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F39AD" w14:textId="5CA7061C" w:rsidR="00D34AA7" w:rsidRPr="007242C6" w:rsidRDefault="00D34AA7" w:rsidP="00D34AA7">
      <w:pPr>
        <w:keepNext/>
        <w:keepLines/>
        <w:spacing w:after="0"/>
        <w:rPr>
          <w:rFonts w:ascii="Arial" w:hAnsi="Arial"/>
          <w:b/>
          <w:bCs/>
          <w:sz w:val="24"/>
          <w:szCs w:val="24"/>
        </w:rPr>
      </w:pPr>
      <w:r w:rsidRPr="007242C6">
        <w:rPr>
          <w:rFonts w:ascii="Arial" w:hAnsi="Arial"/>
          <w:b/>
          <w:bCs/>
          <w:sz w:val="24"/>
          <w:szCs w:val="24"/>
        </w:rPr>
        <w:t>3GPP TSG WG RAN5 Meeting #10</w:t>
      </w:r>
      <w:r>
        <w:rPr>
          <w:rFonts w:ascii="Arial" w:hAnsi="Arial"/>
          <w:b/>
          <w:bCs/>
          <w:sz w:val="24"/>
          <w:szCs w:val="24"/>
        </w:rPr>
        <w:t>9</w:t>
      </w:r>
      <w:r w:rsidRPr="007242C6">
        <w:rPr>
          <w:rFonts w:ascii="Arial" w:hAnsi="Arial"/>
          <w:b/>
          <w:bCs/>
          <w:sz w:val="24"/>
          <w:szCs w:val="24"/>
        </w:rPr>
        <w:tab/>
      </w:r>
      <w:r w:rsidRPr="007242C6">
        <w:rPr>
          <w:rFonts w:ascii="Arial" w:hAnsi="Arial"/>
          <w:b/>
          <w:bCs/>
          <w:sz w:val="24"/>
          <w:szCs w:val="24"/>
        </w:rPr>
        <w:tab/>
      </w:r>
      <w:r w:rsidRPr="007242C6">
        <w:rPr>
          <w:rFonts w:ascii="Arial" w:hAnsi="Arial"/>
          <w:b/>
          <w:bCs/>
          <w:sz w:val="24"/>
          <w:szCs w:val="24"/>
        </w:rPr>
        <w:tab/>
      </w:r>
      <w:r w:rsidRPr="007242C6">
        <w:rPr>
          <w:rFonts w:ascii="Arial" w:hAnsi="Arial"/>
          <w:b/>
          <w:bCs/>
          <w:sz w:val="24"/>
          <w:szCs w:val="24"/>
        </w:rPr>
        <w:tab/>
      </w:r>
      <w:r w:rsidRPr="007242C6">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sidRPr="007242C6">
        <w:rPr>
          <w:rFonts w:ascii="Arial" w:hAnsi="Arial"/>
          <w:b/>
          <w:bCs/>
          <w:sz w:val="24"/>
          <w:szCs w:val="24"/>
        </w:rPr>
        <w:t>R5-2</w:t>
      </w:r>
      <w:r>
        <w:rPr>
          <w:rFonts w:ascii="Arial" w:hAnsi="Arial"/>
          <w:b/>
          <w:bCs/>
          <w:sz w:val="24"/>
          <w:szCs w:val="24"/>
        </w:rPr>
        <w:t>5550</w:t>
      </w:r>
      <w:r>
        <w:rPr>
          <w:rFonts w:ascii="Arial" w:hAnsi="Arial"/>
          <w:b/>
          <w:bCs/>
          <w:sz w:val="24"/>
          <w:szCs w:val="24"/>
        </w:rPr>
        <w:t>5</w:t>
      </w:r>
    </w:p>
    <w:p w14:paraId="27147984" w14:textId="77777777" w:rsidR="00D34AA7" w:rsidRPr="007242C6" w:rsidRDefault="00D34AA7" w:rsidP="00D34AA7">
      <w:pPr>
        <w:keepNext/>
        <w:keepLines/>
        <w:spacing w:after="0"/>
        <w:rPr>
          <w:rFonts w:ascii="Arial" w:hAnsi="Arial"/>
          <w:b/>
          <w:bCs/>
          <w:sz w:val="24"/>
          <w:szCs w:val="24"/>
        </w:rPr>
      </w:pPr>
      <w:r>
        <w:rPr>
          <w:rFonts w:ascii="Arial" w:hAnsi="Arial"/>
          <w:b/>
          <w:bCs/>
          <w:sz w:val="24"/>
          <w:szCs w:val="24"/>
        </w:rPr>
        <w:t>Dallas, USA</w:t>
      </w:r>
    </w:p>
    <w:p w14:paraId="5786845C" w14:textId="77777777" w:rsidR="00D34AA7" w:rsidRPr="007242C6" w:rsidRDefault="00D34AA7" w:rsidP="00D34AA7">
      <w:pPr>
        <w:keepNext/>
        <w:keepLines/>
        <w:spacing w:after="0"/>
        <w:rPr>
          <w:rFonts w:ascii="Arial" w:hAnsi="Arial"/>
          <w:b/>
          <w:bCs/>
          <w:sz w:val="24"/>
          <w:szCs w:val="24"/>
        </w:rPr>
      </w:pPr>
      <w:r>
        <w:rPr>
          <w:rFonts w:ascii="Arial" w:hAnsi="Arial"/>
          <w:b/>
          <w:bCs/>
          <w:sz w:val="24"/>
          <w:szCs w:val="24"/>
        </w:rPr>
        <w:t>17</w:t>
      </w:r>
      <w:r w:rsidRPr="007242C6">
        <w:rPr>
          <w:rFonts w:ascii="Arial" w:hAnsi="Arial"/>
          <w:b/>
          <w:bCs/>
          <w:sz w:val="24"/>
          <w:szCs w:val="24"/>
        </w:rPr>
        <w:t>th – 2</w:t>
      </w:r>
      <w:r>
        <w:rPr>
          <w:rFonts w:ascii="Arial" w:hAnsi="Arial"/>
          <w:b/>
          <w:bCs/>
          <w:sz w:val="24"/>
          <w:szCs w:val="24"/>
        </w:rPr>
        <w:t>1st</w:t>
      </w:r>
      <w:r w:rsidRPr="007242C6">
        <w:rPr>
          <w:rFonts w:ascii="Arial" w:hAnsi="Arial"/>
          <w:b/>
          <w:bCs/>
          <w:sz w:val="24"/>
          <w:szCs w:val="24"/>
        </w:rPr>
        <w:t xml:space="preserve"> </w:t>
      </w:r>
      <w:r>
        <w:rPr>
          <w:rFonts w:ascii="Arial" w:hAnsi="Arial"/>
          <w:b/>
          <w:bCs/>
          <w:sz w:val="24"/>
          <w:szCs w:val="24"/>
        </w:rPr>
        <w:t>November</w:t>
      </w:r>
      <w:r w:rsidRPr="007242C6">
        <w:rPr>
          <w:rFonts w:ascii="Arial" w:hAnsi="Arial"/>
          <w:b/>
          <w:bCs/>
          <w:sz w:val="24"/>
          <w:szCs w:val="24"/>
        </w:rPr>
        <w:t xml:space="preserve"> 202</w:t>
      </w:r>
      <w:r>
        <w:rPr>
          <w:rFonts w:ascii="Arial" w:hAnsi="Arial"/>
          <w:b/>
          <w:bCs/>
          <w:sz w:val="24"/>
          <w:szCs w:val="24"/>
        </w:rPr>
        <w:t>5</w:t>
      </w:r>
    </w:p>
    <w:p w14:paraId="448FDFDB" w14:textId="77777777" w:rsidR="00D34AA7" w:rsidRPr="0015327B" w:rsidRDefault="00D34AA7" w:rsidP="0015327B"/>
    <w:p w14:paraId="46D2AD93" w14:textId="65F178C4" w:rsidR="00784A81" w:rsidRPr="00D34AA7" w:rsidRDefault="00784A81" w:rsidP="00784A81">
      <w:pPr>
        <w:keepNext/>
        <w:keepLines/>
        <w:spacing w:after="0"/>
        <w:rPr>
          <w:rFonts w:ascii="Arial" w:hAnsi="Arial"/>
          <w:i/>
          <w:iCs/>
          <w:sz w:val="22"/>
          <w:szCs w:val="22"/>
        </w:rPr>
      </w:pPr>
      <w:r w:rsidRPr="00D34AA7">
        <w:rPr>
          <w:rFonts w:ascii="Arial" w:hAnsi="Arial"/>
          <w:i/>
          <w:iCs/>
          <w:sz w:val="22"/>
          <w:szCs w:val="22"/>
        </w:rPr>
        <w:t>3GPP TSG WG RAN5 Meeting #10</w:t>
      </w:r>
      <w:r w:rsidR="00A120C3" w:rsidRPr="00D34AA7">
        <w:rPr>
          <w:rFonts w:ascii="Arial" w:hAnsi="Arial"/>
          <w:i/>
          <w:iCs/>
          <w:sz w:val="22"/>
          <w:szCs w:val="22"/>
        </w:rPr>
        <w:t>8</w:t>
      </w:r>
      <w:r w:rsidRPr="00D34AA7">
        <w:rPr>
          <w:rFonts w:ascii="Arial" w:hAnsi="Arial"/>
          <w:i/>
          <w:iCs/>
          <w:sz w:val="22"/>
          <w:szCs w:val="22"/>
        </w:rPr>
        <w:tab/>
      </w:r>
      <w:r w:rsidRPr="00D34AA7">
        <w:rPr>
          <w:rFonts w:ascii="Arial" w:hAnsi="Arial"/>
          <w:i/>
          <w:iCs/>
          <w:sz w:val="22"/>
          <w:szCs w:val="22"/>
        </w:rPr>
        <w:tab/>
      </w:r>
      <w:r w:rsidRPr="00D34AA7">
        <w:rPr>
          <w:rFonts w:ascii="Arial" w:hAnsi="Arial"/>
          <w:i/>
          <w:iCs/>
          <w:sz w:val="22"/>
          <w:szCs w:val="22"/>
        </w:rPr>
        <w:tab/>
      </w:r>
      <w:r w:rsidRPr="00D34AA7">
        <w:rPr>
          <w:rFonts w:ascii="Arial" w:hAnsi="Arial"/>
          <w:i/>
          <w:iCs/>
          <w:sz w:val="22"/>
          <w:szCs w:val="22"/>
        </w:rPr>
        <w:tab/>
      </w:r>
      <w:r w:rsidRPr="00D34AA7">
        <w:rPr>
          <w:rFonts w:ascii="Arial" w:hAnsi="Arial"/>
          <w:i/>
          <w:iCs/>
          <w:sz w:val="22"/>
          <w:szCs w:val="22"/>
        </w:rPr>
        <w:tab/>
      </w:r>
      <w:r w:rsidRPr="00D34AA7">
        <w:rPr>
          <w:rFonts w:ascii="Arial" w:hAnsi="Arial"/>
          <w:i/>
          <w:iCs/>
          <w:sz w:val="22"/>
          <w:szCs w:val="22"/>
        </w:rPr>
        <w:tab/>
      </w:r>
      <w:r w:rsidRPr="00D34AA7">
        <w:rPr>
          <w:rFonts w:ascii="Arial" w:hAnsi="Arial"/>
          <w:i/>
          <w:iCs/>
          <w:sz w:val="22"/>
          <w:szCs w:val="22"/>
        </w:rPr>
        <w:tab/>
      </w:r>
      <w:r w:rsidRPr="00D34AA7">
        <w:rPr>
          <w:rFonts w:ascii="Arial" w:hAnsi="Arial"/>
          <w:i/>
          <w:iCs/>
          <w:sz w:val="22"/>
          <w:szCs w:val="22"/>
        </w:rPr>
        <w:tab/>
      </w:r>
      <w:r w:rsidRPr="00D34AA7">
        <w:rPr>
          <w:rFonts w:ascii="Arial" w:hAnsi="Arial"/>
          <w:i/>
          <w:iCs/>
          <w:sz w:val="22"/>
          <w:szCs w:val="22"/>
        </w:rPr>
        <w:tab/>
      </w:r>
      <w:r w:rsidRPr="00D34AA7">
        <w:rPr>
          <w:rFonts w:ascii="Arial" w:hAnsi="Arial"/>
          <w:i/>
          <w:iCs/>
          <w:sz w:val="22"/>
          <w:szCs w:val="22"/>
        </w:rPr>
        <w:tab/>
      </w:r>
      <w:r w:rsidRPr="00D34AA7">
        <w:rPr>
          <w:rFonts w:ascii="Arial" w:hAnsi="Arial"/>
          <w:i/>
          <w:iCs/>
          <w:sz w:val="22"/>
          <w:szCs w:val="22"/>
        </w:rPr>
        <w:tab/>
      </w:r>
      <w:r w:rsidRPr="00D34AA7">
        <w:rPr>
          <w:rFonts w:ascii="Arial" w:hAnsi="Arial"/>
          <w:i/>
          <w:iCs/>
          <w:sz w:val="22"/>
          <w:szCs w:val="22"/>
        </w:rPr>
        <w:tab/>
      </w:r>
      <w:r w:rsidRPr="00D34AA7">
        <w:rPr>
          <w:rFonts w:ascii="Arial" w:hAnsi="Arial"/>
          <w:i/>
          <w:iCs/>
          <w:sz w:val="22"/>
          <w:szCs w:val="22"/>
        </w:rPr>
        <w:tab/>
      </w:r>
      <w:r w:rsidR="00D34AA7">
        <w:rPr>
          <w:rFonts w:ascii="Arial" w:hAnsi="Arial"/>
          <w:i/>
          <w:iCs/>
          <w:sz w:val="22"/>
          <w:szCs w:val="22"/>
        </w:rPr>
        <w:tab/>
      </w:r>
      <w:r w:rsidRPr="00D34AA7">
        <w:rPr>
          <w:rFonts w:ascii="Arial" w:hAnsi="Arial"/>
          <w:i/>
          <w:iCs/>
          <w:sz w:val="22"/>
          <w:szCs w:val="22"/>
        </w:rPr>
        <w:tab/>
      </w:r>
      <w:r w:rsidR="00D34AA7" w:rsidRPr="00D34AA7">
        <w:rPr>
          <w:rFonts w:ascii="Arial" w:hAnsi="Arial"/>
          <w:i/>
          <w:iCs/>
          <w:sz w:val="22"/>
          <w:szCs w:val="22"/>
        </w:rPr>
        <w:tab/>
      </w:r>
      <w:r w:rsidR="00D34AA7" w:rsidRPr="00D34AA7">
        <w:rPr>
          <w:rFonts w:ascii="Arial" w:hAnsi="Arial"/>
          <w:i/>
          <w:iCs/>
          <w:sz w:val="22"/>
          <w:szCs w:val="22"/>
        </w:rPr>
        <w:tab/>
      </w:r>
      <w:r w:rsidRPr="00D34AA7">
        <w:rPr>
          <w:rFonts w:ascii="Arial" w:hAnsi="Arial"/>
          <w:i/>
          <w:iCs/>
          <w:sz w:val="22"/>
          <w:szCs w:val="22"/>
        </w:rPr>
        <w:t>R5-25</w:t>
      </w:r>
      <w:r w:rsidR="00A120C3" w:rsidRPr="00D34AA7">
        <w:rPr>
          <w:rFonts w:ascii="Arial" w:hAnsi="Arial"/>
          <w:i/>
          <w:iCs/>
          <w:sz w:val="22"/>
          <w:szCs w:val="22"/>
        </w:rPr>
        <w:t>5106</w:t>
      </w:r>
    </w:p>
    <w:p w14:paraId="1B59CB7A" w14:textId="2EA2C07D" w:rsidR="00784A81" w:rsidRPr="00D34AA7" w:rsidRDefault="00A120C3" w:rsidP="00784A81">
      <w:pPr>
        <w:keepNext/>
        <w:keepLines/>
        <w:spacing w:after="0"/>
        <w:rPr>
          <w:rFonts w:ascii="Arial" w:hAnsi="Arial"/>
          <w:i/>
          <w:iCs/>
          <w:sz w:val="22"/>
          <w:szCs w:val="22"/>
        </w:rPr>
      </w:pPr>
      <w:r w:rsidRPr="00D34AA7">
        <w:rPr>
          <w:rFonts w:ascii="Arial" w:hAnsi="Arial"/>
          <w:i/>
          <w:iCs/>
          <w:sz w:val="22"/>
          <w:szCs w:val="22"/>
        </w:rPr>
        <w:t>Be</w:t>
      </w:r>
      <w:r w:rsidR="00D34AA7" w:rsidRPr="00D34AA7">
        <w:rPr>
          <w:rFonts w:ascii="Arial" w:hAnsi="Arial"/>
          <w:i/>
          <w:iCs/>
          <w:sz w:val="22"/>
          <w:szCs w:val="22"/>
        </w:rPr>
        <w:t>n</w:t>
      </w:r>
      <w:r w:rsidRPr="00D34AA7">
        <w:rPr>
          <w:rFonts w:ascii="Arial" w:hAnsi="Arial"/>
          <w:i/>
          <w:iCs/>
          <w:sz w:val="22"/>
          <w:szCs w:val="22"/>
        </w:rPr>
        <w:t>galuru, India</w:t>
      </w:r>
    </w:p>
    <w:p w14:paraId="5EDFD073" w14:textId="7C02EDFD" w:rsidR="00784A81" w:rsidRPr="00D34AA7" w:rsidRDefault="00A120C3" w:rsidP="00784A81">
      <w:pPr>
        <w:keepNext/>
        <w:keepLines/>
        <w:spacing w:after="0"/>
        <w:rPr>
          <w:rFonts w:ascii="Arial" w:hAnsi="Arial"/>
          <w:i/>
          <w:iCs/>
          <w:sz w:val="22"/>
          <w:szCs w:val="22"/>
        </w:rPr>
      </w:pPr>
      <w:r w:rsidRPr="00D34AA7">
        <w:rPr>
          <w:rFonts w:ascii="Arial" w:hAnsi="Arial"/>
          <w:i/>
          <w:iCs/>
          <w:sz w:val="22"/>
          <w:szCs w:val="22"/>
        </w:rPr>
        <w:t>25</w:t>
      </w:r>
      <w:r w:rsidR="00784A81" w:rsidRPr="00D34AA7">
        <w:rPr>
          <w:rFonts w:ascii="Arial" w:hAnsi="Arial"/>
          <w:i/>
          <w:iCs/>
          <w:sz w:val="22"/>
          <w:szCs w:val="22"/>
        </w:rPr>
        <w:t>th - 2</w:t>
      </w:r>
      <w:r w:rsidRPr="00D34AA7">
        <w:rPr>
          <w:rFonts w:ascii="Arial" w:hAnsi="Arial"/>
          <w:i/>
          <w:iCs/>
          <w:sz w:val="22"/>
          <w:szCs w:val="22"/>
        </w:rPr>
        <w:t>9th</w:t>
      </w:r>
      <w:r w:rsidR="00784A81" w:rsidRPr="00D34AA7">
        <w:rPr>
          <w:rFonts w:ascii="Arial" w:hAnsi="Arial"/>
          <w:i/>
          <w:iCs/>
          <w:sz w:val="22"/>
          <w:szCs w:val="22"/>
        </w:rPr>
        <w:t xml:space="preserve"> </w:t>
      </w:r>
      <w:r w:rsidRPr="00D34AA7">
        <w:rPr>
          <w:rFonts w:ascii="Arial" w:hAnsi="Arial"/>
          <w:i/>
          <w:iCs/>
          <w:sz w:val="22"/>
          <w:szCs w:val="22"/>
        </w:rPr>
        <w:t>August</w:t>
      </w:r>
      <w:r w:rsidR="00784A81" w:rsidRPr="00D34AA7">
        <w:rPr>
          <w:rFonts w:ascii="Arial" w:hAnsi="Arial"/>
          <w:i/>
          <w:iCs/>
          <w:sz w:val="22"/>
          <w:szCs w:val="22"/>
        </w:rPr>
        <w:t xml:space="preserve"> 2025</w:t>
      </w:r>
    </w:p>
    <w:p w14:paraId="4B4CB068" w14:textId="77777777" w:rsidR="00784A81" w:rsidRPr="00D34AA7" w:rsidRDefault="00784A81" w:rsidP="00784A81">
      <w:pPr>
        <w:rPr>
          <w:sz w:val="24"/>
          <w:szCs w:val="24"/>
        </w:rPr>
      </w:pPr>
    </w:p>
    <w:p w14:paraId="58185D72" w14:textId="77777777" w:rsidR="00784A81" w:rsidRDefault="00784A81" w:rsidP="00784A81">
      <w:pPr>
        <w:keepLines/>
        <w:pBdr>
          <w:top w:val="single" w:sz="12" w:space="2" w:color="auto"/>
        </w:pBdr>
        <w:tabs>
          <w:tab w:val="right" w:pos="10206"/>
        </w:tabs>
        <w:spacing w:after="0"/>
        <w:ind w:left="454" w:hanging="454"/>
        <w:rPr>
          <w:sz w:val="16"/>
        </w:rPr>
      </w:pPr>
      <w:r>
        <w:rPr>
          <w:i/>
          <w:noProof/>
          <w:sz w:val="16"/>
        </w:rPr>
        <w:drawing>
          <wp:inline distT="0" distB="0" distL="0" distR="0" wp14:anchorId="1FC2D7E6" wp14:editId="10E149B5">
            <wp:extent cx="1212850" cy="838200"/>
            <wp:effectExtent l="0" t="0" r="6350" b="0"/>
            <wp:docPr id="1711717370"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company name&#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Pr>
          <w:sz w:val="16"/>
        </w:rPr>
        <w:tab/>
      </w:r>
      <w:r>
        <w:rPr>
          <w:noProof/>
          <w:sz w:val="16"/>
        </w:rPr>
        <w:drawing>
          <wp:inline distT="0" distB="0" distL="0" distR="0" wp14:anchorId="2DD54C3E" wp14:editId="6ADAB5CC">
            <wp:extent cx="1625600" cy="952500"/>
            <wp:effectExtent l="0" t="0" r="0" b="0"/>
            <wp:docPr id="1528577659"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39C5CC2F" w14:textId="77777777" w:rsidR="00784A81" w:rsidRDefault="00784A81" w:rsidP="00784A81">
      <w:pPr>
        <w:rPr>
          <w:noProof/>
        </w:rPr>
      </w:pPr>
    </w:p>
    <w:p w14:paraId="743704E2" w14:textId="77777777" w:rsidR="00784A81" w:rsidRDefault="00784A81" w:rsidP="00784A81">
      <w:pPr>
        <w:rPr>
          <w:noProof/>
          <w:sz w:val="22"/>
          <w:szCs w:val="22"/>
        </w:rPr>
      </w:pPr>
    </w:p>
    <w:p w14:paraId="7DC33BD2" w14:textId="77777777" w:rsidR="00784A81" w:rsidRDefault="00784A81" w:rsidP="00784A81">
      <w:pPr>
        <w:rPr>
          <w:noProof/>
          <w:sz w:val="24"/>
          <w:szCs w:val="24"/>
        </w:rPr>
      </w:pPr>
    </w:p>
    <w:p w14:paraId="45DAF2E1" w14:textId="3C34565D" w:rsidR="00784A81" w:rsidRDefault="00784A81" w:rsidP="00784A81">
      <w:pPr>
        <w:jc w:val="center"/>
        <w:outlineLvl w:val="0"/>
        <w:rPr>
          <w:rFonts w:ascii="Arial" w:hAnsi="Arial" w:cs="Arial"/>
          <w:b/>
          <w:bCs/>
          <w:noProof/>
          <w:sz w:val="32"/>
          <w:szCs w:val="32"/>
        </w:rPr>
      </w:pPr>
      <w:r>
        <w:rPr>
          <w:rFonts w:ascii="Arial" w:hAnsi="Arial" w:cs="Arial"/>
          <w:b/>
          <w:bCs/>
          <w:noProof/>
          <w:sz w:val="32"/>
          <w:szCs w:val="32"/>
        </w:rPr>
        <w:t>Report from the RAN WG5#108 Meeting</w:t>
      </w:r>
    </w:p>
    <w:p w14:paraId="7BA48ADC" w14:textId="77777777" w:rsidR="00784A81" w:rsidRDefault="00784A81" w:rsidP="00784A81">
      <w:pPr>
        <w:jc w:val="center"/>
        <w:rPr>
          <w:rFonts w:ascii="Arial" w:hAnsi="Arial" w:cs="Arial"/>
          <w:noProof/>
          <w:sz w:val="32"/>
          <w:szCs w:val="32"/>
        </w:rPr>
      </w:pPr>
    </w:p>
    <w:p w14:paraId="7270140D" w14:textId="615BDD5E" w:rsidR="00784A81" w:rsidRDefault="00784A81" w:rsidP="00784A81">
      <w:pPr>
        <w:jc w:val="center"/>
        <w:outlineLvl w:val="0"/>
        <w:rPr>
          <w:rFonts w:ascii="Arial" w:hAnsi="Arial" w:cs="Arial"/>
          <w:noProof/>
          <w:sz w:val="32"/>
          <w:szCs w:val="32"/>
        </w:rPr>
      </w:pPr>
      <w:r>
        <w:rPr>
          <w:rFonts w:ascii="Arial" w:hAnsi="Arial" w:cs="Arial"/>
          <w:noProof/>
          <w:sz w:val="32"/>
          <w:szCs w:val="32"/>
        </w:rPr>
        <w:t>Bengaluru</w:t>
      </w:r>
      <w:r w:rsidRPr="001C2802">
        <w:rPr>
          <w:rFonts w:ascii="Arial" w:hAnsi="Arial" w:cs="Arial"/>
          <w:noProof/>
          <w:sz w:val="32"/>
          <w:szCs w:val="32"/>
        </w:rPr>
        <w:t xml:space="preserve">, </w:t>
      </w:r>
      <w:r>
        <w:rPr>
          <w:rFonts w:ascii="Arial" w:hAnsi="Arial" w:cs="Arial"/>
          <w:noProof/>
          <w:sz w:val="32"/>
          <w:szCs w:val="32"/>
        </w:rPr>
        <w:t>India</w:t>
      </w:r>
    </w:p>
    <w:p w14:paraId="50BE39EC" w14:textId="6C1261BD" w:rsidR="00784A81" w:rsidRDefault="00784A81" w:rsidP="00784A81">
      <w:pPr>
        <w:jc w:val="center"/>
        <w:rPr>
          <w:rFonts w:ascii="Arial" w:hAnsi="Arial" w:cs="Arial"/>
          <w:noProof/>
          <w:sz w:val="32"/>
          <w:szCs w:val="32"/>
        </w:rPr>
      </w:pPr>
      <w:r>
        <w:rPr>
          <w:rFonts w:ascii="Arial" w:hAnsi="Arial" w:cs="Arial"/>
          <w:bCs/>
          <w:noProof/>
          <w:sz w:val="32"/>
          <w:szCs w:val="32"/>
        </w:rPr>
        <w:t>25th - 29th August 2025</w:t>
      </w:r>
    </w:p>
    <w:p w14:paraId="2CC0EEAC" w14:textId="77777777" w:rsidR="00784A81" w:rsidRDefault="00784A81" w:rsidP="00784A81">
      <w:pPr>
        <w:jc w:val="center"/>
        <w:rPr>
          <w:rFonts w:ascii="Arial" w:hAnsi="Arial" w:cs="Arial"/>
          <w:noProof/>
          <w:sz w:val="28"/>
          <w:szCs w:val="28"/>
        </w:rPr>
      </w:pPr>
    </w:p>
    <w:p w14:paraId="00911175" w14:textId="77777777" w:rsidR="00784A81" w:rsidRDefault="00784A81" w:rsidP="00784A81">
      <w:pPr>
        <w:jc w:val="center"/>
        <w:outlineLvl w:val="0"/>
        <w:rPr>
          <w:rFonts w:ascii="Arial" w:hAnsi="Arial" w:cs="Arial"/>
          <w:bCs/>
          <w:noProof/>
          <w:sz w:val="28"/>
          <w:szCs w:val="28"/>
        </w:rPr>
      </w:pPr>
      <w:r>
        <w:rPr>
          <w:rFonts w:ascii="Arial" w:hAnsi="Arial" w:cs="Arial"/>
          <w:bCs/>
          <w:noProof/>
          <w:sz w:val="28"/>
          <w:szCs w:val="28"/>
        </w:rPr>
        <w:t>v 1.0</w:t>
      </w:r>
    </w:p>
    <w:p w14:paraId="5857683B" w14:textId="77777777" w:rsidR="00784A81" w:rsidRDefault="00784A81" w:rsidP="00784A81">
      <w:pPr>
        <w:jc w:val="center"/>
        <w:rPr>
          <w:rFonts w:ascii="Arial" w:hAnsi="Arial" w:cs="Arial"/>
          <w:b/>
          <w:bCs/>
          <w:noProof/>
          <w:sz w:val="32"/>
          <w:szCs w:val="32"/>
        </w:rPr>
      </w:pPr>
    </w:p>
    <w:p w14:paraId="2C467827" w14:textId="77777777" w:rsidR="00784A81" w:rsidRDefault="00784A81" w:rsidP="00784A81">
      <w:pPr>
        <w:jc w:val="center"/>
        <w:rPr>
          <w:rFonts w:ascii="Arial" w:hAnsi="Arial" w:cs="Arial"/>
          <w:b/>
          <w:bCs/>
          <w:noProof/>
          <w:sz w:val="32"/>
          <w:szCs w:val="32"/>
        </w:rPr>
      </w:pPr>
    </w:p>
    <w:p w14:paraId="267C3182" w14:textId="77777777" w:rsidR="00784A81" w:rsidRDefault="00784A81" w:rsidP="00784A81">
      <w:pPr>
        <w:jc w:val="center"/>
        <w:rPr>
          <w:rFonts w:ascii="Arial" w:hAnsi="Arial" w:cs="Arial"/>
          <w:b/>
          <w:bCs/>
          <w:noProof/>
          <w:sz w:val="32"/>
          <w:szCs w:val="32"/>
        </w:rPr>
      </w:pPr>
    </w:p>
    <w:p w14:paraId="05840AB1" w14:textId="77777777" w:rsidR="00784A81" w:rsidRDefault="00784A81" w:rsidP="00784A81">
      <w:pPr>
        <w:outlineLvl w:val="0"/>
        <w:rPr>
          <w:rFonts w:ascii="Arial" w:hAnsi="Arial" w:cs="Arial"/>
          <w:b/>
        </w:rPr>
      </w:pPr>
      <w:r>
        <w:rPr>
          <w:rFonts w:ascii="Arial" w:hAnsi="Arial" w:cs="Arial"/>
          <w:b/>
        </w:rPr>
        <w:t>Chair:</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Jacob John, Motorola Mobility</w:t>
      </w:r>
    </w:p>
    <w:p w14:paraId="359AE033" w14:textId="77777777" w:rsidR="00784A81" w:rsidRDefault="00784A81" w:rsidP="00784A81">
      <w:pPr>
        <w:rPr>
          <w:rFonts w:ascii="Arial" w:hAnsi="Arial" w:cs="Arial"/>
          <w:b/>
        </w:rPr>
      </w:pPr>
      <w:r>
        <w:rPr>
          <w:rFonts w:ascii="Arial" w:hAnsi="Arial" w:cs="Arial"/>
          <w:b/>
        </w:rPr>
        <w:t>Meeting Secretary:</w:t>
      </w:r>
      <w:r>
        <w:rPr>
          <w:rFonts w:ascii="Arial" w:hAnsi="Arial" w:cs="Arial"/>
          <w:b/>
        </w:rPr>
        <w:tab/>
      </w:r>
      <w:r>
        <w:rPr>
          <w:rFonts w:ascii="Arial" w:hAnsi="Arial" w:cs="Arial"/>
          <w:b/>
        </w:rPr>
        <w:tab/>
        <w:t>Ingbert Sigovich, ETSI/MCC Project manager</w:t>
      </w:r>
    </w:p>
    <w:p w14:paraId="1197CB56" w14:textId="77777777" w:rsidR="00784A81" w:rsidRDefault="00784A81" w:rsidP="00784A81">
      <w:pPr>
        <w:rPr>
          <w:rFonts w:ascii="Arial" w:hAnsi="Arial" w:cs="Arial"/>
        </w:rPr>
      </w:pPr>
      <w:r>
        <w:rPr>
          <w:rFonts w:ascii="Arial" w:hAnsi="Arial" w:cs="Arial"/>
        </w:rPr>
        <w:t>Vice Chair (SIG sub WG):</w:t>
      </w:r>
      <w:r>
        <w:rPr>
          <w:rFonts w:ascii="Arial" w:hAnsi="Arial" w:cs="Arial"/>
        </w:rPr>
        <w:tab/>
        <w:t>Xiaozhong Chen, CATT</w:t>
      </w:r>
    </w:p>
    <w:p w14:paraId="07606EAC" w14:textId="77777777" w:rsidR="00784A81" w:rsidRDefault="00784A81" w:rsidP="00784A81">
      <w:pPr>
        <w:rPr>
          <w:rFonts w:ascii="Arial" w:hAnsi="Arial" w:cs="Arial"/>
        </w:rPr>
      </w:pPr>
      <w:r>
        <w:rPr>
          <w:rFonts w:ascii="Arial" w:hAnsi="Arial" w:cs="Arial"/>
        </w:rPr>
        <w:t>RF session Chair (RF sub WG):</w:t>
      </w:r>
      <w:r>
        <w:rPr>
          <w:rFonts w:ascii="Arial" w:hAnsi="Arial" w:cs="Arial"/>
        </w:rPr>
        <w:tab/>
        <w:t>Pradeep Gowda, Qualcomm Inc</w:t>
      </w:r>
    </w:p>
    <w:p w14:paraId="19827A74" w14:textId="77777777" w:rsidR="00784A81" w:rsidRDefault="00784A81" w:rsidP="00784A81"/>
    <w:p w14:paraId="3DA06FEF" w14:textId="77777777" w:rsidR="00784A81" w:rsidRDefault="00784A81" w:rsidP="00784A81"/>
    <w:p w14:paraId="4EF2FBB7" w14:textId="77777777" w:rsidR="00784A81" w:rsidRDefault="00784A81" w:rsidP="00784A81"/>
    <w:p w14:paraId="5AAF77CA" w14:textId="77777777" w:rsidR="00784A81" w:rsidRDefault="00784A81" w:rsidP="00784A81"/>
    <w:p w14:paraId="18937832" w14:textId="77777777" w:rsidR="00784A81" w:rsidRDefault="00784A81" w:rsidP="00784A81">
      <w:r>
        <w:rPr>
          <w:sz w:val="24"/>
          <w:szCs w:val="24"/>
        </w:rPr>
        <w:br w:type="page"/>
      </w:r>
    </w:p>
    <w:p w14:paraId="6C76DAA5" w14:textId="77777777" w:rsidR="00784A81" w:rsidRDefault="00784A81" w:rsidP="00784A81"/>
    <w:p w14:paraId="26AEECE5" w14:textId="77777777" w:rsidR="00784A81" w:rsidRDefault="00784A81" w:rsidP="00784A81">
      <w:pPr>
        <w:pStyle w:val="Heading8"/>
      </w:pPr>
      <w:bookmarkStart w:id="0" w:name="_Toc154246839"/>
      <w:bookmarkStart w:id="1" w:name="_Toc161733021"/>
      <w:bookmarkStart w:id="2" w:name="_Toc192963417"/>
      <w:bookmarkStart w:id="3" w:name="_Toc202274839"/>
      <w:bookmarkStart w:id="4" w:name="_Toc208929189"/>
      <w:bookmarkStart w:id="5" w:name="_Toc208933359"/>
      <w:r>
        <w:t>Contents:</w:t>
      </w:r>
      <w:bookmarkEnd w:id="0"/>
      <w:bookmarkEnd w:id="1"/>
      <w:bookmarkEnd w:id="2"/>
      <w:bookmarkEnd w:id="3"/>
      <w:bookmarkEnd w:id="4"/>
      <w:bookmarkEnd w:id="5"/>
    </w:p>
    <w:p w14:paraId="47BE3E70" w14:textId="28A10BD8" w:rsidR="007E7548" w:rsidRDefault="009A4D1E">
      <w:pPr>
        <w:pStyle w:val="TOC8"/>
        <w:rPr>
          <w:rFonts w:asciiTheme="minorHAnsi" w:eastAsiaTheme="minorEastAsia" w:hAnsiTheme="minorHAnsi" w:cstheme="minorBidi"/>
          <w:b w:val="0"/>
          <w:kern w:val="2"/>
          <w:sz w:val="24"/>
          <w:szCs w:val="24"/>
          <w14:ligatures w14:val="standardContextual"/>
        </w:rPr>
      </w:pPr>
      <w:r>
        <w:fldChar w:fldCharType="begin" w:fldLock="1"/>
      </w:r>
      <w:r>
        <w:instrText xml:space="preserve"> TOC  \* MERGEFORMAT </w:instrText>
      </w:r>
      <w:r>
        <w:fldChar w:fldCharType="separate"/>
      </w:r>
      <w:r w:rsidR="007E7548">
        <w:t>Contents:</w:t>
      </w:r>
      <w:r w:rsidR="007E7548">
        <w:tab/>
      </w:r>
      <w:r w:rsidR="007E7548">
        <w:fldChar w:fldCharType="begin" w:fldLock="1"/>
      </w:r>
      <w:r w:rsidR="007E7548">
        <w:instrText xml:space="preserve"> PAGEREF _Toc208933359 \h </w:instrText>
      </w:r>
      <w:r w:rsidR="007E7548">
        <w:fldChar w:fldCharType="separate"/>
      </w:r>
      <w:r w:rsidR="007E7548">
        <w:t>2</w:t>
      </w:r>
      <w:r w:rsidR="007E7548">
        <w:fldChar w:fldCharType="end"/>
      </w:r>
    </w:p>
    <w:p w14:paraId="686E2215" w14:textId="305E2F45" w:rsidR="007E7548" w:rsidRDefault="007E7548">
      <w:pPr>
        <w:pStyle w:val="TOC2"/>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fldLock="1"/>
      </w:r>
      <w:r>
        <w:instrText xml:space="preserve"> PAGEREF _Toc208933360 \h </w:instrText>
      </w:r>
      <w:r>
        <w:fldChar w:fldCharType="separate"/>
      </w:r>
      <w:r>
        <w:t>23</w:t>
      </w:r>
      <w:r>
        <w:fldChar w:fldCharType="end"/>
      </w:r>
    </w:p>
    <w:p w14:paraId="641E5FD6" w14:textId="76A4357C" w:rsidR="007E7548" w:rsidRDefault="007E7548">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Welcoming brief by the host</w:t>
      </w:r>
      <w:r>
        <w:tab/>
      </w:r>
      <w:r>
        <w:fldChar w:fldCharType="begin" w:fldLock="1"/>
      </w:r>
      <w:r>
        <w:instrText xml:space="preserve"> PAGEREF _Toc208933361 \h </w:instrText>
      </w:r>
      <w:r>
        <w:fldChar w:fldCharType="separate"/>
      </w:r>
      <w:r>
        <w:t>23</w:t>
      </w:r>
      <w:r>
        <w:fldChar w:fldCharType="end"/>
      </w:r>
    </w:p>
    <w:p w14:paraId="7C4F7745" w14:textId="132F21D4" w:rsidR="007E7548" w:rsidRDefault="007E7548">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Reports</w:t>
      </w:r>
      <w:r>
        <w:tab/>
      </w:r>
      <w:r>
        <w:fldChar w:fldCharType="begin" w:fldLock="1"/>
      </w:r>
      <w:r>
        <w:instrText xml:space="preserve"> PAGEREF _Toc208933362 \h </w:instrText>
      </w:r>
      <w:r>
        <w:fldChar w:fldCharType="separate"/>
      </w:r>
      <w:r>
        <w:t>24</w:t>
      </w:r>
      <w:r>
        <w:fldChar w:fldCharType="end"/>
      </w:r>
    </w:p>
    <w:p w14:paraId="0F9F8CCD" w14:textId="0DBA5CDB" w:rsidR="007E7548" w:rsidRDefault="007E7548">
      <w:pPr>
        <w:pStyle w:val="TOC3"/>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Live Reports</w:t>
      </w:r>
      <w:r>
        <w:tab/>
      </w:r>
      <w:r>
        <w:fldChar w:fldCharType="begin" w:fldLock="1"/>
      </w:r>
      <w:r>
        <w:instrText xml:space="preserve"> PAGEREF _Toc208933363 \h </w:instrText>
      </w:r>
      <w:r>
        <w:fldChar w:fldCharType="separate"/>
      </w:r>
      <w:r>
        <w:t>24</w:t>
      </w:r>
      <w:r>
        <w:fldChar w:fldCharType="end"/>
      </w:r>
    </w:p>
    <w:p w14:paraId="76E95C53" w14:textId="3D6899E2" w:rsidR="007E7548" w:rsidRDefault="007E7548">
      <w:pPr>
        <w:pStyle w:val="TOC3"/>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General Reports for information</w:t>
      </w:r>
      <w:r>
        <w:tab/>
      </w:r>
      <w:r>
        <w:fldChar w:fldCharType="begin" w:fldLock="1"/>
      </w:r>
      <w:r>
        <w:instrText xml:space="preserve"> PAGEREF _Toc208933364 \h </w:instrText>
      </w:r>
      <w:r>
        <w:fldChar w:fldCharType="separate"/>
      </w:r>
      <w:r>
        <w:t>27</w:t>
      </w:r>
      <w:r>
        <w:fldChar w:fldCharType="end"/>
      </w:r>
    </w:p>
    <w:p w14:paraId="7187E3C5" w14:textId="7F1B45BB" w:rsidR="007E7548" w:rsidRDefault="007E7548">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Liaison Statements</w:t>
      </w:r>
      <w:r>
        <w:tab/>
      </w:r>
      <w:r>
        <w:fldChar w:fldCharType="begin" w:fldLock="1"/>
      </w:r>
      <w:r>
        <w:instrText xml:space="preserve"> PAGEREF _Toc208933365 \h </w:instrText>
      </w:r>
      <w:r>
        <w:fldChar w:fldCharType="separate"/>
      </w:r>
      <w:r>
        <w:t>28</w:t>
      </w:r>
      <w:r>
        <w:fldChar w:fldCharType="end"/>
      </w:r>
    </w:p>
    <w:p w14:paraId="0539F415" w14:textId="7948AAAF" w:rsidR="007E7548" w:rsidRDefault="007E7548">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RAN5 General Issues</w:t>
      </w:r>
      <w:r>
        <w:tab/>
      </w:r>
      <w:r>
        <w:fldChar w:fldCharType="begin" w:fldLock="1"/>
      </w:r>
      <w:r>
        <w:instrText xml:space="preserve"> PAGEREF _Toc208933366 \h </w:instrText>
      </w:r>
      <w:r>
        <w:fldChar w:fldCharType="separate"/>
      </w:r>
      <w:r>
        <w:t>30</w:t>
      </w:r>
      <w:r>
        <w:fldChar w:fldCharType="end"/>
      </w:r>
    </w:p>
    <w:p w14:paraId="1B557251" w14:textId="7DB55263" w:rsidR="007E7548" w:rsidRDefault="007E7548">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New Work Item proposals - for intro only</w:t>
      </w:r>
      <w:r>
        <w:tab/>
      </w:r>
      <w:r>
        <w:fldChar w:fldCharType="begin" w:fldLock="1"/>
      </w:r>
      <w:r>
        <w:instrText xml:space="preserve"> PAGEREF _Toc208933367 \h </w:instrText>
      </w:r>
      <w:r>
        <w:fldChar w:fldCharType="separate"/>
      </w:r>
      <w:r>
        <w:t>30</w:t>
      </w:r>
      <w:r>
        <w:fldChar w:fldCharType="end"/>
      </w:r>
    </w:p>
    <w:p w14:paraId="380F591B" w14:textId="55655D29" w:rsidR="007E7548" w:rsidRDefault="007E7548">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General Discussion Papers</w:t>
      </w:r>
      <w:r>
        <w:tab/>
      </w:r>
      <w:r>
        <w:fldChar w:fldCharType="begin" w:fldLock="1"/>
      </w:r>
      <w:r>
        <w:instrText xml:space="preserve"> PAGEREF _Toc208933368 \h </w:instrText>
      </w:r>
      <w:r>
        <w:fldChar w:fldCharType="separate"/>
      </w:r>
      <w:r>
        <w:t>38</w:t>
      </w:r>
      <w:r>
        <w:fldChar w:fldCharType="end"/>
      </w:r>
    </w:p>
    <w:p w14:paraId="3FDA25D1" w14:textId="08166811" w:rsidR="007E7548" w:rsidRDefault="007E7548">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5GS</w:t>
      </w:r>
      <w:r>
        <w:tab/>
      </w:r>
      <w:r>
        <w:fldChar w:fldCharType="begin" w:fldLock="1"/>
      </w:r>
      <w:r>
        <w:instrText xml:space="preserve"> PAGEREF _Toc208933369 \h </w:instrText>
      </w:r>
      <w:r>
        <w:fldChar w:fldCharType="separate"/>
      </w:r>
      <w:r>
        <w:t>38</w:t>
      </w:r>
      <w:r>
        <w:fldChar w:fldCharType="end"/>
      </w:r>
    </w:p>
    <w:p w14:paraId="2EE9A7EE" w14:textId="30C533B1" w:rsidR="007E7548" w:rsidRDefault="007E7548">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NR Applicability specifications (Software Implementation)</w:t>
      </w:r>
      <w:r>
        <w:tab/>
      </w:r>
      <w:r>
        <w:fldChar w:fldCharType="begin" w:fldLock="1"/>
      </w:r>
      <w:r>
        <w:instrText xml:space="preserve"> PAGEREF _Toc208933370 \h </w:instrText>
      </w:r>
      <w:r>
        <w:fldChar w:fldCharType="separate"/>
      </w:r>
      <w:r>
        <w:t>39</w:t>
      </w:r>
      <w:r>
        <w:fldChar w:fldCharType="end"/>
      </w:r>
    </w:p>
    <w:p w14:paraId="54DC299B" w14:textId="3F0DC266" w:rsidR="007E7548" w:rsidRDefault="007E7548">
      <w:pPr>
        <w:pStyle w:val="TOC4"/>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AI/ML Testability &amp; Interoperability</w:t>
      </w:r>
      <w:r>
        <w:tab/>
      </w:r>
      <w:r>
        <w:fldChar w:fldCharType="begin" w:fldLock="1"/>
      </w:r>
      <w:r>
        <w:instrText xml:space="preserve"> PAGEREF _Toc208933371 \h </w:instrText>
      </w:r>
      <w:r>
        <w:fldChar w:fldCharType="separate"/>
      </w:r>
      <w:r>
        <w:t>39</w:t>
      </w:r>
      <w:r>
        <w:fldChar w:fldCharType="end"/>
      </w:r>
    </w:p>
    <w:p w14:paraId="1D34F87A" w14:textId="06C04E4B" w:rsidR="007E7548" w:rsidRDefault="007E7548">
      <w:pPr>
        <w:pStyle w:val="TOC4"/>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6G spec modernization &amp; RAN5 aspects</w:t>
      </w:r>
      <w:r>
        <w:tab/>
      </w:r>
      <w:r>
        <w:fldChar w:fldCharType="begin" w:fldLock="1"/>
      </w:r>
      <w:r>
        <w:instrText xml:space="preserve"> PAGEREF _Toc208933372 \h </w:instrText>
      </w:r>
      <w:r>
        <w:fldChar w:fldCharType="separate"/>
      </w:r>
      <w:r>
        <w:t>41</w:t>
      </w:r>
      <w:r>
        <w:fldChar w:fldCharType="end"/>
      </w:r>
    </w:p>
    <w:p w14:paraId="142D19A5" w14:textId="799512CC" w:rsidR="007E7548" w:rsidRDefault="007E7548">
      <w:pPr>
        <w:pStyle w:val="TOC4"/>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All other topics</w:t>
      </w:r>
      <w:r>
        <w:tab/>
      </w:r>
      <w:r>
        <w:fldChar w:fldCharType="begin" w:fldLock="1"/>
      </w:r>
      <w:r>
        <w:instrText xml:space="preserve"> PAGEREF _Toc208933373 \h </w:instrText>
      </w:r>
      <w:r>
        <w:fldChar w:fldCharType="separate"/>
      </w:r>
      <w:r>
        <w:t>42</w:t>
      </w:r>
      <w:r>
        <w:fldChar w:fldCharType="end"/>
      </w:r>
    </w:p>
    <w:p w14:paraId="213D80B2" w14:textId="6394DEBE" w:rsidR="007E7548" w:rsidRDefault="007E7548">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RAN5 PRDs/Templates</w:t>
      </w:r>
      <w:r>
        <w:tab/>
      </w:r>
      <w:r>
        <w:fldChar w:fldCharType="begin" w:fldLock="1"/>
      </w:r>
      <w:r>
        <w:instrText xml:space="preserve"> PAGEREF _Toc208933374 \h </w:instrText>
      </w:r>
      <w:r>
        <w:fldChar w:fldCharType="separate"/>
      </w:r>
      <w:r>
        <w:t>42</w:t>
      </w:r>
      <w:r>
        <w:fldChar w:fldCharType="end"/>
      </w:r>
    </w:p>
    <w:p w14:paraId="4F7EF784" w14:textId="56F992E0" w:rsidR="007E7548" w:rsidRDefault="007E7548">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Meeting schedule for 2025-26</w:t>
      </w:r>
      <w:r>
        <w:tab/>
      </w:r>
      <w:r>
        <w:fldChar w:fldCharType="begin" w:fldLock="1"/>
      </w:r>
      <w:r>
        <w:instrText xml:space="preserve"> PAGEREF _Toc208933375 \h </w:instrText>
      </w:r>
      <w:r>
        <w:fldChar w:fldCharType="separate"/>
      </w:r>
      <w:r>
        <w:t>42</w:t>
      </w:r>
      <w:r>
        <w:fldChar w:fldCharType="end"/>
      </w:r>
    </w:p>
    <w:p w14:paraId="54EA6E66" w14:textId="5A51D0F7" w:rsidR="007E7548" w:rsidRDefault="007E7548">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Tdocs for mid-week joint session</w:t>
      </w:r>
      <w:r>
        <w:tab/>
      </w:r>
      <w:r>
        <w:fldChar w:fldCharType="begin" w:fldLock="1"/>
      </w:r>
      <w:r>
        <w:instrText xml:space="preserve"> PAGEREF _Toc208933376 \h </w:instrText>
      </w:r>
      <w:r>
        <w:fldChar w:fldCharType="separate"/>
      </w:r>
      <w:r>
        <w:t>42</w:t>
      </w:r>
      <w:r>
        <w:fldChar w:fldCharType="end"/>
      </w:r>
    </w:p>
    <w:p w14:paraId="409A2B07" w14:textId="67B43F5A" w:rsidR="007E7548" w:rsidRDefault="007E7548">
      <w:pPr>
        <w:pStyle w:val="TOC4"/>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Agenda for mid-week session</w:t>
      </w:r>
      <w:r>
        <w:tab/>
      </w:r>
      <w:r>
        <w:fldChar w:fldCharType="begin" w:fldLock="1"/>
      </w:r>
      <w:r>
        <w:instrText xml:space="preserve"> PAGEREF _Toc208933377 \h </w:instrText>
      </w:r>
      <w:r>
        <w:fldChar w:fldCharType="separate"/>
      </w:r>
      <w:r>
        <w:t>42</w:t>
      </w:r>
      <w:r>
        <w:fldChar w:fldCharType="end"/>
      </w:r>
    </w:p>
    <w:p w14:paraId="75717B90" w14:textId="5D50E500" w:rsidR="007E7548" w:rsidRDefault="007E7548">
      <w:pPr>
        <w:pStyle w:val="TOC4"/>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RF group docs for WG review/verdict - original A.I. retained</w:t>
      </w:r>
      <w:r>
        <w:tab/>
      </w:r>
      <w:r>
        <w:fldChar w:fldCharType="begin" w:fldLock="1"/>
      </w:r>
      <w:r>
        <w:instrText xml:space="preserve"> PAGEREF _Toc208933378 \h </w:instrText>
      </w:r>
      <w:r>
        <w:fldChar w:fldCharType="separate"/>
      </w:r>
      <w:r>
        <w:t>43</w:t>
      </w:r>
      <w:r>
        <w:fldChar w:fldCharType="end"/>
      </w:r>
    </w:p>
    <w:p w14:paraId="1D9E4338" w14:textId="307A4214" w:rsidR="007E7548" w:rsidRDefault="007E7548">
      <w:pPr>
        <w:pStyle w:val="TOC4"/>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Sig group docs for WG review/verdict - original A.I. retained</w:t>
      </w:r>
      <w:r>
        <w:tab/>
      </w:r>
      <w:r>
        <w:fldChar w:fldCharType="begin" w:fldLock="1"/>
      </w:r>
      <w:r>
        <w:instrText xml:space="preserve"> PAGEREF _Toc208933379 \h </w:instrText>
      </w:r>
      <w:r>
        <w:fldChar w:fldCharType="separate"/>
      </w:r>
      <w:r>
        <w:t>43</w:t>
      </w:r>
      <w:r>
        <w:fldChar w:fldCharType="end"/>
      </w:r>
    </w:p>
    <w:p w14:paraId="5B857137" w14:textId="5A5BE901" w:rsidR="007E7548" w:rsidRDefault="007E7548">
      <w:pPr>
        <w:pStyle w:val="TOC4"/>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Other open issues from joint sessions - original A.I. retained</w:t>
      </w:r>
      <w:r>
        <w:tab/>
      </w:r>
      <w:r>
        <w:fldChar w:fldCharType="begin" w:fldLock="1"/>
      </w:r>
      <w:r>
        <w:instrText xml:space="preserve"> PAGEREF _Toc208933380 \h </w:instrText>
      </w:r>
      <w:r>
        <w:fldChar w:fldCharType="separate"/>
      </w:r>
      <w:r>
        <w:t>43</w:t>
      </w:r>
      <w:r>
        <w:fldChar w:fldCharType="end"/>
      </w:r>
    </w:p>
    <w:p w14:paraId="29553BD3" w14:textId="05497C09" w:rsidR="007E7548" w:rsidRDefault="007E7548">
      <w:pPr>
        <w:pStyle w:val="TOC4"/>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Other</w:t>
      </w:r>
      <w:r>
        <w:tab/>
      </w:r>
      <w:r>
        <w:fldChar w:fldCharType="begin" w:fldLock="1"/>
      </w:r>
      <w:r>
        <w:instrText xml:space="preserve"> PAGEREF _Toc208933381 \h </w:instrText>
      </w:r>
      <w:r>
        <w:fldChar w:fldCharType="separate"/>
      </w:r>
      <w:r>
        <w:t>43</w:t>
      </w:r>
      <w:r>
        <w:fldChar w:fldCharType="end"/>
      </w:r>
    </w:p>
    <w:p w14:paraId="45E4D642" w14:textId="6F671346" w:rsidR="007E7548" w:rsidRDefault="007E7548">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RF Functional Area</w:t>
      </w:r>
      <w:r>
        <w:tab/>
      </w:r>
      <w:r>
        <w:fldChar w:fldCharType="begin" w:fldLock="1"/>
      </w:r>
      <w:r>
        <w:instrText xml:space="preserve"> PAGEREF _Toc208933382 \h </w:instrText>
      </w:r>
      <w:r>
        <w:fldChar w:fldCharType="separate"/>
      </w:r>
      <w:r>
        <w:t>43</w:t>
      </w:r>
      <w:r>
        <w:fldChar w:fldCharType="end"/>
      </w:r>
    </w:p>
    <w:p w14:paraId="76FC7C30" w14:textId="2A2E0F42" w:rsidR="007E7548" w:rsidRDefault="007E7548">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Review action points (fm A.I. 2.1)</w:t>
      </w:r>
      <w:r>
        <w:tab/>
      </w:r>
      <w:r>
        <w:fldChar w:fldCharType="begin" w:fldLock="1"/>
      </w:r>
      <w:r>
        <w:instrText xml:space="preserve"> PAGEREF _Toc208933383 \h </w:instrText>
      </w:r>
      <w:r>
        <w:fldChar w:fldCharType="separate"/>
      </w:r>
      <w:r>
        <w:t>43</w:t>
      </w:r>
      <w:r>
        <w:fldChar w:fldCharType="end"/>
      </w:r>
    </w:p>
    <w:p w14:paraId="4F3531F3" w14:textId="227D3651" w:rsidR="007E7548" w:rsidRDefault="007E7548">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Review incoming LS (fm A.I. 3) &amp; new subject discussion papers</w:t>
      </w:r>
      <w:r>
        <w:tab/>
      </w:r>
      <w:r>
        <w:fldChar w:fldCharType="begin" w:fldLock="1"/>
      </w:r>
      <w:r>
        <w:instrText xml:space="preserve"> PAGEREF _Toc208933384 \h </w:instrText>
      </w:r>
      <w:r>
        <w:fldChar w:fldCharType="separate"/>
      </w:r>
      <w:r>
        <w:t>43</w:t>
      </w:r>
      <w:r>
        <w:fldChar w:fldCharType="end"/>
      </w:r>
    </w:p>
    <w:p w14:paraId="46CA2280" w14:textId="738DE36C" w:rsidR="007E7548" w:rsidRDefault="007E7548">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Open Work Items</w:t>
      </w:r>
      <w:r>
        <w:tab/>
      </w:r>
      <w:r>
        <w:fldChar w:fldCharType="begin" w:fldLock="1"/>
      </w:r>
      <w:r>
        <w:instrText xml:space="preserve"> PAGEREF _Toc208933385 \h </w:instrText>
      </w:r>
      <w:r>
        <w:fldChar w:fldCharType="separate"/>
      </w:r>
      <w:r>
        <w:t>44</w:t>
      </w:r>
      <w:r>
        <w:fldChar w:fldCharType="end"/>
      </w:r>
    </w:p>
    <w:p w14:paraId="539A5F91" w14:textId="1F29259C" w:rsidR="007E7548" w:rsidRDefault="007E7548">
      <w:pPr>
        <w:pStyle w:val="TOC4"/>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REL-16 NR CA and DC; and NR and LTE DC Configurations (UID-830083) NR_CADC_NR_LTE_DC_R16-UEConTest</w:t>
      </w:r>
      <w:r>
        <w:tab/>
      </w:r>
      <w:r>
        <w:fldChar w:fldCharType="begin" w:fldLock="1"/>
      </w:r>
      <w:r>
        <w:instrText xml:space="preserve"> PAGEREF _Toc208933386 \h </w:instrText>
      </w:r>
      <w:r>
        <w:fldChar w:fldCharType="separate"/>
      </w:r>
      <w:r>
        <w:t>44</w:t>
      </w:r>
      <w:r>
        <w:fldChar w:fldCharType="end"/>
      </w:r>
    </w:p>
    <w:p w14:paraId="64511A0F" w14:textId="47C451F2" w:rsidR="007E7548" w:rsidRDefault="007E7548">
      <w:pPr>
        <w:pStyle w:val="TOC5"/>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_Toc208933387 \h </w:instrText>
      </w:r>
      <w:r>
        <w:fldChar w:fldCharType="separate"/>
      </w:r>
      <w:r>
        <w:t>44</w:t>
      </w:r>
      <w:r>
        <w:fldChar w:fldCharType="end"/>
      </w:r>
    </w:p>
    <w:p w14:paraId="1661B03B" w14:textId="00032B7C" w:rsidR="007E7548" w:rsidRDefault="007E7548">
      <w:pPr>
        <w:pStyle w:val="TOC6"/>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_Toc208933388 \h </w:instrText>
      </w:r>
      <w:r>
        <w:fldChar w:fldCharType="separate"/>
      </w:r>
      <w:r>
        <w:t>44</w:t>
      </w:r>
      <w:r>
        <w:fldChar w:fldCharType="end"/>
      </w:r>
    </w:p>
    <w:p w14:paraId="3CB287CC" w14:textId="091EE936" w:rsidR="007E7548" w:rsidRDefault="007E7548">
      <w:pPr>
        <w:pStyle w:val="TOC6"/>
        <w:rPr>
          <w:rFonts w:asciiTheme="minorHAnsi" w:eastAsiaTheme="minorEastAsia" w:hAnsiTheme="minorHAnsi" w:cstheme="minorBidi"/>
          <w:kern w:val="2"/>
          <w:sz w:val="24"/>
          <w:szCs w:val="24"/>
          <w14:ligatures w14:val="standardContextual"/>
        </w:rPr>
      </w:pPr>
      <w:r>
        <w:t>5.3.1.1.2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_Toc208933389 \h </w:instrText>
      </w:r>
      <w:r>
        <w:fldChar w:fldCharType="separate"/>
      </w:r>
      <w:r>
        <w:t>46</w:t>
      </w:r>
      <w:r>
        <w:fldChar w:fldCharType="end"/>
      </w:r>
    </w:p>
    <w:p w14:paraId="28107813" w14:textId="57A18621" w:rsidR="007E7548" w:rsidRDefault="007E7548">
      <w:pPr>
        <w:pStyle w:val="TOC6"/>
        <w:rPr>
          <w:rFonts w:asciiTheme="minorHAnsi" w:eastAsiaTheme="minorEastAsia" w:hAnsiTheme="minorHAnsi" w:cstheme="minorBidi"/>
          <w:kern w:val="2"/>
          <w:sz w:val="24"/>
          <w:szCs w:val="24"/>
          <w14:ligatures w14:val="standardContextual"/>
        </w:rPr>
      </w:pPr>
      <w:r>
        <w:t>5.3.1.1.3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_Toc208933390 \h </w:instrText>
      </w:r>
      <w:r>
        <w:fldChar w:fldCharType="separate"/>
      </w:r>
      <w:r>
        <w:t>46</w:t>
      </w:r>
      <w:r>
        <w:fldChar w:fldCharType="end"/>
      </w:r>
    </w:p>
    <w:p w14:paraId="1ADB3803" w14:textId="1F920F8B" w:rsidR="007E7548" w:rsidRDefault="007E7548">
      <w:pPr>
        <w:pStyle w:val="TOC6"/>
        <w:rPr>
          <w:rFonts w:asciiTheme="minorHAnsi" w:eastAsiaTheme="minorEastAsia" w:hAnsiTheme="minorHAnsi" w:cstheme="minorBidi"/>
          <w:kern w:val="2"/>
          <w:sz w:val="24"/>
          <w:szCs w:val="24"/>
          <w14:ligatures w14:val="standardContextual"/>
        </w:rPr>
      </w:pPr>
      <w:r>
        <w:t>5.3.1.1.4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_Toc208933391 \h </w:instrText>
      </w:r>
      <w:r>
        <w:fldChar w:fldCharType="separate"/>
      </w:r>
      <w:r>
        <w:t>46</w:t>
      </w:r>
      <w:r>
        <w:fldChar w:fldCharType="end"/>
      </w:r>
    </w:p>
    <w:p w14:paraId="67008D06" w14:textId="43051348" w:rsidR="007E7548" w:rsidRDefault="007E7548">
      <w:pPr>
        <w:pStyle w:val="TOC5"/>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_Toc208933392 \h </w:instrText>
      </w:r>
      <w:r>
        <w:fldChar w:fldCharType="separate"/>
      </w:r>
      <w:r>
        <w:t>46</w:t>
      </w:r>
      <w:r>
        <w:fldChar w:fldCharType="end"/>
      </w:r>
    </w:p>
    <w:p w14:paraId="1B2F1964" w14:textId="7E493DF6" w:rsidR="007E7548" w:rsidRDefault="007E7548">
      <w:pPr>
        <w:pStyle w:val="TOC5"/>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_Toc208933393 \h </w:instrText>
      </w:r>
      <w:r>
        <w:fldChar w:fldCharType="separate"/>
      </w:r>
      <w:r>
        <w:t>46</w:t>
      </w:r>
      <w:r>
        <w:fldChar w:fldCharType="end"/>
      </w:r>
    </w:p>
    <w:p w14:paraId="78EDCE9E" w14:textId="21698BD6" w:rsidR="007E7548" w:rsidRDefault="007E7548">
      <w:pPr>
        <w:pStyle w:val="TOC6"/>
        <w:rPr>
          <w:rFonts w:asciiTheme="minorHAnsi" w:eastAsiaTheme="minorEastAsia" w:hAnsiTheme="minorHAnsi" w:cstheme="minorBidi"/>
          <w:kern w:val="2"/>
          <w:sz w:val="24"/>
          <w:szCs w:val="24"/>
          <w14:ligatures w14:val="standardContextual"/>
        </w:rPr>
      </w:pPr>
      <w:r>
        <w:t>5.3.1.3.1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_Toc208933394 \h </w:instrText>
      </w:r>
      <w:r>
        <w:fldChar w:fldCharType="separate"/>
      </w:r>
      <w:r>
        <w:t>46</w:t>
      </w:r>
      <w:r>
        <w:fldChar w:fldCharType="end"/>
      </w:r>
    </w:p>
    <w:p w14:paraId="561C7391" w14:textId="007D9732" w:rsidR="007E7548" w:rsidRDefault="007E7548">
      <w:pPr>
        <w:pStyle w:val="TOC6"/>
        <w:rPr>
          <w:rFonts w:asciiTheme="minorHAnsi" w:eastAsiaTheme="minorEastAsia" w:hAnsiTheme="minorHAnsi" w:cstheme="minorBidi"/>
          <w:kern w:val="2"/>
          <w:sz w:val="24"/>
          <w:szCs w:val="24"/>
          <w14:ligatures w14:val="standardContextual"/>
        </w:rPr>
      </w:pPr>
      <w:r>
        <w:t>5.3.1.3.2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_Toc208933395 \h </w:instrText>
      </w:r>
      <w:r>
        <w:fldChar w:fldCharType="separate"/>
      </w:r>
      <w:r>
        <w:t>47</w:t>
      </w:r>
      <w:r>
        <w:fldChar w:fldCharType="end"/>
      </w:r>
    </w:p>
    <w:p w14:paraId="1C8A585F" w14:textId="33877062" w:rsidR="007E7548" w:rsidRDefault="007E7548">
      <w:pPr>
        <w:pStyle w:val="TOC6"/>
        <w:rPr>
          <w:rFonts w:asciiTheme="minorHAnsi" w:eastAsiaTheme="minorEastAsia" w:hAnsiTheme="minorHAnsi" w:cstheme="minorBidi"/>
          <w:kern w:val="2"/>
          <w:sz w:val="24"/>
          <w:szCs w:val="24"/>
          <w14:ligatures w14:val="standardContextual"/>
        </w:rPr>
      </w:pPr>
      <w:r>
        <w:t>5.3.1.3.3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_Toc208933396 \h </w:instrText>
      </w:r>
      <w:r>
        <w:fldChar w:fldCharType="separate"/>
      </w:r>
      <w:r>
        <w:t>49</w:t>
      </w:r>
      <w:r>
        <w:fldChar w:fldCharType="end"/>
      </w:r>
    </w:p>
    <w:p w14:paraId="026CEE10" w14:textId="0CAC7F0A" w:rsidR="007E7548" w:rsidRDefault="007E7548">
      <w:pPr>
        <w:pStyle w:val="TOC5"/>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_Toc208933397 \h </w:instrText>
      </w:r>
      <w:r>
        <w:fldChar w:fldCharType="separate"/>
      </w:r>
      <w:r>
        <w:t>49</w:t>
      </w:r>
      <w:r>
        <w:fldChar w:fldCharType="end"/>
      </w:r>
    </w:p>
    <w:p w14:paraId="27F57C1C" w14:textId="176BD3F4" w:rsidR="007E7548" w:rsidRDefault="007E7548">
      <w:pPr>
        <w:pStyle w:val="TOC6"/>
        <w:rPr>
          <w:rFonts w:asciiTheme="minorHAnsi" w:eastAsiaTheme="minorEastAsia" w:hAnsiTheme="minorHAnsi" w:cstheme="minorBidi"/>
          <w:kern w:val="2"/>
          <w:sz w:val="24"/>
          <w:szCs w:val="24"/>
          <w14:ligatures w14:val="standardContextual"/>
        </w:rPr>
      </w:pPr>
      <w:r>
        <w:t>5.3.1.4.1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_Toc208933398 \h </w:instrText>
      </w:r>
      <w:r>
        <w:fldChar w:fldCharType="separate"/>
      </w:r>
      <w:r>
        <w:t>49</w:t>
      </w:r>
      <w:r>
        <w:fldChar w:fldCharType="end"/>
      </w:r>
    </w:p>
    <w:p w14:paraId="0FA6FCAB" w14:textId="37A6EDC3" w:rsidR="007E7548" w:rsidRDefault="007E7548">
      <w:pPr>
        <w:pStyle w:val="TOC6"/>
        <w:rPr>
          <w:rFonts w:asciiTheme="minorHAnsi" w:eastAsiaTheme="minorEastAsia" w:hAnsiTheme="minorHAnsi" w:cstheme="minorBidi"/>
          <w:kern w:val="2"/>
          <w:sz w:val="24"/>
          <w:szCs w:val="24"/>
          <w14:ligatures w14:val="standardContextual"/>
        </w:rPr>
      </w:pPr>
      <w:r>
        <w:t>5.3.1.4.2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_Toc208933399 \h </w:instrText>
      </w:r>
      <w:r>
        <w:fldChar w:fldCharType="separate"/>
      </w:r>
      <w:r>
        <w:t>49</w:t>
      </w:r>
      <w:r>
        <w:fldChar w:fldCharType="end"/>
      </w:r>
    </w:p>
    <w:p w14:paraId="1437E2F9" w14:textId="772DA606" w:rsidR="007E7548" w:rsidRDefault="007E7548">
      <w:pPr>
        <w:pStyle w:val="TOC6"/>
        <w:rPr>
          <w:rFonts w:asciiTheme="minorHAnsi" w:eastAsiaTheme="minorEastAsia" w:hAnsiTheme="minorHAnsi" w:cstheme="minorBidi"/>
          <w:kern w:val="2"/>
          <w:sz w:val="24"/>
          <w:szCs w:val="24"/>
          <w14:ligatures w14:val="standardContextual"/>
        </w:rPr>
      </w:pPr>
      <w:r>
        <w:t>5.3.1.4.3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_Toc208933400 \h </w:instrText>
      </w:r>
      <w:r>
        <w:fldChar w:fldCharType="separate"/>
      </w:r>
      <w:r>
        <w:t>49</w:t>
      </w:r>
      <w:r>
        <w:fldChar w:fldCharType="end"/>
      </w:r>
    </w:p>
    <w:p w14:paraId="3F0B1C6F" w14:textId="1BF1508C" w:rsidR="007E7548" w:rsidRDefault="007E7548">
      <w:pPr>
        <w:pStyle w:val="TOC5"/>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_Toc208933401 \h </w:instrText>
      </w:r>
      <w:r>
        <w:fldChar w:fldCharType="separate"/>
      </w:r>
      <w:r>
        <w:t>49</w:t>
      </w:r>
      <w:r>
        <w:fldChar w:fldCharType="end"/>
      </w:r>
    </w:p>
    <w:p w14:paraId="284EAE16" w14:textId="3EF997AE" w:rsidR="007E7548" w:rsidRDefault="007E7548">
      <w:pPr>
        <w:pStyle w:val="TOC6"/>
        <w:rPr>
          <w:rFonts w:asciiTheme="minorHAnsi" w:eastAsiaTheme="minorEastAsia" w:hAnsiTheme="minorHAnsi" w:cstheme="minorBidi"/>
          <w:kern w:val="2"/>
          <w:sz w:val="24"/>
          <w:szCs w:val="24"/>
          <w14:ligatures w14:val="standardContextual"/>
        </w:rPr>
      </w:pPr>
      <w:r>
        <w:t>5.3.1.5.1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_Toc208933402 \h </w:instrText>
      </w:r>
      <w:r>
        <w:fldChar w:fldCharType="separate"/>
      </w:r>
      <w:r>
        <w:t>49</w:t>
      </w:r>
      <w:r>
        <w:fldChar w:fldCharType="end"/>
      </w:r>
    </w:p>
    <w:p w14:paraId="6D793AB6" w14:textId="2090F85A" w:rsidR="007E7548" w:rsidRDefault="007E7548">
      <w:pPr>
        <w:pStyle w:val="TOC6"/>
        <w:rPr>
          <w:rFonts w:asciiTheme="minorHAnsi" w:eastAsiaTheme="minorEastAsia" w:hAnsiTheme="minorHAnsi" w:cstheme="minorBidi"/>
          <w:kern w:val="2"/>
          <w:sz w:val="24"/>
          <w:szCs w:val="24"/>
          <w14:ligatures w14:val="standardContextual"/>
        </w:rPr>
      </w:pPr>
      <w:r>
        <w:t>5.3.1.5.2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_Toc208933403 \h </w:instrText>
      </w:r>
      <w:r>
        <w:fldChar w:fldCharType="separate"/>
      </w:r>
      <w:r>
        <w:t>50</w:t>
      </w:r>
      <w:r>
        <w:fldChar w:fldCharType="end"/>
      </w:r>
    </w:p>
    <w:p w14:paraId="5ECE4536" w14:textId="7992DB48" w:rsidR="007E7548" w:rsidRDefault="007E7548">
      <w:pPr>
        <w:pStyle w:val="TOC6"/>
        <w:rPr>
          <w:rFonts w:asciiTheme="minorHAnsi" w:eastAsiaTheme="minorEastAsia" w:hAnsiTheme="minorHAnsi" w:cstheme="minorBidi"/>
          <w:kern w:val="2"/>
          <w:sz w:val="24"/>
          <w:szCs w:val="24"/>
          <w14:ligatures w14:val="standardContextual"/>
        </w:rPr>
      </w:pPr>
      <w:r>
        <w:t>5.3.1.5.3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_Toc208933404 \h </w:instrText>
      </w:r>
      <w:r>
        <w:fldChar w:fldCharType="separate"/>
      </w:r>
      <w:r>
        <w:t>52</w:t>
      </w:r>
      <w:r>
        <w:fldChar w:fldCharType="end"/>
      </w:r>
    </w:p>
    <w:p w14:paraId="2A421471" w14:textId="3C4E177C" w:rsidR="007E7548" w:rsidRDefault="007E7548">
      <w:pPr>
        <w:pStyle w:val="TOC5"/>
        <w:rPr>
          <w:rFonts w:asciiTheme="minorHAnsi" w:eastAsiaTheme="minorEastAsia" w:hAnsiTheme="minorHAnsi" w:cstheme="minorBidi"/>
          <w:kern w:val="2"/>
          <w:sz w:val="24"/>
          <w:szCs w:val="24"/>
          <w14:ligatures w14:val="standardContextual"/>
        </w:rPr>
      </w:pPr>
      <w:r>
        <w:t>5.3.1.6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_Toc208933405 \h </w:instrText>
      </w:r>
      <w:r>
        <w:fldChar w:fldCharType="separate"/>
      </w:r>
      <w:r>
        <w:t>53</w:t>
      </w:r>
      <w:r>
        <w:fldChar w:fldCharType="end"/>
      </w:r>
    </w:p>
    <w:p w14:paraId="4416F523" w14:textId="483906A6" w:rsidR="007E7548" w:rsidRDefault="007E7548">
      <w:pPr>
        <w:pStyle w:val="TOC6"/>
        <w:rPr>
          <w:rFonts w:asciiTheme="minorHAnsi" w:eastAsiaTheme="minorEastAsia" w:hAnsiTheme="minorHAnsi" w:cstheme="minorBidi"/>
          <w:kern w:val="2"/>
          <w:sz w:val="24"/>
          <w:szCs w:val="24"/>
          <w14:ligatures w14:val="standardContextual"/>
        </w:rPr>
      </w:pPr>
      <w:r>
        <w:t>5.3.1.6.1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_Toc208933406 \h </w:instrText>
      </w:r>
      <w:r>
        <w:fldChar w:fldCharType="separate"/>
      </w:r>
      <w:r>
        <w:t>53</w:t>
      </w:r>
      <w:r>
        <w:fldChar w:fldCharType="end"/>
      </w:r>
    </w:p>
    <w:p w14:paraId="3FC7217F" w14:textId="56FEA2FD" w:rsidR="007E7548" w:rsidRDefault="007E7548">
      <w:pPr>
        <w:pStyle w:val="TOC6"/>
        <w:rPr>
          <w:rFonts w:asciiTheme="minorHAnsi" w:eastAsiaTheme="minorEastAsia" w:hAnsiTheme="minorHAnsi" w:cstheme="minorBidi"/>
          <w:kern w:val="2"/>
          <w:sz w:val="24"/>
          <w:szCs w:val="24"/>
          <w14:ligatures w14:val="standardContextual"/>
        </w:rPr>
      </w:pPr>
      <w:r>
        <w:t>5.3.1.6.2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_Toc208933407 \h </w:instrText>
      </w:r>
      <w:r>
        <w:fldChar w:fldCharType="separate"/>
      </w:r>
      <w:r>
        <w:t>53</w:t>
      </w:r>
      <w:r>
        <w:fldChar w:fldCharType="end"/>
      </w:r>
    </w:p>
    <w:p w14:paraId="555CE08C" w14:textId="2DF14D7C" w:rsidR="007E7548" w:rsidRDefault="007E7548">
      <w:pPr>
        <w:pStyle w:val="TOC6"/>
        <w:rPr>
          <w:rFonts w:asciiTheme="minorHAnsi" w:eastAsiaTheme="minorEastAsia" w:hAnsiTheme="minorHAnsi" w:cstheme="minorBidi"/>
          <w:kern w:val="2"/>
          <w:sz w:val="24"/>
          <w:szCs w:val="24"/>
          <w14:ligatures w14:val="standardContextual"/>
        </w:rPr>
      </w:pPr>
      <w:r>
        <w:t>5.3.1.6.3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_Toc208933408 \h </w:instrText>
      </w:r>
      <w:r>
        <w:fldChar w:fldCharType="separate"/>
      </w:r>
      <w:r>
        <w:t>53</w:t>
      </w:r>
      <w:r>
        <w:fldChar w:fldCharType="end"/>
      </w:r>
    </w:p>
    <w:p w14:paraId="671F4BC6" w14:textId="4A4DC2E0" w:rsidR="007E7548" w:rsidRDefault="007E7548">
      <w:pPr>
        <w:pStyle w:val="TOC6"/>
        <w:rPr>
          <w:rFonts w:asciiTheme="minorHAnsi" w:eastAsiaTheme="minorEastAsia" w:hAnsiTheme="minorHAnsi" w:cstheme="minorBidi"/>
          <w:kern w:val="2"/>
          <w:sz w:val="24"/>
          <w:szCs w:val="24"/>
          <w14:ligatures w14:val="standardContextual"/>
        </w:rPr>
      </w:pPr>
      <w:r>
        <w:t>5.3.1.6.4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_Toc208933409 \h </w:instrText>
      </w:r>
      <w:r>
        <w:fldChar w:fldCharType="separate"/>
      </w:r>
      <w:r>
        <w:t>53</w:t>
      </w:r>
      <w:r>
        <w:fldChar w:fldCharType="end"/>
      </w:r>
    </w:p>
    <w:p w14:paraId="36AAE0DE" w14:textId="5A3296A3" w:rsidR="007E7548" w:rsidRDefault="007E7548">
      <w:pPr>
        <w:pStyle w:val="TOC5"/>
        <w:rPr>
          <w:rFonts w:asciiTheme="minorHAnsi" w:eastAsiaTheme="minorEastAsia" w:hAnsiTheme="minorHAnsi" w:cstheme="minorBidi"/>
          <w:kern w:val="2"/>
          <w:sz w:val="24"/>
          <w:szCs w:val="24"/>
          <w14:ligatures w14:val="standardContextual"/>
        </w:rPr>
      </w:pPr>
      <w:r>
        <w:t>5.3.1.7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_Toc208933410 \h </w:instrText>
      </w:r>
      <w:r>
        <w:fldChar w:fldCharType="separate"/>
      </w:r>
      <w:r>
        <w:t>53</w:t>
      </w:r>
      <w:r>
        <w:fldChar w:fldCharType="end"/>
      </w:r>
    </w:p>
    <w:p w14:paraId="54817ABD" w14:textId="16096B35" w:rsidR="007E7548" w:rsidRDefault="007E7548">
      <w:pPr>
        <w:pStyle w:val="TOC5"/>
        <w:rPr>
          <w:rFonts w:asciiTheme="minorHAnsi" w:eastAsiaTheme="minorEastAsia" w:hAnsiTheme="minorHAnsi" w:cstheme="minorBidi"/>
          <w:kern w:val="2"/>
          <w:sz w:val="24"/>
          <w:szCs w:val="24"/>
          <w14:ligatures w14:val="standardContextual"/>
        </w:rPr>
      </w:pPr>
      <w:r>
        <w:t>5.3.1.8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_Toc208933411 \h </w:instrText>
      </w:r>
      <w:r>
        <w:fldChar w:fldCharType="separate"/>
      </w:r>
      <w:r>
        <w:t>53</w:t>
      </w:r>
      <w:r>
        <w:fldChar w:fldCharType="end"/>
      </w:r>
    </w:p>
    <w:p w14:paraId="064E998D" w14:textId="19C31ED5" w:rsidR="007E7548" w:rsidRDefault="007E7548">
      <w:pPr>
        <w:pStyle w:val="TOC5"/>
        <w:rPr>
          <w:rFonts w:asciiTheme="minorHAnsi" w:eastAsiaTheme="minorEastAsia" w:hAnsiTheme="minorHAnsi" w:cstheme="minorBidi"/>
          <w:kern w:val="2"/>
          <w:sz w:val="24"/>
          <w:szCs w:val="24"/>
          <w14:ligatures w14:val="standardContextual"/>
        </w:rPr>
      </w:pPr>
      <w:r>
        <w:t>5.3.1.9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_Toc208933412 \h </w:instrText>
      </w:r>
      <w:r>
        <w:fldChar w:fldCharType="separate"/>
      </w:r>
      <w:r>
        <w:t>53</w:t>
      </w:r>
      <w:r>
        <w:fldChar w:fldCharType="end"/>
      </w:r>
    </w:p>
    <w:p w14:paraId="1065777D" w14:textId="428335FE" w:rsidR="007E7548" w:rsidRDefault="007E7548">
      <w:pPr>
        <w:pStyle w:val="TOC5"/>
        <w:rPr>
          <w:rFonts w:asciiTheme="minorHAnsi" w:eastAsiaTheme="minorEastAsia" w:hAnsiTheme="minorHAnsi" w:cstheme="minorBidi"/>
          <w:kern w:val="2"/>
          <w:sz w:val="24"/>
          <w:szCs w:val="24"/>
          <w14:ligatures w14:val="standardContextual"/>
        </w:rPr>
      </w:pPr>
      <w:r>
        <w:lastRenderedPageBreak/>
        <w:t>5.3.1.10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_Toc208933413 \h </w:instrText>
      </w:r>
      <w:r>
        <w:fldChar w:fldCharType="separate"/>
      </w:r>
      <w:r>
        <w:t>53</w:t>
      </w:r>
      <w:r>
        <w:fldChar w:fldCharType="end"/>
      </w:r>
    </w:p>
    <w:p w14:paraId="1FA5B1E8" w14:textId="2E96FC04" w:rsidR="007E7548" w:rsidRDefault="007E7548">
      <w:pPr>
        <w:pStyle w:val="TOC5"/>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_Toc208933414 \h </w:instrText>
      </w:r>
      <w:r>
        <w:fldChar w:fldCharType="separate"/>
      </w:r>
      <w:r>
        <w:t>56</w:t>
      </w:r>
      <w:r>
        <w:fldChar w:fldCharType="end"/>
      </w:r>
    </w:p>
    <w:p w14:paraId="32A6CD4D" w14:textId="7ED2AFD8" w:rsidR="007E7548" w:rsidRDefault="007E7548">
      <w:pPr>
        <w:pStyle w:val="TOC4"/>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Rel-17 NR CA and DC; and NR and LTE DC Configurations (UID-900056) NR_CADC_NR_LTE_DC_R17-UEConTest</w:t>
      </w:r>
      <w:r>
        <w:tab/>
      </w:r>
      <w:r>
        <w:fldChar w:fldCharType="begin" w:fldLock="1"/>
      </w:r>
      <w:r>
        <w:instrText xml:space="preserve"> PAGEREF _Toc208933415 \h </w:instrText>
      </w:r>
      <w:r>
        <w:fldChar w:fldCharType="separate"/>
      </w:r>
      <w:r>
        <w:t>56</w:t>
      </w:r>
      <w:r>
        <w:fldChar w:fldCharType="end"/>
      </w:r>
    </w:p>
    <w:p w14:paraId="441EC968" w14:textId="67C69320" w:rsidR="007E7548" w:rsidRDefault="007E7548">
      <w:pPr>
        <w:pStyle w:val="TOC5"/>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_Toc208933416 \h </w:instrText>
      </w:r>
      <w:r>
        <w:fldChar w:fldCharType="separate"/>
      </w:r>
      <w:r>
        <w:t>56</w:t>
      </w:r>
      <w:r>
        <w:fldChar w:fldCharType="end"/>
      </w:r>
    </w:p>
    <w:p w14:paraId="6C216ABA" w14:textId="52397A1B" w:rsidR="007E7548" w:rsidRDefault="007E7548">
      <w:pPr>
        <w:pStyle w:val="TOC6"/>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_Toc208933417 \h </w:instrText>
      </w:r>
      <w:r>
        <w:fldChar w:fldCharType="separate"/>
      </w:r>
      <w:r>
        <w:t>56</w:t>
      </w:r>
      <w:r>
        <w:fldChar w:fldCharType="end"/>
      </w:r>
    </w:p>
    <w:p w14:paraId="59085A81" w14:textId="7A67BFB6" w:rsidR="007E7548" w:rsidRDefault="007E7548">
      <w:pPr>
        <w:pStyle w:val="TOC6"/>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_Toc208933418 \h </w:instrText>
      </w:r>
      <w:r>
        <w:fldChar w:fldCharType="separate"/>
      </w:r>
      <w:r>
        <w:t>57</w:t>
      </w:r>
      <w:r>
        <w:fldChar w:fldCharType="end"/>
      </w:r>
    </w:p>
    <w:p w14:paraId="3084E74C" w14:textId="2415BFD1" w:rsidR="007E7548" w:rsidRDefault="007E7548">
      <w:pPr>
        <w:pStyle w:val="TOC6"/>
        <w:rPr>
          <w:rFonts w:asciiTheme="minorHAnsi" w:eastAsiaTheme="minorEastAsia" w:hAnsiTheme="minorHAnsi" w:cstheme="minorBidi"/>
          <w:kern w:val="2"/>
          <w:sz w:val="24"/>
          <w:szCs w:val="24"/>
          <w14:ligatures w14:val="standardContextual"/>
        </w:rPr>
      </w:pPr>
      <w:r>
        <w:t>5.3.2.1.3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_Toc208933419 \h </w:instrText>
      </w:r>
      <w:r>
        <w:fldChar w:fldCharType="separate"/>
      </w:r>
      <w:r>
        <w:t>57</w:t>
      </w:r>
      <w:r>
        <w:fldChar w:fldCharType="end"/>
      </w:r>
    </w:p>
    <w:p w14:paraId="75AA1FAE" w14:textId="687AB73E" w:rsidR="007E7548" w:rsidRDefault="007E7548">
      <w:pPr>
        <w:pStyle w:val="TOC6"/>
        <w:rPr>
          <w:rFonts w:asciiTheme="minorHAnsi" w:eastAsiaTheme="minorEastAsia" w:hAnsiTheme="minorHAnsi" w:cstheme="minorBidi"/>
          <w:kern w:val="2"/>
          <w:sz w:val="24"/>
          <w:szCs w:val="24"/>
          <w14:ligatures w14:val="standardContextual"/>
        </w:rPr>
      </w:pPr>
      <w:r>
        <w:t>5.3.2.1.4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_Toc208933420 \h </w:instrText>
      </w:r>
      <w:r>
        <w:fldChar w:fldCharType="separate"/>
      </w:r>
      <w:r>
        <w:t>57</w:t>
      </w:r>
      <w:r>
        <w:fldChar w:fldCharType="end"/>
      </w:r>
    </w:p>
    <w:p w14:paraId="1A8E4495" w14:textId="66E3F997" w:rsidR="007E7548" w:rsidRDefault="007E7548">
      <w:pPr>
        <w:pStyle w:val="TOC5"/>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_Toc208933421 \h </w:instrText>
      </w:r>
      <w:r>
        <w:fldChar w:fldCharType="separate"/>
      </w:r>
      <w:r>
        <w:t>57</w:t>
      </w:r>
      <w:r>
        <w:fldChar w:fldCharType="end"/>
      </w:r>
    </w:p>
    <w:p w14:paraId="5EE9D108" w14:textId="1F865174" w:rsidR="007E7548" w:rsidRDefault="007E7548">
      <w:pPr>
        <w:pStyle w:val="TOC5"/>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_Toc208933422 \h </w:instrText>
      </w:r>
      <w:r>
        <w:fldChar w:fldCharType="separate"/>
      </w:r>
      <w:r>
        <w:t>58</w:t>
      </w:r>
      <w:r>
        <w:fldChar w:fldCharType="end"/>
      </w:r>
    </w:p>
    <w:p w14:paraId="4B0515FE" w14:textId="44FFBE3E" w:rsidR="007E7548" w:rsidRDefault="007E7548">
      <w:pPr>
        <w:pStyle w:val="TOC6"/>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_Toc208933423 \h </w:instrText>
      </w:r>
      <w:r>
        <w:fldChar w:fldCharType="separate"/>
      </w:r>
      <w:r>
        <w:t>58</w:t>
      </w:r>
      <w:r>
        <w:fldChar w:fldCharType="end"/>
      </w:r>
    </w:p>
    <w:p w14:paraId="1D29954E" w14:textId="7B397050" w:rsidR="007E7548" w:rsidRDefault="007E7548">
      <w:pPr>
        <w:pStyle w:val="TOC6"/>
        <w:rPr>
          <w:rFonts w:asciiTheme="minorHAnsi" w:eastAsiaTheme="minorEastAsia" w:hAnsiTheme="minorHAnsi" w:cstheme="minorBidi"/>
          <w:kern w:val="2"/>
          <w:sz w:val="24"/>
          <w:szCs w:val="24"/>
          <w14:ligatures w14:val="standardContextual"/>
        </w:rPr>
      </w:pPr>
      <w:r>
        <w:t>5.3.2.3.2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_Toc208933424 \h </w:instrText>
      </w:r>
      <w:r>
        <w:fldChar w:fldCharType="separate"/>
      </w:r>
      <w:r>
        <w:t>58</w:t>
      </w:r>
      <w:r>
        <w:fldChar w:fldCharType="end"/>
      </w:r>
    </w:p>
    <w:p w14:paraId="5F51979E" w14:textId="61061580" w:rsidR="007E7548" w:rsidRDefault="007E7548">
      <w:pPr>
        <w:pStyle w:val="TOC6"/>
        <w:rPr>
          <w:rFonts w:asciiTheme="minorHAnsi" w:eastAsiaTheme="minorEastAsia" w:hAnsiTheme="minorHAnsi" w:cstheme="minorBidi"/>
          <w:kern w:val="2"/>
          <w:sz w:val="24"/>
          <w:szCs w:val="24"/>
          <w14:ligatures w14:val="standardContextual"/>
        </w:rPr>
      </w:pPr>
      <w:r>
        <w:t>5.3.2.3.3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_Toc208933425 \h </w:instrText>
      </w:r>
      <w:r>
        <w:fldChar w:fldCharType="separate"/>
      </w:r>
      <w:r>
        <w:t>60</w:t>
      </w:r>
      <w:r>
        <w:fldChar w:fldCharType="end"/>
      </w:r>
    </w:p>
    <w:p w14:paraId="583270C6" w14:textId="0E849126" w:rsidR="007E7548" w:rsidRDefault="007E7548">
      <w:pPr>
        <w:pStyle w:val="TOC5"/>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_Toc208933426 \h </w:instrText>
      </w:r>
      <w:r>
        <w:fldChar w:fldCharType="separate"/>
      </w:r>
      <w:r>
        <w:t>60</w:t>
      </w:r>
      <w:r>
        <w:fldChar w:fldCharType="end"/>
      </w:r>
    </w:p>
    <w:p w14:paraId="221D36BF" w14:textId="22512A06" w:rsidR="007E7548" w:rsidRDefault="007E7548">
      <w:pPr>
        <w:pStyle w:val="TOC6"/>
        <w:rPr>
          <w:rFonts w:asciiTheme="minorHAnsi" w:eastAsiaTheme="minorEastAsia" w:hAnsiTheme="minorHAnsi" w:cstheme="minorBidi"/>
          <w:kern w:val="2"/>
          <w:sz w:val="24"/>
          <w:szCs w:val="24"/>
          <w14:ligatures w14:val="standardContextual"/>
        </w:rPr>
      </w:pPr>
      <w:r>
        <w:t>5.3.2.4.1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_Toc208933427 \h </w:instrText>
      </w:r>
      <w:r>
        <w:fldChar w:fldCharType="separate"/>
      </w:r>
      <w:r>
        <w:t>60</w:t>
      </w:r>
      <w:r>
        <w:fldChar w:fldCharType="end"/>
      </w:r>
    </w:p>
    <w:p w14:paraId="55C9F68E" w14:textId="2CAA329A" w:rsidR="007E7548" w:rsidRDefault="007E7548">
      <w:pPr>
        <w:pStyle w:val="TOC6"/>
        <w:rPr>
          <w:rFonts w:asciiTheme="minorHAnsi" w:eastAsiaTheme="minorEastAsia" w:hAnsiTheme="minorHAnsi" w:cstheme="minorBidi"/>
          <w:kern w:val="2"/>
          <w:sz w:val="24"/>
          <w:szCs w:val="24"/>
          <w14:ligatures w14:val="standardContextual"/>
        </w:rPr>
      </w:pPr>
      <w:r>
        <w:t>5.3.2.4.2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_Toc208933428 \h </w:instrText>
      </w:r>
      <w:r>
        <w:fldChar w:fldCharType="separate"/>
      </w:r>
      <w:r>
        <w:t>60</w:t>
      </w:r>
      <w:r>
        <w:fldChar w:fldCharType="end"/>
      </w:r>
    </w:p>
    <w:p w14:paraId="40049621" w14:textId="5258F28B" w:rsidR="007E7548" w:rsidRDefault="007E7548">
      <w:pPr>
        <w:pStyle w:val="TOC6"/>
        <w:rPr>
          <w:rFonts w:asciiTheme="minorHAnsi" w:eastAsiaTheme="minorEastAsia" w:hAnsiTheme="minorHAnsi" w:cstheme="minorBidi"/>
          <w:kern w:val="2"/>
          <w:sz w:val="24"/>
          <w:szCs w:val="24"/>
          <w14:ligatures w14:val="standardContextual"/>
        </w:rPr>
      </w:pPr>
      <w:r>
        <w:t>5.3.2.4.3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_Toc208933429 \h </w:instrText>
      </w:r>
      <w:r>
        <w:fldChar w:fldCharType="separate"/>
      </w:r>
      <w:r>
        <w:t>60</w:t>
      </w:r>
      <w:r>
        <w:fldChar w:fldCharType="end"/>
      </w:r>
    </w:p>
    <w:p w14:paraId="0B004316" w14:textId="5A951FC7" w:rsidR="007E7548" w:rsidRDefault="007E7548">
      <w:pPr>
        <w:pStyle w:val="TOC5"/>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_Toc208933430 \h </w:instrText>
      </w:r>
      <w:r>
        <w:fldChar w:fldCharType="separate"/>
      </w:r>
      <w:r>
        <w:t>60</w:t>
      </w:r>
      <w:r>
        <w:fldChar w:fldCharType="end"/>
      </w:r>
    </w:p>
    <w:p w14:paraId="241A6754" w14:textId="29EFBC0C" w:rsidR="007E7548" w:rsidRDefault="007E7548">
      <w:pPr>
        <w:pStyle w:val="TOC6"/>
        <w:rPr>
          <w:rFonts w:asciiTheme="minorHAnsi" w:eastAsiaTheme="minorEastAsia" w:hAnsiTheme="minorHAnsi" w:cstheme="minorBidi"/>
          <w:kern w:val="2"/>
          <w:sz w:val="24"/>
          <w:szCs w:val="24"/>
          <w14:ligatures w14:val="standardContextual"/>
        </w:rPr>
      </w:pPr>
      <w:r>
        <w:t>5.3.2.5.1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_Toc208933431 \h </w:instrText>
      </w:r>
      <w:r>
        <w:fldChar w:fldCharType="separate"/>
      </w:r>
      <w:r>
        <w:t>60</w:t>
      </w:r>
      <w:r>
        <w:fldChar w:fldCharType="end"/>
      </w:r>
    </w:p>
    <w:p w14:paraId="23FACE2B" w14:textId="48BE5AF8" w:rsidR="007E7548" w:rsidRDefault="007E7548">
      <w:pPr>
        <w:pStyle w:val="TOC6"/>
        <w:rPr>
          <w:rFonts w:asciiTheme="minorHAnsi" w:eastAsiaTheme="minorEastAsia" w:hAnsiTheme="minorHAnsi" w:cstheme="minorBidi"/>
          <w:kern w:val="2"/>
          <w:sz w:val="24"/>
          <w:szCs w:val="24"/>
          <w14:ligatures w14:val="standardContextual"/>
        </w:rPr>
      </w:pPr>
      <w:r>
        <w:t>5.3.2.5.2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_Toc208933432 \h </w:instrText>
      </w:r>
      <w:r>
        <w:fldChar w:fldCharType="separate"/>
      </w:r>
      <w:r>
        <w:t>60</w:t>
      </w:r>
      <w:r>
        <w:fldChar w:fldCharType="end"/>
      </w:r>
    </w:p>
    <w:p w14:paraId="67C41A7D" w14:textId="3601D47F" w:rsidR="007E7548" w:rsidRDefault="007E7548">
      <w:pPr>
        <w:pStyle w:val="TOC6"/>
        <w:rPr>
          <w:rFonts w:asciiTheme="minorHAnsi" w:eastAsiaTheme="minorEastAsia" w:hAnsiTheme="minorHAnsi" w:cstheme="minorBidi"/>
          <w:kern w:val="2"/>
          <w:sz w:val="24"/>
          <w:szCs w:val="24"/>
          <w14:ligatures w14:val="standardContextual"/>
        </w:rPr>
      </w:pPr>
      <w:r>
        <w:t>5.3.2.5.3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_Toc208933433 \h </w:instrText>
      </w:r>
      <w:r>
        <w:fldChar w:fldCharType="separate"/>
      </w:r>
      <w:r>
        <w:t>60</w:t>
      </w:r>
      <w:r>
        <w:fldChar w:fldCharType="end"/>
      </w:r>
    </w:p>
    <w:p w14:paraId="69392990" w14:textId="1B68D8CB" w:rsidR="007E7548" w:rsidRDefault="007E7548">
      <w:pPr>
        <w:pStyle w:val="TOC5"/>
        <w:rPr>
          <w:rFonts w:asciiTheme="minorHAnsi" w:eastAsiaTheme="minorEastAsia" w:hAnsiTheme="minorHAnsi" w:cstheme="minorBidi"/>
          <w:kern w:val="2"/>
          <w:sz w:val="24"/>
          <w:szCs w:val="24"/>
          <w14:ligatures w14:val="standardContextual"/>
        </w:rPr>
      </w:pPr>
      <w:r>
        <w:t>5.3.2.6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_Toc208933434 \h </w:instrText>
      </w:r>
      <w:r>
        <w:fldChar w:fldCharType="separate"/>
      </w:r>
      <w:r>
        <w:t>60</w:t>
      </w:r>
      <w:r>
        <w:fldChar w:fldCharType="end"/>
      </w:r>
    </w:p>
    <w:p w14:paraId="50FC78B1" w14:textId="750C3869" w:rsidR="007E7548" w:rsidRDefault="007E7548">
      <w:pPr>
        <w:pStyle w:val="TOC6"/>
        <w:rPr>
          <w:rFonts w:asciiTheme="minorHAnsi" w:eastAsiaTheme="minorEastAsia" w:hAnsiTheme="minorHAnsi" w:cstheme="minorBidi"/>
          <w:kern w:val="2"/>
          <w:sz w:val="24"/>
          <w:szCs w:val="24"/>
          <w14:ligatures w14:val="standardContextual"/>
        </w:rPr>
      </w:pPr>
      <w:r>
        <w:t>5.3.2.6.1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_Toc208933435 \h </w:instrText>
      </w:r>
      <w:r>
        <w:fldChar w:fldCharType="separate"/>
      </w:r>
      <w:r>
        <w:t>60</w:t>
      </w:r>
      <w:r>
        <w:fldChar w:fldCharType="end"/>
      </w:r>
    </w:p>
    <w:p w14:paraId="00AEF00D" w14:textId="6B82362A" w:rsidR="007E7548" w:rsidRDefault="007E7548">
      <w:pPr>
        <w:pStyle w:val="TOC6"/>
        <w:rPr>
          <w:rFonts w:asciiTheme="minorHAnsi" w:eastAsiaTheme="minorEastAsia" w:hAnsiTheme="minorHAnsi" w:cstheme="minorBidi"/>
          <w:kern w:val="2"/>
          <w:sz w:val="24"/>
          <w:szCs w:val="24"/>
          <w14:ligatures w14:val="standardContextual"/>
        </w:rPr>
      </w:pPr>
      <w:r>
        <w:t>5.3.2.6.2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_Toc208933436 \h </w:instrText>
      </w:r>
      <w:r>
        <w:fldChar w:fldCharType="separate"/>
      </w:r>
      <w:r>
        <w:t>60</w:t>
      </w:r>
      <w:r>
        <w:fldChar w:fldCharType="end"/>
      </w:r>
    </w:p>
    <w:p w14:paraId="523BDCB7" w14:textId="20C8035C" w:rsidR="007E7548" w:rsidRDefault="007E7548">
      <w:pPr>
        <w:pStyle w:val="TOC6"/>
        <w:rPr>
          <w:rFonts w:asciiTheme="minorHAnsi" w:eastAsiaTheme="minorEastAsia" w:hAnsiTheme="minorHAnsi" w:cstheme="minorBidi"/>
          <w:kern w:val="2"/>
          <w:sz w:val="24"/>
          <w:szCs w:val="24"/>
          <w14:ligatures w14:val="standardContextual"/>
        </w:rPr>
      </w:pPr>
      <w:r>
        <w:t>5.3.2.6.3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_Toc208933437 \h </w:instrText>
      </w:r>
      <w:r>
        <w:fldChar w:fldCharType="separate"/>
      </w:r>
      <w:r>
        <w:t>60</w:t>
      </w:r>
      <w:r>
        <w:fldChar w:fldCharType="end"/>
      </w:r>
    </w:p>
    <w:p w14:paraId="5D8F48F3" w14:textId="0B853609" w:rsidR="007E7548" w:rsidRDefault="007E7548">
      <w:pPr>
        <w:pStyle w:val="TOC6"/>
        <w:rPr>
          <w:rFonts w:asciiTheme="minorHAnsi" w:eastAsiaTheme="minorEastAsia" w:hAnsiTheme="minorHAnsi" w:cstheme="minorBidi"/>
          <w:kern w:val="2"/>
          <w:sz w:val="24"/>
          <w:szCs w:val="24"/>
          <w14:ligatures w14:val="standardContextual"/>
        </w:rPr>
      </w:pPr>
      <w:r>
        <w:t>5.3.2.6.4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_Toc208933438 \h </w:instrText>
      </w:r>
      <w:r>
        <w:fldChar w:fldCharType="separate"/>
      </w:r>
      <w:r>
        <w:t>60</w:t>
      </w:r>
      <w:r>
        <w:fldChar w:fldCharType="end"/>
      </w:r>
    </w:p>
    <w:p w14:paraId="5CEE69DE" w14:textId="317BCA57" w:rsidR="007E7548" w:rsidRDefault="007E7548">
      <w:pPr>
        <w:pStyle w:val="TOC5"/>
        <w:rPr>
          <w:rFonts w:asciiTheme="minorHAnsi" w:eastAsiaTheme="minorEastAsia" w:hAnsiTheme="minorHAnsi" w:cstheme="minorBidi"/>
          <w:kern w:val="2"/>
          <w:sz w:val="24"/>
          <w:szCs w:val="24"/>
          <w14:ligatures w14:val="standardContextual"/>
        </w:rPr>
      </w:pPr>
      <w:r>
        <w:t>5.3.2.7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_Toc208933439 \h </w:instrText>
      </w:r>
      <w:r>
        <w:fldChar w:fldCharType="separate"/>
      </w:r>
      <w:r>
        <w:t>60</w:t>
      </w:r>
      <w:r>
        <w:fldChar w:fldCharType="end"/>
      </w:r>
    </w:p>
    <w:p w14:paraId="41605073" w14:textId="3BA864D5" w:rsidR="007E7548" w:rsidRDefault="007E7548">
      <w:pPr>
        <w:pStyle w:val="TOC5"/>
        <w:rPr>
          <w:rFonts w:asciiTheme="minorHAnsi" w:eastAsiaTheme="minorEastAsia" w:hAnsiTheme="minorHAnsi" w:cstheme="minorBidi"/>
          <w:kern w:val="2"/>
          <w:sz w:val="24"/>
          <w:szCs w:val="24"/>
          <w14:ligatures w14:val="standardContextual"/>
        </w:rPr>
      </w:pPr>
      <w:r>
        <w:t>5.3.2.8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_Toc208933440 \h </w:instrText>
      </w:r>
      <w:r>
        <w:fldChar w:fldCharType="separate"/>
      </w:r>
      <w:r>
        <w:t>60</w:t>
      </w:r>
      <w:r>
        <w:fldChar w:fldCharType="end"/>
      </w:r>
    </w:p>
    <w:p w14:paraId="26FB2DB6" w14:textId="658740AB" w:rsidR="007E7548" w:rsidRDefault="007E7548">
      <w:pPr>
        <w:pStyle w:val="TOC5"/>
        <w:rPr>
          <w:rFonts w:asciiTheme="minorHAnsi" w:eastAsiaTheme="minorEastAsia" w:hAnsiTheme="minorHAnsi" w:cstheme="minorBidi"/>
          <w:kern w:val="2"/>
          <w:sz w:val="24"/>
          <w:szCs w:val="24"/>
          <w14:ligatures w14:val="standardContextual"/>
        </w:rPr>
      </w:pPr>
      <w:r>
        <w:t>5.3.2.9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_Toc208933441 \h </w:instrText>
      </w:r>
      <w:r>
        <w:fldChar w:fldCharType="separate"/>
      </w:r>
      <w:r>
        <w:t>60</w:t>
      </w:r>
      <w:r>
        <w:fldChar w:fldCharType="end"/>
      </w:r>
    </w:p>
    <w:p w14:paraId="0D15621B" w14:textId="01D789EB" w:rsidR="007E7548" w:rsidRDefault="007E7548">
      <w:pPr>
        <w:pStyle w:val="TOC5"/>
        <w:rPr>
          <w:rFonts w:asciiTheme="minorHAnsi" w:eastAsiaTheme="minorEastAsia" w:hAnsiTheme="minorHAnsi" w:cstheme="minorBidi"/>
          <w:kern w:val="2"/>
          <w:sz w:val="24"/>
          <w:szCs w:val="24"/>
          <w14:ligatures w14:val="standardContextual"/>
        </w:rPr>
      </w:pPr>
      <w:r>
        <w:t>5.3.2.10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_Toc208933442 \h </w:instrText>
      </w:r>
      <w:r>
        <w:fldChar w:fldCharType="separate"/>
      </w:r>
      <w:r>
        <w:t>60</w:t>
      </w:r>
      <w:r>
        <w:fldChar w:fldCharType="end"/>
      </w:r>
    </w:p>
    <w:p w14:paraId="08616820" w14:textId="635A565D" w:rsidR="007E7548" w:rsidRDefault="007E7548">
      <w:pPr>
        <w:pStyle w:val="TOC5"/>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_Toc208933443 \h </w:instrText>
      </w:r>
      <w:r>
        <w:fldChar w:fldCharType="separate"/>
      </w:r>
      <w:r>
        <w:t>62</w:t>
      </w:r>
      <w:r>
        <w:fldChar w:fldCharType="end"/>
      </w:r>
    </w:p>
    <w:p w14:paraId="1BE43D96" w14:textId="4F180925" w:rsidR="007E7548" w:rsidRDefault="007E7548">
      <w:pPr>
        <w:pStyle w:val="TOC4"/>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Introduction of FR2 FWA (Fixed Wireless Access) UE with maximum TRP (Total Radiated Power) of 23dBm for band n257 and n258 (UID-950062) NR_FR2_FWA_Bn257_Bn258-UEConTest</w:t>
      </w:r>
      <w:r>
        <w:tab/>
      </w:r>
      <w:r>
        <w:fldChar w:fldCharType="begin" w:fldLock="1"/>
      </w:r>
      <w:r>
        <w:instrText xml:space="preserve"> PAGEREF _Toc208933444 \h </w:instrText>
      </w:r>
      <w:r>
        <w:fldChar w:fldCharType="separate"/>
      </w:r>
      <w:r>
        <w:t>63</w:t>
      </w:r>
      <w:r>
        <w:fldChar w:fldCharType="end"/>
      </w:r>
    </w:p>
    <w:p w14:paraId="1E1B728B" w14:textId="3BACF94D" w:rsidR="007E7548" w:rsidRDefault="007E7548">
      <w:pPr>
        <w:pStyle w:val="TOC5"/>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_Toc208933445 \h </w:instrText>
      </w:r>
      <w:r>
        <w:fldChar w:fldCharType="separate"/>
      </w:r>
      <w:r>
        <w:t>63</w:t>
      </w:r>
      <w:r>
        <w:fldChar w:fldCharType="end"/>
      </w:r>
    </w:p>
    <w:p w14:paraId="1E060A2D" w14:textId="68AEC61A" w:rsidR="007E7548" w:rsidRDefault="007E7548">
      <w:pPr>
        <w:pStyle w:val="TOC5"/>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_Toc208933446 \h </w:instrText>
      </w:r>
      <w:r>
        <w:fldChar w:fldCharType="separate"/>
      </w:r>
      <w:r>
        <w:t>63</w:t>
      </w:r>
      <w:r>
        <w:fldChar w:fldCharType="end"/>
      </w:r>
    </w:p>
    <w:p w14:paraId="68C1255B" w14:textId="625B7F41" w:rsidR="007E7548" w:rsidRDefault="007E7548">
      <w:pPr>
        <w:pStyle w:val="TOC5"/>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_Toc208933447 \h </w:instrText>
      </w:r>
      <w:r>
        <w:fldChar w:fldCharType="separate"/>
      </w:r>
      <w:r>
        <w:t>63</w:t>
      </w:r>
      <w:r>
        <w:fldChar w:fldCharType="end"/>
      </w:r>
    </w:p>
    <w:p w14:paraId="54C2F910" w14:textId="58DA51D3" w:rsidR="007E7548" w:rsidRDefault="007E7548">
      <w:pPr>
        <w:pStyle w:val="TOC6"/>
        <w:rPr>
          <w:rFonts w:asciiTheme="minorHAnsi" w:eastAsiaTheme="minorEastAsia" w:hAnsiTheme="minorHAnsi" w:cstheme="minorBidi"/>
          <w:kern w:val="2"/>
          <w:sz w:val="24"/>
          <w:szCs w:val="24"/>
          <w14:ligatures w14:val="standardContextual"/>
        </w:rPr>
      </w:pPr>
      <w:r>
        <w:t>5.3.3.3.1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_Toc208933448 \h </w:instrText>
      </w:r>
      <w:r>
        <w:fldChar w:fldCharType="separate"/>
      </w:r>
      <w:r>
        <w:t>63</w:t>
      </w:r>
      <w:r>
        <w:fldChar w:fldCharType="end"/>
      </w:r>
    </w:p>
    <w:p w14:paraId="56D9AEF5" w14:textId="732E7160" w:rsidR="007E7548" w:rsidRDefault="007E7548">
      <w:pPr>
        <w:pStyle w:val="TOC6"/>
        <w:rPr>
          <w:rFonts w:asciiTheme="minorHAnsi" w:eastAsiaTheme="minorEastAsia" w:hAnsiTheme="minorHAnsi" w:cstheme="minorBidi"/>
          <w:kern w:val="2"/>
          <w:sz w:val="24"/>
          <w:szCs w:val="24"/>
          <w14:ligatures w14:val="standardContextual"/>
        </w:rPr>
      </w:pPr>
      <w:r>
        <w:t>5.3.3.3.2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_Toc208933449 \h </w:instrText>
      </w:r>
      <w:r>
        <w:fldChar w:fldCharType="separate"/>
      </w:r>
      <w:r>
        <w:t>63</w:t>
      </w:r>
      <w:r>
        <w:fldChar w:fldCharType="end"/>
      </w:r>
    </w:p>
    <w:p w14:paraId="7819C62A" w14:textId="0B0BD2DD" w:rsidR="007E7548" w:rsidRDefault="007E7548">
      <w:pPr>
        <w:pStyle w:val="TOC6"/>
        <w:rPr>
          <w:rFonts w:asciiTheme="minorHAnsi" w:eastAsiaTheme="minorEastAsia" w:hAnsiTheme="minorHAnsi" w:cstheme="minorBidi"/>
          <w:kern w:val="2"/>
          <w:sz w:val="24"/>
          <w:szCs w:val="24"/>
          <w14:ligatures w14:val="standardContextual"/>
        </w:rPr>
      </w:pPr>
      <w:r>
        <w:t>5.3.3.3.3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_Toc208933450 \h </w:instrText>
      </w:r>
      <w:r>
        <w:fldChar w:fldCharType="separate"/>
      </w:r>
      <w:r>
        <w:t>63</w:t>
      </w:r>
      <w:r>
        <w:fldChar w:fldCharType="end"/>
      </w:r>
    </w:p>
    <w:p w14:paraId="0FD43F4F" w14:textId="5C1E39E6" w:rsidR="007E7548" w:rsidRDefault="007E7548">
      <w:pPr>
        <w:pStyle w:val="TOC5"/>
        <w:rPr>
          <w:rFonts w:asciiTheme="minorHAnsi" w:eastAsiaTheme="minorEastAsia" w:hAnsiTheme="minorHAnsi" w:cstheme="minorBidi"/>
          <w:kern w:val="2"/>
          <w:sz w:val="24"/>
          <w:szCs w:val="24"/>
          <w14:ligatures w14:val="standardContextual"/>
        </w:rPr>
      </w:pPr>
      <w:r>
        <w:t>5.3.3.4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_Toc208933451 \h </w:instrText>
      </w:r>
      <w:r>
        <w:fldChar w:fldCharType="separate"/>
      </w:r>
      <w:r>
        <w:t>63</w:t>
      </w:r>
      <w:r>
        <w:fldChar w:fldCharType="end"/>
      </w:r>
    </w:p>
    <w:p w14:paraId="5C8D6B86" w14:textId="2DEB2DCD" w:rsidR="007E7548" w:rsidRDefault="007E7548">
      <w:pPr>
        <w:pStyle w:val="TOC6"/>
        <w:rPr>
          <w:rFonts w:asciiTheme="minorHAnsi" w:eastAsiaTheme="minorEastAsia" w:hAnsiTheme="minorHAnsi" w:cstheme="minorBidi"/>
          <w:kern w:val="2"/>
          <w:sz w:val="24"/>
          <w:szCs w:val="24"/>
          <w14:ligatures w14:val="standardContextual"/>
        </w:rPr>
      </w:pPr>
      <w:r>
        <w:t>5.3.3.4.1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_Toc208933452 \h </w:instrText>
      </w:r>
      <w:r>
        <w:fldChar w:fldCharType="separate"/>
      </w:r>
      <w:r>
        <w:t>63</w:t>
      </w:r>
      <w:r>
        <w:fldChar w:fldCharType="end"/>
      </w:r>
    </w:p>
    <w:p w14:paraId="3862EBDE" w14:textId="31F113D0" w:rsidR="007E7548" w:rsidRDefault="007E7548">
      <w:pPr>
        <w:pStyle w:val="TOC6"/>
        <w:rPr>
          <w:rFonts w:asciiTheme="minorHAnsi" w:eastAsiaTheme="minorEastAsia" w:hAnsiTheme="minorHAnsi" w:cstheme="minorBidi"/>
          <w:kern w:val="2"/>
          <w:sz w:val="24"/>
          <w:szCs w:val="24"/>
          <w14:ligatures w14:val="standardContextual"/>
        </w:rPr>
      </w:pPr>
      <w:r>
        <w:t>5.3.3.4.2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_Toc208933453 \h </w:instrText>
      </w:r>
      <w:r>
        <w:fldChar w:fldCharType="separate"/>
      </w:r>
      <w:r>
        <w:t>63</w:t>
      </w:r>
      <w:r>
        <w:fldChar w:fldCharType="end"/>
      </w:r>
    </w:p>
    <w:p w14:paraId="45FF649C" w14:textId="615D9AA2" w:rsidR="007E7548" w:rsidRDefault="007E7548">
      <w:pPr>
        <w:pStyle w:val="TOC6"/>
        <w:rPr>
          <w:rFonts w:asciiTheme="minorHAnsi" w:eastAsiaTheme="minorEastAsia" w:hAnsiTheme="minorHAnsi" w:cstheme="minorBidi"/>
          <w:kern w:val="2"/>
          <w:sz w:val="24"/>
          <w:szCs w:val="24"/>
          <w14:ligatures w14:val="standardContextual"/>
        </w:rPr>
      </w:pPr>
      <w:r>
        <w:t>5.3.3.4.3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_Toc208933454 \h </w:instrText>
      </w:r>
      <w:r>
        <w:fldChar w:fldCharType="separate"/>
      </w:r>
      <w:r>
        <w:t>63</w:t>
      </w:r>
      <w:r>
        <w:fldChar w:fldCharType="end"/>
      </w:r>
    </w:p>
    <w:p w14:paraId="71C3A104" w14:textId="6D464576" w:rsidR="007E7548" w:rsidRDefault="007E7548">
      <w:pPr>
        <w:pStyle w:val="TOC5"/>
        <w:rPr>
          <w:rFonts w:asciiTheme="minorHAnsi" w:eastAsiaTheme="minorEastAsia" w:hAnsiTheme="minorHAnsi" w:cstheme="minorBidi"/>
          <w:kern w:val="2"/>
          <w:sz w:val="24"/>
          <w:szCs w:val="24"/>
          <w14:ligatures w14:val="standardContextual"/>
        </w:rPr>
      </w:pPr>
      <w:r>
        <w:t>5.3.3.5</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_Toc208933455 \h </w:instrText>
      </w:r>
      <w:r>
        <w:fldChar w:fldCharType="separate"/>
      </w:r>
      <w:r>
        <w:t>63</w:t>
      </w:r>
      <w:r>
        <w:fldChar w:fldCharType="end"/>
      </w:r>
    </w:p>
    <w:p w14:paraId="79050951" w14:textId="2AA86BBC" w:rsidR="007E7548" w:rsidRDefault="007E7548">
      <w:pPr>
        <w:pStyle w:val="TOC6"/>
        <w:rPr>
          <w:rFonts w:asciiTheme="minorHAnsi" w:eastAsiaTheme="minorEastAsia" w:hAnsiTheme="minorHAnsi" w:cstheme="minorBidi"/>
          <w:kern w:val="2"/>
          <w:sz w:val="24"/>
          <w:szCs w:val="24"/>
          <w14:ligatures w14:val="standardContextual"/>
        </w:rPr>
      </w:pPr>
      <w:r>
        <w:t>5.3.3.5.1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_Toc208933456 \h </w:instrText>
      </w:r>
      <w:r>
        <w:fldChar w:fldCharType="separate"/>
      </w:r>
      <w:r>
        <w:t>63</w:t>
      </w:r>
      <w:r>
        <w:fldChar w:fldCharType="end"/>
      </w:r>
    </w:p>
    <w:p w14:paraId="514353CC" w14:textId="3713042D" w:rsidR="007E7548" w:rsidRDefault="007E7548">
      <w:pPr>
        <w:pStyle w:val="TOC6"/>
        <w:rPr>
          <w:rFonts w:asciiTheme="minorHAnsi" w:eastAsiaTheme="minorEastAsia" w:hAnsiTheme="minorHAnsi" w:cstheme="minorBidi"/>
          <w:kern w:val="2"/>
          <w:sz w:val="24"/>
          <w:szCs w:val="24"/>
          <w14:ligatures w14:val="standardContextual"/>
        </w:rPr>
      </w:pPr>
      <w:r>
        <w:t>5.3.3.5.2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_Toc208933457 \h </w:instrText>
      </w:r>
      <w:r>
        <w:fldChar w:fldCharType="separate"/>
      </w:r>
      <w:r>
        <w:t>63</w:t>
      </w:r>
      <w:r>
        <w:fldChar w:fldCharType="end"/>
      </w:r>
    </w:p>
    <w:p w14:paraId="1EF29E31" w14:textId="1CFAC6BE" w:rsidR="007E7548" w:rsidRDefault="007E7548">
      <w:pPr>
        <w:pStyle w:val="TOC6"/>
        <w:rPr>
          <w:rFonts w:asciiTheme="minorHAnsi" w:eastAsiaTheme="minorEastAsia" w:hAnsiTheme="minorHAnsi" w:cstheme="minorBidi"/>
          <w:kern w:val="2"/>
          <w:sz w:val="24"/>
          <w:szCs w:val="24"/>
          <w14:ligatures w14:val="standardContextual"/>
        </w:rPr>
      </w:pPr>
      <w:r>
        <w:t>5.3.3.5.3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_Toc208933458 \h </w:instrText>
      </w:r>
      <w:r>
        <w:fldChar w:fldCharType="separate"/>
      </w:r>
      <w:r>
        <w:t>63</w:t>
      </w:r>
      <w:r>
        <w:fldChar w:fldCharType="end"/>
      </w:r>
    </w:p>
    <w:p w14:paraId="5CAB728D" w14:textId="36935C72" w:rsidR="007E7548" w:rsidRDefault="007E7548">
      <w:pPr>
        <w:pStyle w:val="TOC6"/>
        <w:rPr>
          <w:rFonts w:asciiTheme="minorHAnsi" w:eastAsiaTheme="minorEastAsia" w:hAnsiTheme="minorHAnsi" w:cstheme="minorBidi"/>
          <w:kern w:val="2"/>
          <w:sz w:val="24"/>
          <w:szCs w:val="24"/>
          <w14:ligatures w14:val="standardContextual"/>
        </w:rPr>
      </w:pPr>
      <w:r>
        <w:t>5.3.3.5.4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_Toc208933459 \h </w:instrText>
      </w:r>
      <w:r>
        <w:fldChar w:fldCharType="separate"/>
      </w:r>
      <w:r>
        <w:t>63</w:t>
      </w:r>
      <w:r>
        <w:fldChar w:fldCharType="end"/>
      </w:r>
    </w:p>
    <w:p w14:paraId="38566044" w14:textId="2EB9622B" w:rsidR="007E7548" w:rsidRDefault="007E7548">
      <w:pPr>
        <w:pStyle w:val="TOC5"/>
        <w:rPr>
          <w:rFonts w:asciiTheme="minorHAnsi" w:eastAsiaTheme="minorEastAsia" w:hAnsiTheme="minorHAnsi" w:cstheme="minorBidi"/>
          <w:kern w:val="2"/>
          <w:sz w:val="24"/>
          <w:szCs w:val="24"/>
          <w14:ligatures w14:val="standardContextual"/>
        </w:rPr>
      </w:pPr>
      <w:r>
        <w:t>5.3.3.6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_Toc208933460 \h </w:instrText>
      </w:r>
      <w:r>
        <w:fldChar w:fldCharType="separate"/>
      </w:r>
      <w:r>
        <w:t>63</w:t>
      </w:r>
      <w:r>
        <w:fldChar w:fldCharType="end"/>
      </w:r>
    </w:p>
    <w:p w14:paraId="64B7F0C2" w14:textId="74A165C9" w:rsidR="007E7548" w:rsidRDefault="007E7548">
      <w:pPr>
        <w:pStyle w:val="TOC5"/>
        <w:rPr>
          <w:rFonts w:asciiTheme="minorHAnsi" w:eastAsiaTheme="minorEastAsia" w:hAnsiTheme="minorHAnsi" w:cstheme="minorBidi"/>
          <w:kern w:val="2"/>
          <w:sz w:val="24"/>
          <w:szCs w:val="24"/>
          <w14:ligatures w14:val="standardContextual"/>
        </w:rPr>
      </w:pPr>
      <w:r>
        <w:t>5.3.3.7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_Toc208933461 \h </w:instrText>
      </w:r>
      <w:r>
        <w:fldChar w:fldCharType="separate"/>
      </w:r>
      <w:r>
        <w:t>63</w:t>
      </w:r>
      <w:r>
        <w:fldChar w:fldCharType="end"/>
      </w:r>
    </w:p>
    <w:p w14:paraId="7F9C3D6E" w14:textId="721C550F" w:rsidR="007E7548" w:rsidRDefault="007E7548">
      <w:pPr>
        <w:pStyle w:val="TOC5"/>
        <w:rPr>
          <w:rFonts w:asciiTheme="minorHAnsi" w:eastAsiaTheme="minorEastAsia" w:hAnsiTheme="minorHAnsi" w:cstheme="minorBidi"/>
          <w:kern w:val="2"/>
          <w:sz w:val="24"/>
          <w:szCs w:val="24"/>
          <w14:ligatures w14:val="standardContextual"/>
        </w:rPr>
      </w:pPr>
      <w:r>
        <w:t>5.3.3.8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_Toc208933462 \h </w:instrText>
      </w:r>
      <w:r>
        <w:fldChar w:fldCharType="separate"/>
      </w:r>
      <w:r>
        <w:t>63</w:t>
      </w:r>
      <w:r>
        <w:fldChar w:fldCharType="end"/>
      </w:r>
    </w:p>
    <w:p w14:paraId="27EDA7F0" w14:textId="2079BEE2" w:rsidR="007E7548" w:rsidRDefault="007E7548">
      <w:pPr>
        <w:pStyle w:val="TOC5"/>
        <w:rPr>
          <w:rFonts w:asciiTheme="minorHAnsi" w:eastAsiaTheme="minorEastAsia" w:hAnsiTheme="minorHAnsi" w:cstheme="minorBidi"/>
          <w:kern w:val="2"/>
          <w:sz w:val="24"/>
          <w:szCs w:val="24"/>
          <w14:ligatures w14:val="standardContextual"/>
        </w:rPr>
      </w:pPr>
      <w:r>
        <w:t>5.3.3.9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_Toc208933463 \h </w:instrText>
      </w:r>
      <w:r>
        <w:fldChar w:fldCharType="separate"/>
      </w:r>
      <w:r>
        <w:t>63</w:t>
      </w:r>
      <w:r>
        <w:fldChar w:fldCharType="end"/>
      </w:r>
    </w:p>
    <w:p w14:paraId="63506925" w14:textId="0A8C169E" w:rsidR="007E7548" w:rsidRDefault="007E7548">
      <w:pPr>
        <w:pStyle w:val="TOC5"/>
        <w:rPr>
          <w:rFonts w:asciiTheme="minorHAnsi" w:eastAsiaTheme="minorEastAsia" w:hAnsiTheme="minorHAnsi" w:cstheme="minorBidi"/>
          <w:kern w:val="2"/>
          <w:sz w:val="24"/>
          <w:szCs w:val="24"/>
          <w14:ligatures w14:val="standardContextual"/>
        </w:rPr>
      </w:pPr>
      <w:r>
        <w:t>5.3.3.10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_Toc208933464 \h </w:instrText>
      </w:r>
      <w:r>
        <w:fldChar w:fldCharType="separate"/>
      </w:r>
      <w:r>
        <w:t>63</w:t>
      </w:r>
      <w:r>
        <w:fldChar w:fldCharType="end"/>
      </w:r>
    </w:p>
    <w:p w14:paraId="1EDE8ACF" w14:textId="7D397986" w:rsidR="007E7548" w:rsidRDefault="007E7548">
      <w:pPr>
        <w:pStyle w:val="TOC4"/>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Solutions for NR to support non-terrestrial networks (NTN) (UID-960074) NR_NTN_solutions_plus_CT-UEConTest</w:t>
      </w:r>
      <w:r>
        <w:tab/>
      </w:r>
      <w:r>
        <w:fldChar w:fldCharType="begin" w:fldLock="1"/>
      </w:r>
      <w:r>
        <w:instrText xml:space="preserve"> PAGEREF _Toc208933465 \h </w:instrText>
      </w:r>
      <w:r>
        <w:fldChar w:fldCharType="separate"/>
      </w:r>
      <w:r>
        <w:t>63</w:t>
      </w:r>
      <w:r>
        <w:fldChar w:fldCharType="end"/>
      </w:r>
    </w:p>
    <w:p w14:paraId="5A7FDCEC" w14:textId="672FAE61" w:rsidR="007E7548" w:rsidRDefault="007E7548">
      <w:pPr>
        <w:pStyle w:val="TOC5"/>
        <w:rPr>
          <w:rFonts w:asciiTheme="minorHAnsi" w:eastAsiaTheme="minorEastAsia" w:hAnsiTheme="minorHAnsi" w:cstheme="minorBidi"/>
          <w:kern w:val="2"/>
          <w:sz w:val="24"/>
          <w:szCs w:val="24"/>
          <w14:ligatures w14:val="standardContextual"/>
        </w:rPr>
      </w:pPr>
      <w:r>
        <w:t>5.3.4.1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_Toc208933466 \h </w:instrText>
      </w:r>
      <w:r>
        <w:fldChar w:fldCharType="separate"/>
      </w:r>
      <w:r>
        <w:t>63</w:t>
      </w:r>
      <w:r>
        <w:fldChar w:fldCharType="end"/>
      </w:r>
    </w:p>
    <w:p w14:paraId="764B2CA3" w14:textId="1332110C" w:rsidR="007E7548" w:rsidRDefault="007E7548">
      <w:pPr>
        <w:pStyle w:val="TOC5"/>
        <w:rPr>
          <w:rFonts w:asciiTheme="minorHAnsi" w:eastAsiaTheme="minorEastAsia" w:hAnsiTheme="minorHAnsi" w:cstheme="minorBidi"/>
          <w:kern w:val="2"/>
          <w:sz w:val="24"/>
          <w:szCs w:val="24"/>
          <w14:ligatures w14:val="standardContextual"/>
        </w:rPr>
      </w:pPr>
      <w:r>
        <w:t>5.3.4.2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_Toc208933467 \h </w:instrText>
      </w:r>
      <w:r>
        <w:fldChar w:fldCharType="separate"/>
      </w:r>
      <w:r>
        <w:t>64</w:t>
      </w:r>
      <w:r>
        <w:fldChar w:fldCharType="end"/>
      </w:r>
    </w:p>
    <w:p w14:paraId="3CFC606D" w14:textId="4E74FBEC" w:rsidR="007E7548" w:rsidRDefault="007E7548">
      <w:pPr>
        <w:pStyle w:val="TOC5"/>
        <w:rPr>
          <w:rFonts w:asciiTheme="minorHAnsi" w:eastAsiaTheme="minorEastAsia" w:hAnsiTheme="minorHAnsi" w:cstheme="minorBidi"/>
          <w:kern w:val="2"/>
          <w:sz w:val="24"/>
          <w:szCs w:val="24"/>
          <w14:ligatures w14:val="standardContextual"/>
        </w:rPr>
      </w:pPr>
      <w:r>
        <w:t>5.3.4.3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_Toc208933468 \h </w:instrText>
      </w:r>
      <w:r>
        <w:fldChar w:fldCharType="separate"/>
      </w:r>
      <w:r>
        <w:t>64</w:t>
      </w:r>
      <w:r>
        <w:fldChar w:fldCharType="end"/>
      </w:r>
    </w:p>
    <w:p w14:paraId="390C0F23" w14:textId="607A5842" w:rsidR="007E7548" w:rsidRDefault="007E7548">
      <w:pPr>
        <w:pStyle w:val="TOC5"/>
        <w:rPr>
          <w:rFonts w:asciiTheme="minorHAnsi" w:eastAsiaTheme="minorEastAsia" w:hAnsiTheme="minorHAnsi" w:cstheme="minorBidi"/>
          <w:kern w:val="2"/>
          <w:sz w:val="24"/>
          <w:szCs w:val="24"/>
          <w14:ligatures w14:val="standardContextual"/>
        </w:rPr>
      </w:pPr>
      <w:r>
        <w:t>5.3.4.4</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_Toc208933469 \h </w:instrText>
      </w:r>
      <w:r>
        <w:fldChar w:fldCharType="separate"/>
      </w:r>
      <w:r>
        <w:t>64</w:t>
      </w:r>
      <w:r>
        <w:fldChar w:fldCharType="end"/>
      </w:r>
    </w:p>
    <w:p w14:paraId="1EAD8DE1" w14:textId="0D10E9C6" w:rsidR="007E7548" w:rsidRDefault="007E7548">
      <w:pPr>
        <w:pStyle w:val="TOC5"/>
        <w:rPr>
          <w:rFonts w:asciiTheme="minorHAnsi" w:eastAsiaTheme="minorEastAsia" w:hAnsiTheme="minorHAnsi" w:cstheme="minorBidi"/>
          <w:kern w:val="2"/>
          <w:sz w:val="24"/>
          <w:szCs w:val="24"/>
          <w14:ligatures w14:val="standardContextual"/>
        </w:rPr>
      </w:pPr>
      <w:r>
        <w:t>5.3.4.5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_Toc208933470 \h </w:instrText>
      </w:r>
      <w:r>
        <w:fldChar w:fldCharType="separate"/>
      </w:r>
      <w:r>
        <w:t>66</w:t>
      </w:r>
      <w:r>
        <w:fldChar w:fldCharType="end"/>
      </w:r>
    </w:p>
    <w:p w14:paraId="0328B441" w14:textId="5A8A8892" w:rsidR="007E7548" w:rsidRDefault="007E7548">
      <w:pPr>
        <w:pStyle w:val="TOC5"/>
        <w:rPr>
          <w:rFonts w:asciiTheme="minorHAnsi" w:eastAsiaTheme="minorEastAsia" w:hAnsiTheme="minorHAnsi" w:cstheme="minorBidi"/>
          <w:kern w:val="2"/>
          <w:sz w:val="24"/>
          <w:szCs w:val="24"/>
          <w14:ligatures w14:val="standardContextual"/>
        </w:rPr>
      </w:pPr>
      <w:r>
        <w:lastRenderedPageBreak/>
        <w:t>5.3.4.6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_Toc208933471 \h </w:instrText>
      </w:r>
      <w:r>
        <w:fldChar w:fldCharType="separate"/>
      </w:r>
      <w:r>
        <w:t>67</w:t>
      </w:r>
      <w:r>
        <w:fldChar w:fldCharType="end"/>
      </w:r>
    </w:p>
    <w:p w14:paraId="4B97C7FA" w14:textId="75554F3B" w:rsidR="007E7548" w:rsidRDefault="007E7548">
      <w:pPr>
        <w:pStyle w:val="TOC5"/>
        <w:rPr>
          <w:rFonts w:asciiTheme="minorHAnsi" w:eastAsiaTheme="minorEastAsia" w:hAnsiTheme="minorHAnsi" w:cstheme="minorBidi"/>
          <w:kern w:val="2"/>
          <w:sz w:val="24"/>
          <w:szCs w:val="24"/>
          <w14:ligatures w14:val="standardContextual"/>
        </w:rPr>
      </w:pPr>
      <w:r>
        <w:t>5.3.4.7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_Toc208933472 \h </w:instrText>
      </w:r>
      <w:r>
        <w:fldChar w:fldCharType="separate"/>
      </w:r>
      <w:r>
        <w:t>76</w:t>
      </w:r>
      <w:r>
        <w:fldChar w:fldCharType="end"/>
      </w:r>
    </w:p>
    <w:p w14:paraId="18DF9BAA" w14:textId="3D9F91B4" w:rsidR="007E7548" w:rsidRDefault="007E7548">
      <w:pPr>
        <w:pStyle w:val="TOC5"/>
        <w:rPr>
          <w:rFonts w:asciiTheme="minorHAnsi" w:eastAsiaTheme="minorEastAsia" w:hAnsiTheme="minorHAnsi" w:cstheme="minorBidi"/>
          <w:kern w:val="2"/>
          <w:sz w:val="24"/>
          <w:szCs w:val="24"/>
          <w14:ligatures w14:val="standardContextual"/>
        </w:rPr>
      </w:pPr>
      <w:r>
        <w:t>5.3.4.8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_Toc208933473 \h </w:instrText>
      </w:r>
      <w:r>
        <w:fldChar w:fldCharType="separate"/>
      </w:r>
      <w:r>
        <w:t>78</w:t>
      </w:r>
      <w:r>
        <w:fldChar w:fldCharType="end"/>
      </w:r>
    </w:p>
    <w:p w14:paraId="55638B12" w14:textId="3E4CAA9A" w:rsidR="007E7548" w:rsidRDefault="007E7548">
      <w:pPr>
        <w:pStyle w:val="TOC5"/>
        <w:rPr>
          <w:rFonts w:asciiTheme="minorHAnsi" w:eastAsiaTheme="minorEastAsia" w:hAnsiTheme="minorHAnsi" w:cstheme="minorBidi"/>
          <w:kern w:val="2"/>
          <w:sz w:val="24"/>
          <w:szCs w:val="24"/>
          <w14:ligatures w14:val="standardContextual"/>
        </w:rPr>
      </w:pPr>
      <w:r>
        <w:t>5.3.4.9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_Toc208933474 \h </w:instrText>
      </w:r>
      <w:r>
        <w:fldChar w:fldCharType="separate"/>
      </w:r>
      <w:r>
        <w:t>78</w:t>
      </w:r>
      <w:r>
        <w:fldChar w:fldCharType="end"/>
      </w:r>
    </w:p>
    <w:p w14:paraId="66DB01DC" w14:textId="2502B03D" w:rsidR="007E7548" w:rsidRDefault="007E7548">
      <w:pPr>
        <w:pStyle w:val="TOC4"/>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NR support for high speed train scenario in frequency range 2 (FR2) (UID-960080) NR_HST_FR2-UEConTest</w:t>
      </w:r>
      <w:r>
        <w:tab/>
      </w:r>
      <w:r>
        <w:fldChar w:fldCharType="begin" w:fldLock="1"/>
      </w:r>
      <w:r>
        <w:instrText xml:space="preserve"> PAGEREF _Toc208933475 \h </w:instrText>
      </w:r>
      <w:r>
        <w:fldChar w:fldCharType="separate"/>
      </w:r>
      <w:r>
        <w:t>79</w:t>
      </w:r>
      <w:r>
        <w:fldChar w:fldCharType="end"/>
      </w:r>
    </w:p>
    <w:p w14:paraId="7AE34A55" w14:textId="0D634EDC" w:rsidR="007E7548" w:rsidRDefault="007E7548">
      <w:pPr>
        <w:pStyle w:val="TOC5"/>
        <w:rPr>
          <w:rFonts w:asciiTheme="minorHAnsi" w:eastAsiaTheme="minorEastAsia" w:hAnsiTheme="minorHAnsi" w:cstheme="minorBidi"/>
          <w:kern w:val="2"/>
          <w:sz w:val="24"/>
          <w:szCs w:val="24"/>
          <w14:ligatures w14:val="standardContextual"/>
        </w:rPr>
      </w:pPr>
      <w:r>
        <w:t>5.3.5.1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_Toc208933476 \h </w:instrText>
      </w:r>
      <w:r>
        <w:fldChar w:fldCharType="separate"/>
      </w:r>
      <w:r>
        <w:t>79</w:t>
      </w:r>
      <w:r>
        <w:fldChar w:fldCharType="end"/>
      </w:r>
    </w:p>
    <w:p w14:paraId="7CA790EB" w14:textId="4ABCD408" w:rsidR="007E7548" w:rsidRDefault="007E7548">
      <w:pPr>
        <w:pStyle w:val="TOC5"/>
        <w:rPr>
          <w:rFonts w:asciiTheme="minorHAnsi" w:eastAsiaTheme="minorEastAsia" w:hAnsiTheme="minorHAnsi" w:cstheme="minorBidi"/>
          <w:kern w:val="2"/>
          <w:sz w:val="24"/>
          <w:szCs w:val="24"/>
          <w14:ligatures w14:val="standardContextual"/>
        </w:rPr>
      </w:pPr>
      <w:r>
        <w:t>5.3.5.2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_Toc208933477 \h </w:instrText>
      </w:r>
      <w:r>
        <w:fldChar w:fldCharType="separate"/>
      </w:r>
      <w:r>
        <w:t>79</w:t>
      </w:r>
      <w:r>
        <w:fldChar w:fldCharType="end"/>
      </w:r>
    </w:p>
    <w:p w14:paraId="436F72E5" w14:textId="49C66A8E" w:rsidR="007E7548" w:rsidRDefault="007E7548">
      <w:pPr>
        <w:pStyle w:val="TOC5"/>
        <w:rPr>
          <w:rFonts w:asciiTheme="minorHAnsi" w:eastAsiaTheme="minorEastAsia" w:hAnsiTheme="minorHAnsi" w:cstheme="minorBidi"/>
          <w:kern w:val="2"/>
          <w:sz w:val="24"/>
          <w:szCs w:val="24"/>
          <w14:ligatures w14:val="standardContextual"/>
        </w:rPr>
      </w:pPr>
      <w:r>
        <w:t>5.3.5.3</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_Toc208933478 \h </w:instrText>
      </w:r>
      <w:r>
        <w:fldChar w:fldCharType="separate"/>
      </w:r>
      <w:r>
        <w:t>79</w:t>
      </w:r>
      <w:r>
        <w:fldChar w:fldCharType="end"/>
      </w:r>
    </w:p>
    <w:p w14:paraId="259787D8" w14:textId="08294A9E" w:rsidR="007E7548" w:rsidRDefault="007E7548">
      <w:pPr>
        <w:pStyle w:val="TOC6"/>
        <w:rPr>
          <w:rFonts w:asciiTheme="minorHAnsi" w:eastAsiaTheme="minorEastAsia" w:hAnsiTheme="minorHAnsi" w:cstheme="minorBidi"/>
          <w:kern w:val="2"/>
          <w:sz w:val="24"/>
          <w:szCs w:val="24"/>
          <w14:ligatures w14:val="standardContextual"/>
        </w:rPr>
      </w:pPr>
      <w:r>
        <w:t>5.3.5.3.1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_Toc208933479 \h </w:instrText>
      </w:r>
      <w:r>
        <w:fldChar w:fldCharType="separate"/>
      </w:r>
      <w:r>
        <w:t>79</w:t>
      </w:r>
      <w:r>
        <w:fldChar w:fldCharType="end"/>
      </w:r>
    </w:p>
    <w:p w14:paraId="41433C57" w14:textId="75BE338C" w:rsidR="007E7548" w:rsidRDefault="007E7548">
      <w:pPr>
        <w:pStyle w:val="TOC6"/>
        <w:rPr>
          <w:rFonts w:asciiTheme="minorHAnsi" w:eastAsiaTheme="minorEastAsia" w:hAnsiTheme="minorHAnsi" w:cstheme="minorBidi"/>
          <w:kern w:val="2"/>
          <w:sz w:val="24"/>
          <w:szCs w:val="24"/>
          <w14:ligatures w14:val="standardContextual"/>
        </w:rPr>
      </w:pPr>
      <w:r>
        <w:t>5.3.5.3.2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_Toc208933480 \h </w:instrText>
      </w:r>
      <w:r>
        <w:fldChar w:fldCharType="separate"/>
      </w:r>
      <w:r>
        <w:t>80</w:t>
      </w:r>
      <w:r>
        <w:fldChar w:fldCharType="end"/>
      </w:r>
    </w:p>
    <w:p w14:paraId="4B6EAB66" w14:textId="6ACF06C4" w:rsidR="007E7548" w:rsidRDefault="007E7548">
      <w:pPr>
        <w:pStyle w:val="TOC6"/>
        <w:rPr>
          <w:rFonts w:asciiTheme="minorHAnsi" w:eastAsiaTheme="minorEastAsia" w:hAnsiTheme="minorHAnsi" w:cstheme="minorBidi"/>
          <w:kern w:val="2"/>
          <w:sz w:val="24"/>
          <w:szCs w:val="24"/>
          <w14:ligatures w14:val="standardContextual"/>
        </w:rPr>
      </w:pPr>
      <w:r>
        <w:t>5.3.5.3.3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_Toc208933481 \h </w:instrText>
      </w:r>
      <w:r>
        <w:fldChar w:fldCharType="separate"/>
      </w:r>
      <w:r>
        <w:t>80</w:t>
      </w:r>
      <w:r>
        <w:fldChar w:fldCharType="end"/>
      </w:r>
    </w:p>
    <w:p w14:paraId="6FB24111" w14:textId="705B4EB2" w:rsidR="007E7548" w:rsidRDefault="007E7548">
      <w:pPr>
        <w:pStyle w:val="TOC5"/>
        <w:rPr>
          <w:rFonts w:asciiTheme="minorHAnsi" w:eastAsiaTheme="minorEastAsia" w:hAnsiTheme="minorHAnsi" w:cstheme="minorBidi"/>
          <w:kern w:val="2"/>
          <w:sz w:val="24"/>
          <w:szCs w:val="24"/>
          <w14:ligatures w14:val="standardContextual"/>
        </w:rPr>
      </w:pPr>
      <w:r>
        <w:t>5.3.5.4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_Toc208933482 \h </w:instrText>
      </w:r>
      <w:r>
        <w:fldChar w:fldCharType="separate"/>
      </w:r>
      <w:r>
        <w:t>81</w:t>
      </w:r>
      <w:r>
        <w:fldChar w:fldCharType="end"/>
      </w:r>
    </w:p>
    <w:p w14:paraId="2477214A" w14:textId="2EBEEC76" w:rsidR="007E7548" w:rsidRDefault="007E7548">
      <w:pPr>
        <w:pStyle w:val="TOC6"/>
        <w:rPr>
          <w:rFonts w:asciiTheme="minorHAnsi" w:eastAsiaTheme="minorEastAsia" w:hAnsiTheme="minorHAnsi" w:cstheme="minorBidi"/>
          <w:kern w:val="2"/>
          <w:sz w:val="24"/>
          <w:szCs w:val="24"/>
          <w14:ligatures w14:val="standardContextual"/>
        </w:rPr>
      </w:pPr>
      <w:r>
        <w:t>5.3.5.4.1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_Toc208933483 \h </w:instrText>
      </w:r>
      <w:r>
        <w:fldChar w:fldCharType="separate"/>
      </w:r>
      <w:r>
        <w:t>81</w:t>
      </w:r>
      <w:r>
        <w:fldChar w:fldCharType="end"/>
      </w:r>
    </w:p>
    <w:p w14:paraId="0944CDF5" w14:textId="39B523E0" w:rsidR="007E7548" w:rsidRDefault="007E7548">
      <w:pPr>
        <w:pStyle w:val="TOC6"/>
        <w:rPr>
          <w:rFonts w:asciiTheme="minorHAnsi" w:eastAsiaTheme="minorEastAsia" w:hAnsiTheme="minorHAnsi" w:cstheme="minorBidi"/>
          <w:kern w:val="2"/>
          <w:sz w:val="24"/>
          <w:szCs w:val="24"/>
          <w14:ligatures w14:val="standardContextual"/>
        </w:rPr>
      </w:pPr>
      <w:r>
        <w:t>5.3.5.4.2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_Toc208933484 \h </w:instrText>
      </w:r>
      <w:r>
        <w:fldChar w:fldCharType="separate"/>
      </w:r>
      <w:r>
        <w:t>81</w:t>
      </w:r>
      <w:r>
        <w:fldChar w:fldCharType="end"/>
      </w:r>
    </w:p>
    <w:p w14:paraId="2F9DDAB7" w14:textId="042E7D50" w:rsidR="007E7548" w:rsidRDefault="007E7548">
      <w:pPr>
        <w:pStyle w:val="TOC6"/>
        <w:rPr>
          <w:rFonts w:asciiTheme="minorHAnsi" w:eastAsiaTheme="minorEastAsia" w:hAnsiTheme="minorHAnsi" w:cstheme="minorBidi"/>
          <w:kern w:val="2"/>
          <w:sz w:val="24"/>
          <w:szCs w:val="24"/>
          <w14:ligatures w14:val="standardContextual"/>
        </w:rPr>
      </w:pPr>
      <w:r>
        <w:t>5.3.5.4.3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_Toc208933485 \h </w:instrText>
      </w:r>
      <w:r>
        <w:fldChar w:fldCharType="separate"/>
      </w:r>
      <w:r>
        <w:t>81</w:t>
      </w:r>
      <w:r>
        <w:fldChar w:fldCharType="end"/>
      </w:r>
    </w:p>
    <w:p w14:paraId="55DC667C" w14:textId="7CD9FF98" w:rsidR="007E7548" w:rsidRDefault="007E7548">
      <w:pPr>
        <w:pStyle w:val="TOC6"/>
        <w:rPr>
          <w:rFonts w:asciiTheme="minorHAnsi" w:eastAsiaTheme="minorEastAsia" w:hAnsiTheme="minorHAnsi" w:cstheme="minorBidi"/>
          <w:kern w:val="2"/>
          <w:sz w:val="24"/>
          <w:szCs w:val="24"/>
          <w14:ligatures w14:val="standardContextual"/>
        </w:rPr>
      </w:pPr>
      <w:r>
        <w:t>5.3.5.4.4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_Toc208933486 \h </w:instrText>
      </w:r>
      <w:r>
        <w:fldChar w:fldCharType="separate"/>
      </w:r>
      <w:r>
        <w:t>81</w:t>
      </w:r>
      <w:r>
        <w:fldChar w:fldCharType="end"/>
      </w:r>
    </w:p>
    <w:p w14:paraId="0354923F" w14:textId="7C74EC9F" w:rsidR="007E7548" w:rsidRDefault="007E7548">
      <w:pPr>
        <w:pStyle w:val="TOC5"/>
        <w:rPr>
          <w:rFonts w:asciiTheme="minorHAnsi" w:eastAsiaTheme="minorEastAsia" w:hAnsiTheme="minorHAnsi" w:cstheme="minorBidi"/>
          <w:kern w:val="2"/>
          <w:sz w:val="24"/>
          <w:szCs w:val="24"/>
          <w14:ligatures w14:val="standardContextual"/>
        </w:rPr>
      </w:pPr>
      <w:r>
        <w:t>5.3.5.5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_Toc208933487 \h </w:instrText>
      </w:r>
      <w:r>
        <w:fldChar w:fldCharType="separate"/>
      </w:r>
      <w:r>
        <w:t>81</w:t>
      </w:r>
      <w:r>
        <w:fldChar w:fldCharType="end"/>
      </w:r>
    </w:p>
    <w:p w14:paraId="5E7B1D47" w14:textId="0B8C3850" w:rsidR="007E7548" w:rsidRDefault="007E7548">
      <w:pPr>
        <w:pStyle w:val="TOC5"/>
        <w:rPr>
          <w:rFonts w:asciiTheme="minorHAnsi" w:eastAsiaTheme="minorEastAsia" w:hAnsiTheme="minorHAnsi" w:cstheme="minorBidi"/>
          <w:kern w:val="2"/>
          <w:sz w:val="24"/>
          <w:szCs w:val="24"/>
          <w14:ligatures w14:val="standardContextual"/>
        </w:rPr>
      </w:pPr>
      <w:r>
        <w:t>5.3.5.6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_Toc208933488 \h </w:instrText>
      </w:r>
      <w:r>
        <w:fldChar w:fldCharType="separate"/>
      </w:r>
      <w:r>
        <w:t>81</w:t>
      </w:r>
      <w:r>
        <w:fldChar w:fldCharType="end"/>
      </w:r>
    </w:p>
    <w:p w14:paraId="341F14F2" w14:textId="7CD17A7B" w:rsidR="007E7548" w:rsidRDefault="007E7548">
      <w:pPr>
        <w:pStyle w:val="TOC5"/>
        <w:rPr>
          <w:rFonts w:asciiTheme="minorHAnsi" w:eastAsiaTheme="minorEastAsia" w:hAnsiTheme="minorHAnsi" w:cstheme="minorBidi"/>
          <w:kern w:val="2"/>
          <w:sz w:val="24"/>
          <w:szCs w:val="24"/>
          <w14:ligatures w14:val="standardContextual"/>
        </w:rPr>
      </w:pPr>
      <w:r>
        <w:t>5.3.5.7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_Toc208933489 \h </w:instrText>
      </w:r>
      <w:r>
        <w:fldChar w:fldCharType="separate"/>
      </w:r>
      <w:r>
        <w:t>82</w:t>
      </w:r>
      <w:r>
        <w:fldChar w:fldCharType="end"/>
      </w:r>
    </w:p>
    <w:p w14:paraId="277364D4" w14:textId="4D087B2E" w:rsidR="007E7548" w:rsidRDefault="007E7548">
      <w:pPr>
        <w:pStyle w:val="TOC5"/>
        <w:rPr>
          <w:rFonts w:asciiTheme="minorHAnsi" w:eastAsiaTheme="minorEastAsia" w:hAnsiTheme="minorHAnsi" w:cstheme="minorBidi"/>
          <w:kern w:val="2"/>
          <w:sz w:val="24"/>
          <w:szCs w:val="24"/>
          <w14:ligatures w14:val="standardContextual"/>
        </w:rPr>
      </w:pPr>
      <w:r>
        <w:t>5.3.5.8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_Toc208933490 \h </w:instrText>
      </w:r>
      <w:r>
        <w:fldChar w:fldCharType="separate"/>
      </w:r>
      <w:r>
        <w:t>83</w:t>
      </w:r>
      <w:r>
        <w:fldChar w:fldCharType="end"/>
      </w:r>
    </w:p>
    <w:p w14:paraId="10EFD57C" w14:textId="63FF2020" w:rsidR="007E7548" w:rsidRDefault="007E7548">
      <w:pPr>
        <w:pStyle w:val="TOC5"/>
        <w:rPr>
          <w:rFonts w:asciiTheme="minorHAnsi" w:eastAsiaTheme="minorEastAsia" w:hAnsiTheme="minorHAnsi" w:cstheme="minorBidi"/>
          <w:kern w:val="2"/>
          <w:sz w:val="24"/>
          <w:szCs w:val="24"/>
          <w14:ligatures w14:val="standardContextual"/>
        </w:rPr>
      </w:pPr>
      <w:r>
        <w:t>5.3.5.9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_Toc208933491 \h </w:instrText>
      </w:r>
      <w:r>
        <w:fldChar w:fldCharType="separate"/>
      </w:r>
      <w:r>
        <w:t>83</w:t>
      </w:r>
      <w:r>
        <w:fldChar w:fldCharType="end"/>
      </w:r>
    </w:p>
    <w:p w14:paraId="5BDDBFED" w14:textId="4E2F09CE" w:rsidR="007E7548" w:rsidRDefault="007E7548">
      <w:pPr>
        <w:pStyle w:val="TOC4"/>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NR Sidelink Relay (UID-960083) NR_SL_relay-UEConTest</w:t>
      </w:r>
      <w:r>
        <w:tab/>
      </w:r>
      <w:r>
        <w:fldChar w:fldCharType="begin" w:fldLock="1"/>
      </w:r>
      <w:r>
        <w:instrText xml:space="preserve"> PAGEREF _Toc208933492 \h </w:instrText>
      </w:r>
      <w:r>
        <w:fldChar w:fldCharType="separate"/>
      </w:r>
      <w:r>
        <w:t>83</w:t>
      </w:r>
      <w:r>
        <w:fldChar w:fldCharType="end"/>
      </w:r>
    </w:p>
    <w:p w14:paraId="6518C4AE" w14:textId="4C86B507" w:rsidR="007E7548" w:rsidRDefault="007E7548">
      <w:pPr>
        <w:pStyle w:val="TOC5"/>
        <w:rPr>
          <w:rFonts w:asciiTheme="minorHAnsi" w:eastAsiaTheme="minorEastAsia" w:hAnsiTheme="minorHAnsi" w:cstheme="minorBidi"/>
          <w:kern w:val="2"/>
          <w:sz w:val="24"/>
          <w:szCs w:val="24"/>
          <w14:ligatures w14:val="standardContextual"/>
        </w:rPr>
      </w:pPr>
      <w:r>
        <w:t>5.3.6.1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_Toc208933493 \h </w:instrText>
      </w:r>
      <w:r>
        <w:fldChar w:fldCharType="separate"/>
      </w:r>
      <w:r>
        <w:t>83</w:t>
      </w:r>
      <w:r>
        <w:fldChar w:fldCharType="end"/>
      </w:r>
    </w:p>
    <w:p w14:paraId="023E4266" w14:textId="118F04D9" w:rsidR="007E7548" w:rsidRDefault="007E7548">
      <w:pPr>
        <w:pStyle w:val="TOC5"/>
        <w:rPr>
          <w:rFonts w:asciiTheme="minorHAnsi" w:eastAsiaTheme="minorEastAsia" w:hAnsiTheme="minorHAnsi" w:cstheme="minorBidi"/>
          <w:kern w:val="2"/>
          <w:sz w:val="24"/>
          <w:szCs w:val="24"/>
          <w14:ligatures w14:val="standardContextual"/>
        </w:rPr>
      </w:pPr>
      <w:r>
        <w:t>5.3.6.2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_Toc208933494 \h </w:instrText>
      </w:r>
      <w:r>
        <w:fldChar w:fldCharType="separate"/>
      </w:r>
      <w:r>
        <w:t>83</w:t>
      </w:r>
      <w:r>
        <w:fldChar w:fldCharType="end"/>
      </w:r>
    </w:p>
    <w:p w14:paraId="2985E7D9" w14:textId="0E5E89FE" w:rsidR="007E7548" w:rsidRDefault="007E7548">
      <w:pPr>
        <w:pStyle w:val="TOC5"/>
        <w:rPr>
          <w:rFonts w:asciiTheme="minorHAnsi" w:eastAsiaTheme="minorEastAsia" w:hAnsiTheme="minorHAnsi" w:cstheme="minorBidi"/>
          <w:kern w:val="2"/>
          <w:sz w:val="24"/>
          <w:szCs w:val="24"/>
          <w14:ligatures w14:val="standardContextual"/>
        </w:rPr>
      </w:pPr>
      <w:r>
        <w:t>5.3.6.3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_Toc208933495 \h </w:instrText>
      </w:r>
      <w:r>
        <w:fldChar w:fldCharType="separate"/>
      </w:r>
      <w:r>
        <w:t>83</w:t>
      </w:r>
      <w:r>
        <w:fldChar w:fldCharType="end"/>
      </w:r>
    </w:p>
    <w:p w14:paraId="111C2A6E" w14:textId="50583A82" w:rsidR="007E7548" w:rsidRDefault="007E7548">
      <w:pPr>
        <w:pStyle w:val="TOC6"/>
        <w:rPr>
          <w:rFonts w:asciiTheme="minorHAnsi" w:eastAsiaTheme="minorEastAsia" w:hAnsiTheme="minorHAnsi" w:cstheme="minorBidi"/>
          <w:kern w:val="2"/>
          <w:sz w:val="24"/>
          <w:szCs w:val="24"/>
          <w14:ligatures w14:val="standardContextual"/>
        </w:rPr>
      </w:pPr>
      <w:r>
        <w:t>5.3.6.3.1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_Toc208933496 \h </w:instrText>
      </w:r>
      <w:r>
        <w:fldChar w:fldCharType="separate"/>
      </w:r>
      <w:r>
        <w:t>83</w:t>
      </w:r>
      <w:r>
        <w:fldChar w:fldCharType="end"/>
      </w:r>
    </w:p>
    <w:p w14:paraId="00948A18" w14:textId="3FF9CF0E" w:rsidR="007E7548" w:rsidRDefault="007E7548">
      <w:pPr>
        <w:pStyle w:val="TOC6"/>
        <w:rPr>
          <w:rFonts w:asciiTheme="minorHAnsi" w:eastAsiaTheme="minorEastAsia" w:hAnsiTheme="minorHAnsi" w:cstheme="minorBidi"/>
          <w:kern w:val="2"/>
          <w:sz w:val="24"/>
          <w:szCs w:val="24"/>
          <w14:ligatures w14:val="standardContextual"/>
        </w:rPr>
      </w:pPr>
      <w:r>
        <w:t>5.3.6.3.2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_Toc208933497 \h </w:instrText>
      </w:r>
      <w:r>
        <w:fldChar w:fldCharType="separate"/>
      </w:r>
      <w:r>
        <w:t>83</w:t>
      </w:r>
      <w:r>
        <w:fldChar w:fldCharType="end"/>
      </w:r>
    </w:p>
    <w:p w14:paraId="5D825CCF" w14:textId="42557D33" w:rsidR="007E7548" w:rsidRDefault="007E7548">
      <w:pPr>
        <w:pStyle w:val="TOC6"/>
        <w:rPr>
          <w:rFonts w:asciiTheme="minorHAnsi" w:eastAsiaTheme="minorEastAsia" w:hAnsiTheme="minorHAnsi" w:cstheme="minorBidi"/>
          <w:kern w:val="2"/>
          <w:sz w:val="24"/>
          <w:szCs w:val="24"/>
          <w14:ligatures w14:val="standardContextual"/>
        </w:rPr>
      </w:pPr>
      <w:r>
        <w:t>5.3.6.3.3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_Toc208933498 \h </w:instrText>
      </w:r>
      <w:r>
        <w:fldChar w:fldCharType="separate"/>
      </w:r>
      <w:r>
        <w:t>83</w:t>
      </w:r>
      <w:r>
        <w:fldChar w:fldCharType="end"/>
      </w:r>
    </w:p>
    <w:p w14:paraId="6D2F63D7" w14:textId="71E2503B" w:rsidR="007E7548" w:rsidRDefault="007E7548">
      <w:pPr>
        <w:pStyle w:val="TOC5"/>
        <w:rPr>
          <w:rFonts w:asciiTheme="minorHAnsi" w:eastAsiaTheme="minorEastAsia" w:hAnsiTheme="minorHAnsi" w:cstheme="minorBidi"/>
          <w:kern w:val="2"/>
          <w:sz w:val="24"/>
          <w:szCs w:val="24"/>
          <w14:ligatures w14:val="standardContextual"/>
        </w:rPr>
      </w:pPr>
      <w:r>
        <w:t>5.3.6.4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_Toc208933499 \h </w:instrText>
      </w:r>
      <w:r>
        <w:fldChar w:fldCharType="separate"/>
      </w:r>
      <w:r>
        <w:t>83</w:t>
      </w:r>
      <w:r>
        <w:fldChar w:fldCharType="end"/>
      </w:r>
    </w:p>
    <w:p w14:paraId="4E1610F6" w14:textId="5ED37491" w:rsidR="007E7548" w:rsidRDefault="007E7548">
      <w:pPr>
        <w:pStyle w:val="TOC5"/>
        <w:rPr>
          <w:rFonts w:asciiTheme="minorHAnsi" w:eastAsiaTheme="minorEastAsia" w:hAnsiTheme="minorHAnsi" w:cstheme="minorBidi"/>
          <w:kern w:val="2"/>
          <w:sz w:val="24"/>
          <w:szCs w:val="24"/>
          <w14:ligatures w14:val="standardContextual"/>
        </w:rPr>
      </w:pPr>
      <w:r>
        <w:t>5.3.6.5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_Toc208933500 \h </w:instrText>
      </w:r>
      <w:r>
        <w:fldChar w:fldCharType="separate"/>
      </w:r>
      <w:r>
        <w:t>83</w:t>
      </w:r>
      <w:r>
        <w:fldChar w:fldCharType="end"/>
      </w:r>
    </w:p>
    <w:p w14:paraId="3F958FE6" w14:textId="3532D30C" w:rsidR="007E7548" w:rsidRDefault="007E7548">
      <w:pPr>
        <w:pStyle w:val="TOC5"/>
        <w:rPr>
          <w:rFonts w:asciiTheme="minorHAnsi" w:eastAsiaTheme="minorEastAsia" w:hAnsiTheme="minorHAnsi" w:cstheme="minorBidi"/>
          <w:kern w:val="2"/>
          <w:sz w:val="24"/>
          <w:szCs w:val="24"/>
          <w14:ligatures w14:val="standardContextual"/>
        </w:rPr>
      </w:pPr>
      <w:r>
        <w:t>5.3.6.6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_Toc208933501 \h </w:instrText>
      </w:r>
      <w:r>
        <w:fldChar w:fldCharType="separate"/>
      </w:r>
      <w:r>
        <w:t>84</w:t>
      </w:r>
      <w:r>
        <w:fldChar w:fldCharType="end"/>
      </w:r>
    </w:p>
    <w:p w14:paraId="67BE3EEC" w14:textId="54B663D1" w:rsidR="007E7548" w:rsidRDefault="007E7548">
      <w:pPr>
        <w:pStyle w:val="TOC5"/>
        <w:rPr>
          <w:rFonts w:asciiTheme="minorHAnsi" w:eastAsiaTheme="minorEastAsia" w:hAnsiTheme="minorHAnsi" w:cstheme="minorBidi"/>
          <w:kern w:val="2"/>
          <w:sz w:val="24"/>
          <w:szCs w:val="24"/>
          <w14:ligatures w14:val="standardContextual"/>
        </w:rPr>
      </w:pPr>
      <w:r>
        <w:t>5.3.6.7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_Toc208933502 \h </w:instrText>
      </w:r>
      <w:r>
        <w:fldChar w:fldCharType="separate"/>
      </w:r>
      <w:r>
        <w:t>84</w:t>
      </w:r>
      <w:r>
        <w:fldChar w:fldCharType="end"/>
      </w:r>
    </w:p>
    <w:p w14:paraId="0880D1CF" w14:textId="12FBE72F" w:rsidR="007E7548" w:rsidRDefault="007E7548">
      <w:pPr>
        <w:pStyle w:val="TOC5"/>
        <w:rPr>
          <w:rFonts w:asciiTheme="minorHAnsi" w:eastAsiaTheme="minorEastAsia" w:hAnsiTheme="minorHAnsi" w:cstheme="minorBidi"/>
          <w:kern w:val="2"/>
          <w:sz w:val="24"/>
          <w:szCs w:val="24"/>
          <w14:ligatures w14:val="standardContextual"/>
        </w:rPr>
      </w:pPr>
      <w:r>
        <w:t>5.3.6.8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_Toc208933503 \h </w:instrText>
      </w:r>
      <w:r>
        <w:fldChar w:fldCharType="separate"/>
      </w:r>
      <w:r>
        <w:t>84</w:t>
      </w:r>
      <w:r>
        <w:fldChar w:fldCharType="end"/>
      </w:r>
    </w:p>
    <w:p w14:paraId="50FD9F28" w14:textId="1BCF4123" w:rsidR="007E7548" w:rsidRDefault="007E7548">
      <w:pPr>
        <w:pStyle w:val="TOC4"/>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NR Sidelink enhancement (UID-960084) NR_SL_enh-UEConTest</w:t>
      </w:r>
      <w:r>
        <w:tab/>
      </w:r>
      <w:r>
        <w:fldChar w:fldCharType="begin" w:fldLock="1"/>
      </w:r>
      <w:r>
        <w:instrText xml:space="preserve"> PAGEREF _Toc208933504 \h </w:instrText>
      </w:r>
      <w:r>
        <w:fldChar w:fldCharType="separate"/>
      </w:r>
      <w:r>
        <w:t>84</w:t>
      </w:r>
      <w:r>
        <w:fldChar w:fldCharType="end"/>
      </w:r>
    </w:p>
    <w:p w14:paraId="2CCF9AC6" w14:textId="72B4D70A" w:rsidR="007E7548" w:rsidRDefault="007E7548">
      <w:pPr>
        <w:pStyle w:val="TOC5"/>
        <w:rPr>
          <w:rFonts w:asciiTheme="minorHAnsi" w:eastAsiaTheme="minorEastAsia" w:hAnsiTheme="minorHAnsi" w:cstheme="minorBidi"/>
          <w:kern w:val="2"/>
          <w:sz w:val="24"/>
          <w:szCs w:val="24"/>
          <w14:ligatures w14:val="standardContextual"/>
        </w:rPr>
      </w:pPr>
      <w:r>
        <w:t>5.3.7.1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_Toc208933505 \h </w:instrText>
      </w:r>
      <w:r>
        <w:fldChar w:fldCharType="separate"/>
      </w:r>
      <w:r>
        <w:t>84</w:t>
      </w:r>
      <w:r>
        <w:fldChar w:fldCharType="end"/>
      </w:r>
    </w:p>
    <w:p w14:paraId="33715E38" w14:textId="0F007827" w:rsidR="007E7548" w:rsidRDefault="007E7548">
      <w:pPr>
        <w:pStyle w:val="TOC5"/>
        <w:rPr>
          <w:rFonts w:asciiTheme="minorHAnsi" w:eastAsiaTheme="minorEastAsia" w:hAnsiTheme="minorHAnsi" w:cstheme="minorBidi"/>
          <w:kern w:val="2"/>
          <w:sz w:val="24"/>
          <w:szCs w:val="24"/>
          <w14:ligatures w14:val="standardContextual"/>
        </w:rPr>
      </w:pPr>
      <w:r>
        <w:t>5.3.7.2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_Toc208933506 \h </w:instrText>
      </w:r>
      <w:r>
        <w:fldChar w:fldCharType="separate"/>
      </w:r>
      <w:r>
        <w:t>84</w:t>
      </w:r>
      <w:r>
        <w:fldChar w:fldCharType="end"/>
      </w:r>
    </w:p>
    <w:p w14:paraId="1F385E57" w14:textId="593DE554" w:rsidR="007E7548" w:rsidRDefault="007E7548">
      <w:pPr>
        <w:pStyle w:val="TOC5"/>
        <w:rPr>
          <w:rFonts w:asciiTheme="minorHAnsi" w:eastAsiaTheme="minorEastAsia" w:hAnsiTheme="minorHAnsi" w:cstheme="minorBidi"/>
          <w:kern w:val="2"/>
          <w:sz w:val="24"/>
          <w:szCs w:val="24"/>
          <w14:ligatures w14:val="standardContextual"/>
        </w:rPr>
      </w:pPr>
      <w:r>
        <w:t>5.3.7.3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_Toc208933507 \h </w:instrText>
      </w:r>
      <w:r>
        <w:fldChar w:fldCharType="separate"/>
      </w:r>
      <w:r>
        <w:t>84</w:t>
      </w:r>
      <w:r>
        <w:fldChar w:fldCharType="end"/>
      </w:r>
    </w:p>
    <w:p w14:paraId="5087FAD5" w14:textId="5A094190" w:rsidR="007E7548" w:rsidRDefault="007E7548">
      <w:pPr>
        <w:pStyle w:val="TOC6"/>
        <w:rPr>
          <w:rFonts w:asciiTheme="minorHAnsi" w:eastAsiaTheme="minorEastAsia" w:hAnsiTheme="minorHAnsi" w:cstheme="minorBidi"/>
          <w:kern w:val="2"/>
          <w:sz w:val="24"/>
          <w:szCs w:val="24"/>
          <w14:ligatures w14:val="standardContextual"/>
        </w:rPr>
      </w:pPr>
      <w:r>
        <w:t>5.3.7.3.1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_Toc208933508 \h </w:instrText>
      </w:r>
      <w:r>
        <w:fldChar w:fldCharType="separate"/>
      </w:r>
      <w:r>
        <w:t>84</w:t>
      </w:r>
      <w:r>
        <w:fldChar w:fldCharType="end"/>
      </w:r>
    </w:p>
    <w:p w14:paraId="0BAEA54F" w14:textId="1B62A3BA" w:rsidR="007E7548" w:rsidRDefault="007E7548">
      <w:pPr>
        <w:pStyle w:val="TOC6"/>
        <w:rPr>
          <w:rFonts w:asciiTheme="minorHAnsi" w:eastAsiaTheme="minorEastAsia" w:hAnsiTheme="minorHAnsi" w:cstheme="minorBidi"/>
          <w:kern w:val="2"/>
          <w:sz w:val="24"/>
          <w:szCs w:val="24"/>
          <w14:ligatures w14:val="standardContextual"/>
        </w:rPr>
      </w:pPr>
      <w:r>
        <w:t>5.3.7.3.2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_Toc208933509 \h </w:instrText>
      </w:r>
      <w:r>
        <w:fldChar w:fldCharType="separate"/>
      </w:r>
      <w:r>
        <w:t>84</w:t>
      </w:r>
      <w:r>
        <w:fldChar w:fldCharType="end"/>
      </w:r>
    </w:p>
    <w:p w14:paraId="460878B4" w14:textId="6F4FD58E" w:rsidR="007E7548" w:rsidRDefault="007E7548">
      <w:pPr>
        <w:pStyle w:val="TOC6"/>
        <w:rPr>
          <w:rFonts w:asciiTheme="minorHAnsi" w:eastAsiaTheme="minorEastAsia" w:hAnsiTheme="minorHAnsi" w:cstheme="minorBidi"/>
          <w:kern w:val="2"/>
          <w:sz w:val="24"/>
          <w:szCs w:val="24"/>
          <w14:ligatures w14:val="standardContextual"/>
        </w:rPr>
      </w:pPr>
      <w:r>
        <w:t>5.3.7.3.3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_Toc208933510 \h </w:instrText>
      </w:r>
      <w:r>
        <w:fldChar w:fldCharType="separate"/>
      </w:r>
      <w:r>
        <w:t>84</w:t>
      </w:r>
      <w:r>
        <w:fldChar w:fldCharType="end"/>
      </w:r>
    </w:p>
    <w:p w14:paraId="4E0B6349" w14:textId="49FEEE68" w:rsidR="007E7548" w:rsidRDefault="007E7548">
      <w:pPr>
        <w:pStyle w:val="TOC5"/>
        <w:rPr>
          <w:rFonts w:asciiTheme="minorHAnsi" w:eastAsiaTheme="minorEastAsia" w:hAnsiTheme="minorHAnsi" w:cstheme="minorBidi"/>
          <w:kern w:val="2"/>
          <w:sz w:val="24"/>
          <w:szCs w:val="24"/>
          <w14:ligatures w14:val="standardContextual"/>
        </w:rPr>
      </w:pPr>
      <w:r>
        <w:t>5.3.7.4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_Toc208933511 \h </w:instrText>
      </w:r>
      <w:r>
        <w:fldChar w:fldCharType="separate"/>
      </w:r>
      <w:r>
        <w:t>84</w:t>
      </w:r>
      <w:r>
        <w:fldChar w:fldCharType="end"/>
      </w:r>
    </w:p>
    <w:p w14:paraId="25ECD5D1" w14:textId="110AD152" w:rsidR="007E7548" w:rsidRDefault="007E7548">
      <w:pPr>
        <w:pStyle w:val="TOC5"/>
        <w:rPr>
          <w:rFonts w:asciiTheme="minorHAnsi" w:eastAsiaTheme="minorEastAsia" w:hAnsiTheme="minorHAnsi" w:cstheme="minorBidi"/>
          <w:kern w:val="2"/>
          <w:sz w:val="24"/>
          <w:szCs w:val="24"/>
          <w14:ligatures w14:val="standardContextual"/>
        </w:rPr>
      </w:pPr>
      <w:r>
        <w:t>5.3.7.5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_Toc208933512 \h </w:instrText>
      </w:r>
      <w:r>
        <w:fldChar w:fldCharType="separate"/>
      </w:r>
      <w:r>
        <w:t>85</w:t>
      </w:r>
      <w:r>
        <w:fldChar w:fldCharType="end"/>
      </w:r>
    </w:p>
    <w:p w14:paraId="09D374CB" w14:textId="766CD9E6" w:rsidR="007E7548" w:rsidRDefault="007E7548">
      <w:pPr>
        <w:pStyle w:val="TOC5"/>
        <w:rPr>
          <w:rFonts w:asciiTheme="minorHAnsi" w:eastAsiaTheme="minorEastAsia" w:hAnsiTheme="minorHAnsi" w:cstheme="minorBidi"/>
          <w:kern w:val="2"/>
          <w:sz w:val="24"/>
          <w:szCs w:val="24"/>
          <w14:ligatures w14:val="standardContextual"/>
        </w:rPr>
      </w:pPr>
      <w:r>
        <w:t>5.3.7.6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_Toc208933513 \h </w:instrText>
      </w:r>
      <w:r>
        <w:fldChar w:fldCharType="separate"/>
      </w:r>
      <w:r>
        <w:t>85</w:t>
      </w:r>
      <w:r>
        <w:fldChar w:fldCharType="end"/>
      </w:r>
    </w:p>
    <w:p w14:paraId="10343643" w14:textId="41A44F81" w:rsidR="007E7548" w:rsidRDefault="007E7548">
      <w:pPr>
        <w:pStyle w:val="TOC5"/>
        <w:rPr>
          <w:rFonts w:asciiTheme="minorHAnsi" w:eastAsiaTheme="minorEastAsia" w:hAnsiTheme="minorHAnsi" w:cstheme="minorBidi"/>
          <w:kern w:val="2"/>
          <w:sz w:val="24"/>
          <w:szCs w:val="24"/>
          <w14:ligatures w14:val="standardContextual"/>
        </w:rPr>
      </w:pPr>
      <w:r>
        <w:t>5.3.7.7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_Toc208933514 \h </w:instrText>
      </w:r>
      <w:r>
        <w:fldChar w:fldCharType="separate"/>
      </w:r>
      <w:r>
        <w:t>85</w:t>
      </w:r>
      <w:r>
        <w:fldChar w:fldCharType="end"/>
      </w:r>
    </w:p>
    <w:p w14:paraId="3E1269C1" w14:textId="037AC52A" w:rsidR="007E7548" w:rsidRDefault="007E7548">
      <w:pPr>
        <w:pStyle w:val="TOC5"/>
        <w:rPr>
          <w:rFonts w:asciiTheme="minorHAnsi" w:eastAsiaTheme="minorEastAsia" w:hAnsiTheme="minorHAnsi" w:cstheme="minorBidi"/>
          <w:kern w:val="2"/>
          <w:sz w:val="24"/>
          <w:szCs w:val="24"/>
          <w14:ligatures w14:val="standardContextual"/>
        </w:rPr>
      </w:pPr>
      <w:r>
        <w:t>5.3.7.8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_Toc208933515 \h </w:instrText>
      </w:r>
      <w:r>
        <w:fldChar w:fldCharType="separate"/>
      </w:r>
      <w:r>
        <w:t>85</w:t>
      </w:r>
      <w:r>
        <w:fldChar w:fldCharType="end"/>
      </w:r>
    </w:p>
    <w:p w14:paraId="636FDA8B" w14:textId="1D81C67F" w:rsidR="007E7548" w:rsidRDefault="007E7548">
      <w:pPr>
        <w:pStyle w:val="TOC4"/>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NR RRM enhancement (UID-960089) NR_RRM_enh-UEConTest</w:t>
      </w:r>
      <w:r>
        <w:tab/>
      </w:r>
      <w:r>
        <w:fldChar w:fldCharType="begin" w:fldLock="1"/>
      </w:r>
      <w:r>
        <w:instrText xml:space="preserve"> PAGEREF _Toc208933516 \h </w:instrText>
      </w:r>
      <w:r>
        <w:fldChar w:fldCharType="separate"/>
      </w:r>
      <w:r>
        <w:t>85</w:t>
      </w:r>
      <w:r>
        <w:fldChar w:fldCharType="end"/>
      </w:r>
    </w:p>
    <w:p w14:paraId="551FE0A2" w14:textId="61264AB2" w:rsidR="007E7548" w:rsidRDefault="007E7548">
      <w:pPr>
        <w:pStyle w:val="TOC5"/>
        <w:rPr>
          <w:rFonts w:asciiTheme="minorHAnsi" w:eastAsiaTheme="minorEastAsia" w:hAnsiTheme="minorHAnsi" w:cstheme="minorBidi"/>
          <w:kern w:val="2"/>
          <w:sz w:val="24"/>
          <w:szCs w:val="24"/>
          <w14:ligatures w14:val="standardContextual"/>
        </w:rPr>
      </w:pPr>
      <w:r>
        <w:t>5.3.8.1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_Toc208933517 \h </w:instrText>
      </w:r>
      <w:r>
        <w:fldChar w:fldCharType="separate"/>
      </w:r>
      <w:r>
        <w:t>85</w:t>
      </w:r>
      <w:r>
        <w:fldChar w:fldCharType="end"/>
      </w:r>
    </w:p>
    <w:p w14:paraId="42F99466" w14:textId="1934417A" w:rsidR="007E7548" w:rsidRDefault="007E7548">
      <w:pPr>
        <w:pStyle w:val="TOC5"/>
        <w:rPr>
          <w:rFonts w:asciiTheme="minorHAnsi" w:eastAsiaTheme="minorEastAsia" w:hAnsiTheme="minorHAnsi" w:cstheme="minorBidi"/>
          <w:kern w:val="2"/>
          <w:sz w:val="24"/>
          <w:szCs w:val="24"/>
          <w14:ligatures w14:val="standardContextual"/>
        </w:rPr>
      </w:pPr>
      <w:r>
        <w:t>5.3.8.2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_Toc208933518 \h </w:instrText>
      </w:r>
      <w:r>
        <w:fldChar w:fldCharType="separate"/>
      </w:r>
      <w:r>
        <w:t>85</w:t>
      </w:r>
      <w:r>
        <w:fldChar w:fldCharType="end"/>
      </w:r>
    </w:p>
    <w:p w14:paraId="7BBED5F5" w14:textId="6C7EB299" w:rsidR="007E7548" w:rsidRDefault="007E7548">
      <w:pPr>
        <w:pStyle w:val="TOC5"/>
        <w:rPr>
          <w:rFonts w:asciiTheme="minorHAnsi" w:eastAsiaTheme="minorEastAsia" w:hAnsiTheme="minorHAnsi" w:cstheme="minorBidi"/>
          <w:kern w:val="2"/>
          <w:sz w:val="24"/>
          <w:szCs w:val="24"/>
          <w14:ligatures w14:val="standardContextual"/>
        </w:rPr>
      </w:pPr>
      <w:r>
        <w:t>5.3.8.3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_Toc208933519 \h </w:instrText>
      </w:r>
      <w:r>
        <w:fldChar w:fldCharType="separate"/>
      </w:r>
      <w:r>
        <w:t>85</w:t>
      </w:r>
      <w:r>
        <w:fldChar w:fldCharType="end"/>
      </w:r>
    </w:p>
    <w:p w14:paraId="63230E17" w14:textId="4F9DD5FB" w:rsidR="007E7548" w:rsidRDefault="007E7548">
      <w:pPr>
        <w:pStyle w:val="TOC5"/>
        <w:rPr>
          <w:rFonts w:asciiTheme="minorHAnsi" w:eastAsiaTheme="minorEastAsia" w:hAnsiTheme="minorHAnsi" w:cstheme="minorBidi"/>
          <w:kern w:val="2"/>
          <w:sz w:val="24"/>
          <w:szCs w:val="24"/>
          <w14:ligatures w14:val="standardContextual"/>
        </w:rPr>
      </w:pPr>
      <w:r>
        <w:t>5.3.8.4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_Toc208933520 \h </w:instrText>
      </w:r>
      <w:r>
        <w:fldChar w:fldCharType="separate"/>
      </w:r>
      <w:r>
        <w:t>85</w:t>
      </w:r>
      <w:r>
        <w:fldChar w:fldCharType="end"/>
      </w:r>
    </w:p>
    <w:p w14:paraId="52E06C62" w14:textId="6EE3C838" w:rsidR="007E7548" w:rsidRDefault="007E7548">
      <w:pPr>
        <w:pStyle w:val="TOC5"/>
        <w:rPr>
          <w:rFonts w:asciiTheme="minorHAnsi" w:eastAsiaTheme="minorEastAsia" w:hAnsiTheme="minorHAnsi" w:cstheme="minorBidi"/>
          <w:kern w:val="2"/>
          <w:sz w:val="24"/>
          <w:szCs w:val="24"/>
          <w14:ligatures w14:val="standardContextual"/>
        </w:rPr>
      </w:pPr>
      <w:r>
        <w:t>5.3.8.5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_Toc208933521 \h </w:instrText>
      </w:r>
      <w:r>
        <w:fldChar w:fldCharType="separate"/>
      </w:r>
      <w:r>
        <w:t>87</w:t>
      </w:r>
      <w:r>
        <w:fldChar w:fldCharType="end"/>
      </w:r>
    </w:p>
    <w:p w14:paraId="06AAD840" w14:textId="103F7FA1" w:rsidR="007E7548" w:rsidRDefault="007E7548">
      <w:pPr>
        <w:pStyle w:val="TOC5"/>
        <w:rPr>
          <w:rFonts w:asciiTheme="minorHAnsi" w:eastAsiaTheme="minorEastAsia" w:hAnsiTheme="minorHAnsi" w:cstheme="minorBidi"/>
          <w:kern w:val="2"/>
          <w:sz w:val="24"/>
          <w:szCs w:val="24"/>
          <w14:ligatures w14:val="standardContextual"/>
        </w:rPr>
      </w:pPr>
      <w:r>
        <w:t>5.3.8.6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_Toc208933522 \h </w:instrText>
      </w:r>
      <w:r>
        <w:fldChar w:fldCharType="separate"/>
      </w:r>
      <w:r>
        <w:t>89</w:t>
      </w:r>
      <w:r>
        <w:fldChar w:fldCharType="end"/>
      </w:r>
    </w:p>
    <w:p w14:paraId="6336D143" w14:textId="542E8022" w:rsidR="007E7548" w:rsidRDefault="007E7548">
      <w:pPr>
        <w:pStyle w:val="TOC5"/>
        <w:rPr>
          <w:rFonts w:asciiTheme="minorHAnsi" w:eastAsiaTheme="minorEastAsia" w:hAnsiTheme="minorHAnsi" w:cstheme="minorBidi"/>
          <w:kern w:val="2"/>
          <w:sz w:val="24"/>
          <w:szCs w:val="24"/>
          <w14:ligatures w14:val="standardContextual"/>
        </w:rPr>
      </w:pPr>
      <w:r>
        <w:t>5.3.8.7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_Toc208933523 \h </w:instrText>
      </w:r>
      <w:r>
        <w:fldChar w:fldCharType="separate"/>
      </w:r>
      <w:r>
        <w:t>89</w:t>
      </w:r>
      <w:r>
        <w:fldChar w:fldCharType="end"/>
      </w:r>
    </w:p>
    <w:p w14:paraId="4906D227" w14:textId="07709483" w:rsidR="007E7548" w:rsidRDefault="007E7548">
      <w:pPr>
        <w:pStyle w:val="TOC4"/>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High power UE (power class 2) for NR FR1 FDD single band (UID-1000051) HPUE_NR_FR1_FDD_R18-UEConTest</w:t>
      </w:r>
      <w:r>
        <w:tab/>
      </w:r>
      <w:r>
        <w:fldChar w:fldCharType="begin" w:fldLock="1"/>
      </w:r>
      <w:r>
        <w:instrText xml:space="preserve"> PAGEREF _Toc208933524 \h </w:instrText>
      </w:r>
      <w:r>
        <w:fldChar w:fldCharType="separate"/>
      </w:r>
      <w:r>
        <w:t>89</w:t>
      </w:r>
      <w:r>
        <w:fldChar w:fldCharType="end"/>
      </w:r>
    </w:p>
    <w:p w14:paraId="25B901B4" w14:textId="22343CF0" w:rsidR="007E7548" w:rsidRDefault="007E7548">
      <w:pPr>
        <w:pStyle w:val="TOC5"/>
        <w:rPr>
          <w:rFonts w:asciiTheme="minorHAnsi" w:eastAsiaTheme="minorEastAsia" w:hAnsiTheme="minorHAnsi" w:cstheme="minorBidi"/>
          <w:kern w:val="2"/>
          <w:sz w:val="24"/>
          <w:szCs w:val="24"/>
          <w14:ligatures w14:val="standardContextual"/>
        </w:rPr>
      </w:pPr>
      <w:r>
        <w:t>5.3.9.1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_Toc208933525 \h </w:instrText>
      </w:r>
      <w:r>
        <w:fldChar w:fldCharType="separate"/>
      </w:r>
      <w:r>
        <w:t>89</w:t>
      </w:r>
      <w:r>
        <w:fldChar w:fldCharType="end"/>
      </w:r>
    </w:p>
    <w:p w14:paraId="45832092" w14:textId="667B911D" w:rsidR="007E7548" w:rsidRDefault="007E7548">
      <w:pPr>
        <w:pStyle w:val="TOC5"/>
        <w:rPr>
          <w:rFonts w:asciiTheme="minorHAnsi" w:eastAsiaTheme="minorEastAsia" w:hAnsiTheme="minorHAnsi" w:cstheme="minorBidi"/>
          <w:kern w:val="2"/>
          <w:sz w:val="24"/>
          <w:szCs w:val="24"/>
          <w14:ligatures w14:val="standardContextual"/>
        </w:rPr>
      </w:pPr>
      <w:r>
        <w:t>5.3.9.2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_Toc208933526 \h </w:instrText>
      </w:r>
      <w:r>
        <w:fldChar w:fldCharType="separate"/>
      </w:r>
      <w:r>
        <w:t>89</w:t>
      </w:r>
      <w:r>
        <w:fldChar w:fldCharType="end"/>
      </w:r>
    </w:p>
    <w:p w14:paraId="52855422" w14:textId="6267430A" w:rsidR="007E7548" w:rsidRDefault="007E7548">
      <w:pPr>
        <w:pStyle w:val="TOC5"/>
        <w:rPr>
          <w:rFonts w:asciiTheme="minorHAnsi" w:eastAsiaTheme="minorEastAsia" w:hAnsiTheme="minorHAnsi" w:cstheme="minorBidi"/>
          <w:kern w:val="2"/>
          <w:sz w:val="24"/>
          <w:szCs w:val="24"/>
          <w14:ligatures w14:val="standardContextual"/>
        </w:rPr>
      </w:pPr>
      <w:r>
        <w:t>5.3.9.3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_Toc208933527 \h </w:instrText>
      </w:r>
      <w:r>
        <w:fldChar w:fldCharType="separate"/>
      </w:r>
      <w:r>
        <w:t>89</w:t>
      </w:r>
      <w:r>
        <w:fldChar w:fldCharType="end"/>
      </w:r>
    </w:p>
    <w:p w14:paraId="5FF9870C" w14:textId="0F3DCACD" w:rsidR="007E7548" w:rsidRDefault="007E7548">
      <w:pPr>
        <w:pStyle w:val="TOC6"/>
        <w:rPr>
          <w:rFonts w:asciiTheme="minorHAnsi" w:eastAsiaTheme="minorEastAsia" w:hAnsiTheme="minorHAnsi" w:cstheme="minorBidi"/>
          <w:kern w:val="2"/>
          <w:sz w:val="24"/>
          <w:szCs w:val="24"/>
          <w14:ligatures w14:val="standardContextual"/>
        </w:rPr>
      </w:pPr>
      <w:r>
        <w:t>5.3.9.3.1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_Toc208933528 \h </w:instrText>
      </w:r>
      <w:r>
        <w:fldChar w:fldCharType="separate"/>
      </w:r>
      <w:r>
        <w:t>89</w:t>
      </w:r>
      <w:r>
        <w:fldChar w:fldCharType="end"/>
      </w:r>
    </w:p>
    <w:p w14:paraId="02BECA61" w14:textId="39955CE5" w:rsidR="007E7548" w:rsidRDefault="007E7548">
      <w:pPr>
        <w:pStyle w:val="TOC6"/>
        <w:rPr>
          <w:rFonts w:asciiTheme="minorHAnsi" w:eastAsiaTheme="minorEastAsia" w:hAnsiTheme="minorHAnsi" w:cstheme="minorBidi"/>
          <w:kern w:val="2"/>
          <w:sz w:val="24"/>
          <w:szCs w:val="24"/>
          <w14:ligatures w14:val="standardContextual"/>
        </w:rPr>
      </w:pPr>
      <w:r>
        <w:t>5.3.9.3.2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_Toc208933529 \h </w:instrText>
      </w:r>
      <w:r>
        <w:fldChar w:fldCharType="separate"/>
      </w:r>
      <w:r>
        <w:t>90</w:t>
      </w:r>
      <w:r>
        <w:fldChar w:fldCharType="end"/>
      </w:r>
    </w:p>
    <w:p w14:paraId="6C6697BE" w14:textId="1ACF5F10" w:rsidR="007E7548" w:rsidRDefault="007E7548">
      <w:pPr>
        <w:pStyle w:val="TOC6"/>
        <w:rPr>
          <w:rFonts w:asciiTheme="minorHAnsi" w:eastAsiaTheme="minorEastAsia" w:hAnsiTheme="minorHAnsi" w:cstheme="minorBidi"/>
          <w:kern w:val="2"/>
          <w:sz w:val="24"/>
          <w:szCs w:val="24"/>
          <w14:ligatures w14:val="standardContextual"/>
        </w:rPr>
      </w:pPr>
      <w:r>
        <w:t>5.3.9.3.3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_Toc208933530 \h </w:instrText>
      </w:r>
      <w:r>
        <w:fldChar w:fldCharType="separate"/>
      </w:r>
      <w:r>
        <w:t>91</w:t>
      </w:r>
      <w:r>
        <w:fldChar w:fldCharType="end"/>
      </w:r>
    </w:p>
    <w:p w14:paraId="36D8502F" w14:textId="3774AF91" w:rsidR="007E7548" w:rsidRDefault="007E7548">
      <w:pPr>
        <w:pStyle w:val="TOC5"/>
        <w:rPr>
          <w:rFonts w:asciiTheme="minorHAnsi" w:eastAsiaTheme="minorEastAsia" w:hAnsiTheme="minorHAnsi" w:cstheme="minorBidi"/>
          <w:kern w:val="2"/>
          <w:sz w:val="24"/>
          <w:szCs w:val="24"/>
          <w14:ligatures w14:val="standardContextual"/>
        </w:rPr>
      </w:pPr>
      <w:r>
        <w:lastRenderedPageBreak/>
        <w:t>5.3.9.4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_Toc208933531 \h </w:instrText>
      </w:r>
      <w:r>
        <w:fldChar w:fldCharType="separate"/>
      </w:r>
      <w:r>
        <w:t>91</w:t>
      </w:r>
      <w:r>
        <w:fldChar w:fldCharType="end"/>
      </w:r>
    </w:p>
    <w:p w14:paraId="2388E4BB" w14:textId="5AFFB309" w:rsidR="007E7548" w:rsidRDefault="007E7548">
      <w:pPr>
        <w:pStyle w:val="TOC5"/>
        <w:rPr>
          <w:rFonts w:asciiTheme="minorHAnsi" w:eastAsiaTheme="minorEastAsia" w:hAnsiTheme="minorHAnsi" w:cstheme="minorBidi"/>
          <w:kern w:val="2"/>
          <w:sz w:val="24"/>
          <w:szCs w:val="24"/>
          <w14:ligatures w14:val="standardContextual"/>
        </w:rPr>
      </w:pPr>
      <w:r>
        <w:t>5.3.9.5</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_Toc208933532 \h </w:instrText>
      </w:r>
      <w:r>
        <w:fldChar w:fldCharType="separate"/>
      </w:r>
      <w:r>
        <w:t>91</w:t>
      </w:r>
      <w:r>
        <w:fldChar w:fldCharType="end"/>
      </w:r>
    </w:p>
    <w:p w14:paraId="55BBA29D" w14:textId="53E3BCC1" w:rsidR="007E7548" w:rsidRDefault="007E7548">
      <w:pPr>
        <w:pStyle w:val="TOC5"/>
        <w:rPr>
          <w:rFonts w:asciiTheme="minorHAnsi" w:eastAsiaTheme="minorEastAsia" w:hAnsiTheme="minorHAnsi" w:cstheme="minorBidi"/>
          <w:kern w:val="2"/>
          <w:sz w:val="24"/>
          <w:szCs w:val="24"/>
          <w14:ligatures w14:val="standardContextual"/>
        </w:rPr>
      </w:pPr>
      <w:r>
        <w:t>5.3.9.6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_Toc208933533 \h </w:instrText>
      </w:r>
      <w:r>
        <w:fldChar w:fldCharType="separate"/>
      </w:r>
      <w:r>
        <w:t>91</w:t>
      </w:r>
      <w:r>
        <w:fldChar w:fldCharType="end"/>
      </w:r>
    </w:p>
    <w:p w14:paraId="1A5A4238" w14:textId="7111057B" w:rsidR="007E7548" w:rsidRDefault="007E7548">
      <w:pPr>
        <w:pStyle w:val="TOC4"/>
        <w:rPr>
          <w:rFonts w:asciiTheme="minorHAnsi" w:eastAsiaTheme="minorEastAsia" w:hAnsiTheme="minorHAnsi" w:cstheme="minorBidi"/>
          <w:kern w:val="2"/>
          <w:sz w:val="24"/>
          <w:szCs w:val="24"/>
          <w14:ligatures w14:val="standardContextual"/>
        </w:rPr>
      </w:pPr>
      <w:r>
        <w:t>5.3.10</w:t>
      </w:r>
      <w:r>
        <w:rPr>
          <w:rFonts w:asciiTheme="minorHAnsi" w:eastAsiaTheme="minorEastAsia" w:hAnsiTheme="minorHAnsi" w:cstheme="minorBidi"/>
          <w:kern w:val="2"/>
          <w:sz w:val="24"/>
          <w:szCs w:val="24"/>
          <w14:ligatures w14:val="standardContextual"/>
        </w:rPr>
        <w:tab/>
      </w:r>
      <w:r>
        <w:t>Rel-18 High Power UE for NR CA and DC; and NR and LTE DC Configurations (UID-1000054) HPUE_NR_CADC_NR_LTE_DC_R18-UEConTest</w:t>
      </w:r>
      <w:r>
        <w:tab/>
      </w:r>
      <w:r>
        <w:fldChar w:fldCharType="begin" w:fldLock="1"/>
      </w:r>
      <w:r>
        <w:instrText xml:space="preserve"> PAGEREF _Toc208933534 \h </w:instrText>
      </w:r>
      <w:r>
        <w:fldChar w:fldCharType="separate"/>
      </w:r>
      <w:r>
        <w:t>91</w:t>
      </w:r>
      <w:r>
        <w:fldChar w:fldCharType="end"/>
      </w:r>
    </w:p>
    <w:p w14:paraId="13AB2860" w14:textId="30F904DA" w:rsidR="007E7548" w:rsidRDefault="007E7548">
      <w:pPr>
        <w:pStyle w:val="TOC5"/>
        <w:rPr>
          <w:rFonts w:asciiTheme="minorHAnsi" w:eastAsiaTheme="minorEastAsia" w:hAnsiTheme="minorHAnsi" w:cstheme="minorBidi"/>
          <w:kern w:val="2"/>
          <w:sz w:val="24"/>
          <w:szCs w:val="24"/>
          <w14:ligatures w14:val="standardContextual"/>
        </w:rPr>
      </w:pPr>
      <w:r>
        <w:t>5.3.10.1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_Toc208933535 \h </w:instrText>
      </w:r>
      <w:r>
        <w:fldChar w:fldCharType="separate"/>
      </w:r>
      <w:r>
        <w:t>91</w:t>
      </w:r>
      <w:r>
        <w:fldChar w:fldCharType="end"/>
      </w:r>
    </w:p>
    <w:p w14:paraId="2838B009" w14:textId="02DF0AAE" w:rsidR="007E7548" w:rsidRDefault="007E7548">
      <w:pPr>
        <w:pStyle w:val="TOC5"/>
        <w:rPr>
          <w:rFonts w:asciiTheme="minorHAnsi" w:eastAsiaTheme="minorEastAsia" w:hAnsiTheme="minorHAnsi" w:cstheme="minorBidi"/>
          <w:kern w:val="2"/>
          <w:sz w:val="24"/>
          <w:szCs w:val="24"/>
          <w14:ligatures w14:val="standardContextual"/>
        </w:rPr>
      </w:pPr>
      <w:r>
        <w:t>5.3.10.2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_Toc208933536 \h </w:instrText>
      </w:r>
      <w:r>
        <w:fldChar w:fldCharType="separate"/>
      </w:r>
      <w:r>
        <w:t>91</w:t>
      </w:r>
      <w:r>
        <w:fldChar w:fldCharType="end"/>
      </w:r>
    </w:p>
    <w:p w14:paraId="21C615D9" w14:textId="1A951FF4" w:rsidR="007E7548" w:rsidRDefault="007E7548">
      <w:pPr>
        <w:pStyle w:val="TOC5"/>
        <w:rPr>
          <w:rFonts w:asciiTheme="minorHAnsi" w:eastAsiaTheme="minorEastAsia" w:hAnsiTheme="minorHAnsi" w:cstheme="minorBidi"/>
          <w:kern w:val="2"/>
          <w:sz w:val="24"/>
          <w:szCs w:val="24"/>
          <w14:ligatures w14:val="standardContextual"/>
        </w:rPr>
      </w:pPr>
      <w:r>
        <w:t>5.3.10.3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_Toc208933537 \h </w:instrText>
      </w:r>
      <w:r>
        <w:fldChar w:fldCharType="separate"/>
      </w:r>
      <w:r>
        <w:t>93</w:t>
      </w:r>
      <w:r>
        <w:fldChar w:fldCharType="end"/>
      </w:r>
    </w:p>
    <w:p w14:paraId="4740F1BC" w14:textId="632CE566" w:rsidR="007E7548" w:rsidRDefault="007E7548">
      <w:pPr>
        <w:pStyle w:val="TOC6"/>
        <w:rPr>
          <w:rFonts w:asciiTheme="minorHAnsi" w:eastAsiaTheme="minorEastAsia" w:hAnsiTheme="minorHAnsi" w:cstheme="minorBidi"/>
          <w:kern w:val="2"/>
          <w:sz w:val="24"/>
          <w:szCs w:val="24"/>
          <w14:ligatures w14:val="standardContextual"/>
        </w:rPr>
      </w:pPr>
      <w:r>
        <w:t>5.3.10.3.1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_Toc208933538 \h </w:instrText>
      </w:r>
      <w:r>
        <w:fldChar w:fldCharType="separate"/>
      </w:r>
      <w:r>
        <w:t>93</w:t>
      </w:r>
      <w:r>
        <w:fldChar w:fldCharType="end"/>
      </w:r>
    </w:p>
    <w:p w14:paraId="21869337" w14:textId="00A47FC8" w:rsidR="007E7548" w:rsidRDefault="007E7548">
      <w:pPr>
        <w:pStyle w:val="TOC6"/>
        <w:rPr>
          <w:rFonts w:asciiTheme="minorHAnsi" w:eastAsiaTheme="minorEastAsia" w:hAnsiTheme="minorHAnsi" w:cstheme="minorBidi"/>
          <w:kern w:val="2"/>
          <w:sz w:val="24"/>
          <w:szCs w:val="24"/>
          <w14:ligatures w14:val="standardContextual"/>
        </w:rPr>
      </w:pPr>
      <w:r>
        <w:t>5.3.10.3.2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_Toc208933539 \h </w:instrText>
      </w:r>
      <w:r>
        <w:fldChar w:fldCharType="separate"/>
      </w:r>
      <w:r>
        <w:t>93</w:t>
      </w:r>
      <w:r>
        <w:fldChar w:fldCharType="end"/>
      </w:r>
    </w:p>
    <w:p w14:paraId="42CA5742" w14:textId="00C636E5" w:rsidR="007E7548" w:rsidRDefault="007E7548">
      <w:pPr>
        <w:pStyle w:val="TOC6"/>
        <w:rPr>
          <w:rFonts w:asciiTheme="minorHAnsi" w:eastAsiaTheme="minorEastAsia" w:hAnsiTheme="minorHAnsi" w:cstheme="minorBidi"/>
          <w:kern w:val="2"/>
          <w:sz w:val="24"/>
          <w:szCs w:val="24"/>
          <w14:ligatures w14:val="standardContextual"/>
        </w:rPr>
      </w:pPr>
      <w:r>
        <w:t>5.3.10.3.3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_Toc208933540 \h </w:instrText>
      </w:r>
      <w:r>
        <w:fldChar w:fldCharType="separate"/>
      </w:r>
      <w:r>
        <w:t>94</w:t>
      </w:r>
      <w:r>
        <w:fldChar w:fldCharType="end"/>
      </w:r>
    </w:p>
    <w:p w14:paraId="6782543E" w14:textId="3000FAED" w:rsidR="007E7548" w:rsidRDefault="007E7548">
      <w:pPr>
        <w:pStyle w:val="TOC5"/>
        <w:rPr>
          <w:rFonts w:asciiTheme="minorHAnsi" w:eastAsiaTheme="minorEastAsia" w:hAnsiTheme="minorHAnsi" w:cstheme="minorBidi"/>
          <w:kern w:val="2"/>
          <w:sz w:val="24"/>
          <w:szCs w:val="24"/>
          <w14:ligatures w14:val="standardContextual"/>
        </w:rPr>
      </w:pPr>
      <w:r>
        <w:t>5.3.10.4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_Toc208933541 \h </w:instrText>
      </w:r>
      <w:r>
        <w:fldChar w:fldCharType="separate"/>
      </w:r>
      <w:r>
        <w:t>95</w:t>
      </w:r>
      <w:r>
        <w:fldChar w:fldCharType="end"/>
      </w:r>
    </w:p>
    <w:p w14:paraId="0DE6C37D" w14:textId="1812256F" w:rsidR="007E7548" w:rsidRDefault="007E7548">
      <w:pPr>
        <w:pStyle w:val="TOC6"/>
        <w:rPr>
          <w:rFonts w:asciiTheme="minorHAnsi" w:eastAsiaTheme="minorEastAsia" w:hAnsiTheme="minorHAnsi" w:cstheme="minorBidi"/>
          <w:kern w:val="2"/>
          <w:sz w:val="24"/>
          <w:szCs w:val="24"/>
          <w14:ligatures w14:val="standardContextual"/>
        </w:rPr>
      </w:pPr>
      <w:r>
        <w:t>5.3.10.4.1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_Toc208933542 \h </w:instrText>
      </w:r>
      <w:r>
        <w:fldChar w:fldCharType="separate"/>
      </w:r>
      <w:r>
        <w:t>95</w:t>
      </w:r>
      <w:r>
        <w:fldChar w:fldCharType="end"/>
      </w:r>
    </w:p>
    <w:p w14:paraId="68E65AA4" w14:textId="35A57C49" w:rsidR="007E7548" w:rsidRDefault="007E7548">
      <w:pPr>
        <w:pStyle w:val="TOC6"/>
        <w:rPr>
          <w:rFonts w:asciiTheme="minorHAnsi" w:eastAsiaTheme="minorEastAsia" w:hAnsiTheme="minorHAnsi" w:cstheme="minorBidi"/>
          <w:kern w:val="2"/>
          <w:sz w:val="24"/>
          <w:szCs w:val="24"/>
          <w14:ligatures w14:val="standardContextual"/>
        </w:rPr>
      </w:pPr>
      <w:r>
        <w:t>5.3.10.4.2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_Toc208933543 \h </w:instrText>
      </w:r>
      <w:r>
        <w:fldChar w:fldCharType="separate"/>
      </w:r>
      <w:r>
        <w:t>95</w:t>
      </w:r>
      <w:r>
        <w:fldChar w:fldCharType="end"/>
      </w:r>
    </w:p>
    <w:p w14:paraId="68302350" w14:textId="46E83F1E" w:rsidR="007E7548" w:rsidRDefault="007E7548">
      <w:pPr>
        <w:pStyle w:val="TOC6"/>
        <w:rPr>
          <w:rFonts w:asciiTheme="minorHAnsi" w:eastAsiaTheme="minorEastAsia" w:hAnsiTheme="minorHAnsi" w:cstheme="minorBidi"/>
          <w:kern w:val="2"/>
          <w:sz w:val="24"/>
          <w:szCs w:val="24"/>
          <w14:ligatures w14:val="standardContextual"/>
        </w:rPr>
      </w:pPr>
      <w:r>
        <w:t>5.3.10.4.3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_Toc208933544 \h </w:instrText>
      </w:r>
      <w:r>
        <w:fldChar w:fldCharType="separate"/>
      </w:r>
      <w:r>
        <w:t>96</w:t>
      </w:r>
      <w:r>
        <w:fldChar w:fldCharType="end"/>
      </w:r>
    </w:p>
    <w:p w14:paraId="19C796D2" w14:textId="24EA2FC9" w:rsidR="007E7548" w:rsidRDefault="007E7548">
      <w:pPr>
        <w:pStyle w:val="TOC5"/>
        <w:rPr>
          <w:rFonts w:asciiTheme="minorHAnsi" w:eastAsiaTheme="minorEastAsia" w:hAnsiTheme="minorHAnsi" w:cstheme="minorBidi"/>
          <w:kern w:val="2"/>
          <w:sz w:val="24"/>
          <w:szCs w:val="24"/>
          <w14:ligatures w14:val="standardContextual"/>
        </w:rPr>
      </w:pPr>
      <w:r>
        <w:t>5.3.10.5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_Toc208933545 \h </w:instrText>
      </w:r>
      <w:r>
        <w:fldChar w:fldCharType="separate"/>
      </w:r>
      <w:r>
        <w:t>96</w:t>
      </w:r>
      <w:r>
        <w:fldChar w:fldCharType="end"/>
      </w:r>
    </w:p>
    <w:p w14:paraId="18F1B934" w14:textId="49FE21AF" w:rsidR="007E7548" w:rsidRDefault="007E7548">
      <w:pPr>
        <w:pStyle w:val="TOC5"/>
        <w:rPr>
          <w:rFonts w:asciiTheme="minorHAnsi" w:eastAsiaTheme="minorEastAsia" w:hAnsiTheme="minorHAnsi" w:cstheme="minorBidi"/>
          <w:kern w:val="2"/>
          <w:sz w:val="24"/>
          <w:szCs w:val="24"/>
          <w14:ligatures w14:val="standardContextual"/>
        </w:rPr>
      </w:pPr>
      <w:r>
        <w:t>5.3.10.6</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_Toc208933546 \h </w:instrText>
      </w:r>
      <w:r>
        <w:fldChar w:fldCharType="separate"/>
      </w:r>
      <w:r>
        <w:t>96</w:t>
      </w:r>
      <w:r>
        <w:fldChar w:fldCharType="end"/>
      </w:r>
    </w:p>
    <w:p w14:paraId="0C5ABB3D" w14:textId="1A088F90" w:rsidR="007E7548" w:rsidRDefault="007E7548">
      <w:pPr>
        <w:pStyle w:val="TOC5"/>
        <w:rPr>
          <w:rFonts w:asciiTheme="minorHAnsi" w:eastAsiaTheme="minorEastAsia" w:hAnsiTheme="minorHAnsi" w:cstheme="minorBidi"/>
          <w:kern w:val="2"/>
          <w:sz w:val="24"/>
          <w:szCs w:val="24"/>
          <w14:ligatures w14:val="standardContextual"/>
        </w:rPr>
      </w:pPr>
      <w:r>
        <w:t>5.3.10.7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_Toc208933547 \h </w:instrText>
      </w:r>
      <w:r>
        <w:fldChar w:fldCharType="separate"/>
      </w:r>
      <w:r>
        <w:t>97</w:t>
      </w:r>
      <w:r>
        <w:fldChar w:fldCharType="end"/>
      </w:r>
    </w:p>
    <w:p w14:paraId="0FCDC13F" w14:textId="02FDCBD5" w:rsidR="007E7548" w:rsidRDefault="007E7548">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Rel-17 Power Class 2 UE for NR inter-band CA/DC with or without SUL configurations with x (6&gt;=x&gt;2) bands DL and y (y=1, 2) bands UL (UID-1000056) NR_UE_PC2_R17_CADC_SUL_xBDL_yBUL-UEConTest</w:t>
      </w:r>
      <w:r>
        <w:tab/>
      </w:r>
      <w:r>
        <w:fldChar w:fldCharType="begin" w:fldLock="1"/>
      </w:r>
      <w:r>
        <w:instrText xml:space="preserve"> PAGEREF _Toc208933548 \h </w:instrText>
      </w:r>
      <w:r>
        <w:fldChar w:fldCharType="separate"/>
      </w:r>
      <w:r>
        <w:t>97</w:t>
      </w:r>
      <w:r>
        <w:fldChar w:fldCharType="end"/>
      </w:r>
    </w:p>
    <w:p w14:paraId="637B3632" w14:textId="4550FF5F" w:rsidR="007E7548" w:rsidRDefault="007E7548">
      <w:pPr>
        <w:pStyle w:val="TOC5"/>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_Toc208933549 \h </w:instrText>
      </w:r>
      <w:r>
        <w:fldChar w:fldCharType="separate"/>
      </w:r>
      <w:r>
        <w:t>97</w:t>
      </w:r>
      <w:r>
        <w:fldChar w:fldCharType="end"/>
      </w:r>
    </w:p>
    <w:p w14:paraId="08DB11BB" w14:textId="75DC4329" w:rsidR="007E7548" w:rsidRDefault="007E7548">
      <w:pPr>
        <w:pStyle w:val="TOC5"/>
        <w:rPr>
          <w:rFonts w:asciiTheme="minorHAnsi" w:eastAsiaTheme="minorEastAsia" w:hAnsiTheme="minorHAnsi" w:cstheme="minorBidi"/>
          <w:kern w:val="2"/>
          <w:sz w:val="24"/>
          <w:szCs w:val="24"/>
          <w14:ligatures w14:val="standardContextual"/>
        </w:rPr>
      </w:pPr>
      <w:r>
        <w:t>5.3.11.2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_Toc208933550 \h </w:instrText>
      </w:r>
      <w:r>
        <w:fldChar w:fldCharType="separate"/>
      </w:r>
      <w:r>
        <w:t>97</w:t>
      </w:r>
      <w:r>
        <w:fldChar w:fldCharType="end"/>
      </w:r>
    </w:p>
    <w:p w14:paraId="5743E62F" w14:textId="6E4C2CFF" w:rsidR="007E7548" w:rsidRDefault="007E7548">
      <w:pPr>
        <w:pStyle w:val="TOC5"/>
        <w:rPr>
          <w:rFonts w:asciiTheme="minorHAnsi" w:eastAsiaTheme="minorEastAsia" w:hAnsiTheme="minorHAnsi" w:cstheme="minorBidi"/>
          <w:kern w:val="2"/>
          <w:sz w:val="24"/>
          <w:szCs w:val="24"/>
          <w14:ligatures w14:val="standardContextual"/>
        </w:rPr>
      </w:pPr>
      <w:r>
        <w:t>5.3.11.3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_Toc208933551 \h </w:instrText>
      </w:r>
      <w:r>
        <w:fldChar w:fldCharType="separate"/>
      </w:r>
      <w:r>
        <w:t>97</w:t>
      </w:r>
      <w:r>
        <w:fldChar w:fldCharType="end"/>
      </w:r>
    </w:p>
    <w:p w14:paraId="62E27C34" w14:textId="3C228CF6" w:rsidR="007E7548" w:rsidRDefault="007E7548">
      <w:pPr>
        <w:pStyle w:val="TOC6"/>
        <w:rPr>
          <w:rFonts w:asciiTheme="minorHAnsi" w:eastAsiaTheme="minorEastAsia" w:hAnsiTheme="minorHAnsi" w:cstheme="minorBidi"/>
          <w:kern w:val="2"/>
          <w:sz w:val="24"/>
          <w:szCs w:val="24"/>
          <w14:ligatures w14:val="standardContextual"/>
        </w:rPr>
      </w:pPr>
      <w:r>
        <w:t>5.3.11.3.1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_Toc208933552 \h </w:instrText>
      </w:r>
      <w:r>
        <w:fldChar w:fldCharType="separate"/>
      </w:r>
      <w:r>
        <w:t>97</w:t>
      </w:r>
      <w:r>
        <w:fldChar w:fldCharType="end"/>
      </w:r>
    </w:p>
    <w:p w14:paraId="25C3BCA5" w14:textId="0837BC09" w:rsidR="007E7548" w:rsidRDefault="007E7548">
      <w:pPr>
        <w:pStyle w:val="TOC6"/>
        <w:rPr>
          <w:rFonts w:asciiTheme="minorHAnsi" w:eastAsiaTheme="minorEastAsia" w:hAnsiTheme="minorHAnsi" w:cstheme="minorBidi"/>
          <w:kern w:val="2"/>
          <w:sz w:val="24"/>
          <w:szCs w:val="24"/>
          <w14:ligatures w14:val="standardContextual"/>
        </w:rPr>
      </w:pPr>
      <w:r>
        <w:t>5.3.11.3.2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_Toc208933553 \h </w:instrText>
      </w:r>
      <w:r>
        <w:fldChar w:fldCharType="separate"/>
      </w:r>
      <w:r>
        <w:t>97</w:t>
      </w:r>
      <w:r>
        <w:fldChar w:fldCharType="end"/>
      </w:r>
    </w:p>
    <w:p w14:paraId="6128D30A" w14:textId="62C2A73F" w:rsidR="007E7548" w:rsidRDefault="007E7548">
      <w:pPr>
        <w:pStyle w:val="TOC6"/>
        <w:rPr>
          <w:rFonts w:asciiTheme="minorHAnsi" w:eastAsiaTheme="minorEastAsia" w:hAnsiTheme="minorHAnsi" w:cstheme="minorBidi"/>
          <w:kern w:val="2"/>
          <w:sz w:val="24"/>
          <w:szCs w:val="24"/>
          <w14:ligatures w14:val="standardContextual"/>
        </w:rPr>
      </w:pPr>
      <w:r>
        <w:t>5.3.11.3.3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_Toc208933554 \h </w:instrText>
      </w:r>
      <w:r>
        <w:fldChar w:fldCharType="separate"/>
      </w:r>
      <w:r>
        <w:t>97</w:t>
      </w:r>
      <w:r>
        <w:fldChar w:fldCharType="end"/>
      </w:r>
    </w:p>
    <w:p w14:paraId="7635234F" w14:textId="1D26922C" w:rsidR="007E7548" w:rsidRDefault="007E7548">
      <w:pPr>
        <w:pStyle w:val="TOC5"/>
        <w:rPr>
          <w:rFonts w:asciiTheme="minorHAnsi" w:eastAsiaTheme="minorEastAsia" w:hAnsiTheme="minorHAnsi" w:cstheme="minorBidi"/>
          <w:kern w:val="2"/>
          <w:sz w:val="24"/>
          <w:szCs w:val="24"/>
          <w14:ligatures w14:val="standardContextual"/>
        </w:rPr>
      </w:pPr>
      <w:r>
        <w:t>5.3.11.4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_Toc208933555 \h </w:instrText>
      </w:r>
      <w:r>
        <w:fldChar w:fldCharType="separate"/>
      </w:r>
      <w:r>
        <w:t>97</w:t>
      </w:r>
      <w:r>
        <w:fldChar w:fldCharType="end"/>
      </w:r>
    </w:p>
    <w:p w14:paraId="6F98977D" w14:textId="1B550A86" w:rsidR="007E7548" w:rsidRDefault="007E7548">
      <w:pPr>
        <w:pStyle w:val="TOC5"/>
        <w:rPr>
          <w:rFonts w:asciiTheme="minorHAnsi" w:eastAsiaTheme="minorEastAsia" w:hAnsiTheme="minorHAnsi" w:cstheme="minorBidi"/>
          <w:kern w:val="2"/>
          <w:sz w:val="24"/>
          <w:szCs w:val="24"/>
          <w14:ligatures w14:val="standardContextual"/>
        </w:rPr>
      </w:pPr>
      <w:r>
        <w:t>5.3.11.5</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_Toc208933556 \h </w:instrText>
      </w:r>
      <w:r>
        <w:fldChar w:fldCharType="separate"/>
      </w:r>
      <w:r>
        <w:t>97</w:t>
      </w:r>
      <w:r>
        <w:fldChar w:fldCharType="end"/>
      </w:r>
    </w:p>
    <w:p w14:paraId="4BF8981C" w14:textId="070EDB00" w:rsidR="007E7548" w:rsidRDefault="007E7548">
      <w:pPr>
        <w:pStyle w:val="TOC5"/>
        <w:rPr>
          <w:rFonts w:asciiTheme="minorHAnsi" w:eastAsiaTheme="minorEastAsia" w:hAnsiTheme="minorHAnsi" w:cstheme="minorBidi"/>
          <w:kern w:val="2"/>
          <w:sz w:val="24"/>
          <w:szCs w:val="24"/>
          <w14:ligatures w14:val="standardContextual"/>
        </w:rPr>
      </w:pPr>
      <w:r>
        <w:t>5.3.11.6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_Toc208933557 \h </w:instrText>
      </w:r>
      <w:r>
        <w:fldChar w:fldCharType="separate"/>
      </w:r>
      <w:r>
        <w:t>97</w:t>
      </w:r>
      <w:r>
        <w:fldChar w:fldCharType="end"/>
      </w:r>
    </w:p>
    <w:p w14:paraId="1AF05433" w14:textId="3A564098" w:rsidR="007E7548" w:rsidRDefault="007E7548">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Rel-18 NR CA and DC; and NR and LTE DC Configurations (UID-1000057) NR_CADC_NR_LTE_DC_R18-UEConTest</w:t>
      </w:r>
      <w:r>
        <w:tab/>
      </w:r>
      <w:r>
        <w:fldChar w:fldCharType="begin" w:fldLock="1"/>
      </w:r>
      <w:r>
        <w:instrText xml:space="preserve"> PAGEREF _Toc208933558 \h </w:instrText>
      </w:r>
      <w:r>
        <w:fldChar w:fldCharType="separate"/>
      </w:r>
      <w:r>
        <w:t>97</w:t>
      </w:r>
      <w:r>
        <w:fldChar w:fldCharType="end"/>
      </w:r>
    </w:p>
    <w:p w14:paraId="10DADCD5" w14:textId="7B26D665" w:rsidR="007E7548" w:rsidRDefault="007E7548">
      <w:pPr>
        <w:pStyle w:val="TOC5"/>
        <w:rPr>
          <w:rFonts w:asciiTheme="minorHAnsi" w:eastAsiaTheme="minorEastAsia" w:hAnsiTheme="minorHAnsi" w:cstheme="minorBidi"/>
          <w:kern w:val="2"/>
          <w:sz w:val="24"/>
          <w:szCs w:val="24"/>
          <w14:ligatures w14:val="standardContextual"/>
        </w:rPr>
      </w:pPr>
      <w:r>
        <w:t>5.3.12.1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_Toc208933559 \h </w:instrText>
      </w:r>
      <w:r>
        <w:fldChar w:fldCharType="separate"/>
      </w:r>
      <w:r>
        <w:t>97</w:t>
      </w:r>
      <w:r>
        <w:fldChar w:fldCharType="end"/>
      </w:r>
    </w:p>
    <w:p w14:paraId="3756829D" w14:textId="28264BFE" w:rsidR="007E7548" w:rsidRDefault="007E7548">
      <w:pPr>
        <w:pStyle w:val="TOC6"/>
        <w:rPr>
          <w:rFonts w:asciiTheme="minorHAnsi" w:eastAsiaTheme="minorEastAsia" w:hAnsiTheme="minorHAnsi" w:cstheme="minorBidi"/>
          <w:kern w:val="2"/>
          <w:sz w:val="24"/>
          <w:szCs w:val="24"/>
          <w14:ligatures w14:val="standardContextual"/>
        </w:rPr>
      </w:pPr>
      <w:r>
        <w:t>5.3.12.1.1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_Toc208933560 \h </w:instrText>
      </w:r>
      <w:r>
        <w:fldChar w:fldCharType="separate"/>
      </w:r>
      <w:r>
        <w:t>97</w:t>
      </w:r>
      <w:r>
        <w:fldChar w:fldCharType="end"/>
      </w:r>
    </w:p>
    <w:p w14:paraId="0CDD9376" w14:textId="49F303C5" w:rsidR="007E7548" w:rsidRDefault="007E7548">
      <w:pPr>
        <w:pStyle w:val="TOC6"/>
        <w:rPr>
          <w:rFonts w:asciiTheme="minorHAnsi" w:eastAsiaTheme="minorEastAsia" w:hAnsiTheme="minorHAnsi" w:cstheme="minorBidi"/>
          <w:kern w:val="2"/>
          <w:sz w:val="24"/>
          <w:szCs w:val="24"/>
          <w14:ligatures w14:val="standardContextual"/>
        </w:rPr>
      </w:pPr>
      <w:r>
        <w:t>5.3.12.1.2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_Toc208933561 \h </w:instrText>
      </w:r>
      <w:r>
        <w:fldChar w:fldCharType="separate"/>
      </w:r>
      <w:r>
        <w:t>98</w:t>
      </w:r>
      <w:r>
        <w:fldChar w:fldCharType="end"/>
      </w:r>
    </w:p>
    <w:p w14:paraId="2B6EC1DA" w14:textId="7A03E0EC" w:rsidR="007E7548" w:rsidRDefault="007E7548">
      <w:pPr>
        <w:pStyle w:val="TOC6"/>
        <w:rPr>
          <w:rFonts w:asciiTheme="minorHAnsi" w:eastAsiaTheme="minorEastAsia" w:hAnsiTheme="minorHAnsi" w:cstheme="minorBidi"/>
          <w:kern w:val="2"/>
          <w:sz w:val="24"/>
          <w:szCs w:val="24"/>
          <w14:ligatures w14:val="standardContextual"/>
        </w:rPr>
      </w:pPr>
      <w:r>
        <w:t>5.3.12.1.3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_Toc208933562 \h </w:instrText>
      </w:r>
      <w:r>
        <w:fldChar w:fldCharType="separate"/>
      </w:r>
      <w:r>
        <w:t>98</w:t>
      </w:r>
      <w:r>
        <w:fldChar w:fldCharType="end"/>
      </w:r>
    </w:p>
    <w:p w14:paraId="530F9393" w14:textId="744BC2BA" w:rsidR="007E7548" w:rsidRDefault="007E7548">
      <w:pPr>
        <w:pStyle w:val="TOC6"/>
        <w:rPr>
          <w:rFonts w:asciiTheme="minorHAnsi" w:eastAsiaTheme="minorEastAsia" w:hAnsiTheme="minorHAnsi" w:cstheme="minorBidi"/>
          <w:kern w:val="2"/>
          <w:sz w:val="24"/>
          <w:szCs w:val="24"/>
          <w14:ligatures w14:val="standardContextual"/>
        </w:rPr>
      </w:pPr>
      <w:r>
        <w:t>5.3.12.1.4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_Toc208933563 \h </w:instrText>
      </w:r>
      <w:r>
        <w:fldChar w:fldCharType="separate"/>
      </w:r>
      <w:r>
        <w:t>98</w:t>
      </w:r>
      <w:r>
        <w:fldChar w:fldCharType="end"/>
      </w:r>
    </w:p>
    <w:p w14:paraId="179D3DE7" w14:textId="027D3018" w:rsidR="007E7548" w:rsidRDefault="007E7548">
      <w:pPr>
        <w:pStyle w:val="TOC5"/>
        <w:rPr>
          <w:rFonts w:asciiTheme="minorHAnsi" w:eastAsiaTheme="minorEastAsia" w:hAnsiTheme="minorHAnsi" w:cstheme="minorBidi"/>
          <w:kern w:val="2"/>
          <w:sz w:val="24"/>
          <w:szCs w:val="24"/>
          <w14:ligatures w14:val="standardContextual"/>
        </w:rPr>
      </w:pPr>
      <w:r>
        <w:t>5.3.12.2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_Toc208933564 \h </w:instrText>
      </w:r>
      <w:r>
        <w:fldChar w:fldCharType="separate"/>
      </w:r>
      <w:r>
        <w:t>98</w:t>
      </w:r>
      <w:r>
        <w:fldChar w:fldCharType="end"/>
      </w:r>
    </w:p>
    <w:p w14:paraId="065C960C" w14:textId="0B140693" w:rsidR="007E7548" w:rsidRDefault="007E7548">
      <w:pPr>
        <w:pStyle w:val="TOC5"/>
        <w:rPr>
          <w:rFonts w:asciiTheme="minorHAnsi" w:eastAsiaTheme="minorEastAsia" w:hAnsiTheme="minorHAnsi" w:cstheme="minorBidi"/>
          <w:kern w:val="2"/>
          <w:sz w:val="24"/>
          <w:szCs w:val="24"/>
          <w14:ligatures w14:val="standardContextual"/>
        </w:rPr>
      </w:pPr>
      <w:r>
        <w:t>5.3.12.3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_Toc208933565 \h </w:instrText>
      </w:r>
      <w:r>
        <w:fldChar w:fldCharType="separate"/>
      </w:r>
      <w:r>
        <w:t>99</w:t>
      </w:r>
      <w:r>
        <w:fldChar w:fldCharType="end"/>
      </w:r>
    </w:p>
    <w:p w14:paraId="28F4F6A5" w14:textId="1674700C" w:rsidR="007E7548" w:rsidRDefault="007E7548">
      <w:pPr>
        <w:pStyle w:val="TOC6"/>
        <w:rPr>
          <w:rFonts w:asciiTheme="minorHAnsi" w:eastAsiaTheme="minorEastAsia" w:hAnsiTheme="minorHAnsi" w:cstheme="minorBidi"/>
          <w:kern w:val="2"/>
          <w:sz w:val="24"/>
          <w:szCs w:val="24"/>
          <w14:ligatures w14:val="standardContextual"/>
        </w:rPr>
      </w:pPr>
      <w:r>
        <w:t>5.3.12.3.1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_Toc208933566 \h </w:instrText>
      </w:r>
      <w:r>
        <w:fldChar w:fldCharType="separate"/>
      </w:r>
      <w:r>
        <w:t>99</w:t>
      </w:r>
      <w:r>
        <w:fldChar w:fldCharType="end"/>
      </w:r>
    </w:p>
    <w:p w14:paraId="58A6D8D4" w14:textId="3FF9644F" w:rsidR="007E7548" w:rsidRDefault="007E7548">
      <w:pPr>
        <w:pStyle w:val="TOC6"/>
        <w:rPr>
          <w:rFonts w:asciiTheme="minorHAnsi" w:eastAsiaTheme="minorEastAsia" w:hAnsiTheme="minorHAnsi" w:cstheme="minorBidi"/>
          <w:kern w:val="2"/>
          <w:sz w:val="24"/>
          <w:szCs w:val="24"/>
          <w14:ligatures w14:val="standardContextual"/>
        </w:rPr>
      </w:pPr>
      <w:r>
        <w:t>5.3.12.3.2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_Toc208933567 \h </w:instrText>
      </w:r>
      <w:r>
        <w:fldChar w:fldCharType="separate"/>
      </w:r>
      <w:r>
        <w:t>100</w:t>
      </w:r>
      <w:r>
        <w:fldChar w:fldCharType="end"/>
      </w:r>
    </w:p>
    <w:p w14:paraId="13D92266" w14:textId="1292372C" w:rsidR="007E7548" w:rsidRDefault="007E7548">
      <w:pPr>
        <w:pStyle w:val="TOC6"/>
        <w:rPr>
          <w:rFonts w:asciiTheme="minorHAnsi" w:eastAsiaTheme="minorEastAsia" w:hAnsiTheme="minorHAnsi" w:cstheme="minorBidi"/>
          <w:kern w:val="2"/>
          <w:sz w:val="24"/>
          <w:szCs w:val="24"/>
          <w14:ligatures w14:val="standardContextual"/>
        </w:rPr>
      </w:pPr>
      <w:r>
        <w:t>5.3.12.3.3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_Toc208933568 \h </w:instrText>
      </w:r>
      <w:r>
        <w:fldChar w:fldCharType="separate"/>
      </w:r>
      <w:r>
        <w:t>100</w:t>
      </w:r>
      <w:r>
        <w:fldChar w:fldCharType="end"/>
      </w:r>
    </w:p>
    <w:p w14:paraId="0C094D51" w14:textId="5D68FD06" w:rsidR="007E7548" w:rsidRDefault="007E7548">
      <w:pPr>
        <w:pStyle w:val="TOC5"/>
        <w:rPr>
          <w:rFonts w:asciiTheme="minorHAnsi" w:eastAsiaTheme="minorEastAsia" w:hAnsiTheme="minorHAnsi" w:cstheme="minorBidi"/>
          <w:kern w:val="2"/>
          <w:sz w:val="24"/>
          <w:szCs w:val="24"/>
          <w14:ligatures w14:val="standardContextual"/>
        </w:rPr>
      </w:pPr>
      <w:r>
        <w:t>5.3.12.4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_Toc208933569 \h </w:instrText>
      </w:r>
      <w:r>
        <w:fldChar w:fldCharType="separate"/>
      </w:r>
      <w:r>
        <w:t>101</w:t>
      </w:r>
      <w:r>
        <w:fldChar w:fldCharType="end"/>
      </w:r>
    </w:p>
    <w:p w14:paraId="5BE7E0FC" w14:textId="16E0B533" w:rsidR="007E7548" w:rsidRDefault="007E7548">
      <w:pPr>
        <w:pStyle w:val="TOC6"/>
        <w:rPr>
          <w:rFonts w:asciiTheme="minorHAnsi" w:eastAsiaTheme="minorEastAsia" w:hAnsiTheme="minorHAnsi" w:cstheme="minorBidi"/>
          <w:kern w:val="2"/>
          <w:sz w:val="24"/>
          <w:szCs w:val="24"/>
          <w14:ligatures w14:val="standardContextual"/>
        </w:rPr>
      </w:pPr>
      <w:r>
        <w:t>5.3.12.4.1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_Toc208933570 \h </w:instrText>
      </w:r>
      <w:r>
        <w:fldChar w:fldCharType="separate"/>
      </w:r>
      <w:r>
        <w:t>101</w:t>
      </w:r>
      <w:r>
        <w:fldChar w:fldCharType="end"/>
      </w:r>
    </w:p>
    <w:p w14:paraId="69AF051A" w14:textId="5D1192B9" w:rsidR="007E7548" w:rsidRDefault="007E7548">
      <w:pPr>
        <w:pStyle w:val="TOC6"/>
        <w:rPr>
          <w:rFonts w:asciiTheme="minorHAnsi" w:eastAsiaTheme="minorEastAsia" w:hAnsiTheme="minorHAnsi" w:cstheme="minorBidi"/>
          <w:kern w:val="2"/>
          <w:sz w:val="24"/>
          <w:szCs w:val="24"/>
          <w14:ligatures w14:val="standardContextual"/>
        </w:rPr>
      </w:pPr>
      <w:r>
        <w:t>5.3.12.4.2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_Toc208933571 \h </w:instrText>
      </w:r>
      <w:r>
        <w:fldChar w:fldCharType="separate"/>
      </w:r>
      <w:r>
        <w:t>101</w:t>
      </w:r>
      <w:r>
        <w:fldChar w:fldCharType="end"/>
      </w:r>
    </w:p>
    <w:p w14:paraId="7A63A350" w14:textId="7C4FB7B2" w:rsidR="007E7548" w:rsidRDefault="007E7548">
      <w:pPr>
        <w:pStyle w:val="TOC6"/>
        <w:rPr>
          <w:rFonts w:asciiTheme="minorHAnsi" w:eastAsiaTheme="minorEastAsia" w:hAnsiTheme="minorHAnsi" w:cstheme="minorBidi"/>
          <w:kern w:val="2"/>
          <w:sz w:val="24"/>
          <w:szCs w:val="24"/>
          <w14:ligatures w14:val="standardContextual"/>
        </w:rPr>
      </w:pPr>
      <w:r>
        <w:t>5.3.12.4.3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_Toc208933572 \h </w:instrText>
      </w:r>
      <w:r>
        <w:fldChar w:fldCharType="separate"/>
      </w:r>
      <w:r>
        <w:t>101</w:t>
      </w:r>
      <w:r>
        <w:fldChar w:fldCharType="end"/>
      </w:r>
    </w:p>
    <w:p w14:paraId="5B7D3157" w14:textId="57EE571F" w:rsidR="007E7548" w:rsidRDefault="007E7548">
      <w:pPr>
        <w:pStyle w:val="TOC5"/>
        <w:rPr>
          <w:rFonts w:asciiTheme="minorHAnsi" w:eastAsiaTheme="minorEastAsia" w:hAnsiTheme="minorHAnsi" w:cstheme="minorBidi"/>
          <w:kern w:val="2"/>
          <w:sz w:val="24"/>
          <w:szCs w:val="24"/>
          <w14:ligatures w14:val="standardContextual"/>
        </w:rPr>
      </w:pPr>
      <w:r>
        <w:t>5.3.12.5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_Toc208933573 \h </w:instrText>
      </w:r>
      <w:r>
        <w:fldChar w:fldCharType="separate"/>
      </w:r>
      <w:r>
        <w:t>101</w:t>
      </w:r>
      <w:r>
        <w:fldChar w:fldCharType="end"/>
      </w:r>
    </w:p>
    <w:p w14:paraId="6CDACB6B" w14:textId="73E23AC2" w:rsidR="007E7548" w:rsidRDefault="007E7548">
      <w:pPr>
        <w:pStyle w:val="TOC6"/>
        <w:rPr>
          <w:rFonts w:asciiTheme="minorHAnsi" w:eastAsiaTheme="minorEastAsia" w:hAnsiTheme="minorHAnsi" w:cstheme="minorBidi"/>
          <w:kern w:val="2"/>
          <w:sz w:val="24"/>
          <w:szCs w:val="24"/>
          <w14:ligatures w14:val="standardContextual"/>
        </w:rPr>
      </w:pPr>
      <w:r>
        <w:t>5.3.12.5.1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_Toc208933574 \h </w:instrText>
      </w:r>
      <w:r>
        <w:fldChar w:fldCharType="separate"/>
      </w:r>
      <w:r>
        <w:t>101</w:t>
      </w:r>
      <w:r>
        <w:fldChar w:fldCharType="end"/>
      </w:r>
    </w:p>
    <w:p w14:paraId="20BAA888" w14:textId="7FEEB48F" w:rsidR="007E7548" w:rsidRDefault="007E7548">
      <w:pPr>
        <w:pStyle w:val="TOC6"/>
        <w:rPr>
          <w:rFonts w:asciiTheme="minorHAnsi" w:eastAsiaTheme="minorEastAsia" w:hAnsiTheme="minorHAnsi" w:cstheme="minorBidi"/>
          <w:kern w:val="2"/>
          <w:sz w:val="24"/>
          <w:szCs w:val="24"/>
          <w14:ligatures w14:val="standardContextual"/>
        </w:rPr>
      </w:pPr>
      <w:r>
        <w:t>5.3.12.5.2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_Toc208933575 \h </w:instrText>
      </w:r>
      <w:r>
        <w:fldChar w:fldCharType="separate"/>
      </w:r>
      <w:r>
        <w:t>101</w:t>
      </w:r>
      <w:r>
        <w:fldChar w:fldCharType="end"/>
      </w:r>
    </w:p>
    <w:p w14:paraId="33E0292C" w14:textId="0971F3C9" w:rsidR="007E7548" w:rsidRDefault="007E7548">
      <w:pPr>
        <w:pStyle w:val="TOC6"/>
        <w:rPr>
          <w:rFonts w:asciiTheme="minorHAnsi" w:eastAsiaTheme="minorEastAsia" w:hAnsiTheme="minorHAnsi" w:cstheme="minorBidi"/>
          <w:kern w:val="2"/>
          <w:sz w:val="24"/>
          <w:szCs w:val="24"/>
          <w14:ligatures w14:val="standardContextual"/>
        </w:rPr>
      </w:pPr>
      <w:r>
        <w:t>5.3.12.5.3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_Toc208933576 \h </w:instrText>
      </w:r>
      <w:r>
        <w:fldChar w:fldCharType="separate"/>
      </w:r>
      <w:r>
        <w:t>101</w:t>
      </w:r>
      <w:r>
        <w:fldChar w:fldCharType="end"/>
      </w:r>
    </w:p>
    <w:p w14:paraId="39984691" w14:textId="2FB86C48" w:rsidR="007E7548" w:rsidRDefault="007E7548">
      <w:pPr>
        <w:pStyle w:val="TOC5"/>
        <w:rPr>
          <w:rFonts w:asciiTheme="minorHAnsi" w:eastAsiaTheme="minorEastAsia" w:hAnsiTheme="minorHAnsi" w:cstheme="minorBidi"/>
          <w:kern w:val="2"/>
          <w:sz w:val="24"/>
          <w:szCs w:val="24"/>
          <w14:ligatures w14:val="standardContextual"/>
        </w:rPr>
      </w:pPr>
      <w:r>
        <w:t>5.3.12.6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_Toc208933577 \h </w:instrText>
      </w:r>
      <w:r>
        <w:fldChar w:fldCharType="separate"/>
      </w:r>
      <w:r>
        <w:t>101</w:t>
      </w:r>
      <w:r>
        <w:fldChar w:fldCharType="end"/>
      </w:r>
    </w:p>
    <w:p w14:paraId="21D7EA64" w14:textId="248A7918" w:rsidR="007E7548" w:rsidRDefault="007E7548">
      <w:pPr>
        <w:pStyle w:val="TOC6"/>
        <w:rPr>
          <w:rFonts w:asciiTheme="minorHAnsi" w:eastAsiaTheme="minorEastAsia" w:hAnsiTheme="minorHAnsi" w:cstheme="minorBidi"/>
          <w:kern w:val="2"/>
          <w:sz w:val="24"/>
          <w:szCs w:val="24"/>
          <w14:ligatures w14:val="standardContextual"/>
        </w:rPr>
      </w:pPr>
      <w:r>
        <w:t>5.3.12.6.1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_Toc208933578 \h </w:instrText>
      </w:r>
      <w:r>
        <w:fldChar w:fldCharType="separate"/>
      </w:r>
      <w:r>
        <w:t>101</w:t>
      </w:r>
      <w:r>
        <w:fldChar w:fldCharType="end"/>
      </w:r>
    </w:p>
    <w:p w14:paraId="7347BD44" w14:textId="0E6CEBCE" w:rsidR="007E7548" w:rsidRDefault="007E7548">
      <w:pPr>
        <w:pStyle w:val="TOC6"/>
        <w:rPr>
          <w:rFonts w:asciiTheme="minorHAnsi" w:eastAsiaTheme="minorEastAsia" w:hAnsiTheme="minorHAnsi" w:cstheme="minorBidi"/>
          <w:kern w:val="2"/>
          <w:sz w:val="24"/>
          <w:szCs w:val="24"/>
          <w14:ligatures w14:val="standardContextual"/>
        </w:rPr>
      </w:pPr>
      <w:r>
        <w:t>5.3.12.6.2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_Toc208933579 \h </w:instrText>
      </w:r>
      <w:r>
        <w:fldChar w:fldCharType="separate"/>
      </w:r>
      <w:r>
        <w:t>101</w:t>
      </w:r>
      <w:r>
        <w:fldChar w:fldCharType="end"/>
      </w:r>
    </w:p>
    <w:p w14:paraId="2234C9B9" w14:textId="045FD2F2" w:rsidR="007E7548" w:rsidRDefault="007E7548">
      <w:pPr>
        <w:pStyle w:val="TOC6"/>
        <w:rPr>
          <w:rFonts w:asciiTheme="minorHAnsi" w:eastAsiaTheme="minorEastAsia" w:hAnsiTheme="minorHAnsi" w:cstheme="minorBidi"/>
          <w:kern w:val="2"/>
          <w:sz w:val="24"/>
          <w:szCs w:val="24"/>
          <w14:ligatures w14:val="standardContextual"/>
        </w:rPr>
      </w:pPr>
      <w:r>
        <w:t>5.3.12.6.3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_Toc208933580 \h </w:instrText>
      </w:r>
      <w:r>
        <w:fldChar w:fldCharType="separate"/>
      </w:r>
      <w:r>
        <w:t>101</w:t>
      </w:r>
      <w:r>
        <w:fldChar w:fldCharType="end"/>
      </w:r>
    </w:p>
    <w:p w14:paraId="5E2B86F6" w14:textId="1A03BFF4" w:rsidR="007E7548" w:rsidRDefault="007E7548">
      <w:pPr>
        <w:pStyle w:val="TOC6"/>
        <w:rPr>
          <w:rFonts w:asciiTheme="minorHAnsi" w:eastAsiaTheme="minorEastAsia" w:hAnsiTheme="minorHAnsi" w:cstheme="minorBidi"/>
          <w:kern w:val="2"/>
          <w:sz w:val="24"/>
          <w:szCs w:val="24"/>
          <w14:ligatures w14:val="standardContextual"/>
        </w:rPr>
      </w:pPr>
      <w:r>
        <w:t>5.3.12.6.4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_Toc208933581 \h </w:instrText>
      </w:r>
      <w:r>
        <w:fldChar w:fldCharType="separate"/>
      </w:r>
      <w:r>
        <w:t>101</w:t>
      </w:r>
      <w:r>
        <w:fldChar w:fldCharType="end"/>
      </w:r>
    </w:p>
    <w:p w14:paraId="46E57384" w14:textId="0041E1B6" w:rsidR="007E7548" w:rsidRDefault="007E7548">
      <w:pPr>
        <w:pStyle w:val="TOC5"/>
        <w:rPr>
          <w:rFonts w:asciiTheme="minorHAnsi" w:eastAsiaTheme="minorEastAsia" w:hAnsiTheme="minorHAnsi" w:cstheme="minorBidi"/>
          <w:kern w:val="2"/>
          <w:sz w:val="24"/>
          <w:szCs w:val="24"/>
          <w14:ligatures w14:val="standardContextual"/>
        </w:rPr>
      </w:pPr>
      <w:r>
        <w:t>5.3.12.7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_Toc208933582 \h </w:instrText>
      </w:r>
      <w:r>
        <w:fldChar w:fldCharType="separate"/>
      </w:r>
      <w:r>
        <w:t>101</w:t>
      </w:r>
      <w:r>
        <w:fldChar w:fldCharType="end"/>
      </w:r>
    </w:p>
    <w:p w14:paraId="6B8D7B39" w14:textId="1A9B97BE" w:rsidR="007E7548" w:rsidRDefault="007E7548">
      <w:pPr>
        <w:pStyle w:val="TOC5"/>
        <w:rPr>
          <w:rFonts w:asciiTheme="minorHAnsi" w:eastAsiaTheme="minorEastAsia" w:hAnsiTheme="minorHAnsi" w:cstheme="minorBidi"/>
          <w:kern w:val="2"/>
          <w:sz w:val="24"/>
          <w:szCs w:val="24"/>
          <w14:ligatures w14:val="standardContextual"/>
        </w:rPr>
      </w:pPr>
      <w:r>
        <w:t>5.3.12.8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_Toc208933583 \h </w:instrText>
      </w:r>
      <w:r>
        <w:fldChar w:fldCharType="separate"/>
      </w:r>
      <w:r>
        <w:t>101</w:t>
      </w:r>
      <w:r>
        <w:fldChar w:fldCharType="end"/>
      </w:r>
    </w:p>
    <w:p w14:paraId="2DBD259B" w14:textId="04FBE03D" w:rsidR="007E7548" w:rsidRDefault="007E7548">
      <w:pPr>
        <w:pStyle w:val="TOC5"/>
        <w:rPr>
          <w:rFonts w:asciiTheme="minorHAnsi" w:eastAsiaTheme="minorEastAsia" w:hAnsiTheme="minorHAnsi" w:cstheme="minorBidi"/>
          <w:kern w:val="2"/>
          <w:sz w:val="24"/>
          <w:szCs w:val="24"/>
          <w14:ligatures w14:val="standardContextual"/>
        </w:rPr>
      </w:pPr>
      <w:r>
        <w:t>5.3.12.9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_Toc208933584 \h </w:instrText>
      </w:r>
      <w:r>
        <w:fldChar w:fldCharType="separate"/>
      </w:r>
      <w:r>
        <w:t>101</w:t>
      </w:r>
      <w:r>
        <w:fldChar w:fldCharType="end"/>
      </w:r>
    </w:p>
    <w:p w14:paraId="4C58745D" w14:textId="2FFE646B" w:rsidR="007E7548" w:rsidRDefault="007E7548">
      <w:pPr>
        <w:pStyle w:val="TOC5"/>
        <w:rPr>
          <w:rFonts w:asciiTheme="minorHAnsi" w:eastAsiaTheme="minorEastAsia" w:hAnsiTheme="minorHAnsi" w:cstheme="minorBidi"/>
          <w:kern w:val="2"/>
          <w:sz w:val="24"/>
          <w:szCs w:val="24"/>
          <w14:ligatures w14:val="standardContextual"/>
        </w:rPr>
      </w:pPr>
      <w:r>
        <w:t>5.3.12.10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_Toc208933585 \h </w:instrText>
      </w:r>
      <w:r>
        <w:fldChar w:fldCharType="separate"/>
      </w:r>
      <w:r>
        <w:t>101</w:t>
      </w:r>
      <w:r>
        <w:fldChar w:fldCharType="end"/>
      </w:r>
    </w:p>
    <w:p w14:paraId="7874F171" w14:textId="59A8AB71" w:rsidR="007E7548" w:rsidRDefault="007E7548">
      <w:pPr>
        <w:pStyle w:val="TOC5"/>
        <w:rPr>
          <w:rFonts w:asciiTheme="minorHAnsi" w:eastAsiaTheme="minorEastAsia" w:hAnsiTheme="minorHAnsi" w:cstheme="minorBidi"/>
          <w:kern w:val="2"/>
          <w:sz w:val="24"/>
          <w:szCs w:val="24"/>
          <w14:ligatures w14:val="standardContextual"/>
        </w:rPr>
      </w:pPr>
      <w:r>
        <w:t>5.3.12.11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_Toc208933586 \h </w:instrText>
      </w:r>
      <w:r>
        <w:fldChar w:fldCharType="separate"/>
      </w:r>
      <w:r>
        <w:t>102</w:t>
      </w:r>
      <w:r>
        <w:fldChar w:fldCharType="end"/>
      </w:r>
    </w:p>
    <w:p w14:paraId="395F7E34" w14:textId="63A28D60" w:rsidR="007E7548" w:rsidRDefault="007E7548">
      <w:pPr>
        <w:pStyle w:val="TOC4"/>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Air-to-ground network for NR (UID-1020087) NR_ATG-UEConTest</w:t>
      </w:r>
      <w:r>
        <w:tab/>
      </w:r>
      <w:r>
        <w:fldChar w:fldCharType="begin" w:fldLock="1"/>
      </w:r>
      <w:r>
        <w:instrText xml:space="preserve"> PAGEREF _Toc208933587 \h </w:instrText>
      </w:r>
      <w:r>
        <w:fldChar w:fldCharType="separate"/>
      </w:r>
      <w:r>
        <w:t>102</w:t>
      </w:r>
      <w:r>
        <w:fldChar w:fldCharType="end"/>
      </w:r>
    </w:p>
    <w:p w14:paraId="1F795800" w14:textId="70582C02" w:rsidR="007E7548" w:rsidRDefault="007E7548">
      <w:pPr>
        <w:pStyle w:val="TOC5"/>
        <w:rPr>
          <w:rFonts w:asciiTheme="minorHAnsi" w:eastAsiaTheme="minorEastAsia" w:hAnsiTheme="minorHAnsi" w:cstheme="minorBidi"/>
          <w:kern w:val="2"/>
          <w:sz w:val="24"/>
          <w:szCs w:val="24"/>
          <w14:ligatures w14:val="standardContextual"/>
        </w:rPr>
      </w:pPr>
      <w:r>
        <w:t>5.3.13.1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_Toc208933588 \h </w:instrText>
      </w:r>
      <w:r>
        <w:fldChar w:fldCharType="separate"/>
      </w:r>
      <w:r>
        <w:t>102</w:t>
      </w:r>
      <w:r>
        <w:fldChar w:fldCharType="end"/>
      </w:r>
    </w:p>
    <w:p w14:paraId="0D31B9F1" w14:textId="0A8D9E01" w:rsidR="007E7548" w:rsidRDefault="007E7548">
      <w:pPr>
        <w:pStyle w:val="TOC6"/>
        <w:rPr>
          <w:rFonts w:asciiTheme="minorHAnsi" w:eastAsiaTheme="minorEastAsia" w:hAnsiTheme="minorHAnsi" w:cstheme="minorBidi"/>
          <w:kern w:val="2"/>
          <w:sz w:val="24"/>
          <w:szCs w:val="24"/>
          <w14:ligatures w14:val="standardContextual"/>
        </w:rPr>
      </w:pPr>
      <w:r>
        <w:t>5.3.13.1.1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_Toc208933589 \h </w:instrText>
      </w:r>
      <w:r>
        <w:fldChar w:fldCharType="separate"/>
      </w:r>
      <w:r>
        <w:t>102</w:t>
      </w:r>
      <w:r>
        <w:fldChar w:fldCharType="end"/>
      </w:r>
    </w:p>
    <w:p w14:paraId="47B70008" w14:textId="0FF91760" w:rsidR="007E7548" w:rsidRDefault="007E7548">
      <w:pPr>
        <w:pStyle w:val="TOC6"/>
        <w:rPr>
          <w:rFonts w:asciiTheme="minorHAnsi" w:eastAsiaTheme="minorEastAsia" w:hAnsiTheme="minorHAnsi" w:cstheme="minorBidi"/>
          <w:kern w:val="2"/>
          <w:sz w:val="24"/>
          <w:szCs w:val="24"/>
          <w14:ligatures w14:val="standardContextual"/>
        </w:rPr>
      </w:pPr>
      <w:r>
        <w:t>5.3.13.1.2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_Toc208933590 \h </w:instrText>
      </w:r>
      <w:r>
        <w:fldChar w:fldCharType="separate"/>
      </w:r>
      <w:r>
        <w:t>102</w:t>
      </w:r>
      <w:r>
        <w:fldChar w:fldCharType="end"/>
      </w:r>
    </w:p>
    <w:p w14:paraId="5289168F" w14:textId="1655723F" w:rsidR="007E7548" w:rsidRDefault="007E7548">
      <w:pPr>
        <w:pStyle w:val="TOC6"/>
        <w:rPr>
          <w:rFonts w:asciiTheme="minorHAnsi" w:eastAsiaTheme="minorEastAsia" w:hAnsiTheme="minorHAnsi" w:cstheme="minorBidi"/>
          <w:kern w:val="2"/>
          <w:sz w:val="24"/>
          <w:szCs w:val="24"/>
          <w14:ligatures w14:val="standardContextual"/>
        </w:rPr>
      </w:pPr>
      <w:r>
        <w:t>5.3.13.1.3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_Toc208933591 \h </w:instrText>
      </w:r>
      <w:r>
        <w:fldChar w:fldCharType="separate"/>
      </w:r>
      <w:r>
        <w:t>102</w:t>
      </w:r>
      <w:r>
        <w:fldChar w:fldCharType="end"/>
      </w:r>
    </w:p>
    <w:p w14:paraId="70335C1D" w14:textId="66C162D6" w:rsidR="007E7548" w:rsidRDefault="007E7548">
      <w:pPr>
        <w:pStyle w:val="TOC6"/>
        <w:rPr>
          <w:rFonts w:asciiTheme="minorHAnsi" w:eastAsiaTheme="minorEastAsia" w:hAnsiTheme="minorHAnsi" w:cstheme="minorBidi"/>
          <w:kern w:val="2"/>
          <w:sz w:val="24"/>
          <w:szCs w:val="24"/>
          <w14:ligatures w14:val="standardContextual"/>
        </w:rPr>
      </w:pPr>
      <w:r>
        <w:t>5.3.13.1.4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_Toc208933592 \h </w:instrText>
      </w:r>
      <w:r>
        <w:fldChar w:fldCharType="separate"/>
      </w:r>
      <w:r>
        <w:t>102</w:t>
      </w:r>
      <w:r>
        <w:fldChar w:fldCharType="end"/>
      </w:r>
    </w:p>
    <w:p w14:paraId="7D61C183" w14:textId="39101993" w:rsidR="007E7548" w:rsidRDefault="007E7548">
      <w:pPr>
        <w:pStyle w:val="TOC5"/>
        <w:rPr>
          <w:rFonts w:asciiTheme="minorHAnsi" w:eastAsiaTheme="minorEastAsia" w:hAnsiTheme="minorHAnsi" w:cstheme="minorBidi"/>
          <w:kern w:val="2"/>
          <w:sz w:val="24"/>
          <w:szCs w:val="24"/>
          <w14:ligatures w14:val="standardContextual"/>
        </w:rPr>
      </w:pPr>
      <w:r>
        <w:t>5.3.13.2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_Toc208933593 \h </w:instrText>
      </w:r>
      <w:r>
        <w:fldChar w:fldCharType="separate"/>
      </w:r>
      <w:r>
        <w:t>102</w:t>
      </w:r>
      <w:r>
        <w:fldChar w:fldCharType="end"/>
      </w:r>
    </w:p>
    <w:p w14:paraId="2A49BDE5" w14:textId="79970D55" w:rsidR="007E7548" w:rsidRDefault="007E7548">
      <w:pPr>
        <w:pStyle w:val="TOC5"/>
        <w:rPr>
          <w:rFonts w:asciiTheme="minorHAnsi" w:eastAsiaTheme="minorEastAsia" w:hAnsiTheme="minorHAnsi" w:cstheme="minorBidi"/>
          <w:kern w:val="2"/>
          <w:sz w:val="24"/>
          <w:szCs w:val="24"/>
          <w14:ligatures w14:val="standardContextual"/>
        </w:rPr>
      </w:pPr>
      <w:r>
        <w:t>5.3.13.3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_Toc208933594 \h </w:instrText>
      </w:r>
      <w:r>
        <w:fldChar w:fldCharType="separate"/>
      </w:r>
      <w:r>
        <w:t>103</w:t>
      </w:r>
      <w:r>
        <w:fldChar w:fldCharType="end"/>
      </w:r>
    </w:p>
    <w:p w14:paraId="6A06C50B" w14:textId="74031CE0" w:rsidR="007E7548" w:rsidRDefault="007E7548">
      <w:pPr>
        <w:pStyle w:val="TOC6"/>
        <w:rPr>
          <w:rFonts w:asciiTheme="minorHAnsi" w:eastAsiaTheme="minorEastAsia" w:hAnsiTheme="minorHAnsi" w:cstheme="minorBidi"/>
          <w:kern w:val="2"/>
          <w:sz w:val="24"/>
          <w:szCs w:val="24"/>
          <w14:ligatures w14:val="standardContextual"/>
        </w:rPr>
      </w:pPr>
      <w:r>
        <w:t>5.3.13.3.1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_Toc208933595 \h </w:instrText>
      </w:r>
      <w:r>
        <w:fldChar w:fldCharType="separate"/>
      </w:r>
      <w:r>
        <w:t>103</w:t>
      </w:r>
      <w:r>
        <w:fldChar w:fldCharType="end"/>
      </w:r>
    </w:p>
    <w:p w14:paraId="20C22272" w14:textId="273E3024" w:rsidR="007E7548" w:rsidRDefault="007E7548">
      <w:pPr>
        <w:pStyle w:val="TOC6"/>
        <w:rPr>
          <w:rFonts w:asciiTheme="minorHAnsi" w:eastAsiaTheme="minorEastAsia" w:hAnsiTheme="minorHAnsi" w:cstheme="minorBidi"/>
          <w:kern w:val="2"/>
          <w:sz w:val="24"/>
          <w:szCs w:val="24"/>
          <w14:ligatures w14:val="standardContextual"/>
        </w:rPr>
      </w:pPr>
      <w:r>
        <w:t>5.3.13.3.2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_Toc208933596 \h </w:instrText>
      </w:r>
      <w:r>
        <w:fldChar w:fldCharType="separate"/>
      </w:r>
      <w:r>
        <w:t>104</w:t>
      </w:r>
      <w:r>
        <w:fldChar w:fldCharType="end"/>
      </w:r>
    </w:p>
    <w:p w14:paraId="52B03506" w14:textId="2F17613E" w:rsidR="007E7548" w:rsidRDefault="007E7548">
      <w:pPr>
        <w:pStyle w:val="TOC6"/>
        <w:rPr>
          <w:rFonts w:asciiTheme="minorHAnsi" w:eastAsiaTheme="minorEastAsia" w:hAnsiTheme="minorHAnsi" w:cstheme="minorBidi"/>
          <w:kern w:val="2"/>
          <w:sz w:val="24"/>
          <w:szCs w:val="24"/>
          <w14:ligatures w14:val="standardContextual"/>
        </w:rPr>
      </w:pPr>
      <w:r>
        <w:t>5.3.13.3.3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_Toc208933597 \h </w:instrText>
      </w:r>
      <w:r>
        <w:fldChar w:fldCharType="separate"/>
      </w:r>
      <w:r>
        <w:t>104</w:t>
      </w:r>
      <w:r>
        <w:fldChar w:fldCharType="end"/>
      </w:r>
    </w:p>
    <w:p w14:paraId="4CEEF734" w14:textId="5564EABE" w:rsidR="007E7548" w:rsidRDefault="007E7548">
      <w:pPr>
        <w:pStyle w:val="TOC5"/>
        <w:rPr>
          <w:rFonts w:asciiTheme="minorHAnsi" w:eastAsiaTheme="minorEastAsia" w:hAnsiTheme="minorHAnsi" w:cstheme="minorBidi"/>
          <w:kern w:val="2"/>
          <w:sz w:val="24"/>
          <w:szCs w:val="24"/>
          <w14:ligatures w14:val="standardContextual"/>
        </w:rPr>
      </w:pPr>
      <w:r>
        <w:t>5.3.13.4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_Toc208933598 \h </w:instrText>
      </w:r>
      <w:r>
        <w:fldChar w:fldCharType="separate"/>
      </w:r>
      <w:r>
        <w:t>105</w:t>
      </w:r>
      <w:r>
        <w:fldChar w:fldCharType="end"/>
      </w:r>
    </w:p>
    <w:p w14:paraId="068E5F6F" w14:textId="3F770727" w:rsidR="007E7548" w:rsidRDefault="007E7548">
      <w:pPr>
        <w:pStyle w:val="TOC6"/>
        <w:rPr>
          <w:rFonts w:asciiTheme="minorHAnsi" w:eastAsiaTheme="minorEastAsia" w:hAnsiTheme="minorHAnsi" w:cstheme="minorBidi"/>
          <w:kern w:val="2"/>
          <w:sz w:val="24"/>
          <w:szCs w:val="24"/>
          <w14:ligatures w14:val="standardContextual"/>
        </w:rPr>
      </w:pPr>
      <w:r>
        <w:t>5.3.13.4.1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_Toc208933599 \h </w:instrText>
      </w:r>
      <w:r>
        <w:fldChar w:fldCharType="separate"/>
      </w:r>
      <w:r>
        <w:t>105</w:t>
      </w:r>
      <w:r>
        <w:fldChar w:fldCharType="end"/>
      </w:r>
    </w:p>
    <w:p w14:paraId="1EEFDB20" w14:textId="26EB8FFE" w:rsidR="007E7548" w:rsidRDefault="007E7548">
      <w:pPr>
        <w:pStyle w:val="TOC6"/>
        <w:rPr>
          <w:rFonts w:asciiTheme="minorHAnsi" w:eastAsiaTheme="minorEastAsia" w:hAnsiTheme="minorHAnsi" w:cstheme="minorBidi"/>
          <w:kern w:val="2"/>
          <w:sz w:val="24"/>
          <w:szCs w:val="24"/>
          <w14:ligatures w14:val="standardContextual"/>
        </w:rPr>
      </w:pPr>
      <w:r>
        <w:t>5.3.13.4.2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_Toc208933600 \h </w:instrText>
      </w:r>
      <w:r>
        <w:fldChar w:fldCharType="separate"/>
      </w:r>
      <w:r>
        <w:t>105</w:t>
      </w:r>
      <w:r>
        <w:fldChar w:fldCharType="end"/>
      </w:r>
    </w:p>
    <w:p w14:paraId="72B61E22" w14:textId="3134B157" w:rsidR="007E7548" w:rsidRDefault="007E7548">
      <w:pPr>
        <w:pStyle w:val="TOC6"/>
        <w:rPr>
          <w:rFonts w:asciiTheme="minorHAnsi" w:eastAsiaTheme="minorEastAsia" w:hAnsiTheme="minorHAnsi" w:cstheme="minorBidi"/>
          <w:kern w:val="2"/>
          <w:sz w:val="24"/>
          <w:szCs w:val="24"/>
          <w14:ligatures w14:val="standardContextual"/>
        </w:rPr>
      </w:pPr>
      <w:r>
        <w:t>5.3.13.4.3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_Toc208933601 \h </w:instrText>
      </w:r>
      <w:r>
        <w:fldChar w:fldCharType="separate"/>
      </w:r>
      <w:r>
        <w:t>105</w:t>
      </w:r>
      <w:r>
        <w:fldChar w:fldCharType="end"/>
      </w:r>
    </w:p>
    <w:p w14:paraId="4FAEF171" w14:textId="635D35EC" w:rsidR="007E7548" w:rsidRDefault="007E7548">
      <w:pPr>
        <w:pStyle w:val="TOC6"/>
        <w:rPr>
          <w:rFonts w:asciiTheme="minorHAnsi" w:eastAsiaTheme="minorEastAsia" w:hAnsiTheme="minorHAnsi" w:cstheme="minorBidi"/>
          <w:kern w:val="2"/>
          <w:sz w:val="24"/>
          <w:szCs w:val="24"/>
          <w14:ligatures w14:val="standardContextual"/>
        </w:rPr>
      </w:pPr>
      <w:r>
        <w:t>5.3.13.4.4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_Toc208933602 \h </w:instrText>
      </w:r>
      <w:r>
        <w:fldChar w:fldCharType="separate"/>
      </w:r>
      <w:r>
        <w:t>105</w:t>
      </w:r>
      <w:r>
        <w:fldChar w:fldCharType="end"/>
      </w:r>
    </w:p>
    <w:p w14:paraId="057155E5" w14:textId="03400FA8" w:rsidR="007E7548" w:rsidRDefault="007E7548">
      <w:pPr>
        <w:pStyle w:val="TOC5"/>
        <w:rPr>
          <w:rFonts w:asciiTheme="minorHAnsi" w:eastAsiaTheme="minorEastAsia" w:hAnsiTheme="minorHAnsi" w:cstheme="minorBidi"/>
          <w:kern w:val="2"/>
          <w:sz w:val="24"/>
          <w:szCs w:val="24"/>
          <w14:ligatures w14:val="standardContextual"/>
        </w:rPr>
      </w:pPr>
      <w:r>
        <w:t>5.3.13.5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_Toc208933603 \h </w:instrText>
      </w:r>
      <w:r>
        <w:fldChar w:fldCharType="separate"/>
      </w:r>
      <w:r>
        <w:t>105</w:t>
      </w:r>
      <w:r>
        <w:fldChar w:fldCharType="end"/>
      </w:r>
    </w:p>
    <w:p w14:paraId="67F8DD7F" w14:textId="1F64E0B5" w:rsidR="007E7548" w:rsidRDefault="007E7548">
      <w:pPr>
        <w:pStyle w:val="TOC5"/>
        <w:rPr>
          <w:rFonts w:asciiTheme="minorHAnsi" w:eastAsiaTheme="minorEastAsia" w:hAnsiTheme="minorHAnsi" w:cstheme="minorBidi"/>
          <w:kern w:val="2"/>
          <w:sz w:val="24"/>
          <w:szCs w:val="24"/>
          <w14:ligatures w14:val="standardContextual"/>
        </w:rPr>
      </w:pPr>
      <w:r>
        <w:t>5.3.13.6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_Toc208933604 \h </w:instrText>
      </w:r>
      <w:r>
        <w:fldChar w:fldCharType="separate"/>
      </w:r>
      <w:r>
        <w:t>106</w:t>
      </w:r>
      <w:r>
        <w:fldChar w:fldCharType="end"/>
      </w:r>
    </w:p>
    <w:p w14:paraId="515650E4" w14:textId="22BAE15D" w:rsidR="007E7548" w:rsidRDefault="007E7548">
      <w:pPr>
        <w:pStyle w:val="TOC5"/>
        <w:rPr>
          <w:rFonts w:asciiTheme="minorHAnsi" w:eastAsiaTheme="minorEastAsia" w:hAnsiTheme="minorHAnsi" w:cstheme="minorBidi"/>
          <w:kern w:val="2"/>
          <w:sz w:val="24"/>
          <w:szCs w:val="24"/>
          <w14:ligatures w14:val="standardContextual"/>
        </w:rPr>
      </w:pPr>
      <w:r>
        <w:t>5.3.13.7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_Toc208933605 \h </w:instrText>
      </w:r>
      <w:r>
        <w:fldChar w:fldCharType="separate"/>
      </w:r>
      <w:r>
        <w:t>113</w:t>
      </w:r>
      <w:r>
        <w:fldChar w:fldCharType="end"/>
      </w:r>
    </w:p>
    <w:p w14:paraId="776A090D" w14:textId="08120ADF" w:rsidR="007E7548" w:rsidRDefault="007E7548">
      <w:pPr>
        <w:pStyle w:val="TOC5"/>
        <w:rPr>
          <w:rFonts w:asciiTheme="minorHAnsi" w:eastAsiaTheme="minorEastAsia" w:hAnsiTheme="minorHAnsi" w:cstheme="minorBidi"/>
          <w:kern w:val="2"/>
          <w:sz w:val="24"/>
          <w:szCs w:val="24"/>
          <w14:ligatures w14:val="standardContextual"/>
        </w:rPr>
      </w:pPr>
      <w:r>
        <w:t>5.3.13.8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_Toc208933606 \h </w:instrText>
      </w:r>
      <w:r>
        <w:fldChar w:fldCharType="separate"/>
      </w:r>
      <w:r>
        <w:t>116</w:t>
      </w:r>
      <w:r>
        <w:fldChar w:fldCharType="end"/>
      </w:r>
    </w:p>
    <w:p w14:paraId="39EA29D7" w14:textId="71DD41B3" w:rsidR="007E7548" w:rsidRDefault="007E7548">
      <w:pPr>
        <w:pStyle w:val="TOC5"/>
        <w:rPr>
          <w:rFonts w:asciiTheme="minorHAnsi" w:eastAsiaTheme="minorEastAsia" w:hAnsiTheme="minorHAnsi" w:cstheme="minorBidi"/>
          <w:kern w:val="2"/>
          <w:sz w:val="24"/>
          <w:szCs w:val="24"/>
          <w14:ligatures w14:val="standardContextual"/>
        </w:rPr>
      </w:pPr>
      <w:r>
        <w:t>5.3.13.9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_Toc208933607 \h </w:instrText>
      </w:r>
      <w:r>
        <w:fldChar w:fldCharType="separate"/>
      </w:r>
      <w:r>
        <w:t>116</w:t>
      </w:r>
      <w:r>
        <w:fldChar w:fldCharType="end"/>
      </w:r>
    </w:p>
    <w:p w14:paraId="6753E928" w14:textId="1DE837F6" w:rsidR="007E7548" w:rsidRDefault="007E7548">
      <w:pPr>
        <w:pStyle w:val="TOC4"/>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NR support for dedicated spectrum less than 5MHz for FR1 (UID-1030060) NR_FR1_lessthan_5MHz_BW-UEConTest</w:t>
      </w:r>
      <w:r>
        <w:tab/>
      </w:r>
      <w:r>
        <w:fldChar w:fldCharType="begin" w:fldLock="1"/>
      </w:r>
      <w:r>
        <w:instrText xml:space="preserve"> PAGEREF _Toc208933608 \h </w:instrText>
      </w:r>
      <w:r>
        <w:fldChar w:fldCharType="separate"/>
      </w:r>
      <w:r>
        <w:t>116</w:t>
      </w:r>
      <w:r>
        <w:fldChar w:fldCharType="end"/>
      </w:r>
    </w:p>
    <w:p w14:paraId="19248B62" w14:textId="50B85E62" w:rsidR="007E7548" w:rsidRDefault="007E7548">
      <w:pPr>
        <w:pStyle w:val="TOC5"/>
        <w:rPr>
          <w:rFonts w:asciiTheme="minorHAnsi" w:eastAsiaTheme="minorEastAsia" w:hAnsiTheme="minorHAnsi" w:cstheme="minorBidi"/>
          <w:kern w:val="2"/>
          <w:sz w:val="24"/>
          <w:szCs w:val="24"/>
          <w14:ligatures w14:val="standardContextual"/>
        </w:rPr>
      </w:pPr>
      <w:r>
        <w:t>5.3.14.1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_Toc208933609 \h </w:instrText>
      </w:r>
      <w:r>
        <w:fldChar w:fldCharType="separate"/>
      </w:r>
      <w:r>
        <w:t>116</w:t>
      </w:r>
      <w:r>
        <w:fldChar w:fldCharType="end"/>
      </w:r>
    </w:p>
    <w:p w14:paraId="2A03FF00" w14:textId="2D70B322" w:rsidR="007E7548" w:rsidRDefault="007E7548">
      <w:pPr>
        <w:pStyle w:val="TOC6"/>
        <w:rPr>
          <w:rFonts w:asciiTheme="minorHAnsi" w:eastAsiaTheme="minorEastAsia" w:hAnsiTheme="minorHAnsi" w:cstheme="minorBidi"/>
          <w:kern w:val="2"/>
          <w:sz w:val="24"/>
          <w:szCs w:val="24"/>
          <w14:ligatures w14:val="standardContextual"/>
        </w:rPr>
      </w:pPr>
      <w:r>
        <w:t>5.3.14.1.1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_Toc208933610 \h </w:instrText>
      </w:r>
      <w:r>
        <w:fldChar w:fldCharType="separate"/>
      </w:r>
      <w:r>
        <w:t>116</w:t>
      </w:r>
      <w:r>
        <w:fldChar w:fldCharType="end"/>
      </w:r>
    </w:p>
    <w:p w14:paraId="765A7904" w14:textId="08AFE3E8" w:rsidR="007E7548" w:rsidRDefault="007E7548">
      <w:pPr>
        <w:pStyle w:val="TOC6"/>
        <w:rPr>
          <w:rFonts w:asciiTheme="minorHAnsi" w:eastAsiaTheme="minorEastAsia" w:hAnsiTheme="minorHAnsi" w:cstheme="minorBidi"/>
          <w:kern w:val="2"/>
          <w:sz w:val="24"/>
          <w:szCs w:val="24"/>
          <w14:ligatures w14:val="standardContextual"/>
        </w:rPr>
      </w:pPr>
      <w:r>
        <w:t>5.3.14.1.2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_Toc208933611 \h </w:instrText>
      </w:r>
      <w:r>
        <w:fldChar w:fldCharType="separate"/>
      </w:r>
      <w:r>
        <w:t>116</w:t>
      </w:r>
      <w:r>
        <w:fldChar w:fldCharType="end"/>
      </w:r>
    </w:p>
    <w:p w14:paraId="07E17C60" w14:textId="13A2390B" w:rsidR="007E7548" w:rsidRDefault="007E7548">
      <w:pPr>
        <w:pStyle w:val="TOC6"/>
        <w:rPr>
          <w:rFonts w:asciiTheme="minorHAnsi" w:eastAsiaTheme="minorEastAsia" w:hAnsiTheme="minorHAnsi" w:cstheme="minorBidi"/>
          <w:kern w:val="2"/>
          <w:sz w:val="24"/>
          <w:szCs w:val="24"/>
          <w14:ligatures w14:val="standardContextual"/>
        </w:rPr>
      </w:pPr>
      <w:r>
        <w:t>5.3.14.1.3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_Toc208933612 \h </w:instrText>
      </w:r>
      <w:r>
        <w:fldChar w:fldCharType="separate"/>
      </w:r>
      <w:r>
        <w:t>116</w:t>
      </w:r>
      <w:r>
        <w:fldChar w:fldCharType="end"/>
      </w:r>
    </w:p>
    <w:p w14:paraId="706D3455" w14:textId="48CDA94C" w:rsidR="007E7548" w:rsidRDefault="007E7548">
      <w:pPr>
        <w:pStyle w:val="TOC6"/>
        <w:rPr>
          <w:rFonts w:asciiTheme="minorHAnsi" w:eastAsiaTheme="minorEastAsia" w:hAnsiTheme="minorHAnsi" w:cstheme="minorBidi"/>
          <w:kern w:val="2"/>
          <w:sz w:val="24"/>
          <w:szCs w:val="24"/>
          <w14:ligatures w14:val="standardContextual"/>
        </w:rPr>
      </w:pPr>
      <w:r>
        <w:t>5.3.14.1.4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_Toc208933613 \h </w:instrText>
      </w:r>
      <w:r>
        <w:fldChar w:fldCharType="separate"/>
      </w:r>
      <w:r>
        <w:t>116</w:t>
      </w:r>
      <w:r>
        <w:fldChar w:fldCharType="end"/>
      </w:r>
    </w:p>
    <w:p w14:paraId="287D8955" w14:textId="22FC5EA8" w:rsidR="007E7548" w:rsidRDefault="007E7548">
      <w:pPr>
        <w:pStyle w:val="TOC5"/>
        <w:rPr>
          <w:rFonts w:asciiTheme="minorHAnsi" w:eastAsiaTheme="minorEastAsia" w:hAnsiTheme="minorHAnsi" w:cstheme="minorBidi"/>
          <w:kern w:val="2"/>
          <w:sz w:val="24"/>
          <w:szCs w:val="24"/>
          <w14:ligatures w14:val="standardContextual"/>
        </w:rPr>
      </w:pPr>
      <w:r>
        <w:t>5.3.14.2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_Toc208933614 \h </w:instrText>
      </w:r>
      <w:r>
        <w:fldChar w:fldCharType="separate"/>
      </w:r>
      <w:r>
        <w:t>116</w:t>
      </w:r>
      <w:r>
        <w:fldChar w:fldCharType="end"/>
      </w:r>
    </w:p>
    <w:p w14:paraId="730A3D72" w14:textId="069C8DA3" w:rsidR="007E7548" w:rsidRDefault="007E7548">
      <w:pPr>
        <w:pStyle w:val="TOC5"/>
        <w:rPr>
          <w:rFonts w:asciiTheme="minorHAnsi" w:eastAsiaTheme="minorEastAsia" w:hAnsiTheme="minorHAnsi" w:cstheme="minorBidi"/>
          <w:kern w:val="2"/>
          <w:sz w:val="24"/>
          <w:szCs w:val="24"/>
          <w14:ligatures w14:val="standardContextual"/>
        </w:rPr>
      </w:pPr>
      <w:r>
        <w:t>5.3.14.3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_Toc208933615 \h </w:instrText>
      </w:r>
      <w:r>
        <w:fldChar w:fldCharType="separate"/>
      </w:r>
      <w:r>
        <w:t>117</w:t>
      </w:r>
      <w:r>
        <w:fldChar w:fldCharType="end"/>
      </w:r>
    </w:p>
    <w:p w14:paraId="6AE427C3" w14:textId="74A6931B" w:rsidR="007E7548" w:rsidRDefault="007E7548">
      <w:pPr>
        <w:pStyle w:val="TOC6"/>
        <w:rPr>
          <w:rFonts w:asciiTheme="minorHAnsi" w:eastAsiaTheme="minorEastAsia" w:hAnsiTheme="minorHAnsi" w:cstheme="minorBidi"/>
          <w:kern w:val="2"/>
          <w:sz w:val="24"/>
          <w:szCs w:val="24"/>
          <w14:ligatures w14:val="standardContextual"/>
        </w:rPr>
      </w:pPr>
      <w:r>
        <w:t>5.3.14.3.1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_Toc208933616 \h </w:instrText>
      </w:r>
      <w:r>
        <w:fldChar w:fldCharType="separate"/>
      </w:r>
      <w:r>
        <w:t>117</w:t>
      </w:r>
      <w:r>
        <w:fldChar w:fldCharType="end"/>
      </w:r>
    </w:p>
    <w:p w14:paraId="4DD64CAA" w14:textId="337CECB0" w:rsidR="007E7548" w:rsidRDefault="007E7548">
      <w:pPr>
        <w:pStyle w:val="TOC6"/>
        <w:rPr>
          <w:rFonts w:asciiTheme="minorHAnsi" w:eastAsiaTheme="minorEastAsia" w:hAnsiTheme="minorHAnsi" w:cstheme="minorBidi"/>
          <w:kern w:val="2"/>
          <w:sz w:val="24"/>
          <w:szCs w:val="24"/>
          <w14:ligatures w14:val="standardContextual"/>
        </w:rPr>
      </w:pPr>
      <w:r>
        <w:t>5.3.14.3.2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_Toc208933617 \h </w:instrText>
      </w:r>
      <w:r>
        <w:fldChar w:fldCharType="separate"/>
      </w:r>
      <w:r>
        <w:t>117</w:t>
      </w:r>
      <w:r>
        <w:fldChar w:fldCharType="end"/>
      </w:r>
    </w:p>
    <w:p w14:paraId="3147F418" w14:textId="030FA90D" w:rsidR="007E7548" w:rsidRDefault="007E7548">
      <w:pPr>
        <w:pStyle w:val="TOC6"/>
        <w:rPr>
          <w:rFonts w:asciiTheme="minorHAnsi" w:eastAsiaTheme="minorEastAsia" w:hAnsiTheme="minorHAnsi" w:cstheme="minorBidi"/>
          <w:kern w:val="2"/>
          <w:sz w:val="24"/>
          <w:szCs w:val="24"/>
          <w14:ligatures w14:val="standardContextual"/>
        </w:rPr>
      </w:pPr>
      <w:r>
        <w:t>5.3.14.3.3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_Toc208933618 \h </w:instrText>
      </w:r>
      <w:r>
        <w:fldChar w:fldCharType="separate"/>
      </w:r>
      <w:r>
        <w:t>117</w:t>
      </w:r>
      <w:r>
        <w:fldChar w:fldCharType="end"/>
      </w:r>
    </w:p>
    <w:p w14:paraId="306C0A7F" w14:textId="29DF17EB" w:rsidR="007E7548" w:rsidRDefault="007E7548">
      <w:pPr>
        <w:pStyle w:val="TOC5"/>
        <w:rPr>
          <w:rFonts w:asciiTheme="minorHAnsi" w:eastAsiaTheme="minorEastAsia" w:hAnsiTheme="minorHAnsi" w:cstheme="minorBidi"/>
          <w:kern w:val="2"/>
          <w:sz w:val="24"/>
          <w:szCs w:val="24"/>
          <w14:ligatures w14:val="standardContextual"/>
        </w:rPr>
      </w:pPr>
      <w:r>
        <w:t>5.3.14.4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_Toc208933619 \h </w:instrText>
      </w:r>
      <w:r>
        <w:fldChar w:fldCharType="separate"/>
      </w:r>
      <w:r>
        <w:t>117</w:t>
      </w:r>
      <w:r>
        <w:fldChar w:fldCharType="end"/>
      </w:r>
    </w:p>
    <w:p w14:paraId="3BDB7271" w14:textId="5A4ED3A9" w:rsidR="007E7548" w:rsidRDefault="007E7548">
      <w:pPr>
        <w:pStyle w:val="TOC6"/>
        <w:rPr>
          <w:rFonts w:asciiTheme="minorHAnsi" w:eastAsiaTheme="minorEastAsia" w:hAnsiTheme="minorHAnsi" w:cstheme="minorBidi"/>
          <w:kern w:val="2"/>
          <w:sz w:val="24"/>
          <w:szCs w:val="24"/>
          <w14:ligatures w14:val="standardContextual"/>
        </w:rPr>
      </w:pPr>
      <w:r>
        <w:t>5.3.14.4.1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_Toc208933620 \h </w:instrText>
      </w:r>
      <w:r>
        <w:fldChar w:fldCharType="separate"/>
      </w:r>
      <w:r>
        <w:t>117</w:t>
      </w:r>
      <w:r>
        <w:fldChar w:fldCharType="end"/>
      </w:r>
    </w:p>
    <w:p w14:paraId="6CC23DC1" w14:textId="29FF0B74" w:rsidR="007E7548" w:rsidRDefault="007E7548">
      <w:pPr>
        <w:pStyle w:val="TOC6"/>
        <w:rPr>
          <w:rFonts w:asciiTheme="minorHAnsi" w:eastAsiaTheme="minorEastAsia" w:hAnsiTheme="minorHAnsi" w:cstheme="minorBidi"/>
          <w:kern w:val="2"/>
          <w:sz w:val="24"/>
          <w:szCs w:val="24"/>
          <w14:ligatures w14:val="standardContextual"/>
        </w:rPr>
      </w:pPr>
      <w:r>
        <w:t>5.3.14.4.2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_Toc208933621 \h </w:instrText>
      </w:r>
      <w:r>
        <w:fldChar w:fldCharType="separate"/>
      </w:r>
      <w:r>
        <w:t>117</w:t>
      </w:r>
      <w:r>
        <w:fldChar w:fldCharType="end"/>
      </w:r>
    </w:p>
    <w:p w14:paraId="72C7F3BF" w14:textId="6771AD57" w:rsidR="007E7548" w:rsidRDefault="007E7548">
      <w:pPr>
        <w:pStyle w:val="TOC6"/>
        <w:rPr>
          <w:rFonts w:asciiTheme="minorHAnsi" w:eastAsiaTheme="minorEastAsia" w:hAnsiTheme="minorHAnsi" w:cstheme="minorBidi"/>
          <w:kern w:val="2"/>
          <w:sz w:val="24"/>
          <w:szCs w:val="24"/>
          <w14:ligatures w14:val="standardContextual"/>
        </w:rPr>
      </w:pPr>
      <w:r>
        <w:t>5.3.14.4.3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_Toc208933622 \h </w:instrText>
      </w:r>
      <w:r>
        <w:fldChar w:fldCharType="separate"/>
      </w:r>
      <w:r>
        <w:t>117</w:t>
      </w:r>
      <w:r>
        <w:fldChar w:fldCharType="end"/>
      </w:r>
    </w:p>
    <w:p w14:paraId="7BDED01B" w14:textId="089AB4C1" w:rsidR="007E7548" w:rsidRDefault="007E7548">
      <w:pPr>
        <w:pStyle w:val="TOC6"/>
        <w:rPr>
          <w:rFonts w:asciiTheme="minorHAnsi" w:eastAsiaTheme="minorEastAsia" w:hAnsiTheme="minorHAnsi" w:cstheme="minorBidi"/>
          <w:kern w:val="2"/>
          <w:sz w:val="24"/>
          <w:szCs w:val="24"/>
          <w14:ligatures w14:val="standardContextual"/>
        </w:rPr>
      </w:pPr>
      <w:r>
        <w:t>5.3.14.4.4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_Toc208933623 \h </w:instrText>
      </w:r>
      <w:r>
        <w:fldChar w:fldCharType="separate"/>
      </w:r>
      <w:r>
        <w:t>117</w:t>
      </w:r>
      <w:r>
        <w:fldChar w:fldCharType="end"/>
      </w:r>
    </w:p>
    <w:p w14:paraId="2DE2A767" w14:textId="6C6DFB8F" w:rsidR="007E7548" w:rsidRDefault="007E7548">
      <w:pPr>
        <w:pStyle w:val="TOC5"/>
        <w:rPr>
          <w:rFonts w:asciiTheme="minorHAnsi" w:eastAsiaTheme="minorEastAsia" w:hAnsiTheme="minorHAnsi" w:cstheme="minorBidi"/>
          <w:kern w:val="2"/>
          <w:sz w:val="24"/>
          <w:szCs w:val="24"/>
          <w14:ligatures w14:val="standardContextual"/>
        </w:rPr>
      </w:pPr>
      <w:r>
        <w:t>5.3.14.5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_Toc208933624 \h </w:instrText>
      </w:r>
      <w:r>
        <w:fldChar w:fldCharType="separate"/>
      </w:r>
      <w:r>
        <w:t>117</w:t>
      </w:r>
      <w:r>
        <w:fldChar w:fldCharType="end"/>
      </w:r>
    </w:p>
    <w:p w14:paraId="6B3CDD2D" w14:textId="290B1B86" w:rsidR="007E7548" w:rsidRDefault="007E7548">
      <w:pPr>
        <w:pStyle w:val="TOC5"/>
        <w:rPr>
          <w:rFonts w:asciiTheme="minorHAnsi" w:eastAsiaTheme="minorEastAsia" w:hAnsiTheme="minorHAnsi" w:cstheme="minorBidi"/>
          <w:kern w:val="2"/>
          <w:sz w:val="24"/>
          <w:szCs w:val="24"/>
          <w14:ligatures w14:val="standardContextual"/>
        </w:rPr>
      </w:pPr>
      <w:r>
        <w:t>5.3.14.6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_Toc208933625 \h </w:instrText>
      </w:r>
      <w:r>
        <w:fldChar w:fldCharType="separate"/>
      </w:r>
      <w:r>
        <w:t>117</w:t>
      </w:r>
      <w:r>
        <w:fldChar w:fldCharType="end"/>
      </w:r>
    </w:p>
    <w:p w14:paraId="18FE017C" w14:textId="6A7FCF95" w:rsidR="007E7548" w:rsidRDefault="007E7548">
      <w:pPr>
        <w:pStyle w:val="TOC5"/>
        <w:rPr>
          <w:rFonts w:asciiTheme="minorHAnsi" w:eastAsiaTheme="minorEastAsia" w:hAnsiTheme="minorHAnsi" w:cstheme="minorBidi"/>
          <w:kern w:val="2"/>
          <w:sz w:val="24"/>
          <w:szCs w:val="24"/>
          <w14:ligatures w14:val="standardContextual"/>
        </w:rPr>
      </w:pPr>
      <w:r>
        <w:t>5.3.14.7</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_Toc208933626 \h </w:instrText>
      </w:r>
      <w:r>
        <w:fldChar w:fldCharType="separate"/>
      </w:r>
      <w:r>
        <w:t>118</w:t>
      </w:r>
      <w:r>
        <w:fldChar w:fldCharType="end"/>
      </w:r>
    </w:p>
    <w:p w14:paraId="638BA885" w14:textId="1D82DCDC" w:rsidR="007E7548" w:rsidRDefault="007E7548">
      <w:pPr>
        <w:pStyle w:val="TOC5"/>
        <w:rPr>
          <w:rFonts w:asciiTheme="minorHAnsi" w:eastAsiaTheme="minorEastAsia" w:hAnsiTheme="minorHAnsi" w:cstheme="minorBidi"/>
          <w:kern w:val="2"/>
          <w:sz w:val="24"/>
          <w:szCs w:val="24"/>
          <w14:ligatures w14:val="standardContextual"/>
        </w:rPr>
      </w:pPr>
      <w:r>
        <w:t>5.3.14.8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_Toc208933627 \h </w:instrText>
      </w:r>
      <w:r>
        <w:fldChar w:fldCharType="separate"/>
      </w:r>
      <w:r>
        <w:t>118</w:t>
      </w:r>
      <w:r>
        <w:fldChar w:fldCharType="end"/>
      </w:r>
    </w:p>
    <w:p w14:paraId="7FCCD22D" w14:textId="300EC0E8" w:rsidR="007E7548" w:rsidRDefault="007E7548">
      <w:pPr>
        <w:pStyle w:val="TOC5"/>
        <w:rPr>
          <w:rFonts w:asciiTheme="minorHAnsi" w:eastAsiaTheme="minorEastAsia" w:hAnsiTheme="minorHAnsi" w:cstheme="minorBidi"/>
          <w:kern w:val="2"/>
          <w:sz w:val="24"/>
          <w:szCs w:val="24"/>
          <w14:ligatures w14:val="standardContextual"/>
        </w:rPr>
      </w:pPr>
      <w:r>
        <w:t>5.3.14.9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_Toc208933628 \h </w:instrText>
      </w:r>
      <w:r>
        <w:fldChar w:fldCharType="separate"/>
      </w:r>
      <w:r>
        <w:t>119</w:t>
      </w:r>
      <w:r>
        <w:fldChar w:fldCharType="end"/>
      </w:r>
    </w:p>
    <w:p w14:paraId="6FA7FCB5" w14:textId="6A63513C" w:rsidR="007E7548" w:rsidRDefault="007E7548">
      <w:pPr>
        <w:pStyle w:val="TOC5"/>
        <w:rPr>
          <w:rFonts w:asciiTheme="minorHAnsi" w:eastAsiaTheme="minorEastAsia" w:hAnsiTheme="minorHAnsi" w:cstheme="minorBidi"/>
          <w:kern w:val="2"/>
          <w:sz w:val="24"/>
          <w:szCs w:val="24"/>
          <w14:ligatures w14:val="standardContextual"/>
        </w:rPr>
      </w:pPr>
      <w:r>
        <w:t>5.3.14.10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_Toc208933629 \h </w:instrText>
      </w:r>
      <w:r>
        <w:fldChar w:fldCharType="separate"/>
      </w:r>
      <w:r>
        <w:t>119</w:t>
      </w:r>
      <w:r>
        <w:fldChar w:fldCharType="end"/>
      </w:r>
    </w:p>
    <w:p w14:paraId="1A96AF68" w14:textId="7EAE1A5E" w:rsidR="007E7548" w:rsidRDefault="007E7548">
      <w:pPr>
        <w:pStyle w:val="TOC4"/>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Enhanced support of reduced capability NR devices plus CT1 aspects (UID-1030062) NR_redcap_enh_plus_CT1-UEConTest</w:t>
      </w:r>
      <w:r>
        <w:tab/>
      </w:r>
      <w:r>
        <w:fldChar w:fldCharType="begin" w:fldLock="1"/>
      </w:r>
      <w:r>
        <w:instrText xml:space="preserve"> PAGEREF _Toc208933630 \h </w:instrText>
      </w:r>
      <w:r>
        <w:fldChar w:fldCharType="separate"/>
      </w:r>
      <w:r>
        <w:t>119</w:t>
      </w:r>
      <w:r>
        <w:fldChar w:fldCharType="end"/>
      </w:r>
    </w:p>
    <w:p w14:paraId="21D3E1CE" w14:textId="5F5EB356" w:rsidR="007E7548" w:rsidRDefault="007E7548">
      <w:pPr>
        <w:pStyle w:val="TOC5"/>
        <w:rPr>
          <w:rFonts w:asciiTheme="minorHAnsi" w:eastAsiaTheme="minorEastAsia" w:hAnsiTheme="minorHAnsi" w:cstheme="minorBidi"/>
          <w:kern w:val="2"/>
          <w:sz w:val="24"/>
          <w:szCs w:val="24"/>
          <w14:ligatures w14:val="standardContextual"/>
        </w:rPr>
      </w:pPr>
      <w:r>
        <w:t>5.3.15.1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_Toc208933631 \h </w:instrText>
      </w:r>
      <w:r>
        <w:fldChar w:fldCharType="separate"/>
      </w:r>
      <w:r>
        <w:t>119</w:t>
      </w:r>
      <w:r>
        <w:fldChar w:fldCharType="end"/>
      </w:r>
    </w:p>
    <w:p w14:paraId="588A5814" w14:textId="216303FD" w:rsidR="007E7548" w:rsidRDefault="007E7548">
      <w:pPr>
        <w:pStyle w:val="TOC5"/>
        <w:rPr>
          <w:rFonts w:asciiTheme="minorHAnsi" w:eastAsiaTheme="minorEastAsia" w:hAnsiTheme="minorHAnsi" w:cstheme="minorBidi"/>
          <w:kern w:val="2"/>
          <w:sz w:val="24"/>
          <w:szCs w:val="24"/>
          <w14:ligatures w14:val="standardContextual"/>
        </w:rPr>
      </w:pPr>
      <w:r>
        <w:t>5.3.15.2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_Toc208933632 \h </w:instrText>
      </w:r>
      <w:r>
        <w:fldChar w:fldCharType="separate"/>
      </w:r>
      <w:r>
        <w:t>119</w:t>
      </w:r>
      <w:r>
        <w:fldChar w:fldCharType="end"/>
      </w:r>
    </w:p>
    <w:p w14:paraId="4E61D29A" w14:textId="0EA9B5A8" w:rsidR="007E7548" w:rsidRDefault="007E7548">
      <w:pPr>
        <w:pStyle w:val="TOC5"/>
        <w:rPr>
          <w:rFonts w:asciiTheme="minorHAnsi" w:eastAsiaTheme="minorEastAsia" w:hAnsiTheme="minorHAnsi" w:cstheme="minorBidi"/>
          <w:kern w:val="2"/>
          <w:sz w:val="24"/>
          <w:szCs w:val="24"/>
          <w14:ligatures w14:val="standardContextual"/>
        </w:rPr>
      </w:pPr>
      <w:r>
        <w:t>5.3.15.3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_Toc208933633 \h </w:instrText>
      </w:r>
      <w:r>
        <w:fldChar w:fldCharType="separate"/>
      </w:r>
      <w:r>
        <w:t>119</w:t>
      </w:r>
      <w:r>
        <w:fldChar w:fldCharType="end"/>
      </w:r>
    </w:p>
    <w:p w14:paraId="19D947E6" w14:textId="6E705C00" w:rsidR="007E7548" w:rsidRDefault="007E7548">
      <w:pPr>
        <w:pStyle w:val="TOC6"/>
        <w:rPr>
          <w:rFonts w:asciiTheme="minorHAnsi" w:eastAsiaTheme="minorEastAsia" w:hAnsiTheme="minorHAnsi" w:cstheme="minorBidi"/>
          <w:kern w:val="2"/>
          <w:sz w:val="24"/>
          <w:szCs w:val="24"/>
          <w14:ligatures w14:val="standardContextual"/>
        </w:rPr>
      </w:pPr>
      <w:r>
        <w:t>5.3.15.3.1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_Toc208933634 \h </w:instrText>
      </w:r>
      <w:r>
        <w:fldChar w:fldCharType="separate"/>
      </w:r>
      <w:r>
        <w:t>119</w:t>
      </w:r>
      <w:r>
        <w:fldChar w:fldCharType="end"/>
      </w:r>
    </w:p>
    <w:p w14:paraId="3FA7EFE3" w14:textId="2B1A16D4" w:rsidR="007E7548" w:rsidRDefault="007E7548">
      <w:pPr>
        <w:pStyle w:val="TOC6"/>
        <w:rPr>
          <w:rFonts w:asciiTheme="minorHAnsi" w:eastAsiaTheme="minorEastAsia" w:hAnsiTheme="minorHAnsi" w:cstheme="minorBidi"/>
          <w:kern w:val="2"/>
          <w:sz w:val="24"/>
          <w:szCs w:val="24"/>
          <w14:ligatures w14:val="standardContextual"/>
        </w:rPr>
      </w:pPr>
      <w:r>
        <w:t>5.3.15.3.2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_Toc208933635 \h </w:instrText>
      </w:r>
      <w:r>
        <w:fldChar w:fldCharType="separate"/>
      </w:r>
      <w:r>
        <w:t>119</w:t>
      </w:r>
      <w:r>
        <w:fldChar w:fldCharType="end"/>
      </w:r>
    </w:p>
    <w:p w14:paraId="28AAAD2F" w14:textId="1BA4C559" w:rsidR="007E7548" w:rsidRDefault="007E7548">
      <w:pPr>
        <w:pStyle w:val="TOC6"/>
        <w:rPr>
          <w:rFonts w:asciiTheme="minorHAnsi" w:eastAsiaTheme="minorEastAsia" w:hAnsiTheme="minorHAnsi" w:cstheme="minorBidi"/>
          <w:kern w:val="2"/>
          <w:sz w:val="24"/>
          <w:szCs w:val="24"/>
          <w14:ligatures w14:val="standardContextual"/>
        </w:rPr>
      </w:pPr>
      <w:r>
        <w:t>5.3.15.3.3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_Toc208933636 \h </w:instrText>
      </w:r>
      <w:r>
        <w:fldChar w:fldCharType="separate"/>
      </w:r>
      <w:r>
        <w:t>119</w:t>
      </w:r>
      <w:r>
        <w:fldChar w:fldCharType="end"/>
      </w:r>
    </w:p>
    <w:p w14:paraId="36C2B61F" w14:textId="27D4D135" w:rsidR="007E7548" w:rsidRDefault="007E7548">
      <w:pPr>
        <w:pStyle w:val="TOC5"/>
        <w:rPr>
          <w:rFonts w:asciiTheme="minorHAnsi" w:eastAsiaTheme="minorEastAsia" w:hAnsiTheme="minorHAnsi" w:cstheme="minorBidi"/>
          <w:kern w:val="2"/>
          <w:sz w:val="24"/>
          <w:szCs w:val="24"/>
          <w14:ligatures w14:val="standardContextual"/>
        </w:rPr>
      </w:pPr>
      <w:r>
        <w:t>5.3.15.4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_Toc208933637 \h </w:instrText>
      </w:r>
      <w:r>
        <w:fldChar w:fldCharType="separate"/>
      </w:r>
      <w:r>
        <w:t>119</w:t>
      </w:r>
      <w:r>
        <w:fldChar w:fldCharType="end"/>
      </w:r>
    </w:p>
    <w:p w14:paraId="66D19921" w14:textId="574B4EC0" w:rsidR="007E7548" w:rsidRDefault="007E7548">
      <w:pPr>
        <w:pStyle w:val="TOC6"/>
        <w:rPr>
          <w:rFonts w:asciiTheme="minorHAnsi" w:eastAsiaTheme="minorEastAsia" w:hAnsiTheme="minorHAnsi" w:cstheme="minorBidi"/>
          <w:kern w:val="2"/>
          <w:sz w:val="24"/>
          <w:szCs w:val="24"/>
          <w14:ligatures w14:val="standardContextual"/>
        </w:rPr>
      </w:pPr>
      <w:r>
        <w:t>5.3.15.4.1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_Toc208933638 \h </w:instrText>
      </w:r>
      <w:r>
        <w:fldChar w:fldCharType="separate"/>
      </w:r>
      <w:r>
        <w:t>119</w:t>
      </w:r>
      <w:r>
        <w:fldChar w:fldCharType="end"/>
      </w:r>
    </w:p>
    <w:p w14:paraId="11EC66F9" w14:textId="7A9E1E84" w:rsidR="007E7548" w:rsidRDefault="007E7548">
      <w:pPr>
        <w:pStyle w:val="TOC6"/>
        <w:rPr>
          <w:rFonts w:asciiTheme="minorHAnsi" w:eastAsiaTheme="minorEastAsia" w:hAnsiTheme="minorHAnsi" w:cstheme="minorBidi"/>
          <w:kern w:val="2"/>
          <w:sz w:val="24"/>
          <w:szCs w:val="24"/>
          <w14:ligatures w14:val="standardContextual"/>
        </w:rPr>
      </w:pPr>
      <w:r>
        <w:t>5.3.15.4.2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_Toc208933639 \h </w:instrText>
      </w:r>
      <w:r>
        <w:fldChar w:fldCharType="separate"/>
      </w:r>
      <w:r>
        <w:t>122</w:t>
      </w:r>
      <w:r>
        <w:fldChar w:fldCharType="end"/>
      </w:r>
    </w:p>
    <w:p w14:paraId="35372C15" w14:textId="38A93E43" w:rsidR="007E7548" w:rsidRDefault="007E7548">
      <w:pPr>
        <w:pStyle w:val="TOC6"/>
        <w:rPr>
          <w:rFonts w:asciiTheme="minorHAnsi" w:eastAsiaTheme="minorEastAsia" w:hAnsiTheme="minorHAnsi" w:cstheme="minorBidi"/>
          <w:kern w:val="2"/>
          <w:sz w:val="24"/>
          <w:szCs w:val="24"/>
          <w14:ligatures w14:val="standardContextual"/>
        </w:rPr>
      </w:pPr>
      <w:r>
        <w:t>5.3.15.4.3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_Toc208933640 \h </w:instrText>
      </w:r>
      <w:r>
        <w:fldChar w:fldCharType="separate"/>
      </w:r>
      <w:r>
        <w:t>122</w:t>
      </w:r>
      <w:r>
        <w:fldChar w:fldCharType="end"/>
      </w:r>
    </w:p>
    <w:p w14:paraId="20A3025D" w14:textId="0712B8D9" w:rsidR="007E7548" w:rsidRDefault="007E7548">
      <w:pPr>
        <w:pStyle w:val="TOC6"/>
        <w:rPr>
          <w:rFonts w:asciiTheme="minorHAnsi" w:eastAsiaTheme="minorEastAsia" w:hAnsiTheme="minorHAnsi" w:cstheme="minorBidi"/>
          <w:kern w:val="2"/>
          <w:sz w:val="24"/>
          <w:szCs w:val="24"/>
          <w14:ligatures w14:val="standardContextual"/>
        </w:rPr>
      </w:pPr>
      <w:r>
        <w:t>5.3.15.4.4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_Toc208933641 \h </w:instrText>
      </w:r>
      <w:r>
        <w:fldChar w:fldCharType="separate"/>
      </w:r>
      <w:r>
        <w:t>122</w:t>
      </w:r>
      <w:r>
        <w:fldChar w:fldCharType="end"/>
      </w:r>
    </w:p>
    <w:p w14:paraId="289E705F" w14:textId="58189B9A" w:rsidR="007E7548" w:rsidRDefault="007E7548">
      <w:pPr>
        <w:pStyle w:val="TOC5"/>
        <w:rPr>
          <w:rFonts w:asciiTheme="minorHAnsi" w:eastAsiaTheme="minorEastAsia" w:hAnsiTheme="minorHAnsi" w:cstheme="minorBidi"/>
          <w:kern w:val="2"/>
          <w:sz w:val="24"/>
          <w:szCs w:val="24"/>
          <w14:ligatures w14:val="standardContextual"/>
        </w:rPr>
      </w:pPr>
      <w:r>
        <w:t>5.3.15.5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_Toc208933642 \h </w:instrText>
      </w:r>
      <w:r>
        <w:fldChar w:fldCharType="separate"/>
      </w:r>
      <w:r>
        <w:t>123</w:t>
      </w:r>
      <w:r>
        <w:fldChar w:fldCharType="end"/>
      </w:r>
    </w:p>
    <w:p w14:paraId="6149A408" w14:textId="4B094FF2" w:rsidR="007E7548" w:rsidRDefault="007E7548">
      <w:pPr>
        <w:pStyle w:val="TOC5"/>
        <w:rPr>
          <w:rFonts w:asciiTheme="minorHAnsi" w:eastAsiaTheme="minorEastAsia" w:hAnsiTheme="minorHAnsi" w:cstheme="minorBidi"/>
          <w:kern w:val="2"/>
          <w:sz w:val="24"/>
          <w:szCs w:val="24"/>
          <w14:ligatures w14:val="standardContextual"/>
        </w:rPr>
      </w:pPr>
      <w:r>
        <w:t>5.3.15.6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_Toc208933643 \h </w:instrText>
      </w:r>
      <w:r>
        <w:fldChar w:fldCharType="separate"/>
      </w:r>
      <w:r>
        <w:t>124</w:t>
      </w:r>
      <w:r>
        <w:fldChar w:fldCharType="end"/>
      </w:r>
    </w:p>
    <w:p w14:paraId="6126B799" w14:textId="7FE8D9AE" w:rsidR="007E7548" w:rsidRDefault="007E7548">
      <w:pPr>
        <w:pStyle w:val="TOC5"/>
        <w:rPr>
          <w:rFonts w:asciiTheme="minorHAnsi" w:eastAsiaTheme="minorEastAsia" w:hAnsiTheme="minorHAnsi" w:cstheme="minorBidi"/>
          <w:kern w:val="2"/>
          <w:sz w:val="24"/>
          <w:szCs w:val="24"/>
          <w14:ligatures w14:val="standardContextual"/>
        </w:rPr>
      </w:pPr>
      <w:r>
        <w:t>5.3.15.7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_Toc208933644 \h </w:instrText>
      </w:r>
      <w:r>
        <w:fldChar w:fldCharType="separate"/>
      </w:r>
      <w:r>
        <w:t>124</w:t>
      </w:r>
      <w:r>
        <w:fldChar w:fldCharType="end"/>
      </w:r>
    </w:p>
    <w:p w14:paraId="255E499E" w14:textId="016A44CB" w:rsidR="007E7548" w:rsidRDefault="007E7548">
      <w:pPr>
        <w:pStyle w:val="TOC4"/>
        <w:rPr>
          <w:rFonts w:asciiTheme="minorHAnsi" w:eastAsiaTheme="minorEastAsia" w:hAnsiTheme="minorHAnsi" w:cstheme="minorBidi"/>
          <w:kern w:val="2"/>
          <w:sz w:val="24"/>
          <w:szCs w:val="24"/>
          <w14:ligatures w14:val="standardContextual"/>
        </w:rPr>
      </w:pPr>
      <w:r>
        <w:t>5.3.16</w:t>
      </w:r>
      <w:r>
        <w:rPr>
          <w:rFonts w:asciiTheme="minorHAnsi" w:eastAsiaTheme="minorEastAsia" w:hAnsiTheme="minorHAnsi" w:cstheme="minorBidi"/>
          <w:kern w:val="2"/>
          <w:sz w:val="24"/>
          <w:szCs w:val="24"/>
          <w14:ligatures w14:val="standardContextual"/>
        </w:rPr>
        <w:tab/>
      </w:r>
      <w:r>
        <w:t>XR (eXtended Reality) enhancements for NR plus CT1 aspects (UID-1030063) NR_XR_enh_plus_CT1-UEConTest</w:t>
      </w:r>
      <w:r>
        <w:tab/>
      </w:r>
      <w:r>
        <w:fldChar w:fldCharType="begin" w:fldLock="1"/>
      </w:r>
      <w:r>
        <w:instrText xml:space="preserve"> PAGEREF _Toc208933645 \h </w:instrText>
      </w:r>
      <w:r>
        <w:fldChar w:fldCharType="separate"/>
      </w:r>
      <w:r>
        <w:t>124</w:t>
      </w:r>
      <w:r>
        <w:fldChar w:fldCharType="end"/>
      </w:r>
    </w:p>
    <w:p w14:paraId="2D3AEE7E" w14:textId="2E7B522E" w:rsidR="007E7548" w:rsidRDefault="007E7548">
      <w:pPr>
        <w:pStyle w:val="TOC5"/>
        <w:rPr>
          <w:rFonts w:asciiTheme="minorHAnsi" w:eastAsiaTheme="minorEastAsia" w:hAnsiTheme="minorHAnsi" w:cstheme="minorBidi"/>
          <w:kern w:val="2"/>
          <w:sz w:val="24"/>
          <w:szCs w:val="24"/>
          <w14:ligatures w14:val="standardContextual"/>
        </w:rPr>
      </w:pPr>
      <w:r>
        <w:t>5.3.16.1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_Toc208933646 \h </w:instrText>
      </w:r>
      <w:r>
        <w:fldChar w:fldCharType="separate"/>
      </w:r>
      <w:r>
        <w:t>124</w:t>
      </w:r>
      <w:r>
        <w:fldChar w:fldCharType="end"/>
      </w:r>
    </w:p>
    <w:p w14:paraId="48DC252D" w14:textId="17DF5AE6" w:rsidR="007E7548" w:rsidRDefault="007E7548">
      <w:pPr>
        <w:pStyle w:val="TOC5"/>
        <w:rPr>
          <w:rFonts w:asciiTheme="minorHAnsi" w:eastAsiaTheme="minorEastAsia" w:hAnsiTheme="minorHAnsi" w:cstheme="minorBidi"/>
          <w:kern w:val="2"/>
          <w:sz w:val="24"/>
          <w:szCs w:val="24"/>
          <w14:ligatures w14:val="standardContextual"/>
        </w:rPr>
      </w:pPr>
      <w:r>
        <w:t>5.3.16.2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_Toc208933647 \h </w:instrText>
      </w:r>
      <w:r>
        <w:fldChar w:fldCharType="separate"/>
      </w:r>
      <w:r>
        <w:t>124</w:t>
      </w:r>
      <w:r>
        <w:fldChar w:fldCharType="end"/>
      </w:r>
    </w:p>
    <w:p w14:paraId="408AFB2D" w14:textId="45510E5B" w:rsidR="007E7548" w:rsidRDefault="007E7548">
      <w:pPr>
        <w:pStyle w:val="TOC5"/>
        <w:rPr>
          <w:rFonts w:asciiTheme="minorHAnsi" w:eastAsiaTheme="minorEastAsia" w:hAnsiTheme="minorHAnsi" w:cstheme="minorBidi"/>
          <w:kern w:val="2"/>
          <w:sz w:val="24"/>
          <w:szCs w:val="24"/>
          <w14:ligatures w14:val="standardContextual"/>
        </w:rPr>
      </w:pPr>
      <w:r>
        <w:t>5.3.16.3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_Toc208933648 \h </w:instrText>
      </w:r>
      <w:r>
        <w:fldChar w:fldCharType="separate"/>
      </w:r>
      <w:r>
        <w:t>124</w:t>
      </w:r>
      <w:r>
        <w:fldChar w:fldCharType="end"/>
      </w:r>
    </w:p>
    <w:p w14:paraId="2ED2C04B" w14:textId="1613EB8B" w:rsidR="007E7548" w:rsidRDefault="007E7548">
      <w:pPr>
        <w:pStyle w:val="TOC6"/>
        <w:rPr>
          <w:rFonts w:asciiTheme="minorHAnsi" w:eastAsiaTheme="minorEastAsia" w:hAnsiTheme="minorHAnsi" w:cstheme="minorBidi"/>
          <w:kern w:val="2"/>
          <w:sz w:val="24"/>
          <w:szCs w:val="24"/>
          <w14:ligatures w14:val="standardContextual"/>
        </w:rPr>
      </w:pPr>
      <w:r>
        <w:t>5.3.16.3.1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_Toc208933649 \h </w:instrText>
      </w:r>
      <w:r>
        <w:fldChar w:fldCharType="separate"/>
      </w:r>
      <w:r>
        <w:t>124</w:t>
      </w:r>
      <w:r>
        <w:fldChar w:fldCharType="end"/>
      </w:r>
    </w:p>
    <w:p w14:paraId="6627DA01" w14:textId="509AE3F9" w:rsidR="007E7548" w:rsidRDefault="007E7548">
      <w:pPr>
        <w:pStyle w:val="TOC6"/>
        <w:rPr>
          <w:rFonts w:asciiTheme="minorHAnsi" w:eastAsiaTheme="minorEastAsia" w:hAnsiTheme="minorHAnsi" w:cstheme="minorBidi"/>
          <w:kern w:val="2"/>
          <w:sz w:val="24"/>
          <w:szCs w:val="24"/>
          <w14:ligatures w14:val="standardContextual"/>
        </w:rPr>
      </w:pPr>
      <w:r>
        <w:t>5.3.16.3.2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_Toc208933650 \h </w:instrText>
      </w:r>
      <w:r>
        <w:fldChar w:fldCharType="separate"/>
      </w:r>
      <w:r>
        <w:t>124</w:t>
      </w:r>
      <w:r>
        <w:fldChar w:fldCharType="end"/>
      </w:r>
    </w:p>
    <w:p w14:paraId="21E3539F" w14:textId="6E1FB985" w:rsidR="007E7548" w:rsidRDefault="007E7548">
      <w:pPr>
        <w:pStyle w:val="TOC6"/>
        <w:rPr>
          <w:rFonts w:asciiTheme="minorHAnsi" w:eastAsiaTheme="minorEastAsia" w:hAnsiTheme="minorHAnsi" w:cstheme="minorBidi"/>
          <w:kern w:val="2"/>
          <w:sz w:val="24"/>
          <w:szCs w:val="24"/>
          <w14:ligatures w14:val="standardContextual"/>
        </w:rPr>
      </w:pPr>
      <w:r>
        <w:t>5.3.16.3.3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_Toc208933651 \h </w:instrText>
      </w:r>
      <w:r>
        <w:fldChar w:fldCharType="separate"/>
      </w:r>
      <w:r>
        <w:t>124</w:t>
      </w:r>
      <w:r>
        <w:fldChar w:fldCharType="end"/>
      </w:r>
    </w:p>
    <w:p w14:paraId="290BCCE3" w14:textId="42EE36CE" w:rsidR="007E7548" w:rsidRDefault="007E7548">
      <w:pPr>
        <w:pStyle w:val="TOC5"/>
        <w:rPr>
          <w:rFonts w:asciiTheme="minorHAnsi" w:eastAsiaTheme="minorEastAsia" w:hAnsiTheme="minorHAnsi" w:cstheme="minorBidi"/>
          <w:kern w:val="2"/>
          <w:sz w:val="24"/>
          <w:szCs w:val="24"/>
          <w14:ligatures w14:val="standardContextual"/>
        </w:rPr>
      </w:pPr>
      <w:r>
        <w:t>5.3.16.4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_Toc208933652 \h </w:instrText>
      </w:r>
      <w:r>
        <w:fldChar w:fldCharType="separate"/>
      </w:r>
      <w:r>
        <w:t>124</w:t>
      </w:r>
      <w:r>
        <w:fldChar w:fldCharType="end"/>
      </w:r>
    </w:p>
    <w:p w14:paraId="44BFD6F0" w14:textId="2BFCDF7F" w:rsidR="007E7548" w:rsidRDefault="007E7548">
      <w:pPr>
        <w:pStyle w:val="TOC5"/>
        <w:rPr>
          <w:rFonts w:asciiTheme="minorHAnsi" w:eastAsiaTheme="minorEastAsia" w:hAnsiTheme="minorHAnsi" w:cstheme="minorBidi"/>
          <w:kern w:val="2"/>
          <w:sz w:val="24"/>
          <w:szCs w:val="24"/>
          <w14:ligatures w14:val="standardContextual"/>
        </w:rPr>
      </w:pPr>
      <w:r>
        <w:t>5.3.16.5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_Toc208933653 \h </w:instrText>
      </w:r>
      <w:r>
        <w:fldChar w:fldCharType="separate"/>
      </w:r>
      <w:r>
        <w:t>125</w:t>
      </w:r>
      <w:r>
        <w:fldChar w:fldCharType="end"/>
      </w:r>
    </w:p>
    <w:p w14:paraId="0EA5910E" w14:textId="493EE051" w:rsidR="007E7548" w:rsidRDefault="007E7548">
      <w:pPr>
        <w:pStyle w:val="TOC5"/>
        <w:rPr>
          <w:rFonts w:asciiTheme="minorHAnsi" w:eastAsiaTheme="minorEastAsia" w:hAnsiTheme="minorHAnsi" w:cstheme="minorBidi"/>
          <w:kern w:val="2"/>
          <w:sz w:val="24"/>
          <w:szCs w:val="24"/>
          <w14:ligatures w14:val="standardContextual"/>
        </w:rPr>
      </w:pPr>
      <w:r>
        <w:t>5.3.16.6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_Toc208933654 \h </w:instrText>
      </w:r>
      <w:r>
        <w:fldChar w:fldCharType="separate"/>
      </w:r>
      <w:r>
        <w:t>125</w:t>
      </w:r>
      <w:r>
        <w:fldChar w:fldCharType="end"/>
      </w:r>
    </w:p>
    <w:p w14:paraId="00BA6DBA" w14:textId="34FE3C51" w:rsidR="007E7548" w:rsidRDefault="007E7548">
      <w:pPr>
        <w:pStyle w:val="TOC4"/>
        <w:rPr>
          <w:rFonts w:asciiTheme="minorHAnsi" w:eastAsiaTheme="minorEastAsia" w:hAnsiTheme="minorHAnsi" w:cstheme="minorBidi"/>
          <w:kern w:val="2"/>
          <w:sz w:val="24"/>
          <w:szCs w:val="24"/>
          <w14:ligatures w14:val="standardContextual"/>
        </w:rPr>
      </w:pPr>
      <w:r>
        <w:t>5.3.17</w:t>
      </w:r>
      <w:r>
        <w:rPr>
          <w:rFonts w:asciiTheme="minorHAnsi" w:eastAsiaTheme="minorEastAsia" w:hAnsiTheme="minorHAnsi" w:cstheme="minorBidi"/>
          <w:kern w:val="2"/>
          <w:sz w:val="24"/>
          <w:szCs w:val="24"/>
          <w14:ligatures w14:val="standardContextual"/>
        </w:rPr>
        <w:tab/>
      </w:r>
      <w:r>
        <w:t>Introduction of 900 MHz LTE band in the US (UID-1030064) LTE_900MHz_US-UEConTest</w:t>
      </w:r>
      <w:r>
        <w:tab/>
      </w:r>
      <w:r>
        <w:fldChar w:fldCharType="begin" w:fldLock="1"/>
      </w:r>
      <w:r>
        <w:instrText xml:space="preserve"> PAGEREF _Toc208933655 \h </w:instrText>
      </w:r>
      <w:r>
        <w:fldChar w:fldCharType="separate"/>
      </w:r>
      <w:r>
        <w:t>125</w:t>
      </w:r>
      <w:r>
        <w:fldChar w:fldCharType="end"/>
      </w:r>
    </w:p>
    <w:p w14:paraId="0B102F6C" w14:textId="3AFB235E" w:rsidR="007E7548" w:rsidRDefault="007E7548">
      <w:pPr>
        <w:pStyle w:val="TOC5"/>
        <w:rPr>
          <w:rFonts w:asciiTheme="minorHAnsi" w:eastAsiaTheme="minorEastAsia" w:hAnsiTheme="minorHAnsi" w:cstheme="minorBidi"/>
          <w:kern w:val="2"/>
          <w:sz w:val="24"/>
          <w:szCs w:val="24"/>
          <w14:ligatures w14:val="standardContextual"/>
        </w:rPr>
      </w:pPr>
      <w:r>
        <w:t>5.3.17.1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_Toc208933656 \h </w:instrText>
      </w:r>
      <w:r>
        <w:fldChar w:fldCharType="separate"/>
      </w:r>
      <w:r>
        <w:t>125</w:t>
      </w:r>
      <w:r>
        <w:fldChar w:fldCharType="end"/>
      </w:r>
    </w:p>
    <w:p w14:paraId="06F7F437" w14:textId="46840037" w:rsidR="007E7548" w:rsidRDefault="007E7548">
      <w:pPr>
        <w:pStyle w:val="TOC5"/>
        <w:rPr>
          <w:rFonts w:asciiTheme="minorHAnsi" w:eastAsiaTheme="minorEastAsia" w:hAnsiTheme="minorHAnsi" w:cstheme="minorBidi"/>
          <w:kern w:val="2"/>
          <w:sz w:val="24"/>
          <w:szCs w:val="24"/>
          <w14:ligatures w14:val="standardContextual"/>
        </w:rPr>
      </w:pPr>
      <w:r>
        <w:t>5.3.17.2</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_Toc208933657 \h </w:instrText>
      </w:r>
      <w:r>
        <w:fldChar w:fldCharType="separate"/>
      </w:r>
      <w:r>
        <w:t>125</w:t>
      </w:r>
      <w:r>
        <w:fldChar w:fldCharType="end"/>
      </w:r>
    </w:p>
    <w:p w14:paraId="7160A6E0" w14:textId="63AA530E" w:rsidR="007E7548" w:rsidRDefault="007E7548">
      <w:pPr>
        <w:pStyle w:val="TOC5"/>
        <w:rPr>
          <w:rFonts w:asciiTheme="minorHAnsi" w:eastAsiaTheme="minorEastAsia" w:hAnsiTheme="minorHAnsi" w:cstheme="minorBidi"/>
          <w:kern w:val="2"/>
          <w:sz w:val="24"/>
          <w:szCs w:val="24"/>
          <w14:ligatures w14:val="standardContextual"/>
        </w:rPr>
      </w:pPr>
      <w:r>
        <w:t>5.3.17.3</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_Toc208933658 \h </w:instrText>
      </w:r>
      <w:r>
        <w:fldChar w:fldCharType="separate"/>
      </w:r>
      <w:r>
        <w:t>125</w:t>
      </w:r>
      <w:r>
        <w:fldChar w:fldCharType="end"/>
      </w:r>
    </w:p>
    <w:p w14:paraId="23EECD1C" w14:textId="188E9C9A" w:rsidR="007E7548" w:rsidRDefault="007E7548">
      <w:pPr>
        <w:pStyle w:val="TOC5"/>
        <w:rPr>
          <w:rFonts w:asciiTheme="minorHAnsi" w:eastAsiaTheme="minorEastAsia" w:hAnsiTheme="minorHAnsi" w:cstheme="minorBidi"/>
          <w:kern w:val="2"/>
          <w:sz w:val="24"/>
          <w:szCs w:val="24"/>
          <w14:ligatures w14:val="standardContextual"/>
        </w:rPr>
      </w:pPr>
      <w:r>
        <w:t>5.3.17.4</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_Toc208933659 \h </w:instrText>
      </w:r>
      <w:r>
        <w:fldChar w:fldCharType="separate"/>
      </w:r>
      <w:r>
        <w:t>125</w:t>
      </w:r>
      <w:r>
        <w:fldChar w:fldCharType="end"/>
      </w:r>
    </w:p>
    <w:p w14:paraId="1B3F726E" w14:textId="3F76BD9E" w:rsidR="007E7548" w:rsidRDefault="007E7548">
      <w:pPr>
        <w:pStyle w:val="TOC5"/>
        <w:rPr>
          <w:rFonts w:asciiTheme="minorHAnsi" w:eastAsiaTheme="minorEastAsia" w:hAnsiTheme="minorHAnsi" w:cstheme="minorBidi"/>
          <w:kern w:val="2"/>
          <w:sz w:val="24"/>
          <w:szCs w:val="24"/>
          <w14:ligatures w14:val="standardContextual"/>
        </w:rPr>
      </w:pPr>
      <w:r>
        <w:t>5.3.17.5</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_Toc208933660 \h </w:instrText>
      </w:r>
      <w:r>
        <w:fldChar w:fldCharType="separate"/>
      </w:r>
      <w:r>
        <w:t>125</w:t>
      </w:r>
      <w:r>
        <w:fldChar w:fldCharType="end"/>
      </w:r>
    </w:p>
    <w:p w14:paraId="6C15B5D5" w14:textId="635C4F03" w:rsidR="007E7548" w:rsidRDefault="007E7548">
      <w:pPr>
        <w:pStyle w:val="TOC5"/>
        <w:rPr>
          <w:rFonts w:asciiTheme="minorHAnsi" w:eastAsiaTheme="minorEastAsia" w:hAnsiTheme="minorHAnsi" w:cstheme="minorBidi"/>
          <w:kern w:val="2"/>
          <w:sz w:val="24"/>
          <w:szCs w:val="24"/>
          <w14:ligatures w14:val="standardContextual"/>
        </w:rPr>
      </w:pPr>
      <w:r>
        <w:t>5.3.17.6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_Toc208933661 \h </w:instrText>
      </w:r>
      <w:r>
        <w:fldChar w:fldCharType="separate"/>
      </w:r>
      <w:r>
        <w:t>125</w:t>
      </w:r>
      <w:r>
        <w:fldChar w:fldCharType="end"/>
      </w:r>
    </w:p>
    <w:p w14:paraId="17ED9E59" w14:textId="06A39666" w:rsidR="007E7548" w:rsidRDefault="007E7548">
      <w:pPr>
        <w:pStyle w:val="TOC4"/>
        <w:rPr>
          <w:rFonts w:asciiTheme="minorHAnsi" w:eastAsiaTheme="minorEastAsia" w:hAnsiTheme="minorHAnsi" w:cstheme="minorBidi"/>
          <w:kern w:val="2"/>
          <w:sz w:val="24"/>
          <w:szCs w:val="24"/>
          <w14:ligatures w14:val="standardContextual"/>
        </w:rPr>
      </w:pPr>
      <w:r>
        <w:t>5.3.18</w:t>
      </w:r>
      <w:r>
        <w:rPr>
          <w:rFonts w:asciiTheme="minorHAnsi" w:eastAsiaTheme="minorEastAsia" w:hAnsiTheme="minorHAnsi" w:cstheme="minorBidi"/>
          <w:kern w:val="2"/>
          <w:sz w:val="24"/>
          <w:szCs w:val="24"/>
          <w14:ligatures w14:val="standardContextual"/>
        </w:rPr>
        <w:tab/>
      </w:r>
      <w:r>
        <w:t>NR RF requirements enhancement for frequency range 2 (FR2), Phase 3 (UID-1030065) NR_RF_FR2_req_Ph3-UEConTest</w:t>
      </w:r>
      <w:r>
        <w:tab/>
      </w:r>
      <w:r>
        <w:fldChar w:fldCharType="begin" w:fldLock="1"/>
      </w:r>
      <w:r>
        <w:instrText xml:space="preserve"> PAGEREF _Toc208933662 \h </w:instrText>
      </w:r>
      <w:r>
        <w:fldChar w:fldCharType="separate"/>
      </w:r>
      <w:r>
        <w:t>125</w:t>
      </w:r>
      <w:r>
        <w:fldChar w:fldCharType="end"/>
      </w:r>
    </w:p>
    <w:p w14:paraId="11E07A73" w14:textId="02BFDB20" w:rsidR="007E7548" w:rsidRDefault="007E7548">
      <w:pPr>
        <w:pStyle w:val="TOC5"/>
        <w:rPr>
          <w:rFonts w:asciiTheme="minorHAnsi" w:eastAsiaTheme="minorEastAsia" w:hAnsiTheme="minorHAnsi" w:cstheme="minorBidi"/>
          <w:kern w:val="2"/>
          <w:sz w:val="24"/>
          <w:szCs w:val="24"/>
          <w14:ligatures w14:val="standardContextual"/>
        </w:rPr>
      </w:pPr>
      <w:r>
        <w:t>5.3.18.1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_Toc208933663 \h </w:instrText>
      </w:r>
      <w:r>
        <w:fldChar w:fldCharType="separate"/>
      </w:r>
      <w:r>
        <w:t>125</w:t>
      </w:r>
      <w:r>
        <w:fldChar w:fldCharType="end"/>
      </w:r>
    </w:p>
    <w:p w14:paraId="6BC65781" w14:textId="39F6FFDF" w:rsidR="007E7548" w:rsidRDefault="007E7548">
      <w:pPr>
        <w:pStyle w:val="TOC5"/>
        <w:rPr>
          <w:rFonts w:asciiTheme="minorHAnsi" w:eastAsiaTheme="minorEastAsia" w:hAnsiTheme="minorHAnsi" w:cstheme="minorBidi"/>
          <w:kern w:val="2"/>
          <w:sz w:val="24"/>
          <w:szCs w:val="24"/>
          <w14:ligatures w14:val="standardContextual"/>
        </w:rPr>
      </w:pPr>
      <w:r>
        <w:t>5.3.18.2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_Toc208933664 \h </w:instrText>
      </w:r>
      <w:r>
        <w:fldChar w:fldCharType="separate"/>
      </w:r>
      <w:r>
        <w:t>125</w:t>
      </w:r>
      <w:r>
        <w:fldChar w:fldCharType="end"/>
      </w:r>
    </w:p>
    <w:p w14:paraId="3317E5E0" w14:textId="7836DD00" w:rsidR="007E7548" w:rsidRDefault="007E7548">
      <w:pPr>
        <w:pStyle w:val="TOC5"/>
        <w:rPr>
          <w:rFonts w:asciiTheme="minorHAnsi" w:eastAsiaTheme="minorEastAsia" w:hAnsiTheme="minorHAnsi" w:cstheme="minorBidi"/>
          <w:kern w:val="2"/>
          <w:sz w:val="24"/>
          <w:szCs w:val="24"/>
          <w14:ligatures w14:val="standardContextual"/>
        </w:rPr>
      </w:pPr>
      <w:r>
        <w:t>5.3.18.3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_Toc208933665 \h </w:instrText>
      </w:r>
      <w:r>
        <w:fldChar w:fldCharType="separate"/>
      </w:r>
      <w:r>
        <w:t>125</w:t>
      </w:r>
      <w:r>
        <w:fldChar w:fldCharType="end"/>
      </w:r>
    </w:p>
    <w:p w14:paraId="36DA9F83" w14:textId="23D663F8" w:rsidR="007E7548" w:rsidRDefault="007E7548">
      <w:pPr>
        <w:pStyle w:val="TOC5"/>
        <w:rPr>
          <w:rFonts w:asciiTheme="minorHAnsi" w:eastAsiaTheme="minorEastAsia" w:hAnsiTheme="minorHAnsi" w:cstheme="minorBidi"/>
          <w:kern w:val="2"/>
          <w:sz w:val="24"/>
          <w:szCs w:val="24"/>
          <w14:ligatures w14:val="standardContextual"/>
        </w:rPr>
      </w:pPr>
      <w:r>
        <w:t>5.3.18.4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_Toc208933666 \h </w:instrText>
      </w:r>
      <w:r>
        <w:fldChar w:fldCharType="separate"/>
      </w:r>
      <w:r>
        <w:t>126</w:t>
      </w:r>
      <w:r>
        <w:fldChar w:fldCharType="end"/>
      </w:r>
    </w:p>
    <w:p w14:paraId="7C2635F5" w14:textId="2B13EFBB" w:rsidR="007E7548" w:rsidRDefault="007E7548">
      <w:pPr>
        <w:pStyle w:val="TOC6"/>
        <w:rPr>
          <w:rFonts w:asciiTheme="minorHAnsi" w:eastAsiaTheme="minorEastAsia" w:hAnsiTheme="minorHAnsi" w:cstheme="minorBidi"/>
          <w:kern w:val="2"/>
          <w:sz w:val="24"/>
          <w:szCs w:val="24"/>
          <w14:ligatures w14:val="standardContextual"/>
        </w:rPr>
      </w:pPr>
      <w:r>
        <w:t>5.3.18.4.1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_Toc208933667 \h </w:instrText>
      </w:r>
      <w:r>
        <w:fldChar w:fldCharType="separate"/>
      </w:r>
      <w:r>
        <w:t>126</w:t>
      </w:r>
      <w:r>
        <w:fldChar w:fldCharType="end"/>
      </w:r>
    </w:p>
    <w:p w14:paraId="60F1023F" w14:textId="608B5D66" w:rsidR="007E7548" w:rsidRDefault="007E7548">
      <w:pPr>
        <w:pStyle w:val="TOC6"/>
        <w:rPr>
          <w:rFonts w:asciiTheme="minorHAnsi" w:eastAsiaTheme="minorEastAsia" w:hAnsiTheme="minorHAnsi" w:cstheme="minorBidi"/>
          <w:kern w:val="2"/>
          <w:sz w:val="24"/>
          <w:szCs w:val="24"/>
          <w14:ligatures w14:val="standardContextual"/>
        </w:rPr>
      </w:pPr>
      <w:r>
        <w:t>5.3.18.4.2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_Toc208933668 \h </w:instrText>
      </w:r>
      <w:r>
        <w:fldChar w:fldCharType="separate"/>
      </w:r>
      <w:r>
        <w:t>126</w:t>
      </w:r>
      <w:r>
        <w:fldChar w:fldCharType="end"/>
      </w:r>
    </w:p>
    <w:p w14:paraId="18F009AC" w14:textId="396B151E" w:rsidR="007E7548" w:rsidRDefault="007E7548">
      <w:pPr>
        <w:pStyle w:val="TOC6"/>
        <w:rPr>
          <w:rFonts w:asciiTheme="minorHAnsi" w:eastAsiaTheme="minorEastAsia" w:hAnsiTheme="minorHAnsi" w:cstheme="minorBidi"/>
          <w:kern w:val="2"/>
          <w:sz w:val="24"/>
          <w:szCs w:val="24"/>
          <w14:ligatures w14:val="standardContextual"/>
        </w:rPr>
      </w:pPr>
      <w:r>
        <w:t>5.3.18.4.3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_Toc208933669 \h </w:instrText>
      </w:r>
      <w:r>
        <w:fldChar w:fldCharType="separate"/>
      </w:r>
      <w:r>
        <w:t>127</w:t>
      </w:r>
      <w:r>
        <w:fldChar w:fldCharType="end"/>
      </w:r>
    </w:p>
    <w:p w14:paraId="4BAFDCB5" w14:textId="5112253B" w:rsidR="007E7548" w:rsidRDefault="007E7548">
      <w:pPr>
        <w:pStyle w:val="TOC5"/>
        <w:rPr>
          <w:rFonts w:asciiTheme="minorHAnsi" w:eastAsiaTheme="minorEastAsia" w:hAnsiTheme="minorHAnsi" w:cstheme="minorBidi"/>
          <w:kern w:val="2"/>
          <w:sz w:val="24"/>
          <w:szCs w:val="24"/>
          <w14:ligatures w14:val="standardContextual"/>
        </w:rPr>
      </w:pPr>
      <w:r>
        <w:t>5.3.18.5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_Toc208933670 \h </w:instrText>
      </w:r>
      <w:r>
        <w:fldChar w:fldCharType="separate"/>
      </w:r>
      <w:r>
        <w:t>127</w:t>
      </w:r>
      <w:r>
        <w:fldChar w:fldCharType="end"/>
      </w:r>
    </w:p>
    <w:p w14:paraId="34B2E1B3" w14:textId="5110F1A3" w:rsidR="007E7548" w:rsidRDefault="007E7548">
      <w:pPr>
        <w:pStyle w:val="TOC6"/>
        <w:rPr>
          <w:rFonts w:asciiTheme="minorHAnsi" w:eastAsiaTheme="minorEastAsia" w:hAnsiTheme="minorHAnsi" w:cstheme="minorBidi"/>
          <w:kern w:val="2"/>
          <w:sz w:val="24"/>
          <w:szCs w:val="24"/>
          <w14:ligatures w14:val="standardContextual"/>
        </w:rPr>
      </w:pPr>
      <w:r>
        <w:t>5.3.18.5.1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_Toc208933671 \h </w:instrText>
      </w:r>
      <w:r>
        <w:fldChar w:fldCharType="separate"/>
      </w:r>
      <w:r>
        <w:t>127</w:t>
      </w:r>
      <w:r>
        <w:fldChar w:fldCharType="end"/>
      </w:r>
    </w:p>
    <w:p w14:paraId="4D89509D" w14:textId="77D0E995" w:rsidR="007E7548" w:rsidRDefault="007E7548">
      <w:pPr>
        <w:pStyle w:val="TOC6"/>
        <w:rPr>
          <w:rFonts w:asciiTheme="minorHAnsi" w:eastAsiaTheme="minorEastAsia" w:hAnsiTheme="minorHAnsi" w:cstheme="minorBidi"/>
          <w:kern w:val="2"/>
          <w:sz w:val="24"/>
          <w:szCs w:val="24"/>
          <w14:ligatures w14:val="standardContextual"/>
        </w:rPr>
      </w:pPr>
      <w:r>
        <w:t>5.3.18.5.2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_Toc208933672 \h </w:instrText>
      </w:r>
      <w:r>
        <w:fldChar w:fldCharType="separate"/>
      </w:r>
      <w:r>
        <w:t>127</w:t>
      </w:r>
      <w:r>
        <w:fldChar w:fldCharType="end"/>
      </w:r>
    </w:p>
    <w:p w14:paraId="27E686E8" w14:textId="59ACD80F" w:rsidR="007E7548" w:rsidRDefault="007E7548">
      <w:pPr>
        <w:pStyle w:val="TOC6"/>
        <w:rPr>
          <w:rFonts w:asciiTheme="minorHAnsi" w:eastAsiaTheme="minorEastAsia" w:hAnsiTheme="minorHAnsi" w:cstheme="minorBidi"/>
          <w:kern w:val="2"/>
          <w:sz w:val="24"/>
          <w:szCs w:val="24"/>
          <w14:ligatures w14:val="standardContextual"/>
        </w:rPr>
      </w:pPr>
      <w:r>
        <w:t>5.3.18.5.3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_Toc208933673 \h </w:instrText>
      </w:r>
      <w:r>
        <w:fldChar w:fldCharType="separate"/>
      </w:r>
      <w:r>
        <w:t>127</w:t>
      </w:r>
      <w:r>
        <w:fldChar w:fldCharType="end"/>
      </w:r>
    </w:p>
    <w:p w14:paraId="51D22D06" w14:textId="5A496C1D" w:rsidR="007E7548" w:rsidRDefault="007E7548">
      <w:pPr>
        <w:pStyle w:val="TOC5"/>
        <w:rPr>
          <w:rFonts w:asciiTheme="minorHAnsi" w:eastAsiaTheme="minorEastAsia" w:hAnsiTheme="minorHAnsi" w:cstheme="minorBidi"/>
          <w:kern w:val="2"/>
          <w:sz w:val="24"/>
          <w:szCs w:val="24"/>
          <w14:ligatures w14:val="standardContextual"/>
        </w:rPr>
      </w:pPr>
      <w:r>
        <w:t>5.3.18.6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_Toc208933674 \h </w:instrText>
      </w:r>
      <w:r>
        <w:fldChar w:fldCharType="separate"/>
      </w:r>
      <w:r>
        <w:t>127</w:t>
      </w:r>
      <w:r>
        <w:fldChar w:fldCharType="end"/>
      </w:r>
    </w:p>
    <w:p w14:paraId="0716289C" w14:textId="2AFFC0D9" w:rsidR="007E7548" w:rsidRDefault="007E7548">
      <w:pPr>
        <w:pStyle w:val="TOC5"/>
        <w:rPr>
          <w:rFonts w:asciiTheme="minorHAnsi" w:eastAsiaTheme="minorEastAsia" w:hAnsiTheme="minorHAnsi" w:cstheme="minorBidi"/>
          <w:kern w:val="2"/>
          <w:sz w:val="24"/>
          <w:szCs w:val="24"/>
          <w14:ligatures w14:val="standardContextual"/>
        </w:rPr>
      </w:pPr>
      <w:r>
        <w:t>5.3.18.7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_Toc208933675 \h </w:instrText>
      </w:r>
      <w:r>
        <w:fldChar w:fldCharType="separate"/>
      </w:r>
      <w:r>
        <w:t>127</w:t>
      </w:r>
      <w:r>
        <w:fldChar w:fldCharType="end"/>
      </w:r>
    </w:p>
    <w:p w14:paraId="78208B96" w14:textId="09BEE2B0" w:rsidR="007E7548" w:rsidRDefault="007E7548">
      <w:pPr>
        <w:pStyle w:val="TOC5"/>
        <w:rPr>
          <w:rFonts w:asciiTheme="minorHAnsi" w:eastAsiaTheme="minorEastAsia" w:hAnsiTheme="minorHAnsi" w:cstheme="minorBidi"/>
          <w:kern w:val="2"/>
          <w:sz w:val="24"/>
          <w:szCs w:val="24"/>
          <w14:ligatures w14:val="standardContextual"/>
        </w:rPr>
      </w:pPr>
      <w:r>
        <w:t>5.3.18.8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_Toc208933676 \h </w:instrText>
      </w:r>
      <w:r>
        <w:fldChar w:fldCharType="separate"/>
      </w:r>
      <w:r>
        <w:t>127</w:t>
      </w:r>
      <w:r>
        <w:fldChar w:fldCharType="end"/>
      </w:r>
    </w:p>
    <w:p w14:paraId="1397EC10" w14:textId="75673DDC" w:rsidR="007E7548" w:rsidRDefault="007E7548">
      <w:pPr>
        <w:pStyle w:val="TOC5"/>
        <w:rPr>
          <w:rFonts w:asciiTheme="minorHAnsi" w:eastAsiaTheme="minorEastAsia" w:hAnsiTheme="minorHAnsi" w:cstheme="minorBidi"/>
          <w:kern w:val="2"/>
          <w:sz w:val="24"/>
          <w:szCs w:val="24"/>
          <w14:ligatures w14:val="standardContextual"/>
        </w:rPr>
      </w:pPr>
      <w:r>
        <w:t>5.3.18.9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_Toc208933677 \h </w:instrText>
      </w:r>
      <w:r>
        <w:fldChar w:fldCharType="separate"/>
      </w:r>
      <w:r>
        <w:t>127</w:t>
      </w:r>
      <w:r>
        <w:fldChar w:fldCharType="end"/>
      </w:r>
    </w:p>
    <w:p w14:paraId="4647CAF3" w14:textId="35CC6476" w:rsidR="007E7548" w:rsidRDefault="007E7548">
      <w:pPr>
        <w:pStyle w:val="TOC4"/>
        <w:rPr>
          <w:rFonts w:asciiTheme="minorHAnsi" w:eastAsiaTheme="minorEastAsia" w:hAnsiTheme="minorHAnsi" w:cstheme="minorBidi"/>
          <w:kern w:val="2"/>
          <w:sz w:val="24"/>
          <w:szCs w:val="24"/>
          <w14:ligatures w14:val="standardContextual"/>
        </w:rPr>
      </w:pPr>
      <w:r>
        <w:t>5.3.19</w:t>
      </w:r>
      <w:r>
        <w:rPr>
          <w:rFonts w:asciiTheme="minorHAnsi" w:eastAsiaTheme="minorEastAsia" w:hAnsiTheme="minorHAnsi" w:cstheme="minorBidi"/>
          <w:kern w:val="2"/>
          <w:sz w:val="24"/>
          <w:szCs w:val="24"/>
          <w14:ligatures w14:val="standardContextual"/>
        </w:rPr>
        <w:tab/>
      </w:r>
      <w:r>
        <w:t>Further RF requirements enhancement for NR and EN-DC in frequency range 1 (UID-1030066) NR_ENDC_RF_FR1_enh2-UEConTest</w:t>
      </w:r>
      <w:r>
        <w:tab/>
      </w:r>
      <w:r>
        <w:fldChar w:fldCharType="begin" w:fldLock="1"/>
      </w:r>
      <w:r>
        <w:instrText xml:space="preserve"> PAGEREF _Toc208933678 \h </w:instrText>
      </w:r>
      <w:r>
        <w:fldChar w:fldCharType="separate"/>
      </w:r>
      <w:r>
        <w:t>127</w:t>
      </w:r>
      <w:r>
        <w:fldChar w:fldCharType="end"/>
      </w:r>
    </w:p>
    <w:p w14:paraId="4B419B67" w14:textId="3A25DB4D" w:rsidR="007E7548" w:rsidRDefault="007E7548">
      <w:pPr>
        <w:pStyle w:val="TOC5"/>
        <w:rPr>
          <w:rFonts w:asciiTheme="minorHAnsi" w:eastAsiaTheme="minorEastAsia" w:hAnsiTheme="minorHAnsi" w:cstheme="minorBidi"/>
          <w:kern w:val="2"/>
          <w:sz w:val="24"/>
          <w:szCs w:val="24"/>
          <w14:ligatures w14:val="standardContextual"/>
        </w:rPr>
      </w:pPr>
      <w:r>
        <w:t>5.3.19.1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_Toc208933679 \h </w:instrText>
      </w:r>
      <w:r>
        <w:fldChar w:fldCharType="separate"/>
      </w:r>
      <w:r>
        <w:t>127</w:t>
      </w:r>
      <w:r>
        <w:fldChar w:fldCharType="end"/>
      </w:r>
    </w:p>
    <w:p w14:paraId="2EF39111" w14:textId="1002742C" w:rsidR="007E7548" w:rsidRDefault="007E7548">
      <w:pPr>
        <w:pStyle w:val="TOC5"/>
        <w:rPr>
          <w:rFonts w:asciiTheme="minorHAnsi" w:eastAsiaTheme="minorEastAsia" w:hAnsiTheme="minorHAnsi" w:cstheme="minorBidi"/>
          <w:kern w:val="2"/>
          <w:sz w:val="24"/>
          <w:szCs w:val="24"/>
          <w14:ligatures w14:val="standardContextual"/>
        </w:rPr>
      </w:pPr>
      <w:r>
        <w:t>5.3.19.2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_Toc208933680 \h </w:instrText>
      </w:r>
      <w:r>
        <w:fldChar w:fldCharType="separate"/>
      </w:r>
      <w:r>
        <w:t>127</w:t>
      </w:r>
      <w:r>
        <w:fldChar w:fldCharType="end"/>
      </w:r>
    </w:p>
    <w:p w14:paraId="5110FA10" w14:textId="3A472563" w:rsidR="007E7548" w:rsidRDefault="007E7548">
      <w:pPr>
        <w:pStyle w:val="TOC5"/>
        <w:rPr>
          <w:rFonts w:asciiTheme="minorHAnsi" w:eastAsiaTheme="minorEastAsia" w:hAnsiTheme="minorHAnsi" w:cstheme="minorBidi"/>
          <w:kern w:val="2"/>
          <w:sz w:val="24"/>
          <w:szCs w:val="24"/>
          <w14:ligatures w14:val="standardContextual"/>
        </w:rPr>
      </w:pPr>
      <w:r>
        <w:t>5.3.19.3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_Toc208933681 \h </w:instrText>
      </w:r>
      <w:r>
        <w:fldChar w:fldCharType="separate"/>
      </w:r>
      <w:r>
        <w:t>127</w:t>
      </w:r>
      <w:r>
        <w:fldChar w:fldCharType="end"/>
      </w:r>
    </w:p>
    <w:p w14:paraId="13561D32" w14:textId="724D5CEC" w:rsidR="007E7548" w:rsidRDefault="007E7548">
      <w:pPr>
        <w:pStyle w:val="TOC6"/>
        <w:rPr>
          <w:rFonts w:asciiTheme="minorHAnsi" w:eastAsiaTheme="minorEastAsia" w:hAnsiTheme="minorHAnsi" w:cstheme="minorBidi"/>
          <w:kern w:val="2"/>
          <w:sz w:val="24"/>
          <w:szCs w:val="24"/>
          <w14:ligatures w14:val="standardContextual"/>
        </w:rPr>
      </w:pPr>
      <w:r>
        <w:t>5.3.19.3.1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_Toc208933682 \h </w:instrText>
      </w:r>
      <w:r>
        <w:fldChar w:fldCharType="separate"/>
      </w:r>
      <w:r>
        <w:t>127</w:t>
      </w:r>
      <w:r>
        <w:fldChar w:fldCharType="end"/>
      </w:r>
    </w:p>
    <w:p w14:paraId="69AAB16C" w14:textId="2534BC3C" w:rsidR="007E7548" w:rsidRDefault="007E7548">
      <w:pPr>
        <w:pStyle w:val="TOC6"/>
        <w:rPr>
          <w:rFonts w:asciiTheme="minorHAnsi" w:eastAsiaTheme="minorEastAsia" w:hAnsiTheme="minorHAnsi" w:cstheme="minorBidi"/>
          <w:kern w:val="2"/>
          <w:sz w:val="24"/>
          <w:szCs w:val="24"/>
          <w14:ligatures w14:val="standardContextual"/>
        </w:rPr>
      </w:pPr>
      <w:r>
        <w:t>5.3.19.3.2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_Toc208933683 \h </w:instrText>
      </w:r>
      <w:r>
        <w:fldChar w:fldCharType="separate"/>
      </w:r>
      <w:r>
        <w:t>130</w:t>
      </w:r>
      <w:r>
        <w:fldChar w:fldCharType="end"/>
      </w:r>
    </w:p>
    <w:p w14:paraId="54656728" w14:textId="170CEE97" w:rsidR="007E7548" w:rsidRDefault="007E7548">
      <w:pPr>
        <w:pStyle w:val="TOC6"/>
        <w:rPr>
          <w:rFonts w:asciiTheme="minorHAnsi" w:eastAsiaTheme="minorEastAsia" w:hAnsiTheme="minorHAnsi" w:cstheme="minorBidi"/>
          <w:kern w:val="2"/>
          <w:sz w:val="24"/>
          <w:szCs w:val="24"/>
          <w14:ligatures w14:val="standardContextual"/>
        </w:rPr>
      </w:pPr>
      <w:r>
        <w:t>5.3.19.3.3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_Toc208933684 \h </w:instrText>
      </w:r>
      <w:r>
        <w:fldChar w:fldCharType="separate"/>
      </w:r>
      <w:r>
        <w:t>131</w:t>
      </w:r>
      <w:r>
        <w:fldChar w:fldCharType="end"/>
      </w:r>
    </w:p>
    <w:p w14:paraId="51334B16" w14:textId="6F2F4EEC" w:rsidR="007E7548" w:rsidRDefault="007E7548">
      <w:pPr>
        <w:pStyle w:val="TOC5"/>
        <w:rPr>
          <w:rFonts w:asciiTheme="minorHAnsi" w:eastAsiaTheme="minorEastAsia" w:hAnsiTheme="minorHAnsi" w:cstheme="minorBidi"/>
          <w:kern w:val="2"/>
          <w:sz w:val="24"/>
          <w:szCs w:val="24"/>
          <w14:ligatures w14:val="standardContextual"/>
        </w:rPr>
      </w:pPr>
      <w:r>
        <w:t>5.3.19.4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_Toc208933685 \h </w:instrText>
      </w:r>
      <w:r>
        <w:fldChar w:fldCharType="separate"/>
      </w:r>
      <w:r>
        <w:t>132</w:t>
      </w:r>
      <w:r>
        <w:fldChar w:fldCharType="end"/>
      </w:r>
    </w:p>
    <w:p w14:paraId="37D477DD" w14:textId="14A10C0F" w:rsidR="007E7548" w:rsidRDefault="007E7548">
      <w:pPr>
        <w:pStyle w:val="TOC6"/>
        <w:rPr>
          <w:rFonts w:asciiTheme="minorHAnsi" w:eastAsiaTheme="minorEastAsia" w:hAnsiTheme="minorHAnsi" w:cstheme="minorBidi"/>
          <w:kern w:val="2"/>
          <w:sz w:val="24"/>
          <w:szCs w:val="24"/>
          <w14:ligatures w14:val="standardContextual"/>
        </w:rPr>
      </w:pPr>
      <w:r>
        <w:t>5.3.19.4.1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_Toc208933686 \h </w:instrText>
      </w:r>
      <w:r>
        <w:fldChar w:fldCharType="separate"/>
      </w:r>
      <w:r>
        <w:t>132</w:t>
      </w:r>
      <w:r>
        <w:fldChar w:fldCharType="end"/>
      </w:r>
    </w:p>
    <w:p w14:paraId="6D073033" w14:textId="338B0F43" w:rsidR="007E7548" w:rsidRDefault="007E7548">
      <w:pPr>
        <w:pStyle w:val="TOC6"/>
        <w:rPr>
          <w:rFonts w:asciiTheme="minorHAnsi" w:eastAsiaTheme="minorEastAsia" w:hAnsiTheme="minorHAnsi" w:cstheme="minorBidi"/>
          <w:kern w:val="2"/>
          <w:sz w:val="24"/>
          <w:szCs w:val="24"/>
          <w14:ligatures w14:val="standardContextual"/>
        </w:rPr>
      </w:pPr>
      <w:r>
        <w:t>5.3.19.4.2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_Toc208933687 \h </w:instrText>
      </w:r>
      <w:r>
        <w:fldChar w:fldCharType="separate"/>
      </w:r>
      <w:r>
        <w:t>132</w:t>
      </w:r>
      <w:r>
        <w:fldChar w:fldCharType="end"/>
      </w:r>
    </w:p>
    <w:p w14:paraId="47D10957" w14:textId="2ADA8442" w:rsidR="007E7548" w:rsidRDefault="007E7548">
      <w:pPr>
        <w:pStyle w:val="TOC6"/>
        <w:rPr>
          <w:rFonts w:asciiTheme="minorHAnsi" w:eastAsiaTheme="minorEastAsia" w:hAnsiTheme="minorHAnsi" w:cstheme="minorBidi"/>
          <w:kern w:val="2"/>
          <w:sz w:val="24"/>
          <w:szCs w:val="24"/>
          <w14:ligatures w14:val="standardContextual"/>
        </w:rPr>
      </w:pPr>
      <w:r>
        <w:t>5.3.19.4.3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_Toc208933688 \h </w:instrText>
      </w:r>
      <w:r>
        <w:fldChar w:fldCharType="separate"/>
      </w:r>
      <w:r>
        <w:t>132</w:t>
      </w:r>
      <w:r>
        <w:fldChar w:fldCharType="end"/>
      </w:r>
    </w:p>
    <w:p w14:paraId="39602F57" w14:textId="449CD1F7" w:rsidR="007E7548" w:rsidRDefault="007E7548">
      <w:pPr>
        <w:pStyle w:val="TOC5"/>
        <w:rPr>
          <w:rFonts w:asciiTheme="minorHAnsi" w:eastAsiaTheme="minorEastAsia" w:hAnsiTheme="minorHAnsi" w:cstheme="minorBidi"/>
          <w:kern w:val="2"/>
          <w:sz w:val="24"/>
          <w:szCs w:val="24"/>
          <w14:ligatures w14:val="standardContextual"/>
        </w:rPr>
      </w:pPr>
      <w:r>
        <w:t>5.3.19.5</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_Toc208933689 \h </w:instrText>
      </w:r>
      <w:r>
        <w:fldChar w:fldCharType="separate"/>
      </w:r>
      <w:r>
        <w:t>132</w:t>
      </w:r>
      <w:r>
        <w:fldChar w:fldCharType="end"/>
      </w:r>
    </w:p>
    <w:p w14:paraId="3A04E330" w14:textId="75C6285E" w:rsidR="007E7548" w:rsidRDefault="007E7548">
      <w:pPr>
        <w:pStyle w:val="TOC6"/>
        <w:rPr>
          <w:rFonts w:asciiTheme="minorHAnsi" w:eastAsiaTheme="minorEastAsia" w:hAnsiTheme="minorHAnsi" w:cstheme="minorBidi"/>
          <w:kern w:val="2"/>
          <w:sz w:val="24"/>
          <w:szCs w:val="24"/>
          <w14:ligatures w14:val="standardContextual"/>
        </w:rPr>
      </w:pPr>
      <w:r>
        <w:t>5.3.19.5.1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_Toc208933690 \h </w:instrText>
      </w:r>
      <w:r>
        <w:fldChar w:fldCharType="separate"/>
      </w:r>
      <w:r>
        <w:t>132</w:t>
      </w:r>
      <w:r>
        <w:fldChar w:fldCharType="end"/>
      </w:r>
    </w:p>
    <w:p w14:paraId="688C8652" w14:textId="1164A1B6" w:rsidR="007E7548" w:rsidRDefault="007E7548">
      <w:pPr>
        <w:pStyle w:val="TOC6"/>
        <w:rPr>
          <w:rFonts w:asciiTheme="minorHAnsi" w:eastAsiaTheme="minorEastAsia" w:hAnsiTheme="minorHAnsi" w:cstheme="minorBidi"/>
          <w:kern w:val="2"/>
          <w:sz w:val="24"/>
          <w:szCs w:val="24"/>
          <w14:ligatures w14:val="standardContextual"/>
        </w:rPr>
      </w:pPr>
      <w:r>
        <w:t>5.3.19.5.2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_Toc208933691 \h </w:instrText>
      </w:r>
      <w:r>
        <w:fldChar w:fldCharType="separate"/>
      </w:r>
      <w:r>
        <w:t>132</w:t>
      </w:r>
      <w:r>
        <w:fldChar w:fldCharType="end"/>
      </w:r>
    </w:p>
    <w:p w14:paraId="7209E87A" w14:textId="78286647" w:rsidR="007E7548" w:rsidRDefault="007E7548">
      <w:pPr>
        <w:pStyle w:val="TOC6"/>
        <w:rPr>
          <w:rFonts w:asciiTheme="minorHAnsi" w:eastAsiaTheme="minorEastAsia" w:hAnsiTheme="minorHAnsi" w:cstheme="minorBidi"/>
          <w:kern w:val="2"/>
          <w:sz w:val="24"/>
          <w:szCs w:val="24"/>
          <w14:ligatures w14:val="standardContextual"/>
        </w:rPr>
      </w:pPr>
      <w:r>
        <w:t>5.3.19.5.3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_Toc208933692 \h </w:instrText>
      </w:r>
      <w:r>
        <w:fldChar w:fldCharType="separate"/>
      </w:r>
      <w:r>
        <w:t>132</w:t>
      </w:r>
      <w:r>
        <w:fldChar w:fldCharType="end"/>
      </w:r>
    </w:p>
    <w:p w14:paraId="012897B8" w14:textId="38B10497" w:rsidR="007E7548" w:rsidRDefault="007E7548">
      <w:pPr>
        <w:pStyle w:val="TOC6"/>
        <w:rPr>
          <w:rFonts w:asciiTheme="minorHAnsi" w:eastAsiaTheme="minorEastAsia" w:hAnsiTheme="minorHAnsi" w:cstheme="minorBidi"/>
          <w:kern w:val="2"/>
          <w:sz w:val="24"/>
          <w:szCs w:val="24"/>
          <w14:ligatures w14:val="standardContextual"/>
        </w:rPr>
      </w:pPr>
      <w:r>
        <w:t>5.3.19.5.4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_Toc208933693 \h </w:instrText>
      </w:r>
      <w:r>
        <w:fldChar w:fldCharType="separate"/>
      </w:r>
      <w:r>
        <w:t>132</w:t>
      </w:r>
      <w:r>
        <w:fldChar w:fldCharType="end"/>
      </w:r>
    </w:p>
    <w:p w14:paraId="0D512A04" w14:textId="69A119A3" w:rsidR="007E7548" w:rsidRDefault="007E7548">
      <w:pPr>
        <w:pStyle w:val="TOC5"/>
        <w:rPr>
          <w:rFonts w:asciiTheme="minorHAnsi" w:eastAsiaTheme="minorEastAsia" w:hAnsiTheme="minorHAnsi" w:cstheme="minorBidi"/>
          <w:kern w:val="2"/>
          <w:sz w:val="24"/>
          <w:szCs w:val="24"/>
          <w14:ligatures w14:val="standardContextual"/>
        </w:rPr>
      </w:pPr>
      <w:r>
        <w:t>5.3.19.6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_Toc208933694 \h </w:instrText>
      </w:r>
      <w:r>
        <w:fldChar w:fldCharType="separate"/>
      </w:r>
      <w:r>
        <w:t>132</w:t>
      </w:r>
      <w:r>
        <w:fldChar w:fldCharType="end"/>
      </w:r>
    </w:p>
    <w:p w14:paraId="7DC58975" w14:textId="0859FCA3" w:rsidR="007E7548" w:rsidRDefault="007E7548">
      <w:pPr>
        <w:pStyle w:val="TOC5"/>
        <w:rPr>
          <w:rFonts w:asciiTheme="minorHAnsi" w:eastAsiaTheme="minorEastAsia" w:hAnsiTheme="minorHAnsi" w:cstheme="minorBidi"/>
          <w:kern w:val="2"/>
          <w:sz w:val="24"/>
          <w:szCs w:val="24"/>
          <w14:ligatures w14:val="standardContextual"/>
        </w:rPr>
      </w:pPr>
      <w:r>
        <w:t>5.3.19.7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_Toc208933695 \h </w:instrText>
      </w:r>
      <w:r>
        <w:fldChar w:fldCharType="separate"/>
      </w:r>
      <w:r>
        <w:t>132</w:t>
      </w:r>
      <w:r>
        <w:fldChar w:fldCharType="end"/>
      </w:r>
    </w:p>
    <w:p w14:paraId="1E374714" w14:textId="7DC040D4" w:rsidR="007E7548" w:rsidRDefault="007E7548">
      <w:pPr>
        <w:pStyle w:val="TOC5"/>
        <w:rPr>
          <w:rFonts w:asciiTheme="minorHAnsi" w:eastAsiaTheme="minorEastAsia" w:hAnsiTheme="minorHAnsi" w:cstheme="minorBidi"/>
          <w:kern w:val="2"/>
          <w:sz w:val="24"/>
          <w:szCs w:val="24"/>
          <w14:ligatures w14:val="standardContextual"/>
        </w:rPr>
      </w:pPr>
      <w:r>
        <w:t>5.3.19.8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_Toc208933696 \h </w:instrText>
      </w:r>
      <w:r>
        <w:fldChar w:fldCharType="separate"/>
      </w:r>
      <w:r>
        <w:t>132</w:t>
      </w:r>
      <w:r>
        <w:fldChar w:fldCharType="end"/>
      </w:r>
    </w:p>
    <w:p w14:paraId="49AE85FC" w14:textId="0B5300E3" w:rsidR="007E7548" w:rsidRDefault="007E7548">
      <w:pPr>
        <w:pStyle w:val="TOC5"/>
        <w:rPr>
          <w:rFonts w:asciiTheme="minorHAnsi" w:eastAsiaTheme="minorEastAsia" w:hAnsiTheme="minorHAnsi" w:cstheme="minorBidi"/>
          <w:kern w:val="2"/>
          <w:sz w:val="24"/>
          <w:szCs w:val="24"/>
          <w14:ligatures w14:val="standardContextual"/>
        </w:rPr>
      </w:pPr>
      <w:r>
        <w:t>5.3.19.9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_Toc208933697 \h </w:instrText>
      </w:r>
      <w:r>
        <w:fldChar w:fldCharType="separate"/>
      </w:r>
      <w:r>
        <w:t>132</w:t>
      </w:r>
      <w:r>
        <w:fldChar w:fldCharType="end"/>
      </w:r>
    </w:p>
    <w:p w14:paraId="4756E578" w14:textId="15928952" w:rsidR="007E7548" w:rsidRDefault="007E7548">
      <w:pPr>
        <w:pStyle w:val="TOC5"/>
        <w:rPr>
          <w:rFonts w:asciiTheme="minorHAnsi" w:eastAsiaTheme="minorEastAsia" w:hAnsiTheme="minorHAnsi" w:cstheme="minorBidi"/>
          <w:kern w:val="2"/>
          <w:sz w:val="24"/>
          <w:szCs w:val="24"/>
          <w14:ligatures w14:val="standardContextual"/>
        </w:rPr>
      </w:pPr>
      <w:r>
        <w:t>5.3.19.10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_Toc208933698 \h </w:instrText>
      </w:r>
      <w:r>
        <w:fldChar w:fldCharType="separate"/>
      </w:r>
      <w:r>
        <w:t>132</w:t>
      </w:r>
      <w:r>
        <w:fldChar w:fldCharType="end"/>
      </w:r>
    </w:p>
    <w:p w14:paraId="6BAE0D06" w14:textId="00474CBB" w:rsidR="007E7548" w:rsidRDefault="007E7548">
      <w:pPr>
        <w:pStyle w:val="TOC4"/>
        <w:rPr>
          <w:rFonts w:asciiTheme="minorHAnsi" w:eastAsiaTheme="minorEastAsia" w:hAnsiTheme="minorHAnsi" w:cstheme="minorBidi"/>
          <w:kern w:val="2"/>
          <w:sz w:val="24"/>
          <w:szCs w:val="24"/>
          <w14:ligatures w14:val="standardContextual"/>
        </w:rPr>
      </w:pPr>
      <w:r>
        <w:t>5.3.20</w:t>
      </w:r>
      <w:r>
        <w:rPr>
          <w:rFonts w:asciiTheme="minorHAnsi" w:eastAsiaTheme="minorEastAsia" w:hAnsiTheme="minorHAnsi" w:cstheme="minorBidi"/>
          <w:kern w:val="2"/>
          <w:sz w:val="24"/>
          <w:szCs w:val="24"/>
          <w14:ligatures w14:val="standardContextual"/>
        </w:rPr>
        <w:tab/>
      </w:r>
      <w:r>
        <w:t>Network energy savings for NR (UID-1030067) Netw_Energy_NR-UEConTest</w:t>
      </w:r>
      <w:r>
        <w:tab/>
      </w:r>
      <w:r>
        <w:fldChar w:fldCharType="begin" w:fldLock="1"/>
      </w:r>
      <w:r>
        <w:instrText xml:space="preserve"> PAGEREF _Toc208933699 \h </w:instrText>
      </w:r>
      <w:r>
        <w:fldChar w:fldCharType="separate"/>
      </w:r>
      <w:r>
        <w:t>133</w:t>
      </w:r>
      <w:r>
        <w:fldChar w:fldCharType="end"/>
      </w:r>
    </w:p>
    <w:p w14:paraId="0F36969E" w14:textId="13660F78" w:rsidR="007E7548" w:rsidRDefault="007E7548">
      <w:pPr>
        <w:pStyle w:val="TOC5"/>
        <w:rPr>
          <w:rFonts w:asciiTheme="minorHAnsi" w:eastAsiaTheme="minorEastAsia" w:hAnsiTheme="minorHAnsi" w:cstheme="minorBidi"/>
          <w:kern w:val="2"/>
          <w:sz w:val="24"/>
          <w:szCs w:val="24"/>
          <w14:ligatures w14:val="standardContextual"/>
        </w:rPr>
      </w:pPr>
      <w:r>
        <w:t>5.3.20.1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_Toc208933700 \h </w:instrText>
      </w:r>
      <w:r>
        <w:fldChar w:fldCharType="separate"/>
      </w:r>
      <w:r>
        <w:t>133</w:t>
      </w:r>
      <w:r>
        <w:fldChar w:fldCharType="end"/>
      </w:r>
    </w:p>
    <w:p w14:paraId="3C3CF38E" w14:textId="47D144CE" w:rsidR="007E7548" w:rsidRDefault="007E7548">
      <w:pPr>
        <w:pStyle w:val="TOC5"/>
        <w:rPr>
          <w:rFonts w:asciiTheme="minorHAnsi" w:eastAsiaTheme="minorEastAsia" w:hAnsiTheme="minorHAnsi" w:cstheme="minorBidi"/>
          <w:kern w:val="2"/>
          <w:sz w:val="24"/>
          <w:szCs w:val="24"/>
          <w14:ligatures w14:val="standardContextual"/>
        </w:rPr>
      </w:pPr>
      <w:r>
        <w:t>5.3.20.2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_Toc208933701 \h </w:instrText>
      </w:r>
      <w:r>
        <w:fldChar w:fldCharType="separate"/>
      </w:r>
      <w:r>
        <w:t>133</w:t>
      </w:r>
      <w:r>
        <w:fldChar w:fldCharType="end"/>
      </w:r>
    </w:p>
    <w:p w14:paraId="0958655B" w14:textId="1889FB9D" w:rsidR="007E7548" w:rsidRDefault="007E7548">
      <w:pPr>
        <w:pStyle w:val="TOC5"/>
        <w:rPr>
          <w:rFonts w:asciiTheme="minorHAnsi" w:eastAsiaTheme="minorEastAsia" w:hAnsiTheme="minorHAnsi" w:cstheme="minorBidi"/>
          <w:kern w:val="2"/>
          <w:sz w:val="24"/>
          <w:szCs w:val="24"/>
          <w14:ligatures w14:val="standardContextual"/>
        </w:rPr>
      </w:pPr>
      <w:r>
        <w:t>5.3.20.3</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_Toc208933702 \h </w:instrText>
      </w:r>
      <w:r>
        <w:fldChar w:fldCharType="separate"/>
      </w:r>
      <w:r>
        <w:t>133</w:t>
      </w:r>
      <w:r>
        <w:fldChar w:fldCharType="end"/>
      </w:r>
    </w:p>
    <w:p w14:paraId="1F351493" w14:textId="41596371" w:rsidR="007E7548" w:rsidRDefault="007E7548">
      <w:pPr>
        <w:pStyle w:val="TOC6"/>
        <w:rPr>
          <w:rFonts w:asciiTheme="minorHAnsi" w:eastAsiaTheme="minorEastAsia" w:hAnsiTheme="minorHAnsi" w:cstheme="minorBidi"/>
          <w:kern w:val="2"/>
          <w:sz w:val="24"/>
          <w:szCs w:val="24"/>
          <w14:ligatures w14:val="standardContextual"/>
        </w:rPr>
      </w:pPr>
      <w:r>
        <w:t>5.3.20.3.1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_Toc208933703 \h </w:instrText>
      </w:r>
      <w:r>
        <w:fldChar w:fldCharType="separate"/>
      </w:r>
      <w:r>
        <w:t>133</w:t>
      </w:r>
      <w:r>
        <w:fldChar w:fldCharType="end"/>
      </w:r>
    </w:p>
    <w:p w14:paraId="52630DF0" w14:textId="09331F46" w:rsidR="007E7548" w:rsidRDefault="007E7548">
      <w:pPr>
        <w:pStyle w:val="TOC6"/>
        <w:rPr>
          <w:rFonts w:asciiTheme="minorHAnsi" w:eastAsiaTheme="minorEastAsia" w:hAnsiTheme="minorHAnsi" w:cstheme="minorBidi"/>
          <w:kern w:val="2"/>
          <w:sz w:val="24"/>
          <w:szCs w:val="24"/>
          <w14:ligatures w14:val="standardContextual"/>
        </w:rPr>
      </w:pPr>
      <w:r>
        <w:t>5.3.20.3.2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_Toc208933704 \h </w:instrText>
      </w:r>
      <w:r>
        <w:fldChar w:fldCharType="separate"/>
      </w:r>
      <w:r>
        <w:t>133</w:t>
      </w:r>
      <w:r>
        <w:fldChar w:fldCharType="end"/>
      </w:r>
    </w:p>
    <w:p w14:paraId="3D1A956B" w14:textId="79B7347D" w:rsidR="007E7548" w:rsidRDefault="007E7548">
      <w:pPr>
        <w:pStyle w:val="TOC6"/>
        <w:rPr>
          <w:rFonts w:asciiTheme="minorHAnsi" w:eastAsiaTheme="minorEastAsia" w:hAnsiTheme="minorHAnsi" w:cstheme="minorBidi"/>
          <w:kern w:val="2"/>
          <w:sz w:val="24"/>
          <w:szCs w:val="24"/>
          <w14:ligatures w14:val="standardContextual"/>
        </w:rPr>
      </w:pPr>
      <w:r>
        <w:t>5.3.20.3.3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_Toc208933705 \h </w:instrText>
      </w:r>
      <w:r>
        <w:fldChar w:fldCharType="separate"/>
      </w:r>
      <w:r>
        <w:t>133</w:t>
      </w:r>
      <w:r>
        <w:fldChar w:fldCharType="end"/>
      </w:r>
    </w:p>
    <w:p w14:paraId="3FE2EC8F" w14:textId="4702BA4D" w:rsidR="007E7548" w:rsidRDefault="007E7548">
      <w:pPr>
        <w:pStyle w:val="TOC6"/>
        <w:rPr>
          <w:rFonts w:asciiTheme="minorHAnsi" w:eastAsiaTheme="minorEastAsia" w:hAnsiTheme="minorHAnsi" w:cstheme="minorBidi"/>
          <w:kern w:val="2"/>
          <w:sz w:val="24"/>
          <w:szCs w:val="24"/>
          <w14:ligatures w14:val="standardContextual"/>
        </w:rPr>
      </w:pPr>
      <w:r>
        <w:t>5.3.20.3.4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_Toc208933706 \h </w:instrText>
      </w:r>
      <w:r>
        <w:fldChar w:fldCharType="separate"/>
      </w:r>
      <w:r>
        <w:t>133</w:t>
      </w:r>
      <w:r>
        <w:fldChar w:fldCharType="end"/>
      </w:r>
    </w:p>
    <w:p w14:paraId="7F99F6BF" w14:textId="1F2F7BB5" w:rsidR="007E7548" w:rsidRDefault="007E7548">
      <w:pPr>
        <w:pStyle w:val="TOC5"/>
        <w:rPr>
          <w:rFonts w:asciiTheme="minorHAnsi" w:eastAsiaTheme="minorEastAsia" w:hAnsiTheme="minorHAnsi" w:cstheme="minorBidi"/>
          <w:kern w:val="2"/>
          <w:sz w:val="24"/>
          <w:szCs w:val="24"/>
          <w14:ligatures w14:val="standardContextual"/>
        </w:rPr>
      </w:pPr>
      <w:r>
        <w:t>5.3.20.4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_Toc208933707 \h </w:instrText>
      </w:r>
      <w:r>
        <w:fldChar w:fldCharType="separate"/>
      </w:r>
      <w:r>
        <w:t>133</w:t>
      </w:r>
      <w:r>
        <w:fldChar w:fldCharType="end"/>
      </w:r>
    </w:p>
    <w:p w14:paraId="509C048F" w14:textId="32B92ECD" w:rsidR="007E7548" w:rsidRDefault="007E7548">
      <w:pPr>
        <w:pStyle w:val="TOC5"/>
        <w:rPr>
          <w:rFonts w:asciiTheme="minorHAnsi" w:eastAsiaTheme="minorEastAsia" w:hAnsiTheme="minorHAnsi" w:cstheme="minorBidi"/>
          <w:kern w:val="2"/>
          <w:sz w:val="24"/>
          <w:szCs w:val="24"/>
          <w14:ligatures w14:val="standardContextual"/>
        </w:rPr>
      </w:pPr>
      <w:r>
        <w:t>5.3.20.5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_Toc208933708 \h </w:instrText>
      </w:r>
      <w:r>
        <w:fldChar w:fldCharType="separate"/>
      </w:r>
      <w:r>
        <w:t>133</w:t>
      </w:r>
      <w:r>
        <w:fldChar w:fldCharType="end"/>
      </w:r>
    </w:p>
    <w:p w14:paraId="0C67AF81" w14:textId="4EABEE75" w:rsidR="007E7548" w:rsidRDefault="007E7548">
      <w:pPr>
        <w:pStyle w:val="TOC5"/>
        <w:rPr>
          <w:rFonts w:asciiTheme="minorHAnsi" w:eastAsiaTheme="minorEastAsia" w:hAnsiTheme="minorHAnsi" w:cstheme="minorBidi"/>
          <w:kern w:val="2"/>
          <w:sz w:val="24"/>
          <w:szCs w:val="24"/>
          <w14:ligatures w14:val="standardContextual"/>
        </w:rPr>
      </w:pPr>
      <w:r>
        <w:t>5.3.20.6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_Toc208933709 \h </w:instrText>
      </w:r>
      <w:r>
        <w:fldChar w:fldCharType="separate"/>
      </w:r>
      <w:r>
        <w:t>135</w:t>
      </w:r>
      <w:r>
        <w:fldChar w:fldCharType="end"/>
      </w:r>
    </w:p>
    <w:p w14:paraId="00C49B45" w14:textId="3E0A3224" w:rsidR="007E7548" w:rsidRDefault="007E7548">
      <w:pPr>
        <w:pStyle w:val="TOC5"/>
        <w:rPr>
          <w:rFonts w:asciiTheme="minorHAnsi" w:eastAsiaTheme="minorEastAsia" w:hAnsiTheme="minorHAnsi" w:cstheme="minorBidi"/>
          <w:kern w:val="2"/>
          <w:sz w:val="24"/>
          <w:szCs w:val="24"/>
          <w14:ligatures w14:val="standardContextual"/>
        </w:rPr>
      </w:pPr>
      <w:r>
        <w:t>5.3.20.7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_Toc208933710 \h </w:instrText>
      </w:r>
      <w:r>
        <w:fldChar w:fldCharType="separate"/>
      </w:r>
      <w:r>
        <w:t>136</w:t>
      </w:r>
      <w:r>
        <w:fldChar w:fldCharType="end"/>
      </w:r>
    </w:p>
    <w:p w14:paraId="11854A69" w14:textId="2F8B6115" w:rsidR="007E7548" w:rsidRDefault="007E7548">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Further NR coverage enhancements (UID-1030069) NR_cov_enh2-UEConTest</w:t>
      </w:r>
      <w:r>
        <w:tab/>
      </w:r>
      <w:r>
        <w:fldChar w:fldCharType="begin" w:fldLock="1"/>
      </w:r>
      <w:r>
        <w:instrText xml:space="preserve"> PAGEREF _Toc208933711 \h </w:instrText>
      </w:r>
      <w:r>
        <w:fldChar w:fldCharType="separate"/>
      </w:r>
      <w:r>
        <w:t>136</w:t>
      </w:r>
      <w:r>
        <w:fldChar w:fldCharType="end"/>
      </w:r>
    </w:p>
    <w:p w14:paraId="4184554B" w14:textId="65DB070C" w:rsidR="007E7548" w:rsidRDefault="007E7548">
      <w:pPr>
        <w:pStyle w:val="TOC5"/>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_Toc208933712 \h </w:instrText>
      </w:r>
      <w:r>
        <w:fldChar w:fldCharType="separate"/>
      </w:r>
      <w:r>
        <w:t>136</w:t>
      </w:r>
      <w:r>
        <w:fldChar w:fldCharType="end"/>
      </w:r>
    </w:p>
    <w:p w14:paraId="0CC8F79A" w14:textId="0245422B" w:rsidR="007E7548" w:rsidRDefault="007E7548">
      <w:pPr>
        <w:pStyle w:val="TOC5"/>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_Toc208933713 \h </w:instrText>
      </w:r>
      <w:r>
        <w:fldChar w:fldCharType="separate"/>
      </w:r>
      <w:r>
        <w:t>136</w:t>
      </w:r>
      <w:r>
        <w:fldChar w:fldCharType="end"/>
      </w:r>
    </w:p>
    <w:p w14:paraId="14CF868C" w14:textId="715B8B38" w:rsidR="007E7548" w:rsidRDefault="007E7548">
      <w:pPr>
        <w:pStyle w:val="TOC5"/>
        <w:rPr>
          <w:rFonts w:asciiTheme="minorHAnsi" w:eastAsiaTheme="minorEastAsia" w:hAnsiTheme="minorHAnsi" w:cstheme="minorBidi"/>
          <w:kern w:val="2"/>
          <w:sz w:val="24"/>
          <w:szCs w:val="24"/>
          <w14:ligatures w14:val="standardContextual"/>
        </w:rPr>
      </w:pPr>
      <w:r>
        <w:t>5.3.21.3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_Toc208933714 \h </w:instrText>
      </w:r>
      <w:r>
        <w:fldChar w:fldCharType="separate"/>
      </w:r>
      <w:r>
        <w:t>136</w:t>
      </w:r>
      <w:r>
        <w:fldChar w:fldCharType="end"/>
      </w:r>
    </w:p>
    <w:p w14:paraId="786953CA" w14:textId="675B84EA" w:rsidR="007E7548" w:rsidRDefault="007E7548">
      <w:pPr>
        <w:pStyle w:val="TOC6"/>
        <w:rPr>
          <w:rFonts w:asciiTheme="minorHAnsi" w:eastAsiaTheme="minorEastAsia" w:hAnsiTheme="minorHAnsi" w:cstheme="minorBidi"/>
          <w:kern w:val="2"/>
          <w:sz w:val="24"/>
          <w:szCs w:val="24"/>
          <w14:ligatures w14:val="standardContextual"/>
        </w:rPr>
      </w:pPr>
      <w:r>
        <w:t>5.3.21.3.1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_Toc208933715 \h </w:instrText>
      </w:r>
      <w:r>
        <w:fldChar w:fldCharType="separate"/>
      </w:r>
      <w:r>
        <w:t>136</w:t>
      </w:r>
      <w:r>
        <w:fldChar w:fldCharType="end"/>
      </w:r>
    </w:p>
    <w:p w14:paraId="7BC06FA7" w14:textId="51235D01" w:rsidR="007E7548" w:rsidRDefault="007E7548">
      <w:pPr>
        <w:pStyle w:val="TOC6"/>
        <w:rPr>
          <w:rFonts w:asciiTheme="minorHAnsi" w:eastAsiaTheme="minorEastAsia" w:hAnsiTheme="minorHAnsi" w:cstheme="minorBidi"/>
          <w:kern w:val="2"/>
          <w:sz w:val="24"/>
          <w:szCs w:val="24"/>
          <w14:ligatures w14:val="standardContextual"/>
        </w:rPr>
      </w:pPr>
      <w:r>
        <w:t>5.3.21.3.2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_Toc208933716 \h </w:instrText>
      </w:r>
      <w:r>
        <w:fldChar w:fldCharType="separate"/>
      </w:r>
      <w:r>
        <w:t>136</w:t>
      </w:r>
      <w:r>
        <w:fldChar w:fldCharType="end"/>
      </w:r>
    </w:p>
    <w:p w14:paraId="208862DD" w14:textId="11A1F166" w:rsidR="007E7548" w:rsidRDefault="007E7548">
      <w:pPr>
        <w:pStyle w:val="TOC6"/>
        <w:rPr>
          <w:rFonts w:asciiTheme="minorHAnsi" w:eastAsiaTheme="minorEastAsia" w:hAnsiTheme="minorHAnsi" w:cstheme="minorBidi"/>
          <w:kern w:val="2"/>
          <w:sz w:val="24"/>
          <w:szCs w:val="24"/>
          <w14:ligatures w14:val="standardContextual"/>
        </w:rPr>
      </w:pPr>
      <w:r>
        <w:t>5.3.21.3.3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_Toc208933717 \h </w:instrText>
      </w:r>
      <w:r>
        <w:fldChar w:fldCharType="separate"/>
      </w:r>
      <w:r>
        <w:t>136</w:t>
      </w:r>
      <w:r>
        <w:fldChar w:fldCharType="end"/>
      </w:r>
    </w:p>
    <w:p w14:paraId="2B45823E" w14:textId="54FFF2F6" w:rsidR="007E7548" w:rsidRDefault="007E7548">
      <w:pPr>
        <w:pStyle w:val="TOC5"/>
        <w:rPr>
          <w:rFonts w:asciiTheme="minorHAnsi" w:eastAsiaTheme="minorEastAsia" w:hAnsiTheme="minorHAnsi" w:cstheme="minorBidi"/>
          <w:kern w:val="2"/>
          <w:sz w:val="24"/>
          <w:szCs w:val="24"/>
          <w14:ligatures w14:val="standardContextual"/>
        </w:rPr>
      </w:pPr>
      <w:r>
        <w:t>5.3.21.4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_Toc208933718 \h </w:instrText>
      </w:r>
      <w:r>
        <w:fldChar w:fldCharType="separate"/>
      </w:r>
      <w:r>
        <w:t>136</w:t>
      </w:r>
      <w:r>
        <w:fldChar w:fldCharType="end"/>
      </w:r>
    </w:p>
    <w:p w14:paraId="24A242B7" w14:textId="1ED61574" w:rsidR="007E7548" w:rsidRDefault="007E7548">
      <w:pPr>
        <w:pStyle w:val="TOC6"/>
        <w:rPr>
          <w:rFonts w:asciiTheme="minorHAnsi" w:eastAsiaTheme="minorEastAsia" w:hAnsiTheme="minorHAnsi" w:cstheme="minorBidi"/>
          <w:kern w:val="2"/>
          <w:sz w:val="24"/>
          <w:szCs w:val="24"/>
          <w14:ligatures w14:val="standardContextual"/>
        </w:rPr>
      </w:pPr>
      <w:r>
        <w:t>5.3.21.4.1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_Toc208933719 \h </w:instrText>
      </w:r>
      <w:r>
        <w:fldChar w:fldCharType="separate"/>
      </w:r>
      <w:r>
        <w:t>136</w:t>
      </w:r>
      <w:r>
        <w:fldChar w:fldCharType="end"/>
      </w:r>
    </w:p>
    <w:p w14:paraId="7FE6372D" w14:textId="5C7109EE" w:rsidR="007E7548" w:rsidRDefault="007E7548">
      <w:pPr>
        <w:pStyle w:val="TOC6"/>
        <w:rPr>
          <w:rFonts w:asciiTheme="minorHAnsi" w:eastAsiaTheme="minorEastAsia" w:hAnsiTheme="minorHAnsi" w:cstheme="minorBidi"/>
          <w:kern w:val="2"/>
          <w:sz w:val="24"/>
          <w:szCs w:val="24"/>
          <w14:ligatures w14:val="standardContextual"/>
        </w:rPr>
      </w:pPr>
      <w:r>
        <w:t>5.3.21.4.2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_Toc208933720 \h </w:instrText>
      </w:r>
      <w:r>
        <w:fldChar w:fldCharType="separate"/>
      </w:r>
      <w:r>
        <w:t>136</w:t>
      </w:r>
      <w:r>
        <w:fldChar w:fldCharType="end"/>
      </w:r>
    </w:p>
    <w:p w14:paraId="3DDFAB3D" w14:textId="6F399AB1" w:rsidR="007E7548" w:rsidRDefault="007E7548">
      <w:pPr>
        <w:pStyle w:val="TOC6"/>
        <w:rPr>
          <w:rFonts w:asciiTheme="minorHAnsi" w:eastAsiaTheme="minorEastAsia" w:hAnsiTheme="minorHAnsi" w:cstheme="minorBidi"/>
          <w:kern w:val="2"/>
          <w:sz w:val="24"/>
          <w:szCs w:val="24"/>
          <w14:ligatures w14:val="standardContextual"/>
        </w:rPr>
      </w:pPr>
      <w:r>
        <w:t>5.3.21.4.3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_Toc208933721 \h </w:instrText>
      </w:r>
      <w:r>
        <w:fldChar w:fldCharType="separate"/>
      </w:r>
      <w:r>
        <w:t>136</w:t>
      </w:r>
      <w:r>
        <w:fldChar w:fldCharType="end"/>
      </w:r>
    </w:p>
    <w:p w14:paraId="48B92098" w14:textId="1790BB82" w:rsidR="007E7548" w:rsidRDefault="007E7548">
      <w:pPr>
        <w:pStyle w:val="TOC5"/>
        <w:rPr>
          <w:rFonts w:asciiTheme="minorHAnsi" w:eastAsiaTheme="minorEastAsia" w:hAnsiTheme="minorHAnsi" w:cstheme="minorBidi"/>
          <w:kern w:val="2"/>
          <w:sz w:val="24"/>
          <w:szCs w:val="24"/>
          <w14:ligatures w14:val="standardContextual"/>
        </w:rPr>
      </w:pPr>
      <w:r>
        <w:t>5.3.21.5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_Toc208933722 \h </w:instrText>
      </w:r>
      <w:r>
        <w:fldChar w:fldCharType="separate"/>
      </w:r>
      <w:r>
        <w:t>136</w:t>
      </w:r>
      <w:r>
        <w:fldChar w:fldCharType="end"/>
      </w:r>
    </w:p>
    <w:p w14:paraId="01245478" w14:textId="1FC54CE1" w:rsidR="007E7548" w:rsidRDefault="007E7548">
      <w:pPr>
        <w:pStyle w:val="TOC5"/>
        <w:rPr>
          <w:rFonts w:asciiTheme="minorHAnsi" w:eastAsiaTheme="minorEastAsia" w:hAnsiTheme="minorHAnsi" w:cstheme="minorBidi"/>
          <w:kern w:val="2"/>
          <w:sz w:val="24"/>
          <w:szCs w:val="24"/>
          <w14:ligatures w14:val="standardContextual"/>
        </w:rPr>
      </w:pPr>
      <w:r>
        <w:t>5.3.21.6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_Toc208933723 \h </w:instrText>
      </w:r>
      <w:r>
        <w:fldChar w:fldCharType="separate"/>
      </w:r>
      <w:r>
        <w:t>136</w:t>
      </w:r>
      <w:r>
        <w:fldChar w:fldCharType="end"/>
      </w:r>
    </w:p>
    <w:p w14:paraId="69C92CA0" w14:textId="305F5D8E" w:rsidR="007E7548" w:rsidRDefault="007E7548">
      <w:pPr>
        <w:pStyle w:val="TOC5"/>
        <w:rPr>
          <w:rFonts w:asciiTheme="minorHAnsi" w:eastAsiaTheme="minorEastAsia" w:hAnsiTheme="minorHAnsi" w:cstheme="minorBidi"/>
          <w:kern w:val="2"/>
          <w:sz w:val="24"/>
          <w:szCs w:val="24"/>
          <w14:ligatures w14:val="standardContextual"/>
        </w:rPr>
      </w:pPr>
      <w:r>
        <w:t>5.3.21.7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_Toc208933724 \h </w:instrText>
      </w:r>
      <w:r>
        <w:fldChar w:fldCharType="separate"/>
      </w:r>
      <w:r>
        <w:t>136</w:t>
      </w:r>
      <w:r>
        <w:fldChar w:fldCharType="end"/>
      </w:r>
    </w:p>
    <w:p w14:paraId="65C1D655" w14:textId="4BE9B52B" w:rsidR="007E7548" w:rsidRDefault="007E7548">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Multi-carrier enhancements for NR (UID-1030070) NR_MC_enh-UEConTest</w:t>
      </w:r>
      <w:r>
        <w:tab/>
      </w:r>
      <w:r>
        <w:fldChar w:fldCharType="begin" w:fldLock="1"/>
      </w:r>
      <w:r>
        <w:instrText xml:space="preserve"> PAGEREF _Toc208933725 \h </w:instrText>
      </w:r>
      <w:r>
        <w:fldChar w:fldCharType="separate"/>
      </w:r>
      <w:r>
        <w:t>136</w:t>
      </w:r>
      <w:r>
        <w:fldChar w:fldCharType="end"/>
      </w:r>
    </w:p>
    <w:p w14:paraId="584868DF" w14:textId="7DA52512" w:rsidR="007E7548" w:rsidRDefault="007E7548">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_Toc208933726 \h </w:instrText>
      </w:r>
      <w:r>
        <w:fldChar w:fldCharType="separate"/>
      </w:r>
      <w:r>
        <w:t>136</w:t>
      </w:r>
      <w:r>
        <w:fldChar w:fldCharType="end"/>
      </w:r>
    </w:p>
    <w:p w14:paraId="6CEC25B9" w14:textId="72B6FC98" w:rsidR="007E7548" w:rsidRDefault="007E7548">
      <w:pPr>
        <w:pStyle w:val="TOC5"/>
        <w:rPr>
          <w:rFonts w:asciiTheme="minorHAnsi" w:eastAsiaTheme="minorEastAsia" w:hAnsiTheme="minorHAnsi" w:cstheme="minorBidi"/>
          <w:kern w:val="2"/>
          <w:sz w:val="24"/>
          <w:szCs w:val="24"/>
          <w14:ligatures w14:val="standardContextual"/>
        </w:rPr>
      </w:pPr>
      <w:r>
        <w:t>5.3.22.2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_Toc208933727 \h </w:instrText>
      </w:r>
      <w:r>
        <w:fldChar w:fldCharType="separate"/>
      </w:r>
      <w:r>
        <w:t>137</w:t>
      </w:r>
      <w:r>
        <w:fldChar w:fldCharType="end"/>
      </w:r>
    </w:p>
    <w:p w14:paraId="3A702DEF" w14:textId="73A35076" w:rsidR="007E7548" w:rsidRDefault="007E7548">
      <w:pPr>
        <w:pStyle w:val="TOC5"/>
        <w:rPr>
          <w:rFonts w:asciiTheme="minorHAnsi" w:eastAsiaTheme="minorEastAsia" w:hAnsiTheme="minorHAnsi" w:cstheme="minorBidi"/>
          <w:kern w:val="2"/>
          <w:sz w:val="24"/>
          <w:szCs w:val="24"/>
          <w14:ligatures w14:val="standardContextual"/>
        </w:rPr>
      </w:pPr>
      <w:r>
        <w:t>5.3.22.3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_Toc208933728 \h </w:instrText>
      </w:r>
      <w:r>
        <w:fldChar w:fldCharType="separate"/>
      </w:r>
      <w:r>
        <w:t>137</w:t>
      </w:r>
      <w:r>
        <w:fldChar w:fldCharType="end"/>
      </w:r>
    </w:p>
    <w:p w14:paraId="7C9EE9E2" w14:textId="0CA79343" w:rsidR="007E7548" w:rsidRDefault="007E7548">
      <w:pPr>
        <w:pStyle w:val="TOC6"/>
        <w:rPr>
          <w:rFonts w:asciiTheme="minorHAnsi" w:eastAsiaTheme="minorEastAsia" w:hAnsiTheme="minorHAnsi" w:cstheme="minorBidi"/>
          <w:kern w:val="2"/>
          <w:sz w:val="24"/>
          <w:szCs w:val="24"/>
          <w14:ligatures w14:val="standardContextual"/>
        </w:rPr>
      </w:pPr>
      <w:r>
        <w:t>5.3.22.3.1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_Toc208933729 \h </w:instrText>
      </w:r>
      <w:r>
        <w:fldChar w:fldCharType="separate"/>
      </w:r>
      <w:r>
        <w:t>137</w:t>
      </w:r>
      <w:r>
        <w:fldChar w:fldCharType="end"/>
      </w:r>
    </w:p>
    <w:p w14:paraId="777F8EEA" w14:textId="24D2EBE7" w:rsidR="007E7548" w:rsidRDefault="007E7548">
      <w:pPr>
        <w:pStyle w:val="TOC6"/>
        <w:rPr>
          <w:rFonts w:asciiTheme="minorHAnsi" w:eastAsiaTheme="minorEastAsia" w:hAnsiTheme="minorHAnsi" w:cstheme="minorBidi"/>
          <w:kern w:val="2"/>
          <w:sz w:val="24"/>
          <w:szCs w:val="24"/>
          <w14:ligatures w14:val="standardContextual"/>
        </w:rPr>
      </w:pPr>
      <w:r>
        <w:t>5.3.22.3.2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_Toc208933730 \h </w:instrText>
      </w:r>
      <w:r>
        <w:fldChar w:fldCharType="separate"/>
      </w:r>
      <w:r>
        <w:t>137</w:t>
      </w:r>
      <w:r>
        <w:fldChar w:fldCharType="end"/>
      </w:r>
    </w:p>
    <w:p w14:paraId="739AA51C" w14:textId="7C540BD8" w:rsidR="007E7548" w:rsidRDefault="007E7548">
      <w:pPr>
        <w:pStyle w:val="TOC6"/>
        <w:rPr>
          <w:rFonts w:asciiTheme="minorHAnsi" w:eastAsiaTheme="minorEastAsia" w:hAnsiTheme="minorHAnsi" w:cstheme="minorBidi"/>
          <w:kern w:val="2"/>
          <w:sz w:val="24"/>
          <w:szCs w:val="24"/>
          <w14:ligatures w14:val="standardContextual"/>
        </w:rPr>
      </w:pPr>
      <w:r>
        <w:t>5.3.22.3.3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_Toc208933731 \h </w:instrText>
      </w:r>
      <w:r>
        <w:fldChar w:fldCharType="separate"/>
      </w:r>
      <w:r>
        <w:t>137</w:t>
      </w:r>
      <w:r>
        <w:fldChar w:fldCharType="end"/>
      </w:r>
    </w:p>
    <w:p w14:paraId="0EBD17FD" w14:textId="15F37E56" w:rsidR="007E7548" w:rsidRDefault="007E7548">
      <w:pPr>
        <w:pStyle w:val="TOC5"/>
        <w:rPr>
          <w:rFonts w:asciiTheme="minorHAnsi" w:eastAsiaTheme="minorEastAsia" w:hAnsiTheme="minorHAnsi" w:cstheme="minorBidi"/>
          <w:kern w:val="2"/>
          <w:sz w:val="24"/>
          <w:szCs w:val="24"/>
          <w14:ligatures w14:val="standardContextual"/>
        </w:rPr>
      </w:pPr>
      <w:r>
        <w:t>5.3.22.4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_Toc208933732 \h </w:instrText>
      </w:r>
      <w:r>
        <w:fldChar w:fldCharType="separate"/>
      </w:r>
      <w:r>
        <w:t>137</w:t>
      </w:r>
      <w:r>
        <w:fldChar w:fldCharType="end"/>
      </w:r>
    </w:p>
    <w:p w14:paraId="074DFF48" w14:textId="413C7868" w:rsidR="007E7548" w:rsidRDefault="007E7548">
      <w:pPr>
        <w:pStyle w:val="TOC5"/>
        <w:rPr>
          <w:rFonts w:asciiTheme="minorHAnsi" w:eastAsiaTheme="minorEastAsia" w:hAnsiTheme="minorHAnsi" w:cstheme="minorBidi"/>
          <w:kern w:val="2"/>
          <w:sz w:val="24"/>
          <w:szCs w:val="24"/>
          <w14:ligatures w14:val="standardContextual"/>
        </w:rPr>
      </w:pPr>
      <w:r>
        <w:t>5.3.22.5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_Toc208933733 \h </w:instrText>
      </w:r>
      <w:r>
        <w:fldChar w:fldCharType="separate"/>
      </w:r>
      <w:r>
        <w:t>137</w:t>
      </w:r>
      <w:r>
        <w:fldChar w:fldCharType="end"/>
      </w:r>
    </w:p>
    <w:p w14:paraId="564733BD" w14:textId="0F61AED4" w:rsidR="007E7548" w:rsidRDefault="007E7548">
      <w:pPr>
        <w:pStyle w:val="TOC5"/>
        <w:rPr>
          <w:rFonts w:asciiTheme="minorHAnsi" w:eastAsiaTheme="minorEastAsia" w:hAnsiTheme="minorHAnsi" w:cstheme="minorBidi"/>
          <w:kern w:val="2"/>
          <w:sz w:val="24"/>
          <w:szCs w:val="24"/>
          <w14:ligatures w14:val="standardContextual"/>
        </w:rPr>
      </w:pPr>
      <w:r>
        <w:t>5.3.22.6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_Toc208933734 \h </w:instrText>
      </w:r>
      <w:r>
        <w:fldChar w:fldCharType="separate"/>
      </w:r>
      <w:r>
        <w:t>139</w:t>
      </w:r>
      <w:r>
        <w:fldChar w:fldCharType="end"/>
      </w:r>
    </w:p>
    <w:p w14:paraId="0498B78D" w14:textId="1894FA0F" w:rsidR="007E7548" w:rsidRDefault="007E7548">
      <w:pPr>
        <w:pStyle w:val="TOC5"/>
        <w:rPr>
          <w:rFonts w:asciiTheme="minorHAnsi" w:eastAsiaTheme="minorEastAsia" w:hAnsiTheme="minorHAnsi" w:cstheme="minorBidi"/>
          <w:kern w:val="2"/>
          <w:sz w:val="24"/>
          <w:szCs w:val="24"/>
          <w14:ligatures w14:val="standardContextual"/>
        </w:rPr>
      </w:pPr>
      <w:r>
        <w:t>5.3.22.7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_Toc208933735 \h </w:instrText>
      </w:r>
      <w:r>
        <w:fldChar w:fldCharType="separate"/>
      </w:r>
      <w:r>
        <w:t>139</w:t>
      </w:r>
      <w:r>
        <w:fldChar w:fldCharType="end"/>
      </w:r>
    </w:p>
    <w:p w14:paraId="71C6402F" w14:textId="78425C30" w:rsidR="007E7548" w:rsidRDefault="007E7548">
      <w:pPr>
        <w:pStyle w:val="TOC5"/>
        <w:rPr>
          <w:rFonts w:asciiTheme="minorHAnsi" w:eastAsiaTheme="minorEastAsia" w:hAnsiTheme="minorHAnsi" w:cstheme="minorBidi"/>
          <w:kern w:val="2"/>
          <w:sz w:val="24"/>
          <w:szCs w:val="24"/>
          <w14:ligatures w14:val="standardContextual"/>
        </w:rPr>
      </w:pPr>
      <w:r>
        <w:t>5.3.22.8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_Toc208933736 \h </w:instrText>
      </w:r>
      <w:r>
        <w:fldChar w:fldCharType="separate"/>
      </w:r>
      <w:r>
        <w:t>139</w:t>
      </w:r>
      <w:r>
        <w:fldChar w:fldCharType="end"/>
      </w:r>
    </w:p>
    <w:p w14:paraId="5D995278" w14:textId="7D1B21AA" w:rsidR="007E7548" w:rsidRDefault="007E7548">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Enhanced NR support for high speed train scenario in frequency range 2 (FR2) (UID-1030071) NR_HST_FR2_enh-UEConTest</w:t>
      </w:r>
      <w:r>
        <w:tab/>
      </w:r>
      <w:r>
        <w:fldChar w:fldCharType="begin" w:fldLock="1"/>
      </w:r>
      <w:r>
        <w:instrText xml:space="preserve"> PAGEREF _Toc208933737 \h </w:instrText>
      </w:r>
      <w:r>
        <w:fldChar w:fldCharType="separate"/>
      </w:r>
      <w:r>
        <w:t>139</w:t>
      </w:r>
      <w:r>
        <w:fldChar w:fldCharType="end"/>
      </w:r>
    </w:p>
    <w:p w14:paraId="5DFDA81F" w14:textId="10D99587" w:rsidR="007E7548" w:rsidRDefault="007E7548">
      <w:pPr>
        <w:pStyle w:val="TOC5"/>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_Toc208933738 \h </w:instrText>
      </w:r>
      <w:r>
        <w:fldChar w:fldCharType="separate"/>
      </w:r>
      <w:r>
        <w:t>139</w:t>
      </w:r>
      <w:r>
        <w:fldChar w:fldCharType="end"/>
      </w:r>
    </w:p>
    <w:p w14:paraId="6727A7FE" w14:textId="607EE74A" w:rsidR="007E7548" w:rsidRDefault="007E7548">
      <w:pPr>
        <w:pStyle w:val="TOC5"/>
        <w:rPr>
          <w:rFonts w:asciiTheme="minorHAnsi" w:eastAsiaTheme="minorEastAsia" w:hAnsiTheme="minorHAnsi" w:cstheme="minorBidi"/>
          <w:kern w:val="2"/>
          <w:sz w:val="24"/>
          <w:szCs w:val="24"/>
          <w14:ligatures w14:val="standardContextual"/>
        </w:rPr>
      </w:pPr>
      <w:r>
        <w:t>5.3.23.2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_Toc208933739 \h </w:instrText>
      </w:r>
      <w:r>
        <w:fldChar w:fldCharType="separate"/>
      </w:r>
      <w:r>
        <w:t>139</w:t>
      </w:r>
      <w:r>
        <w:fldChar w:fldCharType="end"/>
      </w:r>
    </w:p>
    <w:p w14:paraId="7764A957" w14:textId="5291415D" w:rsidR="007E7548" w:rsidRDefault="007E7548">
      <w:pPr>
        <w:pStyle w:val="TOC5"/>
        <w:rPr>
          <w:rFonts w:asciiTheme="minorHAnsi" w:eastAsiaTheme="minorEastAsia" w:hAnsiTheme="minorHAnsi" w:cstheme="minorBidi"/>
          <w:kern w:val="2"/>
          <w:sz w:val="24"/>
          <w:szCs w:val="24"/>
          <w14:ligatures w14:val="standardContextual"/>
        </w:rPr>
      </w:pPr>
      <w:r>
        <w:t>5.3.23.3</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_Toc208933740 \h </w:instrText>
      </w:r>
      <w:r>
        <w:fldChar w:fldCharType="separate"/>
      </w:r>
      <w:r>
        <w:t>139</w:t>
      </w:r>
      <w:r>
        <w:fldChar w:fldCharType="end"/>
      </w:r>
    </w:p>
    <w:p w14:paraId="6BC16849" w14:textId="7E03D6B1" w:rsidR="007E7548" w:rsidRDefault="007E7548">
      <w:pPr>
        <w:pStyle w:val="TOC6"/>
        <w:rPr>
          <w:rFonts w:asciiTheme="minorHAnsi" w:eastAsiaTheme="minorEastAsia" w:hAnsiTheme="minorHAnsi" w:cstheme="minorBidi"/>
          <w:kern w:val="2"/>
          <w:sz w:val="24"/>
          <w:szCs w:val="24"/>
          <w14:ligatures w14:val="standardContextual"/>
        </w:rPr>
      </w:pPr>
      <w:r>
        <w:t>5.3.23.3.1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_Toc208933741 \h </w:instrText>
      </w:r>
      <w:r>
        <w:fldChar w:fldCharType="separate"/>
      </w:r>
      <w:r>
        <w:t>139</w:t>
      </w:r>
      <w:r>
        <w:fldChar w:fldCharType="end"/>
      </w:r>
    </w:p>
    <w:p w14:paraId="75CAB81F" w14:textId="42FCC1AB" w:rsidR="007E7548" w:rsidRDefault="007E7548">
      <w:pPr>
        <w:pStyle w:val="TOC6"/>
        <w:rPr>
          <w:rFonts w:asciiTheme="minorHAnsi" w:eastAsiaTheme="minorEastAsia" w:hAnsiTheme="minorHAnsi" w:cstheme="minorBidi"/>
          <w:kern w:val="2"/>
          <w:sz w:val="24"/>
          <w:szCs w:val="24"/>
          <w14:ligatures w14:val="standardContextual"/>
        </w:rPr>
      </w:pPr>
      <w:r>
        <w:t>5.3.23.3.2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_Toc208933742 \h </w:instrText>
      </w:r>
      <w:r>
        <w:fldChar w:fldCharType="separate"/>
      </w:r>
      <w:r>
        <w:t>139</w:t>
      </w:r>
      <w:r>
        <w:fldChar w:fldCharType="end"/>
      </w:r>
    </w:p>
    <w:p w14:paraId="7D0663FC" w14:textId="5DD906A5" w:rsidR="007E7548" w:rsidRDefault="007E7548">
      <w:pPr>
        <w:pStyle w:val="TOC6"/>
        <w:rPr>
          <w:rFonts w:asciiTheme="minorHAnsi" w:eastAsiaTheme="minorEastAsia" w:hAnsiTheme="minorHAnsi" w:cstheme="minorBidi"/>
          <w:kern w:val="2"/>
          <w:sz w:val="24"/>
          <w:szCs w:val="24"/>
          <w14:ligatures w14:val="standardContextual"/>
        </w:rPr>
      </w:pPr>
      <w:r>
        <w:t>5.3.23.3.3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_Toc208933743 \h </w:instrText>
      </w:r>
      <w:r>
        <w:fldChar w:fldCharType="separate"/>
      </w:r>
      <w:r>
        <w:t>139</w:t>
      </w:r>
      <w:r>
        <w:fldChar w:fldCharType="end"/>
      </w:r>
    </w:p>
    <w:p w14:paraId="7936BBF2" w14:textId="6FF25641" w:rsidR="007E7548" w:rsidRDefault="007E7548">
      <w:pPr>
        <w:pStyle w:val="TOC5"/>
        <w:rPr>
          <w:rFonts w:asciiTheme="minorHAnsi" w:eastAsiaTheme="minorEastAsia" w:hAnsiTheme="minorHAnsi" w:cstheme="minorBidi"/>
          <w:kern w:val="2"/>
          <w:sz w:val="24"/>
          <w:szCs w:val="24"/>
          <w14:ligatures w14:val="standardContextual"/>
        </w:rPr>
      </w:pPr>
      <w:r>
        <w:t>5.3.23.4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_Toc208933744 \h </w:instrText>
      </w:r>
      <w:r>
        <w:fldChar w:fldCharType="separate"/>
      </w:r>
      <w:r>
        <w:t>139</w:t>
      </w:r>
      <w:r>
        <w:fldChar w:fldCharType="end"/>
      </w:r>
    </w:p>
    <w:p w14:paraId="43D5276D" w14:textId="4A269F59" w:rsidR="007E7548" w:rsidRDefault="007E7548">
      <w:pPr>
        <w:pStyle w:val="TOC6"/>
        <w:rPr>
          <w:rFonts w:asciiTheme="minorHAnsi" w:eastAsiaTheme="minorEastAsia" w:hAnsiTheme="minorHAnsi" w:cstheme="minorBidi"/>
          <w:kern w:val="2"/>
          <w:sz w:val="24"/>
          <w:szCs w:val="24"/>
          <w14:ligatures w14:val="standardContextual"/>
        </w:rPr>
      </w:pPr>
      <w:r>
        <w:t>5.3.23.4.1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_Toc208933745 \h </w:instrText>
      </w:r>
      <w:r>
        <w:fldChar w:fldCharType="separate"/>
      </w:r>
      <w:r>
        <w:t>139</w:t>
      </w:r>
      <w:r>
        <w:fldChar w:fldCharType="end"/>
      </w:r>
    </w:p>
    <w:p w14:paraId="63566BD1" w14:textId="31AF24B4" w:rsidR="007E7548" w:rsidRDefault="007E7548">
      <w:pPr>
        <w:pStyle w:val="TOC6"/>
        <w:rPr>
          <w:rFonts w:asciiTheme="minorHAnsi" w:eastAsiaTheme="minorEastAsia" w:hAnsiTheme="minorHAnsi" w:cstheme="minorBidi"/>
          <w:kern w:val="2"/>
          <w:sz w:val="24"/>
          <w:szCs w:val="24"/>
          <w14:ligatures w14:val="standardContextual"/>
        </w:rPr>
      </w:pPr>
      <w:r>
        <w:t>5.3.23.4.2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_Toc208933746 \h </w:instrText>
      </w:r>
      <w:r>
        <w:fldChar w:fldCharType="separate"/>
      </w:r>
      <w:r>
        <w:t>139</w:t>
      </w:r>
      <w:r>
        <w:fldChar w:fldCharType="end"/>
      </w:r>
    </w:p>
    <w:p w14:paraId="05732E5C" w14:textId="0BE2CC09" w:rsidR="007E7548" w:rsidRDefault="007E7548">
      <w:pPr>
        <w:pStyle w:val="TOC6"/>
        <w:rPr>
          <w:rFonts w:asciiTheme="minorHAnsi" w:eastAsiaTheme="minorEastAsia" w:hAnsiTheme="minorHAnsi" w:cstheme="minorBidi"/>
          <w:kern w:val="2"/>
          <w:sz w:val="24"/>
          <w:szCs w:val="24"/>
          <w14:ligatures w14:val="standardContextual"/>
        </w:rPr>
      </w:pPr>
      <w:r>
        <w:t>5.3.23.4.3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_Toc208933747 \h </w:instrText>
      </w:r>
      <w:r>
        <w:fldChar w:fldCharType="separate"/>
      </w:r>
      <w:r>
        <w:t>139</w:t>
      </w:r>
      <w:r>
        <w:fldChar w:fldCharType="end"/>
      </w:r>
    </w:p>
    <w:p w14:paraId="2EC63572" w14:textId="7DEDE23D" w:rsidR="007E7548" w:rsidRDefault="007E7548">
      <w:pPr>
        <w:pStyle w:val="TOC6"/>
        <w:rPr>
          <w:rFonts w:asciiTheme="minorHAnsi" w:eastAsiaTheme="minorEastAsia" w:hAnsiTheme="minorHAnsi" w:cstheme="minorBidi"/>
          <w:kern w:val="2"/>
          <w:sz w:val="24"/>
          <w:szCs w:val="24"/>
          <w14:ligatures w14:val="standardContextual"/>
        </w:rPr>
      </w:pPr>
      <w:r>
        <w:t>5.3.23.4.4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_Toc208933748 \h </w:instrText>
      </w:r>
      <w:r>
        <w:fldChar w:fldCharType="separate"/>
      </w:r>
      <w:r>
        <w:t>139</w:t>
      </w:r>
      <w:r>
        <w:fldChar w:fldCharType="end"/>
      </w:r>
    </w:p>
    <w:p w14:paraId="04FD2ED5" w14:textId="56E80115" w:rsidR="007E7548" w:rsidRDefault="007E7548">
      <w:pPr>
        <w:pStyle w:val="TOC5"/>
        <w:rPr>
          <w:rFonts w:asciiTheme="minorHAnsi" w:eastAsiaTheme="minorEastAsia" w:hAnsiTheme="minorHAnsi" w:cstheme="minorBidi"/>
          <w:kern w:val="2"/>
          <w:sz w:val="24"/>
          <w:szCs w:val="24"/>
          <w14:ligatures w14:val="standardContextual"/>
        </w:rPr>
      </w:pPr>
      <w:r>
        <w:t>5.3.23.5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_Toc208933749 \h </w:instrText>
      </w:r>
      <w:r>
        <w:fldChar w:fldCharType="separate"/>
      </w:r>
      <w:r>
        <w:t>139</w:t>
      </w:r>
      <w:r>
        <w:fldChar w:fldCharType="end"/>
      </w:r>
    </w:p>
    <w:p w14:paraId="7FFA61BD" w14:textId="16A23741" w:rsidR="007E7548" w:rsidRDefault="007E7548">
      <w:pPr>
        <w:pStyle w:val="TOC5"/>
        <w:rPr>
          <w:rFonts w:asciiTheme="minorHAnsi" w:eastAsiaTheme="minorEastAsia" w:hAnsiTheme="minorHAnsi" w:cstheme="minorBidi"/>
          <w:kern w:val="2"/>
          <w:sz w:val="24"/>
          <w:szCs w:val="24"/>
          <w14:ligatures w14:val="standardContextual"/>
        </w:rPr>
      </w:pPr>
      <w:r>
        <w:t>5.3.23.6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_Toc208933750 \h </w:instrText>
      </w:r>
      <w:r>
        <w:fldChar w:fldCharType="separate"/>
      </w:r>
      <w:r>
        <w:t>139</w:t>
      </w:r>
      <w:r>
        <w:fldChar w:fldCharType="end"/>
      </w:r>
    </w:p>
    <w:p w14:paraId="438490FD" w14:textId="5C312F45" w:rsidR="007E7548" w:rsidRDefault="007E7548">
      <w:pPr>
        <w:pStyle w:val="TOC5"/>
        <w:rPr>
          <w:rFonts w:asciiTheme="minorHAnsi" w:eastAsiaTheme="minorEastAsia" w:hAnsiTheme="minorHAnsi" w:cstheme="minorBidi"/>
          <w:kern w:val="2"/>
          <w:sz w:val="24"/>
          <w:szCs w:val="24"/>
          <w14:ligatures w14:val="standardContextual"/>
        </w:rPr>
      </w:pPr>
      <w:r>
        <w:t>5.3.23.7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_Toc208933751 \h </w:instrText>
      </w:r>
      <w:r>
        <w:fldChar w:fldCharType="separate"/>
      </w:r>
      <w:r>
        <w:t>139</w:t>
      </w:r>
      <w:r>
        <w:fldChar w:fldCharType="end"/>
      </w:r>
    </w:p>
    <w:p w14:paraId="4FBB012B" w14:textId="29DE6C7E" w:rsidR="007E7548" w:rsidRDefault="007E7548">
      <w:pPr>
        <w:pStyle w:val="TOC5"/>
        <w:rPr>
          <w:rFonts w:asciiTheme="minorHAnsi" w:eastAsiaTheme="minorEastAsia" w:hAnsiTheme="minorHAnsi" w:cstheme="minorBidi"/>
          <w:kern w:val="2"/>
          <w:sz w:val="24"/>
          <w:szCs w:val="24"/>
          <w14:ligatures w14:val="standardContextual"/>
        </w:rPr>
      </w:pPr>
      <w:r>
        <w:t>5.3.23.8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_Toc208933752 \h </w:instrText>
      </w:r>
      <w:r>
        <w:fldChar w:fldCharType="separate"/>
      </w:r>
      <w:r>
        <w:t>139</w:t>
      </w:r>
      <w:r>
        <w:fldChar w:fldCharType="end"/>
      </w:r>
    </w:p>
    <w:p w14:paraId="54289E7E" w14:textId="54F17206" w:rsidR="007E7548" w:rsidRDefault="007E7548">
      <w:pPr>
        <w:pStyle w:val="TOC5"/>
        <w:rPr>
          <w:rFonts w:asciiTheme="minorHAnsi" w:eastAsiaTheme="minorEastAsia" w:hAnsiTheme="minorHAnsi" w:cstheme="minorBidi"/>
          <w:kern w:val="2"/>
          <w:sz w:val="24"/>
          <w:szCs w:val="24"/>
          <w14:ligatures w14:val="standardContextual"/>
        </w:rPr>
      </w:pPr>
      <w:r>
        <w:t>5.3.23.9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_Toc208933753 \h </w:instrText>
      </w:r>
      <w:r>
        <w:fldChar w:fldCharType="separate"/>
      </w:r>
      <w:r>
        <w:t>139</w:t>
      </w:r>
      <w:r>
        <w:fldChar w:fldCharType="end"/>
      </w:r>
    </w:p>
    <w:p w14:paraId="355539BE" w14:textId="7DAFCC4D" w:rsidR="007E7548" w:rsidRDefault="007E7548">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NR MIMO evolution for downlink and uplink (UID-1030072) NR_MIMO_evo_DL_UL-UEConTest</w:t>
      </w:r>
      <w:r>
        <w:tab/>
      </w:r>
      <w:r>
        <w:fldChar w:fldCharType="begin" w:fldLock="1"/>
      </w:r>
      <w:r>
        <w:instrText xml:space="preserve"> PAGEREF _Toc208933754 \h </w:instrText>
      </w:r>
      <w:r>
        <w:fldChar w:fldCharType="separate"/>
      </w:r>
      <w:r>
        <w:t>139</w:t>
      </w:r>
      <w:r>
        <w:fldChar w:fldCharType="end"/>
      </w:r>
    </w:p>
    <w:p w14:paraId="2194EC11" w14:textId="40E3E323" w:rsidR="007E7548" w:rsidRDefault="007E7548">
      <w:pPr>
        <w:pStyle w:val="TOC5"/>
        <w:rPr>
          <w:rFonts w:asciiTheme="minorHAnsi" w:eastAsiaTheme="minorEastAsia" w:hAnsiTheme="minorHAnsi" w:cstheme="minorBidi"/>
          <w:kern w:val="2"/>
          <w:sz w:val="24"/>
          <w:szCs w:val="24"/>
          <w14:ligatures w14:val="standardContextual"/>
        </w:rPr>
      </w:pPr>
      <w:r>
        <w:t>5.3.24.1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_Toc208933755 \h </w:instrText>
      </w:r>
      <w:r>
        <w:fldChar w:fldCharType="separate"/>
      </w:r>
      <w:r>
        <w:t>139</w:t>
      </w:r>
      <w:r>
        <w:fldChar w:fldCharType="end"/>
      </w:r>
    </w:p>
    <w:p w14:paraId="69310AEF" w14:textId="2DBDB849" w:rsidR="007E7548" w:rsidRDefault="007E7548">
      <w:pPr>
        <w:pStyle w:val="TOC6"/>
        <w:rPr>
          <w:rFonts w:asciiTheme="minorHAnsi" w:eastAsiaTheme="minorEastAsia" w:hAnsiTheme="minorHAnsi" w:cstheme="minorBidi"/>
          <w:kern w:val="2"/>
          <w:sz w:val="24"/>
          <w:szCs w:val="24"/>
          <w14:ligatures w14:val="standardContextual"/>
        </w:rPr>
      </w:pPr>
      <w:r>
        <w:t>5.3.24.1.1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_Toc208933756 \h </w:instrText>
      </w:r>
      <w:r>
        <w:fldChar w:fldCharType="separate"/>
      </w:r>
      <w:r>
        <w:t>139</w:t>
      </w:r>
      <w:r>
        <w:fldChar w:fldCharType="end"/>
      </w:r>
    </w:p>
    <w:p w14:paraId="197D6CF6" w14:textId="3D68E205" w:rsidR="007E7548" w:rsidRDefault="007E7548">
      <w:pPr>
        <w:pStyle w:val="TOC6"/>
        <w:rPr>
          <w:rFonts w:asciiTheme="minorHAnsi" w:eastAsiaTheme="minorEastAsia" w:hAnsiTheme="minorHAnsi" w:cstheme="minorBidi"/>
          <w:kern w:val="2"/>
          <w:sz w:val="24"/>
          <w:szCs w:val="24"/>
          <w14:ligatures w14:val="standardContextual"/>
        </w:rPr>
      </w:pPr>
      <w:r>
        <w:t>5.3.24.1.2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_Toc208933757 \h </w:instrText>
      </w:r>
      <w:r>
        <w:fldChar w:fldCharType="separate"/>
      </w:r>
      <w:r>
        <w:t>139</w:t>
      </w:r>
      <w:r>
        <w:fldChar w:fldCharType="end"/>
      </w:r>
    </w:p>
    <w:p w14:paraId="7BC9CFB0" w14:textId="356DC352" w:rsidR="007E7548" w:rsidRDefault="007E7548">
      <w:pPr>
        <w:pStyle w:val="TOC6"/>
        <w:rPr>
          <w:rFonts w:asciiTheme="minorHAnsi" w:eastAsiaTheme="minorEastAsia" w:hAnsiTheme="minorHAnsi" w:cstheme="minorBidi"/>
          <w:kern w:val="2"/>
          <w:sz w:val="24"/>
          <w:szCs w:val="24"/>
          <w14:ligatures w14:val="standardContextual"/>
        </w:rPr>
      </w:pPr>
      <w:r>
        <w:t>5.3.24.1.3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_Toc208933758 \h </w:instrText>
      </w:r>
      <w:r>
        <w:fldChar w:fldCharType="separate"/>
      </w:r>
      <w:r>
        <w:t>139</w:t>
      </w:r>
      <w:r>
        <w:fldChar w:fldCharType="end"/>
      </w:r>
    </w:p>
    <w:p w14:paraId="0831873B" w14:textId="25421F52" w:rsidR="007E7548" w:rsidRDefault="007E7548">
      <w:pPr>
        <w:pStyle w:val="TOC6"/>
        <w:rPr>
          <w:rFonts w:asciiTheme="minorHAnsi" w:eastAsiaTheme="minorEastAsia" w:hAnsiTheme="minorHAnsi" w:cstheme="minorBidi"/>
          <w:kern w:val="2"/>
          <w:sz w:val="24"/>
          <w:szCs w:val="24"/>
          <w14:ligatures w14:val="standardContextual"/>
        </w:rPr>
      </w:pPr>
      <w:r>
        <w:t>5.3.24.1.4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_Toc208933759 \h </w:instrText>
      </w:r>
      <w:r>
        <w:fldChar w:fldCharType="separate"/>
      </w:r>
      <w:r>
        <w:t>140</w:t>
      </w:r>
      <w:r>
        <w:fldChar w:fldCharType="end"/>
      </w:r>
    </w:p>
    <w:p w14:paraId="6F1D924F" w14:textId="5EAB1E2A" w:rsidR="007E7548" w:rsidRDefault="007E7548">
      <w:pPr>
        <w:pStyle w:val="TOC5"/>
        <w:rPr>
          <w:rFonts w:asciiTheme="minorHAnsi" w:eastAsiaTheme="minorEastAsia" w:hAnsiTheme="minorHAnsi" w:cstheme="minorBidi"/>
          <w:kern w:val="2"/>
          <w:sz w:val="24"/>
          <w:szCs w:val="24"/>
          <w14:ligatures w14:val="standardContextual"/>
        </w:rPr>
      </w:pPr>
      <w:r>
        <w:t>5.3.24.2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_Toc208933760 \h </w:instrText>
      </w:r>
      <w:r>
        <w:fldChar w:fldCharType="separate"/>
      </w:r>
      <w:r>
        <w:t>140</w:t>
      </w:r>
      <w:r>
        <w:fldChar w:fldCharType="end"/>
      </w:r>
    </w:p>
    <w:p w14:paraId="5C82E386" w14:textId="53851571" w:rsidR="007E7548" w:rsidRDefault="007E7548">
      <w:pPr>
        <w:pStyle w:val="TOC5"/>
        <w:rPr>
          <w:rFonts w:asciiTheme="minorHAnsi" w:eastAsiaTheme="minorEastAsia" w:hAnsiTheme="minorHAnsi" w:cstheme="minorBidi"/>
          <w:kern w:val="2"/>
          <w:sz w:val="24"/>
          <w:szCs w:val="24"/>
          <w14:ligatures w14:val="standardContextual"/>
        </w:rPr>
      </w:pPr>
      <w:r>
        <w:t>5.3.24.3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_Toc208933761 \h </w:instrText>
      </w:r>
      <w:r>
        <w:fldChar w:fldCharType="separate"/>
      </w:r>
      <w:r>
        <w:t>140</w:t>
      </w:r>
      <w:r>
        <w:fldChar w:fldCharType="end"/>
      </w:r>
    </w:p>
    <w:p w14:paraId="245F6B37" w14:textId="63CB322A" w:rsidR="007E7548" w:rsidRDefault="007E7548">
      <w:pPr>
        <w:pStyle w:val="TOC5"/>
        <w:rPr>
          <w:rFonts w:asciiTheme="minorHAnsi" w:eastAsiaTheme="minorEastAsia" w:hAnsiTheme="minorHAnsi" w:cstheme="minorBidi"/>
          <w:kern w:val="2"/>
          <w:sz w:val="24"/>
          <w:szCs w:val="24"/>
          <w14:ligatures w14:val="standardContextual"/>
        </w:rPr>
      </w:pPr>
      <w:r>
        <w:t>5.3.24.4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_Toc208933762 \h </w:instrText>
      </w:r>
      <w:r>
        <w:fldChar w:fldCharType="separate"/>
      </w:r>
      <w:r>
        <w:t>140</w:t>
      </w:r>
      <w:r>
        <w:fldChar w:fldCharType="end"/>
      </w:r>
    </w:p>
    <w:p w14:paraId="7BA0E728" w14:textId="78D41743" w:rsidR="007E7548" w:rsidRDefault="007E7548">
      <w:pPr>
        <w:pStyle w:val="TOC6"/>
        <w:rPr>
          <w:rFonts w:asciiTheme="minorHAnsi" w:eastAsiaTheme="minorEastAsia" w:hAnsiTheme="minorHAnsi" w:cstheme="minorBidi"/>
          <w:kern w:val="2"/>
          <w:sz w:val="24"/>
          <w:szCs w:val="24"/>
          <w14:ligatures w14:val="standardContextual"/>
        </w:rPr>
      </w:pPr>
      <w:r>
        <w:t>5.3.24.4.1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_Toc208933763 \h </w:instrText>
      </w:r>
      <w:r>
        <w:fldChar w:fldCharType="separate"/>
      </w:r>
      <w:r>
        <w:t>140</w:t>
      </w:r>
      <w:r>
        <w:fldChar w:fldCharType="end"/>
      </w:r>
    </w:p>
    <w:p w14:paraId="66D0E2FD" w14:textId="7AB114E9" w:rsidR="007E7548" w:rsidRDefault="007E7548">
      <w:pPr>
        <w:pStyle w:val="TOC6"/>
        <w:rPr>
          <w:rFonts w:asciiTheme="minorHAnsi" w:eastAsiaTheme="minorEastAsia" w:hAnsiTheme="minorHAnsi" w:cstheme="minorBidi"/>
          <w:kern w:val="2"/>
          <w:sz w:val="24"/>
          <w:szCs w:val="24"/>
          <w14:ligatures w14:val="standardContextual"/>
        </w:rPr>
      </w:pPr>
      <w:r>
        <w:t>5.3.24.4.2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_Toc208933764 \h </w:instrText>
      </w:r>
      <w:r>
        <w:fldChar w:fldCharType="separate"/>
      </w:r>
      <w:r>
        <w:t>140</w:t>
      </w:r>
      <w:r>
        <w:fldChar w:fldCharType="end"/>
      </w:r>
    </w:p>
    <w:p w14:paraId="76A0EEAE" w14:textId="167CBCCE" w:rsidR="007E7548" w:rsidRDefault="007E7548">
      <w:pPr>
        <w:pStyle w:val="TOC6"/>
        <w:rPr>
          <w:rFonts w:asciiTheme="minorHAnsi" w:eastAsiaTheme="minorEastAsia" w:hAnsiTheme="minorHAnsi" w:cstheme="minorBidi"/>
          <w:kern w:val="2"/>
          <w:sz w:val="24"/>
          <w:szCs w:val="24"/>
          <w14:ligatures w14:val="standardContextual"/>
        </w:rPr>
      </w:pPr>
      <w:r>
        <w:t>5.3.24.4.3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_Toc208933765 \h </w:instrText>
      </w:r>
      <w:r>
        <w:fldChar w:fldCharType="separate"/>
      </w:r>
      <w:r>
        <w:t>140</w:t>
      </w:r>
      <w:r>
        <w:fldChar w:fldCharType="end"/>
      </w:r>
    </w:p>
    <w:p w14:paraId="16F18332" w14:textId="74B63056" w:rsidR="007E7548" w:rsidRDefault="007E7548">
      <w:pPr>
        <w:pStyle w:val="TOC5"/>
        <w:rPr>
          <w:rFonts w:asciiTheme="minorHAnsi" w:eastAsiaTheme="minorEastAsia" w:hAnsiTheme="minorHAnsi" w:cstheme="minorBidi"/>
          <w:kern w:val="2"/>
          <w:sz w:val="24"/>
          <w:szCs w:val="24"/>
          <w14:ligatures w14:val="standardContextual"/>
        </w:rPr>
      </w:pPr>
      <w:r>
        <w:t>5.3.24.5</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_Toc208933766 \h </w:instrText>
      </w:r>
      <w:r>
        <w:fldChar w:fldCharType="separate"/>
      </w:r>
      <w:r>
        <w:t>140</w:t>
      </w:r>
      <w:r>
        <w:fldChar w:fldCharType="end"/>
      </w:r>
    </w:p>
    <w:p w14:paraId="4A42E3EA" w14:textId="3BE1BA22" w:rsidR="007E7548" w:rsidRDefault="007E7548">
      <w:pPr>
        <w:pStyle w:val="TOC6"/>
        <w:rPr>
          <w:rFonts w:asciiTheme="minorHAnsi" w:eastAsiaTheme="minorEastAsia" w:hAnsiTheme="minorHAnsi" w:cstheme="minorBidi"/>
          <w:kern w:val="2"/>
          <w:sz w:val="24"/>
          <w:szCs w:val="24"/>
          <w14:ligatures w14:val="standardContextual"/>
        </w:rPr>
      </w:pPr>
      <w:r>
        <w:t>5.3.24.5.1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_Toc208933767 \h </w:instrText>
      </w:r>
      <w:r>
        <w:fldChar w:fldCharType="separate"/>
      </w:r>
      <w:r>
        <w:t>140</w:t>
      </w:r>
      <w:r>
        <w:fldChar w:fldCharType="end"/>
      </w:r>
    </w:p>
    <w:p w14:paraId="032E5E2E" w14:textId="094ED1C8" w:rsidR="007E7548" w:rsidRDefault="007E7548">
      <w:pPr>
        <w:pStyle w:val="TOC6"/>
        <w:rPr>
          <w:rFonts w:asciiTheme="minorHAnsi" w:eastAsiaTheme="minorEastAsia" w:hAnsiTheme="minorHAnsi" w:cstheme="minorBidi"/>
          <w:kern w:val="2"/>
          <w:sz w:val="24"/>
          <w:szCs w:val="24"/>
          <w14:ligatures w14:val="standardContextual"/>
        </w:rPr>
      </w:pPr>
      <w:r>
        <w:t>5.3.24.5.2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_Toc208933768 \h </w:instrText>
      </w:r>
      <w:r>
        <w:fldChar w:fldCharType="separate"/>
      </w:r>
      <w:r>
        <w:t>140</w:t>
      </w:r>
      <w:r>
        <w:fldChar w:fldCharType="end"/>
      </w:r>
    </w:p>
    <w:p w14:paraId="24DFB9D8" w14:textId="3C71E8B9" w:rsidR="007E7548" w:rsidRDefault="007E7548">
      <w:pPr>
        <w:pStyle w:val="TOC6"/>
        <w:rPr>
          <w:rFonts w:asciiTheme="minorHAnsi" w:eastAsiaTheme="minorEastAsia" w:hAnsiTheme="minorHAnsi" w:cstheme="minorBidi"/>
          <w:kern w:val="2"/>
          <w:sz w:val="24"/>
          <w:szCs w:val="24"/>
          <w14:ligatures w14:val="standardContextual"/>
        </w:rPr>
      </w:pPr>
      <w:r>
        <w:t>5.3.24.5.3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_Toc208933769 \h </w:instrText>
      </w:r>
      <w:r>
        <w:fldChar w:fldCharType="separate"/>
      </w:r>
      <w:r>
        <w:t>140</w:t>
      </w:r>
      <w:r>
        <w:fldChar w:fldCharType="end"/>
      </w:r>
    </w:p>
    <w:p w14:paraId="35E9509D" w14:textId="24974A0F" w:rsidR="007E7548" w:rsidRDefault="007E7548">
      <w:pPr>
        <w:pStyle w:val="TOC6"/>
        <w:rPr>
          <w:rFonts w:asciiTheme="minorHAnsi" w:eastAsiaTheme="minorEastAsia" w:hAnsiTheme="minorHAnsi" w:cstheme="minorBidi"/>
          <w:kern w:val="2"/>
          <w:sz w:val="24"/>
          <w:szCs w:val="24"/>
          <w14:ligatures w14:val="standardContextual"/>
        </w:rPr>
      </w:pPr>
      <w:r>
        <w:t>5.3.24.5.4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_Toc208933770 \h </w:instrText>
      </w:r>
      <w:r>
        <w:fldChar w:fldCharType="separate"/>
      </w:r>
      <w:r>
        <w:t>140</w:t>
      </w:r>
      <w:r>
        <w:fldChar w:fldCharType="end"/>
      </w:r>
    </w:p>
    <w:p w14:paraId="52C669E8" w14:textId="4CF1F75E" w:rsidR="007E7548" w:rsidRDefault="007E7548">
      <w:pPr>
        <w:pStyle w:val="TOC5"/>
        <w:rPr>
          <w:rFonts w:asciiTheme="minorHAnsi" w:eastAsiaTheme="minorEastAsia" w:hAnsiTheme="minorHAnsi" w:cstheme="minorBidi"/>
          <w:kern w:val="2"/>
          <w:sz w:val="24"/>
          <w:szCs w:val="24"/>
          <w14:ligatures w14:val="standardContextual"/>
        </w:rPr>
      </w:pPr>
      <w:r>
        <w:t>5.3.24.6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_Toc208933771 \h </w:instrText>
      </w:r>
      <w:r>
        <w:fldChar w:fldCharType="separate"/>
      </w:r>
      <w:r>
        <w:t>140</w:t>
      </w:r>
      <w:r>
        <w:fldChar w:fldCharType="end"/>
      </w:r>
    </w:p>
    <w:p w14:paraId="20D9BF14" w14:textId="4C2CE22A" w:rsidR="007E7548" w:rsidRDefault="007E7548">
      <w:pPr>
        <w:pStyle w:val="TOC5"/>
        <w:rPr>
          <w:rFonts w:asciiTheme="minorHAnsi" w:eastAsiaTheme="minorEastAsia" w:hAnsiTheme="minorHAnsi" w:cstheme="minorBidi"/>
          <w:kern w:val="2"/>
          <w:sz w:val="24"/>
          <w:szCs w:val="24"/>
          <w14:ligatures w14:val="standardContextual"/>
        </w:rPr>
      </w:pPr>
      <w:r>
        <w:t>5.3.24.7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_Toc208933772 \h </w:instrText>
      </w:r>
      <w:r>
        <w:fldChar w:fldCharType="separate"/>
      </w:r>
      <w:r>
        <w:t>140</w:t>
      </w:r>
      <w:r>
        <w:fldChar w:fldCharType="end"/>
      </w:r>
    </w:p>
    <w:p w14:paraId="5C8414EA" w14:textId="59DC6545" w:rsidR="007E7548" w:rsidRDefault="007E7548">
      <w:pPr>
        <w:pStyle w:val="TOC5"/>
        <w:rPr>
          <w:rFonts w:asciiTheme="minorHAnsi" w:eastAsiaTheme="minorEastAsia" w:hAnsiTheme="minorHAnsi" w:cstheme="minorBidi"/>
          <w:kern w:val="2"/>
          <w:sz w:val="24"/>
          <w:szCs w:val="24"/>
          <w14:ligatures w14:val="standardContextual"/>
        </w:rPr>
      </w:pPr>
      <w:r>
        <w:t>5.3.24.8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_Toc208933773 \h </w:instrText>
      </w:r>
      <w:r>
        <w:fldChar w:fldCharType="separate"/>
      </w:r>
      <w:r>
        <w:t>141</w:t>
      </w:r>
      <w:r>
        <w:fldChar w:fldCharType="end"/>
      </w:r>
    </w:p>
    <w:p w14:paraId="52234D1E" w14:textId="031ED58B" w:rsidR="007E7548" w:rsidRDefault="007E7548">
      <w:pPr>
        <w:pStyle w:val="TOC5"/>
        <w:rPr>
          <w:rFonts w:asciiTheme="minorHAnsi" w:eastAsiaTheme="minorEastAsia" w:hAnsiTheme="minorHAnsi" w:cstheme="minorBidi"/>
          <w:kern w:val="2"/>
          <w:sz w:val="24"/>
          <w:szCs w:val="24"/>
          <w14:ligatures w14:val="standardContextual"/>
        </w:rPr>
      </w:pPr>
      <w:r>
        <w:t>5.3.24.9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_Toc208933774 \h </w:instrText>
      </w:r>
      <w:r>
        <w:fldChar w:fldCharType="separate"/>
      </w:r>
      <w:r>
        <w:t>141</w:t>
      </w:r>
      <w:r>
        <w:fldChar w:fldCharType="end"/>
      </w:r>
    </w:p>
    <w:p w14:paraId="2F525842" w14:textId="12AF60D3" w:rsidR="007E7548" w:rsidRDefault="007E7548">
      <w:pPr>
        <w:pStyle w:val="TOC5"/>
        <w:rPr>
          <w:rFonts w:asciiTheme="minorHAnsi" w:eastAsiaTheme="minorEastAsia" w:hAnsiTheme="minorHAnsi" w:cstheme="minorBidi"/>
          <w:kern w:val="2"/>
          <w:sz w:val="24"/>
          <w:szCs w:val="24"/>
          <w14:ligatures w14:val="standardContextual"/>
        </w:rPr>
      </w:pPr>
      <w:r>
        <w:t>5.3.24.10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_Toc208933775 \h </w:instrText>
      </w:r>
      <w:r>
        <w:fldChar w:fldCharType="separate"/>
      </w:r>
      <w:r>
        <w:t>141</w:t>
      </w:r>
      <w:r>
        <w:fldChar w:fldCharType="end"/>
      </w:r>
    </w:p>
    <w:p w14:paraId="0510A616" w14:textId="5312575C" w:rsidR="007E7548" w:rsidRDefault="007E7548">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IoT (Internet of Things) NTN (non-terrestrial network) enhancements plus CT1 aspects (UID-1030073) IoT_NTN_enh_plus_CT1-UEConTest</w:t>
      </w:r>
      <w:r>
        <w:tab/>
      </w:r>
      <w:r>
        <w:fldChar w:fldCharType="begin" w:fldLock="1"/>
      </w:r>
      <w:r>
        <w:instrText xml:space="preserve"> PAGEREF _Toc208933776 \h </w:instrText>
      </w:r>
      <w:r>
        <w:fldChar w:fldCharType="separate"/>
      </w:r>
      <w:r>
        <w:t>141</w:t>
      </w:r>
      <w:r>
        <w:fldChar w:fldCharType="end"/>
      </w:r>
    </w:p>
    <w:p w14:paraId="6AC03FC1" w14:textId="14DC5EE9" w:rsidR="007E7548" w:rsidRDefault="007E7548">
      <w:pPr>
        <w:pStyle w:val="TOC5"/>
        <w:rPr>
          <w:rFonts w:asciiTheme="minorHAnsi" w:eastAsiaTheme="minorEastAsia" w:hAnsiTheme="minorHAnsi" w:cstheme="minorBidi"/>
          <w:kern w:val="2"/>
          <w:sz w:val="24"/>
          <w:szCs w:val="24"/>
          <w14:ligatures w14:val="standardContextual"/>
        </w:rPr>
      </w:pPr>
      <w:r>
        <w:t>5.3.25.1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_Toc208933777 \h </w:instrText>
      </w:r>
      <w:r>
        <w:fldChar w:fldCharType="separate"/>
      </w:r>
      <w:r>
        <w:t>141</w:t>
      </w:r>
      <w:r>
        <w:fldChar w:fldCharType="end"/>
      </w:r>
    </w:p>
    <w:p w14:paraId="6C5ABDEE" w14:textId="439966C7" w:rsidR="007E7548" w:rsidRDefault="007E7548">
      <w:pPr>
        <w:pStyle w:val="TOC5"/>
        <w:rPr>
          <w:rFonts w:asciiTheme="minorHAnsi" w:eastAsiaTheme="minorEastAsia" w:hAnsiTheme="minorHAnsi" w:cstheme="minorBidi"/>
          <w:kern w:val="2"/>
          <w:sz w:val="24"/>
          <w:szCs w:val="24"/>
          <w14:ligatures w14:val="standardContextual"/>
        </w:rPr>
      </w:pPr>
      <w:r>
        <w:t>5.3.25.2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_Toc208933778 \h </w:instrText>
      </w:r>
      <w:r>
        <w:fldChar w:fldCharType="separate"/>
      </w:r>
      <w:r>
        <w:t>142</w:t>
      </w:r>
      <w:r>
        <w:fldChar w:fldCharType="end"/>
      </w:r>
    </w:p>
    <w:p w14:paraId="70354619" w14:textId="3DF60F38" w:rsidR="007E7548" w:rsidRDefault="007E7548">
      <w:pPr>
        <w:pStyle w:val="TOC5"/>
        <w:rPr>
          <w:rFonts w:asciiTheme="minorHAnsi" w:eastAsiaTheme="minorEastAsia" w:hAnsiTheme="minorHAnsi" w:cstheme="minorBidi"/>
          <w:kern w:val="2"/>
          <w:sz w:val="24"/>
          <w:szCs w:val="24"/>
          <w14:ligatures w14:val="standardContextual"/>
        </w:rPr>
      </w:pPr>
      <w:r>
        <w:t>5.3.25.3</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_Toc208933779 \h </w:instrText>
      </w:r>
      <w:r>
        <w:fldChar w:fldCharType="separate"/>
      </w:r>
      <w:r>
        <w:t>142</w:t>
      </w:r>
      <w:r>
        <w:fldChar w:fldCharType="end"/>
      </w:r>
    </w:p>
    <w:p w14:paraId="46CF29FD" w14:textId="1B4F5236" w:rsidR="007E7548" w:rsidRDefault="007E7548">
      <w:pPr>
        <w:pStyle w:val="TOC5"/>
        <w:rPr>
          <w:rFonts w:asciiTheme="minorHAnsi" w:eastAsiaTheme="minorEastAsia" w:hAnsiTheme="minorHAnsi" w:cstheme="minorBidi"/>
          <w:kern w:val="2"/>
          <w:sz w:val="24"/>
          <w:szCs w:val="24"/>
          <w14:ligatures w14:val="standardContextual"/>
        </w:rPr>
      </w:pPr>
      <w:r>
        <w:t>5.3.25.4</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_Toc208933780 \h </w:instrText>
      </w:r>
      <w:r>
        <w:fldChar w:fldCharType="separate"/>
      </w:r>
      <w:r>
        <w:t>143</w:t>
      </w:r>
      <w:r>
        <w:fldChar w:fldCharType="end"/>
      </w:r>
    </w:p>
    <w:p w14:paraId="148AA0F6" w14:textId="39156E6C" w:rsidR="007E7548" w:rsidRDefault="007E7548">
      <w:pPr>
        <w:pStyle w:val="TOC5"/>
        <w:rPr>
          <w:rFonts w:asciiTheme="minorHAnsi" w:eastAsiaTheme="minorEastAsia" w:hAnsiTheme="minorHAnsi" w:cstheme="minorBidi"/>
          <w:kern w:val="2"/>
          <w:sz w:val="24"/>
          <w:szCs w:val="24"/>
          <w14:ligatures w14:val="standardContextual"/>
        </w:rPr>
      </w:pPr>
      <w:r>
        <w:t>5.3.25.5</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fldLock="1"/>
      </w:r>
      <w:r>
        <w:instrText xml:space="preserve"> PAGEREF _Toc208933781 \h </w:instrText>
      </w:r>
      <w:r>
        <w:fldChar w:fldCharType="separate"/>
      </w:r>
      <w:r>
        <w:t>143</w:t>
      </w:r>
      <w:r>
        <w:fldChar w:fldCharType="end"/>
      </w:r>
    </w:p>
    <w:p w14:paraId="254DACE0" w14:textId="798E127C" w:rsidR="007E7548" w:rsidRDefault="007E7548">
      <w:pPr>
        <w:pStyle w:val="TOC5"/>
        <w:rPr>
          <w:rFonts w:asciiTheme="minorHAnsi" w:eastAsiaTheme="minorEastAsia" w:hAnsiTheme="minorHAnsi" w:cstheme="minorBidi"/>
          <w:kern w:val="2"/>
          <w:sz w:val="24"/>
          <w:szCs w:val="24"/>
          <w14:ligatures w14:val="standardContextual"/>
        </w:rPr>
      </w:pPr>
      <w:r>
        <w:t>5.3.25.6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_Toc208933782 \h </w:instrText>
      </w:r>
      <w:r>
        <w:fldChar w:fldCharType="separate"/>
      </w:r>
      <w:r>
        <w:t>143</w:t>
      </w:r>
      <w:r>
        <w:fldChar w:fldCharType="end"/>
      </w:r>
    </w:p>
    <w:p w14:paraId="2FEDC6FF" w14:textId="67EB2757" w:rsidR="007E7548" w:rsidRDefault="007E7548">
      <w:pPr>
        <w:pStyle w:val="TOC4"/>
        <w:rPr>
          <w:rFonts w:asciiTheme="minorHAnsi" w:eastAsiaTheme="minorEastAsia" w:hAnsiTheme="minorHAnsi" w:cstheme="minorBidi"/>
          <w:kern w:val="2"/>
          <w:sz w:val="24"/>
          <w:szCs w:val="24"/>
          <w14:ligatures w14:val="standardContextual"/>
        </w:rPr>
      </w:pPr>
      <w:r>
        <w:t>5.3.26</w:t>
      </w:r>
      <w:r>
        <w:rPr>
          <w:rFonts w:asciiTheme="minorHAnsi" w:eastAsiaTheme="minorEastAsia" w:hAnsiTheme="minorHAnsi" w:cstheme="minorBidi"/>
          <w:kern w:val="2"/>
          <w:sz w:val="24"/>
          <w:szCs w:val="24"/>
          <w14:ligatures w14:val="standardContextual"/>
        </w:rPr>
        <w:tab/>
      </w:r>
      <w:r>
        <w:t>NR demodulation performance evolution (UID-1040105) NR_demod_enh3-UEConTest</w:t>
      </w:r>
      <w:r>
        <w:tab/>
      </w:r>
      <w:r>
        <w:fldChar w:fldCharType="begin" w:fldLock="1"/>
      </w:r>
      <w:r>
        <w:instrText xml:space="preserve"> PAGEREF _Toc208933783 \h </w:instrText>
      </w:r>
      <w:r>
        <w:fldChar w:fldCharType="separate"/>
      </w:r>
      <w:r>
        <w:t>143</w:t>
      </w:r>
      <w:r>
        <w:fldChar w:fldCharType="end"/>
      </w:r>
    </w:p>
    <w:p w14:paraId="4FF7F243" w14:textId="1961890B" w:rsidR="007E7548" w:rsidRDefault="007E7548">
      <w:pPr>
        <w:pStyle w:val="TOC5"/>
        <w:rPr>
          <w:rFonts w:asciiTheme="minorHAnsi" w:eastAsiaTheme="minorEastAsia" w:hAnsiTheme="minorHAnsi" w:cstheme="minorBidi"/>
          <w:kern w:val="2"/>
          <w:sz w:val="24"/>
          <w:szCs w:val="24"/>
          <w14:ligatures w14:val="standardContextual"/>
        </w:rPr>
      </w:pPr>
      <w:r>
        <w:t>5.3.26.1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_Toc208933784 \h </w:instrText>
      </w:r>
      <w:r>
        <w:fldChar w:fldCharType="separate"/>
      </w:r>
      <w:r>
        <w:t>143</w:t>
      </w:r>
      <w:r>
        <w:fldChar w:fldCharType="end"/>
      </w:r>
    </w:p>
    <w:p w14:paraId="7615D512" w14:textId="39362342" w:rsidR="007E7548" w:rsidRDefault="007E7548">
      <w:pPr>
        <w:pStyle w:val="TOC6"/>
        <w:rPr>
          <w:rFonts w:asciiTheme="minorHAnsi" w:eastAsiaTheme="minorEastAsia" w:hAnsiTheme="minorHAnsi" w:cstheme="minorBidi"/>
          <w:kern w:val="2"/>
          <w:sz w:val="24"/>
          <w:szCs w:val="24"/>
          <w14:ligatures w14:val="standardContextual"/>
        </w:rPr>
      </w:pPr>
      <w:r>
        <w:t>5.3.26.1.1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_Toc208933785 \h </w:instrText>
      </w:r>
      <w:r>
        <w:fldChar w:fldCharType="separate"/>
      </w:r>
      <w:r>
        <w:t>143</w:t>
      </w:r>
      <w:r>
        <w:fldChar w:fldCharType="end"/>
      </w:r>
    </w:p>
    <w:p w14:paraId="3E9C007C" w14:textId="4F688F0B" w:rsidR="007E7548" w:rsidRDefault="007E7548">
      <w:pPr>
        <w:pStyle w:val="TOC6"/>
        <w:rPr>
          <w:rFonts w:asciiTheme="minorHAnsi" w:eastAsiaTheme="minorEastAsia" w:hAnsiTheme="minorHAnsi" w:cstheme="minorBidi"/>
          <w:kern w:val="2"/>
          <w:sz w:val="24"/>
          <w:szCs w:val="24"/>
          <w14:ligatures w14:val="standardContextual"/>
        </w:rPr>
      </w:pPr>
      <w:r>
        <w:t>5.3.26.1.2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_Toc208933786 \h </w:instrText>
      </w:r>
      <w:r>
        <w:fldChar w:fldCharType="separate"/>
      </w:r>
      <w:r>
        <w:t>143</w:t>
      </w:r>
      <w:r>
        <w:fldChar w:fldCharType="end"/>
      </w:r>
    </w:p>
    <w:p w14:paraId="01CB7316" w14:textId="508C1DB5" w:rsidR="007E7548" w:rsidRDefault="007E7548">
      <w:pPr>
        <w:pStyle w:val="TOC6"/>
        <w:rPr>
          <w:rFonts w:asciiTheme="minorHAnsi" w:eastAsiaTheme="minorEastAsia" w:hAnsiTheme="minorHAnsi" w:cstheme="minorBidi"/>
          <w:kern w:val="2"/>
          <w:sz w:val="24"/>
          <w:szCs w:val="24"/>
          <w14:ligatures w14:val="standardContextual"/>
        </w:rPr>
      </w:pPr>
      <w:r>
        <w:t>5.3.26.1.3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_Toc208933787 \h </w:instrText>
      </w:r>
      <w:r>
        <w:fldChar w:fldCharType="separate"/>
      </w:r>
      <w:r>
        <w:t>143</w:t>
      </w:r>
      <w:r>
        <w:fldChar w:fldCharType="end"/>
      </w:r>
    </w:p>
    <w:p w14:paraId="750AC4E4" w14:textId="3D0D303B" w:rsidR="007E7548" w:rsidRDefault="007E7548">
      <w:pPr>
        <w:pStyle w:val="TOC6"/>
        <w:rPr>
          <w:rFonts w:asciiTheme="minorHAnsi" w:eastAsiaTheme="minorEastAsia" w:hAnsiTheme="minorHAnsi" w:cstheme="minorBidi"/>
          <w:kern w:val="2"/>
          <w:sz w:val="24"/>
          <w:szCs w:val="24"/>
          <w14:ligatures w14:val="standardContextual"/>
        </w:rPr>
      </w:pPr>
      <w:r>
        <w:t>5.3.26.1.4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_Toc208933788 \h </w:instrText>
      </w:r>
      <w:r>
        <w:fldChar w:fldCharType="separate"/>
      </w:r>
      <w:r>
        <w:t>143</w:t>
      </w:r>
      <w:r>
        <w:fldChar w:fldCharType="end"/>
      </w:r>
    </w:p>
    <w:p w14:paraId="39305DFC" w14:textId="272E7EEA" w:rsidR="007E7548" w:rsidRDefault="007E7548">
      <w:pPr>
        <w:pStyle w:val="TOC5"/>
        <w:rPr>
          <w:rFonts w:asciiTheme="minorHAnsi" w:eastAsiaTheme="minorEastAsia" w:hAnsiTheme="minorHAnsi" w:cstheme="minorBidi"/>
          <w:kern w:val="2"/>
          <w:sz w:val="24"/>
          <w:szCs w:val="24"/>
          <w14:ligatures w14:val="standardContextual"/>
        </w:rPr>
      </w:pPr>
      <w:r>
        <w:t>5.3.26.2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_Toc208933789 \h </w:instrText>
      </w:r>
      <w:r>
        <w:fldChar w:fldCharType="separate"/>
      </w:r>
      <w:r>
        <w:t>143</w:t>
      </w:r>
      <w:r>
        <w:fldChar w:fldCharType="end"/>
      </w:r>
    </w:p>
    <w:p w14:paraId="0F926065" w14:textId="2B4686A7" w:rsidR="007E7548" w:rsidRDefault="007E7548">
      <w:pPr>
        <w:pStyle w:val="TOC5"/>
        <w:rPr>
          <w:rFonts w:asciiTheme="minorHAnsi" w:eastAsiaTheme="minorEastAsia" w:hAnsiTheme="minorHAnsi" w:cstheme="minorBidi"/>
          <w:kern w:val="2"/>
          <w:sz w:val="24"/>
          <w:szCs w:val="24"/>
          <w14:ligatures w14:val="standardContextual"/>
        </w:rPr>
      </w:pPr>
      <w:r>
        <w:t>5.3.26.3</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_Toc208933790 \h </w:instrText>
      </w:r>
      <w:r>
        <w:fldChar w:fldCharType="separate"/>
      </w:r>
      <w:r>
        <w:t>143</w:t>
      </w:r>
      <w:r>
        <w:fldChar w:fldCharType="end"/>
      </w:r>
    </w:p>
    <w:p w14:paraId="7D88BFFB" w14:textId="183CD345" w:rsidR="007E7548" w:rsidRDefault="007E7548">
      <w:pPr>
        <w:pStyle w:val="TOC6"/>
        <w:rPr>
          <w:rFonts w:asciiTheme="minorHAnsi" w:eastAsiaTheme="minorEastAsia" w:hAnsiTheme="minorHAnsi" w:cstheme="minorBidi"/>
          <w:kern w:val="2"/>
          <w:sz w:val="24"/>
          <w:szCs w:val="24"/>
          <w14:ligatures w14:val="standardContextual"/>
        </w:rPr>
      </w:pPr>
      <w:r>
        <w:t>5.3.26.3.1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_Toc208933791 \h </w:instrText>
      </w:r>
      <w:r>
        <w:fldChar w:fldCharType="separate"/>
      </w:r>
      <w:r>
        <w:t>143</w:t>
      </w:r>
      <w:r>
        <w:fldChar w:fldCharType="end"/>
      </w:r>
    </w:p>
    <w:p w14:paraId="0239F05B" w14:textId="3B76684E" w:rsidR="007E7548" w:rsidRDefault="007E7548">
      <w:pPr>
        <w:pStyle w:val="TOC6"/>
        <w:rPr>
          <w:rFonts w:asciiTheme="minorHAnsi" w:eastAsiaTheme="minorEastAsia" w:hAnsiTheme="minorHAnsi" w:cstheme="minorBidi"/>
          <w:kern w:val="2"/>
          <w:sz w:val="24"/>
          <w:szCs w:val="24"/>
          <w14:ligatures w14:val="standardContextual"/>
        </w:rPr>
      </w:pPr>
      <w:r>
        <w:t>5.3.26.3.2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_Toc208933792 \h </w:instrText>
      </w:r>
      <w:r>
        <w:fldChar w:fldCharType="separate"/>
      </w:r>
      <w:r>
        <w:t>144</w:t>
      </w:r>
      <w:r>
        <w:fldChar w:fldCharType="end"/>
      </w:r>
    </w:p>
    <w:p w14:paraId="03C68364" w14:textId="4A0B5C17" w:rsidR="007E7548" w:rsidRDefault="007E7548">
      <w:pPr>
        <w:pStyle w:val="TOC6"/>
        <w:rPr>
          <w:rFonts w:asciiTheme="minorHAnsi" w:eastAsiaTheme="minorEastAsia" w:hAnsiTheme="minorHAnsi" w:cstheme="minorBidi"/>
          <w:kern w:val="2"/>
          <w:sz w:val="24"/>
          <w:szCs w:val="24"/>
          <w14:ligatures w14:val="standardContextual"/>
        </w:rPr>
      </w:pPr>
      <w:r>
        <w:t>5.3.26.3.3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_Toc208933793 \h </w:instrText>
      </w:r>
      <w:r>
        <w:fldChar w:fldCharType="separate"/>
      </w:r>
      <w:r>
        <w:t>144</w:t>
      </w:r>
      <w:r>
        <w:fldChar w:fldCharType="end"/>
      </w:r>
    </w:p>
    <w:p w14:paraId="71AB4CDF" w14:textId="036FFB3D" w:rsidR="007E7548" w:rsidRDefault="007E7548">
      <w:pPr>
        <w:pStyle w:val="TOC6"/>
        <w:rPr>
          <w:rFonts w:asciiTheme="minorHAnsi" w:eastAsiaTheme="minorEastAsia" w:hAnsiTheme="minorHAnsi" w:cstheme="minorBidi"/>
          <w:kern w:val="2"/>
          <w:sz w:val="24"/>
          <w:szCs w:val="24"/>
          <w14:ligatures w14:val="standardContextual"/>
        </w:rPr>
      </w:pPr>
      <w:r>
        <w:t>5.3.26.3.4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_Toc208933794 \h </w:instrText>
      </w:r>
      <w:r>
        <w:fldChar w:fldCharType="separate"/>
      </w:r>
      <w:r>
        <w:t>144</w:t>
      </w:r>
      <w:r>
        <w:fldChar w:fldCharType="end"/>
      </w:r>
    </w:p>
    <w:p w14:paraId="53B10B06" w14:textId="54CEE629" w:rsidR="007E7548" w:rsidRDefault="007E7548">
      <w:pPr>
        <w:pStyle w:val="TOC5"/>
        <w:rPr>
          <w:rFonts w:asciiTheme="minorHAnsi" w:eastAsiaTheme="minorEastAsia" w:hAnsiTheme="minorHAnsi" w:cstheme="minorBidi"/>
          <w:kern w:val="2"/>
          <w:sz w:val="24"/>
          <w:szCs w:val="24"/>
          <w14:ligatures w14:val="standardContextual"/>
        </w:rPr>
      </w:pPr>
      <w:r>
        <w:t>5.3.26.4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_Toc208933795 \h </w:instrText>
      </w:r>
      <w:r>
        <w:fldChar w:fldCharType="separate"/>
      </w:r>
      <w:r>
        <w:t>144</w:t>
      </w:r>
      <w:r>
        <w:fldChar w:fldCharType="end"/>
      </w:r>
    </w:p>
    <w:p w14:paraId="4A00D832" w14:textId="3559BF12" w:rsidR="007E7548" w:rsidRDefault="007E7548">
      <w:pPr>
        <w:pStyle w:val="TOC5"/>
        <w:rPr>
          <w:rFonts w:asciiTheme="minorHAnsi" w:eastAsiaTheme="minorEastAsia" w:hAnsiTheme="minorHAnsi" w:cstheme="minorBidi"/>
          <w:kern w:val="2"/>
          <w:sz w:val="24"/>
          <w:szCs w:val="24"/>
          <w14:ligatures w14:val="standardContextual"/>
        </w:rPr>
      </w:pPr>
      <w:r>
        <w:t>5.3.26.5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_Toc208933796 \h </w:instrText>
      </w:r>
      <w:r>
        <w:fldChar w:fldCharType="separate"/>
      </w:r>
      <w:r>
        <w:t>144</w:t>
      </w:r>
      <w:r>
        <w:fldChar w:fldCharType="end"/>
      </w:r>
    </w:p>
    <w:p w14:paraId="1D72C90A" w14:textId="62F80572" w:rsidR="007E7548" w:rsidRDefault="007E7548">
      <w:pPr>
        <w:pStyle w:val="TOC5"/>
        <w:rPr>
          <w:rFonts w:asciiTheme="minorHAnsi" w:eastAsiaTheme="minorEastAsia" w:hAnsiTheme="minorHAnsi" w:cstheme="minorBidi"/>
          <w:kern w:val="2"/>
          <w:sz w:val="24"/>
          <w:szCs w:val="24"/>
          <w14:ligatures w14:val="standardContextual"/>
        </w:rPr>
      </w:pPr>
      <w:r>
        <w:t>5.3.26.6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_Toc208933797 \h </w:instrText>
      </w:r>
      <w:r>
        <w:fldChar w:fldCharType="separate"/>
      </w:r>
      <w:r>
        <w:t>144</w:t>
      </w:r>
      <w:r>
        <w:fldChar w:fldCharType="end"/>
      </w:r>
    </w:p>
    <w:p w14:paraId="57973410" w14:textId="74F6AB97" w:rsidR="007E7548" w:rsidRDefault="007E7548">
      <w:pPr>
        <w:pStyle w:val="TOC5"/>
        <w:rPr>
          <w:rFonts w:asciiTheme="minorHAnsi" w:eastAsiaTheme="minorEastAsia" w:hAnsiTheme="minorHAnsi" w:cstheme="minorBidi"/>
          <w:kern w:val="2"/>
          <w:sz w:val="24"/>
          <w:szCs w:val="24"/>
          <w14:ligatures w14:val="standardContextual"/>
        </w:rPr>
      </w:pPr>
      <w:r>
        <w:t>5.3.26.7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_Toc208933798 \h </w:instrText>
      </w:r>
      <w:r>
        <w:fldChar w:fldCharType="separate"/>
      </w:r>
      <w:r>
        <w:t>144</w:t>
      </w:r>
      <w:r>
        <w:fldChar w:fldCharType="end"/>
      </w:r>
    </w:p>
    <w:p w14:paraId="5EB522D3" w14:textId="44063CE9" w:rsidR="007E7548" w:rsidRDefault="007E7548">
      <w:pPr>
        <w:pStyle w:val="TOC4"/>
        <w:rPr>
          <w:rFonts w:asciiTheme="minorHAnsi" w:eastAsiaTheme="minorEastAsia" w:hAnsiTheme="minorHAnsi" w:cstheme="minorBidi"/>
          <w:kern w:val="2"/>
          <w:sz w:val="24"/>
          <w:szCs w:val="24"/>
          <w14:ligatures w14:val="standardContextual"/>
        </w:rPr>
      </w:pPr>
      <w:r>
        <w:t>5.3.27</w:t>
      </w:r>
      <w:r>
        <w:rPr>
          <w:rFonts w:asciiTheme="minorHAnsi" w:eastAsiaTheme="minorEastAsia" w:hAnsiTheme="minorHAnsi" w:cstheme="minorBidi"/>
          <w:kern w:val="2"/>
          <w:sz w:val="24"/>
          <w:szCs w:val="24"/>
          <w14:ligatures w14:val="standardContextual"/>
        </w:rPr>
        <w:tab/>
      </w:r>
      <w:r>
        <w:t>Expanded and improved NR positioning (UID-1040107) NR_pos_enh2-UEConTest</w:t>
      </w:r>
      <w:r>
        <w:tab/>
      </w:r>
      <w:r>
        <w:fldChar w:fldCharType="begin" w:fldLock="1"/>
      </w:r>
      <w:r>
        <w:instrText xml:space="preserve"> PAGEREF _Toc208933799 \h </w:instrText>
      </w:r>
      <w:r>
        <w:fldChar w:fldCharType="separate"/>
      </w:r>
      <w:r>
        <w:t>145</w:t>
      </w:r>
      <w:r>
        <w:fldChar w:fldCharType="end"/>
      </w:r>
    </w:p>
    <w:p w14:paraId="6605F0C3" w14:textId="56C3393F" w:rsidR="007E7548" w:rsidRDefault="007E7548">
      <w:pPr>
        <w:pStyle w:val="TOC5"/>
        <w:rPr>
          <w:rFonts w:asciiTheme="minorHAnsi" w:eastAsiaTheme="minorEastAsia" w:hAnsiTheme="minorHAnsi" w:cstheme="minorBidi"/>
          <w:kern w:val="2"/>
          <w:sz w:val="24"/>
          <w:szCs w:val="24"/>
          <w14:ligatures w14:val="standardContextual"/>
        </w:rPr>
      </w:pPr>
      <w:r>
        <w:t>5.3.27.1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_Toc208933800 \h </w:instrText>
      </w:r>
      <w:r>
        <w:fldChar w:fldCharType="separate"/>
      </w:r>
      <w:r>
        <w:t>145</w:t>
      </w:r>
      <w:r>
        <w:fldChar w:fldCharType="end"/>
      </w:r>
    </w:p>
    <w:p w14:paraId="0CF24933" w14:textId="0C7447E3" w:rsidR="007E7548" w:rsidRDefault="007E7548">
      <w:pPr>
        <w:pStyle w:val="TOC6"/>
        <w:rPr>
          <w:rFonts w:asciiTheme="minorHAnsi" w:eastAsiaTheme="minorEastAsia" w:hAnsiTheme="minorHAnsi" w:cstheme="minorBidi"/>
          <w:kern w:val="2"/>
          <w:sz w:val="24"/>
          <w:szCs w:val="24"/>
          <w14:ligatures w14:val="standardContextual"/>
        </w:rPr>
      </w:pPr>
      <w:r>
        <w:t>5.3.27.1.1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_Toc208933801 \h </w:instrText>
      </w:r>
      <w:r>
        <w:fldChar w:fldCharType="separate"/>
      </w:r>
      <w:r>
        <w:t>145</w:t>
      </w:r>
      <w:r>
        <w:fldChar w:fldCharType="end"/>
      </w:r>
    </w:p>
    <w:p w14:paraId="45EEF3A2" w14:textId="03DBFFC9" w:rsidR="007E7548" w:rsidRDefault="007E7548">
      <w:pPr>
        <w:pStyle w:val="TOC6"/>
        <w:rPr>
          <w:rFonts w:asciiTheme="minorHAnsi" w:eastAsiaTheme="minorEastAsia" w:hAnsiTheme="minorHAnsi" w:cstheme="minorBidi"/>
          <w:kern w:val="2"/>
          <w:sz w:val="24"/>
          <w:szCs w:val="24"/>
          <w14:ligatures w14:val="standardContextual"/>
        </w:rPr>
      </w:pPr>
      <w:r>
        <w:t>5.3.27.1.2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_Toc208933802 \h </w:instrText>
      </w:r>
      <w:r>
        <w:fldChar w:fldCharType="separate"/>
      </w:r>
      <w:r>
        <w:t>145</w:t>
      </w:r>
      <w:r>
        <w:fldChar w:fldCharType="end"/>
      </w:r>
    </w:p>
    <w:p w14:paraId="7B0559FA" w14:textId="09AFF11D" w:rsidR="007E7548" w:rsidRDefault="007E7548">
      <w:pPr>
        <w:pStyle w:val="TOC6"/>
        <w:rPr>
          <w:rFonts w:asciiTheme="minorHAnsi" w:eastAsiaTheme="minorEastAsia" w:hAnsiTheme="minorHAnsi" w:cstheme="minorBidi"/>
          <w:kern w:val="2"/>
          <w:sz w:val="24"/>
          <w:szCs w:val="24"/>
          <w14:ligatures w14:val="standardContextual"/>
        </w:rPr>
      </w:pPr>
      <w:r>
        <w:t>5.3.27.1.3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_Toc208933803 \h </w:instrText>
      </w:r>
      <w:r>
        <w:fldChar w:fldCharType="separate"/>
      </w:r>
      <w:r>
        <w:t>145</w:t>
      </w:r>
      <w:r>
        <w:fldChar w:fldCharType="end"/>
      </w:r>
    </w:p>
    <w:p w14:paraId="1759BAA4" w14:textId="46B33E4A" w:rsidR="007E7548" w:rsidRDefault="007E7548">
      <w:pPr>
        <w:pStyle w:val="TOC6"/>
        <w:rPr>
          <w:rFonts w:asciiTheme="minorHAnsi" w:eastAsiaTheme="minorEastAsia" w:hAnsiTheme="minorHAnsi" w:cstheme="minorBidi"/>
          <w:kern w:val="2"/>
          <w:sz w:val="24"/>
          <w:szCs w:val="24"/>
          <w14:ligatures w14:val="standardContextual"/>
        </w:rPr>
      </w:pPr>
      <w:r>
        <w:t>5.3.27.1.4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_Toc208933804 \h </w:instrText>
      </w:r>
      <w:r>
        <w:fldChar w:fldCharType="separate"/>
      </w:r>
      <w:r>
        <w:t>145</w:t>
      </w:r>
      <w:r>
        <w:fldChar w:fldCharType="end"/>
      </w:r>
    </w:p>
    <w:p w14:paraId="6859F1EE" w14:textId="18899991" w:rsidR="007E7548" w:rsidRDefault="007E7548">
      <w:pPr>
        <w:pStyle w:val="TOC5"/>
        <w:rPr>
          <w:rFonts w:asciiTheme="minorHAnsi" w:eastAsiaTheme="minorEastAsia" w:hAnsiTheme="minorHAnsi" w:cstheme="minorBidi"/>
          <w:kern w:val="2"/>
          <w:sz w:val="24"/>
          <w:szCs w:val="24"/>
          <w14:ligatures w14:val="standardContextual"/>
        </w:rPr>
      </w:pPr>
      <w:r>
        <w:t>5.3.27.2</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_Toc208933805 \h </w:instrText>
      </w:r>
      <w:r>
        <w:fldChar w:fldCharType="separate"/>
      </w:r>
      <w:r>
        <w:t>145</w:t>
      </w:r>
      <w:r>
        <w:fldChar w:fldCharType="end"/>
      </w:r>
    </w:p>
    <w:p w14:paraId="5DA314D2" w14:textId="1303AB0F" w:rsidR="007E7548" w:rsidRDefault="007E7548">
      <w:pPr>
        <w:pStyle w:val="TOC5"/>
        <w:rPr>
          <w:rFonts w:asciiTheme="minorHAnsi" w:eastAsiaTheme="minorEastAsia" w:hAnsiTheme="minorHAnsi" w:cstheme="minorBidi"/>
          <w:kern w:val="2"/>
          <w:sz w:val="24"/>
          <w:szCs w:val="24"/>
          <w14:ligatures w14:val="standardContextual"/>
        </w:rPr>
      </w:pPr>
      <w:r>
        <w:t>5.3.27.3</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_Toc208933806 \h </w:instrText>
      </w:r>
      <w:r>
        <w:fldChar w:fldCharType="separate"/>
      </w:r>
      <w:r>
        <w:t>149</w:t>
      </w:r>
      <w:r>
        <w:fldChar w:fldCharType="end"/>
      </w:r>
    </w:p>
    <w:p w14:paraId="5462A291" w14:textId="6267E336" w:rsidR="007E7548" w:rsidRDefault="007E7548">
      <w:pPr>
        <w:pStyle w:val="TOC5"/>
        <w:rPr>
          <w:rFonts w:asciiTheme="minorHAnsi" w:eastAsiaTheme="minorEastAsia" w:hAnsiTheme="minorHAnsi" w:cstheme="minorBidi"/>
          <w:kern w:val="2"/>
          <w:sz w:val="24"/>
          <w:szCs w:val="24"/>
          <w14:ligatures w14:val="standardContextual"/>
        </w:rPr>
      </w:pPr>
      <w:r>
        <w:t>5.3.27.4</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_Toc208933807 \h </w:instrText>
      </w:r>
      <w:r>
        <w:fldChar w:fldCharType="separate"/>
      </w:r>
      <w:r>
        <w:t>150</w:t>
      </w:r>
      <w:r>
        <w:fldChar w:fldCharType="end"/>
      </w:r>
    </w:p>
    <w:p w14:paraId="67036C31" w14:textId="65202EB4" w:rsidR="007E7548" w:rsidRDefault="007E7548">
      <w:pPr>
        <w:pStyle w:val="TOC5"/>
        <w:rPr>
          <w:rFonts w:asciiTheme="minorHAnsi" w:eastAsiaTheme="minorEastAsia" w:hAnsiTheme="minorHAnsi" w:cstheme="minorBidi"/>
          <w:kern w:val="2"/>
          <w:sz w:val="24"/>
          <w:szCs w:val="24"/>
          <w14:ligatures w14:val="standardContextual"/>
        </w:rPr>
      </w:pPr>
      <w:r>
        <w:t>5.3.27.5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_Toc208933808 \h </w:instrText>
      </w:r>
      <w:r>
        <w:fldChar w:fldCharType="separate"/>
      </w:r>
      <w:r>
        <w:t>150</w:t>
      </w:r>
      <w:r>
        <w:fldChar w:fldCharType="end"/>
      </w:r>
    </w:p>
    <w:p w14:paraId="095A73A3" w14:textId="5D725E96" w:rsidR="007E7548" w:rsidRDefault="007E7548">
      <w:pPr>
        <w:pStyle w:val="TOC5"/>
        <w:rPr>
          <w:rFonts w:asciiTheme="minorHAnsi" w:eastAsiaTheme="minorEastAsia" w:hAnsiTheme="minorHAnsi" w:cstheme="minorBidi"/>
          <w:kern w:val="2"/>
          <w:sz w:val="24"/>
          <w:szCs w:val="24"/>
          <w14:ligatures w14:val="standardContextual"/>
        </w:rPr>
      </w:pPr>
      <w:r>
        <w:t>5.3.27.6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_Toc208933809 \h </w:instrText>
      </w:r>
      <w:r>
        <w:fldChar w:fldCharType="separate"/>
      </w:r>
      <w:r>
        <w:t>150</w:t>
      </w:r>
      <w:r>
        <w:fldChar w:fldCharType="end"/>
      </w:r>
    </w:p>
    <w:p w14:paraId="6E12F3E7" w14:textId="26289A16" w:rsidR="007E7548" w:rsidRDefault="007E7548">
      <w:pPr>
        <w:pStyle w:val="TOC4"/>
        <w:rPr>
          <w:rFonts w:asciiTheme="minorHAnsi" w:eastAsiaTheme="minorEastAsia" w:hAnsiTheme="minorHAnsi" w:cstheme="minorBidi"/>
          <w:kern w:val="2"/>
          <w:sz w:val="24"/>
          <w:szCs w:val="24"/>
          <w14:ligatures w14:val="standardContextual"/>
        </w:rPr>
      </w:pPr>
      <w:r>
        <w:t>5.3.28</w:t>
      </w:r>
      <w:r>
        <w:rPr>
          <w:rFonts w:asciiTheme="minorHAnsi" w:eastAsiaTheme="minorEastAsia" w:hAnsiTheme="minorHAnsi" w:cstheme="minorBidi"/>
          <w:kern w:val="2"/>
          <w:sz w:val="24"/>
          <w:szCs w:val="24"/>
          <w14:ligatures w14:val="standardContextual"/>
        </w:rPr>
        <w:tab/>
      </w:r>
      <w:r>
        <w:t>Further NR mobility enhancements (UID-1040108) NR_Mob_enh2-UEConTest</w:t>
      </w:r>
      <w:r>
        <w:tab/>
      </w:r>
      <w:r>
        <w:fldChar w:fldCharType="begin" w:fldLock="1"/>
      </w:r>
      <w:r>
        <w:instrText xml:space="preserve"> PAGEREF _Toc208933810 \h </w:instrText>
      </w:r>
      <w:r>
        <w:fldChar w:fldCharType="separate"/>
      </w:r>
      <w:r>
        <w:t>150</w:t>
      </w:r>
      <w:r>
        <w:fldChar w:fldCharType="end"/>
      </w:r>
    </w:p>
    <w:p w14:paraId="6823CDE4" w14:textId="28E7B166" w:rsidR="007E7548" w:rsidRDefault="007E7548">
      <w:pPr>
        <w:pStyle w:val="TOC5"/>
        <w:rPr>
          <w:rFonts w:asciiTheme="minorHAnsi" w:eastAsiaTheme="minorEastAsia" w:hAnsiTheme="minorHAnsi" w:cstheme="minorBidi"/>
          <w:kern w:val="2"/>
          <w:sz w:val="24"/>
          <w:szCs w:val="24"/>
          <w14:ligatures w14:val="standardContextual"/>
        </w:rPr>
      </w:pPr>
      <w:r>
        <w:t>5.3.28.1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_Toc208933811 \h </w:instrText>
      </w:r>
      <w:r>
        <w:fldChar w:fldCharType="separate"/>
      </w:r>
      <w:r>
        <w:t>150</w:t>
      </w:r>
      <w:r>
        <w:fldChar w:fldCharType="end"/>
      </w:r>
    </w:p>
    <w:p w14:paraId="409E901A" w14:textId="5C4F72C2" w:rsidR="007E7548" w:rsidRDefault="007E7548">
      <w:pPr>
        <w:pStyle w:val="TOC6"/>
        <w:rPr>
          <w:rFonts w:asciiTheme="minorHAnsi" w:eastAsiaTheme="minorEastAsia" w:hAnsiTheme="minorHAnsi" w:cstheme="minorBidi"/>
          <w:kern w:val="2"/>
          <w:sz w:val="24"/>
          <w:szCs w:val="24"/>
          <w14:ligatures w14:val="standardContextual"/>
        </w:rPr>
      </w:pPr>
      <w:r>
        <w:t>5.3.28.1.1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_Toc208933812 \h </w:instrText>
      </w:r>
      <w:r>
        <w:fldChar w:fldCharType="separate"/>
      </w:r>
      <w:r>
        <w:t>150</w:t>
      </w:r>
      <w:r>
        <w:fldChar w:fldCharType="end"/>
      </w:r>
    </w:p>
    <w:p w14:paraId="1E0AFAFB" w14:textId="6441D7F0" w:rsidR="007E7548" w:rsidRDefault="007E7548">
      <w:pPr>
        <w:pStyle w:val="TOC6"/>
        <w:rPr>
          <w:rFonts w:asciiTheme="minorHAnsi" w:eastAsiaTheme="minorEastAsia" w:hAnsiTheme="minorHAnsi" w:cstheme="minorBidi"/>
          <w:kern w:val="2"/>
          <w:sz w:val="24"/>
          <w:szCs w:val="24"/>
          <w14:ligatures w14:val="standardContextual"/>
        </w:rPr>
      </w:pPr>
      <w:r>
        <w:t>5.3.28.1.2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_Toc208933813 \h </w:instrText>
      </w:r>
      <w:r>
        <w:fldChar w:fldCharType="separate"/>
      </w:r>
      <w:r>
        <w:t>150</w:t>
      </w:r>
      <w:r>
        <w:fldChar w:fldCharType="end"/>
      </w:r>
    </w:p>
    <w:p w14:paraId="264B383E" w14:textId="79B4FDC3" w:rsidR="007E7548" w:rsidRDefault="007E7548">
      <w:pPr>
        <w:pStyle w:val="TOC6"/>
        <w:rPr>
          <w:rFonts w:asciiTheme="minorHAnsi" w:eastAsiaTheme="minorEastAsia" w:hAnsiTheme="minorHAnsi" w:cstheme="minorBidi"/>
          <w:kern w:val="2"/>
          <w:sz w:val="24"/>
          <w:szCs w:val="24"/>
          <w14:ligatures w14:val="standardContextual"/>
        </w:rPr>
      </w:pPr>
      <w:r>
        <w:t>5.3.28.1.3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_Toc208933814 \h </w:instrText>
      </w:r>
      <w:r>
        <w:fldChar w:fldCharType="separate"/>
      </w:r>
      <w:r>
        <w:t>150</w:t>
      </w:r>
      <w:r>
        <w:fldChar w:fldCharType="end"/>
      </w:r>
    </w:p>
    <w:p w14:paraId="2EB959D2" w14:textId="2B0A3C6C" w:rsidR="007E7548" w:rsidRDefault="007E7548">
      <w:pPr>
        <w:pStyle w:val="TOC6"/>
        <w:rPr>
          <w:rFonts w:asciiTheme="minorHAnsi" w:eastAsiaTheme="minorEastAsia" w:hAnsiTheme="minorHAnsi" w:cstheme="minorBidi"/>
          <w:kern w:val="2"/>
          <w:sz w:val="24"/>
          <w:szCs w:val="24"/>
          <w14:ligatures w14:val="standardContextual"/>
        </w:rPr>
      </w:pPr>
      <w:r>
        <w:t>5.3.28.1.4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_Toc208933815 \h </w:instrText>
      </w:r>
      <w:r>
        <w:fldChar w:fldCharType="separate"/>
      </w:r>
      <w:r>
        <w:t>150</w:t>
      </w:r>
      <w:r>
        <w:fldChar w:fldCharType="end"/>
      </w:r>
    </w:p>
    <w:p w14:paraId="17B7A914" w14:textId="5F1684CB" w:rsidR="007E7548" w:rsidRDefault="007E7548">
      <w:pPr>
        <w:pStyle w:val="TOC5"/>
        <w:rPr>
          <w:rFonts w:asciiTheme="minorHAnsi" w:eastAsiaTheme="minorEastAsia" w:hAnsiTheme="minorHAnsi" w:cstheme="minorBidi"/>
          <w:kern w:val="2"/>
          <w:sz w:val="24"/>
          <w:szCs w:val="24"/>
          <w14:ligatures w14:val="standardContextual"/>
        </w:rPr>
      </w:pPr>
      <w:r>
        <w:t>5.3.28.2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_Toc208933816 \h </w:instrText>
      </w:r>
      <w:r>
        <w:fldChar w:fldCharType="separate"/>
      </w:r>
      <w:r>
        <w:t>150</w:t>
      </w:r>
      <w:r>
        <w:fldChar w:fldCharType="end"/>
      </w:r>
    </w:p>
    <w:p w14:paraId="7BDE2B4B" w14:textId="29DC256F" w:rsidR="007E7548" w:rsidRDefault="007E7548">
      <w:pPr>
        <w:pStyle w:val="TOC5"/>
        <w:rPr>
          <w:rFonts w:asciiTheme="minorHAnsi" w:eastAsiaTheme="minorEastAsia" w:hAnsiTheme="minorHAnsi" w:cstheme="minorBidi"/>
          <w:kern w:val="2"/>
          <w:sz w:val="24"/>
          <w:szCs w:val="24"/>
          <w14:ligatures w14:val="standardContextual"/>
        </w:rPr>
      </w:pPr>
      <w:r>
        <w:t>5.3.28.3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_Toc208933817 \h </w:instrText>
      </w:r>
      <w:r>
        <w:fldChar w:fldCharType="separate"/>
      </w:r>
      <w:r>
        <w:t>150</w:t>
      </w:r>
      <w:r>
        <w:fldChar w:fldCharType="end"/>
      </w:r>
    </w:p>
    <w:p w14:paraId="152FE3F2" w14:textId="52AF14B5" w:rsidR="007E7548" w:rsidRDefault="007E7548">
      <w:pPr>
        <w:pStyle w:val="TOC5"/>
        <w:rPr>
          <w:rFonts w:asciiTheme="minorHAnsi" w:eastAsiaTheme="minorEastAsia" w:hAnsiTheme="minorHAnsi" w:cstheme="minorBidi"/>
          <w:kern w:val="2"/>
          <w:sz w:val="24"/>
          <w:szCs w:val="24"/>
          <w14:ligatures w14:val="standardContextual"/>
        </w:rPr>
      </w:pPr>
      <w:r>
        <w:t>5.3.28.4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_Toc208933818 \h </w:instrText>
      </w:r>
      <w:r>
        <w:fldChar w:fldCharType="separate"/>
      </w:r>
      <w:r>
        <w:t>151</w:t>
      </w:r>
      <w:r>
        <w:fldChar w:fldCharType="end"/>
      </w:r>
    </w:p>
    <w:p w14:paraId="69486C97" w14:textId="040A1D2B" w:rsidR="007E7548" w:rsidRDefault="007E7548">
      <w:pPr>
        <w:pStyle w:val="TOC5"/>
        <w:rPr>
          <w:rFonts w:asciiTheme="minorHAnsi" w:eastAsiaTheme="minorEastAsia" w:hAnsiTheme="minorHAnsi" w:cstheme="minorBidi"/>
          <w:kern w:val="2"/>
          <w:sz w:val="24"/>
          <w:szCs w:val="24"/>
          <w14:ligatures w14:val="standardContextual"/>
        </w:rPr>
      </w:pPr>
      <w:r>
        <w:t>5.3.28.5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_Toc208933819 \h </w:instrText>
      </w:r>
      <w:r>
        <w:fldChar w:fldCharType="separate"/>
      </w:r>
      <w:r>
        <w:t>155</w:t>
      </w:r>
      <w:r>
        <w:fldChar w:fldCharType="end"/>
      </w:r>
    </w:p>
    <w:p w14:paraId="1A7AC71B" w14:textId="0BE02928" w:rsidR="007E7548" w:rsidRDefault="007E7548">
      <w:pPr>
        <w:pStyle w:val="TOC5"/>
        <w:rPr>
          <w:rFonts w:asciiTheme="minorHAnsi" w:eastAsiaTheme="minorEastAsia" w:hAnsiTheme="minorHAnsi" w:cstheme="minorBidi"/>
          <w:kern w:val="2"/>
          <w:sz w:val="24"/>
          <w:szCs w:val="24"/>
          <w14:ligatures w14:val="standardContextual"/>
        </w:rPr>
      </w:pPr>
      <w:r>
        <w:t>5.3.28.6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_Toc208933820 \h </w:instrText>
      </w:r>
      <w:r>
        <w:fldChar w:fldCharType="separate"/>
      </w:r>
      <w:r>
        <w:t>156</w:t>
      </w:r>
      <w:r>
        <w:fldChar w:fldCharType="end"/>
      </w:r>
    </w:p>
    <w:p w14:paraId="73352003" w14:textId="22C4D428" w:rsidR="007E7548" w:rsidRDefault="007E7548">
      <w:pPr>
        <w:pStyle w:val="TOC4"/>
        <w:rPr>
          <w:rFonts w:asciiTheme="minorHAnsi" w:eastAsiaTheme="minorEastAsia" w:hAnsiTheme="minorHAnsi" w:cstheme="minorBidi"/>
          <w:kern w:val="2"/>
          <w:sz w:val="24"/>
          <w:szCs w:val="24"/>
          <w14:ligatures w14:val="standardContextual"/>
        </w:rPr>
      </w:pPr>
      <w:r>
        <w:t>5.3.29</w:t>
      </w:r>
      <w:r>
        <w:rPr>
          <w:rFonts w:asciiTheme="minorHAnsi" w:eastAsiaTheme="minorEastAsia" w:hAnsiTheme="minorHAnsi" w:cstheme="minorBidi"/>
          <w:kern w:val="2"/>
          <w:sz w:val="24"/>
          <w:szCs w:val="24"/>
          <w14:ligatures w14:val="standardContextual"/>
        </w:rPr>
        <w:tab/>
      </w:r>
      <w:r>
        <w:t>Requirement for NR frequency range 2 (FR2) multi-Rx chain DL reception (UID-1040113) NR_FR2_multiRX_DL-UEConTest</w:t>
      </w:r>
      <w:r>
        <w:tab/>
      </w:r>
      <w:r>
        <w:fldChar w:fldCharType="begin" w:fldLock="1"/>
      </w:r>
      <w:r>
        <w:instrText xml:space="preserve"> PAGEREF _Toc208933821 \h </w:instrText>
      </w:r>
      <w:r>
        <w:fldChar w:fldCharType="separate"/>
      </w:r>
      <w:r>
        <w:t>156</w:t>
      </w:r>
      <w:r>
        <w:fldChar w:fldCharType="end"/>
      </w:r>
    </w:p>
    <w:p w14:paraId="5819FEB0" w14:textId="009CF90A" w:rsidR="007E7548" w:rsidRDefault="007E7548">
      <w:pPr>
        <w:pStyle w:val="TOC5"/>
        <w:rPr>
          <w:rFonts w:asciiTheme="minorHAnsi" w:eastAsiaTheme="minorEastAsia" w:hAnsiTheme="minorHAnsi" w:cstheme="minorBidi"/>
          <w:kern w:val="2"/>
          <w:sz w:val="24"/>
          <w:szCs w:val="24"/>
          <w14:ligatures w14:val="standardContextual"/>
        </w:rPr>
      </w:pPr>
      <w:r>
        <w:t>5.3.29.1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_Toc208933822 \h </w:instrText>
      </w:r>
      <w:r>
        <w:fldChar w:fldCharType="separate"/>
      </w:r>
      <w:r>
        <w:t>156</w:t>
      </w:r>
      <w:r>
        <w:fldChar w:fldCharType="end"/>
      </w:r>
    </w:p>
    <w:p w14:paraId="784C797B" w14:textId="31FF7EEA" w:rsidR="007E7548" w:rsidRDefault="007E7548">
      <w:pPr>
        <w:pStyle w:val="TOC6"/>
        <w:rPr>
          <w:rFonts w:asciiTheme="minorHAnsi" w:eastAsiaTheme="minorEastAsia" w:hAnsiTheme="minorHAnsi" w:cstheme="minorBidi"/>
          <w:kern w:val="2"/>
          <w:sz w:val="24"/>
          <w:szCs w:val="24"/>
          <w14:ligatures w14:val="standardContextual"/>
        </w:rPr>
      </w:pPr>
      <w:r>
        <w:t>5.3.29.1.1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_Toc208933823 \h </w:instrText>
      </w:r>
      <w:r>
        <w:fldChar w:fldCharType="separate"/>
      </w:r>
      <w:r>
        <w:t>156</w:t>
      </w:r>
      <w:r>
        <w:fldChar w:fldCharType="end"/>
      </w:r>
    </w:p>
    <w:p w14:paraId="28DD51D4" w14:textId="7954F492" w:rsidR="007E7548" w:rsidRDefault="007E7548">
      <w:pPr>
        <w:pStyle w:val="TOC6"/>
        <w:rPr>
          <w:rFonts w:asciiTheme="minorHAnsi" w:eastAsiaTheme="minorEastAsia" w:hAnsiTheme="minorHAnsi" w:cstheme="minorBidi"/>
          <w:kern w:val="2"/>
          <w:sz w:val="24"/>
          <w:szCs w:val="24"/>
          <w14:ligatures w14:val="standardContextual"/>
        </w:rPr>
      </w:pPr>
      <w:r>
        <w:t>5.3.29.1.2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_Toc208933824 \h </w:instrText>
      </w:r>
      <w:r>
        <w:fldChar w:fldCharType="separate"/>
      </w:r>
      <w:r>
        <w:t>156</w:t>
      </w:r>
      <w:r>
        <w:fldChar w:fldCharType="end"/>
      </w:r>
    </w:p>
    <w:p w14:paraId="4D990C74" w14:textId="28EA60CF" w:rsidR="007E7548" w:rsidRDefault="007E7548">
      <w:pPr>
        <w:pStyle w:val="TOC6"/>
        <w:rPr>
          <w:rFonts w:asciiTheme="minorHAnsi" w:eastAsiaTheme="minorEastAsia" w:hAnsiTheme="minorHAnsi" w:cstheme="minorBidi"/>
          <w:kern w:val="2"/>
          <w:sz w:val="24"/>
          <w:szCs w:val="24"/>
          <w14:ligatures w14:val="standardContextual"/>
        </w:rPr>
      </w:pPr>
      <w:r>
        <w:t>5.3.29.1.3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_Toc208933825 \h </w:instrText>
      </w:r>
      <w:r>
        <w:fldChar w:fldCharType="separate"/>
      </w:r>
      <w:r>
        <w:t>156</w:t>
      </w:r>
      <w:r>
        <w:fldChar w:fldCharType="end"/>
      </w:r>
    </w:p>
    <w:p w14:paraId="037FA133" w14:textId="448AE4FD" w:rsidR="007E7548" w:rsidRDefault="007E7548">
      <w:pPr>
        <w:pStyle w:val="TOC6"/>
        <w:rPr>
          <w:rFonts w:asciiTheme="minorHAnsi" w:eastAsiaTheme="minorEastAsia" w:hAnsiTheme="minorHAnsi" w:cstheme="minorBidi"/>
          <w:kern w:val="2"/>
          <w:sz w:val="24"/>
          <w:szCs w:val="24"/>
          <w14:ligatures w14:val="standardContextual"/>
        </w:rPr>
      </w:pPr>
      <w:r>
        <w:t>5.3.29.1.4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_Toc208933826 \h </w:instrText>
      </w:r>
      <w:r>
        <w:fldChar w:fldCharType="separate"/>
      </w:r>
      <w:r>
        <w:t>156</w:t>
      </w:r>
      <w:r>
        <w:fldChar w:fldCharType="end"/>
      </w:r>
    </w:p>
    <w:p w14:paraId="5257D9F3" w14:textId="7C0A5CA3" w:rsidR="007E7548" w:rsidRDefault="007E7548">
      <w:pPr>
        <w:pStyle w:val="TOC5"/>
        <w:rPr>
          <w:rFonts w:asciiTheme="minorHAnsi" w:eastAsiaTheme="minorEastAsia" w:hAnsiTheme="minorHAnsi" w:cstheme="minorBidi"/>
          <w:kern w:val="2"/>
          <w:sz w:val="24"/>
          <w:szCs w:val="24"/>
          <w14:ligatures w14:val="standardContextual"/>
        </w:rPr>
      </w:pPr>
      <w:r>
        <w:t>5.3.29.2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_Toc208933827 \h </w:instrText>
      </w:r>
      <w:r>
        <w:fldChar w:fldCharType="separate"/>
      </w:r>
      <w:r>
        <w:t>156</w:t>
      </w:r>
      <w:r>
        <w:fldChar w:fldCharType="end"/>
      </w:r>
    </w:p>
    <w:p w14:paraId="0F511081" w14:textId="30EC727C" w:rsidR="007E7548" w:rsidRDefault="007E7548">
      <w:pPr>
        <w:pStyle w:val="TOC5"/>
        <w:rPr>
          <w:rFonts w:asciiTheme="minorHAnsi" w:eastAsiaTheme="minorEastAsia" w:hAnsiTheme="minorHAnsi" w:cstheme="minorBidi"/>
          <w:kern w:val="2"/>
          <w:sz w:val="24"/>
          <w:szCs w:val="24"/>
          <w14:ligatures w14:val="standardContextual"/>
        </w:rPr>
      </w:pPr>
      <w:r>
        <w:t>5.3.29.3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_Toc208933828 \h </w:instrText>
      </w:r>
      <w:r>
        <w:fldChar w:fldCharType="separate"/>
      </w:r>
      <w:r>
        <w:t>157</w:t>
      </w:r>
      <w:r>
        <w:fldChar w:fldCharType="end"/>
      </w:r>
    </w:p>
    <w:p w14:paraId="33F2D472" w14:textId="236A9FEE" w:rsidR="007E7548" w:rsidRDefault="007E7548">
      <w:pPr>
        <w:pStyle w:val="TOC5"/>
        <w:rPr>
          <w:rFonts w:asciiTheme="minorHAnsi" w:eastAsiaTheme="minorEastAsia" w:hAnsiTheme="minorHAnsi" w:cstheme="minorBidi"/>
          <w:kern w:val="2"/>
          <w:sz w:val="24"/>
          <w:szCs w:val="24"/>
          <w14:ligatures w14:val="standardContextual"/>
        </w:rPr>
      </w:pPr>
      <w:r>
        <w:t>5.3.29.4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_Toc208933829 \h </w:instrText>
      </w:r>
      <w:r>
        <w:fldChar w:fldCharType="separate"/>
      </w:r>
      <w:r>
        <w:t>157</w:t>
      </w:r>
      <w:r>
        <w:fldChar w:fldCharType="end"/>
      </w:r>
    </w:p>
    <w:p w14:paraId="05CCDA02" w14:textId="52AA11D7" w:rsidR="007E7548" w:rsidRDefault="007E7548">
      <w:pPr>
        <w:pStyle w:val="TOC6"/>
        <w:rPr>
          <w:rFonts w:asciiTheme="minorHAnsi" w:eastAsiaTheme="minorEastAsia" w:hAnsiTheme="minorHAnsi" w:cstheme="minorBidi"/>
          <w:kern w:val="2"/>
          <w:sz w:val="24"/>
          <w:szCs w:val="24"/>
          <w14:ligatures w14:val="standardContextual"/>
        </w:rPr>
      </w:pPr>
      <w:r>
        <w:t>5.3.29.4.1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_Toc208933830 \h </w:instrText>
      </w:r>
      <w:r>
        <w:fldChar w:fldCharType="separate"/>
      </w:r>
      <w:r>
        <w:t>157</w:t>
      </w:r>
      <w:r>
        <w:fldChar w:fldCharType="end"/>
      </w:r>
    </w:p>
    <w:p w14:paraId="1ED421DF" w14:textId="4F672461" w:rsidR="007E7548" w:rsidRDefault="007E7548">
      <w:pPr>
        <w:pStyle w:val="TOC6"/>
        <w:rPr>
          <w:rFonts w:asciiTheme="minorHAnsi" w:eastAsiaTheme="minorEastAsia" w:hAnsiTheme="minorHAnsi" w:cstheme="minorBidi"/>
          <w:kern w:val="2"/>
          <w:sz w:val="24"/>
          <w:szCs w:val="24"/>
          <w14:ligatures w14:val="standardContextual"/>
        </w:rPr>
      </w:pPr>
      <w:r>
        <w:t>5.3.29.4.2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_Toc208933831 \h </w:instrText>
      </w:r>
      <w:r>
        <w:fldChar w:fldCharType="separate"/>
      </w:r>
      <w:r>
        <w:t>157</w:t>
      </w:r>
      <w:r>
        <w:fldChar w:fldCharType="end"/>
      </w:r>
    </w:p>
    <w:p w14:paraId="4B2422C1" w14:textId="5FF33889" w:rsidR="007E7548" w:rsidRDefault="007E7548">
      <w:pPr>
        <w:pStyle w:val="TOC6"/>
        <w:rPr>
          <w:rFonts w:asciiTheme="minorHAnsi" w:eastAsiaTheme="minorEastAsia" w:hAnsiTheme="minorHAnsi" w:cstheme="minorBidi"/>
          <w:kern w:val="2"/>
          <w:sz w:val="24"/>
          <w:szCs w:val="24"/>
          <w14:ligatures w14:val="standardContextual"/>
        </w:rPr>
      </w:pPr>
      <w:r>
        <w:t>5.3.29.4.3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_Toc208933832 \h </w:instrText>
      </w:r>
      <w:r>
        <w:fldChar w:fldCharType="separate"/>
      </w:r>
      <w:r>
        <w:t>157</w:t>
      </w:r>
      <w:r>
        <w:fldChar w:fldCharType="end"/>
      </w:r>
    </w:p>
    <w:p w14:paraId="44562F8A" w14:textId="1E012D68" w:rsidR="007E7548" w:rsidRDefault="007E7548">
      <w:pPr>
        <w:pStyle w:val="TOC5"/>
        <w:rPr>
          <w:rFonts w:asciiTheme="minorHAnsi" w:eastAsiaTheme="minorEastAsia" w:hAnsiTheme="minorHAnsi" w:cstheme="minorBidi"/>
          <w:kern w:val="2"/>
          <w:sz w:val="24"/>
          <w:szCs w:val="24"/>
          <w14:ligatures w14:val="standardContextual"/>
        </w:rPr>
      </w:pPr>
      <w:r>
        <w:t>5.3.29.5</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_Toc208933833 \h </w:instrText>
      </w:r>
      <w:r>
        <w:fldChar w:fldCharType="separate"/>
      </w:r>
      <w:r>
        <w:t>157</w:t>
      </w:r>
      <w:r>
        <w:fldChar w:fldCharType="end"/>
      </w:r>
    </w:p>
    <w:p w14:paraId="396A8A6A" w14:textId="2C4F167D" w:rsidR="007E7548" w:rsidRDefault="007E7548">
      <w:pPr>
        <w:pStyle w:val="TOC6"/>
        <w:rPr>
          <w:rFonts w:asciiTheme="minorHAnsi" w:eastAsiaTheme="minorEastAsia" w:hAnsiTheme="minorHAnsi" w:cstheme="minorBidi"/>
          <w:kern w:val="2"/>
          <w:sz w:val="24"/>
          <w:szCs w:val="24"/>
          <w14:ligatures w14:val="standardContextual"/>
        </w:rPr>
      </w:pPr>
      <w:r>
        <w:t>5.3.29.5.1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_Toc208933834 \h </w:instrText>
      </w:r>
      <w:r>
        <w:fldChar w:fldCharType="separate"/>
      </w:r>
      <w:r>
        <w:t>157</w:t>
      </w:r>
      <w:r>
        <w:fldChar w:fldCharType="end"/>
      </w:r>
    </w:p>
    <w:p w14:paraId="474CD0B6" w14:textId="3A2F7083" w:rsidR="007E7548" w:rsidRDefault="007E7548">
      <w:pPr>
        <w:pStyle w:val="TOC6"/>
        <w:rPr>
          <w:rFonts w:asciiTheme="minorHAnsi" w:eastAsiaTheme="minorEastAsia" w:hAnsiTheme="minorHAnsi" w:cstheme="minorBidi"/>
          <w:kern w:val="2"/>
          <w:sz w:val="24"/>
          <w:szCs w:val="24"/>
          <w14:ligatures w14:val="standardContextual"/>
        </w:rPr>
      </w:pPr>
      <w:r>
        <w:t>5.3.29.5.2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_Toc208933835 \h </w:instrText>
      </w:r>
      <w:r>
        <w:fldChar w:fldCharType="separate"/>
      </w:r>
      <w:r>
        <w:t>157</w:t>
      </w:r>
      <w:r>
        <w:fldChar w:fldCharType="end"/>
      </w:r>
    </w:p>
    <w:p w14:paraId="68EFA58A" w14:textId="0D76E87F" w:rsidR="007E7548" w:rsidRDefault="007E7548">
      <w:pPr>
        <w:pStyle w:val="TOC6"/>
        <w:rPr>
          <w:rFonts w:asciiTheme="minorHAnsi" w:eastAsiaTheme="minorEastAsia" w:hAnsiTheme="minorHAnsi" w:cstheme="minorBidi"/>
          <w:kern w:val="2"/>
          <w:sz w:val="24"/>
          <w:szCs w:val="24"/>
          <w14:ligatures w14:val="standardContextual"/>
        </w:rPr>
      </w:pPr>
      <w:r>
        <w:t>5.3.29.5.3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_Toc208933836 \h </w:instrText>
      </w:r>
      <w:r>
        <w:fldChar w:fldCharType="separate"/>
      </w:r>
      <w:r>
        <w:t>157</w:t>
      </w:r>
      <w:r>
        <w:fldChar w:fldCharType="end"/>
      </w:r>
    </w:p>
    <w:p w14:paraId="4CAE8DA7" w14:textId="223C0B3D" w:rsidR="007E7548" w:rsidRDefault="007E7548">
      <w:pPr>
        <w:pStyle w:val="TOC6"/>
        <w:rPr>
          <w:rFonts w:asciiTheme="minorHAnsi" w:eastAsiaTheme="minorEastAsia" w:hAnsiTheme="minorHAnsi" w:cstheme="minorBidi"/>
          <w:kern w:val="2"/>
          <w:sz w:val="24"/>
          <w:szCs w:val="24"/>
          <w14:ligatures w14:val="standardContextual"/>
        </w:rPr>
      </w:pPr>
      <w:r>
        <w:t>5.3.29.5.4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_Toc208933837 \h </w:instrText>
      </w:r>
      <w:r>
        <w:fldChar w:fldCharType="separate"/>
      </w:r>
      <w:r>
        <w:t>157</w:t>
      </w:r>
      <w:r>
        <w:fldChar w:fldCharType="end"/>
      </w:r>
    </w:p>
    <w:p w14:paraId="5F7D166F" w14:textId="1E414ED9" w:rsidR="007E7548" w:rsidRDefault="007E7548">
      <w:pPr>
        <w:pStyle w:val="TOC5"/>
        <w:rPr>
          <w:rFonts w:asciiTheme="minorHAnsi" w:eastAsiaTheme="minorEastAsia" w:hAnsiTheme="minorHAnsi" w:cstheme="minorBidi"/>
          <w:kern w:val="2"/>
          <w:sz w:val="24"/>
          <w:szCs w:val="24"/>
          <w14:ligatures w14:val="standardContextual"/>
        </w:rPr>
      </w:pPr>
      <w:r>
        <w:t>5.3.29.6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_Toc208933838 \h </w:instrText>
      </w:r>
      <w:r>
        <w:fldChar w:fldCharType="separate"/>
      </w:r>
      <w:r>
        <w:t>157</w:t>
      </w:r>
      <w:r>
        <w:fldChar w:fldCharType="end"/>
      </w:r>
    </w:p>
    <w:p w14:paraId="5CD28733" w14:textId="5F020CB5" w:rsidR="007E7548" w:rsidRDefault="007E7548">
      <w:pPr>
        <w:pStyle w:val="TOC5"/>
        <w:rPr>
          <w:rFonts w:asciiTheme="minorHAnsi" w:eastAsiaTheme="minorEastAsia" w:hAnsiTheme="minorHAnsi" w:cstheme="minorBidi"/>
          <w:kern w:val="2"/>
          <w:sz w:val="24"/>
          <w:szCs w:val="24"/>
          <w14:ligatures w14:val="standardContextual"/>
        </w:rPr>
      </w:pPr>
      <w:r>
        <w:t>5.3.29.7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_Toc208933839 \h </w:instrText>
      </w:r>
      <w:r>
        <w:fldChar w:fldCharType="separate"/>
      </w:r>
      <w:r>
        <w:t>158</w:t>
      </w:r>
      <w:r>
        <w:fldChar w:fldCharType="end"/>
      </w:r>
    </w:p>
    <w:p w14:paraId="1399986E" w14:textId="7B550901" w:rsidR="007E7548" w:rsidRDefault="007E7548">
      <w:pPr>
        <w:pStyle w:val="TOC5"/>
        <w:rPr>
          <w:rFonts w:asciiTheme="minorHAnsi" w:eastAsiaTheme="minorEastAsia" w:hAnsiTheme="minorHAnsi" w:cstheme="minorBidi"/>
          <w:kern w:val="2"/>
          <w:sz w:val="24"/>
          <w:szCs w:val="24"/>
          <w14:ligatures w14:val="standardContextual"/>
        </w:rPr>
      </w:pPr>
      <w:r>
        <w:t>5.3.29.8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_Toc208933840 \h </w:instrText>
      </w:r>
      <w:r>
        <w:fldChar w:fldCharType="separate"/>
      </w:r>
      <w:r>
        <w:t>159</w:t>
      </w:r>
      <w:r>
        <w:fldChar w:fldCharType="end"/>
      </w:r>
    </w:p>
    <w:p w14:paraId="067972D4" w14:textId="336A144A" w:rsidR="007E7548" w:rsidRDefault="007E7548">
      <w:pPr>
        <w:pStyle w:val="TOC5"/>
        <w:rPr>
          <w:rFonts w:asciiTheme="minorHAnsi" w:eastAsiaTheme="minorEastAsia" w:hAnsiTheme="minorHAnsi" w:cstheme="minorBidi"/>
          <w:kern w:val="2"/>
          <w:sz w:val="24"/>
          <w:szCs w:val="24"/>
          <w14:ligatures w14:val="standardContextual"/>
        </w:rPr>
      </w:pPr>
      <w:r>
        <w:t>5.3.29.9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_Toc208933841 \h </w:instrText>
      </w:r>
      <w:r>
        <w:fldChar w:fldCharType="separate"/>
      </w:r>
      <w:r>
        <w:t>159</w:t>
      </w:r>
      <w:r>
        <w:fldChar w:fldCharType="end"/>
      </w:r>
    </w:p>
    <w:p w14:paraId="7C36F1B3" w14:textId="1C320740" w:rsidR="007E7548" w:rsidRDefault="007E7548">
      <w:pPr>
        <w:pStyle w:val="TOC5"/>
        <w:rPr>
          <w:rFonts w:asciiTheme="minorHAnsi" w:eastAsiaTheme="minorEastAsia" w:hAnsiTheme="minorHAnsi" w:cstheme="minorBidi"/>
          <w:kern w:val="2"/>
          <w:sz w:val="24"/>
          <w:szCs w:val="24"/>
          <w14:ligatures w14:val="standardContextual"/>
        </w:rPr>
      </w:pPr>
      <w:r>
        <w:t>5.3.29.10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_Toc208933842 \h </w:instrText>
      </w:r>
      <w:r>
        <w:fldChar w:fldCharType="separate"/>
      </w:r>
      <w:r>
        <w:t>159</w:t>
      </w:r>
      <w:r>
        <w:fldChar w:fldCharType="end"/>
      </w:r>
    </w:p>
    <w:p w14:paraId="62E35331" w14:textId="106D472E" w:rsidR="007E7548" w:rsidRDefault="007E7548">
      <w:pPr>
        <w:pStyle w:val="TOC4"/>
        <w:rPr>
          <w:rFonts w:asciiTheme="minorHAnsi" w:eastAsiaTheme="minorEastAsia" w:hAnsiTheme="minorHAnsi" w:cstheme="minorBidi"/>
          <w:kern w:val="2"/>
          <w:sz w:val="24"/>
          <w:szCs w:val="24"/>
          <w14:ligatures w14:val="standardContextual"/>
        </w:rPr>
      </w:pPr>
      <w:r>
        <w:t>5.3.30</w:t>
      </w:r>
      <w:r>
        <w:rPr>
          <w:rFonts w:asciiTheme="minorHAnsi" w:eastAsiaTheme="minorEastAsia" w:hAnsiTheme="minorHAnsi" w:cstheme="minorBidi"/>
          <w:kern w:val="2"/>
          <w:sz w:val="24"/>
          <w:szCs w:val="24"/>
          <w14:ligatures w14:val="standardContextual"/>
        </w:rPr>
        <w:tab/>
      </w:r>
      <w:r>
        <w:t>NR NTN (non-Terrestrial Networks) enhancements plus CT aspects (UID-1050130) NR_NTN_enh_plus_CT-UEConTest</w:t>
      </w:r>
      <w:r>
        <w:tab/>
      </w:r>
      <w:r>
        <w:fldChar w:fldCharType="begin" w:fldLock="1"/>
      </w:r>
      <w:r>
        <w:instrText xml:space="preserve"> PAGEREF _Toc208933843 \h </w:instrText>
      </w:r>
      <w:r>
        <w:fldChar w:fldCharType="separate"/>
      </w:r>
      <w:r>
        <w:t>160</w:t>
      </w:r>
      <w:r>
        <w:fldChar w:fldCharType="end"/>
      </w:r>
    </w:p>
    <w:p w14:paraId="45FB5FAF" w14:textId="67390BC1" w:rsidR="007E7548" w:rsidRDefault="007E7548">
      <w:pPr>
        <w:pStyle w:val="TOC5"/>
        <w:rPr>
          <w:rFonts w:asciiTheme="minorHAnsi" w:eastAsiaTheme="minorEastAsia" w:hAnsiTheme="minorHAnsi" w:cstheme="minorBidi"/>
          <w:kern w:val="2"/>
          <w:sz w:val="24"/>
          <w:szCs w:val="24"/>
          <w14:ligatures w14:val="standardContextual"/>
        </w:rPr>
      </w:pPr>
      <w:r>
        <w:t>5.3.30.1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_Toc208933844 \h </w:instrText>
      </w:r>
      <w:r>
        <w:fldChar w:fldCharType="separate"/>
      </w:r>
      <w:r>
        <w:t>160</w:t>
      </w:r>
      <w:r>
        <w:fldChar w:fldCharType="end"/>
      </w:r>
    </w:p>
    <w:p w14:paraId="57929118" w14:textId="0AE3720C" w:rsidR="007E7548" w:rsidRDefault="007E7548">
      <w:pPr>
        <w:pStyle w:val="TOC6"/>
        <w:rPr>
          <w:rFonts w:asciiTheme="minorHAnsi" w:eastAsiaTheme="minorEastAsia" w:hAnsiTheme="minorHAnsi" w:cstheme="minorBidi"/>
          <w:kern w:val="2"/>
          <w:sz w:val="24"/>
          <w:szCs w:val="24"/>
          <w14:ligatures w14:val="standardContextual"/>
        </w:rPr>
      </w:pPr>
      <w:r>
        <w:t>5.3.30.1.1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_Toc208933845 \h </w:instrText>
      </w:r>
      <w:r>
        <w:fldChar w:fldCharType="separate"/>
      </w:r>
      <w:r>
        <w:t>160</w:t>
      </w:r>
      <w:r>
        <w:fldChar w:fldCharType="end"/>
      </w:r>
    </w:p>
    <w:p w14:paraId="2CD51B5D" w14:textId="1E960B0F" w:rsidR="007E7548" w:rsidRDefault="007E7548">
      <w:pPr>
        <w:pStyle w:val="TOC6"/>
        <w:rPr>
          <w:rFonts w:asciiTheme="minorHAnsi" w:eastAsiaTheme="minorEastAsia" w:hAnsiTheme="minorHAnsi" w:cstheme="minorBidi"/>
          <w:kern w:val="2"/>
          <w:sz w:val="24"/>
          <w:szCs w:val="24"/>
          <w14:ligatures w14:val="standardContextual"/>
        </w:rPr>
      </w:pPr>
      <w:r>
        <w:t>5.3.30.1.2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_Toc208933846 \h </w:instrText>
      </w:r>
      <w:r>
        <w:fldChar w:fldCharType="separate"/>
      </w:r>
      <w:r>
        <w:t>160</w:t>
      </w:r>
      <w:r>
        <w:fldChar w:fldCharType="end"/>
      </w:r>
    </w:p>
    <w:p w14:paraId="068789DE" w14:textId="29F01ACF" w:rsidR="007E7548" w:rsidRDefault="007E7548">
      <w:pPr>
        <w:pStyle w:val="TOC6"/>
        <w:rPr>
          <w:rFonts w:asciiTheme="minorHAnsi" w:eastAsiaTheme="minorEastAsia" w:hAnsiTheme="minorHAnsi" w:cstheme="minorBidi"/>
          <w:kern w:val="2"/>
          <w:sz w:val="24"/>
          <w:szCs w:val="24"/>
          <w14:ligatures w14:val="standardContextual"/>
        </w:rPr>
      </w:pPr>
      <w:r>
        <w:t>5.3.30.1.3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_Toc208933847 \h </w:instrText>
      </w:r>
      <w:r>
        <w:fldChar w:fldCharType="separate"/>
      </w:r>
      <w:r>
        <w:t>160</w:t>
      </w:r>
      <w:r>
        <w:fldChar w:fldCharType="end"/>
      </w:r>
    </w:p>
    <w:p w14:paraId="18C0BD47" w14:textId="12A3CBC2" w:rsidR="007E7548" w:rsidRDefault="007E7548">
      <w:pPr>
        <w:pStyle w:val="TOC6"/>
        <w:rPr>
          <w:rFonts w:asciiTheme="minorHAnsi" w:eastAsiaTheme="minorEastAsia" w:hAnsiTheme="minorHAnsi" w:cstheme="minorBidi"/>
          <w:kern w:val="2"/>
          <w:sz w:val="24"/>
          <w:szCs w:val="24"/>
          <w14:ligatures w14:val="standardContextual"/>
        </w:rPr>
      </w:pPr>
      <w:r>
        <w:t>5.3.30.1.4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_Toc208933848 \h </w:instrText>
      </w:r>
      <w:r>
        <w:fldChar w:fldCharType="separate"/>
      </w:r>
      <w:r>
        <w:t>160</w:t>
      </w:r>
      <w:r>
        <w:fldChar w:fldCharType="end"/>
      </w:r>
    </w:p>
    <w:p w14:paraId="352A060A" w14:textId="3206CB73" w:rsidR="007E7548" w:rsidRDefault="007E7548">
      <w:pPr>
        <w:pStyle w:val="TOC5"/>
        <w:rPr>
          <w:rFonts w:asciiTheme="minorHAnsi" w:eastAsiaTheme="minorEastAsia" w:hAnsiTheme="minorHAnsi" w:cstheme="minorBidi"/>
          <w:kern w:val="2"/>
          <w:sz w:val="24"/>
          <w:szCs w:val="24"/>
          <w14:ligatures w14:val="standardContextual"/>
        </w:rPr>
      </w:pPr>
      <w:r>
        <w:t>5.3.30.2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_Toc208933849 \h </w:instrText>
      </w:r>
      <w:r>
        <w:fldChar w:fldCharType="separate"/>
      </w:r>
      <w:r>
        <w:t>160</w:t>
      </w:r>
      <w:r>
        <w:fldChar w:fldCharType="end"/>
      </w:r>
    </w:p>
    <w:p w14:paraId="28367EC8" w14:textId="2C30C566" w:rsidR="007E7548" w:rsidRDefault="007E7548">
      <w:pPr>
        <w:pStyle w:val="TOC5"/>
        <w:rPr>
          <w:rFonts w:asciiTheme="minorHAnsi" w:eastAsiaTheme="minorEastAsia" w:hAnsiTheme="minorHAnsi" w:cstheme="minorBidi"/>
          <w:kern w:val="2"/>
          <w:sz w:val="24"/>
          <w:szCs w:val="24"/>
          <w14:ligatures w14:val="standardContextual"/>
        </w:rPr>
      </w:pPr>
      <w:r>
        <w:t>5.3.30.3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_Toc208933850 \h </w:instrText>
      </w:r>
      <w:r>
        <w:fldChar w:fldCharType="separate"/>
      </w:r>
      <w:r>
        <w:t>160</w:t>
      </w:r>
      <w:r>
        <w:fldChar w:fldCharType="end"/>
      </w:r>
    </w:p>
    <w:p w14:paraId="4DAA8DA1" w14:textId="4FBC2F09" w:rsidR="007E7548" w:rsidRDefault="007E7548">
      <w:pPr>
        <w:pStyle w:val="TOC5"/>
        <w:rPr>
          <w:rFonts w:asciiTheme="minorHAnsi" w:eastAsiaTheme="minorEastAsia" w:hAnsiTheme="minorHAnsi" w:cstheme="minorBidi"/>
          <w:kern w:val="2"/>
          <w:sz w:val="24"/>
          <w:szCs w:val="24"/>
          <w14:ligatures w14:val="standardContextual"/>
        </w:rPr>
      </w:pPr>
      <w:r>
        <w:t>5.3.30.4</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_Toc208933851 \h </w:instrText>
      </w:r>
      <w:r>
        <w:fldChar w:fldCharType="separate"/>
      </w:r>
      <w:r>
        <w:t>160</w:t>
      </w:r>
      <w:r>
        <w:fldChar w:fldCharType="end"/>
      </w:r>
    </w:p>
    <w:p w14:paraId="23084490" w14:textId="26E31EF7" w:rsidR="007E7548" w:rsidRDefault="007E7548">
      <w:pPr>
        <w:pStyle w:val="TOC5"/>
        <w:rPr>
          <w:rFonts w:asciiTheme="minorHAnsi" w:eastAsiaTheme="minorEastAsia" w:hAnsiTheme="minorHAnsi" w:cstheme="minorBidi"/>
          <w:kern w:val="2"/>
          <w:sz w:val="24"/>
          <w:szCs w:val="24"/>
          <w14:ligatures w14:val="standardContextual"/>
        </w:rPr>
      </w:pPr>
      <w:r>
        <w:t>5.3.30.5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_Toc208933852 \h </w:instrText>
      </w:r>
      <w:r>
        <w:fldChar w:fldCharType="separate"/>
      </w:r>
      <w:r>
        <w:t>160</w:t>
      </w:r>
      <w:r>
        <w:fldChar w:fldCharType="end"/>
      </w:r>
    </w:p>
    <w:p w14:paraId="0F3B1172" w14:textId="76874340" w:rsidR="007E7548" w:rsidRDefault="007E7548">
      <w:pPr>
        <w:pStyle w:val="TOC5"/>
        <w:rPr>
          <w:rFonts w:asciiTheme="minorHAnsi" w:eastAsiaTheme="minorEastAsia" w:hAnsiTheme="minorHAnsi" w:cstheme="minorBidi"/>
          <w:kern w:val="2"/>
          <w:sz w:val="24"/>
          <w:szCs w:val="24"/>
          <w14:ligatures w14:val="standardContextual"/>
        </w:rPr>
      </w:pPr>
      <w:r>
        <w:t>5.3.30.6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_Toc208933853 \h </w:instrText>
      </w:r>
      <w:r>
        <w:fldChar w:fldCharType="separate"/>
      </w:r>
      <w:r>
        <w:t>161</w:t>
      </w:r>
      <w:r>
        <w:fldChar w:fldCharType="end"/>
      </w:r>
    </w:p>
    <w:p w14:paraId="681900AD" w14:textId="342E837F" w:rsidR="007E7548" w:rsidRDefault="007E7548">
      <w:pPr>
        <w:pStyle w:val="TOC5"/>
        <w:rPr>
          <w:rFonts w:asciiTheme="minorHAnsi" w:eastAsiaTheme="minorEastAsia" w:hAnsiTheme="minorHAnsi" w:cstheme="minorBidi"/>
          <w:kern w:val="2"/>
          <w:sz w:val="24"/>
          <w:szCs w:val="24"/>
          <w14:ligatures w14:val="standardContextual"/>
        </w:rPr>
      </w:pPr>
      <w:r>
        <w:t>5.3.30.7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_Toc208933854 \h </w:instrText>
      </w:r>
      <w:r>
        <w:fldChar w:fldCharType="separate"/>
      </w:r>
      <w:r>
        <w:t>165</w:t>
      </w:r>
      <w:r>
        <w:fldChar w:fldCharType="end"/>
      </w:r>
    </w:p>
    <w:p w14:paraId="223BEAE1" w14:textId="3A2FE59C" w:rsidR="007E7548" w:rsidRDefault="007E7548">
      <w:pPr>
        <w:pStyle w:val="TOC5"/>
        <w:rPr>
          <w:rFonts w:asciiTheme="minorHAnsi" w:eastAsiaTheme="minorEastAsia" w:hAnsiTheme="minorHAnsi" w:cstheme="minorBidi"/>
          <w:kern w:val="2"/>
          <w:sz w:val="24"/>
          <w:szCs w:val="24"/>
          <w14:ligatures w14:val="standardContextual"/>
        </w:rPr>
      </w:pPr>
      <w:r>
        <w:t>5.3.30.8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_Toc208933855 \h </w:instrText>
      </w:r>
      <w:r>
        <w:fldChar w:fldCharType="separate"/>
      </w:r>
      <w:r>
        <w:t>166</w:t>
      </w:r>
      <w:r>
        <w:fldChar w:fldCharType="end"/>
      </w:r>
    </w:p>
    <w:p w14:paraId="6FAE8124" w14:textId="3D88DE29" w:rsidR="007E7548" w:rsidRDefault="007E7548">
      <w:pPr>
        <w:pStyle w:val="TOC5"/>
        <w:rPr>
          <w:rFonts w:asciiTheme="minorHAnsi" w:eastAsiaTheme="minorEastAsia" w:hAnsiTheme="minorHAnsi" w:cstheme="minorBidi"/>
          <w:kern w:val="2"/>
          <w:sz w:val="24"/>
          <w:szCs w:val="24"/>
          <w14:ligatures w14:val="standardContextual"/>
        </w:rPr>
      </w:pPr>
      <w:r>
        <w:t>5.3.30.9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_Toc208933856 \h </w:instrText>
      </w:r>
      <w:r>
        <w:fldChar w:fldCharType="separate"/>
      </w:r>
      <w:r>
        <w:t>166</w:t>
      </w:r>
      <w:r>
        <w:fldChar w:fldCharType="end"/>
      </w:r>
    </w:p>
    <w:p w14:paraId="149D4641" w14:textId="4061DA81" w:rsidR="007E7548" w:rsidRDefault="007E7548">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New bands and bandwidth allocation for LTE based 5G terrestrial broadcast (UID-1050131) LTE_terr_bcast_bands_part2-UEConTest</w:t>
      </w:r>
      <w:r>
        <w:tab/>
      </w:r>
      <w:r>
        <w:fldChar w:fldCharType="begin" w:fldLock="1"/>
      </w:r>
      <w:r>
        <w:instrText xml:space="preserve"> PAGEREF _Toc208933857 \h </w:instrText>
      </w:r>
      <w:r>
        <w:fldChar w:fldCharType="separate"/>
      </w:r>
      <w:r>
        <w:t>166</w:t>
      </w:r>
      <w:r>
        <w:fldChar w:fldCharType="end"/>
      </w:r>
    </w:p>
    <w:p w14:paraId="709CEEF9" w14:textId="2DE5A5E4" w:rsidR="007E7548" w:rsidRDefault="007E7548">
      <w:pPr>
        <w:pStyle w:val="TOC5"/>
        <w:rPr>
          <w:rFonts w:asciiTheme="minorHAnsi" w:eastAsiaTheme="minorEastAsia" w:hAnsiTheme="minorHAnsi" w:cstheme="minorBidi"/>
          <w:kern w:val="2"/>
          <w:sz w:val="24"/>
          <w:szCs w:val="24"/>
          <w14:ligatures w14:val="standardContextual"/>
        </w:rPr>
      </w:pPr>
      <w:r>
        <w:t>5.3.31.1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_Toc208933858 \h </w:instrText>
      </w:r>
      <w:r>
        <w:fldChar w:fldCharType="separate"/>
      </w:r>
      <w:r>
        <w:t>166</w:t>
      </w:r>
      <w:r>
        <w:fldChar w:fldCharType="end"/>
      </w:r>
    </w:p>
    <w:p w14:paraId="4F88AB9C" w14:textId="232C473A" w:rsidR="007E7548" w:rsidRDefault="007E7548">
      <w:pPr>
        <w:pStyle w:val="TOC5"/>
        <w:rPr>
          <w:rFonts w:asciiTheme="minorHAnsi" w:eastAsiaTheme="minorEastAsia" w:hAnsiTheme="minorHAnsi" w:cstheme="minorBidi"/>
          <w:kern w:val="2"/>
          <w:sz w:val="24"/>
          <w:szCs w:val="24"/>
          <w14:ligatures w14:val="standardContextual"/>
        </w:rPr>
      </w:pPr>
      <w:r>
        <w:t>5.3.31.2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_Toc208933859 \h </w:instrText>
      </w:r>
      <w:r>
        <w:fldChar w:fldCharType="separate"/>
      </w:r>
      <w:r>
        <w:t>166</w:t>
      </w:r>
      <w:r>
        <w:fldChar w:fldCharType="end"/>
      </w:r>
    </w:p>
    <w:p w14:paraId="492C61E7" w14:textId="6B741FE7" w:rsidR="007E7548" w:rsidRDefault="007E7548">
      <w:pPr>
        <w:pStyle w:val="TOC5"/>
        <w:rPr>
          <w:rFonts w:asciiTheme="minorHAnsi" w:eastAsiaTheme="minorEastAsia" w:hAnsiTheme="minorHAnsi" w:cstheme="minorBidi"/>
          <w:kern w:val="2"/>
          <w:sz w:val="24"/>
          <w:szCs w:val="24"/>
          <w14:ligatures w14:val="standardContextual"/>
        </w:rPr>
      </w:pPr>
      <w:r>
        <w:t>5.3.31.3</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_Toc208933860 \h </w:instrText>
      </w:r>
      <w:r>
        <w:fldChar w:fldCharType="separate"/>
      </w:r>
      <w:r>
        <w:t>166</w:t>
      </w:r>
      <w:r>
        <w:fldChar w:fldCharType="end"/>
      </w:r>
    </w:p>
    <w:p w14:paraId="46B4B9C7" w14:textId="41F06CE9" w:rsidR="007E7548" w:rsidRDefault="007E7548">
      <w:pPr>
        <w:pStyle w:val="TOC5"/>
        <w:rPr>
          <w:rFonts w:asciiTheme="minorHAnsi" w:eastAsiaTheme="minorEastAsia" w:hAnsiTheme="minorHAnsi" w:cstheme="minorBidi"/>
          <w:kern w:val="2"/>
          <w:sz w:val="24"/>
          <w:szCs w:val="24"/>
          <w14:ligatures w14:val="standardContextual"/>
        </w:rPr>
      </w:pPr>
      <w:r>
        <w:t>5.3.31.4</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_Toc208933861 \h </w:instrText>
      </w:r>
      <w:r>
        <w:fldChar w:fldCharType="separate"/>
      </w:r>
      <w:r>
        <w:t>167</w:t>
      </w:r>
      <w:r>
        <w:fldChar w:fldCharType="end"/>
      </w:r>
    </w:p>
    <w:p w14:paraId="1E47DF7C" w14:textId="6E9369E0" w:rsidR="007E7548" w:rsidRDefault="007E7548">
      <w:pPr>
        <w:pStyle w:val="TOC5"/>
        <w:rPr>
          <w:rFonts w:asciiTheme="minorHAnsi" w:eastAsiaTheme="minorEastAsia" w:hAnsiTheme="minorHAnsi" w:cstheme="minorBidi"/>
          <w:kern w:val="2"/>
          <w:sz w:val="24"/>
          <w:szCs w:val="24"/>
          <w14:ligatures w14:val="standardContextual"/>
        </w:rPr>
      </w:pPr>
      <w:r>
        <w:t>5.3.31.5</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fldLock="1"/>
      </w:r>
      <w:r>
        <w:instrText xml:space="preserve"> PAGEREF _Toc208933862 \h </w:instrText>
      </w:r>
      <w:r>
        <w:fldChar w:fldCharType="separate"/>
      </w:r>
      <w:r>
        <w:t>168</w:t>
      </w:r>
      <w:r>
        <w:fldChar w:fldCharType="end"/>
      </w:r>
    </w:p>
    <w:p w14:paraId="465569DE" w14:textId="6206FB3D" w:rsidR="007E7548" w:rsidRDefault="007E7548">
      <w:pPr>
        <w:pStyle w:val="TOC5"/>
        <w:rPr>
          <w:rFonts w:asciiTheme="minorHAnsi" w:eastAsiaTheme="minorEastAsia" w:hAnsiTheme="minorHAnsi" w:cstheme="minorBidi"/>
          <w:kern w:val="2"/>
          <w:sz w:val="24"/>
          <w:szCs w:val="24"/>
          <w14:ligatures w14:val="standardContextual"/>
        </w:rPr>
      </w:pPr>
      <w:r>
        <w:t>5.3.31.6</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fldLock="1"/>
      </w:r>
      <w:r>
        <w:instrText xml:space="preserve"> PAGEREF _Toc208933863 \h </w:instrText>
      </w:r>
      <w:r>
        <w:fldChar w:fldCharType="separate"/>
      </w:r>
      <w:r>
        <w:t>168</w:t>
      </w:r>
      <w:r>
        <w:fldChar w:fldCharType="end"/>
      </w:r>
    </w:p>
    <w:p w14:paraId="55CB50F9" w14:textId="1A76BFF1" w:rsidR="007E7548" w:rsidRDefault="007E7548">
      <w:pPr>
        <w:pStyle w:val="TOC5"/>
        <w:rPr>
          <w:rFonts w:asciiTheme="minorHAnsi" w:eastAsiaTheme="minorEastAsia" w:hAnsiTheme="minorHAnsi" w:cstheme="minorBidi"/>
          <w:kern w:val="2"/>
          <w:sz w:val="24"/>
          <w:szCs w:val="24"/>
          <w14:ligatures w14:val="standardContextual"/>
        </w:rPr>
      </w:pPr>
      <w:r>
        <w:t>5.3.31.7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_Toc208933864 \h </w:instrText>
      </w:r>
      <w:r>
        <w:fldChar w:fldCharType="separate"/>
      </w:r>
      <w:r>
        <w:t>168</w:t>
      </w:r>
      <w:r>
        <w:fldChar w:fldCharType="end"/>
      </w:r>
    </w:p>
    <w:p w14:paraId="73EE4CCD" w14:textId="2E791D6E" w:rsidR="007E7548" w:rsidRDefault="007E7548">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 (UID-1050132) NR_MG_enh2-UEConTest</w:t>
      </w:r>
      <w:r>
        <w:tab/>
      </w:r>
      <w:r>
        <w:fldChar w:fldCharType="begin" w:fldLock="1"/>
      </w:r>
      <w:r>
        <w:instrText xml:space="preserve"> PAGEREF _Toc208933865 \h </w:instrText>
      </w:r>
      <w:r>
        <w:fldChar w:fldCharType="separate"/>
      </w:r>
      <w:r>
        <w:t>168</w:t>
      </w:r>
      <w:r>
        <w:fldChar w:fldCharType="end"/>
      </w:r>
    </w:p>
    <w:p w14:paraId="18054757" w14:textId="5A064F3D" w:rsidR="007E7548" w:rsidRDefault="007E7548">
      <w:pPr>
        <w:pStyle w:val="TOC5"/>
        <w:rPr>
          <w:rFonts w:asciiTheme="minorHAnsi" w:eastAsiaTheme="minorEastAsia" w:hAnsiTheme="minorHAnsi" w:cstheme="minorBidi"/>
          <w:kern w:val="2"/>
          <w:sz w:val="24"/>
          <w:szCs w:val="24"/>
          <w14:ligatures w14:val="standardContextual"/>
        </w:rPr>
      </w:pPr>
      <w:r>
        <w:t>5.3.32.1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_Toc208933866 \h </w:instrText>
      </w:r>
      <w:r>
        <w:fldChar w:fldCharType="separate"/>
      </w:r>
      <w:r>
        <w:t>168</w:t>
      </w:r>
      <w:r>
        <w:fldChar w:fldCharType="end"/>
      </w:r>
    </w:p>
    <w:p w14:paraId="1D8E999E" w14:textId="7F63CEE4" w:rsidR="007E7548" w:rsidRDefault="007E7548">
      <w:pPr>
        <w:pStyle w:val="TOC6"/>
        <w:rPr>
          <w:rFonts w:asciiTheme="minorHAnsi" w:eastAsiaTheme="minorEastAsia" w:hAnsiTheme="minorHAnsi" w:cstheme="minorBidi"/>
          <w:kern w:val="2"/>
          <w:sz w:val="24"/>
          <w:szCs w:val="24"/>
          <w14:ligatures w14:val="standardContextual"/>
        </w:rPr>
      </w:pPr>
      <w:r>
        <w:t>5.3.32.1.1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_Toc208933867 \h </w:instrText>
      </w:r>
      <w:r>
        <w:fldChar w:fldCharType="separate"/>
      </w:r>
      <w:r>
        <w:t>168</w:t>
      </w:r>
      <w:r>
        <w:fldChar w:fldCharType="end"/>
      </w:r>
    </w:p>
    <w:p w14:paraId="02A8010B" w14:textId="6158E969" w:rsidR="007E7548" w:rsidRDefault="007E7548">
      <w:pPr>
        <w:pStyle w:val="TOC6"/>
        <w:rPr>
          <w:rFonts w:asciiTheme="minorHAnsi" w:eastAsiaTheme="minorEastAsia" w:hAnsiTheme="minorHAnsi" w:cstheme="minorBidi"/>
          <w:kern w:val="2"/>
          <w:sz w:val="24"/>
          <w:szCs w:val="24"/>
          <w14:ligatures w14:val="standardContextual"/>
        </w:rPr>
      </w:pPr>
      <w:r>
        <w:t>5.3.32.1.2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_Toc208933868 \h </w:instrText>
      </w:r>
      <w:r>
        <w:fldChar w:fldCharType="separate"/>
      </w:r>
      <w:r>
        <w:t>168</w:t>
      </w:r>
      <w:r>
        <w:fldChar w:fldCharType="end"/>
      </w:r>
    </w:p>
    <w:p w14:paraId="023CB0C8" w14:textId="20101E7C" w:rsidR="007E7548" w:rsidRDefault="007E7548">
      <w:pPr>
        <w:pStyle w:val="TOC6"/>
        <w:rPr>
          <w:rFonts w:asciiTheme="minorHAnsi" w:eastAsiaTheme="minorEastAsia" w:hAnsiTheme="minorHAnsi" w:cstheme="minorBidi"/>
          <w:kern w:val="2"/>
          <w:sz w:val="24"/>
          <w:szCs w:val="24"/>
          <w14:ligatures w14:val="standardContextual"/>
        </w:rPr>
      </w:pPr>
      <w:r>
        <w:t>5.3.32.1.3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_Toc208933869 \h </w:instrText>
      </w:r>
      <w:r>
        <w:fldChar w:fldCharType="separate"/>
      </w:r>
      <w:r>
        <w:t>168</w:t>
      </w:r>
      <w:r>
        <w:fldChar w:fldCharType="end"/>
      </w:r>
    </w:p>
    <w:p w14:paraId="6D569B75" w14:textId="0FD8F266" w:rsidR="007E7548" w:rsidRDefault="007E7548">
      <w:pPr>
        <w:pStyle w:val="TOC6"/>
        <w:rPr>
          <w:rFonts w:asciiTheme="minorHAnsi" w:eastAsiaTheme="minorEastAsia" w:hAnsiTheme="minorHAnsi" w:cstheme="minorBidi"/>
          <w:kern w:val="2"/>
          <w:sz w:val="24"/>
          <w:szCs w:val="24"/>
          <w14:ligatures w14:val="standardContextual"/>
        </w:rPr>
      </w:pPr>
      <w:r>
        <w:t>5.3.32.1.4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_Toc208933870 \h </w:instrText>
      </w:r>
      <w:r>
        <w:fldChar w:fldCharType="separate"/>
      </w:r>
      <w:r>
        <w:t>168</w:t>
      </w:r>
      <w:r>
        <w:fldChar w:fldCharType="end"/>
      </w:r>
    </w:p>
    <w:p w14:paraId="2E96CE30" w14:textId="4412F3D5" w:rsidR="007E7548" w:rsidRDefault="007E7548">
      <w:pPr>
        <w:pStyle w:val="TOC5"/>
        <w:rPr>
          <w:rFonts w:asciiTheme="minorHAnsi" w:eastAsiaTheme="minorEastAsia" w:hAnsiTheme="minorHAnsi" w:cstheme="minorBidi"/>
          <w:kern w:val="2"/>
          <w:sz w:val="24"/>
          <w:szCs w:val="24"/>
          <w14:ligatures w14:val="standardContextual"/>
        </w:rPr>
      </w:pPr>
      <w:r>
        <w:t>5.3.32.2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_Toc208933871 \h </w:instrText>
      </w:r>
      <w:r>
        <w:fldChar w:fldCharType="separate"/>
      </w:r>
      <w:r>
        <w:t>168</w:t>
      </w:r>
      <w:r>
        <w:fldChar w:fldCharType="end"/>
      </w:r>
    </w:p>
    <w:p w14:paraId="6A70CEFE" w14:textId="5A5D8EDB" w:rsidR="007E7548" w:rsidRDefault="007E7548">
      <w:pPr>
        <w:pStyle w:val="TOC5"/>
        <w:rPr>
          <w:rFonts w:asciiTheme="minorHAnsi" w:eastAsiaTheme="minorEastAsia" w:hAnsiTheme="minorHAnsi" w:cstheme="minorBidi"/>
          <w:kern w:val="2"/>
          <w:sz w:val="24"/>
          <w:szCs w:val="24"/>
          <w14:ligatures w14:val="standardContextual"/>
        </w:rPr>
      </w:pPr>
      <w:r>
        <w:t>5.3.32.3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_Toc208933872 \h </w:instrText>
      </w:r>
      <w:r>
        <w:fldChar w:fldCharType="separate"/>
      </w:r>
      <w:r>
        <w:t>168</w:t>
      </w:r>
      <w:r>
        <w:fldChar w:fldCharType="end"/>
      </w:r>
    </w:p>
    <w:p w14:paraId="04C1D206" w14:textId="390C5B7A" w:rsidR="007E7548" w:rsidRDefault="007E7548">
      <w:pPr>
        <w:pStyle w:val="TOC5"/>
        <w:rPr>
          <w:rFonts w:asciiTheme="minorHAnsi" w:eastAsiaTheme="minorEastAsia" w:hAnsiTheme="minorHAnsi" w:cstheme="minorBidi"/>
          <w:kern w:val="2"/>
          <w:sz w:val="24"/>
          <w:szCs w:val="24"/>
          <w14:ligatures w14:val="standardContextual"/>
        </w:rPr>
      </w:pPr>
      <w:r>
        <w:t>5.3.32.4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_Toc208933873 \h </w:instrText>
      </w:r>
      <w:r>
        <w:fldChar w:fldCharType="separate"/>
      </w:r>
      <w:r>
        <w:t>168</w:t>
      </w:r>
      <w:r>
        <w:fldChar w:fldCharType="end"/>
      </w:r>
    </w:p>
    <w:p w14:paraId="1AA2EB4D" w14:textId="63E91CB6" w:rsidR="007E7548" w:rsidRDefault="007E7548">
      <w:pPr>
        <w:pStyle w:val="TOC5"/>
        <w:rPr>
          <w:rFonts w:asciiTheme="minorHAnsi" w:eastAsiaTheme="minorEastAsia" w:hAnsiTheme="minorHAnsi" w:cstheme="minorBidi"/>
          <w:kern w:val="2"/>
          <w:sz w:val="24"/>
          <w:szCs w:val="24"/>
          <w14:ligatures w14:val="standardContextual"/>
        </w:rPr>
      </w:pPr>
      <w:r>
        <w:t>5.3.32.5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_Toc208933874 \h </w:instrText>
      </w:r>
      <w:r>
        <w:fldChar w:fldCharType="separate"/>
      </w:r>
      <w:r>
        <w:t>170</w:t>
      </w:r>
      <w:r>
        <w:fldChar w:fldCharType="end"/>
      </w:r>
    </w:p>
    <w:p w14:paraId="7729A882" w14:textId="5EC3D425" w:rsidR="007E7548" w:rsidRDefault="007E7548">
      <w:pPr>
        <w:pStyle w:val="TOC5"/>
        <w:rPr>
          <w:rFonts w:asciiTheme="minorHAnsi" w:eastAsiaTheme="minorEastAsia" w:hAnsiTheme="minorHAnsi" w:cstheme="minorBidi"/>
          <w:kern w:val="2"/>
          <w:sz w:val="24"/>
          <w:szCs w:val="24"/>
          <w14:ligatures w14:val="standardContextual"/>
        </w:rPr>
      </w:pPr>
      <w:r>
        <w:t>5.3.32.6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_Toc208933875 \h </w:instrText>
      </w:r>
      <w:r>
        <w:fldChar w:fldCharType="separate"/>
      </w:r>
      <w:r>
        <w:t>171</w:t>
      </w:r>
      <w:r>
        <w:fldChar w:fldCharType="end"/>
      </w:r>
    </w:p>
    <w:p w14:paraId="143284A1" w14:textId="57737977" w:rsidR="007E7548" w:rsidRDefault="007E7548">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NR Support for UAV (Uncrewed Aerial Vehicles) plus CT1 aspects (UID-1070060) NR_UAV_plus_CT1-UEConTest</w:t>
      </w:r>
      <w:r>
        <w:tab/>
      </w:r>
      <w:r>
        <w:fldChar w:fldCharType="begin" w:fldLock="1"/>
      </w:r>
      <w:r>
        <w:instrText xml:space="preserve"> PAGEREF _Toc208933876 \h </w:instrText>
      </w:r>
      <w:r>
        <w:fldChar w:fldCharType="separate"/>
      </w:r>
      <w:r>
        <w:t>171</w:t>
      </w:r>
      <w:r>
        <w:fldChar w:fldCharType="end"/>
      </w:r>
    </w:p>
    <w:p w14:paraId="7116E2A3" w14:textId="3769F2F7" w:rsidR="007E7548" w:rsidRDefault="007E7548">
      <w:pPr>
        <w:pStyle w:val="TOC5"/>
        <w:rPr>
          <w:rFonts w:asciiTheme="minorHAnsi" w:eastAsiaTheme="minorEastAsia" w:hAnsiTheme="minorHAnsi" w:cstheme="minorBidi"/>
          <w:kern w:val="2"/>
          <w:sz w:val="24"/>
          <w:szCs w:val="24"/>
          <w14:ligatures w14:val="standardContextual"/>
        </w:rPr>
      </w:pPr>
      <w:r>
        <w:t>5.3.33.1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_Toc208933877 \h </w:instrText>
      </w:r>
      <w:r>
        <w:fldChar w:fldCharType="separate"/>
      </w:r>
      <w:r>
        <w:t>171</w:t>
      </w:r>
      <w:r>
        <w:fldChar w:fldCharType="end"/>
      </w:r>
    </w:p>
    <w:p w14:paraId="1601725D" w14:textId="2B31BA5A" w:rsidR="007E7548" w:rsidRDefault="007E7548">
      <w:pPr>
        <w:pStyle w:val="TOC6"/>
        <w:rPr>
          <w:rFonts w:asciiTheme="minorHAnsi" w:eastAsiaTheme="minorEastAsia" w:hAnsiTheme="minorHAnsi" w:cstheme="minorBidi"/>
          <w:kern w:val="2"/>
          <w:sz w:val="24"/>
          <w:szCs w:val="24"/>
          <w14:ligatures w14:val="standardContextual"/>
        </w:rPr>
      </w:pPr>
      <w:r>
        <w:t>5.3.33.1.1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_Toc208933878 \h </w:instrText>
      </w:r>
      <w:r>
        <w:fldChar w:fldCharType="separate"/>
      </w:r>
      <w:r>
        <w:t>171</w:t>
      </w:r>
      <w:r>
        <w:fldChar w:fldCharType="end"/>
      </w:r>
    </w:p>
    <w:p w14:paraId="508D2A08" w14:textId="3E3356B9" w:rsidR="007E7548" w:rsidRDefault="007E7548">
      <w:pPr>
        <w:pStyle w:val="TOC6"/>
        <w:rPr>
          <w:rFonts w:asciiTheme="minorHAnsi" w:eastAsiaTheme="minorEastAsia" w:hAnsiTheme="minorHAnsi" w:cstheme="minorBidi"/>
          <w:kern w:val="2"/>
          <w:sz w:val="24"/>
          <w:szCs w:val="24"/>
          <w14:ligatures w14:val="standardContextual"/>
        </w:rPr>
      </w:pPr>
      <w:r>
        <w:t>5.3.33.1.2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_Toc208933879 \h </w:instrText>
      </w:r>
      <w:r>
        <w:fldChar w:fldCharType="separate"/>
      </w:r>
      <w:r>
        <w:t>171</w:t>
      </w:r>
      <w:r>
        <w:fldChar w:fldCharType="end"/>
      </w:r>
    </w:p>
    <w:p w14:paraId="5292635A" w14:textId="66D4BABC" w:rsidR="007E7548" w:rsidRDefault="007E7548">
      <w:pPr>
        <w:pStyle w:val="TOC6"/>
        <w:rPr>
          <w:rFonts w:asciiTheme="minorHAnsi" w:eastAsiaTheme="minorEastAsia" w:hAnsiTheme="minorHAnsi" w:cstheme="minorBidi"/>
          <w:kern w:val="2"/>
          <w:sz w:val="24"/>
          <w:szCs w:val="24"/>
          <w14:ligatures w14:val="standardContextual"/>
        </w:rPr>
      </w:pPr>
      <w:r>
        <w:t>5.3.33.1.3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_Toc208933880 \h </w:instrText>
      </w:r>
      <w:r>
        <w:fldChar w:fldCharType="separate"/>
      </w:r>
      <w:r>
        <w:t>171</w:t>
      </w:r>
      <w:r>
        <w:fldChar w:fldCharType="end"/>
      </w:r>
    </w:p>
    <w:p w14:paraId="54FA437E" w14:textId="22D02A63" w:rsidR="007E7548" w:rsidRDefault="007E7548">
      <w:pPr>
        <w:pStyle w:val="TOC6"/>
        <w:rPr>
          <w:rFonts w:asciiTheme="minorHAnsi" w:eastAsiaTheme="minorEastAsia" w:hAnsiTheme="minorHAnsi" w:cstheme="minorBidi"/>
          <w:kern w:val="2"/>
          <w:sz w:val="24"/>
          <w:szCs w:val="24"/>
          <w14:ligatures w14:val="standardContextual"/>
        </w:rPr>
      </w:pPr>
      <w:r>
        <w:t>5.3.33.1.4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_Toc208933881 \h </w:instrText>
      </w:r>
      <w:r>
        <w:fldChar w:fldCharType="separate"/>
      </w:r>
      <w:r>
        <w:t>171</w:t>
      </w:r>
      <w:r>
        <w:fldChar w:fldCharType="end"/>
      </w:r>
    </w:p>
    <w:p w14:paraId="1FFC23C6" w14:textId="65493B53" w:rsidR="007E7548" w:rsidRDefault="007E7548">
      <w:pPr>
        <w:pStyle w:val="TOC5"/>
        <w:rPr>
          <w:rFonts w:asciiTheme="minorHAnsi" w:eastAsiaTheme="minorEastAsia" w:hAnsiTheme="minorHAnsi" w:cstheme="minorBidi"/>
          <w:kern w:val="2"/>
          <w:sz w:val="24"/>
          <w:szCs w:val="24"/>
          <w14:ligatures w14:val="standardContextual"/>
        </w:rPr>
      </w:pPr>
      <w:r>
        <w:t>5.3.33.2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_Toc208933882 \h </w:instrText>
      </w:r>
      <w:r>
        <w:fldChar w:fldCharType="separate"/>
      </w:r>
      <w:r>
        <w:t>171</w:t>
      </w:r>
      <w:r>
        <w:fldChar w:fldCharType="end"/>
      </w:r>
    </w:p>
    <w:p w14:paraId="26F52518" w14:textId="523523B3" w:rsidR="007E7548" w:rsidRDefault="007E7548">
      <w:pPr>
        <w:pStyle w:val="TOC5"/>
        <w:rPr>
          <w:rFonts w:asciiTheme="minorHAnsi" w:eastAsiaTheme="minorEastAsia" w:hAnsiTheme="minorHAnsi" w:cstheme="minorBidi"/>
          <w:kern w:val="2"/>
          <w:sz w:val="24"/>
          <w:szCs w:val="24"/>
          <w14:ligatures w14:val="standardContextual"/>
        </w:rPr>
      </w:pPr>
      <w:r>
        <w:t>5.3.33.3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_Toc208933883 \h </w:instrText>
      </w:r>
      <w:r>
        <w:fldChar w:fldCharType="separate"/>
      </w:r>
      <w:r>
        <w:t>171</w:t>
      </w:r>
      <w:r>
        <w:fldChar w:fldCharType="end"/>
      </w:r>
    </w:p>
    <w:p w14:paraId="259CCC1B" w14:textId="42A02B70" w:rsidR="007E7548" w:rsidRDefault="007E7548">
      <w:pPr>
        <w:pStyle w:val="TOC6"/>
        <w:rPr>
          <w:rFonts w:asciiTheme="minorHAnsi" w:eastAsiaTheme="minorEastAsia" w:hAnsiTheme="minorHAnsi" w:cstheme="minorBidi"/>
          <w:kern w:val="2"/>
          <w:sz w:val="24"/>
          <w:szCs w:val="24"/>
          <w14:ligatures w14:val="standardContextual"/>
        </w:rPr>
      </w:pPr>
      <w:r>
        <w:t>5.3.33.3.1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_Toc208933884 \h </w:instrText>
      </w:r>
      <w:r>
        <w:fldChar w:fldCharType="separate"/>
      </w:r>
      <w:r>
        <w:t>171</w:t>
      </w:r>
      <w:r>
        <w:fldChar w:fldCharType="end"/>
      </w:r>
    </w:p>
    <w:p w14:paraId="0B4EFF1B" w14:textId="7E8BB40F" w:rsidR="007E7548" w:rsidRDefault="007E7548">
      <w:pPr>
        <w:pStyle w:val="TOC6"/>
        <w:rPr>
          <w:rFonts w:asciiTheme="minorHAnsi" w:eastAsiaTheme="minorEastAsia" w:hAnsiTheme="minorHAnsi" w:cstheme="minorBidi"/>
          <w:kern w:val="2"/>
          <w:sz w:val="24"/>
          <w:szCs w:val="24"/>
          <w14:ligatures w14:val="standardContextual"/>
        </w:rPr>
      </w:pPr>
      <w:r>
        <w:t>5.3.33.3.2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_Toc208933885 \h </w:instrText>
      </w:r>
      <w:r>
        <w:fldChar w:fldCharType="separate"/>
      </w:r>
      <w:r>
        <w:t>171</w:t>
      </w:r>
      <w:r>
        <w:fldChar w:fldCharType="end"/>
      </w:r>
    </w:p>
    <w:p w14:paraId="709D535F" w14:textId="7C36EB16" w:rsidR="007E7548" w:rsidRDefault="007E7548">
      <w:pPr>
        <w:pStyle w:val="TOC6"/>
        <w:rPr>
          <w:rFonts w:asciiTheme="minorHAnsi" w:eastAsiaTheme="minorEastAsia" w:hAnsiTheme="minorHAnsi" w:cstheme="minorBidi"/>
          <w:kern w:val="2"/>
          <w:sz w:val="24"/>
          <w:szCs w:val="24"/>
          <w14:ligatures w14:val="standardContextual"/>
        </w:rPr>
      </w:pPr>
      <w:r>
        <w:t>5.3.33.3.3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_Toc208933886 \h </w:instrText>
      </w:r>
      <w:r>
        <w:fldChar w:fldCharType="separate"/>
      </w:r>
      <w:r>
        <w:t>171</w:t>
      </w:r>
      <w:r>
        <w:fldChar w:fldCharType="end"/>
      </w:r>
    </w:p>
    <w:p w14:paraId="5E9455ED" w14:textId="43CE445C" w:rsidR="007E7548" w:rsidRDefault="007E7548">
      <w:pPr>
        <w:pStyle w:val="TOC5"/>
        <w:rPr>
          <w:rFonts w:asciiTheme="minorHAnsi" w:eastAsiaTheme="minorEastAsia" w:hAnsiTheme="minorHAnsi" w:cstheme="minorBidi"/>
          <w:kern w:val="2"/>
          <w:sz w:val="24"/>
          <w:szCs w:val="24"/>
          <w14:ligatures w14:val="standardContextual"/>
        </w:rPr>
      </w:pPr>
      <w:r>
        <w:t>5.3.33.4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_Toc208933887 \h </w:instrText>
      </w:r>
      <w:r>
        <w:fldChar w:fldCharType="separate"/>
      </w:r>
      <w:r>
        <w:t>171</w:t>
      </w:r>
      <w:r>
        <w:fldChar w:fldCharType="end"/>
      </w:r>
    </w:p>
    <w:p w14:paraId="7BB14D05" w14:textId="2AC40401" w:rsidR="007E7548" w:rsidRDefault="007E7548">
      <w:pPr>
        <w:pStyle w:val="TOC5"/>
        <w:rPr>
          <w:rFonts w:asciiTheme="minorHAnsi" w:eastAsiaTheme="minorEastAsia" w:hAnsiTheme="minorHAnsi" w:cstheme="minorBidi"/>
          <w:kern w:val="2"/>
          <w:sz w:val="24"/>
          <w:szCs w:val="24"/>
          <w14:ligatures w14:val="standardContextual"/>
        </w:rPr>
      </w:pPr>
      <w:r>
        <w:t>5.3.33.5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_Toc208933888 \h </w:instrText>
      </w:r>
      <w:r>
        <w:fldChar w:fldCharType="separate"/>
      </w:r>
      <w:r>
        <w:t>171</w:t>
      </w:r>
      <w:r>
        <w:fldChar w:fldCharType="end"/>
      </w:r>
    </w:p>
    <w:p w14:paraId="5BE4B68B" w14:textId="1F0B55B8" w:rsidR="007E7548" w:rsidRDefault="007E7548">
      <w:pPr>
        <w:pStyle w:val="TOC5"/>
        <w:rPr>
          <w:rFonts w:asciiTheme="minorHAnsi" w:eastAsiaTheme="minorEastAsia" w:hAnsiTheme="minorHAnsi" w:cstheme="minorBidi"/>
          <w:kern w:val="2"/>
          <w:sz w:val="24"/>
          <w:szCs w:val="24"/>
          <w14:ligatures w14:val="standardContextual"/>
        </w:rPr>
      </w:pPr>
      <w:r>
        <w:t>5.3.33.6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_Toc208933889 \h </w:instrText>
      </w:r>
      <w:r>
        <w:fldChar w:fldCharType="separate"/>
      </w:r>
      <w:r>
        <w:t>171</w:t>
      </w:r>
      <w:r>
        <w:fldChar w:fldCharType="end"/>
      </w:r>
    </w:p>
    <w:p w14:paraId="703BEAE7" w14:textId="1C915D48" w:rsidR="007E7548" w:rsidRDefault="007E7548">
      <w:pPr>
        <w:pStyle w:val="TOC5"/>
        <w:rPr>
          <w:rFonts w:asciiTheme="minorHAnsi" w:eastAsiaTheme="minorEastAsia" w:hAnsiTheme="minorHAnsi" w:cstheme="minorBidi"/>
          <w:kern w:val="2"/>
          <w:sz w:val="24"/>
          <w:szCs w:val="24"/>
          <w14:ligatures w14:val="standardContextual"/>
        </w:rPr>
      </w:pPr>
      <w:r>
        <w:t>5.3.33.7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_Toc208933890 \h </w:instrText>
      </w:r>
      <w:r>
        <w:fldChar w:fldCharType="separate"/>
      </w:r>
      <w:r>
        <w:t>172</w:t>
      </w:r>
      <w:r>
        <w:fldChar w:fldCharType="end"/>
      </w:r>
    </w:p>
    <w:p w14:paraId="45AF9C26" w14:textId="141A4E9A" w:rsidR="007E7548" w:rsidRDefault="007E7548">
      <w:pPr>
        <w:pStyle w:val="TOC4"/>
        <w:rPr>
          <w:rFonts w:asciiTheme="minorHAnsi" w:eastAsiaTheme="minorEastAsia" w:hAnsiTheme="minorHAnsi" w:cstheme="minorBidi"/>
          <w:kern w:val="2"/>
          <w:sz w:val="24"/>
          <w:szCs w:val="24"/>
          <w14:ligatures w14:val="standardContextual"/>
        </w:rPr>
      </w:pPr>
      <w:r>
        <w:t>5.3.34</w:t>
      </w:r>
      <w:r>
        <w:rPr>
          <w:rFonts w:asciiTheme="minorHAnsi" w:eastAsiaTheme="minorEastAsia" w:hAnsiTheme="minorHAnsi" w:cstheme="minorBidi"/>
          <w:kern w:val="2"/>
          <w:sz w:val="24"/>
          <w:szCs w:val="24"/>
          <w14:ligatures w14:val="standardContextual"/>
        </w:rPr>
        <w:tab/>
      </w:r>
      <w:r>
        <w:t>Introduction of Power Class 2 and UE 40MHz Channel Bandwidth in NR band n28 (UID-1070062) NR_n28_PC2_40MHz_CBW-UEConTest</w:t>
      </w:r>
      <w:r>
        <w:tab/>
      </w:r>
      <w:r>
        <w:fldChar w:fldCharType="begin" w:fldLock="1"/>
      </w:r>
      <w:r>
        <w:instrText xml:space="preserve"> PAGEREF _Toc208933891 \h </w:instrText>
      </w:r>
      <w:r>
        <w:fldChar w:fldCharType="separate"/>
      </w:r>
      <w:r>
        <w:t>172</w:t>
      </w:r>
      <w:r>
        <w:fldChar w:fldCharType="end"/>
      </w:r>
    </w:p>
    <w:p w14:paraId="7D063DEF" w14:textId="2D8D2247" w:rsidR="007E7548" w:rsidRDefault="007E7548">
      <w:pPr>
        <w:pStyle w:val="TOC5"/>
        <w:rPr>
          <w:rFonts w:asciiTheme="minorHAnsi" w:eastAsiaTheme="minorEastAsia" w:hAnsiTheme="minorHAnsi" w:cstheme="minorBidi"/>
          <w:kern w:val="2"/>
          <w:sz w:val="24"/>
          <w:szCs w:val="24"/>
          <w14:ligatures w14:val="standardContextual"/>
        </w:rPr>
      </w:pPr>
      <w:r>
        <w:t>5.3.34.1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_Toc208933892 \h </w:instrText>
      </w:r>
      <w:r>
        <w:fldChar w:fldCharType="separate"/>
      </w:r>
      <w:r>
        <w:t>172</w:t>
      </w:r>
      <w:r>
        <w:fldChar w:fldCharType="end"/>
      </w:r>
    </w:p>
    <w:p w14:paraId="7382FBBF" w14:textId="4122AAAC" w:rsidR="007E7548" w:rsidRDefault="007E7548">
      <w:pPr>
        <w:pStyle w:val="TOC6"/>
        <w:rPr>
          <w:rFonts w:asciiTheme="minorHAnsi" w:eastAsiaTheme="minorEastAsia" w:hAnsiTheme="minorHAnsi" w:cstheme="minorBidi"/>
          <w:kern w:val="2"/>
          <w:sz w:val="24"/>
          <w:szCs w:val="24"/>
          <w14:ligatures w14:val="standardContextual"/>
        </w:rPr>
      </w:pPr>
      <w:r>
        <w:t>5.3.34.1.1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_Toc208933893 \h </w:instrText>
      </w:r>
      <w:r>
        <w:fldChar w:fldCharType="separate"/>
      </w:r>
      <w:r>
        <w:t>172</w:t>
      </w:r>
      <w:r>
        <w:fldChar w:fldCharType="end"/>
      </w:r>
    </w:p>
    <w:p w14:paraId="0300CD65" w14:textId="46D9ED78" w:rsidR="007E7548" w:rsidRDefault="007E7548">
      <w:pPr>
        <w:pStyle w:val="TOC6"/>
        <w:rPr>
          <w:rFonts w:asciiTheme="minorHAnsi" w:eastAsiaTheme="minorEastAsia" w:hAnsiTheme="minorHAnsi" w:cstheme="minorBidi"/>
          <w:kern w:val="2"/>
          <w:sz w:val="24"/>
          <w:szCs w:val="24"/>
          <w14:ligatures w14:val="standardContextual"/>
        </w:rPr>
      </w:pPr>
      <w:r>
        <w:t>5.3.34.1.2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_Toc208933894 \h </w:instrText>
      </w:r>
      <w:r>
        <w:fldChar w:fldCharType="separate"/>
      </w:r>
      <w:r>
        <w:t>172</w:t>
      </w:r>
      <w:r>
        <w:fldChar w:fldCharType="end"/>
      </w:r>
    </w:p>
    <w:p w14:paraId="50D44AAC" w14:textId="6161C5BA" w:rsidR="007E7548" w:rsidRDefault="007E7548">
      <w:pPr>
        <w:pStyle w:val="TOC6"/>
        <w:rPr>
          <w:rFonts w:asciiTheme="minorHAnsi" w:eastAsiaTheme="minorEastAsia" w:hAnsiTheme="minorHAnsi" w:cstheme="minorBidi"/>
          <w:kern w:val="2"/>
          <w:sz w:val="24"/>
          <w:szCs w:val="24"/>
          <w14:ligatures w14:val="standardContextual"/>
        </w:rPr>
      </w:pPr>
      <w:r>
        <w:t>5.3.34.1.3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_Toc208933895 \h </w:instrText>
      </w:r>
      <w:r>
        <w:fldChar w:fldCharType="separate"/>
      </w:r>
      <w:r>
        <w:t>172</w:t>
      </w:r>
      <w:r>
        <w:fldChar w:fldCharType="end"/>
      </w:r>
    </w:p>
    <w:p w14:paraId="7B417E0D" w14:textId="261EF276" w:rsidR="007E7548" w:rsidRDefault="007E7548">
      <w:pPr>
        <w:pStyle w:val="TOC6"/>
        <w:rPr>
          <w:rFonts w:asciiTheme="minorHAnsi" w:eastAsiaTheme="minorEastAsia" w:hAnsiTheme="minorHAnsi" w:cstheme="minorBidi"/>
          <w:kern w:val="2"/>
          <w:sz w:val="24"/>
          <w:szCs w:val="24"/>
          <w14:ligatures w14:val="standardContextual"/>
        </w:rPr>
      </w:pPr>
      <w:r>
        <w:t>5.3.34.1.4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_Toc208933896 \h </w:instrText>
      </w:r>
      <w:r>
        <w:fldChar w:fldCharType="separate"/>
      </w:r>
      <w:r>
        <w:t>172</w:t>
      </w:r>
      <w:r>
        <w:fldChar w:fldCharType="end"/>
      </w:r>
    </w:p>
    <w:p w14:paraId="1A8DBA34" w14:textId="5020B58D" w:rsidR="007E7548" w:rsidRDefault="007E7548">
      <w:pPr>
        <w:pStyle w:val="TOC5"/>
        <w:rPr>
          <w:rFonts w:asciiTheme="minorHAnsi" w:eastAsiaTheme="minorEastAsia" w:hAnsiTheme="minorHAnsi" w:cstheme="minorBidi"/>
          <w:kern w:val="2"/>
          <w:sz w:val="24"/>
          <w:szCs w:val="24"/>
          <w14:ligatures w14:val="standardContextual"/>
        </w:rPr>
      </w:pPr>
      <w:r>
        <w:t>5.3.34.2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_Toc208933897 \h </w:instrText>
      </w:r>
      <w:r>
        <w:fldChar w:fldCharType="separate"/>
      </w:r>
      <w:r>
        <w:t>172</w:t>
      </w:r>
      <w:r>
        <w:fldChar w:fldCharType="end"/>
      </w:r>
    </w:p>
    <w:p w14:paraId="4A2D0B92" w14:textId="1A2C982E" w:rsidR="007E7548" w:rsidRDefault="007E7548">
      <w:pPr>
        <w:pStyle w:val="TOC5"/>
        <w:rPr>
          <w:rFonts w:asciiTheme="minorHAnsi" w:eastAsiaTheme="minorEastAsia" w:hAnsiTheme="minorHAnsi" w:cstheme="minorBidi"/>
          <w:kern w:val="2"/>
          <w:sz w:val="24"/>
          <w:szCs w:val="24"/>
          <w14:ligatures w14:val="standardContextual"/>
        </w:rPr>
      </w:pPr>
      <w:r>
        <w:t>5.3.34.3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_Toc208933898 \h </w:instrText>
      </w:r>
      <w:r>
        <w:fldChar w:fldCharType="separate"/>
      </w:r>
      <w:r>
        <w:t>172</w:t>
      </w:r>
      <w:r>
        <w:fldChar w:fldCharType="end"/>
      </w:r>
    </w:p>
    <w:p w14:paraId="3D21C019" w14:textId="3C004778" w:rsidR="007E7548" w:rsidRDefault="007E7548">
      <w:pPr>
        <w:pStyle w:val="TOC6"/>
        <w:rPr>
          <w:rFonts w:asciiTheme="minorHAnsi" w:eastAsiaTheme="minorEastAsia" w:hAnsiTheme="minorHAnsi" w:cstheme="minorBidi"/>
          <w:kern w:val="2"/>
          <w:sz w:val="24"/>
          <w:szCs w:val="24"/>
          <w14:ligatures w14:val="standardContextual"/>
        </w:rPr>
      </w:pPr>
      <w:r>
        <w:t>5.3.34.3.1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_Toc208933899 \h </w:instrText>
      </w:r>
      <w:r>
        <w:fldChar w:fldCharType="separate"/>
      </w:r>
      <w:r>
        <w:t>172</w:t>
      </w:r>
      <w:r>
        <w:fldChar w:fldCharType="end"/>
      </w:r>
    </w:p>
    <w:p w14:paraId="52D353AD" w14:textId="5468FEC9" w:rsidR="007E7548" w:rsidRDefault="007E7548">
      <w:pPr>
        <w:pStyle w:val="TOC6"/>
        <w:rPr>
          <w:rFonts w:asciiTheme="minorHAnsi" w:eastAsiaTheme="minorEastAsia" w:hAnsiTheme="minorHAnsi" w:cstheme="minorBidi"/>
          <w:kern w:val="2"/>
          <w:sz w:val="24"/>
          <w:szCs w:val="24"/>
          <w14:ligatures w14:val="standardContextual"/>
        </w:rPr>
      </w:pPr>
      <w:r>
        <w:t>5.3.34.3.2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_Toc208933900 \h </w:instrText>
      </w:r>
      <w:r>
        <w:fldChar w:fldCharType="separate"/>
      </w:r>
      <w:r>
        <w:t>176</w:t>
      </w:r>
      <w:r>
        <w:fldChar w:fldCharType="end"/>
      </w:r>
    </w:p>
    <w:p w14:paraId="103DF076" w14:textId="28B736C4" w:rsidR="007E7548" w:rsidRDefault="007E7548">
      <w:pPr>
        <w:pStyle w:val="TOC6"/>
        <w:rPr>
          <w:rFonts w:asciiTheme="minorHAnsi" w:eastAsiaTheme="minorEastAsia" w:hAnsiTheme="minorHAnsi" w:cstheme="minorBidi"/>
          <w:kern w:val="2"/>
          <w:sz w:val="24"/>
          <w:szCs w:val="24"/>
          <w14:ligatures w14:val="standardContextual"/>
        </w:rPr>
      </w:pPr>
      <w:r>
        <w:t>5.3.34.3.3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_Toc208933901 \h </w:instrText>
      </w:r>
      <w:r>
        <w:fldChar w:fldCharType="separate"/>
      </w:r>
      <w:r>
        <w:t>176</w:t>
      </w:r>
      <w:r>
        <w:fldChar w:fldCharType="end"/>
      </w:r>
    </w:p>
    <w:p w14:paraId="333EA5D3" w14:textId="3EE97CD4" w:rsidR="007E7548" w:rsidRDefault="007E7548">
      <w:pPr>
        <w:pStyle w:val="TOC5"/>
        <w:rPr>
          <w:rFonts w:asciiTheme="minorHAnsi" w:eastAsiaTheme="minorEastAsia" w:hAnsiTheme="minorHAnsi" w:cstheme="minorBidi"/>
          <w:kern w:val="2"/>
          <w:sz w:val="24"/>
          <w:szCs w:val="24"/>
          <w14:ligatures w14:val="standardContextual"/>
        </w:rPr>
      </w:pPr>
      <w:r>
        <w:t>5.3.34.4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_Toc208933902 \h </w:instrText>
      </w:r>
      <w:r>
        <w:fldChar w:fldCharType="separate"/>
      </w:r>
      <w:r>
        <w:t>176</w:t>
      </w:r>
      <w:r>
        <w:fldChar w:fldCharType="end"/>
      </w:r>
    </w:p>
    <w:p w14:paraId="056C6A05" w14:textId="63C0E4B6" w:rsidR="007E7548" w:rsidRDefault="007E7548">
      <w:pPr>
        <w:pStyle w:val="TOC5"/>
        <w:rPr>
          <w:rFonts w:asciiTheme="minorHAnsi" w:eastAsiaTheme="minorEastAsia" w:hAnsiTheme="minorHAnsi" w:cstheme="minorBidi"/>
          <w:kern w:val="2"/>
          <w:sz w:val="24"/>
          <w:szCs w:val="24"/>
          <w14:ligatures w14:val="standardContextual"/>
        </w:rPr>
      </w:pPr>
      <w:r>
        <w:t>5.3.34.5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_Toc208933903 \h </w:instrText>
      </w:r>
      <w:r>
        <w:fldChar w:fldCharType="separate"/>
      </w:r>
      <w:r>
        <w:t>176</w:t>
      </w:r>
      <w:r>
        <w:fldChar w:fldCharType="end"/>
      </w:r>
    </w:p>
    <w:p w14:paraId="2B2BF78B" w14:textId="475BEAB0" w:rsidR="007E7548" w:rsidRDefault="007E7548">
      <w:pPr>
        <w:pStyle w:val="TOC5"/>
        <w:rPr>
          <w:rFonts w:asciiTheme="minorHAnsi" w:eastAsiaTheme="minorEastAsia" w:hAnsiTheme="minorHAnsi" w:cstheme="minorBidi"/>
          <w:kern w:val="2"/>
          <w:sz w:val="24"/>
          <w:szCs w:val="24"/>
          <w14:ligatures w14:val="standardContextual"/>
        </w:rPr>
      </w:pPr>
      <w:r>
        <w:t>5.3.34.6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_Toc208933904 \h </w:instrText>
      </w:r>
      <w:r>
        <w:fldChar w:fldCharType="separate"/>
      </w:r>
      <w:r>
        <w:t>177</w:t>
      </w:r>
      <w:r>
        <w:fldChar w:fldCharType="end"/>
      </w:r>
    </w:p>
    <w:p w14:paraId="50C44C0A" w14:textId="45540160" w:rsidR="007E7548" w:rsidRDefault="007E7548">
      <w:pPr>
        <w:pStyle w:val="TOC4"/>
        <w:rPr>
          <w:rFonts w:asciiTheme="minorHAnsi" w:eastAsiaTheme="minorEastAsia" w:hAnsiTheme="minorHAnsi" w:cstheme="minorBidi"/>
          <w:kern w:val="2"/>
          <w:sz w:val="24"/>
          <w:szCs w:val="24"/>
          <w14:ligatures w14:val="standardContextual"/>
        </w:rPr>
      </w:pPr>
      <w:r>
        <w:t>5.3.35</w:t>
      </w:r>
      <w:r>
        <w:rPr>
          <w:rFonts w:asciiTheme="minorHAnsi" w:eastAsiaTheme="minorEastAsia" w:hAnsiTheme="minorHAnsi" w:cstheme="minorBidi"/>
          <w:kern w:val="2"/>
          <w:sz w:val="24"/>
          <w:szCs w:val="24"/>
          <w14:ligatures w14:val="standardContextual"/>
        </w:rPr>
        <w:tab/>
      </w:r>
      <w:r>
        <w:t>Rel-19 NR CA and DC; and NR and LTE DC Configurations  (UID-1070063) NR_CADC_NR_LTE_DC_R19-UEConTest</w:t>
      </w:r>
      <w:r>
        <w:tab/>
      </w:r>
      <w:r>
        <w:fldChar w:fldCharType="begin" w:fldLock="1"/>
      </w:r>
      <w:r>
        <w:instrText xml:space="preserve"> PAGEREF _Toc208933905 \h </w:instrText>
      </w:r>
      <w:r>
        <w:fldChar w:fldCharType="separate"/>
      </w:r>
      <w:r>
        <w:t>177</w:t>
      </w:r>
      <w:r>
        <w:fldChar w:fldCharType="end"/>
      </w:r>
    </w:p>
    <w:p w14:paraId="15A5EC7C" w14:textId="33D47A10" w:rsidR="007E7548" w:rsidRDefault="007E7548">
      <w:pPr>
        <w:pStyle w:val="TOC5"/>
        <w:rPr>
          <w:rFonts w:asciiTheme="minorHAnsi" w:eastAsiaTheme="minorEastAsia" w:hAnsiTheme="minorHAnsi" w:cstheme="minorBidi"/>
          <w:kern w:val="2"/>
          <w:sz w:val="24"/>
          <w:szCs w:val="24"/>
          <w14:ligatures w14:val="standardContextual"/>
        </w:rPr>
      </w:pPr>
      <w:r>
        <w:t>5.3.35.1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_Toc208933906 \h </w:instrText>
      </w:r>
      <w:r>
        <w:fldChar w:fldCharType="separate"/>
      </w:r>
      <w:r>
        <w:t>177</w:t>
      </w:r>
      <w:r>
        <w:fldChar w:fldCharType="end"/>
      </w:r>
    </w:p>
    <w:p w14:paraId="196E0427" w14:textId="49C9FB83" w:rsidR="007E7548" w:rsidRDefault="007E7548">
      <w:pPr>
        <w:pStyle w:val="TOC6"/>
        <w:rPr>
          <w:rFonts w:asciiTheme="minorHAnsi" w:eastAsiaTheme="minorEastAsia" w:hAnsiTheme="minorHAnsi" w:cstheme="minorBidi"/>
          <w:kern w:val="2"/>
          <w:sz w:val="24"/>
          <w:szCs w:val="24"/>
          <w14:ligatures w14:val="standardContextual"/>
        </w:rPr>
      </w:pPr>
      <w:r>
        <w:t>5.3.35.1.1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_Toc208933907 \h </w:instrText>
      </w:r>
      <w:r>
        <w:fldChar w:fldCharType="separate"/>
      </w:r>
      <w:r>
        <w:t>177</w:t>
      </w:r>
      <w:r>
        <w:fldChar w:fldCharType="end"/>
      </w:r>
    </w:p>
    <w:p w14:paraId="2CA1FB00" w14:textId="1A141B04" w:rsidR="007E7548" w:rsidRDefault="007E7548">
      <w:pPr>
        <w:pStyle w:val="TOC6"/>
        <w:rPr>
          <w:rFonts w:asciiTheme="minorHAnsi" w:eastAsiaTheme="minorEastAsia" w:hAnsiTheme="minorHAnsi" w:cstheme="minorBidi"/>
          <w:kern w:val="2"/>
          <w:sz w:val="24"/>
          <w:szCs w:val="24"/>
          <w14:ligatures w14:val="standardContextual"/>
        </w:rPr>
      </w:pPr>
      <w:r>
        <w:t>5.3.35.1.2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_Toc208933908 \h </w:instrText>
      </w:r>
      <w:r>
        <w:fldChar w:fldCharType="separate"/>
      </w:r>
      <w:r>
        <w:t>178</w:t>
      </w:r>
      <w:r>
        <w:fldChar w:fldCharType="end"/>
      </w:r>
    </w:p>
    <w:p w14:paraId="5D26F6A1" w14:textId="618EEDE7" w:rsidR="007E7548" w:rsidRDefault="007E7548">
      <w:pPr>
        <w:pStyle w:val="TOC6"/>
        <w:rPr>
          <w:rFonts w:asciiTheme="minorHAnsi" w:eastAsiaTheme="minorEastAsia" w:hAnsiTheme="minorHAnsi" w:cstheme="minorBidi"/>
          <w:kern w:val="2"/>
          <w:sz w:val="24"/>
          <w:szCs w:val="24"/>
          <w14:ligatures w14:val="standardContextual"/>
        </w:rPr>
      </w:pPr>
      <w:r>
        <w:t>5.3.35.1.3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_Toc208933909 \h </w:instrText>
      </w:r>
      <w:r>
        <w:fldChar w:fldCharType="separate"/>
      </w:r>
      <w:r>
        <w:t>178</w:t>
      </w:r>
      <w:r>
        <w:fldChar w:fldCharType="end"/>
      </w:r>
    </w:p>
    <w:p w14:paraId="3AD07134" w14:textId="7C598512" w:rsidR="007E7548" w:rsidRDefault="007E7548">
      <w:pPr>
        <w:pStyle w:val="TOC6"/>
        <w:rPr>
          <w:rFonts w:asciiTheme="minorHAnsi" w:eastAsiaTheme="minorEastAsia" w:hAnsiTheme="minorHAnsi" w:cstheme="minorBidi"/>
          <w:kern w:val="2"/>
          <w:sz w:val="24"/>
          <w:szCs w:val="24"/>
          <w14:ligatures w14:val="standardContextual"/>
        </w:rPr>
      </w:pPr>
      <w:r>
        <w:t>5.3.35.1.4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_Toc208933910 \h </w:instrText>
      </w:r>
      <w:r>
        <w:fldChar w:fldCharType="separate"/>
      </w:r>
      <w:r>
        <w:t>178</w:t>
      </w:r>
      <w:r>
        <w:fldChar w:fldCharType="end"/>
      </w:r>
    </w:p>
    <w:p w14:paraId="6993B540" w14:textId="381CA946" w:rsidR="007E7548" w:rsidRDefault="007E7548">
      <w:pPr>
        <w:pStyle w:val="TOC5"/>
        <w:rPr>
          <w:rFonts w:asciiTheme="minorHAnsi" w:eastAsiaTheme="minorEastAsia" w:hAnsiTheme="minorHAnsi" w:cstheme="minorBidi"/>
          <w:kern w:val="2"/>
          <w:sz w:val="24"/>
          <w:szCs w:val="24"/>
          <w14:ligatures w14:val="standardContextual"/>
        </w:rPr>
      </w:pPr>
      <w:r>
        <w:t>5.3.35.2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_Toc208933911 \h </w:instrText>
      </w:r>
      <w:r>
        <w:fldChar w:fldCharType="separate"/>
      </w:r>
      <w:r>
        <w:t>178</w:t>
      </w:r>
      <w:r>
        <w:fldChar w:fldCharType="end"/>
      </w:r>
    </w:p>
    <w:p w14:paraId="629D3E86" w14:textId="344EFC71" w:rsidR="007E7548" w:rsidRDefault="007E7548">
      <w:pPr>
        <w:pStyle w:val="TOC5"/>
        <w:rPr>
          <w:rFonts w:asciiTheme="minorHAnsi" w:eastAsiaTheme="minorEastAsia" w:hAnsiTheme="minorHAnsi" w:cstheme="minorBidi"/>
          <w:kern w:val="2"/>
          <w:sz w:val="24"/>
          <w:szCs w:val="24"/>
          <w14:ligatures w14:val="standardContextual"/>
        </w:rPr>
      </w:pPr>
      <w:r>
        <w:t>5.3.35.3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_Toc208933912 \h </w:instrText>
      </w:r>
      <w:r>
        <w:fldChar w:fldCharType="separate"/>
      </w:r>
      <w:r>
        <w:t>179</w:t>
      </w:r>
      <w:r>
        <w:fldChar w:fldCharType="end"/>
      </w:r>
    </w:p>
    <w:p w14:paraId="4574988F" w14:textId="468FA2B3" w:rsidR="007E7548" w:rsidRDefault="007E7548">
      <w:pPr>
        <w:pStyle w:val="TOC6"/>
        <w:rPr>
          <w:rFonts w:asciiTheme="minorHAnsi" w:eastAsiaTheme="minorEastAsia" w:hAnsiTheme="minorHAnsi" w:cstheme="minorBidi"/>
          <w:kern w:val="2"/>
          <w:sz w:val="24"/>
          <w:szCs w:val="24"/>
          <w14:ligatures w14:val="standardContextual"/>
        </w:rPr>
      </w:pPr>
      <w:r>
        <w:t>5.3.35.3.1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_Toc208933913 \h </w:instrText>
      </w:r>
      <w:r>
        <w:fldChar w:fldCharType="separate"/>
      </w:r>
      <w:r>
        <w:t>179</w:t>
      </w:r>
      <w:r>
        <w:fldChar w:fldCharType="end"/>
      </w:r>
    </w:p>
    <w:p w14:paraId="250D85C9" w14:textId="2A6EB09C" w:rsidR="007E7548" w:rsidRDefault="007E7548">
      <w:pPr>
        <w:pStyle w:val="TOC6"/>
        <w:rPr>
          <w:rFonts w:asciiTheme="minorHAnsi" w:eastAsiaTheme="minorEastAsia" w:hAnsiTheme="minorHAnsi" w:cstheme="minorBidi"/>
          <w:kern w:val="2"/>
          <w:sz w:val="24"/>
          <w:szCs w:val="24"/>
          <w14:ligatures w14:val="standardContextual"/>
        </w:rPr>
      </w:pPr>
      <w:r>
        <w:t>5.3.35.3.2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_Toc208933914 \h </w:instrText>
      </w:r>
      <w:r>
        <w:fldChar w:fldCharType="separate"/>
      </w:r>
      <w:r>
        <w:t>180</w:t>
      </w:r>
      <w:r>
        <w:fldChar w:fldCharType="end"/>
      </w:r>
    </w:p>
    <w:p w14:paraId="12D22FB6" w14:textId="2C1A8AAD" w:rsidR="007E7548" w:rsidRDefault="007E7548">
      <w:pPr>
        <w:pStyle w:val="TOC6"/>
        <w:rPr>
          <w:rFonts w:asciiTheme="minorHAnsi" w:eastAsiaTheme="minorEastAsia" w:hAnsiTheme="minorHAnsi" w:cstheme="minorBidi"/>
          <w:kern w:val="2"/>
          <w:sz w:val="24"/>
          <w:szCs w:val="24"/>
          <w14:ligatures w14:val="standardContextual"/>
        </w:rPr>
      </w:pPr>
      <w:r>
        <w:t>5.3.35.3.3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_Toc208933915 \h </w:instrText>
      </w:r>
      <w:r>
        <w:fldChar w:fldCharType="separate"/>
      </w:r>
      <w:r>
        <w:t>181</w:t>
      </w:r>
      <w:r>
        <w:fldChar w:fldCharType="end"/>
      </w:r>
    </w:p>
    <w:p w14:paraId="247D1BBB" w14:textId="64A4E449" w:rsidR="007E7548" w:rsidRDefault="007E7548">
      <w:pPr>
        <w:pStyle w:val="TOC5"/>
        <w:rPr>
          <w:rFonts w:asciiTheme="minorHAnsi" w:eastAsiaTheme="minorEastAsia" w:hAnsiTheme="minorHAnsi" w:cstheme="minorBidi"/>
          <w:kern w:val="2"/>
          <w:sz w:val="24"/>
          <w:szCs w:val="24"/>
          <w14:ligatures w14:val="standardContextual"/>
        </w:rPr>
      </w:pPr>
      <w:r>
        <w:t>5.3.35.4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_Toc208933916 \h </w:instrText>
      </w:r>
      <w:r>
        <w:fldChar w:fldCharType="separate"/>
      </w:r>
      <w:r>
        <w:t>181</w:t>
      </w:r>
      <w:r>
        <w:fldChar w:fldCharType="end"/>
      </w:r>
    </w:p>
    <w:p w14:paraId="6E9D9AC4" w14:textId="5B09E420" w:rsidR="007E7548" w:rsidRDefault="007E7548">
      <w:pPr>
        <w:pStyle w:val="TOC6"/>
        <w:rPr>
          <w:rFonts w:asciiTheme="minorHAnsi" w:eastAsiaTheme="minorEastAsia" w:hAnsiTheme="minorHAnsi" w:cstheme="minorBidi"/>
          <w:kern w:val="2"/>
          <w:sz w:val="24"/>
          <w:szCs w:val="24"/>
          <w14:ligatures w14:val="standardContextual"/>
        </w:rPr>
      </w:pPr>
      <w:r>
        <w:t>5.3.35.4.1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_Toc208933917 \h </w:instrText>
      </w:r>
      <w:r>
        <w:fldChar w:fldCharType="separate"/>
      </w:r>
      <w:r>
        <w:t>181</w:t>
      </w:r>
      <w:r>
        <w:fldChar w:fldCharType="end"/>
      </w:r>
    </w:p>
    <w:p w14:paraId="2F473622" w14:textId="72B060D0" w:rsidR="007E7548" w:rsidRDefault="007E7548">
      <w:pPr>
        <w:pStyle w:val="TOC6"/>
        <w:rPr>
          <w:rFonts w:asciiTheme="minorHAnsi" w:eastAsiaTheme="minorEastAsia" w:hAnsiTheme="minorHAnsi" w:cstheme="minorBidi"/>
          <w:kern w:val="2"/>
          <w:sz w:val="24"/>
          <w:szCs w:val="24"/>
          <w14:ligatures w14:val="standardContextual"/>
        </w:rPr>
      </w:pPr>
      <w:r>
        <w:t>5.3.35.4.2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_Toc208933918 \h </w:instrText>
      </w:r>
      <w:r>
        <w:fldChar w:fldCharType="separate"/>
      </w:r>
      <w:r>
        <w:t>181</w:t>
      </w:r>
      <w:r>
        <w:fldChar w:fldCharType="end"/>
      </w:r>
    </w:p>
    <w:p w14:paraId="59F4839A" w14:textId="6C5AAB4B" w:rsidR="007E7548" w:rsidRDefault="007E7548">
      <w:pPr>
        <w:pStyle w:val="TOC6"/>
        <w:rPr>
          <w:rFonts w:asciiTheme="minorHAnsi" w:eastAsiaTheme="minorEastAsia" w:hAnsiTheme="minorHAnsi" w:cstheme="minorBidi"/>
          <w:kern w:val="2"/>
          <w:sz w:val="24"/>
          <w:szCs w:val="24"/>
          <w14:ligatures w14:val="standardContextual"/>
        </w:rPr>
      </w:pPr>
      <w:r>
        <w:t>5.3.35.4.3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_Toc208933919 \h </w:instrText>
      </w:r>
      <w:r>
        <w:fldChar w:fldCharType="separate"/>
      </w:r>
      <w:r>
        <w:t>181</w:t>
      </w:r>
      <w:r>
        <w:fldChar w:fldCharType="end"/>
      </w:r>
    </w:p>
    <w:p w14:paraId="14698F34" w14:textId="206A2791" w:rsidR="007E7548" w:rsidRDefault="007E7548">
      <w:pPr>
        <w:pStyle w:val="TOC5"/>
        <w:rPr>
          <w:rFonts w:asciiTheme="minorHAnsi" w:eastAsiaTheme="minorEastAsia" w:hAnsiTheme="minorHAnsi" w:cstheme="minorBidi"/>
          <w:kern w:val="2"/>
          <w:sz w:val="24"/>
          <w:szCs w:val="24"/>
          <w14:ligatures w14:val="standardContextual"/>
        </w:rPr>
      </w:pPr>
      <w:r>
        <w:t>5.3.35.5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_Toc208933920 \h </w:instrText>
      </w:r>
      <w:r>
        <w:fldChar w:fldCharType="separate"/>
      </w:r>
      <w:r>
        <w:t>181</w:t>
      </w:r>
      <w:r>
        <w:fldChar w:fldCharType="end"/>
      </w:r>
    </w:p>
    <w:p w14:paraId="30A772B7" w14:textId="006DA36D" w:rsidR="007E7548" w:rsidRDefault="007E7548">
      <w:pPr>
        <w:pStyle w:val="TOC6"/>
        <w:rPr>
          <w:rFonts w:asciiTheme="minorHAnsi" w:eastAsiaTheme="minorEastAsia" w:hAnsiTheme="minorHAnsi" w:cstheme="minorBidi"/>
          <w:kern w:val="2"/>
          <w:sz w:val="24"/>
          <w:szCs w:val="24"/>
          <w14:ligatures w14:val="standardContextual"/>
        </w:rPr>
      </w:pPr>
      <w:r>
        <w:t>5.3.35.5.1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_Toc208933921 \h </w:instrText>
      </w:r>
      <w:r>
        <w:fldChar w:fldCharType="separate"/>
      </w:r>
      <w:r>
        <w:t>181</w:t>
      </w:r>
      <w:r>
        <w:fldChar w:fldCharType="end"/>
      </w:r>
    </w:p>
    <w:p w14:paraId="22E8B27F" w14:textId="299A1C5A" w:rsidR="007E7548" w:rsidRDefault="007E7548">
      <w:pPr>
        <w:pStyle w:val="TOC6"/>
        <w:rPr>
          <w:rFonts w:asciiTheme="minorHAnsi" w:eastAsiaTheme="minorEastAsia" w:hAnsiTheme="minorHAnsi" w:cstheme="minorBidi"/>
          <w:kern w:val="2"/>
          <w:sz w:val="24"/>
          <w:szCs w:val="24"/>
          <w14:ligatures w14:val="standardContextual"/>
        </w:rPr>
      </w:pPr>
      <w:r>
        <w:t>5.3.35.5.2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_Toc208933922 \h </w:instrText>
      </w:r>
      <w:r>
        <w:fldChar w:fldCharType="separate"/>
      </w:r>
      <w:r>
        <w:t>182</w:t>
      </w:r>
      <w:r>
        <w:fldChar w:fldCharType="end"/>
      </w:r>
    </w:p>
    <w:p w14:paraId="541467B6" w14:textId="2E19066D" w:rsidR="007E7548" w:rsidRDefault="007E7548">
      <w:pPr>
        <w:pStyle w:val="TOC6"/>
        <w:rPr>
          <w:rFonts w:asciiTheme="minorHAnsi" w:eastAsiaTheme="minorEastAsia" w:hAnsiTheme="minorHAnsi" w:cstheme="minorBidi"/>
          <w:kern w:val="2"/>
          <w:sz w:val="24"/>
          <w:szCs w:val="24"/>
          <w14:ligatures w14:val="standardContextual"/>
        </w:rPr>
      </w:pPr>
      <w:r>
        <w:t>5.3.35.5.3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_Toc208933923 \h </w:instrText>
      </w:r>
      <w:r>
        <w:fldChar w:fldCharType="separate"/>
      </w:r>
      <w:r>
        <w:t>183</w:t>
      </w:r>
      <w:r>
        <w:fldChar w:fldCharType="end"/>
      </w:r>
    </w:p>
    <w:p w14:paraId="2DDB8616" w14:textId="6C29116D" w:rsidR="007E7548" w:rsidRDefault="007E7548">
      <w:pPr>
        <w:pStyle w:val="TOC5"/>
        <w:rPr>
          <w:rFonts w:asciiTheme="minorHAnsi" w:eastAsiaTheme="minorEastAsia" w:hAnsiTheme="minorHAnsi" w:cstheme="minorBidi"/>
          <w:kern w:val="2"/>
          <w:sz w:val="24"/>
          <w:szCs w:val="24"/>
          <w14:ligatures w14:val="standardContextual"/>
        </w:rPr>
      </w:pPr>
      <w:r>
        <w:t>5.3.35.6</w:t>
      </w:r>
      <w:r>
        <w:rPr>
          <w:rFonts w:asciiTheme="minorHAnsi" w:eastAsiaTheme="minorEastAsia" w:hAnsiTheme="minorHAnsi" w:cstheme="minorBidi"/>
          <w:kern w:val="2"/>
          <w:sz w:val="24"/>
          <w:szCs w:val="24"/>
          <w14:ligatures w14:val="standardContextual"/>
        </w:rPr>
        <w:tab/>
      </w:r>
      <w:r>
        <w:t>TS 383521-4</w:t>
      </w:r>
      <w:r>
        <w:tab/>
      </w:r>
      <w:r>
        <w:fldChar w:fldCharType="begin" w:fldLock="1"/>
      </w:r>
      <w:r>
        <w:instrText xml:space="preserve"> PAGEREF _Toc208933924 \h </w:instrText>
      </w:r>
      <w:r>
        <w:fldChar w:fldCharType="separate"/>
      </w:r>
      <w:r>
        <w:t>183</w:t>
      </w:r>
      <w:r>
        <w:fldChar w:fldCharType="end"/>
      </w:r>
    </w:p>
    <w:p w14:paraId="59B3D315" w14:textId="3927B7C2" w:rsidR="007E7548" w:rsidRDefault="007E7548">
      <w:pPr>
        <w:pStyle w:val="TOC6"/>
        <w:rPr>
          <w:rFonts w:asciiTheme="minorHAnsi" w:eastAsiaTheme="minorEastAsia" w:hAnsiTheme="minorHAnsi" w:cstheme="minorBidi"/>
          <w:kern w:val="2"/>
          <w:sz w:val="24"/>
          <w:szCs w:val="24"/>
          <w14:ligatures w14:val="standardContextual"/>
        </w:rPr>
      </w:pPr>
      <w:r>
        <w:t>5.3.35.6.1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_Toc208933925 \h </w:instrText>
      </w:r>
      <w:r>
        <w:fldChar w:fldCharType="separate"/>
      </w:r>
      <w:r>
        <w:t>183</w:t>
      </w:r>
      <w:r>
        <w:fldChar w:fldCharType="end"/>
      </w:r>
    </w:p>
    <w:p w14:paraId="62B5A558" w14:textId="6C3570A6" w:rsidR="007E7548" w:rsidRDefault="007E7548">
      <w:pPr>
        <w:pStyle w:val="TOC6"/>
        <w:rPr>
          <w:rFonts w:asciiTheme="minorHAnsi" w:eastAsiaTheme="minorEastAsia" w:hAnsiTheme="minorHAnsi" w:cstheme="minorBidi"/>
          <w:kern w:val="2"/>
          <w:sz w:val="24"/>
          <w:szCs w:val="24"/>
          <w14:ligatures w14:val="standardContextual"/>
        </w:rPr>
      </w:pPr>
      <w:r>
        <w:t>5.3.35.6.2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_Toc208933926 \h </w:instrText>
      </w:r>
      <w:r>
        <w:fldChar w:fldCharType="separate"/>
      </w:r>
      <w:r>
        <w:t>183</w:t>
      </w:r>
      <w:r>
        <w:fldChar w:fldCharType="end"/>
      </w:r>
    </w:p>
    <w:p w14:paraId="6D94FD34" w14:textId="0F466E4E" w:rsidR="007E7548" w:rsidRDefault="007E7548">
      <w:pPr>
        <w:pStyle w:val="TOC6"/>
        <w:rPr>
          <w:rFonts w:asciiTheme="minorHAnsi" w:eastAsiaTheme="minorEastAsia" w:hAnsiTheme="minorHAnsi" w:cstheme="minorBidi"/>
          <w:kern w:val="2"/>
          <w:sz w:val="24"/>
          <w:szCs w:val="24"/>
          <w14:ligatures w14:val="standardContextual"/>
        </w:rPr>
      </w:pPr>
      <w:r>
        <w:t>5.3.35.6.3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_Toc208933927 \h </w:instrText>
      </w:r>
      <w:r>
        <w:fldChar w:fldCharType="separate"/>
      </w:r>
      <w:r>
        <w:t>183</w:t>
      </w:r>
      <w:r>
        <w:fldChar w:fldCharType="end"/>
      </w:r>
    </w:p>
    <w:p w14:paraId="07C2A4BD" w14:textId="247B0CDC" w:rsidR="007E7548" w:rsidRDefault="007E7548">
      <w:pPr>
        <w:pStyle w:val="TOC6"/>
        <w:rPr>
          <w:rFonts w:asciiTheme="minorHAnsi" w:eastAsiaTheme="minorEastAsia" w:hAnsiTheme="minorHAnsi" w:cstheme="minorBidi"/>
          <w:kern w:val="2"/>
          <w:sz w:val="24"/>
          <w:szCs w:val="24"/>
          <w14:ligatures w14:val="standardContextual"/>
        </w:rPr>
      </w:pPr>
      <w:r>
        <w:t>5.3.35.6.4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_Toc208933928 \h </w:instrText>
      </w:r>
      <w:r>
        <w:fldChar w:fldCharType="separate"/>
      </w:r>
      <w:r>
        <w:t>183</w:t>
      </w:r>
      <w:r>
        <w:fldChar w:fldCharType="end"/>
      </w:r>
    </w:p>
    <w:p w14:paraId="5136890D" w14:textId="37FA0743" w:rsidR="007E7548" w:rsidRDefault="007E7548">
      <w:pPr>
        <w:pStyle w:val="TOC5"/>
        <w:rPr>
          <w:rFonts w:asciiTheme="minorHAnsi" w:eastAsiaTheme="minorEastAsia" w:hAnsiTheme="minorHAnsi" w:cstheme="minorBidi"/>
          <w:kern w:val="2"/>
          <w:sz w:val="24"/>
          <w:szCs w:val="24"/>
          <w14:ligatures w14:val="standardContextual"/>
        </w:rPr>
      </w:pPr>
      <w:r>
        <w:t>5.3.35.7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_Toc208933929 \h </w:instrText>
      </w:r>
      <w:r>
        <w:fldChar w:fldCharType="separate"/>
      </w:r>
      <w:r>
        <w:t>183</w:t>
      </w:r>
      <w:r>
        <w:fldChar w:fldCharType="end"/>
      </w:r>
    </w:p>
    <w:p w14:paraId="34349FE0" w14:textId="1C4F6288" w:rsidR="007E7548" w:rsidRDefault="007E7548">
      <w:pPr>
        <w:pStyle w:val="TOC5"/>
        <w:rPr>
          <w:rFonts w:asciiTheme="minorHAnsi" w:eastAsiaTheme="minorEastAsia" w:hAnsiTheme="minorHAnsi" w:cstheme="minorBidi"/>
          <w:kern w:val="2"/>
          <w:sz w:val="24"/>
          <w:szCs w:val="24"/>
          <w14:ligatures w14:val="standardContextual"/>
        </w:rPr>
      </w:pPr>
      <w:r>
        <w:t>5.3.35.8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_Toc208933930 \h </w:instrText>
      </w:r>
      <w:r>
        <w:fldChar w:fldCharType="separate"/>
      </w:r>
      <w:r>
        <w:t>183</w:t>
      </w:r>
      <w:r>
        <w:fldChar w:fldCharType="end"/>
      </w:r>
    </w:p>
    <w:p w14:paraId="61E61A48" w14:textId="548AF23F" w:rsidR="007E7548" w:rsidRDefault="007E7548">
      <w:pPr>
        <w:pStyle w:val="TOC5"/>
        <w:rPr>
          <w:rFonts w:asciiTheme="minorHAnsi" w:eastAsiaTheme="minorEastAsia" w:hAnsiTheme="minorHAnsi" w:cstheme="minorBidi"/>
          <w:kern w:val="2"/>
          <w:sz w:val="24"/>
          <w:szCs w:val="24"/>
          <w14:ligatures w14:val="standardContextual"/>
        </w:rPr>
      </w:pPr>
      <w:r>
        <w:t>5.3.35.9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_Toc208933931 \h </w:instrText>
      </w:r>
      <w:r>
        <w:fldChar w:fldCharType="separate"/>
      </w:r>
      <w:r>
        <w:t>183</w:t>
      </w:r>
      <w:r>
        <w:fldChar w:fldCharType="end"/>
      </w:r>
    </w:p>
    <w:p w14:paraId="538B280D" w14:textId="43A984A2" w:rsidR="007E7548" w:rsidRDefault="007E7548">
      <w:pPr>
        <w:pStyle w:val="TOC5"/>
        <w:rPr>
          <w:rFonts w:asciiTheme="minorHAnsi" w:eastAsiaTheme="minorEastAsia" w:hAnsiTheme="minorHAnsi" w:cstheme="minorBidi"/>
          <w:kern w:val="2"/>
          <w:sz w:val="24"/>
          <w:szCs w:val="24"/>
          <w14:ligatures w14:val="standardContextual"/>
        </w:rPr>
      </w:pPr>
      <w:r>
        <w:t>5.3.35.10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_Toc208933932 \h </w:instrText>
      </w:r>
      <w:r>
        <w:fldChar w:fldCharType="separate"/>
      </w:r>
      <w:r>
        <w:t>183</w:t>
      </w:r>
      <w:r>
        <w:fldChar w:fldCharType="end"/>
      </w:r>
    </w:p>
    <w:p w14:paraId="1C8C6A25" w14:textId="3BA32AFA" w:rsidR="007E7548" w:rsidRDefault="007E7548">
      <w:pPr>
        <w:pStyle w:val="TOC5"/>
        <w:rPr>
          <w:rFonts w:asciiTheme="minorHAnsi" w:eastAsiaTheme="minorEastAsia" w:hAnsiTheme="minorHAnsi" w:cstheme="minorBidi"/>
          <w:kern w:val="2"/>
          <w:sz w:val="24"/>
          <w:szCs w:val="24"/>
          <w14:ligatures w14:val="standardContextual"/>
        </w:rPr>
      </w:pPr>
      <w:r>
        <w:t>5.3.35.11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_Toc208933933 \h </w:instrText>
      </w:r>
      <w:r>
        <w:fldChar w:fldCharType="separate"/>
      </w:r>
      <w:r>
        <w:t>184</w:t>
      </w:r>
      <w:r>
        <w:fldChar w:fldCharType="end"/>
      </w:r>
    </w:p>
    <w:p w14:paraId="51D0C4BD" w14:textId="1040938A" w:rsidR="007E7548" w:rsidRDefault="007E7548">
      <w:pPr>
        <w:pStyle w:val="TOC4"/>
        <w:rPr>
          <w:rFonts w:asciiTheme="minorHAnsi" w:eastAsiaTheme="minorEastAsia" w:hAnsiTheme="minorHAnsi" w:cstheme="minorBidi"/>
          <w:kern w:val="2"/>
          <w:sz w:val="24"/>
          <w:szCs w:val="24"/>
          <w14:ligatures w14:val="standardContextual"/>
        </w:rPr>
      </w:pPr>
      <w:r>
        <w:t>5.3.36</w:t>
      </w:r>
      <w:r>
        <w:rPr>
          <w:rFonts w:asciiTheme="minorHAnsi" w:eastAsiaTheme="minorEastAsia" w:hAnsiTheme="minorHAnsi" w:cstheme="minorBidi"/>
          <w:kern w:val="2"/>
          <w:sz w:val="24"/>
          <w:szCs w:val="24"/>
          <w14:ligatures w14:val="standardContextual"/>
        </w:rPr>
        <w:tab/>
      </w:r>
      <w:r>
        <w:t>Rel-19 High power UE (power class 1.5 and 2) for NR FR1 TDD/FDD single band for handheld/FWA UEs, etc. .. (UID-1080076) HPUE_NR_FR1_bands_R19-UEConTest</w:t>
      </w:r>
      <w:r>
        <w:tab/>
      </w:r>
      <w:r>
        <w:fldChar w:fldCharType="begin" w:fldLock="1"/>
      </w:r>
      <w:r>
        <w:instrText xml:space="preserve"> PAGEREF _Toc208933934 \h </w:instrText>
      </w:r>
      <w:r>
        <w:fldChar w:fldCharType="separate"/>
      </w:r>
      <w:r>
        <w:t>185</w:t>
      </w:r>
      <w:r>
        <w:fldChar w:fldCharType="end"/>
      </w:r>
    </w:p>
    <w:p w14:paraId="51186272" w14:textId="0882C7B9" w:rsidR="007E7548" w:rsidRDefault="007E7548">
      <w:pPr>
        <w:pStyle w:val="TOC5"/>
        <w:rPr>
          <w:rFonts w:asciiTheme="minorHAnsi" w:eastAsiaTheme="minorEastAsia" w:hAnsiTheme="minorHAnsi" w:cstheme="minorBidi"/>
          <w:kern w:val="2"/>
          <w:sz w:val="24"/>
          <w:szCs w:val="24"/>
          <w14:ligatures w14:val="standardContextual"/>
        </w:rPr>
      </w:pPr>
      <w:r>
        <w:t>5.3.36.1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_Toc208933935 \h </w:instrText>
      </w:r>
      <w:r>
        <w:fldChar w:fldCharType="separate"/>
      </w:r>
      <w:r>
        <w:t>185</w:t>
      </w:r>
      <w:r>
        <w:fldChar w:fldCharType="end"/>
      </w:r>
    </w:p>
    <w:p w14:paraId="2F859CD0" w14:textId="307423D9" w:rsidR="007E7548" w:rsidRDefault="007E7548">
      <w:pPr>
        <w:pStyle w:val="TOC6"/>
        <w:rPr>
          <w:rFonts w:asciiTheme="minorHAnsi" w:eastAsiaTheme="minorEastAsia" w:hAnsiTheme="minorHAnsi" w:cstheme="minorBidi"/>
          <w:kern w:val="2"/>
          <w:sz w:val="24"/>
          <w:szCs w:val="24"/>
          <w14:ligatures w14:val="standardContextual"/>
        </w:rPr>
      </w:pPr>
      <w:r>
        <w:t>5.3.36.1.1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_Toc208933936 \h </w:instrText>
      </w:r>
      <w:r>
        <w:fldChar w:fldCharType="separate"/>
      </w:r>
      <w:r>
        <w:t>185</w:t>
      </w:r>
      <w:r>
        <w:fldChar w:fldCharType="end"/>
      </w:r>
    </w:p>
    <w:p w14:paraId="33DD9288" w14:textId="193DDFF5" w:rsidR="007E7548" w:rsidRDefault="007E7548">
      <w:pPr>
        <w:pStyle w:val="TOC6"/>
        <w:rPr>
          <w:rFonts w:asciiTheme="minorHAnsi" w:eastAsiaTheme="minorEastAsia" w:hAnsiTheme="minorHAnsi" w:cstheme="minorBidi"/>
          <w:kern w:val="2"/>
          <w:sz w:val="24"/>
          <w:szCs w:val="24"/>
          <w14:ligatures w14:val="standardContextual"/>
        </w:rPr>
      </w:pPr>
      <w:r>
        <w:t>5.3.36.1.2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_Toc208933937 \h </w:instrText>
      </w:r>
      <w:r>
        <w:fldChar w:fldCharType="separate"/>
      </w:r>
      <w:r>
        <w:t>185</w:t>
      </w:r>
      <w:r>
        <w:fldChar w:fldCharType="end"/>
      </w:r>
    </w:p>
    <w:p w14:paraId="564B435F" w14:textId="3347CADF" w:rsidR="007E7548" w:rsidRDefault="007E7548">
      <w:pPr>
        <w:pStyle w:val="TOC6"/>
        <w:rPr>
          <w:rFonts w:asciiTheme="minorHAnsi" w:eastAsiaTheme="minorEastAsia" w:hAnsiTheme="minorHAnsi" w:cstheme="minorBidi"/>
          <w:kern w:val="2"/>
          <w:sz w:val="24"/>
          <w:szCs w:val="24"/>
          <w14:ligatures w14:val="standardContextual"/>
        </w:rPr>
      </w:pPr>
      <w:r>
        <w:t>5.3.36.1.3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_Toc208933938 \h </w:instrText>
      </w:r>
      <w:r>
        <w:fldChar w:fldCharType="separate"/>
      </w:r>
      <w:r>
        <w:t>185</w:t>
      </w:r>
      <w:r>
        <w:fldChar w:fldCharType="end"/>
      </w:r>
    </w:p>
    <w:p w14:paraId="206476CB" w14:textId="525A4D74" w:rsidR="007E7548" w:rsidRDefault="007E7548">
      <w:pPr>
        <w:pStyle w:val="TOC6"/>
        <w:rPr>
          <w:rFonts w:asciiTheme="minorHAnsi" w:eastAsiaTheme="minorEastAsia" w:hAnsiTheme="minorHAnsi" w:cstheme="minorBidi"/>
          <w:kern w:val="2"/>
          <w:sz w:val="24"/>
          <w:szCs w:val="24"/>
          <w14:ligatures w14:val="standardContextual"/>
        </w:rPr>
      </w:pPr>
      <w:r>
        <w:t>5.3.36.1.4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_Toc208933939 \h </w:instrText>
      </w:r>
      <w:r>
        <w:fldChar w:fldCharType="separate"/>
      </w:r>
      <w:r>
        <w:t>185</w:t>
      </w:r>
      <w:r>
        <w:fldChar w:fldCharType="end"/>
      </w:r>
    </w:p>
    <w:p w14:paraId="492E1712" w14:textId="397889CE" w:rsidR="007E7548" w:rsidRDefault="007E7548">
      <w:pPr>
        <w:pStyle w:val="TOC5"/>
        <w:rPr>
          <w:rFonts w:asciiTheme="minorHAnsi" w:eastAsiaTheme="minorEastAsia" w:hAnsiTheme="minorHAnsi" w:cstheme="minorBidi"/>
          <w:kern w:val="2"/>
          <w:sz w:val="24"/>
          <w:szCs w:val="24"/>
          <w14:ligatures w14:val="standardContextual"/>
        </w:rPr>
      </w:pPr>
      <w:r>
        <w:t>5.3.36.2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_Toc208933940 \h </w:instrText>
      </w:r>
      <w:r>
        <w:fldChar w:fldCharType="separate"/>
      </w:r>
      <w:r>
        <w:t>185</w:t>
      </w:r>
      <w:r>
        <w:fldChar w:fldCharType="end"/>
      </w:r>
    </w:p>
    <w:p w14:paraId="0837F8C4" w14:textId="48134AB2" w:rsidR="007E7548" w:rsidRDefault="007E7548">
      <w:pPr>
        <w:pStyle w:val="TOC5"/>
        <w:rPr>
          <w:rFonts w:asciiTheme="minorHAnsi" w:eastAsiaTheme="minorEastAsia" w:hAnsiTheme="minorHAnsi" w:cstheme="minorBidi"/>
          <w:kern w:val="2"/>
          <w:sz w:val="24"/>
          <w:szCs w:val="24"/>
          <w14:ligatures w14:val="standardContextual"/>
        </w:rPr>
      </w:pPr>
      <w:r>
        <w:t>5.3.36.3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_Toc208933941 \h </w:instrText>
      </w:r>
      <w:r>
        <w:fldChar w:fldCharType="separate"/>
      </w:r>
      <w:r>
        <w:t>186</w:t>
      </w:r>
      <w:r>
        <w:fldChar w:fldCharType="end"/>
      </w:r>
    </w:p>
    <w:p w14:paraId="664F27E8" w14:textId="6257A0D3" w:rsidR="007E7548" w:rsidRDefault="007E7548">
      <w:pPr>
        <w:pStyle w:val="TOC6"/>
        <w:rPr>
          <w:rFonts w:asciiTheme="minorHAnsi" w:eastAsiaTheme="minorEastAsia" w:hAnsiTheme="minorHAnsi" w:cstheme="minorBidi"/>
          <w:kern w:val="2"/>
          <w:sz w:val="24"/>
          <w:szCs w:val="24"/>
          <w14:ligatures w14:val="standardContextual"/>
        </w:rPr>
      </w:pPr>
      <w:r>
        <w:t>5.3.36.3.1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_Toc208933942 \h </w:instrText>
      </w:r>
      <w:r>
        <w:fldChar w:fldCharType="separate"/>
      </w:r>
      <w:r>
        <w:t>186</w:t>
      </w:r>
      <w:r>
        <w:fldChar w:fldCharType="end"/>
      </w:r>
    </w:p>
    <w:p w14:paraId="05BACBAC" w14:textId="5F79439C" w:rsidR="007E7548" w:rsidRDefault="007E7548">
      <w:pPr>
        <w:pStyle w:val="TOC6"/>
        <w:rPr>
          <w:rFonts w:asciiTheme="minorHAnsi" w:eastAsiaTheme="minorEastAsia" w:hAnsiTheme="minorHAnsi" w:cstheme="minorBidi"/>
          <w:kern w:val="2"/>
          <w:sz w:val="24"/>
          <w:szCs w:val="24"/>
          <w14:ligatures w14:val="standardContextual"/>
        </w:rPr>
      </w:pPr>
      <w:r>
        <w:t>5.3.36.3.2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_Toc208933943 \h </w:instrText>
      </w:r>
      <w:r>
        <w:fldChar w:fldCharType="separate"/>
      </w:r>
      <w:r>
        <w:t>186</w:t>
      </w:r>
      <w:r>
        <w:fldChar w:fldCharType="end"/>
      </w:r>
    </w:p>
    <w:p w14:paraId="6A243789" w14:textId="56C22483" w:rsidR="007E7548" w:rsidRDefault="007E7548">
      <w:pPr>
        <w:pStyle w:val="TOC6"/>
        <w:rPr>
          <w:rFonts w:asciiTheme="minorHAnsi" w:eastAsiaTheme="minorEastAsia" w:hAnsiTheme="minorHAnsi" w:cstheme="minorBidi"/>
          <w:kern w:val="2"/>
          <w:sz w:val="24"/>
          <w:szCs w:val="24"/>
          <w14:ligatures w14:val="standardContextual"/>
        </w:rPr>
      </w:pPr>
      <w:r>
        <w:t>5.3.36.3.3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_Toc208933944 \h </w:instrText>
      </w:r>
      <w:r>
        <w:fldChar w:fldCharType="separate"/>
      </w:r>
      <w:r>
        <w:t>188</w:t>
      </w:r>
      <w:r>
        <w:fldChar w:fldCharType="end"/>
      </w:r>
    </w:p>
    <w:p w14:paraId="0A736980" w14:textId="193F28D7" w:rsidR="007E7548" w:rsidRDefault="007E7548">
      <w:pPr>
        <w:pStyle w:val="TOC5"/>
        <w:rPr>
          <w:rFonts w:asciiTheme="minorHAnsi" w:eastAsiaTheme="minorEastAsia" w:hAnsiTheme="minorHAnsi" w:cstheme="minorBidi"/>
          <w:kern w:val="2"/>
          <w:sz w:val="24"/>
          <w:szCs w:val="24"/>
          <w14:ligatures w14:val="standardContextual"/>
        </w:rPr>
      </w:pPr>
      <w:r>
        <w:t>5.3.36.4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_Toc208933945 \h </w:instrText>
      </w:r>
      <w:r>
        <w:fldChar w:fldCharType="separate"/>
      </w:r>
      <w:r>
        <w:t>188</w:t>
      </w:r>
      <w:r>
        <w:fldChar w:fldCharType="end"/>
      </w:r>
    </w:p>
    <w:p w14:paraId="08A3081A" w14:textId="71C25DCC" w:rsidR="007E7548" w:rsidRDefault="007E7548">
      <w:pPr>
        <w:pStyle w:val="TOC5"/>
        <w:rPr>
          <w:rFonts w:asciiTheme="minorHAnsi" w:eastAsiaTheme="minorEastAsia" w:hAnsiTheme="minorHAnsi" w:cstheme="minorBidi"/>
          <w:kern w:val="2"/>
          <w:sz w:val="24"/>
          <w:szCs w:val="24"/>
          <w14:ligatures w14:val="standardContextual"/>
        </w:rPr>
      </w:pPr>
      <w:r>
        <w:t>5.3.36.5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_Toc208933946 \h </w:instrText>
      </w:r>
      <w:r>
        <w:fldChar w:fldCharType="separate"/>
      </w:r>
      <w:r>
        <w:t>188</w:t>
      </w:r>
      <w:r>
        <w:fldChar w:fldCharType="end"/>
      </w:r>
    </w:p>
    <w:p w14:paraId="717A948D" w14:textId="22253D1C" w:rsidR="007E7548" w:rsidRDefault="007E7548">
      <w:pPr>
        <w:pStyle w:val="TOC5"/>
        <w:rPr>
          <w:rFonts w:asciiTheme="minorHAnsi" w:eastAsiaTheme="minorEastAsia" w:hAnsiTheme="minorHAnsi" w:cstheme="minorBidi"/>
          <w:kern w:val="2"/>
          <w:sz w:val="24"/>
          <w:szCs w:val="24"/>
          <w14:ligatures w14:val="standardContextual"/>
        </w:rPr>
      </w:pPr>
      <w:r>
        <w:t>5.3.36.6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_Toc208933947 \h </w:instrText>
      </w:r>
      <w:r>
        <w:fldChar w:fldCharType="separate"/>
      </w:r>
      <w:r>
        <w:t>188</w:t>
      </w:r>
      <w:r>
        <w:fldChar w:fldCharType="end"/>
      </w:r>
    </w:p>
    <w:p w14:paraId="06A1CD87" w14:textId="43811CFC" w:rsidR="007E7548" w:rsidRDefault="007E7548">
      <w:pPr>
        <w:pStyle w:val="TOC4"/>
        <w:rPr>
          <w:rFonts w:asciiTheme="minorHAnsi" w:eastAsiaTheme="minorEastAsia" w:hAnsiTheme="minorHAnsi" w:cstheme="minorBidi"/>
          <w:kern w:val="2"/>
          <w:sz w:val="24"/>
          <w:szCs w:val="24"/>
          <w14:ligatures w14:val="standardContextual"/>
        </w:rPr>
      </w:pPr>
      <w:r>
        <w:t>5.3.37</w:t>
      </w:r>
      <w:r>
        <w:rPr>
          <w:rFonts w:asciiTheme="minorHAnsi" w:eastAsiaTheme="minorEastAsia" w:hAnsiTheme="minorHAnsi" w:cstheme="minorBidi"/>
          <w:kern w:val="2"/>
          <w:sz w:val="24"/>
          <w:szCs w:val="24"/>
          <w14:ligatures w14:val="standardContextual"/>
        </w:rPr>
        <w:tab/>
      </w:r>
      <w:r>
        <w:t>NR channel BW less than 5MHz for FR1 Phase 2 (UID-1080077) NR_FR1_lessthan_5MHz_BW_Ph2-UEConTest</w:t>
      </w:r>
      <w:r>
        <w:tab/>
      </w:r>
      <w:r>
        <w:fldChar w:fldCharType="begin" w:fldLock="1"/>
      </w:r>
      <w:r>
        <w:instrText xml:space="preserve"> PAGEREF _Toc208933948 \h </w:instrText>
      </w:r>
      <w:r>
        <w:fldChar w:fldCharType="separate"/>
      </w:r>
      <w:r>
        <w:t>188</w:t>
      </w:r>
      <w:r>
        <w:fldChar w:fldCharType="end"/>
      </w:r>
    </w:p>
    <w:p w14:paraId="08566187" w14:textId="3505D614" w:rsidR="007E7548" w:rsidRDefault="007E7548">
      <w:pPr>
        <w:pStyle w:val="TOC5"/>
        <w:rPr>
          <w:rFonts w:asciiTheme="minorHAnsi" w:eastAsiaTheme="minorEastAsia" w:hAnsiTheme="minorHAnsi" w:cstheme="minorBidi"/>
          <w:kern w:val="2"/>
          <w:sz w:val="24"/>
          <w:szCs w:val="24"/>
          <w14:ligatures w14:val="standardContextual"/>
        </w:rPr>
      </w:pPr>
      <w:r>
        <w:t>5.3.37.1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_Toc208933949 \h </w:instrText>
      </w:r>
      <w:r>
        <w:fldChar w:fldCharType="separate"/>
      </w:r>
      <w:r>
        <w:t>188</w:t>
      </w:r>
      <w:r>
        <w:fldChar w:fldCharType="end"/>
      </w:r>
    </w:p>
    <w:p w14:paraId="74E83555" w14:textId="63A1A3BB" w:rsidR="007E7548" w:rsidRDefault="007E7548">
      <w:pPr>
        <w:pStyle w:val="TOC6"/>
        <w:rPr>
          <w:rFonts w:asciiTheme="minorHAnsi" w:eastAsiaTheme="minorEastAsia" w:hAnsiTheme="minorHAnsi" w:cstheme="minorBidi"/>
          <w:kern w:val="2"/>
          <w:sz w:val="24"/>
          <w:szCs w:val="24"/>
          <w14:ligatures w14:val="standardContextual"/>
        </w:rPr>
      </w:pPr>
      <w:r>
        <w:t>5.3.37.1.1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_Toc208933950 \h </w:instrText>
      </w:r>
      <w:r>
        <w:fldChar w:fldCharType="separate"/>
      </w:r>
      <w:r>
        <w:t>188</w:t>
      </w:r>
      <w:r>
        <w:fldChar w:fldCharType="end"/>
      </w:r>
    </w:p>
    <w:p w14:paraId="0B52EE0D" w14:textId="3849057D" w:rsidR="007E7548" w:rsidRDefault="007E7548">
      <w:pPr>
        <w:pStyle w:val="TOC6"/>
        <w:rPr>
          <w:rFonts w:asciiTheme="minorHAnsi" w:eastAsiaTheme="minorEastAsia" w:hAnsiTheme="minorHAnsi" w:cstheme="minorBidi"/>
          <w:kern w:val="2"/>
          <w:sz w:val="24"/>
          <w:szCs w:val="24"/>
          <w14:ligatures w14:val="standardContextual"/>
        </w:rPr>
      </w:pPr>
      <w:r>
        <w:t>5.3.37.1.2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_Toc208933951 \h </w:instrText>
      </w:r>
      <w:r>
        <w:fldChar w:fldCharType="separate"/>
      </w:r>
      <w:r>
        <w:t>188</w:t>
      </w:r>
      <w:r>
        <w:fldChar w:fldCharType="end"/>
      </w:r>
    </w:p>
    <w:p w14:paraId="0783190E" w14:textId="7882F023" w:rsidR="007E7548" w:rsidRDefault="007E7548">
      <w:pPr>
        <w:pStyle w:val="TOC6"/>
        <w:rPr>
          <w:rFonts w:asciiTheme="minorHAnsi" w:eastAsiaTheme="minorEastAsia" w:hAnsiTheme="minorHAnsi" w:cstheme="minorBidi"/>
          <w:kern w:val="2"/>
          <w:sz w:val="24"/>
          <w:szCs w:val="24"/>
          <w14:ligatures w14:val="standardContextual"/>
        </w:rPr>
      </w:pPr>
      <w:r>
        <w:t>5.3.37.1.3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_Toc208933952 \h </w:instrText>
      </w:r>
      <w:r>
        <w:fldChar w:fldCharType="separate"/>
      </w:r>
      <w:r>
        <w:t>188</w:t>
      </w:r>
      <w:r>
        <w:fldChar w:fldCharType="end"/>
      </w:r>
    </w:p>
    <w:p w14:paraId="4B64E7A1" w14:textId="7FA42375" w:rsidR="007E7548" w:rsidRDefault="007E7548">
      <w:pPr>
        <w:pStyle w:val="TOC6"/>
        <w:rPr>
          <w:rFonts w:asciiTheme="minorHAnsi" w:eastAsiaTheme="minorEastAsia" w:hAnsiTheme="minorHAnsi" w:cstheme="minorBidi"/>
          <w:kern w:val="2"/>
          <w:sz w:val="24"/>
          <w:szCs w:val="24"/>
          <w14:ligatures w14:val="standardContextual"/>
        </w:rPr>
      </w:pPr>
      <w:r>
        <w:t>5.3.37.1.4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_Toc208933953 \h </w:instrText>
      </w:r>
      <w:r>
        <w:fldChar w:fldCharType="separate"/>
      </w:r>
      <w:r>
        <w:t>188</w:t>
      </w:r>
      <w:r>
        <w:fldChar w:fldCharType="end"/>
      </w:r>
    </w:p>
    <w:p w14:paraId="7916F881" w14:textId="7F8D7B6D" w:rsidR="007E7548" w:rsidRDefault="007E7548">
      <w:pPr>
        <w:pStyle w:val="TOC5"/>
        <w:rPr>
          <w:rFonts w:asciiTheme="minorHAnsi" w:eastAsiaTheme="minorEastAsia" w:hAnsiTheme="minorHAnsi" w:cstheme="minorBidi"/>
          <w:kern w:val="2"/>
          <w:sz w:val="24"/>
          <w:szCs w:val="24"/>
          <w14:ligatures w14:val="standardContextual"/>
        </w:rPr>
      </w:pPr>
      <w:r>
        <w:t>5.3.37.2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_Toc208933954 \h </w:instrText>
      </w:r>
      <w:r>
        <w:fldChar w:fldCharType="separate"/>
      </w:r>
      <w:r>
        <w:t>188</w:t>
      </w:r>
      <w:r>
        <w:fldChar w:fldCharType="end"/>
      </w:r>
    </w:p>
    <w:p w14:paraId="01487816" w14:textId="2E981B52" w:rsidR="007E7548" w:rsidRDefault="007E7548">
      <w:pPr>
        <w:pStyle w:val="TOC5"/>
        <w:rPr>
          <w:rFonts w:asciiTheme="minorHAnsi" w:eastAsiaTheme="minorEastAsia" w:hAnsiTheme="minorHAnsi" w:cstheme="minorBidi"/>
          <w:kern w:val="2"/>
          <w:sz w:val="24"/>
          <w:szCs w:val="24"/>
          <w14:ligatures w14:val="standardContextual"/>
        </w:rPr>
      </w:pPr>
      <w:r>
        <w:t>5.3.37.3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_Toc208933955 \h </w:instrText>
      </w:r>
      <w:r>
        <w:fldChar w:fldCharType="separate"/>
      </w:r>
      <w:r>
        <w:t>188</w:t>
      </w:r>
      <w:r>
        <w:fldChar w:fldCharType="end"/>
      </w:r>
    </w:p>
    <w:p w14:paraId="543383FC" w14:textId="342863EC" w:rsidR="007E7548" w:rsidRDefault="007E7548">
      <w:pPr>
        <w:pStyle w:val="TOC6"/>
        <w:rPr>
          <w:rFonts w:asciiTheme="minorHAnsi" w:eastAsiaTheme="minorEastAsia" w:hAnsiTheme="minorHAnsi" w:cstheme="minorBidi"/>
          <w:kern w:val="2"/>
          <w:sz w:val="24"/>
          <w:szCs w:val="24"/>
          <w14:ligatures w14:val="standardContextual"/>
        </w:rPr>
      </w:pPr>
      <w:r>
        <w:t>5.3.37.3.1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_Toc208933956 \h </w:instrText>
      </w:r>
      <w:r>
        <w:fldChar w:fldCharType="separate"/>
      </w:r>
      <w:r>
        <w:t>188</w:t>
      </w:r>
      <w:r>
        <w:fldChar w:fldCharType="end"/>
      </w:r>
    </w:p>
    <w:p w14:paraId="575B49E4" w14:textId="425BF494" w:rsidR="007E7548" w:rsidRDefault="007E7548">
      <w:pPr>
        <w:pStyle w:val="TOC6"/>
        <w:rPr>
          <w:rFonts w:asciiTheme="minorHAnsi" w:eastAsiaTheme="minorEastAsia" w:hAnsiTheme="minorHAnsi" w:cstheme="minorBidi"/>
          <w:kern w:val="2"/>
          <w:sz w:val="24"/>
          <w:szCs w:val="24"/>
          <w14:ligatures w14:val="standardContextual"/>
        </w:rPr>
      </w:pPr>
      <w:r>
        <w:t>5.3.37.3.2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_Toc208933957 \h </w:instrText>
      </w:r>
      <w:r>
        <w:fldChar w:fldCharType="separate"/>
      </w:r>
      <w:r>
        <w:t>188</w:t>
      </w:r>
      <w:r>
        <w:fldChar w:fldCharType="end"/>
      </w:r>
    </w:p>
    <w:p w14:paraId="642E91FB" w14:textId="340D21AC" w:rsidR="007E7548" w:rsidRDefault="007E7548">
      <w:pPr>
        <w:pStyle w:val="TOC6"/>
        <w:rPr>
          <w:rFonts w:asciiTheme="minorHAnsi" w:eastAsiaTheme="minorEastAsia" w:hAnsiTheme="minorHAnsi" w:cstheme="minorBidi"/>
          <w:kern w:val="2"/>
          <w:sz w:val="24"/>
          <w:szCs w:val="24"/>
          <w14:ligatures w14:val="standardContextual"/>
        </w:rPr>
      </w:pPr>
      <w:r>
        <w:t>5.3.37.3.3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_Toc208933958 \h </w:instrText>
      </w:r>
      <w:r>
        <w:fldChar w:fldCharType="separate"/>
      </w:r>
      <w:r>
        <w:t>188</w:t>
      </w:r>
      <w:r>
        <w:fldChar w:fldCharType="end"/>
      </w:r>
    </w:p>
    <w:p w14:paraId="69A3486F" w14:textId="5E433C3A" w:rsidR="007E7548" w:rsidRDefault="007E7548">
      <w:pPr>
        <w:pStyle w:val="TOC5"/>
        <w:rPr>
          <w:rFonts w:asciiTheme="minorHAnsi" w:eastAsiaTheme="minorEastAsia" w:hAnsiTheme="minorHAnsi" w:cstheme="minorBidi"/>
          <w:kern w:val="2"/>
          <w:sz w:val="24"/>
          <w:szCs w:val="24"/>
          <w14:ligatures w14:val="standardContextual"/>
        </w:rPr>
      </w:pPr>
      <w:r>
        <w:t>5.3.37.4</w:t>
      </w:r>
      <w:r>
        <w:rPr>
          <w:rFonts w:asciiTheme="minorHAnsi" w:eastAsiaTheme="minorEastAsia" w:hAnsiTheme="minorHAnsi" w:cstheme="minorBidi"/>
          <w:kern w:val="2"/>
          <w:sz w:val="24"/>
          <w:szCs w:val="24"/>
          <w14:ligatures w14:val="standardContextual"/>
        </w:rPr>
        <w:tab/>
      </w:r>
      <w:r>
        <w:t>TS 383521-4</w:t>
      </w:r>
      <w:r>
        <w:tab/>
      </w:r>
      <w:r>
        <w:fldChar w:fldCharType="begin" w:fldLock="1"/>
      </w:r>
      <w:r>
        <w:instrText xml:space="preserve"> PAGEREF _Toc208933959 \h </w:instrText>
      </w:r>
      <w:r>
        <w:fldChar w:fldCharType="separate"/>
      </w:r>
      <w:r>
        <w:t>188</w:t>
      </w:r>
      <w:r>
        <w:fldChar w:fldCharType="end"/>
      </w:r>
    </w:p>
    <w:p w14:paraId="381ECD00" w14:textId="0EB778C5" w:rsidR="007E7548" w:rsidRDefault="007E7548">
      <w:pPr>
        <w:pStyle w:val="TOC6"/>
        <w:rPr>
          <w:rFonts w:asciiTheme="minorHAnsi" w:eastAsiaTheme="minorEastAsia" w:hAnsiTheme="minorHAnsi" w:cstheme="minorBidi"/>
          <w:kern w:val="2"/>
          <w:sz w:val="24"/>
          <w:szCs w:val="24"/>
          <w14:ligatures w14:val="standardContextual"/>
        </w:rPr>
      </w:pPr>
      <w:r>
        <w:t>5.3.37.4.1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_Toc208933960 \h </w:instrText>
      </w:r>
      <w:r>
        <w:fldChar w:fldCharType="separate"/>
      </w:r>
      <w:r>
        <w:t>188</w:t>
      </w:r>
      <w:r>
        <w:fldChar w:fldCharType="end"/>
      </w:r>
    </w:p>
    <w:p w14:paraId="10AB4A73" w14:textId="45C5B896" w:rsidR="007E7548" w:rsidRDefault="007E7548">
      <w:pPr>
        <w:pStyle w:val="TOC6"/>
        <w:rPr>
          <w:rFonts w:asciiTheme="minorHAnsi" w:eastAsiaTheme="minorEastAsia" w:hAnsiTheme="minorHAnsi" w:cstheme="minorBidi"/>
          <w:kern w:val="2"/>
          <w:sz w:val="24"/>
          <w:szCs w:val="24"/>
          <w14:ligatures w14:val="standardContextual"/>
        </w:rPr>
      </w:pPr>
      <w:r>
        <w:t>5.3.37.4.2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_Toc208933961 \h </w:instrText>
      </w:r>
      <w:r>
        <w:fldChar w:fldCharType="separate"/>
      </w:r>
      <w:r>
        <w:t>190</w:t>
      </w:r>
      <w:r>
        <w:fldChar w:fldCharType="end"/>
      </w:r>
    </w:p>
    <w:p w14:paraId="1653E244" w14:textId="3BCAA997" w:rsidR="007E7548" w:rsidRDefault="007E7548">
      <w:pPr>
        <w:pStyle w:val="TOC6"/>
        <w:rPr>
          <w:rFonts w:asciiTheme="minorHAnsi" w:eastAsiaTheme="minorEastAsia" w:hAnsiTheme="minorHAnsi" w:cstheme="minorBidi"/>
          <w:kern w:val="2"/>
          <w:sz w:val="24"/>
          <w:szCs w:val="24"/>
          <w14:ligatures w14:val="standardContextual"/>
        </w:rPr>
      </w:pPr>
      <w:r>
        <w:t>5.3.37.4.3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_Toc208933962 \h </w:instrText>
      </w:r>
      <w:r>
        <w:fldChar w:fldCharType="separate"/>
      </w:r>
      <w:r>
        <w:t>190</w:t>
      </w:r>
      <w:r>
        <w:fldChar w:fldCharType="end"/>
      </w:r>
    </w:p>
    <w:p w14:paraId="2B1BFEEE" w14:textId="61B75098" w:rsidR="007E7548" w:rsidRDefault="007E7548">
      <w:pPr>
        <w:pStyle w:val="TOC6"/>
        <w:rPr>
          <w:rFonts w:asciiTheme="minorHAnsi" w:eastAsiaTheme="minorEastAsia" w:hAnsiTheme="minorHAnsi" w:cstheme="minorBidi"/>
          <w:kern w:val="2"/>
          <w:sz w:val="24"/>
          <w:szCs w:val="24"/>
          <w14:ligatures w14:val="standardContextual"/>
        </w:rPr>
      </w:pPr>
      <w:r>
        <w:t>5.3.37.4.4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_Toc208933963 \h </w:instrText>
      </w:r>
      <w:r>
        <w:fldChar w:fldCharType="separate"/>
      </w:r>
      <w:r>
        <w:t>190</w:t>
      </w:r>
      <w:r>
        <w:fldChar w:fldCharType="end"/>
      </w:r>
    </w:p>
    <w:p w14:paraId="6C0FBB16" w14:textId="03B5B227" w:rsidR="007E7548" w:rsidRDefault="007E7548">
      <w:pPr>
        <w:pStyle w:val="TOC5"/>
        <w:rPr>
          <w:rFonts w:asciiTheme="minorHAnsi" w:eastAsiaTheme="minorEastAsia" w:hAnsiTheme="minorHAnsi" w:cstheme="minorBidi"/>
          <w:kern w:val="2"/>
          <w:sz w:val="24"/>
          <w:szCs w:val="24"/>
          <w14:ligatures w14:val="standardContextual"/>
        </w:rPr>
      </w:pPr>
      <w:r>
        <w:t>5.3.37.5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_Toc208933964 \h </w:instrText>
      </w:r>
      <w:r>
        <w:fldChar w:fldCharType="separate"/>
      </w:r>
      <w:r>
        <w:t>190</w:t>
      </w:r>
      <w:r>
        <w:fldChar w:fldCharType="end"/>
      </w:r>
    </w:p>
    <w:p w14:paraId="328937E6" w14:textId="1042EDD6" w:rsidR="007E7548" w:rsidRDefault="007E7548">
      <w:pPr>
        <w:pStyle w:val="TOC5"/>
        <w:rPr>
          <w:rFonts w:asciiTheme="minorHAnsi" w:eastAsiaTheme="minorEastAsia" w:hAnsiTheme="minorHAnsi" w:cstheme="minorBidi"/>
          <w:kern w:val="2"/>
          <w:sz w:val="24"/>
          <w:szCs w:val="24"/>
          <w14:ligatures w14:val="standardContextual"/>
        </w:rPr>
      </w:pPr>
      <w:r>
        <w:t>5.3.37.6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_Toc208933965 \h </w:instrText>
      </w:r>
      <w:r>
        <w:fldChar w:fldCharType="separate"/>
      </w:r>
      <w:r>
        <w:t>190</w:t>
      </w:r>
      <w:r>
        <w:fldChar w:fldCharType="end"/>
      </w:r>
    </w:p>
    <w:p w14:paraId="5532449A" w14:textId="2288C015" w:rsidR="007E7548" w:rsidRDefault="007E7548">
      <w:pPr>
        <w:pStyle w:val="TOC5"/>
        <w:rPr>
          <w:rFonts w:asciiTheme="minorHAnsi" w:eastAsiaTheme="minorEastAsia" w:hAnsiTheme="minorHAnsi" w:cstheme="minorBidi"/>
          <w:kern w:val="2"/>
          <w:sz w:val="24"/>
          <w:szCs w:val="24"/>
          <w14:ligatures w14:val="standardContextual"/>
        </w:rPr>
      </w:pPr>
      <w:r>
        <w:t>5.3.37.7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_Toc208933966 \h </w:instrText>
      </w:r>
      <w:r>
        <w:fldChar w:fldCharType="separate"/>
      </w:r>
      <w:r>
        <w:t>190</w:t>
      </w:r>
      <w:r>
        <w:fldChar w:fldCharType="end"/>
      </w:r>
    </w:p>
    <w:p w14:paraId="047E9DD1" w14:textId="21B0BE3C" w:rsidR="007E7548" w:rsidRDefault="007E7548">
      <w:pPr>
        <w:pStyle w:val="TOC5"/>
        <w:rPr>
          <w:rFonts w:asciiTheme="minorHAnsi" w:eastAsiaTheme="minorEastAsia" w:hAnsiTheme="minorHAnsi" w:cstheme="minorBidi"/>
          <w:kern w:val="2"/>
          <w:sz w:val="24"/>
          <w:szCs w:val="24"/>
          <w14:ligatures w14:val="standardContextual"/>
        </w:rPr>
      </w:pPr>
      <w:r>
        <w:t>5.3.37.8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_Toc208933967 \h </w:instrText>
      </w:r>
      <w:r>
        <w:fldChar w:fldCharType="separate"/>
      </w:r>
      <w:r>
        <w:t>190</w:t>
      </w:r>
      <w:r>
        <w:fldChar w:fldCharType="end"/>
      </w:r>
    </w:p>
    <w:p w14:paraId="0879148D" w14:textId="5FB3A2C9" w:rsidR="007E7548" w:rsidRDefault="007E7548">
      <w:pPr>
        <w:pStyle w:val="TOC4"/>
        <w:rPr>
          <w:rFonts w:asciiTheme="minorHAnsi" w:eastAsiaTheme="minorEastAsia" w:hAnsiTheme="minorHAnsi" w:cstheme="minorBidi"/>
          <w:kern w:val="2"/>
          <w:sz w:val="24"/>
          <w:szCs w:val="24"/>
          <w14:ligatures w14:val="standardContextual"/>
        </w:rPr>
      </w:pPr>
      <w:r>
        <w:t>5.3.38</w:t>
      </w:r>
      <w:r>
        <w:rPr>
          <w:rFonts w:asciiTheme="minorHAnsi" w:eastAsiaTheme="minorEastAsia" w:hAnsiTheme="minorHAnsi" w:cstheme="minorBidi"/>
          <w:kern w:val="2"/>
          <w:sz w:val="24"/>
          <w:szCs w:val="24"/>
          <w14:ligatures w14:val="standardContextual"/>
        </w:rPr>
        <w:tab/>
      </w:r>
      <w:r>
        <w:t>NR power class 2 RedCap (Reduced Capability) UE in FR1 (UID-1080078) NR_PC2_RedCap_UE-UEConTest</w:t>
      </w:r>
      <w:r>
        <w:tab/>
      </w:r>
      <w:r>
        <w:fldChar w:fldCharType="begin" w:fldLock="1"/>
      </w:r>
      <w:r>
        <w:instrText xml:space="preserve"> PAGEREF _Toc208933968 \h </w:instrText>
      </w:r>
      <w:r>
        <w:fldChar w:fldCharType="separate"/>
      </w:r>
      <w:r>
        <w:t>190</w:t>
      </w:r>
      <w:r>
        <w:fldChar w:fldCharType="end"/>
      </w:r>
    </w:p>
    <w:p w14:paraId="28160C7D" w14:textId="7D26BD9B" w:rsidR="007E7548" w:rsidRDefault="007E7548">
      <w:pPr>
        <w:pStyle w:val="TOC5"/>
        <w:rPr>
          <w:rFonts w:asciiTheme="minorHAnsi" w:eastAsiaTheme="minorEastAsia" w:hAnsiTheme="minorHAnsi" w:cstheme="minorBidi"/>
          <w:kern w:val="2"/>
          <w:sz w:val="24"/>
          <w:szCs w:val="24"/>
          <w14:ligatures w14:val="standardContextual"/>
        </w:rPr>
      </w:pPr>
      <w:r>
        <w:t>5.3.38.1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_Toc208933969 \h </w:instrText>
      </w:r>
      <w:r>
        <w:fldChar w:fldCharType="separate"/>
      </w:r>
      <w:r>
        <w:t>190</w:t>
      </w:r>
      <w:r>
        <w:fldChar w:fldCharType="end"/>
      </w:r>
    </w:p>
    <w:p w14:paraId="70E9D1C7" w14:textId="36467C71" w:rsidR="007E7548" w:rsidRDefault="007E7548">
      <w:pPr>
        <w:pStyle w:val="TOC6"/>
        <w:rPr>
          <w:rFonts w:asciiTheme="minorHAnsi" w:eastAsiaTheme="minorEastAsia" w:hAnsiTheme="minorHAnsi" w:cstheme="minorBidi"/>
          <w:kern w:val="2"/>
          <w:sz w:val="24"/>
          <w:szCs w:val="24"/>
          <w14:ligatures w14:val="standardContextual"/>
        </w:rPr>
      </w:pPr>
      <w:r>
        <w:t>5.3.38.1.1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_Toc208933970 \h </w:instrText>
      </w:r>
      <w:r>
        <w:fldChar w:fldCharType="separate"/>
      </w:r>
      <w:r>
        <w:t>190</w:t>
      </w:r>
      <w:r>
        <w:fldChar w:fldCharType="end"/>
      </w:r>
    </w:p>
    <w:p w14:paraId="5521AC3D" w14:textId="0CC792AA" w:rsidR="007E7548" w:rsidRDefault="007E7548">
      <w:pPr>
        <w:pStyle w:val="TOC6"/>
        <w:rPr>
          <w:rFonts w:asciiTheme="minorHAnsi" w:eastAsiaTheme="minorEastAsia" w:hAnsiTheme="minorHAnsi" w:cstheme="minorBidi"/>
          <w:kern w:val="2"/>
          <w:sz w:val="24"/>
          <w:szCs w:val="24"/>
          <w14:ligatures w14:val="standardContextual"/>
        </w:rPr>
      </w:pPr>
      <w:r>
        <w:t>5.3.38.1.2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_Toc208933971 \h </w:instrText>
      </w:r>
      <w:r>
        <w:fldChar w:fldCharType="separate"/>
      </w:r>
      <w:r>
        <w:t>190</w:t>
      </w:r>
      <w:r>
        <w:fldChar w:fldCharType="end"/>
      </w:r>
    </w:p>
    <w:p w14:paraId="07D97E33" w14:textId="72F509BF" w:rsidR="007E7548" w:rsidRDefault="007E7548">
      <w:pPr>
        <w:pStyle w:val="TOC6"/>
        <w:rPr>
          <w:rFonts w:asciiTheme="minorHAnsi" w:eastAsiaTheme="minorEastAsia" w:hAnsiTheme="minorHAnsi" w:cstheme="minorBidi"/>
          <w:kern w:val="2"/>
          <w:sz w:val="24"/>
          <w:szCs w:val="24"/>
          <w14:ligatures w14:val="standardContextual"/>
        </w:rPr>
      </w:pPr>
      <w:r>
        <w:t>5.3.38.1.3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_Toc208933972 \h </w:instrText>
      </w:r>
      <w:r>
        <w:fldChar w:fldCharType="separate"/>
      </w:r>
      <w:r>
        <w:t>190</w:t>
      </w:r>
      <w:r>
        <w:fldChar w:fldCharType="end"/>
      </w:r>
    </w:p>
    <w:p w14:paraId="3DCB1C6E" w14:textId="06CE733A" w:rsidR="007E7548" w:rsidRDefault="007E7548">
      <w:pPr>
        <w:pStyle w:val="TOC6"/>
        <w:rPr>
          <w:rFonts w:asciiTheme="minorHAnsi" w:eastAsiaTheme="minorEastAsia" w:hAnsiTheme="minorHAnsi" w:cstheme="minorBidi"/>
          <w:kern w:val="2"/>
          <w:sz w:val="24"/>
          <w:szCs w:val="24"/>
          <w14:ligatures w14:val="standardContextual"/>
        </w:rPr>
      </w:pPr>
      <w:r>
        <w:t>5.3.38.1.4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_Toc208933973 \h </w:instrText>
      </w:r>
      <w:r>
        <w:fldChar w:fldCharType="separate"/>
      </w:r>
      <w:r>
        <w:t>190</w:t>
      </w:r>
      <w:r>
        <w:fldChar w:fldCharType="end"/>
      </w:r>
    </w:p>
    <w:p w14:paraId="340E80C1" w14:textId="2D6E1AAA" w:rsidR="007E7548" w:rsidRDefault="007E7548">
      <w:pPr>
        <w:pStyle w:val="TOC5"/>
        <w:rPr>
          <w:rFonts w:asciiTheme="minorHAnsi" w:eastAsiaTheme="minorEastAsia" w:hAnsiTheme="minorHAnsi" w:cstheme="minorBidi"/>
          <w:kern w:val="2"/>
          <w:sz w:val="24"/>
          <w:szCs w:val="24"/>
          <w14:ligatures w14:val="standardContextual"/>
        </w:rPr>
      </w:pPr>
      <w:r>
        <w:t>5.3.38.2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_Toc208933974 \h </w:instrText>
      </w:r>
      <w:r>
        <w:fldChar w:fldCharType="separate"/>
      </w:r>
      <w:r>
        <w:t>190</w:t>
      </w:r>
      <w:r>
        <w:fldChar w:fldCharType="end"/>
      </w:r>
    </w:p>
    <w:p w14:paraId="2B6E28F5" w14:textId="0079CD9D" w:rsidR="007E7548" w:rsidRDefault="007E7548">
      <w:pPr>
        <w:pStyle w:val="TOC5"/>
        <w:rPr>
          <w:rFonts w:asciiTheme="minorHAnsi" w:eastAsiaTheme="minorEastAsia" w:hAnsiTheme="minorHAnsi" w:cstheme="minorBidi"/>
          <w:kern w:val="2"/>
          <w:sz w:val="24"/>
          <w:szCs w:val="24"/>
          <w14:ligatures w14:val="standardContextual"/>
        </w:rPr>
      </w:pPr>
      <w:r>
        <w:t>5.3.38.3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_Toc208933975 \h </w:instrText>
      </w:r>
      <w:r>
        <w:fldChar w:fldCharType="separate"/>
      </w:r>
      <w:r>
        <w:t>190</w:t>
      </w:r>
      <w:r>
        <w:fldChar w:fldCharType="end"/>
      </w:r>
    </w:p>
    <w:p w14:paraId="3C26055D" w14:textId="1908616F" w:rsidR="007E7548" w:rsidRDefault="007E7548">
      <w:pPr>
        <w:pStyle w:val="TOC6"/>
        <w:rPr>
          <w:rFonts w:asciiTheme="minorHAnsi" w:eastAsiaTheme="minorEastAsia" w:hAnsiTheme="minorHAnsi" w:cstheme="minorBidi"/>
          <w:kern w:val="2"/>
          <w:sz w:val="24"/>
          <w:szCs w:val="24"/>
          <w14:ligatures w14:val="standardContextual"/>
        </w:rPr>
      </w:pPr>
      <w:r>
        <w:t>5.3.38.3.1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_Toc208933976 \h </w:instrText>
      </w:r>
      <w:r>
        <w:fldChar w:fldCharType="separate"/>
      </w:r>
      <w:r>
        <w:t>190</w:t>
      </w:r>
      <w:r>
        <w:fldChar w:fldCharType="end"/>
      </w:r>
    </w:p>
    <w:p w14:paraId="19A889C5" w14:textId="0971084F" w:rsidR="007E7548" w:rsidRDefault="007E7548">
      <w:pPr>
        <w:pStyle w:val="TOC6"/>
        <w:rPr>
          <w:rFonts w:asciiTheme="minorHAnsi" w:eastAsiaTheme="minorEastAsia" w:hAnsiTheme="minorHAnsi" w:cstheme="minorBidi"/>
          <w:kern w:val="2"/>
          <w:sz w:val="24"/>
          <w:szCs w:val="24"/>
          <w14:ligatures w14:val="standardContextual"/>
        </w:rPr>
      </w:pPr>
      <w:r>
        <w:t>5.3.38.3.2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_Toc208933977 \h </w:instrText>
      </w:r>
      <w:r>
        <w:fldChar w:fldCharType="separate"/>
      </w:r>
      <w:r>
        <w:t>190</w:t>
      </w:r>
      <w:r>
        <w:fldChar w:fldCharType="end"/>
      </w:r>
    </w:p>
    <w:p w14:paraId="71B9FAE4" w14:textId="69AE5636" w:rsidR="007E7548" w:rsidRDefault="007E7548">
      <w:pPr>
        <w:pStyle w:val="TOC6"/>
        <w:rPr>
          <w:rFonts w:asciiTheme="minorHAnsi" w:eastAsiaTheme="minorEastAsia" w:hAnsiTheme="minorHAnsi" w:cstheme="minorBidi"/>
          <w:kern w:val="2"/>
          <w:sz w:val="24"/>
          <w:szCs w:val="24"/>
          <w14:ligatures w14:val="standardContextual"/>
        </w:rPr>
      </w:pPr>
      <w:r>
        <w:t>5.3.38.3.3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_Toc208933978 \h </w:instrText>
      </w:r>
      <w:r>
        <w:fldChar w:fldCharType="separate"/>
      </w:r>
      <w:r>
        <w:t>190</w:t>
      </w:r>
      <w:r>
        <w:fldChar w:fldCharType="end"/>
      </w:r>
    </w:p>
    <w:p w14:paraId="06DB031A" w14:textId="69355246" w:rsidR="007E7548" w:rsidRDefault="007E7548">
      <w:pPr>
        <w:pStyle w:val="TOC5"/>
        <w:rPr>
          <w:rFonts w:asciiTheme="minorHAnsi" w:eastAsiaTheme="minorEastAsia" w:hAnsiTheme="minorHAnsi" w:cstheme="minorBidi"/>
          <w:kern w:val="2"/>
          <w:sz w:val="24"/>
          <w:szCs w:val="24"/>
          <w14:ligatures w14:val="standardContextual"/>
        </w:rPr>
      </w:pPr>
      <w:r>
        <w:t>5.3.38.4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_Toc208933979 \h </w:instrText>
      </w:r>
      <w:r>
        <w:fldChar w:fldCharType="separate"/>
      </w:r>
      <w:r>
        <w:t>190</w:t>
      </w:r>
      <w:r>
        <w:fldChar w:fldCharType="end"/>
      </w:r>
    </w:p>
    <w:p w14:paraId="1B12C31B" w14:textId="1397BB10" w:rsidR="007E7548" w:rsidRDefault="007E7548">
      <w:pPr>
        <w:pStyle w:val="TOC5"/>
        <w:rPr>
          <w:rFonts w:asciiTheme="minorHAnsi" w:eastAsiaTheme="minorEastAsia" w:hAnsiTheme="minorHAnsi" w:cstheme="minorBidi"/>
          <w:kern w:val="2"/>
          <w:sz w:val="24"/>
          <w:szCs w:val="24"/>
          <w14:ligatures w14:val="standardContextual"/>
        </w:rPr>
      </w:pPr>
      <w:r>
        <w:t>5.3.38.5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_Toc208933980 \h </w:instrText>
      </w:r>
      <w:r>
        <w:fldChar w:fldCharType="separate"/>
      </w:r>
      <w:r>
        <w:t>190</w:t>
      </w:r>
      <w:r>
        <w:fldChar w:fldCharType="end"/>
      </w:r>
    </w:p>
    <w:p w14:paraId="39D3A14D" w14:textId="1C942CDD" w:rsidR="007E7548" w:rsidRDefault="007E7548">
      <w:pPr>
        <w:pStyle w:val="TOC5"/>
        <w:rPr>
          <w:rFonts w:asciiTheme="minorHAnsi" w:eastAsiaTheme="minorEastAsia" w:hAnsiTheme="minorHAnsi" w:cstheme="minorBidi"/>
          <w:kern w:val="2"/>
          <w:sz w:val="24"/>
          <w:szCs w:val="24"/>
          <w14:ligatures w14:val="standardContextual"/>
        </w:rPr>
      </w:pPr>
      <w:r>
        <w:t>5.3.38.6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_Toc208933981 \h </w:instrText>
      </w:r>
      <w:r>
        <w:fldChar w:fldCharType="separate"/>
      </w:r>
      <w:r>
        <w:t>190</w:t>
      </w:r>
      <w:r>
        <w:fldChar w:fldCharType="end"/>
      </w:r>
    </w:p>
    <w:p w14:paraId="06DFCD2F" w14:textId="729BAD02" w:rsidR="007E7548" w:rsidRDefault="007E7548">
      <w:pPr>
        <w:pStyle w:val="TOC4"/>
        <w:rPr>
          <w:rFonts w:asciiTheme="minorHAnsi" w:eastAsiaTheme="minorEastAsia" w:hAnsiTheme="minorHAnsi" w:cstheme="minorBidi"/>
          <w:kern w:val="2"/>
          <w:sz w:val="24"/>
          <w:szCs w:val="24"/>
          <w14:ligatures w14:val="standardContextual"/>
        </w:rPr>
      </w:pPr>
      <w:r>
        <w:t>5.3.39</w:t>
      </w:r>
      <w:r>
        <w:rPr>
          <w:rFonts w:asciiTheme="minorHAnsi" w:eastAsiaTheme="minorEastAsia" w:hAnsiTheme="minorHAnsi" w:cstheme="minorBidi"/>
          <w:kern w:val="2"/>
          <w:sz w:val="24"/>
          <w:szCs w:val="24"/>
          <w14:ligatures w14:val="standardContextual"/>
        </w:rPr>
        <w:tab/>
      </w:r>
      <w:r>
        <w:t>Rel-18 LTE CA Configurations (UID-1080079) LTE_CA_R18-UEConTest</w:t>
      </w:r>
      <w:r>
        <w:tab/>
      </w:r>
      <w:r>
        <w:fldChar w:fldCharType="begin" w:fldLock="1"/>
      </w:r>
      <w:r>
        <w:instrText xml:space="preserve"> PAGEREF _Toc208933982 \h </w:instrText>
      </w:r>
      <w:r>
        <w:fldChar w:fldCharType="separate"/>
      </w:r>
      <w:r>
        <w:t>190</w:t>
      </w:r>
      <w:r>
        <w:fldChar w:fldCharType="end"/>
      </w:r>
    </w:p>
    <w:p w14:paraId="52CF3F1E" w14:textId="62361BC3" w:rsidR="007E7548" w:rsidRDefault="007E7548">
      <w:pPr>
        <w:pStyle w:val="TOC5"/>
        <w:rPr>
          <w:rFonts w:asciiTheme="minorHAnsi" w:eastAsiaTheme="minorEastAsia" w:hAnsiTheme="minorHAnsi" w:cstheme="minorBidi"/>
          <w:kern w:val="2"/>
          <w:sz w:val="24"/>
          <w:szCs w:val="24"/>
          <w14:ligatures w14:val="standardContextual"/>
        </w:rPr>
      </w:pPr>
      <w:r>
        <w:t>5.3.39.1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_Toc208933983 \h </w:instrText>
      </w:r>
      <w:r>
        <w:fldChar w:fldCharType="separate"/>
      </w:r>
      <w:r>
        <w:t>190</w:t>
      </w:r>
      <w:r>
        <w:fldChar w:fldCharType="end"/>
      </w:r>
    </w:p>
    <w:p w14:paraId="73B540D4" w14:textId="705C8A24" w:rsidR="007E7548" w:rsidRDefault="007E7548">
      <w:pPr>
        <w:pStyle w:val="TOC5"/>
        <w:rPr>
          <w:rFonts w:asciiTheme="minorHAnsi" w:eastAsiaTheme="minorEastAsia" w:hAnsiTheme="minorHAnsi" w:cstheme="minorBidi"/>
          <w:kern w:val="2"/>
          <w:sz w:val="24"/>
          <w:szCs w:val="24"/>
          <w14:ligatures w14:val="standardContextual"/>
        </w:rPr>
      </w:pPr>
      <w:r>
        <w:t>5.3.39.2</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_Toc208933984 \h </w:instrText>
      </w:r>
      <w:r>
        <w:fldChar w:fldCharType="separate"/>
      </w:r>
      <w:r>
        <w:t>190</w:t>
      </w:r>
      <w:r>
        <w:fldChar w:fldCharType="end"/>
      </w:r>
    </w:p>
    <w:p w14:paraId="0B850A8B" w14:textId="2A859B64" w:rsidR="007E7548" w:rsidRDefault="007E7548">
      <w:pPr>
        <w:pStyle w:val="TOC5"/>
        <w:rPr>
          <w:rFonts w:asciiTheme="minorHAnsi" w:eastAsiaTheme="minorEastAsia" w:hAnsiTheme="minorHAnsi" w:cstheme="minorBidi"/>
          <w:kern w:val="2"/>
          <w:sz w:val="24"/>
          <w:szCs w:val="24"/>
          <w14:ligatures w14:val="standardContextual"/>
        </w:rPr>
      </w:pPr>
      <w:r>
        <w:t>5.3.39.3</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_Toc208933985 \h </w:instrText>
      </w:r>
      <w:r>
        <w:fldChar w:fldCharType="separate"/>
      </w:r>
      <w:r>
        <w:t>191</w:t>
      </w:r>
      <w:r>
        <w:fldChar w:fldCharType="end"/>
      </w:r>
    </w:p>
    <w:p w14:paraId="09F21DFD" w14:textId="41AE4FC4" w:rsidR="007E7548" w:rsidRDefault="007E7548">
      <w:pPr>
        <w:pStyle w:val="TOC5"/>
        <w:rPr>
          <w:rFonts w:asciiTheme="minorHAnsi" w:eastAsiaTheme="minorEastAsia" w:hAnsiTheme="minorHAnsi" w:cstheme="minorBidi"/>
          <w:kern w:val="2"/>
          <w:sz w:val="24"/>
          <w:szCs w:val="24"/>
          <w14:ligatures w14:val="standardContextual"/>
        </w:rPr>
      </w:pPr>
      <w:r>
        <w:t>5.3.39.4</w:t>
      </w:r>
      <w:r>
        <w:rPr>
          <w:rFonts w:asciiTheme="minorHAnsi" w:eastAsiaTheme="minorEastAsia" w:hAnsiTheme="minorHAnsi" w:cstheme="minorBidi"/>
          <w:kern w:val="2"/>
          <w:sz w:val="24"/>
          <w:szCs w:val="24"/>
          <w14:ligatures w14:val="standardContextual"/>
        </w:rPr>
        <w:tab/>
      </w:r>
      <w:r>
        <w:t>TR 36.905 (E-UTRAN Test Points Radio Transmission and Reception)</w:t>
      </w:r>
      <w:r>
        <w:tab/>
      </w:r>
      <w:r>
        <w:fldChar w:fldCharType="begin" w:fldLock="1"/>
      </w:r>
      <w:r>
        <w:instrText xml:space="preserve"> PAGEREF _Toc208933986 \h </w:instrText>
      </w:r>
      <w:r>
        <w:fldChar w:fldCharType="separate"/>
      </w:r>
      <w:r>
        <w:t>191</w:t>
      </w:r>
      <w:r>
        <w:fldChar w:fldCharType="end"/>
      </w:r>
    </w:p>
    <w:p w14:paraId="28751BD3" w14:textId="725A8489" w:rsidR="007E7548" w:rsidRDefault="007E7548">
      <w:pPr>
        <w:pStyle w:val="TOC5"/>
        <w:rPr>
          <w:rFonts w:asciiTheme="minorHAnsi" w:eastAsiaTheme="minorEastAsia" w:hAnsiTheme="minorHAnsi" w:cstheme="minorBidi"/>
          <w:kern w:val="2"/>
          <w:sz w:val="24"/>
          <w:szCs w:val="24"/>
          <w14:ligatures w14:val="standardContextual"/>
        </w:rPr>
      </w:pPr>
      <w:r>
        <w:t>5.3.39.5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_Toc208933987 \h </w:instrText>
      </w:r>
      <w:r>
        <w:fldChar w:fldCharType="separate"/>
      </w:r>
      <w:r>
        <w:t>191</w:t>
      </w:r>
      <w:r>
        <w:fldChar w:fldCharType="end"/>
      </w:r>
    </w:p>
    <w:p w14:paraId="2FB927DF" w14:textId="059A17B1" w:rsidR="007E7548" w:rsidRDefault="007E7548">
      <w:pPr>
        <w:pStyle w:val="TOC4"/>
        <w:rPr>
          <w:rFonts w:asciiTheme="minorHAnsi" w:eastAsiaTheme="minorEastAsia" w:hAnsiTheme="minorHAnsi" w:cstheme="minorBidi"/>
          <w:kern w:val="2"/>
          <w:sz w:val="24"/>
          <w:szCs w:val="24"/>
          <w14:ligatures w14:val="standardContextual"/>
        </w:rPr>
      </w:pPr>
      <w:r>
        <w:t>5.3.40</w:t>
      </w:r>
      <w:r>
        <w:rPr>
          <w:rFonts w:asciiTheme="minorHAnsi" w:eastAsiaTheme="minorEastAsia" w:hAnsiTheme="minorHAnsi" w:cstheme="minorBidi"/>
          <w:kern w:val="2"/>
          <w:sz w:val="24"/>
          <w:szCs w:val="24"/>
          <w14:ligatures w14:val="standardContextual"/>
        </w:rPr>
        <w:tab/>
      </w:r>
      <w:r>
        <w:t>New Rel-19 NR licensed bands and extension of existing NR bands (UID-1080080) NR_lic_bands_BW_R19-UEConTest</w:t>
      </w:r>
      <w:r>
        <w:tab/>
      </w:r>
      <w:r>
        <w:fldChar w:fldCharType="begin" w:fldLock="1"/>
      </w:r>
      <w:r>
        <w:instrText xml:space="preserve"> PAGEREF _Toc208933988 \h </w:instrText>
      </w:r>
      <w:r>
        <w:fldChar w:fldCharType="separate"/>
      </w:r>
      <w:r>
        <w:t>191</w:t>
      </w:r>
      <w:r>
        <w:fldChar w:fldCharType="end"/>
      </w:r>
    </w:p>
    <w:p w14:paraId="6D3B7505" w14:textId="1E4FF707" w:rsidR="007E7548" w:rsidRDefault="007E7548">
      <w:pPr>
        <w:pStyle w:val="TOC5"/>
        <w:rPr>
          <w:rFonts w:asciiTheme="minorHAnsi" w:eastAsiaTheme="minorEastAsia" w:hAnsiTheme="minorHAnsi" w:cstheme="minorBidi"/>
          <w:kern w:val="2"/>
          <w:sz w:val="24"/>
          <w:szCs w:val="24"/>
          <w14:ligatures w14:val="standardContextual"/>
        </w:rPr>
      </w:pPr>
      <w:r>
        <w:t>5.3.40.1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_Toc208933989 \h </w:instrText>
      </w:r>
      <w:r>
        <w:fldChar w:fldCharType="separate"/>
      </w:r>
      <w:r>
        <w:t>191</w:t>
      </w:r>
      <w:r>
        <w:fldChar w:fldCharType="end"/>
      </w:r>
    </w:p>
    <w:p w14:paraId="1D0526F2" w14:textId="1834A60D" w:rsidR="007E7548" w:rsidRDefault="007E7548">
      <w:pPr>
        <w:pStyle w:val="TOC6"/>
        <w:rPr>
          <w:rFonts w:asciiTheme="minorHAnsi" w:eastAsiaTheme="minorEastAsia" w:hAnsiTheme="minorHAnsi" w:cstheme="minorBidi"/>
          <w:kern w:val="2"/>
          <w:sz w:val="24"/>
          <w:szCs w:val="24"/>
          <w14:ligatures w14:val="standardContextual"/>
        </w:rPr>
      </w:pPr>
      <w:r>
        <w:t>5.3.40.1.1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_Toc208933990 \h </w:instrText>
      </w:r>
      <w:r>
        <w:fldChar w:fldCharType="separate"/>
      </w:r>
      <w:r>
        <w:t>191</w:t>
      </w:r>
      <w:r>
        <w:fldChar w:fldCharType="end"/>
      </w:r>
    </w:p>
    <w:p w14:paraId="69B3DB91" w14:textId="596FF1D9" w:rsidR="007E7548" w:rsidRDefault="007E7548">
      <w:pPr>
        <w:pStyle w:val="TOC6"/>
        <w:rPr>
          <w:rFonts w:asciiTheme="minorHAnsi" w:eastAsiaTheme="minorEastAsia" w:hAnsiTheme="minorHAnsi" w:cstheme="minorBidi"/>
          <w:kern w:val="2"/>
          <w:sz w:val="24"/>
          <w:szCs w:val="24"/>
          <w14:ligatures w14:val="standardContextual"/>
        </w:rPr>
      </w:pPr>
      <w:r>
        <w:t>5.3.40.1.2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_Toc208933991 \h </w:instrText>
      </w:r>
      <w:r>
        <w:fldChar w:fldCharType="separate"/>
      </w:r>
      <w:r>
        <w:t>192</w:t>
      </w:r>
      <w:r>
        <w:fldChar w:fldCharType="end"/>
      </w:r>
    </w:p>
    <w:p w14:paraId="33FB38B8" w14:textId="661E97DB" w:rsidR="007E7548" w:rsidRDefault="007E7548">
      <w:pPr>
        <w:pStyle w:val="TOC6"/>
        <w:rPr>
          <w:rFonts w:asciiTheme="minorHAnsi" w:eastAsiaTheme="minorEastAsia" w:hAnsiTheme="minorHAnsi" w:cstheme="minorBidi"/>
          <w:kern w:val="2"/>
          <w:sz w:val="24"/>
          <w:szCs w:val="24"/>
          <w14:ligatures w14:val="standardContextual"/>
        </w:rPr>
      </w:pPr>
      <w:r>
        <w:t>5.3.40.1.3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_Toc208933992 \h </w:instrText>
      </w:r>
      <w:r>
        <w:fldChar w:fldCharType="separate"/>
      </w:r>
      <w:r>
        <w:t>192</w:t>
      </w:r>
      <w:r>
        <w:fldChar w:fldCharType="end"/>
      </w:r>
    </w:p>
    <w:p w14:paraId="47BBCC07" w14:textId="34490708" w:rsidR="007E7548" w:rsidRDefault="007E7548">
      <w:pPr>
        <w:pStyle w:val="TOC6"/>
        <w:rPr>
          <w:rFonts w:asciiTheme="minorHAnsi" w:eastAsiaTheme="minorEastAsia" w:hAnsiTheme="minorHAnsi" w:cstheme="minorBidi"/>
          <w:kern w:val="2"/>
          <w:sz w:val="24"/>
          <w:szCs w:val="24"/>
          <w14:ligatures w14:val="standardContextual"/>
        </w:rPr>
      </w:pPr>
      <w:r>
        <w:t>5.3.40.1.4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_Toc208933993 \h </w:instrText>
      </w:r>
      <w:r>
        <w:fldChar w:fldCharType="separate"/>
      </w:r>
      <w:r>
        <w:t>192</w:t>
      </w:r>
      <w:r>
        <w:fldChar w:fldCharType="end"/>
      </w:r>
    </w:p>
    <w:p w14:paraId="0A8EF293" w14:textId="3234B299" w:rsidR="007E7548" w:rsidRDefault="007E7548">
      <w:pPr>
        <w:pStyle w:val="TOC5"/>
        <w:rPr>
          <w:rFonts w:asciiTheme="minorHAnsi" w:eastAsiaTheme="minorEastAsia" w:hAnsiTheme="minorHAnsi" w:cstheme="minorBidi"/>
          <w:kern w:val="2"/>
          <w:sz w:val="24"/>
          <w:szCs w:val="24"/>
          <w14:ligatures w14:val="standardContextual"/>
        </w:rPr>
      </w:pPr>
      <w:r>
        <w:t>5.3.40.2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_Toc208933994 \h </w:instrText>
      </w:r>
      <w:r>
        <w:fldChar w:fldCharType="separate"/>
      </w:r>
      <w:r>
        <w:t>192</w:t>
      </w:r>
      <w:r>
        <w:fldChar w:fldCharType="end"/>
      </w:r>
    </w:p>
    <w:p w14:paraId="28FCB690" w14:textId="67700DE7" w:rsidR="007E7548" w:rsidRDefault="007E7548">
      <w:pPr>
        <w:pStyle w:val="TOC5"/>
        <w:rPr>
          <w:rFonts w:asciiTheme="minorHAnsi" w:eastAsiaTheme="minorEastAsia" w:hAnsiTheme="minorHAnsi" w:cstheme="minorBidi"/>
          <w:kern w:val="2"/>
          <w:sz w:val="24"/>
          <w:szCs w:val="24"/>
          <w14:ligatures w14:val="standardContextual"/>
        </w:rPr>
      </w:pPr>
      <w:r>
        <w:t>5.3.40.3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_Toc208933995 \h </w:instrText>
      </w:r>
      <w:r>
        <w:fldChar w:fldCharType="separate"/>
      </w:r>
      <w:r>
        <w:t>192</w:t>
      </w:r>
      <w:r>
        <w:fldChar w:fldCharType="end"/>
      </w:r>
    </w:p>
    <w:p w14:paraId="01F47EE5" w14:textId="3053D2B6" w:rsidR="007E7548" w:rsidRDefault="007E7548">
      <w:pPr>
        <w:pStyle w:val="TOC6"/>
        <w:rPr>
          <w:rFonts w:asciiTheme="minorHAnsi" w:eastAsiaTheme="minorEastAsia" w:hAnsiTheme="minorHAnsi" w:cstheme="minorBidi"/>
          <w:kern w:val="2"/>
          <w:sz w:val="24"/>
          <w:szCs w:val="24"/>
          <w14:ligatures w14:val="standardContextual"/>
        </w:rPr>
      </w:pPr>
      <w:r>
        <w:t>5.3.40.3.1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_Toc208933996 \h </w:instrText>
      </w:r>
      <w:r>
        <w:fldChar w:fldCharType="separate"/>
      </w:r>
      <w:r>
        <w:t>192</w:t>
      </w:r>
      <w:r>
        <w:fldChar w:fldCharType="end"/>
      </w:r>
    </w:p>
    <w:p w14:paraId="1BB4BCBC" w14:textId="6D1C45FD" w:rsidR="007E7548" w:rsidRDefault="007E7548">
      <w:pPr>
        <w:pStyle w:val="TOC6"/>
        <w:rPr>
          <w:rFonts w:asciiTheme="minorHAnsi" w:eastAsiaTheme="minorEastAsia" w:hAnsiTheme="minorHAnsi" w:cstheme="minorBidi"/>
          <w:kern w:val="2"/>
          <w:sz w:val="24"/>
          <w:szCs w:val="24"/>
          <w14:ligatures w14:val="standardContextual"/>
        </w:rPr>
      </w:pPr>
      <w:r>
        <w:t>5.3.40.3.2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_Toc208933997 \h </w:instrText>
      </w:r>
      <w:r>
        <w:fldChar w:fldCharType="separate"/>
      </w:r>
      <w:r>
        <w:t>192</w:t>
      </w:r>
      <w:r>
        <w:fldChar w:fldCharType="end"/>
      </w:r>
    </w:p>
    <w:p w14:paraId="7FB92BD9" w14:textId="0BBDCF58" w:rsidR="007E7548" w:rsidRDefault="007E7548">
      <w:pPr>
        <w:pStyle w:val="TOC6"/>
        <w:rPr>
          <w:rFonts w:asciiTheme="minorHAnsi" w:eastAsiaTheme="minorEastAsia" w:hAnsiTheme="minorHAnsi" w:cstheme="minorBidi"/>
          <w:kern w:val="2"/>
          <w:sz w:val="24"/>
          <w:szCs w:val="24"/>
          <w14:ligatures w14:val="standardContextual"/>
        </w:rPr>
      </w:pPr>
      <w:r>
        <w:t>5.3.40.3.3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_Toc208933998 \h </w:instrText>
      </w:r>
      <w:r>
        <w:fldChar w:fldCharType="separate"/>
      </w:r>
      <w:r>
        <w:t>193</w:t>
      </w:r>
      <w:r>
        <w:fldChar w:fldCharType="end"/>
      </w:r>
    </w:p>
    <w:p w14:paraId="7DD41379" w14:textId="167F202D" w:rsidR="007E7548" w:rsidRDefault="007E7548">
      <w:pPr>
        <w:pStyle w:val="TOC5"/>
        <w:rPr>
          <w:rFonts w:asciiTheme="minorHAnsi" w:eastAsiaTheme="minorEastAsia" w:hAnsiTheme="minorHAnsi" w:cstheme="minorBidi"/>
          <w:kern w:val="2"/>
          <w:sz w:val="24"/>
          <w:szCs w:val="24"/>
          <w14:ligatures w14:val="standardContextual"/>
        </w:rPr>
      </w:pPr>
      <w:r>
        <w:t>5.3.40.4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_Toc208933999 \h </w:instrText>
      </w:r>
      <w:r>
        <w:fldChar w:fldCharType="separate"/>
      </w:r>
      <w:r>
        <w:t>193</w:t>
      </w:r>
      <w:r>
        <w:fldChar w:fldCharType="end"/>
      </w:r>
    </w:p>
    <w:p w14:paraId="4BFBFBAC" w14:textId="37E8A388" w:rsidR="007E7548" w:rsidRDefault="007E7548">
      <w:pPr>
        <w:pStyle w:val="TOC6"/>
        <w:rPr>
          <w:rFonts w:asciiTheme="minorHAnsi" w:eastAsiaTheme="minorEastAsia" w:hAnsiTheme="minorHAnsi" w:cstheme="minorBidi"/>
          <w:kern w:val="2"/>
          <w:sz w:val="24"/>
          <w:szCs w:val="24"/>
          <w14:ligatures w14:val="standardContextual"/>
        </w:rPr>
      </w:pPr>
      <w:r>
        <w:t>5.3.40.4.1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_Toc208934000 \h </w:instrText>
      </w:r>
      <w:r>
        <w:fldChar w:fldCharType="separate"/>
      </w:r>
      <w:r>
        <w:t>193</w:t>
      </w:r>
      <w:r>
        <w:fldChar w:fldCharType="end"/>
      </w:r>
    </w:p>
    <w:p w14:paraId="1CF2D2EC" w14:textId="28BE62FD" w:rsidR="007E7548" w:rsidRDefault="007E7548">
      <w:pPr>
        <w:pStyle w:val="TOC6"/>
        <w:rPr>
          <w:rFonts w:asciiTheme="minorHAnsi" w:eastAsiaTheme="minorEastAsia" w:hAnsiTheme="minorHAnsi" w:cstheme="minorBidi"/>
          <w:kern w:val="2"/>
          <w:sz w:val="24"/>
          <w:szCs w:val="24"/>
          <w14:ligatures w14:val="standardContextual"/>
        </w:rPr>
      </w:pPr>
      <w:r>
        <w:t>5.3.40.4.2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_Toc208934001 \h </w:instrText>
      </w:r>
      <w:r>
        <w:fldChar w:fldCharType="separate"/>
      </w:r>
      <w:r>
        <w:t>193</w:t>
      </w:r>
      <w:r>
        <w:fldChar w:fldCharType="end"/>
      </w:r>
    </w:p>
    <w:p w14:paraId="2A926E9E" w14:textId="2F9ADDD6" w:rsidR="007E7548" w:rsidRDefault="007E7548">
      <w:pPr>
        <w:pStyle w:val="TOC6"/>
        <w:rPr>
          <w:rFonts w:asciiTheme="minorHAnsi" w:eastAsiaTheme="minorEastAsia" w:hAnsiTheme="minorHAnsi" w:cstheme="minorBidi"/>
          <w:kern w:val="2"/>
          <w:sz w:val="24"/>
          <w:szCs w:val="24"/>
          <w14:ligatures w14:val="standardContextual"/>
        </w:rPr>
      </w:pPr>
      <w:r>
        <w:t>5.3.40.4.3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_Toc208934002 \h </w:instrText>
      </w:r>
      <w:r>
        <w:fldChar w:fldCharType="separate"/>
      </w:r>
      <w:r>
        <w:t>193</w:t>
      </w:r>
      <w:r>
        <w:fldChar w:fldCharType="end"/>
      </w:r>
    </w:p>
    <w:p w14:paraId="4EAA76CB" w14:textId="3D2B5468" w:rsidR="007E7548" w:rsidRDefault="007E7548">
      <w:pPr>
        <w:pStyle w:val="TOC5"/>
        <w:rPr>
          <w:rFonts w:asciiTheme="minorHAnsi" w:eastAsiaTheme="minorEastAsia" w:hAnsiTheme="minorHAnsi" w:cstheme="minorBidi"/>
          <w:kern w:val="2"/>
          <w:sz w:val="24"/>
          <w:szCs w:val="24"/>
          <w14:ligatures w14:val="standardContextual"/>
        </w:rPr>
      </w:pPr>
      <w:r>
        <w:t>5.3.40.5</w:t>
      </w:r>
      <w:r>
        <w:rPr>
          <w:rFonts w:asciiTheme="minorHAnsi" w:eastAsiaTheme="minorEastAsia" w:hAnsiTheme="minorHAnsi" w:cstheme="minorBidi"/>
          <w:kern w:val="2"/>
          <w:sz w:val="24"/>
          <w:szCs w:val="24"/>
          <w14:ligatures w14:val="standardContextual"/>
        </w:rPr>
        <w:tab/>
      </w:r>
      <w:r>
        <w:t>TS 383521-4</w:t>
      </w:r>
      <w:r>
        <w:tab/>
      </w:r>
      <w:r>
        <w:fldChar w:fldCharType="begin" w:fldLock="1"/>
      </w:r>
      <w:r>
        <w:instrText xml:space="preserve"> PAGEREF _Toc208934003 \h </w:instrText>
      </w:r>
      <w:r>
        <w:fldChar w:fldCharType="separate"/>
      </w:r>
      <w:r>
        <w:t>193</w:t>
      </w:r>
      <w:r>
        <w:fldChar w:fldCharType="end"/>
      </w:r>
    </w:p>
    <w:p w14:paraId="7C9C29F3" w14:textId="5BD0F9E2" w:rsidR="007E7548" w:rsidRDefault="007E7548">
      <w:pPr>
        <w:pStyle w:val="TOC6"/>
        <w:rPr>
          <w:rFonts w:asciiTheme="minorHAnsi" w:eastAsiaTheme="minorEastAsia" w:hAnsiTheme="minorHAnsi" w:cstheme="minorBidi"/>
          <w:kern w:val="2"/>
          <w:sz w:val="24"/>
          <w:szCs w:val="24"/>
          <w14:ligatures w14:val="standardContextual"/>
        </w:rPr>
      </w:pPr>
      <w:r>
        <w:t>5.3.40.5.1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_Toc208934004 \h </w:instrText>
      </w:r>
      <w:r>
        <w:fldChar w:fldCharType="separate"/>
      </w:r>
      <w:r>
        <w:t>193</w:t>
      </w:r>
      <w:r>
        <w:fldChar w:fldCharType="end"/>
      </w:r>
    </w:p>
    <w:p w14:paraId="0E02582D" w14:textId="1127A09F" w:rsidR="007E7548" w:rsidRDefault="007E7548">
      <w:pPr>
        <w:pStyle w:val="TOC6"/>
        <w:rPr>
          <w:rFonts w:asciiTheme="minorHAnsi" w:eastAsiaTheme="minorEastAsia" w:hAnsiTheme="minorHAnsi" w:cstheme="minorBidi"/>
          <w:kern w:val="2"/>
          <w:sz w:val="24"/>
          <w:szCs w:val="24"/>
          <w14:ligatures w14:val="standardContextual"/>
        </w:rPr>
      </w:pPr>
      <w:r>
        <w:t>5.3.40.5.2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_Toc208934005 \h </w:instrText>
      </w:r>
      <w:r>
        <w:fldChar w:fldCharType="separate"/>
      </w:r>
      <w:r>
        <w:t>193</w:t>
      </w:r>
      <w:r>
        <w:fldChar w:fldCharType="end"/>
      </w:r>
    </w:p>
    <w:p w14:paraId="0AFD646F" w14:textId="7DAA14EE" w:rsidR="007E7548" w:rsidRDefault="007E7548">
      <w:pPr>
        <w:pStyle w:val="TOC6"/>
        <w:rPr>
          <w:rFonts w:asciiTheme="minorHAnsi" w:eastAsiaTheme="minorEastAsia" w:hAnsiTheme="minorHAnsi" w:cstheme="minorBidi"/>
          <w:kern w:val="2"/>
          <w:sz w:val="24"/>
          <w:szCs w:val="24"/>
          <w14:ligatures w14:val="standardContextual"/>
        </w:rPr>
      </w:pPr>
      <w:r>
        <w:t>5.3.40.5.3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_Toc208934006 \h </w:instrText>
      </w:r>
      <w:r>
        <w:fldChar w:fldCharType="separate"/>
      </w:r>
      <w:r>
        <w:t>193</w:t>
      </w:r>
      <w:r>
        <w:fldChar w:fldCharType="end"/>
      </w:r>
    </w:p>
    <w:p w14:paraId="36029EA3" w14:textId="5CF8FA85" w:rsidR="007E7548" w:rsidRDefault="007E7548">
      <w:pPr>
        <w:pStyle w:val="TOC6"/>
        <w:rPr>
          <w:rFonts w:asciiTheme="minorHAnsi" w:eastAsiaTheme="minorEastAsia" w:hAnsiTheme="minorHAnsi" w:cstheme="minorBidi"/>
          <w:kern w:val="2"/>
          <w:sz w:val="24"/>
          <w:szCs w:val="24"/>
          <w14:ligatures w14:val="standardContextual"/>
        </w:rPr>
      </w:pPr>
      <w:r>
        <w:t>5.3.40.5.4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_Toc208934007 \h </w:instrText>
      </w:r>
      <w:r>
        <w:fldChar w:fldCharType="separate"/>
      </w:r>
      <w:r>
        <w:t>193</w:t>
      </w:r>
      <w:r>
        <w:fldChar w:fldCharType="end"/>
      </w:r>
    </w:p>
    <w:p w14:paraId="1D8CA26B" w14:textId="2BD9153A" w:rsidR="007E7548" w:rsidRDefault="007E7548">
      <w:pPr>
        <w:pStyle w:val="TOC5"/>
        <w:rPr>
          <w:rFonts w:asciiTheme="minorHAnsi" w:eastAsiaTheme="minorEastAsia" w:hAnsiTheme="minorHAnsi" w:cstheme="minorBidi"/>
          <w:kern w:val="2"/>
          <w:sz w:val="24"/>
          <w:szCs w:val="24"/>
          <w14:ligatures w14:val="standardContextual"/>
        </w:rPr>
      </w:pPr>
      <w:r>
        <w:t>5.3.40.6</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_Toc208934008 \h </w:instrText>
      </w:r>
      <w:r>
        <w:fldChar w:fldCharType="separate"/>
      </w:r>
      <w:r>
        <w:t>193</w:t>
      </w:r>
      <w:r>
        <w:fldChar w:fldCharType="end"/>
      </w:r>
    </w:p>
    <w:p w14:paraId="373F961F" w14:textId="7E6EFDF9" w:rsidR="007E7548" w:rsidRDefault="007E7548">
      <w:pPr>
        <w:pStyle w:val="TOC5"/>
        <w:rPr>
          <w:rFonts w:asciiTheme="minorHAnsi" w:eastAsiaTheme="minorEastAsia" w:hAnsiTheme="minorHAnsi" w:cstheme="minorBidi"/>
          <w:kern w:val="2"/>
          <w:sz w:val="24"/>
          <w:szCs w:val="24"/>
          <w14:ligatures w14:val="standardContextual"/>
        </w:rPr>
      </w:pPr>
      <w:r>
        <w:t>5.3.40.7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_Toc208934009 \h </w:instrText>
      </w:r>
      <w:r>
        <w:fldChar w:fldCharType="separate"/>
      </w:r>
      <w:r>
        <w:t>193</w:t>
      </w:r>
      <w:r>
        <w:fldChar w:fldCharType="end"/>
      </w:r>
    </w:p>
    <w:p w14:paraId="1D6F0665" w14:textId="6BF328E2" w:rsidR="007E7548" w:rsidRDefault="007E7548">
      <w:pPr>
        <w:pStyle w:val="TOC5"/>
        <w:rPr>
          <w:rFonts w:asciiTheme="minorHAnsi" w:eastAsiaTheme="minorEastAsia" w:hAnsiTheme="minorHAnsi" w:cstheme="minorBidi"/>
          <w:kern w:val="2"/>
          <w:sz w:val="24"/>
          <w:szCs w:val="24"/>
          <w14:ligatures w14:val="standardContextual"/>
        </w:rPr>
      </w:pPr>
      <w:r>
        <w:t>5.3.40.8</w:t>
      </w:r>
      <w:r>
        <w:rPr>
          <w:rFonts w:asciiTheme="minorHAnsi" w:eastAsiaTheme="minorEastAsia" w:hAnsiTheme="minorHAnsi" w:cstheme="minorBidi"/>
          <w:kern w:val="2"/>
          <w:sz w:val="24"/>
          <w:szCs w:val="24"/>
          <w14:ligatures w14:val="standardContextual"/>
        </w:rPr>
        <w:tab/>
      </w:r>
      <w:r>
        <w:t>TS 36.52-1</w:t>
      </w:r>
      <w:r>
        <w:tab/>
      </w:r>
      <w:r>
        <w:fldChar w:fldCharType="begin" w:fldLock="1"/>
      </w:r>
      <w:r>
        <w:instrText xml:space="preserve"> PAGEREF _Toc208934010 \h </w:instrText>
      </w:r>
      <w:r>
        <w:fldChar w:fldCharType="separate"/>
      </w:r>
      <w:r>
        <w:t>194</w:t>
      </w:r>
      <w:r>
        <w:fldChar w:fldCharType="end"/>
      </w:r>
    </w:p>
    <w:p w14:paraId="47551015" w14:textId="0B2A2DC2" w:rsidR="007E7548" w:rsidRDefault="007E7548">
      <w:pPr>
        <w:pStyle w:val="TOC5"/>
        <w:rPr>
          <w:rFonts w:asciiTheme="minorHAnsi" w:eastAsiaTheme="minorEastAsia" w:hAnsiTheme="minorHAnsi" w:cstheme="minorBidi"/>
          <w:kern w:val="2"/>
          <w:sz w:val="24"/>
          <w:szCs w:val="24"/>
          <w14:ligatures w14:val="standardContextual"/>
        </w:rPr>
      </w:pPr>
      <w:r>
        <w:t>5.3.40.9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_Toc208934011 \h </w:instrText>
      </w:r>
      <w:r>
        <w:fldChar w:fldCharType="separate"/>
      </w:r>
      <w:r>
        <w:t>194</w:t>
      </w:r>
      <w:r>
        <w:fldChar w:fldCharType="end"/>
      </w:r>
    </w:p>
    <w:p w14:paraId="2556C2BB" w14:textId="273FE4D3" w:rsidR="007E7548" w:rsidRDefault="007E7548">
      <w:pPr>
        <w:pStyle w:val="TOC5"/>
        <w:rPr>
          <w:rFonts w:asciiTheme="minorHAnsi" w:eastAsiaTheme="minorEastAsia" w:hAnsiTheme="minorHAnsi" w:cstheme="minorBidi"/>
          <w:kern w:val="2"/>
          <w:sz w:val="24"/>
          <w:szCs w:val="24"/>
          <w14:ligatures w14:val="standardContextual"/>
        </w:rPr>
      </w:pPr>
      <w:r>
        <w:t>5.3.40.10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_Toc208934012 \h </w:instrText>
      </w:r>
      <w:r>
        <w:fldChar w:fldCharType="separate"/>
      </w:r>
      <w:r>
        <w:t>194</w:t>
      </w:r>
      <w:r>
        <w:fldChar w:fldCharType="end"/>
      </w:r>
    </w:p>
    <w:p w14:paraId="0C795641" w14:textId="2759CBB7" w:rsidR="007E7548" w:rsidRDefault="007E7548">
      <w:pPr>
        <w:pStyle w:val="TOC5"/>
        <w:rPr>
          <w:rFonts w:asciiTheme="minorHAnsi" w:eastAsiaTheme="minorEastAsia" w:hAnsiTheme="minorHAnsi" w:cstheme="minorBidi"/>
          <w:kern w:val="2"/>
          <w:sz w:val="24"/>
          <w:szCs w:val="24"/>
          <w14:ligatures w14:val="standardContextual"/>
        </w:rPr>
      </w:pPr>
      <w:r>
        <w:t>5.3.40.11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_Toc208934013 \h </w:instrText>
      </w:r>
      <w:r>
        <w:fldChar w:fldCharType="separate"/>
      </w:r>
      <w:r>
        <w:t>194</w:t>
      </w:r>
      <w:r>
        <w:fldChar w:fldCharType="end"/>
      </w:r>
    </w:p>
    <w:p w14:paraId="25EEB8AF" w14:textId="13032B93" w:rsidR="007E7548" w:rsidRDefault="007E7548">
      <w:pPr>
        <w:pStyle w:val="TOC4"/>
        <w:rPr>
          <w:rFonts w:asciiTheme="minorHAnsi" w:eastAsiaTheme="minorEastAsia" w:hAnsiTheme="minorHAnsi" w:cstheme="minorBidi"/>
          <w:kern w:val="2"/>
          <w:sz w:val="24"/>
          <w:szCs w:val="24"/>
          <w14:ligatures w14:val="standardContextual"/>
        </w:rPr>
      </w:pPr>
      <w:r>
        <w:t>5.3.41</w:t>
      </w:r>
      <w:r>
        <w:rPr>
          <w:rFonts w:asciiTheme="minorHAnsi" w:eastAsiaTheme="minorEastAsia" w:hAnsiTheme="minorHAnsi" w:cstheme="minorBidi"/>
          <w:kern w:val="2"/>
          <w:sz w:val="24"/>
          <w:szCs w:val="24"/>
          <w14:ligatures w14:val="standardContextual"/>
        </w:rPr>
        <w:tab/>
      </w:r>
      <w:r>
        <w:t>Rel-19 High power UE (power class 1.5 or 2) for Dual Connectivity (DC) combinations of LTE band(s) and NR band(s) (UID-1080081) HPUE_DC_LTE_NR_R19-UEConTest</w:t>
      </w:r>
      <w:r>
        <w:tab/>
      </w:r>
      <w:r>
        <w:fldChar w:fldCharType="begin" w:fldLock="1"/>
      </w:r>
      <w:r>
        <w:instrText xml:space="preserve"> PAGEREF _Toc208934014 \h </w:instrText>
      </w:r>
      <w:r>
        <w:fldChar w:fldCharType="separate"/>
      </w:r>
      <w:r>
        <w:t>194</w:t>
      </w:r>
      <w:r>
        <w:fldChar w:fldCharType="end"/>
      </w:r>
    </w:p>
    <w:p w14:paraId="522FC679" w14:textId="79FF8340" w:rsidR="007E7548" w:rsidRDefault="007E7548">
      <w:pPr>
        <w:pStyle w:val="TOC5"/>
        <w:rPr>
          <w:rFonts w:asciiTheme="minorHAnsi" w:eastAsiaTheme="minorEastAsia" w:hAnsiTheme="minorHAnsi" w:cstheme="minorBidi"/>
          <w:kern w:val="2"/>
          <w:sz w:val="24"/>
          <w:szCs w:val="24"/>
          <w14:ligatures w14:val="standardContextual"/>
        </w:rPr>
      </w:pPr>
      <w:r>
        <w:t>5.3.41.1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_Toc208934015 \h </w:instrText>
      </w:r>
      <w:r>
        <w:fldChar w:fldCharType="separate"/>
      </w:r>
      <w:r>
        <w:t>194</w:t>
      </w:r>
      <w:r>
        <w:fldChar w:fldCharType="end"/>
      </w:r>
    </w:p>
    <w:p w14:paraId="0DDDF2F1" w14:textId="73CA8FA6" w:rsidR="007E7548" w:rsidRDefault="007E7548">
      <w:pPr>
        <w:pStyle w:val="TOC6"/>
        <w:rPr>
          <w:rFonts w:asciiTheme="minorHAnsi" w:eastAsiaTheme="minorEastAsia" w:hAnsiTheme="minorHAnsi" w:cstheme="minorBidi"/>
          <w:kern w:val="2"/>
          <w:sz w:val="24"/>
          <w:szCs w:val="24"/>
          <w14:ligatures w14:val="standardContextual"/>
        </w:rPr>
      </w:pPr>
      <w:r>
        <w:t>5.3.41.1.1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_Toc208934016 \h </w:instrText>
      </w:r>
      <w:r>
        <w:fldChar w:fldCharType="separate"/>
      </w:r>
      <w:r>
        <w:t>194</w:t>
      </w:r>
      <w:r>
        <w:fldChar w:fldCharType="end"/>
      </w:r>
    </w:p>
    <w:p w14:paraId="16BDB902" w14:textId="3B16B2B3" w:rsidR="007E7548" w:rsidRDefault="007E7548">
      <w:pPr>
        <w:pStyle w:val="TOC6"/>
        <w:rPr>
          <w:rFonts w:asciiTheme="minorHAnsi" w:eastAsiaTheme="minorEastAsia" w:hAnsiTheme="minorHAnsi" w:cstheme="minorBidi"/>
          <w:kern w:val="2"/>
          <w:sz w:val="24"/>
          <w:szCs w:val="24"/>
          <w14:ligatures w14:val="standardContextual"/>
        </w:rPr>
      </w:pPr>
      <w:r>
        <w:t>5.3.41.1.2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_Toc208934017 \h </w:instrText>
      </w:r>
      <w:r>
        <w:fldChar w:fldCharType="separate"/>
      </w:r>
      <w:r>
        <w:t>194</w:t>
      </w:r>
      <w:r>
        <w:fldChar w:fldCharType="end"/>
      </w:r>
    </w:p>
    <w:p w14:paraId="076F30B6" w14:textId="4F4480DD" w:rsidR="007E7548" w:rsidRDefault="007E7548">
      <w:pPr>
        <w:pStyle w:val="TOC6"/>
        <w:rPr>
          <w:rFonts w:asciiTheme="minorHAnsi" w:eastAsiaTheme="minorEastAsia" w:hAnsiTheme="minorHAnsi" w:cstheme="minorBidi"/>
          <w:kern w:val="2"/>
          <w:sz w:val="24"/>
          <w:szCs w:val="24"/>
          <w14:ligatures w14:val="standardContextual"/>
        </w:rPr>
      </w:pPr>
      <w:r>
        <w:t>5.3.41.1.3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_Toc208934018 \h </w:instrText>
      </w:r>
      <w:r>
        <w:fldChar w:fldCharType="separate"/>
      </w:r>
      <w:r>
        <w:t>194</w:t>
      </w:r>
      <w:r>
        <w:fldChar w:fldCharType="end"/>
      </w:r>
    </w:p>
    <w:p w14:paraId="4FAC6552" w14:textId="1F38DA24" w:rsidR="007E7548" w:rsidRDefault="007E7548">
      <w:pPr>
        <w:pStyle w:val="TOC6"/>
        <w:rPr>
          <w:rFonts w:asciiTheme="minorHAnsi" w:eastAsiaTheme="minorEastAsia" w:hAnsiTheme="minorHAnsi" w:cstheme="minorBidi"/>
          <w:kern w:val="2"/>
          <w:sz w:val="24"/>
          <w:szCs w:val="24"/>
          <w14:ligatures w14:val="standardContextual"/>
        </w:rPr>
      </w:pPr>
      <w:r>
        <w:t>5.3.41.1.4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_Toc208934019 \h </w:instrText>
      </w:r>
      <w:r>
        <w:fldChar w:fldCharType="separate"/>
      </w:r>
      <w:r>
        <w:t>194</w:t>
      </w:r>
      <w:r>
        <w:fldChar w:fldCharType="end"/>
      </w:r>
    </w:p>
    <w:p w14:paraId="23B7E544" w14:textId="45525ECE" w:rsidR="007E7548" w:rsidRDefault="007E7548">
      <w:pPr>
        <w:pStyle w:val="TOC5"/>
        <w:rPr>
          <w:rFonts w:asciiTheme="minorHAnsi" w:eastAsiaTheme="minorEastAsia" w:hAnsiTheme="minorHAnsi" w:cstheme="minorBidi"/>
          <w:kern w:val="2"/>
          <w:sz w:val="24"/>
          <w:szCs w:val="24"/>
          <w14:ligatures w14:val="standardContextual"/>
        </w:rPr>
      </w:pPr>
      <w:r>
        <w:t>5.3.41.2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_Toc208934020 \h </w:instrText>
      </w:r>
      <w:r>
        <w:fldChar w:fldCharType="separate"/>
      </w:r>
      <w:r>
        <w:t>194</w:t>
      </w:r>
      <w:r>
        <w:fldChar w:fldCharType="end"/>
      </w:r>
    </w:p>
    <w:p w14:paraId="60E31973" w14:textId="58758CFB" w:rsidR="007E7548" w:rsidRDefault="007E7548">
      <w:pPr>
        <w:pStyle w:val="TOC5"/>
        <w:rPr>
          <w:rFonts w:asciiTheme="minorHAnsi" w:eastAsiaTheme="minorEastAsia" w:hAnsiTheme="minorHAnsi" w:cstheme="minorBidi"/>
          <w:kern w:val="2"/>
          <w:sz w:val="24"/>
          <w:szCs w:val="24"/>
          <w14:ligatures w14:val="standardContextual"/>
        </w:rPr>
      </w:pPr>
      <w:r>
        <w:t>5.3.41.3</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_Toc208934021 \h </w:instrText>
      </w:r>
      <w:r>
        <w:fldChar w:fldCharType="separate"/>
      </w:r>
      <w:r>
        <w:t>194</w:t>
      </w:r>
      <w:r>
        <w:fldChar w:fldCharType="end"/>
      </w:r>
    </w:p>
    <w:p w14:paraId="03543004" w14:textId="2D37C1E2" w:rsidR="007E7548" w:rsidRDefault="007E7548">
      <w:pPr>
        <w:pStyle w:val="TOC6"/>
        <w:rPr>
          <w:rFonts w:asciiTheme="minorHAnsi" w:eastAsiaTheme="minorEastAsia" w:hAnsiTheme="minorHAnsi" w:cstheme="minorBidi"/>
          <w:kern w:val="2"/>
          <w:sz w:val="24"/>
          <w:szCs w:val="24"/>
          <w14:ligatures w14:val="standardContextual"/>
        </w:rPr>
      </w:pPr>
      <w:r>
        <w:t>5.3.41.3.1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_Toc208934022 \h </w:instrText>
      </w:r>
      <w:r>
        <w:fldChar w:fldCharType="separate"/>
      </w:r>
      <w:r>
        <w:t>194</w:t>
      </w:r>
      <w:r>
        <w:fldChar w:fldCharType="end"/>
      </w:r>
    </w:p>
    <w:p w14:paraId="4FC2B7C2" w14:textId="1329B824" w:rsidR="007E7548" w:rsidRDefault="007E7548">
      <w:pPr>
        <w:pStyle w:val="TOC6"/>
        <w:rPr>
          <w:rFonts w:asciiTheme="minorHAnsi" w:eastAsiaTheme="minorEastAsia" w:hAnsiTheme="minorHAnsi" w:cstheme="minorBidi"/>
          <w:kern w:val="2"/>
          <w:sz w:val="24"/>
          <w:szCs w:val="24"/>
          <w14:ligatures w14:val="standardContextual"/>
        </w:rPr>
      </w:pPr>
      <w:r>
        <w:t>5.3.41.3.2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_Toc208934023 \h </w:instrText>
      </w:r>
      <w:r>
        <w:fldChar w:fldCharType="separate"/>
      </w:r>
      <w:r>
        <w:t>194</w:t>
      </w:r>
      <w:r>
        <w:fldChar w:fldCharType="end"/>
      </w:r>
    </w:p>
    <w:p w14:paraId="7C10710E" w14:textId="4145C49A" w:rsidR="007E7548" w:rsidRDefault="007E7548">
      <w:pPr>
        <w:pStyle w:val="TOC6"/>
        <w:rPr>
          <w:rFonts w:asciiTheme="minorHAnsi" w:eastAsiaTheme="minorEastAsia" w:hAnsiTheme="minorHAnsi" w:cstheme="minorBidi"/>
          <w:kern w:val="2"/>
          <w:sz w:val="24"/>
          <w:szCs w:val="24"/>
          <w14:ligatures w14:val="standardContextual"/>
        </w:rPr>
      </w:pPr>
      <w:r>
        <w:t>5.3.41.3.3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_Toc208934024 \h </w:instrText>
      </w:r>
      <w:r>
        <w:fldChar w:fldCharType="separate"/>
      </w:r>
      <w:r>
        <w:t>195</w:t>
      </w:r>
      <w:r>
        <w:fldChar w:fldCharType="end"/>
      </w:r>
    </w:p>
    <w:p w14:paraId="1DCE264A" w14:textId="4A9325AC" w:rsidR="007E7548" w:rsidRDefault="007E7548">
      <w:pPr>
        <w:pStyle w:val="TOC5"/>
        <w:rPr>
          <w:rFonts w:asciiTheme="minorHAnsi" w:eastAsiaTheme="minorEastAsia" w:hAnsiTheme="minorHAnsi" w:cstheme="minorBidi"/>
          <w:kern w:val="2"/>
          <w:sz w:val="24"/>
          <w:szCs w:val="24"/>
          <w14:ligatures w14:val="standardContextual"/>
        </w:rPr>
      </w:pPr>
      <w:r>
        <w:t>5.3.41.4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_Toc208934025 \h </w:instrText>
      </w:r>
      <w:r>
        <w:fldChar w:fldCharType="separate"/>
      </w:r>
      <w:r>
        <w:t>195</w:t>
      </w:r>
      <w:r>
        <w:fldChar w:fldCharType="end"/>
      </w:r>
    </w:p>
    <w:p w14:paraId="089FB6A2" w14:textId="009D591A" w:rsidR="007E7548" w:rsidRDefault="007E7548">
      <w:pPr>
        <w:pStyle w:val="TOC5"/>
        <w:rPr>
          <w:rFonts w:asciiTheme="minorHAnsi" w:eastAsiaTheme="minorEastAsia" w:hAnsiTheme="minorHAnsi" w:cstheme="minorBidi"/>
          <w:kern w:val="2"/>
          <w:sz w:val="24"/>
          <w:szCs w:val="24"/>
          <w14:ligatures w14:val="standardContextual"/>
        </w:rPr>
      </w:pPr>
      <w:r>
        <w:t>5.3.41.5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_Toc208934026 \h </w:instrText>
      </w:r>
      <w:r>
        <w:fldChar w:fldCharType="separate"/>
      </w:r>
      <w:r>
        <w:t>195</w:t>
      </w:r>
      <w:r>
        <w:fldChar w:fldCharType="end"/>
      </w:r>
    </w:p>
    <w:p w14:paraId="722E1ED8" w14:textId="73B10C49" w:rsidR="007E7548" w:rsidRDefault="007E7548">
      <w:pPr>
        <w:pStyle w:val="TOC5"/>
        <w:rPr>
          <w:rFonts w:asciiTheme="minorHAnsi" w:eastAsiaTheme="minorEastAsia" w:hAnsiTheme="minorHAnsi" w:cstheme="minorBidi"/>
          <w:kern w:val="2"/>
          <w:sz w:val="24"/>
          <w:szCs w:val="24"/>
          <w14:ligatures w14:val="standardContextual"/>
        </w:rPr>
      </w:pPr>
      <w:r>
        <w:t>5.3.41.6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_Toc208934027 \h </w:instrText>
      </w:r>
      <w:r>
        <w:fldChar w:fldCharType="separate"/>
      </w:r>
      <w:r>
        <w:t>195</w:t>
      </w:r>
      <w:r>
        <w:fldChar w:fldCharType="end"/>
      </w:r>
    </w:p>
    <w:p w14:paraId="6E6234EF" w14:textId="7D891762" w:rsidR="007E7548" w:rsidRDefault="007E7548">
      <w:pPr>
        <w:pStyle w:val="TOC4"/>
        <w:rPr>
          <w:rFonts w:asciiTheme="minorHAnsi" w:eastAsiaTheme="minorEastAsia" w:hAnsiTheme="minorHAnsi" w:cstheme="minorBidi"/>
          <w:kern w:val="2"/>
          <w:sz w:val="24"/>
          <w:szCs w:val="24"/>
          <w14:ligatures w14:val="standardContextual"/>
        </w:rPr>
      </w:pPr>
      <w:r>
        <w:t>5.3.42</w:t>
      </w:r>
      <w:r>
        <w:rPr>
          <w:rFonts w:asciiTheme="minorHAnsi" w:eastAsiaTheme="minorEastAsia" w:hAnsiTheme="minorHAnsi" w:cstheme="minorBidi"/>
          <w:kern w:val="2"/>
          <w:sz w:val="24"/>
          <w:szCs w:val="24"/>
          <w14:ligatures w14:val="standardContextual"/>
        </w:rPr>
        <w:tab/>
      </w:r>
      <w:r>
        <w:t>mmWave in NR UE spurious emissions and EESS (Earth Exploration Satellite Service) protection (UID-1080082) NR_mmWave_protect-UEConTest</w:t>
      </w:r>
      <w:r>
        <w:tab/>
      </w:r>
      <w:r>
        <w:fldChar w:fldCharType="begin" w:fldLock="1"/>
      </w:r>
      <w:r>
        <w:instrText xml:space="preserve"> PAGEREF _Toc208934028 \h </w:instrText>
      </w:r>
      <w:r>
        <w:fldChar w:fldCharType="separate"/>
      </w:r>
      <w:r>
        <w:t>195</w:t>
      </w:r>
      <w:r>
        <w:fldChar w:fldCharType="end"/>
      </w:r>
    </w:p>
    <w:p w14:paraId="4895A764" w14:textId="00CC6769" w:rsidR="007E7548" w:rsidRDefault="007E7548">
      <w:pPr>
        <w:pStyle w:val="TOC5"/>
        <w:rPr>
          <w:rFonts w:asciiTheme="minorHAnsi" w:eastAsiaTheme="minorEastAsia" w:hAnsiTheme="minorHAnsi" w:cstheme="minorBidi"/>
          <w:kern w:val="2"/>
          <w:sz w:val="24"/>
          <w:szCs w:val="24"/>
          <w14:ligatures w14:val="standardContextual"/>
        </w:rPr>
      </w:pPr>
      <w:r>
        <w:t>5.3.42.1</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_Toc208934029 \h </w:instrText>
      </w:r>
      <w:r>
        <w:fldChar w:fldCharType="separate"/>
      </w:r>
      <w:r>
        <w:t>195</w:t>
      </w:r>
      <w:r>
        <w:fldChar w:fldCharType="end"/>
      </w:r>
    </w:p>
    <w:p w14:paraId="304376D4" w14:textId="0E83770D" w:rsidR="007E7548" w:rsidRDefault="007E7548">
      <w:pPr>
        <w:pStyle w:val="TOC6"/>
        <w:rPr>
          <w:rFonts w:asciiTheme="minorHAnsi" w:eastAsiaTheme="minorEastAsia" w:hAnsiTheme="minorHAnsi" w:cstheme="minorBidi"/>
          <w:kern w:val="2"/>
          <w:sz w:val="24"/>
          <w:szCs w:val="24"/>
          <w14:ligatures w14:val="standardContextual"/>
        </w:rPr>
      </w:pPr>
      <w:r>
        <w:t>5.3.42.1.1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_Toc208934030 \h </w:instrText>
      </w:r>
      <w:r>
        <w:fldChar w:fldCharType="separate"/>
      </w:r>
      <w:r>
        <w:t>195</w:t>
      </w:r>
      <w:r>
        <w:fldChar w:fldCharType="end"/>
      </w:r>
    </w:p>
    <w:p w14:paraId="27327224" w14:textId="58EA7587" w:rsidR="007E7548" w:rsidRDefault="007E7548">
      <w:pPr>
        <w:pStyle w:val="TOC6"/>
        <w:rPr>
          <w:rFonts w:asciiTheme="minorHAnsi" w:eastAsiaTheme="minorEastAsia" w:hAnsiTheme="minorHAnsi" w:cstheme="minorBidi"/>
          <w:kern w:val="2"/>
          <w:sz w:val="24"/>
          <w:szCs w:val="24"/>
          <w14:ligatures w14:val="standardContextual"/>
        </w:rPr>
      </w:pPr>
      <w:r>
        <w:t>5.3.42.1.2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_Toc208934031 \h </w:instrText>
      </w:r>
      <w:r>
        <w:fldChar w:fldCharType="separate"/>
      </w:r>
      <w:r>
        <w:t>197</w:t>
      </w:r>
      <w:r>
        <w:fldChar w:fldCharType="end"/>
      </w:r>
    </w:p>
    <w:p w14:paraId="5551A1B9" w14:textId="122ED5F3" w:rsidR="007E7548" w:rsidRDefault="007E7548">
      <w:pPr>
        <w:pStyle w:val="TOC6"/>
        <w:rPr>
          <w:rFonts w:asciiTheme="minorHAnsi" w:eastAsiaTheme="minorEastAsia" w:hAnsiTheme="minorHAnsi" w:cstheme="minorBidi"/>
          <w:kern w:val="2"/>
          <w:sz w:val="24"/>
          <w:szCs w:val="24"/>
          <w14:ligatures w14:val="standardContextual"/>
        </w:rPr>
      </w:pPr>
      <w:r>
        <w:t>5.3.42.1.3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_Toc208934032 \h </w:instrText>
      </w:r>
      <w:r>
        <w:fldChar w:fldCharType="separate"/>
      </w:r>
      <w:r>
        <w:t>197</w:t>
      </w:r>
      <w:r>
        <w:fldChar w:fldCharType="end"/>
      </w:r>
    </w:p>
    <w:p w14:paraId="37B61D76" w14:textId="0CF930E8" w:rsidR="007E7548" w:rsidRDefault="007E7548">
      <w:pPr>
        <w:pStyle w:val="TOC5"/>
        <w:rPr>
          <w:rFonts w:asciiTheme="minorHAnsi" w:eastAsiaTheme="minorEastAsia" w:hAnsiTheme="minorHAnsi" w:cstheme="minorBidi"/>
          <w:kern w:val="2"/>
          <w:sz w:val="24"/>
          <w:szCs w:val="24"/>
          <w14:ligatures w14:val="standardContextual"/>
        </w:rPr>
      </w:pPr>
      <w:r>
        <w:t>5.3.42.2</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_Toc208934033 \h </w:instrText>
      </w:r>
      <w:r>
        <w:fldChar w:fldCharType="separate"/>
      </w:r>
      <w:r>
        <w:t>197</w:t>
      </w:r>
      <w:r>
        <w:fldChar w:fldCharType="end"/>
      </w:r>
    </w:p>
    <w:p w14:paraId="6094F6E1" w14:textId="00E93AFA" w:rsidR="007E7548" w:rsidRDefault="007E7548">
      <w:pPr>
        <w:pStyle w:val="TOC5"/>
        <w:rPr>
          <w:rFonts w:asciiTheme="minorHAnsi" w:eastAsiaTheme="minorEastAsia" w:hAnsiTheme="minorHAnsi" w:cstheme="minorBidi"/>
          <w:kern w:val="2"/>
          <w:sz w:val="24"/>
          <w:szCs w:val="24"/>
          <w14:ligatures w14:val="standardContextual"/>
        </w:rPr>
      </w:pPr>
      <w:r>
        <w:t>5.3.42.3</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_Toc208934034 \h </w:instrText>
      </w:r>
      <w:r>
        <w:fldChar w:fldCharType="separate"/>
      </w:r>
      <w:r>
        <w:t>197</w:t>
      </w:r>
      <w:r>
        <w:fldChar w:fldCharType="end"/>
      </w:r>
    </w:p>
    <w:p w14:paraId="4DD00CB9" w14:textId="1CD13206" w:rsidR="007E7548" w:rsidRDefault="007E7548">
      <w:pPr>
        <w:pStyle w:val="TOC5"/>
        <w:rPr>
          <w:rFonts w:asciiTheme="minorHAnsi" w:eastAsiaTheme="minorEastAsia" w:hAnsiTheme="minorHAnsi" w:cstheme="minorBidi"/>
          <w:kern w:val="2"/>
          <w:sz w:val="24"/>
          <w:szCs w:val="24"/>
          <w14:ligatures w14:val="standardContextual"/>
        </w:rPr>
      </w:pPr>
      <w:r>
        <w:t>5.3.42.4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_Toc208934035 \h </w:instrText>
      </w:r>
      <w:r>
        <w:fldChar w:fldCharType="separate"/>
      </w:r>
      <w:r>
        <w:t>197</w:t>
      </w:r>
      <w:r>
        <w:fldChar w:fldCharType="end"/>
      </w:r>
    </w:p>
    <w:p w14:paraId="41850021" w14:textId="577BFD29" w:rsidR="007E7548" w:rsidRDefault="007E7548">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Routine Maintenance for 5G NR only TEIx_Test</w:t>
      </w:r>
      <w:r>
        <w:tab/>
      </w:r>
      <w:r>
        <w:fldChar w:fldCharType="begin" w:fldLock="1"/>
      </w:r>
      <w:r>
        <w:instrText xml:space="preserve"> PAGEREF _Toc208934036 \h </w:instrText>
      </w:r>
      <w:r>
        <w:fldChar w:fldCharType="separate"/>
      </w:r>
      <w:r>
        <w:t>197</w:t>
      </w:r>
      <w:r>
        <w:fldChar w:fldCharType="end"/>
      </w:r>
    </w:p>
    <w:p w14:paraId="2662D38C" w14:textId="3ED0857D" w:rsidR="007E7548" w:rsidRDefault="007E7548">
      <w:pPr>
        <w:pStyle w:val="TOC4"/>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_Toc208934037 \h </w:instrText>
      </w:r>
      <w:r>
        <w:fldChar w:fldCharType="separate"/>
      </w:r>
      <w:r>
        <w:t>197</w:t>
      </w:r>
      <w:r>
        <w:fldChar w:fldCharType="end"/>
      </w:r>
    </w:p>
    <w:p w14:paraId="385A685E" w14:textId="21669BA7" w:rsidR="007E7548" w:rsidRDefault="007E7548">
      <w:pPr>
        <w:pStyle w:val="TOC5"/>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_Toc208934038 \h </w:instrText>
      </w:r>
      <w:r>
        <w:fldChar w:fldCharType="separate"/>
      </w:r>
      <w:r>
        <w:t>197</w:t>
      </w:r>
      <w:r>
        <w:fldChar w:fldCharType="end"/>
      </w:r>
    </w:p>
    <w:p w14:paraId="7F62B510" w14:textId="333BC144" w:rsidR="007E7548" w:rsidRDefault="007E7548">
      <w:pPr>
        <w:pStyle w:val="TOC5"/>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_Toc208934039 \h </w:instrText>
      </w:r>
      <w:r>
        <w:fldChar w:fldCharType="separate"/>
      </w:r>
      <w:r>
        <w:t>199</w:t>
      </w:r>
      <w:r>
        <w:fldChar w:fldCharType="end"/>
      </w:r>
    </w:p>
    <w:p w14:paraId="08C91BA1" w14:textId="32AEE4D4" w:rsidR="007E7548" w:rsidRDefault="007E7548">
      <w:pPr>
        <w:pStyle w:val="TOC5"/>
        <w:rPr>
          <w:rFonts w:asciiTheme="minorHAnsi" w:eastAsiaTheme="minorEastAsia" w:hAnsiTheme="minorHAnsi" w:cstheme="minorBidi"/>
          <w:kern w:val="2"/>
          <w:sz w:val="24"/>
          <w:szCs w:val="24"/>
          <w14:ligatures w14:val="standardContextual"/>
        </w:rPr>
      </w:pPr>
      <w:r>
        <w:t>5.4.1.3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_Toc208934040 \h </w:instrText>
      </w:r>
      <w:r>
        <w:fldChar w:fldCharType="separate"/>
      </w:r>
      <w:r>
        <w:t>200</w:t>
      </w:r>
      <w:r>
        <w:fldChar w:fldCharType="end"/>
      </w:r>
    </w:p>
    <w:p w14:paraId="2635A9DC" w14:textId="1B8DFA7F" w:rsidR="007E7548" w:rsidRDefault="007E7548">
      <w:pPr>
        <w:pStyle w:val="TOC5"/>
        <w:rPr>
          <w:rFonts w:asciiTheme="minorHAnsi" w:eastAsiaTheme="minorEastAsia" w:hAnsiTheme="minorHAnsi" w:cstheme="minorBidi"/>
          <w:kern w:val="2"/>
          <w:sz w:val="24"/>
          <w:szCs w:val="24"/>
          <w14:ligatures w14:val="standardContextual"/>
        </w:rPr>
      </w:pPr>
      <w:r>
        <w:t>5.4.1.4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_Toc208934041 \h </w:instrText>
      </w:r>
      <w:r>
        <w:fldChar w:fldCharType="separate"/>
      </w:r>
      <w:r>
        <w:t>200</w:t>
      </w:r>
      <w:r>
        <w:fldChar w:fldCharType="end"/>
      </w:r>
    </w:p>
    <w:p w14:paraId="73C22380" w14:textId="28D6EAE9" w:rsidR="007E7548" w:rsidRDefault="007E7548">
      <w:pPr>
        <w:pStyle w:val="TOC4"/>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_Toc208934042 \h </w:instrText>
      </w:r>
      <w:r>
        <w:fldChar w:fldCharType="separate"/>
      </w:r>
      <w:r>
        <w:t>202</w:t>
      </w:r>
      <w:r>
        <w:fldChar w:fldCharType="end"/>
      </w:r>
    </w:p>
    <w:p w14:paraId="79D8E9BF" w14:textId="62B2A47F" w:rsidR="007E7548" w:rsidRDefault="007E7548">
      <w:pPr>
        <w:pStyle w:val="TOC4"/>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_Toc208934043 \h </w:instrText>
      </w:r>
      <w:r>
        <w:fldChar w:fldCharType="separate"/>
      </w:r>
      <w:r>
        <w:t>204</w:t>
      </w:r>
      <w:r>
        <w:fldChar w:fldCharType="end"/>
      </w:r>
    </w:p>
    <w:p w14:paraId="118C3528" w14:textId="6F0DC348" w:rsidR="007E7548" w:rsidRDefault="007E7548">
      <w:pPr>
        <w:pStyle w:val="TOC4"/>
        <w:rPr>
          <w:rFonts w:asciiTheme="minorHAnsi" w:eastAsiaTheme="minorEastAsia" w:hAnsiTheme="minorHAnsi" w:cstheme="minorBidi"/>
          <w:kern w:val="2"/>
          <w:sz w:val="24"/>
          <w:szCs w:val="24"/>
          <w14:ligatures w14:val="standardContextual"/>
        </w:rPr>
      </w:pPr>
      <w:r>
        <w:t>5.4.4</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_Toc208934044 \h </w:instrText>
      </w:r>
      <w:r>
        <w:fldChar w:fldCharType="separate"/>
      </w:r>
      <w:r>
        <w:t>204</w:t>
      </w:r>
      <w:r>
        <w:fldChar w:fldCharType="end"/>
      </w:r>
    </w:p>
    <w:p w14:paraId="4AE0013E" w14:textId="518EA308" w:rsidR="007E7548" w:rsidRDefault="007E7548">
      <w:pPr>
        <w:pStyle w:val="TOC5"/>
        <w:rPr>
          <w:rFonts w:asciiTheme="minorHAnsi" w:eastAsiaTheme="minorEastAsia" w:hAnsiTheme="minorHAnsi" w:cstheme="minorBidi"/>
          <w:kern w:val="2"/>
          <w:sz w:val="24"/>
          <w:szCs w:val="24"/>
          <w14:ligatures w14:val="standardContextual"/>
        </w:rPr>
      </w:pPr>
      <w:r>
        <w:t>5.4.4.1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_Toc208934045 \h </w:instrText>
      </w:r>
      <w:r>
        <w:fldChar w:fldCharType="separate"/>
      </w:r>
      <w:r>
        <w:t>204</w:t>
      </w:r>
      <w:r>
        <w:fldChar w:fldCharType="end"/>
      </w:r>
    </w:p>
    <w:p w14:paraId="0E9C8CD4" w14:textId="7A803B1F" w:rsidR="007E7548" w:rsidRDefault="007E7548">
      <w:pPr>
        <w:pStyle w:val="TOC5"/>
        <w:rPr>
          <w:rFonts w:asciiTheme="minorHAnsi" w:eastAsiaTheme="minorEastAsia" w:hAnsiTheme="minorHAnsi" w:cstheme="minorBidi"/>
          <w:kern w:val="2"/>
          <w:sz w:val="24"/>
          <w:szCs w:val="24"/>
          <w14:ligatures w14:val="standardContextual"/>
        </w:rPr>
      </w:pPr>
      <w:r>
        <w:t>5.4.4.2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_Toc208934046 \h </w:instrText>
      </w:r>
      <w:r>
        <w:fldChar w:fldCharType="separate"/>
      </w:r>
      <w:r>
        <w:t>210</w:t>
      </w:r>
      <w:r>
        <w:fldChar w:fldCharType="end"/>
      </w:r>
    </w:p>
    <w:p w14:paraId="26D36AAC" w14:textId="6FAD1AAE" w:rsidR="007E7548" w:rsidRDefault="007E7548">
      <w:pPr>
        <w:pStyle w:val="TOC5"/>
        <w:rPr>
          <w:rFonts w:asciiTheme="minorHAnsi" w:eastAsiaTheme="minorEastAsia" w:hAnsiTheme="minorHAnsi" w:cstheme="minorBidi"/>
          <w:kern w:val="2"/>
          <w:sz w:val="24"/>
          <w:szCs w:val="24"/>
          <w14:ligatures w14:val="standardContextual"/>
        </w:rPr>
      </w:pPr>
      <w:r>
        <w:t>5.4.4.3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_Toc208934047 \h </w:instrText>
      </w:r>
      <w:r>
        <w:fldChar w:fldCharType="separate"/>
      </w:r>
      <w:r>
        <w:t>213</w:t>
      </w:r>
      <w:r>
        <w:fldChar w:fldCharType="end"/>
      </w:r>
    </w:p>
    <w:p w14:paraId="17B0112B" w14:textId="24227D5E" w:rsidR="007E7548" w:rsidRDefault="007E7548">
      <w:pPr>
        <w:pStyle w:val="TOC4"/>
        <w:rPr>
          <w:rFonts w:asciiTheme="minorHAnsi" w:eastAsiaTheme="minorEastAsia" w:hAnsiTheme="minorHAnsi" w:cstheme="minorBidi"/>
          <w:kern w:val="2"/>
          <w:sz w:val="24"/>
          <w:szCs w:val="24"/>
          <w14:ligatures w14:val="standardContextual"/>
        </w:rPr>
      </w:pPr>
      <w:r>
        <w:t>5.4.5</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_Toc208934048 \h </w:instrText>
      </w:r>
      <w:r>
        <w:fldChar w:fldCharType="separate"/>
      </w:r>
      <w:r>
        <w:t>216</w:t>
      </w:r>
      <w:r>
        <w:fldChar w:fldCharType="end"/>
      </w:r>
    </w:p>
    <w:p w14:paraId="588F5970" w14:textId="068310C2" w:rsidR="007E7548" w:rsidRDefault="007E7548">
      <w:pPr>
        <w:pStyle w:val="TOC5"/>
        <w:rPr>
          <w:rFonts w:asciiTheme="minorHAnsi" w:eastAsiaTheme="minorEastAsia" w:hAnsiTheme="minorHAnsi" w:cstheme="minorBidi"/>
          <w:kern w:val="2"/>
          <w:sz w:val="24"/>
          <w:szCs w:val="24"/>
          <w14:ligatures w14:val="standardContextual"/>
        </w:rPr>
      </w:pPr>
      <w:r>
        <w:t>5.4.5.1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_Toc208934049 \h </w:instrText>
      </w:r>
      <w:r>
        <w:fldChar w:fldCharType="separate"/>
      </w:r>
      <w:r>
        <w:t>216</w:t>
      </w:r>
      <w:r>
        <w:fldChar w:fldCharType="end"/>
      </w:r>
    </w:p>
    <w:p w14:paraId="0E670E15" w14:textId="7B2B70A1" w:rsidR="007E7548" w:rsidRDefault="007E7548">
      <w:pPr>
        <w:pStyle w:val="TOC5"/>
        <w:rPr>
          <w:rFonts w:asciiTheme="minorHAnsi" w:eastAsiaTheme="minorEastAsia" w:hAnsiTheme="minorHAnsi" w:cstheme="minorBidi"/>
          <w:kern w:val="2"/>
          <w:sz w:val="24"/>
          <w:szCs w:val="24"/>
          <w14:ligatures w14:val="standardContextual"/>
        </w:rPr>
      </w:pPr>
      <w:r>
        <w:t>5.4.5.2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_Toc208934050 \h </w:instrText>
      </w:r>
      <w:r>
        <w:fldChar w:fldCharType="separate"/>
      </w:r>
      <w:r>
        <w:t>217</w:t>
      </w:r>
      <w:r>
        <w:fldChar w:fldCharType="end"/>
      </w:r>
    </w:p>
    <w:p w14:paraId="229400CA" w14:textId="517F646D" w:rsidR="007E7548" w:rsidRDefault="007E7548">
      <w:pPr>
        <w:pStyle w:val="TOC5"/>
        <w:rPr>
          <w:rFonts w:asciiTheme="minorHAnsi" w:eastAsiaTheme="minorEastAsia" w:hAnsiTheme="minorHAnsi" w:cstheme="minorBidi"/>
          <w:kern w:val="2"/>
          <w:sz w:val="24"/>
          <w:szCs w:val="24"/>
          <w14:ligatures w14:val="standardContextual"/>
        </w:rPr>
      </w:pPr>
      <w:r>
        <w:t>5.4.5.3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_Toc208934051 \h </w:instrText>
      </w:r>
      <w:r>
        <w:fldChar w:fldCharType="separate"/>
      </w:r>
      <w:r>
        <w:t>217</w:t>
      </w:r>
      <w:r>
        <w:fldChar w:fldCharType="end"/>
      </w:r>
    </w:p>
    <w:p w14:paraId="22EF11F6" w14:textId="7079C69F" w:rsidR="007E7548" w:rsidRDefault="007E7548">
      <w:pPr>
        <w:pStyle w:val="TOC4"/>
        <w:rPr>
          <w:rFonts w:asciiTheme="minorHAnsi" w:eastAsiaTheme="minorEastAsia" w:hAnsiTheme="minorHAnsi" w:cstheme="minorBidi"/>
          <w:kern w:val="2"/>
          <w:sz w:val="24"/>
          <w:szCs w:val="24"/>
          <w14:ligatures w14:val="standardContextual"/>
        </w:rPr>
      </w:pPr>
      <w:r>
        <w:t>5.4.6</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_Toc208934052 \h </w:instrText>
      </w:r>
      <w:r>
        <w:fldChar w:fldCharType="separate"/>
      </w:r>
      <w:r>
        <w:t>219</w:t>
      </w:r>
      <w:r>
        <w:fldChar w:fldCharType="end"/>
      </w:r>
    </w:p>
    <w:p w14:paraId="4890D645" w14:textId="60194D9E" w:rsidR="007E7548" w:rsidRDefault="007E7548">
      <w:pPr>
        <w:pStyle w:val="TOC5"/>
        <w:rPr>
          <w:rFonts w:asciiTheme="minorHAnsi" w:eastAsiaTheme="minorEastAsia" w:hAnsiTheme="minorHAnsi" w:cstheme="minorBidi"/>
          <w:kern w:val="2"/>
          <w:sz w:val="24"/>
          <w:szCs w:val="24"/>
          <w14:ligatures w14:val="standardContextual"/>
        </w:rPr>
      </w:pPr>
      <w:r>
        <w:t>5.4.6.1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_Toc208934053 \h </w:instrText>
      </w:r>
      <w:r>
        <w:fldChar w:fldCharType="separate"/>
      </w:r>
      <w:r>
        <w:t>219</w:t>
      </w:r>
      <w:r>
        <w:fldChar w:fldCharType="end"/>
      </w:r>
    </w:p>
    <w:p w14:paraId="7778EEFA" w14:textId="782F94EC" w:rsidR="007E7548" w:rsidRDefault="007E7548">
      <w:pPr>
        <w:pStyle w:val="TOC5"/>
        <w:rPr>
          <w:rFonts w:asciiTheme="minorHAnsi" w:eastAsiaTheme="minorEastAsia" w:hAnsiTheme="minorHAnsi" w:cstheme="minorBidi"/>
          <w:kern w:val="2"/>
          <w:sz w:val="24"/>
          <w:szCs w:val="24"/>
          <w14:ligatures w14:val="standardContextual"/>
        </w:rPr>
      </w:pPr>
      <w:r>
        <w:t>5.4.6.2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_Toc208934054 \h </w:instrText>
      </w:r>
      <w:r>
        <w:fldChar w:fldCharType="separate"/>
      </w:r>
      <w:r>
        <w:t>220</w:t>
      </w:r>
      <w:r>
        <w:fldChar w:fldCharType="end"/>
      </w:r>
    </w:p>
    <w:p w14:paraId="7574EBD2" w14:textId="148B9637" w:rsidR="007E7548" w:rsidRDefault="007E7548">
      <w:pPr>
        <w:pStyle w:val="TOC5"/>
        <w:rPr>
          <w:rFonts w:asciiTheme="minorHAnsi" w:eastAsiaTheme="minorEastAsia" w:hAnsiTheme="minorHAnsi" w:cstheme="minorBidi"/>
          <w:kern w:val="2"/>
          <w:sz w:val="24"/>
          <w:szCs w:val="24"/>
          <w14:ligatures w14:val="standardContextual"/>
        </w:rPr>
      </w:pPr>
      <w:r>
        <w:t>5.4.6.3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_Toc208934055 \h </w:instrText>
      </w:r>
      <w:r>
        <w:fldChar w:fldCharType="separate"/>
      </w:r>
      <w:r>
        <w:t>222</w:t>
      </w:r>
      <w:r>
        <w:fldChar w:fldCharType="end"/>
      </w:r>
    </w:p>
    <w:p w14:paraId="2187D2FF" w14:textId="26C84DD3" w:rsidR="007E7548" w:rsidRDefault="007E7548">
      <w:pPr>
        <w:pStyle w:val="TOC4"/>
        <w:rPr>
          <w:rFonts w:asciiTheme="minorHAnsi" w:eastAsiaTheme="minorEastAsia" w:hAnsiTheme="minorHAnsi" w:cstheme="minorBidi"/>
          <w:kern w:val="2"/>
          <w:sz w:val="24"/>
          <w:szCs w:val="24"/>
          <w14:ligatures w14:val="standardContextual"/>
        </w:rPr>
      </w:pPr>
      <w:r>
        <w:t>5.4.7</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_Toc208934056 \h </w:instrText>
      </w:r>
      <w:r>
        <w:fldChar w:fldCharType="separate"/>
      </w:r>
      <w:r>
        <w:t>223</w:t>
      </w:r>
      <w:r>
        <w:fldChar w:fldCharType="end"/>
      </w:r>
    </w:p>
    <w:p w14:paraId="72B65647" w14:textId="587A3FDF" w:rsidR="007E7548" w:rsidRDefault="007E7548">
      <w:pPr>
        <w:pStyle w:val="TOC5"/>
        <w:rPr>
          <w:rFonts w:asciiTheme="minorHAnsi" w:eastAsiaTheme="minorEastAsia" w:hAnsiTheme="minorHAnsi" w:cstheme="minorBidi"/>
          <w:kern w:val="2"/>
          <w:sz w:val="24"/>
          <w:szCs w:val="24"/>
          <w14:ligatures w14:val="standardContextual"/>
        </w:rPr>
      </w:pPr>
      <w:r>
        <w:t>5.4.7.1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_Toc208934057 \h </w:instrText>
      </w:r>
      <w:r>
        <w:fldChar w:fldCharType="separate"/>
      </w:r>
      <w:r>
        <w:t>223</w:t>
      </w:r>
      <w:r>
        <w:fldChar w:fldCharType="end"/>
      </w:r>
    </w:p>
    <w:p w14:paraId="5818D33C" w14:textId="131CA1AA" w:rsidR="007E7548" w:rsidRDefault="007E7548">
      <w:pPr>
        <w:pStyle w:val="TOC5"/>
        <w:rPr>
          <w:rFonts w:asciiTheme="minorHAnsi" w:eastAsiaTheme="minorEastAsia" w:hAnsiTheme="minorHAnsi" w:cstheme="minorBidi"/>
          <w:kern w:val="2"/>
          <w:sz w:val="24"/>
          <w:szCs w:val="24"/>
          <w14:ligatures w14:val="standardContextual"/>
        </w:rPr>
      </w:pPr>
      <w:r>
        <w:t>5.4.7.2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_Toc208934058 \h </w:instrText>
      </w:r>
      <w:r>
        <w:fldChar w:fldCharType="separate"/>
      </w:r>
      <w:r>
        <w:t>229</w:t>
      </w:r>
      <w:r>
        <w:fldChar w:fldCharType="end"/>
      </w:r>
    </w:p>
    <w:p w14:paraId="4B6C7EEF" w14:textId="65025C97" w:rsidR="007E7548" w:rsidRDefault="007E7548">
      <w:pPr>
        <w:pStyle w:val="TOC5"/>
        <w:rPr>
          <w:rFonts w:asciiTheme="minorHAnsi" w:eastAsiaTheme="minorEastAsia" w:hAnsiTheme="minorHAnsi" w:cstheme="minorBidi"/>
          <w:kern w:val="2"/>
          <w:sz w:val="24"/>
          <w:szCs w:val="24"/>
          <w14:ligatures w14:val="standardContextual"/>
        </w:rPr>
      </w:pPr>
      <w:r>
        <w:t>5.4.7.3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_Toc208934059 \h </w:instrText>
      </w:r>
      <w:r>
        <w:fldChar w:fldCharType="separate"/>
      </w:r>
      <w:r>
        <w:t>229</w:t>
      </w:r>
      <w:r>
        <w:fldChar w:fldCharType="end"/>
      </w:r>
    </w:p>
    <w:p w14:paraId="1C4E845F" w14:textId="6D3A7D55" w:rsidR="007E7548" w:rsidRDefault="007E7548">
      <w:pPr>
        <w:pStyle w:val="TOC5"/>
        <w:rPr>
          <w:rFonts w:asciiTheme="minorHAnsi" w:eastAsiaTheme="minorEastAsia" w:hAnsiTheme="minorHAnsi" w:cstheme="minorBidi"/>
          <w:kern w:val="2"/>
          <w:sz w:val="24"/>
          <w:szCs w:val="24"/>
          <w14:ligatures w14:val="standardContextual"/>
        </w:rPr>
      </w:pPr>
      <w:r>
        <w:t>5.4.7.4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_Toc208934060 \h </w:instrText>
      </w:r>
      <w:r>
        <w:fldChar w:fldCharType="separate"/>
      </w:r>
      <w:r>
        <w:t>229</w:t>
      </w:r>
      <w:r>
        <w:fldChar w:fldCharType="end"/>
      </w:r>
    </w:p>
    <w:p w14:paraId="0B38F96C" w14:textId="76F524AB" w:rsidR="007E7548" w:rsidRDefault="007E7548">
      <w:pPr>
        <w:pStyle w:val="TOC4"/>
        <w:rPr>
          <w:rFonts w:asciiTheme="minorHAnsi" w:eastAsiaTheme="minorEastAsia" w:hAnsiTheme="minorHAnsi" w:cstheme="minorBidi"/>
          <w:kern w:val="2"/>
          <w:sz w:val="24"/>
          <w:szCs w:val="24"/>
          <w14:ligatures w14:val="standardContextual"/>
        </w:rPr>
      </w:pPr>
      <w:r>
        <w:t>5.4.8</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_Toc208934061 \h </w:instrText>
      </w:r>
      <w:r>
        <w:fldChar w:fldCharType="separate"/>
      </w:r>
      <w:r>
        <w:t>230</w:t>
      </w:r>
      <w:r>
        <w:fldChar w:fldCharType="end"/>
      </w:r>
    </w:p>
    <w:p w14:paraId="23C54D99" w14:textId="72E5DAC6" w:rsidR="007E7548" w:rsidRDefault="007E7548">
      <w:pPr>
        <w:pStyle w:val="TOC4"/>
        <w:rPr>
          <w:rFonts w:asciiTheme="minorHAnsi" w:eastAsiaTheme="minorEastAsia" w:hAnsiTheme="minorHAnsi" w:cstheme="minorBidi"/>
          <w:kern w:val="2"/>
          <w:sz w:val="24"/>
          <w:szCs w:val="24"/>
          <w14:ligatures w14:val="standardContextual"/>
        </w:rPr>
      </w:pPr>
      <w:r>
        <w:t>5.4.9</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_Toc208934062 \h </w:instrText>
      </w:r>
      <w:r>
        <w:fldChar w:fldCharType="separate"/>
      </w:r>
      <w:r>
        <w:t>231</w:t>
      </w:r>
      <w:r>
        <w:fldChar w:fldCharType="end"/>
      </w:r>
    </w:p>
    <w:p w14:paraId="633EA43F" w14:textId="5D1FF48C" w:rsidR="007E7548" w:rsidRDefault="007E7548">
      <w:pPr>
        <w:pStyle w:val="TOC4"/>
        <w:rPr>
          <w:rFonts w:asciiTheme="minorHAnsi" w:eastAsiaTheme="minorEastAsia" w:hAnsiTheme="minorHAnsi" w:cstheme="minorBidi"/>
          <w:kern w:val="2"/>
          <w:sz w:val="24"/>
          <w:szCs w:val="24"/>
          <w14:ligatures w14:val="standardContextual"/>
        </w:rPr>
      </w:pPr>
      <w:r>
        <w:t>5.4.10</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_Toc208934063 \h </w:instrText>
      </w:r>
      <w:r>
        <w:fldChar w:fldCharType="separate"/>
      </w:r>
      <w:r>
        <w:t>236</w:t>
      </w:r>
      <w:r>
        <w:fldChar w:fldCharType="end"/>
      </w:r>
    </w:p>
    <w:p w14:paraId="752FF188" w14:textId="41740B0A" w:rsidR="007E7548" w:rsidRDefault="007E7548">
      <w:pPr>
        <w:pStyle w:val="TOC5"/>
        <w:rPr>
          <w:rFonts w:asciiTheme="minorHAnsi" w:eastAsiaTheme="minorEastAsia" w:hAnsiTheme="minorHAnsi" w:cstheme="minorBidi"/>
          <w:kern w:val="2"/>
          <w:sz w:val="24"/>
          <w:szCs w:val="24"/>
          <w14:ligatures w14:val="standardContextual"/>
        </w:rPr>
      </w:pPr>
      <w:r>
        <w:t>5.4.10.1</w:t>
      </w:r>
      <w:r>
        <w:rPr>
          <w:rFonts w:asciiTheme="minorHAnsi" w:eastAsiaTheme="minorEastAsia" w:hAnsiTheme="minorHAnsi" w:cstheme="minorBidi"/>
          <w:kern w:val="2"/>
          <w:sz w:val="24"/>
          <w:szCs w:val="24"/>
          <w14:ligatures w14:val="standardContextual"/>
        </w:rPr>
        <w:tab/>
      </w:r>
      <w:r>
        <w:t>EN-DC with all NR cells in FR1 (Clause 4)</w:t>
      </w:r>
      <w:r>
        <w:tab/>
      </w:r>
      <w:r>
        <w:fldChar w:fldCharType="begin" w:fldLock="1"/>
      </w:r>
      <w:r>
        <w:instrText xml:space="preserve"> PAGEREF _Toc208934064 \h </w:instrText>
      </w:r>
      <w:r>
        <w:fldChar w:fldCharType="separate"/>
      </w:r>
      <w:r>
        <w:t>236</w:t>
      </w:r>
      <w:r>
        <w:fldChar w:fldCharType="end"/>
      </w:r>
    </w:p>
    <w:p w14:paraId="4B51D6C8" w14:textId="5445BCF5" w:rsidR="007E7548" w:rsidRDefault="007E7548">
      <w:pPr>
        <w:pStyle w:val="TOC5"/>
        <w:rPr>
          <w:rFonts w:asciiTheme="minorHAnsi" w:eastAsiaTheme="minorEastAsia" w:hAnsiTheme="minorHAnsi" w:cstheme="minorBidi"/>
          <w:kern w:val="2"/>
          <w:sz w:val="24"/>
          <w:szCs w:val="24"/>
          <w14:ligatures w14:val="standardContextual"/>
        </w:rPr>
      </w:pPr>
      <w:r>
        <w:t>5.4.10.2</w:t>
      </w:r>
      <w:r>
        <w:rPr>
          <w:rFonts w:asciiTheme="minorHAnsi" w:eastAsiaTheme="minorEastAsia" w:hAnsiTheme="minorHAnsi" w:cstheme="minorBidi"/>
          <w:kern w:val="2"/>
          <w:sz w:val="24"/>
          <w:szCs w:val="24"/>
          <w14:ligatures w14:val="standardContextual"/>
        </w:rPr>
        <w:tab/>
      </w:r>
      <w:r>
        <w:t>NE-DC with all NR cells in FR1 (Clause 4A)</w:t>
      </w:r>
      <w:r>
        <w:tab/>
      </w:r>
      <w:r>
        <w:fldChar w:fldCharType="begin" w:fldLock="1"/>
      </w:r>
      <w:r>
        <w:instrText xml:space="preserve"> PAGEREF _Toc208934065 \h </w:instrText>
      </w:r>
      <w:r>
        <w:fldChar w:fldCharType="separate"/>
      </w:r>
      <w:r>
        <w:t>236</w:t>
      </w:r>
      <w:r>
        <w:fldChar w:fldCharType="end"/>
      </w:r>
    </w:p>
    <w:p w14:paraId="1DA9918C" w14:textId="444E82CB" w:rsidR="007E7548" w:rsidRDefault="007E7548">
      <w:pPr>
        <w:pStyle w:val="TOC5"/>
        <w:rPr>
          <w:rFonts w:asciiTheme="minorHAnsi" w:eastAsiaTheme="minorEastAsia" w:hAnsiTheme="minorHAnsi" w:cstheme="minorBidi"/>
          <w:kern w:val="2"/>
          <w:sz w:val="24"/>
          <w:szCs w:val="24"/>
          <w14:ligatures w14:val="standardContextual"/>
        </w:rPr>
      </w:pPr>
      <w:r>
        <w:t>5.4.10.3</w:t>
      </w:r>
      <w:r>
        <w:rPr>
          <w:rFonts w:asciiTheme="minorHAnsi" w:eastAsiaTheme="minorEastAsia" w:hAnsiTheme="minorHAnsi" w:cstheme="minorBidi"/>
          <w:kern w:val="2"/>
          <w:sz w:val="24"/>
          <w:szCs w:val="24"/>
          <w14:ligatures w14:val="standardContextual"/>
        </w:rPr>
        <w:tab/>
      </w:r>
      <w:r>
        <w:t>EN-DC with at least 1 NR Cell in FR2 (Clause5)</w:t>
      </w:r>
      <w:r>
        <w:tab/>
      </w:r>
      <w:r>
        <w:fldChar w:fldCharType="begin" w:fldLock="1"/>
      </w:r>
      <w:r>
        <w:instrText xml:space="preserve"> PAGEREF _Toc208934066 \h </w:instrText>
      </w:r>
      <w:r>
        <w:fldChar w:fldCharType="separate"/>
      </w:r>
      <w:r>
        <w:t>236</w:t>
      </w:r>
      <w:r>
        <w:fldChar w:fldCharType="end"/>
      </w:r>
    </w:p>
    <w:p w14:paraId="0D416800" w14:textId="7B55B38F" w:rsidR="007E7548" w:rsidRDefault="007E7548">
      <w:pPr>
        <w:pStyle w:val="TOC5"/>
        <w:rPr>
          <w:rFonts w:asciiTheme="minorHAnsi" w:eastAsiaTheme="minorEastAsia" w:hAnsiTheme="minorHAnsi" w:cstheme="minorBidi"/>
          <w:kern w:val="2"/>
          <w:sz w:val="24"/>
          <w:szCs w:val="24"/>
          <w14:ligatures w14:val="standardContextual"/>
        </w:rPr>
      </w:pPr>
      <w:r>
        <w:t>5.4.10.4</w:t>
      </w:r>
      <w:r>
        <w:rPr>
          <w:rFonts w:asciiTheme="minorHAnsi" w:eastAsiaTheme="minorEastAsia" w:hAnsiTheme="minorHAnsi" w:cstheme="minorBidi"/>
          <w:kern w:val="2"/>
          <w:sz w:val="24"/>
          <w:szCs w:val="24"/>
          <w14:ligatures w14:val="standardContextual"/>
        </w:rPr>
        <w:tab/>
      </w:r>
      <w:r>
        <w:t>NR Standalone in FR1 (Clause 6)</w:t>
      </w:r>
      <w:r>
        <w:tab/>
      </w:r>
      <w:r>
        <w:fldChar w:fldCharType="begin" w:fldLock="1"/>
      </w:r>
      <w:r>
        <w:instrText xml:space="preserve"> PAGEREF _Toc208934067 \h </w:instrText>
      </w:r>
      <w:r>
        <w:fldChar w:fldCharType="separate"/>
      </w:r>
      <w:r>
        <w:t>236</w:t>
      </w:r>
      <w:r>
        <w:fldChar w:fldCharType="end"/>
      </w:r>
    </w:p>
    <w:p w14:paraId="213F8E0F" w14:textId="394842B6" w:rsidR="007E7548" w:rsidRDefault="007E7548">
      <w:pPr>
        <w:pStyle w:val="TOC5"/>
        <w:rPr>
          <w:rFonts w:asciiTheme="minorHAnsi" w:eastAsiaTheme="minorEastAsia" w:hAnsiTheme="minorHAnsi" w:cstheme="minorBidi"/>
          <w:kern w:val="2"/>
          <w:sz w:val="24"/>
          <w:szCs w:val="24"/>
          <w14:ligatures w14:val="standardContextual"/>
        </w:rPr>
      </w:pPr>
      <w:r>
        <w:t>5.4.10.5</w:t>
      </w:r>
      <w:r>
        <w:rPr>
          <w:rFonts w:asciiTheme="minorHAnsi" w:eastAsiaTheme="minorEastAsia" w:hAnsiTheme="minorHAnsi" w:cstheme="minorBidi"/>
          <w:kern w:val="2"/>
          <w:sz w:val="24"/>
          <w:szCs w:val="24"/>
          <w14:ligatures w14:val="standardContextual"/>
        </w:rPr>
        <w:tab/>
      </w:r>
      <w:r>
        <w:t>NR standalone with at least one NR cell in FR2 (Clause7)</w:t>
      </w:r>
      <w:r>
        <w:tab/>
      </w:r>
      <w:r>
        <w:fldChar w:fldCharType="begin" w:fldLock="1"/>
      </w:r>
      <w:r>
        <w:instrText xml:space="preserve"> PAGEREF _Toc208934068 \h </w:instrText>
      </w:r>
      <w:r>
        <w:fldChar w:fldCharType="separate"/>
      </w:r>
      <w:r>
        <w:t>239</w:t>
      </w:r>
      <w:r>
        <w:fldChar w:fldCharType="end"/>
      </w:r>
    </w:p>
    <w:p w14:paraId="1E39A8EC" w14:textId="7D75C1F1" w:rsidR="007E7548" w:rsidRDefault="007E7548">
      <w:pPr>
        <w:pStyle w:val="TOC5"/>
        <w:rPr>
          <w:rFonts w:asciiTheme="minorHAnsi" w:eastAsiaTheme="minorEastAsia" w:hAnsiTheme="minorHAnsi" w:cstheme="minorBidi"/>
          <w:kern w:val="2"/>
          <w:sz w:val="24"/>
          <w:szCs w:val="24"/>
          <w14:ligatures w14:val="standardContextual"/>
        </w:rPr>
      </w:pPr>
      <w:r>
        <w:t>5.4.10.6</w:t>
      </w:r>
      <w:r>
        <w:rPr>
          <w:rFonts w:asciiTheme="minorHAnsi" w:eastAsiaTheme="minorEastAsia" w:hAnsiTheme="minorHAnsi" w:cstheme="minorBidi"/>
          <w:kern w:val="2"/>
          <w:sz w:val="24"/>
          <w:szCs w:val="24"/>
          <w14:ligatures w14:val="standardContextual"/>
        </w:rPr>
        <w:tab/>
      </w:r>
      <w:r>
        <w:t>E-UTRA – NR Inter-RAT with E-UTRA serving cell (Clause 8)</w:t>
      </w:r>
      <w:r>
        <w:tab/>
      </w:r>
      <w:r>
        <w:fldChar w:fldCharType="begin" w:fldLock="1"/>
      </w:r>
      <w:r>
        <w:instrText xml:space="preserve"> PAGEREF _Toc208934069 \h </w:instrText>
      </w:r>
      <w:r>
        <w:fldChar w:fldCharType="separate"/>
      </w:r>
      <w:r>
        <w:t>239</w:t>
      </w:r>
      <w:r>
        <w:fldChar w:fldCharType="end"/>
      </w:r>
    </w:p>
    <w:p w14:paraId="2512268D" w14:textId="3391CEB2" w:rsidR="007E7548" w:rsidRDefault="007E7548">
      <w:pPr>
        <w:pStyle w:val="TOC5"/>
        <w:rPr>
          <w:rFonts w:asciiTheme="minorHAnsi" w:eastAsiaTheme="minorEastAsia" w:hAnsiTheme="minorHAnsi" w:cstheme="minorBidi"/>
          <w:kern w:val="2"/>
          <w:sz w:val="24"/>
          <w:szCs w:val="24"/>
          <w14:ligatures w14:val="standardContextual"/>
        </w:rPr>
      </w:pPr>
      <w:r>
        <w:t>5.4.10.7</w:t>
      </w:r>
      <w:r>
        <w:rPr>
          <w:rFonts w:asciiTheme="minorHAnsi" w:eastAsiaTheme="minorEastAsia" w:hAnsiTheme="minorHAnsi" w:cstheme="minorBidi"/>
          <w:kern w:val="2"/>
          <w:sz w:val="24"/>
          <w:szCs w:val="24"/>
          <w14:ligatures w14:val="standardContextual"/>
        </w:rPr>
        <w:tab/>
      </w:r>
      <w:r>
        <w:t>NR Sidelink in FR1 (Clause 9)</w:t>
      </w:r>
      <w:r>
        <w:tab/>
      </w:r>
      <w:r>
        <w:fldChar w:fldCharType="begin" w:fldLock="1"/>
      </w:r>
      <w:r>
        <w:instrText xml:space="preserve"> PAGEREF _Toc208934070 \h </w:instrText>
      </w:r>
      <w:r>
        <w:fldChar w:fldCharType="separate"/>
      </w:r>
      <w:r>
        <w:t>239</w:t>
      </w:r>
      <w:r>
        <w:fldChar w:fldCharType="end"/>
      </w:r>
    </w:p>
    <w:p w14:paraId="445DA745" w14:textId="28FF48E9" w:rsidR="007E7548" w:rsidRDefault="007E7548">
      <w:pPr>
        <w:pStyle w:val="TOC5"/>
        <w:rPr>
          <w:rFonts w:asciiTheme="minorHAnsi" w:eastAsiaTheme="minorEastAsia" w:hAnsiTheme="minorHAnsi" w:cstheme="minorBidi"/>
          <w:kern w:val="2"/>
          <w:sz w:val="24"/>
          <w:szCs w:val="24"/>
          <w14:ligatures w14:val="standardContextual"/>
        </w:rPr>
      </w:pPr>
      <w:r>
        <w:t>5.4.10.8</w:t>
      </w:r>
      <w:r>
        <w:rPr>
          <w:rFonts w:asciiTheme="minorHAnsi" w:eastAsiaTheme="minorEastAsia" w:hAnsiTheme="minorHAnsi" w:cstheme="minorBidi"/>
          <w:kern w:val="2"/>
          <w:sz w:val="24"/>
          <w:szCs w:val="24"/>
          <w14:ligatures w14:val="standardContextual"/>
        </w:rPr>
        <w:tab/>
      </w:r>
      <w:r>
        <w:t>EN-DC Tests with NR PSCell under CCA and Other NR Cells in FR1 (Clause 10)</w:t>
      </w:r>
      <w:r>
        <w:tab/>
      </w:r>
      <w:r>
        <w:fldChar w:fldCharType="begin" w:fldLock="1"/>
      </w:r>
      <w:r>
        <w:instrText xml:space="preserve"> PAGEREF _Toc208934071 \h </w:instrText>
      </w:r>
      <w:r>
        <w:fldChar w:fldCharType="separate"/>
      </w:r>
      <w:r>
        <w:t>239</w:t>
      </w:r>
      <w:r>
        <w:fldChar w:fldCharType="end"/>
      </w:r>
    </w:p>
    <w:p w14:paraId="57E6D6CF" w14:textId="70B67EE9" w:rsidR="007E7548" w:rsidRDefault="007E7548">
      <w:pPr>
        <w:pStyle w:val="TOC5"/>
        <w:rPr>
          <w:rFonts w:asciiTheme="minorHAnsi" w:eastAsiaTheme="minorEastAsia" w:hAnsiTheme="minorHAnsi" w:cstheme="minorBidi"/>
          <w:kern w:val="2"/>
          <w:sz w:val="24"/>
          <w:szCs w:val="24"/>
          <w14:ligatures w14:val="standardContextual"/>
        </w:rPr>
      </w:pPr>
      <w:r>
        <w:t>5.4.10.9</w:t>
      </w:r>
      <w:r>
        <w:rPr>
          <w:rFonts w:asciiTheme="minorHAnsi" w:eastAsiaTheme="minorEastAsia" w:hAnsiTheme="minorHAnsi" w:cstheme="minorBidi"/>
          <w:kern w:val="2"/>
          <w:sz w:val="24"/>
          <w:szCs w:val="24"/>
          <w14:ligatures w14:val="standardContextual"/>
        </w:rPr>
        <w:tab/>
      </w:r>
      <w:r>
        <w:t>NR Standalone Tests with NR PCell under CCA and Other NR Cells in FR1 (Clause 11)</w:t>
      </w:r>
      <w:r>
        <w:tab/>
      </w:r>
      <w:r>
        <w:fldChar w:fldCharType="begin" w:fldLock="1"/>
      </w:r>
      <w:r>
        <w:instrText xml:space="preserve"> PAGEREF _Toc208934072 \h </w:instrText>
      </w:r>
      <w:r>
        <w:fldChar w:fldCharType="separate"/>
      </w:r>
      <w:r>
        <w:t>239</w:t>
      </w:r>
      <w:r>
        <w:fldChar w:fldCharType="end"/>
      </w:r>
    </w:p>
    <w:p w14:paraId="4DCBADBF" w14:textId="51366DE5" w:rsidR="007E7548" w:rsidRDefault="007E7548">
      <w:pPr>
        <w:pStyle w:val="TOC5"/>
        <w:rPr>
          <w:rFonts w:asciiTheme="minorHAnsi" w:eastAsiaTheme="minorEastAsia" w:hAnsiTheme="minorHAnsi" w:cstheme="minorBidi"/>
          <w:kern w:val="2"/>
          <w:sz w:val="24"/>
          <w:szCs w:val="24"/>
          <w14:ligatures w14:val="standardContextual"/>
        </w:rPr>
      </w:pPr>
      <w:r>
        <w:t>5.4.10.10</w:t>
      </w:r>
      <w:r>
        <w:rPr>
          <w:rFonts w:asciiTheme="minorHAnsi" w:eastAsiaTheme="minorEastAsia" w:hAnsiTheme="minorHAnsi" w:cstheme="minorBidi"/>
          <w:kern w:val="2"/>
          <w:sz w:val="24"/>
          <w:szCs w:val="24"/>
          <w14:ligatures w14:val="standardContextual"/>
        </w:rPr>
        <w:tab/>
      </w:r>
      <w:r>
        <w:t>E-UTRA Standalone Tests with at Least One NR Cell under CCA (Clause 12)</w:t>
      </w:r>
      <w:r>
        <w:tab/>
      </w:r>
      <w:r>
        <w:fldChar w:fldCharType="begin" w:fldLock="1"/>
      </w:r>
      <w:r>
        <w:instrText xml:space="preserve"> PAGEREF _Toc208934073 \h </w:instrText>
      </w:r>
      <w:r>
        <w:fldChar w:fldCharType="separate"/>
      </w:r>
      <w:r>
        <w:t>240</w:t>
      </w:r>
      <w:r>
        <w:fldChar w:fldCharType="end"/>
      </w:r>
    </w:p>
    <w:p w14:paraId="19D55D78" w14:textId="3FC76417" w:rsidR="007E7548" w:rsidRDefault="007E7548">
      <w:pPr>
        <w:pStyle w:val="TOC5"/>
        <w:rPr>
          <w:rFonts w:asciiTheme="minorHAnsi" w:eastAsiaTheme="minorEastAsia" w:hAnsiTheme="minorHAnsi" w:cstheme="minorBidi"/>
          <w:kern w:val="2"/>
          <w:sz w:val="24"/>
          <w:szCs w:val="24"/>
          <w14:ligatures w14:val="standardContextual"/>
        </w:rPr>
      </w:pPr>
      <w:r>
        <w:t>5.4.10.11</w:t>
      </w:r>
      <w:r>
        <w:rPr>
          <w:rFonts w:asciiTheme="minorHAnsi" w:eastAsiaTheme="minorEastAsia" w:hAnsiTheme="minorHAnsi" w:cstheme="minorBidi"/>
          <w:kern w:val="2"/>
          <w:sz w:val="24"/>
          <w:szCs w:val="24"/>
          <w14:ligatures w14:val="standardContextual"/>
        </w:rPr>
        <w:tab/>
      </w:r>
      <w:r>
        <w:t>NR Standalone Tests with NR SCell under CCA and All Other NR Cells in FR1 (Clause 13)</w:t>
      </w:r>
      <w:r>
        <w:tab/>
      </w:r>
      <w:r>
        <w:fldChar w:fldCharType="begin" w:fldLock="1"/>
      </w:r>
      <w:r>
        <w:instrText xml:space="preserve"> PAGEREF _Toc208934074 \h </w:instrText>
      </w:r>
      <w:r>
        <w:fldChar w:fldCharType="separate"/>
      </w:r>
      <w:r>
        <w:t>240</w:t>
      </w:r>
      <w:r>
        <w:fldChar w:fldCharType="end"/>
      </w:r>
    </w:p>
    <w:p w14:paraId="296F7958" w14:textId="3D116DB6" w:rsidR="007E7548" w:rsidRDefault="007E7548">
      <w:pPr>
        <w:pStyle w:val="TOC5"/>
        <w:rPr>
          <w:rFonts w:asciiTheme="minorHAnsi" w:eastAsiaTheme="minorEastAsia" w:hAnsiTheme="minorHAnsi" w:cstheme="minorBidi"/>
          <w:kern w:val="2"/>
          <w:sz w:val="24"/>
          <w:szCs w:val="24"/>
          <w14:ligatures w14:val="standardContextual"/>
        </w:rPr>
      </w:pPr>
      <w:r>
        <w:t>5.4.10.12</w:t>
      </w:r>
      <w:r>
        <w:rPr>
          <w:rFonts w:asciiTheme="minorHAnsi" w:eastAsiaTheme="minorEastAsia" w:hAnsiTheme="minorHAnsi" w:cstheme="minorBidi"/>
          <w:kern w:val="2"/>
          <w:sz w:val="24"/>
          <w:szCs w:val="24"/>
          <w14:ligatures w14:val="standardContextual"/>
        </w:rPr>
        <w:tab/>
      </w:r>
      <w:r>
        <w:t>NR standalone tests with all NR cells in FR1 for RedCap (Clause 16)</w:t>
      </w:r>
      <w:r>
        <w:tab/>
      </w:r>
      <w:r>
        <w:fldChar w:fldCharType="begin" w:fldLock="1"/>
      </w:r>
      <w:r>
        <w:instrText xml:space="preserve"> PAGEREF _Toc208934075 \h </w:instrText>
      </w:r>
      <w:r>
        <w:fldChar w:fldCharType="separate"/>
      </w:r>
      <w:r>
        <w:t>240</w:t>
      </w:r>
      <w:r>
        <w:fldChar w:fldCharType="end"/>
      </w:r>
    </w:p>
    <w:p w14:paraId="348EFA03" w14:textId="0F640DBE" w:rsidR="007E7548" w:rsidRDefault="007E7548">
      <w:pPr>
        <w:pStyle w:val="TOC5"/>
        <w:rPr>
          <w:rFonts w:asciiTheme="minorHAnsi" w:eastAsiaTheme="minorEastAsia" w:hAnsiTheme="minorHAnsi" w:cstheme="minorBidi"/>
          <w:kern w:val="2"/>
          <w:sz w:val="24"/>
          <w:szCs w:val="24"/>
          <w14:ligatures w14:val="standardContextual"/>
        </w:rPr>
      </w:pPr>
      <w:r>
        <w:t>5.4.10.13</w:t>
      </w:r>
      <w:r>
        <w:rPr>
          <w:rFonts w:asciiTheme="minorHAnsi" w:eastAsiaTheme="minorEastAsia" w:hAnsiTheme="minorHAnsi" w:cstheme="minorBidi"/>
          <w:kern w:val="2"/>
          <w:sz w:val="24"/>
          <w:szCs w:val="24"/>
          <w14:ligatures w14:val="standardContextual"/>
        </w:rPr>
        <w:tab/>
      </w:r>
      <w:r>
        <w:t>NR standalone tests with all NR cells in FR2 for RedCap (Clause 17)</w:t>
      </w:r>
      <w:r>
        <w:tab/>
      </w:r>
      <w:r>
        <w:fldChar w:fldCharType="begin" w:fldLock="1"/>
      </w:r>
      <w:r>
        <w:instrText xml:space="preserve"> PAGEREF _Toc208934076 \h </w:instrText>
      </w:r>
      <w:r>
        <w:fldChar w:fldCharType="separate"/>
      </w:r>
      <w:r>
        <w:t>240</w:t>
      </w:r>
      <w:r>
        <w:fldChar w:fldCharType="end"/>
      </w:r>
    </w:p>
    <w:p w14:paraId="6C1A2525" w14:textId="3AD59BE8" w:rsidR="007E7548" w:rsidRDefault="007E7548">
      <w:pPr>
        <w:pStyle w:val="TOC5"/>
        <w:rPr>
          <w:rFonts w:asciiTheme="minorHAnsi" w:eastAsiaTheme="minorEastAsia" w:hAnsiTheme="minorHAnsi" w:cstheme="minorBidi"/>
          <w:kern w:val="2"/>
          <w:sz w:val="24"/>
          <w:szCs w:val="24"/>
          <w14:ligatures w14:val="standardContextual"/>
        </w:rPr>
      </w:pPr>
      <w:r>
        <w:t>5.4.10.14</w:t>
      </w:r>
      <w:r>
        <w:rPr>
          <w:rFonts w:asciiTheme="minorHAnsi" w:eastAsiaTheme="minorEastAsia" w:hAnsiTheme="minorHAnsi" w:cstheme="minorBidi"/>
          <w:kern w:val="2"/>
          <w:sz w:val="24"/>
          <w:szCs w:val="24"/>
          <w14:ligatures w14:val="standardContextual"/>
        </w:rPr>
        <w:tab/>
      </w:r>
      <w:r>
        <w:t>E-UTRA - NR inter-RAT with E-UTRA serving cell (Clause 18)</w:t>
      </w:r>
      <w:r>
        <w:tab/>
      </w:r>
      <w:r>
        <w:fldChar w:fldCharType="begin" w:fldLock="1"/>
      </w:r>
      <w:r>
        <w:instrText xml:space="preserve"> PAGEREF _Toc208934077 \h </w:instrText>
      </w:r>
      <w:r>
        <w:fldChar w:fldCharType="separate"/>
      </w:r>
      <w:r>
        <w:t>240</w:t>
      </w:r>
      <w:r>
        <w:fldChar w:fldCharType="end"/>
      </w:r>
    </w:p>
    <w:p w14:paraId="420FF766" w14:textId="166AB646" w:rsidR="007E7548" w:rsidRDefault="007E7548">
      <w:pPr>
        <w:pStyle w:val="TOC5"/>
        <w:rPr>
          <w:rFonts w:asciiTheme="minorHAnsi" w:eastAsiaTheme="minorEastAsia" w:hAnsiTheme="minorHAnsi" w:cstheme="minorBidi"/>
          <w:kern w:val="2"/>
          <w:sz w:val="24"/>
          <w:szCs w:val="24"/>
          <w14:ligatures w14:val="standardContextual"/>
        </w:rPr>
      </w:pPr>
      <w:r>
        <w:t>5.4.10.15</w:t>
      </w:r>
      <w:r>
        <w:rPr>
          <w:rFonts w:asciiTheme="minorHAnsi" w:eastAsiaTheme="minorEastAsia" w:hAnsiTheme="minorHAnsi" w:cstheme="minorBidi"/>
          <w:kern w:val="2"/>
          <w:sz w:val="24"/>
          <w:szCs w:val="24"/>
          <w14:ligatures w14:val="standardContextual"/>
        </w:rPr>
        <w:tab/>
      </w:r>
      <w:r>
        <w:t>Clauses 1-3, Annexes</w:t>
      </w:r>
      <w:r>
        <w:tab/>
      </w:r>
      <w:r>
        <w:fldChar w:fldCharType="begin" w:fldLock="1"/>
      </w:r>
      <w:r>
        <w:instrText xml:space="preserve"> PAGEREF _Toc208934078 \h </w:instrText>
      </w:r>
      <w:r>
        <w:fldChar w:fldCharType="separate"/>
      </w:r>
      <w:r>
        <w:t>241</w:t>
      </w:r>
      <w:r>
        <w:fldChar w:fldCharType="end"/>
      </w:r>
    </w:p>
    <w:p w14:paraId="7992E0BD" w14:textId="1155BB46" w:rsidR="007E7548" w:rsidRDefault="007E7548">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TS 38.551</w:t>
      </w:r>
      <w:r>
        <w:tab/>
      </w:r>
      <w:r>
        <w:fldChar w:fldCharType="begin" w:fldLock="1"/>
      </w:r>
      <w:r>
        <w:instrText xml:space="preserve"> PAGEREF _Toc208934079 \h </w:instrText>
      </w:r>
      <w:r>
        <w:fldChar w:fldCharType="separate"/>
      </w:r>
      <w:r>
        <w:t>242</w:t>
      </w:r>
      <w:r>
        <w:fldChar w:fldCharType="end"/>
      </w:r>
    </w:p>
    <w:p w14:paraId="12C4A6F4" w14:textId="50DB704A" w:rsidR="007E7548" w:rsidRDefault="007E7548">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TS 38.561</w:t>
      </w:r>
      <w:r>
        <w:tab/>
      </w:r>
      <w:r>
        <w:fldChar w:fldCharType="begin" w:fldLock="1"/>
      </w:r>
      <w:r>
        <w:instrText xml:space="preserve"> PAGEREF _Toc208934080 \h </w:instrText>
      </w:r>
      <w:r>
        <w:fldChar w:fldCharType="separate"/>
      </w:r>
      <w:r>
        <w:t>243</w:t>
      </w:r>
      <w:r>
        <w:fldChar w:fldCharType="end"/>
      </w:r>
    </w:p>
    <w:p w14:paraId="1D458E86" w14:textId="0D4218B8" w:rsidR="007E7548" w:rsidRDefault="007E7548">
      <w:pPr>
        <w:pStyle w:val="TOC4"/>
        <w:rPr>
          <w:rFonts w:asciiTheme="minorHAnsi" w:eastAsiaTheme="minorEastAsia" w:hAnsiTheme="minorHAnsi" w:cstheme="minorBidi"/>
          <w:kern w:val="2"/>
          <w:sz w:val="24"/>
          <w:szCs w:val="24"/>
          <w14:ligatures w14:val="standardContextual"/>
        </w:rPr>
      </w:pPr>
      <w:r>
        <w:t>5.4.13</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_Toc208934081 \h </w:instrText>
      </w:r>
      <w:r>
        <w:fldChar w:fldCharType="separate"/>
      </w:r>
      <w:r>
        <w:t>243</w:t>
      </w:r>
      <w:r>
        <w:fldChar w:fldCharType="end"/>
      </w:r>
    </w:p>
    <w:p w14:paraId="107960C8" w14:textId="12816185" w:rsidR="007E7548" w:rsidRDefault="007E7548">
      <w:pPr>
        <w:pStyle w:val="TOC4"/>
        <w:rPr>
          <w:rFonts w:asciiTheme="minorHAnsi" w:eastAsiaTheme="minorEastAsia" w:hAnsiTheme="minorHAnsi" w:cstheme="minorBidi"/>
          <w:kern w:val="2"/>
          <w:sz w:val="24"/>
          <w:szCs w:val="24"/>
          <w14:ligatures w14:val="standardContextual"/>
        </w:rPr>
      </w:pPr>
      <w:r>
        <w:t>5.4.14</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_Toc208934082 \h </w:instrText>
      </w:r>
      <w:r>
        <w:fldChar w:fldCharType="separate"/>
      </w:r>
      <w:r>
        <w:t>243</w:t>
      </w:r>
      <w:r>
        <w:fldChar w:fldCharType="end"/>
      </w:r>
    </w:p>
    <w:p w14:paraId="1B8291AE" w14:textId="3BBBA549" w:rsidR="007E7548" w:rsidRDefault="007E7548">
      <w:pPr>
        <w:pStyle w:val="TOC4"/>
        <w:rPr>
          <w:rFonts w:asciiTheme="minorHAnsi" w:eastAsiaTheme="minorEastAsia" w:hAnsiTheme="minorHAnsi" w:cstheme="minorBidi"/>
          <w:kern w:val="2"/>
          <w:sz w:val="24"/>
          <w:szCs w:val="24"/>
          <w14:ligatures w14:val="standardContextual"/>
        </w:rPr>
      </w:pPr>
      <w:r>
        <w:t>5.4.15</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_Toc208934083 \h </w:instrText>
      </w:r>
      <w:r>
        <w:fldChar w:fldCharType="separate"/>
      </w:r>
      <w:r>
        <w:t>243</w:t>
      </w:r>
      <w:r>
        <w:fldChar w:fldCharType="end"/>
      </w:r>
    </w:p>
    <w:p w14:paraId="7B1B7C73" w14:textId="04A42CD0" w:rsidR="007E7548" w:rsidRDefault="007E7548">
      <w:pPr>
        <w:pStyle w:val="TOC4"/>
        <w:rPr>
          <w:rFonts w:asciiTheme="minorHAnsi" w:eastAsiaTheme="minorEastAsia" w:hAnsiTheme="minorHAnsi" w:cstheme="minorBidi"/>
          <w:kern w:val="2"/>
          <w:sz w:val="24"/>
          <w:szCs w:val="24"/>
          <w14:ligatures w14:val="standardContextual"/>
        </w:rPr>
      </w:pPr>
      <w:r>
        <w:t>5.4.16</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_Toc208934084 \h </w:instrText>
      </w:r>
      <w:r>
        <w:fldChar w:fldCharType="separate"/>
      </w:r>
      <w:r>
        <w:t>243</w:t>
      </w:r>
      <w:r>
        <w:fldChar w:fldCharType="end"/>
      </w:r>
    </w:p>
    <w:p w14:paraId="6882497A" w14:textId="2BE23024" w:rsidR="007E7548" w:rsidRDefault="007E7548">
      <w:pPr>
        <w:pStyle w:val="TOC4"/>
        <w:rPr>
          <w:rFonts w:asciiTheme="minorHAnsi" w:eastAsiaTheme="minorEastAsia" w:hAnsiTheme="minorHAnsi" w:cstheme="minorBidi"/>
          <w:kern w:val="2"/>
          <w:sz w:val="24"/>
          <w:szCs w:val="24"/>
          <w14:ligatures w14:val="standardContextual"/>
        </w:rPr>
      </w:pPr>
      <w:r>
        <w:t>5.4.17</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_Toc208934085 \h </w:instrText>
      </w:r>
      <w:r>
        <w:fldChar w:fldCharType="separate"/>
      </w:r>
      <w:r>
        <w:t>243</w:t>
      </w:r>
      <w:r>
        <w:fldChar w:fldCharType="end"/>
      </w:r>
    </w:p>
    <w:p w14:paraId="6949B757" w14:textId="65857C24" w:rsidR="007E7548" w:rsidRDefault="007E7548">
      <w:pPr>
        <w:pStyle w:val="TOC4"/>
        <w:rPr>
          <w:rFonts w:asciiTheme="minorHAnsi" w:eastAsiaTheme="minorEastAsia" w:hAnsiTheme="minorHAnsi" w:cstheme="minorBidi"/>
          <w:kern w:val="2"/>
          <w:sz w:val="24"/>
          <w:szCs w:val="24"/>
          <w14:ligatures w14:val="standardContextual"/>
        </w:rPr>
      </w:pPr>
      <w:r>
        <w:t>5.4.18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_Toc208934086 \h </w:instrText>
      </w:r>
      <w:r>
        <w:fldChar w:fldCharType="separate"/>
      </w:r>
      <w:r>
        <w:t>243</w:t>
      </w:r>
      <w:r>
        <w:fldChar w:fldCharType="end"/>
      </w:r>
    </w:p>
    <w:p w14:paraId="4C0B85A2" w14:textId="6D47C091" w:rsidR="007E7548" w:rsidRDefault="007E7548">
      <w:pPr>
        <w:pStyle w:val="TOC4"/>
        <w:rPr>
          <w:rFonts w:asciiTheme="minorHAnsi" w:eastAsiaTheme="minorEastAsia" w:hAnsiTheme="minorHAnsi" w:cstheme="minorBidi"/>
          <w:kern w:val="2"/>
          <w:sz w:val="24"/>
          <w:szCs w:val="24"/>
          <w14:ligatures w14:val="standardContextual"/>
        </w:rPr>
      </w:pPr>
      <w:r>
        <w:t>5.4.19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_Toc208934087 \h </w:instrText>
      </w:r>
      <w:r>
        <w:fldChar w:fldCharType="separate"/>
      </w:r>
      <w:r>
        <w:t>246</w:t>
      </w:r>
      <w:r>
        <w:fldChar w:fldCharType="end"/>
      </w:r>
    </w:p>
    <w:p w14:paraId="71126972" w14:textId="2064AAC4" w:rsidR="007E7548" w:rsidRDefault="007E7548">
      <w:pPr>
        <w:pStyle w:val="TOC4"/>
        <w:rPr>
          <w:rFonts w:asciiTheme="minorHAnsi" w:eastAsiaTheme="minorEastAsia" w:hAnsiTheme="minorHAnsi" w:cstheme="minorBidi"/>
          <w:kern w:val="2"/>
          <w:sz w:val="24"/>
          <w:szCs w:val="24"/>
          <w14:ligatures w14:val="standardContextual"/>
        </w:rPr>
      </w:pPr>
      <w:r>
        <w:t>5.4.20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_Toc208934088 \h </w:instrText>
      </w:r>
      <w:r>
        <w:fldChar w:fldCharType="separate"/>
      </w:r>
      <w:r>
        <w:t>247</w:t>
      </w:r>
      <w:r>
        <w:fldChar w:fldCharType="end"/>
      </w:r>
    </w:p>
    <w:p w14:paraId="6A643332" w14:textId="51E2C3A3" w:rsidR="007E7548" w:rsidRDefault="007E7548">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Routine Maintenance for LTE only TEIx_Test</w:t>
      </w:r>
      <w:r>
        <w:tab/>
      </w:r>
      <w:r>
        <w:fldChar w:fldCharType="begin" w:fldLock="1"/>
      </w:r>
      <w:r>
        <w:instrText xml:space="preserve"> PAGEREF _Toc208934089 \h </w:instrText>
      </w:r>
      <w:r>
        <w:fldChar w:fldCharType="separate"/>
      </w:r>
      <w:r>
        <w:t>249</w:t>
      </w:r>
      <w:r>
        <w:fldChar w:fldCharType="end"/>
      </w:r>
    </w:p>
    <w:p w14:paraId="210CFDE0" w14:textId="32708D65" w:rsidR="007E7548" w:rsidRDefault="007E7548">
      <w:pPr>
        <w:pStyle w:val="TOC4"/>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LTE RF</w:t>
      </w:r>
      <w:r>
        <w:tab/>
      </w:r>
      <w:r>
        <w:fldChar w:fldCharType="begin" w:fldLock="1"/>
      </w:r>
      <w:r>
        <w:instrText xml:space="preserve"> PAGEREF _Toc208934090 \h </w:instrText>
      </w:r>
      <w:r>
        <w:fldChar w:fldCharType="separate"/>
      </w:r>
      <w:r>
        <w:t>249</w:t>
      </w:r>
      <w:r>
        <w:fldChar w:fldCharType="end"/>
      </w:r>
    </w:p>
    <w:p w14:paraId="0A7445C2" w14:textId="024AE726" w:rsidR="007E7548" w:rsidRDefault="007E7548">
      <w:pPr>
        <w:pStyle w:val="TOC5"/>
        <w:rPr>
          <w:rFonts w:asciiTheme="minorHAnsi" w:eastAsiaTheme="minorEastAsia" w:hAnsiTheme="minorHAnsi" w:cstheme="minorBidi"/>
          <w:kern w:val="2"/>
          <w:sz w:val="24"/>
          <w:szCs w:val="24"/>
          <w14:ligatures w14:val="standardContextual"/>
        </w:rPr>
      </w:pPr>
      <w:r>
        <w:t>5.5.1.1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_Toc208934091 \h </w:instrText>
      </w:r>
      <w:r>
        <w:fldChar w:fldCharType="separate"/>
      </w:r>
      <w:r>
        <w:t>249</w:t>
      </w:r>
      <w:r>
        <w:fldChar w:fldCharType="end"/>
      </w:r>
    </w:p>
    <w:p w14:paraId="29A4CC9D" w14:textId="1F88DB8A" w:rsidR="007E7548" w:rsidRDefault="007E7548">
      <w:pPr>
        <w:pStyle w:val="TOC5"/>
        <w:rPr>
          <w:rFonts w:asciiTheme="minorHAnsi" w:eastAsiaTheme="minorEastAsia" w:hAnsiTheme="minorHAnsi" w:cstheme="minorBidi"/>
          <w:kern w:val="2"/>
          <w:sz w:val="24"/>
          <w:szCs w:val="24"/>
          <w14:ligatures w14:val="standardContextual"/>
        </w:rPr>
      </w:pPr>
      <w:r>
        <w:t>5.5.1.2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_Toc208934092 \h </w:instrText>
      </w:r>
      <w:r>
        <w:fldChar w:fldCharType="separate"/>
      </w:r>
      <w:r>
        <w:t>250</w:t>
      </w:r>
      <w:r>
        <w:fldChar w:fldCharType="end"/>
      </w:r>
    </w:p>
    <w:p w14:paraId="324A7229" w14:textId="1C1AFEDB" w:rsidR="007E7548" w:rsidRDefault="007E7548">
      <w:pPr>
        <w:pStyle w:val="TOC5"/>
        <w:rPr>
          <w:rFonts w:asciiTheme="minorHAnsi" w:eastAsiaTheme="minorEastAsia" w:hAnsiTheme="minorHAnsi" w:cstheme="minorBidi"/>
          <w:kern w:val="2"/>
          <w:sz w:val="24"/>
          <w:szCs w:val="24"/>
          <w14:ligatures w14:val="standardContextual"/>
        </w:rPr>
      </w:pPr>
      <w:r>
        <w:t>5.5.1.3</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_Toc208934093 \h </w:instrText>
      </w:r>
      <w:r>
        <w:fldChar w:fldCharType="separate"/>
      </w:r>
      <w:r>
        <w:t>250</w:t>
      </w:r>
      <w:r>
        <w:fldChar w:fldCharType="end"/>
      </w:r>
    </w:p>
    <w:p w14:paraId="6D0A618A" w14:textId="3D8E441F" w:rsidR="007E7548" w:rsidRDefault="007E7548">
      <w:pPr>
        <w:pStyle w:val="TOC6"/>
        <w:rPr>
          <w:rFonts w:asciiTheme="minorHAnsi" w:eastAsiaTheme="minorEastAsia" w:hAnsiTheme="minorHAnsi" w:cstheme="minorBidi"/>
          <w:kern w:val="2"/>
          <w:sz w:val="24"/>
          <w:szCs w:val="24"/>
          <w14:ligatures w14:val="standardContextual"/>
        </w:rPr>
      </w:pPr>
      <w:r>
        <w:t>5.5.1.3.1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_Toc208934094 \h </w:instrText>
      </w:r>
      <w:r>
        <w:fldChar w:fldCharType="separate"/>
      </w:r>
      <w:r>
        <w:t>250</w:t>
      </w:r>
      <w:r>
        <w:fldChar w:fldCharType="end"/>
      </w:r>
    </w:p>
    <w:p w14:paraId="424CD262" w14:textId="231053E7" w:rsidR="007E7548" w:rsidRDefault="007E7548">
      <w:pPr>
        <w:pStyle w:val="TOC6"/>
        <w:rPr>
          <w:rFonts w:asciiTheme="minorHAnsi" w:eastAsiaTheme="minorEastAsia" w:hAnsiTheme="minorHAnsi" w:cstheme="minorBidi"/>
          <w:kern w:val="2"/>
          <w:sz w:val="24"/>
          <w:szCs w:val="24"/>
          <w14:ligatures w14:val="standardContextual"/>
        </w:rPr>
      </w:pPr>
      <w:r>
        <w:t>5.5.1.3.2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_Toc208934095 \h </w:instrText>
      </w:r>
      <w:r>
        <w:fldChar w:fldCharType="separate"/>
      </w:r>
      <w:r>
        <w:t>251</w:t>
      </w:r>
      <w:r>
        <w:fldChar w:fldCharType="end"/>
      </w:r>
    </w:p>
    <w:p w14:paraId="182FDF22" w14:textId="064D4B21" w:rsidR="007E7548" w:rsidRDefault="007E7548">
      <w:pPr>
        <w:pStyle w:val="TOC6"/>
        <w:rPr>
          <w:rFonts w:asciiTheme="minorHAnsi" w:eastAsiaTheme="minorEastAsia" w:hAnsiTheme="minorHAnsi" w:cstheme="minorBidi"/>
          <w:kern w:val="2"/>
          <w:sz w:val="24"/>
          <w:szCs w:val="24"/>
          <w14:ligatures w14:val="standardContextual"/>
        </w:rPr>
      </w:pPr>
      <w:r>
        <w:t>5.5.1.3.3</w:t>
      </w:r>
      <w:r>
        <w:rPr>
          <w:rFonts w:asciiTheme="minorHAnsi" w:eastAsiaTheme="minorEastAsia" w:hAnsiTheme="minorHAnsi" w:cstheme="minorBidi"/>
          <w:kern w:val="2"/>
          <w:sz w:val="24"/>
          <w:szCs w:val="24"/>
          <w14:ligatures w14:val="standardContextual"/>
        </w:rPr>
        <w:tab/>
      </w:r>
      <w:r>
        <w:t>Clauses 1-5, 8-10, Annexes</w:t>
      </w:r>
      <w:r>
        <w:tab/>
      </w:r>
      <w:r>
        <w:fldChar w:fldCharType="begin" w:fldLock="1"/>
      </w:r>
      <w:r>
        <w:instrText xml:space="preserve"> PAGEREF _Toc208934096 \h </w:instrText>
      </w:r>
      <w:r>
        <w:fldChar w:fldCharType="separate"/>
      </w:r>
      <w:r>
        <w:t>251</w:t>
      </w:r>
      <w:r>
        <w:fldChar w:fldCharType="end"/>
      </w:r>
    </w:p>
    <w:p w14:paraId="7F8FD38B" w14:textId="094501B0" w:rsidR="007E7548" w:rsidRDefault="007E7548">
      <w:pPr>
        <w:pStyle w:val="TOC5"/>
        <w:rPr>
          <w:rFonts w:asciiTheme="minorHAnsi" w:eastAsiaTheme="minorEastAsia" w:hAnsiTheme="minorHAnsi" w:cstheme="minorBidi"/>
          <w:kern w:val="2"/>
          <w:sz w:val="24"/>
          <w:szCs w:val="24"/>
          <w14:ligatures w14:val="standardContextual"/>
        </w:rPr>
      </w:pPr>
      <w:r>
        <w:t>5.5.1.4</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_Toc208934097 \h </w:instrText>
      </w:r>
      <w:r>
        <w:fldChar w:fldCharType="separate"/>
      </w:r>
      <w:r>
        <w:t>252</w:t>
      </w:r>
      <w:r>
        <w:fldChar w:fldCharType="end"/>
      </w:r>
    </w:p>
    <w:p w14:paraId="4BB3848A" w14:textId="3D47C177" w:rsidR="007E7548" w:rsidRDefault="007E7548">
      <w:pPr>
        <w:pStyle w:val="TOC5"/>
        <w:rPr>
          <w:rFonts w:asciiTheme="minorHAnsi" w:eastAsiaTheme="minorEastAsia" w:hAnsiTheme="minorHAnsi" w:cstheme="minorBidi"/>
          <w:kern w:val="2"/>
          <w:sz w:val="24"/>
          <w:szCs w:val="24"/>
          <w14:ligatures w14:val="standardContextual"/>
        </w:rPr>
      </w:pPr>
      <w:r>
        <w:t>5.5.1.5</w:t>
      </w:r>
      <w:r>
        <w:rPr>
          <w:rFonts w:asciiTheme="minorHAnsi" w:eastAsiaTheme="minorEastAsia" w:hAnsiTheme="minorHAnsi" w:cstheme="minorBidi"/>
          <w:kern w:val="2"/>
          <w:sz w:val="24"/>
          <w:szCs w:val="24"/>
          <w14:ligatures w14:val="standardContextual"/>
        </w:rPr>
        <w:tab/>
      </w:r>
      <w:r>
        <w:t>TS 36.521-4</w:t>
      </w:r>
      <w:r>
        <w:tab/>
      </w:r>
      <w:r>
        <w:fldChar w:fldCharType="begin" w:fldLock="1"/>
      </w:r>
      <w:r>
        <w:instrText xml:space="preserve"> PAGEREF _Toc208934098 \h </w:instrText>
      </w:r>
      <w:r>
        <w:fldChar w:fldCharType="separate"/>
      </w:r>
      <w:r>
        <w:t>255</w:t>
      </w:r>
      <w:r>
        <w:fldChar w:fldCharType="end"/>
      </w:r>
    </w:p>
    <w:p w14:paraId="40F08484" w14:textId="1778D1EE" w:rsidR="007E7548" w:rsidRDefault="007E7548">
      <w:pPr>
        <w:pStyle w:val="TOC5"/>
        <w:rPr>
          <w:rFonts w:asciiTheme="minorHAnsi" w:eastAsiaTheme="minorEastAsia" w:hAnsiTheme="minorHAnsi" w:cstheme="minorBidi"/>
          <w:kern w:val="2"/>
          <w:sz w:val="24"/>
          <w:szCs w:val="24"/>
          <w14:ligatures w14:val="standardContextual"/>
        </w:rPr>
      </w:pPr>
      <w:r>
        <w:t>5.5.1.6</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_Toc208934099 \h </w:instrText>
      </w:r>
      <w:r>
        <w:fldChar w:fldCharType="separate"/>
      </w:r>
      <w:r>
        <w:t>256</w:t>
      </w:r>
      <w:r>
        <w:fldChar w:fldCharType="end"/>
      </w:r>
    </w:p>
    <w:p w14:paraId="66188262" w14:textId="3CC75C2C" w:rsidR="007E7548" w:rsidRDefault="007E7548">
      <w:pPr>
        <w:pStyle w:val="TOC5"/>
        <w:rPr>
          <w:rFonts w:asciiTheme="minorHAnsi" w:eastAsiaTheme="minorEastAsia" w:hAnsiTheme="minorHAnsi" w:cstheme="minorBidi"/>
          <w:kern w:val="2"/>
          <w:sz w:val="24"/>
          <w:szCs w:val="24"/>
          <w14:ligatures w14:val="standardContextual"/>
        </w:rPr>
      </w:pPr>
      <w:r>
        <w:t>5.5.1.7</w:t>
      </w:r>
      <w:r>
        <w:rPr>
          <w:rFonts w:asciiTheme="minorHAnsi" w:eastAsiaTheme="minorEastAsia" w:hAnsiTheme="minorHAnsi" w:cstheme="minorBidi"/>
          <w:kern w:val="2"/>
          <w:sz w:val="24"/>
          <w:szCs w:val="24"/>
          <w14:ligatures w14:val="standardContextual"/>
        </w:rPr>
        <w:tab/>
      </w:r>
      <w:r>
        <w:t>RRM Test &amp; Radio Reception Test Tolerances</w:t>
      </w:r>
      <w:r>
        <w:tab/>
      </w:r>
      <w:r>
        <w:fldChar w:fldCharType="begin" w:fldLock="1"/>
      </w:r>
      <w:r>
        <w:instrText xml:space="preserve"> PAGEREF _Toc208934100 \h </w:instrText>
      </w:r>
      <w:r>
        <w:fldChar w:fldCharType="separate"/>
      </w:r>
      <w:r>
        <w:t>256</w:t>
      </w:r>
      <w:r>
        <w:fldChar w:fldCharType="end"/>
      </w:r>
    </w:p>
    <w:p w14:paraId="554EDFEA" w14:textId="60A94B7C" w:rsidR="007E7548" w:rsidRDefault="007E7548">
      <w:pPr>
        <w:pStyle w:val="TOC6"/>
        <w:rPr>
          <w:rFonts w:asciiTheme="minorHAnsi" w:eastAsiaTheme="minorEastAsia" w:hAnsiTheme="minorHAnsi" w:cstheme="minorBidi"/>
          <w:kern w:val="2"/>
          <w:sz w:val="24"/>
          <w:szCs w:val="24"/>
          <w14:ligatures w14:val="standardContextual"/>
        </w:rPr>
      </w:pPr>
      <w:r>
        <w:t>5.5.1.7.1</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fldLock="1"/>
      </w:r>
      <w:r>
        <w:instrText xml:space="preserve"> PAGEREF _Toc208934101 \h </w:instrText>
      </w:r>
      <w:r>
        <w:fldChar w:fldCharType="separate"/>
      </w:r>
      <w:r>
        <w:t>256</w:t>
      </w:r>
      <w:r>
        <w:fldChar w:fldCharType="end"/>
      </w:r>
    </w:p>
    <w:p w14:paraId="4DF0E694" w14:textId="790FEE6A" w:rsidR="007E7548" w:rsidRDefault="007E7548">
      <w:pPr>
        <w:pStyle w:val="TOC6"/>
        <w:rPr>
          <w:rFonts w:asciiTheme="minorHAnsi" w:eastAsiaTheme="minorEastAsia" w:hAnsiTheme="minorHAnsi" w:cstheme="minorBidi"/>
          <w:kern w:val="2"/>
          <w:sz w:val="24"/>
          <w:szCs w:val="24"/>
          <w14:ligatures w14:val="standardContextual"/>
        </w:rPr>
      </w:pPr>
      <w:r>
        <w:t>5.5.1.7.2</w:t>
      </w:r>
      <w:r>
        <w:rPr>
          <w:rFonts w:asciiTheme="minorHAnsi" w:eastAsiaTheme="minorEastAsia" w:hAnsiTheme="minorHAnsi" w:cstheme="minorBidi"/>
          <w:kern w:val="2"/>
          <w:sz w:val="24"/>
          <w:szCs w:val="24"/>
          <w14:ligatures w14:val="standardContextual"/>
        </w:rPr>
        <w:tab/>
      </w:r>
      <w:r>
        <w:t>TR 36.904 (E-UTRAN Radio Reception TT analyses)</w:t>
      </w:r>
      <w:r>
        <w:tab/>
      </w:r>
      <w:r>
        <w:fldChar w:fldCharType="begin" w:fldLock="1"/>
      </w:r>
      <w:r>
        <w:instrText xml:space="preserve"> PAGEREF _Toc208934102 \h </w:instrText>
      </w:r>
      <w:r>
        <w:fldChar w:fldCharType="separate"/>
      </w:r>
      <w:r>
        <w:t>257</w:t>
      </w:r>
      <w:r>
        <w:fldChar w:fldCharType="end"/>
      </w:r>
    </w:p>
    <w:p w14:paraId="2DCA9C0D" w14:textId="1F533C7C" w:rsidR="007E7548" w:rsidRDefault="007E7548">
      <w:pPr>
        <w:pStyle w:val="TOC6"/>
        <w:rPr>
          <w:rFonts w:asciiTheme="minorHAnsi" w:eastAsiaTheme="minorEastAsia" w:hAnsiTheme="minorHAnsi" w:cstheme="minorBidi"/>
          <w:kern w:val="2"/>
          <w:sz w:val="24"/>
          <w:szCs w:val="24"/>
          <w14:ligatures w14:val="standardContextual"/>
        </w:rPr>
      </w:pPr>
      <w:r>
        <w:t>5.5.1.7.3</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fldLock="1"/>
      </w:r>
      <w:r>
        <w:instrText xml:space="preserve"> PAGEREF _Toc208934103 \h </w:instrText>
      </w:r>
      <w:r>
        <w:fldChar w:fldCharType="separate"/>
      </w:r>
      <w:r>
        <w:t>257</w:t>
      </w:r>
      <w:r>
        <w:fldChar w:fldCharType="end"/>
      </w:r>
    </w:p>
    <w:p w14:paraId="50D161DC" w14:textId="6E467723" w:rsidR="007E7548" w:rsidRDefault="007E7548">
      <w:pPr>
        <w:pStyle w:val="TOC5"/>
        <w:rPr>
          <w:rFonts w:asciiTheme="minorHAnsi" w:eastAsiaTheme="minorEastAsia" w:hAnsiTheme="minorHAnsi" w:cstheme="minorBidi"/>
          <w:kern w:val="2"/>
          <w:sz w:val="24"/>
          <w:szCs w:val="24"/>
          <w14:ligatures w14:val="standardContextual"/>
        </w:rPr>
      </w:pPr>
      <w:r>
        <w:t>5.5.1.8</w:t>
      </w:r>
      <w:r>
        <w:rPr>
          <w:rFonts w:asciiTheme="minorHAnsi" w:eastAsiaTheme="minorEastAsia" w:hAnsiTheme="minorHAnsi" w:cstheme="minorBidi"/>
          <w:kern w:val="2"/>
          <w:sz w:val="24"/>
          <w:szCs w:val="24"/>
          <w14:ligatures w14:val="standardContextual"/>
        </w:rPr>
        <w:tab/>
      </w:r>
      <w:r>
        <w:t>TS 34.121-1</w:t>
      </w:r>
      <w:r>
        <w:tab/>
      </w:r>
      <w:r>
        <w:fldChar w:fldCharType="begin" w:fldLock="1"/>
      </w:r>
      <w:r>
        <w:instrText xml:space="preserve"> PAGEREF _Toc208934104 \h </w:instrText>
      </w:r>
      <w:r>
        <w:fldChar w:fldCharType="separate"/>
      </w:r>
      <w:r>
        <w:t>257</w:t>
      </w:r>
      <w:r>
        <w:fldChar w:fldCharType="end"/>
      </w:r>
    </w:p>
    <w:p w14:paraId="0BA4052C" w14:textId="07086297" w:rsidR="007E7548" w:rsidRDefault="007E7548">
      <w:pPr>
        <w:pStyle w:val="TOC5"/>
        <w:rPr>
          <w:rFonts w:asciiTheme="minorHAnsi" w:eastAsiaTheme="minorEastAsia" w:hAnsiTheme="minorHAnsi" w:cstheme="minorBidi"/>
          <w:kern w:val="2"/>
          <w:sz w:val="24"/>
          <w:szCs w:val="24"/>
          <w14:ligatures w14:val="standardContextual"/>
        </w:rPr>
      </w:pPr>
      <w:r>
        <w:t>5.5.1.9</w:t>
      </w:r>
      <w:r>
        <w:rPr>
          <w:rFonts w:asciiTheme="minorHAnsi" w:eastAsiaTheme="minorEastAsia" w:hAnsiTheme="minorHAnsi" w:cstheme="minorBidi"/>
          <w:kern w:val="2"/>
          <w:sz w:val="24"/>
          <w:szCs w:val="24"/>
          <w14:ligatures w14:val="standardContextual"/>
        </w:rPr>
        <w:tab/>
      </w:r>
      <w:r>
        <w:t>TS 34.121-2</w:t>
      </w:r>
      <w:r>
        <w:tab/>
      </w:r>
      <w:r>
        <w:fldChar w:fldCharType="begin" w:fldLock="1"/>
      </w:r>
      <w:r>
        <w:instrText xml:space="preserve"> PAGEREF _Toc208934105 \h </w:instrText>
      </w:r>
      <w:r>
        <w:fldChar w:fldCharType="separate"/>
      </w:r>
      <w:r>
        <w:t>257</w:t>
      </w:r>
      <w:r>
        <w:fldChar w:fldCharType="end"/>
      </w:r>
    </w:p>
    <w:p w14:paraId="2E673111" w14:textId="0BFF45E7" w:rsidR="007E7548" w:rsidRDefault="007E7548">
      <w:pPr>
        <w:pStyle w:val="TOC5"/>
        <w:rPr>
          <w:rFonts w:asciiTheme="minorHAnsi" w:eastAsiaTheme="minorEastAsia" w:hAnsiTheme="minorHAnsi" w:cstheme="minorBidi"/>
          <w:kern w:val="2"/>
          <w:sz w:val="24"/>
          <w:szCs w:val="24"/>
          <w14:ligatures w14:val="standardContextual"/>
        </w:rPr>
      </w:pPr>
      <w:r>
        <w:t>5.5.1.10</w:t>
      </w:r>
      <w:r>
        <w:rPr>
          <w:rFonts w:asciiTheme="minorHAnsi" w:eastAsiaTheme="minorEastAsia" w:hAnsiTheme="minorHAnsi" w:cstheme="minorBidi"/>
          <w:kern w:val="2"/>
          <w:sz w:val="24"/>
          <w:szCs w:val="24"/>
          <w14:ligatures w14:val="standardContextual"/>
        </w:rPr>
        <w:tab/>
      </w:r>
      <w:r>
        <w:t>TS 34.122</w:t>
      </w:r>
      <w:r>
        <w:tab/>
      </w:r>
      <w:r>
        <w:fldChar w:fldCharType="begin" w:fldLock="1"/>
      </w:r>
      <w:r>
        <w:instrText xml:space="preserve"> PAGEREF _Toc208934106 \h </w:instrText>
      </w:r>
      <w:r>
        <w:fldChar w:fldCharType="separate"/>
      </w:r>
      <w:r>
        <w:t>257</w:t>
      </w:r>
      <w:r>
        <w:fldChar w:fldCharType="end"/>
      </w:r>
    </w:p>
    <w:p w14:paraId="47D228F9" w14:textId="60BB8B50" w:rsidR="007E7548" w:rsidRDefault="007E7548">
      <w:pPr>
        <w:pStyle w:val="TOC5"/>
        <w:rPr>
          <w:rFonts w:asciiTheme="minorHAnsi" w:eastAsiaTheme="minorEastAsia" w:hAnsiTheme="minorHAnsi" w:cstheme="minorBidi"/>
          <w:kern w:val="2"/>
          <w:sz w:val="24"/>
          <w:szCs w:val="24"/>
          <w14:ligatures w14:val="standardContextual"/>
        </w:rPr>
      </w:pPr>
      <w:r>
        <w:t>5.5.1.11</w:t>
      </w:r>
      <w:r>
        <w:rPr>
          <w:rFonts w:asciiTheme="minorHAnsi" w:eastAsiaTheme="minorEastAsia" w:hAnsiTheme="minorHAnsi" w:cstheme="minorBidi"/>
          <w:kern w:val="2"/>
          <w:sz w:val="24"/>
          <w:szCs w:val="24"/>
          <w14:ligatures w14:val="standardContextual"/>
        </w:rPr>
        <w:tab/>
      </w:r>
      <w:r>
        <w:t>TS 34.108</w:t>
      </w:r>
      <w:r>
        <w:tab/>
      </w:r>
      <w:r>
        <w:fldChar w:fldCharType="begin" w:fldLock="1"/>
      </w:r>
      <w:r>
        <w:instrText xml:space="preserve"> PAGEREF _Toc208934107 \h </w:instrText>
      </w:r>
      <w:r>
        <w:fldChar w:fldCharType="separate"/>
      </w:r>
      <w:r>
        <w:t>257</w:t>
      </w:r>
      <w:r>
        <w:fldChar w:fldCharType="end"/>
      </w:r>
    </w:p>
    <w:p w14:paraId="647AC374" w14:textId="45E2F686" w:rsidR="007E7548" w:rsidRDefault="007E7548">
      <w:pPr>
        <w:pStyle w:val="TOC5"/>
        <w:rPr>
          <w:rFonts w:asciiTheme="minorHAnsi" w:eastAsiaTheme="minorEastAsia" w:hAnsiTheme="minorHAnsi" w:cstheme="minorBidi"/>
          <w:kern w:val="2"/>
          <w:sz w:val="24"/>
          <w:szCs w:val="24"/>
          <w14:ligatures w14:val="standardContextual"/>
        </w:rPr>
      </w:pPr>
      <w:r>
        <w:t>5.5.1.12</w:t>
      </w:r>
      <w:r>
        <w:rPr>
          <w:rFonts w:asciiTheme="minorHAnsi" w:eastAsiaTheme="minorEastAsia" w:hAnsiTheme="minorHAnsi" w:cstheme="minorBidi"/>
          <w:kern w:val="2"/>
          <w:sz w:val="24"/>
          <w:szCs w:val="24"/>
          <w14:ligatures w14:val="standardContextual"/>
        </w:rPr>
        <w:tab/>
      </w:r>
      <w:r>
        <w:t>TR 34.902 (UTRAN RRM Test Tolerance analyses)</w:t>
      </w:r>
      <w:r>
        <w:tab/>
      </w:r>
      <w:r>
        <w:fldChar w:fldCharType="begin" w:fldLock="1"/>
      </w:r>
      <w:r>
        <w:instrText xml:space="preserve"> PAGEREF _Toc208934108 \h </w:instrText>
      </w:r>
      <w:r>
        <w:fldChar w:fldCharType="separate"/>
      </w:r>
      <w:r>
        <w:t>257</w:t>
      </w:r>
      <w:r>
        <w:fldChar w:fldCharType="end"/>
      </w:r>
    </w:p>
    <w:p w14:paraId="54A921AA" w14:textId="50D50C27" w:rsidR="007E7548" w:rsidRDefault="007E7548">
      <w:pPr>
        <w:pStyle w:val="TOC5"/>
        <w:rPr>
          <w:rFonts w:asciiTheme="minorHAnsi" w:eastAsiaTheme="minorEastAsia" w:hAnsiTheme="minorHAnsi" w:cstheme="minorBidi"/>
          <w:kern w:val="2"/>
          <w:sz w:val="24"/>
          <w:szCs w:val="24"/>
          <w14:ligatures w14:val="standardContextual"/>
        </w:rPr>
      </w:pPr>
      <w:r>
        <w:t>5.5.1.13</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_Toc208934109 \h </w:instrText>
      </w:r>
      <w:r>
        <w:fldChar w:fldCharType="separate"/>
      </w:r>
      <w:r>
        <w:t>257</w:t>
      </w:r>
      <w:r>
        <w:fldChar w:fldCharType="end"/>
      </w:r>
    </w:p>
    <w:p w14:paraId="777D5F81" w14:textId="6ECA78D9" w:rsidR="007E7548" w:rsidRDefault="007E7548">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Other Routine Maintenance TEIx_Test</w:t>
      </w:r>
      <w:r>
        <w:tab/>
      </w:r>
      <w:r>
        <w:fldChar w:fldCharType="begin" w:fldLock="1"/>
      </w:r>
      <w:r>
        <w:instrText xml:space="preserve"> PAGEREF _Toc208934110 \h </w:instrText>
      </w:r>
      <w:r>
        <w:fldChar w:fldCharType="separate"/>
      </w:r>
      <w:r>
        <w:t>258</w:t>
      </w:r>
      <w:r>
        <w:fldChar w:fldCharType="end"/>
      </w:r>
    </w:p>
    <w:p w14:paraId="1FC5D585" w14:textId="3C83CCFB" w:rsidR="007E7548" w:rsidRDefault="007E7548">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TS 34.108</w:t>
      </w:r>
      <w:r>
        <w:tab/>
      </w:r>
      <w:r>
        <w:fldChar w:fldCharType="begin" w:fldLock="1"/>
      </w:r>
      <w:r>
        <w:instrText xml:space="preserve"> PAGEREF _Toc208934111 \h </w:instrText>
      </w:r>
      <w:r>
        <w:fldChar w:fldCharType="separate"/>
      </w:r>
      <w:r>
        <w:t>258</w:t>
      </w:r>
      <w:r>
        <w:fldChar w:fldCharType="end"/>
      </w:r>
    </w:p>
    <w:p w14:paraId="039D1A53" w14:textId="7BF0E3B5" w:rsidR="007E7548" w:rsidRDefault="007E7548">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TS 34.121-1 All sections other than annexes</w:t>
      </w:r>
      <w:r>
        <w:tab/>
      </w:r>
      <w:r>
        <w:fldChar w:fldCharType="begin" w:fldLock="1"/>
      </w:r>
      <w:r>
        <w:instrText xml:space="preserve"> PAGEREF _Toc208934112 \h </w:instrText>
      </w:r>
      <w:r>
        <w:fldChar w:fldCharType="separate"/>
      </w:r>
      <w:r>
        <w:t>258</w:t>
      </w:r>
      <w:r>
        <w:fldChar w:fldCharType="end"/>
      </w:r>
    </w:p>
    <w:p w14:paraId="3D078ECF" w14:textId="6FD080ED" w:rsidR="007E7548" w:rsidRDefault="007E7548">
      <w:pPr>
        <w:pStyle w:val="TOC4"/>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TS 34.121-1 Annexes only</w:t>
      </w:r>
      <w:r>
        <w:tab/>
      </w:r>
      <w:r>
        <w:fldChar w:fldCharType="begin" w:fldLock="1"/>
      </w:r>
      <w:r>
        <w:instrText xml:space="preserve"> PAGEREF _Toc208934113 \h </w:instrText>
      </w:r>
      <w:r>
        <w:fldChar w:fldCharType="separate"/>
      </w:r>
      <w:r>
        <w:t>258</w:t>
      </w:r>
      <w:r>
        <w:fldChar w:fldCharType="end"/>
      </w:r>
    </w:p>
    <w:p w14:paraId="65FE7EED" w14:textId="6756FD5F" w:rsidR="007E7548" w:rsidRDefault="007E7548">
      <w:pPr>
        <w:pStyle w:val="TOC4"/>
        <w:rPr>
          <w:rFonts w:asciiTheme="minorHAnsi" w:eastAsiaTheme="minorEastAsia" w:hAnsiTheme="minorHAnsi" w:cstheme="minorBidi"/>
          <w:kern w:val="2"/>
          <w:sz w:val="24"/>
          <w:szCs w:val="24"/>
          <w14:ligatures w14:val="standardContextual"/>
        </w:rPr>
      </w:pPr>
      <w:r>
        <w:t>5.6.4</w:t>
      </w:r>
      <w:r>
        <w:rPr>
          <w:rFonts w:asciiTheme="minorHAnsi" w:eastAsiaTheme="minorEastAsia" w:hAnsiTheme="minorHAnsi" w:cstheme="minorBidi"/>
          <w:kern w:val="2"/>
          <w:sz w:val="24"/>
          <w:szCs w:val="24"/>
          <w14:ligatures w14:val="standardContextual"/>
        </w:rPr>
        <w:tab/>
      </w:r>
      <w:r>
        <w:t>TS 34.121-2</w:t>
      </w:r>
      <w:r>
        <w:tab/>
      </w:r>
      <w:r>
        <w:fldChar w:fldCharType="begin" w:fldLock="1"/>
      </w:r>
      <w:r>
        <w:instrText xml:space="preserve"> PAGEREF _Toc208934114 \h </w:instrText>
      </w:r>
      <w:r>
        <w:fldChar w:fldCharType="separate"/>
      </w:r>
      <w:r>
        <w:t>258</w:t>
      </w:r>
      <w:r>
        <w:fldChar w:fldCharType="end"/>
      </w:r>
    </w:p>
    <w:p w14:paraId="6F58413B" w14:textId="1BEB6799" w:rsidR="007E7548" w:rsidRDefault="007E7548">
      <w:pPr>
        <w:pStyle w:val="TOC4"/>
        <w:rPr>
          <w:rFonts w:asciiTheme="minorHAnsi" w:eastAsiaTheme="minorEastAsia" w:hAnsiTheme="minorHAnsi" w:cstheme="minorBidi"/>
          <w:kern w:val="2"/>
          <w:sz w:val="24"/>
          <w:szCs w:val="24"/>
          <w14:ligatures w14:val="standardContextual"/>
        </w:rPr>
      </w:pPr>
      <w:r>
        <w:t>5.6.5</w:t>
      </w:r>
      <w:r>
        <w:rPr>
          <w:rFonts w:asciiTheme="minorHAnsi" w:eastAsiaTheme="minorEastAsia" w:hAnsiTheme="minorHAnsi" w:cstheme="minorBidi"/>
          <w:kern w:val="2"/>
          <w:sz w:val="24"/>
          <w:szCs w:val="24"/>
          <w14:ligatures w14:val="standardContextual"/>
        </w:rPr>
        <w:tab/>
      </w:r>
      <w:r>
        <w:t>TS 34.122</w:t>
      </w:r>
      <w:r>
        <w:tab/>
      </w:r>
      <w:r>
        <w:fldChar w:fldCharType="begin" w:fldLock="1"/>
      </w:r>
      <w:r>
        <w:instrText xml:space="preserve"> PAGEREF _Toc208934115 \h </w:instrText>
      </w:r>
      <w:r>
        <w:fldChar w:fldCharType="separate"/>
      </w:r>
      <w:r>
        <w:t>258</w:t>
      </w:r>
      <w:r>
        <w:fldChar w:fldCharType="end"/>
      </w:r>
    </w:p>
    <w:p w14:paraId="27CB6D4B" w14:textId="5271B9DA" w:rsidR="007E7548" w:rsidRDefault="007E7548">
      <w:pPr>
        <w:pStyle w:val="TOC4"/>
        <w:rPr>
          <w:rFonts w:asciiTheme="minorHAnsi" w:eastAsiaTheme="minorEastAsia" w:hAnsiTheme="minorHAnsi" w:cstheme="minorBidi"/>
          <w:kern w:val="2"/>
          <w:sz w:val="24"/>
          <w:szCs w:val="24"/>
          <w14:ligatures w14:val="standardContextual"/>
        </w:rPr>
      </w:pPr>
      <w:r>
        <w:t>5.6.6</w:t>
      </w:r>
      <w:r>
        <w:rPr>
          <w:rFonts w:asciiTheme="minorHAnsi" w:eastAsiaTheme="minorEastAsia" w:hAnsiTheme="minorHAnsi" w:cstheme="minorBidi"/>
          <w:kern w:val="2"/>
          <w:sz w:val="24"/>
          <w:szCs w:val="24"/>
          <w14:ligatures w14:val="standardContextual"/>
        </w:rPr>
        <w:tab/>
      </w:r>
      <w:r>
        <w:t>TS 34.171</w:t>
      </w:r>
      <w:r>
        <w:tab/>
      </w:r>
      <w:r>
        <w:fldChar w:fldCharType="begin" w:fldLock="1"/>
      </w:r>
      <w:r>
        <w:instrText xml:space="preserve"> PAGEREF _Toc208934116 \h </w:instrText>
      </w:r>
      <w:r>
        <w:fldChar w:fldCharType="separate"/>
      </w:r>
      <w:r>
        <w:t>258</w:t>
      </w:r>
      <w:r>
        <w:fldChar w:fldCharType="end"/>
      </w:r>
    </w:p>
    <w:p w14:paraId="422CAFA3" w14:textId="741ADE1A" w:rsidR="007E7548" w:rsidRDefault="007E7548">
      <w:pPr>
        <w:pStyle w:val="TOC4"/>
        <w:rPr>
          <w:rFonts w:asciiTheme="minorHAnsi" w:eastAsiaTheme="minorEastAsia" w:hAnsiTheme="minorHAnsi" w:cstheme="minorBidi"/>
          <w:kern w:val="2"/>
          <w:sz w:val="24"/>
          <w:szCs w:val="24"/>
          <w14:ligatures w14:val="standardContextual"/>
        </w:rPr>
      </w:pPr>
      <w:r>
        <w:t>5.6.7</w:t>
      </w:r>
      <w:r>
        <w:rPr>
          <w:rFonts w:asciiTheme="minorHAnsi" w:eastAsiaTheme="minorEastAsia" w:hAnsiTheme="minorHAnsi" w:cstheme="minorBidi"/>
          <w:kern w:val="2"/>
          <w:sz w:val="24"/>
          <w:szCs w:val="24"/>
          <w14:ligatures w14:val="standardContextual"/>
        </w:rPr>
        <w:tab/>
      </w:r>
      <w:r>
        <w:t>TS 34.172</w:t>
      </w:r>
      <w:r>
        <w:tab/>
      </w:r>
      <w:r>
        <w:fldChar w:fldCharType="begin" w:fldLock="1"/>
      </w:r>
      <w:r>
        <w:instrText xml:space="preserve"> PAGEREF _Toc208934117 \h </w:instrText>
      </w:r>
      <w:r>
        <w:fldChar w:fldCharType="separate"/>
      </w:r>
      <w:r>
        <w:t>258</w:t>
      </w:r>
      <w:r>
        <w:fldChar w:fldCharType="end"/>
      </w:r>
    </w:p>
    <w:p w14:paraId="475ACE71" w14:textId="1305F3E6" w:rsidR="007E7548" w:rsidRDefault="007E7548">
      <w:pPr>
        <w:pStyle w:val="TOC4"/>
        <w:rPr>
          <w:rFonts w:asciiTheme="minorHAnsi" w:eastAsiaTheme="minorEastAsia" w:hAnsiTheme="minorHAnsi" w:cstheme="minorBidi"/>
          <w:kern w:val="2"/>
          <w:sz w:val="24"/>
          <w:szCs w:val="24"/>
          <w14:ligatures w14:val="standardContextual"/>
        </w:rPr>
      </w:pPr>
      <w:r>
        <w:t>5.6.8</w:t>
      </w:r>
      <w:r>
        <w:rPr>
          <w:rFonts w:asciiTheme="minorHAnsi" w:eastAsiaTheme="minorEastAsia" w:hAnsiTheme="minorHAnsi" w:cstheme="minorBidi"/>
          <w:kern w:val="2"/>
          <w:sz w:val="24"/>
          <w:szCs w:val="24"/>
          <w14:ligatures w14:val="standardContextual"/>
        </w:rPr>
        <w:tab/>
      </w:r>
      <w:r>
        <w:t>TS 34.114</w:t>
      </w:r>
      <w:r>
        <w:tab/>
      </w:r>
      <w:r>
        <w:fldChar w:fldCharType="begin" w:fldLock="1"/>
      </w:r>
      <w:r>
        <w:instrText xml:space="preserve"> PAGEREF _Toc208934118 \h </w:instrText>
      </w:r>
      <w:r>
        <w:fldChar w:fldCharType="separate"/>
      </w:r>
      <w:r>
        <w:t>258</w:t>
      </w:r>
      <w:r>
        <w:fldChar w:fldCharType="end"/>
      </w:r>
    </w:p>
    <w:p w14:paraId="01AE90CF" w14:textId="1FB62B46" w:rsidR="007E7548" w:rsidRDefault="007E7548">
      <w:pPr>
        <w:pStyle w:val="TOC4"/>
        <w:rPr>
          <w:rFonts w:asciiTheme="minorHAnsi" w:eastAsiaTheme="minorEastAsia" w:hAnsiTheme="minorHAnsi" w:cstheme="minorBidi"/>
          <w:kern w:val="2"/>
          <w:sz w:val="24"/>
          <w:szCs w:val="24"/>
          <w14:ligatures w14:val="standardContextual"/>
        </w:rPr>
      </w:pPr>
      <w:r>
        <w:t>5.6.9</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_Toc208934119 \h </w:instrText>
      </w:r>
      <w:r>
        <w:fldChar w:fldCharType="separate"/>
      </w:r>
      <w:r>
        <w:t>258</w:t>
      </w:r>
      <w:r>
        <w:fldChar w:fldCharType="end"/>
      </w:r>
    </w:p>
    <w:p w14:paraId="20F5FAD1" w14:textId="60513D1C" w:rsidR="007E7548" w:rsidRDefault="007E7548">
      <w:pPr>
        <w:pStyle w:val="TOC4"/>
        <w:rPr>
          <w:rFonts w:asciiTheme="minorHAnsi" w:eastAsiaTheme="minorEastAsia" w:hAnsiTheme="minorHAnsi" w:cstheme="minorBidi"/>
          <w:kern w:val="2"/>
          <w:sz w:val="24"/>
          <w:szCs w:val="24"/>
          <w14:ligatures w14:val="standardContextual"/>
        </w:rPr>
      </w:pPr>
      <w:r>
        <w:t>5.6.10</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_Toc208934120 \h </w:instrText>
      </w:r>
      <w:r>
        <w:fldChar w:fldCharType="separate"/>
      </w:r>
      <w:r>
        <w:t>258</w:t>
      </w:r>
      <w:r>
        <w:fldChar w:fldCharType="end"/>
      </w:r>
    </w:p>
    <w:p w14:paraId="17A3DE73" w14:textId="1822BFDF" w:rsidR="007E7548" w:rsidRDefault="007E7548">
      <w:pPr>
        <w:pStyle w:val="TOC4"/>
        <w:rPr>
          <w:rFonts w:asciiTheme="minorHAnsi" w:eastAsiaTheme="minorEastAsia" w:hAnsiTheme="minorHAnsi" w:cstheme="minorBidi"/>
          <w:kern w:val="2"/>
          <w:sz w:val="24"/>
          <w:szCs w:val="24"/>
          <w14:ligatures w14:val="standardContextual"/>
        </w:rPr>
      </w:pPr>
      <w:r>
        <w:t>5.6.11</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_Toc208934121 \h </w:instrText>
      </w:r>
      <w:r>
        <w:fldChar w:fldCharType="separate"/>
      </w:r>
      <w:r>
        <w:t>258</w:t>
      </w:r>
      <w:r>
        <w:fldChar w:fldCharType="end"/>
      </w:r>
    </w:p>
    <w:p w14:paraId="0499A6F1" w14:textId="71936811" w:rsidR="007E7548" w:rsidRDefault="007E7548">
      <w:pPr>
        <w:pStyle w:val="TOC4"/>
        <w:rPr>
          <w:rFonts w:asciiTheme="minorHAnsi" w:eastAsiaTheme="minorEastAsia" w:hAnsiTheme="minorHAnsi" w:cstheme="minorBidi"/>
          <w:kern w:val="2"/>
          <w:sz w:val="24"/>
          <w:szCs w:val="24"/>
          <w14:ligatures w14:val="standardContextual"/>
        </w:rPr>
      </w:pPr>
      <w:r>
        <w:t>5.6.12</w:t>
      </w:r>
      <w:r>
        <w:rPr>
          <w:rFonts w:asciiTheme="minorHAnsi" w:eastAsiaTheme="minorEastAsia" w:hAnsiTheme="minorHAnsi" w:cstheme="minorBidi"/>
          <w:kern w:val="2"/>
          <w:sz w:val="24"/>
          <w:szCs w:val="24"/>
          <w14:ligatures w14:val="standardContextual"/>
        </w:rPr>
        <w:tab/>
      </w:r>
      <w:r>
        <w:t>TS 51.010-1 (RF/Performance)</w:t>
      </w:r>
      <w:r>
        <w:tab/>
      </w:r>
      <w:r>
        <w:fldChar w:fldCharType="begin" w:fldLock="1"/>
      </w:r>
      <w:r>
        <w:instrText xml:space="preserve"> PAGEREF _Toc208934122 \h </w:instrText>
      </w:r>
      <w:r>
        <w:fldChar w:fldCharType="separate"/>
      </w:r>
      <w:r>
        <w:t>258</w:t>
      </w:r>
      <w:r>
        <w:fldChar w:fldCharType="end"/>
      </w:r>
    </w:p>
    <w:p w14:paraId="15A611C4" w14:textId="5589D05E" w:rsidR="007E7548" w:rsidRDefault="007E7548">
      <w:pPr>
        <w:pStyle w:val="TOC4"/>
        <w:rPr>
          <w:rFonts w:asciiTheme="minorHAnsi" w:eastAsiaTheme="minorEastAsia" w:hAnsiTheme="minorHAnsi" w:cstheme="minorBidi"/>
          <w:kern w:val="2"/>
          <w:sz w:val="24"/>
          <w:szCs w:val="24"/>
          <w14:ligatures w14:val="standardContextual"/>
        </w:rPr>
      </w:pPr>
      <w:r>
        <w:t>5.6.13</w:t>
      </w:r>
      <w:r>
        <w:rPr>
          <w:rFonts w:asciiTheme="minorHAnsi" w:eastAsiaTheme="minorEastAsia" w:hAnsiTheme="minorHAnsi" w:cstheme="minorBidi"/>
          <w:kern w:val="2"/>
          <w:sz w:val="24"/>
          <w:szCs w:val="24"/>
          <w14:ligatures w14:val="standardContextual"/>
        </w:rPr>
        <w:tab/>
      </w:r>
      <w:r>
        <w:t>TS 51.010-2 (RF/Performance)</w:t>
      </w:r>
      <w:r>
        <w:tab/>
      </w:r>
      <w:r>
        <w:fldChar w:fldCharType="begin" w:fldLock="1"/>
      </w:r>
      <w:r>
        <w:instrText xml:space="preserve"> PAGEREF _Toc208934123 \h </w:instrText>
      </w:r>
      <w:r>
        <w:fldChar w:fldCharType="separate"/>
      </w:r>
      <w:r>
        <w:t>258</w:t>
      </w:r>
      <w:r>
        <w:fldChar w:fldCharType="end"/>
      </w:r>
    </w:p>
    <w:p w14:paraId="1F04581C" w14:textId="0E0B5E20" w:rsidR="007E7548" w:rsidRDefault="007E7548">
      <w:pPr>
        <w:pStyle w:val="TOC4"/>
        <w:rPr>
          <w:rFonts w:asciiTheme="minorHAnsi" w:eastAsiaTheme="minorEastAsia" w:hAnsiTheme="minorHAnsi" w:cstheme="minorBidi"/>
          <w:kern w:val="2"/>
          <w:sz w:val="24"/>
          <w:szCs w:val="24"/>
          <w14:ligatures w14:val="standardContextual"/>
        </w:rPr>
      </w:pPr>
      <w:r>
        <w:t>5.6.14</w:t>
      </w:r>
      <w:r>
        <w:rPr>
          <w:rFonts w:asciiTheme="minorHAnsi" w:eastAsiaTheme="minorEastAsia" w:hAnsiTheme="minorHAnsi" w:cstheme="minorBidi"/>
          <w:kern w:val="2"/>
          <w:sz w:val="24"/>
          <w:szCs w:val="24"/>
          <w14:ligatures w14:val="standardContextual"/>
        </w:rPr>
        <w:tab/>
      </w:r>
      <w:r>
        <w:t>TS 51.010-7 (RF/Performance)</w:t>
      </w:r>
      <w:r>
        <w:tab/>
      </w:r>
      <w:r>
        <w:fldChar w:fldCharType="begin" w:fldLock="1"/>
      </w:r>
      <w:r>
        <w:instrText xml:space="preserve"> PAGEREF _Toc208934124 \h </w:instrText>
      </w:r>
      <w:r>
        <w:fldChar w:fldCharType="separate"/>
      </w:r>
      <w:r>
        <w:t>258</w:t>
      </w:r>
      <w:r>
        <w:fldChar w:fldCharType="end"/>
      </w:r>
    </w:p>
    <w:p w14:paraId="04B4DDBA" w14:textId="16BE0670" w:rsidR="007E7548" w:rsidRDefault="007E7548">
      <w:pPr>
        <w:pStyle w:val="TOC4"/>
        <w:rPr>
          <w:rFonts w:asciiTheme="minorHAnsi" w:eastAsiaTheme="minorEastAsia" w:hAnsiTheme="minorHAnsi" w:cstheme="minorBidi"/>
          <w:kern w:val="2"/>
          <w:sz w:val="24"/>
          <w:szCs w:val="24"/>
          <w14:ligatures w14:val="standardContextual"/>
        </w:rPr>
      </w:pPr>
      <w:r>
        <w:t>5.6.15</w:t>
      </w:r>
      <w:r>
        <w:rPr>
          <w:rFonts w:asciiTheme="minorHAnsi" w:eastAsiaTheme="minorEastAsia" w:hAnsiTheme="minorHAnsi" w:cstheme="minorBidi"/>
          <w:kern w:val="2"/>
          <w:sz w:val="24"/>
          <w:szCs w:val="24"/>
          <w14:ligatures w14:val="standardContextual"/>
        </w:rPr>
        <w:tab/>
      </w:r>
      <w:r>
        <w:t>TS 37.544</w:t>
      </w:r>
      <w:r>
        <w:tab/>
      </w:r>
      <w:r>
        <w:fldChar w:fldCharType="begin" w:fldLock="1"/>
      </w:r>
      <w:r>
        <w:instrText xml:space="preserve"> PAGEREF _Toc208934125 \h </w:instrText>
      </w:r>
      <w:r>
        <w:fldChar w:fldCharType="separate"/>
      </w:r>
      <w:r>
        <w:t>258</w:t>
      </w:r>
      <w:r>
        <w:fldChar w:fldCharType="end"/>
      </w:r>
    </w:p>
    <w:p w14:paraId="29AADAD9" w14:textId="7838D7BE" w:rsidR="007E7548" w:rsidRDefault="007E7548">
      <w:pPr>
        <w:pStyle w:val="TOC4"/>
        <w:rPr>
          <w:rFonts w:asciiTheme="minorHAnsi" w:eastAsiaTheme="minorEastAsia" w:hAnsiTheme="minorHAnsi" w:cstheme="minorBidi"/>
          <w:kern w:val="2"/>
          <w:sz w:val="24"/>
          <w:szCs w:val="24"/>
          <w14:ligatures w14:val="standardContextual"/>
        </w:rPr>
      </w:pPr>
      <w:r>
        <w:t>5.6.16</w:t>
      </w:r>
      <w:r>
        <w:rPr>
          <w:rFonts w:asciiTheme="minorHAnsi" w:eastAsiaTheme="minorEastAsia" w:hAnsiTheme="minorHAnsi" w:cstheme="minorBidi"/>
          <w:kern w:val="2"/>
          <w:sz w:val="24"/>
          <w:szCs w:val="24"/>
          <w14:ligatures w14:val="standardContextual"/>
        </w:rPr>
        <w:tab/>
      </w:r>
      <w:r>
        <w:t>TR 37.901</w:t>
      </w:r>
      <w:r>
        <w:tab/>
      </w:r>
      <w:r>
        <w:fldChar w:fldCharType="begin" w:fldLock="1"/>
      </w:r>
      <w:r>
        <w:instrText xml:space="preserve"> PAGEREF _Toc208934126 \h </w:instrText>
      </w:r>
      <w:r>
        <w:fldChar w:fldCharType="separate"/>
      </w:r>
      <w:r>
        <w:t>259</w:t>
      </w:r>
      <w:r>
        <w:fldChar w:fldCharType="end"/>
      </w:r>
    </w:p>
    <w:p w14:paraId="1A9A8C1A" w14:textId="623F4BDB" w:rsidR="007E7548" w:rsidRDefault="007E7548">
      <w:pPr>
        <w:pStyle w:val="TOC4"/>
        <w:rPr>
          <w:rFonts w:asciiTheme="minorHAnsi" w:eastAsiaTheme="minorEastAsia" w:hAnsiTheme="minorHAnsi" w:cstheme="minorBidi"/>
          <w:kern w:val="2"/>
          <w:sz w:val="24"/>
          <w:szCs w:val="24"/>
          <w14:ligatures w14:val="standardContextual"/>
        </w:rPr>
      </w:pPr>
      <w:r>
        <w:t>5.6.17</w:t>
      </w:r>
      <w:r>
        <w:rPr>
          <w:rFonts w:asciiTheme="minorHAnsi" w:eastAsiaTheme="minorEastAsia" w:hAnsiTheme="minorHAnsi" w:cstheme="minorBidi"/>
          <w:kern w:val="2"/>
          <w:sz w:val="24"/>
          <w:szCs w:val="24"/>
          <w14:ligatures w14:val="standardContextual"/>
        </w:rPr>
        <w:tab/>
      </w:r>
      <w:r>
        <w:t>TR 37.901-5</w:t>
      </w:r>
      <w:r>
        <w:tab/>
      </w:r>
      <w:r>
        <w:fldChar w:fldCharType="begin" w:fldLock="1"/>
      </w:r>
      <w:r>
        <w:instrText xml:space="preserve"> PAGEREF _Toc208934127 \h </w:instrText>
      </w:r>
      <w:r>
        <w:fldChar w:fldCharType="separate"/>
      </w:r>
      <w:r>
        <w:t>259</w:t>
      </w:r>
      <w:r>
        <w:fldChar w:fldCharType="end"/>
      </w:r>
    </w:p>
    <w:p w14:paraId="35FD900C" w14:textId="19DA868B" w:rsidR="007E7548" w:rsidRDefault="007E7548">
      <w:pPr>
        <w:pStyle w:val="TOC4"/>
        <w:rPr>
          <w:rFonts w:asciiTheme="minorHAnsi" w:eastAsiaTheme="minorEastAsia" w:hAnsiTheme="minorHAnsi" w:cstheme="minorBidi"/>
          <w:kern w:val="2"/>
          <w:sz w:val="24"/>
          <w:szCs w:val="24"/>
          <w14:ligatures w14:val="standardContextual"/>
        </w:rPr>
      </w:pPr>
      <w:r>
        <w:t>5.6.18</w:t>
      </w:r>
      <w:r>
        <w:rPr>
          <w:rFonts w:asciiTheme="minorHAnsi" w:eastAsiaTheme="minorEastAsia" w:hAnsiTheme="minorHAnsi" w:cstheme="minorBidi"/>
          <w:kern w:val="2"/>
          <w:sz w:val="24"/>
          <w:szCs w:val="24"/>
          <w14:ligatures w14:val="standardContextual"/>
        </w:rPr>
        <w:tab/>
      </w:r>
      <w:r>
        <w:t>TR 38.918</w:t>
      </w:r>
      <w:r>
        <w:tab/>
      </w:r>
      <w:r>
        <w:fldChar w:fldCharType="begin" w:fldLock="1"/>
      </w:r>
      <w:r>
        <w:instrText xml:space="preserve"> PAGEREF _Toc208934128 \h </w:instrText>
      </w:r>
      <w:r>
        <w:fldChar w:fldCharType="separate"/>
      </w:r>
      <w:r>
        <w:t>259</w:t>
      </w:r>
      <w:r>
        <w:fldChar w:fldCharType="end"/>
      </w:r>
    </w:p>
    <w:p w14:paraId="5B8BE497" w14:textId="0BCBC48E" w:rsidR="007E7548" w:rsidRDefault="007E7548">
      <w:pPr>
        <w:pStyle w:val="TOC4"/>
        <w:rPr>
          <w:rFonts w:asciiTheme="minorHAnsi" w:eastAsiaTheme="minorEastAsia" w:hAnsiTheme="minorHAnsi" w:cstheme="minorBidi"/>
          <w:kern w:val="2"/>
          <w:sz w:val="24"/>
          <w:szCs w:val="24"/>
          <w14:ligatures w14:val="standardContextual"/>
        </w:rPr>
      </w:pPr>
      <w:r>
        <w:t>5.6.19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_Toc208934129 \h </w:instrText>
      </w:r>
      <w:r>
        <w:fldChar w:fldCharType="separate"/>
      </w:r>
      <w:r>
        <w:t>259</w:t>
      </w:r>
      <w:r>
        <w:fldChar w:fldCharType="end"/>
      </w:r>
    </w:p>
    <w:p w14:paraId="20CD5298" w14:textId="71573F1A" w:rsidR="007E7548" w:rsidRDefault="007E7548">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Outgoing liaison statements for provisional approval</w:t>
      </w:r>
      <w:r>
        <w:tab/>
      </w:r>
      <w:r>
        <w:fldChar w:fldCharType="begin" w:fldLock="1"/>
      </w:r>
      <w:r>
        <w:instrText xml:space="preserve"> PAGEREF _Toc208934130 \h </w:instrText>
      </w:r>
      <w:r>
        <w:fldChar w:fldCharType="separate"/>
      </w:r>
      <w:r>
        <w:t>259</w:t>
      </w:r>
      <w:r>
        <w:fldChar w:fldCharType="end"/>
      </w:r>
    </w:p>
    <w:p w14:paraId="7FE64D9B" w14:textId="579E38D4" w:rsidR="007E7548" w:rsidRDefault="007E7548">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AOB</w:t>
      </w:r>
      <w:r>
        <w:tab/>
      </w:r>
      <w:r>
        <w:fldChar w:fldCharType="begin" w:fldLock="1"/>
      </w:r>
      <w:r>
        <w:instrText xml:space="preserve"> PAGEREF _Toc208934131 \h </w:instrText>
      </w:r>
      <w:r>
        <w:fldChar w:fldCharType="separate"/>
      </w:r>
      <w:r>
        <w:t>261</w:t>
      </w:r>
      <w:r>
        <w:fldChar w:fldCharType="end"/>
      </w:r>
    </w:p>
    <w:p w14:paraId="413C42F2" w14:textId="00A4B07B" w:rsidR="007E7548" w:rsidRDefault="007E7548">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Signalling Protocol Functional Area</w:t>
      </w:r>
      <w:r>
        <w:tab/>
      </w:r>
      <w:r>
        <w:fldChar w:fldCharType="begin" w:fldLock="1"/>
      </w:r>
      <w:r>
        <w:instrText xml:space="preserve"> PAGEREF _Toc208934132 \h </w:instrText>
      </w:r>
      <w:r>
        <w:fldChar w:fldCharType="separate"/>
      </w:r>
      <w:r>
        <w:t>261</w:t>
      </w:r>
      <w:r>
        <w:fldChar w:fldCharType="end"/>
      </w:r>
    </w:p>
    <w:p w14:paraId="3FE11FB2" w14:textId="78C12230" w:rsidR="007E7548" w:rsidRDefault="007E7548">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Review action points (fm A.I. 2.1)</w:t>
      </w:r>
      <w:r>
        <w:tab/>
      </w:r>
      <w:r>
        <w:fldChar w:fldCharType="begin" w:fldLock="1"/>
      </w:r>
      <w:r>
        <w:instrText xml:space="preserve"> PAGEREF _Toc208934133 \h </w:instrText>
      </w:r>
      <w:r>
        <w:fldChar w:fldCharType="separate"/>
      </w:r>
      <w:r>
        <w:t>261</w:t>
      </w:r>
      <w:r>
        <w:fldChar w:fldCharType="end"/>
      </w:r>
    </w:p>
    <w:p w14:paraId="3A89CB14" w14:textId="35BDF60C" w:rsidR="007E7548" w:rsidRDefault="007E7548">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Review incoming LS (fm A.I. 3) &amp; new subject discussion papers</w:t>
      </w:r>
      <w:r>
        <w:tab/>
      </w:r>
      <w:r>
        <w:fldChar w:fldCharType="begin" w:fldLock="1"/>
      </w:r>
      <w:r>
        <w:instrText xml:space="preserve"> PAGEREF _Toc208934134 \h </w:instrText>
      </w:r>
      <w:r>
        <w:fldChar w:fldCharType="separate"/>
      </w:r>
      <w:r>
        <w:t>261</w:t>
      </w:r>
      <w:r>
        <w:fldChar w:fldCharType="end"/>
      </w:r>
    </w:p>
    <w:p w14:paraId="534088D2" w14:textId="1384B018" w:rsidR="007E7548" w:rsidRDefault="007E7548">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Open Work Items</w:t>
      </w:r>
      <w:r>
        <w:tab/>
      </w:r>
      <w:r>
        <w:fldChar w:fldCharType="begin" w:fldLock="1"/>
      </w:r>
      <w:r>
        <w:instrText xml:space="preserve"> PAGEREF _Toc208934135 \h </w:instrText>
      </w:r>
      <w:r>
        <w:fldChar w:fldCharType="separate"/>
      </w:r>
      <w:r>
        <w:t>261</w:t>
      </w:r>
      <w:r>
        <w:fldChar w:fldCharType="end"/>
      </w:r>
    </w:p>
    <w:p w14:paraId="6DCDAFDC" w14:textId="770F5D2F" w:rsidR="007E7548" w:rsidRDefault="007E7548">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REL-16 NR CA and DC; and NR and LTE DC Configurations (UID-830083)  NR_CADC_NR_LTE_DC_R16-UEConTest</w:t>
      </w:r>
      <w:r>
        <w:tab/>
      </w:r>
      <w:r>
        <w:fldChar w:fldCharType="begin" w:fldLock="1"/>
      </w:r>
      <w:r>
        <w:instrText xml:space="preserve"> PAGEREF _Toc208934136 \h </w:instrText>
      </w:r>
      <w:r>
        <w:fldChar w:fldCharType="separate"/>
      </w:r>
      <w:r>
        <w:t>261</w:t>
      </w:r>
      <w:r>
        <w:fldChar w:fldCharType="end"/>
      </w:r>
    </w:p>
    <w:p w14:paraId="06E08762" w14:textId="1E05B8C9" w:rsidR="007E7548" w:rsidRDefault="007E7548">
      <w:pPr>
        <w:pStyle w:val="TOC5"/>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_Toc208934137 \h </w:instrText>
      </w:r>
      <w:r>
        <w:fldChar w:fldCharType="separate"/>
      </w:r>
      <w:r>
        <w:t>261</w:t>
      </w:r>
      <w:r>
        <w:fldChar w:fldCharType="end"/>
      </w:r>
    </w:p>
    <w:p w14:paraId="6EB662D6" w14:textId="69912BE6" w:rsidR="007E7548" w:rsidRDefault="007E7548">
      <w:pPr>
        <w:pStyle w:val="TOC5"/>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_Toc208934138 \h </w:instrText>
      </w:r>
      <w:r>
        <w:fldChar w:fldCharType="separate"/>
      </w:r>
      <w:r>
        <w:t>261</w:t>
      </w:r>
      <w:r>
        <w:fldChar w:fldCharType="end"/>
      </w:r>
    </w:p>
    <w:p w14:paraId="65FA9A56" w14:textId="2A815106" w:rsidR="007E7548" w:rsidRDefault="007E7548">
      <w:pPr>
        <w:pStyle w:val="TOC5"/>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_Toc208934139 \h </w:instrText>
      </w:r>
      <w:r>
        <w:fldChar w:fldCharType="separate"/>
      </w:r>
      <w:r>
        <w:t>261</w:t>
      </w:r>
      <w:r>
        <w:fldChar w:fldCharType="end"/>
      </w:r>
    </w:p>
    <w:p w14:paraId="59FFB2FA" w14:textId="3D194193" w:rsidR="007E7548" w:rsidRDefault="007E7548">
      <w:pPr>
        <w:pStyle w:val="TOC5"/>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_Toc208934140 \h </w:instrText>
      </w:r>
      <w:r>
        <w:fldChar w:fldCharType="separate"/>
      </w:r>
      <w:r>
        <w:t>261</w:t>
      </w:r>
      <w:r>
        <w:fldChar w:fldCharType="end"/>
      </w:r>
    </w:p>
    <w:p w14:paraId="41820393" w14:textId="3E835E85" w:rsidR="007E7548" w:rsidRDefault="007E7548">
      <w:pPr>
        <w:pStyle w:val="TOC5"/>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_Toc208934141 \h </w:instrText>
      </w:r>
      <w:r>
        <w:fldChar w:fldCharType="separate"/>
      </w:r>
      <w:r>
        <w:t>261</w:t>
      </w:r>
      <w:r>
        <w:fldChar w:fldCharType="end"/>
      </w:r>
    </w:p>
    <w:p w14:paraId="33D007AD" w14:textId="046A8669" w:rsidR="007E7548" w:rsidRDefault="007E7548">
      <w:pPr>
        <w:pStyle w:val="TOC5"/>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_Toc208934142 \h </w:instrText>
      </w:r>
      <w:r>
        <w:fldChar w:fldCharType="separate"/>
      </w:r>
      <w:r>
        <w:t>261</w:t>
      </w:r>
      <w:r>
        <w:fldChar w:fldCharType="end"/>
      </w:r>
    </w:p>
    <w:p w14:paraId="4EC3598E" w14:textId="42001FE5" w:rsidR="007E7548" w:rsidRDefault="007E7548">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Rel-17 NR CA and DC; and NR and LTE DC Configurations (UID-900056) NR_CADC_NR_LTE_DC_R17-UEConTest</w:t>
      </w:r>
      <w:r>
        <w:tab/>
      </w:r>
      <w:r>
        <w:fldChar w:fldCharType="begin" w:fldLock="1"/>
      </w:r>
      <w:r>
        <w:instrText xml:space="preserve"> PAGEREF _Toc208934143 \h </w:instrText>
      </w:r>
      <w:r>
        <w:fldChar w:fldCharType="separate"/>
      </w:r>
      <w:r>
        <w:t>261</w:t>
      </w:r>
      <w:r>
        <w:fldChar w:fldCharType="end"/>
      </w:r>
    </w:p>
    <w:p w14:paraId="374F7108" w14:textId="029FBC56" w:rsidR="007E7548" w:rsidRDefault="007E7548">
      <w:pPr>
        <w:pStyle w:val="TOC5"/>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_Toc208934144 \h </w:instrText>
      </w:r>
      <w:r>
        <w:fldChar w:fldCharType="separate"/>
      </w:r>
      <w:r>
        <w:t>261</w:t>
      </w:r>
      <w:r>
        <w:fldChar w:fldCharType="end"/>
      </w:r>
    </w:p>
    <w:p w14:paraId="7DB00E94" w14:textId="0113DCD7" w:rsidR="007E7548" w:rsidRDefault="007E7548">
      <w:pPr>
        <w:pStyle w:val="TOC5"/>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_Toc208934145 \h </w:instrText>
      </w:r>
      <w:r>
        <w:fldChar w:fldCharType="separate"/>
      </w:r>
      <w:r>
        <w:t>261</w:t>
      </w:r>
      <w:r>
        <w:fldChar w:fldCharType="end"/>
      </w:r>
    </w:p>
    <w:p w14:paraId="662C3953" w14:textId="4C73F421" w:rsidR="007E7548" w:rsidRDefault="007E7548">
      <w:pPr>
        <w:pStyle w:val="TOC5"/>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_Toc208934146 \h </w:instrText>
      </w:r>
      <w:r>
        <w:fldChar w:fldCharType="separate"/>
      </w:r>
      <w:r>
        <w:t>261</w:t>
      </w:r>
      <w:r>
        <w:fldChar w:fldCharType="end"/>
      </w:r>
    </w:p>
    <w:p w14:paraId="49A02534" w14:textId="41953977" w:rsidR="007E7548" w:rsidRDefault="007E7548">
      <w:pPr>
        <w:pStyle w:val="TOC5"/>
        <w:rPr>
          <w:rFonts w:asciiTheme="minorHAnsi" w:eastAsiaTheme="minorEastAsia" w:hAnsiTheme="minorHAnsi" w:cstheme="minorBidi"/>
          <w:kern w:val="2"/>
          <w:sz w:val="24"/>
          <w:szCs w:val="24"/>
          <w14:ligatures w14:val="standardContextual"/>
        </w:rPr>
      </w:pPr>
      <w:r>
        <w:t>6.3.2.4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_Toc208934147 \h </w:instrText>
      </w:r>
      <w:r>
        <w:fldChar w:fldCharType="separate"/>
      </w:r>
      <w:r>
        <w:t>261</w:t>
      </w:r>
      <w:r>
        <w:fldChar w:fldCharType="end"/>
      </w:r>
    </w:p>
    <w:p w14:paraId="1FC025FE" w14:textId="33F7D201" w:rsidR="007E7548" w:rsidRDefault="007E7548">
      <w:pPr>
        <w:pStyle w:val="TOC5"/>
        <w:rPr>
          <w:rFonts w:asciiTheme="minorHAnsi" w:eastAsiaTheme="minorEastAsia" w:hAnsiTheme="minorHAnsi" w:cstheme="minorBidi"/>
          <w:kern w:val="2"/>
          <w:sz w:val="24"/>
          <w:szCs w:val="24"/>
          <w14:ligatures w14:val="standardContextual"/>
        </w:rPr>
      </w:pPr>
      <w:r>
        <w:t>6.3.2.5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_Toc208934148 \h </w:instrText>
      </w:r>
      <w:r>
        <w:fldChar w:fldCharType="separate"/>
      </w:r>
      <w:r>
        <w:t>261</w:t>
      </w:r>
      <w:r>
        <w:fldChar w:fldCharType="end"/>
      </w:r>
    </w:p>
    <w:p w14:paraId="297E3C8B" w14:textId="4D7449AF" w:rsidR="007E7548" w:rsidRDefault="007E7548">
      <w:pPr>
        <w:pStyle w:val="TOC5"/>
        <w:rPr>
          <w:rFonts w:asciiTheme="minorHAnsi" w:eastAsiaTheme="minorEastAsia" w:hAnsiTheme="minorHAnsi" w:cstheme="minorBidi"/>
          <w:kern w:val="2"/>
          <w:sz w:val="24"/>
          <w:szCs w:val="24"/>
          <w14:ligatures w14:val="standardContextual"/>
        </w:rPr>
      </w:pPr>
      <w:r>
        <w:t>6.3.2.6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_Toc208934149 \h </w:instrText>
      </w:r>
      <w:r>
        <w:fldChar w:fldCharType="separate"/>
      </w:r>
      <w:r>
        <w:t>261</w:t>
      </w:r>
      <w:r>
        <w:fldChar w:fldCharType="end"/>
      </w:r>
    </w:p>
    <w:p w14:paraId="6AE56DF8" w14:textId="67A05D2D" w:rsidR="007E7548" w:rsidRDefault="007E7548">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Solutions for NR to support non-terrestrial networks (NTN) (UID-960074) NR_NTN_solutions_plus_CT-UEConTest</w:t>
      </w:r>
      <w:r>
        <w:tab/>
      </w:r>
      <w:r>
        <w:fldChar w:fldCharType="begin" w:fldLock="1"/>
      </w:r>
      <w:r>
        <w:instrText xml:space="preserve"> PAGEREF _Toc208934150 \h </w:instrText>
      </w:r>
      <w:r>
        <w:fldChar w:fldCharType="separate"/>
      </w:r>
      <w:r>
        <w:t>261</w:t>
      </w:r>
      <w:r>
        <w:fldChar w:fldCharType="end"/>
      </w:r>
    </w:p>
    <w:p w14:paraId="7EB8BC40" w14:textId="015C68A9" w:rsidR="007E7548" w:rsidRDefault="007E7548">
      <w:pPr>
        <w:pStyle w:val="TOC5"/>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_Toc208934151 \h </w:instrText>
      </w:r>
      <w:r>
        <w:fldChar w:fldCharType="separate"/>
      </w:r>
      <w:r>
        <w:t>261</w:t>
      </w:r>
      <w:r>
        <w:fldChar w:fldCharType="end"/>
      </w:r>
    </w:p>
    <w:p w14:paraId="101AD884" w14:textId="7DED818E" w:rsidR="007E7548" w:rsidRDefault="007E7548">
      <w:pPr>
        <w:pStyle w:val="TOC5"/>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_Toc208934152 \h </w:instrText>
      </w:r>
      <w:r>
        <w:fldChar w:fldCharType="separate"/>
      </w:r>
      <w:r>
        <w:t>262</w:t>
      </w:r>
      <w:r>
        <w:fldChar w:fldCharType="end"/>
      </w:r>
    </w:p>
    <w:p w14:paraId="70F0FDC4" w14:textId="01CF42EE" w:rsidR="007E7548" w:rsidRDefault="007E7548">
      <w:pPr>
        <w:pStyle w:val="TOC5"/>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_Toc208934153 \h </w:instrText>
      </w:r>
      <w:r>
        <w:fldChar w:fldCharType="separate"/>
      </w:r>
      <w:r>
        <w:t>262</w:t>
      </w:r>
      <w:r>
        <w:fldChar w:fldCharType="end"/>
      </w:r>
    </w:p>
    <w:p w14:paraId="684442C9" w14:textId="56A68821" w:rsidR="007E7548" w:rsidRDefault="007E7548">
      <w:pPr>
        <w:pStyle w:val="TOC5"/>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_Toc208934154 \h </w:instrText>
      </w:r>
      <w:r>
        <w:fldChar w:fldCharType="separate"/>
      </w:r>
      <w:r>
        <w:t>262</w:t>
      </w:r>
      <w:r>
        <w:fldChar w:fldCharType="end"/>
      </w:r>
    </w:p>
    <w:p w14:paraId="1DC2F928" w14:textId="08B138E3" w:rsidR="007E7548" w:rsidRDefault="007E7548">
      <w:pPr>
        <w:pStyle w:val="TOC5"/>
        <w:rPr>
          <w:rFonts w:asciiTheme="minorHAnsi" w:eastAsiaTheme="minorEastAsia" w:hAnsiTheme="minorHAnsi" w:cstheme="minorBidi"/>
          <w:kern w:val="2"/>
          <w:sz w:val="24"/>
          <w:szCs w:val="24"/>
          <w14:ligatures w14:val="standardContextual"/>
        </w:rPr>
      </w:pPr>
      <w:r>
        <w:t>6.3.3.5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_Toc208934155 \h </w:instrText>
      </w:r>
      <w:r>
        <w:fldChar w:fldCharType="separate"/>
      </w:r>
      <w:r>
        <w:t>263</w:t>
      </w:r>
      <w:r>
        <w:fldChar w:fldCharType="end"/>
      </w:r>
    </w:p>
    <w:p w14:paraId="5BDD28BB" w14:textId="59AE3ACB" w:rsidR="007E7548" w:rsidRDefault="007E7548">
      <w:pPr>
        <w:pStyle w:val="TOC5"/>
        <w:rPr>
          <w:rFonts w:asciiTheme="minorHAnsi" w:eastAsiaTheme="minorEastAsia" w:hAnsiTheme="minorHAnsi" w:cstheme="minorBidi"/>
          <w:kern w:val="2"/>
          <w:sz w:val="24"/>
          <w:szCs w:val="24"/>
          <w14:ligatures w14:val="standardContextual"/>
        </w:rPr>
      </w:pPr>
      <w:r>
        <w:t>6.3.3.6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_Toc208934156 \h </w:instrText>
      </w:r>
      <w:r>
        <w:fldChar w:fldCharType="separate"/>
      </w:r>
      <w:r>
        <w:t>264</w:t>
      </w:r>
      <w:r>
        <w:fldChar w:fldCharType="end"/>
      </w:r>
    </w:p>
    <w:p w14:paraId="4E70666C" w14:textId="39014CC8" w:rsidR="007E7548" w:rsidRDefault="007E7548">
      <w:pPr>
        <w:pStyle w:val="TOC5"/>
        <w:rPr>
          <w:rFonts w:asciiTheme="minorHAnsi" w:eastAsiaTheme="minorEastAsia" w:hAnsiTheme="minorHAnsi" w:cstheme="minorBidi"/>
          <w:kern w:val="2"/>
          <w:sz w:val="24"/>
          <w:szCs w:val="24"/>
          <w14:ligatures w14:val="standardContextual"/>
        </w:rPr>
      </w:pPr>
      <w:r>
        <w:t>6.3.3.7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_Toc208934157 \h </w:instrText>
      </w:r>
      <w:r>
        <w:fldChar w:fldCharType="separate"/>
      </w:r>
      <w:r>
        <w:t>264</w:t>
      </w:r>
      <w:r>
        <w:fldChar w:fldCharType="end"/>
      </w:r>
    </w:p>
    <w:p w14:paraId="49162AEE" w14:textId="40680AE5" w:rsidR="007E7548" w:rsidRDefault="007E7548">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NR Sidelink Relay (UID-960083) NR_SL_relay-UEConTest</w:t>
      </w:r>
      <w:r>
        <w:tab/>
      </w:r>
      <w:r>
        <w:fldChar w:fldCharType="begin" w:fldLock="1"/>
      </w:r>
      <w:r>
        <w:instrText xml:space="preserve"> PAGEREF _Toc208934158 \h </w:instrText>
      </w:r>
      <w:r>
        <w:fldChar w:fldCharType="separate"/>
      </w:r>
      <w:r>
        <w:t>264</w:t>
      </w:r>
      <w:r>
        <w:fldChar w:fldCharType="end"/>
      </w:r>
    </w:p>
    <w:p w14:paraId="7279C34D" w14:textId="521A9ACA" w:rsidR="007E7548" w:rsidRDefault="007E7548">
      <w:pPr>
        <w:pStyle w:val="TOC5"/>
        <w:rPr>
          <w:rFonts w:asciiTheme="minorHAnsi" w:eastAsiaTheme="minorEastAsia" w:hAnsiTheme="minorHAnsi" w:cstheme="minorBidi"/>
          <w:kern w:val="2"/>
          <w:sz w:val="24"/>
          <w:szCs w:val="24"/>
          <w14:ligatures w14:val="standardContextual"/>
        </w:rPr>
      </w:pPr>
      <w:r>
        <w:t>6.3.4.1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_Toc208934159 \h </w:instrText>
      </w:r>
      <w:r>
        <w:fldChar w:fldCharType="separate"/>
      </w:r>
      <w:r>
        <w:t>264</w:t>
      </w:r>
      <w:r>
        <w:fldChar w:fldCharType="end"/>
      </w:r>
    </w:p>
    <w:p w14:paraId="44464ED1" w14:textId="606A4F54" w:rsidR="007E7548" w:rsidRDefault="007E7548">
      <w:pPr>
        <w:pStyle w:val="TOC5"/>
        <w:rPr>
          <w:rFonts w:asciiTheme="minorHAnsi" w:eastAsiaTheme="minorEastAsia" w:hAnsiTheme="minorHAnsi" w:cstheme="minorBidi"/>
          <w:kern w:val="2"/>
          <w:sz w:val="24"/>
          <w:szCs w:val="24"/>
          <w14:ligatures w14:val="standardContextual"/>
        </w:rPr>
      </w:pPr>
      <w:r>
        <w:t>6.3.4.2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_Toc208934160 \h </w:instrText>
      </w:r>
      <w:r>
        <w:fldChar w:fldCharType="separate"/>
      </w:r>
      <w:r>
        <w:t>265</w:t>
      </w:r>
      <w:r>
        <w:fldChar w:fldCharType="end"/>
      </w:r>
    </w:p>
    <w:p w14:paraId="584A8CDA" w14:textId="5A5BB063" w:rsidR="007E7548" w:rsidRDefault="007E7548">
      <w:pPr>
        <w:pStyle w:val="TOC5"/>
        <w:rPr>
          <w:rFonts w:asciiTheme="minorHAnsi" w:eastAsiaTheme="minorEastAsia" w:hAnsiTheme="minorHAnsi" w:cstheme="minorBidi"/>
          <w:kern w:val="2"/>
          <w:sz w:val="24"/>
          <w:szCs w:val="24"/>
          <w14:ligatures w14:val="standardContextual"/>
        </w:rPr>
      </w:pPr>
      <w:r>
        <w:t>6.3.4.3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_Toc208934161 \h </w:instrText>
      </w:r>
      <w:r>
        <w:fldChar w:fldCharType="separate"/>
      </w:r>
      <w:r>
        <w:t>265</w:t>
      </w:r>
      <w:r>
        <w:fldChar w:fldCharType="end"/>
      </w:r>
    </w:p>
    <w:p w14:paraId="3F0A7ABC" w14:textId="024CBD15" w:rsidR="007E7548" w:rsidRDefault="007E7548">
      <w:pPr>
        <w:pStyle w:val="TOC5"/>
        <w:rPr>
          <w:rFonts w:asciiTheme="minorHAnsi" w:eastAsiaTheme="minorEastAsia" w:hAnsiTheme="minorHAnsi" w:cstheme="minorBidi"/>
          <w:kern w:val="2"/>
          <w:sz w:val="24"/>
          <w:szCs w:val="24"/>
          <w14:ligatures w14:val="standardContextual"/>
        </w:rPr>
      </w:pPr>
      <w:r>
        <w:t>6.3.4.4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_Toc208934162 \h </w:instrText>
      </w:r>
      <w:r>
        <w:fldChar w:fldCharType="separate"/>
      </w:r>
      <w:r>
        <w:t>265</w:t>
      </w:r>
      <w:r>
        <w:fldChar w:fldCharType="end"/>
      </w:r>
    </w:p>
    <w:p w14:paraId="10135B96" w14:textId="42761B9F" w:rsidR="007E7548" w:rsidRDefault="007E7548">
      <w:pPr>
        <w:pStyle w:val="TOC5"/>
        <w:rPr>
          <w:rFonts w:asciiTheme="minorHAnsi" w:eastAsiaTheme="minorEastAsia" w:hAnsiTheme="minorHAnsi" w:cstheme="minorBidi"/>
          <w:kern w:val="2"/>
          <w:sz w:val="24"/>
          <w:szCs w:val="24"/>
          <w14:ligatures w14:val="standardContextual"/>
        </w:rPr>
      </w:pPr>
      <w:r>
        <w:t>6.3.4.5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_Toc208934163 \h </w:instrText>
      </w:r>
      <w:r>
        <w:fldChar w:fldCharType="separate"/>
      </w:r>
      <w:r>
        <w:t>265</w:t>
      </w:r>
      <w:r>
        <w:fldChar w:fldCharType="end"/>
      </w:r>
    </w:p>
    <w:p w14:paraId="51AD4270" w14:textId="6EF44FEF" w:rsidR="007E7548" w:rsidRDefault="007E7548">
      <w:pPr>
        <w:pStyle w:val="TOC5"/>
        <w:rPr>
          <w:rFonts w:asciiTheme="minorHAnsi" w:eastAsiaTheme="minorEastAsia" w:hAnsiTheme="minorHAnsi" w:cstheme="minorBidi"/>
          <w:kern w:val="2"/>
          <w:sz w:val="24"/>
          <w:szCs w:val="24"/>
          <w14:ligatures w14:val="standardContextual"/>
        </w:rPr>
      </w:pPr>
      <w:r>
        <w:t>6.3.4.6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_Toc208934164 \h </w:instrText>
      </w:r>
      <w:r>
        <w:fldChar w:fldCharType="separate"/>
      </w:r>
      <w:r>
        <w:t>265</w:t>
      </w:r>
      <w:r>
        <w:fldChar w:fldCharType="end"/>
      </w:r>
    </w:p>
    <w:p w14:paraId="7EDA9E52" w14:textId="259C0D65" w:rsidR="007E7548" w:rsidRDefault="007E7548">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NR Sidelink enhancement (UID-960084) NR_SL_enh-UEConTest</w:t>
      </w:r>
      <w:r>
        <w:tab/>
      </w:r>
      <w:r>
        <w:fldChar w:fldCharType="begin" w:fldLock="1"/>
      </w:r>
      <w:r>
        <w:instrText xml:space="preserve"> PAGEREF _Toc208934165 \h </w:instrText>
      </w:r>
      <w:r>
        <w:fldChar w:fldCharType="separate"/>
      </w:r>
      <w:r>
        <w:t>265</w:t>
      </w:r>
      <w:r>
        <w:fldChar w:fldCharType="end"/>
      </w:r>
    </w:p>
    <w:p w14:paraId="23F8B59D" w14:textId="0AB0A125" w:rsidR="007E7548" w:rsidRDefault="007E7548">
      <w:pPr>
        <w:pStyle w:val="TOC5"/>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_Toc208934166 \h </w:instrText>
      </w:r>
      <w:r>
        <w:fldChar w:fldCharType="separate"/>
      </w:r>
      <w:r>
        <w:t>265</w:t>
      </w:r>
      <w:r>
        <w:fldChar w:fldCharType="end"/>
      </w:r>
    </w:p>
    <w:p w14:paraId="175C0B66" w14:textId="0FA442A7" w:rsidR="007E7548" w:rsidRDefault="007E7548">
      <w:pPr>
        <w:pStyle w:val="TOC5"/>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_Toc208934167 \h </w:instrText>
      </w:r>
      <w:r>
        <w:fldChar w:fldCharType="separate"/>
      </w:r>
      <w:r>
        <w:t>267</w:t>
      </w:r>
      <w:r>
        <w:fldChar w:fldCharType="end"/>
      </w:r>
    </w:p>
    <w:p w14:paraId="412E06D8" w14:textId="5AE9CE90" w:rsidR="007E7548" w:rsidRDefault="007E7548">
      <w:pPr>
        <w:pStyle w:val="TOC5"/>
        <w:rPr>
          <w:rFonts w:asciiTheme="minorHAnsi" w:eastAsiaTheme="minorEastAsia" w:hAnsiTheme="minorHAnsi" w:cstheme="minorBidi"/>
          <w:kern w:val="2"/>
          <w:sz w:val="24"/>
          <w:szCs w:val="24"/>
          <w14:ligatures w14:val="standardContextual"/>
        </w:rPr>
      </w:pPr>
      <w:r>
        <w:t>6.3.5.3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_Toc208934168 \h </w:instrText>
      </w:r>
      <w:r>
        <w:fldChar w:fldCharType="separate"/>
      </w:r>
      <w:r>
        <w:t>268</w:t>
      </w:r>
      <w:r>
        <w:fldChar w:fldCharType="end"/>
      </w:r>
    </w:p>
    <w:p w14:paraId="1DC96E8D" w14:textId="447D133C" w:rsidR="007E7548" w:rsidRDefault="007E7548">
      <w:pPr>
        <w:pStyle w:val="TOC5"/>
        <w:rPr>
          <w:rFonts w:asciiTheme="minorHAnsi" w:eastAsiaTheme="minorEastAsia" w:hAnsiTheme="minorHAnsi" w:cstheme="minorBidi"/>
          <w:kern w:val="2"/>
          <w:sz w:val="24"/>
          <w:szCs w:val="24"/>
          <w14:ligatures w14:val="standardContextual"/>
        </w:rPr>
      </w:pPr>
      <w:r>
        <w:t>6.3.5.4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_Toc208934169 \h </w:instrText>
      </w:r>
      <w:r>
        <w:fldChar w:fldCharType="separate"/>
      </w:r>
      <w:r>
        <w:t>268</w:t>
      </w:r>
      <w:r>
        <w:fldChar w:fldCharType="end"/>
      </w:r>
    </w:p>
    <w:p w14:paraId="53A2E825" w14:textId="7B41B8FC" w:rsidR="007E7548" w:rsidRDefault="007E7548">
      <w:pPr>
        <w:pStyle w:val="TOC5"/>
        <w:rPr>
          <w:rFonts w:asciiTheme="minorHAnsi" w:eastAsiaTheme="minorEastAsia" w:hAnsiTheme="minorHAnsi" w:cstheme="minorBidi"/>
          <w:kern w:val="2"/>
          <w:sz w:val="24"/>
          <w:szCs w:val="24"/>
          <w14:ligatures w14:val="standardContextual"/>
        </w:rPr>
      </w:pPr>
      <w:r>
        <w:t>6.3.5.5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_Toc208934170 \h </w:instrText>
      </w:r>
      <w:r>
        <w:fldChar w:fldCharType="separate"/>
      </w:r>
      <w:r>
        <w:t>269</w:t>
      </w:r>
      <w:r>
        <w:fldChar w:fldCharType="end"/>
      </w:r>
    </w:p>
    <w:p w14:paraId="2BB0B3E0" w14:textId="19991F84" w:rsidR="007E7548" w:rsidRDefault="007E7548">
      <w:pPr>
        <w:pStyle w:val="TOC5"/>
        <w:rPr>
          <w:rFonts w:asciiTheme="minorHAnsi" w:eastAsiaTheme="minorEastAsia" w:hAnsiTheme="minorHAnsi" w:cstheme="minorBidi"/>
          <w:kern w:val="2"/>
          <w:sz w:val="24"/>
          <w:szCs w:val="24"/>
          <w14:ligatures w14:val="standardContextual"/>
        </w:rPr>
      </w:pPr>
      <w:r>
        <w:t>6.3.5.6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_Toc208934171 \h </w:instrText>
      </w:r>
      <w:r>
        <w:fldChar w:fldCharType="separate"/>
      </w:r>
      <w:r>
        <w:t>269</w:t>
      </w:r>
      <w:r>
        <w:fldChar w:fldCharType="end"/>
      </w:r>
    </w:p>
    <w:p w14:paraId="34F16973" w14:textId="10679B32" w:rsidR="007E7548" w:rsidRDefault="007E7548">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Rel-18 NR CA and DC; and NR and LTE DC Configurations (UID-1000057) NR_CADC_NR_LTE_DC_R18-UEConTest</w:t>
      </w:r>
      <w:r>
        <w:tab/>
      </w:r>
      <w:r>
        <w:fldChar w:fldCharType="begin" w:fldLock="1"/>
      </w:r>
      <w:r>
        <w:instrText xml:space="preserve"> PAGEREF _Toc208934172 \h </w:instrText>
      </w:r>
      <w:r>
        <w:fldChar w:fldCharType="separate"/>
      </w:r>
      <w:r>
        <w:t>269</w:t>
      </w:r>
      <w:r>
        <w:fldChar w:fldCharType="end"/>
      </w:r>
    </w:p>
    <w:p w14:paraId="2C6728C9" w14:textId="72BA1A12" w:rsidR="007E7548" w:rsidRDefault="007E7548">
      <w:pPr>
        <w:pStyle w:val="TOC5"/>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_Toc208934173 \h </w:instrText>
      </w:r>
      <w:r>
        <w:fldChar w:fldCharType="separate"/>
      </w:r>
      <w:r>
        <w:t>269</w:t>
      </w:r>
      <w:r>
        <w:fldChar w:fldCharType="end"/>
      </w:r>
    </w:p>
    <w:p w14:paraId="0C946FDA" w14:textId="1F7D4E1B" w:rsidR="007E7548" w:rsidRDefault="007E7548">
      <w:pPr>
        <w:pStyle w:val="TOC5"/>
        <w:rPr>
          <w:rFonts w:asciiTheme="minorHAnsi" w:eastAsiaTheme="minorEastAsia" w:hAnsiTheme="minorHAnsi" w:cstheme="minorBidi"/>
          <w:kern w:val="2"/>
          <w:sz w:val="24"/>
          <w:szCs w:val="24"/>
          <w14:ligatures w14:val="standardContextual"/>
        </w:rPr>
      </w:pPr>
      <w:r>
        <w:t>6.3.6.2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_Toc208934174 \h </w:instrText>
      </w:r>
      <w:r>
        <w:fldChar w:fldCharType="separate"/>
      </w:r>
      <w:r>
        <w:t>269</w:t>
      </w:r>
      <w:r>
        <w:fldChar w:fldCharType="end"/>
      </w:r>
    </w:p>
    <w:p w14:paraId="3593C6F4" w14:textId="5D4B22FD" w:rsidR="007E7548" w:rsidRDefault="007E7548">
      <w:pPr>
        <w:pStyle w:val="TOC5"/>
        <w:rPr>
          <w:rFonts w:asciiTheme="minorHAnsi" w:eastAsiaTheme="minorEastAsia" w:hAnsiTheme="minorHAnsi" w:cstheme="minorBidi"/>
          <w:kern w:val="2"/>
          <w:sz w:val="24"/>
          <w:szCs w:val="24"/>
          <w14:ligatures w14:val="standardContextual"/>
        </w:rPr>
      </w:pPr>
      <w:r>
        <w:t>6.3.6.3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_Toc208934175 \h </w:instrText>
      </w:r>
      <w:r>
        <w:fldChar w:fldCharType="separate"/>
      </w:r>
      <w:r>
        <w:t>269</w:t>
      </w:r>
      <w:r>
        <w:fldChar w:fldCharType="end"/>
      </w:r>
    </w:p>
    <w:p w14:paraId="0144406F" w14:textId="1D05B084" w:rsidR="007E7548" w:rsidRDefault="007E7548">
      <w:pPr>
        <w:pStyle w:val="TOC5"/>
        <w:rPr>
          <w:rFonts w:asciiTheme="minorHAnsi" w:eastAsiaTheme="minorEastAsia" w:hAnsiTheme="minorHAnsi" w:cstheme="minorBidi"/>
          <w:kern w:val="2"/>
          <w:sz w:val="24"/>
          <w:szCs w:val="24"/>
          <w14:ligatures w14:val="standardContextual"/>
        </w:rPr>
      </w:pPr>
      <w:r>
        <w:t>6.3.6.4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_Toc208934176 \h </w:instrText>
      </w:r>
      <w:r>
        <w:fldChar w:fldCharType="separate"/>
      </w:r>
      <w:r>
        <w:t>269</w:t>
      </w:r>
      <w:r>
        <w:fldChar w:fldCharType="end"/>
      </w:r>
    </w:p>
    <w:p w14:paraId="326881DF" w14:textId="1908594B" w:rsidR="007E7548" w:rsidRDefault="007E7548">
      <w:pPr>
        <w:pStyle w:val="TOC5"/>
        <w:rPr>
          <w:rFonts w:asciiTheme="minorHAnsi" w:eastAsiaTheme="minorEastAsia" w:hAnsiTheme="minorHAnsi" w:cstheme="minorBidi"/>
          <w:kern w:val="2"/>
          <w:sz w:val="24"/>
          <w:szCs w:val="24"/>
          <w14:ligatures w14:val="standardContextual"/>
        </w:rPr>
      </w:pPr>
      <w:r>
        <w:t>6.3.6.5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_Toc208934177 \h </w:instrText>
      </w:r>
      <w:r>
        <w:fldChar w:fldCharType="separate"/>
      </w:r>
      <w:r>
        <w:t>269</w:t>
      </w:r>
      <w:r>
        <w:fldChar w:fldCharType="end"/>
      </w:r>
    </w:p>
    <w:p w14:paraId="6E4B0D8B" w14:textId="3AB7851E" w:rsidR="007E7548" w:rsidRDefault="007E7548">
      <w:pPr>
        <w:pStyle w:val="TOC5"/>
        <w:rPr>
          <w:rFonts w:asciiTheme="minorHAnsi" w:eastAsiaTheme="minorEastAsia" w:hAnsiTheme="minorHAnsi" w:cstheme="minorBidi"/>
          <w:kern w:val="2"/>
          <w:sz w:val="24"/>
          <w:szCs w:val="24"/>
          <w14:ligatures w14:val="standardContextual"/>
        </w:rPr>
      </w:pPr>
      <w:r>
        <w:t>6.3.6.6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_Toc208934178 \h </w:instrText>
      </w:r>
      <w:r>
        <w:fldChar w:fldCharType="separate"/>
      </w:r>
      <w:r>
        <w:t>269</w:t>
      </w:r>
      <w:r>
        <w:fldChar w:fldCharType="end"/>
      </w:r>
    </w:p>
    <w:p w14:paraId="5053886A" w14:textId="564D03A4" w:rsidR="007E7548" w:rsidRDefault="007E7548">
      <w:pPr>
        <w:pStyle w:val="TOC4"/>
        <w:rPr>
          <w:rFonts w:asciiTheme="minorHAnsi" w:eastAsiaTheme="minorEastAsia" w:hAnsiTheme="minorHAnsi" w:cstheme="minorBidi"/>
          <w:kern w:val="2"/>
          <w:sz w:val="24"/>
          <w:szCs w:val="24"/>
          <w14:ligatures w14:val="standardContextual"/>
        </w:rPr>
      </w:pPr>
      <w:r>
        <w:t>6.3.7</w:t>
      </w:r>
      <w:r>
        <w:rPr>
          <w:rFonts w:asciiTheme="minorHAnsi" w:eastAsiaTheme="minorEastAsia" w:hAnsiTheme="minorHAnsi" w:cstheme="minorBidi"/>
          <w:kern w:val="2"/>
          <w:sz w:val="24"/>
          <w:szCs w:val="24"/>
          <w14:ligatures w14:val="standardContextual"/>
        </w:rPr>
        <w:tab/>
      </w:r>
      <w:r>
        <w:t>Air-to-ground network for NR (UID-1020087) NR_ATG-UEConTest</w:t>
      </w:r>
      <w:r>
        <w:tab/>
      </w:r>
      <w:r>
        <w:fldChar w:fldCharType="begin" w:fldLock="1"/>
      </w:r>
      <w:r>
        <w:instrText xml:space="preserve"> PAGEREF _Toc208934179 \h </w:instrText>
      </w:r>
      <w:r>
        <w:fldChar w:fldCharType="separate"/>
      </w:r>
      <w:r>
        <w:t>269</w:t>
      </w:r>
      <w:r>
        <w:fldChar w:fldCharType="end"/>
      </w:r>
    </w:p>
    <w:p w14:paraId="2FA536EE" w14:textId="6212FD36" w:rsidR="007E7548" w:rsidRDefault="007E7548">
      <w:pPr>
        <w:pStyle w:val="TOC5"/>
        <w:rPr>
          <w:rFonts w:asciiTheme="minorHAnsi" w:eastAsiaTheme="minorEastAsia" w:hAnsiTheme="minorHAnsi" w:cstheme="minorBidi"/>
          <w:kern w:val="2"/>
          <w:sz w:val="24"/>
          <w:szCs w:val="24"/>
          <w14:ligatures w14:val="standardContextual"/>
        </w:rPr>
      </w:pPr>
      <w:r>
        <w:t>6.3.7.1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_Toc208934180 \h </w:instrText>
      </w:r>
      <w:r>
        <w:fldChar w:fldCharType="separate"/>
      </w:r>
      <w:r>
        <w:t>269</w:t>
      </w:r>
      <w:r>
        <w:fldChar w:fldCharType="end"/>
      </w:r>
    </w:p>
    <w:p w14:paraId="70391BEE" w14:textId="599B64DC" w:rsidR="007E7548" w:rsidRDefault="007E7548">
      <w:pPr>
        <w:pStyle w:val="TOC5"/>
        <w:rPr>
          <w:rFonts w:asciiTheme="minorHAnsi" w:eastAsiaTheme="minorEastAsia" w:hAnsiTheme="minorHAnsi" w:cstheme="minorBidi"/>
          <w:kern w:val="2"/>
          <w:sz w:val="24"/>
          <w:szCs w:val="24"/>
          <w14:ligatures w14:val="standardContextual"/>
        </w:rPr>
      </w:pPr>
      <w:r>
        <w:t>6.3.7.2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_Toc208934181 \h </w:instrText>
      </w:r>
      <w:r>
        <w:fldChar w:fldCharType="separate"/>
      </w:r>
      <w:r>
        <w:t>270</w:t>
      </w:r>
      <w:r>
        <w:fldChar w:fldCharType="end"/>
      </w:r>
    </w:p>
    <w:p w14:paraId="59F160A3" w14:textId="79932586" w:rsidR="007E7548" w:rsidRDefault="007E7548">
      <w:pPr>
        <w:pStyle w:val="TOC5"/>
        <w:rPr>
          <w:rFonts w:asciiTheme="minorHAnsi" w:eastAsiaTheme="minorEastAsia" w:hAnsiTheme="minorHAnsi" w:cstheme="minorBidi"/>
          <w:kern w:val="2"/>
          <w:sz w:val="24"/>
          <w:szCs w:val="24"/>
          <w14:ligatures w14:val="standardContextual"/>
        </w:rPr>
      </w:pPr>
      <w:r>
        <w:t>6.3.7.3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_Toc208934182 \h </w:instrText>
      </w:r>
      <w:r>
        <w:fldChar w:fldCharType="separate"/>
      </w:r>
      <w:r>
        <w:t>270</w:t>
      </w:r>
      <w:r>
        <w:fldChar w:fldCharType="end"/>
      </w:r>
    </w:p>
    <w:p w14:paraId="1C152BB4" w14:textId="0F7192F5" w:rsidR="007E7548" w:rsidRDefault="007E7548">
      <w:pPr>
        <w:pStyle w:val="TOC5"/>
        <w:rPr>
          <w:rFonts w:asciiTheme="minorHAnsi" w:eastAsiaTheme="minorEastAsia" w:hAnsiTheme="minorHAnsi" w:cstheme="minorBidi"/>
          <w:kern w:val="2"/>
          <w:sz w:val="24"/>
          <w:szCs w:val="24"/>
          <w14:ligatures w14:val="standardContextual"/>
        </w:rPr>
      </w:pPr>
      <w:r>
        <w:t>6.3.7.4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_Toc208934183 \h </w:instrText>
      </w:r>
      <w:r>
        <w:fldChar w:fldCharType="separate"/>
      </w:r>
      <w:r>
        <w:t>271</w:t>
      </w:r>
      <w:r>
        <w:fldChar w:fldCharType="end"/>
      </w:r>
    </w:p>
    <w:p w14:paraId="733A4DBD" w14:textId="39F7F685" w:rsidR="007E7548" w:rsidRDefault="007E7548">
      <w:pPr>
        <w:pStyle w:val="TOC5"/>
        <w:rPr>
          <w:rFonts w:asciiTheme="minorHAnsi" w:eastAsiaTheme="minorEastAsia" w:hAnsiTheme="minorHAnsi" w:cstheme="minorBidi"/>
          <w:kern w:val="2"/>
          <w:sz w:val="24"/>
          <w:szCs w:val="24"/>
          <w14:ligatures w14:val="standardContextual"/>
        </w:rPr>
      </w:pPr>
      <w:r>
        <w:t>6.3.7.5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_Toc208934184 \h </w:instrText>
      </w:r>
      <w:r>
        <w:fldChar w:fldCharType="separate"/>
      </w:r>
      <w:r>
        <w:t>271</w:t>
      </w:r>
      <w:r>
        <w:fldChar w:fldCharType="end"/>
      </w:r>
    </w:p>
    <w:p w14:paraId="1EC53217" w14:textId="6F111FB2" w:rsidR="007E7548" w:rsidRDefault="007E7548">
      <w:pPr>
        <w:pStyle w:val="TOC5"/>
        <w:rPr>
          <w:rFonts w:asciiTheme="minorHAnsi" w:eastAsiaTheme="minorEastAsia" w:hAnsiTheme="minorHAnsi" w:cstheme="minorBidi"/>
          <w:kern w:val="2"/>
          <w:sz w:val="24"/>
          <w:szCs w:val="24"/>
          <w14:ligatures w14:val="standardContextual"/>
        </w:rPr>
      </w:pPr>
      <w:r>
        <w:t>6.3.7.6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_Toc208934185 \h </w:instrText>
      </w:r>
      <w:r>
        <w:fldChar w:fldCharType="separate"/>
      </w:r>
      <w:r>
        <w:t>271</w:t>
      </w:r>
      <w:r>
        <w:fldChar w:fldCharType="end"/>
      </w:r>
    </w:p>
    <w:p w14:paraId="0E1F5B86" w14:textId="545FF5CF" w:rsidR="007E7548" w:rsidRDefault="007E7548">
      <w:pPr>
        <w:pStyle w:val="TOC4"/>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t>NR support for dedicated spectrum less than 5MHz for FR1 (UID-1030060) NR_FR1_lessthan_5MHz_BW-UEConTest</w:t>
      </w:r>
      <w:r>
        <w:tab/>
      </w:r>
      <w:r>
        <w:fldChar w:fldCharType="begin" w:fldLock="1"/>
      </w:r>
      <w:r>
        <w:instrText xml:space="preserve"> PAGEREF _Toc208934186 \h </w:instrText>
      </w:r>
      <w:r>
        <w:fldChar w:fldCharType="separate"/>
      </w:r>
      <w:r>
        <w:t>271</w:t>
      </w:r>
      <w:r>
        <w:fldChar w:fldCharType="end"/>
      </w:r>
    </w:p>
    <w:p w14:paraId="6406DBE0" w14:textId="6219913B" w:rsidR="007E7548" w:rsidRDefault="007E7548">
      <w:pPr>
        <w:pStyle w:val="TOC5"/>
        <w:rPr>
          <w:rFonts w:asciiTheme="minorHAnsi" w:eastAsiaTheme="minorEastAsia" w:hAnsiTheme="minorHAnsi" w:cstheme="minorBidi"/>
          <w:kern w:val="2"/>
          <w:sz w:val="24"/>
          <w:szCs w:val="24"/>
          <w14:ligatures w14:val="standardContextual"/>
        </w:rPr>
      </w:pPr>
      <w:r>
        <w:t>6.3.8.1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_Toc208934187 \h </w:instrText>
      </w:r>
      <w:r>
        <w:fldChar w:fldCharType="separate"/>
      </w:r>
      <w:r>
        <w:t>271</w:t>
      </w:r>
      <w:r>
        <w:fldChar w:fldCharType="end"/>
      </w:r>
    </w:p>
    <w:p w14:paraId="762E030D" w14:textId="415E2C78" w:rsidR="007E7548" w:rsidRDefault="007E7548">
      <w:pPr>
        <w:pStyle w:val="TOC5"/>
        <w:rPr>
          <w:rFonts w:asciiTheme="minorHAnsi" w:eastAsiaTheme="minorEastAsia" w:hAnsiTheme="minorHAnsi" w:cstheme="minorBidi"/>
          <w:kern w:val="2"/>
          <w:sz w:val="24"/>
          <w:szCs w:val="24"/>
          <w14:ligatures w14:val="standardContextual"/>
        </w:rPr>
      </w:pPr>
      <w:r>
        <w:t>6.3.8.2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_Toc208934188 \h </w:instrText>
      </w:r>
      <w:r>
        <w:fldChar w:fldCharType="separate"/>
      </w:r>
      <w:r>
        <w:t>272</w:t>
      </w:r>
      <w:r>
        <w:fldChar w:fldCharType="end"/>
      </w:r>
    </w:p>
    <w:p w14:paraId="5E381264" w14:textId="34DFF211" w:rsidR="007E7548" w:rsidRDefault="007E7548">
      <w:pPr>
        <w:pStyle w:val="TOC5"/>
        <w:rPr>
          <w:rFonts w:asciiTheme="minorHAnsi" w:eastAsiaTheme="minorEastAsia" w:hAnsiTheme="minorHAnsi" w:cstheme="minorBidi"/>
          <w:kern w:val="2"/>
          <w:sz w:val="24"/>
          <w:szCs w:val="24"/>
          <w14:ligatures w14:val="standardContextual"/>
        </w:rPr>
      </w:pPr>
      <w:r>
        <w:t>6.3.8.3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_Toc208934189 \h </w:instrText>
      </w:r>
      <w:r>
        <w:fldChar w:fldCharType="separate"/>
      </w:r>
      <w:r>
        <w:t>272</w:t>
      </w:r>
      <w:r>
        <w:fldChar w:fldCharType="end"/>
      </w:r>
    </w:p>
    <w:p w14:paraId="28266C28" w14:textId="213FB001" w:rsidR="007E7548" w:rsidRDefault="007E7548">
      <w:pPr>
        <w:pStyle w:val="TOC5"/>
        <w:rPr>
          <w:rFonts w:asciiTheme="minorHAnsi" w:eastAsiaTheme="minorEastAsia" w:hAnsiTheme="minorHAnsi" w:cstheme="minorBidi"/>
          <w:kern w:val="2"/>
          <w:sz w:val="24"/>
          <w:szCs w:val="24"/>
          <w14:ligatures w14:val="standardContextual"/>
        </w:rPr>
      </w:pPr>
      <w:r>
        <w:t>6.3.8.4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_Toc208934190 \h </w:instrText>
      </w:r>
      <w:r>
        <w:fldChar w:fldCharType="separate"/>
      </w:r>
      <w:r>
        <w:t>275</w:t>
      </w:r>
      <w:r>
        <w:fldChar w:fldCharType="end"/>
      </w:r>
    </w:p>
    <w:p w14:paraId="65100E99" w14:textId="4B4EDD1E" w:rsidR="007E7548" w:rsidRDefault="007E7548">
      <w:pPr>
        <w:pStyle w:val="TOC5"/>
        <w:rPr>
          <w:rFonts w:asciiTheme="minorHAnsi" w:eastAsiaTheme="minorEastAsia" w:hAnsiTheme="minorHAnsi" w:cstheme="minorBidi"/>
          <w:kern w:val="2"/>
          <w:sz w:val="24"/>
          <w:szCs w:val="24"/>
          <w14:ligatures w14:val="standardContextual"/>
        </w:rPr>
      </w:pPr>
      <w:r>
        <w:t>6.3.8.5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_Toc208934191 \h </w:instrText>
      </w:r>
      <w:r>
        <w:fldChar w:fldCharType="separate"/>
      </w:r>
      <w:r>
        <w:t>275</w:t>
      </w:r>
      <w:r>
        <w:fldChar w:fldCharType="end"/>
      </w:r>
    </w:p>
    <w:p w14:paraId="340CFC25" w14:textId="3F1972A9" w:rsidR="007E7548" w:rsidRDefault="007E7548">
      <w:pPr>
        <w:pStyle w:val="TOC5"/>
        <w:rPr>
          <w:rFonts w:asciiTheme="minorHAnsi" w:eastAsiaTheme="minorEastAsia" w:hAnsiTheme="minorHAnsi" w:cstheme="minorBidi"/>
          <w:kern w:val="2"/>
          <w:sz w:val="24"/>
          <w:szCs w:val="24"/>
          <w14:ligatures w14:val="standardContextual"/>
        </w:rPr>
      </w:pPr>
      <w:r>
        <w:t>6.3.8.6</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_Toc208934192 \h </w:instrText>
      </w:r>
      <w:r>
        <w:fldChar w:fldCharType="separate"/>
      </w:r>
      <w:r>
        <w:t>275</w:t>
      </w:r>
      <w:r>
        <w:fldChar w:fldCharType="end"/>
      </w:r>
    </w:p>
    <w:p w14:paraId="7131D4E1" w14:textId="06FA1120" w:rsidR="007E7548" w:rsidRDefault="007E7548">
      <w:pPr>
        <w:pStyle w:val="TOC5"/>
        <w:rPr>
          <w:rFonts w:asciiTheme="minorHAnsi" w:eastAsiaTheme="minorEastAsia" w:hAnsiTheme="minorHAnsi" w:cstheme="minorBidi"/>
          <w:kern w:val="2"/>
          <w:sz w:val="24"/>
          <w:szCs w:val="24"/>
          <w14:ligatures w14:val="standardContextual"/>
        </w:rPr>
      </w:pPr>
      <w:r>
        <w:t>6.3.8.7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_Toc208934193 \h </w:instrText>
      </w:r>
      <w:r>
        <w:fldChar w:fldCharType="separate"/>
      </w:r>
      <w:r>
        <w:t>276</w:t>
      </w:r>
      <w:r>
        <w:fldChar w:fldCharType="end"/>
      </w:r>
    </w:p>
    <w:p w14:paraId="1FC0B9D8" w14:textId="50C87783" w:rsidR="007E7548" w:rsidRDefault="007E7548">
      <w:pPr>
        <w:pStyle w:val="TOC4"/>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Enhanced support of reduced capability NR devices plus CT1 aspects (UID-1030062) NR_redcap_enh_plus_CT1-UEConTest</w:t>
      </w:r>
      <w:r>
        <w:tab/>
      </w:r>
      <w:r>
        <w:fldChar w:fldCharType="begin" w:fldLock="1"/>
      </w:r>
      <w:r>
        <w:instrText xml:space="preserve"> PAGEREF _Toc208934194 \h </w:instrText>
      </w:r>
      <w:r>
        <w:fldChar w:fldCharType="separate"/>
      </w:r>
      <w:r>
        <w:t>276</w:t>
      </w:r>
      <w:r>
        <w:fldChar w:fldCharType="end"/>
      </w:r>
    </w:p>
    <w:p w14:paraId="3FA661EB" w14:textId="021B4138" w:rsidR="007E7548" w:rsidRDefault="007E7548">
      <w:pPr>
        <w:pStyle w:val="TOC5"/>
        <w:rPr>
          <w:rFonts w:asciiTheme="minorHAnsi" w:eastAsiaTheme="minorEastAsia" w:hAnsiTheme="minorHAnsi" w:cstheme="minorBidi"/>
          <w:kern w:val="2"/>
          <w:sz w:val="24"/>
          <w:szCs w:val="24"/>
          <w14:ligatures w14:val="standardContextual"/>
        </w:rPr>
      </w:pPr>
      <w:r>
        <w:t>6.3.9.1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_Toc208934195 \h </w:instrText>
      </w:r>
      <w:r>
        <w:fldChar w:fldCharType="separate"/>
      </w:r>
      <w:r>
        <w:t>276</w:t>
      </w:r>
      <w:r>
        <w:fldChar w:fldCharType="end"/>
      </w:r>
    </w:p>
    <w:p w14:paraId="6D075507" w14:textId="57387E42" w:rsidR="007E7548" w:rsidRDefault="007E7548">
      <w:pPr>
        <w:pStyle w:val="TOC5"/>
        <w:rPr>
          <w:rFonts w:asciiTheme="minorHAnsi" w:eastAsiaTheme="minorEastAsia" w:hAnsiTheme="minorHAnsi" w:cstheme="minorBidi"/>
          <w:kern w:val="2"/>
          <w:sz w:val="24"/>
          <w:szCs w:val="24"/>
          <w14:ligatures w14:val="standardContextual"/>
        </w:rPr>
      </w:pPr>
      <w:r>
        <w:t>6.3.9.2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_Toc208934196 \h </w:instrText>
      </w:r>
      <w:r>
        <w:fldChar w:fldCharType="separate"/>
      </w:r>
      <w:r>
        <w:t>276</w:t>
      </w:r>
      <w:r>
        <w:fldChar w:fldCharType="end"/>
      </w:r>
    </w:p>
    <w:p w14:paraId="4D55D385" w14:textId="0592D274" w:rsidR="007E7548" w:rsidRDefault="007E7548">
      <w:pPr>
        <w:pStyle w:val="TOC5"/>
        <w:rPr>
          <w:rFonts w:asciiTheme="minorHAnsi" w:eastAsiaTheme="minorEastAsia" w:hAnsiTheme="minorHAnsi" w:cstheme="minorBidi"/>
          <w:kern w:val="2"/>
          <w:sz w:val="24"/>
          <w:szCs w:val="24"/>
          <w14:ligatures w14:val="standardContextual"/>
        </w:rPr>
      </w:pPr>
      <w:r>
        <w:t>6.3.9.3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_Toc208934197 \h </w:instrText>
      </w:r>
      <w:r>
        <w:fldChar w:fldCharType="separate"/>
      </w:r>
      <w:r>
        <w:t>276</w:t>
      </w:r>
      <w:r>
        <w:fldChar w:fldCharType="end"/>
      </w:r>
    </w:p>
    <w:p w14:paraId="70A07765" w14:textId="60C5D374" w:rsidR="007E7548" w:rsidRDefault="007E7548">
      <w:pPr>
        <w:pStyle w:val="TOC5"/>
        <w:rPr>
          <w:rFonts w:asciiTheme="minorHAnsi" w:eastAsiaTheme="minorEastAsia" w:hAnsiTheme="minorHAnsi" w:cstheme="minorBidi"/>
          <w:kern w:val="2"/>
          <w:sz w:val="24"/>
          <w:szCs w:val="24"/>
          <w14:ligatures w14:val="standardContextual"/>
        </w:rPr>
      </w:pPr>
      <w:r>
        <w:t>6.3.9.4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_Toc208934198 \h </w:instrText>
      </w:r>
      <w:r>
        <w:fldChar w:fldCharType="separate"/>
      </w:r>
      <w:r>
        <w:t>277</w:t>
      </w:r>
      <w:r>
        <w:fldChar w:fldCharType="end"/>
      </w:r>
    </w:p>
    <w:p w14:paraId="571154FA" w14:textId="6BEED078" w:rsidR="007E7548" w:rsidRDefault="007E7548">
      <w:pPr>
        <w:pStyle w:val="TOC5"/>
        <w:rPr>
          <w:rFonts w:asciiTheme="minorHAnsi" w:eastAsiaTheme="minorEastAsia" w:hAnsiTheme="minorHAnsi" w:cstheme="minorBidi"/>
          <w:kern w:val="2"/>
          <w:sz w:val="24"/>
          <w:szCs w:val="24"/>
          <w14:ligatures w14:val="standardContextual"/>
        </w:rPr>
      </w:pPr>
      <w:r>
        <w:t>6.3.9.5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_Toc208934199 \h </w:instrText>
      </w:r>
      <w:r>
        <w:fldChar w:fldCharType="separate"/>
      </w:r>
      <w:r>
        <w:t>277</w:t>
      </w:r>
      <w:r>
        <w:fldChar w:fldCharType="end"/>
      </w:r>
    </w:p>
    <w:p w14:paraId="4EF5DB41" w14:textId="47E05AFC" w:rsidR="007E7548" w:rsidRDefault="007E7548">
      <w:pPr>
        <w:pStyle w:val="TOC5"/>
        <w:rPr>
          <w:rFonts w:asciiTheme="minorHAnsi" w:eastAsiaTheme="minorEastAsia" w:hAnsiTheme="minorHAnsi" w:cstheme="minorBidi"/>
          <w:kern w:val="2"/>
          <w:sz w:val="24"/>
          <w:szCs w:val="24"/>
          <w14:ligatures w14:val="standardContextual"/>
        </w:rPr>
      </w:pPr>
      <w:r>
        <w:t>6.3.9.6</w:t>
      </w:r>
      <w:r>
        <w:rPr>
          <w:rFonts w:asciiTheme="minorHAnsi" w:eastAsiaTheme="minorEastAsia" w:hAnsiTheme="minorHAnsi" w:cstheme="minorBidi"/>
          <w:kern w:val="2"/>
          <w:sz w:val="24"/>
          <w:szCs w:val="24"/>
          <w14:ligatures w14:val="standardContextual"/>
        </w:rPr>
        <w:tab/>
      </w:r>
      <w:r>
        <w:t>TS 34.229-2</w:t>
      </w:r>
      <w:r>
        <w:tab/>
      </w:r>
      <w:r>
        <w:fldChar w:fldCharType="begin" w:fldLock="1"/>
      </w:r>
      <w:r>
        <w:instrText xml:space="preserve"> PAGEREF _Toc208934200 \h </w:instrText>
      </w:r>
      <w:r>
        <w:fldChar w:fldCharType="separate"/>
      </w:r>
      <w:r>
        <w:t>277</w:t>
      </w:r>
      <w:r>
        <w:fldChar w:fldCharType="end"/>
      </w:r>
    </w:p>
    <w:p w14:paraId="48E91DAF" w14:textId="3631C87A" w:rsidR="007E7548" w:rsidRDefault="007E7548">
      <w:pPr>
        <w:pStyle w:val="TOC5"/>
        <w:rPr>
          <w:rFonts w:asciiTheme="minorHAnsi" w:eastAsiaTheme="minorEastAsia" w:hAnsiTheme="minorHAnsi" w:cstheme="minorBidi"/>
          <w:kern w:val="2"/>
          <w:sz w:val="24"/>
          <w:szCs w:val="24"/>
          <w14:ligatures w14:val="standardContextual"/>
        </w:rPr>
      </w:pPr>
      <w:r>
        <w:t>6.3.9.7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_Toc208934201 \h </w:instrText>
      </w:r>
      <w:r>
        <w:fldChar w:fldCharType="separate"/>
      </w:r>
      <w:r>
        <w:t>277</w:t>
      </w:r>
      <w:r>
        <w:fldChar w:fldCharType="end"/>
      </w:r>
    </w:p>
    <w:p w14:paraId="3224B0F2" w14:textId="17329AD7" w:rsidR="007E7548" w:rsidRDefault="007E7548">
      <w:pPr>
        <w:pStyle w:val="TOC4"/>
        <w:rPr>
          <w:rFonts w:asciiTheme="minorHAnsi" w:eastAsiaTheme="minorEastAsia" w:hAnsiTheme="minorHAnsi" w:cstheme="minorBidi"/>
          <w:kern w:val="2"/>
          <w:sz w:val="24"/>
          <w:szCs w:val="24"/>
          <w14:ligatures w14:val="standardContextual"/>
        </w:rPr>
      </w:pPr>
      <w:r>
        <w:t>6.3.10</w:t>
      </w:r>
      <w:r>
        <w:rPr>
          <w:rFonts w:asciiTheme="minorHAnsi" w:eastAsiaTheme="minorEastAsia" w:hAnsiTheme="minorHAnsi" w:cstheme="minorBidi"/>
          <w:kern w:val="2"/>
          <w:sz w:val="24"/>
          <w:szCs w:val="24"/>
          <w14:ligatures w14:val="standardContextual"/>
        </w:rPr>
        <w:tab/>
      </w:r>
      <w:r>
        <w:t>XR (eXtended Reality) enhancements for NR plus CT1 aspects (UID-1030063) NR_XR_enh_plus_CT1-UEConTest</w:t>
      </w:r>
      <w:r>
        <w:tab/>
      </w:r>
      <w:r>
        <w:fldChar w:fldCharType="begin" w:fldLock="1"/>
      </w:r>
      <w:r>
        <w:instrText xml:space="preserve"> PAGEREF _Toc208934202 \h </w:instrText>
      </w:r>
      <w:r>
        <w:fldChar w:fldCharType="separate"/>
      </w:r>
      <w:r>
        <w:t>277</w:t>
      </w:r>
      <w:r>
        <w:fldChar w:fldCharType="end"/>
      </w:r>
    </w:p>
    <w:p w14:paraId="44A4FCBF" w14:textId="206130AC" w:rsidR="007E7548" w:rsidRDefault="007E7548">
      <w:pPr>
        <w:pStyle w:val="TOC5"/>
        <w:rPr>
          <w:rFonts w:asciiTheme="minorHAnsi" w:eastAsiaTheme="minorEastAsia" w:hAnsiTheme="minorHAnsi" w:cstheme="minorBidi"/>
          <w:kern w:val="2"/>
          <w:sz w:val="24"/>
          <w:szCs w:val="24"/>
          <w14:ligatures w14:val="standardContextual"/>
        </w:rPr>
      </w:pPr>
      <w:r>
        <w:t>6.3.10.1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_Toc208934203 \h </w:instrText>
      </w:r>
      <w:r>
        <w:fldChar w:fldCharType="separate"/>
      </w:r>
      <w:r>
        <w:t>277</w:t>
      </w:r>
      <w:r>
        <w:fldChar w:fldCharType="end"/>
      </w:r>
    </w:p>
    <w:p w14:paraId="0880F425" w14:textId="2AA3F6C2" w:rsidR="007E7548" w:rsidRDefault="007E7548">
      <w:pPr>
        <w:pStyle w:val="TOC5"/>
        <w:rPr>
          <w:rFonts w:asciiTheme="minorHAnsi" w:eastAsiaTheme="minorEastAsia" w:hAnsiTheme="minorHAnsi" w:cstheme="minorBidi"/>
          <w:kern w:val="2"/>
          <w:sz w:val="24"/>
          <w:szCs w:val="24"/>
          <w14:ligatures w14:val="standardContextual"/>
        </w:rPr>
      </w:pPr>
      <w:r>
        <w:t>6.3.10.2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_Toc208934204 \h </w:instrText>
      </w:r>
      <w:r>
        <w:fldChar w:fldCharType="separate"/>
      </w:r>
      <w:r>
        <w:t>277</w:t>
      </w:r>
      <w:r>
        <w:fldChar w:fldCharType="end"/>
      </w:r>
    </w:p>
    <w:p w14:paraId="5622F13A" w14:textId="3F5D6926" w:rsidR="007E7548" w:rsidRDefault="007E7548">
      <w:pPr>
        <w:pStyle w:val="TOC5"/>
        <w:rPr>
          <w:rFonts w:asciiTheme="minorHAnsi" w:eastAsiaTheme="minorEastAsia" w:hAnsiTheme="minorHAnsi" w:cstheme="minorBidi"/>
          <w:kern w:val="2"/>
          <w:sz w:val="24"/>
          <w:szCs w:val="24"/>
          <w14:ligatures w14:val="standardContextual"/>
        </w:rPr>
      </w:pPr>
      <w:r>
        <w:t>6.3.10.3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_Toc208934205 \h </w:instrText>
      </w:r>
      <w:r>
        <w:fldChar w:fldCharType="separate"/>
      </w:r>
      <w:r>
        <w:t>277</w:t>
      </w:r>
      <w:r>
        <w:fldChar w:fldCharType="end"/>
      </w:r>
    </w:p>
    <w:p w14:paraId="158D2A58" w14:textId="3CDC9895" w:rsidR="007E7548" w:rsidRDefault="007E7548">
      <w:pPr>
        <w:pStyle w:val="TOC5"/>
        <w:rPr>
          <w:rFonts w:asciiTheme="minorHAnsi" w:eastAsiaTheme="minorEastAsia" w:hAnsiTheme="minorHAnsi" w:cstheme="minorBidi"/>
          <w:kern w:val="2"/>
          <w:sz w:val="24"/>
          <w:szCs w:val="24"/>
          <w14:ligatures w14:val="standardContextual"/>
        </w:rPr>
      </w:pPr>
      <w:r>
        <w:t>6.3.10.4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_Toc208934206 \h </w:instrText>
      </w:r>
      <w:r>
        <w:fldChar w:fldCharType="separate"/>
      </w:r>
      <w:r>
        <w:t>277</w:t>
      </w:r>
      <w:r>
        <w:fldChar w:fldCharType="end"/>
      </w:r>
    </w:p>
    <w:p w14:paraId="639E3780" w14:textId="3D632925" w:rsidR="007E7548" w:rsidRDefault="007E7548">
      <w:pPr>
        <w:pStyle w:val="TOC5"/>
        <w:rPr>
          <w:rFonts w:asciiTheme="minorHAnsi" w:eastAsiaTheme="minorEastAsia" w:hAnsiTheme="minorHAnsi" w:cstheme="minorBidi"/>
          <w:kern w:val="2"/>
          <w:sz w:val="24"/>
          <w:szCs w:val="24"/>
          <w14:ligatures w14:val="standardContextual"/>
        </w:rPr>
      </w:pPr>
      <w:r>
        <w:t>6.3.10.5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_Toc208934207 \h </w:instrText>
      </w:r>
      <w:r>
        <w:fldChar w:fldCharType="separate"/>
      </w:r>
      <w:r>
        <w:t>280</w:t>
      </w:r>
      <w:r>
        <w:fldChar w:fldCharType="end"/>
      </w:r>
    </w:p>
    <w:p w14:paraId="47C418EB" w14:textId="2ACD7EDD" w:rsidR="007E7548" w:rsidRDefault="007E7548">
      <w:pPr>
        <w:pStyle w:val="TOC5"/>
        <w:rPr>
          <w:rFonts w:asciiTheme="minorHAnsi" w:eastAsiaTheme="minorEastAsia" w:hAnsiTheme="minorHAnsi" w:cstheme="minorBidi"/>
          <w:kern w:val="2"/>
          <w:sz w:val="24"/>
          <w:szCs w:val="24"/>
          <w14:ligatures w14:val="standardContextual"/>
        </w:rPr>
      </w:pPr>
      <w:r>
        <w:t>6.3.10.6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_Toc208934208 \h </w:instrText>
      </w:r>
      <w:r>
        <w:fldChar w:fldCharType="separate"/>
      </w:r>
      <w:r>
        <w:t>280</w:t>
      </w:r>
      <w:r>
        <w:fldChar w:fldCharType="end"/>
      </w:r>
    </w:p>
    <w:p w14:paraId="48FCCD08" w14:textId="20126D63" w:rsidR="007E7548" w:rsidRDefault="007E7548">
      <w:pPr>
        <w:pStyle w:val="TOC5"/>
        <w:rPr>
          <w:rFonts w:asciiTheme="minorHAnsi" w:eastAsiaTheme="minorEastAsia" w:hAnsiTheme="minorHAnsi" w:cstheme="minorBidi"/>
          <w:kern w:val="2"/>
          <w:sz w:val="24"/>
          <w:szCs w:val="24"/>
          <w14:ligatures w14:val="standardContextual"/>
        </w:rPr>
      </w:pPr>
      <w:r>
        <w:t>6.3.10.7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_Toc208934209 \h </w:instrText>
      </w:r>
      <w:r>
        <w:fldChar w:fldCharType="separate"/>
      </w:r>
      <w:r>
        <w:t>280</w:t>
      </w:r>
      <w:r>
        <w:fldChar w:fldCharType="end"/>
      </w:r>
    </w:p>
    <w:p w14:paraId="255287B2" w14:textId="28818269" w:rsidR="007E7548" w:rsidRDefault="007E7548">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Introduction of 900 MHz LTE band in the US (UID-1030064) LTE_900MHz_US-UEConTest</w:t>
      </w:r>
      <w:r>
        <w:tab/>
      </w:r>
      <w:r>
        <w:fldChar w:fldCharType="begin" w:fldLock="1"/>
      </w:r>
      <w:r>
        <w:instrText xml:space="preserve"> PAGEREF _Toc208934210 \h </w:instrText>
      </w:r>
      <w:r>
        <w:fldChar w:fldCharType="separate"/>
      </w:r>
      <w:r>
        <w:t>280</w:t>
      </w:r>
      <w:r>
        <w:fldChar w:fldCharType="end"/>
      </w:r>
    </w:p>
    <w:p w14:paraId="6A2C7EB2" w14:textId="1A30D5AC" w:rsidR="007E7548" w:rsidRDefault="007E7548">
      <w:pPr>
        <w:pStyle w:val="TOC5"/>
        <w:rPr>
          <w:rFonts w:asciiTheme="minorHAnsi" w:eastAsiaTheme="minorEastAsia" w:hAnsiTheme="minorHAnsi" w:cstheme="minorBidi"/>
          <w:kern w:val="2"/>
          <w:sz w:val="24"/>
          <w:szCs w:val="24"/>
          <w14:ligatures w14:val="standardContextual"/>
        </w:rPr>
      </w:pPr>
      <w:r>
        <w:t>6.3.11.1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_Toc208934211 \h </w:instrText>
      </w:r>
      <w:r>
        <w:fldChar w:fldCharType="separate"/>
      </w:r>
      <w:r>
        <w:t>280</w:t>
      </w:r>
      <w:r>
        <w:fldChar w:fldCharType="end"/>
      </w:r>
    </w:p>
    <w:p w14:paraId="480553FF" w14:textId="37A5966F" w:rsidR="007E7548" w:rsidRDefault="007E7548">
      <w:pPr>
        <w:pStyle w:val="TOC5"/>
        <w:rPr>
          <w:rFonts w:asciiTheme="minorHAnsi" w:eastAsiaTheme="minorEastAsia" w:hAnsiTheme="minorHAnsi" w:cstheme="minorBidi"/>
          <w:kern w:val="2"/>
          <w:sz w:val="24"/>
          <w:szCs w:val="24"/>
          <w14:ligatures w14:val="standardContextual"/>
        </w:rPr>
      </w:pPr>
      <w:r>
        <w:t>6.3.11.2</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_Toc208934212 \h </w:instrText>
      </w:r>
      <w:r>
        <w:fldChar w:fldCharType="separate"/>
      </w:r>
      <w:r>
        <w:t>280</w:t>
      </w:r>
      <w:r>
        <w:fldChar w:fldCharType="end"/>
      </w:r>
    </w:p>
    <w:p w14:paraId="0F74359B" w14:textId="30FA6308" w:rsidR="007E7548" w:rsidRDefault="007E7548">
      <w:pPr>
        <w:pStyle w:val="TOC5"/>
        <w:rPr>
          <w:rFonts w:asciiTheme="minorHAnsi" w:eastAsiaTheme="minorEastAsia" w:hAnsiTheme="minorHAnsi" w:cstheme="minorBidi"/>
          <w:kern w:val="2"/>
          <w:sz w:val="24"/>
          <w:szCs w:val="24"/>
          <w14:ligatures w14:val="standardContextual"/>
        </w:rPr>
      </w:pPr>
      <w:r>
        <w:t>6.3.11.3</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_Toc208934213 \h </w:instrText>
      </w:r>
      <w:r>
        <w:fldChar w:fldCharType="separate"/>
      </w:r>
      <w:r>
        <w:t>280</w:t>
      </w:r>
      <w:r>
        <w:fldChar w:fldCharType="end"/>
      </w:r>
    </w:p>
    <w:p w14:paraId="78393839" w14:textId="3255C113" w:rsidR="007E7548" w:rsidRDefault="007E7548">
      <w:pPr>
        <w:pStyle w:val="TOC5"/>
        <w:rPr>
          <w:rFonts w:asciiTheme="minorHAnsi" w:eastAsiaTheme="minorEastAsia" w:hAnsiTheme="minorHAnsi" w:cstheme="minorBidi"/>
          <w:kern w:val="2"/>
          <w:sz w:val="24"/>
          <w:szCs w:val="24"/>
          <w14:ligatures w14:val="standardContextual"/>
        </w:rPr>
      </w:pPr>
      <w:r>
        <w:t>6.3.11.4</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_Toc208934214 \h </w:instrText>
      </w:r>
      <w:r>
        <w:fldChar w:fldCharType="separate"/>
      </w:r>
      <w:r>
        <w:t>280</w:t>
      </w:r>
      <w:r>
        <w:fldChar w:fldCharType="end"/>
      </w:r>
    </w:p>
    <w:p w14:paraId="462ED665" w14:textId="192E7148" w:rsidR="007E7548" w:rsidRDefault="007E7548">
      <w:pPr>
        <w:pStyle w:val="TOC5"/>
        <w:rPr>
          <w:rFonts w:asciiTheme="minorHAnsi" w:eastAsiaTheme="minorEastAsia" w:hAnsiTheme="minorHAnsi" w:cstheme="minorBidi"/>
          <w:kern w:val="2"/>
          <w:sz w:val="24"/>
          <w:szCs w:val="24"/>
          <w14:ligatures w14:val="standardContextual"/>
        </w:rPr>
      </w:pPr>
      <w:r>
        <w:t>6.3.11.5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_Toc208934215 \h </w:instrText>
      </w:r>
      <w:r>
        <w:fldChar w:fldCharType="separate"/>
      </w:r>
      <w:r>
        <w:t>281</w:t>
      </w:r>
      <w:r>
        <w:fldChar w:fldCharType="end"/>
      </w:r>
    </w:p>
    <w:p w14:paraId="0DE3CBEB" w14:textId="5101CDC7" w:rsidR="007E7548" w:rsidRDefault="007E7548">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Further RF requirements enhancement for NR and EN-DC in frequency range 1 (UID-1030066) NR_ENDC_RF_FR1_enh2-UEConTest</w:t>
      </w:r>
      <w:r>
        <w:tab/>
      </w:r>
      <w:r>
        <w:fldChar w:fldCharType="begin" w:fldLock="1"/>
      </w:r>
      <w:r>
        <w:instrText xml:space="preserve"> PAGEREF _Toc208934216 \h </w:instrText>
      </w:r>
      <w:r>
        <w:fldChar w:fldCharType="separate"/>
      </w:r>
      <w:r>
        <w:t>281</w:t>
      </w:r>
      <w:r>
        <w:fldChar w:fldCharType="end"/>
      </w:r>
    </w:p>
    <w:p w14:paraId="7712A712" w14:textId="2FD4E6EC" w:rsidR="007E7548" w:rsidRDefault="007E7548">
      <w:pPr>
        <w:pStyle w:val="TOC5"/>
        <w:rPr>
          <w:rFonts w:asciiTheme="minorHAnsi" w:eastAsiaTheme="minorEastAsia" w:hAnsiTheme="minorHAnsi" w:cstheme="minorBidi"/>
          <w:kern w:val="2"/>
          <w:sz w:val="24"/>
          <w:szCs w:val="24"/>
          <w14:ligatures w14:val="standardContextual"/>
        </w:rPr>
      </w:pPr>
      <w:r>
        <w:t>6.3.12.1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_Toc208934217 \h </w:instrText>
      </w:r>
      <w:r>
        <w:fldChar w:fldCharType="separate"/>
      </w:r>
      <w:r>
        <w:t>281</w:t>
      </w:r>
      <w:r>
        <w:fldChar w:fldCharType="end"/>
      </w:r>
    </w:p>
    <w:p w14:paraId="21A0604B" w14:textId="7909B29B" w:rsidR="007E7548" w:rsidRDefault="007E7548">
      <w:pPr>
        <w:pStyle w:val="TOC5"/>
        <w:rPr>
          <w:rFonts w:asciiTheme="minorHAnsi" w:eastAsiaTheme="minorEastAsia" w:hAnsiTheme="minorHAnsi" w:cstheme="minorBidi"/>
          <w:kern w:val="2"/>
          <w:sz w:val="24"/>
          <w:szCs w:val="24"/>
          <w14:ligatures w14:val="standardContextual"/>
        </w:rPr>
      </w:pPr>
      <w:r>
        <w:t>6.3.12.2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_Toc208934218 \h </w:instrText>
      </w:r>
      <w:r>
        <w:fldChar w:fldCharType="separate"/>
      </w:r>
      <w:r>
        <w:t>281</w:t>
      </w:r>
      <w:r>
        <w:fldChar w:fldCharType="end"/>
      </w:r>
    </w:p>
    <w:p w14:paraId="209ACF60" w14:textId="575F422A" w:rsidR="007E7548" w:rsidRDefault="007E7548">
      <w:pPr>
        <w:pStyle w:val="TOC5"/>
        <w:rPr>
          <w:rFonts w:asciiTheme="minorHAnsi" w:eastAsiaTheme="minorEastAsia" w:hAnsiTheme="minorHAnsi" w:cstheme="minorBidi"/>
          <w:kern w:val="2"/>
          <w:sz w:val="24"/>
          <w:szCs w:val="24"/>
          <w14:ligatures w14:val="standardContextual"/>
        </w:rPr>
      </w:pPr>
      <w:r>
        <w:t>6.3.12.3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_Toc208934219 \h </w:instrText>
      </w:r>
      <w:r>
        <w:fldChar w:fldCharType="separate"/>
      </w:r>
      <w:r>
        <w:t>281</w:t>
      </w:r>
      <w:r>
        <w:fldChar w:fldCharType="end"/>
      </w:r>
    </w:p>
    <w:p w14:paraId="6E125D34" w14:textId="734CFC28" w:rsidR="007E7548" w:rsidRDefault="007E7548">
      <w:pPr>
        <w:pStyle w:val="TOC5"/>
        <w:rPr>
          <w:rFonts w:asciiTheme="minorHAnsi" w:eastAsiaTheme="minorEastAsia" w:hAnsiTheme="minorHAnsi" w:cstheme="minorBidi"/>
          <w:kern w:val="2"/>
          <w:sz w:val="24"/>
          <w:szCs w:val="24"/>
          <w14:ligatures w14:val="standardContextual"/>
        </w:rPr>
      </w:pPr>
      <w:r>
        <w:t>6.3.12.4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_Toc208934220 \h </w:instrText>
      </w:r>
      <w:r>
        <w:fldChar w:fldCharType="separate"/>
      </w:r>
      <w:r>
        <w:t>281</w:t>
      </w:r>
      <w:r>
        <w:fldChar w:fldCharType="end"/>
      </w:r>
    </w:p>
    <w:p w14:paraId="518E9118" w14:textId="2418E1DB" w:rsidR="007E7548" w:rsidRDefault="007E7548">
      <w:pPr>
        <w:pStyle w:val="TOC4"/>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Network energy savings for NR (UID-1030067) Netw_Energy_NR-UEConTest</w:t>
      </w:r>
      <w:r>
        <w:tab/>
      </w:r>
      <w:r>
        <w:fldChar w:fldCharType="begin" w:fldLock="1"/>
      </w:r>
      <w:r>
        <w:instrText xml:space="preserve"> PAGEREF _Toc208934221 \h </w:instrText>
      </w:r>
      <w:r>
        <w:fldChar w:fldCharType="separate"/>
      </w:r>
      <w:r>
        <w:t>281</w:t>
      </w:r>
      <w:r>
        <w:fldChar w:fldCharType="end"/>
      </w:r>
    </w:p>
    <w:p w14:paraId="656133A3" w14:textId="54DDB832" w:rsidR="007E7548" w:rsidRDefault="007E7548">
      <w:pPr>
        <w:pStyle w:val="TOC5"/>
        <w:rPr>
          <w:rFonts w:asciiTheme="minorHAnsi" w:eastAsiaTheme="minorEastAsia" w:hAnsiTheme="minorHAnsi" w:cstheme="minorBidi"/>
          <w:kern w:val="2"/>
          <w:sz w:val="24"/>
          <w:szCs w:val="24"/>
          <w14:ligatures w14:val="standardContextual"/>
        </w:rPr>
      </w:pPr>
      <w:r>
        <w:t>6.3.13.1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_Toc208934222 \h </w:instrText>
      </w:r>
      <w:r>
        <w:fldChar w:fldCharType="separate"/>
      </w:r>
      <w:r>
        <w:t>281</w:t>
      </w:r>
      <w:r>
        <w:fldChar w:fldCharType="end"/>
      </w:r>
    </w:p>
    <w:p w14:paraId="5D06DFF6" w14:textId="1065F3F0" w:rsidR="007E7548" w:rsidRDefault="007E7548">
      <w:pPr>
        <w:pStyle w:val="TOC5"/>
        <w:rPr>
          <w:rFonts w:asciiTheme="minorHAnsi" w:eastAsiaTheme="minorEastAsia" w:hAnsiTheme="minorHAnsi" w:cstheme="minorBidi"/>
          <w:kern w:val="2"/>
          <w:sz w:val="24"/>
          <w:szCs w:val="24"/>
          <w14:ligatures w14:val="standardContextual"/>
        </w:rPr>
      </w:pPr>
      <w:r>
        <w:t>6.3.13.2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_Toc208934223 \h </w:instrText>
      </w:r>
      <w:r>
        <w:fldChar w:fldCharType="separate"/>
      </w:r>
      <w:r>
        <w:t>281</w:t>
      </w:r>
      <w:r>
        <w:fldChar w:fldCharType="end"/>
      </w:r>
    </w:p>
    <w:p w14:paraId="6BCAC1D9" w14:textId="25C520F8" w:rsidR="007E7548" w:rsidRDefault="007E7548">
      <w:pPr>
        <w:pStyle w:val="TOC5"/>
        <w:rPr>
          <w:rFonts w:asciiTheme="minorHAnsi" w:eastAsiaTheme="minorEastAsia" w:hAnsiTheme="minorHAnsi" w:cstheme="minorBidi"/>
          <w:kern w:val="2"/>
          <w:sz w:val="24"/>
          <w:szCs w:val="24"/>
          <w14:ligatures w14:val="standardContextual"/>
        </w:rPr>
      </w:pPr>
      <w:r>
        <w:t>6.3.13.3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_Toc208934224 \h </w:instrText>
      </w:r>
      <w:r>
        <w:fldChar w:fldCharType="separate"/>
      </w:r>
      <w:r>
        <w:t>281</w:t>
      </w:r>
      <w:r>
        <w:fldChar w:fldCharType="end"/>
      </w:r>
    </w:p>
    <w:p w14:paraId="5C7B87BC" w14:textId="73E71689" w:rsidR="007E7548" w:rsidRDefault="007E7548">
      <w:pPr>
        <w:pStyle w:val="TOC5"/>
        <w:rPr>
          <w:rFonts w:asciiTheme="minorHAnsi" w:eastAsiaTheme="minorEastAsia" w:hAnsiTheme="minorHAnsi" w:cstheme="minorBidi"/>
          <w:kern w:val="2"/>
          <w:sz w:val="24"/>
          <w:szCs w:val="24"/>
          <w14:ligatures w14:val="standardContextual"/>
        </w:rPr>
      </w:pPr>
      <w:r>
        <w:t>6.3.13.4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_Toc208934225 \h </w:instrText>
      </w:r>
      <w:r>
        <w:fldChar w:fldCharType="separate"/>
      </w:r>
      <w:r>
        <w:t>282</w:t>
      </w:r>
      <w:r>
        <w:fldChar w:fldCharType="end"/>
      </w:r>
    </w:p>
    <w:p w14:paraId="0A131257" w14:textId="745247A2" w:rsidR="007E7548" w:rsidRDefault="007E7548">
      <w:pPr>
        <w:pStyle w:val="TOC5"/>
        <w:rPr>
          <w:rFonts w:asciiTheme="minorHAnsi" w:eastAsiaTheme="minorEastAsia" w:hAnsiTheme="minorHAnsi" w:cstheme="minorBidi"/>
          <w:kern w:val="2"/>
          <w:sz w:val="24"/>
          <w:szCs w:val="24"/>
          <w14:ligatures w14:val="standardContextual"/>
        </w:rPr>
      </w:pPr>
      <w:r>
        <w:t>6.3.13.5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_Toc208934226 \h </w:instrText>
      </w:r>
      <w:r>
        <w:fldChar w:fldCharType="separate"/>
      </w:r>
      <w:r>
        <w:t>282</w:t>
      </w:r>
      <w:r>
        <w:fldChar w:fldCharType="end"/>
      </w:r>
    </w:p>
    <w:p w14:paraId="18B33B52" w14:textId="0CFA4B52" w:rsidR="007E7548" w:rsidRDefault="007E7548">
      <w:pPr>
        <w:pStyle w:val="TOC5"/>
        <w:rPr>
          <w:rFonts w:asciiTheme="minorHAnsi" w:eastAsiaTheme="minorEastAsia" w:hAnsiTheme="minorHAnsi" w:cstheme="minorBidi"/>
          <w:kern w:val="2"/>
          <w:sz w:val="24"/>
          <w:szCs w:val="24"/>
          <w14:ligatures w14:val="standardContextual"/>
        </w:rPr>
      </w:pPr>
      <w:r>
        <w:t>6.3.13.6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_Toc208934227 \h </w:instrText>
      </w:r>
      <w:r>
        <w:fldChar w:fldCharType="separate"/>
      </w:r>
      <w:r>
        <w:t>282</w:t>
      </w:r>
      <w:r>
        <w:fldChar w:fldCharType="end"/>
      </w:r>
    </w:p>
    <w:p w14:paraId="2EF7769B" w14:textId="187464AE" w:rsidR="007E7548" w:rsidRDefault="007E7548">
      <w:pPr>
        <w:pStyle w:val="TOC4"/>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Further NR coverage enhancements (UID-1030069) NR_cov_enh2-UEConTest</w:t>
      </w:r>
      <w:r>
        <w:tab/>
      </w:r>
      <w:r>
        <w:fldChar w:fldCharType="begin" w:fldLock="1"/>
      </w:r>
      <w:r>
        <w:instrText xml:space="preserve"> PAGEREF _Toc208934228 \h </w:instrText>
      </w:r>
      <w:r>
        <w:fldChar w:fldCharType="separate"/>
      </w:r>
      <w:r>
        <w:t>282</w:t>
      </w:r>
      <w:r>
        <w:fldChar w:fldCharType="end"/>
      </w:r>
    </w:p>
    <w:p w14:paraId="668DEC87" w14:textId="7675E801" w:rsidR="007E7548" w:rsidRDefault="007E7548">
      <w:pPr>
        <w:pStyle w:val="TOC5"/>
        <w:rPr>
          <w:rFonts w:asciiTheme="minorHAnsi" w:eastAsiaTheme="minorEastAsia" w:hAnsiTheme="minorHAnsi" w:cstheme="minorBidi"/>
          <w:kern w:val="2"/>
          <w:sz w:val="24"/>
          <w:szCs w:val="24"/>
          <w14:ligatures w14:val="standardContextual"/>
        </w:rPr>
      </w:pPr>
      <w:r>
        <w:t>6.3.14.1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_Toc208934229 \h </w:instrText>
      </w:r>
      <w:r>
        <w:fldChar w:fldCharType="separate"/>
      </w:r>
      <w:r>
        <w:t>282</w:t>
      </w:r>
      <w:r>
        <w:fldChar w:fldCharType="end"/>
      </w:r>
    </w:p>
    <w:p w14:paraId="6DB7D72C" w14:textId="07579A39" w:rsidR="007E7548" w:rsidRDefault="007E7548">
      <w:pPr>
        <w:pStyle w:val="TOC5"/>
        <w:rPr>
          <w:rFonts w:asciiTheme="minorHAnsi" w:eastAsiaTheme="minorEastAsia" w:hAnsiTheme="minorHAnsi" w:cstheme="minorBidi"/>
          <w:kern w:val="2"/>
          <w:sz w:val="24"/>
          <w:szCs w:val="24"/>
          <w14:ligatures w14:val="standardContextual"/>
        </w:rPr>
      </w:pPr>
      <w:r>
        <w:t>6.3.14.2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_Toc208934230 \h </w:instrText>
      </w:r>
      <w:r>
        <w:fldChar w:fldCharType="separate"/>
      </w:r>
      <w:r>
        <w:t>282</w:t>
      </w:r>
      <w:r>
        <w:fldChar w:fldCharType="end"/>
      </w:r>
    </w:p>
    <w:p w14:paraId="40C6B4E9" w14:textId="6F1A7103" w:rsidR="007E7548" w:rsidRDefault="007E7548">
      <w:pPr>
        <w:pStyle w:val="TOC5"/>
        <w:rPr>
          <w:rFonts w:asciiTheme="minorHAnsi" w:eastAsiaTheme="minorEastAsia" w:hAnsiTheme="minorHAnsi" w:cstheme="minorBidi"/>
          <w:kern w:val="2"/>
          <w:sz w:val="24"/>
          <w:szCs w:val="24"/>
          <w14:ligatures w14:val="standardContextual"/>
        </w:rPr>
      </w:pPr>
      <w:r>
        <w:t>6.3.14.3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_Toc208934231 \h </w:instrText>
      </w:r>
      <w:r>
        <w:fldChar w:fldCharType="separate"/>
      </w:r>
      <w:r>
        <w:t>282</w:t>
      </w:r>
      <w:r>
        <w:fldChar w:fldCharType="end"/>
      </w:r>
    </w:p>
    <w:p w14:paraId="22172749" w14:textId="7B8D8DD3" w:rsidR="007E7548" w:rsidRDefault="007E7548">
      <w:pPr>
        <w:pStyle w:val="TOC5"/>
        <w:rPr>
          <w:rFonts w:asciiTheme="minorHAnsi" w:eastAsiaTheme="minorEastAsia" w:hAnsiTheme="minorHAnsi" w:cstheme="minorBidi"/>
          <w:kern w:val="2"/>
          <w:sz w:val="24"/>
          <w:szCs w:val="24"/>
          <w14:ligatures w14:val="standardContextual"/>
        </w:rPr>
      </w:pPr>
      <w:r>
        <w:t>6.3.14.4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_Toc208934232 \h </w:instrText>
      </w:r>
      <w:r>
        <w:fldChar w:fldCharType="separate"/>
      </w:r>
      <w:r>
        <w:t>284</w:t>
      </w:r>
      <w:r>
        <w:fldChar w:fldCharType="end"/>
      </w:r>
    </w:p>
    <w:p w14:paraId="6D4AF0C9" w14:textId="4E2274C1" w:rsidR="007E7548" w:rsidRDefault="007E7548">
      <w:pPr>
        <w:pStyle w:val="TOC5"/>
        <w:rPr>
          <w:rFonts w:asciiTheme="minorHAnsi" w:eastAsiaTheme="minorEastAsia" w:hAnsiTheme="minorHAnsi" w:cstheme="minorBidi"/>
          <w:kern w:val="2"/>
          <w:sz w:val="24"/>
          <w:szCs w:val="24"/>
          <w14:ligatures w14:val="standardContextual"/>
        </w:rPr>
      </w:pPr>
      <w:r>
        <w:t>6.3.14.5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_Toc208934233 \h </w:instrText>
      </w:r>
      <w:r>
        <w:fldChar w:fldCharType="separate"/>
      </w:r>
      <w:r>
        <w:t>284</w:t>
      </w:r>
      <w:r>
        <w:fldChar w:fldCharType="end"/>
      </w:r>
    </w:p>
    <w:p w14:paraId="6F0443FB" w14:textId="00EE370C" w:rsidR="007E7548" w:rsidRDefault="007E7548">
      <w:pPr>
        <w:pStyle w:val="TOC5"/>
        <w:rPr>
          <w:rFonts w:asciiTheme="minorHAnsi" w:eastAsiaTheme="minorEastAsia" w:hAnsiTheme="minorHAnsi" w:cstheme="minorBidi"/>
          <w:kern w:val="2"/>
          <w:sz w:val="24"/>
          <w:szCs w:val="24"/>
          <w14:ligatures w14:val="standardContextual"/>
        </w:rPr>
      </w:pPr>
      <w:r>
        <w:t>6.3.14.6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_Toc208934234 \h </w:instrText>
      </w:r>
      <w:r>
        <w:fldChar w:fldCharType="separate"/>
      </w:r>
      <w:r>
        <w:t>284</w:t>
      </w:r>
      <w:r>
        <w:fldChar w:fldCharType="end"/>
      </w:r>
    </w:p>
    <w:p w14:paraId="11B0E2DB" w14:textId="3ACC5FF3" w:rsidR="007E7548" w:rsidRDefault="007E7548">
      <w:pPr>
        <w:pStyle w:val="TOC4"/>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Multi-carrier enhancements for NR (UID-1030070) NR_MC_enh-UEConTest</w:t>
      </w:r>
      <w:r>
        <w:tab/>
      </w:r>
      <w:r>
        <w:fldChar w:fldCharType="begin" w:fldLock="1"/>
      </w:r>
      <w:r>
        <w:instrText xml:space="preserve"> PAGEREF _Toc208934235 \h </w:instrText>
      </w:r>
      <w:r>
        <w:fldChar w:fldCharType="separate"/>
      </w:r>
      <w:r>
        <w:t>284</w:t>
      </w:r>
      <w:r>
        <w:fldChar w:fldCharType="end"/>
      </w:r>
    </w:p>
    <w:p w14:paraId="49FBA9F9" w14:textId="36869FA7" w:rsidR="007E7548" w:rsidRDefault="007E7548">
      <w:pPr>
        <w:pStyle w:val="TOC5"/>
        <w:rPr>
          <w:rFonts w:asciiTheme="minorHAnsi" w:eastAsiaTheme="minorEastAsia" w:hAnsiTheme="minorHAnsi" w:cstheme="minorBidi"/>
          <w:kern w:val="2"/>
          <w:sz w:val="24"/>
          <w:szCs w:val="24"/>
          <w14:ligatures w14:val="standardContextual"/>
        </w:rPr>
      </w:pPr>
      <w:r>
        <w:t>6.3.15.1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_Toc208934236 \h </w:instrText>
      </w:r>
      <w:r>
        <w:fldChar w:fldCharType="separate"/>
      </w:r>
      <w:r>
        <w:t>284</w:t>
      </w:r>
      <w:r>
        <w:fldChar w:fldCharType="end"/>
      </w:r>
    </w:p>
    <w:p w14:paraId="56B49B0F" w14:textId="6AFC269D" w:rsidR="007E7548" w:rsidRDefault="007E7548">
      <w:pPr>
        <w:pStyle w:val="TOC5"/>
        <w:rPr>
          <w:rFonts w:asciiTheme="minorHAnsi" w:eastAsiaTheme="minorEastAsia" w:hAnsiTheme="minorHAnsi" w:cstheme="minorBidi"/>
          <w:kern w:val="2"/>
          <w:sz w:val="24"/>
          <w:szCs w:val="24"/>
          <w14:ligatures w14:val="standardContextual"/>
        </w:rPr>
      </w:pPr>
      <w:r>
        <w:t>6.3.15.2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_Toc208934237 \h </w:instrText>
      </w:r>
      <w:r>
        <w:fldChar w:fldCharType="separate"/>
      </w:r>
      <w:r>
        <w:t>284</w:t>
      </w:r>
      <w:r>
        <w:fldChar w:fldCharType="end"/>
      </w:r>
    </w:p>
    <w:p w14:paraId="69AD73FA" w14:textId="611468E1" w:rsidR="007E7548" w:rsidRDefault="007E7548">
      <w:pPr>
        <w:pStyle w:val="TOC5"/>
        <w:rPr>
          <w:rFonts w:asciiTheme="minorHAnsi" w:eastAsiaTheme="minorEastAsia" w:hAnsiTheme="minorHAnsi" w:cstheme="minorBidi"/>
          <w:kern w:val="2"/>
          <w:sz w:val="24"/>
          <w:szCs w:val="24"/>
          <w14:ligatures w14:val="standardContextual"/>
        </w:rPr>
      </w:pPr>
      <w:r>
        <w:t>6.3.15.3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_Toc208934238 \h </w:instrText>
      </w:r>
      <w:r>
        <w:fldChar w:fldCharType="separate"/>
      </w:r>
      <w:r>
        <w:t>284</w:t>
      </w:r>
      <w:r>
        <w:fldChar w:fldCharType="end"/>
      </w:r>
    </w:p>
    <w:p w14:paraId="3E471C61" w14:textId="499A4F52" w:rsidR="007E7548" w:rsidRDefault="007E7548">
      <w:pPr>
        <w:pStyle w:val="TOC5"/>
        <w:rPr>
          <w:rFonts w:asciiTheme="minorHAnsi" w:eastAsiaTheme="minorEastAsia" w:hAnsiTheme="minorHAnsi" w:cstheme="minorBidi"/>
          <w:kern w:val="2"/>
          <w:sz w:val="24"/>
          <w:szCs w:val="24"/>
          <w14:ligatures w14:val="standardContextual"/>
        </w:rPr>
      </w:pPr>
      <w:r>
        <w:t>6.3.15.4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_Toc208934239 \h </w:instrText>
      </w:r>
      <w:r>
        <w:fldChar w:fldCharType="separate"/>
      </w:r>
      <w:r>
        <w:t>284</w:t>
      </w:r>
      <w:r>
        <w:fldChar w:fldCharType="end"/>
      </w:r>
    </w:p>
    <w:p w14:paraId="491897EB" w14:textId="56DC85AF" w:rsidR="007E7548" w:rsidRDefault="007E7548">
      <w:pPr>
        <w:pStyle w:val="TOC5"/>
        <w:rPr>
          <w:rFonts w:asciiTheme="minorHAnsi" w:eastAsiaTheme="minorEastAsia" w:hAnsiTheme="minorHAnsi" w:cstheme="minorBidi"/>
          <w:kern w:val="2"/>
          <w:sz w:val="24"/>
          <w:szCs w:val="24"/>
          <w14:ligatures w14:val="standardContextual"/>
        </w:rPr>
      </w:pPr>
      <w:r>
        <w:t>6.3.15.5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_Toc208934240 \h </w:instrText>
      </w:r>
      <w:r>
        <w:fldChar w:fldCharType="separate"/>
      </w:r>
      <w:r>
        <w:t>284</w:t>
      </w:r>
      <w:r>
        <w:fldChar w:fldCharType="end"/>
      </w:r>
    </w:p>
    <w:p w14:paraId="4F88F4AD" w14:textId="031C952C" w:rsidR="007E7548" w:rsidRDefault="007E7548">
      <w:pPr>
        <w:pStyle w:val="TOC5"/>
        <w:rPr>
          <w:rFonts w:asciiTheme="minorHAnsi" w:eastAsiaTheme="minorEastAsia" w:hAnsiTheme="minorHAnsi" w:cstheme="minorBidi"/>
          <w:kern w:val="2"/>
          <w:sz w:val="24"/>
          <w:szCs w:val="24"/>
          <w14:ligatures w14:val="standardContextual"/>
        </w:rPr>
      </w:pPr>
      <w:r>
        <w:t>6.3.15.6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_Toc208934241 \h </w:instrText>
      </w:r>
      <w:r>
        <w:fldChar w:fldCharType="separate"/>
      </w:r>
      <w:r>
        <w:t>284</w:t>
      </w:r>
      <w:r>
        <w:fldChar w:fldCharType="end"/>
      </w:r>
    </w:p>
    <w:p w14:paraId="541F76AD" w14:textId="05D70F7C" w:rsidR="007E7548" w:rsidRDefault="007E7548">
      <w:pPr>
        <w:pStyle w:val="TOC4"/>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Enhanced NR support for high speed train scenario in frequency range 2 (FR2) (UID-1030071) NR_HST_FR2_enh-UEConTest</w:t>
      </w:r>
      <w:r>
        <w:tab/>
      </w:r>
      <w:r>
        <w:fldChar w:fldCharType="begin" w:fldLock="1"/>
      </w:r>
      <w:r>
        <w:instrText xml:space="preserve"> PAGEREF _Toc208934242 \h </w:instrText>
      </w:r>
      <w:r>
        <w:fldChar w:fldCharType="separate"/>
      </w:r>
      <w:r>
        <w:t>284</w:t>
      </w:r>
      <w:r>
        <w:fldChar w:fldCharType="end"/>
      </w:r>
    </w:p>
    <w:p w14:paraId="56189EEB" w14:textId="259AA6AF" w:rsidR="007E7548" w:rsidRDefault="007E7548">
      <w:pPr>
        <w:pStyle w:val="TOC5"/>
        <w:rPr>
          <w:rFonts w:asciiTheme="minorHAnsi" w:eastAsiaTheme="minorEastAsia" w:hAnsiTheme="minorHAnsi" w:cstheme="minorBidi"/>
          <w:kern w:val="2"/>
          <w:sz w:val="24"/>
          <w:szCs w:val="24"/>
          <w14:ligatures w14:val="standardContextual"/>
        </w:rPr>
      </w:pPr>
      <w:r>
        <w:t>6.3.16.1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_Toc208934243 \h </w:instrText>
      </w:r>
      <w:r>
        <w:fldChar w:fldCharType="separate"/>
      </w:r>
      <w:r>
        <w:t>284</w:t>
      </w:r>
      <w:r>
        <w:fldChar w:fldCharType="end"/>
      </w:r>
    </w:p>
    <w:p w14:paraId="09956F92" w14:textId="4E8E9A0C" w:rsidR="007E7548" w:rsidRDefault="007E7548">
      <w:pPr>
        <w:pStyle w:val="TOC5"/>
        <w:rPr>
          <w:rFonts w:asciiTheme="minorHAnsi" w:eastAsiaTheme="minorEastAsia" w:hAnsiTheme="minorHAnsi" w:cstheme="minorBidi"/>
          <w:kern w:val="2"/>
          <w:sz w:val="24"/>
          <w:szCs w:val="24"/>
          <w14:ligatures w14:val="standardContextual"/>
        </w:rPr>
      </w:pPr>
      <w:r>
        <w:t>6.3.16.2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_Toc208934244 \h </w:instrText>
      </w:r>
      <w:r>
        <w:fldChar w:fldCharType="separate"/>
      </w:r>
      <w:r>
        <w:t>284</w:t>
      </w:r>
      <w:r>
        <w:fldChar w:fldCharType="end"/>
      </w:r>
    </w:p>
    <w:p w14:paraId="44E5F17B" w14:textId="7751F298" w:rsidR="007E7548" w:rsidRDefault="007E7548">
      <w:pPr>
        <w:pStyle w:val="TOC5"/>
        <w:rPr>
          <w:rFonts w:asciiTheme="minorHAnsi" w:eastAsiaTheme="minorEastAsia" w:hAnsiTheme="minorHAnsi" w:cstheme="minorBidi"/>
          <w:kern w:val="2"/>
          <w:sz w:val="24"/>
          <w:szCs w:val="24"/>
          <w14:ligatures w14:val="standardContextual"/>
        </w:rPr>
      </w:pPr>
      <w:r>
        <w:t>6.3.16.3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_Toc208934245 \h </w:instrText>
      </w:r>
      <w:r>
        <w:fldChar w:fldCharType="separate"/>
      </w:r>
      <w:r>
        <w:t>284</w:t>
      </w:r>
      <w:r>
        <w:fldChar w:fldCharType="end"/>
      </w:r>
    </w:p>
    <w:p w14:paraId="446DD36D" w14:textId="019665C8" w:rsidR="007E7548" w:rsidRDefault="007E7548">
      <w:pPr>
        <w:pStyle w:val="TOC5"/>
        <w:rPr>
          <w:rFonts w:asciiTheme="minorHAnsi" w:eastAsiaTheme="minorEastAsia" w:hAnsiTheme="minorHAnsi" w:cstheme="minorBidi"/>
          <w:kern w:val="2"/>
          <w:sz w:val="24"/>
          <w:szCs w:val="24"/>
          <w14:ligatures w14:val="standardContextual"/>
        </w:rPr>
      </w:pPr>
      <w:r>
        <w:t>6.3.16.4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_Toc208934246 \h </w:instrText>
      </w:r>
      <w:r>
        <w:fldChar w:fldCharType="separate"/>
      </w:r>
      <w:r>
        <w:t>284</w:t>
      </w:r>
      <w:r>
        <w:fldChar w:fldCharType="end"/>
      </w:r>
    </w:p>
    <w:p w14:paraId="4454CAF9" w14:textId="7161D74A" w:rsidR="007E7548" w:rsidRDefault="007E7548">
      <w:pPr>
        <w:pStyle w:val="TOC5"/>
        <w:rPr>
          <w:rFonts w:asciiTheme="minorHAnsi" w:eastAsiaTheme="minorEastAsia" w:hAnsiTheme="minorHAnsi" w:cstheme="minorBidi"/>
          <w:kern w:val="2"/>
          <w:sz w:val="24"/>
          <w:szCs w:val="24"/>
          <w14:ligatures w14:val="standardContextual"/>
        </w:rPr>
      </w:pPr>
      <w:r>
        <w:t>6.3.16.5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_Toc208934247 \h </w:instrText>
      </w:r>
      <w:r>
        <w:fldChar w:fldCharType="separate"/>
      </w:r>
      <w:r>
        <w:t>284</w:t>
      </w:r>
      <w:r>
        <w:fldChar w:fldCharType="end"/>
      </w:r>
    </w:p>
    <w:p w14:paraId="03FB8C26" w14:textId="2FD16BD5" w:rsidR="007E7548" w:rsidRDefault="007E7548">
      <w:pPr>
        <w:pStyle w:val="TOC5"/>
        <w:rPr>
          <w:rFonts w:asciiTheme="minorHAnsi" w:eastAsiaTheme="minorEastAsia" w:hAnsiTheme="minorHAnsi" w:cstheme="minorBidi"/>
          <w:kern w:val="2"/>
          <w:sz w:val="24"/>
          <w:szCs w:val="24"/>
          <w14:ligatures w14:val="standardContextual"/>
        </w:rPr>
      </w:pPr>
      <w:r>
        <w:t>6.3.16.6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_Toc208934248 \h </w:instrText>
      </w:r>
      <w:r>
        <w:fldChar w:fldCharType="separate"/>
      </w:r>
      <w:r>
        <w:t>284</w:t>
      </w:r>
      <w:r>
        <w:fldChar w:fldCharType="end"/>
      </w:r>
    </w:p>
    <w:p w14:paraId="643C518A" w14:textId="1A2E3F19" w:rsidR="007E7548" w:rsidRDefault="007E7548">
      <w:pPr>
        <w:pStyle w:val="TOC4"/>
        <w:rPr>
          <w:rFonts w:asciiTheme="minorHAnsi" w:eastAsiaTheme="minorEastAsia" w:hAnsiTheme="minorHAnsi" w:cstheme="minorBidi"/>
          <w:kern w:val="2"/>
          <w:sz w:val="24"/>
          <w:szCs w:val="24"/>
          <w14:ligatures w14:val="standardContextual"/>
        </w:rPr>
      </w:pPr>
      <w:r>
        <w:t>6.3.17</w:t>
      </w:r>
      <w:r>
        <w:rPr>
          <w:rFonts w:asciiTheme="minorHAnsi" w:eastAsiaTheme="minorEastAsia" w:hAnsiTheme="minorHAnsi" w:cstheme="minorBidi"/>
          <w:kern w:val="2"/>
          <w:sz w:val="24"/>
          <w:szCs w:val="24"/>
          <w14:ligatures w14:val="standardContextual"/>
        </w:rPr>
        <w:tab/>
      </w:r>
      <w:r>
        <w:t>NR MIMO evolution for downlink and uplink (UID-1030072) NR_MIMO_evo_DL_UL-UEConTest</w:t>
      </w:r>
      <w:r>
        <w:tab/>
      </w:r>
      <w:r>
        <w:fldChar w:fldCharType="begin" w:fldLock="1"/>
      </w:r>
      <w:r>
        <w:instrText xml:space="preserve"> PAGEREF _Toc208934249 \h </w:instrText>
      </w:r>
      <w:r>
        <w:fldChar w:fldCharType="separate"/>
      </w:r>
      <w:r>
        <w:t>284</w:t>
      </w:r>
      <w:r>
        <w:fldChar w:fldCharType="end"/>
      </w:r>
    </w:p>
    <w:p w14:paraId="7910FCC3" w14:textId="17B71FA5" w:rsidR="007E7548" w:rsidRDefault="007E7548">
      <w:pPr>
        <w:pStyle w:val="TOC5"/>
        <w:rPr>
          <w:rFonts w:asciiTheme="minorHAnsi" w:eastAsiaTheme="minorEastAsia" w:hAnsiTheme="minorHAnsi" w:cstheme="minorBidi"/>
          <w:kern w:val="2"/>
          <w:sz w:val="24"/>
          <w:szCs w:val="24"/>
          <w14:ligatures w14:val="standardContextual"/>
        </w:rPr>
      </w:pPr>
      <w:r>
        <w:t>6.3.17.1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_Toc208934250 \h </w:instrText>
      </w:r>
      <w:r>
        <w:fldChar w:fldCharType="separate"/>
      </w:r>
      <w:r>
        <w:t>284</w:t>
      </w:r>
      <w:r>
        <w:fldChar w:fldCharType="end"/>
      </w:r>
    </w:p>
    <w:p w14:paraId="1BBDB8AE" w14:textId="7AFD62F7" w:rsidR="007E7548" w:rsidRDefault="007E7548">
      <w:pPr>
        <w:pStyle w:val="TOC5"/>
        <w:rPr>
          <w:rFonts w:asciiTheme="minorHAnsi" w:eastAsiaTheme="minorEastAsia" w:hAnsiTheme="minorHAnsi" w:cstheme="minorBidi"/>
          <w:kern w:val="2"/>
          <w:sz w:val="24"/>
          <w:szCs w:val="24"/>
          <w14:ligatures w14:val="standardContextual"/>
        </w:rPr>
      </w:pPr>
      <w:r>
        <w:t>6.3.17.2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_Toc208934251 \h </w:instrText>
      </w:r>
      <w:r>
        <w:fldChar w:fldCharType="separate"/>
      </w:r>
      <w:r>
        <w:t>284</w:t>
      </w:r>
      <w:r>
        <w:fldChar w:fldCharType="end"/>
      </w:r>
    </w:p>
    <w:p w14:paraId="5862BE28" w14:textId="29C623D0" w:rsidR="007E7548" w:rsidRDefault="007E7548">
      <w:pPr>
        <w:pStyle w:val="TOC5"/>
        <w:rPr>
          <w:rFonts w:asciiTheme="minorHAnsi" w:eastAsiaTheme="minorEastAsia" w:hAnsiTheme="minorHAnsi" w:cstheme="minorBidi"/>
          <w:kern w:val="2"/>
          <w:sz w:val="24"/>
          <w:szCs w:val="24"/>
          <w14:ligatures w14:val="standardContextual"/>
        </w:rPr>
      </w:pPr>
      <w:r>
        <w:t>6.3.17.3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_Toc208934252 \h </w:instrText>
      </w:r>
      <w:r>
        <w:fldChar w:fldCharType="separate"/>
      </w:r>
      <w:r>
        <w:t>284</w:t>
      </w:r>
      <w:r>
        <w:fldChar w:fldCharType="end"/>
      </w:r>
    </w:p>
    <w:p w14:paraId="5F25E14A" w14:textId="32AB3F53" w:rsidR="007E7548" w:rsidRDefault="007E7548">
      <w:pPr>
        <w:pStyle w:val="TOC5"/>
        <w:rPr>
          <w:rFonts w:asciiTheme="minorHAnsi" w:eastAsiaTheme="minorEastAsia" w:hAnsiTheme="minorHAnsi" w:cstheme="minorBidi"/>
          <w:kern w:val="2"/>
          <w:sz w:val="24"/>
          <w:szCs w:val="24"/>
          <w14:ligatures w14:val="standardContextual"/>
        </w:rPr>
      </w:pPr>
      <w:r>
        <w:t>6.3.17.4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_Toc208934253 \h </w:instrText>
      </w:r>
      <w:r>
        <w:fldChar w:fldCharType="separate"/>
      </w:r>
      <w:r>
        <w:t>284</w:t>
      </w:r>
      <w:r>
        <w:fldChar w:fldCharType="end"/>
      </w:r>
    </w:p>
    <w:p w14:paraId="4B40CF24" w14:textId="6BF63505" w:rsidR="007E7548" w:rsidRDefault="007E7548">
      <w:pPr>
        <w:pStyle w:val="TOC5"/>
        <w:rPr>
          <w:rFonts w:asciiTheme="minorHAnsi" w:eastAsiaTheme="minorEastAsia" w:hAnsiTheme="minorHAnsi" w:cstheme="minorBidi"/>
          <w:kern w:val="2"/>
          <w:sz w:val="24"/>
          <w:szCs w:val="24"/>
          <w14:ligatures w14:val="standardContextual"/>
        </w:rPr>
      </w:pPr>
      <w:r>
        <w:t>6.3.17.5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_Toc208934254 \h </w:instrText>
      </w:r>
      <w:r>
        <w:fldChar w:fldCharType="separate"/>
      </w:r>
      <w:r>
        <w:t>284</w:t>
      </w:r>
      <w:r>
        <w:fldChar w:fldCharType="end"/>
      </w:r>
    </w:p>
    <w:p w14:paraId="10576A34" w14:textId="0B900A80" w:rsidR="007E7548" w:rsidRDefault="007E7548">
      <w:pPr>
        <w:pStyle w:val="TOC5"/>
        <w:rPr>
          <w:rFonts w:asciiTheme="minorHAnsi" w:eastAsiaTheme="minorEastAsia" w:hAnsiTheme="minorHAnsi" w:cstheme="minorBidi"/>
          <w:kern w:val="2"/>
          <w:sz w:val="24"/>
          <w:szCs w:val="24"/>
          <w14:ligatures w14:val="standardContextual"/>
        </w:rPr>
      </w:pPr>
      <w:r>
        <w:t>6.3.17.6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_Toc208934255 \h </w:instrText>
      </w:r>
      <w:r>
        <w:fldChar w:fldCharType="separate"/>
      </w:r>
      <w:r>
        <w:t>284</w:t>
      </w:r>
      <w:r>
        <w:fldChar w:fldCharType="end"/>
      </w:r>
    </w:p>
    <w:p w14:paraId="0492035E" w14:textId="14CBE6CB" w:rsidR="007E7548" w:rsidRDefault="007E7548">
      <w:pPr>
        <w:pStyle w:val="TOC5"/>
        <w:rPr>
          <w:rFonts w:asciiTheme="minorHAnsi" w:eastAsiaTheme="minorEastAsia" w:hAnsiTheme="minorHAnsi" w:cstheme="minorBidi"/>
          <w:kern w:val="2"/>
          <w:sz w:val="24"/>
          <w:szCs w:val="24"/>
          <w14:ligatures w14:val="standardContextual"/>
        </w:rPr>
      </w:pPr>
      <w:r>
        <w:t>6.3.17.7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_Toc208934256 \h </w:instrText>
      </w:r>
      <w:r>
        <w:fldChar w:fldCharType="separate"/>
      </w:r>
      <w:r>
        <w:t>284</w:t>
      </w:r>
      <w:r>
        <w:fldChar w:fldCharType="end"/>
      </w:r>
    </w:p>
    <w:p w14:paraId="7097E2A5" w14:textId="59F3F636" w:rsidR="007E7548" w:rsidRDefault="007E7548">
      <w:pPr>
        <w:pStyle w:val="TOC4"/>
        <w:rPr>
          <w:rFonts w:asciiTheme="minorHAnsi" w:eastAsiaTheme="minorEastAsia" w:hAnsiTheme="minorHAnsi" w:cstheme="minorBidi"/>
          <w:kern w:val="2"/>
          <w:sz w:val="24"/>
          <w:szCs w:val="24"/>
          <w14:ligatures w14:val="standardContextual"/>
        </w:rPr>
      </w:pPr>
      <w:r>
        <w:t>6.3.18</w:t>
      </w:r>
      <w:r>
        <w:rPr>
          <w:rFonts w:asciiTheme="minorHAnsi" w:eastAsiaTheme="minorEastAsia" w:hAnsiTheme="minorHAnsi" w:cstheme="minorBidi"/>
          <w:kern w:val="2"/>
          <w:sz w:val="24"/>
          <w:szCs w:val="24"/>
          <w14:ligatures w14:val="standardContextual"/>
        </w:rPr>
        <w:tab/>
      </w:r>
      <w:r>
        <w:t>IoT (Internet of Things) NTN (non-terrestrial network) enhancements plus CT1 aspects (UID-1030073) IoT_NTN_enh_plus_CT1-UEConTest</w:t>
      </w:r>
      <w:r>
        <w:tab/>
      </w:r>
      <w:r>
        <w:fldChar w:fldCharType="begin" w:fldLock="1"/>
      </w:r>
      <w:r>
        <w:instrText xml:space="preserve"> PAGEREF _Toc208934257 \h </w:instrText>
      </w:r>
      <w:r>
        <w:fldChar w:fldCharType="separate"/>
      </w:r>
      <w:r>
        <w:t>285</w:t>
      </w:r>
      <w:r>
        <w:fldChar w:fldCharType="end"/>
      </w:r>
    </w:p>
    <w:p w14:paraId="0DDEC84F" w14:textId="553F8673" w:rsidR="007E7548" w:rsidRDefault="007E7548">
      <w:pPr>
        <w:pStyle w:val="TOC5"/>
        <w:rPr>
          <w:rFonts w:asciiTheme="minorHAnsi" w:eastAsiaTheme="minorEastAsia" w:hAnsiTheme="minorHAnsi" w:cstheme="minorBidi"/>
          <w:kern w:val="2"/>
          <w:sz w:val="24"/>
          <w:szCs w:val="24"/>
          <w14:ligatures w14:val="standardContextual"/>
        </w:rPr>
      </w:pPr>
      <w:r>
        <w:t>6.3.18.1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_Toc208934258 \h </w:instrText>
      </w:r>
      <w:r>
        <w:fldChar w:fldCharType="separate"/>
      </w:r>
      <w:r>
        <w:t>285</w:t>
      </w:r>
      <w:r>
        <w:fldChar w:fldCharType="end"/>
      </w:r>
    </w:p>
    <w:p w14:paraId="36B7359F" w14:textId="3D543B2C" w:rsidR="007E7548" w:rsidRDefault="007E7548">
      <w:pPr>
        <w:pStyle w:val="TOC5"/>
        <w:rPr>
          <w:rFonts w:asciiTheme="minorHAnsi" w:eastAsiaTheme="minorEastAsia" w:hAnsiTheme="minorHAnsi" w:cstheme="minorBidi"/>
          <w:kern w:val="2"/>
          <w:sz w:val="24"/>
          <w:szCs w:val="24"/>
          <w14:ligatures w14:val="standardContextual"/>
        </w:rPr>
      </w:pPr>
      <w:r>
        <w:t>6.3.18.2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_Toc208934259 \h </w:instrText>
      </w:r>
      <w:r>
        <w:fldChar w:fldCharType="separate"/>
      </w:r>
      <w:r>
        <w:t>285</w:t>
      </w:r>
      <w:r>
        <w:fldChar w:fldCharType="end"/>
      </w:r>
    </w:p>
    <w:p w14:paraId="2D90F412" w14:textId="2DA8B354" w:rsidR="007E7548" w:rsidRDefault="007E7548">
      <w:pPr>
        <w:pStyle w:val="TOC5"/>
        <w:rPr>
          <w:rFonts w:asciiTheme="minorHAnsi" w:eastAsiaTheme="minorEastAsia" w:hAnsiTheme="minorHAnsi" w:cstheme="minorBidi"/>
          <w:kern w:val="2"/>
          <w:sz w:val="24"/>
          <w:szCs w:val="24"/>
          <w14:ligatures w14:val="standardContextual"/>
        </w:rPr>
      </w:pPr>
      <w:r>
        <w:t>6.3.18.3</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_Toc208934260 \h </w:instrText>
      </w:r>
      <w:r>
        <w:fldChar w:fldCharType="separate"/>
      </w:r>
      <w:r>
        <w:t>285</w:t>
      </w:r>
      <w:r>
        <w:fldChar w:fldCharType="end"/>
      </w:r>
    </w:p>
    <w:p w14:paraId="2CF0322E" w14:textId="28B9BC17" w:rsidR="007E7548" w:rsidRDefault="007E7548">
      <w:pPr>
        <w:pStyle w:val="TOC5"/>
        <w:rPr>
          <w:rFonts w:asciiTheme="minorHAnsi" w:eastAsiaTheme="minorEastAsia" w:hAnsiTheme="minorHAnsi" w:cstheme="minorBidi"/>
          <w:kern w:val="2"/>
          <w:sz w:val="24"/>
          <w:szCs w:val="24"/>
          <w14:ligatures w14:val="standardContextual"/>
        </w:rPr>
      </w:pPr>
      <w:r>
        <w:t>6.3.18.4</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_Toc208934261 \h </w:instrText>
      </w:r>
      <w:r>
        <w:fldChar w:fldCharType="separate"/>
      </w:r>
      <w:r>
        <w:t>285</w:t>
      </w:r>
      <w:r>
        <w:fldChar w:fldCharType="end"/>
      </w:r>
    </w:p>
    <w:p w14:paraId="15C1C7CF" w14:textId="37F432D4" w:rsidR="007E7548" w:rsidRDefault="007E7548">
      <w:pPr>
        <w:pStyle w:val="TOC5"/>
        <w:rPr>
          <w:rFonts w:asciiTheme="minorHAnsi" w:eastAsiaTheme="minorEastAsia" w:hAnsiTheme="minorHAnsi" w:cstheme="minorBidi"/>
          <w:kern w:val="2"/>
          <w:sz w:val="24"/>
          <w:szCs w:val="24"/>
          <w14:ligatures w14:val="standardContextual"/>
        </w:rPr>
      </w:pPr>
      <w:r>
        <w:t>6.3.18.5</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_Toc208934262 \h </w:instrText>
      </w:r>
      <w:r>
        <w:fldChar w:fldCharType="separate"/>
      </w:r>
      <w:r>
        <w:t>285</w:t>
      </w:r>
      <w:r>
        <w:fldChar w:fldCharType="end"/>
      </w:r>
    </w:p>
    <w:p w14:paraId="461B1369" w14:textId="202E8337" w:rsidR="007E7548" w:rsidRDefault="007E7548">
      <w:pPr>
        <w:pStyle w:val="TOC5"/>
        <w:rPr>
          <w:rFonts w:asciiTheme="minorHAnsi" w:eastAsiaTheme="minorEastAsia" w:hAnsiTheme="minorHAnsi" w:cstheme="minorBidi"/>
          <w:kern w:val="2"/>
          <w:sz w:val="24"/>
          <w:szCs w:val="24"/>
          <w14:ligatures w14:val="standardContextual"/>
        </w:rPr>
      </w:pPr>
      <w:r>
        <w:t>6.3.18.6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_Toc208934263 \h </w:instrText>
      </w:r>
      <w:r>
        <w:fldChar w:fldCharType="separate"/>
      </w:r>
      <w:r>
        <w:t>285</w:t>
      </w:r>
      <w:r>
        <w:fldChar w:fldCharType="end"/>
      </w:r>
    </w:p>
    <w:p w14:paraId="17C47A5D" w14:textId="679EAC72" w:rsidR="007E7548" w:rsidRDefault="007E7548">
      <w:pPr>
        <w:pStyle w:val="TOC5"/>
        <w:rPr>
          <w:rFonts w:asciiTheme="minorHAnsi" w:eastAsiaTheme="minorEastAsia" w:hAnsiTheme="minorHAnsi" w:cstheme="minorBidi"/>
          <w:kern w:val="2"/>
          <w:sz w:val="24"/>
          <w:szCs w:val="24"/>
          <w14:ligatures w14:val="standardContextual"/>
        </w:rPr>
      </w:pPr>
      <w:r>
        <w:t>6.3.19.</w:t>
      </w:r>
      <w:r>
        <w:rPr>
          <w:rFonts w:asciiTheme="minorHAnsi" w:eastAsiaTheme="minorEastAsia" w:hAnsiTheme="minorHAnsi" w:cstheme="minorBidi"/>
          <w:kern w:val="2"/>
          <w:sz w:val="24"/>
          <w:szCs w:val="24"/>
          <w14:ligatures w14:val="standardContextual"/>
        </w:rPr>
        <w:tab/>
      </w:r>
      <w:r>
        <w:t>Mobile Terminated-Small Data Transmission (MT-SDT) for NR (UID-1040103) NR_MT_SDT-UEConTest</w:t>
      </w:r>
      <w:r>
        <w:tab/>
      </w:r>
      <w:r>
        <w:fldChar w:fldCharType="begin" w:fldLock="1"/>
      </w:r>
      <w:r>
        <w:instrText xml:space="preserve"> PAGEREF _Toc208934264 \h </w:instrText>
      </w:r>
      <w:r>
        <w:fldChar w:fldCharType="separate"/>
      </w:r>
      <w:r>
        <w:t>285</w:t>
      </w:r>
      <w:r>
        <w:fldChar w:fldCharType="end"/>
      </w:r>
    </w:p>
    <w:p w14:paraId="679705BE" w14:textId="406AEFF3" w:rsidR="007E7548" w:rsidRDefault="007E7548">
      <w:pPr>
        <w:pStyle w:val="TOC5"/>
        <w:rPr>
          <w:rFonts w:asciiTheme="minorHAnsi" w:eastAsiaTheme="minorEastAsia" w:hAnsiTheme="minorHAnsi" w:cstheme="minorBidi"/>
          <w:kern w:val="2"/>
          <w:sz w:val="24"/>
          <w:szCs w:val="24"/>
          <w14:ligatures w14:val="standardContextual"/>
        </w:rPr>
      </w:pPr>
      <w:r>
        <w:t>6.3.19.1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_Toc208934265 \h </w:instrText>
      </w:r>
      <w:r>
        <w:fldChar w:fldCharType="separate"/>
      </w:r>
      <w:r>
        <w:t>285</w:t>
      </w:r>
      <w:r>
        <w:fldChar w:fldCharType="end"/>
      </w:r>
    </w:p>
    <w:p w14:paraId="27C44090" w14:textId="24AE1D9B" w:rsidR="007E7548" w:rsidRDefault="007E7548">
      <w:pPr>
        <w:pStyle w:val="TOC5"/>
        <w:rPr>
          <w:rFonts w:asciiTheme="minorHAnsi" w:eastAsiaTheme="minorEastAsia" w:hAnsiTheme="minorHAnsi" w:cstheme="minorBidi"/>
          <w:kern w:val="2"/>
          <w:sz w:val="24"/>
          <w:szCs w:val="24"/>
          <w14:ligatures w14:val="standardContextual"/>
        </w:rPr>
      </w:pPr>
      <w:r>
        <w:t>6.3.19.2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_Toc208934266 \h </w:instrText>
      </w:r>
      <w:r>
        <w:fldChar w:fldCharType="separate"/>
      </w:r>
      <w:r>
        <w:t>285</w:t>
      </w:r>
      <w:r>
        <w:fldChar w:fldCharType="end"/>
      </w:r>
    </w:p>
    <w:p w14:paraId="2EED956D" w14:textId="49BCF516" w:rsidR="007E7548" w:rsidRDefault="007E7548">
      <w:pPr>
        <w:pStyle w:val="TOC5"/>
        <w:rPr>
          <w:rFonts w:asciiTheme="minorHAnsi" w:eastAsiaTheme="minorEastAsia" w:hAnsiTheme="minorHAnsi" w:cstheme="minorBidi"/>
          <w:kern w:val="2"/>
          <w:sz w:val="24"/>
          <w:szCs w:val="24"/>
          <w14:ligatures w14:val="standardContextual"/>
        </w:rPr>
      </w:pPr>
      <w:r>
        <w:t>6.3.19.3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_Toc208934267 \h </w:instrText>
      </w:r>
      <w:r>
        <w:fldChar w:fldCharType="separate"/>
      </w:r>
      <w:r>
        <w:t>285</w:t>
      </w:r>
      <w:r>
        <w:fldChar w:fldCharType="end"/>
      </w:r>
    </w:p>
    <w:p w14:paraId="6B8A4A84" w14:textId="05279DAD" w:rsidR="007E7548" w:rsidRDefault="007E7548">
      <w:pPr>
        <w:pStyle w:val="TOC5"/>
        <w:rPr>
          <w:rFonts w:asciiTheme="minorHAnsi" w:eastAsiaTheme="minorEastAsia" w:hAnsiTheme="minorHAnsi" w:cstheme="minorBidi"/>
          <w:kern w:val="2"/>
          <w:sz w:val="24"/>
          <w:szCs w:val="24"/>
          <w14:ligatures w14:val="standardContextual"/>
        </w:rPr>
      </w:pPr>
      <w:r>
        <w:t>6.3.19.4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_Toc208934268 \h </w:instrText>
      </w:r>
      <w:r>
        <w:fldChar w:fldCharType="separate"/>
      </w:r>
      <w:r>
        <w:t>286</w:t>
      </w:r>
      <w:r>
        <w:fldChar w:fldCharType="end"/>
      </w:r>
    </w:p>
    <w:p w14:paraId="33599494" w14:textId="248B084E" w:rsidR="007E7548" w:rsidRDefault="007E7548">
      <w:pPr>
        <w:pStyle w:val="TOC5"/>
        <w:rPr>
          <w:rFonts w:asciiTheme="minorHAnsi" w:eastAsiaTheme="minorEastAsia" w:hAnsiTheme="minorHAnsi" w:cstheme="minorBidi"/>
          <w:kern w:val="2"/>
          <w:sz w:val="24"/>
          <w:szCs w:val="24"/>
          <w14:ligatures w14:val="standardContextual"/>
        </w:rPr>
      </w:pPr>
      <w:r>
        <w:t>6.3.19.5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_Toc208934269 \h </w:instrText>
      </w:r>
      <w:r>
        <w:fldChar w:fldCharType="separate"/>
      </w:r>
      <w:r>
        <w:t>286</w:t>
      </w:r>
      <w:r>
        <w:fldChar w:fldCharType="end"/>
      </w:r>
    </w:p>
    <w:p w14:paraId="0EA5B787" w14:textId="63745213" w:rsidR="007E7548" w:rsidRDefault="007E7548">
      <w:pPr>
        <w:pStyle w:val="TOC5"/>
        <w:rPr>
          <w:rFonts w:asciiTheme="minorHAnsi" w:eastAsiaTheme="minorEastAsia" w:hAnsiTheme="minorHAnsi" w:cstheme="minorBidi"/>
          <w:kern w:val="2"/>
          <w:sz w:val="24"/>
          <w:szCs w:val="24"/>
          <w14:ligatures w14:val="standardContextual"/>
        </w:rPr>
      </w:pPr>
      <w:r>
        <w:t>6.3.19.6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_Toc208934270 \h </w:instrText>
      </w:r>
      <w:r>
        <w:fldChar w:fldCharType="separate"/>
      </w:r>
      <w:r>
        <w:t>286</w:t>
      </w:r>
      <w:r>
        <w:fldChar w:fldCharType="end"/>
      </w:r>
    </w:p>
    <w:p w14:paraId="067E6DA5" w14:textId="68F958C3" w:rsidR="007E7548" w:rsidRDefault="007E7548">
      <w:pPr>
        <w:pStyle w:val="TOC4"/>
        <w:rPr>
          <w:rFonts w:asciiTheme="minorHAnsi" w:eastAsiaTheme="minorEastAsia" w:hAnsiTheme="minorHAnsi" w:cstheme="minorBidi"/>
          <w:kern w:val="2"/>
          <w:sz w:val="24"/>
          <w:szCs w:val="24"/>
          <w14:ligatures w14:val="standardContextual"/>
        </w:rPr>
      </w:pPr>
      <w:r>
        <w:t>6.3.20</w:t>
      </w:r>
      <w:r>
        <w:rPr>
          <w:rFonts w:asciiTheme="minorHAnsi" w:eastAsiaTheme="minorEastAsia" w:hAnsiTheme="minorHAnsi" w:cstheme="minorBidi"/>
          <w:kern w:val="2"/>
          <w:sz w:val="24"/>
          <w:szCs w:val="24"/>
          <w14:ligatures w14:val="standardContextual"/>
        </w:rPr>
        <w:tab/>
      </w:r>
      <w:r>
        <w:t>In-Device Co-existence (IDC) enhancements for NR and MR-DC (UID-1040104) NR_IDC_enh-UEConTest</w:t>
      </w:r>
      <w:r>
        <w:tab/>
      </w:r>
      <w:r>
        <w:fldChar w:fldCharType="begin" w:fldLock="1"/>
      </w:r>
      <w:r>
        <w:instrText xml:space="preserve"> PAGEREF _Toc208934271 \h </w:instrText>
      </w:r>
      <w:r>
        <w:fldChar w:fldCharType="separate"/>
      </w:r>
      <w:r>
        <w:t>286</w:t>
      </w:r>
      <w:r>
        <w:fldChar w:fldCharType="end"/>
      </w:r>
    </w:p>
    <w:p w14:paraId="3B40FDE0" w14:textId="65EA2387" w:rsidR="007E7548" w:rsidRDefault="007E7548">
      <w:pPr>
        <w:pStyle w:val="TOC5"/>
        <w:rPr>
          <w:rFonts w:asciiTheme="minorHAnsi" w:eastAsiaTheme="minorEastAsia" w:hAnsiTheme="minorHAnsi" w:cstheme="minorBidi"/>
          <w:kern w:val="2"/>
          <w:sz w:val="24"/>
          <w:szCs w:val="24"/>
          <w14:ligatures w14:val="standardContextual"/>
        </w:rPr>
      </w:pPr>
      <w:r>
        <w:t>6.3.20.1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_Toc208934272 \h </w:instrText>
      </w:r>
      <w:r>
        <w:fldChar w:fldCharType="separate"/>
      </w:r>
      <w:r>
        <w:t>286</w:t>
      </w:r>
      <w:r>
        <w:fldChar w:fldCharType="end"/>
      </w:r>
    </w:p>
    <w:p w14:paraId="47585749" w14:textId="61F913AB" w:rsidR="007E7548" w:rsidRDefault="007E7548">
      <w:pPr>
        <w:pStyle w:val="TOC5"/>
        <w:rPr>
          <w:rFonts w:asciiTheme="minorHAnsi" w:eastAsiaTheme="minorEastAsia" w:hAnsiTheme="minorHAnsi" w:cstheme="minorBidi"/>
          <w:kern w:val="2"/>
          <w:sz w:val="24"/>
          <w:szCs w:val="24"/>
          <w14:ligatures w14:val="standardContextual"/>
        </w:rPr>
      </w:pPr>
      <w:r>
        <w:t>6.3.20.2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_Toc208934273 \h </w:instrText>
      </w:r>
      <w:r>
        <w:fldChar w:fldCharType="separate"/>
      </w:r>
      <w:r>
        <w:t>286</w:t>
      </w:r>
      <w:r>
        <w:fldChar w:fldCharType="end"/>
      </w:r>
    </w:p>
    <w:p w14:paraId="23196E5A" w14:textId="2FDFF3AE" w:rsidR="007E7548" w:rsidRDefault="007E7548">
      <w:pPr>
        <w:pStyle w:val="TOC5"/>
        <w:rPr>
          <w:rFonts w:asciiTheme="minorHAnsi" w:eastAsiaTheme="minorEastAsia" w:hAnsiTheme="minorHAnsi" w:cstheme="minorBidi"/>
          <w:kern w:val="2"/>
          <w:sz w:val="24"/>
          <w:szCs w:val="24"/>
          <w14:ligatures w14:val="standardContextual"/>
        </w:rPr>
      </w:pPr>
      <w:r>
        <w:t>6.3.20.3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_Toc208934274 \h </w:instrText>
      </w:r>
      <w:r>
        <w:fldChar w:fldCharType="separate"/>
      </w:r>
      <w:r>
        <w:t>286</w:t>
      </w:r>
      <w:r>
        <w:fldChar w:fldCharType="end"/>
      </w:r>
    </w:p>
    <w:p w14:paraId="21AB3C94" w14:textId="77C91D79" w:rsidR="007E7548" w:rsidRDefault="007E7548">
      <w:pPr>
        <w:pStyle w:val="TOC5"/>
        <w:rPr>
          <w:rFonts w:asciiTheme="minorHAnsi" w:eastAsiaTheme="minorEastAsia" w:hAnsiTheme="minorHAnsi" w:cstheme="minorBidi"/>
          <w:kern w:val="2"/>
          <w:sz w:val="24"/>
          <w:szCs w:val="24"/>
          <w14:ligatures w14:val="standardContextual"/>
        </w:rPr>
      </w:pPr>
      <w:r>
        <w:t>6.3.20.4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_Toc208934275 \h </w:instrText>
      </w:r>
      <w:r>
        <w:fldChar w:fldCharType="separate"/>
      </w:r>
      <w:r>
        <w:t>286</w:t>
      </w:r>
      <w:r>
        <w:fldChar w:fldCharType="end"/>
      </w:r>
    </w:p>
    <w:p w14:paraId="413FB0FD" w14:textId="3BDC56F4" w:rsidR="007E7548" w:rsidRDefault="007E7548">
      <w:pPr>
        <w:pStyle w:val="TOC5"/>
        <w:rPr>
          <w:rFonts w:asciiTheme="minorHAnsi" w:eastAsiaTheme="minorEastAsia" w:hAnsiTheme="minorHAnsi" w:cstheme="minorBidi"/>
          <w:kern w:val="2"/>
          <w:sz w:val="24"/>
          <w:szCs w:val="24"/>
          <w14:ligatures w14:val="standardContextual"/>
        </w:rPr>
      </w:pPr>
      <w:r>
        <w:t>6.3.20.5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_Toc208934276 \h </w:instrText>
      </w:r>
      <w:r>
        <w:fldChar w:fldCharType="separate"/>
      </w:r>
      <w:r>
        <w:t>287</w:t>
      </w:r>
      <w:r>
        <w:fldChar w:fldCharType="end"/>
      </w:r>
    </w:p>
    <w:p w14:paraId="4375AEBB" w14:textId="2712CAF2" w:rsidR="007E7548" w:rsidRDefault="007E7548">
      <w:pPr>
        <w:pStyle w:val="TOC5"/>
        <w:rPr>
          <w:rFonts w:asciiTheme="minorHAnsi" w:eastAsiaTheme="minorEastAsia" w:hAnsiTheme="minorHAnsi" w:cstheme="minorBidi"/>
          <w:kern w:val="2"/>
          <w:sz w:val="24"/>
          <w:szCs w:val="24"/>
          <w14:ligatures w14:val="standardContextual"/>
        </w:rPr>
      </w:pPr>
      <w:r>
        <w:t>6.3.20.6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_Toc208934277 \h </w:instrText>
      </w:r>
      <w:r>
        <w:fldChar w:fldCharType="separate"/>
      </w:r>
      <w:r>
        <w:t>287</w:t>
      </w:r>
      <w:r>
        <w:fldChar w:fldCharType="end"/>
      </w:r>
    </w:p>
    <w:p w14:paraId="14BD0717" w14:textId="043B59F3" w:rsidR="007E7548" w:rsidRDefault="007E7548">
      <w:pPr>
        <w:pStyle w:val="TOC5"/>
        <w:rPr>
          <w:rFonts w:asciiTheme="minorHAnsi" w:eastAsiaTheme="minorEastAsia" w:hAnsiTheme="minorHAnsi" w:cstheme="minorBidi"/>
          <w:kern w:val="2"/>
          <w:sz w:val="24"/>
          <w:szCs w:val="24"/>
          <w14:ligatures w14:val="standardContextual"/>
        </w:rPr>
      </w:pPr>
      <w:r>
        <w:t>6.3.20.7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_Toc208934278 \h </w:instrText>
      </w:r>
      <w:r>
        <w:fldChar w:fldCharType="separate"/>
      </w:r>
      <w:r>
        <w:t>287</w:t>
      </w:r>
      <w:r>
        <w:fldChar w:fldCharType="end"/>
      </w:r>
    </w:p>
    <w:p w14:paraId="32C5B7F3" w14:textId="534F08BF" w:rsidR="007E7548" w:rsidRDefault="007E7548">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Non-Public Networks Phase 2: NG-RAN aspects plus CT1 aspects (UID-1040106) eNPN_Ph2-NGRAN_plus_CT1-UEConTest</w:t>
      </w:r>
      <w:r>
        <w:tab/>
      </w:r>
      <w:r>
        <w:fldChar w:fldCharType="begin" w:fldLock="1"/>
      </w:r>
      <w:r>
        <w:instrText xml:space="preserve"> PAGEREF _Toc208934279 \h </w:instrText>
      </w:r>
      <w:r>
        <w:fldChar w:fldCharType="separate"/>
      </w:r>
      <w:r>
        <w:t>287</w:t>
      </w:r>
      <w:r>
        <w:fldChar w:fldCharType="end"/>
      </w:r>
    </w:p>
    <w:p w14:paraId="662EC0C3" w14:textId="5C4831C6" w:rsidR="007E7548" w:rsidRDefault="007E7548">
      <w:pPr>
        <w:pStyle w:val="TOC5"/>
        <w:rPr>
          <w:rFonts w:asciiTheme="minorHAnsi" w:eastAsiaTheme="minorEastAsia" w:hAnsiTheme="minorHAnsi" w:cstheme="minorBidi"/>
          <w:kern w:val="2"/>
          <w:sz w:val="24"/>
          <w:szCs w:val="24"/>
          <w14:ligatures w14:val="standardContextual"/>
        </w:rPr>
      </w:pPr>
      <w:r>
        <w:t>6.3.21.1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_Toc208934280 \h </w:instrText>
      </w:r>
      <w:r>
        <w:fldChar w:fldCharType="separate"/>
      </w:r>
      <w:r>
        <w:t>287</w:t>
      </w:r>
      <w:r>
        <w:fldChar w:fldCharType="end"/>
      </w:r>
    </w:p>
    <w:p w14:paraId="2AA5F0BA" w14:textId="1B6F47A2" w:rsidR="007E7548" w:rsidRDefault="007E7548">
      <w:pPr>
        <w:pStyle w:val="TOC5"/>
        <w:rPr>
          <w:rFonts w:asciiTheme="minorHAnsi" w:eastAsiaTheme="minorEastAsia" w:hAnsiTheme="minorHAnsi" w:cstheme="minorBidi"/>
          <w:kern w:val="2"/>
          <w:sz w:val="24"/>
          <w:szCs w:val="24"/>
          <w14:ligatures w14:val="standardContextual"/>
        </w:rPr>
      </w:pPr>
      <w:r>
        <w:t>6.3.21.2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_Toc208934281 \h </w:instrText>
      </w:r>
      <w:r>
        <w:fldChar w:fldCharType="separate"/>
      </w:r>
      <w:r>
        <w:t>288</w:t>
      </w:r>
      <w:r>
        <w:fldChar w:fldCharType="end"/>
      </w:r>
    </w:p>
    <w:p w14:paraId="3B10DB06" w14:textId="238FC999" w:rsidR="007E7548" w:rsidRDefault="007E7548">
      <w:pPr>
        <w:pStyle w:val="TOC5"/>
        <w:rPr>
          <w:rFonts w:asciiTheme="minorHAnsi" w:eastAsiaTheme="minorEastAsia" w:hAnsiTheme="minorHAnsi" w:cstheme="minorBidi"/>
          <w:kern w:val="2"/>
          <w:sz w:val="24"/>
          <w:szCs w:val="24"/>
          <w14:ligatures w14:val="standardContextual"/>
        </w:rPr>
      </w:pPr>
      <w:r>
        <w:t>6.3.21.3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_Toc208934282 \h </w:instrText>
      </w:r>
      <w:r>
        <w:fldChar w:fldCharType="separate"/>
      </w:r>
      <w:r>
        <w:t>288</w:t>
      </w:r>
      <w:r>
        <w:fldChar w:fldCharType="end"/>
      </w:r>
    </w:p>
    <w:p w14:paraId="10AF4BA6" w14:textId="4DD100DC" w:rsidR="007E7548" w:rsidRDefault="007E7548">
      <w:pPr>
        <w:pStyle w:val="TOC5"/>
        <w:rPr>
          <w:rFonts w:asciiTheme="minorHAnsi" w:eastAsiaTheme="minorEastAsia" w:hAnsiTheme="minorHAnsi" w:cstheme="minorBidi"/>
          <w:kern w:val="2"/>
          <w:sz w:val="24"/>
          <w:szCs w:val="24"/>
          <w14:ligatures w14:val="standardContextual"/>
        </w:rPr>
      </w:pPr>
      <w:r>
        <w:t>6.3.21.4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_Toc208934283 \h </w:instrText>
      </w:r>
      <w:r>
        <w:fldChar w:fldCharType="separate"/>
      </w:r>
      <w:r>
        <w:t>289</w:t>
      </w:r>
      <w:r>
        <w:fldChar w:fldCharType="end"/>
      </w:r>
    </w:p>
    <w:p w14:paraId="2FF5EA4F" w14:textId="2D138158" w:rsidR="007E7548" w:rsidRDefault="007E7548">
      <w:pPr>
        <w:pStyle w:val="TOC5"/>
        <w:rPr>
          <w:rFonts w:asciiTheme="minorHAnsi" w:eastAsiaTheme="minorEastAsia" w:hAnsiTheme="minorHAnsi" w:cstheme="minorBidi"/>
          <w:kern w:val="2"/>
          <w:sz w:val="24"/>
          <w:szCs w:val="24"/>
          <w14:ligatures w14:val="standardContextual"/>
        </w:rPr>
      </w:pPr>
      <w:r>
        <w:t>6.3.21.5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_Toc208934284 \h </w:instrText>
      </w:r>
      <w:r>
        <w:fldChar w:fldCharType="separate"/>
      </w:r>
      <w:r>
        <w:t>290</w:t>
      </w:r>
      <w:r>
        <w:fldChar w:fldCharType="end"/>
      </w:r>
    </w:p>
    <w:p w14:paraId="082AABB9" w14:textId="55A4DCFF" w:rsidR="007E7548" w:rsidRDefault="007E7548">
      <w:pPr>
        <w:pStyle w:val="TOC5"/>
        <w:rPr>
          <w:rFonts w:asciiTheme="minorHAnsi" w:eastAsiaTheme="minorEastAsia" w:hAnsiTheme="minorHAnsi" w:cstheme="minorBidi"/>
          <w:kern w:val="2"/>
          <w:sz w:val="24"/>
          <w:szCs w:val="24"/>
          <w14:ligatures w14:val="standardContextual"/>
        </w:rPr>
      </w:pPr>
      <w:r>
        <w:t>6.3.21.6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_Toc208934285 \h </w:instrText>
      </w:r>
      <w:r>
        <w:fldChar w:fldCharType="separate"/>
      </w:r>
      <w:r>
        <w:t>290</w:t>
      </w:r>
      <w:r>
        <w:fldChar w:fldCharType="end"/>
      </w:r>
    </w:p>
    <w:p w14:paraId="680A9592" w14:textId="2D697DA5" w:rsidR="007E7548" w:rsidRDefault="007E7548">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Expanded and improved NR positioning (UID-1040107) NR_pos_enh2-UEConTest</w:t>
      </w:r>
      <w:r>
        <w:tab/>
      </w:r>
      <w:r>
        <w:fldChar w:fldCharType="begin" w:fldLock="1"/>
      </w:r>
      <w:r>
        <w:instrText xml:space="preserve"> PAGEREF _Toc208934286 \h </w:instrText>
      </w:r>
      <w:r>
        <w:fldChar w:fldCharType="separate"/>
      </w:r>
      <w:r>
        <w:t>290</w:t>
      </w:r>
      <w:r>
        <w:fldChar w:fldCharType="end"/>
      </w:r>
    </w:p>
    <w:p w14:paraId="7918F92C" w14:textId="54B7393F" w:rsidR="007E7548" w:rsidRDefault="007E7548">
      <w:pPr>
        <w:pStyle w:val="TOC5"/>
        <w:rPr>
          <w:rFonts w:asciiTheme="minorHAnsi" w:eastAsiaTheme="minorEastAsia" w:hAnsiTheme="minorHAnsi" w:cstheme="minorBidi"/>
          <w:kern w:val="2"/>
          <w:sz w:val="24"/>
          <w:szCs w:val="24"/>
          <w14:ligatures w14:val="standardContextual"/>
        </w:rPr>
      </w:pPr>
      <w:r>
        <w:t>6.3.22.1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_Toc208934287 \h </w:instrText>
      </w:r>
      <w:r>
        <w:fldChar w:fldCharType="separate"/>
      </w:r>
      <w:r>
        <w:t>290</w:t>
      </w:r>
      <w:r>
        <w:fldChar w:fldCharType="end"/>
      </w:r>
    </w:p>
    <w:p w14:paraId="4E1C05D8" w14:textId="1122D4C3" w:rsidR="007E7548" w:rsidRDefault="007E7548">
      <w:pPr>
        <w:pStyle w:val="TOC5"/>
        <w:rPr>
          <w:rFonts w:asciiTheme="minorHAnsi" w:eastAsiaTheme="minorEastAsia" w:hAnsiTheme="minorHAnsi" w:cstheme="minorBidi"/>
          <w:kern w:val="2"/>
          <w:sz w:val="24"/>
          <w:szCs w:val="24"/>
          <w14:ligatures w14:val="standardContextual"/>
        </w:rPr>
      </w:pPr>
      <w:r>
        <w:t>6.3.22.2</w:t>
      </w:r>
      <w:r>
        <w:rPr>
          <w:rFonts w:asciiTheme="minorHAnsi" w:eastAsiaTheme="minorEastAsia" w:hAnsiTheme="minorHAnsi" w:cstheme="minorBidi"/>
          <w:kern w:val="2"/>
          <w:sz w:val="24"/>
          <w:szCs w:val="24"/>
          <w14:ligatures w14:val="standardContextual"/>
        </w:rPr>
        <w:tab/>
      </w:r>
      <w:r>
        <w:t>TS 37.571-2</w:t>
      </w:r>
      <w:r>
        <w:tab/>
      </w:r>
      <w:r>
        <w:fldChar w:fldCharType="begin" w:fldLock="1"/>
      </w:r>
      <w:r>
        <w:instrText xml:space="preserve"> PAGEREF _Toc208934288 \h </w:instrText>
      </w:r>
      <w:r>
        <w:fldChar w:fldCharType="separate"/>
      </w:r>
      <w:r>
        <w:t>291</w:t>
      </w:r>
      <w:r>
        <w:fldChar w:fldCharType="end"/>
      </w:r>
    </w:p>
    <w:p w14:paraId="241908DC" w14:textId="0B9F496D" w:rsidR="007E7548" w:rsidRDefault="007E7548">
      <w:pPr>
        <w:pStyle w:val="TOC5"/>
        <w:rPr>
          <w:rFonts w:asciiTheme="minorHAnsi" w:eastAsiaTheme="minorEastAsia" w:hAnsiTheme="minorHAnsi" w:cstheme="minorBidi"/>
          <w:kern w:val="2"/>
          <w:sz w:val="24"/>
          <w:szCs w:val="24"/>
          <w14:ligatures w14:val="standardContextual"/>
        </w:rPr>
      </w:pPr>
      <w:r>
        <w:t>6.3.22.3</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_Toc208934289 \h </w:instrText>
      </w:r>
      <w:r>
        <w:fldChar w:fldCharType="separate"/>
      </w:r>
      <w:r>
        <w:t>292</w:t>
      </w:r>
      <w:r>
        <w:fldChar w:fldCharType="end"/>
      </w:r>
    </w:p>
    <w:p w14:paraId="6F75AE25" w14:textId="73E74EF3" w:rsidR="007E7548" w:rsidRDefault="007E7548">
      <w:pPr>
        <w:pStyle w:val="TOC5"/>
        <w:rPr>
          <w:rFonts w:asciiTheme="minorHAnsi" w:eastAsiaTheme="minorEastAsia" w:hAnsiTheme="minorHAnsi" w:cstheme="minorBidi"/>
          <w:kern w:val="2"/>
          <w:sz w:val="24"/>
          <w:szCs w:val="24"/>
          <w14:ligatures w14:val="standardContextual"/>
        </w:rPr>
      </w:pPr>
      <w:r>
        <w:t>6.3.22.4</w:t>
      </w:r>
      <w:r>
        <w:rPr>
          <w:rFonts w:asciiTheme="minorHAnsi" w:eastAsiaTheme="minorEastAsia" w:hAnsiTheme="minorHAnsi" w:cstheme="minorBidi"/>
          <w:kern w:val="2"/>
          <w:sz w:val="24"/>
          <w:szCs w:val="24"/>
          <w14:ligatures w14:val="standardContextual"/>
        </w:rPr>
        <w:tab/>
      </w:r>
      <w:r>
        <w:t>TS 37.571-4</w:t>
      </w:r>
      <w:r>
        <w:tab/>
      </w:r>
      <w:r>
        <w:fldChar w:fldCharType="begin" w:fldLock="1"/>
      </w:r>
      <w:r>
        <w:instrText xml:space="preserve"> PAGEREF _Toc208934290 \h </w:instrText>
      </w:r>
      <w:r>
        <w:fldChar w:fldCharType="separate"/>
      </w:r>
      <w:r>
        <w:t>292</w:t>
      </w:r>
      <w:r>
        <w:fldChar w:fldCharType="end"/>
      </w:r>
    </w:p>
    <w:p w14:paraId="10A6B38F" w14:textId="45F3239B" w:rsidR="007E7548" w:rsidRDefault="007E7548">
      <w:pPr>
        <w:pStyle w:val="TOC5"/>
        <w:rPr>
          <w:rFonts w:asciiTheme="minorHAnsi" w:eastAsiaTheme="minorEastAsia" w:hAnsiTheme="minorHAnsi" w:cstheme="minorBidi"/>
          <w:kern w:val="2"/>
          <w:sz w:val="24"/>
          <w:szCs w:val="24"/>
          <w14:ligatures w14:val="standardContextual"/>
        </w:rPr>
      </w:pPr>
      <w:r>
        <w:t>6.3.22.5</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_Toc208934291 \h </w:instrText>
      </w:r>
      <w:r>
        <w:fldChar w:fldCharType="separate"/>
      </w:r>
      <w:r>
        <w:t>293</w:t>
      </w:r>
      <w:r>
        <w:fldChar w:fldCharType="end"/>
      </w:r>
    </w:p>
    <w:p w14:paraId="66434100" w14:textId="5E1F48BD" w:rsidR="007E7548" w:rsidRDefault="007E7548">
      <w:pPr>
        <w:pStyle w:val="TOC5"/>
        <w:rPr>
          <w:rFonts w:asciiTheme="minorHAnsi" w:eastAsiaTheme="minorEastAsia" w:hAnsiTheme="minorHAnsi" w:cstheme="minorBidi"/>
          <w:kern w:val="2"/>
          <w:sz w:val="24"/>
          <w:szCs w:val="24"/>
          <w14:ligatures w14:val="standardContextual"/>
        </w:rPr>
      </w:pPr>
      <w:r>
        <w:t>6.3.22.6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_Toc208934292 \h </w:instrText>
      </w:r>
      <w:r>
        <w:fldChar w:fldCharType="separate"/>
      </w:r>
      <w:r>
        <w:t>293</w:t>
      </w:r>
      <w:r>
        <w:fldChar w:fldCharType="end"/>
      </w:r>
    </w:p>
    <w:p w14:paraId="3D2184DA" w14:textId="4FD83BB1" w:rsidR="007E7548" w:rsidRDefault="007E7548">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Further NR mobility enhancements (UID-1040108) NR_Mob_enh2-UEConTest</w:t>
      </w:r>
      <w:r>
        <w:tab/>
      </w:r>
      <w:r>
        <w:fldChar w:fldCharType="begin" w:fldLock="1"/>
      </w:r>
      <w:r>
        <w:instrText xml:space="preserve"> PAGEREF _Toc208934293 \h </w:instrText>
      </w:r>
      <w:r>
        <w:fldChar w:fldCharType="separate"/>
      </w:r>
      <w:r>
        <w:t>293</w:t>
      </w:r>
      <w:r>
        <w:fldChar w:fldCharType="end"/>
      </w:r>
    </w:p>
    <w:p w14:paraId="49F26F98" w14:textId="2C11D170" w:rsidR="007E7548" w:rsidRDefault="007E7548">
      <w:pPr>
        <w:pStyle w:val="TOC5"/>
        <w:rPr>
          <w:rFonts w:asciiTheme="minorHAnsi" w:eastAsiaTheme="minorEastAsia" w:hAnsiTheme="minorHAnsi" w:cstheme="minorBidi"/>
          <w:kern w:val="2"/>
          <w:sz w:val="24"/>
          <w:szCs w:val="24"/>
          <w14:ligatures w14:val="standardContextual"/>
        </w:rPr>
      </w:pPr>
      <w:r>
        <w:t>6.3.23.1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_Toc208934294 \h </w:instrText>
      </w:r>
      <w:r>
        <w:fldChar w:fldCharType="separate"/>
      </w:r>
      <w:r>
        <w:t>293</w:t>
      </w:r>
      <w:r>
        <w:fldChar w:fldCharType="end"/>
      </w:r>
    </w:p>
    <w:p w14:paraId="74AFF03C" w14:textId="0A0A4D6D" w:rsidR="007E7548" w:rsidRDefault="007E7548">
      <w:pPr>
        <w:pStyle w:val="TOC5"/>
        <w:rPr>
          <w:rFonts w:asciiTheme="minorHAnsi" w:eastAsiaTheme="minorEastAsia" w:hAnsiTheme="minorHAnsi" w:cstheme="minorBidi"/>
          <w:kern w:val="2"/>
          <w:sz w:val="24"/>
          <w:szCs w:val="24"/>
          <w14:ligatures w14:val="standardContextual"/>
        </w:rPr>
      </w:pPr>
      <w:r>
        <w:t>6.3.23.2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_Toc208934295 \h </w:instrText>
      </w:r>
      <w:r>
        <w:fldChar w:fldCharType="separate"/>
      </w:r>
      <w:r>
        <w:t>293</w:t>
      </w:r>
      <w:r>
        <w:fldChar w:fldCharType="end"/>
      </w:r>
    </w:p>
    <w:p w14:paraId="1CA01BB8" w14:textId="36094BBF" w:rsidR="007E7548" w:rsidRDefault="007E7548">
      <w:pPr>
        <w:pStyle w:val="TOC5"/>
        <w:rPr>
          <w:rFonts w:asciiTheme="minorHAnsi" w:eastAsiaTheme="minorEastAsia" w:hAnsiTheme="minorHAnsi" w:cstheme="minorBidi"/>
          <w:kern w:val="2"/>
          <w:sz w:val="24"/>
          <w:szCs w:val="24"/>
          <w14:ligatures w14:val="standardContextual"/>
        </w:rPr>
      </w:pPr>
      <w:r>
        <w:t>6.3.23.3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_Toc208934296 \h </w:instrText>
      </w:r>
      <w:r>
        <w:fldChar w:fldCharType="separate"/>
      </w:r>
      <w:r>
        <w:t>293</w:t>
      </w:r>
      <w:r>
        <w:fldChar w:fldCharType="end"/>
      </w:r>
    </w:p>
    <w:p w14:paraId="4554274D" w14:textId="5C1E44E7" w:rsidR="007E7548" w:rsidRDefault="007E7548">
      <w:pPr>
        <w:pStyle w:val="TOC5"/>
        <w:rPr>
          <w:rFonts w:asciiTheme="minorHAnsi" w:eastAsiaTheme="minorEastAsia" w:hAnsiTheme="minorHAnsi" w:cstheme="minorBidi"/>
          <w:kern w:val="2"/>
          <w:sz w:val="24"/>
          <w:szCs w:val="24"/>
          <w14:ligatures w14:val="standardContextual"/>
        </w:rPr>
      </w:pPr>
      <w:r>
        <w:t>6.3.23.4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_Toc208934297 \h </w:instrText>
      </w:r>
      <w:r>
        <w:fldChar w:fldCharType="separate"/>
      </w:r>
      <w:r>
        <w:t>294</w:t>
      </w:r>
      <w:r>
        <w:fldChar w:fldCharType="end"/>
      </w:r>
    </w:p>
    <w:p w14:paraId="48749D6C" w14:textId="6F1502A1" w:rsidR="007E7548" w:rsidRDefault="007E7548">
      <w:pPr>
        <w:pStyle w:val="TOC5"/>
        <w:rPr>
          <w:rFonts w:asciiTheme="minorHAnsi" w:eastAsiaTheme="minorEastAsia" w:hAnsiTheme="minorHAnsi" w:cstheme="minorBidi"/>
          <w:kern w:val="2"/>
          <w:sz w:val="24"/>
          <w:szCs w:val="24"/>
          <w14:ligatures w14:val="standardContextual"/>
        </w:rPr>
      </w:pPr>
      <w:r>
        <w:t>6.3.23.5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_Toc208934298 \h </w:instrText>
      </w:r>
      <w:r>
        <w:fldChar w:fldCharType="separate"/>
      </w:r>
      <w:r>
        <w:t>295</w:t>
      </w:r>
      <w:r>
        <w:fldChar w:fldCharType="end"/>
      </w:r>
    </w:p>
    <w:p w14:paraId="3CC81A04" w14:textId="2FD2E747" w:rsidR="007E7548" w:rsidRDefault="007E7548">
      <w:pPr>
        <w:pStyle w:val="TOC5"/>
        <w:rPr>
          <w:rFonts w:asciiTheme="minorHAnsi" w:eastAsiaTheme="minorEastAsia" w:hAnsiTheme="minorHAnsi" w:cstheme="minorBidi"/>
          <w:kern w:val="2"/>
          <w:sz w:val="24"/>
          <w:szCs w:val="24"/>
          <w14:ligatures w14:val="standardContextual"/>
        </w:rPr>
      </w:pPr>
      <w:r>
        <w:t>6.3.23.6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_Toc208934299 \h </w:instrText>
      </w:r>
      <w:r>
        <w:fldChar w:fldCharType="separate"/>
      </w:r>
      <w:r>
        <w:t>295</w:t>
      </w:r>
      <w:r>
        <w:fldChar w:fldCharType="end"/>
      </w:r>
    </w:p>
    <w:p w14:paraId="639AE6DD" w14:textId="06306520" w:rsidR="007E7548" w:rsidRDefault="007E7548">
      <w:pPr>
        <w:pStyle w:val="TOC4"/>
        <w:rPr>
          <w:rFonts w:asciiTheme="minorHAnsi" w:eastAsiaTheme="minorEastAsia" w:hAnsiTheme="minorHAnsi" w:cstheme="minorBidi"/>
          <w:kern w:val="2"/>
          <w:sz w:val="24"/>
          <w:szCs w:val="24"/>
          <w14:ligatures w14:val="standardContextual"/>
        </w:rPr>
      </w:pPr>
      <w:r>
        <w:t>6.3.24</w:t>
      </w:r>
      <w:r>
        <w:rPr>
          <w:rFonts w:asciiTheme="minorHAnsi" w:eastAsiaTheme="minorEastAsia" w:hAnsiTheme="minorHAnsi" w:cstheme="minorBidi"/>
          <w:kern w:val="2"/>
          <w:sz w:val="24"/>
          <w:szCs w:val="24"/>
          <w14:ligatures w14:val="standardContextual"/>
        </w:rPr>
        <w:tab/>
      </w:r>
      <w:r>
        <w:t>Protocol enhancements for Mission Critical Services (MCPTT, MCVideo, MCData) for Rel-17 (UID-1050128) MCProtoc17_enh3MCPTT_eMCData3_MCOver5GS-UEConTest</w:t>
      </w:r>
      <w:r>
        <w:tab/>
      </w:r>
      <w:r>
        <w:fldChar w:fldCharType="begin" w:fldLock="1"/>
      </w:r>
      <w:r>
        <w:instrText xml:space="preserve"> PAGEREF _Toc208934300 \h </w:instrText>
      </w:r>
      <w:r>
        <w:fldChar w:fldCharType="separate"/>
      </w:r>
      <w:r>
        <w:t>295</w:t>
      </w:r>
      <w:r>
        <w:fldChar w:fldCharType="end"/>
      </w:r>
    </w:p>
    <w:p w14:paraId="48979D34" w14:textId="7D122D61" w:rsidR="007E7548" w:rsidRDefault="007E7548">
      <w:pPr>
        <w:pStyle w:val="TOC5"/>
        <w:rPr>
          <w:rFonts w:asciiTheme="minorHAnsi" w:eastAsiaTheme="minorEastAsia" w:hAnsiTheme="minorHAnsi" w:cstheme="minorBidi"/>
          <w:kern w:val="2"/>
          <w:sz w:val="24"/>
          <w:szCs w:val="24"/>
          <w14:ligatures w14:val="standardContextual"/>
        </w:rPr>
      </w:pPr>
      <w:r>
        <w:t>6.3.24.1</w:t>
      </w:r>
      <w:r>
        <w:rPr>
          <w:rFonts w:asciiTheme="minorHAnsi" w:eastAsiaTheme="minorEastAsia" w:hAnsiTheme="minorHAnsi" w:cstheme="minorBidi"/>
          <w:kern w:val="2"/>
          <w:sz w:val="24"/>
          <w:szCs w:val="24"/>
          <w14:ligatures w14:val="standardContextual"/>
        </w:rPr>
        <w:tab/>
      </w:r>
      <w:r>
        <w:t>TS 37.579-1</w:t>
      </w:r>
      <w:r>
        <w:tab/>
      </w:r>
      <w:r>
        <w:fldChar w:fldCharType="begin" w:fldLock="1"/>
      </w:r>
      <w:r>
        <w:instrText xml:space="preserve"> PAGEREF _Toc208934301 \h </w:instrText>
      </w:r>
      <w:r>
        <w:fldChar w:fldCharType="separate"/>
      </w:r>
      <w:r>
        <w:t>295</w:t>
      </w:r>
      <w:r>
        <w:fldChar w:fldCharType="end"/>
      </w:r>
    </w:p>
    <w:p w14:paraId="7B76A376" w14:textId="39B6D476" w:rsidR="007E7548" w:rsidRDefault="007E7548">
      <w:pPr>
        <w:pStyle w:val="TOC5"/>
        <w:rPr>
          <w:rFonts w:asciiTheme="minorHAnsi" w:eastAsiaTheme="minorEastAsia" w:hAnsiTheme="minorHAnsi" w:cstheme="minorBidi"/>
          <w:kern w:val="2"/>
          <w:sz w:val="24"/>
          <w:szCs w:val="24"/>
          <w14:ligatures w14:val="standardContextual"/>
        </w:rPr>
      </w:pPr>
      <w:r>
        <w:t>6.3.24.2</w:t>
      </w:r>
      <w:r>
        <w:rPr>
          <w:rFonts w:asciiTheme="minorHAnsi" w:eastAsiaTheme="minorEastAsia" w:hAnsiTheme="minorHAnsi" w:cstheme="minorBidi"/>
          <w:kern w:val="2"/>
          <w:sz w:val="24"/>
          <w:szCs w:val="24"/>
          <w14:ligatures w14:val="standardContextual"/>
        </w:rPr>
        <w:tab/>
      </w:r>
      <w:r>
        <w:t>TS 37.579-2</w:t>
      </w:r>
      <w:r>
        <w:tab/>
      </w:r>
      <w:r>
        <w:fldChar w:fldCharType="begin" w:fldLock="1"/>
      </w:r>
      <w:r>
        <w:instrText xml:space="preserve"> PAGEREF _Toc208934302 \h </w:instrText>
      </w:r>
      <w:r>
        <w:fldChar w:fldCharType="separate"/>
      </w:r>
      <w:r>
        <w:t>295</w:t>
      </w:r>
      <w:r>
        <w:fldChar w:fldCharType="end"/>
      </w:r>
    </w:p>
    <w:p w14:paraId="1169E254" w14:textId="70D99774" w:rsidR="007E7548" w:rsidRDefault="007E7548">
      <w:pPr>
        <w:pStyle w:val="TOC5"/>
        <w:rPr>
          <w:rFonts w:asciiTheme="minorHAnsi" w:eastAsiaTheme="minorEastAsia" w:hAnsiTheme="minorHAnsi" w:cstheme="minorBidi"/>
          <w:kern w:val="2"/>
          <w:sz w:val="24"/>
          <w:szCs w:val="24"/>
          <w14:ligatures w14:val="standardContextual"/>
        </w:rPr>
      </w:pPr>
      <w:r>
        <w:t>6.3.24.3</w:t>
      </w:r>
      <w:r>
        <w:rPr>
          <w:rFonts w:asciiTheme="minorHAnsi" w:eastAsiaTheme="minorEastAsia" w:hAnsiTheme="minorHAnsi" w:cstheme="minorBidi"/>
          <w:kern w:val="2"/>
          <w:sz w:val="24"/>
          <w:szCs w:val="24"/>
          <w14:ligatures w14:val="standardContextual"/>
        </w:rPr>
        <w:tab/>
      </w:r>
      <w:r>
        <w:t>TS 37.579-4</w:t>
      </w:r>
      <w:r>
        <w:tab/>
      </w:r>
      <w:r>
        <w:fldChar w:fldCharType="begin" w:fldLock="1"/>
      </w:r>
      <w:r>
        <w:instrText xml:space="preserve"> PAGEREF _Toc208934303 \h </w:instrText>
      </w:r>
      <w:r>
        <w:fldChar w:fldCharType="separate"/>
      </w:r>
      <w:r>
        <w:t>297</w:t>
      </w:r>
      <w:r>
        <w:fldChar w:fldCharType="end"/>
      </w:r>
    </w:p>
    <w:p w14:paraId="261C58C1" w14:textId="5F6F913C" w:rsidR="007E7548" w:rsidRDefault="007E7548">
      <w:pPr>
        <w:pStyle w:val="TOC5"/>
        <w:rPr>
          <w:rFonts w:asciiTheme="minorHAnsi" w:eastAsiaTheme="minorEastAsia" w:hAnsiTheme="minorHAnsi" w:cstheme="minorBidi"/>
          <w:kern w:val="2"/>
          <w:sz w:val="24"/>
          <w:szCs w:val="24"/>
          <w14:ligatures w14:val="standardContextual"/>
        </w:rPr>
      </w:pPr>
      <w:r>
        <w:t>6.3.24.4</w:t>
      </w:r>
      <w:r>
        <w:rPr>
          <w:rFonts w:asciiTheme="minorHAnsi" w:eastAsiaTheme="minorEastAsia" w:hAnsiTheme="minorHAnsi" w:cstheme="minorBidi"/>
          <w:kern w:val="2"/>
          <w:sz w:val="24"/>
          <w:szCs w:val="24"/>
          <w14:ligatures w14:val="standardContextual"/>
        </w:rPr>
        <w:tab/>
      </w:r>
      <w:r>
        <w:t>TS 37.579-5</w:t>
      </w:r>
      <w:r>
        <w:tab/>
      </w:r>
      <w:r>
        <w:fldChar w:fldCharType="begin" w:fldLock="1"/>
      </w:r>
      <w:r>
        <w:instrText xml:space="preserve"> PAGEREF _Toc208934304 \h </w:instrText>
      </w:r>
      <w:r>
        <w:fldChar w:fldCharType="separate"/>
      </w:r>
      <w:r>
        <w:t>298</w:t>
      </w:r>
      <w:r>
        <w:fldChar w:fldCharType="end"/>
      </w:r>
    </w:p>
    <w:p w14:paraId="2885AC59" w14:textId="2E5333FB" w:rsidR="007E7548" w:rsidRDefault="007E7548">
      <w:pPr>
        <w:pStyle w:val="TOC5"/>
        <w:rPr>
          <w:rFonts w:asciiTheme="minorHAnsi" w:eastAsiaTheme="minorEastAsia" w:hAnsiTheme="minorHAnsi" w:cstheme="minorBidi"/>
          <w:kern w:val="2"/>
          <w:sz w:val="24"/>
          <w:szCs w:val="24"/>
          <w14:ligatures w14:val="standardContextual"/>
        </w:rPr>
      </w:pPr>
      <w:r>
        <w:t>6.3.24.5</w:t>
      </w:r>
      <w:r>
        <w:rPr>
          <w:rFonts w:asciiTheme="minorHAnsi" w:eastAsiaTheme="minorEastAsia" w:hAnsiTheme="minorHAnsi" w:cstheme="minorBidi"/>
          <w:kern w:val="2"/>
          <w:sz w:val="24"/>
          <w:szCs w:val="24"/>
          <w14:ligatures w14:val="standardContextual"/>
        </w:rPr>
        <w:tab/>
      </w:r>
      <w:r>
        <w:t>TS 37.579-6</w:t>
      </w:r>
      <w:r>
        <w:tab/>
      </w:r>
      <w:r>
        <w:fldChar w:fldCharType="begin" w:fldLock="1"/>
      </w:r>
      <w:r>
        <w:instrText xml:space="preserve"> PAGEREF _Toc208934305 \h </w:instrText>
      </w:r>
      <w:r>
        <w:fldChar w:fldCharType="separate"/>
      </w:r>
      <w:r>
        <w:t>298</w:t>
      </w:r>
      <w:r>
        <w:fldChar w:fldCharType="end"/>
      </w:r>
    </w:p>
    <w:p w14:paraId="2B3189B5" w14:textId="4F160B3F" w:rsidR="007E7548" w:rsidRDefault="007E7548">
      <w:pPr>
        <w:pStyle w:val="TOC5"/>
        <w:rPr>
          <w:rFonts w:asciiTheme="minorHAnsi" w:eastAsiaTheme="minorEastAsia" w:hAnsiTheme="minorHAnsi" w:cstheme="minorBidi"/>
          <w:kern w:val="2"/>
          <w:sz w:val="24"/>
          <w:szCs w:val="24"/>
          <w14:ligatures w14:val="standardContextual"/>
        </w:rPr>
      </w:pPr>
      <w:r>
        <w:t>6.3.24.6</w:t>
      </w:r>
      <w:r>
        <w:rPr>
          <w:rFonts w:asciiTheme="minorHAnsi" w:eastAsiaTheme="minorEastAsia" w:hAnsiTheme="minorHAnsi" w:cstheme="minorBidi"/>
          <w:kern w:val="2"/>
          <w:sz w:val="24"/>
          <w:szCs w:val="24"/>
          <w14:ligatures w14:val="standardContextual"/>
        </w:rPr>
        <w:tab/>
      </w:r>
      <w:r>
        <w:t>TS 37.579-7</w:t>
      </w:r>
      <w:r>
        <w:tab/>
      </w:r>
      <w:r>
        <w:fldChar w:fldCharType="begin" w:fldLock="1"/>
      </w:r>
      <w:r>
        <w:instrText xml:space="preserve"> PAGEREF _Toc208934306 \h </w:instrText>
      </w:r>
      <w:r>
        <w:fldChar w:fldCharType="separate"/>
      </w:r>
      <w:r>
        <w:t>299</w:t>
      </w:r>
      <w:r>
        <w:fldChar w:fldCharType="end"/>
      </w:r>
    </w:p>
    <w:p w14:paraId="267CA126" w14:textId="52E7EA8C" w:rsidR="007E7548" w:rsidRDefault="007E7548">
      <w:pPr>
        <w:pStyle w:val="TOC5"/>
        <w:rPr>
          <w:rFonts w:asciiTheme="minorHAnsi" w:eastAsiaTheme="minorEastAsia" w:hAnsiTheme="minorHAnsi" w:cstheme="minorBidi"/>
          <w:kern w:val="2"/>
          <w:sz w:val="24"/>
          <w:szCs w:val="24"/>
          <w14:ligatures w14:val="standardContextual"/>
        </w:rPr>
      </w:pPr>
      <w:r>
        <w:t>6.3.24.7</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_Toc208934307 \h </w:instrText>
      </w:r>
      <w:r>
        <w:fldChar w:fldCharType="separate"/>
      </w:r>
      <w:r>
        <w:t>301</w:t>
      </w:r>
      <w:r>
        <w:fldChar w:fldCharType="end"/>
      </w:r>
    </w:p>
    <w:p w14:paraId="163EF1B8" w14:textId="60EACC66" w:rsidR="007E7548" w:rsidRDefault="007E7548">
      <w:pPr>
        <w:pStyle w:val="TOC5"/>
        <w:rPr>
          <w:rFonts w:asciiTheme="minorHAnsi" w:eastAsiaTheme="minorEastAsia" w:hAnsiTheme="minorHAnsi" w:cstheme="minorBidi"/>
          <w:kern w:val="2"/>
          <w:sz w:val="24"/>
          <w:szCs w:val="24"/>
          <w14:ligatures w14:val="standardContextual"/>
        </w:rPr>
      </w:pPr>
      <w:r>
        <w:t>6.3.24.8</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_Toc208934308 \h </w:instrText>
      </w:r>
      <w:r>
        <w:fldChar w:fldCharType="separate"/>
      </w:r>
      <w:r>
        <w:t>301</w:t>
      </w:r>
      <w:r>
        <w:fldChar w:fldCharType="end"/>
      </w:r>
    </w:p>
    <w:p w14:paraId="07CBDB31" w14:textId="46ABC5E3" w:rsidR="007E7548" w:rsidRDefault="007E7548">
      <w:pPr>
        <w:pStyle w:val="TOC5"/>
        <w:rPr>
          <w:rFonts w:asciiTheme="minorHAnsi" w:eastAsiaTheme="minorEastAsia" w:hAnsiTheme="minorHAnsi" w:cstheme="minorBidi"/>
          <w:kern w:val="2"/>
          <w:sz w:val="24"/>
          <w:szCs w:val="24"/>
          <w14:ligatures w14:val="standardContextual"/>
        </w:rPr>
      </w:pPr>
      <w:r>
        <w:t>6.3.24.9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_Toc208934309 \h </w:instrText>
      </w:r>
      <w:r>
        <w:fldChar w:fldCharType="separate"/>
      </w:r>
      <w:r>
        <w:t>301</w:t>
      </w:r>
      <w:r>
        <w:fldChar w:fldCharType="end"/>
      </w:r>
    </w:p>
    <w:p w14:paraId="32A494E2" w14:textId="3B5B92BD" w:rsidR="007E7548" w:rsidRDefault="007E7548">
      <w:pPr>
        <w:pStyle w:val="TOC4"/>
        <w:rPr>
          <w:rFonts w:asciiTheme="minorHAnsi" w:eastAsiaTheme="minorEastAsia" w:hAnsiTheme="minorHAnsi" w:cstheme="minorBidi"/>
          <w:kern w:val="2"/>
          <w:sz w:val="24"/>
          <w:szCs w:val="24"/>
          <w14:ligatures w14:val="standardContextual"/>
        </w:rPr>
      </w:pPr>
      <w:r>
        <w:t>6.3.25</w:t>
      </w:r>
      <w:r>
        <w:rPr>
          <w:rFonts w:asciiTheme="minorHAnsi" w:eastAsiaTheme="minorEastAsia" w:hAnsiTheme="minorHAnsi" w:cstheme="minorBidi"/>
          <w:kern w:val="2"/>
          <w:sz w:val="24"/>
          <w:szCs w:val="24"/>
          <w14:ligatures w14:val="standardContextual"/>
        </w:rPr>
        <w:tab/>
      </w:r>
      <w:r>
        <w:t>NR NTN (non-Terrestrial Networks) enhancements plus CT aspects (UID-1050130) NR_NTN_enh_plus_CT-UEConTest</w:t>
      </w:r>
      <w:r>
        <w:tab/>
      </w:r>
      <w:r>
        <w:fldChar w:fldCharType="begin" w:fldLock="1"/>
      </w:r>
      <w:r>
        <w:instrText xml:space="preserve"> PAGEREF _Toc208934310 \h </w:instrText>
      </w:r>
      <w:r>
        <w:fldChar w:fldCharType="separate"/>
      </w:r>
      <w:r>
        <w:t>301</w:t>
      </w:r>
      <w:r>
        <w:fldChar w:fldCharType="end"/>
      </w:r>
    </w:p>
    <w:p w14:paraId="6EF070C6" w14:textId="368C5DDC" w:rsidR="007E7548" w:rsidRDefault="007E7548">
      <w:pPr>
        <w:pStyle w:val="TOC5"/>
        <w:rPr>
          <w:rFonts w:asciiTheme="minorHAnsi" w:eastAsiaTheme="minorEastAsia" w:hAnsiTheme="minorHAnsi" w:cstheme="minorBidi"/>
          <w:kern w:val="2"/>
          <w:sz w:val="24"/>
          <w:szCs w:val="24"/>
          <w14:ligatures w14:val="standardContextual"/>
        </w:rPr>
      </w:pPr>
      <w:r>
        <w:t>6.3.25.1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_Toc208934311 \h </w:instrText>
      </w:r>
      <w:r>
        <w:fldChar w:fldCharType="separate"/>
      </w:r>
      <w:r>
        <w:t>301</w:t>
      </w:r>
      <w:r>
        <w:fldChar w:fldCharType="end"/>
      </w:r>
    </w:p>
    <w:p w14:paraId="1923517F" w14:textId="1BB68A6D" w:rsidR="007E7548" w:rsidRDefault="007E7548">
      <w:pPr>
        <w:pStyle w:val="TOC5"/>
        <w:rPr>
          <w:rFonts w:asciiTheme="minorHAnsi" w:eastAsiaTheme="minorEastAsia" w:hAnsiTheme="minorHAnsi" w:cstheme="minorBidi"/>
          <w:kern w:val="2"/>
          <w:sz w:val="24"/>
          <w:szCs w:val="24"/>
          <w14:ligatures w14:val="standardContextual"/>
        </w:rPr>
      </w:pPr>
      <w:r>
        <w:t>6.3.25.2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_Toc208934312 \h </w:instrText>
      </w:r>
      <w:r>
        <w:fldChar w:fldCharType="separate"/>
      </w:r>
      <w:r>
        <w:t>302</w:t>
      </w:r>
      <w:r>
        <w:fldChar w:fldCharType="end"/>
      </w:r>
    </w:p>
    <w:p w14:paraId="7AFA2876" w14:textId="40DB616D" w:rsidR="007E7548" w:rsidRDefault="007E7548">
      <w:pPr>
        <w:pStyle w:val="TOC5"/>
        <w:rPr>
          <w:rFonts w:asciiTheme="minorHAnsi" w:eastAsiaTheme="minorEastAsia" w:hAnsiTheme="minorHAnsi" w:cstheme="minorBidi"/>
          <w:kern w:val="2"/>
          <w:sz w:val="24"/>
          <w:szCs w:val="24"/>
          <w14:ligatures w14:val="standardContextual"/>
        </w:rPr>
      </w:pPr>
      <w:r>
        <w:t>6.3.25.3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_Toc208934313 \h </w:instrText>
      </w:r>
      <w:r>
        <w:fldChar w:fldCharType="separate"/>
      </w:r>
      <w:r>
        <w:t>302</w:t>
      </w:r>
      <w:r>
        <w:fldChar w:fldCharType="end"/>
      </w:r>
    </w:p>
    <w:p w14:paraId="69EF20F7" w14:textId="0CD2A7C0" w:rsidR="007E7548" w:rsidRDefault="007E7548">
      <w:pPr>
        <w:pStyle w:val="TOC5"/>
        <w:rPr>
          <w:rFonts w:asciiTheme="minorHAnsi" w:eastAsiaTheme="minorEastAsia" w:hAnsiTheme="minorHAnsi" w:cstheme="minorBidi"/>
          <w:kern w:val="2"/>
          <w:sz w:val="24"/>
          <w:szCs w:val="24"/>
          <w14:ligatures w14:val="standardContextual"/>
        </w:rPr>
      </w:pPr>
      <w:r>
        <w:t>6.3.25.4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_Toc208934314 \h </w:instrText>
      </w:r>
      <w:r>
        <w:fldChar w:fldCharType="separate"/>
      </w:r>
      <w:r>
        <w:t>302</w:t>
      </w:r>
      <w:r>
        <w:fldChar w:fldCharType="end"/>
      </w:r>
    </w:p>
    <w:p w14:paraId="15D0855D" w14:textId="4FEF40B3" w:rsidR="007E7548" w:rsidRDefault="007E7548">
      <w:pPr>
        <w:pStyle w:val="TOC5"/>
        <w:rPr>
          <w:rFonts w:asciiTheme="minorHAnsi" w:eastAsiaTheme="minorEastAsia" w:hAnsiTheme="minorHAnsi" w:cstheme="minorBidi"/>
          <w:kern w:val="2"/>
          <w:sz w:val="24"/>
          <w:szCs w:val="24"/>
          <w14:ligatures w14:val="standardContextual"/>
        </w:rPr>
      </w:pPr>
      <w:r>
        <w:t>6.3.25.5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_Toc208934315 \h </w:instrText>
      </w:r>
      <w:r>
        <w:fldChar w:fldCharType="separate"/>
      </w:r>
      <w:r>
        <w:t>304</w:t>
      </w:r>
      <w:r>
        <w:fldChar w:fldCharType="end"/>
      </w:r>
    </w:p>
    <w:p w14:paraId="7B990E42" w14:textId="02B72120" w:rsidR="007E7548" w:rsidRDefault="007E7548">
      <w:pPr>
        <w:pStyle w:val="TOC5"/>
        <w:rPr>
          <w:rFonts w:asciiTheme="minorHAnsi" w:eastAsiaTheme="minorEastAsia" w:hAnsiTheme="minorHAnsi" w:cstheme="minorBidi"/>
          <w:kern w:val="2"/>
          <w:sz w:val="24"/>
          <w:szCs w:val="24"/>
          <w14:ligatures w14:val="standardContextual"/>
        </w:rPr>
      </w:pPr>
      <w:r>
        <w:t>6.3.25.6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_Toc208934316 \h </w:instrText>
      </w:r>
      <w:r>
        <w:fldChar w:fldCharType="separate"/>
      </w:r>
      <w:r>
        <w:t>305</w:t>
      </w:r>
      <w:r>
        <w:fldChar w:fldCharType="end"/>
      </w:r>
    </w:p>
    <w:p w14:paraId="39C4F323" w14:textId="7BB3F6E7" w:rsidR="007E7548" w:rsidRDefault="007E7548">
      <w:pPr>
        <w:pStyle w:val="TOC5"/>
        <w:rPr>
          <w:rFonts w:asciiTheme="minorHAnsi" w:eastAsiaTheme="minorEastAsia" w:hAnsiTheme="minorHAnsi" w:cstheme="minorBidi"/>
          <w:kern w:val="2"/>
          <w:sz w:val="24"/>
          <w:szCs w:val="24"/>
          <w14:ligatures w14:val="standardContextual"/>
        </w:rPr>
      </w:pPr>
      <w:r>
        <w:t>6.3.25.7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_Toc208934317 \h </w:instrText>
      </w:r>
      <w:r>
        <w:fldChar w:fldCharType="separate"/>
      </w:r>
      <w:r>
        <w:t>305</w:t>
      </w:r>
      <w:r>
        <w:fldChar w:fldCharType="end"/>
      </w:r>
    </w:p>
    <w:p w14:paraId="53B0549D" w14:textId="13DE8176" w:rsidR="007E7548" w:rsidRDefault="007E7548">
      <w:pPr>
        <w:pStyle w:val="TOC4"/>
        <w:rPr>
          <w:rFonts w:asciiTheme="minorHAnsi" w:eastAsiaTheme="minorEastAsia" w:hAnsiTheme="minorHAnsi" w:cstheme="minorBidi"/>
          <w:kern w:val="2"/>
          <w:sz w:val="24"/>
          <w:szCs w:val="24"/>
          <w14:ligatures w14:val="standardContextual"/>
        </w:rPr>
      </w:pPr>
      <w:r>
        <w:t>6.3.26</w:t>
      </w:r>
      <w:r>
        <w:rPr>
          <w:rFonts w:asciiTheme="minorHAnsi" w:eastAsiaTheme="minorEastAsia" w:hAnsiTheme="minorHAnsi" w:cstheme="minorBidi"/>
          <w:kern w:val="2"/>
          <w:sz w:val="24"/>
          <w:szCs w:val="24"/>
          <w14:ligatures w14:val="standardContextual"/>
        </w:rPr>
        <w:tab/>
      </w:r>
      <w:r>
        <w:t>New bands and bandwidth allocation for LTE based 5G terrestrial broadcast (UID-1050131) LTE_terr_bcast_bands_part2-UEConTest</w:t>
      </w:r>
      <w:r>
        <w:tab/>
      </w:r>
      <w:r>
        <w:fldChar w:fldCharType="begin" w:fldLock="1"/>
      </w:r>
      <w:r>
        <w:instrText xml:space="preserve"> PAGEREF _Toc208934318 \h </w:instrText>
      </w:r>
      <w:r>
        <w:fldChar w:fldCharType="separate"/>
      </w:r>
      <w:r>
        <w:t>305</w:t>
      </w:r>
      <w:r>
        <w:fldChar w:fldCharType="end"/>
      </w:r>
    </w:p>
    <w:p w14:paraId="2EAAEF24" w14:textId="14F08C88" w:rsidR="007E7548" w:rsidRDefault="007E7548">
      <w:pPr>
        <w:pStyle w:val="TOC5"/>
        <w:rPr>
          <w:rFonts w:asciiTheme="minorHAnsi" w:eastAsiaTheme="minorEastAsia" w:hAnsiTheme="minorHAnsi" w:cstheme="minorBidi"/>
          <w:kern w:val="2"/>
          <w:sz w:val="24"/>
          <w:szCs w:val="24"/>
          <w14:ligatures w14:val="standardContextual"/>
        </w:rPr>
      </w:pPr>
      <w:r>
        <w:t>6.3.26.1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_Toc208934319 \h </w:instrText>
      </w:r>
      <w:r>
        <w:fldChar w:fldCharType="separate"/>
      </w:r>
      <w:r>
        <w:t>305</w:t>
      </w:r>
      <w:r>
        <w:fldChar w:fldCharType="end"/>
      </w:r>
    </w:p>
    <w:p w14:paraId="6EA50554" w14:textId="5E811BF3" w:rsidR="007E7548" w:rsidRDefault="007E7548">
      <w:pPr>
        <w:pStyle w:val="TOC5"/>
        <w:rPr>
          <w:rFonts w:asciiTheme="minorHAnsi" w:eastAsiaTheme="minorEastAsia" w:hAnsiTheme="minorHAnsi" w:cstheme="minorBidi"/>
          <w:kern w:val="2"/>
          <w:sz w:val="24"/>
          <w:szCs w:val="24"/>
          <w14:ligatures w14:val="standardContextual"/>
        </w:rPr>
      </w:pPr>
      <w:r>
        <w:t>6.3.26.2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_Toc208934320 \h </w:instrText>
      </w:r>
      <w:r>
        <w:fldChar w:fldCharType="separate"/>
      </w:r>
      <w:r>
        <w:t>305</w:t>
      </w:r>
      <w:r>
        <w:fldChar w:fldCharType="end"/>
      </w:r>
    </w:p>
    <w:p w14:paraId="4BCA4BC5" w14:textId="76B5280C" w:rsidR="007E7548" w:rsidRDefault="007E7548">
      <w:pPr>
        <w:pStyle w:val="TOC5"/>
        <w:rPr>
          <w:rFonts w:asciiTheme="minorHAnsi" w:eastAsiaTheme="minorEastAsia" w:hAnsiTheme="minorHAnsi" w:cstheme="minorBidi"/>
          <w:kern w:val="2"/>
          <w:sz w:val="24"/>
          <w:szCs w:val="24"/>
          <w14:ligatures w14:val="standardContextual"/>
        </w:rPr>
      </w:pPr>
      <w:r>
        <w:t>6.3.26.3</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_Toc208934321 \h </w:instrText>
      </w:r>
      <w:r>
        <w:fldChar w:fldCharType="separate"/>
      </w:r>
      <w:r>
        <w:t>305</w:t>
      </w:r>
      <w:r>
        <w:fldChar w:fldCharType="end"/>
      </w:r>
    </w:p>
    <w:p w14:paraId="2AC99FE8" w14:textId="6D1EA397" w:rsidR="007E7548" w:rsidRDefault="007E7548">
      <w:pPr>
        <w:pStyle w:val="TOC5"/>
        <w:rPr>
          <w:rFonts w:asciiTheme="minorHAnsi" w:eastAsiaTheme="minorEastAsia" w:hAnsiTheme="minorHAnsi" w:cstheme="minorBidi"/>
          <w:kern w:val="2"/>
          <w:sz w:val="24"/>
          <w:szCs w:val="24"/>
          <w14:ligatures w14:val="standardContextual"/>
        </w:rPr>
      </w:pPr>
      <w:r>
        <w:t>6.3.26.4</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_Toc208934322 \h </w:instrText>
      </w:r>
      <w:r>
        <w:fldChar w:fldCharType="separate"/>
      </w:r>
      <w:r>
        <w:t>305</w:t>
      </w:r>
      <w:r>
        <w:fldChar w:fldCharType="end"/>
      </w:r>
    </w:p>
    <w:p w14:paraId="14084ADF" w14:textId="28237672" w:rsidR="007E7548" w:rsidRDefault="007E7548">
      <w:pPr>
        <w:pStyle w:val="TOC5"/>
        <w:rPr>
          <w:rFonts w:asciiTheme="minorHAnsi" w:eastAsiaTheme="minorEastAsia" w:hAnsiTheme="minorHAnsi" w:cstheme="minorBidi"/>
          <w:kern w:val="2"/>
          <w:sz w:val="24"/>
          <w:szCs w:val="24"/>
          <w14:ligatures w14:val="standardContextual"/>
        </w:rPr>
      </w:pPr>
      <w:r>
        <w:t>6.3.26.5</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_Toc208934323 \h </w:instrText>
      </w:r>
      <w:r>
        <w:fldChar w:fldCharType="separate"/>
      </w:r>
      <w:r>
        <w:t>305</w:t>
      </w:r>
      <w:r>
        <w:fldChar w:fldCharType="end"/>
      </w:r>
    </w:p>
    <w:p w14:paraId="1D2CFA59" w14:textId="1CF3E703" w:rsidR="007E7548" w:rsidRDefault="007E7548">
      <w:pPr>
        <w:pStyle w:val="TOC5"/>
        <w:rPr>
          <w:rFonts w:asciiTheme="minorHAnsi" w:eastAsiaTheme="minorEastAsia" w:hAnsiTheme="minorHAnsi" w:cstheme="minorBidi"/>
          <w:kern w:val="2"/>
          <w:sz w:val="24"/>
          <w:szCs w:val="24"/>
          <w14:ligatures w14:val="standardContextual"/>
        </w:rPr>
      </w:pPr>
      <w:r>
        <w:t>6.3.26.6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_Toc208934324 \h </w:instrText>
      </w:r>
      <w:r>
        <w:fldChar w:fldCharType="separate"/>
      </w:r>
      <w:r>
        <w:t>305</w:t>
      </w:r>
      <w:r>
        <w:fldChar w:fldCharType="end"/>
      </w:r>
    </w:p>
    <w:p w14:paraId="618CD7AF" w14:textId="091CF367" w:rsidR="007E7548" w:rsidRDefault="007E7548">
      <w:pPr>
        <w:pStyle w:val="TOC4"/>
        <w:rPr>
          <w:rFonts w:asciiTheme="minorHAnsi" w:eastAsiaTheme="minorEastAsia" w:hAnsiTheme="minorHAnsi" w:cstheme="minorBidi"/>
          <w:kern w:val="2"/>
          <w:sz w:val="24"/>
          <w:szCs w:val="24"/>
          <w14:ligatures w14:val="standardContextual"/>
        </w:rPr>
      </w:pPr>
      <w:r>
        <w:t>6.3.27</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 (UID-1050132) NR_MG_enh2-UEConTest</w:t>
      </w:r>
      <w:r>
        <w:tab/>
      </w:r>
      <w:r>
        <w:fldChar w:fldCharType="begin" w:fldLock="1"/>
      </w:r>
      <w:r>
        <w:instrText xml:space="preserve"> PAGEREF _Toc208934325 \h </w:instrText>
      </w:r>
      <w:r>
        <w:fldChar w:fldCharType="separate"/>
      </w:r>
      <w:r>
        <w:t>305</w:t>
      </w:r>
      <w:r>
        <w:fldChar w:fldCharType="end"/>
      </w:r>
    </w:p>
    <w:p w14:paraId="733B4CFB" w14:textId="75DA44C2" w:rsidR="007E7548" w:rsidRDefault="007E7548">
      <w:pPr>
        <w:pStyle w:val="TOC5"/>
        <w:rPr>
          <w:rFonts w:asciiTheme="minorHAnsi" w:eastAsiaTheme="minorEastAsia" w:hAnsiTheme="minorHAnsi" w:cstheme="minorBidi"/>
          <w:kern w:val="2"/>
          <w:sz w:val="24"/>
          <w:szCs w:val="24"/>
          <w14:ligatures w14:val="standardContextual"/>
        </w:rPr>
      </w:pPr>
      <w:r>
        <w:t>6.3.27.1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_Toc208934326 \h </w:instrText>
      </w:r>
      <w:r>
        <w:fldChar w:fldCharType="separate"/>
      </w:r>
      <w:r>
        <w:t>305</w:t>
      </w:r>
      <w:r>
        <w:fldChar w:fldCharType="end"/>
      </w:r>
    </w:p>
    <w:p w14:paraId="4505356A" w14:textId="1D4ABA04" w:rsidR="007E7548" w:rsidRDefault="007E7548">
      <w:pPr>
        <w:pStyle w:val="TOC5"/>
        <w:rPr>
          <w:rFonts w:asciiTheme="minorHAnsi" w:eastAsiaTheme="minorEastAsia" w:hAnsiTheme="minorHAnsi" w:cstheme="minorBidi"/>
          <w:kern w:val="2"/>
          <w:sz w:val="24"/>
          <w:szCs w:val="24"/>
          <w14:ligatures w14:val="standardContextual"/>
        </w:rPr>
      </w:pPr>
      <w:r>
        <w:t>6.3.27.2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_Toc208934327 \h </w:instrText>
      </w:r>
      <w:r>
        <w:fldChar w:fldCharType="separate"/>
      </w:r>
      <w:r>
        <w:t>305</w:t>
      </w:r>
      <w:r>
        <w:fldChar w:fldCharType="end"/>
      </w:r>
    </w:p>
    <w:p w14:paraId="73DF03A3" w14:textId="5CCED9A7" w:rsidR="007E7548" w:rsidRDefault="007E7548">
      <w:pPr>
        <w:pStyle w:val="TOC5"/>
        <w:rPr>
          <w:rFonts w:asciiTheme="minorHAnsi" w:eastAsiaTheme="minorEastAsia" w:hAnsiTheme="minorHAnsi" w:cstheme="minorBidi"/>
          <w:kern w:val="2"/>
          <w:sz w:val="24"/>
          <w:szCs w:val="24"/>
          <w14:ligatures w14:val="standardContextual"/>
        </w:rPr>
      </w:pPr>
      <w:r>
        <w:t>6.3.27.3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_Toc208934328 \h </w:instrText>
      </w:r>
      <w:r>
        <w:fldChar w:fldCharType="separate"/>
      </w:r>
      <w:r>
        <w:t>305</w:t>
      </w:r>
      <w:r>
        <w:fldChar w:fldCharType="end"/>
      </w:r>
    </w:p>
    <w:p w14:paraId="4D9B8624" w14:textId="14D995B8" w:rsidR="007E7548" w:rsidRDefault="007E7548">
      <w:pPr>
        <w:pStyle w:val="TOC5"/>
        <w:rPr>
          <w:rFonts w:asciiTheme="minorHAnsi" w:eastAsiaTheme="minorEastAsia" w:hAnsiTheme="minorHAnsi" w:cstheme="minorBidi"/>
          <w:kern w:val="2"/>
          <w:sz w:val="24"/>
          <w:szCs w:val="24"/>
          <w14:ligatures w14:val="standardContextual"/>
        </w:rPr>
      </w:pPr>
      <w:r>
        <w:t>6.3.27.4</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_Toc208934329 \h </w:instrText>
      </w:r>
      <w:r>
        <w:fldChar w:fldCharType="separate"/>
      </w:r>
      <w:r>
        <w:t>305</w:t>
      </w:r>
      <w:r>
        <w:fldChar w:fldCharType="end"/>
      </w:r>
    </w:p>
    <w:p w14:paraId="6275EBB7" w14:textId="1F62ED0F" w:rsidR="007E7548" w:rsidRDefault="007E7548">
      <w:pPr>
        <w:pStyle w:val="TOC5"/>
        <w:rPr>
          <w:rFonts w:asciiTheme="minorHAnsi" w:eastAsiaTheme="minorEastAsia" w:hAnsiTheme="minorHAnsi" w:cstheme="minorBidi"/>
          <w:kern w:val="2"/>
          <w:sz w:val="24"/>
          <w:szCs w:val="24"/>
          <w14:ligatures w14:val="standardContextual"/>
        </w:rPr>
      </w:pPr>
      <w:r>
        <w:t>6.3.27.5</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_Toc208934330 \h </w:instrText>
      </w:r>
      <w:r>
        <w:fldChar w:fldCharType="separate"/>
      </w:r>
      <w:r>
        <w:t>306</w:t>
      </w:r>
      <w:r>
        <w:fldChar w:fldCharType="end"/>
      </w:r>
    </w:p>
    <w:p w14:paraId="60E0C71C" w14:textId="2AE135BC" w:rsidR="007E7548" w:rsidRDefault="007E7548">
      <w:pPr>
        <w:pStyle w:val="TOC5"/>
        <w:rPr>
          <w:rFonts w:asciiTheme="minorHAnsi" w:eastAsiaTheme="minorEastAsia" w:hAnsiTheme="minorHAnsi" w:cstheme="minorBidi"/>
          <w:kern w:val="2"/>
          <w:sz w:val="24"/>
          <w:szCs w:val="24"/>
          <w14:ligatures w14:val="standardContextual"/>
        </w:rPr>
      </w:pPr>
      <w:r>
        <w:t>6.3.27.6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_Toc208934331 \h </w:instrText>
      </w:r>
      <w:r>
        <w:fldChar w:fldCharType="separate"/>
      </w:r>
      <w:r>
        <w:t>306</w:t>
      </w:r>
      <w:r>
        <w:fldChar w:fldCharType="end"/>
      </w:r>
    </w:p>
    <w:p w14:paraId="2A437223" w14:textId="0541CFE6" w:rsidR="007E7548" w:rsidRDefault="007E7548">
      <w:pPr>
        <w:pStyle w:val="TOC4"/>
        <w:rPr>
          <w:rFonts w:asciiTheme="minorHAnsi" w:eastAsiaTheme="minorEastAsia" w:hAnsiTheme="minorHAnsi" w:cstheme="minorBidi"/>
          <w:kern w:val="2"/>
          <w:sz w:val="24"/>
          <w:szCs w:val="24"/>
          <w14:ligatures w14:val="standardContextual"/>
        </w:rPr>
      </w:pPr>
      <w:r>
        <w:t>6.3.28</w:t>
      </w:r>
      <w:r>
        <w:rPr>
          <w:rFonts w:asciiTheme="minorHAnsi" w:eastAsiaTheme="minorEastAsia" w:hAnsiTheme="minorHAnsi" w:cstheme="minorBidi"/>
          <w:kern w:val="2"/>
          <w:sz w:val="24"/>
          <w:szCs w:val="24"/>
          <w14:ligatures w14:val="standardContextual"/>
        </w:rPr>
        <w:tab/>
      </w:r>
      <w:r>
        <w:t>IMS Data Channel for NG RTC (Real Time Communication) (UID-1050133) NG_RTC_IMS_dataCH-UEConTest</w:t>
      </w:r>
      <w:r>
        <w:tab/>
      </w:r>
      <w:r>
        <w:fldChar w:fldCharType="begin" w:fldLock="1"/>
      </w:r>
      <w:r>
        <w:instrText xml:space="preserve"> PAGEREF _Toc208934332 \h </w:instrText>
      </w:r>
      <w:r>
        <w:fldChar w:fldCharType="separate"/>
      </w:r>
      <w:r>
        <w:t>306</w:t>
      </w:r>
      <w:r>
        <w:fldChar w:fldCharType="end"/>
      </w:r>
    </w:p>
    <w:p w14:paraId="787E70F1" w14:textId="20C6C4F6" w:rsidR="007E7548" w:rsidRDefault="007E7548">
      <w:pPr>
        <w:pStyle w:val="TOC5"/>
        <w:rPr>
          <w:rFonts w:asciiTheme="minorHAnsi" w:eastAsiaTheme="minorEastAsia" w:hAnsiTheme="minorHAnsi" w:cstheme="minorBidi"/>
          <w:kern w:val="2"/>
          <w:sz w:val="24"/>
          <w:szCs w:val="24"/>
          <w14:ligatures w14:val="standardContextual"/>
        </w:rPr>
      </w:pPr>
      <w:r>
        <w:t>6.3.28.1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_Toc208934333 \h </w:instrText>
      </w:r>
      <w:r>
        <w:fldChar w:fldCharType="separate"/>
      </w:r>
      <w:r>
        <w:t>306</w:t>
      </w:r>
      <w:r>
        <w:fldChar w:fldCharType="end"/>
      </w:r>
    </w:p>
    <w:p w14:paraId="25BFD1A7" w14:textId="13826865" w:rsidR="007E7548" w:rsidRDefault="007E7548">
      <w:pPr>
        <w:pStyle w:val="TOC5"/>
        <w:rPr>
          <w:rFonts w:asciiTheme="minorHAnsi" w:eastAsiaTheme="minorEastAsia" w:hAnsiTheme="minorHAnsi" w:cstheme="minorBidi"/>
          <w:kern w:val="2"/>
          <w:sz w:val="24"/>
          <w:szCs w:val="24"/>
          <w14:ligatures w14:val="standardContextual"/>
        </w:rPr>
      </w:pPr>
      <w:r>
        <w:t>6.3.28.2</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_Toc208934334 \h </w:instrText>
      </w:r>
      <w:r>
        <w:fldChar w:fldCharType="separate"/>
      </w:r>
      <w:r>
        <w:t>306</w:t>
      </w:r>
      <w:r>
        <w:fldChar w:fldCharType="end"/>
      </w:r>
    </w:p>
    <w:p w14:paraId="4ADAB023" w14:textId="4830917F" w:rsidR="007E7548" w:rsidRDefault="007E7548">
      <w:pPr>
        <w:pStyle w:val="TOC5"/>
        <w:rPr>
          <w:rFonts w:asciiTheme="minorHAnsi" w:eastAsiaTheme="minorEastAsia" w:hAnsiTheme="minorHAnsi" w:cstheme="minorBidi"/>
          <w:kern w:val="2"/>
          <w:sz w:val="24"/>
          <w:szCs w:val="24"/>
          <w14:ligatures w14:val="standardContextual"/>
        </w:rPr>
      </w:pPr>
      <w:r>
        <w:t>6.3.28.3</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_Toc208934335 \h </w:instrText>
      </w:r>
      <w:r>
        <w:fldChar w:fldCharType="separate"/>
      </w:r>
      <w:r>
        <w:t>306</w:t>
      </w:r>
      <w:r>
        <w:fldChar w:fldCharType="end"/>
      </w:r>
    </w:p>
    <w:p w14:paraId="42A3F898" w14:textId="6AA38FBF" w:rsidR="007E7548" w:rsidRDefault="007E7548">
      <w:pPr>
        <w:pStyle w:val="TOC5"/>
        <w:rPr>
          <w:rFonts w:asciiTheme="minorHAnsi" w:eastAsiaTheme="minorEastAsia" w:hAnsiTheme="minorHAnsi" w:cstheme="minorBidi"/>
          <w:kern w:val="2"/>
          <w:sz w:val="24"/>
          <w:szCs w:val="24"/>
          <w14:ligatures w14:val="standardContextual"/>
        </w:rPr>
      </w:pPr>
      <w:r>
        <w:t>6.3.28.4</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_Toc208934336 \h </w:instrText>
      </w:r>
      <w:r>
        <w:fldChar w:fldCharType="separate"/>
      </w:r>
      <w:r>
        <w:t>306</w:t>
      </w:r>
      <w:r>
        <w:fldChar w:fldCharType="end"/>
      </w:r>
    </w:p>
    <w:p w14:paraId="2784BCCE" w14:textId="515F0D99" w:rsidR="007E7548" w:rsidRDefault="007E7548">
      <w:pPr>
        <w:pStyle w:val="TOC5"/>
        <w:rPr>
          <w:rFonts w:asciiTheme="minorHAnsi" w:eastAsiaTheme="minorEastAsia" w:hAnsiTheme="minorHAnsi" w:cstheme="minorBidi"/>
          <w:kern w:val="2"/>
          <w:sz w:val="24"/>
          <w:szCs w:val="24"/>
          <w14:ligatures w14:val="standardContextual"/>
        </w:rPr>
      </w:pPr>
      <w:r>
        <w:t>6.3.28.5</w:t>
      </w:r>
      <w:r>
        <w:rPr>
          <w:rFonts w:asciiTheme="minorHAnsi" w:eastAsiaTheme="minorEastAsia" w:hAnsiTheme="minorHAnsi" w:cstheme="minorBidi"/>
          <w:kern w:val="2"/>
          <w:sz w:val="24"/>
          <w:szCs w:val="24"/>
          <w14:ligatures w14:val="standardContextual"/>
        </w:rPr>
        <w:tab/>
      </w:r>
      <w:r>
        <w:t>TS 34.229-1</w:t>
      </w:r>
      <w:r>
        <w:tab/>
      </w:r>
      <w:r>
        <w:fldChar w:fldCharType="begin" w:fldLock="1"/>
      </w:r>
      <w:r>
        <w:instrText xml:space="preserve"> PAGEREF _Toc208934337 \h </w:instrText>
      </w:r>
      <w:r>
        <w:fldChar w:fldCharType="separate"/>
      </w:r>
      <w:r>
        <w:t>306</w:t>
      </w:r>
      <w:r>
        <w:fldChar w:fldCharType="end"/>
      </w:r>
    </w:p>
    <w:p w14:paraId="2A4BFFA8" w14:textId="0AD7B5CA" w:rsidR="007E7548" w:rsidRDefault="007E7548">
      <w:pPr>
        <w:pStyle w:val="TOC5"/>
        <w:rPr>
          <w:rFonts w:asciiTheme="minorHAnsi" w:eastAsiaTheme="minorEastAsia" w:hAnsiTheme="minorHAnsi" w:cstheme="minorBidi"/>
          <w:kern w:val="2"/>
          <w:sz w:val="24"/>
          <w:szCs w:val="24"/>
          <w14:ligatures w14:val="standardContextual"/>
        </w:rPr>
      </w:pPr>
      <w:r>
        <w:t>6.3.28.6</w:t>
      </w:r>
      <w:r>
        <w:rPr>
          <w:rFonts w:asciiTheme="minorHAnsi" w:eastAsiaTheme="minorEastAsia" w:hAnsiTheme="minorHAnsi" w:cstheme="minorBidi"/>
          <w:kern w:val="2"/>
          <w:sz w:val="24"/>
          <w:szCs w:val="24"/>
          <w14:ligatures w14:val="standardContextual"/>
        </w:rPr>
        <w:tab/>
      </w:r>
      <w:r>
        <w:t>TS 34.229-2</w:t>
      </w:r>
      <w:r>
        <w:tab/>
      </w:r>
      <w:r>
        <w:fldChar w:fldCharType="begin" w:fldLock="1"/>
      </w:r>
      <w:r>
        <w:instrText xml:space="preserve"> PAGEREF _Toc208934338 \h </w:instrText>
      </w:r>
      <w:r>
        <w:fldChar w:fldCharType="separate"/>
      </w:r>
      <w:r>
        <w:t>308</w:t>
      </w:r>
      <w:r>
        <w:fldChar w:fldCharType="end"/>
      </w:r>
    </w:p>
    <w:p w14:paraId="409B9B2F" w14:textId="28280F26" w:rsidR="007E7548" w:rsidRDefault="007E7548">
      <w:pPr>
        <w:pStyle w:val="TOC5"/>
        <w:rPr>
          <w:rFonts w:asciiTheme="minorHAnsi" w:eastAsiaTheme="minorEastAsia" w:hAnsiTheme="minorHAnsi" w:cstheme="minorBidi"/>
          <w:kern w:val="2"/>
          <w:sz w:val="24"/>
          <w:szCs w:val="24"/>
          <w14:ligatures w14:val="standardContextual"/>
        </w:rPr>
      </w:pPr>
      <w:r>
        <w:t>6.3.28.7</w:t>
      </w:r>
      <w:r>
        <w:rPr>
          <w:rFonts w:asciiTheme="minorHAnsi" w:eastAsiaTheme="minorEastAsia" w:hAnsiTheme="minorHAnsi" w:cstheme="minorBidi"/>
          <w:kern w:val="2"/>
          <w:sz w:val="24"/>
          <w:szCs w:val="24"/>
          <w14:ligatures w14:val="standardContextual"/>
        </w:rPr>
        <w:tab/>
      </w:r>
      <w:r>
        <w:t>TS 34.229-3</w:t>
      </w:r>
      <w:r>
        <w:tab/>
      </w:r>
      <w:r>
        <w:fldChar w:fldCharType="begin" w:fldLock="1"/>
      </w:r>
      <w:r>
        <w:instrText xml:space="preserve"> PAGEREF _Toc208934339 \h </w:instrText>
      </w:r>
      <w:r>
        <w:fldChar w:fldCharType="separate"/>
      </w:r>
      <w:r>
        <w:t>309</w:t>
      </w:r>
      <w:r>
        <w:fldChar w:fldCharType="end"/>
      </w:r>
    </w:p>
    <w:p w14:paraId="2C9D3B08" w14:textId="7B89A2F1" w:rsidR="007E7548" w:rsidRDefault="007E7548">
      <w:pPr>
        <w:pStyle w:val="TOC5"/>
        <w:rPr>
          <w:rFonts w:asciiTheme="minorHAnsi" w:eastAsiaTheme="minorEastAsia" w:hAnsiTheme="minorHAnsi" w:cstheme="minorBidi"/>
          <w:kern w:val="2"/>
          <w:sz w:val="24"/>
          <w:szCs w:val="24"/>
          <w14:ligatures w14:val="standardContextual"/>
        </w:rPr>
      </w:pPr>
      <w:r>
        <w:t>6.3.28.8</w:t>
      </w:r>
      <w:r>
        <w:rPr>
          <w:rFonts w:asciiTheme="minorHAnsi" w:eastAsiaTheme="minorEastAsia" w:hAnsiTheme="minorHAnsi" w:cstheme="minorBidi"/>
          <w:kern w:val="2"/>
          <w:sz w:val="24"/>
          <w:szCs w:val="24"/>
          <w14:ligatures w14:val="standardContextual"/>
        </w:rPr>
        <w:tab/>
      </w:r>
      <w:r>
        <w:t>TS 34.229-5</w:t>
      </w:r>
      <w:r>
        <w:tab/>
      </w:r>
      <w:r>
        <w:fldChar w:fldCharType="begin" w:fldLock="1"/>
      </w:r>
      <w:r>
        <w:instrText xml:space="preserve"> PAGEREF _Toc208934340 \h </w:instrText>
      </w:r>
      <w:r>
        <w:fldChar w:fldCharType="separate"/>
      </w:r>
      <w:r>
        <w:t>309</w:t>
      </w:r>
      <w:r>
        <w:fldChar w:fldCharType="end"/>
      </w:r>
    </w:p>
    <w:p w14:paraId="26EE7D65" w14:textId="3C6D21BA" w:rsidR="007E7548" w:rsidRDefault="007E7548">
      <w:pPr>
        <w:pStyle w:val="TOC5"/>
        <w:rPr>
          <w:rFonts w:asciiTheme="minorHAnsi" w:eastAsiaTheme="minorEastAsia" w:hAnsiTheme="minorHAnsi" w:cstheme="minorBidi"/>
          <w:kern w:val="2"/>
          <w:sz w:val="24"/>
          <w:szCs w:val="24"/>
          <w14:ligatures w14:val="standardContextual"/>
        </w:rPr>
      </w:pPr>
      <w:r>
        <w:t>6.3.28.9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_Toc208934341 \h </w:instrText>
      </w:r>
      <w:r>
        <w:fldChar w:fldCharType="separate"/>
      </w:r>
      <w:r>
        <w:t>310</w:t>
      </w:r>
      <w:r>
        <w:fldChar w:fldCharType="end"/>
      </w:r>
    </w:p>
    <w:p w14:paraId="264D5D37" w14:textId="27134430" w:rsidR="007E7548" w:rsidRDefault="007E7548">
      <w:pPr>
        <w:pStyle w:val="TOC4"/>
        <w:rPr>
          <w:rFonts w:asciiTheme="minorHAnsi" w:eastAsiaTheme="minorEastAsia" w:hAnsiTheme="minorHAnsi" w:cstheme="minorBidi"/>
          <w:kern w:val="2"/>
          <w:sz w:val="24"/>
          <w:szCs w:val="24"/>
          <w14:ligatures w14:val="standardContextual"/>
        </w:rPr>
      </w:pPr>
      <w:r>
        <w:t>6.3.29</w:t>
      </w:r>
      <w:r>
        <w:rPr>
          <w:rFonts w:asciiTheme="minorHAnsi" w:eastAsiaTheme="minorEastAsia" w:hAnsiTheme="minorHAnsi" w:cstheme="minorBidi"/>
          <w:kern w:val="2"/>
          <w:sz w:val="24"/>
          <w:szCs w:val="24"/>
          <w14:ligatures w14:val="standardContextual"/>
        </w:rPr>
        <w:tab/>
      </w:r>
      <w:r>
        <w:t>Alignment of eCall over IMS with CEN (UID-1060075) eCallCEN-UEConTest</w:t>
      </w:r>
      <w:r>
        <w:tab/>
      </w:r>
      <w:r>
        <w:fldChar w:fldCharType="begin" w:fldLock="1"/>
      </w:r>
      <w:r>
        <w:instrText xml:space="preserve"> PAGEREF _Toc208934342 \h </w:instrText>
      </w:r>
      <w:r>
        <w:fldChar w:fldCharType="separate"/>
      </w:r>
      <w:r>
        <w:t>310</w:t>
      </w:r>
      <w:r>
        <w:fldChar w:fldCharType="end"/>
      </w:r>
    </w:p>
    <w:p w14:paraId="00FDD270" w14:textId="0C534F9E" w:rsidR="007E7548" w:rsidRDefault="007E7548">
      <w:pPr>
        <w:pStyle w:val="TOC5"/>
        <w:rPr>
          <w:rFonts w:asciiTheme="minorHAnsi" w:eastAsiaTheme="minorEastAsia" w:hAnsiTheme="minorHAnsi" w:cstheme="minorBidi"/>
          <w:kern w:val="2"/>
          <w:sz w:val="24"/>
          <w:szCs w:val="24"/>
          <w14:ligatures w14:val="standardContextual"/>
        </w:rPr>
      </w:pPr>
      <w:r>
        <w:t>6.3.29.1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_Toc208934343 \h </w:instrText>
      </w:r>
      <w:r>
        <w:fldChar w:fldCharType="separate"/>
      </w:r>
      <w:r>
        <w:t>310</w:t>
      </w:r>
      <w:r>
        <w:fldChar w:fldCharType="end"/>
      </w:r>
    </w:p>
    <w:p w14:paraId="247EC2CB" w14:textId="7EA05BB0" w:rsidR="007E7548" w:rsidRDefault="007E7548">
      <w:pPr>
        <w:pStyle w:val="TOC5"/>
        <w:rPr>
          <w:rFonts w:asciiTheme="minorHAnsi" w:eastAsiaTheme="minorEastAsia" w:hAnsiTheme="minorHAnsi" w:cstheme="minorBidi"/>
          <w:kern w:val="2"/>
          <w:sz w:val="24"/>
          <w:szCs w:val="24"/>
          <w14:ligatures w14:val="standardContextual"/>
        </w:rPr>
      </w:pPr>
      <w:r>
        <w:t>6.3.29.2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_Toc208934344 \h </w:instrText>
      </w:r>
      <w:r>
        <w:fldChar w:fldCharType="separate"/>
      </w:r>
      <w:r>
        <w:t>310</w:t>
      </w:r>
      <w:r>
        <w:fldChar w:fldCharType="end"/>
      </w:r>
    </w:p>
    <w:p w14:paraId="2E03B0C0" w14:textId="0518456F" w:rsidR="007E7548" w:rsidRDefault="007E7548">
      <w:pPr>
        <w:pStyle w:val="TOC5"/>
        <w:rPr>
          <w:rFonts w:asciiTheme="minorHAnsi" w:eastAsiaTheme="minorEastAsia" w:hAnsiTheme="minorHAnsi" w:cstheme="minorBidi"/>
          <w:kern w:val="2"/>
          <w:sz w:val="24"/>
          <w:szCs w:val="24"/>
          <w14:ligatures w14:val="standardContextual"/>
        </w:rPr>
      </w:pPr>
      <w:r>
        <w:t>6.3.29.3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_Toc208934345 \h </w:instrText>
      </w:r>
      <w:r>
        <w:fldChar w:fldCharType="separate"/>
      </w:r>
      <w:r>
        <w:t>310</w:t>
      </w:r>
      <w:r>
        <w:fldChar w:fldCharType="end"/>
      </w:r>
    </w:p>
    <w:p w14:paraId="5EA09445" w14:textId="32AA9817" w:rsidR="007E7548" w:rsidRDefault="007E7548">
      <w:pPr>
        <w:pStyle w:val="TOC5"/>
        <w:rPr>
          <w:rFonts w:asciiTheme="minorHAnsi" w:eastAsiaTheme="minorEastAsia" w:hAnsiTheme="minorHAnsi" w:cstheme="minorBidi"/>
          <w:kern w:val="2"/>
          <w:sz w:val="24"/>
          <w:szCs w:val="24"/>
          <w14:ligatures w14:val="standardContextual"/>
        </w:rPr>
      </w:pPr>
      <w:r>
        <w:t>6.3.29.4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_Toc208934346 \h </w:instrText>
      </w:r>
      <w:r>
        <w:fldChar w:fldCharType="separate"/>
      </w:r>
      <w:r>
        <w:t>310</w:t>
      </w:r>
      <w:r>
        <w:fldChar w:fldCharType="end"/>
      </w:r>
    </w:p>
    <w:p w14:paraId="51650D72" w14:textId="7AB10384" w:rsidR="007E7548" w:rsidRDefault="007E7548">
      <w:pPr>
        <w:pStyle w:val="TOC5"/>
        <w:rPr>
          <w:rFonts w:asciiTheme="minorHAnsi" w:eastAsiaTheme="minorEastAsia" w:hAnsiTheme="minorHAnsi" w:cstheme="minorBidi"/>
          <w:kern w:val="2"/>
          <w:sz w:val="24"/>
          <w:szCs w:val="24"/>
          <w14:ligatures w14:val="standardContextual"/>
        </w:rPr>
      </w:pPr>
      <w:r>
        <w:t>6.3.29.5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_Toc208934347 \h </w:instrText>
      </w:r>
      <w:r>
        <w:fldChar w:fldCharType="separate"/>
      </w:r>
      <w:r>
        <w:t>310</w:t>
      </w:r>
      <w:r>
        <w:fldChar w:fldCharType="end"/>
      </w:r>
    </w:p>
    <w:p w14:paraId="2CC19FA3" w14:textId="16A11EE7" w:rsidR="007E7548" w:rsidRDefault="007E7548">
      <w:pPr>
        <w:pStyle w:val="TOC5"/>
        <w:rPr>
          <w:rFonts w:asciiTheme="minorHAnsi" w:eastAsiaTheme="minorEastAsia" w:hAnsiTheme="minorHAnsi" w:cstheme="minorBidi"/>
          <w:kern w:val="2"/>
          <w:sz w:val="24"/>
          <w:szCs w:val="24"/>
          <w14:ligatures w14:val="standardContextual"/>
        </w:rPr>
      </w:pPr>
      <w:r>
        <w:t>6.3.29.6</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_Toc208934348 \h </w:instrText>
      </w:r>
      <w:r>
        <w:fldChar w:fldCharType="separate"/>
      </w:r>
      <w:r>
        <w:t>310</w:t>
      </w:r>
      <w:r>
        <w:fldChar w:fldCharType="end"/>
      </w:r>
    </w:p>
    <w:p w14:paraId="1B160629" w14:textId="1BB0E717" w:rsidR="007E7548" w:rsidRDefault="007E7548">
      <w:pPr>
        <w:pStyle w:val="TOC5"/>
        <w:rPr>
          <w:rFonts w:asciiTheme="minorHAnsi" w:eastAsiaTheme="minorEastAsia" w:hAnsiTheme="minorHAnsi" w:cstheme="minorBidi"/>
          <w:kern w:val="2"/>
          <w:sz w:val="24"/>
          <w:szCs w:val="24"/>
          <w14:ligatures w14:val="standardContextual"/>
        </w:rPr>
      </w:pPr>
      <w:r>
        <w:t>6.3.29.7</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_Toc208934349 \h </w:instrText>
      </w:r>
      <w:r>
        <w:fldChar w:fldCharType="separate"/>
      </w:r>
      <w:r>
        <w:t>310</w:t>
      </w:r>
      <w:r>
        <w:fldChar w:fldCharType="end"/>
      </w:r>
    </w:p>
    <w:p w14:paraId="36F7137C" w14:textId="079F458E" w:rsidR="007E7548" w:rsidRDefault="007E7548">
      <w:pPr>
        <w:pStyle w:val="TOC5"/>
        <w:rPr>
          <w:rFonts w:asciiTheme="minorHAnsi" w:eastAsiaTheme="minorEastAsia" w:hAnsiTheme="minorHAnsi" w:cstheme="minorBidi"/>
          <w:kern w:val="2"/>
          <w:sz w:val="24"/>
          <w:szCs w:val="24"/>
          <w14:ligatures w14:val="standardContextual"/>
        </w:rPr>
      </w:pPr>
      <w:r>
        <w:t>6.3.29.8</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_Toc208934350 \h </w:instrText>
      </w:r>
      <w:r>
        <w:fldChar w:fldCharType="separate"/>
      </w:r>
      <w:r>
        <w:t>311</w:t>
      </w:r>
      <w:r>
        <w:fldChar w:fldCharType="end"/>
      </w:r>
    </w:p>
    <w:p w14:paraId="3FB3458D" w14:textId="0D432386" w:rsidR="007E7548" w:rsidRDefault="007E7548">
      <w:pPr>
        <w:pStyle w:val="TOC5"/>
        <w:rPr>
          <w:rFonts w:asciiTheme="minorHAnsi" w:eastAsiaTheme="minorEastAsia" w:hAnsiTheme="minorHAnsi" w:cstheme="minorBidi"/>
          <w:kern w:val="2"/>
          <w:sz w:val="24"/>
          <w:szCs w:val="24"/>
          <w14:ligatures w14:val="standardContextual"/>
        </w:rPr>
      </w:pPr>
      <w:r>
        <w:t>6.3.29.9</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_Toc208934351 \h </w:instrText>
      </w:r>
      <w:r>
        <w:fldChar w:fldCharType="separate"/>
      </w:r>
      <w:r>
        <w:t>311</w:t>
      </w:r>
      <w:r>
        <w:fldChar w:fldCharType="end"/>
      </w:r>
    </w:p>
    <w:p w14:paraId="5B801354" w14:textId="6CFF1EC4" w:rsidR="007E7548" w:rsidRDefault="007E7548">
      <w:pPr>
        <w:pStyle w:val="TOC5"/>
        <w:rPr>
          <w:rFonts w:asciiTheme="minorHAnsi" w:eastAsiaTheme="minorEastAsia" w:hAnsiTheme="minorHAnsi" w:cstheme="minorBidi"/>
          <w:kern w:val="2"/>
          <w:sz w:val="24"/>
          <w:szCs w:val="24"/>
          <w14:ligatures w14:val="standardContextual"/>
        </w:rPr>
      </w:pPr>
      <w:r>
        <w:t>6.3.29.10</w:t>
      </w:r>
      <w:r>
        <w:rPr>
          <w:rFonts w:asciiTheme="minorHAnsi" w:eastAsiaTheme="minorEastAsia" w:hAnsiTheme="minorHAnsi" w:cstheme="minorBidi"/>
          <w:kern w:val="2"/>
          <w:sz w:val="24"/>
          <w:szCs w:val="24"/>
          <w14:ligatures w14:val="standardContextual"/>
        </w:rPr>
        <w:tab/>
      </w:r>
      <w:r>
        <w:t>TS 34.229-1</w:t>
      </w:r>
      <w:r>
        <w:tab/>
      </w:r>
      <w:r>
        <w:fldChar w:fldCharType="begin" w:fldLock="1"/>
      </w:r>
      <w:r>
        <w:instrText xml:space="preserve"> PAGEREF _Toc208934352 \h </w:instrText>
      </w:r>
      <w:r>
        <w:fldChar w:fldCharType="separate"/>
      </w:r>
      <w:r>
        <w:t>311</w:t>
      </w:r>
      <w:r>
        <w:fldChar w:fldCharType="end"/>
      </w:r>
    </w:p>
    <w:p w14:paraId="5B7266F0" w14:textId="1326777F" w:rsidR="007E7548" w:rsidRDefault="007E7548">
      <w:pPr>
        <w:pStyle w:val="TOC5"/>
        <w:rPr>
          <w:rFonts w:asciiTheme="minorHAnsi" w:eastAsiaTheme="minorEastAsia" w:hAnsiTheme="minorHAnsi" w:cstheme="minorBidi"/>
          <w:kern w:val="2"/>
          <w:sz w:val="24"/>
          <w:szCs w:val="24"/>
          <w14:ligatures w14:val="standardContextual"/>
        </w:rPr>
      </w:pPr>
      <w:r>
        <w:t>6.3.29.11</w:t>
      </w:r>
      <w:r>
        <w:rPr>
          <w:rFonts w:asciiTheme="minorHAnsi" w:eastAsiaTheme="minorEastAsia" w:hAnsiTheme="minorHAnsi" w:cstheme="minorBidi"/>
          <w:kern w:val="2"/>
          <w:sz w:val="24"/>
          <w:szCs w:val="24"/>
          <w14:ligatures w14:val="standardContextual"/>
        </w:rPr>
        <w:tab/>
      </w:r>
      <w:r>
        <w:t>TS 34.229-2</w:t>
      </w:r>
      <w:r>
        <w:tab/>
      </w:r>
      <w:r>
        <w:fldChar w:fldCharType="begin" w:fldLock="1"/>
      </w:r>
      <w:r>
        <w:instrText xml:space="preserve"> PAGEREF _Toc208934353 \h </w:instrText>
      </w:r>
      <w:r>
        <w:fldChar w:fldCharType="separate"/>
      </w:r>
      <w:r>
        <w:t>312</w:t>
      </w:r>
      <w:r>
        <w:fldChar w:fldCharType="end"/>
      </w:r>
    </w:p>
    <w:p w14:paraId="4EE3F4D4" w14:textId="6544C224" w:rsidR="007E7548" w:rsidRDefault="007E7548">
      <w:pPr>
        <w:pStyle w:val="TOC5"/>
        <w:rPr>
          <w:rFonts w:asciiTheme="minorHAnsi" w:eastAsiaTheme="minorEastAsia" w:hAnsiTheme="minorHAnsi" w:cstheme="minorBidi"/>
          <w:kern w:val="2"/>
          <w:sz w:val="24"/>
          <w:szCs w:val="24"/>
          <w14:ligatures w14:val="standardContextual"/>
        </w:rPr>
      </w:pPr>
      <w:r>
        <w:t>6.3.29.12</w:t>
      </w:r>
      <w:r>
        <w:rPr>
          <w:rFonts w:asciiTheme="minorHAnsi" w:eastAsiaTheme="minorEastAsia" w:hAnsiTheme="minorHAnsi" w:cstheme="minorBidi"/>
          <w:kern w:val="2"/>
          <w:sz w:val="24"/>
          <w:szCs w:val="24"/>
          <w14:ligatures w14:val="standardContextual"/>
        </w:rPr>
        <w:tab/>
      </w:r>
      <w:r>
        <w:t>TS 34.229-3</w:t>
      </w:r>
      <w:r>
        <w:tab/>
      </w:r>
      <w:r>
        <w:fldChar w:fldCharType="begin" w:fldLock="1"/>
      </w:r>
      <w:r>
        <w:instrText xml:space="preserve"> PAGEREF _Toc208934354 \h </w:instrText>
      </w:r>
      <w:r>
        <w:fldChar w:fldCharType="separate"/>
      </w:r>
      <w:r>
        <w:t>313</w:t>
      </w:r>
      <w:r>
        <w:fldChar w:fldCharType="end"/>
      </w:r>
    </w:p>
    <w:p w14:paraId="1A345B95" w14:textId="2F7384E8" w:rsidR="007E7548" w:rsidRDefault="007E7548">
      <w:pPr>
        <w:pStyle w:val="TOC5"/>
        <w:rPr>
          <w:rFonts w:asciiTheme="minorHAnsi" w:eastAsiaTheme="minorEastAsia" w:hAnsiTheme="minorHAnsi" w:cstheme="minorBidi"/>
          <w:kern w:val="2"/>
          <w:sz w:val="24"/>
          <w:szCs w:val="24"/>
          <w14:ligatures w14:val="standardContextual"/>
        </w:rPr>
      </w:pPr>
      <w:r>
        <w:t>6.3.29.13</w:t>
      </w:r>
      <w:r>
        <w:rPr>
          <w:rFonts w:asciiTheme="minorHAnsi" w:eastAsiaTheme="minorEastAsia" w:hAnsiTheme="minorHAnsi" w:cstheme="minorBidi"/>
          <w:kern w:val="2"/>
          <w:sz w:val="24"/>
          <w:szCs w:val="24"/>
          <w14:ligatures w14:val="standardContextual"/>
        </w:rPr>
        <w:tab/>
      </w:r>
      <w:r>
        <w:t>TS 34.229-5</w:t>
      </w:r>
      <w:r>
        <w:tab/>
      </w:r>
      <w:r>
        <w:fldChar w:fldCharType="begin" w:fldLock="1"/>
      </w:r>
      <w:r>
        <w:instrText xml:space="preserve"> PAGEREF _Toc208934355 \h </w:instrText>
      </w:r>
      <w:r>
        <w:fldChar w:fldCharType="separate"/>
      </w:r>
      <w:r>
        <w:t>313</w:t>
      </w:r>
      <w:r>
        <w:fldChar w:fldCharType="end"/>
      </w:r>
    </w:p>
    <w:p w14:paraId="65AA328D" w14:textId="132F1E7B" w:rsidR="007E7548" w:rsidRDefault="007E7548">
      <w:pPr>
        <w:pStyle w:val="TOC5"/>
        <w:rPr>
          <w:rFonts w:asciiTheme="minorHAnsi" w:eastAsiaTheme="minorEastAsia" w:hAnsiTheme="minorHAnsi" w:cstheme="minorBidi"/>
          <w:kern w:val="2"/>
          <w:sz w:val="24"/>
          <w:szCs w:val="24"/>
          <w14:ligatures w14:val="standardContextual"/>
        </w:rPr>
      </w:pPr>
      <w:r>
        <w:t>6.3.29.14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_Toc208934356 \h </w:instrText>
      </w:r>
      <w:r>
        <w:fldChar w:fldCharType="separate"/>
      </w:r>
      <w:r>
        <w:t>317</w:t>
      </w:r>
      <w:r>
        <w:fldChar w:fldCharType="end"/>
      </w:r>
    </w:p>
    <w:p w14:paraId="4D6239BE" w14:textId="4F4821EE" w:rsidR="007E7548" w:rsidRDefault="007E7548">
      <w:pPr>
        <w:pStyle w:val="TOC4"/>
        <w:rPr>
          <w:rFonts w:asciiTheme="minorHAnsi" w:eastAsiaTheme="minorEastAsia" w:hAnsiTheme="minorHAnsi" w:cstheme="minorBidi"/>
          <w:kern w:val="2"/>
          <w:sz w:val="24"/>
          <w:szCs w:val="24"/>
          <w14:ligatures w14:val="standardContextual"/>
        </w:rPr>
      </w:pPr>
      <w:r>
        <w:t>6.3.30</w:t>
      </w:r>
      <w:r>
        <w:rPr>
          <w:rFonts w:asciiTheme="minorHAnsi" w:eastAsiaTheme="minorEastAsia" w:hAnsiTheme="minorHAnsi" w:cstheme="minorBidi"/>
          <w:kern w:val="2"/>
          <w:sz w:val="24"/>
          <w:szCs w:val="24"/>
          <w14:ligatures w14:val="standardContextual"/>
        </w:rPr>
        <w:tab/>
      </w:r>
      <w:r>
        <w:t>Enhancements of NR Multicast and Broadcast Services including CT aspects (UID-1060077) NR_MBS_enh_5MBS_Ph2-UEConTest</w:t>
      </w:r>
      <w:r>
        <w:tab/>
      </w:r>
      <w:r>
        <w:fldChar w:fldCharType="begin" w:fldLock="1"/>
      </w:r>
      <w:r>
        <w:instrText xml:space="preserve"> PAGEREF _Toc208934357 \h </w:instrText>
      </w:r>
      <w:r>
        <w:fldChar w:fldCharType="separate"/>
      </w:r>
      <w:r>
        <w:t>318</w:t>
      </w:r>
      <w:r>
        <w:fldChar w:fldCharType="end"/>
      </w:r>
    </w:p>
    <w:p w14:paraId="4C4E04CA" w14:textId="4D0D4721" w:rsidR="007E7548" w:rsidRDefault="007E7548">
      <w:pPr>
        <w:pStyle w:val="TOC5"/>
        <w:rPr>
          <w:rFonts w:asciiTheme="minorHAnsi" w:eastAsiaTheme="minorEastAsia" w:hAnsiTheme="minorHAnsi" w:cstheme="minorBidi"/>
          <w:kern w:val="2"/>
          <w:sz w:val="24"/>
          <w:szCs w:val="24"/>
          <w14:ligatures w14:val="standardContextual"/>
        </w:rPr>
      </w:pPr>
      <w:r>
        <w:t>6.3.30.1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_Toc208934358 \h </w:instrText>
      </w:r>
      <w:r>
        <w:fldChar w:fldCharType="separate"/>
      </w:r>
      <w:r>
        <w:t>318</w:t>
      </w:r>
      <w:r>
        <w:fldChar w:fldCharType="end"/>
      </w:r>
    </w:p>
    <w:p w14:paraId="681AA042" w14:textId="5AB9D365" w:rsidR="007E7548" w:rsidRDefault="007E7548">
      <w:pPr>
        <w:pStyle w:val="TOC5"/>
        <w:rPr>
          <w:rFonts w:asciiTheme="minorHAnsi" w:eastAsiaTheme="minorEastAsia" w:hAnsiTheme="minorHAnsi" w:cstheme="minorBidi"/>
          <w:kern w:val="2"/>
          <w:sz w:val="24"/>
          <w:szCs w:val="24"/>
          <w14:ligatures w14:val="standardContextual"/>
        </w:rPr>
      </w:pPr>
      <w:r>
        <w:t>6.3.30.2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_Toc208934359 \h </w:instrText>
      </w:r>
      <w:r>
        <w:fldChar w:fldCharType="separate"/>
      </w:r>
      <w:r>
        <w:t>319</w:t>
      </w:r>
      <w:r>
        <w:fldChar w:fldCharType="end"/>
      </w:r>
    </w:p>
    <w:p w14:paraId="6082ECE0" w14:textId="74E2EFC4" w:rsidR="007E7548" w:rsidRDefault="007E7548">
      <w:pPr>
        <w:pStyle w:val="TOC5"/>
        <w:rPr>
          <w:rFonts w:asciiTheme="minorHAnsi" w:eastAsiaTheme="minorEastAsia" w:hAnsiTheme="minorHAnsi" w:cstheme="minorBidi"/>
          <w:kern w:val="2"/>
          <w:sz w:val="24"/>
          <w:szCs w:val="24"/>
          <w14:ligatures w14:val="standardContextual"/>
        </w:rPr>
      </w:pPr>
      <w:r>
        <w:t>6.3.30.3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_Toc208934360 \h </w:instrText>
      </w:r>
      <w:r>
        <w:fldChar w:fldCharType="separate"/>
      </w:r>
      <w:r>
        <w:t>319</w:t>
      </w:r>
      <w:r>
        <w:fldChar w:fldCharType="end"/>
      </w:r>
    </w:p>
    <w:p w14:paraId="19C6329B" w14:textId="6397E468" w:rsidR="007E7548" w:rsidRDefault="007E7548">
      <w:pPr>
        <w:pStyle w:val="TOC5"/>
        <w:rPr>
          <w:rFonts w:asciiTheme="minorHAnsi" w:eastAsiaTheme="minorEastAsia" w:hAnsiTheme="minorHAnsi" w:cstheme="minorBidi"/>
          <w:kern w:val="2"/>
          <w:sz w:val="24"/>
          <w:szCs w:val="24"/>
          <w14:ligatures w14:val="standardContextual"/>
        </w:rPr>
      </w:pPr>
      <w:r>
        <w:t>6.3.30.4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_Toc208934361 \h </w:instrText>
      </w:r>
      <w:r>
        <w:fldChar w:fldCharType="separate"/>
      </w:r>
      <w:r>
        <w:t>319</w:t>
      </w:r>
      <w:r>
        <w:fldChar w:fldCharType="end"/>
      </w:r>
    </w:p>
    <w:p w14:paraId="639026FE" w14:textId="237123EC" w:rsidR="007E7548" w:rsidRDefault="007E7548">
      <w:pPr>
        <w:pStyle w:val="TOC5"/>
        <w:rPr>
          <w:rFonts w:asciiTheme="minorHAnsi" w:eastAsiaTheme="minorEastAsia" w:hAnsiTheme="minorHAnsi" w:cstheme="minorBidi"/>
          <w:kern w:val="2"/>
          <w:sz w:val="24"/>
          <w:szCs w:val="24"/>
          <w14:ligatures w14:val="standardContextual"/>
        </w:rPr>
      </w:pPr>
      <w:r>
        <w:t>6.3.30.5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_Toc208934362 \h </w:instrText>
      </w:r>
      <w:r>
        <w:fldChar w:fldCharType="separate"/>
      </w:r>
      <w:r>
        <w:t>319</w:t>
      </w:r>
      <w:r>
        <w:fldChar w:fldCharType="end"/>
      </w:r>
    </w:p>
    <w:p w14:paraId="2C34D171" w14:textId="15FEAE51" w:rsidR="007E7548" w:rsidRDefault="007E7548">
      <w:pPr>
        <w:pStyle w:val="TOC5"/>
        <w:rPr>
          <w:rFonts w:asciiTheme="minorHAnsi" w:eastAsiaTheme="minorEastAsia" w:hAnsiTheme="minorHAnsi" w:cstheme="minorBidi"/>
          <w:kern w:val="2"/>
          <w:sz w:val="24"/>
          <w:szCs w:val="24"/>
          <w14:ligatures w14:val="standardContextual"/>
        </w:rPr>
      </w:pPr>
      <w:r>
        <w:t>6.3.30.6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_Toc208934363 \h </w:instrText>
      </w:r>
      <w:r>
        <w:fldChar w:fldCharType="separate"/>
      </w:r>
      <w:r>
        <w:t>319</w:t>
      </w:r>
      <w:r>
        <w:fldChar w:fldCharType="end"/>
      </w:r>
    </w:p>
    <w:p w14:paraId="01539680" w14:textId="435F8952" w:rsidR="007E7548" w:rsidRDefault="007E7548">
      <w:pPr>
        <w:pStyle w:val="TOC5"/>
        <w:rPr>
          <w:rFonts w:asciiTheme="minorHAnsi" w:eastAsiaTheme="minorEastAsia" w:hAnsiTheme="minorHAnsi" w:cstheme="minorBidi"/>
          <w:kern w:val="2"/>
          <w:sz w:val="24"/>
          <w:szCs w:val="24"/>
          <w14:ligatures w14:val="standardContextual"/>
        </w:rPr>
      </w:pPr>
      <w:r>
        <w:t>6.3.30.7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_Toc208934364 \h </w:instrText>
      </w:r>
      <w:r>
        <w:fldChar w:fldCharType="separate"/>
      </w:r>
      <w:r>
        <w:t>319</w:t>
      </w:r>
      <w:r>
        <w:fldChar w:fldCharType="end"/>
      </w:r>
    </w:p>
    <w:p w14:paraId="7EC153AF" w14:textId="50DFF9D8" w:rsidR="007E7548" w:rsidRDefault="007E7548">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NR Support for UAV (Uncrewed Aerial Vehicles) plus CT1 aspects (UID-1070060) NR_UAV_plus_CT1-UEConTest</w:t>
      </w:r>
      <w:r>
        <w:tab/>
      </w:r>
      <w:r>
        <w:fldChar w:fldCharType="begin" w:fldLock="1"/>
      </w:r>
      <w:r>
        <w:instrText xml:space="preserve"> PAGEREF _Toc208934365 \h </w:instrText>
      </w:r>
      <w:r>
        <w:fldChar w:fldCharType="separate"/>
      </w:r>
      <w:r>
        <w:t>319</w:t>
      </w:r>
      <w:r>
        <w:fldChar w:fldCharType="end"/>
      </w:r>
    </w:p>
    <w:p w14:paraId="59B460B4" w14:textId="5448CD11" w:rsidR="007E7548" w:rsidRDefault="007E7548">
      <w:pPr>
        <w:pStyle w:val="TOC5"/>
        <w:rPr>
          <w:rFonts w:asciiTheme="minorHAnsi" w:eastAsiaTheme="minorEastAsia" w:hAnsiTheme="minorHAnsi" w:cstheme="minorBidi"/>
          <w:kern w:val="2"/>
          <w:sz w:val="24"/>
          <w:szCs w:val="24"/>
          <w14:ligatures w14:val="standardContextual"/>
        </w:rPr>
      </w:pPr>
      <w:r>
        <w:t>6.3.31.1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_Toc208934366 \h </w:instrText>
      </w:r>
      <w:r>
        <w:fldChar w:fldCharType="separate"/>
      </w:r>
      <w:r>
        <w:t>319</w:t>
      </w:r>
      <w:r>
        <w:fldChar w:fldCharType="end"/>
      </w:r>
    </w:p>
    <w:p w14:paraId="77EEAFA1" w14:textId="190085FB" w:rsidR="007E7548" w:rsidRDefault="007E7548">
      <w:pPr>
        <w:pStyle w:val="TOC5"/>
        <w:rPr>
          <w:rFonts w:asciiTheme="minorHAnsi" w:eastAsiaTheme="minorEastAsia" w:hAnsiTheme="minorHAnsi" w:cstheme="minorBidi"/>
          <w:kern w:val="2"/>
          <w:sz w:val="24"/>
          <w:szCs w:val="24"/>
          <w14:ligatures w14:val="standardContextual"/>
        </w:rPr>
      </w:pPr>
      <w:r>
        <w:t>6.3.31.2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_Toc208934367 \h </w:instrText>
      </w:r>
      <w:r>
        <w:fldChar w:fldCharType="separate"/>
      </w:r>
      <w:r>
        <w:t>320</w:t>
      </w:r>
      <w:r>
        <w:fldChar w:fldCharType="end"/>
      </w:r>
    </w:p>
    <w:p w14:paraId="1AD4B651" w14:textId="342B7374" w:rsidR="007E7548" w:rsidRDefault="007E7548">
      <w:pPr>
        <w:pStyle w:val="TOC5"/>
        <w:rPr>
          <w:rFonts w:asciiTheme="minorHAnsi" w:eastAsiaTheme="minorEastAsia" w:hAnsiTheme="minorHAnsi" w:cstheme="minorBidi"/>
          <w:kern w:val="2"/>
          <w:sz w:val="24"/>
          <w:szCs w:val="24"/>
          <w14:ligatures w14:val="standardContextual"/>
        </w:rPr>
      </w:pPr>
      <w:r>
        <w:t>6.3.31.3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_Toc208934368 \h </w:instrText>
      </w:r>
      <w:r>
        <w:fldChar w:fldCharType="separate"/>
      </w:r>
      <w:r>
        <w:t>320</w:t>
      </w:r>
      <w:r>
        <w:fldChar w:fldCharType="end"/>
      </w:r>
    </w:p>
    <w:p w14:paraId="6D62FA98" w14:textId="4816D2D0" w:rsidR="007E7548" w:rsidRDefault="007E7548">
      <w:pPr>
        <w:pStyle w:val="TOC5"/>
        <w:rPr>
          <w:rFonts w:asciiTheme="minorHAnsi" w:eastAsiaTheme="minorEastAsia" w:hAnsiTheme="minorHAnsi" w:cstheme="minorBidi"/>
          <w:kern w:val="2"/>
          <w:sz w:val="24"/>
          <w:szCs w:val="24"/>
          <w14:ligatures w14:val="standardContextual"/>
        </w:rPr>
      </w:pPr>
      <w:r>
        <w:t>6.3.31.4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_Toc208934369 \h </w:instrText>
      </w:r>
      <w:r>
        <w:fldChar w:fldCharType="separate"/>
      </w:r>
      <w:r>
        <w:t>324</w:t>
      </w:r>
      <w:r>
        <w:fldChar w:fldCharType="end"/>
      </w:r>
    </w:p>
    <w:p w14:paraId="093489C4" w14:textId="254B59E5" w:rsidR="007E7548" w:rsidRDefault="007E7548">
      <w:pPr>
        <w:pStyle w:val="TOC5"/>
        <w:rPr>
          <w:rFonts w:asciiTheme="minorHAnsi" w:eastAsiaTheme="minorEastAsia" w:hAnsiTheme="minorHAnsi" w:cstheme="minorBidi"/>
          <w:kern w:val="2"/>
          <w:sz w:val="24"/>
          <w:szCs w:val="24"/>
          <w14:ligatures w14:val="standardContextual"/>
        </w:rPr>
      </w:pPr>
      <w:r>
        <w:t>6.3.31.5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_Toc208934370 \h </w:instrText>
      </w:r>
      <w:r>
        <w:fldChar w:fldCharType="separate"/>
      </w:r>
      <w:r>
        <w:t>325</w:t>
      </w:r>
      <w:r>
        <w:fldChar w:fldCharType="end"/>
      </w:r>
    </w:p>
    <w:p w14:paraId="3F95D116" w14:textId="485CE803" w:rsidR="007E7548" w:rsidRDefault="007E7548">
      <w:pPr>
        <w:pStyle w:val="TOC5"/>
        <w:rPr>
          <w:rFonts w:asciiTheme="minorHAnsi" w:eastAsiaTheme="minorEastAsia" w:hAnsiTheme="minorHAnsi" w:cstheme="minorBidi"/>
          <w:kern w:val="2"/>
          <w:sz w:val="24"/>
          <w:szCs w:val="24"/>
          <w14:ligatures w14:val="standardContextual"/>
        </w:rPr>
      </w:pPr>
      <w:r>
        <w:t>6.3.31.6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_Toc208934371 \h </w:instrText>
      </w:r>
      <w:r>
        <w:fldChar w:fldCharType="separate"/>
      </w:r>
      <w:r>
        <w:t>325</w:t>
      </w:r>
      <w:r>
        <w:fldChar w:fldCharType="end"/>
      </w:r>
    </w:p>
    <w:p w14:paraId="71830B43" w14:textId="6AF42432" w:rsidR="007E7548" w:rsidRDefault="007E7548">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Access Traffic Steering, Switch and Splitting support in the 5G system architecture; Phase 3 (UID-1070061) ATSSS_Ph3-UEConTest</w:t>
      </w:r>
      <w:r>
        <w:tab/>
      </w:r>
      <w:r>
        <w:fldChar w:fldCharType="begin" w:fldLock="1"/>
      </w:r>
      <w:r>
        <w:instrText xml:space="preserve"> PAGEREF _Toc208934372 \h </w:instrText>
      </w:r>
      <w:r>
        <w:fldChar w:fldCharType="separate"/>
      </w:r>
      <w:r>
        <w:t>325</w:t>
      </w:r>
      <w:r>
        <w:fldChar w:fldCharType="end"/>
      </w:r>
    </w:p>
    <w:p w14:paraId="4B53F41D" w14:textId="0F48C020" w:rsidR="007E7548" w:rsidRDefault="007E7548">
      <w:pPr>
        <w:pStyle w:val="TOC5"/>
        <w:rPr>
          <w:rFonts w:asciiTheme="minorHAnsi" w:eastAsiaTheme="minorEastAsia" w:hAnsiTheme="minorHAnsi" w:cstheme="minorBidi"/>
          <w:kern w:val="2"/>
          <w:sz w:val="24"/>
          <w:szCs w:val="24"/>
          <w14:ligatures w14:val="standardContextual"/>
        </w:rPr>
      </w:pPr>
      <w:r>
        <w:t>6.3.32.1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_Toc208934373 \h </w:instrText>
      </w:r>
      <w:r>
        <w:fldChar w:fldCharType="separate"/>
      </w:r>
      <w:r>
        <w:t>325</w:t>
      </w:r>
      <w:r>
        <w:fldChar w:fldCharType="end"/>
      </w:r>
    </w:p>
    <w:p w14:paraId="6EC8D03A" w14:textId="7F107B05" w:rsidR="007E7548" w:rsidRDefault="007E7548">
      <w:pPr>
        <w:pStyle w:val="TOC5"/>
        <w:rPr>
          <w:rFonts w:asciiTheme="minorHAnsi" w:eastAsiaTheme="minorEastAsia" w:hAnsiTheme="minorHAnsi" w:cstheme="minorBidi"/>
          <w:kern w:val="2"/>
          <w:sz w:val="24"/>
          <w:szCs w:val="24"/>
          <w14:ligatures w14:val="standardContextual"/>
        </w:rPr>
      </w:pPr>
      <w:r>
        <w:t>6.3.32.2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_Toc208934374 \h </w:instrText>
      </w:r>
      <w:r>
        <w:fldChar w:fldCharType="separate"/>
      </w:r>
      <w:r>
        <w:t>325</w:t>
      </w:r>
      <w:r>
        <w:fldChar w:fldCharType="end"/>
      </w:r>
    </w:p>
    <w:p w14:paraId="28E93D27" w14:textId="2BD075A3" w:rsidR="007E7548" w:rsidRDefault="007E7548">
      <w:pPr>
        <w:pStyle w:val="TOC5"/>
        <w:rPr>
          <w:rFonts w:asciiTheme="minorHAnsi" w:eastAsiaTheme="minorEastAsia" w:hAnsiTheme="minorHAnsi" w:cstheme="minorBidi"/>
          <w:kern w:val="2"/>
          <w:sz w:val="24"/>
          <w:szCs w:val="24"/>
          <w14:ligatures w14:val="standardContextual"/>
        </w:rPr>
      </w:pPr>
      <w:r>
        <w:t>6.3.32.3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_Toc208934375 \h </w:instrText>
      </w:r>
      <w:r>
        <w:fldChar w:fldCharType="separate"/>
      </w:r>
      <w:r>
        <w:t>325</w:t>
      </w:r>
      <w:r>
        <w:fldChar w:fldCharType="end"/>
      </w:r>
    </w:p>
    <w:p w14:paraId="16DBD338" w14:textId="14735DD4" w:rsidR="007E7548" w:rsidRDefault="007E7548">
      <w:pPr>
        <w:pStyle w:val="TOC5"/>
        <w:rPr>
          <w:rFonts w:asciiTheme="minorHAnsi" w:eastAsiaTheme="minorEastAsia" w:hAnsiTheme="minorHAnsi" w:cstheme="minorBidi"/>
          <w:kern w:val="2"/>
          <w:sz w:val="24"/>
          <w:szCs w:val="24"/>
          <w14:ligatures w14:val="standardContextual"/>
        </w:rPr>
      </w:pPr>
      <w:r>
        <w:t>6.3.32.4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_Toc208934376 \h </w:instrText>
      </w:r>
      <w:r>
        <w:fldChar w:fldCharType="separate"/>
      </w:r>
      <w:r>
        <w:t>327</w:t>
      </w:r>
      <w:r>
        <w:fldChar w:fldCharType="end"/>
      </w:r>
    </w:p>
    <w:p w14:paraId="0A42BADA" w14:textId="2FF5A039" w:rsidR="007E7548" w:rsidRDefault="007E7548">
      <w:pPr>
        <w:pStyle w:val="TOC5"/>
        <w:rPr>
          <w:rFonts w:asciiTheme="minorHAnsi" w:eastAsiaTheme="minorEastAsia" w:hAnsiTheme="minorHAnsi" w:cstheme="minorBidi"/>
          <w:kern w:val="2"/>
          <w:sz w:val="24"/>
          <w:szCs w:val="24"/>
          <w14:ligatures w14:val="standardContextual"/>
        </w:rPr>
      </w:pPr>
      <w:r>
        <w:t>6.3.32.5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_Toc208934377 \h </w:instrText>
      </w:r>
      <w:r>
        <w:fldChar w:fldCharType="separate"/>
      </w:r>
      <w:r>
        <w:t>329</w:t>
      </w:r>
      <w:r>
        <w:fldChar w:fldCharType="end"/>
      </w:r>
    </w:p>
    <w:p w14:paraId="3D06F6D1" w14:textId="7E43BA52" w:rsidR="007E7548" w:rsidRDefault="007E7548">
      <w:pPr>
        <w:pStyle w:val="TOC5"/>
        <w:rPr>
          <w:rFonts w:asciiTheme="minorHAnsi" w:eastAsiaTheme="minorEastAsia" w:hAnsiTheme="minorHAnsi" w:cstheme="minorBidi"/>
          <w:kern w:val="2"/>
          <w:sz w:val="24"/>
          <w:szCs w:val="24"/>
          <w14:ligatures w14:val="standardContextual"/>
        </w:rPr>
      </w:pPr>
      <w:r>
        <w:t>6.3.32.6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_Toc208934378 \h </w:instrText>
      </w:r>
      <w:r>
        <w:fldChar w:fldCharType="separate"/>
      </w:r>
      <w:r>
        <w:t>329</w:t>
      </w:r>
      <w:r>
        <w:fldChar w:fldCharType="end"/>
      </w:r>
    </w:p>
    <w:p w14:paraId="4F377D8D" w14:textId="1CC5FBE3" w:rsidR="007E7548" w:rsidRDefault="007E7548">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Rel-19 NR CA and DC; and NR and LTE DC Configurations  (UID-1070063) NR_CADC_NR_LTE_DC_R19-UEConTest</w:t>
      </w:r>
      <w:r>
        <w:tab/>
      </w:r>
      <w:r>
        <w:fldChar w:fldCharType="begin" w:fldLock="1"/>
      </w:r>
      <w:r>
        <w:instrText xml:space="preserve"> PAGEREF _Toc208934379 \h </w:instrText>
      </w:r>
      <w:r>
        <w:fldChar w:fldCharType="separate"/>
      </w:r>
      <w:r>
        <w:t>329</w:t>
      </w:r>
      <w:r>
        <w:fldChar w:fldCharType="end"/>
      </w:r>
    </w:p>
    <w:p w14:paraId="1ED86AF5" w14:textId="7231106B" w:rsidR="007E7548" w:rsidRDefault="007E7548">
      <w:pPr>
        <w:pStyle w:val="TOC5"/>
        <w:rPr>
          <w:rFonts w:asciiTheme="minorHAnsi" w:eastAsiaTheme="minorEastAsia" w:hAnsiTheme="minorHAnsi" w:cstheme="minorBidi"/>
          <w:kern w:val="2"/>
          <w:sz w:val="24"/>
          <w:szCs w:val="24"/>
          <w14:ligatures w14:val="standardContextual"/>
        </w:rPr>
      </w:pPr>
      <w:r>
        <w:t>6.3.33.1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_Toc208934380 \h </w:instrText>
      </w:r>
      <w:r>
        <w:fldChar w:fldCharType="separate"/>
      </w:r>
      <w:r>
        <w:t>329</w:t>
      </w:r>
      <w:r>
        <w:fldChar w:fldCharType="end"/>
      </w:r>
    </w:p>
    <w:p w14:paraId="6F8BFF95" w14:textId="1192EA54" w:rsidR="007E7548" w:rsidRDefault="007E7548">
      <w:pPr>
        <w:pStyle w:val="TOC5"/>
        <w:rPr>
          <w:rFonts w:asciiTheme="minorHAnsi" w:eastAsiaTheme="minorEastAsia" w:hAnsiTheme="minorHAnsi" w:cstheme="minorBidi"/>
          <w:kern w:val="2"/>
          <w:sz w:val="24"/>
          <w:szCs w:val="24"/>
          <w14:ligatures w14:val="standardContextual"/>
        </w:rPr>
      </w:pPr>
      <w:r>
        <w:t>6.3.33.2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_Toc208934381 \h </w:instrText>
      </w:r>
      <w:r>
        <w:fldChar w:fldCharType="separate"/>
      </w:r>
      <w:r>
        <w:t>329</w:t>
      </w:r>
      <w:r>
        <w:fldChar w:fldCharType="end"/>
      </w:r>
    </w:p>
    <w:p w14:paraId="68D8FB60" w14:textId="10E357F4" w:rsidR="007E7548" w:rsidRDefault="007E7548">
      <w:pPr>
        <w:pStyle w:val="TOC5"/>
        <w:rPr>
          <w:rFonts w:asciiTheme="minorHAnsi" w:eastAsiaTheme="minorEastAsia" w:hAnsiTheme="minorHAnsi" w:cstheme="minorBidi"/>
          <w:kern w:val="2"/>
          <w:sz w:val="24"/>
          <w:szCs w:val="24"/>
          <w14:ligatures w14:val="standardContextual"/>
        </w:rPr>
      </w:pPr>
      <w:r>
        <w:t>6.3.33.3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_Toc208934382 \h </w:instrText>
      </w:r>
      <w:r>
        <w:fldChar w:fldCharType="separate"/>
      </w:r>
      <w:r>
        <w:t>329</w:t>
      </w:r>
      <w:r>
        <w:fldChar w:fldCharType="end"/>
      </w:r>
    </w:p>
    <w:p w14:paraId="673082A4" w14:textId="4E6A77D6" w:rsidR="007E7548" w:rsidRDefault="007E7548">
      <w:pPr>
        <w:pStyle w:val="TOC5"/>
        <w:rPr>
          <w:rFonts w:asciiTheme="minorHAnsi" w:eastAsiaTheme="minorEastAsia" w:hAnsiTheme="minorHAnsi" w:cstheme="minorBidi"/>
          <w:kern w:val="2"/>
          <w:sz w:val="24"/>
          <w:szCs w:val="24"/>
          <w14:ligatures w14:val="standardContextual"/>
        </w:rPr>
      </w:pPr>
      <w:r>
        <w:t>6.3.33.4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_Toc208934383 \h </w:instrText>
      </w:r>
      <w:r>
        <w:fldChar w:fldCharType="separate"/>
      </w:r>
      <w:r>
        <w:t>329</w:t>
      </w:r>
      <w:r>
        <w:fldChar w:fldCharType="end"/>
      </w:r>
    </w:p>
    <w:p w14:paraId="4B10B594" w14:textId="1CDC905E" w:rsidR="007E7548" w:rsidRDefault="007E7548">
      <w:pPr>
        <w:pStyle w:val="TOC5"/>
        <w:rPr>
          <w:rFonts w:asciiTheme="minorHAnsi" w:eastAsiaTheme="minorEastAsia" w:hAnsiTheme="minorHAnsi" w:cstheme="minorBidi"/>
          <w:kern w:val="2"/>
          <w:sz w:val="24"/>
          <w:szCs w:val="24"/>
          <w14:ligatures w14:val="standardContextual"/>
        </w:rPr>
      </w:pPr>
      <w:r>
        <w:t>6.3.33.5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_Toc208934384 \h </w:instrText>
      </w:r>
      <w:r>
        <w:fldChar w:fldCharType="separate"/>
      </w:r>
      <w:r>
        <w:t>329</w:t>
      </w:r>
      <w:r>
        <w:fldChar w:fldCharType="end"/>
      </w:r>
    </w:p>
    <w:p w14:paraId="5B12CD19" w14:textId="60633C11" w:rsidR="007E7548" w:rsidRDefault="007E7548">
      <w:pPr>
        <w:pStyle w:val="TOC5"/>
        <w:rPr>
          <w:rFonts w:asciiTheme="minorHAnsi" w:eastAsiaTheme="minorEastAsia" w:hAnsiTheme="minorHAnsi" w:cstheme="minorBidi"/>
          <w:kern w:val="2"/>
          <w:sz w:val="24"/>
          <w:szCs w:val="24"/>
          <w14:ligatures w14:val="standardContextual"/>
        </w:rPr>
      </w:pPr>
      <w:r>
        <w:t>6.3.33.6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_Toc208934385 \h </w:instrText>
      </w:r>
      <w:r>
        <w:fldChar w:fldCharType="separate"/>
      </w:r>
      <w:r>
        <w:t>329</w:t>
      </w:r>
      <w:r>
        <w:fldChar w:fldCharType="end"/>
      </w:r>
    </w:p>
    <w:p w14:paraId="7B532C38" w14:textId="70C2B54F" w:rsidR="007E7548" w:rsidRDefault="007E7548">
      <w:pPr>
        <w:pStyle w:val="TOC4"/>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MPS when access to EPC/5GC is WLAN (UID-1080075) MPS_WLAN-UEConTest</w:t>
      </w:r>
      <w:r>
        <w:tab/>
      </w:r>
      <w:r>
        <w:fldChar w:fldCharType="begin" w:fldLock="1"/>
      </w:r>
      <w:r>
        <w:instrText xml:space="preserve"> PAGEREF _Toc208934386 \h </w:instrText>
      </w:r>
      <w:r>
        <w:fldChar w:fldCharType="separate"/>
      </w:r>
      <w:r>
        <w:t>329</w:t>
      </w:r>
      <w:r>
        <w:fldChar w:fldCharType="end"/>
      </w:r>
    </w:p>
    <w:p w14:paraId="40D44F03" w14:textId="73F667A2" w:rsidR="007E7548" w:rsidRDefault="007E7548">
      <w:pPr>
        <w:pStyle w:val="TOC5"/>
        <w:rPr>
          <w:rFonts w:asciiTheme="minorHAnsi" w:eastAsiaTheme="minorEastAsia" w:hAnsiTheme="minorHAnsi" w:cstheme="minorBidi"/>
          <w:kern w:val="2"/>
          <w:sz w:val="24"/>
          <w:szCs w:val="24"/>
          <w14:ligatures w14:val="standardContextual"/>
        </w:rPr>
      </w:pPr>
      <w:r>
        <w:t>6.3.34.1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_Toc208934387 \h </w:instrText>
      </w:r>
      <w:r>
        <w:fldChar w:fldCharType="separate"/>
      </w:r>
      <w:r>
        <w:t>329</w:t>
      </w:r>
      <w:r>
        <w:fldChar w:fldCharType="end"/>
      </w:r>
    </w:p>
    <w:p w14:paraId="2BE80ADF" w14:textId="4B3EC787" w:rsidR="007E7548" w:rsidRDefault="007E7548">
      <w:pPr>
        <w:pStyle w:val="TOC5"/>
        <w:rPr>
          <w:rFonts w:asciiTheme="minorHAnsi" w:eastAsiaTheme="minorEastAsia" w:hAnsiTheme="minorHAnsi" w:cstheme="minorBidi"/>
          <w:kern w:val="2"/>
          <w:sz w:val="24"/>
          <w:szCs w:val="24"/>
          <w14:ligatures w14:val="standardContextual"/>
        </w:rPr>
      </w:pPr>
      <w:r>
        <w:t>6.3.34.2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_Toc208934388 \h </w:instrText>
      </w:r>
      <w:r>
        <w:fldChar w:fldCharType="separate"/>
      </w:r>
      <w:r>
        <w:t>329</w:t>
      </w:r>
      <w:r>
        <w:fldChar w:fldCharType="end"/>
      </w:r>
    </w:p>
    <w:p w14:paraId="7FF5CC3F" w14:textId="46FB4048" w:rsidR="007E7548" w:rsidRDefault="007E7548">
      <w:pPr>
        <w:pStyle w:val="TOC5"/>
        <w:rPr>
          <w:rFonts w:asciiTheme="minorHAnsi" w:eastAsiaTheme="minorEastAsia" w:hAnsiTheme="minorHAnsi" w:cstheme="minorBidi"/>
          <w:kern w:val="2"/>
          <w:sz w:val="24"/>
          <w:szCs w:val="24"/>
          <w14:ligatures w14:val="standardContextual"/>
        </w:rPr>
      </w:pPr>
      <w:r>
        <w:t>6.3.34.3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_Toc208934389 \h </w:instrText>
      </w:r>
      <w:r>
        <w:fldChar w:fldCharType="separate"/>
      </w:r>
      <w:r>
        <w:t>329</w:t>
      </w:r>
      <w:r>
        <w:fldChar w:fldCharType="end"/>
      </w:r>
    </w:p>
    <w:p w14:paraId="13A998C8" w14:textId="6C5B7802" w:rsidR="007E7548" w:rsidRDefault="007E7548">
      <w:pPr>
        <w:pStyle w:val="TOC5"/>
        <w:rPr>
          <w:rFonts w:asciiTheme="minorHAnsi" w:eastAsiaTheme="minorEastAsia" w:hAnsiTheme="minorHAnsi" w:cstheme="minorBidi"/>
          <w:kern w:val="2"/>
          <w:sz w:val="24"/>
          <w:szCs w:val="24"/>
          <w14:ligatures w14:val="standardContextual"/>
        </w:rPr>
      </w:pPr>
      <w:r>
        <w:t>6.3.34.4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_Toc208934390 \h </w:instrText>
      </w:r>
      <w:r>
        <w:fldChar w:fldCharType="separate"/>
      </w:r>
      <w:r>
        <w:t>329</w:t>
      </w:r>
      <w:r>
        <w:fldChar w:fldCharType="end"/>
      </w:r>
    </w:p>
    <w:p w14:paraId="6C56E8ED" w14:textId="08DF1101" w:rsidR="007E7548" w:rsidRDefault="007E7548">
      <w:pPr>
        <w:pStyle w:val="TOC5"/>
        <w:rPr>
          <w:rFonts w:asciiTheme="minorHAnsi" w:eastAsiaTheme="minorEastAsia" w:hAnsiTheme="minorHAnsi" w:cstheme="minorBidi"/>
          <w:kern w:val="2"/>
          <w:sz w:val="24"/>
          <w:szCs w:val="24"/>
          <w14:ligatures w14:val="standardContextual"/>
        </w:rPr>
      </w:pPr>
      <w:r>
        <w:t>6.3.34.5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_Toc208934391 \h </w:instrText>
      </w:r>
      <w:r>
        <w:fldChar w:fldCharType="separate"/>
      </w:r>
      <w:r>
        <w:t>329</w:t>
      </w:r>
      <w:r>
        <w:fldChar w:fldCharType="end"/>
      </w:r>
    </w:p>
    <w:p w14:paraId="5D32B5BF" w14:textId="2FCA34BB" w:rsidR="007E7548" w:rsidRDefault="007E7548">
      <w:pPr>
        <w:pStyle w:val="TOC5"/>
        <w:rPr>
          <w:rFonts w:asciiTheme="minorHAnsi" w:eastAsiaTheme="minorEastAsia" w:hAnsiTheme="minorHAnsi" w:cstheme="minorBidi"/>
          <w:kern w:val="2"/>
          <w:sz w:val="24"/>
          <w:szCs w:val="24"/>
          <w14:ligatures w14:val="standardContextual"/>
        </w:rPr>
      </w:pPr>
      <w:r>
        <w:t>6.3.34.6</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_Toc208934392 \h </w:instrText>
      </w:r>
      <w:r>
        <w:fldChar w:fldCharType="separate"/>
      </w:r>
      <w:r>
        <w:t>329</w:t>
      </w:r>
      <w:r>
        <w:fldChar w:fldCharType="end"/>
      </w:r>
    </w:p>
    <w:p w14:paraId="7D733EB8" w14:textId="23921C9F" w:rsidR="007E7548" w:rsidRDefault="007E7548">
      <w:pPr>
        <w:pStyle w:val="TOC5"/>
        <w:rPr>
          <w:rFonts w:asciiTheme="minorHAnsi" w:eastAsiaTheme="minorEastAsia" w:hAnsiTheme="minorHAnsi" w:cstheme="minorBidi"/>
          <w:kern w:val="2"/>
          <w:sz w:val="24"/>
          <w:szCs w:val="24"/>
          <w14:ligatures w14:val="standardContextual"/>
        </w:rPr>
      </w:pPr>
      <w:r>
        <w:t>6.3.34.7</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_Toc208934393 \h </w:instrText>
      </w:r>
      <w:r>
        <w:fldChar w:fldCharType="separate"/>
      </w:r>
      <w:r>
        <w:t>329</w:t>
      </w:r>
      <w:r>
        <w:fldChar w:fldCharType="end"/>
      </w:r>
    </w:p>
    <w:p w14:paraId="493A0CFB" w14:textId="178351E6" w:rsidR="007E7548" w:rsidRDefault="007E7548">
      <w:pPr>
        <w:pStyle w:val="TOC5"/>
        <w:rPr>
          <w:rFonts w:asciiTheme="minorHAnsi" w:eastAsiaTheme="minorEastAsia" w:hAnsiTheme="minorHAnsi" w:cstheme="minorBidi"/>
          <w:kern w:val="2"/>
          <w:sz w:val="24"/>
          <w:szCs w:val="24"/>
          <w14:ligatures w14:val="standardContextual"/>
        </w:rPr>
      </w:pPr>
      <w:r>
        <w:t>6.3.34.8</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_Toc208934394 \h </w:instrText>
      </w:r>
      <w:r>
        <w:fldChar w:fldCharType="separate"/>
      </w:r>
      <w:r>
        <w:t>329</w:t>
      </w:r>
      <w:r>
        <w:fldChar w:fldCharType="end"/>
      </w:r>
    </w:p>
    <w:p w14:paraId="5310E800" w14:textId="5557671C" w:rsidR="007E7548" w:rsidRDefault="007E7548">
      <w:pPr>
        <w:pStyle w:val="TOC5"/>
        <w:rPr>
          <w:rFonts w:asciiTheme="minorHAnsi" w:eastAsiaTheme="minorEastAsia" w:hAnsiTheme="minorHAnsi" w:cstheme="minorBidi"/>
          <w:kern w:val="2"/>
          <w:sz w:val="24"/>
          <w:szCs w:val="24"/>
          <w14:ligatures w14:val="standardContextual"/>
        </w:rPr>
      </w:pPr>
      <w:r>
        <w:t>6.3.34.9</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_Toc208934395 \h </w:instrText>
      </w:r>
      <w:r>
        <w:fldChar w:fldCharType="separate"/>
      </w:r>
      <w:r>
        <w:t>329</w:t>
      </w:r>
      <w:r>
        <w:fldChar w:fldCharType="end"/>
      </w:r>
    </w:p>
    <w:p w14:paraId="4AA13AA4" w14:textId="5A97756A" w:rsidR="007E7548" w:rsidRDefault="007E7548">
      <w:pPr>
        <w:pStyle w:val="TOC5"/>
        <w:rPr>
          <w:rFonts w:asciiTheme="minorHAnsi" w:eastAsiaTheme="minorEastAsia" w:hAnsiTheme="minorHAnsi" w:cstheme="minorBidi"/>
          <w:kern w:val="2"/>
          <w:sz w:val="24"/>
          <w:szCs w:val="24"/>
          <w14:ligatures w14:val="standardContextual"/>
        </w:rPr>
      </w:pPr>
      <w:r>
        <w:t>6.3.34.10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_Toc208934396 \h </w:instrText>
      </w:r>
      <w:r>
        <w:fldChar w:fldCharType="separate"/>
      </w:r>
      <w:r>
        <w:t>329</w:t>
      </w:r>
      <w:r>
        <w:fldChar w:fldCharType="end"/>
      </w:r>
    </w:p>
    <w:p w14:paraId="26537BF9" w14:textId="7802F6E0" w:rsidR="007E7548" w:rsidRDefault="007E7548">
      <w:pPr>
        <w:pStyle w:val="TOC4"/>
        <w:rPr>
          <w:rFonts w:asciiTheme="minorHAnsi" w:eastAsiaTheme="minorEastAsia" w:hAnsiTheme="minorHAnsi" w:cstheme="minorBidi"/>
          <w:kern w:val="2"/>
          <w:sz w:val="24"/>
          <w:szCs w:val="24"/>
          <w14:ligatures w14:val="standardContextual"/>
        </w:rPr>
      </w:pPr>
      <w:r>
        <w:t>6.3.35</w:t>
      </w:r>
      <w:r>
        <w:rPr>
          <w:rFonts w:asciiTheme="minorHAnsi" w:eastAsiaTheme="minorEastAsia" w:hAnsiTheme="minorHAnsi" w:cstheme="minorBidi"/>
          <w:kern w:val="2"/>
          <w:sz w:val="24"/>
          <w:szCs w:val="24"/>
          <w14:ligatures w14:val="standardContextual"/>
        </w:rPr>
        <w:tab/>
      </w:r>
      <w:r>
        <w:t>New Rel-19 NR licensed bands and extension of existing NR bands (UID-1080080) NR_lic_bands_BW_R19-UEConTest</w:t>
      </w:r>
      <w:r>
        <w:tab/>
      </w:r>
      <w:r>
        <w:fldChar w:fldCharType="begin" w:fldLock="1"/>
      </w:r>
      <w:r>
        <w:instrText xml:space="preserve"> PAGEREF _Toc208934397 \h </w:instrText>
      </w:r>
      <w:r>
        <w:fldChar w:fldCharType="separate"/>
      </w:r>
      <w:r>
        <w:t>329</w:t>
      </w:r>
      <w:r>
        <w:fldChar w:fldCharType="end"/>
      </w:r>
    </w:p>
    <w:p w14:paraId="6BC7C37D" w14:textId="5A2E3F5F" w:rsidR="007E7548" w:rsidRDefault="007E7548">
      <w:pPr>
        <w:pStyle w:val="TOC5"/>
        <w:rPr>
          <w:rFonts w:asciiTheme="minorHAnsi" w:eastAsiaTheme="minorEastAsia" w:hAnsiTheme="minorHAnsi" w:cstheme="minorBidi"/>
          <w:kern w:val="2"/>
          <w:sz w:val="24"/>
          <w:szCs w:val="24"/>
          <w14:ligatures w14:val="standardContextual"/>
        </w:rPr>
      </w:pPr>
      <w:r>
        <w:t>6.3.35.1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_Toc208934398 \h </w:instrText>
      </w:r>
      <w:r>
        <w:fldChar w:fldCharType="separate"/>
      </w:r>
      <w:r>
        <w:t>329</w:t>
      </w:r>
      <w:r>
        <w:fldChar w:fldCharType="end"/>
      </w:r>
    </w:p>
    <w:p w14:paraId="69A38FEA" w14:textId="6E975163" w:rsidR="007E7548" w:rsidRDefault="007E7548">
      <w:pPr>
        <w:pStyle w:val="TOC5"/>
        <w:rPr>
          <w:rFonts w:asciiTheme="minorHAnsi" w:eastAsiaTheme="minorEastAsia" w:hAnsiTheme="minorHAnsi" w:cstheme="minorBidi"/>
          <w:kern w:val="2"/>
          <w:sz w:val="24"/>
          <w:szCs w:val="24"/>
          <w14:ligatures w14:val="standardContextual"/>
        </w:rPr>
      </w:pPr>
      <w:r>
        <w:t>6.3.35.2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_Toc208934399 \h </w:instrText>
      </w:r>
      <w:r>
        <w:fldChar w:fldCharType="separate"/>
      </w:r>
      <w:r>
        <w:t>330</w:t>
      </w:r>
      <w:r>
        <w:fldChar w:fldCharType="end"/>
      </w:r>
    </w:p>
    <w:p w14:paraId="42D4E770" w14:textId="10E2F68C" w:rsidR="007E7548" w:rsidRDefault="007E7548">
      <w:pPr>
        <w:pStyle w:val="TOC5"/>
        <w:rPr>
          <w:rFonts w:asciiTheme="minorHAnsi" w:eastAsiaTheme="minorEastAsia" w:hAnsiTheme="minorHAnsi" w:cstheme="minorBidi"/>
          <w:kern w:val="2"/>
          <w:sz w:val="24"/>
          <w:szCs w:val="24"/>
          <w14:ligatures w14:val="standardContextual"/>
        </w:rPr>
      </w:pPr>
      <w:r>
        <w:t>6.3.35.3</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_Toc208934400 \h </w:instrText>
      </w:r>
      <w:r>
        <w:fldChar w:fldCharType="separate"/>
      </w:r>
      <w:r>
        <w:t>330</w:t>
      </w:r>
      <w:r>
        <w:fldChar w:fldCharType="end"/>
      </w:r>
    </w:p>
    <w:p w14:paraId="7CBF8EF2" w14:textId="51403952" w:rsidR="007E7548" w:rsidRDefault="007E7548">
      <w:pPr>
        <w:pStyle w:val="TOC5"/>
        <w:rPr>
          <w:rFonts w:asciiTheme="minorHAnsi" w:eastAsiaTheme="minorEastAsia" w:hAnsiTheme="minorHAnsi" w:cstheme="minorBidi"/>
          <w:kern w:val="2"/>
          <w:sz w:val="24"/>
          <w:szCs w:val="24"/>
          <w14:ligatures w14:val="standardContextual"/>
        </w:rPr>
      </w:pPr>
      <w:r>
        <w:t>6.3.35.4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_Toc208934401 \h </w:instrText>
      </w:r>
      <w:r>
        <w:fldChar w:fldCharType="separate"/>
      </w:r>
      <w:r>
        <w:t>330</w:t>
      </w:r>
      <w:r>
        <w:fldChar w:fldCharType="end"/>
      </w:r>
    </w:p>
    <w:p w14:paraId="5BDBE342" w14:textId="6AD22BF8" w:rsidR="007E7548" w:rsidRDefault="007E7548">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Routine Maintenance for TS 38 Series TEIx_Test</w:t>
      </w:r>
      <w:r>
        <w:tab/>
      </w:r>
      <w:r>
        <w:fldChar w:fldCharType="begin" w:fldLock="1"/>
      </w:r>
      <w:r>
        <w:instrText xml:space="preserve"> PAGEREF _Toc208934402 \h </w:instrText>
      </w:r>
      <w:r>
        <w:fldChar w:fldCharType="separate"/>
      </w:r>
      <w:r>
        <w:t>330</w:t>
      </w:r>
      <w:r>
        <w:fldChar w:fldCharType="end"/>
      </w:r>
    </w:p>
    <w:p w14:paraId="1DAA32DF" w14:textId="0964DBFC" w:rsidR="007E7548" w:rsidRDefault="007E7548">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_Toc208934403 \h </w:instrText>
      </w:r>
      <w:r>
        <w:fldChar w:fldCharType="separate"/>
      </w:r>
      <w:r>
        <w:t>330</w:t>
      </w:r>
      <w:r>
        <w:fldChar w:fldCharType="end"/>
      </w:r>
    </w:p>
    <w:p w14:paraId="256E4AF6" w14:textId="357E7F42" w:rsidR="007E7548" w:rsidRDefault="007E7548">
      <w:pPr>
        <w:pStyle w:val="TOC5"/>
        <w:rPr>
          <w:rFonts w:asciiTheme="minorHAnsi" w:eastAsiaTheme="minorEastAsia" w:hAnsiTheme="minorHAnsi" w:cstheme="minorBidi"/>
          <w:kern w:val="2"/>
          <w:sz w:val="24"/>
          <w:szCs w:val="24"/>
          <w14:ligatures w14:val="standardContextual"/>
        </w:rPr>
      </w:pPr>
      <w:r>
        <w:t>6.4.1.1</w:t>
      </w:r>
      <w:r>
        <w:rPr>
          <w:rFonts w:asciiTheme="minorHAnsi" w:eastAsiaTheme="minorEastAsia" w:hAnsiTheme="minorHAnsi" w:cstheme="minorBidi"/>
          <w:kern w:val="2"/>
          <w:sz w:val="24"/>
          <w:szCs w:val="24"/>
          <w14:ligatures w14:val="standardContextual"/>
        </w:rPr>
        <w:tab/>
      </w:r>
      <w:r>
        <w:t>Generic Procedures and Test Procedures (Clauses 4.5, 4.5A &amp; 4.9)</w:t>
      </w:r>
      <w:r>
        <w:tab/>
      </w:r>
      <w:r>
        <w:fldChar w:fldCharType="begin" w:fldLock="1"/>
      </w:r>
      <w:r>
        <w:instrText xml:space="preserve"> PAGEREF _Toc208934404 \h </w:instrText>
      </w:r>
      <w:r>
        <w:fldChar w:fldCharType="separate"/>
      </w:r>
      <w:r>
        <w:t>330</w:t>
      </w:r>
      <w:r>
        <w:fldChar w:fldCharType="end"/>
      </w:r>
    </w:p>
    <w:p w14:paraId="133E90D1" w14:textId="74C2E3ED" w:rsidR="007E7548" w:rsidRDefault="007E7548">
      <w:pPr>
        <w:pStyle w:val="TOC5"/>
        <w:rPr>
          <w:rFonts w:asciiTheme="minorHAnsi" w:eastAsiaTheme="minorEastAsia" w:hAnsiTheme="minorHAnsi" w:cstheme="minorBidi"/>
          <w:kern w:val="2"/>
          <w:sz w:val="24"/>
          <w:szCs w:val="24"/>
          <w14:ligatures w14:val="standardContextual"/>
        </w:rPr>
      </w:pPr>
      <w:r>
        <w:t>6.4.1.2</w:t>
      </w:r>
      <w:r>
        <w:rPr>
          <w:rFonts w:asciiTheme="minorHAnsi" w:eastAsiaTheme="minorEastAsia" w:hAnsiTheme="minorHAnsi" w:cstheme="minorBidi"/>
          <w:kern w:val="2"/>
          <w:sz w:val="24"/>
          <w:szCs w:val="24"/>
          <w14:ligatures w14:val="standardContextual"/>
        </w:rPr>
        <w:tab/>
      </w:r>
      <w:r>
        <w:t>Default NG-RAN RRC messages and IEs (Clause 4.6)</w:t>
      </w:r>
      <w:r>
        <w:tab/>
      </w:r>
      <w:r>
        <w:fldChar w:fldCharType="begin" w:fldLock="1"/>
      </w:r>
      <w:r>
        <w:instrText xml:space="preserve"> PAGEREF _Toc208934405 \h </w:instrText>
      </w:r>
      <w:r>
        <w:fldChar w:fldCharType="separate"/>
      </w:r>
      <w:r>
        <w:t>330</w:t>
      </w:r>
      <w:r>
        <w:fldChar w:fldCharType="end"/>
      </w:r>
    </w:p>
    <w:p w14:paraId="62466669" w14:textId="1A059511" w:rsidR="007E7548" w:rsidRDefault="007E7548">
      <w:pPr>
        <w:pStyle w:val="TOC5"/>
        <w:rPr>
          <w:rFonts w:asciiTheme="minorHAnsi" w:eastAsiaTheme="minorEastAsia" w:hAnsiTheme="minorHAnsi" w:cstheme="minorBidi"/>
          <w:kern w:val="2"/>
          <w:sz w:val="24"/>
          <w:szCs w:val="24"/>
          <w14:ligatures w14:val="standardContextual"/>
        </w:rPr>
      </w:pPr>
      <w:r>
        <w:t>6.4.1.3</w:t>
      </w:r>
      <w:r>
        <w:rPr>
          <w:rFonts w:asciiTheme="minorHAnsi" w:eastAsiaTheme="minorEastAsia" w:hAnsiTheme="minorHAnsi" w:cstheme="minorBidi"/>
          <w:kern w:val="2"/>
          <w:sz w:val="24"/>
          <w:szCs w:val="24"/>
          <w14:ligatures w14:val="standardContextual"/>
        </w:rPr>
        <w:tab/>
      </w:r>
      <w:r>
        <w:t>Default 5GC NAS messages and IEs (Clause 4.7)</w:t>
      </w:r>
      <w:r>
        <w:tab/>
      </w:r>
      <w:r>
        <w:fldChar w:fldCharType="begin" w:fldLock="1"/>
      </w:r>
      <w:r>
        <w:instrText xml:space="preserve"> PAGEREF _Toc208934406 \h </w:instrText>
      </w:r>
      <w:r>
        <w:fldChar w:fldCharType="separate"/>
      </w:r>
      <w:r>
        <w:t>331</w:t>
      </w:r>
      <w:r>
        <w:fldChar w:fldCharType="end"/>
      </w:r>
    </w:p>
    <w:p w14:paraId="41D3A4BC" w14:textId="6FD385A4" w:rsidR="007E7548" w:rsidRDefault="007E7548">
      <w:pPr>
        <w:pStyle w:val="TOC5"/>
        <w:rPr>
          <w:rFonts w:asciiTheme="minorHAnsi" w:eastAsiaTheme="minorEastAsia" w:hAnsiTheme="minorHAnsi" w:cstheme="minorBidi"/>
          <w:kern w:val="2"/>
          <w:sz w:val="24"/>
          <w:szCs w:val="24"/>
          <w14:ligatures w14:val="standardContextual"/>
        </w:rPr>
      </w:pPr>
      <w:r>
        <w:t>6.4.1.4</w:t>
      </w:r>
      <w:r>
        <w:rPr>
          <w:rFonts w:asciiTheme="minorHAnsi" w:eastAsiaTheme="minorEastAsia" w:hAnsiTheme="minorHAnsi" w:cstheme="minorBidi"/>
          <w:kern w:val="2"/>
          <w:sz w:val="24"/>
          <w:szCs w:val="24"/>
          <w14:ligatures w14:val="standardContextual"/>
        </w:rPr>
        <w:tab/>
      </w:r>
      <w:r>
        <w:t>Test environment for SIG (Clause 6)</w:t>
      </w:r>
      <w:r>
        <w:tab/>
      </w:r>
      <w:r>
        <w:fldChar w:fldCharType="begin" w:fldLock="1"/>
      </w:r>
      <w:r>
        <w:instrText xml:space="preserve"> PAGEREF _Toc208934407 \h </w:instrText>
      </w:r>
      <w:r>
        <w:fldChar w:fldCharType="separate"/>
      </w:r>
      <w:r>
        <w:t>331</w:t>
      </w:r>
      <w:r>
        <w:fldChar w:fldCharType="end"/>
      </w:r>
    </w:p>
    <w:p w14:paraId="6F638AEC" w14:textId="3C35666C" w:rsidR="007E7548" w:rsidRDefault="007E7548">
      <w:pPr>
        <w:pStyle w:val="TOC5"/>
        <w:rPr>
          <w:rFonts w:asciiTheme="minorHAnsi" w:eastAsiaTheme="minorEastAsia" w:hAnsiTheme="minorHAnsi" w:cstheme="minorBidi"/>
          <w:kern w:val="2"/>
          <w:sz w:val="24"/>
          <w:szCs w:val="24"/>
          <w14:ligatures w14:val="standardContextual"/>
        </w:rPr>
      </w:pPr>
      <w:r>
        <w:t>6.4.1.5</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_Toc208934408 \h </w:instrText>
      </w:r>
      <w:r>
        <w:fldChar w:fldCharType="separate"/>
      </w:r>
      <w:r>
        <w:t>331</w:t>
      </w:r>
      <w:r>
        <w:fldChar w:fldCharType="end"/>
      </w:r>
    </w:p>
    <w:p w14:paraId="58D57CA3" w14:textId="0F32F0D4" w:rsidR="007E7548" w:rsidRDefault="007E7548">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_Toc208934409 \h </w:instrText>
      </w:r>
      <w:r>
        <w:fldChar w:fldCharType="separate"/>
      </w:r>
      <w:r>
        <w:t>332</w:t>
      </w:r>
      <w:r>
        <w:fldChar w:fldCharType="end"/>
      </w:r>
    </w:p>
    <w:p w14:paraId="111B71A1" w14:textId="30314555" w:rsidR="007E7548" w:rsidRDefault="007E7548">
      <w:pPr>
        <w:pStyle w:val="TOC4"/>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_Toc208934410 \h </w:instrText>
      </w:r>
      <w:r>
        <w:fldChar w:fldCharType="separate"/>
      </w:r>
      <w:r>
        <w:t>333</w:t>
      </w:r>
      <w:r>
        <w:fldChar w:fldCharType="end"/>
      </w:r>
    </w:p>
    <w:p w14:paraId="64E2DCFE" w14:textId="6F2788BB" w:rsidR="007E7548" w:rsidRDefault="007E7548">
      <w:pPr>
        <w:pStyle w:val="TOC4"/>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_Toc208934411 \h </w:instrText>
      </w:r>
      <w:r>
        <w:fldChar w:fldCharType="separate"/>
      </w:r>
      <w:r>
        <w:t>333</w:t>
      </w:r>
      <w:r>
        <w:fldChar w:fldCharType="end"/>
      </w:r>
    </w:p>
    <w:p w14:paraId="6E44DC41" w14:textId="7CF30A99" w:rsidR="007E7548" w:rsidRDefault="007E7548">
      <w:pPr>
        <w:pStyle w:val="TOC5"/>
        <w:rPr>
          <w:rFonts w:asciiTheme="minorHAnsi" w:eastAsiaTheme="minorEastAsia" w:hAnsiTheme="minorHAnsi" w:cstheme="minorBidi"/>
          <w:kern w:val="2"/>
          <w:sz w:val="24"/>
          <w:szCs w:val="24"/>
          <w14:ligatures w14:val="standardContextual"/>
        </w:rPr>
      </w:pPr>
      <w:r>
        <w:t>6.4.4.1</w:t>
      </w:r>
      <w:r>
        <w:rPr>
          <w:rFonts w:asciiTheme="minorHAnsi" w:eastAsiaTheme="minorEastAsia" w:hAnsiTheme="minorHAnsi" w:cstheme="minorBidi"/>
          <w:kern w:val="2"/>
          <w:sz w:val="24"/>
          <w:szCs w:val="24"/>
          <w14:ligatures w14:val="standardContextual"/>
        </w:rPr>
        <w:tab/>
      </w:r>
      <w:r>
        <w:t>Clauses 1 - 5</w:t>
      </w:r>
      <w:r>
        <w:tab/>
      </w:r>
      <w:r>
        <w:fldChar w:fldCharType="begin" w:fldLock="1"/>
      </w:r>
      <w:r>
        <w:instrText xml:space="preserve"> PAGEREF _Toc208934412 \h </w:instrText>
      </w:r>
      <w:r>
        <w:fldChar w:fldCharType="separate"/>
      </w:r>
      <w:r>
        <w:t>333</w:t>
      </w:r>
      <w:r>
        <w:fldChar w:fldCharType="end"/>
      </w:r>
    </w:p>
    <w:p w14:paraId="62C29D9A" w14:textId="49591DD6" w:rsidR="007E7548" w:rsidRDefault="007E7548">
      <w:pPr>
        <w:pStyle w:val="TOC5"/>
        <w:rPr>
          <w:rFonts w:asciiTheme="minorHAnsi" w:eastAsiaTheme="minorEastAsia" w:hAnsiTheme="minorHAnsi" w:cstheme="minorBidi"/>
          <w:kern w:val="2"/>
          <w:sz w:val="24"/>
          <w:szCs w:val="24"/>
          <w14:ligatures w14:val="standardContextual"/>
        </w:rPr>
      </w:pPr>
      <w:r>
        <w:t>6.4.4.2</w:t>
      </w:r>
      <w:r>
        <w:rPr>
          <w:rFonts w:asciiTheme="minorHAnsi" w:eastAsiaTheme="minorEastAsia" w:hAnsiTheme="minorHAnsi" w:cstheme="minorBidi"/>
          <w:kern w:val="2"/>
          <w:sz w:val="24"/>
          <w:szCs w:val="24"/>
          <w14:ligatures w14:val="standardContextual"/>
        </w:rPr>
        <w:tab/>
      </w:r>
      <w:r>
        <w:t>Idle Mode (Clause 6)</w:t>
      </w:r>
      <w:r>
        <w:tab/>
      </w:r>
      <w:r>
        <w:fldChar w:fldCharType="begin" w:fldLock="1"/>
      </w:r>
      <w:r>
        <w:instrText xml:space="preserve"> PAGEREF _Toc208934413 \h </w:instrText>
      </w:r>
      <w:r>
        <w:fldChar w:fldCharType="separate"/>
      </w:r>
      <w:r>
        <w:t>333</w:t>
      </w:r>
      <w:r>
        <w:fldChar w:fldCharType="end"/>
      </w:r>
    </w:p>
    <w:p w14:paraId="5F24FDAD" w14:textId="2963ED8E" w:rsidR="007E7548" w:rsidRDefault="007E7548">
      <w:pPr>
        <w:pStyle w:val="TOC5"/>
        <w:rPr>
          <w:rFonts w:asciiTheme="minorHAnsi" w:eastAsiaTheme="minorEastAsia" w:hAnsiTheme="minorHAnsi" w:cstheme="minorBidi"/>
          <w:kern w:val="2"/>
          <w:sz w:val="24"/>
          <w:szCs w:val="24"/>
          <w14:ligatures w14:val="standardContextual"/>
        </w:rPr>
      </w:pPr>
      <w:r>
        <w:t>6.4.4.3</w:t>
      </w:r>
      <w:r>
        <w:rPr>
          <w:rFonts w:asciiTheme="minorHAnsi" w:eastAsiaTheme="minorEastAsia" w:hAnsiTheme="minorHAnsi" w:cstheme="minorBidi"/>
          <w:kern w:val="2"/>
          <w:sz w:val="24"/>
          <w:szCs w:val="24"/>
          <w14:ligatures w14:val="standardContextual"/>
        </w:rPr>
        <w:tab/>
      </w:r>
      <w:r>
        <w:t>Layer 2</w:t>
      </w:r>
      <w:r>
        <w:tab/>
      </w:r>
      <w:r>
        <w:fldChar w:fldCharType="begin" w:fldLock="1"/>
      </w:r>
      <w:r>
        <w:instrText xml:space="preserve"> PAGEREF _Toc208934414 \h </w:instrText>
      </w:r>
      <w:r>
        <w:fldChar w:fldCharType="separate"/>
      </w:r>
      <w:r>
        <w:t>334</w:t>
      </w:r>
      <w:r>
        <w:fldChar w:fldCharType="end"/>
      </w:r>
    </w:p>
    <w:p w14:paraId="2924C2CC" w14:textId="1AB2B481" w:rsidR="007E7548" w:rsidRDefault="007E7548">
      <w:pPr>
        <w:pStyle w:val="TOC6"/>
        <w:rPr>
          <w:rFonts w:asciiTheme="minorHAnsi" w:eastAsiaTheme="minorEastAsia" w:hAnsiTheme="minorHAnsi" w:cstheme="minorBidi"/>
          <w:kern w:val="2"/>
          <w:sz w:val="24"/>
          <w:szCs w:val="24"/>
          <w14:ligatures w14:val="standardContextual"/>
        </w:rPr>
      </w:pPr>
      <w:r>
        <w:t>6.4.4.3.1</w:t>
      </w:r>
      <w:r>
        <w:rPr>
          <w:rFonts w:asciiTheme="minorHAnsi" w:eastAsiaTheme="minorEastAsia" w:hAnsiTheme="minorHAnsi" w:cstheme="minorBidi"/>
          <w:kern w:val="2"/>
          <w:sz w:val="24"/>
          <w:szCs w:val="24"/>
          <w14:ligatures w14:val="standardContextual"/>
        </w:rPr>
        <w:tab/>
      </w:r>
      <w:r>
        <w:t>NR Layer 2</w:t>
      </w:r>
      <w:r>
        <w:tab/>
      </w:r>
      <w:r>
        <w:fldChar w:fldCharType="begin" w:fldLock="1"/>
      </w:r>
      <w:r>
        <w:instrText xml:space="preserve"> PAGEREF _Toc208934415 \h </w:instrText>
      </w:r>
      <w:r>
        <w:fldChar w:fldCharType="separate"/>
      </w:r>
      <w:r>
        <w:t>334</w:t>
      </w:r>
      <w:r>
        <w:fldChar w:fldCharType="end"/>
      </w:r>
    </w:p>
    <w:p w14:paraId="0251C3A3" w14:textId="69340ADC" w:rsidR="007E7548" w:rsidRDefault="007E7548">
      <w:pPr>
        <w:pStyle w:val="TOC7"/>
        <w:rPr>
          <w:rFonts w:asciiTheme="minorHAnsi" w:eastAsiaTheme="minorEastAsia" w:hAnsiTheme="minorHAnsi" w:cstheme="minorBidi"/>
          <w:kern w:val="2"/>
          <w:sz w:val="24"/>
          <w:szCs w:val="24"/>
          <w14:ligatures w14:val="standardContextual"/>
        </w:rPr>
      </w:pPr>
      <w:r>
        <w:t>6.4.4.3.1.1</w:t>
      </w:r>
      <w:r>
        <w:rPr>
          <w:rFonts w:asciiTheme="minorHAnsi" w:eastAsiaTheme="minorEastAsia" w:hAnsiTheme="minorHAnsi" w:cstheme="minorBidi"/>
          <w:kern w:val="2"/>
          <w:sz w:val="24"/>
          <w:szCs w:val="24"/>
          <w14:ligatures w14:val="standardContextual"/>
        </w:rPr>
        <w:tab/>
      </w:r>
      <w:r>
        <w:t>Common Test Case Specific Values for Layer 2 (Clause 7.1.0)</w:t>
      </w:r>
      <w:r>
        <w:tab/>
      </w:r>
      <w:r>
        <w:fldChar w:fldCharType="begin" w:fldLock="1"/>
      </w:r>
      <w:r>
        <w:instrText xml:space="preserve"> PAGEREF _Toc208934416 \h </w:instrText>
      </w:r>
      <w:r>
        <w:fldChar w:fldCharType="separate"/>
      </w:r>
      <w:r>
        <w:t>334</w:t>
      </w:r>
      <w:r>
        <w:fldChar w:fldCharType="end"/>
      </w:r>
    </w:p>
    <w:p w14:paraId="15CAE82F" w14:textId="46F564C4" w:rsidR="007E7548" w:rsidRDefault="007E7548">
      <w:pPr>
        <w:pStyle w:val="TOC7"/>
        <w:rPr>
          <w:rFonts w:asciiTheme="minorHAnsi" w:eastAsiaTheme="minorEastAsia" w:hAnsiTheme="minorHAnsi" w:cstheme="minorBidi"/>
          <w:kern w:val="2"/>
          <w:sz w:val="24"/>
          <w:szCs w:val="24"/>
          <w14:ligatures w14:val="standardContextual"/>
        </w:rPr>
      </w:pPr>
      <w:r>
        <w:t>6.4.4.3.1.2</w:t>
      </w:r>
      <w:r>
        <w:rPr>
          <w:rFonts w:asciiTheme="minorHAnsi" w:eastAsiaTheme="minorEastAsia" w:hAnsiTheme="minorHAnsi" w:cstheme="minorBidi"/>
          <w:kern w:val="2"/>
          <w:sz w:val="24"/>
          <w:szCs w:val="24"/>
          <w14:ligatures w14:val="standardContextual"/>
        </w:rPr>
        <w:tab/>
      </w:r>
      <w:r>
        <w:t>MAC</w:t>
      </w:r>
      <w:r>
        <w:tab/>
      </w:r>
      <w:r>
        <w:fldChar w:fldCharType="begin" w:fldLock="1"/>
      </w:r>
      <w:r>
        <w:instrText xml:space="preserve"> PAGEREF _Toc208934417 \h </w:instrText>
      </w:r>
      <w:r>
        <w:fldChar w:fldCharType="separate"/>
      </w:r>
      <w:r>
        <w:t>334</w:t>
      </w:r>
      <w:r>
        <w:fldChar w:fldCharType="end"/>
      </w:r>
    </w:p>
    <w:p w14:paraId="243A0DBF" w14:textId="3A523C91" w:rsidR="007E7548" w:rsidRDefault="007E7548">
      <w:pPr>
        <w:pStyle w:val="TOC7"/>
        <w:rPr>
          <w:rFonts w:asciiTheme="minorHAnsi" w:eastAsiaTheme="minorEastAsia" w:hAnsiTheme="minorHAnsi" w:cstheme="minorBidi"/>
          <w:kern w:val="2"/>
          <w:sz w:val="24"/>
          <w:szCs w:val="24"/>
          <w14:ligatures w14:val="standardContextual"/>
        </w:rPr>
      </w:pPr>
      <w:r>
        <w:t>6.4.4.3.1.3</w:t>
      </w:r>
      <w:r>
        <w:rPr>
          <w:rFonts w:asciiTheme="minorHAnsi" w:eastAsiaTheme="minorEastAsia" w:hAnsiTheme="minorHAnsi" w:cstheme="minorBidi"/>
          <w:kern w:val="2"/>
          <w:sz w:val="24"/>
          <w:szCs w:val="24"/>
          <w14:ligatures w14:val="standardContextual"/>
        </w:rPr>
        <w:tab/>
      </w:r>
      <w:r>
        <w:t>RLC</w:t>
      </w:r>
      <w:r>
        <w:tab/>
      </w:r>
      <w:r>
        <w:fldChar w:fldCharType="begin" w:fldLock="1"/>
      </w:r>
      <w:r>
        <w:instrText xml:space="preserve"> PAGEREF _Toc208934418 \h </w:instrText>
      </w:r>
      <w:r>
        <w:fldChar w:fldCharType="separate"/>
      </w:r>
      <w:r>
        <w:t>335</w:t>
      </w:r>
      <w:r>
        <w:fldChar w:fldCharType="end"/>
      </w:r>
    </w:p>
    <w:p w14:paraId="622E2B7B" w14:textId="5CC7C229" w:rsidR="007E7548" w:rsidRDefault="007E7548">
      <w:pPr>
        <w:pStyle w:val="TOC7"/>
        <w:rPr>
          <w:rFonts w:asciiTheme="minorHAnsi" w:eastAsiaTheme="minorEastAsia" w:hAnsiTheme="minorHAnsi" w:cstheme="minorBidi"/>
          <w:kern w:val="2"/>
          <w:sz w:val="24"/>
          <w:szCs w:val="24"/>
          <w14:ligatures w14:val="standardContextual"/>
        </w:rPr>
      </w:pPr>
      <w:r>
        <w:t>6.4.4.3.1.4</w:t>
      </w:r>
      <w:r>
        <w:rPr>
          <w:rFonts w:asciiTheme="minorHAnsi" w:eastAsiaTheme="minorEastAsia" w:hAnsiTheme="minorHAnsi" w:cstheme="minorBidi"/>
          <w:kern w:val="2"/>
          <w:sz w:val="24"/>
          <w:szCs w:val="24"/>
          <w14:ligatures w14:val="standardContextual"/>
        </w:rPr>
        <w:tab/>
      </w:r>
      <w:r>
        <w:t>PDCP</w:t>
      </w:r>
      <w:r>
        <w:tab/>
      </w:r>
      <w:r>
        <w:fldChar w:fldCharType="begin" w:fldLock="1"/>
      </w:r>
      <w:r>
        <w:instrText xml:space="preserve"> PAGEREF _Toc208934419 \h </w:instrText>
      </w:r>
      <w:r>
        <w:fldChar w:fldCharType="separate"/>
      </w:r>
      <w:r>
        <w:t>335</w:t>
      </w:r>
      <w:r>
        <w:fldChar w:fldCharType="end"/>
      </w:r>
    </w:p>
    <w:p w14:paraId="2046F862" w14:textId="544790CB" w:rsidR="007E7548" w:rsidRDefault="007E7548">
      <w:pPr>
        <w:pStyle w:val="TOC7"/>
        <w:rPr>
          <w:rFonts w:asciiTheme="minorHAnsi" w:eastAsiaTheme="minorEastAsia" w:hAnsiTheme="minorHAnsi" w:cstheme="minorBidi"/>
          <w:kern w:val="2"/>
          <w:sz w:val="24"/>
          <w:szCs w:val="24"/>
          <w14:ligatures w14:val="standardContextual"/>
        </w:rPr>
      </w:pPr>
      <w:r>
        <w:t>6.4.4.3.1.5</w:t>
      </w:r>
      <w:r>
        <w:rPr>
          <w:rFonts w:asciiTheme="minorHAnsi" w:eastAsiaTheme="minorEastAsia" w:hAnsiTheme="minorHAnsi" w:cstheme="minorBidi"/>
          <w:kern w:val="2"/>
          <w:sz w:val="24"/>
          <w:szCs w:val="24"/>
          <w14:ligatures w14:val="standardContextual"/>
        </w:rPr>
        <w:tab/>
      </w:r>
      <w:r>
        <w:t>SDAP</w:t>
      </w:r>
      <w:r>
        <w:tab/>
      </w:r>
      <w:r>
        <w:fldChar w:fldCharType="begin" w:fldLock="1"/>
      </w:r>
      <w:r>
        <w:instrText xml:space="preserve"> PAGEREF _Toc208934420 \h </w:instrText>
      </w:r>
      <w:r>
        <w:fldChar w:fldCharType="separate"/>
      </w:r>
      <w:r>
        <w:t>335</w:t>
      </w:r>
      <w:r>
        <w:fldChar w:fldCharType="end"/>
      </w:r>
    </w:p>
    <w:p w14:paraId="5DB39440" w14:textId="5B98BF1F" w:rsidR="007E7548" w:rsidRDefault="007E7548">
      <w:pPr>
        <w:pStyle w:val="TOC5"/>
        <w:rPr>
          <w:rFonts w:asciiTheme="minorHAnsi" w:eastAsiaTheme="minorEastAsia" w:hAnsiTheme="minorHAnsi" w:cstheme="minorBidi"/>
          <w:kern w:val="2"/>
          <w:sz w:val="24"/>
          <w:szCs w:val="24"/>
          <w14:ligatures w14:val="standardContextual"/>
        </w:rPr>
      </w:pPr>
      <w:r>
        <w:t>6.4.4.4</w:t>
      </w:r>
      <w:r>
        <w:rPr>
          <w:rFonts w:asciiTheme="minorHAnsi" w:eastAsiaTheme="minorEastAsia" w:hAnsiTheme="minorHAnsi" w:cstheme="minorBidi"/>
          <w:kern w:val="2"/>
          <w:sz w:val="24"/>
          <w:szCs w:val="24"/>
          <w14:ligatures w14:val="standardContextual"/>
        </w:rPr>
        <w:tab/>
      </w:r>
      <w:r>
        <w:t>RRC</w:t>
      </w:r>
      <w:r>
        <w:tab/>
      </w:r>
      <w:r>
        <w:fldChar w:fldCharType="begin" w:fldLock="1"/>
      </w:r>
      <w:r>
        <w:instrText xml:space="preserve"> PAGEREF _Toc208934421 \h </w:instrText>
      </w:r>
      <w:r>
        <w:fldChar w:fldCharType="separate"/>
      </w:r>
      <w:r>
        <w:t>335</w:t>
      </w:r>
      <w:r>
        <w:fldChar w:fldCharType="end"/>
      </w:r>
    </w:p>
    <w:p w14:paraId="4D4B547C" w14:textId="3E80DFB7" w:rsidR="007E7548" w:rsidRDefault="007E7548">
      <w:pPr>
        <w:pStyle w:val="TOC6"/>
        <w:rPr>
          <w:rFonts w:asciiTheme="minorHAnsi" w:eastAsiaTheme="minorEastAsia" w:hAnsiTheme="minorHAnsi" w:cstheme="minorBidi"/>
          <w:kern w:val="2"/>
          <w:sz w:val="24"/>
          <w:szCs w:val="24"/>
          <w14:ligatures w14:val="standardContextual"/>
        </w:rPr>
      </w:pPr>
      <w:r>
        <w:t>6.4.4.4.1</w:t>
      </w:r>
      <w:r>
        <w:rPr>
          <w:rFonts w:asciiTheme="minorHAnsi" w:eastAsiaTheme="minorEastAsia" w:hAnsiTheme="minorHAnsi" w:cstheme="minorBidi"/>
          <w:kern w:val="2"/>
          <w:sz w:val="24"/>
          <w:szCs w:val="24"/>
          <w14:ligatures w14:val="standardContextual"/>
        </w:rPr>
        <w:tab/>
      </w:r>
      <w:r>
        <w:t>NR RRC</w:t>
      </w:r>
      <w:r>
        <w:tab/>
      </w:r>
      <w:r>
        <w:fldChar w:fldCharType="begin" w:fldLock="1"/>
      </w:r>
      <w:r>
        <w:instrText xml:space="preserve"> PAGEREF _Toc208934422 \h </w:instrText>
      </w:r>
      <w:r>
        <w:fldChar w:fldCharType="separate"/>
      </w:r>
      <w:r>
        <w:t>335</w:t>
      </w:r>
      <w:r>
        <w:fldChar w:fldCharType="end"/>
      </w:r>
    </w:p>
    <w:p w14:paraId="5DF4EED7" w14:textId="0BABA391" w:rsidR="007E7548" w:rsidRDefault="007E7548">
      <w:pPr>
        <w:pStyle w:val="TOC7"/>
        <w:rPr>
          <w:rFonts w:asciiTheme="minorHAnsi" w:eastAsiaTheme="minorEastAsia" w:hAnsiTheme="minorHAnsi" w:cstheme="minorBidi"/>
          <w:kern w:val="2"/>
          <w:sz w:val="24"/>
          <w:szCs w:val="24"/>
          <w14:ligatures w14:val="standardContextual"/>
        </w:rPr>
      </w:pPr>
      <w:r>
        <w:t>6.4.4.4.1.1</w:t>
      </w:r>
      <w:r>
        <w:rPr>
          <w:rFonts w:asciiTheme="minorHAnsi" w:eastAsiaTheme="minorEastAsia" w:hAnsiTheme="minorHAnsi" w:cstheme="minorBidi"/>
          <w:kern w:val="2"/>
          <w:sz w:val="24"/>
          <w:szCs w:val="24"/>
          <w14:ligatures w14:val="standardContextual"/>
        </w:rPr>
        <w:tab/>
      </w:r>
      <w:r>
        <w:t>RRC Connection Management Procedures (clause 8.1.1)</w:t>
      </w:r>
      <w:r>
        <w:tab/>
      </w:r>
      <w:r>
        <w:fldChar w:fldCharType="begin" w:fldLock="1"/>
      </w:r>
      <w:r>
        <w:instrText xml:space="preserve"> PAGEREF _Toc208934423 \h </w:instrText>
      </w:r>
      <w:r>
        <w:fldChar w:fldCharType="separate"/>
      </w:r>
      <w:r>
        <w:t>335</w:t>
      </w:r>
      <w:r>
        <w:fldChar w:fldCharType="end"/>
      </w:r>
    </w:p>
    <w:p w14:paraId="187B871F" w14:textId="1449F514" w:rsidR="007E7548" w:rsidRDefault="007E7548">
      <w:pPr>
        <w:pStyle w:val="TOC7"/>
        <w:rPr>
          <w:rFonts w:asciiTheme="minorHAnsi" w:eastAsiaTheme="minorEastAsia" w:hAnsiTheme="minorHAnsi" w:cstheme="minorBidi"/>
          <w:kern w:val="2"/>
          <w:sz w:val="24"/>
          <w:szCs w:val="24"/>
          <w14:ligatures w14:val="standardContextual"/>
        </w:rPr>
      </w:pPr>
      <w:r>
        <w:t>6.4.4.4.1.2</w:t>
      </w:r>
      <w:r>
        <w:rPr>
          <w:rFonts w:asciiTheme="minorHAnsi" w:eastAsiaTheme="minorEastAsia" w:hAnsiTheme="minorHAnsi" w:cstheme="minorBidi"/>
          <w:kern w:val="2"/>
          <w:sz w:val="24"/>
          <w:szCs w:val="24"/>
          <w14:ligatures w14:val="standardContextual"/>
        </w:rPr>
        <w:tab/>
      </w:r>
      <w:r>
        <w:t>RRC Reconfiguration (clause 8.1.2)</w:t>
      </w:r>
      <w:r>
        <w:tab/>
      </w:r>
      <w:r>
        <w:fldChar w:fldCharType="begin" w:fldLock="1"/>
      </w:r>
      <w:r>
        <w:instrText xml:space="preserve"> PAGEREF _Toc208934424 \h </w:instrText>
      </w:r>
      <w:r>
        <w:fldChar w:fldCharType="separate"/>
      </w:r>
      <w:r>
        <w:t>335</w:t>
      </w:r>
      <w:r>
        <w:fldChar w:fldCharType="end"/>
      </w:r>
    </w:p>
    <w:p w14:paraId="55FB8202" w14:textId="1ACD6892" w:rsidR="007E7548" w:rsidRDefault="007E7548">
      <w:pPr>
        <w:pStyle w:val="TOC7"/>
        <w:rPr>
          <w:rFonts w:asciiTheme="minorHAnsi" w:eastAsiaTheme="minorEastAsia" w:hAnsiTheme="minorHAnsi" w:cstheme="minorBidi"/>
          <w:kern w:val="2"/>
          <w:sz w:val="24"/>
          <w:szCs w:val="24"/>
          <w14:ligatures w14:val="standardContextual"/>
        </w:rPr>
      </w:pPr>
      <w:r>
        <w:t>6.4.4.4.1.3</w:t>
      </w:r>
      <w:r>
        <w:rPr>
          <w:rFonts w:asciiTheme="minorHAnsi" w:eastAsiaTheme="minorEastAsia" w:hAnsiTheme="minorHAnsi" w:cstheme="minorBidi"/>
          <w:kern w:val="2"/>
          <w:sz w:val="24"/>
          <w:szCs w:val="24"/>
          <w14:ligatures w14:val="standardContextual"/>
        </w:rPr>
        <w:tab/>
      </w:r>
      <w:r>
        <w:t>RRC Measurement Configuration Control and Reporting (clause 8.1.3)</w:t>
      </w:r>
      <w:r>
        <w:tab/>
      </w:r>
      <w:r>
        <w:fldChar w:fldCharType="begin" w:fldLock="1"/>
      </w:r>
      <w:r>
        <w:instrText xml:space="preserve"> PAGEREF _Toc208934425 \h </w:instrText>
      </w:r>
      <w:r>
        <w:fldChar w:fldCharType="separate"/>
      </w:r>
      <w:r>
        <w:t>335</w:t>
      </w:r>
      <w:r>
        <w:fldChar w:fldCharType="end"/>
      </w:r>
    </w:p>
    <w:p w14:paraId="2CB76716" w14:textId="6679CECA" w:rsidR="007E7548" w:rsidRDefault="007E7548">
      <w:pPr>
        <w:pStyle w:val="TOC7"/>
        <w:rPr>
          <w:rFonts w:asciiTheme="minorHAnsi" w:eastAsiaTheme="minorEastAsia" w:hAnsiTheme="minorHAnsi" w:cstheme="minorBidi"/>
          <w:kern w:val="2"/>
          <w:sz w:val="24"/>
          <w:szCs w:val="24"/>
          <w14:ligatures w14:val="standardContextual"/>
        </w:rPr>
      </w:pPr>
      <w:r>
        <w:t>6.4.4.4.1.4</w:t>
      </w:r>
      <w:r>
        <w:rPr>
          <w:rFonts w:asciiTheme="minorHAnsi" w:eastAsiaTheme="minorEastAsia" w:hAnsiTheme="minorHAnsi" w:cstheme="minorBidi"/>
          <w:kern w:val="2"/>
          <w:sz w:val="24"/>
          <w:szCs w:val="24"/>
          <w14:ligatures w14:val="standardContextual"/>
        </w:rPr>
        <w:tab/>
      </w:r>
      <w:r>
        <w:t>RRC Handover (clause 8.1.4)</w:t>
      </w:r>
      <w:r>
        <w:tab/>
      </w:r>
      <w:r>
        <w:fldChar w:fldCharType="begin" w:fldLock="1"/>
      </w:r>
      <w:r>
        <w:instrText xml:space="preserve"> PAGEREF _Toc208934426 \h </w:instrText>
      </w:r>
      <w:r>
        <w:fldChar w:fldCharType="separate"/>
      </w:r>
      <w:r>
        <w:t>335</w:t>
      </w:r>
      <w:r>
        <w:fldChar w:fldCharType="end"/>
      </w:r>
    </w:p>
    <w:p w14:paraId="12FA8119" w14:textId="779C0026" w:rsidR="007E7548" w:rsidRDefault="007E7548">
      <w:pPr>
        <w:pStyle w:val="TOC7"/>
        <w:rPr>
          <w:rFonts w:asciiTheme="minorHAnsi" w:eastAsiaTheme="minorEastAsia" w:hAnsiTheme="minorHAnsi" w:cstheme="minorBidi"/>
          <w:kern w:val="2"/>
          <w:sz w:val="24"/>
          <w:szCs w:val="24"/>
          <w14:ligatures w14:val="standardContextual"/>
        </w:rPr>
      </w:pPr>
      <w:r>
        <w:t>6.4.4.4.1.5</w:t>
      </w:r>
      <w:r>
        <w:rPr>
          <w:rFonts w:asciiTheme="minorHAnsi" w:eastAsiaTheme="minorEastAsia" w:hAnsiTheme="minorHAnsi" w:cstheme="minorBidi"/>
          <w:kern w:val="2"/>
          <w:sz w:val="24"/>
          <w:szCs w:val="24"/>
          <w14:ligatures w14:val="standardContextual"/>
        </w:rPr>
        <w:tab/>
      </w:r>
      <w:r>
        <w:t>RRC Others (clause 8.1.5)</w:t>
      </w:r>
      <w:r>
        <w:tab/>
      </w:r>
      <w:r>
        <w:fldChar w:fldCharType="begin" w:fldLock="1"/>
      </w:r>
      <w:r>
        <w:instrText xml:space="preserve"> PAGEREF _Toc208934427 \h </w:instrText>
      </w:r>
      <w:r>
        <w:fldChar w:fldCharType="separate"/>
      </w:r>
      <w:r>
        <w:t>335</w:t>
      </w:r>
      <w:r>
        <w:fldChar w:fldCharType="end"/>
      </w:r>
    </w:p>
    <w:p w14:paraId="2F376836" w14:textId="4B165B9D" w:rsidR="007E7548" w:rsidRDefault="007E7548">
      <w:pPr>
        <w:pStyle w:val="TOC7"/>
        <w:rPr>
          <w:rFonts w:asciiTheme="minorHAnsi" w:eastAsiaTheme="minorEastAsia" w:hAnsiTheme="minorHAnsi" w:cstheme="minorBidi"/>
          <w:kern w:val="2"/>
          <w:sz w:val="24"/>
          <w:szCs w:val="24"/>
          <w14:ligatures w14:val="standardContextual"/>
        </w:rPr>
      </w:pPr>
      <w:r>
        <w:t>6.4.4.4.1.6</w:t>
      </w:r>
      <w:r>
        <w:rPr>
          <w:rFonts w:asciiTheme="minorHAnsi" w:eastAsiaTheme="minorEastAsia" w:hAnsiTheme="minorHAnsi" w:cstheme="minorBidi"/>
          <w:kern w:val="2"/>
          <w:sz w:val="24"/>
          <w:szCs w:val="24"/>
          <w14:ligatures w14:val="standardContextual"/>
        </w:rPr>
        <w:tab/>
      </w:r>
      <w:r>
        <w:t>RRC SON and MDT support for NR (clause 8.1.6)</w:t>
      </w:r>
      <w:r>
        <w:tab/>
      </w:r>
      <w:r>
        <w:fldChar w:fldCharType="begin" w:fldLock="1"/>
      </w:r>
      <w:r>
        <w:instrText xml:space="preserve"> PAGEREF _Toc208934428 \h </w:instrText>
      </w:r>
      <w:r>
        <w:fldChar w:fldCharType="separate"/>
      </w:r>
      <w:r>
        <w:t>336</w:t>
      </w:r>
      <w:r>
        <w:fldChar w:fldCharType="end"/>
      </w:r>
    </w:p>
    <w:p w14:paraId="7BA5A812" w14:textId="38C65185" w:rsidR="007E7548" w:rsidRDefault="007E7548">
      <w:pPr>
        <w:pStyle w:val="TOC7"/>
        <w:rPr>
          <w:rFonts w:asciiTheme="minorHAnsi" w:eastAsiaTheme="minorEastAsia" w:hAnsiTheme="minorHAnsi" w:cstheme="minorBidi"/>
          <w:kern w:val="2"/>
          <w:sz w:val="24"/>
          <w:szCs w:val="24"/>
          <w14:ligatures w14:val="standardContextual"/>
        </w:rPr>
      </w:pPr>
      <w:r>
        <w:t>6.4.4.4.1.7</w:t>
      </w:r>
      <w:r>
        <w:rPr>
          <w:rFonts w:asciiTheme="minorHAnsi" w:eastAsiaTheme="minorEastAsia" w:hAnsiTheme="minorHAnsi" w:cstheme="minorBidi"/>
          <w:kern w:val="2"/>
          <w:sz w:val="24"/>
          <w:szCs w:val="24"/>
          <w14:ligatures w14:val="standardContextual"/>
        </w:rPr>
        <w:tab/>
      </w:r>
      <w:r>
        <w:t>RRC Non-public networks (clause 8.1.7)</w:t>
      </w:r>
      <w:r>
        <w:tab/>
      </w:r>
      <w:r>
        <w:fldChar w:fldCharType="begin" w:fldLock="1"/>
      </w:r>
      <w:r>
        <w:instrText xml:space="preserve"> PAGEREF _Toc208934429 \h </w:instrText>
      </w:r>
      <w:r>
        <w:fldChar w:fldCharType="separate"/>
      </w:r>
      <w:r>
        <w:t>337</w:t>
      </w:r>
      <w:r>
        <w:fldChar w:fldCharType="end"/>
      </w:r>
    </w:p>
    <w:p w14:paraId="1D2DAD2F" w14:textId="417E6212" w:rsidR="007E7548" w:rsidRDefault="007E7548">
      <w:pPr>
        <w:pStyle w:val="TOC6"/>
        <w:rPr>
          <w:rFonts w:asciiTheme="minorHAnsi" w:eastAsiaTheme="minorEastAsia" w:hAnsiTheme="minorHAnsi" w:cstheme="minorBidi"/>
          <w:kern w:val="2"/>
          <w:sz w:val="24"/>
          <w:szCs w:val="24"/>
          <w14:ligatures w14:val="standardContextual"/>
        </w:rPr>
      </w:pPr>
      <w:r>
        <w:t>6.4.4.4.2</w:t>
      </w:r>
      <w:r>
        <w:rPr>
          <w:rFonts w:asciiTheme="minorHAnsi" w:eastAsiaTheme="minorEastAsia" w:hAnsiTheme="minorHAnsi" w:cstheme="minorBidi"/>
          <w:kern w:val="2"/>
          <w:sz w:val="24"/>
          <w:szCs w:val="24"/>
          <w14:ligatures w14:val="standardContextual"/>
        </w:rPr>
        <w:tab/>
      </w:r>
      <w:r>
        <w:t>MR-DC RRC</w:t>
      </w:r>
      <w:r>
        <w:tab/>
      </w:r>
      <w:r>
        <w:fldChar w:fldCharType="begin" w:fldLock="1"/>
      </w:r>
      <w:r>
        <w:instrText xml:space="preserve"> PAGEREF _Toc208934430 \h </w:instrText>
      </w:r>
      <w:r>
        <w:fldChar w:fldCharType="separate"/>
      </w:r>
      <w:r>
        <w:t>337</w:t>
      </w:r>
      <w:r>
        <w:fldChar w:fldCharType="end"/>
      </w:r>
    </w:p>
    <w:p w14:paraId="7C599440" w14:textId="19882D1C" w:rsidR="007E7548" w:rsidRDefault="007E7548">
      <w:pPr>
        <w:pStyle w:val="TOC7"/>
        <w:rPr>
          <w:rFonts w:asciiTheme="minorHAnsi" w:eastAsiaTheme="minorEastAsia" w:hAnsiTheme="minorHAnsi" w:cstheme="minorBidi"/>
          <w:kern w:val="2"/>
          <w:sz w:val="24"/>
          <w:szCs w:val="24"/>
          <w14:ligatures w14:val="standardContextual"/>
        </w:rPr>
      </w:pPr>
      <w:r>
        <w:t>6.4.4.4.2.1</w:t>
      </w:r>
      <w:r>
        <w:rPr>
          <w:rFonts w:asciiTheme="minorHAnsi" w:eastAsiaTheme="minorEastAsia" w:hAnsiTheme="minorHAnsi" w:cstheme="minorBidi"/>
          <w:kern w:val="2"/>
          <w:sz w:val="24"/>
          <w:szCs w:val="24"/>
          <w14:ligatures w14:val="standardContextual"/>
        </w:rPr>
        <w:tab/>
      </w:r>
      <w:r>
        <w:t>RRC UE Capability / Others (clause 8.2.1)</w:t>
      </w:r>
      <w:r>
        <w:tab/>
      </w:r>
      <w:r>
        <w:fldChar w:fldCharType="begin" w:fldLock="1"/>
      </w:r>
      <w:r>
        <w:instrText xml:space="preserve"> PAGEREF _Toc208934431 \h </w:instrText>
      </w:r>
      <w:r>
        <w:fldChar w:fldCharType="separate"/>
      </w:r>
      <w:r>
        <w:t>337</w:t>
      </w:r>
      <w:r>
        <w:fldChar w:fldCharType="end"/>
      </w:r>
    </w:p>
    <w:p w14:paraId="13995396" w14:textId="19CD1F18" w:rsidR="007E7548" w:rsidRDefault="007E7548">
      <w:pPr>
        <w:pStyle w:val="TOC7"/>
        <w:rPr>
          <w:rFonts w:asciiTheme="minorHAnsi" w:eastAsiaTheme="minorEastAsia" w:hAnsiTheme="minorHAnsi" w:cstheme="minorBidi"/>
          <w:kern w:val="2"/>
          <w:sz w:val="24"/>
          <w:szCs w:val="24"/>
          <w14:ligatures w14:val="standardContextual"/>
        </w:rPr>
      </w:pPr>
      <w:r>
        <w:t>6.4.4.4.2.2</w:t>
      </w:r>
      <w:r>
        <w:rPr>
          <w:rFonts w:asciiTheme="minorHAnsi" w:eastAsiaTheme="minorEastAsia" w:hAnsiTheme="minorHAnsi" w:cstheme="minorBidi"/>
          <w:kern w:val="2"/>
          <w:sz w:val="24"/>
          <w:szCs w:val="24"/>
          <w14:ligatures w14:val="standardContextual"/>
        </w:rPr>
        <w:tab/>
      </w:r>
      <w:r>
        <w:t>RRC Radio Bearer (clause 8.2.2)</w:t>
      </w:r>
      <w:r>
        <w:tab/>
      </w:r>
      <w:r>
        <w:fldChar w:fldCharType="begin" w:fldLock="1"/>
      </w:r>
      <w:r>
        <w:instrText xml:space="preserve"> PAGEREF _Toc208934432 \h </w:instrText>
      </w:r>
      <w:r>
        <w:fldChar w:fldCharType="separate"/>
      </w:r>
      <w:r>
        <w:t>338</w:t>
      </w:r>
      <w:r>
        <w:fldChar w:fldCharType="end"/>
      </w:r>
    </w:p>
    <w:p w14:paraId="7C28708A" w14:textId="2D9FE9B1" w:rsidR="007E7548" w:rsidRDefault="007E7548">
      <w:pPr>
        <w:pStyle w:val="TOC7"/>
        <w:rPr>
          <w:rFonts w:asciiTheme="minorHAnsi" w:eastAsiaTheme="minorEastAsia" w:hAnsiTheme="minorHAnsi" w:cstheme="minorBidi"/>
          <w:kern w:val="2"/>
          <w:sz w:val="24"/>
          <w:szCs w:val="24"/>
          <w14:ligatures w14:val="standardContextual"/>
        </w:rPr>
      </w:pPr>
      <w:r>
        <w:t>6.4.4.4.2.3</w:t>
      </w:r>
      <w:r>
        <w:rPr>
          <w:rFonts w:asciiTheme="minorHAnsi" w:eastAsiaTheme="minorEastAsia" w:hAnsiTheme="minorHAnsi" w:cstheme="minorBidi"/>
          <w:kern w:val="2"/>
          <w:sz w:val="24"/>
          <w:szCs w:val="24"/>
          <w14:ligatures w14:val="standardContextual"/>
        </w:rPr>
        <w:tab/>
      </w:r>
      <w:r>
        <w:t>RRC Measurement / Handovers (clause 8.2.3)</w:t>
      </w:r>
      <w:r>
        <w:tab/>
      </w:r>
      <w:r>
        <w:fldChar w:fldCharType="begin" w:fldLock="1"/>
      </w:r>
      <w:r>
        <w:instrText xml:space="preserve"> PAGEREF _Toc208934433 \h </w:instrText>
      </w:r>
      <w:r>
        <w:fldChar w:fldCharType="separate"/>
      </w:r>
      <w:r>
        <w:t>338</w:t>
      </w:r>
      <w:r>
        <w:fldChar w:fldCharType="end"/>
      </w:r>
    </w:p>
    <w:p w14:paraId="3672502D" w14:textId="07615CB4" w:rsidR="007E7548" w:rsidRDefault="007E7548">
      <w:pPr>
        <w:pStyle w:val="TOC7"/>
        <w:rPr>
          <w:rFonts w:asciiTheme="minorHAnsi" w:eastAsiaTheme="minorEastAsia" w:hAnsiTheme="minorHAnsi" w:cstheme="minorBidi"/>
          <w:kern w:val="2"/>
          <w:sz w:val="24"/>
          <w:szCs w:val="24"/>
          <w14:ligatures w14:val="standardContextual"/>
        </w:rPr>
      </w:pPr>
      <w:r>
        <w:t>6.4.4.4.2.4</w:t>
      </w:r>
      <w:r>
        <w:rPr>
          <w:rFonts w:asciiTheme="minorHAnsi" w:eastAsiaTheme="minorEastAsia" w:hAnsiTheme="minorHAnsi" w:cstheme="minorBidi"/>
          <w:kern w:val="2"/>
          <w:sz w:val="24"/>
          <w:szCs w:val="24"/>
          <w14:ligatures w14:val="standardContextual"/>
        </w:rPr>
        <w:tab/>
      </w:r>
      <w:r>
        <w:t>RRC Carrier Aggregation (clause 8.2.4)</w:t>
      </w:r>
      <w:r>
        <w:tab/>
      </w:r>
      <w:r>
        <w:fldChar w:fldCharType="begin" w:fldLock="1"/>
      </w:r>
      <w:r>
        <w:instrText xml:space="preserve"> PAGEREF _Toc208934434 \h </w:instrText>
      </w:r>
      <w:r>
        <w:fldChar w:fldCharType="separate"/>
      </w:r>
      <w:r>
        <w:t>338</w:t>
      </w:r>
      <w:r>
        <w:fldChar w:fldCharType="end"/>
      </w:r>
    </w:p>
    <w:p w14:paraId="5A7A9381" w14:textId="2EBBB475" w:rsidR="007E7548" w:rsidRDefault="007E7548">
      <w:pPr>
        <w:pStyle w:val="TOC7"/>
        <w:rPr>
          <w:rFonts w:asciiTheme="minorHAnsi" w:eastAsiaTheme="minorEastAsia" w:hAnsiTheme="minorHAnsi" w:cstheme="minorBidi"/>
          <w:kern w:val="2"/>
          <w:sz w:val="24"/>
          <w:szCs w:val="24"/>
          <w14:ligatures w14:val="standardContextual"/>
        </w:rPr>
      </w:pPr>
      <w:r>
        <w:t>6.4.4.4.2.5</w:t>
      </w:r>
      <w:r>
        <w:rPr>
          <w:rFonts w:asciiTheme="minorHAnsi" w:eastAsiaTheme="minorEastAsia" w:hAnsiTheme="minorHAnsi" w:cstheme="minorBidi"/>
          <w:kern w:val="2"/>
          <w:sz w:val="24"/>
          <w:szCs w:val="24"/>
          <w14:ligatures w14:val="standardContextual"/>
        </w:rPr>
        <w:tab/>
      </w:r>
      <w:r>
        <w:t>RRC Reconfiguration / Radio Link Failure (clause 8.2.5)</w:t>
      </w:r>
      <w:r>
        <w:tab/>
      </w:r>
      <w:r>
        <w:fldChar w:fldCharType="begin" w:fldLock="1"/>
      </w:r>
      <w:r>
        <w:instrText xml:space="preserve"> PAGEREF _Toc208934435 \h </w:instrText>
      </w:r>
      <w:r>
        <w:fldChar w:fldCharType="separate"/>
      </w:r>
      <w:r>
        <w:t>338</w:t>
      </w:r>
      <w:r>
        <w:fldChar w:fldCharType="end"/>
      </w:r>
    </w:p>
    <w:p w14:paraId="2B79AECE" w14:textId="0619D07E" w:rsidR="007E7548" w:rsidRDefault="007E7548">
      <w:pPr>
        <w:pStyle w:val="TOC7"/>
        <w:rPr>
          <w:rFonts w:asciiTheme="minorHAnsi" w:eastAsiaTheme="minorEastAsia" w:hAnsiTheme="minorHAnsi" w:cstheme="minorBidi"/>
          <w:kern w:val="2"/>
          <w:sz w:val="24"/>
          <w:szCs w:val="24"/>
          <w14:ligatures w14:val="standardContextual"/>
        </w:rPr>
      </w:pPr>
      <w:r>
        <w:t>6.4.4.4.2.6</w:t>
      </w:r>
      <w:r>
        <w:rPr>
          <w:rFonts w:asciiTheme="minorHAnsi" w:eastAsiaTheme="minorEastAsia" w:hAnsiTheme="minorHAnsi" w:cstheme="minorBidi"/>
          <w:kern w:val="2"/>
          <w:sz w:val="24"/>
          <w:szCs w:val="24"/>
          <w14:ligatures w14:val="standardContextual"/>
        </w:rPr>
        <w:tab/>
      </w:r>
      <w:r>
        <w:t>RRC Others (clause 8.2.6)</w:t>
      </w:r>
      <w:r>
        <w:tab/>
      </w:r>
      <w:r>
        <w:fldChar w:fldCharType="begin" w:fldLock="1"/>
      </w:r>
      <w:r>
        <w:instrText xml:space="preserve"> PAGEREF _Toc208934436 \h </w:instrText>
      </w:r>
      <w:r>
        <w:fldChar w:fldCharType="separate"/>
      </w:r>
      <w:r>
        <w:t>339</w:t>
      </w:r>
      <w:r>
        <w:fldChar w:fldCharType="end"/>
      </w:r>
    </w:p>
    <w:p w14:paraId="7633E0BC" w14:textId="301447D1" w:rsidR="007E7548" w:rsidRDefault="007E7548">
      <w:pPr>
        <w:pStyle w:val="TOC7"/>
        <w:rPr>
          <w:rFonts w:asciiTheme="minorHAnsi" w:eastAsiaTheme="minorEastAsia" w:hAnsiTheme="minorHAnsi" w:cstheme="minorBidi"/>
          <w:kern w:val="2"/>
          <w:sz w:val="24"/>
          <w:szCs w:val="24"/>
          <w14:ligatures w14:val="standardContextual"/>
        </w:rPr>
      </w:pPr>
      <w:r>
        <w:t>6.4.4.4.2.7</w:t>
      </w:r>
      <w:r>
        <w:rPr>
          <w:rFonts w:asciiTheme="minorHAnsi" w:eastAsiaTheme="minorEastAsia" w:hAnsiTheme="minorHAnsi" w:cstheme="minorBidi"/>
          <w:kern w:val="2"/>
          <w:sz w:val="24"/>
          <w:szCs w:val="24"/>
          <w14:ligatures w14:val="standardContextual"/>
        </w:rPr>
        <w:tab/>
      </w:r>
      <w:r>
        <w:t>RRC Resume (clause 8.2.7)</w:t>
      </w:r>
      <w:r>
        <w:tab/>
      </w:r>
      <w:r>
        <w:fldChar w:fldCharType="begin" w:fldLock="1"/>
      </w:r>
      <w:r>
        <w:instrText xml:space="preserve"> PAGEREF _Toc208934437 \h </w:instrText>
      </w:r>
      <w:r>
        <w:fldChar w:fldCharType="separate"/>
      </w:r>
      <w:r>
        <w:t>339</w:t>
      </w:r>
      <w:r>
        <w:fldChar w:fldCharType="end"/>
      </w:r>
    </w:p>
    <w:p w14:paraId="3F418C93" w14:textId="39A3D23D" w:rsidR="007E7548" w:rsidRDefault="007E7548">
      <w:pPr>
        <w:pStyle w:val="TOC5"/>
        <w:rPr>
          <w:rFonts w:asciiTheme="minorHAnsi" w:eastAsiaTheme="minorEastAsia" w:hAnsiTheme="minorHAnsi" w:cstheme="minorBidi"/>
          <w:kern w:val="2"/>
          <w:sz w:val="24"/>
          <w:szCs w:val="24"/>
          <w14:ligatures w14:val="standardContextual"/>
        </w:rPr>
      </w:pPr>
      <w:r>
        <w:t>6.4.4.5</w:t>
      </w:r>
      <w:r>
        <w:rPr>
          <w:rFonts w:asciiTheme="minorHAnsi" w:eastAsiaTheme="minorEastAsia" w:hAnsiTheme="minorHAnsi" w:cstheme="minorBidi"/>
          <w:kern w:val="2"/>
          <w:sz w:val="24"/>
          <w:szCs w:val="24"/>
          <w14:ligatures w14:val="standardContextual"/>
        </w:rPr>
        <w:tab/>
      </w:r>
      <w:r>
        <w:t>5GS Mobility Management</w:t>
      </w:r>
      <w:r>
        <w:tab/>
      </w:r>
      <w:r>
        <w:fldChar w:fldCharType="begin" w:fldLock="1"/>
      </w:r>
      <w:r>
        <w:instrText xml:space="preserve"> PAGEREF _Toc208934438 \h </w:instrText>
      </w:r>
      <w:r>
        <w:fldChar w:fldCharType="separate"/>
      </w:r>
      <w:r>
        <w:t>339</w:t>
      </w:r>
      <w:r>
        <w:fldChar w:fldCharType="end"/>
      </w:r>
    </w:p>
    <w:p w14:paraId="50BABC0B" w14:textId="16260829" w:rsidR="007E7548" w:rsidRDefault="007E7548">
      <w:pPr>
        <w:pStyle w:val="TOC6"/>
        <w:rPr>
          <w:rFonts w:asciiTheme="minorHAnsi" w:eastAsiaTheme="minorEastAsia" w:hAnsiTheme="minorHAnsi" w:cstheme="minorBidi"/>
          <w:kern w:val="2"/>
          <w:sz w:val="24"/>
          <w:szCs w:val="24"/>
          <w14:ligatures w14:val="standardContextual"/>
        </w:rPr>
      </w:pPr>
      <w:r>
        <w:t>6.4.4.5.1</w:t>
      </w:r>
      <w:r>
        <w:rPr>
          <w:rFonts w:asciiTheme="minorHAnsi" w:eastAsiaTheme="minorEastAsia" w:hAnsiTheme="minorHAnsi" w:cstheme="minorBidi"/>
          <w:kern w:val="2"/>
          <w:sz w:val="24"/>
          <w:szCs w:val="24"/>
          <w14:ligatures w14:val="standardContextual"/>
        </w:rPr>
        <w:tab/>
      </w:r>
      <w:r>
        <w:t>MM Primary authentication and key agreement (clause 9.1.1)</w:t>
      </w:r>
      <w:r>
        <w:tab/>
      </w:r>
      <w:r>
        <w:fldChar w:fldCharType="begin" w:fldLock="1"/>
      </w:r>
      <w:r>
        <w:instrText xml:space="preserve"> PAGEREF _Toc208934439 \h </w:instrText>
      </w:r>
      <w:r>
        <w:fldChar w:fldCharType="separate"/>
      </w:r>
      <w:r>
        <w:t>339</w:t>
      </w:r>
      <w:r>
        <w:fldChar w:fldCharType="end"/>
      </w:r>
    </w:p>
    <w:p w14:paraId="26CCC744" w14:textId="2CE48CE4" w:rsidR="007E7548" w:rsidRDefault="007E7548">
      <w:pPr>
        <w:pStyle w:val="TOC6"/>
        <w:rPr>
          <w:rFonts w:asciiTheme="minorHAnsi" w:eastAsiaTheme="minorEastAsia" w:hAnsiTheme="minorHAnsi" w:cstheme="minorBidi"/>
          <w:kern w:val="2"/>
          <w:sz w:val="24"/>
          <w:szCs w:val="24"/>
          <w14:ligatures w14:val="standardContextual"/>
        </w:rPr>
      </w:pPr>
      <w:r>
        <w:t>6.4.4.5.2</w:t>
      </w:r>
      <w:r>
        <w:rPr>
          <w:rFonts w:asciiTheme="minorHAnsi" w:eastAsiaTheme="minorEastAsia" w:hAnsiTheme="minorHAnsi" w:cstheme="minorBidi"/>
          <w:kern w:val="2"/>
          <w:sz w:val="24"/>
          <w:szCs w:val="24"/>
          <w14:ligatures w14:val="standardContextual"/>
        </w:rPr>
        <w:tab/>
      </w:r>
      <w:r>
        <w:t>MM Security mode control, Identification &amp; Generic UE configuration update (clauses 9.1.2, 9.1.3 &amp; 9.1.4)</w:t>
      </w:r>
      <w:r>
        <w:tab/>
      </w:r>
      <w:r>
        <w:fldChar w:fldCharType="begin" w:fldLock="1"/>
      </w:r>
      <w:r>
        <w:instrText xml:space="preserve"> PAGEREF _Toc208934440 \h </w:instrText>
      </w:r>
      <w:r>
        <w:fldChar w:fldCharType="separate"/>
      </w:r>
      <w:r>
        <w:t>339</w:t>
      </w:r>
      <w:r>
        <w:fldChar w:fldCharType="end"/>
      </w:r>
    </w:p>
    <w:p w14:paraId="19054A4E" w14:textId="6422577B" w:rsidR="007E7548" w:rsidRDefault="007E7548">
      <w:pPr>
        <w:pStyle w:val="TOC6"/>
        <w:rPr>
          <w:rFonts w:asciiTheme="minorHAnsi" w:eastAsiaTheme="minorEastAsia" w:hAnsiTheme="minorHAnsi" w:cstheme="minorBidi"/>
          <w:kern w:val="2"/>
          <w:sz w:val="24"/>
          <w:szCs w:val="24"/>
          <w14:ligatures w14:val="standardContextual"/>
        </w:rPr>
      </w:pPr>
      <w:r>
        <w:t>6.4.4.5.3</w:t>
      </w:r>
      <w:r>
        <w:rPr>
          <w:rFonts w:asciiTheme="minorHAnsi" w:eastAsiaTheme="minorEastAsia" w:hAnsiTheme="minorHAnsi" w:cstheme="minorBidi"/>
          <w:kern w:val="2"/>
          <w:sz w:val="24"/>
          <w:szCs w:val="24"/>
          <w14:ligatures w14:val="standardContextual"/>
        </w:rPr>
        <w:tab/>
      </w:r>
      <w:r>
        <w:t>MM Registration &amp; De-registration (clauses 9.1.5 &amp; 9.1.6)</w:t>
      </w:r>
      <w:r>
        <w:tab/>
      </w:r>
      <w:r>
        <w:fldChar w:fldCharType="begin" w:fldLock="1"/>
      </w:r>
      <w:r>
        <w:instrText xml:space="preserve"> PAGEREF _Toc208934441 \h </w:instrText>
      </w:r>
      <w:r>
        <w:fldChar w:fldCharType="separate"/>
      </w:r>
      <w:r>
        <w:t>339</w:t>
      </w:r>
      <w:r>
        <w:fldChar w:fldCharType="end"/>
      </w:r>
    </w:p>
    <w:p w14:paraId="7B005A90" w14:textId="007B6E06" w:rsidR="007E7548" w:rsidRDefault="007E7548">
      <w:pPr>
        <w:pStyle w:val="TOC6"/>
        <w:rPr>
          <w:rFonts w:asciiTheme="minorHAnsi" w:eastAsiaTheme="minorEastAsia" w:hAnsiTheme="minorHAnsi" w:cstheme="minorBidi"/>
          <w:kern w:val="2"/>
          <w:sz w:val="24"/>
          <w:szCs w:val="24"/>
          <w14:ligatures w14:val="standardContextual"/>
        </w:rPr>
      </w:pPr>
      <w:r>
        <w:t>6.4.4.5.4</w:t>
      </w:r>
      <w:r>
        <w:rPr>
          <w:rFonts w:asciiTheme="minorHAnsi" w:eastAsiaTheme="minorEastAsia" w:hAnsiTheme="minorHAnsi" w:cstheme="minorBidi"/>
          <w:kern w:val="2"/>
          <w:sz w:val="24"/>
          <w:szCs w:val="24"/>
          <w14:ligatures w14:val="standardContextual"/>
        </w:rPr>
        <w:tab/>
      </w:r>
      <w:r>
        <w:t>MM Service Request (clause 9.1.7)</w:t>
      </w:r>
      <w:r>
        <w:tab/>
      </w:r>
      <w:r>
        <w:fldChar w:fldCharType="begin" w:fldLock="1"/>
      </w:r>
      <w:r>
        <w:instrText xml:space="preserve"> PAGEREF _Toc208934442 \h </w:instrText>
      </w:r>
      <w:r>
        <w:fldChar w:fldCharType="separate"/>
      </w:r>
      <w:r>
        <w:t>339</w:t>
      </w:r>
      <w:r>
        <w:fldChar w:fldCharType="end"/>
      </w:r>
    </w:p>
    <w:p w14:paraId="579F4A69" w14:textId="0509076F" w:rsidR="007E7548" w:rsidRDefault="007E7548">
      <w:pPr>
        <w:pStyle w:val="TOC6"/>
        <w:rPr>
          <w:rFonts w:asciiTheme="minorHAnsi" w:eastAsiaTheme="minorEastAsia" w:hAnsiTheme="minorHAnsi" w:cstheme="minorBidi"/>
          <w:kern w:val="2"/>
          <w:sz w:val="24"/>
          <w:szCs w:val="24"/>
          <w14:ligatures w14:val="standardContextual"/>
        </w:rPr>
      </w:pPr>
      <w:r>
        <w:t>6.4.4.5.5</w:t>
      </w:r>
      <w:r>
        <w:rPr>
          <w:rFonts w:asciiTheme="minorHAnsi" w:eastAsiaTheme="minorEastAsia" w:hAnsiTheme="minorHAnsi" w:cstheme="minorBidi"/>
          <w:kern w:val="2"/>
          <w:sz w:val="24"/>
          <w:szCs w:val="24"/>
          <w14:ligatures w14:val="standardContextual"/>
        </w:rPr>
        <w:tab/>
      </w:r>
      <w:r>
        <w:t>MM SMS Over NAS (clause 9.1.8)</w:t>
      </w:r>
      <w:r>
        <w:tab/>
      </w:r>
      <w:r>
        <w:fldChar w:fldCharType="begin" w:fldLock="1"/>
      </w:r>
      <w:r>
        <w:instrText xml:space="preserve"> PAGEREF _Toc208934443 \h </w:instrText>
      </w:r>
      <w:r>
        <w:fldChar w:fldCharType="separate"/>
      </w:r>
      <w:r>
        <w:t>339</w:t>
      </w:r>
      <w:r>
        <w:fldChar w:fldCharType="end"/>
      </w:r>
    </w:p>
    <w:p w14:paraId="14F680FA" w14:textId="289FE3F8" w:rsidR="007E7548" w:rsidRDefault="007E7548">
      <w:pPr>
        <w:pStyle w:val="TOC6"/>
        <w:rPr>
          <w:rFonts w:asciiTheme="minorHAnsi" w:eastAsiaTheme="minorEastAsia" w:hAnsiTheme="minorHAnsi" w:cstheme="minorBidi"/>
          <w:kern w:val="2"/>
          <w:sz w:val="24"/>
          <w:szCs w:val="24"/>
          <w14:ligatures w14:val="standardContextual"/>
        </w:rPr>
      </w:pPr>
      <w:r>
        <w:t>6.4.4.5.6</w:t>
      </w:r>
      <w:r>
        <w:rPr>
          <w:rFonts w:asciiTheme="minorHAnsi" w:eastAsiaTheme="minorEastAsia" w:hAnsiTheme="minorHAnsi" w:cstheme="minorBidi"/>
          <w:kern w:val="2"/>
          <w:sz w:val="24"/>
          <w:szCs w:val="24"/>
          <w14:ligatures w14:val="standardContextual"/>
        </w:rPr>
        <w:tab/>
      </w:r>
      <w:r>
        <w:t>RACS (clause 9.1.9)</w:t>
      </w:r>
      <w:r>
        <w:tab/>
      </w:r>
      <w:r>
        <w:fldChar w:fldCharType="begin" w:fldLock="1"/>
      </w:r>
      <w:r>
        <w:instrText xml:space="preserve"> PAGEREF _Toc208934444 \h </w:instrText>
      </w:r>
      <w:r>
        <w:fldChar w:fldCharType="separate"/>
      </w:r>
      <w:r>
        <w:t>339</w:t>
      </w:r>
      <w:r>
        <w:fldChar w:fldCharType="end"/>
      </w:r>
    </w:p>
    <w:p w14:paraId="4FBEC0B3" w14:textId="308D1272" w:rsidR="007E7548" w:rsidRDefault="007E7548">
      <w:pPr>
        <w:pStyle w:val="TOC6"/>
        <w:rPr>
          <w:rFonts w:asciiTheme="minorHAnsi" w:eastAsiaTheme="minorEastAsia" w:hAnsiTheme="minorHAnsi" w:cstheme="minorBidi"/>
          <w:kern w:val="2"/>
          <w:sz w:val="24"/>
          <w:szCs w:val="24"/>
          <w14:ligatures w14:val="standardContextual"/>
        </w:rPr>
      </w:pPr>
      <w:r>
        <w:t>6.4.4.5.7</w:t>
      </w:r>
      <w:r>
        <w:rPr>
          <w:rFonts w:asciiTheme="minorHAnsi" w:eastAsiaTheme="minorEastAsia" w:hAnsiTheme="minorHAnsi" w:cstheme="minorBidi"/>
          <w:kern w:val="2"/>
          <w:sz w:val="24"/>
          <w:szCs w:val="24"/>
          <w14:ligatures w14:val="standardContextual"/>
        </w:rPr>
        <w:tab/>
      </w:r>
      <w:r>
        <w:t>MM Network slice-specific authentication and authorization (clause 9.1.10)</w:t>
      </w:r>
      <w:r>
        <w:tab/>
      </w:r>
      <w:r>
        <w:fldChar w:fldCharType="begin" w:fldLock="1"/>
      </w:r>
      <w:r>
        <w:instrText xml:space="preserve"> PAGEREF _Toc208934445 \h </w:instrText>
      </w:r>
      <w:r>
        <w:fldChar w:fldCharType="separate"/>
      </w:r>
      <w:r>
        <w:t>339</w:t>
      </w:r>
      <w:r>
        <w:fldChar w:fldCharType="end"/>
      </w:r>
    </w:p>
    <w:p w14:paraId="63F3709C" w14:textId="164A4925" w:rsidR="007E7548" w:rsidRDefault="007E7548">
      <w:pPr>
        <w:pStyle w:val="TOC6"/>
        <w:rPr>
          <w:rFonts w:asciiTheme="minorHAnsi" w:eastAsiaTheme="minorEastAsia" w:hAnsiTheme="minorHAnsi" w:cstheme="minorBidi"/>
          <w:kern w:val="2"/>
          <w:sz w:val="24"/>
          <w:szCs w:val="24"/>
          <w14:ligatures w14:val="standardContextual"/>
        </w:rPr>
      </w:pPr>
      <w:r>
        <w:t>6.4.4.5.8</w:t>
      </w:r>
      <w:r>
        <w:rPr>
          <w:rFonts w:asciiTheme="minorHAnsi" w:eastAsiaTheme="minorEastAsia" w:hAnsiTheme="minorHAnsi" w:cstheme="minorBidi"/>
          <w:kern w:val="2"/>
          <w:sz w:val="24"/>
          <w:szCs w:val="24"/>
          <w14:ligatures w14:val="standardContextual"/>
        </w:rPr>
        <w:tab/>
      </w:r>
      <w:r>
        <w:t>MM SNPN (clause 9.1.11)</w:t>
      </w:r>
      <w:r>
        <w:tab/>
      </w:r>
      <w:r>
        <w:fldChar w:fldCharType="begin" w:fldLock="1"/>
      </w:r>
      <w:r>
        <w:instrText xml:space="preserve"> PAGEREF _Toc208934446 \h </w:instrText>
      </w:r>
      <w:r>
        <w:fldChar w:fldCharType="separate"/>
      </w:r>
      <w:r>
        <w:t>339</w:t>
      </w:r>
      <w:r>
        <w:fldChar w:fldCharType="end"/>
      </w:r>
    </w:p>
    <w:p w14:paraId="0D340BDB" w14:textId="78B51814" w:rsidR="007E7548" w:rsidRDefault="007E7548">
      <w:pPr>
        <w:pStyle w:val="TOC6"/>
        <w:rPr>
          <w:rFonts w:asciiTheme="minorHAnsi" w:eastAsiaTheme="minorEastAsia" w:hAnsiTheme="minorHAnsi" w:cstheme="minorBidi"/>
          <w:kern w:val="2"/>
          <w:sz w:val="24"/>
          <w:szCs w:val="24"/>
          <w14:ligatures w14:val="standardContextual"/>
        </w:rPr>
      </w:pPr>
      <w:r>
        <w:t>6.4.4.5.9</w:t>
      </w:r>
      <w:r>
        <w:rPr>
          <w:rFonts w:asciiTheme="minorHAnsi" w:eastAsiaTheme="minorEastAsia" w:hAnsiTheme="minorHAnsi" w:cstheme="minorBidi"/>
          <w:kern w:val="2"/>
          <w:sz w:val="24"/>
          <w:szCs w:val="24"/>
          <w14:ligatures w14:val="standardContextual"/>
        </w:rPr>
        <w:tab/>
      </w:r>
      <w:r>
        <w:t>MM NSAC/NSSRG (clauses 9.1.12 &amp; 9.1.13)</w:t>
      </w:r>
      <w:r>
        <w:tab/>
      </w:r>
      <w:r>
        <w:fldChar w:fldCharType="begin" w:fldLock="1"/>
      </w:r>
      <w:r>
        <w:instrText xml:space="preserve"> PAGEREF _Toc208934447 \h </w:instrText>
      </w:r>
      <w:r>
        <w:fldChar w:fldCharType="separate"/>
      </w:r>
      <w:r>
        <w:t>339</w:t>
      </w:r>
      <w:r>
        <w:fldChar w:fldCharType="end"/>
      </w:r>
    </w:p>
    <w:p w14:paraId="20B79BB7" w14:textId="2F8275FF" w:rsidR="007E7548" w:rsidRDefault="007E7548">
      <w:pPr>
        <w:pStyle w:val="TOC6"/>
        <w:rPr>
          <w:rFonts w:asciiTheme="minorHAnsi" w:eastAsiaTheme="minorEastAsia" w:hAnsiTheme="minorHAnsi" w:cstheme="minorBidi"/>
          <w:kern w:val="2"/>
          <w:sz w:val="24"/>
          <w:szCs w:val="24"/>
          <w14:ligatures w14:val="standardContextual"/>
        </w:rPr>
      </w:pPr>
      <w:r>
        <w:t>6.4.4.5.10</w:t>
      </w:r>
      <w:r>
        <w:rPr>
          <w:rFonts w:asciiTheme="minorHAnsi" w:eastAsiaTheme="minorEastAsia" w:hAnsiTheme="minorHAnsi" w:cstheme="minorBidi"/>
          <w:kern w:val="2"/>
          <w:sz w:val="24"/>
          <w:szCs w:val="24"/>
          <w14:ligatures w14:val="standardContextual"/>
        </w:rPr>
        <w:tab/>
      </w:r>
      <w:r>
        <w:t>MM Paging Early Indication (clause 9.1.14)</w:t>
      </w:r>
      <w:r>
        <w:tab/>
      </w:r>
      <w:r>
        <w:fldChar w:fldCharType="begin" w:fldLock="1"/>
      </w:r>
      <w:r>
        <w:instrText xml:space="preserve"> PAGEREF _Toc208934448 \h </w:instrText>
      </w:r>
      <w:r>
        <w:fldChar w:fldCharType="separate"/>
      </w:r>
      <w:r>
        <w:t>339</w:t>
      </w:r>
      <w:r>
        <w:fldChar w:fldCharType="end"/>
      </w:r>
    </w:p>
    <w:p w14:paraId="3EDD7613" w14:textId="77BB7F6F" w:rsidR="007E7548" w:rsidRDefault="007E7548">
      <w:pPr>
        <w:pStyle w:val="TOC5"/>
        <w:rPr>
          <w:rFonts w:asciiTheme="minorHAnsi" w:eastAsiaTheme="minorEastAsia" w:hAnsiTheme="minorHAnsi" w:cstheme="minorBidi"/>
          <w:kern w:val="2"/>
          <w:sz w:val="24"/>
          <w:szCs w:val="24"/>
          <w14:ligatures w14:val="standardContextual"/>
        </w:rPr>
      </w:pPr>
      <w:r>
        <w:t>6.4.4.6</w:t>
      </w:r>
      <w:r>
        <w:rPr>
          <w:rFonts w:asciiTheme="minorHAnsi" w:eastAsiaTheme="minorEastAsia" w:hAnsiTheme="minorHAnsi" w:cstheme="minorBidi"/>
          <w:kern w:val="2"/>
          <w:sz w:val="24"/>
          <w:szCs w:val="24"/>
          <w14:ligatures w14:val="standardContextual"/>
        </w:rPr>
        <w:tab/>
      </w:r>
      <w:r>
        <w:t>5GS Non-3GPP Access Mobility Management (clause 9.2)</w:t>
      </w:r>
      <w:r>
        <w:tab/>
      </w:r>
      <w:r>
        <w:fldChar w:fldCharType="begin" w:fldLock="1"/>
      </w:r>
      <w:r>
        <w:instrText xml:space="preserve"> PAGEREF _Toc208934449 \h </w:instrText>
      </w:r>
      <w:r>
        <w:fldChar w:fldCharType="separate"/>
      </w:r>
      <w:r>
        <w:t>340</w:t>
      </w:r>
      <w:r>
        <w:fldChar w:fldCharType="end"/>
      </w:r>
    </w:p>
    <w:p w14:paraId="51079264" w14:textId="06D72CAA" w:rsidR="007E7548" w:rsidRDefault="007E7548">
      <w:pPr>
        <w:pStyle w:val="TOC5"/>
        <w:rPr>
          <w:rFonts w:asciiTheme="minorHAnsi" w:eastAsiaTheme="minorEastAsia" w:hAnsiTheme="minorHAnsi" w:cstheme="minorBidi"/>
          <w:kern w:val="2"/>
          <w:sz w:val="24"/>
          <w:szCs w:val="24"/>
          <w14:ligatures w14:val="standardContextual"/>
        </w:rPr>
      </w:pPr>
      <w:r>
        <w:t>6.4.4.7</w:t>
      </w:r>
      <w:r>
        <w:rPr>
          <w:rFonts w:asciiTheme="minorHAnsi" w:eastAsiaTheme="minorEastAsia" w:hAnsiTheme="minorHAnsi" w:cstheme="minorBidi"/>
          <w:kern w:val="2"/>
          <w:sz w:val="24"/>
          <w:szCs w:val="24"/>
          <w14:ligatures w14:val="standardContextual"/>
        </w:rPr>
        <w:tab/>
      </w:r>
      <w:r>
        <w:t>5GS Inter-system Mobility (clause 9.3)</w:t>
      </w:r>
      <w:r>
        <w:tab/>
      </w:r>
      <w:r>
        <w:fldChar w:fldCharType="begin" w:fldLock="1"/>
      </w:r>
      <w:r>
        <w:instrText xml:space="preserve"> PAGEREF _Toc208934450 \h </w:instrText>
      </w:r>
      <w:r>
        <w:fldChar w:fldCharType="separate"/>
      </w:r>
      <w:r>
        <w:t>340</w:t>
      </w:r>
      <w:r>
        <w:fldChar w:fldCharType="end"/>
      </w:r>
    </w:p>
    <w:p w14:paraId="2A87D7DA" w14:textId="30F8B581" w:rsidR="007E7548" w:rsidRDefault="007E7548">
      <w:pPr>
        <w:pStyle w:val="TOC5"/>
        <w:rPr>
          <w:rFonts w:asciiTheme="minorHAnsi" w:eastAsiaTheme="minorEastAsia" w:hAnsiTheme="minorHAnsi" w:cstheme="minorBidi"/>
          <w:kern w:val="2"/>
          <w:sz w:val="24"/>
          <w:szCs w:val="24"/>
          <w14:ligatures w14:val="standardContextual"/>
        </w:rPr>
      </w:pPr>
      <w:r>
        <w:t>6.4.4.8</w:t>
      </w:r>
      <w:r>
        <w:rPr>
          <w:rFonts w:asciiTheme="minorHAnsi" w:eastAsiaTheme="minorEastAsia" w:hAnsiTheme="minorHAnsi" w:cstheme="minorBidi"/>
          <w:kern w:val="2"/>
          <w:sz w:val="24"/>
          <w:szCs w:val="24"/>
          <w14:ligatures w14:val="standardContextual"/>
        </w:rPr>
        <w:tab/>
      </w:r>
      <w:r>
        <w:t>5GS Session Management</w:t>
      </w:r>
      <w:r>
        <w:tab/>
      </w:r>
      <w:r>
        <w:fldChar w:fldCharType="begin" w:fldLock="1"/>
      </w:r>
      <w:r>
        <w:instrText xml:space="preserve"> PAGEREF _Toc208934451 \h </w:instrText>
      </w:r>
      <w:r>
        <w:fldChar w:fldCharType="separate"/>
      </w:r>
      <w:r>
        <w:t>341</w:t>
      </w:r>
      <w:r>
        <w:fldChar w:fldCharType="end"/>
      </w:r>
    </w:p>
    <w:p w14:paraId="387091A6" w14:textId="57B36826" w:rsidR="007E7548" w:rsidRDefault="007E7548">
      <w:pPr>
        <w:pStyle w:val="TOC6"/>
        <w:rPr>
          <w:rFonts w:asciiTheme="minorHAnsi" w:eastAsiaTheme="minorEastAsia" w:hAnsiTheme="minorHAnsi" w:cstheme="minorBidi"/>
          <w:kern w:val="2"/>
          <w:sz w:val="24"/>
          <w:szCs w:val="24"/>
          <w14:ligatures w14:val="standardContextual"/>
        </w:rPr>
      </w:pPr>
      <w:r>
        <w:t>6.4.4.8.1</w:t>
      </w:r>
      <w:r>
        <w:rPr>
          <w:rFonts w:asciiTheme="minorHAnsi" w:eastAsiaTheme="minorEastAsia" w:hAnsiTheme="minorHAnsi" w:cstheme="minorBidi"/>
          <w:kern w:val="2"/>
          <w:sz w:val="24"/>
          <w:szCs w:val="24"/>
          <w14:ligatures w14:val="standardContextual"/>
        </w:rPr>
        <w:tab/>
      </w:r>
      <w:r>
        <w:t>SM PDU session authentication and authorization (clause 10.1.1)</w:t>
      </w:r>
      <w:r>
        <w:tab/>
      </w:r>
      <w:r>
        <w:fldChar w:fldCharType="begin" w:fldLock="1"/>
      </w:r>
      <w:r>
        <w:instrText xml:space="preserve"> PAGEREF _Toc208934452 \h </w:instrText>
      </w:r>
      <w:r>
        <w:fldChar w:fldCharType="separate"/>
      </w:r>
      <w:r>
        <w:t>341</w:t>
      </w:r>
      <w:r>
        <w:fldChar w:fldCharType="end"/>
      </w:r>
    </w:p>
    <w:p w14:paraId="519063C5" w14:textId="1B451A4D" w:rsidR="007E7548" w:rsidRDefault="007E7548">
      <w:pPr>
        <w:pStyle w:val="TOC6"/>
        <w:rPr>
          <w:rFonts w:asciiTheme="minorHAnsi" w:eastAsiaTheme="minorEastAsia" w:hAnsiTheme="minorHAnsi" w:cstheme="minorBidi"/>
          <w:kern w:val="2"/>
          <w:sz w:val="24"/>
          <w:szCs w:val="24"/>
          <w14:ligatures w14:val="standardContextual"/>
        </w:rPr>
      </w:pPr>
      <w:r>
        <w:t>6.4.4.8.2</w:t>
      </w:r>
      <w:r>
        <w:rPr>
          <w:rFonts w:asciiTheme="minorHAnsi" w:eastAsiaTheme="minorEastAsia" w:hAnsiTheme="minorHAnsi" w:cstheme="minorBidi"/>
          <w:kern w:val="2"/>
          <w:sz w:val="24"/>
          <w:szCs w:val="24"/>
          <w14:ligatures w14:val="standardContextual"/>
        </w:rPr>
        <w:tab/>
      </w:r>
      <w:r>
        <w:t>SM Network-requested PDU session modification &amp; release (clauses 10.1.2 &amp; 10.1.3)</w:t>
      </w:r>
      <w:r>
        <w:tab/>
      </w:r>
      <w:r>
        <w:fldChar w:fldCharType="begin" w:fldLock="1"/>
      </w:r>
      <w:r>
        <w:instrText xml:space="preserve"> PAGEREF _Toc208934453 \h </w:instrText>
      </w:r>
      <w:r>
        <w:fldChar w:fldCharType="separate"/>
      </w:r>
      <w:r>
        <w:t>341</w:t>
      </w:r>
      <w:r>
        <w:fldChar w:fldCharType="end"/>
      </w:r>
    </w:p>
    <w:p w14:paraId="2B506DEF" w14:textId="63FCABF1" w:rsidR="007E7548" w:rsidRDefault="007E7548">
      <w:pPr>
        <w:pStyle w:val="TOC6"/>
        <w:rPr>
          <w:rFonts w:asciiTheme="minorHAnsi" w:eastAsiaTheme="minorEastAsia" w:hAnsiTheme="minorHAnsi" w:cstheme="minorBidi"/>
          <w:kern w:val="2"/>
          <w:sz w:val="24"/>
          <w:szCs w:val="24"/>
          <w14:ligatures w14:val="standardContextual"/>
        </w:rPr>
      </w:pPr>
      <w:r>
        <w:t>6.4.4.8.3</w:t>
      </w:r>
      <w:r>
        <w:rPr>
          <w:rFonts w:asciiTheme="minorHAnsi" w:eastAsiaTheme="minorEastAsia" w:hAnsiTheme="minorHAnsi" w:cstheme="minorBidi"/>
          <w:kern w:val="2"/>
          <w:sz w:val="24"/>
          <w:szCs w:val="24"/>
          <w14:ligatures w14:val="standardContextual"/>
        </w:rPr>
        <w:tab/>
      </w:r>
      <w:r>
        <w:t>SM UE-requested PDU session establishment, modification &amp; release (clauses 10.1.4, 10.1.5 &amp; 10.1.6)</w:t>
      </w:r>
      <w:r>
        <w:tab/>
      </w:r>
      <w:r>
        <w:fldChar w:fldCharType="begin" w:fldLock="1"/>
      </w:r>
      <w:r>
        <w:instrText xml:space="preserve"> PAGEREF _Toc208934454 \h </w:instrText>
      </w:r>
      <w:r>
        <w:fldChar w:fldCharType="separate"/>
      </w:r>
      <w:r>
        <w:t>341</w:t>
      </w:r>
      <w:r>
        <w:fldChar w:fldCharType="end"/>
      </w:r>
    </w:p>
    <w:p w14:paraId="47963CD8" w14:textId="6358B32B" w:rsidR="007E7548" w:rsidRDefault="007E7548">
      <w:pPr>
        <w:pStyle w:val="TOC6"/>
        <w:rPr>
          <w:rFonts w:asciiTheme="minorHAnsi" w:eastAsiaTheme="minorEastAsia" w:hAnsiTheme="minorHAnsi" w:cstheme="minorBidi"/>
          <w:kern w:val="2"/>
          <w:sz w:val="24"/>
          <w:szCs w:val="24"/>
          <w14:ligatures w14:val="standardContextual"/>
        </w:rPr>
      </w:pPr>
      <w:r>
        <w:t>6.4.4.8.4</w:t>
      </w:r>
      <w:r>
        <w:rPr>
          <w:rFonts w:asciiTheme="minorHAnsi" w:eastAsiaTheme="minorEastAsia" w:hAnsiTheme="minorHAnsi" w:cstheme="minorBidi"/>
          <w:kern w:val="2"/>
          <w:sz w:val="24"/>
          <w:szCs w:val="24"/>
          <w14:ligatures w14:val="standardContextual"/>
        </w:rPr>
        <w:tab/>
      </w:r>
      <w:r>
        <w:t>SM NSAC (clauses 10.1.8)</w:t>
      </w:r>
      <w:r>
        <w:tab/>
      </w:r>
      <w:r>
        <w:fldChar w:fldCharType="begin" w:fldLock="1"/>
      </w:r>
      <w:r>
        <w:instrText xml:space="preserve"> PAGEREF _Toc208934455 \h </w:instrText>
      </w:r>
      <w:r>
        <w:fldChar w:fldCharType="separate"/>
      </w:r>
      <w:r>
        <w:t>341</w:t>
      </w:r>
      <w:r>
        <w:fldChar w:fldCharType="end"/>
      </w:r>
    </w:p>
    <w:p w14:paraId="69A90E32" w14:textId="5A2AB239" w:rsidR="007E7548" w:rsidRDefault="007E7548">
      <w:pPr>
        <w:pStyle w:val="TOC5"/>
        <w:rPr>
          <w:rFonts w:asciiTheme="minorHAnsi" w:eastAsiaTheme="minorEastAsia" w:hAnsiTheme="minorHAnsi" w:cstheme="minorBidi"/>
          <w:kern w:val="2"/>
          <w:sz w:val="24"/>
          <w:szCs w:val="24"/>
          <w14:ligatures w14:val="standardContextual"/>
        </w:rPr>
      </w:pPr>
      <w:r>
        <w:t>6.4.4.9</w:t>
      </w:r>
      <w:r>
        <w:rPr>
          <w:rFonts w:asciiTheme="minorHAnsi" w:eastAsiaTheme="minorEastAsia" w:hAnsiTheme="minorHAnsi" w:cstheme="minorBidi"/>
          <w:kern w:val="2"/>
          <w:sz w:val="24"/>
          <w:szCs w:val="24"/>
          <w14:ligatures w14:val="standardContextual"/>
        </w:rPr>
        <w:tab/>
      </w:r>
      <w:r>
        <w:t>EN-DC Session Management (clause 10.2)</w:t>
      </w:r>
      <w:r>
        <w:tab/>
      </w:r>
      <w:r>
        <w:fldChar w:fldCharType="begin" w:fldLock="1"/>
      </w:r>
      <w:r>
        <w:instrText xml:space="preserve"> PAGEREF _Toc208934456 \h </w:instrText>
      </w:r>
      <w:r>
        <w:fldChar w:fldCharType="separate"/>
      </w:r>
      <w:r>
        <w:t>341</w:t>
      </w:r>
      <w:r>
        <w:fldChar w:fldCharType="end"/>
      </w:r>
    </w:p>
    <w:p w14:paraId="15928B4E" w14:textId="423DEE06" w:rsidR="007E7548" w:rsidRDefault="007E7548">
      <w:pPr>
        <w:pStyle w:val="TOC5"/>
        <w:rPr>
          <w:rFonts w:asciiTheme="minorHAnsi" w:eastAsiaTheme="minorEastAsia" w:hAnsiTheme="minorHAnsi" w:cstheme="minorBidi"/>
          <w:kern w:val="2"/>
          <w:sz w:val="24"/>
          <w:szCs w:val="24"/>
          <w14:ligatures w14:val="standardContextual"/>
        </w:rPr>
      </w:pPr>
      <w:r>
        <w:t>6.4.4.10</w:t>
      </w:r>
      <w:r>
        <w:rPr>
          <w:rFonts w:asciiTheme="minorHAnsi" w:eastAsiaTheme="minorEastAsia" w:hAnsiTheme="minorHAnsi" w:cstheme="minorBidi"/>
          <w:kern w:val="2"/>
          <w:sz w:val="24"/>
          <w:szCs w:val="24"/>
          <w14:ligatures w14:val="standardContextual"/>
        </w:rPr>
        <w:tab/>
      </w:r>
      <w:r>
        <w:t>5GS Non-3GPP Access &amp; ATSS Session Management (clauses 10.3, 10.4 &amp; 10.5)</w:t>
      </w:r>
      <w:r>
        <w:tab/>
      </w:r>
      <w:r>
        <w:fldChar w:fldCharType="begin" w:fldLock="1"/>
      </w:r>
      <w:r>
        <w:instrText xml:space="preserve"> PAGEREF _Toc208934457 \h </w:instrText>
      </w:r>
      <w:r>
        <w:fldChar w:fldCharType="separate"/>
      </w:r>
      <w:r>
        <w:t>341</w:t>
      </w:r>
      <w:r>
        <w:fldChar w:fldCharType="end"/>
      </w:r>
    </w:p>
    <w:p w14:paraId="31F6DB78" w14:textId="490A16A8" w:rsidR="007E7548" w:rsidRDefault="007E7548">
      <w:pPr>
        <w:pStyle w:val="TOC5"/>
        <w:rPr>
          <w:rFonts w:asciiTheme="minorHAnsi" w:eastAsiaTheme="minorEastAsia" w:hAnsiTheme="minorHAnsi" w:cstheme="minorBidi"/>
          <w:kern w:val="2"/>
          <w:sz w:val="24"/>
          <w:szCs w:val="24"/>
          <w14:ligatures w14:val="standardContextual"/>
        </w:rPr>
      </w:pPr>
      <w:r>
        <w:t>6.4.4.11</w:t>
      </w:r>
      <w:r>
        <w:rPr>
          <w:rFonts w:asciiTheme="minorHAnsi" w:eastAsiaTheme="minorEastAsia" w:hAnsiTheme="minorHAnsi" w:cstheme="minorBidi"/>
          <w:kern w:val="2"/>
          <w:sz w:val="24"/>
          <w:szCs w:val="24"/>
          <w14:ligatures w14:val="standardContextual"/>
        </w:rPr>
        <w:tab/>
      </w:r>
      <w:r>
        <w:t>5GS Multilayer and Services</w:t>
      </w:r>
      <w:r>
        <w:tab/>
      </w:r>
      <w:r>
        <w:fldChar w:fldCharType="begin" w:fldLock="1"/>
      </w:r>
      <w:r>
        <w:instrText xml:space="preserve"> PAGEREF _Toc208934458 \h </w:instrText>
      </w:r>
      <w:r>
        <w:fldChar w:fldCharType="separate"/>
      </w:r>
      <w:r>
        <w:t>342</w:t>
      </w:r>
      <w:r>
        <w:fldChar w:fldCharType="end"/>
      </w:r>
    </w:p>
    <w:p w14:paraId="664E63E8" w14:textId="542258A1" w:rsidR="007E7548" w:rsidRDefault="007E7548">
      <w:pPr>
        <w:pStyle w:val="TOC6"/>
        <w:rPr>
          <w:rFonts w:asciiTheme="minorHAnsi" w:eastAsiaTheme="minorEastAsia" w:hAnsiTheme="minorHAnsi" w:cstheme="minorBidi"/>
          <w:kern w:val="2"/>
          <w:sz w:val="24"/>
          <w:szCs w:val="24"/>
          <w14:ligatures w14:val="standardContextual"/>
        </w:rPr>
      </w:pPr>
      <w:r>
        <w:t>6.4.4.11.1</w:t>
      </w:r>
      <w:r>
        <w:rPr>
          <w:rFonts w:asciiTheme="minorHAnsi" w:eastAsiaTheme="minorEastAsia" w:hAnsiTheme="minorHAnsi" w:cstheme="minorBidi"/>
          <w:kern w:val="2"/>
          <w:sz w:val="24"/>
          <w:szCs w:val="24"/>
          <w14:ligatures w14:val="standardContextual"/>
        </w:rPr>
        <w:tab/>
      </w:r>
      <w:r>
        <w:t>EPS Fallback (clause 11.1)</w:t>
      </w:r>
      <w:r>
        <w:tab/>
      </w:r>
      <w:r>
        <w:fldChar w:fldCharType="begin" w:fldLock="1"/>
      </w:r>
      <w:r>
        <w:instrText xml:space="preserve"> PAGEREF _Toc208934459 \h </w:instrText>
      </w:r>
      <w:r>
        <w:fldChar w:fldCharType="separate"/>
      </w:r>
      <w:r>
        <w:t>342</w:t>
      </w:r>
      <w:r>
        <w:fldChar w:fldCharType="end"/>
      </w:r>
    </w:p>
    <w:p w14:paraId="685BA8E6" w14:textId="069ED1AD" w:rsidR="007E7548" w:rsidRDefault="007E7548">
      <w:pPr>
        <w:pStyle w:val="TOC6"/>
        <w:rPr>
          <w:rFonts w:asciiTheme="minorHAnsi" w:eastAsiaTheme="minorEastAsia" w:hAnsiTheme="minorHAnsi" w:cstheme="minorBidi"/>
          <w:kern w:val="2"/>
          <w:sz w:val="24"/>
          <w:szCs w:val="24"/>
          <w14:ligatures w14:val="standardContextual"/>
        </w:rPr>
      </w:pPr>
      <w:r>
        <w:t>6.4.4.11.2</w:t>
      </w:r>
      <w:r>
        <w:rPr>
          <w:rFonts w:asciiTheme="minorHAnsi" w:eastAsiaTheme="minorEastAsia" w:hAnsiTheme="minorHAnsi" w:cstheme="minorBidi"/>
          <w:kern w:val="2"/>
          <w:sz w:val="24"/>
          <w:szCs w:val="24"/>
          <w14:ligatures w14:val="standardContextual"/>
        </w:rPr>
        <w:tab/>
      </w:r>
      <w:r>
        <w:t>5G-SRVCC (clause 11.2)</w:t>
      </w:r>
      <w:r>
        <w:tab/>
      </w:r>
      <w:r>
        <w:fldChar w:fldCharType="begin" w:fldLock="1"/>
      </w:r>
      <w:r>
        <w:instrText xml:space="preserve"> PAGEREF _Toc208934460 \h </w:instrText>
      </w:r>
      <w:r>
        <w:fldChar w:fldCharType="separate"/>
      </w:r>
      <w:r>
        <w:t>343</w:t>
      </w:r>
      <w:r>
        <w:fldChar w:fldCharType="end"/>
      </w:r>
    </w:p>
    <w:p w14:paraId="1F6B75CB" w14:textId="1356D80E" w:rsidR="007E7548" w:rsidRDefault="007E7548">
      <w:pPr>
        <w:pStyle w:val="TOC6"/>
        <w:rPr>
          <w:rFonts w:asciiTheme="minorHAnsi" w:eastAsiaTheme="minorEastAsia" w:hAnsiTheme="minorHAnsi" w:cstheme="minorBidi"/>
          <w:kern w:val="2"/>
          <w:sz w:val="24"/>
          <w:szCs w:val="24"/>
          <w14:ligatures w14:val="standardContextual"/>
        </w:rPr>
      </w:pPr>
      <w:r>
        <w:t>6.4.4.11.3</w:t>
      </w:r>
      <w:r>
        <w:rPr>
          <w:rFonts w:asciiTheme="minorHAnsi" w:eastAsiaTheme="minorEastAsia" w:hAnsiTheme="minorHAnsi" w:cstheme="minorBidi"/>
          <w:kern w:val="2"/>
          <w:sz w:val="24"/>
          <w:szCs w:val="24"/>
          <w14:ligatures w14:val="standardContextual"/>
        </w:rPr>
        <w:tab/>
      </w:r>
      <w:r>
        <w:t>Unified Access Control (UAC) (clause 11.3)</w:t>
      </w:r>
      <w:r>
        <w:tab/>
      </w:r>
      <w:r>
        <w:fldChar w:fldCharType="begin" w:fldLock="1"/>
      </w:r>
      <w:r>
        <w:instrText xml:space="preserve"> PAGEREF _Toc208934461 \h </w:instrText>
      </w:r>
      <w:r>
        <w:fldChar w:fldCharType="separate"/>
      </w:r>
      <w:r>
        <w:t>343</w:t>
      </w:r>
      <w:r>
        <w:fldChar w:fldCharType="end"/>
      </w:r>
    </w:p>
    <w:p w14:paraId="7892B858" w14:textId="17F90866" w:rsidR="007E7548" w:rsidRDefault="007E7548">
      <w:pPr>
        <w:pStyle w:val="TOC6"/>
        <w:rPr>
          <w:rFonts w:asciiTheme="minorHAnsi" w:eastAsiaTheme="minorEastAsia" w:hAnsiTheme="minorHAnsi" w:cstheme="minorBidi"/>
          <w:kern w:val="2"/>
          <w:sz w:val="24"/>
          <w:szCs w:val="24"/>
          <w14:ligatures w14:val="standardContextual"/>
        </w:rPr>
      </w:pPr>
      <w:r>
        <w:t>6.4.4.11.4</w:t>
      </w:r>
      <w:r>
        <w:rPr>
          <w:rFonts w:asciiTheme="minorHAnsi" w:eastAsiaTheme="minorEastAsia" w:hAnsiTheme="minorHAnsi" w:cstheme="minorBidi"/>
          <w:kern w:val="2"/>
          <w:sz w:val="24"/>
          <w:szCs w:val="24"/>
          <w14:ligatures w14:val="standardContextual"/>
        </w:rPr>
        <w:tab/>
      </w:r>
      <w:r>
        <w:t>Emergency Services (clause 11.4)</w:t>
      </w:r>
      <w:r>
        <w:tab/>
      </w:r>
      <w:r>
        <w:fldChar w:fldCharType="begin" w:fldLock="1"/>
      </w:r>
      <w:r>
        <w:instrText xml:space="preserve"> PAGEREF _Toc208934462 \h </w:instrText>
      </w:r>
      <w:r>
        <w:fldChar w:fldCharType="separate"/>
      </w:r>
      <w:r>
        <w:t>343</w:t>
      </w:r>
      <w:r>
        <w:fldChar w:fldCharType="end"/>
      </w:r>
    </w:p>
    <w:p w14:paraId="2FB712BD" w14:textId="4350ADFD" w:rsidR="007E7548" w:rsidRDefault="007E7548">
      <w:pPr>
        <w:pStyle w:val="TOC6"/>
        <w:rPr>
          <w:rFonts w:asciiTheme="minorHAnsi" w:eastAsiaTheme="minorEastAsia" w:hAnsiTheme="minorHAnsi" w:cstheme="minorBidi"/>
          <w:kern w:val="2"/>
          <w:sz w:val="24"/>
          <w:szCs w:val="24"/>
          <w14:ligatures w14:val="standardContextual"/>
        </w:rPr>
      </w:pPr>
      <w:r>
        <w:t>6.4.4.11.5</w:t>
      </w:r>
      <w:r>
        <w:rPr>
          <w:rFonts w:asciiTheme="minorHAnsi" w:eastAsiaTheme="minorEastAsia" w:hAnsiTheme="minorHAnsi" w:cstheme="minorBidi"/>
          <w:kern w:val="2"/>
          <w:sz w:val="24"/>
          <w:szCs w:val="24"/>
          <w14:ligatures w14:val="standardContextual"/>
        </w:rPr>
        <w:tab/>
      </w:r>
      <w:r>
        <w:t>eCall over IMS (clause 11.5)</w:t>
      </w:r>
      <w:r>
        <w:tab/>
      </w:r>
      <w:r>
        <w:fldChar w:fldCharType="begin" w:fldLock="1"/>
      </w:r>
      <w:r>
        <w:instrText xml:space="preserve"> PAGEREF _Toc208934463 \h </w:instrText>
      </w:r>
      <w:r>
        <w:fldChar w:fldCharType="separate"/>
      </w:r>
      <w:r>
        <w:t>343</w:t>
      </w:r>
      <w:r>
        <w:fldChar w:fldCharType="end"/>
      </w:r>
    </w:p>
    <w:p w14:paraId="1D569F6C" w14:textId="0377B999" w:rsidR="007E7548" w:rsidRDefault="007E7548">
      <w:pPr>
        <w:pStyle w:val="TOC6"/>
        <w:rPr>
          <w:rFonts w:asciiTheme="minorHAnsi" w:eastAsiaTheme="minorEastAsia" w:hAnsiTheme="minorHAnsi" w:cstheme="minorBidi"/>
          <w:kern w:val="2"/>
          <w:sz w:val="24"/>
          <w:szCs w:val="24"/>
          <w14:ligatures w14:val="standardContextual"/>
        </w:rPr>
      </w:pPr>
      <w:r>
        <w:t>6.4.4.11.6</w:t>
      </w:r>
      <w:r>
        <w:rPr>
          <w:rFonts w:asciiTheme="minorHAnsi" w:eastAsiaTheme="minorEastAsia" w:hAnsiTheme="minorHAnsi" w:cstheme="minorBidi"/>
          <w:kern w:val="2"/>
          <w:sz w:val="24"/>
          <w:szCs w:val="24"/>
          <w14:ligatures w14:val="standardContextual"/>
        </w:rPr>
        <w:tab/>
      </w:r>
      <w:r>
        <w:t>3GPP PS Data Off (clause 11.6)</w:t>
      </w:r>
      <w:r>
        <w:tab/>
      </w:r>
      <w:r>
        <w:fldChar w:fldCharType="begin" w:fldLock="1"/>
      </w:r>
      <w:r>
        <w:instrText xml:space="preserve"> PAGEREF _Toc208934464 \h </w:instrText>
      </w:r>
      <w:r>
        <w:fldChar w:fldCharType="separate"/>
      </w:r>
      <w:r>
        <w:t>344</w:t>
      </w:r>
      <w:r>
        <w:fldChar w:fldCharType="end"/>
      </w:r>
    </w:p>
    <w:p w14:paraId="1F2EC602" w14:textId="63791AC2" w:rsidR="007E7548" w:rsidRDefault="007E7548">
      <w:pPr>
        <w:pStyle w:val="TOC6"/>
        <w:rPr>
          <w:rFonts w:asciiTheme="minorHAnsi" w:eastAsiaTheme="minorEastAsia" w:hAnsiTheme="minorHAnsi" w:cstheme="minorBidi"/>
          <w:kern w:val="2"/>
          <w:sz w:val="24"/>
          <w:szCs w:val="24"/>
          <w14:ligatures w14:val="standardContextual"/>
        </w:rPr>
      </w:pPr>
      <w:r>
        <w:t>6.4.4.11.7</w:t>
      </w:r>
      <w:r>
        <w:rPr>
          <w:rFonts w:asciiTheme="minorHAnsi" w:eastAsiaTheme="minorEastAsia" w:hAnsiTheme="minorHAnsi" w:cstheme="minorBidi"/>
          <w:kern w:val="2"/>
          <w:sz w:val="24"/>
          <w:szCs w:val="24"/>
          <w14:ligatures w14:val="standardContextual"/>
        </w:rPr>
        <w:tab/>
      </w:r>
      <w:r>
        <w:t>eDRX (clause 11.7)</w:t>
      </w:r>
      <w:r>
        <w:tab/>
      </w:r>
      <w:r>
        <w:fldChar w:fldCharType="begin" w:fldLock="1"/>
      </w:r>
      <w:r>
        <w:instrText xml:space="preserve"> PAGEREF _Toc208934465 \h </w:instrText>
      </w:r>
      <w:r>
        <w:fldChar w:fldCharType="separate"/>
      </w:r>
      <w:r>
        <w:t>344</w:t>
      </w:r>
      <w:r>
        <w:fldChar w:fldCharType="end"/>
      </w:r>
    </w:p>
    <w:p w14:paraId="606EF10C" w14:textId="1E68EFA6" w:rsidR="007E7548" w:rsidRDefault="007E7548">
      <w:pPr>
        <w:pStyle w:val="TOC6"/>
        <w:rPr>
          <w:rFonts w:asciiTheme="minorHAnsi" w:eastAsiaTheme="minorEastAsia" w:hAnsiTheme="minorHAnsi" w:cstheme="minorBidi"/>
          <w:kern w:val="2"/>
          <w:sz w:val="24"/>
          <w:szCs w:val="24"/>
          <w14:ligatures w14:val="standardContextual"/>
        </w:rPr>
      </w:pPr>
      <w:r>
        <w:t>6.4.4.11.8</w:t>
      </w:r>
      <w:r>
        <w:rPr>
          <w:rFonts w:asciiTheme="minorHAnsi" w:eastAsiaTheme="minorEastAsia" w:hAnsiTheme="minorHAnsi" w:cstheme="minorBidi"/>
          <w:kern w:val="2"/>
          <w:sz w:val="24"/>
          <w:szCs w:val="24"/>
          <w14:ligatures w14:val="standardContextual"/>
        </w:rPr>
        <w:tab/>
      </w:r>
      <w:r>
        <w:t>Inter-system mobility between untrusted Non-3GPP and 3GPP system (clause 11.8)</w:t>
      </w:r>
      <w:r>
        <w:tab/>
      </w:r>
      <w:r>
        <w:fldChar w:fldCharType="begin" w:fldLock="1"/>
      </w:r>
      <w:r>
        <w:instrText xml:space="preserve"> PAGEREF _Toc208934466 \h </w:instrText>
      </w:r>
      <w:r>
        <w:fldChar w:fldCharType="separate"/>
      </w:r>
      <w:r>
        <w:t>344</w:t>
      </w:r>
      <w:r>
        <w:fldChar w:fldCharType="end"/>
      </w:r>
    </w:p>
    <w:p w14:paraId="1B224DA7" w14:textId="34DE9F50" w:rsidR="007E7548" w:rsidRDefault="007E7548">
      <w:pPr>
        <w:pStyle w:val="TOC6"/>
        <w:rPr>
          <w:rFonts w:asciiTheme="minorHAnsi" w:eastAsiaTheme="minorEastAsia" w:hAnsiTheme="minorHAnsi" w:cstheme="minorBidi"/>
          <w:kern w:val="2"/>
          <w:sz w:val="24"/>
          <w:szCs w:val="24"/>
          <w14:ligatures w14:val="standardContextual"/>
        </w:rPr>
      </w:pPr>
      <w:r>
        <w:t>6.4.4.11.9</w:t>
      </w:r>
      <w:r>
        <w:rPr>
          <w:rFonts w:asciiTheme="minorHAnsi" w:eastAsiaTheme="minorEastAsia" w:hAnsiTheme="minorHAnsi" w:cstheme="minorBidi"/>
          <w:kern w:val="2"/>
          <w:sz w:val="24"/>
          <w:szCs w:val="24"/>
          <w14:ligatures w14:val="standardContextual"/>
        </w:rPr>
        <w:tab/>
      </w:r>
      <w:r>
        <w:t>Inter-system mobility with established MA PDU session in 5GS (clause 11.9)</w:t>
      </w:r>
      <w:r>
        <w:tab/>
      </w:r>
      <w:r>
        <w:fldChar w:fldCharType="begin" w:fldLock="1"/>
      </w:r>
      <w:r>
        <w:instrText xml:space="preserve"> PAGEREF _Toc208934467 \h </w:instrText>
      </w:r>
      <w:r>
        <w:fldChar w:fldCharType="separate"/>
      </w:r>
      <w:r>
        <w:t>344</w:t>
      </w:r>
      <w:r>
        <w:fldChar w:fldCharType="end"/>
      </w:r>
    </w:p>
    <w:p w14:paraId="0E09AF8D" w14:textId="20F0928F" w:rsidR="007E7548" w:rsidRDefault="007E7548">
      <w:pPr>
        <w:pStyle w:val="TOC5"/>
        <w:rPr>
          <w:rFonts w:asciiTheme="minorHAnsi" w:eastAsiaTheme="minorEastAsia" w:hAnsiTheme="minorHAnsi" w:cstheme="minorBidi"/>
          <w:kern w:val="2"/>
          <w:sz w:val="24"/>
          <w:szCs w:val="24"/>
          <w14:ligatures w14:val="standardContextual"/>
        </w:rPr>
      </w:pPr>
      <w:r>
        <w:t>6.4.4.12</w:t>
      </w:r>
      <w:r>
        <w:rPr>
          <w:rFonts w:asciiTheme="minorHAnsi" w:eastAsiaTheme="minorEastAsia" w:hAnsiTheme="minorHAnsi" w:cstheme="minorBidi"/>
          <w:kern w:val="2"/>
          <w:sz w:val="24"/>
          <w:szCs w:val="24"/>
          <w14:ligatures w14:val="standardContextual"/>
        </w:rPr>
        <w:tab/>
      </w:r>
      <w:r>
        <w:t>NR Sidelink (clauses 12 &amp; 13)</w:t>
      </w:r>
      <w:r>
        <w:tab/>
      </w:r>
      <w:r>
        <w:fldChar w:fldCharType="begin" w:fldLock="1"/>
      </w:r>
      <w:r>
        <w:instrText xml:space="preserve"> PAGEREF _Toc208934468 \h </w:instrText>
      </w:r>
      <w:r>
        <w:fldChar w:fldCharType="separate"/>
      </w:r>
      <w:r>
        <w:t>344</w:t>
      </w:r>
      <w:r>
        <w:fldChar w:fldCharType="end"/>
      </w:r>
    </w:p>
    <w:p w14:paraId="24A06A53" w14:textId="7179DF36" w:rsidR="007E7548" w:rsidRDefault="007E7548">
      <w:pPr>
        <w:pStyle w:val="TOC5"/>
        <w:rPr>
          <w:rFonts w:asciiTheme="minorHAnsi" w:eastAsiaTheme="minorEastAsia" w:hAnsiTheme="minorHAnsi" w:cstheme="minorBidi"/>
          <w:kern w:val="2"/>
          <w:sz w:val="24"/>
          <w:szCs w:val="24"/>
          <w14:ligatures w14:val="standardContextual"/>
        </w:rPr>
      </w:pPr>
      <w:r>
        <w:t>6.4.4.13</w:t>
      </w:r>
      <w:r>
        <w:rPr>
          <w:rFonts w:asciiTheme="minorHAnsi" w:eastAsiaTheme="minorEastAsia" w:hAnsiTheme="minorHAnsi" w:cstheme="minorBidi"/>
          <w:kern w:val="2"/>
          <w:sz w:val="24"/>
          <w:szCs w:val="24"/>
          <w14:ligatures w14:val="standardContextual"/>
        </w:rPr>
        <w:tab/>
      </w:r>
      <w:r>
        <w:t>MBS (clause 14)</w:t>
      </w:r>
      <w:r>
        <w:tab/>
      </w:r>
      <w:r>
        <w:fldChar w:fldCharType="begin" w:fldLock="1"/>
      </w:r>
      <w:r>
        <w:instrText xml:space="preserve"> PAGEREF _Toc208934469 \h </w:instrText>
      </w:r>
      <w:r>
        <w:fldChar w:fldCharType="separate"/>
      </w:r>
      <w:r>
        <w:t>345</w:t>
      </w:r>
      <w:r>
        <w:fldChar w:fldCharType="end"/>
      </w:r>
    </w:p>
    <w:p w14:paraId="391BAB2C" w14:textId="03F7DA0B" w:rsidR="007E7548" w:rsidRDefault="007E7548">
      <w:pPr>
        <w:pStyle w:val="TOC4"/>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_Toc208934470 \h </w:instrText>
      </w:r>
      <w:r>
        <w:fldChar w:fldCharType="separate"/>
      </w:r>
      <w:r>
        <w:t>345</w:t>
      </w:r>
      <w:r>
        <w:fldChar w:fldCharType="end"/>
      </w:r>
    </w:p>
    <w:p w14:paraId="75829996" w14:textId="50A16C6C" w:rsidR="007E7548" w:rsidRDefault="007E7548">
      <w:pPr>
        <w:pStyle w:val="TOC4"/>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_Toc208934471 \h </w:instrText>
      </w:r>
      <w:r>
        <w:fldChar w:fldCharType="separate"/>
      </w:r>
      <w:r>
        <w:t>349</w:t>
      </w:r>
      <w:r>
        <w:fldChar w:fldCharType="end"/>
      </w:r>
    </w:p>
    <w:p w14:paraId="2E4B1132" w14:textId="527486B2" w:rsidR="007E7548" w:rsidRDefault="007E7548">
      <w:pPr>
        <w:pStyle w:val="TOC4"/>
        <w:rPr>
          <w:rFonts w:asciiTheme="minorHAnsi" w:eastAsiaTheme="minorEastAsia" w:hAnsiTheme="minorHAnsi" w:cstheme="minorBidi"/>
          <w:kern w:val="2"/>
          <w:sz w:val="24"/>
          <w:szCs w:val="24"/>
          <w14:ligatures w14:val="standardContextual"/>
        </w:rPr>
      </w:pPr>
      <w:r>
        <w:t>6.4.7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_Toc208934472 \h </w:instrText>
      </w:r>
      <w:r>
        <w:fldChar w:fldCharType="separate"/>
      </w:r>
      <w:r>
        <w:t>349</w:t>
      </w:r>
      <w:r>
        <w:fldChar w:fldCharType="end"/>
      </w:r>
    </w:p>
    <w:p w14:paraId="10DF6ED4" w14:textId="16187B89" w:rsidR="007E7548" w:rsidRDefault="007E7548">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Routine Maintenance for TS 36 Series TEIx_Test</w:t>
      </w:r>
      <w:r>
        <w:tab/>
      </w:r>
      <w:r>
        <w:fldChar w:fldCharType="begin" w:fldLock="1"/>
      </w:r>
      <w:r>
        <w:instrText xml:space="preserve"> PAGEREF _Toc208934473 \h </w:instrText>
      </w:r>
      <w:r>
        <w:fldChar w:fldCharType="separate"/>
      </w:r>
      <w:r>
        <w:t>353</w:t>
      </w:r>
      <w:r>
        <w:fldChar w:fldCharType="end"/>
      </w:r>
    </w:p>
    <w:p w14:paraId="66AB6F50" w14:textId="18FA61A5" w:rsidR="007E7548" w:rsidRDefault="007E7548">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Routine Maintenance for TS 36.508</w:t>
      </w:r>
      <w:r>
        <w:tab/>
      </w:r>
      <w:r>
        <w:fldChar w:fldCharType="begin" w:fldLock="1"/>
      </w:r>
      <w:r>
        <w:instrText xml:space="preserve"> PAGEREF _Toc208934474 \h </w:instrText>
      </w:r>
      <w:r>
        <w:fldChar w:fldCharType="separate"/>
      </w:r>
      <w:r>
        <w:t>353</w:t>
      </w:r>
      <w:r>
        <w:fldChar w:fldCharType="end"/>
      </w:r>
    </w:p>
    <w:p w14:paraId="59DA4805" w14:textId="5AFF9D94" w:rsidR="007E7548" w:rsidRDefault="007E7548">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Routine Maintenance for TS 36.509</w:t>
      </w:r>
      <w:r>
        <w:tab/>
      </w:r>
      <w:r>
        <w:fldChar w:fldCharType="begin" w:fldLock="1"/>
      </w:r>
      <w:r>
        <w:instrText xml:space="preserve"> PAGEREF _Toc208934475 \h </w:instrText>
      </w:r>
      <w:r>
        <w:fldChar w:fldCharType="separate"/>
      </w:r>
      <w:r>
        <w:t>355</w:t>
      </w:r>
      <w:r>
        <w:fldChar w:fldCharType="end"/>
      </w:r>
    </w:p>
    <w:p w14:paraId="2609E09A" w14:textId="75A2A611" w:rsidR="007E7548" w:rsidRDefault="007E7548">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Routine Maintenance for TS 36.523-1</w:t>
      </w:r>
      <w:r>
        <w:tab/>
      </w:r>
      <w:r>
        <w:fldChar w:fldCharType="begin" w:fldLock="1"/>
      </w:r>
      <w:r>
        <w:instrText xml:space="preserve"> PAGEREF _Toc208934476 \h </w:instrText>
      </w:r>
      <w:r>
        <w:fldChar w:fldCharType="separate"/>
      </w:r>
      <w:r>
        <w:t>355</w:t>
      </w:r>
      <w:r>
        <w:fldChar w:fldCharType="end"/>
      </w:r>
    </w:p>
    <w:p w14:paraId="63FA464A" w14:textId="062836E4" w:rsidR="007E7548" w:rsidRDefault="007E7548">
      <w:pPr>
        <w:pStyle w:val="TOC5"/>
        <w:rPr>
          <w:rFonts w:asciiTheme="minorHAnsi" w:eastAsiaTheme="minorEastAsia" w:hAnsiTheme="minorHAnsi" w:cstheme="minorBidi"/>
          <w:kern w:val="2"/>
          <w:sz w:val="24"/>
          <w:szCs w:val="24"/>
          <w14:ligatures w14:val="standardContextual"/>
        </w:rPr>
      </w:pPr>
      <w:r>
        <w:t>6.5.3.1</w:t>
      </w:r>
      <w:r>
        <w:rPr>
          <w:rFonts w:asciiTheme="minorHAnsi" w:eastAsiaTheme="minorEastAsia" w:hAnsiTheme="minorHAnsi" w:cstheme="minorBidi"/>
          <w:kern w:val="2"/>
          <w:sz w:val="24"/>
          <w:szCs w:val="24"/>
          <w14:ligatures w14:val="standardContextual"/>
        </w:rPr>
        <w:tab/>
      </w:r>
      <w:r>
        <w:t>Idle Mode</w:t>
      </w:r>
      <w:r>
        <w:tab/>
      </w:r>
      <w:r>
        <w:fldChar w:fldCharType="begin" w:fldLock="1"/>
      </w:r>
      <w:r>
        <w:instrText xml:space="preserve"> PAGEREF _Toc208934477 \h </w:instrText>
      </w:r>
      <w:r>
        <w:fldChar w:fldCharType="separate"/>
      </w:r>
      <w:r>
        <w:t>355</w:t>
      </w:r>
      <w:r>
        <w:fldChar w:fldCharType="end"/>
      </w:r>
    </w:p>
    <w:p w14:paraId="136776A1" w14:textId="3F610F8F" w:rsidR="007E7548" w:rsidRDefault="007E7548">
      <w:pPr>
        <w:pStyle w:val="TOC5"/>
        <w:rPr>
          <w:rFonts w:asciiTheme="minorHAnsi" w:eastAsiaTheme="minorEastAsia" w:hAnsiTheme="minorHAnsi" w:cstheme="minorBidi"/>
          <w:kern w:val="2"/>
          <w:sz w:val="24"/>
          <w:szCs w:val="24"/>
          <w14:ligatures w14:val="standardContextual"/>
        </w:rPr>
      </w:pPr>
      <w:r>
        <w:t>6.5.3.2</w:t>
      </w:r>
      <w:r>
        <w:rPr>
          <w:rFonts w:asciiTheme="minorHAnsi" w:eastAsiaTheme="minorEastAsia" w:hAnsiTheme="minorHAnsi" w:cstheme="minorBidi"/>
          <w:kern w:val="2"/>
          <w:sz w:val="24"/>
          <w:szCs w:val="24"/>
          <w14:ligatures w14:val="standardContextual"/>
        </w:rPr>
        <w:tab/>
      </w:r>
      <w:r>
        <w:t>Layer 2</w:t>
      </w:r>
      <w:r>
        <w:tab/>
      </w:r>
      <w:r>
        <w:fldChar w:fldCharType="begin" w:fldLock="1"/>
      </w:r>
      <w:r>
        <w:instrText xml:space="preserve"> PAGEREF _Toc208934478 \h </w:instrText>
      </w:r>
      <w:r>
        <w:fldChar w:fldCharType="separate"/>
      </w:r>
      <w:r>
        <w:t>356</w:t>
      </w:r>
      <w:r>
        <w:fldChar w:fldCharType="end"/>
      </w:r>
    </w:p>
    <w:p w14:paraId="033EA7A1" w14:textId="2B08D6B1" w:rsidR="007E7548" w:rsidRDefault="007E7548">
      <w:pPr>
        <w:pStyle w:val="TOC6"/>
        <w:rPr>
          <w:rFonts w:asciiTheme="minorHAnsi" w:eastAsiaTheme="minorEastAsia" w:hAnsiTheme="minorHAnsi" w:cstheme="minorBidi"/>
          <w:kern w:val="2"/>
          <w:sz w:val="24"/>
          <w:szCs w:val="24"/>
          <w14:ligatures w14:val="standardContextual"/>
        </w:rPr>
      </w:pPr>
      <w:r>
        <w:t>6.5.3.2.1</w:t>
      </w:r>
      <w:r>
        <w:rPr>
          <w:rFonts w:asciiTheme="minorHAnsi" w:eastAsiaTheme="minorEastAsia" w:hAnsiTheme="minorHAnsi" w:cstheme="minorBidi"/>
          <w:kern w:val="2"/>
          <w:sz w:val="24"/>
          <w:szCs w:val="24"/>
          <w14:ligatures w14:val="standardContextual"/>
        </w:rPr>
        <w:tab/>
      </w:r>
      <w:r>
        <w:t>MAC</w:t>
      </w:r>
      <w:r>
        <w:tab/>
      </w:r>
      <w:r>
        <w:fldChar w:fldCharType="begin" w:fldLock="1"/>
      </w:r>
      <w:r>
        <w:instrText xml:space="preserve"> PAGEREF _Toc208934479 \h </w:instrText>
      </w:r>
      <w:r>
        <w:fldChar w:fldCharType="separate"/>
      </w:r>
      <w:r>
        <w:t>356</w:t>
      </w:r>
      <w:r>
        <w:fldChar w:fldCharType="end"/>
      </w:r>
    </w:p>
    <w:p w14:paraId="15B17441" w14:textId="49072E57" w:rsidR="007E7548" w:rsidRDefault="007E7548">
      <w:pPr>
        <w:pStyle w:val="TOC6"/>
        <w:rPr>
          <w:rFonts w:asciiTheme="minorHAnsi" w:eastAsiaTheme="minorEastAsia" w:hAnsiTheme="minorHAnsi" w:cstheme="minorBidi"/>
          <w:kern w:val="2"/>
          <w:sz w:val="24"/>
          <w:szCs w:val="24"/>
          <w14:ligatures w14:val="standardContextual"/>
        </w:rPr>
      </w:pPr>
      <w:r>
        <w:t>6.5.3.2.2</w:t>
      </w:r>
      <w:r>
        <w:rPr>
          <w:rFonts w:asciiTheme="minorHAnsi" w:eastAsiaTheme="minorEastAsia" w:hAnsiTheme="minorHAnsi" w:cstheme="minorBidi"/>
          <w:kern w:val="2"/>
          <w:sz w:val="24"/>
          <w:szCs w:val="24"/>
          <w14:ligatures w14:val="standardContextual"/>
        </w:rPr>
        <w:tab/>
      </w:r>
      <w:r>
        <w:t>RLC</w:t>
      </w:r>
      <w:r>
        <w:tab/>
      </w:r>
      <w:r>
        <w:fldChar w:fldCharType="begin" w:fldLock="1"/>
      </w:r>
      <w:r>
        <w:instrText xml:space="preserve"> PAGEREF _Toc208934480 \h </w:instrText>
      </w:r>
      <w:r>
        <w:fldChar w:fldCharType="separate"/>
      </w:r>
      <w:r>
        <w:t>357</w:t>
      </w:r>
      <w:r>
        <w:fldChar w:fldCharType="end"/>
      </w:r>
    </w:p>
    <w:p w14:paraId="53C58DE6" w14:textId="3E8056BA" w:rsidR="007E7548" w:rsidRDefault="007E7548">
      <w:pPr>
        <w:pStyle w:val="TOC6"/>
        <w:rPr>
          <w:rFonts w:asciiTheme="minorHAnsi" w:eastAsiaTheme="minorEastAsia" w:hAnsiTheme="minorHAnsi" w:cstheme="minorBidi"/>
          <w:kern w:val="2"/>
          <w:sz w:val="24"/>
          <w:szCs w:val="24"/>
          <w14:ligatures w14:val="standardContextual"/>
        </w:rPr>
      </w:pPr>
      <w:r>
        <w:t>6.5.3.2.3</w:t>
      </w:r>
      <w:r>
        <w:rPr>
          <w:rFonts w:asciiTheme="minorHAnsi" w:eastAsiaTheme="minorEastAsia" w:hAnsiTheme="minorHAnsi" w:cstheme="minorBidi"/>
          <w:kern w:val="2"/>
          <w:sz w:val="24"/>
          <w:szCs w:val="24"/>
          <w14:ligatures w14:val="standardContextual"/>
        </w:rPr>
        <w:tab/>
      </w:r>
      <w:r>
        <w:t>PDCP</w:t>
      </w:r>
      <w:r>
        <w:tab/>
      </w:r>
      <w:r>
        <w:fldChar w:fldCharType="begin" w:fldLock="1"/>
      </w:r>
      <w:r>
        <w:instrText xml:space="preserve"> PAGEREF _Toc208934481 \h </w:instrText>
      </w:r>
      <w:r>
        <w:fldChar w:fldCharType="separate"/>
      </w:r>
      <w:r>
        <w:t>357</w:t>
      </w:r>
      <w:r>
        <w:fldChar w:fldCharType="end"/>
      </w:r>
    </w:p>
    <w:p w14:paraId="5CE18872" w14:textId="014BC110" w:rsidR="007E7548" w:rsidRDefault="007E7548">
      <w:pPr>
        <w:pStyle w:val="TOC5"/>
        <w:rPr>
          <w:rFonts w:asciiTheme="minorHAnsi" w:eastAsiaTheme="minorEastAsia" w:hAnsiTheme="minorHAnsi" w:cstheme="minorBidi"/>
          <w:kern w:val="2"/>
          <w:sz w:val="24"/>
          <w:szCs w:val="24"/>
          <w14:ligatures w14:val="standardContextual"/>
        </w:rPr>
      </w:pPr>
      <w:r>
        <w:t>6.5.3.3</w:t>
      </w:r>
      <w:r>
        <w:rPr>
          <w:rFonts w:asciiTheme="minorHAnsi" w:eastAsiaTheme="minorEastAsia" w:hAnsiTheme="minorHAnsi" w:cstheme="minorBidi"/>
          <w:kern w:val="2"/>
          <w:sz w:val="24"/>
          <w:szCs w:val="24"/>
          <w14:ligatures w14:val="standardContextual"/>
        </w:rPr>
        <w:tab/>
      </w:r>
      <w:r>
        <w:t>RRC</w:t>
      </w:r>
      <w:r>
        <w:tab/>
      </w:r>
      <w:r>
        <w:fldChar w:fldCharType="begin" w:fldLock="1"/>
      </w:r>
      <w:r>
        <w:instrText xml:space="preserve"> PAGEREF _Toc208934482 \h </w:instrText>
      </w:r>
      <w:r>
        <w:fldChar w:fldCharType="separate"/>
      </w:r>
      <w:r>
        <w:t>357</w:t>
      </w:r>
      <w:r>
        <w:fldChar w:fldCharType="end"/>
      </w:r>
    </w:p>
    <w:p w14:paraId="533C59BA" w14:textId="1BA0E4D2" w:rsidR="007E7548" w:rsidRDefault="007E7548">
      <w:pPr>
        <w:pStyle w:val="TOC6"/>
        <w:rPr>
          <w:rFonts w:asciiTheme="minorHAnsi" w:eastAsiaTheme="minorEastAsia" w:hAnsiTheme="minorHAnsi" w:cstheme="minorBidi"/>
          <w:kern w:val="2"/>
          <w:sz w:val="24"/>
          <w:szCs w:val="24"/>
          <w14:ligatures w14:val="standardContextual"/>
        </w:rPr>
      </w:pPr>
      <w:r>
        <w:t>6.5.3.3.1</w:t>
      </w:r>
      <w:r>
        <w:rPr>
          <w:rFonts w:asciiTheme="minorHAnsi" w:eastAsiaTheme="minorEastAsia" w:hAnsiTheme="minorHAnsi" w:cstheme="minorBidi"/>
          <w:kern w:val="2"/>
          <w:sz w:val="24"/>
          <w:szCs w:val="24"/>
          <w14:ligatures w14:val="standardContextual"/>
        </w:rPr>
        <w:tab/>
      </w:r>
      <w:r>
        <w:t>RRC Part 1 (clauses 8.1 and 8.5)</w:t>
      </w:r>
      <w:r>
        <w:tab/>
      </w:r>
      <w:r>
        <w:fldChar w:fldCharType="begin" w:fldLock="1"/>
      </w:r>
      <w:r>
        <w:instrText xml:space="preserve"> PAGEREF _Toc208934483 \h </w:instrText>
      </w:r>
      <w:r>
        <w:fldChar w:fldCharType="separate"/>
      </w:r>
      <w:r>
        <w:t>357</w:t>
      </w:r>
      <w:r>
        <w:fldChar w:fldCharType="end"/>
      </w:r>
    </w:p>
    <w:p w14:paraId="4D4B0604" w14:textId="20AE97D0" w:rsidR="007E7548" w:rsidRDefault="007E7548">
      <w:pPr>
        <w:pStyle w:val="TOC6"/>
        <w:rPr>
          <w:rFonts w:asciiTheme="minorHAnsi" w:eastAsiaTheme="minorEastAsia" w:hAnsiTheme="minorHAnsi" w:cstheme="minorBidi"/>
          <w:kern w:val="2"/>
          <w:sz w:val="24"/>
          <w:szCs w:val="24"/>
          <w14:ligatures w14:val="standardContextual"/>
        </w:rPr>
      </w:pPr>
      <w:r>
        <w:t>6.5.3.3.2</w:t>
      </w:r>
      <w:r>
        <w:rPr>
          <w:rFonts w:asciiTheme="minorHAnsi" w:eastAsiaTheme="minorEastAsia" w:hAnsiTheme="minorHAnsi" w:cstheme="minorBidi"/>
          <w:kern w:val="2"/>
          <w:sz w:val="24"/>
          <w:szCs w:val="24"/>
          <w14:ligatures w14:val="standardContextual"/>
        </w:rPr>
        <w:tab/>
      </w:r>
      <w:r>
        <w:t>RRC Part 2 (clause 8.2)</w:t>
      </w:r>
      <w:r>
        <w:tab/>
      </w:r>
      <w:r>
        <w:fldChar w:fldCharType="begin" w:fldLock="1"/>
      </w:r>
      <w:r>
        <w:instrText xml:space="preserve"> PAGEREF _Toc208934484 \h </w:instrText>
      </w:r>
      <w:r>
        <w:fldChar w:fldCharType="separate"/>
      </w:r>
      <w:r>
        <w:t>357</w:t>
      </w:r>
      <w:r>
        <w:fldChar w:fldCharType="end"/>
      </w:r>
    </w:p>
    <w:p w14:paraId="5232B24D" w14:textId="388D566E" w:rsidR="007E7548" w:rsidRDefault="007E7548">
      <w:pPr>
        <w:pStyle w:val="TOC6"/>
        <w:rPr>
          <w:rFonts w:asciiTheme="minorHAnsi" w:eastAsiaTheme="minorEastAsia" w:hAnsiTheme="minorHAnsi" w:cstheme="minorBidi"/>
          <w:kern w:val="2"/>
          <w:sz w:val="24"/>
          <w:szCs w:val="24"/>
          <w14:ligatures w14:val="standardContextual"/>
        </w:rPr>
      </w:pPr>
      <w:r>
        <w:t>6.5.3.3.3</w:t>
      </w:r>
      <w:r>
        <w:rPr>
          <w:rFonts w:asciiTheme="minorHAnsi" w:eastAsiaTheme="minorEastAsia" w:hAnsiTheme="minorHAnsi" w:cstheme="minorBidi"/>
          <w:kern w:val="2"/>
          <w:sz w:val="24"/>
          <w:szCs w:val="24"/>
          <w14:ligatures w14:val="standardContextual"/>
        </w:rPr>
        <w:tab/>
      </w:r>
      <w:r>
        <w:t>RRC Part 3 (clause 8.3)</w:t>
      </w:r>
      <w:r>
        <w:tab/>
      </w:r>
      <w:r>
        <w:fldChar w:fldCharType="begin" w:fldLock="1"/>
      </w:r>
      <w:r>
        <w:instrText xml:space="preserve"> PAGEREF _Toc208934485 \h </w:instrText>
      </w:r>
      <w:r>
        <w:fldChar w:fldCharType="separate"/>
      </w:r>
      <w:r>
        <w:t>357</w:t>
      </w:r>
      <w:r>
        <w:fldChar w:fldCharType="end"/>
      </w:r>
    </w:p>
    <w:p w14:paraId="7DEF0E8F" w14:textId="37416428" w:rsidR="007E7548" w:rsidRDefault="007E7548">
      <w:pPr>
        <w:pStyle w:val="TOC6"/>
        <w:rPr>
          <w:rFonts w:asciiTheme="minorHAnsi" w:eastAsiaTheme="minorEastAsia" w:hAnsiTheme="minorHAnsi" w:cstheme="minorBidi"/>
          <w:kern w:val="2"/>
          <w:sz w:val="24"/>
          <w:szCs w:val="24"/>
          <w14:ligatures w14:val="standardContextual"/>
        </w:rPr>
      </w:pPr>
      <w:r>
        <w:t>6.5.3.3.4</w:t>
      </w:r>
      <w:r>
        <w:rPr>
          <w:rFonts w:asciiTheme="minorHAnsi" w:eastAsiaTheme="minorEastAsia" w:hAnsiTheme="minorHAnsi" w:cstheme="minorBidi"/>
          <w:kern w:val="2"/>
          <w:sz w:val="24"/>
          <w:szCs w:val="24"/>
          <w14:ligatures w14:val="standardContextual"/>
        </w:rPr>
        <w:tab/>
      </w:r>
      <w:r>
        <w:t>Inter-RAT (clauses 8.4 &amp; 8.4A)</w:t>
      </w:r>
      <w:r>
        <w:tab/>
      </w:r>
      <w:r>
        <w:fldChar w:fldCharType="begin" w:fldLock="1"/>
      </w:r>
      <w:r>
        <w:instrText xml:space="preserve"> PAGEREF _Toc208934486 \h </w:instrText>
      </w:r>
      <w:r>
        <w:fldChar w:fldCharType="separate"/>
      </w:r>
      <w:r>
        <w:t>358</w:t>
      </w:r>
      <w:r>
        <w:fldChar w:fldCharType="end"/>
      </w:r>
    </w:p>
    <w:p w14:paraId="570E74F1" w14:textId="00EA38CD" w:rsidR="007E7548" w:rsidRDefault="007E7548">
      <w:pPr>
        <w:pStyle w:val="TOC6"/>
        <w:rPr>
          <w:rFonts w:asciiTheme="minorHAnsi" w:eastAsiaTheme="minorEastAsia" w:hAnsiTheme="minorHAnsi" w:cstheme="minorBidi"/>
          <w:kern w:val="2"/>
          <w:sz w:val="24"/>
          <w:szCs w:val="24"/>
          <w14:ligatures w14:val="standardContextual"/>
        </w:rPr>
      </w:pPr>
      <w:r>
        <w:t>6.5.3.3.5</w:t>
      </w:r>
      <w:r>
        <w:rPr>
          <w:rFonts w:asciiTheme="minorHAnsi" w:eastAsiaTheme="minorEastAsia" w:hAnsiTheme="minorHAnsi" w:cstheme="minorBidi"/>
          <w:kern w:val="2"/>
          <w:sz w:val="24"/>
          <w:szCs w:val="24"/>
          <w14:ligatures w14:val="standardContextual"/>
        </w:rPr>
        <w:tab/>
      </w:r>
      <w:r>
        <w:t>RRC LTE MDT (clause 8.6)</w:t>
      </w:r>
      <w:r>
        <w:tab/>
      </w:r>
      <w:r>
        <w:fldChar w:fldCharType="begin" w:fldLock="1"/>
      </w:r>
      <w:r>
        <w:instrText xml:space="preserve"> PAGEREF _Toc208934487 \h </w:instrText>
      </w:r>
      <w:r>
        <w:fldChar w:fldCharType="separate"/>
      </w:r>
      <w:r>
        <w:t>358</w:t>
      </w:r>
      <w:r>
        <w:fldChar w:fldCharType="end"/>
      </w:r>
    </w:p>
    <w:p w14:paraId="60A91817" w14:textId="57D1EA8B" w:rsidR="007E7548" w:rsidRDefault="007E7548">
      <w:pPr>
        <w:pStyle w:val="TOC6"/>
        <w:rPr>
          <w:rFonts w:asciiTheme="minorHAnsi" w:eastAsiaTheme="minorEastAsia" w:hAnsiTheme="minorHAnsi" w:cstheme="minorBidi"/>
          <w:kern w:val="2"/>
          <w:sz w:val="24"/>
          <w:szCs w:val="24"/>
          <w14:ligatures w14:val="standardContextual"/>
        </w:rPr>
      </w:pPr>
      <w:r>
        <w:t>6.5.3.3.6</w:t>
      </w:r>
      <w:r>
        <w:rPr>
          <w:rFonts w:asciiTheme="minorHAnsi" w:eastAsiaTheme="minorEastAsia" w:hAnsiTheme="minorHAnsi" w:cstheme="minorBidi"/>
          <w:kern w:val="2"/>
          <w:sz w:val="24"/>
          <w:szCs w:val="24"/>
          <w14:ligatures w14:val="standardContextual"/>
        </w:rPr>
        <w:tab/>
      </w:r>
      <w:r>
        <w:t>RRC ANR for UTRAN (clause 8.7)</w:t>
      </w:r>
      <w:r>
        <w:tab/>
      </w:r>
      <w:r>
        <w:fldChar w:fldCharType="begin" w:fldLock="1"/>
      </w:r>
      <w:r>
        <w:instrText xml:space="preserve"> PAGEREF _Toc208934488 \h </w:instrText>
      </w:r>
      <w:r>
        <w:fldChar w:fldCharType="separate"/>
      </w:r>
      <w:r>
        <w:t>358</w:t>
      </w:r>
      <w:r>
        <w:fldChar w:fldCharType="end"/>
      </w:r>
    </w:p>
    <w:p w14:paraId="520E22B1" w14:textId="7B7E80A2" w:rsidR="007E7548" w:rsidRDefault="007E7548">
      <w:pPr>
        <w:pStyle w:val="TOC5"/>
        <w:rPr>
          <w:rFonts w:asciiTheme="minorHAnsi" w:eastAsiaTheme="minorEastAsia" w:hAnsiTheme="minorHAnsi" w:cstheme="minorBidi"/>
          <w:kern w:val="2"/>
          <w:sz w:val="24"/>
          <w:szCs w:val="24"/>
          <w14:ligatures w14:val="standardContextual"/>
        </w:rPr>
      </w:pPr>
      <w:r>
        <w:t>6.5.3.4</w:t>
      </w:r>
      <w:r>
        <w:rPr>
          <w:rFonts w:asciiTheme="minorHAnsi" w:eastAsiaTheme="minorEastAsia" w:hAnsiTheme="minorHAnsi" w:cstheme="minorBidi"/>
          <w:kern w:val="2"/>
          <w:sz w:val="24"/>
          <w:szCs w:val="24"/>
          <w14:ligatures w14:val="standardContextual"/>
        </w:rPr>
        <w:tab/>
      </w:r>
      <w:r>
        <w:t>EPS Mobility Management</w:t>
      </w:r>
      <w:r>
        <w:tab/>
      </w:r>
      <w:r>
        <w:fldChar w:fldCharType="begin" w:fldLock="1"/>
      </w:r>
      <w:r>
        <w:instrText xml:space="preserve"> PAGEREF _Toc208934489 \h </w:instrText>
      </w:r>
      <w:r>
        <w:fldChar w:fldCharType="separate"/>
      </w:r>
      <w:r>
        <w:t>358</w:t>
      </w:r>
      <w:r>
        <w:fldChar w:fldCharType="end"/>
      </w:r>
    </w:p>
    <w:p w14:paraId="0355AF34" w14:textId="5B74B024" w:rsidR="007E7548" w:rsidRDefault="007E7548">
      <w:pPr>
        <w:pStyle w:val="TOC5"/>
        <w:rPr>
          <w:rFonts w:asciiTheme="minorHAnsi" w:eastAsiaTheme="minorEastAsia" w:hAnsiTheme="minorHAnsi" w:cstheme="minorBidi"/>
          <w:kern w:val="2"/>
          <w:sz w:val="24"/>
          <w:szCs w:val="24"/>
          <w14:ligatures w14:val="standardContextual"/>
        </w:rPr>
      </w:pPr>
      <w:r>
        <w:t>6.5.3.5</w:t>
      </w:r>
      <w:r>
        <w:rPr>
          <w:rFonts w:asciiTheme="minorHAnsi" w:eastAsiaTheme="minorEastAsia" w:hAnsiTheme="minorHAnsi" w:cstheme="minorBidi"/>
          <w:kern w:val="2"/>
          <w:sz w:val="24"/>
          <w:szCs w:val="24"/>
          <w14:ligatures w14:val="standardContextual"/>
        </w:rPr>
        <w:tab/>
      </w:r>
      <w:r>
        <w:t>EPS Session Management</w:t>
      </w:r>
      <w:r>
        <w:tab/>
      </w:r>
      <w:r>
        <w:fldChar w:fldCharType="begin" w:fldLock="1"/>
      </w:r>
      <w:r>
        <w:instrText xml:space="preserve"> PAGEREF _Toc208934490 \h </w:instrText>
      </w:r>
      <w:r>
        <w:fldChar w:fldCharType="separate"/>
      </w:r>
      <w:r>
        <w:t>359</w:t>
      </w:r>
      <w:r>
        <w:fldChar w:fldCharType="end"/>
      </w:r>
    </w:p>
    <w:p w14:paraId="092F1BA3" w14:textId="6D1F41AF" w:rsidR="007E7548" w:rsidRDefault="007E7548">
      <w:pPr>
        <w:pStyle w:val="TOC5"/>
        <w:rPr>
          <w:rFonts w:asciiTheme="minorHAnsi" w:eastAsiaTheme="minorEastAsia" w:hAnsiTheme="minorHAnsi" w:cstheme="minorBidi"/>
          <w:kern w:val="2"/>
          <w:sz w:val="24"/>
          <w:szCs w:val="24"/>
          <w14:ligatures w14:val="standardContextual"/>
        </w:rPr>
      </w:pPr>
      <w:r>
        <w:t>6.5.3.6</w:t>
      </w:r>
      <w:r>
        <w:rPr>
          <w:rFonts w:asciiTheme="minorHAnsi" w:eastAsiaTheme="minorEastAsia" w:hAnsiTheme="minorHAnsi" w:cstheme="minorBidi"/>
          <w:kern w:val="2"/>
          <w:sz w:val="24"/>
          <w:szCs w:val="24"/>
          <w14:ligatures w14:val="standardContextual"/>
        </w:rPr>
        <w:tab/>
      </w:r>
      <w:r>
        <w:t>General Tests</w:t>
      </w:r>
      <w:r>
        <w:tab/>
      </w:r>
      <w:r>
        <w:fldChar w:fldCharType="begin" w:fldLock="1"/>
      </w:r>
      <w:r>
        <w:instrText xml:space="preserve"> PAGEREF _Toc208934491 \h </w:instrText>
      </w:r>
      <w:r>
        <w:fldChar w:fldCharType="separate"/>
      </w:r>
      <w:r>
        <w:t>359</w:t>
      </w:r>
      <w:r>
        <w:fldChar w:fldCharType="end"/>
      </w:r>
    </w:p>
    <w:p w14:paraId="6F43E31A" w14:textId="081FDC39" w:rsidR="007E7548" w:rsidRDefault="007E7548">
      <w:pPr>
        <w:pStyle w:val="TOC5"/>
        <w:rPr>
          <w:rFonts w:asciiTheme="minorHAnsi" w:eastAsiaTheme="minorEastAsia" w:hAnsiTheme="minorHAnsi" w:cstheme="minorBidi"/>
          <w:kern w:val="2"/>
          <w:sz w:val="24"/>
          <w:szCs w:val="24"/>
          <w14:ligatures w14:val="standardContextual"/>
        </w:rPr>
      </w:pPr>
      <w:r>
        <w:t>6.5.3.7</w:t>
      </w:r>
      <w:r>
        <w:rPr>
          <w:rFonts w:asciiTheme="minorHAnsi" w:eastAsiaTheme="minorEastAsia" w:hAnsiTheme="minorHAnsi" w:cstheme="minorBidi"/>
          <w:kern w:val="2"/>
          <w:sz w:val="24"/>
          <w:szCs w:val="24"/>
          <w14:ligatures w14:val="standardContextual"/>
        </w:rPr>
        <w:tab/>
      </w:r>
      <w:r>
        <w:t>Interoperability Radio Bearers</w:t>
      </w:r>
      <w:r>
        <w:tab/>
      </w:r>
      <w:r>
        <w:fldChar w:fldCharType="begin" w:fldLock="1"/>
      </w:r>
      <w:r>
        <w:instrText xml:space="preserve"> PAGEREF _Toc208934492 \h </w:instrText>
      </w:r>
      <w:r>
        <w:fldChar w:fldCharType="separate"/>
      </w:r>
      <w:r>
        <w:t>359</w:t>
      </w:r>
      <w:r>
        <w:fldChar w:fldCharType="end"/>
      </w:r>
    </w:p>
    <w:p w14:paraId="1A6C40B4" w14:textId="22414C54" w:rsidR="007E7548" w:rsidRDefault="007E7548">
      <w:pPr>
        <w:pStyle w:val="TOC5"/>
        <w:rPr>
          <w:rFonts w:asciiTheme="minorHAnsi" w:eastAsiaTheme="minorEastAsia" w:hAnsiTheme="minorHAnsi" w:cstheme="minorBidi"/>
          <w:kern w:val="2"/>
          <w:sz w:val="24"/>
          <w:szCs w:val="24"/>
          <w14:ligatures w14:val="standardContextual"/>
        </w:rPr>
      </w:pPr>
      <w:r>
        <w:t>6.5.3.8</w:t>
      </w:r>
      <w:r>
        <w:rPr>
          <w:rFonts w:asciiTheme="minorHAnsi" w:eastAsiaTheme="minorEastAsia" w:hAnsiTheme="minorHAnsi" w:cstheme="minorBidi"/>
          <w:kern w:val="2"/>
          <w:sz w:val="24"/>
          <w:szCs w:val="24"/>
          <w14:ligatures w14:val="standardContextual"/>
        </w:rPr>
        <w:tab/>
      </w:r>
      <w:r>
        <w:t>Multilayer Procedures</w:t>
      </w:r>
      <w:r>
        <w:tab/>
      </w:r>
      <w:r>
        <w:fldChar w:fldCharType="begin" w:fldLock="1"/>
      </w:r>
      <w:r>
        <w:instrText xml:space="preserve"> PAGEREF _Toc208934493 \h </w:instrText>
      </w:r>
      <w:r>
        <w:fldChar w:fldCharType="separate"/>
      </w:r>
      <w:r>
        <w:t>359</w:t>
      </w:r>
      <w:r>
        <w:fldChar w:fldCharType="end"/>
      </w:r>
    </w:p>
    <w:p w14:paraId="45FAEE5D" w14:textId="0422E13B" w:rsidR="007E7548" w:rsidRDefault="007E7548">
      <w:pPr>
        <w:pStyle w:val="TOC5"/>
        <w:rPr>
          <w:rFonts w:asciiTheme="minorHAnsi" w:eastAsiaTheme="minorEastAsia" w:hAnsiTheme="minorHAnsi" w:cstheme="minorBidi"/>
          <w:kern w:val="2"/>
          <w:sz w:val="24"/>
          <w:szCs w:val="24"/>
          <w14:ligatures w14:val="standardContextual"/>
        </w:rPr>
      </w:pPr>
      <w:r>
        <w:t>6.5.3.9</w:t>
      </w:r>
      <w:r>
        <w:rPr>
          <w:rFonts w:asciiTheme="minorHAnsi" w:eastAsiaTheme="minorEastAsia" w:hAnsiTheme="minorHAnsi" w:cstheme="minorBidi"/>
          <w:kern w:val="2"/>
          <w:sz w:val="24"/>
          <w:szCs w:val="24"/>
          <w14:ligatures w14:val="standardContextual"/>
        </w:rPr>
        <w:tab/>
      </w:r>
      <w:r>
        <w:t>PWS - ETWS, CMAS</w:t>
      </w:r>
      <w:r>
        <w:tab/>
      </w:r>
      <w:r>
        <w:fldChar w:fldCharType="begin" w:fldLock="1"/>
      </w:r>
      <w:r>
        <w:instrText xml:space="preserve"> PAGEREF _Toc208934494 \h </w:instrText>
      </w:r>
      <w:r>
        <w:fldChar w:fldCharType="separate"/>
      </w:r>
      <w:r>
        <w:t>359</w:t>
      </w:r>
      <w:r>
        <w:fldChar w:fldCharType="end"/>
      </w:r>
    </w:p>
    <w:p w14:paraId="46974FBC" w14:textId="048E1558" w:rsidR="007E7548" w:rsidRDefault="007E7548">
      <w:pPr>
        <w:pStyle w:val="TOC5"/>
        <w:rPr>
          <w:rFonts w:asciiTheme="minorHAnsi" w:eastAsiaTheme="minorEastAsia" w:hAnsiTheme="minorHAnsi" w:cstheme="minorBidi"/>
          <w:kern w:val="2"/>
          <w:sz w:val="24"/>
          <w:szCs w:val="24"/>
          <w14:ligatures w14:val="standardContextual"/>
        </w:rPr>
      </w:pPr>
      <w:r>
        <w:t>6.5.3.10</w:t>
      </w:r>
      <w:r>
        <w:rPr>
          <w:rFonts w:asciiTheme="minorHAnsi" w:eastAsiaTheme="minorEastAsia" w:hAnsiTheme="minorHAnsi" w:cstheme="minorBidi"/>
          <w:kern w:val="2"/>
          <w:sz w:val="24"/>
          <w:szCs w:val="24"/>
          <w14:ligatures w14:val="standardContextual"/>
        </w:rPr>
        <w:tab/>
      </w:r>
      <w:r>
        <w:t>Non-3GPP</w:t>
      </w:r>
      <w:r>
        <w:tab/>
      </w:r>
      <w:r>
        <w:fldChar w:fldCharType="begin" w:fldLock="1"/>
      </w:r>
      <w:r>
        <w:instrText xml:space="preserve"> PAGEREF _Toc208934495 \h </w:instrText>
      </w:r>
      <w:r>
        <w:fldChar w:fldCharType="separate"/>
      </w:r>
      <w:r>
        <w:t>359</w:t>
      </w:r>
      <w:r>
        <w:fldChar w:fldCharType="end"/>
      </w:r>
    </w:p>
    <w:p w14:paraId="35DAB2FE" w14:textId="6F9A3755" w:rsidR="007E7548" w:rsidRDefault="007E7548">
      <w:pPr>
        <w:pStyle w:val="TOC5"/>
        <w:rPr>
          <w:rFonts w:asciiTheme="minorHAnsi" w:eastAsiaTheme="minorEastAsia" w:hAnsiTheme="minorHAnsi" w:cstheme="minorBidi"/>
          <w:kern w:val="2"/>
          <w:sz w:val="24"/>
          <w:szCs w:val="24"/>
          <w14:ligatures w14:val="standardContextual"/>
        </w:rPr>
      </w:pPr>
      <w:r>
        <w:t>6.5.3.11</w:t>
      </w:r>
      <w:r>
        <w:rPr>
          <w:rFonts w:asciiTheme="minorHAnsi" w:eastAsiaTheme="minorEastAsia" w:hAnsiTheme="minorHAnsi" w:cstheme="minorBidi"/>
          <w:kern w:val="2"/>
          <w:sz w:val="24"/>
          <w:szCs w:val="24"/>
          <w14:ligatures w14:val="standardContextual"/>
        </w:rPr>
        <w:tab/>
      </w:r>
      <w:r>
        <w:t>Others (TS 36.523-1 clauses not covered by other AIs under AI 6.5.3, e.g. eMBMS, Home (e)NB, MBMS in LTE, D2D, SC-PTM, NB-IoT, CIoT...)</w:t>
      </w:r>
      <w:r>
        <w:tab/>
      </w:r>
      <w:r>
        <w:fldChar w:fldCharType="begin" w:fldLock="1"/>
      </w:r>
      <w:r>
        <w:instrText xml:space="preserve"> PAGEREF _Toc208934496 \h </w:instrText>
      </w:r>
      <w:r>
        <w:fldChar w:fldCharType="separate"/>
      </w:r>
      <w:r>
        <w:t>359</w:t>
      </w:r>
      <w:r>
        <w:fldChar w:fldCharType="end"/>
      </w:r>
    </w:p>
    <w:p w14:paraId="22118FFE" w14:textId="486CF7DB" w:rsidR="007E7548" w:rsidRDefault="007E7548">
      <w:pPr>
        <w:pStyle w:val="TOC4"/>
        <w:rPr>
          <w:rFonts w:asciiTheme="minorHAnsi" w:eastAsiaTheme="minorEastAsia" w:hAnsiTheme="minorHAnsi" w:cstheme="minorBidi"/>
          <w:kern w:val="2"/>
          <w:sz w:val="24"/>
          <w:szCs w:val="24"/>
          <w14:ligatures w14:val="standardContextual"/>
        </w:rPr>
      </w:pPr>
      <w:r>
        <w:t>6.5.4</w:t>
      </w:r>
      <w:r>
        <w:rPr>
          <w:rFonts w:asciiTheme="minorHAnsi" w:eastAsiaTheme="minorEastAsia" w:hAnsiTheme="minorHAnsi" w:cstheme="minorBidi"/>
          <w:kern w:val="2"/>
          <w:sz w:val="24"/>
          <w:szCs w:val="24"/>
          <w14:ligatures w14:val="standardContextual"/>
        </w:rPr>
        <w:tab/>
      </w:r>
      <w:r>
        <w:t>Routine Maintenance for TS 36.523-2</w:t>
      </w:r>
      <w:r>
        <w:tab/>
      </w:r>
      <w:r>
        <w:fldChar w:fldCharType="begin" w:fldLock="1"/>
      </w:r>
      <w:r>
        <w:instrText xml:space="preserve"> PAGEREF _Toc208934497 \h </w:instrText>
      </w:r>
      <w:r>
        <w:fldChar w:fldCharType="separate"/>
      </w:r>
      <w:r>
        <w:t>361</w:t>
      </w:r>
      <w:r>
        <w:fldChar w:fldCharType="end"/>
      </w:r>
    </w:p>
    <w:p w14:paraId="16CDD553" w14:textId="5CE9B29C" w:rsidR="007E7548" w:rsidRDefault="007E7548">
      <w:pPr>
        <w:pStyle w:val="TOC4"/>
        <w:rPr>
          <w:rFonts w:asciiTheme="minorHAnsi" w:eastAsiaTheme="minorEastAsia" w:hAnsiTheme="minorHAnsi" w:cstheme="minorBidi"/>
          <w:kern w:val="2"/>
          <w:sz w:val="24"/>
          <w:szCs w:val="24"/>
          <w14:ligatures w14:val="standardContextual"/>
        </w:rPr>
      </w:pPr>
      <w:r>
        <w:t>6.5.5</w:t>
      </w:r>
      <w:r>
        <w:rPr>
          <w:rFonts w:asciiTheme="minorHAnsi" w:eastAsiaTheme="minorEastAsia" w:hAnsiTheme="minorHAnsi" w:cstheme="minorBidi"/>
          <w:kern w:val="2"/>
          <w:sz w:val="24"/>
          <w:szCs w:val="24"/>
          <w14:ligatures w14:val="standardContextual"/>
        </w:rPr>
        <w:tab/>
      </w:r>
      <w:r>
        <w:t>Routine Maintenance for TS 36.523-3</w:t>
      </w:r>
      <w:r>
        <w:tab/>
      </w:r>
      <w:r>
        <w:fldChar w:fldCharType="begin" w:fldLock="1"/>
      </w:r>
      <w:r>
        <w:instrText xml:space="preserve"> PAGEREF _Toc208934498 \h </w:instrText>
      </w:r>
      <w:r>
        <w:fldChar w:fldCharType="separate"/>
      </w:r>
      <w:r>
        <w:t>364</w:t>
      </w:r>
      <w:r>
        <w:fldChar w:fldCharType="end"/>
      </w:r>
    </w:p>
    <w:p w14:paraId="717D80A7" w14:textId="255B7E44" w:rsidR="007E7548" w:rsidRDefault="007E7548">
      <w:pPr>
        <w:pStyle w:val="TOC4"/>
        <w:rPr>
          <w:rFonts w:asciiTheme="minorHAnsi" w:eastAsiaTheme="minorEastAsia" w:hAnsiTheme="minorHAnsi" w:cstheme="minorBidi"/>
          <w:kern w:val="2"/>
          <w:sz w:val="24"/>
          <w:szCs w:val="24"/>
          <w14:ligatures w14:val="standardContextual"/>
        </w:rPr>
      </w:pPr>
      <w:r>
        <w:t>6.5.6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_Toc208934499 \h </w:instrText>
      </w:r>
      <w:r>
        <w:fldChar w:fldCharType="separate"/>
      </w:r>
      <w:r>
        <w:t>365</w:t>
      </w:r>
      <w:r>
        <w:fldChar w:fldCharType="end"/>
      </w:r>
    </w:p>
    <w:p w14:paraId="76BD8D03" w14:textId="40795A70" w:rsidR="007E7548" w:rsidRDefault="007E7548">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Other Maintenance TEIx_Test</w:t>
      </w:r>
      <w:r>
        <w:tab/>
      </w:r>
      <w:r>
        <w:fldChar w:fldCharType="begin" w:fldLock="1"/>
      </w:r>
      <w:r>
        <w:instrText xml:space="preserve"> PAGEREF _Toc208934500 \h </w:instrText>
      </w:r>
      <w:r>
        <w:fldChar w:fldCharType="separate"/>
      </w:r>
      <w:r>
        <w:t>365</w:t>
      </w:r>
      <w:r>
        <w:fldChar w:fldCharType="end"/>
      </w:r>
    </w:p>
    <w:p w14:paraId="60D7A027" w14:textId="34FB8FA0" w:rsidR="007E7548" w:rsidRDefault="007E7548">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Routine Maintenance for TS 34.108</w:t>
      </w:r>
      <w:r>
        <w:tab/>
      </w:r>
      <w:r>
        <w:fldChar w:fldCharType="begin" w:fldLock="1"/>
      </w:r>
      <w:r>
        <w:instrText xml:space="preserve"> PAGEREF _Toc208934501 \h </w:instrText>
      </w:r>
      <w:r>
        <w:fldChar w:fldCharType="separate"/>
      </w:r>
      <w:r>
        <w:t>365</w:t>
      </w:r>
      <w:r>
        <w:fldChar w:fldCharType="end"/>
      </w:r>
    </w:p>
    <w:p w14:paraId="4B27DFF1" w14:textId="700979C6" w:rsidR="007E7548" w:rsidRDefault="007E7548">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Routine Maintenance for TS 34.109</w:t>
      </w:r>
      <w:r>
        <w:tab/>
      </w:r>
      <w:r>
        <w:fldChar w:fldCharType="begin" w:fldLock="1"/>
      </w:r>
      <w:r>
        <w:instrText xml:space="preserve"> PAGEREF _Toc208934502 \h </w:instrText>
      </w:r>
      <w:r>
        <w:fldChar w:fldCharType="separate"/>
      </w:r>
      <w:r>
        <w:t>365</w:t>
      </w:r>
      <w:r>
        <w:fldChar w:fldCharType="end"/>
      </w:r>
    </w:p>
    <w:p w14:paraId="53C71058" w14:textId="0969E359" w:rsidR="007E7548" w:rsidRDefault="007E7548">
      <w:pPr>
        <w:pStyle w:val="TOC4"/>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Routine Maintenance for TS 34.123</w:t>
      </w:r>
      <w:r>
        <w:tab/>
      </w:r>
      <w:r>
        <w:fldChar w:fldCharType="begin" w:fldLock="1"/>
      </w:r>
      <w:r>
        <w:instrText xml:space="preserve"> PAGEREF _Toc208934503 \h </w:instrText>
      </w:r>
      <w:r>
        <w:fldChar w:fldCharType="separate"/>
      </w:r>
      <w:r>
        <w:t>365</w:t>
      </w:r>
      <w:r>
        <w:fldChar w:fldCharType="end"/>
      </w:r>
    </w:p>
    <w:p w14:paraId="16CADA1C" w14:textId="41A554DC" w:rsidR="007E7548" w:rsidRDefault="007E7548">
      <w:pPr>
        <w:pStyle w:val="TOC5"/>
        <w:rPr>
          <w:rFonts w:asciiTheme="minorHAnsi" w:eastAsiaTheme="minorEastAsia" w:hAnsiTheme="minorHAnsi" w:cstheme="minorBidi"/>
          <w:kern w:val="2"/>
          <w:sz w:val="24"/>
          <w:szCs w:val="24"/>
          <w14:ligatures w14:val="standardContextual"/>
        </w:rPr>
      </w:pPr>
      <w:r>
        <w:t>6.6.3.1</w:t>
      </w:r>
      <w:r>
        <w:rPr>
          <w:rFonts w:asciiTheme="minorHAnsi" w:eastAsiaTheme="minorEastAsia" w:hAnsiTheme="minorHAnsi" w:cstheme="minorBidi"/>
          <w:kern w:val="2"/>
          <w:sz w:val="24"/>
          <w:szCs w:val="24"/>
          <w14:ligatures w14:val="standardContextual"/>
        </w:rPr>
        <w:tab/>
      </w:r>
      <w:r>
        <w:t>TS 34.123-1</w:t>
      </w:r>
      <w:r>
        <w:tab/>
      </w:r>
      <w:r>
        <w:fldChar w:fldCharType="begin" w:fldLock="1"/>
      </w:r>
      <w:r>
        <w:instrText xml:space="preserve"> PAGEREF _Toc208934504 \h </w:instrText>
      </w:r>
      <w:r>
        <w:fldChar w:fldCharType="separate"/>
      </w:r>
      <w:r>
        <w:t>365</w:t>
      </w:r>
      <w:r>
        <w:fldChar w:fldCharType="end"/>
      </w:r>
    </w:p>
    <w:p w14:paraId="7F1E2B5A" w14:textId="0C23DCF9" w:rsidR="007E7548" w:rsidRDefault="007E7548">
      <w:pPr>
        <w:pStyle w:val="TOC5"/>
        <w:rPr>
          <w:rFonts w:asciiTheme="minorHAnsi" w:eastAsiaTheme="minorEastAsia" w:hAnsiTheme="minorHAnsi" w:cstheme="minorBidi"/>
          <w:kern w:val="2"/>
          <w:sz w:val="24"/>
          <w:szCs w:val="24"/>
          <w14:ligatures w14:val="standardContextual"/>
        </w:rPr>
      </w:pPr>
      <w:r>
        <w:t>6.6.3.2</w:t>
      </w:r>
      <w:r>
        <w:rPr>
          <w:rFonts w:asciiTheme="minorHAnsi" w:eastAsiaTheme="minorEastAsia" w:hAnsiTheme="minorHAnsi" w:cstheme="minorBidi"/>
          <w:kern w:val="2"/>
          <w:sz w:val="24"/>
          <w:szCs w:val="24"/>
          <w14:ligatures w14:val="standardContextual"/>
        </w:rPr>
        <w:tab/>
      </w:r>
      <w:r>
        <w:t>TS 34.123-2</w:t>
      </w:r>
      <w:r>
        <w:tab/>
      </w:r>
      <w:r>
        <w:fldChar w:fldCharType="begin" w:fldLock="1"/>
      </w:r>
      <w:r>
        <w:instrText xml:space="preserve"> PAGEREF _Toc208934505 \h </w:instrText>
      </w:r>
      <w:r>
        <w:fldChar w:fldCharType="separate"/>
      </w:r>
      <w:r>
        <w:t>365</w:t>
      </w:r>
      <w:r>
        <w:fldChar w:fldCharType="end"/>
      </w:r>
    </w:p>
    <w:p w14:paraId="43720AF7" w14:textId="1135D4E9" w:rsidR="007E7548" w:rsidRDefault="007E7548">
      <w:pPr>
        <w:pStyle w:val="TOC5"/>
        <w:rPr>
          <w:rFonts w:asciiTheme="minorHAnsi" w:eastAsiaTheme="minorEastAsia" w:hAnsiTheme="minorHAnsi" w:cstheme="minorBidi"/>
          <w:kern w:val="2"/>
          <w:sz w:val="24"/>
          <w:szCs w:val="24"/>
          <w14:ligatures w14:val="standardContextual"/>
        </w:rPr>
      </w:pPr>
      <w:r>
        <w:t>6.6.3.3</w:t>
      </w:r>
      <w:r>
        <w:rPr>
          <w:rFonts w:asciiTheme="minorHAnsi" w:eastAsiaTheme="minorEastAsia" w:hAnsiTheme="minorHAnsi" w:cstheme="minorBidi"/>
          <w:kern w:val="2"/>
          <w:sz w:val="24"/>
          <w:szCs w:val="24"/>
          <w14:ligatures w14:val="standardContextual"/>
        </w:rPr>
        <w:tab/>
      </w:r>
      <w:r>
        <w:t>TS 34.123-3</w:t>
      </w:r>
      <w:r>
        <w:tab/>
      </w:r>
      <w:r>
        <w:fldChar w:fldCharType="begin" w:fldLock="1"/>
      </w:r>
      <w:r>
        <w:instrText xml:space="preserve"> PAGEREF _Toc208934506 \h </w:instrText>
      </w:r>
      <w:r>
        <w:fldChar w:fldCharType="separate"/>
      </w:r>
      <w:r>
        <w:t>365</w:t>
      </w:r>
      <w:r>
        <w:fldChar w:fldCharType="end"/>
      </w:r>
    </w:p>
    <w:p w14:paraId="091B7588" w14:textId="7920965D" w:rsidR="007E7548" w:rsidRDefault="007E7548">
      <w:pPr>
        <w:pStyle w:val="TOC4"/>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_Toc208934507 \h </w:instrText>
      </w:r>
      <w:r>
        <w:fldChar w:fldCharType="separate"/>
      </w:r>
      <w:r>
        <w:t>365</w:t>
      </w:r>
      <w:r>
        <w:fldChar w:fldCharType="end"/>
      </w:r>
    </w:p>
    <w:p w14:paraId="7D78A70A" w14:textId="03E975C5" w:rsidR="007E7548" w:rsidRDefault="007E7548">
      <w:pPr>
        <w:pStyle w:val="TOC4"/>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Routine Maintenance for TS 34.229</w:t>
      </w:r>
      <w:r>
        <w:tab/>
      </w:r>
      <w:r>
        <w:fldChar w:fldCharType="begin" w:fldLock="1"/>
      </w:r>
      <w:r>
        <w:instrText xml:space="preserve"> PAGEREF _Toc208934508 \h </w:instrText>
      </w:r>
      <w:r>
        <w:fldChar w:fldCharType="separate"/>
      </w:r>
      <w:r>
        <w:t>365</w:t>
      </w:r>
      <w:r>
        <w:fldChar w:fldCharType="end"/>
      </w:r>
    </w:p>
    <w:p w14:paraId="18AD1329" w14:textId="74A61F64" w:rsidR="007E7548" w:rsidRDefault="007E7548">
      <w:pPr>
        <w:pStyle w:val="TOC5"/>
        <w:rPr>
          <w:rFonts w:asciiTheme="minorHAnsi" w:eastAsiaTheme="minorEastAsia" w:hAnsiTheme="minorHAnsi" w:cstheme="minorBidi"/>
          <w:kern w:val="2"/>
          <w:sz w:val="24"/>
          <w:szCs w:val="24"/>
          <w14:ligatures w14:val="standardContextual"/>
        </w:rPr>
      </w:pPr>
      <w:r>
        <w:t>6.6.6.1</w:t>
      </w:r>
      <w:r>
        <w:rPr>
          <w:rFonts w:asciiTheme="minorHAnsi" w:eastAsiaTheme="minorEastAsia" w:hAnsiTheme="minorHAnsi" w:cstheme="minorBidi"/>
          <w:kern w:val="2"/>
          <w:sz w:val="24"/>
          <w:szCs w:val="24"/>
          <w14:ligatures w14:val="standardContextual"/>
        </w:rPr>
        <w:tab/>
      </w:r>
      <w:r>
        <w:t>TS 34.229-1</w:t>
      </w:r>
      <w:r>
        <w:tab/>
      </w:r>
      <w:r>
        <w:fldChar w:fldCharType="begin" w:fldLock="1"/>
      </w:r>
      <w:r>
        <w:instrText xml:space="preserve"> PAGEREF _Toc208934509 \h </w:instrText>
      </w:r>
      <w:r>
        <w:fldChar w:fldCharType="separate"/>
      </w:r>
      <w:r>
        <w:t>365</w:t>
      </w:r>
      <w:r>
        <w:fldChar w:fldCharType="end"/>
      </w:r>
    </w:p>
    <w:p w14:paraId="42C4CE5B" w14:textId="7838D3D2" w:rsidR="007E7548" w:rsidRDefault="007E7548">
      <w:pPr>
        <w:pStyle w:val="TOC5"/>
        <w:rPr>
          <w:rFonts w:asciiTheme="minorHAnsi" w:eastAsiaTheme="minorEastAsia" w:hAnsiTheme="minorHAnsi" w:cstheme="minorBidi"/>
          <w:kern w:val="2"/>
          <w:sz w:val="24"/>
          <w:szCs w:val="24"/>
          <w14:ligatures w14:val="standardContextual"/>
        </w:rPr>
      </w:pPr>
      <w:r>
        <w:t>6.6.6.2</w:t>
      </w:r>
      <w:r>
        <w:rPr>
          <w:rFonts w:asciiTheme="minorHAnsi" w:eastAsiaTheme="minorEastAsia" w:hAnsiTheme="minorHAnsi" w:cstheme="minorBidi"/>
          <w:kern w:val="2"/>
          <w:sz w:val="24"/>
          <w:szCs w:val="24"/>
          <w14:ligatures w14:val="standardContextual"/>
        </w:rPr>
        <w:tab/>
      </w:r>
      <w:r>
        <w:t>TS 34.229-2</w:t>
      </w:r>
      <w:r>
        <w:tab/>
      </w:r>
      <w:r>
        <w:fldChar w:fldCharType="begin" w:fldLock="1"/>
      </w:r>
      <w:r>
        <w:instrText xml:space="preserve"> PAGEREF _Toc208934510 \h </w:instrText>
      </w:r>
      <w:r>
        <w:fldChar w:fldCharType="separate"/>
      </w:r>
      <w:r>
        <w:t>369</w:t>
      </w:r>
      <w:r>
        <w:fldChar w:fldCharType="end"/>
      </w:r>
    </w:p>
    <w:p w14:paraId="132D5752" w14:textId="5AD7C6CC" w:rsidR="007E7548" w:rsidRDefault="007E7548">
      <w:pPr>
        <w:pStyle w:val="TOC5"/>
        <w:rPr>
          <w:rFonts w:asciiTheme="minorHAnsi" w:eastAsiaTheme="minorEastAsia" w:hAnsiTheme="minorHAnsi" w:cstheme="minorBidi"/>
          <w:kern w:val="2"/>
          <w:sz w:val="24"/>
          <w:szCs w:val="24"/>
          <w14:ligatures w14:val="standardContextual"/>
        </w:rPr>
      </w:pPr>
      <w:r>
        <w:t>6.6.6.3</w:t>
      </w:r>
      <w:r>
        <w:rPr>
          <w:rFonts w:asciiTheme="minorHAnsi" w:eastAsiaTheme="minorEastAsia" w:hAnsiTheme="minorHAnsi" w:cstheme="minorBidi"/>
          <w:kern w:val="2"/>
          <w:sz w:val="24"/>
          <w:szCs w:val="24"/>
          <w14:ligatures w14:val="standardContextual"/>
        </w:rPr>
        <w:tab/>
      </w:r>
      <w:r>
        <w:t>TS 34.229-3</w:t>
      </w:r>
      <w:r>
        <w:tab/>
      </w:r>
      <w:r>
        <w:fldChar w:fldCharType="begin" w:fldLock="1"/>
      </w:r>
      <w:r>
        <w:instrText xml:space="preserve"> PAGEREF _Toc208934511 \h </w:instrText>
      </w:r>
      <w:r>
        <w:fldChar w:fldCharType="separate"/>
      </w:r>
      <w:r>
        <w:t>372</w:t>
      </w:r>
      <w:r>
        <w:fldChar w:fldCharType="end"/>
      </w:r>
    </w:p>
    <w:p w14:paraId="4D7BAB99" w14:textId="46633199" w:rsidR="007E7548" w:rsidRDefault="007E7548">
      <w:pPr>
        <w:pStyle w:val="TOC5"/>
        <w:rPr>
          <w:rFonts w:asciiTheme="minorHAnsi" w:eastAsiaTheme="minorEastAsia" w:hAnsiTheme="minorHAnsi" w:cstheme="minorBidi"/>
          <w:kern w:val="2"/>
          <w:sz w:val="24"/>
          <w:szCs w:val="24"/>
          <w14:ligatures w14:val="standardContextual"/>
        </w:rPr>
      </w:pPr>
      <w:r>
        <w:t>6.6.6.4</w:t>
      </w:r>
      <w:r>
        <w:rPr>
          <w:rFonts w:asciiTheme="minorHAnsi" w:eastAsiaTheme="minorEastAsia" w:hAnsiTheme="minorHAnsi" w:cstheme="minorBidi"/>
          <w:kern w:val="2"/>
          <w:sz w:val="24"/>
          <w:szCs w:val="24"/>
          <w14:ligatures w14:val="standardContextual"/>
        </w:rPr>
        <w:tab/>
      </w:r>
      <w:r>
        <w:t>TS 34.229-4</w:t>
      </w:r>
      <w:r>
        <w:tab/>
      </w:r>
      <w:r>
        <w:fldChar w:fldCharType="begin" w:fldLock="1"/>
      </w:r>
      <w:r>
        <w:instrText xml:space="preserve"> PAGEREF _Toc208934512 \h </w:instrText>
      </w:r>
      <w:r>
        <w:fldChar w:fldCharType="separate"/>
      </w:r>
      <w:r>
        <w:t>372</w:t>
      </w:r>
      <w:r>
        <w:fldChar w:fldCharType="end"/>
      </w:r>
    </w:p>
    <w:p w14:paraId="1C72D903" w14:textId="51FA4455" w:rsidR="007E7548" w:rsidRDefault="007E7548">
      <w:pPr>
        <w:pStyle w:val="TOC5"/>
        <w:rPr>
          <w:rFonts w:asciiTheme="minorHAnsi" w:eastAsiaTheme="minorEastAsia" w:hAnsiTheme="minorHAnsi" w:cstheme="minorBidi"/>
          <w:kern w:val="2"/>
          <w:sz w:val="24"/>
          <w:szCs w:val="24"/>
          <w14:ligatures w14:val="standardContextual"/>
        </w:rPr>
      </w:pPr>
      <w:r>
        <w:t>6.6.6.5</w:t>
      </w:r>
      <w:r>
        <w:rPr>
          <w:rFonts w:asciiTheme="minorHAnsi" w:eastAsiaTheme="minorEastAsia" w:hAnsiTheme="minorHAnsi" w:cstheme="minorBidi"/>
          <w:kern w:val="2"/>
          <w:sz w:val="24"/>
          <w:szCs w:val="24"/>
          <w14:ligatures w14:val="standardContextual"/>
        </w:rPr>
        <w:tab/>
      </w:r>
      <w:r>
        <w:t>TS 34.229-5</w:t>
      </w:r>
      <w:r>
        <w:tab/>
      </w:r>
      <w:r>
        <w:fldChar w:fldCharType="begin" w:fldLock="1"/>
      </w:r>
      <w:r>
        <w:instrText xml:space="preserve"> PAGEREF _Toc208934513 \h </w:instrText>
      </w:r>
      <w:r>
        <w:fldChar w:fldCharType="separate"/>
      </w:r>
      <w:r>
        <w:t>372</w:t>
      </w:r>
      <w:r>
        <w:fldChar w:fldCharType="end"/>
      </w:r>
    </w:p>
    <w:p w14:paraId="7CFC060D" w14:textId="1DF26071" w:rsidR="007E7548" w:rsidRDefault="007E7548">
      <w:pPr>
        <w:pStyle w:val="TOC5"/>
        <w:rPr>
          <w:rFonts w:asciiTheme="minorHAnsi" w:eastAsiaTheme="minorEastAsia" w:hAnsiTheme="minorHAnsi" w:cstheme="minorBidi"/>
          <w:kern w:val="2"/>
          <w:sz w:val="24"/>
          <w:szCs w:val="24"/>
          <w14:ligatures w14:val="standardContextual"/>
        </w:rPr>
      </w:pPr>
      <w:r>
        <w:t>6.6.6.6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_Toc208934514 \h </w:instrText>
      </w:r>
      <w:r>
        <w:fldChar w:fldCharType="separate"/>
      </w:r>
      <w:r>
        <w:t>375</w:t>
      </w:r>
      <w:r>
        <w:fldChar w:fldCharType="end"/>
      </w:r>
    </w:p>
    <w:p w14:paraId="6B81293D" w14:textId="6EC52AB9" w:rsidR="007E7548" w:rsidRDefault="007E7548">
      <w:pPr>
        <w:pStyle w:val="TOC4"/>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Routine Maintenance for TS 37.571</w:t>
      </w:r>
      <w:r>
        <w:tab/>
      </w:r>
      <w:r>
        <w:fldChar w:fldCharType="begin" w:fldLock="1"/>
      </w:r>
      <w:r>
        <w:instrText xml:space="preserve"> PAGEREF _Toc208934515 \h </w:instrText>
      </w:r>
      <w:r>
        <w:fldChar w:fldCharType="separate"/>
      </w:r>
      <w:r>
        <w:t>377</w:t>
      </w:r>
      <w:r>
        <w:fldChar w:fldCharType="end"/>
      </w:r>
    </w:p>
    <w:p w14:paraId="55180790" w14:textId="5F4569E5" w:rsidR="007E7548" w:rsidRDefault="007E7548">
      <w:pPr>
        <w:pStyle w:val="TOC5"/>
        <w:rPr>
          <w:rFonts w:asciiTheme="minorHAnsi" w:eastAsiaTheme="minorEastAsia" w:hAnsiTheme="minorHAnsi" w:cstheme="minorBidi"/>
          <w:kern w:val="2"/>
          <w:sz w:val="24"/>
          <w:szCs w:val="24"/>
          <w14:ligatures w14:val="standardContextual"/>
        </w:rPr>
      </w:pPr>
      <w:r>
        <w:t>6.6.7.1</w:t>
      </w:r>
      <w:r>
        <w:rPr>
          <w:rFonts w:asciiTheme="minorHAnsi" w:eastAsiaTheme="minorEastAsia" w:hAnsiTheme="minorHAnsi" w:cstheme="minorBidi"/>
          <w:kern w:val="2"/>
          <w:sz w:val="24"/>
          <w:szCs w:val="24"/>
          <w14:ligatures w14:val="standardContextual"/>
        </w:rPr>
        <w:tab/>
      </w:r>
      <w:r>
        <w:t>TS 37.571-2</w:t>
      </w:r>
      <w:r>
        <w:tab/>
      </w:r>
      <w:r>
        <w:fldChar w:fldCharType="begin" w:fldLock="1"/>
      </w:r>
      <w:r>
        <w:instrText xml:space="preserve"> PAGEREF _Toc208934516 \h </w:instrText>
      </w:r>
      <w:r>
        <w:fldChar w:fldCharType="separate"/>
      </w:r>
      <w:r>
        <w:t>377</w:t>
      </w:r>
      <w:r>
        <w:fldChar w:fldCharType="end"/>
      </w:r>
    </w:p>
    <w:p w14:paraId="15E709A3" w14:textId="61C48FFA" w:rsidR="007E7548" w:rsidRDefault="007E7548">
      <w:pPr>
        <w:pStyle w:val="TOC5"/>
        <w:rPr>
          <w:rFonts w:asciiTheme="minorHAnsi" w:eastAsiaTheme="minorEastAsia" w:hAnsiTheme="minorHAnsi" w:cstheme="minorBidi"/>
          <w:kern w:val="2"/>
          <w:sz w:val="24"/>
          <w:szCs w:val="24"/>
          <w14:ligatures w14:val="standardContextual"/>
        </w:rPr>
      </w:pPr>
      <w:r>
        <w:t>6.6.7.2</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_Toc208934517 \h </w:instrText>
      </w:r>
      <w:r>
        <w:fldChar w:fldCharType="separate"/>
      </w:r>
      <w:r>
        <w:t>377</w:t>
      </w:r>
      <w:r>
        <w:fldChar w:fldCharType="end"/>
      </w:r>
    </w:p>
    <w:p w14:paraId="5B698263" w14:textId="0995B525" w:rsidR="007E7548" w:rsidRDefault="007E7548">
      <w:pPr>
        <w:pStyle w:val="TOC5"/>
        <w:rPr>
          <w:rFonts w:asciiTheme="minorHAnsi" w:eastAsiaTheme="minorEastAsia" w:hAnsiTheme="minorHAnsi" w:cstheme="minorBidi"/>
          <w:kern w:val="2"/>
          <w:sz w:val="24"/>
          <w:szCs w:val="24"/>
          <w14:ligatures w14:val="standardContextual"/>
        </w:rPr>
      </w:pPr>
      <w:r>
        <w:t>6.6.7.3</w:t>
      </w:r>
      <w:r>
        <w:rPr>
          <w:rFonts w:asciiTheme="minorHAnsi" w:eastAsiaTheme="minorEastAsia" w:hAnsiTheme="minorHAnsi" w:cstheme="minorBidi"/>
          <w:kern w:val="2"/>
          <w:sz w:val="24"/>
          <w:szCs w:val="24"/>
          <w14:ligatures w14:val="standardContextual"/>
        </w:rPr>
        <w:tab/>
      </w:r>
      <w:r>
        <w:t>TS 37.571-4</w:t>
      </w:r>
      <w:r>
        <w:tab/>
      </w:r>
      <w:r>
        <w:fldChar w:fldCharType="begin" w:fldLock="1"/>
      </w:r>
      <w:r>
        <w:instrText xml:space="preserve"> PAGEREF _Toc208934518 \h </w:instrText>
      </w:r>
      <w:r>
        <w:fldChar w:fldCharType="separate"/>
      </w:r>
      <w:r>
        <w:t>377</w:t>
      </w:r>
      <w:r>
        <w:fldChar w:fldCharType="end"/>
      </w:r>
    </w:p>
    <w:p w14:paraId="79BBF770" w14:textId="3C33E2EF" w:rsidR="007E7548" w:rsidRDefault="007E7548">
      <w:pPr>
        <w:pStyle w:val="TOC5"/>
        <w:rPr>
          <w:rFonts w:asciiTheme="minorHAnsi" w:eastAsiaTheme="minorEastAsia" w:hAnsiTheme="minorHAnsi" w:cstheme="minorBidi"/>
          <w:kern w:val="2"/>
          <w:sz w:val="24"/>
          <w:szCs w:val="24"/>
          <w14:ligatures w14:val="standardContextual"/>
        </w:rPr>
      </w:pPr>
      <w:r>
        <w:t>6.6.7.4</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_Toc208934519 \h </w:instrText>
      </w:r>
      <w:r>
        <w:fldChar w:fldCharType="separate"/>
      </w:r>
      <w:r>
        <w:t>377</w:t>
      </w:r>
      <w:r>
        <w:fldChar w:fldCharType="end"/>
      </w:r>
    </w:p>
    <w:p w14:paraId="3B107DF9" w14:textId="65A95F4C" w:rsidR="007E7548" w:rsidRDefault="007E7548">
      <w:pPr>
        <w:pStyle w:val="TOC5"/>
        <w:rPr>
          <w:rFonts w:asciiTheme="minorHAnsi" w:eastAsiaTheme="minorEastAsia" w:hAnsiTheme="minorHAnsi" w:cstheme="minorBidi"/>
          <w:kern w:val="2"/>
          <w:sz w:val="24"/>
          <w:szCs w:val="24"/>
          <w14:ligatures w14:val="standardContextual"/>
        </w:rPr>
      </w:pPr>
      <w:r>
        <w:t>6.6.7.5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_Toc208934520 \h </w:instrText>
      </w:r>
      <w:r>
        <w:fldChar w:fldCharType="separate"/>
      </w:r>
      <w:r>
        <w:t>377</w:t>
      </w:r>
      <w:r>
        <w:fldChar w:fldCharType="end"/>
      </w:r>
    </w:p>
    <w:p w14:paraId="02BD7DB9" w14:textId="4F29331F" w:rsidR="007E7548" w:rsidRDefault="007E7548">
      <w:pPr>
        <w:pStyle w:val="TOC4"/>
        <w:rPr>
          <w:rFonts w:asciiTheme="minorHAnsi" w:eastAsiaTheme="minorEastAsia" w:hAnsiTheme="minorHAnsi" w:cstheme="minorBidi"/>
          <w:kern w:val="2"/>
          <w:sz w:val="24"/>
          <w:szCs w:val="24"/>
          <w14:ligatures w14:val="standardContextual"/>
        </w:rPr>
      </w:pPr>
      <w:r>
        <w:t>6.6.8</w:t>
      </w:r>
      <w:r>
        <w:rPr>
          <w:rFonts w:asciiTheme="minorHAnsi" w:eastAsiaTheme="minorEastAsia" w:hAnsiTheme="minorHAnsi" w:cstheme="minorBidi"/>
          <w:kern w:val="2"/>
          <w:sz w:val="24"/>
          <w:szCs w:val="24"/>
          <w14:ligatures w14:val="standardContextual"/>
        </w:rPr>
        <w:tab/>
      </w:r>
      <w:r>
        <w:t>Routine Maintenance for TS 51.010</w:t>
      </w:r>
      <w:r>
        <w:tab/>
      </w:r>
      <w:r>
        <w:fldChar w:fldCharType="begin" w:fldLock="1"/>
      </w:r>
      <w:r>
        <w:instrText xml:space="preserve"> PAGEREF _Toc208934521 \h </w:instrText>
      </w:r>
      <w:r>
        <w:fldChar w:fldCharType="separate"/>
      </w:r>
      <w:r>
        <w:t>377</w:t>
      </w:r>
      <w:r>
        <w:fldChar w:fldCharType="end"/>
      </w:r>
    </w:p>
    <w:p w14:paraId="3A8CC187" w14:textId="2B62214C" w:rsidR="007E7548" w:rsidRDefault="007E7548">
      <w:pPr>
        <w:pStyle w:val="TOC5"/>
        <w:rPr>
          <w:rFonts w:asciiTheme="minorHAnsi" w:eastAsiaTheme="minorEastAsia" w:hAnsiTheme="minorHAnsi" w:cstheme="minorBidi"/>
          <w:kern w:val="2"/>
          <w:sz w:val="24"/>
          <w:szCs w:val="24"/>
          <w14:ligatures w14:val="standardContextual"/>
        </w:rPr>
      </w:pPr>
      <w:r>
        <w:t>6.6.8.1</w:t>
      </w:r>
      <w:r>
        <w:rPr>
          <w:rFonts w:asciiTheme="minorHAnsi" w:eastAsiaTheme="minorEastAsia" w:hAnsiTheme="minorHAnsi" w:cstheme="minorBidi"/>
          <w:kern w:val="2"/>
          <w:sz w:val="24"/>
          <w:szCs w:val="24"/>
          <w14:ligatures w14:val="standardContextual"/>
        </w:rPr>
        <w:tab/>
      </w:r>
      <w:r>
        <w:t>TS 51.010-1 (Signalling)</w:t>
      </w:r>
      <w:r>
        <w:tab/>
      </w:r>
      <w:r>
        <w:fldChar w:fldCharType="begin" w:fldLock="1"/>
      </w:r>
      <w:r>
        <w:instrText xml:space="preserve"> PAGEREF _Toc208934522 \h </w:instrText>
      </w:r>
      <w:r>
        <w:fldChar w:fldCharType="separate"/>
      </w:r>
      <w:r>
        <w:t>377</w:t>
      </w:r>
      <w:r>
        <w:fldChar w:fldCharType="end"/>
      </w:r>
    </w:p>
    <w:p w14:paraId="44E92F09" w14:textId="28FC5226" w:rsidR="007E7548" w:rsidRDefault="007E7548">
      <w:pPr>
        <w:pStyle w:val="TOC5"/>
        <w:rPr>
          <w:rFonts w:asciiTheme="minorHAnsi" w:eastAsiaTheme="minorEastAsia" w:hAnsiTheme="minorHAnsi" w:cstheme="minorBidi"/>
          <w:kern w:val="2"/>
          <w:sz w:val="24"/>
          <w:szCs w:val="24"/>
          <w14:ligatures w14:val="standardContextual"/>
        </w:rPr>
      </w:pPr>
      <w:r>
        <w:t>6.6.8.2</w:t>
      </w:r>
      <w:r>
        <w:rPr>
          <w:rFonts w:asciiTheme="minorHAnsi" w:eastAsiaTheme="minorEastAsia" w:hAnsiTheme="minorHAnsi" w:cstheme="minorBidi"/>
          <w:kern w:val="2"/>
          <w:sz w:val="24"/>
          <w:szCs w:val="24"/>
          <w14:ligatures w14:val="standardContextual"/>
        </w:rPr>
        <w:tab/>
      </w:r>
      <w:r>
        <w:t>TS 51.010-2 (Signalling)</w:t>
      </w:r>
      <w:r>
        <w:tab/>
      </w:r>
      <w:r>
        <w:fldChar w:fldCharType="begin" w:fldLock="1"/>
      </w:r>
      <w:r>
        <w:instrText xml:space="preserve"> PAGEREF _Toc208934523 \h </w:instrText>
      </w:r>
      <w:r>
        <w:fldChar w:fldCharType="separate"/>
      </w:r>
      <w:r>
        <w:t>377</w:t>
      </w:r>
      <w:r>
        <w:fldChar w:fldCharType="end"/>
      </w:r>
    </w:p>
    <w:p w14:paraId="40BE58B1" w14:textId="5100281A" w:rsidR="007E7548" w:rsidRDefault="007E7548">
      <w:pPr>
        <w:pStyle w:val="TOC5"/>
        <w:rPr>
          <w:rFonts w:asciiTheme="minorHAnsi" w:eastAsiaTheme="minorEastAsia" w:hAnsiTheme="minorHAnsi" w:cstheme="minorBidi"/>
          <w:kern w:val="2"/>
          <w:sz w:val="24"/>
          <w:szCs w:val="24"/>
          <w14:ligatures w14:val="standardContextual"/>
        </w:rPr>
      </w:pPr>
      <w:r>
        <w:t>6.6.8.3</w:t>
      </w:r>
      <w:r>
        <w:rPr>
          <w:rFonts w:asciiTheme="minorHAnsi" w:eastAsiaTheme="minorEastAsia" w:hAnsiTheme="minorHAnsi" w:cstheme="minorBidi"/>
          <w:kern w:val="2"/>
          <w:sz w:val="24"/>
          <w:szCs w:val="24"/>
          <w14:ligatures w14:val="standardContextual"/>
        </w:rPr>
        <w:tab/>
      </w:r>
      <w:r>
        <w:t>TS 51.010-5 (Signalling)</w:t>
      </w:r>
      <w:r>
        <w:tab/>
      </w:r>
      <w:r>
        <w:fldChar w:fldCharType="begin" w:fldLock="1"/>
      </w:r>
      <w:r>
        <w:instrText xml:space="preserve"> PAGEREF _Toc208934524 \h </w:instrText>
      </w:r>
      <w:r>
        <w:fldChar w:fldCharType="separate"/>
      </w:r>
      <w:r>
        <w:t>377</w:t>
      </w:r>
      <w:r>
        <w:fldChar w:fldCharType="end"/>
      </w:r>
    </w:p>
    <w:p w14:paraId="615D51C5" w14:textId="7D84724A" w:rsidR="007E7548" w:rsidRDefault="007E7548">
      <w:pPr>
        <w:pStyle w:val="TOC5"/>
        <w:rPr>
          <w:rFonts w:asciiTheme="minorHAnsi" w:eastAsiaTheme="minorEastAsia" w:hAnsiTheme="minorHAnsi" w:cstheme="minorBidi"/>
          <w:kern w:val="2"/>
          <w:sz w:val="24"/>
          <w:szCs w:val="24"/>
          <w14:ligatures w14:val="standardContextual"/>
        </w:rPr>
      </w:pPr>
      <w:r>
        <w:t>6.6.8.4</w:t>
      </w:r>
      <w:r>
        <w:rPr>
          <w:rFonts w:asciiTheme="minorHAnsi" w:eastAsiaTheme="minorEastAsia" w:hAnsiTheme="minorHAnsi" w:cstheme="minorBidi"/>
          <w:kern w:val="2"/>
          <w:sz w:val="24"/>
          <w:szCs w:val="24"/>
          <w14:ligatures w14:val="standardContextual"/>
        </w:rPr>
        <w:tab/>
      </w:r>
      <w:r>
        <w:t>TS 51.010-7 (Signalling)</w:t>
      </w:r>
      <w:r>
        <w:tab/>
      </w:r>
      <w:r>
        <w:fldChar w:fldCharType="begin" w:fldLock="1"/>
      </w:r>
      <w:r>
        <w:instrText xml:space="preserve"> PAGEREF _Toc208934525 \h </w:instrText>
      </w:r>
      <w:r>
        <w:fldChar w:fldCharType="separate"/>
      </w:r>
      <w:r>
        <w:t>377</w:t>
      </w:r>
      <w:r>
        <w:fldChar w:fldCharType="end"/>
      </w:r>
    </w:p>
    <w:p w14:paraId="5416D9BE" w14:textId="6756D246" w:rsidR="007E7548" w:rsidRDefault="007E7548">
      <w:pPr>
        <w:pStyle w:val="TOC5"/>
        <w:rPr>
          <w:rFonts w:asciiTheme="minorHAnsi" w:eastAsiaTheme="minorEastAsia" w:hAnsiTheme="minorHAnsi" w:cstheme="minorBidi"/>
          <w:kern w:val="2"/>
          <w:sz w:val="24"/>
          <w:szCs w:val="24"/>
          <w14:ligatures w14:val="standardContextual"/>
        </w:rPr>
      </w:pPr>
      <w:r>
        <w:t>6.6.8.5</w:t>
      </w:r>
      <w:r>
        <w:rPr>
          <w:rFonts w:asciiTheme="minorHAnsi" w:eastAsiaTheme="minorEastAsia" w:hAnsiTheme="minorHAnsi" w:cstheme="minorBidi"/>
          <w:kern w:val="2"/>
          <w:sz w:val="24"/>
          <w:szCs w:val="24"/>
          <w14:ligatures w14:val="standardContextual"/>
        </w:rPr>
        <w:tab/>
      </w:r>
      <w:r>
        <w:t>Discussion Papers, Work Plan, TC list &amp; CR summary</w:t>
      </w:r>
      <w:r>
        <w:tab/>
      </w:r>
      <w:r>
        <w:fldChar w:fldCharType="begin" w:fldLock="1"/>
      </w:r>
      <w:r>
        <w:instrText xml:space="preserve"> PAGEREF _Toc208934526 \h </w:instrText>
      </w:r>
      <w:r>
        <w:fldChar w:fldCharType="separate"/>
      </w:r>
      <w:r>
        <w:t>377</w:t>
      </w:r>
      <w:r>
        <w:fldChar w:fldCharType="end"/>
      </w:r>
    </w:p>
    <w:p w14:paraId="0BAC2C70" w14:textId="57D55604" w:rsidR="007E7548" w:rsidRDefault="007E7548">
      <w:pPr>
        <w:pStyle w:val="TOC4"/>
        <w:rPr>
          <w:rFonts w:asciiTheme="minorHAnsi" w:eastAsiaTheme="minorEastAsia" w:hAnsiTheme="minorHAnsi" w:cstheme="minorBidi"/>
          <w:kern w:val="2"/>
          <w:sz w:val="24"/>
          <w:szCs w:val="24"/>
          <w14:ligatures w14:val="standardContextual"/>
        </w:rPr>
      </w:pPr>
      <w:r>
        <w:t>6.6.9</w:t>
      </w:r>
      <w:r>
        <w:rPr>
          <w:rFonts w:asciiTheme="minorHAnsi" w:eastAsiaTheme="minorEastAsia" w:hAnsiTheme="minorHAnsi" w:cstheme="minorBidi"/>
          <w:kern w:val="2"/>
          <w:sz w:val="24"/>
          <w:szCs w:val="24"/>
          <w14:ligatures w14:val="standardContextual"/>
        </w:rPr>
        <w:tab/>
      </w:r>
      <w:r>
        <w:t>Routine Maintenance for TS 37.579</w:t>
      </w:r>
      <w:r>
        <w:tab/>
      </w:r>
      <w:r>
        <w:fldChar w:fldCharType="begin" w:fldLock="1"/>
      </w:r>
      <w:r>
        <w:instrText xml:space="preserve"> PAGEREF _Toc208934527 \h </w:instrText>
      </w:r>
      <w:r>
        <w:fldChar w:fldCharType="separate"/>
      </w:r>
      <w:r>
        <w:t>377</w:t>
      </w:r>
      <w:r>
        <w:fldChar w:fldCharType="end"/>
      </w:r>
    </w:p>
    <w:p w14:paraId="67317311" w14:textId="110DE4C6" w:rsidR="007E7548" w:rsidRDefault="007E7548">
      <w:pPr>
        <w:pStyle w:val="TOC5"/>
        <w:rPr>
          <w:rFonts w:asciiTheme="minorHAnsi" w:eastAsiaTheme="minorEastAsia" w:hAnsiTheme="minorHAnsi" w:cstheme="minorBidi"/>
          <w:kern w:val="2"/>
          <w:sz w:val="24"/>
          <w:szCs w:val="24"/>
          <w14:ligatures w14:val="standardContextual"/>
        </w:rPr>
      </w:pPr>
      <w:r>
        <w:t>6.6.9.1</w:t>
      </w:r>
      <w:r>
        <w:rPr>
          <w:rFonts w:asciiTheme="minorHAnsi" w:eastAsiaTheme="minorEastAsia" w:hAnsiTheme="minorHAnsi" w:cstheme="minorBidi"/>
          <w:kern w:val="2"/>
          <w:sz w:val="24"/>
          <w:szCs w:val="24"/>
          <w14:ligatures w14:val="standardContextual"/>
        </w:rPr>
        <w:tab/>
      </w:r>
      <w:r>
        <w:t>TS 37.579-1</w:t>
      </w:r>
      <w:r>
        <w:tab/>
      </w:r>
      <w:r>
        <w:fldChar w:fldCharType="begin" w:fldLock="1"/>
      </w:r>
      <w:r>
        <w:instrText xml:space="preserve"> PAGEREF _Toc208934528 \h </w:instrText>
      </w:r>
      <w:r>
        <w:fldChar w:fldCharType="separate"/>
      </w:r>
      <w:r>
        <w:t>377</w:t>
      </w:r>
      <w:r>
        <w:fldChar w:fldCharType="end"/>
      </w:r>
    </w:p>
    <w:p w14:paraId="6F183DB9" w14:textId="03755E5D" w:rsidR="007E7548" w:rsidRDefault="007E7548">
      <w:pPr>
        <w:pStyle w:val="TOC5"/>
        <w:rPr>
          <w:rFonts w:asciiTheme="minorHAnsi" w:eastAsiaTheme="minorEastAsia" w:hAnsiTheme="minorHAnsi" w:cstheme="minorBidi"/>
          <w:kern w:val="2"/>
          <w:sz w:val="24"/>
          <w:szCs w:val="24"/>
          <w14:ligatures w14:val="standardContextual"/>
        </w:rPr>
      </w:pPr>
      <w:r>
        <w:t>6.6.9.2</w:t>
      </w:r>
      <w:r>
        <w:rPr>
          <w:rFonts w:asciiTheme="minorHAnsi" w:eastAsiaTheme="minorEastAsia" w:hAnsiTheme="minorHAnsi" w:cstheme="minorBidi"/>
          <w:kern w:val="2"/>
          <w:sz w:val="24"/>
          <w:szCs w:val="24"/>
          <w14:ligatures w14:val="standardContextual"/>
        </w:rPr>
        <w:tab/>
      </w:r>
      <w:r>
        <w:t>TS 37.579-2</w:t>
      </w:r>
      <w:r>
        <w:tab/>
      </w:r>
      <w:r>
        <w:fldChar w:fldCharType="begin" w:fldLock="1"/>
      </w:r>
      <w:r>
        <w:instrText xml:space="preserve"> PAGEREF _Toc208934529 \h </w:instrText>
      </w:r>
      <w:r>
        <w:fldChar w:fldCharType="separate"/>
      </w:r>
      <w:r>
        <w:t>378</w:t>
      </w:r>
      <w:r>
        <w:fldChar w:fldCharType="end"/>
      </w:r>
    </w:p>
    <w:p w14:paraId="1004C74A" w14:textId="68AAF3B0" w:rsidR="007E7548" w:rsidRDefault="007E7548">
      <w:pPr>
        <w:pStyle w:val="TOC5"/>
        <w:rPr>
          <w:rFonts w:asciiTheme="minorHAnsi" w:eastAsiaTheme="minorEastAsia" w:hAnsiTheme="minorHAnsi" w:cstheme="minorBidi"/>
          <w:kern w:val="2"/>
          <w:sz w:val="24"/>
          <w:szCs w:val="24"/>
          <w14:ligatures w14:val="standardContextual"/>
        </w:rPr>
      </w:pPr>
      <w:r>
        <w:t>6.6.9.3</w:t>
      </w:r>
      <w:r>
        <w:rPr>
          <w:rFonts w:asciiTheme="minorHAnsi" w:eastAsiaTheme="minorEastAsia" w:hAnsiTheme="minorHAnsi" w:cstheme="minorBidi"/>
          <w:kern w:val="2"/>
          <w:sz w:val="24"/>
          <w:szCs w:val="24"/>
          <w14:ligatures w14:val="standardContextual"/>
        </w:rPr>
        <w:tab/>
      </w:r>
      <w:r>
        <w:t>TS 37.579-4</w:t>
      </w:r>
      <w:r>
        <w:tab/>
      </w:r>
      <w:r>
        <w:fldChar w:fldCharType="begin" w:fldLock="1"/>
      </w:r>
      <w:r>
        <w:instrText xml:space="preserve"> PAGEREF _Toc208934530 \h </w:instrText>
      </w:r>
      <w:r>
        <w:fldChar w:fldCharType="separate"/>
      </w:r>
      <w:r>
        <w:t>378</w:t>
      </w:r>
      <w:r>
        <w:fldChar w:fldCharType="end"/>
      </w:r>
    </w:p>
    <w:p w14:paraId="225E16B6" w14:textId="00CFC6CC" w:rsidR="007E7548" w:rsidRDefault="007E7548">
      <w:pPr>
        <w:pStyle w:val="TOC5"/>
        <w:rPr>
          <w:rFonts w:asciiTheme="minorHAnsi" w:eastAsiaTheme="minorEastAsia" w:hAnsiTheme="minorHAnsi" w:cstheme="minorBidi"/>
          <w:kern w:val="2"/>
          <w:sz w:val="24"/>
          <w:szCs w:val="24"/>
          <w14:ligatures w14:val="standardContextual"/>
        </w:rPr>
      </w:pPr>
      <w:r>
        <w:t>6.6.9.4</w:t>
      </w:r>
      <w:r>
        <w:rPr>
          <w:rFonts w:asciiTheme="minorHAnsi" w:eastAsiaTheme="minorEastAsia" w:hAnsiTheme="minorHAnsi" w:cstheme="minorBidi"/>
          <w:kern w:val="2"/>
          <w:sz w:val="24"/>
          <w:szCs w:val="24"/>
          <w14:ligatures w14:val="standardContextual"/>
        </w:rPr>
        <w:tab/>
      </w:r>
      <w:r>
        <w:t>TS 37.579-5</w:t>
      </w:r>
      <w:r>
        <w:tab/>
      </w:r>
      <w:r>
        <w:fldChar w:fldCharType="begin" w:fldLock="1"/>
      </w:r>
      <w:r>
        <w:instrText xml:space="preserve"> PAGEREF _Toc208934531 \h </w:instrText>
      </w:r>
      <w:r>
        <w:fldChar w:fldCharType="separate"/>
      </w:r>
      <w:r>
        <w:t>378</w:t>
      </w:r>
      <w:r>
        <w:fldChar w:fldCharType="end"/>
      </w:r>
    </w:p>
    <w:p w14:paraId="0E99F9C5" w14:textId="296F72E5" w:rsidR="007E7548" w:rsidRDefault="007E7548">
      <w:pPr>
        <w:pStyle w:val="TOC5"/>
        <w:rPr>
          <w:rFonts w:asciiTheme="minorHAnsi" w:eastAsiaTheme="minorEastAsia" w:hAnsiTheme="minorHAnsi" w:cstheme="minorBidi"/>
          <w:kern w:val="2"/>
          <w:sz w:val="24"/>
          <w:szCs w:val="24"/>
          <w14:ligatures w14:val="standardContextual"/>
        </w:rPr>
      </w:pPr>
      <w:r>
        <w:t>6.6.9.5</w:t>
      </w:r>
      <w:r>
        <w:rPr>
          <w:rFonts w:asciiTheme="minorHAnsi" w:eastAsiaTheme="minorEastAsia" w:hAnsiTheme="minorHAnsi" w:cstheme="minorBidi"/>
          <w:kern w:val="2"/>
          <w:sz w:val="24"/>
          <w:szCs w:val="24"/>
          <w14:ligatures w14:val="standardContextual"/>
        </w:rPr>
        <w:tab/>
      </w:r>
      <w:r>
        <w:t>TS 37.579-6</w:t>
      </w:r>
      <w:r>
        <w:tab/>
      </w:r>
      <w:r>
        <w:fldChar w:fldCharType="begin" w:fldLock="1"/>
      </w:r>
      <w:r>
        <w:instrText xml:space="preserve"> PAGEREF _Toc208934532 \h </w:instrText>
      </w:r>
      <w:r>
        <w:fldChar w:fldCharType="separate"/>
      </w:r>
      <w:r>
        <w:t>378</w:t>
      </w:r>
      <w:r>
        <w:fldChar w:fldCharType="end"/>
      </w:r>
    </w:p>
    <w:p w14:paraId="440FB024" w14:textId="593765D6" w:rsidR="007E7548" w:rsidRDefault="007E7548">
      <w:pPr>
        <w:pStyle w:val="TOC5"/>
        <w:rPr>
          <w:rFonts w:asciiTheme="minorHAnsi" w:eastAsiaTheme="minorEastAsia" w:hAnsiTheme="minorHAnsi" w:cstheme="minorBidi"/>
          <w:kern w:val="2"/>
          <w:sz w:val="24"/>
          <w:szCs w:val="24"/>
          <w14:ligatures w14:val="standardContextual"/>
        </w:rPr>
      </w:pPr>
      <w:r>
        <w:t>6.6.9.6</w:t>
      </w:r>
      <w:r>
        <w:rPr>
          <w:rFonts w:asciiTheme="minorHAnsi" w:eastAsiaTheme="minorEastAsia" w:hAnsiTheme="minorHAnsi" w:cstheme="minorBidi"/>
          <w:kern w:val="2"/>
          <w:sz w:val="24"/>
          <w:szCs w:val="24"/>
          <w14:ligatures w14:val="standardContextual"/>
        </w:rPr>
        <w:tab/>
      </w:r>
      <w:r>
        <w:t>TS 37.579-7</w:t>
      </w:r>
      <w:r>
        <w:tab/>
      </w:r>
      <w:r>
        <w:fldChar w:fldCharType="begin" w:fldLock="1"/>
      </w:r>
      <w:r>
        <w:instrText xml:space="preserve"> PAGEREF _Toc208934533 \h </w:instrText>
      </w:r>
      <w:r>
        <w:fldChar w:fldCharType="separate"/>
      </w:r>
      <w:r>
        <w:t>379</w:t>
      </w:r>
      <w:r>
        <w:fldChar w:fldCharType="end"/>
      </w:r>
    </w:p>
    <w:p w14:paraId="28E52A0C" w14:textId="7390C459" w:rsidR="007E7548" w:rsidRDefault="007E7548">
      <w:pPr>
        <w:pStyle w:val="TOC5"/>
        <w:rPr>
          <w:rFonts w:asciiTheme="minorHAnsi" w:eastAsiaTheme="minorEastAsia" w:hAnsiTheme="minorHAnsi" w:cstheme="minorBidi"/>
          <w:kern w:val="2"/>
          <w:sz w:val="24"/>
          <w:szCs w:val="24"/>
          <w14:ligatures w14:val="standardContextual"/>
        </w:rPr>
      </w:pPr>
      <w:r>
        <w:t>6.6.9.7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_Toc208934534 \h </w:instrText>
      </w:r>
      <w:r>
        <w:fldChar w:fldCharType="separate"/>
      </w:r>
      <w:r>
        <w:t>379</w:t>
      </w:r>
      <w:r>
        <w:fldChar w:fldCharType="end"/>
      </w:r>
    </w:p>
    <w:p w14:paraId="7A8AE772" w14:textId="34C647AD" w:rsidR="007E7548" w:rsidRDefault="007E7548">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Outgoing liaison statements for provisional approval</w:t>
      </w:r>
      <w:r>
        <w:tab/>
      </w:r>
      <w:r>
        <w:fldChar w:fldCharType="begin" w:fldLock="1"/>
      </w:r>
      <w:r>
        <w:instrText xml:space="preserve"> PAGEREF _Toc208934535 \h </w:instrText>
      </w:r>
      <w:r>
        <w:fldChar w:fldCharType="separate"/>
      </w:r>
      <w:r>
        <w:t>379</w:t>
      </w:r>
      <w:r>
        <w:fldChar w:fldCharType="end"/>
      </w:r>
    </w:p>
    <w:p w14:paraId="3DDDFF7E" w14:textId="0083EF1C" w:rsidR="007E7548" w:rsidRDefault="007E7548">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AOB</w:t>
      </w:r>
      <w:r>
        <w:tab/>
      </w:r>
      <w:r>
        <w:fldChar w:fldCharType="begin" w:fldLock="1"/>
      </w:r>
      <w:r>
        <w:instrText xml:space="preserve"> PAGEREF _Toc208934536 \h </w:instrText>
      </w:r>
      <w:r>
        <w:fldChar w:fldCharType="separate"/>
      </w:r>
      <w:r>
        <w:t>379</w:t>
      </w:r>
      <w:r>
        <w:fldChar w:fldCharType="end"/>
      </w:r>
    </w:p>
    <w:p w14:paraId="089F6104" w14:textId="13E01801" w:rsidR="007E7548" w:rsidRDefault="007E7548">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Closing Joint Session</w:t>
      </w:r>
      <w:r>
        <w:tab/>
      </w:r>
      <w:r>
        <w:fldChar w:fldCharType="begin" w:fldLock="1"/>
      </w:r>
      <w:r>
        <w:instrText xml:space="preserve"> PAGEREF _Toc208934537 \h </w:instrText>
      </w:r>
      <w:r>
        <w:fldChar w:fldCharType="separate"/>
      </w:r>
      <w:r>
        <w:t>379</w:t>
      </w:r>
      <w:r>
        <w:fldChar w:fldCharType="end"/>
      </w:r>
    </w:p>
    <w:p w14:paraId="65597A91" w14:textId="4DC3DF3D" w:rsidR="007E7548" w:rsidRDefault="007E7548">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Agenda for closing session</w:t>
      </w:r>
      <w:r>
        <w:tab/>
      </w:r>
      <w:r>
        <w:fldChar w:fldCharType="begin" w:fldLock="1"/>
      </w:r>
      <w:r>
        <w:instrText xml:space="preserve"> PAGEREF _Toc208934538 \h </w:instrText>
      </w:r>
      <w:r>
        <w:fldChar w:fldCharType="separate"/>
      </w:r>
      <w:r>
        <w:t>379</w:t>
      </w:r>
      <w:r>
        <w:fldChar w:fldCharType="end"/>
      </w:r>
    </w:p>
    <w:p w14:paraId="34BFFBA5" w14:textId="43AF11B4" w:rsidR="007E7548" w:rsidRDefault="007E7548">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Pointer CRs</w:t>
      </w:r>
      <w:r>
        <w:tab/>
      </w:r>
      <w:r>
        <w:fldChar w:fldCharType="begin" w:fldLock="1"/>
      </w:r>
      <w:r>
        <w:instrText xml:space="preserve"> PAGEREF _Toc208934539 \h </w:instrText>
      </w:r>
      <w:r>
        <w:fldChar w:fldCharType="separate"/>
      </w:r>
      <w:r>
        <w:t>379</w:t>
      </w:r>
      <w:r>
        <w:fldChar w:fldCharType="end"/>
      </w:r>
    </w:p>
    <w:p w14:paraId="4425C328" w14:textId="74792DC2" w:rsidR="007E7548" w:rsidRDefault="007E7548">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Open Issues</w:t>
      </w:r>
      <w:r>
        <w:tab/>
      </w:r>
      <w:r>
        <w:fldChar w:fldCharType="begin" w:fldLock="1"/>
      </w:r>
      <w:r>
        <w:instrText xml:space="preserve"> PAGEREF _Toc208934540 \h </w:instrText>
      </w:r>
      <w:r>
        <w:fldChar w:fldCharType="separate"/>
      </w:r>
      <w:r>
        <w:t>379</w:t>
      </w:r>
      <w:r>
        <w:fldChar w:fldCharType="end"/>
      </w:r>
    </w:p>
    <w:p w14:paraId="77BCA3AE" w14:textId="33A40D87" w:rsidR="007E7548" w:rsidRDefault="007E7548">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RF group docs still requiring WG verdict/confirmation - original A.I. retained</w:t>
      </w:r>
      <w:r>
        <w:tab/>
      </w:r>
      <w:r>
        <w:fldChar w:fldCharType="begin" w:fldLock="1"/>
      </w:r>
      <w:r>
        <w:instrText xml:space="preserve"> PAGEREF _Toc208934541 \h </w:instrText>
      </w:r>
      <w:r>
        <w:fldChar w:fldCharType="separate"/>
      </w:r>
      <w:r>
        <w:t>379</w:t>
      </w:r>
      <w:r>
        <w:fldChar w:fldCharType="end"/>
      </w:r>
    </w:p>
    <w:p w14:paraId="1AE0355C" w14:textId="3C4180E3" w:rsidR="007E7548" w:rsidRDefault="007E7548">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Sig group docs still requiring WG verdict/confirmation - original A.I. retained</w:t>
      </w:r>
      <w:r>
        <w:tab/>
      </w:r>
      <w:r>
        <w:fldChar w:fldCharType="begin" w:fldLock="1"/>
      </w:r>
      <w:r>
        <w:instrText xml:space="preserve"> PAGEREF _Toc208934542 \h </w:instrText>
      </w:r>
      <w:r>
        <w:fldChar w:fldCharType="separate"/>
      </w:r>
      <w:r>
        <w:t>379</w:t>
      </w:r>
      <w:r>
        <w:fldChar w:fldCharType="end"/>
      </w:r>
    </w:p>
    <w:p w14:paraId="266BDAAC" w14:textId="17C1ED63" w:rsidR="007E7548" w:rsidRDefault="007E7548">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Other open issues from joint sessions - original A.I. retained</w:t>
      </w:r>
      <w:r>
        <w:tab/>
      </w:r>
      <w:r>
        <w:fldChar w:fldCharType="begin" w:fldLock="1"/>
      </w:r>
      <w:r>
        <w:instrText xml:space="preserve"> PAGEREF _Toc208934543 \h </w:instrText>
      </w:r>
      <w:r>
        <w:fldChar w:fldCharType="separate"/>
      </w:r>
      <w:r>
        <w:t>379</w:t>
      </w:r>
      <w:r>
        <w:fldChar w:fldCharType="end"/>
      </w:r>
    </w:p>
    <w:p w14:paraId="12B0C092" w14:textId="30E17886" w:rsidR="007E7548" w:rsidRDefault="007E7548">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Other</w:t>
      </w:r>
      <w:r>
        <w:tab/>
      </w:r>
      <w:r>
        <w:fldChar w:fldCharType="begin" w:fldLock="1"/>
      </w:r>
      <w:r>
        <w:instrText xml:space="preserve"> PAGEREF _Toc208934544 \h </w:instrText>
      </w:r>
      <w:r>
        <w:fldChar w:fldCharType="separate"/>
      </w:r>
      <w:r>
        <w:t>380</w:t>
      </w:r>
      <w:r>
        <w:fldChar w:fldCharType="end"/>
      </w:r>
    </w:p>
    <w:p w14:paraId="21D84A7A" w14:textId="38F90341" w:rsidR="007E7548" w:rsidRDefault="007E7548">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iWD/PRD Updates</w:t>
      </w:r>
      <w:r>
        <w:tab/>
      </w:r>
      <w:r>
        <w:fldChar w:fldCharType="begin" w:fldLock="1"/>
      </w:r>
      <w:r>
        <w:instrText xml:space="preserve"> PAGEREF _Toc208934545 \h </w:instrText>
      </w:r>
      <w:r>
        <w:fldChar w:fldCharType="separate"/>
      </w:r>
      <w:r>
        <w:t>380</w:t>
      </w:r>
      <w:r>
        <w:fldChar w:fldCharType="end"/>
      </w:r>
    </w:p>
    <w:p w14:paraId="01ADEEF5" w14:textId="1CE1C508" w:rsidR="007E7548" w:rsidRDefault="007E7548">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iWD-003: Record of RAN5 owned test cases not ready for RAN5 agreement or verifiable on one UE only</w:t>
      </w:r>
      <w:r>
        <w:tab/>
      </w:r>
      <w:r>
        <w:fldChar w:fldCharType="begin" w:fldLock="1"/>
      </w:r>
      <w:r>
        <w:instrText xml:space="preserve"> PAGEREF _Toc208934546 \h </w:instrText>
      </w:r>
      <w:r>
        <w:fldChar w:fldCharType="separate"/>
      </w:r>
      <w:r>
        <w:t>380</w:t>
      </w:r>
      <w:r>
        <w:fldChar w:fldCharType="end"/>
      </w:r>
    </w:p>
    <w:p w14:paraId="08B4EF2B" w14:textId="5614DB5E" w:rsidR="007E7548" w:rsidRDefault="007E7548">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PRD17: Guidance to using Work Item Codes with RAN5 test cases</w:t>
      </w:r>
      <w:r>
        <w:tab/>
      </w:r>
      <w:r>
        <w:fldChar w:fldCharType="begin" w:fldLock="1"/>
      </w:r>
      <w:r>
        <w:instrText xml:space="preserve"> PAGEREF _Toc208934547 \h </w:instrText>
      </w:r>
      <w:r>
        <w:fldChar w:fldCharType="separate"/>
      </w:r>
      <w:r>
        <w:t>380</w:t>
      </w:r>
      <w:r>
        <w:fldChar w:fldCharType="end"/>
      </w:r>
    </w:p>
    <w:p w14:paraId="20480703" w14:textId="55E051EF" w:rsidR="007E7548" w:rsidRDefault="007E7548">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PRD20: Status updates E-UTRA CA</w:t>
      </w:r>
      <w:r>
        <w:tab/>
      </w:r>
      <w:r>
        <w:fldChar w:fldCharType="begin" w:fldLock="1"/>
      </w:r>
      <w:r>
        <w:instrText xml:space="preserve"> PAGEREF _Toc208934548 \h </w:instrText>
      </w:r>
      <w:r>
        <w:fldChar w:fldCharType="separate"/>
      </w:r>
      <w:r>
        <w:t>380</w:t>
      </w:r>
      <w:r>
        <w:fldChar w:fldCharType="end"/>
      </w:r>
    </w:p>
    <w:p w14:paraId="0641C604" w14:textId="2CF126F3" w:rsidR="007E7548" w:rsidRDefault="007E7548">
      <w:pPr>
        <w:pStyle w:val="TOC4"/>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PRD21: Status Updates and Completion Declaration Statements (CDS) for NR bands, NR band CBW extensions, 5G NR CADC configurations for all Power Classes</w:t>
      </w:r>
      <w:r>
        <w:tab/>
      </w:r>
      <w:r>
        <w:fldChar w:fldCharType="begin" w:fldLock="1"/>
      </w:r>
      <w:r>
        <w:instrText xml:space="preserve"> PAGEREF _Toc208934549 \h </w:instrText>
      </w:r>
      <w:r>
        <w:fldChar w:fldCharType="separate"/>
      </w:r>
      <w:r>
        <w:t>380</w:t>
      </w:r>
      <w:r>
        <w:fldChar w:fldCharType="end"/>
      </w:r>
    </w:p>
    <w:p w14:paraId="24563A12" w14:textId="751B411B" w:rsidR="007E7548" w:rsidRDefault="007E7548">
      <w:pPr>
        <w:pStyle w:val="TOC4"/>
        <w:rPr>
          <w:rFonts w:asciiTheme="minorHAnsi" w:eastAsiaTheme="minorEastAsia" w:hAnsiTheme="minorHAnsi" w:cstheme="minorBidi"/>
          <w:kern w:val="2"/>
          <w:sz w:val="24"/>
          <w:szCs w:val="24"/>
          <w14:ligatures w14:val="standardContextual"/>
        </w:rPr>
      </w:pPr>
      <w:r>
        <w:t>7.4.5</w:t>
      </w:r>
      <w:r>
        <w:rPr>
          <w:rFonts w:asciiTheme="minorHAnsi" w:eastAsiaTheme="minorEastAsia" w:hAnsiTheme="minorHAnsi" w:cstheme="minorBidi"/>
          <w:kern w:val="2"/>
          <w:sz w:val="24"/>
          <w:szCs w:val="24"/>
          <w14:ligatures w14:val="standardContextual"/>
        </w:rPr>
        <w:tab/>
      </w:r>
      <w:r>
        <w:t>Other PRD updates</w:t>
      </w:r>
      <w:r>
        <w:tab/>
      </w:r>
      <w:r>
        <w:fldChar w:fldCharType="begin" w:fldLock="1"/>
      </w:r>
      <w:r>
        <w:instrText xml:space="preserve"> PAGEREF _Toc208934550 \h </w:instrText>
      </w:r>
      <w:r>
        <w:fldChar w:fldCharType="separate"/>
      </w:r>
      <w:r>
        <w:t>383</w:t>
      </w:r>
      <w:r>
        <w:fldChar w:fldCharType="end"/>
      </w:r>
    </w:p>
    <w:p w14:paraId="1AFE7F9F" w14:textId="0869A9D7" w:rsidR="007E7548" w:rsidRDefault="007E7548">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Work Items/ Study Items</w:t>
      </w:r>
      <w:r>
        <w:tab/>
      </w:r>
      <w:r>
        <w:fldChar w:fldCharType="begin" w:fldLock="1"/>
      </w:r>
      <w:r>
        <w:instrText xml:space="preserve"> PAGEREF _Toc208934551 \h </w:instrText>
      </w:r>
      <w:r>
        <w:fldChar w:fldCharType="separate"/>
      </w:r>
      <w:r>
        <w:t>383</w:t>
      </w:r>
      <w:r>
        <w:fldChar w:fldCharType="end"/>
      </w:r>
    </w:p>
    <w:p w14:paraId="3072C600" w14:textId="5A0B4A8C" w:rsidR="007E7548" w:rsidRDefault="007E7548">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Final version of Work Item Proposals</w:t>
      </w:r>
      <w:r>
        <w:tab/>
      </w:r>
      <w:r>
        <w:fldChar w:fldCharType="begin" w:fldLock="1"/>
      </w:r>
      <w:r>
        <w:instrText xml:space="preserve"> PAGEREF _Toc208934552 \h </w:instrText>
      </w:r>
      <w:r>
        <w:fldChar w:fldCharType="separate"/>
      </w:r>
      <w:r>
        <w:t>383</w:t>
      </w:r>
      <w:r>
        <w:fldChar w:fldCharType="end"/>
      </w:r>
    </w:p>
    <w:p w14:paraId="3E22B7EB" w14:textId="3E1A7827" w:rsidR="007E7548" w:rsidRDefault="007E7548">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Active Work Items/ Study Item: work plans (wp), status reports (sr), Work Item Descriptions (wid)</w:t>
      </w:r>
      <w:r>
        <w:tab/>
      </w:r>
      <w:r>
        <w:fldChar w:fldCharType="begin" w:fldLock="1"/>
      </w:r>
      <w:r>
        <w:instrText xml:space="preserve"> PAGEREF _Toc208934553 \h </w:instrText>
      </w:r>
      <w:r>
        <w:fldChar w:fldCharType="separate"/>
      </w:r>
      <w:r>
        <w:t>385</w:t>
      </w:r>
      <w:r>
        <w:fldChar w:fldCharType="end"/>
      </w:r>
    </w:p>
    <w:p w14:paraId="54F68042" w14:textId="0A9E97AE" w:rsidR="007E7548" w:rsidRDefault="007E7548">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Work Plan updates of recently closed work items</w:t>
      </w:r>
      <w:r>
        <w:tab/>
      </w:r>
      <w:r>
        <w:fldChar w:fldCharType="begin" w:fldLock="1"/>
      </w:r>
      <w:r>
        <w:instrText xml:space="preserve"> PAGEREF _Toc208934554 \h </w:instrText>
      </w:r>
      <w:r>
        <w:fldChar w:fldCharType="separate"/>
      </w:r>
      <w:r>
        <w:t>400</w:t>
      </w:r>
      <w:r>
        <w:fldChar w:fldCharType="end"/>
      </w:r>
    </w:p>
    <w:p w14:paraId="0FA349E2" w14:textId="507DD924" w:rsidR="007E7548" w:rsidRDefault="007E7548">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Docs still needing agreement/endorsement/approval (e.g. Outgoing LS, Reports, New Specs, Info for certification bodies etc.)</w:t>
      </w:r>
      <w:r>
        <w:tab/>
      </w:r>
      <w:r>
        <w:fldChar w:fldCharType="begin" w:fldLock="1"/>
      </w:r>
      <w:r>
        <w:instrText xml:space="preserve"> PAGEREF _Toc208934555 \h </w:instrText>
      </w:r>
      <w:r>
        <w:fldChar w:fldCharType="separate"/>
      </w:r>
      <w:r>
        <w:t>400</w:t>
      </w:r>
      <w:r>
        <w:fldChar w:fldCharType="end"/>
      </w:r>
    </w:p>
    <w:p w14:paraId="065617C8" w14:textId="29EEF12A" w:rsidR="007E7548" w:rsidRDefault="007E7548">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Confirmation of Future RAN5 Matters</w:t>
      </w:r>
      <w:r>
        <w:tab/>
      </w:r>
      <w:r>
        <w:fldChar w:fldCharType="begin" w:fldLock="1"/>
      </w:r>
      <w:r>
        <w:instrText xml:space="preserve"> PAGEREF _Toc208934556 \h </w:instrText>
      </w:r>
      <w:r>
        <w:fldChar w:fldCharType="separate"/>
      </w:r>
      <w:r>
        <w:t>402</w:t>
      </w:r>
      <w:r>
        <w:fldChar w:fldCharType="end"/>
      </w:r>
    </w:p>
    <w:p w14:paraId="2FDAFB5F" w14:textId="675C90AE" w:rsidR="007E7548" w:rsidRDefault="007E7548">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AOB</w:t>
      </w:r>
      <w:r>
        <w:tab/>
      </w:r>
      <w:r>
        <w:fldChar w:fldCharType="begin" w:fldLock="1"/>
      </w:r>
      <w:r>
        <w:instrText xml:space="preserve"> PAGEREF _Toc208934557 \h </w:instrText>
      </w:r>
      <w:r>
        <w:fldChar w:fldCharType="separate"/>
      </w:r>
      <w:r>
        <w:t>402</w:t>
      </w:r>
      <w:r>
        <w:fldChar w:fldCharType="end"/>
      </w:r>
    </w:p>
    <w:p w14:paraId="7EEA2953" w14:textId="31DE9989" w:rsidR="007E7548" w:rsidRDefault="007E7548">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fldLock="1"/>
      </w:r>
      <w:r>
        <w:instrText xml:space="preserve"> PAGEREF _Toc208934558 \h </w:instrText>
      </w:r>
      <w:r>
        <w:fldChar w:fldCharType="separate"/>
      </w:r>
      <w:r>
        <w:t>404</w:t>
      </w:r>
      <w:r>
        <w:fldChar w:fldCharType="end"/>
      </w:r>
    </w:p>
    <w:p w14:paraId="78404FBB" w14:textId="0FE4362B" w:rsidR="007E7548" w:rsidRDefault="007E7548">
      <w:pPr>
        <w:pStyle w:val="TOC3"/>
        <w:rPr>
          <w:rFonts w:asciiTheme="minorHAnsi" w:eastAsiaTheme="minorEastAsia" w:hAnsiTheme="minorHAnsi" w:cstheme="minorBidi"/>
          <w:kern w:val="2"/>
          <w:sz w:val="24"/>
          <w:szCs w:val="24"/>
          <w14:ligatures w14:val="standardContextual"/>
        </w:rPr>
      </w:pPr>
      <w:r>
        <w:t>A1: List of TDocs</w:t>
      </w:r>
      <w:r>
        <w:tab/>
      </w:r>
      <w:r>
        <w:fldChar w:fldCharType="begin" w:fldLock="1"/>
      </w:r>
      <w:r>
        <w:instrText xml:space="preserve"> PAGEREF _Toc208934559 \h </w:instrText>
      </w:r>
      <w:r>
        <w:fldChar w:fldCharType="separate"/>
      </w:r>
      <w:r>
        <w:t>404</w:t>
      </w:r>
      <w:r>
        <w:fldChar w:fldCharType="end"/>
      </w:r>
    </w:p>
    <w:p w14:paraId="563FBF6E" w14:textId="0789D387" w:rsidR="007E7548" w:rsidRDefault="007E7548">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fldLock="1"/>
      </w:r>
      <w:r>
        <w:instrText xml:space="preserve"> PAGEREF _Toc208934560 \h </w:instrText>
      </w:r>
      <w:r>
        <w:fldChar w:fldCharType="separate"/>
      </w:r>
      <w:r>
        <w:t>451</w:t>
      </w:r>
      <w:r>
        <w:fldChar w:fldCharType="end"/>
      </w:r>
    </w:p>
    <w:p w14:paraId="669FBA99" w14:textId="710D10A2" w:rsidR="007E7548" w:rsidRDefault="007E7548">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fldLock="1"/>
      </w:r>
      <w:r>
        <w:instrText xml:space="preserve"> PAGEREF _Toc208934561 \h </w:instrText>
      </w:r>
      <w:r>
        <w:fldChar w:fldCharType="separate"/>
      </w:r>
      <w:r>
        <w:t>501</w:t>
      </w:r>
      <w:r>
        <w:fldChar w:fldCharType="end"/>
      </w:r>
    </w:p>
    <w:p w14:paraId="18C65F0B" w14:textId="582126A9" w:rsidR="007E7548" w:rsidRDefault="007E7548">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fldLock="1"/>
      </w:r>
      <w:r>
        <w:instrText xml:space="preserve"> PAGEREF _Toc208934562 \h </w:instrText>
      </w:r>
      <w:r>
        <w:fldChar w:fldCharType="separate"/>
      </w:r>
      <w:r>
        <w:t>501</w:t>
      </w:r>
      <w:r>
        <w:fldChar w:fldCharType="end"/>
      </w:r>
    </w:p>
    <w:p w14:paraId="0D38EC36" w14:textId="2BF86D75" w:rsidR="007E7548" w:rsidRDefault="007E7548">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fldLock="1"/>
      </w:r>
      <w:r>
        <w:instrText xml:space="preserve"> PAGEREF _Toc208934563 \h </w:instrText>
      </w:r>
      <w:r>
        <w:fldChar w:fldCharType="separate"/>
      </w:r>
      <w:r>
        <w:t>501</w:t>
      </w:r>
      <w:r>
        <w:fldChar w:fldCharType="end"/>
      </w:r>
    </w:p>
    <w:p w14:paraId="5BCA8478" w14:textId="350BC09F" w:rsidR="007E7548" w:rsidRDefault="007E7548">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fldLock="1"/>
      </w:r>
      <w:r>
        <w:instrText xml:space="preserve"> PAGEREF _Toc208934564 \h </w:instrText>
      </w:r>
      <w:r>
        <w:fldChar w:fldCharType="separate"/>
      </w:r>
      <w:r>
        <w:t>502</w:t>
      </w:r>
      <w:r>
        <w:fldChar w:fldCharType="end"/>
      </w:r>
    </w:p>
    <w:p w14:paraId="0348D9EC" w14:textId="7B3888F6" w:rsidR="007E7548" w:rsidRDefault="007E7548">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fldLock="1"/>
      </w:r>
      <w:r>
        <w:instrText xml:space="preserve"> PAGEREF _Toc208934565 \h </w:instrText>
      </w:r>
      <w:r>
        <w:fldChar w:fldCharType="separate"/>
      </w:r>
      <w:r>
        <w:t>503</w:t>
      </w:r>
      <w:r>
        <w:fldChar w:fldCharType="end"/>
      </w:r>
    </w:p>
    <w:p w14:paraId="1CDCDC8C" w14:textId="54719F76" w:rsidR="007E7548" w:rsidRDefault="007E7548">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fldLock="1"/>
      </w:r>
      <w:r>
        <w:instrText xml:space="preserve"> PAGEREF _Toc208934566 \h </w:instrText>
      </w:r>
      <w:r>
        <w:fldChar w:fldCharType="separate"/>
      </w:r>
      <w:r>
        <w:t>504</w:t>
      </w:r>
      <w:r>
        <w:fldChar w:fldCharType="end"/>
      </w:r>
    </w:p>
    <w:p w14:paraId="6005A7F9" w14:textId="4EF105F3" w:rsidR="007E7548" w:rsidRDefault="007E7548">
      <w:pPr>
        <w:pStyle w:val="TOC2"/>
        <w:rPr>
          <w:rFonts w:asciiTheme="minorHAnsi" w:eastAsiaTheme="minorEastAsia" w:hAnsiTheme="minorHAnsi" w:cstheme="minorBidi"/>
          <w:kern w:val="2"/>
          <w:sz w:val="24"/>
          <w:szCs w:val="24"/>
          <w14:ligatures w14:val="standardContextual"/>
        </w:rPr>
      </w:pPr>
      <w:r>
        <w:t>SIG:</w:t>
      </w:r>
      <w:r>
        <w:tab/>
      </w:r>
      <w:r>
        <w:fldChar w:fldCharType="begin" w:fldLock="1"/>
      </w:r>
      <w:r>
        <w:instrText xml:space="preserve"> PAGEREF _Toc208934567 \h </w:instrText>
      </w:r>
      <w:r>
        <w:fldChar w:fldCharType="separate"/>
      </w:r>
      <w:r>
        <w:t>504</w:t>
      </w:r>
      <w:r>
        <w:fldChar w:fldCharType="end"/>
      </w:r>
    </w:p>
    <w:p w14:paraId="5409E661" w14:textId="74A37E8E" w:rsidR="007E7548" w:rsidRDefault="007E7548">
      <w:pPr>
        <w:pStyle w:val="TOC2"/>
        <w:rPr>
          <w:rFonts w:asciiTheme="minorHAnsi" w:eastAsiaTheme="minorEastAsia" w:hAnsiTheme="minorHAnsi" w:cstheme="minorBidi"/>
          <w:kern w:val="2"/>
          <w:sz w:val="24"/>
          <w:szCs w:val="24"/>
          <w14:ligatures w14:val="standardContextual"/>
        </w:rPr>
      </w:pPr>
      <w:r>
        <w:t>Action Point at RAN5#108</w:t>
      </w:r>
      <w:r>
        <w:tab/>
      </w:r>
      <w:r>
        <w:fldChar w:fldCharType="begin" w:fldLock="1"/>
      </w:r>
      <w:r>
        <w:instrText xml:space="preserve"> PAGEREF _Toc208934568 \h </w:instrText>
      </w:r>
      <w:r>
        <w:fldChar w:fldCharType="separate"/>
      </w:r>
      <w:r>
        <w:t>504</w:t>
      </w:r>
      <w:r>
        <w:fldChar w:fldCharType="end"/>
      </w:r>
    </w:p>
    <w:p w14:paraId="1AD7F8CC" w14:textId="58AF22FE" w:rsidR="007E7548" w:rsidRDefault="007E7548">
      <w:pPr>
        <w:pStyle w:val="TOC2"/>
        <w:rPr>
          <w:rFonts w:asciiTheme="minorHAnsi" w:eastAsiaTheme="minorEastAsia" w:hAnsiTheme="minorHAnsi" w:cstheme="minorBidi"/>
          <w:kern w:val="2"/>
          <w:sz w:val="24"/>
          <w:szCs w:val="24"/>
          <w14:ligatures w14:val="standardContextual"/>
        </w:rPr>
      </w:pPr>
      <w:r>
        <w:t>Action Point at RAN5#107</w:t>
      </w:r>
      <w:r>
        <w:tab/>
      </w:r>
      <w:r>
        <w:fldChar w:fldCharType="begin" w:fldLock="1"/>
      </w:r>
      <w:r>
        <w:instrText xml:space="preserve"> PAGEREF _Toc208934569 \h </w:instrText>
      </w:r>
      <w:r>
        <w:fldChar w:fldCharType="separate"/>
      </w:r>
      <w:r>
        <w:t>504</w:t>
      </w:r>
      <w:r>
        <w:fldChar w:fldCharType="end"/>
      </w:r>
    </w:p>
    <w:p w14:paraId="6A70709D" w14:textId="57B3F506" w:rsidR="007E7548" w:rsidRDefault="007E7548">
      <w:pPr>
        <w:pStyle w:val="TOC2"/>
        <w:rPr>
          <w:rFonts w:asciiTheme="minorHAnsi" w:eastAsiaTheme="minorEastAsia" w:hAnsiTheme="minorHAnsi" w:cstheme="minorBidi"/>
          <w:kern w:val="2"/>
          <w:sz w:val="24"/>
          <w:szCs w:val="24"/>
          <w14:ligatures w14:val="standardContextual"/>
        </w:rPr>
      </w:pPr>
      <w:r>
        <w:t>Action Point at RAN5#105</w:t>
      </w:r>
      <w:r>
        <w:tab/>
      </w:r>
      <w:r>
        <w:fldChar w:fldCharType="begin" w:fldLock="1"/>
      </w:r>
      <w:r>
        <w:instrText xml:space="preserve"> PAGEREF _Toc208934570 \h </w:instrText>
      </w:r>
      <w:r>
        <w:fldChar w:fldCharType="separate"/>
      </w:r>
      <w:r>
        <w:t>504</w:t>
      </w:r>
      <w:r>
        <w:fldChar w:fldCharType="end"/>
      </w:r>
    </w:p>
    <w:p w14:paraId="769D3450" w14:textId="7ECC768F" w:rsidR="007E7548" w:rsidRDefault="007E7548">
      <w:pPr>
        <w:pStyle w:val="TOC2"/>
        <w:rPr>
          <w:rFonts w:asciiTheme="minorHAnsi" w:eastAsiaTheme="minorEastAsia" w:hAnsiTheme="minorHAnsi" w:cstheme="minorBidi"/>
          <w:kern w:val="2"/>
          <w:sz w:val="24"/>
          <w:szCs w:val="24"/>
          <w14:ligatures w14:val="standardContextual"/>
        </w:rPr>
      </w:pPr>
      <w:r>
        <w:t>RF:</w:t>
      </w:r>
      <w:r>
        <w:tab/>
      </w:r>
      <w:r>
        <w:fldChar w:fldCharType="begin" w:fldLock="1"/>
      </w:r>
      <w:r>
        <w:instrText xml:space="preserve"> PAGEREF _Toc208934571 \h </w:instrText>
      </w:r>
      <w:r>
        <w:fldChar w:fldCharType="separate"/>
      </w:r>
      <w:r>
        <w:t>505</w:t>
      </w:r>
      <w:r>
        <w:fldChar w:fldCharType="end"/>
      </w:r>
    </w:p>
    <w:p w14:paraId="07ECD5E1" w14:textId="1F38DE5D" w:rsidR="007E7548" w:rsidRDefault="007E7548">
      <w:pPr>
        <w:pStyle w:val="TOC2"/>
        <w:rPr>
          <w:rFonts w:asciiTheme="minorHAnsi" w:eastAsiaTheme="minorEastAsia" w:hAnsiTheme="minorHAnsi" w:cstheme="minorBidi"/>
          <w:kern w:val="2"/>
          <w:sz w:val="24"/>
          <w:szCs w:val="24"/>
          <w14:ligatures w14:val="standardContextual"/>
        </w:rPr>
      </w:pPr>
      <w:r>
        <w:t>Action Points at RAN5#108</w:t>
      </w:r>
      <w:r>
        <w:tab/>
      </w:r>
      <w:r>
        <w:fldChar w:fldCharType="begin" w:fldLock="1"/>
      </w:r>
      <w:r>
        <w:instrText xml:space="preserve"> PAGEREF _Toc208934572 \h </w:instrText>
      </w:r>
      <w:r>
        <w:fldChar w:fldCharType="separate"/>
      </w:r>
      <w:r>
        <w:t>505</w:t>
      </w:r>
      <w:r>
        <w:fldChar w:fldCharType="end"/>
      </w:r>
    </w:p>
    <w:p w14:paraId="23D5D31C" w14:textId="0996801C" w:rsidR="007E7548" w:rsidRDefault="007E7548">
      <w:pPr>
        <w:pStyle w:val="TOC2"/>
        <w:rPr>
          <w:rFonts w:asciiTheme="minorHAnsi" w:eastAsiaTheme="minorEastAsia" w:hAnsiTheme="minorHAnsi" w:cstheme="minorBidi"/>
          <w:kern w:val="2"/>
          <w:sz w:val="24"/>
          <w:szCs w:val="24"/>
          <w14:ligatures w14:val="standardContextual"/>
        </w:rPr>
      </w:pPr>
      <w:r>
        <w:t>Action Points at RAN5#107</w:t>
      </w:r>
      <w:r>
        <w:tab/>
      </w:r>
      <w:r>
        <w:fldChar w:fldCharType="begin" w:fldLock="1"/>
      </w:r>
      <w:r>
        <w:instrText xml:space="preserve"> PAGEREF _Toc208934573 \h </w:instrText>
      </w:r>
      <w:r>
        <w:fldChar w:fldCharType="separate"/>
      </w:r>
      <w:r>
        <w:t>505</w:t>
      </w:r>
      <w:r>
        <w:fldChar w:fldCharType="end"/>
      </w:r>
    </w:p>
    <w:p w14:paraId="5D109FC1" w14:textId="174D3355" w:rsidR="007E7548" w:rsidRDefault="007E7548">
      <w:pPr>
        <w:pStyle w:val="TOC2"/>
        <w:rPr>
          <w:rFonts w:asciiTheme="minorHAnsi" w:eastAsiaTheme="minorEastAsia" w:hAnsiTheme="minorHAnsi" w:cstheme="minorBidi"/>
          <w:kern w:val="2"/>
          <w:sz w:val="24"/>
          <w:szCs w:val="24"/>
          <w14:ligatures w14:val="standardContextual"/>
        </w:rPr>
      </w:pPr>
      <w:r>
        <w:t>Action Points at RAN5#104</w:t>
      </w:r>
      <w:r>
        <w:tab/>
      </w:r>
      <w:r>
        <w:fldChar w:fldCharType="begin" w:fldLock="1"/>
      </w:r>
      <w:r>
        <w:instrText xml:space="preserve"> PAGEREF _Toc208934574 \h </w:instrText>
      </w:r>
      <w:r>
        <w:fldChar w:fldCharType="separate"/>
      </w:r>
      <w:r>
        <w:t>506</w:t>
      </w:r>
      <w:r>
        <w:fldChar w:fldCharType="end"/>
      </w:r>
    </w:p>
    <w:p w14:paraId="61CD8CFF" w14:textId="1130B040" w:rsidR="007E7548" w:rsidRDefault="007E7548">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fldLock="1"/>
      </w:r>
      <w:r>
        <w:instrText xml:space="preserve"> PAGEREF _Toc208934575 \h </w:instrText>
      </w:r>
      <w:r>
        <w:fldChar w:fldCharType="separate"/>
      </w:r>
      <w:r>
        <w:t>507</w:t>
      </w:r>
      <w:r>
        <w:fldChar w:fldCharType="end"/>
      </w:r>
    </w:p>
    <w:p w14:paraId="25A70355" w14:textId="04CEE792" w:rsidR="007E7548" w:rsidRDefault="007E7548">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fldLock="1"/>
      </w:r>
      <w:r>
        <w:instrText xml:space="preserve"> PAGEREF _Toc208934576 \h </w:instrText>
      </w:r>
      <w:r>
        <w:fldChar w:fldCharType="separate"/>
      </w:r>
      <w:r>
        <w:t>508</w:t>
      </w:r>
      <w:r>
        <w:fldChar w:fldCharType="end"/>
      </w:r>
    </w:p>
    <w:p w14:paraId="13378E8D" w14:textId="78A6BC9F" w:rsidR="007E7548" w:rsidRDefault="007E7548">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fldLock="1"/>
      </w:r>
      <w:r>
        <w:instrText xml:space="preserve"> PAGEREF _Toc208934577 \h </w:instrText>
      </w:r>
      <w:r>
        <w:fldChar w:fldCharType="separate"/>
      </w:r>
      <w:r>
        <w:t>514</w:t>
      </w:r>
      <w:r>
        <w:fldChar w:fldCharType="end"/>
      </w:r>
    </w:p>
    <w:p w14:paraId="533F1CEC" w14:textId="55647350" w:rsidR="009A4D1E" w:rsidRDefault="009A4D1E" w:rsidP="009A4D1E">
      <w:r>
        <w:fldChar w:fldCharType="end"/>
      </w:r>
    </w:p>
    <w:p w14:paraId="390BBDD4" w14:textId="77777777" w:rsidR="009A4D1E" w:rsidRDefault="009A4D1E" w:rsidP="009A4D1E">
      <w:pPr>
        <w:pStyle w:val="Heading2"/>
      </w:pPr>
      <w:r>
        <w:br w:type="page"/>
      </w:r>
      <w:bookmarkStart w:id="6" w:name="_Toc208933360"/>
      <w:r>
        <w:t>1</w:t>
      </w:r>
      <w:r>
        <w:tab/>
        <w:t>Opening of the meeting</w:t>
      </w:r>
      <w:bookmarkEnd w:id="6"/>
    </w:p>
    <w:p w14:paraId="12B6E14D" w14:textId="77777777" w:rsidR="009A4D1E" w:rsidRDefault="009A4D1E" w:rsidP="009A4D1E">
      <w:pPr>
        <w:pStyle w:val="Heading3"/>
      </w:pPr>
      <w:bookmarkStart w:id="7" w:name="_Toc208933361"/>
      <w:r>
        <w:t>1.1</w:t>
      </w:r>
      <w:r>
        <w:tab/>
        <w:t>Welcoming brief by the host</w:t>
      </w:r>
      <w:bookmarkEnd w:id="7"/>
    </w:p>
    <w:p w14:paraId="70663920" w14:textId="22180F28" w:rsidR="009A4D1E" w:rsidRDefault="009A4D1E" w:rsidP="009A4D1E">
      <w:pPr>
        <w:rPr>
          <w:rFonts w:ascii="Arial" w:hAnsi="Arial" w:cs="Arial"/>
          <w:b/>
          <w:sz w:val="24"/>
        </w:rPr>
      </w:pPr>
      <w:r>
        <w:rPr>
          <w:rFonts w:ascii="Arial" w:hAnsi="Arial" w:cs="Arial"/>
          <w:b/>
          <w:color w:val="0000FF"/>
          <w:sz w:val="24"/>
        </w:rPr>
        <w:t>R5-253700</w:t>
      </w:r>
      <w:r>
        <w:rPr>
          <w:rFonts w:ascii="Arial" w:hAnsi="Arial" w:cs="Arial"/>
          <w:b/>
          <w:color w:val="0000FF"/>
          <w:sz w:val="24"/>
        </w:rPr>
        <w:tab/>
      </w:r>
      <w:r>
        <w:rPr>
          <w:rFonts w:ascii="Arial" w:hAnsi="Arial" w:cs="Arial"/>
          <w:b/>
          <w:sz w:val="24"/>
        </w:rPr>
        <w:t>Agenda - opening session</w:t>
      </w:r>
    </w:p>
    <w:p w14:paraId="208660D0" w14:textId="77777777" w:rsidR="009A4D1E" w:rsidRDefault="009A4D1E" w:rsidP="009A4D1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5CBFF5A0" w14:textId="77777777" w:rsidR="009A4D1E" w:rsidRDefault="009A4D1E" w:rsidP="009A4D1E">
      <w:pPr>
        <w:rPr>
          <w:rFonts w:ascii="Arial" w:hAnsi="Arial" w:cs="Arial"/>
          <w:b/>
        </w:rPr>
      </w:pPr>
      <w:r>
        <w:rPr>
          <w:rFonts w:ascii="Arial" w:hAnsi="Arial" w:cs="Arial"/>
          <w:b/>
        </w:rPr>
        <w:t xml:space="preserve">Discussion: </w:t>
      </w:r>
    </w:p>
    <w:p w14:paraId="462EE5E0" w14:textId="77777777" w:rsidR="009A4D1E" w:rsidRDefault="009A4D1E" w:rsidP="009A4D1E">
      <w:r>
        <w:t>The RAN5 Chair openend the meeting. TSDSI welcomed on behalf of the host all delegates to the RAN5#108 meeting in Bangalore and presented the practicalities.</w:t>
      </w:r>
    </w:p>
    <w:p w14:paraId="7260AB0A" w14:textId="77777777" w:rsidR="009A4D1E" w:rsidRDefault="009A4D1E" w:rsidP="009A4D1E">
      <w:r>
        <w:t>Then the RAN5 Chair reminded:</w:t>
      </w:r>
    </w:p>
    <w:p w14:paraId="561FF8B2" w14:textId="77777777" w:rsidR="009A4D1E" w:rsidRDefault="009A4D1E" w:rsidP="009A4D1E">
      <w:r>
        <w:t>Reminder for IPR declaration</w:t>
      </w:r>
    </w:p>
    <w:p w14:paraId="35188D14" w14:textId="77777777" w:rsidR="009A4D1E" w:rsidRDefault="009A4D1E" w:rsidP="009A4D1E">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CC76EB9" w14:textId="77777777" w:rsidR="009A4D1E" w:rsidRDefault="009A4D1E" w:rsidP="009A4D1E">
      <w:r>
        <w:t>The delegates were asked to take note that they were thereby invited:</w:t>
      </w:r>
    </w:p>
    <w:p w14:paraId="156F22C7" w14:textId="77777777" w:rsidR="009A4D1E" w:rsidRDefault="009A4D1E" w:rsidP="009A4D1E">
      <w:r>
        <w:t>to investigate whether their organization or any other organization owns IPRs which were, or were likely to become Essential in respect of the work of 3GPP.</w:t>
      </w:r>
    </w:p>
    <w:p w14:paraId="01C8B43D" w14:textId="77777777" w:rsidR="009A4D1E" w:rsidRDefault="009A4D1E" w:rsidP="009A4D1E">
      <w:r>
        <w:t>to notify their respective Organizational Partners of all potential IPRs, e.g., for ETSI, by means of the IPR Information Statement and the Licensing declaration forms "</w:t>
      </w:r>
    </w:p>
    <w:p w14:paraId="0CF6AABB" w14:textId="77777777" w:rsidR="009A4D1E" w:rsidRDefault="009A4D1E" w:rsidP="009A4D1E"/>
    <w:p w14:paraId="26A9FCE2" w14:textId="77777777" w:rsidR="009A4D1E" w:rsidRDefault="009A4D1E" w:rsidP="009A4D1E">
      <w:r>
        <w:t>Antitrust Guidance</w:t>
      </w:r>
    </w:p>
    <w:p w14:paraId="584C6AB5" w14:textId="77777777" w:rsidR="009A4D1E" w:rsidRDefault="009A4D1E" w:rsidP="009A4D1E">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3F4740B5" w14:textId="77777777" w:rsidR="009A4D1E" w:rsidRDefault="009A4D1E" w:rsidP="009A4D1E">
      <w:r>
        <w:t>Consensus principle reminder</w:t>
      </w:r>
    </w:p>
    <w:p w14:paraId="12993187" w14:textId="77777777" w:rsidR="009A4D1E" w:rsidRDefault="009A4D1E" w:rsidP="009A4D1E">
      <w:r>
        <w:t xml:space="preserve">“The attention of the delegates to the meeting is drawn to the fact that 3GPP endeavours to reach consensus on all decisions and therefore depends on a cooperative spirit of the Individual Members. </w:t>
      </w:r>
      <w:proofErr w:type="gramStart"/>
      <w:r>
        <w:t>In particular, Individual</w:t>
      </w:r>
      <w:proofErr w:type="gramEnd"/>
      <w:r>
        <w:t xml:space="preserve"> Members are encouraged to seek a consensus-based solution and only to sustain objections as a very last resort, and where </w:t>
      </w:r>
      <w:proofErr w:type="gramStart"/>
      <w:r>
        <w:t>absolutely necessary</w:t>
      </w:r>
      <w:proofErr w:type="gramEnd"/>
      <w:r>
        <w:t xml:space="preserve"> and well justified. The leadership will conduct the present meeting in a manner whereby informal methods of reaching consensus are encouraged, whilst ensuring that well justified concerns are </w:t>
      </w:r>
      <w:proofErr w:type="gramStart"/>
      <w:r>
        <w:t>taken into account</w:t>
      </w:r>
      <w:proofErr w:type="gramEnd"/>
      <w:r>
        <w:t>.”</w:t>
      </w:r>
    </w:p>
    <w:p w14:paraId="1DD6B85C" w14:textId="77777777" w:rsidR="009A4D1E" w:rsidRDefault="009A4D1E" w:rsidP="009A4D1E">
      <w:r>
        <w:t>Then new delegates from Nokia India and CICT introduced themselves.</w:t>
      </w:r>
    </w:p>
    <w:p w14:paraId="1F1022DB" w14:textId="77777777" w:rsidR="009A4D1E" w:rsidRDefault="009A4D1E" w:rsidP="009A4D1E">
      <w:r>
        <w:t>The election for the RAN5 Chair was then carried out.</w:t>
      </w:r>
    </w:p>
    <w:p w14:paraId="6ACEC343" w14:textId="77777777" w:rsidR="009A4D1E" w:rsidRDefault="009A4D1E" w:rsidP="009A4D1E">
      <w:r>
        <w:t>Mr Jacob John from Motorola was elected as a RAN5 Chair for another term, being the only candidate.</w:t>
      </w:r>
    </w:p>
    <w:p w14:paraId="5AA401C3" w14:textId="77777777" w:rsidR="009A4D1E" w:rsidRDefault="009A4D1E" w:rsidP="009A4D1E">
      <w:r>
        <w:t>The election for the RAN5 Vice Chair was then carried out.</w:t>
      </w:r>
    </w:p>
    <w:p w14:paraId="4BE6234C" w14:textId="77777777" w:rsidR="009A4D1E" w:rsidRDefault="009A4D1E" w:rsidP="009A4D1E">
      <w:r>
        <w:t>Mr Xiaozhong Chen from CATT was elected as a RAN5 Vice Chair for another term, being the only candidate.</w:t>
      </w:r>
    </w:p>
    <w:p w14:paraId="497D632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57164" w14:textId="53306F92" w:rsidR="009A4D1E" w:rsidRDefault="009A4D1E" w:rsidP="009A4D1E">
      <w:pPr>
        <w:rPr>
          <w:rFonts w:ascii="Arial" w:hAnsi="Arial" w:cs="Arial"/>
          <w:b/>
          <w:sz w:val="24"/>
        </w:rPr>
      </w:pPr>
      <w:r>
        <w:rPr>
          <w:rFonts w:ascii="Arial" w:hAnsi="Arial" w:cs="Arial"/>
          <w:b/>
          <w:color w:val="0000FF"/>
          <w:sz w:val="24"/>
        </w:rPr>
        <w:t>R5-253703</w:t>
      </w:r>
      <w:r>
        <w:rPr>
          <w:rFonts w:ascii="Arial" w:hAnsi="Arial" w:cs="Arial"/>
          <w:b/>
          <w:color w:val="0000FF"/>
          <w:sz w:val="24"/>
        </w:rPr>
        <w:tab/>
      </w:r>
      <w:r>
        <w:rPr>
          <w:rFonts w:ascii="Arial" w:hAnsi="Arial" w:cs="Arial"/>
          <w:b/>
          <w:sz w:val="24"/>
        </w:rPr>
        <w:t>RAN5#108 Session Programme</w:t>
      </w:r>
    </w:p>
    <w:p w14:paraId="1E6A0E78" w14:textId="77777777" w:rsidR="009A4D1E" w:rsidRDefault="009A4D1E" w:rsidP="009A4D1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77DFEEC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09137" w14:textId="45DDF737" w:rsidR="009A4D1E" w:rsidRDefault="009A4D1E" w:rsidP="009A4D1E">
      <w:pPr>
        <w:rPr>
          <w:rFonts w:ascii="Arial" w:hAnsi="Arial" w:cs="Arial"/>
          <w:b/>
          <w:sz w:val="24"/>
        </w:rPr>
      </w:pPr>
      <w:r>
        <w:rPr>
          <w:rFonts w:ascii="Arial" w:hAnsi="Arial" w:cs="Arial"/>
          <w:b/>
          <w:color w:val="0000FF"/>
          <w:sz w:val="24"/>
        </w:rPr>
        <w:t>R5-254890</w:t>
      </w:r>
      <w:r>
        <w:rPr>
          <w:rFonts w:ascii="Arial" w:hAnsi="Arial" w:cs="Arial"/>
          <w:b/>
          <w:color w:val="0000FF"/>
          <w:sz w:val="24"/>
        </w:rPr>
        <w:tab/>
      </w:r>
      <w:r>
        <w:rPr>
          <w:rFonts w:ascii="Arial" w:hAnsi="Arial" w:cs="Arial"/>
          <w:b/>
          <w:sz w:val="24"/>
        </w:rPr>
        <w:t>Candidate nomination for RAN5 Chair</w:t>
      </w:r>
    </w:p>
    <w:p w14:paraId="4C3D7DA7"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ETSI Secretariat</w:t>
      </w:r>
    </w:p>
    <w:p w14:paraId="766C875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31381" w14:textId="37D4E055" w:rsidR="009A4D1E" w:rsidRDefault="009A4D1E" w:rsidP="009A4D1E">
      <w:pPr>
        <w:rPr>
          <w:rFonts w:ascii="Arial" w:hAnsi="Arial" w:cs="Arial"/>
          <w:b/>
          <w:sz w:val="24"/>
        </w:rPr>
      </w:pPr>
      <w:r>
        <w:rPr>
          <w:rFonts w:ascii="Arial" w:hAnsi="Arial" w:cs="Arial"/>
          <w:b/>
          <w:color w:val="0000FF"/>
          <w:sz w:val="24"/>
        </w:rPr>
        <w:t>R5-254891</w:t>
      </w:r>
      <w:r>
        <w:rPr>
          <w:rFonts w:ascii="Arial" w:hAnsi="Arial" w:cs="Arial"/>
          <w:b/>
          <w:color w:val="0000FF"/>
          <w:sz w:val="24"/>
        </w:rPr>
        <w:tab/>
      </w:r>
      <w:r>
        <w:rPr>
          <w:rFonts w:ascii="Arial" w:hAnsi="Arial" w:cs="Arial"/>
          <w:b/>
          <w:sz w:val="24"/>
        </w:rPr>
        <w:t>Candidate nomination for RAN5 Vice Chair</w:t>
      </w:r>
    </w:p>
    <w:p w14:paraId="3B95755A"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ETSI Secretariat</w:t>
      </w:r>
    </w:p>
    <w:p w14:paraId="4DD22FD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1E5A5" w14:textId="77777777" w:rsidR="009A4D1E" w:rsidRDefault="009A4D1E" w:rsidP="009A4D1E">
      <w:pPr>
        <w:pStyle w:val="Heading2"/>
      </w:pPr>
      <w:bookmarkStart w:id="8" w:name="_Toc208933362"/>
      <w:r>
        <w:t>2</w:t>
      </w:r>
      <w:r>
        <w:tab/>
        <w:t>Reports</w:t>
      </w:r>
      <w:bookmarkEnd w:id="8"/>
    </w:p>
    <w:p w14:paraId="1538BBE4" w14:textId="77777777" w:rsidR="009A4D1E" w:rsidRDefault="009A4D1E" w:rsidP="009A4D1E">
      <w:pPr>
        <w:pStyle w:val="Heading3"/>
      </w:pPr>
      <w:bookmarkStart w:id="9" w:name="_Toc208933363"/>
      <w:r>
        <w:t>2.1</w:t>
      </w:r>
      <w:r>
        <w:tab/>
        <w:t>Live Reports</w:t>
      </w:r>
      <w:bookmarkEnd w:id="9"/>
    </w:p>
    <w:p w14:paraId="5D83F64D" w14:textId="015F32FE" w:rsidR="009A4D1E" w:rsidRDefault="009A4D1E" w:rsidP="009A4D1E">
      <w:pPr>
        <w:rPr>
          <w:rFonts w:ascii="Arial" w:hAnsi="Arial" w:cs="Arial"/>
          <w:b/>
          <w:sz w:val="24"/>
        </w:rPr>
      </w:pPr>
      <w:r>
        <w:rPr>
          <w:rFonts w:ascii="Arial" w:hAnsi="Arial" w:cs="Arial"/>
          <w:b/>
          <w:color w:val="0000FF"/>
          <w:sz w:val="24"/>
        </w:rPr>
        <w:t>R5-253704</w:t>
      </w:r>
      <w:r>
        <w:rPr>
          <w:rFonts w:ascii="Arial" w:hAnsi="Arial" w:cs="Arial"/>
          <w:b/>
          <w:color w:val="0000FF"/>
          <w:sz w:val="24"/>
        </w:rPr>
        <w:tab/>
      </w:r>
      <w:r>
        <w:rPr>
          <w:rFonts w:ascii="Arial" w:hAnsi="Arial" w:cs="Arial"/>
          <w:b/>
          <w:sz w:val="24"/>
        </w:rPr>
        <w:t>RAN5 Leadership Team</w:t>
      </w:r>
    </w:p>
    <w:p w14:paraId="050447CA"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6CD67B4A" w14:textId="77777777" w:rsidR="009A4D1E" w:rsidRDefault="009A4D1E" w:rsidP="009A4D1E">
      <w:pPr>
        <w:rPr>
          <w:rFonts w:ascii="Arial" w:hAnsi="Arial" w:cs="Arial"/>
          <w:b/>
        </w:rPr>
      </w:pPr>
      <w:r>
        <w:rPr>
          <w:rFonts w:ascii="Arial" w:hAnsi="Arial" w:cs="Arial"/>
          <w:b/>
        </w:rPr>
        <w:t xml:space="preserve">Discussion: </w:t>
      </w:r>
    </w:p>
    <w:p w14:paraId="160BC75D" w14:textId="77777777" w:rsidR="009A4D1E" w:rsidRDefault="009A4D1E" w:rsidP="009A4D1E">
      <w:r>
        <w:t>#107</w:t>
      </w:r>
    </w:p>
    <w:p w14:paraId="0B3A19C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R5-254899</w:t>
      </w:r>
      <w:r>
        <w:rPr>
          <w:color w:val="993300"/>
          <w:u w:val="single"/>
        </w:rPr>
        <w:t>.</w:t>
      </w:r>
    </w:p>
    <w:p w14:paraId="31179AB3" w14:textId="53AA74AC" w:rsidR="009A4D1E" w:rsidRDefault="009A4D1E" w:rsidP="009A4D1E">
      <w:pPr>
        <w:rPr>
          <w:rFonts w:ascii="Arial" w:hAnsi="Arial" w:cs="Arial"/>
          <w:b/>
          <w:sz w:val="24"/>
        </w:rPr>
      </w:pPr>
      <w:r>
        <w:rPr>
          <w:rFonts w:ascii="Arial" w:hAnsi="Arial" w:cs="Arial"/>
          <w:b/>
          <w:color w:val="0000FF"/>
          <w:sz w:val="24"/>
        </w:rPr>
        <w:t>R5-254899</w:t>
      </w:r>
      <w:r>
        <w:rPr>
          <w:rFonts w:ascii="Arial" w:hAnsi="Arial" w:cs="Arial"/>
          <w:b/>
          <w:color w:val="0000FF"/>
          <w:sz w:val="24"/>
        </w:rPr>
        <w:tab/>
      </w:r>
      <w:r>
        <w:rPr>
          <w:rFonts w:ascii="Arial" w:hAnsi="Arial" w:cs="Arial"/>
          <w:b/>
          <w:sz w:val="24"/>
        </w:rPr>
        <w:t>RAN5 Leadership Team</w:t>
      </w:r>
    </w:p>
    <w:p w14:paraId="1449318B"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74B2D5C6" w14:textId="77777777" w:rsidR="009A4D1E" w:rsidRDefault="009A4D1E" w:rsidP="009A4D1E">
      <w:pPr>
        <w:rPr>
          <w:color w:val="808080"/>
        </w:rPr>
      </w:pPr>
      <w:r>
        <w:rPr>
          <w:color w:val="808080"/>
        </w:rPr>
        <w:t>(Replaces R5-253704)</w:t>
      </w:r>
    </w:p>
    <w:p w14:paraId="3441D1E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24C71" w14:textId="6958AF7C" w:rsidR="009A4D1E" w:rsidRDefault="009A4D1E" w:rsidP="009A4D1E">
      <w:pPr>
        <w:rPr>
          <w:rFonts w:ascii="Arial" w:hAnsi="Arial" w:cs="Arial"/>
          <w:b/>
          <w:sz w:val="24"/>
        </w:rPr>
      </w:pPr>
      <w:r>
        <w:rPr>
          <w:rFonts w:ascii="Arial" w:hAnsi="Arial" w:cs="Arial"/>
          <w:b/>
          <w:color w:val="0000FF"/>
          <w:sz w:val="24"/>
        </w:rPr>
        <w:t>R5-253705</w:t>
      </w:r>
      <w:r>
        <w:rPr>
          <w:rFonts w:ascii="Arial" w:hAnsi="Arial" w:cs="Arial"/>
          <w:b/>
          <w:color w:val="0000FF"/>
          <w:sz w:val="24"/>
        </w:rPr>
        <w:tab/>
      </w:r>
      <w:r>
        <w:rPr>
          <w:rFonts w:ascii="Arial" w:hAnsi="Arial" w:cs="Arial"/>
          <w:b/>
          <w:sz w:val="24"/>
        </w:rPr>
        <w:t>RAN5#107 WG Minutes</w:t>
      </w:r>
    </w:p>
    <w:p w14:paraId="15F92632" w14:textId="77777777" w:rsidR="009A4D1E" w:rsidRDefault="009A4D1E" w:rsidP="009A4D1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Secretariat</w:t>
      </w:r>
    </w:p>
    <w:p w14:paraId="32BFF68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F6E38" w14:textId="66FD3A8A" w:rsidR="009A4D1E" w:rsidRDefault="009A4D1E" w:rsidP="009A4D1E">
      <w:pPr>
        <w:rPr>
          <w:rFonts w:ascii="Arial" w:hAnsi="Arial" w:cs="Arial"/>
          <w:b/>
          <w:sz w:val="24"/>
        </w:rPr>
      </w:pPr>
      <w:r>
        <w:rPr>
          <w:rFonts w:ascii="Arial" w:hAnsi="Arial" w:cs="Arial"/>
          <w:b/>
          <w:color w:val="0000FF"/>
          <w:sz w:val="24"/>
        </w:rPr>
        <w:t>R5-253706</w:t>
      </w:r>
      <w:r>
        <w:rPr>
          <w:rFonts w:ascii="Arial" w:hAnsi="Arial" w:cs="Arial"/>
          <w:b/>
          <w:color w:val="0000FF"/>
          <w:sz w:val="24"/>
        </w:rPr>
        <w:tab/>
      </w:r>
      <w:r>
        <w:rPr>
          <w:rFonts w:ascii="Arial" w:hAnsi="Arial" w:cs="Arial"/>
          <w:b/>
          <w:sz w:val="24"/>
        </w:rPr>
        <w:t>RAN5#107 WG Action Points</w:t>
      </w:r>
    </w:p>
    <w:p w14:paraId="703853DE" w14:textId="77777777" w:rsidR="009A4D1E" w:rsidRDefault="009A4D1E" w:rsidP="009A4D1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Secretariat</w:t>
      </w:r>
    </w:p>
    <w:p w14:paraId="75249814" w14:textId="77777777" w:rsidR="009A4D1E" w:rsidRDefault="009A4D1E" w:rsidP="009A4D1E">
      <w:pPr>
        <w:rPr>
          <w:rFonts w:ascii="Arial" w:hAnsi="Arial" w:cs="Arial"/>
          <w:b/>
        </w:rPr>
      </w:pPr>
      <w:r>
        <w:rPr>
          <w:rFonts w:ascii="Arial" w:hAnsi="Arial" w:cs="Arial"/>
          <w:b/>
        </w:rPr>
        <w:t xml:space="preserve">Discussion: </w:t>
      </w:r>
    </w:p>
    <w:p w14:paraId="33CA7ECA" w14:textId="77777777" w:rsidR="009A4D1E" w:rsidRDefault="009A4D1E" w:rsidP="009A4D1E">
      <w:r>
        <w:t>the joint AP 05.02 was closed at the last meeting RAN5#107.</w:t>
      </w:r>
    </w:p>
    <w:p w14:paraId="624207F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2899C" w14:textId="6676CD15" w:rsidR="009A4D1E" w:rsidRDefault="009A4D1E" w:rsidP="009A4D1E">
      <w:pPr>
        <w:rPr>
          <w:rFonts w:ascii="Arial" w:hAnsi="Arial" w:cs="Arial"/>
          <w:b/>
          <w:sz w:val="24"/>
        </w:rPr>
      </w:pPr>
      <w:r>
        <w:rPr>
          <w:rFonts w:ascii="Arial" w:hAnsi="Arial" w:cs="Arial"/>
          <w:b/>
          <w:color w:val="0000FF"/>
          <w:sz w:val="24"/>
        </w:rPr>
        <w:t>R5-253707</w:t>
      </w:r>
      <w:r>
        <w:rPr>
          <w:rFonts w:ascii="Arial" w:hAnsi="Arial" w:cs="Arial"/>
          <w:b/>
          <w:color w:val="0000FF"/>
          <w:sz w:val="24"/>
        </w:rPr>
        <w:tab/>
      </w:r>
      <w:r>
        <w:rPr>
          <w:rFonts w:ascii="Arial" w:hAnsi="Arial" w:cs="Arial"/>
          <w:b/>
          <w:sz w:val="24"/>
        </w:rPr>
        <w:t>Latest RAN Plenary notes</w:t>
      </w:r>
    </w:p>
    <w:p w14:paraId="2F68FA6F" w14:textId="77777777" w:rsidR="009A4D1E" w:rsidRDefault="009A4D1E" w:rsidP="009A4D1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048C95D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D2618" w14:textId="2041D15B" w:rsidR="009A4D1E" w:rsidRDefault="009A4D1E" w:rsidP="009A4D1E">
      <w:pPr>
        <w:rPr>
          <w:rFonts w:ascii="Arial" w:hAnsi="Arial" w:cs="Arial"/>
          <w:b/>
          <w:sz w:val="24"/>
        </w:rPr>
      </w:pPr>
      <w:r>
        <w:rPr>
          <w:rFonts w:ascii="Arial" w:hAnsi="Arial" w:cs="Arial"/>
          <w:b/>
          <w:color w:val="0000FF"/>
          <w:sz w:val="24"/>
        </w:rPr>
        <w:t>R5-253708</w:t>
      </w:r>
      <w:r>
        <w:rPr>
          <w:rFonts w:ascii="Arial" w:hAnsi="Arial" w:cs="Arial"/>
          <w:b/>
          <w:color w:val="0000FF"/>
          <w:sz w:val="24"/>
        </w:rPr>
        <w:tab/>
      </w:r>
      <w:r>
        <w:rPr>
          <w:rFonts w:ascii="Arial" w:hAnsi="Arial" w:cs="Arial"/>
          <w:b/>
          <w:sz w:val="24"/>
        </w:rPr>
        <w:t>Latest RAN Plenary draft Report</w:t>
      </w:r>
    </w:p>
    <w:p w14:paraId="0892275A" w14:textId="77777777" w:rsidR="009A4D1E" w:rsidRDefault="009A4D1E" w:rsidP="009A4D1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38F94DB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E2171" w14:textId="3449C9B2" w:rsidR="009A4D1E" w:rsidRDefault="009A4D1E" w:rsidP="009A4D1E">
      <w:pPr>
        <w:rPr>
          <w:rFonts w:ascii="Arial" w:hAnsi="Arial" w:cs="Arial"/>
          <w:b/>
          <w:sz w:val="24"/>
        </w:rPr>
      </w:pPr>
      <w:r>
        <w:rPr>
          <w:rFonts w:ascii="Arial" w:hAnsi="Arial" w:cs="Arial"/>
          <w:b/>
          <w:color w:val="0000FF"/>
          <w:sz w:val="24"/>
        </w:rPr>
        <w:t>R5-253709</w:t>
      </w:r>
      <w:r>
        <w:rPr>
          <w:rFonts w:ascii="Arial" w:hAnsi="Arial" w:cs="Arial"/>
          <w:b/>
          <w:color w:val="0000FF"/>
          <w:sz w:val="24"/>
        </w:rPr>
        <w:tab/>
      </w:r>
      <w:r>
        <w:rPr>
          <w:rFonts w:ascii="Arial" w:hAnsi="Arial" w:cs="Arial"/>
          <w:b/>
          <w:sz w:val="24"/>
        </w:rPr>
        <w:t>Post Plenary Active Work Item update</w:t>
      </w:r>
    </w:p>
    <w:p w14:paraId="30C71646"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Secretariat</w:t>
      </w:r>
    </w:p>
    <w:p w14:paraId="1A0889A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F5AEE" w14:textId="05330C04" w:rsidR="009A4D1E" w:rsidRDefault="009A4D1E" w:rsidP="009A4D1E">
      <w:pPr>
        <w:rPr>
          <w:rFonts w:ascii="Arial" w:hAnsi="Arial" w:cs="Arial"/>
          <w:b/>
          <w:sz w:val="24"/>
        </w:rPr>
      </w:pPr>
      <w:r>
        <w:rPr>
          <w:rFonts w:ascii="Arial" w:hAnsi="Arial" w:cs="Arial"/>
          <w:b/>
          <w:color w:val="0000FF"/>
          <w:sz w:val="24"/>
        </w:rPr>
        <w:t>R5-253971</w:t>
      </w:r>
      <w:r>
        <w:rPr>
          <w:rFonts w:ascii="Arial" w:hAnsi="Arial" w:cs="Arial"/>
          <w:b/>
          <w:color w:val="0000FF"/>
          <w:sz w:val="24"/>
        </w:rPr>
        <w:tab/>
      </w:r>
      <w:r>
        <w:rPr>
          <w:rFonts w:ascii="Arial" w:hAnsi="Arial" w:cs="Arial"/>
          <w:b/>
          <w:sz w:val="24"/>
        </w:rPr>
        <w:t>MCC TF160 Status Report</w:t>
      </w:r>
    </w:p>
    <w:p w14:paraId="347E74A6" w14:textId="77777777" w:rsidR="009A4D1E" w:rsidRDefault="009A4D1E" w:rsidP="009A4D1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30D15D4B" w14:textId="77777777" w:rsidR="009A4D1E" w:rsidRDefault="009A4D1E" w:rsidP="009A4D1E">
      <w:pPr>
        <w:rPr>
          <w:rFonts w:ascii="Arial" w:hAnsi="Arial" w:cs="Arial"/>
          <w:b/>
        </w:rPr>
      </w:pPr>
      <w:r>
        <w:rPr>
          <w:rFonts w:ascii="Arial" w:hAnsi="Arial" w:cs="Arial"/>
          <w:b/>
        </w:rPr>
        <w:t xml:space="preserve">Abstract: </w:t>
      </w:r>
    </w:p>
    <w:p w14:paraId="502B7351" w14:textId="77777777" w:rsidR="009A4D1E" w:rsidRDefault="009A4D1E" w:rsidP="009A4D1E">
      <w:r>
        <w:t>Test models &amp; system interface design</w:t>
      </w:r>
      <w:r>
        <w:br/>
        <w:t>Progress at TTCN Workshop #70 (3rd Jul’25):</w:t>
      </w:r>
    </w:p>
    <w:p w14:paraId="7E079BFD" w14:textId="77777777" w:rsidR="009A4D1E" w:rsidRDefault="009A4D1E" w:rsidP="009A4D1E">
      <w:r>
        <w:t>Test Models – 5G:</w:t>
      </w:r>
    </w:p>
    <w:p w14:paraId="42211A5E" w14:textId="77777777" w:rsidR="009A4D1E" w:rsidRDefault="009A4D1E" w:rsidP="009A4D1E">
      <w:r>
        <w:t xml:space="preserve">Rel-17: </w:t>
      </w:r>
    </w:p>
    <w:p w14:paraId="362652C3" w14:textId="77777777" w:rsidR="009A4D1E" w:rsidRDefault="009A4D1E" w:rsidP="009A4D1E">
      <w:r>
        <w:t>NR MBS: endorsed updates to NR_CLOSE_UE_TEST_LOOP type definition for Test Loop Mode C.</w:t>
      </w:r>
    </w:p>
    <w:p w14:paraId="359EE6AB" w14:textId="77777777" w:rsidR="009A4D1E" w:rsidRDefault="009A4D1E" w:rsidP="009A4D1E">
      <w:r>
        <w:t xml:space="preserve">Rel-18: </w:t>
      </w:r>
    </w:p>
    <w:p w14:paraId="338C5ACB" w14:textId="77777777" w:rsidR="009A4D1E" w:rsidRDefault="009A4D1E" w:rsidP="009A4D1E">
      <w:r>
        <w:t>NR cov. enh. Ph2: endorsed ASP updates to add new MAC CE(s) for PHR with assumed PUSCH.</w:t>
      </w:r>
    </w:p>
    <w:p w14:paraId="24FD18D0" w14:textId="77777777" w:rsidR="009A4D1E" w:rsidRDefault="009A4D1E" w:rsidP="009A4D1E">
      <w:r>
        <w:t>NR XR enh.: endorsed ASP updates to add new MAC CE for Delay Status Report (DSR).</w:t>
      </w:r>
    </w:p>
    <w:p w14:paraId="4AE70809" w14:textId="77777777" w:rsidR="009A4D1E" w:rsidRDefault="009A4D1E" w:rsidP="009A4D1E">
      <w:r>
        <w:t>NR ATG: endorsed initial test model &amp; ASP updates to enable NR ATG test cases implementation.</w:t>
      </w:r>
    </w:p>
    <w:p w14:paraId="12CD670B" w14:textId="77777777" w:rsidR="009A4D1E" w:rsidRDefault="009A4D1E" w:rsidP="009A4D1E">
      <w:r>
        <w:t>Prose CR to TS 38.523-3 submitted at RAN5#108 for the above.</w:t>
      </w:r>
    </w:p>
    <w:p w14:paraId="515DAD52" w14:textId="77777777" w:rsidR="009A4D1E" w:rsidRDefault="009A4D1E" w:rsidP="009A4D1E">
      <w:r>
        <w:t xml:space="preserve"> Test Models – POS:</w:t>
      </w:r>
    </w:p>
    <w:p w14:paraId="4B2090C8" w14:textId="77777777" w:rsidR="009A4D1E" w:rsidRDefault="009A4D1E" w:rsidP="009A4D1E">
      <w:r>
        <w:t>Rel-18 NR POS enh.: endorsed initial test model &amp; ASP updates to enable NR POS enh. test cases implementation.</w:t>
      </w:r>
    </w:p>
    <w:p w14:paraId="4E5BD58C" w14:textId="77777777" w:rsidR="009A4D1E" w:rsidRDefault="009A4D1E" w:rsidP="009A4D1E">
      <w:r>
        <w:t>Prose CR to TS 37.571-4 submitted at RAN5#108 for the above.</w:t>
      </w:r>
    </w:p>
    <w:p w14:paraId="386A6F87" w14:textId="77777777" w:rsidR="009A4D1E" w:rsidRDefault="009A4D1E" w:rsidP="009A4D1E">
      <w:r>
        <w:t>Test Models – LTE:</w:t>
      </w:r>
    </w:p>
    <w:p w14:paraId="65173ACA" w14:textId="77777777" w:rsidR="009A4D1E" w:rsidRDefault="009A4D1E" w:rsidP="009A4D1E">
      <w:r>
        <w:t>Rel-18 band 106: endorsed test model updates to increase test coverage support.</w:t>
      </w:r>
    </w:p>
    <w:p w14:paraId="2E0BAAFD" w14:textId="77777777" w:rsidR="009A4D1E" w:rsidRDefault="009A4D1E" w:rsidP="009A4D1E">
      <w:r>
        <w:t xml:space="preserve"> Test Models – NB-IoT:</w:t>
      </w:r>
    </w:p>
    <w:p w14:paraId="1DBE595E" w14:textId="77777777" w:rsidR="009A4D1E" w:rsidRDefault="009A4D1E" w:rsidP="009A4D1E">
      <w:r>
        <w:t>Rel-16: endorsed further ASP updates to support Preconfigured UL Resource (PUR).</w:t>
      </w:r>
    </w:p>
    <w:p w14:paraId="3737CDCA" w14:textId="77777777" w:rsidR="009A4D1E" w:rsidRDefault="009A4D1E" w:rsidP="009A4D1E">
      <w:r>
        <w:t xml:space="preserve">TTCN development </w:t>
      </w:r>
      <w:r>
        <w:br/>
        <w:t>Progress for period: May to Aug’25:</w:t>
      </w:r>
    </w:p>
    <w:p w14:paraId="5E8B8B02" w14:textId="77777777" w:rsidR="009A4D1E" w:rsidRDefault="009A4D1E" w:rsidP="009A4D1E">
      <w:r>
        <w:t xml:space="preserve">Completed: </w:t>
      </w:r>
    </w:p>
    <w:p w14:paraId="5D45C919" w14:textId="77777777" w:rsidR="009A4D1E" w:rsidRDefault="009A4D1E" w:rsidP="009A4D1E">
      <w:r>
        <w:t xml:space="preserve">5G: </w:t>
      </w:r>
    </w:p>
    <w:p w14:paraId="244CB227" w14:textId="77777777" w:rsidR="009A4D1E" w:rsidRDefault="009A4D1E" w:rsidP="009A4D1E">
      <w:r>
        <w:t>Rel-17 NR MIMO further enhancements</w:t>
      </w:r>
    </w:p>
    <w:p w14:paraId="22DD41CF" w14:textId="77777777" w:rsidR="009A4D1E" w:rsidRDefault="009A4D1E" w:rsidP="009A4D1E">
      <w:r>
        <w:t xml:space="preserve">5G-Advanced Rel-18: </w:t>
      </w:r>
    </w:p>
    <w:p w14:paraId="3188E2F1" w14:textId="77777777" w:rsidR="009A4D1E" w:rsidRDefault="009A4D1E" w:rsidP="009A4D1E">
      <w:r>
        <w:t>eRedCap UE</w:t>
      </w:r>
    </w:p>
    <w:p w14:paraId="4D904CCA" w14:textId="77777777" w:rsidR="009A4D1E" w:rsidRDefault="009A4D1E" w:rsidP="009A4D1E">
      <w:r>
        <w:t xml:space="preserve">NR multi-carrier enh. </w:t>
      </w:r>
      <w:r>
        <w:br/>
        <w:t>(DCI x_3)</w:t>
      </w:r>
    </w:p>
    <w:p w14:paraId="04C0F45D" w14:textId="77777777" w:rsidR="009A4D1E" w:rsidRDefault="009A4D1E" w:rsidP="009A4D1E">
      <w:r>
        <w:t xml:space="preserve">NR MUSIM dual Tx/Rx </w:t>
      </w:r>
    </w:p>
    <w:p w14:paraId="22D62FCF" w14:textId="77777777" w:rsidR="009A4D1E" w:rsidRDefault="009A4D1E" w:rsidP="009A4D1E">
      <w:r>
        <w:t>NR MT small data Tx (SDT)</w:t>
      </w:r>
    </w:p>
    <w:p w14:paraId="04EB69DE" w14:textId="77777777" w:rsidR="009A4D1E" w:rsidRDefault="009A4D1E" w:rsidP="009A4D1E">
      <w:r>
        <w:t>NB-IoT Rel-17:</w:t>
      </w:r>
    </w:p>
    <w:p w14:paraId="4BFAFCCD" w14:textId="77777777" w:rsidR="009A4D1E" w:rsidRDefault="009A4D1E" w:rsidP="009A4D1E">
      <w:r>
        <w:t>IoT NTN early data Tx (EDT)</w:t>
      </w:r>
    </w:p>
    <w:p w14:paraId="67DD49F1" w14:textId="77777777" w:rsidR="009A4D1E" w:rsidRDefault="009A4D1E" w:rsidP="009A4D1E">
      <w:r>
        <w:t xml:space="preserve">Progressed: </w:t>
      </w:r>
    </w:p>
    <w:p w14:paraId="26B3B1A7" w14:textId="77777777" w:rsidR="009A4D1E" w:rsidRDefault="009A4D1E" w:rsidP="009A4D1E">
      <w:r>
        <w:t xml:space="preserve">5G: </w:t>
      </w:r>
    </w:p>
    <w:p w14:paraId="2FDD88D1" w14:textId="77777777" w:rsidR="009A4D1E" w:rsidRDefault="009A4D1E" w:rsidP="009A4D1E">
      <w:r>
        <w:t>Rel-16 V2X with NR sidelink</w:t>
      </w:r>
    </w:p>
    <w:p w14:paraId="22E41865" w14:textId="77777777" w:rsidR="009A4D1E" w:rsidRDefault="009A4D1E" w:rsidP="009A4D1E">
      <w:r>
        <w:t>Rel-17 NR MBS - Broadcast</w:t>
      </w:r>
    </w:p>
    <w:p w14:paraId="24F3703D" w14:textId="77777777" w:rsidR="009A4D1E" w:rsidRDefault="009A4D1E" w:rsidP="009A4D1E">
      <w:r>
        <w:t xml:space="preserve">5G-Advanced Rel-18: </w:t>
      </w:r>
    </w:p>
    <w:p w14:paraId="0157B5C6" w14:textId="77777777" w:rsidR="009A4D1E" w:rsidRDefault="009A4D1E" w:rsidP="009A4D1E">
      <w:r>
        <w:t>NR NTN enhancements</w:t>
      </w:r>
    </w:p>
    <w:p w14:paraId="1B5B7B81" w14:textId="77777777" w:rsidR="009A4D1E" w:rsidRDefault="009A4D1E" w:rsidP="009A4D1E">
      <w:r>
        <w:t>NR NW energy savings</w:t>
      </w:r>
    </w:p>
    <w:p w14:paraId="0034CA5B" w14:textId="77777777" w:rsidR="009A4D1E" w:rsidRDefault="009A4D1E" w:rsidP="009A4D1E">
      <w:r>
        <w:t>NR coverage further enh.</w:t>
      </w:r>
    </w:p>
    <w:p w14:paraId="344EE9EA" w14:textId="77777777" w:rsidR="009A4D1E" w:rsidRDefault="009A4D1E" w:rsidP="009A4D1E">
      <w:r>
        <w:t>NR mobility further enh.</w:t>
      </w:r>
    </w:p>
    <w:p w14:paraId="42B6B62F" w14:textId="77777777" w:rsidR="009A4D1E" w:rsidRDefault="009A4D1E" w:rsidP="009A4D1E">
      <w:r>
        <w:t>NB-IoT Rel-18:</w:t>
      </w:r>
    </w:p>
    <w:p w14:paraId="753FBABD" w14:textId="77777777" w:rsidR="009A4D1E" w:rsidRDefault="009A4D1E" w:rsidP="009A4D1E">
      <w:r>
        <w:t>IoT NTN enhancements</w:t>
      </w:r>
    </w:p>
    <w:p w14:paraId="7925AD28" w14:textId="77777777" w:rsidR="009A4D1E" w:rsidRDefault="009A4D1E" w:rsidP="009A4D1E">
      <w:r>
        <w:t>Positioning Rel-18:</w:t>
      </w:r>
    </w:p>
    <w:p w14:paraId="41372554" w14:textId="77777777" w:rsidR="009A4D1E" w:rsidRDefault="009A4D1E" w:rsidP="009A4D1E">
      <w:r>
        <w:t>Expanded/improved NR POS</w:t>
      </w:r>
    </w:p>
    <w:p w14:paraId="3EA0DCB9" w14:textId="77777777" w:rsidR="009A4D1E" w:rsidRDefault="009A4D1E" w:rsidP="009A4D1E">
      <w:r>
        <w:t>IMS:</w:t>
      </w:r>
    </w:p>
    <w:p w14:paraId="1208F904" w14:textId="77777777" w:rsidR="009A4D1E" w:rsidRDefault="009A4D1E" w:rsidP="009A4D1E">
      <w:r>
        <w:t>Rel-18 IMS data channel</w:t>
      </w:r>
    </w:p>
    <w:p w14:paraId="7A108367" w14:textId="77777777" w:rsidR="009A4D1E" w:rsidRDefault="009A4D1E" w:rsidP="009A4D1E">
      <w:r>
        <w:t>Rel-19 eCall over IMS - CEN alignment</w:t>
      </w:r>
    </w:p>
    <w:p w14:paraId="71505720" w14:textId="77777777" w:rsidR="009A4D1E" w:rsidRDefault="009A4D1E" w:rsidP="009A4D1E">
      <w:r>
        <w:t xml:space="preserve">Started: </w:t>
      </w:r>
    </w:p>
    <w:p w14:paraId="471A3912" w14:textId="77777777" w:rsidR="009A4D1E" w:rsidRDefault="009A4D1E" w:rsidP="009A4D1E">
      <w:r>
        <w:t xml:space="preserve">5G-Advanced Rel-18: </w:t>
      </w:r>
    </w:p>
    <w:p w14:paraId="72C533F9" w14:textId="77777777" w:rsidR="009A4D1E" w:rsidRDefault="009A4D1E" w:rsidP="009A4D1E">
      <w:r>
        <w:t>5G non-public networks (NPN) - Phase 2</w:t>
      </w:r>
    </w:p>
    <w:p w14:paraId="30C14E7F" w14:textId="77777777" w:rsidR="009A4D1E" w:rsidRDefault="009A4D1E" w:rsidP="009A4D1E">
      <w:r>
        <w:t>IMS Rel-15:</w:t>
      </w:r>
    </w:p>
    <w:p w14:paraId="5EF7011B" w14:textId="77777777" w:rsidR="009A4D1E" w:rsidRDefault="009A4D1E" w:rsidP="009A4D1E">
      <w:r>
        <w:t>Real-time text (RTT)</w:t>
      </w:r>
    </w:p>
    <w:p w14:paraId="2054FC0E" w14:textId="77777777" w:rsidR="009A4D1E" w:rsidRDefault="009A4D1E" w:rsidP="009A4D1E">
      <w:r>
        <w:t>NB-IoT Rel-18:</w:t>
      </w:r>
    </w:p>
    <w:p w14:paraId="48F7824F" w14:textId="77777777" w:rsidR="009A4D1E" w:rsidRDefault="009A4D1E" w:rsidP="009A4D1E">
      <w:r>
        <w:t>IoT NTN flexible Tx-Rx separation</w:t>
      </w:r>
    </w:p>
    <w:p w14:paraId="208881CF" w14:textId="77777777" w:rsidR="009A4D1E" w:rsidRDefault="009A4D1E" w:rsidP="009A4D1E">
      <w:r>
        <w:t>LTE Rel-18:</w:t>
      </w:r>
    </w:p>
    <w:p w14:paraId="08B1A04D" w14:textId="77777777" w:rsidR="009A4D1E" w:rsidRDefault="009A4D1E" w:rsidP="009A4D1E">
      <w:r>
        <w:t>LTE Band 106 (3MHz BW)</w:t>
      </w:r>
    </w:p>
    <w:p w14:paraId="60746EC3" w14:textId="77777777" w:rsidR="009A4D1E" w:rsidRDefault="009A4D1E" w:rsidP="009A4D1E">
      <w:r>
        <w:t xml:space="preserve">Progressed: </w:t>
      </w:r>
    </w:p>
    <w:p w14:paraId="7BCA00B9" w14:textId="77777777" w:rsidR="009A4D1E" w:rsidRDefault="009A4D1E" w:rsidP="009A4D1E">
      <w:r>
        <w:t>Mission Critical Rel-17:</w:t>
      </w:r>
    </w:p>
    <w:p w14:paraId="5756CA22" w14:textId="77777777" w:rsidR="009A4D1E" w:rsidRDefault="009A4D1E" w:rsidP="009A4D1E">
      <w:r>
        <w:t>MCPTT over NR/5GC</w:t>
      </w:r>
    </w:p>
    <w:p w14:paraId="77DCC12F" w14:textId="77777777" w:rsidR="009A4D1E" w:rsidRDefault="009A4D1E" w:rsidP="009A4D1E">
      <w:r>
        <w:t>MCVideo over NR/5GC</w:t>
      </w:r>
    </w:p>
    <w:p w14:paraId="426DADD5" w14:textId="77777777" w:rsidR="009A4D1E" w:rsidRDefault="009A4D1E" w:rsidP="009A4D1E">
      <w:r>
        <w:t>MCData over NR/5GC</w:t>
      </w:r>
    </w:p>
    <w:p w14:paraId="5241A977" w14:textId="77777777" w:rsidR="009A4D1E" w:rsidRDefault="009A4D1E" w:rsidP="009A4D1E">
      <w:r>
        <w:t>TTCN funding 2025 Status:</w:t>
      </w:r>
    </w:p>
    <w:p w14:paraId="2A6D7D9C" w14:textId="77777777" w:rsidR="009A4D1E" w:rsidRDefault="009A4D1E" w:rsidP="009A4D1E">
      <w:r>
        <w:t>2025 workload is estimated at 100 person-months (pm), see previous slides.</w:t>
      </w:r>
    </w:p>
    <w:p w14:paraId="3B6E6094" w14:textId="77777777" w:rsidR="009A4D1E" w:rsidRDefault="009A4D1E" w:rsidP="009A4D1E">
      <w:r>
        <w:t xml:space="preserve"> PCG#53/OP#52 approved the 3GPP funding of 58 pm for 2025 TTCN tasks.</w:t>
      </w:r>
    </w:p>
    <w:p w14:paraId="7B9A2AAA" w14:textId="77777777" w:rsidR="009A4D1E" w:rsidRDefault="009A4D1E" w:rsidP="009A4D1E">
      <w:r>
        <w:t xml:space="preserve"> GCF and CTIA/PTCRB have agreed to continue TF160 financial support in 2025.</w:t>
      </w:r>
    </w:p>
    <w:p w14:paraId="627C0F1C" w14:textId="77777777" w:rsidR="009A4D1E" w:rsidRDefault="009A4D1E" w:rsidP="009A4D1E">
      <w:r>
        <w:t xml:space="preserve"> Current commitments for 2025 are as follows:</w:t>
      </w:r>
    </w:p>
    <w:p w14:paraId="1794D8D2" w14:textId="77777777" w:rsidR="009A4D1E" w:rsidRDefault="009A4D1E" w:rsidP="009A4D1E">
      <w:r>
        <w:t>... total 78</w:t>
      </w:r>
    </w:p>
    <w:p w14:paraId="17E4C844" w14:textId="77777777" w:rsidR="009A4D1E" w:rsidRDefault="009A4D1E" w:rsidP="009A4D1E">
      <w:r>
        <w:t>3GPP companies / 3GPP MRPs committed to provide 19 pm as voluntary contributions for 2025 TTCN development.</w:t>
      </w:r>
    </w:p>
    <w:p w14:paraId="3C4E9DD2" w14:textId="77777777" w:rsidR="009A4D1E" w:rsidRDefault="009A4D1E" w:rsidP="009A4D1E">
      <w:r>
        <w:t xml:space="preserve"> Total resources of 97 pm </w:t>
      </w:r>
      <w:r>
        <w:t> estimated funding gap of 3 pm.</w:t>
      </w:r>
    </w:p>
    <w:p w14:paraId="102605ED" w14:textId="77777777" w:rsidR="009A4D1E" w:rsidRDefault="009A4D1E" w:rsidP="009A4D1E">
      <w:r>
        <w:t>Preparing for 2026 TTCN Work:</w:t>
      </w:r>
    </w:p>
    <w:p w14:paraId="1FBA714C" w14:textId="77777777" w:rsidR="009A4D1E" w:rsidRDefault="009A4D1E" w:rsidP="009A4D1E">
      <w:r>
        <w:t xml:space="preserve">Course of action to secure funding for TF160 work in 2026: </w:t>
      </w:r>
    </w:p>
    <w:p w14:paraId="691D7735" w14:textId="77777777" w:rsidR="009A4D1E" w:rsidRDefault="009A4D1E" w:rsidP="009A4D1E">
      <w:r>
        <w:t xml:space="preserve">Prior to RAN5#108 meeting (August), a request to identify the potential TTCN development tasks in 2026 has been made to 3GPP members. </w:t>
      </w:r>
    </w:p>
    <w:p w14:paraId="3A9BE172" w14:textId="77777777" w:rsidR="009A4D1E" w:rsidRDefault="009A4D1E" w:rsidP="009A4D1E">
      <w:r>
        <w:t xml:space="preserve">At RAN5#108, a provisional ‘TTCN Tasks List’ shall be endorsed by RAN5. </w:t>
      </w:r>
    </w:p>
    <w:p w14:paraId="5E2AB435" w14:textId="77777777" w:rsidR="009A4D1E" w:rsidRDefault="009A4D1E" w:rsidP="009A4D1E">
      <w:r>
        <w:t xml:space="preserve">The TTCN Tasks List will be presented at RAN#109 (Sept) for TSG RAN initial endorsement. </w:t>
      </w:r>
    </w:p>
    <w:p w14:paraId="4C78C2E1" w14:textId="77777777" w:rsidR="009A4D1E" w:rsidRDefault="009A4D1E" w:rsidP="009A4D1E">
      <w:r>
        <w:t xml:space="preserve">The RAN Chair will then present the List to 3GPP PCG/OP (Nov) </w:t>
      </w:r>
      <w:proofErr w:type="gramStart"/>
      <w:r>
        <w:t>in order to</w:t>
      </w:r>
      <w:proofErr w:type="gramEnd"/>
      <w:r>
        <w:t xml:space="preserve"> support TF160 request for the TTCN funding in 2026. </w:t>
      </w:r>
    </w:p>
    <w:p w14:paraId="7989DFEF" w14:textId="77777777" w:rsidR="009A4D1E" w:rsidRDefault="009A4D1E" w:rsidP="009A4D1E">
      <w:r>
        <w:t xml:space="preserve">The finalized TTCN Tasks List will be reviewed &amp; endorsed at RAN5#109 (Nov) for TSG RAN approval at RAN#110 (Dec). </w:t>
      </w:r>
    </w:p>
    <w:p w14:paraId="519CCB7B" w14:textId="77777777" w:rsidR="009A4D1E" w:rsidRDefault="009A4D1E" w:rsidP="009A4D1E">
      <w:r>
        <w:t xml:space="preserve"> Based on feedback from several RAN5 member companies and 3GPP MRPs, the list of TTCN tasks presented in the next slides has been produced by the TF160 Leader.</w:t>
      </w:r>
    </w:p>
    <w:p w14:paraId="6692A10E" w14:textId="77777777" w:rsidR="009A4D1E" w:rsidRDefault="009A4D1E" w:rsidP="009A4D1E">
      <w:r>
        <w:t>2026 Funding: 2026 workload is estimated at 99 person-months (pm), see previous slides.</w:t>
      </w:r>
    </w:p>
    <w:p w14:paraId="13228AC5" w14:textId="77777777" w:rsidR="009A4D1E" w:rsidRDefault="009A4D1E" w:rsidP="009A4D1E">
      <w:r>
        <w:t xml:space="preserve">Funding will be requested to 3GPP PCG/OP. </w:t>
      </w:r>
    </w:p>
    <w:p w14:paraId="3A3D4246" w14:textId="77777777" w:rsidR="009A4D1E" w:rsidRDefault="009A4D1E" w:rsidP="009A4D1E">
      <w:r>
        <w:t>Typically, only part of necessary funding provided by PCG/OP</w:t>
      </w:r>
    </w:p>
    <w:p w14:paraId="177D41B6" w14:textId="77777777" w:rsidR="009A4D1E" w:rsidRDefault="009A4D1E" w:rsidP="009A4D1E">
      <w:r>
        <w:t xml:space="preserve">example: 58 person-months in 2025 </w:t>
      </w:r>
    </w:p>
    <w:p w14:paraId="1B2F6193" w14:textId="77777777" w:rsidR="009A4D1E" w:rsidRDefault="009A4D1E" w:rsidP="009A4D1E">
      <w:r>
        <w:t xml:space="preserve">Funding shall also be obtained through voluntary contributions from 3GPP companies and/or MRPs. </w:t>
      </w:r>
    </w:p>
    <w:p w14:paraId="51B0D378" w14:textId="77777777" w:rsidR="009A4D1E" w:rsidRDefault="009A4D1E" w:rsidP="009A4D1E">
      <w:r>
        <w:t>- RAN / RAN5 member companies and 3GPP MRPs are respectfully asked to consider providing funding support for the TTCN tasks in 2026.</w:t>
      </w:r>
    </w:p>
    <w:p w14:paraId="250FE58F" w14:textId="77777777" w:rsidR="009A4D1E" w:rsidRDefault="009A4D1E" w:rsidP="009A4D1E">
      <w:r>
        <w:t>TTCN deliveries and baseline</w:t>
      </w:r>
      <w:r>
        <w:br/>
        <w:t>2025 schedule:</w:t>
      </w:r>
    </w:p>
    <w:p w14:paraId="42636187" w14:textId="77777777" w:rsidR="009A4D1E" w:rsidRDefault="009A4D1E" w:rsidP="009A4D1E">
      <w:r>
        <w:t>One TTCN-2 full delivery (FDD) and four TTCN-3 full deliveries.</w:t>
      </w:r>
    </w:p>
    <w:p w14:paraId="3C538256" w14:textId="77777777" w:rsidR="009A4D1E" w:rsidRDefault="009A4D1E" w:rsidP="009A4D1E">
      <w:r>
        <w:t xml:space="preserve"> Type definitions baseline upgrade to 3GPP Release 18 required in 2025: </w:t>
      </w:r>
    </w:p>
    <w:p w14:paraId="037C533C" w14:textId="77777777" w:rsidR="009A4D1E" w:rsidRDefault="009A4D1E" w:rsidP="009A4D1E">
      <w:r>
        <w:t>Rel-18 Phase2: partial upgrade to Rel-18 Dec'24 baseline for NR+E-UTRA+LPP due to new/updated ASN.1 IEs required by Rel-18 NR, NB-IoT &amp; POS test cases.</w:t>
      </w:r>
    </w:p>
    <w:p w14:paraId="0F7738F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R5-254906</w:t>
      </w:r>
      <w:r>
        <w:rPr>
          <w:color w:val="993300"/>
          <w:u w:val="single"/>
        </w:rPr>
        <w:t>.</w:t>
      </w:r>
    </w:p>
    <w:p w14:paraId="29EB586D" w14:textId="77777777" w:rsidR="009A4D1E" w:rsidRDefault="009A4D1E" w:rsidP="009A4D1E">
      <w:pPr>
        <w:pStyle w:val="Heading3"/>
      </w:pPr>
      <w:bookmarkStart w:id="10" w:name="_Toc208933364"/>
      <w:r>
        <w:t>2.2</w:t>
      </w:r>
      <w:r>
        <w:tab/>
        <w:t>General Reports for information</w:t>
      </w:r>
      <w:bookmarkEnd w:id="10"/>
    </w:p>
    <w:p w14:paraId="207FCCAC" w14:textId="1932DF3A" w:rsidR="009A4D1E" w:rsidRDefault="009A4D1E" w:rsidP="009A4D1E">
      <w:pPr>
        <w:rPr>
          <w:rFonts w:ascii="Arial" w:hAnsi="Arial" w:cs="Arial"/>
          <w:b/>
          <w:sz w:val="24"/>
        </w:rPr>
      </w:pPr>
      <w:r>
        <w:rPr>
          <w:rFonts w:ascii="Arial" w:hAnsi="Arial" w:cs="Arial"/>
          <w:b/>
          <w:color w:val="0000FF"/>
          <w:sz w:val="24"/>
        </w:rPr>
        <w:t>R5-253710</w:t>
      </w:r>
      <w:r>
        <w:rPr>
          <w:rFonts w:ascii="Arial" w:hAnsi="Arial" w:cs="Arial"/>
          <w:b/>
          <w:color w:val="0000FF"/>
          <w:sz w:val="24"/>
        </w:rPr>
        <w:tab/>
      </w:r>
      <w:r>
        <w:rPr>
          <w:rFonts w:ascii="Arial" w:hAnsi="Arial" w:cs="Arial"/>
          <w:b/>
          <w:sz w:val="24"/>
        </w:rPr>
        <w:t>RAN5 SR to RP#108</w:t>
      </w:r>
    </w:p>
    <w:p w14:paraId="55A7C371" w14:textId="77777777" w:rsidR="009A4D1E" w:rsidRDefault="009A4D1E" w:rsidP="009A4D1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0065D4E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AD83C" w14:textId="293D2737" w:rsidR="009A4D1E" w:rsidRDefault="009A4D1E" w:rsidP="009A4D1E">
      <w:pPr>
        <w:rPr>
          <w:rFonts w:ascii="Arial" w:hAnsi="Arial" w:cs="Arial"/>
          <w:b/>
          <w:sz w:val="24"/>
        </w:rPr>
      </w:pPr>
      <w:r>
        <w:rPr>
          <w:rFonts w:ascii="Arial" w:hAnsi="Arial" w:cs="Arial"/>
          <w:b/>
          <w:color w:val="0000FF"/>
          <w:sz w:val="24"/>
        </w:rPr>
        <w:t>R5-253711</w:t>
      </w:r>
      <w:r>
        <w:rPr>
          <w:rFonts w:ascii="Arial" w:hAnsi="Arial" w:cs="Arial"/>
          <w:b/>
          <w:color w:val="0000FF"/>
          <w:sz w:val="24"/>
        </w:rPr>
        <w:tab/>
      </w:r>
      <w:r>
        <w:rPr>
          <w:rFonts w:ascii="Arial" w:hAnsi="Arial" w:cs="Arial"/>
          <w:b/>
          <w:sz w:val="24"/>
        </w:rPr>
        <w:t>TF160 SR to RP#108</w:t>
      </w:r>
    </w:p>
    <w:p w14:paraId="1F4560A5" w14:textId="77777777" w:rsidR="009A4D1E" w:rsidRDefault="009A4D1E" w:rsidP="009A4D1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6C035F7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279C3" w14:textId="1172CDCC" w:rsidR="009A4D1E" w:rsidRDefault="009A4D1E" w:rsidP="009A4D1E">
      <w:pPr>
        <w:rPr>
          <w:rFonts w:ascii="Arial" w:hAnsi="Arial" w:cs="Arial"/>
          <w:b/>
          <w:sz w:val="24"/>
        </w:rPr>
      </w:pPr>
      <w:r>
        <w:rPr>
          <w:rFonts w:ascii="Arial" w:hAnsi="Arial" w:cs="Arial"/>
          <w:b/>
          <w:color w:val="0000FF"/>
          <w:sz w:val="24"/>
        </w:rPr>
        <w:t>R5-254286</w:t>
      </w:r>
      <w:r>
        <w:rPr>
          <w:rFonts w:ascii="Arial" w:hAnsi="Arial" w:cs="Arial"/>
          <w:b/>
          <w:color w:val="0000FF"/>
          <w:sz w:val="24"/>
        </w:rPr>
        <w:tab/>
      </w:r>
      <w:r>
        <w:rPr>
          <w:rFonts w:ascii="Arial" w:hAnsi="Arial" w:cs="Arial"/>
          <w:b/>
          <w:sz w:val="24"/>
        </w:rPr>
        <w:t>GCF 3GPP TCL after GCF CAG#83</w:t>
      </w:r>
    </w:p>
    <w:p w14:paraId="635F14FC" w14:textId="77777777" w:rsidR="009A4D1E" w:rsidRDefault="009A4D1E" w:rsidP="009A4D1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25BE278A" w14:textId="77777777" w:rsidR="009A4D1E" w:rsidRDefault="009A4D1E" w:rsidP="009A4D1E">
      <w:pPr>
        <w:rPr>
          <w:rFonts w:ascii="Arial" w:hAnsi="Arial" w:cs="Arial"/>
          <w:b/>
        </w:rPr>
      </w:pPr>
      <w:r>
        <w:rPr>
          <w:rFonts w:ascii="Arial" w:hAnsi="Arial" w:cs="Arial"/>
          <w:b/>
        </w:rPr>
        <w:t xml:space="preserve">Abstract: </w:t>
      </w:r>
    </w:p>
    <w:p w14:paraId="0D767829" w14:textId="77777777" w:rsidR="009A4D1E" w:rsidRDefault="009A4D1E" w:rsidP="009A4D1E">
      <w:r>
        <w:t xml:space="preserve">At the GCF CAG#83 meeting, July 2025, the GCF 3GPP Test Case List (TCL) was produced. The document includes the list of GCF selected 3GPP test cases and priorities as the outcome of GCF CAG#83. </w:t>
      </w:r>
    </w:p>
    <w:p w14:paraId="47495DAB" w14:textId="77777777" w:rsidR="009A4D1E" w:rsidRDefault="009A4D1E" w:rsidP="009A4D1E">
      <w:r>
        <w:t>The purpose of this document is to inform RAN5 about the changes introduced in GCF work items related to 3GPP test cases.</w:t>
      </w:r>
    </w:p>
    <w:p w14:paraId="31090433" w14:textId="77777777" w:rsidR="009A4D1E" w:rsidRDefault="009A4D1E" w:rsidP="009A4D1E">
      <w:r>
        <w:t>Summary of changes to GCF selected 3GPP test cases:</w:t>
      </w:r>
    </w:p>
    <w:p w14:paraId="1DADEFD4" w14:textId="77777777" w:rsidR="009A4D1E" w:rsidRDefault="009A4D1E" w:rsidP="009A4D1E">
      <w:r>
        <w:t>•</w:t>
      </w:r>
      <w:r>
        <w:tab/>
        <w:t>18 new Test Cases have been selected by GCF.</w:t>
      </w:r>
    </w:p>
    <w:p w14:paraId="1B96B866" w14:textId="77777777" w:rsidR="009A4D1E" w:rsidRDefault="009A4D1E" w:rsidP="009A4D1E">
      <w:r>
        <w:t>•</w:t>
      </w:r>
      <w:r>
        <w:tab/>
        <w:t>92 Test Cases have been removed by GCF.</w:t>
      </w:r>
      <w:r>
        <w:tab/>
      </w:r>
    </w:p>
    <w:p w14:paraId="527ABBBC" w14:textId="77777777" w:rsidR="009A4D1E" w:rsidRDefault="009A4D1E" w:rsidP="009A4D1E">
      <w:r>
        <w:t>•</w:t>
      </w:r>
      <w:r>
        <w:tab/>
        <w:t>6 Test Cases have changed GCF priority.</w:t>
      </w:r>
    </w:p>
    <w:p w14:paraId="76FA279D" w14:textId="77777777" w:rsidR="009A4D1E" w:rsidRDefault="009A4D1E" w:rsidP="009A4D1E">
      <w:r>
        <w:t>•</w:t>
      </w:r>
      <w:r>
        <w:tab/>
        <w:t>1 Test Case has a changed GCF Work Item assignment.</w:t>
      </w:r>
    </w:p>
    <w:p w14:paraId="11DE4AD9" w14:textId="77777777" w:rsidR="009A4D1E" w:rsidRDefault="009A4D1E" w:rsidP="009A4D1E">
      <w:r>
        <w:t>•</w:t>
      </w:r>
      <w:r>
        <w:tab/>
        <w:t>27 Test Cases have changed description in the GCF Test Case database.</w:t>
      </w:r>
    </w:p>
    <w:p w14:paraId="03A2E73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BCB5B" w14:textId="77777777" w:rsidR="009A4D1E" w:rsidRDefault="009A4D1E" w:rsidP="009A4D1E">
      <w:pPr>
        <w:pStyle w:val="Heading2"/>
      </w:pPr>
      <w:bookmarkStart w:id="11" w:name="_Toc208933365"/>
      <w:r>
        <w:t>3</w:t>
      </w:r>
      <w:r>
        <w:tab/>
        <w:t>Incoming Liaison Statements</w:t>
      </w:r>
      <w:bookmarkEnd w:id="11"/>
    </w:p>
    <w:p w14:paraId="4E6728B9" w14:textId="56959A5D" w:rsidR="009A4D1E" w:rsidRDefault="009A4D1E" w:rsidP="009A4D1E">
      <w:pPr>
        <w:rPr>
          <w:rFonts w:ascii="Arial" w:hAnsi="Arial" w:cs="Arial"/>
          <w:b/>
          <w:sz w:val="24"/>
        </w:rPr>
      </w:pPr>
      <w:r>
        <w:rPr>
          <w:rFonts w:ascii="Arial" w:hAnsi="Arial" w:cs="Arial"/>
          <w:b/>
          <w:color w:val="0000FF"/>
          <w:sz w:val="24"/>
        </w:rPr>
        <w:t>R5-253717</w:t>
      </w:r>
      <w:r>
        <w:rPr>
          <w:rFonts w:ascii="Arial" w:hAnsi="Arial" w:cs="Arial"/>
          <w:b/>
          <w:color w:val="0000FF"/>
          <w:sz w:val="24"/>
        </w:rPr>
        <w:tab/>
      </w:r>
      <w:r>
        <w:rPr>
          <w:rFonts w:ascii="Arial" w:hAnsi="Arial" w:cs="Arial"/>
          <w:b/>
          <w:sz w:val="24"/>
        </w:rPr>
        <w:t>LS on requesting test Specification and procedures for NR-NR DC between FR1-FR2 devices in 3GPP 38.521-3</w:t>
      </w:r>
    </w:p>
    <w:p w14:paraId="467DD3AB" w14:textId="77777777" w:rsidR="009A4D1E" w:rsidRDefault="009A4D1E" w:rsidP="009A4D1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S-25-096r3, to RAN5, cc GCF CAG</w:t>
      </w:r>
      <w:r>
        <w:rPr>
          <w:i/>
        </w:rPr>
        <w:br/>
      </w:r>
      <w:r>
        <w:rPr>
          <w:i/>
        </w:rPr>
        <w:tab/>
      </w:r>
      <w:r>
        <w:rPr>
          <w:i/>
        </w:rPr>
        <w:tab/>
      </w:r>
      <w:r>
        <w:rPr>
          <w:i/>
        </w:rPr>
        <w:tab/>
      </w:r>
      <w:r>
        <w:rPr>
          <w:i/>
        </w:rPr>
        <w:tab/>
      </w:r>
      <w:r>
        <w:rPr>
          <w:i/>
        </w:rPr>
        <w:tab/>
        <w:t>Source: GCF SG</w:t>
      </w:r>
    </w:p>
    <w:p w14:paraId="58A4EFAF" w14:textId="77777777" w:rsidR="009A4D1E" w:rsidRDefault="009A4D1E" w:rsidP="009A4D1E">
      <w:pPr>
        <w:rPr>
          <w:rFonts w:ascii="Arial" w:hAnsi="Arial" w:cs="Arial"/>
          <w:b/>
        </w:rPr>
      </w:pPr>
      <w:r>
        <w:rPr>
          <w:rFonts w:ascii="Arial" w:hAnsi="Arial" w:cs="Arial"/>
          <w:b/>
        </w:rPr>
        <w:t xml:space="preserve">Abstract: </w:t>
      </w:r>
    </w:p>
    <w:p w14:paraId="01DBFCB1" w14:textId="77777777" w:rsidR="009A4D1E" w:rsidRDefault="009A4D1E" w:rsidP="009A4D1E">
      <w:r>
        <w:t>GCF-SG would like to inform 3GPP that the 3GPP specification 38.521-3 has a placeholder for “Inter-band CA between FR1 and FR2” but it does not define the test procedure for NR-NR Dual Connectivity (DC) in FR1-FR2 mode. This is preventing operators from using GCF certification scheme to validate this feature.</w:t>
      </w:r>
    </w:p>
    <w:p w14:paraId="2F881F3E" w14:textId="77777777" w:rsidR="009A4D1E" w:rsidRDefault="009A4D1E" w:rsidP="009A4D1E">
      <w:r>
        <w:t>GCF-SG is requesting 3GPP to add the collateral into the specifications such that the RF test work items for FR2 can be activated.</w:t>
      </w:r>
    </w:p>
    <w:p w14:paraId="2AA08AB9" w14:textId="77777777" w:rsidR="009A4D1E" w:rsidRDefault="009A4D1E" w:rsidP="009A4D1E">
      <w:r>
        <w:t>2. Actions: GCF kindly ask 3GPP RAN5 to consider the above.</w:t>
      </w:r>
    </w:p>
    <w:p w14:paraId="6D8498F7" w14:textId="77777777" w:rsidR="009A4D1E" w:rsidRDefault="009A4D1E" w:rsidP="009A4D1E">
      <w:pPr>
        <w:rPr>
          <w:rFonts w:ascii="Arial" w:hAnsi="Arial" w:cs="Arial"/>
          <w:b/>
        </w:rPr>
      </w:pPr>
      <w:r>
        <w:rPr>
          <w:rFonts w:ascii="Arial" w:hAnsi="Arial" w:cs="Arial"/>
          <w:b/>
        </w:rPr>
        <w:t xml:space="preserve">Discussion: </w:t>
      </w:r>
    </w:p>
    <w:p w14:paraId="32CD89D0" w14:textId="77777777" w:rsidR="009A4D1E" w:rsidRDefault="009A4D1E" w:rsidP="009A4D1E">
      <w:r>
        <w:t>presented by Verizon.</w:t>
      </w:r>
    </w:p>
    <w:p w14:paraId="59C85553" w14:textId="77777777" w:rsidR="009A4D1E" w:rsidRDefault="009A4D1E" w:rsidP="009A4D1E">
      <w:r>
        <w:t>RAN5 Chair: is already concluded. Technically is seems to be not feasible. Vodafone &amp; DOCOMO supported that LS in GCF, but no contribution in RAN5.</w:t>
      </w:r>
    </w:p>
    <w:p w14:paraId="7E1E5ED5" w14:textId="77777777" w:rsidR="009A4D1E" w:rsidRDefault="009A4D1E" w:rsidP="009A4D1E">
      <w:r>
        <w:t>RAN5 Vice Chair RF: it has been an issue of non-testability. There seems nothing to be missing in the RF specs.</w:t>
      </w:r>
    </w:p>
    <w:p w14:paraId="36021091" w14:textId="77777777" w:rsidR="009A4D1E" w:rsidRDefault="009A4D1E" w:rsidP="009A4D1E">
      <w:r>
        <w:t>The LS response should point to PRD.21.</w:t>
      </w:r>
    </w:p>
    <w:p w14:paraId="75D1F0BA" w14:textId="77777777" w:rsidR="009A4D1E" w:rsidRDefault="009A4D1E" w:rsidP="009A4D1E">
      <w:r>
        <w:t>-&gt;Response LS together with CMCC.</w:t>
      </w:r>
    </w:p>
    <w:p w14:paraId="4DE865A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81603" w14:textId="12301334" w:rsidR="009A4D1E" w:rsidRDefault="009A4D1E" w:rsidP="009A4D1E">
      <w:pPr>
        <w:rPr>
          <w:rFonts w:ascii="Arial" w:hAnsi="Arial" w:cs="Arial"/>
          <w:b/>
          <w:sz w:val="24"/>
        </w:rPr>
      </w:pPr>
      <w:r>
        <w:rPr>
          <w:rFonts w:ascii="Arial" w:hAnsi="Arial" w:cs="Arial"/>
          <w:b/>
          <w:color w:val="0000FF"/>
          <w:sz w:val="24"/>
        </w:rPr>
        <w:t>R5-254898</w:t>
      </w:r>
      <w:r>
        <w:rPr>
          <w:rFonts w:ascii="Arial" w:hAnsi="Arial" w:cs="Arial"/>
          <w:b/>
          <w:color w:val="0000FF"/>
          <w:sz w:val="24"/>
        </w:rPr>
        <w:tab/>
      </w:r>
      <w:r>
        <w:rPr>
          <w:rFonts w:ascii="Arial" w:hAnsi="Arial" w:cs="Arial"/>
          <w:b/>
          <w:sz w:val="24"/>
        </w:rPr>
        <w:t>LS on NB-IoT NTN OTA Testing</w:t>
      </w:r>
    </w:p>
    <w:p w14:paraId="197C1C47" w14:textId="77777777" w:rsidR="009A4D1E" w:rsidRDefault="009A4D1E" w:rsidP="009A4D1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TSG RAN WG4, cc TSG RAN WG5, GCF CAG, GCF PAG, GSMA, CCSA</w:t>
      </w:r>
      <w:r>
        <w:rPr>
          <w:i/>
        </w:rPr>
        <w:br/>
      </w:r>
      <w:r>
        <w:rPr>
          <w:i/>
        </w:rPr>
        <w:tab/>
      </w:r>
      <w:r>
        <w:rPr>
          <w:i/>
        </w:rPr>
        <w:tab/>
      </w:r>
      <w:r>
        <w:rPr>
          <w:i/>
        </w:rPr>
        <w:tab/>
      </w:r>
      <w:r>
        <w:rPr>
          <w:i/>
        </w:rPr>
        <w:tab/>
      </w:r>
      <w:r>
        <w:rPr>
          <w:i/>
        </w:rPr>
        <w:tab/>
        <w:t>Source: CTIA Cart OTA WG</w:t>
      </w:r>
    </w:p>
    <w:p w14:paraId="7262CB2C" w14:textId="77777777" w:rsidR="009A4D1E" w:rsidRDefault="009A4D1E" w:rsidP="009A4D1E">
      <w:pPr>
        <w:rPr>
          <w:rFonts w:ascii="Arial" w:hAnsi="Arial" w:cs="Arial"/>
          <w:b/>
        </w:rPr>
      </w:pPr>
      <w:r>
        <w:rPr>
          <w:rFonts w:ascii="Arial" w:hAnsi="Arial" w:cs="Arial"/>
          <w:b/>
        </w:rPr>
        <w:t xml:space="preserve">Abstract: </w:t>
      </w:r>
    </w:p>
    <w:p w14:paraId="0DAB8431" w14:textId="77777777" w:rsidR="009A4D1E" w:rsidRDefault="009A4D1E" w:rsidP="009A4D1E">
      <w:r>
        <w:t>The CTIA Certification OTA Working Group would like to update relevant industry organizations on the NB-IoT NTN OTA test development.</w:t>
      </w:r>
    </w:p>
    <w:p w14:paraId="4356B602" w14:textId="77777777" w:rsidR="009A4D1E" w:rsidRDefault="009A4D1E" w:rsidP="009A4D1E">
      <w:r>
        <w:t>Discussion</w:t>
      </w:r>
    </w:p>
    <w:p w14:paraId="534444BF" w14:textId="77777777" w:rsidR="009A4D1E" w:rsidRDefault="009A4D1E" w:rsidP="009A4D1E">
      <w:r>
        <w:t>The CTIA Certification OTA Working Group recently finalized the inclusion of NB-IoT NTN OTA testing for NTN bands 255 and 256 as informative in Version 9 of the CTIA OTA Test Plan.</w:t>
      </w:r>
    </w:p>
    <w:p w14:paraId="0E442D0D" w14:textId="77777777" w:rsidR="009A4D1E" w:rsidRDefault="009A4D1E" w:rsidP="009A4D1E">
      <w:r>
        <w:t>CTIA Certification has approved TRP and TIS OTA test cases for NB-IoT NTN using the 3GPP TS 36.521-4 test procedures for maximum output power and reference sensitivity as the baseline for TRP and TIS, respectively. To address excessive test time concerns, especially the sensitivity search for TIS, the approved OTA test procedures deviate from current 3GPP TS 36.521-4 test procedures as follows:</w:t>
      </w:r>
    </w:p>
    <w:p w14:paraId="3788FC2D" w14:textId="77777777" w:rsidR="009A4D1E" w:rsidRDefault="009A4D1E" w:rsidP="009A4D1E">
      <w:r>
        <w:t>1.</w:t>
      </w:r>
    </w:p>
    <w:p w14:paraId="07BED2DA" w14:textId="77777777" w:rsidR="009A4D1E" w:rsidRDefault="009A4D1E" w:rsidP="009A4D1E">
      <w:r>
        <w:t>For both TRP and TIS, implementation of a co-located configuration was selected where the UE location is the same as the satellite location, and the k-Offset is set to 0ms.</w:t>
      </w:r>
    </w:p>
    <w:p w14:paraId="5A6720AC" w14:textId="77777777" w:rsidR="009A4D1E" w:rsidRDefault="009A4D1E" w:rsidP="009A4D1E">
      <w:r>
        <w:t>2.</w:t>
      </w:r>
    </w:p>
    <w:p w14:paraId="4C52D9A5" w14:textId="77777777" w:rsidR="009A4D1E" w:rsidRDefault="009A4D1E" w:rsidP="009A4D1E">
      <w:r>
        <w:t xml:space="preserve">For TRP and TIS, P0(Nominal PUSCH) may be adjusted higher </w:t>
      </w:r>
      <w:proofErr w:type="gramStart"/>
      <w:r>
        <w:t>in order to</w:t>
      </w:r>
      <w:proofErr w:type="gramEnd"/>
      <w:r>
        <w:t xml:space="preserve"> ensure that the DUT transmits at maximum TX power</w:t>
      </w:r>
    </w:p>
    <w:p w14:paraId="08AB406E" w14:textId="77777777" w:rsidR="009A4D1E" w:rsidRDefault="009A4D1E" w:rsidP="009A4D1E">
      <w:r>
        <w:t>3.</w:t>
      </w:r>
    </w:p>
    <w:p w14:paraId="44A96168" w14:textId="77777777" w:rsidR="009A4D1E" w:rsidRDefault="009A4D1E" w:rsidP="009A4D1E">
      <w:r>
        <w:t>For TIS, the uplink is control only, i.e. no user plane PUSCH data shall be configured.</w:t>
      </w:r>
    </w:p>
    <w:p w14:paraId="76A39250" w14:textId="77777777" w:rsidR="009A4D1E" w:rsidRDefault="009A4D1E" w:rsidP="009A4D1E">
      <w:r>
        <w:t>The CTIA Certification OTA Working Group elected to include NB-IoT NTN OTA testing as only informative in Version 9 of the CTIA Certification OTA Test Plan to allow time for system provider validation of the deviations listed above. The CTIA Certification OTA Working Group expects to transition the NB-IoT NTN OTA testing to normative in Version 10 of the CTIA Certification OTA Test Plan pending successful authorization of test equipment; additionally, CTIA Certification plans to incorporate NR NTN OTA test cases in Version 10. Version 9 of the CTIA Certification OTA Test Plan is planned for release by the end of this year. Version 10 of the CTIA Certification OTA Test Plan is planned for release in the second half of 2026.</w:t>
      </w:r>
    </w:p>
    <w:p w14:paraId="24D70AB7" w14:textId="77777777" w:rsidR="009A4D1E" w:rsidRDefault="009A4D1E" w:rsidP="009A4D1E">
      <w:r>
        <w:t>The CTIA Certification OTA Working Group kindly requests that RAN4 and RAN5 consider incorporation of the deviations listed above when considering the development of corresponding NB-IoT NTN OTA test cases.</w:t>
      </w:r>
    </w:p>
    <w:p w14:paraId="16AB223C" w14:textId="77777777" w:rsidR="009A4D1E" w:rsidRDefault="009A4D1E" w:rsidP="009A4D1E">
      <w:r>
        <w:t>The CTIA Certification OTA Working Group will provide further updates as the validation progresses and as the updates for Version 10 of the CTIA Certification OTA Test Plan are finalized.</w:t>
      </w:r>
    </w:p>
    <w:p w14:paraId="2EE11525" w14:textId="77777777" w:rsidR="009A4D1E" w:rsidRDefault="009A4D1E" w:rsidP="009A4D1E">
      <w:pPr>
        <w:rPr>
          <w:rFonts w:ascii="Arial" w:hAnsi="Arial" w:cs="Arial"/>
          <w:b/>
        </w:rPr>
      </w:pPr>
      <w:r>
        <w:rPr>
          <w:rFonts w:ascii="Arial" w:hAnsi="Arial" w:cs="Arial"/>
          <w:b/>
        </w:rPr>
        <w:t xml:space="preserve">Discussion: </w:t>
      </w:r>
    </w:p>
    <w:p w14:paraId="4DB79B1A" w14:textId="77777777" w:rsidR="009A4D1E" w:rsidRDefault="009A4D1E" w:rsidP="009A4D1E">
      <w:r>
        <w:t>presented by Keysight</w:t>
      </w:r>
    </w:p>
    <w:p w14:paraId="23A33DC1" w14:textId="77777777" w:rsidR="009A4D1E" w:rsidRDefault="009A4D1E" w:rsidP="009A4D1E">
      <w:r>
        <w:t>Noted.</w:t>
      </w:r>
    </w:p>
    <w:p w14:paraId="553676B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DBF07" w14:textId="77777777" w:rsidR="009A4D1E" w:rsidRDefault="009A4D1E" w:rsidP="009A4D1E">
      <w:pPr>
        <w:pStyle w:val="Heading2"/>
      </w:pPr>
      <w:bookmarkStart w:id="12" w:name="_Toc208933366"/>
      <w:r>
        <w:t>4</w:t>
      </w:r>
      <w:r>
        <w:tab/>
        <w:t>RAN5 General Issues</w:t>
      </w:r>
      <w:bookmarkEnd w:id="12"/>
    </w:p>
    <w:p w14:paraId="31267E84" w14:textId="77777777" w:rsidR="009A4D1E" w:rsidRDefault="009A4D1E" w:rsidP="009A4D1E">
      <w:pPr>
        <w:pStyle w:val="Heading3"/>
      </w:pPr>
      <w:bookmarkStart w:id="13" w:name="_Toc208933367"/>
      <w:r>
        <w:t>4.1</w:t>
      </w:r>
      <w:r>
        <w:tab/>
        <w:t>New Work Item proposals - for intro only</w:t>
      </w:r>
      <w:bookmarkEnd w:id="13"/>
    </w:p>
    <w:p w14:paraId="6DE725C0" w14:textId="4F8FC66C" w:rsidR="009A4D1E" w:rsidRDefault="009A4D1E" w:rsidP="009A4D1E">
      <w:pPr>
        <w:rPr>
          <w:rFonts w:ascii="Arial" w:hAnsi="Arial" w:cs="Arial"/>
          <w:b/>
          <w:sz w:val="24"/>
        </w:rPr>
      </w:pPr>
      <w:r>
        <w:rPr>
          <w:rFonts w:ascii="Arial" w:hAnsi="Arial" w:cs="Arial"/>
          <w:b/>
          <w:color w:val="0000FF"/>
          <w:sz w:val="24"/>
        </w:rPr>
        <w:t>R5-253742</w:t>
      </w:r>
      <w:r>
        <w:rPr>
          <w:rFonts w:ascii="Arial" w:hAnsi="Arial" w:cs="Arial"/>
          <w:b/>
          <w:color w:val="0000FF"/>
          <w:sz w:val="24"/>
        </w:rPr>
        <w:tab/>
      </w:r>
      <w:r>
        <w:rPr>
          <w:rFonts w:ascii="Arial" w:hAnsi="Arial" w:cs="Arial"/>
          <w:b/>
          <w:sz w:val="24"/>
        </w:rPr>
        <w:t>New WID on UE Conformance - Introduction of another IoT-NTN S-band (MSS band 2000-2020 MHz UL and 2180-2200 MHz DL)</w:t>
      </w:r>
    </w:p>
    <w:p w14:paraId="062AF764" w14:textId="77777777" w:rsidR="009A4D1E" w:rsidRDefault="009A4D1E" w:rsidP="009A4D1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 China Telecom, EchoStar</w:t>
      </w:r>
    </w:p>
    <w:p w14:paraId="679EE5C6" w14:textId="77777777" w:rsidR="009A4D1E" w:rsidRDefault="009A4D1E" w:rsidP="009A4D1E">
      <w:pPr>
        <w:rPr>
          <w:rFonts w:ascii="Arial" w:hAnsi="Arial" w:cs="Arial"/>
          <w:b/>
        </w:rPr>
      </w:pPr>
      <w:r>
        <w:rPr>
          <w:rFonts w:ascii="Arial" w:hAnsi="Arial" w:cs="Arial"/>
          <w:b/>
        </w:rPr>
        <w:t xml:space="preserve">Abstract: </w:t>
      </w:r>
    </w:p>
    <w:p w14:paraId="5FF808E5" w14:textId="77777777" w:rsidR="009A4D1E" w:rsidRDefault="009A4D1E" w:rsidP="009A4D1E">
      <w:r>
        <w:t>In Rel-17, there is already a S-band defined for IoT NTN (1980-2010 MHz in UL, and 2170-2200 MHz in DL). However, there is some deviation in how MSS S-band is allocated in region 2 versus in all other regions. Per ITU, the Region 2 MSS S-Band had been allocated to UL 1980-2025 MHz and DL 2160-2200 MHz.</w:t>
      </w:r>
    </w:p>
    <w:p w14:paraId="53C3DCC3" w14:textId="77777777" w:rsidR="009A4D1E" w:rsidRDefault="009A4D1E" w:rsidP="009A4D1E">
      <w:r>
        <w:t xml:space="preserve">In the case of North America region (US, Canada, Mexico) the MSS band is allocated to UL 2000 MHz -2020 MHz and DL 2180 MHz -2200 MHz which is not exactly aligned to n256/B256 definition, i.e., UL 1980 MHz – 2010 MHz, DL 2170 MHz – 2200 MHz. For consistency across North America and Region </w:t>
      </w:r>
      <w:proofErr w:type="gramStart"/>
      <w:r>
        <w:t>2 as a whole, it</w:t>
      </w:r>
      <w:proofErr w:type="gramEnd"/>
      <w:r>
        <w:t xml:space="preserve"> is beneficial to have a common range of UL 2000 MHz -2020 MHz and DL 2180 MHz -2200 MHz as a separate 3GPP NTN band.</w:t>
      </w:r>
    </w:p>
    <w:p w14:paraId="27AD3F4E" w14:textId="77777777" w:rsidR="009A4D1E" w:rsidRDefault="009A4D1E" w:rsidP="009A4D1E">
      <w:r>
        <w:t>The aim of this spectrum WID is to add support for a new FDD E-UTRA IoT-NTN band with the 2000-2020 MHz UL and 2180-2200 MHz DL. This FDD band 252 is Release-independent from Rel-17 for the IoT NTN UE.</w:t>
      </w:r>
    </w:p>
    <w:p w14:paraId="0E28BE39" w14:textId="77777777" w:rsidR="009A4D1E" w:rsidRDefault="009A4D1E" w:rsidP="009A4D1E">
      <w:r>
        <w:t>The Rel-19 WI IoT_NTN_FDD_S_band has been 100% completed for both Core and Perf parts at RAN#108 meeting (Jun. 2025). According to the requirements of  IoT NTN bands, it is justified now to start the work on the corresponding UE conformance test specifications for band 252 for IoT NTN operation in 3GPP RAN WG5.</w:t>
      </w:r>
    </w:p>
    <w:p w14:paraId="0E2E4625" w14:textId="77777777" w:rsidR="009A4D1E" w:rsidRDefault="009A4D1E" w:rsidP="009A4D1E">
      <w:r>
        <w:t>4</w:t>
      </w:r>
      <w:r>
        <w:tab/>
        <w:t>Objective</w:t>
      </w:r>
    </w:p>
    <w:p w14:paraId="58D5DE53" w14:textId="77777777" w:rsidR="009A4D1E" w:rsidRDefault="009A4D1E" w:rsidP="009A4D1E">
      <w:r>
        <w:t>4.1</w:t>
      </w:r>
      <w:r>
        <w:tab/>
        <w:t>Objective of SI or Core part WI or Testing part WI</w:t>
      </w:r>
    </w:p>
    <w:p w14:paraId="2053A9F5" w14:textId="77777777" w:rsidR="009A4D1E" w:rsidRDefault="009A4D1E" w:rsidP="009A4D1E">
      <w:r>
        <w:t>The objective of this work item is to define the UE conformance requirements corresponding to IoT_NTN_FDD_S_band, by analysing the test case impact, applicability and test environment, and updating the relevant conformance specifications. This work item will cover Signalling, RF, Demod and RRM conformance test specifications for FDD IoT NTN band 252.</w:t>
      </w:r>
    </w:p>
    <w:p w14:paraId="122BC65A" w14:textId="77777777" w:rsidR="009A4D1E" w:rsidRDefault="009A4D1E" w:rsidP="009A4D1E">
      <w:pPr>
        <w:rPr>
          <w:rFonts w:ascii="Arial" w:hAnsi="Arial" w:cs="Arial"/>
          <w:b/>
        </w:rPr>
      </w:pPr>
      <w:r>
        <w:rPr>
          <w:rFonts w:ascii="Arial" w:hAnsi="Arial" w:cs="Arial"/>
          <w:b/>
        </w:rPr>
        <w:t xml:space="preserve">Discussion: </w:t>
      </w:r>
    </w:p>
    <w:p w14:paraId="29BE6791" w14:textId="77777777" w:rsidR="009A4D1E" w:rsidRDefault="009A4D1E" w:rsidP="009A4D1E">
      <w:r>
        <w:t>presented by China Telecom</w:t>
      </w:r>
    </w:p>
    <w:p w14:paraId="6186A14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R5-254908</w:t>
      </w:r>
      <w:r>
        <w:rPr>
          <w:color w:val="993300"/>
          <w:u w:val="single"/>
        </w:rPr>
        <w:t>.</w:t>
      </w:r>
    </w:p>
    <w:p w14:paraId="1A7E2B87" w14:textId="60BC356D" w:rsidR="009A4D1E" w:rsidRDefault="009A4D1E" w:rsidP="009A4D1E">
      <w:pPr>
        <w:rPr>
          <w:rFonts w:ascii="Arial" w:hAnsi="Arial" w:cs="Arial"/>
          <w:b/>
          <w:sz w:val="24"/>
        </w:rPr>
      </w:pPr>
      <w:r>
        <w:rPr>
          <w:rFonts w:ascii="Arial" w:hAnsi="Arial" w:cs="Arial"/>
          <w:b/>
          <w:color w:val="0000FF"/>
          <w:sz w:val="24"/>
        </w:rPr>
        <w:t>R5-253960</w:t>
      </w:r>
      <w:r>
        <w:rPr>
          <w:rFonts w:ascii="Arial" w:hAnsi="Arial" w:cs="Arial"/>
          <w:b/>
          <w:color w:val="0000FF"/>
          <w:sz w:val="24"/>
        </w:rPr>
        <w:tab/>
      </w:r>
      <w:r>
        <w:rPr>
          <w:rFonts w:ascii="Arial" w:hAnsi="Arial" w:cs="Arial"/>
          <w:b/>
          <w:sz w:val="24"/>
        </w:rPr>
        <w:t>New WID on UE Conformance - Channel raster enhancement</w:t>
      </w:r>
    </w:p>
    <w:p w14:paraId="3D846434" w14:textId="77777777" w:rsidR="009A4D1E" w:rsidRDefault="009A4D1E" w:rsidP="009A4D1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Huawei</w:t>
      </w:r>
    </w:p>
    <w:p w14:paraId="2898F1AD" w14:textId="77777777" w:rsidR="009A4D1E" w:rsidRDefault="009A4D1E" w:rsidP="009A4D1E">
      <w:pPr>
        <w:rPr>
          <w:rFonts w:ascii="Arial" w:hAnsi="Arial" w:cs="Arial"/>
          <w:b/>
        </w:rPr>
      </w:pPr>
      <w:r>
        <w:rPr>
          <w:rFonts w:ascii="Arial" w:hAnsi="Arial" w:cs="Arial"/>
          <w:b/>
        </w:rPr>
        <w:t xml:space="preserve">Abstract: </w:t>
      </w:r>
    </w:p>
    <w:p w14:paraId="42492676" w14:textId="77777777" w:rsidR="009A4D1E" w:rsidRDefault="009A4D1E" w:rsidP="009A4D1E">
      <w:r>
        <w:t xml:space="preserve">3GPP TSG RAN WG4 has completed the work item on channel raster enhancement, which defined new channel raster with 10kHz granularity for NR FR1, called enhanced channel raster, and introduce new UE capability to indicate whether the UE supports the requirements for UE channel bandwidths located on the enhanced channel raster of a band. 3GPP TSG RAN WG5 needs to introduce the relevant conformance testing into RAN5 specifications. </w:t>
      </w:r>
    </w:p>
    <w:p w14:paraId="65424009" w14:textId="77777777" w:rsidR="009A4D1E" w:rsidRDefault="009A4D1E" w:rsidP="009A4D1E">
      <w:r>
        <w:t>4</w:t>
      </w:r>
      <w:r>
        <w:tab/>
        <w:t>Objective</w:t>
      </w:r>
    </w:p>
    <w:p w14:paraId="363D9D44" w14:textId="77777777" w:rsidR="009A4D1E" w:rsidRDefault="009A4D1E" w:rsidP="009A4D1E">
      <w:r>
        <w:t>4.1</w:t>
      </w:r>
      <w:r>
        <w:tab/>
        <w:t>Objective of SI or Core part WI or Testing part WI</w:t>
      </w:r>
    </w:p>
    <w:p w14:paraId="1C49E261" w14:textId="77777777" w:rsidR="009A4D1E" w:rsidRDefault="009A4D1E" w:rsidP="009A4D1E">
      <w:r>
        <w:t>The objective of the present work item is to define the corresponding conformance requirements, the test cases, applicability, test environment and update the relevant conformance specifications for enhanced channel raster requirements introduced by RAN4.</w:t>
      </w:r>
    </w:p>
    <w:p w14:paraId="4511571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R5-254909</w:t>
      </w:r>
      <w:r>
        <w:rPr>
          <w:color w:val="993300"/>
          <w:u w:val="single"/>
        </w:rPr>
        <w:t>.</w:t>
      </w:r>
    </w:p>
    <w:p w14:paraId="3EF9836F" w14:textId="78DC3799" w:rsidR="009A4D1E" w:rsidRDefault="009A4D1E" w:rsidP="009A4D1E">
      <w:pPr>
        <w:rPr>
          <w:rFonts w:ascii="Arial" w:hAnsi="Arial" w:cs="Arial"/>
          <w:b/>
          <w:sz w:val="24"/>
        </w:rPr>
      </w:pPr>
      <w:r>
        <w:rPr>
          <w:rFonts w:ascii="Arial" w:hAnsi="Arial" w:cs="Arial"/>
          <w:b/>
          <w:color w:val="0000FF"/>
          <w:sz w:val="24"/>
        </w:rPr>
        <w:t>R5-254043</w:t>
      </w:r>
      <w:r>
        <w:rPr>
          <w:rFonts w:ascii="Arial" w:hAnsi="Arial" w:cs="Arial"/>
          <w:b/>
          <w:color w:val="0000FF"/>
          <w:sz w:val="24"/>
        </w:rPr>
        <w:tab/>
      </w:r>
      <w:r>
        <w:rPr>
          <w:rFonts w:ascii="Arial" w:hAnsi="Arial" w:cs="Arial"/>
          <w:b/>
          <w:sz w:val="24"/>
        </w:rPr>
        <w:t>UE Conformance - core and perf requirements for IoT NTN TDD mode</w:t>
      </w:r>
    </w:p>
    <w:p w14:paraId="76CCF3AF" w14:textId="77777777" w:rsidR="009A4D1E" w:rsidRDefault="009A4D1E" w:rsidP="009A4D1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Iridium Satellite LLC</w:t>
      </w:r>
    </w:p>
    <w:p w14:paraId="2F34D867" w14:textId="77777777" w:rsidR="009A4D1E" w:rsidRDefault="009A4D1E" w:rsidP="009A4D1E">
      <w:pPr>
        <w:rPr>
          <w:rFonts w:ascii="Arial" w:hAnsi="Arial" w:cs="Arial"/>
          <w:b/>
        </w:rPr>
      </w:pPr>
      <w:r>
        <w:rPr>
          <w:rFonts w:ascii="Arial" w:hAnsi="Arial" w:cs="Arial"/>
          <w:b/>
        </w:rPr>
        <w:t xml:space="preserve">Abstract: </w:t>
      </w:r>
    </w:p>
    <w:p w14:paraId="604BD3A0" w14:textId="77777777" w:rsidR="009A4D1E" w:rsidRDefault="009A4D1E" w:rsidP="009A4D1E">
      <w:r>
        <w:t>As the Core of the WI below is near completion, there is a need for conformance requirements.</w:t>
      </w:r>
    </w:p>
    <w:p w14:paraId="7464AE2E" w14:textId="77777777" w:rsidR="009A4D1E" w:rsidRDefault="009A4D1E" w:rsidP="009A4D1E">
      <w:r>
        <w:t>(Relevant RAN1 led WI: RP-243293: introduction of IoT-NTN TDD mode)</w:t>
      </w:r>
    </w:p>
    <w:p w14:paraId="08B8204F" w14:textId="77777777" w:rsidR="009A4D1E" w:rsidRDefault="009A4D1E" w:rsidP="009A4D1E">
      <w:r>
        <w:t>The IoT NTN TDD mode will extend the deployment of NB-IoT NTN worldwide, by enabling the service from the existing, in-orbit Non-Geostationary Satellite Orbit (NGSO) system. This includes providing connectivity to polar regions.</w:t>
      </w:r>
    </w:p>
    <w:p w14:paraId="1D952CC0" w14:textId="77777777" w:rsidR="009A4D1E" w:rsidRDefault="009A4D1E" w:rsidP="009A4D1E">
      <w:r>
        <w:t>The completion level of the 3GPP RAN1-lead Rel-19 work item on IoT NTN TDD mode has achieved 76% for core part at RP#108 (Jun-2025). The Target Completion Date of the core part is September 2025, and the Target Completion Date of the performance part is March 2026. To fulfil the strong demand for IoT NTN deployments, there is a need to introduce an associated RAN5 work item to enable UE RF/RRM conformance testing for Rel-19 IoT NTN TDD mode core and performance requirements for NTN.</w:t>
      </w:r>
    </w:p>
    <w:p w14:paraId="50F18128" w14:textId="77777777" w:rsidR="009A4D1E" w:rsidRDefault="009A4D1E" w:rsidP="009A4D1E">
      <w:r>
        <w:t>4</w:t>
      </w:r>
      <w:r>
        <w:tab/>
        <w:t>Objective</w:t>
      </w:r>
    </w:p>
    <w:p w14:paraId="54F8D987" w14:textId="77777777" w:rsidR="009A4D1E" w:rsidRDefault="009A4D1E" w:rsidP="009A4D1E">
      <w:r>
        <w:t>4.1</w:t>
      </w:r>
      <w:r>
        <w:tab/>
        <w:t>Objective of SI or Core part WI or Testing part WI</w:t>
      </w:r>
    </w:p>
    <w:p w14:paraId="59324CBC" w14:textId="77777777" w:rsidR="009A4D1E" w:rsidRDefault="009A4D1E" w:rsidP="009A4D1E">
      <w:r>
        <w:t>The objective of this work item is to define the UE RF/RRM/Protocol conformance testing requirements for Rel-19 IoT NTN TDD mode, to enable global NB-IoT NTN service coverage.</w:t>
      </w:r>
    </w:p>
    <w:p w14:paraId="71F4E22A" w14:textId="77777777" w:rsidR="009A4D1E" w:rsidRDefault="009A4D1E" w:rsidP="009A4D1E">
      <w:pPr>
        <w:rPr>
          <w:rFonts w:ascii="Arial" w:hAnsi="Arial" w:cs="Arial"/>
          <w:b/>
        </w:rPr>
      </w:pPr>
      <w:r>
        <w:rPr>
          <w:rFonts w:ascii="Arial" w:hAnsi="Arial" w:cs="Arial"/>
          <w:b/>
        </w:rPr>
        <w:t xml:space="preserve">Discussion: </w:t>
      </w:r>
    </w:p>
    <w:p w14:paraId="2DFB0D4B" w14:textId="77777777" w:rsidR="009A4D1E" w:rsidRDefault="009A4D1E" w:rsidP="009A4D1E">
      <w:r>
        <w:t>RAN5 Chair: % is not yet enough.</w:t>
      </w:r>
    </w:p>
    <w:p w14:paraId="2719C568" w14:textId="77777777" w:rsidR="009A4D1E" w:rsidRDefault="009A4D1E" w:rsidP="009A4D1E">
      <w:r>
        <w:t xml:space="preserve">Why </w:t>
      </w:r>
      <w:proofErr w:type="gramStart"/>
      <w:r>
        <w:t>36.509 NTN is</w:t>
      </w:r>
      <w:proofErr w:type="gramEnd"/>
      <w:r>
        <w:t xml:space="preserve"> needed?</w:t>
      </w:r>
    </w:p>
    <w:p w14:paraId="5D8674A3" w14:textId="77777777" w:rsidR="009A4D1E" w:rsidRDefault="009A4D1E" w:rsidP="009A4D1E">
      <w:r>
        <w:t>Qualcomm: TS 36.521-1 shall not be applicable. But -4!</w:t>
      </w:r>
    </w:p>
    <w:p w14:paraId="6D4D9E7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R5-254914</w:t>
      </w:r>
      <w:r>
        <w:rPr>
          <w:color w:val="993300"/>
          <w:u w:val="single"/>
        </w:rPr>
        <w:t>.</w:t>
      </w:r>
    </w:p>
    <w:p w14:paraId="4F04F779" w14:textId="001D3AE3" w:rsidR="009A4D1E" w:rsidRDefault="009A4D1E" w:rsidP="009A4D1E">
      <w:pPr>
        <w:rPr>
          <w:rFonts w:ascii="Arial" w:hAnsi="Arial" w:cs="Arial"/>
          <w:b/>
          <w:sz w:val="24"/>
        </w:rPr>
      </w:pPr>
      <w:r>
        <w:rPr>
          <w:rFonts w:ascii="Arial" w:hAnsi="Arial" w:cs="Arial"/>
          <w:b/>
          <w:color w:val="0000FF"/>
          <w:sz w:val="24"/>
        </w:rPr>
        <w:t>R5-254914</w:t>
      </w:r>
      <w:r>
        <w:rPr>
          <w:rFonts w:ascii="Arial" w:hAnsi="Arial" w:cs="Arial"/>
          <w:b/>
          <w:color w:val="0000FF"/>
          <w:sz w:val="24"/>
        </w:rPr>
        <w:tab/>
      </w:r>
      <w:r>
        <w:rPr>
          <w:rFonts w:ascii="Arial" w:hAnsi="Arial" w:cs="Arial"/>
          <w:b/>
          <w:sz w:val="24"/>
        </w:rPr>
        <w:t>UE Conformance - core and perf requirements for IoT NTN TDD mode</w:t>
      </w:r>
    </w:p>
    <w:p w14:paraId="13FD0BCE" w14:textId="77777777" w:rsidR="009A4D1E" w:rsidRDefault="009A4D1E" w:rsidP="009A4D1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Iridium Satellite LLC</w:t>
      </w:r>
    </w:p>
    <w:p w14:paraId="2AB00CDD" w14:textId="77777777" w:rsidR="009A4D1E" w:rsidRDefault="009A4D1E" w:rsidP="009A4D1E">
      <w:pPr>
        <w:rPr>
          <w:color w:val="808080"/>
        </w:rPr>
      </w:pPr>
      <w:r>
        <w:rPr>
          <w:color w:val="808080"/>
        </w:rPr>
        <w:t>(Replaces R5-254043)</w:t>
      </w:r>
    </w:p>
    <w:p w14:paraId="3C93795A" w14:textId="77777777" w:rsidR="009A4D1E" w:rsidRDefault="009A4D1E" w:rsidP="009A4D1E">
      <w:pPr>
        <w:rPr>
          <w:rFonts w:ascii="Arial" w:hAnsi="Arial" w:cs="Arial"/>
          <w:b/>
        </w:rPr>
      </w:pPr>
      <w:r>
        <w:rPr>
          <w:rFonts w:ascii="Arial" w:hAnsi="Arial" w:cs="Arial"/>
          <w:b/>
        </w:rPr>
        <w:t xml:space="preserve">Discussion: </w:t>
      </w:r>
    </w:p>
    <w:p w14:paraId="13679A83" w14:textId="77777777" w:rsidR="009A4D1E" w:rsidRDefault="009A4D1E" w:rsidP="009A4D1E">
      <w:r>
        <w:t>Noted.</w:t>
      </w:r>
    </w:p>
    <w:p w14:paraId="5C493D3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CB0CE" w14:textId="1B42C710" w:rsidR="009A4D1E" w:rsidRDefault="009A4D1E" w:rsidP="009A4D1E">
      <w:pPr>
        <w:rPr>
          <w:rFonts w:ascii="Arial" w:hAnsi="Arial" w:cs="Arial"/>
          <w:b/>
          <w:sz w:val="24"/>
        </w:rPr>
      </w:pPr>
      <w:r>
        <w:rPr>
          <w:rFonts w:ascii="Arial" w:hAnsi="Arial" w:cs="Arial"/>
          <w:b/>
          <w:color w:val="0000FF"/>
          <w:sz w:val="24"/>
        </w:rPr>
        <w:t>R5-254130</w:t>
      </w:r>
      <w:r>
        <w:rPr>
          <w:rFonts w:ascii="Arial" w:hAnsi="Arial" w:cs="Arial"/>
          <w:b/>
          <w:color w:val="0000FF"/>
          <w:sz w:val="24"/>
        </w:rPr>
        <w:tab/>
      </w:r>
      <w:r>
        <w:rPr>
          <w:rFonts w:ascii="Arial" w:hAnsi="Arial" w:cs="Arial"/>
          <w:b/>
          <w:sz w:val="24"/>
        </w:rPr>
        <w:t>New WID on UE Conformance -Low-power wake-up signal and receiver for NR</w:t>
      </w:r>
    </w:p>
    <w:p w14:paraId="0A9ACFF7" w14:textId="77777777" w:rsidR="009A4D1E" w:rsidRDefault="009A4D1E" w:rsidP="009A4D1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vivo, Apple</w:t>
      </w:r>
    </w:p>
    <w:p w14:paraId="6D01212C" w14:textId="77777777" w:rsidR="009A4D1E" w:rsidRDefault="009A4D1E" w:rsidP="009A4D1E">
      <w:pPr>
        <w:rPr>
          <w:rFonts w:ascii="Arial" w:hAnsi="Arial" w:cs="Arial"/>
          <w:b/>
        </w:rPr>
      </w:pPr>
      <w:r>
        <w:rPr>
          <w:rFonts w:ascii="Arial" w:hAnsi="Arial" w:cs="Arial"/>
          <w:b/>
        </w:rPr>
        <w:t xml:space="preserve">Abstract: </w:t>
      </w:r>
    </w:p>
    <w:p w14:paraId="096A0274" w14:textId="77777777" w:rsidR="009A4D1E" w:rsidRDefault="009A4D1E" w:rsidP="009A4D1E">
      <w:r>
        <w:t xml:space="preserve">5G systems are designed and developed targeting for both mobile telephone and vertical use cases. Besides latency, reliability, and availability, UE energy efficiency is also critical to 5G. Currently, 5G devices may have to be recharged per week or day, depending on individual’s usage time. In general, 5G devices consume tens of milliwatts in RRC idle/inactive state and hundreds of milliwatts in RRC connected state. Designs to prolong battery life is a necessity for improving energy efficiency as well as for better user experience. </w:t>
      </w:r>
    </w:p>
    <w:p w14:paraId="1839BF6C" w14:textId="77777777" w:rsidR="009A4D1E" w:rsidRDefault="009A4D1E" w:rsidP="009A4D1E">
      <w:r>
        <w:t xml:space="preserve">Energy efficiency is even more critical for UEs without a continuous energy source, e.g., UEs using small rechargeable and single coin cell batteries. Among vertical use cases, sensors and actuators are deployed extensively for monitoring, measuring, charging, etc. Generally, their batteries are not rechargeable and expected to last at least few years as described in TR38.875. Wearables include smart watches, rings, eHealth related devices, and medical monitoring devices. With typical battery capacity, it is challenging to sustain up to 1-2 weeks as required. </w:t>
      </w:r>
    </w:p>
    <w:p w14:paraId="684F747C" w14:textId="77777777" w:rsidR="009A4D1E" w:rsidRDefault="009A4D1E" w:rsidP="009A4D1E">
      <w:r>
        <w:t>Study item for "Study on low-power wake up signal and receiver for NR" is completed in Rel-18.</w:t>
      </w:r>
    </w:p>
    <w:p w14:paraId="4A84F11B" w14:textId="77777777" w:rsidR="009A4D1E" w:rsidRDefault="009A4D1E" w:rsidP="009A4D1E">
      <w:r>
        <w:t>Based on the SI outcome, Rel-19 Work Item Low-power wake-up signal and receiver for NR (LP-WUS/WUR) was approved to introduce new requirements fo LP-WUS/WUR.</w:t>
      </w:r>
    </w:p>
    <w:p w14:paraId="6B6F66A3" w14:textId="77777777" w:rsidR="009A4D1E" w:rsidRDefault="009A4D1E" w:rsidP="009A4D1E">
      <w:r>
        <w:t>Under the Rel-19 parent WI, RAN4 has specified below requirements in the Core part:</w:t>
      </w:r>
    </w:p>
    <w:p w14:paraId="4F0541D9" w14:textId="77777777" w:rsidR="009A4D1E" w:rsidRDefault="009A4D1E" w:rsidP="009A4D1E">
      <w:r>
        <w:t>•</w:t>
      </w:r>
      <w:r>
        <w:tab/>
        <w:t xml:space="preserve">UE low-power wake-up receiver RF requirements, e.g. bandwidth, REFSENS, Max Input level, ACS and ASCS, Blocking, Spurious response, Intermodulation, Spurious emissions requirements and DL reference measurement channels. </w:t>
      </w:r>
    </w:p>
    <w:p w14:paraId="208D945A" w14:textId="77777777" w:rsidR="009A4D1E" w:rsidRDefault="009A4D1E" w:rsidP="009A4D1E">
      <w:r>
        <w:t>•</w:t>
      </w:r>
      <w:r>
        <w:tab/>
        <w:t>The necessary RRM requirements.</w:t>
      </w:r>
    </w:p>
    <w:p w14:paraId="57D39147" w14:textId="77777777" w:rsidR="009A4D1E" w:rsidRDefault="009A4D1E" w:rsidP="009A4D1E">
      <w:r>
        <w:t>•</w:t>
      </w:r>
      <w:r>
        <w:tab/>
        <w:t>The UE demodulation performance and test cases for LP-WUS/WUR.</w:t>
      </w:r>
    </w:p>
    <w:p w14:paraId="5C4EA011" w14:textId="77777777" w:rsidR="009A4D1E" w:rsidRDefault="009A4D1E" w:rsidP="009A4D1E">
      <w:r>
        <w:t>The overall completion level for the Core part of NR_LPWUS is 90% at the RAN#108 in June 2025 and the target completion date of Core part is September 2025. The corresponding UE conformance specifications are now required to be implemented in RAN5.</w:t>
      </w:r>
    </w:p>
    <w:p w14:paraId="22A74AF5" w14:textId="77777777" w:rsidR="009A4D1E" w:rsidRDefault="009A4D1E" w:rsidP="009A4D1E">
      <w:r>
        <w:t>4</w:t>
      </w:r>
      <w:r>
        <w:tab/>
        <w:t>Objective</w:t>
      </w:r>
    </w:p>
    <w:p w14:paraId="3D08AAB2" w14:textId="77777777" w:rsidR="009A4D1E" w:rsidRDefault="009A4D1E" w:rsidP="009A4D1E">
      <w:r>
        <w:t>4.1</w:t>
      </w:r>
      <w:r>
        <w:tab/>
        <w:t>Objective of SI or Core part WI or Testing part WI</w:t>
      </w:r>
    </w:p>
    <w:p w14:paraId="29FD8D49" w14:textId="77777777" w:rsidR="009A4D1E" w:rsidRDefault="009A4D1E" w:rsidP="009A4D1E">
      <w:r>
        <w:t>The objective of this work item is to define the UE conformance requirements corresponding to the WID Low-power wake-up signal and receiver for NR. This work item will cover RF, RRM and demodulation conformance test specifications.</w:t>
      </w:r>
    </w:p>
    <w:p w14:paraId="52082A38" w14:textId="77777777" w:rsidR="009A4D1E" w:rsidRDefault="009A4D1E" w:rsidP="009A4D1E">
      <w:pPr>
        <w:rPr>
          <w:rFonts w:ascii="Arial" w:hAnsi="Arial" w:cs="Arial"/>
          <w:b/>
        </w:rPr>
      </w:pPr>
      <w:r>
        <w:rPr>
          <w:rFonts w:ascii="Arial" w:hAnsi="Arial" w:cs="Arial"/>
          <w:b/>
        </w:rPr>
        <w:t xml:space="preserve">Discussion: </w:t>
      </w:r>
    </w:p>
    <w:p w14:paraId="61EB3465" w14:textId="77777777" w:rsidR="009A4D1E" w:rsidRDefault="009A4D1E" w:rsidP="009A4D1E">
      <w:r>
        <w:t>spec dates need to be fixes</w:t>
      </w:r>
    </w:p>
    <w:p w14:paraId="717B33C7" w14:textId="77777777" w:rsidR="009A4D1E" w:rsidRDefault="009A4D1E" w:rsidP="009A4D1E">
      <w:r>
        <w:t>r1</w:t>
      </w:r>
    </w:p>
    <w:p w14:paraId="36F4B31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R5-254910</w:t>
      </w:r>
      <w:r>
        <w:rPr>
          <w:color w:val="993300"/>
          <w:u w:val="single"/>
        </w:rPr>
        <w:t>.</w:t>
      </w:r>
    </w:p>
    <w:p w14:paraId="5B8C1D94" w14:textId="4A837106" w:rsidR="009A4D1E" w:rsidRDefault="009A4D1E" w:rsidP="009A4D1E">
      <w:pPr>
        <w:rPr>
          <w:rFonts w:ascii="Arial" w:hAnsi="Arial" w:cs="Arial"/>
          <w:b/>
          <w:sz w:val="24"/>
        </w:rPr>
      </w:pPr>
      <w:r>
        <w:rPr>
          <w:rFonts w:ascii="Arial" w:hAnsi="Arial" w:cs="Arial"/>
          <w:b/>
          <w:color w:val="0000FF"/>
          <w:sz w:val="24"/>
        </w:rPr>
        <w:t>R5-254199</w:t>
      </w:r>
      <w:r>
        <w:rPr>
          <w:rFonts w:ascii="Arial" w:hAnsi="Arial" w:cs="Arial"/>
          <w:b/>
          <w:color w:val="0000FF"/>
          <w:sz w:val="24"/>
        </w:rPr>
        <w:tab/>
      </w:r>
      <w:r>
        <w:rPr>
          <w:rFonts w:ascii="Arial" w:hAnsi="Arial" w:cs="Arial"/>
          <w:b/>
          <w:sz w:val="24"/>
        </w:rPr>
        <w:t>New WID on UE Conformance - Enhanced requirements and conductive test methodology for NR NTN and IoT NTN</w:t>
      </w:r>
    </w:p>
    <w:p w14:paraId="5CA69A99" w14:textId="77777777" w:rsidR="009A4D1E" w:rsidRDefault="009A4D1E" w:rsidP="009A4D1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Xiaomi, China Unicom, Samsung</w:t>
      </w:r>
    </w:p>
    <w:p w14:paraId="6C91659C" w14:textId="77777777" w:rsidR="009A4D1E" w:rsidRDefault="009A4D1E" w:rsidP="009A4D1E">
      <w:pPr>
        <w:rPr>
          <w:rFonts w:ascii="Arial" w:hAnsi="Arial" w:cs="Arial"/>
          <w:b/>
        </w:rPr>
      </w:pPr>
      <w:r>
        <w:rPr>
          <w:rFonts w:ascii="Arial" w:hAnsi="Arial" w:cs="Arial"/>
          <w:b/>
        </w:rPr>
        <w:t xml:space="preserve">Abstract: </w:t>
      </w:r>
    </w:p>
    <w:p w14:paraId="7FC8043B" w14:textId="77777777" w:rsidR="009A4D1E" w:rsidRDefault="009A4D1E" w:rsidP="009A4D1E">
      <w:r>
        <w:t xml:space="preserve">From RAN#103, a new Rel-19 RAN4 work item Enhanced requirements and conductive test methodology for NR NTN and IoT NTN was carried out, this WI targets at the UE Conformance on enhanced requirements and test methodology for NR-NTN (Non-Terrestrial Networks) and IoT-NTN (NB-IoT and eMTC based NTN) in NR-NTN frequency range 1 (FR1-NTN) and frequency range for LTE bands. The following working areas are included. </w:t>
      </w:r>
    </w:p>
    <w:p w14:paraId="2A28C789" w14:textId="77777777" w:rsidR="009A4D1E" w:rsidRDefault="009A4D1E" w:rsidP="009A4D1E">
      <w:r>
        <w:t>•</w:t>
      </w:r>
      <w:r>
        <w:tab/>
        <w:t>High power UE (HPUE) for NTN:</w:t>
      </w:r>
    </w:p>
    <w:p w14:paraId="14B5B2BF" w14:textId="77777777" w:rsidR="009A4D1E" w:rsidRDefault="009A4D1E" w:rsidP="009A4D1E">
      <w:r>
        <w:t>To address NTN uplink limitations by elevating UE Tx power beyond Rel-18's, aligning with TN high-power standards to enhance coverage/throughput for critical scenarios (e.g., disaster response, automotive) under feasible regulatory.</w:t>
      </w:r>
    </w:p>
    <w:p w14:paraId="0CC9C2D4" w14:textId="77777777" w:rsidR="009A4D1E" w:rsidRDefault="009A4D1E" w:rsidP="009A4D1E">
      <w:r>
        <w:t>Specify high power UE (HPUE) for NR-NTN (Non-Terrestrial Networks) and IoT-NTN (NB-IoT and eMTC based NTN) in FR1-NTN bands and the corresponding LTE NTN bands for the single uplink (UL) carrier scenario.</w:t>
      </w:r>
    </w:p>
    <w:p w14:paraId="512218CA" w14:textId="77777777" w:rsidR="009A4D1E" w:rsidRDefault="009A4D1E" w:rsidP="009A4D1E">
      <w:r>
        <w:t>•</w:t>
      </w:r>
      <w:r>
        <w:tab/>
        <w:t>NTN testing for Non-Geostationary Orbit (NGSO):</w:t>
      </w:r>
    </w:p>
    <w:p w14:paraId="375D6449" w14:textId="77777777" w:rsidR="009A4D1E" w:rsidRDefault="009A4D1E" w:rsidP="009A4D1E">
      <w:r>
        <w:t>In Rel-18 the UE test coverage issue was identified in RAN5 for non-geostationary orbit (NGSO) when approaching the end of Rel-18, and correspondingly the solution was provided in RP-232682, where the UE supporting NGSO will be verified for frequency and timing compensation performance under the channel model with fixed Doppler shift or fixed delay shift which are randomly selected before the test. A new channel model with time-varying Doppler/delay shifts is needed to validate UE compensation under real-world mobility, ensuring robust NGSO service performance.</w:t>
      </w:r>
    </w:p>
    <w:p w14:paraId="7D3EE663" w14:textId="77777777" w:rsidR="009A4D1E" w:rsidRDefault="009A4D1E" w:rsidP="009A4D1E">
      <w:r>
        <w:t>•</w:t>
      </w:r>
      <w:r>
        <w:tab/>
        <w:t>Less than 5MHz for NR-NTN:</w:t>
      </w:r>
    </w:p>
    <w:p w14:paraId="14A37525" w14:textId="77777777" w:rsidR="009A4D1E" w:rsidRDefault="009A4D1E" w:rsidP="009A4D1E">
      <w:r>
        <w:t>To enable more efficient deployment of the FR1 NTN bands where parts of the spectrum for satellite use is limited. This feature built on the work done in the Rel-18, i.e., WI of NR support for dedicated spectrum less than 5 MHz for FR1, as much as possible by extending support for NTN.</w:t>
      </w:r>
    </w:p>
    <w:p w14:paraId="6425D744" w14:textId="77777777" w:rsidR="009A4D1E" w:rsidRDefault="009A4D1E" w:rsidP="009A4D1E">
      <w:r>
        <w:t>For this work item in RAN4, the overall completion level for core part has reached 88% and performance part has reached to 40% after RP#108 (Sep 2024) and expected complete at the RP#109 meeting. Therefore, it is justified to introduce the conformance testing for Enhanced requirements and conductive test methodology for NR NTN and IoT NTN into RAN5 specifications.</w:t>
      </w:r>
    </w:p>
    <w:p w14:paraId="5B445672" w14:textId="77777777" w:rsidR="009A4D1E" w:rsidRDefault="009A4D1E" w:rsidP="009A4D1E">
      <w:r>
        <w:t>4</w:t>
      </w:r>
      <w:r>
        <w:tab/>
        <w:t>Objective</w:t>
      </w:r>
    </w:p>
    <w:p w14:paraId="195AEA05" w14:textId="77777777" w:rsidR="009A4D1E" w:rsidRDefault="009A4D1E" w:rsidP="009A4D1E">
      <w:r>
        <w:t xml:space="preserve">The objective of this work item is to enable UE conformance testing for the Rel-18 NTN enhancements WI which includes analysing the requirements, creation of corresponding test cases by defining the test environment, special conformance testing function, test procedure, message contents, MU/TT analysis, associated PICS, applicability and updating the relevant conformance specifications. </w:t>
      </w:r>
    </w:p>
    <w:p w14:paraId="0E470C5B" w14:textId="77777777" w:rsidR="009A4D1E" w:rsidRDefault="009A4D1E" w:rsidP="009A4D1E">
      <w:r>
        <w:t>The conformance testing aspects for this WI would consist of below areas:</w:t>
      </w:r>
    </w:p>
    <w:p w14:paraId="1E5C9868" w14:textId="77777777" w:rsidR="009A4D1E" w:rsidRDefault="009A4D1E" w:rsidP="009A4D1E">
      <w:r>
        <w:t></w:t>
      </w:r>
      <w:r>
        <w:tab/>
        <w:t>UE RF test cases for HPUE requirements for NR NTN, HPUE requirements for IoT NTN, NTN testing NGSO channel model and NR IoT NTN less than 5MHz</w:t>
      </w:r>
    </w:p>
    <w:p w14:paraId="41C296C9" w14:textId="77777777" w:rsidR="009A4D1E" w:rsidRDefault="009A4D1E" w:rsidP="009A4D1E">
      <w:r>
        <w:t></w:t>
      </w:r>
      <w:r>
        <w:tab/>
        <w:t>UE DEMOD test cases for NTN testing NGSO channel model and NR IoT NTN less than 5MHz</w:t>
      </w:r>
    </w:p>
    <w:p w14:paraId="11924B67" w14:textId="77777777" w:rsidR="009A4D1E" w:rsidRDefault="009A4D1E" w:rsidP="009A4D1E">
      <w:r>
        <w:t></w:t>
      </w:r>
      <w:r>
        <w:tab/>
        <w:t>RRM test cases for NTN testing NGSO channel model and NR IoT NTN less than 5MHz</w:t>
      </w:r>
    </w:p>
    <w:p w14:paraId="66F6BA19" w14:textId="77777777" w:rsidR="009A4D1E" w:rsidRDefault="009A4D1E" w:rsidP="009A4D1E">
      <w:pPr>
        <w:rPr>
          <w:rFonts w:ascii="Arial" w:hAnsi="Arial" w:cs="Arial"/>
          <w:b/>
        </w:rPr>
      </w:pPr>
      <w:r>
        <w:rPr>
          <w:rFonts w:ascii="Arial" w:hAnsi="Arial" w:cs="Arial"/>
          <w:b/>
        </w:rPr>
        <w:t xml:space="preserve">Discussion: </w:t>
      </w:r>
    </w:p>
    <w:p w14:paraId="2F638848" w14:textId="77777777" w:rsidR="009A4D1E" w:rsidRDefault="009A4D1E" w:rsidP="009A4D1E">
      <w:r>
        <w:t>r1</w:t>
      </w:r>
    </w:p>
    <w:p w14:paraId="1C8C12B1" w14:textId="77777777" w:rsidR="009A4D1E" w:rsidRDefault="009A4D1E" w:rsidP="009A4D1E">
      <w:r>
        <w:t>RAN5 Chair: there was an agreement that no eMTC NTN test coverage is provided.</w:t>
      </w:r>
    </w:p>
    <w:p w14:paraId="77F1691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R5-254911</w:t>
      </w:r>
      <w:r>
        <w:rPr>
          <w:color w:val="993300"/>
          <w:u w:val="single"/>
        </w:rPr>
        <w:t>.</w:t>
      </w:r>
    </w:p>
    <w:p w14:paraId="54BFA3E4" w14:textId="1A9A4E6E" w:rsidR="009A4D1E" w:rsidRDefault="009A4D1E" w:rsidP="009A4D1E">
      <w:pPr>
        <w:rPr>
          <w:rFonts w:ascii="Arial" w:hAnsi="Arial" w:cs="Arial"/>
          <w:b/>
          <w:sz w:val="24"/>
        </w:rPr>
      </w:pPr>
      <w:r>
        <w:rPr>
          <w:rFonts w:ascii="Arial" w:hAnsi="Arial" w:cs="Arial"/>
          <w:b/>
          <w:color w:val="0000FF"/>
          <w:sz w:val="24"/>
        </w:rPr>
        <w:t>R5-254337</w:t>
      </w:r>
      <w:r>
        <w:rPr>
          <w:rFonts w:ascii="Arial" w:hAnsi="Arial" w:cs="Arial"/>
          <w:b/>
          <w:color w:val="0000FF"/>
          <w:sz w:val="24"/>
        </w:rPr>
        <w:tab/>
      </w:r>
      <w:r>
        <w:rPr>
          <w:rFonts w:ascii="Arial" w:hAnsi="Arial" w:cs="Arial"/>
          <w:b/>
          <w:sz w:val="24"/>
        </w:rPr>
        <w:t>New WID on UE Conformance – Additional NR bands for NR features in Rel-19</w:t>
      </w:r>
    </w:p>
    <w:p w14:paraId="73FC0A55" w14:textId="77777777" w:rsidR="009A4D1E" w:rsidRDefault="009A4D1E" w:rsidP="009A4D1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Corporation, Huawei, China Telecom</w:t>
      </w:r>
    </w:p>
    <w:p w14:paraId="5CE91AF7" w14:textId="77777777" w:rsidR="009A4D1E" w:rsidRDefault="009A4D1E" w:rsidP="009A4D1E">
      <w:pPr>
        <w:rPr>
          <w:rFonts w:ascii="Arial" w:hAnsi="Arial" w:cs="Arial"/>
          <w:b/>
        </w:rPr>
      </w:pPr>
      <w:r>
        <w:rPr>
          <w:rFonts w:ascii="Arial" w:hAnsi="Arial" w:cs="Arial"/>
          <w:b/>
        </w:rPr>
        <w:t xml:space="preserve">Abstract: </w:t>
      </w:r>
    </w:p>
    <w:p w14:paraId="0130B123" w14:textId="77777777" w:rsidR="009A4D1E" w:rsidRDefault="009A4D1E" w:rsidP="009A4D1E">
      <w:r>
        <w:t xml:space="preserve">3GPP TSG RAN WG4 has created the Rel-19 WID for additional NR bands for NR features. The WID is to support </w:t>
      </w:r>
      <w:proofErr w:type="gramStart"/>
      <w:r>
        <w:t>a number of</w:t>
      </w:r>
      <w:proofErr w:type="gramEnd"/>
      <w:r>
        <w:t xml:space="preserve"> NR features for the band specific requirements. Following requirements are introduced into the tables of core specifications where the band specific requirements are specified:</w:t>
      </w:r>
    </w:p>
    <w:p w14:paraId="0BE2E72D" w14:textId="77777777" w:rsidR="009A4D1E" w:rsidRDefault="009A4D1E" w:rsidP="009A4D1E">
      <w:r>
        <w:t>•</w:t>
      </w:r>
      <w:r>
        <w:tab/>
        <w:t>NR feature: UL-MIMO for a single band</w:t>
      </w:r>
    </w:p>
    <w:p w14:paraId="0AF4641B" w14:textId="77777777" w:rsidR="009A4D1E" w:rsidRDefault="009A4D1E" w:rsidP="009A4D1E">
      <w:r>
        <w:t>o</w:t>
      </w:r>
      <w:r>
        <w:tab/>
        <w:t>The introduction of NR bands with UL-MIMO happened in Rel-16 WI NR_RF_FR1 and in Rel-17 WI NR_bands_UL_MIMO_PC3_R17 for PC1.5/2/3. The work continued in Rel-18 WI NR_bands_UL_MIMO_R18 for PC1.5/2/3/5.</w:t>
      </w:r>
    </w:p>
    <w:p w14:paraId="10E181D3" w14:textId="77777777" w:rsidR="009A4D1E" w:rsidRDefault="009A4D1E" w:rsidP="009A4D1E">
      <w:r>
        <w:t>o</w:t>
      </w:r>
      <w:r>
        <w:tab/>
        <w:t>The Rel-19 basket WI is setup to introduce further NR bands with UL-MIMO for PC5, PC3, PC2 and PC1.5 UE power class.</w:t>
      </w:r>
    </w:p>
    <w:p w14:paraId="6B176053" w14:textId="77777777" w:rsidR="009A4D1E" w:rsidRDefault="009A4D1E" w:rsidP="009A4D1E">
      <w:r>
        <w:t>o</w:t>
      </w:r>
      <w:r>
        <w:tab/>
        <w:t>Note: PC1.5/2/3/5 means the power class 1.5/2/3/5, where the corresponding maximum output power are defined in Table 6.2.1-1 and Table 6.2F.1-1 in TS 38.101-1, respectively.</w:t>
      </w:r>
    </w:p>
    <w:p w14:paraId="31550341" w14:textId="77777777" w:rsidR="009A4D1E" w:rsidRDefault="009A4D1E" w:rsidP="009A4D1E">
      <w:r>
        <w:t>•</w:t>
      </w:r>
      <w:r>
        <w:tab/>
        <w:t>NR features: 4Rx and 8Rx</w:t>
      </w:r>
    </w:p>
    <w:p w14:paraId="0D6E5884" w14:textId="77777777" w:rsidR="009A4D1E" w:rsidRDefault="009A4D1E" w:rsidP="009A4D1E">
      <w:r>
        <w:t>o</w:t>
      </w:r>
      <w:r>
        <w:tab/>
        <w:t>To provide higher throughput and better coverage, the 4Rx UE requirements had been introduced based on the operator and market’s demand in the previous releases from Rel-15 to Rel-18.</w:t>
      </w:r>
    </w:p>
    <w:p w14:paraId="736AED42" w14:textId="77777777" w:rsidR="009A4D1E" w:rsidRDefault="009A4D1E" w:rsidP="009A4D1E">
      <w:r>
        <w:t>o</w:t>
      </w:r>
      <w:r>
        <w:tab/>
        <w:t>Similar to 4Rx, the bands supporting 8Rx are added to RAN4 specification based on operators’ demands. In Rel-18, CPE/FWA/vehicle/industrial devices are applied to 8Rx in terms of the WID NR_ENDC_RF_FR1_enh2.</w:t>
      </w:r>
    </w:p>
    <w:p w14:paraId="0DDF8148" w14:textId="77777777" w:rsidR="009A4D1E" w:rsidRDefault="009A4D1E" w:rsidP="009A4D1E">
      <w:r>
        <w:t>o</w:t>
      </w:r>
      <w:r>
        <w:tab/>
        <w:t>The Rel-19 basket WI is created to include the corresponding 4Rx and 8Rx requirements for NR FR1 bands (&lt;2.6GHz) in the RAN4 specifications.</w:t>
      </w:r>
    </w:p>
    <w:p w14:paraId="5715C6C8" w14:textId="77777777" w:rsidR="009A4D1E" w:rsidRDefault="009A4D1E" w:rsidP="009A4D1E">
      <w:r>
        <w:t>The RAN4 WID was completed with 75% completion level in last RAN plenary. It’s time for 3GPP TSG RAN5 to start working on the corresponding conformance testing part to meet the industry interest.</w:t>
      </w:r>
    </w:p>
    <w:p w14:paraId="066208CC" w14:textId="77777777" w:rsidR="009A4D1E" w:rsidRDefault="009A4D1E" w:rsidP="009A4D1E">
      <w:r>
        <w:t>4</w:t>
      </w:r>
      <w:r>
        <w:tab/>
        <w:t>Objective</w:t>
      </w:r>
    </w:p>
    <w:p w14:paraId="4291D2CD" w14:textId="77777777" w:rsidR="009A4D1E" w:rsidRDefault="009A4D1E" w:rsidP="009A4D1E">
      <w:r>
        <w:t>4.1</w:t>
      </w:r>
      <w:r>
        <w:tab/>
        <w:t>Objective of SI or Core part WI or Testing part WI</w:t>
      </w:r>
    </w:p>
    <w:p w14:paraId="494056B5" w14:textId="77777777" w:rsidR="009A4D1E" w:rsidRDefault="009A4D1E" w:rsidP="009A4D1E">
      <w:r>
        <w:t>The objective of this work item is to develop RF test cases for Rel-19 additional NR bands for NR features covered by the RAN4 work items.</w:t>
      </w:r>
    </w:p>
    <w:p w14:paraId="1316C59C" w14:textId="77777777" w:rsidR="009A4D1E" w:rsidRDefault="009A4D1E" w:rsidP="009A4D1E">
      <w:r>
        <w:t>.. In the conformance test WI, example bands would be selected from the above list based on the industry interest to complete the new RF test cases.</w:t>
      </w:r>
    </w:p>
    <w:p w14:paraId="1D8525CB" w14:textId="77777777" w:rsidR="009A4D1E" w:rsidRDefault="009A4D1E" w:rsidP="009A4D1E">
      <w:pPr>
        <w:rPr>
          <w:rFonts w:ascii="Arial" w:hAnsi="Arial" w:cs="Arial"/>
          <w:b/>
        </w:rPr>
      </w:pPr>
      <w:r>
        <w:rPr>
          <w:rFonts w:ascii="Arial" w:hAnsi="Arial" w:cs="Arial"/>
          <w:b/>
        </w:rPr>
        <w:t xml:space="preserve">Discussion: </w:t>
      </w:r>
    </w:p>
    <w:p w14:paraId="766B1E69" w14:textId="77777777" w:rsidR="009A4D1E" w:rsidRDefault="009A4D1E" w:rsidP="009A4D1E">
      <w:r>
        <w:t>is a basket WI</w:t>
      </w:r>
    </w:p>
    <w:p w14:paraId="262C6AB0" w14:textId="77777777" w:rsidR="009A4D1E" w:rsidRDefault="009A4D1E" w:rsidP="009A4D1E">
      <w:r>
        <w:t>r1</w:t>
      </w:r>
    </w:p>
    <w:p w14:paraId="236EF990" w14:textId="77777777" w:rsidR="009A4D1E" w:rsidRDefault="009A4D1E" w:rsidP="009A4D1E">
      <w:r>
        <w:t>AT&amp;T asked to be added.</w:t>
      </w:r>
    </w:p>
    <w:p w14:paraId="5607DAD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R5-254912</w:t>
      </w:r>
      <w:r>
        <w:rPr>
          <w:color w:val="993300"/>
          <w:u w:val="single"/>
        </w:rPr>
        <w:t>.</w:t>
      </w:r>
    </w:p>
    <w:p w14:paraId="4B3B022D" w14:textId="3ED2B381" w:rsidR="009A4D1E" w:rsidRDefault="009A4D1E" w:rsidP="009A4D1E">
      <w:pPr>
        <w:rPr>
          <w:rFonts w:ascii="Arial" w:hAnsi="Arial" w:cs="Arial"/>
          <w:b/>
          <w:sz w:val="24"/>
        </w:rPr>
      </w:pPr>
      <w:r>
        <w:rPr>
          <w:rFonts w:ascii="Arial" w:hAnsi="Arial" w:cs="Arial"/>
          <w:b/>
          <w:color w:val="0000FF"/>
          <w:sz w:val="24"/>
        </w:rPr>
        <w:t>R5-254431</w:t>
      </w:r>
      <w:r>
        <w:rPr>
          <w:rFonts w:ascii="Arial" w:hAnsi="Arial" w:cs="Arial"/>
          <w:b/>
          <w:color w:val="0000FF"/>
          <w:sz w:val="24"/>
        </w:rPr>
        <w:tab/>
      </w:r>
      <w:r>
        <w:rPr>
          <w:rFonts w:ascii="Arial" w:hAnsi="Arial" w:cs="Arial"/>
          <w:b/>
          <w:sz w:val="24"/>
        </w:rPr>
        <w:t>New WID on UE Conformance – FR1 TRP (Total Radiated Power), TRS (Total Radiated Sensitivity) and MIMO OTA (Over the Air) testing enhancement Phase 3</w:t>
      </w:r>
    </w:p>
    <w:p w14:paraId="1590F45E" w14:textId="77777777" w:rsidR="009A4D1E" w:rsidRDefault="009A4D1E" w:rsidP="009A4D1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 Inc, Vivo</w:t>
      </w:r>
    </w:p>
    <w:p w14:paraId="6BDA6E1B" w14:textId="77777777" w:rsidR="009A4D1E" w:rsidRDefault="009A4D1E" w:rsidP="009A4D1E">
      <w:pPr>
        <w:rPr>
          <w:rFonts w:ascii="Arial" w:hAnsi="Arial" w:cs="Arial"/>
          <w:b/>
        </w:rPr>
      </w:pPr>
      <w:r>
        <w:rPr>
          <w:rFonts w:ascii="Arial" w:hAnsi="Arial" w:cs="Arial"/>
          <w:b/>
        </w:rPr>
        <w:t xml:space="preserve">Abstract: </w:t>
      </w:r>
    </w:p>
    <w:p w14:paraId="7A2A90F0" w14:textId="77777777" w:rsidR="009A4D1E" w:rsidRDefault="009A4D1E" w:rsidP="009A4D1E">
      <w:r>
        <w:t>RAN5 has completed definition of Rel-18 conformance test cases for NR FR1 TRP TRS and NR MIMO OTA. In Rel-19, further enhancements for TRP TRS requirements as well as for NR MIMO OTA and corresponding verification methodologies are introduced:</w:t>
      </w:r>
    </w:p>
    <w:p w14:paraId="4850706E" w14:textId="77777777" w:rsidR="009A4D1E" w:rsidRDefault="009A4D1E" w:rsidP="009A4D1E">
      <w:r>
        <w:t>TRP and TRS enhancements</w:t>
      </w:r>
    </w:p>
    <w:p w14:paraId="2C7E2250" w14:textId="77777777" w:rsidR="009A4D1E" w:rsidRDefault="009A4D1E" w:rsidP="009A4D1E">
      <w:r>
        <w:t>Addressing TRP and TRS requirements for smartphones, conformance test requirements need to be defined for additional NR bands for which core requirements have been defined. This will also include the introduction of conformance test requirements for smartphones supporting UL-MIMO.</w:t>
      </w:r>
    </w:p>
    <w:p w14:paraId="27F6B2D7" w14:textId="77777777" w:rsidR="009A4D1E" w:rsidRDefault="009A4D1E" w:rsidP="009A4D1E">
      <w:r>
        <w:t xml:space="preserve">In the field of OTA performance verification, there exists significant interest from the industry concerning XR (Extended Reality) and NTN (Non-Terrestrial Network) devices. Regarding phantom definitions for XR device testing, it has been acknowledged in 3GPP that there might be a challenge to reuse the current head and hand phantom used for handheld UE testing for XR devices and an enhanced phantom or a new design is necessary for OTA measurement. Preliminary OTA conformance test method aspects for XR and NTN may be informatively included in the annexes of the test specifications for this release; performance requirements are not in scope. </w:t>
      </w:r>
    </w:p>
    <w:p w14:paraId="7A350FF7" w14:textId="77777777" w:rsidR="009A4D1E" w:rsidRDefault="009A4D1E" w:rsidP="009A4D1E">
      <w:r>
        <w:t>MIMO OTA enhancements</w:t>
      </w:r>
    </w:p>
    <w:p w14:paraId="386BF4AB" w14:textId="77777777" w:rsidR="009A4D1E" w:rsidRDefault="009A4D1E" w:rsidP="009A4D1E">
      <w:r>
        <w:t>In Rel-17, NR MIMO OTA WI specified the test methodology for FR1, and corresponding requirements were defined for bands n41 and n78. As we move to Rel-18, the NR MIMO OTA WI enhancement specified requirements for more FR1 bands, specifically n1, n5, and n28 with the test methodology defined in Rel-17.</w:t>
      </w:r>
    </w:p>
    <w:p w14:paraId="39594029" w14:textId="77777777" w:rsidR="009A4D1E" w:rsidRDefault="009A4D1E" w:rsidP="009A4D1E">
      <w:r>
        <w:t>However, the current FR1 MIMO test methodology considering static channel conditions, limits the ability to verify UE MIMO performance only under stationary channel models where parameters such as AoD and AoA remains fixed. Consequently, the existing FR1 MIMO OTA test system cannot adequately verify UE performance in realistic dynamic channel conditions. Therefore, it is essential to study dynamic channel models and develop corresponding channel validation solution in Rel-19 to create more realistic FR1 MIMO OTA test scenarios.</w:t>
      </w:r>
    </w:p>
    <w:p w14:paraId="3C214C95" w14:textId="77777777" w:rsidR="009A4D1E" w:rsidRDefault="009A4D1E" w:rsidP="009A4D1E">
      <w:r>
        <w:t>Furthermore, addressing MIMO OTA with dynamic channel model requirements, additional NR FR1 band requirements need to be defined based on operators’ requests, considering the current Rel-17 and Rel-18 FR1 MPAC static test methodology as a starting point.</w:t>
      </w:r>
    </w:p>
    <w:p w14:paraId="2FFBF45A" w14:textId="77777777" w:rsidR="009A4D1E" w:rsidRDefault="009A4D1E" w:rsidP="009A4D1E">
      <w:r>
        <w:t>4</w:t>
      </w:r>
      <w:r>
        <w:tab/>
        <w:t>Objective</w:t>
      </w:r>
    </w:p>
    <w:p w14:paraId="169000EA" w14:textId="77777777" w:rsidR="009A4D1E" w:rsidRDefault="009A4D1E" w:rsidP="009A4D1E">
      <w:r>
        <w:t>4.1</w:t>
      </w:r>
      <w:r>
        <w:tab/>
        <w:t>Objective of SI or Core part WI or Testing part WI</w:t>
      </w:r>
    </w:p>
    <w:p w14:paraId="466B504B" w14:textId="77777777" w:rsidR="009A4D1E" w:rsidRDefault="009A4D1E" w:rsidP="009A4D1E">
      <w:r>
        <w:t>The objective of this Work Item is to enable UE conformance testing for the corresponding Rel-19 NR FR1 TRP TRS and MIMO OTA Enhancements Phase 3 Work Items listed under clause 2.2. RAN5 conformance test procedures will be created to verify test requirements as per the scope being covered in the core and performance parts of the Rel-19 Work item namely:</w:t>
      </w:r>
    </w:p>
    <w:p w14:paraId="396435FC" w14:textId="77777777" w:rsidR="009A4D1E" w:rsidRDefault="009A4D1E" w:rsidP="009A4D1E">
      <w:r>
        <w:t>(1)</w:t>
      </w:r>
      <w:r>
        <w:tab/>
        <w:t xml:space="preserve">Enhancements of test methodology </w:t>
      </w:r>
    </w:p>
    <w:p w14:paraId="236B6AA7" w14:textId="77777777" w:rsidR="009A4D1E" w:rsidRDefault="009A4D1E" w:rsidP="009A4D1E">
      <w:r>
        <w:t>•</w:t>
      </w:r>
      <w:r>
        <w:tab/>
        <w:t xml:space="preserve">Addition of test methodology for Handheld UEs with 2Tx (non-coherent UL MIMO)  </w:t>
      </w:r>
    </w:p>
    <w:p w14:paraId="04B89949" w14:textId="77777777" w:rsidR="009A4D1E" w:rsidRDefault="009A4D1E" w:rsidP="009A4D1E">
      <w:r>
        <w:t>•</w:t>
      </w:r>
      <w:r>
        <w:tab/>
        <w:t>Incorporate informatively within Annex of TS 38.561, any  test method, metric or other details related to for radiated performance testing of FR1 NTN devices (including NR NTN and IoT NTN) or XR devices. Performance Requirements are not within the scope of this Release.</w:t>
      </w:r>
    </w:p>
    <w:p w14:paraId="191A093C" w14:textId="77777777" w:rsidR="009A4D1E" w:rsidRDefault="009A4D1E" w:rsidP="009A4D1E">
      <w:r>
        <w:t>•</w:t>
      </w:r>
      <w:r>
        <w:tab/>
        <w:t>Study and develop FR1 dynamic MIMO OTA test methodology with the following aspects</w:t>
      </w:r>
    </w:p>
    <w:p w14:paraId="51A1F297" w14:textId="77777777" w:rsidR="009A4D1E" w:rsidRDefault="009A4D1E" w:rsidP="009A4D1E">
      <w:r>
        <w:t>o</w:t>
      </w:r>
      <w:r>
        <w:tab/>
        <w:t xml:space="preserve">Free Space measurement condition is the baseline </w:t>
      </w:r>
    </w:p>
    <w:p w14:paraId="1B9FFE7E" w14:textId="77777777" w:rsidR="009A4D1E" w:rsidRDefault="009A4D1E" w:rsidP="009A4D1E">
      <w:r>
        <w:t>o</w:t>
      </w:r>
      <w:r>
        <w:tab/>
        <w:t>Develop preliminary MU and TT for the FR1 MIMO OTA with dynamic channel models, capturing the outcome as an informative in the correspondent TS 38.551 annexes.</w:t>
      </w:r>
    </w:p>
    <w:p w14:paraId="79DFD4BE" w14:textId="77777777" w:rsidR="009A4D1E" w:rsidRDefault="009A4D1E" w:rsidP="009A4D1E">
      <w:r>
        <w:t>(2)</w:t>
      </w:r>
      <w:r>
        <w:tab/>
        <w:t>Define conformance tests containing test requirements for NR FR1 SISO SA TRP and TRS (OTA) and NR MIMO OTA for the following:</w:t>
      </w:r>
    </w:p>
    <w:p w14:paraId="02B7C230" w14:textId="77777777" w:rsidR="009A4D1E" w:rsidRDefault="009A4D1E" w:rsidP="009A4D1E">
      <w:r>
        <w:t>•</w:t>
      </w:r>
      <w:r>
        <w:tab/>
        <w:t>Specify TRP and TRS conformance requirements:</w:t>
      </w:r>
    </w:p>
    <w:p w14:paraId="7246EBB6" w14:textId="77777777" w:rsidR="009A4D1E" w:rsidRDefault="009A4D1E" w:rsidP="009A4D1E">
      <w:r>
        <w:t>o</w:t>
      </w:r>
      <w:r>
        <w:tab/>
        <w:t xml:space="preserve">Specify FR1 TRP and TRS test requirements for smartphones for the NR bands listed below: </w:t>
      </w:r>
    </w:p>
    <w:p w14:paraId="5A918BE3" w14:textId="77777777" w:rsidR="009A4D1E" w:rsidRDefault="009A4D1E" w:rsidP="009A4D1E">
      <w:r>
        <w:t>•</w:t>
      </w:r>
      <w:r>
        <w:tab/>
        <w:t>For Handheld UEs with 1Tx - new bands n3, n5, n7, n8.</w:t>
      </w:r>
    </w:p>
    <w:p w14:paraId="357F64EE" w14:textId="77777777" w:rsidR="009A4D1E" w:rsidRDefault="009A4D1E" w:rsidP="009A4D1E">
      <w:r>
        <w:t>•</w:t>
      </w:r>
      <w:r>
        <w:tab/>
        <w:t>For Handheld UEs with 2Tx (non-coherent UL MIMO) - n41 and n78.</w:t>
      </w:r>
    </w:p>
    <w:p w14:paraId="5A2267CB" w14:textId="77777777" w:rsidR="009A4D1E" w:rsidRDefault="009A4D1E" w:rsidP="009A4D1E">
      <w:r>
        <w:t>•</w:t>
      </w:r>
      <w:r>
        <w:tab/>
        <w:t>Size 2 Handheld UE test requirements will be defined the same as Size 1 Handheld UE requirements with exception of n1 which has a separate core requirement defined.</w:t>
      </w:r>
    </w:p>
    <w:p w14:paraId="115FF679" w14:textId="77777777" w:rsidR="009A4D1E" w:rsidRDefault="009A4D1E" w:rsidP="009A4D1E">
      <w:r>
        <w:t>o</w:t>
      </w:r>
      <w:r>
        <w:tab/>
        <w:t>Any additions related to RC harmonization aspects at low band frequency, e.g., n28 will be dependent on the progress in RAN4 and inclusion of the same will be FFS.</w:t>
      </w:r>
    </w:p>
    <w:p w14:paraId="0E864AC7" w14:textId="77777777" w:rsidR="009A4D1E" w:rsidRDefault="009A4D1E" w:rsidP="009A4D1E">
      <w:r>
        <w:t>Note: Handheld UEs includes Size 1 (wide, width &gt;72mm and ≤92mm) and Size 2 (narrow, width ≥56mm and ≤72mm);</w:t>
      </w:r>
    </w:p>
    <w:p w14:paraId="0BF6BC09" w14:textId="77777777" w:rsidR="009A4D1E" w:rsidRDefault="009A4D1E" w:rsidP="009A4D1E">
      <w:r>
        <w:t>•</w:t>
      </w:r>
      <w:r>
        <w:tab/>
        <w:t>Specify MIMO OTA conformance requirements:</w:t>
      </w:r>
    </w:p>
    <w:p w14:paraId="17D0AB3F" w14:textId="77777777" w:rsidR="009A4D1E" w:rsidRDefault="009A4D1E" w:rsidP="009A4D1E">
      <w:r>
        <w:t>o</w:t>
      </w:r>
      <w:r>
        <w:tab/>
        <w:t xml:space="preserve">Specify FR1 MIMO OTA with static channel models conformance requirements for new bands for handheld UE based on operators’ demand (2 layers or 4 layers) </w:t>
      </w:r>
    </w:p>
    <w:p w14:paraId="10C141E7" w14:textId="77777777" w:rsidR="009A4D1E" w:rsidRDefault="009A4D1E" w:rsidP="009A4D1E">
      <w:r>
        <w:t></w:t>
      </w:r>
      <w:r>
        <w:tab/>
        <w:t xml:space="preserve">Band n3, n7, n8, n77, are </w:t>
      </w:r>
      <w:proofErr w:type="gramStart"/>
      <w:r>
        <w:t>first priority</w:t>
      </w:r>
      <w:proofErr w:type="gramEnd"/>
    </w:p>
    <w:p w14:paraId="380E4EB0" w14:textId="77777777" w:rsidR="009A4D1E" w:rsidRDefault="009A4D1E" w:rsidP="009A4D1E">
      <w:r>
        <w:t>•</w:t>
      </w:r>
      <w:r>
        <w:tab/>
        <w:t xml:space="preserve">4 bands are targeted for introducing requirements depending on measurement data availability </w:t>
      </w:r>
    </w:p>
    <w:p w14:paraId="0ED1610E" w14:textId="77777777" w:rsidR="009A4D1E" w:rsidRDefault="009A4D1E" w:rsidP="009A4D1E">
      <w:r>
        <w:t></w:t>
      </w:r>
      <w:r>
        <w:tab/>
        <w:t>The test requirements are specified based on Rel-17 static MPAC test method</w:t>
      </w:r>
    </w:p>
    <w:p w14:paraId="39E912AC" w14:textId="77777777" w:rsidR="009A4D1E" w:rsidRDefault="009A4D1E" w:rsidP="009A4D1E">
      <w:r>
        <w:t>•</w:t>
      </w:r>
      <w:r>
        <w:tab/>
        <w:t>Measurement Uncertainty (MU) and Test tolerances (TT)</w:t>
      </w:r>
    </w:p>
    <w:p w14:paraId="2AF9D189" w14:textId="77777777" w:rsidR="009A4D1E" w:rsidRDefault="009A4D1E" w:rsidP="009A4D1E">
      <w:r>
        <w:t>o</w:t>
      </w:r>
      <w:r>
        <w:tab/>
        <w:t xml:space="preserve">RAN5 has primary responsibility for MU assessment for FR1 TRP/TRS and MIMO OTA. </w:t>
      </w:r>
    </w:p>
    <w:p w14:paraId="14A31459" w14:textId="77777777" w:rsidR="009A4D1E" w:rsidRDefault="009A4D1E" w:rsidP="009A4D1E">
      <w:r>
        <w:t>o</w:t>
      </w:r>
      <w:r>
        <w:tab/>
        <w:t xml:space="preserve">MU tables have been added in Annex B of TR 38.870 (for NR FR1 TRP TRS) and TR 38.762 (for NR MIMO OTA) to cover updates to the MU new aspects introduced in Rel-19. </w:t>
      </w:r>
    </w:p>
    <w:p w14:paraId="5A1009FA" w14:textId="77777777" w:rsidR="009A4D1E" w:rsidRDefault="009A4D1E" w:rsidP="009A4D1E">
      <w:r>
        <w:t>o</w:t>
      </w:r>
      <w:r>
        <w:tab/>
        <w:t xml:space="preserve">This work item scope considers </w:t>
      </w:r>
      <w:r>
        <w:tab/>
      </w:r>
    </w:p>
    <w:p w14:paraId="4FA89CCF" w14:textId="77777777" w:rsidR="009A4D1E" w:rsidRDefault="009A4D1E" w:rsidP="009A4D1E">
      <w:r>
        <w:t></w:t>
      </w:r>
      <w:r>
        <w:tab/>
        <w:t>Defining MU and TT for FR1 Dynamic Channel Model capturing the output as informative in the correspondent TS 38.551 annexes.</w:t>
      </w:r>
    </w:p>
    <w:p w14:paraId="692DBEB7" w14:textId="77777777" w:rsidR="009A4D1E" w:rsidRDefault="009A4D1E" w:rsidP="009A4D1E">
      <w:r>
        <w:t></w:t>
      </w:r>
      <w:r>
        <w:tab/>
        <w:t>Discussion and Incorporation of any MU and TT updates for TRP TRS, specifically non-coherent UL-MIMO aspects.</w:t>
      </w:r>
    </w:p>
    <w:p w14:paraId="117C5E60" w14:textId="77777777" w:rsidR="009A4D1E" w:rsidRDefault="009A4D1E" w:rsidP="009A4D1E">
      <w:pPr>
        <w:rPr>
          <w:rFonts w:ascii="Arial" w:hAnsi="Arial" w:cs="Arial"/>
          <w:b/>
        </w:rPr>
      </w:pPr>
      <w:r>
        <w:rPr>
          <w:rFonts w:ascii="Arial" w:hAnsi="Arial" w:cs="Arial"/>
          <w:b/>
        </w:rPr>
        <w:t xml:space="preserve">Discussion: </w:t>
      </w:r>
    </w:p>
    <w:p w14:paraId="281B908A" w14:textId="77777777" w:rsidR="009A4D1E" w:rsidRDefault="009A4D1E" w:rsidP="009A4D1E">
      <w:r>
        <w:t>r1</w:t>
      </w:r>
    </w:p>
    <w:p w14:paraId="7C09C2C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R5-254913</w:t>
      </w:r>
      <w:r>
        <w:rPr>
          <w:color w:val="993300"/>
          <w:u w:val="single"/>
        </w:rPr>
        <w:t>.</w:t>
      </w:r>
    </w:p>
    <w:p w14:paraId="2BCC05DB" w14:textId="095186DD" w:rsidR="009A4D1E" w:rsidRDefault="009A4D1E" w:rsidP="009A4D1E">
      <w:pPr>
        <w:rPr>
          <w:rFonts w:ascii="Arial" w:hAnsi="Arial" w:cs="Arial"/>
          <w:b/>
          <w:sz w:val="24"/>
        </w:rPr>
      </w:pPr>
      <w:r>
        <w:rPr>
          <w:rFonts w:ascii="Arial" w:hAnsi="Arial" w:cs="Arial"/>
          <w:b/>
          <w:color w:val="0000FF"/>
          <w:sz w:val="24"/>
        </w:rPr>
        <w:t>R5-254913</w:t>
      </w:r>
      <w:r>
        <w:rPr>
          <w:rFonts w:ascii="Arial" w:hAnsi="Arial" w:cs="Arial"/>
          <w:b/>
          <w:color w:val="0000FF"/>
          <w:sz w:val="24"/>
        </w:rPr>
        <w:tab/>
      </w:r>
      <w:r>
        <w:rPr>
          <w:rFonts w:ascii="Arial" w:hAnsi="Arial" w:cs="Arial"/>
          <w:b/>
          <w:sz w:val="24"/>
        </w:rPr>
        <w:t>New WID on UE Conformance – FR1 TRP (Total Radiated Power), TRS (Total Radiated Sensitivity) and MIMO OTA (Over the Air) testing enhancement Phase 3</w:t>
      </w:r>
    </w:p>
    <w:p w14:paraId="3B83E944" w14:textId="77777777" w:rsidR="009A4D1E" w:rsidRDefault="009A4D1E" w:rsidP="009A4D1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 Inc, Vivo</w:t>
      </w:r>
    </w:p>
    <w:p w14:paraId="5328B271" w14:textId="77777777" w:rsidR="009A4D1E" w:rsidRDefault="009A4D1E" w:rsidP="009A4D1E">
      <w:pPr>
        <w:rPr>
          <w:color w:val="808080"/>
        </w:rPr>
      </w:pPr>
      <w:r>
        <w:rPr>
          <w:color w:val="808080"/>
        </w:rPr>
        <w:t>(Replaces R5-254431)</w:t>
      </w:r>
    </w:p>
    <w:p w14:paraId="5ECB24D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80D62" w14:textId="7F602053" w:rsidR="009A4D1E" w:rsidRDefault="009A4D1E" w:rsidP="009A4D1E">
      <w:pPr>
        <w:rPr>
          <w:rFonts w:ascii="Arial" w:hAnsi="Arial" w:cs="Arial"/>
          <w:b/>
          <w:sz w:val="24"/>
        </w:rPr>
      </w:pPr>
      <w:r>
        <w:rPr>
          <w:rFonts w:ascii="Arial" w:hAnsi="Arial" w:cs="Arial"/>
          <w:b/>
          <w:color w:val="0000FF"/>
          <w:sz w:val="24"/>
        </w:rPr>
        <w:t>R5-254453</w:t>
      </w:r>
      <w:r>
        <w:rPr>
          <w:rFonts w:ascii="Arial" w:hAnsi="Arial" w:cs="Arial"/>
          <w:b/>
          <w:color w:val="0000FF"/>
          <w:sz w:val="24"/>
        </w:rPr>
        <w:tab/>
      </w:r>
      <w:r>
        <w:rPr>
          <w:rFonts w:ascii="Arial" w:hAnsi="Arial" w:cs="Arial"/>
          <w:b/>
          <w:sz w:val="24"/>
        </w:rPr>
        <w:t>New WID on UE Conformance - Evolution of NR duplex operation: Sub-band full duplex (SBFD)</w:t>
      </w:r>
    </w:p>
    <w:p w14:paraId="2529AA25" w14:textId="77777777" w:rsidR="009A4D1E" w:rsidRDefault="009A4D1E" w:rsidP="009A4D1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CMCC</w:t>
      </w:r>
    </w:p>
    <w:p w14:paraId="6D98D964" w14:textId="77777777" w:rsidR="009A4D1E" w:rsidRDefault="009A4D1E" w:rsidP="009A4D1E">
      <w:pPr>
        <w:rPr>
          <w:rFonts w:ascii="Arial" w:hAnsi="Arial" w:cs="Arial"/>
          <w:b/>
        </w:rPr>
      </w:pPr>
      <w:r>
        <w:rPr>
          <w:rFonts w:ascii="Arial" w:hAnsi="Arial" w:cs="Arial"/>
          <w:b/>
        </w:rPr>
        <w:t xml:space="preserve">Abstract: </w:t>
      </w:r>
    </w:p>
    <w:p w14:paraId="3319824A" w14:textId="77777777" w:rsidR="009A4D1E" w:rsidRDefault="009A4D1E" w:rsidP="009A4D1E">
      <w:r>
        <w:t>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the feasibility of allowing the simultaneous existence of downlink and uplink, a.k.a. full duplex, or more specifically, subband non-overlapping full duplex (SBFD) at the gNB side within a conventional TDD band has been studied in Rel-18. During the study in Rel-18 SI, the applicable and relevant deployment scenarios were identified for SBFD and dynamic/flexible TDD, respectively. For SBFD, the specification impacts, performance evaluation results, implementation feasibility and impact on RF requirements are summarized in TR 38.858.</w:t>
      </w:r>
    </w:p>
    <w:p w14:paraId="4ECDE7A1" w14:textId="77777777" w:rsidR="009A4D1E" w:rsidRDefault="009A4D1E" w:rsidP="009A4D1E">
      <w:r>
        <w:t>According to the conclusion in the TR 38.858, 3GPP created the Rel-19 WID Evolution of NR duplex operation: Sub-band full duplex (SBFD) to specify SBFD operation at the gNB side within a TDD carrier, gNB-to-gNB CLI handling schemes and UE-to-UE CLI handling schemes for SBFD operation, and RF requirements for SBFD operation at gNB.  Specifically, the core part of this work item covers the following aspects:</w:t>
      </w:r>
    </w:p>
    <w:p w14:paraId="30CB39D6" w14:textId="77777777" w:rsidR="009A4D1E" w:rsidRDefault="009A4D1E" w:rsidP="009A4D1E">
      <w:r>
        <w:t></w:t>
      </w:r>
      <w:r>
        <w:tab/>
        <w:t>Specify semi-static indication of time location and frequency domain location of SBFD subbands to UEs in RRC_CONNECTED mode</w:t>
      </w:r>
    </w:p>
    <w:p w14:paraId="09DB1F82" w14:textId="77777777" w:rsidR="009A4D1E" w:rsidRDefault="009A4D1E" w:rsidP="009A4D1E">
      <w:r>
        <w:t></w:t>
      </w:r>
      <w:r>
        <w:tab/>
        <w:t>Specify SBFD operation to support random access in SBFD symbols by UEs in RRC_CONNECTED mode and RRC_IDLE/INACTIVE mode</w:t>
      </w:r>
    </w:p>
    <w:p w14:paraId="63836D8F" w14:textId="77777777" w:rsidR="009A4D1E" w:rsidRDefault="009A4D1E" w:rsidP="009A4D1E">
      <w:r>
        <w:t></w:t>
      </w:r>
      <w:r>
        <w:tab/>
        <w:t>Specify UE transmission, reception and measurement behavior and procedures in SBFD symbols and/or non-SBFD symbols for SBFD aware UE</w:t>
      </w:r>
    </w:p>
    <w:p w14:paraId="14FEAFBD" w14:textId="77777777" w:rsidR="009A4D1E" w:rsidRDefault="009A4D1E" w:rsidP="009A4D1E">
      <w:r>
        <w:t></w:t>
      </w:r>
      <w:r>
        <w:tab/>
        <w:t>Specify enhancements for CLI handling, including UL resource muting for PUSCH and L1 based UE-to-UE CLI measurement and reporting based on existing CSI framework</w:t>
      </w:r>
    </w:p>
    <w:p w14:paraId="4C297E90" w14:textId="77777777" w:rsidR="009A4D1E" w:rsidRDefault="009A4D1E" w:rsidP="009A4D1E">
      <w:r>
        <w:t>The core part of this work item has completed 93% in RAN#108 (2025-06) and is expected to be 100% completed in RAN#109 (2025-09). Therefore, it’s time for 3GPP TSG RAN WG5 to start working on the corresponding conformance testing part to meet the industry interest.</w:t>
      </w:r>
    </w:p>
    <w:p w14:paraId="062EAF10" w14:textId="77777777" w:rsidR="009A4D1E" w:rsidRDefault="009A4D1E" w:rsidP="009A4D1E">
      <w:r>
        <w:t>4</w:t>
      </w:r>
      <w:r>
        <w:tab/>
        <w:t>Objective</w:t>
      </w:r>
    </w:p>
    <w:p w14:paraId="129148A0" w14:textId="77777777" w:rsidR="009A4D1E" w:rsidRDefault="009A4D1E" w:rsidP="009A4D1E">
      <w:r>
        <w:t>4.1</w:t>
      </w:r>
      <w:r>
        <w:tab/>
        <w:t>Objective of SI or Core part WI or Testing part WI</w:t>
      </w:r>
    </w:p>
    <w:p w14:paraId="148674D1" w14:textId="77777777" w:rsidR="009A4D1E" w:rsidRDefault="009A4D1E" w:rsidP="009A4D1E">
      <w:r>
        <w:t>The objective of the present work item is to provide conformance testing for Rel-19 Evolution of NR duplex operation: Sub-band full duplex (SBFD) to reflect the relevant core and performance requirements.</w:t>
      </w:r>
    </w:p>
    <w:p w14:paraId="73A4FCB4" w14:textId="77777777" w:rsidR="009A4D1E" w:rsidRDefault="009A4D1E" w:rsidP="009A4D1E">
      <w:pPr>
        <w:rPr>
          <w:rFonts w:ascii="Arial" w:hAnsi="Arial" w:cs="Arial"/>
          <w:b/>
        </w:rPr>
      </w:pPr>
      <w:r>
        <w:rPr>
          <w:rFonts w:ascii="Arial" w:hAnsi="Arial" w:cs="Arial"/>
          <w:b/>
        </w:rPr>
        <w:t xml:space="preserve">Discussion: </w:t>
      </w:r>
    </w:p>
    <w:p w14:paraId="03FBC393" w14:textId="77777777" w:rsidR="009A4D1E" w:rsidRDefault="009A4D1E" w:rsidP="009A4D1E">
      <w:r>
        <w:t>r1</w:t>
      </w:r>
    </w:p>
    <w:p w14:paraId="1D91F950" w14:textId="77777777" w:rsidR="009A4D1E" w:rsidRDefault="009A4D1E" w:rsidP="009A4D1E">
      <w:r>
        <w:t>Nokia asked to be added.</w:t>
      </w:r>
    </w:p>
    <w:p w14:paraId="65623A7C" w14:textId="77777777" w:rsidR="009A4D1E" w:rsidRDefault="009A4D1E" w:rsidP="009A4D1E">
      <w:r>
        <w:t>RAN5 Vice Chair RF: reson for Rel-19 WI is not clear.</w:t>
      </w:r>
    </w:p>
    <w:p w14:paraId="0A0E8B6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R5-254915</w:t>
      </w:r>
      <w:r>
        <w:rPr>
          <w:color w:val="993300"/>
          <w:u w:val="single"/>
        </w:rPr>
        <w:t>.</w:t>
      </w:r>
    </w:p>
    <w:p w14:paraId="15DA5052" w14:textId="264210BC" w:rsidR="009A4D1E" w:rsidRDefault="009A4D1E" w:rsidP="009A4D1E">
      <w:pPr>
        <w:rPr>
          <w:rFonts w:ascii="Arial" w:hAnsi="Arial" w:cs="Arial"/>
          <w:b/>
          <w:sz w:val="24"/>
        </w:rPr>
      </w:pPr>
      <w:r>
        <w:rPr>
          <w:rFonts w:ascii="Arial" w:hAnsi="Arial" w:cs="Arial"/>
          <w:b/>
          <w:color w:val="0000FF"/>
          <w:sz w:val="24"/>
        </w:rPr>
        <w:t>R5-254673</w:t>
      </w:r>
      <w:r>
        <w:rPr>
          <w:rFonts w:ascii="Arial" w:hAnsi="Arial" w:cs="Arial"/>
          <w:b/>
          <w:color w:val="0000FF"/>
          <w:sz w:val="24"/>
        </w:rPr>
        <w:tab/>
      </w:r>
      <w:r>
        <w:rPr>
          <w:rFonts w:ascii="Arial" w:hAnsi="Arial" w:cs="Arial"/>
          <w:b/>
          <w:sz w:val="24"/>
        </w:rPr>
        <w:t>New WID on UE Conformance - Multi-carrier enhancements for NR Phase 3</w:t>
      </w:r>
    </w:p>
    <w:p w14:paraId="56A10BEA" w14:textId="77777777" w:rsidR="009A4D1E" w:rsidRDefault="009A4D1E" w:rsidP="009A4D1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Lenovo, Motorola Mobility</w:t>
      </w:r>
    </w:p>
    <w:p w14:paraId="36B11DB4" w14:textId="77777777" w:rsidR="009A4D1E" w:rsidRDefault="009A4D1E" w:rsidP="009A4D1E">
      <w:pPr>
        <w:rPr>
          <w:rFonts w:ascii="Arial" w:hAnsi="Arial" w:cs="Arial"/>
          <w:b/>
        </w:rPr>
      </w:pPr>
      <w:r>
        <w:rPr>
          <w:rFonts w:ascii="Arial" w:hAnsi="Arial" w:cs="Arial"/>
          <w:b/>
        </w:rPr>
        <w:t xml:space="preserve">Abstract: </w:t>
      </w:r>
    </w:p>
    <w:p w14:paraId="2853A47A" w14:textId="77777777" w:rsidR="009A4D1E" w:rsidRDefault="009A4D1E" w:rsidP="009A4D1E">
      <w:r>
        <w:t>Multi-carrier operation is very important for 5G commercial networks by aggregating various spectrum resources for providing high data rate and low latency communication. Co-scheduled carriers with different SCSs have high commercial needs for operators, e.g., 3.5GHz TDD + Sub-3GHz FDD, FR1 + FR2, etc.</w:t>
      </w:r>
    </w:p>
    <w:p w14:paraId="49FD7479" w14:textId="77777777" w:rsidR="009A4D1E" w:rsidRDefault="009A4D1E" w:rsidP="009A4D1E">
      <w:r>
        <w:t xml:space="preserve">RAN1 in Rel-18 introduced two new DCI formats 0_3 and 1_3. DCI formats 0_3 or 1_3 can schedule up to 4 cells with a single PUSCH or PDSCH per scheduled cell. In Rel-17, for FR2 with high SCS, multi-PDSCH/PUSCH scheduling was introduced, i.e., up to 8 PUSCHs or PDSCHs on a single serving cell could be scheduled by a single DCI format 0_1 or 1_1, </w:t>
      </w:r>
      <w:proofErr w:type="gramStart"/>
      <w:r>
        <w:t>in order to</w:t>
      </w:r>
      <w:proofErr w:type="gramEnd"/>
      <w:r>
        <w:t xml:space="preserve"> save UE power consumption and reduce PDCCH overhead. Rel-19 Multi-carrier enhancements for NR proposes to combine multi-cell scheduling and multi-PDSCH/PUSCH scheduling  to fully exploit the gain of power saving and PDCCH overhead reduction so that one DCI format 0_3 or 1_3 can schedule multiple cells with one or multiple PUSCHs/PDSCHs per scheduled cell. This is especially useful when scheduling cell in FR1 with a lower SCS schedules multiple cells in FR2 with higher SCS.</w:t>
      </w:r>
    </w:p>
    <w:p w14:paraId="25977176" w14:textId="77777777" w:rsidR="009A4D1E" w:rsidRDefault="009A4D1E" w:rsidP="009A4D1E">
      <w:r>
        <w:t>The “Core part: Multi-carrier enhancements for NR Phase 3” WI is targeted to be completed in RP#109 (Sep 25). It’s a proper time for RAN5 to initiate an associated conformance work item to enable UE protocol conformance testing of new features for multi carrier enhancements added in Rel-19.</w:t>
      </w:r>
    </w:p>
    <w:p w14:paraId="1B125CFA" w14:textId="77777777" w:rsidR="009A4D1E" w:rsidRDefault="009A4D1E" w:rsidP="009A4D1E">
      <w:r>
        <w:t>4</w:t>
      </w:r>
      <w:r>
        <w:tab/>
        <w:t>Objective</w:t>
      </w:r>
    </w:p>
    <w:p w14:paraId="63C97D6C" w14:textId="77777777" w:rsidR="009A4D1E" w:rsidRDefault="009A4D1E" w:rsidP="009A4D1E">
      <w:r>
        <w:t>4.1</w:t>
      </w:r>
      <w:r>
        <w:tab/>
        <w:t>Objective of SI or Core part WI or Testing part WI</w:t>
      </w:r>
    </w:p>
    <w:p w14:paraId="1492148E" w14:textId="77777777" w:rsidR="009A4D1E" w:rsidRDefault="009A4D1E" w:rsidP="009A4D1E">
      <w:r>
        <w:t>The objective of this work item is to define the corresponding UE protocol conformance requirements,  applicability, test environment, and update the relevant conformance specifications for the multi-cell PUSCH/PDSCH scheduling with a single DCI with one or multiple PUSCHs/PDSCHs per scheduled cell by the single DCI  format 0_3 or 1_3.</w:t>
      </w:r>
    </w:p>
    <w:p w14:paraId="6FA01DA4" w14:textId="77777777" w:rsidR="009A4D1E" w:rsidRDefault="009A4D1E" w:rsidP="009A4D1E">
      <w:pPr>
        <w:rPr>
          <w:rFonts w:ascii="Arial" w:hAnsi="Arial" w:cs="Arial"/>
          <w:b/>
        </w:rPr>
      </w:pPr>
      <w:r>
        <w:rPr>
          <w:rFonts w:ascii="Arial" w:hAnsi="Arial" w:cs="Arial"/>
          <w:b/>
        </w:rPr>
        <w:t xml:space="preserve">Discussion: </w:t>
      </w:r>
    </w:p>
    <w:p w14:paraId="08F3D422" w14:textId="77777777" w:rsidR="009A4D1E" w:rsidRDefault="009A4D1E" w:rsidP="009A4D1E">
      <w:r>
        <w:t>for information.</w:t>
      </w:r>
    </w:p>
    <w:p w14:paraId="4CAC3ED3" w14:textId="77777777" w:rsidR="009A4D1E" w:rsidRDefault="009A4D1E" w:rsidP="009A4D1E">
      <w:r>
        <w:t>Vodafone asked to be added.</w:t>
      </w:r>
    </w:p>
    <w:p w14:paraId="1FA9635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R5-254916</w:t>
      </w:r>
      <w:r>
        <w:rPr>
          <w:color w:val="993300"/>
          <w:u w:val="single"/>
        </w:rPr>
        <w:t>.</w:t>
      </w:r>
    </w:p>
    <w:p w14:paraId="4A9B074A" w14:textId="0E4DC721" w:rsidR="009A4D1E" w:rsidRDefault="009A4D1E" w:rsidP="009A4D1E">
      <w:pPr>
        <w:rPr>
          <w:rFonts w:ascii="Arial" w:hAnsi="Arial" w:cs="Arial"/>
          <w:b/>
          <w:sz w:val="24"/>
        </w:rPr>
      </w:pPr>
      <w:r>
        <w:rPr>
          <w:rFonts w:ascii="Arial" w:hAnsi="Arial" w:cs="Arial"/>
          <w:b/>
          <w:color w:val="0000FF"/>
          <w:sz w:val="24"/>
        </w:rPr>
        <w:t>R5-254916</w:t>
      </w:r>
      <w:r>
        <w:rPr>
          <w:rFonts w:ascii="Arial" w:hAnsi="Arial" w:cs="Arial"/>
          <w:b/>
          <w:color w:val="0000FF"/>
          <w:sz w:val="24"/>
        </w:rPr>
        <w:tab/>
      </w:r>
      <w:r>
        <w:rPr>
          <w:rFonts w:ascii="Arial" w:hAnsi="Arial" w:cs="Arial"/>
          <w:b/>
          <w:sz w:val="24"/>
        </w:rPr>
        <w:t>New WID on UE Conformance - Multi-carrier enhancements for NR Phase 3</w:t>
      </w:r>
    </w:p>
    <w:p w14:paraId="11F7C665" w14:textId="77777777" w:rsidR="009A4D1E" w:rsidRDefault="009A4D1E" w:rsidP="009A4D1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Lenovo, Motorola Mobility</w:t>
      </w:r>
    </w:p>
    <w:p w14:paraId="5A2DA5F6" w14:textId="77777777" w:rsidR="009A4D1E" w:rsidRDefault="009A4D1E" w:rsidP="009A4D1E">
      <w:pPr>
        <w:rPr>
          <w:color w:val="808080"/>
        </w:rPr>
      </w:pPr>
      <w:r>
        <w:rPr>
          <w:color w:val="808080"/>
        </w:rPr>
        <w:t>(Replaces R5-254673)</w:t>
      </w:r>
    </w:p>
    <w:p w14:paraId="7C5FA39B" w14:textId="77777777" w:rsidR="009A4D1E" w:rsidRDefault="009A4D1E" w:rsidP="009A4D1E">
      <w:pPr>
        <w:rPr>
          <w:rFonts w:ascii="Arial" w:hAnsi="Arial" w:cs="Arial"/>
          <w:b/>
        </w:rPr>
      </w:pPr>
      <w:r>
        <w:rPr>
          <w:rFonts w:ascii="Arial" w:hAnsi="Arial" w:cs="Arial"/>
          <w:b/>
        </w:rPr>
        <w:t xml:space="preserve">Discussion: </w:t>
      </w:r>
    </w:p>
    <w:p w14:paraId="393C2A5A" w14:textId="77777777" w:rsidR="009A4D1E" w:rsidRDefault="009A4D1E" w:rsidP="009A4D1E">
      <w:r>
        <w:t>Noted.</w:t>
      </w:r>
    </w:p>
    <w:p w14:paraId="4DEA429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CB684" w14:textId="77777777" w:rsidR="009A4D1E" w:rsidRDefault="009A4D1E" w:rsidP="009A4D1E">
      <w:pPr>
        <w:pStyle w:val="Heading3"/>
      </w:pPr>
      <w:bookmarkStart w:id="14" w:name="_Toc208933368"/>
      <w:r>
        <w:t>4.2</w:t>
      </w:r>
      <w:r>
        <w:tab/>
        <w:t>General Discussion Papers</w:t>
      </w:r>
      <w:bookmarkEnd w:id="14"/>
    </w:p>
    <w:p w14:paraId="77DF0008" w14:textId="77777777" w:rsidR="009A4D1E" w:rsidRDefault="009A4D1E" w:rsidP="009A4D1E">
      <w:pPr>
        <w:pStyle w:val="Heading4"/>
      </w:pPr>
      <w:bookmarkStart w:id="15" w:name="_Toc208933369"/>
      <w:r>
        <w:t>4.2.1</w:t>
      </w:r>
      <w:r>
        <w:tab/>
        <w:t>5GS</w:t>
      </w:r>
      <w:bookmarkEnd w:id="15"/>
    </w:p>
    <w:p w14:paraId="305507A5" w14:textId="4A6FBBAD" w:rsidR="009A4D1E" w:rsidRDefault="009A4D1E" w:rsidP="009A4D1E">
      <w:pPr>
        <w:rPr>
          <w:rFonts w:ascii="Arial" w:hAnsi="Arial" w:cs="Arial"/>
          <w:b/>
          <w:sz w:val="24"/>
        </w:rPr>
      </w:pPr>
      <w:r>
        <w:rPr>
          <w:rFonts w:ascii="Arial" w:hAnsi="Arial" w:cs="Arial"/>
          <w:b/>
          <w:color w:val="0000FF"/>
          <w:sz w:val="24"/>
        </w:rPr>
        <w:t>R5-253927</w:t>
      </w:r>
      <w:r>
        <w:rPr>
          <w:rFonts w:ascii="Arial" w:hAnsi="Arial" w:cs="Arial"/>
          <w:b/>
          <w:color w:val="0000FF"/>
          <w:sz w:val="24"/>
        </w:rPr>
        <w:tab/>
      </w:r>
      <w:r>
        <w:rPr>
          <w:rFonts w:ascii="Arial" w:hAnsi="Arial" w:cs="Arial"/>
          <w:b/>
          <w:sz w:val="24"/>
        </w:rPr>
        <w:t>Discussion of A-IoT Device Conformance Testing</w:t>
      </w:r>
    </w:p>
    <w:p w14:paraId="68EB77F1"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Huawei</w:t>
      </w:r>
    </w:p>
    <w:p w14:paraId="434D80DA" w14:textId="77777777" w:rsidR="009A4D1E" w:rsidRDefault="009A4D1E" w:rsidP="009A4D1E">
      <w:pPr>
        <w:rPr>
          <w:rFonts w:ascii="Arial" w:hAnsi="Arial" w:cs="Arial"/>
          <w:b/>
        </w:rPr>
      </w:pPr>
      <w:r>
        <w:rPr>
          <w:rFonts w:ascii="Arial" w:hAnsi="Arial" w:cs="Arial"/>
          <w:b/>
        </w:rPr>
        <w:t xml:space="preserve">Abstract: </w:t>
      </w:r>
    </w:p>
    <w:p w14:paraId="4A4D6BD9" w14:textId="77777777" w:rsidR="009A4D1E" w:rsidRDefault="009A4D1E" w:rsidP="009A4D1E">
      <w:r>
        <w:t>Observation 1: For the Rel-19 RAN work item Ambient_IoT_Solutions, the overall completion level for core part has reached 84% after RP#108 (June 2025) and will be completed after RP#109 (September 2025)</w:t>
      </w:r>
    </w:p>
    <w:p w14:paraId="281C8FA9" w14:textId="77777777" w:rsidR="009A4D1E" w:rsidRDefault="009A4D1E" w:rsidP="009A4D1E">
      <w:r>
        <w:t>Observation 2: There are new TS specs produced for A-IoT in RAN1, RAN2 and RAN4</w:t>
      </w:r>
    </w:p>
    <w:p w14:paraId="65EC8320" w14:textId="77777777" w:rsidR="009A4D1E" w:rsidRDefault="009A4D1E" w:rsidP="009A4D1E">
      <w:r>
        <w:t>RAN1: TS 38.291 “Ambient IoT Physical Layer (Release 19)”</w:t>
      </w:r>
    </w:p>
    <w:p w14:paraId="71411DF3" w14:textId="77777777" w:rsidR="009A4D1E" w:rsidRDefault="009A4D1E" w:rsidP="009A4D1E">
      <w:r>
        <w:t>RAN2: TS 38.391 “Ambient IoT Medium Access Control Protocol specification (Release 19)”, only MAC requirements included without RRC/RLC/PDCP etc.</w:t>
      </w:r>
    </w:p>
    <w:p w14:paraId="2DA3B680" w14:textId="77777777" w:rsidR="009A4D1E" w:rsidRDefault="009A4D1E" w:rsidP="009A4D1E">
      <w:r>
        <w:t>RAN4: TS 38.191 “NR; Ambient IoT device radio transmission and reception (Release 19)” , only RF&amp;RRM OTA requirements for Device 1 included without conducted mode.</w:t>
      </w:r>
    </w:p>
    <w:p w14:paraId="6551F502" w14:textId="77777777" w:rsidR="009A4D1E" w:rsidRDefault="009A4D1E" w:rsidP="009A4D1E">
      <w:r>
        <w:t xml:space="preserve">Device 1: ~1 µW peak power consumption, has energy storage, RF envelope detector receiver, initial sampling frequency offset (SFO) up to 10X ppm, neither R2D nor D2R amplification in the device. The device’s D2R transmission is backscattered on a carrier wave provided externally. </w:t>
      </w:r>
    </w:p>
    <w:p w14:paraId="4E4332C8" w14:textId="77777777" w:rsidR="009A4D1E" w:rsidRDefault="009A4D1E" w:rsidP="009A4D1E">
      <w:r>
        <w:t>Proposal 1: Considering “UE” has been removed or replaced with “Ambient IoT device” in RAN2 TS 38.391 and RAN4 TS 38.191, RAN5 to endorse a new WID for R19 A-IoT device conformance testing with title of “New WID on UE Conformance - Solutions for Ambient IoT (Internet of Things) in NR” and Acronym of “Ambient_IoT_Solutions-UEConTest”.</w:t>
      </w:r>
    </w:p>
    <w:p w14:paraId="3204E01F" w14:textId="77777777" w:rsidR="009A4D1E" w:rsidRDefault="009A4D1E" w:rsidP="009A4D1E">
      <w:pPr>
        <w:rPr>
          <w:rFonts w:ascii="Arial" w:hAnsi="Arial" w:cs="Arial"/>
          <w:b/>
        </w:rPr>
      </w:pPr>
      <w:r>
        <w:rPr>
          <w:rFonts w:ascii="Arial" w:hAnsi="Arial" w:cs="Arial"/>
          <w:b/>
        </w:rPr>
        <w:t xml:space="preserve">Discussion: </w:t>
      </w:r>
    </w:p>
    <w:p w14:paraId="043B4202" w14:textId="77777777" w:rsidR="009A4D1E" w:rsidRDefault="009A4D1E" w:rsidP="009A4D1E">
      <w:r>
        <w:t>r1</w:t>
      </w:r>
    </w:p>
    <w:p w14:paraId="44333A1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R5-255095</w:t>
      </w:r>
      <w:r>
        <w:rPr>
          <w:color w:val="993300"/>
          <w:u w:val="single"/>
        </w:rPr>
        <w:t>.</w:t>
      </w:r>
    </w:p>
    <w:p w14:paraId="2E9D84C6" w14:textId="2B0BBE3E" w:rsidR="009A4D1E" w:rsidRDefault="009A4D1E" w:rsidP="009A4D1E">
      <w:pPr>
        <w:rPr>
          <w:rFonts w:ascii="Arial" w:hAnsi="Arial" w:cs="Arial"/>
          <w:b/>
          <w:sz w:val="24"/>
        </w:rPr>
      </w:pPr>
      <w:r>
        <w:rPr>
          <w:rFonts w:ascii="Arial" w:hAnsi="Arial" w:cs="Arial"/>
          <w:b/>
          <w:color w:val="0000FF"/>
          <w:sz w:val="24"/>
        </w:rPr>
        <w:t>R5-255095</w:t>
      </w:r>
      <w:r>
        <w:rPr>
          <w:rFonts w:ascii="Arial" w:hAnsi="Arial" w:cs="Arial"/>
          <w:b/>
          <w:color w:val="0000FF"/>
          <w:sz w:val="24"/>
        </w:rPr>
        <w:tab/>
      </w:r>
      <w:r>
        <w:rPr>
          <w:rFonts w:ascii="Arial" w:hAnsi="Arial" w:cs="Arial"/>
          <w:b/>
          <w:sz w:val="24"/>
        </w:rPr>
        <w:t>Discussion of A-IoT Device Conformance Testing</w:t>
      </w:r>
    </w:p>
    <w:p w14:paraId="6D99683C"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Huawei</w:t>
      </w:r>
    </w:p>
    <w:p w14:paraId="1A07A1A2" w14:textId="77777777" w:rsidR="009A4D1E" w:rsidRDefault="009A4D1E" w:rsidP="009A4D1E">
      <w:pPr>
        <w:rPr>
          <w:color w:val="808080"/>
        </w:rPr>
      </w:pPr>
      <w:r>
        <w:rPr>
          <w:color w:val="808080"/>
        </w:rPr>
        <w:t>(Replaces R5-253927)</w:t>
      </w:r>
    </w:p>
    <w:p w14:paraId="4B2FF8A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01825" w14:textId="40D3C851" w:rsidR="009A4D1E" w:rsidRDefault="009A4D1E" w:rsidP="009A4D1E">
      <w:pPr>
        <w:rPr>
          <w:rFonts w:ascii="Arial" w:hAnsi="Arial" w:cs="Arial"/>
          <w:b/>
          <w:sz w:val="24"/>
        </w:rPr>
      </w:pPr>
      <w:r>
        <w:rPr>
          <w:rFonts w:ascii="Arial" w:hAnsi="Arial" w:cs="Arial"/>
          <w:b/>
          <w:color w:val="0000FF"/>
          <w:sz w:val="24"/>
        </w:rPr>
        <w:t>R5-254694</w:t>
      </w:r>
      <w:r>
        <w:rPr>
          <w:rFonts w:ascii="Arial" w:hAnsi="Arial" w:cs="Arial"/>
          <w:b/>
          <w:color w:val="0000FF"/>
          <w:sz w:val="24"/>
        </w:rPr>
        <w:tab/>
      </w:r>
      <w:r>
        <w:rPr>
          <w:rFonts w:ascii="Arial" w:hAnsi="Arial" w:cs="Arial"/>
          <w:b/>
          <w:sz w:val="24"/>
        </w:rPr>
        <w:t>Handling of test frequency tables containing too many BW combinations.</w:t>
      </w:r>
    </w:p>
    <w:p w14:paraId="7BC27291"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6800E91B" w14:textId="77777777" w:rsidR="009A4D1E" w:rsidRDefault="009A4D1E" w:rsidP="009A4D1E">
      <w:pPr>
        <w:rPr>
          <w:rFonts w:ascii="Arial" w:hAnsi="Arial" w:cs="Arial"/>
          <w:b/>
        </w:rPr>
      </w:pPr>
      <w:r>
        <w:rPr>
          <w:rFonts w:ascii="Arial" w:hAnsi="Arial" w:cs="Arial"/>
          <w:b/>
        </w:rPr>
        <w:t xml:space="preserve">Abstract: </w:t>
      </w:r>
    </w:p>
    <w:p w14:paraId="1EBACBB4" w14:textId="77777777" w:rsidR="009A4D1E" w:rsidRDefault="009A4D1E" w:rsidP="009A4D1E">
      <w:r>
        <w:t>This discussion paper are proposing a JSON format to represent a table with test frequencies for intra band noncontiguous CA combination, including UL CA.</w:t>
      </w:r>
    </w:p>
    <w:p w14:paraId="176F21D7" w14:textId="77777777" w:rsidR="009A4D1E" w:rsidRDefault="009A4D1E" w:rsidP="009A4D1E">
      <w:r>
        <w:t>The attached “jsonSchema” file is defining what is allowed and not allowed to add in the table. Among other tings, the type of the values can be restricted to “int”, “number”, “string” etc. The jsonSchema file will be a valuable tool to automatically review the table.</w:t>
      </w:r>
    </w:p>
    <w:p w14:paraId="2447021B" w14:textId="77777777" w:rsidR="009A4D1E" w:rsidRDefault="009A4D1E" w:rsidP="009A4D1E">
      <w:r>
        <w:t>The .JSON files (attached in “dummy CR”) is representing all BW combinations for CA_n77(2A), including UL CA, for SCS = 30 and SCS = 15 . Table 4.3.1.1.5.77.1-4 is already present in 38.508-1, however only containing a subset of the BW combinations.</w:t>
      </w:r>
    </w:p>
    <w:p w14:paraId="52D8B628" w14:textId="77777777" w:rsidR="009A4D1E" w:rsidRDefault="009A4D1E" w:rsidP="009A4D1E">
      <w:r>
        <w:t>The schema file are prepared to represent the Notes in table 4.3.1.1.5.77.1-4.</w:t>
      </w:r>
    </w:p>
    <w:p w14:paraId="124623A7" w14:textId="77777777" w:rsidR="009A4D1E" w:rsidRDefault="009A4D1E" w:rsidP="009A4D1E">
      <w:r>
        <w:t>Proposal 1:</w:t>
      </w:r>
    </w:p>
    <w:p w14:paraId="34E5319C" w14:textId="77777777" w:rsidR="009A4D1E" w:rsidRDefault="009A4D1E" w:rsidP="009A4D1E">
      <w:r>
        <w:t>In case of too many BW combinations for a specific CA combination, a JSON file containing all possible BW combinations will be added to the standard and stored in the forge server. A subset of the BW combinations will be added to table in 38.508-1 and a reference to the JSON table will be provided in the table (see attached dummy CR).</w:t>
      </w:r>
    </w:p>
    <w:p w14:paraId="251CD1B8" w14:textId="77777777" w:rsidR="009A4D1E" w:rsidRDefault="009A4D1E" w:rsidP="009A4D1E">
      <w:r>
        <w:t>This proposal is based on proposal 1B in R5-253615, according to agreement in RAN5#107.</w:t>
      </w:r>
    </w:p>
    <w:p w14:paraId="4F6EC070" w14:textId="77777777" w:rsidR="009A4D1E" w:rsidRDefault="009A4D1E" w:rsidP="009A4D1E">
      <w:r>
        <w:t>Note that to be able to approve the first table in .JSON format, there is a need to also approve the “jsonSchema” that is generic for all tables representing that type of table. In this case a table for non contiguous CA including, UL CA.</w:t>
      </w:r>
    </w:p>
    <w:p w14:paraId="3FBF0305" w14:textId="77777777" w:rsidR="009A4D1E" w:rsidRDefault="009A4D1E" w:rsidP="009A4D1E">
      <w:pPr>
        <w:rPr>
          <w:rFonts w:ascii="Arial" w:hAnsi="Arial" w:cs="Arial"/>
          <w:b/>
        </w:rPr>
      </w:pPr>
      <w:r>
        <w:rPr>
          <w:rFonts w:ascii="Arial" w:hAnsi="Arial" w:cs="Arial"/>
          <w:b/>
        </w:rPr>
        <w:t xml:space="preserve">Discussion: </w:t>
      </w:r>
    </w:p>
    <w:p w14:paraId="44F11833" w14:textId="77777777" w:rsidR="009A4D1E" w:rsidRDefault="009A4D1E" w:rsidP="009A4D1E">
      <w:r>
        <w:t>r2</w:t>
      </w:r>
    </w:p>
    <w:p w14:paraId="05F9722B" w14:textId="77777777" w:rsidR="009A4D1E" w:rsidRDefault="009A4D1E" w:rsidP="009A4D1E">
      <w:r>
        <w:t>RAN4 has duplicated this.</w:t>
      </w:r>
    </w:p>
    <w:p w14:paraId="2E991A00" w14:textId="77777777" w:rsidR="009A4D1E" w:rsidRDefault="009A4D1E" w:rsidP="009A4D1E">
      <w:r>
        <w:t>Deferred.</w:t>
      </w:r>
    </w:p>
    <w:p w14:paraId="5861AC36" w14:textId="77777777" w:rsidR="009A4D1E" w:rsidRDefault="009A4D1E" w:rsidP="009A4D1E">
      <w:r>
        <w:t>Decision: we will replicate the frequency tables in FORGE to upload JSON files.</w:t>
      </w:r>
    </w:p>
    <w:p w14:paraId="6498D73D" w14:textId="77777777" w:rsidR="009A4D1E" w:rsidRDefault="009A4D1E" w:rsidP="009A4D1E">
      <w:r>
        <w:t>RAN5 Vice Chair RF: we will need to review the outcome.</w:t>
      </w:r>
    </w:p>
    <w:p w14:paraId="0EB8944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R5-255096</w:t>
      </w:r>
      <w:r>
        <w:rPr>
          <w:color w:val="993300"/>
          <w:u w:val="single"/>
        </w:rPr>
        <w:t>.</w:t>
      </w:r>
    </w:p>
    <w:p w14:paraId="217535B4" w14:textId="39E59CDD" w:rsidR="009A4D1E" w:rsidRDefault="009A4D1E" w:rsidP="009A4D1E">
      <w:pPr>
        <w:rPr>
          <w:rFonts w:ascii="Arial" w:hAnsi="Arial" w:cs="Arial"/>
          <w:b/>
          <w:sz w:val="24"/>
        </w:rPr>
      </w:pPr>
      <w:r>
        <w:rPr>
          <w:rFonts w:ascii="Arial" w:hAnsi="Arial" w:cs="Arial"/>
          <w:b/>
          <w:color w:val="0000FF"/>
          <w:sz w:val="24"/>
        </w:rPr>
        <w:t>R5-255096</w:t>
      </w:r>
      <w:r>
        <w:rPr>
          <w:rFonts w:ascii="Arial" w:hAnsi="Arial" w:cs="Arial"/>
          <w:b/>
          <w:color w:val="0000FF"/>
          <w:sz w:val="24"/>
        </w:rPr>
        <w:tab/>
      </w:r>
      <w:r>
        <w:rPr>
          <w:rFonts w:ascii="Arial" w:hAnsi="Arial" w:cs="Arial"/>
          <w:b/>
          <w:sz w:val="24"/>
        </w:rPr>
        <w:t>Handling of test frequency tables containing too many BW combinations.</w:t>
      </w:r>
    </w:p>
    <w:p w14:paraId="01CC612E"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03B53CB0" w14:textId="77777777" w:rsidR="009A4D1E" w:rsidRDefault="009A4D1E" w:rsidP="009A4D1E">
      <w:pPr>
        <w:rPr>
          <w:color w:val="808080"/>
        </w:rPr>
      </w:pPr>
      <w:r>
        <w:rPr>
          <w:color w:val="808080"/>
        </w:rPr>
        <w:t>(Replaces R5-254694)</w:t>
      </w:r>
    </w:p>
    <w:p w14:paraId="5E8282D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93971" w14:textId="77777777" w:rsidR="009A4D1E" w:rsidRDefault="009A4D1E" w:rsidP="009A4D1E">
      <w:pPr>
        <w:pStyle w:val="Heading4"/>
      </w:pPr>
      <w:bookmarkStart w:id="16" w:name="_Toc208933370"/>
      <w:r>
        <w:t>4.2.2</w:t>
      </w:r>
      <w:r>
        <w:tab/>
        <w:t>NR Applicability specifications (Software Implementation)</w:t>
      </w:r>
      <w:bookmarkEnd w:id="16"/>
    </w:p>
    <w:p w14:paraId="769AD04A" w14:textId="77777777" w:rsidR="009A4D1E" w:rsidRDefault="009A4D1E" w:rsidP="009A4D1E">
      <w:pPr>
        <w:pStyle w:val="Heading4"/>
      </w:pPr>
      <w:bookmarkStart w:id="17" w:name="_Toc208933371"/>
      <w:r>
        <w:t>4.2.3</w:t>
      </w:r>
      <w:r>
        <w:tab/>
        <w:t>AI/ML Testability &amp; Interoperability</w:t>
      </w:r>
      <w:bookmarkEnd w:id="17"/>
    </w:p>
    <w:p w14:paraId="29AC60F2" w14:textId="1DBA3262" w:rsidR="009A4D1E" w:rsidRDefault="009A4D1E" w:rsidP="009A4D1E">
      <w:pPr>
        <w:rPr>
          <w:rFonts w:ascii="Arial" w:hAnsi="Arial" w:cs="Arial"/>
          <w:b/>
          <w:sz w:val="24"/>
        </w:rPr>
      </w:pPr>
      <w:r>
        <w:rPr>
          <w:rFonts w:ascii="Arial" w:hAnsi="Arial" w:cs="Arial"/>
          <w:b/>
          <w:color w:val="0000FF"/>
          <w:sz w:val="24"/>
        </w:rPr>
        <w:t>R5-253926</w:t>
      </w:r>
      <w:r>
        <w:rPr>
          <w:rFonts w:ascii="Arial" w:hAnsi="Arial" w:cs="Arial"/>
          <w:b/>
          <w:color w:val="0000FF"/>
          <w:sz w:val="24"/>
        </w:rPr>
        <w:tab/>
      </w:r>
      <w:r>
        <w:rPr>
          <w:rFonts w:ascii="Arial" w:hAnsi="Arial" w:cs="Arial"/>
          <w:b/>
          <w:sz w:val="24"/>
        </w:rPr>
        <w:t>Update on AI/ML Progress in 3GPP Core Groups</w:t>
      </w:r>
    </w:p>
    <w:p w14:paraId="638CCAA3"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Lenovo</w:t>
      </w:r>
    </w:p>
    <w:p w14:paraId="55E6752C" w14:textId="77777777" w:rsidR="009A4D1E" w:rsidRDefault="009A4D1E" w:rsidP="009A4D1E">
      <w:pPr>
        <w:rPr>
          <w:rFonts w:ascii="Arial" w:hAnsi="Arial" w:cs="Arial"/>
          <w:b/>
        </w:rPr>
      </w:pPr>
      <w:r>
        <w:rPr>
          <w:rFonts w:ascii="Arial" w:hAnsi="Arial" w:cs="Arial"/>
          <w:b/>
        </w:rPr>
        <w:t xml:space="preserve">Abstract: </w:t>
      </w:r>
    </w:p>
    <w:p w14:paraId="373564BA" w14:textId="77777777" w:rsidR="009A4D1E" w:rsidRDefault="009A4D1E" w:rsidP="009A4D1E">
      <w:r>
        <w:t>Observation 1: R19 AIML WI in RAN1 was declared complete in RAN1#121@May 2025, while higher layer parameters and UE features for this project still need to finalized in RAN2/RAN4.</w:t>
      </w:r>
    </w:p>
    <w:p w14:paraId="1712F096" w14:textId="77777777" w:rsidR="009A4D1E" w:rsidRDefault="009A4D1E" w:rsidP="009A4D1E">
      <w:r>
        <w:t>Observation 2: R19 AIMI SI in RAN1 was declared complete in RAN1#121@May 2025.</w:t>
      </w:r>
    </w:p>
    <w:p w14:paraId="585F88A5" w14:textId="77777777" w:rsidR="009A4D1E" w:rsidRDefault="009A4D1E" w:rsidP="009A4D1E">
      <w:r>
        <w:t>Observation 2: Progress for R19 AIML WI/SI has been observed in RAN2#130@May 2025, and probably will be declared complete in RAN2#131.</w:t>
      </w:r>
    </w:p>
    <w:p w14:paraId="087A911A" w14:textId="77777777" w:rsidR="009A4D1E" w:rsidRDefault="009A4D1E" w:rsidP="009A4D1E">
      <w:r>
        <w:t>Observation 3: Progress for R19 AIML WI/SI has been observed in RAN4#115@May 2025, but still quite a few open issues are identified/unresolved yet.</w:t>
      </w:r>
    </w:p>
    <w:p w14:paraId="39A610B4" w14:textId="77777777" w:rsidR="009A4D1E" w:rsidRDefault="009A4D1E" w:rsidP="009A4D1E">
      <w:r>
        <w:t>Proposal 1: RAN5 continues to look for opportunity to start contributing to topics that could speed up the work of Rel-19 AIML core WI.</w:t>
      </w:r>
    </w:p>
    <w:p w14:paraId="40B257E0" w14:textId="77777777" w:rsidR="009A4D1E" w:rsidRDefault="009A4D1E" w:rsidP="009A4D1E">
      <w:r>
        <w:t>Proposal 2: Besides the areas below, RAN5 continues to identify more areas where RAN5 expertise may help to progress core group work.</w:t>
      </w:r>
    </w:p>
    <w:p w14:paraId="3FE408D5" w14:textId="77777777" w:rsidR="009A4D1E" w:rsidRDefault="009A4D1E" w:rsidP="009A4D1E">
      <w:r>
        <w:t>AIML conformance test framework.</w:t>
      </w:r>
    </w:p>
    <w:p w14:paraId="19C5C353" w14:textId="77777777" w:rsidR="009A4D1E" w:rsidRDefault="009A4D1E" w:rsidP="009A4D1E">
      <w:r>
        <w:t>MU/TT analysis based on RAN4 test parameters and test setup.</w:t>
      </w:r>
    </w:p>
    <w:p w14:paraId="67DE2DDC" w14:textId="77777777" w:rsidR="009A4D1E" w:rsidRDefault="009A4D1E" w:rsidP="009A4D1E">
      <w:r>
        <w:t>UE lab conformance aspects of post-deployment testing.</w:t>
      </w:r>
    </w:p>
    <w:p w14:paraId="6FC16989" w14:textId="77777777" w:rsidR="009A4D1E" w:rsidRDefault="009A4D1E" w:rsidP="009A4D1E">
      <w:pPr>
        <w:rPr>
          <w:rFonts w:ascii="Arial" w:hAnsi="Arial" w:cs="Arial"/>
          <w:b/>
        </w:rPr>
      </w:pPr>
      <w:r>
        <w:rPr>
          <w:rFonts w:ascii="Arial" w:hAnsi="Arial" w:cs="Arial"/>
          <w:b/>
        </w:rPr>
        <w:t xml:space="preserve">Discussion: </w:t>
      </w:r>
    </w:p>
    <w:p w14:paraId="4E049E12" w14:textId="77777777" w:rsidR="009A4D1E" w:rsidRDefault="009A4D1E" w:rsidP="009A4D1E">
      <w:r>
        <w:t>Keysight Spain: RAN2 is agreeing running CRs.</w:t>
      </w:r>
    </w:p>
    <w:p w14:paraId="3A2FD66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E37A2" w14:textId="5E92F86C" w:rsidR="009A4D1E" w:rsidRDefault="009A4D1E" w:rsidP="009A4D1E">
      <w:pPr>
        <w:rPr>
          <w:rFonts w:ascii="Arial" w:hAnsi="Arial" w:cs="Arial"/>
          <w:b/>
          <w:sz w:val="24"/>
        </w:rPr>
      </w:pPr>
      <w:r>
        <w:rPr>
          <w:rFonts w:ascii="Arial" w:hAnsi="Arial" w:cs="Arial"/>
          <w:b/>
          <w:color w:val="0000FF"/>
          <w:sz w:val="24"/>
        </w:rPr>
        <w:t>R5-254236</w:t>
      </w:r>
      <w:r>
        <w:rPr>
          <w:rFonts w:ascii="Arial" w:hAnsi="Arial" w:cs="Arial"/>
          <w:b/>
          <w:color w:val="0000FF"/>
          <w:sz w:val="24"/>
        </w:rPr>
        <w:tab/>
      </w:r>
      <w:r>
        <w:rPr>
          <w:rFonts w:ascii="Arial" w:hAnsi="Arial" w:cs="Arial"/>
          <w:b/>
          <w:sz w:val="24"/>
        </w:rPr>
        <w:t>Testability Aspects for AI/ML Based Beam Management</w:t>
      </w:r>
    </w:p>
    <w:p w14:paraId="510B8AC4"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5BC97B49" w14:textId="77777777" w:rsidR="009A4D1E" w:rsidRDefault="009A4D1E" w:rsidP="009A4D1E">
      <w:pPr>
        <w:rPr>
          <w:rFonts w:ascii="Arial" w:hAnsi="Arial" w:cs="Arial"/>
          <w:b/>
        </w:rPr>
      </w:pPr>
      <w:r>
        <w:rPr>
          <w:rFonts w:ascii="Arial" w:hAnsi="Arial" w:cs="Arial"/>
          <w:b/>
        </w:rPr>
        <w:t xml:space="preserve">Abstract: </w:t>
      </w:r>
    </w:p>
    <w:p w14:paraId="13CF2CA9" w14:textId="77777777" w:rsidR="009A4D1E" w:rsidRDefault="009A4D1E" w:rsidP="009A4D1E">
      <w:r>
        <w:t>In this contribution, we share our views on UE conformance testing framework on below topics:</w:t>
      </w:r>
    </w:p>
    <w:p w14:paraId="753851F4" w14:textId="77777777" w:rsidR="009A4D1E" w:rsidRDefault="009A4D1E" w:rsidP="009A4D1E">
      <w:r>
        <w:t>-</w:t>
      </w:r>
      <w:r>
        <w:tab/>
        <w:t>New UE Conformance Test Function for AI/ML use cases</w:t>
      </w:r>
    </w:p>
    <w:p w14:paraId="60967B9D" w14:textId="77777777" w:rsidR="009A4D1E" w:rsidRDefault="009A4D1E" w:rsidP="009A4D1E">
      <w:r>
        <w:t>The following observations and proposals were made:</w:t>
      </w:r>
    </w:p>
    <w:p w14:paraId="1ADDFC18" w14:textId="77777777" w:rsidR="009A4D1E" w:rsidRDefault="009A4D1E" w:rsidP="009A4D1E">
      <w:r>
        <w:t>Observation 1: The existing UE test functions aren’t sufficient to handle the Rel-19 AI/ML use cases and modes.</w:t>
      </w:r>
    </w:p>
    <w:p w14:paraId="5D05EC29" w14:textId="77777777" w:rsidR="009A4D1E" w:rsidRDefault="009A4D1E" w:rsidP="009A4D1E">
      <w:r>
        <w:t>Observation 2: RAN1 has consolidated the list of parameters sent in LS [6] for the NR AIML PHY.</w:t>
      </w:r>
    </w:p>
    <w:p w14:paraId="4D90F67C" w14:textId="77777777" w:rsidR="009A4D1E" w:rsidRDefault="009A4D1E" w:rsidP="009A4D1E">
      <w:r>
        <w:t>Observation 3: In RAN2/SA2/CT1 groups, the discussion on UE-side data collection for the AI/ML BM use case is still ongoing.</w:t>
      </w:r>
    </w:p>
    <w:p w14:paraId="149F662F" w14:textId="77777777" w:rsidR="009A4D1E" w:rsidRDefault="009A4D1E" w:rsidP="009A4D1E">
      <w:r>
        <w:t>Proposal 1: RAN5 to further discuss a new UE special conformance test function to cater to AIML-enabled functionalities.</w:t>
      </w:r>
    </w:p>
    <w:p w14:paraId="5CA3049A" w14:textId="77777777" w:rsidR="009A4D1E" w:rsidRDefault="009A4D1E" w:rsidP="009A4D1E">
      <w:r>
        <w:t>Proposal 2: RAN5 to evaluate and agree to add new UE test functions for each of the AIML use cases and modes.</w:t>
      </w:r>
    </w:p>
    <w:p w14:paraId="634BD4A8" w14:textId="77777777" w:rsidR="009A4D1E" w:rsidRDefault="009A4D1E" w:rsidP="009A4D1E">
      <w:pPr>
        <w:rPr>
          <w:rFonts w:ascii="Arial" w:hAnsi="Arial" w:cs="Arial"/>
          <w:b/>
        </w:rPr>
      </w:pPr>
      <w:r>
        <w:rPr>
          <w:rFonts w:ascii="Arial" w:hAnsi="Arial" w:cs="Arial"/>
          <w:b/>
        </w:rPr>
        <w:t xml:space="preserve">Discussion: </w:t>
      </w:r>
    </w:p>
    <w:p w14:paraId="3E7C35D1" w14:textId="77777777" w:rsidR="009A4D1E" w:rsidRDefault="009A4D1E" w:rsidP="009A4D1E">
      <w:r>
        <w:t xml:space="preserve">Qualcomm: it may be too early to </w:t>
      </w:r>
      <w:proofErr w:type="gramStart"/>
      <w:r>
        <w:t>have a discussion about</w:t>
      </w:r>
      <w:proofErr w:type="gramEnd"/>
      <w:r>
        <w:t xml:space="preserve"> a test function.</w:t>
      </w:r>
    </w:p>
    <w:p w14:paraId="047D279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700B9" w14:textId="2203EB18" w:rsidR="009A4D1E" w:rsidRDefault="009A4D1E" w:rsidP="009A4D1E">
      <w:pPr>
        <w:rPr>
          <w:rFonts w:ascii="Arial" w:hAnsi="Arial" w:cs="Arial"/>
          <w:b/>
          <w:sz w:val="24"/>
        </w:rPr>
      </w:pPr>
      <w:r>
        <w:rPr>
          <w:rFonts w:ascii="Arial" w:hAnsi="Arial" w:cs="Arial"/>
          <w:b/>
          <w:color w:val="0000FF"/>
          <w:sz w:val="24"/>
        </w:rPr>
        <w:t>R5-254881</w:t>
      </w:r>
      <w:r>
        <w:rPr>
          <w:rFonts w:ascii="Arial" w:hAnsi="Arial" w:cs="Arial"/>
          <w:b/>
          <w:color w:val="0000FF"/>
          <w:sz w:val="24"/>
        </w:rPr>
        <w:tab/>
      </w:r>
      <w:r>
        <w:rPr>
          <w:rFonts w:ascii="Arial" w:hAnsi="Arial" w:cs="Arial"/>
          <w:b/>
          <w:sz w:val="24"/>
        </w:rPr>
        <w:t>AIML status update</w:t>
      </w:r>
    </w:p>
    <w:p w14:paraId="64CB774B"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Europe Inc. - Italy</w:t>
      </w:r>
    </w:p>
    <w:p w14:paraId="2A3D6303" w14:textId="77777777" w:rsidR="009A4D1E" w:rsidRDefault="009A4D1E" w:rsidP="009A4D1E">
      <w:pPr>
        <w:rPr>
          <w:rFonts w:ascii="Arial" w:hAnsi="Arial" w:cs="Arial"/>
          <w:b/>
        </w:rPr>
      </w:pPr>
      <w:r>
        <w:rPr>
          <w:rFonts w:ascii="Arial" w:hAnsi="Arial" w:cs="Arial"/>
          <w:b/>
        </w:rPr>
        <w:t xml:space="preserve">Abstract: </w:t>
      </w:r>
    </w:p>
    <w:p w14:paraId="3C8F0D12" w14:textId="77777777" w:rsidR="009A4D1E" w:rsidRDefault="009A4D1E" w:rsidP="009A4D1E">
      <w:r>
        <w:t>AIML status update – CSI prediction and CSI Compression</w:t>
      </w:r>
    </w:p>
    <w:p w14:paraId="1B1A2469" w14:textId="77777777" w:rsidR="009A4D1E" w:rsidRDefault="009A4D1E" w:rsidP="009A4D1E">
      <w:r>
        <w:t>AIML status update – Beam Management</w:t>
      </w:r>
    </w:p>
    <w:p w14:paraId="21688A42" w14:textId="77777777" w:rsidR="009A4D1E" w:rsidRDefault="009A4D1E" w:rsidP="009A4D1E">
      <w:r>
        <w:t>AIML status update - Mobility</w:t>
      </w:r>
    </w:p>
    <w:p w14:paraId="2D799461" w14:textId="77777777" w:rsidR="009A4D1E" w:rsidRDefault="009A4D1E" w:rsidP="009A4D1E">
      <w:r>
        <w:t>AIML status update – Positional Accuracy</w:t>
      </w:r>
    </w:p>
    <w:p w14:paraId="739A4EB3" w14:textId="77777777" w:rsidR="009A4D1E" w:rsidRDefault="009A4D1E" w:rsidP="009A4D1E">
      <w:r>
        <w:t>Observation1: RAN4 still have not included requirements for any of the AIML scenarios in the core spec.</w:t>
      </w:r>
    </w:p>
    <w:p w14:paraId="4251FCFA" w14:textId="77777777" w:rsidR="009A4D1E" w:rsidRDefault="009A4D1E" w:rsidP="009A4D1E">
      <w:r>
        <w:t xml:space="preserve">Observation2: There is no request from core group for RAN5 involvement </w:t>
      </w:r>
      <w:proofErr w:type="gramStart"/>
      <w:r>
        <w:t>at this time</w:t>
      </w:r>
      <w:proofErr w:type="gramEnd"/>
      <w:r>
        <w:t>.</w:t>
      </w:r>
    </w:p>
    <w:p w14:paraId="13AF3171" w14:textId="77777777" w:rsidR="009A4D1E" w:rsidRDefault="009A4D1E" w:rsidP="009A4D1E">
      <w:r>
        <w:t>Observation3: As per the various AIML core group WI timeline, the earliest timeframe RAN5 can start its own WI is March 2026</w:t>
      </w:r>
    </w:p>
    <w:p w14:paraId="7C627C0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498E0" w14:textId="77777777" w:rsidR="009A4D1E" w:rsidRDefault="009A4D1E" w:rsidP="009A4D1E">
      <w:pPr>
        <w:pStyle w:val="Heading4"/>
      </w:pPr>
      <w:bookmarkStart w:id="18" w:name="_Toc208933372"/>
      <w:r>
        <w:t>4.2.4</w:t>
      </w:r>
      <w:r>
        <w:tab/>
        <w:t>6G spec modernization &amp; RAN5 aspects</w:t>
      </w:r>
      <w:bookmarkEnd w:id="18"/>
    </w:p>
    <w:p w14:paraId="4EB716D6" w14:textId="673918F5" w:rsidR="009A4D1E" w:rsidRDefault="009A4D1E" w:rsidP="009A4D1E">
      <w:pPr>
        <w:rPr>
          <w:rFonts w:ascii="Arial" w:hAnsi="Arial" w:cs="Arial"/>
          <w:b/>
          <w:sz w:val="24"/>
        </w:rPr>
      </w:pPr>
      <w:r>
        <w:rPr>
          <w:rFonts w:ascii="Arial" w:hAnsi="Arial" w:cs="Arial"/>
          <w:b/>
          <w:color w:val="0000FF"/>
          <w:sz w:val="24"/>
        </w:rPr>
        <w:t>R5-254696</w:t>
      </w:r>
      <w:r>
        <w:rPr>
          <w:rFonts w:ascii="Arial" w:hAnsi="Arial" w:cs="Arial"/>
          <w:b/>
          <w:color w:val="0000FF"/>
          <w:sz w:val="24"/>
        </w:rPr>
        <w:tab/>
      </w:r>
      <w:r>
        <w:rPr>
          <w:rFonts w:ascii="Arial" w:hAnsi="Arial" w:cs="Arial"/>
          <w:b/>
          <w:sz w:val="24"/>
        </w:rPr>
        <w:t>Discussion on Modernization of Specification Format and Procedures for 6G</w:t>
      </w:r>
    </w:p>
    <w:p w14:paraId="21016C5A"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CATT, CMCC</w:t>
      </w:r>
    </w:p>
    <w:p w14:paraId="63B88CD3" w14:textId="77777777" w:rsidR="009A4D1E" w:rsidRDefault="009A4D1E" w:rsidP="009A4D1E">
      <w:pPr>
        <w:rPr>
          <w:rFonts w:ascii="Arial" w:hAnsi="Arial" w:cs="Arial"/>
          <w:b/>
        </w:rPr>
      </w:pPr>
      <w:r>
        <w:rPr>
          <w:rFonts w:ascii="Arial" w:hAnsi="Arial" w:cs="Arial"/>
          <w:b/>
        </w:rPr>
        <w:t xml:space="preserve">Abstract: </w:t>
      </w:r>
    </w:p>
    <w:p w14:paraId="156FDF65" w14:textId="77777777" w:rsidR="009A4D1E" w:rsidRDefault="009A4D1E" w:rsidP="009A4D1E">
      <w:r>
        <w:t>Discussion paper on the topic of future of the specification handling in 3GPP.</w:t>
      </w:r>
    </w:p>
    <w:p w14:paraId="2463765A" w14:textId="77777777" w:rsidR="009A4D1E" w:rsidRDefault="009A4D1E" w:rsidP="009A4D1E">
      <w:r>
        <w:t>During TSG#108 meetings, a new Study Item has been approved for ‘Modernization of Specification Format and Procedures for 6G’ and a ‘Way of Working’ agreed. The SI has the following objectives:</w:t>
      </w:r>
    </w:p>
    <w:p w14:paraId="617F190F" w14:textId="77777777" w:rsidR="009A4D1E" w:rsidRDefault="009A4D1E" w:rsidP="009A4D1E">
      <w:r>
        <w:t>•</w:t>
      </w:r>
      <w:r>
        <w:tab/>
        <w:t>Objective 1: Assessment of existing specification formats and working methods, and requirements for any improvements.</w:t>
      </w:r>
    </w:p>
    <w:p w14:paraId="3977DCCD" w14:textId="77777777" w:rsidR="009A4D1E" w:rsidRDefault="009A4D1E" w:rsidP="009A4D1E">
      <w:r>
        <w:t>o</w:t>
      </w:r>
      <w:r>
        <w:tab/>
        <w:t>Advantages of current tools</w:t>
      </w:r>
    </w:p>
    <w:p w14:paraId="31D8B7F8" w14:textId="77777777" w:rsidR="009A4D1E" w:rsidRDefault="009A4D1E" w:rsidP="009A4D1E">
      <w:r>
        <w:t>o</w:t>
      </w:r>
      <w:r>
        <w:tab/>
        <w:t>Shortcomings, pain-points, and potential benefits</w:t>
      </w:r>
    </w:p>
    <w:p w14:paraId="12305E19" w14:textId="77777777" w:rsidR="009A4D1E" w:rsidRDefault="009A4D1E" w:rsidP="009A4D1E">
      <w:r>
        <w:t>o</w:t>
      </w:r>
      <w:r>
        <w:tab/>
        <w:t>Requirements Identification</w:t>
      </w:r>
    </w:p>
    <w:p w14:paraId="2C379A33" w14:textId="77777777" w:rsidR="009A4D1E" w:rsidRDefault="009A4D1E" w:rsidP="009A4D1E">
      <w:r>
        <w:t>•</w:t>
      </w:r>
      <w:r>
        <w:tab/>
        <w:t xml:space="preserve">Objective 2 (After TSG#109): </w:t>
      </w:r>
      <w:proofErr w:type="gramStart"/>
      <w:r>
        <w:t>Taking into account</w:t>
      </w:r>
      <w:proofErr w:type="gramEnd"/>
      <w:r>
        <w:t xml:space="preserve"> the outcome of objective 1, consider new formats, including but not necessarily limited to plain text format such as Markdown or LaTeX, or another format.</w:t>
      </w:r>
    </w:p>
    <w:p w14:paraId="1E3A8A01" w14:textId="77777777" w:rsidR="009A4D1E" w:rsidRDefault="009A4D1E" w:rsidP="009A4D1E">
      <w:r>
        <w:t>•</w:t>
      </w:r>
      <w:r>
        <w:tab/>
        <w:t xml:space="preserve">Objective 3 (After TSG#109): </w:t>
      </w:r>
      <w:proofErr w:type="gramStart"/>
      <w:r>
        <w:t>Taking into account</w:t>
      </w:r>
      <w:proofErr w:type="gramEnd"/>
      <w:r>
        <w:t xml:space="preserve"> the outcome of objective 1, consider use of Git and ETSI FORGE database to store specifications and manage version control. Other alternatives are not precluded.</w:t>
      </w:r>
    </w:p>
    <w:p w14:paraId="1D5BC83F" w14:textId="77777777" w:rsidR="009A4D1E" w:rsidRDefault="009A4D1E" w:rsidP="009A4D1E">
      <w:r>
        <w:t>As part of the study, trial TSs and CRs will be created, to evaluate the considered formats and processes and their applicability to the different working groups across 3GPP.</w:t>
      </w:r>
    </w:p>
    <w:p w14:paraId="45804313" w14:textId="77777777" w:rsidR="009A4D1E" w:rsidRDefault="009A4D1E" w:rsidP="009A4D1E">
      <w:r>
        <w:t xml:space="preserve">Findings, conclusions, and recommendations will be recorded in TR 21.802. </w:t>
      </w:r>
    </w:p>
    <w:p w14:paraId="652D30E6" w14:textId="77777777" w:rsidR="009A4D1E" w:rsidRDefault="009A4D1E" w:rsidP="009A4D1E">
      <w:r>
        <w:t xml:space="preserve">In parallel, in various RAN groups the discussion on the future of 3GPP specification was triggered and tests are currently ongoing. RAN5 also have an ongoing offline discussion on the dedicated email thread. </w:t>
      </w:r>
    </w:p>
    <w:p w14:paraId="3B707059" w14:textId="77777777" w:rsidR="009A4D1E" w:rsidRDefault="009A4D1E" w:rsidP="009A4D1E">
      <w:r>
        <w:t xml:space="preserve">To ensure the RAN5 relevant aspects are considered, RAN5 leadership team decided to form a group of RAN5 representatives to actively participate in the conference calls throughout the activity. </w:t>
      </w:r>
    </w:p>
    <w:p w14:paraId="14E84713" w14:textId="77777777" w:rsidR="009A4D1E" w:rsidRDefault="009A4D1E" w:rsidP="009A4D1E">
      <w:r>
        <w:t>In this document we provide status update for the 6G spec modernization activity. We also highlight RAN5 aspects related to this activity.</w:t>
      </w:r>
    </w:p>
    <w:p w14:paraId="1D684084" w14:textId="77777777" w:rsidR="009A4D1E" w:rsidRDefault="009A4D1E" w:rsidP="009A4D1E">
      <w:r>
        <w:t>RAN5 Considerations and Next Steps:</w:t>
      </w:r>
    </w:p>
    <w:p w14:paraId="5763A77A" w14:textId="77777777" w:rsidR="009A4D1E" w:rsidRDefault="009A4D1E" w:rsidP="009A4D1E">
      <w:r>
        <w:t>While most tool-related advantages, disadvantages, and requirements are common across 3GPP groups, the RAN5-specific needs identified so far appear to be well addressed. The immediate focus for RAN5 will be to actively contribute to the upcoming discussions on Objectives 2 and 3, ensuring that the group’s unique technical and procedural aspects are not only acknowledged but also embedded in the final outcomes.</w:t>
      </w:r>
    </w:p>
    <w:p w14:paraId="5DFFE3AB" w14:textId="77777777" w:rsidR="009A4D1E" w:rsidRDefault="009A4D1E" w:rsidP="009A4D1E">
      <w:pPr>
        <w:rPr>
          <w:rFonts w:ascii="Arial" w:hAnsi="Arial" w:cs="Arial"/>
          <w:b/>
        </w:rPr>
      </w:pPr>
      <w:r>
        <w:rPr>
          <w:rFonts w:ascii="Arial" w:hAnsi="Arial" w:cs="Arial"/>
          <w:b/>
        </w:rPr>
        <w:t xml:space="preserve">Discussion: </w:t>
      </w:r>
    </w:p>
    <w:p w14:paraId="443D180E" w14:textId="77777777" w:rsidR="009A4D1E" w:rsidRDefault="009A4D1E" w:rsidP="009A4D1E">
      <w:r>
        <w:t>r1</w:t>
      </w:r>
    </w:p>
    <w:p w14:paraId="3F4E0B5B" w14:textId="77777777" w:rsidR="009A4D1E" w:rsidRDefault="009A4D1E" w:rsidP="009A4D1E">
      <w:r>
        <w:t>Qualcomm: maybe set up a reflector.</w:t>
      </w:r>
    </w:p>
    <w:p w14:paraId="67C48D6F" w14:textId="77777777" w:rsidR="009A4D1E" w:rsidRDefault="009A4D1E" w:rsidP="009A4D1E">
      <w:r>
        <w:t>RAN5 Chair: this was decided. -&gt;ETSI MCC</w:t>
      </w:r>
    </w:p>
    <w:p w14:paraId="6EF989E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R5-255006</w:t>
      </w:r>
      <w:r>
        <w:rPr>
          <w:color w:val="993300"/>
          <w:u w:val="single"/>
        </w:rPr>
        <w:t>.</w:t>
      </w:r>
    </w:p>
    <w:p w14:paraId="768F84CC" w14:textId="7F3C6616" w:rsidR="009A4D1E" w:rsidRDefault="009A4D1E" w:rsidP="009A4D1E">
      <w:pPr>
        <w:rPr>
          <w:rFonts w:ascii="Arial" w:hAnsi="Arial" w:cs="Arial"/>
          <w:b/>
          <w:sz w:val="24"/>
        </w:rPr>
      </w:pPr>
      <w:r>
        <w:rPr>
          <w:rFonts w:ascii="Arial" w:hAnsi="Arial" w:cs="Arial"/>
          <w:b/>
          <w:color w:val="0000FF"/>
          <w:sz w:val="24"/>
        </w:rPr>
        <w:t>R5-255006</w:t>
      </w:r>
      <w:r>
        <w:rPr>
          <w:rFonts w:ascii="Arial" w:hAnsi="Arial" w:cs="Arial"/>
          <w:b/>
          <w:color w:val="0000FF"/>
          <w:sz w:val="24"/>
        </w:rPr>
        <w:tab/>
      </w:r>
      <w:r>
        <w:rPr>
          <w:rFonts w:ascii="Arial" w:hAnsi="Arial" w:cs="Arial"/>
          <w:b/>
          <w:sz w:val="24"/>
        </w:rPr>
        <w:t>Discussion on Modernization of Specification Format and Procedures for 6G</w:t>
      </w:r>
    </w:p>
    <w:p w14:paraId="2C6F4F68"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CATT, CMCC</w:t>
      </w:r>
    </w:p>
    <w:p w14:paraId="2E85A11E" w14:textId="77777777" w:rsidR="009A4D1E" w:rsidRDefault="009A4D1E" w:rsidP="009A4D1E">
      <w:pPr>
        <w:rPr>
          <w:color w:val="808080"/>
        </w:rPr>
      </w:pPr>
      <w:r>
        <w:rPr>
          <w:color w:val="808080"/>
        </w:rPr>
        <w:t>(Replaces R5-254696)</w:t>
      </w:r>
    </w:p>
    <w:p w14:paraId="5C5AD7C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29F65" w14:textId="39EC070D" w:rsidR="009A4D1E" w:rsidRDefault="009A4D1E" w:rsidP="009A4D1E">
      <w:pPr>
        <w:rPr>
          <w:rFonts w:ascii="Arial" w:hAnsi="Arial" w:cs="Arial"/>
          <w:b/>
          <w:sz w:val="24"/>
        </w:rPr>
      </w:pPr>
      <w:r>
        <w:rPr>
          <w:rFonts w:ascii="Arial" w:hAnsi="Arial" w:cs="Arial"/>
          <w:b/>
          <w:color w:val="0000FF"/>
          <w:sz w:val="24"/>
        </w:rPr>
        <w:t>R5-254867</w:t>
      </w:r>
      <w:r>
        <w:rPr>
          <w:rFonts w:ascii="Arial" w:hAnsi="Arial" w:cs="Arial"/>
          <w:b/>
          <w:color w:val="0000FF"/>
          <w:sz w:val="24"/>
        </w:rPr>
        <w:tab/>
      </w:r>
      <w:r>
        <w:rPr>
          <w:rFonts w:ascii="Arial" w:hAnsi="Arial" w:cs="Arial"/>
          <w:b/>
          <w:sz w:val="24"/>
        </w:rPr>
        <w:t>Inputs to 6G Spec Modernization efforts</w:t>
      </w:r>
    </w:p>
    <w:p w14:paraId="54AD1FBA"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72A0E921" w14:textId="77777777" w:rsidR="009A4D1E" w:rsidRDefault="009A4D1E" w:rsidP="009A4D1E">
      <w:pPr>
        <w:rPr>
          <w:rFonts w:ascii="Arial" w:hAnsi="Arial" w:cs="Arial"/>
          <w:b/>
        </w:rPr>
      </w:pPr>
      <w:r>
        <w:rPr>
          <w:rFonts w:ascii="Arial" w:hAnsi="Arial" w:cs="Arial"/>
          <w:b/>
        </w:rPr>
        <w:t xml:space="preserve">Abstract: </w:t>
      </w:r>
    </w:p>
    <w:p w14:paraId="53D172D4" w14:textId="77777777" w:rsidR="009A4D1E" w:rsidRDefault="009A4D1E" w:rsidP="009A4D1E">
      <w:r>
        <w:t>In this paper we provide our initial thoughts on the issue of specification modernization, which is targeted towards 6G, based on our experience of hearing from our core WG colleagues regarding the RAN2 trial [1] on Gitlab (ETSI forge) and additional thoughts and experimentations. In addition, there have been two conference calls (an introductory conference call in July followed by a more detailed conference call in August) which have aimed at collecting key inputs from stakeholders on pain-points seen across 3GPP Working Groups and initial ideas for potential solutions. While some of the observations are early observations from conformance specifications point of view, we would like to stress that we are generally positive about the idea of moving away from the legacy formats (e.g. MS Word and Visio) and legacy tools (e.g. FTP) and so we welcome this activity and intend to continue contributing to it.</w:t>
      </w:r>
    </w:p>
    <w:p w14:paraId="05B47596" w14:textId="77777777" w:rsidR="009A4D1E" w:rsidRDefault="009A4D1E" w:rsidP="009A4D1E">
      <w:r>
        <w:t>Proposal 1: Review the inputs in section 2.5 and 2.6 along with feedback on the same from 6G spec modernization conference calls and gather RAN5 views for further discussion.</w:t>
      </w:r>
    </w:p>
    <w:p w14:paraId="380003C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13914" w14:textId="77777777" w:rsidR="009A4D1E" w:rsidRDefault="009A4D1E" w:rsidP="009A4D1E">
      <w:pPr>
        <w:pStyle w:val="Heading4"/>
      </w:pPr>
      <w:bookmarkStart w:id="19" w:name="_Toc208933373"/>
      <w:r>
        <w:t>4.2.5</w:t>
      </w:r>
      <w:r>
        <w:tab/>
        <w:t>All other topics</w:t>
      </w:r>
      <w:bookmarkEnd w:id="19"/>
    </w:p>
    <w:p w14:paraId="6177882C" w14:textId="77777777" w:rsidR="009A4D1E" w:rsidRDefault="009A4D1E" w:rsidP="009A4D1E">
      <w:pPr>
        <w:pStyle w:val="Heading3"/>
      </w:pPr>
      <w:bookmarkStart w:id="20" w:name="_Toc208933374"/>
      <w:r>
        <w:t>4.3</w:t>
      </w:r>
      <w:r>
        <w:tab/>
        <w:t>RAN5 PRDs/Templates</w:t>
      </w:r>
      <w:bookmarkEnd w:id="20"/>
    </w:p>
    <w:p w14:paraId="1310E5F9" w14:textId="1346F9B0" w:rsidR="009A4D1E" w:rsidRDefault="009A4D1E" w:rsidP="009A4D1E">
      <w:pPr>
        <w:rPr>
          <w:rFonts w:ascii="Arial" w:hAnsi="Arial" w:cs="Arial"/>
          <w:b/>
          <w:sz w:val="24"/>
        </w:rPr>
      </w:pPr>
      <w:r>
        <w:rPr>
          <w:rFonts w:ascii="Arial" w:hAnsi="Arial" w:cs="Arial"/>
          <w:b/>
          <w:color w:val="0000FF"/>
          <w:sz w:val="24"/>
        </w:rPr>
        <w:t>R5-253712</w:t>
      </w:r>
      <w:r>
        <w:rPr>
          <w:rFonts w:ascii="Arial" w:hAnsi="Arial" w:cs="Arial"/>
          <w:b/>
          <w:color w:val="0000FF"/>
          <w:sz w:val="24"/>
        </w:rPr>
        <w:tab/>
      </w:r>
      <w:r>
        <w:rPr>
          <w:rFonts w:ascii="Arial" w:hAnsi="Arial" w:cs="Arial"/>
          <w:b/>
          <w:sz w:val="24"/>
        </w:rPr>
        <w:t>RAN5#108 LS Template</w:t>
      </w:r>
    </w:p>
    <w:p w14:paraId="0AE54BC1"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3A0DDE7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C4A99" w14:textId="77777777" w:rsidR="009A4D1E" w:rsidRDefault="009A4D1E" w:rsidP="009A4D1E">
      <w:pPr>
        <w:pStyle w:val="Heading3"/>
      </w:pPr>
      <w:bookmarkStart w:id="21" w:name="_Toc208933375"/>
      <w:r>
        <w:t>4.4</w:t>
      </w:r>
      <w:r>
        <w:tab/>
        <w:t>Meeting schedule for 2025-26</w:t>
      </w:r>
      <w:bookmarkEnd w:id="21"/>
    </w:p>
    <w:p w14:paraId="168686F9" w14:textId="4B2F098B" w:rsidR="009A4D1E" w:rsidRDefault="009A4D1E" w:rsidP="009A4D1E">
      <w:pPr>
        <w:rPr>
          <w:rFonts w:ascii="Arial" w:hAnsi="Arial" w:cs="Arial"/>
          <w:b/>
          <w:sz w:val="24"/>
        </w:rPr>
      </w:pPr>
      <w:r>
        <w:rPr>
          <w:rFonts w:ascii="Arial" w:hAnsi="Arial" w:cs="Arial"/>
          <w:b/>
          <w:color w:val="0000FF"/>
          <w:sz w:val="24"/>
        </w:rPr>
        <w:t>R5-253713</w:t>
      </w:r>
      <w:r>
        <w:rPr>
          <w:rFonts w:ascii="Arial" w:hAnsi="Arial" w:cs="Arial"/>
          <w:b/>
          <w:color w:val="0000FF"/>
          <w:sz w:val="24"/>
        </w:rPr>
        <w:tab/>
      </w:r>
      <w:r>
        <w:rPr>
          <w:rFonts w:ascii="Arial" w:hAnsi="Arial" w:cs="Arial"/>
          <w:b/>
          <w:sz w:val="24"/>
        </w:rPr>
        <w:t>Meeting schedule for 2025-26</w:t>
      </w:r>
    </w:p>
    <w:p w14:paraId="5D88C303"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620F61C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AE3B0" w14:textId="77777777" w:rsidR="009A4D1E" w:rsidRDefault="009A4D1E" w:rsidP="009A4D1E">
      <w:pPr>
        <w:pStyle w:val="Heading3"/>
      </w:pPr>
      <w:bookmarkStart w:id="22" w:name="_Toc208933376"/>
      <w:r>
        <w:t>4.5</w:t>
      </w:r>
      <w:r>
        <w:tab/>
        <w:t>Tdocs for mid-week joint session</w:t>
      </w:r>
      <w:bookmarkEnd w:id="22"/>
    </w:p>
    <w:p w14:paraId="0BA6C515" w14:textId="77777777" w:rsidR="009A4D1E" w:rsidRDefault="009A4D1E" w:rsidP="009A4D1E">
      <w:pPr>
        <w:pStyle w:val="Heading4"/>
      </w:pPr>
      <w:bookmarkStart w:id="23" w:name="_Toc208933377"/>
      <w:r>
        <w:t>4.5.1</w:t>
      </w:r>
      <w:r>
        <w:tab/>
        <w:t>Agenda for mid-week session</w:t>
      </w:r>
      <w:bookmarkEnd w:id="23"/>
    </w:p>
    <w:p w14:paraId="6FB710A9" w14:textId="095F0B83" w:rsidR="009A4D1E" w:rsidRDefault="009A4D1E" w:rsidP="009A4D1E">
      <w:pPr>
        <w:rPr>
          <w:rFonts w:ascii="Arial" w:hAnsi="Arial" w:cs="Arial"/>
          <w:b/>
          <w:sz w:val="24"/>
        </w:rPr>
      </w:pPr>
      <w:r>
        <w:rPr>
          <w:rFonts w:ascii="Arial" w:hAnsi="Arial" w:cs="Arial"/>
          <w:b/>
          <w:color w:val="0000FF"/>
          <w:sz w:val="24"/>
        </w:rPr>
        <w:t>R5-253701</w:t>
      </w:r>
      <w:r>
        <w:rPr>
          <w:rFonts w:ascii="Arial" w:hAnsi="Arial" w:cs="Arial"/>
          <w:b/>
          <w:color w:val="0000FF"/>
          <w:sz w:val="24"/>
        </w:rPr>
        <w:tab/>
      </w:r>
      <w:r>
        <w:rPr>
          <w:rFonts w:ascii="Arial" w:hAnsi="Arial" w:cs="Arial"/>
          <w:b/>
          <w:sz w:val="24"/>
        </w:rPr>
        <w:t>Agenda - midweek session</w:t>
      </w:r>
    </w:p>
    <w:p w14:paraId="34C14643" w14:textId="77777777" w:rsidR="009A4D1E" w:rsidRDefault="009A4D1E" w:rsidP="009A4D1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6009300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6B9EA" w14:textId="77777777" w:rsidR="009A4D1E" w:rsidRDefault="009A4D1E" w:rsidP="009A4D1E">
      <w:pPr>
        <w:pStyle w:val="Heading4"/>
      </w:pPr>
      <w:bookmarkStart w:id="24" w:name="_Toc208933378"/>
      <w:r>
        <w:t>4.5.2</w:t>
      </w:r>
      <w:r>
        <w:tab/>
        <w:t>RF group docs for WG review/verdict - original A.I. retained</w:t>
      </w:r>
      <w:bookmarkEnd w:id="24"/>
    </w:p>
    <w:p w14:paraId="7E0B4344" w14:textId="27C94480" w:rsidR="009A4D1E" w:rsidRDefault="009A4D1E" w:rsidP="009A4D1E">
      <w:pPr>
        <w:rPr>
          <w:rFonts w:ascii="Arial" w:hAnsi="Arial" w:cs="Arial"/>
          <w:b/>
          <w:sz w:val="24"/>
        </w:rPr>
      </w:pPr>
      <w:r>
        <w:rPr>
          <w:rFonts w:ascii="Arial" w:hAnsi="Arial" w:cs="Arial"/>
          <w:b/>
          <w:color w:val="0000FF"/>
          <w:sz w:val="24"/>
        </w:rPr>
        <w:t>R5-254769</w:t>
      </w:r>
      <w:r>
        <w:rPr>
          <w:rFonts w:ascii="Arial" w:hAnsi="Arial" w:cs="Arial"/>
          <w:b/>
          <w:color w:val="0000FF"/>
          <w:sz w:val="24"/>
        </w:rPr>
        <w:tab/>
      </w:r>
      <w:r>
        <w:rPr>
          <w:rFonts w:ascii="Arial" w:hAnsi="Arial" w:cs="Arial"/>
          <w:b/>
          <w:sz w:val="24"/>
        </w:rPr>
        <w:t>Adding test frequencies for V2X intra-band concurrent operation</w:t>
      </w:r>
    </w:p>
    <w:p w14:paraId="2992053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CR-3592  Cat: F (Rel-19)</w:t>
      </w:r>
      <w:r>
        <w:rPr>
          <w:i/>
        </w:rPr>
        <w:br/>
      </w:r>
      <w:r>
        <w:rPr>
          <w:i/>
        </w:rPr>
        <w:br/>
      </w:r>
      <w:r>
        <w:rPr>
          <w:i/>
        </w:rPr>
        <w:tab/>
      </w:r>
      <w:r>
        <w:rPr>
          <w:i/>
        </w:rPr>
        <w:tab/>
      </w:r>
      <w:r>
        <w:rPr>
          <w:i/>
        </w:rPr>
        <w:tab/>
      </w:r>
      <w:r>
        <w:rPr>
          <w:i/>
        </w:rPr>
        <w:tab/>
      </w:r>
      <w:r>
        <w:rPr>
          <w:i/>
        </w:rPr>
        <w:tab/>
        <w:t>Source: Huawei, HiSilicon</w:t>
      </w:r>
    </w:p>
    <w:p w14:paraId="37AC0D23" w14:textId="77777777" w:rsidR="009A4D1E" w:rsidRDefault="009A4D1E" w:rsidP="009A4D1E">
      <w:pPr>
        <w:rPr>
          <w:rFonts w:ascii="Arial" w:hAnsi="Arial" w:cs="Arial"/>
          <w:b/>
        </w:rPr>
      </w:pPr>
      <w:r>
        <w:rPr>
          <w:rFonts w:ascii="Arial" w:hAnsi="Arial" w:cs="Arial"/>
          <w:b/>
        </w:rPr>
        <w:t xml:space="preserve">Abstract: </w:t>
      </w:r>
    </w:p>
    <w:p w14:paraId="0D58F8C1" w14:textId="77777777" w:rsidR="009A4D1E" w:rsidRDefault="009A4D1E" w:rsidP="009A4D1E">
      <w:r>
        <w:t>AI 5.3.7.1</w:t>
      </w:r>
    </w:p>
    <w:p w14:paraId="5AD17660" w14:textId="77777777" w:rsidR="009A4D1E" w:rsidRDefault="009A4D1E" w:rsidP="009A4D1E">
      <w:pPr>
        <w:rPr>
          <w:rFonts w:ascii="Arial" w:hAnsi="Arial" w:cs="Arial"/>
          <w:b/>
        </w:rPr>
      </w:pPr>
      <w:r>
        <w:rPr>
          <w:rFonts w:ascii="Arial" w:hAnsi="Arial" w:cs="Arial"/>
          <w:b/>
        </w:rPr>
        <w:t xml:space="preserve">Discussion: </w:t>
      </w:r>
    </w:p>
    <w:p w14:paraId="7FE6DDD7" w14:textId="77777777" w:rsidR="009A4D1E" w:rsidRDefault="009A4D1E" w:rsidP="009A4D1E">
      <w:r>
        <w:t>late doc</w:t>
      </w:r>
    </w:p>
    <w:p w14:paraId="726A9833" w14:textId="77777777" w:rsidR="009A4D1E" w:rsidRDefault="009A4D1E" w:rsidP="009A4D1E">
      <w:r>
        <w:t>r1</w:t>
      </w:r>
    </w:p>
    <w:p w14:paraId="6DD092F5" w14:textId="77777777" w:rsidR="009A4D1E" w:rsidRDefault="009A4D1E" w:rsidP="009A4D1E">
      <w:r>
        <w:t>TF160 agreed.</w:t>
      </w:r>
    </w:p>
    <w:p w14:paraId="30AAC57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R5-255358</w:t>
      </w:r>
      <w:r>
        <w:rPr>
          <w:color w:val="993300"/>
          <w:u w:val="single"/>
        </w:rPr>
        <w:t>.</w:t>
      </w:r>
    </w:p>
    <w:p w14:paraId="4216C19A" w14:textId="6DCDED68" w:rsidR="009A4D1E" w:rsidRDefault="009A4D1E" w:rsidP="009A4D1E">
      <w:pPr>
        <w:rPr>
          <w:rFonts w:ascii="Arial" w:hAnsi="Arial" w:cs="Arial"/>
          <w:b/>
          <w:sz w:val="24"/>
        </w:rPr>
      </w:pPr>
      <w:r>
        <w:rPr>
          <w:rFonts w:ascii="Arial" w:hAnsi="Arial" w:cs="Arial"/>
          <w:b/>
          <w:color w:val="0000FF"/>
          <w:sz w:val="24"/>
        </w:rPr>
        <w:t>R5-255358</w:t>
      </w:r>
      <w:r>
        <w:rPr>
          <w:rFonts w:ascii="Arial" w:hAnsi="Arial" w:cs="Arial"/>
          <w:b/>
          <w:color w:val="0000FF"/>
          <w:sz w:val="24"/>
        </w:rPr>
        <w:tab/>
      </w:r>
      <w:r>
        <w:rPr>
          <w:rFonts w:ascii="Arial" w:hAnsi="Arial" w:cs="Arial"/>
          <w:b/>
          <w:sz w:val="24"/>
        </w:rPr>
        <w:t>Adding test frequencies for V2X intra-band concurrent operation</w:t>
      </w:r>
    </w:p>
    <w:p w14:paraId="05F3D37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CR-3592  rev 1 Cat: F (Rel-19)</w:t>
      </w:r>
      <w:r>
        <w:rPr>
          <w:i/>
        </w:rPr>
        <w:br/>
      </w:r>
      <w:r>
        <w:rPr>
          <w:i/>
        </w:rPr>
        <w:br/>
      </w:r>
      <w:r>
        <w:rPr>
          <w:i/>
        </w:rPr>
        <w:tab/>
      </w:r>
      <w:r>
        <w:rPr>
          <w:i/>
        </w:rPr>
        <w:tab/>
      </w:r>
      <w:r>
        <w:rPr>
          <w:i/>
        </w:rPr>
        <w:tab/>
      </w:r>
      <w:r>
        <w:rPr>
          <w:i/>
        </w:rPr>
        <w:tab/>
      </w:r>
      <w:r>
        <w:rPr>
          <w:i/>
        </w:rPr>
        <w:tab/>
        <w:t>Source: Huawei, HiSilicon</w:t>
      </w:r>
    </w:p>
    <w:p w14:paraId="796D3796" w14:textId="77777777" w:rsidR="009A4D1E" w:rsidRDefault="009A4D1E" w:rsidP="009A4D1E">
      <w:pPr>
        <w:rPr>
          <w:color w:val="808080"/>
        </w:rPr>
      </w:pPr>
      <w:r>
        <w:rPr>
          <w:color w:val="808080"/>
        </w:rPr>
        <w:t>(Replaces R5-254769)</w:t>
      </w:r>
    </w:p>
    <w:p w14:paraId="34F83FB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957C3" w14:textId="77777777" w:rsidR="009A4D1E" w:rsidRDefault="009A4D1E" w:rsidP="009A4D1E">
      <w:pPr>
        <w:pStyle w:val="Heading4"/>
      </w:pPr>
      <w:bookmarkStart w:id="25" w:name="_Toc208933379"/>
      <w:r>
        <w:t>4.5.3</w:t>
      </w:r>
      <w:r>
        <w:tab/>
        <w:t>Sig group docs for WG review/verdict - original A.I. retained</w:t>
      </w:r>
      <w:bookmarkEnd w:id="25"/>
    </w:p>
    <w:p w14:paraId="40984087" w14:textId="77777777" w:rsidR="009A4D1E" w:rsidRDefault="009A4D1E" w:rsidP="009A4D1E">
      <w:pPr>
        <w:pStyle w:val="Heading4"/>
      </w:pPr>
      <w:bookmarkStart w:id="26" w:name="_Toc208933380"/>
      <w:r>
        <w:t>4.5.4</w:t>
      </w:r>
      <w:r>
        <w:tab/>
        <w:t>Other open issues from joint sessions - original A.I. retained</w:t>
      </w:r>
      <w:bookmarkEnd w:id="26"/>
    </w:p>
    <w:p w14:paraId="3BADAE07" w14:textId="77777777" w:rsidR="009A4D1E" w:rsidRDefault="009A4D1E" w:rsidP="009A4D1E">
      <w:pPr>
        <w:pStyle w:val="Heading4"/>
      </w:pPr>
      <w:bookmarkStart w:id="27" w:name="_Toc208933381"/>
      <w:r>
        <w:t>4.5.5</w:t>
      </w:r>
      <w:r>
        <w:tab/>
        <w:t>Other</w:t>
      </w:r>
      <w:bookmarkEnd w:id="27"/>
    </w:p>
    <w:p w14:paraId="64F1DADA" w14:textId="77777777" w:rsidR="009A4D1E" w:rsidRDefault="009A4D1E" w:rsidP="009A4D1E">
      <w:pPr>
        <w:pStyle w:val="Heading2"/>
      </w:pPr>
      <w:bookmarkStart w:id="28" w:name="_Toc208933382"/>
      <w:r>
        <w:t>5</w:t>
      </w:r>
      <w:r>
        <w:tab/>
        <w:t>RF Functional Area</w:t>
      </w:r>
      <w:bookmarkEnd w:id="28"/>
    </w:p>
    <w:p w14:paraId="33B5743A" w14:textId="77777777" w:rsidR="009A4D1E" w:rsidRDefault="009A4D1E" w:rsidP="009A4D1E">
      <w:pPr>
        <w:pStyle w:val="Heading3"/>
      </w:pPr>
      <w:bookmarkStart w:id="29" w:name="_Toc208933383"/>
      <w:r>
        <w:t>5.1</w:t>
      </w:r>
      <w:r>
        <w:tab/>
        <w:t>Review action points (fm A.I. 2.1)</w:t>
      </w:r>
      <w:bookmarkEnd w:id="29"/>
    </w:p>
    <w:p w14:paraId="3C6AC28E" w14:textId="77777777" w:rsidR="009A4D1E" w:rsidRDefault="009A4D1E" w:rsidP="009A4D1E">
      <w:pPr>
        <w:pStyle w:val="Heading3"/>
      </w:pPr>
      <w:bookmarkStart w:id="30" w:name="_Toc208933384"/>
      <w:r>
        <w:t>5.2</w:t>
      </w:r>
      <w:r>
        <w:tab/>
        <w:t>Review incoming LS (fm A.I. 3) &amp; new subject discussion papers</w:t>
      </w:r>
      <w:bookmarkEnd w:id="30"/>
    </w:p>
    <w:p w14:paraId="41838C17" w14:textId="06C8D286" w:rsidR="009A4D1E" w:rsidRDefault="009A4D1E" w:rsidP="009A4D1E">
      <w:pPr>
        <w:rPr>
          <w:rFonts w:ascii="Arial" w:hAnsi="Arial" w:cs="Arial"/>
          <w:b/>
          <w:sz w:val="24"/>
        </w:rPr>
      </w:pPr>
      <w:r>
        <w:rPr>
          <w:rFonts w:ascii="Arial" w:hAnsi="Arial" w:cs="Arial"/>
          <w:b/>
          <w:color w:val="0000FF"/>
          <w:sz w:val="24"/>
        </w:rPr>
        <w:t>R5-253716</w:t>
      </w:r>
      <w:r>
        <w:rPr>
          <w:rFonts w:ascii="Arial" w:hAnsi="Arial" w:cs="Arial"/>
          <w:b/>
          <w:color w:val="0000FF"/>
          <w:sz w:val="24"/>
        </w:rPr>
        <w:tab/>
      </w:r>
      <w:r>
        <w:rPr>
          <w:rFonts w:ascii="Arial" w:hAnsi="Arial" w:cs="Arial"/>
          <w:b/>
          <w:sz w:val="24"/>
        </w:rPr>
        <w:t>LS on E-UTRA uplink configurations for intra-band ENDC MSD</w:t>
      </w:r>
    </w:p>
    <w:p w14:paraId="4D28271E" w14:textId="77777777" w:rsidR="009A4D1E" w:rsidRDefault="009A4D1E" w:rsidP="009A4D1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R4-2507704, to RAN5, cc -</w:t>
      </w:r>
      <w:r>
        <w:rPr>
          <w:i/>
        </w:rPr>
        <w:br/>
      </w:r>
      <w:r>
        <w:rPr>
          <w:i/>
        </w:rPr>
        <w:tab/>
      </w:r>
      <w:r>
        <w:rPr>
          <w:i/>
        </w:rPr>
        <w:tab/>
      </w:r>
      <w:r>
        <w:rPr>
          <w:i/>
        </w:rPr>
        <w:tab/>
      </w:r>
      <w:r>
        <w:rPr>
          <w:i/>
        </w:rPr>
        <w:tab/>
      </w:r>
      <w:r>
        <w:rPr>
          <w:i/>
        </w:rPr>
        <w:tab/>
        <w:t>Source: TSG WG RAN4</w:t>
      </w:r>
    </w:p>
    <w:p w14:paraId="55E61AAF" w14:textId="77777777" w:rsidR="009A4D1E" w:rsidRDefault="009A4D1E" w:rsidP="009A4D1E">
      <w:pPr>
        <w:rPr>
          <w:rFonts w:ascii="Arial" w:hAnsi="Arial" w:cs="Arial"/>
          <w:b/>
        </w:rPr>
      </w:pPr>
      <w:r>
        <w:rPr>
          <w:rFonts w:ascii="Arial" w:hAnsi="Arial" w:cs="Arial"/>
          <w:b/>
        </w:rPr>
        <w:t xml:space="preserve">Abstract: </w:t>
      </w:r>
    </w:p>
    <w:p w14:paraId="70461BEA" w14:textId="77777777" w:rsidR="009A4D1E" w:rsidRDefault="009A4D1E" w:rsidP="009A4D1E">
      <w:r>
        <w:t>RAN4 would like to share with RAN5 the agreements reached to address concerns that some E-UTRA uplink configurations specified as “N/A” for the intra-band contiguous EN-DC MSD requirements may be problematic for conformance testing. An example of such uplink configuration is illustrated in Table 1 for DC_(n)3AA.</w:t>
      </w:r>
    </w:p>
    <w:p w14:paraId="2CD1ABE8" w14:textId="77777777" w:rsidR="009A4D1E" w:rsidRDefault="009A4D1E" w:rsidP="009A4D1E">
      <w:r>
        <w:t>Table 1: Example of E-UTRA “N/A” uplink configuration for intra-band contiguous EN-DC MSD - Table 7.3B.2.1-1.</w:t>
      </w:r>
    </w:p>
    <w:p w14:paraId="1B181DCF" w14:textId="77777777" w:rsidR="009A4D1E" w:rsidRDefault="009A4D1E" w:rsidP="009A4D1E">
      <w:r>
        <w:t>RAN4 has made the following agreements:</w:t>
      </w:r>
    </w:p>
    <w:p w14:paraId="70325010" w14:textId="77777777" w:rsidR="009A4D1E" w:rsidRDefault="009A4D1E" w:rsidP="009A4D1E">
      <w:r>
        <w:t>-</w:t>
      </w:r>
      <w:r>
        <w:tab/>
        <w:t>E-UTRA uplink carrier frequency “Fc (UL)”: RAN4 recommends configuring the E-UTRA Fc (UL) according to the E-UTRA band’s default Tx-Rx frequency separation specified in TS 36.101 Table 5.7.4-1;</w:t>
      </w:r>
    </w:p>
    <w:p w14:paraId="100B3EBD" w14:textId="77777777" w:rsidR="009A4D1E" w:rsidRDefault="009A4D1E" w:rsidP="009A4D1E">
      <w:r>
        <w:t>-</w:t>
      </w:r>
      <w:r>
        <w:tab/>
        <w:t>E-UTRA uplink RB allocation “Lcrb”: RAN4 recommends configuring the E-UTRA UL RB allocation according to the UL configuration specified in TS 36.101 Table 7.3.1-2 of the corresponding E-UTRA DL CBW;</w:t>
      </w:r>
    </w:p>
    <w:p w14:paraId="384BA2D1" w14:textId="77777777" w:rsidR="009A4D1E" w:rsidRDefault="009A4D1E" w:rsidP="009A4D1E">
      <w:r>
        <w:t>-</w:t>
      </w:r>
      <w:r>
        <w:tab/>
        <w:t>E-UTRA transmission power: RAN4 recommends configuring the E-UTRA transmit power as anchor agnostic, or preferably at minimum output power.</w:t>
      </w:r>
    </w:p>
    <w:p w14:paraId="16990D95" w14:textId="77777777" w:rsidR="009A4D1E" w:rsidRDefault="009A4D1E" w:rsidP="009A4D1E">
      <w:r>
        <w:t>2. Actions: To RAN5: RAN4 respectfully asks RAN5 to take the above into consideration.</w:t>
      </w:r>
    </w:p>
    <w:p w14:paraId="191092F7" w14:textId="77777777" w:rsidR="009A4D1E" w:rsidRDefault="009A4D1E" w:rsidP="009A4D1E">
      <w:pPr>
        <w:rPr>
          <w:rFonts w:ascii="Arial" w:hAnsi="Arial" w:cs="Arial"/>
          <w:b/>
        </w:rPr>
      </w:pPr>
      <w:r>
        <w:rPr>
          <w:rFonts w:ascii="Arial" w:hAnsi="Arial" w:cs="Arial"/>
          <w:b/>
        </w:rPr>
        <w:t xml:space="preserve">Discussion: </w:t>
      </w:r>
    </w:p>
    <w:p w14:paraId="39A42BAE" w14:textId="77777777" w:rsidR="009A4D1E" w:rsidRDefault="009A4D1E" w:rsidP="009A4D1E">
      <w:r>
        <w:t>moved to RF</w:t>
      </w:r>
    </w:p>
    <w:p w14:paraId="0B3B34D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2A514" w14:textId="77777777" w:rsidR="009A4D1E" w:rsidRDefault="009A4D1E" w:rsidP="009A4D1E">
      <w:pPr>
        <w:pStyle w:val="Heading3"/>
      </w:pPr>
      <w:bookmarkStart w:id="31" w:name="_Toc208933385"/>
      <w:r>
        <w:t>5.3</w:t>
      </w:r>
      <w:r>
        <w:tab/>
        <w:t>Open Work Items</w:t>
      </w:r>
      <w:bookmarkEnd w:id="31"/>
    </w:p>
    <w:p w14:paraId="118D2EEE" w14:textId="77777777" w:rsidR="009A4D1E" w:rsidRDefault="009A4D1E" w:rsidP="009A4D1E">
      <w:pPr>
        <w:pStyle w:val="Heading4"/>
      </w:pPr>
      <w:bookmarkStart w:id="32" w:name="_Toc208933386"/>
      <w:r>
        <w:t>5.3.1</w:t>
      </w:r>
      <w:r>
        <w:tab/>
        <w:t>REL-16 NR CA and DC; and NR and LTE DC Configurations (UID-830083) NR_CADC_NR_LTE_DC_R16-UEConTest</w:t>
      </w:r>
      <w:bookmarkEnd w:id="32"/>
    </w:p>
    <w:p w14:paraId="7FBE6014" w14:textId="77777777" w:rsidR="009A4D1E" w:rsidRDefault="009A4D1E" w:rsidP="009A4D1E">
      <w:pPr>
        <w:pStyle w:val="Heading5"/>
      </w:pPr>
      <w:bookmarkStart w:id="33" w:name="_Toc208933387"/>
      <w:r>
        <w:t>5.3.1.1</w:t>
      </w:r>
      <w:r>
        <w:tab/>
        <w:t>TS 38.508-1</w:t>
      </w:r>
      <w:bookmarkEnd w:id="33"/>
      <w:r>
        <w:t xml:space="preserve"> </w:t>
      </w:r>
    </w:p>
    <w:p w14:paraId="4875581A" w14:textId="77777777" w:rsidR="009A4D1E" w:rsidRDefault="009A4D1E" w:rsidP="009A4D1E">
      <w:pPr>
        <w:pStyle w:val="Heading6"/>
      </w:pPr>
      <w:bookmarkStart w:id="34" w:name="_Toc208933388"/>
      <w:r>
        <w:t>5.3.1.1.1</w:t>
      </w:r>
      <w:r>
        <w:tab/>
        <w:t>Test frequencies (Clause 4.3.1)</w:t>
      </w:r>
      <w:bookmarkEnd w:id="34"/>
    </w:p>
    <w:p w14:paraId="17A7829D" w14:textId="186AF6AC" w:rsidR="009A4D1E" w:rsidRDefault="009A4D1E" w:rsidP="009A4D1E">
      <w:pPr>
        <w:rPr>
          <w:rFonts w:ascii="Arial" w:hAnsi="Arial" w:cs="Arial"/>
          <w:b/>
          <w:sz w:val="24"/>
        </w:rPr>
      </w:pPr>
      <w:r>
        <w:rPr>
          <w:rFonts w:ascii="Arial" w:hAnsi="Arial" w:cs="Arial"/>
          <w:b/>
          <w:color w:val="0000FF"/>
          <w:sz w:val="24"/>
        </w:rPr>
        <w:t>R5-253777</w:t>
      </w:r>
      <w:r>
        <w:rPr>
          <w:rFonts w:ascii="Arial" w:hAnsi="Arial" w:cs="Arial"/>
          <w:b/>
          <w:color w:val="0000FF"/>
          <w:sz w:val="24"/>
        </w:rPr>
        <w:tab/>
      </w:r>
      <w:r>
        <w:rPr>
          <w:rFonts w:ascii="Arial" w:hAnsi="Arial" w:cs="Arial"/>
          <w:b/>
          <w:sz w:val="24"/>
        </w:rPr>
        <w:t>Addition of test frequencies for R16 EN-DC combos within FR1</w:t>
      </w:r>
    </w:p>
    <w:p w14:paraId="7213E30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CR-3520  Cat: F (Rel-19)</w:t>
      </w:r>
      <w:r>
        <w:rPr>
          <w:i/>
        </w:rPr>
        <w:br/>
      </w:r>
      <w:r>
        <w:rPr>
          <w:i/>
        </w:rPr>
        <w:br/>
      </w:r>
      <w:r>
        <w:rPr>
          <w:i/>
        </w:rPr>
        <w:tab/>
      </w:r>
      <w:r>
        <w:rPr>
          <w:i/>
        </w:rPr>
        <w:tab/>
      </w:r>
      <w:r>
        <w:rPr>
          <w:i/>
        </w:rPr>
        <w:tab/>
      </w:r>
      <w:r>
        <w:rPr>
          <w:i/>
        </w:rPr>
        <w:tab/>
      </w:r>
      <w:r>
        <w:rPr>
          <w:i/>
        </w:rPr>
        <w:tab/>
        <w:t>Source: KDDI Corporation</w:t>
      </w:r>
    </w:p>
    <w:p w14:paraId="7DA7B7A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82014" w14:textId="07A4DA1B" w:rsidR="009A4D1E" w:rsidRDefault="009A4D1E" w:rsidP="009A4D1E">
      <w:pPr>
        <w:rPr>
          <w:rFonts w:ascii="Arial" w:hAnsi="Arial" w:cs="Arial"/>
          <w:b/>
          <w:sz w:val="24"/>
        </w:rPr>
      </w:pPr>
      <w:r>
        <w:rPr>
          <w:rFonts w:ascii="Arial" w:hAnsi="Arial" w:cs="Arial"/>
          <w:b/>
          <w:color w:val="0000FF"/>
          <w:sz w:val="24"/>
        </w:rPr>
        <w:t>R5-253892</w:t>
      </w:r>
      <w:r>
        <w:rPr>
          <w:rFonts w:ascii="Arial" w:hAnsi="Arial" w:cs="Arial"/>
          <w:b/>
          <w:color w:val="0000FF"/>
          <w:sz w:val="24"/>
        </w:rPr>
        <w:tab/>
      </w:r>
      <w:r>
        <w:rPr>
          <w:rFonts w:ascii="Arial" w:hAnsi="Arial" w:cs="Arial"/>
          <w:b/>
          <w:sz w:val="24"/>
        </w:rPr>
        <w:t>Update to test frequency for CA_n40A-n41A</w:t>
      </w:r>
    </w:p>
    <w:p w14:paraId="4E69993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CR-3524  Cat: F (Rel-19)</w:t>
      </w:r>
      <w:r>
        <w:rPr>
          <w:i/>
        </w:rPr>
        <w:br/>
      </w:r>
      <w:r>
        <w:rPr>
          <w:i/>
        </w:rPr>
        <w:br/>
      </w:r>
      <w:r>
        <w:rPr>
          <w:i/>
        </w:rPr>
        <w:tab/>
      </w:r>
      <w:r>
        <w:rPr>
          <w:i/>
        </w:rPr>
        <w:tab/>
      </w:r>
      <w:r>
        <w:rPr>
          <w:i/>
        </w:rPr>
        <w:tab/>
      </w:r>
      <w:r>
        <w:rPr>
          <w:i/>
        </w:rPr>
        <w:tab/>
      </w:r>
      <w:r>
        <w:rPr>
          <w:i/>
        </w:rPr>
        <w:tab/>
        <w:t>Source: CMCC</w:t>
      </w:r>
    </w:p>
    <w:p w14:paraId="588E5A0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A7CC5" w14:textId="62838B39" w:rsidR="009A4D1E" w:rsidRDefault="009A4D1E" w:rsidP="009A4D1E">
      <w:pPr>
        <w:rPr>
          <w:rFonts w:ascii="Arial" w:hAnsi="Arial" w:cs="Arial"/>
          <w:b/>
          <w:sz w:val="24"/>
        </w:rPr>
      </w:pPr>
      <w:r>
        <w:rPr>
          <w:rFonts w:ascii="Arial" w:hAnsi="Arial" w:cs="Arial"/>
          <w:b/>
          <w:color w:val="0000FF"/>
          <w:sz w:val="24"/>
        </w:rPr>
        <w:t>R5-254311</w:t>
      </w:r>
      <w:r>
        <w:rPr>
          <w:rFonts w:ascii="Arial" w:hAnsi="Arial" w:cs="Arial"/>
          <w:b/>
          <w:color w:val="0000FF"/>
          <w:sz w:val="24"/>
        </w:rPr>
        <w:tab/>
      </w:r>
      <w:r>
        <w:rPr>
          <w:rFonts w:ascii="Arial" w:hAnsi="Arial" w:cs="Arial"/>
          <w:b/>
          <w:sz w:val="24"/>
        </w:rPr>
        <w:t>Updates on test freq for R16 EN-DC configuration with more than three bands</w:t>
      </w:r>
    </w:p>
    <w:p w14:paraId="28228BB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CR-3551  Cat: F (Rel-19)</w:t>
      </w:r>
      <w:r>
        <w:rPr>
          <w:i/>
        </w:rPr>
        <w:br/>
      </w:r>
      <w:r>
        <w:rPr>
          <w:i/>
        </w:rPr>
        <w:br/>
      </w:r>
      <w:r>
        <w:rPr>
          <w:i/>
        </w:rPr>
        <w:tab/>
      </w:r>
      <w:r>
        <w:rPr>
          <w:i/>
        </w:rPr>
        <w:tab/>
      </w:r>
      <w:r>
        <w:rPr>
          <w:i/>
        </w:rPr>
        <w:tab/>
      </w:r>
      <w:r>
        <w:rPr>
          <w:i/>
        </w:rPr>
        <w:tab/>
      </w:r>
      <w:r>
        <w:rPr>
          <w:i/>
        </w:rPr>
        <w:tab/>
        <w:t>Source: ZTE Corporation</w:t>
      </w:r>
    </w:p>
    <w:p w14:paraId="2ECCD6B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00142" w14:textId="2313B827" w:rsidR="009A4D1E" w:rsidRDefault="009A4D1E" w:rsidP="009A4D1E">
      <w:pPr>
        <w:rPr>
          <w:rFonts w:ascii="Arial" w:hAnsi="Arial" w:cs="Arial"/>
          <w:b/>
          <w:sz w:val="24"/>
        </w:rPr>
      </w:pPr>
      <w:r>
        <w:rPr>
          <w:rFonts w:ascii="Arial" w:hAnsi="Arial" w:cs="Arial"/>
          <w:b/>
          <w:color w:val="0000FF"/>
          <w:sz w:val="24"/>
        </w:rPr>
        <w:t>R5-254436</w:t>
      </w:r>
      <w:r>
        <w:rPr>
          <w:rFonts w:ascii="Arial" w:hAnsi="Arial" w:cs="Arial"/>
          <w:b/>
          <w:color w:val="0000FF"/>
          <w:sz w:val="24"/>
        </w:rPr>
        <w:tab/>
      </w:r>
      <w:r>
        <w:rPr>
          <w:rFonts w:ascii="Arial" w:hAnsi="Arial" w:cs="Arial"/>
          <w:b/>
          <w:sz w:val="24"/>
        </w:rPr>
        <w:t>Addition of test frequencies for CA_n3A_n28A-n77(2A) within FR1</w:t>
      </w:r>
    </w:p>
    <w:p w14:paraId="1C54941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CR-3562  Cat: F (Rel-19)</w:t>
      </w:r>
      <w:r>
        <w:rPr>
          <w:i/>
        </w:rPr>
        <w:br/>
      </w:r>
      <w:r>
        <w:rPr>
          <w:i/>
        </w:rPr>
        <w:br/>
      </w:r>
      <w:r>
        <w:rPr>
          <w:i/>
        </w:rPr>
        <w:tab/>
      </w:r>
      <w:r>
        <w:rPr>
          <w:i/>
        </w:rPr>
        <w:tab/>
      </w:r>
      <w:r>
        <w:rPr>
          <w:i/>
        </w:rPr>
        <w:tab/>
      </w:r>
      <w:r>
        <w:rPr>
          <w:i/>
        </w:rPr>
        <w:tab/>
      </w:r>
      <w:r>
        <w:rPr>
          <w:i/>
        </w:rPr>
        <w:tab/>
        <w:t>Source: KDDI Corporation (TTC)</w:t>
      </w:r>
    </w:p>
    <w:p w14:paraId="67195671" w14:textId="77777777" w:rsidR="009A4D1E" w:rsidRDefault="009A4D1E" w:rsidP="009A4D1E">
      <w:pPr>
        <w:rPr>
          <w:rFonts w:ascii="Arial" w:hAnsi="Arial" w:cs="Arial"/>
          <w:b/>
        </w:rPr>
      </w:pPr>
      <w:r>
        <w:rPr>
          <w:rFonts w:ascii="Arial" w:hAnsi="Arial" w:cs="Arial"/>
          <w:b/>
        </w:rPr>
        <w:t xml:space="preserve">Discussion: </w:t>
      </w:r>
    </w:p>
    <w:p w14:paraId="35EFFE03" w14:textId="77777777" w:rsidR="009A4D1E" w:rsidRDefault="009A4D1E" w:rsidP="009A4D1E">
      <w:r>
        <w:t>r1</w:t>
      </w:r>
    </w:p>
    <w:p w14:paraId="2335E18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R5-255201</w:t>
      </w:r>
      <w:r>
        <w:rPr>
          <w:color w:val="993300"/>
          <w:u w:val="single"/>
        </w:rPr>
        <w:t>.</w:t>
      </w:r>
    </w:p>
    <w:p w14:paraId="1497EE71" w14:textId="47BEACEA" w:rsidR="009A4D1E" w:rsidRDefault="009A4D1E" w:rsidP="009A4D1E">
      <w:pPr>
        <w:rPr>
          <w:rFonts w:ascii="Arial" w:hAnsi="Arial" w:cs="Arial"/>
          <w:b/>
          <w:sz w:val="24"/>
        </w:rPr>
      </w:pPr>
      <w:r>
        <w:rPr>
          <w:rFonts w:ascii="Arial" w:hAnsi="Arial" w:cs="Arial"/>
          <w:b/>
          <w:color w:val="0000FF"/>
          <w:sz w:val="24"/>
        </w:rPr>
        <w:t>R5-255201</w:t>
      </w:r>
      <w:r>
        <w:rPr>
          <w:rFonts w:ascii="Arial" w:hAnsi="Arial" w:cs="Arial"/>
          <w:b/>
          <w:color w:val="0000FF"/>
          <w:sz w:val="24"/>
        </w:rPr>
        <w:tab/>
      </w:r>
      <w:r>
        <w:rPr>
          <w:rFonts w:ascii="Arial" w:hAnsi="Arial" w:cs="Arial"/>
          <w:b/>
          <w:sz w:val="24"/>
        </w:rPr>
        <w:t>Addition of test frequencies for CA_n3A_n28A-n77(2A) within FR1</w:t>
      </w:r>
    </w:p>
    <w:p w14:paraId="130BC19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CR-3562  rev 1 Cat: F (Rel-19)</w:t>
      </w:r>
      <w:r>
        <w:rPr>
          <w:i/>
        </w:rPr>
        <w:br/>
      </w:r>
      <w:r>
        <w:rPr>
          <w:i/>
        </w:rPr>
        <w:br/>
      </w:r>
      <w:r>
        <w:rPr>
          <w:i/>
        </w:rPr>
        <w:tab/>
      </w:r>
      <w:r>
        <w:rPr>
          <w:i/>
        </w:rPr>
        <w:tab/>
      </w:r>
      <w:r>
        <w:rPr>
          <w:i/>
        </w:rPr>
        <w:tab/>
      </w:r>
      <w:r>
        <w:rPr>
          <w:i/>
        </w:rPr>
        <w:tab/>
      </w:r>
      <w:r>
        <w:rPr>
          <w:i/>
        </w:rPr>
        <w:tab/>
        <w:t>Source: KDDI Corporation (TTC)</w:t>
      </w:r>
    </w:p>
    <w:p w14:paraId="36DEE377" w14:textId="77777777" w:rsidR="009A4D1E" w:rsidRDefault="009A4D1E" w:rsidP="009A4D1E">
      <w:pPr>
        <w:rPr>
          <w:color w:val="808080"/>
        </w:rPr>
      </w:pPr>
      <w:r>
        <w:rPr>
          <w:color w:val="808080"/>
        </w:rPr>
        <w:t>(Replaces R5-254436)</w:t>
      </w:r>
    </w:p>
    <w:p w14:paraId="0272F5F7" w14:textId="77777777" w:rsidR="009A4D1E" w:rsidRDefault="009A4D1E" w:rsidP="009A4D1E">
      <w:pPr>
        <w:rPr>
          <w:rFonts w:ascii="Arial" w:hAnsi="Arial" w:cs="Arial"/>
          <w:b/>
        </w:rPr>
      </w:pPr>
      <w:r>
        <w:rPr>
          <w:rFonts w:ascii="Arial" w:hAnsi="Arial" w:cs="Arial"/>
          <w:b/>
        </w:rPr>
        <w:t xml:space="preserve">Discussion: </w:t>
      </w:r>
    </w:p>
    <w:p w14:paraId="7409F412" w14:textId="77777777" w:rsidR="009A4D1E" w:rsidRDefault="009A4D1E" w:rsidP="009A4D1E">
      <w:r>
        <w:t>typo? Un-agree?</w:t>
      </w:r>
    </w:p>
    <w:p w14:paraId="1D93855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R5-255421</w:t>
      </w:r>
      <w:r>
        <w:rPr>
          <w:color w:val="993300"/>
          <w:u w:val="single"/>
        </w:rPr>
        <w:t>.</w:t>
      </w:r>
    </w:p>
    <w:p w14:paraId="0616839A" w14:textId="114B334D" w:rsidR="009A4D1E" w:rsidRDefault="009A4D1E" w:rsidP="009A4D1E">
      <w:pPr>
        <w:rPr>
          <w:rFonts w:ascii="Arial" w:hAnsi="Arial" w:cs="Arial"/>
          <w:b/>
          <w:sz w:val="24"/>
        </w:rPr>
      </w:pPr>
      <w:r>
        <w:rPr>
          <w:rFonts w:ascii="Arial" w:hAnsi="Arial" w:cs="Arial"/>
          <w:b/>
          <w:color w:val="0000FF"/>
          <w:sz w:val="24"/>
        </w:rPr>
        <w:t>R5-255421</w:t>
      </w:r>
      <w:r>
        <w:rPr>
          <w:rFonts w:ascii="Arial" w:hAnsi="Arial" w:cs="Arial"/>
          <w:b/>
          <w:color w:val="0000FF"/>
          <w:sz w:val="24"/>
        </w:rPr>
        <w:tab/>
      </w:r>
      <w:r>
        <w:rPr>
          <w:rFonts w:ascii="Arial" w:hAnsi="Arial" w:cs="Arial"/>
          <w:b/>
          <w:sz w:val="24"/>
        </w:rPr>
        <w:t>Addition of test frequencies for CA_n3A_n28A-n77(2A) within FR1</w:t>
      </w:r>
    </w:p>
    <w:p w14:paraId="659C850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CR-3562  rev 2 Cat: F (Rel-19)</w:t>
      </w:r>
      <w:r>
        <w:rPr>
          <w:i/>
        </w:rPr>
        <w:br/>
      </w:r>
      <w:r>
        <w:rPr>
          <w:i/>
        </w:rPr>
        <w:br/>
      </w:r>
      <w:r>
        <w:rPr>
          <w:i/>
        </w:rPr>
        <w:tab/>
      </w:r>
      <w:r>
        <w:rPr>
          <w:i/>
        </w:rPr>
        <w:tab/>
      </w:r>
      <w:r>
        <w:rPr>
          <w:i/>
        </w:rPr>
        <w:tab/>
      </w:r>
      <w:r>
        <w:rPr>
          <w:i/>
        </w:rPr>
        <w:tab/>
      </w:r>
      <w:r>
        <w:rPr>
          <w:i/>
        </w:rPr>
        <w:tab/>
        <w:t>Source: KDDI Corporation (TTC)</w:t>
      </w:r>
    </w:p>
    <w:p w14:paraId="2615E24A" w14:textId="77777777" w:rsidR="009A4D1E" w:rsidRDefault="009A4D1E" w:rsidP="009A4D1E">
      <w:pPr>
        <w:rPr>
          <w:color w:val="808080"/>
        </w:rPr>
      </w:pPr>
      <w:r>
        <w:rPr>
          <w:color w:val="808080"/>
        </w:rPr>
        <w:t>(Replaces R5-255201)</w:t>
      </w:r>
    </w:p>
    <w:p w14:paraId="62D8FB7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44393" w14:textId="095EBA06" w:rsidR="009A4D1E" w:rsidRDefault="009A4D1E" w:rsidP="009A4D1E">
      <w:pPr>
        <w:rPr>
          <w:rFonts w:ascii="Arial" w:hAnsi="Arial" w:cs="Arial"/>
          <w:b/>
          <w:sz w:val="24"/>
        </w:rPr>
      </w:pPr>
      <w:r>
        <w:rPr>
          <w:rFonts w:ascii="Arial" w:hAnsi="Arial" w:cs="Arial"/>
          <w:b/>
          <w:color w:val="0000FF"/>
          <w:sz w:val="24"/>
        </w:rPr>
        <w:t>R5-254474</w:t>
      </w:r>
      <w:r>
        <w:rPr>
          <w:rFonts w:ascii="Arial" w:hAnsi="Arial" w:cs="Arial"/>
          <w:b/>
          <w:color w:val="0000FF"/>
          <w:sz w:val="24"/>
        </w:rPr>
        <w:tab/>
      </w:r>
      <w:r>
        <w:rPr>
          <w:rFonts w:ascii="Arial" w:hAnsi="Arial" w:cs="Arial"/>
          <w:b/>
          <w:sz w:val="24"/>
        </w:rPr>
        <w:t>Addition of test frequency for Rel-16 n71 related EN-DC configurations</w:t>
      </w:r>
    </w:p>
    <w:p w14:paraId="6A58A8A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CR-3566  Cat: F (Rel-19)</w:t>
      </w:r>
      <w:r>
        <w:rPr>
          <w:i/>
        </w:rPr>
        <w:br/>
      </w:r>
      <w:r>
        <w:rPr>
          <w:i/>
        </w:rPr>
        <w:br/>
      </w:r>
      <w:r>
        <w:rPr>
          <w:i/>
        </w:rPr>
        <w:tab/>
      </w:r>
      <w:r>
        <w:rPr>
          <w:i/>
        </w:rPr>
        <w:tab/>
      </w:r>
      <w:r>
        <w:rPr>
          <w:i/>
        </w:rPr>
        <w:tab/>
      </w:r>
      <w:r>
        <w:rPr>
          <w:i/>
        </w:rPr>
        <w:tab/>
      </w:r>
      <w:r>
        <w:rPr>
          <w:i/>
        </w:rPr>
        <w:tab/>
        <w:t>Source: Huawei, HiSilicon</w:t>
      </w:r>
    </w:p>
    <w:p w14:paraId="11401D9F" w14:textId="77777777" w:rsidR="009A4D1E" w:rsidRDefault="009A4D1E" w:rsidP="009A4D1E">
      <w:pPr>
        <w:rPr>
          <w:rFonts w:ascii="Arial" w:hAnsi="Arial" w:cs="Arial"/>
          <w:b/>
        </w:rPr>
      </w:pPr>
      <w:r>
        <w:rPr>
          <w:rFonts w:ascii="Arial" w:hAnsi="Arial" w:cs="Arial"/>
          <w:b/>
        </w:rPr>
        <w:t xml:space="preserve">Discussion: </w:t>
      </w:r>
    </w:p>
    <w:p w14:paraId="69440D63" w14:textId="77777777" w:rsidR="009A4D1E" w:rsidRDefault="009A4D1E" w:rsidP="009A4D1E">
      <w:r>
        <w:t>offline comments from TF160</w:t>
      </w:r>
    </w:p>
    <w:p w14:paraId="2B2C6B1E" w14:textId="77777777" w:rsidR="009A4D1E" w:rsidRDefault="009A4D1E" w:rsidP="009A4D1E">
      <w:r>
        <w:t>r1</w:t>
      </w:r>
    </w:p>
    <w:p w14:paraId="5A1EB33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R5-255202</w:t>
      </w:r>
      <w:r>
        <w:rPr>
          <w:color w:val="993300"/>
          <w:u w:val="single"/>
        </w:rPr>
        <w:t>.</w:t>
      </w:r>
    </w:p>
    <w:p w14:paraId="0708407B" w14:textId="140CD90F" w:rsidR="009A4D1E" w:rsidRDefault="009A4D1E" w:rsidP="009A4D1E">
      <w:pPr>
        <w:rPr>
          <w:rFonts w:ascii="Arial" w:hAnsi="Arial" w:cs="Arial"/>
          <w:b/>
          <w:sz w:val="24"/>
        </w:rPr>
      </w:pPr>
      <w:r>
        <w:rPr>
          <w:rFonts w:ascii="Arial" w:hAnsi="Arial" w:cs="Arial"/>
          <w:b/>
          <w:color w:val="0000FF"/>
          <w:sz w:val="24"/>
        </w:rPr>
        <w:t>R5-255202</w:t>
      </w:r>
      <w:r>
        <w:rPr>
          <w:rFonts w:ascii="Arial" w:hAnsi="Arial" w:cs="Arial"/>
          <w:b/>
          <w:color w:val="0000FF"/>
          <w:sz w:val="24"/>
        </w:rPr>
        <w:tab/>
      </w:r>
      <w:r>
        <w:rPr>
          <w:rFonts w:ascii="Arial" w:hAnsi="Arial" w:cs="Arial"/>
          <w:b/>
          <w:sz w:val="24"/>
        </w:rPr>
        <w:t>Addition of test frequency for Rel-16 n71 related EN-DC configurations</w:t>
      </w:r>
    </w:p>
    <w:p w14:paraId="3FA0507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CR-3566  rev 1 Cat: F (Rel-19)</w:t>
      </w:r>
      <w:r>
        <w:rPr>
          <w:i/>
        </w:rPr>
        <w:br/>
      </w:r>
      <w:r>
        <w:rPr>
          <w:i/>
        </w:rPr>
        <w:br/>
      </w:r>
      <w:r>
        <w:rPr>
          <w:i/>
        </w:rPr>
        <w:tab/>
      </w:r>
      <w:r>
        <w:rPr>
          <w:i/>
        </w:rPr>
        <w:tab/>
      </w:r>
      <w:r>
        <w:rPr>
          <w:i/>
        </w:rPr>
        <w:tab/>
      </w:r>
      <w:r>
        <w:rPr>
          <w:i/>
        </w:rPr>
        <w:tab/>
      </w:r>
      <w:r>
        <w:rPr>
          <w:i/>
        </w:rPr>
        <w:tab/>
        <w:t>Source: Huawei, HiSilicon</w:t>
      </w:r>
    </w:p>
    <w:p w14:paraId="1DA9357D" w14:textId="77777777" w:rsidR="009A4D1E" w:rsidRDefault="009A4D1E" w:rsidP="009A4D1E">
      <w:pPr>
        <w:rPr>
          <w:color w:val="808080"/>
        </w:rPr>
      </w:pPr>
      <w:r>
        <w:rPr>
          <w:color w:val="808080"/>
        </w:rPr>
        <w:t>(Replaces R5-254474)</w:t>
      </w:r>
    </w:p>
    <w:p w14:paraId="50DFBE4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06DF6" w14:textId="727DFC97" w:rsidR="009A4D1E" w:rsidRDefault="009A4D1E" w:rsidP="009A4D1E">
      <w:pPr>
        <w:rPr>
          <w:rFonts w:ascii="Arial" w:hAnsi="Arial" w:cs="Arial"/>
          <w:b/>
          <w:sz w:val="24"/>
        </w:rPr>
      </w:pPr>
      <w:r>
        <w:rPr>
          <w:rFonts w:ascii="Arial" w:hAnsi="Arial" w:cs="Arial"/>
          <w:b/>
          <w:color w:val="0000FF"/>
          <w:sz w:val="24"/>
        </w:rPr>
        <w:t>R5-254529</w:t>
      </w:r>
      <w:r>
        <w:rPr>
          <w:rFonts w:ascii="Arial" w:hAnsi="Arial" w:cs="Arial"/>
          <w:b/>
          <w:color w:val="0000FF"/>
          <w:sz w:val="24"/>
        </w:rPr>
        <w:tab/>
      </w:r>
      <w:r>
        <w:rPr>
          <w:rFonts w:ascii="Arial" w:hAnsi="Arial" w:cs="Arial"/>
          <w:b/>
          <w:sz w:val="24"/>
        </w:rPr>
        <w:t>Addition of test frequencies for Rel16 NR CA configurations</w:t>
      </w:r>
    </w:p>
    <w:p w14:paraId="4C1974B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CR-3571  Cat: F (Rel-19)</w:t>
      </w:r>
      <w:r>
        <w:rPr>
          <w:i/>
        </w:rPr>
        <w:br/>
      </w:r>
      <w:r>
        <w:rPr>
          <w:i/>
        </w:rPr>
        <w:br/>
      </w:r>
      <w:r>
        <w:rPr>
          <w:i/>
        </w:rPr>
        <w:tab/>
      </w:r>
      <w:r>
        <w:rPr>
          <w:i/>
        </w:rPr>
        <w:tab/>
      </w:r>
      <w:r>
        <w:rPr>
          <w:i/>
        </w:rPr>
        <w:tab/>
      </w:r>
      <w:r>
        <w:rPr>
          <w:i/>
        </w:rPr>
        <w:tab/>
      </w:r>
      <w:r>
        <w:rPr>
          <w:i/>
        </w:rPr>
        <w:tab/>
        <w:t>Source: NTT DOCOMO INC.</w:t>
      </w:r>
    </w:p>
    <w:p w14:paraId="74DA16C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17B40" w14:textId="77777777" w:rsidR="009A4D1E" w:rsidRDefault="009A4D1E" w:rsidP="009A4D1E">
      <w:pPr>
        <w:pStyle w:val="Heading6"/>
      </w:pPr>
      <w:bookmarkStart w:id="35" w:name="_Toc208933389"/>
      <w:r>
        <w:t>5.3.1.1.2</w:t>
      </w:r>
      <w:r>
        <w:tab/>
        <w:t>Test environment for RF (Clauses 5)</w:t>
      </w:r>
      <w:bookmarkEnd w:id="35"/>
    </w:p>
    <w:p w14:paraId="3EA31ADD" w14:textId="77777777" w:rsidR="009A4D1E" w:rsidRDefault="009A4D1E" w:rsidP="009A4D1E">
      <w:pPr>
        <w:pStyle w:val="Heading6"/>
      </w:pPr>
      <w:bookmarkStart w:id="36" w:name="_Toc208933390"/>
      <w:r>
        <w:t>5.3.1.1.3</w:t>
      </w:r>
      <w:r>
        <w:tab/>
        <w:t>Test environment for RRM (Clause 7)</w:t>
      </w:r>
      <w:bookmarkEnd w:id="36"/>
    </w:p>
    <w:p w14:paraId="4929FE13" w14:textId="77777777" w:rsidR="009A4D1E" w:rsidRDefault="009A4D1E" w:rsidP="009A4D1E">
      <w:pPr>
        <w:pStyle w:val="Heading6"/>
      </w:pPr>
      <w:bookmarkStart w:id="37" w:name="_Toc208933391"/>
      <w:r>
        <w:t>5.3.1.1.4</w:t>
      </w:r>
      <w:r>
        <w:tab/>
        <w:t>Other clauses, Annexes</w:t>
      </w:r>
      <w:bookmarkEnd w:id="37"/>
      <w:r>
        <w:t xml:space="preserve"> </w:t>
      </w:r>
    </w:p>
    <w:p w14:paraId="3BF7BDF8" w14:textId="77777777" w:rsidR="009A4D1E" w:rsidRDefault="009A4D1E" w:rsidP="009A4D1E">
      <w:pPr>
        <w:pStyle w:val="Heading5"/>
      </w:pPr>
      <w:bookmarkStart w:id="38" w:name="_Toc208933392"/>
      <w:r>
        <w:t>5.3.1.2</w:t>
      </w:r>
      <w:r>
        <w:tab/>
        <w:t>TS 38.508-2</w:t>
      </w:r>
      <w:bookmarkEnd w:id="38"/>
    </w:p>
    <w:p w14:paraId="2B9E587A" w14:textId="64E340A3" w:rsidR="009A4D1E" w:rsidRDefault="009A4D1E" w:rsidP="009A4D1E">
      <w:pPr>
        <w:rPr>
          <w:rFonts w:ascii="Arial" w:hAnsi="Arial" w:cs="Arial"/>
          <w:b/>
          <w:sz w:val="24"/>
        </w:rPr>
      </w:pPr>
      <w:r>
        <w:rPr>
          <w:rFonts w:ascii="Arial" w:hAnsi="Arial" w:cs="Arial"/>
          <w:b/>
          <w:color w:val="0000FF"/>
          <w:sz w:val="24"/>
        </w:rPr>
        <w:t>R5-253790</w:t>
      </w:r>
      <w:r>
        <w:rPr>
          <w:rFonts w:ascii="Arial" w:hAnsi="Arial" w:cs="Arial"/>
          <w:b/>
          <w:color w:val="0000FF"/>
          <w:sz w:val="24"/>
        </w:rPr>
        <w:tab/>
      </w:r>
      <w:r>
        <w:rPr>
          <w:rFonts w:ascii="Arial" w:hAnsi="Arial" w:cs="Arial"/>
          <w:b/>
          <w:sz w:val="24"/>
        </w:rPr>
        <w:t>Addition of UE capability for R16 EN-DC combos within FR1</w:t>
      </w:r>
    </w:p>
    <w:p w14:paraId="13FEBC8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CR-0832  Cat: F (Rel-19)</w:t>
      </w:r>
      <w:r>
        <w:rPr>
          <w:i/>
        </w:rPr>
        <w:br/>
      </w:r>
      <w:r>
        <w:rPr>
          <w:i/>
        </w:rPr>
        <w:br/>
      </w:r>
      <w:r>
        <w:rPr>
          <w:i/>
        </w:rPr>
        <w:tab/>
      </w:r>
      <w:r>
        <w:rPr>
          <w:i/>
        </w:rPr>
        <w:tab/>
      </w:r>
      <w:r>
        <w:rPr>
          <w:i/>
        </w:rPr>
        <w:tab/>
      </w:r>
      <w:r>
        <w:rPr>
          <w:i/>
        </w:rPr>
        <w:tab/>
      </w:r>
      <w:r>
        <w:rPr>
          <w:i/>
        </w:rPr>
        <w:tab/>
        <w:t>Source: KDDI Corporation</w:t>
      </w:r>
    </w:p>
    <w:p w14:paraId="7876C72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09EBD" w14:textId="68090D52" w:rsidR="009A4D1E" w:rsidRDefault="009A4D1E" w:rsidP="009A4D1E">
      <w:pPr>
        <w:rPr>
          <w:rFonts w:ascii="Arial" w:hAnsi="Arial" w:cs="Arial"/>
          <w:b/>
          <w:sz w:val="24"/>
        </w:rPr>
      </w:pPr>
      <w:r>
        <w:rPr>
          <w:rFonts w:ascii="Arial" w:hAnsi="Arial" w:cs="Arial"/>
          <w:b/>
          <w:color w:val="0000FF"/>
          <w:sz w:val="24"/>
        </w:rPr>
        <w:t>R5-254438</w:t>
      </w:r>
      <w:r>
        <w:rPr>
          <w:rFonts w:ascii="Arial" w:hAnsi="Arial" w:cs="Arial"/>
          <w:b/>
          <w:color w:val="0000FF"/>
          <w:sz w:val="24"/>
        </w:rPr>
        <w:tab/>
      </w:r>
      <w:r>
        <w:rPr>
          <w:rFonts w:ascii="Arial" w:hAnsi="Arial" w:cs="Arial"/>
          <w:b/>
          <w:sz w:val="24"/>
        </w:rPr>
        <w:t>Addition of UE capability for CA_n3A-n28A-n77A(2A) within FR1</w:t>
      </w:r>
    </w:p>
    <w:p w14:paraId="4647E17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CR-0850  Cat: F (Rel-19)</w:t>
      </w:r>
      <w:r>
        <w:rPr>
          <w:i/>
        </w:rPr>
        <w:br/>
      </w:r>
      <w:r>
        <w:rPr>
          <w:i/>
        </w:rPr>
        <w:br/>
      </w:r>
      <w:r>
        <w:rPr>
          <w:i/>
        </w:rPr>
        <w:tab/>
      </w:r>
      <w:r>
        <w:rPr>
          <w:i/>
        </w:rPr>
        <w:tab/>
      </w:r>
      <w:r>
        <w:rPr>
          <w:i/>
        </w:rPr>
        <w:tab/>
      </w:r>
      <w:r>
        <w:rPr>
          <w:i/>
        </w:rPr>
        <w:tab/>
      </w:r>
      <w:r>
        <w:rPr>
          <w:i/>
        </w:rPr>
        <w:tab/>
        <w:t>Source: KDDI Corporation (TTC)</w:t>
      </w:r>
    </w:p>
    <w:p w14:paraId="3698D74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8A85C" w14:textId="7D13E784" w:rsidR="009A4D1E" w:rsidRDefault="009A4D1E" w:rsidP="009A4D1E">
      <w:pPr>
        <w:rPr>
          <w:rFonts w:ascii="Arial" w:hAnsi="Arial" w:cs="Arial"/>
          <w:b/>
          <w:sz w:val="24"/>
        </w:rPr>
      </w:pPr>
      <w:r>
        <w:rPr>
          <w:rFonts w:ascii="Arial" w:hAnsi="Arial" w:cs="Arial"/>
          <w:b/>
          <w:color w:val="0000FF"/>
          <w:sz w:val="24"/>
        </w:rPr>
        <w:t>R5-254475</w:t>
      </w:r>
      <w:r>
        <w:rPr>
          <w:rFonts w:ascii="Arial" w:hAnsi="Arial" w:cs="Arial"/>
          <w:b/>
          <w:color w:val="0000FF"/>
          <w:sz w:val="24"/>
        </w:rPr>
        <w:tab/>
      </w:r>
      <w:r>
        <w:rPr>
          <w:rFonts w:ascii="Arial" w:hAnsi="Arial" w:cs="Arial"/>
          <w:b/>
          <w:sz w:val="24"/>
        </w:rPr>
        <w:t>Addition of physical capabilities for Rel-16 n71 related EN-DC configurations</w:t>
      </w:r>
    </w:p>
    <w:p w14:paraId="147C7FF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CR-0853  Cat: F (Rel-19)</w:t>
      </w:r>
      <w:r>
        <w:rPr>
          <w:i/>
        </w:rPr>
        <w:br/>
      </w:r>
      <w:r>
        <w:rPr>
          <w:i/>
        </w:rPr>
        <w:br/>
      </w:r>
      <w:r>
        <w:rPr>
          <w:i/>
        </w:rPr>
        <w:tab/>
      </w:r>
      <w:r>
        <w:rPr>
          <w:i/>
        </w:rPr>
        <w:tab/>
      </w:r>
      <w:r>
        <w:rPr>
          <w:i/>
        </w:rPr>
        <w:tab/>
      </w:r>
      <w:r>
        <w:rPr>
          <w:i/>
        </w:rPr>
        <w:tab/>
      </w:r>
      <w:r>
        <w:rPr>
          <w:i/>
        </w:rPr>
        <w:tab/>
        <w:t>Source: Huawei, HiSilicon</w:t>
      </w:r>
    </w:p>
    <w:p w14:paraId="440E615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87801" w14:textId="396623D6" w:rsidR="009A4D1E" w:rsidRDefault="009A4D1E" w:rsidP="009A4D1E">
      <w:pPr>
        <w:rPr>
          <w:rFonts w:ascii="Arial" w:hAnsi="Arial" w:cs="Arial"/>
          <w:b/>
          <w:sz w:val="24"/>
        </w:rPr>
      </w:pPr>
      <w:r>
        <w:rPr>
          <w:rFonts w:ascii="Arial" w:hAnsi="Arial" w:cs="Arial"/>
          <w:b/>
          <w:color w:val="0000FF"/>
          <w:sz w:val="24"/>
        </w:rPr>
        <w:t>R5-254533</w:t>
      </w:r>
      <w:r>
        <w:rPr>
          <w:rFonts w:ascii="Arial" w:hAnsi="Arial" w:cs="Arial"/>
          <w:b/>
          <w:color w:val="0000FF"/>
          <w:sz w:val="24"/>
        </w:rPr>
        <w:tab/>
      </w:r>
      <w:r>
        <w:rPr>
          <w:rFonts w:ascii="Arial" w:hAnsi="Arial" w:cs="Arial"/>
          <w:b/>
          <w:sz w:val="24"/>
        </w:rPr>
        <w:t>Addition of UE capability for Rel16 NR CA configuration</w:t>
      </w:r>
    </w:p>
    <w:p w14:paraId="13B4ACC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CR-0858  Cat: F (Rel-19)</w:t>
      </w:r>
      <w:r>
        <w:rPr>
          <w:i/>
        </w:rPr>
        <w:br/>
      </w:r>
      <w:r>
        <w:rPr>
          <w:i/>
        </w:rPr>
        <w:br/>
      </w:r>
      <w:r>
        <w:rPr>
          <w:i/>
        </w:rPr>
        <w:tab/>
      </w:r>
      <w:r>
        <w:rPr>
          <w:i/>
        </w:rPr>
        <w:tab/>
      </w:r>
      <w:r>
        <w:rPr>
          <w:i/>
        </w:rPr>
        <w:tab/>
      </w:r>
      <w:r>
        <w:rPr>
          <w:i/>
        </w:rPr>
        <w:tab/>
      </w:r>
      <w:r>
        <w:rPr>
          <w:i/>
        </w:rPr>
        <w:tab/>
        <w:t>Source: NTT DOCOMO INC.</w:t>
      </w:r>
    </w:p>
    <w:p w14:paraId="48BA26C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5D7DB" w14:textId="77777777" w:rsidR="009A4D1E" w:rsidRDefault="009A4D1E" w:rsidP="009A4D1E">
      <w:pPr>
        <w:pStyle w:val="Heading5"/>
      </w:pPr>
      <w:bookmarkStart w:id="39" w:name="_Toc208933393"/>
      <w:r>
        <w:t>5.3.1.3</w:t>
      </w:r>
      <w:r>
        <w:tab/>
        <w:t>TS 38.521-1</w:t>
      </w:r>
      <w:bookmarkEnd w:id="39"/>
    </w:p>
    <w:p w14:paraId="5B420ABD" w14:textId="77777777" w:rsidR="009A4D1E" w:rsidRDefault="009A4D1E" w:rsidP="009A4D1E">
      <w:pPr>
        <w:pStyle w:val="Heading6"/>
      </w:pPr>
      <w:bookmarkStart w:id="40" w:name="_Toc208933394"/>
      <w:r>
        <w:t>5.3.1.3.1</w:t>
      </w:r>
      <w:r>
        <w:tab/>
        <w:t>Tx Requirements (Clause 6)</w:t>
      </w:r>
      <w:bookmarkEnd w:id="40"/>
    </w:p>
    <w:p w14:paraId="3B0E836C" w14:textId="753A6643" w:rsidR="009A4D1E" w:rsidRDefault="009A4D1E" w:rsidP="009A4D1E">
      <w:pPr>
        <w:rPr>
          <w:rFonts w:ascii="Arial" w:hAnsi="Arial" w:cs="Arial"/>
          <w:b/>
          <w:sz w:val="24"/>
        </w:rPr>
      </w:pPr>
      <w:r>
        <w:rPr>
          <w:rFonts w:ascii="Arial" w:hAnsi="Arial" w:cs="Arial"/>
          <w:b/>
          <w:color w:val="0000FF"/>
          <w:sz w:val="24"/>
        </w:rPr>
        <w:t>R5-253895</w:t>
      </w:r>
      <w:r>
        <w:rPr>
          <w:rFonts w:ascii="Arial" w:hAnsi="Arial" w:cs="Arial"/>
          <w:b/>
          <w:color w:val="0000FF"/>
          <w:sz w:val="24"/>
        </w:rPr>
        <w:tab/>
      </w:r>
      <w:r>
        <w:rPr>
          <w:rFonts w:ascii="Arial" w:hAnsi="Arial" w:cs="Arial"/>
          <w:b/>
          <w:sz w:val="24"/>
        </w:rPr>
        <w:t>Update to FR1 Tx TCs for config CA_n40A-n41A</w:t>
      </w:r>
    </w:p>
    <w:p w14:paraId="6832512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CR-3407  Cat: F (Rel-19)</w:t>
      </w:r>
      <w:r>
        <w:rPr>
          <w:i/>
        </w:rPr>
        <w:br/>
      </w:r>
      <w:r>
        <w:rPr>
          <w:i/>
        </w:rPr>
        <w:br/>
      </w:r>
      <w:r>
        <w:rPr>
          <w:i/>
        </w:rPr>
        <w:tab/>
      </w:r>
      <w:r>
        <w:rPr>
          <w:i/>
        </w:rPr>
        <w:tab/>
      </w:r>
      <w:r>
        <w:rPr>
          <w:i/>
        </w:rPr>
        <w:tab/>
      </w:r>
      <w:r>
        <w:rPr>
          <w:i/>
        </w:rPr>
        <w:tab/>
      </w:r>
      <w:r>
        <w:rPr>
          <w:i/>
        </w:rPr>
        <w:tab/>
        <w:t>Source: CMCC</w:t>
      </w:r>
    </w:p>
    <w:p w14:paraId="65CD98C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9CD0B" w14:textId="530B5D12" w:rsidR="009A4D1E" w:rsidRDefault="009A4D1E" w:rsidP="009A4D1E">
      <w:pPr>
        <w:rPr>
          <w:rFonts w:ascii="Arial" w:hAnsi="Arial" w:cs="Arial"/>
          <w:b/>
          <w:sz w:val="24"/>
        </w:rPr>
      </w:pPr>
      <w:r>
        <w:rPr>
          <w:rFonts w:ascii="Arial" w:hAnsi="Arial" w:cs="Arial"/>
          <w:b/>
          <w:color w:val="0000FF"/>
          <w:sz w:val="24"/>
        </w:rPr>
        <w:t>R5-254647</w:t>
      </w:r>
      <w:r>
        <w:rPr>
          <w:rFonts w:ascii="Arial" w:hAnsi="Arial" w:cs="Arial"/>
          <w:b/>
          <w:color w:val="0000FF"/>
          <w:sz w:val="24"/>
        </w:rPr>
        <w:tab/>
      </w:r>
      <w:r>
        <w:rPr>
          <w:rFonts w:ascii="Arial" w:hAnsi="Arial" w:cs="Arial"/>
          <w:b/>
          <w:sz w:val="24"/>
        </w:rPr>
        <w:t>Addition of delta TIBc and MOP for Rel16 NR CA configurations</w:t>
      </w:r>
    </w:p>
    <w:p w14:paraId="26C0EF6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CR-3486  Cat: F (Rel-19)</w:t>
      </w:r>
      <w:r>
        <w:rPr>
          <w:i/>
        </w:rPr>
        <w:br/>
      </w:r>
      <w:r>
        <w:rPr>
          <w:i/>
        </w:rPr>
        <w:br/>
      </w:r>
      <w:r>
        <w:rPr>
          <w:i/>
        </w:rPr>
        <w:tab/>
      </w:r>
      <w:r>
        <w:rPr>
          <w:i/>
        </w:rPr>
        <w:tab/>
      </w:r>
      <w:r>
        <w:rPr>
          <w:i/>
        </w:rPr>
        <w:tab/>
      </w:r>
      <w:r>
        <w:rPr>
          <w:i/>
        </w:rPr>
        <w:tab/>
      </w:r>
      <w:r>
        <w:rPr>
          <w:i/>
        </w:rPr>
        <w:tab/>
        <w:t>Source: NTT DOCOMO INC.</w:t>
      </w:r>
    </w:p>
    <w:p w14:paraId="665B86C5" w14:textId="77777777" w:rsidR="009A4D1E" w:rsidRDefault="009A4D1E" w:rsidP="009A4D1E">
      <w:pPr>
        <w:rPr>
          <w:rFonts w:ascii="Arial" w:hAnsi="Arial" w:cs="Arial"/>
          <w:b/>
        </w:rPr>
      </w:pPr>
      <w:r>
        <w:rPr>
          <w:rFonts w:ascii="Arial" w:hAnsi="Arial" w:cs="Arial"/>
          <w:b/>
        </w:rPr>
        <w:t xml:space="preserve">Discussion: </w:t>
      </w:r>
    </w:p>
    <w:p w14:paraId="31C90DE3" w14:textId="77777777" w:rsidR="009A4D1E" w:rsidRDefault="009A4D1E" w:rsidP="009A4D1E">
      <w:r>
        <w:t>overlap with R5-254791</w:t>
      </w:r>
    </w:p>
    <w:p w14:paraId="28733DEA" w14:textId="77777777" w:rsidR="009A4D1E" w:rsidRDefault="009A4D1E" w:rsidP="009A4D1E">
      <w:r>
        <w:t>r1</w:t>
      </w:r>
    </w:p>
    <w:p w14:paraId="1A5DEE5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R5-255261</w:t>
      </w:r>
      <w:r>
        <w:rPr>
          <w:color w:val="993300"/>
          <w:u w:val="single"/>
        </w:rPr>
        <w:t>.</w:t>
      </w:r>
    </w:p>
    <w:p w14:paraId="391B5C0A" w14:textId="6DA3EE6E" w:rsidR="009A4D1E" w:rsidRDefault="009A4D1E" w:rsidP="009A4D1E">
      <w:pPr>
        <w:rPr>
          <w:rFonts w:ascii="Arial" w:hAnsi="Arial" w:cs="Arial"/>
          <w:b/>
          <w:sz w:val="24"/>
        </w:rPr>
      </w:pPr>
      <w:r>
        <w:rPr>
          <w:rFonts w:ascii="Arial" w:hAnsi="Arial" w:cs="Arial"/>
          <w:b/>
          <w:color w:val="0000FF"/>
          <w:sz w:val="24"/>
        </w:rPr>
        <w:t>R5-255261</w:t>
      </w:r>
      <w:r>
        <w:rPr>
          <w:rFonts w:ascii="Arial" w:hAnsi="Arial" w:cs="Arial"/>
          <w:b/>
          <w:color w:val="0000FF"/>
          <w:sz w:val="24"/>
        </w:rPr>
        <w:tab/>
      </w:r>
      <w:r>
        <w:rPr>
          <w:rFonts w:ascii="Arial" w:hAnsi="Arial" w:cs="Arial"/>
          <w:b/>
          <w:sz w:val="24"/>
        </w:rPr>
        <w:t>Addition of delta TIBc and MOP for Rel16 NR CA configurations</w:t>
      </w:r>
    </w:p>
    <w:p w14:paraId="130FE18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CR-3486  rev 1 Cat: F (Rel-19)</w:t>
      </w:r>
      <w:r>
        <w:rPr>
          <w:i/>
        </w:rPr>
        <w:br/>
      </w:r>
      <w:r>
        <w:rPr>
          <w:i/>
        </w:rPr>
        <w:br/>
      </w:r>
      <w:r>
        <w:rPr>
          <w:i/>
        </w:rPr>
        <w:tab/>
      </w:r>
      <w:r>
        <w:rPr>
          <w:i/>
        </w:rPr>
        <w:tab/>
      </w:r>
      <w:r>
        <w:rPr>
          <w:i/>
        </w:rPr>
        <w:tab/>
      </w:r>
      <w:r>
        <w:rPr>
          <w:i/>
        </w:rPr>
        <w:tab/>
      </w:r>
      <w:r>
        <w:rPr>
          <w:i/>
        </w:rPr>
        <w:tab/>
        <w:t>Source: NTT DOCOMO INC.</w:t>
      </w:r>
    </w:p>
    <w:p w14:paraId="7DF0CDCB" w14:textId="77777777" w:rsidR="009A4D1E" w:rsidRDefault="009A4D1E" w:rsidP="009A4D1E">
      <w:pPr>
        <w:rPr>
          <w:color w:val="808080"/>
        </w:rPr>
      </w:pPr>
      <w:r>
        <w:rPr>
          <w:color w:val="808080"/>
        </w:rPr>
        <w:t>(Replaces R5-254647)</w:t>
      </w:r>
    </w:p>
    <w:p w14:paraId="227058B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1A28F" w14:textId="032994D7" w:rsidR="009A4D1E" w:rsidRDefault="009A4D1E" w:rsidP="009A4D1E">
      <w:pPr>
        <w:rPr>
          <w:rFonts w:ascii="Arial" w:hAnsi="Arial" w:cs="Arial"/>
          <w:b/>
          <w:sz w:val="24"/>
        </w:rPr>
      </w:pPr>
      <w:r>
        <w:rPr>
          <w:rFonts w:ascii="Arial" w:hAnsi="Arial" w:cs="Arial"/>
          <w:b/>
          <w:color w:val="0000FF"/>
          <w:sz w:val="24"/>
        </w:rPr>
        <w:t>R5-254785</w:t>
      </w:r>
      <w:r>
        <w:rPr>
          <w:rFonts w:ascii="Arial" w:hAnsi="Arial" w:cs="Arial"/>
          <w:b/>
          <w:color w:val="0000FF"/>
          <w:sz w:val="24"/>
        </w:rPr>
        <w:tab/>
      </w:r>
      <w:r>
        <w:rPr>
          <w:rFonts w:ascii="Arial" w:hAnsi="Arial" w:cs="Arial"/>
          <w:b/>
          <w:sz w:val="24"/>
        </w:rPr>
        <w:t>Addition of AMPR and Spurious emission of CA_n40A-n41A</w:t>
      </w:r>
    </w:p>
    <w:p w14:paraId="54A3824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CR-3518  Cat: F (Rel-19)</w:t>
      </w:r>
      <w:r>
        <w:rPr>
          <w:i/>
        </w:rPr>
        <w:br/>
      </w:r>
      <w:r>
        <w:rPr>
          <w:i/>
        </w:rPr>
        <w:br/>
      </w:r>
      <w:r>
        <w:rPr>
          <w:i/>
        </w:rPr>
        <w:tab/>
      </w:r>
      <w:r>
        <w:rPr>
          <w:i/>
        </w:rPr>
        <w:tab/>
      </w:r>
      <w:r>
        <w:rPr>
          <w:i/>
        </w:rPr>
        <w:tab/>
      </w:r>
      <w:r>
        <w:rPr>
          <w:i/>
        </w:rPr>
        <w:tab/>
      </w:r>
      <w:r>
        <w:rPr>
          <w:i/>
        </w:rPr>
        <w:tab/>
        <w:t>Source: Huawei, HiSilicon, CMCC</w:t>
      </w:r>
    </w:p>
    <w:p w14:paraId="7141388D" w14:textId="77777777" w:rsidR="009A4D1E" w:rsidRDefault="009A4D1E" w:rsidP="009A4D1E">
      <w:pPr>
        <w:rPr>
          <w:rFonts w:ascii="Arial" w:hAnsi="Arial" w:cs="Arial"/>
          <w:b/>
        </w:rPr>
      </w:pPr>
      <w:r>
        <w:rPr>
          <w:rFonts w:ascii="Arial" w:hAnsi="Arial" w:cs="Arial"/>
          <w:b/>
        </w:rPr>
        <w:t xml:space="preserve">Abstract: </w:t>
      </w:r>
    </w:p>
    <w:p w14:paraId="5DDCEB9F" w14:textId="77777777" w:rsidR="009A4D1E" w:rsidRDefault="009A4D1E" w:rsidP="009A4D1E">
      <w:r>
        <w:t>TP in R5-254786 and R5-254787</w:t>
      </w:r>
    </w:p>
    <w:p w14:paraId="0D541C60" w14:textId="77777777" w:rsidR="009A4D1E" w:rsidRDefault="009A4D1E" w:rsidP="009A4D1E">
      <w:pPr>
        <w:rPr>
          <w:rFonts w:ascii="Arial" w:hAnsi="Arial" w:cs="Arial"/>
          <w:b/>
        </w:rPr>
      </w:pPr>
      <w:r>
        <w:rPr>
          <w:rFonts w:ascii="Arial" w:hAnsi="Arial" w:cs="Arial"/>
          <w:b/>
        </w:rPr>
        <w:t xml:space="preserve">Discussion: </w:t>
      </w:r>
    </w:p>
    <w:p w14:paraId="6D3BC4BE" w14:textId="77777777" w:rsidR="009A4D1E" w:rsidRDefault="009A4D1E" w:rsidP="009A4D1E">
      <w:r>
        <w:t>cover: 18!</w:t>
      </w:r>
    </w:p>
    <w:p w14:paraId="40A65CDA" w14:textId="77777777" w:rsidR="009A4D1E" w:rsidRDefault="009A4D1E" w:rsidP="009A4D1E">
      <w:r>
        <w:t>r1</w:t>
      </w:r>
    </w:p>
    <w:p w14:paraId="2E4DA1E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R5-255257</w:t>
      </w:r>
      <w:r>
        <w:rPr>
          <w:color w:val="993300"/>
          <w:u w:val="single"/>
        </w:rPr>
        <w:t>.</w:t>
      </w:r>
    </w:p>
    <w:p w14:paraId="3E17A620" w14:textId="7E64DBFD" w:rsidR="009A4D1E" w:rsidRDefault="009A4D1E" w:rsidP="009A4D1E">
      <w:pPr>
        <w:rPr>
          <w:rFonts w:ascii="Arial" w:hAnsi="Arial" w:cs="Arial"/>
          <w:b/>
          <w:sz w:val="24"/>
        </w:rPr>
      </w:pPr>
      <w:r>
        <w:rPr>
          <w:rFonts w:ascii="Arial" w:hAnsi="Arial" w:cs="Arial"/>
          <w:b/>
          <w:color w:val="0000FF"/>
          <w:sz w:val="24"/>
        </w:rPr>
        <w:t>R5-255257</w:t>
      </w:r>
      <w:r>
        <w:rPr>
          <w:rFonts w:ascii="Arial" w:hAnsi="Arial" w:cs="Arial"/>
          <w:b/>
          <w:color w:val="0000FF"/>
          <w:sz w:val="24"/>
        </w:rPr>
        <w:tab/>
      </w:r>
      <w:r>
        <w:rPr>
          <w:rFonts w:ascii="Arial" w:hAnsi="Arial" w:cs="Arial"/>
          <w:b/>
          <w:sz w:val="24"/>
        </w:rPr>
        <w:t>Addition of AMPR and Spurious emission of CA_n40A-n41A</w:t>
      </w:r>
    </w:p>
    <w:p w14:paraId="48E409B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CR-3518  rev 1 Cat: F (Rel-19)</w:t>
      </w:r>
      <w:r>
        <w:rPr>
          <w:i/>
        </w:rPr>
        <w:br/>
      </w:r>
      <w:r>
        <w:rPr>
          <w:i/>
        </w:rPr>
        <w:br/>
      </w:r>
      <w:r>
        <w:rPr>
          <w:i/>
        </w:rPr>
        <w:tab/>
      </w:r>
      <w:r>
        <w:rPr>
          <w:i/>
        </w:rPr>
        <w:tab/>
      </w:r>
      <w:r>
        <w:rPr>
          <w:i/>
        </w:rPr>
        <w:tab/>
      </w:r>
      <w:r>
        <w:rPr>
          <w:i/>
        </w:rPr>
        <w:tab/>
      </w:r>
      <w:r>
        <w:rPr>
          <w:i/>
        </w:rPr>
        <w:tab/>
        <w:t>Source: Huawei, HiSilicon, CMCC</w:t>
      </w:r>
    </w:p>
    <w:p w14:paraId="4DE61828" w14:textId="77777777" w:rsidR="009A4D1E" w:rsidRDefault="009A4D1E" w:rsidP="009A4D1E">
      <w:pPr>
        <w:rPr>
          <w:color w:val="808080"/>
        </w:rPr>
      </w:pPr>
      <w:r>
        <w:rPr>
          <w:color w:val="808080"/>
        </w:rPr>
        <w:t>(Replaces R5-254785)</w:t>
      </w:r>
    </w:p>
    <w:p w14:paraId="2F551C7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5DF6C" w14:textId="77777777" w:rsidR="009A4D1E" w:rsidRDefault="009A4D1E" w:rsidP="009A4D1E">
      <w:pPr>
        <w:pStyle w:val="Heading6"/>
      </w:pPr>
      <w:bookmarkStart w:id="41" w:name="_Toc208933395"/>
      <w:r>
        <w:t>5.3.1.3.2</w:t>
      </w:r>
      <w:r>
        <w:tab/>
        <w:t>Rx Requirements (Clause 7)</w:t>
      </w:r>
      <w:bookmarkEnd w:id="41"/>
    </w:p>
    <w:p w14:paraId="20EC3926" w14:textId="55C161D8" w:rsidR="009A4D1E" w:rsidRDefault="009A4D1E" w:rsidP="009A4D1E">
      <w:pPr>
        <w:rPr>
          <w:rFonts w:ascii="Arial" w:hAnsi="Arial" w:cs="Arial"/>
          <w:b/>
          <w:sz w:val="24"/>
        </w:rPr>
      </w:pPr>
      <w:r>
        <w:rPr>
          <w:rFonts w:ascii="Arial" w:hAnsi="Arial" w:cs="Arial"/>
          <w:b/>
          <w:color w:val="0000FF"/>
          <w:sz w:val="24"/>
        </w:rPr>
        <w:t>R5-254381</w:t>
      </w:r>
      <w:r>
        <w:rPr>
          <w:rFonts w:ascii="Arial" w:hAnsi="Arial" w:cs="Arial"/>
          <w:b/>
          <w:color w:val="0000FF"/>
          <w:sz w:val="24"/>
        </w:rPr>
        <w:tab/>
      </w:r>
      <w:r>
        <w:rPr>
          <w:rFonts w:ascii="Arial" w:hAnsi="Arial" w:cs="Arial"/>
          <w:b/>
          <w:sz w:val="24"/>
        </w:rPr>
        <w:t>Update of Rel-16 interferer CA test cases</w:t>
      </w:r>
    </w:p>
    <w:p w14:paraId="655E2FA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CR-3447  Cat: F (Rel-19)</w:t>
      </w:r>
      <w:r>
        <w:rPr>
          <w:i/>
        </w:rPr>
        <w:br/>
      </w:r>
      <w:r>
        <w:rPr>
          <w:i/>
        </w:rPr>
        <w:br/>
      </w:r>
      <w:r>
        <w:rPr>
          <w:i/>
        </w:rPr>
        <w:tab/>
      </w:r>
      <w:r>
        <w:rPr>
          <w:i/>
        </w:rPr>
        <w:tab/>
      </w:r>
      <w:r>
        <w:rPr>
          <w:i/>
        </w:rPr>
        <w:tab/>
      </w:r>
      <w:r>
        <w:rPr>
          <w:i/>
        </w:rPr>
        <w:tab/>
      </w:r>
      <w:r>
        <w:rPr>
          <w:i/>
        </w:rPr>
        <w:tab/>
        <w:t>Source: ROHDE &amp; SCHWARZ</w:t>
      </w:r>
    </w:p>
    <w:p w14:paraId="4D65D33C" w14:textId="77777777" w:rsidR="009A4D1E" w:rsidRDefault="009A4D1E" w:rsidP="009A4D1E">
      <w:pPr>
        <w:rPr>
          <w:rFonts w:ascii="Arial" w:hAnsi="Arial" w:cs="Arial"/>
          <w:b/>
        </w:rPr>
      </w:pPr>
      <w:r>
        <w:rPr>
          <w:rFonts w:ascii="Arial" w:hAnsi="Arial" w:cs="Arial"/>
          <w:b/>
        </w:rPr>
        <w:t xml:space="preserve">Discussion: </w:t>
      </w:r>
    </w:p>
    <w:p w14:paraId="10503287" w14:textId="77777777" w:rsidR="009A4D1E" w:rsidRDefault="009A4D1E" w:rsidP="009A4D1E">
      <w:r>
        <w:t>r1</w:t>
      </w:r>
    </w:p>
    <w:p w14:paraId="5822694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R5-255359</w:t>
      </w:r>
      <w:r>
        <w:rPr>
          <w:color w:val="993300"/>
          <w:u w:val="single"/>
        </w:rPr>
        <w:t>.</w:t>
      </w:r>
    </w:p>
    <w:p w14:paraId="2C0B498F" w14:textId="4D8EAFCD" w:rsidR="009A4D1E" w:rsidRDefault="009A4D1E" w:rsidP="009A4D1E">
      <w:pPr>
        <w:rPr>
          <w:rFonts w:ascii="Arial" w:hAnsi="Arial" w:cs="Arial"/>
          <w:b/>
          <w:sz w:val="24"/>
        </w:rPr>
      </w:pPr>
      <w:r>
        <w:rPr>
          <w:rFonts w:ascii="Arial" w:hAnsi="Arial" w:cs="Arial"/>
          <w:b/>
          <w:color w:val="0000FF"/>
          <w:sz w:val="24"/>
        </w:rPr>
        <w:t>R5-255359</w:t>
      </w:r>
      <w:r>
        <w:rPr>
          <w:rFonts w:ascii="Arial" w:hAnsi="Arial" w:cs="Arial"/>
          <w:b/>
          <w:color w:val="0000FF"/>
          <w:sz w:val="24"/>
        </w:rPr>
        <w:tab/>
      </w:r>
      <w:r>
        <w:rPr>
          <w:rFonts w:ascii="Arial" w:hAnsi="Arial" w:cs="Arial"/>
          <w:b/>
          <w:sz w:val="24"/>
        </w:rPr>
        <w:t>Update of Rel-16 interferer CA test cases</w:t>
      </w:r>
    </w:p>
    <w:p w14:paraId="14EC612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CR-3447  rev 1 Cat: F (Rel-19)</w:t>
      </w:r>
      <w:r>
        <w:rPr>
          <w:i/>
        </w:rPr>
        <w:br/>
      </w:r>
      <w:r>
        <w:rPr>
          <w:i/>
        </w:rPr>
        <w:br/>
      </w:r>
      <w:r>
        <w:rPr>
          <w:i/>
        </w:rPr>
        <w:tab/>
      </w:r>
      <w:r>
        <w:rPr>
          <w:i/>
        </w:rPr>
        <w:tab/>
      </w:r>
      <w:r>
        <w:rPr>
          <w:i/>
        </w:rPr>
        <w:tab/>
      </w:r>
      <w:r>
        <w:rPr>
          <w:i/>
        </w:rPr>
        <w:tab/>
      </w:r>
      <w:r>
        <w:rPr>
          <w:i/>
        </w:rPr>
        <w:tab/>
        <w:t>Source: ROHDE &amp; SCHWARZ</w:t>
      </w:r>
    </w:p>
    <w:p w14:paraId="736278C2" w14:textId="77777777" w:rsidR="009A4D1E" w:rsidRDefault="009A4D1E" w:rsidP="009A4D1E">
      <w:pPr>
        <w:rPr>
          <w:color w:val="808080"/>
        </w:rPr>
      </w:pPr>
      <w:r>
        <w:rPr>
          <w:color w:val="808080"/>
        </w:rPr>
        <w:t>(Replaces R5-254381)</w:t>
      </w:r>
    </w:p>
    <w:p w14:paraId="1DA22B1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9EDD5" w14:textId="1681E05F" w:rsidR="009A4D1E" w:rsidRDefault="009A4D1E" w:rsidP="009A4D1E">
      <w:pPr>
        <w:rPr>
          <w:rFonts w:ascii="Arial" w:hAnsi="Arial" w:cs="Arial"/>
          <w:b/>
          <w:sz w:val="24"/>
        </w:rPr>
      </w:pPr>
      <w:r>
        <w:rPr>
          <w:rFonts w:ascii="Arial" w:hAnsi="Arial" w:cs="Arial"/>
          <w:b/>
          <w:color w:val="0000FF"/>
          <w:sz w:val="24"/>
        </w:rPr>
        <w:t>R5-254435</w:t>
      </w:r>
      <w:r>
        <w:rPr>
          <w:rFonts w:ascii="Arial" w:hAnsi="Arial" w:cs="Arial"/>
          <w:b/>
          <w:color w:val="0000FF"/>
          <w:sz w:val="24"/>
        </w:rPr>
        <w:tab/>
      </w:r>
      <w:r>
        <w:rPr>
          <w:rFonts w:ascii="Arial" w:hAnsi="Arial" w:cs="Arial"/>
          <w:b/>
          <w:sz w:val="24"/>
        </w:rPr>
        <w:t>Addition of reference sensitivity for CA_n3A-n28A-n77(2A) within FR1</w:t>
      </w:r>
    </w:p>
    <w:p w14:paraId="48DBD42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CR-3458  Cat: F (Rel-19)</w:t>
      </w:r>
      <w:r>
        <w:rPr>
          <w:i/>
        </w:rPr>
        <w:br/>
      </w:r>
      <w:r>
        <w:rPr>
          <w:i/>
        </w:rPr>
        <w:br/>
      </w:r>
      <w:r>
        <w:rPr>
          <w:i/>
        </w:rPr>
        <w:tab/>
      </w:r>
      <w:r>
        <w:rPr>
          <w:i/>
        </w:rPr>
        <w:tab/>
      </w:r>
      <w:r>
        <w:rPr>
          <w:i/>
        </w:rPr>
        <w:tab/>
      </w:r>
      <w:r>
        <w:rPr>
          <w:i/>
        </w:rPr>
        <w:tab/>
      </w:r>
      <w:r>
        <w:rPr>
          <w:i/>
        </w:rPr>
        <w:tab/>
        <w:t>Source: KDDI Corporation (TTC)</w:t>
      </w:r>
    </w:p>
    <w:p w14:paraId="5FAA43F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3F86A" w14:textId="4516262A" w:rsidR="009A4D1E" w:rsidRDefault="009A4D1E" w:rsidP="009A4D1E">
      <w:pPr>
        <w:rPr>
          <w:rFonts w:ascii="Arial" w:hAnsi="Arial" w:cs="Arial"/>
          <w:b/>
          <w:sz w:val="24"/>
        </w:rPr>
      </w:pPr>
      <w:r>
        <w:rPr>
          <w:rFonts w:ascii="Arial" w:hAnsi="Arial" w:cs="Arial"/>
          <w:b/>
          <w:color w:val="0000FF"/>
          <w:sz w:val="24"/>
        </w:rPr>
        <w:t>R5-254747</w:t>
      </w:r>
      <w:r>
        <w:rPr>
          <w:rFonts w:ascii="Arial" w:hAnsi="Arial" w:cs="Arial"/>
          <w:b/>
          <w:color w:val="0000FF"/>
          <w:sz w:val="24"/>
        </w:rPr>
        <w:tab/>
      </w:r>
      <w:r>
        <w:rPr>
          <w:rFonts w:ascii="Arial" w:hAnsi="Arial" w:cs="Arial"/>
          <w:b/>
          <w:sz w:val="24"/>
        </w:rPr>
        <w:t>Cleanup of Reference sensitivity for 2DL CA</w:t>
      </w:r>
    </w:p>
    <w:p w14:paraId="190F499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CR-3497  Cat: F (Rel-19)</w:t>
      </w:r>
      <w:r>
        <w:rPr>
          <w:i/>
        </w:rPr>
        <w:br/>
      </w:r>
      <w:r>
        <w:rPr>
          <w:i/>
        </w:rPr>
        <w:br/>
      </w:r>
      <w:r>
        <w:rPr>
          <w:i/>
        </w:rPr>
        <w:tab/>
      </w:r>
      <w:r>
        <w:rPr>
          <w:i/>
        </w:rPr>
        <w:tab/>
      </w:r>
      <w:r>
        <w:rPr>
          <w:i/>
        </w:rPr>
        <w:tab/>
      </w:r>
      <w:r>
        <w:rPr>
          <w:i/>
        </w:rPr>
        <w:tab/>
      </w:r>
      <w:r>
        <w:rPr>
          <w:i/>
        </w:rPr>
        <w:tab/>
        <w:t>Source: Anritsu, Keysight Technologies UK Ltd</w:t>
      </w:r>
    </w:p>
    <w:p w14:paraId="4AA472E2" w14:textId="77777777" w:rsidR="009A4D1E" w:rsidRDefault="009A4D1E" w:rsidP="009A4D1E">
      <w:pPr>
        <w:rPr>
          <w:rFonts w:ascii="Arial" w:hAnsi="Arial" w:cs="Arial"/>
          <w:b/>
        </w:rPr>
      </w:pPr>
      <w:r>
        <w:rPr>
          <w:rFonts w:ascii="Arial" w:hAnsi="Arial" w:cs="Arial"/>
          <w:b/>
        </w:rPr>
        <w:t xml:space="preserve">Abstract: </w:t>
      </w:r>
    </w:p>
    <w:p w14:paraId="7BBD6AAB" w14:textId="77777777" w:rsidR="009A4D1E" w:rsidRDefault="009A4D1E" w:rsidP="009A4D1E">
      <w:r>
        <w:t>Other impacted WICs by this CR:</w:t>
      </w:r>
    </w:p>
    <w:p w14:paraId="4720EFD1" w14:textId="77777777" w:rsidR="009A4D1E" w:rsidRDefault="009A4D1E" w:rsidP="009A4D1E">
      <w:r>
        <w:t xml:space="preserve">NR_CADC_NR_LTE_DC_R17-UEConTest, </w:t>
      </w:r>
    </w:p>
    <w:p w14:paraId="013FE9E4" w14:textId="77777777" w:rsidR="009A4D1E" w:rsidRDefault="009A4D1E" w:rsidP="009A4D1E">
      <w:r>
        <w:t xml:space="preserve">HPUE_NR_CADC_NR_LTE_DC_R18-UEConTest, </w:t>
      </w:r>
    </w:p>
    <w:p w14:paraId="7001479F" w14:textId="77777777" w:rsidR="009A4D1E" w:rsidRDefault="009A4D1E" w:rsidP="009A4D1E">
      <w:r>
        <w:t xml:space="preserve">TEI15_Test, 5GS_NR_LTE-UEConTest, </w:t>
      </w:r>
    </w:p>
    <w:p w14:paraId="47049166" w14:textId="77777777" w:rsidR="009A4D1E" w:rsidRDefault="009A4D1E" w:rsidP="009A4D1E">
      <w:r>
        <w:t>TEI17_Test, NR_PC2_CA_R17_2BDL_2BUL-UEConTest</w:t>
      </w:r>
    </w:p>
    <w:p w14:paraId="6FD76FBA" w14:textId="77777777" w:rsidR="009A4D1E" w:rsidRDefault="009A4D1E" w:rsidP="009A4D1E">
      <w:pPr>
        <w:rPr>
          <w:rFonts w:ascii="Arial" w:hAnsi="Arial" w:cs="Arial"/>
          <w:b/>
        </w:rPr>
      </w:pPr>
      <w:r>
        <w:rPr>
          <w:rFonts w:ascii="Arial" w:hAnsi="Arial" w:cs="Arial"/>
          <w:b/>
        </w:rPr>
        <w:t xml:space="preserve">Discussion: </w:t>
      </w:r>
    </w:p>
    <w:p w14:paraId="352E8A98" w14:textId="77777777" w:rsidR="009A4D1E" w:rsidRDefault="009A4D1E" w:rsidP="009A4D1E">
      <w:r>
        <w:t>overlapping with R5-254051</w:t>
      </w:r>
    </w:p>
    <w:p w14:paraId="5552BC9C" w14:textId="77777777" w:rsidR="009A4D1E" w:rsidRDefault="009A4D1E" w:rsidP="009A4D1E">
      <w:r>
        <w:t>r1</w:t>
      </w:r>
    </w:p>
    <w:p w14:paraId="4A37ECC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R5-255255</w:t>
      </w:r>
      <w:r>
        <w:rPr>
          <w:color w:val="993300"/>
          <w:u w:val="single"/>
        </w:rPr>
        <w:t>.</w:t>
      </w:r>
    </w:p>
    <w:p w14:paraId="3C030B99" w14:textId="08889151" w:rsidR="009A4D1E" w:rsidRDefault="009A4D1E" w:rsidP="009A4D1E">
      <w:pPr>
        <w:rPr>
          <w:rFonts w:ascii="Arial" w:hAnsi="Arial" w:cs="Arial"/>
          <w:b/>
          <w:sz w:val="24"/>
        </w:rPr>
      </w:pPr>
      <w:r>
        <w:rPr>
          <w:rFonts w:ascii="Arial" w:hAnsi="Arial" w:cs="Arial"/>
          <w:b/>
          <w:color w:val="0000FF"/>
          <w:sz w:val="24"/>
        </w:rPr>
        <w:t>R5-255255</w:t>
      </w:r>
      <w:r>
        <w:rPr>
          <w:rFonts w:ascii="Arial" w:hAnsi="Arial" w:cs="Arial"/>
          <w:b/>
          <w:color w:val="0000FF"/>
          <w:sz w:val="24"/>
        </w:rPr>
        <w:tab/>
      </w:r>
      <w:r>
        <w:rPr>
          <w:rFonts w:ascii="Arial" w:hAnsi="Arial" w:cs="Arial"/>
          <w:b/>
          <w:sz w:val="24"/>
        </w:rPr>
        <w:t>Cleanup of Reference sensitivity for 2DL CA</w:t>
      </w:r>
    </w:p>
    <w:p w14:paraId="68F0304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CR-3497  rev 1 Cat: F (Rel-19)</w:t>
      </w:r>
      <w:r>
        <w:rPr>
          <w:i/>
        </w:rPr>
        <w:br/>
      </w:r>
      <w:r>
        <w:rPr>
          <w:i/>
        </w:rPr>
        <w:br/>
      </w:r>
      <w:r>
        <w:rPr>
          <w:i/>
        </w:rPr>
        <w:tab/>
      </w:r>
      <w:r>
        <w:rPr>
          <w:i/>
        </w:rPr>
        <w:tab/>
      </w:r>
      <w:r>
        <w:rPr>
          <w:i/>
        </w:rPr>
        <w:tab/>
      </w:r>
      <w:r>
        <w:rPr>
          <w:i/>
        </w:rPr>
        <w:tab/>
      </w:r>
      <w:r>
        <w:rPr>
          <w:i/>
        </w:rPr>
        <w:tab/>
        <w:t>Source: Anritsu, Keysight Technologies UK Ltd</w:t>
      </w:r>
    </w:p>
    <w:p w14:paraId="1222BBEC" w14:textId="77777777" w:rsidR="009A4D1E" w:rsidRDefault="009A4D1E" w:rsidP="009A4D1E">
      <w:pPr>
        <w:rPr>
          <w:color w:val="808080"/>
        </w:rPr>
      </w:pPr>
      <w:r>
        <w:rPr>
          <w:color w:val="808080"/>
        </w:rPr>
        <w:t>(Replaces R5-254747)</w:t>
      </w:r>
    </w:p>
    <w:p w14:paraId="7EECCED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8B6C1" w14:textId="53A7DF75" w:rsidR="009A4D1E" w:rsidRDefault="009A4D1E" w:rsidP="009A4D1E">
      <w:pPr>
        <w:rPr>
          <w:rFonts w:ascii="Arial" w:hAnsi="Arial" w:cs="Arial"/>
          <w:b/>
          <w:sz w:val="24"/>
        </w:rPr>
      </w:pPr>
      <w:r>
        <w:rPr>
          <w:rFonts w:ascii="Arial" w:hAnsi="Arial" w:cs="Arial"/>
          <w:b/>
          <w:color w:val="0000FF"/>
          <w:sz w:val="24"/>
        </w:rPr>
        <w:t>R5-254748</w:t>
      </w:r>
      <w:r>
        <w:rPr>
          <w:rFonts w:ascii="Arial" w:hAnsi="Arial" w:cs="Arial"/>
          <w:b/>
          <w:color w:val="0000FF"/>
          <w:sz w:val="24"/>
        </w:rPr>
        <w:tab/>
      </w:r>
      <w:r>
        <w:rPr>
          <w:rFonts w:ascii="Arial" w:hAnsi="Arial" w:cs="Arial"/>
          <w:b/>
          <w:sz w:val="24"/>
        </w:rPr>
        <w:t>Addition of reference sensitivity requirements for Rel-16 2DL CA</w:t>
      </w:r>
    </w:p>
    <w:p w14:paraId="0FE2E55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CR-3498  Cat: F (Rel-19)</w:t>
      </w:r>
      <w:r>
        <w:rPr>
          <w:i/>
        </w:rPr>
        <w:br/>
      </w:r>
      <w:r>
        <w:rPr>
          <w:i/>
        </w:rPr>
        <w:br/>
      </w:r>
      <w:r>
        <w:rPr>
          <w:i/>
        </w:rPr>
        <w:tab/>
      </w:r>
      <w:r>
        <w:rPr>
          <w:i/>
        </w:rPr>
        <w:tab/>
      </w:r>
      <w:r>
        <w:rPr>
          <w:i/>
        </w:rPr>
        <w:tab/>
      </w:r>
      <w:r>
        <w:rPr>
          <w:i/>
        </w:rPr>
        <w:tab/>
      </w:r>
      <w:r>
        <w:rPr>
          <w:i/>
        </w:rPr>
        <w:tab/>
        <w:t>Source: Anritsu, Huawei, HiSilicon, NTT DOCOMO INC.</w:t>
      </w:r>
    </w:p>
    <w:p w14:paraId="79BFDFA1" w14:textId="77777777" w:rsidR="009A4D1E" w:rsidRDefault="009A4D1E" w:rsidP="009A4D1E">
      <w:pPr>
        <w:rPr>
          <w:rFonts w:ascii="Arial" w:hAnsi="Arial" w:cs="Arial"/>
          <w:b/>
        </w:rPr>
      </w:pPr>
      <w:r>
        <w:rPr>
          <w:rFonts w:ascii="Arial" w:hAnsi="Arial" w:cs="Arial"/>
          <w:b/>
        </w:rPr>
        <w:t xml:space="preserve">Abstract: </w:t>
      </w:r>
    </w:p>
    <w:p w14:paraId="1BB2A35B" w14:textId="77777777" w:rsidR="009A4D1E" w:rsidRDefault="009A4D1E" w:rsidP="009A4D1E">
      <w:r>
        <w:t>TP analysis: TR 38.905 CR 1067</w:t>
      </w:r>
    </w:p>
    <w:p w14:paraId="1E5F8C4B" w14:textId="77777777" w:rsidR="009A4D1E" w:rsidRDefault="009A4D1E" w:rsidP="009A4D1E">
      <w:pPr>
        <w:rPr>
          <w:rFonts w:ascii="Arial" w:hAnsi="Arial" w:cs="Arial"/>
          <w:b/>
        </w:rPr>
      </w:pPr>
      <w:r>
        <w:rPr>
          <w:rFonts w:ascii="Arial" w:hAnsi="Arial" w:cs="Arial"/>
          <w:b/>
        </w:rPr>
        <w:t xml:space="preserve">Discussion: </w:t>
      </w:r>
    </w:p>
    <w:p w14:paraId="59937317" w14:textId="77777777" w:rsidR="009A4D1E" w:rsidRDefault="009A4D1E" w:rsidP="009A4D1E">
      <w:r>
        <w:t>r1</w:t>
      </w:r>
    </w:p>
    <w:p w14:paraId="344568D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R5-255223</w:t>
      </w:r>
      <w:r>
        <w:rPr>
          <w:color w:val="993300"/>
          <w:u w:val="single"/>
        </w:rPr>
        <w:t>.</w:t>
      </w:r>
    </w:p>
    <w:p w14:paraId="79B8B4C3" w14:textId="68E157BE" w:rsidR="009A4D1E" w:rsidRDefault="009A4D1E" w:rsidP="009A4D1E">
      <w:pPr>
        <w:rPr>
          <w:rFonts w:ascii="Arial" w:hAnsi="Arial" w:cs="Arial"/>
          <w:b/>
          <w:sz w:val="24"/>
        </w:rPr>
      </w:pPr>
      <w:r>
        <w:rPr>
          <w:rFonts w:ascii="Arial" w:hAnsi="Arial" w:cs="Arial"/>
          <w:b/>
          <w:color w:val="0000FF"/>
          <w:sz w:val="24"/>
        </w:rPr>
        <w:t>R5-255223</w:t>
      </w:r>
      <w:r>
        <w:rPr>
          <w:rFonts w:ascii="Arial" w:hAnsi="Arial" w:cs="Arial"/>
          <w:b/>
          <w:color w:val="0000FF"/>
          <w:sz w:val="24"/>
        </w:rPr>
        <w:tab/>
      </w:r>
      <w:r>
        <w:rPr>
          <w:rFonts w:ascii="Arial" w:hAnsi="Arial" w:cs="Arial"/>
          <w:b/>
          <w:sz w:val="24"/>
        </w:rPr>
        <w:t>Addition of reference sensitivity requirements for Rel-16 2DL CA</w:t>
      </w:r>
    </w:p>
    <w:p w14:paraId="20F2CD6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CR-3498  rev 1 Cat: F (Rel-19)</w:t>
      </w:r>
      <w:r>
        <w:rPr>
          <w:i/>
        </w:rPr>
        <w:br/>
      </w:r>
      <w:r>
        <w:rPr>
          <w:i/>
        </w:rPr>
        <w:br/>
      </w:r>
      <w:r>
        <w:rPr>
          <w:i/>
        </w:rPr>
        <w:tab/>
      </w:r>
      <w:r>
        <w:rPr>
          <w:i/>
        </w:rPr>
        <w:tab/>
      </w:r>
      <w:r>
        <w:rPr>
          <w:i/>
        </w:rPr>
        <w:tab/>
      </w:r>
      <w:r>
        <w:rPr>
          <w:i/>
        </w:rPr>
        <w:tab/>
      </w:r>
      <w:r>
        <w:rPr>
          <w:i/>
        </w:rPr>
        <w:tab/>
        <w:t>Source: Anritsu, Huawei, HiSilicon, NTT DOCOMO INC.</w:t>
      </w:r>
    </w:p>
    <w:p w14:paraId="1979C861" w14:textId="77777777" w:rsidR="009A4D1E" w:rsidRDefault="009A4D1E" w:rsidP="009A4D1E">
      <w:pPr>
        <w:rPr>
          <w:color w:val="808080"/>
        </w:rPr>
      </w:pPr>
      <w:r>
        <w:rPr>
          <w:color w:val="808080"/>
        </w:rPr>
        <w:t>(Replaces R5-254748)</w:t>
      </w:r>
    </w:p>
    <w:p w14:paraId="7CBB88A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D7E2B" w14:textId="77777777" w:rsidR="009A4D1E" w:rsidRDefault="009A4D1E" w:rsidP="009A4D1E">
      <w:pPr>
        <w:pStyle w:val="Heading6"/>
      </w:pPr>
      <w:bookmarkStart w:id="42" w:name="_Toc208933396"/>
      <w:r>
        <w:t>5.3.1.3.3</w:t>
      </w:r>
      <w:r>
        <w:tab/>
        <w:t>Clauses 1-5, Annexes</w:t>
      </w:r>
      <w:bookmarkEnd w:id="42"/>
    </w:p>
    <w:p w14:paraId="3F956EA2" w14:textId="04D54D45" w:rsidR="009A4D1E" w:rsidRDefault="009A4D1E" w:rsidP="009A4D1E">
      <w:pPr>
        <w:rPr>
          <w:rFonts w:ascii="Arial" w:hAnsi="Arial" w:cs="Arial"/>
          <w:b/>
          <w:sz w:val="24"/>
        </w:rPr>
      </w:pPr>
      <w:r>
        <w:rPr>
          <w:rFonts w:ascii="Arial" w:hAnsi="Arial" w:cs="Arial"/>
          <w:b/>
          <w:color w:val="0000FF"/>
          <w:sz w:val="24"/>
        </w:rPr>
        <w:t>R5-254133</w:t>
      </w:r>
      <w:r>
        <w:rPr>
          <w:rFonts w:ascii="Arial" w:hAnsi="Arial" w:cs="Arial"/>
          <w:b/>
          <w:color w:val="0000FF"/>
          <w:sz w:val="24"/>
        </w:rPr>
        <w:tab/>
      </w:r>
      <w:r>
        <w:rPr>
          <w:rFonts w:ascii="Arial" w:hAnsi="Arial" w:cs="Arial"/>
          <w:b/>
          <w:sz w:val="24"/>
        </w:rPr>
        <w:t>General updates of TS 38.521-1 clause 5 for R16 CA configurations</w:t>
      </w:r>
    </w:p>
    <w:p w14:paraId="3E83D3A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CR-3437  Cat: F (Rel-19)</w:t>
      </w:r>
      <w:r>
        <w:rPr>
          <w:i/>
        </w:rPr>
        <w:br/>
      </w:r>
      <w:r>
        <w:rPr>
          <w:i/>
        </w:rPr>
        <w:br/>
      </w:r>
      <w:r>
        <w:rPr>
          <w:i/>
        </w:rPr>
        <w:tab/>
      </w:r>
      <w:r>
        <w:rPr>
          <w:i/>
        </w:rPr>
        <w:tab/>
      </w:r>
      <w:r>
        <w:rPr>
          <w:i/>
        </w:rPr>
        <w:tab/>
      </w:r>
      <w:r>
        <w:rPr>
          <w:i/>
        </w:rPr>
        <w:tab/>
      </w:r>
      <w:r>
        <w:rPr>
          <w:i/>
        </w:rPr>
        <w:tab/>
        <w:t>Source: China Unicom, Keysight Technologies, CMCC, NTT DOCOMO INC., KDDI</w:t>
      </w:r>
    </w:p>
    <w:p w14:paraId="5CF4D4C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159FA" w14:textId="77777777" w:rsidR="009A4D1E" w:rsidRDefault="009A4D1E" w:rsidP="009A4D1E">
      <w:pPr>
        <w:pStyle w:val="Heading5"/>
      </w:pPr>
      <w:bookmarkStart w:id="43" w:name="_Toc208933397"/>
      <w:r>
        <w:t>5.3.1.4</w:t>
      </w:r>
      <w:r>
        <w:tab/>
        <w:t>TS 38.521-2</w:t>
      </w:r>
      <w:bookmarkEnd w:id="43"/>
    </w:p>
    <w:p w14:paraId="3231269F" w14:textId="77777777" w:rsidR="009A4D1E" w:rsidRDefault="009A4D1E" w:rsidP="009A4D1E">
      <w:pPr>
        <w:pStyle w:val="Heading6"/>
      </w:pPr>
      <w:bookmarkStart w:id="44" w:name="_Toc208933398"/>
      <w:r>
        <w:t>5.3.1.4.1</w:t>
      </w:r>
      <w:r>
        <w:tab/>
        <w:t>Tx Requirements (Clause 6)</w:t>
      </w:r>
      <w:bookmarkEnd w:id="44"/>
    </w:p>
    <w:p w14:paraId="734865F2" w14:textId="77777777" w:rsidR="009A4D1E" w:rsidRDefault="009A4D1E" w:rsidP="009A4D1E">
      <w:pPr>
        <w:pStyle w:val="Heading6"/>
      </w:pPr>
      <w:bookmarkStart w:id="45" w:name="_Toc208933399"/>
      <w:r>
        <w:t>5.3.1.4.2</w:t>
      </w:r>
      <w:r>
        <w:tab/>
        <w:t>Rx Requirements (Clause 7)</w:t>
      </w:r>
      <w:bookmarkEnd w:id="45"/>
    </w:p>
    <w:p w14:paraId="19EAFA84" w14:textId="77777777" w:rsidR="009A4D1E" w:rsidRDefault="009A4D1E" w:rsidP="009A4D1E">
      <w:pPr>
        <w:pStyle w:val="Heading6"/>
      </w:pPr>
      <w:bookmarkStart w:id="46" w:name="_Toc208933400"/>
      <w:r>
        <w:t>5.3.1.4.3</w:t>
      </w:r>
      <w:r>
        <w:tab/>
        <w:t>Clauses 1-5, Annexes</w:t>
      </w:r>
      <w:bookmarkEnd w:id="46"/>
    </w:p>
    <w:p w14:paraId="22E5DF01" w14:textId="77777777" w:rsidR="009A4D1E" w:rsidRDefault="009A4D1E" w:rsidP="009A4D1E">
      <w:pPr>
        <w:pStyle w:val="Heading5"/>
      </w:pPr>
      <w:bookmarkStart w:id="47" w:name="_Toc208933401"/>
      <w:r>
        <w:t>5.3.1.5</w:t>
      </w:r>
      <w:r>
        <w:tab/>
        <w:t>TS 38.521-3</w:t>
      </w:r>
      <w:bookmarkEnd w:id="47"/>
    </w:p>
    <w:p w14:paraId="57EA2AB6" w14:textId="77777777" w:rsidR="009A4D1E" w:rsidRDefault="009A4D1E" w:rsidP="009A4D1E">
      <w:pPr>
        <w:pStyle w:val="Heading6"/>
      </w:pPr>
      <w:bookmarkStart w:id="48" w:name="_Toc208933402"/>
      <w:r>
        <w:t>5.3.1.5.1</w:t>
      </w:r>
      <w:r>
        <w:tab/>
        <w:t>Tx Requirements (Clause 6)</w:t>
      </w:r>
      <w:bookmarkEnd w:id="48"/>
    </w:p>
    <w:p w14:paraId="140177AF" w14:textId="2C7AD752" w:rsidR="009A4D1E" w:rsidRDefault="009A4D1E" w:rsidP="009A4D1E">
      <w:pPr>
        <w:rPr>
          <w:rFonts w:ascii="Arial" w:hAnsi="Arial" w:cs="Arial"/>
          <w:b/>
          <w:sz w:val="24"/>
        </w:rPr>
      </w:pPr>
      <w:r>
        <w:rPr>
          <w:rFonts w:ascii="Arial" w:hAnsi="Arial" w:cs="Arial"/>
          <w:b/>
          <w:color w:val="0000FF"/>
          <w:sz w:val="24"/>
        </w:rPr>
        <w:t>R5-253812</w:t>
      </w:r>
      <w:r>
        <w:rPr>
          <w:rFonts w:ascii="Arial" w:hAnsi="Arial" w:cs="Arial"/>
          <w:b/>
          <w:color w:val="0000FF"/>
          <w:sz w:val="24"/>
        </w:rPr>
        <w:tab/>
      </w:r>
      <w:r>
        <w:rPr>
          <w:rFonts w:ascii="Arial" w:hAnsi="Arial" w:cs="Arial"/>
          <w:b/>
          <w:sz w:val="24"/>
        </w:rPr>
        <w:t>Addition of delta TIBc for new R16 EN-DC combos within FR1</w:t>
      </w:r>
    </w:p>
    <w:p w14:paraId="4E4AD9A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CR-1965  Cat: F (Rel-19)</w:t>
      </w:r>
      <w:r>
        <w:rPr>
          <w:i/>
        </w:rPr>
        <w:br/>
      </w:r>
      <w:r>
        <w:rPr>
          <w:i/>
        </w:rPr>
        <w:br/>
      </w:r>
      <w:r>
        <w:rPr>
          <w:i/>
        </w:rPr>
        <w:tab/>
      </w:r>
      <w:r>
        <w:rPr>
          <w:i/>
        </w:rPr>
        <w:tab/>
      </w:r>
      <w:r>
        <w:rPr>
          <w:i/>
        </w:rPr>
        <w:tab/>
      </w:r>
      <w:r>
        <w:rPr>
          <w:i/>
        </w:rPr>
        <w:tab/>
      </w:r>
      <w:r>
        <w:rPr>
          <w:i/>
        </w:rPr>
        <w:tab/>
        <w:t>Source: KDDI Corporation</w:t>
      </w:r>
    </w:p>
    <w:p w14:paraId="7AE84A5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0553E5" w14:textId="2C9B7911" w:rsidR="009A4D1E" w:rsidRDefault="009A4D1E" w:rsidP="009A4D1E">
      <w:pPr>
        <w:rPr>
          <w:rFonts w:ascii="Arial" w:hAnsi="Arial" w:cs="Arial"/>
          <w:b/>
          <w:sz w:val="24"/>
        </w:rPr>
      </w:pPr>
      <w:r>
        <w:rPr>
          <w:rFonts w:ascii="Arial" w:hAnsi="Arial" w:cs="Arial"/>
          <w:b/>
          <w:color w:val="0000FF"/>
          <w:sz w:val="24"/>
        </w:rPr>
        <w:t>R5-254476</w:t>
      </w:r>
      <w:r>
        <w:rPr>
          <w:rFonts w:ascii="Arial" w:hAnsi="Arial" w:cs="Arial"/>
          <w:b/>
          <w:color w:val="0000FF"/>
          <w:sz w:val="24"/>
        </w:rPr>
        <w:tab/>
      </w:r>
      <w:r>
        <w:rPr>
          <w:rFonts w:ascii="Arial" w:hAnsi="Arial" w:cs="Arial"/>
          <w:b/>
          <w:sz w:val="24"/>
        </w:rPr>
        <w:t>Addition of Tx testing for Rel-16 n71 related EN-DC configurations</w:t>
      </w:r>
    </w:p>
    <w:p w14:paraId="1B92F0B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CR-1986  Cat: F (Rel-19)</w:t>
      </w:r>
      <w:r>
        <w:rPr>
          <w:i/>
        </w:rPr>
        <w:br/>
      </w:r>
      <w:r>
        <w:rPr>
          <w:i/>
        </w:rPr>
        <w:br/>
      </w:r>
      <w:r>
        <w:rPr>
          <w:i/>
        </w:rPr>
        <w:tab/>
      </w:r>
      <w:r>
        <w:rPr>
          <w:i/>
        </w:rPr>
        <w:tab/>
      </w:r>
      <w:r>
        <w:rPr>
          <w:i/>
        </w:rPr>
        <w:tab/>
      </w:r>
      <w:r>
        <w:rPr>
          <w:i/>
        </w:rPr>
        <w:tab/>
      </w:r>
      <w:r>
        <w:rPr>
          <w:i/>
        </w:rPr>
        <w:tab/>
        <w:t>Source: Huawei, HiSilicon</w:t>
      </w:r>
    </w:p>
    <w:p w14:paraId="1D74AC9F" w14:textId="77777777" w:rsidR="009A4D1E" w:rsidRDefault="009A4D1E" w:rsidP="009A4D1E">
      <w:pPr>
        <w:rPr>
          <w:rFonts w:ascii="Arial" w:hAnsi="Arial" w:cs="Arial"/>
          <w:b/>
        </w:rPr>
      </w:pPr>
      <w:r>
        <w:rPr>
          <w:rFonts w:ascii="Arial" w:hAnsi="Arial" w:cs="Arial"/>
          <w:b/>
        </w:rPr>
        <w:t xml:space="preserve">Abstract: </w:t>
      </w:r>
    </w:p>
    <w:p w14:paraId="7B5808B1" w14:textId="77777777" w:rsidR="009A4D1E" w:rsidRDefault="009A4D1E" w:rsidP="009A4D1E">
      <w:r>
        <w:t>TP in R5-254478</w:t>
      </w:r>
    </w:p>
    <w:p w14:paraId="1EC7A83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01999" w14:textId="77777777" w:rsidR="009A4D1E" w:rsidRDefault="009A4D1E" w:rsidP="009A4D1E">
      <w:pPr>
        <w:pStyle w:val="Heading6"/>
      </w:pPr>
      <w:bookmarkStart w:id="49" w:name="_Toc208933403"/>
      <w:r>
        <w:t>5.3.1.5.2</w:t>
      </w:r>
      <w:r>
        <w:tab/>
        <w:t>Rx Requirements (Clause 7)</w:t>
      </w:r>
      <w:bookmarkEnd w:id="49"/>
    </w:p>
    <w:p w14:paraId="4C1CB20D" w14:textId="76A8F2FF" w:rsidR="009A4D1E" w:rsidRDefault="009A4D1E" w:rsidP="009A4D1E">
      <w:pPr>
        <w:rPr>
          <w:rFonts w:ascii="Arial" w:hAnsi="Arial" w:cs="Arial"/>
          <w:b/>
          <w:sz w:val="24"/>
        </w:rPr>
      </w:pPr>
      <w:r>
        <w:rPr>
          <w:rFonts w:ascii="Arial" w:hAnsi="Arial" w:cs="Arial"/>
          <w:b/>
          <w:color w:val="0000FF"/>
          <w:sz w:val="24"/>
        </w:rPr>
        <w:t>R5-253813</w:t>
      </w:r>
      <w:r>
        <w:rPr>
          <w:rFonts w:ascii="Arial" w:hAnsi="Arial" w:cs="Arial"/>
          <w:b/>
          <w:color w:val="0000FF"/>
          <w:sz w:val="24"/>
        </w:rPr>
        <w:tab/>
      </w:r>
      <w:r>
        <w:rPr>
          <w:rFonts w:ascii="Arial" w:hAnsi="Arial" w:cs="Arial"/>
          <w:b/>
          <w:sz w:val="24"/>
        </w:rPr>
        <w:t>Addition of reference sensitivity for new R16 EN-DC combos within FR1</w:t>
      </w:r>
    </w:p>
    <w:p w14:paraId="7521312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CR-1966  Cat: F (Rel-19)</w:t>
      </w:r>
      <w:r>
        <w:rPr>
          <w:i/>
        </w:rPr>
        <w:br/>
      </w:r>
      <w:r>
        <w:rPr>
          <w:i/>
        </w:rPr>
        <w:br/>
      </w:r>
      <w:r>
        <w:rPr>
          <w:i/>
        </w:rPr>
        <w:tab/>
      </w:r>
      <w:r>
        <w:rPr>
          <w:i/>
        </w:rPr>
        <w:tab/>
      </w:r>
      <w:r>
        <w:rPr>
          <w:i/>
        </w:rPr>
        <w:tab/>
      </w:r>
      <w:r>
        <w:rPr>
          <w:i/>
        </w:rPr>
        <w:tab/>
      </w:r>
      <w:r>
        <w:rPr>
          <w:i/>
        </w:rPr>
        <w:tab/>
        <w:t>Source: KDDI Corporation</w:t>
      </w:r>
    </w:p>
    <w:p w14:paraId="480B938C" w14:textId="77777777" w:rsidR="009A4D1E" w:rsidRDefault="009A4D1E" w:rsidP="009A4D1E">
      <w:pPr>
        <w:rPr>
          <w:rFonts w:ascii="Arial" w:hAnsi="Arial" w:cs="Arial"/>
          <w:b/>
        </w:rPr>
      </w:pPr>
      <w:r>
        <w:rPr>
          <w:rFonts w:ascii="Arial" w:hAnsi="Arial" w:cs="Arial"/>
          <w:b/>
        </w:rPr>
        <w:t xml:space="preserve">Discussion: </w:t>
      </w:r>
    </w:p>
    <w:p w14:paraId="44BAFCE2" w14:textId="77777777" w:rsidR="009A4D1E" w:rsidRDefault="009A4D1E" w:rsidP="009A4D1E">
      <w:r>
        <w:t>Table 7.3B.2.0.3.5.2-1:</w:t>
      </w:r>
    </w:p>
    <w:p w14:paraId="6EFBDF91" w14:textId="77777777" w:rsidR="009A4D1E" w:rsidRDefault="009A4D1E" w:rsidP="009A4D1E">
      <w:r>
        <w:t>R5-254319: We are going to discuss with ZTE.</w:t>
      </w:r>
    </w:p>
    <w:p w14:paraId="170C6FA5" w14:textId="77777777" w:rsidR="009A4D1E" w:rsidRDefault="009A4D1E" w:rsidP="009A4D1E">
      <w:r>
        <w:t>r2</w:t>
      </w:r>
    </w:p>
    <w:p w14:paraId="0AF1CC5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R5-255278</w:t>
      </w:r>
      <w:r>
        <w:rPr>
          <w:color w:val="993300"/>
          <w:u w:val="single"/>
        </w:rPr>
        <w:t>.</w:t>
      </w:r>
    </w:p>
    <w:p w14:paraId="0B521BE3" w14:textId="05B01BCD" w:rsidR="009A4D1E" w:rsidRDefault="009A4D1E" w:rsidP="009A4D1E">
      <w:pPr>
        <w:rPr>
          <w:rFonts w:ascii="Arial" w:hAnsi="Arial" w:cs="Arial"/>
          <w:b/>
          <w:sz w:val="24"/>
        </w:rPr>
      </w:pPr>
      <w:r>
        <w:rPr>
          <w:rFonts w:ascii="Arial" w:hAnsi="Arial" w:cs="Arial"/>
          <w:b/>
          <w:color w:val="0000FF"/>
          <w:sz w:val="24"/>
        </w:rPr>
        <w:t>R5-255278</w:t>
      </w:r>
      <w:r>
        <w:rPr>
          <w:rFonts w:ascii="Arial" w:hAnsi="Arial" w:cs="Arial"/>
          <w:b/>
          <w:color w:val="0000FF"/>
          <w:sz w:val="24"/>
        </w:rPr>
        <w:tab/>
      </w:r>
      <w:r>
        <w:rPr>
          <w:rFonts w:ascii="Arial" w:hAnsi="Arial" w:cs="Arial"/>
          <w:b/>
          <w:sz w:val="24"/>
        </w:rPr>
        <w:t>Addition of reference sensitivity for new R16 EN-DC combos within FR1</w:t>
      </w:r>
    </w:p>
    <w:p w14:paraId="1697012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CR-1966  rev 1 Cat: F (Rel-19)</w:t>
      </w:r>
      <w:r>
        <w:rPr>
          <w:i/>
        </w:rPr>
        <w:br/>
      </w:r>
      <w:r>
        <w:rPr>
          <w:i/>
        </w:rPr>
        <w:br/>
      </w:r>
      <w:r>
        <w:rPr>
          <w:i/>
        </w:rPr>
        <w:tab/>
      </w:r>
      <w:r>
        <w:rPr>
          <w:i/>
        </w:rPr>
        <w:tab/>
      </w:r>
      <w:r>
        <w:rPr>
          <w:i/>
        </w:rPr>
        <w:tab/>
      </w:r>
      <w:r>
        <w:rPr>
          <w:i/>
        </w:rPr>
        <w:tab/>
      </w:r>
      <w:r>
        <w:rPr>
          <w:i/>
        </w:rPr>
        <w:tab/>
        <w:t>Source: KDDI Corporation</w:t>
      </w:r>
    </w:p>
    <w:p w14:paraId="02478F77" w14:textId="77777777" w:rsidR="009A4D1E" w:rsidRDefault="009A4D1E" w:rsidP="009A4D1E">
      <w:pPr>
        <w:rPr>
          <w:color w:val="808080"/>
        </w:rPr>
      </w:pPr>
      <w:r>
        <w:rPr>
          <w:color w:val="808080"/>
        </w:rPr>
        <w:t>(Replaces R5-253813)</w:t>
      </w:r>
    </w:p>
    <w:p w14:paraId="0EC4BAB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E9DBB" w14:textId="72B1D853" w:rsidR="009A4D1E" w:rsidRDefault="009A4D1E" w:rsidP="009A4D1E">
      <w:pPr>
        <w:rPr>
          <w:rFonts w:ascii="Arial" w:hAnsi="Arial" w:cs="Arial"/>
          <w:b/>
          <w:sz w:val="24"/>
        </w:rPr>
      </w:pPr>
      <w:r>
        <w:rPr>
          <w:rFonts w:ascii="Arial" w:hAnsi="Arial" w:cs="Arial"/>
          <w:b/>
          <w:color w:val="0000FF"/>
          <w:sz w:val="24"/>
        </w:rPr>
        <w:t>R5-254319</w:t>
      </w:r>
      <w:r>
        <w:rPr>
          <w:rFonts w:ascii="Arial" w:hAnsi="Arial" w:cs="Arial"/>
          <w:b/>
          <w:color w:val="0000FF"/>
          <w:sz w:val="24"/>
        </w:rPr>
        <w:tab/>
      </w:r>
      <w:r>
        <w:rPr>
          <w:rFonts w:ascii="Arial" w:hAnsi="Arial" w:cs="Arial"/>
          <w:b/>
          <w:sz w:val="24"/>
        </w:rPr>
        <w:t>Corrections on UL Fc frequency for R16 EN-DC configurations for MSD test points</w:t>
      </w:r>
    </w:p>
    <w:p w14:paraId="3498DF1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CR-1976  Cat: F (Rel-19)</w:t>
      </w:r>
      <w:r>
        <w:rPr>
          <w:i/>
        </w:rPr>
        <w:br/>
      </w:r>
      <w:r>
        <w:rPr>
          <w:i/>
        </w:rPr>
        <w:br/>
      </w:r>
      <w:r>
        <w:rPr>
          <w:i/>
        </w:rPr>
        <w:tab/>
      </w:r>
      <w:r>
        <w:rPr>
          <w:i/>
        </w:rPr>
        <w:tab/>
      </w:r>
      <w:r>
        <w:rPr>
          <w:i/>
        </w:rPr>
        <w:tab/>
      </w:r>
      <w:r>
        <w:rPr>
          <w:i/>
        </w:rPr>
        <w:tab/>
      </w:r>
      <w:r>
        <w:rPr>
          <w:i/>
        </w:rPr>
        <w:tab/>
        <w:t>Source: ZTE Corporation, Tejet, SRTC</w:t>
      </w:r>
    </w:p>
    <w:p w14:paraId="01590BB6" w14:textId="77777777" w:rsidR="009A4D1E" w:rsidRDefault="009A4D1E" w:rsidP="009A4D1E">
      <w:pPr>
        <w:rPr>
          <w:rFonts w:ascii="Arial" w:hAnsi="Arial" w:cs="Arial"/>
          <w:b/>
        </w:rPr>
      </w:pPr>
      <w:r>
        <w:rPr>
          <w:rFonts w:ascii="Arial" w:hAnsi="Arial" w:cs="Arial"/>
          <w:b/>
        </w:rPr>
        <w:t xml:space="preserve">Discussion: </w:t>
      </w:r>
    </w:p>
    <w:p w14:paraId="674BE08A" w14:textId="77777777" w:rsidR="009A4D1E" w:rsidRDefault="009A4D1E" w:rsidP="009A4D1E">
      <w:r>
        <w:t>overlapping issues with R5-253813.</w:t>
      </w:r>
    </w:p>
    <w:p w14:paraId="3100BA40" w14:textId="77777777" w:rsidR="009A4D1E" w:rsidRDefault="009A4D1E" w:rsidP="009A4D1E">
      <w:r>
        <w:t>r1</w:t>
      </w:r>
    </w:p>
    <w:p w14:paraId="74CEAA9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R5-255279</w:t>
      </w:r>
      <w:r>
        <w:rPr>
          <w:color w:val="993300"/>
          <w:u w:val="single"/>
        </w:rPr>
        <w:t>.</w:t>
      </w:r>
    </w:p>
    <w:p w14:paraId="3B1B87EE" w14:textId="70C60EBD" w:rsidR="009A4D1E" w:rsidRDefault="009A4D1E" w:rsidP="009A4D1E">
      <w:pPr>
        <w:rPr>
          <w:rFonts w:ascii="Arial" w:hAnsi="Arial" w:cs="Arial"/>
          <w:b/>
          <w:sz w:val="24"/>
        </w:rPr>
      </w:pPr>
      <w:r>
        <w:rPr>
          <w:rFonts w:ascii="Arial" w:hAnsi="Arial" w:cs="Arial"/>
          <w:b/>
          <w:color w:val="0000FF"/>
          <w:sz w:val="24"/>
        </w:rPr>
        <w:t>R5-255279</w:t>
      </w:r>
      <w:r>
        <w:rPr>
          <w:rFonts w:ascii="Arial" w:hAnsi="Arial" w:cs="Arial"/>
          <w:b/>
          <w:color w:val="0000FF"/>
          <w:sz w:val="24"/>
        </w:rPr>
        <w:tab/>
      </w:r>
      <w:r>
        <w:rPr>
          <w:rFonts w:ascii="Arial" w:hAnsi="Arial" w:cs="Arial"/>
          <w:b/>
          <w:sz w:val="24"/>
        </w:rPr>
        <w:t>Corrections on UL Fc frequency for R16 EN-DC configurations for MSD test points</w:t>
      </w:r>
    </w:p>
    <w:p w14:paraId="447C446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CR-1976  rev 1 Cat: F (Rel-19)</w:t>
      </w:r>
      <w:r>
        <w:rPr>
          <w:i/>
        </w:rPr>
        <w:br/>
      </w:r>
      <w:r>
        <w:rPr>
          <w:i/>
        </w:rPr>
        <w:br/>
      </w:r>
      <w:r>
        <w:rPr>
          <w:i/>
        </w:rPr>
        <w:tab/>
      </w:r>
      <w:r>
        <w:rPr>
          <w:i/>
        </w:rPr>
        <w:tab/>
      </w:r>
      <w:r>
        <w:rPr>
          <w:i/>
        </w:rPr>
        <w:tab/>
      </w:r>
      <w:r>
        <w:rPr>
          <w:i/>
        </w:rPr>
        <w:tab/>
      </w:r>
      <w:r>
        <w:rPr>
          <w:i/>
        </w:rPr>
        <w:tab/>
        <w:t>Source: ZTE Corporation, Tejet, SRTC</w:t>
      </w:r>
    </w:p>
    <w:p w14:paraId="54B6B0EE" w14:textId="77777777" w:rsidR="009A4D1E" w:rsidRDefault="009A4D1E" w:rsidP="009A4D1E">
      <w:pPr>
        <w:rPr>
          <w:color w:val="808080"/>
        </w:rPr>
      </w:pPr>
      <w:r>
        <w:rPr>
          <w:color w:val="808080"/>
        </w:rPr>
        <w:t>(Replaces R5-254319)</w:t>
      </w:r>
    </w:p>
    <w:p w14:paraId="0653BC5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E8F8D" w14:textId="42DCB646" w:rsidR="009A4D1E" w:rsidRDefault="009A4D1E" w:rsidP="009A4D1E">
      <w:pPr>
        <w:rPr>
          <w:rFonts w:ascii="Arial" w:hAnsi="Arial" w:cs="Arial"/>
          <w:b/>
          <w:sz w:val="24"/>
        </w:rPr>
      </w:pPr>
      <w:r>
        <w:rPr>
          <w:rFonts w:ascii="Arial" w:hAnsi="Arial" w:cs="Arial"/>
          <w:b/>
          <w:color w:val="0000FF"/>
          <w:sz w:val="24"/>
        </w:rPr>
        <w:t>R5-254320</w:t>
      </w:r>
      <w:r>
        <w:rPr>
          <w:rFonts w:ascii="Arial" w:hAnsi="Arial" w:cs="Arial"/>
          <w:b/>
          <w:color w:val="0000FF"/>
          <w:sz w:val="24"/>
        </w:rPr>
        <w:tab/>
      </w:r>
      <w:r>
        <w:rPr>
          <w:rFonts w:ascii="Arial" w:hAnsi="Arial" w:cs="Arial"/>
          <w:b/>
          <w:sz w:val="24"/>
        </w:rPr>
        <w:t>Removal of R16 pending configurations for MSD test points for intermodulation interference</w:t>
      </w:r>
    </w:p>
    <w:p w14:paraId="4F6A299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CR-1977  Cat: F (Rel-19)</w:t>
      </w:r>
      <w:r>
        <w:rPr>
          <w:i/>
        </w:rPr>
        <w:br/>
      </w:r>
      <w:r>
        <w:rPr>
          <w:i/>
        </w:rPr>
        <w:br/>
      </w:r>
      <w:r>
        <w:rPr>
          <w:i/>
        </w:rPr>
        <w:tab/>
      </w:r>
      <w:r>
        <w:rPr>
          <w:i/>
        </w:rPr>
        <w:tab/>
      </w:r>
      <w:r>
        <w:rPr>
          <w:i/>
        </w:rPr>
        <w:tab/>
      </w:r>
      <w:r>
        <w:rPr>
          <w:i/>
        </w:rPr>
        <w:tab/>
      </w:r>
      <w:r>
        <w:rPr>
          <w:i/>
        </w:rPr>
        <w:tab/>
        <w:t>Source: ZTE Corporation</w:t>
      </w:r>
    </w:p>
    <w:p w14:paraId="6213DB3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B4D6F" w14:textId="7F12D03D" w:rsidR="009A4D1E" w:rsidRDefault="009A4D1E" w:rsidP="009A4D1E">
      <w:pPr>
        <w:rPr>
          <w:rFonts w:ascii="Arial" w:hAnsi="Arial" w:cs="Arial"/>
          <w:b/>
          <w:sz w:val="24"/>
        </w:rPr>
      </w:pPr>
      <w:r>
        <w:rPr>
          <w:rFonts w:ascii="Arial" w:hAnsi="Arial" w:cs="Arial"/>
          <w:b/>
          <w:color w:val="0000FF"/>
          <w:sz w:val="24"/>
        </w:rPr>
        <w:t>R5-254477</w:t>
      </w:r>
      <w:r>
        <w:rPr>
          <w:rFonts w:ascii="Arial" w:hAnsi="Arial" w:cs="Arial"/>
          <w:b/>
          <w:color w:val="0000FF"/>
          <w:sz w:val="24"/>
        </w:rPr>
        <w:tab/>
      </w:r>
      <w:r>
        <w:rPr>
          <w:rFonts w:ascii="Arial" w:hAnsi="Arial" w:cs="Arial"/>
          <w:b/>
          <w:sz w:val="24"/>
        </w:rPr>
        <w:t>Addition of reference sensitivity for Rel-16 DC_1A-3A_n71A</w:t>
      </w:r>
    </w:p>
    <w:p w14:paraId="0E3E0D6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CR-1987  Cat: F (Rel-19)</w:t>
      </w:r>
      <w:r>
        <w:rPr>
          <w:i/>
        </w:rPr>
        <w:br/>
      </w:r>
      <w:r>
        <w:rPr>
          <w:i/>
        </w:rPr>
        <w:br/>
      </w:r>
      <w:r>
        <w:rPr>
          <w:i/>
        </w:rPr>
        <w:tab/>
      </w:r>
      <w:r>
        <w:rPr>
          <w:i/>
        </w:rPr>
        <w:tab/>
      </w:r>
      <w:r>
        <w:rPr>
          <w:i/>
        </w:rPr>
        <w:tab/>
      </w:r>
      <w:r>
        <w:rPr>
          <w:i/>
        </w:rPr>
        <w:tab/>
      </w:r>
      <w:r>
        <w:rPr>
          <w:i/>
        </w:rPr>
        <w:tab/>
        <w:t>Source: Huawei, HiSilicon</w:t>
      </w:r>
    </w:p>
    <w:p w14:paraId="7ADAA42B" w14:textId="77777777" w:rsidR="009A4D1E" w:rsidRDefault="009A4D1E" w:rsidP="009A4D1E">
      <w:pPr>
        <w:rPr>
          <w:rFonts w:ascii="Arial" w:hAnsi="Arial" w:cs="Arial"/>
          <w:b/>
        </w:rPr>
      </w:pPr>
      <w:r>
        <w:rPr>
          <w:rFonts w:ascii="Arial" w:hAnsi="Arial" w:cs="Arial"/>
          <w:b/>
        </w:rPr>
        <w:t xml:space="preserve">Abstract: </w:t>
      </w:r>
    </w:p>
    <w:p w14:paraId="0DD5E307" w14:textId="77777777" w:rsidR="009A4D1E" w:rsidRDefault="009A4D1E" w:rsidP="009A4D1E">
      <w:r>
        <w:t>TP in R5-254478</w:t>
      </w:r>
    </w:p>
    <w:p w14:paraId="37B2249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27D92" w14:textId="63887F5A" w:rsidR="009A4D1E" w:rsidRDefault="009A4D1E" w:rsidP="009A4D1E">
      <w:pPr>
        <w:rPr>
          <w:rFonts w:ascii="Arial" w:hAnsi="Arial" w:cs="Arial"/>
          <w:b/>
          <w:sz w:val="24"/>
        </w:rPr>
      </w:pPr>
      <w:r>
        <w:rPr>
          <w:rFonts w:ascii="Arial" w:hAnsi="Arial" w:cs="Arial"/>
          <w:b/>
          <w:color w:val="0000FF"/>
          <w:sz w:val="24"/>
        </w:rPr>
        <w:t>R5-254754</w:t>
      </w:r>
      <w:r>
        <w:rPr>
          <w:rFonts w:ascii="Arial" w:hAnsi="Arial" w:cs="Arial"/>
          <w:b/>
          <w:color w:val="0000FF"/>
          <w:sz w:val="24"/>
        </w:rPr>
        <w:tab/>
      </w:r>
      <w:r>
        <w:rPr>
          <w:rFonts w:ascii="Arial" w:hAnsi="Arial" w:cs="Arial"/>
          <w:b/>
          <w:sz w:val="24"/>
        </w:rPr>
        <w:t>Cleanup of Reference sensitivity for 2CC FR1 EN-DC</w:t>
      </w:r>
    </w:p>
    <w:p w14:paraId="2BB1E30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CR-1992  Cat: F (Rel-19)</w:t>
      </w:r>
      <w:r>
        <w:rPr>
          <w:i/>
        </w:rPr>
        <w:br/>
      </w:r>
      <w:r>
        <w:rPr>
          <w:i/>
        </w:rPr>
        <w:br/>
      </w:r>
      <w:r>
        <w:rPr>
          <w:i/>
        </w:rPr>
        <w:tab/>
      </w:r>
      <w:r>
        <w:rPr>
          <w:i/>
        </w:rPr>
        <w:tab/>
      </w:r>
      <w:r>
        <w:rPr>
          <w:i/>
        </w:rPr>
        <w:tab/>
      </w:r>
      <w:r>
        <w:rPr>
          <w:i/>
        </w:rPr>
        <w:tab/>
      </w:r>
      <w:r>
        <w:rPr>
          <w:i/>
        </w:rPr>
        <w:tab/>
        <w:t>Source: Anritsu, Keysight Technologies UK Ltd, KDDI Corporation, ZTE</w:t>
      </w:r>
    </w:p>
    <w:p w14:paraId="1EF360AE" w14:textId="77777777" w:rsidR="009A4D1E" w:rsidRDefault="009A4D1E" w:rsidP="009A4D1E">
      <w:pPr>
        <w:rPr>
          <w:rFonts w:ascii="Arial" w:hAnsi="Arial" w:cs="Arial"/>
          <w:b/>
        </w:rPr>
      </w:pPr>
      <w:r>
        <w:rPr>
          <w:rFonts w:ascii="Arial" w:hAnsi="Arial" w:cs="Arial"/>
          <w:b/>
        </w:rPr>
        <w:t xml:space="preserve">Abstract: </w:t>
      </w:r>
    </w:p>
    <w:p w14:paraId="58409573" w14:textId="77777777" w:rsidR="009A4D1E" w:rsidRDefault="009A4D1E" w:rsidP="009A4D1E">
      <w:r>
        <w:t>Other impacted WICs by this CR:</w:t>
      </w:r>
    </w:p>
    <w:p w14:paraId="0FB81F25" w14:textId="77777777" w:rsidR="009A4D1E" w:rsidRDefault="009A4D1E" w:rsidP="009A4D1E">
      <w:r>
        <w:t xml:space="preserve">NR_CADC_NR_LTE_DC_R17-UEConTest, </w:t>
      </w:r>
    </w:p>
    <w:p w14:paraId="0BC8B972" w14:textId="77777777" w:rsidR="009A4D1E" w:rsidRDefault="009A4D1E" w:rsidP="009A4D1E">
      <w:r>
        <w:t xml:space="preserve">HPUE_NR_CADC_NR_LTE_DC_R18-UEConTest, </w:t>
      </w:r>
    </w:p>
    <w:p w14:paraId="59745EC6" w14:textId="77777777" w:rsidR="009A4D1E" w:rsidRDefault="009A4D1E" w:rsidP="009A4D1E">
      <w:r>
        <w:t xml:space="preserve">TEI15_Test, 5GS_NR_LTE-UEConTest, </w:t>
      </w:r>
    </w:p>
    <w:p w14:paraId="136E9B9A" w14:textId="77777777" w:rsidR="009A4D1E" w:rsidRDefault="009A4D1E" w:rsidP="009A4D1E">
      <w:r>
        <w:t xml:space="preserve">TEI16_Test, ENDC_UE_PC2_FDD_TDD-UEConTest, </w:t>
      </w:r>
    </w:p>
    <w:p w14:paraId="551E0837" w14:textId="77777777" w:rsidR="009A4D1E" w:rsidRDefault="009A4D1E" w:rsidP="009A4D1E">
      <w:r>
        <w:t>TEI17_Test, ENDC_UE_PC2_R17_NR_TDD-UEConTest</w:t>
      </w:r>
    </w:p>
    <w:p w14:paraId="0FE37D1D" w14:textId="77777777" w:rsidR="009A4D1E" w:rsidRDefault="009A4D1E" w:rsidP="009A4D1E">
      <w:pPr>
        <w:rPr>
          <w:rFonts w:ascii="Arial" w:hAnsi="Arial" w:cs="Arial"/>
          <w:b/>
        </w:rPr>
      </w:pPr>
      <w:r>
        <w:rPr>
          <w:rFonts w:ascii="Arial" w:hAnsi="Arial" w:cs="Arial"/>
          <w:b/>
        </w:rPr>
        <w:t xml:space="preserve">Discussion: </w:t>
      </w:r>
    </w:p>
    <w:p w14:paraId="295135BA" w14:textId="77777777" w:rsidR="009A4D1E" w:rsidRDefault="009A4D1E" w:rsidP="009A4D1E">
      <w:r>
        <w:t>overlap with R5-254330 (ZTE),</w:t>
      </w:r>
    </w:p>
    <w:p w14:paraId="7258B5CD" w14:textId="77777777" w:rsidR="009A4D1E" w:rsidRDefault="009A4D1E" w:rsidP="009A4D1E">
      <w:r>
        <w:t>R5-254083, R5-254315, R5-254330, R5-254336</w:t>
      </w:r>
    </w:p>
    <w:p w14:paraId="434FE541" w14:textId="77777777" w:rsidR="009A4D1E" w:rsidRDefault="009A4D1E" w:rsidP="009A4D1E">
      <w:r>
        <w:t>r1</w:t>
      </w:r>
    </w:p>
    <w:p w14:paraId="22A9A36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R5-255396</w:t>
      </w:r>
      <w:r>
        <w:rPr>
          <w:color w:val="993300"/>
          <w:u w:val="single"/>
        </w:rPr>
        <w:t>.</w:t>
      </w:r>
    </w:p>
    <w:p w14:paraId="0AC3FEAB" w14:textId="0E329F8A" w:rsidR="009A4D1E" w:rsidRDefault="009A4D1E" w:rsidP="009A4D1E">
      <w:pPr>
        <w:rPr>
          <w:rFonts w:ascii="Arial" w:hAnsi="Arial" w:cs="Arial"/>
          <w:b/>
          <w:sz w:val="24"/>
        </w:rPr>
      </w:pPr>
      <w:r>
        <w:rPr>
          <w:rFonts w:ascii="Arial" w:hAnsi="Arial" w:cs="Arial"/>
          <w:b/>
          <w:color w:val="0000FF"/>
          <w:sz w:val="24"/>
        </w:rPr>
        <w:t>R5-255396</w:t>
      </w:r>
      <w:r>
        <w:rPr>
          <w:rFonts w:ascii="Arial" w:hAnsi="Arial" w:cs="Arial"/>
          <w:b/>
          <w:color w:val="0000FF"/>
          <w:sz w:val="24"/>
        </w:rPr>
        <w:tab/>
      </w:r>
      <w:r>
        <w:rPr>
          <w:rFonts w:ascii="Arial" w:hAnsi="Arial" w:cs="Arial"/>
          <w:b/>
          <w:sz w:val="24"/>
        </w:rPr>
        <w:t>Cleanup of Reference sensitivity for 2CC FR1 EN-DC</w:t>
      </w:r>
    </w:p>
    <w:p w14:paraId="27B41AD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CR-1992  rev 1 Cat: F (Rel-19)</w:t>
      </w:r>
      <w:r>
        <w:rPr>
          <w:i/>
        </w:rPr>
        <w:br/>
      </w:r>
      <w:r>
        <w:rPr>
          <w:i/>
        </w:rPr>
        <w:br/>
      </w:r>
      <w:r>
        <w:rPr>
          <w:i/>
        </w:rPr>
        <w:tab/>
      </w:r>
      <w:r>
        <w:rPr>
          <w:i/>
        </w:rPr>
        <w:tab/>
      </w:r>
      <w:r>
        <w:rPr>
          <w:i/>
        </w:rPr>
        <w:tab/>
      </w:r>
      <w:r>
        <w:rPr>
          <w:i/>
        </w:rPr>
        <w:tab/>
      </w:r>
      <w:r>
        <w:rPr>
          <w:i/>
        </w:rPr>
        <w:tab/>
        <w:t>Source: Anritsu, Keysight Technologies UK Ltd, KDDI Corporation, ZTE</w:t>
      </w:r>
    </w:p>
    <w:p w14:paraId="3A22CDDD" w14:textId="77777777" w:rsidR="009A4D1E" w:rsidRDefault="009A4D1E" w:rsidP="009A4D1E">
      <w:pPr>
        <w:rPr>
          <w:color w:val="808080"/>
        </w:rPr>
      </w:pPr>
      <w:r>
        <w:rPr>
          <w:color w:val="808080"/>
        </w:rPr>
        <w:t>(Replaces R5-254754)</w:t>
      </w:r>
    </w:p>
    <w:p w14:paraId="20A495C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C8CD0" w14:textId="30094B91" w:rsidR="009A4D1E" w:rsidRDefault="009A4D1E" w:rsidP="009A4D1E">
      <w:pPr>
        <w:rPr>
          <w:rFonts w:ascii="Arial" w:hAnsi="Arial" w:cs="Arial"/>
          <w:b/>
          <w:sz w:val="24"/>
        </w:rPr>
      </w:pPr>
      <w:r>
        <w:rPr>
          <w:rFonts w:ascii="Arial" w:hAnsi="Arial" w:cs="Arial"/>
          <w:b/>
          <w:color w:val="0000FF"/>
          <w:sz w:val="24"/>
        </w:rPr>
        <w:t>R5-254756</w:t>
      </w:r>
      <w:r>
        <w:rPr>
          <w:rFonts w:ascii="Arial" w:hAnsi="Arial" w:cs="Arial"/>
          <w:b/>
          <w:color w:val="0000FF"/>
          <w:sz w:val="24"/>
        </w:rPr>
        <w:tab/>
      </w:r>
      <w:r>
        <w:rPr>
          <w:rFonts w:ascii="Arial" w:hAnsi="Arial" w:cs="Arial"/>
          <w:b/>
          <w:sz w:val="24"/>
        </w:rPr>
        <w:t>Addition of reference sensitivity requirements for Rel-16 FR1 2CC EN-DC</w:t>
      </w:r>
    </w:p>
    <w:p w14:paraId="5DEC928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CR-1994  Cat: F (Rel-19)</w:t>
      </w:r>
      <w:r>
        <w:rPr>
          <w:i/>
        </w:rPr>
        <w:br/>
      </w:r>
      <w:r>
        <w:rPr>
          <w:i/>
        </w:rPr>
        <w:br/>
      </w:r>
      <w:r>
        <w:rPr>
          <w:i/>
        </w:rPr>
        <w:tab/>
      </w:r>
      <w:r>
        <w:rPr>
          <w:i/>
        </w:rPr>
        <w:tab/>
      </w:r>
      <w:r>
        <w:rPr>
          <w:i/>
        </w:rPr>
        <w:tab/>
      </w:r>
      <w:r>
        <w:rPr>
          <w:i/>
        </w:rPr>
        <w:tab/>
      </w:r>
      <w:r>
        <w:rPr>
          <w:i/>
        </w:rPr>
        <w:tab/>
        <w:t>Source: Anritsu, Huawei, HiSilicon</w:t>
      </w:r>
    </w:p>
    <w:p w14:paraId="596263C1" w14:textId="77777777" w:rsidR="009A4D1E" w:rsidRDefault="009A4D1E" w:rsidP="009A4D1E">
      <w:pPr>
        <w:rPr>
          <w:rFonts w:ascii="Arial" w:hAnsi="Arial" w:cs="Arial"/>
          <w:b/>
        </w:rPr>
      </w:pPr>
      <w:r>
        <w:rPr>
          <w:rFonts w:ascii="Arial" w:hAnsi="Arial" w:cs="Arial"/>
          <w:b/>
        </w:rPr>
        <w:t xml:space="preserve">Discussion: </w:t>
      </w:r>
    </w:p>
    <w:p w14:paraId="5DB5CE7F" w14:textId="77777777" w:rsidR="009A4D1E" w:rsidRDefault="009A4D1E" w:rsidP="009A4D1E">
      <w:r>
        <w:t>r1</w:t>
      </w:r>
    </w:p>
    <w:p w14:paraId="4CEC248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R5-255280</w:t>
      </w:r>
      <w:r>
        <w:rPr>
          <w:color w:val="993300"/>
          <w:u w:val="single"/>
        </w:rPr>
        <w:t>.</w:t>
      </w:r>
    </w:p>
    <w:p w14:paraId="2175BF13" w14:textId="56130BC5" w:rsidR="009A4D1E" w:rsidRDefault="009A4D1E" w:rsidP="009A4D1E">
      <w:pPr>
        <w:rPr>
          <w:rFonts w:ascii="Arial" w:hAnsi="Arial" w:cs="Arial"/>
          <w:b/>
          <w:sz w:val="24"/>
        </w:rPr>
      </w:pPr>
      <w:r>
        <w:rPr>
          <w:rFonts w:ascii="Arial" w:hAnsi="Arial" w:cs="Arial"/>
          <w:b/>
          <w:color w:val="0000FF"/>
          <w:sz w:val="24"/>
        </w:rPr>
        <w:t>R5-255280</w:t>
      </w:r>
      <w:r>
        <w:rPr>
          <w:rFonts w:ascii="Arial" w:hAnsi="Arial" w:cs="Arial"/>
          <w:b/>
          <w:color w:val="0000FF"/>
          <w:sz w:val="24"/>
        </w:rPr>
        <w:tab/>
      </w:r>
      <w:r>
        <w:rPr>
          <w:rFonts w:ascii="Arial" w:hAnsi="Arial" w:cs="Arial"/>
          <w:b/>
          <w:sz w:val="24"/>
        </w:rPr>
        <w:t>Addition of reference sensitivity requirements for Rel-16 FR1 2CC EN-DC</w:t>
      </w:r>
    </w:p>
    <w:p w14:paraId="7AC502C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CR-1994  rev 1 Cat: F (Rel-19)</w:t>
      </w:r>
      <w:r>
        <w:rPr>
          <w:i/>
        </w:rPr>
        <w:br/>
      </w:r>
      <w:r>
        <w:rPr>
          <w:i/>
        </w:rPr>
        <w:br/>
      </w:r>
      <w:r>
        <w:rPr>
          <w:i/>
        </w:rPr>
        <w:tab/>
      </w:r>
      <w:r>
        <w:rPr>
          <w:i/>
        </w:rPr>
        <w:tab/>
      </w:r>
      <w:r>
        <w:rPr>
          <w:i/>
        </w:rPr>
        <w:tab/>
      </w:r>
      <w:r>
        <w:rPr>
          <w:i/>
        </w:rPr>
        <w:tab/>
      </w:r>
      <w:r>
        <w:rPr>
          <w:i/>
        </w:rPr>
        <w:tab/>
        <w:t>Source: Anritsu, Huawei, HiSilicon</w:t>
      </w:r>
    </w:p>
    <w:p w14:paraId="47C9DEE9" w14:textId="77777777" w:rsidR="009A4D1E" w:rsidRDefault="009A4D1E" w:rsidP="009A4D1E">
      <w:pPr>
        <w:rPr>
          <w:color w:val="808080"/>
        </w:rPr>
      </w:pPr>
      <w:r>
        <w:rPr>
          <w:color w:val="808080"/>
        </w:rPr>
        <w:t>(Replaces R5-254756)</w:t>
      </w:r>
    </w:p>
    <w:p w14:paraId="65C8A48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C9F1A" w14:textId="5EA12515" w:rsidR="009A4D1E" w:rsidRDefault="009A4D1E" w:rsidP="009A4D1E">
      <w:pPr>
        <w:rPr>
          <w:rFonts w:ascii="Arial" w:hAnsi="Arial" w:cs="Arial"/>
          <w:b/>
          <w:sz w:val="24"/>
        </w:rPr>
      </w:pPr>
      <w:r>
        <w:rPr>
          <w:rFonts w:ascii="Arial" w:hAnsi="Arial" w:cs="Arial"/>
          <w:b/>
          <w:color w:val="0000FF"/>
          <w:sz w:val="24"/>
        </w:rPr>
        <w:t>R5-254760</w:t>
      </w:r>
      <w:r>
        <w:rPr>
          <w:rFonts w:ascii="Arial" w:hAnsi="Arial" w:cs="Arial"/>
          <w:b/>
          <w:color w:val="0000FF"/>
          <w:sz w:val="24"/>
        </w:rPr>
        <w:tab/>
      </w:r>
      <w:r>
        <w:rPr>
          <w:rFonts w:ascii="Arial" w:hAnsi="Arial" w:cs="Arial"/>
          <w:b/>
          <w:sz w:val="24"/>
        </w:rPr>
        <w:t>Addition of reference sensitivity requirements for Rel-16 FR1 3CC EN-DC</w:t>
      </w:r>
    </w:p>
    <w:p w14:paraId="06500CA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CR-1998  Cat: F (Rel-19)</w:t>
      </w:r>
      <w:r>
        <w:rPr>
          <w:i/>
        </w:rPr>
        <w:br/>
      </w:r>
      <w:r>
        <w:rPr>
          <w:i/>
        </w:rPr>
        <w:br/>
      </w:r>
      <w:r>
        <w:rPr>
          <w:i/>
        </w:rPr>
        <w:tab/>
      </w:r>
      <w:r>
        <w:rPr>
          <w:i/>
        </w:rPr>
        <w:tab/>
      </w:r>
      <w:r>
        <w:rPr>
          <w:i/>
        </w:rPr>
        <w:tab/>
      </w:r>
      <w:r>
        <w:rPr>
          <w:i/>
        </w:rPr>
        <w:tab/>
      </w:r>
      <w:r>
        <w:rPr>
          <w:i/>
        </w:rPr>
        <w:tab/>
        <w:t>Source: Anritsu, KDDI Corporation</w:t>
      </w:r>
    </w:p>
    <w:p w14:paraId="11101286" w14:textId="77777777" w:rsidR="009A4D1E" w:rsidRDefault="009A4D1E" w:rsidP="009A4D1E">
      <w:pPr>
        <w:rPr>
          <w:rFonts w:ascii="Arial" w:hAnsi="Arial" w:cs="Arial"/>
          <w:b/>
        </w:rPr>
      </w:pPr>
      <w:r>
        <w:rPr>
          <w:rFonts w:ascii="Arial" w:hAnsi="Arial" w:cs="Arial"/>
          <w:b/>
        </w:rPr>
        <w:t xml:space="preserve">Discussion: </w:t>
      </w:r>
    </w:p>
    <w:p w14:paraId="070EDDA0" w14:textId="77777777" w:rsidR="009A4D1E" w:rsidRDefault="009A4D1E" w:rsidP="009A4D1E">
      <w:r>
        <w:t>late doc</w:t>
      </w:r>
    </w:p>
    <w:p w14:paraId="6E38704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2D90FA" w14:textId="77777777" w:rsidR="009A4D1E" w:rsidRDefault="009A4D1E" w:rsidP="009A4D1E">
      <w:pPr>
        <w:pStyle w:val="Heading6"/>
      </w:pPr>
      <w:bookmarkStart w:id="50" w:name="_Toc208933404"/>
      <w:r>
        <w:t>5.3.1.5.3</w:t>
      </w:r>
      <w:r>
        <w:tab/>
        <w:t>Clauses 1-5, Annexes</w:t>
      </w:r>
      <w:bookmarkEnd w:id="50"/>
    </w:p>
    <w:p w14:paraId="345C86B1" w14:textId="7BF6357D" w:rsidR="009A4D1E" w:rsidRDefault="009A4D1E" w:rsidP="009A4D1E">
      <w:pPr>
        <w:rPr>
          <w:rFonts w:ascii="Arial" w:hAnsi="Arial" w:cs="Arial"/>
          <w:b/>
          <w:sz w:val="24"/>
        </w:rPr>
      </w:pPr>
      <w:r>
        <w:rPr>
          <w:rFonts w:ascii="Arial" w:hAnsi="Arial" w:cs="Arial"/>
          <w:b/>
          <w:color w:val="0000FF"/>
          <w:sz w:val="24"/>
        </w:rPr>
        <w:t>R5-253840</w:t>
      </w:r>
      <w:r>
        <w:rPr>
          <w:rFonts w:ascii="Arial" w:hAnsi="Arial" w:cs="Arial"/>
          <w:b/>
          <w:color w:val="0000FF"/>
          <w:sz w:val="24"/>
        </w:rPr>
        <w:tab/>
      </w:r>
      <w:r>
        <w:rPr>
          <w:rFonts w:ascii="Arial" w:hAnsi="Arial" w:cs="Arial"/>
          <w:b/>
          <w:sz w:val="24"/>
        </w:rPr>
        <w:t>Addition of R16 EN-DC combos into clause 5</w:t>
      </w:r>
    </w:p>
    <w:p w14:paraId="4097312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CR-1967  Cat: F (Rel-19)</w:t>
      </w:r>
      <w:r>
        <w:rPr>
          <w:i/>
        </w:rPr>
        <w:br/>
      </w:r>
      <w:r>
        <w:rPr>
          <w:i/>
        </w:rPr>
        <w:br/>
      </w:r>
      <w:r>
        <w:rPr>
          <w:i/>
        </w:rPr>
        <w:tab/>
      </w:r>
      <w:r>
        <w:rPr>
          <w:i/>
        </w:rPr>
        <w:tab/>
      </w:r>
      <w:r>
        <w:rPr>
          <w:i/>
        </w:rPr>
        <w:tab/>
      </w:r>
      <w:r>
        <w:rPr>
          <w:i/>
        </w:rPr>
        <w:tab/>
      </w:r>
      <w:r>
        <w:rPr>
          <w:i/>
        </w:rPr>
        <w:tab/>
        <w:t>Source: KDDI Corporation</w:t>
      </w:r>
    </w:p>
    <w:p w14:paraId="6AD9E81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E9D4D" w14:textId="1986FA68" w:rsidR="009A4D1E" w:rsidRDefault="009A4D1E" w:rsidP="009A4D1E">
      <w:pPr>
        <w:rPr>
          <w:rFonts w:ascii="Arial" w:hAnsi="Arial" w:cs="Arial"/>
          <w:b/>
          <w:sz w:val="24"/>
        </w:rPr>
      </w:pPr>
      <w:r>
        <w:rPr>
          <w:rFonts w:ascii="Arial" w:hAnsi="Arial" w:cs="Arial"/>
          <w:b/>
          <w:color w:val="0000FF"/>
          <w:sz w:val="24"/>
        </w:rPr>
        <w:t>R5-254789</w:t>
      </w:r>
      <w:r>
        <w:rPr>
          <w:rFonts w:ascii="Arial" w:hAnsi="Arial" w:cs="Arial"/>
          <w:b/>
          <w:color w:val="0000FF"/>
          <w:sz w:val="24"/>
        </w:rPr>
        <w:tab/>
      </w:r>
      <w:r>
        <w:rPr>
          <w:rFonts w:ascii="Arial" w:hAnsi="Arial" w:cs="Arial"/>
          <w:b/>
          <w:sz w:val="24"/>
        </w:rPr>
        <w:t>Jumbo CR for updating clause 5 for Rel-16 configurations</w:t>
      </w:r>
    </w:p>
    <w:p w14:paraId="6E110CD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CR-2001  Cat: F (Rel-19)</w:t>
      </w:r>
      <w:r>
        <w:rPr>
          <w:i/>
        </w:rPr>
        <w:br/>
      </w:r>
      <w:r>
        <w:rPr>
          <w:i/>
        </w:rPr>
        <w:br/>
      </w:r>
      <w:r>
        <w:rPr>
          <w:i/>
        </w:rPr>
        <w:tab/>
      </w:r>
      <w:r>
        <w:rPr>
          <w:i/>
        </w:rPr>
        <w:tab/>
      </w:r>
      <w:r>
        <w:rPr>
          <w:i/>
        </w:rPr>
        <w:tab/>
      </w:r>
      <w:r>
        <w:rPr>
          <w:i/>
        </w:rPr>
        <w:tab/>
      </w:r>
      <w:r>
        <w:rPr>
          <w:i/>
        </w:rPr>
        <w:tab/>
        <w:t>Source: Huawei, HiSilicon</w:t>
      </w:r>
    </w:p>
    <w:p w14:paraId="4FCDFBD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A1EFA" w14:textId="77777777" w:rsidR="009A4D1E" w:rsidRDefault="009A4D1E" w:rsidP="009A4D1E">
      <w:pPr>
        <w:pStyle w:val="Heading5"/>
      </w:pPr>
      <w:bookmarkStart w:id="51" w:name="_Toc208933405"/>
      <w:r>
        <w:t>5.3.1.6</w:t>
      </w:r>
      <w:r>
        <w:tab/>
        <w:t>TS 38.521-4</w:t>
      </w:r>
      <w:bookmarkEnd w:id="51"/>
    </w:p>
    <w:p w14:paraId="4E9AEEA2" w14:textId="77777777" w:rsidR="009A4D1E" w:rsidRDefault="009A4D1E" w:rsidP="009A4D1E">
      <w:pPr>
        <w:pStyle w:val="Heading6"/>
      </w:pPr>
      <w:bookmarkStart w:id="52" w:name="_Toc208933406"/>
      <w:r>
        <w:t>5.3.1.6.1</w:t>
      </w:r>
      <w:r>
        <w:tab/>
        <w:t>Conducted Demod Performance and CSI Reporting Requirements (Clauses 5&amp;6)</w:t>
      </w:r>
      <w:bookmarkEnd w:id="52"/>
    </w:p>
    <w:p w14:paraId="25D5D4F1" w14:textId="77777777" w:rsidR="009A4D1E" w:rsidRDefault="009A4D1E" w:rsidP="009A4D1E">
      <w:pPr>
        <w:pStyle w:val="Heading6"/>
      </w:pPr>
      <w:bookmarkStart w:id="53" w:name="_Toc208933407"/>
      <w:r>
        <w:t>5.3.1.6.2</w:t>
      </w:r>
      <w:r>
        <w:tab/>
        <w:t>Radiated Demod Performance and CSI Reporting Requirements (Clauses 7&amp;8)</w:t>
      </w:r>
      <w:bookmarkEnd w:id="53"/>
    </w:p>
    <w:p w14:paraId="79F4F6AD" w14:textId="77777777" w:rsidR="009A4D1E" w:rsidRDefault="009A4D1E" w:rsidP="009A4D1E">
      <w:pPr>
        <w:pStyle w:val="Heading6"/>
      </w:pPr>
      <w:bookmarkStart w:id="54" w:name="_Toc208933408"/>
      <w:r>
        <w:t>5.3.1.6.3</w:t>
      </w:r>
      <w:r>
        <w:tab/>
        <w:t>Interworking Demod Performance and CSI Reporting Requirements (Clauses 9&amp;10)</w:t>
      </w:r>
      <w:bookmarkEnd w:id="54"/>
    </w:p>
    <w:p w14:paraId="63BE8A31" w14:textId="77777777" w:rsidR="009A4D1E" w:rsidRDefault="009A4D1E" w:rsidP="009A4D1E">
      <w:pPr>
        <w:pStyle w:val="Heading6"/>
      </w:pPr>
      <w:bookmarkStart w:id="55" w:name="_Toc208933409"/>
      <w:r>
        <w:t>5.3.1.6.4</w:t>
      </w:r>
      <w:r>
        <w:tab/>
        <w:t>Clauses 1-4, Annexes</w:t>
      </w:r>
      <w:bookmarkEnd w:id="55"/>
    </w:p>
    <w:p w14:paraId="6795FA33" w14:textId="77777777" w:rsidR="009A4D1E" w:rsidRDefault="009A4D1E" w:rsidP="009A4D1E">
      <w:pPr>
        <w:pStyle w:val="Heading5"/>
      </w:pPr>
      <w:bookmarkStart w:id="56" w:name="_Toc208933410"/>
      <w:r>
        <w:t>5.3.1.7</w:t>
      </w:r>
      <w:r>
        <w:tab/>
        <w:t>TS 38.522</w:t>
      </w:r>
      <w:bookmarkEnd w:id="56"/>
    </w:p>
    <w:p w14:paraId="5E6C2866" w14:textId="12F83C47" w:rsidR="009A4D1E" w:rsidRDefault="009A4D1E" w:rsidP="009A4D1E">
      <w:pPr>
        <w:rPr>
          <w:rFonts w:ascii="Arial" w:hAnsi="Arial" w:cs="Arial"/>
          <w:b/>
          <w:sz w:val="24"/>
        </w:rPr>
      </w:pPr>
      <w:r>
        <w:rPr>
          <w:rFonts w:ascii="Arial" w:hAnsi="Arial" w:cs="Arial"/>
          <w:b/>
          <w:color w:val="0000FF"/>
          <w:sz w:val="24"/>
        </w:rPr>
        <w:t>R5-253897</w:t>
      </w:r>
      <w:r>
        <w:rPr>
          <w:rFonts w:ascii="Arial" w:hAnsi="Arial" w:cs="Arial"/>
          <w:b/>
          <w:color w:val="0000FF"/>
          <w:sz w:val="24"/>
        </w:rPr>
        <w:tab/>
      </w:r>
      <w:r>
        <w:rPr>
          <w:rFonts w:ascii="Arial" w:hAnsi="Arial" w:cs="Arial"/>
          <w:b/>
          <w:sz w:val="24"/>
        </w:rPr>
        <w:t>Update to R16 NR CADC configuration test cases applicability</w:t>
      </w:r>
    </w:p>
    <w:p w14:paraId="3A2109A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CR-0622  Cat: F (Rel-19)</w:t>
      </w:r>
      <w:r>
        <w:rPr>
          <w:i/>
        </w:rPr>
        <w:br/>
      </w:r>
      <w:r>
        <w:rPr>
          <w:i/>
        </w:rPr>
        <w:br/>
      </w:r>
      <w:r>
        <w:rPr>
          <w:i/>
        </w:rPr>
        <w:tab/>
      </w:r>
      <w:r>
        <w:rPr>
          <w:i/>
        </w:rPr>
        <w:tab/>
      </w:r>
      <w:r>
        <w:rPr>
          <w:i/>
        </w:rPr>
        <w:tab/>
      </w:r>
      <w:r>
        <w:rPr>
          <w:i/>
        </w:rPr>
        <w:tab/>
      </w:r>
      <w:r>
        <w:rPr>
          <w:i/>
        </w:rPr>
        <w:tab/>
        <w:t>Source: CMCC</w:t>
      </w:r>
    </w:p>
    <w:p w14:paraId="2D69912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5C32D0" w14:textId="77777777" w:rsidR="009A4D1E" w:rsidRDefault="009A4D1E" w:rsidP="009A4D1E">
      <w:pPr>
        <w:pStyle w:val="Heading5"/>
      </w:pPr>
      <w:bookmarkStart w:id="57" w:name="_Toc208933411"/>
      <w:r>
        <w:t>5.3.1.8</w:t>
      </w:r>
      <w:r>
        <w:tab/>
        <w:t>TS 38.533</w:t>
      </w:r>
      <w:bookmarkEnd w:id="57"/>
    </w:p>
    <w:p w14:paraId="5937985F" w14:textId="77777777" w:rsidR="009A4D1E" w:rsidRDefault="009A4D1E" w:rsidP="009A4D1E">
      <w:pPr>
        <w:pStyle w:val="Heading5"/>
      </w:pPr>
      <w:bookmarkStart w:id="58" w:name="_Toc208933412"/>
      <w:r>
        <w:t>5.3.1.9</w:t>
      </w:r>
      <w:r>
        <w:tab/>
        <w:t>TR 38.903 (NR MU &amp; TT analyses)</w:t>
      </w:r>
      <w:bookmarkEnd w:id="58"/>
    </w:p>
    <w:p w14:paraId="7D24358C" w14:textId="77777777" w:rsidR="009A4D1E" w:rsidRDefault="009A4D1E" w:rsidP="009A4D1E">
      <w:pPr>
        <w:pStyle w:val="Heading5"/>
      </w:pPr>
      <w:bookmarkStart w:id="59" w:name="_Toc208933413"/>
      <w:r>
        <w:t>5.3.1.10</w:t>
      </w:r>
      <w:r>
        <w:tab/>
        <w:t>TR 38.905 (NR Test Points Radio Transmission and Reception)</w:t>
      </w:r>
      <w:bookmarkEnd w:id="59"/>
    </w:p>
    <w:p w14:paraId="574FD87F" w14:textId="09CD7CD7" w:rsidR="009A4D1E" w:rsidRDefault="009A4D1E" w:rsidP="009A4D1E">
      <w:pPr>
        <w:rPr>
          <w:rFonts w:ascii="Arial" w:hAnsi="Arial" w:cs="Arial"/>
          <w:b/>
          <w:sz w:val="24"/>
        </w:rPr>
      </w:pPr>
      <w:r>
        <w:rPr>
          <w:rFonts w:ascii="Arial" w:hAnsi="Arial" w:cs="Arial"/>
          <w:b/>
          <w:color w:val="0000FF"/>
          <w:sz w:val="24"/>
        </w:rPr>
        <w:t>R5-253893</w:t>
      </w:r>
      <w:r>
        <w:rPr>
          <w:rFonts w:ascii="Arial" w:hAnsi="Arial" w:cs="Arial"/>
          <w:b/>
          <w:color w:val="0000FF"/>
          <w:sz w:val="24"/>
        </w:rPr>
        <w:tab/>
      </w:r>
      <w:r>
        <w:rPr>
          <w:rFonts w:ascii="Arial" w:hAnsi="Arial" w:cs="Arial"/>
          <w:b/>
          <w:sz w:val="24"/>
        </w:rPr>
        <w:t>Update to REF SENSE TP analysis for CA_n40A-n41A</w:t>
      </w:r>
    </w:p>
    <w:p w14:paraId="1DC790A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CR-1038  Cat: F (Rel-19)</w:t>
      </w:r>
      <w:r>
        <w:rPr>
          <w:i/>
        </w:rPr>
        <w:br/>
      </w:r>
      <w:r>
        <w:rPr>
          <w:i/>
        </w:rPr>
        <w:br/>
      </w:r>
      <w:r>
        <w:rPr>
          <w:i/>
        </w:rPr>
        <w:tab/>
      </w:r>
      <w:r>
        <w:rPr>
          <w:i/>
        </w:rPr>
        <w:tab/>
      </w:r>
      <w:r>
        <w:rPr>
          <w:i/>
        </w:rPr>
        <w:tab/>
      </w:r>
      <w:r>
        <w:rPr>
          <w:i/>
        </w:rPr>
        <w:tab/>
      </w:r>
      <w:r>
        <w:rPr>
          <w:i/>
        </w:rPr>
        <w:tab/>
        <w:t>Source: CMCC</w:t>
      </w:r>
    </w:p>
    <w:p w14:paraId="05FD48C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77C39" w14:textId="5DBAC86B" w:rsidR="009A4D1E" w:rsidRDefault="009A4D1E" w:rsidP="009A4D1E">
      <w:pPr>
        <w:rPr>
          <w:rFonts w:ascii="Arial" w:hAnsi="Arial" w:cs="Arial"/>
          <w:b/>
          <w:sz w:val="24"/>
        </w:rPr>
      </w:pPr>
      <w:r>
        <w:rPr>
          <w:rFonts w:ascii="Arial" w:hAnsi="Arial" w:cs="Arial"/>
          <w:b/>
          <w:color w:val="0000FF"/>
          <w:sz w:val="24"/>
        </w:rPr>
        <w:t>R5-254143</w:t>
      </w:r>
      <w:r>
        <w:rPr>
          <w:rFonts w:ascii="Arial" w:hAnsi="Arial" w:cs="Arial"/>
          <w:b/>
          <w:color w:val="0000FF"/>
          <w:sz w:val="24"/>
        </w:rPr>
        <w:tab/>
      </w:r>
      <w:r>
        <w:rPr>
          <w:rFonts w:ascii="Arial" w:hAnsi="Arial" w:cs="Arial"/>
          <w:b/>
          <w:sz w:val="24"/>
        </w:rPr>
        <w:t>Addition of reference sensitivity TP analysis for new R16 EN-DC combos within FR1</w:t>
      </w:r>
    </w:p>
    <w:p w14:paraId="5F94C6E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CR-1042  Cat: F (Rel-19)</w:t>
      </w:r>
      <w:r>
        <w:rPr>
          <w:i/>
        </w:rPr>
        <w:br/>
      </w:r>
      <w:r>
        <w:rPr>
          <w:i/>
        </w:rPr>
        <w:br/>
      </w:r>
      <w:r>
        <w:rPr>
          <w:i/>
        </w:rPr>
        <w:tab/>
      </w:r>
      <w:r>
        <w:rPr>
          <w:i/>
        </w:rPr>
        <w:tab/>
      </w:r>
      <w:r>
        <w:rPr>
          <w:i/>
        </w:rPr>
        <w:tab/>
      </w:r>
      <w:r>
        <w:rPr>
          <w:i/>
        </w:rPr>
        <w:tab/>
      </w:r>
      <w:r>
        <w:rPr>
          <w:i/>
        </w:rPr>
        <w:tab/>
        <w:t>Source: KDDI Corporation</w:t>
      </w:r>
    </w:p>
    <w:p w14:paraId="2FD34F2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104548" w14:textId="60C088BE" w:rsidR="009A4D1E" w:rsidRDefault="009A4D1E" w:rsidP="009A4D1E">
      <w:pPr>
        <w:rPr>
          <w:rFonts w:ascii="Arial" w:hAnsi="Arial" w:cs="Arial"/>
          <w:b/>
          <w:sz w:val="24"/>
        </w:rPr>
      </w:pPr>
      <w:r>
        <w:rPr>
          <w:rFonts w:ascii="Arial" w:hAnsi="Arial" w:cs="Arial"/>
          <w:b/>
          <w:color w:val="0000FF"/>
          <w:sz w:val="24"/>
        </w:rPr>
        <w:t>R5-254321</w:t>
      </w:r>
      <w:r>
        <w:rPr>
          <w:rFonts w:ascii="Arial" w:hAnsi="Arial" w:cs="Arial"/>
          <w:b/>
          <w:color w:val="0000FF"/>
          <w:sz w:val="24"/>
        </w:rPr>
        <w:tab/>
      </w:r>
      <w:r>
        <w:rPr>
          <w:rFonts w:ascii="Arial" w:hAnsi="Arial" w:cs="Arial"/>
          <w:b/>
          <w:sz w:val="24"/>
        </w:rPr>
        <w:t>Corrections on reference sensitivity test cases for R16 3CC EN-DC configurations</w:t>
      </w:r>
    </w:p>
    <w:p w14:paraId="352E5FC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CR-1047  Cat: F (Rel-19)</w:t>
      </w:r>
      <w:r>
        <w:rPr>
          <w:i/>
        </w:rPr>
        <w:br/>
      </w:r>
      <w:r>
        <w:rPr>
          <w:i/>
        </w:rPr>
        <w:br/>
      </w:r>
      <w:r>
        <w:rPr>
          <w:i/>
        </w:rPr>
        <w:tab/>
      </w:r>
      <w:r>
        <w:rPr>
          <w:i/>
        </w:rPr>
        <w:tab/>
      </w:r>
      <w:r>
        <w:rPr>
          <w:i/>
        </w:rPr>
        <w:tab/>
      </w:r>
      <w:r>
        <w:rPr>
          <w:i/>
        </w:rPr>
        <w:tab/>
      </w:r>
      <w:r>
        <w:rPr>
          <w:i/>
        </w:rPr>
        <w:tab/>
        <w:t>Source: ZTE Corporation</w:t>
      </w:r>
    </w:p>
    <w:p w14:paraId="0C21159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DAFA6" w14:textId="4A25342A" w:rsidR="009A4D1E" w:rsidRDefault="009A4D1E" w:rsidP="009A4D1E">
      <w:pPr>
        <w:rPr>
          <w:rFonts w:ascii="Arial" w:hAnsi="Arial" w:cs="Arial"/>
          <w:b/>
          <w:sz w:val="24"/>
        </w:rPr>
      </w:pPr>
      <w:r>
        <w:rPr>
          <w:rFonts w:ascii="Arial" w:hAnsi="Arial" w:cs="Arial"/>
          <w:b/>
          <w:color w:val="0000FF"/>
          <w:sz w:val="24"/>
        </w:rPr>
        <w:t>R5-254322</w:t>
      </w:r>
      <w:r>
        <w:rPr>
          <w:rFonts w:ascii="Arial" w:hAnsi="Arial" w:cs="Arial"/>
          <w:b/>
          <w:color w:val="0000FF"/>
          <w:sz w:val="24"/>
        </w:rPr>
        <w:tab/>
      </w:r>
      <w:r>
        <w:rPr>
          <w:rFonts w:ascii="Arial" w:hAnsi="Arial" w:cs="Arial"/>
          <w:b/>
          <w:sz w:val="24"/>
        </w:rPr>
        <w:t>Corrections on single uplink configurations for reference sensitivity test cases for R16 2CC EN-DC configurations</w:t>
      </w:r>
    </w:p>
    <w:p w14:paraId="7599332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CR-1048  Cat: F (Rel-19)</w:t>
      </w:r>
      <w:r>
        <w:rPr>
          <w:i/>
        </w:rPr>
        <w:br/>
      </w:r>
      <w:r>
        <w:rPr>
          <w:i/>
        </w:rPr>
        <w:br/>
      </w:r>
      <w:r>
        <w:rPr>
          <w:i/>
        </w:rPr>
        <w:tab/>
      </w:r>
      <w:r>
        <w:rPr>
          <w:i/>
        </w:rPr>
        <w:tab/>
      </w:r>
      <w:r>
        <w:rPr>
          <w:i/>
        </w:rPr>
        <w:tab/>
      </w:r>
      <w:r>
        <w:rPr>
          <w:i/>
        </w:rPr>
        <w:tab/>
      </w:r>
      <w:r>
        <w:rPr>
          <w:i/>
        </w:rPr>
        <w:tab/>
        <w:t>Source: ZTE Corporation</w:t>
      </w:r>
    </w:p>
    <w:p w14:paraId="6E930AF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8B082" w14:textId="669BC72B" w:rsidR="009A4D1E" w:rsidRDefault="009A4D1E" w:rsidP="009A4D1E">
      <w:pPr>
        <w:rPr>
          <w:rFonts w:ascii="Arial" w:hAnsi="Arial" w:cs="Arial"/>
          <w:b/>
          <w:sz w:val="24"/>
        </w:rPr>
      </w:pPr>
      <w:r>
        <w:rPr>
          <w:rFonts w:ascii="Arial" w:hAnsi="Arial" w:cs="Arial"/>
          <w:b/>
          <w:color w:val="0000FF"/>
          <w:sz w:val="24"/>
        </w:rPr>
        <w:t>R5-254339</w:t>
      </w:r>
      <w:r>
        <w:rPr>
          <w:rFonts w:ascii="Arial" w:hAnsi="Arial" w:cs="Arial"/>
          <w:b/>
          <w:color w:val="0000FF"/>
          <w:sz w:val="24"/>
        </w:rPr>
        <w:tab/>
      </w:r>
      <w:r>
        <w:rPr>
          <w:rFonts w:ascii="Arial" w:hAnsi="Arial" w:cs="Arial"/>
          <w:b/>
          <w:sz w:val="24"/>
        </w:rPr>
        <w:t>Corrections on test point analysis for R16 NR CA configurations for CA_n1-nx and CA_n2-ny</w:t>
      </w:r>
    </w:p>
    <w:p w14:paraId="40ADC8B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CR-1052  Cat: F (Rel-19)</w:t>
      </w:r>
      <w:r>
        <w:rPr>
          <w:i/>
        </w:rPr>
        <w:br/>
      </w:r>
      <w:r>
        <w:rPr>
          <w:i/>
        </w:rPr>
        <w:br/>
      </w:r>
      <w:r>
        <w:rPr>
          <w:i/>
        </w:rPr>
        <w:tab/>
      </w:r>
      <w:r>
        <w:rPr>
          <w:i/>
        </w:rPr>
        <w:tab/>
      </w:r>
      <w:r>
        <w:rPr>
          <w:i/>
        </w:rPr>
        <w:tab/>
      </w:r>
      <w:r>
        <w:rPr>
          <w:i/>
        </w:rPr>
        <w:tab/>
      </w:r>
      <w:r>
        <w:rPr>
          <w:i/>
        </w:rPr>
        <w:tab/>
        <w:t>Source: ZTE Corporation</w:t>
      </w:r>
    </w:p>
    <w:p w14:paraId="51A166A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9ED01" w14:textId="0A3C821E" w:rsidR="009A4D1E" w:rsidRDefault="009A4D1E" w:rsidP="009A4D1E">
      <w:pPr>
        <w:rPr>
          <w:rFonts w:ascii="Arial" w:hAnsi="Arial" w:cs="Arial"/>
          <w:b/>
          <w:sz w:val="24"/>
        </w:rPr>
      </w:pPr>
      <w:r>
        <w:rPr>
          <w:rFonts w:ascii="Arial" w:hAnsi="Arial" w:cs="Arial"/>
          <w:b/>
          <w:color w:val="0000FF"/>
          <w:sz w:val="24"/>
        </w:rPr>
        <w:t>R5-254340</w:t>
      </w:r>
      <w:r>
        <w:rPr>
          <w:rFonts w:ascii="Arial" w:hAnsi="Arial" w:cs="Arial"/>
          <w:b/>
          <w:color w:val="0000FF"/>
          <w:sz w:val="24"/>
        </w:rPr>
        <w:tab/>
      </w:r>
      <w:r>
        <w:rPr>
          <w:rFonts w:ascii="Arial" w:hAnsi="Arial" w:cs="Arial"/>
          <w:b/>
          <w:sz w:val="24"/>
        </w:rPr>
        <w:t>Corrections on test point analysis for R16 NR CA configurations for CA_n3-nx and CA_n5-ny and CA_n20-nz</w:t>
      </w:r>
    </w:p>
    <w:p w14:paraId="764018D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CR-1053  Cat: F (Rel-19)</w:t>
      </w:r>
      <w:r>
        <w:rPr>
          <w:i/>
        </w:rPr>
        <w:br/>
      </w:r>
      <w:r>
        <w:rPr>
          <w:i/>
        </w:rPr>
        <w:br/>
      </w:r>
      <w:r>
        <w:rPr>
          <w:i/>
        </w:rPr>
        <w:tab/>
      </w:r>
      <w:r>
        <w:rPr>
          <w:i/>
        </w:rPr>
        <w:tab/>
      </w:r>
      <w:r>
        <w:rPr>
          <w:i/>
        </w:rPr>
        <w:tab/>
      </w:r>
      <w:r>
        <w:rPr>
          <w:i/>
        </w:rPr>
        <w:tab/>
      </w:r>
      <w:r>
        <w:rPr>
          <w:i/>
        </w:rPr>
        <w:tab/>
        <w:t>Source: ZTE Corporation</w:t>
      </w:r>
    </w:p>
    <w:p w14:paraId="7EC7C9E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C08EB" w14:textId="16460F9A" w:rsidR="009A4D1E" w:rsidRDefault="009A4D1E" w:rsidP="009A4D1E">
      <w:pPr>
        <w:rPr>
          <w:rFonts w:ascii="Arial" w:hAnsi="Arial" w:cs="Arial"/>
          <w:b/>
          <w:sz w:val="24"/>
        </w:rPr>
      </w:pPr>
      <w:r>
        <w:rPr>
          <w:rFonts w:ascii="Arial" w:hAnsi="Arial" w:cs="Arial"/>
          <w:b/>
          <w:color w:val="0000FF"/>
          <w:sz w:val="24"/>
        </w:rPr>
        <w:t>R5-254341</w:t>
      </w:r>
      <w:r>
        <w:rPr>
          <w:rFonts w:ascii="Arial" w:hAnsi="Arial" w:cs="Arial"/>
          <w:b/>
          <w:color w:val="0000FF"/>
          <w:sz w:val="24"/>
        </w:rPr>
        <w:tab/>
      </w:r>
      <w:r>
        <w:rPr>
          <w:rFonts w:ascii="Arial" w:hAnsi="Arial" w:cs="Arial"/>
          <w:b/>
          <w:sz w:val="24"/>
        </w:rPr>
        <w:t>Corrections on test point analysis for R16 NR CA configurations for CA_n39-nx and CA_n48-ny and CA_n66-nz and CA_n70-nv</w:t>
      </w:r>
    </w:p>
    <w:p w14:paraId="1C78AEC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CR-1054  Cat: F (Rel-19)</w:t>
      </w:r>
      <w:r>
        <w:rPr>
          <w:i/>
        </w:rPr>
        <w:br/>
      </w:r>
      <w:r>
        <w:rPr>
          <w:i/>
        </w:rPr>
        <w:br/>
      </w:r>
      <w:r>
        <w:rPr>
          <w:i/>
        </w:rPr>
        <w:tab/>
      </w:r>
      <w:r>
        <w:rPr>
          <w:i/>
        </w:rPr>
        <w:tab/>
      </w:r>
      <w:r>
        <w:rPr>
          <w:i/>
        </w:rPr>
        <w:tab/>
      </w:r>
      <w:r>
        <w:rPr>
          <w:i/>
        </w:rPr>
        <w:tab/>
      </w:r>
      <w:r>
        <w:rPr>
          <w:i/>
        </w:rPr>
        <w:tab/>
        <w:t>Source: ZTE Corporation</w:t>
      </w:r>
    </w:p>
    <w:p w14:paraId="752FE8B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DC11E" w14:textId="6CE9A730" w:rsidR="009A4D1E" w:rsidRDefault="009A4D1E" w:rsidP="009A4D1E">
      <w:pPr>
        <w:rPr>
          <w:rFonts w:ascii="Arial" w:hAnsi="Arial" w:cs="Arial"/>
          <w:b/>
          <w:sz w:val="24"/>
        </w:rPr>
      </w:pPr>
      <w:r>
        <w:rPr>
          <w:rFonts w:ascii="Arial" w:hAnsi="Arial" w:cs="Arial"/>
          <w:b/>
          <w:color w:val="0000FF"/>
          <w:sz w:val="24"/>
        </w:rPr>
        <w:t>R5-254439</w:t>
      </w:r>
      <w:r>
        <w:rPr>
          <w:rFonts w:ascii="Arial" w:hAnsi="Arial" w:cs="Arial"/>
          <w:b/>
          <w:color w:val="0000FF"/>
          <w:sz w:val="24"/>
        </w:rPr>
        <w:tab/>
      </w:r>
      <w:r>
        <w:rPr>
          <w:rFonts w:ascii="Arial" w:hAnsi="Arial" w:cs="Arial"/>
          <w:b/>
          <w:sz w:val="24"/>
        </w:rPr>
        <w:t>Addition of reference sensitivity TP analysis for CA_n3A-n28A -n77A(2A) within FR1</w:t>
      </w:r>
    </w:p>
    <w:p w14:paraId="6C9EE67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CR-1062  Cat: F (Rel-19)</w:t>
      </w:r>
      <w:r>
        <w:rPr>
          <w:i/>
        </w:rPr>
        <w:br/>
      </w:r>
      <w:r>
        <w:rPr>
          <w:i/>
        </w:rPr>
        <w:br/>
      </w:r>
      <w:r>
        <w:rPr>
          <w:i/>
        </w:rPr>
        <w:tab/>
      </w:r>
      <w:r>
        <w:rPr>
          <w:i/>
        </w:rPr>
        <w:tab/>
      </w:r>
      <w:r>
        <w:rPr>
          <w:i/>
        </w:rPr>
        <w:tab/>
      </w:r>
      <w:r>
        <w:rPr>
          <w:i/>
        </w:rPr>
        <w:tab/>
      </w:r>
      <w:r>
        <w:rPr>
          <w:i/>
        </w:rPr>
        <w:tab/>
        <w:t>Source: KDDI Corporation (TTC)</w:t>
      </w:r>
    </w:p>
    <w:p w14:paraId="1094D17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08D78" w14:textId="28814B7C" w:rsidR="009A4D1E" w:rsidRDefault="009A4D1E" w:rsidP="009A4D1E">
      <w:pPr>
        <w:rPr>
          <w:rFonts w:ascii="Arial" w:hAnsi="Arial" w:cs="Arial"/>
          <w:b/>
          <w:sz w:val="24"/>
        </w:rPr>
      </w:pPr>
      <w:r>
        <w:rPr>
          <w:rFonts w:ascii="Arial" w:hAnsi="Arial" w:cs="Arial"/>
          <w:b/>
          <w:color w:val="0000FF"/>
          <w:sz w:val="24"/>
        </w:rPr>
        <w:t>R5-254478</w:t>
      </w:r>
      <w:r>
        <w:rPr>
          <w:rFonts w:ascii="Arial" w:hAnsi="Arial" w:cs="Arial"/>
          <w:b/>
          <w:color w:val="0000FF"/>
          <w:sz w:val="24"/>
        </w:rPr>
        <w:tab/>
      </w:r>
      <w:r>
        <w:rPr>
          <w:rFonts w:ascii="Arial" w:hAnsi="Arial" w:cs="Arial"/>
          <w:b/>
          <w:sz w:val="24"/>
        </w:rPr>
        <w:t>Addition of test point analysis for Rel-16 n71 related EN-DC configurations</w:t>
      </w:r>
    </w:p>
    <w:p w14:paraId="5D70F14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CR-1063  Cat: F (Rel-19)</w:t>
      </w:r>
      <w:r>
        <w:rPr>
          <w:i/>
        </w:rPr>
        <w:br/>
      </w:r>
      <w:r>
        <w:rPr>
          <w:i/>
        </w:rPr>
        <w:br/>
      </w:r>
      <w:r>
        <w:rPr>
          <w:i/>
        </w:rPr>
        <w:tab/>
      </w:r>
      <w:r>
        <w:rPr>
          <w:i/>
        </w:rPr>
        <w:tab/>
      </w:r>
      <w:r>
        <w:rPr>
          <w:i/>
        </w:rPr>
        <w:tab/>
      </w:r>
      <w:r>
        <w:rPr>
          <w:i/>
        </w:rPr>
        <w:tab/>
      </w:r>
      <w:r>
        <w:rPr>
          <w:i/>
        </w:rPr>
        <w:tab/>
        <w:t>Source: Huawei, HiSilicon</w:t>
      </w:r>
    </w:p>
    <w:p w14:paraId="12C3C977" w14:textId="77777777" w:rsidR="009A4D1E" w:rsidRDefault="009A4D1E" w:rsidP="009A4D1E">
      <w:pPr>
        <w:rPr>
          <w:rFonts w:ascii="Arial" w:hAnsi="Arial" w:cs="Arial"/>
          <w:b/>
        </w:rPr>
      </w:pPr>
      <w:r>
        <w:rPr>
          <w:rFonts w:ascii="Arial" w:hAnsi="Arial" w:cs="Arial"/>
          <w:b/>
        </w:rPr>
        <w:t xml:space="preserve">Abstract: </w:t>
      </w:r>
    </w:p>
    <w:p w14:paraId="3A22FAB9" w14:textId="77777777" w:rsidR="009A4D1E" w:rsidRDefault="009A4D1E" w:rsidP="009A4D1E">
      <w:r>
        <w:t>TC in R5-254476, R5-254477</w:t>
      </w:r>
    </w:p>
    <w:p w14:paraId="205A0F3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6AAF1" w14:textId="7E93C96E" w:rsidR="009A4D1E" w:rsidRDefault="009A4D1E" w:rsidP="009A4D1E">
      <w:pPr>
        <w:rPr>
          <w:rFonts w:ascii="Arial" w:hAnsi="Arial" w:cs="Arial"/>
          <w:b/>
          <w:sz w:val="24"/>
        </w:rPr>
      </w:pPr>
      <w:r>
        <w:rPr>
          <w:rFonts w:ascii="Arial" w:hAnsi="Arial" w:cs="Arial"/>
          <w:b/>
          <w:color w:val="0000FF"/>
          <w:sz w:val="24"/>
        </w:rPr>
        <w:t>R5-254520</w:t>
      </w:r>
      <w:r>
        <w:rPr>
          <w:rFonts w:ascii="Arial" w:hAnsi="Arial" w:cs="Arial"/>
          <w:b/>
          <w:color w:val="0000FF"/>
          <w:sz w:val="24"/>
        </w:rPr>
        <w:tab/>
      </w:r>
      <w:r>
        <w:rPr>
          <w:rFonts w:ascii="Arial" w:hAnsi="Arial" w:cs="Arial"/>
          <w:b/>
          <w:sz w:val="24"/>
        </w:rPr>
        <w:t>Addition of REFSENS TP analysis for Rel16 NR CA configurations</w:t>
      </w:r>
    </w:p>
    <w:p w14:paraId="770FAC6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CR-1067  Cat: F (Rel-19)</w:t>
      </w:r>
      <w:r>
        <w:rPr>
          <w:i/>
        </w:rPr>
        <w:br/>
      </w:r>
      <w:r>
        <w:rPr>
          <w:i/>
        </w:rPr>
        <w:br/>
      </w:r>
      <w:r>
        <w:rPr>
          <w:i/>
        </w:rPr>
        <w:tab/>
      </w:r>
      <w:r>
        <w:rPr>
          <w:i/>
        </w:rPr>
        <w:tab/>
      </w:r>
      <w:r>
        <w:rPr>
          <w:i/>
        </w:rPr>
        <w:tab/>
      </w:r>
      <w:r>
        <w:rPr>
          <w:i/>
        </w:rPr>
        <w:tab/>
      </w:r>
      <w:r>
        <w:rPr>
          <w:i/>
        </w:rPr>
        <w:tab/>
        <w:t>Source: NTT DOCOMO INC.</w:t>
      </w:r>
    </w:p>
    <w:p w14:paraId="09C2180A" w14:textId="77777777" w:rsidR="009A4D1E" w:rsidRDefault="009A4D1E" w:rsidP="009A4D1E">
      <w:pPr>
        <w:rPr>
          <w:rFonts w:ascii="Arial" w:hAnsi="Arial" w:cs="Arial"/>
          <w:b/>
        </w:rPr>
      </w:pPr>
      <w:r>
        <w:rPr>
          <w:rFonts w:ascii="Arial" w:hAnsi="Arial" w:cs="Arial"/>
          <w:b/>
        </w:rPr>
        <w:t xml:space="preserve">Discussion: </w:t>
      </w:r>
    </w:p>
    <w:p w14:paraId="670B0CCD" w14:textId="77777777" w:rsidR="009A4D1E" w:rsidRDefault="009A4D1E" w:rsidP="009A4D1E">
      <w:r>
        <w:t>r1</w:t>
      </w:r>
    </w:p>
    <w:p w14:paraId="6026C46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R5-255224</w:t>
      </w:r>
      <w:r>
        <w:rPr>
          <w:color w:val="993300"/>
          <w:u w:val="single"/>
        </w:rPr>
        <w:t>.</w:t>
      </w:r>
    </w:p>
    <w:p w14:paraId="4743552A" w14:textId="1B94A4E8" w:rsidR="009A4D1E" w:rsidRDefault="009A4D1E" w:rsidP="009A4D1E">
      <w:pPr>
        <w:rPr>
          <w:rFonts w:ascii="Arial" w:hAnsi="Arial" w:cs="Arial"/>
          <w:b/>
          <w:sz w:val="24"/>
        </w:rPr>
      </w:pPr>
      <w:r>
        <w:rPr>
          <w:rFonts w:ascii="Arial" w:hAnsi="Arial" w:cs="Arial"/>
          <w:b/>
          <w:color w:val="0000FF"/>
          <w:sz w:val="24"/>
        </w:rPr>
        <w:t>R5-255224</w:t>
      </w:r>
      <w:r>
        <w:rPr>
          <w:rFonts w:ascii="Arial" w:hAnsi="Arial" w:cs="Arial"/>
          <w:b/>
          <w:color w:val="0000FF"/>
          <w:sz w:val="24"/>
        </w:rPr>
        <w:tab/>
      </w:r>
      <w:r>
        <w:rPr>
          <w:rFonts w:ascii="Arial" w:hAnsi="Arial" w:cs="Arial"/>
          <w:b/>
          <w:sz w:val="24"/>
        </w:rPr>
        <w:t>Addition of REFSENS TP analysis for Rel16 NR CA configurations</w:t>
      </w:r>
    </w:p>
    <w:p w14:paraId="18F0787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CR-1067  rev 1 Cat: F (Rel-19)</w:t>
      </w:r>
      <w:r>
        <w:rPr>
          <w:i/>
        </w:rPr>
        <w:br/>
      </w:r>
      <w:r>
        <w:rPr>
          <w:i/>
        </w:rPr>
        <w:br/>
      </w:r>
      <w:r>
        <w:rPr>
          <w:i/>
        </w:rPr>
        <w:tab/>
      </w:r>
      <w:r>
        <w:rPr>
          <w:i/>
        </w:rPr>
        <w:tab/>
      </w:r>
      <w:r>
        <w:rPr>
          <w:i/>
        </w:rPr>
        <w:tab/>
      </w:r>
      <w:r>
        <w:rPr>
          <w:i/>
        </w:rPr>
        <w:tab/>
      </w:r>
      <w:r>
        <w:rPr>
          <w:i/>
        </w:rPr>
        <w:tab/>
        <w:t>Source: NTT DOCOMO INC.</w:t>
      </w:r>
    </w:p>
    <w:p w14:paraId="28D1AC7F" w14:textId="77777777" w:rsidR="009A4D1E" w:rsidRDefault="009A4D1E" w:rsidP="009A4D1E">
      <w:pPr>
        <w:rPr>
          <w:color w:val="808080"/>
        </w:rPr>
      </w:pPr>
      <w:r>
        <w:rPr>
          <w:color w:val="808080"/>
        </w:rPr>
        <w:t>(Replaces R5-254520)</w:t>
      </w:r>
    </w:p>
    <w:p w14:paraId="65E05C3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E49CD" w14:textId="0B0BF8CD" w:rsidR="009A4D1E" w:rsidRDefault="009A4D1E" w:rsidP="009A4D1E">
      <w:pPr>
        <w:rPr>
          <w:rFonts w:ascii="Arial" w:hAnsi="Arial" w:cs="Arial"/>
          <w:b/>
          <w:sz w:val="24"/>
        </w:rPr>
      </w:pPr>
      <w:r>
        <w:rPr>
          <w:rFonts w:ascii="Arial" w:hAnsi="Arial" w:cs="Arial"/>
          <w:b/>
          <w:color w:val="0000FF"/>
          <w:sz w:val="24"/>
        </w:rPr>
        <w:t>R5-254786</w:t>
      </w:r>
      <w:r>
        <w:rPr>
          <w:rFonts w:ascii="Arial" w:hAnsi="Arial" w:cs="Arial"/>
          <w:b/>
          <w:color w:val="0000FF"/>
          <w:sz w:val="24"/>
        </w:rPr>
        <w:tab/>
      </w:r>
      <w:r>
        <w:rPr>
          <w:rFonts w:ascii="Arial" w:hAnsi="Arial" w:cs="Arial"/>
          <w:b/>
          <w:sz w:val="24"/>
        </w:rPr>
        <w:t>Addition of AMPR TP analysis for CA_n40A-n41A</w:t>
      </w:r>
    </w:p>
    <w:p w14:paraId="2476BDE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CR-1078  Cat: F (Rel-19)</w:t>
      </w:r>
      <w:r>
        <w:rPr>
          <w:i/>
        </w:rPr>
        <w:br/>
      </w:r>
      <w:r>
        <w:rPr>
          <w:i/>
        </w:rPr>
        <w:br/>
      </w:r>
      <w:r>
        <w:rPr>
          <w:i/>
        </w:rPr>
        <w:tab/>
      </w:r>
      <w:r>
        <w:rPr>
          <w:i/>
        </w:rPr>
        <w:tab/>
      </w:r>
      <w:r>
        <w:rPr>
          <w:i/>
        </w:rPr>
        <w:tab/>
      </w:r>
      <w:r>
        <w:rPr>
          <w:i/>
        </w:rPr>
        <w:tab/>
      </w:r>
      <w:r>
        <w:rPr>
          <w:i/>
        </w:rPr>
        <w:tab/>
        <w:t>Source: Huawei, HiSilicon, CMCC</w:t>
      </w:r>
    </w:p>
    <w:p w14:paraId="7DEE2AD0" w14:textId="77777777" w:rsidR="009A4D1E" w:rsidRDefault="009A4D1E" w:rsidP="009A4D1E">
      <w:pPr>
        <w:rPr>
          <w:rFonts w:ascii="Arial" w:hAnsi="Arial" w:cs="Arial"/>
          <w:b/>
        </w:rPr>
      </w:pPr>
      <w:r>
        <w:rPr>
          <w:rFonts w:ascii="Arial" w:hAnsi="Arial" w:cs="Arial"/>
          <w:b/>
        </w:rPr>
        <w:t xml:space="preserve">Abstract: </w:t>
      </w:r>
    </w:p>
    <w:p w14:paraId="129BD555" w14:textId="77777777" w:rsidR="009A4D1E" w:rsidRDefault="009A4D1E" w:rsidP="009A4D1E">
      <w:r>
        <w:t>TC in R5-254785</w:t>
      </w:r>
    </w:p>
    <w:p w14:paraId="5E909F9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DE277" w14:textId="62DFB2C5" w:rsidR="009A4D1E" w:rsidRDefault="009A4D1E" w:rsidP="009A4D1E">
      <w:pPr>
        <w:rPr>
          <w:rFonts w:ascii="Arial" w:hAnsi="Arial" w:cs="Arial"/>
          <w:b/>
          <w:sz w:val="24"/>
        </w:rPr>
      </w:pPr>
      <w:r>
        <w:rPr>
          <w:rFonts w:ascii="Arial" w:hAnsi="Arial" w:cs="Arial"/>
          <w:b/>
          <w:color w:val="0000FF"/>
          <w:sz w:val="24"/>
        </w:rPr>
        <w:t>R5-254787</w:t>
      </w:r>
      <w:r>
        <w:rPr>
          <w:rFonts w:ascii="Arial" w:hAnsi="Arial" w:cs="Arial"/>
          <w:b/>
          <w:color w:val="0000FF"/>
          <w:sz w:val="24"/>
        </w:rPr>
        <w:tab/>
      </w:r>
      <w:r>
        <w:rPr>
          <w:rFonts w:ascii="Arial" w:hAnsi="Arial" w:cs="Arial"/>
          <w:b/>
          <w:sz w:val="24"/>
        </w:rPr>
        <w:t>Addition of spurious emission TP analysis information for CA_n40A-n41A</w:t>
      </w:r>
    </w:p>
    <w:p w14:paraId="089D264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CR-1079  Cat: F (Rel-19)</w:t>
      </w:r>
      <w:r>
        <w:rPr>
          <w:i/>
        </w:rPr>
        <w:br/>
      </w:r>
      <w:r>
        <w:rPr>
          <w:i/>
        </w:rPr>
        <w:br/>
      </w:r>
      <w:r>
        <w:rPr>
          <w:i/>
        </w:rPr>
        <w:tab/>
      </w:r>
      <w:r>
        <w:rPr>
          <w:i/>
        </w:rPr>
        <w:tab/>
      </w:r>
      <w:r>
        <w:rPr>
          <w:i/>
        </w:rPr>
        <w:tab/>
      </w:r>
      <w:r>
        <w:rPr>
          <w:i/>
        </w:rPr>
        <w:tab/>
      </w:r>
      <w:r>
        <w:rPr>
          <w:i/>
        </w:rPr>
        <w:tab/>
        <w:t>Source: Huawei, HiSilicon, CMCC</w:t>
      </w:r>
    </w:p>
    <w:p w14:paraId="79F568A8" w14:textId="77777777" w:rsidR="009A4D1E" w:rsidRDefault="009A4D1E" w:rsidP="009A4D1E">
      <w:pPr>
        <w:rPr>
          <w:rFonts w:ascii="Arial" w:hAnsi="Arial" w:cs="Arial"/>
          <w:b/>
        </w:rPr>
      </w:pPr>
      <w:r>
        <w:rPr>
          <w:rFonts w:ascii="Arial" w:hAnsi="Arial" w:cs="Arial"/>
          <w:b/>
        </w:rPr>
        <w:t xml:space="preserve">Abstract: </w:t>
      </w:r>
    </w:p>
    <w:p w14:paraId="294F9999" w14:textId="77777777" w:rsidR="009A4D1E" w:rsidRDefault="009A4D1E" w:rsidP="009A4D1E">
      <w:r>
        <w:t>TC in R5-254785</w:t>
      </w:r>
    </w:p>
    <w:p w14:paraId="1F516179" w14:textId="77777777" w:rsidR="009A4D1E" w:rsidRDefault="009A4D1E" w:rsidP="009A4D1E">
      <w:pPr>
        <w:rPr>
          <w:rFonts w:ascii="Arial" w:hAnsi="Arial" w:cs="Arial"/>
          <w:b/>
        </w:rPr>
      </w:pPr>
      <w:r>
        <w:rPr>
          <w:rFonts w:ascii="Arial" w:hAnsi="Arial" w:cs="Arial"/>
          <w:b/>
        </w:rPr>
        <w:t xml:space="preserve">Discussion: </w:t>
      </w:r>
    </w:p>
    <w:p w14:paraId="13D87958" w14:textId="77777777" w:rsidR="009A4D1E" w:rsidRDefault="009A4D1E" w:rsidP="009A4D1E">
      <w:r>
        <w:t>r1</w:t>
      </w:r>
    </w:p>
    <w:p w14:paraId="2755ACA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R5-255225</w:t>
      </w:r>
      <w:r>
        <w:rPr>
          <w:color w:val="993300"/>
          <w:u w:val="single"/>
        </w:rPr>
        <w:t>.</w:t>
      </w:r>
    </w:p>
    <w:p w14:paraId="5EE33030" w14:textId="71E8D55B" w:rsidR="009A4D1E" w:rsidRDefault="009A4D1E" w:rsidP="009A4D1E">
      <w:pPr>
        <w:rPr>
          <w:rFonts w:ascii="Arial" w:hAnsi="Arial" w:cs="Arial"/>
          <w:b/>
          <w:sz w:val="24"/>
        </w:rPr>
      </w:pPr>
      <w:r>
        <w:rPr>
          <w:rFonts w:ascii="Arial" w:hAnsi="Arial" w:cs="Arial"/>
          <w:b/>
          <w:color w:val="0000FF"/>
          <w:sz w:val="24"/>
        </w:rPr>
        <w:t>R5-255225</w:t>
      </w:r>
      <w:r>
        <w:rPr>
          <w:rFonts w:ascii="Arial" w:hAnsi="Arial" w:cs="Arial"/>
          <w:b/>
          <w:color w:val="0000FF"/>
          <w:sz w:val="24"/>
        </w:rPr>
        <w:tab/>
      </w:r>
      <w:r>
        <w:rPr>
          <w:rFonts w:ascii="Arial" w:hAnsi="Arial" w:cs="Arial"/>
          <w:b/>
          <w:sz w:val="24"/>
        </w:rPr>
        <w:t>Addition of spurious emission TP analysis information for CA_n40A-n41A</w:t>
      </w:r>
    </w:p>
    <w:p w14:paraId="3926369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CR-1079  rev 1 Cat: F (Rel-19)</w:t>
      </w:r>
      <w:r>
        <w:rPr>
          <w:i/>
        </w:rPr>
        <w:br/>
      </w:r>
      <w:r>
        <w:rPr>
          <w:i/>
        </w:rPr>
        <w:br/>
      </w:r>
      <w:r>
        <w:rPr>
          <w:i/>
        </w:rPr>
        <w:tab/>
      </w:r>
      <w:r>
        <w:rPr>
          <w:i/>
        </w:rPr>
        <w:tab/>
      </w:r>
      <w:r>
        <w:rPr>
          <w:i/>
        </w:rPr>
        <w:tab/>
      </w:r>
      <w:r>
        <w:rPr>
          <w:i/>
        </w:rPr>
        <w:tab/>
      </w:r>
      <w:r>
        <w:rPr>
          <w:i/>
        </w:rPr>
        <w:tab/>
        <w:t>Source: Huawei, HiSilicon, CMCC</w:t>
      </w:r>
    </w:p>
    <w:p w14:paraId="41D34BE0" w14:textId="77777777" w:rsidR="009A4D1E" w:rsidRDefault="009A4D1E" w:rsidP="009A4D1E">
      <w:pPr>
        <w:rPr>
          <w:color w:val="808080"/>
        </w:rPr>
      </w:pPr>
      <w:r>
        <w:rPr>
          <w:color w:val="808080"/>
        </w:rPr>
        <w:t>(Replaces R5-254787)</w:t>
      </w:r>
    </w:p>
    <w:p w14:paraId="199A0C2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6A21C" w14:textId="77777777" w:rsidR="009A4D1E" w:rsidRDefault="009A4D1E" w:rsidP="009A4D1E">
      <w:pPr>
        <w:pStyle w:val="Heading5"/>
      </w:pPr>
      <w:bookmarkStart w:id="60" w:name="_Toc208933414"/>
      <w:r>
        <w:t>5.3.1.11</w:t>
      </w:r>
      <w:r>
        <w:tab/>
        <w:t>Discussion Papers, Work Plan, TC lists</w:t>
      </w:r>
      <w:bookmarkEnd w:id="60"/>
    </w:p>
    <w:p w14:paraId="2728FA1F" w14:textId="4D6D2EE6" w:rsidR="009A4D1E" w:rsidRDefault="009A4D1E" w:rsidP="009A4D1E">
      <w:pPr>
        <w:rPr>
          <w:rFonts w:ascii="Arial" w:hAnsi="Arial" w:cs="Arial"/>
          <w:b/>
          <w:sz w:val="24"/>
        </w:rPr>
      </w:pPr>
      <w:r>
        <w:rPr>
          <w:rFonts w:ascii="Arial" w:hAnsi="Arial" w:cs="Arial"/>
          <w:b/>
          <w:color w:val="0000FF"/>
          <w:sz w:val="24"/>
        </w:rPr>
        <w:t>R5-254310</w:t>
      </w:r>
      <w:r>
        <w:rPr>
          <w:rFonts w:ascii="Arial" w:hAnsi="Arial" w:cs="Arial"/>
          <w:b/>
          <w:color w:val="0000FF"/>
          <w:sz w:val="24"/>
        </w:rPr>
        <w:tab/>
      </w:r>
      <w:r>
        <w:rPr>
          <w:rFonts w:ascii="Arial" w:hAnsi="Arial" w:cs="Arial"/>
          <w:b/>
          <w:sz w:val="24"/>
        </w:rPr>
        <w:t>Simplification on test frequencies for EN-DC band combinations with more than three bands</w:t>
      </w:r>
    </w:p>
    <w:p w14:paraId="737D509B"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355163B1" w14:textId="77777777" w:rsidR="009A4D1E" w:rsidRDefault="009A4D1E" w:rsidP="009A4D1E">
      <w:pPr>
        <w:rPr>
          <w:rFonts w:ascii="Arial" w:hAnsi="Arial" w:cs="Arial"/>
          <w:b/>
        </w:rPr>
      </w:pPr>
      <w:r>
        <w:rPr>
          <w:rFonts w:ascii="Arial" w:hAnsi="Arial" w:cs="Arial"/>
          <w:b/>
        </w:rPr>
        <w:t xml:space="preserve">Discussion: </w:t>
      </w:r>
    </w:p>
    <w:p w14:paraId="1E0B8F5E" w14:textId="77777777" w:rsidR="009A4D1E" w:rsidRDefault="009A4D1E" w:rsidP="009A4D1E">
      <w:r>
        <w:t>noted prop endorsed and implemented in 4311/2/3/4</w:t>
      </w:r>
    </w:p>
    <w:p w14:paraId="5726E76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86360" w14:textId="14DC625D" w:rsidR="009A4D1E" w:rsidRDefault="009A4D1E" w:rsidP="009A4D1E">
      <w:pPr>
        <w:rPr>
          <w:rFonts w:ascii="Arial" w:hAnsi="Arial" w:cs="Arial"/>
          <w:b/>
          <w:sz w:val="24"/>
        </w:rPr>
      </w:pPr>
      <w:r>
        <w:rPr>
          <w:rFonts w:ascii="Arial" w:hAnsi="Arial" w:cs="Arial"/>
          <w:b/>
          <w:color w:val="0000FF"/>
          <w:sz w:val="24"/>
        </w:rPr>
        <w:t>R5-254338</w:t>
      </w:r>
      <w:r>
        <w:rPr>
          <w:rFonts w:ascii="Arial" w:hAnsi="Arial" w:cs="Arial"/>
          <w:b/>
          <w:color w:val="0000FF"/>
          <w:sz w:val="24"/>
        </w:rPr>
        <w:tab/>
      </w:r>
      <w:r>
        <w:rPr>
          <w:rFonts w:ascii="Arial" w:hAnsi="Arial" w:cs="Arial"/>
          <w:b/>
          <w:sz w:val="24"/>
        </w:rPr>
        <w:t>Discussion on spurious emission test cases for inter-band configurations</w:t>
      </w:r>
    </w:p>
    <w:p w14:paraId="6E12D2F9"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F8F0BA5" w14:textId="77777777" w:rsidR="009A4D1E" w:rsidRDefault="009A4D1E" w:rsidP="009A4D1E">
      <w:pPr>
        <w:rPr>
          <w:rFonts w:ascii="Arial" w:hAnsi="Arial" w:cs="Arial"/>
          <w:b/>
        </w:rPr>
      </w:pPr>
      <w:r>
        <w:rPr>
          <w:rFonts w:ascii="Arial" w:hAnsi="Arial" w:cs="Arial"/>
          <w:b/>
        </w:rPr>
        <w:t xml:space="preserve">Discussion: </w:t>
      </w:r>
    </w:p>
    <w:p w14:paraId="77928077" w14:textId="77777777" w:rsidR="009A4D1E" w:rsidRDefault="009A4D1E" w:rsidP="009A4D1E">
      <w:r>
        <w:t>proposals implemented in crs</w:t>
      </w:r>
    </w:p>
    <w:p w14:paraId="1EB37C1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64EF3" w14:textId="77777777" w:rsidR="009A4D1E" w:rsidRDefault="009A4D1E" w:rsidP="009A4D1E">
      <w:pPr>
        <w:pStyle w:val="Heading4"/>
      </w:pPr>
      <w:bookmarkStart w:id="61" w:name="_Toc208933415"/>
      <w:r>
        <w:t>5.3.2</w:t>
      </w:r>
      <w:r>
        <w:tab/>
        <w:t>Rel-17 NR CA and DC; and NR and LTE DC Configurations (UID-900056) NR_CADC_NR_LTE_DC_R17-UEConTest</w:t>
      </w:r>
      <w:bookmarkEnd w:id="61"/>
    </w:p>
    <w:p w14:paraId="516F1C2D" w14:textId="77777777" w:rsidR="009A4D1E" w:rsidRDefault="009A4D1E" w:rsidP="009A4D1E">
      <w:pPr>
        <w:pStyle w:val="Heading5"/>
      </w:pPr>
      <w:bookmarkStart w:id="62" w:name="_Toc208933416"/>
      <w:r>
        <w:t>5.3.2.1</w:t>
      </w:r>
      <w:r>
        <w:tab/>
        <w:t>TS 38.508-1</w:t>
      </w:r>
      <w:bookmarkEnd w:id="62"/>
      <w:r>
        <w:t xml:space="preserve"> </w:t>
      </w:r>
    </w:p>
    <w:p w14:paraId="3726A60A" w14:textId="77777777" w:rsidR="009A4D1E" w:rsidRDefault="009A4D1E" w:rsidP="009A4D1E">
      <w:pPr>
        <w:pStyle w:val="Heading6"/>
      </w:pPr>
      <w:bookmarkStart w:id="63" w:name="_Toc208933417"/>
      <w:r>
        <w:t>5.3.2.1.1</w:t>
      </w:r>
      <w:r>
        <w:tab/>
        <w:t>Test frequencies (Clause 4.3.1)</w:t>
      </w:r>
      <w:bookmarkEnd w:id="63"/>
    </w:p>
    <w:p w14:paraId="1F699633" w14:textId="3F57EB4E" w:rsidR="009A4D1E" w:rsidRDefault="009A4D1E" w:rsidP="009A4D1E">
      <w:pPr>
        <w:rPr>
          <w:rFonts w:ascii="Arial" w:hAnsi="Arial" w:cs="Arial"/>
          <w:b/>
          <w:sz w:val="24"/>
        </w:rPr>
      </w:pPr>
      <w:r>
        <w:rPr>
          <w:rFonts w:ascii="Arial" w:hAnsi="Arial" w:cs="Arial"/>
          <w:b/>
          <w:color w:val="0000FF"/>
          <w:sz w:val="24"/>
        </w:rPr>
        <w:t>R5-254312</w:t>
      </w:r>
      <w:r>
        <w:rPr>
          <w:rFonts w:ascii="Arial" w:hAnsi="Arial" w:cs="Arial"/>
          <w:b/>
          <w:color w:val="0000FF"/>
          <w:sz w:val="24"/>
        </w:rPr>
        <w:tab/>
      </w:r>
      <w:r>
        <w:rPr>
          <w:rFonts w:ascii="Arial" w:hAnsi="Arial" w:cs="Arial"/>
          <w:b/>
          <w:sz w:val="24"/>
        </w:rPr>
        <w:t>Updates on test freq for R17 EN-DC configuration with more than three bands</w:t>
      </w:r>
    </w:p>
    <w:p w14:paraId="164F4BA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CR-3552  Cat: F (Rel-19)</w:t>
      </w:r>
      <w:r>
        <w:rPr>
          <w:i/>
        </w:rPr>
        <w:br/>
      </w:r>
      <w:r>
        <w:rPr>
          <w:i/>
        </w:rPr>
        <w:br/>
      </w:r>
      <w:r>
        <w:rPr>
          <w:i/>
        </w:rPr>
        <w:tab/>
      </w:r>
      <w:r>
        <w:rPr>
          <w:i/>
        </w:rPr>
        <w:tab/>
      </w:r>
      <w:r>
        <w:rPr>
          <w:i/>
        </w:rPr>
        <w:tab/>
      </w:r>
      <w:r>
        <w:rPr>
          <w:i/>
        </w:rPr>
        <w:tab/>
      </w:r>
      <w:r>
        <w:rPr>
          <w:i/>
        </w:rPr>
        <w:tab/>
        <w:t>Source: ZTE Corporation</w:t>
      </w:r>
    </w:p>
    <w:p w14:paraId="3B3947E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75518" w14:textId="73A55845" w:rsidR="009A4D1E" w:rsidRDefault="009A4D1E" w:rsidP="009A4D1E">
      <w:pPr>
        <w:rPr>
          <w:rFonts w:ascii="Arial" w:hAnsi="Arial" w:cs="Arial"/>
          <w:b/>
          <w:sz w:val="24"/>
        </w:rPr>
      </w:pPr>
      <w:r>
        <w:rPr>
          <w:rFonts w:ascii="Arial" w:hAnsi="Arial" w:cs="Arial"/>
          <w:b/>
          <w:color w:val="0000FF"/>
          <w:sz w:val="24"/>
        </w:rPr>
        <w:t>R5-254461</w:t>
      </w:r>
      <w:r>
        <w:rPr>
          <w:rFonts w:ascii="Arial" w:hAnsi="Arial" w:cs="Arial"/>
          <w:b/>
          <w:color w:val="0000FF"/>
          <w:sz w:val="24"/>
        </w:rPr>
        <w:tab/>
      </w:r>
      <w:r>
        <w:rPr>
          <w:rFonts w:ascii="Arial" w:hAnsi="Arial" w:cs="Arial"/>
          <w:b/>
          <w:sz w:val="24"/>
        </w:rPr>
        <w:t>Addition of test frequencies for new three bands NR CA and new four bands NRCA combos within FR1</w:t>
      </w:r>
    </w:p>
    <w:p w14:paraId="459C351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CR-3563  Cat: F (Rel-19)</w:t>
      </w:r>
      <w:r>
        <w:rPr>
          <w:i/>
        </w:rPr>
        <w:br/>
      </w:r>
      <w:r>
        <w:rPr>
          <w:i/>
        </w:rPr>
        <w:br/>
      </w:r>
      <w:r>
        <w:rPr>
          <w:i/>
        </w:rPr>
        <w:tab/>
      </w:r>
      <w:r>
        <w:rPr>
          <w:i/>
        </w:rPr>
        <w:tab/>
      </w:r>
      <w:r>
        <w:rPr>
          <w:i/>
        </w:rPr>
        <w:tab/>
      </w:r>
      <w:r>
        <w:rPr>
          <w:i/>
        </w:rPr>
        <w:tab/>
      </w:r>
      <w:r>
        <w:rPr>
          <w:i/>
        </w:rPr>
        <w:tab/>
        <w:t>Source: KDDI Corporation (TTC)</w:t>
      </w:r>
    </w:p>
    <w:p w14:paraId="36CAEF9F" w14:textId="77777777" w:rsidR="009A4D1E" w:rsidRDefault="009A4D1E" w:rsidP="009A4D1E">
      <w:pPr>
        <w:rPr>
          <w:rFonts w:ascii="Arial" w:hAnsi="Arial" w:cs="Arial"/>
          <w:b/>
        </w:rPr>
      </w:pPr>
      <w:r>
        <w:rPr>
          <w:rFonts w:ascii="Arial" w:hAnsi="Arial" w:cs="Arial"/>
          <w:b/>
        </w:rPr>
        <w:t xml:space="preserve">Discussion: </w:t>
      </w:r>
    </w:p>
    <w:p w14:paraId="0E0AD25E" w14:textId="77777777" w:rsidR="009A4D1E" w:rsidRDefault="009A4D1E" w:rsidP="009A4D1E">
      <w:r>
        <w:t>r1</w:t>
      </w:r>
    </w:p>
    <w:p w14:paraId="2F9D88A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R5-255203</w:t>
      </w:r>
      <w:r>
        <w:rPr>
          <w:color w:val="993300"/>
          <w:u w:val="single"/>
        </w:rPr>
        <w:t>.</w:t>
      </w:r>
    </w:p>
    <w:p w14:paraId="6CD92355" w14:textId="343F3361" w:rsidR="009A4D1E" w:rsidRDefault="009A4D1E" w:rsidP="009A4D1E">
      <w:pPr>
        <w:rPr>
          <w:rFonts w:ascii="Arial" w:hAnsi="Arial" w:cs="Arial"/>
          <w:b/>
          <w:sz w:val="24"/>
        </w:rPr>
      </w:pPr>
      <w:r>
        <w:rPr>
          <w:rFonts w:ascii="Arial" w:hAnsi="Arial" w:cs="Arial"/>
          <w:b/>
          <w:color w:val="0000FF"/>
          <w:sz w:val="24"/>
        </w:rPr>
        <w:t>R5-255203</w:t>
      </w:r>
      <w:r>
        <w:rPr>
          <w:rFonts w:ascii="Arial" w:hAnsi="Arial" w:cs="Arial"/>
          <w:b/>
          <w:color w:val="0000FF"/>
          <w:sz w:val="24"/>
        </w:rPr>
        <w:tab/>
      </w:r>
      <w:r>
        <w:rPr>
          <w:rFonts w:ascii="Arial" w:hAnsi="Arial" w:cs="Arial"/>
          <w:b/>
          <w:sz w:val="24"/>
        </w:rPr>
        <w:t>Addition of test frequencies for new three bands NR CA and new four bands NRCA combos within FR1</w:t>
      </w:r>
    </w:p>
    <w:p w14:paraId="756A2E1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CR-3563  rev 1 Cat: F (Rel-19)</w:t>
      </w:r>
      <w:r>
        <w:rPr>
          <w:i/>
        </w:rPr>
        <w:br/>
      </w:r>
      <w:r>
        <w:rPr>
          <w:i/>
        </w:rPr>
        <w:br/>
      </w:r>
      <w:r>
        <w:rPr>
          <w:i/>
        </w:rPr>
        <w:tab/>
      </w:r>
      <w:r>
        <w:rPr>
          <w:i/>
        </w:rPr>
        <w:tab/>
      </w:r>
      <w:r>
        <w:rPr>
          <w:i/>
        </w:rPr>
        <w:tab/>
      </w:r>
      <w:r>
        <w:rPr>
          <w:i/>
        </w:rPr>
        <w:tab/>
      </w:r>
      <w:r>
        <w:rPr>
          <w:i/>
        </w:rPr>
        <w:tab/>
        <w:t>Source: KDDI Corporation (TTC)</w:t>
      </w:r>
    </w:p>
    <w:p w14:paraId="5DF62349" w14:textId="77777777" w:rsidR="009A4D1E" w:rsidRDefault="009A4D1E" w:rsidP="009A4D1E">
      <w:pPr>
        <w:rPr>
          <w:color w:val="808080"/>
        </w:rPr>
      </w:pPr>
      <w:r>
        <w:rPr>
          <w:color w:val="808080"/>
        </w:rPr>
        <w:t>(Replaces R5-254461)</w:t>
      </w:r>
    </w:p>
    <w:p w14:paraId="5DE0252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FCFD5" w14:textId="6565E563" w:rsidR="009A4D1E" w:rsidRDefault="009A4D1E" w:rsidP="009A4D1E">
      <w:pPr>
        <w:rPr>
          <w:rFonts w:ascii="Arial" w:hAnsi="Arial" w:cs="Arial"/>
          <w:b/>
          <w:sz w:val="24"/>
        </w:rPr>
      </w:pPr>
      <w:r>
        <w:rPr>
          <w:rFonts w:ascii="Arial" w:hAnsi="Arial" w:cs="Arial"/>
          <w:b/>
          <w:color w:val="0000FF"/>
          <w:sz w:val="24"/>
        </w:rPr>
        <w:t>R5-254530</w:t>
      </w:r>
      <w:r>
        <w:rPr>
          <w:rFonts w:ascii="Arial" w:hAnsi="Arial" w:cs="Arial"/>
          <w:b/>
          <w:color w:val="0000FF"/>
          <w:sz w:val="24"/>
        </w:rPr>
        <w:tab/>
      </w:r>
      <w:r>
        <w:rPr>
          <w:rFonts w:ascii="Arial" w:hAnsi="Arial" w:cs="Arial"/>
          <w:b/>
          <w:sz w:val="24"/>
        </w:rPr>
        <w:t>Addition of test frequencies for Rel17 NR CA configurations</w:t>
      </w:r>
    </w:p>
    <w:p w14:paraId="4CCF70F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CR-3572  Cat: F (Rel-19)</w:t>
      </w:r>
      <w:r>
        <w:rPr>
          <w:i/>
        </w:rPr>
        <w:br/>
      </w:r>
      <w:r>
        <w:rPr>
          <w:i/>
        </w:rPr>
        <w:br/>
      </w:r>
      <w:r>
        <w:rPr>
          <w:i/>
        </w:rPr>
        <w:tab/>
      </w:r>
      <w:r>
        <w:rPr>
          <w:i/>
        </w:rPr>
        <w:tab/>
      </w:r>
      <w:r>
        <w:rPr>
          <w:i/>
        </w:rPr>
        <w:tab/>
      </w:r>
      <w:r>
        <w:rPr>
          <w:i/>
        </w:rPr>
        <w:tab/>
      </w:r>
      <w:r>
        <w:rPr>
          <w:i/>
        </w:rPr>
        <w:tab/>
        <w:t>Source: NTT DOCOMO INC.</w:t>
      </w:r>
    </w:p>
    <w:p w14:paraId="3E36A889" w14:textId="77777777" w:rsidR="009A4D1E" w:rsidRDefault="009A4D1E" w:rsidP="009A4D1E">
      <w:pPr>
        <w:rPr>
          <w:rFonts w:ascii="Arial" w:hAnsi="Arial" w:cs="Arial"/>
          <w:b/>
        </w:rPr>
      </w:pPr>
      <w:r>
        <w:rPr>
          <w:rFonts w:ascii="Arial" w:hAnsi="Arial" w:cs="Arial"/>
          <w:b/>
        </w:rPr>
        <w:t xml:space="preserve">Discussion: </w:t>
      </w:r>
    </w:p>
    <w:p w14:paraId="75E9F3D9" w14:textId="77777777" w:rsidR="009A4D1E" w:rsidRDefault="009A4D1E" w:rsidP="009A4D1E">
      <w:r>
        <w:t>r1</w:t>
      </w:r>
    </w:p>
    <w:p w14:paraId="3B9617F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R5-255204</w:t>
      </w:r>
      <w:r>
        <w:rPr>
          <w:color w:val="993300"/>
          <w:u w:val="single"/>
        </w:rPr>
        <w:t>.</w:t>
      </w:r>
    </w:p>
    <w:p w14:paraId="42AD8BDA" w14:textId="537166E3" w:rsidR="009A4D1E" w:rsidRDefault="009A4D1E" w:rsidP="009A4D1E">
      <w:pPr>
        <w:rPr>
          <w:rFonts w:ascii="Arial" w:hAnsi="Arial" w:cs="Arial"/>
          <w:b/>
          <w:sz w:val="24"/>
        </w:rPr>
      </w:pPr>
      <w:r>
        <w:rPr>
          <w:rFonts w:ascii="Arial" w:hAnsi="Arial" w:cs="Arial"/>
          <w:b/>
          <w:color w:val="0000FF"/>
          <w:sz w:val="24"/>
        </w:rPr>
        <w:t>R5-255204</w:t>
      </w:r>
      <w:r>
        <w:rPr>
          <w:rFonts w:ascii="Arial" w:hAnsi="Arial" w:cs="Arial"/>
          <w:b/>
          <w:color w:val="0000FF"/>
          <w:sz w:val="24"/>
        </w:rPr>
        <w:tab/>
      </w:r>
      <w:r>
        <w:rPr>
          <w:rFonts w:ascii="Arial" w:hAnsi="Arial" w:cs="Arial"/>
          <w:b/>
          <w:sz w:val="24"/>
        </w:rPr>
        <w:t>Addition of test frequencies for Rel17 NR CA configurations</w:t>
      </w:r>
    </w:p>
    <w:p w14:paraId="5531226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CR-3572  rev 1 Cat: F (Rel-19)</w:t>
      </w:r>
      <w:r>
        <w:rPr>
          <w:i/>
        </w:rPr>
        <w:br/>
      </w:r>
      <w:r>
        <w:rPr>
          <w:i/>
        </w:rPr>
        <w:br/>
      </w:r>
      <w:r>
        <w:rPr>
          <w:i/>
        </w:rPr>
        <w:tab/>
      </w:r>
      <w:r>
        <w:rPr>
          <w:i/>
        </w:rPr>
        <w:tab/>
      </w:r>
      <w:r>
        <w:rPr>
          <w:i/>
        </w:rPr>
        <w:tab/>
      </w:r>
      <w:r>
        <w:rPr>
          <w:i/>
        </w:rPr>
        <w:tab/>
      </w:r>
      <w:r>
        <w:rPr>
          <w:i/>
        </w:rPr>
        <w:tab/>
        <w:t>Source: NTT DOCOMO INC.</w:t>
      </w:r>
    </w:p>
    <w:p w14:paraId="06D679D4" w14:textId="77777777" w:rsidR="009A4D1E" w:rsidRDefault="009A4D1E" w:rsidP="009A4D1E">
      <w:pPr>
        <w:rPr>
          <w:color w:val="808080"/>
        </w:rPr>
      </w:pPr>
      <w:r>
        <w:rPr>
          <w:color w:val="808080"/>
        </w:rPr>
        <w:t>(Replaces R5-254530)</w:t>
      </w:r>
    </w:p>
    <w:p w14:paraId="12B74E6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260A6" w14:textId="77777777" w:rsidR="009A4D1E" w:rsidRDefault="009A4D1E" w:rsidP="009A4D1E">
      <w:pPr>
        <w:pStyle w:val="Heading6"/>
      </w:pPr>
      <w:bookmarkStart w:id="64" w:name="_Toc208933418"/>
      <w:r>
        <w:t>5.3.2.1.2</w:t>
      </w:r>
      <w:r>
        <w:tab/>
        <w:t>Test environment for RF (Clauses 5)</w:t>
      </w:r>
      <w:bookmarkEnd w:id="64"/>
    </w:p>
    <w:p w14:paraId="1017939C" w14:textId="77777777" w:rsidR="009A4D1E" w:rsidRDefault="009A4D1E" w:rsidP="009A4D1E">
      <w:pPr>
        <w:pStyle w:val="Heading6"/>
      </w:pPr>
      <w:bookmarkStart w:id="65" w:name="_Toc208933419"/>
      <w:r>
        <w:t>5.3.2.1.3</w:t>
      </w:r>
      <w:r>
        <w:tab/>
        <w:t>Test environment for RRM (Clause 7)</w:t>
      </w:r>
      <w:bookmarkEnd w:id="65"/>
    </w:p>
    <w:p w14:paraId="7B7D93A2" w14:textId="77777777" w:rsidR="009A4D1E" w:rsidRDefault="009A4D1E" w:rsidP="009A4D1E">
      <w:pPr>
        <w:pStyle w:val="Heading6"/>
      </w:pPr>
      <w:bookmarkStart w:id="66" w:name="_Toc208933420"/>
      <w:r>
        <w:t>5.3.2.1.4</w:t>
      </w:r>
      <w:r>
        <w:tab/>
        <w:t>Other clauses, Annexes</w:t>
      </w:r>
      <w:bookmarkEnd w:id="66"/>
      <w:r>
        <w:t xml:space="preserve"> </w:t>
      </w:r>
    </w:p>
    <w:p w14:paraId="739B6517" w14:textId="77777777" w:rsidR="009A4D1E" w:rsidRDefault="009A4D1E" w:rsidP="009A4D1E">
      <w:pPr>
        <w:pStyle w:val="Heading5"/>
      </w:pPr>
      <w:bookmarkStart w:id="67" w:name="_Toc208933421"/>
      <w:r>
        <w:t>5.3.2.2</w:t>
      </w:r>
      <w:r>
        <w:tab/>
        <w:t>TS 38.508-2</w:t>
      </w:r>
      <w:bookmarkEnd w:id="67"/>
    </w:p>
    <w:p w14:paraId="461F815F" w14:textId="449A2262" w:rsidR="009A4D1E" w:rsidRDefault="009A4D1E" w:rsidP="009A4D1E">
      <w:pPr>
        <w:rPr>
          <w:rFonts w:ascii="Arial" w:hAnsi="Arial" w:cs="Arial"/>
          <w:b/>
          <w:sz w:val="24"/>
        </w:rPr>
      </w:pPr>
      <w:r>
        <w:rPr>
          <w:rFonts w:ascii="Arial" w:hAnsi="Arial" w:cs="Arial"/>
          <w:b/>
          <w:color w:val="0000FF"/>
          <w:sz w:val="24"/>
        </w:rPr>
        <w:t>R5-253945</w:t>
      </w:r>
      <w:r>
        <w:rPr>
          <w:rFonts w:ascii="Arial" w:hAnsi="Arial" w:cs="Arial"/>
          <w:b/>
          <w:color w:val="0000FF"/>
          <w:sz w:val="24"/>
        </w:rPr>
        <w:tab/>
      </w:r>
      <w:r>
        <w:rPr>
          <w:rFonts w:ascii="Arial" w:hAnsi="Arial" w:cs="Arial"/>
          <w:b/>
          <w:sz w:val="24"/>
        </w:rPr>
        <w:t>Updates for CA_n48(A-B)</w:t>
      </w:r>
    </w:p>
    <w:p w14:paraId="680CD98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CR-0842  Cat: F (Rel-19)</w:t>
      </w:r>
      <w:r>
        <w:rPr>
          <w:i/>
        </w:rPr>
        <w:br/>
      </w:r>
      <w:r>
        <w:rPr>
          <w:i/>
        </w:rPr>
        <w:br/>
      </w:r>
      <w:r>
        <w:rPr>
          <w:i/>
        </w:rPr>
        <w:tab/>
      </w:r>
      <w:r>
        <w:rPr>
          <w:i/>
        </w:rPr>
        <w:tab/>
      </w:r>
      <w:r>
        <w:rPr>
          <w:i/>
        </w:rPr>
        <w:tab/>
      </w:r>
      <w:r>
        <w:rPr>
          <w:i/>
        </w:rPr>
        <w:tab/>
      </w:r>
      <w:r>
        <w:rPr>
          <w:i/>
        </w:rPr>
        <w:tab/>
        <w:t>Source: Verizon Finland</w:t>
      </w:r>
    </w:p>
    <w:p w14:paraId="4A7F5F32" w14:textId="77777777" w:rsidR="009A4D1E" w:rsidRDefault="009A4D1E" w:rsidP="009A4D1E">
      <w:pPr>
        <w:rPr>
          <w:rFonts w:ascii="Arial" w:hAnsi="Arial" w:cs="Arial"/>
          <w:b/>
        </w:rPr>
      </w:pPr>
      <w:r>
        <w:rPr>
          <w:rFonts w:ascii="Arial" w:hAnsi="Arial" w:cs="Arial"/>
          <w:b/>
        </w:rPr>
        <w:t xml:space="preserve">Discussion: </w:t>
      </w:r>
    </w:p>
    <w:p w14:paraId="63632B68" w14:textId="77777777" w:rsidR="009A4D1E" w:rsidRDefault="009A4D1E" w:rsidP="009A4D1E">
      <w:r>
        <w:t>month</w:t>
      </w:r>
    </w:p>
    <w:p w14:paraId="05AACC1B" w14:textId="77777777" w:rsidR="009A4D1E" w:rsidRDefault="009A4D1E" w:rsidP="009A4D1E">
      <w:r>
        <w:t>r1</w:t>
      </w:r>
    </w:p>
    <w:p w14:paraId="02158B5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R5-255215</w:t>
      </w:r>
      <w:r>
        <w:rPr>
          <w:color w:val="993300"/>
          <w:u w:val="single"/>
        </w:rPr>
        <w:t>.</w:t>
      </w:r>
    </w:p>
    <w:p w14:paraId="0F14E8ED" w14:textId="6E831954" w:rsidR="009A4D1E" w:rsidRDefault="009A4D1E" w:rsidP="009A4D1E">
      <w:pPr>
        <w:rPr>
          <w:rFonts w:ascii="Arial" w:hAnsi="Arial" w:cs="Arial"/>
          <w:b/>
          <w:sz w:val="24"/>
        </w:rPr>
      </w:pPr>
      <w:r>
        <w:rPr>
          <w:rFonts w:ascii="Arial" w:hAnsi="Arial" w:cs="Arial"/>
          <w:b/>
          <w:color w:val="0000FF"/>
          <w:sz w:val="24"/>
        </w:rPr>
        <w:t>R5-255215</w:t>
      </w:r>
      <w:r>
        <w:rPr>
          <w:rFonts w:ascii="Arial" w:hAnsi="Arial" w:cs="Arial"/>
          <w:b/>
          <w:color w:val="0000FF"/>
          <w:sz w:val="24"/>
        </w:rPr>
        <w:tab/>
      </w:r>
      <w:r>
        <w:rPr>
          <w:rFonts w:ascii="Arial" w:hAnsi="Arial" w:cs="Arial"/>
          <w:b/>
          <w:sz w:val="24"/>
        </w:rPr>
        <w:t>Updates for CA_n48(A-B)</w:t>
      </w:r>
    </w:p>
    <w:p w14:paraId="1708569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CR-0842  rev 1 Cat: F (Rel-19)</w:t>
      </w:r>
      <w:r>
        <w:rPr>
          <w:i/>
        </w:rPr>
        <w:br/>
      </w:r>
      <w:r>
        <w:rPr>
          <w:i/>
        </w:rPr>
        <w:br/>
      </w:r>
      <w:r>
        <w:rPr>
          <w:i/>
        </w:rPr>
        <w:tab/>
      </w:r>
      <w:r>
        <w:rPr>
          <w:i/>
        </w:rPr>
        <w:tab/>
      </w:r>
      <w:r>
        <w:rPr>
          <w:i/>
        </w:rPr>
        <w:tab/>
      </w:r>
      <w:r>
        <w:rPr>
          <w:i/>
        </w:rPr>
        <w:tab/>
      </w:r>
      <w:r>
        <w:rPr>
          <w:i/>
        </w:rPr>
        <w:tab/>
        <w:t>Source: Verizon Finland</w:t>
      </w:r>
    </w:p>
    <w:p w14:paraId="63F7E5C0" w14:textId="77777777" w:rsidR="009A4D1E" w:rsidRDefault="009A4D1E" w:rsidP="009A4D1E">
      <w:pPr>
        <w:rPr>
          <w:color w:val="808080"/>
        </w:rPr>
      </w:pPr>
      <w:r>
        <w:rPr>
          <w:color w:val="808080"/>
        </w:rPr>
        <w:t>(Replaces R5-253945)</w:t>
      </w:r>
    </w:p>
    <w:p w14:paraId="61594D6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C678A" w14:textId="38ACA16B" w:rsidR="009A4D1E" w:rsidRDefault="009A4D1E" w:rsidP="009A4D1E">
      <w:pPr>
        <w:rPr>
          <w:rFonts w:ascii="Arial" w:hAnsi="Arial" w:cs="Arial"/>
          <w:b/>
          <w:sz w:val="24"/>
        </w:rPr>
      </w:pPr>
      <w:r>
        <w:rPr>
          <w:rFonts w:ascii="Arial" w:hAnsi="Arial" w:cs="Arial"/>
          <w:b/>
          <w:color w:val="0000FF"/>
          <w:sz w:val="24"/>
        </w:rPr>
        <w:t>R5-254509</w:t>
      </w:r>
      <w:r>
        <w:rPr>
          <w:rFonts w:ascii="Arial" w:hAnsi="Arial" w:cs="Arial"/>
          <w:b/>
          <w:color w:val="0000FF"/>
          <w:sz w:val="24"/>
        </w:rPr>
        <w:tab/>
      </w:r>
      <w:r>
        <w:rPr>
          <w:rFonts w:ascii="Arial" w:hAnsi="Arial" w:cs="Arial"/>
          <w:b/>
          <w:sz w:val="24"/>
        </w:rPr>
        <w:t>Addition of UE capability for new three bands and new four bands NRCA combos within FR1</w:t>
      </w:r>
    </w:p>
    <w:p w14:paraId="2AF03A5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CR-0856  Cat: F (Rel-19)</w:t>
      </w:r>
      <w:r>
        <w:rPr>
          <w:i/>
        </w:rPr>
        <w:br/>
      </w:r>
      <w:r>
        <w:rPr>
          <w:i/>
        </w:rPr>
        <w:br/>
      </w:r>
      <w:r>
        <w:rPr>
          <w:i/>
        </w:rPr>
        <w:tab/>
      </w:r>
      <w:r>
        <w:rPr>
          <w:i/>
        </w:rPr>
        <w:tab/>
      </w:r>
      <w:r>
        <w:rPr>
          <w:i/>
        </w:rPr>
        <w:tab/>
      </w:r>
      <w:r>
        <w:rPr>
          <w:i/>
        </w:rPr>
        <w:tab/>
      </w:r>
      <w:r>
        <w:rPr>
          <w:i/>
        </w:rPr>
        <w:tab/>
        <w:t>Source: KDDI Corporation (TTC)</w:t>
      </w:r>
    </w:p>
    <w:p w14:paraId="3190632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B9275" w14:textId="0A1EF745" w:rsidR="009A4D1E" w:rsidRDefault="009A4D1E" w:rsidP="009A4D1E">
      <w:pPr>
        <w:rPr>
          <w:rFonts w:ascii="Arial" w:hAnsi="Arial" w:cs="Arial"/>
          <w:b/>
          <w:sz w:val="24"/>
        </w:rPr>
      </w:pPr>
      <w:r>
        <w:rPr>
          <w:rFonts w:ascii="Arial" w:hAnsi="Arial" w:cs="Arial"/>
          <w:b/>
          <w:color w:val="0000FF"/>
          <w:sz w:val="24"/>
        </w:rPr>
        <w:t>R5-254534</w:t>
      </w:r>
      <w:r>
        <w:rPr>
          <w:rFonts w:ascii="Arial" w:hAnsi="Arial" w:cs="Arial"/>
          <w:b/>
          <w:color w:val="0000FF"/>
          <w:sz w:val="24"/>
        </w:rPr>
        <w:tab/>
      </w:r>
      <w:r>
        <w:rPr>
          <w:rFonts w:ascii="Arial" w:hAnsi="Arial" w:cs="Arial"/>
          <w:b/>
          <w:sz w:val="24"/>
        </w:rPr>
        <w:t>Addition of UE capability for Rel17 NR CA configurations</w:t>
      </w:r>
    </w:p>
    <w:p w14:paraId="3069394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CR-0859  Cat: F (Rel-19)</w:t>
      </w:r>
      <w:r>
        <w:rPr>
          <w:i/>
        </w:rPr>
        <w:br/>
      </w:r>
      <w:r>
        <w:rPr>
          <w:i/>
        </w:rPr>
        <w:br/>
      </w:r>
      <w:r>
        <w:rPr>
          <w:i/>
        </w:rPr>
        <w:tab/>
      </w:r>
      <w:r>
        <w:rPr>
          <w:i/>
        </w:rPr>
        <w:tab/>
      </w:r>
      <w:r>
        <w:rPr>
          <w:i/>
        </w:rPr>
        <w:tab/>
      </w:r>
      <w:r>
        <w:rPr>
          <w:i/>
        </w:rPr>
        <w:tab/>
      </w:r>
      <w:r>
        <w:rPr>
          <w:i/>
        </w:rPr>
        <w:tab/>
        <w:t>Source: NTT DOCOMO INC.</w:t>
      </w:r>
    </w:p>
    <w:p w14:paraId="538A8B0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801BE" w14:textId="77777777" w:rsidR="009A4D1E" w:rsidRDefault="009A4D1E" w:rsidP="009A4D1E">
      <w:pPr>
        <w:pStyle w:val="Heading5"/>
      </w:pPr>
      <w:bookmarkStart w:id="68" w:name="_Toc208933422"/>
      <w:r>
        <w:t>5.3.2.3</w:t>
      </w:r>
      <w:r>
        <w:tab/>
        <w:t>TS 38.521-1</w:t>
      </w:r>
      <w:bookmarkEnd w:id="68"/>
    </w:p>
    <w:p w14:paraId="6EBE0224" w14:textId="77777777" w:rsidR="009A4D1E" w:rsidRDefault="009A4D1E" w:rsidP="009A4D1E">
      <w:pPr>
        <w:pStyle w:val="Heading6"/>
      </w:pPr>
      <w:bookmarkStart w:id="69" w:name="_Toc208933423"/>
      <w:r>
        <w:t>5.3.2.3.1</w:t>
      </w:r>
      <w:r>
        <w:tab/>
        <w:t>Tx Requirements (Clause 6)</w:t>
      </w:r>
      <w:bookmarkEnd w:id="69"/>
    </w:p>
    <w:p w14:paraId="75FA936A" w14:textId="1015B0F9" w:rsidR="009A4D1E" w:rsidRDefault="009A4D1E" w:rsidP="009A4D1E">
      <w:pPr>
        <w:rPr>
          <w:rFonts w:ascii="Arial" w:hAnsi="Arial" w:cs="Arial"/>
          <w:b/>
          <w:sz w:val="24"/>
        </w:rPr>
      </w:pPr>
      <w:r>
        <w:rPr>
          <w:rFonts w:ascii="Arial" w:hAnsi="Arial" w:cs="Arial"/>
          <w:b/>
          <w:color w:val="0000FF"/>
          <w:sz w:val="24"/>
        </w:rPr>
        <w:t>R5-254648</w:t>
      </w:r>
      <w:r>
        <w:rPr>
          <w:rFonts w:ascii="Arial" w:hAnsi="Arial" w:cs="Arial"/>
          <w:b/>
          <w:color w:val="0000FF"/>
          <w:sz w:val="24"/>
        </w:rPr>
        <w:tab/>
      </w:r>
      <w:r>
        <w:rPr>
          <w:rFonts w:ascii="Arial" w:hAnsi="Arial" w:cs="Arial"/>
          <w:b/>
          <w:sz w:val="24"/>
        </w:rPr>
        <w:t>Addition of delta TIBc for Rel17 NR CA configurations</w:t>
      </w:r>
    </w:p>
    <w:p w14:paraId="62CABDC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CR-3487  Cat: F (Rel-19)</w:t>
      </w:r>
      <w:r>
        <w:rPr>
          <w:i/>
        </w:rPr>
        <w:br/>
      </w:r>
      <w:r>
        <w:rPr>
          <w:i/>
        </w:rPr>
        <w:br/>
      </w:r>
      <w:r>
        <w:rPr>
          <w:i/>
        </w:rPr>
        <w:tab/>
      </w:r>
      <w:r>
        <w:rPr>
          <w:i/>
        </w:rPr>
        <w:tab/>
      </w:r>
      <w:r>
        <w:rPr>
          <w:i/>
        </w:rPr>
        <w:tab/>
      </w:r>
      <w:r>
        <w:rPr>
          <w:i/>
        </w:rPr>
        <w:tab/>
      </w:r>
      <w:r>
        <w:rPr>
          <w:i/>
        </w:rPr>
        <w:tab/>
        <w:t>Source: NTT DOCOMO INC.</w:t>
      </w:r>
    </w:p>
    <w:p w14:paraId="3459F083" w14:textId="77777777" w:rsidR="009A4D1E" w:rsidRDefault="009A4D1E" w:rsidP="009A4D1E">
      <w:pPr>
        <w:rPr>
          <w:rFonts w:ascii="Arial" w:hAnsi="Arial" w:cs="Arial"/>
          <w:b/>
        </w:rPr>
      </w:pPr>
      <w:r>
        <w:rPr>
          <w:rFonts w:ascii="Arial" w:hAnsi="Arial" w:cs="Arial"/>
          <w:b/>
        </w:rPr>
        <w:t xml:space="preserve">Discussion: </w:t>
      </w:r>
    </w:p>
    <w:p w14:paraId="728B0AE0" w14:textId="77777777" w:rsidR="009A4D1E" w:rsidRDefault="009A4D1E" w:rsidP="009A4D1E">
      <w:r>
        <w:t>overlap with R5-254791</w:t>
      </w:r>
    </w:p>
    <w:p w14:paraId="70A4C090" w14:textId="77777777" w:rsidR="009A4D1E" w:rsidRDefault="009A4D1E" w:rsidP="009A4D1E">
      <w:r>
        <w:t>r1</w:t>
      </w:r>
    </w:p>
    <w:p w14:paraId="25E82F2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R5-255262</w:t>
      </w:r>
      <w:r>
        <w:rPr>
          <w:color w:val="993300"/>
          <w:u w:val="single"/>
        </w:rPr>
        <w:t>.</w:t>
      </w:r>
    </w:p>
    <w:p w14:paraId="608D9DE9" w14:textId="1944733D" w:rsidR="009A4D1E" w:rsidRDefault="009A4D1E" w:rsidP="009A4D1E">
      <w:pPr>
        <w:rPr>
          <w:rFonts w:ascii="Arial" w:hAnsi="Arial" w:cs="Arial"/>
          <w:b/>
          <w:sz w:val="24"/>
        </w:rPr>
      </w:pPr>
      <w:r>
        <w:rPr>
          <w:rFonts w:ascii="Arial" w:hAnsi="Arial" w:cs="Arial"/>
          <w:b/>
          <w:color w:val="0000FF"/>
          <w:sz w:val="24"/>
        </w:rPr>
        <w:t>R5-255262</w:t>
      </w:r>
      <w:r>
        <w:rPr>
          <w:rFonts w:ascii="Arial" w:hAnsi="Arial" w:cs="Arial"/>
          <w:b/>
          <w:color w:val="0000FF"/>
          <w:sz w:val="24"/>
        </w:rPr>
        <w:tab/>
      </w:r>
      <w:r>
        <w:rPr>
          <w:rFonts w:ascii="Arial" w:hAnsi="Arial" w:cs="Arial"/>
          <w:b/>
          <w:sz w:val="24"/>
        </w:rPr>
        <w:t>Addition of delta TIBc for Rel17 NR CA configurations</w:t>
      </w:r>
    </w:p>
    <w:p w14:paraId="200576A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CR-3487  rev 1 Cat: F (Rel-19)</w:t>
      </w:r>
      <w:r>
        <w:rPr>
          <w:i/>
        </w:rPr>
        <w:br/>
      </w:r>
      <w:r>
        <w:rPr>
          <w:i/>
        </w:rPr>
        <w:br/>
      </w:r>
      <w:r>
        <w:rPr>
          <w:i/>
        </w:rPr>
        <w:tab/>
      </w:r>
      <w:r>
        <w:rPr>
          <w:i/>
        </w:rPr>
        <w:tab/>
      </w:r>
      <w:r>
        <w:rPr>
          <w:i/>
        </w:rPr>
        <w:tab/>
      </w:r>
      <w:r>
        <w:rPr>
          <w:i/>
        </w:rPr>
        <w:tab/>
      </w:r>
      <w:r>
        <w:rPr>
          <w:i/>
        </w:rPr>
        <w:tab/>
        <w:t>Source: NTT DOCOMO INC.</w:t>
      </w:r>
    </w:p>
    <w:p w14:paraId="1FF487F0" w14:textId="77777777" w:rsidR="009A4D1E" w:rsidRDefault="009A4D1E" w:rsidP="009A4D1E">
      <w:pPr>
        <w:rPr>
          <w:color w:val="808080"/>
        </w:rPr>
      </w:pPr>
      <w:r>
        <w:rPr>
          <w:color w:val="808080"/>
        </w:rPr>
        <w:t>(Replaces R5-254648)</w:t>
      </w:r>
    </w:p>
    <w:p w14:paraId="6A4E56B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A41D8" w14:textId="77777777" w:rsidR="009A4D1E" w:rsidRDefault="009A4D1E" w:rsidP="009A4D1E">
      <w:pPr>
        <w:pStyle w:val="Heading6"/>
      </w:pPr>
      <w:bookmarkStart w:id="70" w:name="_Toc208933424"/>
      <w:r>
        <w:t>5.3.2.3.2</w:t>
      </w:r>
      <w:r>
        <w:tab/>
        <w:t>Rx Requirements (Clause 7)</w:t>
      </w:r>
      <w:bookmarkEnd w:id="70"/>
    </w:p>
    <w:p w14:paraId="5EDCCB47" w14:textId="49F896DD" w:rsidR="009A4D1E" w:rsidRDefault="009A4D1E" w:rsidP="009A4D1E">
      <w:pPr>
        <w:rPr>
          <w:rFonts w:ascii="Arial" w:hAnsi="Arial" w:cs="Arial"/>
          <w:b/>
          <w:sz w:val="24"/>
        </w:rPr>
      </w:pPr>
      <w:r>
        <w:rPr>
          <w:rFonts w:ascii="Arial" w:hAnsi="Arial" w:cs="Arial"/>
          <w:b/>
          <w:color w:val="0000FF"/>
          <w:sz w:val="24"/>
        </w:rPr>
        <w:t>R5-254076</w:t>
      </w:r>
      <w:r>
        <w:rPr>
          <w:rFonts w:ascii="Arial" w:hAnsi="Arial" w:cs="Arial"/>
          <w:b/>
          <w:color w:val="0000FF"/>
          <w:sz w:val="24"/>
        </w:rPr>
        <w:tab/>
      </w:r>
      <w:r>
        <w:rPr>
          <w:rFonts w:ascii="Arial" w:hAnsi="Arial" w:cs="Arial"/>
          <w:b/>
          <w:sz w:val="24"/>
        </w:rPr>
        <w:t>3CC intraband non-contiguous updates</w:t>
      </w:r>
    </w:p>
    <w:p w14:paraId="7F28160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CR-3429  Cat: F (Rel-19)</w:t>
      </w:r>
      <w:r>
        <w:rPr>
          <w:i/>
        </w:rPr>
        <w:br/>
      </w:r>
      <w:r>
        <w:rPr>
          <w:i/>
        </w:rPr>
        <w:br/>
      </w:r>
      <w:r>
        <w:rPr>
          <w:i/>
        </w:rPr>
        <w:tab/>
      </w:r>
      <w:r>
        <w:rPr>
          <w:i/>
        </w:rPr>
        <w:tab/>
      </w:r>
      <w:r>
        <w:rPr>
          <w:i/>
        </w:rPr>
        <w:tab/>
      </w:r>
      <w:r>
        <w:rPr>
          <w:i/>
        </w:rPr>
        <w:tab/>
      </w:r>
      <w:r>
        <w:rPr>
          <w:i/>
        </w:rPr>
        <w:tab/>
        <w:t>Source: Keysight Technologies UK Ltd</w:t>
      </w:r>
    </w:p>
    <w:p w14:paraId="55BEBC9A" w14:textId="77777777" w:rsidR="009A4D1E" w:rsidRDefault="009A4D1E" w:rsidP="009A4D1E">
      <w:pPr>
        <w:rPr>
          <w:rFonts w:ascii="Arial" w:hAnsi="Arial" w:cs="Arial"/>
          <w:b/>
        </w:rPr>
      </w:pPr>
      <w:r>
        <w:rPr>
          <w:rFonts w:ascii="Arial" w:hAnsi="Arial" w:cs="Arial"/>
          <w:b/>
        </w:rPr>
        <w:t xml:space="preserve">Discussion: </w:t>
      </w:r>
    </w:p>
    <w:p w14:paraId="7A14297C" w14:textId="77777777" w:rsidR="009A4D1E" w:rsidRDefault="009A4D1E" w:rsidP="009A4D1E">
      <w:r>
        <w:t>resolve overlap with R5-254382 (R&amp;S) by removing in this revision the changes in sections 7.6A.4.2.5.x and 7.8A.2.2.5.x.</w:t>
      </w:r>
    </w:p>
    <w:p w14:paraId="76683635" w14:textId="77777777" w:rsidR="009A4D1E" w:rsidRDefault="009A4D1E" w:rsidP="009A4D1E">
      <w:r>
        <w:t>r2</w:t>
      </w:r>
    </w:p>
    <w:p w14:paraId="2B6B007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R5-255377</w:t>
      </w:r>
      <w:r>
        <w:rPr>
          <w:color w:val="993300"/>
          <w:u w:val="single"/>
        </w:rPr>
        <w:t>.</w:t>
      </w:r>
    </w:p>
    <w:p w14:paraId="51DF828A" w14:textId="4ED98655" w:rsidR="009A4D1E" w:rsidRDefault="009A4D1E" w:rsidP="009A4D1E">
      <w:pPr>
        <w:rPr>
          <w:rFonts w:ascii="Arial" w:hAnsi="Arial" w:cs="Arial"/>
          <w:b/>
          <w:sz w:val="24"/>
        </w:rPr>
      </w:pPr>
      <w:r>
        <w:rPr>
          <w:rFonts w:ascii="Arial" w:hAnsi="Arial" w:cs="Arial"/>
          <w:b/>
          <w:color w:val="0000FF"/>
          <w:sz w:val="24"/>
        </w:rPr>
        <w:t>R5-255377</w:t>
      </w:r>
      <w:r>
        <w:rPr>
          <w:rFonts w:ascii="Arial" w:hAnsi="Arial" w:cs="Arial"/>
          <w:b/>
          <w:color w:val="0000FF"/>
          <w:sz w:val="24"/>
        </w:rPr>
        <w:tab/>
      </w:r>
      <w:r>
        <w:rPr>
          <w:rFonts w:ascii="Arial" w:hAnsi="Arial" w:cs="Arial"/>
          <w:b/>
          <w:sz w:val="24"/>
        </w:rPr>
        <w:t>3CC intraband non-contiguous updates</w:t>
      </w:r>
    </w:p>
    <w:p w14:paraId="47FC4EE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CR-3429  rev 1 Cat: F (Rel-19)</w:t>
      </w:r>
      <w:r>
        <w:rPr>
          <w:i/>
        </w:rPr>
        <w:br/>
      </w:r>
      <w:r>
        <w:rPr>
          <w:i/>
        </w:rPr>
        <w:br/>
      </w:r>
      <w:r>
        <w:rPr>
          <w:i/>
        </w:rPr>
        <w:tab/>
      </w:r>
      <w:r>
        <w:rPr>
          <w:i/>
        </w:rPr>
        <w:tab/>
      </w:r>
      <w:r>
        <w:rPr>
          <w:i/>
        </w:rPr>
        <w:tab/>
      </w:r>
      <w:r>
        <w:rPr>
          <w:i/>
        </w:rPr>
        <w:tab/>
      </w:r>
      <w:r>
        <w:rPr>
          <w:i/>
        </w:rPr>
        <w:tab/>
        <w:t>Source: Keysight Technologies UK Ltd</w:t>
      </w:r>
    </w:p>
    <w:p w14:paraId="1163F925" w14:textId="77777777" w:rsidR="009A4D1E" w:rsidRDefault="009A4D1E" w:rsidP="009A4D1E">
      <w:pPr>
        <w:rPr>
          <w:color w:val="808080"/>
        </w:rPr>
      </w:pPr>
      <w:r>
        <w:rPr>
          <w:color w:val="808080"/>
        </w:rPr>
        <w:t>(Replaces R5-254076)</w:t>
      </w:r>
    </w:p>
    <w:p w14:paraId="14E0FF8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94510" w14:textId="15A448E6" w:rsidR="009A4D1E" w:rsidRDefault="009A4D1E" w:rsidP="009A4D1E">
      <w:pPr>
        <w:rPr>
          <w:rFonts w:ascii="Arial" w:hAnsi="Arial" w:cs="Arial"/>
          <w:b/>
          <w:sz w:val="24"/>
        </w:rPr>
      </w:pPr>
      <w:r>
        <w:rPr>
          <w:rFonts w:ascii="Arial" w:hAnsi="Arial" w:cs="Arial"/>
          <w:b/>
          <w:color w:val="0000FF"/>
          <w:sz w:val="24"/>
        </w:rPr>
        <w:t>R5-254077</w:t>
      </w:r>
      <w:r>
        <w:rPr>
          <w:rFonts w:ascii="Arial" w:hAnsi="Arial" w:cs="Arial"/>
          <w:b/>
          <w:color w:val="0000FF"/>
          <w:sz w:val="24"/>
        </w:rPr>
        <w:tab/>
      </w:r>
      <w:r>
        <w:rPr>
          <w:rFonts w:ascii="Arial" w:hAnsi="Arial" w:cs="Arial"/>
          <w:b/>
          <w:sz w:val="24"/>
        </w:rPr>
        <w:t>Corrected applicability for CA_n71A-n77A Test ID 1 in test 7.3A.1_1</w:t>
      </w:r>
    </w:p>
    <w:p w14:paraId="51D6950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CR-3430  Cat: F (Rel-19)</w:t>
      </w:r>
      <w:r>
        <w:rPr>
          <w:i/>
        </w:rPr>
        <w:br/>
      </w:r>
      <w:r>
        <w:rPr>
          <w:i/>
        </w:rPr>
        <w:br/>
      </w:r>
      <w:r>
        <w:rPr>
          <w:i/>
        </w:rPr>
        <w:tab/>
      </w:r>
      <w:r>
        <w:rPr>
          <w:i/>
        </w:rPr>
        <w:tab/>
      </w:r>
      <w:r>
        <w:rPr>
          <w:i/>
        </w:rPr>
        <w:tab/>
      </w:r>
      <w:r>
        <w:rPr>
          <w:i/>
        </w:rPr>
        <w:tab/>
      </w:r>
      <w:r>
        <w:rPr>
          <w:i/>
        </w:rPr>
        <w:tab/>
        <w:t>Source: Keysight Technologies UK Ltd</w:t>
      </w:r>
    </w:p>
    <w:p w14:paraId="6B5F8FD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E21E20" w14:textId="315ADA5C" w:rsidR="009A4D1E" w:rsidRDefault="009A4D1E" w:rsidP="009A4D1E">
      <w:pPr>
        <w:rPr>
          <w:rFonts w:ascii="Arial" w:hAnsi="Arial" w:cs="Arial"/>
          <w:b/>
          <w:sz w:val="24"/>
        </w:rPr>
      </w:pPr>
      <w:r>
        <w:rPr>
          <w:rFonts w:ascii="Arial" w:hAnsi="Arial" w:cs="Arial"/>
          <w:b/>
          <w:color w:val="0000FF"/>
          <w:sz w:val="24"/>
        </w:rPr>
        <w:t>R5-254517</w:t>
      </w:r>
      <w:r>
        <w:rPr>
          <w:rFonts w:ascii="Arial" w:hAnsi="Arial" w:cs="Arial"/>
          <w:b/>
          <w:color w:val="0000FF"/>
          <w:sz w:val="24"/>
        </w:rPr>
        <w:tab/>
      </w:r>
      <w:r>
        <w:rPr>
          <w:rFonts w:ascii="Arial" w:hAnsi="Arial" w:cs="Arial"/>
          <w:b/>
          <w:sz w:val="24"/>
        </w:rPr>
        <w:t>Addition of reference sensitivity requirement for new 4DL CA combo within FR1</w:t>
      </w:r>
    </w:p>
    <w:p w14:paraId="667D7A1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CR-3469  Cat: F (Rel-19)</w:t>
      </w:r>
      <w:r>
        <w:rPr>
          <w:i/>
        </w:rPr>
        <w:br/>
      </w:r>
      <w:r>
        <w:rPr>
          <w:i/>
        </w:rPr>
        <w:br/>
      </w:r>
      <w:r>
        <w:rPr>
          <w:i/>
        </w:rPr>
        <w:tab/>
      </w:r>
      <w:r>
        <w:rPr>
          <w:i/>
        </w:rPr>
        <w:tab/>
      </w:r>
      <w:r>
        <w:rPr>
          <w:i/>
        </w:rPr>
        <w:tab/>
      </w:r>
      <w:r>
        <w:rPr>
          <w:i/>
        </w:rPr>
        <w:tab/>
      </w:r>
      <w:r>
        <w:rPr>
          <w:i/>
        </w:rPr>
        <w:tab/>
        <w:t>Source: KDDI Corporation (TTC)</w:t>
      </w:r>
    </w:p>
    <w:p w14:paraId="48DA8FF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50F60" w14:textId="4205C28A" w:rsidR="009A4D1E" w:rsidRDefault="009A4D1E" w:rsidP="009A4D1E">
      <w:pPr>
        <w:rPr>
          <w:rFonts w:ascii="Arial" w:hAnsi="Arial" w:cs="Arial"/>
          <w:b/>
          <w:sz w:val="24"/>
        </w:rPr>
      </w:pPr>
      <w:r>
        <w:rPr>
          <w:rFonts w:ascii="Arial" w:hAnsi="Arial" w:cs="Arial"/>
          <w:b/>
          <w:color w:val="0000FF"/>
          <w:sz w:val="24"/>
        </w:rPr>
        <w:t>R5-254632</w:t>
      </w:r>
      <w:r>
        <w:rPr>
          <w:rFonts w:ascii="Arial" w:hAnsi="Arial" w:cs="Arial"/>
          <w:b/>
          <w:color w:val="0000FF"/>
          <w:sz w:val="24"/>
        </w:rPr>
        <w:tab/>
      </w:r>
      <w:r>
        <w:rPr>
          <w:rFonts w:ascii="Arial" w:hAnsi="Arial" w:cs="Arial"/>
          <w:b/>
          <w:sz w:val="24"/>
        </w:rPr>
        <w:t>Addition of REFSENS for Rel17 PC3 NR CA configurations</w:t>
      </w:r>
    </w:p>
    <w:p w14:paraId="1C020EB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CR-3483  Cat: F (Rel-19)</w:t>
      </w:r>
      <w:r>
        <w:rPr>
          <w:i/>
        </w:rPr>
        <w:br/>
      </w:r>
      <w:r>
        <w:rPr>
          <w:i/>
        </w:rPr>
        <w:br/>
      </w:r>
      <w:r>
        <w:rPr>
          <w:i/>
        </w:rPr>
        <w:tab/>
      </w:r>
      <w:r>
        <w:rPr>
          <w:i/>
        </w:rPr>
        <w:tab/>
      </w:r>
      <w:r>
        <w:rPr>
          <w:i/>
        </w:rPr>
        <w:tab/>
      </w:r>
      <w:r>
        <w:rPr>
          <w:i/>
        </w:rPr>
        <w:tab/>
      </w:r>
      <w:r>
        <w:rPr>
          <w:i/>
        </w:rPr>
        <w:tab/>
        <w:t>Source: NTT DOCOMO INC.</w:t>
      </w:r>
    </w:p>
    <w:p w14:paraId="2F63F8A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22925" w14:textId="078D11DF" w:rsidR="009A4D1E" w:rsidRDefault="009A4D1E" w:rsidP="009A4D1E">
      <w:pPr>
        <w:rPr>
          <w:rFonts w:ascii="Arial" w:hAnsi="Arial" w:cs="Arial"/>
          <w:b/>
          <w:sz w:val="24"/>
        </w:rPr>
      </w:pPr>
      <w:r>
        <w:rPr>
          <w:rFonts w:ascii="Arial" w:hAnsi="Arial" w:cs="Arial"/>
          <w:b/>
          <w:color w:val="0000FF"/>
          <w:sz w:val="24"/>
        </w:rPr>
        <w:t>R5-254749</w:t>
      </w:r>
      <w:r>
        <w:rPr>
          <w:rFonts w:ascii="Arial" w:hAnsi="Arial" w:cs="Arial"/>
          <w:b/>
          <w:color w:val="0000FF"/>
          <w:sz w:val="24"/>
        </w:rPr>
        <w:tab/>
      </w:r>
      <w:r>
        <w:rPr>
          <w:rFonts w:ascii="Arial" w:hAnsi="Arial" w:cs="Arial"/>
          <w:b/>
          <w:sz w:val="24"/>
        </w:rPr>
        <w:t>Addition of reference sensitivity requirements for Rel-17 2DL CA</w:t>
      </w:r>
    </w:p>
    <w:p w14:paraId="6E50B8D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CR-3499  Cat: F (Rel-19)</w:t>
      </w:r>
      <w:r>
        <w:rPr>
          <w:i/>
        </w:rPr>
        <w:br/>
      </w:r>
      <w:r>
        <w:rPr>
          <w:i/>
        </w:rPr>
        <w:br/>
      </w:r>
      <w:r>
        <w:rPr>
          <w:i/>
        </w:rPr>
        <w:tab/>
      </w:r>
      <w:r>
        <w:rPr>
          <w:i/>
        </w:rPr>
        <w:tab/>
      </w:r>
      <w:r>
        <w:rPr>
          <w:i/>
        </w:rPr>
        <w:tab/>
      </w:r>
      <w:r>
        <w:rPr>
          <w:i/>
        </w:rPr>
        <w:tab/>
      </w:r>
      <w:r>
        <w:rPr>
          <w:i/>
        </w:rPr>
        <w:tab/>
        <w:t>Source: Anritsu, Huawei, HiSilicon, NTT DOCOMO INC.</w:t>
      </w:r>
    </w:p>
    <w:p w14:paraId="0C98CB42" w14:textId="77777777" w:rsidR="009A4D1E" w:rsidRDefault="009A4D1E" w:rsidP="009A4D1E">
      <w:pPr>
        <w:rPr>
          <w:rFonts w:ascii="Arial" w:hAnsi="Arial" w:cs="Arial"/>
          <w:b/>
        </w:rPr>
      </w:pPr>
      <w:r>
        <w:rPr>
          <w:rFonts w:ascii="Arial" w:hAnsi="Arial" w:cs="Arial"/>
          <w:b/>
        </w:rPr>
        <w:t xml:space="preserve">Discussion: </w:t>
      </w:r>
    </w:p>
    <w:p w14:paraId="13B98265" w14:textId="77777777" w:rsidR="009A4D1E" w:rsidRDefault="009A4D1E" w:rsidP="009A4D1E">
      <w:r>
        <w:t>r1</w:t>
      </w:r>
    </w:p>
    <w:p w14:paraId="76F2367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R5-255256</w:t>
      </w:r>
      <w:r>
        <w:rPr>
          <w:color w:val="993300"/>
          <w:u w:val="single"/>
        </w:rPr>
        <w:t>.</w:t>
      </w:r>
    </w:p>
    <w:p w14:paraId="1755D88E" w14:textId="2F39E4C1" w:rsidR="00282390" w:rsidRDefault="009A4D1E">
      <w:pPr>
        <w:rPr>
          <w:rFonts w:ascii="Arial" w:hAnsi="Arial" w:cs="Arial"/>
          <w:b/>
          <w:sz w:val="24"/>
        </w:rPr>
      </w:pPr>
      <w:r>
        <w:rPr>
          <w:rFonts w:ascii="Arial" w:hAnsi="Arial" w:cs="Arial"/>
          <w:b/>
          <w:color w:val="0000FF"/>
          <w:sz w:val="24"/>
        </w:rPr>
        <w:t>R5-255256</w:t>
      </w:r>
      <w:r>
        <w:rPr>
          <w:rFonts w:ascii="Arial" w:hAnsi="Arial" w:cs="Arial"/>
          <w:b/>
          <w:color w:val="0000FF"/>
          <w:sz w:val="24"/>
        </w:rPr>
        <w:tab/>
      </w:r>
      <w:r>
        <w:rPr>
          <w:rFonts w:ascii="Arial" w:hAnsi="Arial" w:cs="Arial"/>
          <w:b/>
          <w:sz w:val="24"/>
        </w:rPr>
        <w:t>Addition of reference sensitivity requirements for Rel-17 2DL CA</w:t>
      </w:r>
    </w:p>
    <w:p w14:paraId="7B3A682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CR-3499  rev 1 Cat: F (Rel-19)</w:t>
      </w:r>
      <w:r>
        <w:rPr>
          <w:i/>
        </w:rPr>
        <w:br/>
      </w:r>
      <w:r>
        <w:rPr>
          <w:i/>
        </w:rPr>
        <w:br/>
      </w:r>
      <w:r>
        <w:rPr>
          <w:i/>
        </w:rPr>
        <w:tab/>
      </w:r>
      <w:r>
        <w:rPr>
          <w:i/>
        </w:rPr>
        <w:tab/>
      </w:r>
      <w:r>
        <w:rPr>
          <w:i/>
        </w:rPr>
        <w:tab/>
      </w:r>
      <w:r>
        <w:rPr>
          <w:i/>
        </w:rPr>
        <w:tab/>
      </w:r>
      <w:r>
        <w:rPr>
          <w:i/>
        </w:rPr>
        <w:tab/>
        <w:t>Source: Anritsu, Huawei, HiSilicon, NTT DOCOMO INC.</w:t>
      </w:r>
    </w:p>
    <w:p w14:paraId="3E0A4224" w14:textId="77777777" w:rsidR="009A4D1E" w:rsidRDefault="009A4D1E" w:rsidP="009A4D1E">
      <w:pPr>
        <w:rPr>
          <w:color w:val="808080"/>
        </w:rPr>
      </w:pPr>
      <w:r>
        <w:rPr>
          <w:color w:val="808080"/>
        </w:rPr>
        <w:t>(Replaces R5-254749)</w:t>
      </w:r>
    </w:p>
    <w:p w14:paraId="17DEA58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4A3D2" w14:textId="77777777" w:rsidR="009A4D1E" w:rsidRDefault="009A4D1E" w:rsidP="009A4D1E">
      <w:pPr>
        <w:pStyle w:val="Heading6"/>
      </w:pPr>
      <w:bookmarkStart w:id="71" w:name="_Toc208933425"/>
      <w:r>
        <w:t>5.3.2.3.3</w:t>
      </w:r>
      <w:r>
        <w:tab/>
        <w:t>Clauses 1-5, Annexes</w:t>
      </w:r>
      <w:bookmarkEnd w:id="71"/>
    </w:p>
    <w:p w14:paraId="1825112E" w14:textId="38F454D1" w:rsidR="009A4D1E" w:rsidRDefault="009A4D1E" w:rsidP="009A4D1E">
      <w:pPr>
        <w:rPr>
          <w:rFonts w:ascii="Arial" w:hAnsi="Arial" w:cs="Arial"/>
          <w:b/>
          <w:sz w:val="24"/>
        </w:rPr>
      </w:pPr>
      <w:r>
        <w:rPr>
          <w:rFonts w:ascii="Arial" w:hAnsi="Arial" w:cs="Arial"/>
          <w:b/>
          <w:color w:val="0000FF"/>
          <w:sz w:val="24"/>
        </w:rPr>
        <w:t>R5-254134</w:t>
      </w:r>
      <w:r>
        <w:rPr>
          <w:rFonts w:ascii="Arial" w:hAnsi="Arial" w:cs="Arial"/>
          <w:b/>
          <w:color w:val="0000FF"/>
          <w:sz w:val="24"/>
        </w:rPr>
        <w:tab/>
      </w:r>
      <w:r>
        <w:rPr>
          <w:rFonts w:ascii="Arial" w:hAnsi="Arial" w:cs="Arial"/>
          <w:b/>
          <w:sz w:val="24"/>
        </w:rPr>
        <w:t>General updates of TS 38.521-1 clause 5 for R17 CA configurations</w:t>
      </w:r>
    </w:p>
    <w:p w14:paraId="0719A8B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CR-3438  Cat: F (Rel-19)</w:t>
      </w:r>
      <w:r>
        <w:rPr>
          <w:i/>
        </w:rPr>
        <w:br/>
      </w:r>
      <w:r>
        <w:rPr>
          <w:i/>
        </w:rPr>
        <w:br/>
      </w:r>
      <w:r>
        <w:rPr>
          <w:i/>
        </w:rPr>
        <w:tab/>
      </w:r>
      <w:r>
        <w:rPr>
          <w:i/>
        </w:rPr>
        <w:tab/>
      </w:r>
      <w:r>
        <w:rPr>
          <w:i/>
        </w:rPr>
        <w:tab/>
      </w:r>
      <w:r>
        <w:rPr>
          <w:i/>
        </w:rPr>
        <w:tab/>
      </w:r>
      <w:r>
        <w:rPr>
          <w:i/>
        </w:rPr>
        <w:tab/>
        <w:t>Source: China Unicom, Verizon, Huawei, NTT DOCOMO INC., KDDI</w:t>
      </w:r>
    </w:p>
    <w:p w14:paraId="39AC05A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911BA" w14:textId="77777777" w:rsidR="009A4D1E" w:rsidRDefault="009A4D1E" w:rsidP="009A4D1E">
      <w:pPr>
        <w:pStyle w:val="Heading5"/>
      </w:pPr>
      <w:bookmarkStart w:id="72" w:name="_Toc208933426"/>
      <w:r>
        <w:t>5.3.2.4</w:t>
      </w:r>
      <w:r>
        <w:tab/>
        <w:t>TS 38.521-2</w:t>
      </w:r>
      <w:bookmarkEnd w:id="72"/>
    </w:p>
    <w:p w14:paraId="651DC7D7" w14:textId="77777777" w:rsidR="009A4D1E" w:rsidRDefault="009A4D1E" w:rsidP="009A4D1E">
      <w:pPr>
        <w:pStyle w:val="Heading6"/>
      </w:pPr>
      <w:bookmarkStart w:id="73" w:name="_Toc208933427"/>
      <w:r>
        <w:t>5.3.2.4.1</w:t>
      </w:r>
      <w:r>
        <w:tab/>
        <w:t>Tx Requirements (Clause 6)</w:t>
      </w:r>
      <w:bookmarkEnd w:id="73"/>
    </w:p>
    <w:p w14:paraId="0A0580AB" w14:textId="77777777" w:rsidR="009A4D1E" w:rsidRDefault="009A4D1E" w:rsidP="009A4D1E">
      <w:pPr>
        <w:pStyle w:val="Heading6"/>
      </w:pPr>
      <w:bookmarkStart w:id="74" w:name="_Toc208933428"/>
      <w:r>
        <w:t>5.3.2.4.2</w:t>
      </w:r>
      <w:r>
        <w:tab/>
        <w:t>Rx Requirements (Clause 7)</w:t>
      </w:r>
      <w:bookmarkEnd w:id="74"/>
    </w:p>
    <w:p w14:paraId="168F621E" w14:textId="77777777" w:rsidR="009A4D1E" w:rsidRDefault="009A4D1E" w:rsidP="009A4D1E">
      <w:pPr>
        <w:pStyle w:val="Heading6"/>
      </w:pPr>
      <w:bookmarkStart w:id="75" w:name="_Toc208933429"/>
      <w:r>
        <w:t>5.3.2.4.3</w:t>
      </w:r>
      <w:r>
        <w:tab/>
        <w:t>Clauses 1-5, Annexes</w:t>
      </w:r>
      <w:bookmarkEnd w:id="75"/>
    </w:p>
    <w:p w14:paraId="30DEEC14" w14:textId="77777777" w:rsidR="009A4D1E" w:rsidRDefault="009A4D1E" w:rsidP="009A4D1E">
      <w:pPr>
        <w:pStyle w:val="Heading5"/>
      </w:pPr>
      <w:bookmarkStart w:id="76" w:name="_Toc208933430"/>
      <w:r>
        <w:t>5.3.2.5</w:t>
      </w:r>
      <w:r>
        <w:tab/>
        <w:t>TS 38.521-3</w:t>
      </w:r>
      <w:bookmarkEnd w:id="76"/>
    </w:p>
    <w:p w14:paraId="4F8B92A8" w14:textId="77777777" w:rsidR="009A4D1E" w:rsidRDefault="009A4D1E" w:rsidP="009A4D1E">
      <w:pPr>
        <w:pStyle w:val="Heading6"/>
      </w:pPr>
      <w:bookmarkStart w:id="77" w:name="_Toc208933431"/>
      <w:r>
        <w:t>5.3.2.5.1</w:t>
      </w:r>
      <w:r>
        <w:tab/>
        <w:t>Tx Requirements (Clause 6)</w:t>
      </w:r>
      <w:bookmarkEnd w:id="77"/>
    </w:p>
    <w:p w14:paraId="08D21D3E" w14:textId="77777777" w:rsidR="009A4D1E" w:rsidRDefault="009A4D1E" w:rsidP="009A4D1E">
      <w:pPr>
        <w:pStyle w:val="Heading6"/>
      </w:pPr>
      <w:bookmarkStart w:id="78" w:name="_Toc208933432"/>
      <w:r>
        <w:t>5.3.2.5.2</w:t>
      </w:r>
      <w:r>
        <w:tab/>
        <w:t>Rx Requirements (Clause 7)</w:t>
      </w:r>
      <w:bookmarkEnd w:id="78"/>
    </w:p>
    <w:p w14:paraId="639EAE00" w14:textId="77777777" w:rsidR="009A4D1E" w:rsidRDefault="009A4D1E" w:rsidP="009A4D1E">
      <w:pPr>
        <w:pStyle w:val="Heading6"/>
      </w:pPr>
      <w:bookmarkStart w:id="79" w:name="_Toc208933433"/>
      <w:r>
        <w:t>5.3.2.5.3</w:t>
      </w:r>
      <w:r>
        <w:tab/>
        <w:t>Clauses 1-5, Annexes</w:t>
      </w:r>
      <w:bookmarkEnd w:id="79"/>
    </w:p>
    <w:p w14:paraId="094DE36F" w14:textId="77777777" w:rsidR="009A4D1E" w:rsidRDefault="009A4D1E" w:rsidP="009A4D1E">
      <w:pPr>
        <w:pStyle w:val="Heading5"/>
      </w:pPr>
      <w:bookmarkStart w:id="80" w:name="_Toc208933434"/>
      <w:r>
        <w:t>5.3.2.6</w:t>
      </w:r>
      <w:r>
        <w:tab/>
        <w:t>TS 38.521-4</w:t>
      </w:r>
      <w:bookmarkEnd w:id="80"/>
    </w:p>
    <w:p w14:paraId="7ACDEA8A" w14:textId="77777777" w:rsidR="009A4D1E" w:rsidRDefault="009A4D1E" w:rsidP="009A4D1E">
      <w:pPr>
        <w:pStyle w:val="Heading6"/>
      </w:pPr>
      <w:bookmarkStart w:id="81" w:name="_Toc208933435"/>
      <w:r>
        <w:t>5.3.2.6.1</w:t>
      </w:r>
      <w:r>
        <w:tab/>
        <w:t>Conducted Demod Performance and CSI Reporting Requirements (Clauses 5&amp;6)</w:t>
      </w:r>
      <w:bookmarkEnd w:id="81"/>
    </w:p>
    <w:p w14:paraId="7B87BCC8" w14:textId="77777777" w:rsidR="009A4D1E" w:rsidRDefault="009A4D1E" w:rsidP="009A4D1E">
      <w:pPr>
        <w:pStyle w:val="Heading6"/>
      </w:pPr>
      <w:bookmarkStart w:id="82" w:name="_Toc208933436"/>
      <w:r>
        <w:t>5.3.2.6.2</w:t>
      </w:r>
      <w:r>
        <w:tab/>
        <w:t>Radiated Demod Performance and CSI Reporting Requirements (Clauses 7&amp;8)</w:t>
      </w:r>
      <w:bookmarkEnd w:id="82"/>
    </w:p>
    <w:p w14:paraId="5199A203" w14:textId="77777777" w:rsidR="009A4D1E" w:rsidRDefault="009A4D1E" w:rsidP="009A4D1E">
      <w:pPr>
        <w:pStyle w:val="Heading6"/>
      </w:pPr>
      <w:bookmarkStart w:id="83" w:name="_Toc208933437"/>
      <w:r>
        <w:t>5.3.2.6.3</w:t>
      </w:r>
      <w:r>
        <w:tab/>
        <w:t>Interworking Demod Performance and CSI Reporting Requirements (Clauses 9&amp;10)</w:t>
      </w:r>
      <w:bookmarkEnd w:id="83"/>
    </w:p>
    <w:p w14:paraId="43EEF0FD" w14:textId="77777777" w:rsidR="009A4D1E" w:rsidRDefault="009A4D1E" w:rsidP="009A4D1E">
      <w:pPr>
        <w:pStyle w:val="Heading6"/>
      </w:pPr>
      <w:bookmarkStart w:id="84" w:name="_Toc208933438"/>
      <w:r>
        <w:t>5.3.2.6.4</w:t>
      </w:r>
      <w:r>
        <w:tab/>
        <w:t>Clauses 1-4, Annexes</w:t>
      </w:r>
      <w:bookmarkEnd w:id="84"/>
    </w:p>
    <w:p w14:paraId="51825380" w14:textId="77777777" w:rsidR="009A4D1E" w:rsidRDefault="009A4D1E" w:rsidP="009A4D1E">
      <w:pPr>
        <w:pStyle w:val="Heading5"/>
      </w:pPr>
      <w:bookmarkStart w:id="85" w:name="_Toc208933439"/>
      <w:r>
        <w:t>5.3.2.7</w:t>
      </w:r>
      <w:r>
        <w:tab/>
        <w:t>TS 38.522</w:t>
      </w:r>
      <w:bookmarkEnd w:id="85"/>
    </w:p>
    <w:p w14:paraId="4EF03E2F" w14:textId="5D63ED4C" w:rsidR="009A4D1E" w:rsidRDefault="009A4D1E" w:rsidP="009A4D1E">
      <w:pPr>
        <w:rPr>
          <w:rFonts w:ascii="Arial" w:hAnsi="Arial" w:cs="Arial"/>
          <w:b/>
          <w:sz w:val="24"/>
        </w:rPr>
      </w:pPr>
      <w:r>
        <w:rPr>
          <w:rFonts w:ascii="Arial" w:hAnsi="Arial" w:cs="Arial"/>
          <w:b/>
          <w:color w:val="0000FF"/>
          <w:sz w:val="24"/>
        </w:rPr>
        <w:t>R5-253898</w:t>
      </w:r>
      <w:r>
        <w:rPr>
          <w:rFonts w:ascii="Arial" w:hAnsi="Arial" w:cs="Arial"/>
          <w:b/>
          <w:color w:val="0000FF"/>
          <w:sz w:val="24"/>
        </w:rPr>
        <w:tab/>
      </w:r>
      <w:r>
        <w:rPr>
          <w:rFonts w:ascii="Arial" w:hAnsi="Arial" w:cs="Arial"/>
          <w:b/>
          <w:sz w:val="24"/>
        </w:rPr>
        <w:t>Update to R17 NR CADC configuration test cases applicability</w:t>
      </w:r>
    </w:p>
    <w:p w14:paraId="61397BF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CR-0623  Cat: F (Rel-19)</w:t>
      </w:r>
      <w:r>
        <w:rPr>
          <w:i/>
        </w:rPr>
        <w:br/>
      </w:r>
      <w:r>
        <w:rPr>
          <w:i/>
        </w:rPr>
        <w:br/>
      </w:r>
      <w:r>
        <w:rPr>
          <w:i/>
        </w:rPr>
        <w:tab/>
      </w:r>
      <w:r>
        <w:rPr>
          <w:i/>
        </w:rPr>
        <w:tab/>
      </w:r>
      <w:r>
        <w:rPr>
          <w:i/>
        </w:rPr>
        <w:tab/>
      </w:r>
      <w:r>
        <w:rPr>
          <w:i/>
        </w:rPr>
        <w:tab/>
      </w:r>
      <w:r>
        <w:rPr>
          <w:i/>
        </w:rPr>
        <w:tab/>
        <w:t>Source: CMCC</w:t>
      </w:r>
    </w:p>
    <w:p w14:paraId="1F24900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E9749E" w14:textId="77777777" w:rsidR="009A4D1E" w:rsidRDefault="009A4D1E" w:rsidP="009A4D1E">
      <w:pPr>
        <w:pStyle w:val="Heading5"/>
      </w:pPr>
      <w:bookmarkStart w:id="86" w:name="_Toc208933440"/>
      <w:r>
        <w:t>5.3.2.8</w:t>
      </w:r>
      <w:r>
        <w:tab/>
        <w:t>TS 38.533</w:t>
      </w:r>
      <w:bookmarkEnd w:id="86"/>
    </w:p>
    <w:p w14:paraId="071DC941" w14:textId="77777777" w:rsidR="009A4D1E" w:rsidRDefault="009A4D1E" w:rsidP="009A4D1E">
      <w:pPr>
        <w:pStyle w:val="Heading5"/>
      </w:pPr>
      <w:bookmarkStart w:id="87" w:name="_Toc208933441"/>
      <w:r>
        <w:t>5.3.2.9</w:t>
      </w:r>
      <w:r>
        <w:tab/>
        <w:t>TR 38.903 (NR MU &amp; TT analyses)</w:t>
      </w:r>
      <w:bookmarkEnd w:id="87"/>
    </w:p>
    <w:p w14:paraId="508BDBA0" w14:textId="77777777" w:rsidR="009A4D1E" w:rsidRDefault="009A4D1E" w:rsidP="009A4D1E">
      <w:pPr>
        <w:pStyle w:val="Heading5"/>
      </w:pPr>
      <w:bookmarkStart w:id="88" w:name="_Toc208933442"/>
      <w:r>
        <w:t>5.3.2.10</w:t>
      </w:r>
      <w:r>
        <w:tab/>
        <w:t>TR 38.905 (NR Test Points Radio Transmission and Reception)</w:t>
      </w:r>
      <w:bookmarkEnd w:id="88"/>
    </w:p>
    <w:p w14:paraId="7BD50400" w14:textId="52D6DA20" w:rsidR="009A4D1E" w:rsidRDefault="009A4D1E" w:rsidP="009A4D1E">
      <w:pPr>
        <w:rPr>
          <w:rFonts w:ascii="Arial" w:hAnsi="Arial" w:cs="Arial"/>
          <w:b/>
          <w:sz w:val="24"/>
        </w:rPr>
      </w:pPr>
      <w:r>
        <w:rPr>
          <w:rFonts w:ascii="Arial" w:hAnsi="Arial" w:cs="Arial"/>
          <w:b/>
          <w:color w:val="0000FF"/>
          <w:sz w:val="24"/>
        </w:rPr>
        <w:t>R5-254323</w:t>
      </w:r>
      <w:r>
        <w:rPr>
          <w:rFonts w:ascii="Arial" w:hAnsi="Arial" w:cs="Arial"/>
          <w:b/>
          <w:color w:val="0000FF"/>
          <w:sz w:val="24"/>
        </w:rPr>
        <w:tab/>
      </w:r>
      <w:r>
        <w:rPr>
          <w:rFonts w:ascii="Arial" w:hAnsi="Arial" w:cs="Arial"/>
          <w:b/>
          <w:sz w:val="24"/>
        </w:rPr>
        <w:t>Corrections on single uplink configurations for reference sensitivity test cases for R17 2CC EN-DC configurations</w:t>
      </w:r>
    </w:p>
    <w:p w14:paraId="785CF95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CR-1049  Cat: F (Rel-19)</w:t>
      </w:r>
      <w:r>
        <w:rPr>
          <w:i/>
        </w:rPr>
        <w:br/>
      </w:r>
      <w:r>
        <w:rPr>
          <w:i/>
        </w:rPr>
        <w:br/>
      </w:r>
      <w:r>
        <w:rPr>
          <w:i/>
        </w:rPr>
        <w:tab/>
      </w:r>
      <w:r>
        <w:rPr>
          <w:i/>
        </w:rPr>
        <w:tab/>
      </w:r>
      <w:r>
        <w:rPr>
          <w:i/>
        </w:rPr>
        <w:tab/>
      </w:r>
      <w:r>
        <w:rPr>
          <w:i/>
        </w:rPr>
        <w:tab/>
      </w:r>
      <w:r>
        <w:rPr>
          <w:i/>
        </w:rPr>
        <w:tab/>
        <w:t>Source: ZTE Corporation</w:t>
      </w:r>
    </w:p>
    <w:p w14:paraId="19068B0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D9DB0" w14:textId="1CD2044D" w:rsidR="009A4D1E" w:rsidRDefault="009A4D1E" w:rsidP="009A4D1E">
      <w:pPr>
        <w:rPr>
          <w:rFonts w:ascii="Arial" w:hAnsi="Arial" w:cs="Arial"/>
          <w:b/>
          <w:sz w:val="24"/>
        </w:rPr>
      </w:pPr>
      <w:r>
        <w:rPr>
          <w:rFonts w:ascii="Arial" w:hAnsi="Arial" w:cs="Arial"/>
          <w:b/>
          <w:color w:val="0000FF"/>
          <w:sz w:val="24"/>
        </w:rPr>
        <w:t>R5-254342</w:t>
      </w:r>
      <w:r>
        <w:rPr>
          <w:rFonts w:ascii="Arial" w:hAnsi="Arial" w:cs="Arial"/>
          <w:b/>
          <w:color w:val="0000FF"/>
          <w:sz w:val="24"/>
        </w:rPr>
        <w:tab/>
      </w:r>
      <w:r>
        <w:rPr>
          <w:rFonts w:ascii="Arial" w:hAnsi="Arial" w:cs="Arial"/>
          <w:b/>
          <w:sz w:val="24"/>
        </w:rPr>
        <w:t>Corrections on test point analysis for R17 NR CA configurations for CA_n1-nx and CA_n2-ny and CA_n5-nz and CA_n14-nv</w:t>
      </w:r>
    </w:p>
    <w:p w14:paraId="30EBCF6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CR-1055  Cat: F (Rel-19)</w:t>
      </w:r>
      <w:r>
        <w:rPr>
          <w:i/>
        </w:rPr>
        <w:br/>
      </w:r>
      <w:r>
        <w:rPr>
          <w:i/>
        </w:rPr>
        <w:br/>
      </w:r>
      <w:r>
        <w:rPr>
          <w:i/>
        </w:rPr>
        <w:tab/>
      </w:r>
      <w:r>
        <w:rPr>
          <w:i/>
        </w:rPr>
        <w:tab/>
      </w:r>
      <w:r>
        <w:rPr>
          <w:i/>
        </w:rPr>
        <w:tab/>
      </w:r>
      <w:r>
        <w:rPr>
          <w:i/>
        </w:rPr>
        <w:tab/>
      </w:r>
      <w:r>
        <w:rPr>
          <w:i/>
        </w:rPr>
        <w:tab/>
        <w:t>Source: ZTE Corporation</w:t>
      </w:r>
    </w:p>
    <w:p w14:paraId="659BE40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CFD39" w14:textId="6F69AD7C" w:rsidR="009A4D1E" w:rsidRDefault="009A4D1E" w:rsidP="009A4D1E">
      <w:pPr>
        <w:rPr>
          <w:rFonts w:ascii="Arial" w:hAnsi="Arial" w:cs="Arial"/>
          <w:b/>
          <w:sz w:val="24"/>
        </w:rPr>
      </w:pPr>
      <w:r>
        <w:rPr>
          <w:rFonts w:ascii="Arial" w:hAnsi="Arial" w:cs="Arial"/>
          <w:b/>
          <w:color w:val="0000FF"/>
          <w:sz w:val="24"/>
        </w:rPr>
        <w:t>R5-254343</w:t>
      </w:r>
      <w:r>
        <w:rPr>
          <w:rFonts w:ascii="Arial" w:hAnsi="Arial" w:cs="Arial"/>
          <w:b/>
          <w:color w:val="0000FF"/>
          <w:sz w:val="24"/>
        </w:rPr>
        <w:tab/>
      </w:r>
      <w:r>
        <w:rPr>
          <w:rFonts w:ascii="Arial" w:hAnsi="Arial" w:cs="Arial"/>
          <w:b/>
          <w:sz w:val="24"/>
        </w:rPr>
        <w:t>Corrections on test point analysis for R17 NR CA configurations for CA_n24-nx</w:t>
      </w:r>
    </w:p>
    <w:p w14:paraId="710B71E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CR-1056  Cat: F (Rel-19)</w:t>
      </w:r>
      <w:r>
        <w:rPr>
          <w:i/>
        </w:rPr>
        <w:br/>
      </w:r>
      <w:r>
        <w:rPr>
          <w:i/>
        </w:rPr>
        <w:br/>
      </w:r>
      <w:r>
        <w:rPr>
          <w:i/>
        </w:rPr>
        <w:tab/>
      </w:r>
      <w:r>
        <w:rPr>
          <w:i/>
        </w:rPr>
        <w:tab/>
      </w:r>
      <w:r>
        <w:rPr>
          <w:i/>
        </w:rPr>
        <w:tab/>
      </w:r>
      <w:r>
        <w:rPr>
          <w:i/>
        </w:rPr>
        <w:tab/>
      </w:r>
      <w:r>
        <w:rPr>
          <w:i/>
        </w:rPr>
        <w:tab/>
        <w:t>Source: ZTE Corporation</w:t>
      </w:r>
    </w:p>
    <w:p w14:paraId="6782760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25FE7" w14:textId="3533FF4C" w:rsidR="009A4D1E" w:rsidRDefault="009A4D1E" w:rsidP="009A4D1E">
      <w:pPr>
        <w:rPr>
          <w:rFonts w:ascii="Arial" w:hAnsi="Arial" w:cs="Arial"/>
          <w:b/>
          <w:sz w:val="24"/>
        </w:rPr>
      </w:pPr>
      <w:r>
        <w:rPr>
          <w:rFonts w:ascii="Arial" w:hAnsi="Arial" w:cs="Arial"/>
          <w:b/>
          <w:color w:val="0000FF"/>
          <w:sz w:val="24"/>
        </w:rPr>
        <w:t>R5-254344</w:t>
      </w:r>
      <w:r>
        <w:rPr>
          <w:rFonts w:ascii="Arial" w:hAnsi="Arial" w:cs="Arial"/>
          <w:b/>
          <w:color w:val="0000FF"/>
          <w:sz w:val="24"/>
        </w:rPr>
        <w:tab/>
      </w:r>
      <w:r>
        <w:rPr>
          <w:rFonts w:ascii="Arial" w:hAnsi="Arial" w:cs="Arial"/>
          <w:b/>
          <w:sz w:val="24"/>
        </w:rPr>
        <w:t>Corrections on test point analysis for R17 NR CA configurations for CA_n25-nx</w:t>
      </w:r>
    </w:p>
    <w:p w14:paraId="590EC6E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CR-1057  Cat: F (Rel-19)</w:t>
      </w:r>
      <w:r>
        <w:rPr>
          <w:i/>
        </w:rPr>
        <w:br/>
      </w:r>
      <w:r>
        <w:rPr>
          <w:i/>
        </w:rPr>
        <w:br/>
      </w:r>
      <w:r>
        <w:rPr>
          <w:i/>
        </w:rPr>
        <w:tab/>
      </w:r>
      <w:r>
        <w:rPr>
          <w:i/>
        </w:rPr>
        <w:tab/>
      </w:r>
      <w:r>
        <w:rPr>
          <w:i/>
        </w:rPr>
        <w:tab/>
      </w:r>
      <w:r>
        <w:rPr>
          <w:i/>
        </w:rPr>
        <w:tab/>
      </w:r>
      <w:r>
        <w:rPr>
          <w:i/>
        </w:rPr>
        <w:tab/>
        <w:t>Source: ZTE Corporation</w:t>
      </w:r>
    </w:p>
    <w:p w14:paraId="1D879D7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D832C" w14:textId="0E5193AC" w:rsidR="009A4D1E" w:rsidRDefault="009A4D1E" w:rsidP="009A4D1E">
      <w:pPr>
        <w:rPr>
          <w:rFonts w:ascii="Arial" w:hAnsi="Arial" w:cs="Arial"/>
          <w:b/>
          <w:sz w:val="24"/>
        </w:rPr>
      </w:pPr>
      <w:r>
        <w:rPr>
          <w:rFonts w:ascii="Arial" w:hAnsi="Arial" w:cs="Arial"/>
          <w:b/>
          <w:color w:val="0000FF"/>
          <w:sz w:val="24"/>
        </w:rPr>
        <w:t>R5-254345</w:t>
      </w:r>
      <w:r>
        <w:rPr>
          <w:rFonts w:ascii="Arial" w:hAnsi="Arial" w:cs="Arial"/>
          <w:b/>
          <w:color w:val="0000FF"/>
          <w:sz w:val="24"/>
        </w:rPr>
        <w:tab/>
      </w:r>
      <w:r>
        <w:rPr>
          <w:rFonts w:ascii="Arial" w:hAnsi="Arial" w:cs="Arial"/>
          <w:b/>
          <w:sz w:val="24"/>
        </w:rPr>
        <w:t>Corrections on test point analysis for R17 NR CA configurations for CA_n26-nx and CA_n28-ny and CA_n30-nz</w:t>
      </w:r>
    </w:p>
    <w:p w14:paraId="4C10BFB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CR-1058  Cat: F (Rel-19)</w:t>
      </w:r>
      <w:r>
        <w:rPr>
          <w:i/>
        </w:rPr>
        <w:br/>
      </w:r>
      <w:r>
        <w:rPr>
          <w:i/>
        </w:rPr>
        <w:br/>
      </w:r>
      <w:r>
        <w:rPr>
          <w:i/>
        </w:rPr>
        <w:tab/>
      </w:r>
      <w:r>
        <w:rPr>
          <w:i/>
        </w:rPr>
        <w:tab/>
      </w:r>
      <w:r>
        <w:rPr>
          <w:i/>
        </w:rPr>
        <w:tab/>
      </w:r>
      <w:r>
        <w:rPr>
          <w:i/>
        </w:rPr>
        <w:tab/>
      </w:r>
      <w:r>
        <w:rPr>
          <w:i/>
        </w:rPr>
        <w:tab/>
        <w:t>Source: ZTE Corporation</w:t>
      </w:r>
    </w:p>
    <w:p w14:paraId="294957D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224C4" w14:textId="3FB3D160" w:rsidR="009A4D1E" w:rsidRDefault="009A4D1E" w:rsidP="009A4D1E">
      <w:pPr>
        <w:rPr>
          <w:rFonts w:ascii="Arial" w:hAnsi="Arial" w:cs="Arial"/>
          <w:b/>
          <w:sz w:val="24"/>
        </w:rPr>
      </w:pPr>
      <w:r>
        <w:rPr>
          <w:rFonts w:ascii="Arial" w:hAnsi="Arial" w:cs="Arial"/>
          <w:b/>
          <w:color w:val="0000FF"/>
          <w:sz w:val="24"/>
        </w:rPr>
        <w:t>R5-254346</w:t>
      </w:r>
      <w:r>
        <w:rPr>
          <w:rFonts w:ascii="Arial" w:hAnsi="Arial" w:cs="Arial"/>
          <w:b/>
          <w:color w:val="0000FF"/>
          <w:sz w:val="24"/>
        </w:rPr>
        <w:tab/>
      </w:r>
      <w:r>
        <w:rPr>
          <w:rFonts w:ascii="Arial" w:hAnsi="Arial" w:cs="Arial"/>
          <w:b/>
          <w:sz w:val="24"/>
        </w:rPr>
        <w:t>Corrections on test point analysis for R17 NR CA configurations for CA_n48-nx and CA_n66-ny and CA_n71-nz</w:t>
      </w:r>
    </w:p>
    <w:p w14:paraId="1C6A91B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CR-1059  Cat: F (Rel-19)</w:t>
      </w:r>
      <w:r>
        <w:rPr>
          <w:i/>
        </w:rPr>
        <w:br/>
      </w:r>
      <w:r>
        <w:rPr>
          <w:i/>
        </w:rPr>
        <w:br/>
      </w:r>
      <w:r>
        <w:rPr>
          <w:i/>
        </w:rPr>
        <w:tab/>
      </w:r>
      <w:r>
        <w:rPr>
          <w:i/>
        </w:rPr>
        <w:tab/>
      </w:r>
      <w:r>
        <w:rPr>
          <w:i/>
        </w:rPr>
        <w:tab/>
      </w:r>
      <w:r>
        <w:rPr>
          <w:i/>
        </w:rPr>
        <w:tab/>
      </w:r>
      <w:r>
        <w:rPr>
          <w:i/>
        </w:rPr>
        <w:tab/>
        <w:t>Source: ZTE Corporation</w:t>
      </w:r>
    </w:p>
    <w:p w14:paraId="39FB8A8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8221E" w14:textId="79903680" w:rsidR="009A4D1E" w:rsidRDefault="009A4D1E" w:rsidP="009A4D1E">
      <w:pPr>
        <w:rPr>
          <w:rFonts w:ascii="Arial" w:hAnsi="Arial" w:cs="Arial"/>
          <w:b/>
          <w:sz w:val="24"/>
        </w:rPr>
      </w:pPr>
      <w:r>
        <w:rPr>
          <w:rFonts w:ascii="Arial" w:hAnsi="Arial" w:cs="Arial"/>
          <w:b/>
          <w:color w:val="0000FF"/>
          <w:sz w:val="24"/>
        </w:rPr>
        <w:t>R5-254511</w:t>
      </w:r>
      <w:r>
        <w:rPr>
          <w:rFonts w:ascii="Arial" w:hAnsi="Arial" w:cs="Arial"/>
          <w:b/>
          <w:color w:val="0000FF"/>
          <w:sz w:val="24"/>
        </w:rPr>
        <w:tab/>
      </w:r>
      <w:r>
        <w:rPr>
          <w:rFonts w:ascii="Arial" w:hAnsi="Arial" w:cs="Arial"/>
          <w:b/>
          <w:sz w:val="24"/>
        </w:rPr>
        <w:t>Addition of reference sensitivity TP analysis for new three bands and new four bands NRCA combos within FR1</w:t>
      </w:r>
    </w:p>
    <w:p w14:paraId="7A0153C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CR-1066  Cat: F (Rel-19)</w:t>
      </w:r>
      <w:r>
        <w:rPr>
          <w:i/>
        </w:rPr>
        <w:br/>
      </w:r>
      <w:r>
        <w:rPr>
          <w:i/>
        </w:rPr>
        <w:br/>
      </w:r>
      <w:r>
        <w:rPr>
          <w:i/>
        </w:rPr>
        <w:tab/>
      </w:r>
      <w:r>
        <w:rPr>
          <w:i/>
        </w:rPr>
        <w:tab/>
      </w:r>
      <w:r>
        <w:rPr>
          <w:i/>
        </w:rPr>
        <w:tab/>
      </w:r>
      <w:r>
        <w:rPr>
          <w:i/>
        </w:rPr>
        <w:tab/>
      </w:r>
      <w:r>
        <w:rPr>
          <w:i/>
        </w:rPr>
        <w:tab/>
        <w:t>Source: KDDI Corporation (TTC)</w:t>
      </w:r>
    </w:p>
    <w:p w14:paraId="3174794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R5-255241</w:t>
      </w:r>
      <w:r>
        <w:rPr>
          <w:color w:val="993300"/>
          <w:u w:val="single"/>
        </w:rPr>
        <w:t>.</w:t>
      </w:r>
    </w:p>
    <w:p w14:paraId="7015A607" w14:textId="2DE8EE0D" w:rsidR="009A4D1E" w:rsidRDefault="009A4D1E" w:rsidP="009A4D1E">
      <w:pPr>
        <w:rPr>
          <w:rFonts w:ascii="Arial" w:hAnsi="Arial" w:cs="Arial"/>
          <w:b/>
          <w:sz w:val="24"/>
        </w:rPr>
      </w:pPr>
      <w:r>
        <w:rPr>
          <w:rFonts w:ascii="Arial" w:hAnsi="Arial" w:cs="Arial"/>
          <w:b/>
          <w:color w:val="0000FF"/>
          <w:sz w:val="24"/>
        </w:rPr>
        <w:t>R5-255241</w:t>
      </w:r>
      <w:r>
        <w:rPr>
          <w:rFonts w:ascii="Arial" w:hAnsi="Arial" w:cs="Arial"/>
          <w:b/>
          <w:color w:val="0000FF"/>
          <w:sz w:val="24"/>
        </w:rPr>
        <w:tab/>
      </w:r>
      <w:r>
        <w:rPr>
          <w:rFonts w:ascii="Arial" w:hAnsi="Arial" w:cs="Arial"/>
          <w:b/>
          <w:sz w:val="24"/>
        </w:rPr>
        <w:t>Addition of reference sensitivity TP analysis for new three bands and new four bands NRCA combos within FR1</w:t>
      </w:r>
    </w:p>
    <w:p w14:paraId="11D7E4E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CR-1066  rev 1 Cat: F (Rel-19)</w:t>
      </w:r>
      <w:r>
        <w:rPr>
          <w:i/>
        </w:rPr>
        <w:br/>
      </w:r>
      <w:r>
        <w:rPr>
          <w:i/>
        </w:rPr>
        <w:br/>
      </w:r>
      <w:r>
        <w:rPr>
          <w:i/>
        </w:rPr>
        <w:tab/>
      </w:r>
      <w:r>
        <w:rPr>
          <w:i/>
        </w:rPr>
        <w:tab/>
      </w:r>
      <w:r>
        <w:rPr>
          <w:i/>
        </w:rPr>
        <w:tab/>
      </w:r>
      <w:r>
        <w:rPr>
          <w:i/>
        </w:rPr>
        <w:tab/>
      </w:r>
      <w:r>
        <w:rPr>
          <w:i/>
        </w:rPr>
        <w:tab/>
        <w:t>Source: KDDI Corporation (TTC)</w:t>
      </w:r>
    </w:p>
    <w:p w14:paraId="0F2C1AFD" w14:textId="77777777" w:rsidR="009A4D1E" w:rsidRDefault="009A4D1E" w:rsidP="009A4D1E">
      <w:pPr>
        <w:rPr>
          <w:color w:val="808080"/>
        </w:rPr>
      </w:pPr>
      <w:r>
        <w:rPr>
          <w:color w:val="808080"/>
        </w:rPr>
        <w:t>(Replaces R5-254511)</w:t>
      </w:r>
    </w:p>
    <w:p w14:paraId="11D9E46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A651A" w14:textId="00ACDC7F" w:rsidR="009A4D1E" w:rsidRDefault="009A4D1E" w:rsidP="009A4D1E">
      <w:pPr>
        <w:rPr>
          <w:rFonts w:ascii="Arial" w:hAnsi="Arial" w:cs="Arial"/>
          <w:b/>
          <w:sz w:val="24"/>
        </w:rPr>
      </w:pPr>
      <w:r>
        <w:rPr>
          <w:rFonts w:ascii="Arial" w:hAnsi="Arial" w:cs="Arial"/>
          <w:b/>
          <w:color w:val="0000FF"/>
          <w:sz w:val="24"/>
        </w:rPr>
        <w:t>R5-254523</w:t>
      </w:r>
      <w:r>
        <w:rPr>
          <w:rFonts w:ascii="Arial" w:hAnsi="Arial" w:cs="Arial"/>
          <w:b/>
          <w:color w:val="0000FF"/>
          <w:sz w:val="24"/>
        </w:rPr>
        <w:tab/>
      </w:r>
      <w:r>
        <w:rPr>
          <w:rFonts w:ascii="Arial" w:hAnsi="Arial" w:cs="Arial"/>
          <w:b/>
          <w:sz w:val="24"/>
        </w:rPr>
        <w:t>Addition of REFSENS TP analysis for Rel17 NR CA configuration</w:t>
      </w:r>
    </w:p>
    <w:p w14:paraId="1A7A6D8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CR-1068  Cat: F (Rel-19)</w:t>
      </w:r>
      <w:r>
        <w:rPr>
          <w:i/>
        </w:rPr>
        <w:br/>
      </w:r>
      <w:r>
        <w:rPr>
          <w:i/>
        </w:rPr>
        <w:br/>
      </w:r>
      <w:r>
        <w:rPr>
          <w:i/>
        </w:rPr>
        <w:tab/>
      </w:r>
      <w:r>
        <w:rPr>
          <w:i/>
        </w:rPr>
        <w:tab/>
      </w:r>
      <w:r>
        <w:rPr>
          <w:i/>
        </w:rPr>
        <w:tab/>
      </w:r>
      <w:r>
        <w:rPr>
          <w:i/>
        </w:rPr>
        <w:tab/>
      </w:r>
      <w:r>
        <w:rPr>
          <w:i/>
        </w:rPr>
        <w:tab/>
        <w:t>Source: NTT DOCOMO INC.</w:t>
      </w:r>
    </w:p>
    <w:p w14:paraId="1C3EFB1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F2998" w14:textId="77777777" w:rsidR="009A4D1E" w:rsidRDefault="009A4D1E" w:rsidP="009A4D1E">
      <w:pPr>
        <w:pStyle w:val="Heading5"/>
      </w:pPr>
      <w:bookmarkStart w:id="89" w:name="_Toc208933443"/>
      <w:r>
        <w:t>5.3.2.11</w:t>
      </w:r>
      <w:r>
        <w:tab/>
        <w:t>Discussion Papers, Work Plan, TC lists</w:t>
      </w:r>
      <w:bookmarkEnd w:id="89"/>
    </w:p>
    <w:p w14:paraId="741694C7" w14:textId="62A53D91" w:rsidR="009A4D1E" w:rsidRDefault="009A4D1E" w:rsidP="009A4D1E">
      <w:pPr>
        <w:rPr>
          <w:rFonts w:ascii="Arial" w:hAnsi="Arial" w:cs="Arial"/>
          <w:b/>
          <w:sz w:val="24"/>
        </w:rPr>
      </w:pPr>
      <w:r>
        <w:rPr>
          <w:rFonts w:ascii="Arial" w:hAnsi="Arial" w:cs="Arial"/>
          <w:b/>
          <w:color w:val="0000FF"/>
          <w:sz w:val="24"/>
        </w:rPr>
        <w:t>R5-254695</w:t>
      </w:r>
      <w:r>
        <w:rPr>
          <w:rFonts w:ascii="Arial" w:hAnsi="Arial" w:cs="Arial"/>
          <w:b/>
          <w:color w:val="0000FF"/>
          <w:sz w:val="24"/>
        </w:rPr>
        <w:tab/>
      </w:r>
      <w:r>
        <w:rPr>
          <w:rFonts w:ascii="Arial" w:hAnsi="Arial" w:cs="Arial"/>
          <w:b/>
          <w:sz w:val="24"/>
        </w:rPr>
        <w:t>Test Frequency Calculation Tool, updates and way forward.</w:t>
      </w:r>
    </w:p>
    <w:p w14:paraId="4A835190"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77D8816E" w14:textId="77777777" w:rsidR="009A4D1E" w:rsidRDefault="009A4D1E" w:rsidP="009A4D1E">
      <w:pPr>
        <w:rPr>
          <w:rFonts w:ascii="Arial" w:hAnsi="Arial" w:cs="Arial"/>
          <w:b/>
        </w:rPr>
      </w:pPr>
      <w:r>
        <w:rPr>
          <w:rFonts w:ascii="Arial" w:hAnsi="Arial" w:cs="Arial"/>
          <w:b/>
        </w:rPr>
        <w:t xml:space="preserve">Discussion: </w:t>
      </w:r>
    </w:p>
    <w:p w14:paraId="01CDB037" w14:textId="77777777" w:rsidR="009A4D1E" w:rsidRDefault="009A4D1E" w:rsidP="009A4D1E">
      <w:r>
        <w:t>r1</w:t>
      </w:r>
    </w:p>
    <w:p w14:paraId="7A16BF6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R5-255385</w:t>
      </w:r>
      <w:r>
        <w:rPr>
          <w:color w:val="993300"/>
          <w:u w:val="single"/>
        </w:rPr>
        <w:t>.</w:t>
      </w:r>
    </w:p>
    <w:p w14:paraId="11735454" w14:textId="4D60252D" w:rsidR="009A4D1E" w:rsidRDefault="009A4D1E" w:rsidP="009A4D1E">
      <w:pPr>
        <w:rPr>
          <w:rFonts w:ascii="Arial" w:hAnsi="Arial" w:cs="Arial"/>
          <w:b/>
          <w:sz w:val="24"/>
        </w:rPr>
      </w:pPr>
      <w:r>
        <w:rPr>
          <w:rFonts w:ascii="Arial" w:hAnsi="Arial" w:cs="Arial"/>
          <w:b/>
          <w:color w:val="0000FF"/>
          <w:sz w:val="24"/>
        </w:rPr>
        <w:t>R5-255385</w:t>
      </w:r>
      <w:r>
        <w:rPr>
          <w:rFonts w:ascii="Arial" w:hAnsi="Arial" w:cs="Arial"/>
          <w:b/>
          <w:color w:val="0000FF"/>
          <w:sz w:val="24"/>
        </w:rPr>
        <w:tab/>
      </w:r>
      <w:r>
        <w:rPr>
          <w:rFonts w:ascii="Arial" w:hAnsi="Arial" w:cs="Arial"/>
          <w:b/>
          <w:sz w:val="24"/>
        </w:rPr>
        <w:t>Test Frequency Calculation Tool, updates and way forward.</w:t>
      </w:r>
    </w:p>
    <w:p w14:paraId="523D8D42"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09EF15D5" w14:textId="77777777" w:rsidR="009A4D1E" w:rsidRDefault="009A4D1E" w:rsidP="009A4D1E">
      <w:pPr>
        <w:rPr>
          <w:color w:val="808080"/>
        </w:rPr>
      </w:pPr>
      <w:r>
        <w:rPr>
          <w:color w:val="808080"/>
        </w:rPr>
        <w:t>(Replaces R5-254695)</w:t>
      </w:r>
    </w:p>
    <w:p w14:paraId="72CA40B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5058C" w14:textId="77777777" w:rsidR="009A4D1E" w:rsidRDefault="009A4D1E" w:rsidP="009A4D1E">
      <w:pPr>
        <w:pStyle w:val="Heading4"/>
      </w:pPr>
      <w:bookmarkStart w:id="90" w:name="_Toc208933444"/>
      <w:r>
        <w:t>5.3.3</w:t>
      </w:r>
      <w:r>
        <w:tab/>
        <w:t>Introduction of FR2 FWA (Fixed Wireless Access) UE with maximum TRP (Total Radiated Power) of 23dBm for band n257 and n258 (UID-950062) NR_FR2_FWA_Bn257_Bn258-UEConTest</w:t>
      </w:r>
      <w:bookmarkEnd w:id="90"/>
    </w:p>
    <w:p w14:paraId="2D4FF703" w14:textId="77777777" w:rsidR="009A4D1E" w:rsidRDefault="009A4D1E" w:rsidP="009A4D1E">
      <w:pPr>
        <w:pStyle w:val="Heading5"/>
      </w:pPr>
      <w:bookmarkStart w:id="91" w:name="_Toc208933445"/>
      <w:r>
        <w:t>5.3.3.1</w:t>
      </w:r>
      <w:r>
        <w:tab/>
        <w:t>TS 38.508-1</w:t>
      </w:r>
      <w:bookmarkEnd w:id="91"/>
    </w:p>
    <w:p w14:paraId="4A0D19B3" w14:textId="77777777" w:rsidR="009A4D1E" w:rsidRDefault="009A4D1E" w:rsidP="009A4D1E">
      <w:pPr>
        <w:pStyle w:val="Heading5"/>
      </w:pPr>
      <w:bookmarkStart w:id="92" w:name="_Toc208933446"/>
      <w:r>
        <w:t>5.3.3.2</w:t>
      </w:r>
      <w:r>
        <w:tab/>
        <w:t>TS 38.508-2</w:t>
      </w:r>
      <w:bookmarkEnd w:id="92"/>
    </w:p>
    <w:p w14:paraId="52D1B3D6" w14:textId="77777777" w:rsidR="009A4D1E" w:rsidRDefault="009A4D1E" w:rsidP="009A4D1E">
      <w:pPr>
        <w:pStyle w:val="Heading5"/>
      </w:pPr>
      <w:bookmarkStart w:id="93" w:name="_Toc208933447"/>
      <w:r>
        <w:t>5.3.3.3</w:t>
      </w:r>
      <w:r>
        <w:tab/>
        <w:t>TS 38.521-2</w:t>
      </w:r>
      <w:bookmarkEnd w:id="93"/>
    </w:p>
    <w:p w14:paraId="0C8FF3DF" w14:textId="77777777" w:rsidR="009A4D1E" w:rsidRDefault="009A4D1E" w:rsidP="009A4D1E">
      <w:pPr>
        <w:pStyle w:val="Heading6"/>
      </w:pPr>
      <w:bookmarkStart w:id="94" w:name="_Toc208933448"/>
      <w:r>
        <w:t>5.3.3.3.1</w:t>
      </w:r>
      <w:r>
        <w:tab/>
        <w:t>Tx Requirements (Clause 6)</w:t>
      </w:r>
      <w:bookmarkEnd w:id="94"/>
    </w:p>
    <w:p w14:paraId="42850C4F" w14:textId="77777777" w:rsidR="009A4D1E" w:rsidRDefault="009A4D1E" w:rsidP="009A4D1E">
      <w:pPr>
        <w:pStyle w:val="Heading6"/>
      </w:pPr>
      <w:bookmarkStart w:id="95" w:name="_Toc208933449"/>
      <w:r>
        <w:t>5.3.3.3.2</w:t>
      </w:r>
      <w:r>
        <w:tab/>
        <w:t>Rx Requirements (Clause 7)</w:t>
      </w:r>
      <w:bookmarkEnd w:id="95"/>
    </w:p>
    <w:p w14:paraId="046C68BE" w14:textId="77777777" w:rsidR="009A4D1E" w:rsidRDefault="009A4D1E" w:rsidP="009A4D1E">
      <w:pPr>
        <w:pStyle w:val="Heading6"/>
      </w:pPr>
      <w:bookmarkStart w:id="96" w:name="_Toc208933450"/>
      <w:r>
        <w:t>5.3.3.3.3</w:t>
      </w:r>
      <w:r>
        <w:tab/>
        <w:t>Clauses 1-5, Annexes</w:t>
      </w:r>
      <w:bookmarkEnd w:id="96"/>
    </w:p>
    <w:p w14:paraId="2DF5F605" w14:textId="77777777" w:rsidR="009A4D1E" w:rsidRDefault="009A4D1E" w:rsidP="009A4D1E">
      <w:pPr>
        <w:pStyle w:val="Heading5"/>
      </w:pPr>
      <w:bookmarkStart w:id="97" w:name="_Toc208933451"/>
      <w:r>
        <w:t>5.3.3.4</w:t>
      </w:r>
      <w:r>
        <w:tab/>
        <w:t>TS 38.521-3</w:t>
      </w:r>
      <w:bookmarkEnd w:id="97"/>
    </w:p>
    <w:p w14:paraId="2974C61F" w14:textId="77777777" w:rsidR="009A4D1E" w:rsidRDefault="009A4D1E" w:rsidP="009A4D1E">
      <w:pPr>
        <w:pStyle w:val="Heading6"/>
      </w:pPr>
      <w:bookmarkStart w:id="98" w:name="_Toc208933452"/>
      <w:r>
        <w:t>5.3.3.4.1</w:t>
      </w:r>
      <w:r>
        <w:tab/>
        <w:t>Tx Requirements (Clause 6)</w:t>
      </w:r>
      <w:bookmarkEnd w:id="98"/>
    </w:p>
    <w:p w14:paraId="021E3E6B" w14:textId="77777777" w:rsidR="009A4D1E" w:rsidRDefault="009A4D1E" w:rsidP="009A4D1E">
      <w:pPr>
        <w:pStyle w:val="Heading6"/>
      </w:pPr>
      <w:bookmarkStart w:id="99" w:name="_Toc208933453"/>
      <w:r>
        <w:t>5.3.3.4.2</w:t>
      </w:r>
      <w:r>
        <w:tab/>
        <w:t>Rx Requirements (Clause 7)</w:t>
      </w:r>
      <w:bookmarkEnd w:id="99"/>
    </w:p>
    <w:p w14:paraId="7A868484" w14:textId="77777777" w:rsidR="009A4D1E" w:rsidRDefault="009A4D1E" w:rsidP="009A4D1E">
      <w:pPr>
        <w:pStyle w:val="Heading6"/>
      </w:pPr>
      <w:bookmarkStart w:id="100" w:name="_Toc208933454"/>
      <w:r>
        <w:t>5.3.3.4.3</w:t>
      </w:r>
      <w:r>
        <w:tab/>
        <w:t>Clauses 1-5, Annexes</w:t>
      </w:r>
      <w:bookmarkEnd w:id="100"/>
    </w:p>
    <w:p w14:paraId="5349F5DE" w14:textId="77777777" w:rsidR="009A4D1E" w:rsidRDefault="009A4D1E" w:rsidP="009A4D1E">
      <w:pPr>
        <w:pStyle w:val="Heading5"/>
      </w:pPr>
      <w:bookmarkStart w:id="101" w:name="_Toc208933455"/>
      <w:r>
        <w:t>5.3.3.5</w:t>
      </w:r>
      <w:r>
        <w:tab/>
        <w:t>TS 38.521-4</w:t>
      </w:r>
      <w:bookmarkEnd w:id="101"/>
    </w:p>
    <w:p w14:paraId="1BB18252" w14:textId="77777777" w:rsidR="009A4D1E" w:rsidRDefault="009A4D1E" w:rsidP="009A4D1E">
      <w:pPr>
        <w:pStyle w:val="Heading6"/>
      </w:pPr>
      <w:bookmarkStart w:id="102" w:name="_Toc208933456"/>
      <w:r>
        <w:t>5.3.3.5.1</w:t>
      </w:r>
      <w:r>
        <w:tab/>
        <w:t>Conducted Demod Performance and CSI Reporting Requirements (Clauses 5&amp;6)</w:t>
      </w:r>
      <w:bookmarkEnd w:id="102"/>
    </w:p>
    <w:p w14:paraId="72D85473" w14:textId="77777777" w:rsidR="009A4D1E" w:rsidRDefault="009A4D1E" w:rsidP="009A4D1E">
      <w:pPr>
        <w:pStyle w:val="Heading6"/>
      </w:pPr>
      <w:bookmarkStart w:id="103" w:name="_Toc208933457"/>
      <w:r>
        <w:t>5.3.3.5.2</w:t>
      </w:r>
      <w:r>
        <w:tab/>
        <w:t>Radiated Demod Performance and CSI Reporting Requirements (Clauses 7&amp;8)</w:t>
      </w:r>
      <w:bookmarkEnd w:id="103"/>
    </w:p>
    <w:p w14:paraId="7D5E0E11" w14:textId="77777777" w:rsidR="009A4D1E" w:rsidRDefault="009A4D1E" w:rsidP="009A4D1E">
      <w:pPr>
        <w:pStyle w:val="Heading6"/>
      </w:pPr>
      <w:bookmarkStart w:id="104" w:name="_Toc208933458"/>
      <w:r>
        <w:t>5.3.3.5.3</w:t>
      </w:r>
      <w:r>
        <w:tab/>
        <w:t>Interworking Demod Performance and CSI Reporting Requirements (Clauses 9&amp;10)</w:t>
      </w:r>
      <w:bookmarkEnd w:id="104"/>
    </w:p>
    <w:p w14:paraId="0DC9CB3C" w14:textId="77777777" w:rsidR="009A4D1E" w:rsidRDefault="009A4D1E" w:rsidP="009A4D1E">
      <w:pPr>
        <w:pStyle w:val="Heading6"/>
      </w:pPr>
      <w:bookmarkStart w:id="105" w:name="_Toc208933459"/>
      <w:r>
        <w:t>5.3.3.5.4</w:t>
      </w:r>
      <w:r>
        <w:tab/>
        <w:t>Clauses 1-4, Annexes</w:t>
      </w:r>
      <w:bookmarkEnd w:id="105"/>
    </w:p>
    <w:p w14:paraId="6B85B682" w14:textId="77777777" w:rsidR="009A4D1E" w:rsidRDefault="009A4D1E" w:rsidP="009A4D1E">
      <w:pPr>
        <w:pStyle w:val="Heading5"/>
      </w:pPr>
      <w:bookmarkStart w:id="106" w:name="_Toc208933460"/>
      <w:r>
        <w:t>5.3.3.6</w:t>
      </w:r>
      <w:r>
        <w:tab/>
        <w:t>TS 38.522</w:t>
      </w:r>
      <w:bookmarkEnd w:id="106"/>
    </w:p>
    <w:p w14:paraId="32416845" w14:textId="77777777" w:rsidR="009A4D1E" w:rsidRDefault="009A4D1E" w:rsidP="009A4D1E">
      <w:pPr>
        <w:pStyle w:val="Heading5"/>
      </w:pPr>
      <w:bookmarkStart w:id="107" w:name="_Toc208933461"/>
      <w:r>
        <w:t>5.3.3.7</w:t>
      </w:r>
      <w:r>
        <w:tab/>
        <w:t>TS 38.533</w:t>
      </w:r>
      <w:bookmarkEnd w:id="107"/>
    </w:p>
    <w:p w14:paraId="368BFFBF" w14:textId="77777777" w:rsidR="009A4D1E" w:rsidRDefault="009A4D1E" w:rsidP="009A4D1E">
      <w:pPr>
        <w:pStyle w:val="Heading5"/>
      </w:pPr>
      <w:bookmarkStart w:id="108" w:name="_Toc208933462"/>
      <w:r>
        <w:t>5.3.3.8</w:t>
      </w:r>
      <w:r>
        <w:tab/>
        <w:t>TR 38.903 (NR MU &amp; TT analyses)</w:t>
      </w:r>
      <w:bookmarkEnd w:id="108"/>
    </w:p>
    <w:p w14:paraId="0D87BA12" w14:textId="77777777" w:rsidR="009A4D1E" w:rsidRDefault="009A4D1E" w:rsidP="009A4D1E">
      <w:pPr>
        <w:pStyle w:val="Heading5"/>
      </w:pPr>
      <w:bookmarkStart w:id="109" w:name="_Toc208933463"/>
      <w:r>
        <w:t>5.3.3.9</w:t>
      </w:r>
      <w:r>
        <w:tab/>
        <w:t>TR 38.905 (NR Test Points Radio Transmission and Reception)</w:t>
      </w:r>
      <w:bookmarkEnd w:id="109"/>
    </w:p>
    <w:p w14:paraId="528724CE" w14:textId="77777777" w:rsidR="009A4D1E" w:rsidRDefault="009A4D1E" w:rsidP="009A4D1E">
      <w:pPr>
        <w:pStyle w:val="Heading5"/>
      </w:pPr>
      <w:bookmarkStart w:id="110" w:name="_Toc208933464"/>
      <w:r>
        <w:t>5.3.3.10</w:t>
      </w:r>
      <w:r>
        <w:tab/>
        <w:t>Discussion Papers, Work Plan, TC lists</w:t>
      </w:r>
      <w:bookmarkEnd w:id="110"/>
    </w:p>
    <w:p w14:paraId="673E210A" w14:textId="77777777" w:rsidR="009A4D1E" w:rsidRDefault="009A4D1E" w:rsidP="009A4D1E">
      <w:pPr>
        <w:pStyle w:val="Heading4"/>
      </w:pPr>
      <w:bookmarkStart w:id="111" w:name="_Toc208933465"/>
      <w:r>
        <w:t>5.3.4</w:t>
      </w:r>
      <w:r>
        <w:tab/>
        <w:t>Solutions for NR to support non-terrestrial networks (NTN) (UID-960074) NR_NTN_solutions_plus_CT-UEConTest</w:t>
      </w:r>
      <w:bookmarkEnd w:id="111"/>
    </w:p>
    <w:p w14:paraId="22701AED" w14:textId="77777777" w:rsidR="009A4D1E" w:rsidRDefault="009A4D1E" w:rsidP="009A4D1E">
      <w:pPr>
        <w:pStyle w:val="Heading5"/>
      </w:pPr>
      <w:bookmarkStart w:id="112" w:name="_Toc208933466"/>
      <w:r>
        <w:t>5.3.4.1</w:t>
      </w:r>
      <w:r>
        <w:tab/>
        <w:t>TS 38.508-1</w:t>
      </w:r>
      <w:bookmarkEnd w:id="112"/>
    </w:p>
    <w:p w14:paraId="31C3DA46" w14:textId="5A2EF9BB" w:rsidR="009A4D1E" w:rsidRDefault="009A4D1E" w:rsidP="009A4D1E">
      <w:pPr>
        <w:rPr>
          <w:rFonts w:ascii="Arial" w:hAnsi="Arial" w:cs="Arial"/>
          <w:b/>
          <w:sz w:val="24"/>
        </w:rPr>
      </w:pPr>
      <w:r>
        <w:rPr>
          <w:rFonts w:ascii="Arial" w:hAnsi="Arial" w:cs="Arial"/>
          <w:b/>
          <w:color w:val="0000FF"/>
          <w:sz w:val="24"/>
        </w:rPr>
        <w:t>R5-254261</w:t>
      </w:r>
      <w:r>
        <w:rPr>
          <w:rFonts w:ascii="Arial" w:hAnsi="Arial" w:cs="Arial"/>
          <w:b/>
          <w:color w:val="0000FF"/>
          <w:sz w:val="24"/>
        </w:rPr>
        <w:tab/>
      </w:r>
      <w:r>
        <w:rPr>
          <w:rFonts w:ascii="Arial" w:hAnsi="Arial" w:cs="Arial"/>
          <w:b/>
          <w:sz w:val="24"/>
        </w:rPr>
        <w:t>Corrections to default RF test frequencies for n256 and addition of RF test frequencies to verify RF aspects of variable Tx-Rx spacing for NR NTN bands n255 and n256</w:t>
      </w:r>
    </w:p>
    <w:p w14:paraId="72EA0DC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CR-3547  Cat: F (Rel-19)</w:t>
      </w:r>
      <w:r>
        <w:rPr>
          <w:i/>
        </w:rPr>
        <w:br/>
      </w:r>
      <w:r>
        <w:rPr>
          <w:i/>
        </w:rPr>
        <w:br/>
      </w:r>
      <w:r>
        <w:rPr>
          <w:i/>
        </w:rPr>
        <w:tab/>
      </w:r>
      <w:r>
        <w:rPr>
          <w:i/>
        </w:rPr>
        <w:tab/>
      </w:r>
      <w:r>
        <w:rPr>
          <w:i/>
        </w:rPr>
        <w:tab/>
      </w:r>
      <w:r>
        <w:rPr>
          <w:i/>
        </w:rPr>
        <w:tab/>
      </w:r>
      <w:r>
        <w:rPr>
          <w:i/>
        </w:rPr>
        <w:tab/>
        <w:t>Source: EchoStar, Viasat</w:t>
      </w:r>
    </w:p>
    <w:p w14:paraId="1A3DC2DE" w14:textId="77777777" w:rsidR="009A4D1E" w:rsidRDefault="009A4D1E" w:rsidP="009A4D1E">
      <w:pPr>
        <w:rPr>
          <w:rFonts w:ascii="Arial" w:hAnsi="Arial" w:cs="Arial"/>
          <w:b/>
        </w:rPr>
      </w:pPr>
      <w:r>
        <w:rPr>
          <w:rFonts w:ascii="Arial" w:hAnsi="Arial" w:cs="Arial"/>
          <w:b/>
        </w:rPr>
        <w:t xml:space="preserve">Discussion: </w:t>
      </w:r>
    </w:p>
    <w:p w14:paraId="4185022E" w14:textId="77777777" w:rsidR="009A4D1E" w:rsidRDefault="009A4D1E" w:rsidP="009A4D1E">
      <w:r>
        <w:t>r1</w:t>
      </w:r>
    </w:p>
    <w:p w14:paraId="2CD3BF4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R5-255294</w:t>
      </w:r>
      <w:r>
        <w:rPr>
          <w:color w:val="993300"/>
          <w:u w:val="single"/>
        </w:rPr>
        <w:t>.</w:t>
      </w:r>
    </w:p>
    <w:p w14:paraId="52716C73" w14:textId="5AAC78FE" w:rsidR="009A4D1E" w:rsidRDefault="009A4D1E" w:rsidP="009A4D1E">
      <w:pPr>
        <w:rPr>
          <w:rFonts w:ascii="Arial" w:hAnsi="Arial" w:cs="Arial"/>
          <w:b/>
          <w:sz w:val="24"/>
        </w:rPr>
      </w:pPr>
      <w:r>
        <w:rPr>
          <w:rFonts w:ascii="Arial" w:hAnsi="Arial" w:cs="Arial"/>
          <w:b/>
          <w:color w:val="0000FF"/>
          <w:sz w:val="24"/>
        </w:rPr>
        <w:t>R5-255294</w:t>
      </w:r>
      <w:r>
        <w:rPr>
          <w:rFonts w:ascii="Arial" w:hAnsi="Arial" w:cs="Arial"/>
          <w:b/>
          <w:color w:val="0000FF"/>
          <w:sz w:val="24"/>
        </w:rPr>
        <w:tab/>
      </w:r>
      <w:r>
        <w:rPr>
          <w:rFonts w:ascii="Arial" w:hAnsi="Arial" w:cs="Arial"/>
          <w:b/>
          <w:sz w:val="24"/>
        </w:rPr>
        <w:t>Corrections to default RF test frequencies for n256 and addition of RF test frequencies to verify RF aspects of variable Tx-Rx spacing for NR NTN bands n255 and n256</w:t>
      </w:r>
    </w:p>
    <w:p w14:paraId="5675F17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CR-3547  rev 1 Cat: F (Rel-19)</w:t>
      </w:r>
      <w:r>
        <w:rPr>
          <w:i/>
        </w:rPr>
        <w:br/>
      </w:r>
      <w:r>
        <w:rPr>
          <w:i/>
        </w:rPr>
        <w:br/>
      </w:r>
      <w:r>
        <w:rPr>
          <w:i/>
        </w:rPr>
        <w:tab/>
      </w:r>
      <w:r>
        <w:rPr>
          <w:i/>
        </w:rPr>
        <w:tab/>
      </w:r>
      <w:r>
        <w:rPr>
          <w:i/>
        </w:rPr>
        <w:tab/>
      </w:r>
      <w:r>
        <w:rPr>
          <w:i/>
        </w:rPr>
        <w:tab/>
      </w:r>
      <w:r>
        <w:rPr>
          <w:i/>
        </w:rPr>
        <w:tab/>
        <w:t>Source: EchoStar, Viasat</w:t>
      </w:r>
    </w:p>
    <w:p w14:paraId="526C94D5" w14:textId="77777777" w:rsidR="009A4D1E" w:rsidRDefault="009A4D1E" w:rsidP="009A4D1E">
      <w:pPr>
        <w:rPr>
          <w:color w:val="808080"/>
        </w:rPr>
      </w:pPr>
      <w:r>
        <w:rPr>
          <w:color w:val="808080"/>
        </w:rPr>
        <w:t>(Replaces R5-254261)</w:t>
      </w:r>
    </w:p>
    <w:p w14:paraId="34CD793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6D850" w14:textId="127B6714" w:rsidR="009A4D1E" w:rsidRDefault="009A4D1E" w:rsidP="009A4D1E">
      <w:pPr>
        <w:rPr>
          <w:rFonts w:ascii="Arial" w:hAnsi="Arial" w:cs="Arial"/>
          <w:b/>
          <w:sz w:val="24"/>
        </w:rPr>
      </w:pPr>
      <w:r>
        <w:rPr>
          <w:rFonts w:ascii="Arial" w:hAnsi="Arial" w:cs="Arial"/>
          <w:b/>
          <w:color w:val="0000FF"/>
          <w:sz w:val="24"/>
        </w:rPr>
        <w:t>R5-254372</w:t>
      </w:r>
      <w:r>
        <w:rPr>
          <w:rFonts w:ascii="Arial" w:hAnsi="Arial" w:cs="Arial"/>
          <w:b/>
          <w:color w:val="0000FF"/>
          <w:sz w:val="24"/>
        </w:rPr>
        <w:tab/>
      </w:r>
      <w:r>
        <w:rPr>
          <w:rFonts w:ascii="Arial" w:hAnsi="Arial" w:cs="Arial"/>
          <w:b/>
          <w:sz w:val="24"/>
        </w:rPr>
        <w:t>Correction of test frequencies for Band n256</w:t>
      </w:r>
    </w:p>
    <w:p w14:paraId="0A20072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CR-3556  Cat: F (Rel-19)</w:t>
      </w:r>
      <w:r>
        <w:rPr>
          <w:i/>
        </w:rPr>
        <w:br/>
      </w:r>
      <w:r>
        <w:rPr>
          <w:i/>
        </w:rPr>
        <w:br/>
      </w:r>
      <w:r>
        <w:rPr>
          <w:i/>
        </w:rPr>
        <w:tab/>
      </w:r>
      <w:r>
        <w:rPr>
          <w:i/>
        </w:rPr>
        <w:tab/>
      </w:r>
      <w:r>
        <w:rPr>
          <w:i/>
        </w:rPr>
        <w:tab/>
      </w:r>
      <w:r>
        <w:rPr>
          <w:i/>
        </w:rPr>
        <w:tab/>
      </w:r>
      <w:r>
        <w:rPr>
          <w:i/>
        </w:rPr>
        <w:tab/>
        <w:t>Source: ROHDE &amp; SCHWARZ</w:t>
      </w:r>
    </w:p>
    <w:p w14:paraId="5E5BC74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B5F6FC" w14:textId="6B20293E" w:rsidR="009A4D1E" w:rsidRDefault="009A4D1E" w:rsidP="009A4D1E">
      <w:pPr>
        <w:rPr>
          <w:rFonts w:ascii="Arial" w:hAnsi="Arial" w:cs="Arial"/>
          <w:b/>
          <w:sz w:val="24"/>
        </w:rPr>
      </w:pPr>
      <w:r>
        <w:rPr>
          <w:rFonts w:ascii="Arial" w:hAnsi="Arial" w:cs="Arial"/>
          <w:b/>
          <w:color w:val="0000FF"/>
          <w:sz w:val="24"/>
        </w:rPr>
        <w:t>R5-254377</w:t>
      </w:r>
      <w:r>
        <w:rPr>
          <w:rFonts w:ascii="Arial" w:hAnsi="Arial" w:cs="Arial"/>
          <w:b/>
          <w:color w:val="0000FF"/>
          <w:sz w:val="24"/>
        </w:rPr>
        <w:tab/>
      </w:r>
      <w:r>
        <w:rPr>
          <w:rFonts w:ascii="Arial" w:hAnsi="Arial" w:cs="Arial"/>
          <w:b/>
          <w:sz w:val="24"/>
        </w:rPr>
        <w:t>Update of scheduling request for NTN RF test cases</w:t>
      </w:r>
    </w:p>
    <w:p w14:paraId="1E1572F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CR-3560  Cat: F (Rel-19)</w:t>
      </w:r>
      <w:r>
        <w:rPr>
          <w:i/>
        </w:rPr>
        <w:br/>
      </w:r>
      <w:r>
        <w:rPr>
          <w:i/>
        </w:rPr>
        <w:br/>
      </w:r>
      <w:r>
        <w:rPr>
          <w:i/>
        </w:rPr>
        <w:tab/>
      </w:r>
      <w:r>
        <w:rPr>
          <w:i/>
        </w:rPr>
        <w:tab/>
      </w:r>
      <w:r>
        <w:rPr>
          <w:i/>
        </w:rPr>
        <w:tab/>
      </w:r>
      <w:r>
        <w:rPr>
          <w:i/>
        </w:rPr>
        <w:tab/>
      </w:r>
      <w:r>
        <w:rPr>
          <w:i/>
        </w:rPr>
        <w:tab/>
        <w:t>Source: ROHDE &amp; SCHWARZ</w:t>
      </w:r>
    </w:p>
    <w:p w14:paraId="31BFACD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43140" w14:textId="2BB9B5C0" w:rsidR="009A4D1E" w:rsidRDefault="009A4D1E" w:rsidP="009A4D1E">
      <w:pPr>
        <w:rPr>
          <w:rFonts w:ascii="Arial" w:hAnsi="Arial" w:cs="Arial"/>
          <w:b/>
          <w:sz w:val="24"/>
        </w:rPr>
      </w:pPr>
      <w:r>
        <w:rPr>
          <w:rFonts w:ascii="Arial" w:hAnsi="Arial" w:cs="Arial"/>
          <w:b/>
          <w:color w:val="0000FF"/>
          <w:sz w:val="24"/>
        </w:rPr>
        <w:t>R5-254846</w:t>
      </w:r>
      <w:r>
        <w:rPr>
          <w:rFonts w:ascii="Arial" w:hAnsi="Arial" w:cs="Arial"/>
          <w:b/>
          <w:color w:val="0000FF"/>
          <w:sz w:val="24"/>
        </w:rPr>
        <w:tab/>
      </w:r>
      <w:r>
        <w:rPr>
          <w:rFonts w:ascii="Arial" w:hAnsi="Arial" w:cs="Arial"/>
          <w:b/>
          <w:sz w:val="24"/>
        </w:rPr>
        <w:t>Correction to SIB19 configuration for NR-NTN test cases</w:t>
      </w:r>
    </w:p>
    <w:p w14:paraId="38F5380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CR-3595  Cat: F (Rel-19)</w:t>
      </w:r>
      <w:r>
        <w:rPr>
          <w:i/>
        </w:rPr>
        <w:br/>
      </w:r>
      <w:r>
        <w:rPr>
          <w:i/>
        </w:rPr>
        <w:br/>
      </w:r>
      <w:r>
        <w:rPr>
          <w:i/>
        </w:rPr>
        <w:tab/>
      </w:r>
      <w:r>
        <w:rPr>
          <w:i/>
        </w:rPr>
        <w:tab/>
      </w:r>
      <w:r>
        <w:rPr>
          <w:i/>
        </w:rPr>
        <w:tab/>
      </w:r>
      <w:r>
        <w:rPr>
          <w:i/>
        </w:rPr>
        <w:tab/>
      </w:r>
      <w:r>
        <w:rPr>
          <w:i/>
        </w:rPr>
        <w:tab/>
        <w:t>Source: QUALCOMM Europe Inc. - Spain</w:t>
      </w:r>
    </w:p>
    <w:p w14:paraId="22414C5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57DE3" w14:textId="77777777" w:rsidR="009A4D1E" w:rsidRDefault="009A4D1E" w:rsidP="009A4D1E">
      <w:pPr>
        <w:pStyle w:val="Heading5"/>
      </w:pPr>
      <w:bookmarkStart w:id="113" w:name="_Toc208933467"/>
      <w:r>
        <w:t>5.3.4.2</w:t>
      </w:r>
      <w:r>
        <w:tab/>
        <w:t>TS 38.508-2</w:t>
      </w:r>
      <w:bookmarkEnd w:id="113"/>
    </w:p>
    <w:p w14:paraId="4B3A1830" w14:textId="77777777" w:rsidR="009A4D1E" w:rsidRDefault="009A4D1E" w:rsidP="009A4D1E">
      <w:pPr>
        <w:pStyle w:val="Heading5"/>
      </w:pPr>
      <w:bookmarkStart w:id="114" w:name="_Toc208933468"/>
      <w:r>
        <w:t>5.3.4.3</w:t>
      </w:r>
      <w:r>
        <w:tab/>
        <w:t>TS 38.509</w:t>
      </w:r>
      <w:bookmarkEnd w:id="114"/>
    </w:p>
    <w:p w14:paraId="459300C5" w14:textId="77777777" w:rsidR="009A4D1E" w:rsidRDefault="009A4D1E" w:rsidP="009A4D1E">
      <w:pPr>
        <w:pStyle w:val="Heading5"/>
      </w:pPr>
      <w:bookmarkStart w:id="115" w:name="_Toc208933469"/>
      <w:r>
        <w:t>5.3.4.4</w:t>
      </w:r>
      <w:r>
        <w:tab/>
        <w:t>TS 38.521-5</w:t>
      </w:r>
      <w:bookmarkEnd w:id="115"/>
    </w:p>
    <w:p w14:paraId="1C52EBD2" w14:textId="6A2E5426" w:rsidR="009A4D1E" w:rsidRDefault="009A4D1E" w:rsidP="009A4D1E">
      <w:pPr>
        <w:rPr>
          <w:rFonts w:ascii="Arial" w:hAnsi="Arial" w:cs="Arial"/>
          <w:b/>
          <w:sz w:val="24"/>
        </w:rPr>
      </w:pPr>
      <w:r>
        <w:rPr>
          <w:rFonts w:ascii="Arial" w:hAnsi="Arial" w:cs="Arial"/>
          <w:b/>
          <w:color w:val="0000FF"/>
          <w:sz w:val="24"/>
        </w:rPr>
        <w:t>R5-254061</w:t>
      </w:r>
      <w:r>
        <w:rPr>
          <w:rFonts w:ascii="Arial" w:hAnsi="Arial" w:cs="Arial"/>
          <w:b/>
          <w:color w:val="0000FF"/>
          <w:sz w:val="24"/>
        </w:rPr>
        <w:tab/>
      </w:r>
      <w:r>
        <w:rPr>
          <w:rFonts w:ascii="Arial" w:hAnsi="Arial" w:cs="Arial"/>
          <w:b/>
          <w:sz w:val="24"/>
        </w:rPr>
        <w:t>NR NTN power control test cases definition</w:t>
      </w:r>
    </w:p>
    <w:p w14:paraId="26C7168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v18.6.0</w:t>
      </w:r>
      <w:r>
        <w:rPr>
          <w:i/>
        </w:rPr>
        <w:tab/>
        <w:t xml:space="preserve">  CR-0102  Cat: F (Rel-18)</w:t>
      </w:r>
      <w:r>
        <w:rPr>
          <w:i/>
        </w:rPr>
        <w:br/>
      </w:r>
      <w:r>
        <w:rPr>
          <w:i/>
        </w:rPr>
        <w:br/>
      </w:r>
      <w:r>
        <w:rPr>
          <w:i/>
        </w:rPr>
        <w:tab/>
      </w:r>
      <w:r>
        <w:rPr>
          <w:i/>
        </w:rPr>
        <w:tab/>
      </w:r>
      <w:r>
        <w:rPr>
          <w:i/>
        </w:rPr>
        <w:tab/>
      </w:r>
      <w:r>
        <w:rPr>
          <w:i/>
        </w:rPr>
        <w:tab/>
      </w:r>
      <w:r>
        <w:rPr>
          <w:i/>
        </w:rPr>
        <w:tab/>
        <w:t>Source: Keysight Technologies UK Ltd</w:t>
      </w:r>
    </w:p>
    <w:p w14:paraId="64CD34B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E9D96C" w14:textId="62FF64B4" w:rsidR="009A4D1E" w:rsidRDefault="009A4D1E" w:rsidP="009A4D1E">
      <w:pPr>
        <w:rPr>
          <w:rFonts w:ascii="Arial" w:hAnsi="Arial" w:cs="Arial"/>
          <w:b/>
          <w:sz w:val="24"/>
        </w:rPr>
      </w:pPr>
      <w:r>
        <w:rPr>
          <w:rFonts w:ascii="Arial" w:hAnsi="Arial" w:cs="Arial"/>
          <w:b/>
          <w:color w:val="0000FF"/>
          <w:sz w:val="24"/>
        </w:rPr>
        <w:t>R5-254263</w:t>
      </w:r>
      <w:r>
        <w:rPr>
          <w:rFonts w:ascii="Arial" w:hAnsi="Arial" w:cs="Arial"/>
          <w:b/>
          <w:color w:val="0000FF"/>
          <w:sz w:val="24"/>
        </w:rPr>
        <w:tab/>
      </w:r>
      <w:r>
        <w:rPr>
          <w:rFonts w:ascii="Arial" w:hAnsi="Arial" w:cs="Arial"/>
          <w:b/>
          <w:sz w:val="24"/>
        </w:rPr>
        <w:t>Updates to complete the reference sensitivity test cases with variable Tx-Rx spacing for NR NTN bands</w:t>
      </w:r>
    </w:p>
    <w:p w14:paraId="516A17B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v18.6.0</w:t>
      </w:r>
      <w:r>
        <w:rPr>
          <w:i/>
        </w:rPr>
        <w:tab/>
        <w:t xml:space="preserve">  CR-0103  Cat: F (Rel-18)</w:t>
      </w:r>
      <w:r>
        <w:rPr>
          <w:i/>
        </w:rPr>
        <w:br/>
      </w:r>
      <w:r>
        <w:rPr>
          <w:i/>
        </w:rPr>
        <w:br/>
      </w:r>
      <w:r>
        <w:rPr>
          <w:i/>
        </w:rPr>
        <w:tab/>
      </w:r>
      <w:r>
        <w:rPr>
          <w:i/>
        </w:rPr>
        <w:tab/>
      </w:r>
      <w:r>
        <w:rPr>
          <w:i/>
        </w:rPr>
        <w:tab/>
      </w:r>
      <w:r>
        <w:rPr>
          <w:i/>
        </w:rPr>
        <w:tab/>
      </w:r>
      <w:r>
        <w:rPr>
          <w:i/>
        </w:rPr>
        <w:tab/>
        <w:t>Source: EchoStar</w:t>
      </w:r>
    </w:p>
    <w:p w14:paraId="64B8590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E93D9" w14:textId="231B6ADE" w:rsidR="009A4D1E" w:rsidRDefault="009A4D1E" w:rsidP="009A4D1E">
      <w:pPr>
        <w:rPr>
          <w:rFonts w:ascii="Arial" w:hAnsi="Arial" w:cs="Arial"/>
          <w:b/>
          <w:sz w:val="24"/>
        </w:rPr>
      </w:pPr>
      <w:r>
        <w:rPr>
          <w:rFonts w:ascii="Arial" w:hAnsi="Arial" w:cs="Arial"/>
          <w:b/>
          <w:color w:val="0000FF"/>
          <w:sz w:val="24"/>
        </w:rPr>
        <w:t>R5-254376</w:t>
      </w:r>
      <w:r>
        <w:rPr>
          <w:rFonts w:ascii="Arial" w:hAnsi="Arial" w:cs="Arial"/>
          <w:b/>
          <w:color w:val="0000FF"/>
          <w:sz w:val="24"/>
        </w:rPr>
        <w:tab/>
      </w:r>
      <w:r>
        <w:rPr>
          <w:rFonts w:ascii="Arial" w:hAnsi="Arial" w:cs="Arial"/>
          <w:b/>
          <w:sz w:val="24"/>
        </w:rPr>
        <w:t>Clean up of Tx, Rx and Px test cases</w:t>
      </w:r>
    </w:p>
    <w:p w14:paraId="3DC2B2A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v18.6.0</w:t>
      </w:r>
      <w:r>
        <w:rPr>
          <w:i/>
        </w:rPr>
        <w:tab/>
        <w:t xml:space="preserve">  CR-0105  Cat: F (Rel-18)</w:t>
      </w:r>
      <w:r>
        <w:rPr>
          <w:i/>
        </w:rPr>
        <w:br/>
      </w:r>
      <w:r>
        <w:rPr>
          <w:i/>
        </w:rPr>
        <w:br/>
      </w:r>
      <w:r>
        <w:rPr>
          <w:i/>
        </w:rPr>
        <w:tab/>
      </w:r>
      <w:r>
        <w:rPr>
          <w:i/>
        </w:rPr>
        <w:tab/>
      </w:r>
      <w:r>
        <w:rPr>
          <w:i/>
        </w:rPr>
        <w:tab/>
      </w:r>
      <w:r>
        <w:rPr>
          <w:i/>
        </w:rPr>
        <w:tab/>
      </w:r>
      <w:r>
        <w:rPr>
          <w:i/>
        </w:rPr>
        <w:tab/>
        <w:t>Source: ROHDE &amp; SCHWARZ</w:t>
      </w:r>
    </w:p>
    <w:p w14:paraId="502DC2D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9A7DA" w14:textId="0AF74336" w:rsidR="009A4D1E" w:rsidRDefault="009A4D1E" w:rsidP="009A4D1E">
      <w:pPr>
        <w:rPr>
          <w:rFonts w:ascii="Arial" w:hAnsi="Arial" w:cs="Arial"/>
          <w:b/>
          <w:sz w:val="24"/>
        </w:rPr>
      </w:pPr>
      <w:r>
        <w:rPr>
          <w:rFonts w:ascii="Arial" w:hAnsi="Arial" w:cs="Arial"/>
          <w:b/>
          <w:color w:val="0000FF"/>
          <w:sz w:val="24"/>
        </w:rPr>
        <w:t>R5-254378</w:t>
      </w:r>
      <w:r>
        <w:rPr>
          <w:rFonts w:ascii="Arial" w:hAnsi="Arial" w:cs="Arial"/>
          <w:b/>
          <w:color w:val="0000FF"/>
          <w:sz w:val="24"/>
        </w:rPr>
        <w:tab/>
      </w:r>
      <w:r>
        <w:rPr>
          <w:rFonts w:ascii="Arial" w:hAnsi="Arial" w:cs="Arial"/>
          <w:b/>
          <w:sz w:val="24"/>
        </w:rPr>
        <w:t>Split of power control test cases</w:t>
      </w:r>
    </w:p>
    <w:p w14:paraId="5962D61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v18.6.0</w:t>
      </w:r>
      <w:r>
        <w:rPr>
          <w:i/>
        </w:rPr>
        <w:tab/>
        <w:t xml:space="preserve">  CR-0106  Cat: F (Rel-18)</w:t>
      </w:r>
      <w:r>
        <w:rPr>
          <w:i/>
        </w:rPr>
        <w:br/>
      </w:r>
      <w:r>
        <w:rPr>
          <w:i/>
        </w:rPr>
        <w:br/>
      </w:r>
      <w:r>
        <w:rPr>
          <w:i/>
        </w:rPr>
        <w:tab/>
      </w:r>
      <w:r>
        <w:rPr>
          <w:i/>
        </w:rPr>
        <w:tab/>
      </w:r>
      <w:r>
        <w:rPr>
          <w:i/>
        </w:rPr>
        <w:tab/>
      </w:r>
      <w:r>
        <w:rPr>
          <w:i/>
        </w:rPr>
        <w:tab/>
      </w:r>
      <w:r>
        <w:rPr>
          <w:i/>
        </w:rPr>
        <w:tab/>
        <w:t>Source: ROHDE &amp; SCHWARZ, Keysight</w:t>
      </w:r>
    </w:p>
    <w:p w14:paraId="45152F80" w14:textId="77777777" w:rsidR="009A4D1E" w:rsidRDefault="009A4D1E" w:rsidP="009A4D1E">
      <w:pPr>
        <w:rPr>
          <w:rFonts w:ascii="Arial" w:hAnsi="Arial" w:cs="Arial"/>
          <w:b/>
        </w:rPr>
      </w:pPr>
      <w:r>
        <w:rPr>
          <w:rFonts w:ascii="Arial" w:hAnsi="Arial" w:cs="Arial"/>
          <w:b/>
        </w:rPr>
        <w:t xml:space="preserve">Abstract: </w:t>
      </w:r>
    </w:p>
    <w:p w14:paraId="2841D5CA" w14:textId="77777777" w:rsidR="009A4D1E" w:rsidRDefault="009A4D1E" w:rsidP="009A4D1E">
      <w:r>
        <w:t>Update of applicability in CR R5-254379 and test point analysis in CR R5-254380.</w:t>
      </w:r>
    </w:p>
    <w:p w14:paraId="7EB2DA40" w14:textId="77777777" w:rsidR="009A4D1E" w:rsidRDefault="009A4D1E" w:rsidP="009A4D1E">
      <w:pPr>
        <w:rPr>
          <w:rFonts w:ascii="Arial" w:hAnsi="Arial" w:cs="Arial"/>
          <w:b/>
        </w:rPr>
      </w:pPr>
      <w:r>
        <w:rPr>
          <w:rFonts w:ascii="Arial" w:hAnsi="Arial" w:cs="Arial"/>
          <w:b/>
        </w:rPr>
        <w:t xml:space="preserve">Discussion: </w:t>
      </w:r>
    </w:p>
    <w:p w14:paraId="76F9F169" w14:textId="77777777" w:rsidR="009A4D1E" w:rsidRDefault="009A4D1E" w:rsidP="009A4D1E">
      <w:r>
        <w:t>r1</w:t>
      </w:r>
    </w:p>
    <w:p w14:paraId="2613474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R5-255288</w:t>
      </w:r>
      <w:r>
        <w:rPr>
          <w:color w:val="993300"/>
          <w:u w:val="single"/>
        </w:rPr>
        <w:t>.</w:t>
      </w:r>
    </w:p>
    <w:p w14:paraId="2F65ECDB" w14:textId="32B3BDC0" w:rsidR="009A4D1E" w:rsidRDefault="009A4D1E" w:rsidP="009A4D1E">
      <w:pPr>
        <w:rPr>
          <w:rFonts w:ascii="Arial" w:hAnsi="Arial" w:cs="Arial"/>
          <w:b/>
          <w:sz w:val="24"/>
        </w:rPr>
      </w:pPr>
      <w:r>
        <w:rPr>
          <w:rFonts w:ascii="Arial" w:hAnsi="Arial" w:cs="Arial"/>
          <w:b/>
          <w:color w:val="0000FF"/>
          <w:sz w:val="24"/>
        </w:rPr>
        <w:t>R5-255288</w:t>
      </w:r>
      <w:r>
        <w:rPr>
          <w:rFonts w:ascii="Arial" w:hAnsi="Arial" w:cs="Arial"/>
          <w:b/>
          <w:color w:val="0000FF"/>
          <w:sz w:val="24"/>
        </w:rPr>
        <w:tab/>
      </w:r>
      <w:r>
        <w:rPr>
          <w:rFonts w:ascii="Arial" w:hAnsi="Arial" w:cs="Arial"/>
          <w:b/>
          <w:sz w:val="24"/>
        </w:rPr>
        <w:t>Split of power control test cases</w:t>
      </w:r>
    </w:p>
    <w:p w14:paraId="02F4729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v18.6.0</w:t>
      </w:r>
      <w:r>
        <w:rPr>
          <w:i/>
        </w:rPr>
        <w:tab/>
        <w:t xml:space="preserve">  CR-0106  rev 1 Cat: F (Rel-18)</w:t>
      </w:r>
      <w:r>
        <w:rPr>
          <w:i/>
        </w:rPr>
        <w:br/>
      </w:r>
      <w:r>
        <w:rPr>
          <w:i/>
        </w:rPr>
        <w:br/>
      </w:r>
      <w:r>
        <w:rPr>
          <w:i/>
        </w:rPr>
        <w:tab/>
      </w:r>
      <w:r>
        <w:rPr>
          <w:i/>
        </w:rPr>
        <w:tab/>
      </w:r>
      <w:r>
        <w:rPr>
          <w:i/>
        </w:rPr>
        <w:tab/>
      </w:r>
      <w:r>
        <w:rPr>
          <w:i/>
        </w:rPr>
        <w:tab/>
      </w:r>
      <w:r>
        <w:rPr>
          <w:i/>
        </w:rPr>
        <w:tab/>
        <w:t>Source: ROHDE &amp; SCHWARZ, Keysight</w:t>
      </w:r>
    </w:p>
    <w:p w14:paraId="3A62CF82" w14:textId="77777777" w:rsidR="009A4D1E" w:rsidRDefault="009A4D1E" w:rsidP="009A4D1E">
      <w:pPr>
        <w:rPr>
          <w:color w:val="808080"/>
        </w:rPr>
      </w:pPr>
      <w:r>
        <w:rPr>
          <w:color w:val="808080"/>
        </w:rPr>
        <w:t>(Replaces R5-254378)</w:t>
      </w:r>
    </w:p>
    <w:p w14:paraId="4453695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ABBB1" w14:textId="06552A1E" w:rsidR="009A4D1E" w:rsidRDefault="009A4D1E" w:rsidP="009A4D1E">
      <w:pPr>
        <w:rPr>
          <w:rFonts w:ascii="Arial" w:hAnsi="Arial" w:cs="Arial"/>
          <w:b/>
          <w:sz w:val="24"/>
        </w:rPr>
      </w:pPr>
      <w:r>
        <w:rPr>
          <w:rFonts w:ascii="Arial" w:hAnsi="Arial" w:cs="Arial"/>
          <w:b/>
          <w:color w:val="0000FF"/>
          <w:sz w:val="24"/>
        </w:rPr>
        <w:t>R5-254746</w:t>
      </w:r>
      <w:r>
        <w:rPr>
          <w:rFonts w:ascii="Arial" w:hAnsi="Arial" w:cs="Arial"/>
          <w:b/>
          <w:color w:val="0000FF"/>
          <w:sz w:val="24"/>
        </w:rPr>
        <w:tab/>
      </w:r>
      <w:r>
        <w:rPr>
          <w:rFonts w:ascii="Arial" w:hAnsi="Arial" w:cs="Arial"/>
          <w:b/>
          <w:sz w:val="24"/>
        </w:rPr>
        <w:t>Update of RMCs for FR1-NTN TRx testing with SCS 15 kHz and 30 kHz</w:t>
      </w:r>
    </w:p>
    <w:p w14:paraId="33A746E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v18.6.0</w:t>
      </w:r>
      <w:r>
        <w:rPr>
          <w:i/>
        </w:rPr>
        <w:tab/>
        <w:t xml:space="preserve">  CR-0108  Cat: F (Rel-18)</w:t>
      </w:r>
      <w:r>
        <w:rPr>
          <w:i/>
        </w:rPr>
        <w:br/>
      </w:r>
      <w:r>
        <w:rPr>
          <w:i/>
        </w:rPr>
        <w:br/>
      </w:r>
      <w:r>
        <w:rPr>
          <w:i/>
        </w:rPr>
        <w:tab/>
      </w:r>
      <w:r>
        <w:rPr>
          <w:i/>
        </w:rPr>
        <w:tab/>
      </w:r>
      <w:r>
        <w:rPr>
          <w:i/>
        </w:rPr>
        <w:tab/>
      </w:r>
      <w:r>
        <w:rPr>
          <w:i/>
        </w:rPr>
        <w:tab/>
      </w:r>
      <w:r>
        <w:rPr>
          <w:i/>
        </w:rPr>
        <w:tab/>
        <w:t>Source: Anritsu</w:t>
      </w:r>
    </w:p>
    <w:p w14:paraId="52EFDD47" w14:textId="77777777" w:rsidR="009A4D1E" w:rsidRDefault="009A4D1E" w:rsidP="009A4D1E">
      <w:pPr>
        <w:rPr>
          <w:rFonts w:ascii="Arial" w:hAnsi="Arial" w:cs="Arial"/>
          <w:b/>
        </w:rPr>
      </w:pPr>
      <w:r>
        <w:rPr>
          <w:rFonts w:ascii="Arial" w:hAnsi="Arial" w:cs="Arial"/>
          <w:b/>
        </w:rPr>
        <w:t xml:space="preserve">Abstract: </w:t>
      </w:r>
    </w:p>
    <w:p w14:paraId="0A119FFD" w14:textId="77777777" w:rsidR="009A4D1E" w:rsidRDefault="009A4D1E" w:rsidP="009A4D1E">
      <w:r>
        <w:t>Depending on RAN4 CR R4-2509868 agreed</w:t>
      </w:r>
    </w:p>
    <w:p w14:paraId="0AE30931" w14:textId="77777777" w:rsidR="009A4D1E" w:rsidRDefault="009A4D1E" w:rsidP="009A4D1E">
      <w:pPr>
        <w:rPr>
          <w:rFonts w:ascii="Arial" w:hAnsi="Arial" w:cs="Arial"/>
          <w:b/>
        </w:rPr>
      </w:pPr>
      <w:r>
        <w:rPr>
          <w:rFonts w:ascii="Arial" w:hAnsi="Arial" w:cs="Arial"/>
          <w:b/>
        </w:rPr>
        <w:t xml:space="preserve">Discussion: </w:t>
      </w:r>
    </w:p>
    <w:p w14:paraId="4D80B31A" w14:textId="77777777" w:rsidR="009A4D1E" w:rsidRDefault="009A4D1E" w:rsidP="009A4D1E">
      <w:r>
        <w:t>r1</w:t>
      </w:r>
    </w:p>
    <w:p w14:paraId="70A2974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R5-255397</w:t>
      </w:r>
      <w:r>
        <w:rPr>
          <w:color w:val="993300"/>
          <w:u w:val="single"/>
        </w:rPr>
        <w:t>.</w:t>
      </w:r>
    </w:p>
    <w:p w14:paraId="2D8C4E34" w14:textId="427C1AED" w:rsidR="009A4D1E" w:rsidRDefault="009A4D1E" w:rsidP="009A4D1E">
      <w:pPr>
        <w:rPr>
          <w:rFonts w:ascii="Arial" w:hAnsi="Arial" w:cs="Arial"/>
          <w:b/>
          <w:sz w:val="24"/>
        </w:rPr>
      </w:pPr>
      <w:r>
        <w:rPr>
          <w:rFonts w:ascii="Arial" w:hAnsi="Arial" w:cs="Arial"/>
          <w:b/>
          <w:color w:val="0000FF"/>
          <w:sz w:val="24"/>
        </w:rPr>
        <w:t>R5-255397</w:t>
      </w:r>
      <w:r>
        <w:rPr>
          <w:rFonts w:ascii="Arial" w:hAnsi="Arial" w:cs="Arial"/>
          <w:b/>
          <w:color w:val="0000FF"/>
          <w:sz w:val="24"/>
        </w:rPr>
        <w:tab/>
      </w:r>
      <w:r>
        <w:rPr>
          <w:rFonts w:ascii="Arial" w:hAnsi="Arial" w:cs="Arial"/>
          <w:b/>
          <w:sz w:val="24"/>
        </w:rPr>
        <w:t>Update of RMCs for FR1-NTN TRx testing with SCS 15 kHz and 30 kHz</w:t>
      </w:r>
    </w:p>
    <w:p w14:paraId="039F7CC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v18.6.0</w:t>
      </w:r>
      <w:r>
        <w:rPr>
          <w:i/>
        </w:rPr>
        <w:tab/>
        <w:t xml:space="preserve">  CR-0108  rev 1 Cat: F (Rel-18)</w:t>
      </w:r>
      <w:r>
        <w:rPr>
          <w:i/>
        </w:rPr>
        <w:br/>
      </w:r>
      <w:r>
        <w:rPr>
          <w:i/>
        </w:rPr>
        <w:br/>
      </w:r>
      <w:r>
        <w:rPr>
          <w:i/>
        </w:rPr>
        <w:tab/>
      </w:r>
      <w:r>
        <w:rPr>
          <w:i/>
        </w:rPr>
        <w:tab/>
      </w:r>
      <w:r>
        <w:rPr>
          <w:i/>
        </w:rPr>
        <w:tab/>
      </w:r>
      <w:r>
        <w:rPr>
          <w:i/>
        </w:rPr>
        <w:tab/>
      </w:r>
      <w:r>
        <w:rPr>
          <w:i/>
        </w:rPr>
        <w:tab/>
        <w:t>Source: Anritsu</w:t>
      </w:r>
    </w:p>
    <w:p w14:paraId="62A3954F" w14:textId="77777777" w:rsidR="009A4D1E" w:rsidRDefault="009A4D1E" w:rsidP="009A4D1E">
      <w:pPr>
        <w:rPr>
          <w:color w:val="808080"/>
        </w:rPr>
      </w:pPr>
      <w:r>
        <w:rPr>
          <w:color w:val="808080"/>
        </w:rPr>
        <w:t>(Replaces R5-254746)</w:t>
      </w:r>
    </w:p>
    <w:p w14:paraId="00A1A1B0" w14:textId="77777777" w:rsidR="009A4D1E" w:rsidRDefault="009A4D1E" w:rsidP="009A4D1E">
      <w:pPr>
        <w:rPr>
          <w:rFonts w:ascii="Arial" w:hAnsi="Arial" w:cs="Arial"/>
          <w:b/>
        </w:rPr>
      </w:pPr>
      <w:r>
        <w:rPr>
          <w:rFonts w:ascii="Arial" w:hAnsi="Arial" w:cs="Arial"/>
          <w:b/>
        </w:rPr>
        <w:t xml:space="preserve">Discussion: </w:t>
      </w:r>
    </w:p>
    <w:p w14:paraId="357514BC" w14:textId="77777777" w:rsidR="009A4D1E" w:rsidRDefault="009A4D1E" w:rsidP="009A4D1E">
      <w:r>
        <w:t>"Revised from: R5-254746r1.</w:t>
      </w:r>
    </w:p>
    <w:p w14:paraId="64C48FED" w14:textId="77777777" w:rsidR="009A4D1E" w:rsidRDefault="009A4D1E" w:rsidP="009A4D1E"/>
    <w:p w14:paraId="1BE9FA24" w14:textId="77777777" w:rsidR="009A4D1E" w:rsidRDefault="009A4D1E" w:rsidP="009A4D1E"/>
    <w:p w14:paraId="4DE842A1" w14:textId="77777777" w:rsidR="009A4D1E" w:rsidRDefault="009A4D1E" w:rsidP="009A4D1E">
      <w:r>
        <w:t>Document was sent FOR E-MAIL AGREEMENT</w:t>
      </w:r>
    </w:p>
    <w:p w14:paraId="5760C4AF" w14:textId="77777777" w:rsidR="009A4D1E" w:rsidRDefault="009A4D1E" w:rsidP="009A4D1E">
      <w:r>
        <w:t>"</w:t>
      </w:r>
    </w:p>
    <w:p w14:paraId="1129CD01" w14:textId="77777777" w:rsidR="009A4D1E" w:rsidRDefault="009A4D1E" w:rsidP="009A4D1E">
      <w:r>
        <w:t>Email agreed</w:t>
      </w:r>
    </w:p>
    <w:p w14:paraId="335B5D8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567A6" w14:textId="77777777" w:rsidR="009A4D1E" w:rsidRDefault="009A4D1E" w:rsidP="009A4D1E">
      <w:pPr>
        <w:pStyle w:val="Heading5"/>
      </w:pPr>
      <w:bookmarkStart w:id="116" w:name="_Toc208933470"/>
      <w:r>
        <w:t>5.3.4.5</w:t>
      </w:r>
      <w:r>
        <w:tab/>
        <w:t>TS 38.522</w:t>
      </w:r>
      <w:bookmarkEnd w:id="116"/>
    </w:p>
    <w:p w14:paraId="63F6478E" w14:textId="592319B2" w:rsidR="009A4D1E" w:rsidRDefault="009A4D1E" w:rsidP="009A4D1E">
      <w:pPr>
        <w:rPr>
          <w:rFonts w:ascii="Arial" w:hAnsi="Arial" w:cs="Arial"/>
          <w:b/>
          <w:sz w:val="24"/>
        </w:rPr>
      </w:pPr>
      <w:r>
        <w:rPr>
          <w:rFonts w:ascii="Arial" w:hAnsi="Arial" w:cs="Arial"/>
          <w:b/>
          <w:color w:val="0000FF"/>
          <w:sz w:val="24"/>
        </w:rPr>
        <w:t>R5-253731</w:t>
      </w:r>
      <w:r>
        <w:rPr>
          <w:rFonts w:ascii="Arial" w:hAnsi="Arial" w:cs="Arial"/>
          <w:b/>
          <w:color w:val="0000FF"/>
          <w:sz w:val="24"/>
        </w:rPr>
        <w:tab/>
      </w:r>
      <w:r>
        <w:rPr>
          <w:rFonts w:ascii="Arial" w:hAnsi="Arial" w:cs="Arial"/>
          <w:b/>
          <w:sz w:val="24"/>
        </w:rPr>
        <w:t>Update Test applicability for NR NTN RA TCs</w:t>
      </w:r>
    </w:p>
    <w:p w14:paraId="1FF03F5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CR-0617  Cat: F (Rel-19)</w:t>
      </w:r>
      <w:r>
        <w:rPr>
          <w:i/>
        </w:rPr>
        <w:br/>
      </w:r>
      <w:r>
        <w:rPr>
          <w:i/>
        </w:rPr>
        <w:br/>
      </w:r>
      <w:r>
        <w:rPr>
          <w:i/>
        </w:rPr>
        <w:tab/>
      </w:r>
      <w:r>
        <w:rPr>
          <w:i/>
        </w:rPr>
        <w:tab/>
      </w:r>
      <w:r>
        <w:rPr>
          <w:i/>
        </w:rPr>
        <w:tab/>
      </w:r>
      <w:r>
        <w:rPr>
          <w:i/>
        </w:rPr>
        <w:tab/>
      </w:r>
      <w:r>
        <w:rPr>
          <w:i/>
        </w:rPr>
        <w:tab/>
        <w:t>Source: MediaTek Beijing Inc.,Qualcomm Technologies International, Ltd</w:t>
      </w:r>
    </w:p>
    <w:p w14:paraId="14448AA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A48FD" w14:textId="7C79915D" w:rsidR="009A4D1E" w:rsidRDefault="009A4D1E" w:rsidP="009A4D1E">
      <w:pPr>
        <w:rPr>
          <w:rFonts w:ascii="Arial" w:hAnsi="Arial" w:cs="Arial"/>
          <w:b/>
          <w:sz w:val="24"/>
        </w:rPr>
      </w:pPr>
      <w:r>
        <w:rPr>
          <w:rFonts w:ascii="Arial" w:hAnsi="Arial" w:cs="Arial"/>
          <w:b/>
          <w:color w:val="0000FF"/>
          <w:sz w:val="24"/>
        </w:rPr>
        <w:t>R5-254247</w:t>
      </w:r>
      <w:r>
        <w:rPr>
          <w:rFonts w:ascii="Arial" w:hAnsi="Arial" w:cs="Arial"/>
          <w:b/>
          <w:color w:val="0000FF"/>
          <w:sz w:val="24"/>
        </w:rPr>
        <w:tab/>
      </w:r>
      <w:r>
        <w:rPr>
          <w:rFonts w:ascii="Arial" w:hAnsi="Arial" w:cs="Arial"/>
          <w:b/>
          <w:sz w:val="24"/>
        </w:rPr>
        <w:t>Addition of applicability for test case 14.2.2.3.1</w:t>
      </w:r>
    </w:p>
    <w:p w14:paraId="0DC809F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CR-0632  Cat: F (Rel-19)</w:t>
      </w:r>
      <w:r>
        <w:rPr>
          <w:i/>
        </w:rPr>
        <w:br/>
      </w:r>
      <w:r>
        <w:rPr>
          <w:i/>
        </w:rPr>
        <w:br/>
      </w:r>
      <w:r>
        <w:rPr>
          <w:i/>
        </w:rPr>
        <w:tab/>
      </w:r>
      <w:r>
        <w:rPr>
          <w:i/>
        </w:rPr>
        <w:tab/>
      </w:r>
      <w:r>
        <w:rPr>
          <w:i/>
        </w:rPr>
        <w:tab/>
      </w:r>
      <w:r>
        <w:rPr>
          <w:i/>
        </w:rPr>
        <w:tab/>
      </w:r>
      <w:r>
        <w:rPr>
          <w:i/>
        </w:rPr>
        <w:tab/>
        <w:t>Source: Keysight Technologies</w:t>
      </w:r>
    </w:p>
    <w:p w14:paraId="2C482D0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CD887" w14:textId="0B539490" w:rsidR="009A4D1E" w:rsidRDefault="009A4D1E" w:rsidP="009A4D1E">
      <w:pPr>
        <w:rPr>
          <w:rFonts w:ascii="Arial" w:hAnsi="Arial" w:cs="Arial"/>
          <w:b/>
          <w:sz w:val="24"/>
        </w:rPr>
      </w:pPr>
      <w:r>
        <w:rPr>
          <w:rFonts w:ascii="Arial" w:hAnsi="Arial" w:cs="Arial"/>
          <w:b/>
          <w:color w:val="0000FF"/>
          <w:sz w:val="24"/>
        </w:rPr>
        <w:t>R5-254264</w:t>
      </w:r>
      <w:r>
        <w:rPr>
          <w:rFonts w:ascii="Arial" w:hAnsi="Arial" w:cs="Arial"/>
          <w:b/>
          <w:color w:val="0000FF"/>
          <w:sz w:val="24"/>
        </w:rPr>
        <w:tab/>
      </w:r>
      <w:r>
        <w:rPr>
          <w:rFonts w:ascii="Arial" w:hAnsi="Arial" w:cs="Arial"/>
          <w:b/>
          <w:sz w:val="24"/>
        </w:rPr>
        <w:t>Update to applicability of the test case for variable Tx-Rx spacing for NR NTN bands</w:t>
      </w:r>
    </w:p>
    <w:p w14:paraId="128AB6B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v18.7.0</w:t>
      </w:r>
      <w:r>
        <w:rPr>
          <w:i/>
        </w:rPr>
        <w:tab/>
        <w:t xml:space="preserve">  CR-0633  Cat: F (Rel-18)</w:t>
      </w:r>
      <w:r>
        <w:rPr>
          <w:i/>
        </w:rPr>
        <w:br/>
      </w:r>
      <w:r>
        <w:rPr>
          <w:i/>
        </w:rPr>
        <w:br/>
      </w:r>
      <w:r>
        <w:rPr>
          <w:i/>
        </w:rPr>
        <w:tab/>
      </w:r>
      <w:r>
        <w:rPr>
          <w:i/>
        </w:rPr>
        <w:tab/>
      </w:r>
      <w:r>
        <w:rPr>
          <w:i/>
        </w:rPr>
        <w:tab/>
      </w:r>
      <w:r>
        <w:rPr>
          <w:i/>
        </w:rPr>
        <w:tab/>
      </w:r>
      <w:r>
        <w:rPr>
          <w:i/>
        </w:rPr>
        <w:tab/>
        <w:t>Source: EchoStar</w:t>
      </w:r>
    </w:p>
    <w:p w14:paraId="52867BE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5EEFC7" w14:textId="543D5EFC" w:rsidR="009A4D1E" w:rsidRDefault="009A4D1E" w:rsidP="009A4D1E">
      <w:pPr>
        <w:rPr>
          <w:rFonts w:ascii="Arial" w:hAnsi="Arial" w:cs="Arial"/>
          <w:b/>
          <w:sz w:val="24"/>
        </w:rPr>
      </w:pPr>
      <w:r>
        <w:rPr>
          <w:rFonts w:ascii="Arial" w:hAnsi="Arial" w:cs="Arial"/>
          <w:b/>
          <w:color w:val="0000FF"/>
          <w:sz w:val="24"/>
        </w:rPr>
        <w:t>R5-254379</w:t>
      </w:r>
      <w:r>
        <w:rPr>
          <w:rFonts w:ascii="Arial" w:hAnsi="Arial" w:cs="Arial"/>
          <w:b/>
          <w:color w:val="0000FF"/>
          <w:sz w:val="24"/>
        </w:rPr>
        <w:tab/>
      </w:r>
      <w:r>
        <w:rPr>
          <w:rFonts w:ascii="Arial" w:hAnsi="Arial" w:cs="Arial"/>
          <w:b/>
          <w:sz w:val="24"/>
        </w:rPr>
        <w:t>Addition of NR NTN power control test cases</w:t>
      </w:r>
    </w:p>
    <w:p w14:paraId="249E79A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CR-0634  Cat: F (Rel-19)</w:t>
      </w:r>
      <w:r>
        <w:rPr>
          <w:i/>
        </w:rPr>
        <w:br/>
      </w:r>
      <w:r>
        <w:rPr>
          <w:i/>
        </w:rPr>
        <w:br/>
      </w:r>
      <w:r>
        <w:rPr>
          <w:i/>
        </w:rPr>
        <w:tab/>
      </w:r>
      <w:r>
        <w:rPr>
          <w:i/>
        </w:rPr>
        <w:tab/>
      </w:r>
      <w:r>
        <w:rPr>
          <w:i/>
        </w:rPr>
        <w:tab/>
      </w:r>
      <w:r>
        <w:rPr>
          <w:i/>
        </w:rPr>
        <w:tab/>
      </w:r>
      <w:r>
        <w:rPr>
          <w:i/>
        </w:rPr>
        <w:tab/>
        <w:t>Source: ROHDE &amp; SCHWARZ</w:t>
      </w:r>
    </w:p>
    <w:p w14:paraId="703FDB9B" w14:textId="77777777" w:rsidR="009A4D1E" w:rsidRDefault="009A4D1E" w:rsidP="009A4D1E">
      <w:pPr>
        <w:rPr>
          <w:rFonts w:ascii="Arial" w:hAnsi="Arial" w:cs="Arial"/>
          <w:b/>
        </w:rPr>
      </w:pPr>
      <w:r>
        <w:rPr>
          <w:rFonts w:ascii="Arial" w:hAnsi="Arial" w:cs="Arial"/>
          <w:b/>
        </w:rPr>
        <w:t xml:space="preserve">Abstract: </w:t>
      </w:r>
    </w:p>
    <w:p w14:paraId="01C34ED8" w14:textId="77777777" w:rsidR="009A4D1E" w:rsidRDefault="009A4D1E" w:rsidP="009A4D1E">
      <w:r>
        <w:t>Update of test cases in CR R5-254378.</w:t>
      </w:r>
    </w:p>
    <w:p w14:paraId="5487AA5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66094" w14:textId="5A0D1A65" w:rsidR="009A4D1E" w:rsidRDefault="009A4D1E" w:rsidP="009A4D1E">
      <w:pPr>
        <w:rPr>
          <w:rFonts w:ascii="Arial" w:hAnsi="Arial" w:cs="Arial"/>
          <w:b/>
          <w:sz w:val="24"/>
        </w:rPr>
      </w:pPr>
      <w:r>
        <w:rPr>
          <w:rFonts w:ascii="Arial" w:hAnsi="Arial" w:cs="Arial"/>
          <w:b/>
          <w:color w:val="0000FF"/>
          <w:sz w:val="24"/>
        </w:rPr>
        <w:t>R5-254816</w:t>
      </w:r>
      <w:r>
        <w:rPr>
          <w:rFonts w:ascii="Arial" w:hAnsi="Arial" w:cs="Arial"/>
          <w:b/>
          <w:color w:val="0000FF"/>
          <w:sz w:val="24"/>
        </w:rPr>
        <w:tab/>
      </w:r>
      <w:r>
        <w:rPr>
          <w:rFonts w:ascii="Arial" w:hAnsi="Arial" w:cs="Arial"/>
          <w:b/>
          <w:sz w:val="24"/>
        </w:rPr>
        <w:t>Update to applicability of the test case for variable Tx-Rx spacing for NR NTN bands</w:t>
      </w:r>
    </w:p>
    <w:p w14:paraId="6DE23F2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CR-0650  Cat: F (Rel-19)</w:t>
      </w:r>
      <w:r>
        <w:rPr>
          <w:i/>
        </w:rPr>
        <w:br/>
      </w:r>
      <w:r>
        <w:rPr>
          <w:i/>
        </w:rPr>
        <w:br/>
      </w:r>
      <w:r>
        <w:rPr>
          <w:i/>
        </w:rPr>
        <w:tab/>
      </w:r>
      <w:r>
        <w:rPr>
          <w:i/>
        </w:rPr>
        <w:tab/>
      </w:r>
      <w:r>
        <w:rPr>
          <w:i/>
        </w:rPr>
        <w:tab/>
      </w:r>
      <w:r>
        <w:rPr>
          <w:i/>
        </w:rPr>
        <w:tab/>
      </w:r>
      <w:r>
        <w:rPr>
          <w:i/>
        </w:rPr>
        <w:tab/>
        <w:t>Source: EchoStar</w:t>
      </w:r>
    </w:p>
    <w:p w14:paraId="165FA18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10A0A" w14:textId="44DF1D14" w:rsidR="009A4D1E" w:rsidRDefault="009A4D1E" w:rsidP="009A4D1E">
      <w:pPr>
        <w:rPr>
          <w:rFonts w:ascii="Arial" w:hAnsi="Arial" w:cs="Arial"/>
          <w:b/>
          <w:sz w:val="24"/>
        </w:rPr>
      </w:pPr>
      <w:r>
        <w:rPr>
          <w:rFonts w:ascii="Arial" w:hAnsi="Arial" w:cs="Arial"/>
          <w:b/>
          <w:color w:val="0000FF"/>
          <w:sz w:val="24"/>
        </w:rPr>
        <w:t>R5-254843</w:t>
      </w:r>
      <w:r>
        <w:rPr>
          <w:rFonts w:ascii="Arial" w:hAnsi="Arial" w:cs="Arial"/>
          <w:b/>
          <w:color w:val="0000FF"/>
          <w:sz w:val="24"/>
        </w:rPr>
        <w:tab/>
      </w:r>
      <w:r>
        <w:rPr>
          <w:rFonts w:ascii="Arial" w:hAnsi="Arial" w:cs="Arial"/>
          <w:b/>
          <w:sz w:val="24"/>
        </w:rPr>
        <w:t>Update to NR-NTN test applicability</w:t>
      </w:r>
    </w:p>
    <w:p w14:paraId="7B6866E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CR-0652  Cat: F (Rel-19)</w:t>
      </w:r>
      <w:r>
        <w:rPr>
          <w:i/>
        </w:rPr>
        <w:br/>
      </w:r>
      <w:r>
        <w:rPr>
          <w:i/>
        </w:rPr>
        <w:br/>
      </w:r>
      <w:r>
        <w:rPr>
          <w:i/>
        </w:rPr>
        <w:tab/>
      </w:r>
      <w:r>
        <w:rPr>
          <w:i/>
        </w:rPr>
        <w:tab/>
      </w:r>
      <w:r>
        <w:rPr>
          <w:i/>
        </w:rPr>
        <w:tab/>
      </w:r>
      <w:r>
        <w:rPr>
          <w:i/>
        </w:rPr>
        <w:tab/>
      </w:r>
      <w:r>
        <w:rPr>
          <w:i/>
        </w:rPr>
        <w:tab/>
        <w:t>Source: QUALCOMM Europe Inc. - Spain</w:t>
      </w:r>
    </w:p>
    <w:p w14:paraId="218D76C3" w14:textId="77777777" w:rsidR="009A4D1E" w:rsidRDefault="009A4D1E" w:rsidP="009A4D1E">
      <w:pPr>
        <w:rPr>
          <w:rFonts w:ascii="Arial" w:hAnsi="Arial" w:cs="Arial"/>
          <w:b/>
        </w:rPr>
      </w:pPr>
      <w:r>
        <w:rPr>
          <w:rFonts w:ascii="Arial" w:hAnsi="Arial" w:cs="Arial"/>
          <w:b/>
        </w:rPr>
        <w:t xml:space="preserve">Discussion: </w:t>
      </w:r>
    </w:p>
    <w:p w14:paraId="094E2044" w14:textId="77777777" w:rsidR="009A4D1E" w:rsidRDefault="009A4D1E" w:rsidP="009A4D1E">
      <w:r>
        <w:t>r2</w:t>
      </w:r>
    </w:p>
    <w:p w14:paraId="734B2C8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R5-255362</w:t>
      </w:r>
      <w:r>
        <w:rPr>
          <w:color w:val="993300"/>
          <w:u w:val="single"/>
        </w:rPr>
        <w:t>.</w:t>
      </w:r>
    </w:p>
    <w:p w14:paraId="3B2ED9FF" w14:textId="2F7D29A3" w:rsidR="009A4D1E" w:rsidRDefault="009A4D1E" w:rsidP="009A4D1E">
      <w:pPr>
        <w:rPr>
          <w:rFonts w:ascii="Arial" w:hAnsi="Arial" w:cs="Arial"/>
          <w:b/>
          <w:sz w:val="24"/>
        </w:rPr>
      </w:pPr>
      <w:r>
        <w:rPr>
          <w:rFonts w:ascii="Arial" w:hAnsi="Arial" w:cs="Arial"/>
          <w:b/>
          <w:color w:val="0000FF"/>
          <w:sz w:val="24"/>
        </w:rPr>
        <w:t>R5-255362</w:t>
      </w:r>
      <w:r>
        <w:rPr>
          <w:rFonts w:ascii="Arial" w:hAnsi="Arial" w:cs="Arial"/>
          <w:b/>
          <w:color w:val="0000FF"/>
          <w:sz w:val="24"/>
        </w:rPr>
        <w:tab/>
      </w:r>
      <w:r>
        <w:rPr>
          <w:rFonts w:ascii="Arial" w:hAnsi="Arial" w:cs="Arial"/>
          <w:b/>
          <w:sz w:val="24"/>
        </w:rPr>
        <w:t>Update to NR-NTN test applicability</w:t>
      </w:r>
    </w:p>
    <w:p w14:paraId="219CBEE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CR-0652  rev 1 Cat: F (Rel-19)</w:t>
      </w:r>
      <w:r>
        <w:rPr>
          <w:i/>
        </w:rPr>
        <w:br/>
      </w:r>
      <w:r>
        <w:rPr>
          <w:i/>
        </w:rPr>
        <w:br/>
      </w:r>
      <w:r>
        <w:rPr>
          <w:i/>
        </w:rPr>
        <w:tab/>
      </w:r>
      <w:r>
        <w:rPr>
          <w:i/>
        </w:rPr>
        <w:tab/>
      </w:r>
      <w:r>
        <w:rPr>
          <w:i/>
        </w:rPr>
        <w:tab/>
      </w:r>
      <w:r>
        <w:rPr>
          <w:i/>
        </w:rPr>
        <w:tab/>
      </w:r>
      <w:r>
        <w:rPr>
          <w:i/>
        </w:rPr>
        <w:tab/>
        <w:t>Source: QUALCOMM Europe Inc. - Spain</w:t>
      </w:r>
    </w:p>
    <w:p w14:paraId="076385D0" w14:textId="77777777" w:rsidR="009A4D1E" w:rsidRDefault="009A4D1E" w:rsidP="009A4D1E">
      <w:pPr>
        <w:rPr>
          <w:color w:val="808080"/>
        </w:rPr>
      </w:pPr>
      <w:r>
        <w:rPr>
          <w:color w:val="808080"/>
        </w:rPr>
        <w:t>(Replaces R5-254843)</w:t>
      </w:r>
    </w:p>
    <w:p w14:paraId="3055237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C23DD" w14:textId="77777777" w:rsidR="009A4D1E" w:rsidRDefault="009A4D1E" w:rsidP="009A4D1E">
      <w:pPr>
        <w:pStyle w:val="Heading5"/>
      </w:pPr>
      <w:bookmarkStart w:id="117" w:name="_Toc208933471"/>
      <w:r>
        <w:t>5.3.4.6</w:t>
      </w:r>
      <w:r>
        <w:tab/>
        <w:t>TS 38.533</w:t>
      </w:r>
      <w:bookmarkEnd w:id="117"/>
    </w:p>
    <w:p w14:paraId="47EA440B" w14:textId="4E325CE6" w:rsidR="009A4D1E" w:rsidRDefault="009A4D1E" w:rsidP="009A4D1E">
      <w:pPr>
        <w:rPr>
          <w:rFonts w:ascii="Arial" w:hAnsi="Arial" w:cs="Arial"/>
          <w:b/>
          <w:sz w:val="24"/>
        </w:rPr>
      </w:pPr>
      <w:r>
        <w:rPr>
          <w:rFonts w:ascii="Arial" w:hAnsi="Arial" w:cs="Arial"/>
          <w:b/>
          <w:color w:val="0000FF"/>
          <w:sz w:val="24"/>
        </w:rPr>
        <w:t>R5-253730</w:t>
      </w:r>
      <w:r>
        <w:rPr>
          <w:rFonts w:ascii="Arial" w:hAnsi="Arial" w:cs="Arial"/>
          <w:b/>
          <w:color w:val="0000FF"/>
          <w:sz w:val="24"/>
        </w:rPr>
        <w:tab/>
      </w:r>
      <w:r>
        <w:rPr>
          <w:rFonts w:ascii="Arial" w:hAnsi="Arial" w:cs="Arial"/>
          <w:b/>
          <w:sz w:val="24"/>
        </w:rPr>
        <w:t>Update NR NTN RA TCs including TT</w:t>
      </w:r>
    </w:p>
    <w:p w14:paraId="731526C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CR-4008  Cat: F (Rel-18)</w:t>
      </w:r>
      <w:r>
        <w:rPr>
          <w:i/>
        </w:rPr>
        <w:br/>
      </w:r>
      <w:r>
        <w:rPr>
          <w:i/>
        </w:rPr>
        <w:br/>
      </w:r>
      <w:r>
        <w:rPr>
          <w:i/>
        </w:rPr>
        <w:tab/>
      </w:r>
      <w:r>
        <w:rPr>
          <w:i/>
        </w:rPr>
        <w:tab/>
      </w:r>
      <w:r>
        <w:rPr>
          <w:i/>
        </w:rPr>
        <w:tab/>
      </w:r>
      <w:r>
        <w:rPr>
          <w:i/>
        </w:rPr>
        <w:tab/>
      </w:r>
      <w:r>
        <w:rPr>
          <w:i/>
        </w:rPr>
        <w:tab/>
        <w:t>Source: MediaTek Beijing Inc.,Qualcomm Technologies International, Ltd</w:t>
      </w:r>
    </w:p>
    <w:p w14:paraId="0124D3DE" w14:textId="77777777" w:rsidR="009A4D1E" w:rsidRDefault="009A4D1E" w:rsidP="009A4D1E">
      <w:pPr>
        <w:rPr>
          <w:rFonts w:ascii="Arial" w:hAnsi="Arial" w:cs="Arial"/>
          <w:b/>
        </w:rPr>
      </w:pPr>
      <w:r>
        <w:rPr>
          <w:rFonts w:ascii="Arial" w:hAnsi="Arial" w:cs="Arial"/>
          <w:b/>
        </w:rPr>
        <w:t xml:space="preserve">Abstract: </w:t>
      </w:r>
    </w:p>
    <w:p w14:paraId="52A3E502" w14:textId="77777777" w:rsidR="009A4D1E" w:rsidRDefault="009A4D1E" w:rsidP="009A4D1E">
      <w:r>
        <w:t>NR MUTT</w:t>
      </w:r>
    </w:p>
    <w:p w14:paraId="5CB62CE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0A5A4" w14:textId="57154592" w:rsidR="009A4D1E" w:rsidRDefault="009A4D1E" w:rsidP="009A4D1E">
      <w:pPr>
        <w:rPr>
          <w:rFonts w:ascii="Arial" w:hAnsi="Arial" w:cs="Arial"/>
          <w:b/>
          <w:sz w:val="24"/>
        </w:rPr>
      </w:pPr>
      <w:r>
        <w:rPr>
          <w:rFonts w:ascii="Arial" w:hAnsi="Arial" w:cs="Arial"/>
          <w:b/>
          <w:color w:val="0000FF"/>
          <w:sz w:val="24"/>
        </w:rPr>
        <w:t>R5-253816</w:t>
      </w:r>
      <w:r>
        <w:rPr>
          <w:rFonts w:ascii="Arial" w:hAnsi="Arial" w:cs="Arial"/>
          <w:b/>
          <w:color w:val="0000FF"/>
          <w:sz w:val="24"/>
        </w:rPr>
        <w:tab/>
      </w:r>
      <w:r>
        <w:rPr>
          <w:rFonts w:ascii="Arial" w:hAnsi="Arial" w:cs="Arial"/>
          <w:b/>
          <w:sz w:val="24"/>
        </w:rPr>
        <w:t>Correction to NR-NTN Test Case SS-RSRP 14.6.1.1 Including TT</w:t>
      </w:r>
    </w:p>
    <w:p w14:paraId="1BFF41B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CR-4010  Cat: F (Rel-18)</w:t>
      </w:r>
      <w:r>
        <w:rPr>
          <w:i/>
        </w:rPr>
        <w:br/>
      </w:r>
      <w:r>
        <w:rPr>
          <w:i/>
        </w:rPr>
        <w:br/>
      </w:r>
      <w:r>
        <w:rPr>
          <w:i/>
        </w:rPr>
        <w:tab/>
      </w:r>
      <w:r>
        <w:rPr>
          <w:i/>
        </w:rPr>
        <w:tab/>
      </w:r>
      <w:r>
        <w:rPr>
          <w:i/>
        </w:rPr>
        <w:tab/>
      </w:r>
      <w:r>
        <w:rPr>
          <w:i/>
        </w:rPr>
        <w:tab/>
      </w:r>
      <w:r>
        <w:rPr>
          <w:i/>
        </w:rPr>
        <w:tab/>
        <w:t>Source: Rohde &amp; Schwarz</w:t>
      </w:r>
    </w:p>
    <w:p w14:paraId="7F9D0C5B" w14:textId="77777777" w:rsidR="009A4D1E" w:rsidRDefault="009A4D1E" w:rsidP="009A4D1E">
      <w:pPr>
        <w:rPr>
          <w:rFonts w:ascii="Arial" w:hAnsi="Arial" w:cs="Arial"/>
          <w:b/>
        </w:rPr>
      </w:pPr>
      <w:r>
        <w:rPr>
          <w:rFonts w:ascii="Arial" w:hAnsi="Arial" w:cs="Arial"/>
          <w:b/>
        </w:rPr>
        <w:t xml:space="preserve">Abstract: </w:t>
      </w:r>
    </w:p>
    <w:p w14:paraId="7D773DCF" w14:textId="77777777" w:rsidR="009A4D1E" w:rsidRDefault="009A4D1E" w:rsidP="009A4D1E">
      <w:r>
        <w:t>RRM TT</w:t>
      </w:r>
    </w:p>
    <w:p w14:paraId="3FA7A76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AEE3B" w14:textId="7E90F722" w:rsidR="009A4D1E" w:rsidRDefault="009A4D1E" w:rsidP="009A4D1E">
      <w:pPr>
        <w:rPr>
          <w:rFonts w:ascii="Arial" w:hAnsi="Arial" w:cs="Arial"/>
          <w:b/>
          <w:sz w:val="24"/>
        </w:rPr>
      </w:pPr>
      <w:r>
        <w:rPr>
          <w:rFonts w:ascii="Arial" w:hAnsi="Arial" w:cs="Arial"/>
          <w:b/>
          <w:color w:val="0000FF"/>
          <w:sz w:val="24"/>
        </w:rPr>
        <w:t>R5-253817</w:t>
      </w:r>
      <w:r>
        <w:rPr>
          <w:rFonts w:ascii="Arial" w:hAnsi="Arial" w:cs="Arial"/>
          <w:b/>
          <w:color w:val="0000FF"/>
          <w:sz w:val="24"/>
        </w:rPr>
        <w:tab/>
      </w:r>
      <w:r>
        <w:rPr>
          <w:rFonts w:ascii="Arial" w:hAnsi="Arial" w:cs="Arial"/>
          <w:b/>
          <w:sz w:val="24"/>
        </w:rPr>
        <w:t>Correction to NR-NTN SS-RSRP Test Case 14.6.1.2 Including TT</w:t>
      </w:r>
    </w:p>
    <w:p w14:paraId="5E1B1A9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CR-4011  Cat: F (Rel-18)</w:t>
      </w:r>
      <w:r>
        <w:rPr>
          <w:i/>
        </w:rPr>
        <w:br/>
      </w:r>
      <w:r>
        <w:rPr>
          <w:i/>
        </w:rPr>
        <w:br/>
      </w:r>
      <w:r>
        <w:rPr>
          <w:i/>
        </w:rPr>
        <w:tab/>
      </w:r>
      <w:r>
        <w:rPr>
          <w:i/>
        </w:rPr>
        <w:tab/>
      </w:r>
      <w:r>
        <w:rPr>
          <w:i/>
        </w:rPr>
        <w:tab/>
      </w:r>
      <w:r>
        <w:rPr>
          <w:i/>
        </w:rPr>
        <w:tab/>
      </w:r>
      <w:r>
        <w:rPr>
          <w:i/>
        </w:rPr>
        <w:tab/>
        <w:t>Source: Rohde &amp; Schwarz</w:t>
      </w:r>
    </w:p>
    <w:p w14:paraId="38DF979A" w14:textId="77777777" w:rsidR="009A4D1E" w:rsidRDefault="009A4D1E" w:rsidP="009A4D1E">
      <w:pPr>
        <w:rPr>
          <w:rFonts w:ascii="Arial" w:hAnsi="Arial" w:cs="Arial"/>
          <w:b/>
        </w:rPr>
      </w:pPr>
      <w:r>
        <w:rPr>
          <w:rFonts w:ascii="Arial" w:hAnsi="Arial" w:cs="Arial"/>
          <w:b/>
        </w:rPr>
        <w:t xml:space="preserve">Abstract: </w:t>
      </w:r>
    </w:p>
    <w:p w14:paraId="3103E675" w14:textId="77777777" w:rsidR="009A4D1E" w:rsidRDefault="009A4D1E" w:rsidP="009A4D1E">
      <w:r>
        <w:t>RRM TT</w:t>
      </w:r>
    </w:p>
    <w:p w14:paraId="108454A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522BC" w14:textId="0CC7F36D" w:rsidR="009A4D1E" w:rsidRDefault="009A4D1E" w:rsidP="009A4D1E">
      <w:pPr>
        <w:rPr>
          <w:rFonts w:ascii="Arial" w:hAnsi="Arial" w:cs="Arial"/>
          <w:b/>
          <w:sz w:val="24"/>
        </w:rPr>
      </w:pPr>
      <w:r>
        <w:rPr>
          <w:rFonts w:ascii="Arial" w:hAnsi="Arial" w:cs="Arial"/>
          <w:b/>
          <w:color w:val="0000FF"/>
          <w:sz w:val="24"/>
        </w:rPr>
        <w:t>R5-253818</w:t>
      </w:r>
      <w:r>
        <w:rPr>
          <w:rFonts w:ascii="Arial" w:hAnsi="Arial" w:cs="Arial"/>
          <w:b/>
          <w:color w:val="0000FF"/>
          <w:sz w:val="24"/>
        </w:rPr>
        <w:tab/>
      </w:r>
      <w:r>
        <w:rPr>
          <w:rFonts w:ascii="Arial" w:hAnsi="Arial" w:cs="Arial"/>
          <w:b/>
          <w:sz w:val="24"/>
        </w:rPr>
        <w:t>Correction to NR-NTN SS-RSRQ Test Case 14.6.2.1 Including TT</w:t>
      </w:r>
    </w:p>
    <w:p w14:paraId="2DFC804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CR-4012  Cat: F (Rel-18)</w:t>
      </w:r>
      <w:r>
        <w:rPr>
          <w:i/>
        </w:rPr>
        <w:br/>
      </w:r>
      <w:r>
        <w:rPr>
          <w:i/>
        </w:rPr>
        <w:br/>
      </w:r>
      <w:r>
        <w:rPr>
          <w:i/>
        </w:rPr>
        <w:tab/>
      </w:r>
      <w:r>
        <w:rPr>
          <w:i/>
        </w:rPr>
        <w:tab/>
      </w:r>
      <w:r>
        <w:rPr>
          <w:i/>
        </w:rPr>
        <w:tab/>
      </w:r>
      <w:r>
        <w:rPr>
          <w:i/>
        </w:rPr>
        <w:tab/>
      </w:r>
      <w:r>
        <w:rPr>
          <w:i/>
        </w:rPr>
        <w:tab/>
        <w:t>Source: Rohde &amp; Schwarz</w:t>
      </w:r>
    </w:p>
    <w:p w14:paraId="22DA513B" w14:textId="77777777" w:rsidR="009A4D1E" w:rsidRDefault="009A4D1E" w:rsidP="009A4D1E">
      <w:pPr>
        <w:rPr>
          <w:rFonts w:ascii="Arial" w:hAnsi="Arial" w:cs="Arial"/>
          <w:b/>
        </w:rPr>
      </w:pPr>
      <w:r>
        <w:rPr>
          <w:rFonts w:ascii="Arial" w:hAnsi="Arial" w:cs="Arial"/>
          <w:b/>
        </w:rPr>
        <w:t xml:space="preserve">Abstract: </w:t>
      </w:r>
    </w:p>
    <w:p w14:paraId="1FAF8C11" w14:textId="77777777" w:rsidR="009A4D1E" w:rsidRDefault="009A4D1E" w:rsidP="009A4D1E">
      <w:r>
        <w:t>RRM TT</w:t>
      </w:r>
    </w:p>
    <w:p w14:paraId="37CCDB8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81F28" w14:textId="3B56C843" w:rsidR="009A4D1E" w:rsidRDefault="009A4D1E" w:rsidP="009A4D1E">
      <w:pPr>
        <w:rPr>
          <w:rFonts w:ascii="Arial" w:hAnsi="Arial" w:cs="Arial"/>
          <w:b/>
          <w:sz w:val="24"/>
        </w:rPr>
      </w:pPr>
      <w:r>
        <w:rPr>
          <w:rFonts w:ascii="Arial" w:hAnsi="Arial" w:cs="Arial"/>
          <w:b/>
          <w:color w:val="0000FF"/>
          <w:sz w:val="24"/>
        </w:rPr>
        <w:t>R5-253819</w:t>
      </w:r>
      <w:r>
        <w:rPr>
          <w:rFonts w:ascii="Arial" w:hAnsi="Arial" w:cs="Arial"/>
          <w:b/>
          <w:color w:val="0000FF"/>
          <w:sz w:val="24"/>
        </w:rPr>
        <w:tab/>
      </w:r>
      <w:r>
        <w:rPr>
          <w:rFonts w:ascii="Arial" w:hAnsi="Arial" w:cs="Arial"/>
          <w:b/>
          <w:sz w:val="24"/>
        </w:rPr>
        <w:t>Correction to NR-NTN SS-RSRQ Test Case 14.6.2.2 Including TT</w:t>
      </w:r>
    </w:p>
    <w:p w14:paraId="38C6FC1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CR-4013  Cat: F (Rel-18)</w:t>
      </w:r>
      <w:r>
        <w:rPr>
          <w:i/>
        </w:rPr>
        <w:br/>
      </w:r>
      <w:r>
        <w:rPr>
          <w:i/>
        </w:rPr>
        <w:br/>
      </w:r>
      <w:r>
        <w:rPr>
          <w:i/>
        </w:rPr>
        <w:tab/>
      </w:r>
      <w:r>
        <w:rPr>
          <w:i/>
        </w:rPr>
        <w:tab/>
      </w:r>
      <w:r>
        <w:rPr>
          <w:i/>
        </w:rPr>
        <w:tab/>
      </w:r>
      <w:r>
        <w:rPr>
          <w:i/>
        </w:rPr>
        <w:tab/>
      </w:r>
      <w:r>
        <w:rPr>
          <w:i/>
        </w:rPr>
        <w:tab/>
        <w:t>Source: Rohde &amp; Schwarz</w:t>
      </w:r>
    </w:p>
    <w:p w14:paraId="5FF0D566" w14:textId="77777777" w:rsidR="009A4D1E" w:rsidRDefault="009A4D1E" w:rsidP="009A4D1E">
      <w:pPr>
        <w:rPr>
          <w:rFonts w:ascii="Arial" w:hAnsi="Arial" w:cs="Arial"/>
          <w:b/>
        </w:rPr>
      </w:pPr>
      <w:r>
        <w:rPr>
          <w:rFonts w:ascii="Arial" w:hAnsi="Arial" w:cs="Arial"/>
          <w:b/>
        </w:rPr>
        <w:t xml:space="preserve">Abstract: </w:t>
      </w:r>
    </w:p>
    <w:p w14:paraId="2E55B3A8" w14:textId="77777777" w:rsidR="009A4D1E" w:rsidRDefault="009A4D1E" w:rsidP="009A4D1E">
      <w:r>
        <w:t>RRM TT</w:t>
      </w:r>
    </w:p>
    <w:p w14:paraId="0F46010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13B4F" w14:textId="644605BD" w:rsidR="009A4D1E" w:rsidRDefault="009A4D1E" w:rsidP="009A4D1E">
      <w:pPr>
        <w:rPr>
          <w:rFonts w:ascii="Arial" w:hAnsi="Arial" w:cs="Arial"/>
          <w:b/>
          <w:sz w:val="24"/>
        </w:rPr>
      </w:pPr>
      <w:r>
        <w:rPr>
          <w:rFonts w:ascii="Arial" w:hAnsi="Arial" w:cs="Arial"/>
          <w:b/>
          <w:color w:val="0000FF"/>
          <w:sz w:val="24"/>
        </w:rPr>
        <w:t>R5-253820</w:t>
      </w:r>
      <w:r>
        <w:rPr>
          <w:rFonts w:ascii="Arial" w:hAnsi="Arial" w:cs="Arial"/>
          <w:b/>
          <w:color w:val="0000FF"/>
          <w:sz w:val="24"/>
        </w:rPr>
        <w:tab/>
      </w:r>
      <w:r>
        <w:rPr>
          <w:rFonts w:ascii="Arial" w:hAnsi="Arial" w:cs="Arial"/>
          <w:b/>
          <w:sz w:val="24"/>
        </w:rPr>
        <w:t>Annex F Correction for NR-NTN Measurement Accuracy Test Cases Including TT</w:t>
      </w:r>
    </w:p>
    <w:p w14:paraId="139B1E5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CR-4014  Cat: F (Rel-18)</w:t>
      </w:r>
      <w:r>
        <w:rPr>
          <w:i/>
        </w:rPr>
        <w:br/>
      </w:r>
      <w:r>
        <w:rPr>
          <w:i/>
        </w:rPr>
        <w:br/>
      </w:r>
      <w:r>
        <w:rPr>
          <w:i/>
        </w:rPr>
        <w:tab/>
      </w:r>
      <w:r>
        <w:rPr>
          <w:i/>
        </w:rPr>
        <w:tab/>
      </w:r>
      <w:r>
        <w:rPr>
          <w:i/>
        </w:rPr>
        <w:tab/>
      </w:r>
      <w:r>
        <w:rPr>
          <w:i/>
        </w:rPr>
        <w:tab/>
      </w:r>
      <w:r>
        <w:rPr>
          <w:i/>
        </w:rPr>
        <w:tab/>
        <w:t>Source: Rohde &amp; Schwarz</w:t>
      </w:r>
    </w:p>
    <w:p w14:paraId="0F34C7A7" w14:textId="77777777" w:rsidR="009A4D1E" w:rsidRDefault="009A4D1E" w:rsidP="009A4D1E">
      <w:pPr>
        <w:rPr>
          <w:rFonts w:ascii="Arial" w:hAnsi="Arial" w:cs="Arial"/>
          <w:b/>
        </w:rPr>
      </w:pPr>
      <w:r>
        <w:rPr>
          <w:rFonts w:ascii="Arial" w:hAnsi="Arial" w:cs="Arial"/>
          <w:b/>
        </w:rPr>
        <w:t xml:space="preserve">Abstract: </w:t>
      </w:r>
    </w:p>
    <w:p w14:paraId="71FD6B44" w14:textId="77777777" w:rsidR="009A4D1E" w:rsidRDefault="009A4D1E" w:rsidP="009A4D1E">
      <w:r>
        <w:t>RRM TT</w:t>
      </w:r>
    </w:p>
    <w:p w14:paraId="4ACB6C8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3730F" w14:textId="6646A50B" w:rsidR="009A4D1E" w:rsidRDefault="009A4D1E" w:rsidP="009A4D1E">
      <w:pPr>
        <w:rPr>
          <w:rFonts w:ascii="Arial" w:hAnsi="Arial" w:cs="Arial"/>
          <w:b/>
          <w:sz w:val="24"/>
        </w:rPr>
      </w:pPr>
      <w:r>
        <w:rPr>
          <w:rFonts w:ascii="Arial" w:hAnsi="Arial" w:cs="Arial"/>
          <w:b/>
          <w:color w:val="0000FF"/>
          <w:sz w:val="24"/>
        </w:rPr>
        <w:t>R5-253837</w:t>
      </w:r>
      <w:r>
        <w:rPr>
          <w:rFonts w:ascii="Arial" w:hAnsi="Arial" w:cs="Arial"/>
          <w:b/>
          <w:color w:val="0000FF"/>
          <w:sz w:val="24"/>
        </w:rPr>
        <w:tab/>
      </w:r>
      <w:r>
        <w:rPr>
          <w:rFonts w:ascii="Arial" w:hAnsi="Arial" w:cs="Arial"/>
          <w:b/>
          <w:sz w:val="24"/>
        </w:rPr>
        <w:t>Correction to FR1 SSB based L1-RSRP measurement for Satellite Access including TT</w:t>
      </w:r>
    </w:p>
    <w:p w14:paraId="65594FA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CR-4020  Cat: F (Rel-18)</w:t>
      </w:r>
      <w:r>
        <w:rPr>
          <w:i/>
        </w:rPr>
        <w:br/>
      </w:r>
      <w:r>
        <w:rPr>
          <w:i/>
        </w:rPr>
        <w:br/>
      </w:r>
      <w:r>
        <w:rPr>
          <w:i/>
        </w:rPr>
        <w:tab/>
      </w:r>
      <w:r>
        <w:rPr>
          <w:i/>
        </w:rPr>
        <w:tab/>
      </w:r>
      <w:r>
        <w:rPr>
          <w:i/>
        </w:rPr>
        <w:tab/>
      </w:r>
      <w:r>
        <w:rPr>
          <w:i/>
        </w:rPr>
        <w:tab/>
      </w:r>
      <w:r>
        <w:rPr>
          <w:i/>
        </w:rPr>
        <w:tab/>
        <w:t>Source: Anritsu</w:t>
      </w:r>
    </w:p>
    <w:p w14:paraId="1B7231A7" w14:textId="77777777" w:rsidR="009A4D1E" w:rsidRDefault="009A4D1E" w:rsidP="009A4D1E">
      <w:pPr>
        <w:rPr>
          <w:rFonts w:ascii="Arial" w:hAnsi="Arial" w:cs="Arial"/>
          <w:b/>
        </w:rPr>
      </w:pPr>
      <w:r>
        <w:rPr>
          <w:rFonts w:ascii="Arial" w:hAnsi="Arial" w:cs="Arial"/>
          <w:b/>
        </w:rPr>
        <w:t xml:space="preserve">Abstract: </w:t>
      </w:r>
    </w:p>
    <w:p w14:paraId="7EE73DB1" w14:textId="77777777" w:rsidR="009A4D1E" w:rsidRDefault="009A4D1E" w:rsidP="009A4D1E">
      <w:r>
        <w:t>Depends on RAN4 CR: R4-2509125, R4-2509126 (both agreed)</w:t>
      </w:r>
    </w:p>
    <w:p w14:paraId="338D89E8" w14:textId="77777777" w:rsidR="009A4D1E" w:rsidRDefault="009A4D1E" w:rsidP="009A4D1E">
      <w:r>
        <w:t>Associated CR for TR 38.903: R5-253838</w:t>
      </w:r>
    </w:p>
    <w:p w14:paraId="3A656176" w14:textId="77777777" w:rsidR="009A4D1E" w:rsidRDefault="009A4D1E" w:rsidP="009A4D1E">
      <w:pPr>
        <w:rPr>
          <w:rFonts w:ascii="Arial" w:hAnsi="Arial" w:cs="Arial"/>
          <w:b/>
        </w:rPr>
      </w:pPr>
      <w:r>
        <w:rPr>
          <w:rFonts w:ascii="Arial" w:hAnsi="Arial" w:cs="Arial"/>
          <w:b/>
        </w:rPr>
        <w:t xml:space="preserve">Discussion: </w:t>
      </w:r>
    </w:p>
    <w:p w14:paraId="0FD91497" w14:textId="77777777" w:rsidR="009A4D1E" w:rsidRDefault="009A4D1E" w:rsidP="009A4D1E">
      <w:r>
        <w:t>"Depends on RAN4 CR: R4-2509125, R4-2509126</w:t>
      </w:r>
    </w:p>
    <w:p w14:paraId="597305D4" w14:textId="77777777" w:rsidR="009A4D1E" w:rsidRDefault="009A4D1E" w:rsidP="009A4D1E">
      <w:r>
        <w:t>Associated CR for TR 38.903: R5-253838</w:t>
      </w:r>
    </w:p>
    <w:p w14:paraId="7F7FE08F" w14:textId="77777777" w:rsidR="009A4D1E" w:rsidRDefault="009A4D1E" w:rsidP="009A4D1E"/>
    <w:p w14:paraId="33488707" w14:textId="77777777" w:rsidR="009A4D1E" w:rsidRDefault="009A4D1E" w:rsidP="009A4D1E">
      <w:r>
        <w:t>Document was sent FOR E-MAIL AGREEMENT</w:t>
      </w:r>
    </w:p>
    <w:p w14:paraId="053FCCED" w14:textId="77777777" w:rsidR="009A4D1E" w:rsidRDefault="009A4D1E" w:rsidP="009A4D1E">
      <w:r>
        <w:t>"</w:t>
      </w:r>
    </w:p>
    <w:p w14:paraId="13164DF5" w14:textId="77777777" w:rsidR="009A4D1E" w:rsidRDefault="009A4D1E" w:rsidP="009A4D1E">
      <w:r>
        <w:t>Email agreed</w:t>
      </w:r>
    </w:p>
    <w:p w14:paraId="494C59C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89050" w14:textId="790D1051" w:rsidR="009A4D1E" w:rsidRDefault="009A4D1E" w:rsidP="009A4D1E">
      <w:pPr>
        <w:rPr>
          <w:rFonts w:ascii="Arial" w:hAnsi="Arial" w:cs="Arial"/>
          <w:b/>
          <w:sz w:val="24"/>
        </w:rPr>
      </w:pPr>
      <w:r>
        <w:rPr>
          <w:rFonts w:ascii="Arial" w:hAnsi="Arial" w:cs="Arial"/>
          <w:b/>
          <w:color w:val="0000FF"/>
          <w:sz w:val="24"/>
        </w:rPr>
        <w:t>R5-254158</w:t>
      </w:r>
      <w:r>
        <w:rPr>
          <w:rFonts w:ascii="Arial" w:hAnsi="Arial" w:cs="Arial"/>
          <w:b/>
          <w:color w:val="0000FF"/>
          <w:sz w:val="24"/>
        </w:rPr>
        <w:tab/>
      </w:r>
      <w:r>
        <w:rPr>
          <w:rFonts w:ascii="Arial" w:hAnsi="Arial" w:cs="Arial"/>
          <w:b/>
          <w:sz w:val="24"/>
        </w:rPr>
        <w:t>Correction to Initial test environment conditions for RRM NTN tests</w:t>
      </w:r>
    </w:p>
    <w:p w14:paraId="42525AB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CR-4038  Cat: F (Rel-18)</w:t>
      </w:r>
      <w:r>
        <w:rPr>
          <w:i/>
        </w:rPr>
        <w:br/>
      </w:r>
      <w:r>
        <w:rPr>
          <w:i/>
        </w:rPr>
        <w:br/>
      </w:r>
      <w:r>
        <w:rPr>
          <w:i/>
        </w:rPr>
        <w:tab/>
      </w:r>
      <w:r>
        <w:rPr>
          <w:i/>
        </w:rPr>
        <w:tab/>
      </w:r>
      <w:r>
        <w:rPr>
          <w:i/>
        </w:rPr>
        <w:tab/>
      </w:r>
      <w:r>
        <w:rPr>
          <w:i/>
        </w:rPr>
        <w:tab/>
      </w:r>
      <w:r>
        <w:rPr>
          <w:i/>
        </w:rPr>
        <w:tab/>
        <w:t>Source: Rohde &amp; Schwarz</w:t>
      </w:r>
    </w:p>
    <w:p w14:paraId="3A39FD6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93045B" w14:textId="17F06519" w:rsidR="009A4D1E" w:rsidRDefault="009A4D1E" w:rsidP="009A4D1E">
      <w:pPr>
        <w:rPr>
          <w:rFonts w:ascii="Arial" w:hAnsi="Arial" w:cs="Arial"/>
          <w:b/>
          <w:sz w:val="24"/>
        </w:rPr>
      </w:pPr>
      <w:r>
        <w:rPr>
          <w:rFonts w:ascii="Arial" w:hAnsi="Arial" w:cs="Arial"/>
          <w:b/>
          <w:color w:val="0000FF"/>
          <w:sz w:val="24"/>
        </w:rPr>
        <w:t>R5-254159</w:t>
      </w:r>
      <w:r>
        <w:rPr>
          <w:rFonts w:ascii="Arial" w:hAnsi="Arial" w:cs="Arial"/>
          <w:b/>
          <w:color w:val="0000FF"/>
          <w:sz w:val="24"/>
        </w:rPr>
        <w:tab/>
      </w:r>
      <w:r>
        <w:rPr>
          <w:rFonts w:ascii="Arial" w:hAnsi="Arial" w:cs="Arial"/>
          <w:b/>
          <w:sz w:val="24"/>
        </w:rPr>
        <w:t>Core spec alignment for RRM NR NTN tests for measurement accuracy</w:t>
      </w:r>
    </w:p>
    <w:p w14:paraId="24862E8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CR-4039  Cat: F (Rel-18)</w:t>
      </w:r>
      <w:r>
        <w:rPr>
          <w:i/>
        </w:rPr>
        <w:br/>
      </w:r>
      <w:r>
        <w:rPr>
          <w:i/>
        </w:rPr>
        <w:br/>
      </w:r>
      <w:r>
        <w:rPr>
          <w:i/>
        </w:rPr>
        <w:tab/>
      </w:r>
      <w:r>
        <w:rPr>
          <w:i/>
        </w:rPr>
        <w:tab/>
      </w:r>
      <w:r>
        <w:rPr>
          <w:i/>
        </w:rPr>
        <w:tab/>
      </w:r>
      <w:r>
        <w:rPr>
          <w:i/>
        </w:rPr>
        <w:tab/>
      </w:r>
      <w:r>
        <w:rPr>
          <w:i/>
        </w:rPr>
        <w:tab/>
        <w:t>Source: Rohde &amp; Schwarz</w:t>
      </w:r>
    </w:p>
    <w:p w14:paraId="1B33772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6DCC3" w14:textId="687C36A5" w:rsidR="009A4D1E" w:rsidRDefault="009A4D1E" w:rsidP="009A4D1E">
      <w:pPr>
        <w:rPr>
          <w:rFonts w:ascii="Arial" w:hAnsi="Arial" w:cs="Arial"/>
          <w:b/>
          <w:sz w:val="24"/>
        </w:rPr>
      </w:pPr>
      <w:r>
        <w:rPr>
          <w:rFonts w:ascii="Arial" w:hAnsi="Arial" w:cs="Arial"/>
          <w:b/>
          <w:color w:val="0000FF"/>
          <w:sz w:val="24"/>
        </w:rPr>
        <w:t>R5-254272</w:t>
      </w:r>
      <w:r>
        <w:rPr>
          <w:rFonts w:ascii="Arial" w:hAnsi="Arial" w:cs="Arial"/>
          <w:b/>
          <w:color w:val="0000FF"/>
          <w:sz w:val="24"/>
        </w:rPr>
        <w:tab/>
      </w:r>
      <w:r>
        <w:rPr>
          <w:rFonts w:ascii="Arial" w:hAnsi="Arial" w:cs="Arial"/>
          <w:b/>
          <w:sz w:val="24"/>
        </w:rPr>
        <w:t>Fix wrong side condition for RRC Connection Release with Redirection for Satellite Access</w:t>
      </w:r>
    </w:p>
    <w:p w14:paraId="065C2D4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CR-4047  Cat: F (Rel-18)</w:t>
      </w:r>
      <w:r>
        <w:rPr>
          <w:i/>
        </w:rPr>
        <w:br/>
      </w:r>
      <w:r>
        <w:rPr>
          <w:i/>
        </w:rPr>
        <w:br/>
      </w:r>
      <w:r>
        <w:rPr>
          <w:i/>
        </w:rPr>
        <w:tab/>
      </w:r>
      <w:r>
        <w:rPr>
          <w:i/>
        </w:rPr>
        <w:tab/>
      </w:r>
      <w:r>
        <w:rPr>
          <w:i/>
        </w:rPr>
        <w:tab/>
      </w:r>
      <w:r>
        <w:rPr>
          <w:i/>
        </w:rPr>
        <w:tab/>
      </w:r>
      <w:r>
        <w:rPr>
          <w:i/>
        </w:rPr>
        <w:tab/>
        <w:t>Source: Keysight Technologies</w:t>
      </w:r>
    </w:p>
    <w:p w14:paraId="081F983A" w14:textId="77777777" w:rsidR="009A4D1E" w:rsidRDefault="009A4D1E" w:rsidP="009A4D1E">
      <w:pPr>
        <w:rPr>
          <w:rFonts w:ascii="Arial" w:hAnsi="Arial" w:cs="Arial"/>
          <w:b/>
        </w:rPr>
      </w:pPr>
      <w:r>
        <w:rPr>
          <w:rFonts w:ascii="Arial" w:hAnsi="Arial" w:cs="Arial"/>
          <w:b/>
        </w:rPr>
        <w:t xml:space="preserve">Abstract: </w:t>
      </w:r>
    </w:p>
    <w:p w14:paraId="383BD5C2" w14:textId="77777777" w:rsidR="009A4D1E" w:rsidRDefault="009A4D1E" w:rsidP="009A4D1E">
      <w:r>
        <w:t>Depends on RAN4 CR R4-2509846 agreed</w:t>
      </w:r>
    </w:p>
    <w:p w14:paraId="721DDC82" w14:textId="77777777" w:rsidR="009A4D1E" w:rsidRDefault="009A4D1E" w:rsidP="009A4D1E">
      <w:pPr>
        <w:rPr>
          <w:rFonts w:ascii="Arial" w:hAnsi="Arial" w:cs="Arial"/>
          <w:b/>
        </w:rPr>
      </w:pPr>
      <w:r>
        <w:rPr>
          <w:rFonts w:ascii="Arial" w:hAnsi="Arial" w:cs="Arial"/>
          <w:b/>
        </w:rPr>
        <w:t xml:space="preserve">Discussion: </w:t>
      </w:r>
    </w:p>
    <w:p w14:paraId="0D77A1D6" w14:textId="77777777" w:rsidR="009A4D1E" w:rsidRDefault="009A4D1E" w:rsidP="009A4D1E">
      <w:r>
        <w:t>"Depends on RAN4 CR R4-2509846</w:t>
      </w:r>
    </w:p>
    <w:p w14:paraId="2549DA08" w14:textId="77777777" w:rsidR="009A4D1E" w:rsidRDefault="009A4D1E" w:rsidP="009A4D1E"/>
    <w:p w14:paraId="76678929" w14:textId="77777777" w:rsidR="009A4D1E" w:rsidRDefault="009A4D1E" w:rsidP="009A4D1E">
      <w:r>
        <w:t>Document was sent FOR E-MAIL AGREEMENT</w:t>
      </w:r>
    </w:p>
    <w:p w14:paraId="671AD104" w14:textId="77777777" w:rsidR="009A4D1E" w:rsidRDefault="009A4D1E" w:rsidP="009A4D1E">
      <w:r>
        <w:t>"</w:t>
      </w:r>
    </w:p>
    <w:p w14:paraId="213F02B1" w14:textId="77777777" w:rsidR="009A4D1E" w:rsidRDefault="009A4D1E" w:rsidP="009A4D1E">
      <w:r>
        <w:t>Email agreed</w:t>
      </w:r>
    </w:p>
    <w:p w14:paraId="1132146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0D8AE" w14:textId="00259A74" w:rsidR="009A4D1E" w:rsidRDefault="009A4D1E" w:rsidP="009A4D1E">
      <w:pPr>
        <w:rPr>
          <w:rFonts w:ascii="Arial" w:hAnsi="Arial" w:cs="Arial"/>
          <w:b/>
          <w:sz w:val="24"/>
        </w:rPr>
      </w:pPr>
      <w:r>
        <w:rPr>
          <w:rFonts w:ascii="Arial" w:hAnsi="Arial" w:cs="Arial"/>
          <w:b/>
          <w:color w:val="0000FF"/>
          <w:sz w:val="24"/>
        </w:rPr>
        <w:t>R5-254273</w:t>
      </w:r>
      <w:r>
        <w:rPr>
          <w:rFonts w:ascii="Arial" w:hAnsi="Arial" w:cs="Arial"/>
          <w:b/>
          <w:color w:val="0000FF"/>
          <w:sz w:val="24"/>
        </w:rPr>
        <w:tab/>
      </w:r>
      <w:r>
        <w:rPr>
          <w:rFonts w:ascii="Arial" w:hAnsi="Arial" w:cs="Arial"/>
          <w:b/>
          <w:sz w:val="24"/>
        </w:rPr>
        <w:t>Addressing incomplete sections in the test case 14.2.2.3.1</w:t>
      </w:r>
    </w:p>
    <w:p w14:paraId="5CA78F2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CR-4048  Cat: F (Rel-18)</w:t>
      </w:r>
      <w:r>
        <w:rPr>
          <w:i/>
        </w:rPr>
        <w:br/>
      </w:r>
      <w:r>
        <w:rPr>
          <w:i/>
        </w:rPr>
        <w:br/>
      </w:r>
      <w:r>
        <w:rPr>
          <w:i/>
        </w:rPr>
        <w:tab/>
      </w:r>
      <w:r>
        <w:rPr>
          <w:i/>
        </w:rPr>
        <w:tab/>
      </w:r>
      <w:r>
        <w:rPr>
          <w:i/>
        </w:rPr>
        <w:tab/>
      </w:r>
      <w:r>
        <w:rPr>
          <w:i/>
        </w:rPr>
        <w:tab/>
      </w:r>
      <w:r>
        <w:rPr>
          <w:i/>
        </w:rPr>
        <w:tab/>
        <w:t>Source: Keysight Technologies</w:t>
      </w:r>
    </w:p>
    <w:p w14:paraId="7CD959A5" w14:textId="77777777" w:rsidR="009A4D1E" w:rsidRDefault="009A4D1E" w:rsidP="009A4D1E">
      <w:pPr>
        <w:rPr>
          <w:rFonts w:ascii="Arial" w:hAnsi="Arial" w:cs="Arial"/>
          <w:b/>
        </w:rPr>
      </w:pPr>
      <w:r>
        <w:rPr>
          <w:rFonts w:ascii="Arial" w:hAnsi="Arial" w:cs="Arial"/>
          <w:b/>
        </w:rPr>
        <w:t xml:space="preserve">Abstract: </w:t>
      </w:r>
    </w:p>
    <w:p w14:paraId="73186EB5" w14:textId="77777777" w:rsidR="009A4D1E" w:rsidRDefault="009A4D1E" w:rsidP="009A4D1E">
      <w:r>
        <w:t>Related CRs: R5-254247 and R5-254300</w:t>
      </w:r>
    </w:p>
    <w:p w14:paraId="6402E982" w14:textId="77777777" w:rsidR="009A4D1E" w:rsidRDefault="009A4D1E" w:rsidP="009A4D1E">
      <w:pPr>
        <w:rPr>
          <w:rFonts w:ascii="Arial" w:hAnsi="Arial" w:cs="Arial"/>
          <w:b/>
        </w:rPr>
      </w:pPr>
      <w:r>
        <w:rPr>
          <w:rFonts w:ascii="Arial" w:hAnsi="Arial" w:cs="Arial"/>
          <w:b/>
        </w:rPr>
        <w:t xml:space="preserve">Discussion: </w:t>
      </w:r>
    </w:p>
    <w:p w14:paraId="4994237D" w14:textId="77777777" w:rsidR="009A4D1E" w:rsidRDefault="009A4D1E" w:rsidP="009A4D1E">
      <w:r>
        <w:t>"Related CRs: R5-254247 and R5-254300</w:t>
      </w:r>
    </w:p>
    <w:p w14:paraId="66A5DB7B" w14:textId="77777777" w:rsidR="009A4D1E" w:rsidRDefault="009A4D1E" w:rsidP="009A4D1E">
      <w:r>
        <w:t>deferred pending rrm tt crs</w:t>
      </w:r>
    </w:p>
    <w:p w14:paraId="0AED97A8" w14:textId="77777777" w:rsidR="009A4D1E" w:rsidRDefault="009A4D1E" w:rsidP="009A4D1E"/>
    <w:p w14:paraId="3CC4A06D" w14:textId="77777777" w:rsidR="009A4D1E" w:rsidRDefault="009A4D1E" w:rsidP="009A4D1E">
      <w:r>
        <w:t>Document was sent FOR E-MAIL AGREEMENT</w:t>
      </w:r>
    </w:p>
    <w:p w14:paraId="08C07E0C" w14:textId="77777777" w:rsidR="009A4D1E" w:rsidRDefault="009A4D1E" w:rsidP="009A4D1E">
      <w:r>
        <w:t>"</w:t>
      </w:r>
    </w:p>
    <w:p w14:paraId="1390DEA2" w14:textId="77777777" w:rsidR="009A4D1E" w:rsidRDefault="009A4D1E" w:rsidP="009A4D1E">
      <w:r>
        <w:t>r1</w:t>
      </w:r>
    </w:p>
    <w:p w14:paraId="4C1C950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R5-255117</w:t>
      </w:r>
      <w:r>
        <w:rPr>
          <w:color w:val="993300"/>
          <w:u w:val="single"/>
        </w:rPr>
        <w:t>.</w:t>
      </w:r>
    </w:p>
    <w:p w14:paraId="330BE2B4" w14:textId="1285649D" w:rsidR="009A4D1E" w:rsidRDefault="009A4D1E" w:rsidP="009A4D1E">
      <w:pPr>
        <w:rPr>
          <w:rFonts w:ascii="Arial" w:hAnsi="Arial" w:cs="Arial"/>
          <w:b/>
          <w:sz w:val="24"/>
        </w:rPr>
      </w:pPr>
      <w:r>
        <w:rPr>
          <w:rFonts w:ascii="Arial" w:hAnsi="Arial" w:cs="Arial"/>
          <w:b/>
          <w:color w:val="0000FF"/>
          <w:sz w:val="24"/>
        </w:rPr>
        <w:t>R5-255117</w:t>
      </w:r>
      <w:r>
        <w:rPr>
          <w:rFonts w:ascii="Arial" w:hAnsi="Arial" w:cs="Arial"/>
          <w:b/>
          <w:color w:val="0000FF"/>
          <w:sz w:val="24"/>
        </w:rPr>
        <w:tab/>
      </w:r>
      <w:r>
        <w:rPr>
          <w:rFonts w:ascii="Arial" w:hAnsi="Arial" w:cs="Arial"/>
          <w:b/>
          <w:sz w:val="24"/>
        </w:rPr>
        <w:t>Addressing incomplete sections in the test case 14.2.2.3.1</w:t>
      </w:r>
    </w:p>
    <w:p w14:paraId="470A488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CR-4048  rev 1 Cat: F (Rel-18)</w:t>
      </w:r>
      <w:r>
        <w:rPr>
          <w:i/>
        </w:rPr>
        <w:br/>
      </w:r>
      <w:r>
        <w:rPr>
          <w:i/>
        </w:rPr>
        <w:br/>
      </w:r>
      <w:r>
        <w:rPr>
          <w:i/>
        </w:rPr>
        <w:tab/>
      </w:r>
      <w:r>
        <w:rPr>
          <w:i/>
        </w:rPr>
        <w:tab/>
      </w:r>
      <w:r>
        <w:rPr>
          <w:i/>
        </w:rPr>
        <w:tab/>
      </w:r>
      <w:r>
        <w:rPr>
          <w:i/>
        </w:rPr>
        <w:tab/>
      </w:r>
      <w:r>
        <w:rPr>
          <w:i/>
        </w:rPr>
        <w:tab/>
        <w:t>Source: Keysight Technologies</w:t>
      </w:r>
    </w:p>
    <w:p w14:paraId="6CE57DAC" w14:textId="77777777" w:rsidR="009A4D1E" w:rsidRDefault="009A4D1E" w:rsidP="009A4D1E">
      <w:pPr>
        <w:rPr>
          <w:color w:val="808080"/>
        </w:rPr>
      </w:pPr>
      <w:r>
        <w:rPr>
          <w:color w:val="808080"/>
        </w:rPr>
        <w:t>(Replaces R5-254273)</w:t>
      </w:r>
    </w:p>
    <w:p w14:paraId="661FB277" w14:textId="77777777" w:rsidR="009A4D1E" w:rsidRDefault="009A4D1E" w:rsidP="009A4D1E">
      <w:pPr>
        <w:rPr>
          <w:rFonts w:ascii="Arial" w:hAnsi="Arial" w:cs="Arial"/>
          <w:b/>
        </w:rPr>
      </w:pPr>
      <w:r>
        <w:rPr>
          <w:rFonts w:ascii="Arial" w:hAnsi="Arial" w:cs="Arial"/>
          <w:b/>
        </w:rPr>
        <w:t xml:space="preserve">Discussion: </w:t>
      </w:r>
    </w:p>
    <w:p w14:paraId="679E2C26" w14:textId="77777777" w:rsidR="009A4D1E" w:rsidRDefault="009A4D1E" w:rsidP="009A4D1E">
      <w:r>
        <w:t>Email agreed</w:t>
      </w:r>
    </w:p>
    <w:p w14:paraId="44222A9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57515" w14:textId="5D20A253" w:rsidR="009A4D1E" w:rsidRDefault="009A4D1E" w:rsidP="009A4D1E">
      <w:pPr>
        <w:rPr>
          <w:rFonts w:ascii="Arial" w:hAnsi="Arial" w:cs="Arial"/>
          <w:b/>
          <w:sz w:val="24"/>
        </w:rPr>
      </w:pPr>
      <w:r>
        <w:rPr>
          <w:rFonts w:ascii="Arial" w:hAnsi="Arial" w:cs="Arial"/>
          <w:b/>
          <w:color w:val="0000FF"/>
          <w:sz w:val="24"/>
        </w:rPr>
        <w:t>R5-254300</w:t>
      </w:r>
      <w:r>
        <w:rPr>
          <w:rFonts w:ascii="Arial" w:hAnsi="Arial" w:cs="Arial"/>
          <w:b/>
          <w:color w:val="0000FF"/>
          <w:sz w:val="24"/>
        </w:rPr>
        <w:tab/>
      </w:r>
      <w:r>
        <w:rPr>
          <w:rFonts w:ascii="Arial" w:hAnsi="Arial" w:cs="Arial"/>
          <w:b/>
          <w:sz w:val="24"/>
        </w:rPr>
        <w:t>Addition of TT for test case 14.2.2.3.1.</w:t>
      </w:r>
    </w:p>
    <w:p w14:paraId="67C0D50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CR-4049  Cat: F (Rel-18)</w:t>
      </w:r>
      <w:r>
        <w:rPr>
          <w:i/>
        </w:rPr>
        <w:br/>
      </w:r>
      <w:r>
        <w:rPr>
          <w:i/>
        </w:rPr>
        <w:br/>
      </w:r>
      <w:r>
        <w:rPr>
          <w:i/>
        </w:rPr>
        <w:tab/>
      </w:r>
      <w:r>
        <w:rPr>
          <w:i/>
        </w:rPr>
        <w:tab/>
      </w:r>
      <w:r>
        <w:rPr>
          <w:i/>
        </w:rPr>
        <w:tab/>
      </w:r>
      <w:r>
        <w:rPr>
          <w:i/>
        </w:rPr>
        <w:tab/>
      </w:r>
      <w:r>
        <w:rPr>
          <w:i/>
        </w:rPr>
        <w:tab/>
        <w:t>Source: Keysight Technologies</w:t>
      </w:r>
    </w:p>
    <w:p w14:paraId="3BD504B7" w14:textId="77777777" w:rsidR="009A4D1E" w:rsidRDefault="009A4D1E" w:rsidP="009A4D1E">
      <w:pPr>
        <w:rPr>
          <w:rFonts w:ascii="Arial" w:hAnsi="Arial" w:cs="Arial"/>
          <w:b/>
        </w:rPr>
      </w:pPr>
      <w:r>
        <w:rPr>
          <w:rFonts w:ascii="Arial" w:hAnsi="Arial" w:cs="Arial"/>
          <w:b/>
        </w:rPr>
        <w:t xml:space="preserve">Abstract: </w:t>
      </w:r>
    </w:p>
    <w:p w14:paraId="2F01DA10" w14:textId="77777777" w:rsidR="009A4D1E" w:rsidRDefault="009A4D1E" w:rsidP="009A4D1E">
      <w:r>
        <w:t xml:space="preserve">RRM TT, </w:t>
      </w:r>
    </w:p>
    <w:p w14:paraId="1EB7ED9E" w14:textId="77777777" w:rsidR="009A4D1E" w:rsidRDefault="009A4D1E" w:rsidP="009A4D1E">
      <w:r>
        <w:t>Depends on RAN4 CR R4-2509846 agreed</w:t>
      </w:r>
    </w:p>
    <w:p w14:paraId="1E039EA1" w14:textId="77777777" w:rsidR="009A4D1E" w:rsidRDefault="009A4D1E" w:rsidP="009A4D1E">
      <w:pPr>
        <w:rPr>
          <w:rFonts w:ascii="Arial" w:hAnsi="Arial" w:cs="Arial"/>
          <w:b/>
        </w:rPr>
      </w:pPr>
      <w:r>
        <w:rPr>
          <w:rFonts w:ascii="Arial" w:hAnsi="Arial" w:cs="Arial"/>
          <w:b/>
        </w:rPr>
        <w:t xml:space="preserve">Discussion: </w:t>
      </w:r>
    </w:p>
    <w:p w14:paraId="0F10B702" w14:textId="77777777" w:rsidR="009A4D1E" w:rsidRDefault="009A4D1E" w:rsidP="009A4D1E">
      <w:r>
        <w:t>r1</w:t>
      </w:r>
    </w:p>
    <w:p w14:paraId="52A47A2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R5-255374</w:t>
      </w:r>
      <w:r>
        <w:rPr>
          <w:color w:val="993300"/>
          <w:u w:val="single"/>
        </w:rPr>
        <w:t>.</w:t>
      </w:r>
    </w:p>
    <w:p w14:paraId="4A0406D7" w14:textId="72111997" w:rsidR="009A4D1E" w:rsidRDefault="009A4D1E" w:rsidP="009A4D1E">
      <w:pPr>
        <w:rPr>
          <w:rFonts w:ascii="Arial" w:hAnsi="Arial" w:cs="Arial"/>
          <w:b/>
          <w:sz w:val="24"/>
        </w:rPr>
      </w:pPr>
      <w:r>
        <w:rPr>
          <w:rFonts w:ascii="Arial" w:hAnsi="Arial" w:cs="Arial"/>
          <w:b/>
          <w:color w:val="0000FF"/>
          <w:sz w:val="24"/>
        </w:rPr>
        <w:t>R5-255374</w:t>
      </w:r>
      <w:r>
        <w:rPr>
          <w:rFonts w:ascii="Arial" w:hAnsi="Arial" w:cs="Arial"/>
          <w:b/>
          <w:color w:val="0000FF"/>
          <w:sz w:val="24"/>
        </w:rPr>
        <w:tab/>
      </w:r>
      <w:r>
        <w:rPr>
          <w:rFonts w:ascii="Arial" w:hAnsi="Arial" w:cs="Arial"/>
          <w:b/>
          <w:sz w:val="24"/>
        </w:rPr>
        <w:t>Addition of TT for test case 14.2.2.3.1.</w:t>
      </w:r>
    </w:p>
    <w:p w14:paraId="69A78B7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CR-4049  rev 1 Cat: F (Rel-18)</w:t>
      </w:r>
      <w:r>
        <w:rPr>
          <w:i/>
        </w:rPr>
        <w:br/>
      </w:r>
      <w:r>
        <w:rPr>
          <w:i/>
        </w:rPr>
        <w:br/>
      </w:r>
      <w:r>
        <w:rPr>
          <w:i/>
        </w:rPr>
        <w:tab/>
      </w:r>
      <w:r>
        <w:rPr>
          <w:i/>
        </w:rPr>
        <w:tab/>
      </w:r>
      <w:r>
        <w:rPr>
          <w:i/>
        </w:rPr>
        <w:tab/>
      </w:r>
      <w:r>
        <w:rPr>
          <w:i/>
        </w:rPr>
        <w:tab/>
      </w:r>
      <w:r>
        <w:rPr>
          <w:i/>
        </w:rPr>
        <w:tab/>
        <w:t>Source: Keysight Technologies</w:t>
      </w:r>
    </w:p>
    <w:p w14:paraId="4C51C9E8" w14:textId="77777777" w:rsidR="009A4D1E" w:rsidRDefault="009A4D1E" w:rsidP="009A4D1E">
      <w:pPr>
        <w:rPr>
          <w:color w:val="808080"/>
        </w:rPr>
      </w:pPr>
      <w:r>
        <w:rPr>
          <w:color w:val="808080"/>
        </w:rPr>
        <w:t>(Replaces R5-254300)</w:t>
      </w:r>
    </w:p>
    <w:p w14:paraId="54590C4F" w14:textId="77777777" w:rsidR="009A4D1E" w:rsidRDefault="009A4D1E" w:rsidP="009A4D1E">
      <w:pPr>
        <w:rPr>
          <w:rFonts w:ascii="Arial" w:hAnsi="Arial" w:cs="Arial"/>
          <w:b/>
        </w:rPr>
      </w:pPr>
      <w:r>
        <w:rPr>
          <w:rFonts w:ascii="Arial" w:hAnsi="Arial" w:cs="Arial"/>
          <w:b/>
        </w:rPr>
        <w:t xml:space="preserve">Discussion: </w:t>
      </w:r>
    </w:p>
    <w:p w14:paraId="095BD7AB" w14:textId="77777777" w:rsidR="009A4D1E" w:rsidRDefault="009A4D1E" w:rsidP="009A4D1E">
      <w:r>
        <w:t>"Revised from: R5-254300r1.</w:t>
      </w:r>
    </w:p>
    <w:p w14:paraId="3B691087" w14:textId="77777777" w:rsidR="009A4D1E" w:rsidRDefault="009A4D1E" w:rsidP="009A4D1E"/>
    <w:p w14:paraId="027BE62E" w14:textId="77777777" w:rsidR="009A4D1E" w:rsidRDefault="009A4D1E" w:rsidP="009A4D1E"/>
    <w:p w14:paraId="5D53EE14" w14:textId="77777777" w:rsidR="009A4D1E" w:rsidRDefault="009A4D1E" w:rsidP="009A4D1E">
      <w:r>
        <w:t>Document was sent FOR E-MAIL AGREEMENT</w:t>
      </w:r>
    </w:p>
    <w:p w14:paraId="1D61C56B" w14:textId="77777777" w:rsidR="009A4D1E" w:rsidRDefault="009A4D1E" w:rsidP="009A4D1E">
      <w:r>
        <w:t>"</w:t>
      </w:r>
    </w:p>
    <w:p w14:paraId="74E91284" w14:textId="77777777" w:rsidR="009A4D1E" w:rsidRDefault="009A4D1E" w:rsidP="009A4D1E">
      <w:r>
        <w:t>Email agreed</w:t>
      </w:r>
    </w:p>
    <w:p w14:paraId="6217477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F3EB8" w14:textId="09BF0D68" w:rsidR="009A4D1E" w:rsidRDefault="009A4D1E" w:rsidP="009A4D1E">
      <w:pPr>
        <w:rPr>
          <w:rFonts w:ascii="Arial" w:hAnsi="Arial" w:cs="Arial"/>
          <w:b/>
          <w:sz w:val="24"/>
        </w:rPr>
      </w:pPr>
      <w:r>
        <w:rPr>
          <w:rFonts w:ascii="Arial" w:hAnsi="Arial" w:cs="Arial"/>
          <w:b/>
          <w:color w:val="0000FF"/>
          <w:sz w:val="24"/>
        </w:rPr>
        <w:t>R5-254301</w:t>
      </w:r>
      <w:r>
        <w:rPr>
          <w:rFonts w:ascii="Arial" w:hAnsi="Arial" w:cs="Arial"/>
          <w:b/>
          <w:color w:val="0000FF"/>
          <w:sz w:val="24"/>
        </w:rPr>
        <w:tab/>
      </w:r>
      <w:r>
        <w:rPr>
          <w:rFonts w:ascii="Arial" w:hAnsi="Arial" w:cs="Arial"/>
          <w:b/>
          <w:sz w:val="24"/>
        </w:rPr>
        <w:t>Update Annex F MU and TT for 14.2.2.3.1 Test case</w:t>
      </w:r>
    </w:p>
    <w:p w14:paraId="75E89E8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CR-4050  Cat: F (Rel-18)</w:t>
      </w:r>
      <w:r>
        <w:rPr>
          <w:i/>
        </w:rPr>
        <w:br/>
      </w:r>
      <w:r>
        <w:rPr>
          <w:i/>
        </w:rPr>
        <w:br/>
      </w:r>
      <w:r>
        <w:rPr>
          <w:i/>
        </w:rPr>
        <w:tab/>
      </w:r>
      <w:r>
        <w:rPr>
          <w:i/>
        </w:rPr>
        <w:tab/>
      </w:r>
      <w:r>
        <w:rPr>
          <w:i/>
        </w:rPr>
        <w:tab/>
      </w:r>
      <w:r>
        <w:rPr>
          <w:i/>
        </w:rPr>
        <w:tab/>
      </w:r>
      <w:r>
        <w:rPr>
          <w:i/>
        </w:rPr>
        <w:tab/>
        <w:t>Source: Keysight Technologies</w:t>
      </w:r>
    </w:p>
    <w:p w14:paraId="16B1F57C" w14:textId="77777777" w:rsidR="009A4D1E" w:rsidRDefault="009A4D1E" w:rsidP="009A4D1E">
      <w:pPr>
        <w:rPr>
          <w:rFonts w:ascii="Arial" w:hAnsi="Arial" w:cs="Arial"/>
          <w:b/>
        </w:rPr>
      </w:pPr>
      <w:r>
        <w:rPr>
          <w:rFonts w:ascii="Arial" w:hAnsi="Arial" w:cs="Arial"/>
          <w:b/>
        </w:rPr>
        <w:t xml:space="preserve">Abstract: </w:t>
      </w:r>
    </w:p>
    <w:p w14:paraId="189A6D6C" w14:textId="77777777" w:rsidR="009A4D1E" w:rsidRDefault="009A4D1E" w:rsidP="009A4D1E">
      <w:r>
        <w:t xml:space="preserve">RRM TT, </w:t>
      </w:r>
    </w:p>
    <w:p w14:paraId="68FB57F9" w14:textId="77777777" w:rsidR="009A4D1E" w:rsidRDefault="009A4D1E" w:rsidP="009A4D1E">
      <w:r>
        <w:t>Depends on RAN4 CR R4-2509846 agreed</w:t>
      </w:r>
    </w:p>
    <w:p w14:paraId="54B53F8E" w14:textId="77777777" w:rsidR="009A4D1E" w:rsidRDefault="009A4D1E" w:rsidP="009A4D1E">
      <w:pPr>
        <w:rPr>
          <w:rFonts w:ascii="Arial" w:hAnsi="Arial" w:cs="Arial"/>
          <w:b/>
        </w:rPr>
      </w:pPr>
      <w:r>
        <w:rPr>
          <w:rFonts w:ascii="Arial" w:hAnsi="Arial" w:cs="Arial"/>
          <w:b/>
        </w:rPr>
        <w:t xml:space="preserve">Discussion: </w:t>
      </w:r>
    </w:p>
    <w:p w14:paraId="5C8AC0A0" w14:textId="77777777" w:rsidR="009A4D1E" w:rsidRDefault="009A4D1E" w:rsidP="009A4D1E">
      <w:r>
        <w:t>r1</w:t>
      </w:r>
    </w:p>
    <w:p w14:paraId="484F539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R5-255375</w:t>
      </w:r>
      <w:r>
        <w:rPr>
          <w:color w:val="993300"/>
          <w:u w:val="single"/>
        </w:rPr>
        <w:t>.</w:t>
      </w:r>
    </w:p>
    <w:p w14:paraId="0C9CBD5C" w14:textId="725929B9" w:rsidR="009A4D1E" w:rsidRDefault="009A4D1E" w:rsidP="009A4D1E">
      <w:pPr>
        <w:rPr>
          <w:rFonts w:ascii="Arial" w:hAnsi="Arial" w:cs="Arial"/>
          <w:b/>
          <w:sz w:val="24"/>
        </w:rPr>
      </w:pPr>
      <w:r>
        <w:rPr>
          <w:rFonts w:ascii="Arial" w:hAnsi="Arial" w:cs="Arial"/>
          <w:b/>
          <w:color w:val="0000FF"/>
          <w:sz w:val="24"/>
        </w:rPr>
        <w:t>R5-255375</w:t>
      </w:r>
      <w:r>
        <w:rPr>
          <w:rFonts w:ascii="Arial" w:hAnsi="Arial" w:cs="Arial"/>
          <w:b/>
          <w:color w:val="0000FF"/>
          <w:sz w:val="24"/>
        </w:rPr>
        <w:tab/>
      </w:r>
      <w:r>
        <w:rPr>
          <w:rFonts w:ascii="Arial" w:hAnsi="Arial" w:cs="Arial"/>
          <w:b/>
          <w:sz w:val="24"/>
        </w:rPr>
        <w:t>Update Annex F MU and TT for 14.2.2.3.1 Test case</w:t>
      </w:r>
    </w:p>
    <w:p w14:paraId="02D2D04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CR-4050  rev 1 Cat: F (Rel-18)</w:t>
      </w:r>
      <w:r>
        <w:rPr>
          <w:i/>
        </w:rPr>
        <w:br/>
      </w:r>
      <w:r>
        <w:rPr>
          <w:i/>
        </w:rPr>
        <w:br/>
      </w:r>
      <w:r>
        <w:rPr>
          <w:i/>
        </w:rPr>
        <w:tab/>
      </w:r>
      <w:r>
        <w:rPr>
          <w:i/>
        </w:rPr>
        <w:tab/>
      </w:r>
      <w:r>
        <w:rPr>
          <w:i/>
        </w:rPr>
        <w:tab/>
      </w:r>
      <w:r>
        <w:rPr>
          <w:i/>
        </w:rPr>
        <w:tab/>
      </w:r>
      <w:r>
        <w:rPr>
          <w:i/>
        </w:rPr>
        <w:tab/>
        <w:t>Source: Keysight Technologies</w:t>
      </w:r>
    </w:p>
    <w:p w14:paraId="00CB66E9" w14:textId="77777777" w:rsidR="009A4D1E" w:rsidRDefault="009A4D1E" w:rsidP="009A4D1E">
      <w:pPr>
        <w:rPr>
          <w:color w:val="808080"/>
        </w:rPr>
      </w:pPr>
      <w:r>
        <w:rPr>
          <w:color w:val="808080"/>
        </w:rPr>
        <w:t>(Replaces R5-254301)</w:t>
      </w:r>
    </w:p>
    <w:p w14:paraId="6E8E4D0E" w14:textId="77777777" w:rsidR="009A4D1E" w:rsidRDefault="009A4D1E" w:rsidP="009A4D1E">
      <w:pPr>
        <w:rPr>
          <w:rFonts w:ascii="Arial" w:hAnsi="Arial" w:cs="Arial"/>
          <w:b/>
        </w:rPr>
      </w:pPr>
      <w:r>
        <w:rPr>
          <w:rFonts w:ascii="Arial" w:hAnsi="Arial" w:cs="Arial"/>
          <w:b/>
        </w:rPr>
        <w:t xml:space="preserve">Discussion: </w:t>
      </w:r>
    </w:p>
    <w:p w14:paraId="7CCAC381" w14:textId="77777777" w:rsidR="009A4D1E" w:rsidRDefault="009A4D1E" w:rsidP="009A4D1E">
      <w:r>
        <w:t>"Revised from: R5-254301r1.</w:t>
      </w:r>
    </w:p>
    <w:p w14:paraId="6C59FCB6" w14:textId="77777777" w:rsidR="009A4D1E" w:rsidRDefault="009A4D1E" w:rsidP="009A4D1E"/>
    <w:p w14:paraId="768F9F9A" w14:textId="77777777" w:rsidR="009A4D1E" w:rsidRDefault="009A4D1E" w:rsidP="009A4D1E"/>
    <w:p w14:paraId="11F94261" w14:textId="77777777" w:rsidR="009A4D1E" w:rsidRDefault="009A4D1E" w:rsidP="009A4D1E">
      <w:r>
        <w:t>Document was sent FOR E-MAIL AGREEMENT</w:t>
      </w:r>
    </w:p>
    <w:p w14:paraId="6215BD1D" w14:textId="77777777" w:rsidR="009A4D1E" w:rsidRDefault="009A4D1E" w:rsidP="009A4D1E">
      <w:r>
        <w:t>"</w:t>
      </w:r>
    </w:p>
    <w:p w14:paraId="119175D7" w14:textId="77777777" w:rsidR="009A4D1E" w:rsidRDefault="009A4D1E" w:rsidP="009A4D1E">
      <w:r>
        <w:t>Email agreed</w:t>
      </w:r>
    </w:p>
    <w:p w14:paraId="2D0204F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284D5" w14:textId="5C08E25E" w:rsidR="009A4D1E" w:rsidRDefault="009A4D1E" w:rsidP="009A4D1E">
      <w:pPr>
        <w:rPr>
          <w:rFonts w:ascii="Arial" w:hAnsi="Arial" w:cs="Arial"/>
          <w:b/>
          <w:sz w:val="24"/>
        </w:rPr>
      </w:pPr>
      <w:r>
        <w:rPr>
          <w:rFonts w:ascii="Arial" w:hAnsi="Arial" w:cs="Arial"/>
          <w:b/>
          <w:color w:val="0000FF"/>
          <w:sz w:val="24"/>
        </w:rPr>
        <w:t>R5-254546</w:t>
      </w:r>
      <w:r>
        <w:rPr>
          <w:rFonts w:ascii="Arial" w:hAnsi="Arial" w:cs="Arial"/>
          <w:b/>
          <w:color w:val="0000FF"/>
          <w:sz w:val="24"/>
        </w:rPr>
        <w:tab/>
      </w:r>
      <w:r>
        <w:rPr>
          <w:rFonts w:ascii="Arial" w:hAnsi="Arial" w:cs="Arial"/>
          <w:b/>
          <w:sz w:val="24"/>
        </w:rPr>
        <w:t>Updating message contents for NTN measurement accuracy test cases</w:t>
      </w:r>
    </w:p>
    <w:p w14:paraId="2A77415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CR-4082  Cat: F (Rel-18)</w:t>
      </w:r>
      <w:r>
        <w:rPr>
          <w:i/>
        </w:rPr>
        <w:br/>
      </w:r>
      <w:r>
        <w:rPr>
          <w:i/>
        </w:rPr>
        <w:br/>
      </w:r>
      <w:r>
        <w:rPr>
          <w:i/>
        </w:rPr>
        <w:tab/>
      </w:r>
      <w:r>
        <w:rPr>
          <w:i/>
        </w:rPr>
        <w:tab/>
      </w:r>
      <w:r>
        <w:rPr>
          <w:i/>
        </w:rPr>
        <w:tab/>
      </w:r>
      <w:r>
        <w:rPr>
          <w:i/>
        </w:rPr>
        <w:tab/>
      </w:r>
      <w:r>
        <w:rPr>
          <w:i/>
        </w:rPr>
        <w:tab/>
        <w:t>Source: Huawei, HiSilicon</w:t>
      </w:r>
    </w:p>
    <w:p w14:paraId="13424DF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03FDC" w14:textId="57686F56" w:rsidR="009A4D1E" w:rsidRDefault="009A4D1E" w:rsidP="009A4D1E">
      <w:pPr>
        <w:rPr>
          <w:rFonts w:ascii="Arial" w:hAnsi="Arial" w:cs="Arial"/>
          <w:b/>
          <w:sz w:val="24"/>
        </w:rPr>
      </w:pPr>
      <w:r>
        <w:rPr>
          <w:rFonts w:ascii="Arial" w:hAnsi="Arial" w:cs="Arial"/>
          <w:b/>
          <w:color w:val="0000FF"/>
          <w:sz w:val="24"/>
        </w:rPr>
        <w:t>R5-254684</w:t>
      </w:r>
      <w:r>
        <w:rPr>
          <w:rFonts w:ascii="Arial" w:hAnsi="Arial" w:cs="Arial"/>
          <w:b/>
          <w:color w:val="0000FF"/>
          <w:sz w:val="24"/>
        </w:rPr>
        <w:tab/>
      </w:r>
      <w:r>
        <w:rPr>
          <w:rFonts w:ascii="Arial" w:hAnsi="Arial" w:cs="Arial"/>
          <w:b/>
          <w:sz w:val="24"/>
        </w:rPr>
        <w:t>Core alignment for NR-NTN CBW change test case.</w:t>
      </w:r>
    </w:p>
    <w:p w14:paraId="733C3B7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CR-4104  Cat: F (Rel-18)</w:t>
      </w:r>
      <w:r>
        <w:rPr>
          <w:i/>
        </w:rPr>
        <w:br/>
      </w:r>
      <w:r>
        <w:rPr>
          <w:i/>
        </w:rPr>
        <w:br/>
      </w:r>
      <w:r>
        <w:rPr>
          <w:i/>
        </w:rPr>
        <w:tab/>
      </w:r>
      <w:r>
        <w:rPr>
          <w:i/>
        </w:rPr>
        <w:tab/>
      </w:r>
      <w:r>
        <w:rPr>
          <w:i/>
        </w:rPr>
        <w:tab/>
      </w:r>
      <w:r>
        <w:rPr>
          <w:i/>
        </w:rPr>
        <w:tab/>
      </w:r>
      <w:r>
        <w:rPr>
          <w:i/>
        </w:rPr>
        <w:tab/>
        <w:t>Source: Qualcomm Korea</w:t>
      </w:r>
    </w:p>
    <w:p w14:paraId="12B3AE16" w14:textId="77777777" w:rsidR="009A4D1E" w:rsidRDefault="009A4D1E" w:rsidP="009A4D1E">
      <w:pPr>
        <w:rPr>
          <w:rFonts w:ascii="Arial" w:hAnsi="Arial" w:cs="Arial"/>
          <w:b/>
        </w:rPr>
      </w:pPr>
      <w:r>
        <w:rPr>
          <w:rFonts w:ascii="Arial" w:hAnsi="Arial" w:cs="Arial"/>
          <w:b/>
        </w:rPr>
        <w:t xml:space="preserve">Discussion: </w:t>
      </w:r>
    </w:p>
    <w:p w14:paraId="78382F6D" w14:textId="77777777" w:rsidR="009A4D1E" w:rsidRDefault="009A4D1E" w:rsidP="009A4D1E">
      <w:r>
        <w:t>r1</w:t>
      </w:r>
    </w:p>
    <w:p w14:paraId="2E5983F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R5-255289</w:t>
      </w:r>
      <w:r>
        <w:rPr>
          <w:color w:val="993300"/>
          <w:u w:val="single"/>
        </w:rPr>
        <w:t>.</w:t>
      </w:r>
    </w:p>
    <w:p w14:paraId="534CB193" w14:textId="77E77FFD" w:rsidR="009A4D1E" w:rsidRDefault="009A4D1E" w:rsidP="009A4D1E">
      <w:pPr>
        <w:rPr>
          <w:rFonts w:ascii="Arial" w:hAnsi="Arial" w:cs="Arial"/>
          <w:b/>
          <w:sz w:val="24"/>
        </w:rPr>
      </w:pPr>
      <w:r>
        <w:rPr>
          <w:rFonts w:ascii="Arial" w:hAnsi="Arial" w:cs="Arial"/>
          <w:b/>
          <w:color w:val="0000FF"/>
          <w:sz w:val="24"/>
        </w:rPr>
        <w:t>R5-255289</w:t>
      </w:r>
      <w:r>
        <w:rPr>
          <w:rFonts w:ascii="Arial" w:hAnsi="Arial" w:cs="Arial"/>
          <w:b/>
          <w:color w:val="0000FF"/>
          <w:sz w:val="24"/>
        </w:rPr>
        <w:tab/>
      </w:r>
      <w:r>
        <w:rPr>
          <w:rFonts w:ascii="Arial" w:hAnsi="Arial" w:cs="Arial"/>
          <w:b/>
          <w:sz w:val="24"/>
        </w:rPr>
        <w:t>Core alignment for NR-NTN CBW change test case.</w:t>
      </w:r>
    </w:p>
    <w:p w14:paraId="44B8287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CR-4104  rev 1 Cat: F (Rel-18)</w:t>
      </w:r>
      <w:r>
        <w:rPr>
          <w:i/>
        </w:rPr>
        <w:br/>
      </w:r>
      <w:r>
        <w:rPr>
          <w:i/>
        </w:rPr>
        <w:br/>
      </w:r>
      <w:r>
        <w:rPr>
          <w:i/>
        </w:rPr>
        <w:tab/>
      </w:r>
      <w:r>
        <w:rPr>
          <w:i/>
        </w:rPr>
        <w:tab/>
      </w:r>
      <w:r>
        <w:rPr>
          <w:i/>
        </w:rPr>
        <w:tab/>
      </w:r>
      <w:r>
        <w:rPr>
          <w:i/>
        </w:rPr>
        <w:tab/>
      </w:r>
      <w:r>
        <w:rPr>
          <w:i/>
        </w:rPr>
        <w:tab/>
        <w:t>Source: Qualcomm Korea</w:t>
      </w:r>
    </w:p>
    <w:p w14:paraId="1E74BEAE" w14:textId="77777777" w:rsidR="009A4D1E" w:rsidRDefault="009A4D1E" w:rsidP="009A4D1E">
      <w:pPr>
        <w:rPr>
          <w:color w:val="808080"/>
        </w:rPr>
      </w:pPr>
      <w:r>
        <w:rPr>
          <w:color w:val="808080"/>
        </w:rPr>
        <w:t>(Replaces R5-254684)</w:t>
      </w:r>
    </w:p>
    <w:p w14:paraId="7F68F29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AD9D7" w14:textId="4169BA42" w:rsidR="009A4D1E" w:rsidRDefault="009A4D1E" w:rsidP="009A4D1E">
      <w:pPr>
        <w:rPr>
          <w:rFonts w:ascii="Arial" w:hAnsi="Arial" w:cs="Arial"/>
          <w:b/>
          <w:sz w:val="24"/>
        </w:rPr>
      </w:pPr>
      <w:r>
        <w:rPr>
          <w:rFonts w:ascii="Arial" w:hAnsi="Arial" w:cs="Arial"/>
          <w:b/>
          <w:color w:val="0000FF"/>
          <w:sz w:val="24"/>
        </w:rPr>
        <w:t>R5-254685</w:t>
      </w:r>
      <w:r>
        <w:rPr>
          <w:rFonts w:ascii="Arial" w:hAnsi="Arial" w:cs="Arial"/>
          <w:b/>
          <w:color w:val="0000FF"/>
          <w:sz w:val="24"/>
        </w:rPr>
        <w:tab/>
      </w:r>
      <w:r>
        <w:rPr>
          <w:rFonts w:ascii="Arial" w:hAnsi="Arial" w:cs="Arial"/>
          <w:b/>
          <w:sz w:val="24"/>
        </w:rPr>
        <w:t>Core alignment and update for NR-NTN Cell reselection test cases.</w:t>
      </w:r>
    </w:p>
    <w:p w14:paraId="365961A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CR-4105  Cat: F (Rel-18)</w:t>
      </w:r>
      <w:r>
        <w:rPr>
          <w:i/>
        </w:rPr>
        <w:br/>
      </w:r>
      <w:r>
        <w:rPr>
          <w:i/>
        </w:rPr>
        <w:br/>
      </w:r>
      <w:r>
        <w:rPr>
          <w:i/>
        </w:rPr>
        <w:tab/>
      </w:r>
      <w:r>
        <w:rPr>
          <w:i/>
        </w:rPr>
        <w:tab/>
      </w:r>
      <w:r>
        <w:rPr>
          <w:i/>
        </w:rPr>
        <w:tab/>
      </w:r>
      <w:r>
        <w:rPr>
          <w:i/>
        </w:rPr>
        <w:tab/>
      </w:r>
      <w:r>
        <w:rPr>
          <w:i/>
        </w:rPr>
        <w:tab/>
        <w:t>Source: Qualcomm Korea</w:t>
      </w:r>
    </w:p>
    <w:p w14:paraId="034D940B" w14:textId="77777777" w:rsidR="009A4D1E" w:rsidRDefault="009A4D1E" w:rsidP="009A4D1E">
      <w:pPr>
        <w:rPr>
          <w:rFonts w:ascii="Arial" w:hAnsi="Arial" w:cs="Arial"/>
          <w:b/>
        </w:rPr>
      </w:pPr>
      <w:r>
        <w:rPr>
          <w:rFonts w:ascii="Arial" w:hAnsi="Arial" w:cs="Arial"/>
          <w:b/>
        </w:rPr>
        <w:t xml:space="preserve">Abstract: </w:t>
      </w:r>
    </w:p>
    <w:p w14:paraId="5C22AC56" w14:textId="77777777" w:rsidR="009A4D1E" w:rsidRDefault="009A4D1E" w:rsidP="009A4D1E">
      <w:r>
        <w:t>RAN4 dependent CR R4-2511501 -&gt; R4-2512277</w:t>
      </w:r>
    </w:p>
    <w:p w14:paraId="09FA48D0" w14:textId="77777777" w:rsidR="009A4D1E" w:rsidRDefault="009A4D1E" w:rsidP="009A4D1E">
      <w:pPr>
        <w:rPr>
          <w:rFonts w:ascii="Arial" w:hAnsi="Arial" w:cs="Arial"/>
          <w:b/>
        </w:rPr>
      </w:pPr>
      <w:r>
        <w:rPr>
          <w:rFonts w:ascii="Arial" w:hAnsi="Arial" w:cs="Arial"/>
          <w:b/>
        </w:rPr>
        <w:t xml:space="preserve">Discussion: </w:t>
      </w:r>
    </w:p>
    <w:p w14:paraId="5244367C" w14:textId="77777777" w:rsidR="009A4D1E" w:rsidRDefault="009A4D1E" w:rsidP="009A4D1E">
      <w:r>
        <w:tab/>
        <w:t>Discussing with R&amp;S to remove the Overlap with CR R5-254157.</w:t>
      </w:r>
    </w:p>
    <w:p w14:paraId="5E3D47EB" w14:textId="77777777" w:rsidR="009A4D1E" w:rsidRDefault="009A4D1E" w:rsidP="009A4D1E">
      <w:r>
        <w:t>r5</w:t>
      </w:r>
    </w:p>
    <w:p w14:paraId="50D5019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R5-255414</w:t>
      </w:r>
      <w:r>
        <w:rPr>
          <w:color w:val="993300"/>
          <w:u w:val="single"/>
        </w:rPr>
        <w:t>.</w:t>
      </w:r>
    </w:p>
    <w:p w14:paraId="0230DDD8" w14:textId="5DDB0D40" w:rsidR="009A4D1E" w:rsidRDefault="009A4D1E" w:rsidP="009A4D1E">
      <w:pPr>
        <w:rPr>
          <w:rFonts w:ascii="Arial" w:hAnsi="Arial" w:cs="Arial"/>
          <w:b/>
          <w:sz w:val="24"/>
        </w:rPr>
      </w:pPr>
      <w:r>
        <w:rPr>
          <w:rFonts w:ascii="Arial" w:hAnsi="Arial" w:cs="Arial"/>
          <w:b/>
          <w:color w:val="0000FF"/>
          <w:sz w:val="24"/>
        </w:rPr>
        <w:t>R5-255414</w:t>
      </w:r>
      <w:r>
        <w:rPr>
          <w:rFonts w:ascii="Arial" w:hAnsi="Arial" w:cs="Arial"/>
          <w:b/>
          <w:color w:val="0000FF"/>
          <w:sz w:val="24"/>
        </w:rPr>
        <w:tab/>
      </w:r>
      <w:r>
        <w:rPr>
          <w:rFonts w:ascii="Arial" w:hAnsi="Arial" w:cs="Arial"/>
          <w:b/>
          <w:sz w:val="24"/>
        </w:rPr>
        <w:t>Core alignment and update for NR-NTN Cell reselection test cases.</w:t>
      </w:r>
    </w:p>
    <w:p w14:paraId="2333AF7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CR-4105  rev 1 Cat: F (Rel-18)</w:t>
      </w:r>
      <w:r>
        <w:rPr>
          <w:i/>
        </w:rPr>
        <w:br/>
      </w:r>
      <w:r>
        <w:rPr>
          <w:i/>
        </w:rPr>
        <w:br/>
      </w:r>
      <w:r>
        <w:rPr>
          <w:i/>
        </w:rPr>
        <w:tab/>
      </w:r>
      <w:r>
        <w:rPr>
          <w:i/>
        </w:rPr>
        <w:tab/>
      </w:r>
      <w:r>
        <w:rPr>
          <w:i/>
        </w:rPr>
        <w:tab/>
      </w:r>
      <w:r>
        <w:rPr>
          <w:i/>
        </w:rPr>
        <w:tab/>
      </w:r>
      <w:r>
        <w:rPr>
          <w:i/>
        </w:rPr>
        <w:tab/>
        <w:t>Source: Qualcomm Korea</w:t>
      </w:r>
    </w:p>
    <w:p w14:paraId="44853A49" w14:textId="77777777" w:rsidR="009A4D1E" w:rsidRDefault="009A4D1E" w:rsidP="009A4D1E">
      <w:pPr>
        <w:rPr>
          <w:color w:val="808080"/>
        </w:rPr>
      </w:pPr>
      <w:r>
        <w:rPr>
          <w:color w:val="808080"/>
        </w:rPr>
        <w:t>(Replaces R5-254685)</w:t>
      </w:r>
    </w:p>
    <w:p w14:paraId="666FE663" w14:textId="77777777" w:rsidR="009A4D1E" w:rsidRDefault="009A4D1E" w:rsidP="009A4D1E">
      <w:pPr>
        <w:rPr>
          <w:rFonts w:ascii="Arial" w:hAnsi="Arial" w:cs="Arial"/>
          <w:b/>
        </w:rPr>
      </w:pPr>
      <w:r>
        <w:rPr>
          <w:rFonts w:ascii="Arial" w:hAnsi="Arial" w:cs="Arial"/>
          <w:b/>
        </w:rPr>
        <w:t xml:space="preserve">Discussion: </w:t>
      </w:r>
    </w:p>
    <w:p w14:paraId="3A869854" w14:textId="77777777" w:rsidR="009A4D1E" w:rsidRDefault="009A4D1E" w:rsidP="009A4D1E">
      <w:r>
        <w:t>"Revised from: R5-254685r5.</w:t>
      </w:r>
    </w:p>
    <w:p w14:paraId="7303068E" w14:textId="77777777" w:rsidR="009A4D1E" w:rsidRDefault="009A4D1E" w:rsidP="009A4D1E"/>
    <w:p w14:paraId="10D6CE0C" w14:textId="77777777" w:rsidR="009A4D1E" w:rsidRDefault="009A4D1E" w:rsidP="009A4D1E"/>
    <w:p w14:paraId="15D53241" w14:textId="77777777" w:rsidR="009A4D1E" w:rsidRDefault="009A4D1E" w:rsidP="009A4D1E">
      <w:r>
        <w:t>Document was sent FOR E-MAIL AGREEMENT</w:t>
      </w:r>
    </w:p>
    <w:p w14:paraId="22119316" w14:textId="77777777" w:rsidR="009A4D1E" w:rsidRDefault="009A4D1E" w:rsidP="009A4D1E">
      <w:r>
        <w:t>"</w:t>
      </w:r>
    </w:p>
    <w:p w14:paraId="38B99D22" w14:textId="77777777" w:rsidR="009A4D1E" w:rsidRDefault="009A4D1E" w:rsidP="009A4D1E">
      <w:r>
        <w:t>r1</w:t>
      </w:r>
    </w:p>
    <w:p w14:paraId="2372E03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R5-255123</w:t>
      </w:r>
      <w:r>
        <w:rPr>
          <w:color w:val="993300"/>
          <w:u w:val="single"/>
        </w:rPr>
        <w:t>.</w:t>
      </w:r>
    </w:p>
    <w:p w14:paraId="6500959A" w14:textId="46DD083E" w:rsidR="009A4D1E" w:rsidRDefault="009A4D1E" w:rsidP="009A4D1E">
      <w:pPr>
        <w:rPr>
          <w:rFonts w:ascii="Arial" w:hAnsi="Arial" w:cs="Arial"/>
          <w:b/>
          <w:sz w:val="24"/>
        </w:rPr>
      </w:pPr>
      <w:r>
        <w:rPr>
          <w:rFonts w:ascii="Arial" w:hAnsi="Arial" w:cs="Arial"/>
          <w:b/>
          <w:color w:val="0000FF"/>
          <w:sz w:val="24"/>
        </w:rPr>
        <w:t>R5-255123</w:t>
      </w:r>
      <w:r>
        <w:rPr>
          <w:rFonts w:ascii="Arial" w:hAnsi="Arial" w:cs="Arial"/>
          <w:b/>
          <w:color w:val="0000FF"/>
          <w:sz w:val="24"/>
        </w:rPr>
        <w:tab/>
      </w:r>
      <w:r>
        <w:rPr>
          <w:rFonts w:ascii="Arial" w:hAnsi="Arial" w:cs="Arial"/>
          <w:b/>
          <w:sz w:val="24"/>
        </w:rPr>
        <w:t>Core alignment and update for NR-NTN Cell reselection test cases.</w:t>
      </w:r>
    </w:p>
    <w:p w14:paraId="06934EE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CR-4105  rev 2 Cat: F (Rel-18)</w:t>
      </w:r>
      <w:r>
        <w:rPr>
          <w:i/>
        </w:rPr>
        <w:br/>
      </w:r>
      <w:r>
        <w:rPr>
          <w:i/>
        </w:rPr>
        <w:br/>
      </w:r>
      <w:r>
        <w:rPr>
          <w:i/>
        </w:rPr>
        <w:tab/>
      </w:r>
      <w:r>
        <w:rPr>
          <w:i/>
        </w:rPr>
        <w:tab/>
      </w:r>
      <w:r>
        <w:rPr>
          <w:i/>
        </w:rPr>
        <w:tab/>
      </w:r>
      <w:r>
        <w:rPr>
          <w:i/>
        </w:rPr>
        <w:tab/>
      </w:r>
      <w:r>
        <w:rPr>
          <w:i/>
        </w:rPr>
        <w:tab/>
        <w:t>Source: Qualcomm Korea</w:t>
      </w:r>
    </w:p>
    <w:p w14:paraId="0E14B1B5" w14:textId="77777777" w:rsidR="009A4D1E" w:rsidRDefault="009A4D1E" w:rsidP="009A4D1E">
      <w:pPr>
        <w:rPr>
          <w:color w:val="808080"/>
        </w:rPr>
      </w:pPr>
      <w:r>
        <w:rPr>
          <w:color w:val="808080"/>
        </w:rPr>
        <w:t>(Replaces R5-255414)</w:t>
      </w:r>
    </w:p>
    <w:p w14:paraId="468060F5" w14:textId="77777777" w:rsidR="009A4D1E" w:rsidRDefault="009A4D1E" w:rsidP="009A4D1E">
      <w:pPr>
        <w:rPr>
          <w:rFonts w:ascii="Arial" w:hAnsi="Arial" w:cs="Arial"/>
          <w:b/>
        </w:rPr>
      </w:pPr>
      <w:r>
        <w:rPr>
          <w:rFonts w:ascii="Arial" w:hAnsi="Arial" w:cs="Arial"/>
          <w:b/>
        </w:rPr>
        <w:t xml:space="preserve">Discussion: </w:t>
      </w:r>
    </w:p>
    <w:p w14:paraId="1A7EB188" w14:textId="77777777" w:rsidR="009A4D1E" w:rsidRDefault="009A4D1E" w:rsidP="009A4D1E">
      <w:r>
        <w:t>Email agreed</w:t>
      </w:r>
    </w:p>
    <w:p w14:paraId="33E25EC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09087" w14:textId="64356B6C" w:rsidR="009A4D1E" w:rsidRDefault="009A4D1E" w:rsidP="009A4D1E">
      <w:pPr>
        <w:rPr>
          <w:rFonts w:ascii="Arial" w:hAnsi="Arial" w:cs="Arial"/>
          <w:b/>
          <w:sz w:val="24"/>
        </w:rPr>
      </w:pPr>
      <w:r>
        <w:rPr>
          <w:rFonts w:ascii="Arial" w:hAnsi="Arial" w:cs="Arial"/>
          <w:b/>
          <w:color w:val="0000FF"/>
          <w:sz w:val="24"/>
        </w:rPr>
        <w:t>R5-254686</w:t>
      </w:r>
      <w:r>
        <w:rPr>
          <w:rFonts w:ascii="Arial" w:hAnsi="Arial" w:cs="Arial"/>
          <w:b/>
          <w:color w:val="0000FF"/>
          <w:sz w:val="24"/>
        </w:rPr>
        <w:tab/>
      </w:r>
      <w:r>
        <w:rPr>
          <w:rFonts w:ascii="Arial" w:hAnsi="Arial" w:cs="Arial"/>
          <w:b/>
          <w:sz w:val="24"/>
        </w:rPr>
        <w:t>Core alignment for NR-NTN DCI-based BWP switch test case.</w:t>
      </w:r>
    </w:p>
    <w:p w14:paraId="6B66BAC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CR-4106  Cat: F (Rel-18)</w:t>
      </w:r>
      <w:r>
        <w:rPr>
          <w:i/>
        </w:rPr>
        <w:br/>
      </w:r>
      <w:r>
        <w:rPr>
          <w:i/>
        </w:rPr>
        <w:br/>
      </w:r>
      <w:r>
        <w:rPr>
          <w:i/>
        </w:rPr>
        <w:tab/>
      </w:r>
      <w:r>
        <w:rPr>
          <w:i/>
        </w:rPr>
        <w:tab/>
      </w:r>
      <w:r>
        <w:rPr>
          <w:i/>
        </w:rPr>
        <w:tab/>
      </w:r>
      <w:r>
        <w:rPr>
          <w:i/>
        </w:rPr>
        <w:tab/>
      </w:r>
      <w:r>
        <w:rPr>
          <w:i/>
        </w:rPr>
        <w:tab/>
        <w:t>Source: Qualcomm Korea</w:t>
      </w:r>
    </w:p>
    <w:p w14:paraId="35BFE714" w14:textId="77777777" w:rsidR="009A4D1E" w:rsidRDefault="009A4D1E" w:rsidP="009A4D1E">
      <w:pPr>
        <w:rPr>
          <w:rFonts w:ascii="Arial" w:hAnsi="Arial" w:cs="Arial"/>
          <w:b/>
        </w:rPr>
      </w:pPr>
      <w:r>
        <w:rPr>
          <w:rFonts w:ascii="Arial" w:hAnsi="Arial" w:cs="Arial"/>
          <w:b/>
        </w:rPr>
        <w:t xml:space="preserve">Discussion: </w:t>
      </w:r>
    </w:p>
    <w:p w14:paraId="043D319D" w14:textId="77777777" w:rsidR="009A4D1E" w:rsidRDefault="009A4D1E" w:rsidP="009A4D1E">
      <w:r>
        <w:t>r1</w:t>
      </w:r>
    </w:p>
    <w:p w14:paraId="1347CB9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R5-255290</w:t>
      </w:r>
      <w:r>
        <w:rPr>
          <w:color w:val="993300"/>
          <w:u w:val="single"/>
        </w:rPr>
        <w:t>.</w:t>
      </w:r>
    </w:p>
    <w:p w14:paraId="380CE520" w14:textId="3497A196" w:rsidR="009A4D1E" w:rsidRDefault="009A4D1E" w:rsidP="009A4D1E">
      <w:pPr>
        <w:rPr>
          <w:rFonts w:ascii="Arial" w:hAnsi="Arial" w:cs="Arial"/>
          <w:b/>
          <w:sz w:val="24"/>
        </w:rPr>
      </w:pPr>
      <w:r>
        <w:rPr>
          <w:rFonts w:ascii="Arial" w:hAnsi="Arial" w:cs="Arial"/>
          <w:b/>
          <w:color w:val="0000FF"/>
          <w:sz w:val="24"/>
        </w:rPr>
        <w:t>R5-255290</w:t>
      </w:r>
      <w:r>
        <w:rPr>
          <w:rFonts w:ascii="Arial" w:hAnsi="Arial" w:cs="Arial"/>
          <w:b/>
          <w:color w:val="0000FF"/>
          <w:sz w:val="24"/>
        </w:rPr>
        <w:tab/>
      </w:r>
      <w:r>
        <w:rPr>
          <w:rFonts w:ascii="Arial" w:hAnsi="Arial" w:cs="Arial"/>
          <w:b/>
          <w:sz w:val="24"/>
        </w:rPr>
        <w:t>Core alignment for NR-NTN DCI-based BWP switch test case.</w:t>
      </w:r>
    </w:p>
    <w:p w14:paraId="573B3F4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CR-4106  rev 1 Cat: F (Rel-18)</w:t>
      </w:r>
      <w:r>
        <w:rPr>
          <w:i/>
        </w:rPr>
        <w:br/>
      </w:r>
      <w:r>
        <w:rPr>
          <w:i/>
        </w:rPr>
        <w:br/>
      </w:r>
      <w:r>
        <w:rPr>
          <w:i/>
        </w:rPr>
        <w:tab/>
      </w:r>
      <w:r>
        <w:rPr>
          <w:i/>
        </w:rPr>
        <w:tab/>
      </w:r>
      <w:r>
        <w:rPr>
          <w:i/>
        </w:rPr>
        <w:tab/>
      </w:r>
      <w:r>
        <w:rPr>
          <w:i/>
        </w:rPr>
        <w:tab/>
      </w:r>
      <w:r>
        <w:rPr>
          <w:i/>
        </w:rPr>
        <w:tab/>
        <w:t>Source: Qualcomm Korea</w:t>
      </w:r>
    </w:p>
    <w:p w14:paraId="1AFAF40C" w14:textId="77777777" w:rsidR="009A4D1E" w:rsidRDefault="009A4D1E" w:rsidP="009A4D1E">
      <w:pPr>
        <w:rPr>
          <w:color w:val="808080"/>
        </w:rPr>
      </w:pPr>
      <w:r>
        <w:rPr>
          <w:color w:val="808080"/>
        </w:rPr>
        <w:t>(Replaces R5-254686)</w:t>
      </w:r>
    </w:p>
    <w:p w14:paraId="1120B81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22DD8" w14:textId="514BA374" w:rsidR="009A4D1E" w:rsidRDefault="009A4D1E" w:rsidP="009A4D1E">
      <w:pPr>
        <w:rPr>
          <w:rFonts w:ascii="Arial" w:hAnsi="Arial" w:cs="Arial"/>
          <w:b/>
          <w:sz w:val="24"/>
        </w:rPr>
      </w:pPr>
      <w:r>
        <w:rPr>
          <w:rFonts w:ascii="Arial" w:hAnsi="Arial" w:cs="Arial"/>
          <w:b/>
          <w:color w:val="0000FF"/>
          <w:sz w:val="24"/>
        </w:rPr>
        <w:t>R5-254687</w:t>
      </w:r>
      <w:r>
        <w:rPr>
          <w:rFonts w:ascii="Arial" w:hAnsi="Arial" w:cs="Arial"/>
          <w:b/>
          <w:color w:val="0000FF"/>
          <w:sz w:val="24"/>
        </w:rPr>
        <w:tab/>
      </w:r>
      <w:r>
        <w:rPr>
          <w:rFonts w:ascii="Arial" w:hAnsi="Arial" w:cs="Arial"/>
          <w:b/>
          <w:sz w:val="24"/>
        </w:rPr>
        <w:t>Annex H update for NR-NTN idle mode test case.</w:t>
      </w:r>
    </w:p>
    <w:p w14:paraId="7744FB8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CR-4107  Cat: F (Rel-18)</w:t>
      </w:r>
      <w:r>
        <w:rPr>
          <w:i/>
        </w:rPr>
        <w:br/>
      </w:r>
      <w:r>
        <w:rPr>
          <w:i/>
        </w:rPr>
        <w:br/>
      </w:r>
      <w:r>
        <w:rPr>
          <w:i/>
        </w:rPr>
        <w:tab/>
      </w:r>
      <w:r>
        <w:rPr>
          <w:i/>
        </w:rPr>
        <w:tab/>
      </w:r>
      <w:r>
        <w:rPr>
          <w:i/>
        </w:rPr>
        <w:tab/>
      </w:r>
      <w:r>
        <w:rPr>
          <w:i/>
        </w:rPr>
        <w:tab/>
      </w:r>
      <w:r>
        <w:rPr>
          <w:i/>
        </w:rPr>
        <w:tab/>
        <w:t>Source: Qualcomm Korea</w:t>
      </w:r>
    </w:p>
    <w:p w14:paraId="11364B3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D9060" w14:textId="3CF0090B" w:rsidR="009A4D1E" w:rsidRDefault="009A4D1E" w:rsidP="009A4D1E">
      <w:pPr>
        <w:rPr>
          <w:rFonts w:ascii="Arial" w:hAnsi="Arial" w:cs="Arial"/>
          <w:b/>
          <w:sz w:val="24"/>
        </w:rPr>
      </w:pPr>
      <w:r>
        <w:rPr>
          <w:rFonts w:ascii="Arial" w:hAnsi="Arial" w:cs="Arial"/>
          <w:b/>
          <w:color w:val="0000FF"/>
          <w:sz w:val="24"/>
        </w:rPr>
        <w:t>R5-254688</w:t>
      </w:r>
      <w:r>
        <w:rPr>
          <w:rFonts w:ascii="Arial" w:hAnsi="Arial" w:cs="Arial"/>
          <w:b/>
          <w:color w:val="0000FF"/>
          <w:sz w:val="24"/>
        </w:rPr>
        <w:tab/>
      </w:r>
      <w:r>
        <w:rPr>
          <w:rFonts w:ascii="Arial" w:hAnsi="Arial" w:cs="Arial"/>
          <w:b/>
          <w:sz w:val="24"/>
        </w:rPr>
        <w:t>Core alignment for NR-NTN RRC-based BWP switch test case.</w:t>
      </w:r>
    </w:p>
    <w:p w14:paraId="44DF239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CR-4108  Cat: F (Rel-18)</w:t>
      </w:r>
      <w:r>
        <w:rPr>
          <w:i/>
        </w:rPr>
        <w:br/>
      </w:r>
      <w:r>
        <w:rPr>
          <w:i/>
        </w:rPr>
        <w:br/>
      </w:r>
      <w:r>
        <w:rPr>
          <w:i/>
        </w:rPr>
        <w:tab/>
      </w:r>
      <w:r>
        <w:rPr>
          <w:i/>
        </w:rPr>
        <w:tab/>
      </w:r>
      <w:r>
        <w:rPr>
          <w:i/>
        </w:rPr>
        <w:tab/>
      </w:r>
      <w:r>
        <w:rPr>
          <w:i/>
        </w:rPr>
        <w:tab/>
      </w:r>
      <w:r>
        <w:rPr>
          <w:i/>
        </w:rPr>
        <w:tab/>
        <w:t>Source: Qualcomm Korea</w:t>
      </w:r>
    </w:p>
    <w:p w14:paraId="51E70AE4" w14:textId="77777777" w:rsidR="009A4D1E" w:rsidRDefault="009A4D1E" w:rsidP="009A4D1E">
      <w:pPr>
        <w:rPr>
          <w:rFonts w:ascii="Arial" w:hAnsi="Arial" w:cs="Arial"/>
          <w:b/>
        </w:rPr>
      </w:pPr>
      <w:r>
        <w:rPr>
          <w:rFonts w:ascii="Arial" w:hAnsi="Arial" w:cs="Arial"/>
          <w:b/>
        </w:rPr>
        <w:t xml:space="preserve">Discussion: </w:t>
      </w:r>
    </w:p>
    <w:p w14:paraId="4C20255B" w14:textId="77777777" w:rsidR="009A4D1E" w:rsidRDefault="009A4D1E" w:rsidP="009A4D1E">
      <w:r>
        <w:t>r1</w:t>
      </w:r>
    </w:p>
    <w:p w14:paraId="20D792B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R5-255291</w:t>
      </w:r>
      <w:r>
        <w:rPr>
          <w:color w:val="993300"/>
          <w:u w:val="single"/>
        </w:rPr>
        <w:t>.</w:t>
      </w:r>
    </w:p>
    <w:p w14:paraId="5CE591B9" w14:textId="75C7E5BA" w:rsidR="009A4D1E" w:rsidRDefault="009A4D1E" w:rsidP="009A4D1E">
      <w:pPr>
        <w:rPr>
          <w:rFonts w:ascii="Arial" w:hAnsi="Arial" w:cs="Arial"/>
          <w:b/>
          <w:sz w:val="24"/>
        </w:rPr>
      </w:pPr>
      <w:r>
        <w:rPr>
          <w:rFonts w:ascii="Arial" w:hAnsi="Arial" w:cs="Arial"/>
          <w:b/>
          <w:color w:val="0000FF"/>
          <w:sz w:val="24"/>
        </w:rPr>
        <w:t>R5-255291</w:t>
      </w:r>
      <w:r>
        <w:rPr>
          <w:rFonts w:ascii="Arial" w:hAnsi="Arial" w:cs="Arial"/>
          <w:b/>
          <w:color w:val="0000FF"/>
          <w:sz w:val="24"/>
        </w:rPr>
        <w:tab/>
      </w:r>
      <w:r>
        <w:rPr>
          <w:rFonts w:ascii="Arial" w:hAnsi="Arial" w:cs="Arial"/>
          <w:b/>
          <w:sz w:val="24"/>
        </w:rPr>
        <w:t>Core alignment for NR-NTN RRC-based BWP switch test case.</w:t>
      </w:r>
    </w:p>
    <w:p w14:paraId="41C55BA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CR-4108  rev 1 Cat: F (Rel-18)</w:t>
      </w:r>
      <w:r>
        <w:rPr>
          <w:i/>
        </w:rPr>
        <w:br/>
      </w:r>
      <w:r>
        <w:rPr>
          <w:i/>
        </w:rPr>
        <w:br/>
      </w:r>
      <w:r>
        <w:rPr>
          <w:i/>
        </w:rPr>
        <w:tab/>
      </w:r>
      <w:r>
        <w:rPr>
          <w:i/>
        </w:rPr>
        <w:tab/>
      </w:r>
      <w:r>
        <w:rPr>
          <w:i/>
        </w:rPr>
        <w:tab/>
      </w:r>
      <w:r>
        <w:rPr>
          <w:i/>
        </w:rPr>
        <w:tab/>
      </w:r>
      <w:r>
        <w:rPr>
          <w:i/>
        </w:rPr>
        <w:tab/>
        <w:t>Source: Qualcomm Korea</w:t>
      </w:r>
    </w:p>
    <w:p w14:paraId="6B39978E" w14:textId="77777777" w:rsidR="009A4D1E" w:rsidRDefault="009A4D1E" w:rsidP="009A4D1E">
      <w:pPr>
        <w:rPr>
          <w:color w:val="808080"/>
        </w:rPr>
      </w:pPr>
      <w:r>
        <w:rPr>
          <w:color w:val="808080"/>
        </w:rPr>
        <w:t>(Replaces R5-254688)</w:t>
      </w:r>
    </w:p>
    <w:p w14:paraId="5DB997D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28292" w14:textId="0408E298" w:rsidR="009A4D1E" w:rsidRDefault="009A4D1E" w:rsidP="009A4D1E">
      <w:pPr>
        <w:rPr>
          <w:rFonts w:ascii="Arial" w:hAnsi="Arial" w:cs="Arial"/>
          <w:b/>
          <w:sz w:val="24"/>
        </w:rPr>
      </w:pPr>
      <w:r>
        <w:rPr>
          <w:rFonts w:ascii="Arial" w:hAnsi="Arial" w:cs="Arial"/>
          <w:b/>
          <w:color w:val="0000FF"/>
          <w:sz w:val="24"/>
        </w:rPr>
        <w:t>R5-254831</w:t>
      </w:r>
      <w:r>
        <w:rPr>
          <w:rFonts w:ascii="Arial" w:hAnsi="Arial" w:cs="Arial"/>
          <w:b/>
          <w:color w:val="0000FF"/>
          <w:sz w:val="24"/>
        </w:rPr>
        <w:tab/>
      </w:r>
      <w:r>
        <w:rPr>
          <w:rFonts w:ascii="Arial" w:hAnsi="Arial" w:cs="Arial"/>
          <w:b/>
          <w:sz w:val="24"/>
        </w:rPr>
        <w:t>Core alignment for NR-NTN RLM test cases</w:t>
      </w:r>
    </w:p>
    <w:p w14:paraId="25D3413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CR-4134  Cat: F (Rel-18)</w:t>
      </w:r>
      <w:r>
        <w:rPr>
          <w:i/>
        </w:rPr>
        <w:br/>
      </w:r>
      <w:r>
        <w:rPr>
          <w:i/>
        </w:rPr>
        <w:br/>
      </w:r>
      <w:r>
        <w:rPr>
          <w:i/>
        </w:rPr>
        <w:tab/>
      </w:r>
      <w:r>
        <w:rPr>
          <w:i/>
        </w:rPr>
        <w:tab/>
      </w:r>
      <w:r>
        <w:rPr>
          <w:i/>
        </w:rPr>
        <w:tab/>
      </w:r>
      <w:r>
        <w:rPr>
          <w:i/>
        </w:rPr>
        <w:tab/>
      </w:r>
      <w:r>
        <w:rPr>
          <w:i/>
        </w:rPr>
        <w:tab/>
        <w:t>Source: QUALCOMM Europe Inc. - Spain</w:t>
      </w:r>
    </w:p>
    <w:p w14:paraId="26DB4CC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1E30B" w14:textId="17C81E50" w:rsidR="009A4D1E" w:rsidRDefault="009A4D1E" w:rsidP="009A4D1E">
      <w:pPr>
        <w:rPr>
          <w:rFonts w:ascii="Arial" w:hAnsi="Arial" w:cs="Arial"/>
          <w:b/>
          <w:sz w:val="24"/>
        </w:rPr>
      </w:pPr>
      <w:r>
        <w:rPr>
          <w:rFonts w:ascii="Arial" w:hAnsi="Arial" w:cs="Arial"/>
          <w:b/>
          <w:color w:val="0000FF"/>
          <w:sz w:val="24"/>
        </w:rPr>
        <w:t>R5-254832</w:t>
      </w:r>
      <w:r>
        <w:rPr>
          <w:rFonts w:ascii="Arial" w:hAnsi="Arial" w:cs="Arial"/>
          <w:b/>
          <w:color w:val="0000FF"/>
          <w:sz w:val="24"/>
        </w:rPr>
        <w:tab/>
      </w:r>
      <w:r>
        <w:rPr>
          <w:rFonts w:ascii="Arial" w:hAnsi="Arial" w:cs="Arial"/>
          <w:b/>
          <w:sz w:val="24"/>
        </w:rPr>
        <w:t>Core alignment for NR-NTN RRM SIB19 config</w:t>
      </w:r>
    </w:p>
    <w:p w14:paraId="707C897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CR-4135  Cat: F (Rel-18)</w:t>
      </w:r>
      <w:r>
        <w:rPr>
          <w:i/>
        </w:rPr>
        <w:br/>
      </w:r>
      <w:r>
        <w:rPr>
          <w:i/>
        </w:rPr>
        <w:br/>
      </w:r>
      <w:r>
        <w:rPr>
          <w:i/>
        </w:rPr>
        <w:tab/>
      </w:r>
      <w:r>
        <w:rPr>
          <w:i/>
        </w:rPr>
        <w:tab/>
      </w:r>
      <w:r>
        <w:rPr>
          <w:i/>
        </w:rPr>
        <w:tab/>
      </w:r>
      <w:r>
        <w:rPr>
          <w:i/>
        </w:rPr>
        <w:tab/>
      </w:r>
      <w:r>
        <w:rPr>
          <w:i/>
        </w:rPr>
        <w:tab/>
        <w:t>Source: QUALCOMM Europe Inc. - Spain</w:t>
      </w:r>
    </w:p>
    <w:p w14:paraId="2EA7366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AC3C0" w14:textId="6981E160" w:rsidR="009A4D1E" w:rsidRDefault="009A4D1E" w:rsidP="009A4D1E">
      <w:pPr>
        <w:rPr>
          <w:rFonts w:ascii="Arial" w:hAnsi="Arial" w:cs="Arial"/>
          <w:b/>
          <w:sz w:val="24"/>
        </w:rPr>
      </w:pPr>
      <w:r>
        <w:rPr>
          <w:rFonts w:ascii="Arial" w:hAnsi="Arial" w:cs="Arial"/>
          <w:b/>
          <w:color w:val="0000FF"/>
          <w:sz w:val="24"/>
        </w:rPr>
        <w:t>R5-254833</w:t>
      </w:r>
      <w:r>
        <w:rPr>
          <w:rFonts w:ascii="Arial" w:hAnsi="Arial" w:cs="Arial"/>
          <w:b/>
          <w:color w:val="0000FF"/>
          <w:sz w:val="24"/>
        </w:rPr>
        <w:tab/>
      </w:r>
      <w:r>
        <w:rPr>
          <w:rFonts w:ascii="Arial" w:hAnsi="Arial" w:cs="Arial"/>
          <w:b/>
          <w:sz w:val="24"/>
        </w:rPr>
        <w:t>Update to Annex F for NR-NTN pathloss RS switch test case</w:t>
      </w:r>
    </w:p>
    <w:p w14:paraId="5905A72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CR-4136  Cat: F (Rel-18)</w:t>
      </w:r>
      <w:r>
        <w:rPr>
          <w:i/>
        </w:rPr>
        <w:br/>
      </w:r>
      <w:r>
        <w:rPr>
          <w:i/>
        </w:rPr>
        <w:br/>
      </w:r>
      <w:r>
        <w:rPr>
          <w:i/>
        </w:rPr>
        <w:tab/>
      </w:r>
      <w:r>
        <w:rPr>
          <w:i/>
        </w:rPr>
        <w:tab/>
      </w:r>
      <w:r>
        <w:rPr>
          <w:i/>
        </w:rPr>
        <w:tab/>
      </w:r>
      <w:r>
        <w:rPr>
          <w:i/>
        </w:rPr>
        <w:tab/>
      </w:r>
      <w:r>
        <w:rPr>
          <w:i/>
        </w:rPr>
        <w:tab/>
        <w:t>Source: QUALCOMM Europe Inc. - Spain</w:t>
      </w:r>
    </w:p>
    <w:p w14:paraId="65D0EF3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05908" w14:textId="3F808B00" w:rsidR="009A4D1E" w:rsidRDefault="009A4D1E" w:rsidP="009A4D1E">
      <w:pPr>
        <w:rPr>
          <w:rFonts w:ascii="Arial" w:hAnsi="Arial" w:cs="Arial"/>
          <w:b/>
          <w:sz w:val="24"/>
        </w:rPr>
      </w:pPr>
      <w:r>
        <w:rPr>
          <w:rFonts w:ascii="Arial" w:hAnsi="Arial" w:cs="Arial"/>
          <w:b/>
          <w:color w:val="0000FF"/>
          <w:sz w:val="24"/>
        </w:rPr>
        <w:t>R5-254834</w:t>
      </w:r>
      <w:r>
        <w:rPr>
          <w:rFonts w:ascii="Arial" w:hAnsi="Arial" w:cs="Arial"/>
          <w:b/>
          <w:color w:val="0000FF"/>
          <w:sz w:val="24"/>
        </w:rPr>
        <w:tab/>
      </w:r>
      <w:r>
        <w:rPr>
          <w:rFonts w:ascii="Arial" w:hAnsi="Arial" w:cs="Arial"/>
          <w:b/>
          <w:sz w:val="24"/>
        </w:rPr>
        <w:t>Completion of NR-NTN timing advance test case 14.3.2.1</w:t>
      </w:r>
    </w:p>
    <w:p w14:paraId="466ABF8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CR-4137  Cat: F (Rel-18)</w:t>
      </w:r>
      <w:r>
        <w:rPr>
          <w:i/>
        </w:rPr>
        <w:br/>
      </w:r>
      <w:r>
        <w:rPr>
          <w:i/>
        </w:rPr>
        <w:br/>
      </w:r>
      <w:r>
        <w:rPr>
          <w:i/>
        </w:rPr>
        <w:tab/>
      </w:r>
      <w:r>
        <w:rPr>
          <w:i/>
        </w:rPr>
        <w:tab/>
      </w:r>
      <w:r>
        <w:rPr>
          <w:i/>
        </w:rPr>
        <w:tab/>
      </w:r>
      <w:r>
        <w:rPr>
          <w:i/>
        </w:rPr>
        <w:tab/>
      </w:r>
      <w:r>
        <w:rPr>
          <w:i/>
        </w:rPr>
        <w:tab/>
        <w:t>Source: QUALCOMM Europe Inc. - Spain</w:t>
      </w:r>
    </w:p>
    <w:p w14:paraId="07568A4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603CA" w14:textId="695ACB44" w:rsidR="009A4D1E" w:rsidRDefault="009A4D1E" w:rsidP="009A4D1E">
      <w:pPr>
        <w:rPr>
          <w:rFonts w:ascii="Arial" w:hAnsi="Arial" w:cs="Arial"/>
          <w:b/>
          <w:sz w:val="24"/>
        </w:rPr>
      </w:pPr>
      <w:r>
        <w:rPr>
          <w:rFonts w:ascii="Arial" w:hAnsi="Arial" w:cs="Arial"/>
          <w:b/>
          <w:color w:val="0000FF"/>
          <w:sz w:val="24"/>
        </w:rPr>
        <w:t>R5-254835</w:t>
      </w:r>
      <w:r>
        <w:rPr>
          <w:rFonts w:ascii="Arial" w:hAnsi="Arial" w:cs="Arial"/>
          <w:b/>
          <w:color w:val="0000FF"/>
          <w:sz w:val="24"/>
        </w:rPr>
        <w:tab/>
      </w:r>
      <w:r>
        <w:rPr>
          <w:rFonts w:ascii="Arial" w:hAnsi="Arial" w:cs="Arial"/>
          <w:b/>
          <w:sz w:val="24"/>
        </w:rPr>
        <w:t>Completion of NR-NTN timing accuracy test case 14.3.1.1</w:t>
      </w:r>
    </w:p>
    <w:p w14:paraId="2175F77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CR-4138  Cat: F (Rel-18)</w:t>
      </w:r>
      <w:r>
        <w:rPr>
          <w:i/>
        </w:rPr>
        <w:br/>
      </w:r>
      <w:r>
        <w:rPr>
          <w:i/>
        </w:rPr>
        <w:br/>
      </w:r>
      <w:r>
        <w:rPr>
          <w:i/>
        </w:rPr>
        <w:tab/>
      </w:r>
      <w:r>
        <w:rPr>
          <w:i/>
        </w:rPr>
        <w:tab/>
      </w:r>
      <w:r>
        <w:rPr>
          <w:i/>
        </w:rPr>
        <w:tab/>
      </w:r>
      <w:r>
        <w:rPr>
          <w:i/>
        </w:rPr>
        <w:tab/>
      </w:r>
      <w:r>
        <w:rPr>
          <w:i/>
        </w:rPr>
        <w:tab/>
        <w:t>Source: QUALCOMM Europe Inc. - Spain</w:t>
      </w:r>
    </w:p>
    <w:p w14:paraId="190C1FCC" w14:textId="77777777" w:rsidR="009A4D1E" w:rsidRDefault="009A4D1E" w:rsidP="009A4D1E">
      <w:pPr>
        <w:rPr>
          <w:rFonts w:ascii="Arial" w:hAnsi="Arial" w:cs="Arial"/>
          <w:b/>
        </w:rPr>
      </w:pPr>
      <w:r>
        <w:rPr>
          <w:rFonts w:ascii="Arial" w:hAnsi="Arial" w:cs="Arial"/>
          <w:b/>
        </w:rPr>
        <w:t xml:space="preserve">Discussion: </w:t>
      </w:r>
    </w:p>
    <w:p w14:paraId="254CCAFC" w14:textId="77777777" w:rsidR="009A4D1E" w:rsidRDefault="009A4D1E" w:rsidP="009A4D1E">
      <w:r>
        <w:t>r1</w:t>
      </w:r>
    </w:p>
    <w:p w14:paraId="4C89345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R5-255292</w:t>
      </w:r>
      <w:r>
        <w:rPr>
          <w:color w:val="993300"/>
          <w:u w:val="single"/>
        </w:rPr>
        <w:t>.</w:t>
      </w:r>
    </w:p>
    <w:p w14:paraId="190F8704" w14:textId="67752B7B" w:rsidR="009A4D1E" w:rsidRDefault="009A4D1E" w:rsidP="009A4D1E">
      <w:pPr>
        <w:rPr>
          <w:rFonts w:ascii="Arial" w:hAnsi="Arial" w:cs="Arial"/>
          <w:b/>
          <w:sz w:val="24"/>
        </w:rPr>
      </w:pPr>
      <w:r>
        <w:rPr>
          <w:rFonts w:ascii="Arial" w:hAnsi="Arial" w:cs="Arial"/>
          <w:b/>
          <w:color w:val="0000FF"/>
          <w:sz w:val="24"/>
        </w:rPr>
        <w:t>R5-255292</w:t>
      </w:r>
      <w:r>
        <w:rPr>
          <w:rFonts w:ascii="Arial" w:hAnsi="Arial" w:cs="Arial"/>
          <w:b/>
          <w:color w:val="0000FF"/>
          <w:sz w:val="24"/>
        </w:rPr>
        <w:tab/>
      </w:r>
      <w:r>
        <w:rPr>
          <w:rFonts w:ascii="Arial" w:hAnsi="Arial" w:cs="Arial"/>
          <w:b/>
          <w:sz w:val="24"/>
        </w:rPr>
        <w:t>Completion of NR-NTN timing accuracy test case 14.3.1.1</w:t>
      </w:r>
    </w:p>
    <w:p w14:paraId="4A1F65D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CR-4138  rev 1 Cat: F (Rel-18)</w:t>
      </w:r>
      <w:r>
        <w:rPr>
          <w:i/>
        </w:rPr>
        <w:br/>
      </w:r>
      <w:r>
        <w:rPr>
          <w:i/>
        </w:rPr>
        <w:br/>
      </w:r>
      <w:r>
        <w:rPr>
          <w:i/>
        </w:rPr>
        <w:tab/>
      </w:r>
      <w:r>
        <w:rPr>
          <w:i/>
        </w:rPr>
        <w:tab/>
      </w:r>
      <w:r>
        <w:rPr>
          <w:i/>
        </w:rPr>
        <w:tab/>
      </w:r>
      <w:r>
        <w:rPr>
          <w:i/>
        </w:rPr>
        <w:tab/>
      </w:r>
      <w:r>
        <w:rPr>
          <w:i/>
        </w:rPr>
        <w:tab/>
        <w:t>Source: QUALCOMM Europe Inc. - Spain</w:t>
      </w:r>
    </w:p>
    <w:p w14:paraId="58D42AC7" w14:textId="77777777" w:rsidR="009A4D1E" w:rsidRDefault="009A4D1E" w:rsidP="009A4D1E">
      <w:pPr>
        <w:rPr>
          <w:color w:val="808080"/>
        </w:rPr>
      </w:pPr>
      <w:r>
        <w:rPr>
          <w:color w:val="808080"/>
        </w:rPr>
        <w:t>(Replaces R5-254835)</w:t>
      </w:r>
    </w:p>
    <w:p w14:paraId="7001F88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A8BF9" w14:textId="50806139" w:rsidR="009A4D1E" w:rsidRDefault="009A4D1E" w:rsidP="009A4D1E">
      <w:pPr>
        <w:rPr>
          <w:rFonts w:ascii="Arial" w:hAnsi="Arial" w:cs="Arial"/>
          <w:b/>
          <w:sz w:val="24"/>
        </w:rPr>
      </w:pPr>
      <w:r>
        <w:rPr>
          <w:rFonts w:ascii="Arial" w:hAnsi="Arial" w:cs="Arial"/>
          <w:b/>
          <w:color w:val="0000FF"/>
          <w:sz w:val="24"/>
        </w:rPr>
        <w:t>R5-254836</w:t>
      </w:r>
      <w:r>
        <w:rPr>
          <w:rFonts w:ascii="Arial" w:hAnsi="Arial" w:cs="Arial"/>
          <w:b/>
          <w:color w:val="0000FF"/>
          <w:sz w:val="24"/>
        </w:rPr>
        <w:tab/>
      </w:r>
      <w:r>
        <w:rPr>
          <w:rFonts w:ascii="Arial" w:hAnsi="Arial" w:cs="Arial"/>
          <w:b/>
          <w:sz w:val="24"/>
        </w:rPr>
        <w:t>Completion of NR-NTN re-establishment test cases</w:t>
      </w:r>
    </w:p>
    <w:p w14:paraId="530F864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CR-4139  Cat: F (Rel-18)</w:t>
      </w:r>
      <w:r>
        <w:rPr>
          <w:i/>
        </w:rPr>
        <w:br/>
      </w:r>
      <w:r>
        <w:rPr>
          <w:i/>
        </w:rPr>
        <w:br/>
      </w:r>
      <w:r>
        <w:rPr>
          <w:i/>
        </w:rPr>
        <w:tab/>
      </w:r>
      <w:r>
        <w:rPr>
          <w:i/>
        </w:rPr>
        <w:tab/>
      </w:r>
      <w:r>
        <w:rPr>
          <w:i/>
        </w:rPr>
        <w:tab/>
      </w:r>
      <w:r>
        <w:rPr>
          <w:i/>
        </w:rPr>
        <w:tab/>
      </w:r>
      <w:r>
        <w:rPr>
          <w:i/>
        </w:rPr>
        <w:tab/>
        <w:t>Source: QUALCOMM Europe Inc. - Spain</w:t>
      </w:r>
    </w:p>
    <w:p w14:paraId="1B96FA7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FBEB9" w14:textId="3F28056A" w:rsidR="009A4D1E" w:rsidRDefault="009A4D1E" w:rsidP="009A4D1E">
      <w:pPr>
        <w:rPr>
          <w:rFonts w:ascii="Arial" w:hAnsi="Arial" w:cs="Arial"/>
          <w:b/>
          <w:sz w:val="24"/>
        </w:rPr>
      </w:pPr>
      <w:r>
        <w:rPr>
          <w:rFonts w:ascii="Arial" w:hAnsi="Arial" w:cs="Arial"/>
          <w:b/>
          <w:color w:val="0000FF"/>
          <w:sz w:val="24"/>
        </w:rPr>
        <w:t>R5-254837</w:t>
      </w:r>
      <w:r>
        <w:rPr>
          <w:rFonts w:ascii="Arial" w:hAnsi="Arial" w:cs="Arial"/>
          <w:b/>
          <w:color w:val="0000FF"/>
          <w:sz w:val="24"/>
        </w:rPr>
        <w:tab/>
      </w:r>
      <w:r>
        <w:rPr>
          <w:rFonts w:ascii="Arial" w:hAnsi="Arial" w:cs="Arial"/>
          <w:b/>
          <w:sz w:val="24"/>
        </w:rPr>
        <w:t>Completion of NR-NTN pathloss RS switch delay test 14.4.5.1 including TT</w:t>
      </w:r>
    </w:p>
    <w:p w14:paraId="472AF73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CR-4140  Cat: F (Rel-18)</w:t>
      </w:r>
      <w:r>
        <w:rPr>
          <w:i/>
        </w:rPr>
        <w:br/>
      </w:r>
      <w:r>
        <w:rPr>
          <w:i/>
        </w:rPr>
        <w:br/>
      </w:r>
      <w:r>
        <w:rPr>
          <w:i/>
        </w:rPr>
        <w:tab/>
      </w:r>
      <w:r>
        <w:rPr>
          <w:i/>
        </w:rPr>
        <w:tab/>
      </w:r>
      <w:r>
        <w:rPr>
          <w:i/>
        </w:rPr>
        <w:tab/>
      </w:r>
      <w:r>
        <w:rPr>
          <w:i/>
        </w:rPr>
        <w:tab/>
      </w:r>
      <w:r>
        <w:rPr>
          <w:i/>
        </w:rPr>
        <w:tab/>
        <w:t>Source: QUALCOMM Europe Inc. - Spain</w:t>
      </w:r>
    </w:p>
    <w:p w14:paraId="2B92062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0CBBE" w14:textId="308D159F" w:rsidR="009A4D1E" w:rsidRDefault="009A4D1E" w:rsidP="009A4D1E">
      <w:pPr>
        <w:rPr>
          <w:rFonts w:ascii="Arial" w:hAnsi="Arial" w:cs="Arial"/>
          <w:b/>
          <w:sz w:val="24"/>
        </w:rPr>
      </w:pPr>
      <w:r>
        <w:rPr>
          <w:rFonts w:ascii="Arial" w:hAnsi="Arial" w:cs="Arial"/>
          <w:b/>
          <w:color w:val="0000FF"/>
          <w:sz w:val="24"/>
        </w:rPr>
        <w:t>R5-254838</w:t>
      </w:r>
      <w:r>
        <w:rPr>
          <w:rFonts w:ascii="Arial" w:hAnsi="Arial" w:cs="Arial"/>
          <w:b/>
          <w:color w:val="0000FF"/>
          <w:sz w:val="24"/>
        </w:rPr>
        <w:tab/>
      </w:r>
      <w:r>
        <w:rPr>
          <w:rFonts w:ascii="Arial" w:hAnsi="Arial" w:cs="Arial"/>
          <w:b/>
          <w:sz w:val="24"/>
        </w:rPr>
        <w:t>Core alignment for NR-NTN Handover test cases</w:t>
      </w:r>
    </w:p>
    <w:p w14:paraId="17872BE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CR-4141  Cat: F (Rel-18)</w:t>
      </w:r>
      <w:r>
        <w:rPr>
          <w:i/>
        </w:rPr>
        <w:br/>
      </w:r>
      <w:r>
        <w:rPr>
          <w:i/>
        </w:rPr>
        <w:br/>
      </w:r>
      <w:r>
        <w:rPr>
          <w:i/>
        </w:rPr>
        <w:tab/>
      </w:r>
      <w:r>
        <w:rPr>
          <w:i/>
        </w:rPr>
        <w:tab/>
      </w:r>
      <w:r>
        <w:rPr>
          <w:i/>
        </w:rPr>
        <w:tab/>
      </w:r>
      <w:r>
        <w:rPr>
          <w:i/>
        </w:rPr>
        <w:tab/>
      </w:r>
      <w:r>
        <w:rPr>
          <w:i/>
        </w:rPr>
        <w:tab/>
        <w:t>Source: QUALCOMM Europe Inc. - Spain</w:t>
      </w:r>
    </w:p>
    <w:p w14:paraId="7BC201CE" w14:textId="77777777" w:rsidR="009A4D1E" w:rsidRDefault="009A4D1E" w:rsidP="009A4D1E">
      <w:pPr>
        <w:rPr>
          <w:rFonts w:ascii="Arial" w:hAnsi="Arial" w:cs="Arial"/>
          <w:b/>
        </w:rPr>
      </w:pPr>
      <w:r>
        <w:rPr>
          <w:rFonts w:ascii="Arial" w:hAnsi="Arial" w:cs="Arial"/>
          <w:b/>
        </w:rPr>
        <w:t xml:space="preserve">Discussion: </w:t>
      </w:r>
    </w:p>
    <w:p w14:paraId="219B43CB" w14:textId="77777777" w:rsidR="009A4D1E" w:rsidRDefault="009A4D1E" w:rsidP="009A4D1E">
      <w:r>
        <w:t>Editor’s note overlap with R5-254883</w:t>
      </w:r>
    </w:p>
    <w:p w14:paraId="6441B1A4" w14:textId="77777777" w:rsidR="009A4D1E" w:rsidRDefault="009A4D1E" w:rsidP="009A4D1E">
      <w:r>
        <w:t>r2</w:t>
      </w:r>
    </w:p>
    <w:p w14:paraId="6B133DD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R5-255293</w:t>
      </w:r>
      <w:r>
        <w:rPr>
          <w:color w:val="993300"/>
          <w:u w:val="single"/>
        </w:rPr>
        <w:t>.</w:t>
      </w:r>
    </w:p>
    <w:p w14:paraId="5A99650F" w14:textId="10A5806A" w:rsidR="009A4D1E" w:rsidRDefault="009A4D1E" w:rsidP="009A4D1E">
      <w:pPr>
        <w:rPr>
          <w:rFonts w:ascii="Arial" w:hAnsi="Arial" w:cs="Arial"/>
          <w:b/>
          <w:sz w:val="24"/>
        </w:rPr>
      </w:pPr>
      <w:r>
        <w:rPr>
          <w:rFonts w:ascii="Arial" w:hAnsi="Arial" w:cs="Arial"/>
          <w:b/>
          <w:color w:val="0000FF"/>
          <w:sz w:val="24"/>
        </w:rPr>
        <w:t>R5-255293</w:t>
      </w:r>
      <w:r>
        <w:rPr>
          <w:rFonts w:ascii="Arial" w:hAnsi="Arial" w:cs="Arial"/>
          <w:b/>
          <w:color w:val="0000FF"/>
          <w:sz w:val="24"/>
        </w:rPr>
        <w:tab/>
      </w:r>
      <w:r>
        <w:rPr>
          <w:rFonts w:ascii="Arial" w:hAnsi="Arial" w:cs="Arial"/>
          <w:b/>
          <w:sz w:val="24"/>
        </w:rPr>
        <w:t>Core alignment for NR-NTN Handover test cases</w:t>
      </w:r>
    </w:p>
    <w:p w14:paraId="150B736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CR-4141  rev 1 Cat: F (Rel-18)</w:t>
      </w:r>
      <w:r>
        <w:rPr>
          <w:i/>
        </w:rPr>
        <w:br/>
      </w:r>
      <w:r>
        <w:rPr>
          <w:i/>
        </w:rPr>
        <w:br/>
      </w:r>
      <w:r>
        <w:rPr>
          <w:i/>
        </w:rPr>
        <w:tab/>
      </w:r>
      <w:r>
        <w:rPr>
          <w:i/>
        </w:rPr>
        <w:tab/>
      </w:r>
      <w:r>
        <w:rPr>
          <w:i/>
        </w:rPr>
        <w:tab/>
      </w:r>
      <w:r>
        <w:rPr>
          <w:i/>
        </w:rPr>
        <w:tab/>
      </w:r>
      <w:r>
        <w:rPr>
          <w:i/>
        </w:rPr>
        <w:tab/>
        <w:t>Source: QUALCOMM Europe Inc. - Spain</w:t>
      </w:r>
    </w:p>
    <w:p w14:paraId="4EB54F1D" w14:textId="77777777" w:rsidR="009A4D1E" w:rsidRDefault="009A4D1E" w:rsidP="009A4D1E">
      <w:pPr>
        <w:rPr>
          <w:color w:val="808080"/>
        </w:rPr>
      </w:pPr>
      <w:r>
        <w:rPr>
          <w:color w:val="808080"/>
        </w:rPr>
        <w:t>(Replaces R5-254838)</w:t>
      </w:r>
    </w:p>
    <w:p w14:paraId="71E6265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3374F" w14:textId="0F4C611B" w:rsidR="009A4D1E" w:rsidRDefault="009A4D1E" w:rsidP="009A4D1E">
      <w:pPr>
        <w:rPr>
          <w:rFonts w:ascii="Arial" w:hAnsi="Arial" w:cs="Arial"/>
          <w:b/>
          <w:sz w:val="24"/>
        </w:rPr>
      </w:pPr>
      <w:r>
        <w:rPr>
          <w:rFonts w:ascii="Arial" w:hAnsi="Arial" w:cs="Arial"/>
          <w:b/>
          <w:color w:val="0000FF"/>
          <w:sz w:val="24"/>
        </w:rPr>
        <w:t>R5-254839</w:t>
      </w:r>
      <w:r>
        <w:rPr>
          <w:rFonts w:ascii="Arial" w:hAnsi="Arial" w:cs="Arial"/>
          <w:b/>
          <w:color w:val="0000FF"/>
          <w:sz w:val="24"/>
        </w:rPr>
        <w:tab/>
      </w:r>
      <w:r>
        <w:rPr>
          <w:rFonts w:ascii="Arial" w:hAnsi="Arial" w:cs="Arial"/>
          <w:b/>
          <w:sz w:val="24"/>
        </w:rPr>
        <w:t>Clean-up CR for NR-NTN measurement test cases</w:t>
      </w:r>
    </w:p>
    <w:p w14:paraId="5A82E56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CR-4142  Cat: F (Rel-18)</w:t>
      </w:r>
      <w:r>
        <w:rPr>
          <w:i/>
        </w:rPr>
        <w:br/>
      </w:r>
      <w:r>
        <w:rPr>
          <w:i/>
        </w:rPr>
        <w:br/>
      </w:r>
      <w:r>
        <w:rPr>
          <w:i/>
        </w:rPr>
        <w:tab/>
      </w:r>
      <w:r>
        <w:rPr>
          <w:i/>
        </w:rPr>
        <w:tab/>
      </w:r>
      <w:r>
        <w:rPr>
          <w:i/>
        </w:rPr>
        <w:tab/>
      </w:r>
      <w:r>
        <w:rPr>
          <w:i/>
        </w:rPr>
        <w:tab/>
      </w:r>
      <w:r>
        <w:rPr>
          <w:i/>
        </w:rPr>
        <w:tab/>
        <w:t>Source: QUALCOMM Europe Inc. - Spain</w:t>
      </w:r>
    </w:p>
    <w:p w14:paraId="1F65A03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A77A2" w14:textId="4C793227" w:rsidR="009A4D1E" w:rsidRDefault="009A4D1E" w:rsidP="009A4D1E">
      <w:pPr>
        <w:rPr>
          <w:rFonts w:ascii="Arial" w:hAnsi="Arial" w:cs="Arial"/>
          <w:b/>
          <w:sz w:val="24"/>
        </w:rPr>
      </w:pPr>
      <w:r>
        <w:rPr>
          <w:rFonts w:ascii="Arial" w:hAnsi="Arial" w:cs="Arial"/>
          <w:b/>
          <w:color w:val="0000FF"/>
          <w:sz w:val="24"/>
        </w:rPr>
        <w:t>R5-254883</w:t>
      </w:r>
      <w:r>
        <w:rPr>
          <w:rFonts w:ascii="Arial" w:hAnsi="Arial" w:cs="Arial"/>
          <w:b/>
          <w:color w:val="0000FF"/>
          <w:sz w:val="24"/>
        </w:rPr>
        <w:tab/>
      </w:r>
      <w:r>
        <w:rPr>
          <w:rFonts w:ascii="Arial" w:hAnsi="Arial" w:cs="Arial"/>
          <w:b/>
          <w:sz w:val="24"/>
        </w:rPr>
        <w:t>update to distance based CHO test cases for NR-NTN</w:t>
      </w:r>
    </w:p>
    <w:p w14:paraId="2C4AA4C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CR-4145  Cat: F (Rel-18)</w:t>
      </w:r>
      <w:r>
        <w:rPr>
          <w:i/>
        </w:rPr>
        <w:br/>
      </w:r>
      <w:r>
        <w:rPr>
          <w:i/>
        </w:rPr>
        <w:br/>
      </w:r>
      <w:r>
        <w:rPr>
          <w:i/>
        </w:rPr>
        <w:tab/>
      </w:r>
      <w:r>
        <w:rPr>
          <w:i/>
        </w:rPr>
        <w:tab/>
      </w:r>
      <w:r>
        <w:rPr>
          <w:i/>
        </w:rPr>
        <w:tab/>
      </w:r>
      <w:r>
        <w:rPr>
          <w:i/>
        </w:rPr>
        <w:tab/>
      </w:r>
      <w:r>
        <w:rPr>
          <w:i/>
        </w:rPr>
        <w:tab/>
        <w:t>Source: QUALCOMM Europe Inc. - Italy</w:t>
      </w:r>
    </w:p>
    <w:p w14:paraId="046A3B5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R5-255286</w:t>
      </w:r>
      <w:r>
        <w:rPr>
          <w:color w:val="993300"/>
          <w:u w:val="single"/>
        </w:rPr>
        <w:t>.</w:t>
      </w:r>
    </w:p>
    <w:p w14:paraId="0864C0C7" w14:textId="5D5302BF" w:rsidR="009A4D1E" w:rsidRDefault="009A4D1E" w:rsidP="009A4D1E">
      <w:pPr>
        <w:rPr>
          <w:rFonts w:ascii="Arial" w:hAnsi="Arial" w:cs="Arial"/>
          <w:b/>
          <w:sz w:val="24"/>
        </w:rPr>
      </w:pPr>
      <w:r>
        <w:rPr>
          <w:rFonts w:ascii="Arial" w:hAnsi="Arial" w:cs="Arial"/>
          <w:b/>
          <w:color w:val="0000FF"/>
          <w:sz w:val="24"/>
        </w:rPr>
        <w:t>R5-255286</w:t>
      </w:r>
      <w:r>
        <w:rPr>
          <w:rFonts w:ascii="Arial" w:hAnsi="Arial" w:cs="Arial"/>
          <w:b/>
          <w:color w:val="0000FF"/>
          <w:sz w:val="24"/>
        </w:rPr>
        <w:tab/>
      </w:r>
      <w:r>
        <w:rPr>
          <w:rFonts w:ascii="Arial" w:hAnsi="Arial" w:cs="Arial"/>
          <w:b/>
          <w:sz w:val="24"/>
        </w:rPr>
        <w:t>update to distance based CHO test cases for NR-NTN</w:t>
      </w:r>
    </w:p>
    <w:p w14:paraId="4C2B2BE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CR-4145  rev 1 Cat: F (Rel-18)</w:t>
      </w:r>
      <w:r>
        <w:rPr>
          <w:i/>
        </w:rPr>
        <w:br/>
      </w:r>
      <w:r>
        <w:rPr>
          <w:i/>
        </w:rPr>
        <w:br/>
      </w:r>
      <w:r>
        <w:rPr>
          <w:i/>
        </w:rPr>
        <w:tab/>
      </w:r>
      <w:r>
        <w:rPr>
          <w:i/>
        </w:rPr>
        <w:tab/>
      </w:r>
      <w:r>
        <w:rPr>
          <w:i/>
        </w:rPr>
        <w:tab/>
      </w:r>
      <w:r>
        <w:rPr>
          <w:i/>
        </w:rPr>
        <w:tab/>
      </w:r>
      <w:r>
        <w:rPr>
          <w:i/>
        </w:rPr>
        <w:tab/>
        <w:t>Source: QUALCOMM Europe Inc. - Italy</w:t>
      </w:r>
    </w:p>
    <w:p w14:paraId="5119218B" w14:textId="77777777" w:rsidR="009A4D1E" w:rsidRDefault="009A4D1E" w:rsidP="009A4D1E">
      <w:pPr>
        <w:rPr>
          <w:color w:val="808080"/>
        </w:rPr>
      </w:pPr>
      <w:r>
        <w:rPr>
          <w:color w:val="808080"/>
        </w:rPr>
        <w:t>(Replaces R5-254883)</w:t>
      </w:r>
    </w:p>
    <w:p w14:paraId="6BE9949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14F7C" w14:textId="77777777" w:rsidR="009A4D1E" w:rsidRDefault="009A4D1E" w:rsidP="009A4D1E">
      <w:pPr>
        <w:pStyle w:val="Heading5"/>
      </w:pPr>
      <w:bookmarkStart w:id="118" w:name="_Toc208933472"/>
      <w:r>
        <w:t>5.3.4.7</w:t>
      </w:r>
      <w:r>
        <w:tab/>
        <w:t>TR 38.903 (NR MU &amp; TT analyses)</w:t>
      </w:r>
      <w:bookmarkEnd w:id="118"/>
    </w:p>
    <w:p w14:paraId="2D83CC97" w14:textId="15D4C7C2" w:rsidR="009A4D1E" w:rsidRDefault="009A4D1E" w:rsidP="009A4D1E">
      <w:pPr>
        <w:rPr>
          <w:rFonts w:ascii="Arial" w:hAnsi="Arial" w:cs="Arial"/>
          <w:b/>
          <w:sz w:val="24"/>
        </w:rPr>
      </w:pPr>
      <w:r>
        <w:rPr>
          <w:rFonts w:ascii="Arial" w:hAnsi="Arial" w:cs="Arial"/>
          <w:b/>
          <w:color w:val="0000FF"/>
          <w:sz w:val="24"/>
        </w:rPr>
        <w:t>R5-253729</w:t>
      </w:r>
      <w:r>
        <w:rPr>
          <w:rFonts w:ascii="Arial" w:hAnsi="Arial" w:cs="Arial"/>
          <w:b/>
          <w:color w:val="0000FF"/>
          <w:sz w:val="24"/>
        </w:rPr>
        <w:tab/>
      </w:r>
      <w:r>
        <w:rPr>
          <w:rFonts w:ascii="Arial" w:hAnsi="Arial" w:cs="Arial"/>
          <w:b/>
          <w:sz w:val="24"/>
        </w:rPr>
        <w:t>Addition of TT analysis for NR NTN TC 14.2.2.2.1 and 14.2.2.2.2</w:t>
      </w:r>
    </w:p>
    <w:p w14:paraId="5DFD618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CR-1040  Cat: F (Rel-18)</w:t>
      </w:r>
      <w:r>
        <w:rPr>
          <w:i/>
        </w:rPr>
        <w:br/>
      </w:r>
      <w:r>
        <w:rPr>
          <w:i/>
        </w:rPr>
        <w:br/>
      </w:r>
      <w:r>
        <w:rPr>
          <w:i/>
        </w:rPr>
        <w:tab/>
      </w:r>
      <w:r>
        <w:rPr>
          <w:i/>
        </w:rPr>
        <w:tab/>
      </w:r>
      <w:r>
        <w:rPr>
          <w:i/>
        </w:rPr>
        <w:tab/>
      </w:r>
      <w:r>
        <w:rPr>
          <w:i/>
        </w:rPr>
        <w:tab/>
      </w:r>
      <w:r>
        <w:rPr>
          <w:i/>
        </w:rPr>
        <w:tab/>
        <w:t>Source: MediaTek Beijing Inc.,Qualcomm Technologies International, Ltd</w:t>
      </w:r>
    </w:p>
    <w:p w14:paraId="7BACC658" w14:textId="77777777" w:rsidR="009A4D1E" w:rsidRDefault="009A4D1E" w:rsidP="009A4D1E">
      <w:pPr>
        <w:rPr>
          <w:rFonts w:ascii="Arial" w:hAnsi="Arial" w:cs="Arial"/>
          <w:b/>
        </w:rPr>
      </w:pPr>
      <w:r>
        <w:rPr>
          <w:rFonts w:ascii="Arial" w:hAnsi="Arial" w:cs="Arial"/>
          <w:b/>
        </w:rPr>
        <w:t xml:space="preserve">Abstract: </w:t>
      </w:r>
    </w:p>
    <w:p w14:paraId="394A32A2" w14:textId="77777777" w:rsidR="009A4D1E" w:rsidRDefault="009A4D1E" w:rsidP="009A4D1E">
      <w:r>
        <w:t>NR MUTT</w:t>
      </w:r>
    </w:p>
    <w:p w14:paraId="0510E0E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ACEE0" w14:textId="76ABEFFC" w:rsidR="009A4D1E" w:rsidRDefault="009A4D1E" w:rsidP="009A4D1E">
      <w:pPr>
        <w:rPr>
          <w:rFonts w:ascii="Arial" w:hAnsi="Arial" w:cs="Arial"/>
          <w:b/>
          <w:sz w:val="24"/>
        </w:rPr>
      </w:pPr>
      <w:r>
        <w:rPr>
          <w:rFonts w:ascii="Arial" w:hAnsi="Arial" w:cs="Arial"/>
          <w:b/>
          <w:color w:val="0000FF"/>
          <w:sz w:val="24"/>
        </w:rPr>
        <w:t>R5-253821</w:t>
      </w:r>
      <w:r>
        <w:rPr>
          <w:rFonts w:ascii="Arial" w:hAnsi="Arial" w:cs="Arial"/>
          <w:b/>
          <w:color w:val="0000FF"/>
          <w:sz w:val="24"/>
        </w:rPr>
        <w:tab/>
      </w:r>
      <w:r>
        <w:rPr>
          <w:rFonts w:ascii="Arial" w:hAnsi="Arial" w:cs="Arial"/>
          <w:b/>
          <w:sz w:val="24"/>
        </w:rPr>
        <w:t>Test Tolerance for RRM NR NTN SS-RSRP Test Case 14.6.1.1</w:t>
      </w:r>
    </w:p>
    <w:p w14:paraId="79FEC22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CR-1043  Cat: F (Rel-18)</w:t>
      </w:r>
      <w:r>
        <w:rPr>
          <w:i/>
        </w:rPr>
        <w:br/>
      </w:r>
      <w:r>
        <w:rPr>
          <w:i/>
        </w:rPr>
        <w:br/>
      </w:r>
      <w:r>
        <w:rPr>
          <w:i/>
        </w:rPr>
        <w:tab/>
      </w:r>
      <w:r>
        <w:rPr>
          <w:i/>
        </w:rPr>
        <w:tab/>
      </w:r>
      <w:r>
        <w:rPr>
          <w:i/>
        </w:rPr>
        <w:tab/>
      </w:r>
      <w:r>
        <w:rPr>
          <w:i/>
        </w:rPr>
        <w:tab/>
      </w:r>
      <w:r>
        <w:rPr>
          <w:i/>
        </w:rPr>
        <w:tab/>
        <w:t>Source: Rohde &amp; Schwarz</w:t>
      </w:r>
    </w:p>
    <w:p w14:paraId="7561946C" w14:textId="77777777" w:rsidR="009A4D1E" w:rsidRDefault="009A4D1E" w:rsidP="009A4D1E">
      <w:pPr>
        <w:rPr>
          <w:rFonts w:ascii="Arial" w:hAnsi="Arial" w:cs="Arial"/>
          <w:b/>
        </w:rPr>
      </w:pPr>
      <w:r>
        <w:rPr>
          <w:rFonts w:ascii="Arial" w:hAnsi="Arial" w:cs="Arial"/>
          <w:b/>
        </w:rPr>
        <w:t xml:space="preserve">Abstract: </w:t>
      </w:r>
    </w:p>
    <w:p w14:paraId="6AA3F539" w14:textId="77777777" w:rsidR="009A4D1E" w:rsidRDefault="009A4D1E" w:rsidP="009A4D1E">
      <w:r>
        <w:t>RRM TT</w:t>
      </w:r>
    </w:p>
    <w:p w14:paraId="6894A2A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F3FEA" w14:textId="6679FE80" w:rsidR="009A4D1E" w:rsidRDefault="009A4D1E" w:rsidP="009A4D1E">
      <w:pPr>
        <w:rPr>
          <w:rFonts w:ascii="Arial" w:hAnsi="Arial" w:cs="Arial"/>
          <w:b/>
          <w:sz w:val="24"/>
        </w:rPr>
      </w:pPr>
      <w:r>
        <w:rPr>
          <w:rFonts w:ascii="Arial" w:hAnsi="Arial" w:cs="Arial"/>
          <w:b/>
          <w:color w:val="0000FF"/>
          <w:sz w:val="24"/>
        </w:rPr>
        <w:t>R5-253822</w:t>
      </w:r>
      <w:r>
        <w:rPr>
          <w:rFonts w:ascii="Arial" w:hAnsi="Arial" w:cs="Arial"/>
          <w:b/>
          <w:color w:val="0000FF"/>
          <w:sz w:val="24"/>
        </w:rPr>
        <w:tab/>
      </w:r>
      <w:r>
        <w:rPr>
          <w:rFonts w:ascii="Arial" w:hAnsi="Arial" w:cs="Arial"/>
          <w:b/>
          <w:sz w:val="24"/>
        </w:rPr>
        <w:t>Test Tolerance for RRM NR NTN SS-RSRP Test Case 14.6.1.2</w:t>
      </w:r>
    </w:p>
    <w:p w14:paraId="609F8E5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CR-1044  Cat: F (Rel-18)</w:t>
      </w:r>
      <w:r>
        <w:rPr>
          <w:i/>
        </w:rPr>
        <w:br/>
      </w:r>
      <w:r>
        <w:rPr>
          <w:i/>
        </w:rPr>
        <w:br/>
      </w:r>
      <w:r>
        <w:rPr>
          <w:i/>
        </w:rPr>
        <w:tab/>
      </w:r>
      <w:r>
        <w:rPr>
          <w:i/>
        </w:rPr>
        <w:tab/>
      </w:r>
      <w:r>
        <w:rPr>
          <w:i/>
        </w:rPr>
        <w:tab/>
      </w:r>
      <w:r>
        <w:rPr>
          <w:i/>
        </w:rPr>
        <w:tab/>
      </w:r>
      <w:r>
        <w:rPr>
          <w:i/>
        </w:rPr>
        <w:tab/>
        <w:t>Source: Rohde &amp; Schwarz</w:t>
      </w:r>
    </w:p>
    <w:p w14:paraId="0734616C" w14:textId="77777777" w:rsidR="009A4D1E" w:rsidRDefault="009A4D1E" w:rsidP="009A4D1E">
      <w:pPr>
        <w:rPr>
          <w:rFonts w:ascii="Arial" w:hAnsi="Arial" w:cs="Arial"/>
          <w:b/>
        </w:rPr>
      </w:pPr>
      <w:r>
        <w:rPr>
          <w:rFonts w:ascii="Arial" w:hAnsi="Arial" w:cs="Arial"/>
          <w:b/>
        </w:rPr>
        <w:t xml:space="preserve">Abstract: </w:t>
      </w:r>
    </w:p>
    <w:p w14:paraId="738FFC86" w14:textId="77777777" w:rsidR="009A4D1E" w:rsidRDefault="009A4D1E" w:rsidP="009A4D1E">
      <w:r>
        <w:t>RRM TT</w:t>
      </w:r>
    </w:p>
    <w:p w14:paraId="4E2F3F2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F144F" w14:textId="562DBD0E" w:rsidR="009A4D1E" w:rsidRDefault="009A4D1E" w:rsidP="009A4D1E">
      <w:pPr>
        <w:rPr>
          <w:rFonts w:ascii="Arial" w:hAnsi="Arial" w:cs="Arial"/>
          <w:b/>
          <w:sz w:val="24"/>
        </w:rPr>
      </w:pPr>
      <w:r>
        <w:rPr>
          <w:rFonts w:ascii="Arial" w:hAnsi="Arial" w:cs="Arial"/>
          <w:b/>
          <w:color w:val="0000FF"/>
          <w:sz w:val="24"/>
        </w:rPr>
        <w:t>R5-253823</w:t>
      </w:r>
      <w:r>
        <w:rPr>
          <w:rFonts w:ascii="Arial" w:hAnsi="Arial" w:cs="Arial"/>
          <w:b/>
          <w:color w:val="0000FF"/>
          <w:sz w:val="24"/>
        </w:rPr>
        <w:tab/>
      </w:r>
      <w:r>
        <w:rPr>
          <w:rFonts w:ascii="Arial" w:hAnsi="Arial" w:cs="Arial"/>
          <w:b/>
          <w:sz w:val="24"/>
        </w:rPr>
        <w:t>Test Tolerance for RRM NR NTN SS-RSRQ Test Case 14.6.2.1</w:t>
      </w:r>
    </w:p>
    <w:p w14:paraId="12C06A9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CR-1045  Cat: F (Rel-18)</w:t>
      </w:r>
      <w:r>
        <w:rPr>
          <w:i/>
        </w:rPr>
        <w:br/>
      </w:r>
      <w:r>
        <w:rPr>
          <w:i/>
        </w:rPr>
        <w:br/>
      </w:r>
      <w:r>
        <w:rPr>
          <w:i/>
        </w:rPr>
        <w:tab/>
      </w:r>
      <w:r>
        <w:rPr>
          <w:i/>
        </w:rPr>
        <w:tab/>
      </w:r>
      <w:r>
        <w:rPr>
          <w:i/>
        </w:rPr>
        <w:tab/>
      </w:r>
      <w:r>
        <w:rPr>
          <w:i/>
        </w:rPr>
        <w:tab/>
      </w:r>
      <w:r>
        <w:rPr>
          <w:i/>
        </w:rPr>
        <w:tab/>
        <w:t>Source: Rohde &amp; Schwarz</w:t>
      </w:r>
    </w:p>
    <w:p w14:paraId="6BC5CD4F" w14:textId="77777777" w:rsidR="009A4D1E" w:rsidRDefault="009A4D1E" w:rsidP="009A4D1E">
      <w:pPr>
        <w:rPr>
          <w:rFonts w:ascii="Arial" w:hAnsi="Arial" w:cs="Arial"/>
          <w:b/>
        </w:rPr>
      </w:pPr>
      <w:r>
        <w:rPr>
          <w:rFonts w:ascii="Arial" w:hAnsi="Arial" w:cs="Arial"/>
          <w:b/>
        </w:rPr>
        <w:t xml:space="preserve">Abstract: </w:t>
      </w:r>
    </w:p>
    <w:p w14:paraId="3B24B3BD" w14:textId="77777777" w:rsidR="009A4D1E" w:rsidRDefault="009A4D1E" w:rsidP="009A4D1E">
      <w:r>
        <w:t>RRM TT</w:t>
      </w:r>
    </w:p>
    <w:p w14:paraId="6D0EB45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E19E9" w14:textId="78C21C62" w:rsidR="009A4D1E" w:rsidRDefault="009A4D1E" w:rsidP="009A4D1E">
      <w:pPr>
        <w:rPr>
          <w:rFonts w:ascii="Arial" w:hAnsi="Arial" w:cs="Arial"/>
          <w:b/>
          <w:sz w:val="24"/>
        </w:rPr>
      </w:pPr>
      <w:r>
        <w:rPr>
          <w:rFonts w:ascii="Arial" w:hAnsi="Arial" w:cs="Arial"/>
          <w:b/>
          <w:color w:val="0000FF"/>
          <w:sz w:val="24"/>
        </w:rPr>
        <w:t>R5-253824</w:t>
      </w:r>
      <w:r>
        <w:rPr>
          <w:rFonts w:ascii="Arial" w:hAnsi="Arial" w:cs="Arial"/>
          <w:b/>
          <w:color w:val="0000FF"/>
          <w:sz w:val="24"/>
        </w:rPr>
        <w:tab/>
      </w:r>
      <w:r>
        <w:rPr>
          <w:rFonts w:ascii="Arial" w:hAnsi="Arial" w:cs="Arial"/>
          <w:b/>
          <w:sz w:val="24"/>
        </w:rPr>
        <w:t>Test Tolerance for RRM NR NTN SS-RSRQ Test Case 14.6.2.2</w:t>
      </w:r>
    </w:p>
    <w:p w14:paraId="5E23A39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CR-1046  Cat: F (Rel-18)</w:t>
      </w:r>
      <w:r>
        <w:rPr>
          <w:i/>
        </w:rPr>
        <w:br/>
      </w:r>
      <w:r>
        <w:rPr>
          <w:i/>
        </w:rPr>
        <w:br/>
      </w:r>
      <w:r>
        <w:rPr>
          <w:i/>
        </w:rPr>
        <w:tab/>
      </w:r>
      <w:r>
        <w:rPr>
          <w:i/>
        </w:rPr>
        <w:tab/>
      </w:r>
      <w:r>
        <w:rPr>
          <w:i/>
        </w:rPr>
        <w:tab/>
      </w:r>
      <w:r>
        <w:rPr>
          <w:i/>
        </w:rPr>
        <w:tab/>
      </w:r>
      <w:r>
        <w:rPr>
          <w:i/>
        </w:rPr>
        <w:tab/>
        <w:t>Source: Rohde &amp; Schwarz</w:t>
      </w:r>
    </w:p>
    <w:p w14:paraId="1EF7EFE3" w14:textId="77777777" w:rsidR="009A4D1E" w:rsidRDefault="009A4D1E" w:rsidP="009A4D1E">
      <w:pPr>
        <w:rPr>
          <w:rFonts w:ascii="Arial" w:hAnsi="Arial" w:cs="Arial"/>
          <w:b/>
        </w:rPr>
      </w:pPr>
      <w:r>
        <w:rPr>
          <w:rFonts w:ascii="Arial" w:hAnsi="Arial" w:cs="Arial"/>
          <w:b/>
        </w:rPr>
        <w:t xml:space="preserve">Abstract: </w:t>
      </w:r>
    </w:p>
    <w:p w14:paraId="1C6D57CE" w14:textId="77777777" w:rsidR="009A4D1E" w:rsidRDefault="009A4D1E" w:rsidP="009A4D1E">
      <w:r>
        <w:t>RRM TT</w:t>
      </w:r>
    </w:p>
    <w:p w14:paraId="6A20AE5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EA724" w14:textId="2E7F0C3A" w:rsidR="009A4D1E" w:rsidRDefault="009A4D1E" w:rsidP="009A4D1E">
      <w:pPr>
        <w:rPr>
          <w:rFonts w:ascii="Arial" w:hAnsi="Arial" w:cs="Arial"/>
          <w:b/>
          <w:sz w:val="24"/>
        </w:rPr>
      </w:pPr>
      <w:r>
        <w:rPr>
          <w:rFonts w:ascii="Arial" w:hAnsi="Arial" w:cs="Arial"/>
          <w:b/>
          <w:color w:val="0000FF"/>
          <w:sz w:val="24"/>
        </w:rPr>
        <w:t>R5-253838</w:t>
      </w:r>
      <w:r>
        <w:rPr>
          <w:rFonts w:ascii="Arial" w:hAnsi="Arial" w:cs="Arial"/>
          <w:b/>
          <w:color w:val="0000FF"/>
          <w:sz w:val="24"/>
        </w:rPr>
        <w:tab/>
      </w:r>
      <w:r>
        <w:rPr>
          <w:rFonts w:ascii="Arial" w:hAnsi="Arial" w:cs="Arial"/>
          <w:b/>
          <w:sz w:val="24"/>
        </w:rPr>
        <w:t>Introduction of Test Tolerance analysis for 14.5.3.1 NR SA FR1 SSB based L1-RSRP measurement for Satellite Access</w:t>
      </w:r>
    </w:p>
    <w:p w14:paraId="152AD06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CR-1051  Cat: F (Rel-18)</w:t>
      </w:r>
      <w:r>
        <w:rPr>
          <w:i/>
        </w:rPr>
        <w:br/>
      </w:r>
      <w:r>
        <w:rPr>
          <w:i/>
        </w:rPr>
        <w:br/>
      </w:r>
      <w:r>
        <w:rPr>
          <w:i/>
        </w:rPr>
        <w:tab/>
      </w:r>
      <w:r>
        <w:rPr>
          <w:i/>
        </w:rPr>
        <w:tab/>
      </w:r>
      <w:r>
        <w:rPr>
          <w:i/>
        </w:rPr>
        <w:tab/>
      </w:r>
      <w:r>
        <w:rPr>
          <w:i/>
        </w:rPr>
        <w:tab/>
      </w:r>
      <w:r>
        <w:rPr>
          <w:i/>
        </w:rPr>
        <w:tab/>
        <w:t>Source: Anritsu</w:t>
      </w:r>
    </w:p>
    <w:p w14:paraId="096A8658" w14:textId="77777777" w:rsidR="009A4D1E" w:rsidRDefault="009A4D1E" w:rsidP="009A4D1E">
      <w:pPr>
        <w:rPr>
          <w:rFonts w:ascii="Arial" w:hAnsi="Arial" w:cs="Arial"/>
          <w:b/>
        </w:rPr>
      </w:pPr>
      <w:r>
        <w:rPr>
          <w:rFonts w:ascii="Arial" w:hAnsi="Arial" w:cs="Arial"/>
          <w:b/>
        </w:rPr>
        <w:t xml:space="preserve">Abstract: </w:t>
      </w:r>
    </w:p>
    <w:p w14:paraId="4FA5EA21" w14:textId="77777777" w:rsidR="009A4D1E" w:rsidRDefault="009A4D1E" w:rsidP="009A4D1E">
      <w:r>
        <w:t>Depends on RAN4 CR: R4-2509125, R4-2509126 (both agreed)</w:t>
      </w:r>
    </w:p>
    <w:p w14:paraId="302B4271" w14:textId="77777777" w:rsidR="009A4D1E" w:rsidRDefault="009A4D1E" w:rsidP="009A4D1E">
      <w:r>
        <w:t>Associated CR for TS 38.533: R5-253837</w:t>
      </w:r>
    </w:p>
    <w:p w14:paraId="5DE07357" w14:textId="77777777" w:rsidR="009A4D1E" w:rsidRDefault="009A4D1E" w:rsidP="009A4D1E">
      <w:pPr>
        <w:rPr>
          <w:rFonts w:ascii="Arial" w:hAnsi="Arial" w:cs="Arial"/>
          <w:b/>
        </w:rPr>
      </w:pPr>
      <w:r>
        <w:rPr>
          <w:rFonts w:ascii="Arial" w:hAnsi="Arial" w:cs="Arial"/>
          <w:b/>
        </w:rPr>
        <w:t xml:space="preserve">Discussion: </w:t>
      </w:r>
    </w:p>
    <w:p w14:paraId="02054CD7" w14:textId="77777777" w:rsidR="009A4D1E" w:rsidRDefault="009A4D1E" w:rsidP="009A4D1E">
      <w:r>
        <w:t>"Depends on RAN4 CR: R4-2509125, R4-2509126</w:t>
      </w:r>
    </w:p>
    <w:p w14:paraId="593389F3" w14:textId="77777777" w:rsidR="009A4D1E" w:rsidRDefault="009A4D1E" w:rsidP="009A4D1E">
      <w:r>
        <w:t>Associated CR for TS 38.533: R5-253837</w:t>
      </w:r>
    </w:p>
    <w:p w14:paraId="180F5C8E" w14:textId="77777777" w:rsidR="009A4D1E" w:rsidRDefault="009A4D1E" w:rsidP="009A4D1E"/>
    <w:p w14:paraId="652DEE3C" w14:textId="77777777" w:rsidR="009A4D1E" w:rsidRDefault="009A4D1E" w:rsidP="009A4D1E">
      <w:r>
        <w:t>Document was sent FOR E-MAIL AGREEMENT</w:t>
      </w:r>
    </w:p>
    <w:p w14:paraId="1F2850D5" w14:textId="77777777" w:rsidR="009A4D1E" w:rsidRDefault="009A4D1E" w:rsidP="009A4D1E">
      <w:r>
        <w:t>"</w:t>
      </w:r>
    </w:p>
    <w:p w14:paraId="06B2B506" w14:textId="77777777" w:rsidR="009A4D1E" w:rsidRDefault="009A4D1E" w:rsidP="009A4D1E">
      <w:r>
        <w:t>Email agreed</w:t>
      </w:r>
    </w:p>
    <w:p w14:paraId="3DB836E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F8069" w14:textId="2610DB8C" w:rsidR="009A4D1E" w:rsidRDefault="009A4D1E" w:rsidP="009A4D1E">
      <w:pPr>
        <w:rPr>
          <w:rFonts w:ascii="Arial" w:hAnsi="Arial" w:cs="Arial"/>
          <w:b/>
          <w:sz w:val="24"/>
        </w:rPr>
      </w:pPr>
      <w:r>
        <w:rPr>
          <w:rFonts w:ascii="Arial" w:hAnsi="Arial" w:cs="Arial"/>
          <w:b/>
          <w:color w:val="0000FF"/>
          <w:sz w:val="24"/>
        </w:rPr>
        <w:t>R5-254299</w:t>
      </w:r>
      <w:r>
        <w:rPr>
          <w:rFonts w:ascii="Arial" w:hAnsi="Arial" w:cs="Arial"/>
          <w:b/>
          <w:color w:val="0000FF"/>
          <w:sz w:val="24"/>
        </w:rPr>
        <w:tab/>
      </w:r>
      <w:r>
        <w:rPr>
          <w:rFonts w:ascii="Arial" w:hAnsi="Arial" w:cs="Arial"/>
          <w:b/>
          <w:sz w:val="24"/>
        </w:rPr>
        <w:t>Addition of TT analysis for NR-NTN test 14.2.2.3.1</w:t>
      </w:r>
    </w:p>
    <w:p w14:paraId="6D7378F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CR-1060  Cat: F (Rel-18)</w:t>
      </w:r>
      <w:r>
        <w:rPr>
          <w:i/>
        </w:rPr>
        <w:br/>
      </w:r>
      <w:r>
        <w:rPr>
          <w:i/>
        </w:rPr>
        <w:br/>
      </w:r>
      <w:r>
        <w:rPr>
          <w:i/>
        </w:rPr>
        <w:tab/>
      </w:r>
      <w:r>
        <w:rPr>
          <w:i/>
        </w:rPr>
        <w:tab/>
      </w:r>
      <w:r>
        <w:rPr>
          <w:i/>
        </w:rPr>
        <w:tab/>
      </w:r>
      <w:r>
        <w:rPr>
          <w:i/>
        </w:rPr>
        <w:tab/>
      </w:r>
      <w:r>
        <w:rPr>
          <w:i/>
        </w:rPr>
        <w:tab/>
        <w:t>Source: Keysight Technologies UK Ltd</w:t>
      </w:r>
    </w:p>
    <w:p w14:paraId="258C9242" w14:textId="77777777" w:rsidR="009A4D1E" w:rsidRDefault="009A4D1E" w:rsidP="009A4D1E">
      <w:pPr>
        <w:rPr>
          <w:rFonts w:ascii="Arial" w:hAnsi="Arial" w:cs="Arial"/>
          <w:b/>
        </w:rPr>
      </w:pPr>
      <w:r>
        <w:rPr>
          <w:rFonts w:ascii="Arial" w:hAnsi="Arial" w:cs="Arial"/>
          <w:b/>
        </w:rPr>
        <w:t xml:space="preserve">Abstract: </w:t>
      </w:r>
    </w:p>
    <w:p w14:paraId="0089496E" w14:textId="77777777" w:rsidR="009A4D1E" w:rsidRDefault="009A4D1E" w:rsidP="009A4D1E">
      <w:r>
        <w:t xml:space="preserve">RRM TT, </w:t>
      </w:r>
    </w:p>
    <w:p w14:paraId="048C9EF4" w14:textId="77777777" w:rsidR="009A4D1E" w:rsidRDefault="009A4D1E" w:rsidP="009A4D1E">
      <w:r>
        <w:t>Depends on RAN4 CR R4-2509846 agreed</w:t>
      </w:r>
    </w:p>
    <w:p w14:paraId="132C8AD8" w14:textId="77777777" w:rsidR="009A4D1E" w:rsidRDefault="009A4D1E" w:rsidP="009A4D1E">
      <w:pPr>
        <w:rPr>
          <w:rFonts w:ascii="Arial" w:hAnsi="Arial" w:cs="Arial"/>
          <w:b/>
        </w:rPr>
      </w:pPr>
      <w:r>
        <w:rPr>
          <w:rFonts w:ascii="Arial" w:hAnsi="Arial" w:cs="Arial"/>
          <w:b/>
        </w:rPr>
        <w:t xml:space="preserve">Discussion: </w:t>
      </w:r>
    </w:p>
    <w:p w14:paraId="0FA77B66" w14:textId="77777777" w:rsidR="009A4D1E" w:rsidRDefault="009A4D1E" w:rsidP="009A4D1E">
      <w:r>
        <w:t>r3</w:t>
      </w:r>
    </w:p>
    <w:p w14:paraId="3A3F7B8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R5-255376</w:t>
      </w:r>
      <w:r>
        <w:rPr>
          <w:color w:val="993300"/>
          <w:u w:val="single"/>
        </w:rPr>
        <w:t>.</w:t>
      </w:r>
    </w:p>
    <w:p w14:paraId="35AF3D62" w14:textId="2071D918" w:rsidR="009A4D1E" w:rsidRDefault="009A4D1E" w:rsidP="009A4D1E">
      <w:pPr>
        <w:rPr>
          <w:rFonts w:ascii="Arial" w:hAnsi="Arial" w:cs="Arial"/>
          <w:b/>
          <w:sz w:val="24"/>
        </w:rPr>
      </w:pPr>
      <w:r>
        <w:rPr>
          <w:rFonts w:ascii="Arial" w:hAnsi="Arial" w:cs="Arial"/>
          <w:b/>
          <w:color w:val="0000FF"/>
          <w:sz w:val="24"/>
        </w:rPr>
        <w:t>R5-255376</w:t>
      </w:r>
      <w:r>
        <w:rPr>
          <w:rFonts w:ascii="Arial" w:hAnsi="Arial" w:cs="Arial"/>
          <w:b/>
          <w:color w:val="0000FF"/>
          <w:sz w:val="24"/>
        </w:rPr>
        <w:tab/>
      </w:r>
      <w:r>
        <w:rPr>
          <w:rFonts w:ascii="Arial" w:hAnsi="Arial" w:cs="Arial"/>
          <w:b/>
          <w:sz w:val="24"/>
        </w:rPr>
        <w:t>Addition of TT analysis for NR-NTN test 14.2.2.3.1</w:t>
      </w:r>
    </w:p>
    <w:p w14:paraId="69CC583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CR-1060  rev 1 Cat: F (Rel-18)</w:t>
      </w:r>
      <w:r>
        <w:rPr>
          <w:i/>
        </w:rPr>
        <w:br/>
      </w:r>
      <w:r>
        <w:rPr>
          <w:i/>
        </w:rPr>
        <w:br/>
      </w:r>
      <w:r>
        <w:rPr>
          <w:i/>
        </w:rPr>
        <w:tab/>
      </w:r>
      <w:r>
        <w:rPr>
          <w:i/>
        </w:rPr>
        <w:tab/>
      </w:r>
      <w:r>
        <w:rPr>
          <w:i/>
        </w:rPr>
        <w:tab/>
      </w:r>
      <w:r>
        <w:rPr>
          <w:i/>
        </w:rPr>
        <w:tab/>
      </w:r>
      <w:r>
        <w:rPr>
          <w:i/>
        </w:rPr>
        <w:tab/>
        <w:t>Source: Keysight Technologies UK Ltd</w:t>
      </w:r>
    </w:p>
    <w:p w14:paraId="252530F4" w14:textId="77777777" w:rsidR="009A4D1E" w:rsidRDefault="009A4D1E" w:rsidP="009A4D1E">
      <w:pPr>
        <w:rPr>
          <w:color w:val="808080"/>
        </w:rPr>
      </w:pPr>
      <w:r>
        <w:rPr>
          <w:color w:val="808080"/>
        </w:rPr>
        <w:t>(Replaces R5-254299)</w:t>
      </w:r>
    </w:p>
    <w:p w14:paraId="3BAEA931" w14:textId="77777777" w:rsidR="009A4D1E" w:rsidRDefault="009A4D1E" w:rsidP="009A4D1E">
      <w:pPr>
        <w:rPr>
          <w:rFonts w:ascii="Arial" w:hAnsi="Arial" w:cs="Arial"/>
          <w:b/>
        </w:rPr>
      </w:pPr>
      <w:r>
        <w:rPr>
          <w:rFonts w:ascii="Arial" w:hAnsi="Arial" w:cs="Arial"/>
          <w:b/>
        </w:rPr>
        <w:t xml:space="preserve">Discussion: </w:t>
      </w:r>
    </w:p>
    <w:p w14:paraId="53FCC207" w14:textId="77777777" w:rsidR="009A4D1E" w:rsidRDefault="009A4D1E" w:rsidP="009A4D1E">
      <w:r>
        <w:t>"Revised from: R5-254299r3.</w:t>
      </w:r>
    </w:p>
    <w:p w14:paraId="4D2ABC8B" w14:textId="77777777" w:rsidR="009A4D1E" w:rsidRDefault="009A4D1E" w:rsidP="009A4D1E"/>
    <w:p w14:paraId="6046A719" w14:textId="77777777" w:rsidR="009A4D1E" w:rsidRDefault="009A4D1E" w:rsidP="009A4D1E"/>
    <w:p w14:paraId="43C76129" w14:textId="77777777" w:rsidR="009A4D1E" w:rsidRDefault="009A4D1E" w:rsidP="009A4D1E">
      <w:r>
        <w:t>Document was sent FOR E-MAIL AGREEMENT</w:t>
      </w:r>
    </w:p>
    <w:p w14:paraId="0C36299C" w14:textId="77777777" w:rsidR="009A4D1E" w:rsidRDefault="009A4D1E" w:rsidP="009A4D1E">
      <w:r>
        <w:t>"</w:t>
      </w:r>
    </w:p>
    <w:p w14:paraId="7D106B8A" w14:textId="77777777" w:rsidR="009A4D1E" w:rsidRDefault="009A4D1E" w:rsidP="009A4D1E">
      <w:r>
        <w:t>Email agreed</w:t>
      </w:r>
    </w:p>
    <w:p w14:paraId="1F3C067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60C94" w14:textId="010C6363" w:rsidR="009A4D1E" w:rsidRDefault="009A4D1E" w:rsidP="009A4D1E">
      <w:pPr>
        <w:rPr>
          <w:rFonts w:ascii="Arial" w:hAnsi="Arial" w:cs="Arial"/>
          <w:b/>
          <w:sz w:val="24"/>
        </w:rPr>
      </w:pPr>
      <w:r>
        <w:rPr>
          <w:rFonts w:ascii="Arial" w:hAnsi="Arial" w:cs="Arial"/>
          <w:b/>
          <w:color w:val="0000FF"/>
          <w:sz w:val="24"/>
        </w:rPr>
        <w:t>R5-254850</w:t>
      </w:r>
      <w:r>
        <w:rPr>
          <w:rFonts w:ascii="Arial" w:hAnsi="Arial" w:cs="Arial"/>
          <w:b/>
          <w:color w:val="0000FF"/>
          <w:sz w:val="24"/>
        </w:rPr>
        <w:tab/>
      </w:r>
      <w:r>
        <w:rPr>
          <w:rFonts w:ascii="Arial" w:hAnsi="Arial" w:cs="Arial"/>
          <w:b/>
          <w:sz w:val="24"/>
        </w:rPr>
        <w:t>Addition of TT analysis for NR-NTN pathloss RS switch test case 14.4.5.1</w:t>
      </w:r>
    </w:p>
    <w:p w14:paraId="2A570D0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CR-1082  Cat: F (Rel-18)</w:t>
      </w:r>
      <w:r>
        <w:rPr>
          <w:i/>
        </w:rPr>
        <w:br/>
      </w:r>
      <w:r>
        <w:rPr>
          <w:i/>
        </w:rPr>
        <w:br/>
      </w:r>
      <w:r>
        <w:rPr>
          <w:i/>
        </w:rPr>
        <w:tab/>
      </w:r>
      <w:r>
        <w:rPr>
          <w:i/>
        </w:rPr>
        <w:tab/>
      </w:r>
      <w:r>
        <w:rPr>
          <w:i/>
        </w:rPr>
        <w:tab/>
      </w:r>
      <w:r>
        <w:rPr>
          <w:i/>
        </w:rPr>
        <w:tab/>
      </w:r>
      <w:r>
        <w:rPr>
          <w:i/>
        </w:rPr>
        <w:tab/>
        <w:t>Source: QUALCOMM Europe Inc. - Spain</w:t>
      </w:r>
    </w:p>
    <w:p w14:paraId="5FB2C6D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C24CF" w14:textId="77777777" w:rsidR="009A4D1E" w:rsidRDefault="009A4D1E" w:rsidP="009A4D1E">
      <w:pPr>
        <w:pStyle w:val="Heading5"/>
      </w:pPr>
      <w:bookmarkStart w:id="119" w:name="_Toc208933473"/>
      <w:r>
        <w:t>5.3.4.8</w:t>
      </w:r>
      <w:r>
        <w:tab/>
        <w:t>TR 38.905 (NR Test Points Radio Transmission and Reception)</w:t>
      </w:r>
      <w:bookmarkEnd w:id="119"/>
    </w:p>
    <w:p w14:paraId="5CA1BF1D" w14:textId="4E11D98A" w:rsidR="009A4D1E" w:rsidRDefault="009A4D1E" w:rsidP="009A4D1E">
      <w:pPr>
        <w:rPr>
          <w:rFonts w:ascii="Arial" w:hAnsi="Arial" w:cs="Arial"/>
          <w:b/>
          <w:sz w:val="24"/>
        </w:rPr>
      </w:pPr>
      <w:r>
        <w:rPr>
          <w:rFonts w:ascii="Arial" w:hAnsi="Arial" w:cs="Arial"/>
          <w:b/>
          <w:color w:val="0000FF"/>
          <w:sz w:val="24"/>
        </w:rPr>
        <w:t>R5-254268</w:t>
      </w:r>
      <w:r>
        <w:rPr>
          <w:rFonts w:ascii="Arial" w:hAnsi="Arial" w:cs="Arial"/>
          <w:b/>
          <w:color w:val="0000FF"/>
          <w:sz w:val="24"/>
        </w:rPr>
        <w:tab/>
      </w:r>
      <w:r>
        <w:rPr>
          <w:rFonts w:ascii="Arial" w:hAnsi="Arial" w:cs="Arial"/>
          <w:b/>
          <w:sz w:val="24"/>
        </w:rPr>
        <w:t>Addition of test point analysis for the reference sensitivity test case for NR NTN with flexible Tx-Rx separation</w:t>
      </w:r>
    </w:p>
    <w:p w14:paraId="2099D2D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CR-1044  Cat: F (Rel-19)</w:t>
      </w:r>
      <w:r>
        <w:rPr>
          <w:i/>
        </w:rPr>
        <w:br/>
      </w:r>
      <w:r>
        <w:rPr>
          <w:i/>
        </w:rPr>
        <w:br/>
      </w:r>
      <w:r>
        <w:rPr>
          <w:i/>
        </w:rPr>
        <w:tab/>
      </w:r>
      <w:r>
        <w:rPr>
          <w:i/>
        </w:rPr>
        <w:tab/>
      </w:r>
      <w:r>
        <w:rPr>
          <w:i/>
        </w:rPr>
        <w:tab/>
      </w:r>
      <w:r>
        <w:rPr>
          <w:i/>
        </w:rPr>
        <w:tab/>
      </w:r>
      <w:r>
        <w:rPr>
          <w:i/>
        </w:rPr>
        <w:tab/>
        <w:t>Source: EchoStar</w:t>
      </w:r>
    </w:p>
    <w:p w14:paraId="22F2DF5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F46AF" w14:textId="7EF85559" w:rsidR="009A4D1E" w:rsidRDefault="009A4D1E" w:rsidP="009A4D1E">
      <w:pPr>
        <w:rPr>
          <w:rFonts w:ascii="Arial" w:hAnsi="Arial" w:cs="Arial"/>
          <w:b/>
          <w:sz w:val="24"/>
        </w:rPr>
      </w:pPr>
      <w:r>
        <w:rPr>
          <w:rFonts w:ascii="Arial" w:hAnsi="Arial" w:cs="Arial"/>
          <w:b/>
          <w:color w:val="0000FF"/>
          <w:sz w:val="24"/>
        </w:rPr>
        <w:t>R5-254380</w:t>
      </w:r>
      <w:r>
        <w:rPr>
          <w:rFonts w:ascii="Arial" w:hAnsi="Arial" w:cs="Arial"/>
          <w:b/>
          <w:color w:val="0000FF"/>
          <w:sz w:val="24"/>
        </w:rPr>
        <w:tab/>
      </w:r>
      <w:r>
        <w:rPr>
          <w:rFonts w:ascii="Arial" w:hAnsi="Arial" w:cs="Arial"/>
          <w:b/>
          <w:sz w:val="24"/>
        </w:rPr>
        <w:t>Addition of test point analysis for NR NTN power control</w:t>
      </w:r>
    </w:p>
    <w:p w14:paraId="758B2D5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CR-1060  Cat: F (Rel-19)</w:t>
      </w:r>
      <w:r>
        <w:rPr>
          <w:i/>
        </w:rPr>
        <w:br/>
      </w:r>
      <w:r>
        <w:rPr>
          <w:i/>
        </w:rPr>
        <w:br/>
      </w:r>
      <w:r>
        <w:rPr>
          <w:i/>
        </w:rPr>
        <w:tab/>
      </w:r>
      <w:r>
        <w:rPr>
          <w:i/>
        </w:rPr>
        <w:tab/>
      </w:r>
      <w:r>
        <w:rPr>
          <w:i/>
        </w:rPr>
        <w:tab/>
      </w:r>
      <w:r>
        <w:rPr>
          <w:i/>
        </w:rPr>
        <w:tab/>
      </w:r>
      <w:r>
        <w:rPr>
          <w:i/>
        </w:rPr>
        <w:tab/>
        <w:t>Source: ROHDE &amp; SCHWARZ</w:t>
      </w:r>
    </w:p>
    <w:p w14:paraId="679FDFC7" w14:textId="77777777" w:rsidR="009A4D1E" w:rsidRDefault="009A4D1E" w:rsidP="009A4D1E">
      <w:pPr>
        <w:rPr>
          <w:rFonts w:ascii="Arial" w:hAnsi="Arial" w:cs="Arial"/>
          <w:b/>
        </w:rPr>
      </w:pPr>
      <w:r>
        <w:rPr>
          <w:rFonts w:ascii="Arial" w:hAnsi="Arial" w:cs="Arial"/>
          <w:b/>
        </w:rPr>
        <w:t xml:space="preserve">Abstract: </w:t>
      </w:r>
    </w:p>
    <w:p w14:paraId="18B5C9D0" w14:textId="77777777" w:rsidR="009A4D1E" w:rsidRDefault="009A4D1E" w:rsidP="009A4D1E">
      <w:r>
        <w:t>Update of test cases in CR R5-254378.</w:t>
      </w:r>
    </w:p>
    <w:p w14:paraId="4BCCAE7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4910E" w14:textId="77777777" w:rsidR="009A4D1E" w:rsidRDefault="009A4D1E" w:rsidP="009A4D1E">
      <w:pPr>
        <w:pStyle w:val="Heading5"/>
      </w:pPr>
      <w:bookmarkStart w:id="120" w:name="_Toc208933474"/>
      <w:r>
        <w:t>5.3.4.9</w:t>
      </w:r>
      <w:r>
        <w:tab/>
        <w:t>Discussion Papers, Work Plan, TC lists</w:t>
      </w:r>
      <w:bookmarkEnd w:id="120"/>
    </w:p>
    <w:p w14:paraId="500CCAB0" w14:textId="4097DFCF" w:rsidR="009A4D1E" w:rsidRDefault="009A4D1E" w:rsidP="009A4D1E">
      <w:pPr>
        <w:rPr>
          <w:rFonts w:ascii="Arial" w:hAnsi="Arial" w:cs="Arial"/>
          <w:b/>
          <w:sz w:val="24"/>
        </w:rPr>
      </w:pPr>
      <w:r>
        <w:rPr>
          <w:rFonts w:ascii="Arial" w:hAnsi="Arial" w:cs="Arial"/>
          <w:b/>
          <w:color w:val="0000FF"/>
          <w:sz w:val="24"/>
        </w:rPr>
        <w:t>R5-254882</w:t>
      </w:r>
      <w:r>
        <w:rPr>
          <w:rFonts w:ascii="Arial" w:hAnsi="Arial" w:cs="Arial"/>
          <w:b/>
          <w:color w:val="0000FF"/>
          <w:sz w:val="24"/>
        </w:rPr>
        <w:tab/>
      </w:r>
      <w:r>
        <w:rPr>
          <w:rFonts w:ascii="Arial" w:hAnsi="Arial" w:cs="Arial"/>
          <w:b/>
          <w:sz w:val="24"/>
        </w:rPr>
        <w:t>Discussion on distance based CHO test cases for NR-NTN</w:t>
      </w:r>
    </w:p>
    <w:p w14:paraId="16CE1434"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Europe Inc. - Italy</w:t>
      </w:r>
    </w:p>
    <w:p w14:paraId="7E5A25C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EB39A" w14:textId="77777777" w:rsidR="009A4D1E" w:rsidRDefault="009A4D1E" w:rsidP="009A4D1E">
      <w:pPr>
        <w:pStyle w:val="Heading4"/>
      </w:pPr>
      <w:bookmarkStart w:id="121" w:name="_Toc208933475"/>
      <w:r>
        <w:t>5.3.5</w:t>
      </w:r>
      <w:r>
        <w:tab/>
        <w:t>NR support for high speed train scenario in frequency range 2 (FR2) (UID-960080) NR_HST_FR2-UEConTest</w:t>
      </w:r>
      <w:bookmarkEnd w:id="121"/>
    </w:p>
    <w:p w14:paraId="1AD6B6E4" w14:textId="77777777" w:rsidR="009A4D1E" w:rsidRDefault="009A4D1E" w:rsidP="009A4D1E">
      <w:pPr>
        <w:pStyle w:val="Heading5"/>
      </w:pPr>
      <w:bookmarkStart w:id="122" w:name="_Toc208933476"/>
      <w:r>
        <w:t>5.3.5.1</w:t>
      </w:r>
      <w:r>
        <w:tab/>
        <w:t>TS 38.508-1</w:t>
      </w:r>
      <w:bookmarkEnd w:id="122"/>
    </w:p>
    <w:p w14:paraId="55B797F3" w14:textId="77777777" w:rsidR="009A4D1E" w:rsidRDefault="009A4D1E" w:rsidP="009A4D1E">
      <w:pPr>
        <w:pStyle w:val="Heading5"/>
      </w:pPr>
      <w:bookmarkStart w:id="123" w:name="_Toc208933477"/>
      <w:r>
        <w:t>5.3.5.2</w:t>
      </w:r>
      <w:r>
        <w:tab/>
        <w:t>TS 38.508-2</w:t>
      </w:r>
      <w:bookmarkEnd w:id="123"/>
    </w:p>
    <w:p w14:paraId="4D2E0DE1" w14:textId="77777777" w:rsidR="009A4D1E" w:rsidRDefault="009A4D1E" w:rsidP="009A4D1E">
      <w:pPr>
        <w:pStyle w:val="Heading5"/>
      </w:pPr>
      <w:bookmarkStart w:id="124" w:name="_Toc208933478"/>
      <w:r>
        <w:t>5.3.5.3</w:t>
      </w:r>
      <w:r>
        <w:tab/>
        <w:t>TS 38.521-2</w:t>
      </w:r>
      <w:bookmarkEnd w:id="124"/>
    </w:p>
    <w:p w14:paraId="31DBCFDA" w14:textId="77777777" w:rsidR="009A4D1E" w:rsidRDefault="009A4D1E" w:rsidP="009A4D1E">
      <w:pPr>
        <w:pStyle w:val="Heading6"/>
      </w:pPr>
      <w:bookmarkStart w:id="125" w:name="_Toc208933479"/>
      <w:r>
        <w:t>5.3.5.3.1</w:t>
      </w:r>
      <w:r>
        <w:tab/>
        <w:t>Tx Requirements (Clause 6)</w:t>
      </w:r>
      <w:bookmarkEnd w:id="125"/>
    </w:p>
    <w:p w14:paraId="3671FA5D" w14:textId="1731ABD0" w:rsidR="009A4D1E" w:rsidRDefault="009A4D1E" w:rsidP="009A4D1E">
      <w:pPr>
        <w:rPr>
          <w:rFonts w:ascii="Arial" w:hAnsi="Arial" w:cs="Arial"/>
          <w:b/>
          <w:sz w:val="24"/>
        </w:rPr>
      </w:pPr>
      <w:r>
        <w:rPr>
          <w:rFonts w:ascii="Arial" w:hAnsi="Arial" w:cs="Arial"/>
          <w:b/>
          <w:color w:val="0000FF"/>
          <w:sz w:val="24"/>
        </w:rPr>
        <w:t>R5-253800</w:t>
      </w:r>
      <w:r>
        <w:rPr>
          <w:rFonts w:ascii="Arial" w:hAnsi="Arial" w:cs="Arial"/>
          <w:b/>
          <w:color w:val="0000FF"/>
          <w:sz w:val="24"/>
        </w:rPr>
        <w:tab/>
      </w:r>
      <w:r>
        <w:rPr>
          <w:rFonts w:ascii="Arial" w:hAnsi="Arial" w:cs="Arial"/>
          <w:b/>
          <w:sz w:val="24"/>
        </w:rPr>
        <w:t>FR2 MU - PC6 spherical Tx test update in 38.521-2</w:t>
      </w:r>
    </w:p>
    <w:p w14:paraId="25B4D5A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CR-1172  Cat: F (Rel-18)</w:t>
      </w:r>
      <w:r>
        <w:rPr>
          <w:i/>
        </w:rPr>
        <w:br/>
      </w:r>
      <w:r>
        <w:rPr>
          <w:i/>
        </w:rPr>
        <w:br/>
      </w:r>
      <w:r>
        <w:rPr>
          <w:i/>
        </w:rPr>
        <w:tab/>
      </w:r>
      <w:r>
        <w:rPr>
          <w:i/>
        </w:rPr>
        <w:tab/>
      </w:r>
      <w:r>
        <w:rPr>
          <w:i/>
        </w:rPr>
        <w:tab/>
      </w:r>
      <w:r>
        <w:rPr>
          <w:i/>
        </w:rPr>
        <w:tab/>
      </w:r>
      <w:r>
        <w:rPr>
          <w:i/>
        </w:rPr>
        <w:tab/>
        <w:t>Source: Keysight Technologies UK Ltd</w:t>
      </w:r>
    </w:p>
    <w:p w14:paraId="1E6A6962" w14:textId="77777777" w:rsidR="009A4D1E" w:rsidRDefault="009A4D1E" w:rsidP="009A4D1E">
      <w:pPr>
        <w:rPr>
          <w:rFonts w:ascii="Arial" w:hAnsi="Arial" w:cs="Arial"/>
          <w:b/>
        </w:rPr>
      </w:pPr>
      <w:r>
        <w:rPr>
          <w:rFonts w:ascii="Arial" w:hAnsi="Arial" w:cs="Arial"/>
          <w:b/>
        </w:rPr>
        <w:t xml:space="preserve">Abstract: </w:t>
      </w:r>
    </w:p>
    <w:p w14:paraId="4FFC53F3" w14:textId="77777777" w:rsidR="009A4D1E" w:rsidRDefault="009A4D1E" w:rsidP="009A4D1E">
      <w:r>
        <w:t>Discussion in R5-254048</w:t>
      </w:r>
    </w:p>
    <w:p w14:paraId="50FA1DFB" w14:textId="77777777" w:rsidR="009A4D1E" w:rsidRDefault="009A4D1E" w:rsidP="009A4D1E">
      <w:pPr>
        <w:rPr>
          <w:rFonts w:ascii="Arial" w:hAnsi="Arial" w:cs="Arial"/>
          <w:b/>
        </w:rPr>
      </w:pPr>
      <w:r>
        <w:rPr>
          <w:rFonts w:ascii="Arial" w:hAnsi="Arial" w:cs="Arial"/>
          <w:b/>
        </w:rPr>
        <w:t xml:space="preserve">Discussion: </w:t>
      </w:r>
    </w:p>
    <w:p w14:paraId="5B045EC3" w14:textId="77777777" w:rsidR="009A4D1E" w:rsidRDefault="009A4D1E" w:rsidP="009A4D1E">
      <w:r>
        <w:t>"Discussion in R5-254048</w:t>
      </w:r>
    </w:p>
    <w:p w14:paraId="0AC9B30F" w14:textId="77777777" w:rsidR="009A4D1E" w:rsidRDefault="009A4D1E" w:rsidP="009A4D1E">
      <w:r>
        <w:t>Discussion in R5-254048</w:t>
      </w:r>
    </w:p>
    <w:p w14:paraId="150C1669" w14:textId="77777777" w:rsidR="009A4D1E" w:rsidRDefault="009A4D1E" w:rsidP="009A4D1E">
      <w:r>
        <w:t>8/25:</w:t>
      </w:r>
    </w:p>
    <w:p w14:paraId="3908FCFA" w14:textId="77777777" w:rsidR="009A4D1E" w:rsidRDefault="009A4D1E" w:rsidP="009A4D1E">
      <w:r>
        <w:t>Moderator (Apple) - No comments received as of 08/25 PM coffee break on the associated discussion paper in R5-254048 or this CR. This CR will be marked OK to agree in 08/25 FR2 MU Update if no further comments/concerns received.""</w:t>
      </w:r>
    </w:p>
    <w:p w14:paraId="6247727D" w14:textId="77777777" w:rsidR="009A4D1E" w:rsidRDefault="009A4D1E" w:rsidP="009A4D1E">
      <w:r>
        <w:t>8/26</w:t>
      </w:r>
    </w:p>
    <w:p w14:paraId="1DEA20AC" w14:textId="77777777" w:rsidR="009A4D1E" w:rsidRDefault="009A4D1E" w:rsidP="009A4D1E">
      <w:r>
        <w:t xml:space="preserve"> Moderator (Apple) No comments received. This CR can be agreed."</w:t>
      </w:r>
    </w:p>
    <w:p w14:paraId="7584430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4DBB3" w14:textId="4A80CDFA" w:rsidR="009A4D1E" w:rsidRDefault="009A4D1E" w:rsidP="009A4D1E">
      <w:pPr>
        <w:rPr>
          <w:rFonts w:ascii="Arial" w:hAnsi="Arial" w:cs="Arial"/>
          <w:b/>
          <w:sz w:val="24"/>
        </w:rPr>
      </w:pPr>
      <w:r>
        <w:rPr>
          <w:rFonts w:ascii="Arial" w:hAnsi="Arial" w:cs="Arial"/>
          <w:b/>
          <w:color w:val="0000FF"/>
          <w:sz w:val="24"/>
        </w:rPr>
        <w:t>R5-254212</w:t>
      </w:r>
      <w:r>
        <w:rPr>
          <w:rFonts w:ascii="Arial" w:hAnsi="Arial" w:cs="Arial"/>
          <w:b/>
          <w:color w:val="0000FF"/>
          <w:sz w:val="24"/>
        </w:rPr>
        <w:tab/>
      </w:r>
      <w:r>
        <w:rPr>
          <w:rFonts w:ascii="Arial" w:hAnsi="Arial" w:cs="Arial"/>
          <w:b/>
          <w:sz w:val="24"/>
        </w:rPr>
        <w:t>Update of Beam correspondence for PC6 in clause 6.6.1.3.5</w:t>
      </w:r>
    </w:p>
    <w:p w14:paraId="0FCD1FD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CR-1180  Cat: F (Rel-18)</w:t>
      </w:r>
      <w:r>
        <w:rPr>
          <w:i/>
        </w:rPr>
        <w:br/>
      </w:r>
      <w:r>
        <w:rPr>
          <w:i/>
        </w:rPr>
        <w:br/>
      </w:r>
      <w:r>
        <w:rPr>
          <w:i/>
        </w:rPr>
        <w:tab/>
      </w:r>
      <w:r>
        <w:rPr>
          <w:i/>
        </w:rPr>
        <w:tab/>
      </w:r>
      <w:r>
        <w:rPr>
          <w:i/>
        </w:rPr>
        <w:tab/>
      </w:r>
      <w:r>
        <w:rPr>
          <w:i/>
        </w:rPr>
        <w:tab/>
      </w:r>
      <w:r>
        <w:rPr>
          <w:i/>
        </w:rPr>
        <w:tab/>
        <w:t>Source: SGS Wireless</w:t>
      </w:r>
    </w:p>
    <w:p w14:paraId="763C68F9" w14:textId="77777777" w:rsidR="009A4D1E" w:rsidRDefault="009A4D1E" w:rsidP="009A4D1E">
      <w:pPr>
        <w:rPr>
          <w:rFonts w:ascii="Arial" w:hAnsi="Arial" w:cs="Arial"/>
          <w:b/>
        </w:rPr>
      </w:pPr>
      <w:r>
        <w:rPr>
          <w:rFonts w:ascii="Arial" w:hAnsi="Arial" w:cs="Arial"/>
          <w:b/>
        </w:rPr>
        <w:t xml:space="preserve">Discussion: </w:t>
      </w:r>
    </w:p>
    <w:p w14:paraId="7AD35984" w14:textId="77777777" w:rsidR="009A4D1E" w:rsidRDefault="009A4D1E" w:rsidP="009A4D1E">
      <w:r>
        <w:t>r1</w:t>
      </w:r>
    </w:p>
    <w:p w14:paraId="3B3FB30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R5-255274</w:t>
      </w:r>
      <w:r>
        <w:rPr>
          <w:color w:val="993300"/>
          <w:u w:val="single"/>
        </w:rPr>
        <w:t>.</w:t>
      </w:r>
    </w:p>
    <w:p w14:paraId="7D03B2DB" w14:textId="7CA67A9C" w:rsidR="009A4D1E" w:rsidRDefault="009A4D1E" w:rsidP="009A4D1E">
      <w:pPr>
        <w:rPr>
          <w:rFonts w:ascii="Arial" w:hAnsi="Arial" w:cs="Arial"/>
          <w:b/>
          <w:sz w:val="24"/>
        </w:rPr>
      </w:pPr>
      <w:r>
        <w:rPr>
          <w:rFonts w:ascii="Arial" w:hAnsi="Arial" w:cs="Arial"/>
          <w:b/>
          <w:color w:val="0000FF"/>
          <w:sz w:val="24"/>
        </w:rPr>
        <w:t>R5-255274</w:t>
      </w:r>
      <w:r>
        <w:rPr>
          <w:rFonts w:ascii="Arial" w:hAnsi="Arial" w:cs="Arial"/>
          <w:b/>
          <w:color w:val="0000FF"/>
          <w:sz w:val="24"/>
        </w:rPr>
        <w:tab/>
      </w:r>
      <w:r>
        <w:rPr>
          <w:rFonts w:ascii="Arial" w:hAnsi="Arial" w:cs="Arial"/>
          <w:b/>
          <w:sz w:val="24"/>
        </w:rPr>
        <w:t>Update of Beam correspondence for PC6 in clause 6.6.1.3.5</w:t>
      </w:r>
    </w:p>
    <w:p w14:paraId="697605E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CR-1180  rev 1 Cat: F (Rel-18)</w:t>
      </w:r>
      <w:r>
        <w:rPr>
          <w:i/>
        </w:rPr>
        <w:br/>
      </w:r>
      <w:r>
        <w:rPr>
          <w:i/>
        </w:rPr>
        <w:br/>
      </w:r>
      <w:r>
        <w:rPr>
          <w:i/>
        </w:rPr>
        <w:tab/>
      </w:r>
      <w:r>
        <w:rPr>
          <w:i/>
        </w:rPr>
        <w:tab/>
      </w:r>
      <w:r>
        <w:rPr>
          <w:i/>
        </w:rPr>
        <w:tab/>
      </w:r>
      <w:r>
        <w:rPr>
          <w:i/>
        </w:rPr>
        <w:tab/>
      </w:r>
      <w:r>
        <w:rPr>
          <w:i/>
        </w:rPr>
        <w:tab/>
        <w:t>Source: SGS Wireless</w:t>
      </w:r>
    </w:p>
    <w:p w14:paraId="4CCD10DA" w14:textId="77777777" w:rsidR="009A4D1E" w:rsidRDefault="009A4D1E" w:rsidP="009A4D1E">
      <w:pPr>
        <w:rPr>
          <w:color w:val="808080"/>
        </w:rPr>
      </w:pPr>
      <w:r>
        <w:rPr>
          <w:color w:val="808080"/>
        </w:rPr>
        <w:t>(Replaces R5-254212)</w:t>
      </w:r>
    </w:p>
    <w:p w14:paraId="4AF18F8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15C47" w14:textId="77777777" w:rsidR="009A4D1E" w:rsidRDefault="009A4D1E" w:rsidP="009A4D1E">
      <w:pPr>
        <w:pStyle w:val="Heading6"/>
      </w:pPr>
      <w:bookmarkStart w:id="126" w:name="_Toc208933480"/>
      <w:r>
        <w:t>5.3.5.3.2</w:t>
      </w:r>
      <w:r>
        <w:tab/>
        <w:t>Rx Requirements (Clause 7)</w:t>
      </w:r>
      <w:bookmarkEnd w:id="126"/>
    </w:p>
    <w:p w14:paraId="2AD76843" w14:textId="3E416DB1" w:rsidR="009A4D1E" w:rsidRDefault="009A4D1E" w:rsidP="009A4D1E">
      <w:pPr>
        <w:rPr>
          <w:rFonts w:ascii="Arial" w:hAnsi="Arial" w:cs="Arial"/>
          <w:b/>
          <w:sz w:val="24"/>
        </w:rPr>
      </w:pPr>
      <w:r>
        <w:rPr>
          <w:rFonts w:ascii="Arial" w:hAnsi="Arial" w:cs="Arial"/>
          <w:b/>
          <w:color w:val="0000FF"/>
          <w:sz w:val="24"/>
        </w:rPr>
        <w:t>R5-253801</w:t>
      </w:r>
      <w:r>
        <w:rPr>
          <w:rFonts w:ascii="Arial" w:hAnsi="Arial" w:cs="Arial"/>
          <w:b/>
          <w:color w:val="0000FF"/>
          <w:sz w:val="24"/>
        </w:rPr>
        <w:tab/>
      </w:r>
      <w:r>
        <w:rPr>
          <w:rFonts w:ascii="Arial" w:hAnsi="Arial" w:cs="Arial"/>
          <w:b/>
          <w:sz w:val="24"/>
        </w:rPr>
        <w:t>FR2 MU - PC6 spherical Rx test update in 38.521-2</w:t>
      </w:r>
    </w:p>
    <w:p w14:paraId="56F1DA7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CR-1173  Cat: F (Rel-18)</w:t>
      </w:r>
      <w:r>
        <w:rPr>
          <w:i/>
        </w:rPr>
        <w:br/>
      </w:r>
      <w:r>
        <w:rPr>
          <w:i/>
        </w:rPr>
        <w:br/>
      </w:r>
      <w:r>
        <w:rPr>
          <w:i/>
        </w:rPr>
        <w:tab/>
      </w:r>
      <w:r>
        <w:rPr>
          <w:i/>
        </w:rPr>
        <w:tab/>
      </w:r>
      <w:r>
        <w:rPr>
          <w:i/>
        </w:rPr>
        <w:tab/>
      </w:r>
      <w:r>
        <w:rPr>
          <w:i/>
        </w:rPr>
        <w:tab/>
      </w:r>
      <w:r>
        <w:rPr>
          <w:i/>
        </w:rPr>
        <w:tab/>
        <w:t>Source: Keysight Technologies UK Ltd</w:t>
      </w:r>
    </w:p>
    <w:p w14:paraId="02B368C2" w14:textId="77777777" w:rsidR="009A4D1E" w:rsidRDefault="009A4D1E" w:rsidP="009A4D1E">
      <w:pPr>
        <w:rPr>
          <w:rFonts w:ascii="Arial" w:hAnsi="Arial" w:cs="Arial"/>
          <w:b/>
        </w:rPr>
      </w:pPr>
      <w:r>
        <w:rPr>
          <w:rFonts w:ascii="Arial" w:hAnsi="Arial" w:cs="Arial"/>
          <w:b/>
        </w:rPr>
        <w:t xml:space="preserve">Abstract: </w:t>
      </w:r>
    </w:p>
    <w:p w14:paraId="5471FBA5" w14:textId="77777777" w:rsidR="009A4D1E" w:rsidRDefault="009A4D1E" w:rsidP="009A4D1E">
      <w:r>
        <w:t>Discussion in R5-254048</w:t>
      </w:r>
    </w:p>
    <w:p w14:paraId="46FCC6F9" w14:textId="77777777" w:rsidR="009A4D1E" w:rsidRDefault="009A4D1E" w:rsidP="009A4D1E">
      <w:pPr>
        <w:rPr>
          <w:rFonts w:ascii="Arial" w:hAnsi="Arial" w:cs="Arial"/>
          <w:b/>
        </w:rPr>
      </w:pPr>
      <w:r>
        <w:rPr>
          <w:rFonts w:ascii="Arial" w:hAnsi="Arial" w:cs="Arial"/>
          <w:b/>
        </w:rPr>
        <w:t xml:space="preserve">Discussion: </w:t>
      </w:r>
    </w:p>
    <w:p w14:paraId="00EB678A" w14:textId="77777777" w:rsidR="009A4D1E" w:rsidRDefault="009A4D1E" w:rsidP="009A4D1E">
      <w:r>
        <w:t>"Discussion in R5-254048</w:t>
      </w:r>
    </w:p>
    <w:p w14:paraId="465B7BED" w14:textId="77777777" w:rsidR="009A4D1E" w:rsidRDefault="009A4D1E" w:rsidP="009A4D1E">
      <w:r>
        <w:t>8/25:</w:t>
      </w:r>
    </w:p>
    <w:p w14:paraId="420A1196" w14:textId="77777777" w:rsidR="009A4D1E" w:rsidRDefault="009A4D1E" w:rsidP="009A4D1E">
      <w:r>
        <w:t>Moderator (Apple) - No comments received as of 08/25 PM coffee break on the associated discussion paper in R5-254048 or this CR. This CR will be marked OK to agree in 08/25 FR2 MU Update if no further comments/concerns received."""</w:t>
      </w:r>
    </w:p>
    <w:p w14:paraId="049D582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39410" w14:textId="77777777" w:rsidR="009A4D1E" w:rsidRDefault="009A4D1E" w:rsidP="009A4D1E">
      <w:pPr>
        <w:pStyle w:val="Heading6"/>
      </w:pPr>
      <w:bookmarkStart w:id="127" w:name="_Toc208933481"/>
      <w:r>
        <w:t>5.3.5.3.3</w:t>
      </w:r>
      <w:r>
        <w:tab/>
        <w:t>Clauses 1-5, Annexes</w:t>
      </w:r>
      <w:bookmarkEnd w:id="127"/>
    </w:p>
    <w:p w14:paraId="4F1C326B" w14:textId="361E1E03" w:rsidR="009A4D1E" w:rsidRDefault="009A4D1E" w:rsidP="009A4D1E">
      <w:pPr>
        <w:rPr>
          <w:rFonts w:ascii="Arial" w:hAnsi="Arial" w:cs="Arial"/>
          <w:b/>
          <w:sz w:val="24"/>
        </w:rPr>
      </w:pPr>
      <w:r>
        <w:rPr>
          <w:rFonts w:ascii="Arial" w:hAnsi="Arial" w:cs="Arial"/>
          <w:b/>
          <w:color w:val="0000FF"/>
          <w:sz w:val="24"/>
        </w:rPr>
        <w:t>R5-253802</w:t>
      </w:r>
      <w:r>
        <w:rPr>
          <w:rFonts w:ascii="Arial" w:hAnsi="Arial" w:cs="Arial"/>
          <w:b/>
          <w:color w:val="0000FF"/>
          <w:sz w:val="24"/>
        </w:rPr>
        <w:tab/>
      </w:r>
      <w:r>
        <w:rPr>
          <w:rFonts w:ascii="Arial" w:hAnsi="Arial" w:cs="Arial"/>
          <w:b/>
          <w:sz w:val="24"/>
        </w:rPr>
        <w:t>FR2 MU - PC6 annexes update in 38.521-2</w:t>
      </w:r>
    </w:p>
    <w:p w14:paraId="2D4C36A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CR-1174  Cat: F (Rel-18)</w:t>
      </w:r>
      <w:r>
        <w:rPr>
          <w:i/>
        </w:rPr>
        <w:br/>
      </w:r>
      <w:r>
        <w:rPr>
          <w:i/>
        </w:rPr>
        <w:br/>
      </w:r>
      <w:r>
        <w:rPr>
          <w:i/>
        </w:rPr>
        <w:tab/>
      </w:r>
      <w:r>
        <w:rPr>
          <w:i/>
        </w:rPr>
        <w:tab/>
      </w:r>
      <w:r>
        <w:rPr>
          <w:i/>
        </w:rPr>
        <w:tab/>
      </w:r>
      <w:r>
        <w:rPr>
          <w:i/>
        </w:rPr>
        <w:tab/>
      </w:r>
      <w:r>
        <w:rPr>
          <w:i/>
        </w:rPr>
        <w:tab/>
        <w:t>Source: Keysight Technologies UK Ltd</w:t>
      </w:r>
    </w:p>
    <w:p w14:paraId="4F17D00B" w14:textId="77777777" w:rsidR="009A4D1E" w:rsidRDefault="009A4D1E" w:rsidP="009A4D1E">
      <w:pPr>
        <w:rPr>
          <w:rFonts w:ascii="Arial" w:hAnsi="Arial" w:cs="Arial"/>
          <w:b/>
        </w:rPr>
      </w:pPr>
      <w:r>
        <w:rPr>
          <w:rFonts w:ascii="Arial" w:hAnsi="Arial" w:cs="Arial"/>
          <w:b/>
        </w:rPr>
        <w:t xml:space="preserve">Abstract: </w:t>
      </w:r>
    </w:p>
    <w:p w14:paraId="76D4DC28" w14:textId="77777777" w:rsidR="009A4D1E" w:rsidRDefault="009A4D1E" w:rsidP="009A4D1E">
      <w:r>
        <w:t>Discussion in R5-254048</w:t>
      </w:r>
    </w:p>
    <w:p w14:paraId="5B5B53F1" w14:textId="77777777" w:rsidR="009A4D1E" w:rsidRDefault="009A4D1E" w:rsidP="009A4D1E">
      <w:pPr>
        <w:rPr>
          <w:rFonts w:ascii="Arial" w:hAnsi="Arial" w:cs="Arial"/>
          <w:b/>
        </w:rPr>
      </w:pPr>
      <w:r>
        <w:rPr>
          <w:rFonts w:ascii="Arial" w:hAnsi="Arial" w:cs="Arial"/>
          <w:b/>
        </w:rPr>
        <w:t xml:space="preserve">Discussion: </w:t>
      </w:r>
    </w:p>
    <w:p w14:paraId="5487D421" w14:textId="77777777" w:rsidR="009A4D1E" w:rsidRDefault="009A4D1E" w:rsidP="009A4D1E">
      <w:r>
        <w:t>"Discussion in R5-254048</w:t>
      </w:r>
    </w:p>
    <w:p w14:paraId="677BA359" w14:textId="77777777" w:rsidR="009A4D1E" w:rsidRDefault="009A4D1E" w:rsidP="009A4D1E">
      <w:r>
        <w:t>8/25:</w:t>
      </w:r>
    </w:p>
    <w:p w14:paraId="73DCE9BF" w14:textId="77777777" w:rsidR="009A4D1E" w:rsidRDefault="009A4D1E" w:rsidP="009A4D1E">
      <w:r>
        <w:t>Moderator (Apple) - No comments received as of 08/25 PM coffee break on the associated discussion paper in R5-254048 or this CR. This CR will be marked OK to agree in 08/25 FR2 MU Update if no further comments/concerns received.</w:t>
      </w:r>
    </w:p>
    <w:p w14:paraId="0A7D12D6" w14:textId="77777777" w:rsidR="009A4D1E" w:rsidRDefault="009A4D1E" w:rsidP="009A4D1E">
      <w:r>
        <w:t>8/26</w:t>
      </w:r>
    </w:p>
    <w:p w14:paraId="1F8FAEF8" w14:textId="77777777" w:rsidR="009A4D1E" w:rsidRDefault="009A4D1E" w:rsidP="009A4D1E">
      <w:r>
        <w:t xml:space="preserve"> Moderator (Apple) No comments received. This CR can be agreed."</w:t>
      </w:r>
    </w:p>
    <w:p w14:paraId="209DBD9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28BF1" w14:textId="77777777" w:rsidR="009A4D1E" w:rsidRDefault="009A4D1E" w:rsidP="009A4D1E">
      <w:pPr>
        <w:pStyle w:val="Heading5"/>
      </w:pPr>
      <w:bookmarkStart w:id="128" w:name="_Toc208933482"/>
      <w:r>
        <w:t>5.3.5.4</w:t>
      </w:r>
      <w:r>
        <w:tab/>
        <w:t>TS 38.521-4</w:t>
      </w:r>
      <w:bookmarkEnd w:id="128"/>
    </w:p>
    <w:p w14:paraId="1683F287" w14:textId="77777777" w:rsidR="009A4D1E" w:rsidRDefault="009A4D1E" w:rsidP="009A4D1E">
      <w:pPr>
        <w:pStyle w:val="Heading6"/>
      </w:pPr>
      <w:bookmarkStart w:id="129" w:name="_Toc208933483"/>
      <w:r>
        <w:t>5.3.5.4.1</w:t>
      </w:r>
      <w:r>
        <w:tab/>
        <w:t>Conducted Demod Performance and CSI Reporting Requirements (Clauses 5&amp;6)</w:t>
      </w:r>
      <w:bookmarkEnd w:id="129"/>
    </w:p>
    <w:p w14:paraId="7DAE637F" w14:textId="77777777" w:rsidR="009A4D1E" w:rsidRDefault="009A4D1E" w:rsidP="009A4D1E">
      <w:pPr>
        <w:pStyle w:val="Heading6"/>
      </w:pPr>
      <w:bookmarkStart w:id="130" w:name="_Toc208933484"/>
      <w:r>
        <w:t>5.3.5.4.2</w:t>
      </w:r>
      <w:r>
        <w:tab/>
        <w:t>Radiated Demod Performance and CSI Reporting Requirements (Clauses 7&amp;8)</w:t>
      </w:r>
      <w:bookmarkEnd w:id="130"/>
    </w:p>
    <w:p w14:paraId="7E577C26" w14:textId="77777777" w:rsidR="009A4D1E" w:rsidRDefault="009A4D1E" w:rsidP="009A4D1E">
      <w:pPr>
        <w:pStyle w:val="Heading6"/>
      </w:pPr>
      <w:bookmarkStart w:id="131" w:name="_Toc208933485"/>
      <w:r>
        <w:t>5.3.5.4.3</w:t>
      </w:r>
      <w:r>
        <w:tab/>
        <w:t>Interworking Demod Performance and CSI Reporting Requirements (Clauses 9&amp;10)</w:t>
      </w:r>
      <w:bookmarkEnd w:id="131"/>
    </w:p>
    <w:p w14:paraId="035DD19D" w14:textId="77777777" w:rsidR="009A4D1E" w:rsidRDefault="009A4D1E" w:rsidP="009A4D1E">
      <w:pPr>
        <w:pStyle w:val="Heading6"/>
      </w:pPr>
      <w:bookmarkStart w:id="132" w:name="_Toc208933486"/>
      <w:r>
        <w:t>5.3.5.4.4</w:t>
      </w:r>
      <w:r>
        <w:tab/>
        <w:t>Clauses 1-4, Annexes</w:t>
      </w:r>
      <w:bookmarkEnd w:id="132"/>
    </w:p>
    <w:p w14:paraId="300690D0" w14:textId="77777777" w:rsidR="009A4D1E" w:rsidRDefault="009A4D1E" w:rsidP="009A4D1E">
      <w:pPr>
        <w:pStyle w:val="Heading5"/>
      </w:pPr>
      <w:bookmarkStart w:id="133" w:name="_Toc208933487"/>
      <w:r>
        <w:t>5.3.5.5</w:t>
      </w:r>
      <w:r>
        <w:tab/>
        <w:t>TS 38.522</w:t>
      </w:r>
      <w:bookmarkEnd w:id="133"/>
    </w:p>
    <w:p w14:paraId="7F40EE3E" w14:textId="77777777" w:rsidR="009A4D1E" w:rsidRDefault="009A4D1E" w:rsidP="009A4D1E">
      <w:pPr>
        <w:pStyle w:val="Heading5"/>
      </w:pPr>
      <w:bookmarkStart w:id="134" w:name="_Toc208933488"/>
      <w:r>
        <w:t>5.3.5.6</w:t>
      </w:r>
      <w:r>
        <w:tab/>
        <w:t>TS 38.533</w:t>
      </w:r>
      <w:bookmarkEnd w:id="134"/>
    </w:p>
    <w:p w14:paraId="01C2C109" w14:textId="2D6CEBA1" w:rsidR="009A4D1E" w:rsidRDefault="009A4D1E" w:rsidP="009A4D1E">
      <w:pPr>
        <w:rPr>
          <w:rFonts w:ascii="Arial" w:hAnsi="Arial" w:cs="Arial"/>
          <w:b/>
          <w:sz w:val="24"/>
        </w:rPr>
      </w:pPr>
      <w:r>
        <w:rPr>
          <w:rFonts w:ascii="Arial" w:hAnsi="Arial" w:cs="Arial"/>
          <w:b/>
          <w:color w:val="0000FF"/>
          <w:sz w:val="24"/>
        </w:rPr>
        <w:t>R5-254361</w:t>
      </w:r>
      <w:r>
        <w:rPr>
          <w:rFonts w:ascii="Arial" w:hAnsi="Arial" w:cs="Arial"/>
          <w:b/>
          <w:color w:val="0000FF"/>
          <w:sz w:val="24"/>
        </w:rPr>
        <w:tab/>
      </w:r>
      <w:r>
        <w:rPr>
          <w:rFonts w:ascii="Arial" w:hAnsi="Arial" w:cs="Arial"/>
          <w:b/>
          <w:sz w:val="24"/>
        </w:rPr>
        <w:t>Completion of intra-frequency HST FR2 cell re-selection test case including TT</w:t>
      </w:r>
    </w:p>
    <w:p w14:paraId="06D3F80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CR-4061  Cat: F (Rel-18)</w:t>
      </w:r>
      <w:r>
        <w:rPr>
          <w:i/>
        </w:rPr>
        <w:br/>
      </w:r>
      <w:r>
        <w:rPr>
          <w:i/>
        </w:rPr>
        <w:br/>
      </w:r>
      <w:r>
        <w:rPr>
          <w:i/>
        </w:rPr>
        <w:tab/>
      </w:r>
      <w:r>
        <w:rPr>
          <w:i/>
        </w:rPr>
        <w:tab/>
      </w:r>
      <w:r>
        <w:rPr>
          <w:i/>
        </w:rPr>
        <w:tab/>
      </w:r>
      <w:r>
        <w:rPr>
          <w:i/>
        </w:rPr>
        <w:tab/>
      </w:r>
      <w:r>
        <w:rPr>
          <w:i/>
        </w:rPr>
        <w:tab/>
        <w:t>Source: Nokia</w:t>
      </w:r>
    </w:p>
    <w:p w14:paraId="7E9EDB8D" w14:textId="77777777" w:rsidR="009A4D1E" w:rsidRDefault="009A4D1E" w:rsidP="009A4D1E">
      <w:pPr>
        <w:rPr>
          <w:rFonts w:ascii="Arial" w:hAnsi="Arial" w:cs="Arial"/>
          <w:b/>
        </w:rPr>
      </w:pPr>
      <w:r>
        <w:rPr>
          <w:rFonts w:ascii="Arial" w:hAnsi="Arial" w:cs="Arial"/>
          <w:b/>
        </w:rPr>
        <w:t xml:space="preserve">Abstract: </w:t>
      </w:r>
    </w:p>
    <w:p w14:paraId="1BAA5BC3" w14:textId="77777777" w:rsidR="009A4D1E" w:rsidRDefault="009A4D1E" w:rsidP="009A4D1E">
      <w:r>
        <w:t>RAN4 dependencies (R4-2509229, R4-2509610) agreed</w:t>
      </w:r>
    </w:p>
    <w:p w14:paraId="1862A089" w14:textId="77777777" w:rsidR="009A4D1E" w:rsidRDefault="009A4D1E" w:rsidP="009A4D1E">
      <w:pPr>
        <w:rPr>
          <w:rFonts w:ascii="Arial" w:hAnsi="Arial" w:cs="Arial"/>
          <w:b/>
        </w:rPr>
      </w:pPr>
      <w:r>
        <w:rPr>
          <w:rFonts w:ascii="Arial" w:hAnsi="Arial" w:cs="Arial"/>
          <w:b/>
        </w:rPr>
        <w:t xml:space="preserve">Discussion: </w:t>
      </w:r>
    </w:p>
    <w:p w14:paraId="3D0F73D0" w14:textId="77777777" w:rsidR="009A4D1E" w:rsidRDefault="009A4D1E" w:rsidP="009A4D1E">
      <w:r>
        <w:t>"</w:t>
      </w:r>
    </w:p>
    <w:p w14:paraId="2A7E4A78" w14:textId="77777777" w:rsidR="009A4D1E" w:rsidRDefault="009A4D1E" w:rsidP="009A4D1E"/>
    <w:p w14:paraId="55F5CECF" w14:textId="77777777" w:rsidR="009A4D1E" w:rsidRDefault="009A4D1E" w:rsidP="009A4D1E">
      <w:r>
        <w:t>Document was sent FOR E-MAIL AGREEMENT</w:t>
      </w:r>
    </w:p>
    <w:p w14:paraId="288E76E4" w14:textId="77777777" w:rsidR="009A4D1E" w:rsidRDefault="009A4D1E" w:rsidP="009A4D1E">
      <w:r>
        <w:t>"</w:t>
      </w:r>
    </w:p>
    <w:p w14:paraId="0047FFC9" w14:textId="77777777" w:rsidR="009A4D1E" w:rsidRDefault="009A4D1E" w:rsidP="009A4D1E">
      <w:r>
        <w:t>Email agreed</w:t>
      </w:r>
    </w:p>
    <w:p w14:paraId="7062A7B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761EA" w14:textId="36AC965E" w:rsidR="009A4D1E" w:rsidRDefault="009A4D1E" w:rsidP="009A4D1E">
      <w:pPr>
        <w:rPr>
          <w:rFonts w:ascii="Arial" w:hAnsi="Arial" w:cs="Arial"/>
          <w:b/>
          <w:sz w:val="24"/>
        </w:rPr>
      </w:pPr>
      <w:r>
        <w:rPr>
          <w:rFonts w:ascii="Arial" w:hAnsi="Arial" w:cs="Arial"/>
          <w:b/>
          <w:color w:val="0000FF"/>
          <w:sz w:val="24"/>
        </w:rPr>
        <w:t>R5-254362</w:t>
      </w:r>
      <w:r>
        <w:rPr>
          <w:rFonts w:ascii="Arial" w:hAnsi="Arial" w:cs="Arial"/>
          <w:b/>
          <w:color w:val="0000FF"/>
          <w:sz w:val="24"/>
        </w:rPr>
        <w:tab/>
      </w:r>
      <w:r>
        <w:rPr>
          <w:rFonts w:ascii="Arial" w:hAnsi="Arial" w:cs="Arial"/>
          <w:b/>
          <w:sz w:val="24"/>
        </w:rPr>
        <w:t>Annex F changes for intra-frequency HST FR2 cell re-selection test case</w:t>
      </w:r>
    </w:p>
    <w:p w14:paraId="5D7113D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CR-4062  Cat: F (Rel-18)</w:t>
      </w:r>
      <w:r>
        <w:rPr>
          <w:i/>
        </w:rPr>
        <w:br/>
      </w:r>
      <w:r>
        <w:rPr>
          <w:i/>
        </w:rPr>
        <w:br/>
      </w:r>
      <w:r>
        <w:rPr>
          <w:i/>
        </w:rPr>
        <w:tab/>
      </w:r>
      <w:r>
        <w:rPr>
          <w:i/>
        </w:rPr>
        <w:tab/>
      </w:r>
      <w:r>
        <w:rPr>
          <w:i/>
        </w:rPr>
        <w:tab/>
      </w:r>
      <w:r>
        <w:rPr>
          <w:i/>
        </w:rPr>
        <w:tab/>
      </w:r>
      <w:r>
        <w:rPr>
          <w:i/>
        </w:rPr>
        <w:tab/>
        <w:t>Source: Nokia</w:t>
      </w:r>
    </w:p>
    <w:p w14:paraId="240CC189" w14:textId="77777777" w:rsidR="009A4D1E" w:rsidRDefault="009A4D1E" w:rsidP="009A4D1E">
      <w:pPr>
        <w:rPr>
          <w:rFonts w:ascii="Arial" w:hAnsi="Arial" w:cs="Arial"/>
          <w:b/>
        </w:rPr>
      </w:pPr>
      <w:r>
        <w:rPr>
          <w:rFonts w:ascii="Arial" w:hAnsi="Arial" w:cs="Arial"/>
          <w:b/>
        </w:rPr>
        <w:t xml:space="preserve">Abstract: </w:t>
      </w:r>
    </w:p>
    <w:p w14:paraId="2178C05D" w14:textId="77777777" w:rsidR="009A4D1E" w:rsidRDefault="009A4D1E" w:rsidP="009A4D1E">
      <w:r>
        <w:t>RAN4 dependencies (R4-2509229, R4-2509610) agreed</w:t>
      </w:r>
    </w:p>
    <w:p w14:paraId="193F2814" w14:textId="77777777" w:rsidR="009A4D1E" w:rsidRDefault="009A4D1E" w:rsidP="009A4D1E">
      <w:pPr>
        <w:rPr>
          <w:rFonts w:ascii="Arial" w:hAnsi="Arial" w:cs="Arial"/>
          <w:b/>
        </w:rPr>
      </w:pPr>
      <w:r>
        <w:rPr>
          <w:rFonts w:ascii="Arial" w:hAnsi="Arial" w:cs="Arial"/>
          <w:b/>
        </w:rPr>
        <w:t xml:space="preserve">Discussion: </w:t>
      </w:r>
    </w:p>
    <w:p w14:paraId="1144873B" w14:textId="77777777" w:rsidR="009A4D1E" w:rsidRDefault="009A4D1E" w:rsidP="009A4D1E">
      <w:r>
        <w:t>"</w:t>
      </w:r>
    </w:p>
    <w:p w14:paraId="04DDD2F9" w14:textId="77777777" w:rsidR="009A4D1E" w:rsidRDefault="009A4D1E" w:rsidP="009A4D1E"/>
    <w:p w14:paraId="2F464160" w14:textId="77777777" w:rsidR="009A4D1E" w:rsidRDefault="009A4D1E" w:rsidP="009A4D1E">
      <w:r>
        <w:t>Document was sent FOR E-MAIL AGREEMENT"</w:t>
      </w:r>
    </w:p>
    <w:p w14:paraId="7604C239" w14:textId="77777777" w:rsidR="009A4D1E" w:rsidRDefault="009A4D1E" w:rsidP="009A4D1E">
      <w:r>
        <w:t>Email agreed</w:t>
      </w:r>
    </w:p>
    <w:p w14:paraId="6281132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106E7" w14:textId="77777777" w:rsidR="009A4D1E" w:rsidRDefault="009A4D1E" w:rsidP="009A4D1E">
      <w:pPr>
        <w:pStyle w:val="Heading5"/>
      </w:pPr>
      <w:bookmarkStart w:id="135" w:name="_Toc208933489"/>
      <w:r>
        <w:t>5.3.5.7</w:t>
      </w:r>
      <w:r>
        <w:tab/>
        <w:t>TR 38.903 (NR MU &amp; TT analyses)</w:t>
      </w:r>
      <w:bookmarkEnd w:id="135"/>
    </w:p>
    <w:p w14:paraId="327699F5" w14:textId="21B141F4" w:rsidR="009A4D1E" w:rsidRDefault="009A4D1E" w:rsidP="009A4D1E">
      <w:pPr>
        <w:rPr>
          <w:rFonts w:ascii="Arial" w:hAnsi="Arial" w:cs="Arial"/>
          <w:b/>
          <w:sz w:val="24"/>
        </w:rPr>
      </w:pPr>
      <w:r>
        <w:rPr>
          <w:rFonts w:ascii="Arial" w:hAnsi="Arial" w:cs="Arial"/>
          <w:b/>
          <w:color w:val="0000FF"/>
          <w:sz w:val="24"/>
        </w:rPr>
        <w:t>R5-253799</w:t>
      </w:r>
      <w:r>
        <w:rPr>
          <w:rFonts w:ascii="Arial" w:hAnsi="Arial" w:cs="Arial"/>
          <w:b/>
          <w:color w:val="0000FF"/>
          <w:sz w:val="24"/>
        </w:rPr>
        <w:tab/>
      </w:r>
      <w:r>
        <w:rPr>
          <w:rFonts w:ascii="Arial" w:hAnsi="Arial" w:cs="Arial"/>
          <w:b/>
          <w:sz w:val="24"/>
        </w:rPr>
        <w:t>FR2 MU - PC6 MU definition for spherical tests in 38.903</w:t>
      </w:r>
    </w:p>
    <w:p w14:paraId="2E59933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CR-1041  Cat: F (Rel-18)</w:t>
      </w:r>
      <w:r>
        <w:rPr>
          <w:i/>
        </w:rPr>
        <w:br/>
      </w:r>
      <w:r>
        <w:rPr>
          <w:i/>
        </w:rPr>
        <w:br/>
      </w:r>
      <w:r>
        <w:rPr>
          <w:i/>
        </w:rPr>
        <w:tab/>
      </w:r>
      <w:r>
        <w:rPr>
          <w:i/>
        </w:rPr>
        <w:tab/>
      </w:r>
      <w:r>
        <w:rPr>
          <w:i/>
        </w:rPr>
        <w:tab/>
      </w:r>
      <w:r>
        <w:rPr>
          <w:i/>
        </w:rPr>
        <w:tab/>
      </w:r>
      <w:r>
        <w:rPr>
          <w:i/>
        </w:rPr>
        <w:tab/>
        <w:t>Source: Keysight Technologies UK Ltd</w:t>
      </w:r>
    </w:p>
    <w:p w14:paraId="3E364AE1" w14:textId="77777777" w:rsidR="009A4D1E" w:rsidRDefault="009A4D1E" w:rsidP="009A4D1E">
      <w:pPr>
        <w:rPr>
          <w:rFonts w:ascii="Arial" w:hAnsi="Arial" w:cs="Arial"/>
          <w:b/>
        </w:rPr>
      </w:pPr>
      <w:r>
        <w:rPr>
          <w:rFonts w:ascii="Arial" w:hAnsi="Arial" w:cs="Arial"/>
          <w:b/>
        </w:rPr>
        <w:t xml:space="preserve">Abstract: </w:t>
      </w:r>
    </w:p>
    <w:p w14:paraId="04FE8729" w14:textId="77777777" w:rsidR="009A4D1E" w:rsidRDefault="009A4D1E" w:rsidP="009A4D1E">
      <w:r>
        <w:t>Discussion in R5-254048</w:t>
      </w:r>
    </w:p>
    <w:p w14:paraId="7353AA9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D0451" w14:textId="104039BB" w:rsidR="009A4D1E" w:rsidRDefault="009A4D1E" w:rsidP="009A4D1E">
      <w:pPr>
        <w:rPr>
          <w:rFonts w:ascii="Arial" w:hAnsi="Arial" w:cs="Arial"/>
          <w:b/>
          <w:sz w:val="24"/>
        </w:rPr>
      </w:pPr>
      <w:r>
        <w:rPr>
          <w:rFonts w:ascii="Arial" w:hAnsi="Arial" w:cs="Arial"/>
          <w:b/>
          <w:color w:val="0000FF"/>
          <w:sz w:val="24"/>
        </w:rPr>
        <w:t>R5-254363</w:t>
      </w:r>
      <w:r>
        <w:rPr>
          <w:rFonts w:ascii="Arial" w:hAnsi="Arial" w:cs="Arial"/>
          <w:b/>
          <w:color w:val="0000FF"/>
          <w:sz w:val="24"/>
        </w:rPr>
        <w:tab/>
      </w:r>
      <w:r>
        <w:rPr>
          <w:rFonts w:ascii="Arial" w:hAnsi="Arial" w:cs="Arial"/>
          <w:b/>
          <w:sz w:val="24"/>
        </w:rPr>
        <w:t>Addition of test tolerance analysis for intra-frequency HST FR2 cell re-selection test case</w:t>
      </w:r>
    </w:p>
    <w:p w14:paraId="64EC184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CR-1064  Cat: F (Rel-18)</w:t>
      </w:r>
      <w:r>
        <w:rPr>
          <w:i/>
        </w:rPr>
        <w:br/>
      </w:r>
      <w:r>
        <w:rPr>
          <w:i/>
        </w:rPr>
        <w:br/>
      </w:r>
      <w:r>
        <w:rPr>
          <w:i/>
        </w:rPr>
        <w:tab/>
      </w:r>
      <w:r>
        <w:rPr>
          <w:i/>
        </w:rPr>
        <w:tab/>
      </w:r>
      <w:r>
        <w:rPr>
          <w:i/>
        </w:rPr>
        <w:tab/>
      </w:r>
      <w:r>
        <w:rPr>
          <w:i/>
        </w:rPr>
        <w:tab/>
      </w:r>
      <w:r>
        <w:rPr>
          <w:i/>
        </w:rPr>
        <w:tab/>
        <w:t>Source: Nokia</w:t>
      </w:r>
    </w:p>
    <w:p w14:paraId="5B6D68EE" w14:textId="77777777" w:rsidR="009A4D1E" w:rsidRDefault="009A4D1E" w:rsidP="009A4D1E">
      <w:pPr>
        <w:rPr>
          <w:rFonts w:ascii="Arial" w:hAnsi="Arial" w:cs="Arial"/>
          <w:b/>
        </w:rPr>
      </w:pPr>
      <w:r>
        <w:rPr>
          <w:rFonts w:ascii="Arial" w:hAnsi="Arial" w:cs="Arial"/>
          <w:b/>
        </w:rPr>
        <w:t xml:space="preserve">Abstract: </w:t>
      </w:r>
    </w:p>
    <w:p w14:paraId="55AE7B44" w14:textId="77777777" w:rsidR="009A4D1E" w:rsidRDefault="009A4D1E" w:rsidP="009A4D1E">
      <w:r>
        <w:t>RAN4#116 t-doc R4-2509229 agreed</w:t>
      </w:r>
    </w:p>
    <w:p w14:paraId="39C41B6D" w14:textId="77777777" w:rsidR="009A4D1E" w:rsidRDefault="009A4D1E" w:rsidP="009A4D1E">
      <w:pPr>
        <w:rPr>
          <w:rFonts w:ascii="Arial" w:hAnsi="Arial" w:cs="Arial"/>
          <w:b/>
        </w:rPr>
      </w:pPr>
      <w:r>
        <w:rPr>
          <w:rFonts w:ascii="Arial" w:hAnsi="Arial" w:cs="Arial"/>
          <w:b/>
        </w:rPr>
        <w:t xml:space="preserve">Discussion: </w:t>
      </w:r>
    </w:p>
    <w:p w14:paraId="12C4D2EA" w14:textId="77777777" w:rsidR="009A4D1E" w:rsidRDefault="009A4D1E" w:rsidP="009A4D1E">
      <w:r>
        <w:t>r1</w:t>
      </w:r>
    </w:p>
    <w:p w14:paraId="6973DCA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R5-255370</w:t>
      </w:r>
      <w:r>
        <w:rPr>
          <w:color w:val="993300"/>
          <w:u w:val="single"/>
        </w:rPr>
        <w:t>.</w:t>
      </w:r>
    </w:p>
    <w:p w14:paraId="380D81BF" w14:textId="2BFA8CB3" w:rsidR="009A4D1E" w:rsidRDefault="009A4D1E" w:rsidP="009A4D1E">
      <w:pPr>
        <w:rPr>
          <w:rFonts w:ascii="Arial" w:hAnsi="Arial" w:cs="Arial"/>
          <w:b/>
          <w:sz w:val="24"/>
        </w:rPr>
      </w:pPr>
      <w:r>
        <w:rPr>
          <w:rFonts w:ascii="Arial" w:hAnsi="Arial" w:cs="Arial"/>
          <w:b/>
          <w:color w:val="0000FF"/>
          <w:sz w:val="24"/>
        </w:rPr>
        <w:t>R5-255370</w:t>
      </w:r>
      <w:r>
        <w:rPr>
          <w:rFonts w:ascii="Arial" w:hAnsi="Arial" w:cs="Arial"/>
          <w:b/>
          <w:color w:val="0000FF"/>
          <w:sz w:val="24"/>
        </w:rPr>
        <w:tab/>
      </w:r>
      <w:r>
        <w:rPr>
          <w:rFonts w:ascii="Arial" w:hAnsi="Arial" w:cs="Arial"/>
          <w:b/>
          <w:sz w:val="24"/>
        </w:rPr>
        <w:t>Addition of test tolerance analysis for intra-frequency HST FR2 cell re-selection test case</w:t>
      </w:r>
    </w:p>
    <w:p w14:paraId="581CE98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CR-1064  rev 1 Cat: F (Rel-18)</w:t>
      </w:r>
      <w:r>
        <w:rPr>
          <w:i/>
        </w:rPr>
        <w:br/>
      </w:r>
      <w:r>
        <w:rPr>
          <w:i/>
        </w:rPr>
        <w:br/>
      </w:r>
      <w:r>
        <w:rPr>
          <w:i/>
        </w:rPr>
        <w:tab/>
      </w:r>
      <w:r>
        <w:rPr>
          <w:i/>
        </w:rPr>
        <w:tab/>
      </w:r>
      <w:r>
        <w:rPr>
          <w:i/>
        </w:rPr>
        <w:tab/>
      </w:r>
      <w:r>
        <w:rPr>
          <w:i/>
        </w:rPr>
        <w:tab/>
      </w:r>
      <w:r>
        <w:rPr>
          <w:i/>
        </w:rPr>
        <w:tab/>
        <w:t>Source: Nokia</w:t>
      </w:r>
    </w:p>
    <w:p w14:paraId="2DEB312B" w14:textId="77777777" w:rsidR="009A4D1E" w:rsidRDefault="009A4D1E" w:rsidP="009A4D1E">
      <w:pPr>
        <w:rPr>
          <w:color w:val="808080"/>
        </w:rPr>
      </w:pPr>
      <w:r>
        <w:rPr>
          <w:color w:val="808080"/>
        </w:rPr>
        <w:t>(Replaces R5-254363)</w:t>
      </w:r>
    </w:p>
    <w:p w14:paraId="0964CEBB" w14:textId="77777777" w:rsidR="009A4D1E" w:rsidRDefault="009A4D1E" w:rsidP="009A4D1E">
      <w:pPr>
        <w:rPr>
          <w:rFonts w:ascii="Arial" w:hAnsi="Arial" w:cs="Arial"/>
          <w:b/>
        </w:rPr>
      </w:pPr>
      <w:r>
        <w:rPr>
          <w:rFonts w:ascii="Arial" w:hAnsi="Arial" w:cs="Arial"/>
          <w:b/>
        </w:rPr>
        <w:t xml:space="preserve">Discussion: </w:t>
      </w:r>
    </w:p>
    <w:p w14:paraId="0296A0F3" w14:textId="77777777" w:rsidR="009A4D1E" w:rsidRDefault="009A4D1E" w:rsidP="009A4D1E">
      <w:r>
        <w:t>"Revised from: R5-254363r1.</w:t>
      </w:r>
    </w:p>
    <w:p w14:paraId="6342A052" w14:textId="77777777" w:rsidR="009A4D1E" w:rsidRDefault="009A4D1E" w:rsidP="009A4D1E"/>
    <w:p w14:paraId="2F275ACE" w14:textId="77777777" w:rsidR="009A4D1E" w:rsidRDefault="009A4D1E" w:rsidP="009A4D1E"/>
    <w:p w14:paraId="310F1C41" w14:textId="77777777" w:rsidR="009A4D1E" w:rsidRDefault="009A4D1E" w:rsidP="009A4D1E">
      <w:r>
        <w:t>Document was sent FOR E-MAIL AGREEMENT</w:t>
      </w:r>
    </w:p>
    <w:p w14:paraId="5A12CFAB" w14:textId="77777777" w:rsidR="009A4D1E" w:rsidRDefault="009A4D1E" w:rsidP="009A4D1E">
      <w:r>
        <w:t>"</w:t>
      </w:r>
    </w:p>
    <w:p w14:paraId="3E316314" w14:textId="77777777" w:rsidR="009A4D1E" w:rsidRDefault="009A4D1E" w:rsidP="009A4D1E">
      <w:r>
        <w:t>Email agreed</w:t>
      </w:r>
    </w:p>
    <w:p w14:paraId="3BF2BC1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9E48E" w14:textId="77777777" w:rsidR="009A4D1E" w:rsidRDefault="009A4D1E" w:rsidP="009A4D1E">
      <w:pPr>
        <w:pStyle w:val="Heading5"/>
      </w:pPr>
      <w:bookmarkStart w:id="136" w:name="_Toc208933490"/>
      <w:r>
        <w:t>5.3.5.8</w:t>
      </w:r>
      <w:r>
        <w:tab/>
        <w:t>TR 38.905 (NR Test Points Radio Transmission and Reception)</w:t>
      </w:r>
      <w:bookmarkEnd w:id="136"/>
    </w:p>
    <w:p w14:paraId="4C000400" w14:textId="77777777" w:rsidR="009A4D1E" w:rsidRDefault="009A4D1E" w:rsidP="009A4D1E">
      <w:pPr>
        <w:pStyle w:val="Heading5"/>
      </w:pPr>
      <w:bookmarkStart w:id="137" w:name="_Toc208933491"/>
      <w:r>
        <w:t>5.3.5.9</w:t>
      </w:r>
      <w:r>
        <w:tab/>
        <w:t>Discussion Papers, Work Plan, TC lists</w:t>
      </w:r>
      <w:bookmarkEnd w:id="137"/>
    </w:p>
    <w:p w14:paraId="0491856D" w14:textId="77777777" w:rsidR="009A4D1E" w:rsidRDefault="009A4D1E" w:rsidP="009A4D1E">
      <w:pPr>
        <w:pStyle w:val="Heading4"/>
      </w:pPr>
      <w:bookmarkStart w:id="138" w:name="_Toc208933492"/>
      <w:r>
        <w:t>5.3.6</w:t>
      </w:r>
      <w:r>
        <w:tab/>
        <w:t>NR Sidelink Relay (UID-960083) NR_SL_relay-UEConTest</w:t>
      </w:r>
      <w:bookmarkEnd w:id="138"/>
    </w:p>
    <w:p w14:paraId="021CD6D5" w14:textId="77777777" w:rsidR="009A4D1E" w:rsidRDefault="009A4D1E" w:rsidP="009A4D1E">
      <w:pPr>
        <w:pStyle w:val="Heading5"/>
      </w:pPr>
      <w:bookmarkStart w:id="139" w:name="_Toc208933493"/>
      <w:r>
        <w:t>5.3.6.1</w:t>
      </w:r>
      <w:r>
        <w:tab/>
        <w:t>TS 38.508-1</w:t>
      </w:r>
      <w:bookmarkEnd w:id="139"/>
    </w:p>
    <w:p w14:paraId="354B3CD0" w14:textId="77777777" w:rsidR="009A4D1E" w:rsidRDefault="009A4D1E" w:rsidP="009A4D1E">
      <w:pPr>
        <w:pStyle w:val="Heading5"/>
      </w:pPr>
      <w:bookmarkStart w:id="140" w:name="_Toc208933494"/>
      <w:r>
        <w:t>5.3.6.2</w:t>
      </w:r>
      <w:r>
        <w:tab/>
        <w:t>TS 38.508-2</w:t>
      </w:r>
      <w:bookmarkEnd w:id="140"/>
    </w:p>
    <w:p w14:paraId="2972B6E3" w14:textId="77777777" w:rsidR="009A4D1E" w:rsidRDefault="009A4D1E" w:rsidP="009A4D1E">
      <w:pPr>
        <w:pStyle w:val="Heading5"/>
      </w:pPr>
      <w:bookmarkStart w:id="141" w:name="_Toc208933495"/>
      <w:r>
        <w:t>5.3.6.3</w:t>
      </w:r>
      <w:r>
        <w:tab/>
        <w:t>TS 38.521-1</w:t>
      </w:r>
      <w:bookmarkEnd w:id="141"/>
    </w:p>
    <w:p w14:paraId="71717CD2" w14:textId="77777777" w:rsidR="009A4D1E" w:rsidRDefault="009A4D1E" w:rsidP="009A4D1E">
      <w:pPr>
        <w:pStyle w:val="Heading6"/>
      </w:pPr>
      <w:bookmarkStart w:id="142" w:name="_Toc208933496"/>
      <w:r>
        <w:t>5.3.6.3.1</w:t>
      </w:r>
      <w:r>
        <w:tab/>
        <w:t>Tx Requirements (Clause 6)</w:t>
      </w:r>
      <w:bookmarkEnd w:id="142"/>
    </w:p>
    <w:p w14:paraId="7205AFCB" w14:textId="77777777" w:rsidR="009A4D1E" w:rsidRDefault="009A4D1E" w:rsidP="009A4D1E">
      <w:pPr>
        <w:pStyle w:val="Heading6"/>
      </w:pPr>
      <w:bookmarkStart w:id="143" w:name="_Toc208933497"/>
      <w:r>
        <w:t>5.3.6.3.2</w:t>
      </w:r>
      <w:r>
        <w:tab/>
        <w:t>Rx Requirements (Clause 7)</w:t>
      </w:r>
      <w:bookmarkEnd w:id="143"/>
    </w:p>
    <w:p w14:paraId="35C49F20" w14:textId="77777777" w:rsidR="009A4D1E" w:rsidRDefault="009A4D1E" w:rsidP="009A4D1E">
      <w:pPr>
        <w:pStyle w:val="Heading6"/>
      </w:pPr>
      <w:bookmarkStart w:id="144" w:name="_Toc208933498"/>
      <w:r>
        <w:t>5.3.6.3.3</w:t>
      </w:r>
      <w:r>
        <w:tab/>
        <w:t>Clauses 1-5, Annexes</w:t>
      </w:r>
      <w:bookmarkEnd w:id="144"/>
    </w:p>
    <w:p w14:paraId="101A16CB" w14:textId="77777777" w:rsidR="009A4D1E" w:rsidRDefault="009A4D1E" w:rsidP="009A4D1E">
      <w:pPr>
        <w:pStyle w:val="Heading5"/>
      </w:pPr>
      <w:bookmarkStart w:id="145" w:name="_Toc208933499"/>
      <w:r>
        <w:t>5.3.6.4</w:t>
      </w:r>
      <w:r>
        <w:tab/>
        <w:t>TS 38.522</w:t>
      </w:r>
      <w:bookmarkEnd w:id="145"/>
    </w:p>
    <w:p w14:paraId="342F218F" w14:textId="77777777" w:rsidR="009A4D1E" w:rsidRDefault="009A4D1E" w:rsidP="009A4D1E">
      <w:pPr>
        <w:pStyle w:val="Heading5"/>
      </w:pPr>
      <w:bookmarkStart w:id="146" w:name="_Toc208933500"/>
      <w:r>
        <w:t>5.3.6.5</w:t>
      </w:r>
      <w:r>
        <w:tab/>
        <w:t>TS 38.533</w:t>
      </w:r>
      <w:bookmarkEnd w:id="146"/>
    </w:p>
    <w:p w14:paraId="4D6AC9E7" w14:textId="6C1D1DE1" w:rsidR="009A4D1E" w:rsidRDefault="009A4D1E" w:rsidP="009A4D1E">
      <w:pPr>
        <w:rPr>
          <w:rFonts w:ascii="Arial" w:hAnsi="Arial" w:cs="Arial"/>
          <w:b/>
          <w:sz w:val="24"/>
        </w:rPr>
      </w:pPr>
      <w:r>
        <w:rPr>
          <w:rFonts w:ascii="Arial" w:hAnsi="Arial" w:cs="Arial"/>
          <w:b/>
          <w:color w:val="0000FF"/>
          <w:sz w:val="24"/>
        </w:rPr>
        <w:t>R5-254598</w:t>
      </w:r>
      <w:r>
        <w:rPr>
          <w:rFonts w:ascii="Arial" w:hAnsi="Arial" w:cs="Arial"/>
          <w:b/>
          <w:color w:val="0000FF"/>
          <w:sz w:val="24"/>
        </w:rPr>
        <w:tab/>
      </w:r>
      <w:r>
        <w:rPr>
          <w:rFonts w:ascii="Arial" w:hAnsi="Arial" w:cs="Arial"/>
          <w:b/>
          <w:sz w:val="24"/>
        </w:rPr>
        <w:t>Addition of new test case 9.1.6.3 NR SA FR1 Interruptions at NR sidelink discovery configuration</w:t>
      </w:r>
    </w:p>
    <w:p w14:paraId="28682F3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CR-4097  Cat: F (Rel-18)</w:t>
      </w:r>
      <w:r>
        <w:rPr>
          <w:i/>
        </w:rPr>
        <w:br/>
      </w:r>
      <w:r>
        <w:rPr>
          <w:i/>
        </w:rPr>
        <w:br/>
      </w:r>
      <w:r>
        <w:rPr>
          <w:i/>
        </w:rPr>
        <w:tab/>
      </w:r>
      <w:r>
        <w:rPr>
          <w:i/>
        </w:rPr>
        <w:tab/>
      </w:r>
      <w:r>
        <w:rPr>
          <w:i/>
        </w:rPr>
        <w:tab/>
      </w:r>
      <w:r>
        <w:rPr>
          <w:i/>
        </w:rPr>
        <w:tab/>
      </w:r>
      <w:r>
        <w:rPr>
          <w:i/>
        </w:rPr>
        <w:tab/>
        <w:t>Source: CATT, TDIA</w:t>
      </w:r>
    </w:p>
    <w:p w14:paraId="1007333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R5-255320</w:t>
      </w:r>
      <w:r>
        <w:rPr>
          <w:color w:val="993300"/>
          <w:u w:val="single"/>
        </w:rPr>
        <w:t>.</w:t>
      </w:r>
    </w:p>
    <w:p w14:paraId="6A0643DB" w14:textId="12DC2239" w:rsidR="009A4D1E" w:rsidRDefault="009A4D1E" w:rsidP="009A4D1E">
      <w:pPr>
        <w:rPr>
          <w:rFonts w:ascii="Arial" w:hAnsi="Arial" w:cs="Arial"/>
          <w:b/>
          <w:sz w:val="24"/>
        </w:rPr>
      </w:pPr>
      <w:r>
        <w:rPr>
          <w:rFonts w:ascii="Arial" w:hAnsi="Arial" w:cs="Arial"/>
          <w:b/>
          <w:color w:val="0000FF"/>
          <w:sz w:val="24"/>
        </w:rPr>
        <w:t>R5-255320</w:t>
      </w:r>
      <w:r>
        <w:rPr>
          <w:rFonts w:ascii="Arial" w:hAnsi="Arial" w:cs="Arial"/>
          <w:b/>
          <w:color w:val="0000FF"/>
          <w:sz w:val="24"/>
        </w:rPr>
        <w:tab/>
      </w:r>
      <w:r>
        <w:rPr>
          <w:rFonts w:ascii="Arial" w:hAnsi="Arial" w:cs="Arial"/>
          <w:b/>
          <w:sz w:val="24"/>
        </w:rPr>
        <w:t>Addition of new test case 9.1.6.3 NR SA FR1 Interruptions at NR sidelink discovery configuration</w:t>
      </w:r>
    </w:p>
    <w:p w14:paraId="2D84246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CR-4097  rev 1 Cat: F (Rel-18)</w:t>
      </w:r>
      <w:r>
        <w:rPr>
          <w:i/>
        </w:rPr>
        <w:br/>
      </w:r>
      <w:r>
        <w:rPr>
          <w:i/>
        </w:rPr>
        <w:br/>
      </w:r>
      <w:r>
        <w:rPr>
          <w:i/>
        </w:rPr>
        <w:tab/>
      </w:r>
      <w:r>
        <w:rPr>
          <w:i/>
        </w:rPr>
        <w:tab/>
      </w:r>
      <w:r>
        <w:rPr>
          <w:i/>
        </w:rPr>
        <w:tab/>
      </w:r>
      <w:r>
        <w:rPr>
          <w:i/>
        </w:rPr>
        <w:tab/>
      </w:r>
      <w:r>
        <w:rPr>
          <w:i/>
        </w:rPr>
        <w:tab/>
        <w:t>Source: CATT, TDIA</w:t>
      </w:r>
    </w:p>
    <w:p w14:paraId="3F678CDA" w14:textId="77777777" w:rsidR="009A4D1E" w:rsidRDefault="009A4D1E" w:rsidP="009A4D1E">
      <w:pPr>
        <w:rPr>
          <w:color w:val="808080"/>
        </w:rPr>
      </w:pPr>
      <w:r>
        <w:rPr>
          <w:color w:val="808080"/>
        </w:rPr>
        <w:t>(Replaces R5-254598)</w:t>
      </w:r>
    </w:p>
    <w:p w14:paraId="5C9C2BE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B83AD" w14:textId="4D332781" w:rsidR="009A4D1E" w:rsidRDefault="009A4D1E" w:rsidP="009A4D1E">
      <w:pPr>
        <w:rPr>
          <w:rFonts w:ascii="Arial" w:hAnsi="Arial" w:cs="Arial"/>
          <w:b/>
          <w:sz w:val="24"/>
        </w:rPr>
      </w:pPr>
      <w:r>
        <w:rPr>
          <w:rFonts w:ascii="Arial" w:hAnsi="Arial" w:cs="Arial"/>
          <w:b/>
          <w:color w:val="0000FF"/>
          <w:sz w:val="24"/>
        </w:rPr>
        <w:t>R5-254599</w:t>
      </w:r>
      <w:r>
        <w:rPr>
          <w:rFonts w:ascii="Arial" w:hAnsi="Arial" w:cs="Arial"/>
          <w:b/>
          <w:color w:val="0000FF"/>
          <w:sz w:val="24"/>
        </w:rPr>
        <w:tab/>
      </w:r>
      <w:r>
        <w:rPr>
          <w:rFonts w:ascii="Arial" w:hAnsi="Arial" w:cs="Arial"/>
          <w:b/>
          <w:sz w:val="24"/>
        </w:rPr>
        <w:t>Addition of new test case 9.1.7.1 Selection / Reselection of relay UE</w:t>
      </w:r>
    </w:p>
    <w:p w14:paraId="30858A3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CR-4098  Cat: F (Rel-18)</w:t>
      </w:r>
      <w:r>
        <w:rPr>
          <w:i/>
        </w:rPr>
        <w:br/>
      </w:r>
      <w:r>
        <w:rPr>
          <w:i/>
        </w:rPr>
        <w:br/>
      </w:r>
      <w:r>
        <w:rPr>
          <w:i/>
        </w:rPr>
        <w:tab/>
      </w:r>
      <w:r>
        <w:rPr>
          <w:i/>
        </w:rPr>
        <w:tab/>
      </w:r>
      <w:r>
        <w:rPr>
          <w:i/>
        </w:rPr>
        <w:tab/>
      </w:r>
      <w:r>
        <w:rPr>
          <w:i/>
        </w:rPr>
        <w:tab/>
      </w:r>
      <w:r>
        <w:rPr>
          <w:i/>
        </w:rPr>
        <w:tab/>
        <w:t>Source: TDIA, CATT</w:t>
      </w:r>
    </w:p>
    <w:p w14:paraId="4169D4D7" w14:textId="77777777" w:rsidR="009A4D1E" w:rsidRDefault="009A4D1E" w:rsidP="009A4D1E">
      <w:pPr>
        <w:rPr>
          <w:rFonts w:ascii="Arial" w:hAnsi="Arial" w:cs="Arial"/>
          <w:b/>
        </w:rPr>
      </w:pPr>
      <w:r>
        <w:rPr>
          <w:rFonts w:ascii="Arial" w:hAnsi="Arial" w:cs="Arial"/>
          <w:b/>
        </w:rPr>
        <w:t xml:space="preserve">Discussion: </w:t>
      </w:r>
    </w:p>
    <w:p w14:paraId="5524B169" w14:textId="77777777" w:rsidR="009A4D1E" w:rsidRDefault="009A4D1E" w:rsidP="009A4D1E">
      <w:r>
        <w:t>r1</w:t>
      </w:r>
    </w:p>
    <w:p w14:paraId="150DAD2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R5-255321</w:t>
      </w:r>
      <w:r>
        <w:rPr>
          <w:color w:val="993300"/>
          <w:u w:val="single"/>
        </w:rPr>
        <w:t>.</w:t>
      </w:r>
    </w:p>
    <w:p w14:paraId="39F3F9C8" w14:textId="15A9AEDC" w:rsidR="009A4D1E" w:rsidRDefault="009A4D1E" w:rsidP="009A4D1E">
      <w:pPr>
        <w:rPr>
          <w:rFonts w:ascii="Arial" w:hAnsi="Arial" w:cs="Arial"/>
          <w:b/>
          <w:sz w:val="24"/>
        </w:rPr>
      </w:pPr>
      <w:r>
        <w:rPr>
          <w:rFonts w:ascii="Arial" w:hAnsi="Arial" w:cs="Arial"/>
          <w:b/>
          <w:color w:val="0000FF"/>
          <w:sz w:val="24"/>
        </w:rPr>
        <w:t>R5-255321</w:t>
      </w:r>
      <w:r>
        <w:rPr>
          <w:rFonts w:ascii="Arial" w:hAnsi="Arial" w:cs="Arial"/>
          <w:b/>
          <w:color w:val="0000FF"/>
          <w:sz w:val="24"/>
        </w:rPr>
        <w:tab/>
      </w:r>
      <w:r>
        <w:rPr>
          <w:rFonts w:ascii="Arial" w:hAnsi="Arial" w:cs="Arial"/>
          <w:b/>
          <w:sz w:val="24"/>
        </w:rPr>
        <w:t>Addition of new test case 9.1.7.1 Selection / Reselection of relay UE</w:t>
      </w:r>
    </w:p>
    <w:p w14:paraId="46C2C4B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CR-4098  rev 1 Cat: F (Rel-18)</w:t>
      </w:r>
      <w:r>
        <w:rPr>
          <w:i/>
        </w:rPr>
        <w:br/>
      </w:r>
      <w:r>
        <w:rPr>
          <w:i/>
        </w:rPr>
        <w:br/>
      </w:r>
      <w:r>
        <w:rPr>
          <w:i/>
        </w:rPr>
        <w:tab/>
      </w:r>
      <w:r>
        <w:rPr>
          <w:i/>
        </w:rPr>
        <w:tab/>
      </w:r>
      <w:r>
        <w:rPr>
          <w:i/>
        </w:rPr>
        <w:tab/>
      </w:r>
      <w:r>
        <w:rPr>
          <w:i/>
        </w:rPr>
        <w:tab/>
      </w:r>
      <w:r>
        <w:rPr>
          <w:i/>
        </w:rPr>
        <w:tab/>
        <w:t>Source: TDIA, CATT</w:t>
      </w:r>
    </w:p>
    <w:p w14:paraId="15351DEA" w14:textId="77777777" w:rsidR="009A4D1E" w:rsidRDefault="009A4D1E" w:rsidP="009A4D1E">
      <w:pPr>
        <w:rPr>
          <w:color w:val="808080"/>
        </w:rPr>
      </w:pPr>
      <w:r>
        <w:rPr>
          <w:color w:val="808080"/>
        </w:rPr>
        <w:t>(Replaces R5-254599)</w:t>
      </w:r>
    </w:p>
    <w:p w14:paraId="00EDC5B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C4597" w14:textId="77777777" w:rsidR="009A4D1E" w:rsidRDefault="009A4D1E" w:rsidP="009A4D1E">
      <w:pPr>
        <w:pStyle w:val="Heading5"/>
      </w:pPr>
      <w:bookmarkStart w:id="147" w:name="_Toc208933501"/>
      <w:r>
        <w:t>5.3.6.6</w:t>
      </w:r>
      <w:r>
        <w:tab/>
        <w:t>TR 38.903 (NR MU &amp; TT analyses)</w:t>
      </w:r>
      <w:bookmarkEnd w:id="147"/>
    </w:p>
    <w:p w14:paraId="5E660580" w14:textId="77777777" w:rsidR="009A4D1E" w:rsidRDefault="009A4D1E" w:rsidP="009A4D1E">
      <w:pPr>
        <w:pStyle w:val="Heading5"/>
      </w:pPr>
      <w:bookmarkStart w:id="148" w:name="_Toc208933502"/>
      <w:r>
        <w:t>5.3.6.7</w:t>
      </w:r>
      <w:r>
        <w:tab/>
        <w:t>TR 38.905 (NR Test Points Radio Transmission and Reception)</w:t>
      </w:r>
      <w:bookmarkEnd w:id="148"/>
    </w:p>
    <w:p w14:paraId="615034EE" w14:textId="77777777" w:rsidR="009A4D1E" w:rsidRDefault="009A4D1E" w:rsidP="009A4D1E">
      <w:pPr>
        <w:pStyle w:val="Heading5"/>
      </w:pPr>
      <w:bookmarkStart w:id="149" w:name="_Toc208933503"/>
      <w:r>
        <w:t>5.3.6.8</w:t>
      </w:r>
      <w:r>
        <w:tab/>
        <w:t>Discussion Papers, Work Plan, TC lists</w:t>
      </w:r>
      <w:bookmarkEnd w:id="149"/>
    </w:p>
    <w:p w14:paraId="1E982B01" w14:textId="77777777" w:rsidR="009A4D1E" w:rsidRDefault="009A4D1E" w:rsidP="009A4D1E">
      <w:pPr>
        <w:pStyle w:val="Heading4"/>
      </w:pPr>
      <w:bookmarkStart w:id="150" w:name="_Toc208933504"/>
      <w:r>
        <w:t>5.3.7</w:t>
      </w:r>
      <w:r>
        <w:tab/>
        <w:t>NR Sidelink enhancement (UID-960084) NR_SL_enh-UEConTest</w:t>
      </w:r>
      <w:bookmarkEnd w:id="150"/>
    </w:p>
    <w:p w14:paraId="48EAA5EA" w14:textId="77777777" w:rsidR="009A4D1E" w:rsidRDefault="009A4D1E" w:rsidP="009A4D1E">
      <w:pPr>
        <w:pStyle w:val="Heading5"/>
      </w:pPr>
      <w:bookmarkStart w:id="151" w:name="_Toc208933505"/>
      <w:r>
        <w:t>5.3.7.1</w:t>
      </w:r>
      <w:r>
        <w:tab/>
        <w:t>TS 38.508-1</w:t>
      </w:r>
      <w:bookmarkEnd w:id="151"/>
    </w:p>
    <w:p w14:paraId="31D08950" w14:textId="77777777" w:rsidR="009A4D1E" w:rsidRDefault="009A4D1E" w:rsidP="009A4D1E">
      <w:pPr>
        <w:pStyle w:val="Heading5"/>
      </w:pPr>
      <w:bookmarkStart w:id="152" w:name="_Toc208933506"/>
      <w:r>
        <w:t>5.3.7.2</w:t>
      </w:r>
      <w:r>
        <w:tab/>
        <w:t>TS 38.508-2</w:t>
      </w:r>
      <w:bookmarkEnd w:id="152"/>
    </w:p>
    <w:p w14:paraId="69615B0A" w14:textId="77777777" w:rsidR="009A4D1E" w:rsidRDefault="009A4D1E" w:rsidP="009A4D1E">
      <w:pPr>
        <w:pStyle w:val="Heading5"/>
      </w:pPr>
      <w:bookmarkStart w:id="153" w:name="_Toc208933507"/>
      <w:r>
        <w:t>5.3.7.3</w:t>
      </w:r>
      <w:r>
        <w:tab/>
        <w:t>TS 38.521-1</w:t>
      </w:r>
      <w:bookmarkEnd w:id="153"/>
    </w:p>
    <w:p w14:paraId="16BCD282" w14:textId="77777777" w:rsidR="009A4D1E" w:rsidRDefault="009A4D1E" w:rsidP="009A4D1E">
      <w:pPr>
        <w:pStyle w:val="Heading6"/>
      </w:pPr>
      <w:bookmarkStart w:id="154" w:name="_Toc208933508"/>
      <w:r>
        <w:t>5.3.7.3.1</w:t>
      </w:r>
      <w:r>
        <w:tab/>
        <w:t>Tx Requirements (Clause 6)</w:t>
      </w:r>
      <w:bookmarkEnd w:id="154"/>
    </w:p>
    <w:p w14:paraId="5CF58A04" w14:textId="2AFA6E72" w:rsidR="009A4D1E" w:rsidRDefault="009A4D1E" w:rsidP="009A4D1E">
      <w:pPr>
        <w:rPr>
          <w:rFonts w:ascii="Arial" w:hAnsi="Arial" w:cs="Arial"/>
          <w:b/>
          <w:sz w:val="24"/>
        </w:rPr>
      </w:pPr>
      <w:r>
        <w:rPr>
          <w:rFonts w:ascii="Arial" w:hAnsi="Arial" w:cs="Arial"/>
          <w:b/>
          <w:color w:val="0000FF"/>
          <w:sz w:val="24"/>
        </w:rPr>
        <w:t>R5-254766</w:t>
      </w:r>
      <w:r>
        <w:rPr>
          <w:rFonts w:ascii="Arial" w:hAnsi="Arial" w:cs="Arial"/>
          <w:b/>
          <w:color w:val="0000FF"/>
          <w:sz w:val="24"/>
        </w:rPr>
        <w:tab/>
      </w:r>
      <w:r>
        <w:rPr>
          <w:rFonts w:ascii="Arial" w:hAnsi="Arial" w:cs="Arial"/>
          <w:b/>
          <w:sz w:val="24"/>
        </w:rPr>
        <w:t>Updating V2X Tx test cases for intra-band concurrent operation</w:t>
      </w:r>
    </w:p>
    <w:p w14:paraId="0397C13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CR-3504  Cat: F (Rel-19)</w:t>
      </w:r>
      <w:r>
        <w:rPr>
          <w:i/>
        </w:rPr>
        <w:br/>
      </w:r>
      <w:r>
        <w:rPr>
          <w:i/>
        </w:rPr>
        <w:br/>
      </w:r>
      <w:r>
        <w:rPr>
          <w:i/>
        </w:rPr>
        <w:tab/>
      </w:r>
      <w:r>
        <w:rPr>
          <w:i/>
        </w:rPr>
        <w:tab/>
      </w:r>
      <w:r>
        <w:rPr>
          <w:i/>
        </w:rPr>
        <w:tab/>
      </w:r>
      <w:r>
        <w:rPr>
          <w:i/>
        </w:rPr>
        <w:tab/>
      </w:r>
      <w:r>
        <w:rPr>
          <w:i/>
        </w:rPr>
        <w:tab/>
        <w:t>Source: Huawei, HiSilicon</w:t>
      </w:r>
    </w:p>
    <w:p w14:paraId="7A5FDB4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F80B2" w14:textId="77777777" w:rsidR="009A4D1E" w:rsidRDefault="009A4D1E" w:rsidP="009A4D1E">
      <w:pPr>
        <w:pStyle w:val="Heading6"/>
      </w:pPr>
      <w:bookmarkStart w:id="155" w:name="_Toc208933509"/>
      <w:r>
        <w:t>5.3.7.3.2</w:t>
      </w:r>
      <w:r>
        <w:tab/>
        <w:t>Rx Requirements (Clause 7)</w:t>
      </w:r>
      <w:bookmarkEnd w:id="155"/>
    </w:p>
    <w:p w14:paraId="1710A546" w14:textId="0F331C80" w:rsidR="009A4D1E" w:rsidRDefault="009A4D1E" w:rsidP="009A4D1E">
      <w:pPr>
        <w:rPr>
          <w:rFonts w:ascii="Arial" w:hAnsi="Arial" w:cs="Arial"/>
          <w:b/>
          <w:sz w:val="24"/>
        </w:rPr>
      </w:pPr>
      <w:r>
        <w:rPr>
          <w:rFonts w:ascii="Arial" w:hAnsi="Arial" w:cs="Arial"/>
          <w:b/>
          <w:color w:val="0000FF"/>
          <w:sz w:val="24"/>
        </w:rPr>
        <w:t>R5-254768</w:t>
      </w:r>
      <w:r>
        <w:rPr>
          <w:rFonts w:ascii="Arial" w:hAnsi="Arial" w:cs="Arial"/>
          <w:b/>
          <w:color w:val="0000FF"/>
          <w:sz w:val="24"/>
        </w:rPr>
        <w:tab/>
      </w:r>
      <w:r>
        <w:rPr>
          <w:rFonts w:ascii="Arial" w:hAnsi="Arial" w:cs="Arial"/>
          <w:b/>
          <w:sz w:val="24"/>
        </w:rPr>
        <w:t>Updating V2X Rx test cases for intra-band concurrent operation</w:t>
      </w:r>
    </w:p>
    <w:p w14:paraId="780F300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CR-3505  Cat: F (Rel-19)</w:t>
      </w:r>
      <w:r>
        <w:rPr>
          <w:i/>
        </w:rPr>
        <w:br/>
      </w:r>
      <w:r>
        <w:rPr>
          <w:i/>
        </w:rPr>
        <w:br/>
      </w:r>
      <w:r>
        <w:rPr>
          <w:i/>
        </w:rPr>
        <w:tab/>
      </w:r>
      <w:r>
        <w:rPr>
          <w:i/>
        </w:rPr>
        <w:tab/>
      </w:r>
      <w:r>
        <w:rPr>
          <w:i/>
        </w:rPr>
        <w:tab/>
      </w:r>
      <w:r>
        <w:rPr>
          <w:i/>
        </w:rPr>
        <w:tab/>
      </w:r>
      <w:r>
        <w:rPr>
          <w:i/>
        </w:rPr>
        <w:tab/>
        <w:t>Source: Huawei, HiSilicon</w:t>
      </w:r>
    </w:p>
    <w:p w14:paraId="78224824" w14:textId="77777777" w:rsidR="009A4D1E" w:rsidRDefault="009A4D1E" w:rsidP="009A4D1E">
      <w:pPr>
        <w:rPr>
          <w:rFonts w:ascii="Arial" w:hAnsi="Arial" w:cs="Arial"/>
          <w:b/>
        </w:rPr>
      </w:pPr>
      <w:r>
        <w:rPr>
          <w:rFonts w:ascii="Arial" w:hAnsi="Arial" w:cs="Arial"/>
          <w:b/>
        </w:rPr>
        <w:t xml:space="preserve">Abstract: </w:t>
      </w:r>
    </w:p>
    <w:p w14:paraId="044FE67F" w14:textId="77777777" w:rsidR="009A4D1E" w:rsidRDefault="009A4D1E" w:rsidP="009A4D1E">
      <w:r>
        <w:t>TP in R5-254767</w:t>
      </w:r>
    </w:p>
    <w:p w14:paraId="23B20C53" w14:textId="77777777" w:rsidR="009A4D1E" w:rsidRDefault="009A4D1E" w:rsidP="009A4D1E">
      <w:pPr>
        <w:rPr>
          <w:rFonts w:ascii="Arial" w:hAnsi="Arial" w:cs="Arial"/>
          <w:b/>
        </w:rPr>
      </w:pPr>
      <w:r>
        <w:rPr>
          <w:rFonts w:ascii="Arial" w:hAnsi="Arial" w:cs="Arial"/>
          <w:b/>
        </w:rPr>
        <w:t xml:space="preserve">Discussion: </w:t>
      </w:r>
    </w:p>
    <w:p w14:paraId="1CDAECC2" w14:textId="77777777" w:rsidR="009A4D1E" w:rsidRDefault="009A4D1E" w:rsidP="009A4D1E">
      <w:r>
        <w:t>late doc</w:t>
      </w:r>
    </w:p>
    <w:p w14:paraId="66B5302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D8CA0" w14:textId="77777777" w:rsidR="009A4D1E" w:rsidRDefault="009A4D1E" w:rsidP="009A4D1E">
      <w:pPr>
        <w:pStyle w:val="Heading6"/>
      </w:pPr>
      <w:bookmarkStart w:id="156" w:name="_Toc208933510"/>
      <w:r>
        <w:t>5.3.7.3.3</w:t>
      </w:r>
      <w:r>
        <w:tab/>
        <w:t>Clauses 1-5, Annexes</w:t>
      </w:r>
      <w:bookmarkEnd w:id="156"/>
    </w:p>
    <w:p w14:paraId="657CABA6" w14:textId="77777777" w:rsidR="009A4D1E" w:rsidRDefault="009A4D1E" w:rsidP="009A4D1E">
      <w:pPr>
        <w:pStyle w:val="Heading5"/>
      </w:pPr>
      <w:bookmarkStart w:id="157" w:name="_Toc208933511"/>
      <w:r>
        <w:t>5.3.7.4</w:t>
      </w:r>
      <w:r>
        <w:tab/>
        <w:t>TS 38.522</w:t>
      </w:r>
      <w:bookmarkEnd w:id="157"/>
    </w:p>
    <w:p w14:paraId="41083556" w14:textId="6463B9FC" w:rsidR="009A4D1E" w:rsidRDefault="009A4D1E" w:rsidP="009A4D1E">
      <w:pPr>
        <w:rPr>
          <w:rFonts w:ascii="Arial" w:hAnsi="Arial" w:cs="Arial"/>
          <w:b/>
          <w:sz w:val="24"/>
        </w:rPr>
      </w:pPr>
      <w:r>
        <w:rPr>
          <w:rFonts w:ascii="Arial" w:hAnsi="Arial" w:cs="Arial"/>
          <w:b/>
          <w:color w:val="0000FF"/>
          <w:sz w:val="24"/>
        </w:rPr>
        <w:t>R5-254770</w:t>
      </w:r>
      <w:r>
        <w:rPr>
          <w:rFonts w:ascii="Arial" w:hAnsi="Arial" w:cs="Arial"/>
          <w:b/>
          <w:color w:val="0000FF"/>
          <w:sz w:val="24"/>
        </w:rPr>
        <w:tab/>
      </w:r>
      <w:r>
        <w:rPr>
          <w:rFonts w:ascii="Arial" w:hAnsi="Arial" w:cs="Arial"/>
          <w:b/>
          <w:sz w:val="24"/>
        </w:rPr>
        <w:t>Updating test applicability for V2X test cases</w:t>
      </w:r>
    </w:p>
    <w:p w14:paraId="2BEC988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CR-0649  Cat: F (Rel-19)</w:t>
      </w:r>
      <w:r>
        <w:rPr>
          <w:i/>
        </w:rPr>
        <w:br/>
      </w:r>
      <w:r>
        <w:rPr>
          <w:i/>
        </w:rPr>
        <w:br/>
      </w:r>
      <w:r>
        <w:rPr>
          <w:i/>
        </w:rPr>
        <w:tab/>
      </w:r>
      <w:r>
        <w:rPr>
          <w:i/>
        </w:rPr>
        <w:tab/>
      </w:r>
      <w:r>
        <w:rPr>
          <w:i/>
        </w:rPr>
        <w:tab/>
      </w:r>
      <w:r>
        <w:rPr>
          <w:i/>
        </w:rPr>
        <w:tab/>
      </w:r>
      <w:r>
        <w:rPr>
          <w:i/>
        </w:rPr>
        <w:tab/>
        <w:t>Source: Huawei, HiSilicon</w:t>
      </w:r>
    </w:p>
    <w:p w14:paraId="64F18CD7" w14:textId="77777777" w:rsidR="009A4D1E" w:rsidRDefault="009A4D1E" w:rsidP="009A4D1E">
      <w:pPr>
        <w:rPr>
          <w:rFonts w:ascii="Arial" w:hAnsi="Arial" w:cs="Arial"/>
          <w:b/>
        </w:rPr>
      </w:pPr>
      <w:r>
        <w:rPr>
          <w:rFonts w:ascii="Arial" w:hAnsi="Arial" w:cs="Arial"/>
          <w:b/>
        </w:rPr>
        <w:t xml:space="preserve">Discussion: </w:t>
      </w:r>
    </w:p>
    <w:p w14:paraId="3638A1A7" w14:textId="77777777" w:rsidR="009A4D1E" w:rsidRDefault="009A4D1E" w:rsidP="009A4D1E">
      <w:r>
        <w:t>late doc</w:t>
      </w:r>
    </w:p>
    <w:p w14:paraId="02A7F47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13130" w14:textId="77777777" w:rsidR="009A4D1E" w:rsidRDefault="009A4D1E" w:rsidP="009A4D1E">
      <w:pPr>
        <w:pStyle w:val="Heading5"/>
      </w:pPr>
      <w:bookmarkStart w:id="158" w:name="_Toc208933512"/>
      <w:r>
        <w:t>5.3.7.5</w:t>
      </w:r>
      <w:r>
        <w:tab/>
        <w:t>TS 38.533</w:t>
      </w:r>
      <w:bookmarkEnd w:id="158"/>
    </w:p>
    <w:p w14:paraId="14284E20" w14:textId="77777777" w:rsidR="009A4D1E" w:rsidRDefault="009A4D1E" w:rsidP="009A4D1E">
      <w:pPr>
        <w:pStyle w:val="Heading5"/>
      </w:pPr>
      <w:bookmarkStart w:id="159" w:name="_Toc208933513"/>
      <w:r>
        <w:t>5.3.7.6</w:t>
      </w:r>
      <w:r>
        <w:tab/>
        <w:t>TR 38.903 (NR MU &amp; TT analyses)</w:t>
      </w:r>
      <w:bookmarkEnd w:id="159"/>
    </w:p>
    <w:p w14:paraId="4FF9FE32" w14:textId="77777777" w:rsidR="009A4D1E" w:rsidRDefault="009A4D1E" w:rsidP="009A4D1E">
      <w:pPr>
        <w:pStyle w:val="Heading5"/>
      </w:pPr>
      <w:bookmarkStart w:id="160" w:name="_Toc208933514"/>
      <w:r>
        <w:t>5.3.7.7</w:t>
      </w:r>
      <w:r>
        <w:tab/>
        <w:t>TR 38.905 (NR Test Points Radio Transmission and Reception)</w:t>
      </w:r>
      <w:bookmarkEnd w:id="160"/>
    </w:p>
    <w:p w14:paraId="7ACA5952" w14:textId="5485FB94" w:rsidR="009A4D1E" w:rsidRDefault="009A4D1E" w:rsidP="009A4D1E">
      <w:pPr>
        <w:rPr>
          <w:rFonts w:ascii="Arial" w:hAnsi="Arial" w:cs="Arial"/>
          <w:b/>
          <w:sz w:val="24"/>
        </w:rPr>
      </w:pPr>
      <w:r>
        <w:rPr>
          <w:rFonts w:ascii="Arial" w:hAnsi="Arial" w:cs="Arial"/>
          <w:b/>
          <w:color w:val="0000FF"/>
          <w:sz w:val="24"/>
        </w:rPr>
        <w:t>R5-254767</w:t>
      </w:r>
      <w:r>
        <w:rPr>
          <w:rFonts w:ascii="Arial" w:hAnsi="Arial" w:cs="Arial"/>
          <w:b/>
          <w:color w:val="0000FF"/>
          <w:sz w:val="24"/>
        </w:rPr>
        <w:tab/>
      </w:r>
      <w:r>
        <w:rPr>
          <w:rFonts w:ascii="Arial" w:hAnsi="Arial" w:cs="Arial"/>
          <w:b/>
          <w:sz w:val="24"/>
        </w:rPr>
        <w:t>Updating TP analysis for V2X Rx test cases</w:t>
      </w:r>
    </w:p>
    <w:p w14:paraId="3C256E3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CR-1075  Cat: F (Rel-19)</w:t>
      </w:r>
      <w:r>
        <w:rPr>
          <w:i/>
        </w:rPr>
        <w:br/>
      </w:r>
      <w:r>
        <w:rPr>
          <w:i/>
        </w:rPr>
        <w:br/>
      </w:r>
      <w:r>
        <w:rPr>
          <w:i/>
        </w:rPr>
        <w:tab/>
      </w:r>
      <w:r>
        <w:rPr>
          <w:i/>
        </w:rPr>
        <w:tab/>
      </w:r>
      <w:r>
        <w:rPr>
          <w:i/>
        </w:rPr>
        <w:tab/>
      </w:r>
      <w:r>
        <w:rPr>
          <w:i/>
        </w:rPr>
        <w:tab/>
      </w:r>
      <w:r>
        <w:rPr>
          <w:i/>
        </w:rPr>
        <w:tab/>
        <w:t>Source: Huawei, HiSilicon</w:t>
      </w:r>
    </w:p>
    <w:p w14:paraId="2D1C4529" w14:textId="77777777" w:rsidR="009A4D1E" w:rsidRDefault="009A4D1E" w:rsidP="009A4D1E">
      <w:pPr>
        <w:rPr>
          <w:rFonts w:ascii="Arial" w:hAnsi="Arial" w:cs="Arial"/>
          <w:b/>
        </w:rPr>
      </w:pPr>
      <w:r>
        <w:rPr>
          <w:rFonts w:ascii="Arial" w:hAnsi="Arial" w:cs="Arial"/>
          <w:b/>
        </w:rPr>
        <w:t xml:space="preserve">Abstract: </w:t>
      </w:r>
    </w:p>
    <w:p w14:paraId="0534A704" w14:textId="77777777" w:rsidR="009A4D1E" w:rsidRDefault="009A4D1E" w:rsidP="009A4D1E">
      <w:r>
        <w:t>TC in R5-254768</w:t>
      </w:r>
    </w:p>
    <w:p w14:paraId="7440360A" w14:textId="77777777" w:rsidR="009A4D1E" w:rsidRDefault="009A4D1E" w:rsidP="009A4D1E">
      <w:pPr>
        <w:rPr>
          <w:rFonts w:ascii="Arial" w:hAnsi="Arial" w:cs="Arial"/>
          <w:b/>
        </w:rPr>
      </w:pPr>
      <w:r>
        <w:rPr>
          <w:rFonts w:ascii="Arial" w:hAnsi="Arial" w:cs="Arial"/>
          <w:b/>
        </w:rPr>
        <w:t xml:space="preserve">Discussion: </w:t>
      </w:r>
    </w:p>
    <w:p w14:paraId="0CA222F1" w14:textId="77777777" w:rsidR="009A4D1E" w:rsidRDefault="009A4D1E" w:rsidP="009A4D1E">
      <w:r>
        <w:t>late doc</w:t>
      </w:r>
    </w:p>
    <w:p w14:paraId="47FE7D3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3E692" w14:textId="77777777" w:rsidR="009A4D1E" w:rsidRDefault="009A4D1E" w:rsidP="009A4D1E">
      <w:pPr>
        <w:pStyle w:val="Heading5"/>
      </w:pPr>
      <w:bookmarkStart w:id="161" w:name="_Toc208933515"/>
      <w:r>
        <w:t>5.3.7.8</w:t>
      </w:r>
      <w:r>
        <w:tab/>
        <w:t>Discussion Papers, Work Plan, TC lists</w:t>
      </w:r>
      <w:bookmarkEnd w:id="161"/>
    </w:p>
    <w:p w14:paraId="0484BCE8" w14:textId="77777777" w:rsidR="009A4D1E" w:rsidRDefault="009A4D1E" w:rsidP="009A4D1E">
      <w:pPr>
        <w:pStyle w:val="Heading4"/>
      </w:pPr>
      <w:bookmarkStart w:id="162" w:name="_Toc208933516"/>
      <w:r>
        <w:t>5.3.8</w:t>
      </w:r>
      <w:r>
        <w:tab/>
        <w:t>NR RRM enhancement (UID-960089) NR_RRM_enh-UEConTest</w:t>
      </w:r>
      <w:bookmarkEnd w:id="162"/>
    </w:p>
    <w:p w14:paraId="583DA251" w14:textId="77777777" w:rsidR="009A4D1E" w:rsidRDefault="009A4D1E" w:rsidP="009A4D1E">
      <w:pPr>
        <w:pStyle w:val="Heading5"/>
      </w:pPr>
      <w:bookmarkStart w:id="163" w:name="_Toc208933517"/>
      <w:r>
        <w:t>5.3.8.1</w:t>
      </w:r>
      <w:r>
        <w:tab/>
        <w:t>TS 38.508-1</w:t>
      </w:r>
      <w:bookmarkEnd w:id="163"/>
    </w:p>
    <w:p w14:paraId="51D38510" w14:textId="77777777" w:rsidR="009A4D1E" w:rsidRDefault="009A4D1E" w:rsidP="009A4D1E">
      <w:pPr>
        <w:pStyle w:val="Heading5"/>
      </w:pPr>
      <w:bookmarkStart w:id="164" w:name="_Toc208933518"/>
      <w:r>
        <w:t>5.3.8.2</w:t>
      </w:r>
      <w:r>
        <w:tab/>
        <w:t>TS 38.508-2</w:t>
      </w:r>
      <w:bookmarkEnd w:id="164"/>
    </w:p>
    <w:p w14:paraId="551D760C" w14:textId="77777777" w:rsidR="009A4D1E" w:rsidRDefault="009A4D1E" w:rsidP="009A4D1E">
      <w:pPr>
        <w:pStyle w:val="Heading5"/>
      </w:pPr>
      <w:bookmarkStart w:id="165" w:name="_Toc208933519"/>
      <w:r>
        <w:t>5.3.8.3</w:t>
      </w:r>
      <w:r>
        <w:tab/>
        <w:t>TS 38.522</w:t>
      </w:r>
      <w:bookmarkEnd w:id="165"/>
    </w:p>
    <w:p w14:paraId="3C72515F" w14:textId="77777777" w:rsidR="009A4D1E" w:rsidRDefault="009A4D1E" w:rsidP="009A4D1E">
      <w:pPr>
        <w:pStyle w:val="Heading5"/>
      </w:pPr>
      <w:bookmarkStart w:id="166" w:name="_Toc208933520"/>
      <w:r>
        <w:t>5.3.8.4</w:t>
      </w:r>
      <w:r>
        <w:tab/>
        <w:t>TS 38.533</w:t>
      </w:r>
      <w:bookmarkEnd w:id="166"/>
    </w:p>
    <w:p w14:paraId="361B0D79" w14:textId="401ACF87" w:rsidR="009A4D1E" w:rsidRDefault="009A4D1E" w:rsidP="009A4D1E">
      <w:pPr>
        <w:rPr>
          <w:rFonts w:ascii="Arial" w:hAnsi="Arial" w:cs="Arial"/>
          <w:b/>
          <w:sz w:val="24"/>
        </w:rPr>
      </w:pPr>
      <w:r>
        <w:rPr>
          <w:rFonts w:ascii="Arial" w:hAnsi="Arial" w:cs="Arial"/>
          <w:b/>
          <w:color w:val="0000FF"/>
          <w:sz w:val="24"/>
        </w:rPr>
        <w:t>R5-254409</w:t>
      </w:r>
      <w:r>
        <w:rPr>
          <w:rFonts w:ascii="Arial" w:hAnsi="Arial" w:cs="Arial"/>
          <w:b/>
          <w:color w:val="0000FF"/>
          <w:sz w:val="24"/>
        </w:rPr>
        <w:tab/>
      </w:r>
      <w:r>
        <w:rPr>
          <w:rFonts w:ascii="Arial" w:hAnsi="Arial" w:cs="Arial"/>
          <w:b/>
          <w:sz w:val="24"/>
        </w:rPr>
        <w:t>Correction to TC5.5.2.7 with TT analysis</w:t>
      </w:r>
    </w:p>
    <w:p w14:paraId="48F9FDE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CR-4068  Cat: F (Rel-18)</w:t>
      </w:r>
      <w:r>
        <w:rPr>
          <w:i/>
        </w:rPr>
        <w:br/>
      </w:r>
      <w:r>
        <w:rPr>
          <w:i/>
        </w:rPr>
        <w:br/>
      </w:r>
      <w:r>
        <w:rPr>
          <w:i/>
        </w:rPr>
        <w:tab/>
      </w:r>
      <w:r>
        <w:rPr>
          <w:i/>
        </w:rPr>
        <w:tab/>
      </w:r>
      <w:r>
        <w:rPr>
          <w:i/>
        </w:rPr>
        <w:tab/>
      </w:r>
      <w:r>
        <w:rPr>
          <w:i/>
        </w:rPr>
        <w:tab/>
      </w:r>
      <w:r>
        <w:rPr>
          <w:i/>
        </w:rPr>
        <w:tab/>
        <w:t>Source: Apple</w:t>
      </w:r>
    </w:p>
    <w:p w14:paraId="56CB523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5FA41" w14:textId="6A4BBCE1" w:rsidR="009A4D1E" w:rsidRDefault="009A4D1E" w:rsidP="009A4D1E">
      <w:pPr>
        <w:rPr>
          <w:rFonts w:ascii="Arial" w:hAnsi="Arial" w:cs="Arial"/>
          <w:b/>
          <w:sz w:val="24"/>
        </w:rPr>
      </w:pPr>
      <w:r>
        <w:rPr>
          <w:rFonts w:ascii="Arial" w:hAnsi="Arial" w:cs="Arial"/>
          <w:b/>
          <w:color w:val="0000FF"/>
          <w:sz w:val="24"/>
        </w:rPr>
        <w:t>R5-254411</w:t>
      </w:r>
      <w:r>
        <w:rPr>
          <w:rFonts w:ascii="Arial" w:hAnsi="Arial" w:cs="Arial"/>
          <w:b/>
          <w:color w:val="0000FF"/>
          <w:sz w:val="24"/>
        </w:rPr>
        <w:tab/>
      </w:r>
      <w:r>
        <w:rPr>
          <w:rFonts w:ascii="Arial" w:hAnsi="Arial" w:cs="Arial"/>
          <w:b/>
          <w:sz w:val="24"/>
        </w:rPr>
        <w:t>Correction to TC5.5.2.8 with TT analysis</w:t>
      </w:r>
    </w:p>
    <w:p w14:paraId="7CC1F8E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CR-4069  Cat: F (Rel-18)</w:t>
      </w:r>
      <w:r>
        <w:rPr>
          <w:i/>
        </w:rPr>
        <w:br/>
      </w:r>
      <w:r>
        <w:rPr>
          <w:i/>
        </w:rPr>
        <w:br/>
      </w:r>
      <w:r>
        <w:rPr>
          <w:i/>
        </w:rPr>
        <w:tab/>
      </w:r>
      <w:r>
        <w:rPr>
          <w:i/>
        </w:rPr>
        <w:tab/>
      </w:r>
      <w:r>
        <w:rPr>
          <w:i/>
        </w:rPr>
        <w:tab/>
      </w:r>
      <w:r>
        <w:rPr>
          <w:i/>
        </w:rPr>
        <w:tab/>
      </w:r>
      <w:r>
        <w:rPr>
          <w:i/>
        </w:rPr>
        <w:tab/>
        <w:t>Source: Apple</w:t>
      </w:r>
    </w:p>
    <w:p w14:paraId="35D30E6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770F6" w14:textId="251E1648" w:rsidR="009A4D1E" w:rsidRDefault="009A4D1E" w:rsidP="009A4D1E">
      <w:pPr>
        <w:rPr>
          <w:rFonts w:ascii="Arial" w:hAnsi="Arial" w:cs="Arial"/>
          <w:b/>
          <w:sz w:val="24"/>
        </w:rPr>
      </w:pPr>
      <w:r>
        <w:rPr>
          <w:rFonts w:ascii="Arial" w:hAnsi="Arial" w:cs="Arial"/>
          <w:b/>
          <w:color w:val="0000FF"/>
          <w:sz w:val="24"/>
        </w:rPr>
        <w:t>R5-254413</w:t>
      </w:r>
      <w:r>
        <w:rPr>
          <w:rFonts w:ascii="Arial" w:hAnsi="Arial" w:cs="Arial"/>
          <w:b/>
          <w:color w:val="0000FF"/>
          <w:sz w:val="24"/>
        </w:rPr>
        <w:tab/>
      </w:r>
      <w:r>
        <w:rPr>
          <w:rFonts w:ascii="Arial" w:hAnsi="Arial" w:cs="Arial"/>
          <w:b/>
          <w:sz w:val="24"/>
        </w:rPr>
        <w:t>Correction to TC5.5.10.1 with TT analysis</w:t>
      </w:r>
    </w:p>
    <w:p w14:paraId="4333BF6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CR-4070  Cat: F (Rel-18)</w:t>
      </w:r>
      <w:r>
        <w:rPr>
          <w:i/>
        </w:rPr>
        <w:br/>
      </w:r>
      <w:r>
        <w:rPr>
          <w:i/>
        </w:rPr>
        <w:br/>
      </w:r>
      <w:r>
        <w:rPr>
          <w:i/>
        </w:rPr>
        <w:tab/>
      </w:r>
      <w:r>
        <w:rPr>
          <w:i/>
        </w:rPr>
        <w:tab/>
      </w:r>
      <w:r>
        <w:rPr>
          <w:i/>
        </w:rPr>
        <w:tab/>
      </w:r>
      <w:r>
        <w:rPr>
          <w:i/>
        </w:rPr>
        <w:tab/>
      </w:r>
      <w:r>
        <w:rPr>
          <w:i/>
        </w:rPr>
        <w:tab/>
        <w:t>Source: Apple</w:t>
      </w:r>
    </w:p>
    <w:p w14:paraId="0C78118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F94D4" w14:textId="6E5EB527" w:rsidR="009A4D1E" w:rsidRDefault="009A4D1E" w:rsidP="009A4D1E">
      <w:pPr>
        <w:rPr>
          <w:rFonts w:ascii="Arial" w:hAnsi="Arial" w:cs="Arial"/>
          <w:b/>
          <w:sz w:val="24"/>
        </w:rPr>
      </w:pPr>
      <w:r>
        <w:rPr>
          <w:rFonts w:ascii="Arial" w:hAnsi="Arial" w:cs="Arial"/>
          <w:b/>
          <w:color w:val="0000FF"/>
          <w:sz w:val="24"/>
        </w:rPr>
        <w:t>R5-254414</w:t>
      </w:r>
      <w:r>
        <w:rPr>
          <w:rFonts w:ascii="Arial" w:hAnsi="Arial" w:cs="Arial"/>
          <w:b/>
          <w:color w:val="0000FF"/>
          <w:sz w:val="24"/>
        </w:rPr>
        <w:tab/>
      </w:r>
      <w:r>
        <w:rPr>
          <w:rFonts w:ascii="Arial" w:hAnsi="Arial" w:cs="Arial"/>
          <w:b/>
          <w:sz w:val="24"/>
        </w:rPr>
        <w:t>Correction to TC7.5.10.1 with TT analysis</w:t>
      </w:r>
    </w:p>
    <w:p w14:paraId="2694BFD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CR-4071  Cat: F (Rel-18)</w:t>
      </w:r>
      <w:r>
        <w:rPr>
          <w:i/>
        </w:rPr>
        <w:br/>
      </w:r>
      <w:r>
        <w:rPr>
          <w:i/>
        </w:rPr>
        <w:br/>
      </w:r>
      <w:r>
        <w:rPr>
          <w:i/>
        </w:rPr>
        <w:tab/>
      </w:r>
      <w:r>
        <w:rPr>
          <w:i/>
        </w:rPr>
        <w:tab/>
      </w:r>
      <w:r>
        <w:rPr>
          <w:i/>
        </w:rPr>
        <w:tab/>
      </w:r>
      <w:r>
        <w:rPr>
          <w:i/>
        </w:rPr>
        <w:tab/>
      </w:r>
      <w:r>
        <w:rPr>
          <w:i/>
        </w:rPr>
        <w:tab/>
        <w:t>Source: Apple</w:t>
      </w:r>
    </w:p>
    <w:p w14:paraId="62F7B97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62D16" w14:textId="4EADB743" w:rsidR="009A4D1E" w:rsidRDefault="009A4D1E" w:rsidP="009A4D1E">
      <w:pPr>
        <w:rPr>
          <w:rFonts w:ascii="Arial" w:hAnsi="Arial" w:cs="Arial"/>
          <w:b/>
          <w:sz w:val="24"/>
        </w:rPr>
      </w:pPr>
      <w:r>
        <w:rPr>
          <w:rFonts w:ascii="Arial" w:hAnsi="Arial" w:cs="Arial"/>
          <w:b/>
          <w:color w:val="0000FF"/>
          <w:sz w:val="24"/>
        </w:rPr>
        <w:t>R5-254416</w:t>
      </w:r>
      <w:r>
        <w:rPr>
          <w:rFonts w:ascii="Arial" w:hAnsi="Arial" w:cs="Arial"/>
          <w:b/>
          <w:color w:val="0000FF"/>
          <w:sz w:val="24"/>
        </w:rPr>
        <w:tab/>
      </w:r>
      <w:r>
        <w:rPr>
          <w:rFonts w:ascii="Arial" w:hAnsi="Arial" w:cs="Arial"/>
          <w:b/>
          <w:sz w:val="24"/>
        </w:rPr>
        <w:t>Correction to TC5.6.5.1 with TT analysis</w:t>
      </w:r>
    </w:p>
    <w:p w14:paraId="0C398D0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CR-4072  Cat: F (Rel-18)</w:t>
      </w:r>
      <w:r>
        <w:rPr>
          <w:i/>
        </w:rPr>
        <w:br/>
      </w:r>
      <w:r>
        <w:rPr>
          <w:i/>
        </w:rPr>
        <w:br/>
      </w:r>
      <w:r>
        <w:rPr>
          <w:i/>
        </w:rPr>
        <w:tab/>
      </w:r>
      <w:r>
        <w:rPr>
          <w:i/>
        </w:rPr>
        <w:tab/>
      </w:r>
      <w:r>
        <w:rPr>
          <w:i/>
        </w:rPr>
        <w:tab/>
      </w:r>
      <w:r>
        <w:rPr>
          <w:i/>
        </w:rPr>
        <w:tab/>
      </w:r>
      <w:r>
        <w:rPr>
          <w:i/>
        </w:rPr>
        <w:tab/>
        <w:t>Source: Apple</w:t>
      </w:r>
    </w:p>
    <w:p w14:paraId="77F378A5" w14:textId="77777777" w:rsidR="009A4D1E" w:rsidRDefault="009A4D1E" w:rsidP="009A4D1E">
      <w:pPr>
        <w:rPr>
          <w:rFonts w:ascii="Arial" w:hAnsi="Arial" w:cs="Arial"/>
          <w:b/>
        </w:rPr>
      </w:pPr>
      <w:r>
        <w:rPr>
          <w:rFonts w:ascii="Arial" w:hAnsi="Arial" w:cs="Arial"/>
          <w:b/>
        </w:rPr>
        <w:t xml:space="preserve">Discussion: </w:t>
      </w:r>
    </w:p>
    <w:p w14:paraId="6370F900" w14:textId="77777777" w:rsidR="009A4D1E" w:rsidRDefault="009A4D1E" w:rsidP="009A4D1E">
      <w:r>
        <w:t>r1</w:t>
      </w:r>
    </w:p>
    <w:p w14:paraId="57951AE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R5-255387</w:t>
      </w:r>
      <w:r>
        <w:rPr>
          <w:color w:val="993300"/>
          <w:u w:val="single"/>
        </w:rPr>
        <w:t>.</w:t>
      </w:r>
    </w:p>
    <w:p w14:paraId="6ACA1634" w14:textId="5A88A026" w:rsidR="009A4D1E" w:rsidRDefault="009A4D1E" w:rsidP="009A4D1E">
      <w:pPr>
        <w:rPr>
          <w:rFonts w:ascii="Arial" w:hAnsi="Arial" w:cs="Arial"/>
          <w:b/>
          <w:sz w:val="24"/>
        </w:rPr>
      </w:pPr>
      <w:r>
        <w:rPr>
          <w:rFonts w:ascii="Arial" w:hAnsi="Arial" w:cs="Arial"/>
          <w:b/>
          <w:color w:val="0000FF"/>
          <w:sz w:val="24"/>
        </w:rPr>
        <w:t>R5-255387</w:t>
      </w:r>
      <w:r>
        <w:rPr>
          <w:rFonts w:ascii="Arial" w:hAnsi="Arial" w:cs="Arial"/>
          <w:b/>
          <w:color w:val="0000FF"/>
          <w:sz w:val="24"/>
        </w:rPr>
        <w:tab/>
      </w:r>
      <w:r>
        <w:rPr>
          <w:rFonts w:ascii="Arial" w:hAnsi="Arial" w:cs="Arial"/>
          <w:b/>
          <w:sz w:val="24"/>
        </w:rPr>
        <w:t>Correction to TC5.6.5.1 with TT analysis</w:t>
      </w:r>
    </w:p>
    <w:p w14:paraId="1EED1EE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CR-4072  rev 1 Cat: F (Rel-18)</w:t>
      </w:r>
      <w:r>
        <w:rPr>
          <w:i/>
        </w:rPr>
        <w:br/>
      </w:r>
      <w:r>
        <w:rPr>
          <w:i/>
        </w:rPr>
        <w:br/>
      </w:r>
      <w:r>
        <w:rPr>
          <w:i/>
        </w:rPr>
        <w:tab/>
      </w:r>
      <w:r>
        <w:rPr>
          <w:i/>
        </w:rPr>
        <w:tab/>
      </w:r>
      <w:r>
        <w:rPr>
          <w:i/>
        </w:rPr>
        <w:tab/>
      </w:r>
      <w:r>
        <w:rPr>
          <w:i/>
        </w:rPr>
        <w:tab/>
      </w:r>
      <w:r>
        <w:rPr>
          <w:i/>
        </w:rPr>
        <w:tab/>
        <w:t>Source: Apple</w:t>
      </w:r>
    </w:p>
    <w:p w14:paraId="690F2467" w14:textId="77777777" w:rsidR="009A4D1E" w:rsidRDefault="009A4D1E" w:rsidP="009A4D1E">
      <w:pPr>
        <w:rPr>
          <w:color w:val="808080"/>
        </w:rPr>
      </w:pPr>
      <w:r>
        <w:rPr>
          <w:color w:val="808080"/>
        </w:rPr>
        <w:t>(Replaces R5-254416)</w:t>
      </w:r>
    </w:p>
    <w:p w14:paraId="0C944E1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8A14E" w14:textId="49714CAE" w:rsidR="009A4D1E" w:rsidRDefault="009A4D1E" w:rsidP="009A4D1E">
      <w:pPr>
        <w:rPr>
          <w:rFonts w:ascii="Arial" w:hAnsi="Arial" w:cs="Arial"/>
          <w:b/>
          <w:sz w:val="24"/>
        </w:rPr>
      </w:pPr>
      <w:r>
        <w:rPr>
          <w:rFonts w:ascii="Arial" w:hAnsi="Arial" w:cs="Arial"/>
          <w:b/>
          <w:color w:val="0000FF"/>
          <w:sz w:val="24"/>
        </w:rPr>
        <w:t>R5-254418</w:t>
      </w:r>
      <w:r>
        <w:rPr>
          <w:rFonts w:ascii="Arial" w:hAnsi="Arial" w:cs="Arial"/>
          <w:b/>
          <w:color w:val="0000FF"/>
          <w:sz w:val="24"/>
        </w:rPr>
        <w:tab/>
      </w:r>
      <w:r>
        <w:rPr>
          <w:rFonts w:ascii="Arial" w:hAnsi="Arial" w:cs="Arial"/>
          <w:b/>
          <w:sz w:val="24"/>
        </w:rPr>
        <w:t>Correction to TC7.5.2.2 with TT analysis</w:t>
      </w:r>
    </w:p>
    <w:p w14:paraId="2A9EC80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CR-4073  Cat: F (Rel-18)</w:t>
      </w:r>
      <w:r>
        <w:rPr>
          <w:i/>
        </w:rPr>
        <w:br/>
      </w:r>
      <w:r>
        <w:rPr>
          <w:i/>
        </w:rPr>
        <w:br/>
      </w:r>
      <w:r>
        <w:rPr>
          <w:i/>
        </w:rPr>
        <w:tab/>
      </w:r>
      <w:r>
        <w:rPr>
          <w:i/>
        </w:rPr>
        <w:tab/>
      </w:r>
      <w:r>
        <w:rPr>
          <w:i/>
        </w:rPr>
        <w:tab/>
      </w:r>
      <w:r>
        <w:rPr>
          <w:i/>
        </w:rPr>
        <w:tab/>
      </w:r>
      <w:r>
        <w:rPr>
          <w:i/>
        </w:rPr>
        <w:tab/>
        <w:t>Source: Apple</w:t>
      </w:r>
    </w:p>
    <w:p w14:paraId="1E8A319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205C6" w14:textId="138A8257" w:rsidR="009A4D1E" w:rsidRDefault="009A4D1E" w:rsidP="009A4D1E">
      <w:pPr>
        <w:rPr>
          <w:rFonts w:ascii="Arial" w:hAnsi="Arial" w:cs="Arial"/>
          <w:b/>
          <w:sz w:val="24"/>
        </w:rPr>
      </w:pPr>
      <w:r>
        <w:rPr>
          <w:rFonts w:ascii="Arial" w:hAnsi="Arial" w:cs="Arial"/>
          <w:b/>
          <w:color w:val="0000FF"/>
          <w:sz w:val="24"/>
        </w:rPr>
        <w:t>R5-254420</w:t>
      </w:r>
      <w:r>
        <w:rPr>
          <w:rFonts w:ascii="Arial" w:hAnsi="Arial" w:cs="Arial"/>
          <w:b/>
          <w:color w:val="0000FF"/>
          <w:sz w:val="24"/>
        </w:rPr>
        <w:tab/>
      </w:r>
      <w:r>
        <w:rPr>
          <w:rFonts w:ascii="Arial" w:hAnsi="Arial" w:cs="Arial"/>
          <w:b/>
          <w:sz w:val="24"/>
        </w:rPr>
        <w:t>Correction to TC7.6.2.9 with TT analysis</w:t>
      </w:r>
    </w:p>
    <w:p w14:paraId="022C20B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CR-4074  Cat: F (Rel-18)</w:t>
      </w:r>
      <w:r>
        <w:rPr>
          <w:i/>
        </w:rPr>
        <w:br/>
      </w:r>
      <w:r>
        <w:rPr>
          <w:i/>
        </w:rPr>
        <w:br/>
      </w:r>
      <w:r>
        <w:rPr>
          <w:i/>
        </w:rPr>
        <w:tab/>
      </w:r>
      <w:r>
        <w:rPr>
          <w:i/>
        </w:rPr>
        <w:tab/>
      </w:r>
      <w:r>
        <w:rPr>
          <w:i/>
        </w:rPr>
        <w:tab/>
      </w:r>
      <w:r>
        <w:rPr>
          <w:i/>
        </w:rPr>
        <w:tab/>
      </w:r>
      <w:r>
        <w:rPr>
          <w:i/>
        </w:rPr>
        <w:tab/>
        <w:t>Source: Apple</w:t>
      </w:r>
    </w:p>
    <w:p w14:paraId="47132AE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45FCE7" w14:textId="6CA17CFC" w:rsidR="009A4D1E" w:rsidRDefault="009A4D1E" w:rsidP="009A4D1E">
      <w:pPr>
        <w:rPr>
          <w:rFonts w:ascii="Arial" w:hAnsi="Arial" w:cs="Arial"/>
          <w:b/>
          <w:sz w:val="24"/>
        </w:rPr>
      </w:pPr>
      <w:r>
        <w:rPr>
          <w:rFonts w:ascii="Arial" w:hAnsi="Arial" w:cs="Arial"/>
          <w:b/>
          <w:color w:val="0000FF"/>
          <w:sz w:val="24"/>
        </w:rPr>
        <w:t>R5-254422</w:t>
      </w:r>
      <w:r>
        <w:rPr>
          <w:rFonts w:ascii="Arial" w:hAnsi="Arial" w:cs="Arial"/>
          <w:b/>
          <w:color w:val="0000FF"/>
          <w:sz w:val="24"/>
        </w:rPr>
        <w:tab/>
      </w:r>
      <w:r>
        <w:rPr>
          <w:rFonts w:ascii="Arial" w:hAnsi="Arial" w:cs="Arial"/>
          <w:b/>
          <w:sz w:val="24"/>
        </w:rPr>
        <w:t>Correction to TC7.6.5.1 with TT analysis</w:t>
      </w:r>
    </w:p>
    <w:p w14:paraId="2A88AED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CR-4075  Cat: F (Rel-18)</w:t>
      </w:r>
      <w:r>
        <w:rPr>
          <w:i/>
        </w:rPr>
        <w:br/>
      </w:r>
      <w:r>
        <w:rPr>
          <w:i/>
        </w:rPr>
        <w:br/>
      </w:r>
      <w:r>
        <w:rPr>
          <w:i/>
        </w:rPr>
        <w:tab/>
      </w:r>
      <w:r>
        <w:rPr>
          <w:i/>
        </w:rPr>
        <w:tab/>
      </w:r>
      <w:r>
        <w:rPr>
          <w:i/>
        </w:rPr>
        <w:tab/>
      </w:r>
      <w:r>
        <w:rPr>
          <w:i/>
        </w:rPr>
        <w:tab/>
      </w:r>
      <w:r>
        <w:rPr>
          <w:i/>
        </w:rPr>
        <w:tab/>
        <w:t>Source: Apple</w:t>
      </w:r>
    </w:p>
    <w:p w14:paraId="706255B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F4E333" w14:textId="7AAC3311" w:rsidR="009A4D1E" w:rsidRDefault="009A4D1E" w:rsidP="009A4D1E">
      <w:pPr>
        <w:rPr>
          <w:rFonts w:ascii="Arial" w:hAnsi="Arial" w:cs="Arial"/>
          <w:b/>
          <w:sz w:val="24"/>
        </w:rPr>
      </w:pPr>
      <w:r>
        <w:rPr>
          <w:rFonts w:ascii="Arial" w:hAnsi="Arial" w:cs="Arial"/>
          <w:b/>
          <w:color w:val="0000FF"/>
          <w:sz w:val="24"/>
        </w:rPr>
        <w:t>R5-254424</w:t>
      </w:r>
      <w:r>
        <w:rPr>
          <w:rFonts w:ascii="Arial" w:hAnsi="Arial" w:cs="Arial"/>
          <w:b/>
          <w:color w:val="0000FF"/>
          <w:sz w:val="24"/>
        </w:rPr>
        <w:tab/>
      </w:r>
      <w:r>
        <w:rPr>
          <w:rFonts w:ascii="Arial" w:hAnsi="Arial" w:cs="Arial"/>
          <w:b/>
          <w:sz w:val="24"/>
        </w:rPr>
        <w:t>Annex F modification for some TCs</w:t>
      </w:r>
    </w:p>
    <w:p w14:paraId="5D73499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CR-4076  Cat: F (Rel-18)</w:t>
      </w:r>
      <w:r>
        <w:rPr>
          <w:i/>
        </w:rPr>
        <w:br/>
      </w:r>
      <w:r>
        <w:rPr>
          <w:i/>
        </w:rPr>
        <w:br/>
      </w:r>
      <w:r>
        <w:rPr>
          <w:i/>
        </w:rPr>
        <w:tab/>
      </w:r>
      <w:r>
        <w:rPr>
          <w:i/>
        </w:rPr>
        <w:tab/>
      </w:r>
      <w:r>
        <w:rPr>
          <w:i/>
        </w:rPr>
        <w:tab/>
      </w:r>
      <w:r>
        <w:rPr>
          <w:i/>
        </w:rPr>
        <w:tab/>
      </w:r>
      <w:r>
        <w:rPr>
          <w:i/>
        </w:rPr>
        <w:tab/>
        <w:t>Source: Apple</w:t>
      </w:r>
    </w:p>
    <w:p w14:paraId="5E3AFE51" w14:textId="77777777" w:rsidR="009A4D1E" w:rsidRDefault="009A4D1E" w:rsidP="009A4D1E">
      <w:pPr>
        <w:rPr>
          <w:rFonts w:ascii="Arial" w:hAnsi="Arial" w:cs="Arial"/>
          <w:b/>
        </w:rPr>
      </w:pPr>
      <w:r>
        <w:rPr>
          <w:rFonts w:ascii="Arial" w:hAnsi="Arial" w:cs="Arial"/>
          <w:b/>
        </w:rPr>
        <w:t xml:space="preserve">Discussion: </w:t>
      </w:r>
    </w:p>
    <w:p w14:paraId="3F5D1074" w14:textId="77777777" w:rsidR="009A4D1E" w:rsidRDefault="009A4D1E" w:rsidP="009A4D1E">
      <w:r>
        <w:t>r2</w:t>
      </w:r>
    </w:p>
    <w:p w14:paraId="79A71B0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R5-255388</w:t>
      </w:r>
      <w:r>
        <w:rPr>
          <w:color w:val="993300"/>
          <w:u w:val="single"/>
        </w:rPr>
        <w:t>.</w:t>
      </w:r>
    </w:p>
    <w:p w14:paraId="3F52E2B7" w14:textId="45513C63" w:rsidR="009A4D1E" w:rsidRDefault="009A4D1E" w:rsidP="009A4D1E">
      <w:pPr>
        <w:rPr>
          <w:rFonts w:ascii="Arial" w:hAnsi="Arial" w:cs="Arial"/>
          <w:b/>
          <w:sz w:val="24"/>
        </w:rPr>
      </w:pPr>
      <w:r>
        <w:rPr>
          <w:rFonts w:ascii="Arial" w:hAnsi="Arial" w:cs="Arial"/>
          <w:b/>
          <w:color w:val="0000FF"/>
          <w:sz w:val="24"/>
        </w:rPr>
        <w:t>R5-255388</w:t>
      </w:r>
      <w:r>
        <w:rPr>
          <w:rFonts w:ascii="Arial" w:hAnsi="Arial" w:cs="Arial"/>
          <w:b/>
          <w:color w:val="0000FF"/>
          <w:sz w:val="24"/>
        </w:rPr>
        <w:tab/>
      </w:r>
      <w:r>
        <w:rPr>
          <w:rFonts w:ascii="Arial" w:hAnsi="Arial" w:cs="Arial"/>
          <w:b/>
          <w:sz w:val="24"/>
        </w:rPr>
        <w:t>Annex F modification for some TCs</w:t>
      </w:r>
    </w:p>
    <w:p w14:paraId="14B2FF6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CR-4076  rev 1 Cat: F (Rel-18)</w:t>
      </w:r>
      <w:r>
        <w:rPr>
          <w:i/>
        </w:rPr>
        <w:br/>
      </w:r>
      <w:r>
        <w:rPr>
          <w:i/>
        </w:rPr>
        <w:br/>
      </w:r>
      <w:r>
        <w:rPr>
          <w:i/>
        </w:rPr>
        <w:tab/>
      </w:r>
      <w:r>
        <w:rPr>
          <w:i/>
        </w:rPr>
        <w:tab/>
      </w:r>
      <w:r>
        <w:rPr>
          <w:i/>
        </w:rPr>
        <w:tab/>
      </w:r>
      <w:r>
        <w:rPr>
          <w:i/>
        </w:rPr>
        <w:tab/>
      </w:r>
      <w:r>
        <w:rPr>
          <w:i/>
        </w:rPr>
        <w:tab/>
        <w:t>Source: Apple</w:t>
      </w:r>
    </w:p>
    <w:p w14:paraId="490A3A0D" w14:textId="77777777" w:rsidR="009A4D1E" w:rsidRDefault="009A4D1E" w:rsidP="009A4D1E">
      <w:pPr>
        <w:rPr>
          <w:color w:val="808080"/>
        </w:rPr>
      </w:pPr>
      <w:r>
        <w:rPr>
          <w:color w:val="808080"/>
        </w:rPr>
        <w:t>(Replaces R5-254424)</w:t>
      </w:r>
    </w:p>
    <w:p w14:paraId="3BACC07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34181" w14:textId="1136B167" w:rsidR="009A4D1E" w:rsidRDefault="009A4D1E" w:rsidP="009A4D1E">
      <w:pPr>
        <w:rPr>
          <w:rFonts w:ascii="Arial" w:hAnsi="Arial" w:cs="Arial"/>
          <w:b/>
          <w:sz w:val="24"/>
        </w:rPr>
      </w:pPr>
      <w:r>
        <w:rPr>
          <w:rFonts w:ascii="Arial" w:hAnsi="Arial" w:cs="Arial"/>
          <w:b/>
          <w:color w:val="0000FF"/>
          <w:sz w:val="24"/>
        </w:rPr>
        <w:t>R5-254719</w:t>
      </w:r>
      <w:r>
        <w:rPr>
          <w:rFonts w:ascii="Arial" w:hAnsi="Arial" w:cs="Arial"/>
          <w:b/>
          <w:color w:val="0000FF"/>
          <w:sz w:val="24"/>
        </w:rPr>
        <w:tab/>
      </w:r>
      <w:r>
        <w:rPr>
          <w:rFonts w:ascii="Arial" w:hAnsi="Arial" w:cs="Arial"/>
          <w:b/>
          <w:sz w:val="24"/>
        </w:rPr>
        <w:t>Editorial correction of FR2 SA event-triggered reporting test without gap under non-DRX test case 7.6.2.10</w:t>
      </w:r>
    </w:p>
    <w:p w14:paraId="0936010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CR-4124  Cat: F (Rel-18)</w:t>
      </w:r>
      <w:r>
        <w:rPr>
          <w:i/>
        </w:rPr>
        <w:br/>
      </w:r>
      <w:r>
        <w:rPr>
          <w:i/>
        </w:rPr>
        <w:br/>
      </w:r>
      <w:r>
        <w:rPr>
          <w:i/>
        </w:rPr>
        <w:tab/>
      </w:r>
      <w:r>
        <w:rPr>
          <w:i/>
        </w:rPr>
        <w:tab/>
      </w:r>
      <w:r>
        <w:rPr>
          <w:i/>
        </w:rPr>
        <w:tab/>
      </w:r>
      <w:r>
        <w:rPr>
          <w:i/>
        </w:rPr>
        <w:tab/>
      </w:r>
      <w:r>
        <w:rPr>
          <w:i/>
        </w:rPr>
        <w:tab/>
        <w:t>Source: Ericsson</w:t>
      </w:r>
    </w:p>
    <w:p w14:paraId="5A01776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157F3" w14:textId="77777777" w:rsidR="009A4D1E" w:rsidRDefault="009A4D1E" w:rsidP="009A4D1E">
      <w:pPr>
        <w:pStyle w:val="Heading5"/>
      </w:pPr>
      <w:bookmarkStart w:id="167" w:name="_Toc208933521"/>
      <w:r>
        <w:t>5.3.8.5</w:t>
      </w:r>
      <w:r>
        <w:tab/>
        <w:t>TR 38.903 (NR MU &amp; TT analyses)</w:t>
      </w:r>
      <w:bookmarkEnd w:id="167"/>
    </w:p>
    <w:p w14:paraId="17EE74E3" w14:textId="174EEC57" w:rsidR="009A4D1E" w:rsidRDefault="009A4D1E" w:rsidP="009A4D1E">
      <w:pPr>
        <w:rPr>
          <w:rFonts w:ascii="Arial" w:hAnsi="Arial" w:cs="Arial"/>
          <w:b/>
          <w:sz w:val="24"/>
        </w:rPr>
      </w:pPr>
      <w:r>
        <w:rPr>
          <w:rFonts w:ascii="Arial" w:hAnsi="Arial" w:cs="Arial"/>
          <w:b/>
          <w:color w:val="0000FF"/>
          <w:sz w:val="24"/>
        </w:rPr>
        <w:t>R5-254410</w:t>
      </w:r>
      <w:r>
        <w:rPr>
          <w:rFonts w:ascii="Arial" w:hAnsi="Arial" w:cs="Arial"/>
          <w:b/>
          <w:color w:val="0000FF"/>
          <w:sz w:val="24"/>
        </w:rPr>
        <w:tab/>
      </w:r>
      <w:r>
        <w:rPr>
          <w:rFonts w:ascii="Arial" w:hAnsi="Arial" w:cs="Arial"/>
          <w:b/>
          <w:sz w:val="24"/>
        </w:rPr>
        <w:t>TT analysis for TC5.5.2.7</w:t>
      </w:r>
    </w:p>
    <w:p w14:paraId="3B1A760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CR-1067  Cat: F (Rel-18)</w:t>
      </w:r>
      <w:r>
        <w:rPr>
          <w:i/>
        </w:rPr>
        <w:br/>
      </w:r>
      <w:r>
        <w:rPr>
          <w:i/>
        </w:rPr>
        <w:br/>
      </w:r>
      <w:r>
        <w:rPr>
          <w:i/>
        </w:rPr>
        <w:tab/>
      </w:r>
      <w:r>
        <w:rPr>
          <w:i/>
        </w:rPr>
        <w:tab/>
      </w:r>
      <w:r>
        <w:rPr>
          <w:i/>
        </w:rPr>
        <w:tab/>
      </w:r>
      <w:r>
        <w:rPr>
          <w:i/>
        </w:rPr>
        <w:tab/>
      </w:r>
      <w:r>
        <w:rPr>
          <w:i/>
        </w:rPr>
        <w:tab/>
        <w:t>Source: Apple</w:t>
      </w:r>
    </w:p>
    <w:p w14:paraId="72D6F20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F3B28" w14:textId="0C6B65E0" w:rsidR="009A4D1E" w:rsidRDefault="009A4D1E" w:rsidP="009A4D1E">
      <w:pPr>
        <w:rPr>
          <w:rFonts w:ascii="Arial" w:hAnsi="Arial" w:cs="Arial"/>
          <w:b/>
          <w:sz w:val="24"/>
        </w:rPr>
      </w:pPr>
      <w:r>
        <w:rPr>
          <w:rFonts w:ascii="Arial" w:hAnsi="Arial" w:cs="Arial"/>
          <w:b/>
          <w:color w:val="0000FF"/>
          <w:sz w:val="24"/>
        </w:rPr>
        <w:t>R5-254412</w:t>
      </w:r>
      <w:r>
        <w:rPr>
          <w:rFonts w:ascii="Arial" w:hAnsi="Arial" w:cs="Arial"/>
          <w:b/>
          <w:color w:val="0000FF"/>
          <w:sz w:val="24"/>
        </w:rPr>
        <w:tab/>
      </w:r>
      <w:r>
        <w:rPr>
          <w:rFonts w:ascii="Arial" w:hAnsi="Arial" w:cs="Arial"/>
          <w:b/>
          <w:sz w:val="24"/>
        </w:rPr>
        <w:t>TT analysis for TC5.5.2.8</w:t>
      </w:r>
    </w:p>
    <w:p w14:paraId="1459A83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CR-1068  Cat: F (Rel-18)</w:t>
      </w:r>
      <w:r>
        <w:rPr>
          <w:i/>
        </w:rPr>
        <w:br/>
      </w:r>
      <w:r>
        <w:rPr>
          <w:i/>
        </w:rPr>
        <w:br/>
      </w:r>
      <w:r>
        <w:rPr>
          <w:i/>
        </w:rPr>
        <w:tab/>
      </w:r>
      <w:r>
        <w:rPr>
          <w:i/>
        </w:rPr>
        <w:tab/>
      </w:r>
      <w:r>
        <w:rPr>
          <w:i/>
        </w:rPr>
        <w:tab/>
      </w:r>
      <w:r>
        <w:rPr>
          <w:i/>
        </w:rPr>
        <w:tab/>
      </w:r>
      <w:r>
        <w:rPr>
          <w:i/>
        </w:rPr>
        <w:tab/>
        <w:t>Source: Apple</w:t>
      </w:r>
    </w:p>
    <w:p w14:paraId="7C46C4E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EEECF" w14:textId="1CE9139C" w:rsidR="009A4D1E" w:rsidRDefault="009A4D1E" w:rsidP="009A4D1E">
      <w:pPr>
        <w:rPr>
          <w:rFonts w:ascii="Arial" w:hAnsi="Arial" w:cs="Arial"/>
          <w:b/>
          <w:sz w:val="24"/>
        </w:rPr>
      </w:pPr>
      <w:r>
        <w:rPr>
          <w:rFonts w:ascii="Arial" w:hAnsi="Arial" w:cs="Arial"/>
          <w:b/>
          <w:color w:val="0000FF"/>
          <w:sz w:val="24"/>
        </w:rPr>
        <w:t>R5-254415</w:t>
      </w:r>
      <w:r>
        <w:rPr>
          <w:rFonts w:ascii="Arial" w:hAnsi="Arial" w:cs="Arial"/>
          <w:b/>
          <w:color w:val="0000FF"/>
          <w:sz w:val="24"/>
        </w:rPr>
        <w:tab/>
      </w:r>
      <w:r>
        <w:rPr>
          <w:rFonts w:ascii="Arial" w:hAnsi="Arial" w:cs="Arial"/>
          <w:b/>
          <w:sz w:val="24"/>
        </w:rPr>
        <w:t>TT analysis for TC5.5.10.1 and TC7.5.10.1</w:t>
      </w:r>
    </w:p>
    <w:p w14:paraId="0B247EB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CR-1069  Cat: F (Rel-18)</w:t>
      </w:r>
      <w:r>
        <w:rPr>
          <w:i/>
        </w:rPr>
        <w:br/>
      </w:r>
      <w:r>
        <w:rPr>
          <w:i/>
        </w:rPr>
        <w:br/>
      </w:r>
      <w:r>
        <w:rPr>
          <w:i/>
        </w:rPr>
        <w:tab/>
      </w:r>
      <w:r>
        <w:rPr>
          <w:i/>
        </w:rPr>
        <w:tab/>
      </w:r>
      <w:r>
        <w:rPr>
          <w:i/>
        </w:rPr>
        <w:tab/>
      </w:r>
      <w:r>
        <w:rPr>
          <w:i/>
        </w:rPr>
        <w:tab/>
      </w:r>
      <w:r>
        <w:rPr>
          <w:i/>
        </w:rPr>
        <w:tab/>
        <w:t>Source: Apple</w:t>
      </w:r>
    </w:p>
    <w:p w14:paraId="722D8A8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89362" w14:textId="08A6EE84" w:rsidR="009A4D1E" w:rsidRDefault="009A4D1E" w:rsidP="009A4D1E">
      <w:pPr>
        <w:rPr>
          <w:rFonts w:ascii="Arial" w:hAnsi="Arial" w:cs="Arial"/>
          <w:b/>
          <w:sz w:val="24"/>
        </w:rPr>
      </w:pPr>
      <w:r>
        <w:rPr>
          <w:rFonts w:ascii="Arial" w:hAnsi="Arial" w:cs="Arial"/>
          <w:b/>
          <w:color w:val="0000FF"/>
          <w:sz w:val="24"/>
        </w:rPr>
        <w:t>R5-254417</w:t>
      </w:r>
      <w:r>
        <w:rPr>
          <w:rFonts w:ascii="Arial" w:hAnsi="Arial" w:cs="Arial"/>
          <w:b/>
          <w:color w:val="0000FF"/>
          <w:sz w:val="24"/>
        </w:rPr>
        <w:tab/>
      </w:r>
      <w:r>
        <w:rPr>
          <w:rFonts w:ascii="Arial" w:hAnsi="Arial" w:cs="Arial"/>
          <w:b/>
          <w:sz w:val="24"/>
        </w:rPr>
        <w:t>TT analysis for TC5.6.5.1</w:t>
      </w:r>
    </w:p>
    <w:p w14:paraId="4A333AE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CR-1070  Cat: F (Rel-18)</w:t>
      </w:r>
      <w:r>
        <w:rPr>
          <w:i/>
        </w:rPr>
        <w:br/>
      </w:r>
      <w:r>
        <w:rPr>
          <w:i/>
        </w:rPr>
        <w:br/>
      </w:r>
      <w:r>
        <w:rPr>
          <w:i/>
        </w:rPr>
        <w:tab/>
      </w:r>
      <w:r>
        <w:rPr>
          <w:i/>
        </w:rPr>
        <w:tab/>
      </w:r>
      <w:r>
        <w:rPr>
          <w:i/>
        </w:rPr>
        <w:tab/>
      </w:r>
      <w:r>
        <w:rPr>
          <w:i/>
        </w:rPr>
        <w:tab/>
      </w:r>
      <w:r>
        <w:rPr>
          <w:i/>
        </w:rPr>
        <w:tab/>
        <w:t>Source: Apple</w:t>
      </w:r>
    </w:p>
    <w:p w14:paraId="32772175" w14:textId="77777777" w:rsidR="009A4D1E" w:rsidRDefault="009A4D1E" w:rsidP="009A4D1E">
      <w:pPr>
        <w:rPr>
          <w:rFonts w:ascii="Arial" w:hAnsi="Arial" w:cs="Arial"/>
          <w:b/>
        </w:rPr>
      </w:pPr>
      <w:r>
        <w:rPr>
          <w:rFonts w:ascii="Arial" w:hAnsi="Arial" w:cs="Arial"/>
          <w:b/>
        </w:rPr>
        <w:t xml:space="preserve">Discussion: </w:t>
      </w:r>
    </w:p>
    <w:p w14:paraId="6A80C5C4" w14:textId="77777777" w:rsidR="009A4D1E" w:rsidRDefault="009A4D1E" w:rsidP="009A4D1E">
      <w:r>
        <w:t>r3</w:t>
      </w:r>
    </w:p>
    <w:p w14:paraId="3E782B7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R5-255389</w:t>
      </w:r>
      <w:r>
        <w:rPr>
          <w:color w:val="993300"/>
          <w:u w:val="single"/>
        </w:rPr>
        <w:t>.</w:t>
      </w:r>
    </w:p>
    <w:p w14:paraId="6188C1EB" w14:textId="14557134" w:rsidR="009A4D1E" w:rsidRDefault="009A4D1E" w:rsidP="009A4D1E">
      <w:pPr>
        <w:rPr>
          <w:rFonts w:ascii="Arial" w:hAnsi="Arial" w:cs="Arial"/>
          <w:b/>
          <w:sz w:val="24"/>
        </w:rPr>
      </w:pPr>
      <w:r>
        <w:rPr>
          <w:rFonts w:ascii="Arial" w:hAnsi="Arial" w:cs="Arial"/>
          <w:b/>
          <w:color w:val="0000FF"/>
          <w:sz w:val="24"/>
        </w:rPr>
        <w:t>R5-255389</w:t>
      </w:r>
      <w:r>
        <w:rPr>
          <w:rFonts w:ascii="Arial" w:hAnsi="Arial" w:cs="Arial"/>
          <w:b/>
          <w:color w:val="0000FF"/>
          <w:sz w:val="24"/>
        </w:rPr>
        <w:tab/>
      </w:r>
      <w:r>
        <w:rPr>
          <w:rFonts w:ascii="Arial" w:hAnsi="Arial" w:cs="Arial"/>
          <w:b/>
          <w:sz w:val="24"/>
        </w:rPr>
        <w:t>TT analysis for TC5.6.5.1</w:t>
      </w:r>
    </w:p>
    <w:p w14:paraId="714FEB7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CR-1070  rev 1 Cat: F (Rel-18)</w:t>
      </w:r>
      <w:r>
        <w:rPr>
          <w:i/>
        </w:rPr>
        <w:br/>
      </w:r>
      <w:r>
        <w:rPr>
          <w:i/>
        </w:rPr>
        <w:br/>
      </w:r>
      <w:r>
        <w:rPr>
          <w:i/>
        </w:rPr>
        <w:tab/>
      </w:r>
      <w:r>
        <w:rPr>
          <w:i/>
        </w:rPr>
        <w:tab/>
      </w:r>
      <w:r>
        <w:rPr>
          <w:i/>
        </w:rPr>
        <w:tab/>
      </w:r>
      <w:r>
        <w:rPr>
          <w:i/>
        </w:rPr>
        <w:tab/>
      </w:r>
      <w:r>
        <w:rPr>
          <w:i/>
        </w:rPr>
        <w:tab/>
        <w:t>Source: Apple</w:t>
      </w:r>
    </w:p>
    <w:p w14:paraId="7A8E493C" w14:textId="77777777" w:rsidR="009A4D1E" w:rsidRDefault="009A4D1E" w:rsidP="009A4D1E">
      <w:pPr>
        <w:rPr>
          <w:color w:val="808080"/>
        </w:rPr>
      </w:pPr>
      <w:r>
        <w:rPr>
          <w:color w:val="808080"/>
        </w:rPr>
        <w:t>(Replaces R5-254417)</w:t>
      </w:r>
    </w:p>
    <w:p w14:paraId="3764B24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4088F" w14:textId="58363683" w:rsidR="00282390" w:rsidRDefault="009A4D1E">
      <w:pPr>
        <w:rPr>
          <w:rFonts w:ascii="Arial" w:hAnsi="Arial" w:cs="Arial"/>
          <w:b/>
          <w:sz w:val="24"/>
        </w:rPr>
      </w:pPr>
      <w:r>
        <w:rPr>
          <w:rFonts w:ascii="Arial" w:hAnsi="Arial" w:cs="Arial"/>
          <w:b/>
          <w:color w:val="0000FF"/>
          <w:sz w:val="24"/>
        </w:rPr>
        <w:t>R5-254419</w:t>
      </w:r>
      <w:r>
        <w:rPr>
          <w:rFonts w:ascii="Arial" w:hAnsi="Arial" w:cs="Arial"/>
          <w:b/>
          <w:color w:val="0000FF"/>
          <w:sz w:val="24"/>
        </w:rPr>
        <w:tab/>
      </w:r>
      <w:r>
        <w:rPr>
          <w:rFonts w:ascii="Arial" w:hAnsi="Arial" w:cs="Arial"/>
          <w:b/>
          <w:sz w:val="24"/>
        </w:rPr>
        <w:t>TT analysis for TC7.5.2.2</w:t>
      </w:r>
    </w:p>
    <w:p w14:paraId="75F5787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CR-1071  Cat: F (Rel-18)</w:t>
      </w:r>
      <w:r>
        <w:rPr>
          <w:i/>
        </w:rPr>
        <w:br/>
      </w:r>
      <w:r>
        <w:rPr>
          <w:i/>
        </w:rPr>
        <w:br/>
      </w:r>
      <w:r>
        <w:rPr>
          <w:i/>
        </w:rPr>
        <w:tab/>
      </w:r>
      <w:r>
        <w:rPr>
          <w:i/>
        </w:rPr>
        <w:tab/>
      </w:r>
      <w:r>
        <w:rPr>
          <w:i/>
        </w:rPr>
        <w:tab/>
      </w:r>
      <w:r>
        <w:rPr>
          <w:i/>
        </w:rPr>
        <w:tab/>
      </w:r>
      <w:r>
        <w:rPr>
          <w:i/>
        </w:rPr>
        <w:tab/>
        <w:t>Source: Apple</w:t>
      </w:r>
    </w:p>
    <w:p w14:paraId="3C884AC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415F5" w14:textId="5427A312" w:rsidR="009A4D1E" w:rsidRDefault="009A4D1E" w:rsidP="009A4D1E">
      <w:pPr>
        <w:rPr>
          <w:rFonts w:ascii="Arial" w:hAnsi="Arial" w:cs="Arial"/>
          <w:b/>
          <w:sz w:val="24"/>
        </w:rPr>
      </w:pPr>
      <w:r>
        <w:rPr>
          <w:rFonts w:ascii="Arial" w:hAnsi="Arial" w:cs="Arial"/>
          <w:b/>
          <w:color w:val="0000FF"/>
          <w:sz w:val="24"/>
        </w:rPr>
        <w:t>R5-254421</w:t>
      </w:r>
      <w:r>
        <w:rPr>
          <w:rFonts w:ascii="Arial" w:hAnsi="Arial" w:cs="Arial"/>
          <w:b/>
          <w:color w:val="0000FF"/>
          <w:sz w:val="24"/>
        </w:rPr>
        <w:tab/>
      </w:r>
      <w:r>
        <w:rPr>
          <w:rFonts w:ascii="Arial" w:hAnsi="Arial" w:cs="Arial"/>
          <w:b/>
          <w:sz w:val="24"/>
        </w:rPr>
        <w:t>TT analysis for TC7.6.2.9</w:t>
      </w:r>
    </w:p>
    <w:p w14:paraId="7AA4D20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CR-1072  Cat: F (Rel-18)</w:t>
      </w:r>
      <w:r>
        <w:rPr>
          <w:i/>
        </w:rPr>
        <w:br/>
      </w:r>
      <w:r>
        <w:rPr>
          <w:i/>
        </w:rPr>
        <w:br/>
      </w:r>
      <w:r>
        <w:rPr>
          <w:i/>
        </w:rPr>
        <w:tab/>
      </w:r>
      <w:r>
        <w:rPr>
          <w:i/>
        </w:rPr>
        <w:tab/>
      </w:r>
      <w:r>
        <w:rPr>
          <w:i/>
        </w:rPr>
        <w:tab/>
      </w:r>
      <w:r>
        <w:rPr>
          <w:i/>
        </w:rPr>
        <w:tab/>
      </w:r>
      <w:r>
        <w:rPr>
          <w:i/>
        </w:rPr>
        <w:tab/>
        <w:t>Source: Apple</w:t>
      </w:r>
    </w:p>
    <w:p w14:paraId="40CBF0E6" w14:textId="77777777" w:rsidR="009A4D1E" w:rsidRDefault="009A4D1E" w:rsidP="009A4D1E">
      <w:pPr>
        <w:rPr>
          <w:rFonts w:ascii="Arial" w:hAnsi="Arial" w:cs="Arial"/>
          <w:b/>
        </w:rPr>
      </w:pPr>
      <w:r>
        <w:rPr>
          <w:rFonts w:ascii="Arial" w:hAnsi="Arial" w:cs="Arial"/>
          <w:b/>
        </w:rPr>
        <w:t xml:space="preserve">Discussion: </w:t>
      </w:r>
    </w:p>
    <w:p w14:paraId="7FDE85AA" w14:textId="77777777" w:rsidR="009A4D1E" w:rsidRDefault="009A4D1E" w:rsidP="009A4D1E">
      <w:r>
        <w:t>r1</w:t>
      </w:r>
    </w:p>
    <w:p w14:paraId="179EE2E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R5-255390</w:t>
      </w:r>
      <w:r>
        <w:rPr>
          <w:color w:val="993300"/>
          <w:u w:val="single"/>
        </w:rPr>
        <w:t>.</w:t>
      </w:r>
    </w:p>
    <w:p w14:paraId="30F0FE11" w14:textId="0A759DDA" w:rsidR="009A4D1E" w:rsidRDefault="009A4D1E" w:rsidP="009A4D1E">
      <w:pPr>
        <w:rPr>
          <w:rFonts w:ascii="Arial" w:hAnsi="Arial" w:cs="Arial"/>
          <w:b/>
          <w:sz w:val="24"/>
        </w:rPr>
      </w:pPr>
      <w:r>
        <w:rPr>
          <w:rFonts w:ascii="Arial" w:hAnsi="Arial" w:cs="Arial"/>
          <w:b/>
          <w:color w:val="0000FF"/>
          <w:sz w:val="24"/>
        </w:rPr>
        <w:t>R5-255390</w:t>
      </w:r>
      <w:r>
        <w:rPr>
          <w:rFonts w:ascii="Arial" w:hAnsi="Arial" w:cs="Arial"/>
          <w:b/>
          <w:color w:val="0000FF"/>
          <w:sz w:val="24"/>
        </w:rPr>
        <w:tab/>
      </w:r>
      <w:r>
        <w:rPr>
          <w:rFonts w:ascii="Arial" w:hAnsi="Arial" w:cs="Arial"/>
          <w:b/>
          <w:sz w:val="24"/>
        </w:rPr>
        <w:t>TT analysis for TC7.6.2.9</w:t>
      </w:r>
    </w:p>
    <w:p w14:paraId="6028ACE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CR-1072  rev 1 Cat: F (Rel-18)</w:t>
      </w:r>
      <w:r>
        <w:rPr>
          <w:i/>
        </w:rPr>
        <w:br/>
      </w:r>
      <w:r>
        <w:rPr>
          <w:i/>
        </w:rPr>
        <w:br/>
      </w:r>
      <w:r>
        <w:rPr>
          <w:i/>
        </w:rPr>
        <w:tab/>
      </w:r>
      <w:r>
        <w:rPr>
          <w:i/>
        </w:rPr>
        <w:tab/>
      </w:r>
      <w:r>
        <w:rPr>
          <w:i/>
        </w:rPr>
        <w:tab/>
      </w:r>
      <w:r>
        <w:rPr>
          <w:i/>
        </w:rPr>
        <w:tab/>
      </w:r>
      <w:r>
        <w:rPr>
          <w:i/>
        </w:rPr>
        <w:tab/>
        <w:t>Source: Apple</w:t>
      </w:r>
    </w:p>
    <w:p w14:paraId="42617733" w14:textId="77777777" w:rsidR="009A4D1E" w:rsidRDefault="009A4D1E" w:rsidP="009A4D1E">
      <w:pPr>
        <w:rPr>
          <w:color w:val="808080"/>
        </w:rPr>
      </w:pPr>
      <w:r>
        <w:rPr>
          <w:color w:val="808080"/>
        </w:rPr>
        <w:t>(Replaces R5-254421)</w:t>
      </w:r>
    </w:p>
    <w:p w14:paraId="3BCA836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BD7B57" w14:textId="4CDBE08B" w:rsidR="009A4D1E" w:rsidRDefault="009A4D1E" w:rsidP="009A4D1E">
      <w:pPr>
        <w:rPr>
          <w:rFonts w:ascii="Arial" w:hAnsi="Arial" w:cs="Arial"/>
          <w:b/>
          <w:sz w:val="24"/>
        </w:rPr>
      </w:pPr>
      <w:r>
        <w:rPr>
          <w:rFonts w:ascii="Arial" w:hAnsi="Arial" w:cs="Arial"/>
          <w:b/>
          <w:color w:val="0000FF"/>
          <w:sz w:val="24"/>
        </w:rPr>
        <w:t>R5-254423</w:t>
      </w:r>
      <w:r>
        <w:rPr>
          <w:rFonts w:ascii="Arial" w:hAnsi="Arial" w:cs="Arial"/>
          <w:b/>
          <w:color w:val="0000FF"/>
          <w:sz w:val="24"/>
        </w:rPr>
        <w:tab/>
      </w:r>
      <w:r>
        <w:rPr>
          <w:rFonts w:ascii="Arial" w:hAnsi="Arial" w:cs="Arial"/>
          <w:b/>
          <w:sz w:val="24"/>
        </w:rPr>
        <w:t>TT analysis for TC7.6.5.1</w:t>
      </w:r>
    </w:p>
    <w:p w14:paraId="5E55E18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CR-1073  Cat: F (Rel-18)</w:t>
      </w:r>
      <w:r>
        <w:rPr>
          <w:i/>
        </w:rPr>
        <w:br/>
      </w:r>
      <w:r>
        <w:rPr>
          <w:i/>
        </w:rPr>
        <w:br/>
      </w:r>
      <w:r>
        <w:rPr>
          <w:i/>
        </w:rPr>
        <w:tab/>
      </w:r>
      <w:r>
        <w:rPr>
          <w:i/>
        </w:rPr>
        <w:tab/>
      </w:r>
      <w:r>
        <w:rPr>
          <w:i/>
        </w:rPr>
        <w:tab/>
      </w:r>
      <w:r>
        <w:rPr>
          <w:i/>
        </w:rPr>
        <w:tab/>
      </w:r>
      <w:r>
        <w:rPr>
          <w:i/>
        </w:rPr>
        <w:tab/>
        <w:t>Source: Apple</w:t>
      </w:r>
    </w:p>
    <w:p w14:paraId="253A0623" w14:textId="77777777" w:rsidR="009A4D1E" w:rsidRDefault="009A4D1E" w:rsidP="009A4D1E">
      <w:pPr>
        <w:rPr>
          <w:rFonts w:ascii="Arial" w:hAnsi="Arial" w:cs="Arial"/>
          <w:b/>
        </w:rPr>
      </w:pPr>
      <w:r>
        <w:rPr>
          <w:rFonts w:ascii="Arial" w:hAnsi="Arial" w:cs="Arial"/>
          <w:b/>
        </w:rPr>
        <w:t xml:space="preserve">Discussion: </w:t>
      </w:r>
    </w:p>
    <w:p w14:paraId="26E9194F" w14:textId="77777777" w:rsidR="009A4D1E" w:rsidRDefault="009A4D1E" w:rsidP="009A4D1E">
      <w:r>
        <w:t>r1</w:t>
      </w:r>
    </w:p>
    <w:p w14:paraId="28DB5FD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R5-255391</w:t>
      </w:r>
      <w:r>
        <w:rPr>
          <w:color w:val="993300"/>
          <w:u w:val="single"/>
        </w:rPr>
        <w:t>.</w:t>
      </w:r>
    </w:p>
    <w:p w14:paraId="453DB31E" w14:textId="6E5AFC07" w:rsidR="009A4D1E" w:rsidRDefault="009A4D1E" w:rsidP="009A4D1E">
      <w:pPr>
        <w:rPr>
          <w:rFonts w:ascii="Arial" w:hAnsi="Arial" w:cs="Arial"/>
          <w:b/>
          <w:sz w:val="24"/>
        </w:rPr>
      </w:pPr>
      <w:r>
        <w:rPr>
          <w:rFonts w:ascii="Arial" w:hAnsi="Arial" w:cs="Arial"/>
          <w:b/>
          <w:color w:val="0000FF"/>
          <w:sz w:val="24"/>
        </w:rPr>
        <w:t>R5-255391</w:t>
      </w:r>
      <w:r>
        <w:rPr>
          <w:rFonts w:ascii="Arial" w:hAnsi="Arial" w:cs="Arial"/>
          <w:b/>
          <w:color w:val="0000FF"/>
          <w:sz w:val="24"/>
        </w:rPr>
        <w:tab/>
      </w:r>
      <w:r>
        <w:rPr>
          <w:rFonts w:ascii="Arial" w:hAnsi="Arial" w:cs="Arial"/>
          <w:b/>
          <w:sz w:val="24"/>
        </w:rPr>
        <w:t>TT analysis for TC7.6.5.1</w:t>
      </w:r>
    </w:p>
    <w:p w14:paraId="715C451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CR-1073  rev 1 Cat: F (Rel-18)</w:t>
      </w:r>
      <w:r>
        <w:rPr>
          <w:i/>
        </w:rPr>
        <w:br/>
      </w:r>
      <w:r>
        <w:rPr>
          <w:i/>
        </w:rPr>
        <w:br/>
      </w:r>
      <w:r>
        <w:rPr>
          <w:i/>
        </w:rPr>
        <w:tab/>
      </w:r>
      <w:r>
        <w:rPr>
          <w:i/>
        </w:rPr>
        <w:tab/>
      </w:r>
      <w:r>
        <w:rPr>
          <w:i/>
        </w:rPr>
        <w:tab/>
      </w:r>
      <w:r>
        <w:rPr>
          <w:i/>
        </w:rPr>
        <w:tab/>
      </w:r>
      <w:r>
        <w:rPr>
          <w:i/>
        </w:rPr>
        <w:tab/>
        <w:t>Source: Apple</w:t>
      </w:r>
    </w:p>
    <w:p w14:paraId="174C6118" w14:textId="77777777" w:rsidR="009A4D1E" w:rsidRDefault="009A4D1E" w:rsidP="009A4D1E">
      <w:pPr>
        <w:rPr>
          <w:color w:val="808080"/>
        </w:rPr>
      </w:pPr>
      <w:r>
        <w:rPr>
          <w:color w:val="808080"/>
        </w:rPr>
        <w:t>(Replaces R5-254423)</w:t>
      </w:r>
    </w:p>
    <w:p w14:paraId="3ABE1D4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A98E6F" w14:textId="77777777" w:rsidR="009A4D1E" w:rsidRDefault="009A4D1E" w:rsidP="009A4D1E">
      <w:pPr>
        <w:pStyle w:val="Heading5"/>
      </w:pPr>
      <w:bookmarkStart w:id="168" w:name="_Toc208933522"/>
      <w:r>
        <w:t>5.3.8.6</w:t>
      </w:r>
      <w:r>
        <w:tab/>
        <w:t>TR 38.905 (NR Test Points Radio Transmission and Reception)</w:t>
      </w:r>
      <w:bookmarkEnd w:id="168"/>
    </w:p>
    <w:p w14:paraId="1494089E" w14:textId="77777777" w:rsidR="009A4D1E" w:rsidRDefault="009A4D1E" w:rsidP="009A4D1E">
      <w:pPr>
        <w:pStyle w:val="Heading5"/>
      </w:pPr>
      <w:bookmarkStart w:id="169" w:name="_Toc208933523"/>
      <w:r>
        <w:t>5.3.8.7</w:t>
      </w:r>
      <w:r>
        <w:tab/>
        <w:t>Discussion Papers, Work Plan, TC lists</w:t>
      </w:r>
      <w:bookmarkEnd w:id="169"/>
    </w:p>
    <w:p w14:paraId="4A768C23" w14:textId="77777777" w:rsidR="009A4D1E" w:rsidRDefault="009A4D1E" w:rsidP="009A4D1E">
      <w:pPr>
        <w:pStyle w:val="Heading4"/>
      </w:pPr>
      <w:bookmarkStart w:id="170" w:name="_Toc208933524"/>
      <w:r>
        <w:t>5.3.9</w:t>
      </w:r>
      <w:r>
        <w:tab/>
        <w:t>High power UE (power class 2) for NR FR1 FDD single band (UID-1000051) HPUE_NR_FR1_FDD_R18-UEConTest</w:t>
      </w:r>
      <w:bookmarkEnd w:id="170"/>
    </w:p>
    <w:p w14:paraId="12838870" w14:textId="77777777" w:rsidR="009A4D1E" w:rsidRDefault="009A4D1E" w:rsidP="009A4D1E">
      <w:pPr>
        <w:pStyle w:val="Heading5"/>
      </w:pPr>
      <w:bookmarkStart w:id="171" w:name="_Toc208933525"/>
      <w:r>
        <w:t>5.3.9.1</w:t>
      </w:r>
      <w:r>
        <w:tab/>
        <w:t>TS 38.508-1</w:t>
      </w:r>
      <w:bookmarkEnd w:id="171"/>
    </w:p>
    <w:p w14:paraId="75DB6304" w14:textId="77777777" w:rsidR="009A4D1E" w:rsidRDefault="009A4D1E" w:rsidP="009A4D1E">
      <w:pPr>
        <w:pStyle w:val="Heading5"/>
      </w:pPr>
      <w:bookmarkStart w:id="172" w:name="_Toc208933526"/>
      <w:r>
        <w:t>5.3.9.2</w:t>
      </w:r>
      <w:r>
        <w:tab/>
        <w:t>TS 38.508-2</w:t>
      </w:r>
      <w:bookmarkEnd w:id="172"/>
    </w:p>
    <w:p w14:paraId="514CB867" w14:textId="77777777" w:rsidR="009A4D1E" w:rsidRDefault="009A4D1E" w:rsidP="009A4D1E">
      <w:pPr>
        <w:pStyle w:val="Heading5"/>
      </w:pPr>
      <w:bookmarkStart w:id="173" w:name="_Toc208933527"/>
      <w:r>
        <w:t>5.3.9.3</w:t>
      </w:r>
      <w:r>
        <w:tab/>
        <w:t>TS 38.521-1</w:t>
      </w:r>
      <w:bookmarkEnd w:id="173"/>
    </w:p>
    <w:p w14:paraId="688CAF8B" w14:textId="77777777" w:rsidR="009A4D1E" w:rsidRDefault="009A4D1E" w:rsidP="009A4D1E">
      <w:pPr>
        <w:pStyle w:val="Heading6"/>
      </w:pPr>
      <w:bookmarkStart w:id="174" w:name="_Toc208933528"/>
      <w:r>
        <w:t>5.3.9.3.1</w:t>
      </w:r>
      <w:r>
        <w:tab/>
        <w:t>Tx Requirements (Clause 6)</w:t>
      </w:r>
      <w:bookmarkEnd w:id="174"/>
    </w:p>
    <w:p w14:paraId="5594192B" w14:textId="7D2DF6C1" w:rsidR="009A4D1E" w:rsidRDefault="009A4D1E" w:rsidP="009A4D1E">
      <w:pPr>
        <w:rPr>
          <w:rFonts w:ascii="Arial" w:hAnsi="Arial" w:cs="Arial"/>
          <w:b/>
          <w:sz w:val="24"/>
        </w:rPr>
      </w:pPr>
      <w:r>
        <w:rPr>
          <w:rFonts w:ascii="Arial" w:hAnsi="Arial" w:cs="Arial"/>
          <w:b/>
          <w:color w:val="0000FF"/>
          <w:sz w:val="24"/>
        </w:rPr>
        <w:t>R5-253934</w:t>
      </w:r>
      <w:r>
        <w:rPr>
          <w:rFonts w:ascii="Arial" w:hAnsi="Arial" w:cs="Arial"/>
          <w:b/>
          <w:color w:val="0000FF"/>
          <w:sz w:val="24"/>
        </w:rPr>
        <w:tab/>
      </w:r>
      <w:r>
        <w:rPr>
          <w:rFonts w:ascii="Arial" w:hAnsi="Arial" w:cs="Arial"/>
          <w:b/>
          <w:sz w:val="24"/>
        </w:rPr>
        <w:t>Updates of transmit part for PC2 n2 and PC2 n66</w:t>
      </w:r>
    </w:p>
    <w:p w14:paraId="342E499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CR-3415  Cat: F (Rel-19)</w:t>
      </w:r>
      <w:r>
        <w:rPr>
          <w:i/>
        </w:rPr>
        <w:br/>
      </w:r>
      <w:r>
        <w:rPr>
          <w:i/>
        </w:rPr>
        <w:br/>
      </w:r>
      <w:r>
        <w:rPr>
          <w:i/>
        </w:rPr>
        <w:tab/>
      </w:r>
      <w:r>
        <w:rPr>
          <w:i/>
        </w:rPr>
        <w:tab/>
      </w:r>
      <w:r>
        <w:rPr>
          <w:i/>
        </w:rPr>
        <w:tab/>
      </w:r>
      <w:r>
        <w:rPr>
          <w:i/>
        </w:rPr>
        <w:tab/>
      </w:r>
      <w:r>
        <w:rPr>
          <w:i/>
        </w:rPr>
        <w:tab/>
        <w:t>Source: Verizon</w:t>
      </w:r>
    </w:p>
    <w:p w14:paraId="52D6CA34" w14:textId="77777777" w:rsidR="009A4D1E" w:rsidRDefault="009A4D1E" w:rsidP="009A4D1E">
      <w:pPr>
        <w:rPr>
          <w:rFonts w:ascii="Arial" w:hAnsi="Arial" w:cs="Arial"/>
          <w:b/>
        </w:rPr>
      </w:pPr>
      <w:r>
        <w:rPr>
          <w:rFonts w:ascii="Arial" w:hAnsi="Arial" w:cs="Arial"/>
          <w:b/>
        </w:rPr>
        <w:t xml:space="preserve">Discussion: </w:t>
      </w:r>
    </w:p>
    <w:p w14:paraId="556B09BE" w14:textId="77777777" w:rsidR="009A4D1E" w:rsidRDefault="009A4D1E" w:rsidP="009A4D1E">
      <w:r>
        <w:t>month</w:t>
      </w:r>
    </w:p>
    <w:p w14:paraId="6B7E6EC3" w14:textId="77777777" w:rsidR="009A4D1E" w:rsidRDefault="009A4D1E" w:rsidP="009A4D1E">
      <w:r>
        <w:t>r1</w:t>
      </w:r>
    </w:p>
    <w:p w14:paraId="46953E5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R5-255247</w:t>
      </w:r>
      <w:r>
        <w:rPr>
          <w:color w:val="993300"/>
          <w:u w:val="single"/>
        </w:rPr>
        <w:t>.</w:t>
      </w:r>
    </w:p>
    <w:p w14:paraId="70C87CEF" w14:textId="2BD6D64A" w:rsidR="009A4D1E" w:rsidRDefault="009A4D1E" w:rsidP="009A4D1E">
      <w:pPr>
        <w:rPr>
          <w:rFonts w:ascii="Arial" w:hAnsi="Arial" w:cs="Arial"/>
          <w:b/>
          <w:sz w:val="24"/>
        </w:rPr>
      </w:pPr>
      <w:r>
        <w:rPr>
          <w:rFonts w:ascii="Arial" w:hAnsi="Arial" w:cs="Arial"/>
          <w:b/>
          <w:color w:val="0000FF"/>
          <w:sz w:val="24"/>
        </w:rPr>
        <w:t>R5-255247</w:t>
      </w:r>
      <w:r>
        <w:rPr>
          <w:rFonts w:ascii="Arial" w:hAnsi="Arial" w:cs="Arial"/>
          <w:b/>
          <w:color w:val="0000FF"/>
          <w:sz w:val="24"/>
        </w:rPr>
        <w:tab/>
      </w:r>
      <w:r>
        <w:rPr>
          <w:rFonts w:ascii="Arial" w:hAnsi="Arial" w:cs="Arial"/>
          <w:b/>
          <w:sz w:val="24"/>
        </w:rPr>
        <w:t>Updates of transmit part for PC2 n2 and PC2 n66</w:t>
      </w:r>
    </w:p>
    <w:p w14:paraId="23CC078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CR-3415  rev 1 Cat: F (Rel-19)</w:t>
      </w:r>
      <w:r>
        <w:rPr>
          <w:i/>
        </w:rPr>
        <w:br/>
      </w:r>
      <w:r>
        <w:rPr>
          <w:i/>
        </w:rPr>
        <w:br/>
      </w:r>
      <w:r>
        <w:rPr>
          <w:i/>
        </w:rPr>
        <w:tab/>
      </w:r>
      <w:r>
        <w:rPr>
          <w:i/>
        </w:rPr>
        <w:tab/>
      </w:r>
      <w:r>
        <w:rPr>
          <w:i/>
        </w:rPr>
        <w:tab/>
      </w:r>
      <w:r>
        <w:rPr>
          <w:i/>
        </w:rPr>
        <w:tab/>
      </w:r>
      <w:r>
        <w:rPr>
          <w:i/>
        </w:rPr>
        <w:tab/>
        <w:t>Source: Verizon</w:t>
      </w:r>
    </w:p>
    <w:p w14:paraId="366A0DA0" w14:textId="77777777" w:rsidR="009A4D1E" w:rsidRDefault="009A4D1E" w:rsidP="009A4D1E">
      <w:pPr>
        <w:rPr>
          <w:color w:val="808080"/>
        </w:rPr>
      </w:pPr>
      <w:r>
        <w:rPr>
          <w:color w:val="808080"/>
        </w:rPr>
        <w:t>(Replaces R5-253934)</w:t>
      </w:r>
    </w:p>
    <w:p w14:paraId="12F0271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1AF2E" w14:textId="769183C7" w:rsidR="009A4D1E" w:rsidRDefault="009A4D1E" w:rsidP="009A4D1E">
      <w:pPr>
        <w:rPr>
          <w:rFonts w:ascii="Arial" w:hAnsi="Arial" w:cs="Arial"/>
          <w:b/>
          <w:sz w:val="24"/>
        </w:rPr>
      </w:pPr>
      <w:r>
        <w:rPr>
          <w:rFonts w:ascii="Arial" w:hAnsi="Arial" w:cs="Arial"/>
          <w:b/>
          <w:color w:val="0000FF"/>
          <w:sz w:val="24"/>
        </w:rPr>
        <w:t>R5-254778</w:t>
      </w:r>
      <w:r>
        <w:rPr>
          <w:rFonts w:ascii="Arial" w:hAnsi="Arial" w:cs="Arial"/>
          <w:b/>
          <w:color w:val="0000FF"/>
          <w:sz w:val="24"/>
        </w:rPr>
        <w:tab/>
      </w:r>
      <w:r>
        <w:rPr>
          <w:rFonts w:ascii="Arial" w:hAnsi="Arial" w:cs="Arial"/>
          <w:b/>
          <w:sz w:val="24"/>
        </w:rPr>
        <w:t>Addition of AMPR NS_06 testing for n14 PC2</w:t>
      </w:r>
    </w:p>
    <w:p w14:paraId="74CE474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CR-3512  Cat: F (Rel-19)</w:t>
      </w:r>
      <w:r>
        <w:rPr>
          <w:i/>
        </w:rPr>
        <w:br/>
      </w:r>
      <w:r>
        <w:rPr>
          <w:i/>
        </w:rPr>
        <w:br/>
      </w:r>
      <w:r>
        <w:rPr>
          <w:i/>
        </w:rPr>
        <w:tab/>
      </w:r>
      <w:r>
        <w:rPr>
          <w:i/>
        </w:rPr>
        <w:tab/>
      </w:r>
      <w:r>
        <w:rPr>
          <w:i/>
        </w:rPr>
        <w:tab/>
      </w:r>
      <w:r>
        <w:rPr>
          <w:i/>
        </w:rPr>
        <w:tab/>
      </w:r>
      <w:r>
        <w:rPr>
          <w:i/>
        </w:rPr>
        <w:tab/>
        <w:t>Source: Huawei, HiSilicon, China Unicom</w:t>
      </w:r>
    </w:p>
    <w:p w14:paraId="708105C1" w14:textId="77777777" w:rsidR="009A4D1E" w:rsidRDefault="009A4D1E" w:rsidP="009A4D1E">
      <w:pPr>
        <w:rPr>
          <w:rFonts w:ascii="Arial" w:hAnsi="Arial" w:cs="Arial"/>
          <w:b/>
        </w:rPr>
      </w:pPr>
      <w:r>
        <w:rPr>
          <w:rFonts w:ascii="Arial" w:hAnsi="Arial" w:cs="Arial"/>
          <w:b/>
        </w:rPr>
        <w:t xml:space="preserve">Abstract: </w:t>
      </w:r>
    </w:p>
    <w:p w14:paraId="0265493F" w14:textId="77777777" w:rsidR="009A4D1E" w:rsidRDefault="009A4D1E" w:rsidP="009A4D1E">
      <w:r>
        <w:t>TP in R5-254777</w:t>
      </w:r>
    </w:p>
    <w:p w14:paraId="57EF68BB" w14:textId="77777777" w:rsidR="009A4D1E" w:rsidRDefault="009A4D1E" w:rsidP="009A4D1E">
      <w:pPr>
        <w:rPr>
          <w:rFonts w:ascii="Arial" w:hAnsi="Arial" w:cs="Arial"/>
          <w:b/>
        </w:rPr>
      </w:pPr>
      <w:r>
        <w:rPr>
          <w:rFonts w:ascii="Arial" w:hAnsi="Arial" w:cs="Arial"/>
          <w:b/>
        </w:rPr>
        <w:t xml:space="preserve">Discussion: </w:t>
      </w:r>
    </w:p>
    <w:p w14:paraId="6D2E76F9" w14:textId="77777777" w:rsidR="009A4D1E" w:rsidRDefault="009A4D1E" w:rsidP="009A4D1E">
      <w:r>
        <w:t>XXX</w:t>
      </w:r>
    </w:p>
    <w:p w14:paraId="01C0FF5B" w14:textId="77777777" w:rsidR="009A4D1E" w:rsidRDefault="009A4D1E" w:rsidP="009A4D1E">
      <w:r>
        <w:t>r1</w:t>
      </w:r>
    </w:p>
    <w:p w14:paraId="29FA3DF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R5-255219</w:t>
      </w:r>
      <w:r>
        <w:rPr>
          <w:color w:val="993300"/>
          <w:u w:val="single"/>
        </w:rPr>
        <w:t>.</w:t>
      </w:r>
    </w:p>
    <w:p w14:paraId="16D6EA10" w14:textId="1B31D979" w:rsidR="009A4D1E" w:rsidRDefault="009A4D1E" w:rsidP="009A4D1E">
      <w:pPr>
        <w:rPr>
          <w:rFonts w:ascii="Arial" w:hAnsi="Arial" w:cs="Arial"/>
          <w:b/>
          <w:sz w:val="24"/>
        </w:rPr>
      </w:pPr>
      <w:r>
        <w:rPr>
          <w:rFonts w:ascii="Arial" w:hAnsi="Arial" w:cs="Arial"/>
          <w:b/>
          <w:color w:val="0000FF"/>
          <w:sz w:val="24"/>
        </w:rPr>
        <w:t>R5-255219</w:t>
      </w:r>
      <w:r>
        <w:rPr>
          <w:rFonts w:ascii="Arial" w:hAnsi="Arial" w:cs="Arial"/>
          <w:b/>
          <w:color w:val="0000FF"/>
          <w:sz w:val="24"/>
        </w:rPr>
        <w:tab/>
      </w:r>
      <w:r>
        <w:rPr>
          <w:rFonts w:ascii="Arial" w:hAnsi="Arial" w:cs="Arial"/>
          <w:b/>
          <w:sz w:val="24"/>
        </w:rPr>
        <w:t>Addition of AMPR NS_06 testing for n14 PC2</w:t>
      </w:r>
    </w:p>
    <w:p w14:paraId="146A514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CR-3512  rev 1 Cat: F (Rel-19)</w:t>
      </w:r>
      <w:r>
        <w:rPr>
          <w:i/>
        </w:rPr>
        <w:br/>
      </w:r>
      <w:r>
        <w:rPr>
          <w:i/>
        </w:rPr>
        <w:br/>
      </w:r>
      <w:r>
        <w:rPr>
          <w:i/>
        </w:rPr>
        <w:tab/>
      </w:r>
      <w:r>
        <w:rPr>
          <w:i/>
        </w:rPr>
        <w:tab/>
      </w:r>
      <w:r>
        <w:rPr>
          <w:i/>
        </w:rPr>
        <w:tab/>
      </w:r>
      <w:r>
        <w:rPr>
          <w:i/>
        </w:rPr>
        <w:tab/>
      </w:r>
      <w:r>
        <w:rPr>
          <w:i/>
        </w:rPr>
        <w:tab/>
        <w:t>Source: Huawei, HiSilicon, China Unicom</w:t>
      </w:r>
    </w:p>
    <w:p w14:paraId="6F942F7F" w14:textId="77777777" w:rsidR="009A4D1E" w:rsidRDefault="009A4D1E" w:rsidP="009A4D1E">
      <w:pPr>
        <w:rPr>
          <w:color w:val="808080"/>
        </w:rPr>
      </w:pPr>
      <w:r>
        <w:rPr>
          <w:color w:val="808080"/>
        </w:rPr>
        <w:t>(Replaces R5-254778)</w:t>
      </w:r>
    </w:p>
    <w:p w14:paraId="1836781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DFCF9" w14:textId="77777777" w:rsidR="009A4D1E" w:rsidRDefault="009A4D1E" w:rsidP="009A4D1E">
      <w:pPr>
        <w:pStyle w:val="Heading6"/>
      </w:pPr>
      <w:bookmarkStart w:id="175" w:name="_Toc208933529"/>
      <w:r>
        <w:t>5.3.9.3.2</w:t>
      </w:r>
      <w:r>
        <w:tab/>
        <w:t>Rx Requirements (Clause 7)</w:t>
      </w:r>
      <w:bookmarkEnd w:id="175"/>
    </w:p>
    <w:p w14:paraId="171F0632" w14:textId="4CABCEA0" w:rsidR="009A4D1E" w:rsidRDefault="009A4D1E" w:rsidP="009A4D1E">
      <w:pPr>
        <w:rPr>
          <w:rFonts w:ascii="Arial" w:hAnsi="Arial" w:cs="Arial"/>
          <w:b/>
          <w:sz w:val="24"/>
        </w:rPr>
      </w:pPr>
      <w:r>
        <w:rPr>
          <w:rFonts w:ascii="Arial" w:hAnsi="Arial" w:cs="Arial"/>
          <w:b/>
          <w:color w:val="0000FF"/>
          <w:sz w:val="24"/>
        </w:rPr>
        <w:t>R5-253936</w:t>
      </w:r>
      <w:r>
        <w:rPr>
          <w:rFonts w:ascii="Arial" w:hAnsi="Arial" w:cs="Arial"/>
          <w:b/>
          <w:color w:val="0000FF"/>
          <w:sz w:val="24"/>
        </w:rPr>
        <w:tab/>
      </w:r>
      <w:r>
        <w:rPr>
          <w:rFonts w:ascii="Arial" w:hAnsi="Arial" w:cs="Arial"/>
          <w:b/>
          <w:sz w:val="24"/>
        </w:rPr>
        <w:t>Updates of Reference Sensitivity requirements for PC2 n2</w:t>
      </w:r>
    </w:p>
    <w:p w14:paraId="13A1632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CR-3417  Cat: F (Rel-19)</w:t>
      </w:r>
      <w:r>
        <w:rPr>
          <w:i/>
        </w:rPr>
        <w:br/>
      </w:r>
      <w:r>
        <w:rPr>
          <w:i/>
        </w:rPr>
        <w:br/>
      </w:r>
      <w:r>
        <w:rPr>
          <w:i/>
        </w:rPr>
        <w:tab/>
      </w:r>
      <w:r>
        <w:rPr>
          <w:i/>
        </w:rPr>
        <w:tab/>
      </w:r>
      <w:r>
        <w:rPr>
          <w:i/>
        </w:rPr>
        <w:tab/>
      </w:r>
      <w:r>
        <w:rPr>
          <w:i/>
        </w:rPr>
        <w:tab/>
      </w:r>
      <w:r>
        <w:rPr>
          <w:i/>
        </w:rPr>
        <w:tab/>
        <w:t>Source: Verizon</w:t>
      </w:r>
    </w:p>
    <w:p w14:paraId="4E831A8C" w14:textId="77777777" w:rsidR="009A4D1E" w:rsidRDefault="009A4D1E" w:rsidP="009A4D1E">
      <w:pPr>
        <w:rPr>
          <w:rFonts w:ascii="Arial" w:hAnsi="Arial" w:cs="Arial"/>
          <w:b/>
        </w:rPr>
      </w:pPr>
      <w:r>
        <w:rPr>
          <w:rFonts w:ascii="Arial" w:hAnsi="Arial" w:cs="Arial"/>
          <w:b/>
        </w:rPr>
        <w:t xml:space="preserve">Discussion: </w:t>
      </w:r>
    </w:p>
    <w:p w14:paraId="50A95718" w14:textId="77777777" w:rsidR="009A4D1E" w:rsidRDefault="009A4D1E" w:rsidP="009A4D1E">
      <w:r>
        <w:t>month</w:t>
      </w:r>
    </w:p>
    <w:p w14:paraId="27E6CE34" w14:textId="77777777" w:rsidR="009A4D1E" w:rsidRDefault="009A4D1E" w:rsidP="009A4D1E">
      <w:r>
        <w:t>r1</w:t>
      </w:r>
    </w:p>
    <w:p w14:paraId="49676F4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R5-255248</w:t>
      </w:r>
      <w:r>
        <w:rPr>
          <w:color w:val="993300"/>
          <w:u w:val="single"/>
        </w:rPr>
        <w:t>.</w:t>
      </w:r>
    </w:p>
    <w:p w14:paraId="2B918963" w14:textId="6A129CF4" w:rsidR="009A4D1E" w:rsidRDefault="009A4D1E" w:rsidP="009A4D1E">
      <w:pPr>
        <w:rPr>
          <w:rFonts w:ascii="Arial" w:hAnsi="Arial" w:cs="Arial"/>
          <w:b/>
          <w:sz w:val="24"/>
        </w:rPr>
      </w:pPr>
      <w:r>
        <w:rPr>
          <w:rFonts w:ascii="Arial" w:hAnsi="Arial" w:cs="Arial"/>
          <w:b/>
          <w:color w:val="0000FF"/>
          <w:sz w:val="24"/>
        </w:rPr>
        <w:t>R5-255248</w:t>
      </w:r>
      <w:r>
        <w:rPr>
          <w:rFonts w:ascii="Arial" w:hAnsi="Arial" w:cs="Arial"/>
          <w:b/>
          <w:color w:val="0000FF"/>
          <w:sz w:val="24"/>
        </w:rPr>
        <w:tab/>
      </w:r>
      <w:r>
        <w:rPr>
          <w:rFonts w:ascii="Arial" w:hAnsi="Arial" w:cs="Arial"/>
          <w:b/>
          <w:sz w:val="24"/>
        </w:rPr>
        <w:t>Updates of Reference Sensitivity requirements for PC2 n2</w:t>
      </w:r>
    </w:p>
    <w:p w14:paraId="3EA77D3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CR-3417  rev 1 Cat: F (Rel-19)</w:t>
      </w:r>
      <w:r>
        <w:rPr>
          <w:i/>
        </w:rPr>
        <w:br/>
      </w:r>
      <w:r>
        <w:rPr>
          <w:i/>
        </w:rPr>
        <w:br/>
      </w:r>
      <w:r>
        <w:rPr>
          <w:i/>
        </w:rPr>
        <w:tab/>
      </w:r>
      <w:r>
        <w:rPr>
          <w:i/>
        </w:rPr>
        <w:tab/>
      </w:r>
      <w:r>
        <w:rPr>
          <w:i/>
        </w:rPr>
        <w:tab/>
      </w:r>
      <w:r>
        <w:rPr>
          <w:i/>
        </w:rPr>
        <w:tab/>
      </w:r>
      <w:r>
        <w:rPr>
          <w:i/>
        </w:rPr>
        <w:tab/>
        <w:t>Source: Verizon</w:t>
      </w:r>
    </w:p>
    <w:p w14:paraId="36D79015" w14:textId="77777777" w:rsidR="009A4D1E" w:rsidRDefault="009A4D1E" w:rsidP="009A4D1E">
      <w:pPr>
        <w:rPr>
          <w:color w:val="808080"/>
        </w:rPr>
      </w:pPr>
      <w:r>
        <w:rPr>
          <w:color w:val="808080"/>
        </w:rPr>
        <w:t>(Replaces R5-253936)</w:t>
      </w:r>
    </w:p>
    <w:p w14:paraId="2502A7D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67664" w14:textId="77777777" w:rsidR="009A4D1E" w:rsidRDefault="009A4D1E" w:rsidP="009A4D1E">
      <w:pPr>
        <w:pStyle w:val="Heading6"/>
      </w:pPr>
      <w:bookmarkStart w:id="176" w:name="_Toc208933530"/>
      <w:r>
        <w:t>5.3.9.3.3</w:t>
      </w:r>
      <w:r>
        <w:tab/>
        <w:t>Clauses 1-5, Annexes</w:t>
      </w:r>
      <w:bookmarkEnd w:id="176"/>
    </w:p>
    <w:p w14:paraId="2C75A00D" w14:textId="77777777" w:rsidR="009A4D1E" w:rsidRDefault="009A4D1E" w:rsidP="009A4D1E">
      <w:pPr>
        <w:pStyle w:val="Heading5"/>
      </w:pPr>
      <w:bookmarkStart w:id="177" w:name="_Toc208933531"/>
      <w:r>
        <w:t>5.3.9.4</w:t>
      </w:r>
      <w:r>
        <w:tab/>
        <w:t>TS 38.522</w:t>
      </w:r>
      <w:bookmarkEnd w:id="177"/>
    </w:p>
    <w:p w14:paraId="411CE3CC" w14:textId="77777777" w:rsidR="009A4D1E" w:rsidRDefault="009A4D1E" w:rsidP="009A4D1E">
      <w:pPr>
        <w:pStyle w:val="Heading5"/>
      </w:pPr>
      <w:bookmarkStart w:id="178" w:name="_Toc208933532"/>
      <w:r>
        <w:t>5.3.9.5</w:t>
      </w:r>
      <w:r>
        <w:tab/>
        <w:t>TR 38.905 (NR Test Points Radio Transmission and Reception )</w:t>
      </w:r>
      <w:bookmarkEnd w:id="178"/>
    </w:p>
    <w:p w14:paraId="3F7CB17B" w14:textId="3932F793" w:rsidR="009A4D1E" w:rsidRDefault="009A4D1E" w:rsidP="009A4D1E">
      <w:pPr>
        <w:rPr>
          <w:rFonts w:ascii="Arial" w:hAnsi="Arial" w:cs="Arial"/>
          <w:b/>
          <w:sz w:val="24"/>
        </w:rPr>
      </w:pPr>
      <w:r>
        <w:rPr>
          <w:rFonts w:ascii="Arial" w:hAnsi="Arial" w:cs="Arial"/>
          <w:b/>
          <w:color w:val="0000FF"/>
          <w:sz w:val="24"/>
        </w:rPr>
        <w:t>R5-254777</w:t>
      </w:r>
      <w:r>
        <w:rPr>
          <w:rFonts w:ascii="Arial" w:hAnsi="Arial" w:cs="Arial"/>
          <w:b/>
          <w:color w:val="0000FF"/>
          <w:sz w:val="24"/>
        </w:rPr>
        <w:tab/>
      </w:r>
      <w:r>
        <w:rPr>
          <w:rFonts w:ascii="Arial" w:hAnsi="Arial" w:cs="Arial"/>
          <w:b/>
          <w:sz w:val="24"/>
        </w:rPr>
        <w:t>Adding TP analysis for NS_06 for n14 PC2</w:t>
      </w:r>
    </w:p>
    <w:p w14:paraId="207B0CA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CR-1076  Cat: F (Rel-19)</w:t>
      </w:r>
      <w:r>
        <w:rPr>
          <w:i/>
        </w:rPr>
        <w:br/>
      </w:r>
      <w:r>
        <w:rPr>
          <w:i/>
        </w:rPr>
        <w:br/>
      </w:r>
      <w:r>
        <w:rPr>
          <w:i/>
        </w:rPr>
        <w:tab/>
      </w:r>
      <w:r>
        <w:rPr>
          <w:i/>
        </w:rPr>
        <w:tab/>
      </w:r>
      <w:r>
        <w:rPr>
          <w:i/>
        </w:rPr>
        <w:tab/>
      </w:r>
      <w:r>
        <w:rPr>
          <w:i/>
        </w:rPr>
        <w:tab/>
      </w:r>
      <w:r>
        <w:rPr>
          <w:i/>
        </w:rPr>
        <w:tab/>
        <w:t>Source: Huawei, HiSilicon, China Unicom</w:t>
      </w:r>
    </w:p>
    <w:p w14:paraId="0195FF9A" w14:textId="77777777" w:rsidR="009A4D1E" w:rsidRDefault="009A4D1E" w:rsidP="009A4D1E">
      <w:pPr>
        <w:rPr>
          <w:rFonts w:ascii="Arial" w:hAnsi="Arial" w:cs="Arial"/>
          <w:b/>
        </w:rPr>
      </w:pPr>
      <w:r>
        <w:rPr>
          <w:rFonts w:ascii="Arial" w:hAnsi="Arial" w:cs="Arial"/>
          <w:b/>
        </w:rPr>
        <w:t xml:space="preserve">Abstract: </w:t>
      </w:r>
    </w:p>
    <w:p w14:paraId="04AB7788" w14:textId="77777777" w:rsidR="009A4D1E" w:rsidRDefault="009A4D1E" w:rsidP="009A4D1E">
      <w:r>
        <w:t>TC in R5-254778</w:t>
      </w:r>
    </w:p>
    <w:p w14:paraId="68B4EDA2" w14:textId="77777777" w:rsidR="009A4D1E" w:rsidRDefault="009A4D1E" w:rsidP="009A4D1E">
      <w:pPr>
        <w:rPr>
          <w:rFonts w:ascii="Arial" w:hAnsi="Arial" w:cs="Arial"/>
          <w:b/>
        </w:rPr>
      </w:pPr>
      <w:r>
        <w:rPr>
          <w:rFonts w:ascii="Arial" w:hAnsi="Arial" w:cs="Arial"/>
          <w:b/>
        </w:rPr>
        <w:t xml:space="preserve">Discussion: </w:t>
      </w:r>
    </w:p>
    <w:p w14:paraId="1C3C09FC" w14:textId="77777777" w:rsidR="009A4D1E" w:rsidRDefault="009A4D1E" w:rsidP="009A4D1E">
      <w:r>
        <w:t>CR cover value : NR_n28_PC2_40MHz_CBW-UEConTest!!!!</w:t>
      </w:r>
    </w:p>
    <w:p w14:paraId="30CEFABA" w14:textId="77777777" w:rsidR="009A4D1E" w:rsidRDefault="009A4D1E" w:rsidP="009A4D1E">
      <w:r>
        <w:t>r1</w:t>
      </w:r>
    </w:p>
    <w:p w14:paraId="46AFF27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R5-255216</w:t>
      </w:r>
      <w:r>
        <w:rPr>
          <w:color w:val="993300"/>
          <w:u w:val="single"/>
        </w:rPr>
        <w:t>.</w:t>
      </w:r>
    </w:p>
    <w:p w14:paraId="760E0DA0" w14:textId="0682A67D" w:rsidR="009A4D1E" w:rsidRDefault="009A4D1E" w:rsidP="009A4D1E">
      <w:pPr>
        <w:rPr>
          <w:rFonts w:ascii="Arial" w:hAnsi="Arial" w:cs="Arial"/>
          <w:b/>
          <w:sz w:val="24"/>
        </w:rPr>
      </w:pPr>
      <w:r>
        <w:rPr>
          <w:rFonts w:ascii="Arial" w:hAnsi="Arial" w:cs="Arial"/>
          <w:b/>
          <w:color w:val="0000FF"/>
          <w:sz w:val="24"/>
        </w:rPr>
        <w:t>R5-255216</w:t>
      </w:r>
      <w:r>
        <w:rPr>
          <w:rFonts w:ascii="Arial" w:hAnsi="Arial" w:cs="Arial"/>
          <w:b/>
          <w:color w:val="0000FF"/>
          <w:sz w:val="24"/>
        </w:rPr>
        <w:tab/>
      </w:r>
      <w:r>
        <w:rPr>
          <w:rFonts w:ascii="Arial" w:hAnsi="Arial" w:cs="Arial"/>
          <w:b/>
          <w:sz w:val="24"/>
        </w:rPr>
        <w:t>Adding TP analysis for NS_06 for n14 PC2</w:t>
      </w:r>
    </w:p>
    <w:p w14:paraId="593C4D2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CR-1076  rev 1 Cat: F (Rel-19)</w:t>
      </w:r>
      <w:r>
        <w:rPr>
          <w:i/>
        </w:rPr>
        <w:br/>
      </w:r>
      <w:r>
        <w:rPr>
          <w:i/>
        </w:rPr>
        <w:br/>
      </w:r>
      <w:r>
        <w:rPr>
          <w:i/>
        </w:rPr>
        <w:tab/>
      </w:r>
      <w:r>
        <w:rPr>
          <w:i/>
        </w:rPr>
        <w:tab/>
      </w:r>
      <w:r>
        <w:rPr>
          <w:i/>
        </w:rPr>
        <w:tab/>
      </w:r>
      <w:r>
        <w:rPr>
          <w:i/>
        </w:rPr>
        <w:tab/>
      </w:r>
      <w:r>
        <w:rPr>
          <w:i/>
        </w:rPr>
        <w:tab/>
        <w:t>Source: Huawei, HiSilicon, China Unicom</w:t>
      </w:r>
    </w:p>
    <w:p w14:paraId="5870FDA6" w14:textId="77777777" w:rsidR="009A4D1E" w:rsidRDefault="009A4D1E" w:rsidP="009A4D1E">
      <w:pPr>
        <w:rPr>
          <w:color w:val="808080"/>
        </w:rPr>
      </w:pPr>
      <w:r>
        <w:rPr>
          <w:color w:val="808080"/>
        </w:rPr>
        <w:t>(Replaces R5-254777)</w:t>
      </w:r>
    </w:p>
    <w:p w14:paraId="4B74C2D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29D25" w14:textId="77777777" w:rsidR="009A4D1E" w:rsidRDefault="009A4D1E" w:rsidP="009A4D1E">
      <w:pPr>
        <w:pStyle w:val="Heading5"/>
      </w:pPr>
      <w:bookmarkStart w:id="179" w:name="_Toc208933533"/>
      <w:r>
        <w:t>5.3.9.6</w:t>
      </w:r>
      <w:r>
        <w:tab/>
        <w:t>Discussion Papers, Work Plan, TC lists</w:t>
      </w:r>
      <w:bookmarkEnd w:id="179"/>
    </w:p>
    <w:p w14:paraId="20FCE4C5" w14:textId="77777777" w:rsidR="009A4D1E" w:rsidRDefault="009A4D1E" w:rsidP="009A4D1E">
      <w:pPr>
        <w:pStyle w:val="Heading4"/>
      </w:pPr>
      <w:bookmarkStart w:id="180" w:name="_Toc208933534"/>
      <w:r>
        <w:t>5.3.10</w:t>
      </w:r>
      <w:r>
        <w:tab/>
        <w:t>Rel-18 High Power UE for NR CA and DC; and NR and LTE DC Configurations (UID-1000054) HPUE_NR_CADC_NR_LTE_DC_R18-UEConTest</w:t>
      </w:r>
      <w:bookmarkEnd w:id="180"/>
    </w:p>
    <w:p w14:paraId="758A477C" w14:textId="77777777" w:rsidR="009A4D1E" w:rsidRDefault="009A4D1E" w:rsidP="009A4D1E">
      <w:pPr>
        <w:pStyle w:val="Heading5"/>
      </w:pPr>
      <w:bookmarkStart w:id="181" w:name="_Toc208933535"/>
      <w:r>
        <w:t>5.3.10.1</w:t>
      </w:r>
      <w:r>
        <w:tab/>
        <w:t>TS 38.508-1</w:t>
      </w:r>
      <w:bookmarkEnd w:id="181"/>
    </w:p>
    <w:p w14:paraId="7AFE5335" w14:textId="77777777" w:rsidR="009A4D1E" w:rsidRDefault="009A4D1E" w:rsidP="009A4D1E">
      <w:pPr>
        <w:pStyle w:val="Heading5"/>
      </w:pPr>
      <w:bookmarkStart w:id="182" w:name="_Toc208933536"/>
      <w:r>
        <w:t>5.3.10.2</w:t>
      </w:r>
      <w:r>
        <w:tab/>
        <w:t>TS 38.508-2</w:t>
      </w:r>
      <w:bookmarkEnd w:id="182"/>
    </w:p>
    <w:p w14:paraId="085E412E" w14:textId="501FAAB2" w:rsidR="009A4D1E" w:rsidRDefault="009A4D1E" w:rsidP="009A4D1E">
      <w:pPr>
        <w:rPr>
          <w:rFonts w:ascii="Arial" w:hAnsi="Arial" w:cs="Arial"/>
          <w:b/>
          <w:sz w:val="24"/>
        </w:rPr>
      </w:pPr>
      <w:r>
        <w:rPr>
          <w:rFonts w:ascii="Arial" w:hAnsi="Arial" w:cs="Arial"/>
          <w:b/>
          <w:color w:val="0000FF"/>
          <w:sz w:val="24"/>
        </w:rPr>
        <w:t>R5-253792</w:t>
      </w:r>
      <w:r>
        <w:rPr>
          <w:rFonts w:ascii="Arial" w:hAnsi="Arial" w:cs="Arial"/>
          <w:b/>
          <w:color w:val="0000FF"/>
          <w:sz w:val="24"/>
        </w:rPr>
        <w:tab/>
      </w:r>
      <w:r>
        <w:rPr>
          <w:rFonts w:ascii="Arial" w:hAnsi="Arial" w:cs="Arial"/>
          <w:b/>
          <w:sz w:val="24"/>
        </w:rPr>
        <w:t>Addition of RF baseline implementation capabilities for new PC2 R18 EN-DC combos within FR1</w:t>
      </w:r>
    </w:p>
    <w:p w14:paraId="521CA98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CR-0834  Cat: F (Rel-19)</w:t>
      </w:r>
      <w:r>
        <w:rPr>
          <w:i/>
        </w:rPr>
        <w:br/>
      </w:r>
      <w:r>
        <w:rPr>
          <w:i/>
        </w:rPr>
        <w:br/>
      </w:r>
      <w:r>
        <w:rPr>
          <w:i/>
        </w:rPr>
        <w:tab/>
      </w:r>
      <w:r>
        <w:rPr>
          <w:i/>
        </w:rPr>
        <w:tab/>
      </w:r>
      <w:r>
        <w:rPr>
          <w:i/>
        </w:rPr>
        <w:tab/>
      </w:r>
      <w:r>
        <w:rPr>
          <w:i/>
        </w:rPr>
        <w:tab/>
      </w:r>
      <w:r>
        <w:rPr>
          <w:i/>
        </w:rPr>
        <w:tab/>
        <w:t>Source: KDDI Corporation</w:t>
      </w:r>
    </w:p>
    <w:p w14:paraId="1CDA2671" w14:textId="77777777" w:rsidR="009A4D1E" w:rsidRDefault="009A4D1E" w:rsidP="009A4D1E">
      <w:pPr>
        <w:rPr>
          <w:rFonts w:ascii="Arial" w:hAnsi="Arial" w:cs="Arial"/>
          <w:b/>
        </w:rPr>
      </w:pPr>
      <w:r>
        <w:rPr>
          <w:rFonts w:ascii="Arial" w:hAnsi="Arial" w:cs="Arial"/>
          <w:b/>
        </w:rPr>
        <w:t xml:space="preserve">Discussion: </w:t>
      </w:r>
    </w:p>
    <w:p w14:paraId="6B7D2EBF" w14:textId="77777777" w:rsidR="009A4D1E" w:rsidRDefault="009A4D1E" w:rsidP="009A4D1E">
      <w:r>
        <w:t>r1</w:t>
      </w:r>
    </w:p>
    <w:p w14:paraId="4852625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R5-255210</w:t>
      </w:r>
      <w:r>
        <w:rPr>
          <w:color w:val="993300"/>
          <w:u w:val="single"/>
        </w:rPr>
        <w:t>.</w:t>
      </w:r>
    </w:p>
    <w:p w14:paraId="75D26DA0" w14:textId="1D9DCBF1" w:rsidR="009A4D1E" w:rsidRDefault="009A4D1E" w:rsidP="009A4D1E">
      <w:pPr>
        <w:rPr>
          <w:rFonts w:ascii="Arial" w:hAnsi="Arial" w:cs="Arial"/>
          <w:b/>
          <w:sz w:val="24"/>
        </w:rPr>
      </w:pPr>
      <w:r>
        <w:rPr>
          <w:rFonts w:ascii="Arial" w:hAnsi="Arial" w:cs="Arial"/>
          <w:b/>
          <w:color w:val="0000FF"/>
          <w:sz w:val="24"/>
        </w:rPr>
        <w:t>R5-255210</w:t>
      </w:r>
      <w:r>
        <w:rPr>
          <w:rFonts w:ascii="Arial" w:hAnsi="Arial" w:cs="Arial"/>
          <w:b/>
          <w:color w:val="0000FF"/>
          <w:sz w:val="24"/>
        </w:rPr>
        <w:tab/>
      </w:r>
      <w:r>
        <w:rPr>
          <w:rFonts w:ascii="Arial" w:hAnsi="Arial" w:cs="Arial"/>
          <w:b/>
          <w:sz w:val="24"/>
        </w:rPr>
        <w:t>Addition of RF baseline implementation capabilities for new PC2 R18 EN-DC combos within FR1</w:t>
      </w:r>
    </w:p>
    <w:p w14:paraId="0F7F2E5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CR-0834  rev 1 Cat: F (Rel-19)</w:t>
      </w:r>
      <w:r>
        <w:rPr>
          <w:i/>
        </w:rPr>
        <w:br/>
      </w:r>
      <w:r>
        <w:rPr>
          <w:i/>
        </w:rPr>
        <w:br/>
      </w:r>
      <w:r>
        <w:rPr>
          <w:i/>
        </w:rPr>
        <w:tab/>
      </w:r>
      <w:r>
        <w:rPr>
          <w:i/>
        </w:rPr>
        <w:tab/>
      </w:r>
      <w:r>
        <w:rPr>
          <w:i/>
        </w:rPr>
        <w:tab/>
      </w:r>
      <w:r>
        <w:rPr>
          <w:i/>
        </w:rPr>
        <w:tab/>
      </w:r>
      <w:r>
        <w:rPr>
          <w:i/>
        </w:rPr>
        <w:tab/>
        <w:t>Source: KDDI Corporation</w:t>
      </w:r>
    </w:p>
    <w:p w14:paraId="7D304324" w14:textId="77777777" w:rsidR="009A4D1E" w:rsidRDefault="009A4D1E" w:rsidP="009A4D1E">
      <w:pPr>
        <w:rPr>
          <w:color w:val="808080"/>
        </w:rPr>
      </w:pPr>
      <w:r>
        <w:rPr>
          <w:color w:val="808080"/>
        </w:rPr>
        <w:t>(Replaces R5-253792)</w:t>
      </w:r>
    </w:p>
    <w:p w14:paraId="409F523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D78E0" w14:textId="3E099492" w:rsidR="009A4D1E" w:rsidRDefault="009A4D1E" w:rsidP="009A4D1E">
      <w:pPr>
        <w:rPr>
          <w:rFonts w:ascii="Arial" w:hAnsi="Arial" w:cs="Arial"/>
          <w:b/>
          <w:sz w:val="24"/>
        </w:rPr>
      </w:pPr>
      <w:r>
        <w:rPr>
          <w:rFonts w:ascii="Arial" w:hAnsi="Arial" w:cs="Arial"/>
          <w:b/>
          <w:color w:val="0000FF"/>
          <w:sz w:val="24"/>
        </w:rPr>
        <w:t>R5-253942</w:t>
      </w:r>
      <w:r>
        <w:rPr>
          <w:rFonts w:ascii="Arial" w:hAnsi="Arial" w:cs="Arial"/>
          <w:b/>
          <w:color w:val="0000FF"/>
          <w:sz w:val="24"/>
        </w:rPr>
        <w:tab/>
      </w:r>
      <w:r>
        <w:rPr>
          <w:rFonts w:ascii="Arial" w:hAnsi="Arial" w:cs="Arial"/>
          <w:b/>
          <w:sz w:val="24"/>
        </w:rPr>
        <w:t>Updates for a few three band combos with UL CA with PC2 n77</w:t>
      </w:r>
    </w:p>
    <w:p w14:paraId="4961535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CR-0840  Cat: F (Rel-19)</w:t>
      </w:r>
      <w:r>
        <w:rPr>
          <w:i/>
        </w:rPr>
        <w:br/>
      </w:r>
      <w:r>
        <w:rPr>
          <w:i/>
        </w:rPr>
        <w:br/>
      </w:r>
      <w:r>
        <w:rPr>
          <w:i/>
        </w:rPr>
        <w:tab/>
      </w:r>
      <w:r>
        <w:rPr>
          <w:i/>
        </w:rPr>
        <w:tab/>
      </w:r>
      <w:r>
        <w:rPr>
          <w:i/>
        </w:rPr>
        <w:tab/>
      </w:r>
      <w:r>
        <w:rPr>
          <w:i/>
        </w:rPr>
        <w:tab/>
      </w:r>
      <w:r>
        <w:rPr>
          <w:i/>
        </w:rPr>
        <w:tab/>
        <w:t>Source: Verizon Finland</w:t>
      </w:r>
    </w:p>
    <w:p w14:paraId="5A20A2D2" w14:textId="77777777" w:rsidR="009A4D1E" w:rsidRDefault="009A4D1E" w:rsidP="009A4D1E">
      <w:pPr>
        <w:rPr>
          <w:rFonts w:ascii="Arial" w:hAnsi="Arial" w:cs="Arial"/>
          <w:b/>
        </w:rPr>
      </w:pPr>
      <w:r>
        <w:rPr>
          <w:rFonts w:ascii="Arial" w:hAnsi="Arial" w:cs="Arial"/>
          <w:b/>
        </w:rPr>
        <w:t xml:space="preserve">Discussion: </w:t>
      </w:r>
    </w:p>
    <w:p w14:paraId="48097A3A" w14:textId="77777777" w:rsidR="009A4D1E" w:rsidRDefault="009A4D1E" w:rsidP="009A4D1E">
      <w:r>
        <w:t>month</w:t>
      </w:r>
    </w:p>
    <w:p w14:paraId="3BBF08C3" w14:textId="77777777" w:rsidR="009A4D1E" w:rsidRDefault="009A4D1E" w:rsidP="009A4D1E">
      <w:r>
        <w:t>r1</w:t>
      </w:r>
    </w:p>
    <w:p w14:paraId="3FEEC49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R5-255211</w:t>
      </w:r>
      <w:r>
        <w:rPr>
          <w:color w:val="993300"/>
          <w:u w:val="single"/>
        </w:rPr>
        <w:t>.</w:t>
      </w:r>
    </w:p>
    <w:p w14:paraId="5419F96C" w14:textId="56EF78BE" w:rsidR="009A4D1E" w:rsidRDefault="009A4D1E" w:rsidP="009A4D1E">
      <w:pPr>
        <w:rPr>
          <w:rFonts w:ascii="Arial" w:hAnsi="Arial" w:cs="Arial"/>
          <w:b/>
          <w:sz w:val="24"/>
        </w:rPr>
      </w:pPr>
      <w:r>
        <w:rPr>
          <w:rFonts w:ascii="Arial" w:hAnsi="Arial" w:cs="Arial"/>
          <w:b/>
          <w:color w:val="0000FF"/>
          <w:sz w:val="24"/>
        </w:rPr>
        <w:t>R5-255211</w:t>
      </w:r>
      <w:r>
        <w:rPr>
          <w:rFonts w:ascii="Arial" w:hAnsi="Arial" w:cs="Arial"/>
          <w:b/>
          <w:color w:val="0000FF"/>
          <w:sz w:val="24"/>
        </w:rPr>
        <w:tab/>
      </w:r>
      <w:r>
        <w:rPr>
          <w:rFonts w:ascii="Arial" w:hAnsi="Arial" w:cs="Arial"/>
          <w:b/>
          <w:sz w:val="24"/>
        </w:rPr>
        <w:t>Updates for a few three band combos with UL CA with PC2 n77</w:t>
      </w:r>
    </w:p>
    <w:p w14:paraId="1FBD540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CR-0840  rev 1 Cat: F (Rel-19)</w:t>
      </w:r>
      <w:r>
        <w:rPr>
          <w:i/>
        </w:rPr>
        <w:br/>
      </w:r>
      <w:r>
        <w:rPr>
          <w:i/>
        </w:rPr>
        <w:br/>
      </w:r>
      <w:r>
        <w:rPr>
          <w:i/>
        </w:rPr>
        <w:tab/>
      </w:r>
      <w:r>
        <w:rPr>
          <w:i/>
        </w:rPr>
        <w:tab/>
      </w:r>
      <w:r>
        <w:rPr>
          <w:i/>
        </w:rPr>
        <w:tab/>
      </w:r>
      <w:r>
        <w:rPr>
          <w:i/>
        </w:rPr>
        <w:tab/>
      </w:r>
      <w:r>
        <w:rPr>
          <w:i/>
        </w:rPr>
        <w:tab/>
        <w:t>Source: Verizon Finland</w:t>
      </w:r>
    </w:p>
    <w:p w14:paraId="69653F9E" w14:textId="77777777" w:rsidR="009A4D1E" w:rsidRDefault="009A4D1E" w:rsidP="009A4D1E">
      <w:pPr>
        <w:rPr>
          <w:color w:val="808080"/>
        </w:rPr>
      </w:pPr>
      <w:r>
        <w:rPr>
          <w:color w:val="808080"/>
        </w:rPr>
        <w:t>(Replaces R5-253942)</w:t>
      </w:r>
    </w:p>
    <w:p w14:paraId="38CCFCD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95AA0" w14:textId="163AD8FD" w:rsidR="009A4D1E" w:rsidRDefault="009A4D1E" w:rsidP="009A4D1E">
      <w:pPr>
        <w:rPr>
          <w:rFonts w:ascii="Arial" w:hAnsi="Arial" w:cs="Arial"/>
          <w:b/>
          <w:sz w:val="24"/>
        </w:rPr>
      </w:pPr>
      <w:r>
        <w:rPr>
          <w:rFonts w:ascii="Arial" w:hAnsi="Arial" w:cs="Arial"/>
          <w:b/>
          <w:color w:val="0000FF"/>
          <w:sz w:val="24"/>
        </w:rPr>
        <w:t>R5-254535</w:t>
      </w:r>
      <w:r>
        <w:rPr>
          <w:rFonts w:ascii="Arial" w:hAnsi="Arial" w:cs="Arial"/>
          <w:b/>
          <w:color w:val="0000FF"/>
          <w:sz w:val="24"/>
        </w:rPr>
        <w:tab/>
      </w:r>
      <w:r>
        <w:rPr>
          <w:rFonts w:ascii="Arial" w:hAnsi="Arial" w:cs="Arial"/>
          <w:b/>
          <w:sz w:val="24"/>
        </w:rPr>
        <w:t>Addition of UE capability for Rel18 PC2 NR CA configurations</w:t>
      </w:r>
    </w:p>
    <w:p w14:paraId="5E0F700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CR-0860  Cat: F (Rel-19)</w:t>
      </w:r>
      <w:r>
        <w:rPr>
          <w:i/>
        </w:rPr>
        <w:br/>
      </w:r>
      <w:r>
        <w:rPr>
          <w:i/>
        </w:rPr>
        <w:br/>
      </w:r>
      <w:r>
        <w:rPr>
          <w:i/>
        </w:rPr>
        <w:tab/>
      </w:r>
      <w:r>
        <w:rPr>
          <w:i/>
        </w:rPr>
        <w:tab/>
      </w:r>
      <w:r>
        <w:rPr>
          <w:i/>
        </w:rPr>
        <w:tab/>
      </w:r>
      <w:r>
        <w:rPr>
          <w:i/>
        </w:rPr>
        <w:tab/>
      </w:r>
      <w:r>
        <w:rPr>
          <w:i/>
        </w:rPr>
        <w:tab/>
        <w:t>Source: NTT DOCOMO INC.</w:t>
      </w:r>
    </w:p>
    <w:p w14:paraId="7134D682" w14:textId="77777777" w:rsidR="009A4D1E" w:rsidRDefault="009A4D1E" w:rsidP="009A4D1E">
      <w:pPr>
        <w:rPr>
          <w:rFonts w:ascii="Arial" w:hAnsi="Arial" w:cs="Arial"/>
          <w:b/>
        </w:rPr>
      </w:pPr>
      <w:r>
        <w:rPr>
          <w:rFonts w:ascii="Arial" w:hAnsi="Arial" w:cs="Arial"/>
          <w:b/>
        </w:rPr>
        <w:t xml:space="preserve">Discussion: </w:t>
      </w:r>
    </w:p>
    <w:p w14:paraId="55333377" w14:textId="77777777" w:rsidR="009A4D1E" w:rsidRDefault="009A4D1E" w:rsidP="009A4D1E">
      <w:r>
        <w:t>r1</w:t>
      </w:r>
    </w:p>
    <w:p w14:paraId="3EBF32A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R5-255299</w:t>
      </w:r>
      <w:r>
        <w:rPr>
          <w:color w:val="993300"/>
          <w:u w:val="single"/>
        </w:rPr>
        <w:t>.</w:t>
      </w:r>
    </w:p>
    <w:p w14:paraId="0DE86399" w14:textId="594371A7" w:rsidR="009A4D1E" w:rsidRDefault="009A4D1E" w:rsidP="009A4D1E">
      <w:pPr>
        <w:rPr>
          <w:rFonts w:ascii="Arial" w:hAnsi="Arial" w:cs="Arial"/>
          <w:b/>
          <w:sz w:val="24"/>
        </w:rPr>
      </w:pPr>
      <w:r>
        <w:rPr>
          <w:rFonts w:ascii="Arial" w:hAnsi="Arial" w:cs="Arial"/>
          <w:b/>
          <w:color w:val="0000FF"/>
          <w:sz w:val="24"/>
        </w:rPr>
        <w:t>R5-255299</w:t>
      </w:r>
      <w:r>
        <w:rPr>
          <w:rFonts w:ascii="Arial" w:hAnsi="Arial" w:cs="Arial"/>
          <w:b/>
          <w:color w:val="0000FF"/>
          <w:sz w:val="24"/>
        </w:rPr>
        <w:tab/>
      </w:r>
      <w:r>
        <w:rPr>
          <w:rFonts w:ascii="Arial" w:hAnsi="Arial" w:cs="Arial"/>
          <w:b/>
          <w:sz w:val="24"/>
        </w:rPr>
        <w:t>Addition of UE capability for Rel18 PC2 NR CA configurations</w:t>
      </w:r>
    </w:p>
    <w:p w14:paraId="1C43C76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CR-0860  rev 1 Cat: F (Rel-19)</w:t>
      </w:r>
      <w:r>
        <w:rPr>
          <w:i/>
        </w:rPr>
        <w:br/>
      </w:r>
      <w:r>
        <w:rPr>
          <w:i/>
        </w:rPr>
        <w:br/>
      </w:r>
      <w:r>
        <w:rPr>
          <w:i/>
        </w:rPr>
        <w:tab/>
      </w:r>
      <w:r>
        <w:rPr>
          <w:i/>
        </w:rPr>
        <w:tab/>
      </w:r>
      <w:r>
        <w:rPr>
          <w:i/>
        </w:rPr>
        <w:tab/>
      </w:r>
      <w:r>
        <w:rPr>
          <w:i/>
        </w:rPr>
        <w:tab/>
      </w:r>
      <w:r>
        <w:rPr>
          <w:i/>
        </w:rPr>
        <w:tab/>
        <w:t>Source: NTT DOCOMO INC.</w:t>
      </w:r>
    </w:p>
    <w:p w14:paraId="47058399" w14:textId="77777777" w:rsidR="009A4D1E" w:rsidRDefault="009A4D1E" w:rsidP="009A4D1E">
      <w:pPr>
        <w:rPr>
          <w:color w:val="808080"/>
        </w:rPr>
      </w:pPr>
      <w:r>
        <w:rPr>
          <w:color w:val="808080"/>
        </w:rPr>
        <w:t>(Replaces R5-254535)</w:t>
      </w:r>
    </w:p>
    <w:p w14:paraId="795D22A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799D0" w14:textId="77777777" w:rsidR="009A4D1E" w:rsidRDefault="009A4D1E" w:rsidP="009A4D1E">
      <w:pPr>
        <w:pStyle w:val="Heading5"/>
      </w:pPr>
      <w:bookmarkStart w:id="183" w:name="_Toc208933537"/>
      <w:r>
        <w:t>5.3.10.3</w:t>
      </w:r>
      <w:r>
        <w:tab/>
        <w:t>TS 38.521-1</w:t>
      </w:r>
      <w:bookmarkEnd w:id="183"/>
    </w:p>
    <w:p w14:paraId="579CB1BE" w14:textId="77777777" w:rsidR="009A4D1E" w:rsidRDefault="009A4D1E" w:rsidP="009A4D1E">
      <w:pPr>
        <w:pStyle w:val="Heading6"/>
      </w:pPr>
      <w:bookmarkStart w:id="184" w:name="_Toc208933538"/>
      <w:r>
        <w:t>5.3.10.3.1</w:t>
      </w:r>
      <w:r>
        <w:tab/>
        <w:t>Tx Requirements (Clause 6)</w:t>
      </w:r>
      <w:bookmarkEnd w:id="184"/>
    </w:p>
    <w:p w14:paraId="4999E255" w14:textId="261E8FC8" w:rsidR="009A4D1E" w:rsidRDefault="009A4D1E" w:rsidP="009A4D1E">
      <w:pPr>
        <w:rPr>
          <w:rFonts w:ascii="Arial" w:hAnsi="Arial" w:cs="Arial"/>
          <w:b/>
          <w:sz w:val="24"/>
        </w:rPr>
      </w:pPr>
      <w:r>
        <w:rPr>
          <w:rFonts w:ascii="Arial" w:hAnsi="Arial" w:cs="Arial"/>
          <w:b/>
          <w:color w:val="0000FF"/>
          <w:sz w:val="24"/>
        </w:rPr>
        <w:t>R5-254627</w:t>
      </w:r>
      <w:r>
        <w:rPr>
          <w:rFonts w:ascii="Arial" w:hAnsi="Arial" w:cs="Arial"/>
          <w:b/>
          <w:color w:val="0000FF"/>
          <w:sz w:val="24"/>
        </w:rPr>
        <w:tab/>
      </w:r>
      <w:r>
        <w:rPr>
          <w:rFonts w:ascii="Arial" w:hAnsi="Arial" w:cs="Arial"/>
          <w:b/>
          <w:sz w:val="24"/>
        </w:rPr>
        <w:t>Adding testing for CA_n8A-n78A for Power Class 2 UE in maximum output power</w:t>
      </w:r>
    </w:p>
    <w:p w14:paraId="3ACE01C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CR-3481  Cat: F (Rel-19)</w:t>
      </w:r>
      <w:r>
        <w:rPr>
          <w:i/>
        </w:rPr>
        <w:br/>
      </w:r>
      <w:r>
        <w:rPr>
          <w:i/>
        </w:rPr>
        <w:br/>
      </w:r>
      <w:r>
        <w:rPr>
          <w:i/>
        </w:rPr>
        <w:tab/>
      </w:r>
      <w:r>
        <w:rPr>
          <w:i/>
        </w:rPr>
        <w:tab/>
      </w:r>
      <w:r>
        <w:rPr>
          <w:i/>
        </w:rPr>
        <w:tab/>
      </w:r>
      <w:r>
        <w:rPr>
          <w:i/>
        </w:rPr>
        <w:tab/>
      </w:r>
      <w:r>
        <w:rPr>
          <w:i/>
        </w:rPr>
        <w:tab/>
        <w:t>Source: Huawei, HiSilicon</w:t>
      </w:r>
    </w:p>
    <w:p w14:paraId="4C4F004C" w14:textId="77777777" w:rsidR="009A4D1E" w:rsidRDefault="009A4D1E" w:rsidP="009A4D1E">
      <w:pPr>
        <w:rPr>
          <w:rFonts w:ascii="Arial" w:hAnsi="Arial" w:cs="Arial"/>
          <w:b/>
        </w:rPr>
      </w:pPr>
      <w:r>
        <w:rPr>
          <w:rFonts w:ascii="Arial" w:hAnsi="Arial" w:cs="Arial"/>
          <w:b/>
        </w:rPr>
        <w:t xml:space="preserve">Discussion: </w:t>
      </w:r>
    </w:p>
    <w:p w14:paraId="48859C03" w14:textId="77777777" w:rsidR="009A4D1E" w:rsidRDefault="009A4D1E" w:rsidP="009A4D1E">
      <w:r>
        <w:t>had wrong WIC</w:t>
      </w:r>
    </w:p>
    <w:p w14:paraId="5F1ECE20" w14:textId="77777777" w:rsidR="009A4D1E" w:rsidRDefault="009A4D1E" w:rsidP="009A4D1E">
      <w:r>
        <w:t>r1</w:t>
      </w:r>
    </w:p>
    <w:p w14:paraId="661D456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R5-255249</w:t>
      </w:r>
      <w:r>
        <w:rPr>
          <w:color w:val="993300"/>
          <w:u w:val="single"/>
        </w:rPr>
        <w:t>.</w:t>
      </w:r>
    </w:p>
    <w:p w14:paraId="02183A13" w14:textId="5251A554" w:rsidR="009A4D1E" w:rsidRDefault="009A4D1E" w:rsidP="009A4D1E">
      <w:pPr>
        <w:rPr>
          <w:rFonts w:ascii="Arial" w:hAnsi="Arial" w:cs="Arial"/>
          <w:b/>
          <w:sz w:val="24"/>
        </w:rPr>
      </w:pPr>
      <w:r>
        <w:rPr>
          <w:rFonts w:ascii="Arial" w:hAnsi="Arial" w:cs="Arial"/>
          <w:b/>
          <w:color w:val="0000FF"/>
          <w:sz w:val="24"/>
        </w:rPr>
        <w:t>R5-255249</w:t>
      </w:r>
      <w:r>
        <w:rPr>
          <w:rFonts w:ascii="Arial" w:hAnsi="Arial" w:cs="Arial"/>
          <w:b/>
          <w:color w:val="0000FF"/>
          <w:sz w:val="24"/>
        </w:rPr>
        <w:tab/>
      </w:r>
      <w:r>
        <w:rPr>
          <w:rFonts w:ascii="Arial" w:hAnsi="Arial" w:cs="Arial"/>
          <w:b/>
          <w:sz w:val="24"/>
        </w:rPr>
        <w:t>Adding testing for CA_n8A-n78A for Power Class 2 UE in maximum output power</w:t>
      </w:r>
    </w:p>
    <w:p w14:paraId="1BB2458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CR-3481  rev 1 Cat: F (Rel-19)</w:t>
      </w:r>
      <w:r>
        <w:rPr>
          <w:i/>
        </w:rPr>
        <w:br/>
      </w:r>
      <w:r>
        <w:rPr>
          <w:i/>
        </w:rPr>
        <w:br/>
      </w:r>
      <w:r>
        <w:rPr>
          <w:i/>
        </w:rPr>
        <w:tab/>
      </w:r>
      <w:r>
        <w:rPr>
          <w:i/>
        </w:rPr>
        <w:tab/>
      </w:r>
      <w:r>
        <w:rPr>
          <w:i/>
        </w:rPr>
        <w:tab/>
      </w:r>
      <w:r>
        <w:rPr>
          <w:i/>
        </w:rPr>
        <w:tab/>
      </w:r>
      <w:r>
        <w:rPr>
          <w:i/>
        </w:rPr>
        <w:tab/>
        <w:t>Source: Huawei, HiSilicon</w:t>
      </w:r>
    </w:p>
    <w:p w14:paraId="180ADAB9" w14:textId="77777777" w:rsidR="009A4D1E" w:rsidRDefault="009A4D1E" w:rsidP="009A4D1E">
      <w:pPr>
        <w:rPr>
          <w:color w:val="808080"/>
        </w:rPr>
      </w:pPr>
      <w:r>
        <w:rPr>
          <w:color w:val="808080"/>
        </w:rPr>
        <w:t>(Replaces R5-254627)</w:t>
      </w:r>
    </w:p>
    <w:p w14:paraId="41CCE80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47EFB" w14:textId="11F8E9BD" w:rsidR="009A4D1E" w:rsidRDefault="009A4D1E" w:rsidP="009A4D1E">
      <w:pPr>
        <w:rPr>
          <w:rFonts w:ascii="Arial" w:hAnsi="Arial" w:cs="Arial"/>
          <w:b/>
          <w:sz w:val="24"/>
        </w:rPr>
      </w:pPr>
      <w:r>
        <w:rPr>
          <w:rFonts w:ascii="Arial" w:hAnsi="Arial" w:cs="Arial"/>
          <w:b/>
          <w:color w:val="0000FF"/>
          <w:sz w:val="24"/>
        </w:rPr>
        <w:t>R5-254650</w:t>
      </w:r>
      <w:r>
        <w:rPr>
          <w:rFonts w:ascii="Arial" w:hAnsi="Arial" w:cs="Arial"/>
          <w:b/>
          <w:color w:val="0000FF"/>
          <w:sz w:val="24"/>
        </w:rPr>
        <w:tab/>
      </w:r>
      <w:r>
        <w:rPr>
          <w:rFonts w:ascii="Arial" w:hAnsi="Arial" w:cs="Arial"/>
          <w:b/>
          <w:sz w:val="24"/>
        </w:rPr>
        <w:t>Addition of MOP for Rel18 PC2 NR CA configurations</w:t>
      </w:r>
    </w:p>
    <w:p w14:paraId="6556E78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CR-3489  Cat: F (Rel-19)</w:t>
      </w:r>
      <w:r>
        <w:rPr>
          <w:i/>
        </w:rPr>
        <w:br/>
      </w:r>
      <w:r>
        <w:rPr>
          <w:i/>
        </w:rPr>
        <w:br/>
      </w:r>
      <w:r>
        <w:rPr>
          <w:i/>
        </w:rPr>
        <w:tab/>
      </w:r>
      <w:r>
        <w:rPr>
          <w:i/>
        </w:rPr>
        <w:tab/>
      </w:r>
      <w:r>
        <w:rPr>
          <w:i/>
        </w:rPr>
        <w:tab/>
      </w:r>
      <w:r>
        <w:rPr>
          <w:i/>
        </w:rPr>
        <w:tab/>
      </w:r>
      <w:r>
        <w:rPr>
          <w:i/>
        </w:rPr>
        <w:tab/>
        <w:t>Source: NTT DOCOMO INC.</w:t>
      </w:r>
    </w:p>
    <w:p w14:paraId="709C8EB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D46DF" w14:textId="77777777" w:rsidR="009A4D1E" w:rsidRDefault="009A4D1E" w:rsidP="009A4D1E">
      <w:pPr>
        <w:pStyle w:val="Heading6"/>
      </w:pPr>
      <w:bookmarkStart w:id="185" w:name="_Toc208933539"/>
      <w:r>
        <w:t>5.3.10.3.2</w:t>
      </w:r>
      <w:r>
        <w:tab/>
        <w:t>Rx Requirements (Clause 7)</w:t>
      </w:r>
      <w:bookmarkEnd w:id="185"/>
    </w:p>
    <w:p w14:paraId="4756EF21" w14:textId="2EC1A87A" w:rsidR="009A4D1E" w:rsidRDefault="009A4D1E" w:rsidP="009A4D1E">
      <w:pPr>
        <w:rPr>
          <w:rFonts w:ascii="Arial" w:hAnsi="Arial" w:cs="Arial"/>
          <w:b/>
          <w:sz w:val="24"/>
        </w:rPr>
      </w:pPr>
      <w:r>
        <w:rPr>
          <w:rFonts w:ascii="Arial" w:hAnsi="Arial" w:cs="Arial"/>
          <w:b/>
          <w:color w:val="0000FF"/>
          <w:sz w:val="24"/>
        </w:rPr>
        <w:t>R5-254634</w:t>
      </w:r>
      <w:r>
        <w:rPr>
          <w:rFonts w:ascii="Arial" w:hAnsi="Arial" w:cs="Arial"/>
          <w:b/>
          <w:color w:val="0000FF"/>
          <w:sz w:val="24"/>
        </w:rPr>
        <w:tab/>
      </w:r>
      <w:r>
        <w:rPr>
          <w:rFonts w:ascii="Arial" w:hAnsi="Arial" w:cs="Arial"/>
          <w:b/>
          <w:sz w:val="24"/>
        </w:rPr>
        <w:t>Addition of REFSENS for Rel18 PC2 NR CA configurations</w:t>
      </w:r>
    </w:p>
    <w:p w14:paraId="68DBF4D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CR-3484  Cat: F (Rel-19)</w:t>
      </w:r>
      <w:r>
        <w:rPr>
          <w:i/>
        </w:rPr>
        <w:br/>
      </w:r>
      <w:r>
        <w:rPr>
          <w:i/>
        </w:rPr>
        <w:br/>
      </w:r>
      <w:r>
        <w:rPr>
          <w:i/>
        </w:rPr>
        <w:tab/>
      </w:r>
      <w:r>
        <w:rPr>
          <w:i/>
        </w:rPr>
        <w:tab/>
      </w:r>
      <w:r>
        <w:rPr>
          <w:i/>
        </w:rPr>
        <w:tab/>
      </w:r>
      <w:r>
        <w:rPr>
          <w:i/>
        </w:rPr>
        <w:tab/>
      </w:r>
      <w:r>
        <w:rPr>
          <w:i/>
        </w:rPr>
        <w:tab/>
        <w:t>Source: NTT DOCOMO INC.</w:t>
      </w:r>
    </w:p>
    <w:p w14:paraId="3ED8A5A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AA983" w14:textId="1ECAE9C4" w:rsidR="009A4D1E" w:rsidRDefault="009A4D1E" w:rsidP="009A4D1E">
      <w:pPr>
        <w:rPr>
          <w:rFonts w:ascii="Arial" w:hAnsi="Arial" w:cs="Arial"/>
          <w:b/>
          <w:sz w:val="24"/>
        </w:rPr>
      </w:pPr>
      <w:r>
        <w:rPr>
          <w:rFonts w:ascii="Arial" w:hAnsi="Arial" w:cs="Arial"/>
          <w:b/>
          <w:color w:val="0000FF"/>
          <w:sz w:val="24"/>
        </w:rPr>
        <w:t>R5-254752</w:t>
      </w:r>
      <w:r>
        <w:rPr>
          <w:rFonts w:ascii="Arial" w:hAnsi="Arial" w:cs="Arial"/>
          <w:b/>
          <w:color w:val="0000FF"/>
          <w:sz w:val="24"/>
        </w:rPr>
        <w:tab/>
      </w:r>
      <w:r>
        <w:rPr>
          <w:rFonts w:ascii="Arial" w:hAnsi="Arial" w:cs="Arial"/>
          <w:b/>
          <w:sz w:val="24"/>
        </w:rPr>
        <w:t>Addition of reference sensitivity requirements for Rel-18 2DL CA for HPUE</w:t>
      </w:r>
    </w:p>
    <w:p w14:paraId="402E0D2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CR-3502  Cat: F (Rel-19)</w:t>
      </w:r>
      <w:r>
        <w:rPr>
          <w:i/>
        </w:rPr>
        <w:br/>
      </w:r>
      <w:r>
        <w:rPr>
          <w:i/>
        </w:rPr>
        <w:br/>
      </w:r>
      <w:r>
        <w:rPr>
          <w:i/>
        </w:rPr>
        <w:tab/>
      </w:r>
      <w:r>
        <w:rPr>
          <w:i/>
        </w:rPr>
        <w:tab/>
      </w:r>
      <w:r>
        <w:rPr>
          <w:i/>
        </w:rPr>
        <w:tab/>
      </w:r>
      <w:r>
        <w:rPr>
          <w:i/>
        </w:rPr>
        <w:tab/>
      </w:r>
      <w:r>
        <w:rPr>
          <w:i/>
        </w:rPr>
        <w:tab/>
        <w:t>Source: Anritsu, NTT DOCOMO INC., Huawei, HiSilicon</w:t>
      </w:r>
    </w:p>
    <w:p w14:paraId="6699424D" w14:textId="77777777" w:rsidR="009A4D1E" w:rsidRDefault="009A4D1E" w:rsidP="009A4D1E">
      <w:pPr>
        <w:rPr>
          <w:rFonts w:ascii="Arial" w:hAnsi="Arial" w:cs="Arial"/>
          <w:b/>
        </w:rPr>
      </w:pPr>
      <w:r>
        <w:rPr>
          <w:rFonts w:ascii="Arial" w:hAnsi="Arial" w:cs="Arial"/>
          <w:b/>
        </w:rPr>
        <w:t xml:space="preserve">Abstract: </w:t>
      </w:r>
    </w:p>
    <w:p w14:paraId="089FAE80" w14:textId="77777777" w:rsidR="009A4D1E" w:rsidRDefault="009A4D1E" w:rsidP="009A4D1E">
      <w:r>
        <w:t>TP analysis: TR 38.905 CR 1069</w:t>
      </w:r>
    </w:p>
    <w:p w14:paraId="2A39980E" w14:textId="77777777" w:rsidR="009A4D1E" w:rsidRDefault="009A4D1E" w:rsidP="009A4D1E">
      <w:pPr>
        <w:rPr>
          <w:rFonts w:ascii="Arial" w:hAnsi="Arial" w:cs="Arial"/>
          <w:b/>
        </w:rPr>
      </w:pPr>
      <w:r>
        <w:rPr>
          <w:rFonts w:ascii="Arial" w:hAnsi="Arial" w:cs="Arial"/>
          <w:b/>
        </w:rPr>
        <w:t xml:space="preserve">Discussion: </w:t>
      </w:r>
    </w:p>
    <w:p w14:paraId="3C62131D" w14:textId="77777777" w:rsidR="009A4D1E" w:rsidRDefault="009A4D1E" w:rsidP="009A4D1E">
      <w:r>
        <w:t>r1</w:t>
      </w:r>
    </w:p>
    <w:p w14:paraId="266116C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R5-255221</w:t>
      </w:r>
      <w:r>
        <w:rPr>
          <w:color w:val="993300"/>
          <w:u w:val="single"/>
        </w:rPr>
        <w:t>.</w:t>
      </w:r>
    </w:p>
    <w:p w14:paraId="0E093680" w14:textId="1026F4BB" w:rsidR="009A4D1E" w:rsidRDefault="009A4D1E" w:rsidP="009A4D1E">
      <w:pPr>
        <w:rPr>
          <w:rFonts w:ascii="Arial" w:hAnsi="Arial" w:cs="Arial"/>
          <w:b/>
          <w:sz w:val="24"/>
        </w:rPr>
      </w:pPr>
      <w:r>
        <w:rPr>
          <w:rFonts w:ascii="Arial" w:hAnsi="Arial" w:cs="Arial"/>
          <w:b/>
          <w:color w:val="0000FF"/>
          <w:sz w:val="24"/>
        </w:rPr>
        <w:t>R5-255221</w:t>
      </w:r>
      <w:r>
        <w:rPr>
          <w:rFonts w:ascii="Arial" w:hAnsi="Arial" w:cs="Arial"/>
          <w:b/>
          <w:color w:val="0000FF"/>
          <w:sz w:val="24"/>
        </w:rPr>
        <w:tab/>
      </w:r>
      <w:r>
        <w:rPr>
          <w:rFonts w:ascii="Arial" w:hAnsi="Arial" w:cs="Arial"/>
          <w:b/>
          <w:sz w:val="24"/>
        </w:rPr>
        <w:t>Addition of reference sensitivity requirements for Rel-18 2DL CA for HPUE</w:t>
      </w:r>
    </w:p>
    <w:p w14:paraId="25434C9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CR-3502  rev 1 Cat: F (Rel-19)</w:t>
      </w:r>
      <w:r>
        <w:rPr>
          <w:i/>
        </w:rPr>
        <w:br/>
      </w:r>
      <w:r>
        <w:rPr>
          <w:i/>
        </w:rPr>
        <w:br/>
      </w:r>
      <w:r>
        <w:rPr>
          <w:i/>
        </w:rPr>
        <w:tab/>
      </w:r>
      <w:r>
        <w:rPr>
          <w:i/>
        </w:rPr>
        <w:tab/>
      </w:r>
      <w:r>
        <w:rPr>
          <w:i/>
        </w:rPr>
        <w:tab/>
      </w:r>
      <w:r>
        <w:rPr>
          <w:i/>
        </w:rPr>
        <w:tab/>
      </w:r>
      <w:r>
        <w:rPr>
          <w:i/>
        </w:rPr>
        <w:tab/>
        <w:t>Source: Anritsu, NTT DOCOMO INC., Huawei, HiSilicon</w:t>
      </w:r>
    </w:p>
    <w:p w14:paraId="4A76558C" w14:textId="77777777" w:rsidR="009A4D1E" w:rsidRDefault="009A4D1E" w:rsidP="009A4D1E">
      <w:pPr>
        <w:rPr>
          <w:color w:val="808080"/>
        </w:rPr>
      </w:pPr>
      <w:r>
        <w:rPr>
          <w:color w:val="808080"/>
        </w:rPr>
        <w:t>(Replaces R5-254752)</w:t>
      </w:r>
    </w:p>
    <w:p w14:paraId="163B75F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F35B2" w14:textId="77777777" w:rsidR="009A4D1E" w:rsidRDefault="009A4D1E" w:rsidP="009A4D1E">
      <w:pPr>
        <w:pStyle w:val="Heading6"/>
      </w:pPr>
      <w:bookmarkStart w:id="186" w:name="_Toc208933540"/>
      <w:r>
        <w:t>5.3.10.3.3</w:t>
      </w:r>
      <w:r>
        <w:tab/>
        <w:t>Clauses 1-5, Annexes</w:t>
      </w:r>
      <w:bookmarkEnd w:id="186"/>
    </w:p>
    <w:p w14:paraId="03DA7702" w14:textId="3B0B4C6B" w:rsidR="009A4D1E" w:rsidRDefault="009A4D1E" w:rsidP="009A4D1E">
      <w:pPr>
        <w:rPr>
          <w:rFonts w:ascii="Arial" w:hAnsi="Arial" w:cs="Arial"/>
          <w:b/>
          <w:sz w:val="24"/>
        </w:rPr>
      </w:pPr>
      <w:r>
        <w:rPr>
          <w:rFonts w:ascii="Arial" w:hAnsi="Arial" w:cs="Arial"/>
          <w:b/>
          <w:color w:val="0000FF"/>
          <w:sz w:val="24"/>
        </w:rPr>
        <w:t>R5-253941</w:t>
      </w:r>
      <w:r>
        <w:rPr>
          <w:rFonts w:ascii="Arial" w:hAnsi="Arial" w:cs="Arial"/>
          <w:b/>
          <w:color w:val="0000FF"/>
          <w:sz w:val="24"/>
        </w:rPr>
        <w:tab/>
      </w:r>
      <w:r>
        <w:rPr>
          <w:rFonts w:ascii="Arial" w:hAnsi="Arial" w:cs="Arial"/>
          <w:b/>
          <w:sz w:val="24"/>
        </w:rPr>
        <w:t>Updates for some combos with UL high power support on n77</w:t>
      </w:r>
    </w:p>
    <w:p w14:paraId="284A57C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CR-3420  Cat: F (Rel-19)</w:t>
      </w:r>
      <w:r>
        <w:rPr>
          <w:i/>
        </w:rPr>
        <w:br/>
      </w:r>
      <w:r>
        <w:rPr>
          <w:i/>
        </w:rPr>
        <w:br/>
      </w:r>
      <w:r>
        <w:rPr>
          <w:i/>
        </w:rPr>
        <w:tab/>
      </w:r>
      <w:r>
        <w:rPr>
          <w:i/>
        </w:rPr>
        <w:tab/>
      </w:r>
      <w:r>
        <w:rPr>
          <w:i/>
        </w:rPr>
        <w:tab/>
      </w:r>
      <w:r>
        <w:rPr>
          <w:i/>
        </w:rPr>
        <w:tab/>
      </w:r>
      <w:r>
        <w:rPr>
          <w:i/>
        </w:rPr>
        <w:tab/>
        <w:t>Source: Verizon Finland</w:t>
      </w:r>
    </w:p>
    <w:p w14:paraId="37F3CBBB" w14:textId="77777777" w:rsidR="009A4D1E" w:rsidRDefault="009A4D1E" w:rsidP="009A4D1E">
      <w:pPr>
        <w:rPr>
          <w:rFonts w:ascii="Arial" w:hAnsi="Arial" w:cs="Arial"/>
          <w:b/>
        </w:rPr>
      </w:pPr>
      <w:r>
        <w:rPr>
          <w:rFonts w:ascii="Arial" w:hAnsi="Arial" w:cs="Arial"/>
          <w:b/>
        </w:rPr>
        <w:t xml:space="preserve">Discussion: </w:t>
      </w:r>
    </w:p>
    <w:p w14:paraId="671CA97E" w14:textId="77777777" w:rsidR="009A4D1E" w:rsidRDefault="009A4D1E" w:rsidP="009A4D1E">
      <w:r>
        <w:t>month</w:t>
      </w:r>
    </w:p>
    <w:p w14:paraId="635C3A0E" w14:textId="77777777" w:rsidR="009A4D1E" w:rsidRDefault="009A4D1E" w:rsidP="009A4D1E">
      <w:r>
        <w:t>r1</w:t>
      </w:r>
    </w:p>
    <w:p w14:paraId="1811641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R5-255250</w:t>
      </w:r>
      <w:r>
        <w:rPr>
          <w:color w:val="993300"/>
          <w:u w:val="single"/>
        </w:rPr>
        <w:t>.</w:t>
      </w:r>
    </w:p>
    <w:p w14:paraId="25077F79" w14:textId="082CA5E2" w:rsidR="009A4D1E" w:rsidRDefault="009A4D1E" w:rsidP="009A4D1E">
      <w:pPr>
        <w:rPr>
          <w:rFonts w:ascii="Arial" w:hAnsi="Arial" w:cs="Arial"/>
          <w:b/>
          <w:sz w:val="24"/>
        </w:rPr>
      </w:pPr>
      <w:r>
        <w:rPr>
          <w:rFonts w:ascii="Arial" w:hAnsi="Arial" w:cs="Arial"/>
          <w:b/>
          <w:color w:val="0000FF"/>
          <w:sz w:val="24"/>
        </w:rPr>
        <w:t>R5-255250</w:t>
      </w:r>
      <w:r>
        <w:rPr>
          <w:rFonts w:ascii="Arial" w:hAnsi="Arial" w:cs="Arial"/>
          <w:b/>
          <w:color w:val="0000FF"/>
          <w:sz w:val="24"/>
        </w:rPr>
        <w:tab/>
      </w:r>
      <w:r>
        <w:rPr>
          <w:rFonts w:ascii="Arial" w:hAnsi="Arial" w:cs="Arial"/>
          <w:b/>
          <w:sz w:val="24"/>
        </w:rPr>
        <w:t>Updates for some combos with UL high power support on n77</w:t>
      </w:r>
    </w:p>
    <w:p w14:paraId="336C71C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CR-3420  rev 1 Cat: F (Rel-19)</w:t>
      </w:r>
      <w:r>
        <w:rPr>
          <w:i/>
        </w:rPr>
        <w:br/>
      </w:r>
      <w:r>
        <w:rPr>
          <w:i/>
        </w:rPr>
        <w:br/>
      </w:r>
      <w:r>
        <w:rPr>
          <w:i/>
        </w:rPr>
        <w:tab/>
      </w:r>
      <w:r>
        <w:rPr>
          <w:i/>
        </w:rPr>
        <w:tab/>
      </w:r>
      <w:r>
        <w:rPr>
          <w:i/>
        </w:rPr>
        <w:tab/>
      </w:r>
      <w:r>
        <w:rPr>
          <w:i/>
        </w:rPr>
        <w:tab/>
      </w:r>
      <w:r>
        <w:rPr>
          <w:i/>
        </w:rPr>
        <w:tab/>
        <w:t>Source: Verizon Finland</w:t>
      </w:r>
    </w:p>
    <w:p w14:paraId="324139AE" w14:textId="77777777" w:rsidR="009A4D1E" w:rsidRDefault="009A4D1E" w:rsidP="009A4D1E">
      <w:pPr>
        <w:rPr>
          <w:color w:val="808080"/>
        </w:rPr>
      </w:pPr>
      <w:r>
        <w:rPr>
          <w:color w:val="808080"/>
        </w:rPr>
        <w:t>(Replaces R5-253941)</w:t>
      </w:r>
    </w:p>
    <w:p w14:paraId="195D33C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23970" w14:textId="233F6C23" w:rsidR="009A4D1E" w:rsidRDefault="009A4D1E" w:rsidP="009A4D1E">
      <w:pPr>
        <w:rPr>
          <w:rFonts w:ascii="Arial" w:hAnsi="Arial" w:cs="Arial"/>
          <w:b/>
          <w:sz w:val="24"/>
        </w:rPr>
      </w:pPr>
      <w:r>
        <w:rPr>
          <w:rFonts w:ascii="Arial" w:hAnsi="Arial" w:cs="Arial"/>
          <w:b/>
          <w:color w:val="0000FF"/>
          <w:sz w:val="24"/>
        </w:rPr>
        <w:t>R5-254655</w:t>
      </w:r>
      <w:r>
        <w:rPr>
          <w:rFonts w:ascii="Arial" w:hAnsi="Arial" w:cs="Arial"/>
          <w:b/>
          <w:color w:val="0000FF"/>
          <w:sz w:val="24"/>
        </w:rPr>
        <w:tab/>
      </w:r>
      <w:r>
        <w:rPr>
          <w:rFonts w:ascii="Arial" w:hAnsi="Arial" w:cs="Arial"/>
          <w:b/>
          <w:sz w:val="24"/>
        </w:rPr>
        <w:t>Update to FR1 CA Configurations for R1 PC2 and PC1.5 band combos</w:t>
      </w:r>
    </w:p>
    <w:p w14:paraId="34E54F7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CR-3491  Cat: F (Rel-19)</w:t>
      </w:r>
      <w:r>
        <w:rPr>
          <w:i/>
        </w:rPr>
        <w:br/>
      </w:r>
      <w:r>
        <w:rPr>
          <w:i/>
        </w:rPr>
        <w:br/>
      </w:r>
      <w:r>
        <w:rPr>
          <w:i/>
        </w:rPr>
        <w:tab/>
      </w:r>
      <w:r>
        <w:rPr>
          <w:i/>
        </w:rPr>
        <w:tab/>
      </w:r>
      <w:r>
        <w:rPr>
          <w:i/>
        </w:rPr>
        <w:tab/>
      </w:r>
      <w:r>
        <w:rPr>
          <w:i/>
        </w:rPr>
        <w:tab/>
      </w:r>
      <w:r>
        <w:rPr>
          <w:i/>
        </w:rPr>
        <w:tab/>
        <w:t>Source: NTT DOCOMO INC.</w:t>
      </w:r>
    </w:p>
    <w:p w14:paraId="1DE2E20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R5-255251</w:t>
      </w:r>
      <w:r>
        <w:rPr>
          <w:color w:val="993300"/>
          <w:u w:val="single"/>
        </w:rPr>
        <w:t>.</w:t>
      </w:r>
    </w:p>
    <w:p w14:paraId="2E323DCB" w14:textId="362446DE" w:rsidR="009A4D1E" w:rsidRDefault="009A4D1E" w:rsidP="009A4D1E">
      <w:pPr>
        <w:rPr>
          <w:rFonts w:ascii="Arial" w:hAnsi="Arial" w:cs="Arial"/>
          <w:b/>
          <w:sz w:val="24"/>
        </w:rPr>
      </w:pPr>
      <w:r>
        <w:rPr>
          <w:rFonts w:ascii="Arial" w:hAnsi="Arial" w:cs="Arial"/>
          <w:b/>
          <w:color w:val="0000FF"/>
          <w:sz w:val="24"/>
        </w:rPr>
        <w:t>R5-255251</w:t>
      </w:r>
      <w:r>
        <w:rPr>
          <w:rFonts w:ascii="Arial" w:hAnsi="Arial" w:cs="Arial"/>
          <w:b/>
          <w:color w:val="0000FF"/>
          <w:sz w:val="24"/>
        </w:rPr>
        <w:tab/>
      </w:r>
      <w:r>
        <w:rPr>
          <w:rFonts w:ascii="Arial" w:hAnsi="Arial" w:cs="Arial"/>
          <w:b/>
          <w:sz w:val="24"/>
        </w:rPr>
        <w:t>Update to FR1 CA Configurations for R1 PC2 and PC1.5 band combos</w:t>
      </w:r>
    </w:p>
    <w:p w14:paraId="33F312A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CR-3491  rev 1 Cat: F (Rel-19)</w:t>
      </w:r>
      <w:r>
        <w:rPr>
          <w:i/>
        </w:rPr>
        <w:br/>
      </w:r>
      <w:r>
        <w:rPr>
          <w:i/>
        </w:rPr>
        <w:br/>
      </w:r>
      <w:r>
        <w:rPr>
          <w:i/>
        </w:rPr>
        <w:tab/>
      </w:r>
      <w:r>
        <w:rPr>
          <w:i/>
        </w:rPr>
        <w:tab/>
      </w:r>
      <w:r>
        <w:rPr>
          <w:i/>
        </w:rPr>
        <w:tab/>
      </w:r>
      <w:r>
        <w:rPr>
          <w:i/>
        </w:rPr>
        <w:tab/>
      </w:r>
      <w:r>
        <w:rPr>
          <w:i/>
        </w:rPr>
        <w:tab/>
        <w:t>Source: NTT DOCOMO INC.</w:t>
      </w:r>
    </w:p>
    <w:p w14:paraId="29897751" w14:textId="77777777" w:rsidR="009A4D1E" w:rsidRDefault="009A4D1E" w:rsidP="009A4D1E">
      <w:pPr>
        <w:rPr>
          <w:color w:val="808080"/>
        </w:rPr>
      </w:pPr>
      <w:r>
        <w:rPr>
          <w:color w:val="808080"/>
        </w:rPr>
        <w:t>(Replaces R5-254655)</w:t>
      </w:r>
    </w:p>
    <w:p w14:paraId="242FACE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30790" w14:textId="77777777" w:rsidR="009A4D1E" w:rsidRDefault="009A4D1E" w:rsidP="009A4D1E">
      <w:pPr>
        <w:pStyle w:val="Heading5"/>
      </w:pPr>
      <w:bookmarkStart w:id="187" w:name="_Toc208933541"/>
      <w:r>
        <w:t>5.3.10.4</w:t>
      </w:r>
      <w:r>
        <w:tab/>
        <w:t>TS 38.521-3</w:t>
      </w:r>
      <w:bookmarkEnd w:id="187"/>
    </w:p>
    <w:p w14:paraId="16167E15" w14:textId="77777777" w:rsidR="009A4D1E" w:rsidRDefault="009A4D1E" w:rsidP="009A4D1E">
      <w:pPr>
        <w:pStyle w:val="Heading6"/>
      </w:pPr>
      <w:bookmarkStart w:id="188" w:name="_Toc208933542"/>
      <w:r>
        <w:t>5.3.10.4.1</w:t>
      </w:r>
      <w:r>
        <w:tab/>
        <w:t>Tx Requirements (Clause 6)</w:t>
      </w:r>
      <w:bookmarkEnd w:id="188"/>
    </w:p>
    <w:p w14:paraId="559A7ECF" w14:textId="41B15E36" w:rsidR="009A4D1E" w:rsidRDefault="009A4D1E" w:rsidP="009A4D1E">
      <w:pPr>
        <w:rPr>
          <w:rFonts w:ascii="Arial" w:hAnsi="Arial" w:cs="Arial"/>
          <w:b/>
          <w:sz w:val="24"/>
        </w:rPr>
      </w:pPr>
      <w:r>
        <w:rPr>
          <w:rFonts w:ascii="Arial" w:hAnsi="Arial" w:cs="Arial"/>
          <w:b/>
          <w:color w:val="0000FF"/>
          <w:sz w:val="24"/>
        </w:rPr>
        <w:t>R5-254132</w:t>
      </w:r>
      <w:r>
        <w:rPr>
          <w:rFonts w:ascii="Arial" w:hAnsi="Arial" w:cs="Arial"/>
          <w:b/>
          <w:color w:val="0000FF"/>
          <w:sz w:val="24"/>
        </w:rPr>
        <w:tab/>
      </w:r>
      <w:r>
        <w:rPr>
          <w:rFonts w:ascii="Arial" w:hAnsi="Arial" w:cs="Arial"/>
          <w:b/>
          <w:sz w:val="24"/>
        </w:rPr>
        <w:t>Addition of UE maximum output power for new EN-DC combos within FR1</w:t>
      </w:r>
    </w:p>
    <w:p w14:paraId="6EFC739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CR-1972  Cat: F (Rel-19)</w:t>
      </w:r>
      <w:r>
        <w:rPr>
          <w:i/>
        </w:rPr>
        <w:br/>
      </w:r>
      <w:r>
        <w:rPr>
          <w:i/>
        </w:rPr>
        <w:br/>
      </w:r>
      <w:r>
        <w:rPr>
          <w:i/>
        </w:rPr>
        <w:tab/>
      </w:r>
      <w:r>
        <w:rPr>
          <w:i/>
        </w:rPr>
        <w:tab/>
      </w:r>
      <w:r>
        <w:rPr>
          <w:i/>
        </w:rPr>
        <w:tab/>
      </w:r>
      <w:r>
        <w:rPr>
          <w:i/>
        </w:rPr>
        <w:tab/>
      </w:r>
      <w:r>
        <w:rPr>
          <w:i/>
        </w:rPr>
        <w:tab/>
        <w:t>Source: KDDI Corporation</w:t>
      </w:r>
    </w:p>
    <w:p w14:paraId="151E09F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9F5B9" w14:textId="77777777" w:rsidR="009A4D1E" w:rsidRDefault="009A4D1E" w:rsidP="009A4D1E">
      <w:pPr>
        <w:pStyle w:val="Heading6"/>
      </w:pPr>
      <w:bookmarkStart w:id="189" w:name="_Toc208933543"/>
      <w:r>
        <w:t>5.3.10.4.2</w:t>
      </w:r>
      <w:r>
        <w:tab/>
        <w:t>Rx Requirements (Clause 7)</w:t>
      </w:r>
      <w:bookmarkEnd w:id="189"/>
    </w:p>
    <w:p w14:paraId="336B54BB" w14:textId="47AC93CE" w:rsidR="009A4D1E" w:rsidRDefault="009A4D1E" w:rsidP="009A4D1E">
      <w:pPr>
        <w:rPr>
          <w:rFonts w:ascii="Arial" w:hAnsi="Arial" w:cs="Arial"/>
          <w:b/>
          <w:sz w:val="24"/>
        </w:rPr>
      </w:pPr>
      <w:r>
        <w:rPr>
          <w:rFonts w:ascii="Arial" w:hAnsi="Arial" w:cs="Arial"/>
          <w:b/>
          <w:color w:val="0000FF"/>
          <w:sz w:val="24"/>
        </w:rPr>
        <w:t>R5-253798</w:t>
      </w:r>
      <w:r>
        <w:rPr>
          <w:rFonts w:ascii="Arial" w:hAnsi="Arial" w:cs="Arial"/>
          <w:b/>
          <w:color w:val="0000FF"/>
          <w:sz w:val="24"/>
        </w:rPr>
        <w:tab/>
      </w:r>
      <w:r>
        <w:rPr>
          <w:rFonts w:ascii="Arial" w:hAnsi="Arial" w:cs="Arial"/>
          <w:b/>
          <w:sz w:val="24"/>
        </w:rPr>
        <w:t>Addition of reference sensitivity for new PC2 EN-DC combos within FR1</w:t>
      </w:r>
    </w:p>
    <w:p w14:paraId="64E7187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CR-1961  Cat: F (Rel-19)</w:t>
      </w:r>
      <w:r>
        <w:rPr>
          <w:i/>
        </w:rPr>
        <w:br/>
      </w:r>
      <w:r>
        <w:rPr>
          <w:i/>
        </w:rPr>
        <w:br/>
      </w:r>
      <w:r>
        <w:rPr>
          <w:i/>
        </w:rPr>
        <w:tab/>
      </w:r>
      <w:r>
        <w:rPr>
          <w:i/>
        </w:rPr>
        <w:tab/>
      </w:r>
      <w:r>
        <w:rPr>
          <w:i/>
        </w:rPr>
        <w:tab/>
      </w:r>
      <w:r>
        <w:rPr>
          <w:i/>
        </w:rPr>
        <w:tab/>
      </w:r>
      <w:r>
        <w:rPr>
          <w:i/>
        </w:rPr>
        <w:tab/>
        <w:t>Source: KDDI Corporation</w:t>
      </w:r>
    </w:p>
    <w:p w14:paraId="5D5CCC8B" w14:textId="77777777" w:rsidR="009A4D1E" w:rsidRDefault="009A4D1E" w:rsidP="009A4D1E">
      <w:pPr>
        <w:rPr>
          <w:rFonts w:ascii="Arial" w:hAnsi="Arial" w:cs="Arial"/>
          <w:b/>
        </w:rPr>
      </w:pPr>
      <w:r>
        <w:rPr>
          <w:rFonts w:ascii="Arial" w:hAnsi="Arial" w:cs="Arial"/>
          <w:b/>
        </w:rPr>
        <w:t xml:space="preserve">Discussion: </w:t>
      </w:r>
    </w:p>
    <w:p w14:paraId="7A76F8DA" w14:textId="77777777" w:rsidR="009A4D1E" w:rsidRDefault="009A4D1E" w:rsidP="009A4D1E">
      <w:r>
        <w:t>r1</w:t>
      </w:r>
    </w:p>
    <w:p w14:paraId="0052DD5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R5-255217</w:t>
      </w:r>
      <w:r>
        <w:rPr>
          <w:color w:val="993300"/>
          <w:u w:val="single"/>
        </w:rPr>
        <w:t>.</w:t>
      </w:r>
    </w:p>
    <w:p w14:paraId="545BF623" w14:textId="2E41B5D9" w:rsidR="009A4D1E" w:rsidRDefault="009A4D1E" w:rsidP="009A4D1E">
      <w:pPr>
        <w:rPr>
          <w:rFonts w:ascii="Arial" w:hAnsi="Arial" w:cs="Arial"/>
          <w:b/>
          <w:sz w:val="24"/>
        </w:rPr>
      </w:pPr>
      <w:r>
        <w:rPr>
          <w:rFonts w:ascii="Arial" w:hAnsi="Arial" w:cs="Arial"/>
          <w:b/>
          <w:color w:val="0000FF"/>
          <w:sz w:val="24"/>
        </w:rPr>
        <w:t>R5-255217</w:t>
      </w:r>
      <w:r>
        <w:rPr>
          <w:rFonts w:ascii="Arial" w:hAnsi="Arial" w:cs="Arial"/>
          <w:b/>
          <w:color w:val="0000FF"/>
          <w:sz w:val="24"/>
        </w:rPr>
        <w:tab/>
      </w:r>
      <w:r>
        <w:rPr>
          <w:rFonts w:ascii="Arial" w:hAnsi="Arial" w:cs="Arial"/>
          <w:b/>
          <w:sz w:val="24"/>
        </w:rPr>
        <w:t>Addition of reference sensitivity for new PC2 EN-DC combos within FR1</w:t>
      </w:r>
    </w:p>
    <w:p w14:paraId="28E29D9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CR-1961  rev 1 Cat: F (Rel-19)</w:t>
      </w:r>
      <w:r>
        <w:rPr>
          <w:i/>
        </w:rPr>
        <w:br/>
      </w:r>
      <w:r>
        <w:rPr>
          <w:i/>
        </w:rPr>
        <w:br/>
      </w:r>
      <w:r>
        <w:rPr>
          <w:i/>
        </w:rPr>
        <w:tab/>
      </w:r>
      <w:r>
        <w:rPr>
          <w:i/>
        </w:rPr>
        <w:tab/>
      </w:r>
      <w:r>
        <w:rPr>
          <w:i/>
        </w:rPr>
        <w:tab/>
      </w:r>
      <w:r>
        <w:rPr>
          <w:i/>
        </w:rPr>
        <w:tab/>
      </w:r>
      <w:r>
        <w:rPr>
          <w:i/>
        </w:rPr>
        <w:tab/>
        <w:t>Source: KDDI Corporation</w:t>
      </w:r>
    </w:p>
    <w:p w14:paraId="49D4291B" w14:textId="77777777" w:rsidR="009A4D1E" w:rsidRDefault="009A4D1E" w:rsidP="009A4D1E">
      <w:pPr>
        <w:rPr>
          <w:color w:val="808080"/>
        </w:rPr>
      </w:pPr>
      <w:r>
        <w:rPr>
          <w:color w:val="808080"/>
        </w:rPr>
        <w:t>(Replaces R5-253798)</w:t>
      </w:r>
    </w:p>
    <w:p w14:paraId="4FC40D3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3B8CF" w14:textId="40FE74F7" w:rsidR="009A4D1E" w:rsidRDefault="009A4D1E" w:rsidP="009A4D1E">
      <w:pPr>
        <w:rPr>
          <w:rFonts w:ascii="Arial" w:hAnsi="Arial" w:cs="Arial"/>
          <w:b/>
          <w:sz w:val="24"/>
        </w:rPr>
      </w:pPr>
      <w:r>
        <w:rPr>
          <w:rFonts w:ascii="Arial" w:hAnsi="Arial" w:cs="Arial"/>
          <w:b/>
          <w:color w:val="0000FF"/>
          <w:sz w:val="24"/>
        </w:rPr>
        <w:t>R5-254757</w:t>
      </w:r>
      <w:r>
        <w:rPr>
          <w:rFonts w:ascii="Arial" w:hAnsi="Arial" w:cs="Arial"/>
          <w:b/>
          <w:color w:val="0000FF"/>
          <w:sz w:val="24"/>
        </w:rPr>
        <w:tab/>
      </w:r>
      <w:r>
        <w:rPr>
          <w:rFonts w:ascii="Arial" w:hAnsi="Arial" w:cs="Arial"/>
          <w:b/>
          <w:sz w:val="24"/>
        </w:rPr>
        <w:t>Addition of reference sensitivity requirements for Rel-18 FR1 2CC EN-DC for HPUE</w:t>
      </w:r>
    </w:p>
    <w:p w14:paraId="17CE499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CR-1995  Cat: F (Rel-19)</w:t>
      </w:r>
      <w:r>
        <w:rPr>
          <w:i/>
        </w:rPr>
        <w:br/>
      </w:r>
      <w:r>
        <w:rPr>
          <w:i/>
        </w:rPr>
        <w:br/>
      </w:r>
      <w:r>
        <w:rPr>
          <w:i/>
        </w:rPr>
        <w:tab/>
      </w:r>
      <w:r>
        <w:rPr>
          <w:i/>
        </w:rPr>
        <w:tab/>
      </w:r>
      <w:r>
        <w:rPr>
          <w:i/>
        </w:rPr>
        <w:tab/>
      </w:r>
      <w:r>
        <w:rPr>
          <w:i/>
        </w:rPr>
        <w:tab/>
      </w:r>
      <w:r>
        <w:rPr>
          <w:i/>
        </w:rPr>
        <w:tab/>
        <w:t>Source: Anritsu, KDDI Corporation</w:t>
      </w:r>
    </w:p>
    <w:p w14:paraId="37CDA1A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1AD41" w14:textId="6B9AA23F" w:rsidR="009A4D1E" w:rsidRDefault="009A4D1E" w:rsidP="009A4D1E">
      <w:pPr>
        <w:rPr>
          <w:rFonts w:ascii="Arial" w:hAnsi="Arial" w:cs="Arial"/>
          <w:b/>
          <w:sz w:val="24"/>
        </w:rPr>
      </w:pPr>
      <w:r>
        <w:rPr>
          <w:rFonts w:ascii="Arial" w:hAnsi="Arial" w:cs="Arial"/>
          <w:b/>
          <w:color w:val="0000FF"/>
          <w:sz w:val="24"/>
        </w:rPr>
        <w:t>R5-254761</w:t>
      </w:r>
      <w:r>
        <w:rPr>
          <w:rFonts w:ascii="Arial" w:hAnsi="Arial" w:cs="Arial"/>
          <w:b/>
          <w:color w:val="0000FF"/>
          <w:sz w:val="24"/>
        </w:rPr>
        <w:tab/>
      </w:r>
      <w:r>
        <w:rPr>
          <w:rFonts w:ascii="Arial" w:hAnsi="Arial" w:cs="Arial"/>
          <w:b/>
          <w:sz w:val="24"/>
        </w:rPr>
        <w:t>Addition of reference sensitivity requirements for Rel-18 FR1 3CC EN-DC for HPUE</w:t>
      </w:r>
    </w:p>
    <w:p w14:paraId="13753D4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CR-1999  Cat: F (Rel-19)</w:t>
      </w:r>
      <w:r>
        <w:rPr>
          <w:i/>
        </w:rPr>
        <w:br/>
      </w:r>
      <w:r>
        <w:rPr>
          <w:i/>
        </w:rPr>
        <w:br/>
      </w:r>
      <w:r>
        <w:rPr>
          <w:i/>
        </w:rPr>
        <w:tab/>
      </w:r>
      <w:r>
        <w:rPr>
          <w:i/>
        </w:rPr>
        <w:tab/>
      </w:r>
      <w:r>
        <w:rPr>
          <w:i/>
        </w:rPr>
        <w:tab/>
      </w:r>
      <w:r>
        <w:rPr>
          <w:i/>
        </w:rPr>
        <w:tab/>
      </w:r>
      <w:r>
        <w:rPr>
          <w:i/>
        </w:rPr>
        <w:tab/>
        <w:t>Source: Anritsu, KDDI Corporation</w:t>
      </w:r>
    </w:p>
    <w:p w14:paraId="19987524" w14:textId="77777777" w:rsidR="009A4D1E" w:rsidRDefault="009A4D1E" w:rsidP="009A4D1E">
      <w:pPr>
        <w:rPr>
          <w:rFonts w:ascii="Arial" w:hAnsi="Arial" w:cs="Arial"/>
          <w:b/>
        </w:rPr>
      </w:pPr>
      <w:r>
        <w:rPr>
          <w:rFonts w:ascii="Arial" w:hAnsi="Arial" w:cs="Arial"/>
          <w:b/>
        </w:rPr>
        <w:t xml:space="preserve">Discussion: </w:t>
      </w:r>
    </w:p>
    <w:p w14:paraId="14B5531A" w14:textId="77777777" w:rsidR="009A4D1E" w:rsidRDefault="009A4D1E" w:rsidP="009A4D1E">
      <w:r>
        <w:t>late doc</w:t>
      </w:r>
    </w:p>
    <w:p w14:paraId="0AF5E76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C03FA" w14:textId="77777777" w:rsidR="009A4D1E" w:rsidRDefault="009A4D1E" w:rsidP="009A4D1E">
      <w:pPr>
        <w:pStyle w:val="Heading6"/>
      </w:pPr>
      <w:bookmarkStart w:id="190" w:name="_Toc208933544"/>
      <w:r>
        <w:t>5.3.10.4.3</w:t>
      </w:r>
      <w:r>
        <w:tab/>
        <w:t>Clauses 1-5, Annexes</w:t>
      </w:r>
      <w:bookmarkEnd w:id="190"/>
    </w:p>
    <w:p w14:paraId="20D3D488" w14:textId="77777777" w:rsidR="009A4D1E" w:rsidRDefault="009A4D1E" w:rsidP="009A4D1E">
      <w:pPr>
        <w:pStyle w:val="Heading5"/>
      </w:pPr>
      <w:bookmarkStart w:id="191" w:name="_Toc208933545"/>
      <w:r>
        <w:t>5.3.10.5</w:t>
      </w:r>
      <w:r>
        <w:tab/>
        <w:t>TS 38.522</w:t>
      </w:r>
      <w:bookmarkEnd w:id="191"/>
    </w:p>
    <w:p w14:paraId="37AC88FF" w14:textId="77777777" w:rsidR="009A4D1E" w:rsidRDefault="009A4D1E" w:rsidP="009A4D1E">
      <w:pPr>
        <w:pStyle w:val="Heading5"/>
      </w:pPr>
      <w:bookmarkStart w:id="192" w:name="_Toc208933546"/>
      <w:r>
        <w:t>5.3.10.6</w:t>
      </w:r>
      <w:r>
        <w:tab/>
        <w:t>TR 38.905 (NR Test Points Radio Transmission and Reception )</w:t>
      </w:r>
      <w:bookmarkEnd w:id="192"/>
    </w:p>
    <w:p w14:paraId="48BBDD3A" w14:textId="1C97D846" w:rsidR="009A4D1E" w:rsidRDefault="009A4D1E" w:rsidP="009A4D1E">
      <w:pPr>
        <w:rPr>
          <w:rFonts w:ascii="Arial" w:hAnsi="Arial" w:cs="Arial"/>
          <w:b/>
          <w:sz w:val="24"/>
        </w:rPr>
      </w:pPr>
      <w:r>
        <w:rPr>
          <w:rFonts w:ascii="Arial" w:hAnsi="Arial" w:cs="Arial"/>
          <w:b/>
          <w:color w:val="0000FF"/>
          <w:sz w:val="24"/>
        </w:rPr>
        <w:t>R5-253797</w:t>
      </w:r>
      <w:r>
        <w:rPr>
          <w:rFonts w:ascii="Arial" w:hAnsi="Arial" w:cs="Arial"/>
          <w:b/>
          <w:color w:val="0000FF"/>
          <w:sz w:val="24"/>
        </w:rPr>
        <w:tab/>
      </w:r>
      <w:r>
        <w:rPr>
          <w:rFonts w:ascii="Arial" w:hAnsi="Arial" w:cs="Arial"/>
          <w:b/>
          <w:sz w:val="24"/>
        </w:rPr>
        <w:t>Addition of reference sensitivity TP analysis for new EN-DC combos within FR1</w:t>
      </w:r>
    </w:p>
    <w:p w14:paraId="54D8206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CR-1034  Cat: F (Rel-19)</w:t>
      </w:r>
      <w:r>
        <w:rPr>
          <w:i/>
        </w:rPr>
        <w:br/>
      </w:r>
      <w:r>
        <w:rPr>
          <w:i/>
        </w:rPr>
        <w:br/>
      </w:r>
      <w:r>
        <w:rPr>
          <w:i/>
        </w:rPr>
        <w:tab/>
      </w:r>
      <w:r>
        <w:rPr>
          <w:i/>
        </w:rPr>
        <w:tab/>
      </w:r>
      <w:r>
        <w:rPr>
          <w:i/>
        </w:rPr>
        <w:tab/>
      </w:r>
      <w:r>
        <w:rPr>
          <w:i/>
        </w:rPr>
        <w:tab/>
      </w:r>
      <w:r>
        <w:rPr>
          <w:i/>
        </w:rPr>
        <w:tab/>
        <w:t>Source: KDDI Corporation</w:t>
      </w:r>
    </w:p>
    <w:p w14:paraId="4DED55FC" w14:textId="77777777" w:rsidR="009A4D1E" w:rsidRDefault="009A4D1E" w:rsidP="009A4D1E">
      <w:pPr>
        <w:rPr>
          <w:rFonts w:ascii="Arial" w:hAnsi="Arial" w:cs="Arial"/>
          <w:b/>
        </w:rPr>
      </w:pPr>
      <w:r>
        <w:rPr>
          <w:rFonts w:ascii="Arial" w:hAnsi="Arial" w:cs="Arial"/>
          <w:b/>
        </w:rPr>
        <w:t xml:space="preserve">Discussion: </w:t>
      </w:r>
    </w:p>
    <w:p w14:paraId="51476BC0" w14:textId="77777777" w:rsidR="009A4D1E" w:rsidRDefault="009A4D1E" w:rsidP="009A4D1E">
      <w:r>
        <w:t>r1</w:t>
      </w:r>
    </w:p>
    <w:p w14:paraId="08A7612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R5-255218</w:t>
      </w:r>
      <w:r>
        <w:rPr>
          <w:color w:val="993300"/>
          <w:u w:val="single"/>
        </w:rPr>
        <w:t>.</w:t>
      </w:r>
    </w:p>
    <w:p w14:paraId="1DF5E9B5" w14:textId="14FE78CE" w:rsidR="009A4D1E" w:rsidRDefault="009A4D1E" w:rsidP="009A4D1E">
      <w:pPr>
        <w:rPr>
          <w:rFonts w:ascii="Arial" w:hAnsi="Arial" w:cs="Arial"/>
          <w:b/>
          <w:sz w:val="24"/>
        </w:rPr>
      </w:pPr>
      <w:r>
        <w:rPr>
          <w:rFonts w:ascii="Arial" w:hAnsi="Arial" w:cs="Arial"/>
          <w:b/>
          <w:color w:val="0000FF"/>
          <w:sz w:val="24"/>
        </w:rPr>
        <w:t>R5-255218</w:t>
      </w:r>
      <w:r>
        <w:rPr>
          <w:rFonts w:ascii="Arial" w:hAnsi="Arial" w:cs="Arial"/>
          <w:b/>
          <w:color w:val="0000FF"/>
          <w:sz w:val="24"/>
        </w:rPr>
        <w:tab/>
      </w:r>
      <w:r>
        <w:rPr>
          <w:rFonts w:ascii="Arial" w:hAnsi="Arial" w:cs="Arial"/>
          <w:b/>
          <w:sz w:val="24"/>
        </w:rPr>
        <w:t>Addition of reference sensitivity TP analysis for new EN-DC combos within FR1</w:t>
      </w:r>
    </w:p>
    <w:p w14:paraId="799C686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CR-1034  rev 1 Cat: F (Rel-19)</w:t>
      </w:r>
      <w:r>
        <w:rPr>
          <w:i/>
        </w:rPr>
        <w:br/>
      </w:r>
      <w:r>
        <w:rPr>
          <w:i/>
        </w:rPr>
        <w:br/>
      </w:r>
      <w:r>
        <w:rPr>
          <w:i/>
        </w:rPr>
        <w:tab/>
      </w:r>
      <w:r>
        <w:rPr>
          <w:i/>
        </w:rPr>
        <w:tab/>
      </w:r>
      <w:r>
        <w:rPr>
          <w:i/>
        </w:rPr>
        <w:tab/>
      </w:r>
      <w:r>
        <w:rPr>
          <w:i/>
        </w:rPr>
        <w:tab/>
      </w:r>
      <w:r>
        <w:rPr>
          <w:i/>
        </w:rPr>
        <w:tab/>
        <w:t>Source: KDDI Corporation</w:t>
      </w:r>
    </w:p>
    <w:p w14:paraId="3EBB84B5" w14:textId="77777777" w:rsidR="009A4D1E" w:rsidRDefault="009A4D1E" w:rsidP="009A4D1E">
      <w:pPr>
        <w:rPr>
          <w:color w:val="808080"/>
        </w:rPr>
      </w:pPr>
      <w:r>
        <w:rPr>
          <w:color w:val="808080"/>
        </w:rPr>
        <w:t>(Replaces R5-253797)</w:t>
      </w:r>
    </w:p>
    <w:p w14:paraId="0062DB0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FC518" w14:textId="32560BB3" w:rsidR="009A4D1E" w:rsidRDefault="009A4D1E" w:rsidP="009A4D1E">
      <w:pPr>
        <w:rPr>
          <w:rFonts w:ascii="Arial" w:hAnsi="Arial" w:cs="Arial"/>
          <w:b/>
          <w:sz w:val="24"/>
        </w:rPr>
      </w:pPr>
      <w:r>
        <w:rPr>
          <w:rFonts w:ascii="Arial" w:hAnsi="Arial" w:cs="Arial"/>
          <w:b/>
          <w:color w:val="0000FF"/>
          <w:sz w:val="24"/>
        </w:rPr>
        <w:t>R5-254527</w:t>
      </w:r>
      <w:r>
        <w:rPr>
          <w:rFonts w:ascii="Arial" w:hAnsi="Arial" w:cs="Arial"/>
          <w:b/>
          <w:color w:val="0000FF"/>
          <w:sz w:val="24"/>
        </w:rPr>
        <w:tab/>
      </w:r>
      <w:r>
        <w:rPr>
          <w:rFonts w:ascii="Arial" w:hAnsi="Arial" w:cs="Arial"/>
          <w:b/>
          <w:sz w:val="24"/>
        </w:rPr>
        <w:t>Addition of REFSENS TP analysis for Rel18 HPUE NR CA configurations</w:t>
      </w:r>
    </w:p>
    <w:p w14:paraId="609612F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CR-1069  Cat: F (Rel-19)</w:t>
      </w:r>
      <w:r>
        <w:rPr>
          <w:i/>
        </w:rPr>
        <w:br/>
      </w:r>
      <w:r>
        <w:rPr>
          <w:i/>
        </w:rPr>
        <w:br/>
      </w:r>
      <w:r>
        <w:rPr>
          <w:i/>
        </w:rPr>
        <w:tab/>
      </w:r>
      <w:r>
        <w:rPr>
          <w:i/>
        </w:rPr>
        <w:tab/>
      </w:r>
      <w:r>
        <w:rPr>
          <w:i/>
        </w:rPr>
        <w:tab/>
      </w:r>
      <w:r>
        <w:rPr>
          <w:i/>
        </w:rPr>
        <w:tab/>
      </w:r>
      <w:r>
        <w:rPr>
          <w:i/>
        </w:rPr>
        <w:tab/>
        <w:t>Source: NTT DOCOMO INC.</w:t>
      </w:r>
    </w:p>
    <w:p w14:paraId="166DDC1F" w14:textId="77777777" w:rsidR="009A4D1E" w:rsidRDefault="009A4D1E" w:rsidP="009A4D1E">
      <w:pPr>
        <w:rPr>
          <w:rFonts w:ascii="Arial" w:hAnsi="Arial" w:cs="Arial"/>
          <w:b/>
        </w:rPr>
      </w:pPr>
      <w:r>
        <w:rPr>
          <w:rFonts w:ascii="Arial" w:hAnsi="Arial" w:cs="Arial"/>
          <w:b/>
        </w:rPr>
        <w:t xml:space="preserve">Discussion: </w:t>
      </w:r>
    </w:p>
    <w:p w14:paraId="5FEBD00E" w14:textId="77777777" w:rsidR="009A4D1E" w:rsidRDefault="009A4D1E" w:rsidP="009A4D1E">
      <w:r>
        <w:t>r1</w:t>
      </w:r>
    </w:p>
    <w:p w14:paraId="1CE15EF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R5-255220</w:t>
      </w:r>
      <w:r>
        <w:rPr>
          <w:color w:val="993300"/>
          <w:u w:val="single"/>
        </w:rPr>
        <w:t>.</w:t>
      </w:r>
    </w:p>
    <w:p w14:paraId="1CFB3341" w14:textId="36FC3B63" w:rsidR="009A4D1E" w:rsidRDefault="009A4D1E" w:rsidP="009A4D1E">
      <w:pPr>
        <w:rPr>
          <w:rFonts w:ascii="Arial" w:hAnsi="Arial" w:cs="Arial"/>
          <w:b/>
          <w:sz w:val="24"/>
        </w:rPr>
      </w:pPr>
      <w:r>
        <w:rPr>
          <w:rFonts w:ascii="Arial" w:hAnsi="Arial" w:cs="Arial"/>
          <w:b/>
          <w:color w:val="0000FF"/>
          <w:sz w:val="24"/>
        </w:rPr>
        <w:t>R5-255220</w:t>
      </w:r>
      <w:r>
        <w:rPr>
          <w:rFonts w:ascii="Arial" w:hAnsi="Arial" w:cs="Arial"/>
          <w:b/>
          <w:color w:val="0000FF"/>
          <w:sz w:val="24"/>
        </w:rPr>
        <w:tab/>
      </w:r>
      <w:r>
        <w:rPr>
          <w:rFonts w:ascii="Arial" w:hAnsi="Arial" w:cs="Arial"/>
          <w:b/>
          <w:sz w:val="24"/>
        </w:rPr>
        <w:t>Addition of REFSENS TP analysis for Rel18 HPUE NR CA configurations</w:t>
      </w:r>
    </w:p>
    <w:p w14:paraId="1BFEBAC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CR-1069  rev 1 Cat: F (Rel-19)</w:t>
      </w:r>
      <w:r>
        <w:rPr>
          <w:i/>
        </w:rPr>
        <w:br/>
      </w:r>
      <w:r>
        <w:rPr>
          <w:i/>
        </w:rPr>
        <w:br/>
      </w:r>
      <w:r>
        <w:rPr>
          <w:i/>
        </w:rPr>
        <w:tab/>
      </w:r>
      <w:r>
        <w:rPr>
          <w:i/>
        </w:rPr>
        <w:tab/>
      </w:r>
      <w:r>
        <w:rPr>
          <w:i/>
        </w:rPr>
        <w:tab/>
      </w:r>
      <w:r>
        <w:rPr>
          <w:i/>
        </w:rPr>
        <w:tab/>
      </w:r>
      <w:r>
        <w:rPr>
          <w:i/>
        </w:rPr>
        <w:tab/>
        <w:t>Source: NTT DOCOMO INC.</w:t>
      </w:r>
    </w:p>
    <w:p w14:paraId="2A567252" w14:textId="77777777" w:rsidR="009A4D1E" w:rsidRDefault="009A4D1E" w:rsidP="009A4D1E">
      <w:pPr>
        <w:rPr>
          <w:color w:val="808080"/>
        </w:rPr>
      </w:pPr>
      <w:r>
        <w:rPr>
          <w:color w:val="808080"/>
        </w:rPr>
        <w:t>(Replaces R5-254527)</w:t>
      </w:r>
    </w:p>
    <w:p w14:paraId="3E984FB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B4DF8" w14:textId="63790B4B" w:rsidR="009A4D1E" w:rsidRDefault="009A4D1E" w:rsidP="009A4D1E">
      <w:pPr>
        <w:rPr>
          <w:rFonts w:ascii="Arial" w:hAnsi="Arial" w:cs="Arial"/>
          <w:b/>
          <w:sz w:val="24"/>
        </w:rPr>
      </w:pPr>
      <w:r>
        <w:rPr>
          <w:rFonts w:ascii="Arial" w:hAnsi="Arial" w:cs="Arial"/>
          <w:b/>
          <w:color w:val="0000FF"/>
          <w:sz w:val="24"/>
        </w:rPr>
        <w:t>R5-254628</w:t>
      </w:r>
      <w:r>
        <w:rPr>
          <w:rFonts w:ascii="Arial" w:hAnsi="Arial" w:cs="Arial"/>
          <w:b/>
          <w:color w:val="0000FF"/>
          <w:sz w:val="24"/>
        </w:rPr>
        <w:tab/>
      </w:r>
      <w:r>
        <w:rPr>
          <w:rFonts w:ascii="Arial" w:hAnsi="Arial" w:cs="Arial"/>
          <w:b/>
          <w:sz w:val="24"/>
        </w:rPr>
        <w:t>TP analysis for REFSENS for CA_n8A_n78A for PC2 UE</w:t>
      </w:r>
    </w:p>
    <w:p w14:paraId="7ECD36A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CR-1073  Cat: F (Rel-19)</w:t>
      </w:r>
      <w:r>
        <w:rPr>
          <w:i/>
        </w:rPr>
        <w:br/>
      </w:r>
      <w:r>
        <w:rPr>
          <w:i/>
        </w:rPr>
        <w:br/>
      </w:r>
      <w:r>
        <w:rPr>
          <w:i/>
        </w:rPr>
        <w:tab/>
      </w:r>
      <w:r>
        <w:rPr>
          <w:i/>
        </w:rPr>
        <w:tab/>
      </w:r>
      <w:r>
        <w:rPr>
          <w:i/>
        </w:rPr>
        <w:tab/>
      </w:r>
      <w:r>
        <w:rPr>
          <w:i/>
        </w:rPr>
        <w:tab/>
      </w:r>
      <w:r>
        <w:rPr>
          <w:i/>
        </w:rPr>
        <w:tab/>
        <w:t>Source: Huawei, HiSilicon</w:t>
      </w:r>
    </w:p>
    <w:p w14:paraId="4F81D62D" w14:textId="77777777" w:rsidR="009A4D1E" w:rsidRDefault="009A4D1E" w:rsidP="009A4D1E">
      <w:pPr>
        <w:rPr>
          <w:rFonts w:ascii="Arial" w:hAnsi="Arial" w:cs="Arial"/>
          <w:b/>
        </w:rPr>
      </w:pPr>
      <w:r>
        <w:rPr>
          <w:rFonts w:ascii="Arial" w:hAnsi="Arial" w:cs="Arial"/>
          <w:b/>
        </w:rPr>
        <w:t xml:space="preserve">Discussion: </w:t>
      </w:r>
    </w:p>
    <w:p w14:paraId="4A7DAEF2" w14:textId="77777777" w:rsidR="009A4D1E" w:rsidRDefault="009A4D1E" w:rsidP="009A4D1E">
      <w:r>
        <w:t>had wrong WIC</w:t>
      </w:r>
    </w:p>
    <w:p w14:paraId="6138E4D7" w14:textId="77777777" w:rsidR="009A4D1E" w:rsidRDefault="009A4D1E" w:rsidP="009A4D1E">
      <w:r>
        <w:t>r1</w:t>
      </w:r>
    </w:p>
    <w:p w14:paraId="54A0733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R5-255222</w:t>
      </w:r>
      <w:r>
        <w:rPr>
          <w:color w:val="993300"/>
          <w:u w:val="single"/>
        </w:rPr>
        <w:t>.</w:t>
      </w:r>
    </w:p>
    <w:p w14:paraId="37AFDEA0" w14:textId="72981B56" w:rsidR="009A4D1E" w:rsidRDefault="009A4D1E" w:rsidP="009A4D1E">
      <w:pPr>
        <w:rPr>
          <w:rFonts w:ascii="Arial" w:hAnsi="Arial" w:cs="Arial"/>
          <w:b/>
          <w:sz w:val="24"/>
        </w:rPr>
      </w:pPr>
      <w:r>
        <w:rPr>
          <w:rFonts w:ascii="Arial" w:hAnsi="Arial" w:cs="Arial"/>
          <w:b/>
          <w:color w:val="0000FF"/>
          <w:sz w:val="24"/>
        </w:rPr>
        <w:t>R5-255222</w:t>
      </w:r>
      <w:r>
        <w:rPr>
          <w:rFonts w:ascii="Arial" w:hAnsi="Arial" w:cs="Arial"/>
          <w:b/>
          <w:color w:val="0000FF"/>
          <w:sz w:val="24"/>
        </w:rPr>
        <w:tab/>
      </w:r>
      <w:r>
        <w:rPr>
          <w:rFonts w:ascii="Arial" w:hAnsi="Arial" w:cs="Arial"/>
          <w:b/>
          <w:sz w:val="24"/>
        </w:rPr>
        <w:t>TP analysis for REFSENS for CA_n8A_n78A for PC2 UE</w:t>
      </w:r>
    </w:p>
    <w:p w14:paraId="177BEE8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CR-1073  rev 1 Cat: F (Rel-19)</w:t>
      </w:r>
      <w:r>
        <w:rPr>
          <w:i/>
        </w:rPr>
        <w:br/>
      </w:r>
      <w:r>
        <w:rPr>
          <w:i/>
        </w:rPr>
        <w:br/>
      </w:r>
      <w:r>
        <w:rPr>
          <w:i/>
        </w:rPr>
        <w:tab/>
      </w:r>
      <w:r>
        <w:rPr>
          <w:i/>
        </w:rPr>
        <w:tab/>
      </w:r>
      <w:r>
        <w:rPr>
          <w:i/>
        </w:rPr>
        <w:tab/>
      </w:r>
      <w:r>
        <w:rPr>
          <w:i/>
        </w:rPr>
        <w:tab/>
      </w:r>
      <w:r>
        <w:rPr>
          <w:i/>
        </w:rPr>
        <w:tab/>
        <w:t>Source: Huawei, HiSilicon</w:t>
      </w:r>
    </w:p>
    <w:p w14:paraId="5E2C48EC" w14:textId="77777777" w:rsidR="009A4D1E" w:rsidRDefault="009A4D1E" w:rsidP="009A4D1E">
      <w:pPr>
        <w:rPr>
          <w:color w:val="808080"/>
        </w:rPr>
      </w:pPr>
      <w:r>
        <w:rPr>
          <w:color w:val="808080"/>
        </w:rPr>
        <w:t>(Replaces R5-254628)</w:t>
      </w:r>
    </w:p>
    <w:p w14:paraId="4089DCA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81EBF" w14:textId="77777777" w:rsidR="009A4D1E" w:rsidRDefault="009A4D1E" w:rsidP="009A4D1E">
      <w:pPr>
        <w:pStyle w:val="Heading5"/>
      </w:pPr>
      <w:bookmarkStart w:id="193" w:name="_Toc208933547"/>
      <w:r>
        <w:t>5.3.10.7</w:t>
      </w:r>
      <w:r>
        <w:tab/>
        <w:t>Discussion Papers, Work Plan, TC lists</w:t>
      </w:r>
      <w:bookmarkEnd w:id="193"/>
    </w:p>
    <w:p w14:paraId="44038B6F" w14:textId="77777777" w:rsidR="009A4D1E" w:rsidRDefault="009A4D1E" w:rsidP="009A4D1E">
      <w:pPr>
        <w:pStyle w:val="Heading4"/>
      </w:pPr>
      <w:bookmarkStart w:id="194" w:name="_Toc208933548"/>
      <w:r>
        <w:t>5.3.11</w:t>
      </w:r>
      <w:r>
        <w:tab/>
        <w:t>Rel-17 Power Class 2 UE for NR inter-band CA/DC with or without SUL configurations with x (6&gt;=x&gt;2) bands DL and y (y=1, 2) bands UL (UID-1000056) NR_UE_PC2_R17_CADC_SUL_xBDL_yBUL-UEConTest</w:t>
      </w:r>
      <w:bookmarkEnd w:id="194"/>
    </w:p>
    <w:p w14:paraId="0CFA5E8E" w14:textId="77777777" w:rsidR="009A4D1E" w:rsidRDefault="009A4D1E" w:rsidP="009A4D1E">
      <w:pPr>
        <w:pStyle w:val="Heading5"/>
      </w:pPr>
      <w:bookmarkStart w:id="195" w:name="_Toc208933549"/>
      <w:r>
        <w:t>5.3.11.1</w:t>
      </w:r>
      <w:r>
        <w:tab/>
        <w:t>TS 38.508-1</w:t>
      </w:r>
      <w:bookmarkEnd w:id="195"/>
    </w:p>
    <w:p w14:paraId="2E43D639" w14:textId="77777777" w:rsidR="009A4D1E" w:rsidRDefault="009A4D1E" w:rsidP="009A4D1E">
      <w:pPr>
        <w:pStyle w:val="Heading5"/>
      </w:pPr>
      <w:bookmarkStart w:id="196" w:name="_Toc208933550"/>
      <w:r>
        <w:t>5.3.11.2</w:t>
      </w:r>
      <w:r>
        <w:tab/>
        <w:t>TS 38.508-2</w:t>
      </w:r>
      <w:bookmarkEnd w:id="196"/>
    </w:p>
    <w:p w14:paraId="3025B05C" w14:textId="77777777" w:rsidR="009A4D1E" w:rsidRDefault="009A4D1E" w:rsidP="009A4D1E">
      <w:pPr>
        <w:pStyle w:val="Heading5"/>
      </w:pPr>
      <w:bookmarkStart w:id="197" w:name="_Toc208933551"/>
      <w:r>
        <w:t>5.3.11.3</w:t>
      </w:r>
      <w:r>
        <w:tab/>
        <w:t>TS 38.521-1</w:t>
      </w:r>
      <w:bookmarkEnd w:id="197"/>
    </w:p>
    <w:p w14:paraId="596338AA" w14:textId="77777777" w:rsidR="009A4D1E" w:rsidRDefault="009A4D1E" w:rsidP="009A4D1E">
      <w:pPr>
        <w:pStyle w:val="Heading6"/>
      </w:pPr>
      <w:bookmarkStart w:id="198" w:name="_Toc208933552"/>
      <w:r>
        <w:t>5.3.11.3.1</w:t>
      </w:r>
      <w:r>
        <w:tab/>
        <w:t>Tx Requirements (Clause 6)</w:t>
      </w:r>
      <w:bookmarkEnd w:id="198"/>
    </w:p>
    <w:p w14:paraId="61E58421" w14:textId="77777777" w:rsidR="009A4D1E" w:rsidRDefault="009A4D1E" w:rsidP="009A4D1E">
      <w:pPr>
        <w:pStyle w:val="Heading6"/>
      </w:pPr>
      <w:bookmarkStart w:id="199" w:name="_Toc208933553"/>
      <w:r>
        <w:t>5.3.11.3.2</w:t>
      </w:r>
      <w:r>
        <w:tab/>
        <w:t>Rx Requirements (Clause 7)</w:t>
      </w:r>
      <w:bookmarkEnd w:id="199"/>
    </w:p>
    <w:p w14:paraId="6217668C" w14:textId="77777777" w:rsidR="009A4D1E" w:rsidRDefault="009A4D1E" w:rsidP="009A4D1E">
      <w:pPr>
        <w:pStyle w:val="Heading6"/>
      </w:pPr>
      <w:bookmarkStart w:id="200" w:name="_Toc208933554"/>
      <w:r>
        <w:t>5.3.11.3.3</w:t>
      </w:r>
      <w:r>
        <w:tab/>
        <w:t>Clauses 1-5, Annexes</w:t>
      </w:r>
      <w:bookmarkEnd w:id="200"/>
    </w:p>
    <w:p w14:paraId="611AF8C0" w14:textId="77777777" w:rsidR="009A4D1E" w:rsidRDefault="009A4D1E" w:rsidP="009A4D1E">
      <w:pPr>
        <w:pStyle w:val="Heading5"/>
      </w:pPr>
      <w:bookmarkStart w:id="201" w:name="_Toc208933555"/>
      <w:r>
        <w:t>5.3.11.4</w:t>
      </w:r>
      <w:r>
        <w:tab/>
        <w:t>TS 38.522</w:t>
      </w:r>
      <w:bookmarkEnd w:id="201"/>
    </w:p>
    <w:p w14:paraId="5665EA6C" w14:textId="77777777" w:rsidR="009A4D1E" w:rsidRDefault="009A4D1E" w:rsidP="009A4D1E">
      <w:pPr>
        <w:pStyle w:val="Heading5"/>
      </w:pPr>
      <w:bookmarkStart w:id="202" w:name="_Toc208933556"/>
      <w:r>
        <w:t>5.3.11.5</w:t>
      </w:r>
      <w:r>
        <w:tab/>
        <w:t>TR 38.905 (NR Test Points Radio Transmission and Reception )</w:t>
      </w:r>
      <w:bookmarkEnd w:id="202"/>
    </w:p>
    <w:p w14:paraId="70144E6A" w14:textId="77777777" w:rsidR="009A4D1E" w:rsidRDefault="009A4D1E" w:rsidP="009A4D1E">
      <w:pPr>
        <w:pStyle w:val="Heading5"/>
      </w:pPr>
      <w:bookmarkStart w:id="203" w:name="_Toc208933557"/>
      <w:r>
        <w:t>5.3.11.6</w:t>
      </w:r>
      <w:r>
        <w:tab/>
        <w:t>Discussion Papers, Work Plan, TC lists</w:t>
      </w:r>
      <w:bookmarkEnd w:id="203"/>
    </w:p>
    <w:p w14:paraId="6A7215A0" w14:textId="77777777" w:rsidR="009A4D1E" w:rsidRDefault="009A4D1E" w:rsidP="009A4D1E">
      <w:pPr>
        <w:pStyle w:val="Heading4"/>
      </w:pPr>
      <w:bookmarkStart w:id="204" w:name="_Toc208933558"/>
      <w:r>
        <w:t>5.3.12</w:t>
      </w:r>
      <w:r>
        <w:tab/>
        <w:t>Rel-18 NR CA and DC; and NR and LTE DC Configurations (UID-1000057) NR_CADC_NR_LTE_DC_R18-UEConTest</w:t>
      </w:r>
      <w:bookmarkEnd w:id="204"/>
    </w:p>
    <w:p w14:paraId="6A0E75D6" w14:textId="77777777" w:rsidR="009A4D1E" w:rsidRDefault="009A4D1E" w:rsidP="009A4D1E">
      <w:pPr>
        <w:pStyle w:val="Heading5"/>
      </w:pPr>
      <w:bookmarkStart w:id="205" w:name="_Toc208933559"/>
      <w:r>
        <w:t>5.3.12.1</w:t>
      </w:r>
      <w:r>
        <w:tab/>
        <w:t>TS 38.508-1</w:t>
      </w:r>
      <w:bookmarkEnd w:id="205"/>
      <w:r>
        <w:t xml:space="preserve"> </w:t>
      </w:r>
    </w:p>
    <w:p w14:paraId="64A3A42F" w14:textId="77777777" w:rsidR="009A4D1E" w:rsidRDefault="009A4D1E" w:rsidP="009A4D1E">
      <w:pPr>
        <w:pStyle w:val="Heading6"/>
      </w:pPr>
      <w:bookmarkStart w:id="206" w:name="_Toc208933560"/>
      <w:r>
        <w:t>5.3.12.1.1</w:t>
      </w:r>
      <w:r>
        <w:tab/>
        <w:t>Test frequencies (Clause 4.3.1)</w:t>
      </w:r>
      <w:bookmarkEnd w:id="206"/>
    </w:p>
    <w:p w14:paraId="367C669D" w14:textId="180D80F2" w:rsidR="009A4D1E" w:rsidRDefault="009A4D1E" w:rsidP="009A4D1E">
      <w:pPr>
        <w:rPr>
          <w:rFonts w:ascii="Arial" w:hAnsi="Arial" w:cs="Arial"/>
          <w:b/>
          <w:sz w:val="24"/>
        </w:rPr>
      </w:pPr>
      <w:r>
        <w:rPr>
          <w:rFonts w:ascii="Arial" w:hAnsi="Arial" w:cs="Arial"/>
          <w:b/>
          <w:color w:val="0000FF"/>
          <w:sz w:val="24"/>
        </w:rPr>
        <w:t>R5-254313</w:t>
      </w:r>
      <w:r>
        <w:rPr>
          <w:rFonts w:ascii="Arial" w:hAnsi="Arial" w:cs="Arial"/>
          <w:b/>
          <w:color w:val="0000FF"/>
          <w:sz w:val="24"/>
        </w:rPr>
        <w:tab/>
      </w:r>
      <w:r>
        <w:rPr>
          <w:rFonts w:ascii="Arial" w:hAnsi="Arial" w:cs="Arial"/>
          <w:b/>
          <w:sz w:val="24"/>
        </w:rPr>
        <w:t>Updates on test freq for R18 EN-DC configuration with more than three bands</w:t>
      </w:r>
    </w:p>
    <w:p w14:paraId="71EB0E6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CR-3553  Cat: F (Rel-19)</w:t>
      </w:r>
      <w:r>
        <w:rPr>
          <w:i/>
        </w:rPr>
        <w:br/>
      </w:r>
      <w:r>
        <w:rPr>
          <w:i/>
        </w:rPr>
        <w:br/>
      </w:r>
      <w:r>
        <w:rPr>
          <w:i/>
        </w:rPr>
        <w:tab/>
      </w:r>
      <w:r>
        <w:rPr>
          <w:i/>
        </w:rPr>
        <w:tab/>
      </w:r>
      <w:r>
        <w:rPr>
          <w:i/>
        </w:rPr>
        <w:tab/>
      </w:r>
      <w:r>
        <w:rPr>
          <w:i/>
        </w:rPr>
        <w:tab/>
      </w:r>
      <w:r>
        <w:rPr>
          <w:i/>
        </w:rPr>
        <w:tab/>
        <w:t>Source: ZTE Corporation</w:t>
      </w:r>
    </w:p>
    <w:p w14:paraId="03A1D8C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FA065" w14:textId="447887AF" w:rsidR="009A4D1E" w:rsidRDefault="009A4D1E" w:rsidP="009A4D1E">
      <w:pPr>
        <w:rPr>
          <w:rFonts w:ascii="Arial" w:hAnsi="Arial" w:cs="Arial"/>
          <w:b/>
          <w:sz w:val="24"/>
        </w:rPr>
      </w:pPr>
      <w:r>
        <w:rPr>
          <w:rFonts w:ascii="Arial" w:hAnsi="Arial" w:cs="Arial"/>
          <w:b/>
          <w:color w:val="0000FF"/>
          <w:sz w:val="24"/>
        </w:rPr>
        <w:t>R5-254479</w:t>
      </w:r>
      <w:r>
        <w:rPr>
          <w:rFonts w:ascii="Arial" w:hAnsi="Arial" w:cs="Arial"/>
          <w:b/>
          <w:color w:val="0000FF"/>
          <w:sz w:val="24"/>
        </w:rPr>
        <w:tab/>
      </w:r>
      <w:r>
        <w:rPr>
          <w:rFonts w:ascii="Arial" w:hAnsi="Arial" w:cs="Arial"/>
          <w:b/>
          <w:sz w:val="24"/>
        </w:rPr>
        <w:t>Addition of test frequency for Rel-18 CA_8A-n77A</w:t>
      </w:r>
    </w:p>
    <w:p w14:paraId="4292016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CR-3567  Cat: F (Rel-19)</w:t>
      </w:r>
      <w:r>
        <w:rPr>
          <w:i/>
        </w:rPr>
        <w:br/>
      </w:r>
      <w:r>
        <w:rPr>
          <w:i/>
        </w:rPr>
        <w:br/>
      </w:r>
      <w:r>
        <w:rPr>
          <w:i/>
        </w:rPr>
        <w:tab/>
      </w:r>
      <w:r>
        <w:rPr>
          <w:i/>
        </w:rPr>
        <w:tab/>
      </w:r>
      <w:r>
        <w:rPr>
          <w:i/>
        </w:rPr>
        <w:tab/>
      </w:r>
      <w:r>
        <w:rPr>
          <w:i/>
        </w:rPr>
        <w:tab/>
      </w:r>
      <w:r>
        <w:rPr>
          <w:i/>
        </w:rPr>
        <w:tab/>
        <w:t>Source: Huawei, HiSilicon</w:t>
      </w:r>
    </w:p>
    <w:p w14:paraId="675627A2" w14:textId="77777777" w:rsidR="009A4D1E" w:rsidRDefault="009A4D1E" w:rsidP="009A4D1E">
      <w:pPr>
        <w:rPr>
          <w:rFonts w:ascii="Arial" w:hAnsi="Arial" w:cs="Arial"/>
          <w:b/>
        </w:rPr>
      </w:pPr>
      <w:r>
        <w:rPr>
          <w:rFonts w:ascii="Arial" w:hAnsi="Arial" w:cs="Arial"/>
          <w:b/>
        </w:rPr>
        <w:t xml:space="preserve">Discussion: </w:t>
      </w:r>
    </w:p>
    <w:p w14:paraId="51FE8986" w14:textId="77777777" w:rsidR="009A4D1E" w:rsidRDefault="009A4D1E" w:rsidP="009A4D1E">
      <w:r>
        <w:t>offline comments from TF160</w:t>
      </w:r>
    </w:p>
    <w:p w14:paraId="5B6152E3" w14:textId="77777777" w:rsidR="009A4D1E" w:rsidRDefault="009A4D1E" w:rsidP="009A4D1E">
      <w:r>
        <w:t>r1</w:t>
      </w:r>
    </w:p>
    <w:p w14:paraId="48C8CD6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R5-255205</w:t>
      </w:r>
      <w:r>
        <w:rPr>
          <w:color w:val="993300"/>
          <w:u w:val="single"/>
        </w:rPr>
        <w:t>.</w:t>
      </w:r>
    </w:p>
    <w:p w14:paraId="3B036A7A" w14:textId="6DBC78E1" w:rsidR="009A4D1E" w:rsidRDefault="009A4D1E" w:rsidP="009A4D1E">
      <w:pPr>
        <w:rPr>
          <w:rFonts w:ascii="Arial" w:hAnsi="Arial" w:cs="Arial"/>
          <w:b/>
          <w:sz w:val="24"/>
        </w:rPr>
      </w:pPr>
      <w:r>
        <w:rPr>
          <w:rFonts w:ascii="Arial" w:hAnsi="Arial" w:cs="Arial"/>
          <w:b/>
          <w:color w:val="0000FF"/>
          <w:sz w:val="24"/>
        </w:rPr>
        <w:t>R5-255205</w:t>
      </w:r>
      <w:r>
        <w:rPr>
          <w:rFonts w:ascii="Arial" w:hAnsi="Arial" w:cs="Arial"/>
          <w:b/>
          <w:color w:val="0000FF"/>
          <w:sz w:val="24"/>
        </w:rPr>
        <w:tab/>
      </w:r>
      <w:r>
        <w:rPr>
          <w:rFonts w:ascii="Arial" w:hAnsi="Arial" w:cs="Arial"/>
          <w:b/>
          <w:sz w:val="24"/>
        </w:rPr>
        <w:t>Addition of test frequency for Rel-18 CA_8A-n77A</w:t>
      </w:r>
    </w:p>
    <w:p w14:paraId="177AE2D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CR-3567  rev 1 Cat: F (Rel-19)</w:t>
      </w:r>
      <w:r>
        <w:rPr>
          <w:i/>
        </w:rPr>
        <w:br/>
      </w:r>
      <w:r>
        <w:rPr>
          <w:i/>
        </w:rPr>
        <w:br/>
      </w:r>
      <w:r>
        <w:rPr>
          <w:i/>
        </w:rPr>
        <w:tab/>
      </w:r>
      <w:r>
        <w:rPr>
          <w:i/>
        </w:rPr>
        <w:tab/>
      </w:r>
      <w:r>
        <w:rPr>
          <w:i/>
        </w:rPr>
        <w:tab/>
      </w:r>
      <w:r>
        <w:rPr>
          <w:i/>
        </w:rPr>
        <w:tab/>
      </w:r>
      <w:r>
        <w:rPr>
          <w:i/>
        </w:rPr>
        <w:tab/>
        <w:t>Source: Huawei, HiSilicon</w:t>
      </w:r>
    </w:p>
    <w:p w14:paraId="005228FA" w14:textId="77777777" w:rsidR="009A4D1E" w:rsidRDefault="009A4D1E" w:rsidP="009A4D1E">
      <w:pPr>
        <w:rPr>
          <w:color w:val="808080"/>
        </w:rPr>
      </w:pPr>
      <w:r>
        <w:rPr>
          <w:color w:val="808080"/>
        </w:rPr>
        <w:t>(Replaces R5-254479)</w:t>
      </w:r>
    </w:p>
    <w:p w14:paraId="1900D4B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F1B76" w14:textId="03A7238F" w:rsidR="009A4D1E" w:rsidRDefault="009A4D1E" w:rsidP="009A4D1E">
      <w:pPr>
        <w:rPr>
          <w:rFonts w:ascii="Arial" w:hAnsi="Arial" w:cs="Arial"/>
          <w:b/>
          <w:sz w:val="24"/>
        </w:rPr>
      </w:pPr>
      <w:r>
        <w:rPr>
          <w:rFonts w:ascii="Arial" w:hAnsi="Arial" w:cs="Arial"/>
          <w:b/>
          <w:color w:val="0000FF"/>
          <w:sz w:val="24"/>
        </w:rPr>
        <w:t>R5-254531</w:t>
      </w:r>
      <w:r>
        <w:rPr>
          <w:rFonts w:ascii="Arial" w:hAnsi="Arial" w:cs="Arial"/>
          <w:b/>
          <w:color w:val="0000FF"/>
          <w:sz w:val="24"/>
        </w:rPr>
        <w:tab/>
      </w:r>
      <w:r>
        <w:rPr>
          <w:rFonts w:ascii="Arial" w:hAnsi="Arial" w:cs="Arial"/>
          <w:b/>
          <w:sz w:val="24"/>
        </w:rPr>
        <w:t>Addition of test frequencies for Rel18 NR CA configurations</w:t>
      </w:r>
    </w:p>
    <w:p w14:paraId="4A52495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CR-3573  Cat: F (Rel-19)</w:t>
      </w:r>
      <w:r>
        <w:rPr>
          <w:i/>
        </w:rPr>
        <w:br/>
      </w:r>
      <w:r>
        <w:rPr>
          <w:i/>
        </w:rPr>
        <w:br/>
      </w:r>
      <w:r>
        <w:rPr>
          <w:i/>
        </w:rPr>
        <w:tab/>
      </w:r>
      <w:r>
        <w:rPr>
          <w:i/>
        </w:rPr>
        <w:tab/>
      </w:r>
      <w:r>
        <w:rPr>
          <w:i/>
        </w:rPr>
        <w:tab/>
      </w:r>
      <w:r>
        <w:rPr>
          <w:i/>
        </w:rPr>
        <w:tab/>
      </w:r>
      <w:r>
        <w:rPr>
          <w:i/>
        </w:rPr>
        <w:tab/>
        <w:t>Source: NTT DOCOMO INC.</w:t>
      </w:r>
    </w:p>
    <w:p w14:paraId="5935CBF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6FC20" w14:textId="77777777" w:rsidR="009A4D1E" w:rsidRDefault="009A4D1E" w:rsidP="009A4D1E">
      <w:pPr>
        <w:pStyle w:val="Heading6"/>
      </w:pPr>
      <w:bookmarkStart w:id="207" w:name="_Toc208933561"/>
      <w:r>
        <w:t>5.3.12.1.2</w:t>
      </w:r>
      <w:r>
        <w:tab/>
        <w:t>Test environment for RF (Clauses 5)</w:t>
      </w:r>
      <w:bookmarkEnd w:id="207"/>
    </w:p>
    <w:p w14:paraId="6753D121" w14:textId="77777777" w:rsidR="009A4D1E" w:rsidRDefault="009A4D1E" w:rsidP="009A4D1E">
      <w:pPr>
        <w:pStyle w:val="Heading6"/>
      </w:pPr>
      <w:bookmarkStart w:id="208" w:name="_Toc208933562"/>
      <w:r>
        <w:t>5.3.12.1.3</w:t>
      </w:r>
      <w:r>
        <w:tab/>
        <w:t>Test environment for RRM (Clause 7)</w:t>
      </w:r>
      <w:bookmarkEnd w:id="208"/>
    </w:p>
    <w:p w14:paraId="07685D1A" w14:textId="77777777" w:rsidR="009A4D1E" w:rsidRDefault="009A4D1E" w:rsidP="009A4D1E">
      <w:pPr>
        <w:pStyle w:val="Heading6"/>
      </w:pPr>
      <w:bookmarkStart w:id="209" w:name="_Toc208933563"/>
      <w:r>
        <w:t>5.3.12.1.4</w:t>
      </w:r>
      <w:r>
        <w:tab/>
        <w:t>Other clauses, Annexes</w:t>
      </w:r>
      <w:bookmarkEnd w:id="209"/>
      <w:r>
        <w:t xml:space="preserve"> </w:t>
      </w:r>
    </w:p>
    <w:p w14:paraId="298F1352" w14:textId="77777777" w:rsidR="009A4D1E" w:rsidRDefault="009A4D1E" w:rsidP="009A4D1E">
      <w:pPr>
        <w:pStyle w:val="Heading5"/>
      </w:pPr>
      <w:bookmarkStart w:id="210" w:name="_Toc208933564"/>
      <w:r>
        <w:t>5.3.12.2</w:t>
      </w:r>
      <w:r>
        <w:tab/>
        <w:t>TS 38.508-2</w:t>
      </w:r>
      <w:bookmarkEnd w:id="210"/>
    </w:p>
    <w:p w14:paraId="6710440D" w14:textId="18F04C8D" w:rsidR="009A4D1E" w:rsidRDefault="009A4D1E" w:rsidP="009A4D1E">
      <w:pPr>
        <w:rPr>
          <w:rFonts w:ascii="Arial" w:hAnsi="Arial" w:cs="Arial"/>
          <w:b/>
          <w:sz w:val="24"/>
        </w:rPr>
      </w:pPr>
      <w:r>
        <w:rPr>
          <w:rFonts w:ascii="Arial" w:hAnsi="Arial" w:cs="Arial"/>
          <w:b/>
          <w:color w:val="0000FF"/>
          <w:sz w:val="24"/>
        </w:rPr>
        <w:t>R5-254480</w:t>
      </w:r>
      <w:r>
        <w:rPr>
          <w:rFonts w:ascii="Arial" w:hAnsi="Arial" w:cs="Arial"/>
          <w:b/>
          <w:color w:val="0000FF"/>
          <w:sz w:val="24"/>
        </w:rPr>
        <w:tab/>
      </w:r>
      <w:r>
        <w:rPr>
          <w:rFonts w:ascii="Arial" w:hAnsi="Arial" w:cs="Arial"/>
          <w:b/>
          <w:sz w:val="24"/>
        </w:rPr>
        <w:t>Addition of physical capability for Rel-18 CA_8A-n77A</w:t>
      </w:r>
    </w:p>
    <w:p w14:paraId="23A9D4B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CR-0854  Cat: F (Rel-19)</w:t>
      </w:r>
      <w:r>
        <w:rPr>
          <w:i/>
        </w:rPr>
        <w:br/>
      </w:r>
      <w:r>
        <w:rPr>
          <w:i/>
        </w:rPr>
        <w:br/>
      </w:r>
      <w:r>
        <w:rPr>
          <w:i/>
        </w:rPr>
        <w:tab/>
      </w:r>
      <w:r>
        <w:rPr>
          <w:i/>
        </w:rPr>
        <w:tab/>
      </w:r>
      <w:r>
        <w:rPr>
          <w:i/>
        </w:rPr>
        <w:tab/>
      </w:r>
      <w:r>
        <w:rPr>
          <w:i/>
        </w:rPr>
        <w:tab/>
      </w:r>
      <w:r>
        <w:rPr>
          <w:i/>
        </w:rPr>
        <w:tab/>
        <w:t>Source: Huawei, HiSilicon</w:t>
      </w:r>
    </w:p>
    <w:p w14:paraId="3275B4F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46015" w14:textId="450BA406" w:rsidR="009A4D1E" w:rsidRDefault="009A4D1E" w:rsidP="009A4D1E">
      <w:pPr>
        <w:rPr>
          <w:rFonts w:ascii="Arial" w:hAnsi="Arial" w:cs="Arial"/>
          <w:b/>
          <w:sz w:val="24"/>
        </w:rPr>
      </w:pPr>
      <w:r>
        <w:rPr>
          <w:rFonts w:ascii="Arial" w:hAnsi="Arial" w:cs="Arial"/>
          <w:b/>
          <w:color w:val="0000FF"/>
          <w:sz w:val="24"/>
        </w:rPr>
        <w:t>R5-254537</w:t>
      </w:r>
      <w:r>
        <w:rPr>
          <w:rFonts w:ascii="Arial" w:hAnsi="Arial" w:cs="Arial"/>
          <w:b/>
          <w:color w:val="0000FF"/>
          <w:sz w:val="24"/>
        </w:rPr>
        <w:tab/>
      </w:r>
      <w:r>
        <w:rPr>
          <w:rFonts w:ascii="Arial" w:hAnsi="Arial" w:cs="Arial"/>
          <w:b/>
          <w:sz w:val="24"/>
        </w:rPr>
        <w:t>Addition of UE capability for Rel18 PC3 NR CA configurations</w:t>
      </w:r>
    </w:p>
    <w:p w14:paraId="5BA35B6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CR-0861  Cat: F (Rel-19)</w:t>
      </w:r>
      <w:r>
        <w:rPr>
          <w:i/>
        </w:rPr>
        <w:br/>
      </w:r>
      <w:r>
        <w:rPr>
          <w:i/>
        </w:rPr>
        <w:br/>
      </w:r>
      <w:r>
        <w:rPr>
          <w:i/>
        </w:rPr>
        <w:tab/>
      </w:r>
      <w:r>
        <w:rPr>
          <w:i/>
        </w:rPr>
        <w:tab/>
      </w:r>
      <w:r>
        <w:rPr>
          <w:i/>
        </w:rPr>
        <w:tab/>
      </w:r>
      <w:r>
        <w:rPr>
          <w:i/>
        </w:rPr>
        <w:tab/>
      </w:r>
      <w:r>
        <w:rPr>
          <w:i/>
        </w:rPr>
        <w:tab/>
        <w:t>Source: NTT DOCOMO INC.</w:t>
      </w:r>
    </w:p>
    <w:p w14:paraId="67FDE3E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4A71C" w14:textId="77777777" w:rsidR="009A4D1E" w:rsidRDefault="009A4D1E" w:rsidP="009A4D1E">
      <w:pPr>
        <w:pStyle w:val="Heading5"/>
      </w:pPr>
      <w:bookmarkStart w:id="211" w:name="_Toc208933565"/>
      <w:r>
        <w:t>5.3.12.3</w:t>
      </w:r>
      <w:r>
        <w:tab/>
        <w:t>TS 38.521-1</w:t>
      </w:r>
      <w:bookmarkEnd w:id="211"/>
    </w:p>
    <w:p w14:paraId="531BABEF" w14:textId="77777777" w:rsidR="009A4D1E" w:rsidRDefault="009A4D1E" w:rsidP="009A4D1E">
      <w:pPr>
        <w:pStyle w:val="Heading6"/>
      </w:pPr>
      <w:bookmarkStart w:id="212" w:name="_Toc208933566"/>
      <w:r>
        <w:t>5.3.12.3.1</w:t>
      </w:r>
      <w:r>
        <w:tab/>
        <w:t>Tx Requirements (Clause 6)</w:t>
      </w:r>
      <w:bookmarkEnd w:id="212"/>
    </w:p>
    <w:p w14:paraId="229C02D0" w14:textId="79869F3A" w:rsidR="009A4D1E" w:rsidRDefault="009A4D1E" w:rsidP="009A4D1E">
      <w:pPr>
        <w:rPr>
          <w:rFonts w:ascii="Arial" w:hAnsi="Arial" w:cs="Arial"/>
          <w:b/>
          <w:sz w:val="24"/>
        </w:rPr>
      </w:pPr>
      <w:r>
        <w:rPr>
          <w:rFonts w:ascii="Arial" w:hAnsi="Arial" w:cs="Arial"/>
          <w:b/>
          <w:color w:val="0000FF"/>
          <w:sz w:val="24"/>
        </w:rPr>
        <w:t>R5-254481</w:t>
      </w:r>
      <w:r>
        <w:rPr>
          <w:rFonts w:ascii="Arial" w:hAnsi="Arial" w:cs="Arial"/>
          <w:b/>
          <w:color w:val="0000FF"/>
          <w:sz w:val="24"/>
        </w:rPr>
        <w:tab/>
      </w:r>
      <w:r>
        <w:rPr>
          <w:rFonts w:ascii="Arial" w:hAnsi="Arial" w:cs="Arial"/>
          <w:b/>
          <w:sz w:val="24"/>
        </w:rPr>
        <w:t>Addition of Tx testing for Rel-18 CA_n8A-n77A</w:t>
      </w:r>
    </w:p>
    <w:p w14:paraId="62CC94B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CR-3467  Cat: F (Rel-19)</w:t>
      </w:r>
      <w:r>
        <w:rPr>
          <w:i/>
        </w:rPr>
        <w:br/>
      </w:r>
      <w:r>
        <w:rPr>
          <w:i/>
        </w:rPr>
        <w:br/>
      </w:r>
      <w:r>
        <w:rPr>
          <w:i/>
        </w:rPr>
        <w:tab/>
      </w:r>
      <w:r>
        <w:rPr>
          <w:i/>
        </w:rPr>
        <w:tab/>
      </w:r>
      <w:r>
        <w:rPr>
          <w:i/>
        </w:rPr>
        <w:tab/>
      </w:r>
      <w:r>
        <w:rPr>
          <w:i/>
        </w:rPr>
        <w:tab/>
      </w:r>
      <w:r>
        <w:rPr>
          <w:i/>
        </w:rPr>
        <w:tab/>
        <w:t>Source: Huawei, HiSilicon</w:t>
      </w:r>
    </w:p>
    <w:p w14:paraId="7864FB97" w14:textId="77777777" w:rsidR="009A4D1E" w:rsidRDefault="009A4D1E" w:rsidP="009A4D1E">
      <w:pPr>
        <w:rPr>
          <w:rFonts w:ascii="Arial" w:hAnsi="Arial" w:cs="Arial"/>
          <w:b/>
        </w:rPr>
      </w:pPr>
      <w:r>
        <w:rPr>
          <w:rFonts w:ascii="Arial" w:hAnsi="Arial" w:cs="Arial"/>
          <w:b/>
        </w:rPr>
        <w:t xml:space="preserve">Abstract: </w:t>
      </w:r>
    </w:p>
    <w:p w14:paraId="1A987FF6" w14:textId="77777777" w:rsidR="009A4D1E" w:rsidRDefault="009A4D1E" w:rsidP="009A4D1E">
      <w:r>
        <w:t>TP in R5-254482</w:t>
      </w:r>
    </w:p>
    <w:p w14:paraId="102CD5B9" w14:textId="77777777" w:rsidR="009A4D1E" w:rsidRDefault="009A4D1E" w:rsidP="009A4D1E">
      <w:pPr>
        <w:rPr>
          <w:rFonts w:ascii="Arial" w:hAnsi="Arial" w:cs="Arial"/>
          <w:b/>
        </w:rPr>
      </w:pPr>
      <w:r>
        <w:rPr>
          <w:rFonts w:ascii="Arial" w:hAnsi="Arial" w:cs="Arial"/>
          <w:b/>
        </w:rPr>
        <w:t xml:space="preserve">Discussion: </w:t>
      </w:r>
    </w:p>
    <w:p w14:paraId="2F35F10D" w14:textId="77777777" w:rsidR="009A4D1E" w:rsidRDefault="009A4D1E" w:rsidP="009A4D1E">
      <w:r>
        <w:t>r1</w:t>
      </w:r>
    </w:p>
    <w:p w14:paraId="722539D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R5-255226</w:t>
      </w:r>
      <w:r>
        <w:rPr>
          <w:color w:val="993300"/>
          <w:u w:val="single"/>
        </w:rPr>
        <w:t>.</w:t>
      </w:r>
    </w:p>
    <w:p w14:paraId="179CA70B" w14:textId="00F31651" w:rsidR="009A4D1E" w:rsidRDefault="009A4D1E" w:rsidP="009A4D1E">
      <w:pPr>
        <w:rPr>
          <w:rFonts w:ascii="Arial" w:hAnsi="Arial" w:cs="Arial"/>
          <w:b/>
          <w:sz w:val="24"/>
        </w:rPr>
      </w:pPr>
      <w:r>
        <w:rPr>
          <w:rFonts w:ascii="Arial" w:hAnsi="Arial" w:cs="Arial"/>
          <w:b/>
          <w:color w:val="0000FF"/>
          <w:sz w:val="24"/>
        </w:rPr>
        <w:t>R5-255226</w:t>
      </w:r>
      <w:r>
        <w:rPr>
          <w:rFonts w:ascii="Arial" w:hAnsi="Arial" w:cs="Arial"/>
          <w:b/>
          <w:color w:val="0000FF"/>
          <w:sz w:val="24"/>
        </w:rPr>
        <w:tab/>
      </w:r>
      <w:r>
        <w:rPr>
          <w:rFonts w:ascii="Arial" w:hAnsi="Arial" w:cs="Arial"/>
          <w:b/>
          <w:sz w:val="24"/>
        </w:rPr>
        <w:t>Addition of Tx testing for Rel-18 CA_n8A-n77A</w:t>
      </w:r>
    </w:p>
    <w:p w14:paraId="12944A3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CR-3467  rev 1 Cat: F (Rel-19)</w:t>
      </w:r>
      <w:r>
        <w:rPr>
          <w:i/>
        </w:rPr>
        <w:br/>
      </w:r>
      <w:r>
        <w:rPr>
          <w:i/>
        </w:rPr>
        <w:br/>
      </w:r>
      <w:r>
        <w:rPr>
          <w:i/>
        </w:rPr>
        <w:tab/>
      </w:r>
      <w:r>
        <w:rPr>
          <w:i/>
        </w:rPr>
        <w:tab/>
      </w:r>
      <w:r>
        <w:rPr>
          <w:i/>
        </w:rPr>
        <w:tab/>
      </w:r>
      <w:r>
        <w:rPr>
          <w:i/>
        </w:rPr>
        <w:tab/>
      </w:r>
      <w:r>
        <w:rPr>
          <w:i/>
        </w:rPr>
        <w:tab/>
        <w:t>Source: Huawei, HiSilicon</w:t>
      </w:r>
    </w:p>
    <w:p w14:paraId="01715C44" w14:textId="77777777" w:rsidR="009A4D1E" w:rsidRDefault="009A4D1E" w:rsidP="009A4D1E">
      <w:pPr>
        <w:rPr>
          <w:color w:val="808080"/>
        </w:rPr>
      </w:pPr>
      <w:r>
        <w:rPr>
          <w:color w:val="808080"/>
        </w:rPr>
        <w:t>(Replaces R5-254481)</w:t>
      </w:r>
    </w:p>
    <w:p w14:paraId="4375053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FC052" w14:textId="4D5598E7" w:rsidR="009A4D1E" w:rsidRDefault="009A4D1E" w:rsidP="009A4D1E">
      <w:pPr>
        <w:rPr>
          <w:rFonts w:ascii="Arial" w:hAnsi="Arial" w:cs="Arial"/>
          <w:b/>
          <w:sz w:val="24"/>
        </w:rPr>
      </w:pPr>
      <w:r>
        <w:rPr>
          <w:rFonts w:ascii="Arial" w:hAnsi="Arial" w:cs="Arial"/>
          <w:b/>
          <w:color w:val="0000FF"/>
          <w:sz w:val="24"/>
        </w:rPr>
        <w:t>R5-254649</w:t>
      </w:r>
      <w:r>
        <w:rPr>
          <w:rFonts w:ascii="Arial" w:hAnsi="Arial" w:cs="Arial"/>
          <w:b/>
          <w:color w:val="0000FF"/>
          <w:sz w:val="24"/>
        </w:rPr>
        <w:tab/>
      </w:r>
      <w:r>
        <w:rPr>
          <w:rFonts w:ascii="Arial" w:hAnsi="Arial" w:cs="Arial"/>
          <w:b/>
          <w:sz w:val="24"/>
        </w:rPr>
        <w:t>Addition of delta TIBc and MOP for Rel18 PC3 NR CA configurations</w:t>
      </w:r>
    </w:p>
    <w:p w14:paraId="112FC61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CR-3488  Cat: F (Rel-19)</w:t>
      </w:r>
      <w:r>
        <w:rPr>
          <w:i/>
        </w:rPr>
        <w:br/>
      </w:r>
      <w:r>
        <w:rPr>
          <w:i/>
        </w:rPr>
        <w:br/>
      </w:r>
      <w:r>
        <w:rPr>
          <w:i/>
        </w:rPr>
        <w:tab/>
      </w:r>
      <w:r>
        <w:rPr>
          <w:i/>
        </w:rPr>
        <w:tab/>
      </w:r>
      <w:r>
        <w:rPr>
          <w:i/>
        </w:rPr>
        <w:tab/>
      </w:r>
      <w:r>
        <w:rPr>
          <w:i/>
        </w:rPr>
        <w:tab/>
      </w:r>
      <w:r>
        <w:rPr>
          <w:i/>
        </w:rPr>
        <w:tab/>
        <w:t>Source: NTT DOCOMO INC.</w:t>
      </w:r>
    </w:p>
    <w:p w14:paraId="4E0E5F8A" w14:textId="77777777" w:rsidR="009A4D1E" w:rsidRDefault="009A4D1E" w:rsidP="009A4D1E">
      <w:pPr>
        <w:rPr>
          <w:rFonts w:ascii="Arial" w:hAnsi="Arial" w:cs="Arial"/>
          <w:b/>
        </w:rPr>
      </w:pPr>
      <w:r>
        <w:rPr>
          <w:rFonts w:ascii="Arial" w:hAnsi="Arial" w:cs="Arial"/>
          <w:b/>
        </w:rPr>
        <w:t xml:space="preserve">Discussion: </w:t>
      </w:r>
    </w:p>
    <w:p w14:paraId="392BA93B" w14:textId="77777777" w:rsidR="009A4D1E" w:rsidRDefault="009A4D1E" w:rsidP="009A4D1E">
      <w:r>
        <w:t>overlap with R5-254791</w:t>
      </w:r>
    </w:p>
    <w:p w14:paraId="5E4024A3" w14:textId="77777777" w:rsidR="009A4D1E" w:rsidRDefault="009A4D1E" w:rsidP="009A4D1E">
      <w:r>
        <w:t>r1</w:t>
      </w:r>
    </w:p>
    <w:p w14:paraId="4C54AB2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R5-255263</w:t>
      </w:r>
      <w:r>
        <w:rPr>
          <w:color w:val="993300"/>
          <w:u w:val="single"/>
        </w:rPr>
        <w:t>.</w:t>
      </w:r>
    </w:p>
    <w:p w14:paraId="59BAA8EC" w14:textId="2F8F2613" w:rsidR="009A4D1E" w:rsidRDefault="009A4D1E" w:rsidP="009A4D1E">
      <w:pPr>
        <w:rPr>
          <w:rFonts w:ascii="Arial" w:hAnsi="Arial" w:cs="Arial"/>
          <w:b/>
          <w:sz w:val="24"/>
        </w:rPr>
      </w:pPr>
      <w:r>
        <w:rPr>
          <w:rFonts w:ascii="Arial" w:hAnsi="Arial" w:cs="Arial"/>
          <w:b/>
          <w:color w:val="0000FF"/>
          <w:sz w:val="24"/>
        </w:rPr>
        <w:t>R5-255263</w:t>
      </w:r>
      <w:r>
        <w:rPr>
          <w:rFonts w:ascii="Arial" w:hAnsi="Arial" w:cs="Arial"/>
          <w:b/>
          <w:color w:val="0000FF"/>
          <w:sz w:val="24"/>
        </w:rPr>
        <w:tab/>
      </w:r>
      <w:r>
        <w:rPr>
          <w:rFonts w:ascii="Arial" w:hAnsi="Arial" w:cs="Arial"/>
          <w:b/>
          <w:sz w:val="24"/>
        </w:rPr>
        <w:t>Addition of delta TIBc and MOP for Rel18 PC3 NR CA configurations</w:t>
      </w:r>
    </w:p>
    <w:p w14:paraId="1BBC4DE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CR-3488  rev 1 Cat: F (Rel-19)</w:t>
      </w:r>
      <w:r>
        <w:rPr>
          <w:i/>
        </w:rPr>
        <w:br/>
      </w:r>
      <w:r>
        <w:rPr>
          <w:i/>
        </w:rPr>
        <w:br/>
      </w:r>
      <w:r>
        <w:rPr>
          <w:i/>
        </w:rPr>
        <w:tab/>
      </w:r>
      <w:r>
        <w:rPr>
          <w:i/>
        </w:rPr>
        <w:tab/>
      </w:r>
      <w:r>
        <w:rPr>
          <w:i/>
        </w:rPr>
        <w:tab/>
      </w:r>
      <w:r>
        <w:rPr>
          <w:i/>
        </w:rPr>
        <w:tab/>
      </w:r>
      <w:r>
        <w:rPr>
          <w:i/>
        </w:rPr>
        <w:tab/>
        <w:t>Source: NTT DOCOMO INC.</w:t>
      </w:r>
    </w:p>
    <w:p w14:paraId="5AE560C1" w14:textId="77777777" w:rsidR="009A4D1E" w:rsidRDefault="009A4D1E" w:rsidP="009A4D1E">
      <w:pPr>
        <w:rPr>
          <w:color w:val="808080"/>
        </w:rPr>
      </w:pPr>
      <w:r>
        <w:rPr>
          <w:color w:val="808080"/>
        </w:rPr>
        <w:t>(Replaces R5-254649)</w:t>
      </w:r>
    </w:p>
    <w:p w14:paraId="6D4F4DE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DC97C" w14:textId="77777777" w:rsidR="009A4D1E" w:rsidRDefault="009A4D1E" w:rsidP="009A4D1E">
      <w:pPr>
        <w:pStyle w:val="Heading6"/>
      </w:pPr>
      <w:bookmarkStart w:id="213" w:name="_Toc208933567"/>
      <w:r>
        <w:t>5.3.12.3.2</w:t>
      </w:r>
      <w:r>
        <w:tab/>
        <w:t>Rx Requirements (Clause 7)</w:t>
      </w:r>
      <w:bookmarkEnd w:id="213"/>
    </w:p>
    <w:p w14:paraId="21A82E22" w14:textId="21EEB921" w:rsidR="009A4D1E" w:rsidRDefault="009A4D1E" w:rsidP="009A4D1E">
      <w:pPr>
        <w:rPr>
          <w:rFonts w:ascii="Arial" w:hAnsi="Arial" w:cs="Arial"/>
          <w:b/>
          <w:sz w:val="24"/>
        </w:rPr>
      </w:pPr>
      <w:r>
        <w:rPr>
          <w:rFonts w:ascii="Arial" w:hAnsi="Arial" w:cs="Arial"/>
          <w:b/>
          <w:color w:val="0000FF"/>
          <w:sz w:val="24"/>
        </w:rPr>
        <w:t>R5-254751</w:t>
      </w:r>
      <w:r>
        <w:rPr>
          <w:rFonts w:ascii="Arial" w:hAnsi="Arial" w:cs="Arial"/>
          <w:b/>
          <w:color w:val="0000FF"/>
          <w:sz w:val="24"/>
        </w:rPr>
        <w:tab/>
      </w:r>
      <w:r>
        <w:rPr>
          <w:rFonts w:ascii="Arial" w:hAnsi="Arial" w:cs="Arial"/>
          <w:b/>
          <w:sz w:val="24"/>
        </w:rPr>
        <w:t>Addition of reference sensitivity requirements for Rel-18 2DL CA</w:t>
      </w:r>
    </w:p>
    <w:p w14:paraId="7B41C99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CR-3501  Cat: F (Rel-19)</w:t>
      </w:r>
      <w:r>
        <w:rPr>
          <w:i/>
        </w:rPr>
        <w:br/>
      </w:r>
      <w:r>
        <w:rPr>
          <w:i/>
        </w:rPr>
        <w:br/>
      </w:r>
      <w:r>
        <w:rPr>
          <w:i/>
        </w:rPr>
        <w:tab/>
      </w:r>
      <w:r>
        <w:rPr>
          <w:i/>
        </w:rPr>
        <w:tab/>
      </w:r>
      <w:r>
        <w:rPr>
          <w:i/>
        </w:rPr>
        <w:tab/>
      </w:r>
      <w:r>
        <w:rPr>
          <w:i/>
        </w:rPr>
        <w:tab/>
      </w:r>
      <w:r>
        <w:rPr>
          <w:i/>
        </w:rPr>
        <w:tab/>
        <w:t>Source: Anritsu, Huawei, HiSilicon, NTT DOCOMO INC.</w:t>
      </w:r>
    </w:p>
    <w:p w14:paraId="1B7A7A75" w14:textId="77777777" w:rsidR="009A4D1E" w:rsidRDefault="009A4D1E" w:rsidP="009A4D1E">
      <w:pPr>
        <w:rPr>
          <w:rFonts w:ascii="Arial" w:hAnsi="Arial" w:cs="Arial"/>
          <w:b/>
        </w:rPr>
      </w:pPr>
      <w:r>
        <w:rPr>
          <w:rFonts w:ascii="Arial" w:hAnsi="Arial" w:cs="Arial"/>
          <w:b/>
        </w:rPr>
        <w:t xml:space="preserve">Abstract: </w:t>
      </w:r>
    </w:p>
    <w:p w14:paraId="7756C5EA" w14:textId="77777777" w:rsidR="009A4D1E" w:rsidRDefault="009A4D1E" w:rsidP="009A4D1E">
      <w:r>
        <w:t>TP analysis: TR 38.905 CR 1070</w:t>
      </w:r>
    </w:p>
    <w:p w14:paraId="580DCC8B" w14:textId="77777777" w:rsidR="009A4D1E" w:rsidRDefault="009A4D1E" w:rsidP="009A4D1E">
      <w:pPr>
        <w:rPr>
          <w:rFonts w:ascii="Arial" w:hAnsi="Arial" w:cs="Arial"/>
          <w:b/>
        </w:rPr>
      </w:pPr>
      <w:r>
        <w:rPr>
          <w:rFonts w:ascii="Arial" w:hAnsi="Arial" w:cs="Arial"/>
          <w:b/>
        </w:rPr>
        <w:t xml:space="preserve">Discussion: </w:t>
      </w:r>
    </w:p>
    <w:p w14:paraId="7E13A5F8" w14:textId="77777777" w:rsidR="009A4D1E" w:rsidRDefault="009A4D1E" w:rsidP="009A4D1E">
      <w:r>
        <w:t>overlap with R5-254791</w:t>
      </w:r>
    </w:p>
    <w:p w14:paraId="074F69D9" w14:textId="77777777" w:rsidR="009A4D1E" w:rsidRDefault="009A4D1E" w:rsidP="009A4D1E">
      <w:r>
        <w:t>r1</w:t>
      </w:r>
    </w:p>
    <w:p w14:paraId="010BD2F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R5-255228</w:t>
      </w:r>
      <w:r>
        <w:rPr>
          <w:color w:val="993300"/>
          <w:u w:val="single"/>
        </w:rPr>
        <w:t>.</w:t>
      </w:r>
    </w:p>
    <w:p w14:paraId="7CD28D51" w14:textId="02C07059" w:rsidR="009A4D1E" w:rsidRDefault="009A4D1E" w:rsidP="009A4D1E">
      <w:pPr>
        <w:rPr>
          <w:rFonts w:ascii="Arial" w:hAnsi="Arial" w:cs="Arial"/>
          <w:b/>
          <w:sz w:val="24"/>
        </w:rPr>
      </w:pPr>
      <w:r>
        <w:rPr>
          <w:rFonts w:ascii="Arial" w:hAnsi="Arial" w:cs="Arial"/>
          <w:b/>
          <w:color w:val="0000FF"/>
          <w:sz w:val="24"/>
        </w:rPr>
        <w:t>R5-255228</w:t>
      </w:r>
      <w:r>
        <w:rPr>
          <w:rFonts w:ascii="Arial" w:hAnsi="Arial" w:cs="Arial"/>
          <w:b/>
          <w:color w:val="0000FF"/>
          <w:sz w:val="24"/>
        </w:rPr>
        <w:tab/>
      </w:r>
      <w:r>
        <w:rPr>
          <w:rFonts w:ascii="Arial" w:hAnsi="Arial" w:cs="Arial"/>
          <w:b/>
          <w:sz w:val="24"/>
        </w:rPr>
        <w:t>Addition of reference sensitivity requirements for Rel-18 2DL CA</w:t>
      </w:r>
    </w:p>
    <w:p w14:paraId="46D4739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CR-3501  rev 1 Cat: F (Rel-19)</w:t>
      </w:r>
      <w:r>
        <w:rPr>
          <w:i/>
        </w:rPr>
        <w:br/>
      </w:r>
      <w:r>
        <w:rPr>
          <w:i/>
        </w:rPr>
        <w:br/>
      </w:r>
      <w:r>
        <w:rPr>
          <w:i/>
        </w:rPr>
        <w:tab/>
      </w:r>
      <w:r>
        <w:rPr>
          <w:i/>
        </w:rPr>
        <w:tab/>
      </w:r>
      <w:r>
        <w:rPr>
          <w:i/>
        </w:rPr>
        <w:tab/>
      </w:r>
      <w:r>
        <w:rPr>
          <w:i/>
        </w:rPr>
        <w:tab/>
      </w:r>
      <w:r>
        <w:rPr>
          <w:i/>
        </w:rPr>
        <w:tab/>
        <w:t>Source: Anritsu, Huawei, HiSilicon, NTT DOCOMO INC.</w:t>
      </w:r>
    </w:p>
    <w:p w14:paraId="139920F7" w14:textId="77777777" w:rsidR="009A4D1E" w:rsidRDefault="009A4D1E" w:rsidP="009A4D1E">
      <w:pPr>
        <w:rPr>
          <w:color w:val="808080"/>
        </w:rPr>
      </w:pPr>
      <w:r>
        <w:rPr>
          <w:color w:val="808080"/>
        </w:rPr>
        <w:t>(Replaces R5-254751)</w:t>
      </w:r>
    </w:p>
    <w:p w14:paraId="684C3DA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3FDD6" w14:textId="77777777" w:rsidR="009A4D1E" w:rsidRDefault="009A4D1E" w:rsidP="009A4D1E">
      <w:pPr>
        <w:pStyle w:val="Heading6"/>
      </w:pPr>
      <w:bookmarkStart w:id="214" w:name="_Toc208933568"/>
      <w:r>
        <w:t>5.3.12.3.3</w:t>
      </w:r>
      <w:r>
        <w:tab/>
        <w:t>Clauses 1-5, Annexes</w:t>
      </w:r>
      <w:bookmarkEnd w:id="214"/>
    </w:p>
    <w:p w14:paraId="1CA80CE9" w14:textId="6B029EEF" w:rsidR="009A4D1E" w:rsidRDefault="009A4D1E" w:rsidP="009A4D1E">
      <w:pPr>
        <w:rPr>
          <w:rFonts w:ascii="Arial" w:hAnsi="Arial" w:cs="Arial"/>
          <w:b/>
          <w:sz w:val="24"/>
        </w:rPr>
      </w:pPr>
      <w:r>
        <w:rPr>
          <w:rFonts w:ascii="Arial" w:hAnsi="Arial" w:cs="Arial"/>
          <w:b/>
          <w:color w:val="0000FF"/>
          <w:sz w:val="24"/>
        </w:rPr>
        <w:t>R5-254135</w:t>
      </w:r>
      <w:r>
        <w:rPr>
          <w:rFonts w:ascii="Arial" w:hAnsi="Arial" w:cs="Arial"/>
          <w:b/>
          <w:color w:val="0000FF"/>
          <w:sz w:val="24"/>
        </w:rPr>
        <w:tab/>
      </w:r>
      <w:r>
        <w:rPr>
          <w:rFonts w:ascii="Arial" w:hAnsi="Arial" w:cs="Arial"/>
          <w:b/>
          <w:sz w:val="24"/>
        </w:rPr>
        <w:t>General updates of TS 38.521-1 clause 5 for R18 CA configurations</w:t>
      </w:r>
    </w:p>
    <w:p w14:paraId="78300F3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CR-3439  Cat: F (Rel-19)</w:t>
      </w:r>
      <w:r>
        <w:rPr>
          <w:i/>
        </w:rPr>
        <w:br/>
      </w:r>
      <w:r>
        <w:rPr>
          <w:i/>
        </w:rPr>
        <w:br/>
      </w:r>
      <w:r>
        <w:rPr>
          <w:i/>
        </w:rPr>
        <w:tab/>
      </w:r>
      <w:r>
        <w:rPr>
          <w:i/>
        </w:rPr>
        <w:tab/>
      </w:r>
      <w:r>
        <w:rPr>
          <w:i/>
        </w:rPr>
        <w:tab/>
      </w:r>
      <w:r>
        <w:rPr>
          <w:i/>
        </w:rPr>
        <w:tab/>
      </w:r>
      <w:r>
        <w:rPr>
          <w:i/>
        </w:rPr>
        <w:tab/>
        <w:t>Source: China Unicom,Verizon,NTT DOCOMO INC.</w:t>
      </w:r>
    </w:p>
    <w:p w14:paraId="640BC75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E7832" w14:textId="77777777" w:rsidR="009A4D1E" w:rsidRDefault="009A4D1E" w:rsidP="009A4D1E">
      <w:pPr>
        <w:pStyle w:val="Heading5"/>
      </w:pPr>
      <w:bookmarkStart w:id="215" w:name="_Toc208933569"/>
      <w:r>
        <w:t>5.3.12.4</w:t>
      </w:r>
      <w:r>
        <w:tab/>
        <w:t>TS 38.521-2</w:t>
      </w:r>
      <w:bookmarkEnd w:id="215"/>
    </w:p>
    <w:p w14:paraId="1CEB539B" w14:textId="77777777" w:rsidR="009A4D1E" w:rsidRDefault="009A4D1E" w:rsidP="009A4D1E">
      <w:pPr>
        <w:pStyle w:val="Heading6"/>
      </w:pPr>
      <w:bookmarkStart w:id="216" w:name="_Toc208933570"/>
      <w:r>
        <w:t>5.3.12.4.1</w:t>
      </w:r>
      <w:r>
        <w:tab/>
        <w:t>Tx Requirements (Clause 6)</w:t>
      </w:r>
      <w:bookmarkEnd w:id="216"/>
    </w:p>
    <w:p w14:paraId="2A8833A9" w14:textId="77777777" w:rsidR="009A4D1E" w:rsidRDefault="009A4D1E" w:rsidP="009A4D1E">
      <w:pPr>
        <w:pStyle w:val="Heading6"/>
      </w:pPr>
      <w:bookmarkStart w:id="217" w:name="_Toc208933571"/>
      <w:r>
        <w:t>5.3.12.4.2</w:t>
      </w:r>
      <w:r>
        <w:tab/>
        <w:t>Rx Requirements (Clause 7)</w:t>
      </w:r>
      <w:bookmarkEnd w:id="217"/>
    </w:p>
    <w:p w14:paraId="1D372D27" w14:textId="77777777" w:rsidR="009A4D1E" w:rsidRDefault="009A4D1E" w:rsidP="009A4D1E">
      <w:pPr>
        <w:pStyle w:val="Heading6"/>
      </w:pPr>
      <w:bookmarkStart w:id="218" w:name="_Toc208933572"/>
      <w:r>
        <w:t>5.3.12.4.3</w:t>
      </w:r>
      <w:r>
        <w:tab/>
        <w:t>Clauses 1-5, Annexes</w:t>
      </w:r>
      <w:bookmarkEnd w:id="218"/>
    </w:p>
    <w:p w14:paraId="7079E656" w14:textId="77777777" w:rsidR="009A4D1E" w:rsidRDefault="009A4D1E" w:rsidP="009A4D1E">
      <w:pPr>
        <w:pStyle w:val="Heading5"/>
      </w:pPr>
      <w:bookmarkStart w:id="219" w:name="_Toc208933573"/>
      <w:r>
        <w:t>5.3.12.5</w:t>
      </w:r>
      <w:r>
        <w:tab/>
        <w:t>TS 38.521-3</w:t>
      </w:r>
      <w:bookmarkEnd w:id="219"/>
    </w:p>
    <w:p w14:paraId="3148505B" w14:textId="77777777" w:rsidR="009A4D1E" w:rsidRDefault="009A4D1E" w:rsidP="009A4D1E">
      <w:pPr>
        <w:pStyle w:val="Heading6"/>
      </w:pPr>
      <w:bookmarkStart w:id="220" w:name="_Toc208933574"/>
      <w:r>
        <w:t>5.3.12.5.1</w:t>
      </w:r>
      <w:r>
        <w:tab/>
        <w:t>Tx Requirements (Clause 6)</w:t>
      </w:r>
      <w:bookmarkEnd w:id="220"/>
    </w:p>
    <w:p w14:paraId="24AEA084" w14:textId="77777777" w:rsidR="009A4D1E" w:rsidRDefault="009A4D1E" w:rsidP="009A4D1E">
      <w:pPr>
        <w:pStyle w:val="Heading6"/>
      </w:pPr>
      <w:bookmarkStart w:id="221" w:name="_Toc208933575"/>
      <w:r>
        <w:t>5.3.12.5.2</w:t>
      </w:r>
      <w:r>
        <w:tab/>
        <w:t>Rx Requirements (Clause 7)</w:t>
      </w:r>
      <w:bookmarkEnd w:id="221"/>
    </w:p>
    <w:p w14:paraId="652A914F" w14:textId="77777777" w:rsidR="009A4D1E" w:rsidRDefault="009A4D1E" w:rsidP="009A4D1E">
      <w:pPr>
        <w:pStyle w:val="Heading6"/>
      </w:pPr>
      <w:bookmarkStart w:id="222" w:name="_Toc208933576"/>
      <w:r>
        <w:t>5.3.12.5.3</w:t>
      </w:r>
      <w:r>
        <w:tab/>
        <w:t>Clauses 1-5, Annexes</w:t>
      </w:r>
      <w:bookmarkEnd w:id="222"/>
    </w:p>
    <w:p w14:paraId="27B528AD" w14:textId="77777777" w:rsidR="009A4D1E" w:rsidRDefault="009A4D1E" w:rsidP="009A4D1E">
      <w:pPr>
        <w:pStyle w:val="Heading5"/>
      </w:pPr>
      <w:bookmarkStart w:id="223" w:name="_Toc208933577"/>
      <w:r>
        <w:t>5.3.12.6</w:t>
      </w:r>
      <w:r>
        <w:tab/>
        <w:t>TS 38.521-4</w:t>
      </w:r>
      <w:bookmarkEnd w:id="223"/>
    </w:p>
    <w:p w14:paraId="7CB62F7F" w14:textId="77777777" w:rsidR="009A4D1E" w:rsidRDefault="009A4D1E" w:rsidP="009A4D1E">
      <w:pPr>
        <w:pStyle w:val="Heading6"/>
      </w:pPr>
      <w:bookmarkStart w:id="224" w:name="_Toc208933578"/>
      <w:r>
        <w:t>5.3.12.6.1</w:t>
      </w:r>
      <w:r>
        <w:tab/>
        <w:t>Conducted Demod Performance and CSI Reporting Requirements (Clauses 5&amp;6)</w:t>
      </w:r>
      <w:bookmarkEnd w:id="224"/>
    </w:p>
    <w:p w14:paraId="310A089E" w14:textId="77777777" w:rsidR="009A4D1E" w:rsidRDefault="009A4D1E" w:rsidP="009A4D1E">
      <w:pPr>
        <w:pStyle w:val="Heading6"/>
      </w:pPr>
      <w:bookmarkStart w:id="225" w:name="_Toc208933579"/>
      <w:r>
        <w:t>5.3.12.6.2</w:t>
      </w:r>
      <w:r>
        <w:tab/>
        <w:t>Radiated Demod Performance and CSI Reporting Requirements (Clauses 7&amp;8)</w:t>
      </w:r>
      <w:bookmarkEnd w:id="225"/>
    </w:p>
    <w:p w14:paraId="4033B69D" w14:textId="77777777" w:rsidR="009A4D1E" w:rsidRDefault="009A4D1E" w:rsidP="009A4D1E">
      <w:pPr>
        <w:pStyle w:val="Heading6"/>
      </w:pPr>
      <w:bookmarkStart w:id="226" w:name="_Toc208933580"/>
      <w:r>
        <w:t>5.3.12.6.3</w:t>
      </w:r>
      <w:r>
        <w:tab/>
        <w:t>Interworking Demod Performance and CSI Reporting Requirements (Clauses 9&amp;10)</w:t>
      </w:r>
      <w:bookmarkEnd w:id="226"/>
    </w:p>
    <w:p w14:paraId="3DB42803" w14:textId="77777777" w:rsidR="009A4D1E" w:rsidRDefault="009A4D1E" w:rsidP="009A4D1E">
      <w:pPr>
        <w:pStyle w:val="Heading6"/>
      </w:pPr>
      <w:bookmarkStart w:id="227" w:name="_Toc208933581"/>
      <w:r>
        <w:t>5.3.12.6.4</w:t>
      </w:r>
      <w:r>
        <w:tab/>
        <w:t>Clauses 1-4, Annexes</w:t>
      </w:r>
      <w:bookmarkEnd w:id="227"/>
    </w:p>
    <w:p w14:paraId="35063799" w14:textId="77777777" w:rsidR="009A4D1E" w:rsidRDefault="009A4D1E" w:rsidP="009A4D1E">
      <w:pPr>
        <w:pStyle w:val="Heading5"/>
      </w:pPr>
      <w:bookmarkStart w:id="228" w:name="_Toc208933582"/>
      <w:r>
        <w:t>5.3.12.7</w:t>
      </w:r>
      <w:r>
        <w:tab/>
        <w:t>TS 38.522</w:t>
      </w:r>
      <w:bookmarkEnd w:id="228"/>
    </w:p>
    <w:p w14:paraId="10501B9F" w14:textId="078D01A3" w:rsidR="009A4D1E" w:rsidRDefault="009A4D1E" w:rsidP="009A4D1E">
      <w:pPr>
        <w:rPr>
          <w:rFonts w:ascii="Arial" w:hAnsi="Arial" w:cs="Arial"/>
          <w:b/>
          <w:sz w:val="24"/>
        </w:rPr>
      </w:pPr>
      <w:r>
        <w:rPr>
          <w:rFonts w:ascii="Arial" w:hAnsi="Arial" w:cs="Arial"/>
          <w:b/>
          <w:color w:val="0000FF"/>
          <w:sz w:val="24"/>
        </w:rPr>
        <w:t>R5-253899</w:t>
      </w:r>
      <w:r>
        <w:rPr>
          <w:rFonts w:ascii="Arial" w:hAnsi="Arial" w:cs="Arial"/>
          <w:b/>
          <w:color w:val="0000FF"/>
          <w:sz w:val="24"/>
        </w:rPr>
        <w:tab/>
      </w:r>
      <w:r>
        <w:rPr>
          <w:rFonts w:ascii="Arial" w:hAnsi="Arial" w:cs="Arial"/>
          <w:b/>
          <w:sz w:val="24"/>
        </w:rPr>
        <w:t>Update to R18 NR CADC configuration test cases applicability</w:t>
      </w:r>
    </w:p>
    <w:p w14:paraId="3BA8101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CR-0624  Cat: F (Rel-19)</w:t>
      </w:r>
      <w:r>
        <w:rPr>
          <w:i/>
        </w:rPr>
        <w:br/>
      </w:r>
      <w:r>
        <w:rPr>
          <w:i/>
        </w:rPr>
        <w:br/>
      </w:r>
      <w:r>
        <w:rPr>
          <w:i/>
        </w:rPr>
        <w:tab/>
      </w:r>
      <w:r>
        <w:rPr>
          <w:i/>
        </w:rPr>
        <w:tab/>
      </w:r>
      <w:r>
        <w:rPr>
          <w:i/>
        </w:rPr>
        <w:tab/>
      </w:r>
      <w:r>
        <w:rPr>
          <w:i/>
        </w:rPr>
        <w:tab/>
      </w:r>
      <w:r>
        <w:rPr>
          <w:i/>
        </w:rPr>
        <w:tab/>
        <w:t>Source: CMCC</w:t>
      </w:r>
    </w:p>
    <w:p w14:paraId="201AF65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FB1792" w14:textId="77777777" w:rsidR="009A4D1E" w:rsidRDefault="009A4D1E" w:rsidP="009A4D1E">
      <w:pPr>
        <w:pStyle w:val="Heading5"/>
      </w:pPr>
      <w:bookmarkStart w:id="229" w:name="_Toc208933583"/>
      <w:r>
        <w:t>5.3.12.8</w:t>
      </w:r>
      <w:r>
        <w:tab/>
        <w:t>TS 38.533//</w:t>
      </w:r>
      <w:bookmarkEnd w:id="229"/>
    </w:p>
    <w:p w14:paraId="64FC8151" w14:textId="77777777" w:rsidR="009A4D1E" w:rsidRDefault="009A4D1E" w:rsidP="009A4D1E">
      <w:pPr>
        <w:pStyle w:val="Heading5"/>
      </w:pPr>
      <w:bookmarkStart w:id="230" w:name="_Toc208933584"/>
      <w:r>
        <w:t>5.3.12.9</w:t>
      </w:r>
      <w:r>
        <w:tab/>
        <w:t>TR 38.903 (NR MU &amp; TT analyses)</w:t>
      </w:r>
      <w:bookmarkEnd w:id="230"/>
    </w:p>
    <w:p w14:paraId="1FF1B4F3" w14:textId="77777777" w:rsidR="009A4D1E" w:rsidRDefault="009A4D1E" w:rsidP="009A4D1E">
      <w:pPr>
        <w:pStyle w:val="Heading5"/>
      </w:pPr>
      <w:bookmarkStart w:id="231" w:name="_Toc208933585"/>
      <w:r>
        <w:t>5.3.12.10</w:t>
      </w:r>
      <w:r>
        <w:tab/>
        <w:t>TR 38.905 (NR Test Points Radio Transmission and Reception)</w:t>
      </w:r>
      <w:bookmarkEnd w:id="231"/>
    </w:p>
    <w:p w14:paraId="3E641D2B" w14:textId="1E0FC034" w:rsidR="009A4D1E" w:rsidRDefault="009A4D1E" w:rsidP="009A4D1E">
      <w:pPr>
        <w:rPr>
          <w:rFonts w:ascii="Arial" w:hAnsi="Arial" w:cs="Arial"/>
          <w:b/>
          <w:sz w:val="24"/>
        </w:rPr>
      </w:pPr>
      <w:r>
        <w:rPr>
          <w:rFonts w:ascii="Arial" w:hAnsi="Arial" w:cs="Arial"/>
          <w:b/>
          <w:color w:val="0000FF"/>
          <w:sz w:val="24"/>
        </w:rPr>
        <w:t>R5-254482</w:t>
      </w:r>
      <w:r>
        <w:rPr>
          <w:rFonts w:ascii="Arial" w:hAnsi="Arial" w:cs="Arial"/>
          <w:b/>
          <w:color w:val="0000FF"/>
          <w:sz w:val="24"/>
        </w:rPr>
        <w:tab/>
      </w:r>
      <w:r>
        <w:rPr>
          <w:rFonts w:ascii="Arial" w:hAnsi="Arial" w:cs="Arial"/>
          <w:b/>
          <w:sz w:val="24"/>
        </w:rPr>
        <w:t>Addition of test point analysis for Rel-18 CA_n8A-n77A</w:t>
      </w:r>
    </w:p>
    <w:p w14:paraId="0D4213C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CR-1064  Cat: F (Rel-19)</w:t>
      </w:r>
      <w:r>
        <w:rPr>
          <w:i/>
        </w:rPr>
        <w:br/>
      </w:r>
      <w:r>
        <w:rPr>
          <w:i/>
        </w:rPr>
        <w:br/>
      </w:r>
      <w:r>
        <w:rPr>
          <w:i/>
        </w:rPr>
        <w:tab/>
      </w:r>
      <w:r>
        <w:rPr>
          <w:i/>
        </w:rPr>
        <w:tab/>
      </w:r>
      <w:r>
        <w:rPr>
          <w:i/>
        </w:rPr>
        <w:tab/>
      </w:r>
      <w:r>
        <w:rPr>
          <w:i/>
        </w:rPr>
        <w:tab/>
      </w:r>
      <w:r>
        <w:rPr>
          <w:i/>
        </w:rPr>
        <w:tab/>
        <w:t>Source: Huawei, HiSilicon</w:t>
      </w:r>
    </w:p>
    <w:p w14:paraId="40EDAB99" w14:textId="77777777" w:rsidR="009A4D1E" w:rsidRDefault="009A4D1E" w:rsidP="009A4D1E">
      <w:pPr>
        <w:rPr>
          <w:rFonts w:ascii="Arial" w:hAnsi="Arial" w:cs="Arial"/>
          <w:b/>
        </w:rPr>
      </w:pPr>
      <w:r>
        <w:rPr>
          <w:rFonts w:ascii="Arial" w:hAnsi="Arial" w:cs="Arial"/>
          <w:b/>
        </w:rPr>
        <w:t xml:space="preserve">Abstract: </w:t>
      </w:r>
    </w:p>
    <w:p w14:paraId="4FED72F9" w14:textId="77777777" w:rsidR="009A4D1E" w:rsidRDefault="009A4D1E" w:rsidP="009A4D1E">
      <w:r>
        <w:t>TC in R5-254481</w:t>
      </w:r>
    </w:p>
    <w:p w14:paraId="09EF8741" w14:textId="77777777" w:rsidR="009A4D1E" w:rsidRDefault="009A4D1E" w:rsidP="009A4D1E">
      <w:pPr>
        <w:rPr>
          <w:rFonts w:ascii="Arial" w:hAnsi="Arial" w:cs="Arial"/>
          <w:b/>
        </w:rPr>
      </w:pPr>
      <w:r>
        <w:rPr>
          <w:rFonts w:ascii="Arial" w:hAnsi="Arial" w:cs="Arial"/>
          <w:b/>
        </w:rPr>
        <w:t xml:space="preserve">Discussion: </w:t>
      </w:r>
    </w:p>
    <w:p w14:paraId="215DAB30" w14:textId="77777777" w:rsidR="009A4D1E" w:rsidRDefault="009A4D1E" w:rsidP="009A4D1E">
      <w:r>
        <w:t>r1</w:t>
      </w:r>
    </w:p>
    <w:p w14:paraId="6FDD9A8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R5-255227</w:t>
      </w:r>
      <w:r>
        <w:rPr>
          <w:color w:val="993300"/>
          <w:u w:val="single"/>
        </w:rPr>
        <w:t>.</w:t>
      </w:r>
    </w:p>
    <w:p w14:paraId="793E7838" w14:textId="23D2421D" w:rsidR="009A4D1E" w:rsidRDefault="009A4D1E" w:rsidP="009A4D1E">
      <w:pPr>
        <w:rPr>
          <w:rFonts w:ascii="Arial" w:hAnsi="Arial" w:cs="Arial"/>
          <w:b/>
          <w:sz w:val="24"/>
        </w:rPr>
      </w:pPr>
      <w:r>
        <w:rPr>
          <w:rFonts w:ascii="Arial" w:hAnsi="Arial" w:cs="Arial"/>
          <w:b/>
          <w:color w:val="0000FF"/>
          <w:sz w:val="24"/>
        </w:rPr>
        <w:t>R5-255227</w:t>
      </w:r>
      <w:r>
        <w:rPr>
          <w:rFonts w:ascii="Arial" w:hAnsi="Arial" w:cs="Arial"/>
          <w:b/>
          <w:color w:val="0000FF"/>
          <w:sz w:val="24"/>
        </w:rPr>
        <w:tab/>
      </w:r>
      <w:r>
        <w:rPr>
          <w:rFonts w:ascii="Arial" w:hAnsi="Arial" w:cs="Arial"/>
          <w:b/>
          <w:sz w:val="24"/>
        </w:rPr>
        <w:t>Addition of test point analysis for Rel-18 CA_n8A-n77A</w:t>
      </w:r>
    </w:p>
    <w:p w14:paraId="4663168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CR-1064  rev 1 Cat: F (Rel-19)</w:t>
      </w:r>
      <w:r>
        <w:rPr>
          <w:i/>
        </w:rPr>
        <w:br/>
      </w:r>
      <w:r>
        <w:rPr>
          <w:i/>
        </w:rPr>
        <w:br/>
      </w:r>
      <w:r>
        <w:rPr>
          <w:i/>
        </w:rPr>
        <w:tab/>
      </w:r>
      <w:r>
        <w:rPr>
          <w:i/>
        </w:rPr>
        <w:tab/>
      </w:r>
      <w:r>
        <w:rPr>
          <w:i/>
        </w:rPr>
        <w:tab/>
      </w:r>
      <w:r>
        <w:rPr>
          <w:i/>
        </w:rPr>
        <w:tab/>
      </w:r>
      <w:r>
        <w:rPr>
          <w:i/>
        </w:rPr>
        <w:tab/>
        <w:t>Source: Huawei, HiSilicon</w:t>
      </w:r>
    </w:p>
    <w:p w14:paraId="13E18E1B" w14:textId="77777777" w:rsidR="009A4D1E" w:rsidRDefault="009A4D1E" w:rsidP="009A4D1E">
      <w:pPr>
        <w:rPr>
          <w:color w:val="808080"/>
        </w:rPr>
      </w:pPr>
      <w:r>
        <w:rPr>
          <w:color w:val="808080"/>
        </w:rPr>
        <w:t>(Replaces R5-254482)</w:t>
      </w:r>
    </w:p>
    <w:p w14:paraId="4FFD9AA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F7E34" w14:textId="6F32DCE9" w:rsidR="009A4D1E" w:rsidRDefault="009A4D1E" w:rsidP="009A4D1E">
      <w:pPr>
        <w:rPr>
          <w:rFonts w:ascii="Arial" w:hAnsi="Arial" w:cs="Arial"/>
          <w:b/>
          <w:sz w:val="24"/>
        </w:rPr>
      </w:pPr>
      <w:r>
        <w:rPr>
          <w:rFonts w:ascii="Arial" w:hAnsi="Arial" w:cs="Arial"/>
          <w:b/>
          <w:color w:val="0000FF"/>
          <w:sz w:val="24"/>
        </w:rPr>
        <w:t>R5-254528</w:t>
      </w:r>
      <w:r>
        <w:rPr>
          <w:rFonts w:ascii="Arial" w:hAnsi="Arial" w:cs="Arial"/>
          <w:b/>
          <w:color w:val="0000FF"/>
          <w:sz w:val="24"/>
        </w:rPr>
        <w:tab/>
      </w:r>
      <w:r>
        <w:rPr>
          <w:rFonts w:ascii="Arial" w:hAnsi="Arial" w:cs="Arial"/>
          <w:b/>
          <w:sz w:val="24"/>
        </w:rPr>
        <w:t>Addition of REFSENS TP analysis for Rel18 PC3 NR CA configurations</w:t>
      </w:r>
    </w:p>
    <w:p w14:paraId="5D9BDA0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CR-1070  Cat: F (Rel-19)</w:t>
      </w:r>
      <w:r>
        <w:rPr>
          <w:i/>
        </w:rPr>
        <w:br/>
      </w:r>
      <w:r>
        <w:rPr>
          <w:i/>
        </w:rPr>
        <w:br/>
      </w:r>
      <w:r>
        <w:rPr>
          <w:i/>
        </w:rPr>
        <w:tab/>
      </w:r>
      <w:r>
        <w:rPr>
          <w:i/>
        </w:rPr>
        <w:tab/>
      </w:r>
      <w:r>
        <w:rPr>
          <w:i/>
        </w:rPr>
        <w:tab/>
      </w:r>
      <w:r>
        <w:rPr>
          <w:i/>
        </w:rPr>
        <w:tab/>
      </w:r>
      <w:r>
        <w:rPr>
          <w:i/>
        </w:rPr>
        <w:tab/>
        <w:t>Source: NTT DOCOMO INC.</w:t>
      </w:r>
    </w:p>
    <w:p w14:paraId="348DD9EC" w14:textId="77777777" w:rsidR="009A4D1E" w:rsidRDefault="009A4D1E" w:rsidP="009A4D1E">
      <w:pPr>
        <w:rPr>
          <w:rFonts w:ascii="Arial" w:hAnsi="Arial" w:cs="Arial"/>
          <w:b/>
        </w:rPr>
      </w:pPr>
      <w:r>
        <w:rPr>
          <w:rFonts w:ascii="Arial" w:hAnsi="Arial" w:cs="Arial"/>
          <w:b/>
        </w:rPr>
        <w:t xml:space="preserve">Discussion: </w:t>
      </w:r>
    </w:p>
    <w:p w14:paraId="04AAB481" w14:textId="77777777" w:rsidR="009A4D1E" w:rsidRDefault="009A4D1E" w:rsidP="009A4D1E">
      <w:r>
        <w:t>r1</w:t>
      </w:r>
    </w:p>
    <w:p w14:paraId="37F76E4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R5-255229</w:t>
      </w:r>
      <w:r>
        <w:rPr>
          <w:color w:val="993300"/>
          <w:u w:val="single"/>
        </w:rPr>
        <w:t>.</w:t>
      </w:r>
    </w:p>
    <w:p w14:paraId="15842D6A" w14:textId="404C7CB6" w:rsidR="009A4D1E" w:rsidRDefault="009A4D1E" w:rsidP="009A4D1E">
      <w:pPr>
        <w:rPr>
          <w:rFonts w:ascii="Arial" w:hAnsi="Arial" w:cs="Arial"/>
          <w:b/>
          <w:sz w:val="24"/>
        </w:rPr>
      </w:pPr>
      <w:r>
        <w:rPr>
          <w:rFonts w:ascii="Arial" w:hAnsi="Arial" w:cs="Arial"/>
          <w:b/>
          <w:color w:val="0000FF"/>
          <w:sz w:val="24"/>
        </w:rPr>
        <w:t>R5-255229</w:t>
      </w:r>
      <w:r>
        <w:rPr>
          <w:rFonts w:ascii="Arial" w:hAnsi="Arial" w:cs="Arial"/>
          <w:b/>
          <w:color w:val="0000FF"/>
          <w:sz w:val="24"/>
        </w:rPr>
        <w:tab/>
      </w:r>
      <w:r>
        <w:rPr>
          <w:rFonts w:ascii="Arial" w:hAnsi="Arial" w:cs="Arial"/>
          <w:b/>
          <w:sz w:val="24"/>
        </w:rPr>
        <w:t>Addition of REFSENS TP analysis for Rel18 PC3 NR CA configurations</w:t>
      </w:r>
    </w:p>
    <w:p w14:paraId="4D9ECB7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CR-1070  rev 1 Cat: F (Rel-19)</w:t>
      </w:r>
      <w:r>
        <w:rPr>
          <w:i/>
        </w:rPr>
        <w:br/>
      </w:r>
      <w:r>
        <w:rPr>
          <w:i/>
        </w:rPr>
        <w:br/>
      </w:r>
      <w:r>
        <w:rPr>
          <w:i/>
        </w:rPr>
        <w:tab/>
      </w:r>
      <w:r>
        <w:rPr>
          <w:i/>
        </w:rPr>
        <w:tab/>
      </w:r>
      <w:r>
        <w:rPr>
          <w:i/>
        </w:rPr>
        <w:tab/>
      </w:r>
      <w:r>
        <w:rPr>
          <w:i/>
        </w:rPr>
        <w:tab/>
      </w:r>
      <w:r>
        <w:rPr>
          <w:i/>
        </w:rPr>
        <w:tab/>
        <w:t>Source: NTT DOCOMO INC.</w:t>
      </w:r>
    </w:p>
    <w:p w14:paraId="25FD973D" w14:textId="77777777" w:rsidR="009A4D1E" w:rsidRDefault="009A4D1E" w:rsidP="009A4D1E">
      <w:pPr>
        <w:rPr>
          <w:color w:val="808080"/>
        </w:rPr>
      </w:pPr>
      <w:r>
        <w:rPr>
          <w:color w:val="808080"/>
        </w:rPr>
        <w:t>(Replaces R5-254528)</w:t>
      </w:r>
    </w:p>
    <w:p w14:paraId="79F3AB8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9D32B" w14:textId="77777777" w:rsidR="009A4D1E" w:rsidRDefault="009A4D1E" w:rsidP="009A4D1E">
      <w:pPr>
        <w:pStyle w:val="Heading5"/>
      </w:pPr>
      <w:bookmarkStart w:id="232" w:name="_Toc208933586"/>
      <w:r>
        <w:t>5.3.12.11</w:t>
      </w:r>
      <w:r>
        <w:tab/>
        <w:t>Discussion Papers, Work Plan, TC lists</w:t>
      </w:r>
      <w:bookmarkEnd w:id="232"/>
    </w:p>
    <w:p w14:paraId="1B4EEF41" w14:textId="77777777" w:rsidR="009A4D1E" w:rsidRDefault="009A4D1E" w:rsidP="009A4D1E">
      <w:pPr>
        <w:pStyle w:val="Heading4"/>
      </w:pPr>
      <w:bookmarkStart w:id="233" w:name="_Toc208933587"/>
      <w:r>
        <w:t>5.3.13</w:t>
      </w:r>
      <w:r>
        <w:tab/>
        <w:t>Air-to-ground network for NR (UID-1020087) NR_ATG-UEConTest</w:t>
      </w:r>
      <w:bookmarkEnd w:id="233"/>
    </w:p>
    <w:p w14:paraId="514442B0" w14:textId="77777777" w:rsidR="009A4D1E" w:rsidRDefault="009A4D1E" w:rsidP="009A4D1E">
      <w:pPr>
        <w:pStyle w:val="Heading5"/>
      </w:pPr>
      <w:bookmarkStart w:id="234" w:name="_Toc208933588"/>
      <w:r>
        <w:t>5.3.13.1</w:t>
      </w:r>
      <w:r>
        <w:tab/>
        <w:t>TS 38.508-1</w:t>
      </w:r>
      <w:bookmarkEnd w:id="234"/>
      <w:r>
        <w:t xml:space="preserve"> </w:t>
      </w:r>
    </w:p>
    <w:p w14:paraId="3DB63982" w14:textId="77777777" w:rsidR="009A4D1E" w:rsidRDefault="009A4D1E" w:rsidP="009A4D1E">
      <w:pPr>
        <w:pStyle w:val="Heading6"/>
      </w:pPr>
      <w:bookmarkStart w:id="235" w:name="_Toc208933589"/>
      <w:r>
        <w:t>5.3.13.1.1</w:t>
      </w:r>
      <w:r>
        <w:tab/>
        <w:t>Test frequencies (Clause 4.3.1)</w:t>
      </w:r>
      <w:bookmarkEnd w:id="235"/>
    </w:p>
    <w:p w14:paraId="42A001DC" w14:textId="77777777" w:rsidR="009A4D1E" w:rsidRDefault="009A4D1E" w:rsidP="009A4D1E">
      <w:pPr>
        <w:pStyle w:val="Heading6"/>
      </w:pPr>
      <w:bookmarkStart w:id="236" w:name="_Toc208933590"/>
      <w:r>
        <w:t>5.3.13.1.2</w:t>
      </w:r>
      <w:r>
        <w:tab/>
        <w:t>Test environment for RF (Clauses 5)</w:t>
      </w:r>
      <w:bookmarkEnd w:id="236"/>
    </w:p>
    <w:p w14:paraId="7894509A" w14:textId="77777777" w:rsidR="009A4D1E" w:rsidRDefault="009A4D1E" w:rsidP="009A4D1E">
      <w:pPr>
        <w:pStyle w:val="Heading6"/>
      </w:pPr>
      <w:bookmarkStart w:id="237" w:name="_Toc208933591"/>
      <w:r>
        <w:t>5.3.13.1.3</w:t>
      </w:r>
      <w:r>
        <w:tab/>
        <w:t>Test environment for RRM (Clause 7)</w:t>
      </w:r>
      <w:bookmarkEnd w:id="237"/>
    </w:p>
    <w:p w14:paraId="2C5E065A" w14:textId="77777777" w:rsidR="009A4D1E" w:rsidRDefault="009A4D1E" w:rsidP="009A4D1E">
      <w:pPr>
        <w:pStyle w:val="Heading6"/>
      </w:pPr>
      <w:bookmarkStart w:id="238" w:name="_Toc208933592"/>
      <w:r>
        <w:t>5.3.13.1.4</w:t>
      </w:r>
      <w:r>
        <w:tab/>
        <w:t>Other clauses, Annexes</w:t>
      </w:r>
      <w:bookmarkEnd w:id="238"/>
      <w:r>
        <w:t xml:space="preserve"> </w:t>
      </w:r>
    </w:p>
    <w:p w14:paraId="12F178E6" w14:textId="77777777" w:rsidR="009A4D1E" w:rsidRDefault="009A4D1E" w:rsidP="009A4D1E">
      <w:pPr>
        <w:pStyle w:val="Heading5"/>
      </w:pPr>
      <w:bookmarkStart w:id="239" w:name="_Toc208933593"/>
      <w:r>
        <w:t>5.3.13.2</w:t>
      </w:r>
      <w:r>
        <w:tab/>
        <w:t>TS 38.508-2</w:t>
      </w:r>
      <w:bookmarkEnd w:id="239"/>
    </w:p>
    <w:p w14:paraId="632F1C3D" w14:textId="293A9626" w:rsidR="009A4D1E" w:rsidRDefault="009A4D1E" w:rsidP="009A4D1E">
      <w:pPr>
        <w:rPr>
          <w:rFonts w:ascii="Arial" w:hAnsi="Arial" w:cs="Arial"/>
          <w:b/>
          <w:sz w:val="24"/>
        </w:rPr>
      </w:pPr>
      <w:r>
        <w:rPr>
          <w:rFonts w:ascii="Arial" w:hAnsi="Arial" w:cs="Arial"/>
          <w:b/>
          <w:color w:val="0000FF"/>
          <w:sz w:val="24"/>
        </w:rPr>
        <w:t>R5-254068</w:t>
      </w:r>
      <w:r>
        <w:rPr>
          <w:rFonts w:ascii="Arial" w:hAnsi="Arial" w:cs="Arial"/>
          <w:b/>
          <w:color w:val="0000FF"/>
          <w:sz w:val="24"/>
        </w:rPr>
        <w:tab/>
      </w:r>
      <w:r>
        <w:rPr>
          <w:rFonts w:ascii="Arial" w:hAnsi="Arial" w:cs="Arial"/>
          <w:b/>
          <w:sz w:val="24"/>
        </w:rPr>
        <w:t>ATG manufacturer declaration on antenna ports</w:t>
      </w:r>
    </w:p>
    <w:p w14:paraId="563F90D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CR-0845  Cat: F (Rel-19)</w:t>
      </w:r>
      <w:r>
        <w:rPr>
          <w:i/>
        </w:rPr>
        <w:br/>
      </w:r>
      <w:r>
        <w:rPr>
          <w:i/>
        </w:rPr>
        <w:br/>
      </w:r>
      <w:r>
        <w:rPr>
          <w:i/>
        </w:rPr>
        <w:tab/>
      </w:r>
      <w:r>
        <w:rPr>
          <w:i/>
        </w:rPr>
        <w:tab/>
      </w:r>
      <w:r>
        <w:rPr>
          <w:i/>
        </w:rPr>
        <w:tab/>
      </w:r>
      <w:r>
        <w:rPr>
          <w:i/>
        </w:rPr>
        <w:tab/>
      </w:r>
      <w:r>
        <w:rPr>
          <w:i/>
        </w:rPr>
        <w:tab/>
        <w:t>Source: Keysight Technologies UK Ltd</w:t>
      </w:r>
    </w:p>
    <w:p w14:paraId="17412B67" w14:textId="77777777" w:rsidR="009A4D1E" w:rsidRDefault="009A4D1E" w:rsidP="009A4D1E">
      <w:pPr>
        <w:rPr>
          <w:rFonts w:ascii="Arial" w:hAnsi="Arial" w:cs="Arial"/>
          <w:b/>
        </w:rPr>
      </w:pPr>
      <w:r>
        <w:rPr>
          <w:rFonts w:ascii="Arial" w:hAnsi="Arial" w:cs="Arial"/>
          <w:b/>
        </w:rPr>
        <w:t xml:space="preserve">Abstract: </w:t>
      </w:r>
    </w:p>
    <w:p w14:paraId="1984D004" w14:textId="77777777" w:rsidR="009A4D1E" w:rsidRDefault="009A4D1E" w:rsidP="009A4D1E">
      <w:r>
        <w:t>Discussion in R5-254067</w:t>
      </w:r>
    </w:p>
    <w:p w14:paraId="3380C0C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90EA3" w14:textId="77777777" w:rsidR="009A4D1E" w:rsidRDefault="009A4D1E" w:rsidP="009A4D1E">
      <w:pPr>
        <w:pStyle w:val="Heading5"/>
      </w:pPr>
      <w:bookmarkStart w:id="240" w:name="_Toc208933594"/>
      <w:r>
        <w:t>5.3.13.3</w:t>
      </w:r>
      <w:r>
        <w:tab/>
        <w:t>TS 38.521-1</w:t>
      </w:r>
      <w:bookmarkEnd w:id="240"/>
    </w:p>
    <w:p w14:paraId="496AB4FB" w14:textId="77777777" w:rsidR="009A4D1E" w:rsidRDefault="009A4D1E" w:rsidP="009A4D1E">
      <w:pPr>
        <w:pStyle w:val="Heading6"/>
      </w:pPr>
      <w:bookmarkStart w:id="241" w:name="_Toc208933595"/>
      <w:r>
        <w:t>5.3.13.3.1</w:t>
      </w:r>
      <w:r>
        <w:tab/>
        <w:t>Tx Requirements (Clause 6)</w:t>
      </w:r>
      <w:bookmarkEnd w:id="241"/>
    </w:p>
    <w:p w14:paraId="383F7346" w14:textId="3181A94F" w:rsidR="009A4D1E" w:rsidRDefault="009A4D1E" w:rsidP="009A4D1E">
      <w:pPr>
        <w:rPr>
          <w:rFonts w:ascii="Arial" w:hAnsi="Arial" w:cs="Arial"/>
          <w:b/>
          <w:sz w:val="24"/>
        </w:rPr>
      </w:pPr>
      <w:r>
        <w:rPr>
          <w:rFonts w:ascii="Arial" w:hAnsi="Arial" w:cs="Arial"/>
          <w:b/>
          <w:color w:val="0000FF"/>
          <w:sz w:val="24"/>
        </w:rPr>
        <w:t>R5-253877</w:t>
      </w:r>
      <w:r>
        <w:rPr>
          <w:rFonts w:ascii="Arial" w:hAnsi="Arial" w:cs="Arial"/>
          <w:b/>
          <w:color w:val="0000FF"/>
          <w:sz w:val="24"/>
        </w:rPr>
        <w:tab/>
      </w:r>
      <w:r>
        <w:rPr>
          <w:rFonts w:ascii="Arial" w:hAnsi="Arial" w:cs="Arial"/>
          <w:b/>
          <w:sz w:val="24"/>
        </w:rPr>
        <w:t>Introduction of General description of Transmit modulation quality for ATG UE</w:t>
      </w:r>
    </w:p>
    <w:p w14:paraId="5C01559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CR-3401  Cat: F (Rel-19)</w:t>
      </w:r>
      <w:r>
        <w:rPr>
          <w:i/>
        </w:rPr>
        <w:br/>
      </w:r>
      <w:r>
        <w:rPr>
          <w:i/>
        </w:rPr>
        <w:br/>
      </w:r>
      <w:r>
        <w:rPr>
          <w:i/>
        </w:rPr>
        <w:tab/>
      </w:r>
      <w:r>
        <w:rPr>
          <w:i/>
        </w:rPr>
        <w:tab/>
      </w:r>
      <w:r>
        <w:rPr>
          <w:i/>
        </w:rPr>
        <w:tab/>
      </w:r>
      <w:r>
        <w:rPr>
          <w:i/>
        </w:rPr>
        <w:tab/>
      </w:r>
      <w:r>
        <w:rPr>
          <w:i/>
        </w:rPr>
        <w:tab/>
        <w:t>Source: CMCC</w:t>
      </w:r>
    </w:p>
    <w:p w14:paraId="454D4FA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73EDD" w14:textId="202F9C9D" w:rsidR="009A4D1E" w:rsidRDefault="009A4D1E" w:rsidP="009A4D1E">
      <w:pPr>
        <w:rPr>
          <w:rFonts w:ascii="Arial" w:hAnsi="Arial" w:cs="Arial"/>
          <w:b/>
          <w:sz w:val="24"/>
        </w:rPr>
      </w:pPr>
      <w:r>
        <w:rPr>
          <w:rFonts w:ascii="Arial" w:hAnsi="Arial" w:cs="Arial"/>
          <w:b/>
          <w:color w:val="0000FF"/>
          <w:sz w:val="24"/>
        </w:rPr>
        <w:t>R5-253878</w:t>
      </w:r>
      <w:r>
        <w:rPr>
          <w:rFonts w:ascii="Arial" w:hAnsi="Arial" w:cs="Arial"/>
          <w:b/>
          <w:color w:val="0000FF"/>
          <w:sz w:val="24"/>
        </w:rPr>
        <w:tab/>
      </w:r>
      <w:r>
        <w:rPr>
          <w:rFonts w:ascii="Arial" w:hAnsi="Arial" w:cs="Arial"/>
          <w:b/>
          <w:sz w:val="24"/>
        </w:rPr>
        <w:t>Introduction of General ON/OFF time mask for ATG UE</w:t>
      </w:r>
    </w:p>
    <w:p w14:paraId="2822620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CR-3402  Cat: F (Rel-19)</w:t>
      </w:r>
      <w:r>
        <w:rPr>
          <w:i/>
        </w:rPr>
        <w:br/>
      </w:r>
      <w:r>
        <w:rPr>
          <w:i/>
        </w:rPr>
        <w:br/>
      </w:r>
      <w:r>
        <w:rPr>
          <w:i/>
        </w:rPr>
        <w:tab/>
      </w:r>
      <w:r>
        <w:rPr>
          <w:i/>
        </w:rPr>
        <w:tab/>
      </w:r>
      <w:r>
        <w:rPr>
          <w:i/>
        </w:rPr>
        <w:tab/>
      </w:r>
      <w:r>
        <w:rPr>
          <w:i/>
        </w:rPr>
        <w:tab/>
      </w:r>
      <w:r>
        <w:rPr>
          <w:i/>
        </w:rPr>
        <w:tab/>
        <w:t>Source: CMCC</w:t>
      </w:r>
    </w:p>
    <w:p w14:paraId="2A285A2D" w14:textId="77777777" w:rsidR="009A4D1E" w:rsidRDefault="009A4D1E" w:rsidP="009A4D1E">
      <w:pPr>
        <w:rPr>
          <w:rFonts w:ascii="Arial" w:hAnsi="Arial" w:cs="Arial"/>
          <w:b/>
        </w:rPr>
      </w:pPr>
      <w:r>
        <w:rPr>
          <w:rFonts w:ascii="Arial" w:hAnsi="Arial" w:cs="Arial"/>
          <w:b/>
        </w:rPr>
        <w:t xml:space="preserve">Discussion: </w:t>
      </w:r>
    </w:p>
    <w:p w14:paraId="63B7C70C" w14:textId="77777777" w:rsidR="009A4D1E" w:rsidRDefault="009A4D1E" w:rsidP="009A4D1E">
      <w:r>
        <w:t>r1</w:t>
      </w:r>
    </w:p>
    <w:p w14:paraId="59E7F17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R5-255240</w:t>
      </w:r>
      <w:r>
        <w:rPr>
          <w:color w:val="993300"/>
          <w:u w:val="single"/>
        </w:rPr>
        <w:t>.</w:t>
      </w:r>
    </w:p>
    <w:p w14:paraId="29E2C533" w14:textId="553612FB" w:rsidR="009A4D1E" w:rsidRDefault="009A4D1E" w:rsidP="009A4D1E">
      <w:pPr>
        <w:rPr>
          <w:rFonts w:ascii="Arial" w:hAnsi="Arial" w:cs="Arial"/>
          <w:b/>
          <w:sz w:val="24"/>
        </w:rPr>
      </w:pPr>
      <w:r>
        <w:rPr>
          <w:rFonts w:ascii="Arial" w:hAnsi="Arial" w:cs="Arial"/>
          <w:b/>
          <w:color w:val="0000FF"/>
          <w:sz w:val="24"/>
        </w:rPr>
        <w:t>R5-255240</w:t>
      </w:r>
      <w:r>
        <w:rPr>
          <w:rFonts w:ascii="Arial" w:hAnsi="Arial" w:cs="Arial"/>
          <w:b/>
          <w:color w:val="0000FF"/>
          <w:sz w:val="24"/>
        </w:rPr>
        <w:tab/>
      </w:r>
      <w:r>
        <w:rPr>
          <w:rFonts w:ascii="Arial" w:hAnsi="Arial" w:cs="Arial"/>
          <w:b/>
          <w:sz w:val="24"/>
        </w:rPr>
        <w:t>Introduction of General ON/OFF time mask for ATG UE</w:t>
      </w:r>
    </w:p>
    <w:p w14:paraId="203408A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CR-3402  rev 1 Cat: F (Rel-19)</w:t>
      </w:r>
      <w:r>
        <w:rPr>
          <w:i/>
        </w:rPr>
        <w:br/>
      </w:r>
      <w:r>
        <w:rPr>
          <w:i/>
        </w:rPr>
        <w:br/>
      </w:r>
      <w:r>
        <w:rPr>
          <w:i/>
        </w:rPr>
        <w:tab/>
      </w:r>
      <w:r>
        <w:rPr>
          <w:i/>
        </w:rPr>
        <w:tab/>
      </w:r>
      <w:r>
        <w:rPr>
          <w:i/>
        </w:rPr>
        <w:tab/>
      </w:r>
      <w:r>
        <w:rPr>
          <w:i/>
        </w:rPr>
        <w:tab/>
      </w:r>
      <w:r>
        <w:rPr>
          <w:i/>
        </w:rPr>
        <w:tab/>
        <w:t>Source: CMCC</w:t>
      </w:r>
    </w:p>
    <w:p w14:paraId="1653EAB0" w14:textId="77777777" w:rsidR="009A4D1E" w:rsidRDefault="009A4D1E" w:rsidP="009A4D1E">
      <w:pPr>
        <w:rPr>
          <w:color w:val="808080"/>
        </w:rPr>
      </w:pPr>
      <w:r>
        <w:rPr>
          <w:color w:val="808080"/>
        </w:rPr>
        <w:t>(Replaces R5-253878)</w:t>
      </w:r>
    </w:p>
    <w:p w14:paraId="14B5E5A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09888" w14:textId="77A9AE9B" w:rsidR="009A4D1E" w:rsidRDefault="009A4D1E" w:rsidP="009A4D1E">
      <w:pPr>
        <w:rPr>
          <w:rFonts w:ascii="Arial" w:hAnsi="Arial" w:cs="Arial"/>
          <w:b/>
          <w:sz w:val="24"/>
        </w:rPr>
      </w:pPr>
      <w:r>
        <w:rPr>
          <w:rFonts w:ascii="Arial" w:hAnsi="Arial" w:cs="Arial"/>
          <w:b/>
          <w:color w:val="0000FF"/>
          <w:sz w:val="24"/>
        </w:rPr>
        <w:t>R5-253880</w:t>
      </w:r>
      <w:r>
        <w:rPr>
          <w:rFonts w:ascii="Arial" w:hAnsi="Arial" w:cs="Arial"/>
          <w:b/>
          <w:color w:val="0000FF"/>
          <w:sz w:val="24"/>
        </w:rPr>
        <w:tab/>
      </w:r>
      <w:r>
        <w:rPr>
          <w:rFonts w:ascii="Arial" w:hAnsi="Arial" w:cs="Arial"/>
          <w:b/>
          <w:sz w:val="24"/>
        </w:rPr>
        <w:t>Introduction of PUSCH-PUCCH and PUSCH-SRS time masks for ATG UE</w:t>
      </w:r>
    </w:p>
    <w:p w14:paraId="51AFABD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CR-3404  Cat: F (Rel-19)</w:t>
      </w:r>
      <w:r>
        <w:rPr>
          <w:i/>
        </w:rPr>
        <w:br/>
      </w:r>
      <w:r>
        <w:rPr>
          <w:i/>
        </w:rPr>
        <w:br/>
      </w:r>
      <w:r>
        <w:rPr>
          <w:i/>
        </w:rPr>
        <w:tab/>
      </w:r>
      <w:r>
        <w:rPr>
          <w:i/>
        </w:rPr>
        <w:tab/>
      </w:r>
      <w:r>
        <w:rPr>
          <w:i/>
        </w:rPr>
        <w:tab/>
      </w:r>
      <w:r>
        <w:rPr>
          <w:i/>
        </w:rPr>
        <w:tab/>
      </w:r>
      <w:r>
        <w:rPr>
          <w:i/>
        </w:rPr>
        <w:tab/>
        <w:t>Source: CMCC</w:t>
      </w:r>
    </w:p>
    <w:p w14:paraId="57013B9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7EE7A" w14:textId="27B0A5DA" w:rsidR="009A4D1E" w:rsidRDefault="009A4D1E" w:rsidP="009A4D1E">
      <w:pPr>
        <w:rPr>
          <w:rFonts w:ascii="Arial" w:hAnsi="Arial" w:cs="Arial"/>
          <w:b/>
          <w:sz w:val="24"/>
        </w:rPr>
      </w:pPr>
      <w:r>
        <w:rPr>
          <w:rFonts w:ascii="Arial" w:hAnsi="Arial" w:cs="Arial"/>
          <w:b/>
          <w:color w:val="0000FF"/>
          <w:sz w:val="24"/>
        </w:rPr>
        <w:t>R5-253881</w:t>
      </w:r>
      <w:r>
        <w:rPr>
          <w:rFonts w:ascii="Arial" w:hAnsi="Arial" w:cs="Arial"/>
          <w:b/>
          <w:color w:val="0000FF"/>
          <w:sz w:val="24"/>
        </w:rPr>
        <w:tab/>
      </w:r>
      <w:r>
        <w:rPr>
          <w:rFonts w:ascii="Arial" w:hAnsi="Arial" w:cs="Arial"/>
          <w:b/>
          <w:sz w:val="24"/>
        </w:rPr>
        <w:t>Editorial Correction to FR1 ATG Tx TCs</w:t>
      </w:r>
    </w:p>
    <w:p w14:paraId="7690220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CR-3405  Cat: F (Rel-19)</w:t>
      </w:r>
      <w:r>
        <w:rPr>
          <w:i/>
        </w:rPr>
        <w:br/>
      </w:r>
      <w:r>
        <w:rPr>
          <w:i/>
        </w:rPr>
        <w:br/>
      </w:r>
      <w:r>
        <w:rPr>
          <w:i/>
        </w:rPr>
        <w:tab/>
      </w:r>
      <w:r>
        <w:rPr>
          <w:i/>
        </w:rPr>
        <w:tab/>
      </w:r>
      <w:r>
        <w:rPr>
          <w:i/>
        </w:rPr>
        <w:tab/>
      </w:r>
      <w:r>
        <w:rPr>
          <w:i/>
        </w:rPr>
        <w:tab/>
      </w:r>
      <w:r>
        <w:rPr>
          <w:i/>
        </w:rPr>
        <w:tab/>
        <w:t>Source: CMCC</w:t>
      </w:r>
    </w:p>
    <w:p w14:paraId="031D10E3" w14:textId="77777777" w:rsidR="009A4D1E" w:rsidRDefault="009A4D1E" w:rsidP="009A4D1E">
      <w:pPr>
        <w:rPr>
          <w:rFonts w:ascii="Arial" w:hAnsi="Arial" w:cs="Arial"/>
          <w:b/>
        </w:rPr>
      </w:pPr>
      <w:r>
        <w:rPr>
          <w:rFonts w:ascii="Arial" w:hAnsi="Arial" w:cs="Arial"/>
          <w:b/>
        </w:rPr>
        <w:t xml:space="preserve">Abstract: </w:t>
      </w:r>
    </w:p>
    <w:p w14:paraId="40AD1D75" w14:textId="77777777" w:rsidR="009A4D1E" w:rsidRDefault="009A4D1E" w:rsidP="009A4D1E">
      <w:r>
        <w:t>Editorial Correction</w:t>
      </w:r>
    </w:p>
    <w:p w14:paraId="32967286" w14:textId="77777777" w:rsidR="009A4D1E" w:rsidRDefault="009A4D1E" w:rsidP="009A4D1E">
      <w:pPr>
        <w:rPr>
          <w:rFonts w:ascii="Arial" w:hAnsi="Arial" w:cs="Arial"/>
          <w:b/>
        </w:rPr>
      </w:pPr>
      <w:r>
        <w:rPr>
          <w:rFonts w:ascii="Arial" w:hAnsi="Arial" w:cs="Arial"/>
          <w:b/>
        </w:rPr>
        <w:t xml:space="preserve">Discussion: </w:t>
      </w:r>
    </w:p>
    <w:p w14:paraId="31197EF9" w14:textId="77777777" w:rsidR="009A4D1E" w:rsidRDefault="009A4D1E" w:rsidP="009A4D1E">
      <w:r>
        <w:t xml:space="preserve">Overlap with R5-254069 (Keysight) </w:t>
      </w:r>
    </w:p>
    <w:p w14:paraId="4E60F33F" w14:textId="77777777" w:rsidR="009A4D1E" w:rsidRDefault="009A4D1E" w:rsidP="009A4D1E">
      <w:r>
        <w:t>Both CRs correct the same editroial errors in ATG NR Tx TCs and modify the same Tx TC.</w:t>
      </w:r>
    </w:p>
    <w:p w14:paraId="2F277730" w14:textId="77777777" w:rsidR="009A4D1E" w:rsidRDefault="009A4D1E" w:rsidP="009A4D1E">
      <w:r>
        <w:t>R5-253881 (CMCC) is going to be withdrawn to solve the overlap</w:t>
      </w:r>
    </w:p>
    <w:p w14:paraId="03C5120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519D0F" w14:textId="0AFC7159" w:rsidR="009A4D1E" w:rsidRDefault="009A4D1E" w:rsidP="009A4D1E">
      <w:pPr>
        <w:rPr>
          <w:rFonts w:ascii="Arial" w:hAnsi="Arial" w:cs="Arial"/>
          <w:b/>
          <w:sz w:val="24"/>
        </w:rPr>
      </w:pPr>
      <w:r>
        <w:rPr>
          <w:rFonts w:ascii="Arial" w:hAnsi="Arial" w:cs="Arial"/>
          <w:b/>
          <w:color w:val="0000FF"/>
          <w:sz w:val="24"/>
        </w:rPr>
        <w:t>R5-254069</w:t>
      </w:r>
      <w:r>
        <w:rPr>
          <w:rFonts w:ascii="Arial" w:hAnsi="Arial" w:cs="Arial"/>
          <w:b/>
          <w:color w:val="0000FF"/>
          <w:sz w:val="24"/>
        </w:rPr>
        <w:tab/>
      </w:r>
      <w:r>
        <w:rPr>
          <w:rFonts w:ascii="Arial" w:hAnsi="Arial" w:cs="Arial"/>
          <w:b/>
          <w:sz w:val="24"/>
        </w:rPr>
        <w:t>ATG Tx Tests - Corrections and updates</w:t>
      </w:r>
    </w:p>
    <w:p w14:paraId="241F16B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CR-3423  Cat: F (Rel-19)</w:t>
      </w:r>
      <w:r>
        <w:rPr>
          <w:i/>
        </w:rPr>
        <w:br/>
      </w:r>
      <w:r>
        <w:rPr>
          <w:i/>
        </w:rPr>
        <w:br/>
      </w:r>
      <w:r>
        <w:rPr>
          <w:i/>
        </w:rPr>
        <w:tab/>
      </w:r>
      <w:r>
        <w:rPr>
          <w:i/>
        </w:rPr>
        <w:tab/>
      </w:r>
      <w:r>
        <w:rPr>
          <w:i/>
        </w:rPr>
        <w:tab/>
      </w:r>
      <w:r>
        <w:rPr>
          <w:i/>
        </w:rPr>
        <w:tab/>
      </w:r>
      <w:r>
        <w:rPr>
          <w:i/>
        </w:rPr>
        <w:tab/>
        <w:t>Source: Keysight Technologies UK Ltd, CMCC</w:t>
      </w:r>
    </w:p>
    <w:p w14:paraId="2F5CD197" w14:textId="77777777" w:rsidR="009A4D1E" w:rsidRDefault="009A4D1E" w:rsidP="009A4D1E">
      <w:pPr>
        <w:rPr>
          <w:rFonts w:ascii="Arial" w:hAnsi="Arial" w:cs="Arial"/>
          <w:b/>
        </w:rPr>
      </w:pPr>
      <w:r>
        <w:rPr>
          <w:rFonts w:ascii="Arial" w:hAnsi="Arial" w:cs="Arial"/>
          <w:b/>
        </w:rPr>
        <w:t xml:space="preserve">Abstract: </w:t>
      </w:r>
    </w:p>
    <w:p w14:paraId="5B94000A" w14:textId="77777777" w:rsidR="009A4D1E" w:rsidRDefault="009A4D1E" w:rsidP="009A4D1E">
      <w:r>
        <w:t>Discussion in R5-254067</w:t>
      </w:r>
    </w:p>
    <w:p w14:paraId="3E34CC4F" w14:textId="77777777" w:rsidR="009A4D1E" w:rsidRDefault="009A4D1E" w:rsidP="009A4D1E">
      <w:pPr>
        <w:rPr>
          <w:rFonts w:ascii="Arial" w:hAnsi="Arial" w:cs="Arial"/>
          <w:b/>
        </w:rPr>
      </w:pPr>
      <w:r>
        <w:rPr>
          <w:rFonts w:ascii="Arial" w:hAnsi="Arial" w:cs="Arial"/>
          <w:b/>
        </w:rPr>
        <w:t xml:space="preserve">Discussion: </w:t>
      </w:r>
    </w:p>
    <w:p w14:paraId="20331F5F" w14:textId="77777777" w:rsidR="009A4D1E" w:rsidRDefault="009A4D1E" w:rsidP="009A4D1E">
      <w:r>
        <w:t>resolve overlap with R5-253881 (CMCC) that has been withdrawn.</w:t>
      </w:r>
    </w:p>
    <w:p w14:paraId="1D86E28A" w14:textId="77777777" w:rsidR="009A4D1E" w:rsidRDefault="009A4D1E" w:rsidP="009A4D1E">
      <w:r>
        <w:t>r1</w:t>
      </w:r>
    </w:p>
    <w:p w14:paraId="059B7D5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R5-255243</w:t>
      </w:r>
      <w:r>
        <w:rPr>
          <w:color w:val="993300"/>
          <w:u w:val="single"/>
        </w:rPr>
        <w:t>.</w:t>
      </w:r>
    </w:p>
    <w:p w14:paraId="21959DFC" w14:textId="2474E70D" w:rsidR="009A4D1E" w:rsidRDefault="009A4D1E" w:rsidP="009A4D1E">
      <w:pPr>
        <w:rPr>
          <w:rFonts w:ascii="Arial" w:hAnsi="Arial" w:cs="Arial"/>
          <w:b/>
          <w:sz w:val="24"/>
        </w:rPr>
      </w:pPr>
      <w:r>
        <w:rPr>
          <w:rFonts w:ascii="Arial" w:hAnsi="Arial" w:cs="Arial"/>
          <w:b/>
          <w:color w:val="0000FF"/>
          <w:sz w:val="24"/>
        </w:rPr>
        <w:t>R5-255243</w:t>
      </w:r>
      <w:r>
        <w:rPr>
          <w:rFonts w:ascii="Arial" w:hAnsi="Arial" w:cs="Arial"/>
          <w:b/>
          <w:color w:val="0000FF"/>
          <w:sz w:val="24"/>
        </w:rPr>
        <w:tab/>
      </w:r>
      <w:r>
        <w:rPr>
          <w:rFonts w:ascii="Arial" w:hAnsi="Arial" w:cs="Arial"/>
          <w:b/>
          <w:sz w:val="24"/>
        </w:rPr>
        <w:t>ATG Tx Tests - Corrections and updates</w:t>
      </w:r>
    </w:p>
    <w:p w14:paraId="60555BA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CR-3423  rev 1 Cat: F (Rel-19)</w:t>
      </w:r>
      <w:r>
        <w:rPr>
          <w:i/>
        </w:rPr>
        <w:br/>
      </w:r>
      <w:r>
        <w:rPr>
          <w:i/>
        </w:rPr>
        <w:br/>
      </w:r>
      <w:r>
        <w:rPr>
          <w:i/>
        </w:rPr>
        <w:tab/>
      </w:r>
      <w:r>
        <w:rPr>
          <w:i/>
        </w:rPr>
        <w:tab/>
      </w:r>
      <w:r>
        <w:rPr>
          <w:i/>
        </w:rPr>
        <w:tab/>
      </w:r>
      <w:r>
        <w:rPr>
          <w:i/>
        </w:rPr>
        <w:tab/>
      </w:r>
      <w:r>
        <w:rPr>
          <w:i/>
        </w:rPr>
        <w:tab/>
        <w:t>Source: Keysight Technologies UK Ltd, CMCC</w:t>
      </w:r>
    </w:p>
    <w:p w14:paraId="241F56D9" w14:textId="77777777" w:rsidR="009A4D1E" w:rsidRDefault="009A4D1E" w:rsidP="009A4D1E">
      <w:pPr>
        <w:rPr>
          <w:color w:val="808080"/>
        </w:rPr>
      </w:pPr>
      <w:r>
        <w:rPr>
          <w:color w:val="808080"/>
        </w:rPr>
        <w:t>(Replaces R5-254069)</w:t>
      </w:r>
    </w:p>
    <w:p w14:paraId="3A3B96C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8EB08" w14:textId="77777777" w:rsidR="009A4D1E" w:rsidRDefault="009A4D1E" w:rsidP="009A4D1E">
      <w:pPr>
        <w:pStyle w:val="Heading6"/>
      </w:pPr>
      <w:bookmarkStart w:id="242" w:name="_Toc208933596"/>
      <w:r>
        <w:t>5.3.13.3.2</w:t>
      </w:r>
      <w:r>
        <w:tab/>
        <w:t>Rx Requirements (Clause 7)</w:t>
      </w:r>
      <w:bookmarkEnd w:id="242"/>
    </w:p>
    <w:p w14:paraId="18E94397" w14:textId="77777777" w:rsidR="009A4D1E" w:rsidRDefault="009A4D1E" w:rsidP="009A4D1E">
      <w:pPr>
        <w:pStyle w:val="Heading6"/>
      </w:pPr>
      <w:bookmarkStart w:id="243" w:name="_Toc208933597"/>
      <w:r>
        <w:t>5.3.13.3.3</w:t>
      </w:r>
      <w:r>
        <w:tab/>
        <w:t>Clauses 1-5, Annexes</w:t>
      </w:r>
      <w:bookmarkEnd w:id="243"/>
    </w:p>
    <w:p w14:paraId="63D4FDE5" w14:textId="79373FB6" w:rsidR="009A4D1E" w:rsidRDefault="009A4D1E" w:rsidP="009A4D1E">
      <w:pPr>
        <w:rPr>
          <w:rFonts w:ascii="Arial" w:hAnsi="Arial" w:cs="Arial"/>
          <w:b/>
          <w:sz w:val="24"/>
        </w:rPr>
      </w:pPr>
      <w:r>
        <w:rPr>
          <w:rFonts w:ascii="Arial" w:hAnsi="Arial" w:cs="Arial"/>
          <w:b/>
          <w:color w:val="0000FF"/>
          <w:sz w:val="24"/>
        </w:rPr>
        <w:t>R5-253879</w:t>
      </w:r>
      <w:r>
        <w:rPr>
          <w:rFonts w:ascii="Arial" w:hAnsi="Arial" w:cs="Arial"/>
          <w:b/>
          <w:color w:val="0000FF"/>
          <w:sz w:val="24"/>
        </w:rPr>
        <w:tab/>
      </w:r>
      <w:r>
        <w:rPr>
          <w:rFonts w:ascii="Arial" w:hAnsi="Arial" w:cs="Arial"/>
          <w:b/>
          <w:sz w:val="24"/>
        </w:rPr>
        <w:t>Update to Annex F MUTT for ATG UE</w:t>
      </w:r>
    </w:p>
    <w:p w14:paraId="695E06E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CR-3403  Cat: F (Rel-19)</w:t>
      </w:r>
      <w:r>
        <w:rPr>
          <w:i/>
        </w:rPr>
        <w:br/>
      </w:r>
      <w:r>
        <w:rPr>
          <w:i/>
        </w:rPr>
        <w:br/>
      </w:r>
      <w:r>
        <w:rPr>
          <w:i/>
        </w:rPr>
        <w:tab/>
      </w:r>
      <w:r>
        <w:rPr>
          <w:i/>
        </w:rPr>
        <w:tab/>
      </w:r>
      <w:r>
        <w:rPr>
          <w:i/>
        </w:rPr>
        <w:tab/>
      </w:r>
      <w:r>
        <w:rPr>
          <w:i/>
        </w:rPr>
        <w:tab/>
      </w:r>
      <w:r>
        <w:rPr>
          <w:i/>
        </w:rPr>
        <w:tab/>
        <w:t>Source: CMCC</w:t>
      </w:r>
    </w:p>
    <w:p w14:paraId="0372A6D7" w14:textId="77777777" w:rsidR="009A4D1E" w:rsidRDefault="009A4D1E" w:rsidP="009A4D1E">
      <w:pPr>
        <w:rPr>
          <w:rFonts w:ascii="Arial" w:hAnsi="Arial" w:cs="Arial"/>
          <w:b/>
        </w:rPr>
      </w:pPr>
      <w:r>
        <w:rPr>
          <w:rFonts w:ascii="Arial" w:hAnsi="Arial" w:cs="Arial"/>
          <w:b/>
        </w:rPr>
        <w:t xml:space="preserve">Discussion: </w:t>
      </w:r>
    </w:p>
    <w:p w14:paraId="56D7F298" w14:textId="77777777" w:rsidR="009A4D1E" w:rsidRDefault="009A4D1E" w:rsidP="009A4D1E">
      <w:r>
        <w:t>r1</w:t>
      </w:r>
    </w:p>
    <w:p w14:paraId="30FF01A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R5-255254</w:t>
      </w:r>
      <w:r>
        <w:rPr>
          <w:color w:val="993300"/>
          <w:u w:val="single"/>
        </w:rPr>
        <w:t>.</w:t>
      </w:r>
    </w:p>
    <w:p w14:paraId="671981F4" w14:textId="2952CA53" w:rsidR="009A4D1E" w:rsidRDefault="009A4D1E" w:rsidP="009A4D1E">
      <w:pPr>
        <w:rPr>
          <w:rFonts w:ascii="Arial" w:hAnsi="Arial" w:cs="Arial"/>
          <w:b/>
          <w:sz w:val="24"/>
        </w:rPr>
      </w:pPr>
      <w:r>
        <w:rPr>
          <w:rFonts w:ascii="Arial" w:hAnsi="Arial" w:cs="Arial"/>
          <w:b/>
          <w:color w:val="0000FF"/>
          <w:sz w:val="24"/>
        </w:rPr>
        <w:t>R5-255254</w:t>
      </w:r>
      <w:r>
        <w:rPr>
          <w:rFonts w:ascii="Arial" w:hAnsi="Arial" w:cs="Arial"/>
          <w:b/>
          <w:color w:val="0000FF"/>
          <w:sz w:val="24"/>
        </w:rPr>
        <w:tab/>
      </w:r>
      <w:r>
        <w:rPr>
          <w:rFonts w:ascii="Arial" w:hAnsi="Arial" w:cs="Arial"/>
          <w:b/>
          <w:sz w:val="24"/>
        </w:rPr>
        <w:t>Update to Annex F MUTT for ATG UE</w:t>
      </w:r>
    </w:p>
    <w:p w14:paraId="7BF5B88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CR-3403  rev 1 Cat: F (Rel-19)</w:t>
      </w:r>
      <w:r>
        <w:rPr>
          <w:i/>
        </w:rPr>
        <w:br/>
      </w:r>
      <w:r>
        <w:rPr>
          <w:i/>
        </w:rPr>
        <w:br/>
      </w:r>
      <w:r>
        <w:rPr>
          <w:i/>
        </w:rPr>
        <w:tab/>
      </w:r>
      <w:r>
        <w:rPr>
          <w:i/>
        </w:rPr>
        <w:tab/>
      </w:r>
      <w:r>
        <w:rPr>
          <w:i/>
        </w:rPr>
        <w:tab/>
      </w:r>
      <w:r>
        <w:rPr>
          <w:i/>
        </w:rPr>
        <w:tab/>
      </w:r>
      <w:r>
        <w:rPr>
          <w:i/>
        </w:rPr>
        <w:tab/>
        <w:t>Source: CMCC</w:t>
      </w:r>
    </w:p>
    <w:p w14:paraId="637A9139" w14:textId="77777777" w:rsidR="009A4D1E" w:rsidRDefault="009A4D1E" w:rsidP="009A4D1E">
      <w:pPr>
        <w:rPr>
          <w:color w:val="808080"/>
        </w:rPr>
      </w:pPr>
      <w:r>
        <w:rPr>
          <w:color w:val="808080"/>
        </w:rPr>
        <w:t>(Replaces R5-253879)</w:t>
      </w:r>
    </w:p>
    <w:p w14:paraId="6C1FF3A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132A9" w14:textId="1223D237" w:rsidR="009A4D1E" w:rsidRDefault="009A4D1E" w:rsidP="009A4D1E">
      <w:pPr>
        <w:rPr>
          <w:rFonts w:ascii="Arial" w:hAnsi="Arial" w:cs="Arial"/>
          <w:b/>
          <w:sz w:val="24"/>
        </w:rPr>
      </w:pPr>
      <w:r>
        <w:rPr>
          <w:rFonts w:ascii="Arial" w:hAnsi="Arial" w:cs="Arial"/>
          <w:b/>
          <w:color w:val="0000FF"/>
          <w:sz w:val="24"/>
        </w:rPr>
        <w:t>R5-254070</w:t>
      </w:r>
      <w:r>
        <w:rPr>
          <w:rFonts w:ascii="Arial" w:hAnsi="Arial" w:cs="Arial"/>
          <w:b/>
          <w:color w:val="0000FF"/>
          <w:sz w:val="24"/>
        </w:rPr>
        <w:tab/>
      </w:r>
      <w:r>
        <w:rPr>
          <w:rFonts w:ascii="Arial" w:hAnsi="Arial" w:cs="Arial"/>
          <w:b/>
          <w:sz w:val="24"/>
        </w:rPr>
        <w:t>ATG Tests - MU and TT updates in Annex F</w:t>
      </w:r>
    </w:p>
    <w:p w14:paraId="64E1FA5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CR-3424  Cat: F (Rel-19)</w:t>
      </w:r>
      <w:r>
        <w:rPr>
          <w:i/>
        </w:rPr>
        <w:br/>
      </w:r>
      <w:r>
        <w:rPr>
          <w:i/>
        </w:rPr>
        <w:br/>
      </w:r>
      <w:r>
        <w:rPr>
          <w:i/>
        </w:rPr>
        <w:tab/>
      </w:r>
      <w:r>
        <w:rPr>
          <w:i/>
        </w:rPr>
        <w:tab/>
      </w:r>
      <w:r>
        <w:rPr>
          <w:i/>
        </w:rPr>
        <w:tab/>
      </w:r>
      <w:r>
        <w:rPr>
          <w:i/>
        </w:rPr>
        <w:tab/>
      </w:r>
      <w:r>
        <w:rPr>
          <w:i/>
        </w:rPr>
        <w:tab/>
        <w:t>Source: Keysight Technologies UK Ltd</w:t>
      </w:r>
    </w:p>
    <w:p w14:paraId="0ADE2EBE" w14:textId="77777777" w:rsidR="009A4D1E" w:rsidRDefault="009A4D1E" w:rsidP="009A4D1E">
      <w:pPr>
        <w:rPr>
          <w:rFonts w:ascii="Arial" w:hAnsi="Arial" w:cs="Arial"/>
          <w:b/>
        </w:rPr>
      </w:pPr>
      <w:r>
        <w:rPr>
          <w:rFonts w:ascii="Arial" w:hAnsi="Arial" w:cs="Arial"/>
          <w:b/>
        </w:rPr>
        <w:t xml:space="preserve">Abstract: </w:t>
      </w:r>
    </w:p>
    <w:p w14:paraId="76029151" w14:textId="77777777" w:rsidR="009A4D1E" w:rsidRDefault="009A4D1E" w:rsidP="009A4D1E">
      <w:r>
        <w:t>Discussion in R5-254067</w:t>
      </w:r>
    </w:p>
    <w:p w14:paraId="51082B3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8AF54" w14:textId="77777777" w:rsidR="009A4D1E" w:rsidRDefault="009A4D1E" w:rsidP="009A4D1E">
      <w:pPr>
        <w:pStyle w:val="Heading5"/>
      </w:pPr>
      <w:bookmarkStart w:id="244" w:name="_Toc208933598"/>
      <w:r>
        <w:t>5.3.13.4</w:t>
      </w:r>
      <w:r>
        <w:tab/>
        <w:t>TS 38.521-4</w:t>
      </w:r>
      <w:bookmarkEnd w:id="244"/>
    </w:p>
    <w:p w14:paraId="686F54F8" w14:textId="77777777" w:rsidR="009A4D1E" w:rsidRDefault="009A4D1E" w:rsidP="009A4D1E">
      <w:pPr>
        <w:pStyle w:val="Heading6"/>
      </w:pPr>
      <w:bookmarkStart w:id="245" w:name="_Toc208933599"/>
      <w:r>
        <w:t>5.3.13.4.1</w:t>
      </w:r>
      <w:r>
        <w:tab/>
        <w:t>Conducted Demod Performance and CSI Reporting Requirements (Clauses 5&amp;6)</w:t>
      </w:r>
      <w:bookmarkEnd w:id="245"/>
    </w:p>
    <w:p w14:paraId="6C02E52A" w14:textId="48CFA43E" w:rsidR="009A4D1E" w:rsidRDefault="009A4D1E" w:rsidP="009A4D1E">
      <w:pPr>
        <w:rPr>
          <w:rFonts w:ascii="Arial" w:hAnsi="Arial" w:cs="Arial"/>
          <w:b/>
          <w:sz w:val="24"/>
        </w:rPr>
      </w:pPr>
      <w:r>
        <w:rPr>
          <w:rFonts w:ascii="Arial" w:hAnsi="Arial" w:cs="Arial"/>
          <w:b/>
          <w:color w:val="0000FF"/>
          <w:sz w:val="24"/>
        </w:rPr>
        <w:t>R5-253885</w:t>
      </w:r>
      <w:r>
        <w:rPr>
          <w:rFonts w:ascii="Arial" w:hAnsi="Arial" w:cs="Arial"/>
          <w:b/>
          <w:color w:val="0000FF"/>
          <w:sz w:val="24"/>
        </w:rPr>
        <w:tab/>
      </w:r>
      <w:r>
        <w:rPr>
          <w:rFonts w:ascii="Arial" w:hAnsi="Arial" w:cs="Arial"/>
          <w:b/>
          <w:sz w:val="24"/>
        </w:rPr>
        <w:t>Introduction of Applicability of requirements for ATG</w:t>
      </w:r>
    </w:p>
    <w:p w14:paraId="26B4781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CR-0983  Cat: F (Rel-18)</w:t>
      </w:r>
      <w:r>
        <w:rPr>
          <w:i/>
        </w:rPr>
        <w:br/>
      </w:r>
      <w:r>
        <w:rPr>
          <w:i/>
        </w:rPr>
        <w:br/>
      </w:r>
      <w:r>
        <w:rPr>
          <w:i/>
        </w:rPr>
        <w:tab/>
      </w:r>
      <w:r>
        <w:rPr>
          <w:i/>
        </w:rPr>
        <w:tab/>
      </w:r>
      <w:r>
        <w:rPr>
          <w:i/>
        </w:rPr>
        <w:tab/>
      </w:r>
      <w:r>
        <w:rPr>
          <w:i/>
        </w:rPr>
        <w:tab/>
      </w:r>
      <w:r>
        <w:rPr>
          <w:i/>
        </w:rPr>
        <w:tab/>
        <w:t>Source: CMCC</w:t>
      </w:r>
    </w:p>
    <w:p w14:paraId="7A923A1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57766" w14:textId="77777777" w:rsidR="009A4D1E" w:rsidRDefault="009A4D1E" w:rsidP="009A4D1E">
      <w:pPr>
        <w:pStyle w:val="Heading6"/>
      </w:pPr>
      <w:bookmarkStart w:id="246" w:name="_Toc208933600"/>
      <w:r>
        <w:t>5.3.13.4.2</w:t>
      </w:r>
      <w:r>
        <w:tab/>
        <w:t>Radiated Demod Performance and CSI Reporting Requirements (Clauses 7&amp;8)</w:t>
      </w:r>
      <w:bookmarkEnd w:id="246"/>
    </w:p>
    <w:p w14:paraId="0C81AC96" w14:textId="77777777" w:rsidR="009A4D1E" w:rsidRDefault="009A4D1E" w:rsidP="009A4D1E">
      <w:pPr>
        <w:pStyle w:val="Heading6"/>
      </w:pPr>
      <w:bookmarkStart w:id="247" w:name="_Toc208933601"/>
      <w:r>
        <w:t>5.3.13.4.3</w:t>
      </w:r>
      <w:r>
        <w:tab/>
        <w:t>Interworking Demod Performance and CSI Reporting Requirements (Clauses 9&amp;10)</w:t>
      </w:r>
      <w:bookmarkEnd w:id="247"/>
    </w:p>
    <w:p w14:paraId="1267B5C7" w14:textId="77777777" w:rsidR="009A4D1E" w:rsidRDefault="009A4D1E" w:rsidP="009A4D1E">
      <w:pPr>
        <w:pStyle w:val="Heading6"/>
      </w:pPr>
      <w:bookmarkStart w:id="248" w:name="_Toc208933602"/>
      <w:r>
        <w:t>5.3.13.4.4</w:t>
      </w:r>
      <w:r>
        <w:tab/>
        <w:t>Clauses 1-4, Annexes</w:t>
      </w:r>
      <w:bookmarkEnd w:id="248"/>
    </w:p>
    <w:p w14:paraId="0CFE8BF4" w14:textId="5796EEAE" w:rsidR="009A4D1E" w:rsidRDefault="009A4D1E" w:rsidP="009A4D1E">
      <w:pPr>
        <w:rPr>
          <w:rFonts w:ascii="Arial" w:hAnsi="Arial" w:cs="Arial"/>
          <w:b/>
          <w:sz w:val="24"/>
        </w:rPr>
      </w:pPr>
      <w:r>
        <w:rPr>
          <w:rFonts w:ascii="Arial" w:hAnsi="Arial" w:cs="Arial"/>
          <w:b/>
          <w:color w:val="0000FF"/>
          <w:sz w:val="24"/>
        </w:rPr>
        <w:t>R5-253884</w:t>
      </w:r>
      <w:r>
        <w:rPr>
          <w:rFonts w:ascii="Arial" w:hAnsi="Arial" w:cs="Arial"/>
          <w:b/>
          <w:color w:val="0000FF"/>
          <w:sz w:val="24"/>
        </w:rPr>
        <w:tab/>
      </w:r>
      <w:r>
        <w:rPr>
          <w:rFonts w:ascii="Arial" w:hAnsi="Arial" w:cs="Arial"/>
          <w:b/>
          <w:sz w:val="24"/>
        </w:rPr>
        <w:t>Update to Abbreviations for ATG Demod TCs</w:t>
      </w:r>
    </w:p>
    <w:p w14:paraId="147D02A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CR-0982  Cat: F (Rel-18)</w:t>
      </w:r>
      <w:r>
        <w:rPr>
          <w:i/>
        </w:rPr>
        <w:br/>
      </w:r>
      <w:r>
        <w:rPr>
          <w:i/>
        </w:rPr>
        <w:br/>
      </w:r>
      <w:r>
        <w:rPr>
          <w:i/>
        </w:rPr>
        <w:tab/>
      </w:r>
      <w:r>
        <w:rPr>
          <w:i/>
        </w:rPr>
        <w:tab/>
      </w:r>
      <w:r>
        <w:rPr>
          <w:i/>
        </w:rPr>
        <w:tab/>
      </w:r>
      <w:r>
        <w:rPr>
          <w:i/>
        </w:rPr>
        <w:tab/>
      </w:r>
      <w:r>
        <w:rPr>
          <w:i/>
        </w:rPr>
        <w:tab/>
        <w:t>Source: CMCC</w:t>
      </w:r>
    </w:p>
    <w:p w14:paraId="327A8AD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AD043" w14:textId="77777777" w:rsidR="009A4D1E" w:rsidRDefault="009A4D1E" w:rsidP="009A4D1E">
      <w:pPr>
        <w:pStyle w:val="Heading5"/>
      </w:pPr>
      <w:bookmarkStart w:id="249" w:name="_Toc208933603"/>
      <w:r>
        <w:t>5.3.13.5</w:t>
      </w:r>
      <w:r>
        <w:tab/>
        <w:t>TS 38.522</w:t>
      </w:r>
      <w:bookmarkEnd w:id="249"/>
    </w:p>
    <w:p w14:paraId="039DA6A6" w14:textId="243B9C24" w:rsidR="009A4D1E" w:rsidRDefault="009A4D1E" w:rsidP="009A4D1E">
      <w:pPr>
        <w:rPr>
          <w:rFonts w:ascii="Arial" w:hAnsi="Arial" w:cs="Arial"/>
          <w:b/>
          <w:sz w:val="24"/>
        </w:rPr>
      </w:pPr>
      <w:r>
        <w:rPr>
          <w:rFonts w:ascii="Arial" w:hAnsi="Arial" w:cs="Arial"/>
          <w:b/>
          <w:color w:val="0000FF"/>
          <w:sz w:val="24"/>
        </w:rPr>
        <w:t>R5-253882</w:t>
      </w:r>
      <w:r>
        <w:rPr>
          <w:rFonts w:ascii="Arial" w:hAnsi="Arial" w:cs="Arial"/>
          <w:b/>
          <w:color w:val="0000FF"/>
          <w:sz w:val="24"/>
        </w:rPr>
        <w:tab/>
      </w:r>
      <w:r>
        <w:rPr>
          <w:rFonts w:ascii="Arial" w:hAnsi="Arial" w:cs="Arial"/>
          <w:b/>
          <w:sz w:val="24"/>
        </w:rPr>
        <w:t>Update to applicability of 5G ATG TCs</w:t>
      </w:r>
    </w:p>
    <w:p w14:paraId="32A71E6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CR-0621  Cat: F (Rel-19)</w:t>
      </w:r>
      <w:r>
        <w:rPr>
          <w:i/>
        </w:rPr>
        <w:br/>
      </w:r>
      <w:r>
        <w:rPr>
          <w:i/>
        </w:rPr>
        <w:br/>
      </w:r>
      <w:r>
        <w:rPr>
          <w:i/>
        </w:rPr>
        <w:tab/>
      </w:r>
      <w:r>
        <w:rPr>
          <w:i/>
        </w:rPr>
        <w:tab/>
      </w:r>
      <w:r>
        <w:rPr>
          <w:i/>
        </w:rPr>
        <w:tab/>
      </w:r>
      <w:r>
        <w:rPr>
          <w:i/>
        </w:rPr>
        <w:tab/>
      </w:r>
      <w:r>
        <w:rPr>
          <w:i/>
        </w:rPr>
        <w:tab/>
        <w:t>Source: CMCC, QUALCOMM Europe Inc. - Spain,   ZTE Corporation, Ericsson, Keysight, Huawei, HiSilicon</w:t>
      </w:r>
    </w:p>
    <w:p w14:paraId="036F04E7" w14:textId="77777777" w:rsidR="009A4D1E" w:rsidRDefault="009A4D1E" w:rsidP="009A4D1E">
      <w:pPr>
        <w:rPr>
          <w:rFonts w:ascii="Arial" w:hAnsi="Arial" w:cs="Arial"/>
          <w:b/>
        </w:rPr>
      </w:pPr>
      <w:r>
        <w:rPr>
          <w:rFonts w:ascii="Arial" w:hAnsi="Arial" w:cs="Arial"/>
          <w:b/>
        </w:rPr>
        <w:t xml:space="preserve">Discussion: </w:t>
      </w:r>
    </w:p>
    <w:p w14:paraId="26567B05" w14:textId="77777777" w:rsidR="009A4D1E" w:rsidRDefault="009A4D1E" w:rsidP="009A4D1E">
      <w:r>
        <w:t>r1</w:t>
      </w:r>
    </w:p>
    <w:p w14:paraId="3B87939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R5-255341</w:t>
      </w:r>
      <w:r>
        <w:rPr>
          <w:color w:val="993300"/>
          <w:u w:val="single"/>
        </w:rPr>
        <w:t>.</w:t>
      </w:r>
    </w:p>
    <w:p w14:paraId="7963AB93" w14:textId="60EEFEEA" w:rsidR="009A4D1E" w:rsidRDefault="009A4D1E" w:rsidP="009A4D1E">
      <w:pPr>
        <w:rPr>
          <w:rFonts w:ascii="Arial" w:hAnsi="Arial" w:cs="Arial"/>
          <w:b/>
          <w:sz w:val="24"/>
        </w:rPr>
      </w:pPr>
      <w:r>
        <w:rPr>
          <w:rFonts w:ascii="Arial" w:hAnsi="Arial" w:cs="Arial"/>
          <w:b/>
          <w:color w:val="0000FF"/>
          <w:sz w:val="24"/>
        </w:rPr>
        <w:t>R5-255341</w:t>
      </w:r>
      <w:r>
        <w:rPr>
          <w:rFonts w:ascii="Arial" w:hAnsi="Arial" w:cs="Arial"/>
          <w:b/>
          <w:color w:val="0000FF"/>
          <w:sz w:val="24"/>
        </w:rPr>
        <w:tab/>
      </w:r>
      <w:r>
        <w:rPr>
          <w:rFonts w:ascii="Arial" w:hAnsi="Arial" w:cs="Arial"/>
          <w:b/>
          <w:sz w:val="24"/>
        </w:rPr>
        <w:t>Update to applicability of 5G ATG TCs</w:t>
      </w:r>
    </w:p>
    <w:p w14:paraId="001704F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CR-0621  rev 1 Cat: F (Rel-19)</w:t>
      </w:r>
      <w:r>
        <w:rPr>
          <w:i/>
        </w:rPr>
        <w:br/>
      </w:r>
      <w:r>
        <w:rPr>
          <w:i/>
        </w:rPr>
        <w:br/>
      </w:r>
      <w:r>
        <w:rPr>
          <w:i/>
        </w:rPr>
        <w:tab/>
      </w:r>
      <w:r>
        <w:rPr>
          <w:i/>
        </w:rPr>
        <w:tab/>
      </w:r>
      <w:r>
        <w:rPr>
          <w:i/>
        </w:rPr>
        <w:tab/>
      </w:r>
      <w:r>
        <w:rPr>
          <w:i/>
        </w:rPr>
        <w:tab/>
      </w:r>
      <w:r>
        <w:rPr>
          <w:i/>
        </w:rPr>
        <w:tab/>
        <w:t>Source: CMCC, QUALCOMM Europe Inc. - Spain,   ZTE Corporation, Ericsson, Keysight, Huawei, HiSilicon</w:t>
      </w:r>
    </w:p>
    <w:p w14:paraId="622D544E" w14:textId="77777777" w:rsidR="009A4D1E" w:rsidRDefault="009A4D1E" w:rsidP="009A4D1E">
      <w:pPr>
        <w:rPr>
          <w:color w:val="808080"/>
        </w:rPr>
      </w:pPr>
      <w:r>
        <w:rPr>
          <w:color w:val="808080"/>
        </w:rPr>
        <w:t>(Replaces R5-253882)</w:t>
      </w:r>
    </w:p>
    <w:p w14:paraId="55C8957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6CAB3" w14:textId="7F731BDD" w:rsidR="009A4D1E" w:rsidRDefault="009A4D1E" w:rsidP="009A4D1E">
      <w:pPr>
        <w:rPr>
          <w:rFonts w:ascii="Arial" w:hAnsi="Arial" w:cs="Arial"/>
          <w:b/>
          <w:sz w:val="24"/>
        </w:rPr>
      </w:pPr>
      <w:r>
        <w:rPr>
          <w:rFonts w:ascii="Arial" w:hAnsi="Arial" w:cs="Arial"/>
          <w:b/>
          <w:color w:val="0000FF"/>
          <w:sz w:val="24"/>
        </w:rPr>
        <w:t>R5-254547</w:t>
      </w:r>
      <w:r>
        <w:rPr>
          <w:rFonts w:ascii="Arial" w:hAnsi="Arial" w:cs="Arial"/>
          <w:b/>
          <w:color w:val="0000FF"/>
          <w:sz w:val="24"/>
        </w:rPr>
        <w:tab/>
      </w:r>
      <w:r>
        <w:rPr>
          <w:rFonts w:ascii="Arial" w:hAnsi="Arial" w:cs="Arial"/>
          <w:b/>
          <w:sz w:val="24"/>
        </w:rPr>
        <w:t>Addition of applicability for ATG RRM test cases</w:t>
      </w:r>
    </w:p>
    <w:p w14:paraId="33085B7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CR-0640  Cat: F (Rel-19)</w:t>
      </w:r>
      <w:r>
        <w:rPr>
          <w:i/>
        </w:rPr>
        <w:br/>
      </w:r>
      <w:r>
        <w:rPr>
          <w:i/>
        </w:rPr>
        <w:br/>
      </w:r>
      <w:r>
        <w:rPr>
          <w:i/>
        </w:rPr>
        <w:tab/>
      </w:r>
      <w:r>
        <w:rPr>
          <w:i/>
        </w:rPr>
        <w:tab/>
      </w:r>
      <w:r>
        <w:rPr>
          <w:i/>
        </w:rPr>
        <w:tab/>
      </w:r>
      <w:r>
        <w:rPr>
          <w:i/>
        </w:rPr>
        <w:tab/>
      </w:r>
      <w:r>
        <w:rPr>
          <w:i/>
        </w:rPr>
        <w:tab/>
        <w:t>Source: Huawei, HiSilicon</w:t>
      </w:r>
    </w:p>
    <w:p w14:paraId="2A570BE1" w14:textId="77777777" w:rsidR="009A4D1E" w:rsidRDefault="009A4D1E" w:rsidP="009A4D1E">
      <w:pPr>
        <w:rPr>
          <w:rFonts w:ascii="Arial" w:hAnsi="Arial" w:cs="Arial"/>
          <w:b/>
        </w:rPr>
      </w:pPr>
      <w:r>
        <w:rPr>
          <w:rFonts w:ascii="Arial" w:hAnsi="Arial" w:cs="Arial"/>
          <w:b/>
        </w:rPr>
        <w:t xml:space="preserve">Discussion: </w:t>
      </w:r>
    </w:p>
    <w:p w14:paraId="168103B0" w14:textId="77777777" w:rsidR="009A4D1E" w:rsidRDefault="009A4D1E" w:rsidP="009A4D1E">
      <w:r>
        <w:t>Merged into CMCC’s jumbo CR R5-253882.</w:t>
      </w:r>
    </w:p>
    <w:p w14:paraId="5458082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573B61" w14:textId="77777777" w:rsidR="009A4D1E" w:rsidRDefault="009A4D1E" w:rsidP="009A4D1E">
      <w:pPr>
        <w:pStyle w:val="Heading5"/>
      </w:pPr>
      <w:bookmarkStart w:id="250" w:name="_Toc208933604"/>
      <w:r>
        <w:t>5.3.13.6</w:t>
      </w:r>
      <w:r>
        <w:tab/>
        <w:t>TS 38.533</w:t>
      </w:r>
      <w:bookmarkEnd w:id="250"/>
    </w:p>
    <w:p w14:paraId="03141810" w14:textId="27DFE00B" w:rsidR="009A4D1E" w:rsidRDefault="009A4D1E" w:rsidP="009A4D1E">
      <w:pPr>
        <w:rPr>
          <w:rFonts w:ascii="Arial" w:hAnsi="Arial" w:cs="Arial"/>
          <w:b/>
          <w:sz w:val="24"/>
        </w:rPr>
      </w:pPr>
      <w:r>
        <w:rPr>
          <w:rFonts w:ascii="Arial" w:hAnsi="Arial" w:cs="Arial"/>
          <w:b/>
          <w:color w:val="0000FF"/>
          <w:sz w:val="24"/>
        </w:rPr>
        <w:t>R5-253825</w:t>
      </w:r>
      <w:r>
        <w:rPr>
          <w:rFonts w:ascii="Arial" w:hAnsi="Arial" w:cs="Arial"/>
          <w:b/>
          <w:color w:val="0000FF"/>
          <w:sz w:val="24"/>
        </w:rPr>
        <w:tab/>
      </w:r>
      <w:r>
        <w:rPr>
          <w:rFonts w:ascii="Arial" w:hAnsi="Arial" w:cs="Arial"/>
          <w:b/>
          <w:sz w:val="24"/>
        </w:rPr>
        <w:t>Update to RRM Intra-frequency distance-based conditional Handover from FR1 to FR1 for ATG including TT</w:t>
      </w:r>
    </w:p>
    <w:p w14:paraId="0988993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CR-4015  Cat: F (Rel-18)</w:t>
      </w:r>
      <w:r>
        <w:rPr>
          <w:i/>
        </w:rPr>
        <w:br/>
      </w:r>
      <w:r>
        <w:rPr>
          <w:i/>
        </w:rPr>
        <w:br/>
      </w:r>
      <w:r>
        <w:rPr>
          <w:i/>
        </w:rPr>
        <w:tab/>
      </w:r>
      <w:r>
        <w:rPr>
          <w:i/>
        </w:rPr>
        <w:tab/>
      </w:r>
      <w:r>
        <w:rPr>
          <w:i/>
        </w:rPr>
        <w:tab/>
      </w:r>
      <w:r>
        <w:rPr>
          <w:i/>
        </w:rPr>
        <w:tab/>
      </w:r>
      <w:r>
        <w:rPr>
          <w:i/>
        </w:rPr>
        <w:tab/>
        <w:t>Source: Sporton International INC.</w:t>
      </w:r>
    </w:p>
    <w:p w14:paraId="00CD8EBC" w14:textId="77777777" w:rsidR="009A4D1E" w:rsidRDefault="009A4D1E" w:rsidP="009A4D1E">
      <w:pPr>
        <w:rPr>
          <w:rFonts w:ascii="Arial" w:hAnsi="Arial" w:cs="Arial"/>
          <w:b/>
        </w:rPr>
      </w:pPr>
      <w:r>
        <w:rPr>
          <w:rFonts w:ascii="Arial" w:hAnsi="Arial" w:cs="Arial"/>
          <w:b/>
        </w:rPr>
        <w:t xml:space="preserve">Abstract: </w:t>
      </w:r>
    </w:p>
    <w:p w14:paraId="6057D317" w14:textId="77777777" w:rsidR="009A4D1E" w:rsidRDefault="009A4D1E" w:rsidP="009A4D1E">
      <w:r>
        <w:t>RRM TT</w:t>
      </w:r>
    </w:p>
    <w:p w14:paraId="5285EDC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61C37" w14:textId="57C5A196" w:rsidR="009A4D1E" w:rsidRDefault="009A4D1E" w:rsidP="009A4D1E">
      <w:pPr>
        <w:rPr>
          <w:rFonts w:ascii="Arial" w:hAnsi="Arial" w:cs="Arial"/>
          <w:b/>
          <w:sz w:val="24"/>
        </w:rPr>
      </w:pPr>
      <w:r>
        <w:rPr>
          <w:rFonts w:ascii="Arial" w:hAnsi="Arial" w:cs="Arial"/>
          <w:b/>
          <w:color w:val="0000FF"/>
          <w:sz w:val="24"/>
        </w:rPr>
        <w:t>R5-253827</w:t>
      </w:r>
      <w:r>
        <w:rPr>
          <w:rFonts w:ascii="Arial" w:hAnsi="Arial" w:cs="Arial"/>
          <w:b/>
          <w:color w:val="0000FF"/>
          <w:sz w:val="24"/>
        </w:rPr>
        <w:tab/>
      </w:r>
      <w:r>
        <w:rPr>
          <w:rFonts w:ascii="Arial" w:hAnsi="Arial" w:cs="Arial"/>
          <w:b/>
          <w:sz w:val="24"/>
        </w:rPr>
        <w:t>Update to RRM Inter-frequency distance-based conditional Handover from FR1 to FR1 for ATG including TT</w:t>
      </w:r>
    </w:p>
    <w:p w14:paraId="4D88641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CR-4016  Cat: F (Rel-18)</w:t>
      </w:r>
      <w:r>
        <w:rPr>
          <w:i/>
        </w:rPr>
        <w:br/>
      </w:r>
      <w:r>
        <w:rPr>
          <w:i/>
        </w:rPr>
        <w:br/>
      </w:r>
      <w:r>
        <w:rPr>
          <w:i/>
        </w:rPr>
        <w:tab/>
      </w:r>
      <w:r>
        <w:rPr>
          <w:i/>
        </w:rPr>
        <w:tab/>
      </w:r>
      <w:r>
        <w:rPr>
          <w:i/>
        </w:rPr>
        <w:tab/>
      </w:r>
      <w:r>
        <w:rPr>
          <w:i/>
        </w:rPr>
        <w:tab/>
      </w:r>
      <w:r>
        <w:rPr>
          <w:i/>
        </w:rPr>
        <w:tab/>
        <w:t>Source: Sporton International INC.</w:t>
      </w:r>
    </w:p>
    <w:p w14:paraId="7B93ACB4" w14:textId="77777777" w:rsidR="009A4D1E" w:rsidRDefault="009A4D1E" w:rsidP="009A4D1E">
      <w:pPr>
        <w:rPr>
          <w:rFonts w:ascii="Arial" w:hAnsi="Arial" w:cs="Arial"/>
          <w:b/>
        </w:rPr>
      </w:pPr>
      <w:r>
        <w:rPr>
          <w:rFonts w:ascii="Arial" w:hAnsi="Arial" w:cs="Arial"/>
          <w:b/>
        </w:rPr>
        <w:t xml:space="preserve">Abstract: </w:t>
      </w:r>
    </w:p>
    <w:p w14:paraId="4A39669F" w14:textId="77777777" w:rsidR="009A4D1E" w:rsidRDefault="009A4D1E" w:rsidP="009A4D1E">
      <w:r>
        <w:t>RRM TT</w:t>
      </w:r>
    </w:p>
    <w:p w14:paraId="7863B27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1B389" w14:textId="7D007932" w:rsidR="009A4D1E" w:rsidRDefault="009A4D1E" w:rsidP="009A4D1E">
      <w:pPr>
        <w:rPr>
          <w:rFonts w:ascii="Arial" w:hAnsi="Arial" w:cs="Arial"/>
          <w:b/>
          <w:sz w:val="24"/>
        </w:rPr>
      </w:pPr>
      <w:r>
        <w:rPr>
          <w:rFonts w:ascii="Arial" w:hAnsi="Arial" w:cs="Arial"/>
          <w:b/>
          <w:color w:val="0000FF"/>
          <w:sz w:val="24"/>
        </w:rPr>
        <w:t>R5-253829</w:t>
      </w:r>
      <w:r>
        <w:rPr>
          <w:rFonts w:ascii="Arial" w:hAnsi="Arial" w:cs="Arial"/>
          <w:b/>
          <w:color w:val="0000FF"/>
          <w:sz w:val="24"/>
        </w:rPr>
        <w:tab/>
      </w:r>
      <w:r>
        <w:rPr>
          <w:rFonts w:ascii="Arial" w:hAnsi="Arial" w:cs="Arial"/>
          <w:b/>
          <w:sz w:val="24"/>
        </w:rPr>
        <w:t>Update to RRM Intra-frequency RRC Re-establishment in FR1 for ATG including TT</w:t>
      </w:r>
    </w:p>
    <w:p w14:paraId="07D37A5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CR-4017  Cat: F (Rel-18)</w:t>
      </w:r>
      <w:r>
        <w:rPr>
          <w:i/>
        </w:rPr>
        <w:br/>
      </w:r>
      <w:r>
        <w:rPr>
          <w:i/>
        </w:rPr>
        <w:br/>
      </w:r>
      <w:r>
        <w:rPr>
          <w:i/>
        </w:rPr>
        <w:tab/>
      </w:r>
      <w:r>
        <w:rPr>
          <w:i/>
        </w:rPr>
        <w:tab/>
      </w:r>
      <w:r>
        <w:rPr>
          <w:i/>
        </w:rPr>
        <w:tab/>
      </w:r>
      <w:r>
        <w:rPr>
          <w:i/>
        </w:rPr>
        <w:tab/>
      </w:r>
      <w:r>
        <w:rPr>
          <w:i/>
        </w:rPr>
        <w:tab/>
        <w:t>Source: Sporton International INC.</w:t>
      </w:r>
    </w:p>
    <w:p w14:paraId="7088C6E7" w14:textId="77777777" w:rsidR="009A4D1E" w:rsidRDefault="009A4D1E" w:rsidP="009A4D1E">
      <w:pPr>
        <w:rPr>
          <w:rFonts w:ascii="Arial" w:hAnsi="Arial" w:cs="Arial"/>
          <w:b/>
        </w:rPr>
      </w:pPr>
      <w:r>
        <w:rPr>
          <w:rFonts w:ascii="Arial" w:hAnsi="Arial" w:cs="Arial"/>
          <w:b/>
        </w:rPr>
        <w:t xml:space="preserve">Abstract: </w:t>
      </w:r>
    </w:p>
    <w:p w14:paraId="1D23EA6C" w14:textId="77777777" w:rsidR="009A4D1E" w:rsidRDefault="009A4D1E" w:rsidP="009A4D1E">
      <w:r>
        <w:t>RRM TT</w:t>
      </w:r>
    </w:p>
    <w:p w14:paraId="159AB77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C55D3" w14:textId="0EF68A39" w:rsidR="009A4D1E" w:rsidRDefault="009A4D1E" w:rsidP="009A4D1E">
      <w:pPr>
        <w:rPr>
          <w:rFonts w:ascii="Arial" w:hAnsi="Arial" w:cs="Arial"/>
          <w:b/>
          <w:sz w:val="24"/>
        </w:rPr>
      </w:pPr>
      <w:r>
        <w:rPr>
          <w:rFonts w:ascii="Arial" w:hAnsi="Arial" w:cs="Arial"/>
          <w:b/>
          <w:color w:val="0000FF"/>
          <w:sz w:val="24"/>
        </w:rPr>
        <w:t>R5-253831</w:t>
      </w:r>
      <w:r>
        <w:rPr>
          <w:rFonts w:ascii="Arial" w:hAnsi="Arial" w:cs="Arial"/>
          <w:b/>
          <w:color w:val="0000FF"/>
          <w:sz w:val="24"/>
        </w:rPr>
        <w:tab/>
      </w:r>
      <w:r>
        <w:rPr>
          <w:rFonts w:ascii="Arial" w:hAnsi="Arial" w:cs="Arial"/>
          <w:b/>
          <w:sz w:val="24"/>
        </w:rPr>
        <w:t>Update to RRM Inter-frequency RRC Re-establishment in FR1 for ATG including TT</w:t>
      </w:r>
    </w:p>
    <w:p w14:paraId="525250E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CR-4018  Cat: F (Rel-18)</w:t>
      </w:r>
      <w:r>
        <w:rPr>
          <w:i/>
        </w:rPr>
        <w:br/>
      </w:r>
      <w:r>
        <w:rPr>
          <w:i/>
        </w:rPr>
        <w:br/>
      </w:r>
      <w:r>
        <w:rPr>
          <w:i/>
        </w:rPr>
        <w:tab/>
      </w:r>
      <w:r>
        <w:rPr>
          <w:i/>
        </w:rPr>
        <w:tab/>
      </w:r>
      <w:r>
        <w:rPr>
          <w:i/>
        </w:rPr>
        <w:tab/>
      </w:r>
      <w:r>
        <w:rPr>
          <w:i/>
        </w:rPr>
        <w:tab/>
      </w:r>
      <w:r>
        <w:rPr>
          <w:i/>
        </w:rPr>
        <w:tab/>
        <w:t>Source: Sporton International INC.</w:t>
      </w:r>
    </w:p>
    <w:p w14:paraId="783F6ABC" w14:textId="77777777" w:rsidR="009A4D1E" w:rsidRDefault="009A4D1E" w:rsidP="009A4D1E">
      <w:pPr>
        <w:rPr>
          <w:rFonts w:ascii="Arial" w:hAnsi="Arial" w:cs="Arial"/>
          <w:b/>
        </w:rPr>
      </w:pPr>
      <w:r>
        <w:rPr>
          <w:rFonts w:ascii="Arial" w:hAnsi="Arial" w:cs="Arial"/>
          <w:b/>
        </w:rPr>
        <w:t xml:space="preserve">Abstract: </w:t>
      </w:r>
    </w:p>
    <w:p w14:paraId="6378DAF9" w14:textId="77777777" w:rsidR="009A4D1E" w:rsidRDefault="009A4D1E" w:rsidP="009A4D1E">
      <w:r>
        <w:t>RRM TT</w:t>
      </w:r>
    </w:p>
    <w:p w14:paraId="11CB29C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914EA" w14:textId="68E34143" w:rsidR="009A4D1E" w:rsidRDefault="009A4D1E" w:rsidP="009A4D1E">
      <w:pPr>
        <w:rPr>
          <w:rFonts w:ascii="Arial" w:hAnsi="Arial" w:cs="Arial"/>
          <w:b/>
          <w:sz w:val="24"/>
        </w:rPr>
      </w:pPr>
      <w:r>
        <w:rPr>
          <w:rFonts w:ascii="Arial" w:hAnsi="Arial" w:cs="Arial"/>
          <w:b/>
          <w:color w:val="0000FF"/>
          <w:sz w:val="24"/>
        </w:rPr>
        <w:t>R5-253833</w:t>
      </w:r>
      <w:r>
        <w:rPr>
          <w:rFonts w:ascii="Arial" w:hAnsi="Arial" w:cs="Arial"/>
          <w:b/>
          <w:color w:val="0000FF"/>
          <w:sz w:val="24"/>
        </w:rPr>
        <w:tab/>
      </w:r>
      <w:r>
        <w:rPr>
          <w:rFonts w:ascii="Arial" w:hAnsi="Arial" w:cs="Arial"/>
          <w:b/>
          <w:sz w:val="24"/>
        </w:rPr>
        <w:t>Test Tolerance Update in Annex F for RRM Intra-Frequency and Inter-Frequency test case in FR1 for ATG</w:t>
      </w:r>
    </w:p>
    <w:p w14:paraId="1E4D1B1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CR-4019  Cat: F (Rel-18)</w:t>
      </w:r>
      <w:r>
        <w:rPr>
          <w:i/>
        </w:rPr>
        <w:br/>
      </w:r>
      <w:r>
        <w:rPr>
          <w:i/>
        </w:rPr>
        <w:br/>
      </w:r>
      <w:r>
        <w:rPr>
          <w:i/>
        </w:rPr>
        <w:tab/>
      </w:r>
      <w:r>
        <w:rPr>
          <w:i/>
        </w:rPr>
        <w:tab/>
      </w:r>
      <w:r>
        <w:rPr>
          <w:i/>
        </w:rPr>
        <w:tab/>
      </w:r>
      <w:r>
        <w:rPr>
          <w:i/>
        </w:rPr>
        <w:tab/>
      </w:r>
      <w:r>
        <w:rPr>
          <w:i/>
        </w:rPr>
        <w:tab/>
        <w:t>Source: Sporton International INC.</w:t>
      </w:r>
    </w:p>
    <w:p w14:paraId="374E2403" w14:textId="77777777" w:rsidR="009A4D1E" w:rsidRDefault="009A4D1E" w:rsidP="009A4D1E">
      <w:pPr>
        <w:rPr>
          <w:rFonts w:ascii="Arial" w:hAnsi="Arial" w:cs="Arial"/>
          <w:b/>
        </w:rPr>
      </w:pPr>
      <w:r>
        <w:rPr>
          <w:rFonts w:ascii="Arial" w:hAnsi="Arial" w:cs="Arial"/>
          <w:b/>
        </w:rPr>
        <w:t xml:space="preserve">Abstract: </w:t>
      </w:r>
    </w:p>
    <w:p w14:paraId="5D1F4B77" w14:textId="77777777" w:rsidR="009A4D1E" w:rsidRDefault="009A4D1E" w:rsidP="009A4D1E">
      <w:r>
        <w:t>RRM TT</w:t>
      </w:r>
    </w:p>
    <w:p w14:paraId="6D2126F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16C10" w14:textId="58C8E00B" w:rsidR="009A4D1E" w:rsidRDefault="009A4D1E" w:rsidP="009A4D1E">
      <w:pPr>
        <w:rPr>
          <w:rFonts w:ascii="Arial" w:hAnsi="Arial" w:cs="Arial"/>
          <w:b/>
          <w:sz w:val="24"/>
        </w:rPr>
      </w:pPr>
      <w:r>
        <w:rPr>
          <w:rFonts w:ascii="Arial" w:hAnsi="Arial" w:cs="Arial"/>
          <w:b/>
          <w:color w:val="0000FF"/>
          <w:sz w:val="24"/>
        </w:rPr>
        <w:t>R5-253886</w:t>
      </w:r>
      <w:r>
        <w:rPr>
          <w:rFonts w:ascii="Arial" w:hAnsi="Arial" w:cs="Arial"/>
          <w:b/>
          <w:color w:val="0000FF"/>
          <w:sz w:val="24"/>
        </w:rPr>
        <w:tab/>
      </w:r>
      <w:r>
        <w:rPr>
          <w:rFonts w:ascii="Arial" w:hAnsi="Arial" w:cs="Arial"/>
          <w:b/>
          <w:sz w:val="24"/>
        </w:rPr>
        <w:t>Update to Abbreviations for ATG RRM TCs</w:t>
      </w:r>
    </w:p>
    <w:p w14:paraId="38F2AFA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CR-4021  Cat: F (Rel-18)</w:t>
      </w:r>
      <w:r>
        <w:rPr>
          <w:i/>
        </w:rPr>
        <w:br/>
      </w:r>
      <w:r>
        <w:rPr>
          <w:i/>
        </w:rPr>
        <w:br/>
      </w:r>
      <w:r>
        <w:rPr>
          <w:i/>
        </w:rPr>
        <w:tab/>
      </w:r>
      <w:r>
        <w:rPr>
          <w:i/>
        </w:rPr>
        <w:tab/>
      </w:r>
      <w:r>
        <w:rPr>
          <w:i/>
        </w:rPr>
        <w:tab/>
      </w:r>
      <w:r>
        <w:rPr>
          <w:i/>
        </w:rPr>
        <w:tab/>
      </w:r>
      <w:r>
        <w:rPr>
          <w:i/>
        </w:rPr>
        <w:tab/>
        <w:t>Source: CMCC</w:t>
      </w:r>
    </w:p>
    <w:p w14:paraId="09E5C12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E704D" w14:textId="23B68EBA" w:rsidR="009A4D1E" w:rsidRDefault="009A4D1E" w:rsidP="009A4D1E">
      <w:pPr>
        <w:rPr>
          <w:rFonts w:ascii="Arial" w:hAnsi="Arial" w:cs="Arial"/>
          <w:b/>
          <w:sz w:val="24"/>
        </w:rPr>
      </w:pPr>
      <w:r>
        <w:rPr>
          <w:rFonts w:ascii="Arial" w:hAnsi="Arial" w:cs="Arial"/>
          <w:b/>
          <w:color w:val="0000FF"/>
          <w:sz w:val="24"/>
        </w:rPr>
        <w:t>R5-253887</w:t>
      </w:r>
      <w:r>
        <w:rPr>
          <w:rFonts w:ascii="Arial" w:hAnsi="Arial" w:cs="Arial"/>
          <w:b/>
          <w:color w:val="0000FF"/>
          <w:sz w:val="24"/>
        </w:rPr>
        <w:tab/>
      </w:r>
      <w:r>
        <w:rPr>
          <w:rFonts w:ascii="Arial" w:hAnsi="Arial" w:cs="Arial"/>
          <w:b/>
          <w:sz w:val="24"/>
        </w:rPr>
        <w:t>Update of Measurement Performance requirements for ATG</w:t>
      </w:r>
    </w:p>
    <w:p w14:paraId="6DA409E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CR-4022  Cat: F (Rel-18)</w:t>
      </w:r>
      <w:r>
        <w:rPr>
          <w:i/>
        </w:rPr>
        <w:br/>
      </w:r>
      <w:r>
        <w:rPr>
          <w:i/>
        </w:rPr>
        <w:br/>
      </w:r>
      <w:r>
        <w:rPr>
          <w:i/>
        </w:rPr>
        <w:tab/>
      </w:r>
      <w:r>
        <w:rPr>
          <w:i/>
        </w:rPr>
        <w:tab/>
      </w:r>
      <w:r>
        <w:rPr>
          <w:i/>
        </w:rPr>
        <w:tab/>
      </w:r>
      <w:r>
        <w:rPr>
          <w:i/>
        </w:rPr>
        <w:tab/>
      </w:r>
      <w:r>
        <w:rPr>
          <w:i/>
        </w:rPr>
        <w:tab/>
        <w:t>Source: CMCC</w:t>
      </w:r>
    </w:p>
    <w:p w14:paraId="7E7118C8" w14:textId="77777777" w:rsidR="009A4D1E" w:rsidRDefault="009A4D1E" w:rsidP="009A4D1E">
      <w:pPr>
        <w:rPr>
          <w:rFonts w:ascii="Arial" w:hAnsi="Arial" w:cs="Arial"/>
          <w:b/>
        </w:rPr>
      </w:pPr>
      <w:r>
        <w:rPr>
          <w:rFonts w:ascii="Arial" w:hAnsi="Arial" w:cs="Arial"/>
          <w:b/>
        </w:rPr>
        <w:t xml:space="preserve">Discussion: </w:t>
      </w:r>
    </w:p>
    <w:p w14:paraId="07A7DF0D" w14:textId="77777777" w:rsidR="009A4D1E" w:rsidRDefault="009A4D1E" w:rsidP="009A4D1E">
      <w:r>
        <w:t>r1</w:t>
      </w:r>
    </w:p>
    <w:p w14:paraId="3B4961E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R5-255350</w:t>
      </w:r>
      <w:r>
        <w:rPr>
          <w:color w:val="993300"/>
          <w:u w:val="single"/>
        </w:rPr>
        <w:t>.</w:t>
      </w:r>
    </w:p>
    <w:p w14:paraId="41EEE15A" w14:textId="31043C13" w:rsidR="009A4D1E" w:rsidRDefault="009A4D1E" w:rsidP="009A4D1E">
      <w:pPr>
        <w:rPr>
          <w:rFonts w:ascii="Arial" w:hAnsi="Arial" w:cs="Arial"/>
          <w:b/>
          <w:sz w:val="24"/>
        </w:rPr>
      </w:pPr>
      <w:r>
        <w:rPr>
          <w:rFonts w:ascii="Arial" w:hAnsi="Arial" w:cs="Arial"/>
          <w:b/>
          <w:color w:val="0000FF"/>
          <w:sz w:val="24"/>
        </w:rPr>
        <w:t>R5-255350</w:t>
      </w:r>
      <w:r>
        <w:rPr>
          <w:rFonts w:ascii="Arial" w:hAnsi="Arial" w:cs="Arial"/>
          <w:b/>
          <w:color w:val="0000FF"/>
          <w:sz w:val="24"/>
        </w:rPr>
        <w:tab/>
      </w:r>
      <w:r>
        <w:rPr>
          <w:rFonts w:ascii="Arial" w:hAnsi="Arial" w:cs="Arial"/>
          <w:b/>
          <w:sz w:val="24"/>
        </w:rPr>
        <w:t>Update of Measurement Performance requirements for ATG</w:t>
      </w:r>
    </w:p>
    <w:p w14:paraId="24D63DD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CR-4022  rev 1 Cat: F (Rel-18)</w:t>
      </w:r>
      <w:r>
        <w:rPr>
          <w:i/>
        </w:rPr>
        <w:br/>
      </w:r>
      <w:r>
        <w:rPr>
          <w:i/>
        </w:rPr>
        <w:br/>
      </w:r>
      <w:r>
        <w:rPr>
          <w:i/>
        </w:rPr>
        <w:tab/>
      </w:r>
      <w:r>
        <w:rPr>
          <w:i/>
        </w:rPr>
        <w:tab/>
      </w:r>
      <w:r>
        <w:rPr>
          <w:i/>
        </w:rPr>
        <w:tab/>
      </w:r>
      <w:r>
        <w:rPr>
          <w:i/>
        </w:rPr>
        <w:tab/>
      </w:r>
      <w:r>
        <w:rPr>
          <w:i/>
        </w:rPr>
        <w:tab/>
        <w:t>Source: CMCC</w:t>
      </w:r>
    </w:p>
    <w:p w14:paraId="60F74950" w14:textId="77777777" w:rsidR="009A4D1E" w:rsidRDefault="009A4D1E" w:rsidP="009A4D1E">
      <w:pPr>
        <w:rPr>
          <w:color w:val="808080"/>
        </w:rPr>
      </w:pPr>
      <w:r>
        <w:rPr>
          <w:color w:val="808080"/>
        </w:rPr>
        <w:t>(Replaces R5-253887)</w:t>
      </w:r>
    </w:p>
    <w:p w14:paraId="7569A61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5B35B" w14:textId="4AD08D1E" w:rsidR="009A4D1E" w:rsidRDefault="009A4D1E" w:rsidP="009A4D1E">
      <w:pPr>
        <w:rPr>
          <w:rFonts w:ascii="Arial" w:hAnsi="Arial" w:cs="Arial"/>
          <w:b/>
          <w:sz w:val="24"/>
        </w:rPr>
      </w:pPr>
      <w:r>
        <w:rPr>
          <w:rFonts w:ascii="Arial" w:hAnsi="Arial" w:cs="Arial"/>
          <w:b/>
          <w:color w:val="0000FF"/>
          <w:sz w:val="24"/>
        </w:rPr>
        <w:t>R5-253888</w:t>
      </w:r>
      <w:r>
        <w:rPr>
          <w:rFonts w:ascii="Arial" w:hAnsi="Arial" w:cs="Arial"/>
          <w:b/>
          <w:color w:val="0000FF"/>
          <w:sz w:val="24"/>
        </w:rPr>
        <w:tab/>
      </w:r>
      <w:r>
        <w:rPr>
          <w:rFonts w:ascii="Arial" w:hAnsi="Arial" w:cs="Arial"/>
          <w:b/>
          <w:sz w:val="24"/>
        </w:rPr>
        <w:t>Introduction of Minimum conformance requirements of RRC_IDLE state mobility for ATG</w:t>
      </w:r>
    </w:p>
    <w:p w14:paraId="399B28B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CR-4023  Cat: F (Rel-18)</w:t>
      </w:r>
      <w:r>
        <w:rPr>
          <w:i/>
        </w:rPr>
        <w:br/>
      </w:r>
      <w:r>
        <w:rPr>
          <w:i/>
        </w:rPr>
        <w:br/>
      </w:r>
      <w:r>
        <w:rPr>
          <w:i/>
        </w:rPr>
        <w:tab/>
      </w:r>
      <w:r>
        <w:rPr>
          <w:i/>
        </w:rPr>
        <w:tab/>
      </w:r>
      <w:r>
        <w:rPr>
          <w:i/>
        </w:rPr>
        <w:tab/>
      </w:r>
      <w:r>
        <w:rPr>
          <w:i/>
        </w:rPr>
        <w:tab/>
      </w:r>
      <w:r>
        <w:rPr>
          <w:i/>
        </w:rPr>
        <w:tab/>
        <w:t>Source: CMCC</w:t>
      </w:r>
    </w:p>
    <w:p w14:paraId="2AB5A8F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555D3A" w14:textId="55F23FBC" w:rsidR="009A4D1E" w:rsidRDefault="009A4D1E" w:rsidP="009A4D1E">
      <w:pPr>
        <w:rPr>
          <w:rFonts w:ascii="Arial" w:hAnsi="Arial" w:cs="Arial"/>
          <w:b/>
          <w:sz w:val="24"/>
        </w:rPr>
      </w:pPr>
      <w:r>
        <w:rPr>
          <w:rFonts w:ascii="Arial" w:hAnsi="Arial" w:cs="Arial"/>
          <w:b/>
          <w:color w:val="0000FF"/>
          <w:sz w:val="24"/>
        </w:rPr>
        <w:t>R5-253889</w:t>
      </w:r>
      <w:r>
        <w:rPr>
          <w:rFonts w:ascii="Arial" w:hAnsi="Arial" w:cs="Arial"/>
          <w:b/>
          <w:color w:val="0000FF"/>
          <w:sz w:val="24"/>
        </w:rPr>
        <w:tab/>
      </w:r>
      <w:r>
        <w:rPr>
          <w:rFonts w:ascii="Arial" w:hAnsi="Arial" w:cs="Arial"/>
          <w:b/>
          <w:sz w:val="24"/>
        </w:rPr>
        <w:t>Editorial Correction to RRM cell configuration mapping for ATG TCs</w:t>
      </w:r>
    </w:p>
    <w:p w14:paraId="0FB2981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CR-4024  Cat: F (Rel-18)</w:t>
      </w:r>
      <w:r>
        <w:rPr>
          <w:i/>
        </w:rPr>
        <w:br/>
      </w:r>
      <w:r>
        <w:rPr>
          <w:i/>
        </w:rPr>
        <w:br/>
      </w:r>
      <w:r>
        <w:rPr>
          <w:i/>
        </w:rPr>
        <w:tab/>
      </w:r>
      <w:r>
        <w:rPr>
          <w:i/>
        </w:rPr>
        <w:tab/>
      </w:r>
      <w:r>
        <w:rPr>
          <w:i/>
        </w:rPr>
        <w:tab/>
      </w:r>
      <w:r>
        <w:rPr>
          <w:i/>
        </w:rPr>
        <w:tab/>
      </w:r>
      <w:r>
        <w:rPr>
          <w:i/>
        </w:rPr>
        <w:tab/>
        <w:t>Source: CMCC</w:t>
      </w:r>
    </w:p>
    <w:p w14:paraId="01464537" w14:textId="77777777" w:rsidR="009A4D1E" w:rsidRDefault="009A4D1E" w:rsidP="009A4D1E">
      <w:pPr>
        <w:rPr>
          <w:rFonts w:ascii="Arial" w:hAnsi="Arial" w:cs="Arial"/>
          <w:b/>
        </w:rPr>
      </w:pPr>
      <w:r>
        <w:rPr>
          <w:rFonts w:ascii="Arial" w:hAnsi="Arial" w:cs="Arial"/>
          <w:b/>
        </w:rPr>
        <w:t xml:space="preserve">Abstract: </w:t>
      </w:r>
    </w:p>
    <w:p w14:paraId="6797AB74" w14:textId="77777777" w:rsidR="009A4D1E" w:rsidRDefault="009A4D1E" w:rsidP="009A4D1E">
      <w:r>
        <w:t>Editorial Correction</w:t>
      </w:r>
    </w:p>
    <w:p w14:paraId="59DBF778" w14:textId="77777777" w:rsidR="009A4D1E" w:rsidRDefault="009A4D1E" w:rsidP="009A4D1E">
      <w:pPr>
        <w:rPr>
          <w:rFonts w:ascii="Arial" w:hAnsi="Arial" w:cs="Arial"/>
          <w:b/>
        </w:rPr>
      </w:pPr>
      <w:r>
        <w:rPr>
          <w:rFonts w:ascii="Arial" w:hAnsi="Arial" w:cs="Arial"/>
          <w:b/>
        </w:rPr>
        <w:t xml:space="preserve">Discussion: </w:t>
      </w:r>
    </w:p>
    <w:p w14:paraId="48855B63" w14:textId="77777777" w:rsidR="009A4D1E" w:rsidRDefault="009A4D1E" w:rsidP="009A4D1E">
      <w:r>
        <w:t xml:space="preserve">Overlap with R5-254550 (Huawei) </w:t>
      </w:r>
    </w:p>
    <w:p w14:paraId="5B93256F" w14:textId="77777777" w:rsidR="009A4D1E" w:rsidRDefault="009A4D1E" w:rsidP="009A4D1E">
      <w:r>
        <w:t>Both CRs correct editroial errors in ATG cell configuration mapping.</w:t>
      </w:r>
    </w:p>
    <w:p w14:paraId="7DB04063" w14:textId="77777777" w:rsidR="009A4D1E" w:rsidRDefault="009A4D1E" w:rsidP="009A4D1E">
      <w:r>
        <w:t>R5-253889 (CMCC) is going to be withdrawn to solve the overlap</w:t>
      </w:r>
    </w:p>
    <w:p w14:paraId="2906CB6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9C54FF" w14:textId="3E07166A" w:rsidR="009A4D1E" w:rsidRDefault="009A4D1E" w:rsidP="009A4D1E">
      <w:pPr>
        <w:rPr>
          <w:rFonts w:ascii="Arial" w:hAnsi="Arial" w:cs="Arial"/>
          <w:b/>
          <w:sz w:val="24"/>
        </w:rPr>
      </w:pPr>
      <w:r>
        <w:rPr>
          <w:rFonts w:ascii="Arial" w:hAnsi="Arial" w:cs="Arial"/>
          <w:b/>
          <w:color w:val="0000FF"/>
          <w:sz w:val="24"/>
        </w:rPr>
        <w:t>R5-253958</w:t>
      </w:r>
      <w:r>
        <w:rPr>
          <w:rFonts w:ascii="Arial" w:hAnsi="Arial" w:cs="Arial"/>
          <w:b/>
          <w:color w:val="0000FF"/>
          <w:sz w:val="24"/>
        </w:rPr>
        <w:tab/>
      </w:r>
      <w:r>
        <w:rPr>
          <w:rFonts w:ascii="Arial" w:hAnsi="Arial" w:cs="Arial"/>
          <w:b/>
          <w:sz w:val="24"/>
        </w:rPr>
        <w:t>Introduction of MU and TT for test case 19.2.3.3.1 NR SA FR1-FR1 RRC connection release with Redirection</w:t>
      </w:r>
    </w:p>
    <w:p w14:paraId="53FE03F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CR-4025  Cat: F (Rel-18)</w:t>
      </w:r>
      <w:r>
        <w:rPr>
          <w:i/>
        </w:rPr>
        <w:br/>
      </w:r>
      <w:r>
        <w:rPr>
          <w:i/>
        </w:rPr>
        <w:br/>
      </w:r>
      <w:r>
        <w:rPr>
          <w:i/>
        </w:rPr>
        <w:tab/>
      </w:r>
      <w:r>
        <w:rPr>
          <w:i/>
        </w:rPr>
        <w:tab/>
      </w:r>
      <w:r>
        <w:rPr>
          <w:i/>
        </w:rPr>
        <w:tab/>
      </w:r>
      <w:r>
        <w:rPr>
          <w:i/>
        </w:rPr>
        <w:tab/>
      </w:r>
      <w:r>
        <w:rPr>
          <w:i/>
        </w:rPr>
        <w:tab/>
        <w:t>Source: CAICT</w:t>
      </w:r>
    </w:p>
    <w:p w14:paraId="26BECC13" w14:textId="77777777" w:rsidR="009A4D1E" w:rsidRDefault="009A4D1E" w:rsidP="009A4D1E">
      <w:pPr>
        <w:rPr>
          <w:rFonts w:ascii="Arial" w:hAnsi="Arial" w:cs="Arial"/>
          <w:b/>
        </w:rPr>
      </w:pPr>
      <w:r>
        <w:rPr>
          <w:rFonts w:ascii="Arial" w:hAnsi="Arial" w:cs="Arial"/>
          <w:b/>
        </w:rPr>
        <w:t xml:space="preserve">Abstract: </w:t>
      </w:r>
    </w:p>
    <w:p w14:paraId="3FBBEBD1" w14:textId="77777777" w:rsidR="009A4D1E" w:rsidRDefault="009A4D1E" w:rsidP="009A4D1E">
      <w:r>
        <w:t>RRM TT</w:t>
      </w:r>
    </w:p>
    <w:p w14:paraId="25EFCF57" w14:textId="77777777" w:rsidR="009A4D1E" w:rsidRDefault="009A4D1E" w:rsidP="009A4D1E">
      <w:pPr>
        <w:rPr>
          <w:rFonts w:ascii="Arial" w:hAnsi="Arial" w:cs="Arial"/>
          <w:b/>
        </w:rPr>
      </w:pPr>
      <w:r>
        <w:rPr>
          <w:rFonts w:ascii="Arial" w:hAnsi="Arial" w:cs="Arial"/>
          <w:b/>
        </w:rPr>
        <w:t xml:space="preserve">Discussion: </w:t>
      </w:r>
    </w:p>
    <w:p w14:paraId="0D68B239" w14:textId="77777777" w:rsidR="009A4D1E" w:rsidRDefault="009A4D1E" w:rsidP="009A4D1E">
      <w:r>
        <w:t>None of the CR impact tick boxes for UICC apps, ME, RAN or CN shall be set</w:t>
      </w:r>
    </w:p>
    <w:p w14:paraId="3C6044EF" w14:textId="77777777" w:rsidR="009A4D1E" w:rsidRDefault="009A4D1E" w:rsidP="009A4D1E">
      <w:r>
        <w:t>r1</w:t>
      </w:r>
    </w:p>
    <w:p w14:paraId="0776E55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R5-255324</w:t>
      </w:r>
      <w:r>
        <w:rPr>
          <w:color w:val="993300"/>
          <w:u w:val="single"/>
        </w:rPr>
        <w:t>.</w:t>
      </w:r>
    </w:p>
    <w:p w14:paraId="1268CCB0" w14:textId="50CC1893" w:rsidR="009A4D1E" w:rsidRDefault="009A4D1E" w:rsidP="009A4D1E">
      <w:pPr>
        <w:rPr>
          <w:rFonts w:ascii="Arial" w:hAnsi="Arial" w:cs="Arial"/>
          <w:b/>
          <w:sz w:val="24"/>
        </w:rPr>
      </w:pPr>
      <w:r>
        <w:rPr>
          <w:rFonts w:ascii="Arial" w:hAnsi="Arial" w:cs="Arial"/>
          <w:b/>
          <w:color w:val="0000FF"/>
          <w:sz w:val="24"/>
        </w:rPr>
        <w:t>R5-255324</w:t>
      </w:r>
      <w:r>
        <w:rPr>
          <w:rFonts w:ascii="Arial" w:hAnsi="Arial" w:cs="Arial"/>
          <w:b/>
          <w:color w:val="0000FF"/>
          <w:sz w:val="24"/>
        </w:rPr>
        <w:tab/>
      </w:r>
      <w:r>
        <w:rPr>
          <w:rFonts w:ascii="Arial" w:hAnsi="Arial" w:cs="Arial"/>
          <w:b/>
          <w:sz w:val="24"/>
        </w:rPr>
        <w:t>Introduction of MU and TT for test case 19.2.3.3.1 NR SA FR1-FR1 RRC connection release with Redirection</w:t>
      </w:r>
    </w:p>
    <w:p w14:paraId="4F5D24A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CR-4025  rev 1 Cat: F (Rel-18)</w:t>
      </w:r>
      <w:r>
        <w:rPr>
          <w:i/>
        </w:rPr>
        <w:br/>
      </w:r>
      <w:r>
        <w:rPr>
          <w:i/>
        </w:rPr>
        <w:br/>
      </w:r>
      <w:r>
        <w:rPr>
          <w:i/>
        </w:rPr>
        <w:tab/>
      </w:r>
      <w:r>
        <w:rPr>
          <w:i/>
        </w:rPr>
        <w:tab/>
      </w:r>
      <w:r>
        <w:rPr>
          <w:i/>
        </w:rPr>
        <w:tab/>
      </w:r>
      <w:r>
        <w:rPr>
          <w:i/>
        </w:rPr>
        <w:tab/>
      </w:r>
      <w:r>
        <w:rPr>
          <w:i/>
        </w:rPr>
        <w:tab/>
        <w:t>Source: CAICT</w:t>
      </w:r>
    </w:p>
    <w:p w14:paraId="10FE7BFE" w14:textId="77777777" w:rsidR="009A4D1E" w:rsidRDefault="009A4D1E" w:rsidP="009A4D1E">
      <w:pPr>
        <w:rPr>
          <w:color w:val="808080"/>
        </w:rPr>
      </w:pPr>
      <w:r>
        <w:rPr>
          <w:color w:val="808080"/>
        </w:rPr>
        <w:t>(Replaces R5-253958)</w:t>
      </w:r>
    </w:p>
    <w:p w14:paraId="36802B9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99331" w14:textId="21D3AFDB" w:rsidR="009A4D1E" w:rsidRDefault="009A4D1E" w:rsidP="009A4D1E">
      <w:pPr>
        <w:rPr>
          <w:rFonts w:ascii="Arial" w:hAnsi="Arial" w:cs="Arial"/>
          <w:b/>
          <w:sz w:val="24"/>
        </w:rPr>
      </w:pPr>
      <w:r>
        <w:rPr>
          <w:rFonts w:ascii="Arial" w:hAnsi="Arial" w:cs="Arial"/>
          <w:b/>
          <w:color w:val="0000FF"/>
          <w:sz w:val="24"/>
        </w:rPr>
        <w:t>R5-254053</w:t>
      </w:r>
      <w:r>
        <w:rPr>
          <w:rFonts w:ascii="Arial" w:hAnsi="Arial" w:cs="Arial"/>
          <w:b/>
          <w:color w:val="0000FF"/>
          <w:sz w:val="24"/>
        </w:rPr>
        <w:tab/>
      </w:r>
      <w:r>
        <w:rPr>
          <w:rFonts w:ascii="Arial" w:hAnsi="Arial" w:cs="Arial"/>
          <w:b/>
          <w:sz w:val="24"/>
        </w:rPr>
        <w:t>Addition of ATG random access test case 19.2.3.2.1</w:t>
      </w:r>
    </w:p>
    <w:p w14:paraId="4D78B68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CR-4026  Cat: F (Rel-18)</w:t>
      </w:r>
      <w:r>
        <w:rPr>
          <w:i/>
        </w:rPr>
        <w:br/>
      </w:r>
      <w:r>
        <w:rPr>
          <w:i/>
        </w:rPr>
        <w:br/>
      </w:r>
      <w:r>
        <w:rPr>
          <w:i/>
        </w:rPr>
        <w:tab/>
      </w:r>
      <w:r>
        <w:rPr>
          <w:i/>
        </w:rPr>
        <w:tab/>
      </w:r>
      <w:r>
        <w:rPr>
          <w:i/>
        </w:rPr>
        <w:tab/>
      </w:r>
      <w:r>
        <w:rPr>
          <w:i/>
        </w:rPr>
        <w:tab/>
      </w:r>
      <w:r>
        <w:rPr>
          <w:i/>
        </w:rPr>
        <w:tab/>
        <w:t>Source: ZTE Corporation</w:t>
      </w:r>
    </w:p>
    <w:p w14:paraId="6F64186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44DBC" w14:textId="0D95FEB6" w:rsidR="009A4D1E" w:rsidRDefault="009A4D1E" w:rsidP="009A4D1E">
      <w:pPr>
        <w:rPr>
          <w:rFonts w:ascii="Arial" w:hAnsi="Arial" w:cs="Arial"/>
          <w:b/>
          <w:sz w:val="24"/>
        </w:rPr>
      </w:pPr>
      <w:r>
        <w:rPr>
          <w:rFonts w:ascii="Arial" w:hAnsi="Arial" w:cs="Arial"/>
          <w:b/>
          <w:color w:val="0000FF"/>
          <w:sz w:val="24"/>
        </w:rPr>
        <w:t>R5-254054</w:t>
      </w:r>
      <w:r>
        <w:rPr>
          <w:rFonts w:ascii="Arial" w:hAnsi="Arial" w:cs="Arial"/>
          <w:b/>
          <w:color w:val="0000FF"/>
          <w:sz w:val="24"/>
        </w:rPr>
        <w:tab/>
      </w:r>
      <w:r>
        <w:rPr>
          <w:rFonts w:ascii="Arial" w:hAnsi="Arial" w:cs="Arial"/>
          <w:b/>
          <w:sz w:val="24"/>
        </w:rPr>
        <w:t>Addition of ATG random access test case 19.2.3.2.2</w:t>
      </w:r>
    </w:p>
    <w:p w14:paraId="596E38E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CR-4027  Cat: F (Rel-18)</w:t>
      </w:r>
      <w:r>
        <w:rPr>
          <w:i/>
        </w:rPr>
        <w:br/>
      </w:r>
      <w:r>
        <w:rPr>
          <w:i/>
        </w:rPr>
        <w:br/>
      </w:r>
      <w:r>
        <w:rPr>
          <w:i/>
        </w:rPr>
        <w:tab/>
      </w:r>
      <w:r>
        <w:rPr>
          <w:i/>
        </w:rPr>
        <w:tab/>
      </w:r>
      <w:r>
        <w:rPr>
          <w:i/>
        </w:rPr>
        <w:tab/>
      </w:r>
      <w:r>
        <w:rPr>
          <w:i/>
        </w:rPr>
        <w:tab/>
      </w:r>
      <w:r>
        <w:rPr>
          <w:i/>
        </w:rPr>
        <w:tab/>
        <w:t>Source: ZTE Corporation</w:t>
      </w:r>
    </w:p>
    <w:p w14:paraId="7180FBA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7D518" w14:textId="615E7222" w:rsidR="009A4D1E" w:rsidRDefault="009A4D1E" w:rsidP="009A4D1E">
      <w:pPr>
        <w:rPr>
          <w:rFonts w:ascii="Arial" w:hAnsi="Arial" w:cs="Arial"/>
          <w:b/>
          <w:sz w:val="24"/>
        </w:rPr>
      </w:pPr>
      <w:r>
        <w:rPr>
          <w:rFonts w:ascii="Arial" w:hAnsi="Arial" w:cs="Arial"/>
          <w:b/>
          <w:color w:val="0000FF"/>
          <w:sz w:val="24"/>
        </w:rPr>
        <w:t>R5-254055</w:t>
      </w:r>
      <w:r>
        <w:rPr>
          <w:rFonts w:ascii="Arial" w:hAnsi="Arial" w:cs="Arial"/>
          <w:b/>
          <w:color w:val="0000FF"/>
          <w:sz w:val="24"/>
        </w:rPr>
        <w:tab/>
      </w:r>
      <w:r>
        <w:rPr>
          <w:rFonts w:ascii="Arial" w:hAnsi="Arial" w:cs="Arial"/>
          <w:b/>
          <w:sz w:val="24"/>
        </w:rPr>
        <w:t>Addition of ATG random access test case 19.2.3.2.3</w:t>
      </w:r>
    </w:p>
    <w:p w14:paraId="347CD92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CR-4028  Cat: F (Rel-18)</w:t>
      </w:r>
      <w:r>
        <w:rPr>
          <w:i/>
        </w:rPr>
        <w:br/>
      </w:r>
      <w:r>
        <w:rPr>
          <w:i/>
        </w:rPr>
        <w:br/>
      </w:r>
      <w:r>
        <w:rPr>
          <w:i/>
        </w:rPr>
        <w:tab/>
      </w:r>
      <w:r>
        <w:rPr>
          <w:i/>
        </w:rPr>
        <w:tab/>
      </w:r>
      <w:r>
        <w:rPr>
          <w:i/>
        </w:rPr>
        <w:tab/>
      </w:r>
      <w:r>
        <w:rPr>
          <w:i/>
        </w:rPr>
        <w:tab/>
      </w:r>
      <w:r>
        <w:rPr>
          <w:i/>
        </w:rPr>
        <w:tab/>
        <w:t>Source: ZTE Corporation</w:t>
      </w:r>
    </w:p>
    <w:p w14:paraId="29733C4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B3B59" w14:textId="5D13DE02" w:rsidR="009A4D1E" w:rsidRDefault="009A4D1E" w:rsidP="009A4D1E">
      <w:pPr>
        <w:rPr>
          <w:rFonts w:ascii="Arial" w:hAnsi="Arial" w:cs="Arial"/>
          <w:b/>
          <w:sz w:val="24"/>
        </w:rPr>
      </w:pPr>
      <w:r>
        <w:rPr>
          <w:rFonts w:ascii="Arial" w:hAnsi="Arial" w:cs="Arial"/>
          <w:b/>
          <w:color w:val="0000FF"/>
          <w:sz w:val="24"/>
        </w:rPr>
        <w:t>R5-254056</w:t>
      </w:r>
      <w:r>
        <w:rPr>
          <w:rFonts w:ascii="Arial" w:hAnsi="Arial" w:cs="Arial"/>
          <w:b/>
          <w:color w:val="0000FF"/>
          <w:sz w:val="24"/>
        </w:rPr>
        <w:tab/>
      </w:r>
      <w:r>
        <w:rPr>
          <w:rFonts w:ascii="Arial" w:hAnsi="Arial" w:cs="Arial"/>
          <w:b/>
          <w:sz w:val="24"/>
        </w:rPr>
        <w:t>Addition of ATG random access test case 19.2.3.2.4</w:t>
      </w:r>
    </w:p>
    <w:p w14:paraId="54D39C7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CR-4029  Cat: F (Rel-18)</w:t>
      </w:r>
      <w:r>
        <w:rPr>
          <w:i/>
        </w:rPr>
        <w:br/>
      </w:r>
      <w:r>
        <w:rPr>
          <w:i/>
        </w:rPr>
        <w:br/>
      </w:r>
      <w:r>
        <w:rPr>
          <w:i/>
        </w:rPr>
        <w:tab/>
      </w:r>
      <w:r>
        <w:rPr>
          <w:i/>
        </w:rPr>
        <w:tab/>
      </w:r>
      <w:r>
        <w:rPr>
          <w:i/>
        </w:rPr>
        <w:tab/>
      </w:r>
      <w:r>
        <w:rPr>
          <w:i/>
        </w:rPr>
        <w:tab/>
      </w:r>
      <w:r>
        <w:rPr>
          <w:i/>
        </w:rPr>
        <w:tab/>
        <w:t>Source: ZTE Corporation</w:t>
      </w:r>
    </w:p>
    <w:p w14:paraId="4BED9B0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423B1" w14:textId="184D53FC" w:rsidR="009A4D1E" w:rsidRDefault="009A4D1E" w:rsidP="009A4D1E">
      <w:pPr>
        <w:rPr>
          <w:rFonts w:ascii="Arial" w:hAnsi="Arial" w:cs="Arial"/>
          <w:b/>
          <w:sz w:val="24"/>
        </w:rPr>
      </w:pPr>
      <w:r>
        <w:rPr>
          <w:rFonts w:ascii="Arial" w:hAnsi="Arial" w:cs="Arial"/>
          <w:b/>
          <w:color w:val="0000FF"/>
          <w:sz w:val="24"/>
        </w:rPr>
        <w:t>R5-254057</w:t>
      </w:r>
      <w:r>
        <w:rPr>
          <w:rFonts w:ascii="Arial" w:hAnsi="Arial" w:cs="Arial"/>
          <w:b/>
          <w:color w:val="0000FF"/>
          <w:sz w:val="24"/>
        </w:rPr>
        <w:tab/>
      </w:r>
      <w:r>
        <w:rPr>
          <w:rFonts w:ascii="Arial" w:hAnsi="Arial" w:cs="Arial"/>
          <w:b/>
          <w:sz w:val="24"/>
        </w:rPr>
        <w:t>Addition of ATG transmit timing test case 19.3.1.1</w:t>
      </w:r>
    </w:p>
    <w:p w14:paraId="3A4065B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CR-4030  Cat: F (Rel-18)</w:t>
      </w:r>
      <w:r>
        <w:rPr>
          <w:i/>
        </w:rPr>
        <w:br/>
      </w:r>
      <w:r>
        <w:rPr>
          <w:i/>
        </w:rPr>
        <w:br/>
      </w:r>
      <w:r>
        <w:rPr>
          <w:i/>
        </w:rPr>
        <w:tab/>
      </w:r>
      <w:r>
        <w:rPr>
          <w:i/>
        </w:rPr>
        <w:tab/>
      </w:r>
      <w:r>
        <w:rPr>
          <w:i/>
        </w:rPr>
        <w:tab/>
      </w:r>
      <w:r>
        <w:rPr>
          <w:i/>
        </w:rPr>
        <w:tab/>
      </w:r>
      <w:r>
        <w:rPr>
          <w:i/>
        </w:rPr>
        <w:tab/>
        <w:t>Source: ZTE Corporation</w:t>
      </w:r>
    </w:p>
    <w:p w14:paraId="74ABEDA2" w14:textId="77777777" w:rsidR="009A4D1E" w:rsidRDefault="009A4D1E" w:rsidP="009A4D1E">
      <w:pPr>
        <w:rPr>
          <w:rFonts w:ascii="Arial" w:hAnsi="Arial" w:cs="Arial"/>
          <w:b/>
        </w:rPr>
      </w:pPr>
      <w:r>
        <w:rPr>
          <w:rFonts w:ascii="Arial" w:hAnsi="Arial" w:cs="Arial"/>
          <w:b/>
        </w:rPr>
        <w:t xml:space="preserve">Discussion: </w:t>
      </w:r>
    </w:p>
    <w:p w14:paraId="59E943FA" w14:textId="77777777" w:rsidR="009A4D1E" w:rsidRDefault="009A4D1E" w:rsidP="009A4D1E">
      <w:r>
        <w:t>r1</w:t>
      </w:r>
    </w:p>
    <w:p w14:paraId="74F5EED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R5-255312</w:t>
      </w:r>
      <w:r>
        <w:rPr>
          <w:color w:val="993300"/>
          <w:u w:val="single"/>
        </w:rPr>
        <w:t>.</w:t>
      </w:r>
    </w:p>
    <w:p w14:paraId="166B2B6B" w14:textId="158D513B" w:rsidR="009A4D1E" w:rsidRDefault="009A4D1E" w:rsidP="009A4D1E">
      <w:pPr>
        <w:rPr>
          <w:rFonts w:ascii="Arial" w:hAnsi="Arial" w:cs="Arial"/>
          <w:b/>
          <w:sz w:val="24"/>
        </w:rPr>
      </w:pPr>
      <w:r>
        <w:rPr>
          <w:rFonts w:ascii="Arial" w:hAnsi="Arial" w:cs="Arial"/>
          <w:b/>
          <w:color w:val="0000FF"/>
          <w:sz w:val="24"/>
        </w:rPr>
        <w:t>R5-255312</w:t>
      </w:r>
      <w:r>
        <w:rPr>
          <w:rFonts w:ascii="Arial" w:hAnsi="Arial" w:cs="Arial"/>
          <w:b/>
          <w:color w:val="0000FF"/>
          <w:sz w:val="24"/>
        </w:rPr>
        <w:tab/>
      </w:r>
      <w:r>
        <w:rPr>
          <w:rFonts w:ascii="Arial" w:hAnsi="Arial" w:cs="Arial"/>
          <w:b/>
          <w:sz w:val="24"/>
        </w:rPr>
        <w:t>Addition of ATG transmit timing test case 19.3.1.1</w:t>
      </w:r>
    </w:p>
    <w:p w14:paraId="5871ABF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CR-4030  rev 1 Cat: F (Rel-18)</w:t>
      </w:r>
      <w:r>
        <w:rPr>
          <w:i/>
        </w:rPr>
        <w:br/>
      </w:r>
      <w:r>
        <w:rPr>
          <w:i/>
        </w:rPr>
        <w:br/>
      </w:r>
      <w:r>
        <w:rPr>
          <w:i/>
        </w:rPr>
        <w:tab/>
      </w:r>
      <w:r>
        <w:rPr>
          <w:i/>
        </w:rPr>
        <w:tab/>
      </w:r>
      <w:r>
        <w:rPr>
          <w:i/>
        </w:rPr>
        <w:tab/>
      </w:r>
      <w:r>
        <w:rPr>
          <w:i/>
        </w:rPr>
        <w:tab/>
      </w:r>
      <w:r>
        <w:rPr>
          <w:i/>
        </w:rPr>
        <w:tab/>
        <w:t>Source: ZTE Corporation</w:t>
      </w:r>
    </w:p>
    <w:p w14:paraId="79D95116" w14:textId="77777777" w:rsidR="009A4D1E" w:rsidRDefault="009A4D1E" w:rsidP="009A4D1E">
      <w:pPr>
        <w:rPr>
          <w:color w:val="808080"/>
        </w:rPr>
      </w:pPr>
      <w:r>
        <w:rPr>
          <w:color w:val="808080"/>
        </w:rPr>
        <w:t>(Replaces R5-254057)</w:t>
      </w:r>
    </w:p>
    <w:p w14:paraId="503C23D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FBEDF" w14:textId="05090B8B" w:rsidR="009A4D1E" w:rsidRDefault="009A4D1E" w:rsidP="009A4D1E">
      <w:pPr>
        <w:rPr>
          <w:rFonts w:ascii="Arial" w:hAnsi="Arial" w:cs="Arial"/>
          <w:b/>
          <w:sz w:val="24"/>
        </w:rPr>
      </w:pPr>
      <w:r>
        <w:rPr>
          <w:rFonts w:ascii="Arial" w:hAnsi="Arial" w:cs="Arial"/>
          <w:b/>
          <w:color w:val="0000FF"/>
          <w:sz w:val="24"/>
        </w:rPr>
        <w:t>R5-254058</w:t>
      </w:r>
      <w:r>
        <w:rPr>
          <w:rFonts w:ascii="Arial" w:hAnsi="Arial" w:cs="Arial"/>
          <w:b/>
          <w:color w:val="0000FF"/>
          <w:sz w:val="24"/>
        </w:rPr>
        <w:tab/>
      </w:r>
      <w:r>
        <w:rPr>
          <w:rFonts w:ascii="Arial" w:hAnsi="Arial" w:cs="Arial"/>
          <w:b/>
          <w:sz w:val="24"/>
        </w:rPr>
        <w:t>Addition of ATG timing advance test case 19.3.3.1</w:t>
      </w:r>
    </w:p>
    <w:p w14:paraId="3B3FB9E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CR-4031  Cat: F (Rel-18)</w:t>
      </w:r>
      <w:r>
        <w:rPr>
          <w:i/>
        </w:rPr>
        <w:br/>
      </w:r>
      <w:r>
        <w:rPr>
          <w:i/>
        </w:rPr>
        <w:br/>
      </w:r>
      <w:r>
        <w:rPr>
          <w:i/>
        </w:rPr>
        <w:tab/>
      </w:r>
      <w:r>
        <w:rPr>
          <w:i/>
        </w:rPr>
        <w:tab/>
      </w:r>
      <w:r>
        <w:rPr>
          <w:i/>
        </w:rPr>
        <w:tab/>
      </w:r>
      <w:r>
        <w:rPr>
          <w:i/>
        </w:rPr>
        <w:tab/>
      </w:r>
      <w:r>
        <w:rPr>
          <w:i/>
        </w:rPr>
        <w:tab/>
        <w:t>Source: ZTE Corporation</w:t>
      </w:r>
    </w:p>
    <w:p w14:paraId="41954E34" w14:textId="77777777" w:rsidR="009A4D1E" w:rsidRDefault="009A4D1E" w:rsidP="009A4D1E">
      <w:pPr>
        <w:rPr>
          <w:rFonts w:ascii="Arial" w:hAnsi="Arial" w:cs="Arial"/>
          <w:b/>
        </w:rPr>
      </w:pPr>
      <w:r>
        <w:rPr>
          <w:rFonts w:ascii="Arial" w:hAnsi="Arial" w:cs="Arial"/>
          <w:b/>
        </w:rPr>
        <w:t xml:space="preserve">Discussion: </w:t>
      </w:r>
    </w:p>
    <w:p w14:paraId="6D82E196" w14:textId="77777777" w:rsidR="009A4D1E" w:rsidRDefault="009A4D1E" w:rsidP="009A4D1E">
      <w:r>
        <w:t>r1</w:t>
      </w:r>
    </w:p>
    <w:p w14:paraId="4D1A435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R5-255313</w:t>
      </w:r>
      <w:r>
        <w:rPr>
          <w:color w:val="993300"/>
          <w:u w:val="single"/>
        </w:rPr>
        <w:t>.</w:t>
      </w:r>
    </w:p>
    <w:p w14:paraId="44E8240C" w14:textId="4458CBCA" w:rsidR="009A4D1E" w:rsidRDefault="009A4D1E" w:rsidP="009A4D1E">
      <w:pPr>
        <w:rPr>
          <w:rFonts w:ascii="Arial" w:hAnsi="Arial" w:cs="Arial"/>
          <w:b/>
          <w:sz w:val="24"/>
        </w:rPr>
      </w:pPr>
      <w:r>
        <w:rPr>
          <w:rFonts w:ascii="Arial" w:hAnsi="Arial" w:cs="Arial"/>
          <w:b/>
          <w:color w:val="0000FF"/>
          <w:sz w:val="24"/>
        </w:rPr>
        <w:t>R5-255313</w:t>
      </w:r>
      <w:r>
        <w:rPr>
          <w:rFonts w:ascii="Arial" w:hAnsi="Arial" w:cs="Arial"/>
          <w:b/>
          <w:color w:val="0000FF"/>
          <w:sz w:val="24"/>
        </w:rPr>
        <w:tab/>
      </w:r>
      <w:r>
        <w:rPr>
          <w:rFonts w:ascii="Arial" w:hAnsi="Arial" w:cs="Arial"/>
          <w:b/>
          <w:sz w:val="24"/>
        </w:rPr>
        <w:t>Addition of ATG timing advance test case 19.3.3.1</w:t>
      </w:r>
    </w:p>
    <w:p w14:paraId="266819A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CR-4031  rev 1 Cat: F (Rel-18)</w:t>
      </w:r>
      <w:r>
        <w:rPr>
          <w:i/>
        </w:rPr>
        <w:br/>
      </w:r>
      <w:r>
        <w:rPr>
          <w:i/>
        </w:rPr>
        <w:br/>
      </w:r>
      <w:r>
        <w:rPr>
          <w:i/>
        </w:rPr>
        <w:tab/>
      </w:r>
      <w:r>
        <w:rPr>
          <w:i/>
        </w:rPr>
        <w:tab/>
      </w:r>
      <w:r>
        <w:rPr>
          <w:i/>
        </w:rPr>
        <w:tab/>
      </w:r>
      <w:r>
        <w:rPr>
          <w:i/>
        </w:rPr>
        <w:tab/>
      </w:r>
      <w:r>
        <w:rPr>
          <w:i/>
        </w:rPr>
        <w:tab/>
        <w:t>Source: ZTE Corporation</w:t>
      </w:r>
    </w:p>
    <w:p w14:paraId="33BCFEE0" w14:textId="77777777" w:rsidR="009A4D1E" w:rsidRDefault="009A4D1E" w:rsidP="009A4D1E">
      <w:pPr>
        <w:rPr>
          <w:color w:val="808080"/>
        </w:rPr>
      </w:pPr>
      <w:r>
        <w:rPr>
          <w:color w:val="808080"/>
        </w:rPr>
        <w:t>(Replaces R5-254058)</w:t>
      </w:r>
    </w:p>
    <w:p w14:paraId="75EE36D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F3F8A" w14:textId="554562C7" w:rsidR="009A4D1E" w:rsidRDefault="009A4D1E" w:rsidP="009A4D1E">
      <w:pPr>
        <w:rPr>
          <w:rFonts w:ascii="Arial" w:hAnsi="Arial" w:cs="Arial"/>
          <w:b/>
          <w:sz w:val="24"/>
        </w:rPr>
      </w:pPr>
      <w:r>
        <w:rPr>
          <w:rFonts w:ascii="Arial" w:hAnsi="Arial" w:cs="Arial"/>
          <w:b/>
          <w:color w:val="0000FF"/>
          <w:sz w:val="24"/>
        </w:rPr>
        <w:t>R5-254059</w:t>
      </w:r>
      <w:r>
        <w:rPr>
          <w:rFonts w:ascii="Arial" w:hAnsi="Arial" w:cs="Arial"/>
          <w:b/>
          <w:color w:val="0000FF"/>
          <w:sz w:val="24"/>
        </w:rPr>
        <w:tab/>
      </w:r>
      <w:r>
        <w:rPr>
          <w:rFonts w:ascii="Arial" w:hAnsi="Arial" w:cs="Arial"/>
          <w:b/>
          <w:sz w:val="24"/>
        </w:rPr>
        <w:t>Addition of cell configuration for ATG RRM test cases</w:t>
      </w:r>
    </w:p>
    <w:p w14:paraId="5312C58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CR-4032  Cat: F (Rel-18)</w:t>
      </w:r>
      <w:r>
        <w:rPr>
          <w:i/>
        </w:rPr>
        <w:br/>
      </w:r>
      <w:r>
        <w:rPr>
          <w:i/>
        </w:rPr>
        <w:br/>
      </w:r>
      <w:r>
        <w:rPr>
          <w:i/>
        </w:rPr>
        <w:tab/>
      </w:r>
      <w:r>
        <w:rPr>
          <w:i/>
        </w:rPr>
        <w:tab/>
      </w:r>
      <w:r>
        <w:rPr>
          <w:i/>
        </w:rPr>
        <w:tab/>
      </w:r>
      <w:r>
        <w:rPr>
          <w:i/>
        </w:rPr>
        <w:tab/>
      </w:r>
      <w:r>
        <w:rPr>
          <w:i/>
        </w:rPr>
        <w:tab/>
        <w:t>Source: ZTE Corporation</w:t>
      </w:r>
    </w:p>
    <w:p w14:paraId="36BC442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E3D12" w14:textId="0CCD8A5D" w:rsidR="009A4D1E" w:rsidRDefault="009A4D1E" w:rsidP="009A4D1E">
      <w:pPr>
        <w:rPr>
          <w:rFonts w:ascii="Arial" w:hAnsi="Arial" w:cs="Arial"/>
          <w:b/>
          <w:sz w:val="24"/>
        </w:rPr>
      </w:pPr>
      <w:r>
        <w:rPr>
          <w:rFonts w:ascii="Arial" w:hAnsi="Arial" w:cs="Arial"/>
          <w:b/>
          <w:color w:val="0000FF"/>
          <w:sz w:val="24"/>
        </w:rPr>
        <w:t>R5-254548</w:t>
      </w:r>
      <w:r>
        <w:rPr>
          <w:rFonts w:ascii="Arial" w:hAnsi="Arial" w:cs="Arial"/>
          <w:b/>
          <w:color w:val="0000FF"/>
          <w:sz w:val="24"/>
        </w:rPr>
        <w:tab/>
      </w:r>
      <w:r>
        <w:rPr>
          <w:rFonts w:ascii="Arial" w:hAnsi="Arial" w:cs="Arial"/>
          <w:b/>
          <w:sz w:val="24"/>
        </w:rPr>
        <w:t>Addition of ATG CSI-RS based inter-frequency measurement accuracy test cases</w:t>
      </w:r>
    </w:p>
    <w:p w14:paraId="6D89DC5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CR-4083  Cat: F (Rel-18)</w:t>
      </w:r>
      <w:r>
        <w:rPr>
          <w:i/>
        </w:rPr>
        <w:br/>
      </w:r>
      <w:r>
        <w:rPr>
          <w:i/>
        </w:rPr>
        <w:br/>
      </w:r>
      <w:r>
        <w:rPr>
          <w:i/>
        </w:rPr>
        <w:tab/>
      </w:r>
      <w:r>
        <w:rPr>
          <w:i/>
        </w:rPr>
        <w:tab/>
      </w:r>
      <w:r>
        <w:rPr>
          <w:i/>
        </w:rPr>
        <w:tab/>
      </w:r>
      <w:r>
        <w:rPr>
          <w:i/>
        </w:rPr>
        <w:tab/>
      </w:r>
      <w:r>
        <w:rPr>
          <w:i/>
        </w:rPr>
        <w:tab/>
        <w:t>Source: Huawei, HiSilicon</w:t>
      </w:r>
    </w:p>
    <w:p w14:paraId="4DC93DEC" w14:textId="77777777" w:rsidR="009A4D1E" w:rsidRDefault="009A4D1E" w:rsidP="009A4D1E">
      <w:pPr>
        <w:rPr>
          <w:rFonts w:ascii="Arial" w:hAnsi="Arial" w:cs="Arial"/>
          <w:b/>
        </w:rPr>
      </w:pPr>
      <w:r>
        <w:rPr>
          <w:rFonts w:ascii="Arial" w:hAnsi="Arial" w:cs="Arial"/>
          <w:b/>
        </w:rPr>
        <w:t xml:space="preserve">Abstract: </w:t>
      </w:r>
    </w:p>
    <w:p w14:paraId="4A8A6834" w14:textId="77777777" w:rsidR="009A4D1E" w:rsidRDefault="009A4D1E" w:rsidP="009A4D1E">
      <w:r>
        <w:t>RAN4 dependency: R4-2510532 -&gt; agreed</w:t>
      </w:r>
    </w:p>
    <w:p w14:paraId="52A74EBF" w14:textId="77777777" w:rsidR="009A4D1E" w:rsidRDefault="009A4D1E" w:rsidP="009A4D1E">
      <w:pPr>
        <w:rPr>
          <w:rFonts w:ascii="Arial" w:hAnsi="Arial" w:cs="Arial"/>
          <w:b/>
        </w:rPr>
      </w:pPr>
      <w:r>
        <w:rPr>
          <w:rFonts w:ascii="Arial" w:hAnsi="Arial" w:cs="Arial"/>
          <w:b/>
        </w:rPr>
        <w:t xml:space="preserve">Discussion: </w:t>
      </w:r>
    </w:p>
    <w:p w14:paraId="3F33BD0B" w14:textId="77777777" w:rsidR="009A4D1E" w:rsidRDefault="009A4D1E" w:rsidP="009A4D1E">
      <w:r>
        <w:t>r1</w:t>
      </w:r>
    </w:p>
    <w:p w14:paraId="53E61A2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R5-255381</w:t>
      </w:r>
      <w:r>
        <w:rPr>
          <w:color w:val="993300"/>
          <w:u w:val="single"/>
        </w:rPr>
        <w:t>.</w:t>
      </w:r>
    </w:p>
    <w:p w14:paraId="2C27D6C5" w14:textId="34AB8FDF" w:rsidR="009A4D1E" w:rsidRDefault="009A4D1E" w:rsidP="009A4D1E">
      <w:pPr>
        <w:rPr>
          <w:rFonts w:ascii="Arial" w:hAnsi="Arial" w:cs="Arial"/>
          <w:b/>
          <w:sz w:val="24"/>
        </w:rPr>
      </w:pPr>
      <w:r>
        <w:rPr>
          <w:rFonts w:ascii="Arial" w:hAnsi="Arial" w:cs="Arial"/>
          <w:b/>
          <w:color w:val="0000FF"/>
          <w:sz w:val="24"/>
        </w:rPr>
        <w:t>R5-255381</w:t>
      </w:r>
      <w:r>
        <w:rPr>
          <w:rFonts w:ascii="Arial" w:hAnsi="Arial" w:cs="Arial"/>
          <w:b/>
          <w:color w:val="0000FF"/>
          <w:sz w:val="24"/>
        </w:rPr>
        <w:tab/>
      </w:r>
      <w:r>
        <w:rPr>
          <w:rFonts w:ascii="Arial" w:hAnsi="Arial" w:cs="Arial"/>
          <w:b/>
          <w:sz w:val="24"/>
        </w:rPr>
        <w:t>Addition of ATG CSI-RS based inter-frequency measurement accuracy test cases</w:t>
      </w:r>
    </w:p>
    <w:p w14:paraId="6A2958D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CR-4083  rev 1 Cat: F (Rel-18)</w:t>
      </w:r>
      <w:r>
        <w:rPr>
          <w:i/>
        </w:rPr>
        <w:br/>
      </w:r>
      <w:r>
        <w:rPr>
          <w:i/>
        </w:rPr>
        <w:br/>
      </w:r>
      <w:r>
        <w:rPr>
          <w:i/>
        </w:rPr>
        <w:tab/>
      </w:r>
      <w:r>
        <w:rPr>
          <w:i/>
        </w:rPr>
        <w:tab/>
      </w:r>
      <w:r>
        <w:rPr>
          <w:i/>
        </w:rPr>
        <w:tab/>
      </w:r>
      <w:r>
        <w:rPr>
          <w:i/>
        </w:rPr>
        <w:tab/>
      </w:r>
      <w:r>
        <w:rPr>
          <w:i/>
        </w:rPr>
        <w:tab/>
        <w:t>Source: Huawei, HiSilicon</w:t>
      </w:r>
    </w:p>
    <w:p w14:paraId="15D9FBBB" w14:textId="77777777" w:rsidR="009A4D1E" w:rsidRDefault="009A4D1E" w:rsidP="009A4D1E">
      <w:pPr>
        <w:rPr>
          <w:color w:val="808080"/>
        </w:rPr>
      </w:pPr>
      <w:r>
        <w:rPr>
          <w:color w:val="808080"/>
        </w:rPr>
        <w:t>(Replaces R5-254548)</w:t>
      </w:r>
    </w:p>
    <w:p w14:paraId="63340EE3" w14:textId="77777777" w:rsidR="009A4D1E" w:rsidRDefault="009A4D1E" w:rsidP="009A4D1E">
      <w:pPr>
        <w:rPr>
          <w:rFonts w:ascii="Arial" w:hAnsi="Arial" w:cs="Arial"/>
          <w:b/>
        </w:rPr>
      </w:pPr>
      <w:r>
        <w:rPr>
          <w:rFonts w:ascii="Arial" w:hAnsi="Arial" w:cs="Arial"/>
          <w:b/>
        </w:rPr>
        <w:t xml:space="preserve">Discussion: </w:t>
      </w:r>
    </w:p>
    <w:p w14:paraId="380B1AAF" w14:textId="77777777" w:rsidR="009A4D1E" w:rsidRDefault="009A4D1E" w:rsidP="009A4D1E">
      <w:r>
        <w:t>"Revised from: R5-254548r1.</w:t>
      </w:r>
    </w:p>
    <w:p w14:paraId="5E0CE50C" w14:textId="77777777" w:rsidR="009A4D1E" w:rsidRDefault="009A4D1E" w:rsidP="009A4D1E"/>
    <w:p w14:paraId="594BF6DF" w14:textId="77777777" w:rsidR="009A4D1E" w:rsidRDefault="009A4D1E" w:rsidP="009A4D1E"/>
    <w:p w14:paraId="1772930C" w14:textId="77777777" w:rsidR="009A4D1E" w:rsidRDefault="009A4D1E" w:rsidP="009A4D1E">
      <w:r>
        <w:t>Document was sent FOR E-MAIL AGREEMENT</w:t>
      </w:r>
    </w:p>
    <w:p w14:paraId="441D8206" w14:textId="77777777" w:rsidR="009A4D1E" w:rsidRDefault="009A4D1E" w:rsidP="009A4D1E">
      <w:r>
        <w:t>"</w:t>
      </w:r>
    </w:p>
    <w:p w14:paraId="3CDF35E9" w14:textId="77777777" w:rsidR="009A4D1E" w:rsidRDefault="009A4D1E" w:rsidP="009A4D1E">
      <w:r>
        <w:t>Email agreed</w:t>
      </w:r>
    </w:p>
    <w:p w14:paraId="67D452F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ED307" w14:textId="44247A57" w:rsidR="009A4D1E" w:rsidRDefault="009A4D1E" w:rsidP="009A4D1E">
      <w:pPr>
        <w:rPr>
          <w:rFonts w:ascii="Arial" w:hAnsi="Arial" w:cs="Arial"/>
          <w:b/>
          <w:sz w:val="24"/>
        </w:rPr>
      </w:pPr>
      <w:r>
        <w:rPr>
          <w:rFonts w:ascii="Arial" w:hAnsi="Arial" w:cs="Arial"/>
          <w:b/>
          <w:color w:val="0000FF"/>
          <w:sz w:val="24"/>
        </w:rPr>
        <w:t>R5-254549</w:t>
      </w:r>
      <w:r>
        <w:rPr>
          <w:rFonts w:ascii="Arial" w:hAnsi="Arial" w:cs="Arial"/>
          <w:b/>
          <w:color w:val="0000FF"/>
          <w:sz w:val="24"/>
        </w:rPr>
        <w:tab/>
      </w:r>
      <w:r>
        <w:rPr>
          <w:rFonts w:ascii="Arial" w:hAnsi="Arial" w:cs="Arial"/>
          <w:b/>
          <w:sz w:val="24"/>
        </w:rPr>
        <w:t>Addition of ATG L1 and CGI measurement reporting test cases</w:t>
      </w:r>
    </w:p>
    <w:p w14:paraId="4B36ED6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CR-4084  Cat: F (Rel-18)</w:t>
      </w:r>
      <w:r>
        <w:rPr>
          <w:i/>
        </w:rPr>
        <w:br/>
      </w:r>
      <w:r>
        <w:rPr>
          <w:i/>
        </w:rPr>
        <w:br/>
      </w:r>
      <w:r>
        <w:rPr>
          <w:i/>
        </w:rPr>
        <w:tab/>
      </w:r>
      <w:r>
        <w:rPr>
          <w:i/>
        </w:rPr>
        <w:tab/>
      </w:r>
      <w:r>
        <w:rPr>
          <w:i/>
        </w:rPr>
        <w:tab/>
      </w:r>
      <w:r>
        <w:rPr>
          <w:i/>
        </w:rPr>
        <w:tab/>
      </w:r>
      <w:r>
        <w:rPr>
          <w:i/>
        </w:rPr>
        <w:tab/>
        <w:t>Source: Huawei, HiSilicon</w:t>
      </w:r>
    </w:p>
    <w:p w14:paraId="751E024B" w14:textId="77777777" w:rsidR="009A4D1E" w:rsidRDefault="009A4D1E" w:rsidP="009A4D1E">
      <w:pPr>
        <w:rPr>
          <w:rFonts w:ascii="Arial" w:hAnsi="Arial" w:cs="Arial"/>
          <w:b/>
        </w:rPr>
      </w:pPr>
      <w:r>
        <w:rPr>
          <w:rFonts w:ascii="Arial" w:hAnsi="Arial" w:cs="Arial"/>
          <w:b/>
        </w:rPr>
        <w:t xml:space="preserve">Abstract: </w:t>
      </w:r>
    </w:p>
    <w:p w14:paraId="2534D1D6" w14:textId="77777777" w:rsidR="009A4D1E" w:rsidRDefault="009A4D1E" w:rsidP="009A4D1E">
      <w:r>
        <w:t>RAN4 dependency: R4-2510543 -&gt; agreed</w:t>
      </w:r>
    </w:p>
    <w:p w14:paraId="488EC423" w14:textId="77777777" w:rsidR="009A4D1E" w:rsidRDefault="009A4D1E" w:rsidP="009A4D1E">
      <w:pPr>
        <w:rPr>
          <w:rFonts w:ascii="Arial" w:hAnsi="Arial" w:cs="Arial"/>
          <w:b/>
        </w:rPr>
      </w:pPr>
      <w:r>
        <w:rPr>
          <w:rFonts w:ascii="Arial" w:hAnsi="Arial" w:cs="Arial"/>
          <w:b/>
        </w:rPr>
        <w:t xml:space="preserve">Discussion: </w:t>
      </w:r>
    </w:p>
    <w:p w14:paraId="3C866472" w14:textId="77777777" w:rsidR="009A4D1E" w:rsidRDefault="009A4D1E" w:rsidP="009A4D1E">
      <w:r>
        <w:t>"RAN4 dependency: R4-2510543</w:t>
      </w:r>
    </w:p>
    <w:p w14:paraId="3FEB64BC" w14:textId="77777777" w:rsidR="009A4D1E" w:rsidRDefault="009A4D1E" w:rsidP="009A4D1E"/>
    <w:p w14:paraId="22C8164E" w14:textId="77777777" w:rsidR="009A4D1E" w:rsidRDefault="009A4D1E" w:rsidP="009A4D1E">
      <w:r>
        <w:t>Document was sent FOR E-MAIL AGREEMENT</w:t>
      </w:r>
    </w:p>
    <w:p w14:paraId="061F1710" w14:textId="77777777" w:rsidR="009A4D1E" w:rsidRDefault="009A4D1E" w:rsidP="009A4D1E">
      <w:r>
        <w:t>"</w:t>
      </w:r>
    </w:p>
    <w:p w14:paraId="17609B8F" w14:textId="77777777" w:rsidR="009A4D1E" w:rsidRDefault="009A4D1E" w:rsidP="009A4D1E">
      <w:r>
        <w:t>Email agreed</w:t>
      </w:r>
    </w:p>
    <w:p w14:paraId="6D57F41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D1788" w14:textId="19C37C8B" w:rsidR="009A4D1E" w:rsidRDefault="009A4D1E" w:rsidP="009A4D1E">
      <w:pPr>
        <w:rPr>
          <w:rFonts w:ascii="Arial" w:hAnsi="Arial" w:cs="Arial"/>
          <w:b/>
          <w:sz w:val="24"/>
        </w:rPr>
      </w:pPr>
      <w:r>
        <w:rPr>
          <w:rFonts w:ascii="Arial" w:hAnsi="Arial" w:cs="Arial"/>
          <w:b/>
          <w:color w:val="0000FF"/>
          <w:sz w:val="24"/>
        </w:rPr>
        <w:t>R5-254550</w:t>
      </w:r>
      <w:r>
        <w:rPr>
          <w:rFonts w:ascii="Arial" w:hAnsi="Arial" w:cs="Arial"/>
          <w:b/>
          <w:color w:val="0000FF"/>
          <w:sz w:val="24"/>
        </w:rPr>
        <w:tab/>
      </w:r>
      <w:r>
        <w:rPr>
          <w:rFonts w:ascii="Arial" w:hAnsi="Arial" w:cs="Arial"/>
          <w:b/>
          <w:sz w:val="24"/>
        </w:rPr>
        <w:t>Updating cell mapping for ATG RRM test cases</w:t>
      </w:r>
    </w:p>
    <w:p w14:paraId="68A3132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CR-4085  Cat: F (Rel-18)</w:t>
      </w:r>
      <w:r>
        <w:rPr>
          <w:i/>
        </w:rPr>
        <w:br/>
      </w:r>
      <w:r>
        <w:rPr>
          <w:i/>
        </w:rPr>
        <w:br/>
      </w:r>
      <w:r>
        <w:rPr>
          <w:i/>
        </w:rPr>
        <w:tab/>
      </w:r>
      <w:r>
        <w:rPr>
          <w:i/>
        </w:rPr>
        <w:tab/>
      </w:r>
      <w:r>
        <w:rPr>
          <w:i/>
        </w:rPr>
        <w:tab/>
      </w:r>
      <w:r>
        <w:rPr>
          <w:i/>
        </w:rPr>
        <w:tab/>
      </w:r>
      <w:r>
        <w:rPr>
          <w:i/>
        </w:rPr>
        <w:tab/>
        <w:t>Source: Huawei, HiSilicon</w:t>
      </w:r>
    </w:p>
    <w:p w14:paraId="253A9DA8" w14:textId="77777777" w:rsidR="009A4D1E" w:rsidRDefault="009A4D1E" w:rsidP="009A4D1E">
      <w:pPr>
        <w:rPr>
          <w:rFonts w:ascii="Arial" w:hAnsi="Arial" w:cs="Arial"/>
          <w:b/>
        </w:rPr>
      </w:pPr>
      <w:r>
        <w:rPr>
          <w:rFonts w:ascii="Arial" w:hAnsi="Arial" w:cs="Arial"/>
          <w:b/>
        </w:rPr>
        <w:t xml:space="preserve">Discussion: </w:t>
      </w:r>
    </w:p>
    <w:p w14:paraId="3DD9D1D3" w14:textId="77777777" w:rsidR="009A4D1E" w:rsidRDefault="009A4D1E" w:rsidP="009A4D1E">
      <w:r>
        <w:t>overlap with R5-253889</w:t>
      </w:r>
    </w:p>
    <w:p w14:paraId="34D59C3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F98B5" w14:textId="5551ED0B" w:rsidR="009A4D1E" w:rsidRDefault="009A4D1E" w:rsidP="009A4D1E">
      <w:pPr>
        <w:rPr>
          <w:rFonts w:ascii="Arial" w:hAnsi="Arial" w:cs="Arial"/>
          <w:b/>
          <w:sz w:val="24"/>
        </w:rPr>
      </w:pPr>
      <w:r>
        <w:rPr>
          <w:rFonts w:ascii="Arial" w:hAnsi="Arial" w:cs="Arial"/>
          <w:b/>
          <w:color w:val="0000FF"/>
          <w:sz w:val="24"/>
        </w:rPr>
        <w:t>R5-254551</w:t>
      </w:r>
      <w:r>
        <w:rPr>
          <w:rFonts w:ascii="Arial" w:hAnsi="Arial" w:cs="Arial"/>
          <w:b/>
          <w:color w:val="0000FF"/>
          <w:sz w:val="24"/>
        </w:rPr>
        <w:tab/>
      </w:r>
      <w:r>
        <w:rPr>
          <w:rFonts w:ascii="Arial" w:hAnsi="Arial" w:cs="Arial"/>
          <w:b/>
          <w:sz w:val="24"/>
        </w:rPr>
        <w:t>Updating message contents and test procedures for ATG CSI-RS based intra-frequency measurement accuracy test cases</w:t>
      </w:r>
    </w:p>
    <w:p w14:paraId="64D82E1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CR-4086  Cat: F (Rel-18)</w:t>
      </w:r>
      <w:r>
        <w:rPr>
          <w:i/>
        </w:rPr>
        <w:br/>
      </w:r>
      <w:r>
        <w:rPr>
          <w:i/>
        </w:rPr>
        <w:br/>
      </w:r>
      <w:r>
        <w:rPr>
          <w:i/>
        </w:rPr>
        <w:tab/>
      </w:r>
      <w:r>
        <w:rPr>
          <w:i/>
        </w:rPr>
        <w:tab/>
      </w:r>
      <w:r>
        <w:rPr>
          <w:i/>
        </w:rPr>
        <w:tab/>
      </w:r>
      <w:r>
        <w:rPr>
          <w:i/>
        </w:rPr>
        <w:tab/>
      </w:r>
      <w:r>
        <w:rPr>
          <w:i/>
        </w:rPr>
        <w:tab/>
        <w:t>Source: Huawei, HiSilicon</w:t>
      </w:r>
    </w:p>
    <w:p w14:paraId="1C99CC3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5C7AE" w14:textId="1A2E9C37" w:rsidR="009A4D1E" w:rsidRDefault="009A4D1E" w:rsidP="009A4D1E">
      <w:pPr>
        <w:rPr>
          <w:rFonts w:ascii="Arial" w:hAnsi="Arial" w:cs="Arial"/>
          <w:b/>
          <w:sz w:val="24"/>
        </w:rPr>
      </w:pPr>
      <w:r>
        <w:rPr>
          <w:rFonts w:ascii="Arial" w:hAnsi="Arial" w:cs="Arial"/>
          <w:b/>
          <w:color w:val="0000FF"/>
          <w:sz w:val="24"/>
        </w:rPr>
        <w:t>R5-254552</w:t>
      </w:r>
      <w:r>
        <w:rPr>
          <w:rFonts w:ascii="Arial" w:hAnsi="Arial" w:cs="Arial"/>
          <w:b/>
          <w:color w:val="0000FF"/>
          <w:sz w:val="24"/>
        </w:rPr>
        <w:tab/>
      </w:r>
      <w:r>
        <w:rPr>
          <w:rFonts w:ascii="Arial" w:hAnsi="Arial" w:cs="Arial"/>
          <w:b/>
          <w:sz w:val="24"/>
        </w:rPr>
        <w:t>Correction to ATG L1-RSRP accuracy RRM test cases 19.6.4.x with TT</w:t>
      </w:r>
    </w:p>
    <w:p w14:paraId="432CE39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CR-4087  Cat: F (Rel-18)</w:t>
      </w:r>
      <w:r>
        <w:rPr>
          <w:i/>
        </w:rPr>
        <w:br/>
      </w:r>
      <w:r>
        <w:rPr>
          <w:i/>
        </w:rPr>
        <w:br/>
      </w:r>
      <w:r>
        <w:rPr>
          <w:i/>
        </w:rPr>
        <w:tab/>
      </w:r>
      <w:r>
        <w:rPr>
          <w:i/>
        </w:rPr>
        <w:tab/>
      </w:r>
      <w:r>
        <w:rPr>
          <w:i/>
        </w:rPr>
        <w:tab/>
      </w:r>
      <w:r>
        <w:rPr>
          <w:i/>
        </w:rPr>
        <w:tab/>
      </w:r>
      <w:r>
        <w:rPr>
          <w:i/>
        </w:rPr>
        <w:tab/>
        <w:t>Source: Huawei, HiSilicon</w:t>
      </w:r>
    </w:p>
    <w:p w14:paraId="6A85DD6A" w14:textId="77777777" w:rsidR="009A4D1E" w:rsidRDefault="009A4D1E" w:rsidP="009A4D1E">
      <w:pPr>
        <w:rPr>
          <w:rFonts w:ascii="Arial" w:hAnsi="Arial" w:cs="Arial"/>
          <w:b/>
        </w:rPr>
      </w:pPr>
      <w:r>
        <w:rPr>
          <w:rFonts w:ascii="Arial" w:hAnsi="Arial" w:cs="Arial"/>
          <w:b/>
        </w:rPr>
        <w:t xml:space="preserve">Abstract: </w:t>
      </w:r>
    </w:p>
    <w:p w14:paraId="17EE9CDF" w14:textId="77777777" w:rsidR="009A4D1E" w:rsidRDefault="009A4D1E" w:rsidP="009A4D1E">
      <w:r>
        <w:t>RRM TT</w:t>
      </w:r>
    </w:p>
    <w:p w14:paraId="0DC5E5C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0BA4E" w14:textId="7A4BA162" w:rsidR="009A4D1E" w:rsidRDefault="009A4D1E" w:rsidP="009A4D1E">
      <w:pPr>
        <w:rPr>
          <w:rFonts w:ascii="Arial" w:hAnsi="Arial" w:cs="Arial"/>
          <w:b/>
          <w:sz w:val="24"/>
        </w:rPr>
      </w:pPr>
      <w:r>
        <w:rPr>
          <w:rFonts w:ascii="Arial" w:hAnsi="Arial" w:cs="Arial"/>
          <w:b/>
          <w:color w:val="0000FF"/>
          <w:sz w:val="24"/>
        </w:rPr>
        <w:t>R5-254553</w:t>
      </w:r>
      <w:r>
        <w:rPr>
          <w:rFonts w:ascii="Arial" w:hAnsi="Arial" w:cs="Arial"/>
          <w:b/>
          <w:color w:val="0000FF"/>
          <w:sz w:val="24"/>
        </w:rPr>
        <w:tab/>
      </w:r>
      <w:r>
        <w:rPr>
          <w:rFonts w:ascii="Arial" w:hAnsi="Arial" w:cs="Arial"/>
          <w:b/>
          <w:sz w:val="24"/>
        </w:rPr>
        <w:t>Correction to ATG L1-SINR accuracy RRM test cases 19.6.5.x with TT</w:t>
      </w:r>
    </w:p>
    <w:p w14:paraId="11D442B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CR-4088  Cat: F (Rel-18)</w:t>
      </w:r>
      <w:r>
        <w:rPr>
          <w:i/>
        </w:rPr>
        <w:br/>
      </w:r>
      <w:r>
        <w:rPr>
          <w:i/>
        </w:rPr>
        <w:br/>
      </w:r>
      <w:r>
        <w:rPr>
          <w:i/>
        </w:rPr>
        <w:tab/>
      </w:r>
      <w:r>
        <w:rPr>
          <w:i/>
        </w:rPr>
        <w:tab/>
      </w:r>
      <w:r>
        <w:rPr>
          <w:i/>
        </w:rPr>
        <w:tab/>
      </w:r>
      <w:r>
        <w:rPr>
          <w:i/>
        </w:rPr>
        <w:tab/>
      </w:r>
      <w:r>
        <w:rPr>
          <w:i/>
        </w:rPr>
        <w:tab/>
        <w:t>Source: Huawei, HiSilicon</w:t>
      </w:r>
    </w:p>
    <w:p w14:paraId="4C53BD69" w14:textId="77777777" w:rsidR="009A4D1E" w:rsidRDefault="009A4D1E" w:rsidP="009A4D1E">
      <w:pPr>
        <w:rPr>
          <w:rFonts w:ascii="Arial" w:hAnsi="Arial" w:cs="Arial"/>
          <w:b/>
        </w:rPr>
      </w:pPr>
      <w:r>
        <w:rPr>
          <w:rFonts w:ascii="Arial" w:hAnsi="Arial" w:cs="Arial"/>
          <w:b/>
        </w:rPr>
        <w:t xml:space="preserve">Abstract: </w:t>
      </w:r>
    </w:p>
    <w:p w14:paraId="74FE2699" w14:textId="77777777" w:rsidR="009A4D1E" w:rsidRDefault="009A4D1E" w:rsidP="009A4D1E">
      <w:r>
        <w:t>RRM TT</w:t>
      </w:r>
    </w:p>
    <w:p w14:paraId="15C2318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1A346" w14:textId="7506AF7E" w:rsidR="009A4D1E" w:rsidRDefault="009A4D1E" w:rsidP="009A4D1E">
      <w:pPr>
        <w:rPr>
          <w:rFonts w:ascii="Arial" w:hAnsi="Arial" w:cs="Arial"/>
          <w:b/>
          <w:sz w:val="24"/>
        </w:rPr>
      </w:pPr>
      <w:r>
        <w:rPr>
          <w:rFonts w:ascii="Arial" w:hAnsi="Arial" w:cs="Arial"/>
          <w:b/>
          <w:color w:val="0000FF"/>
          <w:sz w:val="24"/>
        </w:rPr>
        <w:t>R5-254712</w:t>
      </w:r>
      <w:r>
        <w:rPr>
          <w:rFonts w:ascii="Arial" w:hAnsi="Arial" w:cs="Arial"/>
          <w:b/>
          <w:color w:val="0000FF"/>
          <w:sz w:val="24"/>
        </w:rPr>
        <w:tab/>
      </w:r>
      <w:r>
        <w:rPr>
          <w:rFonts w:ascii="Arial" w:hAnsi="Arial" w:cs="Arial"/>
          <w:b/>
          <w:sz w:val="24"/>
        </w:rPr>
        <w:t>Correction of ATG radio link monitoring test cases 19.4.1.x</w:t>
      </w:r>
    </w:p>
    <w:p w14:paraId="2FC4043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CR-4120  Cat: F (Rel-18)</w:t>
      </w:r>
      <w:r>
        <w:rPr>
          <w:i/>
        </w:rPr>
        <w:br/>
      </w:r>
      <w:r>
        <w:rPr>
          <w:i/>
        </w:rPr>
        <w:br/>
      </w:r>
      <w:r>
        <w:rPr>
          <w:i/>
        </w:rPr>
        <w:tab/>
      </w:r>
      <w:r>
        <w:rPr>
          <w:i/>
        </w:rPr>
        <w:tab/>
      </w:r>
      <w:r>
        <w:rPr>
          <w:i/>
        </w:rPr>
        <w:tab/>
      </w:r>
      <w:r>
        <w:rPr>
          <w:i/>
        </w:rPr>
        <w:tab/>
      </w:r>
      <w:r>
        <w:rPr>
          <w:i/>
        </w:rPr>
        <w:tab/>
        <w:t>Source: Ericsson</w:t>
      </w:r>
    </w:p>
    <w:p w14:paraId="2321F12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B63FF3" w14:textId="43CD01E8" w:rsidR="009A4D1E" w:rsidRDefault="009A4D1E" w:rsidP="009A4D1E">
      <w:pPr>
        <w:rPr>
          <w:rFonts w:ascii="Arial" w:hAnsi="Arial" w:cs="Arial"/>
          <w:b/>
          <w:sz w:val="24"/>
        </w:rPr>
      </w:pPr>
      <w:r>
        <w:rPr>
          <w:rFonts w:ascii="Arial" w:hAnsi="Arial" w:cs="Arial"/>
          <w:b/>
          <w:color w:val="0000FF"/>
          <w:sz w:val="24"/>
        </w:rPr>
        <w:t>R5-254713</w:t>
      </w:r>
      <w:r>
        <w:rPr>
          <w:rFonts w:ascii="Arial" w:hAnsi="Arial" w:cs="Arial"/>
          <w:b/>
          <w:color w:val="0000FF"/>
          <w:sz w:val="24"/>
        </w:rPr>
        <w:tab/>
      </w:r>
      <w:r>
        <w:rPr>
          <w:rFonts w:ascii="Arial" w:hAnsi="Arial" w:cs="Arial"/>
          <w:b/>
          <w:sz w:val="24"/>
        </w:rPr>
        <w:t>Correction of ATG SA event-triggered reporting test cases 19.5.1.x</w:t>
      </w:r>
    </w:p>
    <w:p w14:paraId="74FD9B5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CR-4121  Cat: F (Rel-18)</w:t>
      </w:r>
      <w:r>
        <w:rPr>
          <w:i/>
        </w:rPr>
        <w:br/>
      </w:r>
      <w:r>
        <w:rPr>
          <w:i/>
        </w:rPr>
        <w:br/>
      </w:r>
      <w:r>
        <w:rPr>
          <w:i/>
        </w:rPr>
        <w:tab/>
      </w:r>
      <w:r>
        <w:rPr>
          <w:i/>
        </w:rPr>
        <w:tab/>
      </w:r>
      <w:r>
        <w:rPr>
          <w:i/>
        </w:rPr>
        <w:tab/>
      </w:r>
      <w:r>
        <w:rPr>
          <w:i/>
        </w:rPr>
        <w:tab/>
      </w:r>
      <w:r>
        <w:rPr>
          <w:i/>
        </w:rPr>
        <w:tab/>
        <w:t>Source: Ericsson</w:t>
      </w:r>
    </w:p>
    <w:p w14:paraId="236BB71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R5-255310</w:t>
      </w:r>
      <w:r>
        <w:rPr>
          <w:color w:val="993300"/>
          <w:u w:val="single"/>
        </w:rPr>
        <w:t>.</w:t>
      </w:r>
    </w:p>
    <w:p w14:paraId="629B7963" w14:textId="1024FC73" w:rsidR="009A4D1E" w:rsidRDefault="009A4D1E" w:rsidP="009A4D1E">
      <w:pPr>
        <w:rPr>
          <w:rFonts w:ascii="Arial" w:hAnsi="Arial" w:cs="Arial"/>
          <w:b/>
          <w:sz w:val="24"/>
        </w:rPr>
      </w:pPr>
      <w:r>
        <w:rPr>
          <w:rFonts w:ascii="Arial" w:hAnsi="Arial" w:cs="Arial"/>
          <w:b/>
          <w:color w:val="0000FF"/>
          <w:sz w:val="24"/>
        </w:rPr>
        <w:t>R5-255310</w:t>
      </w:r>
      <w:r>
        <w:rPr>
          <w:rFonts w:ascii="Arial" w:hAnsi="Arial" w:cs="Arial"/>
          <w:b/>
          <w:color w:val="0000FF"/>
          <w:sz w:val="24"/>
        </w:rPr>
        <w:tab/>
      </w:r>
      <w:r>
        <w:rPr>
          <w:rFonts w:ascii="Arial" w:hAnsi="Arial" w:cs="Arial"/>
          <w:b/>
          <w:sz w:val="24"/>
        </w:rPr>
        <w:t>Correction of ATG SA event-triggered reporting test cases 19.5.1.x</w:t>
      </w:r>
    </w:p>
    <w:p w14:paraId="1B2A14C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CR-4121  rev 1 Cat: F (Rel-18)</w:t>
      </w:r>
      <w:r>
        <w:rPr>
          <w:i/>
        </w:rPr>
        <w:br/>
      </w:r>
      <w:r>
        <w:rPr>
          <w:i/>
        </w:rPr>
        <w:br/>
      </w:r>
      <w:r>
        <w:rPr>
          <w:i/>
        </w:rPr>
        <w:tab/>
      </w:r>
      <w:r>
        <w:rPr>
          <w:i/>
        </w:rPr>
        <w:tab/>
      </w:r>
      <w:r>
        <w:rPr>
          <w:i/>
        </w:rPr>
        <w:tab/>
      </w:r>
      <w:r>
        <w:rPr>
          <w:i/>
        </w:rPr>
        <w:tab/>
      </w:r>
      <w:r>
        <w:rPr>
          <w:i/>
        </w:rPr>
        <w:tab/>
        <w:t>Source: Ericsson</w:t>
      </w:r>
    </w:p>
    <w:p w14:paraId="1884AF1F" w14:textId="77777777" w:rsidR="009A4D1E" w:rsidRDefault="009A4D1E" w:rsidP="009A4D1E">
      <w:pPr>
        <w:rPr>
          <w:color w:val="808080"/>
        </w:rPr>
      </w:pPr>
      <w:r>
        <w:rPr>
          <w:color w:val="808080"/>
        </w:rPr>
        <w:t>(Replaces R5-254713)</w:t>
      </w:r>
    </w:p>
    <w:p w14:paraId="5FCD35E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43C37" w14:textId="7794D2D5" w:rsidR="009A4D1E" w:rsidRDefault="009A4D1E" w:rsidP="009A4D1E">
      <w:pPr>
        <w:rPr>
          <w:rFonts w:ascii="Arial" w:hAnsi="Arial" w:cs="Arial"/>
          <w:b/>
          <w:sz w:val="24"/>
        </w:rPr>
      </w:pPr>
      <w:r>
        <w:rPr>
          <w:rFonts w:ascii="Arial" w:hAnsi="Arial" w:cs="Arial"/>
          <w:b/>
          <w:color w:val="0000FF"/>
          <w:sz w:val="24"/>
        </w:rPr>
        <w:t>R5-254714</w:t>
      </w:r>
      <w:r>
        <w:rPr>
          <w:rFonts w:ascii="Arial" w:hAnsi="Arial" w:cs="Arial"/>
          <w:b/>
          <w:color w:val="0000FF"/>
          <w:sz w:val="24"/>
        </w:rPr>
        <w:tab/>
      </w:r>
      <w:r>
        <w:rPr>
          <w:rFonts w:ascii="Arial" w:hAnsi="Arial" w:cs="Arial"/>
          <w:b/>
          <w:sz w:val="24"/>
        </w:rPr>
        <w:t>Correction of ATG SA event-triggered reporting test cases 19.5.2.x</w:t>
      </w:r>
    </w:p>
    <w:p w14:paraId="4052EE3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CR-4122  Cat: F (Rel-18)</w:t>
      </w:r>
      <w:r>
        <w:rPr>
          <w:i/>
        </w:rPr>
        <w:br/>
      </w:r>
      <w:r>
        <w:rPr>
          <w:i/>
        </w:rPr>
        <w:br/>
      </w:r>
      <w:r>
        <w:rPr>
          <w:i/>
        </w:rPr>
        <w:tab/>
      </w:r>
      <w:r>
        <w:rPr>
          <w:i/>
        </w:rPr>
        <w:tab/>
      </w:r>
      <w:r>
        <w:rPr>
          <w:i/>
        </w:rPr>
        <w:tab/>
      </w:r>
      <w:r>
        <w:rPr>
          <w:i/>
        </w:rPr>
        <w:tab/>
      </w:r>
      <w:r>
        <w:rPr>
          <w:i/>
        </w:rPr>
        <w:tab/>
        <w:t>Source: Ericsson</w:t>
      </w:r>
    </w:p>
    <w:p w14:paraId="547EAF5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R5-255311</w:t>
      </w:r>
      <w:r>
        <w:rPr>
          <w:color w:val="993300"/>
          <w:u w:val="single"/>
        </w:rPr>
        <w:t>.</w:t>
      </w:r>
    </w:p>
    <w:p w14:paraId="160E48BE" w14:textId="19FB8003" w:rsidR="009A4D1E" w:rsidRDefault="009A4D1E" w:rsidP="009A4D1E">
      <w:pPr>
        <w:rPr>
          <w:rFonts w:ascii="Arial" w:hAnsi="Arial" w:cs="Arial"/>
          <w:b/>
          <w:sz w:val="24"/>
        </w:rPr>
      </w:pPr>
      <w:r>
        <w:rPr>
          <w:rFonts w:ascii="Arial" w:hAnsi="Arial" w:cs="Arial"/>
          <w:b/>
          <w:color w:val="0000FF"/>
          <w:sz w:val="24"/>
        </w:rPr>
        <w:t>R5-255311</w:t>
      </w:r>
      <w:r>
        <w:rPr>
          <w:rFonts w:ascii="Arial" w:hAnsi="Arial" w:cs="Arial"/>
          <w:b/>
          <w:color w:val="0000FF"/>
          <w:sz w:val="24"/>
        </w:rPr>
        <w:tab/>
      </w:r>
      <w:r>
        <w:rPr>
          <w:rFonts w:ascii="Arial" w:hAnsi="Arial" w:cs="Arial"/>
          <w:b/>
          <w:sz w:val="24"/>
        </w:rPr>
        <w:t>Correction of ATG SA event-triggered reporting test cases 19.5.2.x</w:t>
      </w:r>
    </w:p>
    <w:p w14:paraId="4374EE6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CR-4122  rev 1 Cat: F (Rel-18)</w:t>
      </w:r>
      <w:r>
        <w:rPr>
          <w:i/>
        </w:rPr>
        <w:br/>
      </w:r>
      <w:r>
        <w:rPr>
          <w:i/>
        </w:rPr>
        <w:br/>
      </w:r>
      <w:r>
        <w:rPr>
          <w:i/>
        </w:rPr>
        <w:tab/>
      </w:r>
      <w:r>
        <w:rPr>
          <w:i/>
        </w:rPr>
        <w:tab/>
      </w:r>
      <w:r>
        <w:rPr>
          <w:i/>
        </w:rPr>
        <w:tab/>
      </w:r>
      <w:r>
        <w:rPr>
          <w:i/>
        </w:rPr>
        <w:tab/>
      </w:r>
      <w:r>
        <w:rPr>
          <w:i/>
        </w:rPr>
        <w:tab/>
        <w:t>Source: Ericsson</w:t>
      </w:r>
    </w:p>
    <w:p w14:paraId="7DFB3ABB" w14:textId="77777777" w:rsidR="009A4D1E" w:rsidRDefault="009A4D1E" w:rsidP="009A4D1E">
      <w:pPr>
        <w:rPr>
          <w:color w:val="808080"/>
        </w:rPr>
      </w:pPr>
      <w:r>
        <w:rPr>
          <w:color w:val="808080"/>
        </w:rPr>
        <w:t>(Replaces R5-254714)</w:t>
      </w:r>
    </w:p>
    <w:p w14:paraId="6DF0EE5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DA9B8" w14:textId="080B0D62" w:rsidR="009A4D1E" w:rsidRDefault="009A4D1E" w:rsidP="009A4D1E">
      <w:pPr>
        <w:rPr>
          <w:rFonts w:ascii="Arial" w:hAnsi="Arial" w:cs="Arial"/>
          <w:b/>
          <w:sz w:val="24"/>
        </w:rPr>
      </w:pPr>
      <w:r>
        <w:rPr>
          <w:rFonts w:ascii="Arial" w:hAnsi="Arial" w:cs="Arial"/>
          <w:b/>
          <w:color w:val="0000FF"/>
          <w:sz w:val="24"/>
        </w:rPr>
        <w:t>R5-254823</w:t>
      </w:r>
      <w:r>
        <w:rPr>
          <w:rFonts w:ascii="Arial" w:hAnsi="Arial" w:cs="Arial"/>
          <w:b/>
          <w:color w:val="0000FF"/>
          <w:sz w:val="24"/>
        </w:rPr>
        <w:tab/>
      </w:r>
      <w:r>
        <w:rPr>
          <w:rFonts w:ascii="Arial" w:hAnsi="Arial" w:cs="Arial"/>
          <w:b/>
          <w:sz w:val="24"/>
        </w:rPr>
        <w:t>Addition of DCI based Active BWP Switch test case for ATG</w:t>
      </w:r>
    </w:p>
    <w:p w14:paraId="7F152AC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CR-4126  Cat: F (Rel-18)</w:t>
      </w:r>
      <w:r>
        <w:rPr>
          <w:i/>
        </w:rPr>
        <w:br/>
      </w:r>
      <w:r>
        <w:rPr>
          <w:i/>
        </w:rPr>
        <w:br/>
      </w:r>
      <w:r>
        <w:rPr>
          <w:i/>
        </w:rPr>
        <w:tab/>
      </w:r>
      <w:r>
        <w:rPr>
          <w:i/>
        </w:rPr>
        <w:tab/>
      </w:r>
      <w:r>
        <w:rPr>
          <w:i/>
        </w:rPr>
        <w:tab/>
      </w:r>
      <w:r>
        <w:rPr>
          <w:i/>
        </w:rPr>
        <w:tab/>
      </w:r>
      <w:r>
        <w:rPr>
          <w:i/>
        </w:rPr>
        <w:tab/>
        <w:t>Source: QUALCOMM Europe Inc. - Spain</w:t>
      </w:r>
    </w:p>
    <w:p w14:paraId="3846A7F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BB562" w14:textId="09EA5C1F" w:rsidR="009A4D1E" w:rsidRDefault="009A4D1E" w:rsidP="009A4D1E">
      <w:pPr>
        <w:rPr>
          <w:rFonts w:ascii="Arial" w:hAnsi="Arial" w:cs="Arial"/>
          <w:b/>
          <w:sz w:val="24"/>
        </w:rPr>
      </w:pPr>
      <w:r>
        <w:rPr>
          <w:rFonts w:ascii="Arial" w:hAnsi="Arial" w:cs="Arial"/>
          <w:b/>
          <w:color w:val="0000FF"/>
          <w:sz w:val="24"/>
        </w:rPr>
        <w:t>R5-254824</w:t>
      </w:r>
      <w:r>
        <w:rPr>
          <w:rFonts w:ascii="Arial" w:hAnsi="Arial" w:cs="Arial"/>
          <w:b/>
          <w:color w:val="0000FF"/>
          <w:sz w:val="24"/>
        </w:rPr>
        <w:tab/>
      </w:r>
      <w:r>
        <w:rPr>
          <w:rFonts w:ascii="Arial" w:hAnsi="Arial" w:cs="Arial"/>
          <w:b/>
          <w:sz w:val="24"/>
        </w:rPr>
        <w:t>Addition of RRC based Active BWP Switch test case for ATG</w:t>
      </w:r>
    </w:p>
    <w:p w14:paraId="5C239EB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CR-4127  Cat: F (Rel-18)</w:t>
      </w:r>
      <w:r>
        <w:rPr>
          <w:i/>
        </w:rPr>
        <w:br/>
      </w:r>
      <w:r>
        <w:rPr>
          <w:i/>
        </w:rPr>
        <w:br/>
      </w:r>
      <w:r>
        <w:rPr>
          <w:i/>
        </w:rPr>
        <w:tab/>
      </w:r>
      <w:r>
        <w:rPr>
          <w:i/>
        </w:rPr>
        <w:tab/>
      </w:r>
      <w:r>
        <w:rPr>
          <w:i/>
        </w:rPr>
        <w:tab/>
      </w:r>
      <w:r>
        <w:rPr>
          <w:i/>
        </w:rPr>
        <w:tab/>
      </w:r>
      <w:r>
        <w:rPr>
          <w:i/>
        </w:rPr>
        <w:tab/>
        <w:t>Source: QUALCOMM Europe Inc. - Spain</w:t>
      </w:r>
    </w:p>
    <w:p w14:paraId="51D53C8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75328" w14:textId="1E277FB8" w:rsidR="009A4D1E" w:rsidRDefault="009A4D1E" w:rsidP="009A4D1E">
      <w:pPr>
        <w:rPr>
          <w:rFonts w:ascii="Arial" w:hAnsi="Arial" w:cs="Arial"/>
          <w:b/>
          <w:sz w:val="24"/>
        </w:rPr>
      </w:pPr>
      <w:r>
        <w:rPr>
          <w:rFonts w:ascii="Arial" w:hAnsi="Arial" w:cs="Arial"/>
          <w:b/>
          <w:color w:val="0000FF"/>
          <w:sz w:val="24"/>
        </w:rPr>
        <w:t>R5-254825</w:t>
      </w:r>
      <w:r>
        <w:rPr>
          <w:rFonts w:ascii="Arial" w:hAnsi="Arial" w:cs="Arial"/>
          <w:b/>
          <w:color w:val="0000FF"/>
          <w:sz w:val="24"/>
        </w:rPr>
        <w:tab/>
      </w:r>
      <w:r>
        <w:rPr>
          <w:rFonts w:ascii="Arial" w:hAnsi="Arial" w:cs="Arial"/>
          <w:b/>
          <w:sz w:val="24"/>
        </w:rPr>
        <w:t>Addition of UE specific CBW change test case for ATG</w:t>
      </w:r>
    </w:p>
    <w:p w14:paraId="1D3BD75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CR-4128  Cat: F (Rel-18)</w:t>
      </w:r>
      <w:r>
        <w:rPr>
          <w:i/>
        </w:rPr>
        <w:br/>
      </w:r>
      <w:r>
        <w:rPr>
          <w:i/>
        </w:rPr>
        <w:br/>
      </w:r>
      <w:r>
        <w:rPr>
          <w:i/>
        </w:rPr>
        <w:tab/>
      </w:r>
      <w:r>
        <w:rPr>
          <w:i/>
        </w:rPr>
        <w:tab/>
      </w:r>
      <w:r>
        <w:rPr>
          <w:i/>
        </w:rPr>
        <w:tab/>
      </w:r>
      <w:r>
        <w:rPr>
          <w:i/>
        </w:rPr>
        <w:tab/>
      </w:r>
      <w:r>
        <w:rPr>
          <w:i/>
        </w:rPr>
        <w:tab/>
        <w:t>Source: QUALCOMM Europe Inc. - Spain</w:t>
      </w:r>
    </w:p>
    <w:p w14:paraId="0E9FE93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E9587" w14:textId="29918B7A" w:rsidR="009A4D1E" w:rsidRDefault="009A4D1E" w:rsidP="009A4D1E">
      <w:pPr>
        <w:rPr>
          <w:rFonts w:ascii="Arial" w:hAnsi="Arial" w:cs="Arial"/>
          <w:b/>
          <w:sz w:val="24"/>
        </w:rPr>
      </w:pPr>
      <w:r>
        <w:rPr>
          <w:rFonts w:ascii="Arial" w:hAnsi="Arial" w:cs="Arial"/>
          <w:b/>
          <w:color w:val="0000FF"/>
          <w:sz w:val="24"/>
        </w:rPr>
        <w:t>R5-254826</w:t>
      </w:r>
      <w:r>
        <w:rPr>
          <w:rFonts w:ascii="Arial" w:hAnsi="Arial" w:cs="Arial"/>
          <w:b/>
          <w:color w:val="0000FF"/>
          <w:sz w:val="24"/>
        </w:rPr>
        <w:tab/>
      </w:r>
      <w:r>
        <w:rPr>
          <w:rFonts w:ascii="Arial" w:hAnsi="Arial" w:cs="Arial"/>
          <w:b/>
          <w:sz w:val="24"/>
        </w:rPr>
        <w:t>Addition of Pathloss reference signal switching delay test case for ATG</w:t>
      </w:r>
    </w:p>
    <w:p w14:paraId="4503BF9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CR-4129  Cat: F (Rel-18)</w:t>
      </w:r>
      <w:r>
        <w:rPr>
          <w:i/>
        </w:rPr>
        <w:br/>
      </w:r>
      <w:r>
        <w:rPr>
          <w:i/>
        </w:rPr>
        <w:br/>
      </w:r>
      <w:r>
        <w:rPr>
          <w:i/>
        </w:rPr>
        <w:tab/>
      </w:r>
      <w:r>
        <w:rPr>
          <w:i/>
        </w:rPr>
        <w:tab/>
      </w:r>
      <w:r>
        <w:rPr>
          <w:i/>
        </w:rPr>
        <w:tab/>
      </w:r>
      <w:r>
        <w:rPr>
          <w:i/>
        </w:rPr>
        <w:tab/>
      </w:r>
      <w:r>
        <w:rPr>
          <w:i/>
        </w:rPr>
        <w:tab/>
        <w:t>Source: QUALCOMM Europe Inc. - Spain</w:t>
      </w:r>
    </w:p>
    <w:p w14:paraId="38CDF0B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6E05E" w14:textId="16B5D4CE" w:rsidR="009A4D1E" w:rsidRDefault="009A4D1E" w:rsidP="009A4D1E">
      <w:pPr>
        <w:rPr>
          <w:rFonts w:ascii="Arial" w:hAnsi="Arial" w:cs="Arial"/>
          <w:b/>
          <w:sz w:val="24"/>
        </w:rPr>
      </w:pPr>
      <w:r>
        <w:rPr>
          <w:rFonts w:ascii="Arial" w:hAnsi="Arial" w:cs="Arial"/>
          <w:b/>
          <w:color w:val="0000FF"/>
          <w:sz w:val="24"/>
        </w:rPr>
        <w:t>R5-254827</w:t>
      </w:r>
      <w:r>
        <w:rPr>
          <w:rFonts w:ascii="Arial" w:hAnsi="Arial" w:cs="Arial"/>
          <w:b/>
          <w:color w:val="0000FF"/>
          <w:sz w:val="24"/>
        </w:rPr>
        <w:tab/>
      </w:r>
      <w:r>
        <w:rPr>
          <w:rFonts w:ascii="Arial" w:hAnsi="Arial" w:cs="Arial"/>
          <w:b/>
          <w:sz w:val="24"/>
        </w:rPr>
        <w:t>Update to Annex E for ATG test cases</w:t>
      </w:r>
    </w:p>
    <w:p w14:paraId="66C42D9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CR-4130  Cat: F (Rel-18)</w:t>
      </w:r>
      <w:r>
        <w:rPr>
          <w:i/>
        </w:rPr>
        <w:br/>
      </w:r>
      <w:r>
        <w:rPr>
          <w:i/>
        </w:rPr>
        <w:br/>
      </w:r>
      <w:r>
        <w:rPr>
          <w:i/>
        </w:rPr>
        <w:tab/>
      </w:r>
      <w:r>
        <w:rPr>
          <w:i/>
        </w:rPr>
        <w:tab/>
      </w:r>
      <w:r>
        <w:rPr>
          <w:i/>
        </w:rPr>
        <w:tab/>
      </w:r>
      <w:r>
        <w:rPr>
          <w:i/>
        </w:rPr>
        <w:tab/>
      </w:r>
      <w:r>
        <w:rPr>
          <w:i/>
        </w:rPr>
        <w:tab/>
        <w:t>Source: QUALCOMM Europe Inc. - Spain</w:t>
      </w:r>
    </w:p>
    <w:p w14:paraId="202C465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72445" w14:textId="77777777" w:rsidR="009A4D1E" w:rsidRDefault="009A4D1E" w:rsidP="009A4D1E">
      <w:pPr>
        <w:pStyle w:val="Heading5"/>
      </w:pPr>
      <w:bookmarkStart w:id="251" w:name="_Toc208933605"/>
      <w:r>
        <w:t>5.3.13.7</w:t>
      </w:r>
      <w:r>
        <w:tab/>
        <w:t>TR 38.903 (NR MU &amp; TT analyses)</w:t>
      </w:r>
      <w:bookmarkEnd w:id="251"/>
    </w:p>
    <w:p w14:paraId="3421BBB9" w14:textId="0D7E5B90" w:rsidR="009A4D1E" w:rsidRDefault="009A4D1E" w:rsidP="009A4D1E">
      <w:pPr>
        <w:rPr>
          <w:rFonts w:ascii="Arial" w:hAnsi="Arial" w:cs="Arial"/>
          <w:b/>
          <w:sz w:val="24"/>
        </w:rPr>
      </w:pPr>
      <w:r>
        <w:rPr>
          <w:rFonts w:ascii="Arial" w:hAnsi="Arial" w:cs="Arial"/>
          <w:b/>
          <w:color w:val="0000FF"/>
          <w:sz w:val="24"/>
        </w:rPr>
        <w:t>R5-253826</w:t>
      </w:r>
      <w:r>
        <w:rPr>
          <w:rFonts w:ascii="Arial" w:hAnsi="Arial" w:cs="Arial"/>
          <w:b/>
          <w:color w:val="0000FF"/>
          <w:sz w:val="24"/>
        </w:rPr>
        <w:tab/>
      </w:r>
      <w:r>
        <w:rPr>
          <w:rFonts w:ascii="Arial" w:hAnsi="Arial" w:cs="Arial"/>
          <w:b/>
          <w:sz w:val="24"/>
        </w:rPr>
        <w:t>Test Tolerance analysis for RRM Intra-frequency distance-based conditional Handover from FR1 to FR1 for ATG</w:t>
      </w:r>
    </w:p>
    <w:p w14:paraId="089AF6C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CR-1047  Cat: F (Rel-18)</w:t>
      </w:r>
      <w:r>
        <w:rPr>
          <w:i/>
        </w:rPr>
        <w:br/>
      </w:r>
      <w:r>
        <w:rPr>
          <w:i/>
        </w:rPr>
        <w:br/>
      </w:r>
      <w:r>
        <w:rPr>
          <w:i/>
        </w:rPr>
        <w:tab/>
      </w:r>
      <w:r>
        <w:rPr>
          <w:i/>
        </w:rPr>
        <w:tab/>
      </w:r>
      <w:r>
        <w:rPr>
          <w:i/>
        </w:rPr>
        <w:tab/>
      </w:r>
      <w:r>
        <w:rPr>
          <w:i/>
        </w:rPr>
        <w:tab/>
      </w:r>
      <w:r>
        <w:rPr>
          <w:i/>
        </w:rPr>
        <w:tab/>
        <w:t>Source: Sporton International INC.</w:t>
      </w:r>
    </w:p>
    <w:p w14:paraId="7E5C7EC9" w14:textId="77777777" w:rsidR="009A4D1E" w:rsidRDefault="009A4D1E" w:rsidP="009A4D1E">
      <w:pPr>
        <w:rPr>
          <w:rFonts w:ascii="Arial" w:hAnsi="Arial" w:cs="Arial"/>
          <w:b/>
        </w:rPr>
      </w:pPr>
      <w:r>
        <w:rPr>
          <w:rFonts w:ascii="Arial" w:hAnsi="Arial" w:cs="Arial"/>
          <w:b/>
        </w:rPr>
        <w:t xml:space="preserve">Abstract: </w:t>
      </w:r>
    </w:p>
    <w:p w14:paraId="03E258CD" w14:textId="77777777" w:rsidR="009A4D1E" w:rsidRDefault="009A4D1E" w:rsidP="009A4D1E">
      <w:r>
        <w:t>RRM TT</w:t>
      </w:r>
    </w:p>
    <w:p w14:paraId="79330E2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9D7B2" w14:textId="09B7DF07" w:rsidR="009A4D1E" w:rsidRDefault="009A4D1E" w:rsidP="009A4D1E">
      <w:pPr>
        <w:rPr>
          <w:rFonts w:ascii="Arial" w:hAnsi="Arial" w:cs="Arial"/>
          <w:b/>
          <w:sz w:val="24"/>
        </w:rPr>
      </w:pPr>
      <w:r>
        <w:rPr>
          <w:rFonts w:ascii="Arial" w:hAnsi="Arial" w:cs="Arial"/>
          <w:b/>
          <w:color w:val="0000FF"/>
          <w:sz w:val="24"/>
        </w:rPr>
        <w:t>R5-253828</w:t>
      </w:r>
      <w:r>
        <w:rPr>
          <w:rFonts w:ascii="Arial" w:hAnsi="Arial" w:cs="Arial"/>
          <w:b/>
          <w:color w:val="0000FF"/>
          <w:sz w:val="24"/>
        </w:rPr>
        <w:tab/>
      </w:r>
      <w:r>
        <w:rPr>
          <w:rFonts w:ascii="Arial" w:hAnsi="Arial" w:cs="Arial"/>
          <w:b/>
          <w:sz w:val="24"/>
        </w:rPr>
        <w:t>Test Tolerance analysis for RRM Inter-frequency distance-based conditional Handover from FR1 to FR1 for ATG</w:t>
      </w:r>
    </w:p>
    <w:p w14:paraId="0F5C1EA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CR-1048  Cat: F (Rel-18)</w:t>
      </w:r>
      <w:r>
        <w:rPr>
          <w:i/>
        </w:rPr>
        <w:br/>
      </w:r>
      <w:r>
        <w:rPr>
          <w:i/>
        </w:rPr>
        <w:br/>
      </w:r>
      <w:r>
        <w:rPr>
          <w:i/>
        </w:rPr>
        <w:tab/>
      </w:r>
      <w:r>
        <w:rPr>
          <w:i/>
        </w:rPr>
        <w:tab/>
      </w:r>
      <w:r>
        <w:rPr>
          <w:i/>
        </w:rPr>
        <w:tab/>
      </w:r>
      <w:r>
        <w:rPr>
          <w:i/>
        </w:rPr>
        <w:tab/>
      </w:r>
      <w:r>
        <w:rPr>
          <w:i/>
        </w:rPr>
        <w:tab/>
        <w:t>Source: Sporton International INC.</w:t>
      </w:r>
    </w:p>
    <w:p w14:paraId="0AF5D474" w14:textId="77777777" w:rsidR="009A4D1E" w:rsidRDefault="009A4D1E" w:rsidP="009A4D1E">
      <w:pPr>
        <w:rPr>
          <w:rFonts w:ascii="Arial" w:hAnsi="Arial" w:cs="Arial"/>
          <w:b/>
        </w:rPr>
      </w:pPr>
      <w:r>
        <w:rPr>
          <w:rFonts w:ascii="Arial" w:hAnsi="Arial" w:cs="Arial"/>
          <w:b/>
        </w:rPr>
        <w:t xml:space="preserve">Abstract: </w:t>
      </w:r>
    </w:p>
    <w:p w14:paraId="4FA650C6" w14:textId="77777777" w:rsidR="009A4D1E" w:rsidRDefault="009A4D1E" w:rsidP="009A4D1E">
      <w:r>
        <w:t>RRM TT</w:t>
      </w:r>
    </w:p>
    <w:p w14:paraId="030D5BA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A3199" w14:textId="4060ADEE" w:rsidR="009A4D1E" w:rsidRDefault="009A4D1E" w:rsidP="009A4D1E">
      <w:pPr>
        <w:rPr>
          <w:rFonts w:ascii="Arial" w:hAnsi="Arial" w:cs="Arial"/>
          <w:b/>
          <w:sz w:val="24"/>
        </w:rPr>
      </w:pPr>
      <w:r>
        <w:rPr>
          <w:rFonts w:ascii="Arial" w:hAnsi="Arial" w:cs="Arial"/>
          <w:b/>
          <w:color w:val="0000FF"/>
          <w:sz w:val="24"/>
        </w:rPr>
        <w:t>R5-253830</w:t>
      </w:r>
      <w:r>
        <w:rPr>
          <w:rFonts w:ascii="Arial" w:hAnsi="Arial" w:cs="Arial"/>
          <w:b/>
          <w:color w:val="0000FF"/>
          <w:sz w:val="24"/>
        </w:rPr>
        <w:tab/>
      </w:r>
      <w:r>
        <w:rPr>
          <w:rFonts w:ascii="Arial" w:hAnsi="Arial" w:cs="Arial"/>
          <w:b/>
          <w:sz w:val="24"/>
        </w:rPr>
        <w:t>Test Tolerance analysis for RRM Intra-frequency RRC Re-establishment in FR1 for ATG</w:t>
      </w:r>
    </w:p>
    <w:p w14:paraId="465106D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CR-1049  Cat: F (Rel-18)</w:t>
      </w:r>
      <w:r>
        <w:rPr>
          <w:i/>
        </w:rPr>
        <w:br/>
      </w:r>
      <w:r>
        <w:rPr>
          <w:i/>
        </w:rPr>
        <w:br/>
      </w:r>
      <w:r>
        <w:rPr>
          <w:i/>
        </w:rPr>
        <w:tab/>
      </w:r>
      <w:r>
        <w:rPr>
          <w:i/>
        </w:rPr>
        <w:tab/>
      </w:r>
      <w:r>
        <w:rPr>
          <w:i/>
        </w:rPr>
        <w:tab/>
      </w:r>
      <w:r>
        <w:rPr>
          <w:i/>
        </w:rPr>
        <w:tab/>
      </w:r>
      <w:r>
        <w:rPr>
          <w:i/>
        </w:rPr>
        <w:tab/>
        <w:t>Source: Sporton International INC.</w:t>
      </w:r>
    </w:p>
    <w:p w14:paraId="6861069A" w14:textId="77777777" w:rsidR="009A4D1E" w:rsidRDefault="009A4D1E" w:rsidP="009A4D1E">
      <w:pPr>
        <w:rPr>
          <w:rFonts w:ascii="Arial" w:hAnsi="Arial" w:cs="Arial"/>
          <w:b/>
        </w:rPr>
      </w:pPr>
      <w:r>
        <w:rPr>
          <w:rFonts w:ascii="Arial" w:hAnsi="Arial" w:cs="Arial"/>
          <w:b/>
        </w:rPr>
        <w:t xml:space="preserve">Abstract: </w:t>
      </w:r>
    </w:p>
    <w:p w14:paraId="702443EC" w14:textId="77777777" w:rsidR="009A4D1E" w:rsidRDefault="009A4D1E" w:rsidP="009A4D1E">
      <w:r>
        <w:t>RRM TT</w:t>
      </w:r>
    </w:p>
    <w:p w14:paraId="746378E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73542" w14:textId="746538F0" w:rsidR="009A4D1E" w:rsidRDefault="009A4D1E" w:rsidP="009A4D1E">
      <w:pPr>
        <w:rPr>
          <w:rFonts w:ascii="Arial" w:hAnsi="Arial" w:cs="Arial"/>
          <w:b/>
          <w:sz w:val="24"/>
        </w:rPr>
      </w:pPr>
      <w:r>
        <w:rPr>
          <w:rFonts w:ascii="Arial" w:hAnsi="Arial" w:cs="Arial"/>
          <w:b/>
          <w:color w:val="0000FF"/>
          <w:sz w:val="24"/>
        </w:rPr>
        <w:t>R5-253832</w:t>
      </w:r>
      <w:r>
        <w:rPr>
          <w:rFonts w:ascii="Arial" w:hAnsi="Arial" w:cs="Arial"/>
          <w:b/>
          <w:color w:val="0000FF"/>
          <w:sz w:val="24"/>
        </w:rPr>
        <w:tab/>
      </w:r>
      <w:r>
        <w:rPr>
          <w:rFonts w:ascii="Arial" w:hAnsi="Arial" w:cs="Arial"/>
          <w:b/>
          <w:sz w:val="24"/>
        </w:rPr>
        <w:t>Test Tolerance analysis for RRM Inter-frequency RRC Re-establishment in FR1 for ATG</w:t>
      </w:r>
    </w:p>
    <w:p w14:paraId="0DD363F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CR-1050  Cat: F (Rel-18)</w:t>
      </w:r>
      <w:r>
        <w:rPr>
          <w:i/>
        </w:rPr>
        <w:br/>
      </w:r>
      <w:r>
        <w:rPr>
          <w:i/>
        </w:rPr>
        <w:br/>
      </w:r>
      <w:r>
        <w:rPr>
          <w:i/>
        </w:rPr>
        <w:tab/>
      </w:r>
      <w:r>
        <w:rPr>
          <w:i/>
        </w:rPr>
        <w:tab/>
      </w:r>
      <w:r>
        <w:rPr>
          <w:i/>
        </w:rPr>
        <w:tab/>
      </w:r>
      <w:r>
        <w:rPr>
          <w:i/>
        </w:rPr>
        <w:tab/>
      </w:r>
      <w:r>
        <w:rPr>
          <w:i/>
        </w:rPr>
        <w:tab/>
        <w:t>Source: Sporton International INC.</w:t>
      </w:r>
    </w:p>
    <w:p w14:paraId="0DD9EA31" w14:textId="77777777" w:rsidR="009A4D1E" w:rsidRDefault="009A4D1E" w:rsidP="009A4D1E">
      <w:pPr>
        <w:rPr>
          <w:rFonts w:ascii="Arial" w:hAnsi="Arial" w:cs="Arial"/>
          <w:b/>
        </w:rPr>
      </w:pPr>
      <w:r>
        <w:rPr>
          <w:rFonts w:ascii="Arial" w:hAnsi="Arial" w:cs="Arial"/>
          <w:b/>
        </w:rPr>
        <w:t xml:space="preserve">Abstract: </w:t>
      </w:r>
    </w:p>
    <w:p w14:paraId="41886D3D" w14:textId="77777777" w:rsidR="009A4D1E" w:rsidRDefault="009A4D1E" w:rsidP="009A4D1E">
      <w:r>
        <w:t>RRM TT</w:t>
      </w:r>
    </w:p>
    <w:p w14:paraId="5CB0B438" w14:textId="77777777" w:rsidR="009A4D1E" w:rsidRDefault="009A4D1E" w:rsidP="009A4D1E">
      <w:pPr>
        <w:rPr>
          <w:rFonts w:ascii="Arial" w:hAnsi="Arial" w:cs="Arial"/>
          <w:b/>
        </w:rPr>
      </w:pPr>
      <w:r>
        <w:rPr>
          <w:rFonts w:ascii="Arial" w:hAnsi="Arial" w:cs="Arial"/>
          <w:b/>
        </w:rPr>
        <w:t xml:space="preserve">Discussion: </w:t>
      </w:r>
    </w:p>
    <w:p w14:paraId="7E74547E" w14:textId="77777777" w:rsidR="009A4D1E" w:rsidRDefault="009A4D1E" w:rsidP="009A4D1E">
      <w:r>
        <w:t>r1</w:t>
      </w:r>
    </w:p>
    <w:p w14:paraId="5F70AAD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R5-255325</w:t>
      </w:r>
      <w:r>
        <w:rPr>
          <w:color w:val="993300"/>
          <w:u w:val="single"/>
        </w:rPr>
        <w:t>.</w:t>
      </w:r>
    </w:p>
    <w:p w14:paraId="26971EB2" w14:textId="4F423D37" w:rsidR="009A4D1E" w:rsidRDefault="009A4D1E" w:rsidP="009A4D1E">
      <w:pPr>
        <w:rPr>
          <w:rFonts w:ascii="Arial" w:hAnsi="Arial" w:cs="Arial"/>
          <w:b/>
          <w:sz w:val="24"/>
        </w:rPr>
      </w:pPr>
      <w:r>
        <w:rPr>
          <w:rFonts w:ascii="Arial" w:hAnsi="Arial" w:cs="Arial"/>
          <w:b/>
          <w:color w:val="0000FF"/>
          <w:sz w:val="24"/>
        </w:rPr>
        <w:t>R5-255325</w:t>
      </w:r>
      <w:r>
        <w:rPr>
          <w:rFonts w:ascii="Arial" w:hAnsi="Arial" w:cs="Arial"/>
          <w:b/>
          <w:color w:val="0000FF"/>
          <w:sz w:val="24"/>
        </w:rPr>
        <w:tab/>
      </w:r>
      <w:r>
        <w:rPr>
          <w:rFonts w:ascii="Arial" w:hAnsi="Arial" w:cs="Arial"/>
          <w:b/>
          <w:sz w:val="24"/>
        </w:rPr>
        <w:t>Test Tolerance analysis for RRM Inter-frequency RRC Re-establishment in FR1 for ATG</w:t>
      </w:r>
    </w:p>
    <w:p w14:paraId="0D25CA9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CR-1050  rev 1 Cat: F (Rel-18)</w:t>
      </w:r>
      <w:r>
        <w:rPr>
          <w:i/>
        </w:rPr>
        <w:br/>
      </w:r>
      <w:r>
        <w:rPr>
          <w:i/>
        </w:rPr>
        <w:br/>
      </w:r>
      <w:r>
        <w:rPr>
          <w:i/>
        </w:rPr>
        <w:tab/>
      </w:r>
      <w:r>
        <w:rPr>
          <w:i/>
        </w:rPr>
        <w:tab/>
      </w:r>
      <w:r>
        <w:rPr>
          <w:i/>
        </w:rPr>
        <w:tab/>
      </w:r>
      <w:r>
        <w:rPr>
          <w:i/>
        </w:rPr>
        <w:tab/>
      </w:r>
      <w:r>
        <w:rPr>
          <w:i/>
        </w:rPr>
        <w:tab/>
        <w:t>Source: Sporton International INC.</w:t>
      </w:r>
    </w:p>
    <w:p w14:paraId="171A80D9" w14:textId="77777777" w:rsidR="009A4D1E" w:rsidRDefault="009A4D1E" w:rsidP="009A4D1E">
      <w:pPr>
        <w:rPr>
          <w:color w:val="808080"/>
        </w:rPr>
      </w:pPr>
      <w:r>
        <w:rPr>
          <w:color w:val="808080"/>
        </w:rPr>
        <w:t>(Replaces R5-253832)</w:t>
      </w:r>
    </w:p>
    <w:p w14:paraId="5273F06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FD7BA" w14:textId="2DF62C0D" w:rsidR="009A4D1E" w:rsidRDefault="009A4D1E" w:rsidP="009A4D1E">
      <w:pPr>
        <w:rPr>
          <w:rFonts w:ascii="Arial" w:hAnsi="Arial" w:cs="Arial"/>
          <w:b/>
          <w:sz w:val="24"/>
        </w:rPr>
      </w:pPr>
      <w:r>
        <w:rPr>
          <w:rFonts w:ascii="Arial" w:hAnsi="Arial" w:cs="Arial"/>
          <w:b/>
          <w:color w:val="0000FF"/>
          <w:sz w:val="24"/>
        </w:rPr>
        <w:t>R5-253959</w:t>
      </w:r>
      <w:r>
        <w:rPr>
          <w:rFonts w:ascii="Arial" w:hAnsi="Arial" w:cs="Arial"/>
          <w:b/>
          <w:color w:val="0000FF"/>
          <w:sz w:val="24"/>
        </w:rPr>
        <w:tab/>
      </w:r>
      <w:r>
        <w:rPr>
          <w:rFonts w:ascii="Arial" w:hAnsi="Arial" w:cs="Arial"/>
          <w:b/>
          <w:sz w:val="24"/>
        </w:rPr>
        <w:t>TT analysis for new test case 19.2.3.3.1 NR SA FR1-FR1 RRC connection release with Redirection</w:t>
      </w:r>
    </w:p>
    <w:p w14:paraId="7B9FD3A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CR-1052  Cat: F (Rel-18)</w:t>
      </w:r>
      <w:r>
        <w:rPr>
          <w:i/>
        </w:rPr>
        <w:br/>
      </w:r>
      <w:r>
        <w:rPr>
          <w:i/>
        </w:rPr>
        <w:br/>
      </w:r>
      <w:r>
        <w:rPr>
          <w:i/>
        </w:rPr>
        <w:tab/>
      </w:r>
      <w:r>
        <w:rPr>
          <w:i/>
        </w:rPr>
        <w:tab/>
      </w:r>
      <w:r>
        <w:rPr>
          <w:i/>
        </w:rPr>
        <w:tab/>
      </w:r>
      <w:r>
        <w:rPr>
          <w:i/>
        </w:rPr>
        <w:tab/>
      </w:r>
      <w:r>
        <w:rPr>
          <w:i/>
        </w:rPr>
        <w:tab/>
        <w:t>Source: CAICT</w:t>
      </w:r>
    </w:p>
    <w:p w14:paraId="079CFFF9" w14:textId="77777777" w:rsidR="009A4D1E" w:rsidRDefault="009A4D1E" w:rsidP="009A4D1E">
      <w:pPr>
        <w:rPr>
          <w:rFonts w:ascii="Arial" w:hAnsi="Arial" w:cs="Arial"/>
          <w:b/>
        </w:rPr>
      </w:pPr>
      <w:r>
        <w:rPr>
          <w:rFonts w:ascii="Arial" w:hAnsi="Arial" w:cs="Arial"/>
          <w:b/>
        </w:rPr>
        <w:t xml:space="preserve">Abstract: </w:t>
      </w:r>
    </w:p>
    <w:p w14:paraId="426F0AAA" w14:textId="77777777" w:rsidR="009A4D1E" w:rsidRDefault="009A4D1E" w:rsidP="009A4D1E">
      <w:r>
        <w:t>RRM TT</w:t>
      </w:r>
    </w:p>
    <w:p w14:paraId="78EC01BA" w14:textId="77777777" w:rsidR="009A4D1E" w:rsidRDefault="009A4D1E" w:rsidP="009A4D1E">
      <w:pPr>
        <w:rPr>
          <w:rFonts w:ascii="Arial" w:hAnsi="Arial" w:cs="Arial"/>
          <w:b/>
        </w:rPr>
      </w:pPr>
      <w:r>
        <w:rPr>
          <w:rFonts w:ascii="Arial" w:hAnsi="Arial" w:cs="Arial"/>
          <w:b/>
        </w:rPr>
        <w:t xml:space="preserve">Discussion: </w:t>
      </w:r>
    </w:p>
    <w:p w14:paraId="58D4D86C" w14:textId="77777777" w:rsidR="009A4D1E" w:rsidRDefault="009A4D1E" w:rsidP="009A4D1E">
      <w:r>
        <w:t>None of the CR impact tick boxes for UICC apps, ME, RAN or CN shall be set</w:t>
      </w:r>
    </w:p>
    <w:p w14:paraId="4FF49726" w14:textId="77777777" w:rsidR="009A4D1E" w:rsidRDefault="009A4D1E" w:rsidP="009A4D1E">
      <w:r>
        <w:t>r1</w:t>
      </w:r>
    </w:p>
    <w:p w14:paraId="74121ED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R5-255326</w:t>
      </w:r>
      <w:r>
        <w:rPr>
          <w:color w:val="993300"/>
          <w:u w:val="single"/>
        </w:rPr>
        <w:t>.</w:t>
      </w:r>
    </w:p>
    <w:p w14:paraId="48D741C5" w14:textId="3B1E6AF2" w:rsidR="009A4D1E" w:rsidRDefault="009A4D1E" w:rsidP="009A4D1E">
      <w:pPr>
        <w:rPr>
          <w:rFonts w:ascii="Arial" w:hAnsi="Arial" w:cs="Arial"/>
          <w:b/>
          <w:sz w:val="24"/>
        </w:rPr>
      </w:pPr>
      <w:r>
        <w:rPr>
          <w:rFonts w:ascii="Arial" w:hAnsi="Arial" w:cs="Arial"/>
          <w:b/>
          <w:color w:val="0000FF"/>
          <w:sz w:val="24"/>
        </w:rPr>
        <w:t>R5-255326</w:t>
      </w:r>
      <w:r>
        <w:rPr>
          <w:rFonts w:ascii="Arial" w:hAnsi="Arial" w:cs="Arial"/>
          <w:b/>
          <w:color w:val="0000FF"/>
          <w:sz w:val="24"/>
        </w:rPr>
        <w:tab/>
      </w:r>
      <w:r>
        <w:rPr>
          <w:rFonts w:ascii="Arial" w:hAnsi="Arial" w:cs="Arial"/>
          <w:b/>
          <w:sz w:val="24"/>
        </w:rPr>
        <w:t>TT analysis for new test case 19.2.3.3.1 NR SA FR1-FR1 RRC connection release with Redirection</w:t>
      </w:r>
    </w:p>
    <w:p w14:paraId="4AAF505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CR-1052  rev 1 Cat: F (Rel-18)</w:t>
      </w:r>
      <w:r>
        <w:rPr>
          <w:i/>
        </w:rPr>
        <w:br/>
      </w:r>
      <w:r>
        <w:rPr>
          <w:i/>
        </w:rPr>
        <w:br/>
      </w:r>
      <w:r>
        <w:rPr>
          <w:i/>
        </w:rPr>
        <w:tab/>
      </w:r>
      <w:r>
        <w:rPr>
          <w:i/>
        </w:rPr>
        <w:tab/>
      </w:r>
      <w:r>
        <w:rPr>
          <w:i/>
        </w:rPr>
        <w:tab/>
      </w:r>
      <w:r>
        <w:rPr>
          <w:i/>
        </w:rPr>
        <w:tab/>
      </w:r>
      <w:r>
        <w:rPr>
          <w:i/>
        </w:rPr>
        <w:tab/>
        <w:t>Source: CAICT</w:t>
      </w:r>
    </w:p>
    <w:p w14:paraId="5CEF287D" w14:textId="77777777" w:rsidR="009A4D1E" w:rsidRDefault="009A4D1E" w:rsidP="009A4D1E">
      <w:pPr>
        <w:rPr>
          <w:color w:val="808080"/>
        </w:rPr>
      </w:pPr>
      <w:r>
        <w:rPr>
          <w:color w:val="808080"/>
        </w:rPr>
        <w:t>(Replaces R5-253959)</w:t>
      </w:r>
    </w:p>
    <w:p w14:paraId="00D69CC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E10D2" w14:textId="537445F9" w:rsidR="009A4D1E" w:rsidRDefault="009A4D1E" w:rsidP="009A4D1E">
      <w:pPr>
        <w:rPr>
          <w:rFonts w:ascii="Arial" w:hAnsi="Arial" w:cs="Arial"/>
          <w:b/>
          <w:sz w:val="24"/>
        </w:rPr>
      </w:pPr>
      <w:r>
        <w:rPr>
          <w:rFonts w:ascii="Arial" w:hAnsi="Arial" w:cs="Arial"/>
          <w:b/>
          <w:color w:val="0000FF"/>
          <w:sz w:val="24"/>
        </w:rPr>
        <w:t>R5-254554</w:t>
      </w:r>
      <w:r>
        <w:rPr>
          <w:rFonts w:ascii="Arial" w:hAnsi="Arial" w:cs="Arial"/>
          <w:b/>
          <w:color w:val="0000FF"/>
          <w:sz w:val="24"/>
        </w:rPr>
        <w:tab/>
      </w:r>
      <w:r>
        <w:rPr>
          <w:rFonts w:ascii="Arial" w:hAnsi="Arial" w:cs="Arial"/>
          <w:b/>
          <w:sz w:val="24"/>
        </w:rPr>
        <w:t>TT analysis for ATG L1-RSRP accuracy RRM test cases 19.6.4.x</w:t>
      </w:r>
    </w:p>
    <w:p w14:paraId="4928517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CR-1074  Cat: F (Rel-18)</w:t>
      </w:r>
      <w:r>
        <w:rPr>
          <w:i/>
        </w:rPr>
        <w:br/>
      </w:r>
      <w:r>
        <w:rPr>
          <w:i/>
        </w:rPr>
        <w:br/>
      </w:r>
      <w:r>
        <w:rPr>
          <w:i/>
        </w:rPr>
        <w:tab/>
      </w:r>
      <w:r>
        <w:rPr>
          <w:i/>
        </w:rPr>
        <w:tab/>
      </w:r>
      <w:r>
        <w:rPr>
          <w:i/>
        </w:rPr>
        <w:tab/>
      </w:r>
      <w:r>
        <w:rPr>
          <w:i/>
        </w:rPr>
        <w:tab/>
      </w:r>
      <w:r>
        <w:rPr>
          <w:i/>
        </w:rPr>
        <w:tab/>
        <w:t>Source: Huawei, HiSilicon</w:t>
      </w:r>
    </w:p>
    <w:p w14:paraId="745C46F9" w14:textId="77777777" w:rsidR="009A4D1E" w:rsidRDefault="009A4D1E" w:rsidP="009A4D1E">
      <w:pPr>
        <w:rPr>
          <w:rFonts w:ascii="Arial" w:hAnsi="Arial" w:cs="Arial"/>
          <w:b/>
        </w:rPr>
      </w:pPr>
      <w:r>
        <w:rPr>
          <w:rFonts w:ascii="Arial" w:hAnsi="Arial" w:cs="Arial"/>
          <w:b/>
        </w:rPr>
        <w:t xml:space="preserve">Abstract: </w:t>
      </w:r>
    </w:p>
    <w:p w14:paraId="7576AB5A" w14:textId="77777777" w:rsidR="009A4D1E" w:rsidRDefault="009A4D1E" w:rsidP="009A4D1E">
      <w:r>
        <w:t>RRM TT</w:t>
      </w:r>
    </w:p>
    <w:p w14:paraId="511050F6" w14:textId="77777777" w:rsidR="009A4D1E" w:rsidRDefault="009A4D1E" w:rsidP="009A4D1E">
      <w:pPr>
        <w:rPr>
          <w:rFonts w:ascii="Arial" w:hAnsi="Arial" w:cs="Arial"/>
          <w:b/>
        </w:rPr>
      </w:pPr>
      <w:r>
        <w:rPr>
          <w:rFonts w:ascii="Arial" w:hAnsi="Arial" w:cs="Arial"/>
          <w:b/>
        </w:rPr>
        <w:t xml:space="preserve">Discussion: </w:t>
      </w:r>
    </w:p>
    <w:p w14:paraId="63101F4E" w14:textId="77777777" w:rsidR="009A4D1E" w:rsidRDefault="009A4D1E" w:rsidP="009A4D1E">
      <w:r>
        <w:t>r1</w:t>
      </w:r>
    </w:p>
    <w:p w14:paraId="25F0A6A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R5-255327</w:t>
      </w:r>
      <w:r>
        <w:rPr>
          <w:color w:val="993300"/>
          <w:u w:val="single"/>
        </w:rPr>
        <w:t>.</w:t>
      </w:r>
    </w:p>
    <w:p w14:paraId="495806CB" w14:textId="758CA84D" w:rsidR="00282390" w:rsidRDefault="009A4D1E">
      <w:pPr>
        <w:rPr>
          <w:rFonts w:ascii="Arial" w:hAnsi="Arial" w:cs="Arial"/>
          <w:b/>
          <w:sz w:val="24"/>
        </w:rPr>
      </w:pPr>
      <w:r>
        <w:rPr>
          <w:rFonts w:ascii="Arial" w:hAnsi="Arial" w:cs="Arial"/>
          <w:b/>
          <w:color w:val="0000FF"/>
          <w:sz w:val="24"/>
        </w:rPr>
        <w:t>R5-255327</w:t>
      </w:r>
      <w:r>
        <w:rPr>
          <w:rFonts w:ascii="Arial" w:hAnsi="Arial" w:cs="Arial"/>
          <w:b/>
          <w:color w:val="0000FF"/>
          <w:sz w:val="24"/>
        </w:rPr>
        <w:tab/>
      </w:r>
      <w:r>
        <w:rPr>
          <w:rFonts w:ascii="Arial" w:hAnsi="Arial" w:cs="Arial"/>
          <w:b/>
          <w:sz w:val="24"/>
        </w:rPr>
        <w:t>TT analysis for ATG L1-RSRP accuracy RRM test cases 19.6.4.x</w:t>
      </w:r>
    </w:p>
    <w:p w14:paraId="5303355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CR-1074  rev 1 Cat: F (Rel-18)</w:t>
      </w:r>
      <w:r>
        <w:rPr>
          <w:i/>
        </w:rPr>
        <w:br/>
      </w:r>
      <w:r>
        <w:rPr>
          <w:i/>
        </w:rPr>
        <w:br/>
      </w:r>
      <w:r>
        <w:rPr>
          <w:i/>
        </w:rPr>
        <w:tab/>
      </w:r>
      <w:r>
        <w:rPr>
          <w:i/>
        </w:rPr>
        <w:tab/>
      </w:r>
      <w:r>
        <w:rPr>
          <w:i/>
        </w:rPr>
        <w:tab/>
      </w:r>
      <w:r>
        <w:rPr>
          <w:i/>
        </w:rPr>
        <w:tab/>
      </w:r>
      <w:r>
        <w:rPr>
          <w:i/>
        </w:rPr>
        <w:tab/>
        <w:t>Source: Huawei, HiSilicon</w:t>
      </w:r>
    </w:p>
    <w:p w14:paraId="011F930C" w14:textId="77777777" w:rsidR="009A4D1E" w:rsidRDefault="009A4D1E" w:rsidP="009A4D1E">
      <w:pPr>
        <w:rPr>
          <w:color w:val="808080"/>
        </w:rPr>
      </w:pPr>
      <w:r>
        <w:rPr>
          <w:color w:val="808080"/>
        </w:rPr>
        <w:t>(Replaces R5-254554)</w:t>
      </w:r>
    </w:p>
    <w:p w14:paraId="49E5B36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C3160" w14:textId="598C88B8" w:rsidR="009A4D1E" w:rsidRDefault="009A4D1E" w:rsidP="009A4D1E">
      <w:pPr>
        <w:rPr>
          <w:rFonts w:ascii="Arial" w:hAnsi="Arial" w:cs="Arial"/>
          <w:b/>
          <w:sz w:val="24"/>
        </w:rPr>
      </w:pPr>
      <w:r>
        <w:rPr>
          <w:rFonts w:ascii="Arial" w:hAnsi="Arial" w:cs="Arial"/>
          <w:b/>
          <w:color w:val="0000FF"/>
          <w:sz w:val="24"/>
        </w:rPr>
        <w:t>R5-254555</w:t>
      </w:r>
      <w:r>
        <w:rPr>
          <w:rFonts w:ascii="Arial" w:hAnsi="Arial" w:cs="Arial"/>
          <w:b/>
          <w:color w:val="0000FF"/>
          <w:sz w:val="24"/>
        </w:rPr>
        <w:tab/>
      </w:r>
      <w:r>
        <w:rPr>
          <w:rFonts w:ascii="Arial" w:hAnsi="Arial" w:cs="Arial"/>
          <w:b/>
          <w:sz w:val="24"/>
        </w:rPr>
        <w:t>TT analysis for ATG L1-SINR accuracy RRM test cases 19.6.5.x</w:t>
      </w:r>
    </w:p>
    <w:p w14:paraId="068E191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CR-1075  Cat: F (Rel-18)</w:t>
      </w:r>
      <w:r>
        <w:rPr>
          <w:i/>
        </w:rPr>
        <w:br/>
      </w:r>
      <w:r>
        <w:rPr>
          <w:i/>
        </w:rPr>
        <w:br/>
      </w:r>
      <w:r>
        <w:rPr>
          <w:i/>
        </w:rPr>
        <w:tab/>
      </w:r>
      <w:r>
        <w:rPr>
          <w:i/>
        </w:rPr>
        <w:tab/>
      </w:r>
      <w:r>
        <w:rPr>
          <w:i/>
        </w:rPr>
        <w:tab/>
      </w:r>
      <w:r>
        <w:rPr>
          <w:i/>
        </w:rPr>
        <w:tab/>
      </w:r>
      <w:r>
        <w:rPr>
          <w:i/>
        </w:rPr>
        <w:tab/>
        <w:t>Source: Huawei, HiSilicon</w:t>
      </w:r>
    </w:p>
    <w:p w14:paraId="7D7CE595" w14:textId="77777777" w:rsidR="009A4D1E" w:rsidRDefault="009A4D1E" w:rsidP="009A4D1E">
      <w:pPr>
        <w:rPr>
          <w:rFonts w:ascii="Arial" w:hAnsi="Arial" w:cs="Arial"/>
          <w:b/>
        </w:rPr>
      </w:pPr>
      <w:r>
        <w:rPr>
          <w:rFonts w:ascii="Arial" w:hAnsi="Arial" w:cs="Arial"/>
          <w:b/>
        </w:rPr>
        <w:t xml:space="preserve">Abstract: </w:t>
      </w:r>
    </w:p>
    <w:p w14:paraId="4CB01DD1" w14:textId="77777777" w:rsidR="009A4D1E" w:rsidRDefault="009A4D1E" w:rsidP="009A4D1E">
      <w:r>
        <w:t>RRM TT</w:t>
      </w:r>
    </w:p>
    <w:p w14:paraId="655C0AFD" w14:textId="77777777" w:rsidR="009A4D1E" w:rsidRDefault="009A4D1E" w:rsidP="009A4D1E">
      <w:pPr>
        <w:rPr>
          <w:rFonts w:ascii="Arial" w:hAnsi="Arial" w:cs="Arial"/>
          <w:b/>
        </w:rPr>
      </w:pPr>
      <w:r>
        <w:rPr>
          <w:rFonts w:ascii="Arial" w:hAnsi="Arial" w:cs="Arial"/>
          <w:b/>
        </w:rPr>
        <w:t xml:space="preserve">Discussion: </w:t>
      </w:r>
    </w:p>
    <w:p w14:paraId="064050C2" w14:textId="77777777" w:rsidR="009A4D1E" w:rsidRDefault="009A4D1E" w:rsidP="009A4D1E">
      <w:r>
        <w:t>r1</w:t>
      </w:r>
    </w:p>
    <w:p w14:paraId="6C55B34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R5-255328</w:t>
      </w:r>
      <w:r>
        <w:rPr>
          <w:color w:val="993300"/>
          <w:u w:val="single"/>
        </w:rPr>
        <w:t>.</w:t>
      </w:r>
    </w:p>
    <w:p w14:paraId="01DF00C4" w14:textId="5E257168" w:rsidR="009A4D1E" w:rsidRDefault="009A4D1E" w:rsidP="009A4D1E">
      <w:pPr>
        <w:rPr>
          <w:rFonts w:ascii="Arial" w:hAnsi="Arial" w:cs="Arial"/>
          <w:b/>
          <w:sz w:val="24"/>
        </w:rPr>
      </w:pPr>
      <w:r>
        <w:rPr>
          <w:rFonts w:ascii="Arial" w:hAnsi="Arial" w:cs="Arial"/>
          <w:b/>
          <w:color w:val="0000FF"/>
          <w:sz w:val="24"/>
        </w:rPr>
        <w:t>R5-255328</w:t>
      </w:r>
      <w:r>
        <w:rPr>
          <w:rFonts w:ascii="Arial" w:hAnsi="Arial" w:cs="Arial"/>
          <w:b/>
          <w:color w:val="0000FF"/>
          <w:sz w:val="24"/>
        </w:rPr>
        <w:tab/>
      </w:r>
      <w:r>
        <w:rPr>
          <w:rFonts w:ascii="Arial" w:hAnsi="Arial" w:cs="Arial"/>
          <w:b/>
          <w:sz w:val="24"/>
        </w:rPr>
        <w:t>TT analysis for ATG L1-SINR accuracy RRM test cases 19.6.5.x</w:t>
      </w:r>
    </w:p>
    <w:p w14:paraId="7154552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CR-1075  rev 1 Cat: F (Rel-18)</w:t>
      </w:r>
      <w:r>
        <w:rPr>
          <w:i/>
        </w:rPr>
        <w:br/>
      </w:r>
      <w:r>
        <w:rPr>
          <w:i/>
        </w:rPr>
        <w:br/>
      </w:r>
      <w:r>
        <w:rPr>
          <w:i/>
        </w:rPr>
        <w:tab/>
      </w:r>
      <w:r>
        <w:rPr>
          <w:i/>
        </w:rPr>
        <w:tab/>
      </w:r>
      <w:r>
        <w:rPr>
          <w:i/>
        </w:rPr>
        <w:tab/>
      </w:r>
      <w:r>
        <w:rPr>
          <w:i/>
        </w:rPr>
        <w:tab/>
      </w:r>
      <w:r>
        <w:rPr>
          <w:i/>
        </w:rPr>
        <w:tab/>
        <w:t>Source: Huawei, HiSilicon</w:t>
      </w:r>
    </w:p>
    <w:p w14:paraId="6EFF7B7B" w14:textId="77777777" w:rsidR="009A4D1E" w:rsidRDefault="009A4D1E" w:rsidP="009A4D1E">
      <w:pPr>
        <w:rPr>
          <w:color w:val="808080"/>
        </w:rPr>
      </w:pPr>
      <w:r>
        <w:rPr>
          <w:color w:val="808080"/>
        </w:rPr>
        <w:t>(Replaces R5-254555)</w:t>
      </w:r>
    </w:p>
    <w:p w14:paraId="397434C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2307C" w14:textId="77777777" w:rsidR="009A4D1E" w:rsidRDefault="009A4D1E" w:rsidP="009A4D1E">
      <w:pPr>
        <w:pStyle w:val="Heading5"/>
      </w:pPr>
      <w:bookmarkStart w:id="252" w:name="_Toc208933606"/>
      <w:r>
        <w:t>5.3.13.8</w:t>
      </w:r>
      <w:r>
        <w:tab/>
        <w:t>TR 38.905 (NR Test Points Radio Transmission and Reception)</w:t>
      </w:r>
      <w:bookmarkEnd w:id="252"/>
    </w:p>
    <w:p w14:paraId="0D49BFFA" w14:textId="083EA29C" w:rsidR="009A4D1E" w:rsidRDefault="009A4D1E" w:rsidP="009A4D1E">
      <w:pPr>
        <w:rPr>
          <w:rFonts w:ascii="Arial" w:hAnsi="Arial" w:cs="Arial"/>
          <w:b/>
          <w:sz w:val="24"/>
        </w:rPr>
      </w:pPr>
      <w:r>
        <w:rPr>
          <w:rFonts w:ascii="Arial" w:hAnsi="Arial" w:cs="Arial"/>
          <w:b/>
          <w:color w:val="0000FF"/>
          <w:sz w:val="24"/>
        </w:rPr>
        <w:t>R5-253876</w:t>
      </w:r>
      <w:r>
        <w:rPr>
          <w:rFonts w:ascii="Arial" w:hAnsi="Arial" w:cs="Arial"/>
          <w:b/>
          <w:color w:val="0000FF"/>
          <w:sz w:val="24"/>
        </w:rPr>
        <w:tab/>
      </w:r>
      <w:r>
        <w:rPr>
          <w:rFonts w:ascii="Arial" w:hAnsi="Arial" w:cs="Arial"/>
          <w:b/>
          <w:sz w:val="24"/>
        </w:rPr>
        <w:t>Update to TP analysis for ATG TCs</w:t>
      </w:r>
    </w:p>
    <w:p w14:paraId="0F77AAD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CR-1037  Cat: F (Rel-19)</w:t>
      </w:r>
      <w:r>
        <w:rPr>
          <w:i/>
        </w:rPr>
        <w:br/>
      </w:r>
      <w:r>
        <w:rPr>
          <w:i/>
        </w:rPr>
        <w:br/>
      </w:r>
      <w:r>
        <w:rPr>
          <w:i/>
        </w:rPr>
        <w:tab/>
      </w:r>
      <w:r>
        <w:rPr>
          <w:i/>
        </w:rPr>
        <w:tab/>
      </w:r>
      <w:r>
        <w:rPr>
          <w:i/>
        </w:rPr>
        <w:tab/>
      </w:r>
      <w:r>
        <w:rPr>
          <w:i/>
        </w:rPr>
        <w:tab/>
      </w:r>
      <w:r>
        <w:rPr>
          <w:i/>
        </w:rPr>
        <w:tab/>
        <w:t>Source: CMCC</w:t>
      </w:r>
    </w:p>
    <w:p w14:paraId="18A1578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C9F14" w14:textId="77777777" w:rsidR="009A4D1E" w:rsidRDefault="009A4D1E" w:rsidP="009A4D1E">
      <w:pPr>
        <w:pStyle w:val="Heading5"/>
      </w:pPr>
      <w:bookmarkStart w:id="253" w:name="_Toc208933607"/>
      <w:r>
        <w:t>5.3.13.9</w:t>
      </w:r>
      <w:r>
        <w:tab/>
        <w:t>Discussion Papers, Work Plan, TC lists</w:t>
      </w:r>
      <w:bookmarkEnd w:id="253"/>
    </w:p>
    <w:p w14:paraId="665D3FF1" w14:textId="7868BE70" w:rsidR="009A4D1E" w:rsidRDefault="009A4D1E" w:rsidP="009A4D1E">
      <w:pPr>
        <w:rPr>
          <w:rFonts w:ascii="Arial" w:hAnsi="Arial" w:cs="Arial"/>
          <w:b/>
          <w:sz w:val="24"/>
        </w:rPr>
      </w:pPr>
      <w:r>
        <w:rPr>
          <w:rFonts w:ascii="Arial" w:hAnsi="Arial" w:cs="Arial"/>
          <w:b/>
          <w:color w:val="0000FF"/>
          <w:sz w:val="24"/>
        </w:rPr>
        <w:t>R5-254067</w:t>
      </w:r>
      <w:r>
        <w:rPr>
          <w:rFonts w:ascii="Arial" w:hAnsi="Arial" w:cs="Arial"/>
          <w:b/>
          <w:color w:val="0000FF"/>
          <w:sz w:val="24"/>
        </w:rPr>
        <w:tab/>
      </w:r>
      <w:r>
        <w:rPr>
          <w:rFonts w:ascii="Arial" w:hAnsi="Arial" w:cs="Arial"/>
          <w:b/>
          <w:sz w:val="24"/>
        </w:rPr>
        <w:t>Discussion on MU and TT for ATG RF testing</w:t>
      </w:r>
    </w:p>
    <w:p w14:paraId="08D515E7"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Keysight Technologies UK Ltd</w:t>
      </w:r>
    </w:p>
    <w:p w14:paraId="6B51E7AC" w14:textId="77777777" w:rsidR="009A4D1E" w:rsidRDefault="009A4D1E" w:rsidP="009A4D1E">
      <w:pPr>
        <w:rPr>
          <w:rFonts w:ascii="Arial" w:hAnsi="Arial" w:cs="Arial"/>
          <w:b/>
        </w:rPr>
      </w:pPr>
      <w:r>
        <w:rPr>
          <w:rFonts w:ascii="Arial" w:hAnsi="Arial" w:cs="Arial"/>
          <w:b/>
        </w:rPr>
        <w:t xml:space="preserve">Discussion: </w:t>
      </w:r>
    </w:p>
    <w:p w14:paraId="4BE810CA" w14:textId="77777777" w:rsidR="009A4D1E" w:rsidRDefault="009A4D1E" w:rsidP="009A4D1E">
      <w:r>
        <w:t>"prop9 implemented in 4068</w:t>
      </w:r>
    </w:p>
    <w:p w14:paraId="3E91C18B" w14:textId="77777777" w:rsidR="009A4D1E" w:rsidRDefault="009A4D1E" w:rsidP="009A4D1E">
      <w:r>
        <w:t>prop1-8 implemented in CR4069/70"</w:t>
      </w:r>
    </w:p>
    <w:p w14:paraId="37F06F3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73302" w14:textId="77777777" w:rsidR="009A4D1E" w:rsidRDefault="009A4D1E" w:rsidP="009A4D1E">
      <w:pPr>
        <w:pStyle w:val="Heading4"/>
      </w:pPr>
      <w:bookmarkStart w:id="254" w:name="_Toc208933608"/>
      <w:r>
        <w:t>5.3.14</w:t>
      </w:r>
      <w:r>
        <w:tab/>
        <w:t>NR support for dedicated spectrum less than 5MHz for FR1 (UID-1030060) NR_FR1_lessthan_5MHz_BW-UEConTest</w:t>
      </w:r>
      <w:bookmarkEnd w:id="254"/>
    </w:p>
    <w:p w14:paraId="67137806" w14:textId="77777777" w:rsidR="009A4D1E" w:rsidRDefault="009A4D1E" w:rsidP="009A4D1E">
      <w:pPr>
        <w:pStyle w:val="Heading5"/>
      </w:pPr>
      <w:bookmarkStart w:id="255" w:name="_Toc208933609"/>
      <w:r>
        <w:t>5.3.14.1</w:t>
      </w:r>
      <w:r>
        <w:tab/>
        <w:t>TS 38.508-1</w:t>
      </w:r>
      <w:bookmarkEnd w:id="255"/>
      <w:r>
        <w:t xml:space="preserve"> </w:t>
      </w:r>
    </w:p>
    <w:p w14:paraId="54BD2C51" w14:textId="77777777" w:rsidR="009A4D1E" w:rsidRDefault="009A4D1E" w:rsidP="009A4D1E">
      <w:pPr>
        <w:pStyle w:val="Heading6"/>
      </w:pPr>
      <w:bookmarkStart w:id="256" w:name="_Toc208933610"/>
      <w:r>
        <w:t>5.3.14.1.1</w:t>
      </w:r>
      <w:r>
        <w:tab/>
        <w:t>Test frequencies (Clause 4.3.1)</w:t>
      </w:r>
      <w:bookmarkEnd w:id="256"/>
    </w:p>
    <w:p w14:paraId="2FC4EB7A" w14:textId="77777777" w:rsidR="009A4D1E" w:rsidRDefault="009A4D1E" w:rsidP="009A4D1E">
      <w:pPr>
        <w:pStyle w:val="Heading6"/>
      </w:pPr>
      <w:bookmarkStart w:id="257" w:name="_Toc208933611"/>
      <w:r>
        <w:t>5.3.14.1.2</w:t>
      </w:r>
      <w:r>
        <w:tab/>
        <w:t>Test environment for RF (Clauses 5)</w:t>
      </w:r>
      <w:bookmarkEnd w:id="257"/>
    </w:p>
    <w:p w14:paraId="4D2ACC53" w14:textId="77777777" w:rsidR="009A4D1E" w:rsidRDefault="009A4D1E" w:rsidP="009A4D1E">
      <w:pPr>
        <w:pStyle w:val="Heading6"/>
      </w:pPr>
      <w:bookmarkStart w:id="258" w:name="_Toc208933612"/>
      <w:r>
        <w:t>5.3.14.1.3</w:t>
      </w:r>
      <w:r>
        <w:tab/>
        <w:t>Test environment for RRM (Clause 7)</w:t>
      </w:r>
      <w:bookmarkEnd w:id="258"/>
    </w:p>
    <w:p w14:paraId="174654C2" w14:textId="77777777" w:rsidR="009A4D1E" w:rsidRDefault="009A4D1E" w:rsidP="009A4D1E">
      <w:pPr>
        <w:pStyle w:val="Heading6"/>
      </w:pPr>
      <w:bookmarkStart w:id="259" w:name="_Toc208933613"/>
      <w:r>
        <w:t>5.3.14.1.4</w:t>
      </w:r>
      <w:r>
        <w:tab/>
        <w:t>Other clauses, Annexes</w:t>
      </w:r>
      <w:bookmarkEnd w:id="259"/>
      <w:r>
        <w:t xml:space="preserve"> </w:t>
      </w:r>
    </w:p>
    <w:p w14:paraId="0DAC46BA" w14:textId="77777777" w:rsidR="009A4D1E" w:rsidRDefault="009A4D1E" w:rsidP="009A4D1E">
      <w:pPr>
        <w:pStyle w:val="Heading5"/>
      </w:pPr>
      <w:bookmarkStart w:id="260" w:name="_Toc208933614"/>
      <w:r>
        <w:t>5.3.14.2</w:t>
      </w:r>
      <w:r>
        <w:tab/>
        <w:t>TS 38.508-2</w:t>
      </w:r>
      <w:bookmarkEnd w:id="260"/>
    </w:p>
    <w:p w14:paraId="01B52CAF" w14:textId="24164ED5" w:rsidR="009A4D1E" w:rsidRDefault="009A4D1E" w:rsidP="009A4D1E">
      <w:pPr>
        <w:rPr>
          <w:rFonts w:ascii="Arial" w:hAnsi="Arial" w:cs="Arial"/>
          <w:b/>
          <w:sz w:val="24"/>
        </w:rPr>
      </w:pPr>
      <w:r>
        <w:rPr>
          <w:rFonts w:ascii="Arial" w:hAnsi="Arial" w:cs="Arial"/>
          <w:b/>
          <w:color w:val="0000FF"/>
          <w:sz w:val="24"/>
        </w:rPr>
        <w:t>R5-254393</w:t>
      </w:r>
      <w:r>
        <w:rPr>
          <w:rFonts w:ascii="Arial" w:hAnsi="Arial" w:cs="Arial"/>
          <w:b/>
          <w:color w:val="0000FF"/>
          <w:sz w:val="24"/>
        </w:rPr>
        <w:tab/>
      </w:r>
      <w:r>
        <w:rPr>
          <w:rFonts w:ascii="Arial" w:hAnsi="Arial" w:cs="Arial"/>
          <w:b/>
          <w:sz w:val="24"/>
        </w:rPr>
        <w:t>Correction on the Less than 5M Bandwidth capabilities</w:t>
      </w:r>
    </w:p>
    <w:p w14:paraId="6C77DC7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CR-0849  Cat: F (Rel-19)</w:t>
      </w:r>
      <w:r>
        <w:rPr>
          <w:i/>
        </w:rPr>
        <w:br/>
      </w:r>
      <w:r>
        <w:rPr>
          <w:i/>
        </w:rPr>
        <w:br/>
      </w:r>
      <w:r>
        <w:rPr>
          <w:i/>
        </w:rPr>
        <w:tab/>
      </w:r>
      <w:r>
        <w:rPr>
          <w:i/>
        </w:rPr>
        <w:tab/>
      </w:r>
      <w:r>
        <w:rPr>
          <w:i/>
        </w:rPr>
        <w:tab/>
      </w:r>
      <w:r>
        <w:rPr>
          <w:i/>
        </w:rPr>
        <w:tab/>
      </w:r>
      <w:r>
        <w:rPr>
          <w:i/>
        </w:rPr>
        <w:tab/>
        <w:t>Source: Nokia</w:t>
      </w:r>
    </w:p>
    <w:p w14:paraId="6C1C40B5" w14:textId="77777777" w:rsidR="009A4D1E" w:rsidRDefault="009A4D1E" w:rsidP="009A4D1E">
      <w:pPr>
        <w:rPr>
          <w:rFonts w:ascii="Arial" w:hAnsi="Arial" w:cs="Arial"/>
          <w:b/>
        </w:rPr>
      </w:pPr>
      <w:r>
        <w:rPr>
          <w:rFonts w:ascii="Arial" w:hAnsi="Arial" w:cs="Arial"/>
          <w:b/>
        </w:rPr>
        <w:t xml:space="preserve">Abstract: </w:t>
      </w:r>
    </w:p>
    <w:p w14:paraId="6A73EFAF" w14:textId="77777777" w:rsidR="009A4D1E" w:rsidRDefault="009A4D1E" w:rsidP="009A4D1E">
      <w:r>
        <w:t>Editorial</w:t>
      </w:r>
    </w:p>
    <w:p w14:paraId="5FD29C4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6D925" w14:textId="77777777" w:rsidR="009A4D1E" w:rsidRDefault="009A4D1E" w:rsidP="009A4D1E">
      <w:pPr>
        <w:pStyle w:val="Heading5"/>
      </w:pPr>
      <w:bookmarkStart w:id="261" w:name="_Toc208933615"/>
      <w:r>
        <w:t>5.3.14.3</w:t>
      </w:r>
      <w:r>
        <w:tab/>
        <w:t>TS 38.521-1</w:t>
      </w:r>
      <w:bookmarkEnd w:id="261"/>
    </w:p>
    <w:p w14:paraId="63982E49" w14:textId="77777777" w:rsidR="009A4D1E" w:rsidRDefault="009A4D1E" w:rsidP="009A4D1E">
      <w:pPr>
        <w:pStyle w:val="Heading6"/>
      </w:pPr>
      <w:bookmarkStart w:id="262" w:name="_Toc208933616"/>
      <w:r>
        <w:t>5.3.14.3.1</w:t>
      </w:r>
      <w:r>
        <w:tab/>
        <w:t>Tx Requirements (Clause 6)</w:t>
      </w:r>
      <w:bookmarkEnd w:id="262"/>
    </w:p>
    <w:p w14:paraId="5EA4FC1C" w14:textId="77777777" w:rsidR="009A4D1E" w:rsidRDefault="009A4D1E" w:rsidP="009A4D1E">
      <w:pPr>
        <w:pStyle w:val="Heading6"/>
      </w:pPr>
      <w:bookmarkStart w:id="263" w:name="_Toc208933617"/>
      <w:r>
        <w:t>5.3.14.3.2</w:t>
      </w:r>
      <w:r>
        <w:tab/>
        <w:t>Rx Requirements (Clause 7)</w:t>
      </w:r>
      <w:bookmarkEnd w:id="263"/>
    </w:p>
    <w:p w14:paraId="1D7C3026" w14:textId="77777777" w:rsidR="009A4D1E" w:rsidRDefault="009A4D1E" w:rsidP="009A4D1E">
      <w:pPr>
        <w:pStyle w:val="Heading6"/>
      </w:pPr>
      <w:bookmarkStart w:id="264" w:name="_Toc208933618"/>
      <w:r>
        <w:t>5.3.14.3.3</w:t>
      </w:r>
      <w:r>
        <w:tab/>
        <w:t>Clauses 1-5, Annexes</w:t>
      </w:r>
      <w:bookmarkEnd w:id="264"/>
    </w:p>
    <w:p w14:paraId="1C4600D3" w14:textId="514E817C" w:rsidR="009A4D1E" w:rsidRDefault="009A4D1E" w:rsidP="009A4D1E">
      <w:pPr>
        <w:rPr>
          <w:rFonts w:ascii="Arial" w:hAnsi="Arial" w:cs="Arial"/>
          <w:b/>
          <w:sz w:val="24"/>
        </w:rPr>
      </w:pPr>
      <w:r>
        <w:rPr>
          <w:rFonts w:ascii="Arial" w:hAnsi="Arial" w:cs="Arial"/>
          <w:b/>
          <w:color w:val="0000FF"/>
          <w:sz w:val="24"/>
        </w:rPr>
        <w:t>R5-254324</w:t>
      </w:r>
      <w:r>
        <w:rPr>
          <w:rFonts w:ascii="Arial" w:hAnsi="Arial" w:cs="Arial"/>
          <w:b/>
          <w:color w:val="0000FF"/>
          <w:sz w:val="24"/>
        </w:rPr>
        <w:tab/>
      </w:r>
      <w:r>
        <w:rPr>
          <w:rFonts w:ascii="Arial" w:hAnsi="Arial" w:cs="Arial"/>
          <w:b/>
          <w:sz w:val="24"/>
        </w:rPr>
        <w:t>Corrections on Annex D.1 for adding channel bandwidth description</w:t>
      </w:r>
    </w:p>
    <w:p w14:paraId="7795297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CR-3444  Cat: F (Rel-19)</w:t>
      </w:r>
      <w:r>
        <w:rPr>
          <w:i/>
        </w:rPr>
        <w:br/>
      </w:r>
      <w:r>
        <w:rPr>
          <w:i/>
        </w:rPr>
        <w:br/>
      </w:r>
      <w:r>
        <w:rPr>
          <w:i/>
        </w:rPr>
        <w:tab/>
      </w:r>
      <w:r>
        <w:rPr>
          <w:i/>
        </w:rPr>
        <w:tab/>
      </w:r>
      <w:r>
        <w:rPr>
          <w:i/>
        </w:rPr>
        <w:tab/>
      </w:r>
      <w:r>
        <w:rPr>
          <w:i/>
        </w:rPr>
        <w:tab/>
      </w:r>
      <w:r>
        <w:rPr>
          <w:i/>
        </w:rPr>
        <w:tab/>
        <w:t>Source: ZTE Corporation</w:t>
      </w:r>
    </w:p>
    <w:p w14:paraId="3EED6822" w14:textId="77777777" w:rsidR="009A4D1E" w:rsidRDefault="009A4D1E" w:rsidP="009A4D1E">
      <w:pPr>
        <w:rPr>
          <w:rFonts w:ascii="Arial" w:hAnsi="Arial" w:cs="Arial"/>
          <w:b/>
        </w:rPr>
      </w:pPr>
      <w:r>
        <w:rPr>
          <w:rFonts w:ascii="Arial" w:hAnsi="Arial" w:cs="Arial"/>
          <w:b/>
        </w:rPr>
        <w:t xml:space="preserve">Abstract: </w:t>
      </w:r>
    </w:p>
    <w:p w14:paraId="61DBCE26" w14:textId="77777777" w:rsidR="009A4D1E" w:rsidRDefault="009A4D1E" w:rsidP="009A4D1E">
      <w:r>
        <w:t>[Core Spec alignment]</w:t>
      </w:r>
    </w:p>
    <w:p w14:paraId="36BB56F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2AA6B" w14:textId="77777777" w:rsidR="009A4D1E" w:rsidRDefault="009A4D1E" w:rsidP="009A4D1E">
      <w:pPr>
        <w:pStyle w:val="Heading5"/>
      </w:pPr>
      <w:bookmarkStart w:id="265" w:name="_Toc208933619"/>
      <w:r>
        <w:t>5.3.14.4</w:t>
      </w:r>
      <w:r>
        <w:tab/>
        <w:t>TS 38.521-4</w:t>
      </w:r>
      <w:bookmarkEnd w:id="265"/>
    </w:p>
    <w:p w14:paraId="4A2CFB91" w14:textId="77777777" w:rsidR="009A4D1E" w:rsidRDefault="009A4D1E" w:rsidP="009A4D1E">
      <w:pPr>
        <w:pStyle w:val="Heading6"/>
      </w:pPr>
      <w:bookmarkStart w:id="266" w:name="_Toc208933620"/>
      <w:r>
        <w:t>5.3.14.4.1</w:t>
      </w:r>
      <w:r>
        <w:tab/>
        <w:t>Conducted Demod Performance and CSI Reporting Requirements (Clauses 5&amp;6)</w:t>
      </w:r>
      <w:bookmarkEnd w:id="266"/>
    </w:p>
    <w:p w14:paraId="50D26A6B" w14:textId="77777777" w:rsidR="009A4D1E" w:rsidRDefault="009A4D1E" w:rsidP="009A4D1E">
      <w:pPr>
        <w:pStyle w:val="Heading6"/>
      </w:pPr>
      <w:bookmarkStart w:id="267" w:name="_Toc208933621"/>
      <w:r>
        <w:t>5.3.14.4.2</w:t>
      </w:r>
      <w:r>
        <w:tab/>
        <w:t>Radiated Demod Performance and CSI Reporting Requirements (Clauses 7&amp;8)</w:t>
      </w:r>
      <w:bookmarkEnd w:id="267"/>
    </w:p>
    <w:p w14:paraId="20B236EA" w14:textId="77777777" w:rsidR="009A4D1E" w:rsidRDefault="009A4D1E" w:rsidP="009A4D1E">
      <w:pPr>
        <w:pStyle w:val="Heading6"/>
      </w:pPr>
      <w:bookmarkStart w:id="268" w:name="_Toc208933622"/>
      <w:r>
        <w:t>5.3.14.4.3</w:t>
      </w:r>
      <w:r>
        <w:tab/>
        <w:t>Interworking Demod Performance and CSI Reporting Requirements (Clauses 9&amp;10)</w:t>
      </w:r>
      <w:bookmarkEnd w:id="268"/>
    </w:p>
    <w:p w14:paraId="1BA971B8" w14:textId="77777777" w:rsidR="009A4D1E" w:rsidRDefault="009A4D1E" w:rsidP="009A4D1E">
      <w:pPr>
        <w:pStyle w:val="Heading6"/>
      </w:pPr>
      <w:bookmarkStart w:id="269" w:name="_Toc208933623"/>
      <w:r>
        <w:t>5.3.14.4.4</w:t>
      </w:r>
      <w:r>
        <w:tab/>
        <w:t>Clauses 1-4, Annexes</w:t>
      </w:r>
      <w:bookmarkEnd w:id="269"/>
    </w:p>
    <w:p w14:paraId="15A31F4A" w14:textId="77777777" w:rsidR="009A4D1E" w:rsidRDefault="009A4D1E" w:rsidP="009A4D1E">
      <w:pPr>
        <w:pStyle w:val="Heading5"/>
      </w:pPr>
      <w:bookmarkStart w:id="270" w:name="_Toc208933624"/>
      <w:r>
        <w:t>5.3.14.5</w:t>
      </w:r>
      <w:r>
        <w:tab/>
        <w:t>TS 38.522</w:t>
      </w:r>
      <w:bookmarkEnd w:id="270"/>
    </w:p>
    <w:p w14:paraId="29F95EB5" w14:textId="055E235C" w:rsidR="009A4D1E" w:rsidRDefault="009A4D1E" w:rsidP="009A4D1E">
      <w:pPr>
        <w:rPr>
          <w:rFonts w:ascii="Arial" w:hAnsi="Arial" w:cs="Arial"/>
          <w:b/>
          <w:sz w:val="24"/>
        </w:rPr>
      </w:pPr>
      <w:r>
        <w:rPr>
          <w:rFonts w:ascii="Arial" w:hAnsi="Arial" w:cs="Arial"/>
          <w:b/>
          <w:color w:val="0000FF"/>
          <w:sz w:val="24"/>
        </w:rPr>
        <w:t>R5-254392</w:t>
      </w:r>
      <w:r>
        <w:rPr>
          <w:rFonts w:ascii="Arial" w:hAnsi="Arial" w:cs="Arial"/>
          <w:b/>
          <w:color w:val="0000FF"/>
          <w:sz w:val="24"/>
        </w:rPr>
        <w:tab/>
      </w:r>
      <w:r>
        <w:rPr>
          <w:rFonts w:ascii="Arial" w:hAnsi="Arial" w:cs="Arial"/>
          <w:b/>
          <w:sz w:val="24"/>
        </w:rPr>
        <w:t>Addition of test applicability statement for BFD and LR test case for a UE operating on a PCell with 3 MHz BW</w:t>
      </w:r>
    </w:p>
    <w:p w14:paraId="1F64C7D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CR-0635  Cat: F (Rel-19)</w:t>
      </w:r>
      <w:r>
        <w:rPr>
          <w:i/>
        </w:rPr>
        <w:br/>
      </w:r>
      <w:r>
        <w:rPr>
          <w:i/>
        </w:rPr>
        <w:br/>
      </w:r>
      <w:r>
        <w:rPr>
          <w:i/>
        </w:rPr>
        <w:tab/>
      </w:r>
      <w:r>
        <w:rPr>
          <w:i/>
        </w:rPr>
        <w:tab/>
      </w:r>
      <w:r>
        <w:rPr>
          <w:i/>
        </w:rPr>
        <w:tab/>
      </w:r>
      <w:r>
        <w:rPr>
          <w:i/>
        </w:rPr>
        <w:tab/>
      </w:r>
      <w:r>
        <w:rPr>
          <w:i/>
        </w:rPr>
        <w:tab/>
        <w:t>Source: Nokia</w:t>
      </w:r>
    </w:p>
    <w:p w14:paraId="7351A61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86679" w14:textId="702BF3C4" w:rsidR="009A4D1E" w:rsidRDefault="009A4D1E" w:rsidP="009A4D1E">
      <w:pPr>
        <w:rPr>
          <w:rFonts w:ascii="Arial" w:hAnsi="Arial" w:cs="Arial"/>
          <w:b/>
          <w:sz w:val="24"/>
        </w:rPr>
      </w:pPr>
      <w:r>
        <w:rPr>
          <w:rFonts w:ascii="Arial" w:hAnsi="Arial" w:cs="Arial"/>
          <w:b/>
          <w:color w:val="0000FF"/>
          <w:sz w:val="24"/>
        </w:rPr>
        <w:t>R5-254643</w:t>
      </w:r>
      <w:r>
        <w:rPr>
          <w:rFonts w:ascii="Arial" w:hAnsi="Arial" w:cs="Arial"/>
          <w:b/>
          <w:color w:val="0000FF"/>
          <w:sz w:val="24"/>
        </w:rPr>
        <w:tab/>
      </w:r>
      <w:r>
        <w:rPr>
          <w:rFonts w:ascii="Arial" w:hAnsi="Arial" w:cs="Arial"/>
          <w:b/>
          <w:sz w:val="24"/>
        </w:rPr>
        <w:t>Addition of new test case in 38.522</w:t>
      </w:r>
    </w:p>
    <w:p w14:paraId="27F9CAB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CR-0643  Cat: F (Rel-19)</w:t>
      </w:r>
      <w:r>
        <w:rPr>
          <w:i/>
        </w:rPr>
        <w:br/>
      </w:r>
      <w:r>
        <w:rPr>
          <w:i/>
        </w:rPr>
        <w:br/>
      </w:r>
      <w:r>
        <w:rPr>
          <w:i/>
        </w:rPr>
        <w:tab/>
      </w:r>
      <w:r>
        <w:rPr>
          <w:i/>
        </w:rPr>
        <w:tab/>
      </w:r>
      <w:r>
        <w:rPr>
          <w:i/>
        </w:rPr>
        <w:tab/>
      </w:r>
      <w:r>
        <w:rPr>
          <w:i/>
        </w:rPr>
        <w:tab/>
      </w:r>
      <w:r>
        <w:rPr>
          <w:i/>
        </w:rPr>
        <w:tab/>
        <w:t>Source: Ericsson</w:t>
      </w:r>
    </w:p>
    <w:p w14:paraId="0D660DD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F48BA" w14:textId="77777777" w:rsidR="009A4D1E" w:rsidRDefault="009A4D1E" w:rsidP="009A4D1E">
      <w:pPr>
        <w:pStyle w:val="Heading5"/>
      </w:pPr>
      <w:bookmarkStart w:id="271" w:name="_Toc208933625"/>
      <w:r>
        <w:t>5.3.14.6</w:t>
      </w:r>
      <w:r>
        <w:tab/>
        <w:t>TS 38.533</w:t>
      </w:r>
      <w:bookmarkEnd w:id="271"/>
    </w:p>
    <w:p w14:paraId="1427E541" w14:textId="71FA8806" w:rsidR="009A4D1E" w:rsidRDefault="009A4D1E" w:rsidP="009A4D1E">
      <w:pPr>
        <w:rPr>
          <w:rFonts w:ascii="Arial" w:hAnsi="Arial" w:cs="Arial"/>
          <w:b/>
          <w:sz w:val="24"/>
        </w:rPr>
      </w:pPr>
      <w:r>
        <w:rPr>
          <w:rFonts w:ascii="Arial" w:hAnsi="Arial" w:cs="Arial"/>
          <w:b/>
          <w:color w:val="0000FF"/>
          <w:sz w:val="24"/>
        </w:rPr>
        <w:t>R5-254349</w:t>
      </w:r>
      <w:r>
        <w:rPr>
          <w:rFonts w:ascii="Arial" w:hAnsi="Arial" w:cs="Arial"/>
          <w:b/>
          <w:color w:val="0000FF"/>
          <w:sz w:val="24"/>
        </w:rPr>
        <w:tab/>
      </w:r>
      <w:r>
        <w:rPr>
          <w:rFonts w:ascii="Arial" w:hAnsi="Arial" w:cs="Arial"/>
          <w:b/>
          <w:sz w:val="24"/>
        </w:rPr>
        <w:t>Completion of RLM IS non-DRX less than 5 MHz test case including TT</w:t>
      </w:r>
    </w:p>
    <w:p w14:paraId="79E5B78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CR-4052  Cat: F (Rel-18)</w:t>
      </w:r>
      <w:r>
        <w:rPr>
          <w:i/>
        </w:rPr>
        <w:br/>
      </w:r>
      <w:r>
        <w:rPr>
          <w:i/>
        </w:rPr>
        <w:br/>
      </w:r>
      <w:r>
        <w:rPr>
          <w:i/>
        </w:rPr>
        <w:tab/>
      </w:r>
      <w:r>
        <w:rPr>
          <w:i/>
        </w:rPr>
        <w:tab/>
      </w:r>
      <w:r>
        <w:rPr>
          <w:i/>
        </w:rPr>
        <w:tab/>
      </w:r>
      <w:r>
        <w:rPr>
          <w:i/>
        </w:rPr>
        <w:tab/>
      </w:r>
      <w:r>
        <w:rPr>
          <w:i/>
        </w:rPr>
        <w:tab/>
        <w:t>Source: Nokia</w:t>
      </w:r>
    </w:p>
    <w:p w14:paraId="766E58D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2D123" w14:textId="685836FF" w:rsidR="009A4D1E" w:rsidRDefault="009A4D1E" w:rsidP="009A4D1E">
      <w:pPr>
        <w:rPr>
          <w:rFonts w:ascii="Arial" w:hAnsi="Arial" w:cs="Arial"/>
          <w:b/>
          <w:sz w:val="24"/>
        </w:rPr>
      </w:pPr>
      <w:r>
        <w:rPr>
          <w:rFonts w:ascii="Arial" w:hAnsi="Arial" w:cs="Arial"/>
          <w:b/>
          <w:color w:val="0000FF"/>
          <w:sz w:val="24"/>
        </w:rPr>
        <w:t>R5-254351</w:t>
      </w:r>
      <w:r>
        <w:rPr>
          <w:rFonts w:ascii="Arial" w:hAnsi="Arial" w:cs="Arial"/>
          <w:b/>
          <w:color w:val="0000FF"/>
          <w:sz w:val="24"/>
        </w:rPr>
        <w:tab/>
      </w:r>
      <w:r>
        <w:rPr>
          <w:rFonts w:ascii="Arial" w:hAnsi="Arial" w:cs="Arial"/>
          <w:b/>
          <w:sz w:val="24"/>
        </w:rPr>
        <w:t>Addition of test tolerance and measurement uncertainty for less than 5 MHz test case 6.5.1.15</w:t>
      </w:r>
    </w:p>
    <w:p w14:paraId="21675E4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CR-4053  Cat: F (Rel-18)</w:t>
      </w:r>
      <w:r>
        <w:rPr>
          <w:i/>
        </w:rPr>
        <w:br/>
      </w:r>
      <w:r>
        <w:rPr>
          <w:i/>
        </w:rPr>
        <w:br/>
      </w:r>
      <w:r>
        <w:rPr>
          <w:i/>
        </w:rPr>
        <w:tab/>
      </w:r>
      <w:r>
        <w:rPr>
          <w:i/>
        </w:rPr>
        <w:tab/>
      </w:r>
      <w:r>
        <w:rPr>
          <w:i/>
        </w:rPr>
        <w:tab/>
      </w:r>
      <w:r>
        <w:rPr>
          <w:i/>
        </w:rPr>
        <w:tab/>
      </w:r>
      <w:r>
        <w:rPr>
          <w:i/>
        </w:rPr>
        <w:tab/>
        <w:t>Source: Nokia</w:t>
      </w:r>
    </w:p>
    <w:p w14:paraId="2FE8FB5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E8405" w14:textId="470ACCE0" w:rsidR="009A4D1E" w:rsidRDefault="009A4D1E" w:rsidP="009A4D1E">
      <w:pPr>
        <w:rPr>
          <w:rFonts w:ascii="Arial" w:hAnsi="Arial" w:cs="Arial"/>
          <w:b/>
          <w:sz w:val="24"/>
        </w:rPr>
      </w:pPr>
      <w:r>
        <w:rPr>
          <w:rFonts w:ascii="Arial" w:hAnsi="Arial" w:cs="Arial"/>
          <w:b/>
          <w:color w:val="0000FF"/>
          <w:sz w:val="24"/>
        </w:rPr>
        <w:t>R5-254352</w:t>
      </w:r>
      <w:r>
        <w:rPr>
          <w:rFonts w:ascii="Arial" w:hAnsi="Arial" w:cs="Arial"/>
          <w:b/>
          <w:color w:val="0000FF"/>
          <w:sz w:val="24"/>
        </w:rPr>
        <w:tab/>
      </w:r>
      <w:r>
        <w:rPr>
          <w:rFonts w:ascii="Arial" w:hAnsi="Arial" w:cs="Arial"/>
          <w:b/>
          <w:sz w:val="24"/>
        </w:rPr>
        <w:t>Addition of Beam Failure detection and link recovery test case for a UE operating on a cell with 3 MHz BW</w:t>
      </w:r>
    </w:p>
    <w:p w14:paraId="2CAFB36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CR-4054  Cat: F (Rel-18)</w:t>
      </w:r>
      <w:r>
        <w:rPr>
          <w:i/>
        </w:rPr>
        <w:br/>
      </w:r>
      <w:r>
        <w:rPr>
          <w:i/>
        </w:rPr>
        <w:br/>
      </w:r>
      <w:r>
        <w:rPr>
          <w:i/>
        </w:rPr>
        <w:tab/>
      </w:r>
      <w:r>
        <w:rPr>
          <w:i/>
        </w:rPr>
        <w:tab/>
      </w:r>
      <w:r>
        <w:rPr>
          <w:i/>
        </w:rPr>
        <w:tab/>
      </w:r>
      <w:r>
        <w:rPr>
          <w:i/>
        </w:rPr>
        <w:tab/>
      </w:r>
      <w:r>
        <w:rPr>
          <w:i/>
        </w:rPr>
        <w:tab/>
        <w:t>Source: Nokia</w:t>
      </w:r>
    </w:p>
    <w:p w14:paraId="3FD6428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CCB09" w14:textId="77777777" w:rsidR="009A4D1E" w:rsidRDefault="009A4D1E" w:rsidP="009A4D1E">
      <w:pPr>
        <w:pStyle w:val="Heading5"/>
      </w:pPr>
      <w:bookmarkStart w:id="272" w:name="_Toc208933626"/>
      <w:r>
        <w:t>5.3.14.7</w:t>
      </w:r>
      <w:r>
        <w:tab/>
        <w:t>TS 36.508</w:t>
      </w:r>
      <w:bookmarkEnd w:id="272"/>
    </w:p>
    <w:p w14:paraId="6351CEBF" w14:textId="77777777" w:rsidR="009A4D1E" w:rsidRDefault="009A4D1E" w:rsidP="009A4D1E">
      <w:pPr>
        <w:pStyle w:val="Heading5"/>
      </w:pPr>
      <w:bookmarkStart w:id="273" w:name="_Toc208933627"/>
      <w:r>
        <w:t>5.3.14.8</w:t>
      </w:r>
      <w:r>
        <w:tab/>
        <w:t>TR 38.903 (NR MU &amp; TT analyses)</w:t>
      </w:r>
      <w:bookmarkEnd w:id="273"/>
    </w:p>
    <w:p w14:paraId="510E6004" w14:textId="37AEA4BA" w:rsidR="009A4D1E" w:rsidRDefault="009A4D1E" w:rsidP="009A4D1E">
      <w:pPr>
        <w:rPr>
          <w:rFonts w:ascii="Arial" w:hAnsi="Arial" w:cs="Arial"/>
          <w:b/>
          <w:sz w:val="24"/>
        </w:rPr>
      </w:pPr>
      <w:r>
        <w:rPr>
          <w:rFonts w:ascii="Arial" w:hAnsi="Arial" w:cs="Arial"/>
          <w:b/>
          <w:color w:val="0000FF"/>
          <w:sz w:val="24"/>
        </w:rPr>
        <w:t>R5-254350</w:t>
      </w:r>
      <w:r>
        <w:rPr>
          <w:rFonts w:ascii="Arial" w:hAnsi="Arial" w:cs="Arial"/>
          <w:b/>
          <w:color w:val="0000FF"/>
          <w:sz w:val="24"/>
        </w:rPr>
        <w:tab/>
      </w:r>
      <w:r>
        <w:rPr>
          <w:rFonts w:ascii="Arial" w:hAnsi="Arial" w:cs="Arial"/>
          <w:b/>
          <w:sz w:val="24"/>
        </w:rPr>
        <w:t>Addition of test tolerance for RLM IS in non-DRX mode with less than 5M bandwidth test case</w:t>
      </w:r>
    </w:p>
    <w:p w14:paraId="4390B83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CR-1061  Cat: F (Rel-18)</w:t>
      </w:r>
      <w:r>
        <w:rPr>
          <w:i/>
        </w:rPr>
        <w:br/>
      </w:r>
      <w:r>
        <w:rPr>
          <w:i/>
        </w:rPr>
        <w:br/>
      </w:r>
      <w:r>
        <w:rPr>
          <w:i/>
        </w:rPr>
        <w:tab/>
      </w:r>
      <w:r>
        <w:rPr>
          <w:i/>
        </w:rPr>
        <w:tab/>
      </w:r>
      <w:r>
        <w:rPr>
          <w:i/>
        </w:rPr>
        <w:tab/>
      </w:r>
      <w:r>
        <w:rPr>
          <w:i/>
        </w:rPr>
        <w:tab/>
      </w:r>
      <w:r>
        <w:rPr>
          <w:i/>
        </w:rPr>
        <w:tab/>
        <w:t>Source: Nokia</w:t>
      </w:r>
    </w:p>
    <w:p w14:paraId="454A8CB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2D9AF" w14:textId="77777777" w:rsidR="009A4D1E" w:rsidRDefault="009A4D1E" w:rsidP="009A4D1E">
      <w:pPr>
        <w:pStyle w:val="Heading5"/>
      </w:pPr>
      <w:bookmarkStart w:id="274" w:name="_Toc208933628"/>
      <w:r>
        <w:t>5.3.14.9</w:t>
      </w:r>
      <w:r>
        <w:tab/>
        <w:t>TR 38.905 (NR Test Points Radio Transmission and Reception)</w:t>
      </w:r>
      <w:bookmarkEnd w:id="274"/>
    </w:p>
    <w:p w14:paraId="37D27CE3" w14:textId="77777777" w:rsidR="009A4D1E" w:rsidRDefault="009A4D1E" w:rsidP="009A4D1E">
      <w:pPr>
        <w:pStyle w:val="Heading5"/>
      </w:pPr>
      <w:bookmarkStart w:id="275" w:name="_Toc208933629"/>
      <w:r>
        <w:t>5.3.14.10</w:t>
      </w:r>
      <w:r>
        <w:tab/>
        <w:t>Discussion Papers, Work Plan, TC lists</w:t>
      </w:r>
      <w:bookmarkEnd w:id="275"/>
    </w:p>
    <w:p w14:paraId="2B3662CA" w14:textId="77777777" w:rsidR="009A4D1E" w:rsidRDefault="009A4D1E" w:rsidP="009A4D1E">
      <w:pPr>
        <w:pStyle w:val="Heading4"/>
      </w:pPr>
      <w:bookmarkStart w:id="276" w:name="_Toc208933630"/>
      <w:r>
        <w:t>5.3.15</w:t>
      </w:r>
      <w:r>
        <w:tab/>
        <w:t>Enhanced support of reduced capability NR devices plus CT1 aspects (UID-1030062) NR_redcap_enh_plus_CT1-UEConTest</w:t>
      </w:r>
      <w:bookmarkEnd w:id="276"/>
    </w:p>
    <w:p w14:paraId="0FD72EDE" w14:textId="77777777" w:rsidR="009A4D1E" w:rsidRDefault="009A4D1E" w:rsidP="009A4D1E">
      <w:pPr>
        <w:pStyle w:val="Heading5"/>
      </w:pPr>
      <w:bookmarkStart w:id="277" w:name="_Toc208933631"/>
      <w:r>
        <w:t>5.3.15.1</w:t>
      </w:r>
      <w:r>
        <w:tab/>
        <w:t>TS 38.508-1</w:t>
      </w:r>
      <w:bookmarkEnd w:id="277"/>
      <w:r>
        <w:t xml:space="preserve"> </w:t>
      </w:r>
    </w:p>
    <w:p w14:paraId="6F40F37B" w14:textId="77777777" w:rsidR="009A4D1E" w:rsidRDefault="009A4D1E" w:rsidP="009A4D1E">
      <w:pPr>
        <w:pStyle w:val="Heading5"/>
      </w:pPr>
      <w:bookmarkStart w:id="278" w:name="_Toc208933632"/>
      <w:r>
        <w:t>5.3.15.2</w:t>
      </w:r>
      <w:r>
        <w:tab/>
        <w:t>TS 38.508-2</w:t>
      </w:r>
      <w:bookmarkEnd w:id="278"/>
    </w:p>
    <w:p w14:paraId="37CFB42E" w14:textId="77777777" w:rsidR="009A4D1E" w:rsidRDefault="009A4D1E" w:rsidP="009A4D1E">
      <w:pPr>
        <w:pStyle w:val="Heading5"/>
      </w:pPr>
      <w:bookmarkStart w:id="279" w:name="_Toc208933633"/>
      <w:r>
        <w:t>5.3.15.3</w:t>
      </w:r>
      <w:r>
        <w:tab/>
        <w:t>TS 38.521-1</w:t>
      </w:r>
      <w:bookmarkEnd w:id="279"/>
    </w:p>
    <w:p w14:paraId="56D05D81" w14:textId="77777777" w:rsidR="009A4D1E" w:rsidRDefault="009A4D1E" w:rsidP="009A4D1E">
      <w:pPr>
        <w:pStyle w:val="Heading6"/>
      </w:pPr>
      <w:bookmarkStart w:id="280" w:name="_Toc208933634"/>
      <w:r>
        <w:t>5.3.15.3.1</w:t>
      </w:r>
      <w:r>
        <w:tab/>
        <w:t>Tx Requirements (Clause 6)</w:t>
      </w:r>
      <w:bookmarkEnd w:id="280"/>
    </w:p>
    <w:p w14:paraId="1F1C587C" w14:textId="77777777" w:rsidR="009A4D1E" w:rsidRDefault="009A4D1E" w:rsidP="009A4D1E">
      <w:pPr>
        <w:pStyle w:val="Heading6"/>
      </w:pPr>
      <w:bookmarkStart w:id="281" w:name="_Toc208933635"/>
      <w:r>
        <w:t>5.3.15.3.2</w:t>
      </w:r>
      <w:r>
        <w:tab/>
        <w:t>Rx Requirements (Clause 7)</w:t>
      </w:r>
      <w:bookmarkEnd w:id="281"/>
    </w:p>
    <w:p w14:paraId="207A9769" w14:textId="77777777" w:rsidR="009A4D1E" w:rsidRDefault="009A4D1E" w:rsidP="009A4D1E">
      <w:pPr>
        <w:pStyle w:val="Heading6"/>
      </w:pPr>
      <w:bookmarkStart w:id="282" w:name="_Toc208933636"/>
      <w:r>
        <w:t>5.3.15.3.3</w:t>
      </w:r>
      <w:r>
        <w:tab/>
        <w:t>Clauses 1-5, Annexes</w:t>
      </w:r>
      <w:bookmarkEnd w:id="282"/>
    </w:p>
    <w:p w14:paraId="57A5E7D2" w14:textId="77777777" w:rsidR="009A4D1E" w:rsidRDefault="009A4D1E" w:rsidP="009A4D1E">
      <w:pPr>
        <w:pStyle w:val="Heading5"/>
      </w:pPr>
      <w:bookmarkStart w:id="283" w:name="_Toc208933637"/>
      <w:r>
        <w:t>5.3.15.4</w:t>
      </w:r>
      <w:r>
        <w:tab/>
        <w:t>TS 38.521-4</w:t>
      </w:r>
      <w:bookmarkEnd w:id="283"/>
    </w:p>
    <w:p w14:paraId="35EDF819" w14:textId="77777777" w:rsidR="009A4D1E" w:rsidRDefault="009A4D1E" w:rsidP="009A4D1E">
      <w:pPr>
        <w:pStyle w:val="Heading6"/>
      </w:pPr>
      <w:bookmarkStart w:id="284" w:name="_Toc208933638"/>
      <w:r>
        <w:t>5.3.15.4.1</w:t>
      </w:r>
      <w:r>
        <w:tab/>
        <w:t>Conducted Demod Performance and CSI Reporting Requirements (Clauses 5&amp;6)</w:t>
      </w:r>
      <w:bookmarkEnd w:id="284"/>
    </w:p>
    <w:p w14:paraId="0925D496" w14:textId="7630057B" w:rsidR="009A4D1E" w:rsidRDefault="009A4D1E" w:rsidP="009A4D1E">
      <w:pPr>
        <w:rPr>
          <w:rFonts w:ascii="Arial" w:hAnsi="Arial" w:cs="Arial"/>
          <w:b/>
          <w:sz w:val="24"/>
        </w:rPr>
      </w:pPr>
      <w:r>
        <w:rPr>
          <w:rFonts w:ascii="Arial" w:hAnsi="Arial" w:cs="Arial"/>
          <w:b/>
          <w:color w:val="0000FF"/>
          <w:sz w:val="24"/>
        </w:rPr>
        <w:t>R5-253949</w:t>
      </w:r>
      <w:r>
        <w:rPr>
          <w:rFonts w:ascii="Arial" w:hAnsi="Arial" w:cs="Arial"/>
          <w:b/>
          <w:color w:val="0000FF"/>
          <w:sz w:val="24"/>
        </w:rPr>
        <w:tab/>
      </w:r>
      <w:r>
        <w:rPr>
          <w:rFonts w:ascii="Arial" w:hAnsi="Arial" w:cs="Arial"/>
          <w:b/>
          <w:sz w:val="24"/>
        </w:rPr>
        <w:t>Introduction of new test case 6.3.1.1.2 1Rx FDD Single PMI with 4TX TypeI-SinglePanel Codebook for eRedCap</w:t>
      </w:r>
    </w:p>
    <w:p w14:paraId="3E182C0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CR-0984  Cat: F (Rel-18)</w:t>
      </w:r>
      <w:r>
        <w:rPr>
          <w:i/>
        </w:rPr>
        <w:br/>
      </w:r>
      <w:r>
        <w:rPr>
          <w:i/>
        </w:rPr>
        <w:br/>
      </w:r>
      <w:r>
        <w:rPr>
          <w:i/>
        </w:rPr>
        <w:tab/>
      </w:r>
      <w:r>
        <w:rPr>
          <w:i/>
        </w:rPr>
        <w:tab/>
      </w:r>
      <w:r>
        <w:rPr>
          <w:i/>
        </w:rPr>
        <w:tab/>
      </w:r>
      <w:r>
        <w:rPr>
          <w:i/>
        </w:rPr>
        <w:tab/>
      </w:r>
      <w:r>
        <w:rPr>
          <w:i/>
        </w:rPr>
        <w:tab/>
        <w:t>Source: CAICT</w:t>
      </w:r>
    </w:p>
    <w:p w14:paraId="5287C961" w14:textId="77777777" w:rsidR="009A4D1E" w:rsidRDefault="009A4D1E" w:rsidP="009A4D1E">
      <w:pPr>
        <w:rPr>
          <w:rFonts w:ascii="Arial" w:hAnsi="Arial" w:cs="Arial"/>
          <w:b/>
        </w:rPr>
      </w:pPr>
      <w:r>
        <w:rPr>
          <w:rFonts w:ascii="Arial" w:hAnsi="Arial" w:cs="Arial"/>
          <w:b/>
        </w:rPr>
        <w:t xml:space="preserve">Discussion: </w:t>
      </w:r>
    </w:p>
    <w:p w14:paraId="07495DDB" w14:textId="77777777" w:rsidR="009A4D1E" w:rsidRDefault="009A4D1E" w:rsidP="009A4D1E">
      <w:r>
        <w:t>None of the CR impact tick boxes for UICC apps, ME, RAN or CN shall be set</w:t>
      </w:r>
    </w:p>
    <w:p w14:paraId="01FFFC4A" w14:textId="77777777" w:rsidR="009A4D1E" w:rsidRDefault="009A4D1E" w:rsidP="009A4D1E">
      <w:r>
        <w:t>r2</w:t>
      </w:r>
    </w:p>
    <w:p w14:paraId="698DDA9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R5-255386</w:t>
      </w:r>
      <w:r>
        <w:rPr>
          <w:color w:val="993300"/>
          <w:u w:val="single"/>
        </w:rPr>
        <w:t>.</w:t>
      </w:r>
    </w:p>
    <w:p w14:paraId="1A8956D5" w14:textId="2F61C477" w:rsidR="009A4D1E" w:rsidRDefault="009A4D1E" w:rsidP="009A4D1E">
      <w:pPr>
        <w:rPr>
          <w:rFonts w:ascii="Arial" w:hAnsi="Arial" w:cs="Arial"/>
          <w:b/>
          <w:sz w:val="24"/>
        </w:rPr>
      </w:pPr>
      <w:r>
        <w:rPr>
          <w:rFonts w:ascii="Arial" w:hAnsi="Arial" w:cs="Arial"/>
          <w:b/>
          <w:color w:val="0000FF"/>
          <w:sz w:val="24"/>
        </w:rPr>
        <w:t>R5-255386</w:t>
      </w:r>
      <w:r>
        <w:rPr>
          <w:rFonts w:ascii="Arial" w:hAnsi="Arial" w:cs="Arial"/>
          <w:b/>
          <w:color w:val="0000FF"/>
          <w:sz w:val="24"/>
        </w:rPr>
        <w:tab/>
      </w:r>
      <w:r>
        <w:rPr>
          <w:rFonts w:ascii="Arial" w:hAnsi="Arial" w:cs="Arial"/>
          <w:b/>
          <w:sz w:val="24"/>
        </w:rPr>
        <w:t>Introduction of new test case 6.3.1.1.2 1Rx FDD Single PMI with 4TX TypeI-SinglePanel Codebook for eRedCap</w:t>
      </w:r>
    </w:p>
    <w:p w14:paraId="366CED8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CR-0984  rev 1 Cat: F (Rel-18)</w:t>
      </w:r>
      <w:r>
        <w:rPr>
          <w:i/>
        </w:rPr>
        <w:br/>
      </w:r>
      <w:r>
        <w:rPr>
          <w:i/>
        </w:rPr>
        <w:br/>
      </w:r>
      <w:r>
        <w:rPr>
          <w:i/>
        </w:rPr>
        <w:tab/>
      </w:r>
      <w:r>
        <w:rPr>
          <w:i/>
        </w:rPr>
        <w:tab/>
      </w:r>
      <w:r>
        <w:rPr>
          <w:i/>
        </w:rPr>
        <w:tab/>
      </w:r>
      <w:r>
        <w:rPr>
          <w:i/>
        </w:rPr>
        <w:tab/>
      </w:r>
      <w:r>
        <w:rPr>
          <w:i/>
        </w:rPr>
        <w:tab/>
        <w:t>Source: CAICT</w:t>
      </w:r>
    </w:p>
    <w:p w14:paraId="4D8968EF" w14:textId="77777777" w:rsidR="009A4D1E" w:rsidRDefault="009A4D1E" w:rsidP="009A4D1E">
      <w:pPr>
        <w:rPr>
          <w:color w:val="808080"/>
        </w:rPr>
      </w:pPr>
      <w:r>
        <w:rPr>
          <w:color w:val="808080"/>
        </w:rPr>
        <w:t>(Replaces R5-253949)</w:t>
      </w:r>
    </w:p>
    <w:p w14:paraId="432E4A4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11B79" w14:textId="6753BDE8" w:rsidR="009A4D1E" w:rsidRDefault="009A4D1E" w:rsidP="009A4D1E">
      <w:pPr>
        <w:rPr>
          <w:rFonts w:ascii="Arial" w:hAnsi="Arial" w:cs="Arial"/>
          <w:b/>
          <w:sz w:val="24"/>
        </w:rPr>
      </w:pPr>
      <w:r>
        <w:rPr>
          <w:rFonts w:ascii="Arial" w:hAnsi="Arial" w:cs="Arial"/>
          <w:b/>
          <w:color w:val="0000FF"/>
          <w:sz w:val="24"/>
        </w:rPr>
        <w:t>R5-253950</w:t>
      </w:r>
      <w:r>
        <w:rPr>
          <w:rFonts w:ascii="Arial" w:hAnsi="Arial" w:cs="Arial"/>
          <w:b/>
          <w:color w:val="0000FF"/>
          <w:sz w:val="24"/>
        </w:rPr>
        <w:tab/>
      </w:r>
      <w:r>
        <w:rPr>
          <w:rFonts w:ascii="Arial" w:hAnsi="Arial" w:cs="Arial"/>
          <w:b/>
          <w:sz w:val="24"/>
        </w:rPr>
        <w:t>Introduction of new test case 6.3.1.2.2 1Rx TDD Single PMI with 4TX TypeI-SinglePanel Codebook for eRedCap</w:t>
      </w:r>
    </w:p>
    <w:p w14:paraId="120020B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CR-0985  Cat: F (Rel-18)</w:t>
      </w:r>
      <w:r>
        <w:rPr>
          <w:i/>
        </w:rPr>
        <w:br/>
      </w:r>
      <w:r>
        <w:rPr>
          <w:i/>
        </w:rPr>
        <w:br/>
      </w:r>
      <w:r>
        <w:rPr>
          <w:i/>
        </w:rPr>
        <w:tab/>
      </w:r>
      <w:r>
        <w:rPr>
          <w:i/>
        </w:rPr>
        <w:tab/>
      </w:r>
      <w:r>
        <w:rPr>
          <w:i/>
        </w:rPr>
        <w:tab/>
      </w:r>
      <w:r>
        <w:rPr>
          <w:i/>
        </w:rPr>
        <w:tab/>
      </w:r>
      <w:r>
        <w:rPr>
          <w:i/>
        </w:rPr>
        <w:tab/>
        <w:t>Source: CAICT</w:t>
      </w:r>
    </w:p>
    <w:p w14:paraId="10A33DC1" w14:textId="77777777" w:rsidR="009A4D1E" w:rsidRDefault="009A4D1E" w:rsidP="009A4D1E">
      <w:pPr>
        <w:rPr>
          <w:rFonts w:ascii="Arial" w:hAnsi="Arial" w:cs="Arial"/>
          <w:b/>
        </w:rPr>
      </w:pPr>
      <w:r>
        <w:rPr>
          <w:rFonts w:ascii="Arial" w:hAnsi="Arial" w:cs="Arial"/>
          <w:b/>
        </w:rPr>
        <w:t xml:space="preserve">Discussion: </w:t>
      </w:r>
    </w:p>
    <w:p w14:paraId="3C38AFBD" w14:textId="77777777" w:rsidR="009A4D1E" w:rsidRDefault="009A4D1E" w:rsidP="009A4D1E">
      <w:r>
        <w:t>None of the CR impact tick boxes for UICC apps, ME, RAN or CN shall be set</w:t>
      </w:r>
    </w:p>
    <w:p w14:paraId="460CBD4C" w14:textId="77777777" w:rsidR="009A4D1E" w:rsidRDefault="009A4D1E" w:rsidP="009A4D1E">
      <w:r>
        <w:t>r1</w:t>
      </w:r>
    </w:p>
    <w:p w14:paraId="4DDAFAB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R5-255301</w:t>
      </w:r>
      <w:r>
        <w:rPr>
          <w:color w:val="993300"/>
          <w:u w:val="single"/>
        </w:rPr>
        <w:t>.</w:t>
      </w:r>
    </w:p>
    <w:p w14:paraId="06F71573" w14:textId="627FDB53" w:rsidR="009A4D1E" w:rsidRDefault="009A4D1E" w:rsidP="009A4D1E">
      <w:pPr>
        <w:rPr>
          <w:rFonts w:ascii="Arial" w:hAnsi="Arial" w:cs="Arial"/>
          <w:b/>
          <w:sz w:val="24"/>
        </w:rPr>
      </w:pPr>
      <w:r>
        <w:rPr>
          <w:rFonts w:ascii="Arial" w:hAnsi="Arial" w:cs="Arial"/>
          <w:b/>
          <w:color w:val="0000FF"/>
          <w:sz w:val="24"/>
        </w:rPr>
        <w:t>R5-255301</w:t>
      </w:r>
      <w:r>
        <w:rPr>
          <w:rFonts w:ascii="Arial" w:hAnsi="Arial" w:cs="Arial"/>
          <w:b/>
          <w:color w:val="0000FF"/>
          <w:sz w:val="24"/>
        </w:rPr>
        <w:tab/>
      </w:r>
      <w:r>
        <w:rPr>
          <w:rFonts w:ascii="Arial" w:hAnsi="Arial" w:cs="Arial"/>
          <w:b/>
          <w:sz w:val="24"/>
        </w:rPr>
        <w:t>Introduction of new test case 6.3.1.2.2 1Rx TDD Single PMI with 4TX TypeI-SinglePanel Codebook for eRedCap</w:t>
      </w:r>
    </w:p>
    <w:p w14:paraId="1715779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CR-0985  rev 1 Cat: F (Rel-18)</w:t>
      </w:r>
      <w:r>
        <w:rPr>
          <w:i/>
        </w:rPr>
        <w:br/>
      </w:r>
      <w:r>
        <w:rPr>
          <w:i/>
        </w:rPr>
        <w:br/>
      </w:r>
      <w:r>
        <w:rPr>
          <w:i/>
        </w:rPr>
        <w:tab/>
      </w:r>
      <w:r>
        <w:rPr>
          <w:i/>
        </w:rPr>
        <w:tab/>
      </w:r>
      <w:r>
        <w:rPr>
          <w:i/>
        </w:rPr>
        <w:tab/>
      </w:r>
      <w:r>
        <w:rPr>
          <w:i/>
        </w:rPr>
        <w:tab/>
      </w:r>
      <w:r>
        <w:rPr>
          <w:i/>
        </w:rPr>
        <w:tab/>
        <w:t>Source: CAICT</w:t>
      </w:r>
    </w:p>
    <w:p w14:paraId="79A90431" w14:textId="77777777" w:rsidR="009A4D1E" w:rsidRDefault="009A4D1E" w:rsidP="009A4D1E">
      <w:pPr>
        <w:rPr>
          <w:color w:val="808080"/>
        </w:rPr>
      </w:pPr>
      <w:r>
        <w:rPr>
          <w:color w:val="808080"/>
        </w:rPr>
        <w:t>(Replaces R5-253950)</w:t>
      </w:r>
    </w:p>
    <w:p w14:paraId="3AD67A9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670C3" w14:textId="667A64FD" w:rsidR="009A4D1E" w:rsidRDefault="009A4D1E" w:rsidP="009A4D1E">
      <w:pPr>
        <w:rPr>
          <w:rFonts w:ascii="Arial" w:hAnsi="Arial" w:cs="Arial"/>
          <w:b/>
          <w:sz w:val="24"/>
        </w:rPr>
      </w:pPr>
      <w:r>
        <w:rPr>
          <w:rFonts w:ascii="Arial" w:hAnsi="Arial" w:cs="Arial"/>
          <w:b/>
          <w:color w:val="0000FF"/>
          <w:sz w:val="24"/>
        </w:rPr>
        <w:t>R5-253951</w:t>
      </w:r>
      <w:r>
        <w:rPr>
          <w:rFonts w:ascii="Arial" w:hAnsi="Arial" w:cs="Arial"/>
          <w:b/>
          <w:color w:val="0000FF"/>
          <w:sz w:val="24"/>
        </w:rPr>
        <w:tab/>
      </w:r>
      <w:r>
        <w:rPr>
          <w:rFonts w:ascii="Arial" w:hAnsi="Arial" w:cs="Arial"/>
          <w:b/>
          <w:sz w:val="24"/>
        </w:rPr>
        <w:t>Introduction of new test case 6.3.2.1.10 2Rx FDD Single PMI with 4TX TypeI-SinglePanel Codebook for eRedCap</w:t>
      </w:r>
    </w:p>
    <w:p w14:paraId="1C1D843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CR-0986  Cat: F (Rel-18)</w:t>
      </w:r>
      <w:r>
        <w:rPr>
          <w:i/>
        </w:rPr>
        <w:br/>
      </w:r>
      <w:r>
        <w:rPr>
          <w:i/>
        </w:rPr>
        <w:br/>
      </w:r>
      <w:r>
        <w:rPr>
          <w:i/>
        </w:rPr>
        <w:tab/>
      </w:r>
      <w:r>
        <w:rPr>
          <w:i/>
        </w:rPr>
        <w:tab/>
      </w:r>
      <w:r>
        <w:rPr>
          <w:i/>
        </w:rPr>
        <w:tab/>
      </w:r>
      <w:r>
        <w:rPr>
          <w:i/>
        </w:rPr>
        <w:tab/>
      </w:r>
      <w:r>
        <w:rPr>
          <w:i/>
        </w:rPr>
        <w:tab/>
        <w:t>Source: CAICT</w:t>
      </w:r>
    </w:p>
    <w:p w14:paraId="652F418C" w14:textId="77777777" w:rsidR="009A4D1E" w:rsidRDefault="009A4D1E" w:rsidP="009A4D1E">
      <w:pPr>
        <w:rPr>
          <w:rFonts w:ascii="Arial" w:hAnsi="Arial" w:cs="Arial"/>
          <w:b/>
        </w:rPr>
      </w:pPr>
      <w:r>
        <w:rPr>
          <w:rFonts w:ascii="Arial" w:hAnsi="Arial" w:cs="Arial"/>
          <w:b/>
        </w:rPr>
        <w:t xml:space="preserve">Discussion: </w:t>
      </w:r>
    </w:p>
    <w:p w14:paraId="534AEBCE" w14:textId="77777777" w:rsidR="009A4D1E" w:rsidRDefault="009A4D1E" w:rsidP="009A4D1E">
      <w:r>
        <w:t>None of the CR impact tick boxes for UICC apps, ME, RAN or CN shall be set</w:t>
      </w:r>
    </w:p>
    <w:p w14:paraId="049E1783" w14:textId="77777777" w:rsidR="009A4D1E" w:rsidRDefault="009A4D1E" w:rsidP="009A4D1E">
      <w:r>
        <w:t>r1</w:t>
      </w:r>
    </w:p>
    <w:p w14:paraId="4EEA6B4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R5-255302</w:t>
      </w:r>
      <w:r>
        <w:rPr>
          <w:color w:val="993300"/>
          <w:u w:val="single"/>
        </w:rPr>
        <w:t>.</w:t>
      </w:r>
    </w:p>
    <w:p w14:paraId="73ACB017" w14:textId="4EF75A1B" w:rsidR="009A4D1E" w:rsidRDefault="009A4D1E" w:rsidP="009A4D1E">
      <w:pPr>
        <w:rPr>
          <w:rFonts w:ascii="Arial" w:hAnsi="Arial" w:cs="Arial"/>
          <w:b/>
          <w:sz w:val="24"/>
        </w:rPr>
      </w:pPr>
      <w:r>
        <w:rPr>
          <w:rFonts w:ascii="Arial" w:hAnsi="Arial" w:cs="Arial"/>
          <w:b/>
          <w:color w:val="0000FF"/>
          <w:sz w:val="24"/>
        </w:rPr>
        <w:t>R5-255302</w:t>
      </w:r>
      <w:r>
        <w:rPr>
          <w:rFonts w:ascii="Arial" w:hAnsi="Arial" w:cs="Arial"/>
          <w:b/>
          <w:color w:val="0000FF"/>
          <w:sz w:val="24"/>
        </w:rPr>
        <w:tab/>
      </w:r>
      <w:r>
        <w:rPr>
          <w:rFonts w:ascii="Arial" w:hAnsi="Arial" w:cs="Arial"/>
          <w:b/>
          <w:sz w:val="24"/>
        </w:rPr>
        <w:t>Introduction of new test case 6.3.2.1.10 2Rx FDD Single PMI with 4TX TypeI-SinglePanel Codebook for eRedCap</w:t>
      </w:r>
    </w:p>
    <w:p w14:paraId="4585BE4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CR-0986  rev 1 Cat: F (Rel-18)</w:t>
      </w:r>
      <w:r>
        <w:rPr>
          <w:i/>
        </w:rPr>
        <w:br/>
      </w:r>
      <w:r>
        <w:rPr>
          <w:i/>
        </w:rPr>
        <w:br/>
      </w:r>
      <w:r>
        <w:rPr>
          <w:i/>
        </w:rPr>
        <w:tab/>
      </w:r>
      <w:r>
        <w:rPr>
          <w:i/>
        </w:rPr>
        <w:tab/>
      </w:r>
      <w:r>
        <w:rPr>
          <w:i/>
        </w:rPr>
        <w:tab/>
      </w:r>
      <w:r>
        <w:rPr>
          <w:i/>
        </w:rPr>
        <w:tab/>
      </w:r>
      <w:r>
        <w:rPr>
          <w:i/>
        </w:rPr>
        <w:tab/>
        <w:t>Source: CAICT</w:t>
      </w:r>
    </w:p>
    <w:p w14:paraId="268687CC" w14:textId="77777777" w:rsidR="009A4D1E" w:rsidRDefault="009A4D1E" w:rsidP="009A4D1E">
      <w:pPr>
        <w:rPr>
          <w:color w:val="808080"/>
        </w:rPr>
      </w:pPr>
      <w:r>
        <w:rPr>
          <w:color w:val="808080"/>
        </w:rPr>
        <w:t>(Replaces R5-253951)</w:t>
      </w:r>
    </w:p>
    <w:p w14:paraId="0A7C16E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45D46" w14:textId="5D6C36EE" w:rsidR="009A4D1E" w:rsidRDefault="009A4D1E" w:rsidP="009A4D1E">
      <w:pPr>
        <w:rPr>
          <w:rFonts w:ascii="Arial" w:hAnsi="Arial" w:cs="Arial"/>
          <w:b/>
          <w:sz w:val="24"/>
        </w:rPr>
      </w:pPr>
      <w:r>
        <w:rPr>
          <w:rFonts w:ascii="Arial" w:hAnsi="Arial" w:cs="Arial"/>
          <w:b/>
          <w:color w:val="0000FF"/>
          <w:sz w:val="24"/>
        </w:rPr>
        <w:t>R5-253952</w:t>
      </w:r>
      <w:r>
        <w:rPr>
          <w:rFonts w:ascii="Arial" w:hAnsi="Arial" w:cs="Arial"/>
          <w:b/>
          <w:color w:val="0000FF"/>
          <w:sz w:val="24"/>
        </w:rPr>
        <w:tab/>
      </w:r>
      <w:r>
        <w:rPr>
          <w:rFonts w:ascii="Arial" w:hAnsi="Arial" w:cs="Arial"/>
          <w:b/>
          <w:sz w:val="24"/>
        </w:rPr>
        <w:t>Introduction of new test case 6.3.2.2.10 2Rx TDD Single PMI with 4TX TypeI-SinglePanel Codebook for eRedCap</w:t>
      </w:r>
    </w:p>
    <w:p w14:paraId="3869DE6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CR-0987  Cat: F (Rel-18)</w:t>
      </w:r>
      <w:r>
        <w:rPr>
          <w:i/>
        </w:rPr>
        <w:br/>
      </w:r>
      <w:r>
        <w:rPr>
          <w:i/>
        </w:rPr>
        <w:br/>
      </w:r>
      <w:r>
        <w:rPr>
          <w:i/>
        </w:rPr>
        <w:tab/>
      </w:r>
      <w:r>
        <w:rPr>
          <w:i/>
        </w:rPr>
        <w:tab/>
      </w:r>
      <w:r>
        <w:rPr>
          <w:i/>
        </w:rPr>
        <w:tab/>
      </w:r>
      <w:r>
        <w:rPr>
          <w:i/>
        </w:rPr>
        <w:tab/>
      </w:r>
      <w:r>
        <w:rPr>
          <w:i/>
        </w:rPr>
        <w:tab/>
        <w:t>Source: CAICT</w:t>
      </w:r>
    </w:p>
    <w:p w14:paraId="337978E8" w14:textId="77777777" w:rsidR="009A4D1E" w:rsidRDefault="009A4D1E" w:rsidP="009A4D1E">
      <w:pPr>
        <w:rPr>
          <w:rFonts w:ascii="Arial" w:hAnsi="Arial" w:cs="Arial"/>
          <w:b/>
        </w:rPr>
      </w:pPr>
      <w:r>
        <w:rPr>
          <w:rFonts w:ascii="Arial" w:hAnsi="Arial" w:cs="Arial"/>
          <w:b/>
        </w:rPr>
        <w:t xml:space="preserve">Discussion: </w:t>
      </w:r>
    </w:p>
    <w:p w14:paraId="285C87E4" w14:textId="77777777" w:rsidR="009A4D1E" w:rsidRDefault="009A4D1E" w:rsidP="009A4D1E">
      <w:r>
        <w:t>None of the CR impact tick boxes for UICC apps, ME, RAN or CN shall be set</w:t>
      </w:r>
    </w:p>
    <w:p w14:paraId="2B301251" w14:textId="77777777" w:rsidR="009A4D1E" w:rsidRDefault="009A4D1E" w:rsidP="009A4D1E">
      <w:r>
        <w:t>r1</w:t>
      </w:r>
    </w:p>
    <w:p w14:paraId="26A52BC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R5-255303</w:t>
      </w:r>
      <w:r>
        <w:rPr>
          <w:color w:val="993300"/>
          <w:u w:val="single"/>
        </w:rPr>
        <w:t>.</w:t>
      </w:r>
    </w:p>
    <w:p w14:paraId="37D12DE3" w14:textId="35A36024" w:rsidR="009A4D1E" w:rsidRDefault="009A4D1E" w:rsidP="009A4D1E">
      <w:pPr>
        <w:rPr>
          <w:rFonts w:ascii="Arial" w:hAnsi="Arial" w:cs="Arial"/>
          <w:b/>
          <w:sz w:val="24"/>
        </w:rPr>
      </w:pPr>
      <w:r>
        <w:rPr>
          <w:rFonts w:ascii="Arial" w:hAnsi="Arial" w:cs="Arial"/>
          <w:b/>
          <w:color w:val="0000FF"/>
          <w:sz w:val="24"/>
        </w:rPr>
        <w:t>R5-255303</w:t>
      </w:r>
      <w:r>
        <w:rPr>
          <w:rFonts w:ascii="Arial" w:hAnsi="Arial" w:cs="Arial"/>
          <w:b/>
          <w:color w:val="0000FF"/>
          <w:sz w:val="24"/>
        </w:rPr>
        <w:tab/>
      </w:r>
      <w:r>
        <w:rPr>
          <w:rFonts w:ascii="Arial" w:hAnsi="Arial" w:cs="Arial"/>
          <w:b/>
          <w:sz w:val="24"/>
        </w:rPr>
        <w:t>Introduction of new test case 6.3.2.2.10 2Rx TDD Single PMI with 4TX TypeI-SinglePanel Codebook for eRedCap</w:t>
      </w:r>
    </w:p>
    <w:p w14:paraId="06AD5BD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CR-0987  rev 1 Cat: F (Rel-18)</w:t>
      </w:r>
      <w:r>
        <w:rPr>
          <w:i/>
        </w:rPr>
        <w:br/>
      </w:r>
      <w:r>
        <w:rPr>
          <w:i/>
        </w:rPr>
        <w:br/>
      </w:r>
      <w:r>
        <w:rPr>
          <w:i/>
        </w:rPr>
        <w:tab/>
      </w:r>
      <w:r>
        <w:rPr>
          <w:i/>
        </w:rPr>
        <w:tab/>
      </w:r>
      <w:r>
        <w:rPr>
          <w:i/>
        </w:rPr>
        <w:tab/>
      </w:r>
      <w:r>
        <w:rPr>
          <w:i/>
        </w:rPr>
        <w:tab/>
      </w:r>
      <w:r>
        <w:rPr>
          <w:i/>
        </w:rPr>
        <w:tab/>
        <w:t>Source: CAICT</w:t>
      </w:r>
    </w:p>
    <w:p w14:paraId="62943EE3" w14:textId="77777777" w:rsidR="009A4D1E" w:rsidRDefault="009A4D1E" w:rsidP="009A4D1E">
      <w:pPr>
        <w:rPr>
          <w:color w:val="808080"/>
        </w:rPr>
      </w:pPr>
      <w:r>
        <w:rPr>
          <w:color w:val="808080"/>
        </w:rPr>
        <w:t>(Replaces R5-253952)</w:t>
      </w:r>
    </w:p>
    <w:p w14:paraId="2DC9D6C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A57B6" w14:textId="6A86D197" w:rsidR="009A4D1E" w:rsidRDefault="009A4D1E" w:rsidP="009A4D1E">
      <w:pPr>
        <w:rPr>
          <w:rFonts w:ascii="Arial" w:hAnsi="Arial" w:cs="Arial"/>
          <w:b/>
          <w:sz w:val="24"/>
        </w:rPr>
      </w:pPr>
      <w:r>
        <w:rPr>
          <w:rFonts w:ascii="Arial" w:hAnsi="Arial" w:cs="Arial"/>
          <w:b/>
          <w:color w:val="0000FF"/>
          <w:sz w:val="24"/>
        </w:rPr>
        <w:t>R5-254638</w:t>
      </w:r>
      <w:r>
        <w:rPr>
          <w:rFonts w:ascii="Arial" w:hAnsi="Arial" w:cs="Arial"/>
          <w:b/>
          <w:color w:val="0000FF"/>
          <w:sz w:val="24"/>
        </w:rPr>
        <w:tab/>
      </w:r>
      <w:r>
        <w:rPr>
          <w:rFonts w:ascii="Arial" w:hAnsi="Arial" w:cs="Arial"/>
          <w:b/>
          <w:sz w:val="24"/>
        </w:rPr>
        <w:t>Addition of eRedCap test case 5.2.2.1.23, 2Rx FDD FR1 PDSCH performance for eRedCap</w:t>
      </w:r>
    </w:p>
    <w:p w14:paraId="7AB9A50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CR-1009  Cat: F (Rel-18)</w:t>
      </w:r>
      <w:r>
        <w:rPr>
          <w:i/>
        </w:rPr>
        <w:br/>
      </w:r>
      <w:r>
        <w:rPr>
          <w:i/>
        </w:rPr>
        <w:br/>
      </w:r>
      <w:r>
        <w:rPr>
          <w:i/>
        </w:rPr>
        <w:tab/>
      </w:r>
      <w:r>
        <w:rPr>
          <w:i/>
        </w:rPr>
        <w:tab/>
      </w:r>
      <w:r>
        <w:rPr>
          <w:i/>
        </w:rPr>
        <w:tab/>
      </w:r>
      <w:r>
        <w:rPr>
          <w:i/>
        </w:rPr>
        <w:tab/>
      </w:r>
      <w:r>
        <w:rPr>
          <w:i/>
        </w:rPr>
        <w:tab/>
        <w:t>Source: Ericsson</w:t>
      </w:r>
    </w:p>
    <w:p w14:paraId="5E98754B" w14:textId="77777777" w:rsidR="009A4D1E" w:rsidRDefault="009A4D1E" w:rsidP="009A4D1E">
      <w:pPr>
        <w:rPr>
          <w:rFonts w:ascii="Arial" w:hAnsi="Arial" w:cs="Arial"/>
          <w:b/>
        </w:rPr>
      </w:pPr>
      <w:r>
        <w:rPr>
          <w:rFonts w:ascii="Arial" w:hAnsi="Arial" w:cs="Arial"/>
          <w:b/>
        </w:rPr>
        <w:t xml:space="preserve">Discussion: </w:t>
      </w:r>
    </w:p>
    <w:p w14:paraId="287CD111" w14:textId="77777777" w:rsidR="009A4D1E" w:rsidRDefault="009A4D1E" w:rsidP="009A4D1E">
      <w:r>
        <w:t>r1</w:t>
      </w:r>
    </w:p>
    <w:p w14:paraId="5AF79A7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R5-255355</w:t>
      </w:r>
      <w:r>
        <w:rPr>
          <w:color w:val="993300"/>
          <w:u w:val="single"/>
        </w:rPr>
        <w:t>.</w:t>
      </w:r>
    </w:p>
    <w:p w14:paraId="59C4B166" w14:textId="0A9AB1F6" w:rsidR="009A4D1E" w:rsidRDefault="009A4D1E" w:rsidP="009A4D1E">
      <w:pPr>
        <w:rPr>
          <w:rFonts w:ascii="Arial" w:hAnsi="Arial" w:cs="Arial"/>
          <w:b/>
          <w:sz w:val="24"/>
        </w:rPr>
      </w:pPr>
      <w:r>
        <w:rPr>
          <w:rFonts w:ascii="Arial" w:hAnsi="Arial" w:cs="Arial"/>
          <w:b/>
          <w:color w:val="0000FF"/>
          <w:sz w:val="24"/>
        </w:rPr>
        <w:t>R5-255355</w:t>
      </w:r>
      <w:r>
        <w:rPr>
          <w:rFonts w:ascii="Arial" w:hAnsi="Arial" w:cs="Arial"/>
          <w:b/>
          <w:color w:val="0000FF"/>
          <w:sz w:val="24"/>
        </w:rPr>
        <w:tab/>
      </w:r>
      <w:r>
        <w:rPr>
          <w:rFonts w:ascii="Arial" w:hAnsi="Arial" w:cs="Arial"/>
          <w:b/>
          <w:sz w:val="24"/>
        </w:rPr>
        <w:t>Addition of eRedCap test case 5.2.2.1.23, 2Rx FDD FR1 PDSCH performance for eRedCap</w:t>
      </w:r>
    </w:p>
    <w:p w14:paraId="14C85AB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CR-1009  rev 1 Cat: F (Rel-18)</w:t>
      </w:r>
      <w:r>
        <w:rPr>
          <w:i/>
        </w:rPr>
        <w:br/>
      </w:r>
      <w:r>
        <w:rPr>
          <w:i/>
        </w:rPr>
        <w:br/>
      </w:r>
      <w:r>
        <w:rPr>
          <w:i/>
        </w:rPr>
        <w:tab/>
      </w:r>
      <w:r>
        <w:rPr>
          <w:i/>
        </w:rPr>
        <w:tab/>
      </w:r>
      <w:r>
        <w:rPr>
          <w:i/>
        </w:rPr>
        <w:tab/>
      </w:r>
      <w:r>
        <w:rPr>
          <w:i/>
        </w:rPr>
        <w:tab/>
      </w:r>
      <w:r>
        <w:rPr>
          <w:i/>
        </w:rPr>
        <w:tab/>
        <w:t>Source: Ericsson</w:t>
      </w:r>
    </w:p>
    <w:p w14:paraId="654C9641" w14:textId="77777777" w:rsidR="009A4D1E" w:rsidRDefault="009A4D1E" w:rsidP="009A4D1E">
      <w:pPr>
        <w:rPr>
          <w:color w:val="808080"/>
        </w:rPr>
      </w:pPr>
      <w:r>
        <w:rPr>
          <w:color w:val="808080"/>
        </w:rPr>
        <w:t>(Replaces R5-254638)</w:t>
      </w:r>
    </w:p>
    <w:p w14:paraId="584A0A3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CB551" w14:textId="125F6239" w:rsidR="009A4D1E" w:rsidRDefault="009A4D1E" w:rsidP="009A4D1E">
      <w:pPr>
        <w:rPr>
          <w:rFonts w:ascii="Arial" w:hAnsi="Arial" w:cs="Arial"/>
          <w:b/>
          <w:sz w:val="24"/>
        </w:rPr>
      </w:pPr>
      <w:r>
        <w:rPr>
          <w:rFonts w:ascii="Arial" w:hAnsi="Arial" w:cs="Arial"/>
          <w:b/>
          <w:color w:val="0000FF"/>
          <w:sz w:val="24"/>
        </w:rPr>
        <w:t>R5-254639</w:t>
      </w:r>
      <w:r>
        <w:rPr>
          <w:rFonts w:ascii="Arial" w:hAnsi="Arial" w:cs="Arial"/>
          <w:b/>
          <w:color w:val="0000FF"/>
          <w:sz w:val="24"/>
        </w:rPr>
        <w:tab/>
      </w:r>
      <w:r>
        <w:rPr>
          <w:rFonts w:ascii="Arial" w:hAnsi="Arial" w:cs="Arial"/>
          <w:b/>
          <w:sz w:val="24"/>
        </w:rPr>
        <w:t>Addition of eRedCap test case 6.2.2.1.2.5</w:t>
      </w:r>
    </w:p>
    <w:p w14:paraId="594108B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CR-1010  Cat: F (Rel-18)</w:t>
      </w:r>
      <w:r>
        <w:rPr>
          <w:i/>
        </w:rPr>
        <w:br/>
      </w:r>
      <w:r>
        <w:rPr>
          <w:i/>
        </w:rPr>
        <w:br/>
      </w:r>
      <w:r>
        <w:rPr>
          <w:i/>
        </w:rPr>
        <w:tab/>
      </w:r>
      <w:r>
        <w:rPr>
          <w:i/>
        </w:rPr>
        <w:tab/>
      </w:r>
      <w:r>
        <w:rPr>
          <w:i/>
        </w:rPr>
        <w:tab/>
      </w:r>
      <w:r>
        <w:rPr>
          <w:i/>
        </w:rPr>
        <w:tab/>
      </w:r>
      <w:r>
        <w:rPr>
          <w:i/>
        </w:rPr>
        <w:tab/>
        <w:t>Source: Ericsson</w:t>
      </w:r>
    </w:p>
    <w:p w14:paraId="27E9FDC4" w14:textId="77777777" w:rsidR="009A4D1E" w:rsidRDefault="009A4D1E" w:rsidP="009A4D1E">
      <w:pPr>
        <w:rPr>
          <w:rFonts w:ascii="Arial" w:hAnsi="Arial" w:cs="Arial"/>
          <w:b/>
        </w:rPr>
      </w:pPr>
      <w:r>
        <w:rPr>
          <w:rFonts w:ascii="Arial" w:hAnsi="Arial" w:cs="Arial"/>
          <w:b/>
        </w:rPr>
        <w:t xml:space="preserve">Discussion: </w:t>
      </w:r>
    </w:p>
    <w:p w14:paraId="1217AE53" w14:textId="77777777" w:rsidR="009A4D1E" w:rsidRDefault="009A4D1E" w:rsidP="009A4D1E">
      <w:r>
        <w:t>r1</w:t>
      </w:r>
    </w:p>
    <w:p w14:paraId="5D69905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R5-255357</w:t>
      </w:r>
      <w:r>
        <w:rPr>
          <w:color w:val="993300"/>
          <w:u w:val="single"/>
        </w:rPr>
        <w:t>.</w:t>
      </w:r>
    </w:p>
    <w:p w14:paraId="0E0CA275" w14:textId="32C5E115" w:rsidR="009A4D1E" w:rsidRDefault="009A4D1E" w:rsidP="009A4D1E">
      <w:pPr>
        <w:rPr>
          <w:rFonts w:ascii="Arial" w:hAnsi="Arial" w:cs="Arial"/>
          <w:b/>
          <w:sz w:val="24"/>
        </w:rPr>
      </w:pPr>
      <w:r>
        <w:rPr>
          <w:rFonts w:ascii="Arial" w:hAnsi="Arial" w:cs="Arial"/>
          <w:b/>
          <w:color w:val="0000FF"/>
          <w:sz w:val="24"/>
        </w:rPr>
        <w:t>R5-255357</w:t>
      </w:r>
      <w:r>
        <w:rPr>
          <w:rFonts w:ascii="Arial" w:hAnsi="Arial" w:cs="Arial"/>
          <w:b/>
          <w:color w:val="0000FF"/>
          <w:sz w:val="24"/>
        </w:rPr>
        <w:tab/>
      </w:r>
      <w:r>
        <w:rPr>
          <w:rFonts w:ascii="Arial" w:hAnsi="Arial" w:cs="Arial"/>
          <w:b/>
          <w:sz w:val="24"/>
        </w:rPr>
        <w:t>Addition of eRedCap test case 6.2.2.1.2.5</w:t>
      </w:r>
    </w:p>
    <w:p w14:paraId="517B4C1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CR-1010  rev 1 Cat: F (Rel-18)</w:t>
      </w:r>
      <w:r>
        <w:rPr>
          <w:i/>
        </w:rPr>
        <w:br/>
      </w:r>
      <w:r>
        <w:rPr>
          <w:i/>
        </w:rPr>
        <w:br/>
      </w:r>
      <w:r>
        <w:rPr>
          <w:i/>
        </w:rPr>
        <w:tab/>
      </w:r>
      <w:r>
        <w:rPr>
          <w:i/>
        </w:rPr>
        <w:tab/>
      </w:r>
      <w:r>
        <w:rPr>
          <w:i/>
        </w:rPr>
        <w:tab/>
      </w:r>
      <w:r>
        <w:rPr>
          <w:i/>
        </w:rPr>
        <w:tab/>
      </w:r>
      <w:r>
        <w:rPr>
          <w:i/>
        </w:rPr>
        <w:tab/>
        <w:t>Source: Ericsson</w:t>
      </w:r>
    </w:p>
    <w:p w14:paraId="7E582576" w14:textId="77777777" w:rsidR="009A4D1E" w:rsidRDefault="009A4D1E" w:rsidP="009A4D1E">
      <w:pPr>
        <w:rPr>
          <w:color w:val="808080"/>
        </w:rPr>
      </w:pPr>
      <w:r>
        <w:rPr>
          <w:color w:val="808080"/>
        </w:rPr>
        <w:t>(Replaces R5-254639)</w:t>
      </w:r>
    </w:p>
    <w:p w14:paraId="39810DC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1F59A" w14:textId="77777777" w:rsidR="009A4D1E" w:rsidRDefault="009A4D1E" w:rsidP="009A4D1E">
      <w:pPr>
        <w:pStyle w:val="Heading6"/>
      </w:pPr>
      <w:bookmarkStart w:id="285" w:name="_Toc208933639"/>
      <w:r>
        <w:t>5.3.15.4.2</w:t>
      </w:r>
      <w:r>
        <w:tab/>
        <w:t>Radiated Demod Performance and CSI Reporting Requirements (Clauses 7&amp;8)</w:t>
      </w:r>
      <w:bookmarkEnd w:id="285"/>
    </w:p>
    <w:p w14:paraId="05ED8CFA" w14:textId="77777777" w:rsidR="009A4D1E" w:rsidRDefault="009A4D1E" w:rsidP="009A4D1E">
      <w:pPr>
        <w:pStyle w:val="Heading6"/>
      </w:pPr>
      <w:bookmarkStart w:id="286" w:name="_Toc208933640"/>
      <w:r>
        <w:t>5.3.15.4.3</w:t>
      </w:r>
      <w:r>
        <w:tab/>
        <w:t>Interworking Demod Performance and CSI Reporting Requirements (Clauses 9&amp;10)</w:t>
      </w:r>
      <w:bookmarkEnd w:id="286"/>
    </w:p>
    <w:p w14:paraId="6CA2A9CD" w14:textId="77777777" w:rsidR="009A4D1E" w:rsidRDefault="009A4D1E" w:rsidP="009A4D1E">
      <w:pPr>
        <w:pStyle w:val="Heading6"/>
      </w:pPr>
      <w:bookmarkStart w:id="287" w:name="_Toc208933641"/>
      <w:r>
        <w:t>5.3.15.4.4</w:t>
      </w:r>
      <w:r>
        <w:tab/>
        <w:t>Clauses 1-4, Annexes</w:t>
      </w:r>
      <w:bookmarkEnd w:id="287"/>
    </w:p>
    <w:p w14:paraId="1F5DA625" w14:textId="6FD4732D" w:rsidR="009A4D1E" w:rsidRDefault="009A4D1E" w:rsidP="009A4D1E">
      <w:pPr>
        <w:rPr>
          <w:rFonts w:ascii="Arial" w:hAnsi="Arial" w:cs="Arial"/>
          <w:b/>
          <w:sz w:val="24"/>
        </w:rPr>
      </w:pPr>
      <w:r>
        <w:rPr>
          <w:rFonts w:ascii="Arial" w:hAnsi="Arial" w:cs="Arial"/>
          <w:b/>
          <w:color w:val="0000FF"/>
          <w:sz w:val="24"/>
        </w:rPr>
        <w:t>R5-253953</w:t>
      </w:r>
      <w:r>
        <w:rPr>
          <w:rFonts w:ascii="Arial" w:hAnsi="Arial" w:cs="Arial"/>
          <w:b/>
          <w:color w:val="0000FF"/>
          <w:sz w:val="24"/>
        </w:rPr>
        <w:tab/>
      </w:r>
      <w:r>
        <w:rPr>
          <w:rFonts w:ascii="Arial" w:hAnsi="Arial" w:cs="Arial"/>
          <w:b/>
          <w:sz w:val="24"/>
        </w:rPr>
        <w:t>Introduction of measurement uncertainty and test tolerance for eRedCap PMI test cases</w:t>
      </w:r>
    </w:p>
    <w:p w14:paraId="2512DC5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CR-0988  Cat: F (Rel-18)</w:t>
      </w:r>
      <w:r>
        <w:rPr>
          <w:i/>
        </w:rPr>
        <w:br/>
      </w:r>
      <w:r>
        <w:rPr>
          <w:i/>
        </w:rPr>
        <w:br/>
      </w:r>
      <w:r>
        <w:rPr>
          <w:i/>
        </w:rPr>
        <w:tab/>
      </w:r>
      <w:r>
        <w:rPr>
          <w:i/>
        </w:rPr>
        <w:tab/>
      </w:r>
      <w:r>
        <w:rPr>
          <w:i/>
        </w:rPr>
        <w:tab/>
      </w:r>
      <w:r>
        <w:rPr>
          <w:i/>
        </w:rPr>
        <w:tab/>
      </w:r>
      <w:r>
        <w:rPr>
          <w:i/>
        </w:rPr>
        <w:tab/>
        <w:t>Source: CAICT</w:t>
      </w:r>
    </w:p>
    <w:p w14:paraId="7C18248B" w14:textId="77777777" w:rsidR="009A4D1E" w:rsidRDefault="009A4D1E" w:rsidP="009A4D1E">
      <w:pPr>
        <w:rPr>
          <w:rFonts w:ascii="Arial" w:hAnsi="Arial" w:cs="Arial"/>
          <w:b/>
        </w:rPr>
      </w:pPr>
      <w:r>
        <w:rPr>
          <w:rFonts w:ascii="Arial" w:hAnsi="Arial" w:cs="Arial"/>
          <w:b/>
        </w:rPr>
        <w:t xml:space="preserve">Discussion: </w:t>
      </w:r>
    </w:p>
    <w:p w14:paraId="16A90CDA" w14:textId="77777777" w:rsidR="009A4D1E" w:rsidRDefault="009A4D1E" w:rsidP="009A4D1E">
      <w:r>
        <w:t>None of the CR impact tick boxes for UICC apps, ME, RAN or CN shall be set</w:t>
      </w:r>
    </w:p>
    <w:p w14:paraId="421556B3" w14:textId="77777777" w:rsidR="009A4D1E" w:rsidRDefault="009A4D1E" w:rsidP="009A4D1E">
      <w:r>
        <w:t>r1</w:t>
      </w:r>
    </w:p>
    <w:p w14:paraId="5CC64EE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R5-255304</w:t>
      </w:r>
      <w:r>
        <w:rPr>
          <w:color w:val="993300"/>
          <w:u w:val="single"/>
        </w:rPr>
        <w:t>.</w:t>
      </w:r>
    </w:p>
    <w:p w14:paraId="52B5E9DD" w14:textId="5860CD78" w:rsidR="009A4D1E" w:rsidRDefault="009A4D1E" w:rsidP="009A4D1E">
      <w:pPr>
        <w:rPr>
          <w:rFonts w:ascii="Arial" w:hAnsi="Arial" w:cs="Arial"/>
          <w:b/>
          <w:sz w:val="24"/>
        </w:rPr>
      </w:pPr>
      <w:r>
        <w:rPr>
          <w:rFonts w:ascii="Arial" w:hAnsi="Arial" w:cs="Arial"/>
          <w:b/>
          <w:color w:val="0000FF"/>
          <w:sz w:val="24"/>
        </w:rPr>
        <w:t>R5-255304</w:t>
      </w:r>
      <w:r>
        <w:rPr>
          <w:rFonts w:ascii="Arial" w:hAnsi="Arial" w:cs="Arial"/>
          <w:b/>
          <w:color w:val="0000FF"/>
          <w:sz w:val="24"/>
        </w:rPr>
        <w:tab/>
      </w:r>
      <w:r>
        <w:rPr>
          <w:rFonts w:ascii="Arial" w:hAnsi="Arial" w:cs="Arial"/>
          <w:b/>
          <w:sz w:val="24"/>
        </w:rPr>
        <w:t>Introduction of measurement uncertainty and test tolerance for eRedCap PMI test cases</w:t>
      </w:r>
    </w:p>
    <w:p w14:paraId="0C754E3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CR-0988  rev 1 Cat: F (Rel-18)</w:t>
      </w:r>
      <w:r>
        <w:rPr>
          <w:i/>
        </w:rPr>
        <w:br/>
      </w:r>
      <w:r>
        <w:rPr>
          <w:i/>
        </w:rPr>
        <w:br/>
      </w:r>
      <w:r>
        <w:rPr>
          <w:i/>
        </w:rPr>
        <w:tab/>
      </w:r>
      <w:r>
        <w:rPr>
          <w:i/>
        </w:rPr>
        <w:tab/>
      </w:r>
      <w:r>
        <w:rPr>
          <w:i/>
        </w:rPr>
        <w:tab/>
      </w:r>
      <w:r>
        <w:rPr>
          <w:i/>
        </w:rPr>
        <w:tab/>
      </w:r>
      <w:r>
        <w:rPr>
          <w:i/>
        </w:rPr>
        <w:tab/>
        <w:t>Source: CAICT</w:t>
      </w:r>
    </w:p>
    <w:p w14:paraId="3B7981EF" w14:textId="77777777" w:rsidR="009A4D1E" w:rsidRDefault="009A4D1E" w:rsidP="009A4D1E">
      <w:pPr>
        <w:rPr>
          <w:color w:val="808080"/>
        </w:rPr>
      </w:pPr>
      <w:r>
        <w:rPr>
          <w:color w:val="808080"/>
        </w:rPr>
        <w:t>(Replaces R5-253953)</w:t>
      </w:r>
    </w:p>
    <w:p w14:paraId="76126E8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B8EE9" w14:textId="256AEDB8" w:rsidR="009A4D1E" w:rsidRDefault="009A4D1E" w:rsidP="009A4D1E">
      <w:pPr>
        <w:rPr>
          <w:rFonts w:ascii="Arial" w:hAnsi="Arial" w:cs="Arial"/>
          <w:b/>
          <w:sz w:val="24"/>
        </w:rPr>
      </w:pPr>
      <w:r>
        <w:rPr>
          <w:rFonts w:ascii="Arial" w:hAnsi="Arial" w:cs="Arial"/>
          <w:b/>
          <w:color w:val="0000FF"/>
          <w:sz w:val="24"/>
        </w:rPr>
        <w:t>R5-254213</w:t>
      </w:r>
      <w:r>
        <w:rPr>
          <w:rFonts w:ascii="Arial" w:hAnsi="Arial" w:cs="Arial"/>
          <w:b/>
          <w:color w:val="0000FF"/>
          <w:sz w:val="24"/>
        </w:rPr>
        <w:tab/>
      </w:r>
      <w:r>
        <w:rPr>
          <w:rFonts w:ascii="Arial" w:hAnsi="Arial" w:cs="Arial"/>
          <w:b/>
          <w:sz w:val="24"/>
        </w:rPr>
        <w:t>Missing mTT for eRedCap</w:t>
      </w:r>
    </w:p>
    <w:p w14:paraId="7F96B11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CR-0992  Cat: F (Rel-18)</w:t>
      </w:r>
      <w:r>
        <w:rPr>
          <w:i/>
        </w:rPr>
        <w:br/>
      </w:r>
      <w:r>
        <w:rPr>
          <w:i/>
        </w:rPr>
        <w:br/>
      </w:r>
      <w:r>
        <w:rPr>
          <w:i/>
        </w:rPr>
        <w:tab/>
      </w:r>
      <w:r>
        <w:rPr>
          <w:i/>
        </w:rPr>
        <w:tab/>
      </w:r>
      <w:r>
        <w:rPr>
          <w:i/>
        </w:rPr>
        <w:tab/>
      </w:r>
      <w:r>
        <w:rPr>
          <w:i/>
        </w:rPr>
        <w:tab/>
      </w:r>
      <w:r>
        <w:rPr>
          <w:i/>
        </w:rPr>
        <w:tab/>
        <w:t>Source: Keysight Technologies</w:t>
      </w:r>
    </w:p>
    <w:p w14:paraId="13CB335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5A2A9" w14:textId="6AB3A331" w:rsidR="009A4D1E" w:rsidRDefault="009A4D1E" w:rsidP="009A4D1E">
      <w:pPr>
        <w:rPr>
          <w:rFonts w:ascii="Arial" w:hAnsi="Arial" w:cs="Arial"/>
          <w:b/>
          <w:sz w:val="24"/>
        </w:rPr>
      </w:pPr>
      <w:r>
        <w:rPr>
          <w:rFonts w:ascii="Arial" w:hAnsi="Arial" w:cs="Arial"/>
          <w:b/>
          <w:color w:val="0000FF"/>
          <w:sz w:val="24"/>
        </w:rPr>
        <w:t>R5-254232</w:t>
      </w:r>
      <w:r>
        <w:rPr>
          <w:rFonts w:ascii="Arial" w:hAnsi="Arial" w:cs="Arial"/>
          <w:b/>
          <w:color w:val="0000FF"/>
          <w:sz w:val="24"/>
        </w:rPr>
        <w:tab/>
      </w:r>
      <w:r>
        <w:rPr>
          <w:rFonts w:ascii="Arial" w:hAnsi="Arial" w:cs="Arial"/>
          <w:b/>
          <w:sz w:val="24"/>
        </w:rPr>
        <w:t>Missing DL RMC for eRedCap FDD test case</w:t>
      </w:r>
    </w:p>
    <w:p w14:paraId="6D4D58A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CR-0995  Cat: F (Rel-18)</w:t>
      </w:r>
      <w:r>
        <w:rPr>
          <w:i/>
        </w:rPr>
        <w:br/>
      </w:r>
      <w:r>
        <w:rPr>
          <w:i/>
        </w:rPr>
        <w:br/>
      </w:r>
      <w:r>
        <w:rPr>
          <w:i/>
        </w:rPr>
        <w:tab/>
      </w:r>
      <w:r>
        <w:rPr>
          <w:i/>
        </w:rPr>
        <w:tab/>
      </w:r>
      <w:r>
        <w:rPr>
          <w:i/>
        </w:rPr>
        <w:tab/>
      </w:r>
      <w:r>
        <w:rPr>
          <w:i/>
        </w:rPr>
        <w:tab/>
      </w:r>
      <w:r>
        <w:rPr>
          <w:i/>
        </w:rPr>
        <w:tab/>
        <w:t>Source: Keysight Technologies</w:t>
      </w:r>
    </w:p>
    <w:p w14:paraId="22746574" w14:textId="77777777" w:rsidR="009A4D1E" w:rsidRDefault="009A4D1E" w:rsidP="009A4D1E">
      <w:pPr>
        <w:rPr>
          <w:rFonts w:ascii="Arial" w:hAnsi="Arial" w:cs="Arial"/>
          <w:b/>
        </w:rPr>
      </w:pPr>
      <w:r>
        <w:rPr>
          <w:rFonts w:ascii="Arial" w:hAnsi="Arial" w:cs="Arial"/>
          <w:b/>
        </w:rPr>
        <w:t xml:space="preserve">Discussion: </w:t>
      </w:r>
    </w:p>
    <w:p w14:paraId="44E7B8C4" w14:textId="77777777" w:rsidR="009A4D1E" w:rsidRDefault="009A4D1E" w:rsidP="009A4D1E">
      <w:r>
        <w:t>double implementation of the same from R&amp;S and Keysight.</w:t>
      </w:r>
    </w:p>
    <w:p w14:paraId="20DAA5E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1A0B1B" w14:textId="7AE7EC0C" w:rsidR="009A4D1E" w:rsidRDefault="009A4D1E" w:rsidP="009A4D1E">
      <w:pPr>
        <w:rPr>
          <w:rFonts w:ascii="Arial" w:hAnsi="Arial" w:cs="Arial"/>
          <w:b/>
          <w:sz w:val="24"/>
        </w:rPr>
      </w:pPr>
      <w:r>
        <w:rPr>
          <w:rFonts w:ascii="Arial" w:hAnsi="Arial" w:cs="Arial"/>
          <w:b/>
          <w:color w:val="0000FF"/>
          <w:sz w:val="24"/>
        </w:rPr>
        <w:t>R5-254386</w:t>
      </w:r>
      <w:r>
        <w:rPr>
          <w:rFonts w:ascii="Arial" w:hAnsi="Arial" w:cs="Arial"/>
          <w:b/>
          <w:color w:val="0000FF"/>
          <w:sz w:val="24"/>
        </w:rPr>
        <w:tab/>
      </w:r>
      <w:r>
        <w:rPr>
          <w:rFonts w:ascii="Arial" w:hAnsi="Arial" w:cs="Arial"/>
          <w:b/>
          <w:sz w:val="24"/>
        </w:rPr>
        <w:t>Addition of RMC for eRedCap</w:t>
      </w:r>
    </w:p>
    <w:p w14:paraId="5C3DDFB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CR-1006  Cat: F (Rel-18)</w:t>
      </w:r>
      <w:r>
        <w:rPr>
          <w:i/>
        </w:rPr>
        <w:br/>
      </w:r>
      <w:r>
        <w:rPr>
          <w:i/>
        </w:rPr>
        <w:br/>
      </w:r>
      <w:r>
        <w:rPr>
          <w:i/>
        </w:rPr>
        <w:tab/>
      </w:r>
      <w:r>
        <w:rPr>
          <w:i/>
        </w:rPr>
        <w:tab/>
      </w:r>
      <w:r>
        <w:rPr>
          <w:i/>
        </w:rPr>
        <w:tab/>
      </w:r>
      <w:r>
        <w:rPr>
          <w:i/>
        </w:rPr>
        <w:tab/>
      </w:r>
      <w:r>
        <w:rPr>
          <w:i/>
        </w:rPr>
        <w:tab/>
        <w:t>Source: ROHDE &amp; SCHWARZ, Keysight Technologies</w:t>
      </w:r>
    </w:p>
    <w:p w14:paraId="0B1CF501" w14:textId="77777777" w:rsidR="009A4D1E" w:rsidRDefault="009A4D1E" w:rsidP="009A4D1E">
      <w:pPr>
        <w:rPr>
          <w:rFonts w:ascii="Arial" w:hAnsi="Arial" w:cs="Arial"/>
          <w:b/>
        </w:rPr>
      </w:pPr>
      <w:r>
        <w:rPr>
          <w:rFonts w:ascii="Arial" w:hAnsi="Arial" w:cs="Arial"/>
          <w:b/>
        </w:rPr>
        <w:t xml:space="preserve">Abstract: </w:t>
      </w:r>
    </w:p>
    <w:p w14:paraId="3ABFB1E5" w14:textId="77777777" w:rsidR="009A4D1E" w:rsidRDefault="009A4D1E" w:rsidP="009A4D1E">
      <w:r>
        <w:t>Core spec alignment</w:t>
      </w:r>
    </w:p>
    <w:p w14:paraId="2D12C700" w14:textId="77777777" w:rsidR="009A4D1E" w:rsidRDefault="009A4D1E" w:rsidP="009A4D1E">
      <w:pPr>
        <w:rPr>
          <w:rFonts w:ascii="Arial" w:hAnsi="Arial" w:cs="Arial"/>
          <w:b/>
        </w:rPr>
      </w:pPr>
      <w:r>
        <w:rPr>
          <w:rFonts w:ascii="Arial" w:hAnsi="Arial" w:cs="Arial"/>
          <w:b/>
        </w:rPr>
        <w:t xml:space="preserve">Discussion: </w:t>
      </w:r>
    </w:p>
    <w:p w14:paraId="0C3F1141" w14:textId="77777777" w:rsidR="009A4D1E" w:rsidRDefault="009A4D1E" w:rsidP="009A4D1E">
      <w:r>
        <w:t>r1</w:t>
      </w:r>
    </w:p>
    <w:p w14:paraId="110FB4B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R5-255306</w:t>
      </w:r>
      <w:r>
        <w:rPr>
          <w:color w:val="993300"/>
          <w:u w:val="single"/>
        </w:rPr>
        <w:t>.</w:t>
      </w:r>
    </w:p>
    <w:p w14:paraId="6ECE51AE" w14:textId="47607E55" w:rsidR="009A4D1E" w:rsidRDefault="009A4D1E" w:rsidP="009A4D1E">
      <w:pPr>
        <w:rPr>
          <w:rFonts w:ascii="Arial" w:hAnsi="Arial" w:cs="Arial"/>
          <w:b/>
          <w:sz w:val="24"/>
        </w:rPr>
      </w:pPr>
      <w:r>
        <w:rPr>
          <w:rFonts w:ascii="Arial" w:hAnsi="Arial" w:cs="Arial"/>
          <w:b/>
          <w:color w:val="0000FF"/>
          <w:sz w:val="24"/>
        </w:rPr>
        <w:t>R5-255306</w:t>
      </w:r>
      <w:r>
        <w:rPr>
          <w:rFonts w:ascii="Arial" w:hAnsi="Arial" w:cs="Arial"/>
          <w:b/>
          <w:color w:val="0000FF"/>
          <w:sz w:val="24"/>
        </w:rPr>
        <w:tab/>
      </w:r>
      <w:r>
        <w:rPr>
          <w:rFonts w:ascii="Arial" w:hAnsi="Arial" w:cs="Arial"/>
          <w:b/>
          <w:sz w:val="24"/>
        </w:rPr>
        <w:t>Addition of RMC for eRedCap</w:t>
      </w:r>
    </w:p>
    <w:p w14:paraId="0A2F5AA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CR-1006  rev 1 Cat: F (Rel-18)</w:t>
      </w:r>
      <w:r>
        <w:rPr>
          <w:i/>
        </w:rPr>
        <w:br/>
      </w:r>
      <w:r>
        <w:rPr>
          <w:i/>
        </w:rPr>
        <w:br/>
      </w:r>
      <w:r>
        <w:rPr>
          <w:i/>
        </w:rPr>
        <w:tab/>
      </w:r>
      <w:r>
        <w:rPr>
          <w:i/>
        </w:rPr>
        <w:tab/>
      </w:r>
      <w:r>
        <w:rPr>
          <w:i/>
        </w:rPr>
        <w:tab/>
      </w:r>
      <w:r>
        <w:rPr>
          <w:i/>
        </w:rPr>
        <w:tab/>
      </w:r>
      <w:r>
        <w:rPr>
          <w:i/>
        </w:rPr>
        <w:tab/>
        <w:t>Source: ROHDE &amp; SCHWARZ, Keysight Technologies</w:t>
      </w:r>
    </w:p>
    <w:p w14:paraId="3E7564A2" w14:textId="77777777" w:rsidR="009A4D1E" w:rsidRDefault="009A4D1E" w:rsidP="009A4D1E">
      <w:pPr>
        <w:rPr>
          <w:color w:val="808080"/>
        </w:rPr>
      </w:pPr>
      <w:r>
        <w:rPr>
          <w:color w:val="808080"/>
        </w:rPr>
        <w:t>(Replaces R5-254386)</w:t>
      </w:r>
    </w:p>
    <w:p w14:paraId="0BCEE5A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29686" w14:textId="5876E3E7" w:rsidR="009A4D1E" w:rsidRDefault="009A4D1E" w:rsidP="009A4D1E">
      <w:pPr>
        <w:rPr>
          <w:rFonts w:ascii="Arial" w:hAnsi="Arial" w:cs="Arial"/>
          <w:b/>
          <w:sz w:val="24"/>
        </w:rPr>
      </w:pPr>
      <w:r>
        <w:rPr>
          <w:rFonts w:ascii="Arial" w:hAnsi="Arial" w:cs="Arial"/>
          <w:b/>
          <w:color w:val="0000FF"/>
          <w:sz w:val="24"/>
        </w:rPr>
        <w:t>R5-254640</w:t>
      </w:r>
      <w:r>
        <w:rPr>
          <w:rFonts w:ascii="Arial" w:hAnsi="Arial" w:cs="Arial"/>
          <w:b/>
          <w:color w:val="0000FF"/>
          <w:sz w:val="24"/>
        </w:rPr>
        <w:tab/>
      </w:r>
      <w:r>
        <w:rPr>
          <w:rFonts w:ascii="Arial" w:hAnsi="Arial" w:cs="Arial"/>
          <w:b/>
          <w:sz w:val="24"/>
        </w:rPr>
        <w:t>Addition of MU and TT for new eRedCap test cases</w:t>
      </w:r>
    </w:p>
    <w:p w14:paraId="7BD8B38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CR-1011  Cat: F (Rel-18)</w:t>
      </w:r>
      <w:r>
        <w:rPr>
          <w:i/>
        </w:rPr>
        <w:br/>
      </w:r>
      <w:r>
        <w:rPr>
          <w:i/>
        </w:rPr>
        <w:br/>
      </w:r>
      <w:r>
        <w:rPr>
          <w:i/>
        </w:rPr>
        <w:tab/>
      </w:r>
      <w:r>
        <w:rPr>
          <w:i/>
        </w:rPr>
        <w:tab/>
      </w:r>
      <w:r>
        <w:rPr>
          <w:i/>
        </w:rPr>
        <w:tab/>
      </w:r>
      <w:r>
        <w:rPr>
          <w:i/>
        </w:rPr>
        <w:tab/>
      </w:r>
      <w:r>
        <w:rPr>
          <w:i/>
        </w:rPr>
        <w:tab/>
        <w:t>Source: Ericsson</w:t>
      </w:r>
    </w:p>
    <w:p w14:paraId="0E9A80E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CFA16" w14:textId="77777777" w:rsidR="009A4D1E" w:rsidRDefault="009A4D1E" w:rsidP="009A4D1E">
      <w:pPr>
        <w:pStyle w:val="Heading5"/>
      </w:pPr>
      <w:bookmarkStart w:id="288" w:name="_Toc208933642"/>
      <w:r>
        <w:t>5.3.15.5</w:t>
      </w:r>
      <w:r>
        <w:tab/>
        <w:t>TS 38.522</w:t>
      </w:r>
      <w:bookmarkEnd w:id="288"/>
    </w:p>
    <w:p w14:paraId="203EFBD3" w14:textId="67134F79" w:rsidR="009A4D1E" w:rsidRDefault="009A4D1E" w:rsidP="009A4D1E">
      <w:pPr>
        <w:rPr>
          <w:rFonts w:ascii="Arial" w:hAnsi="Arial" w:cs="Arial"/>
          <w:b/>
          <w:sz w:val="24"/>
        </w:rPr>
      </w:pPr>
      <w:r>
        <w:rPr>
          <w:rFonts w:ascii="Arial" w:hAnsi="Arial" w:cs="Arial"/>
          <w:b/>
          <w:color w:val="0000FF"/>
          <w:sz w:val="24"/>
        </w:rPr>
        <w:t>R5-253956</w:t>
      </w:r>
      <w:r>
        <w:rPr>
          <w:rFonts w:ascii="Arial" w:hAnsi="Arial" w:cs="Arial"/>
          <w:b/>
          <w:color w:val="0000FF"/>
          <w:sz w:val="24"/>
        </w:rPr>
        <w:tab/>
      </w:r>
      <w:r>
        <w:rPr>
          <w:rFonts w:ascii="Arial" w:hAnsi="Arial" w:cs="Arial"/>
          <w:b/>
          <w:sz w:val="24"/>
        </w:rPr>
        <w:t>Introduction of Applicabilities for eRedCap PMI test cases</w:t>
      </w:r>
    </w:p>
    <w:p w14:paraId="11434DE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CR-0626  Cat: F (Rel-19)</w:t>
      </w:r>
      <w:r>
        <w:rPr>
          <w:i/>
        </w:rPr>
        <w:br/>
      </w:r>
      <w:r>
        <w:rPr>
          <w:i/>
        </w:rPr>
        <w:br/>
      </w:r>
      <w:r>
        <w:rPr>
          <w:i/>
        </w:rPr>
        <w:tab/>
      </w:r>
      <w:r>
        <w:rPr>
          <w:i/>
        </w:rPr>
        <w:tab/>
      </w:r>
      <w:r>
        <w:rPr>
          <w:i/>
        </w:rPr>
        <w:tab/>
      </w:r>
      <w:r>
        <w:rPr>
          <w:i/>
        </w:rPr>
        <w:tab/>
      </w:r>
      <w:r>
        <w:rPr>
          <w:i/>
        </w:rPr>
        <w:tab/>
        <w:t>Source: CAICT</w:t>
      </w:r>
    </w:p>
    <w:p w14:paraId="24F0ECE7" w14:textId="77777777" w:rsidR="009A4D1E" w:rsidRDefault="009A4D1E" w:rsidP="009A4D1E">
      <w:pPr>
        <w:rPr>
          <w:rFonts w:ascii="Arial" w:hAnsi="Arial" w:cs="Arial"/>
          <w:b/>
        </w:rPr>
      </w:pPr>
      <w:r>
        <w:rPr>
          <w:rFonts w:ascii="Arial" w:hAnsi="Arial" w:cs="Arial"/>
          <w:b/>
        </w:rPr>
        <w:t xml:space="preserve">Discussion: </w:t>
      </w:r>
    </w:p>
    <w:p w14:paraId="74DFEB8D" w14:textId="77777777" w:rsidR="009A4D1E" w:rsidRDefault="009A4D1E" w:rsidP="009A4D1E">
      <w:r>
        <w:t>None of the CR impact tick boxes for UICC apps, ME, RAN or CN shall be set</w:t>
      </w:r>
    </w:p>
    <w:p w14:paraId="6DC0C97C" w14:textId="77777777" w:rsidR="009A4D1E" w:rsidRDefault="009A4D1E" w:rsidP="009A4D1E">
      <w:r>
        <w:t>r1</w:t>
      </w:r>
    </w:p>
    <w:p w14:paraId="09D4748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R5-255305</w:t>
      </w:r>
      <w:r>
        <w:rPr>
          <w:color w:val="993300"/>
          <w:u w:val="single"/>
        </w:rPr>
        <w:t>.</w:t>
      </w:r>
    </w:p>
    <w:p w14:paraId="345D7DE8" w14:textId="0FD44A80" w:rsidR="009A4D1E" w:rsidRDefault="009A4D1E" w:rsidP="009A4D1E">
      <w:pPr>
        <w:rPr>
          <w:rFonts w:ascii="Arial" w:hAnsi="Arial" w:cs="Arial"/>
          <w:b/>
          <w:sz w:val="24"/>
        </w:rPr>
      </w:pPr>
      <w:r>
        <w:rPr>
          <w:rFonts w:ascii="Arial" w:hAnsi="Arial" w:cs="Arial"/>
          <w:b/>
          <w:color w:val="0000FF"/>
          <w:sz w:val="24"/>
        </w:rPr>
        <w:t>R5-255305</w:t>
      </w:r>
      <w:r>
        <w:rPr>
          <w:rFonts w:ascii="Arial" w:hAnsi="Arial" w:cs="Arial"/>
          <w:b/>
          <w:color w:val="0000FF"/>
          <w:sz w:val="24"/>
        </w:rPr>
        <w:tab/>
      </w:r>
      <w:r>
        <w:rPr>
          <w:rFonts w:ascii="Arial" w:hAnsi="Arial" w:cs="Arial"/>
          <w:b/>
          <w:sz w:val="24"/>
        </w:rPr>
        <w:t>Introduction of Applicabilities for eRedCap PMI test cases</w:t>
      </w:r>
    </w:p>
    <w:p w14:paraId="5E0D244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CR-0626  rev 1 Cat: F (Rel-19)</w:t>
      </w:r>
      <w:r>
        <w:rPr>
          <w:i/>
        </w:rPr>
        <w:br/>
      </w:r>
      <w:r>
        <w:rPr>
          <w:i/>
        </w:rPr>
        <w:br/>
      </w:r>
      <w:r>
        <w:rPr>
          <w:i/>
        </w:rPr>
        <w:tab/>
      </w:r>
      <w:r>
        <w:rPr>
          <w:i/>
        </w:rPr>
        <w:tab/>
      </w:r>
      <w:r>
        <w:rPr>
          <w:i/>
        </w:rPr>
        <w:tab/>
      </w:r>
      <w:r>
        <w:rPr>
          <w:i/>
        </w:rPr>
        <w:tab/>
      </w:r>
      <w:r>
        <w:rPr>
          <w:i/>
        </w:rPr>
        <w:tab/>
        <w:t>Source: CAICT</w:t>
      </w:r>
    </w:p>
    <w:p w14:paraId="3B6D6492" w14:textId="77777777" w:rsidR="009A4D1E" w:rsidRDefault="009A4D1E" w:rsidP="009A4D1E">
      <w:pPr>
        <w:rPr>
          <w:color w:val="808080"/>
        </w:rPr>
      </w:pPr>
      <w:r>
        <w:rPr>
          <w:color w:val="808080"/>
        </w:rPr>
        <w:t>(Replaces R5-253956)</w:t>
      </w:r>
    </w:p>
    <w:p w14:paraId="5EDA8DE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3F2F3" w14:textId="1A54636F" w:rsidR="009A4D1E" w:rsidRDefault="009A4D1E" w:rsidP="009A4D1E">
      <w:pPr>
        <w:rPr>
          <w:rFonts w:ascii="Arial" w:hAnsi="Arial" w:cs="Arial"/>
          <w:b/>
          <w:sz w:val="24"/>
        </w:rPr>
      </w:pPr>
      <w:r>
        <w:rPr>
          <w:rFonts w:ascii="Arial" w:hAnsi="Arial" w:cs="Arial"/>
          <w:b/>
          <w:color w:val="0000FF"/>
          <w:sz w:val="24"/>
        </w:rPr>
        <w:t>R5-254642</w:t>
      </w:r>
      <w:r>
        <w:rPr>
          <w:rFonts w:ascii="Arial" w:hAnsi="Arial" w:cs="Arial"/>
          <w:b/>
          <w:color w:val="0000FF"/>
          <w:sz w:val="24"/>
        </w:rPr>
        <w:tab/>
      </w:r>
      <w:r>
        <w:rPr>
          <w:rFonts w:ascii="Arial" w:hAnsi="Arial" w:cs="Arial"/>
          <w:b/>
          <w:sz w:val="24"/>
        </w:rPr>
        <w:t>Addition of new eRedCap test cases in 38.522</w:t>
      </w:r>
    </w:p>
    <w:p w14:paraId="52439AA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CR-0642  Cat: F (Rel-19)</w:t>
      </w:r>
      <w:r>
        <w:rPr>
          <w:i/>
        </w:rPr>
        <w:br/>
      </w:r>
      <w:r>
        <w:rPr>
          <w:i/>
        </w:rPr>
        <w:br/>
      </w:r>
      <w:r>
        <w:rPr>
          <w:i/>
        </w:rPr>
        <w:tab/>
      </w:r>
      <w:r>
        <w:rPr>
          <w:i/>
        </w:rPr>
        <w:tab/>
      </w:r>
      <w:r>
        <w:rPr>
          <w:i/>
        </w:rPr>
        <w:tab/>
      </w:r>
      <w:r>
        <w:rPr>
          <w:i/>
        </w:rPr>
        <w:tab/>
      </w:r>
      <w:r>
        <w:rPr>
          <w:i/>
        </w:rPr>
        <w:tab/>
        <w:t>Source: Ericsson</w:t>
      </w:r>
    </w:p>
    <w:p w14:paraId="46517D6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E4BB5" w14:textId="77777777" w:rsidR="009A4D1E" w:rsidRDefault="009A4D1E" w:rsidP="009A4D1E">
      <w:pPr>
        <w:pStyle w:val="Heading5"/>
      </w:pPr>
      <w:bookmarkStart w:id="289" w:name="_Toc208933643"/>
      <w:r>
        <w:t>5.3.15.6</w:t>
      </w:r>
      <w:r>
        <w:tab/>
        <w:t>TR 38.905 (NR Test Points Radio Transmission and Reception)</w:t>
      </w:r>
      <w:bookmarkEnd w:id="289"/>
    </w:p>
    <w:p w14:paraId="4E56FB4B" w14:textId="77777777" w:rsidR="009A4D1E" w:rsidRDefault="009A4D1E" w:rsidP="009A4D1E">
      <w:pPr>
        <w:pStyle w:val="Heading5"/>
      </w:pPr>
      <w:bookmarkStart w:id="290" w:name="_Toc208933644"/>
      <w:r>
        <w:t>5.3.15.7</w:t>
      </w:r>
      <w:r>
        <w:tab/>
        <w:t>Discussion Papers, Work Plan, TC lists</w:t>
      </w:r>
      <w:bookmarkEnd w:id="290"/>
    </w:p>
    <w:p w14:paraId="051F484E" w14:textId="77777777" w:rsidR="009A4D1E" w:rsidRDefault="009A4D1E" w:rsidP="009A4D1E">
      <w:pPr>
        <w:pStyle w:val="Heading4"/>
      </w:pPr>
      <w:bookmarkStart w:id="291" w:name="_Toc208933645"/>
      <w:r>
        <w:t>5.3.16</w:t>
      </w:r>
      <w:r>
        <w:tab/>
        <w:t>XR (eXtended Reality) enhancements for NR plus CT1 aspects (UID-1030063) NR_XR_enh_plus_CT1-UEConTest</w:t>
      </w:r>
      <w:bookmarkEnd w:id="291"/>
    </w:p>
    <w:p w14:paraId="6890EF4D" w14:textId="77777777" w:rsidR="009A4D1E" w:rsidRDefault="009A4D1E" w:rsidP="009A4D1E">
      <w:pPr>
        <w:pStyle w:val="Heading5"/>
      </w:pPr>
      <w:bookmarkStart w:id="292" w:name="_Toc208933646"/>
      <w:r>
        <w:t>5.3.16.1</w:t>
      </w:r>
      <w:r>
        <w:tab/>
        <w:t>TS 38.508-1</w:t>
      </w:r>
      <w:bookmarkEnd w:id="292"/>
      <w:r>
        <w:t xml:space="preserve"> </w:t>
      </w:r>
    </w:p>
    <w:p w14:paraId="7E62CAF0" w14:textId="77777777" w:rsidR="009A4D1E" w:rsidRDefault="009A4D1E" w:rsidP="009A4D1E">
      <w:pPr>
        <w:pStyle w:val="Heading5"/>
      </w:pPr>
      <w:bookmarkStart w:id="293" w:name="_Toc208933647"/>
      <w:r>
        <w:t>5.3.16.2</w:t>
      </w:r>
      <w:r>
        <w:tab/>
        <w:t>TS 38.508-2</w:t>
      </w:r>
      <w:bookmarkEnd w:id="293"/>
    </w:p>
    <w:p w14:paraId="1E1D474A" w14:textId="77777777" w:rsidR="009A4D1E" w:rsidRDefault="009A4D1E" w:rsidP="009A4D1E">
      <w:pPr>
        <w:pStyle w:val="Heading5"/>
      </w:pPr>
      <w:bookmarkStart w:id="294" w:name="_Toc208933648"/>
      <w:r>
        <w:t>5.3.16.3</w:t>
      </w:r>
      <w:r>
        <w:tab/>
        <w:t>TS 38.521-1</w:t>
      </w:r>
      <w:bookmarkEnd w:id="294"/>
    </w:p>
    <w:p w14:paraId="378FCBAC" w14:textId="77777777" w:rsidR="009A4D1E" w:rsidRDefault="009A4D1E" w:rsidP="009A4D1E">
      <w:pPr>
        <w:pStyle w:val="Heading6"/>
      </w:pPr>
      <w:bookmarkStart w:id="295" w:name="_Toc208933649"/>
      <w:r>
        <w:t>5.3.16.3.1</w:t>
      </w:r>
      <w:r>
        <w:tab/>
        <w:t>Tx Requirements (Clause 6)</w:t>
      </w:r>
      <w:bookmarkEnd w:id="295"/>
    </w:p>
    <w:p w14:paraId="6DE3D025" w14:textId="77777777" w:rsidR="009A4D1E" w:rsidRDefault="009A4D1E" w:rsidP="009A4D1E">
      <w:pPr>
        <w:pStyle w:val="Heading6"/>
      </w:pPr>
      <w:bookmarkStart w:id="296" w:name="_Toc208933650"/>
      <w:r>
        <w:t>5.3.16.3.2</w:t>
      </w:r>
      <w:r>
        <w:tab/>
        <w:t>Rx Requirements (Clause 7)</w:t>
      </w:r>
      <w:bookmarkEnd w:id="296"/>
    </w:p>
    <w:p w14:paraId="59CCFC71" w14:textId="77777777" w:rsidR="009A4D1E" w:rsidRDefault="009A4D1E" w:rsidP="009A4D1E">
      <w:pPr>
        <w:pStyle w:val="Heading6"/>
      </w:pPr>
      <w:bookmarkStart w:id="297" w:name="_Toc208933651"/>
      <w:r>
        <w:t>5.3.16.3.3</w:t>
      </w:r>
      <w:r>
        <w:tab/>
        <w:t>Clauses 1-5, Annexes</w:t>
      </w:r>
      <w:bookmarkEnd w:id="297"/>
    </w:p>
    <w:p w14:paraId="40FB6EF8" w14:textId="77777777" w:rsidR="009A4D1E" w:rsidRDefault="009A4D1E" w:rsidP="009A4D1E">
      <w:pPr>
        <w:pStyle w:val="Heading5"/>
      </w:pPr>
      <w:bookmarkStart w:id="298" w:name="_Toc208933652"/>
      <w:r>
        <w:t>5.3.16.4</w:t>
      </w:r>
      <w:r>
        <w:tab/>
        <w:t>TS 38.522</w:t>
      </w:r>
      <w:bookmarkEnd w:id="298"/>
    </w:p>
    <w:p w14:paraId="2A4ADDCA" w14:textId="1F8A01B7" w:rsidR="009A4D1E" w:rsidRDefault="009A4D1E" w:rsidP="009A4D1E">
      <w:pPr>
        <w:rPr>
          <w:rFonts w:ascii="Arial" w:hAnsi="Arial" w:cs="Arial"/>
          <w:b/>
          <w:sz w:val="24"/>
        </w:rPr>
      </w:pPr>
      <w:r>
        <w:rPr>
          <w:rFonts w:ascii="Arial" w:hAnsi="Arial" w:cs="Arial"/>
          <w:b/>
          <w:color w:val="0000FF"/>
          <w:sz w:val="24"/>
        </w:rPr>
        <w:t>R5-254860</w:t>
      </w:r>
      <w:r>
        <w:rPr>
          <w:rFonts w:ascii="Arial" w:hAnsi="Arial" w:cs="Arial"/>
          <w:b/>
          <w:color w:val="0000FF"/>
          <w:sz w:val="24"/>
        </w:rPr>
        <w:tab/>
      </w:r>
      <w:r>
        <w:rPr>
          <w:rFonts w:ascii="Arial" w:hAnsi="Arial" w:cs="Arial"/>
          <w:b/>
          <w:sz w:val="24"/>
        </w:rPr>
        <w:t>Applicability updates REFSENS power level test for XR UEs</w:t>
      </w:r>
    </w:p>
    <w:p w14:paraId="479896D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v18.7.0</w:t>
      </w:r>
      <w:r>
        <w:rPr>
          <w:i/>
        </w:rPr>
        <w:tab/>
        <w:t xml:space="preserve">  CR-0655  Cat: F (Rel-18)</w:t>
      </w:r>
      <w:r>
        <w:rPr>
          <w:i/>
        </w:rPr>
        <w:br/>
      </w:r>
      <w:r>
        <w:rPr>
          <w:i/>
        </w:rPr>
        <w:br/>
      </w:r>
      <w:r>
        <w:rPr>
          <w:i/>
        </w:rPr>
        <w:tab/>
      </w:r>
      <w:r>
        <w:rPr>
          <w:i/>
        </w:rPr>
        <w:tab/>
      </w:r>
      <w:r>
        <w:rPr>
          <w:i/>
        </w:rPr>
        <w:tab/>
      </w:r>
      <w:r>
        <w:rPr>
          <w:i/>
        </w:rPr>
        <w:tab/>
      </w:r>
      <w:r>
        <w:rPr>
          <w:i/>
        </w:rPr>
        <w:tab/>
        <w:t>Source: Apple Inc</w:t>
      </w:r>
    </w:p>
    <w:p w14:paraId="515A07E8" w14:textId="77777777" w:rsidR="009A4D1E" w:rsidRDefault="009A4D1E" w:rsidP="009A4D1E">
      <w:pPr>
        <w:rPr>
          <w:rFonts w:ascii="Arial" w:hAnsi="Arial" w:cs="Arial"/>
          <w:b/>
        </w:rPr>
      </w:pPr>
      <w:r>
        <w:rPr>
          <w:rFonts w:ascii="Arial" w:hAnsi="Arial" w:cs="Arial"/>
          <w:b/>
        </w:rPr>
        <w:t xml:space="preserve">Discussion: </w:t>
      </w:r>
    </w:p>
    <w:p w14:paraId="1EE58254" w14:textId="77777777" w:rsidR="009A4D1E" w:rsidRDefault="009A4D1E" w:rsidP="009A4D1E">
      <w:r>
        <w:t>is Rel-19!</w:t>
      </w:r>
    </w:p>
    <w:p w14:paraId="6987495A" w14:textId="77777777" w:rsidR="009A4D1E" w:rsidRDefault="009A4D1E" w:rsidP="009A4D1E">
      <w:r>
        <w:t>reissued as R5-254893.</w:t>
      </w:r>
    </w:p>
    <w:p w14:paraId="002584E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311540" w14:textId="41796CC5" w:rsidR="009A4D1E" w:rsidRDefault="009A4D1E" w:rsidP="009A4D1E">
      <w:pPr>
        <w:rPr>
          <w:rFonts w:ascii="Arial" w:hAnsi="Arial" w:cs="Arial"/>
          <w:b/>
          <w:sz w:val="24"/>
        </w:rPr>
      </w:pPr>
      <w:r>
        <w:rPr>
          <w:rFonts w:ascii="Arial" w:hAnsi="Arial" w:cs="Arial"/>
          <w:b/>
          <w:color w:val="0000FF"/>
          <w:sz w:val="24"/>
        </w:rPr>
        <w:t>R5-254893</w:t>
      </w:r>
      <w:r>
        <w:rPr>
          <w:rFonts w:ascii="Arial" w:hAnsi="Arial" w:cs="Arial"/>
          <w:b/>
          <w:color w:val="0000FF"/>
          <w:sz w:val="24"/>
        </w:rPr>
        <w:tab/>
      </w:r>
      <w:r>
        <w:rPr>
          <w:rFonts w:ascii="Arial" w:hAnsi="Arial" w:cs="Arial"/>
          <w:b/>
          <w:sz w:val="24"/>
        </w:rPr>
        <w:t>Applicability updates REFSENS power level test for XR UEs</w:t>
      </w:r>
    </w:p>
    <w:p w14:paraId="4D4F414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CR-0657  Cat: F (Rel-19)</w:t>
      </w:r>
      <w:r>
        <w:rPr>
          <w:i/>
        </w:rPr>
        <w:br/>
      </w:r>
      <w:r>
        <w:rPr>
          <w:i/>
        </w:rPr>
        <w:br/>
      </w:r>
      <w:r>
        <w:rPr>
          <w:i/>
        </w:rPr>
        <w:tab/>
      </w:r>
      <w:r>
        <w:rPr>
          <w:i/>
        </w:rPr>
        <w:tab/>
      </w:r>
      <w:r>
        <w:rPr>
          <w:i/>
        </w:rPr>
        <w:tab/>
      </w:r>
      <w:r>
        <w:rPr>
          <w:i/>
        </w:rPr>
        <w:tab/>
      </w:r>
      <w:r>
        <w:rPr>
          <w:i/>
        </w:rPr>
        <w:tab/>
        <w:t>Source: Apple Inc</w:t>
      </w:r>
    </w:p>
    <w:p w14:paraId="7F6D54E8" w14:textId="77777777" w:rsidR="009A4D1E" w:rsidRDefault="009A4D1E" w:rsidP="009A4D1E">
      <w:pPr>
        <w:rPr>
          <w:rFonts w:ascii="Arial" w:hAnsi="Arial" w:cs="Arial"/>
          <w:b/>
        </w:rPr>
      </w:pPr>
      <w:r>
        <w:rPr>
          <w:rFonts w:ascii="Arial" w:hAnsi="Arial" w:cs="Arial"/>
          <w:b/>
        </w:rPr>
        <w:t xml:space="preserve">Abstract: </w:t>
      </w:r>
    </w:p>
    <w:p w14:paraId="03584431" w14:textId="77777777" w:rsidR="009A4D1E" w:rsidRDefault="009A4D1E" w:rsidP="009A4D1E">
      <w:r>
        <w:t>reissued from R5-254860.</w:t>
      </w:r>
    </w:p>
    <w:p w14:paraId="5BC6F5C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0D437" w14:textId="77777777" w:rsidR="009A4D1E" w:rsidRDefault="009A4D1E" w:rsidP="009A4D1E">
      <w:pPr>
        <w:pStyle w:val="Heading5"/>
      </w:pPr>
      <w:bookmarkStart w:id="299" w:name="_Toc208933653"/>
      <w:r>
        <w:t>5.3.16.5</w:t>
      </w:r>
      <w:r>
        <w:tab/>
        <w:t>TR 38.905 (NR Test Points Radio Transmission and Reception)</w:t>
      </w:r>
      <w:bookmarkEnd w:id="299"/>
    </w:p>
    <w:p w14:paraId="3F92C30D" w14:textId="77777777" w:rsidR="009A4D1E" w:rsidRDefault="009A4D1E" w:rsidP="009A4D1E">
      <w:pPr>
        <w:pStyle w:val="Heading5"/>
      </w:pPr>
      <w:bookmarkStart w:id="300" w:name="_Toc208933654"/>
      <w:r>
        <w:t>5.3.16.6</w:t>
      </w:r>
      <w:r>
        <w:tab/>
        <w:t>Discussion Papers, Work Plan, TC lists</w:t>
      </w:r>
      <w:bookmarkEnd w:id="300"/>
    </w:p>
    <w:p w14:paraId="62758310" w14:textId="77777777" w:rsidR="009A4D1E" w:rsidRDefault="009A4D1E" w:rsidP="009A4D1E">
      <w:pPr>
        <w:pStyle w:val="Heading4"/>
      </w:pPr>
      <w:bookmarkStart w:id="301" w:name="_Toc208933655"/>
      <w:r>
        <w:t>5.3.17</w:t>
      </w:r>
      <w:r>
        <w:tab/>
        <w:t>Introduction of 900 MHz LTE band in the US (UID-1030064) LTE_900MHz_US-UEConTest</w:t>
      </w:r>
      <w:bookmarkEnd w:id="301"/>
    </w:p>
    <w:p w14:paraId="003E13C2" w14:textId="77777777" w:rsidR="009A4D1E" w:rsidRDefault="009A4D1E" w:rsidP="009A4D1E">
      <w:pPr>
        <w:pStyle w:val="Heading5"/>
      </w:pPr>
      <w:bookmarkStart w:id="302" w:name="_Toc208933656"/>
      <w:r>
        <w:t>5.3.17.1</w:t>
      </w:r>
      <w:r>
        <w:tab/>
        <w:t>TS 36.508</w:t>
      </w:r>
      <w:bookmarkEnd w:id="302"/>
    </w:p>
    <w:p w14:paraId="5D7428EB" w14:textId="77777777" w:rsidR="009A4D1E" w:rsidRDefault="009A4D1E" w:rsidP="009A4D1E">
      <w:pPr>
        <w:pStyle w:val="Heading5"/>
      </w:pPr>
      <w:bookmarkStart w:id="303" w:name="_Toc208933657"/>
      <w:r>
        <w:t>5.3.17.2</w:t>
      </w:r>
      <w:r>
        <w:tab/>
        <w:t>TS 36.521-1</w:t>
      </w:r>
      <w:bookmarkEnd w:id="303"/>
    </w:p>
    <w:p w14:paraId="18C972E9" w14:textId="77777777" w:rsidR="009A4D1E" w:rsidRDefault="009A4D1E" w:rsidP="009A4D1E">
      <w:pPr>
        <w:pStyle w:val="Heading5"/>
      </w:pPr>
      <w:bookmarkStart w:id="304" w:name="_Toc208933658"/>
      <w:r>
        <w:t>5.3.17.3</w:t>
      </w:r>
      <w:r>
        <w:tab/>
        <w:t>TS 36.521-3</w:t>
      </w:r>
      <w:bookmarkEnd w:id="304"/>
    </w:p>
    <w:p w14:paraId="4D39FB7F" w14:textId="77777777" w:rsidR="009A4D1E" w:rsidRDefault="009A4D1E" w:rsidP="009A4D1E">
      <w:pPr>
        <w:pStyle w:val="Heading5"/>
      </w:pPr>
      <w:bookmarkStart w:id="305" w:name="_Toc208933659"/>
      <w:r>
        <w:t>5.3.17.4</w:t>
      </w:r>
      <w:r>
        <w:tab/>
        <w:t>TS 36.521-2</w:t>
      </w:r>
      <w:bookmarkEnd w:id="305"/>
    </w:p>
    <w:p w14:paraId="6A328AC4" w14:textId="77777777" w:rsidR="009A4D1E" w:rsidRDefault="009A4D1E" w:rsidP="009A4D1E">
      <w:pPr>
        <w:pStyle w:val="Heading5"/>
      </w:pPr>
      <w:bookmarkStart w:id="306" w:name="_Toc208933660"/>
      <w:r>
        <w:t>5.3.17.5</w:t>
      </w:r>
      <w:r>
        <w:tab/>
        <w:t>TS 38.521-1</w:t>
      </w:r>
      <w:bookmarkEnd w:id="306"/>
    </w:p>
    <w:p w14:paraId="66D2D680" w14:textId="77777777" w:rsidR="009A4D1E" w:rsidRDefault="009A4D1E" w:rsidP="009A4D1E">
      <w:pPr>
        <w:pStyle w:val="Heading5"/>
      </w:pPr>
      <w:bookmarkStart w:id="307" w:name="_Toc208933661"/>
      <w:r>
        <w:t>5.3.17.6</w:t>
      </w:r>
      <w:r>
        <w:tab/>
        <w:t>Discussion Papers, Work Plan, TC lists</w:t>
      </w:r>
      <w:bookmarkEnd w:id="307"/>
    </w:p>
    <w:p w14:paraId="47ADC429" w14:textId="77777777" w:rsidR="009A4D1E" w:rsidRDefault="009A4D1E" w:rsidP="009A4D1E">
      <w:pPr>
        <w:pStyle w:val="Heading4"/>
      </w:pPr>
      <w:bookmarkStart w:id="308" w:name="_Toc208933662"/>
      <w:r>
        <w:t>5.3.18</w:t>
      </w:r>
      <w:r>
        <w:tab/>
        <w:t>NR RF requirements enhancement for frequency range 2 (FR2), Phase 3 (UID-1030065) NR_RF_FR2_req_Ph3-UEConTest</w:t>
      </w:r>
      <w:bookmarkEnd w:id="308"/>
    </w:p>
    <w:p w14:paraId="10CEFD7F" w14:textId="77777777" w:rsidR="009A4D1E" w:rsidRDefault="009A4D1E" w:rsidP="009A4D1E">
      <w:pPr>
        <w:pStyle w:val="Heading5"/>
      </w:pPr>
      <w:bookmarkStart w:id="309" w:name="_Toc208933663"/>
      <w:r>
        <w:t>5.3.18.1</w:t>
      </w:r>
      <w:r>
        <w:tab/>
        <w:t>TS 38.508-1</w:t>
      </w:r>
      <w:bookmarkEnd w:id="309"/>
      <w:r>
        <w:t xml:space="preserve"> </w:t>
      </w:r>
    </w:p>
    <w:p w14:paraId="73645990" w14:textId="77777777" w:rsidR="009A4D1E" w:rsidRDefault="009A4D1E" w:rsidP="009A4D1E">
      <w:pPr>
        <w:pStyle w:val="Heading5"/>
      </w:pPr>
      <w:bookmarkStart w:id="310" w:name="_Toc208933664"/>
      <w:r>
        <w:t>5.3.18.2</w:t>
      </w:r>
      <w:r>
        <w:tab/>
        <w:t>TS 38.508-2</w:t>
      </w:r>
      <w:bookmarkEnd w:id="310"/>
    </w:p>
    <w:p w14:paraId="2FB1387E" w14:textId="77777777" w:rsidR="009A4D1E" w:rsidRDefault="009A4D1E" w:rsidP="009A4D1E">
      <w:pPr>
        <w:pStyle w:val="Heading5"/>
      </w:pPr>
      <w:bookmarkStart w:id="311" w:name="_Toc208933665"/>
      <w:r>
        <w:t>5.3.18.3</w:t>
      </w:r>
      <w:r>
        <w:tab/>
        <w:t>TS 38.509</w:t>
      </w:r>
      <w:bookmarkEnd w:id="311"/>
    </w:p>
    <w:p w14:paraId="63B86172" w14:textId="3C013EAC" w:rsidR="009A4D1E" w:rsidRDefault="009A4D1E" w:rsidP="009A4D1E">
      <w:pPr>
        <w:rPr>
          <w:rFonts w:ascii="Arial" w:hAnsi="Arial" w:cs="Arial"/>
          <w:b/>
          <w:sz w:val="24"/>
        </w:rPr>
      </w:pPr>
      <w:r>
        <w:rPr>
          <w:rFonts w:ascii="Arial" w:hAnsi="Arial" w:cs="Arial"/>
          <w:b/>
          <w:color w:val="0000FF"/>
          <w:sz w:val="24"/>
        </w:rPr>
        <w:t>R5-254818</w:t>
      </w:r>
      <w:r>
        <w:rPr>
          <w:rFonts w:ascii="Arial" w:hAnsi="Arial" w:cs="Arial"/>
          <w:b/>
          <w:color w:val="0000FF"/>
          <w:sz w:val="24"/>
        </w:rPr>
        <w:tab/>
      </w:r>
      <w:r>
        <w:rPr>
          <w:rFonts w:ascii="Arial" w:hAnsi="Arial" w:cs="Arial"/>
          <w:b/>
          <w:sz w:val="24"/>
        </w:rPr>
        <w:t>Addition of UE Beamlock_IDLE test function</w:t>
      </w:r>
    </w:p>
    <w:p w14:paraId="62266B3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v18.0.0</w:t>
      </w:r>
      <w:r>
        <w:rPr>
          <w:i/>
        </w:rPr>
        <w:tab/>
        <w:t xml:space="preserve">  CR-0087  Cat: F (Rel-18)</w:t>
      </w:r>
      <w:r>
        <w:rPr>
          <w:i/>
        </w:rPr>
        <w:br/>
      </w:r>
      <w:r>
        <w:rPr>
          <w:i/>
        </w:rPr>
        <w:br/>
      </w:r>
      <w:r>
        <w:rPr>
          <w:i/>
        </w:rPr>
        <w:tab/>
      </w:r>
      <w:r>
        <w:rPr>
          <w:i/>
        </w:rPr>
        <w:tab/>
      </w:r>
      <w:r>
        <w:rPr>
          <w:i/>
        </w:rPr>
        <w:tab/>
      </w:r>
      <w:r>
        <w:rPr>
          <w:i/>
        </w:rPr>
        <w:tab/>
      </w:r>
      <w:r>
        <w:rPr>
          <w:i/>
        </w:rPr>
        <w:tab/>
        <w:t>Source: Apple</w:t>
      </w:r>
    </w:p>
    <w:p w14:paraId="4B421CDF" w14:textId="77777777" w:rsidR="009A4D1E" w:rsidRDefault="009A4D1E" w:rsidP="009A4D1E">
      <w:pPr>
        <w:rPr>
          <w:rFonts w:ascii="Arial" w:hAnsi="Arial" w:cs="Arial"/>
          <w:b/>
        </w:rPr>
      </w:pPr>
      <w:r>
        <w:rPr>
          <w:rFonts w:ascii="Arial" w:hAnsi="Arial" w:cs="Arial"/>
          <w:b/>
        </w:rPr>
        <w:t xml:space="preserve">Discussion: </w:t>
      </w:r>
    </w:p>
    <w:p w14:paraId="233DA625" w14:textId="77777777" w:rsidR="009A4D1E" w:rsidRDefault="009A4D1E" w:rsidP="009A4D1E">
      <w:r>
        <w:t>CR impact tick box for ME shall be set and none of the other tick boxes for UICC apps, RAN or CN shall be set for TS 38.509</w:t>
      </w:r>
    </w:p>
    <w:p w14:paraId="314A0A67" w14:textId="77777777" w:rsidR="009A4D1E" w:rsidRDefault="009A4D1E" w:rsidP="009A4D1E">
      <w:r>
        <w:t>r1</w:t>
      </w:r>
    </w:p>
    <w:p w14:paraId="5B7164C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R5-255392</w:t>
      </w:r>
      <w:r>
        <w:rPr>
          <w:color w:val="993300"/>
          <w:u w:val="single"/>
        </w:rPr>
        <w:t>.</w:t>
      </w:r>
    </w:p>
    <w:p w14:paraId="7E5EC749" w14:textId="5D23EBC1" w:rsidR="009A4D1E" w:rsidRDefault="009A4D1E" w:rsidP="009A4D1E">
      <w:pPr>
        <w:rPr>
          <w:rFonts w:ascii="Arial" w:hAnsi="Arial" w:cs="Arial"/>
          <w:b/>
          <w:sz w:val="24"/>
        </w:rPr>
      </w:pPr>
      <w:r>
        <w:rPr>
          <w:rFonts w:ascii="Arial" w:hAnsi="Arial" w:cs="Arial"/>
          <w:b/>
          <w:color w:val="0000FF"/>
          <w:sz w:val="24"/>
        </w:rPr>
        <w:t>R5-255392</w:t>
      </w:r>
      <w:r>
        <w:rPr>
          <w:rFonts w:ascii="Arial" w:hAnsi="Arial" w:cs="Arial"/>
          <w:b/>
          <w:color w:val="0000FF"/>
          <w:sz w:val="24"/>
        </w:rPr>
        <w:tab/>
      </w:r>
      <w:r>
        <w:rPr>
          <w:rFonts w:ascii="Arial" w:hAnsi="Arial" w:cs="Arial"/>
          <w:b/>
          <w:sz w:val="24"/>
        </w:rPr>
        <w:t>Addition of UE Beamlock_IDLE test function</w:t>
      </w:r>
    </w:p>
    <w:p w14:paraId="70249EC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v18.0.0</w:t>
      </w:r>
      <w:r>
        <w:rPr>
          <w:i/>
        </w:rPr>
        <w:tab/>
        <w:t xml:space="preserve">  CR-0087  rev 1 Cat: F (Rel-18)</w:t>
      </w:r>
      <w:r>
        <w:rPr>
          <w:i/>
        </w:rPr>
        <w:br/>
      </w:r>
      <w:r>
        <w:rPr>
          <w:i/>
        </w:rPr>
        <w:br/>
      </w:r>
      <w:r>
        <w:rPr>
          <w:i/>
        </w:rPr>
        <w:tab/>
      </w:r>
      <w:r>
        <w:rPr>
          <w:i/>
        </w:rPr>
        <w:tab/>
      </w:r>
      <w:r>
        <w:rPr>
          <w:i/>
        </w:rPr>
        <w:tab/>
      </w:r>
      <w:r>
        <w:rPr>
          <w:i/>
        </w:rPr>
        <w:tab/>
      </w:r>
      <w:r>
        <w:rPr>
          <w:i/>
        </w:rPr>
        <w:tab/>
        <w:t>Source: Apple</w:t>
      </w:r>
    </w:p>
    <w:p w14:paraId="27B3B6C4" w14:textId="77777777" w:rsidR="009A4D1E" w:rsidRDefault="009A4D1E" w:rsidP="009A4D1E">
      <w:pPr>
        <w:rPr>
          <w:color w:val="808080"/>
        </w:rPr>
      </w:pPr>
      <w:r>
        <w:rPr>
          <w:color w:val="808080"/>
        </w:rPr>
        <w:t>(Replaces R5-254818)</w:t>
      </w:r>
    </w:p>
    <w:p w14:paraId="38EF85E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3E9C5D" w14:textId="77777777" w:rsidR="009A4D1E" w:rsidRDefault="009A4D1E" w:rsidP="009A4D1E">
      <w:pPr>
        <w:pStyle w:val="Heading5"/>
      </w:pPr>
      <w:bookmarkStart w:id="312" w:name="_Toc208933666"/>
      <w:r>
        <w:t>5.3.18.4</w:t>
      </w:r>
      <w:r>
        <w:tab/>
        <w:t>TS 38.521-2</w:t>
      </w:r>
      <w:bookmarkEnd w:id="312"/>
    </w:p>
    <w:p w14:paraId="7CAE50EF" w14:textId="77777777" w:rsidR="009A4D1E" w:rsidRDefault="009A4D1E" w:rsidP="009A4D1E">
      <w:pPr>
        <w:pStyle w:val="Heading6"/>
      </w:pPr>
      <w:bookmarkStart w:id="313" w:name="_Toc208933667"/>
      <w:r>
        <w:t>5.3.18.4.1</w:t>
      </w:r>
      <w:r>
        <w:tab/>
        <w:t>Tx Requirements (Clause 6)</w:t>
      </w:r>
      <w:bookmarkEnd w:id="313"/>
    </w:p>
    <w:p w14:paraId="26C47C86" w14:textId="7D6F814F" w:rsidR="009A4D1E" w:rsidRDefault="009A4D1E" w:rsidP="009A4D1E">
      <w:pPr>
        <w:rPr>
          <w:rFonts w:ascii="Arial" w:hAnsi="Arial" w:cs="Arial"/>
          <w:b/>
          <w:sz w:val="24"/>
        </w:rPr>
      </w:pPr>
      <w:r>
        <w:rPr>
          <w:rFonts w:ascii="Arial" w:hAnsi="Arial" w:cs="Arial"/>
          <w:b/>
          <w:color w:val="0000FF"/>
          <w:sz w:val="24"/>
        </w:rPr>
        <w:t>R5-254817</w:t>
      </w:r>
      <w:r>
        <w:rPr>
          <w:rFonts w:ascii="Arial" w:hAnsi="Arial" w:cs="Arial"/>
          <w:b/>
          <w:color w:val="0000FF"/>
          <w:sz w:val="24"/>
        </w:rPr>
        <w:tab/>
      </w:r>
      <w:r>
        <w:rPr>
          <w:rFonts w:ascii="Arial" w:hAnsi="Arial" w:cs="Arial"/>
          <w:b/>
          <w:sz w:val="24"/>
        </w:rPr>
        <w:t>Updates to TC 6.6.3 Beam Correspondence in RRC_INACTIVE and initial access</w:t>
      </w:r>
    </w:p>
    <w:p w14:paraId="3A9B34D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CR-1185  Cat: F (Rel-18)</w:t>
      </w:r>
      <w:r>
        <w:rPr>
          <w:i/>
        </w:rPr>
        <w:br/>
      </w:r>
      <w:r>
        <w:rPr>
          <w:i/>
        </w:rPr>
        <w:br/>
      </w:r>
      <w:r>
        <w:rPr>
          <w:i/>
        </w:rPr>
        <w:tab/>
      </w:r>
      <w:r>
        <w:rPr>
          <w:i/>
        </w:rPr>
        <w:tab/>
      </w:r>
      <w:r>
        <w:rPr>
          <w:i/>
        </w:rPr>
        <w:tab/>
      </w:r>
      <w:r>
        <w:rPr>
          <w:i/>
        </w:rPr>
        <w:tab/>
      </w:r>
      <w:r>
        <w:rPr>
          <w:i/>
        </w:rPr>
        <w:tab/>
        <w:t>Source: Apple AB Denmark</w:t>
      </w:r>
    </w:p>
    <w:p w14:paraId="33308529" w14:textId="77777777" w:rsidR="009A4D1E" w:rsidRDefault="009A4D1E" w:rsidP="009A4D1E">
      <w:pPr>
        <w:rPr>
          <w:rFonts w:ascii="Arial" w:hAnsi="Arial" w:cs="Arial"/>
          <w:b/>
        </w:rPr>
      </w:pPr>
      <w:r>
        <w:rPr>
          <w:rFonts w:ascii="Arial" w:hAnsi="Arial" w:cs="Arial"/>
          <w:b/>
        </w:rPr>
        <w:t xml:space="preserve">Discussion: </w:t>
      </w:r>
    </w:p>
    <w:p w14:paraId="7E7D4E74" w14:textId="77777777" w:rsidR="009A4D1E" w:rsidRDefault="009A4D1E" w:rsidP="009A4D1E">
      <w:r>
        <w:t>r1</w:t>
      </w:r>
    </w:p>
    <w:p w14:paraId="748190B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R5-255393</w:t>
      </w:r>
      <w:r>
        <w:rPr>
          <w:color w:val="993300"/>
          <w:u w:val="single"/>
        </w:rPr>
        <w:t>.</w:t>
      </w:r>
    </w:p>
    <w:p w14:paraId="2F556704" w14:textId="1933672F" w:rsidR="009A4D1E" w:rsidRDefault="009A4D1E" w:rsidP="009A4D1E">
      <w:pPr>
        <w:rPr>
          <w:rFonts w:ascii="Arial" w:hAnsi="Arial" w:cs="Arial"/>
          <w:b/>
          <w:sz w:val="24"/>
        </w:rPr>
      </w:pPr>
      <w:r>
        <w:rPr>
          <w:rFonts w:ascii="Arial" w:hAnsi="Arial" w:cs="Arial"/>
          <w:b/>
          <w:color w:val="0000FF"/>
          <w:sz w:val="24"/>
        </w:rPr>
        <w:t>R5-255393</w:t>
      </w:r>
      <w:r>
        <w:rPr>
          <w:rFonts w:ascii="Arial" w:hAnsi="Arial" w:cs="Arial"/>
          <w:b/>
          <w:color w:val="0000FF"/>
          <w:sz w:val="24"/>
        </w:rPr>
        <w:tab/>
      </w:r>
      <w:r>
        <w:rPr>
          <w:rFonts w:ascii="Arial" w:hAnsi="Arial" w:cs="Arial"/>
          <w:b/>
          <w:sz w:val="24"/>
        </w:rPr>
        <w:t>Updates to TC 6.6.3 Beam Correspondence in RRC_INACTIVE and initial access</w:t>
      </w:r>
    </w:p>
    <w:p w14:paraId="14BFF9C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CR-1185  rev 1 Cat: F (Rel-18)</w:t>
      </w:r>
      <w:r>
        <w:rPr>
          <w:i/>
        </w:rPr>
        <w:br/>
      </w:r>
      <w:r>
        <w:rPr>
          <w:i/>
        </w:rPr>
        <w:br/>
      </w:r>
      <w:r>
        <w:rPr>
          <w:i/>
        </w:rPr>
        <w:tab/>
      </w:r>
      <w:r>
        <w:rPr>
          <w:i/>
        </w:rPr>
        <w:tab/>
      </w:r>
      <w:r>
        <w:rPr>
          <w:i/>
        </w:rPr>
        <w:tab/>
      </w:r>
      <w:r>
        <w:rPr>
          <w:i/>
        </w:rPr>
        <w:tab/>
      </w:r>
      <w:r>
        <w:rPr>
          <w:i/>
        </w:rPr>
        <w:tab/>
        <w:t>Source: Apple AB Denmark</w:t>
      </w:r>
    </w:p>
    <w:p w14:paraId="3BCF94C4" w14:textId="77777777" w:rsidR="009A4D1E" w:rsidRDefault="009A4D1E" w:rsidP="009A4D1E">
      <w:pPr>
        <w:rPr>
          <w:color w:val="808080"/>
        </w:rPr>
      </w:pPr>
      <w:r>
        <w:rPr>
          <w:color w:val="808080"/>
        </w:rPr>
        <w:t>(Replaces R5-254817)</w:t>
      </w:r>
    </w:p>
    <w:p w14:paraId="732ADEC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724212" w14:textId="77777777" w:rsidR="009A4D1E" w:rsidRDefault="009A4D1E" w:rsidP="009A4D1E">
      <w:pPr>
        <w:pStyle w:val="Heading6"/>
      </w:pPr>
      <w:bookmarkStart w:id="314" w:name="_Toc208933668"/>
      <w:r>
        <w:t>5.3.18.4.2</w:t>
      </w:r>
      <w:r>
        <w:tab/>
        <w:t>Rx Requirements (Clause 7)</w:t>
      </w:r>
      <w:bookmarkEnd w:id="314"/>
    </w:p>
    <w:p w14:paraId="741CC113" w14:textId="3BE8FA42" w:rsidR="009A4D1E" w:rsidRDefault="009A4D1E" w:rsidP="009A4D1E">
      <w:pPr>
        <w:rPr>
          <w:rFonts w:ascii="Arial" w:hAnsi="Arial" w:cs="Arial"/>
          <w:b/>
          <w:sz w:val="24"/>
        </w:rPr>
      </w:pPr>
      <w:r>
        <w:rPr>
          <w:rFonts w:ascii="Arial" w:hAnsi="Arial" w:cs="Arial"/>
          <w:b/>
          <w:color w:val="0000FF"/>
          <w:sz w:val="24"/>
        </w:rPr>
        <w:t>R5-254856</w:t>
      </w:r>
      <w:r>
        <w:rPr>
          <w:rFonts w:ascii="Arial" w:hAnsi="Arial" w:cs="Arial"/>
          <w:b/>
          <w:color w:val="0000FF"/>
          <w:sz w:val="24"/>
        </w:rPr>
        <w:tab/>
      </w:r>
      <w:r>
        <w:rPr>
          <w:rFonts w:ascii="Arial" w:hAnsi="Arial" w:cs="Arial"/>
          <w:b/>
          <w:sz w:val="24"/>
        </w:rPr>
        <w:t>Add missing in-band blocking requirement for n259 intra-band contiguous CA</w:t>
      </w:r>
    </w:p>
    <w:p w14:paraId="529C46A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CR-1186  Cat: F (Rel-18)</w:t>
      </w:r>
      <w:r>
        <w:rPr>
          <w:i/>
        </w:rPr>
        <w:br/>
      </w:r>
      <w:r>
        <w:rPr>
          <w:i/>
        </w:rPr>
        <w:br/>
      </w:r>
      <w:r>
        <w:rPr>
          <w:i/>
        </w:rPr>
        <w:tab/>
      </w:r>
      <w:r>
        <w:rPr>
          <w:i/>
        </w:rPr>
        <w:tab/>
      </w:r>
      <w:r>
        <w:rPr>
          <w:i/>
        </w:rPr>
        <w:tab/>
      </w:r>
      <w:r>
        <w:rPr>
          <w:i/>
        </w:rPr>
        <w:tab/>
      </w:r>
      <w:r>
        <w:rPr>
          <w:i/>
        </w:rPr>
        <w:tab/>
        <w:t>Source: Apple Inc</w:t>
      </w:r>
    </w:p>
    <w:p w14:paraId="046E2B87" w14:textId="77777777" w:rsidR="009A4D1E" w:rsidRDefault="009A4D1E" w:rsidP="009A4D1E">
      <w:pPr>
        <w:rPr>
          <w:rFonts w:ascii="Arial" w:hAnsi="Arial" w:cs="Arial"/>
          <w:b/>
        </w:rPr>
      </w:pPr>
      <w:r>
        <w:rPr>
          <w:rFonts w:ascii="Arial" w:hAnsi="Arial" w:cs="Arial"/>
          <w:b/>
        </w:rPr>
        <w:t xml:space="preserve">Abstract: </w:t>
      </w:r>
    </w:p>
    <w:p w14:paraId="3E0BE01A" w14:textId="77777777" w:rsidR="009A4D1E" w:rsidRDefault="009A4D1E" w:rsidP="009A4D1E">
      <w:r>
        <w:t>Alignment to 38.101-2 V18.10.0</w:t>
      </w:r>
    </w:p>
    <w:p w14:paraId="07A1AC0D" w14:textId="77777777" w:rsidR="009A4D1E" w:rsidRDefault="009A4D1E" w:rsidP="009A4D1E">
      <w:pPr>
        <w:rPr>
          <w:rFonts w:ascii="Arial" w:hAnsi="Arial" w:cs="Arial"/>
          <w:b/>
        </w:rPr>
      </w:pPr>
      <w:r>
        <w:rPr>
          <w:rFonts w:ascii="Arial" w:hAnsi="Arial" w:cs="Arial"/>
          <w:b/>
        </w:rPr>
        <w:t xml:space="preserve">Discussion: </w:t>
      </w:r>
    </w:p>
    <w:p w14:paraId="48224547" w14:textId="77777777" w:rsidR="009A4D1E" w:rsidRDefault="009A4D1E" w:rsidP="009A4D1E">
      <w:r>
        <w:t>r1</w:t>
      </w:r>
    </w:p>
    <w:p w14:paraId="12BF9E4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R5-255275</w:t>
      </w:r>
      <w:r>
        <w:rPr>
          <w:color w:val="993300"/>
          <w:u w:val="single"/>
        </w:rPr>
        <w:t>.</w:t>
      </w:r>
    </w:p>
    <w:p w14:paraId="63E10C40" w14:textId="7B91F1DD" w:rsidR="009A4D1E" w:rsidRDefault="009A4D1E" w:rsidP="009A4D1E">
      <w:pPr>
        <w:rPr>
          <w:rFonts w:ascii="Arial" w:hAnsi="Arial" w:cs="Arial"/>
          <w:b/>
          <w:sz w:val="24"/>
        </w:rPr>
      </w:pPr>
      <w:r>
        <w:rPr>
          <w:rFonts w:ascii="Arial" w:hAnsi="Arial" w:cs="Arial"/>
          <w:b/>
          <w:color w:val="0000FF"/>
          <w:sz w:val="24"/>
        </w:rPr>
        <w:t>R5-255275</w:t>
      </w:r>
      <w:r>
        <w:rPr>
          <w:rFonts w:ascii="Arial" w:hAnsi="Arial" w:cs="Arial"/>
          <w:b/>
          <w:color w:val="0000FF"/>
          <w:sz w:val="24"/>
        </w:rPr>
        <w:tab/>
      </w:r>
      <w:r>
        <w:rPr>
          <w:rFonts w:ascii="Arial" w:hAnsi="Arial" w:cs="Arial"/>
          <w:b/>
          <w:sz w:val="24"/>
        </w:rPr>
        <w:t>Add missing in-band blocking requirement for n259 intra-band contiguous CA</w:t>
      </w:r>
    </w:p>
    <w:p w14:paraId="2A0D342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CR-1186  rev 1 Cat: F (Rel-18)</w:t>
      </w:r>
      <w:r>
        <w:rPr>
          <w:i/>
        </w:rPr>
        <w:br/>
      </w:r>
      <w:r>
        <w:rPr>
          <w:i/>
        </w:rPr>
        <w:br/>
      </w:r>
      <w:r>
        <w:rPr>
          <w:i/>
        </w:rPr>
        <w:tab/>
      </w:r>
      <w:r>
        <w:rPr>
          <w:i/>
        </w:rPr>
        <w:tab/>
      </w:r>
      <w:r>
        <w:rPr>
          <w:i/>
        </w:rPr>
        <w:tab/>
      </w:r>
      <w:r>
        <w:rPr>
          <w:i/>
        </w:rPr>
        <w:tab/>
      </w:r>
      <w:r>
        <w:rPr>
          <w:i/>
        </w:rPr>
        <w:tab/>
        <w:t>Source: Apple Inc</w:t>
      </w:r>
    </w:p>
    <w:p w14:paraId="5B1EF4E7" w14:textId="77777777" w:rsidR="009A4D1E" w:rsidRDefault="009A4D1E" w:rsidP="009A4D1E">
      <w:pPr>
        <w:rPr>
          <w:color w:val="808080"/>
        </w:rPr>
      </w:pPr>
      <w:r>
        <w:rPr>
          <w:color w:val="808080"/>
        </w:rPr>
        <w:t>(Replaces R5-254856)</w:t>
      </w:r>
    </w:p>
    <w:p w14:paraId="358DC2C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05E4B" w14:textId="77777777" w:rsidR="009A4D1E" w:rsidRDefault="009A4D1E" w:rsidP="009A4D1E">
      <w:pPr>
        <w:pStyle w:val="Heading6"/>
      </w:pPr>
      <w:bookmarkStart w:id="315" w:name="_Toc208933669"/>
      <w:r>
        <w:t>5.3.18.4.3</w:t>
      </w:r>
      <w:r>
        <w:tab/>
        <w:t>Clauses 1-5, Annexes</w:t>
      </w:r>
      <w:bookmarkEnd w:id="315"/>
    </w:p>
    <w:p w14:paraId="0EED81CF" w14:textId="77777777" w:rsidR="009A4D1E" w:rsidRDefault="009A4D1E" w:rsidP="009A4D1E">
      <w:pPr>
        <w:pStyle w:val="Heading5"/>
      </w:pPr>
      <w:bookmarkStart w:id="316" w:name="_Toc208933670"/>
      <w:r>
        <w:t>5.3.18.5</w:t>
      </w:r>
      <w:r>
        <w:tab/>
        <w:t>TS 38.521-3</w:t>
      </w:r>
      <w:bookmarkEnd w:id="316"/>
    </w:p>
    <w:p w14:paraId="4934E6D1" w14:textId="77777777" w:rsidR="009A4D1E" w:rsidRDefault="009A4D1E" w:rsidP="009A4D1E">
      <w:pPr>
        <w:pStyle w:val="Heading6"/>
      </w:pPr>
      <w:bookmarkStart w:id="317" w:name="_Toc208933671"/>
      <w:r>
        <w:t>5.3.18.5.1</w:t>
      </w:r>
      <w:r>
        <w:tab/>
        <w:t>Tx Requirements (Clause 6)</w:t>
      </w:r>
      <w:bookmarkEnd w:id="317"/>
    </w:p>
    <w:p w14:paraId="2DA326B5" w14:textId="77777777" w:rsidR="009A4D1E" w:rsidRDefault="009A4D1E" w:rsidP="009A4D1E">
      <w:pPr>
        <w:pStyle w:val="Heading6"/>
      </w:pPr>
      <w:bookmarkStart w:id="318" w:name="_Toc208933672"/>
      <w:r>
        <w:t>5.3.18.5.2</w:t>
      </w:r>
      <w:r>
        <w:tab/>
        <w:t>Rx Requirements (Clause 7)</w:t>
      </w:r>
      <w:bookmarkEnd w:id="318"/>
    </w:p>
    <w:p w14:paraId="0A587D4C" w14:textId="77777777" w:rsidR="009A4D1E" w:rsidRDefault="009A4D1E" w:rsidP="009A4D1E">
      <w:pPr>
        <w:pStyle w:val="Heading6"/>
      </w:pPr>
      <w:bookmarkStart w:id="319" w:name="_Toc208933673"/>
      <w:r>
        <w:t>5.3.18.5.3</w:t>
      </w:r>
      <w:r>
        <w:tab/>
        <w:t>Clauses 1-5, Annexes</w:t>
      </w:r>
      <w:bookmarkEnd w:id="319"/>
    </w:p>
    <w:p w14:paraId="3FEBDBE9" w14:textId="77777777" w:rsidR="009A4D1E" w:rsidRDefault="009A4D1E" w:rsidP="009A4D1E">
      <w:pPr>
        <w:pStyle w:val="Heading5"/>
      </w:pPr>
      <w:bookmarkStart w:id="320" w:name="_Toc208933674"/>
      <w:r>
        <w:t>5.3.18.6</w:t>
      </w:r>
      <w:r>
        <w:tab/>
        <w:t>TS 38.522</w:t>
      </w:r>
      <w:bookmarkEnd w:id="320"/>
    </w:p>
    <w:p w14:paraId="482A90D3" w14:textId="77777777" w:rsidR="009A4D1E" w:rsidRDefault="009A4D1E" w:rsidP="009A4D1E">
      <w:pPr>
        <w:pStyle w:val="Heading5"/>
      </w:pPr>
      <w:bookmarkStart w:id="321" w:name="_Toc208933675"/>
      <w:r>
        <w:t>5.3.18.7</w:t>
      </w:r>
      <w:r>
        <w:tab/>
        <w:t>TR 38.903 (NR MU &amp; TT analyses)</w:t>
      </w:r>
      <w:bookmarkEnd w:id="321"/>
    </w:p>
    <w:p w14:paraId="17543829" w14:textId="77777777" w:rsidR="009A4D1E" w:rsidRDefault="009A4D1E" w:rsidP="009A4D1E">
      <w:pPr>
        <w:pStyle w:val="Heading5"/>
      </w:pPr>
      <w:bookmarkStart w:id="322" w:name="_Toc208933676"/>
      <w:r>
        <w:t>5.3.18.8</w:t>
      </w:r>
      <w:r>
        <w:tab/>
        <w:t>TR 38.905 (NR Test Points Radio Transmission and Reception)</w:t>
      </w:r>
      <w:bookmarkEnd w:id="322"/>
    </w:p>
    <w:p w14:paraId="028A090D" w14:textId="77777777" w:rsidR="009A4D1E" w:rsidRDefault="009A4D1E" w:rsidP="009A4D1E">
      <w:pPr>
        <w:pStyle w:val="Heading5"/>
      </w:pPr>
      <w:bookmarkStart w:id="323" w:name="_Toc208933677"/>
      <w:r>
        <w:t>5.3.18.9</w:t>
      </w:r>
      <w:r>
        <w:tab/>
        <w:t>Discussion Papers, Work Plan, TC lists</w:t>
      </w:r>
      <w:bookmarkEnd w:id="323"/>
    </w:p>
    <w:p w14:paraId="676485BE" w14:textId="3A22146D" w:rsidR="009A4D1E" w:rsidRDefault="009A4D1E" w:rsidP="009A4D1E">
      <w:pPr>
        <w:rPr>
          <w:rFonts w:ascii="Arial" w:hAnsi="Arial" w:cs="Arial"/>
          <w:b/>
          <w:sz w:val="24"/>
        </w:rPr>
      </w:pPr>
      <w:r>
        <w:rPr>
          <w:rFonts w:ascii="Arial" w:hAnsi="Arial" w:cs="Arial"/>
          <w:b/>
          <w:color w:val="0000FF"/>
          <w:sz w:val="24"/>
        </w:rPr>
        <w:t>R5-254819</w:t>
      </w:r>
      <w:r>
        <w:rPr>
          <w:rFonts w:ascii="Arial" w:hAnsi="Arial" w:cs="Arial"/>
          <w:b/>
          <w:color w:val="0000FF"/>
          <w:sz w:val="24"/>
        </w:rPr>
        <w:tab/>
      </w:r>
      <w:r>
        <w:rPr>
          <w:rFonts w:ascii="Arial" w:hAnsi="Arial" w:cs="Arial"/>
          <w:b/>
          <w:sz w:val="24"/>
        </w:rPr>
        <w:t xml:space="preserve">Impact of beam correspondence test method without UE beam lock </w:t>
      </w:r>
    </w:p>
    <w:p w14:paraId="05319572"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Apple Distribution Intl Ltd</w:t>
      </w:r>
    </w:p>
    <w:p w14:paraId="436CF51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7C830" w14:textId="77777777" w:rsidR="009A4D1E" w:rsidRDefault="009A4D1E" w:rsidP="009A4D1E">
      <w:pPr>
        <w:pStyle w:val="Heading4"/>
      </w:pPr>
      <w:bookmarkStart w:id="324" w:name="_Toc208933678"/>
      <w:r>
        <w:t>5.3.19</w:t>
      </w:r>
      <w:r>
        <w:tab/>
        <w:t>Further RF requirements enhancement for NR and EN-DC in frequency range 1 (UID-1030066) NR_ENDC_RF_FR1_enh2-UEConTest</w:t>
      </w:r>
      <w:bookmarkEnd w:id="324"/>
    </w:p>
    <w:p w14:paraId="526CB158" w14:textId="77777777" w:rsidR="009A4D1E" w:rsidRDefault="009A4D1E" w:rsidP="009A4D1E">
      <w:pPr>
        <w:pStyle w:val="Heading5"/>
      </w:pPr>
      <w:bookmarkStart w:id="325" w:name="_Toc208933679"/>
      <w:r>
        <w:t>5.3.19.1</w:t>
      </w:r>
      <w:r>
        <w:tab/>
        <w:t>TS 38.508-1</w:t>
      </w:r>
      <w:bookmarkEnd w:id="325"/>
      <w:r>
        <w:t xml:space="preserve"> </w:t>
      </w:r>
    </w:p>
    <w:p w14:paraId="548B256D" w14:textId="77777777" w:rsidR="009A4D1E" w:rsidRDefault="009A4D1E" w:rsidP="009A4D1E">
      <w:pPr>
        <w:pStyle w:val="Heading5"/>
      </w:pPr>
      <w:bookmarkStart w:id="326" w:name="_Toc208933680"/>
      <w:r>
        <w:t>5.3.19.2</w:t>
      </w:r>
      <w:r>
        <w:tab/>
        <w:t>TS 38.508-2</w:t>
      </w:r>
      <w:bookmarkEnd w:id="326"/>
    </w:p>
    <w:p w14:paraId="02E3A91A" w14:textId="7EC18BAF" w:rsidR="009A4D1E" w:rsidRDefault="009A4D1E" w:rsidP="009A4D1E">
      <w:pPr>
        <w:rPr>
          <w:rFonts w:ascii="Arial" w:hAnsi="Arial" w:cs="Arial"/>
          <w:b/>
          <w:sz w:val="24"/>
        </w:rPr>
      </w:pPr>
      <w:r>
        <w:rPr>
          <w:rFonts w:ascii="Arial" w:hAnsi="Arial" w:cs="Arial"/>
          <w:b/>
          <w:color w:val="0000FF"/>
          <w:sz w:val="24"/>
        </w:rPr>
        <w:t>R5-254447</w:t>
      </w:r>
      <w:r>
        <w:rPr>
          <w:rFonts w:ascii="Arial" w:hAnsi="Arial" w:cs="Arial"/>
          <w:b/>
          <w:color w:val="0000FF"/>
          <w:sz w:val="24"/>
        </w:rPr>
        <w:tab/>
      </w:r>
      <w:r>
        <w:rPr>
          <w:rFonts w:ascii="Arial" w:hAnsi="Arial" w:cs="Arial"/>
          <w:b/>
          <w:sz w:val="24"/>
        </w:rPr>
        <w:t>Update of NR FR1 UL MIMO Capabilities</w:t>
      </w:r>
    </w:p>
    <w:p w14:paraId="32E5AEE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CR-0851  Cat: F (Rel-19)</w:t>
      </w:r>
      <w:r>
        <w:rPr>
          <w:i/>
        </w:rPr>
        <w:br/>
      </w:r>
      <w:r>
        <w:rPr>
          <w:i/>
        </w:rPr>
        <w:br/>
      </w:r>
      <w:r>
        <w:rPr>
          <w:i/>
        </w:rPr>
        <w:tab/>
      </w:r>
      <w:r>
        <w:rPr>
          <w:i/>
        </w:rPr>
        <w:tab/>
      </w:r>
      <w:r>
        <w:rPr>
          <w:i/>
        </w:rPr>
        <w:tab/>
      </w:r>
      <w:r>
        <w:rPr>
          <w:i/>
        </w:rPr>
        <w:tab/>
      </w:r>
      <w:r>
        <w:rPr>
          <w:i/>
        </w:rPr>
        <w:tab/>
        <w:t>Source: Huawei, HiSilicon</w:t>
      </w:r>
    </w:p>
    <w:p w14:paraId="2F33D41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B857A" w14:textId="77777777" w:rsidR="009A4D1E" w:rsidRDefault="009A4D1E" w:rsidP="009A4D1E">
      <w:pPr>
        <w:pStyle w:val="Heading5"/>
      </w:pPr>
      <w:bookmarkStart w:id="327" w:name="_Toc208933681"/>
      <w:r>
        <w:t>5.3.19.3</w:t>
      </w:r>
      <w:r>
        <w:tab/>
        <w:t>TS 38.521-1</w:t>
      </w:r>
      <w:bookmarkEnd w:id="327"/>
    </w:p>
    <w:p w14:paraId="326A30A3" w14:textId="77777777" w:rsidR="009A4D1E" w:rsidRDefault="009A4D1E" w:rsidP="009A4D1E">
      <w:pPr>
        <w:pStyle w:val="Heading6"/>
      </w:pPr>
      <w:bookmarkStart w:id="328" w:name="_Toc208933682"/>
      <w:r>
        <w:t>5.3.19.3.1</w:t>
      </w:r>
      <w:r>
        <w:tab/>
        <w:t>Tx Requirements (Clause 6)</w:t>
      </w:r>
      <w:bookmarkEnd w:id="328"/>
    </w:p>
    <w:p w14:paraId="6BA8E2B1" w14:textId="469DD7AD" w:rsidR="009A4D1E" w:rsidRDefault="009A4D1E" w:rsidP="009A4D1E">
      <w:pPr>
        <w:rPr>
          <w:rFonts w:ascii="Arial" w:hAnsi="Arial" w:cs="Arial"/>
          <w:b/>
          <w:sz w:val="24"/>
        </w:rPr>
      </w:pPr>
      <w:r>
        <w:rPr>
          <w:rFonts w:ascii="Arial" w:hAnsi="Arial" w:cs="Arial"/>
          <w:b/>
          <w:color w:val="0000FF"/>
          <w:sz w:val="24"/>
        </w:rPr>
        <w:t>R5-254448</w:t>
      </w:r>
      <w:r>
        <w:rPr>
          <w:rFonts w:ascii="Arial" w:hAnsi="Arial" w:cs="Arial"/>
          <w:b/>
          <w:color w:val="0000FF"/>
          <w:sz w:val="24"/>
        </w:rPr>
        <w:tab/>
      </w:r>
      <w:r>
        <w:rPr>
          <w:rFonts w:ascii="Arial" w:hAnsi="Arial" w:cs="Arial"/>
          <w:b/>
          <w:sz w:val="24"/>
        </w:rPr>
        <w:t>Update of 6.2.1 Note for power class 1.5</w:t>
      </w:r>
    </w:p>
    <w:p w14:paraId="2CA6375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CR-3459  Cat: F (Rel-19)</w:t>
      </w:r>
      <w:r>
        <w:rPr>
          <w:i/>
        </w:rPr>
        <w:br/>
      </w:r>
      <w:r>
        <w:rPr>
          <w:i/>
        </w:rPr>
        <w:br/>
      </w:r>
      <w:r>
        <w:rPr>
          <w:i/>
        </w:rPr>
        <w:tab/>
      </w:r>
      <w:r>
        <w:rPr>
          <w:i/>
        </w:rPr>
        <w:tab/>
      </w:r>
      <w:r>
        <w:rPr>
          <w:i/>
        </w:rPr>
        <w:tab/>
      </w:r>
      <w:r>
        <w:rPr>
          <w:i/>
        </w:rPr>
        <w:tab/>
      </w:r>
      <w:r>
        <w:rPr>
          <w:i/>
        </w:rPr>
        <w:tab/>
        <w:t>Source: Huawei, HiSilicon</w:t>
      </w:r>
    </w:p>
    <w:p w14:paraId="450CD57E" w14:textId="77777777" w:rsidR="009A4D1E" w:rsidRDefault="009A4D1E" w:rsidP="009A4D1E">
      <w:pPr>
        <w:rPr>
          <w:rFonts w:ascii="Arial" w:hAnsi="Arial" w:cs="Arial"/>
          <w:b/>
        </w:rPr>
      </w:pPr>
      <w:r>
        <w:rPr>
          <w:rFonts w:ascii="Arial" w:hAnsi="Arial" w:cs="Arial"/>
          <w:b/>
        </w:rPr>
        <w:t xml:space="preserve">Abstract: </w:t>
      </w:r>
    </w:p>
    <w:p w14:paraId="44F59966" w14:textId="77777777" w:rsidR="009A4D1E" w:rsidRDefault="009A4D1E" w:rsidP="009A4D1E">
      <w:r>
        <w:t>CoreSpec alignment</w:t>
      </w:r>
    </w:p>
    <w:p w14:paraId="61BD4B0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4D09C" w14:textId="5F1A6F4A" w:rsidR="009A4D1E" w:rsidRDefault="009A4D1E" w:rsidP="009A4D1E">
      <w:pPr>
        <w:rPr>
          <w:rFonts w:ascii="Arial" w:hAnsi="Arial" w:cs="Arial"/>
          <w:b/>
          <w:sz w:val="24"/>
        </w:rPr>
      </w:pPr>
      <w:r>
        <w:rPr>
          <w:rFonts w:ascii="Arial" w:hAnsi="Arial" w:cs="Arial"/>
          <w:b/>
          <w:color w:val="0000FF"/>
          <w:sz w:val="24"/>
        </w:rPr>
        <w:t>R5-254449</w:t>
      </w:r>
      <w:r>
        <w:rPr>
          <w:rFonts w:ascii="Arial" w:hAnsi="Arial" w:cs="Arial"/>
          <w:b/>
          <w:color w:val="0000FF"/>
          <w:sz w:val="24"/>
        </w:rPr>
        <w:tab/>
      </w:r>
      <w:r>
        <w:rPr>
          <w:rFonts w:ascii="Arial" w:hAnsi="Arial" w:cs="Arial"/>
          <w:b/>
          <w:sz w:val="24"/>
        </w:rPr>
        <w:t>Addition of new test cases for configured transmitted power with 4Tx</w:t>
      </w:r>
    </w:p>
    <w:p w14:paraId="79B08B8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CR-3460  Cat: F (Rel-19)</w:t>
      </w:r>
      <w:r>
        <w:rPr>
          <w:i/>
        </w:rPr>
        <w:br/>
      </w:r>
      <w:r>
        <w:rPr>
          <w:i/>
        </w:rPr>
        <w:br/>
      </w:r>
      <w:r>
        <w:rPr>
          <w:i/>
        </w:rPr>
        <w:tab/>
      </w:r>
      <w:r>
        <w:rPr>
          <w:i/>
        </w:rPr>
        <w:tab/>
      </w:r>
      <w:r>
        <w:rPr>
          <w:i/>
        </w:rPr>
        <w:tab/>
      </w:r>
      <w:r>
        <w:rPr>
          <w:i/>
        </w:rPr>
        <w:tab/>
      </w:r>
      <w:r>
        <w:rPr>
          <w:i/>
        </w:rPr>
        <w:tab/>
        <w:t>Source: Huawei, HiSilicon</w:t>
      </w:r>
    </w:p>
    <w:p w14:paraId="05365A6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91BFE" w14:textId="2321AD4A" w:rsidR="009A4D1E" w:rsidRDefault="009A4D1E" w:rsidP="009A4D1E">
      <w:pPr>
        <w:rPr>
          <w:rFonts w:ascii="Arial" w:hAnsi="Arial" w:cs="Arial"/>
          <w:b/>
          <w:sz w:val="24"/>
        </w:rPr>
      </w:pPr>
      <w:r>
        <w:rPr>
          <w:rFonts w:ascii="Arial" w:hAnsi="Arial" w:cs="Arial"/>
          <w:b/>
          <w:color w:val="0000FF"/>
          <w:sz w:val="24"/>
        </w:rPr>
        <w:t>R5-254450</w:t>
      </w:r>
      <w:r>
        <w:rPr>
          <w:rFonts w:ascii="Arial" w:hAnsi="Arial" w:cs="Arial"/>
          <w:b/>
          <w:color w:val="0000FF"/>
          <w:sz w:val="24"/>
        </w:rPr>
        <w:tab/>
      </w:r>
      <w:r>
        <w:rPr>
          <w:rFonts w:ascii="Arial" w:hAnsi="Arial" w:cs="Arial"/>
          <w:b/>
          <w:sz w:val="24"/>
        </w:rPr>
        <w:t>Addition of new test cases for ON-OFF time mask and UTRA ACLR with 4Tx</w:t>
      </w:r>
    </w:p>
    <w:p w14:paraId="236E0B0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CR-3461  Cat: F (Rel-19)</w:t>
      </w:r>
      <w:r>
        <w:rPr>
          <w:i/>
        </w:rPr>
        <w:br/>
      </w:r>
      <w:r>
        <w:rPr>
          <w:i/>
        </w:rPr>
        <w:br/>
      </w:r>
      <w:r>
        <w:rPr>
          <w:i/>
        </w:rPr>
        <w:tab/>
      </w:r>
      <w:r>
        <w:rPr>
          <w:i/>
        </w:rPr>
        <w:tab/>
      </w:r>
      <w:r>
        <w:rPr>
          <w:i/>
        </w:rPr>
        <w:tab/>
      </w:r>
      <w:r>
        <w:rPr>
          <w:i/>
        </w:rPr>
        <w:tab/>
      </w:r>
      <w:r>
        <w:rPr>
          <w:i/>
        </w:rPr>
        <w:tab/>
        <w:t>Source: Huawei, HiSilicon</w:t>
      </w:r>
    </w:p>
    <w:p w14:paraId="2A90A37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57E3D" w14:textId="3B4E0FA2" w:rsidR="009A4D1E" w:rsidRDefault="009A4D1E" w:rsidP="009A4D1E">
      <w:pPr>
        <w:rPr>
          <w:rFonts w:ascii="Arial" w:hAnsi="Arial" w:cs="Arial"/>
          <w:b/>
          <w:sz w:val="24"/>
        </w:rPr>
      </w:pPr>
      <w:r>
        <w:rPr>
          <w:rFonts w:ascii="Arial" w:hAnsi="Arial" w:cs="Arial"/>
          <w:b/>
          <w:color w:val="0000FF"/>
          <w:sz w:val="24"/>
        </w:rPr>
        <w:t>R5-254451</w:t>
      </w:r>
      <w:r>
        <w:rPr>
          <w:rFonts w:ascii="Arial" w:hAnsi="Arial" w:cs="Arial"/>
          <w:b/>
          <w:color w:val="0000FF"/>
          <w:sz w:val="24"/>
        </w:rPr>
        <w:tab/>
      </w:r>
      <w:r>
        <w:rPr>
          <w:rFonts w:ascii="Arial" w:hAnsi="Arial" w:cs="Arial"/>
          <w:b/>
          <w:sz w:val="24"/>
        </w:rPr>
        <w:t>Removal of Editor Note for 4Tx test cases</w:t>
      </w:r>
    </w:p>
    <w:p w14:paraId="6E8CCCC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CR-3462  Cat: F (Rel-19)</w:t>
      </w:r>
      <w:r>
        <w:rPr>
          <w:i/>
        </w:rPr>
        <w:br/>
      </w:r>
      <w:r>
        <w:rPr>
          <w:i/>
        </w:rPr>
        <w:br/>
      </w:r>
      <w:r>
        <w:rPr>
          <w:i/>
        </w:rPr>
        <w:tab/>
      </w:r>
      <w:r>
        <w:rPr>
          <w:i/>
        </w:rPr>
        <w:tab/>
      </w:r>
      <w:r>
        <w:rPr>
          <w:i/>
        </w:rPr>
        <w:tab/>
      </w:r>
      <w:r>
        <w:rPr>
          <w:i/>
        </w:rPr>
        <w:tab/>
      </w:r>
      <w:r>
        <w:rPr>
          <w:i/>
        </w:rPr>
        <w:tab/>
        <w:t>Source: Huawei, HiSilicon</w:t>
      </w:r>
    </w:p>
    <w:p w14:paraId="3CC43D2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55A72" w14:textId="6AEF070D" w:rsidR="009A4D1E" w:rsidRDefault="009A4D1E" w:rsidP="009A4D1E">
      <w:pPr>
        <w:rPr>
          <w:rFonts w:ascii="Arial" w:hAnsi="Arial" w:cs="Arial"/>
          <w:b/>
          <w:sz w:val="24"/>
        </w:rPr>
      </w:pPr>
      <w:r>
        <w:rPr>
          <w:rFonts w:ascii="Arial" w:hAnsi="Arial" w:cs="Arial"/>
          <w:b/>
          <w:color w:val="0000FF"/>
          <w:sz w:val="24"/>
        </w:rPr>
        <w:t>R5-254556</w:t>
      </w:r>
      <w:r>
        <w:rPr>
          <w:rFonts w:ascii="Arial" w:hAnsi="Arial" w:cs="Arial"/>
          <w:b/>
          <w:color w:val="0000FF"/>
          <w:sz w:val="24"/>
        </w:rPr>
        <w:tab/>
      </w:r>
      <w:r>
        <w:rPr>
          <w:rFonts w:ascii="Arial" w:hAnsi="Arial" w:cs="Arial"/>
          <w:b/>
          <w:sz w:val="24"/>
        </w:rPr>
        <w:t>Correction to connection diagram used in 4T UL MIMO and TxD Tx test cases</w:t>
      </w:r>
    </w:p>
    <w:p w14:paraId="282DE6B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CR-3470  Cat: F (Rel-19)</w:t>
      </w:r>
      <w:r>
        <w:rPr>
          <w:i/>
        </w:rPr>
        <w:br/>
      </w:r>
      <w:r>
        <w:rPr>
          <w:i/>
        </w:rPr>
        <w:br/>
      </w:r>
      <w:r>
        <w:rPr>
          <w:i/>
        </w:rPr>
        <w:tab/>
      </w:r>
      <w:r>
        <w:rPr>
          <w:i/>
        </w:rPr>
        <w:tab/>
      </w:r>
      <w:r>
        <w:rPr>
          <w:i/>
        </w:rPr>
        <w:tab/>
      </w:r>
      <w:r>
        <w:rPr>
          <w:i/>
        </w:rPr>
        <w:tab/>
      </w:r>
      <w:r>
        <w:rPr>
          <w:i/>
        </w:rPr>
        <w:tab/>
        <w:t>Source: Huawei, HiSilicon</w:t>
      </w:r>
    </w:p>
    <w:p w14:paraId="6E459C5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C2036" w14:textId="0E2084A6" w:rsidR="009A4D1E" w:rsidRDefault="009A4D1E" w:rsidP="009A4D1E">
      <w:pPr>
        <w:rPr>
          <w:rFonts w:ascii="Arial" w:hAnsi="Arial" w:cs="Arial"/>
          <w:b/>
          <w:sz w:val="24"/>
        </w:rPr>
      </w:pPr>
      <w:r>
        <w:rPr>
          <w:rFonts w:ascii="Arial" w:hAnsi="Arial" w:cs="Arial"/>
          <w:b/>
          <w:color w:val="0000FF"/>
          <w:sz w:val="24"/>
        </w:rPr>
        <w:t>R5-254612</w:t>
      </w:r>
      <w:r>
        <w:rPr>
          <w:rFonts w:ascii="Arial" w:hAnsi="Arial" w:cs="Arial"/>
          <w:b/>
          <w:color w:val="0000FF"/>
          <w:sz w:val="24"/>
        </w:rPr>
        <w:tab/>
      </w:r>
      <w:r>
        <w:rPr>
          <w:rFonts w:ascii="Arial" w:hAnsi="Arial" w:cs="Arial"/>
          <w:b/>
          <w:sz w:val="24"/>
        </w:rPr>
        <w:t>Addition of new test case AMPR, ASEM and ASE for 4Tx UL MIMO</w:t>
      </w:r>
    </w:p>
    <w:p w14:paraId="0BC0E83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CR-3474  Cat: F (Rel-19)</w:t>
      </w:r>
      <w:r>
        <w:rPr>
          <w:i/>
        </w:rPr>
        <w:br/>
      </w:r>
      <w:r>
        <w:rPr>
          <w:i/>
        </w:rPr>
        <w:br/>
      </w:r>
      <w:r>
        <w:rPr>
          <w:i/>
        </w:rPr>
        <w:tab/>
      </w:r>
      <w:r>
        <w:rPr>
          <w:i/>
        </w:rPr>
        <w:tab/>
      </w:r>
      <w:r>
        <w:rPr>
          <w:i/>
        </w:rPr>
        <w:tab/>
      </w:r>
      <w:r>
        <w:rPr>
          <w:i/>
        </w:rPr>
        <w:tab/>
      </w:r>
      <w:r>
        <w:rPr>
          <w:i/>
        </w:rPr>
        <w:tab/>
        <w:t>Source: Huawei, HiSilicon</w:t>
      </w:r>
    </w:p>
    <w:p w14:paraId="3675E59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R5-255258</w:t>
      </w:r>
      <w:r>
        <w:rPr>
          <w:color w:val="993300"/>
          <w:u w:val="single"/>
        </w:rPr>
        <w:t>.</w:t>
      </w:r>
    </w:p>
    <w:p w14:paraId="21344E9B" w14:textId="3FA37220" w:rsidR="009A4D1E" w:rsidRDefault="009A4D1E" w:rsidP="009A4D1E">
      <w:pPr>
        <w:rPr>
          <w:rFonts w:ascii="Arial" w:hAnsi="Arial" w:cs="Arial"/>
          <w:b/>
          <w:sz w:val="24"/>
        </w:rPr>
      </w:pPr>
      <w:r>
        <w:rPr>
          <w:rFonts w:ascii="Arial" w:hAnsi="Arial" w:cs="Arial"/>
          <w:b/>
          <w:color w:val="0000FF"/>
          <w:sz w:val="24"/>
        </w:rPr>
        <w:t>R5-255258</w:t>
      </w:r>
      <w:r>
        <w:rPr>
          <w:rFonts w:ascii="Arial" w:hAnsi="Arial" w:cs="Arial"/>
          <w:b/>
          <w:color w:val="0000FF"/>
          <w:sz w:val="24"/>
        </w:rPr>
        <w:tab/>
      </w:r>
      <w:r>
        <w:rPr>
          <w:rFonts w:ascii="Arial" w:hAnsi="Arial" w:cs="Arial"/>
          <w:b/>
          <w:sz w:val="24"/>
        </w:rPr>
        <w:t>Addition of new test case AMPR, ASEM and ASE for 4Tx UL MIMO</w:t>
      </w:r>
    </w:p>
    <w:p w14:paraId="599AF0A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CR-3474  rev 1 Cat: F (Rel-19)</w:t>
      </w:r>
      <w:r>
        <w:rPr>
          <w:i/>
        </w:rPr>
        <w:br/>
      </w:r>
      <w:r>
        <w:rPr>
          <w:i/>
        </w:rPr>
        <w:br/>
      </w:r>
      <w:r>
        <w:rPr>
          <w:i/>
        </w:rPr>
        <w:tab/>
      </w:r>
      <w:r>
        <w:rPr>
          <w:i/>
        </w:rPr>
        <w:tab/>
      </w:r>
      <w:r>
        <w:rPr>
          <w:i/>
        </w:rPr>
        <w:tab/>
      </w:r>
      <w:r>
        <w:rPr>
          <w:i/>
        </w:rPr>
        <w:tab/>
      </w:r>
      <w:r>
        <w:rPr>
          <w:i/>
        </w:rPr>
        <w:tab/>
        <w:t>Source: Huawei, HiSilicon</w:t>
      </w:r>
    </w:p>
    <w:p w14:paraId="00AC7DDB" w14:textId="77777777" w:rsidR="009A4D1E" w:rsidRDefault="009A4D1E" w:rsidP="009A4D1E">
      <w:pPr>
        <w:rPr>
          <w:color w:val="808080"/>
        </w:rPr>
      </w:pPr>
      <w:r>
        <w:rPr>
          <w:color w:val="808080"/>
        </w:rPr>
        <w:t>(Replaces R5-254612)</w:t>
      </w:r>
    </w:p>
    <w:p w14:paraId="5BD91F0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60B6B" w14:textId="1B439B7E" w:rsidR="009A4D1E" w:rsidRDefault="009A4D1E" w:rsidP="009A4D1E">
      <w:pPr>
        <w:rPr>
          <w:rFonts w:ascii="Arial" w:hAnsi="Arial" w:cs="Arial"/>
          <w:b/>
          <w:sz w:val="24"/>
        </w:rPr>
      </w:pPr>
      <w:r>
        <w:rPr>
          <w:rFonts w:ascii="Arial" w:hAnsi="Arial" w:cs="Arial"/>
          <w:b/>
          <w:color w:val="0000FF"/>
          <w:sz w:val="24"/>
        </w:rPr>
        <w:t>R5-254613</w:t>
      </w:r>
      <w:r>
        <w:rPr>
          <w:rFonts w:ascii="Arial" w:hAnsi="Arial" w:cs="Arial"/>
          <w:b/>
          <w:color w:val="0000FF"/>
          <w:sz w:val="24"/>
        </w:rPr>
        <w:tab/>
      </w:r>
      <w:r>
        <w:rPr>
          <w:rFonts w:ascii="Arial" w:hAnsi="Arial" w:cs="Arial"/>
          <w:b/>
          <w:sz w:val="24"/>
        </w:rPr>
        <w:t>Addition of new test case AMPR, ASEM, ASE for 4Tx Tx Diversity</w:t>
      </w:r>
    </w:p>
    <w:p w14:paraId="056C94C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CR-3475  Cat: F (Rel-19)</w:t>
      </w:r>
      <w:r>
        <w:rPr>
          <w:i/>
        </w:rPr>
        <w:br/>
      </w:r>
      <w:r>
        <w:rPr>
          <w:i/>
        </w:rPr>
        <w:br/>
      </w:r>
      <w:r>
        <w:rPr>
          <w:i/>
        </w:rPr>
        <w:tab/>
      </w:r>
      <w:r>
        <w:rPr>
          <w:i/>
        </w:rPr>
        <w:tab/>
      </w:r>
      <w:r>
        <w:rPr>
          <w:i/>
        </w:rPr>
        <w:tab/>
      </w:r>
      <w:r>
        <w:rPr>
          <w:i/>
        </w:rPr>
        <w:tab/>
      </w:r>
      <w:r>
        <w:rPr>
          <w:i/>
        </w:rPr>
        <w:tab/>
        <w:t>Source: Huawei, HiSilicon</w:t>
      </w:r>
    </w:p>
    <w:p w14:paraId="1317DAED" w14:textId="77777777" w:rsidR="009A4D1E" w:rsidRDefault="009A4D1E" w:rsidP="009A4D1E">
      <w:pPr>
        <w:rPr>
          <w:rFonts w:ascii="Arial" w:hAnsi="Arial" w:cs="Arial"/>
          <w:b/>
        </w:rPr>
      </w:pPr>
      <w:r>
        <w:rPr>
          <w:rFonts w:ascii="Arial" w:hAnsi="Arial" w:cs="Arial"/>
          <w:b/>
        </w:rPr>
        <w:t xml:space="preserve">Discussion: </w:t>
      </w:r>
    </w:p>
    <w:p w14:paraId="624F2BA7" w14:textId="77777777" w:rsidR="009A4D1E" w:rsidRDefault="009A4D1E" w:rsidP="009A4D1E">
      <w:r>
        <w:t>r1</w:t>
      </w:r>
    </w:p>
    <w:p w14:paraId="6D0D468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R5-255354</w:t>
      </w:r>
      <w:r>
        <w:rPr>
          <w:color w:val="993300"/>
          <w:u w:val="single"/>
        </w:rPr>
        <w:t>.</w:t>
      </w:r>
    </w:p>
    <w:p w14:paraId="1F5BD874" w14:textId="15CC2B7C" w:rsidR="009A4D1E" w:rsidRDefault="009A4D1E" w:rsidP="009A4D1E">
      <w:pPr>
        <w:rPr>
          <w:rFonts w:ascii="Arial" w:hAnsi="Arial" w:cs="Arial"/>
          <w:b/>
          <w:sz w:val="24"/>
        </w:rPr>
      </w:pPr>
      <w:r>
        <w:rPr>
          <w:rFonts w:ascii="Arial" w:hAnsi="Arial" w:cs="Arial"/>
          <w:b/>
          <w:color w:val="0000FF"/>
          <w:sz w:val="24"/>
        </w:rPr>
        <w:t>R5-255354</w:t>
      </w:r>
      <w:r>
        <w:rPr>
          <w:rFonts w:ascii="Arial" w:hAnsi="Arial" w:cs="Arial"/>
          <w:b/>
          <w:color w:val="0000FF"/>
          <w:sz w:val="24"/>
        </w:rPr>
        <w:tab/>
      </w:r>
      <w:r>
        <w:rPr>
          <w:rFonts w:ascii="Arial" w:hAnsi="Arial" w:cs="Arial"/>
          <w:b/>
          <w:sz w:val="24"/>
        </w:rPr>
        <w:t>Addition of new test case AMPR, ASEM, ASE for 4Tx Tx Diversity</w:t>
      </w:r>
    </w:p>
    <w:p w14:paraId="706C75C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CR-3475  rev 1 Cat: F (Rel-19)</w:t>
      </w:r>
      <w:r>
        <w:rPr>
          <w:i/>
        </w:rPr>
        <w:br/>
      </w:r>
      <w:r>
        <w:rPr>
          <w:i/>
        </w:rPr>
        <w:br/>
      </w:r>
      <w:r>
        <w:rPr>
          <w:i/>
        </w:rPr>
        <w:tab/>
      </w:r>
      <w:r>
        <w:rPr>
          <w:i/>
        </w:rPr>
        <w:tab/>
      </w:r>
      <w:r>
        <w:rPr>
          <w:i/>
        </w:rPr>
        <w:tab/>
      </w:r>
      <w:r>
        <w:rPr>
          <w:i/>
        </w:rPr>
        <w:tab/>
      </w:r>
      <w:r>
        <w:rPr>
          <w:i/>
        </w:rPr>
        <w:tab/>
        <w:t>Source: Huawei, HiSilicon</w:t>
      </w:r>
    </w:p>
    <w:p w14:paraId="014A4ED2" w14:textId="77777777" w:rsidR="009A4D1E" w:rsidRDefault="009A4D1E" w:rsidP="009A4D1E">
      <w:pPr>
        <w:rPr>
          <w:color w:val="808080"/>
        </w:rPr>
      </w:pPr>
      <w:r>
        <w:rPr>
          <w:color w:val="808080"/>
        </w:rPr>
        <w:t>(Replaces R5-254613)</w:t>
      </w:r>
    </w:p>
    <w:p w14:paraId="5421290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CEE61" w14:textId="7AB8F914" w:rsidR="009A4D1E" w:rsidRDefault="009A4D1E" w:rsidP="009A4D1E">
      <w:pPr>
        <w:rPr>
          <w:rFonts w:ascii="Arial" w:hAnsi="Arial" w:cs="Arial"/>
          <w:b/>
          <w:sz w:val="24"/>
        </w:rPr>
      </w:pPr>
      <w:r>
        <w:rPr>
          <w:rFonts w:ascii="Arial" w:hAnsi="Arial" w:cs="Arial"/>
          <w:b/>
          <w:color w:val="0000FF"/>
          <w:sz w:val="24"/>
        </w:rPr>
        <w:t>R5-254614</w:t>
      </w:r>
      <w:r>
        <w:rPr>
          <w:rFonts w:ascii="Arial" w:hAnsi="Arial" w:cs="Arial"/>
          <w:b/>
          <w:color w:val="0000FF"/>
          <w:sz w:val="24"/>
        </w:rPr>
        <w:tab/>
      </w:r>
      <w:r>
        <w:rPr>
          <w:rFonts w:ascii="Arial" w:hAnsi="Arial" w:cs="Arial"/>
          <w:b/>
          <w:sz w:val="24"/>
        </w:rPr>
        <w:t>Power control for UL MIMO and TxD for UE supporting 4Tx</w:t>
      </w:r>
    </w:p>
    <w:p w14:paraId="5CC7BFA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CR-3476  Cat: F (Rel-19)</w:t>
      </w:r>
      <w:r>
        <w:rPr>
          <w:i/>
        </w:rPr>
        <w:br/>
      </w:r>
      <w:r>
        <w:rPr>
          <w:i/>
        </w:rPr>
        <w:br/>
      </w:r>
      <w:r>
        <w:rPr>
          <w:i/>
        </w:rPr>
        <w:tab/>
      </w:r>
      <w:r>
        <w:rPr>
          <w:i/>
        </w:rPr>
        <w:tab/>
      </w:r>
      <w:r>
        <w:rPr>
          <w:i/>
        </w:rPr>
        <w:tab/>
      </w:r>
      <w:r>
        <w:rPr>
          <w:i/>
        </w:rPr>
        <w:tab/>
      </w:r>
      <w:r>
        <w:rPr>
          <w:i/>
        </w:rPr>
        <w:tab/>
        <w:t>Source: Huawei, HiSilicon</w:t>
      </w:r>
    </w:p>
    <w:p w14:paraId="050AA44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EF78D" w14:textId="05046A61" w:rsidR="009A4D1E" w:rsidRDefault="009A4D1E" w:rsidP="009A4D1E">
      <w:pPr>
        <w:rPr>
          <w:rFonts w:ascii="Arial" w:hAnsi="Arial" w:cs="Arial"/>
          <w:b/>
          <w:sz w:val="24"/>
        </w:rPr>
      </w:pPr>
      <w:r>
        <w:rPr>
          <w:rFonts w:ascii="Arial" w:hAnsi="Arial" w:cs="Arial"/>
          <w:b/>
          <w:color w:val="0000FF"/>
          <w:sz w:val="24"/>
        </w:rPr>
        <w:t>R5-254771</w:t>
      </w:r>
      <w:r>
        <w:rPr>
          <w:rFonts w:ascii="Arial" w:hAnsi="Arial" w:cs="Arial"/>
          <w:b/>
          <w:color w:val="0000FF"/>
          <w:sz w:val="24"/>
        </w:rPr>
        <w:tab/>
      </w:r>
      <w:r>
        <w:rPr>
          <w:rFonts w:ascii="Arial" w:hAnsi="Arial" w:cs="Arial"/>
          <w:b/>
          <w:sz w:val="24"/>
        </w:rPr>
        <w:t>Addition of transmit modulation quality test cases for 4Tx UL-MIMO</w:t>
      </w:r>
    </w:p>
    <w:p w14:paraId="5026CAB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CR-3506  Cat: F (Rel-19)</w:t>
      </w:r>
      <w:r>
        <w:rPr>
          <w:i/>
        </w:rPr>
        <w:br/>
      </w:r>
      <w:r>
        <w:rPr>
          <w:i/>
        </w:rPr>
        <w:br/>
      </w:r>
      <w:r>
        <w:rPr>
          <w:i/>
        </w:rPr>
        <w:tab/>
      </w:r>
      <w:r>
        <w:rPr>
          <w:i/>
        </w:rPr>
        <w:tab/>
      </w:r>
      <w:r>
        <w:rPr>
          <w:i/>
        </w:rPr>
        <w:tab/>
      </w:r>
      <w:r>
        <w:rPr>
          <w:i/>
        </w:rPr>
        <w:tab/>
      </w:r>
      <w:r>
        <w:rPr>
          <w:i/>
        </w:rPr>
        <w:tab/>
        <w:t>Source: Huawei, HiSilicon</w:t>
      </w:r>
    </w:p>
    <w:p w14:paraId="2E81557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R5-255244</w:t>
      </w:r>
      <w:r>
        <w:rPr>
          <w:color w:val="993300"/>
          <w:u w:val="single"/>
        </w:rPr>
        <w:t>.</w:t>
      </w:r>
    </w:p>
    <w:p w14:paraId="45B73AC9" w14:textId="4E89B8A2" w:rsidR="009A4D1E" w:rsidRDefault="009A4D1E" w:rsidP="009A4D1E">
      <w:pPr>
        <w:rPr>
          <w:rFonts w:ascii="Arial" w:hAnsi="Arial" w:cs="Arial"/>
          <w:b/>
          <w:sz w:val="24"/>
        </w:rPr>
      </w:pPr>
      <w:r>
        <w:rPr>
          <w:rFonts w:ascii="Arial" w:hAnsi="Arial" w:cs="Arial"/>
          <w:b/>
          <w:color w:val="0000FF"/>
          <w:sz w:val="24"/>
        </w:rPr>
        <w:t>R5-255244</w:t>
      </w:r>
      <w:r>
        <w:rPr>
          <w:rFonts w:ascii="Arial" w:hAnsi="Arial" w:cs="Arial"/>
          <w:b/>
          <w:color w:val="0000FF"/>
          <w:sz w:val="24"/>
        </w:rPr>
        <w:tab/>
      </w:r>
      <w:r>
        <w:rPr>
          <w:rFonts w:ascii="Arial" w:hAnsi="Arial" w:cs="Arial"/>
          <w:b/>
          <w:sz w:val="24"/>
        </w:rPr>
        <w:t>Addition of transmit modulation quality test cases for 4Tx UL-MIMO</w:t>
      </w:r>
    </w:p>
    <w:p w14:paraId="53A6151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CR-3506  rev 1 Cat: F (Rel-19)</w:t>
      </w:r>
      <w:r>
        <w:rPr>
          <w:i/>
        </w:rPr>
        <w:br/>
      </w:r>
      <w:r>
        <w:rPr>
          <w:i/>
        </w:rPr>
        <w:br/>
      </w:r>
      <w:r>
        <w:rPr>
          <w:i/>
        </w:rPr>
        <w:tab/>
      </w:r>
      <w:r>
        <w:rPr>
          <w:i/>
        </w:rPr>
        <w:tab/>
      </w:r>
      <w:r>
        <w:rPr>
          <w:i/>
        </w:rPr>
        <w:tab/>
      </w:r>
      <w:r>
        <w:rPr>
          <w:i/>
        </w:rPr>
        <w:tab/>
      </w:r>
      <w:r>
        <w:rPr>
          <w:i/>
        </w:rPr>
        <w:tab/>
        <w:t>Source: Huawei, HiSilicon</w:t>
      </w:r>
    </w:p>
    <w:p w14:paraId="2FAB0AE0" w14:textId="77777777" w:rsidR="009A4D1E" w:rsidRDefault="009A4D1E" w:rsidP="009A4D1E">
      <w:pPr>
        <w:rPr>
          <w:color w:val="808080"/>
        </w:rPr>
      </w:pPr>
      <w:r>
        <w:rPr>
          <w:color w:val="808080"/>
        </w:rPr>
        <w:t>(Replaces R5-254771)</w:t>
      </w:r>
    </w:p>
    <w:p w14:paraId="7473452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CAD21" w14:textId="359A103E" w:rsidR="009A4D1E" w:rsidRDefault="009A4D1E" w:rsidP="009A4D1E">
      <w:pPr>
        <w:rPr>
          <w:rFonts w:ascii="Arial" w:hAnsi="Arial" w:cs="Arial"/>
          <w:b/>
          <w:sz w:val="24"/>
        </w:rPr>
      </w:pPr>
      <w:r>
        <w:rPr>
          <w:rFonts w:ascii="Arial" w:hAnsi="Arial" w:cs="Arial"/>
          <w:b/>
          <w:color w:val="0000FF"/>
          <w:sz w:val="24"/>
        </w:rPr>
        <w:t>R5-254772</w:t>
      </w:r>
      <w:r>
        <w:rPr>
          <w:rFonts w:ascii="Arial" w:hAnsi="Arial" w:cs="Arial"/>
          <w:b/>
          <w:color w:val="0000FF"/>
          <w:sz w:val="24"/>
        </w:rPr>
        <w:tab/>
      </w:r>
      <w:r>
        <w:rPr>
          <w:rFonts w:ascii="Arial" w:hAnsi="Arial" w:cs="Arial"/>
          <w:b/>
          <w:sz w:val="24"/>
        </w:rPr>
        <w:t>Addition of time alignment for 4Tx UL-MIMO</w:t>
      </w:r>
    </w:p>
    <w:p w14:paraId="0F7E614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CR-3507  Cat: F (Rel-19)</w:t>
      </w:r>
      <w:r>
        <w:rPr>
          <w:i/>
        </w:rPr>
        <w:br/>
      </w:r>
      <w:r>
        <w:rPr>
          <w:i/>
        </w:rPr>
        <w:br/>
      </w:r>
      <w:r>
        <w:rPr>
          <w:i/>
        </w:rPr>
        <w:tab/>
      </w:r>
      <w:r>
        <w:rPr>
          <w:i/>
        </w:rPr>
        <w:tab/>
      </w:r>
      <w:r>
        <w:rPr>
          <w:i/>
        </w:rPr>
        <w:tab/>
      </w:r>
      <w:r>
        <w:rPr>
          <w:i/>
        </w:rPr>
        <w:tab/>
      </w:r>
      <w:r>
        <w:rPr>
          <w:i/>
        </w:rPr>
        <w:tab/>
        <w:t>Source: Huawei, HiSilicon</w:t>
      </w:r>
    </w:p>
    <w:p w14:paraId="2490A69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R5-255245</w:t>
      </w:r>
      <w:r>
        <w:rPr>
          <w:color w:val="993300"/>
          <w:u w:val="single"/>
        </w:rPr>
        <w:t>.</w:t>
      </w:r>
    </w:p>
    <w:p w14:paraId="7E7E0E61" w14:textId="3122C57B" w:rsidR="009A4D1E" w:rsidRDefault="009A4D1E" w:rsidP="009A4D1E">
      <w:pPr>
        <w:rPr>
          <w:rFonts w:ascii="Arial" w:hAnsi="Arial" w:cs="Arial"/>
          <w:b/>
          <w:sz w:val="24"/>
        </w:rPr>
      </w:pPr>
      <w:r>
        <w:rPr>
          <w:rFonts w:ascii="Arial" w:hAnsi="Arial" w:cs="Arial"/>
          <w:b/>
          <w:color w:val="0000FF"/>
          <w:sz w:val="24"/>
        </w:rPr>
        <w:t>R5-255245</w:t>
      </w:r>
      <w:r>
        <w:rPr>
          <w:rFonts w:ascii="Arial" w:hAnsi="Arial" w:cs="Arial"/>
          <w:b/>
          <w:color w:val="0000FF"/>
          <w:sz w:val="24"/>
        </w:rPr>
        <w:tab/>
      </w:r>
      <w:r>
        <w:rPr>
          <w:rFonts w:ascii="Arial" w:hAnsi="Arial" w:cs="Arial"/>
          <w:b/>
          <w:sz w:val="24"/>
        </w:rPr>
        <w:t>Addition of time alignment for 4Tx UL-MIMO</w:t>
      </w:r>
    </w:p>
    <w:p w14:paraId="6037235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CR-3507  rev 1 Cat: F (Rel-19)</w:t>
      </w:r>
      <w:r>
        <w:rPr>
          <w:i/>
        </w:rPr>
        <w:br/>
      </w:r>
      <w:r>
        <w:rPr>
          <w:i/>
        </w:rPr>
        <w:br/>
      </w:r>
      <w:r>
        <w:rPr>
          <w:i/>
        </w:rPr>
        <w:tab/>
      </w:r>
      <w:r>
        <w:rPr>
          <w:i/>
        </w:rPr>
        <w:tab/>
      </w:r>
      <w:r>
        <w:rPr>
          <w:i/>
        </w:rPr>
        <w:tab/>
      </w:r>
      <w:r>
        <w:rPr>
          <w:i/>
        </w:rPr>
        <w:tab/>
      </w:r>
      <w:r>
        <w:rPr>
          <w:i/>
        </w:rPr>
        <w:tab/>
        <w:t>Source: Huawei, HiSilicon</w:t>
      </w:r>
    </w:p>
    <w:p w14:paraId="58A9CC98" w14:textId="77777777" w:rsidR="009A4D1E" w:rsidRDefault="009A4D1E" w:rsidP="009A4D1E">
      <w:pPr>
        <w:rPr>
          <w:color w:val="808080"/>
        </w:rPr>
      </w:pPr>
      <w:r>
        <w:rPr>
          <w:color w:val="808080"/>
        </w:rPr>
        <w:t>(Replaces R5-254772)</w:t>
      </w:r>
    </w:p>
    <w:p w14:paraId="477D72A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R5-255246</w:t>
      </w:r>
      <w:r>
        <w:rPr>
          <w:color w:val="993300"/>
          <w:u w:val="single"/>
        </w:rPr>
        <w:t>.</w:t>
      </w:r>
    </w:p>
    <w:p w14:paraId="51E67E24" w14:textId="63CE0EC4" w:rsidR="009A4D1E" w:rsidRDefault="009A4D1E" w:rsidP="009A4D1E">
      <w:pPr>
        <w:rPr>
          <w:rFonts w:ascii="Arial" w:hAnsi="Arial" w:cs="Arial"/>
          <w:b/>
          <w:sz w:val="24"/>
        </w:rPr>
      </w:pPr>
      <w:r>
        <w:rPr>
          <w:rFonts w:ascii="Arial" w:hAnsi="Arial" w:cs="Arial"/>
          <w:b/>
          <w:color w:val="0000FF"/>
          <w:sz w:val="24"/>
        </w:rPr>
        <w:t>R5-255246</w:t>
      </w:r>
      <w:r>
        <w:rPr>
          <w:rFonts w:ascii="Arial" w:hAnsi="Arial" w:cs="Arial"/>
          <w:b/>
          <w:color w:val="0000FF"/>
          <w:sz w:val="24"/>
        </w:rPr>
        <w:tab/>
      </w:r>
      <w:r>
        <w:rPr>
          <w:rFonts w:ascii="Arial" w:hAnsi="Arial" w:cs="Arial"/>
          <w:b/>
          <w:sz w:val="24"/>
        </w:rPr>
        <w:t>Addition of time alignment for 4Tx UL-MIMO</w:t>
      </w:r>
    </w:p>
    <w:p w14:paraId="03E92F8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CR-3507  rev 2 Cat: F (Rel-19)</w:t>
      </w:r>
      <w:r>
        <w:rPr>
          <w:i/>
        </w:rPr>
        <w:br/>
      </w:r>
      <w:r>
        <w:rPr>
          <w:i/>
        </w:rPr>
        <w:br/>
      </w:r>
      <w:r>
        <w:rPr>
          <w:i/>
        </w:rPr>
        <w:tab/>
      </w:r>
      <w:r>
        <w:rPr>
          <w:i/>
        </w:rPr>
        <w:tab/>
      </w:r>
      <w:r>
        <w:rPr>
          <w:i/>
        </w:rPr>
        <w:tab/>
      </w:r>
      <w:r>
        <w:rPr>
          <w:i/>
        </w:rPr>
        <w:tab/>
      </w:r>
      <w:r>
        <w:rPr>
          <w:i/>
        </w:rPr>
        <w:tab/>
        <w:t>Source: Huawei, HiSilicon</w:t>
      </w:r>
    </w:p>
    <w:p w14:paraId="0945A32E" w14:textId="77777777" w:rsidR="009A4D1E" w:rsidRDefault="009A4D1E" w:rsidP="009A4D1E">
      <w:pPr>
        <w:rPr>
          <w:color w:val="808080"/>
        </w:rPr>
      </w:pPr>
      <w:r>
        <w:rPr>
          <w:color w:val="808080"/>
        </w:rPr>
        <w:t>(Replaces R5-255245)</w:t>
      </w:r>
    </w:p>
    <w:p w14:paraId="6183B6D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A9058" w14:textId="2A584309" w:rsidR="009A4D1E" w:rsidRDefault="009A4D1E" w:rsidP="009A4D1E">
      <w:pPr>
        <w:rPr>
          <w:rFonts w:ascii="Arial" w:hAnsi="Arial" w:cs="Arial"/>
          <w:b/>
          <w:sz w:val="24"/>
        </w:rPr>
      </w:pPr>
      <w:r>
        <w:rPr>
          <w:rFonts w:ascii="Arial" w:hAnsi="Arial" w:cs="Arial"/>
          <w:b/>
          <w:color w:val="0000FF"/>
          <w:sz w:val="24"/>
        </w:rPr>
        <w:t>R5-254773</w:t>
      </w:r>
      <w:r>
        <w:rPr>
          <w:rFonts w:ascii="Arial" w:hAnsi="Arial" w:cs="Arial"/>
          <w:b/>
          <w:color w:val="0000FF"/>
          <w:sz w:val="24"/>
        </w:rPr>
        <w:tab/>
      </w:r>
      <w:r>
        <w:rPr>
          <w:rFonts w:ascii="Arial" w:hAnsi="Arial" w:cs="Arial"/>
          <w:b/>
          <w:sz w:val="24"/>
        </w:rPr>
        <w:t>Addition of transmit modulation quality test cases for 4Tx Tx diversity</w:t>
      </w:r>
    </w:p>
    <w:p w14:paraId="1C84CE4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CR-3508  Cat: F (Rel-19)</w:t>
      </w:r>
      <w:r>
        <w:rPr>
          <w:i/>
        </w:rPr>
        <w:br/>
      </w:r>
      <w:r>
        <w:rPr>
          <w:i/>
        </w:rPr>
        <w:br/>
      </w:r>
      <w:r>
        <w:rPr>
          <w:i/>
        </w:rPr>
        <w:tab/>
      </w:r>
      <w:r>
        <w:rPr>
          <w:i/>
        </w:rPr>
        <w:tab/>
      </w:r>
      <w:r>
        <w:rPr>
          <w:i/>
        </w:rPr>
        <w:tab/>
      </w:r>
      <w:r>
        <w:rPr>
          <w:i/>
        </w:rPr>
        <w:tab/>
      </w:r>
      <w:r>
        <w:rPr>
          <w:i/>
        </w:rPr>
        <w:tab/>
        <w:t>Source: Huawei, HiSilicon</w:t>
      </w:r>
    </w:p>
    <w:p w14:paraId="725D472D" w14:textId="77777777" w:rsidR="009A4D1E" w:rsidRDefault="009A4D1E" w:rsidP="009A4D1E">
      <w:pPr>
        <w:rPr>
          <w:rFonts w:ascii="Arial" w:hAnsi="Arial" w:cs="Arial"/>
          <w:b/>
        </w:rPr>
      </w:pPr>
      <w:r>
        <w:rPr>
          <w:rFonts w:ascii="Arial" w:hAnsi="Arial" w:cs="Arial"/>
          <w:b/>
        </w:rPr>
        <w:t xml:space="preserve">Discussion: </w:t>
      </w:r>
    </w:p>
    <w:p w14:paraId="7F9A29DE" w14:textId="77777777" w:rsidR="009A4D1E" w:rsidRDefault="009A4D1E" w:rsidP="009A4D1E">
      <w:r>
        <w:t>r1</w:t>
      </w:r>
    </w:p>
    <w:p w14:paraId="3F81E29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R5-255382</w:t>
      </w:r>
      <w:r>
        <w:rPr>
          <w:color w:val="993300"/>
          <w:u w:val="single"/>
        </w:rPr>
        <w:t>.</w:t>
      </w:r>
    </w:p>
    <w:p w14:paraId="6E3F007B" w14:textId="17B69C76" w:rsidR="009A4D1E" w:rsidRDefault="009A4D1E" w:rsidP="009A4D1E">
      <w:pPr>
        <w:rPr>
          <w:rFonts w:ascii="Arial" w:hAnsi="Arial" w:cs="Arial"/>
          <w:b/>
          <w:sz w:val="24"/>
        </w:rPr>
      </w:pPr>
      <w:r>
        <w:rPr>
          <w:rFonts w:ascii="Arial" w:hAnsi="Arial" w:cs="Arial"/>
          <w:b/>
          <w:color w:val="0000FF"/>
          <w:sz w:val="24"/>
        </w:rPr>
        <w:t>R5-255382</w:t>
      </w:r>
      <w:r>
        <w:rPr>
          <w:rFonts w:ascii="Arial" w:hAnsi="Arial" w:cs="Arial"/>
          <w:b/>
          <w:color w:val="0000FF"/>
          <w:sz w:val="24"/>
        </w:rPr>
        <w:tab/>
      </w:r>
      <w:r>
        <w:rPr>
          <w:rFonts w:ascii="Arial" w:hAnsi="Arial" w:cs="Arial"/>
          <w:b/>
          <w:sz w:val="24"/>
        </w:rPr>
        <w:t>Addition of transmit modulation quality test cases for 4Tx Tx diversity</w:t>
      </w:r>
    </w:p>
    <w:p w14:paraId="2630BDC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CR-3508  rev 1 Cat: F (Rel-19)</w:t>
      </w:r>
      <w:r>
        <w:rPr>
          <w:i/>
        </w:rPr>
        <w:br/>
      </w:r>
      <w:r>
        <w:rPr>
          <w:i/>
        </w:rPr>
        <w:br/>
      </w:r>
      <w:r>
        <w:rPr>
          <w:i/>
        </w:rPr>
        <w:tab/>
      </w:r>
      <w:r>
        <w:rPr>
          <w:i/>
        </w:rPr>
        <w:tab/>
      </w:r>
      <w:r>
        <w:rPr>
          <w:i/>
        </w:rPr>
        <w:tab/>
      </w:r>
      <w:r>
        <w:rPr>
          <w:i/>
        </w:rPr>
        <w:tab/>
      </w:r>
      <w:r>
        <w:rPr>
          <w:i/>
        </w:rPr>
        <w:tab/>
        <w:t>Source: Huawei, HiSilicon</w:t>
      </w:r>
    </w:p>
    <w:p w14:paraId="1E903E39" w14:textId="77777777" w:rsidR="009A4D1E" w:rsidRDefault="009A4D1E" w:rsidP="009A4D1E">
      <w:pPr>
        <w:rPr>
          <w:color w:val="808080"/>
        </w:rPr>
      </w:pPr>
      <w:r>
        <w:rPr>
          <w:color w:val="808080"/>
        </w:rPr>
        <w:t>(Replaces R5-254773)</w:t>
      </w:r>
    </w:p>
    <w:p w14:paraId="5BF4A45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B1331" w14:textId="77777777" w:rsidR="009A4D1E" w:rsidRDefault="009A4D1E" w:rsidP="009A4D1E">
      <w:pPr>
        <w:pStyle w:val="Heading6"/>
      </w:pPr>
      <w:bookmarkStart w:id="329" w:name="_Toc208933683"/>
      <w:r>
        <w:t>5.3.19.3.2</w:t>
      </w:r>
      <w:r>
        <w:tab/>
        <w:t>Rx Requirements (Clause 7)</w:t>
      </w:r>
      <w:bookmarkEnd w:id="329"/>
    </w:p>
    <w:p w14:paraId="4F2FEA1E" w14:textId="73C07012" w:rsidR="009A4D1E" w:rsidRDefault="009A4D1E" w:rsidP="009A4D1E">
      <w:pPr>
        <w:rPr>
          <w:rFonts w:ascii="Arial" w:hAnsi="Arial" w:cs="Arial"/>
          <w:b/>
          <w:sz w:val="24"/>
        </w:rPr>
      </w:pPr>
      <w:r>
        <w:rPr>
          <w:rFonts w:ascii="Arial" w:hAnsi="Arial" w:cs="Arial"/>
          <w:b/>
          <w:color w:val="0000FF"/>
          <w:sz w:val="24"/>
        </w:rPr>
        <w:t>R5-254557</w:t>
      </w:r>
      <w:r>
        <w:rPr>
          <w:rFonts w:ascii="Arial" w:hAnsi="Arial" w:cs="Arial"/>
          <w:b/>
          <w:color w:val="0000FF"/>
          <w:sz w:val="24"/>
        </w:rPr>
        <w:tab/>
      </w:r>
      <w:r>
        <w:rPr>
          <w:rFonts w:ascii="Arial" w:hAnsi="Arial" w:cs="Arial"/>
          <w:b/>
          <w:sz w:val="24"/>
        </w:rPr>
        <w:t>Correction to connection diagram used in 4T UL MIMO and TxD Rx test cases</w:t>
      </w:r>
    </w:p>
    <w:p w14:paraId="3FBDA67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CR-3471  Cat: F (Rel-19)</w:t>
      </w:r>
      <w:r>
        <w:rPr>
          <w:i/>
        </w:rPr>
        <w:br/>
      </w:r>
      <w:r>
        <w:rPr>
          <w:i/>
        </w:rPr>
        <w:br/>
      </w:r>
      <w:r>
        <w:rPr>
          <w:i/>
        </w:rPr>
        <w:tab/>
      </w:r>
      <w:r>
        <w:rPr>
          <w:i/>
        </w:rPr>
        <w:tab/>
      </w:r>
      <w:r>
        <w:rPr>
          <w:i/>
        </w:rPr>
        <w:tab/>
      </w:r>
      <w:r>
        <w:rPr>
          <w:i/>
        </w:rPr>
        <w:tab/>
      </w:r>
      <w:r>
        <w:rPr>
          <w:i/>
        </w:rPr>
        <w:tab/>
        <w:t>Source: Huawei, HiSilicon</w:t>
      </w:r>
    </w:p>
    <w:p w14:paraId="2E0AB95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EB71E" w14:textId="7B224B9E" w:rsidR="009A4D1E" w:rsidRDefault="009A4D1E" w:rsidP="009A4D1E">
      <w:pPr>
        <w:rPr>
          <w:rFonts w:ascii="Arial" w:hAnsi="Arial" w:cs="Arial"/>
          <w:b/>
          <w:sz w:val="24"/>
        </w:rPr>
      </w:pPr>
      <w:r>
        <w:rPr>
          <w:rFonts w:ascii="Arial" w:hAnsi="Arial" w:cs="Arial"/>
          <w:b/>
          <w:color w:val="0000FF"/>
          <w:sz w:val="24"/>
        </w:rPr>
        <w:t>R5-254558</w:t>
      </w:r>
      <w:r>
        <w:rPr>
          <w:rFonts w:ascii="Arial" w:hAnsi="Arial" w:cs="Arial"/>
          <w:b/>
          <w:color w:val="0000FF"/>
          <w:sz w:val="24"/>
        </w:rPr>
        <w:tab/>
      </w:r>
      <w:r>
        <w:rPr>
          <w:rFonts w:ascii="Arial" w:hAnsi="Arial" w:cs="Arial"/>
          <w:b/>
          <w:sz w:val="24"/>
        </w:rPr>
        <w:t>Addition of max input level test cases for 4T UL MIMO and TxD</w:t>
      </w:r>
    </w:p>
    <w:p w14:paraId="27B6831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CR-3472  Cat: F (Rel-19)</w:t>
      </w:r>
      <w:r>
        <w:rPr>
          <w:i/>
        </w:rPr>
        <w:br/>
      </w:r>
      <w:r>
        <w:rPr>
          <w:i/>
        </w:rPr>
        <w:br/>
      </w:r>
      <w:r>
        <w:rPr>
          <w:i/>
        </w:rPr>
        <w:tab/>
      </w:r>
      <w:r>
        <w:rPr>
          <w:i/>
        </w:rPr>
        <w:tab/>
      </w:r>
      <w:r>
        <w:rPr>
          <w:i/>
        </w:rPr>
        <w:tab/>
      </w:r>
      <w:r>
        <w:rPr>
          <w:i/>
        </w:rPr>
        <w:tab/>
      </w:r>
      <w:r>
        <w:rPr>
          <w:i/>
        </w:rPr>
        <w:tab/>
        <w:t>Source: Huawei, HiSilicon</w:t>
      </w:r>
    </w:p>
    <w:p w14:paraId="2C9E41F0" w14:textId="77777777" w:rsidR="009A4D1E" w:rsidRDefault="009A4D1E" w:rsidP="009A4D1E">
      <w:pPr>
        <w:rPr>
          <w:rFonts w:ascii="Arial" w:hAnsi="Arial" w:cs="Arial"/>
          <w:b/>
        </w:rPr>
      </w:pPr>
      <w:r>
        <w:rPr>
          <w:rFonts w:ascii="Arial" w:hAnsi="Arial" w:cs="Arial"/>
          <w:b/>
        </w:rPr>
        <w:t xml:space="preserve">Discussion: </w:t>
      </w:r>
    </w:p>
    <w:p w14:paraId="16E2E1AB" w14:textId="77777777" w:rsidR="009A4D1E" w:rsidRDefault="009A4D1E" w:rsidP="009A4D1E">
      <w:r>
        <w:t>r2</w:t>
      </w:r>
    </w:p>
    <w:p w14:paraId="7AAAE93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R5-255259</w:t>
      </w:r>
      <w:r>
        <w:rPr>
          <w:color w:val="993300"/>
          <w:u w:val="single"/>
        </w:rPr>
        <w:t>.</w:t>
      </w:r>
    </w:p>
    <w:p w14:paraId="5E7915CB" w14:textId="448A13AD" w:rsidR="009A4D1E" w:rsidRDefault="009A4D1E" w:rsidP="009A4D1E">
      <w:pPr>
        <w:rPr>
          <w:rFonts w:ascii="Arial" w:hAnsi="Arial" w:cs="Arial"/>
          <w:b/>
          <w:sz w:val="24"/>
        </w:rPr>
      </w:pPr>
      <w:r>
        <w:rPr>
          <w:rFonts w:ascii="Arial" w:hAnsi="Arial" w:cs="Arial"/>
          <w:b/>
          <w:color w:val="0000FF"/>
          <w:sz w:val="24"/>
        </w:rPr>
        <w:t>R5-255259</w:t>
      </w:r>
      <w:r>
        <w:rPr>
          <w:rFonts w:ascii="Arial" w:hAnsi="Arial" w:cs="Arial"/>
          <w:b/>
          <w:color w:val="0000FF"/>
          <w:sz w:val="24"/>
        </w:rPr>
        <w:tab/>
      </w:r>
      <w:r>
        <w:rPr>
          <w:rFonts w:ascii="Arial" w:hAnsi="Arial" w:cs="Arial"/>
          <w:b/>
          <w:sz w:val="24"/>
        </w:rPr>
        <w:t>Addition of max input level test cases for 4T UL MIMO and TxD</w:t>
      </w:r>
    </w:p>
    <w:p w14:paraId="4C4050E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CR-3472  rev 1 Cat: F (Rel-19)</w:t>
      </w:r>
      <w:r>
        <w:rPr>
          <w:i/>
        </w:rPr>
        <w:br/>
      </w:r>
      <w:r>
        <w:rPr>
          <w:i/>
        </w:rPr>
        <w:br/>
      </w:r>
      <w:r>
        <w:rPr>
          <w:i/>
        </w:rPr>
        <w:tab/>
      </w:r>
      <w:r>
        <w:rPr>
          <w:i/>
        </w:rPr>
        <w:tab/>
      </w:r>
      <w:r>
        <w:rPr>
          <w:i/>
        </w:rPr>
        <w:tab/>
      </w:r>
      <w:r>
        <w:rPr>
          <w:i/>
        </w:rPr>
        <w:tab/>
      </w:r>
      <w:r>
        <w:rPr>
          <w:i/>
        </w:rPr>
        <w:tab/>
        <w:t>Source: Huawei, HiSilicon</w:t>
      </w:r>
    </w:p>
    <w:p w14:paraId="253BA1D6" w14:textId="77777777" w:rsidR="009A4D1E" w:rsidRDefault="009A4D1E" w:rsidP="009A4D1E">
      <w:pPr>
        <w:rPr>
          <w:color w:val="808080"/>
        </w:rPr>
      </w:pPr>
      <w:r>
        <w:rPr>
          <w:color w:val="808080"/>
        </w:rPr>
        <w:t>(Replaces R5-254558)</w:t>
      </w:r>
    </w:p>
    <w:p w14:paraId="7A87AF8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1C30E" w14:textId="37CDDBD1" w:rsidR="009A4D1E" w:rsidRDefault="009A4D1E" w:rsidP="009A4D1E">
      <w:pPr>
        <w:rPr>
          <w:rFonts w:ascii="Arial" w:hAnsi="Arial" w:cs="Arial"/>
          <w:b/>
          <w:sz w:val="24"/>
        </w:rPr>
      </w:pPr>
      <w:r>
        <w:rPr>
          <w:rFonts w:ascii="Arial" w:hAnsi="Arial" w:cs="Arial"/>
          <w:b/>
          <w:color w:val="0000FF"/>
          <w:sz w:val="24"/>
        </w:rPr>
        <w:t>R5-254559</w:t>
      </w:r>
      <w:r>
        <w:rPr>
          <w:rFonts w:ascii="Arial" w:hAnsi="Arial" w:cs="Arial"/>
          <w:b/>
          <w:color w:val="0000FF"/>
          <w:sz w:val="24"/>
        </w:rPr>
        <w:tab/>
      </w:r>
      <w:r>
        <w:rPr>
          <w:rFonts w:ascii="Arial" w:hAnsi="Arial" w:cs="Arial"/>
          <w:b/>
          <w:sz w:val="24"/>
        </w:rPr>
        <w:t>Addition of wide band IM test cases for 4T UL MIMO and TxD</w:t>
      </w:r>
    </w:p>
    <w:p w14:paraId="69BB654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CR-3473  Cat: F (Rel-19)</w:t>
      </w:r>
      <w:r>
        <w:rPr>
          <w:i/>
        </w:rPr>
        <w:br/>
      </w:r>
      <w:r>
        <w:rPr>
          <w:i/>
        </w:rPr>
        <w:br/>
      </w:r>
      <w:r>
        <w:rPr>
          <w:i/>
        </w:rPr>
        <w:tab/>
      </w:r>
      <w:r>
        <w:rPr>
          <w:i/>
        </w:rPr>
        <w:tab/>
      </w:r>
      <w:r>
        <w:rPr>
          <w:i/>
        </w:rPr>
        <w:tab/>
      </w:r>
      <w:r>
        <w:rPr>
          <w:i/>
        </w:rPr>
        <w:tab/>
      </w:r>
      <w:r>
        <w:rPr>
          <w:i/>
        </w:rPr>
        <w:tab/>
        <w:t>Source: Huawei, HiSilicon</w:t>
      </w:r>
    </w:p>
    <w:p w14:paraId="36505B9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246AF" w14:textId="77777777" w:rsidR="009A4D1E" w:rsidRDefault="009A4D1E" w:rsidP="009A4D1E">
      <w:pPr>
        <w:pStyle w:val="Heading6"/>
      </w:pPr>
      <w:bookmarkStart w:id="330" w:name="_Toc208933684"/>
      <w:r>
        <w:t>5.3.19.3.3</w:t>
      </w:r>
      <w:r>
        <w:tab/>
        <w:t>Clauses 1-5, Annexes</w:t>
      </w:r>
      <w:bookmarkEnd w:id="330"/>
    </w:p>
    <w:p w14:paraId="3957DDD5" w14:textId="4E679755" w:rsidR="009A4D1E" w:rsidRDefault="009A4D1E" w:rsidP="009A4D1E">
      <w:pPr>
        <w:rPr>
          <w:rFonts w:ascii="Arial" w:hAnsi="Arial" w:cs="Arial"/>
          <w:b/>
          <w:sz w:val="24"/>
        </w:rPr>
      </w:pPr>
      <w:r>
        <w:rPr>
          <w:rFonts w:ascii="Arial" w:hAnsi="Arial" w:cs="Arial"/>
          <w:b/>
          <w:color w:val="0000FF"/>
          <w:sz w:val="24"/>
        </w:rPr>
        <w:t>R5-254452</w:t>
      </w:r>
      <w:r>
        <w:rPr>
          <w:rFonts w:ascii="Arial" w:hAnsi="Arial" w:cs="Arial"/>
          <w:b/>
          <w:color w:val="0000FF"/>
          <w:sz w:val="24"/>
        </w:rPr>
        <w:tab/>
      </w:r>
      <w:r>
        <w:rPr>
          <w:rFonts w:ascii="Arial" w:hAnsi="Arial" w:cs="Arial"/>
          <w:b/>
          <w:sz w:val="24"/>
        </w:rPr>
        <w:t>Addition of Annex F MU and TT for 4Tx test cases</w:t>
      </w:r>
    </w:p>
    <w:p w14:paraId="7C77B35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CR-3463  Cat: F (Rel-19)</w:t>
      </w:r>
      <w:r>
        <w:rPr>
          <w:i/>
        </w:rPr>
        <w:br/>
      </w:r>
      <w:r>
        <w:rPr>
          <w:i/>
        </w:rPr>
        <w:br/>
      </w:r>
      <w:r>
        <w:rPr>
          <w:i/>
        </w:rPr>
        <w:tab/>
      </w:r>
      <w:r>
        <w:rPr>
          <w:i/>
        </w:rPr>
        <w:tab/>
      </w:r>
      <w:r>
        <w:rPr>
          <w:i/>
        </w:rPr>
        <w:tab/>
      </w:r>
      <w:r>
        <w:rPr>
          <w:i/>
        </w:rPr>
        <w:tab/>
      </w:r>
      <w:r>
        <w:rPr>
          <w:i/>
        </w:rPr>
        <w:tab/>
        <w:t>Source: Huawei, HiSilicon</w:t>
      </w:r>
    </w:p>
    <w:p w14:paraId="5CE494CB" w14:textId="77777777" w:rsidR="009A4D1E" w:rsidRDefault="009A4D1E" w:rsidP="009A4D1E">
      <w:pPr>
        <w:rPr>
          <w:rFonts w:ascii="Arial" w:hAnsi="Arial" w:cs="Arial"/>
          <w:b/>
        </w:rPr>
      </w:pPr>
      <w:r>
        <w:rPr>
          <w:rFonts w:ascii="Arial" w:hAnsi="Arial" w:cs="Arial"/>
          <w:b/>
        </w:rPr>
        <w:t xml:space="preserve">Discussion: </w:t>
      </w:r>
    </w:p>
    <w:p w14:paraId="02377848" w14:textId="77777777" w:rsidR="009A4D1E" w:rsidRDefault="009A4D1E" w:rsidP="009A4D1E">
      <w:r>
        <w:t>r2</w:t>
      </w:r>
    </w:p>
    <w:p w14:paraId="50BD483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R5-255351</w:t>
      </w:r>
      <w:r>
        <w:rPr>
          <w:color w:val="993300"/>
          <w:u w:val="single"/>
        </w:rPr>
        <w:t>.</w:t>
      </w:r>
    </w:p>
    <w:p w14:paraId="70AE26DA" w14:textId="4828610C" w:rsidR="009A4D1E" w:rsidRDefault="009A4D1E" w:rsidP="009A4D1E">
      <w:pPr>
        <w:rPr>
          <w:rFonts w:ascii="Arial" w:hAnsi="Arial" w:cs="Arial"/>
          <w:b/>
          <w:sz w:val="24"/>
        </w:rPr>
      </w:pPr>
      <w:r>
        <w:rPr>
          <w:rFonts w:ascii="Arial" w:hAnsi="Arial" w:cs="Arial"/>
          <w:b/>
          <w:color w:val="0000FF"/>
          <w:sz w:val="24"/>
        </w:rPr>
        <w:t>R5-255351</w:t>
      </w:r>
      <w:r>
        <w:rPr>
          <w:rFonts w:ascii="Arial" w:hAnsi="Arial" w:cs="Arial"/>
          <w:b/>
          <w:color w:val="0000FF"/>
          <w:sz w:val="24"/>
        </w:rPr>
        <w:tab/>
      </w:r>
      <w:r>
        <w:rPr>
          <w:rFonts w:ascii="Arial" w:hAnsi="Arial" w:cs="Arial"/>
          <w:b/>
          <w:sz w:val="24"/>
        </w:rPr>
        <w:t>Addition of Annex F MU and TT for 4Tx test cases</w:t>
      </w:r>
    </w:p>
    <w:p w14:paraId="072DDC5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CR-3463  rev 1 Cat: F (Rel-19)</w:t>
      </w:r>
      <w:r>
        <w:rPr>
          <w:i/>
        </w:rPr>
        <w:br/>
      </w:r>
      <w:r>
        <w:rPr>
          <w:i/>
        </w:rPr>
        <w:br/>
      </w:r>
      <w:r>
        <w:rPr>
          <w:i/>
        </w:rPr>
        <w:tab/>
      </w:r>
      <w:r>
        <w:rPr>
          <w:i/>
        </w:rPr>
        <w:tab/>
      </w:r>
      <w:r>
        <w:rPr>
          <w:i/>
        </w:rPr>
        <w:tab/>
      </w:r>
      <w:r>
        <w:rPr>
          <w:i/>
        </w:rPr>
        <w:tab/>
      </w:r>
      <w:r>
        <w:rPr>
          <w:i/>
        </w:rPr>
        <w:tab/>
        <w:t>Source: Huawei, HiSilicon</w:t>
      </w:r>
    </w:p>
    <w:p w14:paraId="58A00C2F" w14:textId="77777777" w:rsidR="009A4D1E" w:rsidRDefault="009A4D1E" w:rsidP="009A4D1E">
      <w:pPr>
        <w:rPr>
          <w:color w:val="808080"/>
        </w:rPr>
      </w:pPr>
      <w:r>
        <w:rPr>
          <w:color w:val="808080"/>
        </w:rPr>
        <w:t>(Replaces R5-254452)</w:t>
      </w:r>
    </w:p>
    <w:p w14:paraId="124AC93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81EF8" w14:textId="3A910596" w:rsidR="009A4D1E" w:rsidRDefault="009A4D1E" w:rsidP="009A4D1E">
      <w:pPr>
        <w:rPr>
          <w:rFonts w:ascii="Arial" w:hAnsi="Arial" w:cs="Arial"/>
          <w:b/>
          <w:sz w:val="24"/>
        </w:rPr>
      </w:pPr>
      <w:r>
        <w:rPr>
          <w:rFonts w:ascii="Arial" w:hAnsi="Arial" w:cs="Arial"/>
          <w:b/>
          <w:color w:val="0000FF"/>
          <w:sz w:val="24"/>
        </w:rPr>
        <w:t>R5-254774</w:t>
      </w:r>
      <w:r>
        <w:rPr>
          <w:rFonts w:ascii="Arial" w:hAnsi="Arial" w:cs="Arial"/>
          <w:b/>
          <w:color w:val="0000FF"/>
          <w:sz w:val="24"/>
        </w:rPr>
        <w:tab/>
      </w:r>
      <w:r>
        <w:rPr>
          <w:rFonts w:ascii="Arial" w:hAnsi="Arial" w:cs="Arial"/>
          <w:b/>
          <w:sz w:val="24"/>
        </w:rPr>
        <w:t>Update of Annex E for 4Tx UL-MIMO and Tx diversity</w:t>
      </w:r>
    </w:p>
    <w:p w14:paraId="5911F2D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CR-3509  Cat: F (Rel-19)</w:t>
      </w:r>
      <w:r>
        <w:rPr>
          <w:i/>
        </w:rPr>
        <w:br/>
      </w:r>
      <w:r>
        <w:rPr>
          <w:i/>
        </w:rPr>
        <w:br/>
      </w:r>
      <w:r>
        <w:rPr>
          <w:i/>
        </w:rPr>
        <w:tab/>
      </w:r>
      <w:r>
        <w:rPr>
          <w:i/>
        </w:rPr>
        <w:tab/>
      </w:r>
      <w:r>
        <w:rPr>
          <w:i/>
        </w:rPr>
        <w:tab/>
      </w:r>
      <w:r>
        <w:rPr>
          <w:i/>
        </w:rPr>
        <w:tab/>
      </w:r>
      <w:r>
        <w:rPr>
          <w:i/>
        </w:rPr>
        <w:tab/>
        <w:t>Source: Huawei, HiSilicon</w:t>
      </w:r>
    </w:p>
    <w:p w14:paraId="12B10C9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A219F" w14:textId="77777777" w:rsidR="009A4D1E" w:rsidRDefault="009A4D1E" w:rsidP="009A4D1E">
      <w:pPr>
        <w:pStyle w:val="Heading5"/>
      </w:pPr>
      <w:bookmarkStart w:id="331" w:name="_Toc208933685"/>
      <w:r>
        <w:t>5.3.19.4</w:t>
      </w:r>
      <w:r>
        <w:tab/>
        <w:t>TS 38.521-3</w:t>
      </w:r>
      <w:bookmarkEnd w:id="331"/>
    </w:p>
    <w:p w14:paraId="64F86661" w14:textId="77777777" w:rsidR="009A4D1E" w:rsidRDefault="009A4D1E" w:rsidP="009A4D1E">
      <w:pPr>
        <w:pStyle w:val="Heading6"/>
      </w:pPr>
      <w:bookmarkStart w:id="332" w:name="_Toc208933686"/>
      <w:r>
        <w:t>5.3.19.4.1</w:t>
      </w:r>
      <w:r>
        <w:tab/>
        <w:t>Tx Requirements (Clause 6)</w:t>
      </w:r>
      <w:bookmarkEnd w:id="332"/>
    </w:p>
    <w:p w14:paraId="4B3B64B8" w14:textId="77777777" w:rsidR="009A4D1E" w:rsidRDefault="009A4D1E" w:rsidP="009A4D1E">
      <w:pPr>
        <w:pStyle w:val="Heading6"/>
      </w:pPr>
      <w:bookmarkStart w:id="333" w:name="_Toc208933687"/>
      <w:r>
        <w:t>5.3.19.4.2</w:t>
      </w:r>
      <w:r>
        <w:tab/>
        <w:t>Rx Requirements (Clause 7)</w:t>
      </w:r>
      <w:bookmarkEnd w:id="333"/>
    </w:p>
    <w:p w14:paraId="7F902887" w14:textId="77777777" w:rsidR="009A4D1E" w:rsidRDefault="009A4D1E" w:rsidP="009A4D1E">
      <w:pPr>
        <w:pStyle w:val="Heading6"/>
      </w:pPr>
      <w:bookmarkStart w:id="334" w:name="_Toc208933688"/>
      <w:r>
        <w:t>5.3.19.4.3</w:t>
      </w:r>
      <w:r>
        <w:tab/>
        <w:t>Clauses 1-5, Annexes</w:t>
      </w:r>
      <w:bookmarkEnd w:id="334"/>
    </w:p>
    <w:p w14:paraId="51184B6D" w14:textId="77777777" w:rsidR="009A4D1E" w:rsidRDefault="009A4D1E" w:rsidP="009A4D1E">
      <w:pPr>
        <w:pStyle w:val="Heading5"/>
      </w:pPr>
      <w:bookmarkStart w:id="335" w:name="_Toc208933689"/>
      <w:r>
        <w:t>5.3.19.5</w:t>
      </w:r>
      <w:r>
        <w:tab/>
        <w:t>TS 38.521-4</w:t>
      </w:r>
      <w:bookmarkEnd w:id="335"/>
    </w:p>
    <w:p w14:paraId="5A882BD5" w14:textId="77777777" w:rsidR="009A4D1E" w:rsidRDefault="009A4D1E" w:rsidP="009A4D1E">
      <w:pPr>
        <w:pStyle w:val="Heading6"/>
      </w:pPr>
      <w:bookmarkStart w:id="336" w:name="_Toc208933690"/>
      <w:r>
        <w:t>5.3.19.5.1</w:t>
      </w:r>
      <w:r>
        <w:tab/>
        <w:t>Conducted Demod Performance and CSI Reporting Requirements (Clauses 5&amp;6)</w:t>
      </w:r>
      <w:bookmarkEnd w:id="336"/>
    </w:p>
    <w:p w14:paraId="528FDAE2" w14:textId="77777777" w:rsidR="009A4D1E" w:rsidRDefault="009A4D1E" w:rsidP="009A4D1E">
      <w:pPr>
        <w:pStyle w:val="Heading6"/>
      </w:pPr>
      <w:bookmarkStart w:id="337" w:name="_Toc208933691"/>
      <w:r>
        <w:t>5.3.19.5.2</w:t>
      </w:r>
      <w:r>
        <w:tab/>
        <w:t>Radiated Demod Performance and CSI Reporting Requirements (Clauses 7&amp;8)</w:t>
      </w:r>
      <w:bookmarkEnd w:id="337"/>
    </w:p>
    <w:p w14:paraId="19A1986C" w14:textId="77777777" w:rsidR="009A4D1E" w:rsidRDefault="009A4D1E" w:rsidP="009A4D1E">
      <w:pPr>
        <w:pStyle w:val="Heading6"/>
      </w:pPr>
      <w:bookmarkStart w:id="338" w:name="_Toc208933692"/>
      <w:r>
        <w:t>5.3.19.5.3</w:t>
      </w:r>
      <w:r>
        <w:tab/>
        <w:t>Interworking Demod Performance and CSI Reporting Requirements (Clauses 9&amp;10)</w:t>
      </w:r>
      <w:bookmarkEnd w:id="338"/>
    </w:p>
    <w:p w14:paraId="12AF50C7" w14:textId="77777777" w:rsidR="009A4D1E" w:rsidRDefault="009A4D1E" w:rsidP="009A4D1E">
      <w:pPr>
        <w:pStyle w:val="Heading6"/>
      </w:pPr>
      <w:bookmarkStart w:id="339" w:name="_Toc208933693"/>
      <w:r>
        <w:t>5.3.19.5.4</w:t>
      </w:r>
      <w:r>
        <w:tab/>
        <w:t>Clauses 1-4, Annexes</w:t>
      </w:r>
      <w:bookmarkEnd w:id="339"/>
    </w:p>
    <w:p w14:paraId="11DA0635" w14:textId="77777777" w:rsidR="009A4D1E" w:rsidRDefault="009A4D1E" w:rsidP="009A4D1E">
      <w:pPr>
        <w:pStyle w:val="Heading5"/>
      </w:pPr>
      <w:bookmarkStart w:id="340" w:name="_Toc208933694"/>
      <w:r>
        <w:t>5.3.19.6</w:t>
      </w:r>
      <w:r>
        <w:tab/>
        <w:t>TS 38.522</w:t>
      </w:r>
      <w:bookmarkEnd w:id="340"/>
    </w:p>
    <w:p w14:paraId="7A90BB18" w14:textId="7A013A8C" w:rsidR="009A4D1E" w:rsidRDefault="009A4D1E" w:rsidP="009A4D1E">
      <w:pPr>
        <w:rPr>
          <w:rFonts w:ascii="Arial" w:hAnsi="Arial" w:cs="Arial"/>
          <w:b/>
          <w:sz w:val="24"/>
        </w:rPr>
      </w:pPr>
      <w:r>
        <w:rPr>
          <w:rFonts w:ascii="Arial" w:hAnsi="Arial" w:cs="Arial"/>
          <w:b/>
          <w:color w:val="0000FF"/>
          <w:sz w:val="24"/>
        </w:rPr>
        <w:t>R5-254103</w:t>
      </w:r>
      <w:r>
        <w:rPr>
          <w:rFonts w:ascii="Arial" w:hAnsi="Arial" w:cs="Arial"/>
          <w:b/>
          <w:color w:val="0000FF"/>
          <w:sz w:val="24"/>
        </w:rPr>
        <w:tab/>
      </w:r>
      <w:r>
        <w:rPr>
          <w:rFonts w:ascii="Arial" w:hAnsi="Arial" w:cs="Arial"/>
          <w:b/>
          <w:sz w:val="24"/>
        </w:rPr>
        <w:t>Adding test applicability for new 4Tx test cases</w:t>
      </w:r>
    </w:p>
    <w:p w14:paraId="6DB1535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CR-0628  Cat: F (Rel-19)</w:t>
      </w:r>
      <w:r>
        <w:rPr>
          <w:i/>
        </w:rPr>
        <w:br/>
      </w:r>
      <w:r>
        <w:rPr>
          <w:i/>
        </w:rPr>
        <w:br/>
      </w:r>
      <w:r>
        <w:rPr>
          <w:i/>
        </w:rPr>
        <w:tab/>
      </w:r>
      <w:r>
        <w:rPr>
          <w:i/>
        </w:rPr>
        <w:tab/>
      </w:r>
      <w:r>
        <w:rPr>
          <w:i/>
        </w:rPr>
        <w:tab/>
      </w:r>
      <w:r>
        <w:rPr>
          <w:i/>
        </w:rPr>
        <w:tab/>
      </w:r>
      <w:r>
        <w:rPr>
          <w:i/>
        </w:rPr>
        <w:tab/>
        <w:t>Source: Huawei, HiSilicon</w:t>
      </w:r>
    </w:p>
    <w:p w14:paraId="7026BDE8" w14:textId="77777777" w:rsidR="009A4D1E" w:rsidRDefault="009A4D1E" w:rsidP="009A4D1E">
      <w:pPr>
        <w:rPr>
          <w:rFonts w:ascii="Arial" w:hAnsi="Arial" w:cs="Arial"/>
          <w:b/>
        </w:rPr>
      </w:pPr>
      <w:r>
        <w:rPr>
          <w:rFonts w:ascii="Arial" w:hAnsi="Arial" w:cs="Arial"/>
          <w:b/>
        </w:rPr>
        <w:t xml:space="preserve">Discussion: </w:t>
      </w:r>
    </w:p>
    <w:p w14:paraId="3AE17E1C" w14:textId="77777777" w:rsidR="009A4D1E" w:rsidRDefault="009A4D1E" w:rsidP="009A4D1E">
      <w:r>
        <w:t>r1</w:t>
      </w:r>
    </w:p>
    <w:p w14:paraId="753AFFD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R5-255336</w:t>
      </w:r>
      <w:r>
        <w:rPr>
          <w:color w:val="993300"/>
          <w:u w:val="single"/>
        </w:rPr>
        <w:t>.</w:t>
      </w:r>
    </w:p>
    <w:p w14:paraId="77D70E8F" w14:textId="165AF97C" w:rsidR="009A4D1E" w:rsidRDefault="009A4D1E" w:rsidP="009A4D1E">
      <w:pPr>
        <w:rPr>
          <w:rFonts w:ascii="Arial" w:hAnsi="Arial" w:cs="Arial"/>
          <w:b/>
          <w:sz w:val="24"/>
        </w:rPr>
      </w:pPr>
      <w:r>
        <w:rPr>
          <w:rFonts w:ascii="Arial" w:hAnsi="Arial" w:cs="Arial"/>
          <w:b/>
          <w:color w:val="0000FF"/>
          <w:sz w:val="24"/>
        </w:rPr>
        <w:t>R5-255336</w:t>
      </w:r>
      <w:r>
        <w:rPr>
          <w:rFonts w:ascii="Arial" w:hAnsi="Arial" w:cs="Arial"/>
          <w:b/>
          <w:color w:val="0000FF"/>
          <w:sz w:val="24"/>
        </w:rPr>
        <w:tab/>
      </w:r>
      <w:r>
        <w:rPr>
          <w:rFonts w:ascii="Arial" w:hAnsi="Arial" w:cs="Arial"/>
          <w:b/>
          <w:sz w:val="24"/>
        </w:rPr>
        <w:t>Adding test applicability for new 4Tx test cases</w:t>
      </w:r>
    </w:p>
    <w:p w14:paraId="058FB1E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CR-0628  rev 1 Cat: F (Rel-19)</w:t>
      </w:r>
      <w:r>
        <w:rPr>
          <w:i/>
        </w:rPr>
        <w:br/>
      </w:r>
      <w:r>
        <w:rPr>
          <w:i/>
        </w:rPr>
        <w:br/>
      </w:r>
      <w:r>
        <w:rPr>
          <w:i/>
        </w:rPr>
        <w:tab/>
      </w:r>
      <w:r>
        <w:rPr>
          <w:i/>
        </w:rPr>
        <w:tab/>
      </w:r>
      <w:r>
        <w:rPr>
          <w:i/>
        </w:rPr>
        <w:tab/>
      </w:r>
      <w:r>
        <w:rPr>
          <w:i/>
        </w:rPr>
        <w:tab/>
      </w:r>
      <w:r>
        <w:rPr>
          <w:i/>
        </w:rPr>
        <w:tab/>
        <w:t>Source: Huawei, HiSilicon</w:t>
      </w:r>
    </w:p>
    <w:p w14:paraId="2247DB81" w14:textId="77777777" w:rsidR="009A4D1E" w:rsidRDefault="009A4D1E" w:rsidP="009A4D1E">
      <w:pPr>
        <w:rPr>
          <w:color w:val="808080"/>
        </w:rPr>
      </w:pPr>
      <w:r>
        <w:rPr>
          <w:color w:val="808080"/>
        </w:rPr>
        <w:t>(Replaces R5-254103)</w:t>
      </w:r>
    </w:p>
    <w:p w14:paraId="3CFECA8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CAB9C" w14:textId="77777777" w:rsidR="009A4D1E" w:rsidRDefault="009A4D1E" w:rsidP="009A4D1E">
      <w:pPr>
        <w:pStyle w:val="Heading5"/>
      </w:pPr>
      <w:bookmarkStart w:id="341" w:name="_Toc208933695"/>
      <w:r>
        <w:t>5.3.19.7</w:t>
      </w:r>
      <w:r>
        <w:tab/>
        <w:t>TS 38.533</w:t>
      </w:r>
      <w:bookmarkEnd w:id="341"/>
    </w:p>
    <w:p w14:paraId="0AA548BA" w14:textId="77777777" w:rsidR="009A4D1E" w:rsidRDefault="009A4D1E" w:rsidP="009A4D1E">
      <w:pPr>
        <w:pStyle w:val="Heading5"/>
      </w:pPr>
      <w:bookmarkStart w:id="342" w:name="_Toc208933696"/>
      <w:r>
        <w:t>5.3.19.8</w:t>
      </w:r>
      <w:r>
        <w:tab/>
        <w:t>TR 38.903 (NR MU &amp; TT analyses)</w:t>
      </w:r>
      <w:bookmarkEnd w:id="342"/>
    </w:p>
    <w:p w14:paraId="1843B044" w14:textId="77777777" w:rsidR="009A4D1E" w:rsidRDefault="009A4D1E" w:rsidP="009A4D1E">
      <w:pPr>
        <w:pStyle w:val="Heading5"/>
      </w:pPr>
      <w:bookmarkStart w:id="343" w:name="_Toc208933697"/>
      <w:r>
        <w:t>5.3.19.9</w:t>
      </w:r>
      <w:r>
        <w:tab/>
        <w:t>TR 38.905 (NR Test Points Radio Transmission and Reception)</w:t>
      </w:r>
      <w:bookmarkEnd w:id="343"/>
    </w:p>
    <w:p w14:paraId="323184C5" w14:textId="77777777" w:rsidR="009A4D1E" w:rsidRDefault="009A4D1E" w:rsidP="009A4D1E">
      <w:pPr>
        <w:pStyle w:val="Heading5"/>
      </w:pPr>
      <w:bookmarkStart w:id="344" w:name="_Toc208933698"/>
      <w:r>
        <w:t>5.3.19.10</w:t>
      </w:r>
      <w:r>
        <w:tab/>
        <w:t>Discussion Papers, Work Plan, TC lists</w:t>
      </w:r>
      <w:bookmarkEnd w:id="344"/>
    </w:p>
    <w:p w14:paraId="1B8FAB67" w14:textId="352F22A1" w:rsidR="009A4D1E" w:rsidRDefault="009A4D1E" w:rsidP="009A4D1E">
      <w:pPr>
        <w:rPr>
          <w:rFonts w:ascii="Arial" w:hAnsi="Arial" w:cs="Arial"/>
          <w:b/>
          <w:sz w:val="24"/>
        </w:rPr>
      </w:pPr>
      <w:r>
        <w:rPr>
          <w:rFonts w:ascii="Arial" w:hAnsi="Arial" w:cs="Arial"/>
          <w:b/>
          <w:color w:val="0000FF"/>
          <w:sz w:val="24"/>
        </w:rPr>
        <w:t>R5-254065</w:t>
      </w:r>
      <w:r>
        <w:rPr>
          <w:rFonts w:ascii="Arial" w:hAnsi="Arial" w:cs="Arial"/>
          <w:b/>
          <w:color w:val="0000FF"/>
          <w:sz w:val="24"/>
        </w:rPr>
        <w:tab/>
      </w:r>
      <w:r>
        <w:rPr>
          <w:rFonts w:ascii="Arial" w:hAnsi="Arial" w:cs="Arial"/>
          <w:b/>
          <w:sz w:val="24"/>
        </w:rPr>
        <w:t>Discussion on FR1 MUs for 4Tx test cases</w:t>
      </w:r>
    </w:p>
    <w:p w14:paraId="74DD9E2F"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Keysight Technologies UK Ltd</w:t>
      </w:r>
    </w:p>
    <w:p w14:paraId="2A7ADBA1" w14:textId="77777777" w:rsidR="009A4D1E" w:rsidRDefault="009A4D1E" w:rsidP="009A4D1E">
      <w:pPr>
        <w:rPr>
          <w:rFonts w:ascii="Arial" w:hAnsi="Arial" w:cs="Arial"/>
          <w:b/>
        </w:rPr>
      </w:pPr>
      <w:r>
        <w:rPr>
          <w:rFonts w:ascii="Arial" w:hAnsi="Arial" w:cs="Arial"/>
          <w:b/>
        </w:rPr>
        <w:t xml:space="preserve">Discussion: </w:t>
      </w:r>
    </w:p>
    <w:p w14:paraId="67DA6C69" w14:textId="77777777" w:rsidR="009A4D1E" w:rsidRDefault="009A4D1E" w:rsidP="009A4D1E">
      <w:r>
        <w:t>noted all prop except 9 and 13 are  implemented as is in cr's</w:t>
      </w:r>
    </w:p>
    <w:p w14:paraId="239D326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9650A" w14:textId="77777777" w:rsidR="009A4D1E" w:rsidRDefault="009A4D1E" w:rsidP="009A4D1E">
      <w:pPr>
        <w:pStyle w:val="Heading4"/>
      </w:pPr>
      <w:bookmarkStart w:id="345" w:name="_Toc208933699"/>
      <w:r>
        <w:t>5.3.20</w:t>
      </w:r>
      <w:r>
        <w:tab/>
        <w:t>Network energy savings for NR (UID-1030067) Netw_Energy_NR-UEConTest</w:t>
      </w:r>
      <w:bookmarkEnd w:id="345"/>
    </w:p>
    <w:p w14:paraId="0BD27054" w14:textId="77777777" w:rsidR="009A4D1E" w:rsidRDefault="009A4D1E" w:rsidP="009A4D1E">
      <w:pPr>
        <w:pStyle w:val="Heading5"/>
      </w:pPr>
      <w:bookmarkStart w:id="346" w:name="_Toc208933700"/>
      <w:r>
        <w:t>5.3.20.1</w:t>
      </w:r>
      <w:r>
        <w:tab/>
        <w:t>TS 38.508-1</w:t>
      </w:r>
      <w:bookmarkEnd w:id="346"/>
      <w:r>
        <w:t xml:space="preserve"> </w:t>
      </w:r>
    </w:p>
    <w:p w14:paraId="6C7DE745" w14:textId="77777777" w:rsidR="009A4D1E" w:rsidRDefault="009A4D1E" w:rsidP="009A4D1E">
      <w:pPr>
        <w:pStyle w:val="Heading5"/>
      </w:pPr>
      <w:bookmarkStart w:id="347" w:name="_Toc208933701"/>
      <w:r>
        <w:t>5.3.20.2</w:t>
      </w:r>
      <w:r>
        <w:tab/>
        <w:t>TS 38.508-2</w:t>
      </w:r>
      <w:bookmarkEnd w:id="347"/>
    </w:p>
    <w:p w14:paraId="607BC568" w14:textId="77777777" w:rsidR="009A4D1E" w:rsidRDefault="009A4D1E" w:rsidP="009A4D1E">
      <w:pPr>
        <w:pStyle w:val="Heading5"/>
      </w:pPr>
      <w:bookmarkStart w:id="348" w:name="_Toc208933702"/>
      <w:r>
        <w:t>5.3.20.3</w:t>
      </w:r>
      <w:r>
        <w:tab/>
        <w:t>TS 38.521-4</w:t>
      </w:r>
      <w:bookmarkEnd w:id="348"/>
    </w:p>
    <w:p w14:paraId="4A57FC83" w14:textId="77777777" w:rsidR="009A4D1E" w:rsidRDefault="009A4D1E" w:rsidP="009A4D1E">
      <w:pPr>
        <w:pStyle w:val="Heading6"/>
      </w:pPr>
      <w:bookmarkStart w:id="349" w:name="_Toc208933703"/>
      <w:r>
        <w:t>5.3.20.3.1</w:t>
      </w:r>
      <w:r>
        <w:tab/>
        <w:t>Conducted Demod Performance and CSI Reporting Requirements (Clauses 5&amp;6)</w:t>
      </w:r>
      <w:bookmarkEnd w:id="349"/>
    </w:p>
    <w:p w14:paraId="1DDD14B3" w14:textId="77777777" w:rsidR="009A4D1E" w:rsidRDefault="009A4D1E" w:rsidP="009A4D1E">
      <w:pPr>
        <w:pStyle w:val="Heading6"/>
      </w:pPr>
      <w:bookmarkStart w:id="350" w:name="_Toc208933704"/>
      <w:r>
        <w:t>5.3.20.3.2</w:t>
      </w:r>
      <w:r>
        <w:tab/>
        <w:t>Radiated Demod Performance and CSI Reporting Requirements (Clauses 7&amp;8)</w:t>
      </w:r>
      <w:bookmarkEnd w:id="350"/>
    </w:p>
    <w:p w14:paraId="6E7054BF" w14:textId="77777777" w:rsidR="009A4D1E" w:rsidRDefault="009A4D1E" w:rsidP="009A4D1E">
      <w:pPr>
        <w:pStyle w:val="Heading6"/>
      </w:pPr>
      <w:bookmarkStart w:id="351" w:name="_Toc208933705"/>
      <w:r>
        <w:t>5.3.20.3.3</w:t>
      </w:r>
      <w:r>
        <w:tab/>
        <w:t>Interworking Demod Performance and CSI Reporting Requirements (Clauses 9&amp;10)</w:t>
      </w:r>
      <w:bookmarkEnd w:id="351"/>
    </w:p>
    <w:p w14:paraId="747FE74A" w14:textId="77777777" w:rsidR="009A4D1E" w:rsidRDefault="009A4D1E" w:rsidP="009A4D1E">
      <w:pPr>
        <w:pStyle w:val="Heading6"/>
      </w:pPr>
      <w:bookmarkStart w:id="352" w:name="_Toc208933706"/>
      <w:r>
        <w:t>5.3.20.3.4</w:t>
      </w:r>
      <w:r>
        <w:tab/>
        <w:t>Clauses 1-4, Annexes</w:t>
      </w:r>
      <w:bookmarkEnd w:id="352"/>
    </w:p>
    <w:p w14:paraId="44E9FB0C" w14:textId="77777777" w:rsidR="009A4D1E" w:rsidRDefault="009A4D1E" w:rsidP="009A4D1E">
      <w:pPr>
        <w:pStyle w:val="Heading5"/>
      </w:pPr>
      <w:bookmarkStart w:id="353" w:name="_Toc208933707"/>
      <w:r>
        <w:t>5.3.20.4</w:t>
      </w:r>
      <w:r>
        <w:tab/>
        <w:t>TS 38.522</w:t>
      </w:r>
      <w:bookmarkEnd w:id="353"/>
    </w:p>
    <w:p w14:paraId="5F4A3D00" w14:textId="3B4674BE" w:rsidR="009A4D1E" w:rsidRDefault="009A4D1E" w:rsidP="009A4D1E">
      <w:pPr>
        <w:rPr>
          <w:rFonts w:ascii="Arial" w:hAnsi="Arial" w:cs="Arial"/>
          <w:b/>
          <w:sz w:val="24"/>
        </w:rPr>
      </w:pPr>
      <w:r>
        <w:rPr>
          <w:rFonts w:ascii="Arial" w:hAnsi="Arial" w:cs="Arial"/>
          <w:b/>
          <w:color w:val="0000FF"/>
          <w:sz w:val="24"/>
        </w:rPr>
        <w:t>R5-253747</w:t>
      </w:r>
      <w:r>
        <w:rPr>
          <w:rFonts w:ascii="Arial" w:hAnsi="Arial" w:cs="Arial"/>
          <w:b/>
          <w:color w:val="0000FF"/>
          <w:sz w:val="24"/>
        </w:rPr>
        <w:tab/>
      </w:r>
      <w:r>
        <w:rPr>
          <w:rFonts w:ascii="Arial" w:hAnsi="Arial" w:cs="Arial"/>
          <w:b/>
          <w:sz w:val="24"/>
        </w:rPr>
        <w:t>Update to the applicability of NES RRM TC 6.3.3.6 and 6.3.3.7</w:t>
      </w:r>
    </w:p>
    <w:p w14:paraId="50F77FA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CR-0618  Cat: F (Rel-19)</w:t>
      </w:r>
      <w:r>
        <w:rPr>
          <w:i/>
        </w:rPr>
        <w:br/>
      </w:r>
      <w:r>
        <w:rPr>
          <w:i/>
        </w:rPr>
        <w:br/>
      </w:r>
      <w:r>
        <w:rPr>
          <w:i/>
        </w:rPr>
        <w:tab/>
      </w:r>
      <w:r>
        <w:rPr>
          <w:i/>
        </w:rPr>
        <w:tab/>
      </w:r>
      <w:r>
        <w:rPr>
          <w:i/>
        </w:rPr>
        <w:tab/>
      </w:r>
      <w:r>
        <w:rPr>
          <w:i/>
        </w:rPr>
        <w:tab/>
      </w:r>
      <w:r>
        <w:rPr>
          <w:i/>
        </w:rPr>
        <w:tab/>
        <w:t>Source: MediaTek Inc.</w:t>
      </w:r>
    </w:p>
    <w:p w14:paraId="51631A8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29717" w14:textId="77777777" w:rsidR="009A4D1E" w:rsidRDefault="009A4D1E" w:rsidP="009A4D1E">
      <w:pPr>
        <w:pStyle w:val="Heading5"/>
      </w:pPr>
      <w:bookmarkStart w:id="354" w:name="_Toc208933708"/>
      <w:r>
        <w:t>5.3.20.5</w:t>
      </w:r>
      <w:r>
        <w:tab/>
        <w:t>TS 38.533</w:t>
      </w:r>
      <w:bookmarkEnd w:id="354"/>
    </w:p>
    <w:p w14:paraId="35043173" w14:textId="4F4BDC42" w:rsidR="009A4D1E" w:rsidRDefault="009A4D1E" w:rsidP="009A4D1E">
      <w:pPr>
        <w:rPr>
          <w:rFonts w:ascii="Arial" w:hAnsi="Arial" w:cs="Arial"/>
          <w:b/>
          <w:sz w:val="24"/>
        </w:rPr>
      </w:pPr>
      <w:r>
        <w:rPr>
          <w:rFonts w:ascii="Arial" w:hAnsi="Arial" w:cs="Arial"/>
          <w:b/>
          <w:color w:val="0000FF"/>
          <w:sz w:val="24"/>
        </w:rPr>
        <w:t>R5-254364</w:t>
      </w:r>
      <w:r>
        <w:rPr>
          <w:rFonts w:ascii="Arial" w:hAnsi="Arial" w:cs="Arial"/>
          <w:b/>
          <w:color w:val="0000FF"/>
          <w:sz w:val="24"/>
        </w:rPr>
        <w:tab/>
      </w:r>
      <w:r>
        <w:rPr>
          <w:rFonts w:ascii="Arial" w:hAnsi="Arial" w:cs="Arial"/>
          <w:b/>
          <w:sz w:val="24"/>
        </w:rPr>
        <w:t>Completion of TRS based SSB-less SCell Activation test case including TT</w:t>
      </w:r>
    </w:p>
    <w:p w14:paraId="0CAB908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CR-4063  Cat: F (Rel-18)</w:t>
      </w:r>
      <w:r>
        <w:rPr>
          <w:i/>
        </w:rPr>
        <w:br/>
      </w:r>
      <w:r>
        <w:rPr>
          <w:i/>
        </w:rPr>
        <w:br/>
      </w:r>
      <w:r>
        <w:rPr>
          <w:i/>
        </w:rPr>
        <w:tab/>
      </w:r>
      <w:r>
        <w:rPr>
          <w:i/>
        </w:rPr>
        <w:tab/>
      </w:r>
      <w:r>
        <w:rPr>
          <w:i/>
        </w:rPr>
        <w:tab/>
      </w:r>
      <w:r>
        <w:rPr>
          <w:i/>
        </w:rPr>
        <w:tab/>
      </w:r>
      <w:r>
        <w:rPr>
          <w:i/>
        </w:rPr>
        <w:tab/>
        <w:t>Source: Nokia</w:t>
      </w:r>
    </w:p>
    <w:p w14:paraId="10D5D60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29D59" w14:textId="424B7CF6" w:rsidR="009A4D1E" w:rsidRDefault="009A4D1E" w:rsidP="009A4D1E">
      <w:pPr>
        <w:rPr>
          <w:rFonts w:ascii="Arial" w:hAnsi="Arial" w:cs="Arial"/>
          <w:b/>
          <w:sz w:val="24"/>
        </w:rPr>
      </w:pPr>
      <w:r>
        <w:rPr>
          <w:rFonts w:ascii="Arial" w:hAnsi="Arial" w:cs="Arial"/>
          <w:b/>
          <w:color w:val="0000FF"/>
          <w:sz w:val="24"/>
        </w:rPr>
        <w:t>R5-254365</w:t>
      </w:r>
      <w:r>
        <w:rPr>
          <w:rFonts w:ascii="Arial" w:hAnsi="Arial" w:cs="Arial"/>
          <w:b/>
          <w:color w:val="0000FF"/>
          <w:sz w:val="24"/>
        </w:rPr>
        <w:tab/>
      </w:r>
      <w:r>
        <w:rPr>
          <w:rFonts w:ascii="Arial" w:hAnsi="Arial" w:cs="Arial"/>
          <w:b/>
          <w:sz w:val="24"/>
        </w:rPr>
        <w:t>Correction to A-TRS based SSB-less SCell Activation test cases including TT</w:t>
      </w:r>
    </w:p>
    <w:p w14:paraId="21E781F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CR-4064  Cat: F (Rel-18)</w:t>
      </w:r>
      <w:r>
        <w:rPr>
          <w:i/>
        </w:rPr>
        <w:br/>
      </w:r>
      <w:r>
        <w:rPr>
          <w:i/>
        </w:rPr>
        <w:br/>
      </w:r>
      <w:r>
        <w:rPr>
          <w:i/>
        </w:rPr>
        <w:tab/>
      </w:r>
      <w:r>
        <w:rPr>
          <w:i/>
        </w:rPr>
        <w:tab/>
      </w:r>
      <w:r>
        <w:rPr>
          <w:i/>
        </w:rPr>
        <w:tab/>
      </w:r>
      <w:r>
        <w:rPr>
          <w:i/>
        </w:rPr>
        <w:tab/>
      </w:r>
      <w:r>
        <w:rPr>
          <w:i/>
        </w:rPr>
        <w:tab/>
        <w:t>Source: Nokia</w:t>
      </w:r>
    </w:p>
    <w:p w14:paraId="00BA6C46" w14:textId="77777777" w:rsidR="009A4D1E" w:rsidRDefault="009A4D1E" w:rsidP="009A4D1E">
      <w:pPr>
        <w:rPr>
          <w:rFonts w:ascii="Arial" w:hAnsi="Arial" w:cs="Arial"/>
          <w:b/>
        </w:rPr>
      </w:pPr>
      <w:r>
        <w:rPr>
          <w:rFonts w:ascii="Arial" w:hAnsi="Arial" w:cs="Arial"/>
          <w:b/>
        </w:rPr>
        <w:t xml:space="preserve">Abstract: </w:t>
      </w:r>
    </w:p>
    <w:p w14:paraId="2BA8D406" w14:textId="77777777" w:rsidR="009A4D1E" w:rsidRDefault="009A4D1E" w:rsidP="009A4D1E">
      <w:r>
        <w:t>RAN4#116 t-doc R4-2509610 agreed</w:t>
      </w:r>
    </w:p>
    <w:p w14:paraId="11A8D50A" w14:textId="77777777" w:rsidR="009A4D1E" w:rsidRDefault="009A4D1E" w:rsidP="009A4D1E">
      <w:pPr>
        <w:rPr>
          <w:rFonts w:ascii="Arial" w:hAnsi="Arial" w:cs="Arial"/>
          <w:b/>
        </w:rPr>
      </w:pPr>
      <w:r>
        <w:rPr>
          <w:rFonts w:ascii="Arial" w:hAnsi="Arial" w:cs="Arial"/>
          <w:b/>
        </w:rPr>
        <w:t xml:space="preserve">Discussion: </w:t>
      </w:r>
    </w:p>
    <w:p w14:paraId="79411068" w14:textId="77777777" w:rsidR="009A4D1E" w:rsidRDefault="009A4D1E" w:rsidP="009A4D1E">
      <w:r>
        <w:t>r1</w:t>
      </w:r>
    </w:p>
    <w:p w14:paraId="3FBC91D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R5-255371</w:t>
      </w:r>
      <w:r>
        <w:rPr>
          <w:color w:val="993300"/>
          <w:u w:val="single"/>
        </w:rPr>
        <w:t>.</w:t>
      </w:r>
    </w:p>
    <w:p w14:paraId="27F3A761" w14:textId="1485D3EB" w:rsidR="009A4D1E" w:rsidRDefault="009A4D1E" w:rsidP="009A4D1E">
      <w:pPr>
        <w:rPr>
          <w:rFonts w:ascii="Arial" w:hAnsi="Arial" w:cs="Arial"/>
          <w:b/>
          <w:sz w:val="24"/>
        </w:rPr>
      </w:pPr>
      <w:r>
        <w:rPr>
          <w:rFonts w:ascii="Arial" w:hAnsi="Arial" w:cs="Arial"/>
          <w:b/>
          <w:color w:val="0000FF"/>
          <w:sz w:val="24"/>
        </w:rPr>
        <w:t>R5-255371</w:t>
      </w:r>
      <w:r>
        <w:rPr>
          <w:rFonts w:ascii="Arial" w:hAnsi="Arial" w:cs="Arial"/>
          <w:b/>
          <w:color w:val="0000FF"/>
          <w:sz w:val="24"/>
        </w:rPr>
        <w:tab/>
      </w:r>
      <w:r>
        <w:rPr>
          <w:rFonts w:ascii="Arial" w:hAnsi="Arial" w:cs="Arial"/>
          <w:b/>
          <w:sz w:val="24"/>
        </w:rPr>
        <w:t>Correction to A-TRS based SSB-less SCell Activation test cases including TT</w:t>
      </w:r>
    </w:p>
    <w:p w14:paraId="2E7FB4C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CR-4064  rev 1 Cat: F (Rel-18)</w:t>
      </w:r>
      <w:r>
        <w:rPr>
          <w:i/>
        </w:rPr>
        <w:br/>
      </w:r>
      <w:r>
        <w:rPr>
          <w:i/>
        </w:rPr>
        <w:br/>
      </w:r>
      <w:r>
        <w:rPr>
          <w:i/>
        </w:rPr>
        <w:tab/>
      </w:r>
      <w:r>
        <w:rPr>
          <w:i/>
        </w:rPr>
        <w:tab/>
      </w:r>
      <w:r>
        <w:rPr>
          <w:i/>
        </w:rPr>
        <w:tab/>
      </w:r>
      <w:r>
        <w:rPr>
          <w:i/>
        </w:rPr>
        <w:tab/>
      </w:r>
      <w:r>
        <w:rPr>
          <w:i/>
        </w:rPr>
        <w:tab/>
        <w:t>Source: Nokia</w:t>
      </w:r>
    </w:p>
    <w:p w14:paraId="70F8D322" w14:textId="77777777" w:rsidR="009A4D1E" w:rsidRDefault="009A4D1E" w:rsidP="009A4D1E">
      <w:pPr>
        <w:rPr>
          <w:color w:val="808080"/>
        </w:rPr>
      </w:pPr>
      <w:r>
        <w:rPr>
          <w:color w:val="808080"/>
        </w:rPr>
        <w:t>(Replaces R5-254365)</w:t>
      </w:r>
    </w:p>
    <w:p w14:paraId="741EBFB1" w14:textId="77777777" w:rsidR="009A4D1E" w:rsidRDefault="009A4D1E" w:rsidP="009A4D1E">
      <w:pPr>
        <w:rPr>
          <w:rFonts w:ascii="Arial" w:hAnsi="Arial" w:cs="Arial"/>
          <w:b/>
        </w:rPr>
      </w:pPr>
      <w:r>
        <w:rPr>
          <w:rFonts w:ascii="Arial" w:hAnsi="Arial" w:cs="Arial"/>
          <w:b/>
        </w:rPr>
        <w:t xml:space="preserve">Discussion: </w:t>
      </w:r>
    </w:p>
    <w:p w14:paraId="36502DFE" w14:textId="77777777" w:rsidR="009A4D1E" w:rsidRDefault="009A4D1E" w:rsidP="009A4D1E">
      <w:r>
        <w:t>"</w:t>
      </w:r>
    </w:p>
    <w:p w14:paraId="74A39F44" w14:textId="77777777" w:rsidR="009A4D1E" w:rsidRDefault="009A4D1E" w:rsidP="009A4D1E"/>
    <w:p w14:paraId="6201E635" w14:textId="77777777" w:rsidR="009A4D1E" w:rsidRDefault="009A4D1E" w:rsidP="009A4D1E">
      <w:r>
        <w:t>Document was sent FOR E-MAIL AGREEMENT</w:t>
      </w:r>
    </w:p>
    <w:p w14:paraId="7D844E72" w14:textId="77777777" w:rsidR="009A4D1E" w:rsidRDefault="009A4D1E" w:rsidP="009A4D1E">
      <w:r>
        <w:t>"</w:t>
      </w:r>
    </w:p>
    <w:p w14:paraId="582EA393" w14:textId="77777777" w:rsidR="009A4D1E" w:rsidRDefault="009A4D1E" w:rsidP="009A4D1E">
      <w:r>
        <w:t>Email agreed</w:t>
      </w:r>
    </w:p>
    <w:p w14:paraId="1D5A66E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90BD6" w14:textId="76BCC680" w:rsidR="009A4D1E" w:rsidRDefault="009A4D1E" w:rsidP="009A4D1E">
      <w:pPr>
        <w:rPr>
          <w:rFonts w:ascii="Arial" w:hAnsi="Arial" w:cs="Arial"/>
          <w:b/>
          <w:sz w:val="24"/>
        </w:rPr>
      </w:pPr>
      <w:r>
        <w:rPr>
          <w:rFonts w:ascii="Arial" w:hAnsi="Arial" w:cs="Arial"/>
          <w:b/>
          <w:color w:val="0000FF"/>
          <w:sz w:val="24"/>
        </w:rPr>
        <w:t>R5-254366</w:t>
      </w:r>
      <w:r>
        <w:rPr>
          <w:rFonts w:ascii="Arial" w:hAnsi="Arial" w:cs="Arial"/>
          <w:b/>
          <w:color w:val="0000FF"/>
          <w:sz w:val="24"/>
        </w:rPr>
        <w:tab/>
      </w:r>
      <w:r>
        <w:rPr>
          <w:rFonts w:ascii="Arial" w:hAnsi="Arial" w:cs="Arial"/>
          <w:b/>
          <w:sz w:val="24"/>
        </w:rPr>
        <w:t>Update to SA FR1 A-TRS based SSB-less SCell Activation test cases including TT</w:t>
      </w:r>
    </w:p>
    <w:p w14:paraId="6F80442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CR-4065  Cat: F (Rel-18)</w:t>
      </w:r>
      <w:r>
        <w:rPr>
          <w:i/>
        </w:rPr>
        <w:br/>
      </w:r>
      <w:r>
        <w:rPr>
          <w:i/>
        </w:rPr>
        <w:br/>
      </w:r>
      <w:r>
        <w:rPr>
          <w:i/>
        </w:rPr>
        <w:tab/>
      </w:r>
      <w:r>
        <w:rPr>
          <w:i/>
        </w:rPr>
        <w:tab/>
      </w:r>
      <w:r>
        <w:rPr>
          <w:i/>
        </w:rPr>
        <w:tab/>
      </w:r>
      <w:r>
        <w:rPr>
          <w:i/>
        </w:rPr>
        <w:tab/>
      </w:r>
      <w:r>
        <w:rPr>
          <w:i/>
        </w:rPr>
        <w:tab/>
        <w:t>Source: Nokia</w:t>
      </w:r>
    </w:p>
    <w:p w14:paraId="503EE6B4" w14:textId="77777777" w:rsidR="009A4D1E" w:rsidRDefault="009A4D1E" w:rsidP="009A4D1E">
      <w:pPr>
        <w:rPr>
          <w:rFonts w:ascii="Arial" w:hAnsi="Arial" w:cs="Arial"/>
          <w:b/>
        </w:rPr>
      </w:pPr>
      <w:r>
        <w:rPr>
          <w:rFonts w:ascii="Arial" w:hAnsi="Arial" w:cs="Arial"/>
          <w:b/>
        </w:rPr>
        <w:t xml:space="preserve">Abstract: </w:t>
      </w:r>
    </w:p>
    <w:p w14:paraId="6DB97E79" w14:textId="77777777" w:rsidR="009A4D1E" w:rsidRDefault="009A4D1E" w:rsidP="009A4D1E">
      <w:r>
        <w:t>RAN4#116 t-doc R4-2509610 agreed</w:t>
      </w:r>
    </w:p>
    <w:p w14:paraId="2D15B5B8" w14:textId="77777777" w:rsidR="009A4D1E" w:rsidRDefault="009A4D1E" w:rsidP="009A4D1E">
      <w:pPr>
        <w:rPr>
          <w:rFonts w:ascii="Arial" w:hAnsi="Arial" w:cs="Arial"/>
          <w:b/>
        </w:rPr>
      </w:pPr>
      <w:r>
        <w:rPr>
          <w:rFonts w:ascii="Arial" w:hAnsi="Arial" w:cs="Arial"/>
          <w:b/>
        </w:rPr>
        <w:t xml:space="preserve">Discussion: </w:t>
      </w:r>
    </w:p>
    <w:p w14:paraId="6C09C67D" w14:textId="77777777" w:rsidR="009A4D1E" w:rsidRDefault="009A4D1E" w:rsidP="009A4D1E">
      <w:r>
        <w:t>"</w:t>
      </w:r>
    </w:p>
    <w:p w14:paraId="6FEEA1B7" w14:textId="77777777" w:rsidR="009A4D1E" w:rsidRDefault="009A4D1E" w:rsidP="009A4D1E"/>
    <w:p w14:paraId="232C7D88" w14:textId="77777777" w:rsidR="009A4D1E" w:rsidRDefault="009A4D1E" w:rsidP="009A4D1E">
      <w:r>
        <w:t>Document was sent FOR E-MAIL AGREEMENT"</w:t>
      </w:r>
    </w:p>
    <w:p w14:paraId="1D390109" w14:textId="77777777" w:rsidR="009A4D1E" w:rsidRDefault="009A4D1E" w:rsidP="009A4D1E">
      <w:r>
        <w:t>Email agreed</w:t>
      </w:r>
    </w:p>
    <w:p w14:paraId="00394D4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4F80B" w14:textId="3D764294" w:rsidR="009A4D1E" w:rsidRDefault="009A4D1E" w:rsidP="009A4D1E">
      <w:pPr>
        <w:rPr>
          <w:rFonts w:ascii="Arial" w:hAnsi="Arial" w:cs="Arial"/>
          <w:b/>
          <w:sz w:val="24"/>
        </w:rPr>
      </w:pPr>
      <w:r>
        <w:rPr>
          <w:rFonts w:ascii="Arial" w:hAnsi="Arial" w:cs="Arial"/>
          <w:b/>
          <w:color w:val="0000FF"/>
          <w:sz w:val="24"/>
        </w:rPr>
        <w:t>R5-254367</w:t>
      </w:r>
      <w:r>
        <w:rPr>
          <w:rFonts w:ascii="Arial" w:hAnsi="Arial" w:cs="Arial"/>
          <w:b/>
          <w:color w:val="0000FF"/>
          <w:sz w:val="24"/>
        </w:rPr>
        <w:tab/>
      </w:r>
      <w:r>
        <w:rPr>
          <w:rFonts w:ascii="Arial" w:hAnsi="Arial" w:cs="Arial"/>
          <w:b/>
          <w:sz w:val="24"/>
        </w:rPr>
        <w:t>Annex F changes to include test tolerance for A-TRS and TRS based SSB-less SCell activation test cases</w:t>
      </w:r>
    </w:p>
    <w:p w14:paraId="7E1A08B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CR-4066  Cat: F (Rel-18)</w:t>
      </w:r>
      <w:r>
        <w:rPr>
          <w:i/>
        </w:rPr>
        <w:br/>
      </w:r>
      <w:r>
        <w:rPr>
          <w:i/>
        </w:rPr>
        <w:br/>
      </w:r>
      <w:r>
        <w:rPr>
          <w:i/>
        </w:rPr>
        <w:tab/>
      </w:r>
      <w:r>
        <w:rPr>
          <w:i/>
        </w:rPr>
        <w:tab/>
      </w:r>
      <w:r>
        <w:rPr>
          <w:i/>
        </w:rPr>
        <w:tab/>
      </w:r>
      <w:r>
        <w:rPr>
          <w:i/>
        </w:rPr>
        <w:tab/>
      </w:r>
      <w:r>
        <w:rPr>
          <w:i/>
        </w:rPr>
        <w:tab/>
        <w:t>Source: Nokia</w:t>
      </w:r>
    </w:p>
    <w:p w14:paraId="4021BE76" w14:textId="77777777" w:rsidR="009A4D1E" w:rsidRDefault="009A4D1E" w:rsidP="009A4D1E">
      <w:pPr>
        <w:rPr>
          <w:rFonts w:ascii="Arial" w:hAnsi="Arial" w:cs="Arial"/>
          <w:b/>
        </w:rPr>
      </w:pPr>
      <w:r>
        <w:rPr>
          <w:rFonts w:ascii="Arial" w:hAnsi="Arial" w:cs="Arial"/>
          <w:b/>
        </w:rPr>
        <w:t xml:space="preserve">Discussion: </w:t>
      </w:r>
    </w:p>
    <w:p w14:paraId="047E188F" w14:textId="77777777" w:rsidR="009A4D1E" w:rsidRDefault="009A4D1E" w:rsidP="009A4D1E">
      <w:r>
        <w:t>"</w:t>
      </w:r>
    </w:p>
    <w:p w14:paraId="0C087475" w14:textId="77777777" w:rsidR="009A4D1E" w:rsidRDefault="009A4D1E" w:rsidP="009A4D1E"/>
    <w:p w14:paraId="2EA9ECAF" w14:textId="77777777" w:rsidR="009A4D1E" w:rsidRDefault="009A4D1E" w:rsidP="009A4D1E">
      <w:r>
        <w:t>Document was sent FOR E-MAIL AGREEMENT"</w:t>
      </w:r>
    </w:p>
    <w:p w14:paraId="6E00BB9C" w14:textId="77777777" w:rsidR="009A4D1E" w:rsidRDefault="009A4D1E" w:rsidP="009A4D1E">
      <w:r>
        <w:t>Email agreed</w:t>
      </w:r>
    </w:p>
    <w:p w14:paraId="70BE216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21504" w14:textId="77777777" w:rsidR="009A4D1E" w:rsidRDefault="009A4D1E" w:rsidP="009A4D1E">
      <w:pPr>
        <w:pStyle w:val="Heading5"/>
      </w:pPr>
      <w:bookmarkStart w:id="355" w:name="_Toc208933709"/>
      <w:r>
        <w:t>5.3.20.6</w:t>
      </w:r>
      <w:r>
        <w:tab/>
        <w:t>TR 38.903 (NR MU &amp; TT analyses)</w:t>
      </w:r>
      <w:bookmarkEnd w:id="355"/>
    </w:p>
    <w:p w14:paraId="77141925" w14:textId="40002328" w:rsidR="009A4D1E" w:rsidRDefault="009A4D1E" w:rsidP="009A4D1E">
      <w:pPr>
        <w:rPr>
          <w:rFonts w:ascii="Arial" w:hAnsi="Arial" w:cs="Arial"/>
          <w:b/>
          <w:sz w:val="24"/>
        </w:rPr>
      </w:pPr>
      <w:r>
        <w:rPr>
          <w:rFonts w:ascii="Arial" w:hAnsi="Arial" w:cs="Arial"/>
          <w:b/>
          <w:color w:val="0000FF"/>
          <w:sz w:val="24"/>
        </w:rPr>
        <w:t>R5-254368</w:t>
      </w:r>
      <w:r>
        <w:rPr>
          <w:rFonts w:ascii="Arial" w:hAnsi="Arial" w:cs="Arial"/>
          <w:b/>
          <w:color w:val="0000FF"/>
          <w:sz w:val="24"/>
        </w:rPr>
        <w:tab/>
      </w:r>
      <w:r>
        <w:rPr>
          <w:rFonts w:ascii="Arial" w:hAnsi="Arial" w:cs="Arial"/>
          <w:b/>
          <w:sz w:val="24"/>
        </w:rPr>
        <w:t>Addition of test tolerances analysis for TRS based SSB-less SCell activation test case</w:t>
      </w:r>
    </w:p>
    <w:p w14:paraId="06E25E1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CR-1065  Cat: F (Rel-18)</w:t>
      </w:r>
      <w:r>
        <w:rPr>
          <w:i/>
        </w:rPr>
        <w:br/>
      </w:r>
      <w:r>
        <w:rPr>
          <w:i/>
        </w:rPr>
        <w:br/>
      </w:r>
      <w:r>
        <w:rPr>
          <w:i/>
        </w:rPr>
        <w:tab/>
      </w:r>
      <w:r>
        <w:rPr>
          <w:i/>
        </w:rPr>
        <w:tab/>
      </w:r>
      <w:r>
        <w:rPr>
          <w:i/>
        </w:rPr>
        <w:tab/>
      </w:r>
      <w:r>
        <w:rPr>
          <w:i/>
        </w:rPr>
        <w:tab/>
      </w:r>
      <w:r>
        <w:rPr>
          <w:i/>
        </w:rPr>
        <w:tab/>
        <w:t>Source: Nokia</w:t>
      </w:r>
    </w:p>
    <w:p w14:paraId="7DBB05D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95D6F" w14:textId="495D92A0" w:rsidR="009A4D1E" w:rsidRDefault="009A4D1E" w:rsidP="009A4D1E">
      <w:pPr>
        <w:rPr>
          <w:rFonts w:ascii="Arial" w:hAnsi="Arial" w:cs="Arial"/>
          <w:b/>
          <w:sz w:val="24"/>
        </w:rPr>
      </w:pPr>
      <w:r>
        <w:rPr>
          <w:rFonts w:ascii="Arial" w:hAnsi="Arial" w:cs="Arial"/>
          <w:b/>
          <w:color w:val="0000FF"/>
          <w:sz w:val="24"/>
        </w:rPr>
        <w:t>R5-254369</w:t>
      </w:r>
      <w:r>
        <w:rPr>
          <w:rFonts w:ascii="Arial" w:hAnsi="Arial" w:cs="Arial"/>
          <w:b/>
          <w:color w:val="0000FF"/>
          <w:sz w:val="24"/>
        </w:rPr>
        <w:tab/>
      </w:r>
      <w:r>
        <w:rPr>
          <w:rFonts w:ascii="Arial" w:hAnsi="Arial" w:cs="Arial"/>
          <w:b/>
          <w:sz w:val="24"/>
        </w:rPr>
        <w:t>Revised Test Tolerances analysis for A-TRS based SSB-less SCell activation test cases</w:t>
      </w:r>
    </w:p>
    <w:p w14:paraId="76F4AC5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CR-1066  Cat: F (Rel-18)</w:t>
      </w:r>
      <w:r>
        <w:rPr>
          <w:i/>
        </w:rPr>
        <w:br/>
      </w:r>
      <w:r>
        <w:rPr>
          <w:i/>
        </w:rPr>
        <w:br/>
      </w:r>
      <w:r>
        <w:rPr>
          <w:i/>
        </w:rPr>
        <w:tab/>
      </w:r>
      <w:r>
        <w:rPr>
          <w:i/>
        </w:rPr>
        <w:tab/>
      </w:r>
      <w:r>
        <w:rPr>
          <w:i/>
        </w:rPr>
        <w:tab/>
      </w:r>
      <w:r>
        <w:rPr>
          <w:i/>
        </w:rPr>
        <w:tab/>
      </w:r>
      <w:r>
        <w:rPr>
          <w:i/>
        </w:rPr>
        <w:tab/>
        <w:t>Source: Nokia</w:t>
      </w:r>
    </w:p>
    <w:p w14:paraId="1814C51D" w14:textId="77777777" w:rsidR="009A4D1E" w:rsidRDefault="009A4D1E" w:rsidP="009A4D1E">
      <w:pPr>
        <w:rPr>
          <w:rFonts w:ascii="Arial" w:hAnsi="Arial" w:cs="Arial"/>
          <w:b/>
        </w:rPr>
      </w:pPr>
      <w:r>
        <w:rPr>
          <w:rFonts w:ascii="Arial" w:hAnsi="Arial" w:cs="Arial"/>
          <w:b/>
        </w:rPr>
        <w:t xml:space="preserve">Discussion: </w:t>
      </w:r>
    </w:p>
    <w:p w14:paraId="3416479D" w14:textId="77777777" w:rsidR="009A4D1E" w:rsidRDefault="009A4D1E" w:rsidP="009A4D1E">
      <w:r>
        <w:t>r1</w:t>
      </w:r>
    </w:p>
    <w:p w14:paraId="414982E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R5-255329</w:t>
      </w:r>
      <w:r>
        <w:rPr>
          <w:color w:val="993300"/>
          <w:u w:val="single"/>
        </w:rPr>
        <w:t>.</w:t>
      </w:r>
    </w:p>
    <w:p w14:paraId="0E84A31E" w14:textId="62D0144F" w:rsidR="009A4D1E" w:rsidRDefault="009A4D1E" w:rsidP="009A4D1E">
      <w:pPr>
        <w:rPr>
          <w:rFonts w:ascii="Arial" w:hAnsi="Arial" w:cs="Arial"/>
          <w:b/>
          <w:sz w:val="24"/>
        </w:rPr>
      </w:pPr>
      <w:r>
        <w:rPr>
          <w:rFonts w:ascii="Arial" w:hAnsi="Arial" w:cs="Arial"/>
          <w:b/>
          <w:color w:val="0000FF"/>
          <w:sz w:val="24"/>
        </w:rPr>
        <w:t>R5-255329</w:t>
      </w:r>
      <w:r>
        <w:rPr>
          <w:rFonts w:ascii="Arial" w:hAnsi="Arial" w:cs="Arial"/>
          <w:b/>
          <w:color w:val="0000FF"/>
          <w:sz w:val="24"/>
        </w:rPr>
        <w:tab/>
      </w:r>
      <w:r>
        <w:rPr>
          <w:rFonts w:ascii="Arial" w:hAnsi="Arial" w:cs="Arial"/>
          <w:b/>
          <w:sz w:val="24"/>
        </w:rPr>
        <w:t>Revised Test Tolerances analysis for A-TRS based SSB-less SCell activation test cases</w:t>
      </w:r>
    </w:p>
    <w:p w14:paraId="40AB2E1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CR-1066  rev 1 Cat: F (Rel-18)</w:t>
      </w:r>
      <w:r>
        <w:rPr>
          <w:i/>
        </w:rPr>
        <w:br/>
      </w:r>
      <w:r>
        <w:rPr>
          <w:i/>
        </w:rPr>
        <w:br/>
      </w:r>
      <w:r>
        <w:rPr>
          <w:i/>
        </w:rPr>
        <w:tab/>
      </w:r>
      <w:r>
        <w:rPr>
          <w:i/>
        </w:rPr>
        <w:tab/>
      </w:r>
      <w:r>
        <w:rPr>
          <w:i/>
        </w:rPr>
        <w:tab/>
      </w:r>
      <w:r>
        <w:rPr>
          <w:i/>
        </w:rPr>
        <w:tab/>
      </w:r>
      <w:r>
        <w:rPr>
          <w:i/>
        </w:rPr>
        <w:tab/>
        <w:t>Source: Nokia</w:t>
      </w:r>
    </w:p>
    <w:p w14:paraId="74F2F5C3" w14:textId="77777777" w:rsidR="009A4D1E" w:rsidRDefault="009A4D1E" w:rsidP="009A4D1E">
      <w:pPr>
        <w:rPr>
          <w:color w:val="808080"/>
        </w:rPr>
      </w:pPr>
      <w:r>
        <w:rPr>
          <w:color w:val="808080"/>
        </w:rPr>
        <w:t>(Replaces R5-254369)</w:t>
      </w:r>
    </w:p>
    <w:p w14:paraId="4D8DDA0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0A72B" w14:textId="77777777" w:rsidR="009A4D1E" w:rsidRDefault="009A4D1E" w:rsidP="009A4D1E">
      <w:pPr>
        <w:pStyle w:val="Heading5"/>
      </w:pPr>
      <w:bookmarkStart w:id="356" w:name="_Toc208933710"/>
      <w:r>
        <w:t>5.3.20.7</w:t>
      </w:r>
      <w:r>
        <w:tab/>
        <w:t>Discussion Papers, Work Plan, TC lists</w:t>
      </w:r>
      <w:bookmarkEnd w:id="356"/>
    </w:p>
    <w:p w14:paraId="257621E7" w14:textId="77777777" w:rsidR="009A4D1E" w:rsidRDefault="009A4D1E" w:rsidP="009A4D1E">
      <w:pPr>
        <w:pStyle w:val="Heading4"/>
      </w:pPr>
      <w:bookmarkStart w:id="357" w:name="_Toc208933711"/>
      <w:r>
        <w:t>5.3.21</w:t>
      </w:r>
      <w:r>
        <w:tab/>
        <w:t>Further NR coverage enhancements (UID-1030069) NR_cov_enh2-UEConTest</w:t>
      </w:r>
      <w:bookmarkEnd w:id="357"/>
    </w:p>
    <w:p w14:paraId="44ED16A2" w14:textId="77777777" w:rsidR="009A4D1E" w:rsidRDefault="009A4D1E" w:rsidP="009A4D1E">
      <w:pPr>
        <w:pStyle w:val="Heading5"/>
      </w:pPr>
      <w:bookmarkStart w:id="358" w:name="_Toc208933712"/>
      <w:r>
        <w:t>5.3.21.1</w:t>
      </w:r>
      <w:r>
        <w:tab/>
        <w:t>TS 38.508-1</w:t>
      </w:r>
      <w:bookmarkEnd w:id="358"/>
      <w:r>
        <w:t xml:space="preserve"> </w:t>
      </w:r>
    </w:p>
    <w:p w14:paraId="0BE4FCAF" w14:textId="77777777" w:rsidR="009A4D1E" w:rsidRDefault="009A4D1E" w:rsidP="009A4D1E">
      <w:pPr>
        <w:pStyle w:val="Heading5"/>
      </w:pPr>
      <w:bookmarkStart w:id="359" w:name="_Toc208933713"/>
      <w:r>
        <w:t>5.3.21.2</w:t>
      </w:r>
      <w:r>
        <w:tab/>
        <w:t>TS 38.508-2</w:t>
      </w:r>
      <w:bookmarkEnd w:id="359"/>
    </w:p>
    <w:p w14:paraId="27B83F16" w14:textId="77777777" w:rsidR="009A4D1E" w:rsidRDefault="009A4D1E" w:rsidP="009A4D1E">
      <w:pPr>
        <w:pStyle w:val="Heading5"/>
      </w:pPr>
      <w:bookmarkStart w:id="360" w:name="_Toc208933714"/>
      <w:r>
        <w:t>5.3.21.3</w:t>
      </w:r>
      <w:r>
        <w:tab/>
        <w:t>TS 38.521-1</w:t>
      </w:r>
      <w:bookmarkEnd w:id="360"/>
    </w:p>
    <w:p w14:paraId="0B10F7F0" w14:textId="77777777" w:rsidR="009A4D1E" w:rsidRDefault="009A4D1E" w:rsidP="009A4D1E">
      <w:pPr>
        <w:pStyle w:val="Heading6"/>
      </w:pPr>
      <w:bookmarkStart w:id="361" w:name="_Toc208933715"/>
      <w:r>
        <w:t>5.3.21.3.1</w:t>
      </w:r>
      <w:r>
        <w:tab/>
        <w:t>Tx Requirements (Clause 6)</w:t>
      </w:r>
      <w:bookmarkEnd w:id="361"/>
    </w:p>
    <w:p w14:paraId="32DA1228" w14:textId="77777777" w:rsidR="009A4D1E" w:rsidRDefault="009A4D1E" w:rsidP="009A4D1E">
      <w:pPr>
        <w:pStyle w:val="Heading6"/>
      </w:pPr>
      <w:bookmarkStart w:id="362" w:name="_Toc208933716"/>
      <w:r>
        <w:t>5.3.21.3.2</w:t>
      </w:r>
      <w:r>
        <w:tab/>
        <w:t>Rx Requirements (Clause 7)</w:t>
      </w:r>
      <w:bookmarkEnd w:id="362"/>
    </w:p>
    <w:p w14:paraId="17B965DC" w14:textId="77777777" w:rsidR="009A4D1E" w:rsidRDefault="009A4D1E" w:rsidP="009A4D1E">
      <w:pPr>
        <w:pStyle w:val="Heading6"/>
      </w:pPr>
      <w:bookmarkStart w:id="363" w:name="_Toc208933717"/>
      <w:r>
        <w:t>5.3.21.3.3</w:t>
      </w:r>
      <w:r>
        <w:tab/>
        <w:t>Clauses 1-5, Annexes</w:t>
      </w:r>
      <w:bookmarkEnd w:id="363"/>
    </w:p>
    <w:p w14:paraId="1D87031C" w14:textId="77777777" w:rsidR="009A4D1E" w:rsidRDefault="009A4D1E" w:rsidP="009A4D1E">
      <w:pPr>
        <w:pStyle w:val="Heading5"/>
      </w:pPr>
      <w:bookmarkStart w:id="364" w:name="_Toc208933718"/>
      <w:r>
        <w:t>5.3.21.4</w:t>
      </w:r>
      <w:r>
        <w:tab/>
        <w:t>TS 38.521-3</w:t>
      </w:r>
      <w:bookmarkEnd w:id="364"/>
    </w:p>
    <w:p w14:paraId="0B627F46" w14:textId="77777777" w:rsidR="009A4D1E" w:rsidRDefault="009A4D1E" w:rsidP="009A4D1E">
      <w:pPr>
        <w:pStyle w:val="Heading6"/>
      </w:pPr>
      <w:bookmarkStart w:id="365" w:name="_Toc208933719"/>
      <w:r>
        <w:t>5.3.21.4.1</w:t>
      </w:r>
      <w:r>
        <w:tab/>
        <w:t>Tx Requirements (Clause 6)</w:t>
      </w:r>
      <w:bookmarkEnd w:id="365"/>
    </w:p>
    <w:p w14:paraId="4D30B8D0" w14:textId="77777777" w:rsidR="009A4D1E" w:rsidRDefault="009A4D1E" w:rsidP="009A4D1E">
      <w:pPr>
        <w:pStyle w:val="Heading6"/>
      </w:pPr>
      <w:bookmarkStart w:id="366" w:name="_Toc208933720"/>
      <w:r>
        <w:t>5.3.21.4.2</w:t>
      </w:r>
      <w:r>
        <w:tab/>
        <w:t>Rx Requirements (Clause 7)</w:t>
      </w:r>
      <w:bookmarkEnd w:id="366"/>
    </w:p>
    <w:p w14:paraId="611B259E" w14:textId="77777777" w:rsidR="009A4D1E" w:rsidRDefault="009A4D1E" w:rsidP="009A4D1E">
      <w:pPr>
        <w:pStyle w:val="Heading6"/>
      </w:pPr>
      <w:bookmarkStart w:id="367" w:name="_Toc208933721"/>
      <w:r>
        <w:t>5.3.21.4.3</w:t>
      </w:r>
      <w:r>
        <w:tab/>
        <w:t>Clauses 1-5, Annexes</w:t>
      </w:r>
      <w:bookmarkEnd w:id="367"/>
    </w:p>
    <w:p w14:paraId="4B055FCB" w14:textId="77777777" w:rsidR="009A4D1E" w:rsidRDefault="009A4D1E" w:rsidP="009A4D1E">
      <w:pPr>
        <w:pStyle w:val="Heading5"/>
      </w:pPr>
      <w:bookmarkStart w:id="368" w:name="_Toc208933722"/>
      <w:r>
        <w:t>5.3.21.5</w:t>
      </w:r>
      <w:r>
        <w:tab/>
        <w:t>TS 38.522</w:t>
      </w:r>
      <w:bookmarkEnd w:id="368"/>
    </w:p>
    <w:p w14:paraId="23FE44FA" w14:textId="77777777" w:rsidR="009A4D1E" w:rsidRDefault="009A4D1E" w:rsidP="009A4D1E">
      <w:pPr>
        <w:pStyle w:val="Heading5"/>
      </w:pPr>
      <w:bookmarkStart w:id="369" w:name="_Toc208933723"/>
      <w:r>
        <w:t>5.3.21.6</w:t>
      </w:r>
      <w:r>
        <w:tab/>
        <w:t>TR 38.905 (NR Test Points Radio Transmission and Reception)</w:t>
      </w:r>
      <w:bookmarkEnd w:id="369"/>
    </w:p>
    <w:p w14:paraId="2ADF9C2C" w14:textId="77777777" w:rsidR="009A4D1E" w:rsidRDefault="009A4D1E" w:rsidP="009A4D1E">
      <w:pPr>
        <w:pStyle w:val="Heading5"/>
      </w:pPr>
      <w:bookmarkStart w:id="370" w:name="_Toc208933724"/>
      <w:r>
        <w:t>5.3.21.7</w:t>
      </w:r>
      <w:r>
        <w:tab/>
        <w:t>Discussion Papers, Work Plan, TC lists</w:t>
      </w:r>
      <w:bookmarkEnd w:id="370"/>
    </w:p>
    <w:p w14:paraId="754795C6" w14:textId="77777777" w:rsidR="009A4D1E" w:rsidRDefault="009A4D1E" w:rsidP="009A4D1E">
      <w:pPr>
        <w:pStyle w:val="Heading4"/>
      </w:pPr>
      <w:bookmarkStart w:id="371" w:name="_Toc208933725"/>
      <w:r>
        <w:t>5.3.22</w:t>
      </w:r>
      <w:r>
        <w:tab/>
        <w:t>Multi-carrier enhancements for NR (UID-1030070) NR_MC_enh-UEConTest</w:t>
      </w:r>
      <w:bookmarkEnd w:id="371"/>
    </w:p>
    <w:p w14:paraId="6621BC2F" w14:textId="77777777" w:rsidR="009A4D1E" w:rsidRDefault="009A4D1E" w:rsidP="009A4D1E">
      <w:pPr>
        <w:pStyle w:val="Heading5"/>
      </w:pPr>
      <w:bookmarkStart w:id="372" w:name="_Toc208933726"/>
      <w:r>
        <w:t>5.3.22.1</w:t>
      </w:r>
      <w:r>
        <w:tab/>
        <w:t>TS 38.508-1</w:t>
      </w:r>
      <w:bookmarkEnd w:id="372"/>
      <w:r>
        <w:t xml:space="preserve"> </w:t>
      </w:r>
    </w:p>
    <w:p w14:paraId="3F2ECEDB" w14:textId="47586FD1" w:rsidR="009A4D1E" w:rsidRDefault="009A4D1E" w:rsidP="009A4D1E">
      <w:pPr>
        <w:rPr>
          <w:rFonts w:ascii="Arial" w:hAnsi="Arial" w:cs="Arial"/>
          <w:b/>
          <w:sz w:val="24"/>
        </w:rPr>
      </w:pPr>
      <w:r>
        <w:rPr>
          <w:rFonts w:ascii="Arial" w:hAnsi="Arial" w:cs="Arial"/>
          <w:b/>
          <w:color w:val="0000FF"/>
          <w:sz w:val="24"/>
        </w:rPr>
        <w:t>R5-254623</w:t>
      </w:r>
      <w:r>
        <w:rPr>
          <w:rFonts w:ascii="Arial" w:hAnsi="Arial" w:cs="Arial"/>
          <w:b/>
          <w:color w:val="0000FF"/>
          <w:sz w:val="24"/>
        </w:rPr>
        <w:tab/>
      </w:r>
      <w:r>
        <w:rPr>
          <w:rFonts w:ascii="Arial" w:hAnsi="Arial" w:cs="Arial"/>
          <w:b/>
          <w:sz w:val="24"/>
        </w:rPr>
        <w:t>Addition of connecting diagram for Tx switching test cases</w:t>
      </w:r>
    </w:p>
    <w:p w14:paraId="6E16A5A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CR-3588  Cat: F (Rel-19)</w:t>
      </w:r>
      <w:r>
        <w:rPr>
          <w:i/>
        </w:rPr>
        <w:br/>
      </w:r>
      <w:r>
        <w:rPr>
          <w:i/>
        </w:rPr>
        <w:br/>
      </w:r>
      <w:r>
        <w:rPr>
          <w:i/>
        </w:rPr>
        <w:tab/>
      </w:r>
      <w:r>
        <w:rPr>
          <w:i/>
        </w:rPr>
        <w:tab/>
      </w:r>
      <w:r>
        <w:rPr>
          <w:i/>
        </w:rPr>
        <w:tab/>
      </w:r>
      <w:r>
        <w:rPr>
          <w:i/>
        </w:rPr>
        <w:tab/>
      </w:r>
      <w:r>
        <w:rPr>
          <w:i/>
        </w:rPr>
        <w:tab/>
        <w:t>Source: Huawei, HiSilicon</w:t>
      </w:r>
    </w:p>
    <w:p w14:paraId="011DE94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R5-255207</w:t>
      </w:r>
      <w:r>
        <w:rPr>
          <w:color w:val="993300"/>
          <w:u w:val="single"/>
        </w:rPr>
        <w:t>.</w:t>
      </w:r>
    </w:p>
    <w:p w14:paraId="2A91F901" w14:textId="2B57AF58" w:rsidR="009A4D1E" w:rsidRDefault="009A4D1E" w:rsidP="009A4D1E">
      <w:pPr>
        <w:rPr>
          <w:rFonts w:ascii="Arial" w:hAnsi="Arial" w:cs="Arial"/>
          <w:b/>
          <w:sz w:val="24"/>
        </w:rPr>
      </w:pPr>
      <w:r>
        <w:rPr>
          <w:rFonts w:ascii="Arial" w:hAnsi="Arial" w:cs="Arial"/>
          <w:b/>
          <w:color w:val="0000FF"/>
          <w:sz w:val="24"/>
        </w:rPr>
        <w:t>R5-255207</w:t>
      </w:r>
      <w:r>
        <w:rPr>
          <w:rFonts w:ascii="Arial" w:hAnsi="Arial" w:cs="Arial"/>
          <w:b/>
          <w:color w:val="0000FF"/>
          <w:sz w:val="24"/>
        </w:rPr>
        <w:tab/>
      </w:r>
      <w:r>
        <w:rPr>
          <w:rFonts w:ascii="Arial" w:hAnsi="Arial" w:cs="Arial"/>
          <w:b/>
          <w:sz w:val="24"/>
        </w:rPr>
        <w:t>Addition of connecting diagram for Tx switching test cases</w:t>
      </w:r>
    </w:p>
    <w:p w14:paraId="639E738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CR-3588  rev 1 Cat: F (Rel-19)</w:t>
      </w:r>
      <w:r>
        <w:rPr>
          <w:i/>
        </w:rPr>
        <w:br/>
      </w:r>
      <w:r>
        <w:rPr>
          <w:i/>
        </w:rPr>
        <w:br/>
      </w:r>
      <w:r>
        <w:rPr>
          <w:i/>
        </w:rPr>
        <w:tab/>
      </w:r>
      <w:r>
        <w:rPr>
          <w:i/>
        </w:rPr>
        <w:tab/>
      </w:r>
      <w:r>
        <w:rPr>
          <w:i/>
        </w:rPr>
        <w:tab/>
      </w:r>
      <w:r>
        <w:rPr>
          <w:i/>
        </w:rPr>
        <w:tab/>
      </w:r>
      <w:r>
        <w:rPr>
          <w:i/>
        </w:rPr>
        <w:tab/>
        <w:t>Source: Huawei, HiSilicon</w:t>
      </w:r>
    </w:p>
    <w:p w14:paraId="384FD65A" w14:textId="77777777" w:rsidR="009A4D1E" w:rsidRDefault="009A4D1E" w:rsidP="009A4D1E">
      <w:pPr>
        <w:rPr>
          <w:color w:val="808080"/>
        </w:rPr>
      </w:pPr>
      <w:r>
        <w:rPr>
          <w:color w:val="808080"/>
        </w:rPr>
        <w:t>(Replaces R5-254623)</w:t>
      </w:r>
    </w:p>
    <w:p w14:paraId="0568D45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0A2BC" w14:textId="77777777" w:rsidR="009A4D1E" w:rsidRDefault="009A4D1E" w:rsidP="009A4D1E">
      <w:pPr>
        <w:pStyle w:val="Heading5"/>
      </w:pPr>
      <w:bookmarkStart w:id="373" w:name="_Toc208933727"/>
      <w:r>
        <w:t>5.3.22.2</w:t>
      </w:r>
      <w:r>
        <w:tab/>
        <w:t>TS 38.508-2</w:t>
      </w:r>
      <w:bookmarkEnd w:id="373"/>
    </w:p>
    <w:p w14:paraId="20FABCD0" w14:textId="14B43CBC" w:rsidR="009A4D1E" w:rsidRDefault="009A4D1E" w:rsidP="009A4D1E">
      <w:pPr>
        <w:rPr>
          <w:rFonts w:ascii="Arial" w:hAnsi="Arial" w:cs="Arial"/>
          <w:b/>
          <w:sz w:val="24"/>
        </w:rPr>
      </w:pPr>
      <w:r>
        <w:rPr>
          <w:rFonts w:ascii="Arial" w:hAnsi="Arial" w:cs="Arial"/>
          <w:b/>
          <w:color w:val="0000FF"/>
          <w:sz w:val="24"/>
        </w:rPr>
        <w:t>R5-254624</w:t>
      </w:r>
      <w:r>
        <w:rPr>
          <w:rFonts w:ascii="Arial" w:hAnsi="Arial" w:cs="Arial"/>
          <w:b/>
          <w:color w:val="0000FF"/>
          <w:sz w:val="24"/>
        </w:rPr>
        <w:tab/>
      </w:r>
      <w:r>
        <w:rPr>
          <w:rFonts w:ascii="Arial" w:hAnsi="Arial" w:cs="Arial"/>
          <w:b/>
          <w:sz w:val="24"/>
        </w:rPr>
        <w:t>Update of baseline implementation capabilities of FR1 NR CA for switching test cases</w:t>
      </w:r>
    </w:p>
    <w:p w14:paraId="4CCF406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CR-0865  Cat: F (Rel-19)</w:t>
      </w:r>
      <w:r>
        <w:rPr>
          <w:i/>
        </w:rPr>
        <w:br/>
      </w:r>
      <w:r>
        <w:rPr>
          <w:i/>
        </w:rPr>
        <w:br/>
      </w:r>
      <w:r>
        <w:rPr>
          <w:i/>
        </w:rPr>
        <w:tab/>
      </w:r>
      <w:r>
        <w:rPr>
          <w:i/>
        </w:rPr>
        <w:tab/>
      </w:r>
      <w:r>
        <w:rPr>
          <w:i/>
        </w:rPr>
        <w:tab/>
      </w:r>
      <w:r>
        <w:rPr>
          <w:i/>
        </w:rPr>
        <w:tab/>
      </w:r>
      <w:r>
        <w:rPr>
          <w:i/>
        </w:rPr>
        <w:tab/>
        <w:t>Source: Huawei, HiSilicon</w:t>
      </w:r>
    </w:p>
    <w:p w14:paraId="1979735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11187" w14:textId="77777777" w:rsidR="009A4D1E" w:rsidRDefault="009A4D1E" w:rsidP="009A4D1E">
      <w:pPr>
        <w:pStyle w:val="Heading5"/>
      </w:pPr>
      <w:bookmarkStart w:id="374" w:name="_Toc208933728"/>
      <w:r>
        <w:t>5.3.22.3</w:t>
      </w:r>
      <w:r>
        <w:tab/>
        <w:t>TS 38.521-1</w:t>
      </w:r>
      <w:bookmarkEnd w:id="374"/>
    </w:p>
    <w:p w14:paraId="584319E8" w14:textId="77777777" w:rsidR="009A4D1E" w:rsidRDefault="009A4D1E" w:rsidP="009A4D1E">
      <w:pPr>
        <w:pStyle w:val="Heading6"/>
      </w:pPr>
      <w:bookmarkStart w:id="375" w:name="_Toc208933729"/>
      <w:r>
        <w:t>5.3.22.3.1</w:t>
      </w:r>
      <w:r>
        <w:tab/>
        <w:t>Tx Requirements (Clause 6)</w:t>
      </w:r>
      <w:bookmarkEnd w:id="375"/>
    </w:p>
    <w:p w14:paraId="2114AF48" w14:textId="0CB5BE41" w:rsidR="009A4D1E" w:rsidRDefault="009A4D1E" w:rsidP="009A4D1E">
      <w:pPr>
        <w:rPr>
          <w:rFonts w:ascii="Arial" w:hAnsi="Arial" w:cs="Arial"/>
          <w:b/>
          <w:sz w:val="24"/>
        </w:rPr>
      </w:pPr>
      <w:r>
        <w:rPr>
          <w:rFonts w:ascii="Arial" w:hAnsi="Arial" w:cs="Arial"/>
          <w:b/>
          <w:color w:val="0000FF"/>
          <w:sz w:val="24"/>
        </w:rPr>
        <w:t>R5-254626</w:t>
      </w:r>
      <w:r>
        <w:rPr>
          <w:rFonts w:ascii="Arial" w:hAnsi="Arial" w:cs="Arial"/>
          <w:b/>
          <w:color w:val="0000FF"/>
          <w:sz w:val="24"/>
        </w:rPr>
        <w:tab/>
      </w:r>
      <w:r>
        <w:rPr>
          <w:rFonts w:ascii="Arial" w:hAnsi="Arial" w:cs="Arial"/>
          <w:b/>
          <w:sz w:val="24"/>
        </w:rPr>
        <w:t>Updating time mask test cases for switching across three and four uplink bands</w:t>
      </w:r>
    </w:p>
    <w:p w14:paraId="12E3AE8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CR-3480  Cat: F (Rel-19)</w:t>
      </w:r>
      <w:r>
        <w:rPr>
          <w:i/>
        </w:rPr>
        <w:br/>
      </w:r>
      <w:r>
        <w:rPr>
          <w:i/>
        </w:rPr>
        <w:br/>
      </w:r>
      <w:r>
        <w:rPr>
          <w:i/>
        </w:rPr>
        <w:tab/>
      </w:r>
      <w:r>
        <w:rPr>
          <w:i/>
        </w:rPr>
        <w:tab/>
      </w:r>
      <w:r>
        <w:rPr>
          <w:i/>
        </w:rPr>
        <w:tab/>
      </w:r>
      <w:r>
        <w:rPr>
          <w:i/>
        </w:rPr>
        <w:tab/>
      </w:r>
      <w:r>
        <w:rPr>
          <w:i/>
        </w:rPr>
        <w:tab/>
        <w:t>Source: Huawei, HiSilicon</w:t>
      </w:r>
    </w:p>
    <w:p w14:paraId="5D3312F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1C681" w14:textId="77777777" w:rsidR="009A4D1E" w:rsidRDefault="009A4D1E" w:rsidP="009A4D1E">
      <w:pPr>
        <w:pStyle w:val="Heading6"/>
      </w:pPr>
      <w:bookmarkStart w:id="376" w:name="_Toc208933730"/>
      <w:r>
        <w:t>5.3.22.3.2</w:t>
      </w:r>
      <w:r>
        <w:tab/>
        <w:t>Rx Requirements (Clause 7)</w:t>
      </w:r>
      <w:bookmarkEnd w:id="376"/>
    </w:p>
    <w:p w14:paraId="4E6D566A" w14:textId="77777777" w:rsidR="009A4D1E" w:rsidRDefault="009A4D1E" w:rsidP="009A4D1E">
      <w:pPr>
        <w:pStyle w:val="Heading6"/>
      </w:pPr>
      <w:bookmarkStart w:id="377" w:name="_Toc208933731"/>
      <w:r>
        <w:t>5.3.22.3.3</w:t>
      </w:r>
      <w:r>
        <w:tab/>
        <w:t>Clauses 1-5, Annexes</w:t>
      </w:r>
      <w:bookmarkEnd w:id="377"/>
    </w:p>
    <w:p w14:paraId="3160FC21" w14:textId="77777777" w:rsidR="009A4D1E" w:rsidRDefault="009A4D1E" w:rsidP="009A4D1E">
      <w:pPr>
        <w:pStyle w:val="Heading5"/>
      </w:pPr>
      <w:bookmarkStart w:id="378" w:name="_Toc208933732"/>
      <w:r>
        <w:t>5.3.22.4</w:t>
      </w:r>
      <w:r>
        <w:tab/>
        <w:t>TS 38.522</w:t>
      </w:r>
      <w:bookmarkEnd w:id="378"/>
    </w:p>
    <w:p w14:paraId="2F0FB4E2" w14:textId="78F7062D" w:rsidR="009A4D1E" w:rsidRDefault="009A4D1E" w:rsidP="009A4D1E">
      <w:pPr>
        <w:rPr>
          <w:rFonts w:ascii="Arial" w:hAnsi="Arial" w:cs="Arial"/>
          <w:b/>
          <w:sz w:val="24"/>
        </w:rPr>
      </w:pPr>
      <w:r>
        <w:rPr>
          <w:rFonts w:ascii="Arial" w:hAnsi="Arial" w:cs="Arial"/>
          <w:b/>
          <w:color w:val="0000FF"/>
          <w:sz w:val="24"/>
        </w:rPr>
        <w:t>R5-254625</w:t>
      </w:r>
      <w:r>
        <w:rPr>
          <w:rFonts w:ascii="Arial" w:hAnsi="Arial" w:cs="Arial"/>
          <w:b/>
          <w:color w:val="0000FF"/>
          <w:sz w:val="24"/>
        </w:rPr>
        <w:tab/>
      </w:r>
      <w:r>
        <w:rPr>
          <w:rFonts w:ascii="Arial" w:hAnsi="Arial" w:cs="Arial"/>
          <w:b/>
          <w:sz w:val="24"/>
        </w:rPr>
        <w:t>Addition of applicability of FR1 time mask for switching test cases</w:t>
      </w:r>
    </w:p>
    <w:p w14:paraId="1E646E6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CR-0641  Cat: F (Rel-19)</w:t>
      </w:r>
      <w:r>
        <w:rPr>
          <w:i/>
        </w:rPr>
        <w:br/>
      </w:r>
      <w:r>
        <w:rPr>
          <w:i/>
        </w:rPr>
        <w:br/>
      </w:r>
      <w:r>
        <w:rPr>
          <w:i/>
        </w:rPr>
        <w:tab/>
      </w:r>
      <w:r>
        <w:rPr>
          <w:i/>
        </w:rPr>
        <w:tab/>
      </w:r>
      <w:r>
        <w:rPr>
          <w:i/>
        </w:rPr>
        <w:tab/>
      </w:r>
      <w:r>
        <w:rPr>
          <w:i/>
        </w:rPr>
        <w:tab/>
      </w:r>
      <w:r>
        <w:rPr>
          <w:i/>
        </w:rPr>
        <w:tab/>
        <w:t>Source: Huawei, HiSilicon</w:t>
      </w:r>
    </w:p>
    <w:p w14:paraId="7AE5035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EAB65" w14:textId="77777777" w:rsidR="009A4D1E" w:rsidRDefault="009A4D1E" w:rsidP="009A4D1E">
      <w:pPr>
        <w:pStyle w:val="Heading5"/>
      </w:pPr>
      <w:bookmarkStart w:id="379" w:name="_Toc208933733"/>
      <w:r>
        <w:t>5.3.22.5</w:t>
      </w:r>
      <w:r>
        <w:tab/>
        <w:t>TS 38.533</w:t>
      </w:r>
      <w:bookmarkEnd w:id="379"/>
    </w:p>
    <w:p w14:paraId="2F9C54BC" w14:textId="2CA5EA1D" w:rsidR="009A4D1E" w:rsidRDefault="009A4D1E" w:rsidP="009A4D1E">
      <w:pPr>
        <w:rPr>
          <w:rFonts w:ascii="Arial" w:hAnsi="Arial" w:cs="Arial"/>
          <w:b/>
          <w:sz w:val="24"/>
        </w:rPr>
      </w:pPr>
      <w:r>
        <w:rPr>
          <w:rFonts w:ascii="Arial" w:hAnsi="Arial" w:cs="Arial"/>
          <w:b/>
          <w:color w:val="0000FF"/>
          <w:sz w:val="24"/>
        </w:rPr>
        <w:t>R5-254560</w:t>
      </w:r>
      <w:r>
        <w:rPr>
          <w:rFonts w:ascii="Arial" w:hAnsi="Arial" w:cs="Arial"/>
          <w:b/>
          <w:color w:val="0000FF"/>
          <w:sz w:val="24"/>
        </w:rPr>
        <w:tab/>
      </w:r>
      <w:r>
        <w:rPr>
          <w:rFonts w:ascii="Arial" w:hAnsi="Arial" w:cs="Arial"/>
          <w:b/>
          <w:sz w:val="24"/>
        </w:rPr>
        <w:t>Updating EPRE ratio of AP CSI-RS to SSS for Rel-18 Tx switching test cases</w:t>
      </w:r>
    </w:p>
    <w:p w14:paraId="277FAB9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CR-4089  Cat: F (Rel-18)</w:t>
      </w:r>
      <w:r>
        <w:rPr>
          <w:i/>
        </w:rPr>
        <w:br/>
      </w:r>
      <w:r>
        <w:rPr>
          <w:i/>
        </w:rPr>
        <w:br/>
      </w:r>
      <w:r>
        <w:rPr>
          <w:i/>
        </w:rPr>
        <w:tab/>
      </w:r>
      <w:r>
        <w:rPr>
          <w:i/>
        </w:rPr>
        <w:tab/>
      </w:r>
      <w:r>
        <w:rPr>
          <w:i/>
        </w:rPr>
        <w:tab/>
      </w:r>
      <w:r>
        <w:rPr>
          <w:i/>
        </w:rPr>
        <w:tab/>
      </w:r>
      <w:r>
        <w:rPr>
          <w:i/>
        </w:rPr>
        <w:tab/>
        <w:t>Source: Huawei, HiSilicon</w:t>
      </w:r>
    </w:p>
    <w:p w14:paraId="27DC35EF" w14:textId="77777777" w:rsidR="009A4D1E" w:rsidRDefault="009A4D1E" w:rsidP="009A4D1E">
      <w:pPr>
        <w:rPr>
          <w:rFonts w:ascii="Arial" w:hAnsi="Arial" w:cs="Arial"/>
          <w:b/>
        </w:rPr>
      </w:pPr>
      <w:r>
        <w:rPr>
          <w:rFonts w:ascii="Arial" w:hAnsi="Arial" w:cs="Arial"/>
          <w:b/>
        </w:rPr>
        <w:t xml:space="preserve">Abstract: </w:t>
      </w:r>
    </w:p>
    <w:p w14:paraId="19CFA737" w14:textId="77777777" w:rsidR="009A4D1E" w:rsidRDefault="009A4D1E" w:rsidP="009A4D1E">
      <w:r>
        <w:t>RAN4 dependency: R4-2510545 -&gt; R4-2512341 agreed</w:t>
      </w:r>
    </w:p>
    <w:p w14:paraId="3B92669F" w14:textId="77777777" w:rsidR="009A4D1E" w:rsidRDefault="009A4D1E" w:rsidP="009A4D1E">
      <w:pPr>
        <w:rPr>
          <w:rFonts w:ascii="Arial" w:hAnsi="Arial" w:cs="Arial"/>
          <w:b/>
        </w:rPr>
      </w:pPr>
      <w:r>
        <w:rPr>
          <w:rFonts w:ascii="Arial" w:hAnsi="Arial" w:cs="Arial"/>
          <w:b/>
        </w:rPr>
        <w:t xml:space="preserve">Discussion: </w:t>
      </w:r>
    </w:p>
    <w:p w14:paraId="5D1D235C" w14:textId="77777777" w:rsidR="009A4D1E" w:rsidRDefault="009A4D1E" w:rsidP="009A4D1E">
      <w:r>
        <w:t>for email agreement</w:t>
      </w:r>
    </w:p>
    <w:p w14:paraId="25067E7F" w14:textId="77777777" w:rsidR="009A4D1E" w:rsidRDefault="009A4D1E" w:rsidP="009A4D1E">
      <w:r>
        <w:t>r1</w:t>
      </w:r>
    </w:p>
    <w:p w14:paraId="273550A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R5-255109</w:t>
      </w:r>
      <w:r>
        <w:rPr>
          <w:color w:val="993300"/>
          <w:u w:val="single"/>
        </w:rPr>
        <w:t>.</w:t>
      </w:r>
    </w:p>
    <w:p w14:paraId="1ECA6430" w14:textId="0C650872" w:rsidR="009A4D1E" w:rsidRDefault="009A4D1E" w:rsidP="009A4D1E">
      <w:pPr>
        <w:rPr>
          <w:rFonts w:ascii="Arial" w:hAnsi="Arial" w:cs="Arial"/>
          <w:b/>
          <w:sz w:val="24"/>
        </w:rPr>
      </w:pPr>
      <w:r>
        <w:rPr>
          <w:rFonts w:ascii="Arial" w:hAnsi="Arial" w:cs="Arial"/>
          <w:b/>
          <w:color w:val="0000FF"/>
          <w:sz w:val="24"/>
        </w:rPr>
        <w:t>R5-255109</w:t>
      </w:r>
      <w:r>
        <w:rPr>
          <w:rFonts w:ascii="Arial" w:hAnsi="Arial" w:cs="Arial"/>
          <w:b/>
          <w:color w:val="0000FF"/>
          <w:sz w:val="24"/>
        </w:rPr>
        <w:tab/>
      </w:r>
      <w:r>
        <w:rPr>
          <w:rFonts w:ascii="Arial" w:hAnsi="Arial" w:cs="Arial"/>
          <w:b/>
          <w:sz w:val="24"/>
        </w:rPr>
        <w:t>Updating EPRE ratio of AP CSI-RS to SSS for Rel-18 Tx switching test cases</w:t>
      </w:r>
    </w:p>
    <w:p w14:paraId="0515055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CR-4089  rev 1 Cat: F (Rel-18)</w:t>
      </w:r>
      <w:r>
        <w:rPr>
          <w:i/>
        </w:rPr>
        <w:br/>
      </w:r>
      <w:r>
        <w:rPr>
          <w:i/>
        </w:rPr>
        <w:br/>
      </w:r>
      <w:r>
        <w:rPr>
          <w:i/>
        </w:rPr>
        <w:tab/>
      </w:r>
      <w:r>
        <w:rPr>
          <w:i/>
        </w:rPr>
        <w:tab/>
      </w:r>
      <w:r>
        <w:rPr>
          <w:i/>
        </w:rPr>
        <w:tab/>
      </w:r>
      <w:r>
        <w:rPr>
          <w:i/>
        </w:rPr>
        <w:tab/>
      </w:r>
      <w:r>
        <w:rPr>
          <w:i/>
        </w:rPr>
        <w:tab/>
        <w:t>Source: Huawei, HiSilicon</w:t>
      </w:r>
    </w:p>
    <w:p w14:paraId="7B34E32B" w14:textId="77777777" w:rsidR="009A4D1E" w:rsidRDefault="009A4D1E" w:rsidP="009A4D1E">
      <w:pPr>
        <w:rPr>
          <w:color w:val="808080"/>
        </w:rPr>
      </w:pPr>
      <w:r>
        <w:rPr>
          <w:color w:val="808080"/>
        </w:rPr>
        <w:t>(Replaces R5-254560)</w:t>
      </w:r>
    </w:p>
    <w:p w14:paraId="7AF16372" w14:textId="77777777" w:rsidR="009A4D1E" w:rsidRDefault="009A4D1E" w:rsidP="009A4D1E">
      <w:pPr>
        <w:rPr>
          <w:rFonts w:ascii="Arial" w:hAnsi="Arial" w:cs="Arial"/>
          <w:b/>
        </w:rPr>
      </w:pPr>
      <w:r>
        <w:rPr>
          <w:rFonts w:ascii="Arial" w:hAnsi="Arial" w:cs="Arial"/>
          <w:b/>
        </w:rPr>
        <w:t xml:space="preserve">Discussion: </w:t>
      </w:r>
    </w:p>
    <w:p w14:paraId="0577CA77" w14:textId="77777777" w:rsidR="009A4D1E" w:rsidRDefault="009A4D1E" w:rsidP="009A4D1E">
      <w:r>
        <w:t>Email agreed</w:t>
      </w:r>
    </w:p>
    <w:p w14:paraId="431E515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E9BBD" w14:textId="77777777" w:rsidR="009A4D1E" w:rsidRDefault="009A4D1E" w:rsidP="009A4D1E">
      <w:pPr>
        <w:pStyle w:val="Heading5"/>
      </w:pPr>
      <w:bookmarkStart w:id="380" w:name="_Toc208933734"/>
      <w:r>
        <w:t>5.3.22.6</w:t>
      </w:r>
      <w:r>
        <w:tab/>
        <w:t>TR 38.903 (NR MU &amp; TT analyses)</w:t>
      </w:r>
      <w:bookmarkEnd w:id="380"/>
    </w:p>
    <w:p w14:paraId="0F20C93A" w14:textId="77777777" w:rsidR="009A4D1E" w:rsidRDefault="009A4D1E" w:rsidP="009A4D1E">
      <w:pPr>
        <w:pStyle w:val="Heading5"/>
      </w:pPr>
      <w:bookmarkStart w:id="381" w:name="_Toc208933735"/>
      <w:r>
        <w:t>5.3.22.7</w:t>
      </w:r>
      <w:r>
        <w:tab/>
        <w:t>TR 38.905 (NR Test Points Radio Transmission and Reception)</w:t>
      </w:r>
      <w:bookmarkEnd w:id="381"/>
    </w:p>
    <w:p w14:paraId="2E432A9B" w14:textId="77777777" w:rsidR="009A4D1E" w:rsidRDefault="009A4D1E" w:rsidP="009A4D1E">
      <w:pPr>
        <w:pStyle w:val="Heading5"/>
      </w:pPr>
      <w:bookmarkStart w:id="382" w:name="_Toc208933736"/>
      <w:r>
        <w:t>5.3.22.8</w:t>
      </w:r>
      <w:r>
        <w:tab/>
        <w:t>Discussion Papers, Work Plan, TC lists</w:t>
      </w:r>
      <w:bookmarkEnd w:id="382"/>
    </w:p>
    <w:p w14:paraId="0EE9D83E" w14:textId="77777777" w:rsidR="009A4D1E" w:rsidRDefault="009A4D1E" w:rsidP="009A4D1E">
      <w:pPr>
        <w:pStyle w:val="Heading4"/>
      </w:pPr>
      <w:bookmarkStart w:id="383" w:name="_Toc208933737"/>
      <w:r>
        <w:t>5.3.23</w:t>
      </w:r>
      <w:r>
        <w:tab/>
        <w:t>Enhanced NR support for high speed train scenario in frequency range 2 (FR2) (UID-1030071) NR_HST_FR2_enh-UEConTest</w:t>
      </w:r>
      <w:bookmarkEnd w:id="383"/>
    </w:p>
    <w:p w14:paraId="373576A8" w14:textId="77777777" w:rsidR="009A4D1E" w:rsidRDefault="009A4D1E" w:rsidP="009A4D1E">
      <w:pPr>
        <w:pStyle w:val="Heading5"/>
      </w:pPr>
      <w:bookmarkStart w:id="384" w:name="_Toc208933738"/>
      <w:r>
        <w:t>5.3.23.1</w:t>
      </w:r>
      <w:r>
        <w:tab/>
        <w:t>TS 38.508-1</w:t>
      </w:r>
      <w:bookmarkEnd w:id="384"/>
      <w:r>
        <w:t xml:space="preserve"> </w:t>
      </w:r>
    </w:p>
    <w:p w14:paraId="76C39EA6" w14:textId="77777777" w:rsidR="009A4D1E" w:rsidRDefault="009A4D1E" w:rsidP="009A4D1E">
      <w:pPr>
        <w:pStyle w:val="Heading5"/>
      </w:pPr>
      <w:bookmarkStart w:id="385" w:name="_Toc208933739"/>
      <w:r>
        <w:t>5.3.23.2</w:t>
      </w:r>
      <w:r>
        <w:tab/>
        <w:t>TS 38.508-2</w:t>
      </w:r>
      <w:bookmarkEnd w:id="385"/>
    </w:p>
    <w:p w14:paraId="22041622" w14:textId="77777777" w:rsidR="009A4D1E" w:rsidRDefault="009A4D1E" w:rsidP="009A4D1E">
      <w:pPr>
        <w:pStyle w:val="Heading5"/>
      </w:pPr>
      <w:bookmarkStart w:id="386" w:name="_Toc208933740"/>
      <w:r>
        <w:t>5.3.23.3</w:t>
      </w:r>
      <w:r>
        <w:tab/>
        <w:t>TS 38.521-2</w:t>
      </w:r>
      <w:bookmarkEnd w:id="386"/>
    </w:p>
    <w:p w14:paraId="3C68CB73" w14:textId="77777777" w:rsidR="009A4D1E" w:rsidRDefault="009A4D1E" w:rsidP="009A4D1E">
      <w:pPr>
        <w:pStyle w:val="Heading6"/>
      </w:pPr>
      <w:bookmarkStart w:id="387" w:name="_Toc208933741"/>
      <w:r>
        <w:t>5.3.23.3.1</w:t>
      </w:r>
      <w:r>
        <w:tab/>
        <w:t>Tx Requirements (Clause 6)</w:t>
      </w:r>
      <w:bookmarkEnd w:id="387"/>
    </w:p>
    <w:p w14:paraId="2CE0A860" w14:textId="77777777" w:rsidR="009A4D1E" w:rsidRDefault="009A4D1E" w:rsidP="009A4D1E">
      <w:pPr>
        <w:pStyle w:val="Heading6"/>
      </w:pPr>
      <w:bookmarkStart w:id="388" w:name="_Toc208933742"/>
      <w:r>
        <w:t>5.3.23.3.2</w:t>
      </w:r>
      <w:r>
        <w:tab/>
        <w:t>Rx Requirements (Clause 7)</w:t>
      </w:r>
      <w:bookmarkEnd w:id="388"/>
    </w:p>
    <w:p w14:paraId="6BE2FA5F" w14:textId="77777777" w:rsidR="009A4D1E" w:rsidRDefault="009A4D1E" w:rsidP="009A4D1E">
      <w:pPr>
        <w:pStyle w:val="Heading6"/>
      </w:pPr>
      <w:bookmarkStart w:id="389" w:name="_Toc208933743"/>
      <w:r>
        <w:t>5.3.23.3.3</w:t>
      </w:r>
      <w:r>
        <w:tab/>
        <w:t>Clauses 1-5, Annexes</w:t>
      </w:r>
      <w:bookmarkEnd w:id="389"/>
    </w:p>
    <w:p w14:paraId="49451C43" w14:textId="77777777" w:rsidR="009A4D1E" w:rsidRDefault="009A4D1E" w:rsidP="009A4D1E">
      <w:pPr>
        <w:pStyle w:val="Heading5"/>
      </w:pPr>
      <w:bookmarkStart w:id="390" w:name="_Toc208933744"/>
      <w:r>
        <w:t>5.3.23.4</w:t>
      </w:r>
      <w:r>
        <w:tab/>
        <w:t>TS 38.521-4</w:t>
      </w:r>
      <w:bookmarkEnd w:id="390"/>
    </w:p>
    <w:p w14:paraId="4C50622C" w14:textId="77777777" w:rsidR="009A4D1E" w:rsidRDefault="009A4D1E" w:rsidP="009A4D1E">
      <w:pPr>
        <w:pStyle w:val="Heading6"/>
      </w:pPr>
      <w:bookmarkStart w:id="391" w:name="_Toc208933745"/>
      <w:r>
        <w:t>5.3.23.4.1</w:t>
      </w:r>
      <w:r>
        <w:tab/>
        <w:t>Conducted Demod Performance and CSI Reporting Requirements (Clauses 5&amp;6)</w:t>
      </w:r>
      <w:bookmarkEnd w:id="391"/>
    </w:p>
    <w:p w14:paraId="34FAF504" w14:textId="77777777" w:rsidR="009A4D1E" w:rsidRDefault="009A4D1E" w:rsidP="009A4D1E">
      <w:pPr>
        <w:pStyle w:val="Heading6"/>
      </w:pPr>
      <w:bookmarkStart w:id="392" w:name="_Toc208933746"/>
      <w:r>
        <w:t>5.3.23.4.2</w:t>
      </w:r>
      <w:r>
        <w:tab/>
        <w:t>Radiated Demod Performance and CSI Reporting Requirements (Clauses 7&amp;8)</w:t>
      </w:r>
      <w:bookmarkEnd w:id="392"/>
    </w:p>
    <w:p w14:paraId="175485CD" w14:textId="77777777" w:rsidR="009A4D1E" w:rsidRDefault="009A4D1E" w:rsidP="009A4D1E">
      <w:pPr>
        <w:pStyle w:val="Heading6"/>
      </w:pPr>
      <w:bookmarkStart w:id="393" w:name="_Toc208933747"/>
      <w:r>
        <w:t>5.3.23.4.3</w:t>
      </w:r>
      <w:r>
        <w:tab/>
        <w:t>Interworking Demod Performance and CSI Reporting Requirements (Clauses 9&amp;10)</w:t>
      </w:r>
      <w:bookmarkEnd w:id="393"/>
    </w:p>
    <w:p w14:paraId="62435B76" w14:textId="77777777" w:rsidR="009A4D1E" w:rsidRDefault="009A4D1E" w:rsidP="009A4D1E">
      <w:pPr>
        <w:pStyle w:val="Heading6"/>
      </w:pPr>
      <w:bookmarkStart w:id="394" w:name="_Toc208933748"/>
      <w:r>
        <w:t>5.3.23.4.4</w:t>
      </w:r>
      <w:r>
        <w:tab/>
        <w:t>Clauses 1-4, Annexes</w:t>
      </w:r>
      <w:bookmarkEnd w:id="394"/>
    </w:p>
    <w:p w14:paraId="43B48A19" w14:textId="77777777" w:rsidR="009A4D1E" w:rsidRDefault="009A4D1E" w:rsidP="009A4D1E">
      <w:pPr>
        <w:pStyle w:val="Heading5"/>
      </w:pPr>
      <w:bookmarkStart w:id="395" w:name="_Toc208933749"/>
      <w:r>
        <w:t>5.3.23.5</w:t>
      </w:r>
      <w:r>
        <w:tab/>
        <w:t>TS 38.522</w:t>
      </w:r>
      <w:bookmarkEnd w:id="395"/>
    </w:p>
    <w:p w14:paraId="4FBA3DC9" w14:textId="77777777" w:rsidR="009A4D1E" w:rsidRDefault="009A4D1E" w:rsidP="009A4D1E">
      <w:pPr>
        <w:pStyle w:val="Heading5"/>
      </w:pPr>
      <w:bookmarkStart w:id="396" w:name="_Toc208933750"/>
      <w:r>
        <w:t>5.3.23.6</w:t>
      </w:r>
      <w:r>
        <w:tab/>
        <w:t>TS 38.533</w:t>
      </w:r>
      <w:bookmarkEnd w:id="396"/>
    </w:p>
    <w:p w14:paraId="75C01645" w14:textId="77777777" w:rsidR="009A4D1E" w:rsidRDefault="009A4D1E" w:rsidP="009A4D1E">
      <w:pPr>
        <w:pStyle w:val="Heading5"/>
      </w:pPr>
      <w:bookmarkStart w:id="397" w:name="_Toc208933751"/>
      <w:r>
        <w:t>5.3.23.7</w:t>
      </w:r>
      <w:r>
        <w:tab/>
        <w:t>TR 38.903 (NR MU &amp; TT analyses)</w:t>
      </w:r>
      <w:bookmarkEnd w:id="397"/>
    </w:p>
    <w:p w14:paraId="172F0DF4" w14:textId="77777777" w:rsidR="009A4D1E" w:rsidRDefault="009A4D1E" w:rsidP="009A4D1E">
      <w:pPr>
        <w:pStyle w:val="Heading5"/>
      </w:pPr>
      <w:bookmarkStart w:id="398" w:name="_Toc208933752"/>
      <w:r>
        <w:t>5.3.23.8</w:t>
      </w:r>
      <w:r>
        <w:tab/>
        <w:t>TR 38.905 (NR Test Points Radio Transmission and Reception)</w:t>
      </w:r>
      <w:bookmarkEnd w:id="398"/>
    </w:p>
    <w:p w14:paraId="73173159" w14:textId="77777777" w:rsidR="009A4D1E" w:rsidRDefault="009A4D1E" w:rsidP="009A4D1E">
      <w:pPr>
        <w:pStyle w:val="Heading5"/>
      </w:pPr>
      <w:bookmarkStart w:id="399" w:name="_Toc208933753"/>
      <w:r>
        <w:t>5.3.23.9</w:t>
      </w:r>
      <w:r>
        <w:tab/>
        <w:t>Discussion Papers, Work Plan, TC lists</w:t>
      </w:r>
      <w:bookmarkEnd w:id="399"/>
    </w:p>
    <w:p w14:paraId="656F2353" w14:textId="77777777" w:rsidR="009A4D1E" w:rsidRDefault="009A4D1E" w:rsidP="009A4D1E">
      <w:pPr>
        <w:pStyle w:val="Heading4"/>
      </w:pPr>
      <w:bookmarkStart w:id="400" w:name="_Toc208933754"/>
      <w:r>
        <w:t>5.3.24</w:t>
      </w:r>
      <w:r>
        <w:tab/>
        <w:t>NR MIMO evolution for downlink and uplink (UID-1030072) NR_MIMO_evo_DL_UL-UEConTest</w:t>
      </w:r>
      <w:bookmarkEnd w:id="400"/>
    </w:p>
    <w:p w14:paraId="027D0002" w14:textId="77777777" w:rsidR="009A4D1E" w:rsidRDefault="009A4D1E" w:rsidP="009A4D1E">
      <w:pPr>
        <w:pStyle w:val="Heading5"/>
      </w:pPr>
      <w:bookmarkStart w:id="401" w:name="_Toc208933755"/>
      <w:r>
        <w:t>5.3.24.1</w:t>
      </w:r>
      <w:r>
        <w:tab/>
        <w:t>TS 38.508-1</w:t>
      </w:r>
      <w:bookmarkEnd w:id="401"/>
      <w:r>
        <w:t xml:space="preserve"> </w:t>
      </w:r>
    </w:p>
    <w:p w14:paraId="1C20437A" w14:textId="77777777" w:rsidR="009A4D1E" w:rsidRDefault="009A4D1E" w:rsidP="009A4D1E">
      <w:pPr>
        <w:pStyle w:val="Heading6"/>
      </w:pPr>
      <w:bookmarkStart w:id="402" w:name="_Toc208933756"/>
      <w:r>
        <w:t>5.3.24.1.1</w:t>
      </w:r>
      <w:r>
        <w:tab/>
        <w:t>Test frequencies (Clause 4.3.1)</w:t>
      </w:r>
      <w:bookmarkEnd w:id="402"/>
    </w:p>
    <w:p w14:paraId="76C71C3F" w14:textId="77777777" w:rsidR="009A4D1E" w:rsidRDefault="009A4D1E" w:rsidP="009A4D1E">
      <w:pPr>
        <w:pStyle w:val="Heading6"/>
      </w:pPr>
      <w:bookmarkStart w:id="403" w:name="_Toc208933757"/>
      <w:r>
        <w:t>5.3.24.1.2</w:t>
      </w:r>
      <w:r>
        <w:tab/>
        <w:t>Test environment for RF (Clauses 5)</w:t>
      </w:r>
      <w:bookmarkEnd w:id="403"/>
    </w:p>
    <w:p w14:paraId="6C1B373E" w14:textId="77777777" w:rsidR="009A4D1E" w:rsidRDefault="009A4D1E" w:rsidP="009A4D1E">
      <w:pPr>
        <w:pStyle w:val="Heading6"/>
      </w:pPr>
      <w:bookmarkStart w:id="404" w:name="_Toc208933758"/>
      <w:r>
        <w:t>5.3.24.1.3</w:t>
      </w:r>
      <w:r>
        <w:tab/>
        <w:t>Test environment for RRM (Clause 7)</w:t>
      </w:r>
      <w:bookmarkEnd w:id="404"/>
    </w:p>
    <w:p w14:paraId="28B2C61C" w14:textId="4031852E" w:rsidR="009A4D1E" w:rsidRDefault="009A4D1E" w:rsidP="009A4D1E">
      <w:pPr>
        <w:rPr>
          <w:rFonts w:ascii="Arial" w:hAnsi="Arial" w:cs="Arial"/>
          <w:b/>
          <w:sz w:val="24"/>
        </w:rPr>
      </w:pPr>
      <w:r>
        <w:rPr>
          <w:rFonts w:ascii="Arial" w:hAnsi="Arial" w:cs="Arial"/>
          <w:b/>
          <w:color w:val="0000FF"/>
          <w:sz w:val="24"/>
        </w:rPr>
        <w:t>R5-254462</w:t>
      </w:r>
      <w:r>
        <w:rPr>
          <w:rFonts w:ascii="Arial" w:hAnsi="Arial" w:cs="Arial"/>
          <w:b/>
          <w:color w:val="0000FF"/>
          <w:sz w:val="24"/>
        </w:rPr>
        <w:tab/>
      </w:r>
      <w:r>
        <w:rPr>
          <w:rFonts w:ascii="Arial" w:hAnsi="Arial" w:cs="Arial"/>
          <w:b/>
          <w:sz w:val="24"/>
        </w:rPr>
        <w:t>Update of SSB configuration for mTRP RRM test cases</w:t>
      </w:r>
    </w:p>
    <w:p w14:paraId="20FC921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CR-3564  Cat: F (Rel-19)</w:t>
      </w:r>
      <w:r>
        <w:rPr>
          <w:i/>
        </w:rPr>
        <w:br/>
      </w:r>
      <w:r>
        <w:rPr>
          <w:i/>
        </w:rPr>
        <w:br/>
      </w:r>
      <w:r>
        <w:rPr>
          <w:i/>
        </w:rPr>
        <w:tab/>
      </w:r>
      <w:r>
        <w:rPr>
          <w:i/>
        </w:rPr>
        <w:tab/>
      </w:r>
      <w:r>
        <w:rPr>
          <w:i/>
        </w:rPr>
        <w:tab/>
      </w:r>
      <w:r>
        <w:rPr>
          <w:i/>
        </w:rPr>
        <w:tab/>
      </w:r>
      <w:r>
        <w:rPr>
          <w:i/>
        </w:rPr>
        <w:tab/>
        <w:t>Source: Huawei, HiSilicon</w:t>
      </w:r>
    </w:p>
    <w:p w14:paraId="722CE8C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46604" w14:textId="77777777" w:rsidR="009A4D1E" w:rsidRDefault="009A4D1E" w:rsidP="009A4D1E">
      <w:pPr>
        <w:pStyle w:val="Heading6"/>
      </w:pPr>
      <w:bookmarkStart w:id="405" w:name="_Toc208933759"/>
      <w:r>
        <w:t>5.3.24.1.4</w:t>
      </w:r>
      <w:r>
        <w:tab/>
        <w:t>Other clauses, Annexes</w:t>
      </w:r>
      <w:bookmarkEnd w:id="405"/>
      <w:r>
        <w:t xml:space="preserve"> </w:t>
      </w:r>
    </w:p>
    <w:p w14:paraId="003BE271" w14:textId="77777777" w:rsidR="009A4D1E" w:rsidRDefault="009A4D1E" w:rsidP="009A4D1E">
      <w:pPr>
        <w:pStyle w:val="Heading5"/>
      </w:pPr>
      <w:bookmarkStart w:id="406" w:name="_Toc208933760"/>
      <w:r>
        <w:t>5.3.24.2</w:t>
      </w:r>
      <w:r>
        <w:tab/>
        <w:t>TS 38.508-2</w:t>
      </w:r>
      <w:bookmarkEnd w:id="406"/>
    </w:p>
    <w:p w14:paraId="12045558" w14:textId="5CF7C26A" w:rsidR="009A4D1E" w:rsidRDefault="009A4D1E" w:rsidP="009A4D1E">
      <w:pPr>
        <w:rPr>
          <w:rFonts w:ascii="Arial" w:hAnsi="Arial" w:cs="Arial"/>
          <w:b/>
          <w:sz w:val="24"/>
        </w:rPr>
      </w:pPr>
      <w:r>
        <w:rPr>
          <w:rFonts w:ascii="Arial" w:hAnsi="Arial" w:cs="Arial"/>
          <w:b/>
          <w:color w:val="0000FF"/>
          <w:sz w:val="24"/>
        </w:rPr>
        <w:t>R5-254463</w:t>
      </w:r>
      <w:r>
        <w:rPr>
          <w:rFonts w:ascii="Arial" w:hAnsi="Arial" w:cs="Arial"/>
          <w:b/>
          <w:color w:val="0000FF"/>
          <w:sz w:val="24"/>
        </w:rPr>
        <w:tab/>
      </w:r>
      <w:r>
        <w:rPr>
          <w:rFonts w:ascii="Arial" w:hAnsi="Arial" w:cs="Arial"/>
          <w:b/>
          <w:sz w:val="24"/>
        </w:rPr>
        <w:t>Addition of UE capability of RTD larger than CP</w:t>
      </w:r>
    </w:p>
    <w:p w14:paraId="7C6BEDA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CR-0852  Cat: F (Rel-19)</w:t>
      </w:r>
      <w:r>
        <w:rPr>
          <w:i/>
        </w:rPr>
        <w:br/>
      </w:r>
      <w:r>
        <w:rPr>
          <w:i/>
        </w:rPr>
        <w:br/>
      </w:r>
      <w:r>
        <w:rPr>
          <w:i/>
        </w:rPr>
        <w:tab/>
      </w:r>
      <w:r>
        <w:rPr>
          <w:i/>
        </w:rPr>
        <w:tab/>
      </w:r>
      <w:r>
        <w:rPr>
          <w:i/>
        </w:rPr>
        <w:tab/>
      </w:r>
      <w:r>
        <w:rPr>
          <w:i/>
        </w:rPr>
        <w:tab/>
      </w:r>
      <w:r>
        <w:rPr>
          <w:i/>
        </w:rPr>
        <w:tab/>
        <w:t>Source: Huawei, HiSilicon</w:t>
      </w:r>
    </w:p>
    <w:p w14:paraId="5F5DA8D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A74D6" w14:textId="77777777" w:rsidR="009A4D1E" w:rsidRDefault="009A4D1E" w:rsidP="009A4D1E">
      <w:pPr>
        <w:pStyle w:val="Heading5"/>
      </w:pPr>
      <w:bookmarkStart w:id="407" w:name="_Toc208933761"/>
      <w:r>
        <w:t>5.3.24.3</w:t>
      </w:r>
      <w:r>
        <w:tab/>
        <w:t>TS 38.509</w:t>
      </w:r>
      <w:bookmarkEnd w:id="407"/>
    </w:p>
    <w:p w14:paraId="7C193751" w14:textId="77777777" w:rsidR="009A4D1E" w:rsidRDefault="009A4D1E" w:rsidP="009A4D1E">
      <w:pPr>
        <w:pStyle w:val="Heading5"/>
      </w:pPr>
      <w:bookmarkStart w:id="408" w:name="_Toc208933762"/>
      <w:r>
        <w:t>5.3.24.4</w:t>
      </w:r>
      <w:r>
        <w:tab/>
        <w:t>TS 38.521-2</w:t>
      </w:r>
      <w:bookmarkEnd w:id="408"/>
    </w:p>
    <w:p w14:paraId="46D9C179" w14:textId="77777777" w:rsidR="009A4D1E" w:rsidRDefault="009A4D1E" w:rsidP="009A4D1E">
      <w:pPr>
        <w:pStyle w:val="Heading6"/>
      </w:pPr>
      <w:bookmarkStart w:id="409" w:name="_Toc208933763"/>
      <w:r>
        <w:t>5.3.24.4.1</w:t>
      </w:r>
      <w:r>
        <w:tab/>
        <w:t>Tx Requirements (Clause 6)</w:t>
      </w:r>
      <w:bookmarkEnd w:id="409"/>
    </w:p>
    <w:p w14:paraId="73AB0A31" w14:textId="77777777" w:rsidR="009A4D1E" w:rsidRDefault="009A4D1E" w:rsidP="009A4D1E">
      <w:pPr>
        <w:pStyle w:val="Heading6"/>
      </w:pPr>
      <w:bookmarkStart w:id="410" w:name="_Toc208933764"/>
      <w:r>
        <w:t>5.3.24.4.2</w:t>
      </w:r>
      <w:r>
        <w:tab/>
        <w:t>Rx Requirements (Clause 7)</w:t>
      </w:r>
      <w:bookmarkEnd w:id="410"/>
    </w:p>
    <w:p w14:paraId="009BB33D" w14:textId="77777777" w:rsidR="009A4D1E" w:rsidRDefault="009A4D1E" w:rsidP="009A4D1E">
      <w:pPr>
        <w:pStyle w:val="Heading6"/>
      </w:pPr>
      <w:bookmarkStart w:id="411" w:name="_Toc208933765"/>
      <w:r>
        <w:t>5.3.24.4.3</w:t>
      </w:r>
      <w:r>
        <w:tab/>
        <w:t>Clauses 1-5, Annexes</w:t>
      </w:r>
      <w:bookmarkEnd w:id="411"/>
    </w:p>
    <w:p w14:paraId="2C4AAF09" w14:textId="77777777" w:rsidR="009A4D1E" w:rsidRDefault="009A4D1E" w:rsidP="009A4D1E">
      <w:pPr>
        <w:pStyle w:val="Heading5"/>
      </w:pPr>
      <w:bookmarkStart w:id="412" w:name="_Toc208933766"/>
      <w:r>
        <w:t>5.3.24.5</w:t>
      </w:r>
      <w:r>
        <w:tab/>
        <w:t>TS 38.521-4</w:t>
      </w:r>
      <w:bookmarkEnd w:id="412"/>
    </w:p>
    <w:p w14:paraId="00AB6B03" w14:textId="77777777" w:rsidR="009A4D1E" w:rsidRDefault="009A4D1E" w:rsidP="009A4D1E">
      <w:pPr>
        <w:pStyle w:val="Heading6"/>
      </w:pPr>
      <w:bookmarkStart w:id="413" w:name="_Toc208933767"/>
      <w:r>
        <w:t>5.3.24.5.1</w:t>
      </w:r>
      <w:r>
        <w:tab/>
        <w:t>Conducted Demod Performance and CSI Reporting Requirements (Clauses 5&amp;6)</w:t>
      </w:r>
      <w:bookmarkEnd w:id="413"/>
    </w:p>
    <w:p w14:paraId="49158086" w14:textId="77777777" w:rsidR="009A4D1E" w:rsidRDefault="009A4D1E" w:rsidP="009A4D1E">
      <w:pPr>
        <w:pStyle w:val="Heading6"/>
      </w:pPr>
      <w:bookmarkStart w:id="414" w:name="_Toc208933768"/>
      <w:r>
        <w:t>5.3.24.5.2</w:t>
      </w:r>
      <w:r>
        <w:tab/>
        <w:t>Radiated Demod Performance and CSI Reporting Requirements (Clauses 7&amp;8)</w:t>
      </w:r>
      <w:bookmarkEnd w:id="414"/>
    </w:p>
    <w:p w14:paraId="1DB5347F" w14:textId="77777777" w:rsidR="009A4D1E" w:rsidRDefault="009A4D1E" w:rsidP="009A4D1E">
      <w:pPr>
        <w:pStyle w:val="Heading6"/>
      </w:pPr>
      <w:bookmarkStart w:id="415" w:name="_Toc208933769"/>
      <w:r>
        <w:t>5.3.24.5.3</w:t>
      </w:r>
      <w:r>
        <w:tab/>
        <w:t>Interworking Demod Performance and CSI Reporting Requirements (Clauses 9&amp;10)</w:t>
      </w:r>
      <w:bookmarkEnd w:id="415"/>
    </w:p>
    <w:p w14:paraId="130B70B8" w14:textId="77777777" w:rsidR="009A4D1E" w:rsidRDefault="009A4D1E" w:rsidP="009A4D1E">
      <w:pPr>
        <w:pStyle w:val="Heading6"/>
      </w:pPr>
      <w:bookmarkStart w:id="416" w:name="_Toc208933770"/>
      <w:r>
        <w:t>5.3.24.5.4</w:t>
      </w:r>
      <w:r>
        <w:tab/>
        <w:t>Clauses 1-4, Annexes</w:t>
      </w:r>
      <w:bookmarkEnd w:id="416"/>
    </w:p>
    <w:p w14:paraId="67F7A2E6" w14:textId="77777777" w:rsidR="009A4D1E" w:rsidRDefault="009A4D1E" w:rsidP="009A4D1E">
      <w:pPr>
        <w:pStyle w:val="Heading5"/>
      </w:pPr>
      <w:bookmarkStart w:id="417" w:name="_Toc208933771"/>
      <w:r>
        <w:t>5.3.24.6</w:t>
      </w:r>
      <w:r>
        <w:tab/>
        <w:t>TS 38.522</w:t>
      </w:r>
      <w:bookmarkEnd w:id="417"/>
    </w:p>
    <w:p w14:paraId="619D1240" w14:textId="58203C66" w:rsidR="009A4D1E" w:rsidRDefault="009A4D1E" w:rsidP="009A4D1E">
      <w:pPr>
        <w:rPr>
          <w:rFonts w:ascii="Arial" w:hAnsi="Arial" w:cs="Arial"/>
          <w:b/>
          <w:sz w:val="24"/>
        </w:rPr>
      </w:pPr>
      <w:r>
        <w:rPr>
          <w:rFonts w:ascii="Arial" w:hAnsi="Arial" w:cs="Arial"/>
          <w:b/>
          <w:color w:val="0000FF"/>
          <w:sz w:val="24"/>
        </w:rPr>
        <w:t>R5-254464</w:t>
      </w:r>
      <w:r>
        <w:rPr>
          <w:rFonts w:ascii="Arial" w:hAnsi="Arial" w:cs="Arial"/>
          <w:b/>
          <w:color w:val="0000FF"/>
          <w:sz w:val="24"/>
        </w:rPr>
        <w:tab/>
      </w:r>
      <w:r>
        <w:rPr>
          <w:rFonts w:ascii="Arial" w:hAnsi="Arial" w:cs="Arial"/>
          <w:b/>
          <w:sz w:val="24"/>
        </w:rPr>
        <w:t>Update of applicability condition for RRM tesr case 6.5.13.1</w:t>
      </w:r>
    </w:p>
    <w:p w14:paraId="63691CD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CR-0637  Cat: F (Rel-19)</w:t>
      </w:r>
      <w:r>
        <w:rPr>
          <w:i/>
        </w:rPr>
        <w:br/>
      </w:r>
      <w:r>
        <w:rPr>
          <w:i/>
        </w:rPr>
        <w:br/>
      </w:r>
      <w:r>
        <w:rPr>
          <w:i/>
        </w:rPr>
        <w:tab/>
      </w:r>
      <w:r>
        <w:rPr>
          <w:i/>
        </w:rPr>
        <w:tab/>
      </w:r>
      <w:r>
        <w:rPr>
          <w:i/>
        </w:rPr>
        <w:tab/>
      </w:r>
      <w:r>
        <w:rPr>
          <w:i/>
        </w:rPr>
        <w:tab/>
      </w:r>
      <w:r>
        <w:rPr>
          <w:i/>
        </w:rPr>
        <w:tab/>
        <w:t>Source: Huawei, HiSilicon</w:t>
      </w:r>
    </w:p>
    <w:p w14:paraId="142E959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BDCCD" w14:textId="77777777" w:rsidR="009A4D1E" w:rsidRDefault="009A4D1E" w:rsidP="009A4D1E">
      <w:pPr>
        <w:pStyle w:val="Heading5"/>
      </w:pPr>
      <w:bookmarkStart w:id="418" w:name="_Toc208933772"/>
      <w:r>
        <w:t>5.3.24.7</w:t>
      </w:r>
      <w:r>
        <w:tab/>
        <w:t>TS 38.533</w:t>
      </w:r>
      <w:bookmarkEnd w:id="418"/>
    </w:p>
    <w:p w14:paraId="64FA22BF" w14:textId="2C035BAA" w:rsidR="009A4D1E" w:rsidRDefault="009A4D1E" w:rsidP="009A4D1E">
      <w:pPr>
        <w:rPr>
          <w:rFonts w:ascii="Arial" w:hAnsi="Arial" w:cs="Arial"/>
          <w:b/>
          <w:sz w:val="24"/>
        </w:rPr>
      </w:pPr>
      <w:r>
        <w:rPr>
          <w:rFonts w:ascii="Arial" w:hAnsi="Arial" w:cs="Arial"/>
          <w:b/>
          <w:color w:val="0000FF"/>
          <w:sz w:val="24"/>
        </w:rPr>
        <w:t>R5-254465</w:t>
      </w:r>
      <w:r>
        <w:rPr>
          <w:rFonts w:ascii="Arial" w:hAnsi="Arial" w:cs="Arial"/>
          <w:b/>
          <w:color w:val="0000FF"/>
          <w:sz w:val="24"/>
        </w:rPr>
        <w:tab/>
      </w:r>
      <w:r>
        <w:rPr>
          <w:rFonts w:ascii="Arial" w:hAnsi="Arial" w:cs="Arial"/>
          <w:b/>
          <w:sz w:val="24"/>
        </w:rPr>
        <w:t>Addition of message contents for uTCI mTRP test cases</w:t>
      </w:r>
    </w:p>
    <w:p w14:paraId="7319F1D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CR-4077  Cat: F (Rel-18)</w:t>
      </w:r>
      <w:r>
        <w:rPr>
          <w:i/>
        </w:rPr>
        <w:br/>
      </w:r>
      <w:r>
        <w:rPr>
          <w:i/>
        </w:rPr>
        <w:br/>
      </w:r>
      <w:r>
        <w:rPr>
          <w:i/>
        </w:rPr>
        <w:tab/>
      </w:r>
      <w:r>
        <w:rPr>
          <w:i/>
        </w:rPr>
        <w:tab/>
      </w:r>
      <w:r>
        <w:rPr>
          <w:i/>
        </w:rPr>
        <w:tab/>
      </w:r>
      <w:r>
        <w:rPr>
          <w:i/>
        </w:rPr>
        <w:tab/>
      </w:r>
      <w:r>
        <w:rPr>
          <w:i/>
        </w:rPr>
        <w:tab/>
        <w:t>Source: Huawei, HiSilicon</w:t>
      </w:r>
    </w:p>
    <w:p w14:paraId="7EA56FD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DE622" w14:textId="78A66A3D" w:rsidR="009A4D1E" w:rsidRDefault="009A4D1E" w:rsidP="009A4D1E">
      <w:pPr>
        <w:rPr>
          <w:rFonts w:ascii="Arial" w:hAnsi="Arial" w:cs="Arial"/>
          <w:b/>
          <w:sz w:val="24"/>
        </w:rPr>
      </w:pPr>
      <w:r>
        <w:rPr>
          <w:rFonts w:ascii="Arial" w:hAnsi="Arial" w:cs="Arial"/>
          <w:b/>
          <w:color w:val="0000FF"/>
          <w:sz w:val="24"/>
        </w:rPr>
        <w:t>R5-254466</w:t>
      </w:r>
      <w:r>
        <w:rPr>
          <w:rFonts w:ascii="Arial" w:hAnsi="Arial" w:cs="Arial"/>
          <w:b/>
          <w:color w:val="0000FF"/>
          <w:sz w:val="24"/>
        </w:rPr>
        <w:tab/>
      </w:r>
      <w:r>
        <w:rPr>
          <w:rFonts w:ascii="Arial" w:hAnsi="Arial" w:cs="Arial"/>
          <w:b/>
          <w:sz w:val="24"/>
        </w:rPr>
        <w:t>Update of R18 MIMO uTCI mTRP test procedure and parameters</w:t>
      </w:r>
    </w:p>
    <w:p w14:paraId="00A32D2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CR-4078  Cat: F (Rel-18)</w:t>
      </w:r>
      <w:r>
        <w:rPr>
          <w:i/>
        </w:rPr>
        <w:br/>
      </w:r>
      <w:r>
        <w:rPr>
          <w:i/>
        </w:rPr>
        <w:br/>
      </w:r>
      <w:r>
        <w:rPr>
          <w:i/>
        </w:rPr>
        <w:tab/>
      </w:r>
      <w:r>
        <w:rPr>
          <w:i/>
        </w:rPr>
        <w:tab/>
      </w:r>
      <w:r>
        <w:rPr>
          <w:i/>
        </w:rPr>
        <w:tab/>
      </w:r>
      <w:r>
        <w:rPr>
          <w:i/>
        </w:rPr>
        <w:tab/>
      </w:r>
      <w:r>
        <w:rPr>
          <w:i/>
        </w:rPr>
        <w:tab/>
        <w:t>Source: Huawei, HiSilicon</w:t>
      </w:r>
    </w:p>
    <w:p w14:paraId="31D1BEBE" w14:textId="77777777" w:rsidR="009A4D1E" w:rsidRDefault="009A4D1E" w:rsidP="009A4D1E">
      <w:pPr>
        <w:rPr>
          <w:rFonts w:ascii="Arial" w:hAnsi="Arial" w:cs="Arial"/>
          <w:b/>
        </w:rPr>
      </w:pPr>
      <w:r>
        <w:rPr>
          <w:rFonts w:ascii="Arial" w:hAnsi="Arial" w:cs="Arial"/>
          <w:b/>
        </w:rPr>
        <w:t xml:space="preserve">Abstract: </w:t>
      </w:r>
    </w:p>
    <w:p w14:paraId="53A5DFA7" w14:textId="77777777" w:rsidR="009A4D1E" w:rsidRDefault="009A4D1E" w:rsidP="009A4D1E">
      <w:r>
        <w:t>RAN4 dependent R4-2510608 -&gt; R4-2412200 agreed but doesn not impact R5</w:t>
      </w:r>
    </w:p>
    <w:p w14:paraId="1A526BCA" w14:textId="77777777" w:rsidR="009A4D1E" w:rsidRDefault="009A4D1E" w:rsidP="009A4D1E">
      <w:pPr>
        <w:rPr>
          <w:rFonts w:ascii="Arial" w:hAnsi="Arial" w:cs="Arial"/>
          <w:b/>
        </w:rPr>
      </w:pPr>
      <w:r>
        <w:rPr>
          <w:rFonts w:ascii="Arial" w:hAnsi="Arial" w:cs="Arial"/>
          <w:b/>
        </w:rPr>
        <w:t xml:space="preserve">Discussion: </w:t>
      </w:r>
    </w:p>
    <w:p w14:paraId="366B20C5" w14:textId="77777777" w:rsidR="009A4D1E" w:rsidRDefault="009A4D1E" w:rsidP="009A4D1E">
      <w:r>
        <w:t>Document was sent FOR E-MAIL AGREEMENT</w:t>
      </w:r>
    </w:p>
    <w:p w14:paraId="75AD1B0F" w14:textId="77777777" w:rsidR="009A4D1E" w:rsidRDefault="009A4D1E" w:rsidP="009A4D1E">
      <w:r>
        <w:t>"</w:t>
      </w:r>
    </w:p>
    <w:p w14:paraId="0B10C0C4" w14:textId="77777777" w:rsidR="009A4D1E" w:rsidRDefault="009A4D1E" w:rsidP="009A4D1E">
      <w:r>
        <w:t>Email agreed</w:t>
      </w:r>
    </w:p>
    <w:p w14:paraId="67D5F6D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B1C14" w14:textId="3D548E1D" w:rsidR="009A4D1E" w:rsidRDefault="009A4D1E" w:rsidP="009A4D1E">
      <w:pPr>
        <w:rPr>
          <w:rFonts w:ascii="Arial" w:hAnsi="Arial" w:cs="Arial"/>
          <w:b/>
          <w:sz w:val="24"/>
        </w:rPr>
      </w:pPr>
      <w:r>
        <w:rPr>
          <w:rFonts w:ascii="Arial" w:hAnsi="Arial" w:cs="Arial"/>
          <w:b/>
          <w:color w:val="0000FF"/>
          <w:sz w:val="24"/>
        </w:rPr>
        <w:t>R5-254467</w:t>
      </w:r>
      <w:r>
        <w:rPr>
          <w:rFonts w:ascii="Arial" w:hAnsi="Arial" w:cs="Arial"/>
          <w:b/>
          <w:color w:val="0000FF"/>
          <w:sz w:val="24"/>
        </w:rPr>
        <w:tab/>
      </w:r>
      <w:r>
        <w:rPr>
          <w:rFonts w:ascii="Arial" w:hAnsi="Arial" w:cs="Arial"/>
          <w:b/>
          <w:sz w:val="24"/>
        </w:rPr>
        <w:t>Introduction of TRS configurations and unified TCI state configurations</w:t>
      </w:r>
    </w:p>
    <w:p w14:paraId="5F6EC95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CR-4079  Cat: F (Rel-18)</w:t>
      </w:r>
      <w:r>
        <w:rPr>
          <w:i/>
        </w:rPr>
        <w:br/>
      </w:r>
      <w:r>
        <w:rPr>
          <w:i/>
        </w:rPr>
        <w:br/>
      </w:r>
      <w:r>
        <w:rPr>
          <w:i/>
        </w:rPr>
        <w:tab/>
      </w:r>
      <w:r>
        <w:rPr>
          <w:i/>
        </w:rPr>
        <w:tab/>
      </w:r>
      <w:r>
        <w:rPr>
          <w:i/>
        </w:rPr>
        <w:tab/>
      </w:r>
      <w:r>
        <w:rPr>
          <w:i/>
        </w:rPr>
        <w:tab/>
      </w:r>
      <w:r>
        <w:rPr>
          <w:i/>
        </w:rPr>
        <w:tab/>
        <w:t>Source: Huawei, HiSilicon</w:t>
      </w:r>
    </w:p>
    <w:p w14:paraId="376C7CB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C1BB7" w14:textId="77777777" w:rsidR="009A4D1E" w:rsidRDefault="009A4D1E" w:rsidP="009A4D1E">
      <w:pPr>
        <w:pStyle w:val="Heading5"/>
      </w:pPr>
      <w:bookmarkStart w:id="419" w:name="_Toc208933773"/>
      <w:r>
        <w:t>5.3.24.8</w:t>
      </w:r>
      <w:r>
        <w:tab/>
        <w:t>TR 38.903 (NR MU &amp; TT analyses)</w:t>
      </w:r>
      <w:bookmarkEnd w:id="419"/>
    </w:p>
    <w:p w14:paraId="20FAA385" w14:textId="77777777" w:rsidR="009A4D1E" w:rsidRDefault="009A4D1E" w:rsidP="009A4D1E">
      <w:pPr>
        <w:pStyle w:val="Heading5"/>
      </w:pPr>
      <w:bookmarkStart w:id="420" w:name="_Toc208933774"/>
      <w:r>
        <w:t>5.3.24.9</w:t>
      </w:r>
      <w:r>
        <w:tab/>
        <w:t>TR 38.905 (NR Test Points Radio Transmission and Reception)</w:t>
      </w:r>
      <w:bookmarkEnd w:id="420"/>
    </w:p>
    <w:p w14:paraId="5C8518F7" w14:textId="77777777" w:rsidR="009A4D1E" w:rsidRDefault="009A4D1E" w:rsidP="009A4D1E">
      <w:pPr>
        <w:pStyle w:val="Heading5"/>
      </w:pPr>
      <w:bookmarkStart w:id="421" w:name="_Toc208933775"/>
      <w:r>
        <w:t>5.3.24.10</w:t>
      </w:r>
      <w:r>
        <w:tab/>
        <w:t>Discussion Papers, Work Plan, TC lists</w:t>
      </w:r>
      <w:bookmarkEnd w:id="421"/>
    </w:p>
    <w:p w14:paraId="3450FC2D" w14:textId="77777777" w:rsidR="009A4D1E" w:rsidRDefault="009A4D1E" w:rsidP="009A4D1E">
      <w:pPr>
        <w:pStyle w:val="Heading4"/>
      </w:pPr>
      <w:bookmarkStart w:id="422" w:name="_Toc208933776"/>
      <w:r>
        <w:t>5.3.25</w:t>
      </w:r>
      <w:r>
        <w:tab/>
        <w:t>IoT (Internet of Things) NTN (non-terrestrial network) enhancements plus CT1 aspects (UID-1030073) IoT_NTN_enh_plus_CT1-UEConTest</w:t>
      </w:r>
      <w:bookmarkEnd w:id="422"/>
    </w:p>
    <w:p w14:paraId="38283C5B" w14:textId="77777777" w:rsidR="009A4D1E" w:rsidRDefault="009A4D1E" w:rsidP="009A4D1E">
      <w:pPr>
        <w:pStyle w:val="Heading5"/>
      </w:pPr>
      <w:bookmarkStart w:id="423" w:name="_Toc208933777"/>
      <w:r>
        <w:t>5.3.25.1</w:t>
      </w:r>
      <w:r>
        <w:tab/>
        <w:t>TS 36.508</w:t>
      </w:r>
      <w:bookmarkEnd w:id="423"/>
    </w:p>
    <w:p w14:paraId="057E2B5A" w14:textId="71AC3623" w:rsidR="009A4D1E" w:rsidRDefault="009A4D1E" w:rsidP="009A4D1E">
      <w:pPr>
        <w:rPr>
          <w:rFonts w:ascii="Arial" w:hAnsi="Arial" w:cs="Arial"/>
          <w:b/>
          <w:sz w:val="24"/>
        </w:rPr>
      </w:pPr>
      <w:r>
        <w:rPr>
          <w:rFonts w:ascii="Arial" w:hAnsi="Arial" w:cs="Arial"/>
          <w:b/>
          <w:color w:val="0000FF"/>
          <w:sz w:val="24"/>
        </w:rPr>
        <w:t>R5-253772</w:t>
      </w:r>
      <w:r>
        <w:rPr>
          <w:rFonts w:ascii="Arial" w:hAnsi="Arial" w:cs="Arial"/>
          <w:b/>
          <w:color w:val="0000FF"/>
          <w:sz w:val="24"/>
        </w:rPr>
        <w:tab/>
      </w:r>
      <w:r>
        <w:rPr>
          <w:rFonts w:ascii="Arial" w:hAnsi="Arial" w:cs="Arial"/>
          <w:b/>
          <w:sz w:val="24"/>
        </w:rPr>
        <w:t>Update description of Common test environment and NB-IoT Common contents of system information</w:t>
      </w:r>
    </w:p>
    <w:p w14:paraId="5F572EB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v18.9.0</w:t>
      </w:r>
      <w:r>
        <w:rPr>
          <w:i/>
        </w:rPr>
        <w:tab/>
        <w:t xml:space="preserve">  CR-1540  Cat: F (Rel-18)</w:t>
      </w:r>
      <w:r>
        <w:rPr>
          <w:i/>
        </w:rPr>
        <w:br/>
      </w:r>
      <w:r>
        <w:rPr>
          <w:i/>
        </w:rPr>
        <w:br/>
      </w:r>
      <w:r>
        <w:rPr>
          <w:i/>
        </w:rPr>
        <w:tab/>
      </w:r>
      <w:r>
        <w:rPr>
          <w:i/>
        </w:rPr>
        <w:tab/>
      </w:r>
      <w:r>
        <w:rPr>
          <w:i/>
        </w:rPr>
        <w:tab/>
      </w:r>
      <w:r>
        <w:rPr>
          <w:i/>
        </w:rPr>
        <w:tab/>
      </w:r>
      <w:r>
        <w:rPr>
          <w:i/>
        </w:rPr>
        <w:tab/>
        <w:t>Source: MediaTek Beijing Inc.,CMCC</w:t>
      </w:r>
    </w:p>
    <w:p w14:paraId="018F9909" w14:textId="77777777" w:rsidR="009A4D1E" w:rsidRDefault="009A4D1E" w:rsidP="009A4D1E">
      <w:pPr>
        <w:rPr>
          <w:rFonts w:ascii="Arial" w:hAnsi="Arial" w:cs="Arial"/>
          <w:b/>
        </w:rPr>
      </w:pPr>
      <w:r>
        <w:rPr>
          <w:rFonts w:ascii="Arial" w:hAnsi="Arial" w:cs="Arial"/>
          <w:b/>
        </w:rPr>
        <w:t xml:space="preserve">Discussion: </w:t>
      </w:r>
    </w:p>
    <w:p w14:paraId="6C2FB1FE" w14:textId="77777777" w:rsidR="009A4D1E" w:rsidRDefault="009A4D1E" w:rsidP="009A4D1E">
      <w:r>
        <w:t>r1</w:t>
      </w:r>
    </w:p>
    <w:p w14:paraId="340EA17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R5-255281</w:t>
      </w:r>
      <w:r>
        <w:rPr>
          <w:color w:val="993300"/>
          <w:u w:val="single"/>
        </w:rPr>
        <w:t>.</w:t>
      </w:r>
    </w:p>
    <w:p w14:paraId="54807076" w14:textId="4575E8B5" w:rsidR="009A4D1E" w:rsidRDefault="009A4D1E" w:rsidP="009A4D1E">
      <w:pPr>
        <w:rPr>
          <w:rFonts w:ascii="Arial" w:hAnsi="Arial" w:cs="Arial"/>
          <w:b/>
          <w:sz w:val="24"/>
        </w:rPr>
      </w:pPr>
      <w:r>
        <w:rPr>
          <w:rFonts w:ascii="Arial" w:hAnsi="Arial" w:cs="Arial"/>
          <w:b/>
          <w:color w:val="0000FF"/>
          <w:sz w:val="24"/>
        </w:rPr>
        <w:t>R5-255281</w:t>
      </w:r>
      <w:r>
        <w:rPr>
          <w:rFonts w:ascii="Arial" w:hAnsi="Arial" w:cs="Arial"/>
          <w:b/>
          <w:color w:val="0000FF"/>
          <w:sz w:val="24"/>
        </w:rPr>
        <w:tab/>
      </w:r>
      <w:r>
        <w:rPr>
          <w:rFonts w:ascii="Arial" w:hAnsi="Arial" w:cs="Arial"/>
          <w:b/>
          <w:sz w:val="24"/>
        </w:rPr>
        <w:t>Update description of Common test environment and NB-IoT Common contents of system information</w:t>
      </w:r>
    </w:p>
    <w:p w14:paraId="2E85A56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v18.9.0</w:t>
      </w:r>
      <w:r>
        <w:rPr>
          <w:i/>
        </w:rPr>
        <w:tab/>
        <w:t xml:space="preserve">  CR-1540  rev 1 Cat: F (Rel-18)</w:t>
      </w:r>
      <w:r>
        <w:rPr>
          <w:i/>
        </w:rPr>
        <w:br/>
      </w:r>
      <w:r>
        <w:rPr>
          <w:i/>
        </w:rPr>
        <w:br/>
      </w:r>
      <w:r>
        <w:rPr>
          <w:i/>
        </w:rPr>
        <w:tab/>
      </w:r>
      <w:r>
        <w:rPr>
          <w:i/>
        </w:rPr>
        <w:tab/>
      </w:r>
      <w:r>
        <w:rPr>
          <w:i/>
        </w:rPr>
        <w:tab/>
      </w:r>
      <w:r>
        <w:rPr>
          <w:i/>
        </w:rPr>
        <w:tab/>
      </w:r>
      <w:r>
        <w:rPr>
          <w:i/>
        </w:rPr>
        <w:tab/>
        <w:t>Source: MediaTek Beijing Inc.,CMCC</w:t>
      </w:r>
    </w:p>
    <w:p w14:paraId="0DCBDDF2" w14:textId="77777777" w:rsidR="009A4D1E" w:rsidRDefault="009A4D1E" w:rsidP="009A4D1E">
      <w:pPr>
        <w:rPr>
          <w:color w:val="808080"/>
        </w:rPr>
      </w:pPr>
      <w:r>
        <w:rPr>
          <w:color w:val="808080"/>
        </w:rPr>
        <w:t>(Replaces R5-253772)</w:t>
      </w:r>
    </w:p>
    <w:p w14:paraId="47E21C1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6CABC" w14:textId="77777777" w:rsidR="009A4D1E" w:rsidRDefault="009A4D1E" w:rsidP="009A4D1E">
      <w:pPr>
        <w:pStyle w:val="Heading5"/>
      </w:pPr>
      <w:bookmarkStart w:id="424" w:name="_Toc208933778"/>
      <w:r>
        <w:t>5.3.25.2</w:t>
      </w:r>
      <w:r>
        <w:tab/>
        <w:t>TS 36.509</w:t>
      </w:r>
      <w:bookmarkEnd w:id="424"/>
    </w:p>
    <w:p w14:paraId="4E5774F3" w14:textId="77777777" w:rsidR="009A4D1E" w:rsidRDefault="009A4D1E" w:rsidP="009A4D1E">
      <w:pPr>
        <w:pStyle w:val="Heading5"/>
      </w:pPr>
      <w:bookmarkStart w:id="425" w:name="_Toc208933779"/>
      <w:r>
        <w:t>5.3.25.3</w:t>
      </w:r>
      <w:r>
        <w:tab/>
        <w:t>TS 36.521-3</w:t>
      </w:r>
      <w:bookmarkEnd w:id="425"/>
    </w:p>
    <w:p w14:paraId="143E041F" w14:textId="6E8D73D7" w:rsidR="009A4D1E" w:rsidRDefault="009A4D1E" w:rsidP="009A4D1E">
      <w:pPr>
        <w:rPr>
          <w:rFonts w:ascii="Arial" w:hAnsi="Arial" w:cs="Arial"/>
          <w:b/>
          <w:sz w:val="24"/>
        </w:rPr>
      </w:pPr>
      <w:r>
        <w:rPr>
          <w:rFonts w:ascii="Arial" w:hAnsi="Arial" w:cs="Arial"/>
          <w:b/>
          <w:color w:val="0000FF"/>
          <w:sz w:val="24"/>
        </w:rPr>
        <w:t>R5-253771</w:t>
      </w:r>
      <w:r>
        <w:rPr>
          <w:rFonts w:ascii="Arial" w:hAnsi="Arial" w:cs="Arial"/>
          <w:b/>
          <w:color w:val="0000FF"/>
          <w:sz w:val="24"/>
        </w:rPr>
        <w:tab/>
      </w:r>
      <w:r>
        <w:rPr>
          <w:rFonts w:ascii="Arial" w:hAnsi="Arial" w:cs="Arial"/>
          <w:b/>
          <w:sz w:val="24"/>
        </w:rPr>
        <w:t>Update to location-based cell reselection for IoT NTN enhancement</w:t>
      </w:r>
    </w:p>
    <w:p w14:paraId="52EB106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v18.9.0</w:t>
      </w:r>
      <w:r>
        <w:rPr>
          <w:i/>
        </w:rPr>
        <w:tab/>
        <w:t xml:space="preserve">  CR-3096  Cat: F (Rel-18)</w:t>
      </w:r>
      <w:r>
        <w:rPr>
          <w:i/>
        </w:rPr>
        <w:br/>
      </w:r>
      <w:r>
        <w:rPr>
          <w:i/>
        </w:rPr>
        <w:br/>
      </w:r>
      <w:r>
        <w:rPr>
          <w:i/>
        </w:rPr>
        <w:tab/>
      </w:r>
      <w:r>
        <w:rPr>
          <w:i/>
        </w:rPr>
        <w:tab/>
      </w:r>
      <w:r>
        <w:rPr>
          <w:i/>
        </w:rPr>
        <w:tab/>
      </w:r>
      <w:r>
        <w:rPr>
          <w:i/>
        </w:rPr>
        <w:tab/>
      </w:r>
      <w:r>
        <w:rPr>
          <w:i/>
        </w:rPr>
        <w:tab/>
        <w:t>Source: MediaTek Beijing Inc.,CMCC</w:t>
      </w:r>
    </w:p>
    <w:p w14:paraId="22EA9229" w14:textId="77777777" w:rsidR="009A4D1E" w:rsidRDefault="009A4D1E" w:rsidP="009A4D1E">
      <w:pPr>
        <w:rPr>
          <w:rFonts w:ascii="Arial" w:hAnsi="Arial" w:cs="Arial"/>
          <w:b/>
        </w:rPr>
      </w:pPr>
      <w:r>
        <w:rPr>
          <w:rFonts w:ascii="Arial" w:hAnsi="Arial" w:cs="Arial"/>
          <w:b/>
        </w:rPr>
        <w:t xml:space="preserve">Abstract: </w:t>
      </w:r>
    </w:p>
    <w:p w14:paraId="458C6A91" w14:textId="77777777" w:rsidR="009A4D1E" w:rsidRDefault="009A4D1E" w:rsidP="009A4D1E">
      <w:r>
        <w:t>RAN4 dependent on R4-2509216 is revised to R4-2512157 and agreed</w:t>
      </w:r>
    </w:p>
    <w:p w14:paraId="76659DE3" w14:textId="77777777" w:rsidR="009A4D1E" w:rsidRDefault="009A4D1E" w:rsidP="009A4D1E">
      <w:pPr>
        <w:rPr>
          <w:rFonts w:ascii="Arial" w:hAnsi="Arial" w:cs="Arial"/>
          <w:b/>
        </w:rPr>
      </w:pPr>
      <w:r>
        <w:rPr>
          <w:rFonts w:ascii="Arial" w:hAnsi="Arial" w:cs="Arial"/>
          <w:b/>
        </w:rPr>
        <w:t xml:space="preserve">Discussion: </w:t>
      </w:r>
    </w:p>
    <w:p w14:paraId="11482488" w14:textId="77777777" w:rsidR="009A4D1E" w:rsidRDefault="009A4D1E" w:rsidP="009A4D1E">
      <w:r>
        <w:t>"RAN4 dependent on R4-2509216</w:t>
      </w:r>
    </w:p>
    <w:p w14:paraId="117CBF98" w14:textId="77777777" w:rsidR="009A4D1E" w:rsidRDefault="009A4D1E" w:rsidP="009A4D1E"/>
    <w:p w14:paraId="0F892DEF" w14:textId="77777777" w:rsidR="009A4D1E" w:rsidRDefault="009A4D1E" w:rsidP="009A4D1E">
      <w:r>
        <w:t>Document was sent FOR E-MAIL AGREEMENT</w:t>
      </w:r>
    </w:p>
    <w:p w14:paraId="3DEF859B" w14:textId="77777777" w:rsidR="009A4D1E" w:rsidRDefault="009A4D1E" w:rsidP="009A4D1E">
      <w:r>
        <w:t>"</w:t>
      </w:r>
    </w:p>
    <w:p w14:paraId="0496E6C6" w14:textId="77777777" w:rsidR="009A4D1E" w:rsidRDefault="009A4D1E" w:rsidP="009A4D1E">
      <w:r>
        <w:t>Email agreed</w:t>
      </w:r>
    </w:p>
    <w:p w14:paraId="57BE595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FADD9" w14:textId="0E5497E5" w:rsidR="009A4D1E" w:rsidRDefault="009A4D1E" w:rsidP="009A4D1E">
      <w:pPr>
        <w:rPr>
          <w:rFonts w:ascii="Arial" w:hAnsi="Arial" w:cs="Arial"/>
          <w:b/>
          <w:sz w:val="24"/>
        </w:rPr>
      </w:pPr>
      <w:r>
        <w:rPr>
          <w:rFonts w:ascii="Arial" w:hAnsi="Arial" w:cs="Arial"/>
          <w:b/>
          <w:color w:val="0000FF"/>
          <w:sz w:val="24"/>
        </w:rPr>
        <w:t>R5-253774</w:t>
      </w:r>
      <w:r>
        <w:rPr>
          <w:rFonts w:ascii="Arial" w:hAnsi="Arial" w:cs="Arial"/>
          <w:b/>
          <w:color w:val="0000FF"/>
          <w:sz w:val="24"/>
        </w:rPr>
        <w:tab/>
      </w:r>
      <w:r>
        <w:rPr>
          <w:rFonts w:ascii="Arial" w:hAnsi="Arial" w:cs="Arial"/>
          <w:b/>
          <w:sz w:val="24"/>
        </w:rPr>
        <w:t>Update IoT NTN enh TCs including TT</w:t>
      </w:r>
    </w:p>
    <w:p w14:paraId="72A04F8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v18.9.0</w:t>
      </w:r>
      <w:r>
        <w:rPr>
          <w:i/>
        </w:rPr>
        <w:tab/>
        <w:t xml:space="preserve">  CR-3097  Cat: F (Rel-18)</w:t>
      </w:r>
      <w:r>
        <w:rPr>
          <w:i/>
        </w:rPr>
        <w:br/>
      </w:r>
      <w:r>
        <w:rPr>
          <w:i/>
        </w:rPr>
        <w:br/>
      </w:r>
      <w:r>
        <w:rPr>
          <w:i/>
        </w:rPr>
        <w:tab/>
      </w:r>
      <w:r>
        <w:rPr>
          <w:i/>
        </w:rPr>
        <w:tab/>
      </w:r>
      <w:r>
        <w:rPr>
          <w:i/>
        </w:rPr>
        <w:tab/>
      </w:r>
      <w:r>
        <w:rPr>
          <w:i/>
        </w:rPr>
        <w:tab/>
      </w:r>
      <w:r>
        <w:rPr>
          <w:i/>
        </w:rPr>
        <w:tab/>
        <w:t>Source: MediaTek Beijing Inc.,CMCC</w:t>
      </w:r>
    </w:p>
    <w:p w14:paraId="29FA3F3F" w14:textId="77777777" w:rsidR="009A4D1E" w:rsidRDefault="009A4D1E" w:rsidP="009A4D1E">
      <w:pPr>
        <w:rPr>
          <w:rFonts w:ascii="Arial" w:hAnsi="Arial" w:cs="Arial"/>
          <w:b/>
        </w:rPr>
      </w:pPr>
      <w:r>
        <w:rPr>
          <w:rFonts w:ascii="Arial" w:hAnsi="Arial" w:cs="Arial"/>
          <w:b/>
        </w:rPr>
        <w:t xml:space="preserve">Abstract: </w:t>
      </w:r>
    </w:p>
    <w:p w14:paraId="77367602" w14:textId="77777777" w:rsidR="009A4D1E" w:rsidRDefault="009A4D1E" w:rsidP="009A4D1E">
      <w:r>
        <w:t>LTE MUTT</w:t>
      </w:r>
    </w:p>
    <w:p w14:paraId="4A73E22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FB413" w14:textId="7AAFAC12" w:rsidR="009A4D1E" w:rsidRDefault="009A4D1E" w:rsidP="009A4D1E">
      <w:pPr>
        <w:rPr>
          <w:rFonts w:ascii="Arial" w:hAnsi="Arial" w:cs="Arial"/>
          <w:b/>
          <w:sz w:val="24"/>
        </w:rPr>
      </w:pPr>
      <w:r>
        <w:rPr>
          <w:rFonts w:ascii="Arial" w:hAnsi="Arial" w:cs="Arial"/>
          <w:b/>
          <w:color w:val="0000FF"/>
          <w:sz w:val="24"/>
        </w:rPr>
        <w:t>R5-253775</w:t>
      </w:r>
      <w:r>
        <w:rPr>
          <w:rFonts w:ascii="Arial" w:hAnsi="Arial" w:cs="Arial"/>
          <w:b/>
          <w:color w:val="0000FF"/>
          <w:sz w:val="24"/>
        </w:rPr>
        <w:tab/>
      </w:r>
      <w:r>
        <w:rPr>
          <w:rFonts w:ascii="Arial" w:hAnsi="Arial" w:cs="Arial"/>
          <w:b/>
          <w:sz w:val="24"/>
        </w:rPr>
        <w:t>Update of initial condition to IoT NTN multi cell TCs</w:t>
      </w:r>
    </w:p>
    <w:p w14:paraId="0873B5D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v18.9.0</w:t>
      </w:r>
      <w:r>
        <w:rPr>
          <w:i/>
        </w:rPr>
        <w:tab/>
        <w:t xml:space="preserve">  CR-3098  Cat: F (Rel-18)</w:t>
      </w:r>
      <w:r>
        <w:rPr>
          <w:i/>
        </w:rPr>
        <w:br/>
      </w:r>
      <w:r>
        <w:rPr>
          <w:i/>
        </w:rPr>
        <w:br/>
      </w:r>
      <w:r>
        <w:rPr>
          <w:i/>
        </w:rPr>
        <w:tab/>
      </w:r>
      <w:r>
        <w:rPr>
          <w:i/>
        </w:rPr>
        <w:tab/>
      </w:r>
      <w:r>
        <w:rPr>
          <w:i/>
        </w:rPr>
        <w:tab/>
      </w:r>
      <w:r>
        <w:rPr>
          <w:i/>
        </w:rPr>
        <w:tab/>
      </w:r>
      <w:r>
        <w:rPr>
          <w:i/>
        </w:rPr>
        <w:tab/>
        <w:t>Source: MediaTek Beijing Inc.,CMCC</w:t>
      </w:r>
    </w:p>
    <w:p w14:paraId="5B26639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D7E0F8" w14:textId="77777777" w:rsidR="009A4D1E" w:rsidRDefault="009A4D1E" w:rsidP="009A4D1E">
      <w:pPr>
        <w:pStyle w:val="Heading5"/>
      </w:pPr>
      <w:bookmarkStart w:id="426" w:name="_Toc208933780"/>
      <w:r>
        <w:t>5.3.25.4</w:t>
      </w:r>
      <w:r>
        <w:tab/>
        <w:t>TS 36.521-2</w:t>
      </w:r>
      <w:bookmarkEnd w:id="426"/>
    </w:p>
    <w:p w14:paraId="1EF0B83D" w14:textId="63E15C3A" w:rsidR="009A4D1E" w:rsidRDefault="009A4D1E" w:rsidP="009A4D1E">
      <w:pPr>
        <w:rPr>
          <w:rFonts w:ascii="Arial" w:hAnsi="Arial" w:cs="Arial"/>
          <w:b/>
          <w:sz w:val="24"/>
        </w:rPr>
      </w:pPr>
      <w:r>
        <w:rPr>
          <w:rFonts w:ascii="Arial" w:hAnsi="Arial" w:cs="Arial"/>
          <w:b/>
          <w:color w:val="0000FF"/>
          <w:sz w:val="24"/>
        </w:rPr>
        <w:t>R5-253773</w:t>
      </w:r>
      <w:r>
        <w:rPr>
          <w:rFonts w:ascii="Arial" w:hAnsi="Arial" w:cs="Arial"/>
          <w:b/>
          <w:color w:val="0000FF"/>
          <w:sz w:val="24"/>
        </w:rPr>
        <w:tab/>
      </w:r>
      <w:r>
        <w:rPr>
          <w:rFonts w:ascii="Arial" w:hAnsi="Arial" w:cs="Arial"/>
          <w:b/>
          <w:sz w:val="24"/>
        </w:rPr>
        <w:t>Update test applicability for IoT NTN enh TCs</w:t>
      </w:r>
    </w:p>
    <w:p w14:paraId="03B01F2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v18.9.0</w:t>
      </w:r>
      <w:r>
        <w:rPr>
          <w:i/>
        </w:rPr>
        <w:tab/>
        <w:t xml:space="preserve">  CR-1070  Cat: F (Rel-18)</w:t>
      </w:r>
      <w:r>
        <w:rPr>
          <w:i/>
        </w:rPr>
        <w:br/>
      </w:r>
      <w:r>
        <w:rPr>
          <w:i/>
        </w:rPr>
        <w:br/>
      </w:r>
      <w:r>
        <w:rPr>
          <w:i/>
        </w:rPr>
        <w:tab/>
      </w:r>
      <w:r>
        <w:rPr>
          <w:i/>
        </w:rPr>
        <w:tab/>
      </w:r>
      <w:r>
        <w:rPr>
          <w:i/>
        </w:rPr>
        <w:tab/>
      </w:r>
      <w:r>
        <w:rPr>
          <w:i/>
        </w:rPr>
        <w:tab/>
      </w:r>
      <w:r>
        <w:rPr>
          <w:i/>
        </w:rPr>
        <w:tab/>
        <w:t>Source: MediaTek Beijing Inc.,CMCC</w:t>
      </w:r>
    </w:p>
    <w:p w14:paraId="63E0904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C33EA5" w14:textId="094BD6BC" w:rsidR="009A4D1E" w:rsidRDefault="009A4D1E" w:rsidP="009A4D1E">
      <w:pPr>
        <w:rPr>
          <w:rFonts w:ascii="Arial" w:hAnsi="Arial" w:cs="Arial"/>
          <w:b/>
          <w:sz w:val="24"/>
        </w:rPr>
      </w:pPr>
      <w:r>
        <w:rPr>
          <w:rFonts w:ascii="Arial" w:hAnsi="Arial" w:cs="Arial"/>
          <w:b/>
          <w:color w:val="0000FF"/>
          <w:sz w:val="24"/>
        </w:rPr>
        <w:t>R5-253873</w:t>
      </w:r>
      <w:r>
        <w:rPr>
          <w:rFonts w:ascii="Arial" w:hAnsi="Arial" w:cs="Arial"/>
          <w:b/>
          <w:color w:val="0000FF"/>
          <w:sz w:val="24"/>
        </w:rPr>
        <w:tab/>
      </w:r>
      <w:r>
        <w:rPr>
          <w:rFonts w:ascii="Arial" w:hAnsi="Arial" w:cs="Arial"/>
          <w:b/>
          <w:sz w:val="24"/>
        </w:rPr>
        <w:t>Update to R18 IoT NTN enh RRM TCs applicability</w:t>
      </w:r>
    </w:p>
    <w:p w14:paraId="00AD45F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v18.9.0</w:t>
      </w:r>
      <w:r>
        <w:rPr>
          <w:i/>
        </w:rPr>
        <w:tab/>
        <w:t xml:space="preserve">  CR-1072  Cat: F (Rel-18)</w:t>
      </w:r>
      <w:r>
        <w:rPr>
          <w:i/>
        </w:rPr>
        <w:br/>
      </w:r>
      <w:r>
        <w:rPr>
          <w:i/>
        </w:rPr>
        <w:br/>
      </w:r>
      <w:r>
        <w:rPr>
          <w:i/>
        </w:rPr>
        <w:tab/>
      </w:r>
      <w:r>
        <w:rPr>
          <w:i/>
        </w:rPr>
        <w:tab/>
      </w:r>
      <w:r>
        <w:rPr>
          <w:i/>
        </w:rPr>
        <w:tab/>
      </w:r>
      <w:r>
        <w:rPr>
          <w:i/>
        </w:rPr>
        <w:tab/>
      </w:r>
      <w:r>
        <w:rPr>
          <w:i/>
        </w:rPr>
        <w:tab/>
        <w:t>Source: CMCC, MediaTek Beijing Inc.</w:t>
      </w:r>
    </w:p>
    <w:p w14:paraId="0C39125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59D3A" w14:textId="77777777" w:rsidR="009A4D1E" w:rsidRDefault="009A4D1E" w:rsidP="009A4D1E">
      <w:pPr>
        <w:pStyle w:val="Heading5"/>
      </w:pPr>
      <w:bookmarkStart w:id="427" w:name="_Toc208933781"/>
      <w:r>
        <w:t>5.3.25.5</w:t>
      </w:r>
      <w:r>
        <w:tab/>
        <w:t>TR 36.903 (E-UTRAN RRM TT analyses)</w:t>
      </w:r>
      <w:bookmarkEnd w:id="427"/>
    </w:p>
    <w:p w14:paraId="76D39C8C" w14:textId="77777777" w:rsidR="009A4D1E" w:rsidRDefault="009A4D1E" w:rsidP="009A4D1E">
      <w:pPr>
        <w:pStyle w:val="Heading5"/>
      </w:pPr>
      <w:bookmarkStart w:id="428" w:name="_Toc208933782"/>
      <w:r>
        <w:t>5.3.25.6</w:t>
      </w:r>
      <w:r>
        <w:tab/>
        <w:t>Discussion Papers, Work Plan, TC lists</w:t>
      </w:r>
      <w:bookmarkEnd w:id="428"/>
    </w:p>
    <w:p w14:paraId="4202B9FC" w14:textId="77777777" w:rsidR="009A4D1E" w:rsidRDefault="009A4D1E" w:rsidP="009A4D1E">
      <w:pPr>
        <w:pStyle w:val="Heading4"/>
      </w:pPr>
      <w:bookmarkStart w:id="429" w:name="_Toc208933783"/>
      <w:r>
        <w:t>5.3.26</w:t>
      </w:r>
      <w:r>
        <w:tab/>
        <w:t>NR demodulation performance evolution (UID-1040105) NR_demod_enh3-UEConTest</w:t>
      </w:r>
      <w:bookmarkEnd w:id="429"/>
    </w:p>
    <w:p w14:paraId="5466DE05" w14:textId="77777777" w:rsidR="009A4D1E" w:rsidRDefault="009A4D1E" w:rsidP="009A4D1E">
      <w:pPr>
        <w:pStyle w:val="Heading5"/>
      </w:pPr>
      <w:bookmarkStart w:id="430" w:name="_Toc208933784"/>
      <w:r>
        <w:t>5.3.26.1</w:t>
      </w:r>
      <w:r>
        <w:tab/>
        <w:t>TS 38.508-1</w:t>
      </w:r>
      <w:bookmarkEnd w:id="430"/>
      <w:r>
        <w:t xml:space="preserve"> </w:t>
      </w:r>
    </w:p>
    <w:p w14:paraId="6F9C3ED2" w14:textId="77777777" w:rsidR="009A4D1E" w:rsidRDefault="009A4D1E" w:rsidP="009A4D1E">
      <w:pPr>
        <w:pStyle w:val="Heading6"/>
      </w:pPr>
      <w:bookmarkStart w:id="431" w:name="_Toc208933785"/>
      <w:r>
        <w:t>5.3.26.1.1</w:t>
      </w:r>
      <w:r>
        <w:tab/>
        <w:t>Test frequencies (Clause 4.3.1)</w:t>
      </w:r>
      <w:bookmarkEnd w:id="431"/>
    </w:p>
    <w:p w14:paraId="2D9251EF" w14:textId="77777777" w:rsidR="009A4D1E" w:rsidRDefault="009A4D1E" w:rsidP="009A4D1E">
      <w:pPr>
        <w:pStyle w:val="Heading6"/>
      </w:pPr>
      <w:bookmarkStart w:id="432" w:name="_Toc208933786"/>
      <w:r>
        <w:t>5.3.26.1.2</w:t>
      </w:r>
      <w:r>
        <w:tab/>
        <w:t>Test environment for RF (Clauses 5)</w:t>
      </w:r>
      <w:bookmarkEnd w:id="432"/>
    </w:p>
    <w:p w14:paraId="7B8A1EE9" w14:textId="440B92F3" w:rsidR="009A4D1E" w:rsidRDefault="009A4D1E" w:rsidP="009A4D1E">
      <w:pPr>
        <w:rPr>
          <w:rFonts w:ascii="Arial" w:hAnsi="Arial" w:cs="Arial"/>
          <w:b/>
          <w:sz w:val="24"/>
        </w:rPr>
      </w:pPr>
      <w:r>
        <w:rPr>
          <w:rFonts w:ascii="Arial" w:hAnsi="Arial" w:cs="Arial"/>
          <w:b/>
          <w:color w:val="0000FF"/>
          <w:sz w:val="24"/>
        </w:rPr>
        <w:t>R5-254211</w:t>
      </w:r>
      <w:r>
        <w:rPr>
          <w:rFonts w:ascii="Arial" w:hAnsi="Arial" w:cs="Arial"/>
          <w:b/>
          <w:color w:val="0000FF"/>
          <w:sz w:val="24"/>
        </w:rPr>
        <w:tab/>
      </w:r>
      <w:r>
        <w:rPr>
          <w:rFonts w:ascii="Arial" w:hAnsi="Arial" w:cs="Arial"/>
          <w:b/>
          <w:sz w:val="24"/>
        </w:rPr>
        <w:t>Add parameters of enhanced receiver type 2 for TDD 4Rx</w:t>
      </w:r>
    </w:p>
    <w:p w14:paraId="3DAF5D4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CR-0991  Cat: F (Rel-18)</w:t>
      </w:r>
      <w:r>
        <w:rPr>
          <w:i/>
        </w:rPr>
        <w:br/>
      </w:r>
      <w:r>
        <w:rPr>
          <w:i/>
        </w:rPr>
        <w:br/>
      </w:r>
      <w:r>
        <w:rPr>
          <w:i/>
        </w:rPr>
        <w:tab/>
      </w:r>
      <w:r>
        <w:rPr>
          <w:i/>
        </w:rPr>
        <w:tab/>
      </w:r>
      <w:r>
        <w:rPr>
          <w:i/>
        </w:rPr>
        <w:tab/>
      </w:r>
      <w:r>
        <w:rPr>
          <w:i/>
        </w:rPr>
        <w:tab/>
      </w:r>
      <w:r>
        <w:rPr>
          <w:i/>
        </w:rPr>
        <w:tab/>
        <w:t>Source: SGS Wireless</w:t>
      </w:r>
    </w:p>
    <w:p w14:paraId="2A48BBC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D7842" w14:textId="77777777" w:rsidR="009A4D1E" w:rsidRDefault="009A4D1E" w:rsidP="009A4D1E">
      <w:pPr>
        <w:pStyle w:val="Heading6"/>
      </w:pPr>
      <w:bookmarkStart w:id="433" w:name="_Toc208933787"/>
      <w:r>
        <w:t>5.3.26.1.3</w:t>
      </w:r>
      <w:r>
        <w:tab/>
        <w:t>Test environment for RRM (Clause 7)</w:t>
      </w:r>
      <w:bookmarkEnd w:id="433"/>
    </w:p>
    <w:p w14:paraId="129C7F1C" w14:textId="77777777" w:rsidR="009A4D1E" w:rsidRDefault="009A4D1E" w:rsidP="009A4D1E">
      <w:pPr>
        <w:pStyle w:val="Heading6"/>
      </w:pPr>
      <w:bookmarkStart w:id="434" w:name="_Toc208933788"/>
      <w:r>
        <w:t>5.3.26.1.4</w:t>
      </w:r>
      <w:r>
        <w:tab/>
        <w:t>Other clauses, Annexes</w:t>
      </w:r>
      <w:bookmarkEnd w:id="434"/>
      <w:r>
        <w:t xml:space="preserve"> </w:t>
      </w:r>
    </w:p>
    <w:p w14:paraId="3BCD16EB" w14:textId="77777777" w:rsidR="009A4D1E" w:rsidRDefault="009A4D1E" w:rsidP="009A4D1E">
      <w:pPr>
        <w:pStyle w:val="Heading5"/>
      </w:pPr>
      <w:bookmarkStart w:id="435" w:name="_Toc208933789"/>
      <w:r>
        <w:t>5.3.26.2</w:t>
      </w:r>
      <w:r>
        <w:tab/>
        <w:t>TS 38.508-2</w:t>
      </w:r>
      <w:bookmarkEnd w:id="435"/>
    </w:p>
    <w:p w14:paraId="401E90B9" w14:textId="77777777" w:rsidR="009A4D1E" w:rsidRDefault="009A4D1E" w:rsidP="009A4D1E">
      <w:pPr>
        <w:pStyle w:val="Heading5"/>
      </w:pPr>
      <w:bookmarkStart w:id="436" w:name="_Toc208933790"/>
      <w:r>
        <w:t>5.3.26.3</w:t>
      </w:r>
      <w:r>
        <w:tab/>
        <w:t>TS 38.521-4</w:t>
      </w:r>
      <w:bookmarkEnd w:id="436"/>
    </w:p>
    <w:p w14:paraId="2C002558" w14:textId="77777777" w:rsidR="009A4D1E" w:rsidRDefault="009A4D1E" w:rsidP="009A4D1E">
      <w:pPr>
        <w:pStyle w:val="Heading6"/>
      </w:pPr>
      <w:bookmarkStart w:id="437" w:name="_Toc208933791"/>
      <w:r>
        <w:t>5.3.26.3.1</w:t>
      </w:r>
      <w:r>
        <w:tab/>
        <w:t>Conducted Demod Performance and CSI Reporting Requirements (Clauses 5&amp;6)</w:t>
      </w:r>
      <w:bookmarkEnd w:id="437"/>
    </w:p>
    <w:p w14:paraId="30E63278" w14:textId="3EECFB97" w:rsidR="009A4D1E" w:rsidRDefault="009A4D1E" w:rsidP="009A4D1E">
      <w:pPr>
        <w:rPr>
          <w:rFonts w:ascii="Arial" w:hAnsi="Arial" w:cs="Arial"/>
          <w:b/>
          <w:sz w:val="24"/>
        </w:rPr>
      </w:pPr>
      <w:r>
        <w:rPr>
          <w:rFonts w:ascii="Arial" w:hAnsi="Arial" w:cs="Arial"/>
          <w:b/>
          <w:color w:val="0000FF"/>
          <w:sz w:val="24"/>
        </w:rPr>
        <w:t>R5-254879</w:t>
      </w:r>
      <w:r>
        <w:rPr>
          <w:rFonts w:ascii="Arial" w:hAnsi="Arial" w:cs="Arial"/>
          <w:b/>
          <w:color w:val="0000FF"/>
          <w:sz w:val="24"/>
        </w:rPr>
        <w:tab/>
      </w:r>
      <w:r>
        <w:rPr>
          <w:rFonts w:ascii="Arial" w:hAnsi="Arial" w:cs="Arial"/>
          <w:b/>
          <w:sz w:val="24"/>
        </w:rPr>
        <w:t>Addition of missing aperiodic CQI triggering parameters for PDSCH abs ph layer tput test cases</w:t>
      </w:r>
    </w:p>
    <w:p w14:paraId="6F7D560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CR-1016  Cat: F (Rel-18)</w:t>
      </w:r>
      <w:r>
        <w:rPr>
          <w:i/>
        </w:rPr>
        <w:br/>
      </w:r>
      <w:r>
        <w:rPr>
          <w:i/>
        </w:rPr>
        <w:br/>
      </w:r>
      <w:r>
        <w:rPr>
          <w:i/>
        </w:rPr>
        <w:tab/>
      </w:r>
      <w:r>
        <w:rPr>
          <w:i/>
        </w:rPr>
        <w:tab/>
      </w:r>
      <w:r>
        <w:rPr>
          <w:i/>
        </w:rPr>
        <w:tab/>
      </w:r>
      <w:r>
        <w:rPr>
          <w:i/>
        </w:rPr>
        <w:tab/>
      </w:r>
      <w:r>
        <w:rPr>
          <w:i/>
        </w:rPr>
        <w:tab/>
        <w:t>Source: QUALCOMM Europe Inc. - Italy</w:t>
      </w:r>
    </w:p>
    <w:p w14:paraId="0378A851" w14:textId="77777777" w:rsidR="009A4D1E" w:rsidRDefault="009A4D1E" w:rsidP="009A4D1E">
      <w:pPr>
        <w:rPr>
          <w:rFonts w:ascii="Arial" w:hAnsi="Arial" w:cs="Arial"/>
          <w:b/>
        </w:rPr>
      </w:pPr>
      <w:r>
        <w:rPr>
          <w:rFonts w:ascii="Arial" w:hAnsi="Arial" w:cs="Arial"/>
          <w:b/>
        </w:rPr>
        <w:t xml:space="preserve">Abstract: </w:t>
      </w:r>
    </w:p>
    <w:p w14:paraId="37B84C67" w14:textId="77777777" w:rsidR="009A4D1E" w:rsidRDefault="009A4D1E" w:rsidP="009A4D1E">
      <w:r>
        <w:t>RAN4 dependent CR in R4-2509993 has been agreed</w:t>
      </w:r>
    </w:p>
    <w:p w14:paraId="5D7ED973" w14:textId="77777777" w:rsidR="009A4D1E" w:rsidRDefault="009A4D1E" w:rsidP="009A4D1E">
      <w:pPr>
        <w:rPr>
          <w:rFonts w:ascii="Arial" w:hAnsi="Arial" w:cs="Arial"/>
          <w:b/>
        </w:rPr>
      </w:pPr>
      <w:r>
        <w:rPr>
          <w:rFonts w:ascii="Arial" w:hAnsi="Arial" w:cs="Arial"/>
          <w:b/>
        </w:rPr>
        <w:t xml:space="preserve">Discussion: </w:t>
      </w:r>
    </w:p>
    <w:p w14:paraId="00DA850C" w14:textId="77777777" w:rsidR="009A4D1E" w:rsidRDefault="009A4D1E" w:rsidP="009A4D1E">
      <w:r>
        <w:t>r1</w:t>
      </w:r>
    </w:p>
    <w:p w14:paraId="2985152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R5-255415</w:t>
      </w:r>
      <w:r>
        <w:rPr>
          <w:color w:val="993300"/>
          <w:u w:val="single"/>
        </w:rPr>
        <w:t>.</w:t>
      </w:r>
    </w:p>
    <w:p w14:paraId="5F081201" w14:textId="61632911" w:rsidR="009A4D1E" w:rsidRDefault="009A4D1E" w:rsidP="009A4D1E">
      <w:pPr>
        <w:rPr>
          <w:rFonts w:ascii="Arial" w:hAnsi="Arial" w:cs="Arial"/>
          <w:b/>
          <w:sz w:val="24"/>
        </w:rPr>
      </w:pPr>
      <w:r>
        <w:rPr>
          <w:rFonts w:ascii="Arial" w:hAnsi="Arial" w:cs="Arial"/>
          <w:b/>
          <w:color w:val="0000FF"/>
          <w:sz w:val="24"/>
        </w:rPr>
        <w:t>R5-255415</w:t>
      </w:r>
      <w:r>
        <w:rPr>
          <w:rFonts w:ascii="Arial" w:hAnsi="Arial" w:cs="Arial"/>
          <w:b/>
          <w:color w:val="0000FF"/>
          <w:sz w:val="24"/>
        </w:rPr>
        <w:tab/>
      </w:r>
      <w:r>
        <w:rPr>
          <w:rFonts w:ascii="Arial" w:hAnsi="Arial" w:cs="Arial"/>
          <w:b/>
          <w:sz w:val="24"/>
        </w:rPr>
        <w:t>Addition of missing aperiodic CQI triggering parameters for PDSCH abs ph layer tput test cases</w:t>
      </w:r>
    </w:p>
    <w:p w14:paraId="4B7FE47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CR-1016  rev 1 Cat: F (Rel-18)</w:t>
      </w:r>
      <w:r>
        <w:rPr>
          <w:i/>
        </w:rPr>
        <w:br/>
      </w:r>
      <w:r>
        <w:rPr>
          <w:i/>
        </w:rPr>
        <w:br/>
      </w:r>
      <w:r>
        <w:rPr>
          <w:i/>
        </w:rPr>
        <w:tab/>
      </w:r>
      <w:r>
        <w:rPr>
          <w:i/>
        </w:rPr>
        <w:tab/>
      </w:r>
      <w:r>
        <w:rPr>
          <w:i/>
        </w:rPr>
        <w:tab/>
      </w:r>
      <w:r>
        <w:rPr>
          <w:i/>
        </w:rPr>
        <w:tab/>
      </w:r>
      <w:r>
        <w:rPr>
          <w:i/>
        </w:rPr>
        <w:tab/>
        <w:t>Source: QUALCOMM Europe Inc. - Italy</w:t>
      </w:r>
    </w:p>
    <w:p w14:paraId="1C41AF1C" w14:textId="77777777" w:rsidR="009A4D1E" w:rsidRDefault="009A4D1E" w:rsidP="009A4D1E">
      <w:pPr>
        <w:rPr>
          <w:color w:val="808080"/>
        </w:rPr>
      </w:pPr>
      <w:r>
        <w:rPr>
          <w:color w:val="808080"/>
        </w:rPr>
        <w:t>(Replaces R5-254879)</w:t>
      </w:r>
    </w:p>
    <w:p w14:paraId="66439B8A" w14:textId="77777777" w:rsidR="009A4D1E" w:rsidRDefault="009A4D1E" w:rsidP="009A4D1E">
      <w:pPr>
        <w:rPr>
          <w:rFonts w:ascii="Arial" w:hAnsi="Arial" w:cs="Arial"/>
          <w:b/>
        </w:rPr>
      </w:pPr>
      <w:r>
        <w:rPr>
          <w:rFonts w:ascii="Arial" w:hAnsi="Arial" w:cs="Arial"/>
          <w:b/>
        </w:rPr>
        <w:t xml:space="preserve">Discussion: </w:t>
      </w:r>
    </w:p>
    <w:p w14:paraId="78CF9A3A" w14:textId="77777777" w:rsidR="009A4D1E" w:rsidRDefault="009A4D1E" w:rsidP="009A4D1E">
      <w:r>
        <w:t>"Revised from: R5-254879r1.</w:t>
      </w:r>
    </w:p>
    <w:p w14:paraId="2E2A5A9D" w14:textId="77777777" w:rsidR="009A4D1E" w:rsidRDefault="009A4D1E" w:rsidP="009A4D1E"/>
    <w:p w14:paraId="026A05D3" w14:textId="77777777" w:rsidR="009A4D1E" w:rsidRDefault="009A4D1E" w:rsidP="009A4D1E"/>
    <w:p w14:paraId="751E10F6" w14:textId="77777777" w:rsidR="009A4D1E" w:rsidRDefault="009A4D1E" w:rsidP="009A4D1E">
      <w:r>
        <w:t>Document was sent FOR E-MAIL AGREEMENT</w:t>
      </w:r>
    </w:p>
    <w:p w14:paraId="76C6AAD2" w14:textId="77777777" w:rsidR="009A4D1E" w:rsidRDefault="009A4D1E" w:rsidP="009A4D1E">
      <w:r>
        <w:t>"</w:t>
      </w:r>
    </w:p>
    <w:p w14:paraId="574CE8D4" w14:textId="77777777" w:rsidR="009A4D1E" w:rsidRDefault="009A4D1E" w:rsidP="009A4D1E">
      <w:r>
        <w:t>Email agreed</w:t>
      </w:r>
    </w:p>
    <w:p w14:paraId="6618E0A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BE393" w14:textId="77777777" w:rsidR="009A4D1E" w:rsidRDefault="009A4D1E" w:rsidP="009A4D1E">
      <w:pPr>
        <w:pStyle w:val="Heading6"/>
      </w:pPr>
      <w:bookmarkStart w:id="438" w:name="_Toc208933792"/>
      <w:r>
        <w:t>5.3.26.3.2</w:t>
      </w:r>
      <w:r>
        <w:tab/>
        <w:t>Radiated Demod Performance and CSI Reporting Requirements (Clauses 7&amp;8)</w:t>
      </w:r>
      <w:bookmarkEnd w:id="438"/>
    </w:p>
    <w:p w14:paraId="545D86D7" w14:textId="77777777" w:rsidR="009A4D1E" w:rsidRDefault="009A4D1E" w:rsidP="009A4D1E">
      <w:pPr>
        <w:pStyle w:val="Heading6"/>
      </w:pPr>
      <w:bookmarkStart w:id="439" w:name="_Toc208933793"/>
      <w:r>
        <w:t>5.3.26.3.3</w:t>
      </w:r>
      <w:r>
        <w:tab/>
        <w:t>Interworking Demod Performance and CSI Reporting Requirements (Clauses 9&amp;10)</w:t>
      </w:r>
      <w:bookmarkEnd w:id="439"/>
    </w:p>
    <w:p w14:paraId="50AF484A" w14:textId="77777777" w:rsidR="009A4D1E" w:rsidRDefault="009A4D1E" w:rsidP="009A4D1E">
      <w:pPr>
        <w:pStyle w:val="Heading6"/>
      </w:pPr>
      <w:bookmarkStart w:id="440" w:name="_Toc208933794"/>
      <w:r>
        <w:t>5.3.26.3.4</w:t>
      </w:r>
      <w:r>
        <w:tab/>
        <w:t>Clauses 1-4, Annexes</w:t>
      </w:r>
      <w:bookmarkEnd w:id="440"/>
    </w:p>
    <w:p w14:paraId="009E13F1" w14:textId="7B81B5FE" w:rsidR="009A4D1E" w:rsidRDefault="009A4D1E" w:rsidP="009A4D1E">
      <w:pPr>
        <w:rPr>
          <w:rFonts w:ascii="Arial" w:hAnsi="Arial" w:cs="Arial"/>
          <w:b/>
          <w:sz w:val="24"/>
        </w:rPr>
      </w:pPr>
      <w:r>
        <w:rPr>
          <w:rFonts w:ascii="Arial" w:hAnsi="Arial" w:cs="Arial"/>
          <w:b/>
          <w:color w:val="0000FF"/>
          <w:sz w:val="24"/>
        </w:rPr>
        <w:t>R5-254878</w:t>
      </w:r>
      <w:r>
        <w:rPr>
          <w:rFonts w:ascii="Arial" w:hAnsi="Arial" w:cs="Arial"/>
          <w:b/>
          <w:color w:val="0000FF"/>
          <w:sz w:val="24"/>
        </w:rPr>
        <w:tab/>
      </w:r>
      <w:r>
        <w:rPr>
          <w:rFonts w:ascii="Arial" w:hAnsi="Arial" w:cs="Arial"/>
          <w:b/>
          <w:sz w:val="24"/>
        </w:rPr>
        <w:t>Annex G update for FR1 PDSCH absolute phy layer tput test cases</w:t>
      </w:r>
    </w:p>
    <w:p w14:paraId="0C39300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CR-1015  Cat: F (Rel-18)</w:t>
      </w:r>
      <w:r>
        <w:rPr>
          <w:i/>
        </w:rPr>
        <w:br/>
      </w:r>
      <w:r>
        <w:rPr>
          <w:i/>
        </w:rPr>
        <w:br/>
      </w:r>
      <w:r>
        <w:rPr>
          <w:i/>
        </w:rPr>
        <w:tab/>
      </w:r>
      <w:r>
        <w:rPr>
          <w:i/>
        </w:rPr>
        <w:tab/>
      </w:r>
      <w:r>
        <w:rPr>
          <w:i/>
        </w:rPr>
        <w:tab/>
      </w:r>
      <w:r>
        <w:rPr>
          <w:i/>
        </w:rPr>
        <w:tab/>
      </w:r>
      <w:r>
        <w:rPr>
          <w:i/>
        </w:rPr>
        <w:tab/>
        <w:t>Source: QUALCOMM Europe Inc. - Italy</w:t>
      </w:r>
    </w:p>
    <w:p w14:paraId="4A491A6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632E0" w14:textId="77777777" w:rsidR="009A4D1E" w:rsidRDefault="009A4D1E" w:rsidP="009A4D1E">
      <w:pPr>
        <w:pStyle w:val="Heading5"/>
      </w:pPr>
      <w:bookmarkStart w:id="441" w:name="_Toc208933795"/>
      <w:r>
        <w:t>5.3.26.4</w:t>
      </w:r>
      <w:r>
        <w:tab/>
        <w:t>TS 38.522</w:t>
      </w:r>
      <w:bookmarkEnd w:id="441"/>
    </w:p>
    <w:p w14:paraId="791FB601" w14:textId="77777777" w:rsidR="009A4D1E" w:rsidRDefault="009A4D1E" w:rsidP="009A4D1E">
      <w:pPr>
        <w:pStyle w:val="Heading5"/>
      </w:pPr>
      <w:bookmarkStart w:id="442" w:name="_Toc208933796"/>
      <w:r>
        <w:t>5.3.26.5</w:t>
      </w:r>
      <w:r>
        <w:tab/>
        <w:t>TR 38.903 (NR MU &amp; TT analyses)</w:t>
      </w:r>
      <w:bookmarkEnd w:id="442"/>
    </w:p>
    <w:p w14:paraId="0609DC96" w14:textId="77777777" w:rsidR="009A4D1E" w:rsidRDefault="009A4D1E" w:rsidP="009A4D1E">
      <w:pPr>
        <w:pStyle w:val="Heading5"/>
      </w:pPr>
      <w:bookmarkStart w:id="443" w:name="_Toc208933797"/>
      <w:r>
        <w:t>5.3.26.6</w:t>
      </w:r>
      <w:r>
        <w:tab/>
        <w:t>TR 38.905 (NR Test Points Radio Transmission and Reception)</w:t>
      </w:r>
      <w:bookmarkEnd w:id="443"/>
    </w:p>
    <w:p w14:paraId="5A00E786" w14:textId="77777777" w:rsidR="009A4D1E" w:rsidRDefault="009A4D1E" w:rsidP="009A4D1E">
      <w:pPr>
        <w:pStyle w:val="Heading5"/>
      </w:pPr>
      <w:bookmarkStart w:id="444" w:name="_Toc208933798"/>
      <w:r>
        <w:t>5.3.26.7</w:t>
      </w:r>
      <w:r>
        <w:tab/>
        <w:t>Discussion Papers, Work Plan, TC lists</w:t>
      </w:r>
      <w:bookmarkEnd w:id="444"/>
    </w:p>
    <w:p w14:paraId="569E1169" w14:textId="0D0BBDFF" w:rsidR="009A4D1E" w:rsidRDefault="009A4D1E" w:rsidP="009A4D1E">
      <w:pPr>
        <w:rPr>
          <w:rFonts w:ascii="Arial" w:hAnsi="Arial" w:cs="Arial"/>
          <w:b/>
          <w:sz w:val="24"/>
        </w:rPr>
      </w:pPr>
      <w:r>
        <w:rPr>
          <w:rFonts w:ascii="Arial" w:hAnsi="Arial" w:cs="Arial"/>
          <w:b/>
          <w:color w:val="0000FF"/>
          <w:sz w:val="24"/>
        </w:rPr>
        <w:t>R5-254877</w:t>
      </w:r>
      <w:r>
        <w:rPr>
          <w:rFonts w:ascii="Arial" w:hAnsi="Arial" w:cs="Arial"/>
          <w:b/>
          <w:color w:val="0000FF"/>
          <w:sz w:val="24"/>
        </w:rPr>
        <w:tab/>
      </w:r>
      <w:r>
        <w:rPr>
          <w:rFonts w:ascii="Arial" w:hAnsi="Arial" w:cs="Arial"/>
          <w:b/>
          <w:sz w:val="24"/>
        </w:rPr>
        <w:t>Minimum test time analysis for FR1 PDSCH absolute phy layer tput test cases</w:t>
      </w:r>
    </w:p>
    <w:p w14:paraId="76276AF3"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Europe Inc. - Italy</w:t>
      </w:r>
    </w:p>
    <w:p w14:paraId="16337F16" w14:textId="77777777" w:rsidR="009A4D1E" w:rsidRDefault="009A4D1E" w:rsidP="009A4D1E">
      <w:pPr>
        <w:rPr>
          <w:rFonts w:ascii="Arial" w:hAnsi="Arial" w:cs="Arial"/>
          <w:b/>
        </w:rPr>
      </w:pPr>
      <w:r>
        <w:rPr>
          <w:rFonts w:ascii="Arial" w:hAnsi="Arial" w:cs="Arial"/>
          <w:b/>
        </w:rPr>
        <w:t xml:space="preserve">Discussion: </w:t>
      </w:r>
    </w:p>
    <w:p w14:paraId="4DD0B736" w14:textId="77777777" w:rsidR="009A4D1E" w:rsidRDefault="009A4D1E" w:rsidP="009A4D1E">
      <w:r>
        <w:t>R5-255281</w:t>
      </w:r>
    </w:p>
    <w:p w14:paraId="652F5D4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21F5B" w14:textId="77777777" w:rsidR="009A4D1E" w:rsidRDefault="009A4D1E" w:rsidP="009A4D1E">
      <w:pPr>
        <w:pStyle w:val="Heading4"/>
      </w:pPr>
      <w:bookmarkStart w:id="445" w:name="_Toc208933799"/>
      <w:r>
        <w:t>5.3.27</w:t>
      </w:r>
      <w:r>
        <w:tab/>
        <w:t>Expanded and improved NR positioning (UID-1040107) NR_pos_enh2-UEConTest</w:t>
      </w:r>
      <w:bookmarkEnd w:id="445"/>
    </w:p>
    <w:p w14:paraId="3B83B669" w14:textId="77777777" w:rsidR="009A4D1E" w:rsidRDefault="009A4D1E" w:rsidP="009A4D1E">
      <w:pPr>
        <w:pStyle w:val="Heading5"/>
      </w:pPr>
      <w:bookmarkStart w:id="446" w:name="_Toc208933800"/>
      <w:r>
        <w:t>5.3.27.1</w:t>
      </w:r>
      <w:r>
        <w:tab/>
        <w:t>TS 38.508-1</w:t>
      </w:r>
      <w:bookmarkEnd w:id="446"/>
      <w:r>
        <w:t xml:space="preserve"> </w:t>
      </w:r>
    </w:p>
    <w:p w14:paraId="6FC5FF30" w14:textId="77777777" w:rsidR="009A4D1E" w:rsidRDefault="009A4D1E" w:rsidP="009A4D1E">
      <w:pPr>
        <w:pStyle w:val="Heading6"/>
      </w:pPr>
      <w:bookmarkStart w:id="447" w:name="_Toc208933801"/>
      <w:r>
        <w:t>5.3.27.1.1</w:t>
      </w:r>
      <w:r>
        <w:tab/>
        <w:t>Test frequencies (Clause 4.3.1)</w:t>
      </w:r>
      <w:bookmarkEnd w:id="447"/>
    </w:p>
    <w:p w14:paraId="62050661" w14:textId="77777777" w:rsidR="009A4D1E" w:rsidRDefault="009A4D1E" w:rsidP="009A4D1E">
      <w:pPr>
        <w:pStyle w:val="Heading6"/>
      </w:pPr>
      <w:bookmarkStart w:id="448" w:name="_Toc208933802"/>
      <w:r>
        <w:t>5.3.27.1.2</w:t>
      </w:r>
      <w:r>
        <w:tab/>
        <w:t>Test environment for RF (Clauses 5)</w:t>
      </w:r>
      <w:bookmarkEnd w:id="448"/>
    </w:p>
    <w:p w14:paraId="10B3EE1E" w14:textId="77777777" w:rsidR="009A4D1E" w:rsidRDefault="009A4D1E" w:rsidP="009A4D1E">
      <w:pPr>
        <w:pStyle w:val="Heading6"/>
      </w:pPr>
      <w:bookmarkStart w:id="449" w:name="_Toc208933803"/>
      <w:r>
        <w:t>5.3.27.1.3</w:t>
      </w:r>
      <w:r>
        <w:tab/>
        <w:t>Test environment for RRM (Clause 7)</w:t>
      </w:r>
      <w:bookmarkEnd w:id="449"/>
    </w:p>
    <w:p w14:paraId="3BB5DEA8" w14:textId="77777777" w:rsidR="009A4D1E" w:rsidRDefault="009A4D1E" w:rsidP="009A4D1E">
      <w:pPr>
        <w:pStyle w:val="Heading6"/>
      </w:pPr>
      <w:bookmarkStart w:id="450" w:name="_Toc208933804"/>
      <w:r>
        <w:t>5.3.27.1.4</w:t>
      </w:r>
      <w:r>
        <w:tab/>
        <w:t>Other clauses, Annexes</w:t>
      </w:r>
      <w:bookmarkEnd w:id="450"/>
      <w:r>
        <w:t xml:space="preserve"> </w:t>
      </w:r>
    </w:p>
    <w:p w14:paraId="30221999" w14:textId="77777777" w:rsidR="009A4D1E" w:rsidRDefault="009A4D1E" w:rsidP="009A4D1E">
      <w:pPr>
        <w:pStyle w:val="Heading5"/>
      </w:pPr>
      <w:bookmarkStart w:id="451" w:name="_Toc208933805"/>
      <w:r>
        <w:t>5.3.27.2</w:t>
      </w:r>
      <w:r>
        <w:tab/>
        <w:t>TS 37.571-1</w:t>
      </w:r>
      <w:bookmarkEnd w:id="451"/>
    </w:p>
    <w:p w14:paraId="77854BC6" w14:textId="755374AF" w:rsidR="009A4D1E" w:rsidRDefault="009A4D1E" w:rsidP="009A4D1E">
      <w:pPr>
        <w:rPr>
          <w:rFonts w:ascii="Arial" w:hAnsi="Arial" w:cs="Arial"/>
          <w:b/>
          <w:sz w:val="24"/>
        </w:rPr>
      </w:pPr>
      <w:r>
        <w:rPr>
          <w:rFonts w:ascii="Arial" w:hAnsi="Arial" w:cs="Arial"/>
          <w:b/>
          <w:color w:val="0000FF"/>
          <w:sz w:val="24"/>
        </w:rPr>
        <w:t>R5-253849</w:t>
      </w:r>
      <w:r>
        <w:rPr>
          <w:rFonts w:ascii="Arial" w:hAnsi="Arial" w:cs="Arial"/>
          <w:b/>
          <w:color w:val="0000FF"/>
          <w:sz w:val="24"/>
        </w:rPr>
        <w:tab/>
      </w:r>
      <w:r>
        <w:rPr>
          <w:rFonts w:ascii="Arial" w:hAnsi="Arial" w:cs="Arial"/>
          <w:b/>
          <w:sz w:val="24"/>
        </w:rPr>
        <w:t>Addition of new UE Rx-Tx time difference reporting delay test case 15.2.11</w:t>
      </w:r>
    </w:p>
    <w:p w14:paraId="2A3F937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v18.2.0</w:t>
      </w:r>
      <w:r>
        <w:rPr>
          <w:i/>
        </w:rPr>
        <w:tab/>
        <w:t xml:space="preserve">  CR-0639  Cat: F (Rel-18)</w:t>
      </w:r>
      <w:r>
        <w:rPr>
          <w:i/>
        </w:rPr>
        <w:br/>
      </w:r>
      <w:r>
        <w:rPr>
          <w:i/>
        </w:rPr>
        <w:br/>
      </w:r>
      <w:r>
        <w:rPr>
          <w:i/>
        </w:rPr>
        <w:tab/>
      </w:r>
      <w:r>
        <w:rPr>
          <w:i/>
        </w:rPr>
        <w:tab/>
      </w:r>
      <w:r>
        <w:rPr>
          <w:i/>
        </w:rPr>
        <w:tab/>
      </w:r>
      <w:r>
        <w:rPr>
          <w:i/>
        </w:rPr>
        <w:tab/>
      </w:r>
      <w:r>
        <w:rPr>
          <w:i/>
        </w:rPr>
        <w:tab/>
        <w:t>Source: CATT</w:t>
      </w:r>
    </w:p>
    <w:p w14:paraId="1398D5F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710DE" w14:textId="6978647D" w:rsidR="009A4D1E" w:rsidRDefault="009A4D1E" w:rsidP="009A4D1E">
      <w:pPr>
        <w:rPr>
          <w:rFonts w:ascii="Arial" w:hAnsi="Arial" w:cs="Arial"/>
          <w:b/>
          <w:sz w:val="24"/>
        </w:rPr>
      </w:pPr>
      <w:r>
        <w:rPr>
          <w:rFonts w:ascii="Arial" w:hAnsi="Arial" w:cs="Arial"/>
          <w:b/>
          <w:color w:val="0000FF"/>
          <w:sz w:val="24"/>
        </w:rPr>
        <w:t>R5-253850</w:t>
      </w:r>
      <w:r>
        <w:rPr>
          <w:rFonts w:ascii="Arial" w:hAnsi="Arial" w:cs="Arial"/>
          <w:b/>
          <w:color w:val="0000FF"/>
          <w:sz w:val="24"/>
        </w:rPr>
        <w:tab/>
      </w:r>
      <w:r>
        <w:rPr>
          <w:rFonts w:ascii="Arial" w:hAnsi="Arial" w:cs="Arial"/>
          <w:b/>
          <w:sz w:val="24"/>
        </w:rPr>
        <w:t>Addition of new UE Rx-Tx time difference reporting delay test case 15.2.12</w:t>
      </w:r>
    </w:p>
    <w:p w14:paraId="7DD3DEB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v18.2.0</w:t>
      </w:r>
      <w:r>
        <w:rPr>
          <w:i/>
        </w:rPr>
        <w:tab/>
        <w:t xml:space="preserve">  CR-0640  Cat: F (Rel-18)</w:t>
      </w:r>
      <w:r>
        <w:rPr>
          <w:i/>
        </w:rPr>
        <w:br/>
      </w:r>
      <w:r>
        <w:rPr>
          <w:i/>
        </w:rPr>
        <w:br/>
      </w:r>
      <w:r>
        <w:rPr>
          <w:i/>
        </w:rPr>
        <w:tab/>
      </w:r>
      <w:r>
        <w:rPr>
          <w:i/>
        </w:rPr>
        <w:tab/>
      </w:r>
      <w:r>
        <w:rPr>
          <w:i/>
        </w:rPr>
        <w:tab/>
      </w:r>
      <w:r>
        <w:rPr>
          <w:i/>
        </w:rPr>
        <w:tab/>
      </w:r>
      <w:r>
        <w:rPr>
          <w:i/>
        </w:rPr>
        <w:tab/>
        <w:t>Source: CATT</w:t>
      </w:r>
    </w:p>
    <w:p w14:paraId="5D2DDE9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90AEE" w14:textId="522B0EE5" w:rsidR="009A4D1E" w:rsidRDefault="009A4D1E" w:rsidP="009A4D1E">
      <w:pPr>
        <w:rPr>
          <w:rFonts w:ascii="Arial" w:hAnsi="Arial" w:cs="Arial"/>
          <w:b/>
          <w:sz w:val="24"/>
        </w:rPr>
      </w:pPr>
      <w:r>
        <w:rPr>
          <w:rFonts w:ascii="Arial" w:hAnsi="Arial" w:cs="Arial"/>
          <w:b/>
          <w:color w:val="0000FF"/>
          <w:sz w:val="24"/>
        </w:rPr>
        <w:t>R5-253851</w:t>
      </w:r>
      <w:r>
        <w:rPr>
          <w:rFonts w:ascii="Arial" w:hAnsi="Arial" w:cs="Arial"/>
          <w:b/>
          <w:color w:val="0000FF"/>
          <w:sz w:val="24"/>
        </w:rPr>
        <w:tab/>
      </w:r>
      <w:r>
        <w:rPr>
          <w:rFonts w:ascii="Arial" w:hAnsi="Arial" w:cs="Arial"/>
          <w:b/>
          <w:sz w:val="24"/>
        </w:rPr>
        <w:t>Addition of new UE Rx-Tx time difference reporting delay test case 15.2.13</w:t>
      </w:r>
    </w:p>
    <w:p w14:paraId="5DED167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v18.2.0</w:t>
      </w:r>
      <w:r>
        <w:rPr>
          <w:i/>
        </w:rPr>
        <w:tab/>
        <w:t xml:space="preserve">  CR-0641  Cat: F (Rel-18)</w:t>
      </w:r>
      <w:r>
        <w:rPr>
          <w:i/>
        </w:rPr>
        <w:br/>
      </w:r>
      <w:r>
        <w:rPr>
          <w:i/>
        </w:rPr>
        <w:br/>
      </w:r>
      <w:r>
        <w:rPr>
          <w:i/>
        </w:rPr>
        <w:tab/>
      </w:r>
      <w:r>
        <w:rPr>
          <w:i/>
        </w:rPr>
        <w:tab/>
      </w:r>
      <w:r>
        <w:rPr>
          <w:i/>
        </w:rPr>
        <w:tab/>
      </w:r>
      <w:r>
        <w:rPr>
          <w:i/>
        </w:rPr>
        <w:tab/>
      </w:r>
      <w:r>
        <w:rPr>
          <w:i/>
        </w:rPr>
        <w:tab/>
        <w:t>Source: CATT</w:t>
      </w:r>
    </w:p>
    <w:p w14:paraId="63A0E50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79A56" w14:textId="1EA6467F" w:rsidR="009A4D1E" w:rsidRDefault="009A4D1E" w:rsidP="009A4D1E">
      <w:pPr>
        <w:rPr>
          <w:rFonts w:ascii="Arial" w:hAnsi="Arial" w:cs="Arial"/>
          <w:b/>
          <w:sz w:val="24"/>
        </w:rPr>
      </w:pPr>
      <w:r>
        <w:rPr>
          <w:rFonts w:ascii="Arial" w:hAnsi="Arial" w:cs="Arial"/>
          <w:b/>
          <w:color w:val="0000FF"/>
          <w:sz w:val="24"/>
        </w:rPr>
        <w:t>R5-253852</w:t>
      </w:r>
      <w:r>
        <w:rPr>
          <w:rFonts w:ascii="Arial" w:hAnsi="Arial" w:cs="Arial"/>
          <w:b/>
          <w:color w:val="0000FF"/>
          <w:sz w:val="24"/>
        </w:rPr>
        <w:tab/>
      </w:r>
      <w:r>
        <w:rPr>
          <w:rFonts w:ascii="Arial" w:hAnsi="Arial" w:cs="Arial"/>
          <w:b/>
          <w:sz w:val="24"/>
        </w:rPr>
        <w:t>Addition of new UE Rx-Tx time difference reporting delay test case 15.2.14</w:t>
      </w:r>
    </w:p>
    <w:p w14:paraId="5D7BE1D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v18.2.0</w:t>
      </w:r>
      <w:r>
        <w:rPr>
          <w:i/>
        </w:rPr>
        <w:tab/>
        <w:t xml:space="preserve">  CR-0642  Cat: F (Rel-18)</w:t>
      </w:r>
      <w:r>
        <w:rPr>
          <w:i/>
        </w:rPr>
        <w:br/>
      </w:r>
      <w:r>
        <w:rPr>
          <w:i/>
        </w:rPr>
        <w:br/>
      </w:r>
      <w:r>
        <w:rPr>
          <w:i/>
        </w:rPr>
        <w:tab/>
      </w:r>
      <w:r>
        <w:rPr>
          <w:i/>
        </w:rPr>
        <w:tab/>
      </w:r>
      <w:r>
        <w:rPr>
          <w:i/>
        </w:rPr>
        <w:tab/>
      </w:r>
      <w:r>
        <w:rPr>
          <w:i/>
        </w:rPr>
        <w:tab/>
      </w:r>
      <w:r>
        <w:rPr>
          <w:i/>
        </w:rPr>
        <w:tab/>
        <w:t>Source: CATT</w:t>
      </w:r>
    </w:p>
    <w:p w14:paraId="08D4C8D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277D1" w14:textId="03DD37D2" w:rsidR="009A4D1E" w:rsidRDefault="009A4D1E" w:rsidP="009A4D1E">
      <w:pPr>
        <w:rPr>
          <w:rFonts w:ascii="Arial" w:hAnsi="Arial" w:cs="Arial"/>
          <w:b/>
          <w:sz w:val="24"/>
        </w:rPr>
      </w:pPr>
      <w:r>
        <w:rPr>
          <w:rFonts w:ascii="Arial" w:hAnsi="Arial" w:cs="Arial"/>
          <w:b/>
          <w:color w:val="0000FF"/>
          <w:sz w:val="24"/>
        </w:rPr>
        <w:t>R5-253853</w:t>
      </w:r>
      <w:r>
        <w:rPr>
          <w:rFonts w:ascii="Arial" w:hAnsi="Arial" w:cs="Arial"/>
          <w:b/>
          <w:color w:val="0000FF"/>
          <w:sz w:val="24"/>
        </w:rPr>
        <w:tab/>
      </w:r>
      <w:r>
        <w:rPr>
          <w:rFonts w:ascii="Arial" w:hAnsi="Arial" w:cs="Arial"/>
          <w:b/>
          <w:sz w:val="24"/>
        </w:rPr>
        <w:t>Addition of new UE Rx-Tx time difference reporting delay test case 15.2.15</w:t>
      </w:r>
    </w:p>
    <w:p w14:paraId="66D9CB2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v18.2.0</w:t>
      </w:r>
      <w:r>
        <w:rPr>
          <w:i/>
        </w:rPr>
        <w:tab/>
        <w:t xml:space="preserve">  CR-0643  Cat: F (Rel-18)</w:t>
      </w:r>
      <w:r>
        <w:rPr>
          <w:i/>
        </w:rPr>
        <w:br/>
      </w:r>
      <w:r>
        <w:rPr>
          <w:i/>
        </w:rPr>
        <w:br/>
      </w:r>
      <w:r>
        <w:rPr>
          <w:i/>
        </w:rPr>
        <w:tab/>
      </w:r>
      <w:r>
        <w:rPr>
          <w:i/>
        </w:rPr>
        <w:tab/>
      </w:r>
      <w:r>
        <w:rPr>
          <w:i/>
        </w:rPr>
        <w:tab/>
      </w:r>
      <w:r>
        <w:rPr>
          <w:i/>
        </w:rPr>
        <w:tab/>
      </w:r>
      <w:r>
        <w:rPr>
          <w:i/>
        </w:rPr>
        <w:tab/>
        <w:t>Source: CATT</w:t>
      </w:r>
    </w:p>
    <w:p w14:paraId="4903617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3E714" w14:textId="4BF3A546" w:rsidR="009A4D1E" w:rsidRDefault="009A4D1E" w:rsidP="009A4D1E">
      <w:pPr>
        <w:rPr>
          <w:rFonts w:ascii="Arial" w:hAnsi="Arial" w:cs="Arial"/>
          <w:b/>
          <w:sz w:val="24"/>
        </w:rPr>
      </w:pPr>
      <w:r>
        <w:rPr>
          <w:rFonts w:ascii="Arial" w:hAnsi="Arial" w:cs="Arial"/>
          <w:b/>
          <w:color w:val="0000FF"/>
          <w:sz w:val="24"/>
        </w:rPr>
        <w:t>R5-253854</w:t>
      </w:r>
      <w:r>
        <w:rPr>
          <w:rFonts w:ascii="Arial" w:hAnsi="Arial" w:cs="Arial"/>
          <w:b/>
          <w:color w:val="0000FF"/>
          <w:sz w:val="24"/>
        </w:rPr>
        <w:tab/>
      </w:r>
      <w:r>
        <w:rPr>
          <w:rFonts w:ascii="Arial" w:hAnsi="Arial" w:cs="Arial"/>
          <w:b/>
          <w:sz w:val="24"/>
        </w:rPr>
        <w:t>Addition of new UE Rx-Tx time difference reporting delay test case 15.2.16</w:t>
      </w:r>
    </w:p>
    <w:p w14:paraId="406CD90A" w14:textId="77777777" w:rsidR="009A4D1E" w:rsidRDefault="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v18.2.0</w:t>
      </w:r>
      <w:r>
        <w:rPr>
          <w:i/>
        </w:rPr>
        <w:tab/>
        <w:t xml:space="preserve">  CR-0644  Cat: F (Rel-18)</w:t>
      </w:r>
      <w:r>
        <w:rPr>
          <w:i/>
        </w:rPr>
        <w:br/>
      </w:r>
      <w:r>
        <w:rPr>
          <w:i/>
        </w:rPr>
        <w:br/>
      </w:r>
      <w:r>
        <w:rPr>
          <w:i/>
        </w:rPr>
        <w:tab/>
      </w:r>
      <w:r>
        <w:rPr>
          <w:i/>
        </w:rPr>
        <w:tab/>
      </w:r>
      <w:r>
        <w:rPr>
          <w:i/>
        </w:rPr>
        <w:tab/>
      </w:r>
      <w:r>
        <w:rPr>
          <w:i/>
        </w:rPr>
        <w:tab/>
      </w:r>
      <w:r>
        <w:rPr>
          <w:i/>
        </w:rPr>
        <w:tab/>
        <w:t>Source: CATT</w:t>
      </w:r>
    </w:p>
    <w:p w14:paraId="68D7CDE5" w14:textId="77777777" w:rsidR="009A4D1E" w:rsidRDefault="009A4D1E">
      <w:pPr>
        <w:rPr>
          <w:rFonts w:ascii="Arial" w:hAnsi="Arial" w:cs="Arial"/>
          <w:b/>
        </w:rPr>
      </w:pPr>
      <w:r>
        <w:rPr>
          <w:rFonts w:ascii="Arial" w:hAnsi="Arial" w:cs="Arial"/>
          <w:b/>
        </w:rPr>
        <w:t xml:space="preserve">Discussion: </w:t>
      </w:r>
    </w:p>
    <w:p w14:paraId="156C5546" w14:textId="77777777" w:rsidR="009A4D1E" w:rsidRDefault="009A4D1E">
      <w:r>
        <w:t>..851</w:t>
      </w:r>
    </w:p>
    <w:p w14:paraId="1F5A371D" w14:textId="77777777" w:rsidR="009A4D1E" w:rsidRDefault="009A4D1E">
      <w:r>
        <w:t>r1</w:t>
      </w:r>
    </w:p>
    <w:p w14:paraId="72F07D4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R5-255332</w:t>
      </w:r>
      <w:r>
        <w:rPr>
          <w:color w:val="993300"/>
          <w:u w:val="single"/>
        </w:rPr>
        <w:t>.</w:t>
      </w:r>
    </w:p>
    <w:p w14:paraId="0876A6C9" w14:textId="7AB0451E" w:rsidR="00282390" w:rsidRDefault="009A4D1E" w:rsidP="009A4D1E">
      <w:pPr>
        <w:rPr>
          <w:rFonts w:ascii="Arial" w:hAnsi="Arial" w:cs="Arial"/>
          <w:b/>
          <w:sz w:val="24"/>
        </w:rPr>
      </w:pPr>
      <w:r>
        <w:rPr>
          <w:rFonts w:ascii="Arial" w:hAnsi="Arial" w:cs="Arial"/>
          <w:b/>
          <w:color w:val="0000FF"/>
          <w:sz w:val="24"/>
        </w:rPr>
        <w:t>R5-255332</w:t>
      </w:r>
      <w:r>
        <w:rPr>
          <w:rFonts w:ascii="Arial" w:hAnsi="Arial" w:cs="Arial"/>
          <w:b/>
          <w:color w:val="0000FF"/>
          <w:sz w:val="24"/>
        </w:rPr>
        <w:tab/>
      </w:r>
      <w:r>
        <w:rPr>
          <w:rFonts w:ascii="Arial" w:hAnsi="Arial" w:cs="Arial"/>
          <w:b/>
          <w:sz w:val="24"/>
        </w:rPr>
        <w:t>Addition of new UE Rx-Tx time difference reporting delay test case 15.2.16</w:t>
      </w:r>
    </w:p>
    <w:p w14:paraId="598B8F0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v18.2.0</w:t>
      </w:r>
      <w:r>
        <w:rPr>
          <w:i/>
        </w:rPr>
        <w:tab/>
        <w:t xml:space="preserve">  CR-0644  rev 1 Cat: F (Rel-18)</w:t>
      </w:r>
      <w:r>
        <w:rPr>
          <w:i/>
        </w:rPr>
        <w:br/>
      </w:r>
      <w:r>
        <w:rPr>
          <w:i/>
        </w:rPr>
        <w:br/>
      </w:r>
      <w:r>
        <w:rPr>
          <w:i/>
        </w:rPr>
        <w:tab/>
      </w:r>
      <w:r>
        <w:rPr>
          <w:i/>
        </w:rPr>
        <w:tab/>
      </w:r>
      <w:r>
        <w:rPr>
          <w:i/>
        </w:rPr>
        <w:tab/>
      </w:r>
      <w:r>
        <w:rPr>
          <w:i/>
        </w:rPr>
        <w:tab/>
      </w:r>
      <w:r>
        <w:rPr>
          <w:i/>
        </w:rPr>
        <w:tab/>
        <w:t>Source: CATT</w:t>
      </w:r>
    </w:p>
    <w:p w14:paraId="0F291D6E" w14:textId="77777777" w:rsidR="009A4D1E" w:rsidRDefault="009A4D1E" w:rsidP="009A4D1E">
      <w:pPr>
        <w:rPr>
          <w:color w:val="808080"/>
        </w:rPr>
      </w:pPr>
      <w:r>
        <w:rPr>
          <w:color w:val="808080"/>
        </w:rPr>
        <w:t>(Replaces R5-253854)</w:t>
      </w:r>
    </w:p>
    <w:p w14:paraId="1A8B8CE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CC6F3" w14:textId="7E96DA29" w:rsidR="009A4D1E" w:rsidRDefault="009A4D1E" w:rsidP="009A4D1E">
      <w:pPr>
        <w:rPr>
          <w:rFonts w:ascii="Arial" w:hAnsi="Arial" w:cs="Arial"/>
          <w:b/>
          <w:sz w:val="24"/>
        </w:rPr>
      </w:pPr>
      <w:r>
        <w:rPr>
          <w:rFonts w:ascii="Arial" w:hAnsi="Arial" w:cs="Arial"/>
          <w:b/>
          <w:color w:val="0000FF"/>
          <w:sz w:val="24"/>
        </w:rPr>
        <w:t>R5-253855</w:t>
      </w:r>
      <w:r>
        <w:rPr>
          <w:rFonts w:ascii="Arial" w:hAnsi="Arial" w:cs="Arial"/>
          <w:b/>
          <w:color w:val="0000FF"/>
          <w:sz w:val="24"/>
        </w:rPr>
        <w:tab/>
      </w:r>
      <w:r>
        <w:rPr>
          <w:rFonts w:ascii="Arial" w:hAnsi="Arial" w:cs="Arial"/>
          <w:b/>
          <w:sz w:val="24"/>
        </w:rPr>
        <w:t>Addition of new UE Rx-Tx time difference accuracy test case 15.3.7</w:t>
      </w:r>
    </w:p>
    <w:p w14:paraId="39FA763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v18.2.0</w:t>
      </w:r>
      <w:r>
        <w:rPr>
          <w:i/>
        </w:rPr>
        <w:tab/>
        <w:t xml:space="preserve">  CR-0645  Cat: F (Rel-18)</w:t>
      </w:r>
      <w:r>
        <w:rPr>
          <w:i/>
        </w:rPr>
        <w:br/>
      </w:r>
      <w:r>
        <w:rPr>
          <w:i/>
        </w:rPr>
        <w:br/>
      </w:r>
      <w:r>
        <w:rPr>
          <w:i/>
        </w:rPr>
        <w:tab/>
      </w:r>
      <w:r>
        <w:rPr>
          <w:i/>
        </w:rPr>
        <w:tab/>
      </w:r>
      <w:r>
        <w:rPr>
          <w:i/>
        </w:rPr>
        <w:tab/>
      </w:r>
      <w:r>
        <w:rPr>
          <w:i/>
        </w:rPr>
        <w:tab/>
      </w:r>
      <w:r>
        <w:rPr>
          <w:i/>
        </w:rPr>
        <w:tab/>
        <w:t>Source: CATT</w:t>
      </w:r>
    </w:p>
    <w:p w14:paraId="3ACFE04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01512" w14:textId="4ECB1664" w:rsidR="009A4D1E" w:rsidRDefault="009A4D1E" w:rsidP="009A4D1E">
      <w:pPr>
        <w:rPr>
          <w:rFonts w:ascii="Arial" w:hAnsi="Arial" w:cs="Arial"/>
          <w:b/>
          <w:sz w:val="24"/>
        </w:rPr>
      </w:pPr>
      <w:r>
        <w:rPr>
          <w:rFonts w:ascii="Arial" w:hAnsi="Arial" w:cs="Arial"/>
          <w:b/>
          <w:color w:val="0000FF"/>
          <w:sz w:val="24"/>
        </w:rPr>
        <w:t>R5-253856</w:t>
      </w:r>
      <w:r>
        <w:rPr>
          <w:rFonts w:ascii="Arial" w:hAnsi="Arial" w:cs="Arial"/>
          <w:b/>
          <w:color w:val="0000FF"/>
          <w:sz w:val="24"/>
        </w:rPr>
        <w:tab/>
      </w:r>
      <w:r>
        <w:rPr>
          <w:rFonts w:ascii="Arial" w:hAnsi="Arial" w:cs="Arial"/>
          <w:b/>
          <w:sz w:val="24"/>
        </w:rPr>
        <w:t>Addition of new UE Rx-Tx time difference accuracy test case 15.3.8</w:t>
      </w:r>
    </w:p>
    <w:p w14:paraId="2F543FE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v18.2.0</w:t>
      </w:r>
      <w:r>
        <w:rPr>
          <w:i/>
        </w:rPr>
        <w:tab/>
        <w:t xml:space="preserve">  CR-0646  Cat: F (Rel-18)</w:t>
      </w:r>
      <w:r>
        <w:rPr>
          <w:i/>
        </w:rPr>
        <w:br/>
      </w:r>
      <w:r>
        <w:rPr>
          <w:i/>
        </w:rPr>
        <w:br/>
      </w:r>
      <w:r>
        <w:rPr>
          <w:i/>
        </w:rPr>
        <w:tab/>
      </w:r>
      <w:r>
        <w:rPr>
          <w:i/>
        </w:rPr>
        <w:tab/>
      </w:r>
      <w:r>
        <w:rPr>
          <w:i/>
        </w:rPr>
        <w:tab/>
      </w:r>
      <w:r>
        <w:rPr>
          <w:i/>
        </w:rPr>
        <w:tab/>
      </w:r>
      <w:r>
        <w:rPr>
          <w:i/>
        </w:rPr>
        <w:tab/>
        <w:t>Source: CATT</w:t>
      </w:r>
    </w:p>
    <w:p w14:paraId="24FDABD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5C4C3" w14:textId="7315AF70" w:rsidR="009A4D1E" w:rsidRDefault="009A4D1E" w:rsidP="009A4D1E">
      <w:pPr>
        <w:rPr>
          <w:rFonts w:ascii="Arial" w:hAnsi="Arial" w:cs="Arial"/>
          <w:b/>
          <w:sz w:val="24"/>
        </w:rPr>
      </w:pPr>
      <w:r>
        <w:rPr>
          <w:rFonts w:ascii="Arial" w:hAnsi="Arial" w:cs="Arial"/>
          <w:b/>
          <w:color w:val="0000FF"/>
          <w:sz w:val="24"/>
        </w:rPr>
        <w:t>R5-253857</w:t>
      </w:r>
      <w:r>
        <w:rPr>
          <w:rFonts w:ascii="Arial" w:hAnsi="Arial" w:cs="Arial"/>
          <w:b/>
          <w:color w:val="0000FF"/>
          <w:sz w:val="24"/>
        </w:rPr>
        <w:tab/>
      </w:r>
      <w:r>
        <w:rPr>
          <w:rFonts w:ascii="Arial" w:hAnsi="Arial" w:cs="Arial"/>
          <w:b/>
          <w:sz w:val="24"/>
        </w:rPr>
        <w:t>Addition of new UE Rx-Tx time difference accuracy test case 15.3.9</w:t>
      </w:r>
    </w:p>
    <w:p w14:paraId="503AEE8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v18.2.0</w:t>
      </w:r>
      <w:r>
        <w:rPr>
          <w:i/>
        </w:rPr>
        <w:tab/>
        <w:t xml:space="preserve">  CR-0647  Cat: F (Rel-18)</w:t>
      </w:r>
      <w:r>
        <w:rPr>
          <w:i/>
        </w:rPr>
        <w:br/>
      </w:r>
      <w:r>
        <w:rPr>
          <w:i/>
        </w:rPr>
        <w:br/>
      </w:r>
      <w:r>
        <w:rPr>
          <w:i/>
        </w:rPr>
        <w:tab/>
      </w:r>
      <w:r>
        <w:rPr>
          <w:i/>
        </w:rPr>
        <w:tab/>
      </w:r>
      <w:r>
        <w:rPr>
          <w:i/>
        </w:rPr>
        <w:tab/>
      </w:r>
      <w:r>
        <w:rPr>
          <w:i/>
        </w:rPr>
        <w:tab/>
      </w:r>
      <w:r>
        <w:rPr>
          <w:i/>
        </w:rPr>
        <w:tab/>
        <w:t>Source: CATT</w:t>
      </w:r>
    </w:p>
    <w:p w14:paraId="3524518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AA910" w14:textId="49195DF1" w:rsidR="009A4D1E" w:rsidRDefault="009A4D1E" w:rsidP="009A4D1E">
      <w:pPr>
        <w:rPr>
          <w:rFonts w:ascii="Arial" w:hAnsi="Arial" w:cs="Arial"/>
          <w:b/>
          <w:sz w:val="24"/>
        </w:rPr>
      </w:pPr>
      <w:r>
        <w:rPr>
          <w:rFonts w:ascii="Arial" w:hAnsi="Arial" w:cs="Arial"/>
          <w:b/>
          <w:color w:val="0000FF"/>
          <w:sz w:val="24"/>
        </w:rPr>
        <w:t>R5-253858</w:t>
      </w:r>
      <w:r>
        <w:rPr>
          <w:rFonts w:ascii="Arial" w:hAnsi="Arial" w:cs="Arial"/>
          <w:b/>
          <w:color w:val="0000FF"/>
          <w:sz w:val="24"/>
        </w:rPr>
        <w:tab/>
      </w:r>
      <w:r>
        <w:rPr>
          <w:rFonts w:ascii="Arial" w:hAnsi="Arial" w:cs="Arial"/>
          <w:b/>
          <w:sz w:val="24"/>
        </w:rPr>
        <w:t>Addition of new UE Rx-Tx time difference accuracy test case 15.3.10</w:t>
      </w:r>
    </w:p>
    <w:p w14:paraId="02A59D9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v18.2.0</w:t>
      </w:r>
      <w:r>
        <w:rPr>
          <w:i/>
        </w:rPr>
        <w:tab/>
        <w:t xml:space="preserve">  CR-0648  Cat: F (Rel-18)</w:t>
      </w:r>
      <w:r>
        <w:rPr>
          <w:i/>
        </w:rPr>
        <w:br/>
      </w:r>
      <w:r>
        <w:rPr>
          <w:i/>
        </w:rPr>
        <w:br/>
      </w:r>
      <w:r>
        <w:rPr>
          <w:i/>
        </w:rPr>
        <w:tab/>
      </w:r>
      <w:r>
        <w:rPr>
          <w:i/>
        </w:rPr>
        <w:tab/>
      </w:r>
      <w:r>
        <w:rPr>
          <w:i/>
        </w:rPr>
        <w:tab/>
      </w:r>
      <w:r>
        <w:rPr>
          <w:i/>
        </w:rPr>
        <w:tab/>
      </w:r>
      <w:r>
        <w:rPr>
          <w:i/>
        </w:rPr>
        <w:tab/>
        <w:t>Source: CATT</w:t>
      </w:r>
    </w:p>
    <w:p w14:paraId="57FEB69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2EF6C" w14:textId="3C4D7256" w:rsidR="009A4D1E" w:rsidRDefault="009A4D1E" w:rsidP="009A4D1E">
      <w:pPr>
        <w:rPr>
          <w:rFonts w:ascii="Arial" w:hAnsi="Arial" w:cs="Arial"/>
          <w:b/>
          <w:sz w:val="24"/>
        </w:rPr>
      </w:pPr>
      <w:r>
        <w:rPr>
          <w:rFonts w:ascii="Arial" w:hAnsi="Arial" w:cs="Arial"/>
          <w:b/>
          <w:color w:val="0000FF"/>
          <w:sz w:val="24"/>
        </w:rPr>
        <w:t>R5-253859</w:t>
      </w:r>
      <w:r>
        <w:rPr>
          <w:rFonts w:ascii="Arial" w:hAnsi="Arial" w:cs="Arial"/>
          <w:b/>
          <w:color w:val="0000FF"/>
          <w:sz w:val="24"/>
        </w:rPr>
        <w:tab/>
      </w:r>
      <w:r>
        <w:rPr>
          <w:rFonts w:ascii="Arial" w:hAnsi="Arial" w:cs="Arial"/>
          <w:b/>
          <w:sz w:val="24"/>
        </w:rPr>
        <w:t>Addition of new UE Rx-Tx time difference accuracy test case 15.3.11</w:t>
      </w:r>
    </w:p>
    <w:p w14:paraId="01C10C9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v18.2.0</w:t>
      </w:r>
      <w:r>
        <w:rPr>
          <w:i/>
        </w:rPr>
        <w:tab/>
        <w:t xml:space="preserve">  CR-0649  Cat: F (Rel-18)</w:t>
      </w:r>
      <w:r>
        <w:rPr>
          <w:i/>
        </w:rPr>
        <w:br/>
      </w:r>
      <w:r>
        <w:rPr>
          <w:i/>
        </w:rPr>
        <w:br/>
      </w:r>
      <w:r>
        <w:rPr>
          <w:i/>
        </w:rPr>
        <w:tab/>
      </w:r>
      <w:r>
        <w:rPr>
          <w:i/>
        </w:rPr>
        <w:tab/>
      </w:r>
      <w:r>
        <w:rPr>
          <w:i/>
        </w:rPr>
        <w:tab/>
      </w:r>
      <w:r>
        <w:rPr>
          <w:i/>
        </w:rPr>
        <w:tab/>
      </w:r>
      <w:r>
        <w:rPr>
          <w:i/>
        </w:rPr>
        <w:tab/>
        <w:t>Source: CATT</w:t>
      </w:r>
    </w:p>
    <w:p w14:paraId="570FDE2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89C8E" w14:textId="78DC1DEC" w:rsidR="009A4D1E" w:rsidRDefault="009A4D1E" w:rsidP="009A4D1E">
      <w:pPr>
        <w:rPr>
          <w:rFonts w:ascii="Arial" w:hAnsi="Arial" w:cs="Arial"/>
          <w:b/>
          <w:sz w:val="24"/>
        </w:rPr>
      </w:pPr>
      <w:r>
        <w:rPr>
          <w:rFonts w:ascii="Arial" w:hAnsi="Arial" w:cs="Arial"/>
          <w:b/>
          <w:color w:val="0000FF"/>
          <w:sz w:val="24"/>
        </w:rPr>
        <w:t>R5-253860</w:t>
      </w:r>
      <w:r>
        <w:rPr>
          <w:rFonts w:ascii="Arial" w:hAnsi="Arial" w:cs="Arial"/>
          <w:b/>
          <w:color w:val="0000FF"/>
          <w:sz w:val="24"/>
        </w:rPr>
        <w:tab/>
      </w:r>
      <w:r>
        <w:rPr>
          <w:rFonts w:ascii="Arial" w:hAnsi="Arial" w:cs="Arial"/>
          <w:b/>
          <w:sz w:val="24"/>
        </w:rPr>
        <w:t>Addition of new UE Rx-Tx time difference accuracy test case 15.3.12</w:t>
      </w:r>
    </w:p>
    <w:p w14:paraId="16EDCD9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v18.2.0</w:t>
      </w:r>
      <w:r>
        <w:rPr>
          <w:i/>
        </w:rPr>
        <w:tab/>
        <w:t xml:space="preserve">  CR-0650  Cat: F (Rel-18)</w:t>
      </w:r>
      <w:r>
        <w:rPr>
          <w:i/>
        </w:rPr>
        <w:br/>
      </w:r>
      <w:r>
        <w:rPr>
          <w:i/>
        </w:rPr>
        <w:br/>
      </w:r>
      <w:r>
        <w:rPr>
          <w:i/>
        </w:rPr>
        <w:tab/>
      </w:r>
      <w:r>
        <w:rPr>
          <w:i/>
        </w:rPr>
        <w:tab/>
      </w:r>
      <w:r>
        <w:rPr>
          <w:i/>
        </w:rPr>
        <w:tab/>
      </w:r>
      <w:r>
        <w:rPr>
          <w:i/>
        </w:rPr>
        <w:tab/>
      </w:r>
      <w:r>
        <w:rPr>
          <w:i/>
        </w:rPr>
        <w:tab/>
        <w:t>Source: CATT</w:t>
      </w:r>
    </w:p>
    <w:p w14:paraId="3B0EFAD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DE2B4" w14:textId="26BF6CA1" w:rsidR="009A4D1E" w:rsidRDefault="009A4D1E" w:rsidP="009A4D1E">
      <w:pPr>
        <w:rPr>
          <w:rFonts w:ascii="Arial" w:hAnsi="Arial" w:cs="Arial"/>
          <w:b/>
          <w:sz w:val="24"/>
        </w:rPr>
      </w:pPr>
      <w:r>
        <w:rPr>
          <w:rFonts w:ascii="Arial" w:hAnsi="Arial" w:cs="Arial"/>
          <w:b/>
          <w:color w:val="0000FF"/>
          <w:sz w:val="24"/>
        </w:rPr>
        <w:t>R5-253861</w:t>
      </w:r>
      <w:r>
        <w:rPr>
          <w:rFonts w:ascii="Arial" w:hAnsi="Arial" w:cs="Arial"/>
          <w:b/>
          <w:color w:val="0000FF"/>
          <w:sz w:val="24"/>
        </w:rPr>
        <w:tab/>
      </w:r>
      <w:r>
        <w:rPr>
          <w:rFonts w:ascii="Arial" w:hAnsi="Arial" w:cs="Arial"/>
          <w:b/>
          <w:sz w:val="24"/>
        </w:rPr>
        <w:t>Addition of release 18 Multi-RTT test conditions</w:t>
      </w:r>
    </w:p>
    <w:p w14:paraId="2B69405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v18.2.0</w:t>
      </w:r>
      <w:r>
        <w:rPr>
          <w:i/>
        </w:rPr>
        <w:tab/>
        <w:t xml:space="preserve">  CR-0651  Cat: F (Rel-18)</w:t>
      </w:r>
      <w:r>
        <w:rPr>
          <w:i/>
        </w:rPr>
        <w:br/>
      </w:r>
      <w:r>
        <w:rPr>
          <w:i/>
        </w:rPr>
        <w:br/>
      </w:r>
      <w:r>
        <w:rPr>
          <w:i/>
        </w:rPr>
        <w:tab/>
      </w:r>
      <w:r>
        <w:rPr>
          <w:i/>
        </w:rPr>
        <w:tab/>
      </w:r>
      <w:r>
        <w:rPr>
          <w:i/>
        </w:rPr>
        <w:tab/>
      </w:r>
      <w:r>
        <w:rPr>
          <w:i/>
        </w:rPr>
        <w:tab/>
      </w:r>
      <w:r>
        <w:rPr>
          <w:i/>
        </w:rPr>
        <w:tab/>
        <w:t>Source: CATT</w:t>
      </w:r>
    </w:p>
    <w:p w14:paraId="71ECA84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A35C8" w14:textId="4D89CE6D" w:rsidR="009A4D1E" w:rsidRDefault="009A4D1E" w:rsidP="009A4D1E">
      <w:pPr>
        <w:rPr>
          <w:rFonts w:ascii="Arial" w:hAnsi="Arial" w:cs="Arial"/>
          <w:b/>
          <w:sz w:val="24"/>
        </w:rPr>
      </w:pPr>
      <w:r>
        <w:rPr>
          <w:rFonts w:ascii="Arial" w:hAnsi="Arial" w:cs="Arial"/>
          <w:b/>
          <w:color w:val="0000FF"/>
          <w:sz w:val="24"/>
        </w:rPr>
        <w:t>R5-254442</w:t>
      </w:r>
      <w:r>
        <w:rPr>
          <w:rFonts w:ascii="Arial" w:hAnsi="Arial" w:cs="Arial"/>
          <w:b/>
          <w:color w:val="0000FF"/>
          <w:sz w:val="24"/>
        </w:rPr>
        <w:tab/>
      </w:r>
      <w:r>
        <w:rPr>
          <w:rFonts w:ascii="Arial" w:hAnsi="Arial" w:cs="Arial"/>
          <w:b/>
          <w:sz w:val="24"/>
        </w:rPr>
        <w:t>Adding new test case NR RSTD measurement reporting delay for PRS aggregation in FR1</w:t>
      </w:r>
    </w:p>
    <w:p w14:paraId="196CD52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v18.2.0</w:t>
      </w:r>
      <w:r>
        <w:rPr>
          <w:i/>
        </w:rPr>
        <w:tab/>
        <w:t xml:space="preserve">  CR-0653  Cat: F (Rel-18)</w:t>
      </w:r>
      <w:r>
        <w:rPr>
          <w:i/>
        </w:rPr>
        <w:br/>
      </w:r>
      <w:r>
        <w:rPr>
          <w:i/>
        </w:rPr>
        <w:br/>
      </w:r>
      <w:r>
        <w:rPr>
          <w:i/>
        </w:rPr>
        <w:tab/>
      </w:r>
      <w:r>
        <w:rPr>
          <w:i/>
        </w:rPr>
        <w:tab/>
      </w:r>
      <w:r>
        <w:rPr>
          <w:i/>
        </w:rPr>
        <w:tab/>
      </w:r>
      <w:r>
        <w:rPr>
          <w:i/>
        </w:rPr>
        <w:tab/>
      </w:r>
      <w:r>
        <w:rPr>
          <w:i/>
        </w:rPr>
        <w:tab/>
        <w:t>Source: CATT</w:t>
      </w:r>
    </w:p>
    <w:p w14:paraId="69E82B6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F5DDB" w14:textId="619CDBE6" w:rsidR="009A4D1E" w:rsidRDefault="009A4D1E" w:rsidP="009A4D1E">
      <w:pPr>
        <w:rPr>
          <w:rFonts w:ascii="Arial" w:hAnsi="Arial" w:cs="Arial"/>
          <w:b/>
          <w:sz w:val="24"/>
        </w:rPr>
      </w:pPr>
      <w:r>
        <w:rPr>
          <w:rFonts w:ascii="Arial" w:hAnsi="Arial" w:cs="Arial"/>
          <w:b/>
          <w:color w:val="0000FF"/>
          <w:sz w:val="24"/>
        </w:rPr>
        <w:t>R5-254443</w:t>
      </w:r>
      <w:r>
        <w:rPr>
          <w:rFonts w:ascii="Arial" w:hAnsi="Arial" w:cs="Arial"/>
          <w:b/>
          <w:color w:val="0000FF"/>
          <w:sz w:val="24"/>
        </w:rPr>
        <w:tab/>
      </w:r>
      <w:r>
        <w:rPr>
          <w:rFonts w:ascii="Arial" w:hAnsi="Arial" w:cs="Arial"/>
          <w:b/>
          <w:sz w:val="24"/>
        </w:rPr>
        <w:t>Introducing new test case NR RSTD measurement reporting delay for PRS aggregation in FR2</w:t>
      </w:r>
    </w:p>
    <w:p w14:paraId="7DEA37F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v18.2.0</w:t>
      </w:r>
      <w:r>
        <w:rPr>
          <w:i/>
        </w:rPr>
        <w:tab/>
        <w:t xml:space="preserve">  CR-0654  Cat: F (Rel-18)</w:t>
      </w:r>
      <w:r>
        <w:rPr>
          <w:i/>
        </w:rPr>
        <w:br/>
      </w:r>
      <w:r>
        <w:rPr>
          <w:i/>
        </w:rPr>
        <w:br/>
      </w:r>
      <w:r>
        <w:rPr>
          <w:i/>
        </w:rPr>
        <w:tab/>
      </w:r>
      <w:r>
        <w:rPr>
          <w:i/>
        </w:rPr>
        <w:tab/>
      </w:r>
      <w:r>
        <w:rPr>
          <w:i/>
        </w:rPr>
        <w:tab/>
      </w:r>
      <w:r>
        <w:rPr>
          <w:i/>
        </w:rPr>
        <w:tab/>
      </w:r>
      <w:r>
        <w:rPr>
          <w:i/>
        </w:rPr>
        <w:tab/>
        <w:t>Source: CATT</w:t>
      </w:r>
    </w:p>
    <w:p w14:paraId="10794C4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0B900" w14:textId="4717866D" w:rsidR="009A4D1E" w:rsidRDefault="009A4D1E" w:rsidP="009A4D1E">
      <w:pPr>
        <w:rPr>
          <w:rFonts w:ascii="Arial" w:hAnsi="Arial" w:cs="Arial"/>
          <w:b/>
          <w:sz w:val="24"/>
        </w:rPr>
      </w:pPr>
      <w:r>
        <w:rPr>
          <w:rFonts w:ascii="Arial" w:hAnsi="Arial" w:cs="Arial"/>
          <w:b/>
          <w:color w:val="0000FF"/>
          <w:sz w:val="24"/>
        </w:rPr>
        <w:t>R5-254444</w:t>
      </w:r>
      <w:r>
        <w:rPr>
          <w:rFonts w:ascii="Arial" w:hAnsi="Arial" w:cs="Arial"/>
          <w:b/>
          <w:color w:val="0000FF"/>
          <w:sz w:val="24"/>
        </w:rPr>
        <w:tab/>
      </w:r>
      <w:r>
        <w:rPr>
          <w:rFonts w:ascii="Arial" w:hAnsi="Arial" w:cs="Arial"/>
          <w:b/>
          <w:sz w:val="24"/>
        </w:rPr>
        <w:t>Adding new NR RSTD measurement accuracy test case for PRS aggregation in FR1</w:t>
      </w:r>
    </w:p>
    <w:p w14:paraId="7A12ECC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v18.2.0</w:t>
      </w:r>
      <w:r>
        <w:rPr>
          <w:i/>
        </w:rPr>
        <w:tab/>
        <w:t xml:space="preserve">  CR-0655  Cat: F (Rel-18)</w:t>
      </w:r>
      <w:r>
        <w:rPr>
          <w:i/>
        </w:rPr>
        <w:br/>
      </w:r>
      <w:r>
        <w:rPr>
          <w:i/>
        </w:rPr>
        <w:br/>
      </w:r>
      <w:r>
        <w:rPr>
          <w:i/>
        </w:rPr>
        <w:tab/>
      </w:r>
      <w:r>
        <w:rPr>
          <w:i/>
        </w:rPr>
        <w:tab/>
      </w:r>
      <w:r>
        <w:rPr>
          <w:i/>
        </w:rPr>
        <w:tab/>
      </w:r>
      <w:r>
        <w:rPr>
          <w:i/>
        </w:rPr>
        <w:tab/>
      </w:r>
      <w:r>
        <w:rPr>
          <w:i/>
        </w:rPr>
        <w:tab/>
        <w:t>Source: CATT</w:t>
      </w:r>
    </w:p>
    <w:p w14:paraId="7228AC3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CC54C" w14:textId="3A4BCBCE" w:rsidR="009A4D1E" w:rsidRDefault="009A4D1E" w:rsidP="009A4D1E">
      <w:pPr>
        <w:rPr>
          <w:rFonts w:ascii="Arial" w:hAnsi="Arial" w:cs="Arial"/>
          <w:b/>
          <w:sz w:val="24"/>
        </w:rPr>
      </w:pPr>
      <w:r>
        <w:rPr>
          <w:rFonts w:ascii="Arial" w:hAnsi="Arial" w:cs="Arial"/>
          <w:b/>
          <w:color w:val="0000FF"/>
          <w:sz w:val="24"/>
        </w:rPr>
        <w:t>R5-254445</w:t>
      </w:r>
      <w:r>
        <w:rPr>
          <w:rFonts w:ascii="Arial" w:hAnsi="Arial" w:cs="Arial"/>
          <w:b/>
          <w:color w:val="0000FF"/>
          <w:sz w:val="24"/>
        </w:rPr>
        <w:tab/>
      </w:r>
      <w:r>
        <w:rPr>
          <w:rFonts w:ascii="Arial" w:hAnsi="Arial" w:cs="Arial"/>
          <w:b/>
          <w:sz w:val="24"/>
        </w:rPr>
        <w:t>Introducing new NR RSTD measurement accuracy test case for PRS aggregation in FR2</w:t>
      </w:r>
    </w:p>
    <w:p w14:paraId="6AA33F5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v18.2.0</w:t>
      </w:r>
      <w:r>
        <w:rPr>
          <w:i/>
        </w:rPr>
        <w:tab/>
        <w:t xml:space="preserve">  CR-0656  Cat: F (Rel-18)</w:t>
      </w:r>
      <w:r>
        <w:rPr>
          <w:i/>
        </w:rPr>
        <w:br/>
      </w:r>
      <w:r>
        <w:rPr>
          <w:i/>
        </w:rPr>
        <w:br/>
      </w:r>
      <w:r>
        <w:rPr>
          <w:i/>
        </w:rPr>
        <w:tab/>
      </w:r>
      <w:r>
        <w:rPr>
          <w:i/>
        </w:rPr>
        <w:tab/>
      </w:r>
      <w:r>
        <w:rPr>
          <w:i/>
        </w:rPr>
        <w:tab/>
      </w:r>
      <w:r>
        <w:rPr>
          <w:i/>
        </w:rPr>
        <w:tab/>
      </w:r>
      <w:r>
        <w:rPr>
          <w:i/>
        </w:rPr>
        <w:tab/>
        <w:t>Source: CATT</w:t>
      </w:r>
    </w:p>
    <w:p w14:paraId="04AE883F" w14:textId="77777777" w:rsidR="009A4D1E" w:rsidRDefault="009A4D1E" w:rsidP="009A4D1E">
      <w:pPr>
        <w:rPr>
          <w:rFonts w:ascii="Arial" w:hAnsi="Arial" w:cs="Arial"/>
          <w:b/>
        </w:rPr>
      </w:pPr>
      <w:r>
        <w:rPr>
          <w:rFonts w:ascii="Arial" w:hAnsi="Arial" w:cs="Arial"/>
          <w:b/>
        </w:rPr>
        <w:t xml:space="preserve">Discussion: </w:t>
      </w:r>
    </w:p>
    <w:p w14:paraId="3B47B973" w14:textId="77777777" w:rsidR="009A4D1E" w:rsidRDefault="009A4D1E" w:rsidP="009A4D1E">
      <w:r>
        <w:t>r1</w:t>
      </w:r>
    </w:p>
    <w:p w14:paraId="6B70286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R5-255333</w:t>
      </w:r>
      <w:r>
        <w:rPr>
          <w:color w:val="993300"/>
          <w:u w:val="single"/>
        </w:rPr>
        <w:t>.</w:t>
      </w:r>
    </w:p>
    <w:p w14:paraId="276F1160" w14:textId="53D46782" w:rsidR="009A4D1E" w:rsidRDefault="009A4D1E" w:rsidP="009A4D1E">
      <w:pPr>
        <w:rPr>
          <w:rFonts w:ascii="Arial" w:hAnsi="Arial" w:cs="Arial"/>
          <w:b/>
          <w:sz w:val="24"/>
        </w:rPr>
      </w:pPr>
      <w:r>
        <w:rPr>
          <w:rFonts w:ascii="Arial" w:hAnsi="Arial" w:cs="Arial"/>
          <w:b/>
          <w:color w:val="0000FF"/>
          <w:sz w:val="24"/>
        </w:rPr>
        <w:t>R5-255333</w:t>
      </w:r>
      <w:r>
        <w:rPr>
          <w:rFonts w:ascii="Arial" w:hAnsi="Arial" w:cs="Arial"/>
          <w:b/>
          <w:color w:val="0000FF"/>
          <w:sz w:val="24"/>
        </w:rPr>
        <w:tab/>
      </w:r>
      <w:r>
        <w:rPr>
          <w:rFonts w:ascii="Arial" w:hAnsi="Arial" w:cs="Arial"/>
          <w:b/>
          <w:sz w:val="24"/>
        </w:rPr>
        <w:t>Introducing new NR RSTD measurement accuracy test case for PRS aggregation in FR2</w:t>
      </w:r>
    </w:p>
    <w:p w14:paraId="0E747B4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v18.2.0</w:t>
      </w:r>
      <w:r>
        <w:rPr>
          <w:i/>
        </w:rPr>
        <w:tab/>
        <w:t xml:space="preserve">  CR-0656  rev 1 Cat: F (Rel-18)</w:t>
      </w:r>
      <w:r>
        <w:rPr>
          <w:i/>
        </w:rPr>
        <w:br/>
      </w:r>
      <w:r>
        <w:rPr>
          <w:i/>
        </w:rPr>
        <w:br/>
      </w:r>
      <w:r>
        <w:rPr>
          <w:i/>
        </w:rPr>
        <w:tab/>
      </w:r>
      <w:r>
        <w:rPr>
          <w:i/>
        </w:rPr>
        <w:tab/>
      </w:r>
      <w:r>
        <w:rPr>
          <w:i/>
        </w:rPr>
        <w:tab/>
      </w:r>
      <w:r>
        <w:rPr>
          <w:i/>
        </w:rPr>
        <w:tab/>
      </w:r>
      <w:r>
        <w:rPr>
          <w:i/>
        </w:rPr>
        <w:tab/>
        <w:t>Source: CATT</w:t>
      </w:r>
    </w:p>
    <w:p w14:paraId="12D72B75" w14:textId="77777777" w:rsidR="009A4D1E" w:rsidRDefault="009A4D1E" w:rsidP="009A4D1E">
      <w:pPr>
        <w:rPr>
          <w:color w:val="808080"/>
        </w:rPr>
      </w:pPr>
      <w:r>
        <w:rPr>
          <w:color w:val="808080"/>
        </w:rPr>
        <w:t>(Replaces R5-254445)</w:t>
      </w:r>
    </w:p>
    <w:p w14:paraId="0AAB1B5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00708" w14:textId="1B1871D3" w:rsidR="009A4D1E" w:rsidRDefault="009A4D1E" w:rsidP="009A4D1E">
      <w:pPr>
        <w:rPr>
          <w:rFonts w:ascii="Arial" w:hAnsi="Arial" w:cs="Arial"/>
          <w:b/>
          <w:sz w:val="24"/>
        </w:rPr>
      </w:pPr>
      <w:r>
        <w:rPr>
          <w:rFonts w:ascii="Arial" w:hAnsi="Arial" w:cs="Arial"/>
          <w:b/>
          <w:color w:val="0000FF"/>
          <w:sz w:val="24"/>
        </w:rPr>
        <w:t>R5-254446</w:t>
      </w:r>
      <w:r>
        <w:rPr>
          <w:rFonts w:ascii="Arial" w:hAnsi="Arial" w:cs="Arial"/>
          <w:b/>
          <w:color w:val="0000FF"/>
          <w:sz w:val="24"/>
        </w:rPr>
        <w:tab/>
      </w:r>
      <w:r>
        <w:rPr>
          <w:rFonts w:ascii="Arial" w:hAnsi="Arial" w:cs="Arial"/>
          <w:b/>
          <w:sz w:val="24"/>
        </w:rPr>
        <w:t>Introduce RSTD measurement requirements based on PRS aggregation</w:t>
      </w:r>
    </w:p>
    <w:p w14:paraId="5920217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v18.2.0</w:t>
      </w:r>
      <w:r>
        <w:rPr>
          <w:i/>
        </w:rPr>
        <w:tab/>
        <w:t xml:space="preserve">  CR-0657  Cat: F (Rel-18)</w:t>
      </w:r>
      <w:r>
        <w:rPr>
          <w:i/>
        </w:rPr>
        <w:br/>
      </w:r>
      <w:r>
        <w:rPr>
          <w:i/>
        </w:rPr>
        <w:br/>
      </w:r>
      <w:r>
        <w:rPr>
          <w:i/>
        </w:rPr>
        <w:tab/>
      </w:r>
      <w:r>
        <w:rPr>
          <w:i/>
        </w:rPr>
        <w:tab/>
      </w:r>
      <w:r>
        <w:rPr>
          <w:i/>
        </w:rPr>
        <w:tab/>
      </w:r>
      <w:r>
        <w:rPr>
          <w:i/>
        </w:rPr>
        <w:tab/>
      </w:r>
      <w:r>
        <w:rPr>
          <w:i/>
        </w:rPr>
        <w:tab/>
        <w:t>Source: CATT</w:t>
      </w:r>
    </w:p>
    <w:p w14:paraId="105CFAD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97029" w14:textId="02CCC5BD" w:rsidR="009A4D1E" w:rsidRDefault="009A4D1E" w:rsidP="009A4D1E">
      <w:pPr>
        <w:rPr>
          <w:rFonts w:ascii="Arial" w:hAnsi="Arial" w:cs="Arial"/>
          <w:b/>
          <w:sz w:val="24"/>
        </w:rPr>
      </w:pPr>
      <w:r>
        <w:rPr>
          <w:rFonts w:ascii="Arial" w:hAnsi="Arial" w:cs="Arial"/>
          <w:b/>
          <w:color w:val="0000FF"/>
          <w:sz w:val="24"/>
        </w:rPr>
        <w:t>R5-254715</w:t>
      </w:r>
      <w:r>
        <w:rPr>
          <w:rFonts w:ascii="Arial" w:hAnsi="Arial" w:cs="Arial"/>
          <w:b/>
          <w:color w:val="0000FF"/>
          <w:sz w:val="24"/>
        </w:rPr>
        <w:tab/>
      </w:r>
      <w:r>
        <w:rPr>
          <w:rFonts w:ascii="Arial" w:hAnsi="Arial" w:cs="Arial"/>
          <w:b/>
          <w:sz w:val="24"/>
        </w:rPr>
        <w:t>Addition of new NR RSTD measurement reporting delay test cases for RedCap UE</w:t>
      </w:r>
    </w:p>
    <w:p w14:paraId="6622E81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v18.2.0</w:t>
      </w:r>
      <w:r>
        <w:rPr>
          <w:i/>
        </w:rPr>
        <w:tab/>
        <w:t xml:space="preserve">  CR-0658  Cat: F (Rel-18)</w:t>
      </w:r>
      <w:r>
        <w:rPr>
          <w:i/>
        </w:rPr>
        <w:br/>
      </w:r>
      <w:r>
        <w:rPr>
          <w:i/>
        </w:rPr>
        <w:br/>
      </w:r>
      <w:r>
        <w:rPr>
          <w:i/>
        </w:rPr>
        <w:tab/>
      </w:r>
      <w:r>
        <w:rPr>
          <w:i/>
        </w:rPr>
        <w:tab/>
      </w:r>
      <w:r>
        <w:rPr>
          <w:i/>
        </w:rPr>
        <w:tab/>
      </w:r>
      <w:r>
        <w:rPr>
          <w:i/>
        </w:rPr>
        <w:tab/>
      </w:r>
      <w:r>
        <w:rPr>
          <w:i/>
        </w:rPr>
        <w:tab/>
        <w:t>Source: Ericsson</w:t>
      </w:r>
    </w:p>
    <w:p w14:paraId="72BAD9C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80752" w14:textId="4AF026BC" w:rsidR="009A4D1E" w:rsidRDefault="009A4D1E" w:rsidP="009A4D1E">
      <w:pPr>
        <w:rPr>
          <w:rFonts w:ascii="Arial" w:hAnsi="Arial" w:cs="Arial"/>
          <w:b/>
          <w:sz w:val="24"/>
        </w:rPr>
      </w:pPr>
      <w:r>
        <w:rPr>
          <w:rFonts w:ascii="Arial" w:hAnsi="Arial" w:cs="Arial"/>
          <w:b/>
          <w:color w:val="0000FF"/>
          <w:sz w:val="24"/>
        </w:rPr>
        <w:t>R5-254716</w:t>
      </w:r>
      <w:r>
        <w:rPr>
          <w:rFonts w:ascii="Arial" w:hAnsi="Arial" w:cs="Arial"/>
          <w:b/>
          <w:color w:val="0000FF"/>
          <w:sz w:val="24"/>
        </w:rPr>
        <w:tab/>
      </w:r>
      <w:r>
        <w:rPr>
          <w:rFonts w:ascii="Arial" w:hAnsi="Arial" w:cs="Arial"/>
          <w:b/>
          <w:sz w:val="24"/>
        </w:rPr>
        <w:t>Addition of new NR RSTD measurement accuracy test cases for RedCap UE</w:t>
      </w:r>
    </w:p>
    <w:p w14:paraId="79349D2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v18.2.0</w:t>
      </w:r>
      <w:r>
        <w:rPr>
          <w:i/>
        </w:rPr>
        <w:tab/>
        <w:t xml:space="preserve">  CR-0659  Cat: F (Rel-18)</w:t>
      </w:r>
      <w:r>
        <w:rPr>
          <w:i/>
        </w:rPr>
        <w:br/>
      </w:r>
      <w:r>
        <w:rPr>
          <w:i/>
        </w:rPr>
        <w:br/>
      </w:r>
      <w:r>
        <w:rPr>
          <w:i/>
        </w:rPr>
        <w:tab/>
      </w:r>
      <w:r>
        <w:rPr>
          <w:i/>
        </w:rPr>
        <w:tab/>
      </w:r>
      <w:r>
        <w:rPr>
          <w:i/>
        </w:rPr>
        <w:tab/>
      </w:r>
      <w:r>
        <w:rPr>
          <w:i/>
        </w:rPr>
        <w:tab/>
      </w:r>
      <w:r>
        <w:rPr>
          <w:i/>
        </w:rPr>
        <w:tab/>
        <w:t>Source: Ericsson</w:t>
      </w:r>
    </w:p>
    <w:p w14:paraId="69011D59" w14:textId="77777777" w:rsidR="009A4D1E" w:rsidRDefault="009A4D1E" w:rsidP="009A4D1E">
      <w:pPr>
        <w:rPr>
          <w:rFonts w:ascii="Arial" w:hAnsi="Arial" w:cs="Arial"/>
          <w:b/>
        </w:rPr>
      </w:pPr>
      <w:r>
        <w:rPr>
          <w:rFonts w:ascii="Arial" w:hAnsi="Arial" w:cs="Arial"/>
          <w:b/>
        </w:rPr>
        <w:t xml:space="preserve">Discussion: </w:t>
      </w:r>
    </w:p>
    <w:p w14:paraId="41527860" w14:textId="77777777" w:rsidR="009A4D1E" w:rsidRDefault="009A4D1E" w:rsidP="009A4D1E">
      <w:r>
        <w:t>r1</w:t>
      </w:r>
    </w:p>
    <w:p w14:paraId="340B691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R5-255334</w:t>
      </w:r>
      <w:r>
        <w:rPr>
          <w:color w:val="993300"/>
          <w:u w:val="single"/>
        </w:rPr>
        <w:t>.</w:t>
      </w:r>
    </w:p>
    <w:p w14:paraId="0C483697" w14:textId="59A5BCBB" w:rsidR="009A4D1E" w:rsidRDefault="009A4D1E" w:rsidP="009A4D1E">
      <w:pPr>
        <w:rPr>
          <w:rFonts w:ascii="Arial" w:hAnsi="Arial" w:cs="Arial"/>
          <w:b/>
          <w:sz w:val="24"/>
        </w:rPr>
      </w:pPr>
      <w:r>
        <w:rPr>
          <w:rFonts w:ascii="Arial" w:hAnsi="Arial" w:cs="Arial"/>
          <w:b/>
          <w:color w:val="0000FF"/>
          <w:sz w:val="24"/>
        </w:rPr>
        <w:t>R5-255334</w:t>
      </w:r>
      <w:r>
        <w:rPr>
          <w:rFonts w:ascii="Arial" w:hAnsi="Arial" w:cs="Arial"/>
          <w:b/>
          <w:color w:val="0000FF"/>
          <w:sz w:val="24"/>
        </w:rPr>
        <w:tab/>
      </w:r>
      <w:r>
        <w:rPr>
          <w:rFonts w:ascii="Arial" w:hAnsi="Arial" w:cs="Arial"/>
          <w:b/>
          <w:sz w:val="24"/>
        </w:rPr>
        <w:t>Addition of new NR RSTD measurement accuracy test cases for RedCap UE</w:t>
      </w:r>
    </w:p>
    <w:p w14:paraId="1658AF0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v18.2.0</w:t>
      </w:r>
      <w:r>
        <w:rPr>
          <w:i/>
        </w:rPr>
        <w:tab/>
        <w:t xml:space="preserve">  CR-0659  rev 1 Cat: F (Rel-18)</w:t>
      </w:r>
      <w:r>
        <w:rPr>
          <w:i/>
        </w:rPr>
        <w:br/>
      </w:r>
      <w:r>
        <w:rPr>
          <w:i/>
        </w:rPr>
        <w:br/>
      </w:r>
      <w:r>
        <w:rPr>
          <w:i/>
        </w:rPr>
        <w:tab/>
      </w:r>
      <w:r>
        <w:rPr>
          <w:i/>
        </w:rPr>
        <w:tab/>
      </w:r>
      <w:r>
        <w:rPr>
          <w:i/>
        </w:rPr>
        <w:tab/>
      </w:r>
      <w:r>
        <w:rPr>
          <w:i/>
        </w:rPr>
        <w:tab/>
      </w:r>
      <w:r>
        <w:rPr>
          <w:i/>
        </w:rPr>
        <w:tab/>
        <w:t>Source: Ericsson</w:t>
      </w:r>
    </w:p>
    <w:p w14:paraId="3DD1A199" w14:textId="77777777" w:rsidR="009A4D1E" w:rsidRDefault="009A4D1E" w:rsidP="009A4D1E">
      <w:pPr>
        <w:rPr>
          <w:color w:val="808080"/>
        </w:rPr>
      </w:pPr>
      <w:r>
        <w:rPr>
          <w:color w:val="808080"/>
        </w:rPr>
        <w:t>(Replaces R5-254716)</w:t>
      </w:r>
    </w:p>
    <w:p w14:paraId="754FB29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7DE63" w14:textId="77777777" w:rsidR="009A4D1E" w:rsidRDefault="009A4D1E" w:rsidP="009A4D1E">
      <w:pPr>
        <w:pStyle w:val="Heading5"/>
      </w:pPr>
      <w:bookmarkStart w:id="452" w:name="_Toc208933806"/>
      <w:r>
        <w:t>5.3.27.3</w:t>
      </w:r>
      <w:r>
        <w:tab/>
        <w:t>TS 37.571-3</w:t>
      </w:r>
      <w:bookmarkEnd w:id="452"/>
    </w:p>
    <w:p w14:paraId="0D9CB602" w14:textId="60F8184A" w:rsidR="009A4D1E" w:rsidRDefault="009A4D1E" w:rsidP="009A4D1E">
      <w:pPr>
        <w:rPr>
          <w:rFonts w:ascii="Arial" w:hAnsi="Arial" w:cs="Arial"/>
          <w:b/>
          <w:sz w:val="24"/>
        </w:rPr>
      </w:pPr>
      <w:r>
        <w:rPr>
          <w:rFonts w:ascii="Arial" w:hAnsi="Arial" w:cs="Arial"/>
          <w:b/>
          <w:color w:val="0000FF"/>
          <w:sz w:val="24"/>
        </w:rPr>
        <w:t>R5-253862</w:t>
      </w:r>
      <w:r>
        <w:rPr>
          <w:rFonts w:ascii="Arial" w:hAnsi="Arial" w:cs="Arial"/>
          <w:b/>
          <w:color w:val="0000FF"/>
          <w:sz w:val="24"/>
        </w:rPr>
        <w:tab/>
      </w:r>
      <w:r>
        <w:rPr>
          <w:rFonts w:ascii="Arial" w:hAnsi="Arial" w:cs="Arial"/>
          <w:b/>
          <w:sz w:val="24"/>
        </w:rPr>
        <w:t>Addition of test applicabilities for NR RSTD and UE Rx-Tx time difference test cases</w:t>
      </w:r>
    </w:p>
    <w:p w14:paraId="39C73E3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v18.2.0</w:t>
      </w:r>
      <w:r>
        <w:rPr>
          <w:i/>
        </w:rPr>
        <w:tab/>
        <w:t xml:space="preserve">  CR-0177  Cat: F (Rel-18)</w:t>
      </w:r>
      <w:r>
        <w:rPr>
          <w:i/>
        </w:rPr>
        <w:br/>
      </w:r>
      <w:r>
        <w:rPr>
          <w:i/>
        </w:rPr>
        <w:br/>
      </w:r>
      <w:r>
        <w:rPr>
          <w:i/>
        </w:rPr>
        <w:tab/>
      </w:r>
      <w:r>
        <w:rPr>
          <w:i/>
        </w:rPr>
        <w:tab/>
      </w:r>
      <w:r>
        <w:rPr>
          <w:i/>
        </w:rPr>
        <w:tab/>
      </w:r>
      <w:r>
        <w:rPr>
          <w:i/>
        </w:rPr>
        <w:tab/>
      </w:r>
      <w:r>
        <w:rPr>
          <w:i/>
        </w:rPr>
        <w:tab/>
        <w:t>Source: CATT</w:t>
      </w:r>
    </w:p>
    <w:p w14:paraId="49560B67" w14:textId="77777777" w:rsidR="009A4D1E" w:rsidRDefault="009A4D1E" w:rsidP="009A4D1E">
      <w:pPr>
        <w:rPr>
          <w:rFonts w:ascii="Arial" w:hAnsi="Arial" w:cs="Arial"/>
          <w:b/>
        </w:rPr>
      </w:pPr>
      <w:r>
        <w:rPr>
          <w:rFonts w:ascii="Arial" w:hAnsi="Arial" w:cs="Arial"/>
          <w:b/>
        </w:rPr>
        <w:t xml:space="preserve">Discussion: </w:t>
      </w:r>
    </w:p>
    <w:p w14:paraId="788D2A60" w14:textId="77777777" w:rsidR="009A4D1E" w:rsidRDefault="009A4D1E" w:rsidP="009A4D1E">
      <w:r>
        <w:t>r1</w:t>
      </w:r>
    </w:p>
    <w:p w14:paraId="49A3CD1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R5-255335</w:t>
      </w:r>
      <w:r>
        <w:rPr>
          <w:color w:val="993300"/>
          <w:u w:val="single"/>
        </w:rPr>
        <w:t>.</w:t>
      </w:r>
    </w:p>
    <w:p w14:paraId="3539F02A" w14:textId="1D96500D" w:rsidR="009A4D1E" w:rsidRDefault="009A4D1E" w:rsidP="009A4D1E">
      <w:pPr>
        <w:rPr>
          <w:rFonts w:ascii="Arial" w:hAnsi="Arial" w:cs="Arial"/>
          <w:b/>
          <w:sz w:val="24"/>
        </w:rPr>
      </w:pPr>
      <w:r>
        <w:rPr>
          <w:rFonts w:ascii="Arial" w:hAnsi="Arial" w:cs="Arial"/>
          <w:b/>
          <w:color w:val="0000FF"/>
          <w:sz w:val="24"/>
        </w:rPr>
        <w:t>R5-255335</w:t>
      </w:r>
      <w:r>
        <w:rPr>
          <w:rFonts w:ascii="Arial" w:hAnsi="Arial" w:cs="Arial"/>
          <w:b/>
          <w:color w:val="0000FF"/>
          <w:sz w:val="24"/>
        </w:rPr>
        <w:tab/>
      </w:r>
      <w:r>
        <w:rPr>
          <w:rFonts w:ascii="Arial" w:hAnsi="Arial" w:cs="Arial"/>
          <w:b/>
          <w:sz w:val="24"/>
        </w:rPr>
        <w:t>Addition of test applicabilities for NR RSTD and UE Rx-Tx time difference test cases</w:t>
      </w:r>
    </w:p>
    <w:p w14:paraId="09CDF50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v18.2.0</w:t>
      </w:r>
      <w:r>
        <w:rPr>
          <w:i/>
        </w:rPr>
        <w:tab/>
        <w:t xml:space="preserve">  CR-0177  rev 1 Cat: F (Rel-18)</w:t>
      </w:r>
      <w:r>
        <w:rPr>
          <w:i/>
        </w:rPr>
        <w:br/>
      </w:r>
      <w:r>
        <w:rPr>
          <w:i/>
        </w:rPr>
        <w:br/>
      </w:r>
      <w:r>
        <w:rPr>
          <w:i/>
        </w:rPr>
        <w:tab/>
      </w:r>
      <w:r>
        <w:rPr>
          <w:i/>
        </w:rPr>
        <w:tab/>
      </w:r>
      <w:r>
        <w:rPr>
          <w:i/>
        </w:rPr>
        <w:tab/>
      </w:r>
      <w:r>
        <w:rPr>
          <w:i/>
        </w:rPr>
        <w:tab/>
      </w:r>
      <w:r>
        <w:rPr>
          <w:i/>
        </w:rPr>
        <w:tab/>
        <w:t>Source: CATT</w:t>
      </w:r>
    </w:p>
    <w:p w14:paraId="6E2C56F5" w14:textId="77777777" w:rsidR="009A4D1E" w:rsidRDefault="009A4D1E" w:rsidP="009A4D1E">
      <w:pPr>
        <w:rPr>
          <w:color w:val="808080"/>
        </w:rPr>
      </w:pPr>
      <w:r>
        <w:rPr>
          <w:color w:val="808080"/>
        </w:rPr>
        <w:t>(Replaces R5-253862)</w:t>
      </w:r>
    </w:p>
    <w:p w14:paraId="6284F5D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2B003" w14:textId="77777777" w:rsidR="009A4D1E" w:rsidRDefault="009A4D1E" w:rsidP="009A4D1E">
      <w:pPr>
        <w:pStyle w:val="Heading5"/>
      </w:pPr>
      <w:bookmarkStart w:id="453" w:name="_Toc208933807"/>
      <w:r>
        <w:t>5.3.27.4</w:t>
      </w:r>
      <w:r>
        <w:tab/>
        <w:t>TS 37.571-5</w:t>
      </w:r>
      <w:bookmarkEnd w:id="453"/>
    </w:p>
    <w:p w14:paraId="21F93354" w14:textId="77777777" w:rsidR="009A4D1E" w:rsidRDefault="009A4D1E" w:rsidP="009A4D1E">
      <w:pPr>
        <w:pStyle w:val="Heading5"/>
      </w:pPr>
      <w:bookmarkStart w:id="454" w:name="_Toc208933808"/>
      <w:r>
        <w:t>5.3.27.5</w:t>
      </w:r>
      <w:r>
        <w:tab/>
        <w:t>TR 38.903 (NR MU &amp; TT analyses)</w:t>
      </w:r>
      <w:bookmarkEnd w:id="454"/>
    </w:p>
    <w:p w14:paraId="6D84B886" w14:textId="77777777" w:rsidR="009A4D1E" w:rsidRDefault="009A4D1E" w:rsidP="009A4D1E">
      <w:pPr>
        <w:pStyle w:val="Heading5"/>
      </w:pPr>
      <w:bookmarkStart w:id="455" w:name="_Toc208933809"/>
      <w:r>
        <w:t>5.3.27.6</w:t>
      </w:r>
      <w:r>
        <w:tab/>
        <w:t>Discussion Papers, Work Plan, TC lists</w:t>
      </w:r>
      <w:bookmarkEnd w:id="455"/>
    </w:p>
    <w:p w14:paraId="1C2C9A68" w14:textId="77777777" w:rsidR="009A4D1E" w:rsidRDefault="009A4D1E" w:rsidP="009A4D1E">
      <w:pPr>
        <w:pStyle w:val="Heading4"/>
      </w:pPr>
      <w:bookmarkStart w:id="456" w:name="_Toc208933810"/>
      <w:r>
        <w:t>5.3.28</w:t>
      </w:r>
      <w:r>
        <w:tab/>
        <w:t>Further NR mobility enhancements (UID-1040108) NR_Mob_enh2-UEConTest</w:t>
      </w:r>
      <w:bookmarkEnd w:id="456"/>
    </w:p>
    <w:p w14:paraId="1EC10CE9" w14:textId="77777777" w:rsidR="009A4D1E" w:rsidRDefault="009A4D1E" w:rsidP="009A4D1E">
      <w:pPr>
        <w:pStyle w:val="Heading5"/>
      </w:pPr>
      <w:bookmarkStart w:id="457" w:name="_Toc208933811"/>
      <w:r>
        <w:t>5.3.28.1</w:t>
      </w:r>
      <w:r>
        <w:tab/>
        <w:t>TS 38.508-1</w:t>
      </w:r>
      <w:bookmarkEnd w:id="457"/>
      <w:r>
        <w:t xml:space="preserve"> </w:t>
      </w:r>
    </w:p>
    <w:p w14:paraId="3039DB27" w14:textId="77777777" w:rsidR="009A4D1E" w:rsidRDefault="009A4D1E" w:rsidP="009A4D1E">
      <w:pPr>
        <w:pStyle w:val="Heading6"/>
      </w:pPr>
      <w:bookmarkStart w:id="458" w:name="_Toc208933812"/>
      <w:r>
        <w:t>5.3.28.1.1</w:t>
      </w:r>
      <w:r>
        <w:tab/>
        <w:t>Test frequencies (Clause 4.3.1)</w:t>
      </w:r>
      <w:bookmarkEnd w:id="458"/>
    </w:p>
    <w:p w14:paraId="30263DFC" w14:textId="77777777" w:rsidR="009A4D1E" w:rsidRDefault="009A4D1E" w:rsidP="009A4D1E">
      <w:pPr>
        <w:pStyle w:val="Heading6"/>
      </w:pPr>
      <w:bookmarkStart w:id="459" w:name="_Toc208933813"/>
      <w:r>
        <w:t>5.3.28.1.2</w:t>
      </w:r>
      <w:r>
        <w:tab/>
        <w:t>Test environment for RF (Clauses 5)</w:t>
      </w:r>
      <w:bookmarkEnd w:id="459"/>
    </w:p>
    <w:p w14:paraId="0CA4CC96" w14:textId="77777777" w:rsidR="009A4D1E" w:rsidRDefault="009A4D1E" w:rsidP="009A4D1E">
      <w:pPr>
        <w:pStyle w:val="Heading6"/>
      </w:pPr>
      <w:bookmarkStart w:id="460" w:name="_Toc208933814"/>
      <w:r>
        <w:t>5.3.28.1.3</w:t>
      </w:r>
      <w:r>
        <w:tab/>
        <w:t>Test environment for RRM (Clause 7)</w:t>
      </w:r>
      <w:bookmarkEnd w:id="460"/>
    </w:p>
    <w:p w14:paraId="7E5961B9" w14:textId="77777777" w:rsidR="009A4D1E" w:rsidRDefault="009A4D1E" w:rsidP="009A4D1E">
      <w:pPr>
        <w:pStyle w:val="Heading6"/>
      </w:pPr>
      <w:bookmarkStart w:id="461" w:name="_Toc208933815"/>
      <w:r>
        <w:t>5.3.28.1.4</w:t>
      </w:r>
      <w:r>
        <w:tab/>
        <w:t>Other clauses, Annexes</w:t>
      </w:r>
      <w:bookmarkEnd w:id="461"/>
      <w:r>
        <w:t xml:space="preserve"> </w:t>
      </w:r>
    </w:p>
    <w:p w14:paraId="15589E30" w14:textId="77777777" w:rsidR="009A4D1E" w:rsidRDefault="009A4D1E" w:rsidP="009A4D1E">
      <w:pPr>
        <w:pStyle w:val="Heading5"/>
      </w:pPr>
      <w:bookmarkStart w:id="462" w:name="_Toc208933816"/>
      <w:r>
        <w:t>5.3.28.2</w:t>
      </w:r>
      <w:r>
        <w:tab/>
        <w:t>TS 38.508-2</w:t>
      </w:r>
      <w:bookmarkEnd w:id="462"/>
    </w:p>
    <w:p w14:paraId="753CB308" w14:textId="77777777" w:rsidR="009A4D1E" w:rsidRDefault="009A4D1E" w:rsidP="009A4D1E">
      <w:pPr>
        <w:pStyle w:val="Heading5"/>
      </w:pPr>
      <w:bookmarkStart w:id="463" w:name="_Toc208933817"/>
      <w:r>
        <w:t>5.3.28.3</w:t>
      </w:r>
      <w:r>
        <w:tab/>
        <w:t>TS 38.522</w:t>
      </w:r>
      <w:bookmarkEnd w:id="463"/>
    </w:p>
    <w:p w14:paraId="00F16AC3" w14:textId="7419BBCF" w:rsidR="009A4D1E" w:rsidRDefault="009A4D1E" w:rsidP="009A4D1E">
      <w:pPr>
        <w:rPr>
          <w:rFonts w:ascii="Arial" w:hAnsi="Arial" w:cs="Arial"/>
          <w:b/>
          <w:sz w:val="24"/>
        </w:rPr>
      </w:pPr>
      <w:r>
        <w:rPr>
          <w:rFonts w:ascii="Arial" w:hAnsi="Arial" w:cs="Arial"/>
          <w:b/>
          <w:color w:val="0000FF"/>
          <w:sz w:val="24"/>
        </w:rPr>
        <w:t>R5-254512</w:t>
      </w:r>
      <w:r>
        <w:rPr>
          <w:rFonts w:ascii="Arial" w:hAnsi="Arial" w:cs="Arial"/>
          <w:b/>
          <w:color w:val="0000FF"/>
          <w:sz w:val="24"/>
        </w:rPr>
        <w:tab/>
      </w:r>
      <w:r>
        <w:rPr>
          <w:rFonts w:ascii="Arial" w:hAnsi="Arial" w:cs="Arial"/>
          <w:b/>
          <w:sz w:val="24"/>
        </w:rPr>
        <w:t>Updates of test applicability for LTM FR1 test cases</w:t>
      </w:r>
    </w:p>
    <w:p w14:paraId="16418F0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CR-0639  Cat: F (Rel-19)</w:t>
      </w:r>
      <w:r>
        <w:rPr>
          <w:i/>
        </w:rPr>
        <w:br/>
      </w:r>
      <w:r>
        <w:rPr>
          <w:i/>
        </w:rPr>
        <w:br/>
      </w:r>
      <w:r>
        <w:rPr>
          <w:i/>
        </w:rPr>
        <w:tab/>
      </w:r>
      <w:r>
        <w:rPr>
          <w:i/>
        </w:rPr>
        <w:tab/>
      </w:r>
      <w:r>
        <w:rPr>
          <w:i/>
        </w:rPr>
        <w:tab/>
      </w:r>
      <w:r>
        <w:rPr>
          <w:i/>
        </w:rPr>
        <w:tab/>
      </w:r>
      <w:r>
        <w:rPr>
          <w:i/>
        </w:rPr>
        <w:tab/>
        <w:t>Source: MediaTek Inc., Keysight Technologies</w:t>
      </w:r>
    </w:p>
    <w:p w14:paraId="091D2990" w14:textId="77777777" w:rsidR="009A4D1E" w:rsidRDefault="009A4D1E" w:rsidP="009A4D1E">
      <w:pPr>
        <w:rPr>
          <w:rFonts w:ascii="Arial" w:hAnsi="Arial" w:cs="Arial"/>
          <w:b/>
        </w:rPr>
      </w:pPr>
      <w:r>
        <w:rPr>
          <w:rFonts w:ascii="Arial" w:hAnsi="Arial" w:cs="Arial"/>
          <w:b/>
        </w:rPr>
        <w:t xml:space="preserve">Discussion: </w:t>
      </w:r>
    </w:p>
    <w:p w14:paraId="545007AC" w14:textId="77777777" w:rsidR="009A4D1E" w:rsidRDefault="009A4D1E" w:rsidP="009A4D1E">
      <w:r>
        <w:t>r1</w:t>
      </w:r>
    </w:p>
    <w:p w14:paraId="4B39A13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R5-255317</w:t>
      </w:r>
      <w:r>
        <w:rPr>
          <w:color w:val="993300"/>
          <w:u w:val="single"/>
        </w:rPr>
        <w:t>.</w:t>
      </w:r>
    </w:p>
    <w:p w14:paraId="302BF8F4" w14:textId="46186D25" w:rsidR="009A4D1E" w:rsidRDefault="009A4D1E" w:rsidP="009A4D1E">
      <w:pPr>
        <w:rPr>
          <w:rFonts w:ascii="Arial" w:hAnsi="Arial" w:cs="Arial"/>
          <w:b/>
          <w:sz w:val="24"/>
        </w:rPr>
      </w:pPr>
      <w:r>
        <w:rPr>
          <w:rFonts w:ascii="Arial" w:hAnsi="Arial" w:cs="Arial"/>
          <w:b/>
          <w:color w:val="0000FF"/>
          <w:sz w:val="24"/>
        </w:rPr>
        <w:t>R5-255317</w:t>
      </w:r>
      <w:r>
        <w:rPr>
          <w:rFonts w:ascii="Arial" w:hAnsi="Arial" w:cs="Arial"/>
          <w:b/>
          <w:color w:val="0000FF"/>
          <w:sz w:val="24"/>
        </w:rPr>
        <w:tab/>
      </w:r>
      <w:r>
        <w:rPr>
          <w:rFonts w:ascii="Arial" w:hAnsi="Arial" w:cs="Arial"/>
          <w:b/>
          <w:sz w:val="24"/>
        </w:rPr>
        <w:t>Updates of test applicability for LTM FR1 test cases</w:t>
      </w:r>
    </w:p>
    <w:p w14:paraId="2C7699E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CR-0639  rev 1 Cat: F (Rel-19)</w:t>
      </w:r>
      <w:r>
        <w:rPr>
          <w:i/>
        </w:rPr>
        <w:br/>
      </w:r>
      <w:r>
        <w:rPr>
          <w:i/>
        </w:rPr>
        <w:br/>
      </w:r>
      <w:r>
        <w:rPr>
          <w:i/>
        </w:rPr>
        <w:tab/>
      </w:r>
      <w:r>
        <w:rPr>
          <w:i/>
        </w:rPr>
        <w:tab/>
      </w:r>
      <w:r>
        <w:rPr>
          <w:i/>
        </w:rPr>
        <w:tab/>
      </w:r>
      <w:r>
        <w:rPr>
          <w:i/>
        </w:rPr>
        <w:tab/>
      </w:r>
      <w:r>
        <w:rPr>
          <w:i/>
        </w:rPr>
        <w:tab/>
        <w:t>Source: MediaTek Inc., Keysight Technologies</w:t>
      </w:r>
    </w:p>
    <w:p w14:paraId="3436FE1B" w14:textId="77777777" w:rsidR="009A4D1E" w:rsidRDefault="009A4D1E" w:rsidP="009A4D1E">
      <w:pPr>
        <w:rPr>
          <w:color w:val="808080"/>
        </w:rPr>
      </w:pPr>
      <w:r>
        <w:rPr>
          <w:color w:val="808080"/>
        </w:rPr>
        <w:t>(Replaces R5-254512)</w:t>
      </w:r>
    </w:p>
    <w:p w14:paraId="600F68B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B5E36" w14:textId="66D43B1C" w:rsidR="009A4D1E" w:rsidRDefault="009A4D1E" w:rsidP="009A4D1E">
      <w:pPr>
        <w:rPr>
          <w:rFonts w:ascii="Arial" w:hAnsi="Arial" w:cs="Arial"/>
          <w:b/>
          <w:sz w:val="24"/>
        </w:rPr>
      </w:pPr>
      <w:r>
        <w:rPr>
          <w:rFonts w:ascii="Arial" w:hAnsi="Arial" w:cs="Arial"/>
          <w:b/>
          <w:color w:val="0000FF"/>
          <w:sz w:val="24"/>
        </w:rPr>
        <w:t>R5-254704</w:t>
      </w:r>
      <w:r>
        <w:rPr>
          <w:rFonts w:ascii="Arial" w:hAnsi="Arial" w:cs="Arial"/>
          <w:b/>
          <w:color w:val="0000FF"/>
          <w:sz w:val="24"/>
        </w:rPr>
        <w:tab/>
      </w:r>
      <w:r>
        <w:rPr>
          <w:rFonts w:ascii="Arial" w:hAnsi="Arial" w:cs="Arial"/>
          <w:b/>
          <w:sz w:val="24"/>
        </w:rPr>
        <w:t>Applicability correction of mobility enhancements test cases</w:t>
      </w:r>
    </w:p>
    <w:p w14:paraId="50B83E3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CR-0645  Cat: F (Rel-19)</w:t>
      </w:r>
      <w:r>
        <w:rPr>
          <w:i/>
        </w:rPr>
        <w:br/>
      </w:r>
      <w:r>
        <w:rPr>
          <w:i/>
        </w:rPr>
        <w:br/>
      </w:r>
      <w:r>
        <w:rPr>
          <w:i/>
        </w:rPr>
        <w:tab/>
      </w:r>
      <w:r>
        <w:rPr>
          <w:i/>
        </w:rPr>
        <w:tab/>
      </w:r>
      <w:r>
        <w:rPr>
          <w:i/>
        </w:rPr>
        <w:tab/>
      </w:r>
      <w:r>
        <w:rPr>
          <w:i/>
        </w:rPr>
        <w:tab/>
      </w:r>
      <w:r>
        <w:rPr>
          <w:i/>
        </w:rPr>
        <w:tab/>
        <w:t>Source: Ericsson</w:t>
      </w:r>
    </w:p>
    <w:p w14:paraId="5484B4E4" w14:textId="77777777" w:rsidR="009A4D1E" w:rsidRDefault="009A4D1E" w:rsidP="009A4D1E">
      <w:pPr>
        <w:rPr>
          <w:rFonts w:ascii="Arial" w:hAnsi="Arial" w:cs="Arial"/>
          <w:b/>
        </w:rPr>
      </w:pPr>
      <w:r>
        <w:rPr>
          <w:rFonts w:ascii="Arial" w:hAnsi="Arial" w:cs="Arial"/>
          <w:b/>
        </w:rPr>
        <w:t xml:space="preserve">Discussion: </w:t>
      </w:r>
    </w:p>
    <w:p w14:paraId="190A6139" w14:textId="77777777" w:rsidR="009A4D1E" w:rsidRDefault="009A4D1E" w:rsidP="009A4D1E">
      <w:r>
        <w:t>late doc</w:t>
      </w:r>
    </w:p>
    <w:p w14:paraId="6865FC8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40A9D5" w14:textId="77777777" w:rsidR="009A4D1E" w:rsidRDefault="009A4D1E" w:rsidP="009A4D1E">
      <w:pPr>
        <w:pStyle w:val="Heading5"/>
      </w:pPr>
      <w:bookmarkStart w:id="464" w:name="_Toc208933818"/>
      <w:r>
        <w:t>5.3.28.4</w:t>
      </w:r>
      <w:r>
        <w:tab/>
        <w:t>TS 38.533</w:t>
      </w:r>
      <w:bookmarkEnd w:id="464"/>
    </w:p>
    <w:p w14:paraId="6C3A511A" w14:textId="3014F889" w:rsidR="009A4D1E" w:rsidRDefault="009A4D1E" w:rsidP="009A4D1E">
      <w:pPr>
        <w:rPr>
          <w:rFonts w:ascii="Arial" w:hAnsi="Arial" w:cs="Arial"/>
          <w:b/>
          <w:sz w:val="24"/>
        </w:rPr>
      </w:pPr>
      <w:r>
        <w:rPr>
          <w:rFonts w:ascii="Arial" w:hAnsi="Arial" w:cs="Arial"/>
          <w:b/>
          <w:color w:val="0000FF"/>
          <w:sz w:val="24"/>
        </w:rPr>
        <w:t>R5-254192</w:t>
      </w:r>
      <w:r>
        <w:rPr>
          <w:rFonts w:ascii="Arial" w:hAnsi="Arial" w:cs="Arial"/>
          <w:b/>
          <w:color w:val="0000FF"/>
          <w:sz w:val="24"/>
        </w:rPr>
        <w:tab/>
      </w:r>
      <w:r>
        <w:rPr>
          <w:rFonts w:ascii="Arial" w:hAnsi="Arial" w:cs="Arial"/>
          <w:b/>
          <w:sz w:val="24"/>
        </w:rPr>
        <w:t>Correction for TT analysis for TC 6.3.3.5</w:t>
      </w:r>
    </w:p>
    <w:p w14:paraId="25C883D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CR-4040  Cat: F (Rel-18)</w:t>
      </w:r>
      <w:r>
        <w:rPr>
          <w:i/>
        </w:rPr>
        <w:br/>
      </w:r>
      <w:r>
        <w:rPr>
          <w:i/>
        </w:rPr>
        <w:br/>
      </w:r>
      <w:r>
        <w:rPr>
          <w:i/>
        </w:rPr>
        <w:tab/>
      </w:r>
      <w:r>
        <w:rPr>
          <w:i/>
        </w:rPr>
        <w:tab/>
      </w:r>
      <w:r>
        <w:rPr>
          <w:i/>
        </w:rPr>
        <w:tab/>
      </w:r>
      <w:r>
        <w:rPr>
          <w:i/>
        </w:rPr>
        <w:tab/>
      </w:r>
      <w:r>
        <w:rPr>
          <w:i/>
        </w:rPr>
        <w:tab/>
        <w:t>Source: Xiaomi</w:t>
      </w:r>
    </w:p>
    <w:p w14:paraId="223206D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08DE2" w14:textId="66FFBB51" w:rsidR="009A4D1E" w:rsidRDefault="009A4D1E" w:rsidP="009A4D1E">
      <w:pPr>
        <w:rPr>
          <w:rFonts w:ascii="Arial" w:hAnsi="Arial" w:cs="Arial"/>
          <w:b/>
          <w:sz w:val="24"/>
        </w:rPr>
      </w:pPr>
      <w:r>
        <w:rPr>
          <w:rFonts w:ascii="Arial" w:hAnsi="Arial" w:cs="Arial"/>
          <w:b/>
          <w:color w:val="0000FF"/>
          <w:sz w:val="24"/>
        </w:rPr>
        <w:t>R5-254193</w:t>
      </w:r>
      <w:r>
        <w:rPr>
          <w:rFonts w:ascii="Arial" w:hAnsi="Arial" w:cs="Arial"/>
          <w:b/>
          <w:color w:val="0000FF"/>
          <w:sz w:val="24"/>
        </w:rPr>
        <w:tab/>
      </w:r>
      <w:r>
        <w:rPr>
          <w:rFonts w:ascii="Arial" w:hAnsi="Arial" w:cs="Arial"/>
          <w:b/>
          <w:sz w:val="24"/>
        </w:rPr>
        <w:t>Correction for TT analysis for RRM TC 6.5.12.1</w:t>
      </w:r>
    </w:p>
    <w:p w14:paraId="2344E68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CR-4041  Cat: F (Rel-18)</w:t>
      </w:r>
      <w:r>
        <w:rPr>
          <w:i/>
        </w:rPr>
        <w:br/>
      </w:r>
      <w:r>
        <w:rPr>
          <w:i/>
        </w:rPr>
        <w:br/>
      </w:r>
      <w:r>
        <w:rPr>
          <w:i/>
        </w:rPr>
        <w:tab/>
      </w:r>
      <w:r>
        <w:rPr>
          <w:i/>
        </w:rPr>
        <w:tab/>
      </w:r>
      <w:r>
        <w:rPr>
          <w:i/>
        </w:rPr>
        <w:tab/>
      </w:r>
      <w:r>
        <w:rPr>
          <w:i/>
        </w:rPr>
        <w:tab/>
      </w:r>
      <w:r>
        <w:rPr>
          <w:i/>
        </w:rPr>
        <w:tab/>
        <w:t>Source: Xiaomi</w:t>
      </w:r>
    </w:p>
    <w:p w14:paraId="3204A69D" w14:textId="77777777" w:rsidR="009A4D1E" w:rsidRDefault="009A4D1E" w:rsidP="009A4D1E">
      <w:pPr>
        <w:rPr>
          <w:rFonts w:ascii="Arial" w:hAnsi="Arial" w:cs="Arial"/>
          <w:b/>
        </w:rPr>
      </w:pPr>
      <w:r>
        <w:rPr>
          <w:rFonts w:ascii="Arial" w:hAnsi="Arial" w:cs="Arial"/>
          <w:b/>
        </w:rPr>
        <w:t xml:space="preserve">Discussion: </w:t>
      </w:r>
    </w:p>
    <w:p w14:paraId="69E56F8C" w14:textId="77777777" w:rsidR="009A4D1E" w:rsidRDefault="009A4D1E" w:rsidP="009A4D1E">
      <w:r>
        <w:t>"</w:t>
      </w:r>
    </w:p>
    <w:p w14:paraId="58E922B1" w14:textId="77777777" w:rsidR="009A4D1E" w:rsidRDefault="009A4D1E" w:rsidP="009A4D1E"/>
    <w:p w14:paraId="1F40E0A9" w14:textId="77777777" w:rsidR="009A4D1E" w:rsidRDefault="009A4D1E" w:rsidP="009A4D1E">
      <w:r>
        <w:t>Document was sent FOR E-MAIL AGREET</w:t>
      </w:r>
    </w:p>
    <w:p w14:paraId="3026342A" w14:textId="77777777" w:rsidR="009A4D1E" w:rsidRDefault="009A4D1E" w:rsidP="009A4D1E">
      <w:r>
        <w:t>"</w:t>
      </w:r>
    </w:p>
    <w:p w14:paraId="168CB9C4" w14:textId="77777777" w:rsidR="009A4D1E" w:rsidRDefault="009A4D1E" w:rsidP="009A4D1E">
      <w:r>
        <w:t xml:space="preserve">add the missing section F.1.3.2. </w:t>
      </w:r>
    </w:p>
    <w:p w14:paraId="5A023ACD" w14:textId="77777777" w:rsidR="009A4D1E" w:rsidRDefault="009A4D1E" w:rsidP="009A4D1E">
      <w:r>
        <w:t>r1</w:t>
      </w:r>
    </w:p>
    <w:p w14:paraId="4BBADB2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R5-255113</w:t>
      </w:r>
      <w:r>
        <w:rPr>
          <w:color w:val="993300"/>
          <w:u w:val="single"/>
        </w:rPr>
        <w:t>.</w:t>
      </w:r>
    </w:p>
    <w:p w14:paraId="5BFEA270" w14:textId="7B00D620" w:rsidR="009A4D1E" w:rsidRDefault="009A4D1E" w:rsidP="009A4D1E">
      <w:pPr>
        <w:rPr>
          <w:rFonts w:ascii="Arial" w:hAnsi="Arial" w:cs="Arial"/>
          <w:b/>
          <w:sz w:val="24"/>
        </w:rPr>
      </w:pPr>
      <w:r>
        <w:rPr>
          <w:rFonts w:ascii="Arial" w:hAnsi="Arial" w:cs="Arial"/>
          <w:b/>
          <w:color w:val="0000FF"/>
          <w:sz w:val="24"/>
        </w:rPr>
        <w:t>R5-255113</w:t>
      </w:r>
      <w:r>
        <w:rPr>
          <w:rFonts w:ascii="Arial" w:hAnsi="Arial" w:cs="Arial"/>
          <w:b/>
          <w:color w:val="0000FF"/>
          <w:sz w:val="24"/>
        </w:rPr>
        <w:tab/>
      </w:r>
      <w:r>
        <w:rPr>
          <w:rFonts w:ascii="Arial" w:hAnsi="Arial" w:cs="Arial"/>
          <w:b/>
          <w:sz w:val="24"/>
        </w:rPr>
        <w:t>Correction for TT analysis for RRM TC 6.5.12.1</w:t>
      </w:r>
    </w:p>
    <w:p w14:paraId="0D15085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CR-4041  rev 1 Cat: F (Rel-18)</w:t>
      </w:r>
      <w:r>
        <w:rPr>
          <w:i/>
        </w:rPr>
        <w:br/>
      </w:r>
      <w:r>
        <w:rPr>
          <w:i/>
        </w:rPr>
        <w:br/>
      </w:r>
      <w:r>
        <w:rPr>
          <w:i/>
        </w:rPr>
        <w:tab/>
      </w:r>
      <w:r>
        <w:rPr>
          <w:i/>
        </w:rPr>
        <w:tab/>
      </w:r>
      <w:r>
        <w:rPr>
          <w:i/>
        </w:rPr>
        <w:tab/>
      </w:r>
      <w:r>
        <w:rPr>
          <w:i/>
        </w:rPr>
        <w:tab/>
      </w:r>
      <w:r>
        <w:rPr>
          <w:i/>
        </w:rPr>
        <w:tab/>
        <w:t>Source: Xiaomi</w:t>
      </w:r>
    </w:p>
    <w:p w14:paraId="235A42FE" w14:textId="77777777" w:rsidR="009A4D1E" w:rsidRDefault="009A4D1E" w:rsidP="009A4D1E">
      <w:pPr>
        <w:rPr>
          <w:color w:val="808080"/>
        </w:rPr>
      </w:pPr>
      <w:r>
        <w:rPr>
          <w:color w:val="808080"/>
        </w:rPr>
        <w:t>(Replaces R5-254193)</w:t>
      </w:r>
    </w:p>
    <w:p w14:paraId="2A3528A1" w14:textId="77777777" w:rsidR="009A4D1E" w:rsidRDefault="009A4D1E" w:rsidP="009A4D1E">
      <w:pPr>
        <w:rPr>
          <w:rFonts w:ascii="Arial" w:hAnsi="Arial" w:cs="Arial"/>
          <w:b/>
        </w:rPr>
      </w:pPr>
      <w:r>
        <w:rPr>
          <w:rFonts w:ascii="Arial" w:hAnsi="Arial" w:cs="Arial"/>
          <w:b/>
        </w:rPr>
        <w:t xml:space="preserve">Discussion: </w:t>
      </w:r>
    </w:p>
    <w:p w14:paraId="2A7095A9" w14:textId="77777777" w:rsidR="009A4D1E" w:rsidRDefault="009A4D1E" w:rsidP="009A4D1E">
      <w:r>
        <w:t>Email agreedxx??</w:t>
      </w:r>
    </w:p>
    <w:p w14:paraId="5EE944F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6C036" w14:textId="69FE57B7" w:rsidR="009A4D1E" w:rsidRDefault="009A4D1E" w:rsidP="009A4D1E">
      <w:pPr>
        <w:rPr>
          <w:rFonts w:ascii="Arial" w:hAnsi="Arial" w:cs="Arial"/>
          <w:b/>
          <w:sz w:val="24"/>
        </w:rPr>
      </w:pPr>
      <w:r>
        <w:rPr>
          <w:rFonts w:ascii="Arial" w:hAnsi="Arial" w:cs="Arial"/>
          <w:b/>
          <w:color w:val="0000FF"/>
          <w:sz w:val="24"/>
        </w:rPr>
        <w:t>R5-254194</w:t>
      </w:r>
      <w:r>
        <w:rPr>
          <w:rFonts w:ascii="Arial" w:hAnsi="Arial" w:cs="Arial"/>
          <w:b/>
          <w:color w:val="0000FF"/>
          <w:sz w:val="24"/>
        </w:rPr>
        <w:tab/>
      </w:r>
      <w:r>
        <w:rPr>
          <w:rFonts w:ascii="Arial" w:hAnsi="Arial" w:cs="Arial"/>
          <w:b/>
          <w:sz w:val="24"/>
        </w:rPr>
        <w:t>Correction for TT analysis for RRM TC 6.5.12.2</w:t>
      </w:r>
    </w:p>
    <w:p w14:paraId="754E29F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CR-4042  Cat: F (Rel-18)</w:t>
      </w:r>
      <w:r>
        <w:rPr>
          <w:i/>
        </w:rPr>
        <w:br/>
      </w:r>
      <w:r>
        <w:rPr>
          <w:i/>
        </w:rPr>
        <w:br/>
      </w:r>
      <w:r>
        <w:rPr>
          <w:i/>
        </w:rPr>
        <w:tab/>
      </w:r>
      <w:r>
        <w:rPr>
          <w:i/>
        </w:rPr>
        <w:tab/>
      </w:r>
      <w:r>
        <w:rPr>
          <w:i/>
        </w:rPr>
        <w:tab/>
      </w:r>
      <w:r>
        <w:rPr>
          <w:i/>
        </w:rPr>
        <w:tab/>
      </w:r>
      <w:r>
        <w:rPr>
          <w:i/>
        </w:rPr>
        <w:tab/>
        <w:t>Source: Xiaomi</w:t>
      </w:r>
    </w:p>
    <w:p w14:paraId="33E2C7E4" w14:textId="77777777" w:rsidR="009A4D1E" w:rsidRDefault="009A4D1E" w:rsidP="009A4D1E">
      <w:pPr>
        <w:rPr>
          <w:rFonts w:ascii="Arial" w:hAnsi="Arial" w:cs="Arial"/>
          <w:b/>
        </w:rPr>
      </w:pPr>
      <w:r>
        <w:rPr>
          <w:rFonts w:ascii="Arial" w:hAnsi="Arial" w:cs="Arial"/>
          <w:b/>
        </w:rPr>
        <w:t xml:space="preserve">Discussion: </w:t>
      </w:r>
    </w:p>
    <w:p w14:paraId="18E043E4" w14:textId="77777777" w:rsidR="009A4D1E" w:rsidRDefault="009A4D1E" w:rsidP="009A4D1E">
      <w:r>
        <w:t>"</w:t>
      </w:r>
    </w:p>
    <w:p w14:paraId="07FA935D" w14:textId="77777777" w:rsidR="009A4D1E" w:rsidRDefault="009A4D1E" w:rsidP="009A4D1E"/>
    <w:p w14:paraId="572EFE87" w14:textId="77777777" w:rsidR="009A4D1E" w:rsidRDefault="009A4D1E" w:rsidP="009A4D1E">
      <w:r>
        <w:t>Document was sent FOR E-MAIL AGREEMENT</w:t>
      </w:r>
    </w:p>
    <w:p w14:paraId="08FD861A" w14:textId="77777777" w:rsidR="009A4D1E" w:rsidRDefault="009A4D1E" w:rsidP="009A4D1E">
      <w:r>
        <w:t xml:space="preserve">add the missing section F.1.3.2. </w:t>
      </w:r>
    </w:p>
    <w:p w14:paraId="1BC39D69" w14:textId="77777777" w:rsidR="009A4D1E" w:rsidRDefault="009A4D1E" w:rsidP="009A4D1E">
      <w:r>
        <w:t>r1</w:t>
      </w:r>
    </w:p>
    <w:p w14:paraId="076109B7" w14:textId="77777777" w:rsidR="009A4D1E" w:rsidRDefault="009A4D1E" w:rsidP="009A4D1E">
      <w:r>
        <w:t>"</w:t>
      </w:r>
    </w:p>
    <w:p w14:paraId="1E152C2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R5-255114</w:t>
      </w:r>
      <w:r>
        <w:rPr>
          <w:color w:val="993300"/>
          <w:u w:val="single"/>
        </w:rPr>
        <w:t>.</w:t>
      </w:r>
    </w:p>
    <w:p w14:paraId="5D9E1AD8" w14:textId="5FA3CAF7" w:rsidR="009A4D1E" w:rsidRDefault="009A4D1E" w:rsidP="009A4D1E">
      <w:pPr>
        <w:rPr>
          <w:rFonts w:ascii="Arial" w:hAnsi="Arial" w:cs="Arial"/>
          <w:b/>
          <w:sz w:val="24"/>
        </w:rPr>
      </w:pPr>
      <w:r>
        <w:rPr>
          <w:rFonts w:ascii="Arial" w:hAnsi="Arial" w:cs="Arial"/>
          <w:b/>
          <w:color w:val="0000FF"/>
          <w:sz w:val="24"/>
        </w:rPr>
        <w:t>R5-255114</w:t>
      </w:r>
      <w:r>
        <w:rPr>
          <w:rFonts w:ascii="Arial" w:hAnsi="Arial" w:cs="Arial"/>
          <w:b/>
          <w:color w:val="0000FF"/>
          <w:sz w:val="24"/>
        </w:rPr>
        <w:tab/>
      </w:r>
      <w:r>
        <w:rPr>
          <w:rFonts w:ascii="Arial" w:hAnsi="Arial" w:cs="Arial"/>
          <w:b/>
          <w:sz w:val="24"/>
        </w:rPr>
        <w:t>Correction for TT analysis for RRM TC 6.5.12.2</w:t>
      </w:r>
    </w:p>
    <w:p w14:paraId="592A1B1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CR-4042  rev 1 Cat: F (Rel-18)</w:t>
      </w:r>
      <w:r>
        <w:rPr>
          <w:i/>
        </w:rPr>
        <w:br/>
      </w:r>
      <w:r>
        <w:rPr>
          <w:i/>
        </w:rPr>
        <w:br/>
      </w:r>
      <w:r>
        <w:rPr>
          <w:i/>
        </w:rPr>
        <w:tab/>
      </w:r>
      <w:r>
        <w:rPr>
          <w:i/>
        </w:rPr>
        <w:tab/>
      </w:r>
      <w:r>
        <w:rPr>
          <w:i/>
        </w:rPr>
        <w:tab/>
      </w:r>
      <w:r>
        <w:rPr>
          <w:i/>
        </w:rPr>
        <w:tab/>
      </w:r>
      <w:r>
        <w:rPr>
          <w:i/>
        </w:rPr>
        <w:tab/>
        <w:t>Source: Xiaomi</w:t>
      </w:r>
    </w:p>
    <w:p w14:paraId="19A7AEEE" w14:textId="77777777" w:rsidR="009A4D1E" w:rsidRDefault="009A4D1E" w:rsidP="009A4D1E">
      <w:pPr>
        <w:rPr>
          <w:color w:val="808080"/>
        </w:rPr>
      </w:pPr>
      <w:r>
        <w:rPr>
          <w:color w:val="808080"/>
        </w:rPr>
        <w:t>(Replaces R5-254194)</w:t>
      </w:r>
    </w:p>
    <w:p w14:paraId="70235C84" w14:textId="77777777" w:rsidR="009A4D1E" w:rsidRDefault="009A4D1E" w:rsidP="009A4D1E">
      <w:pPr>
        <w:rPr>
          <w:rFonts w:ascii="Arial" w:hAnsi="Arial" w:cs="Arial"/>
          <w:b/>
        </w:rPr>
      </w:pPr>
      <w:r>
        <w:rPr>
          <w:rFonts w:ascii="Arial" w:hAnsi="Arial" w:cs="Arial"/>
          <w:b/>
        </w:rPr>
        <w:t xml:space="preserve">Discussion: </w:t>
      </w:r>
    </w:p>
    <w:p w14:paraId="1A91FFF0" w14:textId="77777777" w:rsidR="009A4D1E" w:rsidRDefault="009A4D1E" w:rsidP="009A4D1E">
      <w:r>
        <w:t>Email agreedxx??</w:t>
      </w:r>
    </w:p>
    <w:p w14:paraId="667B9BC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0AFA3" w14:textId="52CEE0CC" w:rsidR="009A4D1E" w:rsidRDefault="009A4D1E" w:rsidP="009A4D1E">
      <w:pPr>
        <w:rPr>
          <w:rFonts w:ascii="Arial" w:hAnsi="Arial" w:cs="Arial"/>
          <w:b/>
          <w:sz w:val="24"/>
        </w:rPr>
      </w:pPr>
      <w:r>
        <w:rPr>
          <w:rFonts w:ascii="Arial" w:hAnsi="Arial" w:cs="Arial"/>
          <w:b/>
          <w:color w:val="0000FF"/>
          <w:sz w:val="24"/>
        </w:rPr>
        <w:t>R5-254355</w:t>
      </w:r>
      <w:r>
        <w:rPr>
          <w:rFonts w:ascii="Arial" w:hAnsi="Arial" w:cs="Arial"/>
          <w:b/>
          <w:color w:val="0000FF"/>
          <w:sz w:val="24"/>
        </w:rPr>
        <w:tab/>
      </w:r>
      <w:r>
        <w:rPr>
          <w:rFonts w:ascii="Arial" w:hAnsi="Arial" w:cs="Arial"/>
          <w:b/>
          <w:sz w:val="24"/>
        </w:rPr>
        <w:t>Completion of NR-DC SA FR1 CHO test case</w:t>
      </w:r>
    </w:p>
    <w:p w14:paraId="1950A1B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CR-4055  Cat: F (Rel-18)</w:t>
      </w:r>
      <w:r>
        <w:rPr>
          <w:i/>
        </w:rPr>
        <w:br/>
      </w:r>
      <w:r>
        <w:rPr>
          <w:i/>
        </w:rPr>
        <w:br/>
      </w:r>
      <w:r>
        <w:rPr>
          <w:i/>
        </w:rPr>
        <w:tab/>
      </w:r>
      <w:r>
        <w:rPr>
          <w:i/>
        </w:rPr>
        <w:tab/>
      </w:r>
      <w:r>
        <w:rPr>
          <w:i/>
        </w:rPr>
        <w:tab/>
      </w:r>
      <w:r>
        <w:rPr>
          <w:i/>
        </w:rPr>
        <w:tab/>
      </w:r>
      <w:r>
        <w:rPr>
          <w:i/>
        </w:rPr>
        <w:tab/>
        <w:t>Source: Nokia</w:t>
      </w:r>
    </w:p>
    <w:p w14:paraId="364587C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4257B" w14:textId="5490ACD3" w:rsidR="009A4D1E" w:rsidRDefault="009A4D1E" w:rsidP="009A4D1E">
      <w:pPr>
        <w:rPr>
          <w:rFonts w:ascii="Arial" w:hAnsi="Arial" w:cs="Arial"/>
          <w:b/>
          <w:sz w:val="24"/>
        </w:rPr>
      </w:pPr>
      <w:r>
        <w:rPr>
          <w:rFonts w:ascii="Arial" w:hAnsi="Arial" w:cs="Arial"/>
          <w:b/>
          <w:color w:val="0000FF"/>
          <w:sz w:val="24"/>
        </w:rPr>
        <w:t>R5-254356</w:t>
      </w:r>
      <w:r>
        <w:rPr>
          <w:rFonts w:ascii="Arial" w:hAnsi="Arial" w:cs="Arial"/>
          <w:b/>
          <w:color w:val="0000FF"/>
          <w:sz w:val="24"/>
        </w:rPr>
        <w:tab/>
      </w:r>
      <w:r>
        <w:rPr>
          <w:rFonts w:ascii="Arial" w:hAnsi="Arial" w:cs="Arial"/>
          <w:b/>
          <w:sz w:val="24"/>
        </w:rPr>
        <w:t>Update to NR-DC SA FR1 CHO with target MCG and candidate SCG test case including TT</w:t>
      </w:r>
    </w:p>
    <w:p w14:paraId="1712A9B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CR-4056  Cat: F (Rel-18)</w:t>
      </w:r>
      <w:r>
        <w:rPr>
          <w:i/>
        </w:rPr>
        <w:br/>
      </w:r>
      <w:r>
        <w:rPr>
          <w:i/>
        </w:rPr>
        <w:br/>
      </w:r>
      <w:r>
        <w:rPr>
          <w:i/>
        </w:rPr>
        <w:tab/>
      </w:r>
      <w:r>
        <w:rPr>
          <w:i/>
        </w:rPr>
        <w:tab/>
      </w:r>
      <w:r>
        <w:rPr>
          <w:i/>
        </w:rPr>
        <w:tab/>
      </w:r>
      <w:r>
        <w:rPr>
          <w:i/>
        </w:rPr>
        <w:tab/>
      </w:r>
      <w:r>
        <w:rPr>
          <w:i/>
        </w:rPr>
        <w:tab/>
        <w:t>Source: Nokia</w:t>
      </w:r>
    </w:p>
    <w:p w14:paraId="5F364C7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8B6CD" w14:textId="6B62FC86" w:rsidR="009A4D1E" w:rsidRDefault="009A4D1E" w:rsidP="009A4D1E">
      <w:pPr>
        <w:rPr>
          <w:rFonts w:ascii="Arial" w:hAnsi="Arial" w:cs="Arial"/>
          <w:b/>
          <w:sz w:val="24"/>
        </w:rPr>
      </w:pPr>
      <w:r>
        <w:rPr>
          <w:rFonts w:ascii="Arial" w:hAnsi="Arial" w:cs="Arial"/>
          <w:b/>
          <w:color w:val="0000FF"/>
          <w:sz w:val="24"/>
        </w:rPr>
        <w:t>R5-254357</w:t>
      </w:r>
      <w:r>
        <w:rPr>
          <w:rFonts w:ascii="Arial" w:hAnsi="Arial" w:cs="Arial"/>
          <w:b/>
          <w:color w:val="0000FF"/>
          <w:sz w:val="24"/>
        </w:rPr>
        <w:tab/>
      </w:r>
      <w:r>
        <w:rPr>
          <w:rFonts w:ascii="Arial" w:hAnsi="Arial" w:cs="Arial"/>
          <w:b/>
          <w:sz w:val="24"/>
        </w:rPr>
        <w:t>Update to NR-DC SA FR2 CHO and PSCell change test case including TT</w:t>
      </w:r>
    </w:p>
    <w:p w14:paraId="0A59BA9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CR-4057  Cat: F (Rel-18)</w:t>
      </w:r>
      <w:r>
        <w:rPr>
          <w:i/>
        </w:rPr>
        <w:br/>
      </w:r>
      <w:r>
        <w:rPr>
          <w:i/>
        </w:rPr>
        <w:br/>
      </w:r>
      <w:r>
        <w:rPr>
          <w:i/>
        </w:rPr>
        <w:tab/>
      </w:r>
      <w:r>
        <w:rPr>
          <w:i/>
        </w:rPr>
        <w:tab/>
      </w:r>
      <w:r>
        <w:rPr>
          <w:i/>
        </w:rPr>
        <w:tab/>
      </w:r>
      <w:r>
        <w:rPr>
          <w:i/>
        </w:rPr>
        <w:tab/>
      </w:r>
      <w:r>
        <w:rPr>
          <w:i/>
        </w:rPr>
        <w:tab/>
        <w:t>Source: Nokia</w:t>
      </w:r>
    </w:p>
    <w:p w14:paraId="60E43C6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F3132" w14:textId="022D6E90" w:rsidR="009A4D1E" w:rsidRDefault="009A4D1E" w:rsidP="009A4D1E">
      <w:pPr>
        <w:rPr>
          <w:rFonts w:ascii="Arial" w:hAnsi="Arial" w:cs="Arial"/>
          <w:b/>
          <w:sz w:val="24"/>
        </w:rPr>
      </w:pPr>
      <w:r>
        <w:rPr>
          <w:rFonts w:ascii="Arial" w:hAnsi="Arial" w:cs="Arial"/>
          <w:b/>
          <w:color w:val="0000FF"/>
          <w:sz w:val="24"/>
        </w:rPr>
        <w:t>R5-254358</w:t>
      </w:r>
      <w:r>
        <w:rPr>
          <w:rFonts w:ascii="Arial" w:hAnsi="Arial" w:cs="Arial"/>
          <w:b/>
          <w:color w:val="0000FF"/>
          <w:sz w:val="24"/>
        </w:rPr>
        <w:tab/>
      </w:r>
      <w:r>
        <w:rPr>
          <w:rFonts w:ascii="Arial" w:hAnsi="Arial" w:cs="Arial"/>
          <w:b/>
          <w:sz w:val="24"/>
        </w:rPr>
        <w:t>Addition of message content in NR-DC SA FR2 CHO with candidate SCG test case</w:t>
      </w:r>
    </w:p>
    <w:p w14:paraId="19F253B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CR-4058  Cat: F (Rel-18)</w:t>
      </w:r>
      <w:r>
        <w:rPr>
          <w:i/>
        </w:rPr>
        <w:br/>
      </w:r>
      <w:r>
        <w:rPr>
          <w:i/>
        </w:rPr>
        <w:br/>
      </w:r>
      <w:r>
        <w:rPr>
          <w:i/>
        </w:rPr>
        <w:tab/>
      </w:r>
      <w:r>
        <w:rPr>
          <w:i/>
        </w:rPr>
        <w:tab/>
      </w:r>
      <w:r>
        <w:rPr>
          <w:i/>
        </w:rPr>
        <w:tab/>
      </w:r>
      <w:r>
        <w:rPr>
          <w:i/>
        </w:rPr>
        <w:tab/>
      </w:r>
      <w:r>
        <w:rPr>
          <w:i/>
        </w:rPr>
        <w:tab/>
        <w:t>Source: Nokia</w:t>
      </w:r>
    </w:p>
    <w:p w14:paraId="55EC7B0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E54BF" w14:textId="4EA5A65B" w:rsidR="009A4D1E" w:rsidRDefault="009A4D1E" w:rsidP="009A4D1E">
      <w:pPr>
        <w:rPr>
          <w:rFonts w:ascii="Arial" w:hAnsi="Arial" w:cs="Arial"/>
          <w:b/>
          <w:sz w:val="24"/>
        </w:rPr>
      </w:pPr>
      <w:r>
        <w:rPr>
          <w:rFonts w:ascii="Arial" w:hAnsi="Arial" w:cs="Arial"/>
          <w:b/>
          <w:color w:val="0000FF"/>
          <w:sz w:val="24"/>
        </w:rPr>
        <w:t>R5-254359</w:t>
      </w:r>
      <w:r>
        <w:rPr>
          <w:rFonts w:ascii="Arial" w:hAnsi="Arial" w:cs="Arial"/>
          <w:b/>
          <w:color w:val="0000FF"/>
          <w:sz w:val="24"/>
        </w:rPr>
        <w:tab/>
      </w:r>
      <w:r>
        <w:rPr>
          <w:rFonts w:ascii="Arial" w:hAnsi="Arial" w:cs="Arial"/>
          <w:b/>
          <w:sz w:val="24"/>
        </w:rPr>
        <w:t>Annex F change to update the test tolerance values for NR-DC SA FR1 CHO test case</w:t>
      </w:r>
    </w:p>
    <w:p w14:paraId="30C5FD6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CR-4059  Cat: F (Rel-18)</w:t>
      </w:r>
      <w:r>
        <w:rPr>
          <w:i/>
        </w:rPr>
        <w:br/>
      </w:r>
      <w:r>
        <w:rPr>
          <w:i/>
        </w:rPr>
        <w:br/>
      </w:r>
      <w:r>
        <w:rPr>
          <w:i/>
        </w:rPr>
        <w:tab/>
      </w:r>
      <w:r>
        <w:rPr>
          <w:i/>
        </w:rPr>
        <w:tab/>
      </w:r>
      <w:r>
        <w:rPr>
          <w:i/>
        </w:rPr>
        <w:tab/>
      </w:r>
      <w:r>
        <w:rPr>
          <w:i/>
        </w:rPr>
        <w:tab/>
      </w:r>
      <w:r>
        <w:rPr>
          <w:i/>
        </w:rPr>
        <w:tab/>
        <w:t>Source: Nokia</w:t>
      </w:r>
    </w:p>
    <w:p w14:paraId="53F629A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A2DD0" w14:textId="70D1B0D3" w:rsidR="009A4D1E" w:rsidRDefault="009A4D1E" w:rsidP="009A4D1E">
      <w:pPr>
        <w:rPr>
          <w:rFonts w:ascii="Arial" w:hAnsi="Arial" w:cs="Arial"/>
          <w:b/>
          <w:sz w:val="24"/>
        </w:rPr>
      </w:pPr>
      <w:r>
        <w:rPr>
          <w:rFonts w:ascii="Arial" w:hAnsi="Arial" w:cs="Arial"/>
          <w:b/>
          <w:color w:val="0000FF"/>
          <w:sz w:val="24"/>
        </w:rPr>
        <w:t>R5-254360</w:t>
      </w:r>
      <w:r>
        <w:rPr>
          <w:rFonts w:ascii="Arial" w:hAnsi="Arial" w:cs="Arial"/>
          <w:b/>
          <w:color w:val="0000FF"/>
          <w:sz w:val="24"/>
        </w:rPr>
        <w:tab/>
      </w:r>
      <w:r>
        <w:rPr>
          <w:rFonts w:ascii="Arial" w:hAnsi="Arial" w:cs="Arial"/>
          <w:b/>
          <w:sz w:val="24"/>
        </w:rPr>
        <w:t>Annex F change to add the test tolerance for the NR SA FR2 CHO test case</w:t>
      </w:r>
    </w:p>
    <w:p w14:paraId="7E63693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CR-4060  Cat: F (Rel-18)</w:t>
      </w:r>
      <w:r>
        <w:rPr>
          <w:i/>
        </w:rPr>
        <w:br/>
      </w:r>
      <w:r>
        <w:rPr>
          <w:i/>
        </w:rPr>
        <w:br/>
      </w:r>
      <w:r>
        <w:rPr>
          <w:i/>
        </w:rPr>
        <w:tab/>
      </w:r>
      <w:r>
        <w:rPr>
          <w:i/>
        </w:rPr>
        <w:tab/>
      </w:r>
      <w:r>
        <w:rPr>
          <w:i/>
        </w:rPr>
        <w:tab/>
      </w:r>
      <w:r>
        <w:rPr>
          <w:i/>
        </w:rPr>
        <w:tab/>
      </w:r>
      <w:r>
        <w:rPr>
          <w:i/>
        </w:rPr>
        <w:tab/>
        <w:t>Source: Nokia</w:t>
      </w:r>
    </w:p>
    <w:p w14:paraId="1D0167E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5FF41" w14:textId="19A7F675" w:rsidR="009A4D1E" w:rsidRDefault="009A4D1E" w:rsidP="009A4D1E">
      <w:pPr>
        <w:rPr>
          <w:rFonts w:ascii="Arial" w:hAnsi="Arial" w:cs="Arial"/>
          <w:b/>
          <w:sz w:val="24"/>
        </w:rPr>
      </w:pPr>
      <w:r>
        <w:rPr>
          <w:rFonts w:ascii="Arial" w:hAnsi="Arial" w:cs="Arial"/>
          <w:b/>
          <w:color w:val="0000FF"/>
          <w:sz w:val="24"/>
        </w:rPr>
        <w:t>R5-254493</w:t>
      </w:r>
      <w:r>
        <w:rPr>
          <w:rFonts w:ascii="Arial" w:hAnsi="Arial" w:cs="Arial"/>
          <w:b/>
          <w:color w:val="0000FF"/>
          <w:sz w:val="24"/>
        </w:rPr>
        <w:tab/>
      </w:r>
      <w:r>
        <w:rPr>
          <w:rFonts w:ascii="Arial" w:hAnsi="Arial" w:cs="Arial"/>
          <w:b/>
          <w:sz w:val="24"/>
        </w:rPr>
        <w:t xml:space="preserve">Core sepc alignment for LTM test cases 6.3.4.1 and 6.3.4.2 </w:t>
      </w:r>
    </w:p>
    <w:p w14:paraId="23EE6EB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CR-4080  Cat: F (Rel-18)</w:t>
      </w:r>
      <w:r>
        <w:rPr>
          <w:i/>
        </w:rPr>
        <w:br/>
      </w:r>
      <w:r>
        <w:rPr>
          <w:i/>
        </w:rPr>
        <w:br/>
      </w:r>
      <w:r>
        <w:rPr>
          <w:i/>
        </w:rPr>
        <w:tab/>
      </w:r>
      <w:r>
        <w:rPr>
          <w:i/>
        </w:rPr>
        <w:tab/>
      </w:r>
      <w:r>
        <w:rPr>
          <w:i/>
        </w:rPr>
        <w:tab/>
      </w:r>
      <w:r>
        <w:rPr>
          <w:i/>
        </w:rPr>
        <w:tab/>
      </w:r>
      <w:r>
        <w:rPr>
          <w:i/>
        </w:rPr>
        <w:tab/>
        <w:t>Source: MediaTek Inc., Keysight Technologies</w:t>
      </w:r>
    </w:p>
    <w:p w14:paraId="644F6272" w14:textId="77777777" w:rsidR="009A4D1E" w:rsidRDefault="009A4D1E" w:rsidP="009A4D1E">
      <w:pPr>
        <w:rPr>
          <w:rFonts w:ascii="Arial" w:hAnsi="Arial" w:cs="Arial"/>
          <w:b/>
        </w:rPr>
      </w:pPr>
      <w:r>
        <w:rPr>
          <w:rFonts w:ascii="Arial" w:hAnsi="Arial" w:cs="Arial"/>
          <w:b/>
        </w:rPr>
        <w:t xml:space="preserve">Discussion: </w:t>
      </w:r>
    </w:p>
    <w:p w14:paraId="6714DB1F" w14:textId="77777777" w:rsidR="009A4D1E" w:rsidRDefault="009A4D1E" w:rsidP="009A4D1E">
      <w:r>
        <w:t>r1</w:t>
      </w:r>
    </w:p>
    <w:p w14:paraId="15670EC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R5-255315</w:t>
      </w:r>
      <w:r>
        <w:rPr>
          <w:color w:val="993300"/>
          <w:u w:val="single"/>
        </w:rPr>
        <w:t>.</w:t>
      </w:r>
    </w:p>
    <w:p w14:paraId="22CCB414" w14:textId="7B6FBB49" w:rsidR="009A4D1E" w:rsidRDefault="009A4D1E" w:rsidP="009A4D1E">
      <w:pPr>
        <w:rPr>
          <w:rFonts w:ascii="Arial" w:hAnsi="Arial" w:cs="Arial"/>
          <w:b/>
          <w:sz w:val="24"/>
        </w:rPr>
      </w:pPr>
      <w:r>
        <w:rPr>
          <w:rFonts w:ascii="Arial" w:hAnsi="Arial" w:cs="Arial"/>
          <w:b/>
          <w:color w:val="0000FF"/>
          <w:sz w:val="24"/>
        </w:rPr>
        <w:t>R5-255315</w:t>
      </w:r>
      <w:r>
        <w:rPr>
          <w:rFonts w:ascii="Arial" w:hAnsi="Arial" w:cs="Arial"/>
          <w:b/>
          <w:color w:val="0000FF"/>
          <w:sz w:val="24"/>
        </w:rPr>
        <w:tab/>
      </w:r>
      <w:r>
        <w:rPr>
          <w:rFonts w:ascii="Arial" w:hAnsi="Arial" w:cs="Arial"/>
          <w:b/>
          <w:sz w:val="24"/>
        </w:rPr>
        <w:t xml:space="preserve">Core sepc alignment for LTM test cases 6.3.4.1 and 6.3.4.2 </w:t>
      </w:r>
    </w:p>
    <w:p w14:paraId="396A8F8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CR-4080  rev 1 Cat: F (Rel-18)</w:t>
      </w:r>
      <w:r>
        <w:rPr>
          <w:i/>
        </w:rPr>
        <w:br/>
      </w:r>
      <w:r>
        <w:rPr>
          <w:i/>
        </w:rPr>
        <w:br/>
      </w:r>
      <w:r>
        <w:rPr>
          <w:i/>
        </w:rPr>
        <w:tab/>
      </w:r>
      <w:r>
        <w:rPr>
          <w:i/>
        </w:rPr>
        <w:tab/>
      </w:r>
      <w:r>
        <w:rPr>
          <w:i/>
        </w:rPr>
        <w:tab/>
      </w:r>
      <w:r>
        <w:rPr>
          <w:i/>
        </w:rPr>
        <w:tab/>
      </w:r>
      <w:r>
        <w:rPr>
          <w:i/>
        </w:rPr>
        <w:tab/>
        <w:t>Source: MediaTek Inc., Keysight Technologies</w:t>
      </w:r>
    </w:p>
    <w:p w14:paraId="6BED9DCB" w14:textId="77777777" w:rsidR="009A4D1E" w:rsidRDefault="009A4D1E" w:rsidP="009A4D1E">
      <w:pPr>
        <w:rPr>
          <w:color w:val="808080"/>
        </w:rPr>
      </w:pPr>
      <w:r>
        <w:rPr>
          <w:color w:val="808080"/>
        </w:rPr>
        <w:t>(Replaces R5-254493)</w:t>
      </w:r>
    </w:p>
    <w:p w14:paraId="23FA27E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1F375" w14:textId="7C658C08" w:rsidR="009A4D1E" w:rsidRDefault="009A4D1E" w:rsidP="009A4D1E">
      <w:pPr>
        <w:rPr>
          <w:rFonts w:ascii="Arial" w:hAnsi="Arial" w:cs="Arial"/>
          <w:b/>
          <w:sz w:val="24"/>
        </w:rPr>
      </w:pPr>
      <w:r>
        <w:rPr>
          <w:rFonts w:ascii="Arial" w:hAnsi="Arial" w:cs="Arial"/>
          <w:b/>
          <w:color w:val="0000FF"/>
          <w:sz w:val="24"/>
        </w:rPr>
        <w:t>R5-254510</w:t>
      </w:r>
      <w:r>
        <w:rPr>
          <w:rFonts w:ascii="Arial" w:hAnsi="Arial" w:cs="Arial"/>
          <w:b/>
          <w:color w:val="0000FF"/>
          <w:sz w:val="24"/>
        </w:rPr>
        <w:tab/>
      </w:r>
      <w:r>
        <w:rPr>
          <w:rFonts w:ascii="Arial" w:hAnsi="Arial" w:cs="Arial"/>
          <w:b/>
          <w:sz w:val="24"/>
        </w:rPr>
        <w:t>Core alignment for LTM PCell switch test cases 6.3.4.3 and 6.3.4.4</w:t>
      </w:r>
    </w:p>
    <w:p w14:paraId="4AF64E5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CR-4081  Cat: F (Rel-18)</w:t>
      </w:r>
      <w:r>
        <w:rPr>
          <w:i/>
        </w:rPr>
        <w:br/>
      </w:r>
      <w:r>
        <w:rPr>
          <w:i/>
        </w:rPr>
        <w:br/>
      </w:r>
      <w:r>
        <w:rPr>
          <w:i/>
        </w:rPr>
        <w:tab/>
      </w:r>
      <w:r>
        <w:rPr>
          <w:i/>
        </w:rPr>
        <w:tab/>
      </w:r>
      <w:r>
        <w:rPr>
          <w:i/>
        </w:rPr>
        <w:tab/>
      </w:r>
      <w:r>
        <w:rPr>
          <w:i/>
        </w:rPr>
        <w:tab/>
      </w:r>
      <w:r>
        <w:rPr>
          <w:i/>
        </w:rPr>
        <w:tab/>
        <w:t>Source: MediaTek Inc., Keysight Technologies</w:t>
      </w:r>
    </w:p>
    <w:p w14:paraId="3AC19965" w14:textId="77777777" w:rsidR="009A4D1E" w:rsidRDefault="009A4D1E" w:rsidP="009A4D1E">
      <w:pPr>
        <w:rPr>
          <w:rFonts w:ascii="Arial" w:hAnsi="Arial" w:cs="Arial"/>
          <w:b/>
        </w:rPr>
      </w:pPr>
      <w:r>
        <w:rPr>
          <w:rFonts w:ascii="Arial" w:hAnsi="Arial" w:cs="Arial"/>
          <w:b/>
        </w:rPr>
        <w:t xml:space="preserve">Discussion: </w:t>
      </w:r>
    </w:p>
    <w:p w14:paraId="50C13610" w14:textId="77777777" w:rsidR="009A4D1E" w:rsidRDefault="009A4D1E" w:rsidP="009A4D1E">
      <w:r>
        <w:t>r1</w:t>
      </w:r>
    </w:p>
    <w:p w14:paraId="679A40A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R5-255316</w:t>
      </w:r>
      <w:r>
        <w:rPr>
          <w:color w:val="993300"/>
          <w:u w:val="single"/>
        </w:rPr>
        <w:t>.</w:t>
      </w:r>
    </w:p>
    <w:p w14:paraId="22E836A9" w14:textId="76441B00" w:rsidR="009A4D1E" w:rsidRDefault="009A4D1E" w:rsidP="009A4D1E">
      <w:pPr>
        <w:rPr>
          <w:rFonts w:ascii="Arial" w:hAnsi="Arial" w:cs="Arial"/>
          <w:b/>
          <w:sz w:val="24"/>
        </w:rPr>
      </w:pPr>
      <w:r>
        <w:rPr>
          <w:rFonts w:ascii="Arial" w:hAnsi="Arial" w:cs="Arial"/>
          <w:b/>
          <w:color w:val="0000FF"/>
          <w:sz w:val="24"/>
        </w:rPr>
        <w:t>R5-255316</w:t>
      </w:r>
      <w:r>
        <w:rPr>
          <w:rFonts w:ascii="Arial" w:hAnsi="Arial" w:cs="Arial"/>
          <w:b/>
          <w:color w:val="0000FF"/>
          <w:sz w:val="24"/>
        </w:rPr>
        <w:tab/>
      </w:r>
      <w:r>
        <w:rPr>
          <w:rFonts w:ascii="Arial" w:hAnsi="Arial" w:cs="Arial"/>
          <w:b/>
          <w:sz w:val="24"/>
        </w:rPr>
        <w:t>Core alignment for LTM PCell switch test cases 6.3.4.3 and 6.3.4.4</w:t>
      </w:r>
    </w:p>
    <w:p w14:paraId="2CFA28D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CR-4081  rev 1 Cat: F (Rel-18)</w:t>
      </w:r>
      <w:r>
        <w:rPr>
          <w:i/>
        </w:rPr>
        <w:br/>
      </w:r>
      <w:r>
        <w:rPr>
          <w:i/>
        </w:rPr>
        <w:br/>
      </w:r>
      <w:r>
        <w:rPr>
          <w:i/>
        </w:rPr>
        <w:tab/>
      </w:r>
      <w:r>
        <w:rPr>
          <w:i/>
        </w:rPr>
        <w:tab/>
      </w:r>
      <w:r>
        <w:rPr>
          <w:i/>
        </w:rPr>
        <w:tab/>
      </w:r>
      <w:r>
        <w:rPr>
          <w:i/>
        </w:rPr>
        <w:tab/>
      </w:r>
      <w:r>
        <w:rPr>
          <w:i/>
        </w:rPr>
        <w:tab/>
        <w:t>Source: MediaTek Inc., Keysight Technologies</w:t>
      </w:r>
    </w:p>
    <w:p w14:paraId="604CDA97" w14:textId="77777777" w:rsidR="009A4D1E" w:rsidRDefault="009A4D1E" w:rsidP="009A4D1E">
      <w:pPr>
        <w:rPr>
          <w:color w:val="808080"/>
        </w:rPr>
      </w:pPr>
      <w:r>
        <w:rPr>
          <w:color w:val="808080"/>
        </w:rPr>
        <w:t>(Replaces R5-254510)</w:t>
      </w:r>
    </w:p>
    <w:p w14:paraId="5BF67D0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8948E" w14:textId="79CE102C" w:rsidR="009A4D1E" w:rsidRDefault="009A4D1E" w:rsidP="009A4D1E">
      <w:pPr>
        <w:rPr>
          <w:rFonts w:ascii="Arial" w:hAnsi="Arial" w:cs="Arial"/>
          <w:b/>
          <w:sz w:val="24"/>
        </w:rPr>
      </w:pPr>
      <w:r>
        <w:rPr>
          <w:rFonts w:ascii="Arial" w:hAnsi="Arial" w:cs="Arial"/>
          <w:b/>
          <w:color w:val="0000FF"/>
          <w:sz w:val="24"/>
        </w:rPr>
        <w:t>R5-254698</w:t>
      </w:r>
      <w:r>
        <w:rPr>
          <w:rFonts w:ascii="Arial" w:hAnsi="Arial" w:cs="Arial"/>
          <w:b/>
          <w:color w:val="0000FF"/>
          <w:sz w:val="24"/>
        </w:rPr>
        <w:tab/>
      </w:r>
      <w:r>
        <w:rPr>
          <w:rFonts w:ascii="Arial" w:hAnsi="Arial" w:cs="Arial"/>
          <w:b/>
          <w:sz w:val="24"/>
        </w:rPr>
        <w:t>Correction of FR2 inter-frequency SSB-based L1-RSRP measurement test case 7.6.22.1 including test tolerance</w:t>
      </w:r>
    </w:p>
    <w:p w14:paraId="505A326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CR-4109  Cat: F (Rel-18)</w:t>
      </w:r>
      <w:r>
        <w:rPr>
          <w:i/>
        </w:rPr>
        <w:br/>
      </w:r>
      <w:r>
        <w:rPr>
          <w:i/>
        </w:rPr>
        <w:br/>
      </w:r>
      <w:r>
        <w:rPr>
          <w:i/>
        </w:rPr>
        <w:tab/>
      </w:r>
      <w:r>
        <w:rPr>
          <w:i/>
        </w:rPr>
        <w:tab/>
      </w:r>
      <w:r>
        <w:rPr>
          <w:i/>
        </w:rPr>
        <w:tab/>
      </w:r>
      <w:r>
        <w:rPr>
          <w:i/>
        </w:rPr>
        <w:tab/>
      </w:r>
      <w:r>
        <w:rPr>
          <w:i/>
        </w:rPr>
        <w:tab/>
        <w:t>Source: Ericsson</w:t>
      </w:r>
    </w:p>
    <w:p w14:paraId="19B5044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76D589" w14:textId="64886D4C" w:rsidR="009A4D1E" w:rsidRDefault="009A4D1E" w:rsidP="009A4D1E">
      <w:pPr>
        <w:rPr>
          <w:rFonts w:ascii="Arial" w:hAnsi="Arial" w:cs="Arial"/>
          <w:b/>
          <w:sz w:val="24"/>
        </w:rPr>
      </w:pPr>
      <w:r>
        <w:rPr>
          <w:rFonts w:ascii="Arial" w:hAnsi="Arial" w:cs="Arial"/>
          <w:b/>
          <w:color w:val="0000FF"/>
          <w:sz w:val="24"/>
        </w:rPr>
        <w:t>R5-254699</w:t>
      </w:r>
      <w:r>
        <w:rPr>
          <w:rFonts w:ascii="Arial" w:hAnsi="Arial" w:cs="Arial"/>
          <w:b/>
          <w:color w:val="0000FF"/>
          <w:sz w:val="24"/>
        </w:rPr>
        <w:tab/>
      </w:r>
      <w:r>
        <w:rPr>
          <w:rFonts w:ascii="Arial" w:hAnsi="Arial" w:cs="Arial"/>
          <w:b/>
          <w:sz w:val="24"/>
        </w:rPr>
        <w:t>Annex F correction for L1-RSRP event-triggered reporting test cases 7.6.22.1</w:t>
      </w:r>
    </w:p>
    <w:p w14:paraId="7CF0F08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CR-4110  Cat: F (Rel-18)</w:t>
      </w:r>
      <w:r>
        <w:rPr>
          <w:i/>
        </w:rPr>
        <w:br/>
      </w:r>
      <w:r>
        <w:rPr>
          <w:i/>
        </w:rPr>
        <w:br/>
      </w:r>
      <w:r>
        <w:rPr>
          <w:i/>
        </w:rPr>
        <w:tab/>
      </w:r>
      <w:r>
        <w:rPr>
          <w:i/>
        </w:rPr>
        <w:tab/>
      </w:r>
      <w:r>
        <w:rPr>
          <w:i/>
        </w:rPr>
        <w:tab/>
      </w:r>
      <w:r>
        <w:rPr>
          <w:i/>
        </w:rPr>
        <w:tab/>
      </w:r>
      <w:r>
        <w:rPr>
          <w:i/>
        </w:rPr>
        <w:tab/>
        <w:t>Source: Ericsson</w:t>
      </w:r>
    </w:p>
    <w:p w14:paraId="64F0271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6DF5FC" w14:textId="015C8DF2" w:rsidR="009A4D1E" w:rsidRDefault="009A4D1E" w:rsidP="009A4D1E">
      <w:pPr>
        <w:rPr>
          <w:rFonts w:ascii="Arial" w:hAnsi="Arial" w:cs="Arial"/>
          <w:b/>
          <w:sz w:val="24"/>
        </w:rPr>
      </w:pPr>
      <w:r>
        <w:rPr>
          <w:rFonts w:ascii="Arial" w:hAnsi="Arial" w:cs="Arial"/>
          <w:b/>
          <w:color w:val="0000FF"/>
          <w:sz w:val="24"/>
        </w:rPr>
        <w:t>R5-254700</w:t>
      </w:r>
      <w:r>
        <w:rPr>
          <w:rFonts w:ascii="Arial" w:hAnsi="Arial" w:cs="Arial"/>
          <w:b/>
          <w:color w:val="0000FF"/>
          <w:sz w:val="24"/>
        </w:rPr>
        <w:tab/>
      </w:r>
      <w:r>
        <w:rPr>
          <w:rFonts w:ascii="Arial" w:hAnsi="Arial" w:cs="Arial"/>
          <w:b/>
          <w:sz w:val="24"/>
        </w:rPr>
        <w:t>Correction of CADC fast measurement test cases 6.6.9.x</w:t>
      </w:r>
    </w:p>
    <w:p w14:paraId="0F58E99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CR-4111  Cat: F (Rel-18)</w:t>
      </w:r>
      <w:r>
        <w:rPr>
          <w:i/>
        </w:rPr>
        <w:br/>
      </w:r>
      <w:r>
        <w:rPr>
          <w:i/>
        </w:rPr>
        <w:br/>
      </w:r>
      <w:r>
        <w:rPr>
          <w:i/>
        </w:rPr>
        <w:tab/>
      </w:r>
      <w:r>
        <w:rPr>
          <w:i/>
        </w:rPr>
        <w:tab/>
      </w:r>
      <w:r>
        <w:rPr>
          <w:i/>
        </w:rPr>
        <w:tab/>
      </w:r>
      <w:r>
        <w:rPr>
          <w:i/>
        </w:rPr>
        <w:tab/>
      </w:r>
      <w:r>
        <w:rPr>
          <w:i/>
        </w:rPr>
        <w:tab/>
        <w:t>Source: Ericsson</w:t>
      </w:r>
    </w:p>
    <w:p w14:paraId="3BE3722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DADA74" w14:textId="1AA80570" w:rsidR="009A4D1E" w:rsidRDefault="009A4D1E" w:rsidP="009A4D1E">
      <w:pPr>
        <w:rPr>
          <w:rFonts w:ascii="Arial" w:hAnsi="Arial" w:cs="Arial"/>
          <w:b/>
          <w:sz w:val="24"/>
        </w:rPr>
      </w:pPr>
      <w:r>
        <w:rPr>
          <w:rFonts w:ascii="Arial" w:hAnsi="Arial" w:cs="Arial"/>
          <w:b/>
          <w:color w:val="0000FF"/>
          <w:sz w:val="24"/>
        </w:rPr>
        <w:t>R5-254701</w:t>
      </w:r>
      <w:r>
        <w:rPr>
          <w:rFonts w:ascii="Arial" w:hAnsi="Arial" w:cs="Arial"/>
          <w:b/>
          <w:color w:val="0000FF"/>
          <w:sz w:val="24"/>
        </w:rPr>
        <w:tab/>
      </w:r>
      <w:r>
        <w:rPr>
          <w:rFonts w:ascii="Arial" w:hAnsi="Arial" w:cs="Arial"/>
          <w:b/>
          <w:sz w:val="24"/>
        </w:rPr>
        <w:t>Correction of NR SA FR2 PDCCH-order RACH test cases 7.3.2.4.x</w:t>
      </w:r>
    </w:p>
    <w:p w14:paraId="6277B72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CR-4112  Cat: F (Rel-18)</w:t>
      </w:r>
      <w:r>
        <w:rPr>
          <w:i/>
        </w:rPr>
        <w:br/>
      </w:r>
      <w:r>
        <w:rPr>
          <w:i/>
        </w:rPr>
        <w:br/>
      </w:r>
      <w:r>
        <w:rPr>
          <w:i/>
        </w:rPr>
        <w:tab/>
      </w:r>
      <w:r>
        <w:rPr>
          <w:i/>
        </w:rPr>
        <w:tab/>
      </w:r>
      <w:r>
        <w:rPr>
          <w:i/>
        </w:rPr>
        <w:tab/>
      </w:r>
      <w:r>
        <w:rPr>
          <w:i/>
        </w:rPr>
        <w:tab/>
      </w:r>
      <w:r>
        <w:rPr>
          <w:i/>
        </w:rPr>
        <w:tab/>
        <w:t>Source: Ericsson</w:t>
      </w:r>
    </w:p>
    <w:p w14:paraId="02D659AE" w14:textId="77777777" w:rsidR="009A4D1E" w:rsidRDefault="009A4D1E" w:rsidP="009A4D1E">
      <w:pPr>
        <w:rPr>
          <w:rFonts w:ascii="Arial" w:hAnsi="Arial" w:cs="Arial"/>
          <w:b/>
        </w:rPr>
      </w:pPr>
      <w:r>
        <w:rPr>
          <w:rFonts w:ascii="Arial" w:hAnsi="Arial" w:cs="Arial"/>
          <w:b/>
        </w:rPr>
        <w:t xml:space="preserve">Abstract: </w:t>
      </w:r>
    </w:p>
    <w:p w14:paraId="1CEF461A" w14:textId="77777777" w:rsidR="009A4D1E" w:rsidRDefault="009A4D1E" w:rsidP="009A4D1E">
      <w:r>
        <w:t>Depending on RAN4 CR R4-2511487 agreed</w:t>
      </w:r>
    </w:p>
    <w:p w14:paraId="0294F7E8" w14:textId="77777777" w:rsidR="009A4D1E" w:rsidRDefault="009A4D1E" w:rsidP="009A4D1E">
      <w:pPr>
        <w:rPr>
          <w:rFonts w:ascii="Arial" w:hAnsi="Arial" w:cs="Arial"/>
          <w:b/>
        </w:rPr>
      </w:pPr>
      <w:r>
        <w:rPr>
          <w:rFonts w:ascii="Arial" w:hAnsi="Arial" w:cs="Arial"/>
          <w:b/>
        </w:rPr>
        <w:t xml:space="preserve">Discussion: </w:t>
      </w:r>
    </w:p>
    <w:p w14:paraId="50719903" w14:textId="77777777" w:rsidR="009A4D1E" w:rsidRDefault="009A4D1E" w:rsidP="009A4D1E">
      <w:r>
        <w:t>Document was sent FOR E-MAIL AGREEMENT</w:t>
      </w:r>
    </w:p>
    <w:p w14:paraId="19F6F0A8" w14:textId="77777777" w:rsidR="009A4D1E" w:rsidRDefault="009A4D1E" w:rsidP="009A4D1E">
      <w:r>
        <w:t>"</w:t>
      </w:r>
    </w:p>
    <w:p w14:paraId="5B4EA4B7" w14:textId="77777777" w:rsidR="009A4D1E" w:rsidRDefault="009A4D1E" w:rsidP="009A4D1E">
      <w:r>
        <w:t>first, Email agreed</w:t>
      </w:r>
    </w:p>
    <w:p w14:paraId="0E5EB40F" w14:textId="77777777" w:rsidR="009A4D1E" w:rsidRDefault="009A4D1E" w:rsidP="009A4D1E">
      <w:r>
        <w:t>R4-2511487 contained incorrect information in the cover page and had to be postponed after the meeting</w:t>
      </w:r>
    </w:p>
    <w:p w14:paraId="297B74BC" w14:textId="77777777" w:rsidR="009A4D1E" w:rsidRDefault="009A4D1E" w:rsidP="009A4D1E">
      <w:r>
        <w:t>Email withdrawn</w:t>
      </w:r>
    </w:p>
    <w:p w14:paraId="53B721A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A529B4" w14:textId="0242DDC3" w:rsidR="009A4D1E" w:rsidRDefault="009A4D1E" w:rsidP="009A4D1E">
      <w:pPr>
        <w:rPr>
          <w:rFonts w:ascii="Arial" w:hAnsi="Arial" w:cs="Arial"/>
          <w:b/>
          <w:sz w:val="24"/>
        </w:rPr>
      </w:pPr>
      <w:r>
        <w:rPr>
          <w:rFonts w:ascii="Arial" w:hAnsi="Arial" w:cs="Arial"/>
          <w:b/>
          <w:color w:val="0000FF"/>
          <w:sz w:val="24"/>
        </w:rPr>
        <w:t>R5-254702</w:t>
      </w:r>
      <w:r>
        <w:rPr>
          <w:rFonts w:ascii="Arial" w:hAnsi="Arial" w:cs="Arial"/>
          <w:b/>
          <w:color w:val="0000FF"/>
          <w:sz w:val="24"/>
        </w:rPr>
        <w:tab/>
      </w:r>
      <w:r>
        <w:rPr>
          <w:rFonts w:ascii="Arial" w:hAnsi="Arial" w:cs="Arial"/>
          <w:b/>
          <w:sz w:val="24"/>
        </w:rPr>
        <w:t>Correction of FR1 NR SA RACH-based LTM PSCell switch test case 6.3.5.1</w:t>
      </w:r>
    </w:p>
    <w:p w14:paraId="723A328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CR-4113  Cat: F (Rel-18)</w:t>
      </w:r>
      <w:r>
        <w:rPr>
          <w:i/>
        </w:rPr>
        <w:br/>
      </w:r>
      <w:r>
        <w:rPr>
          <w:i/>
        </w:rPr>
        <w:br/>
      </w:r>
      <w:r>
        <w:rPr>
          <w:i/>
        </w:rPr>
        <w:tab/>
      </w:r>
      <w:r>
        <w:rPr>
          <w:i/>
        </w:rPr>
        <w:tab/>
      </w:r>
      <w:r>
        <w:rPr>
          <w:i/>
        </w:rPr>
        <w:tab/>
      </w:r>
      <w:r>
        <w:rPr>
          <w:i/>
        </w:rPr>
        <w:tab/>
      </w:r>
      <w:r>
        <w:rPr>
          <w:i/>
        </w:rPr>
        <w:tab/>
        <w:t>Source: Ericsson</w:t>
      </w:r>
    </w:p>
    <w:p w14:paraId="2D1D530B" w14:textId="77777777" w:rsidR="009A4D1E" w:rsidRDefault="009A4D1E" w:rsidP="009A4D1E">
      <w:pPr>
        <w:rPr>
          <w:rFonts w:ascii="Arial" w:hAnsi="Arial" w:cs="Arial"/>
          <w:b/>
        </w:rPr>
      </w:pPr>
      <w:r>
        <w:rPr>
          <w:rFonts w:ascii="Arial" w:hAnsi="Arial" w:cs="Arial"/>
          <w:b/>
        </w:rPr>
        <w:t xml:space="preserve">Discussion: </w:t>
      </w:r>
    </w:p>
    <w:p w14:paraId="14AF5BE4" w14:textId="77777777" w:rsidR="009A4D1E" w:rsidRDefault="009A4D1E" w:rsidP="009A4D1E">
      <w:r>
        <w:t>r1</w:t>
      </w:r>
    </w:p>
    <w:p w14:paraId="7517303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R5-255318</w:t>
      </w:r>
      <w:r>
        <w:rPr>
          <w:color w:val="993300"/>
          <w:u w:val="single"/>
        </w:rPr>
        <w:t>.</w:t>
      </w:r>
    </w:p>
    <w:p w14:paraId="3601D8C3" w14:textId="4B1028CF" w:rsidR="009A4D1E" w:rsidRDefault="009A4D1E" w:rsidP="009A4D1E">
      <w:pPr>
        <w:rPr>
          <w:rFonts w:ascii="Arial" w:hAnsi="Arial" w:cs="Arial"/>
          <w:b/>
          <w:sz w:val="24"/>
        </w:rPr>
      </w:pPr>
      <w:r>
        <w:rPr>
          <w:rFonts w:ascii="Arial" w:hAnsi="Arial" w:cs="Arial"/>
          <w:b/>
          <w:color w:val="0000FF"/>
          <w:sz w:val="24"/>
        </w:rPr>
        <w:t>R5-255318</w:t>
      </w:r>
      <w:r>
        <w:rPr>
          <w:rFonts w:ascii="Arial" w:hAnsi="Arial" w:cs="Arial"/>
          <w:b/>
          <w:color w:val="0000FF"/>
          <w:sz w:val="24"/>
        </w:rPr>
        <w:tab/>
      </w:r>
      <w:r>
        <w:rPr>
          <w:rFonts w:ascii="Arial" w:hAnsi="Arial" w:cs="Arial"/>
          <w:b/>
          <w:sz w:val="24"/>
        </w:rPr>
        <w:t>Correction of FR1 NR SA RACH-based LTM PSCell switch test case 6.3.5.1</w:t>
      </w:r>
    </w:p>
    <w:p w14:paraId="3582829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CR-4113  rev 1 Cat: F (Rel-18)</w:t>
      </w:r>
      <w:r>
        <w:rPr>
          <w:i/>
        </w:rPr>
        <w:br/>
      </w:r>
      <w:r>
        <w:rPr>
          <w:i/>
        </w:rPr>
        <w:br/>
      </w:r>
      <w:r>
        <w:rPr>
          <w:i/>
        </w:rPr>
        <w:tab/>
      </w:r>
      <w:r>
        <w:rPr>
          <w:i/>
        </w:rPr>
        <w:tab/>
      </w:r>
      <w:r>
        <w:rPr>
          <w:i/>
        </w:rPr>
        <w:tab/>
      </w:r>
      <w:r>
        <w:rPr>
          <w:i/>
        </w:rPr>
        <w:tab/>
      </w:r>
      <w:r>
        <w:rPr>
          <w:i/>
        </w:rPr>
        <w:tab/>
        <w:t>Source: Ericsson</w:t>
      </w:r>
    </w:p>
    <w:p w14:paraId="6C04CCBD" w14:textId="77777777" w:rsidR="009A4D1E" w:rsidRDefault="009A4D1E" w:rsidP="009A4D1E">
      <w:pPr>
        <w:rPr>
          <w:color w:val="808080"/>
        </w:rPr>
      </w:pPr>
      <w:r>
        <w:rPr>
          <w:color w:val="808080"/>
        </w:rPr>
        <w:t>(Replaces R5-254702)</w:t>
      </w:r>
    </w:p>
    <w:p w14:paraId="537702D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84B5D" w14:textId="37307A38" w:rsidR="009A4D1E" w:rsidRDefault="009A4D1E" w:rsidP="009A4D1E">
      <w:pPr>
        <w:rPr>
          <w:rFonts w:ascii="Arial" w:hAnsi="Arial" w:cs="Arial"/>
          <w:b/>
          <w:sz w:val="24"/>
        </w:rPr>
      </w:pPr>
      <w:r>
        <w:rPr>
          <w:rFonts w:ascii="Arial" w:hAnsi="Arial" w:cs="Arial"/>
          <w:b/>
          <w:color w:val="0000FF"/>
          <w:sz w:val="24"/>
        </w:rPr>
        <w:t>R5-254703</w:t>
      </w:r>
      <w:r>
        <w:rPr>
          <w:rFonts w:ascii="Arial" w:hAnsi="Arial" w:cs="Arial"/>
          <w:b/>
          <w:color w:val="0000FF"/>
          <w:sz w:val="24"/>
        </w:rPr>
        <w:tab/>
      </w:r>
      <w:r>
        <w:rPr>
          <w:rFonts w:ascii="Arial" w:hAnsi="Arial" w:cs="Arial"/>
          <w:b/>
          <w:sz w:val="24"/>
        </w:rPr>
        <w:t>Correction of NR FR2 SA RACH-based LTM PSCell switch test case 7.3.5.1</w:t>
      </w:r>
    </w:p>
    <w:p w14:paraId="0D87CBB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CR-4114  Cat: F (Rel-18)</w:t>
      </w:r>
      <w:r>
        <w:rPr>
          <w:i/>
        </w:rPr>
        <w:br/>
      </w:r>
      <w:r>
        <w:rPr>
          <w:i/>
        </w:rPr>
        <w:br/>
      </w:r>
      <w:r>
        <w:rPr>
          <w:i/>
        </w:rPr>
        <w:tab/>
      </w:r>
      <w:r>
        <w:rPr>
          <w:i/>
        </w:rPr>
        <w:tab/>
      </w:r>
      <w:r>
        <w:rPr>
          <w:i/>
        </w:rPr>
        <w:tab/>
      </w:r>
      <w:r>
        <w:rPr>
          <w:i/>
        </w:rPr>
        <w:tab/>
      </w:r>
      <w:r>
        <w:rPr>
          <w:i/>
        </w:rPr>
        <w:tab/>
        <w:t>Source: Ericsson</w:t>
      </w:r>
    </w:p>
    <w:p w14:paraId="5914CEBD" w14:textId="77777777" w:rsidR="009A4D1E" w:rsidRDefault="009A4D1E" w:rsidP="009A4D1E">
      <w:pPr>
        <w:rPr>
          <w:rFonts w:ascii="Arial" w:hAnsi="Arial" w:cs="Arial"/>
          <w:b/>
        </w:rPr>
      </w:pPr>
      <w:r>
        <w:rPr>
          <w:rFonts w:ascii="Arial" w:hAnsi="Arial" w:cs="Arial"/>
          <w:b/>
        </w:rPr>
        <w:t xml:space="preserve">Discussion: </w:t>
      </w:r>
    </w:p>
    <w:p w14:paraId="1755FFAA" w14:textId="77777777" w:rsidR="009A4D1E" w:rsidRDefault="009A4D1E" w:rsidP="009A4D1E">
      <w:r>
        <w:t>r1</w:t>
      </w:r>
    </w:p>
    <w:p w14:paraId="567F5B2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R5-255319</w:t>
      </w:r>
      <w:r>
        <w:rPr>
          <w:color w:val="993300"/>
          <w:u w:val="single"/>
        </w:rPr>
        <w:t>.</w:t>
      </w:r>
    </w:p>
    <w:p w14:paraId="3DED6F13" w14:textId="7D3A4AA2" w:rsidR="009A4D1E" w:rsidRDefault="009A4D1E" w:rsidP="009A4D1E">
      <w:pPr>
        <w:rPr>
          <w:rFonts w:ascii="Arial" w:hAnsi="Arial" w:cs="Arial"/>
          <w:b/>
          <w:sz w:val="24"/>
        </w:rPr>
      </w:pPr>
      <w:r>
        <w:rPr>
          <w:rFonts w:ascii="Arial" w:hAnsi="Arial" w:cs="Arial"/>
          <w:b/>
          <w:color w:val="0000FF"/>
          <w:sz w:val="24"/>
        </w:rPr>
        <w:t>R5-255319</w:t>
      </w:r>
      <w:r>
        <w:rPr>
          <w:rFonts w:ascii="Arial" w:hAnsi="Arial" w:cs="Arial"/>
          <w:b/>
          <w:color w:val="0000FF"/>
          <w:sz w:val="24"/>
        </w:rPr>
        <w:tab/>
      </w:r>
      <w:r>
        <w:rPr>
          <w:rFonts w:ascii="Arial" w:hAnsi="Arial" w:cs="Arial"/>
          <w:b/>
          <w:sz w:val="24"/>
        </w:rPr>
        <w:t>Correction of NR FR2 SA RACH-based LTM PSCell switch test case 7.3.5.1</w:t>
      </w:r>
    </w:p>
    <w:p w14:paraId="0CBBAA9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CR-4114  rev 1 Cat: F (Rel-18)</w:t>
      </w:r>
      <w:r>
        <w:rPr>
          <w:i/>
        </w:rPr>
        <w:br/>
      </w:r>
      <w:r>
        <w:rPr>
          <w:i/>
        </w:rPr>
        <w:br/>
      </w:r>
      <w:r>
        <w:rPr>
          <w:i/>
        </w:rPr>
        <w:tab/>
      </w:r>
      <w:r>
        <w:rPr>
          <w:i/>
        </w:rPr>
        <w:tab/>
      </w:r>
      <w:r>
        <w:rPr>
          <w:i/>
        </w:rPr>
        <w:tab/>
      </w:r>
      <w:r>
        <w:rPr>
          <w:i/>
        </w:rPr>
        <w:tab/>
      </w:r>
      <w:r>
        <w:rPr>
          <w:i/>
        </w:rPr>
        <w:tab/>
        <w:t>Source: Ericsson</w:t>
      </w:r>
    </w:p>
    <w:p w14:paraId="19F08DA5" w14:textId="77777777" w:rsidR="009A4D1E" w:rsidRDefault="009A4D1E" w:rsidP="009A4D1E">
      <w:pPr>
        <w:rPr>
          <w:color w:val="808080"/>
        </w:rPr>
      </w:pPr>
      <w:r>
        <w:rPr>
          <w:color w:val="808080"/>
        </w:rPr>
        <w:t>(Replaces R5-254703)</w:t>
      </w:r>
    </w:p>
    <w:p w14:paraId="702EAB7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969CF" w14:textId="77777777" w:rsidR="009A4D1E" w:rsidRDefault="009A4D1E" w:rsidP="009A4D1E">
      <w:pPr>
        <w:pStyle w:val="Heading5"/>
      </w:pPr>
      <w:bookmarkStart w:id="465" w:name="_Toc208933819"/>
      <w:r>
        <w:t>5.3.28.5</w:t>
      </w:r>
      <w:r>
        <w:tab/>
        <w:t>TR 38.903 (NR MU &amp; TT analyses)</w:t>
      </w:r>
      <w:bookmarkEnd w:id="465"/>
    </w:p>
    <w:p w14:paraId="0EEEEDD7" w14:textId="19CA2383" w:rsidR="009A4D1E" w:rsidRDefault="009A4D1E" w:rsidP="009A4D1E">
      <w:pPr>
        <w:rPr>
          <w:rFonts w:ascii="Arial" w:hAnsi="Arial" w:cs="Arial"/>
          <w:b/>
          <w:sz w:val="24"/>
        </w:rPr>
      </w:pPr>
      <w:r>
        <w:rPr>
          <w:rFonts w:ascii="Arial" w:hAnsi="Arial" w:cs="Arial"/>
          <w:b/>
          <w:color w:val="0000FF"/>
          <w:sz w:val="24"/>
        </w:rPr>
        <w:t>R5-254195</w:t>
      </w:r>
      <w:r>
        <w:rPr>
          <w:rFonts w:ascii="Arial" w:hAnsi="Arial" w:cs="Arial"/>
          <w:b/>
          <w:color w:val="0000FF"/>
          <w:sz w:val="24"/>
        </w:rPr>
        <w:tab/>
      </w:r>
      <w:r>
        <w:rPr>
          <w:rFonts w:ascii="Arial" w:hAnsi="Arial" w:cs="Arial"/>
          <w:b/>
          <w:sz w:val="24"/>
        </w:rPr>
        <w:t>TT analysis for new test case 6.3.3.5</w:t>
      </w:r>
    </w:p>
    <w:p w14:paraId="785271A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CR-1055  Cat: F (Rel-18)</w:t>
      </w:r>
      <w:r>
        <w:rPr>
          <w:i/>
        </w:rPr>
        <w:br/>
      </w:r>
      <w:r>
        <w:rPr>
          <w:i/>
        </w:rPr>
        <w:br/>
      </w:r>
      <w:r>
        <w:rPr>
          <w:i/>
        </w:rPr>
        <w:tab/>
      </w:r>
      <w:r>
        <w:rPr>
          <w:i/>
        </w:rPr>
        <w:tab/>
      </w:r>
      <w:r>
        <w:rPr>
          <w:i/>
        </w:rPr>
        <w:tab/>
      </w:r>
      <w:r>
        <w:rPr>
          <w:i/>
        </w:rPr>
        <w:tab/>
      </w:r>
      <w:r>
        <w:rPr>
          <w:i/>
        </w:rPr>
        <w:tab/>
        <w:t>Source: Xiaomi</w:t>
      </w:r>
    </w:p>
    <w:p w14:paraId="209F69A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16E43" w14:textId="3D358DDD" w:rsidR="009A4D1E" w:rsidRDefault="009A4D1E" w:rsidP="009A4D1E">
      <w:pPr>
        <w:rPr>
          <w:rFonts w:ascii="Arial" w:hAnsi="Arial" w:cs="Arial"/>
          <w:b/>
          <w:sz w:val="24"/>
        </w:rPr>
      </w:pPr>
      <w:r>
        <w:rPr>
          <w:rFonts w:ascii="Arial" w:hAnsi="Arial" w:cs="Arial"/>
          <w:b/>
          <w:color w:val="0000FF"/>
          <w:sz w:val="24"/>
        </w:rPr>
        <w:t>R5-254196</w:t>
      </w:r>
      <w:r>
        <w:rPr>
          <w:rFonts w:ascii="Arial" w:hAnsi="Arial" w:cs="Arial"/>
          <w:b/>
          <w:color w:val="0000FF"/>
          <w:sz w:val="24"/>
        </w:rPr>
        <w:tab/>
      </w:r>
      <w:r>
        <w:rPr>
          <w:rFonts w:ascii="Arial" w:hAnsi="Arial" w:cs="Arial"/>
          <w:b/>
          <w:sz w:val="24"/>
        </w:rPr>
        <w:t>TT analysis for new test case 6.5.12.1</w:t>
      </w:r>
    </w:p>
    <w:p w14:paraId="534FB5E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CR-1056  Cat: F (Rel-18)</w:t>
      </w:r>
      <w:r>
        <w:rPr>
          <w:i/>
        </w:rPr>
        <w:br/>
      </w:r>
      <w:r>
        <w:rPr>
          <w:i/>
        </w:rPr>
        <w:br/>
      </w:r>
      <w:r>
        <w:rPr>
          <w:i/>
        </w:rPr>
        <w:tab/>
      </w:r>
      <w:r>
        <w:rPr>
          <w:i/>
        </w:rPr>
        <w:tab/>
      </w:r>
      <w:r>
        <w:rPr>
          <w:i/>
        </w:rPr>
        <w:tab/>
      </w:r>
      <w:r>
        <w:rPr>
          <w:i/>
        </w:rPr>
        <w:tab/>
      </w:r>
      <w:r>
        <w:rPr>
          <w:i/>
        </w:rPr>
        <w:tab/>
        <w:t>Source: Xiaomi</w:t>
      </w:r>
    </w:p>
    <w:p w14:paraId="683C71B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0C049" w14:textId="177344E4" w:rsidR="009A4D1E" w:rsidRDefault="009A4D1E" w:rsidP="009A4D1E">
      <w:pPr>
        <w:rPr>
          <w:rFonts w:ascii="Arial" w:hAnsi="Arial" w:cs="Arial"/>
          <w:b/>
          <w:sz w:val="24"/>
        </w:rPr>
      </w:pPr>
      <w:r>
        <w:rPr>
          <w:rFonts w:ascii="Arial" w:hAnsi="Arial" w:cs="Arial"/>
          <w:b/>
          <w:color w:val="0000FF"/>
          <w:sz w:val="24"/>
        </w:rPr>
        <w:t>R5-254197</w:t>
      </w:r>
      <w:r>
        <w:rPr>
          <w:rFonts w:ascii="Arial" w:hAnsi="Arial" w:cs="Arial"/>
          <w:b/>
          <w:color w:val="0000FF"/>
          <w:sz w:val="24"/>
        </w:rPr>
        <w:tab/>
      </w:r>
      <w:r>
        <w:rPr>
          <w:rFonts w:ascii="Arial" w:hAnsi="Arial" w:cs="Arial"/>
          <w:b/>
          <w:sz w:val="24"/>
        </w:rPr>
        <w:t>TT analysis for new test case 6.5.12.2</w:t>
      </w:r>
    </w:p>
    <w:p w14:paraId="526FC6B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CR-1057  Cat: F (Rel-18)</w:t>
      </w:r>
      <w:r>
        <w:rPr>
          <w:i/>
        </w:rPr>
        <w:br/>
      </w:r>
      <w:r>
        <w:rPr>
          <w:i/>
        </w:rPr>
        <w:br/>
      </w:r>
      <w:r>
        <w:rPr>
          <w:i/>
        </w:rPr>
        <w:tab/>
      </w:r>
      <w:r>
        <w:rPr>
          <w:i/>
        </w:rPr>
        <w:tab/>
      </w:r>
      <w:r>
        <w:rPr>
          <w:i/>
        </w:rPr>
        <w:tab/>
      </w:r>
      <w:r>
        <w:rPr>
          <w:i/>
        </w:rPr>
        <w:tab/>
      </w:r>
      <w:r>
        <w:rPr>
          <w:i/>
        </w:rPr>
        <w:tab/>
        <w:t>Source: Xiaomi</w:t>
      </w:r>
    </w:p>
    <w:p w14:paraId="117B883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98E14" w14:textId="20F7C80E" w:rsidR="009A4D1E" w:rsidRDefault="009A4D1E" w:rsidP="009A4D1E">
      <w:pPr>
        <w:rPr>
          <w:rFonts w:ascii="Arial" w:hAnsi="Arial" w:cs="Arial"/>
          <w:b/>
          <w:sz w:val="24"/>
        </w:rPr>
      </w:pPr>
      <w:r>
        <w:rPr>
          <w:rFonts w:ascii="Arial" w:hAnsi="Arial" w:cs="Arial"/>
          <w:b/>
          <w:color w:val="0000FF"/>
          <w:sz w:val="24"/>
        </w:rPr>
        <w:t>R5-254353</w:t>
      </w:r>
      <w:r>
        <w:rPr>
          <w:rFonts w:ascii="Arial" w:hAnsi="Arial" w:cs="Arial"/>
          <w:b/>
          <w:color w:val="0000FF"/>
          <w:sz w:val="24"/>
        </w:rPr>
        <w:tab/>
      </w:r>
      <w:r>
        <w:rPr>
          <w:rFonts w:ascii="Arial" w:hAnsi="Arial" w:cs="Arial"/>
          <w:b/>
          <w:sz w:val="24"/>
        </w:rPr>
        <w:t>Updation of Test tolerance analysis of NR-DC SA FR1 CHO with Candidate SCG test case</w:t>
      </w:r>
    </w:p>
    <w:p w14:paraId="21FE0B4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CR-1062  Cat: F (Rel-18)</w:t>
      </w:r>
      <w:r>
        <w:rPr>
          <w:i/>
        </w:rPr>
        <w:br/>
      </w:r>
      <w:r>
        <w:rPr>
          <w:i/>
        </w:rPr>
        <w:br/>
      </w:r>
      <w:r>
        <w:rPr>
          <w:i/>
        </w:rPr>
        <w:tab/>
      </w:r>
      <w:r>
        <w:rPr>
          <w:i/>
        </w:rPr>
        <w:tab/>
      </w:r>
      <w:r>
        <w:rPr>
          <w:i/>
        </w:rPr>
        <w:tab/>
      </w:r>
      <w:r>
        <w:rPr>
          <w:i/>
        </w:rPr>
        <w:tab/>
      </w:r>
      <w:r>
        <w:rPr>
          <w:i/>
        </w:rPr>
        <w:tab/>
        <w:t>Source: Nokia</w:t>
      </w:r>
    </w:p>
    <w:p w14:paraId="1940AA1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DC0FD" w14:textId="1429FC37" w:rsidR="009A4D1E" w:rsidRDefault="009A4D1E" w:rsidP="009A4D1E">
      <w:pPr>
        <w:rPr>
          <w:rFonts w:ascii="Arial" w:hAnsi="Arial" w:cs="Arial"/>
          <w:b/>
          <w:sz w:val="24"/>
        </w:rPr>
      </w:pPr>
      <w:r>
        <w:rPr>
          <w:rFonts w:ascii="Arial" w:hAnsi="Arial" w:cs="Arial"/>
          <w:b/>
          <w:color w:val="0000FF"/>
          <w:sz w:val="24"/>
        </w:rPr>
        <w:t>R5-254354</w:t>
      </w:r>
      <w:r>
        <w:rPr>
          <w:rFonts w:ascii="Arial" w:hAnsi="Arial" w:cs="Arial"/>
          <w:b/>
          <w:color w:val="0000FF"/>
          <w:sz w:val="24"/>
        </w:rPr>
        <w:tab/>
      </w:r>
      <w:r>
        <w:rPr>
          <w:rFonts w:ascii="Arial" w:hAnsi="Arial" w:cs="Arial"/>
          <w:b/>
          <w:sz w:val="24"/>
        </w:rPr>
        <w:t>Addition of Test tolerance analysis of NR-DC SA FR2 CHO with Target SCG test case</w:t>
      </w:r>
    </w:p>
    <w:p w14:paraId="2512145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CR-1063  Cat: F (Rel-18)</w:t>
      </w:r>
      <w:r>
        <w:rPr>
          <w:i/>
        </w:rPr>
        <w:br/>
      </w:r>
      <w:r>
        <w:rPr>
          <w:i/>
        </w:rPr>
        <w:br/>
      </w:r>
      <w:r>
        <w:rPr>
          <w:i/>
        </w:rPr>
        <w:tab/>
      </w:r>
      <w:r>
        <w:rPr>
          <w:i/>
        </w:rPr>
        <w:tab/>
      </w:r>
      <w:r>
        <w:rPr>
          <w:i/>
        </w:rPr>
        <w:tab/>
      </w:r>
      <w:r>
        <w:rPr>
          <w:i/>
        </w:rPr>
        <w:tab/>
      </w:r>
      <w:r>
        <w:rPr>
          <w:i/>
        </w:rPr>
        <w:tab/>
        <w:t>Source: Nokia</w:t>
      </w:r>
    </w:p>
    <w:p w14:paraId="22A74FE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E0CBE" w14:textId="37DB2B6F" w:rsidR="009A4D1E" w:rsidRDefault="009A4D1E" w:rsidP="009A4D1E">
      <w:pPr>
        <w:rPr>
          <w:rFonts w:ascii="Arial" w:hAnsi="Arial" w:cs="Arial"/>
          <w:b/>
          <w:sz w:val="24"/>
        </w:rPr>
      </w:pPr>
      <w:r>
        <w:rPr>
          <w:rFonts w:ascii="Arial" w:hAnsi="Arial" w:cs="Arial"/>
          <w:b/>
          <w:color w:val="0000FF"/>
          <w:sz w:val="24"/>
        </w:rPr>
        <w:t>R5-254697</w:t>
      </w:r>
      <w:r>
        <w:rPr>
          <w:rFonts w:ascii="Arial" w:hAnsi="Arial" w:cs="Arial"/>
          <w:b/>
          <w:color w:val="0000FF"/>
          <w:sz w:val="24"/>
        </w:rPr>
        <w:tab/>
      </w:r>
      <w:r>
        <w:rPr>
          <w:rFonts w:ascii="Arial" w:hAnsi="Arial" w:cs="Arial"/>
          <w:b/>
          <w:sz w:val="24"/>
        </w:rPr>
        <w:t>Test tolerance analysis for FR2 inter-frequency SSB-based L1-RSRP measurement test case 7.6.22.1</w:t>
      </w:r>
    </w:p>
    <w:p w14:paraId="18E6095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CR-1080  Cat: F (Rel-18)</w:t>
      </w:r>
      <w:r>
        <w:rPr>
          <w:i/>
        </w:rPr>
        <w:br/>
      </w:r>
      <w:r>
        <w:rPr>
          <w:i/>
        </w:rPr>
        <w:br/>
      </w:r>
      <w:r>
        <w:rPr>
          <w:i/>
        </w:rPr>
        <w:tab/>
      </w:r>
      <w:r>
        <w:rPr>
          <w:i/>
        </w:rPr>
        <w:tab/>
      </w:r>
      <w:r>
        <w:rPr>
          <w:i/>
        </w:rPr>
        <w:tab/>
      </w:r>
      <w:r>
        <w:rPr>
          <w:i/>
        </w:rPr>
        <w:tab/>
      </w:r>
      <w:r>
        <w:rPr>
          <w:i/>
        </w:rPr>
        <w:tab/>
        <w:t>Source: Ericsson</w:t>
      </w:r>
    </w:p>
    <w:p w14:paraId="19BA214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4D74BD" w14:textId="77777777" w:rsidR="009A4D1E" w:rsidRDefault="009A4D1E" w:rsidP="009A4D1E">
      <w:pPr>
        <w:pStyle w:val="Heading5"/>
      </w:pPr>
      <w:bookmarkStart w:id="466" w:name="_Toc208933820"/>
      <w:r>
        <w:t>5.3.28.6</w:t>
      </w:r>
      <w:r>
        <w:tab/>
        <w:t>Discussion Papers, Work Plan, TC lists</w:t>
      </w:r>
      <w:bookmarkEnd w:id="466"/>
    </w:p>
    <w:p w14:paraId="5D2AC37F" w14:textId="77777777" w:rsidR="009A4D1E" w:rsidRDefault="009A4D1E" w:rsidP="009A4D1E">
      <w:pPr>
        <w:pStyle w:val="Heading4"/>
      </w:pPr>
      <w:bookmarkStart w:id="467" w:name="_Toc208933821"/>
      <w:r>
        <w:t>5.3.29</w:t>
      </w:r>
      <w:r>
        <w:tab/>
        <w:t>Requirement for NR frequency range 2 (FR2) multi-Rx chain DL reception (UID-1040113) NR_FR2_multiRX_DL-UEConTest</w:t>
      </w:r>
      <w:bookmarkEnd w:id="467"/>
    </w:p>
    <w:p w14:paraId="695D81F8" w14:textId="77777777" w:rsidR="009A4D1E" w:rsidRDefault="009A4D1E" w:rsidP="009A4D1E">
      <w:pPr>
        <w:pStyle w:val="Heading5"/>
      </w:pPr>
      <w:bookmarkStart w:id="468" w:name="_Toc208933822"/>
      <w:r>
        <w:t>5.3.29.1</w:t>
      </w:r>
      <w:r>
        <w:tab/>
        <w:t>TS 38.508-1</w:t>
      </w:r>
      <w:bookmarkEnd w:id="468"/>
      <w:r>
        <w:t xml:space="preserve"> </w:t>
      </w:r>
    </w:p>
    <w:p w14:paraId="6E1E1855" w14:textId="77777777" w:rsidR="009A4D1E" w:rsidRDefault="009A4D1E" w:rsidP="009A4D1E">
      <w:pPr>
        <w:pStyle w:val="Heading6"/>
      </w:pPr>
      <w:bookmarkStart w:id="469" w:name="_Toc208933823"/>
      <w:r>
        <w:t>5.3.29.1.1</w:t>
      </w:r>
      <w:r>
        <w:tab/>
        <w:t>Test frequencies (Clause 4.3.1)</w:t>
      </w:r>
      <w:bookmarkEnd w:id="469"/>
    </w:p>
    <w:p w14:paraId="5AA27A72" w14:textId="77777777" w:rsidR="009A4D1E" w:rsidRDefault="009A4D1E" w:rsidP="009A4D1E">
      <w:pPr>
        <w:pStyle w:val="Heading6"/>
      </w:pPr>
      <w:bookmarkStart w:id="470" w:name="_Toc208933824"/>
      <w:r>
        <w:t>5.3.29.1.2</w:t>
      </w:r>
      <w:r>
        <w:tab/>
        <w:t>Test environment for RF (Clauses 5)</w:t>
      </w:r>
      <w:bookmarkEnd w:id="470"/>
    </w:p>
    <w:p w14:paraId="097053A9" w14:textId="77777777" w:rsidR="009A4D1E" w:rsidRDefault="009A4D1E" w:rsidP="009A4D1E">
      <w:pPr>
        <w:pStyle w:val="Heading6"/>
      </w:pPr>
      <w:bookmarkStart w:id="471" w:name="_Toc208933825"/>
      <w:r>
        <w:t>5.3.29.1.3</w:t>
      </w:r>
      <w:r>
        <w:tab/>
        <w:t>Test environment for RRM (Clause 7)</w:t>
      </w:r>
      <w:bookmarkEnd w:id="471"/>
    </w:p>
    <w:p w14:paraId="60FE6E4F" w14:textId="77777777" w:rsidR="009A4D1E" w:rsidRDefault="009A4D1E" w:rsidP="009A4D1E">
      <w:pPr>
        <w:pStyle w:val="Heading6"/>
      </w:pPr>
      <w:bookmarkStart w:id="472" w:name="_Toc208933826"/>
      <w:r>
        <w:t>5.3.29.1.4</w:t>
      </w:r>
      <w:r>
        <w:tab/>
        <w:t>Other clauses, Annexes</w:t>
      </w:r>
      <w:bookmarkEnd w:id="472"/>
      <w:r>
        <w:t xml:space="preserve"> </w:t>
      </w:r>
    </w:p>
    <w:p w14:paraId="332D3484" w14:textId="77777777" w:rsidR="009A4D1E" w:rsidRDefault="009A4D1E" w:rsidP="009A4D1E">
      <w:pPr>
        <w:pStyle w:val="Heading5"/>
      </w:pPr>
      <w:bookmarkStart w:id="473" w:name="_Toc208933827"/>
      <w:r>
        <w:t>5.3.29.2</w:t>
      </w:r>
      <w:r>
        <w:tab/>
        <w:t>TS 38.508-2</w:t>
      </w:r>
      <w:bookmarkEnd w:id="473"/>
    </w:p>
    <w:p w14:paraId="1546DD73" w14:textId="245B161F" w:rsidR="009A4D1E" w:rsidRDefault="009A4D1E" w:rsidP="009A4D1E">
      <w:pPr>
        <w:rPr>
          <w:rFonts w:ascii="Arial" w:hAnsi="Arial" w:cs="Arial"/>
          <w:b/>
          <w:sz w:val="24"/>
        </w:rPr>
      </w:pPr>
      <w:r>
        <w:rPr>
          <w:rFonts w:ascii="Arial" w:hAnsi="Arial" w:cs="Arial"/>
          <w:b/>
          <w:color w:val="0000FF"/>
          <w:sz w:val="24"/>
        </w:rPr>
        <w:t>R5-254847</w:t>
      </w:r>
      <w:r>
        <w:rPr>
          <w:rFonts w:ascii="Arial" w:hAnsi="Arial" w:cs="Arial"/>
          <w:b/>
          <w:color w:val="0000FF"/>
          <w:sz w:val="24"/>
        </w:rPr>
        <w:tab/>
      </w:r>
      <w:r>
        <w:rPr>
          <w:rFonts w:ascii="Arial" w:hAnsi="Arial" w:cs="Arial"/>
          <w:b/>
          <w:sz w:val="24"/>
        </w:rPr>
        <w:t>Addition of PICS for FR2 multi-Rx test cases</w:t>
      </w:r>
    </w:p>
    <w:p w14:paraId="23E95F6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CR-0871  Cat: F (Rel-19)</w:t>
      </w:r>
      <w:r>
        <w:rPr>
          <w:i/>
        </w:rPr>
        <w:br/>
      </w:r>
      <w:r>
        <w:rPr>
          <w:i/>
        </w:rPr>
        <w:br/>
      </w:r>
      <w:r>
        <w:rPr>
          <w:i/>
        </w:rPr>
        <w:tab/>
      </w:r>
      <w:r>
        <w:rPr>
          <w:i/>
        </w:rPr>
        <w:tab/>
      </w:r>
      <w:r>
        <w:rPr>
          <w:i/>
        </w:rPr>
        <w:tab/>
      </w:r>
      <w:r>
        <w:rPr>
          <w:i/>
        </w:rPr>
        <w:tab/>
      </w:r>
      <w:r>
        <w:rPr>
          <w:i/>
        </w:rPr>
        <w:tab/>
        <w:t>Source: QUALCOMM Europe Inc. - Spain</w:t>
      </w:r>
    </w:p>
    <w:p w14:paraId="6451BC4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96E17" w14:textId="77777777" w:rsidR="009A4D1E" w:rsidRDefault="009A4D1E" w:rsidP="009A4D1E">
      <w:pPr>
        <w:pStyle w:val="Heading5"/>
      </w:pPr>
      <w:bookmarkStart w:id="474" w:name="_Toc208933828"/>
      <w:r>
        <w:t>5.3.29.3</w:t>
      </w:r>
      <w:r>
        <w:tab/>
        <w:t>TS 38.509</w:t>
      </w:r>
      <w:bookmarkEnd w:id="474"/>
    </w:p>
    <w:p w14:paraId="2022E045" w14:textId="77777777" w:rsidR="009A4D1E" w:rsidRDefault="009A4D1E" w:rsidP="009A4D1E">
      <w:pPr>
        <w:pStyle w:val="Heading5"/>
      </w:pPr>
      <w:bookmarkStart w:id="475" w:name="_Toc208933829"/>
      <w:r>
        <w:t>5.3.29.4</w:t>
      </w:r>
      <w:r>
        <w:tab/>
        <w:t>TS 38.521-2</w:t>
      </w:r>
      <w:bookmarkEnd w:id="475"/>
    </w:p>
    <w:p w14:paraId="7C13E1C1" w14:textId="77777777" w:rsidR="009A4D1E" w:rsidRDefault="009A4D1E" w:rsidP="009A4D1E">
      <w:pPr>
        <w:pStyle w:val="Heading6"/>
      </w:pPr>
      <w:bookmarkStart w:id="476" w:name="_Toc208933830"/>
      <w:r>
        <w:t>5.3.29.4.1</w:t>
      </w:r>
      <w:r>
        <w:tab/>
        <w:t>Tx Requirements (Clause 6)</w:t>
      </w:r>
      <w:bookmarkEnd w:id="476"/>
    </w:p>
    <w:p w14:paraId="2A92D47C" w14:textId="77777777" w:rsidR="009A4D1E" w:rsidRDefault="009A4D1E" w:rsidP="009A4D1E">
      <w:pPr>
        <w:pStyle w:val="Heading6"/>
      </w:pPr>
      <w:bookmarkStart w:id="477" w:name="_Toc208933831"/>
      <w:r>
        <w:t>5.3.29.4.2</w:t>
      </w:r>
      <w:r>
        <w:tab/>
        <w:t>Rx Requirements (Clause 7)</w:t>
      </w:r>
      <w:bookmarkEnd w:id="477"/>
    </w:p>
    <w:p w14:paraId="3DD74251" w14:textId="1C8704FF" w:rsidR="009A4D1E" w:rsidRDefault="009A4D1E" w:rsidP="009A4D1E">
      <w:pPr>
        <w:rPr>
          <w:rFonts w:ascii="Arial" w:hAnsi="Arial" w:cs="Arial"/>
          <w:b/>
          <w:sz w:val="24"/>
        </w:rPr>
      </w:pPr>
      <w:r>
        <w:rPr>
          <w:rFonts w:ascii="Arial" w:hAnsi="Arial" w:cs="Arial"/>
          <w:b/>
          <w:color w:val="0000FF"/>
          <w:sz w:val="24"/>
        </w:rPr>
        <w:t>R5-254864</w:t>
      </w:r>
      <w:r>
        <w:rPr>
          <w:rFonts w:ascii="Arial" w:hAnsi="Arial" w:cs="Arial"/>
          <w:b/>
          <w:color w:val="0000FF"/>
          <w:sz w:val="24"/>
        </w:rPr>
        <w:tab/>
      </w:r>
      <w:r>
        <w:rPr>
          <w:rFonts w:ascii="Arial" w:hAnsi="Arial" w:cs="Arial"/>
          <w:b/>
          <w:sz w:val="24"/>
        </w:rPr>
        <w:t>Updates to 2AoA spherical coverage test</w:t>
      </w:r>
    </w:p>
    <w:p w14:paraId="664D3A0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CR-1188  Cat: F (Rel-18)</w:t>
      </w:r>
      <w:r>
        <w:rPr>
          <w:i/>
        </w:rPr>
        <w:br/>
      </w:r>
      <w:r>
        <w:rPr>
          <w:i/>
        </w:rPr>
        <w:br/>
      </w:r>
      <w:r>
        <w:rPr>
          <w:i/>
        </w:rPr>
        <w:tab/>
      </w:r>
      <w:r>
        <w:rPr>
          <w:i/>
        </w:rPr>
        <w:tab/>
      </w:r>
      <w:r>
        <w:rPr>
          <w:i/>
        </w:rPr>
        <w:tab/>
      </w:r>
      <w:r>
        <w:rPr>
          <w:i/>
        </w:rPr>
        <w:tab/>
      </w:r>
      <w:r>
        <w:rPr>
          <w:i/>
        </w:rPr>
        <w:tab/>
        <w:t>Source: Apple Inc</w:t>
      </w:r>
    </w:p>
    <w:p w14:paraId="133ADB6F" w14:textId="77777777" w:rsidR="009A4D1E" w:rsidRDefault="009A4D1E" w:rsidP="009A4D1E">
      <w:pPr>
        <w:rPr>
          <w:rFonts w:ascii="Arial" w:hAnsi="Arial" w:cs="Arial"/>
          <w:b/>
        </w:rPr>
      </w:pPr>
      <w:r>
        <w:rPr>
          <w:rFonts w:ascii="Arial" w:hAnsi="Arial" w:cs="Arial"/>
          <w:b/>
        </w:rPr>
        <w:t xml:space="preserve">Discussion: </w:t>
      </w:r>
    </w:p>
    <w:p w14:paraId="4455DB9D" w14:textId="77777777" w:rsidR="009A4D1E" w:rsidRDefault="009A4D1E" w:rsidP="009A4D1E">
      <w:r>
        <w:t>r1</w:t>
      </w:r>
    </w:p>
    <w:p w14:paraId="09778FB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R5-255273</w:t>
      </w:r>
      <w:r>
        <w:rPr>
          <w:color w:val="993300"/>
          <w:u w:val="single"/>
        </w:rPr>
        <w:t>.</w:t>
      </w:r>
    </w:p>
    <w:p w14:paraId="1EBA883F" w14:textId="343507B6" w:rsidR="009A4D1E" w:rsidRDefault="009A4D1E" w:rsidP="009A4D1E">
      <w:pPr>
        <w:rPr>
          <w:rFonts w:ascii="Arial" w:hAnsi="Arial" w:cs="Arial"/>
          <w:b/>
          <w:sz w:val="24"/>
        </w:rPr>
      </w:pPr>
      <w:r>
        <w:rPr>
          <w:rFonts w:ascii="Arial" w:hAnsi="Arial" w:cs="Arial"/>
          <w:b/>
          <w:color w:val="0000FF"/>
          <w:sz w:val="24"/>
        </w:rPr>
        <w:t>R5-255273</w:t>
      </w:r>
      <w:r>
        <w:rPr>
          <w:rFonts w:ascii="Arial" w:hAnsi="Arial" w:cs="Arial"/>
          <w:b/>
          <w:color w:val="0000FF"/>
          <w:sz w:val="24"/>
        </w:rPr>
        <w:tab/>
      </w:r>
      <w:r>
        <w:rPr>
          <w:rFonts w:ascii="Arial" w:hAnsi="Arial" w:cs="Arial"/>
          <w:b/>
          <w:sz w:val="24"/>
        </w:rPr>
        <w:t>Updates to 2AoA spherical coverage test</w:t>
      </w:r>
    </w:p>
    <w:p w14:paraId="65C1D12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CR-1188  rev 1 Cat: F (Rel-18)</w:t>
      </w:r>
      <w:r>
        <w:rPr>
          <w:i/>
        </w:rPr>
        <w:br/>
      </w:r>
      <w:r>
        <w:rPr>
          <w:i/>
        </w:rPr>
        <w:br/>
      </w:r>
      <w:r>
        <w:rPr>
          <w:i/>
        </w:rPr>
        <w:tab/>
      </w:r>
      <w:r>
        <w:rPr>
          <w:i/>
        </w:rPr>
        <w:tab/>
      </w:r>
      <w:r>
        <w:rPr>
          <w:i/>
        </w:rPr>
        <w:tab/>
      </w:r>
      <w:r>
        <w:rPr>
          <w:i/>
        </w:rPr>
        <w:tab/>
      </w:r>
      <w:r>
        <w:rPr>
          <w:i/>
        </w:rPr>
        <w:tab/>
        <w:t>Source: Apple Inc</w:t>
      </w:r>
    </w:p>
    <w:p w14:paraId="19636D21" w14:textId="77777777" w:rsidR="009A4D1E" w:rsidRDefault="009A4D1E" w:rsidP="009A4D1E">
      <w:pPr>
        <w:rPr>
          <w:color w:val="808080"/>
        </w:rPr>
      </w:pPr>
      <w:r>
        <w:rPr>
          <w:color w:val="808080"/>
        </w:rPr>
        <w:t>(Replaces R5-254864)</w:t>
      </w:r>
    </w:p>
    <w:p w14:paraId="3E31EEC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3B718" w14:textId="77777777" w:rsidR="009A4D1E" w:rsidRDefault="009A4D1E" w:rsidP="009A4D1E">
      <w:pPr>
        <w:pStyle w:val="Heading6"/>
      </w:pPr>
      <w:bookmarkStart w:id="478" w:name="_Toc208933832"/>
      <w:r>
        <w:t>5.3.29.4.3</w:t>
      </w:r>
      <w:r>
        <w:tab/>
        <w:t>Clauses 1-5, Annexes</w:t>
      </w:r>
      <w:bookmarkEnd w:id="478"/>
    </w:p>
    <w:p w14:paraId="45EADBB1" w14:textId="13D7CA8B" w:rsidR="009A4D1E" w:rsidRDefault="009A4D1E" w:rsidP="009A4D1E">
      <w:pPr>
        <w:rPr>
          <w:rFonts w:ascii="Arial" w:hAnsi="Arial" w:cs="Arial"/>
          <w:b/>
          <w:sz w:val="24"/>
        </w:rPr>
      </w:pPr>
      <w:r>
        <w:rPr>
          <w:rFonts w:ascii="Arial" w:hAnsi="Arial" w:cs="Arial"/>
          <w:b/>
          <w:color w:val="0000FF"/>
          <w:sz w:val="24"/>
        </w:rPr>
        <w:t>R5-254865</w:t>
      </w:r>
      <w:r>
        <w:rPr>
          <w:rFonts w:ascii="Arial" w:hAnsi="Arial" w:cs="Arial"/>
          <w:b/>
          <w:color w:val="0000FF"/>
          <w:sz w:val="24"/>
        </w:rPr>
        <w:tab/>
      </w:r>
      <w:r>
        <w:rPr>
          <w:rFonts w:ascii="Arial" w:hAnsi="Arial" w:cs="Arial"/>
          <w:b/>
          <w:sz w:val="24"/>
        </w:rPr>
        <w:t>Updates to Annexes for 2AoA spherical coverage test</w:t>
      </w:r>
    </w:p>
    <w:p w14:paraId="6C64466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CR-1189  Cat: F (Rel-18)</w:t>
      </w:r>
      <w:r>
        <w:rPr>
          <w:i/>
        </w:rPr>
        <w:br/>
      </w:r>
      <w:r>
        <w:rPr>
          <w:i/>
        </w:rPr>
        <w:br/>
      </w:r>
      <w:r>
        <w:rPr>
          <w:i/>
        </w:rPr>
        <w:tab/>
      </w:r>
      <w:r>
        <w:rPr>
          <w:i/>
        </w:rPr>
        <w:tab/>
      </w:r>
      <w:r>
        <w:rPr>
          <w:i/>
        </w:rPr>
        <w:tab/>
      </w:r>
      <w:r>
        <w:rPr>
          <w:i/>
        </w:rPr>
        <w:tab/>
      </w:r>
      <w:r>
        <w:rPr>
          <w:i/>
        </w:rPr>
        <w:tab/>
        <w:t>Source: Apple Inc</w:t>
      </w:r>
    </w:p>
    <w:p w14:paraId="473A553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7034A" w14:textId="77777777" w:rsidR="009A4D1E" w:rsidRDefault="009A4D1E" w:rsidP="009A4D1E">
      <w:pPr>
        <w:pStyle w:val="Heading5"/>
      </w:pPr>
      <w:bookmarkStart w:id="479" w:name="_Toc208933833"/>
      <w:r>
        <w:t>5.3.29.5</w:t>
      </w:r>
      <w:r>
        <w:tab/>
        <w:t>TS 38.521-4</w:t>
      </w:r>
      <w:bookmarkEnd w:id="479"/>
    </w:p>
    <w:p w14:paraId="302E2FB0" w14:textId="77777777" w:rsidR="009A4D1E" w:rsidRDefault="009A4D1E" w:rsidP="009A4D1E">
      <w:pPr>
        <w:pStyle w:val="Heading6"/>
      </w:pPr>
      <w:bookmarkStart w:id="480" w:name="_Toc208933834"/>
      <w:r>
        <w:t>5.3.29.5.1</w:t>
      </w:r>
      <w:r>
        <w:tab/>
        <w:t>Conducted Demod Performance and CSI Reporting Requirements (Clauses 5&amp;6)</w:t>
      </w:r>
      <w:bookmarkEnd w:id="480"/>
    </w:p>
    <w:p w14:paraId="48DEDF94" w14:textId="77777777" w:rsidR="009A4D1E" w:rsidRDefault="009A4D1E" w:rsidP="009A4D1E">
      <w:pPr>
        <w:pStyle w:val="Heading6"/>
      </w:pPr>
      <w:bookmarkStart w:id="481" w:name="_Toc208933835"/>
      <w:r>
        <w:t>5.3.29.5.2</w:t>
      </w:r>
      <w:r>
        <w:tab/>
        <w:t>Radiated Demod Performance and CSI Reporting Requirements (Clauses 7&amp;8)</w:t>
      </w:r>
      <w:bookmarkEnd w:id="481"/>
    </w:p>
    <w:p w14:paraId="4A9F03F7" w14:textId="77777777" w:rsidR="009A4D1E" w:rsidRDefault="009A4D1E" w:rsidP="009A4D1E">
      <w:pPr>
        <w:pStyle w:val="Heading6"/>
      </w:pPr>
      <w:bookmarkStart w:id="482" w:name="_Toc208933836"/>
      <w:r>
        <w:t>5.3.29.5.3</w:t>
      </w:r>
      <w:r>
        <w:tab/>
        <w:t>Interworking Demod Performance and CSI Reporting Requirements (Clauses 9&amp;10)</w:t>
      </w:r>
      <w:bookmarkEnd w:id="482"/>
    </w:p>
    <w:p w14:paraId="1D8E4629" w14:textId="77777777" w:rsidR="009A4D1E" w:rsidRDefault="009A4D1E" w:rsidP="009A4D1E">
      <w:pPr>
        <w:pStyle w:val="Heading6"/>
      </w:pPr>
      <w:bookmarkStart w:id="483" w:name="_Toc208933837"/>
      <w:r>
        <w:t>5.3.29.5.4</w:t>
      </w:r>
      <w:r>
        <w:tab/>
        <w:t>Clauses 1-4, Annexes</w:t>
      </w:r>
      <w:bookmarkEnd w:id="483"/>
    </w:p>
    <w:p w14:paraId="36C52C68" w14:textId="77777777" w:rsidR="009A4D1E" w:rsidRDefault="009A4D1E" w:rsidP="009A4D1E">
      <w:pPr>
        <w:pStyle w:val="Heading5"/>
      </w:pPr>
      <w:bookmarkStart w:id="484" w:name="_Toc208933838"/>
      <w:r>
        <w:t>5.3.29.6</w:t>
      </w:r>
      <w:r>
        <w:tab/>
        <w:t>TS 38.522</w:t>
      </w:r>
      <w:bookmarkEnd w:id="484"/>
    </w:p>
    <w:p w14:paraId="0D94A921" w14:textId="12920C32" w:rsidR="009A4D1E" w:rsidRDefault="009A4D1E" w:rsidP="009A4D1E">
      <w:pPr>
        <w:rPr>
          <w:rFonts w:ascii="Arial" w:hAnsi="Arial" w:cs="Arial"/>
          <w:b/>
          <w:sz w:val="24"/>
        </w:rPr>
      </w:pPr>
      <w:r>
        <w:rPr>
          <w:rFonts w:ascii="Arial" w:hAnsi="Arial" w:cs="Arial"/>
          <w:b/>
          <w:color w:val="0000FF"/>
          <w:sz w:val="24"/>
        </w:rPr>
        <w:t>R5-254863</w:t>
      </w:r>
      <w:r>
        <w:rPr>
          <w:rFonts w:ascii="Arial" w:hAnsi="Arial" w:cs="Arial"/>
          <w:b/>
          <w:color w:val="0000FF"/>
          <w:sz w:val="24"/>
        </w:rPr>
        <w:tab/>
      </w:r>
      <w:r>
        <w:rPr>
          <w:rFonts w:ascii="Arial" w:hAnsi="Arial" w:cs="Arial"/>
          <w:b/>
          <w:sz w:val="24"/>
        </w:rPr>
        <w:t>Applicability updates for 2AoA spherical coverage test</w:t>
      </w:r>
    </w:p>
    <w:p w14:paraId="14313E7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v18.7.0</w:t>
      </w:r>
      <w:r>
        <w:rPr>
          <w:i/>
        </w:rPr>
        <w:tab/>
        <w:t xml:space="preserve">  CR-0874  Cat: F (Rel-18)</w:t>
      </w:r>
      <w:r>
        <w:rPr>
          <w:i/>
        </w:rPr>
        <w:br/>
      </w:r>
      <w:r>
        <w:rPr>
          <w:i/>
        </w:rPr>
        <w:br/>
      </w:r>
      <w:r>
        <w:rPr>
          <w:i/>
        </w:rPr>
        <w:tab/>
      </w:r>
      <w:r>
        <w:rPr>
          <w:i/>
        </w:rPr>
        <w:tab/>
      </w:r>
      <w:r>
        <w:rPr>
          <w:i/>
        </w:rPr>
        <w:tab/>
      </w:r>
      <w:r>
        <w:rPr>
          <w:i/>
        </w:rPr>
        <w:tab/>
      </w:r>
      <w:r>
        <w:rPr>
          <w:i/>
        </w:rPr>
        <w:tab/>
        <w:t>Source: Apple Inc</w:t>
      </w:r>
    </w:p>
    <w:p w14:paraId="7BBB5868" w14:textId="77777777" w:rsidR="009A4D1E" w:rsidRDefault="009A4D1E" w:rsidP="009A4D1E">
      <w:pPr>
        <w:rPr>
          <w:rFonts w:ascii="Arial" w:hAnsi="Arial" w:cs="Arial"/>
          <w:b/>
        </w:rPr>
      </w:pPr>
      <w:r>
        <w:rPr>
          <w:rFonts w:ascii="Arial" w:hAnsi="Arial" w:cs="Arial"/>
          <w:b/>
        </w:rPr>
        <w:t xml:space="preserve">Discussion: </w:t>
      </w:r>
    </w:p>
    <w:p w14:paraId="4D0B5906" w14:textId="77777777" w:rsidR="009A4D1E" w:rsidRDefault="009A4D1E" w:rsidP="009A4D1E">
      <w:r>
        <w:t>Wrong spec in both 3GU and coversheet, should be 38.522.</w:t>
      </w:r>
    </w:p>
    <w:p w14:paraId="424C2E68" w14:textId="77777777" w:rsidR="009A4D1E" w:rsidRDefault="009A4D1E" w:rsidP="009A4D1E">
      <w:r>
        <w:t>reissued as R5-254892</w:t>
      </w:r>
    </w:p>
    <w:p w14:paraId="1F10FAB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C6C18A" w14:textId="6AB37D88" w:rsidR="009A4D1E" w:rsidRDefault="009A4D1E" w:rsidP="009A4D1E">
      <w:pPr>
        <w:rPr>
          <w:rFonts w:ascii="Arial" w:hAnsi="Arial" w:cs="Arial"/>
          <w:b/>
          <w:sz w:val="24"/>
        </w:rPr>
      </w:pPr>
      <w:r>
        <w:rPr>
          <w:rFonts w:ascii="Arial" w:hAnsi="Arial" w:cs="Arial"/>
          <w:b/>
          <w:color w:val="0000FF"/>
          <w:sz w:val="24"/>
        </w:rPr>
        <w:t>R5-254892</w:t>
      </w:r>
      <w:r>
        <w:rPr>
          <w:rFonts w:ascii="Arial" w:hAnsi="Arial" w:cs="Arial"/>
          <w:b/>
          <w:color w:val="0000FF"/>
          <w:sz w:val="24"/>
        </w:rPr>
        <w:tab/>
      </w:r>
      <w:r>
        <w:rPr>
          <w:rFonts w:ascii="Arial" w:hAnsi="Arial" w:cs="Arial"/>
          <w:b/>
          <w:sz w:val="24"/>
        </w:rPr>
        <w:t>Applicability updates for 2AoA spherical coverage test</w:t>
      </w:r>
    </w:p>
    <w:p w14:paraId="2A7B65E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v19.9.0</w:t>
      </w:r>
      <w:r>
        <w:rPr>
          <w:i/>
        </w:rPr>
        <w:tab/>
        <w:t xml:space="preserve">  CR-0656  Cat: F (Rel-19)</w:t>
      </w:r>
      <w:r>
        <w:rPr>
          <w:i/>
        </w:rPr>
        <w:br/>
      </w:r>
      <w:r>
        <w:rPr>
          <w:i/>
        </w:rPr>
        <w:br/>
      </w:r>
      <w:r>
        <w:rPr>
          <w:i/>
        </w:rPr>
        <w:tab/>
      </w:r>
      <w:r>
        <w:rPr>
          <w:i/>
        </w:rPr>
        <w:tab/>
      </w:r>
      <w:r>
        <w:rPr>
          <w:i/>
        </w:rPr>
        <w:tab/>
      </w:r>
      <w:r>
        <w:rPr>
          <w:i/>
        </w:rPr>
        <w:tab/>
      </w:r>
      <w:r>
        <w:rPr>
          <w:i/>
        </w:rPr>
        <w:tab/>
        <w:t>Source: Apple Inc</w:t>
      </w:r>
    </w:p>
    <w:p w14:paraId="4EEE4392" w14:textId="77777777" w:rsidR="009A4D1E" w:rsidRDefault="009A4D1E" w:rsidP="009A4D1E">
      <w:pPr>
        <w:rPr>
          <w:rFonts w:ascii="Arial" w:hAnsi="Arial" w:cs="Arial"/>
          <w:b/>
        </w:rPr>
      </w:pPr>
      <w:r>
        <w:rPr>
          <w:rFonts w:ascii="Arial" w:hAnsi="Arial" w:cs="Arial"/>
          <w:b/>
        </w:rPr>
        <w:t xml:space="preserve">Abstract: </w:t>
      </w:r>
    </w:p>
    <w:p w14:paraId="7F6CCE51" w14:textId="77777777" w:rsidR="009A4D1E" w:rsidRDefault="009A4D1E" w:rsidP="009A4D1E">
      <w:r>
        <w:t>reissued from R5-254863</w:t>
      </w:r>
    </w:p>
    <w:p w14:paraId="3F307BED" w14:textId="77777777" w:rsidR="009A4D1E" w:rsidRDefault="009A4D1E" w:rsidP="009A4D1E">
      <w:pPr>
        <w:rPr>
          <w:rFonts w:ascii="Arial" w:hAnsi="Arial" w:cs="Arial"/>
          <w:b/>
        </w:rPr>
      </w:pPr>
      <w:r>
        <w:rPr>
          <w:rFonts w:ascii="Arial" w:hAnsi="Arial" w:cs="Arial"/>
          <w:b/>
        </w:rPr>
        <w:t xml:space="preserve">Discussion: </w:t>
      </w:r>
    </w:p>
    <w:p w14:paraId="587E2D31" w14:textId="77777777" w:rsidR="009A4D1E" w:rsidRDefault="009A4D1E" w:rsidP="009A4D1E">
      <w:r>
        <w:t>AI?</w:t>
      </w:r>
    </w:p>
    <w:p w14:paraId="27F15165" w14:textId="77777777" w:rsidR="009A4D1E" w:rsidRDefault="009A4D1E" w:rsidP="009A4D1E">
      <w:r>
        <w:t>coversheet</w:t>
      </w:r>
    </w:p>
    <w:p w14:paraId="0294344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R5-255395</w:t>
      </w:r>
      <w:r>
        <w:rPr>
          <w:color w:val="993300"/>
          <w:u w:val="single"/>
        </w:rPr>
        <w:t>.</w:t>
      </w:r>
    </w:p>
    <w:p w14:paraId="733D69C1" w14:textId="0433FFBB" w:rsidR="009A4D1E" w:rsidRDefault="009A4D1E" w:rsidP="009A4D1E">
      <w:pPr>
        <w:rPr>
          <w:rFonts w:ascii="Arial" w:hAnsi="Arial" w:cs="Arial"/>
          <w:b/>
          <w:sz w:val="24"/>
        </w:rPr>
      </w:pPr>
      <w:r>
        <w:rPr>
          <w:rFonts w:ascii="Arial" w:hAnsi="Arial" w:cs="Arial"/>
          <w:b/>
          <w:color w:val="0000FF"/>
          <w:sz w:val="24"/>
        </w:rPr>
        <w:t>R5-255395</w:t>
      </w:r>
      <w:r>
        <w:rPr>
          <w:rFonts w:ascii="Arial" w:hAnsi="Arial" w:cs="Arial"/>
          <w:b/>
          <w:color w:val="0000FF"/>
          <w:sz w:val="24"/>
        </w:rPr>
        <w:tab/>
      </w:r>
      <w:r>
        <w:rPr>
          <w:rFonts w:ascii="Arial" w:hAnsi="Arial" w:cs="Arial"/>
          <w:b/>
          <w:sz w:val="24"/>
        </w:rPr>
        <w:t>Applicability updates for 2AoA spherical coverage test</w:t>
      </w:r>
    </w:p>
    <w:p w14:paraId="35E2055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v19.9.0</w:t>
      </w:r>
      <w:r>
        <w:rPr>
          <w:i/>
        </w:rPr>
        <w:tab/>
        <w:t xml:space="preserve">  CR-0656  rev 1 Cat: F (Rel-19)</w:t>
      </w:r>
      <w:r>
        <w:rPr>
          <w:i/>
        </w:rPr>
        <w:br/>
      </w:r>
      <w:r>
        <w:rPr>
          <w:i/>
        </w:rPr>
        <w:br/>
      </w:r>
      <w:r>
        <w:rPr>
          <w:i/>
        </w:rPr>
        <w:tab/>
      </w:r>
      <w:r>
        <w:rPr>
          <w:i/>
        </w:rPr>
        <w:tab/>
      </w:r>
      <w:r>
        <w:rPr>
          <w:i/>
        </w:rPr>
        <w:tab/>
      </w:r>
      <w:r>
        <w:rPr>
          <w:i/>
        </w:rPr>
        <w:tab/>
      </w:r>
      <w:r>
        <w:rPr>
          <w:i/>
        </w:rPr>
        <w:tab/>
        <w:t>Source: Apple Inc</w:t>
      </w:r>
    </w:p>
    <w:p w14:paraId="2FDD47ED" w14:textId="77777777" w:rsidR="009A4D1E" w:rsidRDefault="009A4D1E" w:rsidP="009A4D1E">
      <w:pPr>
        <w:rPr>
          <w:color w:val="808080"/>
        </w:rPr>
      </w:pPr>
      <w:r>
        <w:rPr>
          <w:color w:val="808080"/>
        </w:rPr>
        <w:t>(Replaces R5-254892)</w:t>
      </w:r>
    </w:p>
    <w:p w14:paraId="5062E4E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62B68" w14:textId="77777777" w:rsidR="009A4D1E" w:rsidRDefault="009A4D1E" w:rsidP="009A4D1E">
      <w:pPr>
        <w:pStyle w:val="Heading5"/>
      </w:pPr>
      <w:bookmarkStart w:id="485" w:name="_Toc208933839"/>
      <w:r>
        <w:t>5.3.29.7</w:t>
      </w:r>
      <w:r>
        <w:tab/>
        <w:t>TS 38.533</w:t>
      </w:r>
      <w:bookmarkEnd w:id="485"/>
    </w:p>
    <w:p w14:paraId="7681D1AC" w14:textId="39AFA09C" w:rsidR="009A4D1E" w:rsidRDefault="009A4D1E" w:rsidP="009A4D1E">
      <w:pPr>
        <w:rPr>
          <w:rFonts w:ascii="Arial" w:hAnsi="Arial" w:cs="Arial"/>
          <w:b/>
          <w:sz w:val="24"/>
        </w:rPr>
      </w:pPr>
      <w:r>
        <w:rPr>
          <w:rFonts w:ascii="Arial" w:hAnsi="Arial" w:cs="Arial"/>
          <w:b/>
          <w:color w:val="0000FF"/>
          <w:sz w:val="24"/>
        </w:rPr>
        <w:t>R5-254828</w:t>
      </w:r>
      <w:r>
        <w:rPr>
          <w:rFonts w:ascii="Arial" w:hAnsi="Arial" w:cs="Arial"/>
          <w:b/>
          <w:color w:val="0000FF"/>
          <w:sz w:val="24"/>
        </w:rPr>
        <w:tab/>
      </w:r>
      <w:r>
        <w:rPr>
          <w:rFonts w:ascii="Arial" w:hAnsi="Arial" w:cs="Arial"/>
          <w:b/>
          <w:sz w:val="24"/>
        </w:rPr>
        <w:t>Update to FR2 multi-Rx common sections</w:t>
      </w:r>
    </w:p>
    <w:p w14:paraId="4451720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CR-4131  Cat: F (Rel-18)</w:t>
      </w:r>
      <w:r>
        <w:rPr>
          <w:i/>
        </w:rPr>
        <w:br/>
      </w:r>
      <w:r>
        <w:rPr>
          <w:i/>
        </w:rPr>
        <w:br/>
      </w:r>
      <w:r>
        <w:rPr>
          <w:i/>
        </w:rPr>
        <w:tab/>
      </w:r>
      <w:r>
        <w:rPr>
          <w:i/>
        </w:rPr>
        <w:tab/>
      </w:r>
      <w:r>
        <w:rPr>
          <w:i/>
        </w:rPr>
        <w:tab/>
      </w:r>
      <w:r>
        <w:rPr>
          <w:i/>
        </w:rPr>
        <w:tab/>
      </w:r>
      <w:r>
        <w:rPr>
          <w:i/>
        </w:rPr>
        <w:tab/>
        <w:t>Source: QUALCOMM Europe Inc. - Spain</w:t>
      </w:r>
    </w:p>
    <w:p w14:paraId="33542D8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EA50C6" w14:textId="5F84C1EF" w:rsidR="009A4D1E" w:rsidRDefault="009A4D1E" w:rsidP="009A4D1E">
      <w:pPr>
        <w:rPr>
          <w:rFonts w:ascii="Arial" w:hAnsi="Arial" w:cs="Arial"/>
          <w:b/>
          <w:sz w:val="24"/>
        </w:rPr>
      </w:pPr>
      <w:r>
        <w:rPr>
          <w:rFonts w:ascii="Arial" w:hAnsi="Arial" w:cs="Arial"/>
          <w:b/>
          <w:color w:val="0000FF"/>
          <w:sz w:val="24"/>
        </w:rPr>
        <w:t>R5-254829</w:t>
      </w:r>
      <w:r>
        <w:rPr>
          <w:rFonts w:ascii="Arial" w:hAnsi="Arial" w:cs="Arial"/>
          <w:b/>
          <w:color w:val="0000FF"/>
          <w:sz w:val="24"/>
        </w:rPr>
        <w:tab/>
      </w:r>
      <w:r>
        <w:rPr>
          <w:rFonts w:ascii="Arial" w:hAnsi="Arial" w:cs="Arial"/>
          <w:b/>
          <w:sz w:val="24"/>
        </w:rPr>
        <w:t>Update to Annex E for FR2 multi-Rx test cases</w:t>
      </w:r>
    </w:p>
    <w:p w14:paraId="62EB5E6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CR-4132  Cat: F (Rel-18)</w:t>
      </w:r>
      <w:r>
        <w:rPr>
          <w:i/>
        </w:rPr>
        <w:br/>
      </w:r>
      <w:r>
        <w:rPr>
          <w:i/>
        </w:rPr>
        <w:br/>
      </w:r>
      <w:r>
        <w:rPr>
          <w:i/>
        </w:rPr>
        <w:tab/>
      </w:r>
      <w:r>
        <w:rPr>
          <w:i/>
        </w:rPr>
        <w:tab/>
      </w:r>
      <w:r>
        <w:rPr>
          <w:i/>
        </w:rPr>
        <w:tab/>
      </w:r>
      <w:r>
        <w:rPr>
          <w:i/>
        </w:rPr>
        <w:tab/>
      </w:r>
      <w:r>
        <w:rPr>
          <w:i/>
        </w:rPr>
        <w:tab/>
        <w:t>Source: QUALCOMM Europe Inc. - Spain</w:t>
      </w:r>
    </w:p>
    <w:p w14:paraId="007525E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A7764" w14:textId="71533441" w:rsidR="009A4D1E" w:rsidRDefault="009A4D1E" w:rsidP="009A4D1E">
      <w:pPr>
        <w:rPr>
          <w:rFonts w:ascii="Arial" w:hAnsi="Arial" w:cs="Arial"/>
          <w:b/>
          <w:sz w:val="24"/>
        </w:rPr>
      </w:pPr>
      <w:r>
        <w:rPr>
          <w:rFonts w:ascii="Arial" w:hAnsi="Arial" w:cs="Arial"/>
          <w:b/>
          <w:color w:val="0000FF"/>
          <w:sz w:val="24"/>
        </w:rPr>
        <w:t>R5-254830</w:t>
      </w:r>
      <w:r>
        <w:rPr>
          <w:rFonts w:ascii="Arial" w:hAnsi="Arial" w:cs="Arial"/>
          <w:b/>
          <w:color w:val="0000FF"/>
          <w:sz w:val="24"/>
        </w:rPr>
        <w:tab/>
      </w:r>
      <w:r>
        <w:rPr>
          <w:rFonts w:ascii="Arial" w:hAnsi="Arial" w:cs="Arial"/>
          <w:b/>
          <w:sz w:val="24"/>
        </w:rPr>
        <w:t>Update to FR2 multi-Rx test cases</w:t>
      </w:r>
    </w:p>
    <w:p w14:paraId="63EE348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CR-4133  Cat: F (Rel-18)</w:t>
      </w:r>
      <w:r>
        <w:rPr>
          <w:i/>
        </w:rPr>
        <w:br/>
      </w:r>
      <w:r>
        <w:rPr>
          <w:i/>
        </w:rPr>
        <w:br/>
      </w:r>
      <w:r>
        <w:rPr>
          <w:i/>
        </w:rPr>
        <w:tab/>
      </w:r>
      <w:r>
        <w:rPr>
          <w:i/>
        </w:rPr>
        <w:tab/>
      </w:r>
      <w:r>
        <w:rPr>
          <w:i/>
        </w:rPr>
        <w:tab/>
      </w:r>
      <w:r>
        <w:rPr>
          <w:i/>
        </w:rPr>
        <w:tab/>
      </w:r>
      <w:r>
        <w:rPr>
          <w:i/>
        </w:rPr>
        <w:tab/>
        <w:t>Source: QUALCOMM Europe Inc. - Spain</w:t>
      </w:r>
    </w:p>
    <w:p w14:paraId="4A00139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E54EA6" w14:textId="77777777" w:rsidR="009A4D1E" w:rsidRDefault="009A4D1E" w:rsidP="009A4D1E">
      <w:pPr>
        <w:pStyle w:val="Heading5"/>
      </w:pPr>
      <w:bookmarkStart w:id="486" w:name="_Toc208933840"/>
      <w:r>
        <w:t>5.3.29.8</w:t>
      </w:r>
      <w:r>
        <w:tab/>
        <w:t>TR 38.903 (NR MU &amp; TT analyses)</w:t>
      </w:r>
      <w:bookmarkEnd w:id="486"/>
    </w:p>
    <w:p w14:paraId="03ECDC31" w14:textId="77777777" w:rsidR="009A4D1E" w:rsidRDefault="009A4D1E" w:rsidP="009A4D1E">
      <w:pPr>
        <w:pStyle w:val="Heading5"/>
      </w:pPr>
      <w:bookmarkStart w:id="487" w:name="_Toc208933841"/>
      <w:r>
        <w:t>5.3.29.9</w:t>
      </w:r>
      <w:r>
        <w:tab/>
        <w:t>TR 38.905 (NR Test Points Radio Transmission and Reception)</w:t>
      </w:r>
      <w:bookmarkEnd w:id="487"/>
    </w:p>
    <w:p w14:paraId="02F02A43" w14:textId="77777777" w:rsidR="009A4D1E" w:rsidRDefault="009A4D1E" w:rsidP="009A4D1E">
      <w:pPr>
        <w:pStyle w:val="Heading5"/>
      </w:pPr>
      <w:bookmarkStart w:id="488" w:name="_Toc208933842"/>
      <w:r>
        <w:t>5.3.29.10</w:t>
      </w:r>
      <w:r>
        <w:tab/>
        <w:t>Discussion Papers, Work Plan, TC lists</w:t>
      </w:r>
      <w:bookmarkEnd w:id="488"/>
    </w:p>
    <w:p w14:paraId="04D7605A" w14:textId="451891B9" w:rsidR="009A4D1E" w:rsidRDefault="009A4D1E" w:rsidP="009A4D1E">
      <w:pPr>
        <w:rPr>
          <w:rFonts w:ascii="Arial" w:hAnsi="Arial" w:cs="Arial"/>
          <w:b/>
          <w:sz w:val="24"/>
        </w:rPr>
      </w:pPr>
      <w:r>
        <w:rPr>
          <w:rFonts w:ascii="Arial" w:hAnsi="Arial" w:cs="Arial"/>
          <w:b/>
          <w:color w:val="0000FF"/>
          <w:sz w:val="24"/>
        </w:rPr>
        <w:t>R5-254852</w:t>
      </w:r>
      <w:r>
        <w:rPr>
          <w:rFonts w:ascii="Arial" w:hAnsi="Arial" w:cs="Arial"/>
          <w:b/>
          <w:color w:val="0000FF"/>
          <w:sz w:val="24"/>
        </w:rPr>
        <w:tab/>
      </w:r>
      <w:r>
        <w:rPr>
          <w:rFonts w:ascii="Arial" w:hAnsi="Arial" w:cs="Arial"/>
          <w:b/>
          <w:sz w:val="24"/>
        </w:rPr>
        <w:t>Discussion on multi-Rx measurement uncertainty</w:t>
      </w:r>
    </w:p>
    <w:p w14:paraId="696D8CA7"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Europe Inc. - Spain</w:t>
      </w:r>
    </w:p>
    <w:p w14:paraId="350B3BAC" w14:textId="77777777" w:rsidR="009A4D1E" w:rsidRDefault="009A4D1E" w:rsidP="009A4D1E">
      <w:pPr>
        <w:rPr>
          <w:rFonts w:ascii="Arial" w:hAnsi="Arial" w:cs="Arial"/>
          <w:b/>
        </w:rPr>
      </w:pPr>
      <w:r>
        <w:rPr>
          <w:rFonts w:ascii="Arial" w:hAnsi="Arial" w:cs="Arial"/>
          <w:b/>
        </w:rPr>
        <w:t xml:space="preserve">Discussion: </w:t>
      </w:r>
    </w:p>
    <w:p w14:paraId="279847F7" w14:textId="77777777" w:rsidR="009A4D1E" w:rsidRDefault="009A4D1E" w:rsidP="009A4D1E">
      <w:r>
        <w:t>"[Pre-Meeting] No FR2 MU Declaration. Draft shared on time in RRM TT folder but not as part of FR2 MU drafts. Will be treated depending on availabilty of time after FR2 MU1 Tdocs.</w:t>
      </w:r>
    </w:p>
    <w:p w14:paraId="5E620236" w14:textId="77777777" w:rsidR="009A4D1E" w:rsidRDefault="009A4D1E" w:rsidP="009A4D1E">
      <w:r>
        <w:t>8/25:</w:t>
      </w:r>
    </w:p>
    <w:p w14:paraId="4D1CE0A4" w14:textId="77777777" w:rsidR="009A4D1E" w:rsidRDefault="009A4D1E" w:rsidP="009A4D1E">
      <w:r>
        <w:t>Moderator (Apple) - Concerns raised by Keysight that MU element/value in Prop1 is not relevant to RRM test. Moreover Annex A changes proposed apply to RF, RRM, Demod not just RRM.</w:t>
      </w:r>
    </w:p>
    <w:p w14:paraId="03D28055" w14:textId="77777777" w:rsidR="009A4D1E" w:rsidRDefault="009A4D1E" w:rsidP="009A4D1E">
      <w:r>
        <w:t>8/26</w:t>
      </w:r>
    </w:p>
    <w:p w14:paraId="24459325" w14:textId="77777777" w:rsidR="009A4D1E" w:rsidRDefault="009A4D1E" w:rsidP="009A4D1E">
      <w:r>
        <w:t xml:space="preserve"> Moderator (Apple) - Discussion Paper can be noted. Proposal not endorsed</w:t>
      </w:r>
    </w:p>
    <w:p w14:paraId="2D59A0F5" w14:textId="77777777" w:rsidR="009A4D1E" w:rsidRDefault="009A4D1E" w:rsidP="009A4D1E">
      <w:r>
        <w:t>convenor: revised based on further offline discussions</w:t>
      </w:r>
    </w:p>
    <w:p w14:paraId="7927D886" w14:textId="77777777" w:rsidR="009A4D1E" w:rsidRDefault="009A4D1E" w:rsidP="009A4D1E"/>
    <w:p w14:paraId="4F9FAA08" w14:textId="77777777" w:rsidR="009A4D1E" w:rsidRDefault="009A4D1E" w:rsidP="009A4D1E">
      <w:r>
        <w:t>Revised to: R5-254852r1."</w:t>
      </w:r>
    </w:p>
    <w:p w14:paraId="5B24F1A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R5-255346</w:t>
      </w:r>
      <w:r>
        <w:rPr>
          <w:color w:val="993300"/>
          <w:u w:val="single"/>
        </w:rPr>
        <w:t>.</w:t>
      </w:r>
    </w:p>
    <w:p w14:paraId="0FF5098B" w14:textId="5E55DB32" w:rsidR="009A4D1E" w:rsidRDefault="009A4D1E" w:rsidP="009A4D1E">
      <w:pPr>
        <w:rPr>
          <w:rFonts w:ascii="Arial" w:hAnsi="Arial" w:cs="Arial"/>
          <w:b/>
          <w:sz w:val="24"/>
        </w:rPr>
      </w:pPr>
      <w:r>
        <w:rPr>
          <w:rFonts w:ascii="Arial" w:hAnsi="Arial" w:cs="Arial"/>
          <w:b/>
          <w:color w:val="0000FF"/>
          <w:sz w:val="24"/>
        </w:rPr>
        <w:t>R5-255346</w:t>
      </w:r>
      <w:r>
        <w:rPr>
          <w:rFonts w:ascii="Arial" w:hAnsi="Arial" w:cs="Arial"/>
          <w:b/>
          <w:color w:val="0000FF"/>
          <w:sz w:val="24"/>
        </w:rPr>
        <w:tab/>
      </w:r>
      <w:r>
        <w:rPr>
          <w:rFonts w:ascii="Arial" w:hAnsi="Arial" w:cs="Arial"/>
          <w:b/>
          <w:sz w:val="24"/>
        </w:rPr>
        <w:t>Discussion on multi-Rx measurement uncertainty</w:t>
      </w:r>
    </w:p>
    <w:p w14:paraId="10433159"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Europe Inc. - Spain</w:t>
      </w:r>
    </w:p>
    <w:p w14:paraId="4021F228" w14:textId="77777777" w:rsidR="009A4D1E" w:rsidRDefault="009A4D1E" w:rsidP="009A4D1E">
      <w:pPr>
        <w:rPr>
          <w:color w:val="808080"/>
        </w:rPr>
      </w:pPr>
      <w:r>
        <w:rPr>
          <w:color w:val="808080"/>
        </w:rPr>
        <w:t>(Replaces R5-254852)</w:t>
      </w:r>
    </w:p>
    <w:p w14:paraId="1364A10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1A10A" w14:textId="77777777" w:rsidR="009A4D1E" w:rsidRDefault="009A4D1E" w:rsidP="009A4D1E">
      <w:pPr>
        <w:pStyle w:val="Heading4"/>
      </w:pPr>
      <w:bookmarkStart w:id="489" w:name="_Toc208933843"/>
      <w:r>
        <w:t>5.3.30</w:t>
      </w:r>
      <w:r>
        <w:tab/>
        <w:t>NR NTN (non-Terrestrial Networks) enhancements plus CT aspects (UID-1050130) NR_NTN_enh_plus_CT-UEConTest</w:t>
      </w:r>
      <w:bookmarkEnd w:id="489"/>
    </w:p>
    <w:p w14:paraId="05D044B8" w14:textId="77777777" w:rsidR="009A4D1E" w:rsidRDefault="009A4D1E" w:rsidP="009A4D1E">
      <w:pPr>
        <w:pStyle w:val="Heading5"/>
      </w:pPr>
      <w:bookmarkStart w:id="490" w:name="_Toc208933844"/>
      <w:r>
        <w:t>5.3.30.1</w:t>
      </w:r>
      <w:r>
        <w:tab/>
        <w:t>TS 38.508-1</w:t>
      </w:r>
      <w:bookmarkEnd w:id="490"/>
      <w:r>
        <w:t xml:space="preserve"> </w:t>
      </w:r>
    </w:p>
    <w:p w14:paraId="003B7006" w14:textId="77777777" w:rsidR="009A4D1E" w:rsidRDefault="009A4D1E" w:rsidP="009A4D1E">
      <w:pPr>
        <w:pStyle w:val="Heading6"/>
      </w:pPr>
      <w:bookmarkStart w:id="491" w:name="_Toc208933845"/>
      <w:r>
        <w:t>5.3.30.1.1</w:t>
      </w:r>
      <w:r>
        <w:tab/>
        <w:t>Test frequencies (Clause 4.3.1)</w:t>
      </w:r>
      <w:bookmarkEnd w:id="491"/>
    </w:p>
    <w:p w14:paraId="13993A1C" w14:textId="77777777" w:rsidR="009A4D1E" w:rsidRDefault="009A4D1E" w:rsidP="009A4D1E">
      <w:pPr>
        <w:pStyle w:val="Heading6"/>
      </w:pPr>
      <w:bookmarkStart w:id="492" w:name="_Toc208933846"/>
      <w:r>
        <w:t>5.3.30.1.2</w:t>
      </w:r>
      <w:r>
        <w:tab/>
        <w:t>Test environment for RF (Clauses 5)</w:t>
      </w:r>
      <w:bookmarkEnd w:id="492"/>
    </w:p>
    <w:p w14:paraId="3C70DE09" w14:textId="77777777" w:rsidR="009A4D1E" w:rsidRDefault="009A4D1E" w:rsidP="009A4D1E">
      <w:pPr>
        <w:pStyle w:val="Heading6"/>
      </w:pPr>
      <w:bookmarkStart w:id="493" w:name="_Toc208933847"/>
      <w:r>
        <w:t>5.3.30.1.3</w:t>
      </w:r>
      <w:r>
        <w:tab/>
        <w:t>Test environment for RRM (Clause 7)</w:t>
      </w:r>
      <w:bookmarkEnd w:id="493"/>
    </w:p>
    <w:p w14:paraId="7732C31D" w14:textId="77777777" w:rsidR="009A4D1E" w:rsidRDefault="009A4D1E" w:rsidP="009A4D1E">
      <w:pPr>
        <w:pStyle w:val="Heading6"/>
      </w:pPr>
      <w:bookmarkStart w:id="494" w:name="_Toc208933848"/>
      <w:r>
        <w:t>5.3.30.1.4</w:t>
      </w:r>
      <w:r>
        <w:tab/>
        <w:t>Other clauses, Annexes</w:t>
      </w:r>
      <w:bookmarkEnd w:id="494"/>
      <w:r>
        <w:t xml:space="preserve"> </w:t>
      </w:r>
    </w:p>
    <w:p w14:paraId="1101FB4A" w14:textId="77777777" w:rsidR="009A4D1E" w:rsidRDefault="009A4D1E" w:rsidP="009A4D1E">
      <w:pPr>
        <w:pStyle w:val="Heading5"/>
      </w:pPr>
      <w:bookmarkStart w:id="495" w:name="_Toc208933849"/>
      <w:r>
        <w:t>5.3.30.2</w:t>
      </w:r>
      <w:r>
        <w:tab/>
        <w:t>TS 38.508-2</w:t>
      </w:r>
      <w:bookmarkEnd w:id="495"/>
    </w:p>
    <w:p w14:paraId="12DCB5F9" w14:textId="77777777" w:rsidR="009A4D1E" w:rsidRDefault="009A4D1E" w:rsidP="009A4D1E">
      <w:pPr>
        <w:pStyle w:val="Heading5"/>
      </w:pPr>
      <w:bookmarkStart w:id="496" w:name="_Toc208933850"/>
      <w:r>
        <w:t>5.3.30.3</w:t>
      </w:r>
      <w:r>
        <w:tab/>
        <w:t>TS 38.509</w:t>
      </w:r>
      <w:bookmarkEnd w:id="496"/>
    </w:p>
    <w:p w14:paraId="3662435B" w14:textId="77777777" w:rsidR="009A4D1E" w:rsidRDefault="009A4D1E" w:rsidP="009A4D1E">
      <w:pPr>
        <w:pStyle w:val="Heading5"/>
      </w:pPr>
      <w:bookmarkStart w:id="497" w:name="_Toc208933851"/>
      <w:r>
        <w:t>5.3.30.4</w:t>
      </w:r>
      <w:r>
        <w:tab/>
        <w:t>TS 38.521-5</w:t>
      </w:r>
      <w:bookmarkEnd w:id="497"/>
    </w:p>
    <w:p w14:paraId="506219FB" w14:textId="1E582A48" w:rsidR="009A4D1E" w:rsidRDefault="009A4D1E" w:rsidP="009A4D1E">
      <w:pPr>
        <w:rPr>
          <w:rFonts w:ascii="Arial" w:hAnsi="Arial" w:cs="Arial"/>
          <w:b/>
          <w:sz w:val="24"/>
        </w:rPr>
      </w:pPr>
      <w:r>
        <w:rPr>
          <w:rFonts w:ascii="Arial" w:hAnsi="Arial" w:cs="Arial"/>
          <w:b/>
          <w:color w:val="0000FF"/>
          <w:sz w:val="24"/>
        </w:rPr>
        <w:t>R5-254325</w:t>
      </w:r>
      <w:r>
        <w:rPr>
          <w:rFonts w:ascii="Arial" w:hAnsi="Arial" w:cs="Arial"/>
          <w:b/>
          <w:color w:val="0000FF"/>
          <w:sz w:val="24"/>
        </w:rPr>
        <w:tab/>
      </w:r>
      <w:r>
        <w:rPr>
          <w:rFonts w:ascii="Arial" w:hAnsi="Arial" w:cs="Arial"/>
          <w:b/>
          <w:sz w:val="24"/>
        </w:rPr>
        <w:t>Corrections on channel bandwidths for NTN satellite band in FR2-NTN and sync raster for band n254</w:t>
      </w:r>
    </w:p>
    <w:p w14:paraId="7CC88ED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v18.6.0</w:t>
      </w:r>
      <w:r>
        <w:rPr>
          <w:i/>
        </w:rPr>
        <w:tab/>
        <w:t xml:space="preserve">  CR-0104  Cat: F (Rel-18)</w:t>
      </w:r>
      <w:r>
        <w:rPr>
          <w:i/>
        </w:rPr>
        <w:br/>
      </w:r>
      <w:r>
        <w:rPr>
          <w:i/>
        </w:rPr>
        <w:br/>
      </w:r>
      <w:r>
        <w:rPr>
          <w:i/>
        </w:rPr>
        <w:tab/>
      </w:r>
      <w:r>
        <w:rPr>
          <w:i/>
        </w:rPr>
        <w:tab/>
      </w:r>
      <w:r>
        <w:rPr>
          <w:i/>
        </w:rPr>
        <w:tab/>
      </w:r>
      <w:r>
        <w:rPr>
          <w:i/>
        </w:rPr>
        <w:tab/>
      </w:r>
      <w:r>
        <w:rPr>
          <w:i/>
        </w:rPr>
        <w:tab/>
        <w:t>Source: ZTE Corporation</w:t>
      </w:r>
    </w:p>
    <w:p w14:paraId="0729F3D4" w14:textId="77777777" w:rsidR="009A4D1E" w:rsidRDefault="009A4D1E" w:rsidP="009A4D1E">
      <w:pPr>
        <w:rPr>
          <w:rFonts w:ascii="Arial" w:hAnsi="Arial" w:cs="Arial"/>
          <w:b/>
        </w:rPr>
      </w:pPr>
      <w:r>
        <w:rPr>
          <w:rFonts w:ascii="Arial" w:hAnsi="Arial" w:cs="Arial"/>
          <w:b/>
        </w:rPr>
        <w:t xml:space="preserve">Abstract: </w:t>
      </w:r>
    </w:p>
    <w:p w14:paraId="7C22D746" w14:textId="77777777" w:rsidR="009A4D1E" w:rsidRDefault="009A4D1E" w:rsidP="009A4D1E">
      <w:r>
        <w:t>[Core Spec alignment]</w:t>
      </w:r>
    </w:p>
    <w:p w14:paraId="14F7A97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R5-255287</w:t>
      </w:r>
      <w:r>
        <w:rPr>
          <w:color w:val="993300"/>
          <w:u w:val="single"/>
        </w:rPr>
        <w:t>.</w:t>
      </w:r>
    </w:p>
    <w:p w14:paraId="2FBB786C" w14:textId="063790DB" w:rsidR="009A4D1E" w:rsidRDefault="009A4D1E" w:rsidP="009A4D1E">
      <w:pPr>
        <w:rPr>
          <w:rFonts w:ascii="Arial" w:hAnsi="Arial" w:cs="Arial"/>
          <w:b/>
          <w:sz w:val="24"/>
        </w:rPr>
      </w:pPr>
      <w:r>
        <w:rPr>
          <w:rFonts w:ascii="Arial" w:hAnsi="Arial" w:cs="Arial"/>
          <w:b/>
          <w:color w:val="0000FF"/>
          <w:sz w:val="24"/>
        </w:rPr>
        <w:t>R5-255287</w:t>
      </w:r>
      <w:r>
        <w:rPr>
          <w:rFonts w:ascii="Arial" w:hAnsi="Arial" w:cs="Arial"/>
          <w:b/>
          <w:color w:val="0000FF"/>
          <w:sz w:val="24"/>
        </w:rPr>
        <w:tab/>
      </w:r>
      <w:r>
        <w:rPr>
          <w:rFonts w:ascii="Arial" w:hAnsi="Arial" w:cs="Arial"/>
          <w:b/>
          <w:sz w:val="24"/>
        </w:rPr>
        <w:t>Corrections on channel bandwidths for NTN satellite band in FR2-NTN and sync raster for band n254</w:t>
      </w:r>
    </w:p>
    <w:p w14:paraId="2C5247C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v18.6.0</w:t>
      </w:r>
      <w:r>
        <w:rPr>
          <w:i/>
        </w:rPr>
        <w:tab/>
        <w:t xml:space="preserve">  CR-0104  rev 1 Cat: F (Rel-18)</w:t>
      </w:r>
      <w:r>
        <w:rPr>
          <w:i/>
        </w:rPr>
        <w:br/>
      </w:r>
      <w:r>
        <w:rPr>
          <w:i/>
        </w:rPr>
        <w:br/>
      </w:r>
      <w:r>
        <w:rPr>
          <w:i/>
        </w:rPr>
        <w:tab/>
      </w:r>
      <w:r>
        <w:rPr>
          <w:i/>
        </w:rPr>
        <w:tab/>
      </w:r>
      <w:r>
        <w:rPr>
          <w:i/>
        </w:rPr>
        <w:tab/>
      </w:r>
      <w:r>
        <w:rPr>
          <w:i/>
        </w:rPr>
        <w:tab/>
      </w:r>
      <w:r>
        <w:rPr>
          <w:i/>
        </w:rPr>
        <w:tab/>
        <w:t>Source: ZTE Corporation</w:t>
      </w:r>
    </w:p>
    <w:p w14:paraId="2DC0D36C" w14:textId="77777777" w:rsidR="009A4D1E" w:rsidRDefault="009A4D1E" w:rsidP="009A4D1E">
      <w:pPr>
        <w:rPr>
          <w:color w:val="808080"/>
        </w:rPr>
      </w:pPr>
      <w:r>
        <w:rPr>
          <w:color w:val="808080"/>
        </w:rPr>
        <w:t>(Replaces R5-254325)</w:t>
      </w:r>
    </w:p>
    <w:p w14:paraId="0AAED72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ED226" w14:textId="77777777" w:rsidR="009A4D1E" w:rsidRDefault="009A4D1E" w:rsidP="009A4D1E">
      <w:pPr>
        <w:pStyle w:val="Heading5"/>
      </w:pPr>
      <w:bookmarkStart w:id="498" w:name="_Toc208933852"/>
      <w:r>
        <w:t>5.3.30.5</w:t>
      </w:r>
      <w:r>
        <w:tab/>
        <w:t>TS 38.522</w:t>
      </w:r>
      <w:bookmarkEnd w:id="498"/>
    </w:p>
    <w:p w14:paraId="12095A2C" w14:textId="1F122797" w:rsidR="009A4D1E" w:rsidRDefault="009A4D1E" w:rsidP="009A4D1E">
      <w:pPr>
        <w:rPr>
          <w:rFonts w:ascii="Arial" w:hAnsi="Arial" w:cs="Arial"/>
          <w:b/>
          <w:sz w:val="24"/>
        </w:rPr>
      </w:pPr>
      <w:r>
        <w:rPr>
          <w:rFonts w:ascii="Arial" w:hAnsi="Arial" w:cs="Arial"/>
          <w:b/>
          <w:color w:val="0000FF"/>
          <w:sz w:val="24"/>
        </w:rPr>
        <w:t>R5-254141</w:t>
      </w:r>
      <w:r>
        <w:rPr>
          <w:rFonts w:ascii="Arial" w:hAnsi="Arial" w:cs="Arial"/>
          <w:b/>
          <w:color w:val="0000FF"/>
          <w:sz w:val="24"/>
        </w:rPr>
        <w:tab/>
      </w:r>
      <w:r>
        <w:rPr>
          <w:rFonts w:ascii="Arial" w:hAnsi="Arial" w:cs="Arial"/>
          <w:b/>
          <w:sz w:val="24"/>
        </w:rPr>
        <w:t>Additional of applicability of RRM TC 14.1.11 and TC 14.1.12 in TS 38.522</w:t>
      </w:r>
    </w:p>
    <w:p w14:paraId="7B7E0FD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CR-0629  Cat: F (Rel-19)</w:t>
      </w:r>
      <w:r>
        <w:rPr>
          <w:i/>
        </w:rPr>
        <w:br/>
      </w:r>
      <w:r>
        <w:rPr>
          <w:i/>
        </w:rPr>
        <w:br/>
      </w:r>
      <w:r>
        <w:rPr>
          <w:i/>
        </w:rPr>
        <w:tab/>
      </w:r>
      <w:r>
        <w:rPr>
          <w:i/>
        </w:rPr>
        <w:tab/>
      </w:r>
      <w:r>
        <w:rPr>
          <w:i/>
        </w:rPr>
        <w:tab/>
      </w:r>
      <w:r>
        <w:rPr>
          <w:i/>
        </w:rPr>
        <w:tab/>
      </w:r>
      <w:r>
        <w:rPr>
          <w:i/>
        </w:rPr>
        <w:tab/>
        <w:t>Source: China Unicom</w:t>
      </w:r>
    </w:p>
    <w:p w14:paraId="7C8C0511" w14:textId="77777777" w:rsidR="009A4D1E" w:rsidRDefault="009A4D1E" w:rsidP="009A4D1E">
      <w:pPr>
        <w:rPr>
          <w:rFonts w:ascii="Arial" w:hAnsi="Arial" w:cs="Arial"/>
          <w:b/>
        </w:rPr>
      </w:pPr>
      <w:r>
        <w:rPr>
          <w:rFonts w:ascii="Arial" w:hAnsi="Arial" w:cs="Arial"/>
          <w:b/>
        </w:rPr>
        <w:t xml:space="preserve">Discussion: </w:t>
      </w:r>
    </w:p>
    <w:p w14:paraId="24A2B31F" w14:textId="77777777" w:rsidR="009A4D1E" w:rsidRDefault="009A4D1E" w:rsidP="009A4D1E">
      <w:r>
        <w:t>r1</w:t>
      </w:r>
    </w:p>
    <w:p w14:paraId="2C7EC29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R5-255295</w:t>
      </w:r>
      <w:r>
        <w:rPr>
          <w:color w:val="993300"/>
          <w:u w:val="single"/>
        </w:rPr>
        <w:t>.</w:t>
      </w:r>
    </w:p>
    <w:p w14:paraId="1A4A735D" w14:textId="0C142F11" w:rsidR="009A4D1E" w:rsidRDefault="009A4D1E" w:rsidP="009A4D1E">
      <w:pPr>
        <w:rPr>
          <w:rFonts w:ascii="Arial" w:hAnsi="Arial" w:cs="Arial"/>
          <w:b/>
          <w:sz w:val="24"/>
        </w:rPr>
      </w:pPr>
      <w:r>
        <w:rPr>
          <w:rFonts w:ascii="Arial" w:hAnsi="Arial" w:cs="Arial"/>
          <w:b/>
          <w:color w:val="0000FF"/>
          <w:sz w:val="24"/>
        </w:rPr>
        <w:t>R5-255295</w:t>
      </w:r>
      <w:r>
        <w:rPr>
          <w:rFonts w:ascii="Arial" w:hAnsi="Arial" w:cs="Arial"/>
          <w:b/>
          <w:color w:val="0000FF"/>
          <w:sz w:val="24"/>
        </w:rPr>
        <w:tab/>
      </w:r>
      <w:r>
        <w:rPr>
          <w:rFonts w:ascii="Arial" w:hAnsi="Arial" w:cs="Arial"/>
          <w:b/>
          <w:sz w:val="24"/>
        </w:rPr>
        <w:t>Additional of applicability of RRM TC 14.1.11 and TC 14.1.12 in TS 38.522</w:t>
      </w:r>
    </w:p>
    <w:p w14:paraId="7B3173A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CR-0629  rev 1 Cat: F (Rel-19)</w:t>
      </w:r>
      <w:r>
        <w:rPr>
          <w:i/>
        </w:rPr>
        <w:br/>
      </w:r>
      <w:r>
        <w:rPr>
          <w:i/>
        </w:rPr>
        <w:br/>
      </w:r>
      <w:r>
        <w:rPr>
          <w:i/>
        </w:rPr>
        <w:tab/>
      </w:r>
      <w:r>
        <w:rPr>
          <w:i/>
        </w:rPr>
        <w:tab/>
      </w:r>
      <w:r>
        <w:rPr>
          <w:i/>
        </w:rPr>
        <w:tab/>
      </w:r>
      <w:r>
        <w:rPr>
          <w:i/>
        </w:rPr>
        <w:tab/>
      </w:r>
      <w:r>
        <w:rPr>
          <w:i/>
        </w:rPr>
        <w:tab/>
        <w:t>Source: China Unicom</w:t>
      </w:r>
    </w:p>
    <w:p w14:paraId="22247DCC" w14:textId="77777777" w:rsidR="009A4D1E" w:rsidRDefault="009A4D1E" w:rsidP="009A4D1E">
      <w:pPr>
        <w:rPr>
          <w:color w:val="808080"/>
        </w:rPr>
      </w:pPr>
      <w:r>
        <w:rPr>
          <w:color w:val="808080"/>
        </w:rPr>
        <w:t>(Replaces R5-254141)</w:t>
      </w:r>
    </w:p>
    <w:p w14:paraId="4A8F32D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39B12" w14:textId="67A0878F" w:rsidR="009A4D1E" w:rsidRDefault="009A4D1E" w:rsidP="009A4D1E">
      <w:pPr>
        <w:rPr>
          <w:rFonts w:ascii="Arial" w:hAnsi="Arial" w:cs="Arial"/>
          <w:b/>
          <w:sz w:val="24"/>
        </w:rPr>
      </w:pPr>
      <w:r>
        <w:rPr>
          <w:rFonts w:ascii="Arial" w:hAnsi="Arial" w:cs="Arial"/>
          <w:b/>
          <w:color w:val="0000FF"/>
          <w:sz w:val="24"/>
        </w:rPr>
        <w:t>R5-254842</w:t>
      </w:r>
      <w:r>
        <w:rPr>
          <w:rFonts w:ascii="Arial" w:hAnsi="Arial" w:cs="Arial"/>
          <w:b/>
          <w:color w:val="0000FF"/>
          <w:sz w:val="24"/>
        </w:rPr>
        <w:tab/>
      </w:r>
      <w:r>
        <w:rPr>
          <w:rFonts w:ascii="Arial" w:hAnsi="Arial" w:cs="Arial"/>
          <w:b/>
          <w:sz w:val="24"/>
        </w:rPr>
        <w:t>Update to r18 NR-NTN test applicability</w:t>
      </w:r>
    </w:p>
    <w:p w14:paraId="61504A7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CR-0651  Cat: F (Rel-19)</w:t>
      </w:r>
      <w:r>
        <w:rPr>
          <w:i/>
        </w:rPr>
        <w:br/>
      </w:r>
      <w:r>
        <w:rPr>
          <w:i/>
        </w:rPr>
        <w:br/>
      </w:r>
      <w:r>
        <w:rPr>
          <w:i/>
        </w:rPr>
        <w:tab/>
      </w:r>
      <w:r>
        <w:rPr>
          <w:i/>
        </w:rPr>
        <w:tab/>
      </w:r>
      <w:r>
        <w:rPr>
          <w:i/>
        </w:rPr>
        <w:tab/>
      </w:r>
      <w:r>
        <w:rPr>
          <w:i/>
        </w:rPr>
        <w:tab/>
      </w:r>
      <w:r>
        <w:rPr>
          <w:i/>
        </w:rPr>
        <w:tab/>
        <w:t>Source: QUALCOMM Europe Inc. - Spain</w:t>
      </w:r>
    </w:p>
    <w:p w14:paraId="2C22513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D9DAB" w14:textId="77777777" w:rsidR="009A4D1E" w:rsidRDefault="009A4D1E" w:rsidP="009A4D1E">
      <w:pPr>
        <w:pStyle w:val="Heading5"/>
      </w:pPr>
      <w:bookmarkStart w:id="499" w:name="_Toc208933853"/>
      <w:r>
        <w:t>5.3.30.6</w:t>
      </w:r>
      <w:r>
        <w:tab/>
        <w:t>TS 38.533</w:t>
      </w:r>
      <w:bookmarkEnd w:id="499"/>
    </w:p>
    <w:p w14:paraId="27E65529" w14:textId="0F6E5A19" w:rsidR="009A4D1E" w:rsidRDefault="009A4D1E" w:rsidP="009A4D1E">
      <w:pPr>
        <w:rPr>
          <w:rFonts w:ascii="Arial" w:hAnsi="Arial" w:cs="Arial"/>
          <w:b/>
          <w:sz w:val="24"/>
        </w:rPr>
      </w:pPr>
      <w:r>
        <w:rPr>
          <w:rFonts w:ascii="Arial" w:hAnsi="Arial" w:cs="Arial"/>
          <w:b/>
          <w:color w:val="0000FF"/>
          <w:sz w:val="24"/>
        </w:rPr>
        <w:t>R5-253732</w:t>
      </w:r>
      <w:r>
        <w:rPr>
          <w:rFonts w:ascii="Arial" w:hAnsi="Arial" w:cs="Arial"/>
          <w:b/>
          <w:color w:val="0000FF"/>
          <w:sz w:val="24"/>
        </w:rPr>
        <w:tab/>
      </w:r>
      <w:r>
        <w:rPr>
          <w:rFonts w:ascii="Arial" w:hAnsi="Arial" w:cs="Arial"/>
          <w:b/>
          <w:sz w:val="24"/>
        </w:rPr>
        <w:t>Addition of new test case 14.2.3 and 14.2.4 for NR NTN</w:t>
      </w:r>
    </w:p>
    <w:p w14:paraId="756EFB7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CR-4009  Cat: F (Rel-18)</w:t>
      </w:r>
      <w:r>
        <w:rPr>
          <w:i/>
        </w:rPr>
        <w:br/>
      </w:r>
      <w:r>
        <w:rPr>
          <w:i/>
        </w:rPr>
        <w:br/>
      </w:r>
      <w:r>
        <w:rPr>
          <w:i/>
        </w:rPr>
        <w:tab/>
      </w:r>
      <w:r>
        <w:rPr>
          <w:i/>
        </w:rPr>
        <w:tab/>
      </w:r>
      <w:r>
        <w:rPr>
          <w:i/>
        </w:rPr>
        <w:tab/>
      </w:r>
      <w:r>
        <w:rPr>
          <w:i/>
        </w:rPr>
        <w:tab/>
      </w:r>
      <w:r>
        <w:rPr>
          <w:i/>
        </w:rPr>
        <w:tab/>
        <w:t>Source: MediaTek Beijing Inc.,Qualcomm Technologies International, Ltd</w:t>
      </w:r>
    </w:p>
    <w:p w14:paraId="1BE118E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5B403" w14:textId="18A1AD00" w:rsidR="009A4D1E" w:rsidRDefault="009A4D1E" w:rsidP="009A4D1E">
      <w:pPr>
        <w:rPr>
          <w:rFonts w:ascii="Arial" w:hAnsi="Arial" w:cs="Arial"/>
          <w:b/>
          <w:sz w:val="24"/>
        </w:rPr>
      </w:pPr>
      <w:r>
        <w:rPr>
          <w:rFonts w:ascii="Arial" w:hAnsi="Arial" w:cs="Arial"/>
          <w:b/>
          <w:color w:val="0000FF"/>
          <w:sz w:val="24"/>
        </w:rPr>
        <w:t>R5-254138</w:t>
      </w:r>
      <w:r>
        <w:rPr>
          <w:rFonts w:ascii="Arial" w:hAnsi="Arial" w:cs="Arial"/>
          <w:b/>
          <w:color w:val="0000FF"/>
          <w:sz w:val="24"/>
        </w:rPr>
        <w:tab/>
      </w:r>
      <w:r>
        <w:rPr>
          <w:rFonts w:ascii="Arial" w:hAnsi="Arial" w:cs="Arial"/>
          <w:b/>
          <w:sz w:val="24"/>
        </w:rPr>
        <w:t>Updated the Test case 14.1.11 in TS 38.533</w:t>
      </w:r>
    </w:p>
    <w:p w14:paraId="4B376A9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CR-4034  Cat: F (Rel-18)</w:t>
      </w:r>
      <w:r>
        <w:rPr>
          <w:i/>
        </w:rPr>
        <w:br/>
      </w:r>
      <w:r>
        <w:rPr>
          <w:i/>
        </w:rPr>
        <w:br/>
      </w:r>
      <w:r>
        <w:rPr>
          <w:i/>
        </w:rPr>
        <w:tab/>
      </w:r>
      <w:r>
        <w:rPr>
          <w:i/>
        </w:rPr>
        <w:tab/>
      </w:r>
      <w:r>
        <w:rPr>
          <w:i/>
        </w:rPr>
        <w:tab/>
      </w:r>
      <w:r>
        <w:rPr>
          <w:i/>
        </w:rPr>
        <w:tab/>
      </w:r>
      <w:r>
        <w:rPr>
          <w:i/>
        </w:rPr>
        <w:tab/>
        <w:t>Source: China Unicom</w:t>
      </w:r>
    </w:p>
    <w:p w14:paraId="5FBEE36A" w14:textId="77777777" w:rsidR="009A4D1E" w:rsidRDefault="009A4D1E" w:rsidP="009A4D1E">
      <w:pPr>
        <w:rPr>
          <w:rFonts w:ascii="Arial" w:hAnsi="Arial" w:cs="Arial"/>
          <w:b/>
        </w:rPr>
      </w:pPr>
      <w:r>
        <w:rPr>
          <w:rFonts w:ascii="Arial" w:hAnsi="Arial" w:cs="Arial"/>
          <w:b/>
        </w:rPr>
        <w:t xml:space="preserve">Abstract: </w:t>
      </w:r>
    </w:p>
    <w:p w14:paraId="335C274D" w14:textId="77777777" w:rsidR="009A4D1E" w:rsidRDefault="009A4D1E" w:rsidP="009A4D1E">
      <w:r>
        <w:t>Depending on RAN4 CR R4-2510637-&gt;R4-2512205 agreed</w:t>
      </w:r>
    </w:p>
    <w:p w14:paraId="06EDF297" w14:textId="77777777" w:rsidR="009A4D1E" w:rsidRDefault="009A4D1E" w:rsidP="009A4D1E">
      <w:pPr>
        <w:rPr>
          <w:rFonts w:ascii="Arial" w:hAnsi="Arial" w:cs="Arial"/>
          <w:b/>
        </w:rPr>
      </w:pPr>
      <w:r>
        <w:rPr>
          <w:rFonts w:ascii="Arial" w:hAnsi="Arial" w:cs="Arial"/>
          <w:b/>
        </w:rPr>
        <w:t xml:space="preserve">Discussion: </w:t>
      </w:r>
    </w:p>
    <w:p w14:paraId="627EF68C" w14:textId="77777777" w:rsidR="009A4D1E" w:rsidRDefault="009A4D1E" w:rsidP="009A4D1E">
      <w:r>
        <w:t>r1</w:t>
      </w:r>
    </w:p>
    <w:p w14:paraId="1B32C15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R5-255403</w:t>
      </w:r>
      <w:r>
        <w:rPr>
          <w:color w:val="993300"/>
          <w:u w:val="single"/>
        </w:rPr>
        <w:t>.</w:t>
      </w:r>
    </w:p>
    <w:p w14:paraId="17797BAF" w14:textId="2E76E453" w:rsidR="009A4D1E" w:rsidRDefault="009A4D1E" w:rsidP="009A4D1E">
      <w:pPr>
        <w:rPr>
          <w:rFonts w:ascii="Arial" w:hAnsi="Arial" w:cs="Arial"/>
          <w:b/>
          <w:sz w:val="24"/>
        </w:rPr>
      </w:pPr>
      <w:r>
        <w:rPr>
          <w:rFonts w:ascii="Arial" w:hAnsi="Arial" w:cs="Arial"/>
          <w:b/>
          <w:color w:val="0000FF"/>
          <w:sz w:val="24"/>
        </w:rPr>
        <w:t>R5-255403</w:t>
      </w:r>
      <w:r>
        <w:rPr>
          <w:rFonts w:ascii="Arial" w:hAnsi="Arial" w:cs="Arial"/>
          <w:b/>
          <w:color w:val="0000FF"/>
          <w:sz w:val="24"/>
        </w:rPr>
        <w:tab/>
      </w:r>
      <w:r>
        <w:rPr>
          <w:rFonts w:ascii="Arial" w:hAnsi="Arial" w:cs="Arial"/>
          <w:b/>
          <w:sz w:val="24"/>
        </w:rPr>
        <w:t>Updated the Test case 14.1.11 in TS 38.533</w:t>
      </w:r>
    </w:p>
    <w:p w14:paraId="55BB8EA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CR-4034  rev 1 Cat: F (Rel-18)</w:t>
      </w:r>
      <w:r>
        <w:rPr>
          <w:i/>
        </w:rPr>
        <w:br/>
      </w:r>
      <w:r>
        <w:rPr>
          <w:i/>
        </w:rPr>
        <w:br/>
      </w:r>
      <w:r>
        <w:rPr>
          <w:i/>
        </w:rPr>
        <w:tab/>
      </w:r>
      <w:r>
        <w:rPr>
          <w:i/>
        </w:rPr>
        <w:tab/>
      </w:r>
      <w:r>
        <w:rPr>
          <w:i/>
        </w:rPr>
        <w:tab/>
      </w:r>
      <w:r>
        <w:rPr>
          <w:i/>
        </w:rPr>
        <w:tab/>
      </w:r>
      <w:r>
        <w:rPr>
          <w:i/>
        </w:rPr>
        <w:tab/>
        <w:t>Source: China Unicom</w:t>
      </w:r>
    </w:p>
    <w:p w14:paraId="2B41A048" w14:textId="77777777" w:rsidR="009A4D1E" w:rsidRDefault="009A4D1E" w:rsidP="009A4D1E">
      <w:pPr>
        <w:rPr>
          <w:color w:val="808080"/>
        </w:rPr>
      </w:pPr>
      <w:r>
        <w:rPr>
          <w:color w:val="808080"/>
        </w:rPr>
        <w:t>(Replaces R5-254138)</w:t>
      </w:r>
    </w:p>
    <w:p w14:paraId="3A8B8E62" w14:textId="77777777" w:rsidR="009A4D1E" w:rsidRDefault="009A4D1E" w:rsidP="009A4D1E">
      <w:pPr>
        <w:rPr>
          <w:rFonts w:ascii="Arial" w:hAnsi="Arial" w:cs="Arial"/>
          <w:b/>
        </w:rPr>
      </w:pPr>
      <w:r>
        <w:rPr>
          <w:rFonts w:ascii="Arial" w:hAnsi="Arial" w:cs="Arial"/>
          <w:b/>
        </w:rPr>
        <w:t xml:space="preserve">Discussion: </w:t>
      </w:r>
    </w:p>
    <w:p w14:paraId="7C613DC5" w14:textId="77777777" w:rsidR="009A4D1E" w:rsidRDefault="009A4D1E" w:rsidP="009A4D1E">
      <w:r>
        <w:t>"Revised from: R5-254138r1.</w:t>
      </w:r>
    </w:p>
    <w:p w14:paraId="3F018A36" w14:textId="77777777" w:rsidR="009A4D1E" w:rsidRDefault="009A4D1E" w:rsidP="009A4D1E"/>
    <w:p w14:paraId="1C3E7C35" w14:textId="77777777" w:rsidR="009A4D1E" w:rsidRDefault="009A4D1E" w:rsidP="009A4D1E"/>
    <w:p w14:paraId="57228A82" w14:textId="77777777" w:rsidR="009A4D1E" w:rsidRDefault="009A4D1E" w:rsidP="009A4D1E">
      <w:r>
        <w:t>Document was sent FOR E-MAIL AGREEMENT</w:t>
      </w:r>
    </w:p>
    <w:p w14:paraId="216144E1" w14:textId="77777777" w:rsidR="009A4D1E" w:rsidRDefault="009A4D1E" w:rsidP="009A4D1E">
      <w:r>
        <w:t>"</w:t>
      </w:r>
    </w:p>
    <w:p w14:paraId="1F46B414" w14:textId="77777777" w:rsidR="009A4D1E" w:rsidRDefault="009A4D1E" w:rsidP="009A4D1E">
      <w:r>
        <w:t>r2</w:t>
      </w:r>
    </w:p>
    <w:p w14:paraId="4F80980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R5-255115</w:t>
      </w:r>
      <w:r>
        <w:rPr>
          <w:color w:val="993300"/>
          <w:u w:val="single"/>
        </w:rPr>
        <w:t>.</w:t>
      </w:r>
    </w:p>
    <w:p w14:paraId="0D5C1F32" w14:textId="57BCFDF8" w:rsidR="009A4D1E" w:rsidRDefault="009A4D1E" w:rsidP="009A4D1E">
      <w:pPr>
        <w:rPr>
          <w:rFonts w:ascii="Arial" w:hAnsi="Arial" w:cs="Arial"/>
          <w:b/>
          <w:sz w:val="24"/>
        </w:rPr>
      </w:pPr>
      <w:r>
        <w:rPr>
          <w:rFonts w:ascii="Arial" w:hAnsi="Arial" w:cs="Arial"/>
          <w:b/>
          <w:color w:val="0000FF"/>
          <w:sz w:val="24"/>
        </w:rPr>
        <w:t>R5-255115</w:t>
      </w:r>
      <w:r>
        <w:rPr>
          <w:rFonts w:ascii="Arial" w:hAnsi="Arial" w:cs="Arial"/>
          <w:b/>
          <w:color w:val="0000FF"/>
          <w:sz w:val="24"/>
        </w:rPr>
        <w:tab/>
      </w:r>
      <w:r>
        <w:rPr>
          <w:rFonts w:ascii="Arial" w:hAnsi="Arial" w:cs="Arial"/>
          <w:b/>
          <w:sz w:val="24"/>
        </w:rPr>
        <w:t>Updated the Test case 14.1.11 in TS 38.533</w:t>
      </w:r>
    </w:p>
    <w:p w14:paraId="2A37C85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CR-4034  rev 2 Cat: F (Rel-18)</w:t>
      </w:r>
      <w:r>
        <w:rPr>
          <w:i/>
        </w:rPr>
        <w:br/>
      </w:r>
      <w:r>
        <w:rPr>
          <w:i/>
        </w:rPr>
        <w:br/>
      </w:r>
      <w:r>
        <w:rPr>
          <w:i/>
        </w:rPr>
        <w:tab/>
      </w:r>
      <w:r>
        <w:rPr>
          <w:i/>
        </w:rPr>
        <w:tab/>
      </w:r>
      <w:r>
        <w:rPr>
          <w:i/>
        </w:rPr>
        <w:tab/>
      </w:r>
      <w:r>
        <w:rPr>
          <w:i/>
        </w:rPr>
        <w:tab/>
      </w:r>
      <w:r>
        <w:rPr>
          <w:i/>
        </w:rPr>
        <w:tab/>
        <w:t>Source: China Unicom</w:t>
      </w:r>
    </w:p>
    <w:p w14:paraId="3474FBA7" w14:textId="77777777" w:rsidR="009A4D1E" w:rsidRDefault="009A4D1E" w:rsidP="009A4D1E">
      <w:pPr>
        <w:rPr>
          <w:color w:val="808080"/>
        </w:rPr>
      </w:pPr>
      <w:r>
        <w:rPr>
          <w:color w:val="808080"/>
        </w:rPr>
        <w:t>(Replaces R5-255403)</w:t>
      </w:r>
    </w:p>
    <w:p w14:paraId="688188F3" w14:textId="77777777" w:rsidR="009A4D1E" w:rsidRDefault="009A4D1E" w:rsidP="009A4D1E">
      <w:pPr>
        <w:rPr>
          <w:rFonts w:ascii="Arial" w:hAnsi="Arial" w:cs="Arial"/>
          <w:b/>
        </w:rPr>
      </w:pPr>
      <w:r>
        <w:rPr>
          <w:rFonts w:ascii="Arial" w:hAnsi="Arial" w:cs="Arial"/>
          <w:b/>
        </w:rPr>
        <w:t xml:space="preserve">Discussion: </w:t>
      </w:r>
    </w:p>
    <w:p w14:paraId="76162AF1" w14:textId="77777777" w:rsidR="009A4D1E" w:rsidRDefault="009A4D1E" w:rsidP="009A4D1E">
      <w:r>
        <w:t>Email agreed</w:t>
      </w:r>
    </w:p>
    <w:p w14:paraId="3688AF8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E914F" w14:textId="38ACF9A2" w:rsidR="009A4D1E" w:rsidRDefault="009A4D1E" w:rsidP="009A4D1E">
      <w:pPr>
        <w:rPr>
          <w:rFonts w:ascii="Arial" w:hAnsi="Arial" w:cs="Arial"/>
          <w:b/>
          <w:sz w:val="24"/>
        </w:rPr>
      </w:pPr>
      <w:r>
        <w:rPr>
          <w:rFonts w:ascii="Arial" w:hAnsi="Arial" w:cs="Arial"/>
          <w:b/>
          <w:color w:val="0000FF"/>
          <w:sz w:val="24"/>
        </w:rPr>
        <w:t>R5-254139</w:t>
      </w:r>
      <w:r>
        <w:rPr>
          <w:rFonts w:ascii="Arial" w:hAnsi="Arial" w:cs="Arial"/>
          <w:b/>
          <w:color w:val="0000FF"/>
          <w:sz w:val="24"/>
        </w:rPr>
        <w:tab/>
      </w:r>
      <w:r>
        <w:rPr>
          <w:rFonts w:ascii="Arial" w:hAnsi="Arial" w:cs="Arial"/>
          <w:b/>
          <w:sz w:val="24"/>
        </w:rPr>
        <w:t>Updated the Test case 14.1.12 in TS 38.533</w:t>
      </w:r>
    </w:p>
    <w:p w14:paraId="586968C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CR-4035  Cat: F (Rel-18)</w:t>
      </w:r>
      <w:r>
        <w:rPr>
          <w:i/>
        </w:rPr>
        <w:br/>
      </w:r>
      <w:r>
        <w:rPr>
          <w:i/>
        </w:rPr>
        <w:br/>
      </w:r>
      <w:r>
        <w:rPr>
          <w:i/>
        </w:rPr>
        <w:tab/>
      </w:r>
      <w:r>
        <w:rPr>
          <w:i/>
        </w:rPr>
        <w:tab/>
      </w:r>
      <w:r>
        <w:rPr>
          <w:i/>
        </w:rPr>
        <w:tab/>
      </w:r>
      <w:r>
        <w:rPr>
          <w:i/>
        </w:rPr>
        <w:tab/>
      </w:r>
      <w:r>
        <w:rPr>
          <w:i/>
        </w:rPr>
        <w:tab/>
        <w:t>Source: China Unicom</w:t>
      </w:r>
    </w:p>
    <w:p w14:paraId="443AD6B8" w14:textId="77777777" w:rsidR="009A4D1E" w:rsidRDefault="009A4D1E" w:rsidP="009A4D1E">
      <w:pPr>
        <w:rPr>
          <w:rFonts w:ascii="Arial" w:hAnsi="Arial" w:cs="Arial"/>
          <w:b/>
        </w:rPr>
      </w:pPr>
      <w:r>
        <w:rPr>
          <w:rFonts w:ascii="Arial" w:hAnsi="Arial" w:cs="Arial"/>
          <w:b/>
        </w:rPr>
        <w:t xml:space="preserve">Abstract: </w:t>
      </w:r>
    </w:p>
    <w:p w14:paraId="267E3CB2" w14:textId="77777777" w:rsidR="009A4D1E" w:rsidRDefault="009A4D1E" w:rsidP="009A4D1E">
      <w:r>
        <w:t>Depending on RAN4 CR R4-2510637-&gt;R4-2512205 agreed</w:t>
      </w:r>
    </w:p>
    <w:p w14:paraId="0167E2FA" w14:textId="77777777" w:rsidR="009A4D1E" w:rsidRDefault="009A4D1E" w:rsidP="009A4D1E">
      <w:pPr>
        <w:rPr>
          <w:rFonts w:ascii="Arial" w:hAnsi="Arial" w:cs="Arial"/>
          <w:b/>
        </w:rPr>
      </w:pPr>
      <w:r>
        <w:rPr>
          <w:rFonts w:ascii="Arial" w:hAnsi="Arial" w:cs="Arial"/>
          <w:b/>
        </w:rPr>
        <w:t xml:space="preserve">Discussion: </w:t>
      </w:r>
    </w:p>
    <w:p w14:paraId="584B710A" w14:textId="77777777" w:rsidR="009A4D1E" w:rsidRDefault="009A4D1E" w:rsidP="009A4D1E">
      <w:r>
        <w:t>r1</w:t>
      </w:r>
    </w:p>
    <w:p w14:paraId="52153E1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R5-255404</w:t>
      </w:r>
      <w:r>
        <w:rPr>
          <w:color w:val="993300"/>
          <w:u w:val="single"/>
        </w:rPr>
        <w:t>.</w:t>
      </w:r>
    </w:p>
    <w:p w14:paraId="75D76FA8" w14:textId="2C0C7109" w:rsidR="009A4D1E" w:rsidRDefault="009A4D1E" w:rsidP="009A4D1E">
      <w:pPr>
        <w:rPr>
          <w:rFonts w:ascii="Arial" w:hAnsi="Arial" w:cs="Arial"/>
          <w:b/>
          <w:sz w:val="24"/>
        </w:rPr>
      </w:pPr>
      <w:r>
        <w:rPr>
          <w:rFonts w:ascii="Arial" w:hAnsi="Arial" w:cs="Arial"/>
          <w:b/>
          <w:color w:val="0000FF"/>
          <w:sz w:val="24"/>
        </w:rPr>
        <w:t>R5-255404</w:t>
      </w:r>
      <w:r>
        <w:rPr>
          <w:rFonts w:ascii="Arial" w:hAnsi="Arial" w:cs="Arial"/>
          <w:b/>
          <w:color w:val="0000FF"/>
          <w:sz w:val="24"/>
        </w:rPr>
        <w:tab/>
      </w:r>
      <w:r>
        <w:rPr>
          <w:rFonts w:ascii="Arial" w:hAnsi="Arial" w:cs="Arial"/>
          <w:b/>
          <w:sz w:val="24"/>
        </w:rPr>
        <w:t>Updated the Test case 14.1.12 in TS 38.533</w:t>
      </w:r>
    </w:p>
    <w:p w14:paraId="7B9F5AE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CR-4035  rev 1 Cat: F (Rel-18)</w:t>
      </w:r>
      <w:r>
        <w:rPr>
          <w:i/>
        </w:rPr>
        <w:br/>
      </w:r>
      <w:r>
        <w:rPr>
          <w:i/>
        </w:rPr>
        <w:br/>
      </w:r>
      <w:r>
        <w:rPr>
          <w:i/>
        </w:rPr>
        <w:tab/>
      </w:r>
      <w:r>
        <w:rPr>
          <w:i/>
        </w:rPr>
        <w:tab/>
      </w:r>
      <w:r>
        <w:rPr>
          <w:i/>
        </w:rPr>
        <w:tab/>
      </w:r>
      <w:r>
        <w:rPr>
          <w:i/>
        </w:rPr>
        <w:tab/>
      </w:r>
      <w:r>
        <w:rPr>
          <w:i/>
        </w:rPr>
        <w:tab/>
        <w:t>Source: China Unicom</w:t>
      </w:r>
    </w:p>
    <w:p w14:paraId="4708471B" w14:textId="77777777" w:rsidR="009A4D1E" w:rsidRDefault="009A4D1E" w:rsidP="009A4D1E">
      <w:pPr>
        <w:rPr>
          <w:color w:val="808080"/>
        </w:rPr>
      </w:pPr>
      <w:r>
        <w:rPr>
          <w:color w:val="808080"/>
        </w:rPr>
        <w:t>(Replaces R5-254139)</w:t>
      </w:r>
    </w:p>
    <w:p w14:paraId="4E6AF3E1" w14:textId="77777777" w:rsidR="009A4D1E" w:rsidRDefault="009A4D1E" w:rsidP="009A4D1E">
      <w:pPr>
        <w:rPr>
          <w:rFonts w:ascii="Arial" w:hAnsi="Arial" w:cs="Arial"/>
          <w:b/>
        </w:rPr>
      </w:pPr>
      <w:r>
        <w:rPr>
          <w:rFonts w:ascii="Arial" w:hAnsi="Arial" w:cs="Arial"/>
          <w:b/>
        </w:rPr>
        <w:t xml:space="preserve">Discussion: </w:t>
      </w:r>
    </w:p>
    <w:p w14:paraId="3A8E84F2" w14:textId="77777777" w:rsidR="009A4D1E" w:rsidRDefault="009A4D1E" w:rsidP="009A4D1E">
      <w:r>
        <w:t>"Revised from: R5-254139r1.</w:t>
      </w:r>
    </w:p>
    <w:p w14:paraId="7186C35B" w14:textId="77777777" w:rsidR="009A4D1E" w:rsidRDefault="009A4D1E" w:rsidP="009A4D1E"/>
    <w:p w14:paraId="0246D5EC" w14:textId="77777777" w:rsidR="009A4D1E" w:rsidRDefault="009A4D1E" w:rsidP="009A4D1E"/>
    <w:p w14:paraId="1F67E25A" w14:textId="77777777" w:rsidR="009A4D1E" w:rsidRDefault="009A4D1E" w:rsidP="009A4D1E">
      <w:r>
        <w:t>Document was sent FOR E-MAIL AGREEMENT</w:t>
      </w:r>
    </w:p>
    <w:p w14:paraId="52182983" w14:textId="77777777" w:rsidR="009A4D1E" w:rsidRDefault="009A4D1E" w:rsidP="009A4D1E">
      <w:r>
        <w:t>"</w:t>
      </w:r>
    </w:p>
    <w:p w14:paraId="2E0C83BC" w14:textId="77777777" w:rsidR="009A4D1E" w:rsidRDefault="009A4D1E" w:rsidP="009A4D1E">
      <w:r>
        <w:t>r2</w:t>
      </w:r>
    </w:p>
    <w:p w14:paraId="3351E38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R5-255116</w:t>
      </w:r>
      <w:r>
        <w:rPr>
          <w:color w:val="993300"/>
          <w:u w:val="single"/>
        </w:rPr>
        <w:t>.</w:t>
      </w:r>
    </w:p>
    <w:p w14:paraId="1D7C152D" w14:textId="6980846B" w:rsidR="009A4D1E" w:rsidRDefault="009A4D1E" w:rsidP="009A4D1E">
      <w:pPr>
        <w:rPr>
          <w:rFonts w:ascii="Arial" w:hAnsi="Arial" w:cs="Arial"/>
          <w:b/>
          <w:sz w:val="24"/>
        </w:rPr>
      </w:pPr>
      <w:r>
        <w:rPr>
          <w:rFonts w:ascii="Arial" w:hAnsi="Arial" w:cs="Arial"/>
          <w:b/>
          <w:color w:val="0000FF"/>
          <w:sz w:val="24"/>
        </w:rPr>
        <w:t>R5-255116</w:t>
      </w:r>
      <w:r>
        <w:rPr>
          <w:rFonts w:ascii="Arial" w:hAnsi="Arial" w:cs="Arial"/>
          <w:b/>
          <w:color w:val="0000FF"/>
          <w:sz w:val="24"/>
        </w:rPr>
        <w:tab/>
      </w:r>
      <w:r>
        <w:rPr>
          <w:rFonts w:ascii="Arial" w:hAnsi="Arial" w:cs="Arial"/>
          <w:b/>
          <w:sz w:val="24"/>
        </w:rPr>
        <w:t>Updated the Test case 14.1.12 in TS 38.533</w:t>
      </w:r>
    </w:p>
    <w:p w14:paraId="46A5CD7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CR-4035  rev 2 Cat: F (Rel-18)</w:t>
      </w:r>
      <w:r>
        <w:rPr>
          <w:i/>
        </w:rPr>
        <w:br/>
      </w:r>
      <w:r>
        <w:rPr>
          <w:i/>
        </w:rPr>
        <w:br/>
      </w:r>
      <w:r>
        <w:rPr>
          <w:i/>
        </w:rPr>
        <w:tab/>
      </w:r>
      <w:r>
        <w:rPr>
          <w:i/>
        </w:rPr>
        <w:tab/>
      </w:r>
      <w:r>
        <w:rPr>
          <w:i/>
        </w:rPr>
        <w:tab/>
      </w:r>
      <w:r>
        <w:rPr>
          <w:i/>
        </w:rPr>
        <w:tab/>
      </w:r>
      <w:r>
        <w:rPr>
          <w:i/>
        </w:rPr>
        <w:tab/>
        <w:t>Source: China Unicom</w:t>
      </w:r>
    </w:p>
    <w:p w14:paraId="724F8E53" w14:textId="77777777" w:rsidR="009A4D1E" w:rsidRDefault="009A4D1E" w:rsidP="009A4D1E">
      <w:pPr>
        <w:rPr>
          <w:color w:val="808080"/>
        </w:rPr>
      </w:pPr>
      <w:r>
        <w:rPr>
          <w:color w:val="808080"/>
        </w:rPr>
        <w:t>(Replaces R5-255404)</w:t>
      </w:r>
    </w:p>
    <w:p w14:paraId="27F4266E" w14:textId="77777777" w:rsidR="009A4D1E" w:rsidRDefault="009A4D1E" w:rsidP="009A4D1E">
      <w:pPr>
        <w:rPr>
          <w:rFonts w:ascii="Arial" w:hAnsi="Arial" w:cs="Arial"/>
          <w:b/>
        </w:rPr>
      </w:pPr>
      <w:r>
        <w:rPr>
          <w:rFonts w:ascii="Arial" w:hAnsi="Arial" w:cs="Arial"/>
          <w:b/>
        </w:rPr>
        <w:t xml:space="preserve">Discussion: </w:t>
      </w:r>
    </w:p>
    <w:p w14:paraId="4379F776" w14:textId="77777777" w:rsidR="009A4D1E" w:rsidRDefault="009A4D1E" w:rsidP="009A4D1E">
      <w:r>
        <w:t>Email agreed</w:t>
      </w:r>
    </w:p>
    <w:p w14:paraId="479DD66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2F80B" w14:textId="05853D44" w:rsidR="009A4D1E" w:rsidRDefault="009A4D1E" w:rsidP="009A4D1E">
      <w:pPr>
        <w:rPr>
          <w:rFonts w:ascii="Arial" w:hAnsi="Arial" w:cs="Arial"/>
          <w:b/>
          <w:sz w:val="24"/>
        </w:rPr>
      </w:pPr>
      <w:r>
        <w:rPr>
          <w:rFonts w:ascii="Arial" w:hAnsi="Arial" w:cs="Arial"/>
          <w:b/>
          <w:color w:val="0000FF"/>
          <w:sz w:val="24"/>
        </w:rPr>
        <w:t>R5-254140</w:t>
      </w:r>
      <w:r>
        <w:rPr>
          <w:rFonts w:ascii="Arial" w:hAnsi="Arial" w:cs="Arial"/>
          <w:b/>
          <w:color w:val="0000FF"/>
          <w:sz w:val="24"/>
        </w:rPr>
        <w:tab/>
      </w:r>
      <w:r>
        <w:rPr>
          <w:rFonts w:ascii="Arial" w:hAnsi="Arial" w:cs="Arial"/>
          <w:b/>
          <w:sz w:val="24"/>
        </w:rPr>
        <w:t>Updated Annex E for NR-NTN TC 14.1.11 and TC 14.1.12 in TS 38.533</w:t>
      </w:r>
    </w:p>
    <w:p w14:paraId="4ACEAC1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CR-4036  Cat: F (Rel-18)</w:t>
      </w:r>
      <w:r>
        <w:rPr>
          <w:i/>
        </w:rPr>
        <w:br/>
      </w:r>
      <w:r>
        <w:rPr>
          <w:i/>
        </w:rPr>
        <w:br/>
      </w:r>
      <w:r>
        <w:rPr>
          <w:i/>
        </w:rPr>
        <w:tab/>
      </w:r>
      <w:r>
        <w:rPr>
          <w:i/>
        </w:rPr>
        <w:tab/>
      </w:r>
      <w:r>
        <w:rPr>
          <w:i/>
        </w:rPr>
        <w:tab/>
      </w:r>
      <w:r>
        <w:rPr>
          <w:i/>
        </w:rPr>
        <w:tab/>
      </w:r>
      <w:r>
        <w:rPr>
          <w:i/>
        </w:rPr>
        <w:tab/>
        <w:t>Source: China Unicom</w:t>
      </w:r>
    </w:p>
    <w:p w14:paraId="18F7F61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28A58" w14:textId="275E6B70" w:rsidR="009A4D1E" w:rsidRDefault="009A4D1E" w:rsidP="009A4D1E">
      <w:pPr>
        <w:rPr>
          <w:rFonts w:ascii="Arial" w:hAnsi="Arial" w:cs="Arial"/>
          <w:b/>
          <w:sz w:val="24"/>
        </w:rPr>
      </w:pPr>
      <w:r>
        <w:rPr>
          <w:rFonts w:ascii="Arial" w:hAnsi="Arial" w:cs="Arial"/>
          <w:b/>
          <w:color w:val="0000FF"/>
          <w:sz w:val="24"/>
        </w:rPr>
        <w:t>R5-254677</w:t>
      </w:r>
      <w:r>
        <w:rPr>
          <w:rFonts w:ascii="Arial" w:hAnsi="Arial" w:cs="Arial"/>
          <w:b/>
          <w:color w:val="0000FF"/>
          <w:sz w:val="24"/>
        </w:rPr>
        <w:tab/>
      </w:r>
      <w:r>
        <w:rPr>
          <w:rFonts w:ascii="Arial" w:hAnsi="Arial" w:cs="Arial"/>
          <w:b/>
          <w:sz w:val="24"/>
        </w:rPr>
        <w:t>Test Tolerance update for intra-frequency RACH-less Handover for Satellite Access test 14.2.1.8.</w:t>
      </w:r>
    </w:p>
    <w:p w14:paraId="528D835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CR-4100  Cat: F (Rel-18)</w:t>
      </w:r>
      <w:r>
        <w:rPr>
          <w:i/>
        </w:rPr>
        <w:br/>
      </w:r>
      <w:r>
        <w:rPr>
          <w:i/>
        </w:rPr>
        <w:br/>
      </w:r>
      <w:r>
        <w:rPr>
          <w:i/>
        </w:rPr>
        <w:tab/>
      </w:r>
      <w:r>
        <w:rPr>
          <w:i/>
        </w:rPr>
        <w:tab/>
      </w:r>
      <w:r>
        <w:rPr>
          <w:i/>
        </w:rPr>
        <w:tab/>
      </w:r>
      <w:r>
        <w:rPr>
          <w:i/>
        </w:rPr>
        <w:tab/>
      </w:r>
      <w:r>
        <w:rPr>
          <w:i/>
        </w:rPr>
        <w:tab/>
        <w:t>Source: Qualcomm Korea</w:t>
      </w:r>
    </w:p>
    <w:p w14:paraId="55491F38" w14:textId="77777777" w:rsidR="009A4D1E" w:rsidRDefault="009A4D1E" w:rsidP="009A4D1E">
      <w:pPr>
        <w:rPr>
          <w:rFonts w:ascii="Arial" w:hAnsi="Arial" w:cs="Arial"/>
          <w:b/>
        </w:rPr>
      </w:pPr>
      <w:r>
        <w:rPr>
          <w:rFonts w:ascii="Arial" w:hAnsi="Arial" w:cs="Arial"/>
          <w:b/>
        </w:rPr>
        <w:t xml:space="preserve">Discussion: </w:t>
      </w:r>
    </w:p>
    <w:p w14:paraId="2F315862" w14:textId="77777777" w:rsidR="009A4D1E" w:rsidRDefault="009A4D1E" w:rsidP="009A4D1E">
      <w:r>
        <w:t>WIC changed</w:t>
      </w:r>
    </w:p>
    <w:p w14:paraId="29FD4DD5" w14:textId="77777777" w:rsidR="009A4D1E" w:rsidRDefault="009A4D1E" w:rsidP="009A4D1E">
      <w:r>
        <w:t>r1</w:t>
      </w:r>
    </w:p>
    <w:p w14:paraId="39A3230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R5-255363</w:t>
      </w:r>
      <w:r>
        <w:rPr>
          <w:color w:val="993300"/>
          <w:u w:val="single"/>
        </w:rPr>
        <w:t>.</w:t>
      </w:r>
    </w:p>
    <w:p w14:paraId="488029DC" w14:textId="4876EC9E" w:rsidR="009A4D1E" w:rsidRDefault="009A4D1E" w:rsidP="009A4D1E">
      <w:pPr>
        <w:rPr>
          <w:rFonts w:ascii="Arial" w:hAnsi="Arial" w:cs="Arial"/>
          <w:b/>
          <w:sz w:val="24"/>
        </w:rPr>
      </w:pPr>
      <w:r>
        <w:rPr>
          <w:rFonts w:ascii="Arial" w:hAnsi="Arial" w:cs="Arial"/>
          <w:b/>
          <w:color w:val="0000FF"/>
          <w:sz w:val="24"/>
        </w:rPr>
        <w:t>R5-255363</w:t>
      </w:r>
      <w:r>
        <w:rPr>
          <w:rFonts w:ascii="Arial" w:hAnsi="Arial" w:cs="Arial"/>
          <w:b/>
          <w:color w:val="0000FF"/>
          <w:sz w:val="24"/>
        </w:rPr>
        <w:tab/>
      </w:r>
      <w:r>
        <w:rPr>
          <w:rFonts w:ascii="Arial" w:hAnsi="Arial" w:cs="Arial"/>
          <w:b/>
          <w:sz w:val="24"/>
        </w:rPr>
        <w:t>Test Tolerance update for intra-frequency RACH-less Handover for Satellite Access test 14.2.1.8.</w:t>
      </w:r>
    </w:p>
    <w:p w14:paraId="0C0112B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CR-4100  rev 1 Cat: F (Rel-18)</w:t>
      </w:r>
      <w:r>
        <w:rPr>
          <w:i/>
        </w:rPr>
        <w:br/>
      </w:r>
      <w:r>
        <w:rPr>
          <w:i/>
        </w:rPr>
        <w:br/>
      </w:r>
      <w:r>
        <w:rPr>
          <w:i/>
        </w:rPr>
        <w:tab/>
      </w:r>
      <w:r>
        <w:rPr>
          <w:i/>
        </w:rPr>
        <w:tab/>
      </w:r>
      <w:r>
        <w:rPr>
          <w:i/>
        </w:rPr>
        <w:tab/>
      </w:r>
      <w:r>
        <w:rPr>
          <w:i/>
        </w:rPr>
        <w:tab/>
      </w:r>
      <w:r>
        <w:rPr>
          <w:i/>
        </w:rPr>
        <w:tab/>
        <w:t>Source: Qualcomm Korea</w:t>
      </w:r>
    </w:p>
    <w:p w14:paraId="15E126C0" w14:textId="77777777" w:rsidR="009A4D1E" w:rsidRDefault="009A4D1E" w:rsidP="009A4D1E">
      <w:pPr>
        <w:rPr>
          <w:color w:val="808080"/>
        </w:rPr>
      </w:pPr>
      <w:r>
        <w:rPr>
          <w:color w:val="808080"/>
        </w:rPr>
        <w:t>(Replaces R5-254677)</w:t>
      </w:r>
    </w:p>
    <w:p w14:paraId="394F098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D267F" w14:textId="157E47E5" w:rsidR="009A4D1E" w:rsidRDefault="009A4D1E" w:rsidP="009A4D1E">
      <w:pPr>
        <w:rPr>
          <w:rFonts w:ascii="Arial" w:hAnsi="Arial" w:cs="Arial"/>
          <w:b/>
          <w:sz w:val="24"/>
        </w:rPr>
      </w:pPr>
      <w:r>
        <w:rPr>
          <w:rFonts w:ascii="Arial" w:hAnsi="Arial" w:cs="Arial"/>
          <w:b/>
          <w:color w:val="0000FF"/>
          <w:sz w:val="24"/>
        </w:rPr>
        <w:t>R5-254678</w:t>
      </w:r>
      <w:r>
        <w:rPr>
          <w:rFonts w:ascii="Arial" w:hAnsi="Arial" w:cs="Arial"/>
          <w:b/>
          <w:color w:val="0000FF"/>
          <w:sz w:val="24"/>
        </w:rPr>
        <w:tab/>
      </w:r>
      <w:r>
        <w:rPr>
          <w:rFonts w:ascii="Arial" w:hAnsi="Arial" w:cs="Arial"/>
          <w:b/>
          <w:sz w:val="24"/>
        </w:rPr>
        <w:t>Test Tolerance update for RACH-based Hard Satellite switching for Satellite Access test 14.2.2.4.</w:t>
      </w:r>
    </w:p>
    <w:p w14:paraId="4C73F83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CR-4101  Cat: F (Rel-18)</w:t>
      </w:r>
      <w:r>
        <w:rPr>
          <w:i/>
        </w:rPr>
        <w:br/>
      </w:r>
      <w:r>
        <w:rPr>
          <w:i/>
        </w:rPr>
        <w:br/>
      </w:r>
      <w:r>
        <w:rPr>
          <w:i/>
        </w:rPr>
        <w:tab/>
      </w:r>
      <w:r>
        <w:rPr>
          <w:i/>
        </w:rPr>
        <w:tab/>
      </w:r>
      <w:r>
        <w:rPr>
          <w:i/>
        </w:rPr>
        <w:tab/>
      </w:r>
      <w:r>
        <w:rPr>
          <w:i/>
        </w:rPr>
        <w:tab/>
      </w:r>
      <w:r>
        <w:rPr>
          <w:i/>
        </w:rPr>
        <w:tab/>
        <w:t>Source: Qualcomm Korea</w:t>
      </w:r>
    </w:p>
    <w:p w14:paraId="1E5CC4F3" w14:textId="77777777" w:rsidR="009A4D1E" w:rsidRDefault="009A4D1E" w:rsidP="009A4D1E">
      <w:pPr>
        <w:rPr>
          <w:rFonts w:ascii="Arial" w:hAnsi="Arial" w:cs="Arial"/>
          <w:b/>
        </w:rPr>
      </w:pPr>
      <w:r>
        <w:rPr>
          <w:rFonts w:ascii="Arial" w:hAnsi="Arial" w:cs="Arial"/>
          <w:b/>
        </w:rPr>
        <w:t xml:space="preserve">Discussion: </w:t>
      </w:r>
    </w:p>
    <w:p w14:paraId="5934A41E" w14:textId="77777777" w:rsidR="009A4D1E" w:rsidRDefault="009A4D1E" w:rsidP="009A4D1E">
      <w:r>
        <w:t>WIC changed</w:t>
      </w:r>
    </w:p>
    <w:p w14:paraId="462E48FF" w14:textId="77777777" w:rsidR="009A4D1E" w:rsidRDefault="009A4D1E" w:rsidP="009A4D1E">
      <w:r>
        <w:t>r1</w:t>
      </w:r>
    </w:p>
    <w:p w14:paraId="76EBFA4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R5-255364</w:t>
      </w:r>
      <w:r>
        <w:rPr>
          <w:color w:val="993300"/>
          <w:u w:val="single"/>
        </w:rPr>
        <w:t>.</w:t>
      </w:r>
    </w:p>
    <w:p w14:paraId="0C044689" w14:textId="7948E416" w:rsidR="009A4D1E" w:rsidRDefault="009A4D1E" w:rsidP="009A4D1E">
      <w:pPr>
        <w:rPr>
          <w:rFonts w:ascii="Arial" w:hAnsi="Arial" w:cs="Arial"/>
          <w:b/>
          <w:sz w:val="24"/>
        </w:rPr>
      </w:pPr>
      <w:r>
        <w:rPr>
          <w:rFonts w:ascii="Arial" w:hAnsi="Arial" w:cs="Arial"/>
          <w:b/>
          <w:color w:val="0000FF"/>
          <w:sz w:val="24"/>
        </w:rPr>
        <w:t>R5-255364</w:t>
      </w:r>
      <w:r>
        <w:rPr>
          <w:rFonts w:ascii="Arial" w:hAnsi="Arial" w:cs="Arial"/>
          <w:b/>
          <w:color w:val="0000FF"/>
          <w:sz w:val="24"/>
        </w:rPr>
        <w:tab/>
      </w:r>
      <w:r>
        <w:rPr>
          <w:rFonts w:ascii="Arial" w:hAnsi="Arial" w:cs="Arial"/>
          <w:b/>
          <w:sz w:val="24"/>
        </w:rPr>
        <w:t>Test Tolerance update for RACH-based Hard Satellite switching for Satellite Access test 14.2.2.4.</w:t>
      </w:r>
    </w:p>
    <w:p w14:paraId="0302887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CR-4101  rev 1 Cat: F (Rel-18)</w:t>
      </w:r>
      <w:r>
        <w:rPr>
          <w:i/>
        </w:rPr>
        <w:br/>
      </w:r>
      <w:r>
        <w:rPr>
          <w:i/>
        </w:rPr>
        <w:br/>
      </w:r>
      <w:r>
        <w:rPr>
          <w:i/>
        </w:rPr>
        <w:tab/>
      </w:r>
      <w:r>
        <w:rPr>
          <w:i/>
        </w:rPr>
        <w:tab/>
      </w:r>
      <w:r>
        <w:rPr>
          <w:i/>
        </w:rPr>
        <w:tab/>
      </w:r>
      <w:r>
        <w:rPr>
          <w:i/>
        </w:rPr>
        <w:tab/>
      </w:r>
      <w:r>
        <w:rPr>
          <w:i/>
        </w:rPr>
        <w:tab/>
        <w:t>Source: Qualcomm Korea</w:t>
      </w:r>
    </w:p>
    <w:p w14:paraId="60DA584D" w14:textId="77777777" w:rsidR="009A4D1E" w:rsidRDefault="009A4D1E" w:rsidP="009A4D1E">
      <w:pPr>
        <w:rPr>
          <w:color w:val="808080"/>
        </w:rPr>
      </w:pPr>
      <w:r>
        <w:rPr>
          <w:color w:val="808080"/>
        </w:rPr>
        <w:t>(Replaces R5-254678)</w:t>
      </w:r>
    </w:p>
    <w:p w14:paraId="2EAB14B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E503A" w14:textId="27BADB31" w:rsidR="009A4D1E" w:rsidRDefault="009A4D1E" w:rsidP="009A4D1E">
      <w:pPr>
        <w:rPr>
          <w:rFonts w:ascii="Arial" w:hAnsi="Arial" w:cs="Arial"/>
          <w:b/>
          <w:sz w:val="24"/>
        </w:rPr>
      </w:pPr>
      <w:r>
        <w:rPr>
          <w:rFonts w:ascii="Arial" w:hAnsi="Arial" w:cs="Arial"/>
          <w:b/>
          <w:color w:val="0000FF"/>
          <w:sz w:val="24"/>
        </w:rPr>
        <w:t>R5-254679</w:t>
      </w:r>
      <w:r>
        <w:rPr>
          <w:rFonts w:ascii="Arial" w:hAnsi="Arial" w:cs="Arial"/>
          <w:b/>
          <w:color w:val="0000FF"/>
          <w:sz w:val="24"/>
        </w:rPr>
        <w:tab/>
      </w:r>
      <w:r>
        <w:rPr>
          <w:rFonts w:ascii="Arial" w:hAnsi="Arial" w:cs="Arial"/>
          <w:b/>
          <w:sz w:val="24"/>
        </w:rPr>
        <w:t>Test Tolerance update for RACH-less Soft Satellite switching for Satellite Access test 14.2.2.5.</w:t>
      </w:r>
    </w:p>
    <w:p w14:paraId="39BF4F8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CR-4102  Cat: F (Rel-18)</w:t>
      </w:r>
      <w:r>
        <w:rPr>
          <w:i/>
        </w:rPr>
        <w:br/>
      </w:r>
      <w:r>
        <w:rPr>
          <w:i/>
        </w:rPr>
        <w:br/>
      </w:r>
      <w:r>
        <w:rPr>
          <w:i/>
        </w:rPr>
        <w:tab/>
      </w:r>
      <w:r>
        <w:rPr>
          <w:i/>
        </w:rPr>
        <w:tab/>
      </w:r>
      <w:r>
        <w:rPr>
          <w:i/>
        </w:rPr>
        <w:tab/>
      </w:r>
      <w:r>
        <w:rPr>
          <w:i/>
        </w:rPr>
        <w:tab/>
      </w:r>
      <w:r>
        <w:rPr>
          <w:i/>
        </w:rPr>
        <w:tab/>
        <w:t>Source: Qualcomm Korea</w:t>
      </w:r>
    </w:p>
    <w:p w14:paraId="4EDC1650" w14:textId="77777777" w:rsidR="009A4D1E" w:rsidRDefault="009A4D1E" w:rsidP="009A4D1E">
      <w:pPr>
        <w:rPr>
          <w:rFonts w:ascii="Arial" w:hAnsi="Arial" w:cs="Arial"/>
          <w:b/>
        </w:rPr>
      </w:pPr>
      <w:r>
        <w:rPr>
          <w:rFonts w:ascii="Arial" w:hAnsi="Arial" w:cs="Arial"/>
          <w:b/>
        </w:rPr>
        <w:t xml:space="preserve">Discussion: </w:t>
      </w:r>
    </w:p>
    <w:p w14:paraId="73973880" w14:textId="77777777" w:rsidR="009A4D1E" w:rsidRDefault="009A4D1E" w:rsidP="009A4D1E">
      <w:r>
        <w:t>WIC changed</w:t>
      </w:r>
    </w:p>
    <w:p w14:paraId="6B26F47B" w14:textId="77777777" w:rsidR="009A4D1E" w:rsidRDefault="009A4D1E" w:rsidP="009A4D1E">
      <w:r>
        <w:t>r1</w:t>
      </w:r>
    </w:p>
    <w:p w14:paraId="07E2864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R5-255365</w:t>
      </w:r>
      <w:r>
        <w:rPr>
          <w:color w:val="993300"/>
          <w:u w:val="single"/>
        </w:rPr>
        <w:t>.</w:t>
      </w:r>
    </w:p>
    <w:p w14:paraId="7A06B22E" w14:textId="71EC01A8" w:rsidR="009A4D1E" w:rsidRDefault="009A4D1E" w:rsidP="009A4D1E">
      <w:pPr>
        <w:rPr>
          <w:rFonts w:ascii="Arial" w:hAnsi="Arial" w:cs="Arial"/>
          <w:b/>
          <w:sz w:val="24"/>
        </w:rPr>
      </w:pPr>
      <w:r>
        <w:rPr>
          <w:rFonts w:ascii="Arial" w:hAnsi="Arial" w:cs="Arial"/>
          <w:b/>
          <w:color w:val="0000FF"/>
          <w:sz w:val="24"/>
        </w:rPr>
        <w:t>R5-255365</w:t>
      </w:r>
      <w:r>
        <w:rPr>
          <w:rFonts w:ascii="Arial" w:hAnsi="Arial" w:cs="Arial"/>
          <w:b/>
          <w:color w:val="0000FF"/>
          <w:sz w:val="24"/>
        </w:rPr>
        <w:tab/>
      </w:r>
      <w:r>
        <w:rPr>
          <w:rFonts w:ascii="Arial" w:hAnsi="Arial" w:cs="Arial"/>
          <w:b/>
          <w:sz w:val="24"/>
        </w:rPr>
        <w:t>Test Tolerance update for RACH-less Soft Satellite switching for Satellite Access test 14.2.2.5.</w:t>
      </w:r>
    </w:p>
    <w:p w14:paraId="4FFEEB2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CR-4102  rev 1 Cat: F (Rel-18)</w:t>
      </w:r>
      <w:r>
        <w:rPr>
          <w:i/>
        </w:rPr>
        <w:br/>
      </w:r>
      <w:r>
        <w:rPr>
          <w:i/>
        </w:rPr>
        <w:br/>
      </w:r>
      <w:r>
        <w:rPr>
          <w:i/>
        </w:rPr>
        <w:tab/>
      </w:r>
      <w:r>
        <w:rPr>
          <w:i/>
        </w:rPr>
        <w:tab/>
      </w:r>
      <w:r>
        <w:rPr>
          <w:i/>
        </w:rPr>
        <w:tab/>
      </w:r>
      <w:r>
        <w:rPr>
          <w:i/>
        </w:rPr>
        <w:tab/>
      </w:r>
      <w:r>
        <w:rPr>
          <w:i/>
        </w:rPr>
        <w:tab/>
        <w:t>Source: Qualcomm Korea</w:t>
      </w:r>
    </w:p>
    <w:p w14:paraId="3D2956B5" w14:textId="77777777" w:rsidR="009A4D1E" w:rsidRDefault="009A4D1E" w:rsidP="009A4D1E">
      <w:pPr>
        <w:rPr>
          <w:color w:val="808080"/>
        </w:rPr>
      </w:pPr>
      <w:r>
        <w:rPr>
          <w:color w:val="808080"/>
        </w:rPr>
        <w:t>(Replaces R5-254679)</w:t>
      </w:r>
    </w:p>
    <w:p w14:paraId="223BFCA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74BAC" w14:textId="63876C7E" w:rsidR="009A4D1E" w:rsidRDefault="009A4D1E" w:rsidP="009A4D1E">
      <w:pPr>
        <w:rPr>
          <w:rFonts w:ascii="Arial" w:hAnsi="Arial" w:cs="Arial"/>
          <w:b/>
          <w:sz w:val="24"/>
        </w:rPr>
      </w:pPr>
      <w:r>
        <w:rPr>
          <w:rFonts w:ascii="Arial" w:hAnsi="Arial" w:cs="Arial"/>
          <w:b/>
          <w:color w:val="0000FF"/>
          <w:sz w:val="24"/>
        </w:rPr>
        <w:t>R5-254680</w:t>
      </w:r>
      <w:r>
        <w:rPr>
          <w:rFonts w:ascii="Arial" w:hAnsi="Arial" w:cs="Arial"/>
          <w:b/>
          <w:color w:val="0000FF"/>
          <w:sz w:val="24"/>
        </w:rPr>
        <w:tab/>
      </w:r>
      <w:r>
        <w:rPr>
          <w:rFonts w:ascii="Arial" w:hAnsi="Arial" w:cs="Arial"/>
          <w:b/>
          <w:sz w:val="24"/>
        </w:rPr>
        <w:t>Test Tolerance update in Annex F for NR NTN handover and Satellite switching test cases.</w:t>
      </w:r>
    </w:p>
    <w:p w14:paraId="5D11E34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CR-4103  Cat: F (Rel-18)</w:t>
      </w:r>
      <w:r>
        <w:rPr>
          <w:i/>
        </w:rPr>
        <w:br/>
      </w:r>
      <w:r>
        <w:rPr>
          <w:i/>
        </w:rPr>
        <w:br/>
      </w:r>
      <w:r>
        <w:rPr>
          <w:i/>
        </w:rPr>
        <w:tab/>
      </w:r>
      <w:r>
        <w:rPr>
          <w:i/>
        </w:rPr>
        <w:tab/>
      </w:r>
      <w:r>
        <w:rPr>
          <w:i/>
        </w:rPr>
        <w:tab/>
      </w:r>
      <w:r>
        <w:rPr>
          <w:i/>
        </w:rPr>
        <w:tab/>
      </w:r>
      <w:r>
        <w:rPr>
          <w:i/>
        </w:rPr>
        <w:tab/>
        <w:t>Source: Qualcomm Korea</w:t>
      </w:r>
    </w:p>
    <w:p w14:paraId="368A2D2B" w14:textId="77777777" w:rsidR="009A4D1E" w:rsidRDefault="009A4D1E" w:rsidP="009A4D1E">
      <w:pPr>
        <w:rPr>
          <w:rFonts w:ascii="Arial" w:hAnsi="Arial" w:cs="Arial"/>
          <w:b/>
        </w:rPr>
      </w:pPr>
      <w:r>
        <w:rPr>
          <w:rFonts w:ascii="Arial" w:hAnsi="Arial" w:cs="Arial"/>
          <w:b/>
        </w:rPr>
        <w:t xml:space="preserve">Discussion: </w:t>
      </w:r>
    </w:p>
    <w:p w14:paraId="32C604E8" w14:textId="77777777" w:rsidR="009A4D1E" w:rsidRDefault="009A4D1E" w:rsidP="009A4D1E">
      <w:r>
        <w:t>WIC changed</w:t>
      </w:r>
    </w:p>
    <w:p w14:paraId="18307613" w14:textId="77777777" w:rsidR="009A4D1E" w:rsidRDefault="009A4D1E" w:rsidP="009A4D1E">
      <w:r>
        <w:t>r1</w:t>
      </w:r>
    </w:p>
    <w:p w14:paraId="64FD7E4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R5-255366</w:t>
      </w:r>
      <w:r>
        <w:rPr>
          <w:color w:val="993300"/>
          <w:u w:val="single"/>
        </w:rPr>
        <w:t>.</w:t>
      </w:r>
    </w:p>
    <w:p w14:paraId="62E6EC64" w14:textId="07180799" w:rsidR="009A4D1E" w:rsidRDefault="009A4D1E" w:rsidP="009A4D1E">
      <w:pPr>
        <w:rPr>
          <w:rFonts w:ascii="Arial" w:hAnsi="Arial" w:cs="Arial"/>
          <w:b/>
          <w:sz w:val="24"/>
        </w:rPr>
      </w:pPr>
      <w:r>
        <w:rPr>
          <w:rFonts w:ascii="Arial" w:hAnsi="Arial" w:cs="Arial"/>
          <w:b/>
          <w:color w:val="0000FF"/>
          <w:sz w:val="24"/>
        </w:rPr>
        <w:t>R5-255366</w:t>
      </w:r>
      <w:r>
        <w:rPr>
          <w:rFonts w:ascii="Arial" w:hAnsi="Arial" w:cs="Arial"/>
          <w:b/>
          <w:color w:val="0000FF"/>
          <w:sz w:val="24"/>
        </w:rPr>
        <w:tab/>
      </w:r>
      <w:r>
        <w:rPr>
          <w:rFonts w:ascii="Arial" w:hAnsi="Arial" w:cs="Arial"/>
          <w:b/>
          <w:sz w:val="24"/>
        </w:rPr>
        <w:t>Test Tolerance update in Annex F for NR NTN handover and Satellite switching test cases.</w:t>
      </w:r>
    </w:p>
    <w:p w14:paraId="794B570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CR-4103  rev 1 Cat: F (Rel-18)</w:t>
      </w:r>
      <w:r>
        <w:rPr>
          <w:i/>
        </w:rPr>
        <w:br/>
      </w:r>
      <w:r>
        <w:rPr>
          <w:i/>
        </w:rPr>
        <w:br/>
      </w:r>
      <w:r>
        <w:rPr>
          <w:i/>
        </w:rPr>
        <w:tab/>
      </w:r>
      <w:r>
        <w:rPr>
          <w:i/>
        </w:rPr>
        <w:tab/>
      </w:r>
      <w:r>
        <w:rPr>
          <w:i/>
        </w:rPr>
        <w:tab/>
      </w:r>
      <w:r>
        <w:rPr>
          <w:i/>
        </w:rPr>
        <w:tab/>
      </w:r>
      <w:r>
        <w:rPr>
          <w:i/>
        </w:rPr>
        <w:tab/>
        <w:t>Source: Qualcomm Korea</w:t>
      </w:r>
    </w:p>
    <w:p w14:paraId="5CAA1E86" w14:textId="77777777" w:rsidR="009A4D1E" w:rsidRDefault="009A4D1E" w:rsidP="009A4D1E">
      <w:pPr>
        <w:rPr>
          <w:color w:val="808080"/>
        </w:rPr>
      </w:pPr>
      <w:r>
        <w:rPr>
          <w:color w:val="808080"/>
        </w:rPr>
        <w:t>(Replaces R5-254680)</w:t>
      </w:r>
    </w:p>
    <w:p w14:paraId="56A9627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8173A" w14:textId="77777777" w:rsidR="009A4D1E" w:rsidRDefault="009A4D1E" w:rsidP="009A4D1E">
      <w:pPr>
        <w:pStyle w:val="Heading5"/>
      </w:pPr>
      <w:bookmarkStart w:id="500" w:name="_Toc208933854"/>
      <w:r>
        <w:t>5.3.30.7</w:t>
      </w:r>
      <w:r>
        <w:tab/>
        <w:t>TR 38.903 (NR MU &amp; TT analyses)</w:t>
      </w:r>
      <w:bookmarkEnd w:id="500"/>
    </w:p>
    <w:p w14:paraId="4820166F" w14:textId="1C66F8B3" w:rsidR="009A4D1E" w:rsidRDefault="009A4D1E" w:rsidP="009A4D1E">
      <w:pPr>
        <w:rPr>
          <w:rFonts w:ascii="Arial" w:hAnsi="Arial" w:cs="Arial"/>
          <w:b/>
          <w:sz w:val="24"/>
        </w:rPr>
      </w:pPr>
      <w:r>
        <w:rPr>
          <w:rFonts w:ascii="Arial" w:hAnsi="Arial" w:cs="Arial"/>
          <w:b/>
          <w:color w:val="0000FF"/>
          <w:sz w:val="24"/>
        </w:rPr>
        <w:t>R5-254681</w:t>
      </w:r>
      <w:r>
        <w:rPr>
          <w:rFonts w:ascii="Arial" w:hAnsi="Arial" w:cs="Arial"/>
          <w:b/>
          <w:color w:val="0000FF"/>
          <w:sz w:val="24"/>
        </w:rPr>
        <w:tab/>
      </w:r>
      <w:r>
        <w:rPr>
          <w:rFonts w:ascii="Arial" w:hAnsi="Arial" w:cs="Arial"/>
          <w:b/>
          <w:sz w:val="24"/>
        </w:rPr>
        <w:t>Test Tolerance analysis for intra-frequency RACH-less Handover for Satellite Access test 14.2.1.8.</w:t>
      </w:r>
    </w:p>
    <w:p w14:paraId="6968B46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CR-1077  Cat: F (Rel-18)</w:t>
      </w:r>
      <w:r>
        <w:rPr>
          <w:i/>
        </w:rPr>
        <w:br/>
      </w:r>
      <w:r>
        <w:rPr>
          <w:i/>
        </w:rPr>
        <w:br/>
      </w:r>
      <w:r>
        <w:rPr>
          <w:i/>
        </w:rPr>
        <w:tab/>
      </w:r>
      <w:r>
        <w:rPr>
          <w:i/>
        </w:rPr>
        <w:tab/>
      </w:r>
      <w:r>
        <w:rPr>
          <w:i/>
        </w:rPr>
        <w:tab/>
      </w:r>
      <w:r>
        <w:rPr>
          <w:i/>
        </w:rPr>
        <w:tab/>
      </w:r>
      <w:r>
        <w:rPr>
          <w:i/>
        </w:rPr>
        <w:tab/>
        <w:t>Source: Qualcomm Korea</w:t>
      </w:r>
    </w:p>
    <w:p w14:paraId="6FF98D37" w14:textId="77777777" w:rsidR="009A4D1E" w:rsidRDefault="009A4D1E" w:rsidP="009A4D1E">
      <w:pPr>
        <w:rPr>
          <w:rFonts w:ascii="Arial" w:hAnsi="Arial" w:cs="Arial"/>
          <w:b/>
        </w:rPr>
      </w:pPr>
      <w:r>
        <w:rPr>
          <w:rFonts w:ascii="Arial" w:hAnsi="Arial" w:cs="Arial"/>
          <w:b/>
        </w:rPr>
        <w:t xml:space="preserve">Discussion: </w:t>
      </w:r>
    </w:p>
    <w:p w14:paraId="733EE0DF" w14:textId="77777777" w:rsidR="009A4D1E" w:rsidRDefault="009A4D1E" w:rsidP="009A4D1E">
      <w:r>
        <w:t>WIC changed</w:t>
      </w:r>
    </w:p>
    <w:p w14:paraId="64C8C337" w14:textId="77777777" w:rsidR="009A4D1E" w:rsidRDefault="009A4D1E" w:rsidP="009A4D1E">
      <w:r>
        <w:t>r1</w:t>
      </w:r>
    </w:p>
    <w:p w14:paraId="1B236B2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R5-255367</w:t>
      </w:r>
      <w:r>
        <w:rPr>
          <w:color w:val="993300"/>
          <w:u w:val="single"/>
        </w:rPr>
        <w:t>.</w:t>
      </w:r>
    </w:p>
    <w:p w14:paraId="32DA2F4F" w14:textId="74F716CF" w:rsidR="009A4D1E" w:rsidRDefault="009A4D1E" w:rsidP="009A4D1E">
      <w:pPr>
        <w:rPr>
          <w:rFonts w:ascii="Arial" w:hAnsi="Arial" w:cs="Arial"/>
          <w:b/>
          <w:sz w:val="24"/>
        </w:rPr>
      </w:pPr>
      <w:r>
        <w:rPr>
          <w:rFonts w:ascii="Arial" w:hAnsi="Arial" w:cs="Arial"/>
          <w:b/>
          <w:color w:val="0000FF"/>
          <w:sz w:val="24"/>
        </w:rPr>
        <w:t>R5-255367</w:t>
      </w:r>
      <w:r>
        <w:rPr>
          <w:rFonts w:ascii="Arial" w:hAnsi="Arial" w:cs="Arial"/>
          <w:b/>
          <w:color w:val="0000FF"/>
          <w:sz w:val="24"/>
        </w:rPr>
        <w:tab/>
      </w:r>
      <w:r>
        <w:rPr>
          <w:rFonts w:ascii="Arial" w:hAnsi="Arial" w:cs="Arial"/>
          <w:b/>
          <w:sz w:val="24"/>
        </w:rPr>
        <w:t>Test Tolerance analysis for intra-frequency RACH-less Handover for Satellite Access test 14.2.1.8.</w:t>
      </w:r>
    </w:p>
    <w:p w14:paraId="67A2D3E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CR-1077  rev 1 Cat: F (Rel-18)</w:t>
      </w:r>
      <w:r>
        <w:rPr>
          <w:i/>
        </w:rPr>
        <w:br/>
      </w:r>
      <w:r>
        <w:rPr>
          <w:i/>
        </w:rPr>
        <w:br/>
      </w:r>
      <w:r>
        <w:rPr>
          <w:i/>
        </w:rPr>
        <w:tab/>
      </w:r>
      <w:r>
        <w:rPr>
          <w:i/>
        </w:rPr>
        <w:tab/>
      </w:r>
      <w:r>
        <w:rPr>
          <w:i/>
        </w:rPr>
        <w:tab/>
      </w:r>
      <w:r>
        <w:rPr>
          <w:i/>
        </w:rPr>
        <w:tab/>
      </w:r>
      <w:r>
        <w:rPr>
          <w:i/>
        </w:rPr>
        <w:tab/>
        <w:t>Source: Qualcomm Korea</w:t>
      </w:r>
    </w:p>
    <w:p w14:paraId="6F28303C" w14:textId="77777777" w:rsidR="009A4D1E" w:rsidRDefault="009A4D1E" w:rsidP="009A4D1E">
      <w:pPr>
        <w:rPr>
          <w:color w:val="808080"/>
        </w:rPr>
      </w:pPr>
      <w:r>
        <w:rPr>
          <w:color w:val="808080"/>
        </w:rPr>
        <w:t>(Replaces R5-254681)</w:t>
      </w:r>
    </w:p>
    <w:p w14:paraId="174863E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FE622" w14:textId="39C06EF2" w:rsidR="009A4D1E" w:rsidRDefault="009A4D1E" w:rsidP="009A4D1E">
      <w:pPr>
        <w:rPr>
          <w:rFonts w:ascii="Arial" w:hAnsi="Arial" w:cs="Arial"/>
          <w:b/>
          <w:sz w:val="24"/>
        </w:rPr>
      </w:pPr>
      <w:r>
        <w:rPr>
          <w:rFonts w:ascii="Arial" w:hAnsi="Arial" w:cs="Arial"/>
          <w:b/>
          <w:color w:val="0000FF"/>
          <w:sz w:val="24"/>
        </w:rPr>
        <w:t>R5-254682</w:t>
      </w:r>
      <w:r>
        <w:rPr>
          <w:rFonts w:ascii="Arial" w:hAnsi="Arial" w:cs="Arial"/>
          <w:b/>
          <w:color w:val="0000FF"/>
          <w:sz w:val="24"/>
        </w:rPr>
        <w:tab/>
      </w:r>
      <w:r>
        <w:rPr>
          <w:rFonts w:ascii="Arial" w:hAnsi="Arial" w:cs="Arial"/>
          <w:b/>
          <w:sz w:val="24"/>
        </w:rPr>
        <w:t>Test Tolerance analysis for intra-frequency RACH-based Hard Satellite switching for Satellite Access test 14.2.2.4.</w:t>
      </w:r>
    </w:p>
    <w:p w14:paraId="037C62A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CR-1078  Cat: F (Rel-18)</w:t>
      </w:r>
      <w:r>
        <w:rPr>
          <w:i/>
        </w:rPr>
        <w:br/>
      </w:r>
      <w:r>
        <w:rPr>
          <w:i/>
        </w:rPr>
        <w:br/>
      </w:r>
      <w:r>
        <w:rPr>
          <w:i/>
        </w:rPr>
        <w:tab/>
      </w:r>
      <w:r>
        <w:rPr>
          <w:i/>
        </w:rPr>
        <w:tab/>
      </w:r>
      <w:r>
        <w:rPr>
          <w:i/>
        </w:rPr>
        <w:tab/>
      </w:r>
      <w:r>
        <w:rPr>
          <w:i/>
        </w:rPr>
        <w:tab/>
      </w:r>
      <w:r>
        <w:rPr>
          <w:i/>
        </w:rPr>
        <w:tab/>
        <w:t>Source: Qualcomm Korea</w:t>
      </w:r>
    </w:p>
    <w:p w14:paraId="198C2095" w14:textId="77777777" w:rsidR="009A4D1E" w:rsidRDefault="009A4D1E" w:rsidP="009A4D1E">
      <w:pPr>
        <w:rPr>
          <w:rFonts w:ascii="Arial" w:hAnsi="Arial" w:cs="Arial"/>
          <w:b/>
        </w:rPr>
      </w:pPr>
      <w:r>
        <w:rPr>
          <w:rFonts w:ascii="Arial" w:hAnsi="Arial" w:cs="Arial"/>
          <w:b/>
        </w:rPr>
        <w:t xml:space="preserve">Discussion: </w:t>
      </w:r>
    </w:p>
    <w:p w14:paraId="1063CAC1" w14:textId="77777777" w:rsidR="009A4D1E" w:rsidRDefault="009A4D1E" w:rsidP="009A4D1E">
      <w:r>
        <w:t>WIC changed</w:t>
      </w:r>
    </w:p>
    <w:p w14:paraId="68C7BEF9" w14:textId="77777777" w:rsidR="009A4D1E" w:rsidRDefault="009A4D1E" w:rsidP="009A4D1E">
      <w:r>
        <w:t>r1</w:t>
      </w:r>
    </w:p>
    <w:p w14:paraId="1868C7D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R5-255368</w:t>
      </w:r>
      <w:r>
        <w:rPr>
          <w:color w:val="993300"/>
          <w:u w:val="single"/>
        </w:rPr>
        <w:t>.</w:t>
      </w:r>
    </w:p>
    <w:p w14:paraId="40EC4CAD" w14:textId="2A22D7A1" w:rsidR="009A4D1E" w:rsidRDefault="009A4D1E" w:rsidP="009A4D1E">
      <w:pPr>
        <w:rPr>
          <w:rFonts w:ascii="Arial" w:hAnsi="Arial" w:cs="Arial"/>
          <w:b/>
          <w:sz w:val="24"/>
        </w:rPr>
      </w:pPr>
      <w:r>
        <w:rPr>
          <w:rFonts w:ascii="Arial" w:hAnsi="Arial" w:cs="Arial"/>
          <w:b/>
          <w:color w:val="0000FF"/>
          <w:sz w:val="24"/>
        </w:rPr>
        <w:t>R5-255368</w:t>
      </w:r>
      <w:r>
        <w:rPr>
          <w:rFonts w:ascii="Arial" w:hAnsi="Arial" w:cs="Arial"/>
          <w:b/>
          <w:color w:val="0000FF"/>
          <w:sz w:val="24"/>
        </w:rPr>
        <w:tab/>
      </w:r>
      <w:r>
        <w:rPr>
          <w:rFonts w:ascii="Arial" w:hAnsi="Arial" w:cs="Arial"/>
          <w:b/>
          <w:sz w:val="24"/>
        </w:rPr>
        <w:t>Test Tolerance analysis for intra-frequency RACH-based Hard Satellite switching for Satellite Access test 14.2.2.4.</w:t>
      </w:r>
    </w:p>
    <w:p w14:paraId="39A958B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CR-1078  rev 1 Cat: F (Rel-18)</w:t>
      </w:r>
      <w:r>
        <w:rPr>
          <w:i/>
        </w:rPr>
        <w:br/>
      </w:r>
      <w:r>
        <w:rPr>
          <w:i/>
        </w:rPr>
        <w:br/>
      </w:r>
      <w:r>
        <w:rPr>
          <w:i/>
        </w:rPr>
        <w:tab/>
      </w:r>
      <w:r>
        <w:rPr>
          <w:i/>
        </w:rPr>
        <w:tab/>
      </w:r>
      <w:r>
        <w:rPr>
          <w:i/>
        </w:rPr>
        <w:tab/>
      </w:r>
      <w:r>
        <w:rPr>
          <w:i/>
        </w:rPr>
        <w:tab/>
      </w:r>
      <w:r>
        <w:rPr>
          <w:i/>
        </w:rPr>
        <w:tab/>
        <w:t>Source: Qualcomm Korea</w:t>
      </w:r>
    </w:p>
    <w:p w14:paraId="553DAE92" w14:textId="77777777" w:rsidR="009A4D1E" w:rsidRDefault="009A4D1E" w:rsidP="009A4D1E">
      <w:pPr>
        <w:rPr>
          <w:color w:val="808080"/>
        </w:rPr>
      </w:pPr>
      <w:r>
        <w:rPr>
          <w:color w:val="808080"/>
        </w:rPr>
        <w:t>(Replaces R5-254682)</w:t>
      </w:r>
    </w:p>
    <w:p w14:paraId="62FC494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93BF1" w14:textId="6A9E7AA3" w:rsidR="009A4D1E" w:rsidRDefault="009A4D1E" w:rsidP="009A4D1E">
      <w:pPr>
        <w:rPr>
          <w:rFonts w:ascii="Arial" w:hAnsi="Arial" w:cs="Arial"/>
          <w:b/>
          <w:sz w:val="24"/>
        </w:rPr>
      </w:pPr>
      <w:r>
        <w:rPr>
          <w:rFonts w:ascii="Arial" w:hAnsi="Arial" w:cs="Arial"/>
          <w:b/>
          <w:color w:val="0000FF"/>
          <w:sz w:val="24"/>
        </w:rPr>
        <w:t>R5-254683</w:t>
      </w:r>
      <w:r>
        <w:rPr>
          <w:rFonts w:ascii="Arial" w:hAnsi="Arial" w:cs="Arial"/>
          <w:b/>
          <w:color w:val="0000FF"/>
          <w:sz w:val="24"/>
        </w:rPr>
        <w:tab/>
      </w:r>
      <w:r>
        <w:rPr>
          <w:rFonts w:ascii="Arial" w:hAnsi="Arial" w:cs="Arial"/>
          <w:b/>
          <w:sz w:val="24"/>
        </w:rPr>
        <w:t>Test Tolerance analysis for intra-frequency RACH-less Soft Satellite switching for Satellite Access test 14.2.2.5.</w:t>
      </w:r>
    </w:p>
    <w:p w14:paraId="770CE04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CR-1079  Cat: F (Rel-18)</w:t>
      </w:r>
      <w:r>
        <w:rPr>
          <w:i/>
        </w:rPr>
        <w:br/>
      </w:r>
      <w:r>
        <w:rPr>
          <w:i/>
        </w:rPr>
        <w:br/>
      </w:r>
      <w:r>
        <w:rPr>
          <w:i/>
        </w:rPr>
        <w:tab/>
      </w:r>
      <w:r>
        <w:rPr>
          <w:i/>
        </w:rPr>
        <w:tab/>
      </w:r>
      <w:r>
        <w:rPr>
          <w:i/>
        </w:rPr>
        <w:tab/>
      </w:r>
      <w:r>
        <w:rPr>
          <w:i/>
        </w:rPr>
        <w:tab/>
      </w:r>
      <w:r>
        <w:rPr>
          <w:i/>
        </w:rPr>
        <w:tab/>
        <w:t>Source: Qualcomm Korea</w:t>
      </w:r>
    </w:p>
    <w:p w14:paraId="1F99C578" w14:textId="77777777" w:rsidR="009A4D1E" w:rsidRDefault="009A4D1E" w:rsidP="009A4D1E">
      <w:pPr>
        <w:rPr>
          <w:rFonts w:ascii="Arial" w:hAnsi="Arial" w:cs="Arial"/>
          <w:b/>
        </w:rPr>
      </w:pPr>
      <w:r>
        <w:rPr>
          <w:rFonts w:ascii="Arial" w:hAnsi="Arial" w:cs="Arial"/>
          <w:b/>
        </w:rPr>
        <w:t xml:space="preserve">Discussion: </w:t>
      </w:r>
    </w:p>
    <w:p w14:paraId="57F0BAF4" w14:textId="77777777" w:rsidR="009A4D1E" w:rsidRDefault="009A4D1E" w:rsidP="009A4D1E">
      <w:r>
        <w:t>WIC changed</w:t>
      </w:r>
    </w:p>
    <w:p w14:paraId="61477CA2" w14:textId="77777777" w:rsidR="009A4D1E" w:rsidRDefault="009A4D1E" w:rsidP="009A4D1E">
      <w:r>
        <w:t>r1</w:t>
      </w:r>
    </w:p>
    <w:p w14:paraId="0C49F8F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R5-255369</w:t>
      </w:r>
      <w:r>
        <w:rPr>
          <w:color w:val="993300"/>
          <w:u w:val="single"/>
        </w:rPr>
        <w:t>.</w:t>
      </w:r>
    </w:p>
    <w:p w14:paraId="3EFC44BB" w14:textId="5469B05D" w:rsidR="009A4D1E" w:rsidRDefault="009A4D1E" w:rsidP="009A4D1E">
      <w:pPr>
        <w:rPr>
          <w:rFonts w:ascii="Arial" w:hAnsi="Arial" w:cs="Arial"/>
          <w:b/>
          <w:sz w:val="24"/>
        </w:rPr>
      </w:pPr>
      <w:r>
        <w:rPr>
          <w:rFonts w:ascii="Arial" w:hAnsi="Arial" w:cs="Arial"/>
          <w:b/>
          <w:color w:val="0000FF"/>
          <w:sz w:val="24"/>
        </w:rPr>
        <w:t>R5-255369</w:t>
      </w:r>
      <w:r>
        <w:rPr>
          <w:rFonts w:ascii="Arial" w:hAnsi="Arial" w:cs="Arial"/>
          <w:b/>
          <w:color w:val="0000FF"/>
          <w:sz w:val="24"/>
        </w:rPr>
        <w:tab/>
      </w:r>
      <w:r>
        <w:rPr>
          <w:rFonts w:ascii="Arial" w:hAnsi="Arial" w:cs="Arial"/>
          <w:b/>
          <w:sz w:val="24"/>
        </w:rPr>
        <w:t>Test Tolerance analysis for intra-frequency RACH-less Soft Satellite switching for Satellite Access test 14.2.2.5.</w:t>
      </w:r>
    </w:p>
    <w:p w14:paraId="31451D7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CR-1079  rev 1 Cat: F (Rel-18)</w:t>
      </w:r>
      <w:r>
        <w:rPr>
          <w:i/>
        </w:rPr>
        <w:br/>
      </w:r>
      <w:r>
        <w:rPr>
          <w:i/>
        </w:rPr>
        <w:br/>
      </w:r>
      <w:r>
        <w:rPr>
          <w:i/>
        </w:rPr>
        <w:tab/>
      </w:r>
      <w:r>
        <w:rPr>
          <w:i/>
        </w:rPr>
        <w:tab/>
      </w:r>
      <w:r>
        <w:rPr>
          <w:i/>
        </w:rPr>
        <w:tab/>
      </w:r>
      <w:r>
        <w:rPr>
          <w:i/>
        </w:rPr>
        <w:tab/>
      </w:r>
      <w:r>
        <w:rPr>
          <w:i/>
        </w:rPr>
        <w:tab/>
        <w:t>Source: Qualcomm Korea</w:t>
      </w:r>
    </w:p>
    <w:p w14:paraId="41E60736" w14:textId="77777777" w:rsidR="009A4D1E" w:rsidRDefault="009A4D1E" w:rsidP="009A4D1E">
      <w:pPr>
        <w:rPr>
          <w:color w:val="808080"/>
        </w:rPr>
      </w:pPr>
      <w:r>
        <w:rPr>
          <w:color w:val="808080"/>
        </w:rPr>
        <w:t>(Replaces R5-254683)</w:t>
      </w:r>
    </w:p>
    <w:p w14:paraId="57A1BD0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8AEF2" w14:textId="77777777" w:rsidR="009A4D1E" w:rsidRDefault="009A4D1E" w:rsidP="009A4D1E">
      <w:pPr>
        <w:pStyle w:val="Heading5"/>
      </w:pPr>
      <w:bookmarkStart w:id="501" w:name="_Toc208933855"/>
      <w:r>
        <w:t>5.3.30.8</w:t>
      </w:r>
      <w:r>
        <w:tab/>
        <w:t>TR 38.905 (NR Test Points Radio Transmission and Reception)</w:t>
      </w:r>
      <w:bookmarkEnd w:id="501"/>
    </w:p>
    <w:p w14:paraId="0AF418A2" w14:textId="77777777" w:rsidR="009A4D1E" w:rsidRDefault="009A4D1E" w:rsidP="009A4D1E">
      <w:pPr>
        <w:pStyle w:val="Heading5"/>
      </w:pPr>
      <w:bookmarkStart w:id="502" w:name="_Toc208933856"/>
      <w:r>
        <w:t>5.3.30.9</w:t>
      </w:r>
      <w:r>
        <w:tab/>
        <w:t>Discussion Papers, Work Plan, TC lists</w:t>
      </w:r>
      <w:bookmarkEnd w:id="502"/>
    </w:p>
    <w:p w14:paraId="2B62196E" w14:textId="77777777" w:rsidR="009A4D1E" w:rsidRDefault="009A4D1E" w:rsidP="009A4D1E">
      <w:pPr>
        <w:pStyle w:val="Heading4"/>
      </w:pPr>
      <w:bookmarkStart w:id="503" w:name="_Toc208933857"/>
      <w:r>
        <w:t>5.3.31</w:t>
      </w:r>
      <w:r>
        <w:tab/>
        <w:t>New bands and bandwidth allocation for LTE based 5G terrestrial broadcast (UID-1050131) LTE_terr_bcast_bands_part2-UEConTest</w:t>
      </w:r>
      <w:bookmarkEnd w:id="503"/>
    </w:p>
    <w:p w14:paraId="72F1CBE2" w14:textId="77777777" w:rsidR="009A4D1E" w:rsidRDefault="009A4D1E" w:rsidP="009A4D1E">
      <w:pPr>
        <w:pStyle w:val="Heading5"/>
      </w:pPr>
      <w:bookmarkStart w:id="504" w:name="_Toc208933858"/>
      <w:r>
        <w:t>5.3.31.1</w:t>
      </w:r>
      <w:r>
        <w:tab/>
        <w:t>TS 36.508</w:t>
      </w:r>
      <w:bookmarkEnd w:id="504"/>
    </w:p>
    <w:p w14:paraId="0C1F7B1C" w14:textId="267D1A16" w:rsidR="009A4D1E" w:rsidRDefault="009A4D1E" w:rsidP="009A4D1E">
      <w:pPr>
        <w:rPr>
          <w:rFonts w:ascii="Arial" w:hAnsi="Arial" w:cs="Arial"/>
          <w:b/>
          <w:sz w:val="24"/>
        </w:rPr>
      </w:pPr>
      <w:r>
        <w:rPr>
          <w:rFonts w:ascii="Arial" w:hAnsi="Arial" w:cs="Arial"/>
          <w:b/>
          <w:color w:val="0000FF"/>
          <w:sz w:val="24"/>
        </w:rPr>
        <w:t>R5-254880</w:t>
      </w:r>
      <w:r>
        <w:rPr>
          <w:rFonts w:ascii="Arial" w:hAnsi="Arial" w:cs="Arial"/>
          <w:b/>
          <w:color w:val="0000FF"/>
          <w:sz w:val="24"/>
        </w:rPr>
        <w:tab/>
      </w:r>
      <w:r>
        <w:rPr>
          <w:rFonts w:ascii="Arial" w:hAnsi="Arial" w:cs="Arial"/>
          <w:b/>
          <w:sz w:val="24"/>
        </w:rPr>
        <w:t>Test frequency and BW addition for LTE based 5G broadcast bands</w:t>
      </w:r>
    </w:p>
    <w:p w14:paraId="2E23C9C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v18.9.0</w:t>
      </w:r>
      <w:r>
        <w:rPr>
          <w:i/>
        </w:rPr>
        <w:tab/>
        <w:t xml:space="preserve">  CR-1550  Cat: F (Rel-18)</w:t>
      </w:r>
      <w:r>
        <w:rPr>
          <w:i/>
        </w:rPr>
        <w:br/>
      </w:r>
      <w:r>
        <w:rPr>
          <w:i/>
        </w:rPr>
        <w:br/>
      </w:r>
      <w:r>
        <w:rPr>
          <w:i/>
        </w:rPr>
        <w:tab/>
      </w:r>
      <w:r>
        <w:rPr>
          <w:i/>
        </w:rPr>
        <w:tab/>
      </w:r>
      <w:r>
        <w:rPr>
          <w:i/>
        </w:rPr>
        <w:tab/>
      </w:r>
      <w:r>
        <w:rPr>
          <w:i/>
        </w:rPr>
        <w:tab/>
      </w:r>
      <w:r>
        <w:rPr>
          <w:i/>
        </w:rPr>
        <w:tab/>
        <w:t>Source: QUALCOMM Europe Inc. - Italy</w:t>
      </w:r>
    </w:p>
    <w:p w14:paraId="297B4E3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EC1FC" w14:textId="77777777" w:rsidR="009A4D1E" w:rsidRDefault="009A4D1E" w:rsidP="009A4D1E">
      <w:pPr>
        <w:pStyle w:val="Heading5"/>
      </w:pPr>
      <w:bookmarkStart w:id="505" w:name="_Toc208933859"/>
      <w:r>
        <w:t>5.3.31.2</w:t>
      </w:r>
      <w:r>
        <w:tab/>
        <w:t>TS 36.509</w:t>
      </w:r>
      <w:bookmarkEnd w:id="505"/>
    </w:p>
    <w:p w14:paraId="5432C165" w14:textId="77777777" w:rsidR="009A4D1E" w:rsidRDefault="009A4D1E" w:rsidP="009A4D1E">
      <w:pPr>
        <w:pStyle w:val="Heading5"/>
      </w:pPr>
      <w:bookmarkStart w:id="506" w:name="_Toc208933860"/>
      <w:r>
        <w:t>5.3.31.3</w:t>
      </w:r>
      <w:r>
        <w:tab/>
        <w:t>TS 36.521-1</w:t>
      </w:r>
      <w:bookmarkEnd w:id="506"/>
    </w:p>
    <w:p w14:paraId="4DD4507E" w14:textId="318E2B1C" w:rsidR="009A4D1E" w:rsidRDefault="009A4D1E" w:rsidP="009A4D1E">
      <w:pPr>
        <w:rPr>
          <w:rFonts w:ascii="Arial" w:hAnsi="Arial" w:cs="Arial"/>
          <w:b/>
          <w:sz w:val="24"/>
        </w:rPr>
      </w:pPr>
      <w:r>
        <w:rPr>
          <w:rFonts w:ascii="Arial" w:hAnsi="Arial" w:cs="Arial"/>
          <w:b/>
          <w:color w:val="0000FF"/>
          <w:sz w:val="24"/>
        </w:rPr>
        <w:t>R5-254432</w:t>
      </w:r>
      <w:r>
        <w:rPr>
          <w:rFonts w:ascii="Arial" w:hAnsi="Arial" w:cs="Arial"/>
          <w:b/>
          <w:color w:val="0000FF"/>
          <w:sz w:val="24"/>
        </w:rPr>
        <w:tab/>
      </w:r>
      <w:r>
        <w:rPr>
          <w:rFonts w:ascii="Arial" w:hAnsi="Arial" w:cs="Arial"/>
          <w:b/>
          <w:sz w:val="24"/>
        </w:rPr>
        <w:t>LTE based 5G broadcast RF Rx test cases added</w:t>
      </w:r>
    </w:p>
    <w:p w14:paraId="0D9428A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v18.9.0</w:t>
      </w:r>
      <w:r>
        <w:rPr>
          <w:i/>
        </w:rPr>
        <w:tab/>
        <w:t xml:space="preserve">  CR-5548  Cat: F (Rel-18)</w:t>
      </w:r>
      <w:r>
        <w:rPr>
          <w:i/>
        </w:rPr>
        <w:br/>
      </w:r>
      <w:r>
        <w:rPr>
          <w:i/>
        </w:rPr>
        <w:br/>
      </w:r>
      <w:r>
        <w:rPr>
          <w:i/>
        </w:rPr>
        <w:tab/>
      </w:r>
      <w:r>
        <w:rPr>
          <w:i/>
        </w:rPr>
        <w:tab/>
      </w:r>
      <w:r>
        <w:rPr>
          <w:i/>
        </w:rPr>
        <w:tab/>
      </w:r>
      <w:r>
        <w:rPr>
          <w:i/>
        </w:rPr>
        <w:tab/>
      </w:r>
      <w:r>
        <w:rPr>
          <w:i/>
        </w:rPr>
        <w:tab/>
        <w:t>Source: Qualcomm Technologies Ireland</w:t>
      </w:r>
    </w:p>
    <w:p w14:paraId="72AEC916" w14:textId="77777777" w:rsidR="009A4D1E" w:rsidRDefault="009A4D1E" w:rsidP="009A4D1E">
      <w:pPr>
        <w:rPr>
          <w:rFonts w:ascii="Arial" w:hAnsi="Arial" w:cs="Arial"/>
          <w:b/>
        </w:rPr>
      </w:pPr>
      <w:r>
        <w:rPr>
          <w:rFonts w:ascii="Arial" w:hAnsi="Arial" w:cs="Arial"/>
          <w:b/>
        </w:rPr>
        <w:t xml:space="preserve">Abstract: </w:t>
      </w:r>
    </w:p>
    <w:p w14:paraId="6772E249" w14:textId="77777777" w:rsidR="009A4D1E" w:rsidRDefault="009A4D1E" w:rsidP="009A4D1E">
      <w:r>
        <w:t xml:space="preserve">Adding new RF Rx TCs for 5G broadcast </w:t>
      </w:r>
    </w:p>
    <w:p w14:paraId="1FF5131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R5-255342</w:t>
      </w:r>
      <w:r>
        <w:rPr>
          <w:color w:val="993300"/>
          <w:u w:val="single"/>
        </w:rPr>
        <w:t>.</w:t>
      </w:r>
    </w:p>
    <w:p w14:paraId="6AF828AC" w14:textId="398589FA" w:rsidR="009A4D1E" w:rsidRDefault="009A4D1E" w:rsidP="009A4D1E">
      <w:pPr>
        <w:rPr>
          <w:rFonts w:ascii="Arial" w:hAnsi="Arial" w:cs="Arial"/>
          <w:b/>
          <w:sz w:val="24"/>
        </w:rPr>
      </w:pPr>
      <w:r>
        <w:rPr>
          <w:rFonts w:ascii="Arial" w:hAnsi="Arial" w:cs="Arial"/>
          <w:b/>
          <w:color w:val="0000FF"/>
          <w:sz w:val="24"/>
        </w:rPr>
        <w:t>R5-255342</w:t>
      </w:r>
      <w:r>
        <w:rPr>
          <w:rFonts w:ascii="Arial" w:hAnsi="Arial" w:cs="Arial"/>
          <w:b/>
          <w:color w:val="0000FF"/>
          <w:sz w:val="24"/>
        </w:rPr>
        <w:tab/>
      </w:r>
      <w:r>
        <w:rPr>
          <w:rFonts w:ascii="Arial" w:hAnsi="Arial" w:cs="Arial"/>
          <w:b/>
          <w:sz w:val="24"/>
        </w:rPr>
        <w:t>LTE based 5G broadcast RF Rx test cases added</w:t>
      </w:r>
    </w:p>
    <w:p w14:paraId="444E64B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v18.9.0</w:t>
      </w:r>
      <w:r>
        <w:rPr>
          <w:i/>
        </w:rPr>
        <w:tab/>
        <w:t xml:space="preserve">  CR-5548  rev 1 Cat: F (Rel-18)</w:t>
      </w:r>
      <w:r>
        <w:rPr>
          <w:i/>
        </w:rPr>
        <w:br/>
      </w:r>
      <w:r>
        <w:rPr>
          <w:i/>
        </w:rPr>
        <w:br/>
      </w:r>
      <w:r>
        <w:rPr>
          <w:i/>
        </w:rPr>
        <w:tab/>
      </w:r>
      <w:r>
        <w:rPr>
          <w:i/>
        </w:rPr>
        <w:tab/>
      </w:r>
      <w:r>
        <w:rPr>
          <w:i/>
        </w:rPr>
        <w:tab/>
      </w:r>
      <w:r>
        <w:rPr>
          <w:i/>
        </w:rPr>
        <w:tab/>
      </w:r>
      <w:r>
        <w:rPr>
          <w:i/>
        </w:rPr>
        <w:tab/>
        <w:t>Source: Qualcomm Technologies Ireland</w:t>
      </w:r>
    </w:p>
    <w:p w14:paraId="709B7CBE" w14:textId="77777777" w:rsidR="009A4D1E" w:rsidRDefault="009A4D1E" w:rsidP="009A4D1E">
      <w:pPr>
        <w:rPr>
          <w:color w:val="808080"/>
        </w:rPr>
      </w:pPr>
      <w:r>
        <w:rPr>
          <w:color w:val="808080"/>
        </w:rPr>
        <w:t>(Replaces R5-254432)</w:t>
      </w:r>
    </w:p>
    <w:p w14:paraId="4CE153C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34051" w14:textId="11ADF312" w:rsidR="009A4D1E" w:rsidRDefault="009A4D1E" w:rsidP="009A4D1E">
      <w:pPr>
        <w:rPr>
          <w:rFonts w:ascii="Arial" w:hAnsi="Arial" w:cs="Arial"/>
          <w:b/>
          <w:sz w:val="24"/>
        </w:rPr>
      </w:pPr>
      <w:r>
        <w:rPr>
          <w:rFonts w:ascii="Arial" w:hAnsi="Arial" w:cs="Arial"/>
          <w:b/>
          <w:color w:val="0000FF"/>
          <w:sz w:val="24"/>
        </w:rPr>
        <w:t>R5-254723</w:t>
      </w:r>
      <w:r>
        <w:rPr>
          <w:rFonts w:ascii="Arial" w:hAnsi="Arial" w:cs="Arial"/>
          <w:b/>
          <w:color w:val="0000FF"/>
          <w:sz w:val="24"/>
        </w:rPr>
        <w:tab/>
      </w:r>
      <w:r>
        <w:rPr>
          <w:rFonts w:ascii="Arial" w:hAnsi="Arial" w:cs="Arial"/>
          <w:b/>
          <w:sz w:val="24"/>
        </w:rPr>
        <w:t>Update to LTE based 5G broadcast PBCH detection performance test cases.</w:t>
      </w:r>
    </w:p>
    <w:p w14:paraId="5B10228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v18.9.0</w:t>
      </w:r>
      <w:r>
        <w:rPr>
          <w:i/>
        </w:rPr>
        <w:tab/>
        <w:t xml:space="preserve">  CR-5550  Cat: F (Rel-18)</w:t>
      </w:r>
      <w:r>
        <w:rPr>
          <w:i/>
        </w:rPr>
        <w:br/>
      </w:r>
      <w:r>
        <w:rPr>
          <w:i/>
        </w:rPr>
        <w:br/>
      </w:r>
      <w:r>
        <w:rPr>
          <w:i/>
        </w:rPr>
        <w:tab/>
      </w:r>
      <w:r>
        <w:rPr>
          <w:i/>
        </w:rPr>
        <w:tab/>
      </w:r>
      <w:r>
        <w:rPr>
          <w:i/>
        </w:rPr>
        <w:tab/>
      </w:r>
      <w:r>
        <w:rPr>
          <w:i/>
        </w:rPr>
        <w:tab/>
      </w:r>
      <w:r>
        <w:rPr>
          <w:i/>
        </w:rPr>
        <w:tab/>
        <w:t>Source: Qualcomm Korea</w:t>
      </w:r>
    </w:p>
    <w:p w14:paraId="3EB4479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4AFF3" w14:textId="01C2988A" w:rsidR="009A4D1E" w:rsidRDefault="009A4D1E" w:rsidP="009A4D1E">
      <w:pPr>
        <w:rPr>
          <w:rFonts w:ascii="Arial" w:hAnsi="Arial" w:cs="Arial"/>
          <w:b/>
          <w:sz w:val="24"/>
        </w:rPr>
      </w:pPr>
      <w:r>
        <w:rPr>
          <w:rFonts w:ascii="Arial" w:hAnsi="Arial" w:cs="Arial"/>
          <w:b/>
          <w:color w:val="0000FF"/>
          <w:sz w:val="24"/>
        </w:rPr>
        <w:t>R5-254724</w:t>
      </w:r>
      <w:r>
        <w:rPr>
          <w:rFonts w:ascii="Arial" w:hAnsi="Arial" w:cs="Arial"/>
          <w:b/>
          <w:color w:val="0000FF"/>
          <w:sz w:val="24"/>
        </w:rPr>
        <w:tab/>
      </w:r>
      <w:r>
        <w:rPr>
          <w:rFonts w:ascii="Arial" w:hAnsi="Arial" w:cs="Arial"/>
          <w:b/>
          <w:sz w:val="24"/>
        </w:rPr>
        <w:t>Update to LTE based 5G broadcast PMCH decoding performance test cases.</w:t>
      </w:r>
    </w:p>
    <w:p w14:paraId="0759071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v18.9.0</w:t>
      </w:r>
      <w:r>
        <w:rPr>
          <w:i/>
        </w:rPr>
        <w:tab/>
        <w:t xml:space="preserve">  CR-5551  Cat: F (Rel-18)</w:t>
      </w:r>
      <w:r>
        <w:rPr>
          <w:i/>
        </w:rPr>
        <w:br/>
      </w:r>
      <w:r>
        <w:rPr>
          <w:i/>
        </w:rPr>
        <w:br/>
      </w:r>
      <w:r>
        <w:rPr>
          <w:i/>
        </w:rPr>
        <w:tab/>
      </w:r>
      <w:r>
        <w:rPr>
          <w:i/>
        </w:rPr>
        <w:tab/>
      </w:r>
      <w:r>
        <w:rPr>
          <w:i/>
        </w:rPr>
        <w:tab/>
      </w:r>
      <w:r>
        <w:rPr>
          <w:i/>
        </w:rPr>
        <w:tab/>
      </w:r>
      <w:r>
        <w:rPr>
          <w:i/>
        </w:rPr>
        <w:tab/>
        <w:t>Source: Qualcomm Korea</w:t>
      </w:r>
    </w:p>
    <w:p w14:paraId="402D2E1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64063" w14:textId="77777777" w:rsidR="009A4D1E" w:rsidRDefault="009A4D1E" w:rsidP="009A4D1E">
      <w:pPr>
        <w:pStyle w:val="Heading5"/>
      </w:pPr>
      <w:bookmarkStart w:id="507" w:name="_Toc208933861"/>
      <w:r>
        <w:t>5.3.31.4</w:t>
      </w:r>
      <w:r>
        <w:tab/>
        <w:t>TS 36.521-2</w:t>
      </w:r>
      <w:bookmarkEnd w:id="507"/>
    </w:p>
    <w:p w14:paraId="5D755550" w14:textId="31149630" w:rsidR="009A4D1E" w:rsidRDefault="009A4D1E" w:rsidP="009A4D1E">
      <w:pPr>
        <w:rPr>
          <w:rFonts w:ascii="Arial" w:hAnsi="Arial" w:cs="Arial"/>
          <w:b/>
          <w:sz w:val="24"/>
        </w:rPr>
      </w:pPr>
      <w:r>
        <w:rPr>
          <w:rFonts w:ascii="Arial" w:hAnsi="Arial" w:cs="Arial"/>
          <w:b/>
          <w:color w:val="0000FF"/>
          <w:sz w:val="24"/>
        </w:rPr>
        <w:t>R5-254763</w:t>
      </w:r>
      <w:r>
        <w:rPr>
          <w:rFonts w:ascii="Arial" w:hAnsi="Arial" w:cs="Arial"/>
          <w:b/>
          <w:color w:val="0000FF"/>
          <w:sz w:val="24"/>
        </w:rPr>
        <w:tab/>
      </w:r>
      <w:r>
        <w:rPr>
          <w:rFonts w:ascii="Arial" w:hAnsi="Arial" w:cs="Arial"/>
          <w:b/>
          <w:sz w:val="24"/>
        </w:rPr>
        <w:t>Applicability addition for LTE based 5G broadcast demod cases.</w:t>
      </w:r>
    </w:p>
    <w:p w14:paraId="32FE622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v18.9.0</w:t>
      </w:r>
      <w:r>
        <w:rPr>
          <w:i/>
        </w:rPr>
        <w:tab/>
        <w:t xml:space="preserve">  CR-1075  Cat: F (Rel-18)</w:t>
      </w:r>
      <w:r>
        <w:rPr>
          <w:i/>
        </w:rPr>
        <w:br/>
      </w:r>
      <w:r>
        <w:rPr>
          <w:i/>
        </w:rPr>
        <w:br/>
      </w:r>
      <w:r>
        <w:rPr>
          <w:i/>
        </w:rPr>
        <w:tab/>
      </w:r>
      <w:r>
        <w:rPr>
          <w:i/>
        </w:rPr>
        <w:tab/>
      </w:r>
      <w:r>
        <w:rPr>
          <w:i/>
        </w:rPr>
        <w:tab/>
      </w:r>
      <w:r>
        <w:rPr>
          <w:i/>
        </w:rPr>
        <w:tab/>
      </w:r>
      <w:r>
        <w:rPr>
          <w:i/>
        </w:rPr>
        <w:tab/>
        <w:t>Source: Qualcomm Korea</w:t>
      </w:r>
    </w:p>
    <w:p w14:paraId="1C4936D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C48FD" w14:textId="77777777" w:rsidR="009A4D1E" w:rsidRDefault="009A4D1E" w:rsidP="009A4D1E">
      <w:pPr>
        <w:pStyle w:val="Heading5"/>
      </w:pPr>
      <w:bookmarkStart w:id="508" w:name="_Toc208933862"/>
      <w:r>
        <w:t>5.3.31.5</w:t>
      </w:r>
      <w:r>
        <w:tab/>
        <w:t>TR 36.903 (E-UTRAN RRM TT analyses)</w:t>
      </w:r>
      <w:bookmarkEnd w:id="508"/>
    </w:p>
    <w:p w14:paraId="19C1091B" w14:textId="77777777" w:rsidR="009A4D1E" w:rsidRDefault="009A4D1E" w:rsidP="009A4D1E">
      <w:pPr>
        <w:pStyle w:val="Heading5"/>
      </w:pPr>
      <w:bookmarkStart w:id="509" w:name="_Toc208933863"/>
      <w:r>
        <w:t>5.3.31.6</w:t>
      </w:r>
      <w:r>
        <w:tab/>
        <w:t>TR 36.905 (E-UTRAN Test Points Radio Transmission and Reception )</w:t>
      </w:r>
      <w:bookmarkEnd w:id="509"/>
    </w:p>
    <w:p w14:paraId="5F4C1B3C" w14:textId="77777777" w:rsidR="009A4D1E" w:rsidRDefault="009A4D1E" w:rsidP="009A4D1E">
      <w:pPr>
        <w:pStyle w:val="Heading5"/>
      </w:pPr>
      <w:bookmarkStart w:id="510" w:name="_Toc208933864"/>
      <w:r>
        <w:t>5.3.31.7</w:t>
      </w:r>
      <w:r>
        <w:tab/>
        <w:t>Discussion Papers, Work Plan, TC lists</w:t>
      </w:r>
      <w:bookmarkEnd w:id="510"/>
    </w:p>
    <w:p w14:paraId="58B4211E" w14:textId="77777777" w:rsidR="009A4D1E" w:rsidRDefault="009A4D1E" w:rsidP="009A4D1E">
      <w:pPr>
        <w:pStyle w:val="Heading4"/>
      </w:pPr>
      <w:bookmarkStart w:id="511" w:name="_Toc208933865"/>
      <w:r>
        <w:t>5.3.32</w:t>
      </w:r>
      <w:r>
        <w:tab/>
        <w:t>Further enhancements on NR and MR-DC measurement gaps and measurements without gaps (UID-1050132) NR_MG_enh2-UEConTest</w:t>
      </w:r>
      <w:bookmarkEnd w:id="511"/>
    </w:p>
    <w:p w14:paraId="458A573C" w14:textId="77777777" w:rsidR="009A4D1E" w:rsidRDefault="009A4D1E" w:rsidP="009A4D1E">
      <w:pPr>
        <w:pStyle w:val="Heading5"/>
      </w:pPr>
      <w:bookmarkStart w:id="512" w:name="_Toc208933866"/>
      <w:r>
        <w:t>5.3.32.1</w:t>
      </w:r>
      <w:r>
        <w:tab/>
        <w:t>TS 38.508-1</w:t>
      </w:r>
      <w:bookmarkEnd w:id="512"/>
      <w:r>
        <w:t xml:space="preserve"> </w:t>
      </w:r>
    </w:p>
    <w:p w14:paraId="5672B664" w14:textId="77777777" w:rsidR="009A4D1E" w:rsidRDefault="009A4D1E" w:rsidP="009A4D1E">
      <w:pPr>
        <w:pStyle w:val="Heading6"/>
      </w:pPr>
      <w:bookmarkStart w:id="513" w:name="_Toc208933867"/>
      <w:r>
        <w:t>5.3.32.1.1</w:t>
      </w:r>
      <w:r>
        <w:tab/>
        <w:t>Test frequencies (Clause 4.3.1)</w:t>
      </w:r>
      <w:bookmarkEnd w:id="513"/>
    </w:p>
    <w:p w14:paraId="73FD9DC7" w14:textId="77777777" w:rsidR="009A4D1E" w:rsidRDefault="009A4D1E" w:rsidP="009A4D1E">
      <w:pPr>
        <w:pStyle w:val="Heading6"/>
      </w:pPr>
      <w:bookmarkStart w:id="514" w:name="_Toc208933868"/>
      <w:r>
        <w:t>5.3.32.1.2</w:t>
      </w:r>
      <w:r>
        <w:tab/>
        <w:t>Test environment for RF (Clauses 5)</w:t>
      </w:r>
      <w:bookmarkEnd w:id="514"/>
    </w:p>
    <w:p w14:paraId="440C29AE" w14:textId="77777777" w:rsidR="009A4D1E" w:rsidRDefault="009A4D1E" w:rsidP="009A4D1E">
      <w:pPr>
        <w:pStyle w:val="Heading6"/>
      </w:pPr>
      <w:bookmarkStart w:id="515" w:name="_Toc208933869"/>
      <w:r>
        <w:t>5.3.32.1.3</w:t>
      </w:r>
      <w:r>
        <w:tab/>
        <w:t>Test environment for RRM (Clause 7)</w:t>
      </w:r>
      <w:bookmarkEnd w:id="515"/>
    </w:p>
    <w:p w14:paraId="3B7D4D90" w14:textId="77777777" w:rsidR="009A4D1E" w:rsidRDefault="009A4D1E" w:rsidP="009A4D1E">
      <w:pPr>
        <w:pStyle w:val="Heading6"/>
      </w:pPr>
      <w:bookmarkStart w:id="516" w:name="_Toc208933870"/>
      <w:r>
        <w:t>5.3.32.1.4</w:t>
      </w:r>
      <w:r>
        <w:tab/>
        <w:t>Other clauses, Annexes</w:t>
      </w:r>
      <w:bookmarkEnd w:id="516"/>
      <w:r>
        <w:t xml:space="preserve"> </w:t>
      </w:r>
    </w:p>
    <w:p w14:paraId="3C6DFCFD" w14:textId="77777777" w:rsidR="009A4D1E" w:rsidRDefault="009A4D1E" w:rsidP="009A4D1E">
      <w:pPr>
        <w:pStyle w:val="Heading5"/>
      </w:pPr>
      <w:bookmarkStart w:id="517" w:name="_Toc208933871"/>
      <w:r>
        <w:t>5.3.32.2</w:t>
      </w:r>
      <w:r>
        <w:tab/>
        <w:t>TS 38.508-2</w:t>
      </w:r>
      <w:bookmarkEnd w:id="517"/>
    </w:p>
    <w:p w14:paraId="2D8BFA97" w14:textId="77777777" w:rsidR="009A4D1E" w:rsidRDefault="009A4D1E" w:rsidP="009A4D1E">
      <w:pPr>
        <w:pStyle w:val="Heading5"/>
      </w:pPr>
      <w:bookmarkStart w:id="518" w:name="_Toc208933872"/>
      <w:r>
        <w:t>5.3.32.3</w:t>
      </w:r>
      <w:r>
        <w:tab/>
        <w:t>TS 38.522</w:t>
      </w:r>
      <w:bookmarkEnd w:id="518"/>
    </w:p>
    <w:p w14:paraId="10791F83" w14:textId="5844A101" w:rsidR="009A4D1E" w:rsidRDefault="009A4D1E" w:rsidP="009A4D1E">
      <w:pPr>
        <w:rPr>
          <w:rFonts w:ascii="Arial" w:hAnsi="Arial" w:cs="Arial"/>
          <w:b/>
          <w:sz w:val="24"/>
        </w:rPr>
      </w:pPr>
      <w:r>
        <w:rPr>
          <w:rFonts w:ascii="Arial" w:hAnsi="Arial" w:cs="Arial"/>
          <w:b/>
          <w:color w:val="0000FF"/>
          <w:sz w:val="24"/>
        </w:rPr>
        <w:t>R5-254708</w:t>
      </w:r>
      <w:r>
        <w:rPr>
          <w:rFonts w:ascii="Arial" w:hAnsi="Arial" w:cs="Arial"/>
          <w:b/>
          <w:color w:val="0000FF"/>
          <w:sz w:val="24"/>
        </w:rPr>
        <w:tab/>
      </w:r>
      <w:r>
        <w:rPr>
          <w:rFonts w:ascii="Arial" w:hAnsi="Arial" w:cs="Arial"/>
          <w:b/>
          <w:sz w:val="24"/>
        </w:rPr>
        <w:t>Applicability correction of measurement gap enhancement test cases</w:t>
      </w:r>
    </w:p>
    <w:p w14:paraId="6A68677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CR-0646  Cat: F (Rel-19)</w:t>
      </w:r>
      <w:r>
        <w:rPr>
          <w:i/>
        </w:rPr>
        <w:br/>
      </w:r>
      <w:r>
        <w:rPr>
          <w:i/>
        </w:rPr>
        <w:br/>
      </w:r>
      <w:r>
        <w:rPr>
          <w:i/>
        </w:rPr>
        <w:tab/>
      </w:r>
      <w:r>
        <w:rPr>
          <w:i/>
        </w:rPr>
        <w:tab/>
      </w:r>
      <w:r>
        <w:rPr>
          <w:i/>
        </w:rPr>
        <w:tab/>
      </w:r>
      <w:r>
        <w:rPr>
          <w:i/>
        </w:rPr>
        <w:tab/>
      </w:r>
      <w:r>
        <w:rPr>
          <w:i/>
        </w:rPr>
        <w:tab/>
        <w:t>Source: Ericsson</w:t>
      </w:r>
    </w:p>
    <w:p w14:paraId="27DAFF65" w14:textId="77777777" w:rsidR="009A4D1E" w:rsidRDefault="009A4D1E" w:rsidP="009A4D1E">
      <w:pPr>
        <w:rPr>
          <w:rFonts w:ascii="Arial" w:hAnsi="Arial" w:cs="Arial"/>
          <w:b/>
        </w:rPr>
      </w:pPr>
      <w:r>
        <w:rPr>
          <w:rFonts w:ascii="Arial" w:hAnsi="Arial" w:cs="Arial"/>
          <w:b/>
        </w:rPr>
        <w:t xml:space="preserve">Discussion: </w:t>
      </w:r>
    </w:p>
    <w:p w14:paraId="5211E24F" w14:textId="77777777" w:rsidR="009A4D1E" w:rsidRDefault="009A4D1E" w:rsidP="009A4D1E">
      <w:r>
        <w:t>late doc</w:t>
      </w:r>
    </w:p>
    <w:p w14:paraId="0D5467B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3ADA1A" w14:textId="77777777" w:rsidR="009A4D1E" w:rsidRDefault="009A4D1E" w:rsidP="009A4D1E">
      <w:pPr>
        <w:pStyle w:val="Heading5"/>
      </w:pPr>
      <w:bookmarkStart w:id="519" w:name="_Toc208933873"/>
      <w:r>
        <w:t>5.3.32.4</w:t>
      </w:r>
      <w:r>
        <w:tab/>
        <w:t>TS 38.533</w:t>
      </w:r>
      <w:bookmarkEnd w:id="519"/>
    </w:p>
    <w:p w14:paraId="752DFE51" w14:textId="77A0C963" w:rsidR="009A4D1E" w:rsidRDefault="009A4D1E" w:rsidP="009A4D1E">
      <w:pPr>
        <w:rPr>
          <w:rFonts w:ascii="Arial" w:hAnsi="Arial" w:cs="Arial"/>
          <w:b/>
          <w:sz w:val="24"/>
        </w:rPr>
      </w:pPr>
      <w:r>
        <w:rPr>
          <w:rFonts w:ascii="Arial" w:hAnsi="Arial" w:cs="Arial"/>
          <w:b/>
          <w:color w:val="0000FF"/>
          <w:sz w:val="24"/>
        </w:rPr>
        <w:t>R5-253719</w:t>
      </w:r>
      <w:r>
        <w:rPr>
          <w:rFonts w:ascii="Arial" w:hAnsi="Arial" w:cs="Arial"/>
          <w:b/>
          <w:color w:val="0000FF"/>
          <w:sz w:val="24"/>
        </w:rPr>
        <w:tab/>
      </w:r>
      <w:r>
        <w:rPr>
          <w:rFonts w:ascii="Arial" w:hAnsi="Arial" w:cs="Arial"/>
          <w:b/>
          <w:sz w:val="24"/>
        </w:rPr>
        <w:t>Update E-UTRAN event-triggered TC 6.6.25.1, 6.6.25.2 and 6.6.25.3 including TTs</w:t>
      </w:r>
    </w:p>
    <w:p w14:paraId="15867E1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CR-4006  Cat: F (Rel-18)</w:t>
      </w:r>
      <w:r>
        <w:rPr>
          <w:i/>
        </w:rPr>
        <w:br/>
      </w:r>
      <w:r>
        <w:rPr>
          <w:i/>
        </w:rPr>
        <w:br/>
      </w:r>
      <w:r>
        <w:rPr>
          <w:i/>
        </w:rPr>
        <w:tab/>
      </w:r>
      <w:r>
        <w:rPr>
          <w:i/>
        </w:rPr>
        <w:tab/>
      </w:r>
      <w:r>
        <w:rPr>
          <w:i/>
        </w:rPr>
        <w:tab/>
      </w:r>
      <w:r>
        <w:rPr>
          <w:i/>
        </w:rPr>
        <w:tab/>
      </w:r>
      <w:r>
        <w:rPr>
          <w:i/>
        </w:rPr>
        <w:tab/>
        <w:t>Source: MediaTek Inc.</w:t>
      </w:r>
    </w:p>
    <w:p w14:paraId="1AF04F33" w14:textId="77777777" w:rsidR="009A4D1E" w:rsidRDefault="009A4D1E" w:rsidP="009A4D1E">
      <w:pPr>
        <w:rPr>
          <w:rFonts w:ascii="Arial" w:hAnsi="Arial" w:cs="Arial"/>
          <w:b/>
        </w:rPr>
      </w:pPr>
      <w:r>
        <w:rPr>
          <w:rFonts w:ascii="Arial" w:hAnsi="Arial" w:cs="Arial"/>
          <w:b/>
        </w:rPr>
        <w:t xml:space="preserve">Abstract: </w:t>
      </w:r>
    </w:p>
    <w:p w14:paraId="7D4A7FF0" w14:textId="77777777" w:rsidR="009A4D1E" w:rsidRDefault="009A4D1E" w:rsidP="009A4D1E">
      <w:r>
        <w:t>RRM TT</w:t>
      </w:r>
    </w:p>
    <w:p w14:paraId="0EC0FD5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1CAFF" w14:textId="25AB30D6" w:rsidR="009A4D1E" w:rsidRDefault="009A4D1E" w:rsidP="009A4D1E">
      <w:pPr>
        <w:rPr>
          <w:rFonts w:ascii="Arial" w:hAnsi="Arial" w:cs="Arial"/>
          <w:b/>
          <w:sz w:val="24"/>
        </w:rPr>
      </w:pPr>
      <w:r>
        <w:rPr>
          <w:rFonts w:ascii="Arial" w:hAnsi="Arial" w:cs="Arial"/>
          <w:b/>
          <w:color w:val="0000FF"/>
          <w:sz w:val="24"/>
        </w:rPr>
        <w:t>R5-253720</w:t>
      </w:r>
      <w:r>
        <w:rPr>
          <w:rFonts w:ascii="Arial" w:hAnsi="Arial" w:cs="Arial"/>
          <w:b/>
          <w:color w:val="0000FF"/>
          <w:sz w:val="24"/>
        </w:rPr>
        <w:tab/>
      </w:r>
      <w:r>
        <w:rPr>
          <w:rFonts w:ascii="Arial" w:hAnsi="Arial" w:cs="Arial"/>
          <w:b/>
          <w:sz w:val="24"/>
        </w:rPr>
        <w:t>Update Annex F for E-UTRAN event-triggered TC 6.6.25.1, 6.6.25.2 and 6.6.25.3 including TTs</w:t>
      </w:r>
    </w:p>
    <w:p w14:paraId="545B2EE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CR-4007  Cat: F (Rel-18)</w:t>
      </w:r>
      <w:r>
        <w:rPr>
          <w:i/>
        </w:rPr>
        <w:br/>
      </w:r>
      <w:r>
        <w:rPr>
          <w:i/>
        </w:rPr>
        <w:br/>
      </w:r>
      <w:r>
        <w:rPr>
          <w:i/>
        </w:rPr>
        <w:tab/>
      </w:r>
      <w:r>
        <w:rPr>
          <w:i/>
        </w:rPr>
        <w:tab/>
      </w:r>
      <w:r>
        <w:rPr>
          <w:i/>
        </w:rPr>
        <w:tab/>
      </w:r>
      <w:r>
        <w:rPr>
          <w:i/>
        </w:rPr>
        <w:tab/>
      </w:r>
      <w:r>
        <w:rPr>
          <w:i/>
        </w:rPr>
        <w:tab/>
        <w:t>Source: MediaTek Inc.</w:t>
      </w:r>
    </w:p>
    <w:p w14:paraId="6A98A3DB" w14:textId="77777777" w:rsidR="009A4D1E" w:rsidRDefault="009A4D1E" w:rsidP="009A4D1E">
      <w:pPr>
        <w:rPr>
          <w:rFonts w:ascii="Arial" w:hAnsi="Arial" w:cs="Arial"/>
          <w:b/>
        </w:rPr>
      </w:pPr>
      <w:r>
        <w:rPr>
          <w:rFonts w:ascii="Arial" w:hAnsi="Arial" w:cs="Arial"/>
          <w:b/>
        </w:rPr>
        <w:t xml:space="preserve">Abstract: </w:t>
      </w:r>
    </w:p>
    <w:p w14:paraId="43917A37" w14:textId="77777777" w:rsidR="009A4D1E" w:rsidRDefault="009A4D1E" w:rsidP="009A4D1E">
      <w:r>
        <w:t>RRM TT</w:t>
      </w:r>
    </w:p>
    <w:p w14:paraId="319ABB3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68AC9" w14:textId="6A9FFB48" w:rsidR="009A4D1E" w:rsidRDefault="009A4D1E" w:rsidP="009A4D1E">
      <w:pPr>
        <w:rPr>
          <w:rFonts w:ascii="Arial" w:hAnsi="Arial" w:cs="Arial"/>
          <w:b/>
          <w:sz w:val="24"/>
        </w:rPr>
      </w:pPr>
      <w:r>
        <w:rPr>
          <w:rFonts w:ascii="Arial" w:hAnsi="Arial" w:cs="Arial"/>
          <w:b/>
          <w:color w:val="0000FF"/>
          <w:sz w:val="24"/>
        </w:rPr>
        <w:t>R5-254561</w:t>
      </w:r>
      <w:r>
        <w:rPr>
          <w:rFonts w:ascii="Arial" w:hAnsi="Arial" w:cs="Arial"/>
          <w:b/>
          <w:color w:val="0000FF"/>
          <w:sz w:val="24"/>
        </w:rPr>
        <w:tab/>
      </w:r>
      <w:r>
        <w:rPr>
          <w:rFonts w:ascii="Arial" w:hAnsi="Arial" w:cs="Arial"/>
          <w:b/>
          <w:sz w:val="24"/>
        </w:rPr>
        <w:t>Updating message contents and test procedures for FeMG test cases</w:t>
      </w:r>
    </w:p>
    <w:p w14:paraId="7588641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CR-4090  Cat: F (Rel-18)</w:t>
      </w:r>
      <w:r>
        <w:rPr>
          <w:i/>
        </w:rPr>
        <w:br/>
      </w:r>
      <w:r>
        <w:rPr>
          <w:i/>
        </w:rPr>
        <w:br/>
      </w:r>
      <w:r>
        <w:rPr>
          <w:i/>
        </w:rPr>
        <w:tab/>
      </w:r>
      <w:r>
        <w:rPr>
          <w:i/>
        </w:rPr>
        <w:tab/>
      </w:r>
      <w:r>
        <w:rPr>
          <w:i/>
        </w:rPr>
        <w:tab/>
      </w:r>
      <w:r>
        <w:rPr>
          <w:i/>
        </w:rPr>
        <w:tab/>
      </w:r>
      <w:r>
        <w:rPr>
          <w:i/>
        </w:rPr>
        <w:tab/>
        <w:t>Source: Huawei, HiSilicon</w:t>
      </w:r>
    </w:p>
    <w:p w14:paraId="27B4A4C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R5-255314</w:t>
      </w:r>
      <w:r>
        <w:rPr>
          <w:color w:val="993300"/>
          <w:u w:val="single"/>
        </w:rPr>
        <w:t>.</w:t>
      </w:r>
    </w:p>
    <w:p w14:paraId="0F1424BC" w14:textId="1BBF8D02" w:rsidR="009A4D1E" w:rsidRDefault="009A4D1E" w:rsidP="009A4D1E">
      <w:pPr>
        <w:rPr>
          <w:rFonts w:ascii="Arial" w:hAnsi="Arial" w:cs="Arial"/>
          <w:b/>
          <w:sz w:val="24"/>
        </w:rPr>
      </w:pPr>
      <w:r>
        <w:rPr>
          <w:rFonts w:ascii="Arial" w:hAnsi="Arial" w:cs="Arial"/>
          <w:b/>
          <w:color w:val="0000FF"/>
          <w:sz w:val="24"/>
        </w:rPr>
        <w:t>R5-255314</w:t>
      </w:r>
      <w:r>
        <w:rPr>
          <w:rFonts w:ascii="Arial" w:hAnsi="Arial" w:cs="Arial"/>
          <w:b/>
          <w:color w:val="0000FF"/>
          <w:sz w:val="24"/>
        </w:rPr>
        <w:tab/>
      </w:r>
      <w:r>
        <w:rPr>
          <w:rFonts w:ascii="Arial" w:hAnsi="Arial" w:cs="Arial"/>
          <w:b/>
          <w:sz w:val="24"/>
        </w:rPr>
        <w:t>Updating message contents and test procedures for FeMG test cases</w:t>
      </w:r>
    </w:p>
    <w:p w14:paraId="1F95BFD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CR-4090  rev 1 Cat: F (Rel-18)</w:t>
      </w:r>
      <w:r>
        <w:rPr>
          <w:i/>
        </w:rPr>
        <w:br/>
      </w:r>
      <w:r>
        <w:rPr>
          <w:i/>
        </w:rPr>
        <w:br/>
      </w:r>
      <w:r>
        <w:rPr>
          <w:i/>
        </w:rPr>
        <w:tab/>
      </w:r>
      <w:r>
        <w:rPr>
          <w:i/>
        </w:rPr>
        <w:tab/>
      </w:r>
      <w:r>
        <w:rPr>
          <w:i/>
        </w:rPr>
        <w:tab/>
      </w:r>
      <w:r>
        <w:rPr>
          <w:i/>
        </w:rPr>
        <w:tab/>
      </w:r>
      <w:r>
        <w:rPr>
          <w:i/>
        </w:rPr>
        <w:tab/>
        <w:t>Source: Huawei, HiSilicon</w:t>
      </w:r>
    </w:p>
    <w:p w14:paraId="6C8586C9" w14:textId="77777777" w:rsidR="009A4D1E" w:rsidRDefault="009A4D1E" w:rsidP="009A4D1E">
      <w:pPr>
        <w:rPr>
          <w:color w:val="808080"/>
        </w:rPr>
      </w:pPr>
      <w:r>
        <w:rPr>
          <w:color w:val="808080"/>
        </w:rPr>
        <w:t>(Replaces R5-254561)</w:t>
      </w:r>
    </w:p>
    <w:p w14:paraId="29F9EC2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0240A" w14:textId="3D08E17A" w:rsidR="009A4D1E" w:rsidRDefault="009A4D1E" w:rsidP="009A4D1E">
      <w:pPr>
        <w:rPr>
          <w:rFonts w:ascii="Arial" w:hAnsi="Arial" w:cs="Arial"/>
          <w:b/>
          <w:sz w:val="24"/>
        </w:rPr>
      </w:pPr>
      <w:r>
        <w:rPr>
          <w:rFonts w:ascii="Arial" w:hAnsi="Arial" w:cs="Arial"/>
          <w:b/>
          <w:color w:val="0000FF"/>
          <w:sz w:val="24"/>
        </w:rPr>
        <w:t>R5-254706</w:t>
      </w:r>
      <w:r>
        <w:rPr>
          <w:rFonts w:ascii="Arial" w:hAnsi="Arial" w:cs="Arial"/>
          <w:b/>
          <w:color w:val="0000FF"/>
          <w:sz w:val="24"/>
        </w:rPr>
        <w:tab/>
      </w:r>
      <w:r>
        <w:rPr>
          <w:rFonts w:ascii="Arial" w:hAnsi="Arial" w:cs="Arial"/>
          <w:b/>
          <w:sz w:val="24"/>
        </w:rPr>
        <w:t>Correction of event-triggered reporting test cases 7.6.19.x including test tolerance</w:t>
      </w:r>
    </w:p>
    <w:p w14:paraId="7FD7F2C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CR-4115  Cat: F (Rel-18)</w:t>
      </w:r>
      <w:r>
        <w:rPr>
          <w:i/>
        </w:rPr>
        <w:br/>
      </w:r>
      <w:r>
        <w:rPr>
          <w:i/>
        </w:rPr>
        <w:br/>
      </w:r>
      <w:r>
        <w:rPr>
          <w:i/>
        </w:rPr>
        <w:tab/>
      </w:r>
      <w:r>
        <w:rPr>
          <w:i/>
        </w:rPr>
        <w:tab/>
      </w:r>
      <w:r>
        <w:rPr>
          <w:i/>
        </w:rPr>
        <w:tab/>
      </w:r>
      <w:r>
        <w:rPr>
          <w:i/>
        </w:rPr>
        <w:tab/>
      </w:r>
      <w:r>
        <w:rPr>
          <w:i/>
        </w:rPr>
        <w:tab/>
        <w:t>Source: Ericsson</w:t>
      </w:r>
    </w:p>
    <w:p w14:paraId="2EACE182" w14:textId="77777777" w:rsidR="009A4D1E" w:rsidRDefault="009A4D1E" w:rsidP="009A4D1E">
      <w:pPr>
        <w:rPr>
          <w:rFonts w:ascii="Arial" w:hAnsi="Arial" w:cs="Arial"/>
          <w:b/>
        </w:rPr>
      </w:pPr>
      <w:r>
        <w:rPr>
          <w:rFonts w:ascii="Arial" w:hAnsi="Arial" w:cs="Arial"/>
          <w:b/>
        </w:rPr>
        <w:t xml:space="preserve">Discussion: </w:t>
      </w:r>
    </w:p>
    <w:p w14:paraId="64DC3AAC" w14:textId="77777777" w:rsidR="009A4D1E" w:rsidRDefault="009A4D1E" w:rsidP="009A4D1E">
      <w:r>
        <w:t>r1</w:t>
      </w:r>
    </w:p>
    <w:p w14:paraId="092A80F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R5-255330</w:t>
      </w:r>
      <w:r>
        <w:rPr>
          <w:color w:val="993300"/>
          <w:u w:val="single"/>
        </w:rPr>
        <w:t>.</w:t>
      </w:r>
    </w:p>
    <w:p w14:paraId="6D9AF888" w14:textId="75F7FB31" w:rsidR="009A4D1E" w:rsidRDefault="009A4D1E" w:rsidP="009A4D1E">
      <w:pPr>
        <w:rPr>
          <w:rFonts w:ascii="Arial" w:hAnsi="Arial" w:cs="Arial"/>
          <w:b/>
          <w:sz w:val="24"/>
        </w:rPr>
      </w:pPr>
      <w:r>
        <w:rPr>
          <w:rFonts w:ascii="Arial" w:hAnsi="Arial" w:cs="Arial"/>
          <w:b/>
          <w:color w:val="0000FF"/>
          <w:sz w:val="24"/>
        </w:rPr>
        <w:t>R5-255330</w:t>
      </w:r>
      <w:r>
        <w:rPr>
          <w:rFonts w:ascii="Arial" w:hAnsi="Arial" w:cs="Arial"/>
          <w:b/>
          <w:color w:val="0000FF"/>
          <w:sz w:val="24"/>
        </w:rPr>
        <w:tab/>
      </w:r>
      <w:r>
        <w:rPr>
          <w:rFonts w:ascii="Arial" w:hAnsi="Arial" w:cs="Arial"/>
          <w:b/>
          <w:sz w:val="24"/>
        </w:rPr>
        <w:t>Correction of event-triggered reporting test cases 7.6.19.x including test tolerance</w:t>
      </w:r>
    </w:p>
    <w:p w14:paraId="3E0A744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CR-4115  rev 1 Cat: F (Rel-18)</w:t>
      </w:r>
      <w:r>
        <w:rPr>
          <w:i/>
        </w:rPr>
        <w:br/>
      </w:r>
      <w:r>
        <w:rPr>
          <w:i/>
        </w:rPr>
        <w:br/>
      </w:r>
      <w:r>
        <w:rPr>
          <w:i/>
        </w:rPr>
        <w:tab/>
      </w:r>
      <w:r>
        <w:rPr>
          <w:i/>
        </w:rPr>
        <w:tab/>
      </w:r>
      <w:r>
        <w:rPr>
          <w:i/>
        </w:rPr>
        <w:tab/>
      </w:r>
      <w:r>
        <w:rPr>
          <w:i/>
        </w:rPr>
        <w:tab/>
      </w:r>
      <w:r>
        <w:rPr>
          <w:i/>
        </w:rPr>
        <w:tab/>
        <w:t>Source: Ericsson</w:t>
      </w:r>
    </w:p>
    <w:p w14:paraId="53910D50" w14:textId="77777777" w:rsidR="009A4D1E" w:rsidRDefault="009A4D1E" w:rsidP="009A4D1E">
      <w:pPr>
        <w:rPr>
          <w:color w:val="808080"/>
        </w:rPr>
      </w:pPr>
      <w:r>
        <w:rPr>
          <w:color w:val="808080"/>
        </w:rPr>
        <w:t>(Replaces R5-254706)</w:t>
      </w:r>
    </w:p>
    <w:p w14:paraId="65B5492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A6056" w14:textId="39D636AB" w:rsidR="009A4D1E" w:rsidRDefault="009A4D1E" w:rsidP="009A4D1E">
      <w:pPr>
        <w:rPr>
          <w:rFonts w:ascii="Arial" w:hAnsi="Arial" w:cs="Arial"/>
          <w:b/>
          <w:sz w:val="24"/>
        </w:rPr>
      </w:pPr>
      <w:r>
        <w:rPr>
          <w:rFonts w:ascii="Arial" w:hAnsi="Arial" w:cs="Arial"/>
          <w:b/>
          <w:color w:val="0000FF"/>
          <w:sz w:val="24"/>
        </w:rPr>
        <w:t>R5-254707</w:t>
      </w:r>
      <w:r>
        <w:rPr>
          <w:rFonts w:ascii="Arial" w:hAnsi="Arial" w:cs="Arial"/>
          <w:b/>
          <w:color w:val="0000FF"/>
          <w:sz w:val="24"/>
        </w:rPr>
        <w:tab/>
      </w:r>
      <w:r>
        <w:rPr>
          <w:rFonts w:ascii="Arial" w:hAnsi="Arial" w:cs="Arial"/>
          <w:b/>
          <w:sz w:val="24"/>
        </w:rPr>
        <w:t>Annex F correction for event-triggered reporting test cases 7.6.19.x</w:t>
      </w:r>
    </w:p>
    <w:p w14:paraId="73CBD03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CR-4116  Cat: F (Rel-18)</w:t>
      </w:r>
      <w:r>
        <w:rPr>
          <w:i/>
        </w:rPr>
        <w:br/>
      </w:r>
      <w:r>
        <w:rPr>
          <w:i/>
        </w:rPr>
        <w:br/>
      </w:r>
      <w:r>
        <w:rPr>
          <w:i/>
        </w:rPr>
        <w:tab/>
      </w:r>
      <w:r>
        <w:rPr>
          <w:i/>
        </w:rPr>
        <w:tab/>
      </w:r>
      <w:r>
        <w:rPr>
          <w:i/>
        </w:rPr>
        <w:tab/>
      </w:r>
      <w:r>
        <w:rPr>
          <w:i/>
        </w:rPr>
        <w:tab/>
      </w:r>
      <w:r>
        <w:rPr>
          <w:i/>
        </w:rPr>
        <w:tab/>
        <w:t>Source: Ericsson</w:t>
      </w:r>
    </w:p>
    <w:p w14:paraId="2B9E644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A1464" w14:textId="18B6C9C3" w:rsidR="009A4D1E" w:rsidRDefault="009A4D1E" w:rsidP="009A4D1E">
      <w:pPr>
        <w:rPr>
          <w:rFonts w:ascii="Arial" w:hAnsi="Arial" w:cs="Arial"/>
          <w:b/>
          <w:sz w:val="24"/>
        </w:rPr>
      </w:pPr>
      <w:r>
        <w:rPr>
          <w:rFonts w:ascii="Arial" w:hAnsi="Arial" w:cs="Arial"/>
          <w:b/>
          <w:color w:val="0000FF"/>
          <w:sz w:val="24"/>
        </w:rPr>
        <w:t>R5-254709</w:t>
      </w:r>
      <w:r>
        <w:rPr>
          <w:rFonts w:ascii="Arial" w:hAnsi="Arial" w:cs="Arial"/>
          <w:b/>
          <w:color w:val="0000FF"/>
          <w:sz w:val="24"/>
        </w:rPr>
        <w:tab/>
      </w:r>
      <w:r>
        <w:rPr>
          <w:rFonts w:ascii="Arial" w:hAnsi="Arial" w:cs="Arial"/>
          <w:b/>
          <w:sz w:val="24"/>
        </w:rPr>
        <w:t>Correction of NR SA FR2 event-triggered reporting with concurrent Type-2 measurement gap and NCSG test case 7.6.18.1</w:t>
      </w:r>
    </w:p>
    <w:p w14:paraId="3C27998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CR-4117  Cat: F (Rel-18)</w:t>
      </w:r>
      <w:r>
        <w:rPr>
          <w:i/>
        </w:rPr>
        <w:br/>
      </w:r>
      <w:r>
        <w:rPr>
          <w:i/>
        </w:rPr>
        <w:br/>
      </w:r>
      <w:r>
        <w:rPr>
          <w:i/>
        </w:rPr>
        <w:tab/>
      </w:r>
      <w:r>
        <w:rPr>
          <w:i/>
        </w:rPr>
        <w:tab/>
      </w:r>
      <w:r>
        <w:rPr>
          <w:i/>
        </w:rPr>
        <w:tab/>
      </w:r>
      <w:r>
        <w:rPr>
          <w:i/>
        </w:rPr>
        <w:tab/>
      </w:r>
      <w:r>
        <w:rPr>
          <w:i/>
        </w:rPr>
        <w:tab/>
        <w:t>Source: Ericsson</w:t>
      </w:r>
    </w:p>
    <w:p w14:paraId="64A5837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66310" w14:textId="18E8757A" w:rsidR="009A4D1E" w:rsidRDefault="009A4D1E" w:rsidP="009A4D1E">
      <w:pPr>
        <w:rPr>
          <w:rFonts w:ascii="Arial" w:hAnsi="Arial" w:cs="Arial"/>
          <w:b/>
          <w:sz w:val="24"/>
        </w:rPr>
      </w:pPr>
      <w:r>
        <w:rPr>
          <w:rFonts w:ascii="Arial" w:hAnsi="Arial" w:cs="Arial"/>
          <w:b/>
          <w:color w:val="0000FF"/>
          <w:sz w:val="24"/>
        </w:rPr>
        <w:t>R5-254710</w:t>
      </w:r>
      <w:r>
        <w:rPr>
          <w:rFonts w:ascii="Arial" w:hAnsi="Arial" w:cs="Arial"/>
          <w:b/>
          <w:color w:val="0000FF"/>
          <w:sz w:val="24"/>
        </w:rPr>
        <w:tab/>
      </w:r>
      <w:r>
        <w:rPr>
          <w:rFonts w:ascii="Arial" w:hAnsi="Arial" w:cs="Arial"/>
          <w:b/>
          <w:sz w:val="24"/>
        </w:rPr>
        <w:t>Correction of SA event-triggered reporting for concurrent measurement gaps with Pre-MG in FR2 test cases 7.6.17.x</w:t>
      </w:r>
    </w:p>
    <w:p w14:paraId="49448AD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CR-4118  Cat: F (Rel-18)</w:t>
      </w:r>
      <w:r>
        <w:rPr>
          <w:i/>
        </w:rPr>
        <w:br/>
      </w:r>
      <w:r>
        <w:rPr>
          <w:i/>
        </w:rPr>
        <w:br/>
      </w:r>
      <w:r>
        <w:rPr>
          <w:i/>
        </w:rPr>
        <w:tab/>
      </w:r>
      <w:r>
        <w:rPr>
          <w:i/>
        </w:rPr>
        <w:tab/>
      </w:r>
      <w:r>
        <w:rPr>
          <w:i/>
        </w:rPr>
        <w:tab/>
      </w:r>
      <w:r>
        <w:rPr>
          <w:i/>
        </w:rPr>
        <w:tab/>
      </w:r>
      <w:r>
        <w:rPr>
          <w:i/>
        </w:rPr>
        <w:tab/>
        <w:t>Source: Ericsson</w:t>
      </w:r>
    </w:p>
    <w:p w14:paraId="3A80EFA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1FEE6" w14:textId="319C328C" w:rsidR="009A4D1E" w:rsidRDefault="009A4D1E" w:rsidP="009A4D1E">
      <w:pPr>
        <w:rPr>
          <w:rFonts w:ascii="Arial" w:hAnsi="Arial" w:cs="Arial"/>
          <w:b/>
          <w:sz w:val="24"/>
        </w:rPr>
      </w:pPr>
      <w:r>
        <w:rPr>
          <w:rFonts w:ascii="Arial" w:hAnsi="Arial" w:cs="Arial"/>
          <w:b/>
          <w:color w:val="0000FF"/>
          <w:sz w:val="24"/>
        </w:rPr>
        <w:t>R5-254711</w:t>
      </w:r>
      <w:r>
        <w:rPr>
          <w:rFonts w:ascii="Arial" w:hAnsi="Arial" w:cs="Arial"/>
          <w:b/>
          <w:color w:val="0000FF"/>
          <w:sz w:val="24"/>
        </w:rPr>
        <w:tab/>
      </w:r>
      <w:r>
        <w:rPr>
          <w:rFonts w:ascii="Arial" w:hAnsi="Arial" w:cs="Arial"/>
          <w:b/>
          <w:sz w:val="24"/>
        </w:rPr>
        <w:t>Correction of E-UTRAN - NR SA FR2 event-triggered reporting without gap with interruption test case 8.4.3.1</w:t>
      </w:r>
    </w:p>
    <w:p w14:paraId="7AB3DFC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CR-4119  Cat: F (Rel-18)</w:t>
      </w:r>
      <w:r>
        <w:rPr>
          <w:i/>
        </w:rPr>
        <w:br/>
      </w:r>
      <w:r>
        <w:rPr>
          <w:i/>
        </w:rPr>
        <w:br/>
      </w:r>
      <w:r>
        <w:rPr>
          <w:i/>
        </w:rPr>
        <w:tab/>
      </w:r>
      <w:r>
        <w:rPr>
          <w:i/>
        </w:rPr>
        <w:tab/>
      </w:r>
      <w:r>
        <w:rPr>
          <w:i/>
        </w:rPr>
        <w:tab/>
      </w:r>
      <w:r>
        <w:rPr>
          <w:i/>
        </w:rPr>
        <w:tab/>
      </w:r>
      <w:r>
        <w:rPr>
          <w:i/>
        </w:rPr>
        <w:tab/>
        <w:t>Source: Ericsson</w:t>
      </w:r>
    </w:p>
    <w:p w14:paraId="6A978E4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DF5DC" w14:textId="77777777" w:rsidR="009A4D1E" w:rsidRDefault="009A4D1E" w:rsidP="009A4D1E">
      <w:pPr>
        <w:pStyle w:val="Heading5"/>
      </w:pPr>
      <w:bookmarkStart w:id="520" w:name="_Toc208933874"/>
      <w:r>
        <w:t>5.3.32.5</w:t>
      </w:r>
      <w:r>
        <w:tab/>
        <w:t>TR 38.903 (NR MU &amp; TT analyses)</w:t>
      </w:r>
      <w:bookmarkEnd w:id="520"/>
    </w:p>
    <w:p w14:paraId="0F685FD7" w14:textId="5395D6FC" w:rsidR="009A4D1E" w:rsidRDefault="009A4D1E" w:rsidP="009A4D1E">
      <w:pPr>
        <w:rPr>
          <w:rFonts w:ascii="Arial" w:hAnsi="Arial" w:cs="Arial"/>
          <w:b/>
          <w:sz w:val="24"/>
        </w:rPr>
      </w:pPr>
      <w:r>
        <w:rPr>
          <w:rFonts w:ascii="Arial" w:hAnsi="Arial" w:cs="Arial"/>
          <w:b/>
          <w:color w:val="0000FF"/>
          <w:sz w:val="24"/>
        </w:rPr>
        <w:t>R5-253718</w:t>
      </w:r>
      <w:r>
        <w:rPr>
          <w:rFonts w:ascii="Arial" w:hAnsi="Arial" w:cs="Arial"/>
          <w:b/>
          <w:color w:val="0000FF"/>
          <w:sz w:val="24"/>
        </w:rPr>
        <w:tab/>
      </w:r>
      <w:r>
        <w:rPr>
          <w:rFonts w:ascii="Arial" w:hAnsi="Arial" w:cs="Arial"/>
          <w:b/>
          <w:sz w:val="24"/>
        </w:rPr>
        <w:t>Addition of TT analysis for E-UTRAN event-triggered TC 6.6.25.1, 6.6.25.2 and 6.6.25.3</w:t>
      </w:r>
    </w:p>
    <w:p w14:paraId="5698E81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CR-1039  Cat: F (Rel-18)</w:t>
      </w:r>
      <w:r>
        <w:rPr>
          <w:i/>
        </w:rPr>
        <w:br/>
      </w:r>
      <w:r>
        <w:rPr>
          <w:i/>
        </w:rPr>
        <w:br/>
      </w:r>
      <w:r>
        <w:rPr>
          <w:i/>
        </w:rPr>
        <w:tab/>
      </w:r>
      <w:r>
        <w:rPr>
          <w:i/>
        </w:rPr>
        <w:tab/>
      </w:r>
      <w:r>
        <w:rPr>
          <w:i/>
        </w:rPr>
        <w:tab/>
      </w:r>
      <w:r>
        <w:rPr>
          <w:i/>
        </w:rPr>
        <w:tab/>
      </w:r>
      <w:r>
        <w:rPr>
          <w:i/>
        </w:rPr>
        <w:tab/>
        <w:t>Source: MediaTek Inc.</w:t>
      </w:r>
    </w:p>
    <w:p w14:paraId="4735EE40" w14:textId="77777777" w:rsidR="009A4D1E" w:rsidRDefault="009A4D1E" w:rsidP="009A4D1E">
      <w:pPr>
        <w:rPr>
          <w:rFonts w:ascii="Arial" w:hAnsi="Arial" w:cs="Arial"/>
          <w:b/>
        </w:rPr>
      </w:pPr>
      <w:r>
        <w:rPr>
          <w:rFonts w:ascii="Arial" w:hAnsi="Arial" w:cs="Arial"/>
          <w:b/>
        </w:rPr>
        <w:t xml:space="preserve">Abstract: </w:t>
      </w:r>
    </w:p>
    <w:p w14:paraId="147B1E7A" w14:textId="77777777" w:rsidR="009A4D1E" w:rsidRDefault="009A4D1E" w:rsidP="009A4D1E">
      <w:r>
        <w:t>RRM TT</w:t>
      </w:r>
    </w:p>
    <w:p w14:paraId="355CEBD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AA92F" w14:textId="2D203886" w:rsidR="009A4D1E" w:rsidRDefault="009A4D1E" w:rsidP="009A4D1E">
      <w:pPr>
        <w:rPr>
          <w:rFonts w:ascii="Arial" w:hAnsi="Arial" w:cs="Arial"/>
          <w:b/>
          <w:sz w:val="24"/>
        </w:rPr>
      </w:pPr>
      <w:r>
        <w:rPr>
          <w:rFonts w:ascii="Arial" w:hAnsi="Arial" w:cs="Arial"/>
          <w:b/>
          <w:color w:val="0000FF"/>
          <w:sz w:val="24"/>
        </w:rPr>
        <w:t>R5-254705</w:t>
      </w:r>
      <w:r>
        <w:rPr>
          <w:rFonts w:ascii="Arial" w:hAnsi="Arial" w:cs="Arial"/>
          <w:b/>
          <w:color w:val="0000FF"/>
          <w:sz w:val="24"/>
        </w:rPr>
        <w:tab/>
      </w:r>
      <w:r>
        <w:rPr>
          <w:rFonts w:ascii="Arial" w:hAnsi="Arial" w:cs="Arial"/>
          <w:b/>
          <w:sz w:val="24"/>
        </w:rPr>
        <w:t>Test tolerance analysis for MG enhancement NR SA FR2 event-triggered reporting test cases</w:t>
      </w:r>
    </w:p>
    <w:p w14:paraId="72FDBBE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CR-1081  Cat: F (Rel-18)</w:t>
      </w:r>
      <w:r>
        <w:rPr>
          <w:i/>
        </w:rPr>
        <w:br/>
      </w:r>
      <w:r>
        <w:rPr>
          <w:i/>
        </w:rPr>
        <w:br/>
      </w:r>
      <w:r>
        <w:rPr>
          <w:i/>
        </w:rPr>
        <w:tab/>
      </w:r>
      <w:r>
        <w:rPr>
          <w:i/>
        </w:rPr>
        <w:tab/>
      </w:r>
      <w:r>
        <w:rPr>
          <w:i/>
        </w:rPr>
        <w:tab/>
      </w:r>
      <w:r>
        <w:rPr>
          <w:i/>
        </w:rPr>
        <w:tab/>
      </w:r>
      <w:r>
        <w:rPr>
          <w:i/>
        </w:rPr>
        <w:tab/>
        <w:t>Source: Ericsson</w:t>
      </w:r>
    </w:p>
    <w:p w14:paraId="4F57D0A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1E00F" w14:textId="77777777" w:rsidR="009A4D1E" w:rsidRDefault="009A4D1E" w:rsidP="009A4D1E">
      <w:pPr>
        <w:pStyle w:val="Heading5"/>
      </w:pPr>
      <w:bookmarkStart w:id="521" w:name="_Toc208933875"/>
      <w:r>
        <w:t>5.3.32.6</w:t>
      </w:r>
      <w:r>
        <w:tab/>
        <w:t>Discussion Papers, Work Plan, TC lists</w:t>
      </w:r>
      <w:bookmarkEnd w:id="521"/>
    </w:p>
    <w:p w14:paraId="122A4859" w14:textId="77777777" w:rsidR="009A4D1E" w:rsidRDefault="009A4D1E" w:rsidP="009A4D1E">
      <w:pPr>
        <w:pStyle w:val="Heading4"/>
      </w:pPr>
      <w:bookmarkStart w:id="522" w:name="_Toc208933876"/>
      <w:r>
        <w:t>5.3.33</w:t>
      </w:r>
      <w:r>
        <w:tab/>
        <w:t>NR Support for UAV (Uncrewed Aerial Vehicles) plus CT1 aspects (UID-1070060) NR_UAV_plus_CT1-UEConTest</w:t>
      </w:r>
      <w:bookmarkEnd w:id="522"/>
    </w:p>
    <w:p w14:paraId="05798B0B" w14:textId="77777777" w:rsidR="009A4D1E" w:rsidRDefault="009A4D1E" w:rsidP="009A4D1E">
      <w:pPr>
        <w:pStyle w:val="Heading5"/>
      </w:pPr>
      <w:bookmarkStart w:id="523" w:name="_Toc208933877"/>
      <w:r>
        <w:t>5.3.33.1</w:t>
      </w:r>
      <w:r>
        <w:tab/>
        <w:t>TS 38.508-1</w:t>
      </w:r>
      <w:bookmarkEnd w:id="523"/>
      <w:r>
        <w:t xml:space="preserve"> </w:t>
      </w:r>
    </w:p>
    <w:p w14:paraId="4FB4D351" w14:textId="77777777" w:rsidR="009A4D1E" w:rsidRDefault="009A4D1E" w:rsidP="009A4D1E">
      <w:pPr>
        <w:pStyle w:val="Heading6"/>
      </w:pPr>
      <w:bookmarkStart w:id="524" w:name="_Toc208933878"/>
      <w:r>
        <w:t>5.3.33.1.1</w:t>
      </w:r>
      <w:r>
        <w:tab/>
        <w:t>Test frequencies (Clause 4.3.1)</w:t>
      </w:r>
      <w:bookmarkEnd w:id="524"/>
    </w:p>
    <w:p w14:paraId="583A778F" w14:textId="2948E416" w:rsidR="009A4D1E" w:rsidRDefault="009A4D1E" w:rsidP="009A4D1E">
      <w:pPr>
        <w:rPr>
          <w:rFonts w:ascii="Arial" w:hAnsi="Arial" w:cs="Arial"/>
          <w:b/>
          <w:sz w:val="24"/>
        </w:rPr>
      </w:pPr>
      <w:r>
        <w:rPr>
          <w:rFonts w:ascii="Arial" w:hAnsi="Arial" w:cs="Arial"/>
          <w:b/>
          <w:color w:val="0000FF"/>
          <w:sz w:val="24"/>
        </w:rPr>
        <w:t>R5-254490</w:t>
      </w:r>
      <w:r>
        <w:rPr>
          <w:rFonts w:ascii="Arial" w:hAnsi="Arial" w:cs="Arial"/>
          <w:b/>
          <w:color w:val="0000FF"/>
          <w:sz w:val="24"/>
        </w:rPr>
        <w:tab/>
      </w:r>
      <w:r>
        <w:rPr>
          <w:rFonts w:ascii="Arial" w:hAnsi="Arial" w:cs="Arial"/>
          <w:b/>
          <w:sz w:val="24"/>
        </w:rPr>
        <w:t>Addition of event A4H1 configs for NR UAV in Table 4.6.3-142</w:t>
      </w:r>
    </w:p>
    <w:p w14:paraId="61E3994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CR-3569  Cat: F (Rel-19)</w:t>
      </w:r>
      <w:r>
        <w:rPr>
          <w:i/>
        </w:rPr>
        <w:br/>
      </w:r>
      <w:r>
        <w:rPr>
          <w:i/>
        </w:rPr>
        <w:br/>
      </w:r>
      <w:r>
        <w:rPr>
          <w:i/>
        </w:rPr>
        <w:tab/>
      </w:r>
      <w:r>
        <w:rPr>
          <w:i/>
        </w:rPr>
        <w:tab/>
      </w:r>
      <w:r>
        <w:rPr>
          <w:i/>
        </w:rPr>
        <w:tab/>
      </w:r>
      <w:r>
        <w:rPr>
          <w:i/>
        </w:rPr>
        <w:tab/>
      </w:r>
      <w:r>
        <w:rPr>
          <w:i/>
        </w:rPr>
        <w:tab/>
        <w:t>Source: China Unicom</w:t>
      </w:r>
    </w:p>
    <w:p w14:paraId="079FAA3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14E8F9" w14:textId="77777777" w:rsidR="009A4D1E" w:rsidRDefault="009A4D1E" w:rsidP="009A4D1E">
      <w:pPr>
        <w:pStyle w:val="Heading6"/>
      </w:pPr>
      <w:bookmarkStart w:id="525" w:name="_Toc208933879"/>
      <w:r>
        <w:t>5.3.33.1.2</w:t>
      </w:r>
      <w:r>
        <w:tab/>
        <w:t>Test environment for RF (Clauses 5)</w:t>
      </w:r>
      <w:bookmarkEnd w:id="525"/>
    </w:p>
    <w:p w14:paraId="00DE7BCF" w14:textId="77777777" w:rsidR="009A4D1E" w:rsidRDefault="009A4D1E" w:rsidP="009A4D1E">
      <w:pPr>
        <w:pStyle w:val="Heading6"/>
      </w:pPr>
      <w:bookmarkStart w:id="526" w:name="_Toc208933880"/>
      <w:r>
        <w:t>5.3.33.1.3</w:t>
      </w:r>
      <w:r>
        <w:tab/>
        <w:t>Test environment for RRM (Clause 7)</w:t>
      </w:r>
      <w:bookmarkEnd w:id="526"/>
    </w:p>
    <w:p w14:paraId="24C3C9DD" w14:textId="77777777" w:rsidR="009A4D1E" w:rsidRDefault="009A4D1E" w:rsidP="009A4D1E">
      <w:pPr>
        <w:pStyle w:val="Heading6"/>
      </w:pPr>
      <w:bookmarkStart w:id="527" w:name="_Toc208933881"/>
      <w:r>
        <w:t>5.3.33.1.4</w:t>
      </w:r>
      <w:r>
        <w:tab/>
        <w:t>Other clauses, Annexes</w:t>
      </w:r>
      <w:bookmarkEnd w:id="527"/>
      <w:r>
        <w:t xml:space="preserve"> </w:t>
      </w:r>
    </w:p>
    <w:p w14:paraId="46E20FF4" w14:textId="77777777" w:rsidR="009A4D1E" w:rsidRDefault="009A4D1E" w:rsidP="009A4D1E">
      <w:pPr>
        <w:pStyle w:val="Heading5"/>
      </w:pPr>
      <w:bookmarkStart w:id="528" w:name="_Toc208933882"/>
      <w:r>
        <w:t>5.3.33.2</w:t>
      </w:r>
      <w:r>
        <w:tab/>
        <w:t>TS 38.508-2</w:t>
      </w:r>
      <w:bookmarkEnd w:id="528"/>
    </w:p>
    <w:p w14:paraId="45D61867" w14:textId="77777777" w:rsidR="009A4D1E" w:rsidRDefault="009A4D1E" w:rsidP="009A4D1E">
      <w:pPr>
        <w:pStyle w:val="Heading5"/>
      </w:pPr>
      <w:bookmarkStart w:id="529" w:name="_Toc208933883"/>
      <w:r>
        <w:t>5.3.33.3</w:t>
      </w:r>
      <w:r>
        <w:tab/>
        <w:t>TS 38.521-1</w:t>
      </w:r>
      <w:bookmarkEnd w:id="529"/>
    </w:p>
    <w:p w14:paraId="30C4AB1C" w14:textId="77777777" w:rsidR="009A4D1E" w:rsidRDefault="009A4D1E" w:rsidP="009A4D1E">
      <w:pPr>
        <w:pStyle w:val="Heading6"/>
      </w:pPr>
      <w:bookmarkStart w:id="530" w:name="_Toc208933884"/>
      <w:r>
        <w:t>5.3.33.3.1</w:t>
      </w:r>
      <w:r>
        <w:tab/>
        <w:t>Tx Requirements (Clause 6)</w:t>
      </w:r>
      <w:bookmarkEnd w:id="530"/>
    </w:p>
    <w:p w14:paraId="287F5B70" w14:textId="46CF9454" w:rsidR="009A4D1E" w:rsidRDefault="009A4D1E" w:rsidP="009A4D1E">
      <w:pPr>
        <w:rPr>
          <w:rFonts w:ascii="Arial" w:hAnsi="Arial" w:cs="Arial"/>
          <w:b/>
          <w:sz w:val="24"/>
        </w:rPr>
      </w:pPr>
      <w:r>
        <w:rPr>
          <w:rFonts w:ascii="Arial" w:hAnsi="Arial" w:cs="Arial"/>
          <w:b/>
          <w:color w:val="0000FF"/>
          <w:sz w:val="24"/>
        </w:rPr>
        <w:t>R5-253869</w:t>
      </w:r>
      <w:r>
        <w:rPr>
          <w:rFonts w:ascii="Arial" w:hAnsi="Arial" w:cs="Arial"/>
          <w:b/>
          <w:color w:val="0000FF"/>
          <w:sz w:val="24"/>
        </w:rPr>
        <w:tab/>
      </w:r>
      <w:r>
        <w:rPr>
          <w:rFonts w:ascii="Arial" w:hAnsi="Arial" w:cs="Arial"/>
          <w:b/>
          <w:sz w:val="24"/>
        </w:rPr>
        <w:t>Addition of Aerial UE A-MPR and additional spurious emissions test requirements</w:t>
      </w:r>
    </w:p>
    <w:p w14:paraId="68E2036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CR-3400  Cat: F (Rel-19)</w:t>
      </w:r>
      <w:r>
        <w:rPr>
          <w:i/>
        </w:rPr>
        <w:br/>
      </w:r>
      <w:r>
        <w:rPr>
          <w:i/>
        </w:rPr>
        <w:br/>
      </w:r>
      <w:r>
        <w:rPr>
          <w:i/>
        </w:rPr>
        <w:tab/>
      </w:r>
      <w:r>
        <w:rPr>
          <w:i/>
        </w:rPr>
        <w:tab/>
      </w:r>
      <w:r>
        <w:rPr>
          <w:i/>
        </w:rPr>
        <w:tab/>
      </w:r>
      <w:r>
        <w:rPr>
          <w:i/>
        </w:rPr>
        <w:tab/>
      </w:r>
      <w:r>
        <w:rPr>
          <w:i/>
        </w:rPr>
        <w:tab/>
        <w:t>Source: Nokia</w:t>
      </w:r>
    </w:p>
    <w:p w14:paraId="11BC8461" w14:textId="77777777" w:rsidR="009A4D1E" w:rsidRDefault="009A4D1E" w:rsidP="009A4D1E">
      <w:pPr>
        <w:rPr>
          <w:rFonts w:ascii="Arial" w:hAnsi="Arial" w:cs="Arial"/>
          <w:b/>
        </w:rPr>
      </w:pPr>
      <w:r>
        <w:rPr>
          <w:rFonts w:ascii="Arial" w:hAnsi="Arial" w:cs="Arial"/>
          <w:b/>
        </w:rPr>
        <w:t xml:space="preserve">Abstract: </w:t>
      </w:r>
    </w:p>
    <w:p w14:paraId="3298A0ED" w14:textId="77777777" w:rsidR="009A4D1E" w:rsidRDefault="009A4D1E" w:rsidP="009A4D1E">
      <w:r>
        <w:t>Test point analysis in R5-253868 (CR 1036)</w:t>
      </w:r>
    </w:p>
    <w:p w14:paraId="08969D7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1600F" w14:textId="77777777" w:rsidR="009A4D1E" w:rsidRDefault="009A4D1E" w:rsidP="009A4D1E">
      <w:pPr>
        <w:pStyle w:val="Heading6"/>
      </w:pPr>
      <w:bookmarkStart w:id="531" w:name="_Toc208933885"/>
      <w:r>
        <w:t>5.3.33.3.2</w:t>
      </w:r>
      <w:r>
        <w:tab/>
        <w:t>Rx Requirements (Clause 7)</w:t>
      </w:r>
      <w:bookmarkEnd w:id="531"/>
    </w:p>
    <w:p w14:paraId="35A00C5E" w14:textId="77777777" w:rsidR="009A4D1E" w:rsidRDefault="009A4D1E" w:rsidP="009A4D1E">
      <w:pPr>
        <w:pStyle w:val="Heading6"/>
      </w:pPr>
      <w:bookmarkStart w:id="532" w:name="_Toc208933886"/>
      <w:r>
        <w:t>5.3.33.3.3</w:t>
      </w:r>
      <w:r>
        <w:tab/>
        <w:t>Clauses 1-5, Annexes</w:t>
      </w:r>
      <w:bookmarkEnd w:id="532"/>
    </w:p>
    <w:p w14:paraId="298BD69A" w14:textId="77777777" w:rsidR="009A4D1E" w:rsidRDefault="009A4D1E" w:rsidP="009A4D1E">
      <w:pPr>
        <w:pStyle w:val="Heading5"/>
      </w:pPr>
      <w:bookmarkStart w:id="533" w:name="_Toc208933887"/>
      <w:r>
        <w:t>5.3.33.4</w:t>
      </w:r>
      <w:r>
        <w:tab/>
        <w:t>TS 38.522</w:t>
      </w:r>
      <w:bookmarkEnd w:id="533"/>
    </w:p>
    <w:p w14:paraId="4940B6D2" w14:textId="77777777" w:rsidR="009A4D1E" w:rsidRDefault="009A4D1E" w:rsidP="009A4D1E">
      <w:pPr>
        <w:pStyle w:val="Heading5"/>
      </w:pPr>
      <w:bookmarkStart w:id="534" w:name="_Toc208933888"/>
      <w:r>
        <w:t>5.3.33.5</w:t>
      </w:r>
      <w:r>
        <w:tab/>
        <w:t>TR 38.903 (NR MU &amp; TT analyses)</w:t>
      </w:r>
      <w:bookmarkEnd w:id="534"/>
    </w:p>
    <w:p w14:paraId="1EF1A0D2" w14:textId="77777777" w:rsidR="009A4D1E" w:rsidRDefault="009A4D1E" w:rsidP="009A4D1E">
      <w:pPr>
        <w:pStyle w:val="Heading5"/>
      </w:pPr>
      <w:bookmarkStart w:id="535" w:name="_Toc208933889"/>
      <w:r>
        <w:t>5.3.33.6</w:t>
      </w:r>
      <w:r>
        <w:tab/>
        <w:t>TR 38.905 (NR Test Points Radio Transmission and Reception)</w:t>
      </w:r>
      <w:bookmarkEnd w:id="535"/>
    </w:p>
    <w:p w14:paraId="7E2EE4A0" w14:textId="30FD48A4" w:rsidR="009A4D1E" w:rsidRDefault="009A4D1E" w:rsidP="009A4D1E">
      <w:pPr>
        <w:rPr>
          <w:rFonts w:ascii="Arial" w:hAnsi="Arial" w:cs="Arial"/>
          <w:b/>
          <w:sz w:val="24"/>
        </w:rPr>
      </w:pPr>
      <w:r>
        <w:rPr>
          <w:rFonts w:ascii="Arial" w:hAnsi="Arial" w:cs="Arial"/>
          <w:b/>
          <w:color w:val="0000FF"/>
          <w:sz w:val="24"/>
        </w:rPr>
        <w:t>R5-253868</w:t>
      </w:r>
      <w:r>
        <w:rPr>
          <w:rFonts w:ascii="Arial" w:hAnsi="Arial" w:cs="Arial"/>
          <w:b/>
          <w:color w:val="0000FF"/>
          <w:sz w:val="24"/>
        </w:rPr>
        <w:tab/>
      </w:r>
      <w:r>
        <w:rPr>
          <w:rFonts w:ascii="Arial" w:hAnsi="Arial" w:cs="Arial"/>
          <w:b/>
          <w:sz w:val="24"/>
        </w:rPr>
        <w:t>Addition of test point analysis for NS_UAV_44, NS_UAV_46 and NS_UAV_70</w:t>
      </w:r>
    </w:p>
    <w:p w14:paraId="5A21F63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CR-1036  Cat: F (Rel-19)</w:t>
      </w:r>
      <w:r>
        <w:rPr>
          <w:i/>
        </w:rPr>
        <w:br/>
      </w:r>
      <w:r>
        <w:rPr>
          <w:i/>
        </w:rPr>
        <w:br/>
      </w:r>
      <w:r>
        <w:rPr>
          <w:i/>
        </w:rPr>
        <w:tab/>
      </w:r>
      <w:r>
        <w:rPr>
          <w:i/>
        </w:rPr>
        <w:tab/>
      </w:r>
      <w:r>
        <w:rPr>
          <w:i/>
        </w:rPr>
        <w:tab/>
      </w:r>
      <w:r>
        <w:rPr>
          <w:i/>
        </w:rPr>
        <w:tab/>
      </w:r>
      <w:r>
        <w:rPr>
          <w:i/>
        </w:rPr>
        <w:tab/>
        <w:t>Source: Nokia</w:t>
      </w:r>
    </w:p>
    <w:p w14:paraId="6E804C81" w14:textId="77777777" w:rsidR="009A4D1E" w:rsidRDefault="009A4D1E" w:rsidP="009A4D1E">
      <w:pPr>
        <w:rPr>
          <w:rFonts w:ascii="Arial" w:hAnsi="Arial" w:cs="Arial"/>
          <w:b/>
        </w:rPr>
      </w:pPr>
      <w:r>
        <w:rPr>
          <w:rFonts w:ascii="Arial" w:hAnsi="Arial" w:cs="Arial"/>
          <w:b/>
        </w:rPr>
        <w:t xml:space="preserve">Abstract: </w:t>
      </w:r>
    </w:p>
    <w:p w14:paraId="59677890" w14:textId="77777777" w:rsidR="009A4D1E" w:rsidRDefault="009A4D1E" w:rsidP="009A4D1E">
      <w:r>
        <w:t>Requirement CR in R5-253869 (CR 3400)</w:t>
      </w:r>
    </w:p>
    <w:p w14:paraId="52F2A417" w14:textId="77777777" w:rsidR="009A4D1E" w:rsidRDefault="009A4D1E" w:rsidP="009A4D1E">
      <w:pPr>
        <w:rPr>
          <w:rFonts w:ascii="Arial" w:hAnsi="Arial" w:cs="Arial"/>
          <w:b/>
        </w:rPr>
      </w:pPr>
      <w:r>
        <w:rPr>
          <w:rFonts w:ascii="Arial" w:hAnsi="Arial" w:cs="Arial"/>
          <w:b/>
        </w:rPr>
        <w:t xml:space="preserve">Discussion: </w:t>
      </w:r>
    </w:p>
    <w:p w14:paraId="022C7933" w14:textId="77777777" w:rsidR="009A4D1E" w:rsidRDefault="009A4D1E" w:rsidP="009A4D1E">
      <w:r>
        <w:t>Ericsson offline comment</w:t>
      </w:r>
    </w:p>
    <w:p w14:paraId="48D4E49F" w14:textId="77777777" w:rsidR="009A4D1E" w:rsidRDefault="009A4D1E" w:rsidP="009A4D1E">
      <w:r>
        <w:t>r1</w:t>
      </w:r>
    </w:p>
    <w:p w14:paraId="3B135A0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R5-255237</w:t>
      </w:r>
      <w:r>
        <w:rPr>
          <w:color w:val="993300"/>
          <w:u w:val="single"/>
        </w:rPr>
        <w:t>.</w:t>
      </w:r>
    </w:p>
    <w:p w14:paraId="2F2BC69C" w14:textId="3C8F3DE2" w:rsidR="009A4D1E" w:rsidRDefault="009A4D1E" w:rsidP="009A4D1E">
      <w:pPr>
        <w:rPr>
          <w:rFonts w:ascii="Arial" w:hAnsi="Arial" w:cs="Arial"/>
          <w:b/>
          <w:sz w:val="24"/>
        </w:rPr>
      </w:pPr>
      <w:r>
        <w:rPr>
          <w:rFonts w:ascii="Arial" w:hAnsi="Arial" w:cs="Arial"/>
          <w:b/>
          <w:color w:val="0000FF"/>
          <w:sz w:val="24"/>
        </w:rPr>
        <w:t>R5-255237</w:t>
      </w:r>
      <w:r>
        <w:rPr>
          <w:rFonts w:ascii="Arial" w:hAnsi="Arial" w:cs="Arial"/>
          <w:b/>
          <w:color w:val="0000FF"/>
          <w:sz w:val="24"/>
        </w:rPr>
        <w:tab/>
      </w:r>
      <w:r>
        <w:rPr>
          <w:rFonts w:ascii="Arial" w:hAnsi="Arial" w:cs="Arial"/>
          <w:b/>
          <w:sz w:val="24"/>
        </w:rPr>
        <w:t>Addition of test point analysis for NS_UAV_44, NS_UAV_46 and NS_UAV_70</w:t>
      </w:r>
    </w:p>
    <w:p w14:paraId="375DFD4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CR-1036  rev 1 Cat: F (Rel-19)</w:t>
      </w:r>
      <w:r>
        <w:rPr>
          <w:i/>
        </w:rPr>
        <w:br/>
      </w:r>
      <w:r>
        <w:rPr>
          <w:i/>
        </w:rPr>
        <w:br/>
      </w:r>
      <w:r>
        <w:rPr>
          <w:i/>
        </w:rPr>
        <w:tab/>
      </w:r>
      <w:r>
        <w:rPr>
          <w:i/>
        </w:rPr>
        <w:tab/>
      </w:r>
      <w:r>
        <w:rPr>
          <w:i/>
        </w:rPr>
        <w:tab/>
      </w:r>
      <w:r>
        <w:rPr>
          <w:i/>
        </w:rPr>
        <w:tab/>
      </w:r>
      <w:r>
        <w:rPr>
          <w:i/>
        </w:rPr>
        <w:tab/>
        <w:t>Source: Nokia</w:t>
      </w:r>
    </w:p>
    <w:p w14:paraId="517A8C54" w14:textId="77777777" w:rsidR="009A4D1E" w:rsidRDefault="009A4D1E" w:rsidP="009A4D1E">
      <w:pPr>
        <w:rPr>
          <w:color w:val="808080"/>
        </w:rPr>
      </w:pPr>
      <w:r>
        <w:rPr>
          <w:color w:val="808080"/>
        </w:rPr>
        <w:t>(Replaces R5-253868)</w:t>
      </w:r>
    </w:p>
    <w:p w14:paraId="2514095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D7B73" w14:textId="77777777" w:rsidR="009A4D1E" w:rsidRDefault="009A4D1E" w:rsidP="009A4D1E">
      <w:pPr>
        <w:pStyle w:val="Heading5"/>
      </w:pPr>
      <w:bookmarkStart w:id="536" w:name="_Toc208933890"/>
      <w:r>
        <w:t>5.3.33.7</w:t>
      </w:r>
      <w:r>
        <w:tab/>
        <w:t>Discussion Papers, Work Plan, TC lists</w:t>
      </w:r>
      <w:bookmarkEnd w:id="536"/>
    </w:p>
    <w:p w14:paraId="7C351B17" w14:textId="77777777" w:rsidR="009A4D1E" w:rsidRDefault="009A4D1E" w:rsidP="009A4D1E">
      <w:pPr>
        <w:pStyle w:val="Heading4"/>
      </w:pPr>
      <w:bookmarkStart w:id="537" w:name="_Toc208933891"/>
      <w:r>
        <w:t>5.3.34</w:t>
      </w:r>
      <w:r>
        <w:tab/>
        <w:t>Introduction of Power Class 2 and UE 40MHz Channel Bandwidth in NR band n28 (UID-1070062) NR_n28_PC2_40MHz_CBW-UEConTest</w:t>
      </w:r>
      <w:bookmarkEnd w:id="537"/>
    </w:p>
    <w:p w14:paraId="19F2B09B" w14:textId="77777777" w:rsidR="009A4D1E" w:rsidRDefault="009A4D1E" w:rsidP="009A4D1E">
      <w:pPr>
        <w:pStyle w:val="Heading5"/>
      </w:pPr>
      <w:bookmarkStart w:id="538" w:name="_Toc208933892"/>
      <w:r>
        <w:t>5.3.34.1</w:t>
      </w:r>
      <w:r>
        <w:tab/>
        <w:t>TS 38.508-1</w:t>
      </w:r>
      <w:bookmarkEnd w:id="538"/>
      <w:r>
        <w:t xml:space="preserve"> </w:t>
      </w:r>
    </w:p>
    <w:p w14:paraId="36278923" w14:textId="77777777" w:rsidR="009A4D1E" w:rsidRDefault="009A4D1E" w:rsidP="009A4D1E">
      <w:pPr>
        <w:pStyle w:val="Heading6"/>
      </w:pPr>
      <w:bookmarkStart w:id="539" w:name="_Toc208933893"/>
      <w:r>
        <w:t>5.3.34.1.1</w:t>
      </w:r>
      <w:r>
        <w:tab/>
        <w:t>Test frequencies (Clause 4.3.1)</w:t>
      </w:r>
      <w:bookmarkEnd w:id="539"/>
    </w:p>
    <w:p w14:paraId="6A5FBCDD" w14:textId="77777777" w:rsidR="009A4D1E" w:rsidRDefault="009A4D1E" w:rsidP="009A4D1E">
      <w:pPr>
        <w:pStyle w:val="Heading6"/>
      </w:pPr>
      <w:bookmarkStart w:id="540" w:name="_Toc208933894"/>
      <w:r>
        <w:t>5.3.34.1.2</w:t>
      </w:r>
      <w:r>
        <w:tab/>
        <w:t>Test environment for RF (Clauses 5)</w:t>
      </w:r>
      <w:bookmarkEnd w:id="540"/>
    </w:p>
    <w:p w14:paraId="0C655D05" w14:textId="77777777" w:rsidR="009A4D1E" w:rsidRDefault="009A4D1E" w:rsidP="009A4D1E">
      <w:pPr>
        <w:pStyle w:val="Heading6"/>
      </w:pPr>
      <w:bookmarkStart w:id="541" w:name="_Toc208933895"/>
      <w:r>
        <w:t>5.3.34.1.3</w:t>
      </w:r>
      <w:r>
        <w:tab/>
        <w:t>Test environment for RRM (Clause 7)</w:t>
      </w:r>
      <w:bookmarkEnd w:id="541"/>
    </w:p>
    <w:p w14:paraId="792DD89F" w14:textId="77777777" w:rsidR="009A4D1E" w:rsidRDefault="009A4D1E" w:rsidP="009A4D1E">
      <w:pPr>
        <w:pStyle w:val="Heading6"/>
      </w:pPr>
      <w:bookmarkStart w:id="542" w:name="_Toc208933896"/>
      <w:r>
        <w:t>5.3.34.1.4</w:t>
      </w:r>
      <w:r>
        <w:tab/>
        <w:t>Other clauses, Annexes</w:t>
      </w:r>
      <w:bookmarkEnd w:id="542"/>
      <w:r>
        <w:t xml:space="preserve"> </w:t>
      </w:r>
    </w:p>
    <w:p w14:paraId="4D66A340" w14:textId="77777777" w:rsidR="009A4D1E" w:rsidRDefault="009A4D1E" w:rsidP="009A4D1E">
      <w:pPr>
        <w:pStyle w:val="Heading5"/>
      </w:pPr>
      <w:bookmarkStart w:id="543" w:name="_Toc208933897"/>
      <w:r>
        <w:t>5.3.34.2</w:t>
      </w:r>
      <w:r>
        <w:tab/>
        <w:t>TS 38.508-2</w:t>
      </w:r>
      <w:bookmarkEnd w:id="543"/>
    </w:p>
    <w:p w14:paraId="380763EA" w14:textId="36F87914" w:rsidR="009A4D1E" w:rsidRDefault="009A4D1E" w:rsidP="009A4D1E">
      <w:pPr>
        <w:rPr>
          <w:rFonts w:ascii="Arial" w:hAnsi="Arial" w:cs="Arial"/>
          <w:b/>
          <w:sz w:val="24"/>
        </w:rPr>
      </w:pPr>
      <w:r>
        <w:rPr>
          <w:rFonts w:ascii="Arial" w:hAnsi="Arial" w:cs="Arial"/>
          <w:b/>
          <w:color w:val="0000FF"/>
          <w:sz w:val="24"/>
        </w:rPr>
        <w:t>R5-253907</w:t>
      </w:r>
      <w:r>
        <w:rPr>
          <w:rFonts w:ascii="Arial" w:hAnsi="Arial" w:cs="Arial"/>
          <w:b/>
          <w:color w:val="0000FF"/>
          <w:sz w:val="24"/>
        </w:rPr>
        <w:tab/>
      </w:r>
      <w:r>
        <w:rPr>
          <w:rFonts w:ascii="Arial" w:hAnsi="Arial" w:cs="Arial"/>
          <w:b/>
          <w:sz w:val="24"/>
        </w:rPr>
        <w:t>Update to PICS for n28 PC2 40MHz</w:t>
      </w:r>
    </w:p>
    <w:p w14:paraId="641C101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CR-0836  Cat: F (Rel-19)</w:t>
      </w:r>
      <w:r>
        <w:rPr>
          <w:i/>
        </w:rPr>
        <w:br/>
      </w:r>
      <w:r>
        <w:rPr>
          <w:i/>
        </w:rPr>
        <w:br/>
      </w:r>
      <w:r>
        <w:rPr>
          <w:i/>
        </w:rPr>
        <w:tab/>
      </w:r>
      <w:r>
        <w:rPr>
          <w:i/>
        </w:rPr>
        <w:tab/>
      </w:r>
      <w:r>
        <w:rPr>
          <w:i/>
        </w:rPr>
        <w:tab/>
      </w:r>
      <w:r>
        <w:rPr>
          <w:i/>
        </w:rPr>
        <w:tab/>
      </w:r>
      <w:r>
        <w:rPr>
          <w:i/>
        </w:rPr>
        <w:tab/>
        <w:t>Source: CMCC</w:t>
      </w:r>
    </w:p>
    <w:p w14:paraId="39C5F1B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505FB" w14:textId="77777777" w:rsidR="009A4D1E" w:rsidRDefault="009A4D1E" w:rsidP="009A4D1E">
      <w:pPr>
        <w:pStyle w:val="Heading5"/>
      </w:pPr>
      <w:bookmarkStart w:id="544" w:name="_Toc208933898"/>
      <w:r>
        <w:t>5.3.34.3</w:t>
      </w:r>
      <w:r>
        <w:tab/>
        <w:t>TS 38.521-1</w:t>
      </w:r>
      <w:bookmarkEnd w:id="544"/>
    </w:p>
    <w:p w14:paraId="38C18F8D" w14:textId="77777777" w:rsidR="009A4D1E" w:rsidRDefault="009A4D1E" w:rsidP="009A4D1E">
      <w:pPr>
        <w:pStyle w:val="Heading6"/>
      </w:pPr>
      <w:bookmarkStart w:id="545" w:name="_Toc208933899"/>
      <w:r>
        <w:t>5.3.34.3.1</w:t>
      </w:r>
      <w:r>
        <w:tab/>
        <w:t>Tx Requirements (Clause 6)</w:t>
      </w:r>
      <w:bookmarkEnd w:id="545"/>
    </w:p>
    <w:p w14:paraId="2A46E110" w14:textId="0ED63FBC" w:rsidR="009A4D1E" w:rsidRDefault="009A4D1E" w:rsidP="009A4D1E">
      <w:pPr>
        <w:rPr>
          <w:rFonts w:ascii="Arial" w:hAnsi="Arial" w:cs="Arial"/>
          <w:b/>
          <w:sz w:val="24"/>
        </w:rPr>
      </w:pPr>
      <w:r>
        <w:rPr>
          <w:rFonts w:ascii="Arial" w:hAnsi="Arial" w:cs="Arial"/>
          <w:b/>
          <w:color w:val="0000FF"/>
          <w:sz w:val="24"/>
        </w:rPr>
        <w:t>R5-253903</w:t>
      </w:r>
      <w:r>
        <w:rPr>
          <w:rFonts w:ascii="Arial" w:hAnsi="Arial" w:cs="Arial"/>
          <w:b/>
          <w:color w:val="0000FF"/>
          <w:sz w:val="24"/>
        </w:rPr>
        <w:tab/>
      </w:r>
      <w:r>
        <w:rPr>
          <w:rFonts w:ascii="Arial" w:hAnsi="Arial" w:cs="Arial"/>
          <w:b/>
          <w:sz w:val="24"/>
        </w:rPr>
        <w:t>Update to MOP TC for n28 PC2 40MHz</w:t>
      </w:r>
    </w:p>
    <w:p w14:paraId="0601924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CR-3408  Cat: F (Rel-19)</w:t>
      </w:r>
      <w:r>
        <w:rPr>
          <w:i/>
        </w:rPr>
        <w:br/>
      </w:r>
      <w:r>
        <w:rPr>
          <w:i/>
        </w:rPr>
        <w:br/>
      </w:r>
      <w:r>
        <w:rPr>
          <w:i/>
        </w:rPr>
        <w:tab/>
      </w:r>
      <w:r>
        <w:rPr>
          <w:i/>
        </w:rPr>
        <w:tab/>
      </w:r>
      <w:r>
        <w:rPr>
          <w:i/>
        </w:rPr>
        <w:tab/>
      </w:r>
      <w:r>
        <w:rPr>
          <w:i/>
        </w:rPr>
        <w:tab/>
      </w:r>
      <w:r>
        <w:rPr>
          <w:i/>
        </w:rPr>
        <w:tab/>
        <w:t>Source: CMCC</w:t>
      </w:r>
    </w:p>
    <w:p w14:paraId="0FE525E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24243" w14:textId="751D65FF" w:rsidR="009A4D1E" w:rsidRDefault="009A4D1E" w:rsidP="009A4D1E">
      <w:pPr>
        <w:rPr>
          <w:rFonts w:ascii="Arial" w:hAnsi="Arial" w:cs="Arial"/>
          <w:b/>
          <w:sz w:val="24"/>
        </w:rPr>
      </w:pPr>
      <w:r>
        <w:rPr>
          <w:rFonts w:ascii="Arial" w:hAnsi="Arial" w:cs="Arial"/>
          <w:b/>
          <w:color w:val="0000FF"/>
          <w:sz w:val="24"/>
        </w:rPr>
        <w:t>R5-253904</w:t>
      </w:r>
      <w:r>
        <w:rPr>
          <w:rFonts w:ascii="Arial" w:hAnsi="Arial" w:cs="Arial"/>
          <w:b/>
          <w:color w:val="0000FF"/>
          <w:sz w:val="24"/>
        </w:rPr>
        <w:tab/>
      </w:r>
      <w:r>
        <w:rPr>
          <w:rFonts w:ascii="Arial" w:hAnsi="Arial" w:cs="Arial"/>
          <w:b/>
          <w:sz w:val="24"/>
        </w:rPr>
        <w:t>Update to MOP UL MIMO TC for n28 PC2 40MHz</w:t>
      </w:r>
    </w:p>
    <w:p w14:paraId="0C955DF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CR-3409  Cat: F (Rel-19)</w:t>
      </w:r>
      <w:r>
        <w:rPr>
          <w:i/>
        </w:rPr>
        <w:br/>
      </w:r>
      <w:r>
        <w:rPr>
          <w:i/>
        </w:rPr>
        <w:br/>
      </w:r>
      <w:r>
        <w:rPr>
          <w:i/>
        </w:rPr>
        <w:tab/>
      </w:r>
      <w:r>
        <w:rPr>
          <w:i/>
        </w:rPr>
        <w:tab/>
      </w:r>
      <w:r>
        <w:rPr>
          <w:i/>
        </w:rPr>
        <w:tab/>
      </w:r>
      <w:r>
        <w:rPr>
          <w:i/>
        </w:rPr>
        <w:tab/>
      </w:r>
      <w:r>
        <w:rPr>
          <w:i/>
        </w:rPr>
        <w:tab/>
        <w:t>Source: CMCC, Huawei, HiSilicon</w:t>
      </w:r>
    </w:p>
    <w:p w14:paraId="40448FA5" w14:textId="77777777" w:rsidR="009A4D1E" w:rsidRDefault="009A4D1E" w:rsidP="009A4D1E">
      <w:pPr>
        <w:rPr>
          <w:rFonts w:ascii="Arial" w:hAnsi="Arial" w:cs="Arial"/>
          <w:b/>
        </w:rPr>
      </w:pPr>
      <w:r>
        <w:rPr>
          <w:rFonts w:ascii="Arial" w:hAnsi="Arial" w:cs="Arial"/>
          <w:b/>
        </w:rPr>
        <w:t xml:space="preserve">Discussion: </w:t>
      </w:r>
    </w:p>
    <w:p w14:paraId="0EBA67F7" w14:textId="77777777" w:rsidR="009A4D1E" w:rsidRDefault="009A4D1E" w:rsidP="009A4D1E">
      <w:r>
        <w:t xml:space="preserve">Overlap with R5-254779 (Huawei) </w:t>
      </w:r>
    </w:p>
    <w:p w14:paraId="659A1294" w14:textId="77777777" w:rsidR="009A4D1E" w:rsidRDefault="009A4D1E" w:rsidP="009A4D1E">
      <w:r>
        <w:t>Both CRs add new TCs for MOP UL MIMO of n28 PC2 40MHz.</w:t>
      </w:r>
    </w:p>
    <w:p w14:paraId="1F6E5EDC" w14:textId="77777777" w:rsidR="009A4D1E" w:rsidRDefault="009A4D1E" w:rsidP="009A4D1E">
      <w:r>
        <w:t>R5-254779 (Huawei) is going to be withdrawn to solve the overlap. Huawei will be added as co-source company in R5-253904r1 (CMCC).</w:t>
      </w:r>
    </w:p>
    <w:p w14:paraId="0ECC7497" w14:textId="77777777" w:rsidR="009A4D1E" w:rsidRDefault="009A4D1E" w:rsidP="009A4D1E">
      <w:r>
        <w:t>r1</w:t>
      </w:r>
    </w:p>
    <w:p w14:paraId="43821CF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R5-255264</w:t>
      </w:r>
      <w:r>
        <w:rPr>
          <w:color w:val="993300"/>
          <w:u w:val="single"/>
        </w:rPr>
        <w:t>.</w:t>
      </w:r>
    </w:p>
    <w:p w14:paraId="192BF7F5" w14:textId="202CFA41" w:rsidR="009A4D1E" w:rsidRDefault="009A4D1E" w:rsidP="009A4D1E">
      <w:pPr>
        <w:rPr>
          <w:rFonts w:ascii="Arial" w:hAnsi="Arial" w:cs="Arial"/>
          <w:b/>
          <w:sz w:val="24"/>
        </w:rPr>
      </w:pPr>
      <w:r>
        <w:rPr>
          <w:rFonts w:ascii="Arial" w:hAnsi="Arial" w:cs="Arial"/>
          <w:b/>
          <w:color w:val="0000FF"/>
          <w:sz w:val="24"/>
        </w:rPr>
        <w:t>R5-255264</w:t>
      </w:r>
      <w:r>
        <w:rPr>
          <w:rFonts w:ascii="Arial" w:hAnsi="Arial" w:cs="Arial"/>
          <w:b/>
          <w:color w:val="0000FF"/>
          <w:sz w:val="24"/>
        </w:rPr>
        <w:tab/>
      </w:r>
      <w:r>
        <w:rPr>
          <w:rFonts w:ascii="Arial" w:hAnsi="Arial" w:cs="Arial"/>
          <w:b/>
          <w:sz w:val="24"/>
        </w:rPr>
        <w:t>Update to MOP UL MIMO TC for n28 PC2 40MHz</w:t>
      </w:r>
    </w:p>
    <w:p w14:paraId="05A1BA8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CR-3409  rev 1 Cat: F (Rel-19)</w:t>
      </w:r>
      <w:r>
        <w:rPr>
          <w:i/>
        </w:rPr>
        <w:br/>
      </w:r>
      <w:r>
        <w:rPr>
          <w:i/>
        </w:rPr>
        <w:br/>
      </w:r>
      <w:r>
        <w:rPr>
          <w:i/>
        </w:rPr>
        <w:tab/>
      </w:r>
      <w:r>
        <w:rPr>
          <w:i/>
        </w:rPr>
        <w:tab/>
      </w:r>
      <w:r>
        <w:rPr>
          <w:i/>
        </w:rPr>
        <w:tab/>
      </w:r>
      <w:r>
        <w:rPr>
          <w:i/>
        </w:rPr>
        <w:tab/>
      </w:r>
      <w:r>
        <w:rPr>
          <w:i/>
        </w:rPr>
        <w:tab/>
        <w:t>Source: CMCC, Huawei, HiSilicon</w:t>
      </w:r>
    </w:p>
    <w:p w14:paraId="5F090A50" w14:textId="77777777" w:rsidR="009A4D1E" w:rsidRDefault="009A4D1E" w:rsidP="009A4D1E">
      <w:pPr>
        <w:rPr>
          <w:color w:val="808080"/>
        </w:rPr>
      </w:pPr>
      <w:r>
        <w:rPr>
          <w:color w:val="808080"/>
        </w:rPr>
        <w:t>(Replaces R5-253904)</w:t>
      </w:r>
    </w:p>
    <w:p w14:paraId="42C677F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74622" w14:textId="7AED94BE" w:rsidR="009A4D1E" w:rsidRDefault="009A4D1E" w:rsidP="009A4D1E">
      <w:pPr>
        <w:rPr>
          <w:rFonts w:ascii="Arial" w:hAnsi="Arial" w:cs="Arial"/>
          <w:b/>
          <w:sz w:val="24"/>
        </w:rPr>
      </w:pPr>
      <w:r>
        <w:rPr>
          <w:rFonts w:ascii="Arial" w:hAnsi="Arial" w:cs="Arial"/>
          <w:b/>
          <w:color w:val="0000FF"/>
          <w:sz w:val="24"/>
        </w:rPr>
        <w:t>R5-253905</w:t>
      </w:r>
      <w:r>
        <w:rPr>
          <w:rFonts w:ascii="Arial" w:hAnsi="Arial" w:cs="Arial"/>
          <w:b/>
          <w:color w:val="0000FF"/>
          <w:sz w:val="24"/>
        </w:rPr>
        <w:tab/>
      </w:r>
      <w:r>
        <w:rPr>
          <w:rFonts w:ascii="Arial" w:hAnsi="Arial" w:cs="Arial"/>
          <w:b/>
          <w:sz w:val="24"/>
        </w:rPr>
        <w:t>Update to MPR UL MIMO TC for n28 PC2 40MHz</w:t>
      </w:r>
    </w:p>
    <w:p w14:paraId="3518053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CR-3410  Cat: F (Rel-19)</w:t>
      </w:r>
      <w:r>
        <w:rPr>
          <w:i/>
        </w:rPr>
        <w:br/>
      </w:r>
      <w:r>
        <w:rPr>
          <w:i/>
        </w:rPr>
        <w:br/>
      </w:r>
      <w:r>
        <w:rPr>
          <w:i/>
        </w:rPr>
        <w:tab/>
      </w:r>
      <w:r>
        <w:rPr>
          <w:i/>
        </w:rPr>
        <w:tab/>
      </w:r>
      <w:r>
        <w:rPr>
          <w:i/>
        </w:rPr>
        <w:tab/>
      </w:r>
      <w:r>
        <w:rPr>
          <w:i/>
        </w:rPr>
        <w:tab/>
      </w:r>
      <w:r>
        <w:rPr>
          <w:i/>
        </w:rPr>
        <w:tab/>
        <w:t>Source: CMCC, Huawei, HiSilicon</w:t>
      </w:r>
    </w:p>
    <w:p w14:paraId="1ED98D7A" w14:textId="77777777" w:rsidR="009A4D1E" w:rsidRDefault="009A4D1E" w:rsidP="009A4D1E">
      <w:pPr>
        <w:rPr>
          <w:rFonts w:ascii="Arial" w:hAnsi="Arial" w:cs="Arial"/>
          <w:b/>
        </w:rPr>
      </w:pPr>
      <w:r>
        <w:rPr>
          <w:rFonts w:ascii="Arial" w:hAnsi="Arial" w:cs="Arial"/>
          <w:b/>
        </w:rPr>
        <w:t xml:space="preserve">Discussion: </w:t>
      </w:r>
    </w:p>
    <w:p w14:paraId="6B6568A7" w14:textId="77777777" w:rsidR="009A4D1E" w:rsidRDefault="009A4D1E" w:rsidP="009A4D1E">
      <w:r>
        <w:t xml:space="preserve">Overlap with R5-254779 (Huawei) </w:t>
      </w:r>
    </w:p>
    <w:p w14:paraId="61B9DBD4" w14:textId="77777777" w:rsidR="009A4D1E" w:rsidRDefault="009A4D1E" w:rsidP="009A4D1E">
      <w:r>
        <w:t>Both CRs add new TCs for MPR UL MIMO of n28 PC2 40MHz.</w:t>
      </w:r>
    </w:p>
    <w:p w14:paraId="72C60175" w14:textId="77777777" w:rsidR="009A4D1E" w:rsidRDefault="009A4D1E" w:rsidP="009A4D1E">
      <w:r>
        <w:t>R5-254779 (Huawei) is going to be withdrawn to solve the overlap. Huawei will be added as co-source company in R5-253905r1 (CMCC).</w:t>
      </w:r>
    </w:p>
    <w:p w14:paraId="073612DB" w14:textId="77777777" w:rsidR="009A4D1E" w:rsidRDefault="009A4D1E" w:rsidP="009A4D1E">
      <w:r>
        <w:t>r1</w:t>
      </w:r>
    </w:p>
    <w:p w14:paraId="3520D63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R5-255265</w:t>
      </w:r>
      <w:r>
        <w:rPr>
          <w:color w:val="993300"/>
          <w:u w:val="single"/>
        </w:rPr>
        <w:t>.</w:t>
      </w:r>
    </w:p>
    <w:p w14:paraId="74F2CDF5" w14:textId="683878CF" w:rsidR="009A4D1E" w:rsidRDefault="009A4D1E" w:rsidP="009A4D1E">
      <w:pPr>
        <w:rPr>
          <w:rFonts w:ascii="Arial" w:hAnsi="Arial" w:cs="Arial"/>
          <w:b/>
          <w:sz w:val="24"/>
        </w:rPr>
      </w:pPr>
      <w:r>
        <w:rPr>
          <w:rFonts w:ascii="Arial" w:hAnsi="Arial" w:cs="Arial"/>
          <w:b/>
          <w:color w:val="0000FF"/>
          <w:sz w:val="24"/>
        </w:rPr>
        <w:t>R5-255265</w:t>
      </w:r>
      <w:r>
        <w:rPr>
          <w:rFonts w:ascii="Arial" w:hAnsi="Arial" w:cs="Arial"/>
          <w:b/>
          <w:color w:val="0000FF"/>
          <w:sz w:val="24"/>
        </w:rPr>
        <w:tab/>
      </w:r>
      <w:r>
        <w:rPr>
          <w:rFonts w:ascii="Arial" w:hAnsi="Arial" w:cs="Arial"/>
          <w:b/>
          <w:sz w:val="24"/>
        </w:rPr>
        <w:t>Update to MPR UL MIMO TC for n28 PC2 40MHz</w:t>
      </w:r>
    </w:p>
    <w:p w14:paraId="1775E56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CR-3410  rev 1 Cat: F (Rel-19)</w:t>
      </w:r>
      <w:r>
        <w:rPr>
          <w:i/>
        </w:rPr>
        <w:br/>
      </w:r>
      <w:r>
        <w:rPr>
          <w:i/>
        </w:rPr>
        <w:br/>
      </w:r>
      <w:r>
        <w:rPr>
          <w:i/>
        </w:rPr>
        <w:tab/>
      </w:r>
      <w:r>
        <w:rPr>
          <w:i/>
        </w:rPr>
        <w:tab/>
      </w:r>
      <w:r>
        <w:rPr>
          <w:i/>
        </w:rPr>
        <w:tab/>
      </w:r>
      <w:r>
        <w:rPr>
          <w:i/>
        </w:rPr>
        <w:tab/>
      </w:r>
      <w:r>
        <w:rPr>
          <w:i/>
        </w:rPr>
        <w:tab/>
        <w:t>Source: CMCC, Huawei, HiSilicon</w:t>
      </w:r>
    </w:p>
    <w:p w14:paraId="0DB1C515" w14:textId="77777777" w:rsidR="009A4D1E" w:rsidRDefault="009A4D1E" w:rsidP="009A4D1E">
      <w:pPr>
        <w:rPr>
          <w:color w:val="808080"/>
        </w:rPr>
      </w:pPr>
      <w:r>
        <w:rPr>
          <w:color w:val="808080"/>
        </w:rPr>
        <w:t>(Replaces R5-253905)</w:t>
      </w:r>
    </w:p>
    <w:p w14:paraId="4EC5A19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7E67D" w14:textId="1A873AA4" w:rsidR="009A4D1E" w:rsidRDefault="009A4D1E" w:rsidP="009A4D1E">
      <w:pPr>
        <w:rPr>
          <w:rFonts w:ascii="Arial" w:hAnsi="Arial" w:cs="Arial"/>
          <w:b/>
          <w:sz w:val="24"/>
        </w:rPr>
      </w:pPr>
      <w:r>
        <w:rPr>
          <w:rFonts w:ascii="Arial" w:hAnsi="Arial" w:cs="Arial"/>
          <w:b/>
          <w:color w:val="0000FF"/>
          <w:sz w:val="24"/>
        </w:rPr>
        <w:t>R5-253906</w:t>
      </w:r>
      <w:r>
        <w:rPr>
          <w:rFonts w:ascii="Arial" w:hAnsi="Arial" w:cs="Arial"/>
          <w:b/>
          <w:color w:val="0000FF"/>
          <w:sz w:val="24"/>
        </w:rPr>
        <w:tab/>
      </w:r>
      <w:r>
        <w:rPr>
          <w:rFonts w:ascii="Arial" w:hAnsi="Arial" w:cs="Arial"/>
          <w:b/>
          <w:sz w:val="24"/>
        </w:rPr>
        <w:t>Update to MOP TxD TC for n28 PC2 40MHz</w:t>
      </w:r>
    </w:p>
    <w:p w14:paraId="08F441B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CR-3411  Cat: F (Rel-19)</w:t>
      </w:r>
      <w:r>
        <w:rPr>
          <w:i/>
        </w:rPr>
        <w:br/>
      </w:r>
      <w:r>
        <w:rPr>
          <w:i/>
        </w:rPr>
        <w:br/>
      </w:r>
      <w:r>
        <w:rPr>
          <w:i/>
        </w:rPr>
        <w:tab/>
      </w:r>
      <w:r>
        <w:rPr>
          <w:i/>
        </w:rPr>
        <w:tab/>
      </w:r>
      <w:r>
        <w:rPr>
          <w:i/>
        </w:rPr>
        <w:tab/>
      </w:r>
      <w:r>
        <w:rPr>
          <w:i/>
        </w:rPr>
        <w:tab/>
      </w:r>
      <w:r>
        <w:rPr>
          <w:i/>
        </w:rPr>
        <w:tab/>
        <w:t>Source: CMCC, Huawei, HiSilicon</w:t>
      </w:r>
    </w:p>
    <w:p w14:paraId="77E7D6A8" w14:textId="77777777" w:rsidR="009A4D1E" w:rsidRDefault="009A4D1E" w:rsidP="009A4D1E">
      <w:pPr>
        <w:rPr>
          <w:rFonts w:ascii="Arial" w:hAnsi="Arial" w:cs="Arial"/>
          <w:b/>
        </w:rPr>
      </w:pPr>
      <w:r>
        <w:rPr>
          <w:rFonts w:ascii="Arial" w:hAnsi="Arial" w:cs="Arial"/>
          <w:b/>
        </w:rPr>
        <w:t xml:space="preserve">Discussion: </w:t>
      </w:r>
    </w:p>
    <w:p w14:paraId="0D5B7D9C" w14:textId="77777777" w:rsidR="009A4D1E" w:rsidRDefault="009A4D1E" w:rsidP="009A4D1E">
      <w:r>
        <w:t xml:space="preserve">Overlap with R5-254780 (Huawei) </w:t>
      </w:r>
    </w:p>
    <w:p w14:paraId="1B302468" w14:textId="77777777" w:rsidR="009A4D1E" w:rsidRDefault="009A4D1E" w:rsidP="009A4D1E">
      <w:r>
        <w:t>Both CRs add new TCs for MOP TxD of n28 PC2 40MHz.</w:t>
      </w:r>
    </w:p>
    <w:p w14:paraId="65C767D4" w14:textId="77777777" w:rsidR="009A4D1E" w:rsidRDefault="009A4D1E" w:rsidP="009A4D1E">
      <w:r>
        <w:t>R5-254780 (Huawei) is going to be withdrawn to solve the overlap. Huawei will be added as co-source company in R5-253906r1 (CMCC).</w:t>
      </w:r>
    </w:p>
    <w:p w14:paraId="16FB5F7F" w14:textId="77777777" w:rsidR="009A4D1E" w:rsidRDefault="009A4D1E" w:rsidP="009A4D1E">
      <w:r>
        <w:t>r1</w:t>
      </w:r>
    </w:p>
    <w:p w14:paraId="1DB57A5C" w14:textId="77777777" w:rsidR="009A4D1E" w:rsidRDefault="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R5-255266</w:t>
      </w:r>
      <w:r>
        <w:rPr>
          <w:color w:val="993300"/>
          <w:u w:val="single"/>
        </w:rPr>
        <w:t>.</w:t>
      </w:r>
    </w:p>
    <w:p w14:paraId="72C0019F" w14:textId="3BA786F8" w:rsidR="00282390" w:rsidRDefault="009A4D1E" w:rsidP="009A4D1E">
      <w:pPr>
        <w:rPr>
          <w:rFonts w:ascii="Arial" w:hAnsi="Arial" w:cs="Arial"/>
          <w:b/>
          <w:sz w:val="24"/>
        </w:rPr>
      </w:pPr>
      <w:r>
        <w:rPr>
          <w:rFonts w:ascii="Arial" w:hAnsi="Arial" w:cs="Arial"/>
          <w:b/>
          <w:color w:val="0000FF"/>
          <w:sz w:val="24"/>
        </w:rPr>
        <w:t>R5-255266</w:t>
      </w:r>
      <w:r>
        <w:rPr>
          <w:rFonts w:ascii="Arial" w:hAnsi="Arial" w:cs="Arial"/>
          <w:b/>
          <w:color w:val="0000FF"/>
          <w:sz w:val="24"/>
        </w:rPr>
        <w:tab/>
      </w:r>
      <w:r>
        <w:rPr>
          <w:rFonts w:ascii="Arial" w:hAnsi="Arial" w:cs="Arial"/>
          <w:b/>
          <w:sz w:val="24"/>
        </w:rPr>
        <w:t>Update to MOP TxD TC for n28 PC2 40MHz</w:t>
      </w:r>
    </w:p>
    <w:p w14:paraId="263A947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CR-3411  rev 1 Cat: F (Rel-19)</w:t>
      </w:r>
      <w:r>
        <w:rPr>
          <w:i/>
        </w:rPr>
        <w:br/>
      </w:r>
      <w:r>
        <w:rPr>
          <w:i/>
        </w:rPr>
        <w:br/>
      </w:r>
      <w:r>
        <w:rPr>
          <w:i/>
        </w:rPr>
        <w:tab/>
      </w:r>
      <w:r>
        <w:rPr>
          <w:i/>
        </w:rPr>
        <w:tab/>
      </w:r>
      <w:r>
        <w:rPr>
          <w:i/>
        </w:rPr>
        <w:tab/>
      </w:r>
      <w:r>
        <w:rPr>
          <w:i/>
        </w:rPr>
        <w:tab/>
      </w:r>
      <w:r>
        <w:rPr>
          <w:i/>
        </w:rPr>
        <w:tab/>
        <w:t>Source: CMCC, Huawei, HiSilicon</w:t>
      </w:r>
    </w:p>
    <w:p w14:paraId="161FD160" w14:textId="77777777" w:rsidR="009A4D1E" w:rsidRDefault="009A4D1E" w:rsidP="009A4D1E">
      <w:pPr>
        <w:rPr>
          <w:color w:val="808080"/>
        </w:rPr>
      </w:pPr>
      <w:r>
        <w:rPr>
          <w:color w:val="808080"/>
        </w:rPr>
        <w:t>(Replaces R5-253906)</w:t>
      </w:r>
    </w:p>
    <w:p w14:paraId="3877DF7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23E4B" w14:textId="369A749F" w:rsidR="009A4D1E" w:rsidRDefault="009A4D1E" w:rsidP="009A4D1E">
      <w:pPr>
        <w:rPr>
          <w:rFonts w:ascii="Arial" w:hAnsi="Arial" w:cs="Arial"/>
          <w:b/>
          <w:sz w:val="24"/>
        </w:rPr>
      </w:pPr>
      <w:r>
        <w:rPr>
          <w:rFonts w:ascii="Arial" w:hAnsi="Arial" w:cs="Arial"/>
          <w:b/>
          <w:color w:val="0000FF"/>
          <w:sz w:val="24"/>
        </w:rPr>
        <w:t>R5-254396</w:t>
      </w:r>
      <w:r>
        <w:rPr>
          <w:rFonts w:ascii="Arial" w:hAnsi="Arial" w:cs="Arial"/>
          <w:b/>
          <w:color w:val="0000FF"/>
          <w:sz w:val="24"/>
        </w:rPr>
        <w:tab/>
      </w:r>
      <w:r>
        <w:rPr>
          <w:rFonts w:ascii="Arial" w:hAnsi="Arial" w:cs="Arial"/>
          <w:b/>
          <w:sz w:val="24"/>
        </w:rPr>
        <w:t>Update to AMPR TC for n28 PC2 and 40MHz</w:t>
      </w:r>
    </w:p>
    <w:p w14:paraId="688E51A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CR-3453  Cat: F (Rel-19)</w:t>
      </w:r>
      <w:r>
        <w:rPr>
          <w:i/>
        </w:rPr>
        <w:br/>
      </w:r>
      <w:r>
        <w:rPr>
          <w:i/>
        </w:rPr>
        <w:br/>
      </w:r>
      <w:r>
        <w:rPr>
          <w:i/>
        </w:rPr>
        <w:tab/>
      </w:r>
      <w:r>
        <w:rPr>
          <w:i/>
        </w:rPr>
        <w:tab/>
      </w:r>
      <w:r>
        <w:rPr>
          <w:i/>
        </w:rPr>
        <w:tab/>
      </w:r>
      <w:r>
        <w:rPr>
          <w:i/>
        </w:rPr>
        <w:tab/>
      </w:r>
      <w:r>
        <w:rPr>
          <w:i/>
        </w:rPr>
        <w:tab/>
        <w:t>Source: Ericsson</w:t>
      </w:r>
    </w:p>
    <w:p w14:paraId="3F0F54B9" w14:textId="77777777" w:rsidR="009A4D1E" w:rsidRDefault="009A4D1E" w:rsidP="009A4D1E">
      <w:pPr>
        <w:rPr>
          <w:rFonts w:ascii="Arial" w:hAnsi="Arial" w:cs="Arial"/>
          <w:b/>
        </w:rPr>
      </w:pPr>
      <w:r>
        <w:rPr>
          <w:rFonts w:ascii="Arial" w:hAnsi="Arial" w:cs="Arial"/>
          <w:b/>
        </w:rPr>
        <w:t xml:space="preserve">Abstract: </w:t>
      </w:r>
    </w:p>
    <w:p w14:paraId="7DA284ED" w14:textId="77777777" w:rsidR="009A4D1E" w:rsidRDefault="009A4D1E" w:rsidP="009A4D1E">
      <w:r>
        <w:t>TP analyze in CR 1061</w:t>
      </w:r>
    </w:p>
    <w:p w14:paraId="4AA03C41" w14:textId="77777777" w:rsidR="009A4D1E" w:rsidRDefault="009A4D1E" w:rsidP="009A4D1E">
      <w:pPr>
        <w:rPr>
          <w:rFonts w:ascii="Arial" w:hAnsi="Arial" w:cs="Arial"/>
          <w:b/>
        </w:rPr>
      </w:pPr>
      <w:r>
        <w:rPr>
          <w:rFonts w:ascii="Arial" w:hAnsi="Arial" w:cs="Arial"/>
          <w:b/>
        </w:rPr>
        <w:t xml:space="preserve">Discussion: </w:t>
      </w:r>
    </w:p>
    <w:p w14:paraId="7656799C" w14:textId="77777777" w:rsidR="009A4D1E" w:rsidRDefault="009A4D1E" w:rsidP="009A4D1E">
      <w:r>
        <w:t>Covered by R5-254782</w:t>
      </w:r>
    </w:p>
    <w:p w14:paraId="364D63F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6FB9BB" w14:textId="5DD198E5" w:rsidR="009A4D1E" w:rsidRDefault="009A4D1E" w:rsidP="009A4D1E">
      <w:pPr>
        <w:rPr>
          <w:rFonts w:ascii="Arial" w:hAnsi="Arial" w:cs="Arial"/>
          <w:b/>
          <w:sz w:val="24"/>
        </w:rPr>
      </w:pPr>
      <w:r>
        <w:rPr>
          <w:rFonts w:ascii="Arial" w:hAnsi="Arial" w:cs="Arial"/>
          <w:b/>
          <w:color w:val="0000FF"/>
          <w:sz w:val="24"/>
        </w:rPr>
        <w:t>R5-254779</w:t>
      </w:r>
      <w:r>
        <w:rPr>
          <w:rFonts w:ascii="Arial" w:hAnsi="Arial" w:cs="Arial"/>
          <w:b/>
          <w:color w:val="0000FF"/>
          <w:sz w:val="24"/>
        </w:rPr>
        <w:tab/>
      </w:r>
      <w:r>
        <w:rPr>
          <w:rFonts w:ascii="Arial" w:hAnsi="Arial" w:cs="Arial"/>
          <w:b/>
          <w:sz w:val="24"/>
        </w:rPr>
        <w:t>Adding n28 PC2 to UL-MIMO MOP and MPR test cases</w:t>
      </w:r>
    </w:p>
    <w:p w14:paraId="4A8E2E1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CR-3513  Cat: F (Rel-19)</w:t>
      </w:r>
      <w:r>
        <w:rPr>
          <w:i/>
        </w:rPr>
        <w:br/>
      </w:r>
      <w:r>
        <w:rPr>
          <w:i/>
        </w:rPr>
        <w:br/>
      </w:r>
      <w:r>
        <w:rPr>
          <w:i/>
        </w:rPr>
        <w:tab/>
      </w:r>
      <w:r>
        <w:rPr>
          <w:i/>
        </w:rPr>
        <w:tab/>
      </w:r>
      <w:r>
        <w:rPr>
          <w:i/>
        </w:rPr>
        <w:tab/>
      </w:r>
      <w:r>
        <w:rPr>
          <w:i/>
        </w:rPr>
        <w:tab/>
      </w:r>
      <w:r>
        <w:rPr>
          <w:i/>
        </w:rPr>
        <w:tab/>
        <w:t>Source: Huawei, HiSilicon</w:t>
      </w:r>
    </w:p>
    <w:p w14:paraId="091FFCA2" w14:textId="77777777" w:rsidR="009A4D1E" w:rsidRDefault="009A4D1E" w:rsidP="009A4D1E">
      <w:pPr>
        <w:rPr>
          <w:rFonts w:ascii="Arial" w:hAnsi="Arial" w:cs="Arial"/>
          <w:b/>
        </w:rPr>
      </w:pPr>
      <w:r>
        <w:rPr>
          <w:rFonts w:ascii="Arial" w:hAnsi="Arial" w:cs="Arial"/>
          <w:b/>
        </w:rPr>
        <w:t xml:space="preserve">Discussion: </w:t>
      </w:r>
    </w:p>
    <w:p w14:paraId="409C0CE0" w14:textId="77777777" w:rsidR="009A4D1E" w:rsidRDefault="009A4D1E" w:rsidP="009A4D1E">
      <w:r>
        <w:t>overlap with R5-253904</w:t>
      </w:r>
    </w:p>
    <w:p w14:paraId="17B1719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EAE09F" w14:textId="0715C0B3" w:rsidR="009A4D1E" w:rsidRDefault="009A4D1E" w:rsidP="009A4D1E">
      <w:pPr>
        <w:rPr>
          <w:rFonts w:ascii="Arial" w:hAnsi="Arial" w:cs="Arial"/>
          <w:b/>
          <w:sz w:val="24"/>
        </w:rPr>
      </w:pPr>
      <w:r>
        <w:rPr>
          <w:rFonts w:ascii="Arial" w:hAnsi="Arial" w:cs="Arial"/>
          <w:b/>
          <w:color w:val="0000FF"/>
          <w:sz w:val="24"/>
        </w:rPr>
        <w:t>R5-254780</w:t>
      </w:r>
      <w:r>
        <w:rPr>
          <w:rFonts w:ascii="Arial" w:hAnsi="Arial" w:cs="Arial"/>
          <w:b/>
          <w:color w:val="0000FF"/>
          <w:sz w:val="24"/>
        </w:rPr>
        <w:tab/>
      </w:r>
      <w:r>
        <w:rPr>
          <w:rFonts w:ascii="Arial" w:hAnsi="Arial" w:cs="Arial"/>
          <w:b/>
          <w:sz w:val="24"/>
        </w:rPr>
        <w:t>Adding n28 PC2 to TxD MOP and MPR test cases</w:t>
      </w:r>
    </w:p>
    <w:p w14:paraId="2184ADA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CR-3514  Cat: F (Rel-19)</w:t>
      </w:r>
      <w:r>
        <w:rPr>
          <w:i/>
        </w:rPr>
        <w:br/>
      </w:r>
      <w:r>
        <w:rPr>
          <w:i/>
        </w:rPr>
        <w:br/>
      </w:r>
      <w:r>
        <w:rPr>
          <w:i/>
        </w:rPr>
        <w:tab/>
      </w:r>
      <w:r>
        <w:rPr>
          <w:i/>
        </w:rPr>
        <w:tab/>
      </w:r>
      <w:r>
        <w:rPr>
          <w:i/>
        </w:rPr>
        <w:tab/>
      </w:r>
      <w:r>
        <w:rPr>
          <w:i/>
        </w:rPr>
        <w:tab/>
      </w:r>
      <w:r>
        <w:rPr>
          <w:i/>
        </w:rPr>
        <w:tab/>
        <w:t>Source: Huawei, HiSilicon</w:t>
      </w:r>
    </w:p>
    <w:p w14:paraId="680B9256" w14:textId="77777777" w:rsidR="009A4D1E" w:rsidRDefault="009A4D1E" w:rsidP="009A4D1E">
      <w:pPr>
        <w:rPr>
          <w:rFonts w:ascii="Arial" w:hAnsi="Arial" w:cs="Arial"/>
          <w:b/>
        </w:rPr>
      </w:pPr>
      <w:r>
        <w:rPr>
          <w:rFonts w:ascii="Arial" w:hAnsi="Arial" w:cs="Arial"/>
          <w:b/>
        </w:rPr>
        <w:t xml:space="preserve">Discussion: </w:t>
      </w:r>
    </w:p>
    <w:p w14:paraId="73F78D04" w14:textId="77777777" w:rsidR="009A4D1E" w:rsidRDefault="009A4D1E" w:rsidP="009A4D1E">
      <w:r>
        <w:t>overlap with R5-253906</w:t>
      </w:r>
    </w:p>
    <w:p w14:paraId="75B69A9F" w14:textId="77777777" w:rsidR="009A4D1E" w:rsidRDefault="009A4D1E" w:rsidP="009A4D1E">
      <w:r>
        <w:t>r1</w:t>
      </w:r>
    </w:p>
    <w:p w14:paraId="2A15406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R5-255267</w:t>
      </w:r>
      <w:r>
        <w:rPr>
          <w:color w:val="993300"/>
          <w:u w:val="single"/>
        </w:rPr>
        <w:t>.</w:t>
      </w:r>
    </w:p>
    <w:p w14:paraId="365027BC" w14:textId="4D014CE2" w:rsidR="009A4D1E" w:rsidRDefault="009A4D1E" w:rsidP="009A4D1E">
      <w:pPr>
        <w:rPr>
          <w:rFonts w:ascii="Arial" w:hAnsi="Arial" w:cs="Arial"/>
          <w:b/>
          <w:sz w:val="24"/>
        </w:rPr>
      </w:pPr>
      <w:r>
        <w:rPr>
          <w:rFonts w:ascii="Arial" w:hAnsi="Arial" w:cs="Arial"/>
          <w:b/>
          <w:color w:val="0000FF"/>
          <w:sz w:val="24"/>
        </w:rPr>
        <w:t>R5-255267</w:t>
      </w:r>
      <w:r>
        <w:rPr>
          <w:rFonts w:ascii="Arial" w:hAnsi="Arial" w:cs="Arial"/>
          <w:b/>
          <w:color w:val="0000FF"/>
          <w:sz w:val="24"/>
        </w:rPr>
        <w:tab/>
      </w:r>
      <w:r>
        <w:rPr>
          <w:rFonts w:ascii="Arial" w:hAnsi="Arial" w:cs="Arial"/>
          <w:b/>
          <w:sz w:val="24"/>
        </w:rPr>
        <w:t>Adding n28 PC2 to TxD MOP and MPR test cases</w:t>
      </w:r>
    </w:p>
    <w:p w14:paraId="3ADE63D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CR-3514  rev 1 Cat: F (Rel-19)</w:t>
      </w:r>
      <w:r>
        <w:rPr>
          <w:i/>
        </w:rPr>
        <w:br/>
      </w:r>
      <w:r>
        <w:rPr>
          <w:i/>
        </w:rPr>
        <w:br/>
      </w:r>
      <w:r>
        <w:rPr>
          <w:i/>
        </w:rPr>
        <w:tab/>
      </w:r>
      <w:r>
        <w:rPr>
          <w:i/>
        </w:rPr>
        <w:tab/>
      </w:r>
      <w:r>
        <w:rPr>
          <w:i/>
        </w:rPr>
        <w:tab/>
      </w:r>
      <w:r>
        <w:rPr>
          <w:i/>
        </w:rPr>
        <w:tab/>
      </w:r>
      <w:r>
        <w:rPr>
          <w:i/>
        </w:rPr>
        <w:tab/>
        <w:t>Source: Huawei, HiSilicon</w:t>
      </w:r>
    </w:p>
    <w:p w14:paraId="49C1139D" w14:textId="77777777" w:rsidR="009A4D1E" w:rsidRDefault="009A4D1E" w:rsidP="009A4D1E">
      <w:pPr>
        <w:rPr>
          <w:color w:val="808080"/>
        </w:rPr>
      </w:pPr>
      <w:r>
        <w:rPr>
          <w:color w:val="808080"/>
        </w:rPr>
        <w:t>(Replaces R5-254780)</w:t>
      </w:r>
    </w:p>
    <w:p w14:paraId="1E680BA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9A00E" w14:textId="555D8C43" w:rsidR="009A4D1E" w:rsidRDefault="009A4D1E" w:rsidP="009A4D1E">
      <w:pPr>
        <w:rPr>
          <w:rFonts w:ascii="Arial" w:hAnsi="Arial" w:cs="Arial"/>
          <w:b/>
          <w:sz w:val="24"/>
        </w:rPr>
      </w:pPr>
      <w:r>
        <w:rPr>
          <w:rFonts w:ascii="Arial" w:hAnsi="Arial" w:cs="Arial"/>
          <w:b/>
          <w:color w:val="0000FF"/>
          <w:sz w:val="24"/>
        </w:rPr>
        <w:t>R5-254782</w:t>
      </w:r>
      <w:r>
        <w:rPr>
          <w:rFonts w:ascii="Arial" w:hAnsi="Arial" w:cs="Arial"/>
          <w:b/>
          <w:color w:val="0000FF"/>
          <w:sz w:val="24"/>
        </w:rPr>
        <w:tab/>
      </w:r>
      <w:r>
        <w:rPr>
          <w:rFonts w:ascii="Arial" w:hAnsi="Arial" w:cs="Arial"/>
          <w:b/>
          <w:sz w:val="24"/>
        </w:rPr>
        <w:t>Addition of AMPR NS_18 testing for n28 PC2</w:t>
      </w:r>
    </w:p>
    <w:p w14:paraId="4650F6B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CR-3515  Cat: F (Rel-19)</w:t>
      </w:r>
      <w:r>
        <w:rPr>
          <w:i/>
        </w:rPr>
        <w:br/>
      </w:r>
      <w:r>
        <w:rPr>
          <w:i/>
        </w:rPr>
        <w:br/>
      </w:r>
      <w:r>
        <w:rPr>
          <w:i/>
        </w:rPr>
        <w:tab/>
      </w:r>
      <w:r>
        <w:rPr>
          <w:i/>
        </w:rPr>
        <w:tab/>
      </w:r>
      <w:r>
        <w:rPr>
          <w:i/>
        </w:rPr>
        <w:tab/>
      </w:r>
      <w:r>
        <w:rPr>
          <w:i/>
        </w:rPr>
        <w:tab/>
      </w:r>
      <w:r>
        <w:rPr>
          <w:i/>
        </w:rPr>
        <w:tab/>
        <w:t>Source: Huawei, HiSilicon, Ericsson</w:t>
      </w:r>
    </w:p>
    <w:p w14:paraId="1D2AA6E3" w14:textId="77777777" w:rsidR="009A4D1E" w:rsidRDefault="009A4D1E" w:rsidP="009A4D1E">
      <w:pPr>
        <w:rPr>
          <w:rFonts w:ascii="Arial" w:hAnsi="Arial" w:cs="Arial"/>
          <w:b/>
        </w:rPr>
      </w:pPr>
      <w:r>
        <w:rPr>
          <w:rFonts w:ascii="Arial" w:hAnsi="Arial" w:cs="Arial"/>
          <w:b/>
        </w:rPr>
        <w:t xml:space="preserve">Abstract: </w:t>
      </w:r>
    </w:p>
    <w:p w14:paraId="29380AE3" w14:textId="77777777" w:rsidR="009A4D1E" w:rsidRDefault="009A4D1E" w:rsidP="009A4D1E">
      <w:r>
        <w:t>TP in R5-254781</w:t>
      </w:r>
    </w:p>
    <w:p w14:paraId="1E3952C4" w14:textId="77777777" w:rsidR="009A4D1E" w:rsidRDefault="009A4D1E" w:rsidP="009A4D1E">
      <w:pPr>
        <w:rPr>
          <w:rFonts w:ascii="Arial" w:hAnsi="Arial" w:cs="Arial"/>
          <w:b/>
        </w:rPr>
      </w:pPr>
      <w:r>
        <w:rPr>
          <w:rFonts w:ascii="Arial" w:hAnsi="Arial" w:cs="Arial"/>
          <w:b/>
        </w:rPr>
        <w:t xml:space="preserve">Discussion: </w:t>
      </w:r>
    </w:p>
    <w:p w14:paraId="757290AD" w14:textId="77777777" w:rsidR="009A4D1E" w:rsidRDefault="009A4D1E" w:rsidP="009A4D1E">
      <w:r>
        <w:t>r1</w:t>
      </w:r>
    </w:p>
    <w:p w14:paraId="12748DE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R5-255232</w:t>
      </w:r>
      <w:r>
        <w:rPr>
          <w:color w:val="993300"/>
          <w:u w:val="single"/>
        </w:rPr>
        <w:t>.</w:t>
      </w:r>
    </w:p>
    <w:p w14:paraId="638FB06F" w14:textId="6094C743" w:rsidR="009A4D1E" w:rsidRDefault="009A4D1E" w:rsidP="009A4D1E">
      <w:pPr>
        <w:rPr>
          <w:rFonts w:ascii="Arial" w:hAnsi="Arial" w:cs="Arial"/>
          <w:b/>
          <w:sz w:val="24"/>
        </w:rPr>
      </w:pPr>
      <w:r>
        <w:rPr>
          <w:rFonts w:ascii="Arial" w:hAnsi="Arial" w:cs="Arial"/>
          <w:b/>
          <w:color w:val="0000FF"/>
          <w:sz w:val="24"/>
        </w:rPr>
        <w:t>R5-255232</w:t>
      </w:r>
      <w:r>
        <w:rPr>
          <w:rFonts w:ascii="Arial" w:hAnsi="Arial" w:cs="Arial"/>
          <w:b/>
          <w:color w:val="0000FF"/>
          <w:sz w:val="24"/>
        </w:rPr>
        <w:tab/>
      </w:r>
      <w:r>
        <w:rPr>
          <w:rFonts w:ascii="Arial" w:hAnsi="Arial" w:cs="Arial"/>
          <w:b/>
          <w:sz w:val="24"/>
        </w:rPr>
        <w:t>Addition of AMPR NS_18 testing for n28 PC2</w:t>
      </w:r>
    </w:p>
    <w:p w14:paraId="6F0DDB7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CR-3515  rev 1 Cat: F (Rel-19)</w:t>
      </w:r>
      <w:r>
        <w:rPr>
          <w:i/>
        </w:rPr>
        <w:br/>
      </w:r>
      <w:r>
        <w:rPr>
          <w:i/>
        </w:rPr>
        <w:br/>
      </w:r>
      <w:r>
        <w:rPr>
          <w:i/>
        </w:rPr>
        <w:tab/>
      </w:r>
      <w:r>
        <w:rPr>
          <w:i/>
        </w:rPr>
        <w:tab/>
      </w:r>
      <w:r>
        <w:rPr>
          <w:i/>
        </w:rPr>
        <w:tab/>
      </w:r>
      <w:r>
        <w:rPr>
          <w:i/>
        </w:rPr>
        <w:tab/>
      </w:r>
      <w:r>
        <w:rPr>
          <w:i/>
        </w:rPr>
        <w:tab/>
        <w:t>Source: Huawei, HiSilicon, Ericsson</w:t>
      </w:r>
    </w:p>
    <w:p w14:paraId="6A50F1C6" w14:textId="77777777" w:rsidR="009A4D1E" w:rsidRDefault="009A4D1E" w:rsidP="009A4D1E">
      <w:pPr>
        <w:rPr>
          <w:color w:val="808080"/>
        </w:rPr>
      </w:pPr>
      <w:r>
        <w:rPr>
          <w:color w:val="808080"/>
        </w:rPr>
        <w:t>(Replaces R5-254782)</w:t>
      </w:r>
    </w:p>
    <w:p w14:paraId="7E748FB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0A94E" w14:textId="1E525C36" w:rsidR="009A4D1E" w:rsidRDefault="009A4D1E" w:rsidP="009A4D1E">
      <w:pPr>
        <w:rPr>
          <w:rFonts w:ascii="Arial" w:hAnsi="Arial" w:cs="Arial"/>
          <w:b/>
          <w:sz w:val="24"/>
        </w:rPr>
      </w:pPr>
      <w:r>
        <w:rPr>
          <w:rFonts w:ascii="Arial" w:hAnsi="Arial" w:cs="Arial"/>
          <w:b/>
          <w:color w:val="0000FF"/>
          <w:sz w:val="24"/>
        </w:rPr>
        <w:t>R5-254783</w:t>
      </w:r>
      <w:r>
        <w:rPr>
          <w:rFonts w:ascii="Arial" w:hAnsi="Arial" w:cs="Arial"/>
          <w:b/>
          <w:color w:val="0000FF"/>
          <w:sz w:val="24"/>
        </w:rPr>
        <w:tab/>
      </w:r>
      <w:r>
        <w:rPr>
          <w:rFonts w:ascii="Arial" w:hAnsi="Arial" w:cs="Arial"/>
          <w:b/>
          <w:sz w:val="24"/>
        </w:rPr>
        <w:t>Addition of AMPR NS_18 testing for n28 PC2 UL-MIMO test cases</w:t>
      </w:r>
    </w:p>
    <w:p w14:paraId="4A309B2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CR-3516  Cat: F (Rel-19)</w:t>
      </w:r>
      <w:r>
        <w:rPr>
          <w:i/>
        </w:rPr>
        <w:br/>
      </w:r>
      <w:r>
        <w:rPr>
          <w:i/>
        </w:rPr>
        <w:br/>
      </w:r>
      <w:r>
        <w:rPr>
          <w:i/>
        </w:rPr>
        <w:tab/>
      </w:r>
      <w:r>
        <w:rPr>
          <w:i/>
        </w:rPr>
        <w:tab/>
      </w:r>
      <w:r>
        <w:rPr>
          <w:i/>
        </w:rPr>
        <w:tab/>
      </w:r>
      <w:r>
        <w:rPr>
          <w:i/>
        </w:rPr>
        <w:tab/>
      </w:r>
      <w:r>
        <w:rPr>
          <w:i/>
        </w:rPr>
        <w:tab/>
        <w:t>Source: Huawei, HiSilicon</w:t>
      </w:r>
    </w:p>
    <w:p w14:paraId="65D81B89" w14:textId="77777777" w:rsidR="009A4D1E" w:rsidRDefault="009A4D1E" w:rsidP="009A4D1E">
      <w:pPr>
        <w:rPr>
          <w:rFonts w:ascii="Arial" w:hAnsi="Arial" w:cs="Arial"/>
          <w:b/>
        </w:rPr>
      </w:pPr>
      <w:r>
        <w:rPr>
          <w:rFonts w:ascii="Arial" w:hAnsi="Arial" w:cs="Arial"/>
          <w:b/>
        </w:rPr>
        <w:t xml:space="preserve">Abstract: </w:t>
      </w:r>
    </w:p>
    <w:p w14:paraId="1423CCE1" w14:textId="77777777" w:rsidR="009A4D1E" w:rsidRDefault="009A4D1E" w:rsidP="009A4D1E">
      <w:r>
        <w:t>TP in R5-254781</w:t>
      </w:r>
    </w:p>
    <w:p w14:paraId="5171104E" w14:textId="77777777" w:rsidR="009A4D1E" w:rsidRDefault="009A4D1E" w:rsidP="009A4D1E">
      <w:pPr>
        <w:rPr>
          <w:rFonts w:ascii="Arial" w:hAnsi="Arial" w:cs="Arial"/>
          <w:b/>
        </w:rPr>
      </w:pPr>
      <w:r>
        <w:rPr>
          <w:rFonts w:ascii="Arial" w:hAnsi="Arial" w:cs="Arial"/>
          <w:b/>
        </w:rPr>
        <w:t xml:space="preserve">Discussion: </w:t>
      </w:r>
    </w:p>
    <w:p w14:paraId="7453E7E5" w14:textId="77777777" w:rsidR="009A4D1E" w:rsidRDefault="009A4D1E" w:rsidP="009A4D1E">
      <w:r>
        <w:t>r1</w:t>
      </w:r>
    </w:p>
    <w:p w14:paraId="5FB1BFE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R5-255233</w:t>
      </w:r>
      <w:r>
        <w:rPr>
          <w:color w:val="993300"/>
          <w:u w:val="single"/>
        </w:rPr>
        <w:t>.</w:t>
      </w:r>
    </w:p>
    <w:p w14:paraId="4AE2E809" w14:textId="140F1402" w:rsidR="009A4D1E" w:rsidRDefault="009A4D1E" w:rsidP="009A4D1E">
      <w:pPr>
        <w:rPr>
          <w:rFonts w:ascii="Arial" w:hAnsi="Arial" w:cs="Arial"/>
          <w:b/>
          <w:sz w:val="24"/>
        </w:rPr>
      </w:pPr>
      <w:r>
        <w:rPr>
          <w:rFonts w:ascii="Arial" w:hAnsi="Arial" w:cs="Arial"/>
          <w:b/>
          <w:color w:val="0000FF"/>
          <w:sz w:val="24"/>
        </w:rPr>
        <w:t>R5-255233</w:t>
      </w:r>
      <w:r>
        <w:rPr>
          <w:rFonts w:ascii="Arial" w:hAnsi="Arial" w:cs="Arial"/>
          <w:b/>
          <w:color w:val="0000FF"/>
          <w:sz w:val="24"/>
        </w:rPr>
        <w:tab/>
      </w:r>
      <w:r>
        <w:rPr>
          <w:rFonts w:ascii="Arial" w:hAnsi="Arial" w:cs="Arial"/>
          <w:b/>
          <w:sz w:val="24"/>
        </w:rPr>
        <w:t>Addition of AMPR NS_18 testing for n28 PC2 UL-MIMO test cases</w:t>
      </w:r>
    </w:p>
    <w:p w14:paraId="3B4772C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CR-3516  rev 1 Cat: F (Rel-19)</w:t>
      </w:r>
      <w:r>
        <w:rPr>
          <w:i/>
        </w:rPr>
        <w:br/>
      </w:r>
      <w:r>
        <w:rPr>
          <w:i/>
        </w:rPr>
        <w:br/>
      </w:r>
      <w:r>
        <w:rPr>
          <w:i/>
        </w:rPr>
        <w:tab/>
      </w:r>
      <w:r>
        <w:rPr>
          <w:i/>
        </w:rPr>
        <w:tab/>
      </w:r>
      <w:r>
        <w:rPr>
          <w:i/>
        </w:rPr>
        <w:tab/>
      </w:r>
      <w:r>
        <w:rPr>
          <w:i/>
        </w:rPr>
        <w:tab/>
      </w:r>
      <w:r>
        <w:rPr>
          <w:i/>
        </w:rPr>
        <w:tab/>
        <w:t>Source: Huawei, HiSilicon</w:t>
      </w:r>
    </w:p>
    <w:p w14:paraId="0F022089" w14:textId="77777777" w:rsidR="009A4D1E" w:rsidRDefault="009A4D1E" w:rsidP="009A4D1E">
      <w:pPr>
        <w:rPr>
          <w:color w:val="808080"/>
        </w:rPr>
      </w:pPr>
      <w:r>
        <w:rPr>
          <w:color w:val="808080"/>
        </w:rPr>
        <w:t>(Replaces R5-254783)</w:t>
      </w:r>
    </w:p>
    <w:p w14:paraId="1ABDC2A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519AC" w14:textId="41B1CA35" w:rsidR="009A4D1E" w:rsidRDefault="009A4D1E" w:rsidP="009A4D1E">
      <w:pPr>
        <w:rPr>
          <w:rFonts w:ascii="Arial" w:hAnsi="Arial" w:cs="Arial"/>
          <w:b/>
          <w:sz w:val="24"/>
        </w:rPr>
      </w:pPr>
      <w:r>
        <w:rPr>
          <w:rFonts w:ascii="Arial" w:hAnsi="Arial" w:cs="Arial"/>
          <w:b/>
          <w:color w:val="0000FF"/>
          <w:sz w:val="24"/>
        </w:rPr>
        <w:t>R5-254784</w:t>
      </w:r>
      <w:r>
        <w:rPr>
          <w:rFonts w:ascii="Arial" w:hAnsi="Arial" w:cs="Arial"/>
          <w:b/>
          <w:color w:val="0000FF"/>
          <w:sz w:val="24"/>
        </w:rPr>
        <w:tab/>
      </w:r>
      <w:r>
        <w:rPr>
          <w:rFonts w:ascii="Arial" w:hAnsi="Arial" w:cs="Arial"/>
          <w:b/>
          <w:sz w:val="24"/>
        </w:rPr>
        <w:t>Addition of AMPR NS_18 testing for n28 PC2 TxD test cases</w:t>
      </w:r>
    </w:p>
    <w:p w14:paraId="3815DDF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CR-3517  Cat: F (Rel-19)</w:t>
      </w:r>
      <w:r>
        <w:rPr>
          <w:i/>
        </w:rPr>
        <w:br/>
      </w:r>
      <w:r>
        <w:rPr>
          <w:i/>
        </w:rPr>
        <w:br/>
      </w:r>
      <w:r>
        <w:rPr>
          <w:i/>
        </w:rPr>
        <w:tab/>
      </w:r>
      <w:r>
        <w:rPr>
          <w:i/>
        </w:rPr>
        <w:tab/>
      </w:r>
      <w:r>
        <w:rPr>
          <w:i/>
        </w:rPr>
        <w:tab/>
      </w:r>
      <w:r>
        <w:rPr>
          <w:i/>
        </w:rPr>
        <w:tab/>
      </w:r>
      <w:r>
        <w:rPr>
          <w:i/>
        </w:rPr>
        <w:tab/>
        <w:t>Source: Huawei, HiSilicon</w:t>
      </w:r>
    </w:p>
    <w:p w14:paraId="5E4B3395" w14:textId="77777777" w:rsidR="009A4D1E" w:rsidRDefault="009A4D1E" w:rsidP="009A4D1E">
      <w:pPr>
        <w:rPr>
          <w:rFonts w:ascii="Arial" w:hAnsi="Arial" w:cs="Arial"/>
          <w:b/>
        </w:rPr>
      </w:pPr>
      <w:r>
        <w:rPr>
          <w:rFonts w:ascii="Arial" w:hAnsi="Arial" w:cs="Arial"/>
          <w:b/>
        </w:rPr>
        <w:t xml:space="preserve">Abstract: </w:t>
      </w:r>
    </w:p>
    <w:p w14:paraId="4E86AFA8" w14:textId="77777777" w:rsidR="009A4D1E" w:rsidRDefault="009A4D1E" w:rsidP="009A4D1E">
      <w:r>
        <w:t>TP in R5-254781</w:t>
      </w:r>
    </w:p>
    <w:p w14:paraId="34836DE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9C130" w14:textId="77777777" w:rsidR="009A4D1E" w:rsidRDefault="009A4D1E" w:rsidP="009A4D1E">
      <w:pPr>
        <w:pStyle w:val="Heading6"/>
      </w:pPr>
      <w:bookmarkStart w:id="546" w:name="_Toc208933900"/>
      <w:r>
        <w:t>5.3.34.3.2</w:t>
      </w:r>
      <w:r>
        <w:tab/>
        <w:t>Rx Requirements (Clause 7)</w:t>
      </w:r>
      <w:bookmarkEnd w:id="546"/>
    </w:p>
    <w:p w14:paraId="650842D7" w14:textId="77777777" w:rsidR="009A4D1E" w:rsidRDefault="009A4D1E" w:rsidP="009A4D1E">
      <w:pPr>
        <w:pStyle w:val="Heading6"/>
      </w:pPr>
      <w:bookmarkStart w:id="547" w:name="_Toc208933901"/>
      <w:r>
        <w:t>5.3.34.3.3</w:t>
      </w:r>
      <w:r>
        <w:tab/>
        <w:t>Clauses 1-5, Annexes</w:t>
      </w:r>
      <w:bookmarkEnd w:id="547"/>
    </w:p>
    <w:p w14:paraId="557FD242" w14:textId="77777777" w:rsidR="009A4D1E" w:rsidRDefault="009A4D1E" w:rsidP="009A4D1E">
      <w:pPr>
        <w:pStyle w:val="Heading5"/>
      </w:pPr>
      <w:bookmarkStart w:id="548" w:name="_Toc208933902"/>
      <w:r>
        <w:t>5.3.34.4</w:t>
      </w:r>
      <w:r>
        <w:tab/>
        <w:t>TS 38.522</w:t>
      </w:r>
      <w:bookmarkEnd w:id="548"/>
    </w:p>
    <w:p w14:paraId="00332AFB" w14:textId="77777777" w:rsidR="009A4D1E" w:rsidRDefault="009A4D1E" w:rsidP="009A4D1E">
      <w:pPr>
        <w:pStyle w:val="Heading5"/>
      </w:pPr>
      <w:bookmarkStart w:id="549" w:name="_Toc208933903"/>
      <w:r>
        <w:t>5.3.34.5</w:t>
      </w:r>
      <w:r>
        <w:tab/>
        <w:t>TR 38.905 (NR Test Points Radio Transmission and Reception)</w:t>
      </w:r>
      <w:bookmarkEnd w:id="549"/>
    </w:p>
    <w:p w14:paraId="14F83DB4" w14:textId="385E705D" w:rsidR="009A4D1E" w:rsidRDefault="009A4D1E" w:rsidP="009A4D1E">
      <w:pPr>
        <w:rPr>
          <w:rFonts w:ascii="Arial" w:hAnsi="Arial" w:cs="Arial"/>
          <w:b/>
          <w:sz w:val="24"/>
        </w:rPr>
      </w:pPr>
      <w:r>
        <w:rPr>
          <w:rFonts w:ascii="Arial" w:hAnsi="Arial" w:cs="Arial"/>
          <w:b/>
          <w:color w:val="0000FF"/>
          <w:sz w:val="24"/>
        </w:rPr>
        <w:t>R5-254395</w:t>
      </w:r>
      <w:r>
        <w:rPr>
          <w:rFonts w:ascii="Arial" w:hAnsi="Arial" w:cs="Arial"/>
          <w:b/>
          <w:color w:val="0000FF"/>
          <w:sz w:val="24"/>
        </w:rPr>
        <w:tab/>
      </w:r>
      <w:r>
        <w:rPr>
          <w:rFonts w:ascii="Arial" w:hAnsi="Arial" w:cs="Arial"/>
          <w:b/>
          <w:sz w:val="24"/>
        </w:rPr>
        <w:t>TP analyze 6.2.3 NS 18 PC2 and BW40</w:t>
      </w:r>
    </w:p>
    <w:p w14:paraId="5144989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CR-1061  Cat: F (Rel-19)</w:t>
      </w:r>
      <w:r>
        <w:rPr>
          <w:i/>
        </w:rPr>
        <w:br/>
      </w:r>
      <w:r>
        <w:rPr>
          <w:i/>
        </w:rPr>
        <w:br/>
      </w:r>
      <w:r>
        <w:rPr>
          <w:i/>
        </w:rPr>
        <w:tab/>
      </w:r>
      <w:r>
        <w:rPr>
          <w:i/>
        </w:rPr>
        <w:tab/>
      </w:r>
      <w:r>
        <w:rPr>
          <w:i/>
        </w:rPr>
        <w:tab/>
      </w:r>
      <w:r>
        <w:rPr>
          <w:i/>
        </w:rPr>
        <w:tab/>
      </w:r>
      <w:r>
        <w:rPr>
          <w:i/>
        </w:rPr>
        <w:tab/>
        <w:t>Source: Ericsson</w:t>
      </w:r>
    </w:p>
    <w:p w14:paraId="3C78AFDA" w14:textId="77777777" w:rsidR="009A4D1E" w:rsidRDefault="009A4D1E" w:rsidP="009A4D1E">
      <w:pPr>
        <w:rPr>
          <w:rFonts w:ascii="Arial" w:hAnsi="Arial" w:cs="Arial"/>
          <w:b/>
        </w:rPr>
      </w:pPr>
      <w:r>
        <w:rPr>
          <w:rFonts w:ascii="Arial" w:hAnsi="Arial" w:cs="Arial"/>
          <w:b/>
        </w:rPr>
        <w:t xml:space="preserve">Discussion: </w:t>
      </w:r>
    </w:p>
    <w:p w14:paraId="61EADBB3" w14:textId="77777777" w:rsidR="009A4D1E" w:rsidRDefault="009A4D1E" w:rsidP="009A4D1E">
      <w:r>
        <w:t>cl. aff.</w:t>
      </w:r>
    </w:p>
    <w:p w14:paraId="061206E0" w14:textId="77777777" w:rsidR="009A4D1E" w:rsidRDefault="009A4D1E" w:rsidP="009A4D1E">
      <w:r>
        <w:t>Covered by R5-254781</w:t>
      </w:r>
    </w:p>
    <w:p w14:paraId="035D3F1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4FE60A" w14:textId="3D61F578" w:rsidR="009A4D1E" w:rsidRDefault="009A4D1E" w:rsidP="009A4D1E">
      <w:pPr>
        <w:rPr>
          <w:rFonts w:ascii="Arial" w:hAnsi="Arial" w:cs="Arial"/>
          <w:b/>
          <w:sz w:val="24"/>
        </w:rPr>
      </w:pPr>
      <w:r>
        <w:rPr>
          <w:rFonts w:ascii="Arial" w:hAnsi="Arial" w:cs="Arial"/>
          <w:b/>
          <w:color w:val="0000FF"/>
          <w:sz w:val="24"/>
        </w:rPr>
        <w:t>R5-254781</w:t>
      </w:r>
      <w:r>
        <w:rPr>
          <w:rFonts w:ascii="Arial" w:hAnsi="Arial" w:cs="Arial"/>
          <w:b/>
          <w:color w:val="0000FF"/>
          <w:sz w:val="24"/>
        </w:rPr>
        <w:tab/>
      </w:r>
      <w:r>
        <w:rPr>
          <w:rFonts w:ascii="Arial" w:hAnsi="Arial" w:cs="Arial"/>
          <w:b/>
          <w:sz w:val="24"/>
        </w:rPr>
        <w:t>Adding TP analysis for NS_18 for n28 PC2</w:t>
      </w:r>
    </w:p>
    <w:p w14:paraId="23E2872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CR-1077  Cat: F (Rel-19)</w:t>
      </w:r>
      <w:r>
        <w:rPr>
          <w:i/>
        </w:rPr>
        <w:br/>
      </w:r>
      <w:r>
        <w:rPr>
          <w:i/>
        </w:rPr>
        <w:br/>
      </w:r>
      <w:r>
        <w:rPr>
          <w:i/>
        </w:rPr>
        <w:tab/>
      </w:r>
      <w:r>
        <w:rPr>
          <w:i/>
        </w:rPr>
        <w:tab/>
      </w:r>
      <w:r>
        <w:rPr>
          <w:i/>
        </w:rPr>
        <w:tab/>
      </w:r>
      <w:r>
        <w:rPr>
          <w:i/>
        </w:rPr>
        <w:tab/>
      </w:r>
      <w:r>
        <w:rPr>
          <w:i/>
        </w:rPr>
        <w:tab/>
        <w:t>Source: Huawei, HiSilicon, Ericsson</w:t>
      </w:r>
    </w:p>
    <w:p w14:paraId="7907CB1F" w14:textId="77777777" w:rsidR="009A4D1E" w:rsidRDefault="009A4D1E" w:rsidP="009A4D1E">
      <w:pPr>
        <w:rPr>
          <w:rFonts w:ascii="Arial" w:hAnsi="Arial" w:cs="Arial"/>
          <w:b/>
        </w:rPr>
      </w:pPr>
      <w:r>
        <w:rPr>
          <w:rFonts w:ascii="Arial" w:hAnsi="Arial" w:cs="Arial"/>
          <w:b/>
        </w:rPr>
        <w:t xml:space="preserve">Abstract: </w:t>
      </w:r>
    </w:p>
    <w:p w14:paraId="4A4B2ED7" w14:textId="77777777" w:rsidR="009A4D1E" w:rsidRDefault="009A4D1E" w:rsidP="009A4D1E">
      <w:r>
        <w:t>TC in R5-254782, R5-254783, R5-254784</w:t>
      </w:r>
    </w:p>
    <w:p w14:paraId="51DA0EAF" w14:textId="77777777" w:rsidR="009A4D1E" w:rsidRDefault="009A4D1E" w:rsidP="009A4D1E">
      <w:pPr>
        <w:rPr>
          <w:rFonts w:ascii="Arial" w:hAnsi="Arial" w:cs="Arial"/>
          <w:b/>
        </w:rPr>
      </w:pPr>
      <w:r>
        <w:rPr>
          <w:rFonts w:ascii="Arial" w:hAnsi="Arial" w:cs="Arial"/>
          <w:b/>
        </w:rPr>
        <w:t xml:space="preserve">Discussion: </w:t>
      </w:r>
    </w:p>
    <w:p w14:paraId="75EE0D39" w14:textId="77777777" w:rsidR="009A4D1E" w:rsidRDefault="009A4D1E" w:rsidP="009A4D1E">
      <w:r>
        <w:t>r1</w:t>
      </w:r>
    </w:p>
    <w:p w14:paraId="40D9526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R5-255234</w:t>
      </w:r>
      <w:r>
        <w:rPr>
          <w:color w:val="993300"/>
          <w:u w:val="single"/>
        </w:rPr>
        <w:t>.</w:t>
      </w:r>
    </w:p>
    <w:p w14:paraId="55EA66D1" w14:textId="26A57828" w:rsidR="009A4D1E" w:rsidRDefault="009A4D1E" w:rsidP="009A4D1E">
      <w:pPr>
        <w:rPr>
          <w:rFonts w:ascii="Arial" w:hAnsi="Arial" w:cs="Arial"/>
          <w:b/>
          <w:sz w:val="24"/>
        </w:rPr>
      </w:pPr>
      <w:r>
        <w:rPr>
          <w:rFonts w:ascii="Arial" w:hAnsi="Arial" w:cs="Arial"/>
          <w:b/>
          <w:color w:val="0000FF"/>
          <w:sz w:val="24"/>
        </w:rPr>
        <w:t>R5-255234</w:t>
      </w:r>
      <w:r>
        <w:rPr>
          <w:rFonts w:ascii="Arial" w:hAnsi="Arial" w:cs="Arial"/>
          <w:b/>
          <w:color w:val="0000FF"/>
          <w:sz w:val="24"/>
        </w:rPr>
        <w:tab/>
      </w:r>
      <w:r>
        <w:rPr>
          <w:rFonts w:ascii="Arial" w:hAnsi="Arial" w:cs="Arial"/>
          <w:b/>
          <w:sz w:val="24"/>
        </w:rPr>
        <w:t>Adding TP analysis for NS_18 for n28 PC2</w:t>
      </w:r>
    </w:p>
    <w:p w14:paraId="4E7368E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CR-1077  rev 1 Cat: F (Rel-19)</w:t>
      </w:r>
      <w:r>
        <w:rPr>
          <w:i/>
        </w:rPr>
        <w:br/>
      </w:r>
      <w:r>
        <w:rPr>
          <w:i/>
        </w:rPr>
        <w:br/>
      </w:r>
      <w:r>
        <w:rPr>
          <w:i/>
        </w:rPr>
        <w:tab/>
      </w:r>
      <w:r>
        <w:rPr>
          <w:i/>
        </w:rPr>
        <w:tab/>
      </w:r>
      <w:r>
        <w:rPr>
          <w:i/>
        </w:rPr>
        <w:tab/>
      </w:r>
      <w:r>
        <w:rPr>
          <w:i/>
        </w:rPr>
        <w:tab/>
      </w:r>
      <w:r>
        <w:rPr>
          <w:i/>
        </w:rPr>
        <w:tab/>
        <w:t>Source: Huawei, HiSilicon, Ericsson</w:t>
      </w:r>
    </w:p>
    <w:p w14:paraId="05B478EB" w14:textId="77777777" w:rsidR="009A4D1E" w:rsidRDefault="009A4D1E" w:rsidP="009A4D1E">
      <w:pPr>
        <w:rPr>
          <w:color w:val="808080"/>
        </w:rPr>
      </w:pPr>
      <w:r>
        <w:rPr>
          <w:color w:val="808080"/>
        </w:rPr>
        <w:t>(Replaces R5-254781)</w:t>
      </w:r>
    </w:p>
    <w:p w14:paraId="47D1750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E1232" w14:textId="77777777" w:rsidR="009A4D1E" w:rsidRDefault="009A4D1E" w:rsidP="009A4D1E">
      <w:pPr>
        <w:pStyle w:val="Heading5"/>
      </w:pPr>
      <w:bookmarkStart w:id="550" w:name="_Toc208933904"/>
      <w:r>
        <w:t>5.3.34.6</w:t>
      </w:r>
      <w:r>
        <w:tab/>
        <w:t>Discussion Papers, Work Plan, TC lists</w:t>
      </w:r>
      <w:bookmarkEnd w:id="550"/>
    </w:p>
    <w:p w14:paraId="35FF2F31" w14:textId="77777777" w:rsidR="009A4D1E" w:rsidRDefault="009A4D1E" w:rsidP="009A4D1E">
      <w:pPr>
        <w:pStyle w:val="Heading4"/>
      </w:pPr>
      <w:bookmarkStart w:id="551" w:name="_Toc208933905"/>
      <w:r>
        <w:t>5.3.35</w:t>
      </w:r>
      <w:r>
        <w:tab/>
        <w:t>Rel-19 NR CA and DC; and NR and LTE DC Configurations  (UID-1070063) NR_CADC_NR_LTE_DC_R19-UEConTest</w:t>
      </w:r>
      <w:bookmarkEnd w:id="551"/>
    </w:p>
    <w:p w14:paraId="4DC46E42" w14:textId="77777777" w:rsidR="009A4D1E" w:rsidRDefault="009A4D1E" w:rsidP="009A4D1E">
      <w:pPr>
        <w:pStyle w:val="Heading5"/>
      </w:pPr>
      <w:bookmarkStart w:id="552" w:name="_Toc208933906"/>
      <w:r>
        <w:t>5.3.35.1</w:t>
      </w:r>
      <w:r>
        <w:tab/>
        <w:t>TS 38.508-1</w:t>
      </w:r>
      <w:bookmarkEnd w:id="552"/>
      <w:r>
        <w:t xml:space="preserve"> </w:t>
      </w:r>
    </w:p>
    <w:p w14:paraId="781B5409" w14:textId="77777777" w:rsidR="009A4D1E" w:rsidRDefault="009A4D1E" w:rsidP="009A4D1E">
      <w:pPr>
        <w:pStyle w:val="Heading6"/>
      </w:pPr>
      <w:bookmarkStart w:id="553" w:name="_Toc208933907"/>
      <w:r>
        <w:t>5.3.35.1.1</w:t>
      </w:r>
      <w:r>
        <w:tab/>
        <w:t>Test frequencies (Clause 4.3.1)</w:t>
      </w:r>
      <w:bookmarkEnd w:id="553"/>
    </w:p>
    <w:p w14:paraId="4419DA1E" w14:textId="360A27E2" w:rsidR="009A4D1E" w:rsidRDefault="009A4D1E" w:rsidP="009A4D1E">
      <w:pPr>
        <w:rPr>
          <w:rFonts w:ascii="Arial" w:hAnsi="Arial" w:cs="Arial"/>
          <w:b/>
          <w:sz w:val="24"/>
        </w:rPr>
      </w:pPr>
      <w:r>
        <w:rPr>
          <w:rFonts w:ascii="Arial" w:hAnsi="Arial" w:cs="Arial"/>
          <w:b/>
          <w:color w:val="0000FF"/>
          <w:sz w:val="24"/>
        </w:rPr>
        <w:t>R5-254483</w:t>
      </w:r>
      <w:r>
        <w:rPr>
          <w:rFonts w:ascii="Arial" w:hAnsi="Arial" w:cs="Arial"/>
          <w:b/>
          <w:color w:val="0000FF"/>
          <w:sz w:val="24"/>
        </w:rPr>
        <w:tab/>
      </w:r>
      <w:r>
        <w:rPr>
          <w:rFonts w:ascii="Arial" w:hAnsi="Arial" w:cs="Arial"/>
          <w:b/>
          <w:sz w:val="24"/>
        </w:rPr>
        <w:t>Addition of test frequency for Rel-19 NR CA and EN-DC configurations</w:t>
      </w:r>
    </w:p>
    <w:p w14:paraId="424491D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CR-3568  Cat: F (Rel-19)</w:t>
      </w:r>
      <w:r>
        <w:rPr>
          <w:i/>
        </w:rPr>
        <w:br/>
      </w:r>
      <w:r>
        <w:rPr>
          <w:i/>
        </w:rPr>
        <w:br/>
      </w:r>
      <w:r>
        <w:rPr>
          <w:i/>
        </w:rPr>
        <w:tab/>
      </w:r>
      <w:r>
        <w:rPr>
          <w:i/>
        </w:rPr>
        <w:tab/>
      </w:r>
      <w:r>
        <w:rPr>
          <w:i/>
        </w:rPr>
        <w:tab/>
      </w:r>
      <w:r>
        <w:rPr>
          <w:i/>
        </w:rPr>
        <w:tab/>
      </w:r>
      <w:r>
        <w:rPr>
          <w:i/>
        </w:rPr>
        <w:tab/>
        <w:t>Source: Huawei, HiSilicon</w:t>
      </w:r>
    </w:p>
    <w:p w14:paraId="24F6EFB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R5-255206</w:t>
      </w:r>
      <w:r>
        <w:rPr>
          <w:color w:val="993300"/>
          <w:u w:val="single"/>
        </w:rPr>
        <w:t>.</w:t>
      </w:r>
    </w:p>
    <w:p w14:paraId="6C42D552" w14:textId="390BD907" w:rsidR="009A4D1E" w:rsidRDefault="009A4D1E" w:rsidP="009A4D1E">
      <w:pPr>
        <w:rPr>
          <w:rFonts w:ascii="Arial" w:hAnsi="Arial" w:cs="Arial"/>
          <w:b/>
          <w:sz w:val="24"/>
        </w:rPr>
      </w:pPr>
      <w:r>
        <w:rPr>
          <w:rFonts w:ascii="Arial" w:hAnsi="Arial" w:cs="Arial"/>
          <w:b/>
          <w:color w:val="0000FF"/>
          <w:sz w:val="24"/>
        </w:rPr>
        <w:t>R5-255206</w:t>
      </w:r>
      <w:r>
        <w:rPr>
          <w:rFonts w:ascii="Arial" w:hAnsi="Arial" w:cs="Arial"/>
          <w:b/>
          <w:color w:val="0000FF"/>
          <w:sz w:val="24"/>
        </w:rPr>
        <w:tab/>
      </w:r>
      <w:r>
        <w:rPr>
          <w:rFonts w:ascii="Arial" w:hAnsi="Arial" w:cs="Arial"/>
          <w:b/>
          <w:sz w:val="24"/>
        </w:rPr>
        <w:t>Addition of test frequency for Rel-19 NR CA and EN-DC configurations</w:t>
      </w:r>
    </w:p>
    <w:p w14:paraId="79C94A4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CR-3568  rev 1 Cat: F (Rel-19)</w:t>
      </w:r>
      <w:r>
        <w:rPr>
          <w:i/>
        </w:rPr>
        <w:br/>
      </w:r>
      <w:r>
        <w:rPr>
          <w:i/>
        </w:rPr>
        <w:br/>
      </w:r>
      <w:r>
        <w:rPr>
          <w:i/>
        </w:rPr>
        <w:tab/>
      </w:r>
      <w:r>
        <w:rPr>
          <w:i/>
        </w:rPr>
        <w:tab/>
      </w:r>
      <w:r>
        <w:rPr>
          <w:i/>
        </w:rPr>
        <w:tab/>
      </w:r>
      <w:r>
        <w:rPr>
          <w:i/>
        </w:rPr>
        <w:tab/>
      </w:r>
      <w:r>
        <w:rPr>
          <w:i/>
        </w:rPr>
        <w:tab/>
        <w:t>Source: Huawei, HiSilicon</w:t>
      </w:r>
    </w:p>
    <w:p w14:paraId="568E2767" w14:textId="77777777" w:rsidR="009A4D1E" w:rsidRDefault="009A4D1E" w:rsidP="009A4D1E">
      <w:pPr>
        <w:rPr>
          <w:color w:val="808080"/>
        </w:rPr>
      </w:pPr>
      <w:r>
        <w:rPr>
          <w:color w:val="808080"/>
        </w:rPr>
        <w:t>(Replaces R5-254483)</w:t>
      </w:r>
    </w:p>
    <w:p w14:paraId="71FC443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046D4" w14:textId="0E3435A4" w:rsidR="009A4D1E" w:rsidRDefault="009A4D1E" w:rsidP="009A4D1E">
      <w:pPr>
        <w:rPr>
          <w:rFonts w:ascii="Arial" w:hAnsi="Arial" w:cs="Arial"/>
          <w:b/>
          <w:sz w:val="24"/>
        </w:rPr>
      </w:pPr>
      <w:r>
        <w:rPr>
          <w:rFonts w:ascii="Arial" w:hAnsi="Arial" w:cs="Arial"/>
          <w:b/>
          <w:color w:val="0000FF"/>
          <w:sz w:val="24"/>
        </w:rPr>
        <w:t>R5-254615</w:t>
      </w:r>
      <w:r>
        <w:rPr>
          <w:rFonts w:ascii="Arial" w:hAnsi="Arial" w:cs="Arial"/>
          <w:b/>
          <w:color w:val="0000FF"/>
          <w:sz w:val="24"/>
        </w:rPr>
        <w:tab/>
      </w:r>
      <w:r>
        <w:rPr>
          <w:rFonts w:ascii="Arial" w:hAnsi="Arial" w:cs="Arial"/>
          <w:b/>
          <w:sz w:val="24"/>
        </w:rPr>
        <w:t>Adding test frequencies for CA configurations including band n71</w:t>
      </w:r>
    </w:p>
    <w:p w14:paraId="2FDED0C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CR-3587  Cat: F (Rel-19)</w:t>
      </w:r>
      <w:r>
        <w:rPr>
          <w:i/>
        </w:rPr>
        <w:br/>
      </w:r>
      <w:r>
        <w:rPr>
          <w:i/>
        </w:rPr>
        <w:br/>
      </w:r>
      <w:r>
        <w:rPr>
          <w:i/>
        </w:rPr>
        <w:tab/>
      </w:r>
      <w:r>
        <w:rPr>
          <w:i/>
        </w:rPr>
        <w:tab/>
      </w:r>
      <w:r>
        <w:rPr>
          <w:i/>
        </w:rPr>
        <w:tab/>
      </w:r>
      <w:r>
        <w:rPr>
          <w:i/>
        </w:rPr>
        <w:tab/>
      </w:r>
      <w:r>
        <w:rPr>
          <w:i/>
        </w:rPr>
        <w:tab/>
        <w:t>Source: Huawei, HiSilicon</w:t>
      </w:r>
    </w:p>
    <w:p w14:paraId="426141E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88EE1" w14:textId="6C2FA469" w:rsidR="009A4D1E" w:rsidRDefault="009A4D1E" w:rsidP="009A4D1E">
      <w:pPr>
        <w:rPr>
          <w:rFonts w:ascii="Arial" w:hAnsi="Arial" w:cs="Arial"/>
          <w:b/>
          <w:sz w:val="24"/>
        </w:rPr>
      </w:pPr>
      <w:r>
        <w:rPr>
          <w:rFonts w:ascii="Arial" w:hAnsi="Arial" w:cs="Arial"/>
          <w:b/>
          <w:color w:val="0000FF"/>
          <w:sz w:val="24"/>
        </w:rPr>
        <w:t>R5-254798</w:t>
      </w:r>
      <w:r>
        <w:rPr>
          <w:rFonts w:ascii="Arial" w:hAnsi="Arial" w:cs="Arial"/>
          <w:b/>
          <w:color w:val="0000FF"/>
          <w:sz w:val="24"/>
        </w:rPr>
        <w:tab/>
      </w:r>
      <w:r>
        <w:rPr>
          <w:rFonts w:ascii="Arial" w:hAnsi="Arial" w:cs="Arial"/>
          <w:b/>
          <w:sz w:val="24"/>
        </w:rPr>
        <w:t>Adding test frequencies for CA and EN-DC configurations</w:t>
      </w:r>
    </w:p>
    <w:p w14:paraId="1E0D286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CR-3594  Cat: F (Rel-19)</w:t>
      </w:r>
      <w:r>
        <w:rPr>
          <w:i/>
        </w:rPr>
        <w:br/>
      </w:r>
      <w:r>
        <w:rPr>
          <w:i/>
        </w:rPr>
        <w:br/>
      </w:r>
      <w:r>
        <w:rPr>
          <w:i/>
        </w:rPr>
        <w:tab/>
      </w:r>
      <w:r>
        <w:rPr>
          <w:i/>
        </w:rPr>
        <w:tab/>
      </w:r>
      <w:r>
        <w:rPr>
          <w:i/>
        </w:rPr>
        <w:tab/>
      </w:r>
      <w:r>
        <w:rPr>
          <w:i/>
        </w:rPr>
        <w:tab/>
      </w:r>
      <w:r>
        <w:rPr>
          <w:i/>
        </w:rPr>
        <w:tab/>
        <w:t>Source: Huawei, HiSilicon</w:t>
      </w:r>
    </w:p>
    <w:p w14:paraId="76789D6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E29B8" w14:textId="77777777" w:rsidR="009A4D1E" w:rsidRDefault="009A4D1E" w:rsidP="009A4D1E">
      <w:pPr>
        <w:pStyle w:val="Heading6"/>
      </w:pPr>
      <w:bookmarkStart w:id="554" w:name="_Toc208933908"/>
      <w:r>
        <w:t>5.3.35.1.2</w:t>
      </w:r>
      <w:r>
        <w:tab/>
        <w:t>Test environment for RF (Clauses 5)</w:t>
      </w:r>
      <w:bookmarkEnd w:id="554"/>
    </w:p>
    <w:p w14:paraId="2F4E0B72" w14:textId="77777777" w:rsidR="009A4D1E" w:rsidRDefault="009A4D1E" w:rsidP="009A4D1E">
      <w:pPr>
        <w:pStyle w:val="Heading6"/>
      </w:pPr>
      <w:bookmarkStart w:id="555" w:name="_Toc208933909"/>
      <w:r>
        <w:t>5.3.35.1.3</w:t>
      </w:r>
      <w:r>
        <w:tab/>
        <w:t>Test environment for RRM (Clause 7)</w:t>
      </w:r>
      <w:bookmarkEnd w:id="555"/>
    </w:p>
    <w:p w14:paraId="5A1E9017" w14:textId="77777777" w:rsidR="009A4D1E" w:rsidRDefault="009A4D1E" w:rsidP="009A4D1E">
      <w:pPr>
        <w:pStyle w:val="Heading6"/>
      </w:pPr>
      <w:bookmarkStart w:id="556" w:name="_Toc208933910"/>
      <w:r>
        <w:t>5.3.35.1.4</w:t>
      </w:r>
      <w:r>
        <w:tab/>
        <w:t>Other clauses, Annexes</w:t>
      </w:r>
      <w:bookmarkEnd w:id="556"/>
      <w:r>
        <w:t xml:space="preserve"> </w:t>
      </w:r>
    </w:p>
    <w:p w14:paraId="20B8F7C2" w14:textId="77777777" w:rsidR="009A4D1E" w:rsidRDefault="009A4D1E" w:rsidP="009A4D1E">
      <w:pPr>
        <w:pStyle w:val="Heading5"/>
      </w:pPr>
      <w:bookmarkStart w:id="557" w:name="_Toc208933911"/>
      <w:r>
        <w:t>5.3.35.2</w:t>
      </w:r>
      <w:r>
        <w:tab/>
        <w:t>TS 38.508-2</w:t>
      </w:r>
      <w:bookmarkEnd w:id="557"/>
    </w:p>
    <w:p w14:paraId="323334FA" w14:textId="354AC126" w:rsidR="009A4D1E" w:rsidRDefault="009A4D1E" w:rsidP="009A4D1E">
      <w:pPr>
        <w:rPr>
          <w:rFonts w:ascii="Arial" w:hAnsi="Arial" w:cs="Arial"/>
          <w:b/>
          <w:sz w:val="24"/>
        </w:rPr>
      </w:pPr>
      <w:r>
        <w:rPr>
          <w:rFonts w:ascii="Arial" w:hAnsi="Arial" w:cs="Arial"/>
          <w:b/>
          <w:color w:val="0000FF"/>
          <w:sz w:val="24"/>
        </w:rPr>
        <w:t>R5-253944</w:t>
      </w:r>
      <w:r>
        <w:rPr>
          <w:rFonts w:ascii="Arial" w:hAnsi="Arial" w:cs="Arial"/>
          <w:b/>
          <w:color w:val="0000FF"/>
          <w:sz w:val="24"/>
        </w:rPr>
        <w:tab/>
      </w:r>
      <w:r>
        <w:rPr>
          <w:rFonts w:ascii="Arial" w:hAnsi="Arial" w:cs="Arial"/>
          <w:b/>
          <w:sz w:val="24"/>
        </w:rPr>
        <w:t>Updates for a few four band combos</w:t>
      </w:r>
    </w:p>
    <w:p w14:paraId="0E8991C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CR-0841  Cat: F (Rel-19)</w:t>
      </w:r>
      <w:r>
        <w:rPr>
          <w:i/>
        </w:rPr>
        <w:br/>
      </w:r>
      <w:r>
        <w:rPr>
          <w:i/>
        </w:rPr>
        <w:br/>
      </w:r>
      <w:r>
        <w:rPr>
          <w:i/>
        </w:rPr>
        <w:tab/>
      </w:r>
      <w:r>
        <w:rPr>
          <w:i/>
        </w:rPr>
        <w:tab/>
      </w:r>
      <w:r>
        <w:rPr>
          <w:i/>
        </w:rPr>
        <w:tab/>
      </w:r>
      <w:r>
        <w:rPr>
          <w:i/>
        </w:rPr>
        <w:tab/>
      </w:r>
      <w:r>
        <w:rPr>
          <w:i/>
        </w:rPr>
        <w:tab/>
        <w:t>Source: Verizon</w:t>
      </w:r>
    </w:p>
    <w:p w14:paraId="08FC3D4C" w14:textId="77777777" w:rsidR="009A4D1E" w:rsidRDefault="009A4D1E" w:rsidP="009A4D1E">
      <w:pPr>
        <w:rPr>
          <w:rFonts w:ascii="Arial" w:hAnsi="Arial" w:cs="Arial"/>
          <w:b/>
        </w:rPr>
      </w:pPr>
      <w:r>
        <w:rPr>
          <w:rFonts w:ascii="Arial" w:hAnsi="Arial" w:cs="Arial"/>
          <w:b/>
        </w:rPr>
        <w:t xml:space="preserve">Discussion: </w:t>
      </w:r>
    </w:p>
    <w:p w14:paraId="50B6D902" w14:textId="77777777" w:rsidR="009A4D1E" w:rsidRDefault="009A4D1E" w:rsidP="009A4D1E">
      <w:r>
        <w:t>month</w:t>
      </w:r>
    </w:p>
    <w:p w14:paraId="2804F355" w14:textId="77777777" w:rsidR="009A4D1E" w:rsidRDefault="009A4D1E" w:rsidP="009A4D1E">
      <w:r>
        <w:t>r1</w:t>
      </w:r>
    </w:p>
    <w:p w14:paraId="4B4D708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R5-255213</w:t>
      </w:r>
      <w:r>
        <w:rPr>
          <w:color w:val="993300"/>
          <w:u w:val="single"/>
        </w:rPr>
        <w:t>.</w:t>
      </w:r>
    </w:p>
    <w:p w14:paraId="38D51210" w14:textId="42A687B2" w:rsidR="009A4D1E" w:rsidRDefault="009A4D1E" w:rsidP="009A4D1E">
      <w:pPr>
        <w:rPr>
          <w:rFonts w:ascii="Arial" w:hAnsi="Arial" w:cs="Arial"/>
          <w:b/>
          <w:sz w:val="24"/>
        </w:rPr>
      </w:pPr>
      <w:r>
        <w:rPr>
          <w:rFonts w:ascii="Arial" w:hAnsi="Arial" w:cs="Arial"/>
          <w:b/>
          <w:color w:val="0000FF"/>
          <w:sz w:val="24"/>
        </w:rPr>
        <w:t>R5-255213</w:t>
      </w:r>
      <w:r>
        <w:rPr>
          <w:rFonts w:ascii="Arial" w:hAnsi="Arial" w:cs="Arial"/>
          <w:b/>
          <w:color w:val="0000FF"/>
          <w:sz w:val="24"/>
        </w:rPr>
        <w:tab/>
      </w:r>
      <w:r>
        <w:rPr>
          <w:rFonts w:ascii="Arial" w:hAnsi="Arial" w:cs="Arial"/>
          <w:b/>
          <w:sz w:val="24"/>
        </w:rPr>
        <w:t>Updates for a few four band combos</w:t>
      </w:r>
    </w:p>
    <w:p w14:paraId="1F4B520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CR-0841  rev 1 Cat: F (Rel-19)</w:t>
      </w:r>
      <w:r>
        <w:rPr>
          <w:i/>
        </w:rPr>
        <w:br/>
      </w:r>
      <w:r>
        <w:rPr>
          <w:i/>
        </w:rPr>
        <w:br/>
      </w:r>
      <w:r>
        <w:rPr>
          <w:i/>
        </w:rPr>
        <w:tab/>
      </w:r>
      <w:r>
        <w:rPr>
          <w:i/>
        </w:rPr>
        <w:tab/>
      </w:r>
      <w:r>
        <w:rPr>
          <w:i/>
        </w:rPr>
        <w:tab/>
      </w:r>
      <w:r>
        <w:rPr>
          <w:i/>
        </w:rPr>
        <w:tab/>
      </w:r>
      <w:r>
        <w:rPr>
          <w:i/>
        </w:rPr>
        <w:tab/>
        <w:t>Source: Verizon</w:t>
      </w:r>
    </w:p>
    <w:p w14:paraId="72DE5E11" w14:textId="77777777" w:rsidR="009A4D1E" w:rsidRDefault="009A4D1E" w:rsidP="009A4D1E">
      <w:pPr>
        <w:rPr>
          <w:color w:val="808080"/>
        </w:rPr>
      </w:pPr>
      <w:r>
        <w:rPr>
          <w:color w:val="808080"/>
        </w:rPr>
        <w:t>(Replaces R5-253944)</w:t>
      </w:r>
    </w:p>
    <w:p w14:paraId="538D7AB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67420" w14:textId="7550D6BD" w:rsidR="009A4D1E" w:rsidRDefault="009A4D1E" w:rsidP="009A4D1E">
      <w:pPr>
        <w:rPr>
          <w:rFonts w:ascii="Arial" w:hAnsi="Arial" w:cs="Arial"/>
          <w:b/>
          <w:sz w:val="24"/>
        </w:rPr>
      </w:pPr>
      <w:r>
        <w:rPr>
          <w:rFonts w:ascii="Arial" w:hAnsi="Arial" w:cs="Arial"/>
          <w:b/>
          <w:color w:val="0000FF"/>
          <w:sz w:val="24"/>
        </w:rPr>
        <w:t>R5-254484</w:t>
      </w:r>
      <w:r>
        <w:rPr>
          <w:rFonts w:ascii="Arial" w:hAnsi="Arial" w:cs="Arial"/>
          <w:b/>
          <w:color w:val="0000FF"/>
          <w:sz w:val="24"/>
        </w:rPr>
        <w:tab/>
      </w:r>
      <w:r>
        <w:rPr>
          <w:rFonts w:ascii="Arial" w:hAnsi="Arial" w:cs="Arial"/>
          <w:b/>
          <w:sz w:val="24"/>
        </w:rPr>
        <w:t>Addition of physical capabilities for Rel-19 NR CA and EN-DC configurations</w:t>
      </w:r>
    </w:p>
    <w:p w14:paraId="72BF38B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CR-0855  Cat: F (Rel-19)</w:t>
      </w:r>
      <w:r>
        <w:rPr>
          <w:i/>
        </w:rPr>
        <w:br/>
      </w:r>
      <w:r>
        <w:rPr>
          <w:i/>
        </w:rPr>
        <w:br/>
      </w:r>
      <w:r>
        <w:rPr>
          <w:i/>
        </w:rPr>
        <w:tab/>
      </w:r>
      <w:r>
        <w:rPr>
          <w:i/>
        </w:rPr>
        <w:tab/>
      </w:r>
      <w:r>
        <w:rPr>
          <w:i/>
        </w:rPr>
        <w:tab/>
      </w:r>
      <w:r>
        <w:rPr>
          <w:i/>
        </w:rPr>
        <w:tab/>
      </w:r>
      <w:r>
        <w:rPr>
          <w:i/>
        </w:rPr>
        <w:tab/>
        <w:t>Source: Huawei, HiSilicon</w:t>
      </w:r>
    </w:p>
    <w:p w14:paraId="231693C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2331A" w14:textId="37DE5D09" w:rsidR="009A4D1E" w:rsidRDefault="009A4D1E" w:rsidP="009A4D1E">
      <w:pPr>
        <w:rPr>
          <w:rFonts w:ascii="Arial" w:hAnsi="Arial" w:cs="Arial"/>
          <w:b/>
          <w:sz w:val="24"/>
        </w:rPr>
      </w:pPr>
      <w:r>
        <w:rPr>
          <w:rFonts w:ascii="Arial" w:hAnsi="Arial" w:cs="Arial"/>
          <w:b/>
          <w:color w:val="0000FF"/>
          <w:sz w:val="24"/>
        </w:rPr>
        <w:t>R5-254616</w:t>
      </w:r>
      <w:r>
        <w:rPr>
          <w:rFonts w:ascii="Arial" w:hAnsi="Arial" w:cs="Arial"/>
          <w:b/>
          <w:color w:val="0000FF"/>
          <w:sz w:val="24"/>
        </w:rPr>
        <w:tab/>
      </w:r>
      <w:r>
        <w:rPr>
          <w:rFonts w:ascii="Arial" w:hAnsi="Arial" w:cs="Arial"/>
          <w:b/>
          <w:sz w:val="24"/>
        </w:rPr>
        <w:t>Adding PICS for several CA configurations including band n71</w:t>
      </w:r>
    </w:p>
    <w:p w14:paraId="1FD52EA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CR-0864  Cat: F (Rel-19)</w:t>
      </w:r>
      <w:r>
        <w:rPr>
          <w:i/>
        </w:rPr>
        <w:br/>
      </w:r>
      <w:r>
        <w:rPr>
          <w:i/>
        </w:rPr>
        <w:br/>
      </w:r>
      <w:r>
        <w:rPr>
          <w:i/>
        </w:rPr>
        <w:tab/>
      </w:r>
      <w:r>
        <w:rPr>
          <w:i/>
        </w:rPr>
        <w:tab/>
      </w:r>
      <w:r>
        <w:rPr>
          <w:i/>
        </w:rPr>
        <w:tab/>
      </w:r>
      <w:r>
        <w:rPr>
          <w:i/>
        </w:rPr>
        <w:tab/>
      </w:r>
      <w:r>
        <w:rPr>
          <w:i/>
        </w:rPr>
        <w:tab/>
        <w:t>Source: Huawei, HiSilicon</w:t>
      </w:r>
    </w:p>
    <w:p w14:paraId="295A0869" w14:textId="77777777" w:rsidR="009A4D1E" w:rsidRDefault="009A4D1E" w:rsidP="009A4D1E">
      <w:pPr>
        <w:rPr>
          <w:rFonts w:ascii="Arial" w:hAnsi="Arial" w:cs="Arial"/>
          <w:b/>
        </w:rPr>
      </w:pPr>
      <w:r>
        <w:rPr>
          <w:rFonts w:ascii="Arial" w:hAnsi="Arial" w:cs="Arial"/>
          <w:b/>
        </w:rPr>
        <w:t xml:space="preserve">Discussion: </w:t>
      </w:r>
    </w:p>
    <w:p w14:paraId="199E85FB" w14:textId="77777777" w:rsidR="009A4D1E" w:rsidRDefault="009A4D1E" w:rsidP="009A4D1E">
      <w:r>
        <w:t>overlap with R5-254799</w:t>
      </w:r>
    </w:p>
    <w:p w14:paraId="57788519" w14:textId="77777777" w:rsidR="009A4D1E" w:rsidRDefault="009A4D1E" w:rsidP="009A4D1E">
      <w:r>
        <w:t>r1</w:t>
      </w:r>
    </w:p>
    <w:p w14:paraId="59E26BE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R5-255214</w:t>
      </w:r>
      <w:r>
        <w:rPr>
          <w:color w:val="993300"/>
          <w:u w:val="single"/>
        </w:rPr>
        <w:t>.</w:t>
      </w:r>
    </w:p>
    <w:p w14:paraId="74EC1CC6" w14:textId="43934A6D" w:rsidR="009A4D1E" w:rsidRDefault="009A4D1E" w:rsidP="009A4D1E">
      <w:pPr>
        <w:rPr>
          <w:rFonts w:ascii="Arial" w:hAnsi="Arial" w:cs="Arial"/>
          <w:b/>
          <w:sz w:val="24"/>
        </w:rPr>
      </w:pPr>
      <w:r>
        <w:rPr>
          <w:rFonts w:ascii="Arial" w:hAnsi="Arial" w:cs="Arial"/>
          <w:b/>
          <w:color w:val="0000FF"/>
          <w:sz w:val="24"/>
        </w:rPr>
        <w:t>R5-255214</w:t>
      </w:r>
      <w:r>
        <w:rPr>
          <w:rFonts w:ascii="Arial" w:hAnsi="Arial" w:cs="Arial"/>
          <w:b/>
          <w:color w:val="0000FF"/>
          <w:sz w:val="24"/>
        </w:rPr>
        <w:tab/>
      </w:r>
      <w:r>
        <w:rPr>
          <w:rFonts w:ascii="Arial" w:hAnsi="Arial" w:cs="Arial"/>
          <w:b/>
          <w:sz w:val="24"/>
        </w:rPr>
        <w:t>Adding PICS for several CA configurations including band n71</w:t>
      </w:r>
    </w:p>
    <w:p w14:paraId="4A254C1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CR-0864  rev 1 Cat: F (Rel-19)</w:t>
      </w:r>
      <w:r>
        <w:rPr>
          <w:i/>
        </w:rPr>
        <w:br/>
      </w:r>
      <w:r>
        <w:rPr>
          <w:i/>
        </w:rPr>
        <w:br/>
      </w:r>
      <w:r>
        <w:rPr>
          <w:i/>
        </w:rPr>
        <w:tab/>
      </w:r>
      <w:r>
        <w:rPr>
          <w:i/>
        </w:rPr>
        <w:tab/>
      </w:r>
      <w:r>
        <w:rPr>
          <w:i/>
        </w:rPr>
        <w:tab/>
      </w:r>
      <w:r>
        <w:rPr>
          <w:i/>
        </w:rPr>
        <w:tab/>
      </w:r>
      <w:r>
        <w:rPr>
          <w:i/>
        </w:rPr>
        <w:tab/>
        <w:t>Source: Huawei, HiSilicon</w:t>
      </w:r>
    </w:p>
    <w:p w14:paraId="2C4DEF37" w14:textId="77777777" w:rsidR="009A4D1E" w:rsidRDefault="009A4D1E" w:rsidP="009A4D1E">
      <w:pPr>
        <w:rPr>
          <w:color w:val="808080"/>
        </w:rPr>
      </w:pPr>
      <w:r>
        <w:rPr>
          <w:color w:val="808080"/>
        </w:rPr>
        <w:t>(Replaces R5-254616)</w:t>
      </w:r>
    </w:p>
    <w:p w14:paraId="1A7BEE9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EC32A" w14:textId="153964B6" w:rsidR="009A4D1E" w:rsidRDefault="009A4D1E" w:rsidP="009A4D1E">
      <w:pPr>
        <w:rPr>
          <w:rFonts w:ascii="Arial" w:hAnsi="Arial" w:cs="Arial"/>
          <w:b/>
          <w:sz w:val="24"/>
        </w:rPr>
      </w:pPr>
      <w:r>
        <w:rPr>
          <w:rFonts w:ascii="Arial" w:hAnsi="Arial" w:cs="Arial"/>
          <w:b/>
          <w:color w:val="0000FF"/>
          <w:sz w:val="24"/>
        </w:rPr>
        <w:t>R5-254799</w:t>
      </w:r>
      <w:r>
        <w:rPr>
          <w:rFonts w:ascii="Arial" w:hAnsi="Arial" w:cs="Arial"/>
          <w:b/>
          <w:color w:val="0000FF"/>
          <w:sz w:val="24"/>
        </w:rPr>
        <w:tab/>
      </w:r>
      <w:r>
        <w:rPr>
          <w:rFonts w:ascii="Arial" w:hAnsi="Arial" w:cs="Arial"/>
          <w:b/>
          <w:sz w:val="24"/>
        </w:rPr>
        <w:t>Adding PICS for new CA and EN-DC configurations</w:t>
      </w:r>
    </w:p>
    <w:p w14:paraId="529DFBA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CR-0870  Cat: F (Rel-19)</w:t>
      </w:r>
      <w:r>
        <w:rPr>
          <w:i/>
        </w:rPr>
        <w:br/>
      </w:r>
      <w:r>
        <w:rPr>
          <w:i/>
        </w:rPr>
        <w:br/>
      </w:r>
      <w:r>
        <w:rPr>
          <w:i/>
        </w:rPr>
        <w:tab/>
      </w:r>
      <w:r>
        <w:rPr>
          <w:i/>
        </w:rPr>
        <w:tab/>
      </w:r>
      <w:r>
        <w:rPr>
          <w:i/>
        </w:rPr>
        <w:tab/>
      </w:r>
      <w:r>
        <w:rPr>
          <w:i/>
        </w:rPr>
        <w:tab/>
      </w:r>
      <w:r>
        <w:rPr>
          <w:i/>
        </w:rPr>
        <w:tab/>
        <w:t>Source: Huawei, HiSilicon</w:t>
      </w:r>
    </w:p>
    <w:p w14:paraId="5DFD874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CBE5B" w14:textId="77777777" w:rsidR="009A4D1E" w:rsidRDefault="009A4D1E" w:rsidP="009A4D1E">
      <w:pPr>
        <w:pStyle w:val="Heading5"/>
      </w:pPr>
      <w:bookmarkStart w:id="558" w:name="_Toc208933912"/>
      <w:r>
        <w:t>5.3.35.3</w:t>
      </w:r>
      <w:r>
        <w:tab/>
        <w:t>TS 38.521-1</w:t>
      </w:r>
      <w:bookmarkEnd w:id="558"/>
    </w:p>
    <w:p w14:paraId="71BAF439" w14:textId="77777777" w:rsidR="009A4D1E" w:rsidRDefault="009A4D1E" w:rsidP="009A4D1E">
      <w:pPr>
        <w:pStyle w:val="Heading6"/>
      </w:pPr>
      <w:bookmarkStart w:id="559" w:name="_Toc208933913"/>
      <w:r>
        <w:t>5.3.35.3.1</w:t>
      </w:r>
      <w:r>
        <w:tab/>
        <w:t>Tx Requirements (Clause 6)</w:t>
      </w:r>
      <w:bookmarkEnd w:id="559"/>
    </w:p>
    <w:p w14:paraId="0FCCCC00" w14:textId="7FB4D1AF" w:rsidR="009A4D1E" w:rsidRDefault="009A4D1E" w:rsidP="009A4D1E">
      <w:pPr>
        <w:rPr>
          <w:rFonts w:ascii="Arial" w:hAnsi="Arial" w:cs="Arial"/>
          <w:b/>
          <w:sz w:val="24"/>
        </w:rPr>
      </w:pPr>
      <w:r>
        <w:rPr>
          <w:rFonts w:ascii="Arial" w:hAnsi="Arial" w:cs="Arial"/>
          <w:b/>
          <w:color w:val="0000FF"/>
          <w:sz w:val="24"/>
        </w:rPr>
        <w:t>R5-254618</w:t>
      </w:r>
      <w:r>
        <w:rPr>
          <w:rFonts w:ascii="Arial" w:hAnsi="Arial" w:cs="Arial"/>
          <w:b/>
          <w:color w:val="0000FF"/>
          <w:sz w:val="24"/>
        </w:rPr>
        <w:tab/>
      </w:r>
      <w:r>
        <w:rPr>
          <w:rFonts w:ascii="Arial" w:hAnsi="Arial" w:cs="Arial"/>
          <w:b/>
          <w:sz w:val="24"/>
        </w:rPr>
        <w:t>Addition of new CA configurations including band n71 and n77 for transmitter characteristics</w:t>
      </w:r>
    </w:p>
    <w:p w14:paraId="38C4489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CR-3477  Cat: F (Rel-19)</w:t>
      </w:r>
      <w:r>
        <w:rPr>
          <w:i/>
        </w:rPr>
        <w:br/>
      </w:r>
      <w:r>
        <w:rPr>
          <w:i/>
        </w:rPr>
        <w:br/>
      </w:r>
      <w:r>
        <w:rPr>
          <w:i/>
        </w:rPr>
        <w:tab/>
      </w:r>
      <w:r>
        <w:rPr>
          <w:i/>
        </w:rPr>
        <w:tab/>
      </w:r>
      <w:r>
        <w:rPr>
          <w:i/>
        </w:rPr>
        <w:tab/>
      </w:r>
      <w:r>
        <w:rPr>
          <w:i/>
        </w:rPr>
        <w:tab/>
      </w:r>
      <w:r>
        <w:rPr>
          <w:i/>
        </w:rPr>
        <w:tab/>
        <w:t>Source: Huawei, HiSilicon</w:t>
      </w:r>
    </w:p>
    <w:p w14:paraId="1B1CAA5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9C6F8" w14:textId="1CBAD630" w:rsidR="009A4D1E" w:rsidRDefault="009A4D1E" w:rsidP="009A4D1E">
      <w:pPr>
        <w:rPr>
          <w:rFonts w:ascii="Arial" w:hAnsi="Arial" w:cs="Arial"/>
          <w:b/>
          <w:sz w:val="24"/>
        </w:rPr>
      </w:pPr>
      <w:r>
        <w:rPr>
          <w:rFonts w:ascii="Arial" w:hAnsi="Arial" w:cs="Arial"/>
          <w:b/>
          <w:color w:val="0000FF"/>
          <w:sz w:val="24"/>
        </w:rPr>
        <w:t>R5-254791</w:t>
      </w:r>
      <w:r>
        <w:rPr>
          <w:rFonts w:ascii="Arial" w:hAnsi="Arial" w:cs="Arial"/>
          <w:b/>
          <w:color w:val="0000FF"/>
          <w:sz w:val="24"/>
        </w:rPr>
        <w:tab/>
      </w:r>
      <w:r>
        <w:rPr>
          <w:rFonts w:ascii="Arial" w:hAnsi="Arial" w:cs="Arial"/>
          <w:b/>
          <w:sz w:val="24"/>
        </w:rPr>
        <w:t>Jumbo CR for deltaTIB and deltaRIB</w:t>
      </w:r>
    </w:p>
    <w:p w14:paraId="34557BF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CR-3519  Cat: F (Rel-19)</w:t>
      </w:r>
      <w:r>
        <w:rPr>
          <w:i/>
        </w:rPr>
        <w:br/>
      </w:r>
      <w:r>
        <w:rPr>
          <w:i/>
        </w:rPr>
        <w:br/>
      </w:r>
      <w:r>
        <w:rPr>
          <w:i/>
        </w:rPr>
        <w:tab/>
      </w:r>
      <w:r>
        <w:rPr>
          <w:i/>
        </w:rPr>
        <w:tab/>
      </w:r>
      <w:r>
        <w:rPr>
          <w:i/>
        </w:rPr>
        <w:tab/>
      </w:r>
      <w:r>
        <w:rPr>
          <w:i/>
        </w:rPr>
        <w:tab/>
      </w:r>
      <w:r>
        <w:rPr>
          <w:i/>
        </w:rPr>
        <w:tab/>
        <w:t>Source: Huawei, HiSilicon, CMCC</w:t>
      </w:r>
    </w:p>
    <w:p w14:paraId="06C7F637" w14:textId="77777777" w:rsidR="009A4D1E" w:rsidRDefault="009A4D1E" w:rsidP="009A4D1E">
      <w:pPr>
        <w:rPr>
          <w:rFonts w:ascii="Arial" w:hAnsi="Arial" w:cs="Arial"/>
          <w:b/>
        </w:rPr>
      </w:pPr>
      <w:r>
        <w:rPr>
          <w:rFonts w:ascii="Arial" w:hAnsi="Arial" w:cs="Arial"/>
          <w:b/>
        </w:rPr>
        <w:t xml:space="preserve">Discussion: </w:t>
      </w:r>
    </w:p>
    <w:p w14:paraId="0ABF3172" w14:textId="77777777" w:rsidR="009A4D1E" w:rsidRDefault="009A4D1E" w:rsidP="009A4D1E">
      <w:r>
        <w:t>overlap with R5-254647, R5-254748</w:t>
      </w:r>
    </w:p>
    <w:p w14:paraId="0A0BDA33" w14:textId="77777777" w:rsidR="009A4D1E" w:rsidRDefault="009A4D1E" w:rsidP="009A4D1E">
      <w:r>
        <w:t>r1</w:t>
      </w:r>
    </w:p>
    <w:p w14:paraId="3DCFD069" w14:textId="77777777" w:rsidR="009A4D1E" w:rsidRDefault="009A4D1E" w:rsidP="009A4D1E">
      <w:r>
        <w:t>w/d???</w:t>
      </w:r>
    </w:p>
    <w:p w14:paraId="650FF2C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R5-255260</w:t>
      </w:r>
      <w:r>
        <w:rPr>
          <w:color w:val="993300"/>
          <w:u w:val="single"/>
        </w:rPr>
        <w:t>.</w:t>
      </w:r>
    </w:p>
    <w:p w14:paraId="11CBB053" w14:textId="105A20EC" w:rsidR="009A4D1E" w:rsidRDefault="009A4D1E" w:rsidP="009A4D1E">
      <w:pPr>
        <w:rPr>
          <w:rFonts w:ascii="Arial" w:hAnsi="Arial" w:cs="Arial"/>
          <w:b/>
          <w:sz w:val="24"/>
        </w:rPr>
      </w:pPr>
      <w:r>
        <w:rPr>
          <w:rFonts w:ascii="Arial" w:hAnsi="Arial" w:cs="Arial"/>
          <w:b/>
          <w:color w:val="0000FF"/>
          <w:sz w:val="24"/>
        </w:rPr>
        <w:t>R5-255260</w:t>
      </w:r>
      <w:r>
        <w:rPr>
          <w:rFonts w:ascii="Arial" w:hAnsi="Arial" w:cs="Arial"/>
          <w:b/>
          <w:color w:val="0000FF"/>
          <w:sz w:val="24"/>
        </w:rPr>
        <w:tab/>
      </w:r>
      <w:r>
        <w:rPr>
          <w:rFonts w:ascii="Arial" w:hAnsi="Arial" w:cs="Arial"/>
          <w:b/>
          <w:sz w:val="24"/>
        </w:rPr>
        <w:t>Jumbo CR for deltaTIB and deltaRIB</w:t>
      </w:r>
    </w:p>
    <w:p w14:paraId="54513FC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CR-3519  rev 1 Cat: F (Rel-19)</w:t>
      </w:r>
      <w:r>
        <w:rPr>
          <w:i/>
        </w:rPr>
        <w:br/>
      </w:r>
      <w:r>
        <w:rPr>
          <w:i/>
        </w:rPr>
        <w:br/>
      </w:r>
      <w:r>
        <w:rPr>
          <w:i/>
        </w:rPr>
        <w:tab/>
      </w:r>
      <w:r>
        <w:rPr>
          <w:i/>
        </w:rPr>
        <w:tab/>
      </w:r>
      <w:r>
        <w:rPr>
          <w:i/>
        </w:rPr>
        <w:tab/>
      </w:r>
      <w:r>
        <w:rPr>
          <w:i/>
        </w:rPr>
        <w:tab/>
      </w:r>
      <w:r>
        <w:rPr>
          <w:i/>
        </w:rPr>
        <w:tab/>
        <w:t>Source: Huawei, HiSilicon, CMCC</w:t>
      </w:r>
    </w:p>
    <w:p w14:paraId="5EE9134A" w14:textId="77777777" w:rsidR="009A4D1E" w:rsidRDefault="009A4D1E" w:rsidP="009A4D1E">
      <w:pPr>
        <w:rPr>
          <w:color w:val="808080"/>
        </w:rPr>
      </w:pPr>
      <w:r>
        <w:rPr>
          <w:color w:val="808080"/>
        </w:rPr>
        <w:t>(Replaces R5-254791)</w:t>
      </w:r>
    </w:p>
    <w:p w14:paraId="1D0A639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9949B" w14:textId="6ED5B964" w:rsidR="009A4D1E" w:rsidRDefault="009A4D1E" w:rsidP="009A4D1E">
      <w:pPr>
        <w:rPr>
          <w:rFonts w:ascii="Arial" w:hAnsi="Arial" w:cs="Arial"/>
          <w:b/>
          <w:sz w:val="24"/>
        </w:rPr>
      </w:pPr>
      <w:r>
        <w:rPr>
          <w:rFonts w:ascii="Arial" w:hAnsi="Arial" w:cs="Arial"/>
          <w:b/>
          <w:color w:val="0000FF"/>
          <w:sz w:val="24"/>
        </w:rPr>
        <w:t>R5-254801</w:t>
      </w:r>
      <w:r>
        <w:rPr>
          <w:rFonts w:ascii="Arial" w:hAnsi="Arial" w:cs="Arial"/>
          <w:b/>
          <w:color w:val="0000FF"/>
          <w:sz w:val="24"/>
        </w:rPr>
        <w:tab/>
      </w:r>
      <w:r>
        <w:rPr>
          <w:rFonts w:ascii="Arial" w:hAnsi="Arial" w:cs="Arial"/>
          <w:b/>
          <w:sz w:val="24"/>
        </w:rPr>
        <w:t>Adding a few Rel-19 CA configurations</w:t>
      </w:r>
    </w:p>
    <w:p w14:paraId="68A0C40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CR-3520  Cat: F (Rel-19)</w:t>
      </w:r>
      <w:r>
        <w:rPr>
          <w:i/>
        </w:rPr>
        <w:br/>
      </w:r>
      <w:r>
        <w:rPr>
          <w:i/>
        </w:rPr>
        <w:br/>
      </w:r>
      <w:r>
        <w:rPr>
          <w:i/>
        </w:rPr>
        <w:tab/>
      </w:r>
      <w:r>
        <w:rPr>
          <w:i/>
        </w:rPr>
        <w:tab/>
      </w:r>
      <w:r>
        <w:rPr>
          <w:i/>
        </w:rPr>
        <w:tab/>
      </w:r>
      <w:r>
        <w:rPr>
          <w:i/>
        </w:rPr>
        <w:tab/>
      </w:r>
      <w:r>
        <w:rPr>
          <w:i/>
        </w:rPr>
        <w:tab/>
        <w:t>Source: Huawei, HiSilicon</w:t>
      </w:r>
    </w:p>
    <w:p w14:paraId="75951D2E" w14:textId="77777777" w:rsidR="009A4D1E" w:rsidRDefault="009A4D1E" w:rsidP="009A4D1E">
      <w:pPr>
        <w:rPr>
          <w:rFonts w:ascii="Arial" w:hAnsi="Arial" w:cs="Arial"/>
          <w:b/>
        </w:rPr>
      </w:pPr>
      <w:r>
        <w:rPr>
          <w:rFonts w:ascii="Arial" w:hAnsi="Arial" w:cs="Arial"/>
          <w:b/>
        </w:rPr>
        <w:t xml:space="preserve">Abstract: </w:t>
      </w:r>
    </w:p>
    <w:p w14:paraId="70E0FA33" w14:textId="77777777" w:rsidR="009A4D1E" w:rsidRDefault="009A4D1E" w:rsidP="009A4D1E">
      <w:r>
        <w:t>TP in R5-254800</w:t>
      </w:r>
    </w:p>
    <w:p w14:paraId="2441C8B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DF865" w14:textId="77777777" w:rsidR="009A4D1E" w:rsidRDefault="009A4D1E" w:rsidP="009A4D1E">
      <w:pPr>
        <w:pStyle w:val="Heading6"/>
      </w:pPr>
      <w:bookmarkStart w:id="560" w:name="_Toc208933914"/>
      <w:r>
        <w:t>5.3.35.3.2</w:t>
      </w:r>
      <w:r>
        <w:tab/>
        <w:t>Rx Requirements (Clause 7)</w:t>
      </w:r>
      <w:bookmarkEnd w:id="560"/>
    </w:p>
    <w:p w14:paraId="6EF39442" w14:textId="233D455D" w:rsidR="009A4D1E" w:rsidRDefault="009A4D1E" w:rsidP="009A4D1E">
      <w:pPr>
        <w:rPr>
          <w:rFonts w:ascii="Arial" w:hAnsi="Arial" w:cs="Arial"/>
          <w:b/>
          <w:sz w:val="24"/>
        </w:rPr>
      </w:pPr>
      <w:r>
        <w:rPr>
          <w:rFonts w:ascii="Arial" w:hAnsi="Arial" w:cs="Arial"/>
          <w:b/>
          <w:color w:val="0000FF"/>
          <w:sz w:val="24"/>
        </w:rPr>
        <w:t>R5-254051</w:t>
      </w:r>
      <w:r>
        <w:rPr>
          <w:rFonts w:ascii="Arial" w:hAnsi="Arial" w:cs="Arial"/>
          <w:b/>
          <w:color w:val="0000FF"/>
          <w:sz w:val="24"/>
        </w:rPr>
        <w:tab/>
      </w:r>
      <w:r>
        <w:rPr>
          <w:rFonts w:ascii="Arial" w:hAnsi="Arial" w:cs="Arial"/>
          <w:b/>
          <w:sz w:val="24"/>
        </w:rPr>
        <w:t>Updates for BCS4 and 5 introduced additional ref sense requirements</w:t>
      </w:r>
    </w:p>
    <w:p w14:paraId="073A806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CR-3421  Cat: F (Rel-19)</w:t>
      </w:r>
      <w:r>
        <w:rPr>
          <w:i/>
        </w:rPr>
        <w:br/>
      </w:r>
      <w:r>
        <w:rPr>
          <w:i/>
        </w:rPr>
        <w:br/>
      </w:r>
      <w:r>
        <w:rPr>
          <w:i/>
        </w:rPr>
        <w:tab/>
      </w:r>
      <w:r>
        <w:rPr>
          <w:i/>
        </w:rPr>
        <w:tab/>
      </w:r>
      <w:r>
        <w:rPr>
          <w:i/>
        </w:rPr>
        <w:tab/>
      </w:r>
      <w:r>
        <w:rPr>
          <w:i/>
        </w:rPr>
        <w:tab/>
      </w:r>
      <w:r>
        <w:rPr>
          <w:i/>
        </w:rPr>
        <w:tab/>
        <w:t>Source: Verizon Finland</w:t>
      </w:r>
    </w:p>
    <w:p w14:paraId="0944E53E" w14:textId="77777777" w:rsidR="009A4D1E" w:rsidRDefault="009A4D1E" w:rsidP="009A4D1E">
      <w:pPr>
        <w:rPr>
          <w:rFonts w:ascii="Arial" w:hAnsi="Arial" w:cs="Arial"/>
          <w:b/>
        </w:rPr>
      </w:pPr>
      <w:r>
        <w:rPr>
          <w:rFonts w:ascii="Arial" w:hAnsi="Arial" w:cs="Arial"/>
          <w:b/>
        </w:rPr>
        <w:t xml:space="preserve">Discussion: </w:t>
      </w:r>
    </w:p>
    <w:p w14:paraId="32BC1DA2" w14:textId="77777777" w:rsidR="009A4D1E" w:rsidRDefault="009A4D1E" w:rsidP="009A4D1E">
      <w:r>
        <w:t>month</w:t>
      </w:r>
    </w:p>
    <w:p w14:paraId="52E4AF77" w14:textId="77777777" w:rsidR="009A4D1E" w:rsidRDefault="009A4D1E" w:rsidP="009A4D1E">
      <w:r>
        <w:t>r2</w:t>
      </w:r>
    </w:p>
    <w:p w14:paraId="4CB52F0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R5-255236</w:t>
      </w:r>
      <w:r>
        <w:rPr>
          <w:color w:val="993300"/>
          <w:u w:val="single"/>
        </w:rPr>
        <w:t>.</w:t>
      </w:r>
    </w:p>
    <w:p w14:paraId="4B91CE09" w14:textId="2296B788" w:rsidR="009A4D1E" w:rsidRDefault="009A4D1E" w:rsidP="009A4D1E">
      <w:pPr>
        <w:rPr>
          <w:rFonts w:ascii="Arial" w:hAnsi="Arial" w:cs="Arial"/>
          <w:b/>
          <w:sz w:val="24"/>
        </w:rPr>
      </w:pPr>
      <w:r>
        <w:rPr>
          <w:rFonts w:ascii="Arial" w:hAnsi="Arial" w:cs="Arial"/>
          <w:b/>
          <w:color w:val="0000FF"/>
          <w:sz w:val="24"/>
        </w:rPr>
        <w:t>R5-255236</w:t>
      </w:r>
      <w:r>
        <w:rPr>
          <w:rFonts w:ascii="Arial" w:hAnsi="Arial" w:cs="Arial"/>
          <w:b/>
          <w:color w:val="0000FF"/>
          <w:sz w:val="24"/>
        </w:rPr>
        <w:tab/>
      </w:r>
      <w:r>
        <w:rPr>
          <w:rFonts w:ascii="Arial" w:hAnsi="Arial" w:cs="Arial"/>
          <w:b/>
          <w:sz w:val="24"/>
        </w:rPr>
        <w:t>Updates for BCS4 and 5 introduced additional ref sense requirements</w:t>
      </w:r>
    </w:p>
    <w:p w14:paraId="139185C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CR-3421  rev 1 Cat: F (Rel-19)</w:t>
      </w:r>
      <w:r>
        <w:rPr>
          <w:i/>
        </w:rPr>
        <w:br/>
      </w:r>
      <w:r>
        <w:rPr>
          <w:i/>
        </w:rPr>
        <w:br/>
      </w:r>
      <w:r>
        <w:rPr>
          <w:i/>
        </w:rPr>
        <w:tab/>
      </w:r>
      <w:r>
        <w:rPr>
          <w:i/>
        </w:rPr>
        <w:tab/>
      </w:r>
      <w:r>
        <w:rPr>
          <w:i/>
        </w:rPr>
        <w:tab/>
      </w:r>
      <w:r>
        <w:rPr>
          <w:i/>
        </w:rPr>
        <w:tab/>
      </w:r>
      <w:r>
        <w:rPr>
          <w:i/>
        </w:rPr>
        <w:tab/>
        <w:t>Source: Verizon Finland</w:t>
      </w:r>
    </w:p>
    <w:p w14:paraId="729C2FD6" w14:textId="77777777" w:rsidR="009A4D1E" w:rsidRDefault="009A4D1E" w:rsidP="009A4D1E">
      <w:pPr>
        <w:rPr>
          <w:color w:val="808080"/>
        </w:rPr>
      </w:pPr>
      <w:r>
        <w:rPr>
          <w:color w:val="808080"/>
        </w:rPr>
        <w:t>(Replaces R5-254051)</w:t>
      </w:r>
    </w:p>
    <w:p w14:paraId="71548C7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A52FF" w14:textId="407096E5" w:rsidR="009A4D1E" w:rsidRDefault="009A4D1E" w:rsidP="009A4D1E">
      <w:pPr>
        <w:rPr>
          <w:rFonts w:ascii="Arial" w:hAnsi="Arial" w:cs="Arial"/>
          <w:b/>
          <w:sz w:val="24"/>
        </w:rPr>
      </w:pPr>
      <w:r>
        <w:rPr>
          <w:rFonts w:ascii="Arial" w:hAnsi="Arial" w:cs="Arial"/>
          <w:b/>
          <w:color w:val="0000FF"/>
          <w:sz w:val="24"/>
        </w:rPr>
        <w:t>R5-254485</w:t>
      </w:r>
      <w:r>
        <w:rPr>
          <w:rFonts w:ascii="Arial" w:hAnsi="Arial" w:cs="Arial"/>
          <w:b/>
          <w:color w:val="0000FF"/>
          <w:sz w:val="24"/>
        </w:rPr>
        <w:tab/>
      </w:r>
      <w:r>
        <w:rPr>
          <w:rFonts w:ascii="Arial" w:hAnsi="Arial" w:cs="Arial"/>
          <w:b/>
          <w:sz w:val="24"/>
        </w:rPr>
        <w:t>Addition of reference sensitivity for Rel-19 3DL and 4DL NR CA configurations</w:t>
      </w:r>
    </w:p>
    <w:p w14:paraId="594974E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CR-3468  Cat: F (Rel-19)</w:t>
      </w:r>
      <w:r>
        <w:rPr>
          <w:i/>
        </w:rPr>
        <w:br/>
      </w:r>
      <w:r>
        <w:rPr>
          <w:i/>
        </w:rPr>
        <w:br/>
      </w:r>
      <w:r>
        <w:rPr>
          <w:i/>
        </w:rPr>
        <w:tab/>
      </w:r>
      <w:r>
        <w:rPr>
          <w:i/>
        </w:rPr>
        <w:tab/>
      </w:r>
      <w:r>
        <w:rPr>
          <w:i/>
        </w:rPr>
        <w:tab/>
      </w:r>
      <w:r>
        <w:rPr>
          <w:i/>
        </w:rPr>
        <w:tab/>
      </w:r>
      <w:r>
        <w:rPr>
          <w:i/>
        </w:rPr>
        <w:tab/>
        <w:t>Source: Huawei, HiSilicon</w:t>
      </w:r>
    </w:p>
    <w:p w14:paraId="17E1501A" w14:textId="77777777" w:rsidR="009A4D1E" w:rsidRDefault="009A4D1E" w:rsidP="009A4D1E">
      <w:pPr>
        <w:rPr>
          <w:rFonts w:ascii="Arial" w:hAnsi="Arial" w:cs="Arial"/>
          <w:b/>
        </w:rPr>
      </w:pPr>
      <w:r>
        <w:rPr>
          <w:rFonts w:ascii="Arial" w:hAnsi="Arial" w:cs="Arial"/>
          <w:b/>
        </w:rPr>
        <w:t xml:space="preserve">Abstract: </w:t>
      </w:r>
    </w:p>
    <w:p w14:paraId="32291018" w14:textId="77777777" w:rsidR="009A4D1E" w:rsidRDefault="009A4D1E" w:rsidP="009A4D1E">
      <w:r>
        <w:t>TP in R5-254488</w:t>
      </w:r>
    </w:p>
    <w:p w14:paraId="751D84A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4B861" w14:textId="36326E65" w:rsidR="009A4D1E" w:rsidRDefault="009A4D1E" w:rsidP="009A4D1E">
      <w:pPr>
        <w:rPr>
          <w:rFonts w:ascii="Arial" w:hAnsi="Arial" w:cs="Arial"/>
          <w:b/>
          <w:sz w:val="24"/>
        </w:rPr>
      </w:pPr>
      <w:r>
        <w:rPr>
          <w:rFonts w:ascii="Arial" w:hAnsi="Arial" w:cs="Arial"/>
          <w:b/>
          <w:color w:val="0000FF"/>
          <w:sz w:val="24"/>
        </w:rPr>
        <w:t>R5-254619</w:t>
      </w:r>
      <w:r>
        <w:rPr>
          <w:rFonts w:ascii="Arial" w:hAnsi="Arial" w:cs="Arial"/>
          <w:b/>
          <w:color w:val="0000FF"/>
          <w:sz w:val="24"/>
        </w:rPr>
        <w:tab/>
      </w:r>
      <w:r>
        <w:rPr>
          <w:rFonts w:ascii="Arial" w:hAnsi="Arial" w:cs="Arial"/>
          <w:b/>
          <w:sz w:val="24"/>
        </w:rPr>
        <w:t>Adding CA configurations CA_n28-n40-n77 and CA_n40-n71-n77 for RENSENS</w:t>
      </w:r>
    </w:p>
    <w:p w14:paraId="4E6BF5D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CR-3478  Cat: F (Rel-19)</w:t>
      </w:r>
      <w:r>
        <w:rPr>
          <w:i/>
        </w:rPr>
        <w:br/>
      </w:r>
      <w:r>
        <w:rPr>
          <w:i/>
        </w:rPr>
        <w:br/>
      </w:r>
      <w:r>
        <w:rPr>
          <w:i/>
        </w:rPr>
        <w:tab/>
      </w:r>
      <w:r>
        <w:rPr>
          <w:i/>
        </w:rPr>
        <w:tab/>
      </w:r>
      <w:r>
        <w:rPr>
          <w:i/>
        </w:rPr>
        <w:tab/>
      </w:r>
      <w:r>
        <w:rPr>
          <w:i/>
        </w:rPr>
        <w:tab/>
      </w:r>
      <w:r>
        <w:rPr>
          <w:i/>
        </w:rPr>
        <w:tab/>
        <w:t>Source: Huawei, HiSilicon</w:t>
      </w:r>
    </w:p>
    <w:p w14:paraId="39DDF84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5D058" w14:textId="22005F21" w:rsidR="009A4D1E" w:rsidRDefault="009A4D1E" w:rsidP="009A4D1E">
      <w:pPr>
        <w:rPr>
          <w:rFonts w:ascii="Arial" w:hAnsi="Arial" w:cs="Arial"/>
          <w:b/>
          <w:sz w:val="24"/>
        </w:rPr>
      </w:pPr>
      <w:r>
        <w:rPr>
          <w:rFonts w:ascii="Arial" w:hAnsi="Arial" w:cs="Arial"/>
          <w:b/>
          <w:color w:val="0000FF"/>
          <w:sz w:val="24"/>
        </w:rPr>
        <w:t>R5-254753</w:t>
      </w:r>
      <w:r>
        <w:rPr>
          <w:rFonts w:ascii="Arial" w:hAnsi="Arial" w:cs="Arial"/>
          <w:b/>
          <w:color w:val="0000FF"/>
          <w:sz w:val="24"/>
        </w:rPr>
        <w:tab/>
      </w:r>
      <w:r>
        <w:rPr>
          <w:rFonts w:ascii="Arial" w:hAnsi="Arial" w:cs="Arial"/>
          <w:b/>
          <w:sz w:val="24"/>
        </w:rPr>
        <w:t>Addition of reference sensitivity requirements for Rel-19 2DL CA</w:t>
      </w:r>
    </w:p>
    <w:p w14:paraId="56B0508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CR-3503  Cat: F (Rel-19)</w:t>
      </w:r>
      <w:r>
        <w:rPr>
          <w:i/>
        </w:rPr>
        <w:br/>
      </w:r>
      <w:r>
        <w:rPr>
          <w:i/>
        </w:rPr>
        <w:br/>
      </w:r>
      <w:r>
        <w:rPr>
          <w:i/>
        </w:rPr>
        <w:tab/>
      </w:r>
      <w:r>
        <w:rPr>
          <w:i/>
        </w:rPr>
        <w:tab/>
      </w:r>
      <w:r>
        <w:rPr>
          <w:i/>
        </w:rPr>
        <w:tab/>
      </w:r>
      <w:r>
        <w:rPr>
          <w:i/>
        </w:rPr>
        <w:tab/>
      </w:r>
      <w:r>
        <w:rPr>
          <w:i/>
        </w:rPr>
        <w:tab/>
        <w:t>Source: Anritsu, Huawei, HiSilicon</w:t>
      </w:r>
    </w:p>
    <w:p w14:paraId="6492154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CCE97" w14:textId="77777777" w:rsidR="009A4D1E" w:rsidRDefault="009A4D1E" w:rsidP="009A4D1E">
      <w:pPr>
        <w:pStyle w:val="Heading6"/>
      </w:pPr>
      <w:bookmarkStart w:id="561" w:name="_Toc208933915"/>
      <w:r>
        <w:t>5.3.35.3.3</w:t>
      </w:r>
      <w:r>
        <w:tab/>
        <w:t>Clauses 1-5, Annexes</w:t>
      </w:r>
      <w:bookmarkEnd w:id="561"/>
    </w:p>
    <w:p w14:paraId="698162BE" w14:textId="03F062E3" w:rsidR="009A4D1E" w:rsidRDefault="009A4D1E" w:rsidP="009A4D1E">
      <w:pPr>
        <w:rPr>
          <w:rFonts w:ascii="Arial" w:hAnsi="Arial" w:cs="Arial"/>
          <w:b/>
          <w:sz w:val="24"/>
        </w:rPr>
      </w:pPr>
      <w:r>
        <w:rPr>
          <w:rFonts w:ascii="Arial" w:hAnsi="Arial" w:cs="Arial"/>
          <w:b/>
          <w:color w:val="0000FF"/>
          <w:sz w:val="24"/>
        </w:rPr>
        <w:t>R5-254136</w:t>
      </w:r>
      <w:r>
        <w:rPr>
          <w:rFonts w:ascii="Arial" w:hAnsi="Arial" w:cs="Arial"/>
          <w:b/>
          <w:color w:val="0000FF"/>
          <w:sz w:val="24"/>
        </w:rPr>
        <w:tab/>
      </w:r>
      <w:r>
        <w:rPr>
          <w:rFonts w:ascii="Arial" w:hAnsi="Arial" w:cs="Arial"/>
          <w:b/>
          <w:sz w:val="24"/>
        </w:rPr>
        <w:t>General updates of TS 38.521-1 clause 5 for R19 CA configurations</w:t>
      </w:r>
    </w:p>
    <w:p w14:paraId="4EF260E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CR-3440  Cat: F (Rel-19)</w:t>
      </w:r>
      <w:r>
        <w:rPr>
          <w:i/>
        </w:rPr>
        <w:br/>
      </w:r>
      <w:r>
        <w:rPr>
          <w:i/>
        </w:rPr>
        <w:br/>
      </w:r>
      <w:r>
        <w:rPr>
          <w:i/>
        </w:rPr>
        <w:tab/>
      </w:r>
      <w:r>
        <w:rPr>
          <w:i/>
        </w:rPr>
        <w:tab/>
      </w:r>
      <w:r>
        <w:rPr>
          <w:i/>
        </w:rPr>
        <w:tab/>
      </w:r>
      <w:r>
        <w:rPr>
          <w:i/>
        </w:rPr>
        <w:tab/>
      </w:r>
      <w:r>
        <w:rPr>
          <w:i/>
        </w:rPr>
        <w:tab/>
        <w:t>Source: China Unicom,Verizon,Huawei</w:t>
      </w:r>
    </w:p>
    <w:p w14:paraId="1B822D8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E8AB0" w14:textId="77777777" w:rsidR="009A4D1E" w:rsidRDefault="009A4D1E" w:rsidP="009A4D1E">
      <w:pPr>
        <w:pStyle w:val="Heading5"/>
      </w:pPr>
      <w:bookmarkStart w:id="562" w:name="_Toc208933916"/>
      <w:r>
        <w:t>5.3.35.4</w:t>
      </w:r>
      <w:r>
        <w:tab/>
        <w:t>TS 38.521-2</w:t>
      </w:r>
      <w:bookmarkEnd w:id="562"/>
    </w:p>
    <w:p w14:paraId="59C1E5C6" w14:textId="77777777" w:rsidR="009A4D1E" w:rsidRDefault="009A4D1E" w:rsidP="009A4D1E">
      <w:pPr>
        <w:pStyle w:val="Heading6"/>
      </w:pPr>
      <w:bookmarkStart w:id="563" w:name="_Toc208933917"/>
      <w:r>
        <w:t>5.3.35.4.1</w:t>
      </w:r>
      <w:r>
        <w:tab/>
        <w:t>Tx Requirements (Clause 6)</w:t>
      </w:r>
      <w:bookmarkEnd w:id="563"/>
    </w:p>
    <w:p w14:paraId="43D6732B" w14:textId="77777777" w:rsidR="009A4D1E" w:rsidRDefault="009A4D1E" w:rsidP="009A4D1E">
      <w:pPr>
        <w:pStyle w:val="Heading6"/>
      </w:pPr>
      <w:bookmarkStart w:id="564" w:name="_Toc208933918"/>
      <w:r>
        <w:t>5.3.35.4.2</w:t>
      </w:r>
      <w:r>
        <w:tab/>
        <w:t>Rx Requirements (Clause 7)</w:t>
      </w:r>
      <w:bookmarkEnd w:id="564"/>
    </w:p>
    <w:p w14:paraId="331C786F" w14:textId="77777777" w:rsidR="009A4D1E" w:rsidRDefault="009A4D1E" w:rsidP="009A4D1E">
      <w:pPr>
        <w:pStyle w:val="Heading6"/>
      </w:pPr>
      <w:bookmarkStart w:id="565" w:name="_Toc208933919"/>
      <w:r>
        <w:t>5.3.35.4.3</w:t>
      </w:r>
      <w:r>
        <w:tab/>
        <w:t>Clauses 1-5, Annexes</w:t>
      </w:r>
      <w:bookmarkEnd w:id="565"/>
    </w:p>
    <w:p w14:paraId="02D8A44C" w14:textId="77777777" w:rsidR="009A4D1E" w:rsidRDefault="009A4D1E" w:rsidP="009A4D1E">
      <w:pPr>
        <w:pStyle w:val="Heading5"/>
      </w:pPr>
      <w:bookmarkStart w:id="566" w:name="_Toc208933920"/>
      <w:r>
        <w:t>5.3.35.5</w:t>
      </w:r>
      <w:r>
        <w:tab/>
        <w:t>TS 38.521-3</w:t>
      </w:r>
      <w:bookmarkEnd w:id="566"/>
    </w:p>
    <w:p w14:paraId="0E254B27" w14:textId="77777777" w:rsidR="009A4D1E" w:rsidRDefault="009A4D1E" w:rsidP="009A4D1E">
      <w:pPr>
        <w:pStyle w:val="Heading6"/>
      </w:pPr>
      <w:bookmarkStart w:id="567" w:name="_Toc208933921"/>
      <w:r>
        <w:t>5.3.35.5.1</w:t>
      </w:r>
      <w:r>
        <w:tab/>
        <w:t>Tx Requirements (Clause 6)</w:t>
      </w:r>
      <w:bookmarkEnd w:id="567"/>
    </w:p>
    <w:p w14:paraId="17CF2336" w14:textId="4DBA249E" w:rsidR="009A4D1E" w:rsidRDefault="009A4D1E" w:rsidP="009A4D1E">
      <w:pPr>
        <w:rPr>
          <w:rFonts w:ascii="Arial" w:hAnsi="Arial" w:cs="Arial"/>
          <w:b/>
          <w:sz w:val="24"/>
        </w:rPr>
      </w:pPr>
      <w:r>
        <w:rPr>
          <w:rFonts w:ascii="Arial" w:hAnsi="Arial" w:cs="Arial"/>
          <w:b/>
          <w:color w:val="0000FF"/>
          <w:sz w:val="24"/>
        </w:rPr>
        <w:t>R5-254486</w:t>
      </w:r>
      <w:r>
        <w:rPr>
          <w:rFonts w:ascii="Arial" w:hAnsi="Arial" w:cs="Arial"/>
          <w:b/>
          <w:color w:val="0000FF"/>
          <w:sz w:val="24"/>
        </w:rPr>
        <w:tab/>
      </w:r>
      <w:r>
        <w:rPr>
          <w:rFonts w:ascii="Arial" w:hAnsi="Arial" w:cs="Arial"/>
          <w:b/>
          <w:sz w:val="24"/>
        </w:rPr>
        <w:t>Addition of Tx testing for Rel-19 n71 related EN-DC configurations</w:t>
      </w:r>
    </w:p>
    <w:p w14:paraId="1FD5497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CR-1988  Cat: F (Rel-19)</w:t>
      </w:r>
      <w:r>
        <w:rPr>
          <w:i/>
        </w:rPr>
        <w:br/>
      </w:r>
      <w:r>
        <w:rPr>
          <w:i/>
        </w:rPr>
        <w:br/>
      </w:r>
      <w:r>
        <w:rPr>
          <w:i/>
        </w:rPr>
        <w:tab/>
      </w:r>
      <w:r>
        <w:rPr>
          <w:i/>
        </w:rPr>
        <w:tab/>
      </w:r>
      <w:r>
        <w:rPr>
          <w:i/>
        </w:rPr>
        <w:tab/>
      </w:r>
      <w:r>
        <w:rPr>
          <w:i/>
        </w:rPr>
        <w:tab/>
      </w:r>
      <w:r>
        <w:rPr>
          <w:i/>
        </w:rPr>
        <w:tab/>
        <w:t>Source: Huawei, HiSilicon</w:t>
      </w:r>
    </w:p>
    <w:p w14:paraId="728FA56B" w14:textId="77777777" w:rsidR="009A4D1E" w:rsidRDefault="009A4D1E" w:rsidP="009A4D1E">
      <w:pPr>
        <w:rPr>
          <w:rFonts w:ascii="Arial" w:hAnsi="Arial" w:cs="Arial"/>
          <w:b/>
        </w:rPr>
      </w:pPr>
      <w:r>
        <w:rPr>
          <w:rFonts w:ascii="Arial" w:hAnsi="Arial" w:cs="Arial"/>
          <w:b/>
        </w:rPr>
        <w:t xml:space="preserve">Abstract: </w:t>
      </w:r>
    </w:p>
    <w:p w14:paraId="5F1296A5" w14:textId="77777777" w:rsidR="009A4D1E" w:rsidRDefault="009A4D1E" w:rsidP="009A4D1E">
      <w:r>
        <w:t>TP in R5-254488</w:t>
      </w:r>
    </w:p>
    <w:p w14:paraId="2736B12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0691A" w14:textId="0FD99CB9" w:rsidR="009A4D1E" w:rsidRDefault="009A4D1E" w:rsidP="009A4D1E">
      <w:pPr>
        <w:rPr>
          <w:rFonts w:ascii="Arial" w:hAnsi="Arial" w:cs="Arial"/>
          <w:b/>
          <w:sz w:val="24"/>
        </w:rPr>
      </w:pPr>
      <w:r>
        <w:rPr>
          <w:rFonts w:ascii="Arial" w:hAnsi="Arial" w:cs="Arial"/>
          <w:b/>
          <w:color w:val="0000FF"/>
          <w:sz w:val="24"/>
        </w:rPr>
        <w:t>R5-254792</w:t>
      </w:r>
      <w:r>
        <w:rPr>
          <w:rFonts w:ascii="Arial" w:hAnsi="Arial" w:cs="Arial"/>
          <w:b/>
          <w:color w:val="0000FF"/>
          <w:sz w:val="24"/>
        </w:rPr>
        <w:tab/>
      </w:r>
      <w:r>
        <w:rPr>
          <w:rFonts w:ascii="Arial" w:hAnsi="Arial" w:cs="Arial"/>
          <w:b/>
          <w:sz w:val="24"/>
        </w:rPr>
        <w:t>Jumbo CR for deltaTIB and deltaRIB</w:t>
      </w:r>
    </w:p>
    <w:p w14:paraId="0DBF23A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CR-2003  Cat: F (Rel-19)</w:t>
      </w:r>
      <w:r>
        <w:rPr>
          <w:i/>
        </w:rPr>
        <w:br/>
      </w:r>
      <w:r>
        <w:rPr>
          <w:i/>
        </w:rPr>
        <w:br/>
      </w:r>
      <w:r>
        <w:rPr>
          <w:i/>
        </w:rPr>
        <w:tab/>
      </w:r>
      <w:r>
        <w:rPr>
          <w:i/>
        </w:rPr>
        <w:tab/>
      </w:r>
      <w:r>
        <w:rPr>
          <w:i/>
        </w:rPr>
        <w:tab/>
      </w:r>
      <w:r>
        <w:rPr>
          <w:i/>
        </w:rPr>
        <w:tab/>
      </w:r>
      <w:r>
        <w:rPr>
          <w:i/>
        </w:rPr>
        <w:tab/>
        <w:t>Source: Huawei, HiSilicon, KDDI</w:t>
      </w:r>
    </w:p>
    <w:p w14:paraId="39BE87A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R5-255384</w:t>
      </w:r>
      <w:r>
        <w:rPr>
          <w:color w:val="993300"/>
          <w:u w:val="single"/>
        </w:rPr>
        <w:t>.</w:t>
      </w:r>
    </w:p>
    <w:p w14:paraId="7547D5DE" w14:textId="272D66A8" w:rsidR="009A4D1E" w:rsidRDefault="009A4D1E" w:rsidP="009A4D1E">
      <w:pPr>
        <w:rPr>
          <w:rFonts w:ascii="Arial" w:hAnsi="Arial" w:cs="Arial"/>
          <w:b/>
          <w:sz w:val="24"/>
        </w:rPr>
      </w:pPr>
      <w:r>
        <w:rPr>
          <w:rFonts w:ascii="Arial" w:hAnsi="Arial" w:cs="Arial"/>
          <w:b/>
          <w:color w:val="0000FF"/>
          <w:sz w:val="24"/>
        </w:rPr>
        <w:t>R5-255384</w:t>
      </w:r>
      <w:r>
        <w:rPr>
          <w:rFonts w:ascii="Arial" w:hAnsi="Arial" w:cs="Arial"/>
          <w:b/>
          <w:color w:val="0000FF"/>
          <w:sz w:val="24"/>
        </w:rPr>
        <w:tab/>
      </w:r>
      <w:r>
        <w:rPr>
          <w:rFonts w:ascii="Arial" w:hAnsi="Arial" w:cs="Arial"/>
          <w:b/>
          <w:sz w:val="24"/>
        </w:rPr>
        <w:t>Jumbo CR for deltaTIB and deltaRIB</w:t>
      </w:r>
    </w:p>
    <w:p w14:paraId="5D92C34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CR-2003  rev 1 Cat: F (Rel-19)</w:t>
      </w:r>
      <w:r>
        <w:rPr>
          <w:i/>
        </w:rPr>
        <w:br/>
      </w:r>
      <w:r>
        <w:rPr>
          <w:i/>
        </w:rPr>
        <w:br/>
      </w:r>
      <w:r>
        <w:rPr>
          <w:i/>
        </w:rPr>
        <w:tab/>
      </w:r>
      <w:r>
        <w:rPr>
          <w:i/>
        </w:rPr>
        <w:tab/>
      </w:r>
      <w:r>
        <w:rPr>
          <w:i/>
        </w:rPr>
        <w:tab/>
      </w:r>
      <w:r>
        <w:rPr>
          <w:i/>
        </w:rPr>
        <w:tab/>
      </w:r>
      <w:r>
        <w:rPr>
          <w:i/>
        </w:rPr>
        <w:tab/>
        <w:t>Source: Huawei, HiSilicon, KDDI</w:t>
      </w:r>
    </w:p>
    <w:p w14:paraId="29C48A7C" w14:textId="77777777" w:rsidR="009A4D1E" w:rsidRDefault="009A4D1E" w:rsidP="009A4D1E">
      <w:pPr>
        <w:rPr>
          <w:color w:val="808080"/>
        </w:rPr>
      </w:pPr>
      <w:r>
        <w:rPr>
          <w:color w:val="808080"/>
        </w:rPr>
        <w:t>(Replaces R5-254792)</w:t>
      </w:r>
    </w:p>
    <w:p w14:paraId="1670AFB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D5281" w14:textId="77777777" w:rsidR="009A4D1E" w:rsidRDefault="009A4D1E" w:rsidP="009A4D1E">
      <w:pPr>
        <w:pStyle w:val="Heading6"/>
      </w:pPr>
      <w:bookmarkStart w:id="568" w:name="_Toc208933922"/>
      <w:r>
        <w:t>5.3.35.5.2</w:t>
      </w:r>
      <w:r>
        <w:tab/>
        <w:t>Rx Requirements (Clause 7)</w:t>
      </w:r>
      <w:bookmarkEnd w:id="568"/>
    </w:p>
    <w:p w14:paraId="7A014CC8" w14:textId="078C4EF7" w:rsidR="009A4D1E" w:rsidRDefault="009A4D1E" w:rsidP="009A4D1E">
      <w:pPr>
        <w:rPr>
          <w:rFonts w:ascii="Arial" w:hAnsi="Arial" w:cs="Arial"/>
          <w:b/>
          <w:sz w:val="24"/>
        </w:rPr>
      </w:pPr>
      <w:r>
        <w:rPr>
          <w:rFonts w:ascii="Arial" w:hAnsi="Arial" w:cs="Arial"/>
          <w:b/>
          <w:color w:val="0000FF"/>
          <w:sz w:val="24"/>
        </w:rPr>
        <w:t>R5-254487</w:t>
      </w:r>
      <w:r>
        <w:rPr>
          <w:rFonts w:ascii="Arial" w:hAnsi="Arial" w:cs="Arial"/>
          <w:b/>
          <w:color w:val="0000FF"/>
          <w:sz w:val="24"/>
        </w:rPr>
        <w:tab/>
      </w:r>
      <w:r>
        <w:rPr>
          <w:rFonts w:ascii="Arial" w:hAnsi="Arial" w:cs="Arial"/>
          <w:b/>
          <w:sz w:val="24"/>
        </w:rPr>
        <w:t>Addition of reference sensitivity for Rel-19 3CC and 4CC EN-DC configurations</w:t>
      </w:r>
    </w:p>
    <w:p w14:paraId="1530CAC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CR-1989  Cat: F (Rel-19)</w:t>
      </w:r>
      <w:r>
        <w:rPr>
          <w:i/>
        </w:rPr>
        <w:br/>
      </w:r>
      <w:r>
        <w:rPr>
          <w:i/>
        </w:rPr>
        <w:br/>
      </w:r>
      <w:r>
        <w:rPr>
          <w:i/>
        </w:rPr>
        <w:tab/>
      </w:r>
      <w:r>
        <w:rPr>
          <w:i/>
        </w:rPr>
        <w:tab/>
      </w:r>
      <w:r>
        <w:rPr>
          <w:i/>
        </w:rPr>
        <w:tab/>
      </w:r>
      <w:r>
        <w:rPr>
          <w:i/>
        </w:rPr>
        <w:tab/>
      </w:r>
      <w:r>
        <w:rPr>
          <w:i/>
        </w:rPr>
        <w:tab/>
        <w:t>Source: Huawei, HiSilicon</w:t>
      </w:r>
    </w:p>
    <w:p w14:paraId="1604EEF7" w14:textId="77777777" w:rsidR="009A4D1E" w:rsidRDefault="009A4D1E" w:rsidP="009A4D1E">
      <w:pPr>
        <w:rPr>
          <w:rFonts w:ascii="Arial" w:hAnsi="Arial" w:cs="Arial"/>
          <w:b/>
        </w:rPr>
      </w:pPr>
      <w:r>
        <w:rPr>
          <w:rFonts w:ascii="Arial" w:hAnsi="Arial" w:cs="Arial"/>
          <w:b/>
        </w:rPr>
        <w:t xml:space="preserve">Abstract: </w:t>
      </w:r>
    </w:p>
    <w:p w14:paraId="5D19B978" w14:textId="77777777" w:rsidR="009A4D1E" w:rsidRDefault="009A4D1E" w:rsidP="009A4D1E">
      <w:r>
        <w:t>TP in R5-254488</w:t>
      </w:r>
    </w:p>
    <w:p w14:paraId="1975C55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C00A4" w14:textId="4DEDF8EA" w:rsidR="009A4D1E" w:rsidRDefault="009A4D1E" w:rsidP="009A4D1E">
      <w:pPr>
        <w:rPr>
          <w:rFonts w:ascii="Arial" w:hAnsi="Arial" w:cs="Arial"/>
          <w:b/>
          <w:sz w:val="24"/>
        </w:rPr>
      </w:pPr>
      <w:r>
        <w:rPr>
          <w:rFonts w:ascii="Arial" w:hAnsi="Arial" w:cs="Arial"/>
          <w:b/>
          <w:color w:val="0000FF"/>
          <w:sz w:val="24"/>
        </w:rPr>
        <w:t>R5-254620</w:t>
      </w:r>
      <w:r>
        <w:rPr>
          <w:rFonts w:ascii="Arial" w:hAnsi="Arial" w:cs="Arial"/>
          <w:b/>
          <w:color w:val="0000FF"/>
          <w:sz w:val="24"/>
        </w:rPr>
        <w:tab/>
      </w:r>
      <w:r>
        <w:rPr>
          <w:rFonts w:ascii="Arial" w:hAnsi="Arial" w:cs="Arial"/>
          <w:b/>
          <w:sz w:val="24"/>
        </w:rPr>
        <w:t>Addition of reference sensitivity for Rel-19 3CC EN-DC configurations including n71A-n77A</w:t>
      </w:r>
    </w:p>
    <w:p w14:paraId="0E51130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CR-1990  Cat: F (Rel-19)</w:t>
      </w:r>
      <w:r>
        <w:rPr>
          <w:i/>
        </w:rPr>
        <w:br/>
      </w:r>
      <w:r>
        <w:rPr>
          <w:i/>
        </w:rPr>
        <w:br/>
      </w:r>
      <w:r>
        <w:rPr>
          <w:i/>
        </w:rPr>
        <w:tab/>
      </w:r>
      <w:r>
        <w:rPr>
          <w:i/>
        </w:rPr>
        <w:tab/>
      </w:r>
      <w:r>
        <w:rPr>
          <w:i/>
        </w:rPr>
        <w:tab/>
      </w:r>
      <w:r>
        <w:rPr>
          <w:i/>
        </w:rPr>
        <w:tab/>
      </w:r>
      <w:r>
        <w:rPr>
          <w:i/>
        </w:rPr>
        <w:tab/>
        <w:t>Source: Huawei, HiSilicon</w:t>
      </w:r>
    </w:p>
    <w:p w14:paraId="6D3DB65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6BFB2" w14:textId="7806E305" w:rsidR="009A4D1E" w:rsidRDefault="009A4D1E" w:rsidP="009A4D1E">
      <w:pPr>
        <w:rPr>
          <w:rFonts w:ascii="Arial" w:hAnsi="Arial" w:cs="Arial"/>
          <w:b/>
          <w:sz w:val="24"/>
        </w:rPr>
      </w:pPr>
      <w:r>
        <w:rPr>
          <w:rFonts w:ascii="Arial" w:hAnsi="Arial" w:cs="Arial"/>
          <w:b/>
          <w:color w:val="0000FF"/>
          <w:sz w:val="24"/>
        </w:rPr>
        <w:t>R5-254758</w:t>
      </w:r>
      <w:r>
        <w:rPr>
          <w:rFonts w:ascii="Arial" w:hAnsi="Arial" w:cs="Arial"/>
          <w:b/>
          <w:color w:val="0000FF"/>
          <w:sz w:val="24"/>
        </w:rPr>
        <w:tab/>
      </w:r>
      <w:r>
        <w:rPr>
          <w:rFonts w:ascii="Arial" w:hAnsi="Arial" w:cs="Arial"/>
          <w:b/>
          <w:sz w:val="24"/>
        </w:rPr>
        <w:t>Addition of reference sensitivity requirements for Rel-19 FR1 2CC EN-DC</w:t>
      </w:r>
    </w:p>
    <w:p w14:paraId="04A11B5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CR-1996  Cat: F (Rel-19)</w:t>
      </w:r>
      <w:r>
        <w:rPr>
          <w:i/>
        </w:rPr>
        <w:br/>
      </w:r>
      <w:r>
        <w:rPr>
          <w:i/>
        </w:rPr>
        <w:br/>
      </w:r>
      <w:r>
        <w:rPr>
          <w:i/>
        </w:rPr>
        <w:tab/>
      </w:r>
      <w:r>
        <w:rPr>
          <w:i/>
        </w:rPr>
        <w:tab/>
      </w:r>
      <w:r>
        <w:rPr>
          <w:i/>
        </w:rPr>
        <w:tab/>
      </w:r>
      <w:r>
        <w:rPr>
          <w:i/>
        </w:rPr>
        <w:tab/>
      </w:r>
      <w:r>
        <w:rPr>
          <w:i/>
        </w:rPr>
        <w:tab/>
        <w:t>Source: Anritsu, Huawei, HiSilicon</w:t>
      </w:r>
    </w:p>
    <w:p w14:paraId="1A1AFE9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8F950" w14:textId="7ECBAE6D" w:rsidR="009A4D1E" w:rsidRDefault="009A4D1E" w:rsidP="009A4D1E">
      <w:pPr>
        <w:rPr>
          <w:rFonts w:ascii="Arial" w:hAnsi="Arial" w:cs="Arial"/>
          <w:b/>
          <w:sz w:val="24"/>
        </w:rPr>
      </w:pPr>
      <w:r>
        <w:rPr>
          <w:rFonts w:ascii="Arial" w:hAnsi="Arial" w:cs="Arial"/>
          <w:b/>
          <w:color w:val="0000FF"/>
          <w:sz w:val="24"/>
        </w:rPr>
        <w:t>R5-254803</w:t>
      </w:r>
      <w:r>
        <w:rPr>
          <w:rFonts w:ascii="Arial" w:hAnsi="Arial" w:cs="Arial"/>
          <w:b/>
          <w:color w:val="0000FF"/>
          <w:sz w:val="24"/>
        </w:rPr>
        <w:tab/>
      </w:r>
      <w:r>
        <w:rPr>
          <w:rFonts w:ascii="Arial" w:hAnsi="Arial" w:cs="Arial"/>
          <w:b/>
          <w:sz w:val="24"/>
        </w:rPr>
        <w:t>Adding Rel-19 ENDC configurations including n40-n71</w:t>
      </w:r>
    </w:p>
    <w:p w14:paraId="45D04AF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CR-2005  Cat: F (Rel-19)</w:t>
      </w:r>
      <w:r>
        <w:rPr>
          <w:i/>
        </w:rPr>
        <w:br/>
      </w:r>
      <w:r>
        <w:rPr>
          <w:i/>
        </w:rPr>
        <w:br/>
      </w:r>
      <w:r>
        <w:rPr>
          <w:i/>
        </w:rPr>
        <w:tab/>
      </w:r>
      <w:r>
        <w:rPr>
          <w:i/>
        </w:rPr>
        <w:tab/>
      </w:r>
      <w:r>
        <w:rPr>
          <w:i/>
        </w:rPr>
        <w:tab/>
      </w:r>
      <w:r>
        <w:rPr>
          <w:i/>
        </w:rPr>
        <w:tab/>
      </w:r>
      <w:r>
        <w:rPr>
          <w:i/>
        </w:rPr>
        <w:tab/>
        <w:t>Source: Huawei, HiSilicon</w:t>
      </w:r>
    </w:p>
    <w:p w14:paraId="164A0075" w14:textId="77777777" w:rsidR="009A4D1E" w:rsidRDefault="009A4D1E" w:rsidP="009A4D1E">
      <w:pPr>
        <w:rPr>
          <w:rFonts w:ascii="Arial" w:hAnsi="Arial" w:cs="Arial"/>
          <w:b/>
        </w:rPr>
      </w:pPr>
      <w:r>
        <w:rPr>
          <w:rFonts w:ascii="Arial" w:hAnsi="Arial" w:cs="Arial"/>
          <w:b/>
        </w:rPr>
        <w:t xml:space="preserve">Abstract: </w:t>
      </w:r>
    </w:p>
    <w:p w14:paraId="14CD5510" w14:textId="77777777" w:rsidR="009A4D1E" w:rsidRDefault="009A4D1E" w:rsidP="009A4D1E">
      <w:r>
        <w:t>TP in R5-254802</w:t>
      </w:r>
    </w:p>
    <w:p w14:paraId="6B7EDE4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94558" w14:textId="08BC4F89" w:rsidR="009A4D1E" w:rsidRDefault="009A4D1E" w:rsidP="009A4D1E">
      <w:pPr>
        <w:rPr>
          <w:rFonts w:ascii="Arial" w:hAnsi="Arial" w:cs="Arial"/>
          <w:b/>
          <w:sz w:val="24"/>
        </w:rPr>
      </w:pPr>
      <w:r>
        <w:rPr>
          <w:rFonts w:ascii="Arial" w:hAnsi="Arial" w:cs="Arial"/>
          <w:b/>
          <w:color w:val="0000FF"/>
          <w:sz w:val="24"/>
        </w:rPr>
        <w:t>R5-254805</w:t>
      </w:r>
      <w:r>
        <w:rPr>
          <w:rFonts w:ascii="Arial" w:hAnsi="Arial" w:cs="Arial"/>
          <w:b/>
          <w:color w:val="0000FF"/>
          <w:sz w:val="24"/>
        </w:rPr>
        <w:tab/>
      </w:r>
      <w:r>
        <w:rPr>
          <w:rFonts w:ascii="Arial" w:hAnsi="Arial" w:cs="Arial"/>
          <w:b/>
          <w:sz w:val="24"/>
        </w:rPr>
        <w:t>Updating REFSENS test cases with 5CC and 6CC</w:t>
      </w:r>
    </w:p>
    <w:p w14:paraId="4B84C05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CR-2006  Cat: F (Rel-19)</w:t>
      </w:r>
      <w:r>
        <w:rPr>
          <w:i/>
        </w:rPr>
        <w:br/>
      </w:r>
      <w:r>
        <w:rPr>
          <w:i/>
        </w:rPr>
        <w:br/>
      </w:r>
      <w:r>
        <w:rPr>
          <w:i/>
        </w:rPr>
        <w:tab/>
      </w:r>
      <w:r>
        <w:rPr>
          <w:i/>
        </w:rPr>
        <w:tab/>
      </w:r>
      <w:r>
        <w:rPr>
          <w:i/>
        </w:rPr>
        <w:tab/>
      </w:r>
      <w:r>
        <w:rPr>
          <w:i/>
        </w:rPr>
        <w:tab/>
      </w:r>
      <w:r>
        <w:rPr>
          <w:i/>
        </w:rPr>
        <w:tab/>
        <w:t>Source: Huawei, HiSilicon</w:t>
      </w:r>
    </w:p>
    <w:p w14:paraId="7C17E0A1" w14:textId="77777777" w:rsidR="009A4D1E" w:rsidRDefault="009A4D1E" w:rsidP="009A4D1E">
      <w:pPr>
        <w:rPr>
          <w:rFonts w:ascii="Arial" w:hAnsi="Arial" w:cs="Arial"/>
          <w:b/>
        </w:rPr>
      </w:pPr>
      <w:r>
        <w:rPr>
          <w:rFonts w:ascii="Arial" w:hAnsi="Arial" w:cs="Arial"/>
          <w:b/>
        </w:rPr>
        <w:t xml:space="preserve">Abstract: </w:t>
      </w:r>
    </w:p>
    <w:p w14:paraId="26FC1539" w14:textId="77777777" w:rsidR="009A4D1E" w:rsidRDefault="009A4D1E" w:rsidP="009A4D1E">
      <w:r>
        <w:t>TP in R5-254804</w:t>
      </w:r>
    </w:p>
    <w:p w14:paraId="749D0C9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46D27" w14:textId="77777777" w:rsidR="009A4D1E" w:rsidRDefault="009A4D1E" w:rsidP="009A4D1E">
      <w:pPr>
        <w:pStyle w:val="Heading6"/>
      </w:pPr>
      <w:bookmarkStart w:id="569" w:name="_Toc208933923"/>
      <w:r>
        <w:t>5.3.35.5.3</w:t>
      </w:r>
      <w:r>
        <w:tab/>
        <w:t>Clauses 1-5, Annexes</w:t>
      </w:r>
      <w:bookmarkEnd w:id="569"/>
    </w:p>
    <w:p w14:paraId="3959AA13" w14:textId="65EDDEE4" w:rsidR="009A4D1E" w:rsidRDefault="009A4D1E" w:rsidP="009A4D1E">
      <w:pPr>
        <w:rPr>
          <w:rFonts w:ascii="Arial" w:hAnsi="Arial" w:cs="Arial"/>
          <w:b/>
          <w:sz w:val="24"/>
        </w:rPr>
      </w:pPr>
      <w:r>
        <w:rPr>
          <w:rFonts w:ascii="Arial" w:hAnsi="Arial" w:cs="Arial"/>
          <w:b/>
          <w:color w:val="0000FF"/>
          <w:sz w:val="24"/>
        </w:rPr>
        <w:t>R5-254790</w:t>
      </w:r>
      <w:r>
        <w:rPr>
          <w:rFonts w:ascii="Arial" w:hAnsi="Arial" w:cs="Arial"/>
          <w:b/>
          <w:color w:val="0000FF"/>
          <w:sz w:val="24"/>
        </w:rPr>
        <w:tab/>
      </w:r>
      <w:r>
        <w:rPr>
          <w:rFonts w:ascii="Arial" w:hAnsi="Arial" w:cs="Arial"/>
          <w:b/>
          <w:sz w:val="24"/>
        </w:rPr>
        <w:t>Jumbo CR for updating clause 5 for Rel-19 configurations</w:t>
      </w:r>
    </w:p>
    <w:p w14:paraId="74DE0E3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CR-2002  Cat: F (Rel-19)</w:t>
      </w:r>
      <w:r>
        <w:rPr>
          <w:i/>
        </w:rPr>
        <w:br/>
      </w:r>
      <w:r>
        <w:rPr>
          <w:i/>
        </w:rPr>
        <w:br/>
      </w:r>
      <w:r>
        <w:rPr>
          <w:i/>
        </w:rPr>
        <w:tab/>
      </w:r>
      <w:r>
        <w:rPr>
          <w:i/>
        </w:rPr>
        <w:tab/>
      </w:r>
      <w:r>
        <w:rPr>
          <w:i/>
        </w:rPr>
        <w:tab/>
      </w:r>
      <w:r>
        <w:rPr>
          <w:i/>
        </w:rPr>
        <w:tab/>
      </w:r>
      <w:r>
        <w:rPr>
          <w:i/>
        </w:rPr>
        <w:tab/>
        <w:t>Source: Huawei, HiSilicon</w:t>
      </w:r>
    </w:p>
    <w:p w14:paraId="772160C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A0C52" w14:textId="77777777" w:rsidR="009A4D1E" w:rsidRDefault="009A4D1E" w:rsidP="009A4D1E">
      <w:pPr>
        <w:pStyle w:val="Heading5"/>
      </w:pPr>
      <w:bookmarkStart w:id="570" w:name="_Toc208933924"/>
      <w:r>
        <w:t>5.3.35.6</w:t>
      </w:r>
      <w:r>
        <w:tab/>
        <w:t>TS 383521-4</w:t>
      </w:r>
      <w:bookmarkEnd w:id="570"/>
    </w:p>
    <w:p w14:paraId="4CF726CE" w14:textId="77777777" w:rsidR="009A4D1E" w:rsidRDefault="009A4D1E" w:rsidP="009A4D1E">
      <w:pPr>
        <w:pStyle w:val="Heading6"/>
      </w:pPr>
      <w:bookmarkStart w:id="571" w:name="_Toc208933925"/>
      <w:r>
        <w:t>5.3.35.6.1</w:t>
      </w:r>
      <w:r>
        <w:tab/>
        <w:t>Conducted Demod Performance and CSI Reporting Requirements (Clauses 5&amp;6)</w:t>
      </w:r>
      <w:bookmarkEnd w:id="571"/>
    </w:p>
    <w:p w14:paraId="36D24841" w14:textId="77777777" w:rsidR="009A4D1E" w:rsidRDefault="009A4D1E" w:rsidP="009A4D1E">
      <w:pPr>
        <w:pStyle w:val="Heading6"/>
      </w:pPr>
      <w:bookmarkStart w:id="572" w:name="_Toc208933926"/>
      <w:r>
        <w:t>5.3.35.6.2</w:t>
      </w:r>
      <w:r>
        <w:tab/>
        <w:t>Radiated Demod Performance and CSI Reporting Requirements (Clauses 7&amp;8)</w:t>
      </w:r>
      <w:bookmarkEnd w:id="572"/>
    </w:p>
    <w:p w14:paraId="4BCC5BAC" w14:textId="77777777" w:rsidR="009A4D1E" w:rsidRDefault="009A4D1E" w:rsidP="009A4D1E">
      <w:pPr>
        <w:pStyle w:val="Heading6"/>
      </w:pPr>
      <w:bookmarkStart w:id="573" w:name="_Toc208933927"/>
      <w:r>
        <w:t>5.3.35.6.3</w:t>
      </w:r>
      <w:r>
        <w:tab/>
        <w:t>Interworking Demod Performance and CSI Reporting Requirements (Clauses 9&amp;10)</w:t>
      </w:r>
      <w:bookmarkEnd w:id="573"/>
    </w:p>
    <w:p w14:paraId="793C4F13" w14:textId="77777777" w:rsidR="009A4D1E" w:rsidRDefault="009A4D1E" w:rsidP="009A4D1E">
      <w:pPr>
        <w:pStyle w:val="Heading6"/>
      </w:pPr>
      <w:bookmarkStart w:id="574" w:name="_Toc208933928"/>
      <w:r>
        <w:t>5.3.35.6.4</w:t>
      </w:r>
      <w:r>
        <w:tab/>
        <w:t>Clauses 1-4, Annexes</w:t>
      </w:r>
      <w:bookmarkEnd w:id="574"/>
    </w:p>
    <w:p w14:paraId="708AC701" w14:textId="77777777" w:rsidR="009A4D1E" w:rsidRDefault="009A4D1E" w:rsidP="009A4D1E">
      <w:pPr>
        <w:pStyle w:val="Heading5"/>
      </w:pPr>
      <w:bookmarkStart w:id="575" w:name="_Toc208933929"/>
      <w:r>
        <w:t>5.3.35.7</w:t>
      </w:r>
      <w:r>
        <w:tab/>
        <w:t>TS 38.522</w:t>
      </w:r>
      <w:bookmarkEnd w:id="575"/>
    </w:p>
    <w:p w14:paraId="29A5E515" w14:textId="77777777" w:rsidR="009A4D1E" w:rsidRDefault="009A4D1E" w:rsidP="009A4D1E">
      <w:pPr>
        <w:pStyle w:val="Heading5"/>
      </w:pPr>
      <w:bookmarkStart w:id="576" w:name="_Toc208933930"/>
      <w:r>
        <w:t>5.3.35.8</w:t>
      </w:r>
      <w:r>
        <w:tab/>
        <w:t>TS 38.533</w:t>
      </w:r>
      <w:bookmarkEnd w:id="576"/>
    </w:p>
    <w:p w14:paraId="5587FAE1" w14:textId="77777777" w:rsidR="009A4D1E" w:rsidRDefault="009A4D1E" w:rsidP="009A4D1E">
      <w:pPr>
        <w:pStyle w:val="Heading5"/>
      </w:pPr>
      <w:bookmarkStart w:id="577" w:name="_Toc208933931"/>
      <w:r>
        <w:t>5.3.35.9</w:t>
      </w:r>
      <w:r>
        <w:tab/>
        <w:t>TR 38.903 (NR MU &amp; TT analyses)</w:t>
      </w:r>
      <w:bookmarkEnd w:id="577"/>
    </w:p>
    <w:p w14:paraId="794A2F82" w14:textId="77777777" w:rsidR="009A4D1E" w:rsidRDefault="009A4D1E" w:rsidP="009A4D1E">
      <w:pPr>
        <w:pStyle w:val="Heading5"/>
      </w:pPr>
      <w:bookmarkStart w:id="578" w:name="_Toc208933932"/>
      <w:r>
        <w:t>5.3.35.10</w:t>
      </w:r>
      <w:r>
        <w:tab/>
        <w:t>TR 38.905 (NR Test Points Radio Transmission and Reception)</w:t>
      </w:r>
      <w:bookmarkEnd w:id="578"/>
    </w:p>
    <w:p w14:paraId="41251E1F" w14:textId="57211AAC" w:rsidR="009A4D1E" w:rsidRDefault="009A4D1E" w:rsidP="009A4D1E">
      <w:pPr>
        <w:rPr>
          <w:rFonts w:ascii="Arial" w:hAnsi="Arial" w:cs="Arial"/>
          <w:b/>
          <w:sz w:val="24"/>
        </w:rPr>
      </w:pPr>
      <w:r>
        <w:rPr>
          <w:rFonts w:ascii="Arial" w:hAnsi="Arial" w:cs="Arial"/>
          <w:b/>
          <w:color w:val="0000FF"/>
          <w:sz w:val="24"/>
        </w:rPr>
        <w:t>R5-254052</w:t>
      </w:r>
      <w:r>
        <w:rPr>
          <w:rFonts w:ascii="Arial" w:hAnsi="Arial" w:cs="Arial"/>
          <w:b/>
          <w:color w:val="0000FF"/>
          <w:sz w:val="24"/>
        </w:rPr>
        <w:tab/>
      </w:r>
      <w:r>
        <w:rPr>
          <w:rFonts w:ascii="Arial" w:hAnsi="Arial" w:cs="Arial"/>
          <w:b/>
          <w:sz w:val="24"/>
        </w:rPr>
        <w:t>Test points updates for BCS4 and 5 introduced additional ref sense requirements</w:t>
      </w:r>
    </w:p>
    <w:p w14:paraId="5C9F5C2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CR-1039  Cat: F (Rel-19)</w:t>
      </w:r>
      <w:r>
        <w:rPr>
          <w:i/>
        </w:rPr>
        <w:br/>
      </w:r>
      <w:r>
        <w:rPr>
          <w:i/>
        </w:rPr>
        <w:br/>
      </w:r>
      <w:r>
        <w:rPr>
          <w:i/>
        </w:rPr>
        <w:tab/>
      </w:r>
      <w:r>
        <w:rPr>
          <w:i/>
        </w:rPr>
        <w:tab/>
      </w:r>
      <w:r>
        <w:rPr>
          <w:i/>
        </w:rPr>
        <w:tab/>
      </w:r>
      <w:r>
        <w:rPr>
          <w:i/>
        </w:rPr>
        <w:tab/>
      </w:r>
      <w:r>
        <w:rPr>
          <w:i/>
        </w:rPr>
        <w:tab/>
        <w:t>Source: Verizon</w:t>
      </w:r>
    </w:p>
    <w:p w14:paraId="679AE635" w14:textId="77777777" w:rsidR="009A4D1E" w:rsidRDefault="009A4D1E" w:rsidP="009A4D1E">
      <w:pPr>
        <w:rPr>
          <w:rFonts w:ascii="Arial" w:hAnsi="Arial" w:cs="Arial"/>
          <w:b/>
        </w:rPr>
      </w:pPr>
      <w:r>
        <w:rPr>
          <w:rFonts w:ascii="Arial" w:hAnsi="Arial" w:cs="Arial"/>
          <w:b/>
        </w:rPr>
        <w:t xml:space="preserve">Discussion: </w:t>
      </w:r>
    </w:p>
    <w:p w14:paraId="5760518D" w14:textId="77777777" w:rsidR="009A4D1E" w:rsidRDefault="009A4D1E" w:rsidP="009A4D1E">
      <w:r>
        <w:t>month</w:t>
      </w:r>
    </w:p>
    <w:p w14:paraId="29ED3EC4" w14:textId="77777777" w:rsidR="009A4D1E" w:rsidRDefault="009A4D1E" w:rsidP="009A4D1E">
      <w:r>
        <w:t>r1</w:t>
      </w:r>
    </w:p>
    <w:p w14:paraId="379C8C4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R5-255235</w:t>
      </w:r>
      <w:r>
        <w:rPr>
          <w:color w:val="993300"/>
          <w:u w:val="single"/>
        </w:rPr>
        <w:t>.</w:t>
      </w:r>
    </w:p>
    <w:p w14:paraId="752A53A3" w14:textId="0C14B8C5" w:rsidR="009A4D1E" w:rsidRDefault="009A4D1E" w:rsidP="009A4D1E">
      <w:pPr>
        <w:rPr>
          <w:rFonts w:ascii="Arial" w:hAnsi="Arial" w:cs="Arial"/>
          <w:b/>
          <w:sz w:val="24"/>
        </w:rPr>
      </w:pPr>
      <w:r>
        <w:rPr>
          <w:rFonts w:ascii="Arial" w:hAnsi="Arial" w:cs="Arial"/>
          <w:b/>
          <w:color w:val="0000FF"/>
          <w:sz w:val="24"/>
        </w:rPr>
        <w:t>R5-255235</w:t>
      </w:r>
      <w:r>
        <w:rPr>
          <w:rFonts w:ascii="Arial" w:hAnsi="Arial" w:cs="Arial"/>
          <w:b/>
          <w:color w:val="0000FF"/>
          <w:sz w:val="24"/>
        </w:rPr>
        <w:tab/>
      </w:r>
      <w:r>
        <w:rPr>
          <w:rFonts w:ascii="Arial" w:hAnsi="Arial" w:cs="Arial"/>
          <w:b/>
          <w:sz w:val="24"/>
        </w:rPr>
        <w:t>Test points updates for BCS4 and 5 introduced additional ref sense requirements</w:t>
      </w:r>
    </w:p>
    <w:p w14:paraId="08B7611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CR-1039  rev 1 Cat: F (Rel-19)</w:t>
      </w:r>
      <w:r>
        <w:rPr>
          <w:i/>
        </w:rPr>
        <w:br/>
      </w:r>
      <w:r>
        <w:rPr>
          <w:i/>
        </w:rPr>
        <w:br/>
      </w:r>
      <w:r>
        <w:rPr>
          <w:i/>
        </w:rPr>
        <w:tab/>
      </w:r>
      <w:r>
        <w:rPr>
          <w:i/>
        </w:rPr>
        <w:tab/>
      </w:r>
      <w:r>
        <w:rPr>
          <w:i/>
        </w:rPr>
        <w:tab/>
      </w:r>
      <w:r>
        <w:rPr>
          <w:i/>
        </w:rPr>
        <w:tab/>
      </w:r>
      <w:r>
        <w:rPr>
          <w:i/>
        </w:rPr>
        <w:tab/>
        <w:t>Source: Verizon</w:t>
      </w:r>
    </w:p>
    <w:p w14:paraId="61DD8FC8" w14:textId="77777777" w:rsidR="009A4D1E" w:rsidRDefault="009A4D1E" w:rsidP="009A4D1E">
      <w:pPr>
        <w:rPr>
          <w:color w:val="808080"/>
        </w:rPr>
      </w:pPr>
      <w:r>
        <w:rPr>
          <w:color w:val="808080"/>
        </w:rPr>
        <w:t>(Replaces R5-254052)</w:t>
      </w:r>
    </w:p>
    <w:p w14:paraId="58AFFFD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3AAEE" w14:textId="2D1E9581" w:rsidR="009A4D1E" w:rsidRDefault="009A4D1E" w:rsidP="009A4D1E">
      <w:pPr>
        <w:rPr>
          <w:rFonts w:ascii="Arial" w:hAnsi="Arial" w:cs="Arial"/>
          <w:b/>
          <w:sz w:val="24"/>
        </w:rPr>
      </w:pPr>
      <w:r>
        <w:rPr>
          <w:rFonts w:ascii="Arial" w:hAnsi="Arial" w:cs="Arial"/>
          <w:b/>
          <w:color w:val="0000FF"/>
          <w:sz w:val="24"/>
        </w:rPr>
        <w:t>R5-254488</w:t>
      </w:r>
      <w:r>
        <w:rPr>
          <w:rFonts w:ascii="Arial" w:hAnsi="Arial" w:cs="Arial"/>
          <w:b/>
          <w:color w:val="0000FF"/>
          <w:sz w:val="24"/>
        </w:rPr>
        <w:tab/>
      </w:r>
      <w:r>
        <w:rPr>
          <w:rFonts w:ascii="Arial" w:hAnsi="Arial" w:cs="Arial"/>
          <w:b/>
          <w:sz w:val="24"/>
        </w:rPr>
        <w:t>Addition of test point analysis for Rel-19 NR CA and EN-DC configurations</w:t>
      </w:r>
    </w:p>
    <w:p w14:paraId="4E9B3BA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CR-1065  Cat: F (Rel-19)</w:t>
      </w:r>
      <w:r>
        <w:rPr>
          <w:i/>
        </w:rPr>
        <w:br/>
      </w:r>
      <w:r>
        <w:rPr>
          <w:i/>
        </w:rPr>
        <w:br/>
      </w:r>
      <w:r>
        <w:rPr>
          <w:i/>
        </w:rPr>
        <w:tab/>
      </w:r>
      <w:r>
        <w:rPr>
          <w:i/>
        </w:rPr>
        <w:tab/>
      </w:r>
      <w:r>
        <w:rPr>
          <w:i/>
        </w:rPr>
        <w:tab/>
      </w:r>
      <w:r>
        <w:rPr>
          <w:i/>
        </w:rPr>
        <w:tab/>
      </w:r>
      <w:r>
        <w:rPr>
          <w:i/>
        </w:rPr>
        <w:tab/>
        <w:t>Source: Huawei, HiSilicon</w:t>
      </w:r>
    </w:p>
    <w:p w14:paraId="4885562F" w14:textId="77777777" w:rsidR="009A4D1E" w:rsidRDefault="009A4D1E" w:rsidP="009A4D1E">
      <w:pPr>
        <w:rPr>
          <w:rFonts w:ascii="Arial" w:hAnsi="Arial" w:cs="Arial"/>
          <w:b/>
        </w:rPr>
      </w:pPr>
      <w:r>
        <w:rPr>
          <w:rFonts w:ascii="Arial" w:hAnsi="Arial" w:cs="Arial"/>
          <w:b/>
        </w:rPr>
        <w:t xml:space="preserve">Abstract: </w:t>
      </w:r>
    </w:p>
    <w:p w14:paraId="70AC99F6" w14:textId="77777777" w:rsidR="009A4D1E" w:rsidRDefault="009A4D1E" w:rsidP="009A4D1E">
      <w:r>
        <w:t>TC in R5-254485, R5-254486, R5-254487</w:t>
      </w:r>
    </w:p>
    <w:p w14:paraId="1820B47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98FA6" w14:textId="0741E94E" w:rsidR="009A4D1E" w:rsidRDefault="009A4D1E" w:rsidP="009A4D1E">
      <w:pPr>
        <w:rPr>
          <w:rFonts w:ascii="Arial" w:hAnsi="Arial" w:cs="Arial"/>
          <w:b/>
          <w:sz w:val="24"/>
        </w:rPr>
      </w:pPr>
      <w:r>
        <w:rPr>
          <w:rFonts w:ascii="Arial" w:hAnsi="Arial" w:cs="Arial"/>
          <w:b/>
          <w:color w:val="0000FF"/>
          <w:sz w:val="24"/>
        </w:rPr>
        <w:t>R5-254617</w:t>
      </w:r>
      <w:r>
        <w:rPr>
          <w:rFonts w:ascii="Arial" w:hAnsi="Arial" w:cs="Arial"/>
          <w:b/>
          <w:color w:val="0000FF"/>
          <w:sz w:val="24"/>
        </w:rPr>
        <w:tab/>
      </w:r>
      <w:r>
        <w:rPr>
          <w:rFonts w:ascii="Arial" w:hAnsi="Arial" w:cs="Arial"/>
          <w:b/>
          <w:sz w:val="24"/>
        </w:rPr>
        <w:t>TP analysis for REFSENS for several CA configurations including band n71</w:t>
      </w:r>
    </w:p>
    <w:p w14:paraId="4BDF2E7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CR-1071  Cat: F (Rel-19)</w:t>
      </w:r>
      <w:r>
        <w:rPr>
          <w:i/>
        </w:rPr>
        <w:br/>
      </w:r>
      <w:r>
        <w:rPr>
          <w:i/>
        </w:rPr>
        <w:br/>
      </w:r>
      <w:r>
        <w:rPr>
          <w:i/>
        </w:rPr>
        <w:tab/>
      </w:r>
      <w:r>
        <w:rPr>
          <w:i/>
        </w:rPr>
        <w:tab/>
      </w:r>
      <w:r>
        <w:rPr>
          <w:i/>
        </w:rPr>
        <w:tab/>
      </w:r>
      <w:r>
        <w:rPr>
          <w:i/>
        </w:rPr>
        <w:tab/>
      </w:r>
      <w:r>
        <w:rPr>
          <w:i/>
        </w:rPr>
        <w:tab/>
        <w:t>Source: Huawei, HiSilicon</w:t>
      </w:r>
    </w:p>
    <w:p w14:paraId="2043773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88802" w14:textId="71F5D685" w:rsidR="009A4D1E" w:rsidRDefault="009A4D1E" w:rsidP="009A4D1E">
      <w:pPr>
        <w:rPr>
          <w:rFonts w:ascii="Arial" w:hAnsi="Arial" w:cs="Arial"/>
          <w:b/>
          <w:sz w:val="24"/>
        </w:rPr>
      </w:pPr>
      <w:r>
        <w:rPr>
          <w:rFonts w:ascii="Arial" w:hAnsi="Arial" w:cs="Arial"/>
          <w:b/>
          <w:color w:val="0000FF"/>
          <w:sz w:val="24"/>
        </w:rPr>
        <w:t>R5-254800</w:t>
      </w:r>
      <w:r>
        <w:rPr>
          <w:rFonts w:ascii="Arial" w:hAnsi="Arial" w:cs="Arial"/>
          <w:b/>
          <w:color w:val="0000FF"/>
          <w:sz w:val="24"/>
        </w:rPr>
        <w:tab/>
      </w:r>
      <w:r>
        <w:rPr>
          <w:rFonts w:ascii="Arial" w:hAnsi="Arial" w:cs="Arial"/>
          <w:b/>
          <w:sz w:val="24"/>
        </w:rPr>
        <w:t>Adding TP analysis for multiple Rel-19 CA configurations</w:t>
      </w:r>
    </w:p>
    <w:p w14:paraId="5BCA002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CR-1082  Cat: F (Rel-19)</w:t>
      </w:r>
      <w:r>
        <w:rPr>
          <w:i/>
        </w:rPr>
        <w:br/>
      </w:r>
      <w:r>
        <w:rPr>
          <w:i/>
        </w:rPr>
        <w:br/>
      </w:r>
      <w:r>
        <w:rPr>
          <w:i/>
        </w:rPr>
        <w:tab/>
      </w:r>
      <w:r>
        <w:rPr>
          <w:i/>
        </w:rPr>
        <w:tab/>
      </w:r>
      <w:r>
        <w:rPr>
          <w:i/>
        </w:rPr>
        <w:tab/>
      </w:r>
      <w:r>
        <w:rPr>
          <w:i/>
        </w:rPr>
        <w:tab/>
      </w:r>
      <w:r>
        <w:rPr>
          <w:i/>
        </w:rPr>
        <w:tab/>
        <w:t>Source: Huawei, HiSilicon</w:t>
      </w:r>
    </w:p>
    <w:p w14:paraId="7B4E0B10" w14:textId="77777777" w:rsidR="009A4D1E" w:rsidRDefault="009A4D1E" w:rsidP="009A4D1E">
      <w:pPr>
        <w:rPr>
          <w:rFonts w:ascii="Arial" w:hAnsi="Arial" w:cs="Arial"/>
          <w:b/>
        </w:rPr>
      </w:pPr>
      <w:r>
        <w:rPr>
          <w:rFonts w:ascii="Arial" w:hAnsi="Arial" w:cs="Arial"/>
          <w:b/>
        </w:rPr>
        <w:t xml:space="preserve">Abstract: </w:t>
      </w:r>
    </w:p>
    <w:p w14:paraId="5A9CAE4E" w14:textId="77777777" w:rsidR="009A4D1E" w:rsidRDefault="009A4D1E" w:rsidP="009A4D1E">
      <w:r>
        <w:t>TC in R5-254801</w:t>
      </w:r>
    </w:p>
    <w:p w14:paraId="35C52A4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81AD2" w14:textId="1C2B6D53" w:rsidR="009A4D1E" w:rsidRDefault="009A4D1E" w:rsidP="009A4D1E">
      <w:pPr>
        <w:rPr>
          <w:rFonts w:ascii="Arial" w:hAnsi="Arial" w:cs="Arial"/>
          <w:b/>
          <w:sz w:val="24"/>
        </w:rPr>
      </w:pPr>
      <w:r>
        <w:rPr>
          <w:rFonts w:ascii="Arial" w:hAnsi="Arial" w:cs="Arial"/>
          <w:b/>
          <w:color w:val="0000FF"/>
          <w:sz w:val="24"/>
        </w:rPr>
        <w:t>R5-254802</w:t>
      </w:r>
      <w:r>
        <w:rPr>
          <w:rFonts w:ascii="Arial" w:hAnsi="Arial" w:cs="Arial"/>
          <w:b/>
          <w:color w:val="0000FF"/>
          <w:sz w:val="24"/>
        </w:rPr>
        <w:tab/>
      </w:r>
      <w:r>
        <w:rPr>
          <w:rFonts w:ascii="Arial" w:hAnsi="Arial" w:cs="Arial"/>
          <w:b/>
          <w:sz w:val="24"/>
        </w:rPr>
        <w:t>Adding TP analysis for multiple Rel-19 ENDC configurations</w:t>
      </w:r>
    </w:p>
    <w:p w14:paraId="44CD49C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CR-1083  Cat: F (Rel-19)</w:t>
      </w:r>
      <w:r>
        <w:rPr>
          <w:i/>
        </w:rPr>
        <w:br/>
      </w:r>
      <w:r>
        <w:rPr>
          <w:i/>
        </w:rPr>
        <w:br/>
      </w:r>
      <w:r>
        <w:rPr>
          <w:i/>
        </w:rPr>
        <w:tab/>
      </w:r>
      <w:r>
        <w:rPr>
          <w:i/>
        </w:rPr>
        <w:tab/>
      </w:r>
      <w:r>
        <w:rPr>
          <w:i/>
        </w:rPr>
        <w:tab/>
      </w:r>
      <w:r>
        <w:rPr>
          <w:i/>
        </w:rPr>
        <w:tab/>
      </w:r>
      <w:r>
        <w:rPr>
          <w:i/>
        </w:rPr>
        <w:tab/>
        <w:t>Source: Huawei, HiSilicon</w:t>
      </w:r>
    </w:p>
    <w:p w14:paraId="681456EA" w14:textId="77777777" w:rsidR="009A4D1E" w:rsidRDefault="009A4D1E" w:rsidP="009A4D1E">
      <w:pPr>
        <w:rPr>
          <w:rFonts w:ascii="Arial" w:hAnsi="Arial" w:cs="Arial"/>
          <w:b/>
        </w:rPr>
      </w:pPr>
      <w:r>
        <w:rPr>
          <w:rFonts w:ascii="Arial" w:hAnsi="Arial" w:cs="Arial"/>
          <w:b/>
        </w:rPr>
        <w:t xml:space="preserve">Abstract: </w:t>
      </w:r>
    </w:p>
    <w:p w14:paraId="03869C4B" w14:textId="77777777" w:rsidR="009A4D1E" w:rsidRDefault="009A4D1E" w:rsidP="009A4D1E">
      <w:r>
        <w:t>TC in R5-254803</w:t>
      </w:r>
    </w:p>
    <w:p w14:paraId="3805534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68AE4" w14:textId="28B8A5B2" w:rsidR="009A4D1E" w:rsidRDefault="009A4D1E" w:rsidP="009A4D1E">
      <w:pPr>
        <w:rPr>
          <w:rFonts w:ascii="Arial" w:hAnsi="Arial" w:cs="Arial"/>
          <w:b/>
          <w:sz w:val="24"/>
        </w:rPr>
      </w:pPr>
      <w:r>
        <w:rPr>
          <w:rFonts w:ascii="Arial" w:hAnsi="Arial" w:cs="Arial"/>
          <w:b/>
          <w:color w:val="0000FF"/>
          <w:sz w:val="24"/>
        </w:rPr>
        <w:t>R5-254804</w:t>
      </w:r>
      <w:r>
        <w:rPr>
          <w:rFonts w:ascii="Arial" w:hAnsi="Arial" w:cs="Arial"/>
          <w:b/>
          <w:color w:val="0000FF"/>
          <w:sz w:val="24"/>
        </w:rPr>
        <w:tab/>
      </w:r>
      <w:r>
        <w:rPr>
          <w:rFonts w:ascii="Arial" w:hAnsi="Arial" w:cs="Arial"/>
          <w:b/>
          <w:sz w:val="24"/>
        </w:rPr>
        <w:t>Update general principle for ENDC REFSENS test for 4CC to 6CC</w:t>
      </w:r>
    </w:p>
    <w:p w14:paraId="1DBA9DF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CR-1084  Cat: F (Rel-19)</w:t>
      </w:r>
      <w:r>
        <w:rPr>
          <w:i/>
        </w:rPr>
        <w:br/>
      </w:r>
      <w:r>
        <w:rPr>
          <w:i/>
        </w:rPr>
        <w:br/>
      </w:r>
      <w:r>
        <w:rPr>
          <w:i/>
        </w:rPr>
        <w:tab/>
      </w:r>
      <w:r>
        <w:rPr>
          <w:i/>
        </w:rPr>
        <w:tab/>
      </w:r>
      <w:r>
        <w:rPr>
          <w:i/>
        </w:rPr>
        <w:tab/>
      </w:r>
      <w:r>
        <w:rPr>
          <w:i/>
        </w:rPr>
        <w:tab/>
      </w:r>
      <w:r>
        <w:rPr>
          <w:i/>
        </w:rPr>
        <w:tab/>
        <w:t>Source: Huawei, HiSilicon</w:t>
      </w:r>
    </w:p>
    <w:p w14:paraId="0C6EEA38" w14:textId="77777777" w:rsidR="009A4D1E" w:rsidRDefault="009A4D1E" w:rsidP="009A4D1E">
      <w:pPr>
        <w:rPr>
          <w:rFonts w:ascii="Arial" w:hAnsi="Arial" w:cs="Arial"/>
          <w:b/>
        </w:rPr>
      </w:pPr>
      <w:r>
        <w:rPr>
          <w:rFonts w:ascii="Arial" w:hAnsi="Arial" w:cs="Arial"/>
          <w:b/>
        </w:rPr>
        <w:t xml:space="preserve">Abstract: </w:t>
      </w:r>
    </w:p>
    <w:p w14:paraId="521C9C2C" w14:textId="77777777" w:rsidR="009A4D1E" w:rsidRDefault="009A4D1E" w:rsidP="009A4D1E">
      <w:r>
        <w:t>TC in R5-254805</w:t>
      </w:r>
    </w:p>
    <w:p w14:paraId="4074174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FA91D" w14:textId="77777777" w:rsidR="009A4D1E" w:rsidRDefault="009A4D1E" w:rsidP="009A4D1E">
      <w:pPr>
        <w:pStyle w:val="Heading5"/>
      </w:pPr>
      <w:bookmarkStart w:id="579" w:name="_Toc208933933"/>
      <w:r>
        <w:t>5.3.35.11</w:t>
      </w:r>
      <w:r>
        <w:tab/>
        <w:t>Discussion Papers, Work Plan, TC lists</w:t>
      </w:r>
      <w:bookmarkEnd w:id="579"/>
    </w:p>
    <w:p w14:paraId="3A6CD595" w14:textId="3E50BE9F" w:rsidR="009A4D1E" w:rsidRDefault="009A4D1E" w:rsidP="009A4D1E">
      <w:pPr>
        <w:rPr>
          <w:rFonts w:ascii="Arial" w:hAnsi="Arial" w:cs="Arial"/>
          <w:b/>
          <w:sz w:val="24"/>
        </w:rPr>
      </w:pPr>
      <w:r>
        <w:rPr>
          <w:rFonts w:ascii="Arial" w:hAnsi="Arial" w:cs="Arial"/>
          <w:b/>
          <w:color w:val="0000FF"/>
          <w:sz w:val="24"/>
        </w:rPr>
        <w:t>R5-254806</w:t>
      </w:r>
      <w:r>
        <w:rPr>
          <w:rFonts w:ascii="Arial" w:hAnsi="Arial" w:cs="Arial"/>
          <w:b/>
          <w:color w:val="0000FF"/>
          <w:sz w:val="24"/>
        </w:rPr>
        <w:tab/>
      </w:r>
      <w:r>
        <w:rPr>
          <w:rFonts w:ascii="Arial" w:hAnsi="Arial" w:cs="Arial"/>
          <w:b/>
          <w:sz w:val="24"/>
        </w:rPr>
        <w:t>Introducing ENDC configurations without changes in Clause 6 and 7</w:t>
      </w:r>
    </w:p>
    <w:p w14:paraId="3F0621FB"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38.521-3 v..</w:t>
      </w:r>
      <w:r>
        <w:rPr>
          <w:i/>
        </w:rPr>
        <w:br/>
      </w:r>
      <w:r>
        <w:rPr>
          <w:i/>
        </w:rPr>
        <w:tab/>
      </w:r>
      <w:r>
        <w:rPr>
          <w:i/>
        </w:rPr>
        <w:tab/>
      </w:r>
      <w:r>
        <w:rPr>
          <w:i/>
        </w:rPr>
        <w:tab/>
      </w:r>
      <w:r>
        <w:rPr>
          <w:i/>
        </w:rPr>
        <w:tab/>
      </w:r>
      <w:r>
        <w:rPr>
          <w:i/>
        </w:rPr>
        <w:tab/>
        <w:t>Source: Huawei, HiSilicon</w:t>
      </w:r>
    </w:p>
    <w:p w14:paraId="0CCBB76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F18CB" w14:textId="77777777" w:rsidR="009A4D1E" w:rsidRDefault="009A4D1E" w:rsidP="009A4D1E">
      <w:pPr>
        <w:pStyle w:val="Heading4"/>
      </w:pPr>
      <w:bookmarkStart w:id="580" w:name="_Toc208933934"/>
      <w:r>
        <w:t>5.3.36</w:t>
      </w:r>
      <w:r>
        <w:tab/>
        <w:t>Rel-19 High power UE (power class 1.5 and 2) for NR FR1 TDD/FDD single band for handheld/FWA UEs, etc. .. (UID-1080076) HPUE_NR_FR1_bands_R19-UEConTest</w:t>
      </w:r>
      <w:bookmarkEnd w:id="580"/>
    </w:p>
    <w:p w14:paraId="0695055A" w14:textId="77777777" w:rsidR="009A4D1E" w:rsidRDefault="009A4D1E" w:rsidP="009A4D1E">
      <w:pPr>
        <w:pStyle w:val="Heading5"/>
      </w:pPr>
      <w:bookmarkStart w:id="581" w:name="_Toc208933935"/>
      <w:r>
        <w:t>5.3.36.1</w:t>
      </w:r>
      <w:r>
        <w:tab/>
        <w:t>TS 38.508-1</w:t>
      </w:r>
      <w:bookmarkEnd w:id="581"/>
      <w:r>
        <w:t xml:space="preserve"> </w:t>
      </w:r>
    </w:p>
    <w:p w14:paraId="3F12E18E" w14:textId="77777777" w:rsidR="009A4D1E" w:rsidRDefault="009A4D1E" w:rsidP="009A4D1E">
      <w:pPr>
        <w:pStyle w:val="Heading6"/>
      </w:pPr>
      <w:bookmarkStart w:id="582" w:name="_Toc208933936"/>
      <w:r>
        <w:t>5.3.36.1.1</w:t>
      </w:r>
      <w:r>
        <w:tab/>
        <w:t>Test frequencies (Clause 4.3.1)</w:t>
      </w:r>
      <w:bookmarkEnd w:id="582"/>
    </w:p>
    <w:p w14:paraId="5E417748" w14:textId="77777777" w:rsidR="009A4D1E" w:rsidRDefault="009A4D1E" w:rsidP="009A4D1E">
      <w:pPr>
        <w:pStyle w:val="Heading6"/>
      </w:pPr>
      <w:bookmarkStart w:id="583" w:name="_Toc208933937"/>
      <w:r>
        <w:t>5.3.36.1.2</w:t>
      </w:r>
      <w:r>
        <w:tab/>
        <w:t>Test environment for RF (Clauses 5)</w:t>
      </w:r>
      <w:bookmarkEnd w:id="583"/>
    </w:p>
    <w:p w14:paraId="1869FE34" w14:textId="77777777" w:rsidR="009A4D1E" w:rsidRDefault="009A4D1E" w:rsidP="009A4D1E">
      <w:pPr>
        <w:pStyle w:val="Heading6"/>
      </w:pPr>
      <w:bookmarkStart w:id="584" w:name="_Toc208933938"/>
      <w:r>
        <w:t>5.3.36.1.3</w:t>
      </w:r>
      <w:r>
        <w:tab/>
        <w:t>Test environment for RRM (Clause 7)</w:t>
      </w:r>
      <w:bookmarkEnd w:id="584"/>
    </w:p>
    <w:p w14:paraId="6A275A02" w14:textId="77777777" w:rsidR="009A4D1E" w:rsidRDefault="009A4D1E" w:rsidP="009A4D1E">
      <w:pPr>
        <w:pStyle w:val="Heading6"/>
      </w:pPr>
      <w:bookmarkStart w:id="585" w:name="_Toc208933939"/>
      <w:r>
        <w:t>5.3.36.1.4</w:t>
      </w:r>
      <w:r>
        <w:tab/>
        <w:t>Other clauses, Annexes</w:t>
      </w:r>
      <w:bookmarkEnd w:id="585"/>
      <w:r>
        <w:t xml:space="preserve"> </w:t>
      </w:r>
    </w:p>
    <w:p w14:paraId="71ADE446" w14:textId="77777777" w:rsidR="009A4D1E" w:rsidRDefault="009A4D1E" w:rsidP="009A4D1E">
      <w:pPr>
        <w:pStyle w:val="Heading5"/>
      </w:pPr>
      <w:bookmarkStart w:id="586" w:name="_Toc208933940"/>
      <w:r>
        <w:t>5.3.36.2</w:t>
      </w:r>
      <w:r>
        <w:tab/>
        <w:t>TS 38.508-2</w:t>
      </w:r>
      <w:bookmarkEnd w:id="586"/>
    </w:p>
    <w:p w14:paraId="355426AB" w14:textId="2A5787B9" w:rsidR="009A4D1E" w:rsidRDefault="009A4D1E" w:rsidP="009A4D1E">
      <w:pPr>
        <w:rPr>
          <w:rFonts w:ascii="Arial" w:hAnsi="Arial" w:cs="Arial"/>
          <w:b/>
          <w:sz w:val="24"/>
        </w:rPr>
      </w:pPr>
      <w:r>
        <w:rPr>
          <w:rFonts w:ascii="Arial" w:hAnsi="Arial" w:cs="Arial"/>
          <w:b/>
          <w:color w:val="0000FF"/>
          <w:sz w:val="24"/>
        </w:rPr>
        <w:t>R5-253911</w:t>
      </w:r>
      <w:r>
        <w:rPr>
          <w:rFonts w:ascii="Arial" w:hAnsi="Arial" w:cs="Arial"/>
          <w:b/>
          <w:color w:val="0000FF"/>
          <w:sz w:val="24"/>
        </w:rPr>
        <w:tab/>
      </w:r>
      <w:r>
        <w:rPr>
          <w:rFonts w:ascii="Arial" w:hAnsi="Arial" w:cs="Arial"/>
          <w:b/>
          <w:sz w:val="24"/>
        </w:rPr>
        <w:t>Update to PICS for n104 PC1.5</w:t>
      </w:r>
    </w:p>
    <w:p w14:paraId="1EED602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CR-0837  Cat: F (Rel-19)</w:t>
      </w:r>
      <w:r>
        <w:rPr>
          <w:i/>
        </w:rPr>
        <w:br/>
      </w:r>
      <w:r>
        <w:rPr>
          <w:i/>
        </w:rPr>
        <w:br/>
      </w:r>
      <w:r>
        <w:rPr>
          <w:i/>
        </w:rPr>
        <w:tab/>
      </w:r>
      <w:r>
        <w:rPr>
          <w:i/>
        </w:rPr>
        <w:tab/>
      </w:r>
      <w:r>
        <w:rPr>
          <w:i/>
        </w:rPr>
        <w:tab/>
      </w:r>
      <w:r>
        <w:rPr>
          <w:i/>
        </w:rPr>
        <w:tab/>
      </w:r>
      <w:r>
        <w:rPr>
          <w:i/>
        </w:rPr>
        <w:tab/>
        <w:t>Source: CMCC</w:t>
      </w:r>
    </w:p>
    <w:p w14:paraId="4374736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2BC7A" w14:textId="64EA15BD" w:rsidR="009A4D1E" w:rsidRDefault="009A4D1E" w:rsidP="009A4D1E">
      <w:pPr>
        <w:rPr>
          <w:rFonts w:ascii="Arial" w:hAnsi="Arial" w:cs="Arial"/>
          <w:b/>
          <w:sz w:val="24"/>
        </w:rPr>
      </w:pPr>
      <w:r>
        <w:rPr>
          <w:rFonts w:ascii="Arial" w:hAnsi="Arial" w:cs="Arial"/>
          <w:b/>
          <w:color w:val="0000FF"/>
          <w:sz w:val="24"/>
        </w:rPr>
        <w:t>R5-253938</w:t>
      </w:r>
      <w:r>
        <w:rPr>
          <w:rFonts w:ascii="Arial" w:hAnsi="Arial" w:cs="Arial"/>
          <w:b/>
          <w:color w:val="0000FF"/>
          <w:sz w:val="24"/>
        </w:rPr>
        <w:tab/>
      </w:r>
      <w:r>
        <w:rPr>
          <w:rFonts w:ascii="Arial" w:hAnsi="Arial" w:cs="Arial"/>
          <w:b/>
          <w:sz w:val="24"/>
        </w:rPr>
        <w:t>Updates for PC2 n5</w:t>
      </w:r>
    </w:p>
    <w:p w14:paraId="4191CB5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CR-0839  Cat: F (Rel-19)</w:t>
      </w:r>
      <w:r>
        <w:rPr>
          <w:i/>
        </w:rPr>
        <w:br/>
      </w:r>
      <w:r>
        <w:rPr>
          <w:i/>
        </w:rPr>
        <w:br/>
      </w:r>
      <w:r>
        <w:rPr>
          <w:i/>
        </w:rPr>
        <w:tab/>
      </w:r>
      <w:r>
        <w:rPr>
          <w:i/>
        </w:rPr>
        <w:tab/>
      </w:r>
      <w:r>
        <w:rPr>
          <w:i/>
        </w:rPr>
        <w:tab/>
      </w:r>
      <w:r>
        <w:rPr>
          <w:i/>
        </w:rPr>
        <w:tab/>
      </w:r>
      <w:r>
        <w:rPr>
          <w:i/>
        </w:rPr>
        <w:tab/>
        <w:t>Source: Verizon</w:t>
      </w:r>
    </w:p>
    <w:p w14:paraId="0B507D99" w14:textId="77777777" w:rsidR="009A4D1E" w:rsidRDefault="009A4D1E" w:rsidP="009A4D1E">
      <w:pPr>
        <w:rPr>
          <w:rFonts w:ascii="Arial" w:hAnsi="Arial" w:cs="Arial"/>
          <w:b/>
        </w:rPr>
      </w:pPr>
      <w:r>
        <w:rPr>
          <w:rFonts w:ascii="Arial" w:hAnsi="Arial" w:cs="Arial"/>
          <w:b/>
        </w:rPr>
        <w:t xml:space="preserve">Discussion: </w:t>
      </w:r>
    </w:p>
    <w:p w14:paraId="5142400E" w14:textId="77777777" w:rsidR="009A4D1E" w:rsidRDefault="009A4D1E" w:rsidP="009A4D1E">
      <w:r>
        <w:t>month</w:t>
      </w:r>
    </w:p>
    <w:p w14:paraId="1C41D19E" w14:textId="77777777" w:rsidR="009A4D1E" w:rsidRDefault="009A4D1E" w:rsidP="009A4D1E">
      <w:r>
        <w:t>r1</w:t>
      </w:r>
    </w:p>
    <w:p w14:paraId="64D8467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R5-255212</w:t>
      </w:r>
      <w:r>
        <w:rPr>
          <w:color w:val="993300"/>
          <w:u w:val="single"/>
        </w:rPr>
        <w:t>.</w:t>
      </w:r>
    </w:p>
    <w:p w14:paraId="525DA5D4" w14:textId="0E06B0CC" w:rsidR="009A4D1E" w:rsidRDefault="009A4D1E" w:rsidP="009A4D1E">
      <w:pPr>
        <w:rPr>
          <w:rFonts w:ascii="Arial" w:hAnsi="Arial" w:cs="Arial"/>
          <w:b/>
          <w:sz w:val="24"/>
        </w:rPr>
      </w:pPr>
      <w:r>
        <w:rPr>
          <w:rFonts w:ascii="Arial" w:hAnsi="Arial" w:cs="Arial"/>
          <w:b/>
          <w:color w:val="0000FF"/>
          <w:sz w:val="24"/>
        </w:rPr>
        <w:t>R5-255212</w:t>
      </w:r>
      <w:r>
        <w:rPr>
          <w:rFonts w:ascii="Arial" w:hAnsi="Arial" w:cs="Arial"/>
          <w:b/>
          <w:color w:val="0000FF"/>
          <w:sz w:val="24"/>
        </w:rPr>
        <w:tab/>
      </w:r>
      <w:r>
        <w:rPr>
          <w:rFonts w:ascii="Arial" w:hAnsi="Arial" w:cs="Arial"/>
          <w:b/>
          <w:sz w:val="24"/>
        </w:rPr>
        <w:t>Updates for PC2 n5</w:t>
      </w:r>
    </w:p>
    <w:p w14:paraId="443EE35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CR-0839  rev 1 Cat: F (Rel-19)</w:t>
      </w:r>
      <w:r>
        <w:rPr>
          <w:i/>
        </w:rPr>
        <w:br/>
      </w:r>
      <w:r>
        <w:rPr>
          <w:i/>
        </w:rPr>
        <w:br/>
      </w:r>
      <w:r>
        <w:rPr>
          <w:i/>
        </w:rPr>
        <w:tab/>
      </w:r>
      <w:r>
        <w:rPr>
          <w:i/>
        </w:rPr>
        <w:tab/>
      </w:r>
      <w:r>
        <w:rPr>
          <w:i/>
        </w:rPr>
        <w:tab/>
      </w:r>
      <w:r>
        <w:rPr>
          <w:i/>
        </w:rPr>
        <w:tab/>
      </w:r>
      <w:r>
        <w:rPr>
          <w:i/>
        </w:rPr>
        <w:tab/>
        <w:t>Source: Verizon</w:t>
      </w:r>
    </w:p>
    <w:p w14:paraId="147D3E75" w14:textId="77777777" w:rsidR="009A4D1E" w:rsidRDefault="009A4D1E" w:rsidP="009A4D1E">
      <w:pPr>
        <w:rPr>
          <w:color w:val="808080"/>
        </w:rPr>
      </w:pPr>
      <w:r>
        <w:rPr>
          <w:color w:val="808080"/>
        </w:rPr>
        <w:t>(Replaces R5-253938)</w:t>
      </w:r>
    </w:p>
    <w:p w14:paraId="32C5853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7B0B6" w14:textId="77777777" w:rsidR="009A4D1E" w:rsidRDefault="009A4D1E" w:rsidP="009A4D1E">
      <w:pPr>
        <w:pStyle w:val="Heading5"/>
      </w:pPr>
      <w:bookmarkStart w:id="587" w:name="_Toc208933941"/>
      <w:r>
        <w:t>5.3.36.3</w:t>
      </w:r>
      <w:r>
        <w:tab/>
        <w:t>TS 38.521-1</w:t>
      </w:r>
      <w:bookmarkEnd w:id="587"/>
    </w:p>
    <w:p w14:paraId="0E38F02F" w14:textId="77777777" w:rsidR="009A4D1E" w:rsidRDefault="009A4D1E" w:rsidP="009A4D1E">
      <w:pPr>
        <w:pStyle w:val="Heading6"/>
      </w:pPr>
      <w:bookmarkStart w:id="588" w:name="_Toc208933942"/>
      <w:r>
        <w:t>5.3.36.3.1</w:t>
      </w:r>
      <w:r>
        <w:tab/>
        <w:t>Tx Requirements (Clause 6)</w:t>
      </w:r>
      <w:bookmarkEnd w:id="588"/>
    </w:p>
    <w:p w14:paraId="2794A0D3" w14:textId="26DBC110" w:rsidR="009A4D1E" w:rsidRDefault="009A4D1E" w:rsidP="009A4D1E">
      <w:pPr>
        <w:rPr>
          <w:rFonts w:ascii="Arial" w:hAnsi="Arial" w:cs="Arial"/>
          <w:b/>
          <w:sz w:val="24"/>
        </w:rPr>
      </w:pPr>
      <w:r>
        <w:rPr>
          <w:rFonts w:ascii="Arial" w:hAnsi="Arial" w:cs="Arial"/>
          <w:b/>
          <w:color w:val="0000FF"/>
          <w:sz w:val="24"/>
        </w:rPr>
        <w:t>R5-253912</w:t>
      </w:r>
      <w:r>
        <w:rPr>
          <w:rFonts w:ascii="Arial" w:hAnsi="Arial" w:cs="Arial"/>
          <w:b/>
          <w:color w:val="0000FF"/>
          <w:sz w:val="24"/>
        </w:rPr>
        <w:tab/>
      </w:r>
      <w:r>
        <w:rPr>
          <w:rFonts w:ascii="Arial" w:hAnsi="Arial" w:cs="Arial"/>
          <w:b/>
          <w:sz w:val="24"/>
        </w:rPr>
        <w:t>Update to MOP TC for n104 PC1.5</w:t>
      </w:r>
    </w:p>
    <w:p w14:paraId="21861AF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CR-3412  Cat: F (Rel-19)</w:t>
      </w:r>
      <w:r>
        <w:rPr>
          <w:i/>
        </w:rPr>
        <w:br/>
      </w:r>
      <w:r>
        <w:rPr>
          <w:i/>
        </w:rPr>
        <w:br/>
      </w:r>
      <w:r>
        <w:rPr>
          <w:i/>
        </w:rPr>
        <w:tab/>
      </w:r>
      <w:r>
        <w:rPr>
          <w:i/>
        </w:rPr>
        <w:tab/>
      </w:r>
      <w:r>
        <w:rPr>
          <w:i/>
        </w:rPr>
        <w:tab/>
      </w:r>
      <w:r>
        <w:rPr>
          <w:i/>
        </w:rPr>
        <w:tab/>
      </w:r>
      <w:r>
        <w:rPr>
          <w:i/>
        </w:rPr>
        <w:tab/>
        <w:t>Source: CMCC</w:t>
      </w:r>
    </w:p>
    <w:p w14:paraId="04B0F867" w14:textId="77777777" w:rsidR="009A4D1E" w:rsidRDefault="009A4D1E" w:rsidP="009A4D1E">
      <w:pPr>
        <w:rPr>
          <w:rFonts w:ascii="Arial" w:hAnsi="Arial" w:cs="Arial"/>
          <w:b/>
        </w:rPr>
      </w:pPr>
      <w:r>
        <w:rPr>
          <w:rFonts w:ascii="Arial" w:hAnsi="Arial" w:cs="Arial"/>
          <w:b/>
        </w:rPr>
        <w:t xml:space="preserve">Abstract: </w:t>
      </w:r>
    </w:p>
    <w:p w14:paraId="005E6AC8" w14:textId="77777777" w:rsidR="009A4D1E" w:rsidRDefault="009A4D1E" w:rsidP="009A4D1E">
      <w:r>
        <w:t>Core spec alignment</w:t>
      </w:r>
    </w:p>
    <w:p w14:paraId="7F13CFA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18ACE" w14:textId="7F6391AB" w:rsidR="009A4D1E" w:rsidRDefault="009A4D1E" w:rsidP="009A4D1E">
      <w:pPr>
        <w:rPr>
          <w:rFonts w:ascii="Arial" w:hAnsi="Arial" w:cs="Arial"/>
          <w:b/>
          <w:sz w:val="24"/>
        </w:rPr>
      </w:pPr>
      <w:r>
        <w:rPr>
          <w:rFonts w:ascii="Arial" w:hAnsi="Arial" w:cs="Arial"/>
          <w:b/>
          <w:color w:val="0000FF"/>
          <w:sz w:val="24"/>
        </w:rPr>
        <w:t>R5-253913</w:t>
      </w:r>
      <w:r>
        <w:rPr>
          <w:rFonts w:ascii="Arial" w:hAnsi="Arial" w:cs="Arial"/>
          <w:b/>
          <w:color w:val="0000FF"/>
          <w:sz w:val="24"/>
        </w:rPr>
        <w:tab/>
      </w:r>
      <w:r>
        <w:rPr>
          <w:rFonts w:ascii="Arial" w:hAnsi="Arial" w:cs="Arial"/>
          <w:b/>
          <w:sz w:val="24"/>
        </w:rPr>
        <w:t>Update to MOP TxD TC for n104 PC1.5</w:t>
      </w:r>
    </w:p>
    <w:p w14:paraId="401EF68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CR-3413  Cat: F (Rel-19)</w:t>
      </w:r>
      <w:r>
        <w:rPr>
          <w:i/>
        </w:rPr>
        <w:br/>
      </w:r>
      <w:r>
        <w:rPr>
          <w:i/>
        </w:rPr>
        <w:br/>
      </w:r>
      <w:r>
        <w:rPr>
          <w:i/>
        </w:rPr>
        <w:tab/>
      </w:r>
      <w:r>
        <w:rPr>
          <w:i/>
        </w:rPr>
        <w:tab/>
      </w:r>
      <w:r>
        <w:rPr>
          <w:i/>
        </w:rPr>
        <w:tab/>
      </w:r>
      <w:r>
        <w:rPr>
          <w:i/>
        </w:rPr>
        <w:tab/>
      </w:r>
      <w:r>
        <w:rPr>
          <w:i/>
        </w:rPr>
        <w:tab/>
        <w:t>Source: CMCC</w:t>
      </w:r>
    </w:p>
    <w:p w14:paraId="245CBF1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2E1D3" w14:textId="3ABEE841" w:rsidR="009A4D1E" w:rsidRDefault="009A4D1E" w:rsidP="009A4D1E">
      <w:pPr>
        <w:rPr>
          <w:rFonts w:ascii="Arial" w:hAnsi="Arial" w:cs="Arial"/>
          <w:b/>
          <w:sz w:val="24"/>
        </w:rPr>
      </w:pPr>
      <w:r>
        <w:rPr>
          <w:rFonts w:ascii="Arial" w:hAnsi="Arial" w:cs="Arial"/>
          <w:b/>
          <w:color w:val="0000FF"/>
          <w:sz w:val="24"/>
        </w:rPr>
        <w:t>R5-253914</w:t>
      </w:r>
      <w:r>
        <w:rPr>
          <w:rFonts w:ascii="Arial" w:hAnsi="Arial" w:cs="Arial"/>
          <w:b/>
          <w:color w:val="0000FF"/>
          <w:sz w:val="24"/>
        </w:rPr>
        <w:tab/>
      </w:r>
      <w:r>
        <w:rPr>
          <w:rFonts w:ascii="Arial" w:hAnsi="Arial" w:cs="Arial"/>
          <w:b/>
          <w:sz w:val="24"/>
        </w:rPr>
        <w:t>Update to MPR TxD TC for n104 PC1.5</w:t>
      </w:r>
    </w:p>
    <w:p w14:paraId="7F6D087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CR-3414  Cat: F (Rel-19)</w:t>
      </w:r>
      <w:r>
        <w:rPr>
          <w:i/>
        </w:rPr>
        <w:br/>
      </w:r>
      <w:r>
        <w:rPr>
          <w:i/>
        </w:rPr>
        <w:br/>
      </w:r>
      <w:r>
        <w:rPr>
          <w:i/>
        </w:rPr>
        <w:tab/>
      </w:r>
      <w:r>
        <w:rPr>
          <w:i/>
        </w:rPr>
        <w:tab/>
      </w:r>
      <w:r>
        <w:rPr>
          <w:i/>
        </w:rPr>
        <w:tab/>
      </w:r>
      <w:r>
        <w:rPr>
          <w:i/>
        </w:rPr>
        <w:tab/>
      </w:r>
      <w:r>
        <w:rPr>
          <w:i/>
        </w:rPr>
        <w:tab/>
        <w:t>Source: CMCC</w:t>
      </w:r>
    </w:p>
    <w:p w14:paraId="4833283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A50AD" w14:textId="07D44199" w:rsidR="009A4D1E" w:rsidRDefault="009A4D1E" w:rsidP="009A4D1E">
      <w:pPr>
        <w:rPr>
          <w:rFonts w:ascii="Arial" w:hAnsi="Arial" w:cs="Arial"/>
          <w:b/>
          <w:sz w:val="24"/>
        </w:rPr>
      </w:pPr>
      <w:r>
        <w:rPr>
          <w:rFonts w:ascii="Arial" w:hAnsi="Arial" w:cs="Arial"/>
          <w:b/>
          <w:color w:val="0000FF"/>
          <w:sz w:val="24"/>
        </w:rPr>
        <w:t>R5-253935</w:t>
      </w:r>
      <w:r>
        <w:rPr>
          <w:rFonts w:ascii="Arial" w:hAnsi="Arial" w:cs="Arial"/>
          <w:b/>
          <w:color w:val="0000FF"/>
          <w:sz w:val="24"/>
        </w:rPr>
        <w:tab/>
      </w:r>
      <w:r>
        <w:rPr>
          <w:rFonts w:ascii="Arial" w:hAnsi="Arial" w:cs="Arial"/>
          <w:b/>
          <w:sz w:val="24"/>
        </w:rPr>
        <w:t>Updates of transmit part for PC2 n5</w:t>
      </w:r>
    </w:p>
    <w:p w14:paraId="5B5444E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CR-3416  Cat: F (Rel-19)</w:t>
      </w:r>
      <w:r>
        <w:rPr>
          <w:i/>
        </w:rPr>
        <w:br/>
      </w:r>
      <w:r>
        <w:rPr>
          <w:i/>
        </w:rPr>
        <w:br/>
      </w:r>
      <w:r>
        <w:rPr>
          <w:i/>
        </w:rPr>
        <w:tab/>
      </w:r>
      <w:r>
        <w:rPr>
          <w:i/>
        </w:rPr>
        <w:tab/>
      </w:r>
      <w:r>
        <w:rPr>
          <w:i/>
        </w:rPr>
        <w:tab/>
      </w:r>
      <w:r>
        <w:rPr>
          <w:i/>
        </w:rPr>
        <w:tab/>
      </w:r>
      <w:r>
        <w:rPr>
          <w:i/>
        </w:rPr>
        <w:tab/>
        <w:t>Source: Verizon Finland</w:t>
      </w:r>
    </w:p>
    <w:p w14:paraId="5F83EDDD" w14:textId="77777777" w:rsidR="009A4D1E" w:rsidRDefault="009A4D1E" w:rsidP="009A4D1E">
      <w:pPr>
        <w:rPr>
          <w:rFonts w:ascii="Arial" w:hAnsi="Arial" w:cs="Arial"/>
          <w:b/>
        </w:rPr>
      </w:pPr>
      <w:r>
        <w:rPr>
          <w:rFonts w:ascii="Arial" w:hAnsi="Arial" w:cs="Arial"/>
          <w:b/>
        </w:rPr>
        <w:t xml:space="preserve">Discussion: </w:t>
      </w:r>
    </w:p>
    <w:p w14:paraId="07B50CAF" w14:textId="77777777" w:rsidR="009A4D1E" w:rsidRDefault="009A4D1E" w:rsidP="009A4D1E">
      <w:r>
        <w:t>month</w:t>
      </w:r>
    </w:p>
    <w:p w14:paraId="6C9F4FA8" w14:textId="77777777" w:rsidR="009A4D1E" w:rsidRDefault="009A4D1E" w:rsidP="009A4D1E">
      <w:r>
        <w:t>r1</w:t>
      </w:r>
    </w:p>
    <w:p w14:paraId="2F816DF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R5-255252</w:t>
      </w:r>
      <w:r>
        <w:rPr>
          <w:color w:val="993300"/>
          <w:u w:val="single"/>
        </w:rPr>
        <w:t>.</w:t>
      </w:r>
    </w:p>
    <w:p w14:paraId="1C02FAAC" w14:textId="7BF2595D" w:rsidR="009A4D1E" w:rsidRDefault="009A4D1E" w:rsidP="009A4D1E">
      <w:pPr>
        <w:rPr>
          <w:rFonts w:ascii="Arial" w:hAnsi="Arial" w:cs="Arial"/>
          <w:b/>
          <w:sz w:val="24"/>
        </w:rPr>
      </w:pPr>
      <w:r>
        <w:rPr>
          <w:rFonts w:ascii="Arial" w:hAnsi="Arial" w:cs="Arial"/>
          <w:b/>
          <w:color w:val="0000FF"/>
          <w:sz w:val="24"/>
        </w:rPr>
        <w:t>R5-255252</w:t>
      </w:r>
      <w:r>
        <w:rPr>
          <w:rFonts w:ascii="Arial" w:hAnsi="Arial" w:cs="Arial"/>
          <w:b/>
          <w:color w:val="0000FF"/>
          <w:sz w:val="24"/>
        </w:rPr>
        <w:tab/>
      </w:r>
      <w:r>
        <w:rPr>
          <w:rFonts w:ascii="Arial" w:hAnsi="Arial" w:cs="Arial"/>
          <w:b/>
          <w:sz w:val="24"/>
        </w:rPr>
        <w:t>Updates of transmit part for PC2 n5</w:t>
      </w:r>
    </w:p>
    <w:p w14:paraId="384046F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CR-3416  rev 1 Cat: F (Rel-19)</w:t>
      </w:r>
      <w:r>
        <w:rPr>
          <w:i/>
        </w:rPr>
        <w:br/>
      </w:r>
      <w:r>
        <w:rPr>
          <w:i/>
        </w:rPr>
        <w:br/>
      </w:r>
      <w:r>
        <w:rPr>
          <w:i/>
        </w:rPr>
        <w:tab/>
      </w:r>
      <w:r>
        <w:rPr>
          <w:i/>
        </w:rPr>
        <w:tab/>
      </w:r>
      <w:r>
        <w:rPr>
          <w:i/>
        </w:rPr>
        <w:tab/>
      </w:r>
      <w:r>
        <w:rPr>
          <w:i/>
        </w:rPr>
        <w:tab/>
      </w:r>
      <w:r>
        <w:rPr>
          <w:i/>
        </w:rPr>
        <w:tab/>
        <w:t>Source: Verizon Finland</w:t>
      </w:r>
    </w:p>
    <w:p w14:paraId="2A529417" w14:textId="77777777" w:rsidR="009A4D1E" w:rsidRDefault="009A4D1E" w:rsidP="009A4D1E">
      <w:pPr>
        <w:rPr>
          <w:color w:val="808080"/>
        </w:rPr>
      </w:pPr>
      <w:r>
        <w:rPr>
          <w:color w:val="808080"/>
        </w:rPr>
        <w:t>(Replaces R5-253935)</w:t>
      </w:r>
    </w:p>
    <w:p w14:paraId="209DE15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07992" w14:textId="77777777" w:rsidR="009A4D1E" w:rsidRDefault="009A4D1E" w:rsidP="009A4D1E">
      <w:pPr>
        <w:pStyle w:val="Heading6"/>
      </w:pPr>
      <w:bookmarkStart w:id="589" w:name="_Toc208933943"/>
      <w:r>
        <w:t>5.3.36.3.2</w:t>
      </w:r>
      <w:r>
        <w:tab/>
        <w:t>Rx Requirements (Clause 7)</w:t>
      </w:r>
      <w:bookmarkEnd w:id="589"/>
    </w:p>
    <w:p w14:paraId="18D3FFD4" w14:textId="05FE5479" w:rsidR="009A4D1E" w:rsidRDefault="009A4D1E" w:rsidP="009A4D1E">
      <w:pPr>
        <w:rPr>
          <w:rFonts w:ascii="Arial" w:hAnsi="Arial" w:cs="Arial"/>
          <w:b/>
          <w:sz w:val="24"/>
        </w:rPr>
      </w:pPr>
      <w:r>
        <w:rPr>
          <w:rFonts w:ascii="Arial" w:hAnsi="Arial" w:cs="Arial"/>
          <w:b/>
          <w:color w:val="0000FF"/>
          <w:sz w:val="24"/>
        </w:rPr>
        <w:t>R5-253937</w:t>
      </w:r>
      <w:r>
        <w:rPr>
          <w:rFonts w:ascii="Arial" w:hAnsi="Arial" w:cs="Arial"/>
          <w:b/>
          <w:color w:val="0000FF"/>
          <w:sz w:val="24"/>
        </w:rPr>
        <w:tab/>
      </w:r>
      <w:r>
        <w:rPr>
          <w:rFonts w:ascii="Arial" w:hAnsi="Arial" w:cs="Arial"/>
          <w:b/>
          <w:sz w:val="24"/>
        </w:rPr>
        <w:t>Updates of Reference Sensitivity requirements for PC2 n5</w:t>
      </w:r>
    </w:p>
    <w:p w14:paraId="28A12E1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CR-3418  Cat: F (Rel-19)</w:t>
      </w:r>
      <w:r>
        <w:rPr>
          <w:i/>
        </w:rPr>
        <w:br/>
      </w:r>
      <w:r>
        <w:rPr>
          <w:i/>
        </w:rPr>
        <w:br/>
      </w:r>
      <w:r>
        <w:rPr>
          <w:i/>
        </w:rPr>
        <w:tab/>
      </w:r>
      <w:r>
        <w:rPr>
          <w:i/>
        </w:rPr>
        <w:tab/>
      </w:r>
      <w:r>
        <w:rPr>
          <w:i/>
        </w:rPr>
        <w:tab/>
      </w:r>
      <w:r>
        <w:rPr>
          <w:i/>
        </w:rPr>
        <w:tab/>
      </w:r>
      <w:r>
        <w:rPr>
          <w:i/>
        </w:rPr>
        <w:tab/>
        <w:t>Source: Verizon Finland</w:t>
      </w:r>
    </w:p>
    <w:p w14:paraId="2C8A414B" w14:textId="77777777" w:rsidR="009A4D1E" w:rsidRDefault="009A4D1E" w:rsidP="009A4D1E">
      <w:pPr>
        <w:rPr>
          <w:rFonts w:ascii="Arial" w:hAnsi="Arial" w:cs="Arial"/>
          <w:b/>
        </w:rPr>
      </w:pPr>
      <w:r>
        <w:rPr>
          <w:rFonts w:ascii="Arial" w:hAnsi="Arial" w:cs="Arial"/>
          <w:b/>
        </w:rPr>
        <w:t xml:space="preserve">Discussion: </w:t>
      </w:r>
    </w:p>
    <w:p w14:paraId="0DDEB786" w14:textId="77777777" w:rsidR="009A4D1E" w:rsidRDefault="009A4D1E" w:rsidP="009A4D1E">
      <w:r>
        <w:t>month</w:t>
      </w:r>
    </w:p>
    <w:p w14:paraId="2E75FDC4" w14:textId="77777777" w:rsidR="009A4D1E" w:rsidRDefault="009A4D1E" w:rsidP="009A4D1E">
      <w:r>
        <w:t>r1</w:t>
      </w:r>
    </w:p>
    <w:p w14:paraId="5AA2A74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R5-255253</w:t>
      </w:r>
      <w:r>
        <w:rPr>
          <w:color w:val="993300"/>
          <w:u w:val="single"/>
        </w:rPr>
        <w:t>.</w:t>
      </w:r>
    </w:p>
    <w:p w14:paraId="2AD14975" w14:textId="45D170D2" w:rsidR="009A4D1E" w:rsidRDefault="009A4D1E" w:rsidP="009A4D1E">
      <w:pPr>
        <w:rPr>
          <w:rFonts w:ascii="Arial" w:hAnsi="Arial" w:cs="Arial"/>
          <w:b/>
          <w:sz w:val="24"/>
        </w:rPr>
      </w:pPr>
      <w:r>
        <w:rPr>
          <w:rFonts w:ascii="Arial" w:hAnsi="Arial" w:cs="Arial"/>
          <w:b/>
          <w:color w:val="0000FF"/>
          <w:sz w:val="24"/>
        </w:rPr>
        <w:t>R5-255253</w:t>
      </w:r>
      <w:r>
        <w:rPr>
          <w:rFonts w:ascii="Arial" w:hAnsi="Arial" w:cs="Arial"/>
          <w:b/>
          <w:color w:val="0000FF"/>
          <w:sz w:val="24"/>
        </w:rPr>
        <w:tab/>
      </w:r>
      <w:r>
        <w:rPr>
          <w:rFonts w:ascii="Arial" w:hAnsi="Arial" w:cs="Arial"/>
          <w:b/>
          <w:sz w:val="24"/>
        </w:rPr>
        <w:t>Updates of Reference Sensitivity requirements for PC2 n5</w:t>
      </w:r>
    </w:p>
    <w:p w14:paraId="069A69F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CR-3418  rev 1 Cat: F (Rel-19)</w:t>
      </w:r>
      <w:r>
        <w:rPr>
          <w:i/>
        </w:rPr>
        <w:br/>
      </w:r>
      <w:r>
        <w:rPr>
          <w:i/>
        </w:rPr>
        <w:br/>
      </w:r>
      <w:r>
        <w:rPr>
          <w:i/>
        </w:rPr>
        <w:tab/>
      </w:r>
      <w:r>
        <w:rPr>
          <w:i/>
        </w:rPr>
        <w:tab/>
      </w:r>
      <w:r>
        <w:rPr>
          <w:i/>
        </w:rPr>
        <w:tab/>
      </w:r>
      <w:r>
        <w:rPr>
          <w:i/>
        </w:rPr>
        <w:tab/>
      </w:r>
      <w:r>
        <w:rPr>
          <w:i/>
        </w:rPr>
        <w:tab/>
        <w:t>Source: Verizon Finland</w:t>
      </w:r>
    </w:p>
    <w:p w14:paraId="4F0795A4" w14:textId="77777777" w:rsidR="009A4D1E" w:rsidRDefault="009A4D1E" w:rsidP="009A4D1E">
      <w:pPr>
        <w:rPr>
          <w:color w:val="808080"/>
        </w:rPr>
      </w:pPr>
      <w:r>
        <w:rPr>
          <w:color w:val="808080"/>
        </w:rPr>
        <w:t>(Replaces R5-253937)</w:t>
      </w:r>
    </w:p>
    <w:p w14:paraId="0557086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7C179" w14:textId="77777777" w:rsidR="009A4D1E" w:rsidRDefault="009A4D1E" w:rsidP="009A4D1E">
      <w:pPr>
        <w:pStyle w:val="Heading6"/>
      </w:pPr>
      <w:bookmarkStart w:id="590" w:name="_Toc208933944"/>
      <w:r>
        <w:t>5.3.36.3.3</w:t>
      </w:r>
      <w:r>
        <w:tab/>
        <w:t>Clauses 1-5, Annexes</w:t>
      </w:r>
      <w:bookmarkEnd w:id="590"/>
    </w:p>
    <w:p w14:paraId="1E04D478" w14:textId="77777777" w:rsidR="009A4D1E" w:rsidRDefault="009A4D1E" w:rsidP="009A4D1E">
      <w:pPr>
        <w:pStyle w:val="Heading5"/>
      </w:pPr>
      <w:bookmarkStart w:id="591" w:name="_Toc208933945"/>
      <w:r>
        <w:t>5.3.36.4</w:t>
      </w:r>
      <w:r>
        <w:tab/>
        <w:t>TS 38.522</w:t>
      </w:r>
      <w:bookmarkEnd w:id="591"/>
    </w:p>
    <w:p w14:paraId="56855146" w14:textId="77777777" w:rsidR="009A4D1E" w:rsidRDefault="009A4D1E" w:rsidP="009A4D1E">
      <w:pPr>
        <w:pStyle w:val="Heading5"/>
      </w:pPr>
      <w:bookmarkStart w:id="592" w:name="_Toc208933946"/>
      <w:r>
        <w:t>5.3.36.5</w:t>
      </w:r>
      <w:r>
        <w:tab/>
        <w:t>TR 38.905 (NR Test Points Radio Transmission and Reception)</w:t>
      </w:r>
      <w:bookmarkEnd w:id="592"/>
    </w:p>
    <w:p w14:paraId="332C25CB" w14:textId="77777777" w:rsidR="009A4D1E" w:rsidRDefault="009A4D1E" w:rsidP="009A4D1E">
      <w:pPr>
        <w:pStyle w:val="Heading5"/>
      </w:pPr>
      <w:bookmarkStart w:id="593" w:name="_Toc208933947"/>
      <w:r>
        <w:t>5.3.36.6</w:t>
      </w:r>
      <w:r>
        <w:tab/>
        <w:t>Discussion Papers, Work Plan, TC lists</w:t>
      </w:r>
      <w:bookmarkEnd w:id="593"/>
    </w:p>
    <w:p w14:paraId="433F0AC1" w14:textId="77777777" w:rsidR="009A4D1E" w:rsidRDefault="009A4D1E" w:rsidP="009A4D1E">
      <w:pPr>
        <w:pStyle w:val="Heading4"/>
      </w:pPr>
      <w:bookmarkStart w:id="594" w:name="_Toc208933948"/>
      <w:r>
        <w:t>5.3.37</w:t>
      </w:r>
      <w:r>
        <w:tab/>
        <w:t>NR channel BW less than 5MHz for FR1 Phase 2 (UID-1080077) NR_FR1_lessthan_5MHz_BW_Ph2-UEConTest</w:t>
      </w:r>
      <w:bookmarkEnd w:id="594"/>
    </w:p>
    <w:p w14:paraId="79D3096E" w14:textId="77777777" w:rsidR="009A4D1E" w:rsidRDefault="009A4D1E" w:rsidP="009A4D1E">
      <w:pPr>
        <w:pStyle w:val="Heading5"/>
      </w:pPr>
      <w:bookmarkStart w:id="595" w:name="_Toc208933949"/>
      <w:r>
        <w:t>5.3.37.1</w:t>
      </w:r>
      <w:r>
        <w:tab/>
        <w:t>TS 38.508-1</w:t>
      </w:r>
      <w:bookmarkEnd w:id="595"/>
      <w:r>
        <w:t xml:space="preserve"> </w:t>
      </w:r>
    </w:p>
    <w:p w14:paraId="7F2F4985" w14:textId="77777777" w:rsidR="009A4D1E" w:rsidRDefault="009A4D1E" w:rsidP="009A4D1E">
      <w:pPr>
        <w:pStyle w:val="Heading6"/>
      </w:pPr>
      <w:bookmarkStart w:id="596" w:name="_Toc208933950"/>
      <w:r>
        <w:t>5.3.37.1.1</w:t>
      </w:r>
      <w:r>
        <w:tab/>
        <w:t>Test frequencies (Clause 4.3.1)</w:t>
      </w:r>
      <w:bookmarkEnd w:id="596"/>
    </w:p>
    <w:p w14:paraId="15C9A322" w14:textId="77777777" w:rsidR="009A4D1E" w:rsidRDefault="009A4D1E" w:rsidP="009A4D1E">
      <w:pPr>
        <w:pStyle w:val="Heading6"/>
      </w:pPr>
      <w:bookmarkStart w:id="597" w:name="_Toc208933951"/>
      <w:r>
        <w:t>5.3.37.1.2</w:t>
      </w:r>
      <w:r>
        <w:tab/>
        <w:t>Test environment for RF (Clauses 5)</w:t>
      </w:r>
      <w:bookmarkEnd w:id="597"/>
    </w:p>
    <w:p w14:paraId="2A8CEF44" w14:textId="77777777" w:rsidR="009A4D1E" w:rsidRDefault="009A4D1E" w:rsidP="009A4D1E">
      <w:pPr>
        <w:pStyle w:val="Heading6"/>
      </w:pPr>
      <w:bookmarkStart w:id="598" w:name="_Toc208933952"/>
      <w:r>
        <w:t>5.3.37.1.3</w:t>
      </w:r>
      <w:r>
        <w:tab/>
        <w:t>Test environment for RRM (Clause 7)</w:t>
      </w:r>
      <w:bookmarkEnd w:id="598"/>
    </w:p>
    <w:p w14:paraId="22FD3BD8" w14:textId="77777777" w:rsidR="009A4D1E" w:rsidRDefault="009A4D1E" w:rsidP="009A4D1E">
      <w:pPr>
        <w:pStyle w:val="Heading6"/>
      </w:pPr>
      <w:bookmarkStart w:id="599" w:name="_Toc208933953"/>
      <w:r>
        <w:t>5.3.37.1.4</w:t>
      </w:r>
      <w:r>
        <w:tab/>
        <w:t>Other clauses, Annexes</w:t>
      </w:r>
      <w:bookmarkEnd w:id="599"/>
      <w:r>
        <w:t xml:space="preserve"> </w:t>
      </w:r>
    </w:p>
    <w:p w14:paraId="206F7372" w14:textId="77777777" w:rsidR="009A4D1E" w:rsidRDefault="009A4D1E" w:rsidP="009A4D1E">
      <w:pPr>
        <w:pStyle w:val="Heading5"/>
      </w:pPr>
      <w:bookmarkStart w:id="600" w:name="_Toc208933954"/>
      <w:r>
        <w:t>5.3.37.2</w:t>
      </w:r>
      <w:r>
        <w:tab/>
        <w:t>TS 38.508-2</w:t>
      </w:r>
      <w:bookmarkEnd w:id="600"/>
    </w:p>
    <w:p w14:paraId="70B685DB" w14:textId="77777777" w:rsidR="009A4D1E" w:rsidRDefault="009A4D1E" w:rsidP="009A4D1E">
      <w:pPr>
        <w:pStyle w:val="Heading5"/>
      </w:pPr>
      <w:bookmarkStart w:id="601" w:name="_Toc208933955"/>
      <w:r>
        <w:t>5.3.37.3</w:t>
      </w:r>
      <w:r>
        <w:tab/>
        <w:t>TS 38.521-1</w:t>
      </w:r>
      <w:bookmarkEnd w:id="601"/>
    </w:p>
    <w:p w14:paraId="3EDF0C6B" w14:textId="77777777" w:rsidR="009A4D1E" w:rsidRDefault="009A4D1E" w:rsidP="009A4D1E">
      <w:pPr>
        <w:pStyle w:val="Heading6"/>
      </w:pPr>
      <w:bookmarkStart w:id="602" w:name="_Toc208933956"/>
      <w:r>
        <w:t>5.3.37.3.1</w:t>
      </w:r>
      <w:r>
        <w:tab/>
        <w:t>Tx Requirements (Clause 6)</w:t>
      </w:r>
      <w:bookmarkEnd w:id="602"/>
    </w:p>
    <w:p w14:paraId="3CA72CD9" w14:textId="77777777" w:rsidR="009A4D1E" w:rsidRDefault="009A4D1E" w:rsidP="009A4D1E">
      <w:pPr>
        <w:pStyle w:val="Heading6"/>
      </w:pPr>
      <w:bookmarkStart w:id="603" w:name="_Toc208933957"/>
      <w:r>
        <w:t>5.3.37.3.2</w:t>
      </w:r>
      <w:r>
        <w:tab/>
        <w:t>Rx Requirements (Clause 7)</w:t>
      </w:r>
      <w:bookmarkEnd w:id="603"/>
    </w:p>
    <w:p w14:paraId="14D7AFB8" w14:textId="77777777" w:rsidR="009A4D1E" w:rsidRDefault="009A4D1E" w:rsidP="009A4D1E">
      <w:pPr>
        <w:pStyle w:val="Heading6"/>
      </w:pPr>
      <w:bookmarkStart w:id="604" w:name="_Toc208933958"/>
      <w:r>
        <w:t>5.3.37.3.3</w:t>
      </w:r>
      <w:r>
        <w:tab/>
        <w:t>Clauses 1-5, Annexes</w:t>
      </w:r>
      <w:bookmarkEnd w:id="604"/>
    </w:p>
    <w:p w14:paraId="212AC81D" w14:textId="77777777" w:rsidR="009A4D1E" w:rsidRDefault="009A4D1E" w:rsidP="009A4D1E">
      <w:pPr>
        <w:pStyle w:val="Heading5"/>
      </w:pPr>
      <w:bookmarkStart w:id="605" w:name="_Toc208933959"/>
      <w:r>
        <w:t>5.3.37.4</w:t>
      </w:r>
      <w:r>
        <w:tab/>
        <w:t>TS 383521-4</w:t>
      </w:r>
      <w:bookmarkEnd w:id="605"/>
    </w:p>
    <w:p w14:paraId="52FD4977" w14:textId="77777777" w:rsidR="009A4D1E" w:rsidRDefault="009A4D1E" w:rsidP="009A4D1E">
      <w:pPr>
        <w:pStyle w:val="Heading6"/>
      </w:pPr>
      <w:bookmarkStart w:id="606" w:name="_Toc208933960"/>
      <w:r>
        <w:t>5.3.37.4.1</w:t>
      </w:r>
      <w:r>
        <w:tab/>
        <w:t>Conducted Demod Performance and CSI Reporting Requirements (Clauses 5&amp;6)</w:t>
      </w:r>
      <w:bookmarkEnd w:id="606"/>
    </w:p>
    <w:p w14:paraId="0CBB1D38" w14:textId="21E6F432" w:rsidR="009A4D1E" w:rsidRDefault="009A4D1E" w:rsidP="009A4D1E">
      <w:pPr>
        <w:rPr>
          <w:rFonts w:ascii="Arial" w:hAnsi="Arial" w:cs="Arial"/>
          <w:b/>
          <w:sz w:val="24"/>
        </w:rPr>
      </w:pPr>
      <w:r>
        <w:rPr>
          <w:rFonts w:ascii="Arial" w:hAnsi="Arial" w:cs="Arial"/>
          <w:b/>
          <w:color w:val="0000FF"/>
          <w:sz w:val="24"/>
        </w:rPr>
        <w:t>R5-254641</w:t>
      </w:r>
      <w:r>
        <w:rPr>
          <w:rFonts w:ascii="Arial" w:hAnsi="Arial" w:cs="Arial"/>
          <w:b/>
          <w:color w:val="0000FF"/>
          <w:sz w:val="24"/>
        </w:rPr>
        <w:tab/>
      </w:r>
      <w:r>
        <w:rPr>
          <w:rFonts w:ascii="Arial" w:hAnsi="Arial" w:cs="Arial"/>
          <w:b/>
          <w:sz w:val="24"/>
        </w:rPr>
        <w:t>Addition of test case 5.3.3.1.6 4RX FDD FR1 PDCCH antenna performance for 3 MHz channel bandwidth</w:t>
      </w:r>
    </w:p>
    <w:p w14:paraId="7E1DCAD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CR-1012  Cat: F (Rel-18)</w:t>
      </w:r>
      <w:r>
        <w:rPr>
          <w:i/>
        </w:rPr>
        <w:br/>
      </w:r>
      <w:r>
        <w:rPr>
          <w:i/>
        </w:rPr>
        <w:br/>
      </w:r>
      <w:r>
        <w:rPr>
          <w:i/>
        </w:rPr>
        <w:tab/>
      </w:r>
      <w:r>
        <w:rPr>
          <w:i/>
        </w:rPr>
        <w:tab/>
      </w:r>
      <w:r>
        <w:rPr>
          <w:i/>
        </w:rPr>
        <w:tab/>
      </w:r>
      <w:r>
        <w:rPr>
          <w:i/>
        </w:rPr>
        <w:tab/>
      </w:r>
      <w:r>
        <w:rPr>
          <w:i/>
        </w:rPr>
        <w:tab/>
        <w:t>Source: Ericsson</w:t>
      </w:r>
    </w:p>
    <w:p w14:paraId="5C5B1BA4" w14:textId="77777777" w:rsidR="009A4D1E" w:rsidRDefault="009A4D1E" w:rsidP="009A4D1E">
      <w:pPr>
        <w:rPr>
          <w:rFonts w:ascii="Arial" w:hAnsi="Arial" w:cs="Arial"/>
          <w:b/>
        </w:rPr>
      </w:pPr>
      <w:r>
        <w:rPr>
          <w:rFonts w:ascii="Arial" w:hAnsi="Arial" w:cs="Arial"/>
          <w:b/>
        </w:rPr>
        <w:t xml:space="preserve">Discussion: </w:t>
      </w:r>
    </w:p>
    <w:p w14:paraId="71074A4A" w14:textId="77777777" w:rsidR="009A4D1E" w:rsidRDefault="009A4D1E" w:rsidP="009A4D1E">
      <w:r>
        <w:t>r1</w:t>
      </w:r>
    </w:p>
    <w:p w14:paraId="4F93906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R5-255411</w:t>
      </w:r>
      <w:r>
        <w:rPr>
          <w:color w:val="993300"/>
          <w:u w:val="single"/>
        </w:rPr>
        <w:t>.</w:t>
      </w:r>
    </w:p>
    <w:p w14:paraId="1E6E586A" w14:textId="134E3323" w:rsidR="009A4D1E" w:rsidRDefault="009A4D1E" w:rsidP="009A4D1E">
      <w:pPr>
        <w:rPr>
          <w:rFonts w:ascii="Arial" w:hAnsi="Arial" w:cs="Arial"/>
          <w:b/>
          <w:sz w:val="24"/>
        </w:rPr>
      </w:pPr>
      <w:r>
        <w:rPr>
          <w:rFonts w:ascii="Arial" w:hAnsi="Arial" w:cs="Arial"/>
          <w:b/>
          <w:color w:val="0000FF"/>
          <w:sz w:val="24"/>
        </w:rPr>
        <w:t>R5-255411</w:t>
      </w:r>
      <w:r>
        <w:rPr>
          <w:rFonts w:ascii="Arial" w:hAnsi="Arial" w:cs="Arial"/>
          <w:b/>
          <w:color w:val="0000FF"/>
          <w:sz w:val="24"/>
        </w:rPr>
        <w:tab/>
      </w:r>
      <w:r>
        <w:rPr>
          <w:rFonts w:ascii="Arial" w:hAnsi="Arial" w:cs="Arial"/>
          <w:b/>
          <w:sz w:val="24"/>
        </w:rPr>
        <w:t>Addition of test case 5.3.3.1.6 4RX FDD FR1 PDCCH antenna performance for 3 MHz channel bandwidth</w:t>
      </w:r>
    </w:p>
    <w:p w14:paraId="1C3B6AD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CR-1012  rev 1 Cat: F (Rel-18)</w:t>
      </w:r>
      <w:r>
        <w:rPr>
          <w:i/>
        </w:rPr>
        <w:br/>
      </w:r>
      <w:r>
        <w:rPr>
          <w:i/>
        </w:rPr>
        <w:br/>
      </w:r>
      <w:r>
        <w:rPr>
          <w:i/>
        </w:rPr>
        <w:tab/>
      </w:r>
      <w:r>
        <w:rPr>
          <w:i/>
        </w:rPr>
        <w:tab/>
      </w:r>
      <w:r>
        <w:rPr>
          <w:i/>
        </w:rPr>
        <w:tab/>
      </w:r>
      <w:r>
        <w:rPr>
          <w:i/>
        </w:rPr>
        <w:tab/>
      </w:r>
      <w:r>
        <w:rPr>
          <w:i/>
        </w:rPr>
        <w:tab/>
        <w:t>Source: Ericsson</w:t>
      </w:r>
    </w:p>
    <w:p w14:paraId="29124C43" w14:textId="77777777" w:rsidR="009A4D1E" w:rsidRDefault="009A4D1E" w:rsidP="009A4D1E">
      <w:pPr>
        <w:rPr>
          <w:color w:val="808080"/>
        </w:rPr>
      </w:pPr>
      <w:r>
        <w:rPr>
          <w:color w:val="808080"/>
        </w:rPr>
        <w:t>(Replaces R5-254641)</w:t>
      </w:r>
    </w:p>
    <w:p w14:paraId="63AC23C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FFC65" w14:textId="77777777" w:rsidR="009A4D1E" w:rsidRDefault="009A4D1E" w:rsidP="009A4D1E">
      <w:pPr>
        <w:pStyle w:val="Heading6"/>
      </w:pPr>
      <w:bookmarkStart w:id="607" w:name="_Toc208933961"/>
      <w:r>
        <w:t>5.3.37.4.2</w:t>
      </w:r>
      <w:r>
        <w:tab/>
        <w:t>Radiated Demod Performance and CSI Reporting Requirements (Clauses 7&amp;8)</w:t>
      </w:r>
      <w:bookmarkEnd w:id="607"/>
    </w:p>
    <w:p w14:paraId="136F3AA3" w14:textId="77777777" w:rsidR="009A4D1E" w:rsidRDefault="009A4D1E" w:rsidP="009A4D1E">
      <w:pPr>
        <w:pStyle w:val="Heading6"/>
      </w:pPr>
      <w:bookmarkStart w:id="608" w:name="_Toc208933962"/>
      <w:r>
        <w:t>5.3.37.4.3</w:t>
      </w:r>
      <w:r>
        <w:tab/>
        <w:t>Interworking Demod Performance and CSI Reporting Requirements (Clauses 9&amp;10)</w:t>
      </w:r>
      <w:bookmarkEnd w:id="608"/>
    </w:p>
    <w:p w14:paraId="21AFCBC9" w14:textId="77777777" w:rsidR="009A4D1E" w:rsidRDefault="009A4D1E" w:rsidP="009A4D1E">
      <w:pPr>
        <w:pStyle w:val="Heading6"/>
      </w:pPr>
      <w:bookmarkStart w:id="609" w:name="_Toc208933963"/>
      <w:r>
        <w:t>5.3.37.4.4</w:t>
      </w:r>
      <w:r>
        <w:tab/>
        <w:t>Clauses 1-4, Annexes</w:t>
      </w:r>
      <w:bookmarkEnd w:id="609"/>
    </w:p>
    <w:p w14:paraId="0A51722D" w14:textId="77777777" w:rsidR="009A4D1E" w:rsidRDefault="009A4D1E" w:rsidP="009A4D1E">
      <w:pPr>
        <w:pStyle w:val="Heading5"/>
      </w:pPr>
      <w:bookmarkStart w:id="610" w:name="_Toc208933964"/>
      <w:r>
        <w:t>5.3.37.5</w:t>
      </w:r>
      <w:r>
        <w:tab/>
        <w:t>TS 38.522</w:t>
      </w:r>
      <w:bookmarkEnd w:id="610"/>
    </w:p>
    <w:p w14:paraId="1EABAD7B" w14:textId="77777777" w:rsidR="009A4D1E" w:rsidRDefault="009A4D1E" w:rsidP="009A4D1E">
      <w:pPr>
        <w:pStyle w:val="Heading5"/>
      </w:pPr>
      <w:bookmarkStart w:id="611" w:name="_Toc208933965"/>
      <w:r>
        <w:t>5.3.37.6</w:t>
      </w:r>
      <w:r>
        <w:tab/>
        <w:t>TS 38.533</w:t>
      </w:r>
      <w:bookmarkEnd w:id="611"/>
    </w:p>
    <w:p w14:paraId="7BE39AB3" w14:textId="77777777" w:rsidR="009A4D1E" w:rsidRDefault="009A4D1E" w:rsidP="009A4D1E">
      <w:pPr>
        <w:pStyle w:val="Heading5"/>
      </w:pPr>
      <w:bookmarkStart w:id="612" w:name="_Toc208933966"/>
      <w:r>
        <w:t>5.3.37.7</w:t>
      </w:r>
      <w:r>
        <w:tab/>
        <w:t>TR 38.905 (NR Test Points Radio Transmission and Reception)</w:t>
      </w:r>
      <w:bookmarkEnd w:id="612"/>
    </w:p>
    <w:p w14:paraId="16117C83" w14:textId="77777777" w:rsidR="009A4D1E" w:rsidRDefault="009A4D1E" w:rsidP="009A4D1E">
      <w:pPr>
        <w:pStyle w:val="Heading5"/>
      </w:pPr>
      <w:bookmarkStart w:id="613" w:name="_Toc208933967"/>
      <w:r>
        <w:t>5.3.37.8</w:t>
      </w:r>
      <w:r>
        <w:tab/>
        <w:t>Discussion Papers, Work Plan, TC lists</w:t>
      </w:r>
      <w:bookmarkEnd w:id="613"/>
    </w:p>
    <w:p w14:paraId="034AF3FF" w14:textId="77777777" w:rsidR="009A4D1E" w:rsidRDefault="009A4D1E" w:rsidP="009A4D1E">
      <w:pPr>
        <w:pStyle w:val="Heading4"/>
      </w:pPr>
      <w:bookmarkStart w:id="614" w:name="_Toc208933968"/>
      <w:r>
        <w:t>5.3.38</w:t>
      </w:r>
      <w:r>
        <w:tab/>
        <w:t>NR power class 2 RedCap (Reduced Capability) UE in FR1 (UID-1080078) NR_PC2_RedCap_UE-UEConTest</w:t>
      </w:r>
      <w:bookmarkEnd w:id="614"/>
    </w:p>
    <w:p w14:paraId="453E03AE" w14:textId="77777777" w:rsidR="009A4D1E" w:rsidRDefault="009A4D1E" w:rsidP="009A4D1E">
      <w:pPr>
        <w:pStyle w:val="Heading5"/>
      </w:pPr>
      <w:bookmarkStart w:id="615" w:name="_Toc208933969"/>
      <w:r>
        <w:t>5.3.38.1</w:t>
      </w:r>
      <w:r>
        <w:tab/>
        <w:t>TS 38.508-1</w:t>
      </w:r>
      <w:bookmarkEnd w:id="615"/>
      <w:r>
        <w:t xml:space="preserve"> </w:t>
      </w:r>
    </w:p>
    <w:p w14:paraId="2464A015" w14:textId="77777777" w:rsidR="009A4D1E" w:rsidRDefault="009A4D1E" w:rsidP="009A4D1E">
      <w:pPr>
        <w:pStyle w:val="Heading6"/>
      </w:pPr>
      <w:bookmarkStart w:id="616" w:name="_Toc208933970"/>
      <w:r>
        <w:t>5.3.38.1.1</w:t>
      </w:r>
      <w:r>
        <w:tab/>
        <w:t>Test frequencies (Clause 4.3.1)</w:t>
      </w:r>
      <w:bookmarkEnd w:id="616"/>
    </w:p>
    <w:p w14:paraId="0BBF1DB8" w14:textId="77777777" w:rsidR="009A4D1E" w:rsidRDefault="009A4D1E" w:rsidP="009A4D1E">
      <w:pPr>
        <w:pStyle w:val="Heading6"/>
      </w:pPr>
      <w:bookmarkStart w:id="617" w:name="_Toc208933971"/>
      <w:r>
        <w:t>5.3.38.1.2</w:t>
      </w:r>
      <w:r>
        <w:tab/>
        <w:t>Test environment for RF (Clauses 5)</w:t>
      </w:r>
      <w:bookmarkEnd w:id="617"/>
    </w:p>
    <w:p w14:paraId="688103DB" w14:textId="77777777" w:rsidR="009A4D1E" w:rsidRDefault="009A4D1E" w:rsidP="009A4D1E">
      <w:pPr>
        <w:pStyle w:val="Heading6"/>
      </w:pPr>
      <w:bookmarkStart w:id="618" w:name="_Toc208933972"/>
      <w:r>
        <w:t>5.3.38.1.3</w:t>
      </w:r>
      <w:r>
        <w:tab/>
        <w:t>Test environment for RRM (Clause 7)</w:t>
      </w:r>
      <w:bookmarkEnd w:id="618"/>
    </w:p>
    <w:p w14:paraId="4CA008D4" w14:textId="77777777" w:rsidR="009A4D1E" w:rsidRDefault="009A4D1E" w:rsidP="009A4D1E">
      <w:pPr>
        <w:pStyle w:val="Heading6"/>
      </w:pPr>
      <w:bookmarkStart w:id="619" w:name="_Toc208933973"/>
      <w:r>
        <w:t>5.3.38.1.4</w:t>
      </w:r>
      <w:r>
        <w:tab/>
        <w:t>Other clauses, Annexes</w:t>
      </w:r>
      <w:bookmarkEnd w:id="619"/>
      <w:r>
        <w:t xml:space="preserve"> </w:t>
      </w:r>
    </w:p>
    <w:p w14:paraId="62008A3F" w14:textId="77777777" w:rsidR="009A4D1E" w:rsidRDefault="009A4D1E" w:rsidP="009A4D1E">
      <w:pPr>
        <w:pStyle w:val="Heading5"/>
      </w:pPr>
      <w:bookmarkStart w:id="620" w:name="_Toc208933974"/>
      <w:r>
        <w:t>5.3.38.2</w:t>
      </w:r>
      <w:r>
        <w:tab/>
        <w:t>TS 38.508-2</w:t>
      </w:r>
      <w:bookmarkEnd w:id="620"/>
    </w:p>
    <w:p w14:paraId="109FE0D5" w14:textId="77777777" w:rsidR="009A4D1E" w:rsidRDefault="009A4D1E" w:rsidP="009A4D1E">
      <w:pPr>
        <w:pStyle w:val="Heading5"/>
      </w:pPr>
      <w:bookmarkStart w:id="621" w:name="_Toc208933975"/>
      <w:r>
        <w:t>5.3.38.3</w:t>
      </w:r>
      <w:r>
        <w:tab/>
        <w:t>TS 38.521-1</w:t>
      </w:r>
      <w:bookmarkEnd w:id="621"/>
    </w:p>
    <w:p w14:paraId="4DE0BEB3" w14:textId="77777777" w:rsidR="009A4D1E" w:rsidRDefault="009A4D1E" w:rsidP="009A4D1E">
      <w:pPr>
        <w:pStyle w:val="Heading6"/>
      </w:pPr>
      <w:bookmarkStart w:id="622" w:name="_Toc208933976"/>
      <w:r>
        <w:t>5.3.38.3.1</w:t>
      </w:r>
      <w:r>
        <w:tab/>
        <w:t>Tx Requirements (Clause 6)</w:t>
      </w:r>
      <w:bookmarkEnd w:id="622"/>
    </w:p>
    <w:p w14:paraId="2ED24C38" w14:textId="77777777" w:rsidR="009A4D1E" w:rsidRDefault="009A4D1E" w:rsidP="009A4D1E">
      <w:pPr>
        <w:pStyle w:val="Heading6"/>
      </w:pPr>
      <w:bookmarkStart w:id="623" w:name="_Toc208933977"/>
      <w:r>
        <w:t>5.3.38.3.2</w:t>
      </w:r>
      <w:r>
        <w:tab/>
        <w:t>Rx Requirements (Clause 7)</w:t>
      </w:r>
      <w:bookmarkEnd w:id="623"/>
    </w:p>
    <w:p w14:paraId="517B5748" w14:textId="77777777" w:rsidR="009A4D1E" w:rsidRDefault="009A4D1E" w:rsidP="009A4D1E">
      <w:pPr>
        <w:pStyle w:val="Heading6"/>
      </w:pPr>
      <w:bookmarkStart w:id="624" w:name="_Toc208933978"/>
      <w:r>
        <w:t>5.3.38.3.3</w:t>
      </w:r>
      <w:r>
        <w:tab/>
        <w:t>Clauses 1-5, Annexes</w:t>
      </w:r>
      <w:bookmarkEnd w:id="624"/>
    </w:p>
    <w:p w14:paraId="67808922" w14:textId="77777777" w:rsidR="009A4D1E" w:rsidRDefault="009A4D1E" w:rsidP="009A4D1E">
      <w:pPr>
        <w:pStyle w:val="Heading5"/>
      </w:pPr>
      <w:bookmarkStart w:id="625" w:name="_Toc208933979"/>
      <w:r>
        <w:t>5.3.38.4</w:t>
      </w:r>
      <w:r>
        <w:tab/>
        <w:t>TS 38.522</w:t>
      </w:r>
      <w:bookmarkEnd w:id="625"/>
    </w:p>
    <w:p w14:paraId="7E8F36B0" w14:textId="77777777" w:rsidR="009A4D1E" w:rsidRDefault="009A4D1E" w:rsidP="009A4D1E">
      <w:pPr>
        <w:pStyle w:val="Heading5"/>
      </w:pPr>
      <w:bookmarkStart w:id="626" w:name="_Toc208933980"/>
      <w:r>
        <w:t>5.3.38.5</w:t>
      </w:r>
      <w:r>
        <w:tab/>
        <w:t>TR 38.905 (NR Test Points Radio Transmission and Reception)</w:t>
      </w:r>
      <w:bookmarkEnd w:id="626"/>
    </w:p>
    <w:p w14:paraId="33B5FF6A" w14:textId="77777777" w:rsidR="009A4D1E" w:rsidRDefault="009A4D1E" w:rsidP="009A4D1E">
      <w:pPr>
        <w:pStyle w:val="Heading5"/>
      </w:pPr>
      <w:bookmarkStart w:id="627" w:name="_Toc208933981"/>
      <w:r>
        <w:t>5.3.38.6</w:t>
      </w:r>
      <w:r>
        <w:tab/>
        <w:t>Discussion Papers, Work Plan, TC lists</w:t>
      </w:r>
      <w:bookmarkEnd w:id="627"/>
    </w:p>
    <w:p w14:paraId="6CAF7823" w14:textId="77777777" w:rsidR="009A4D1E" w:rsidRDefault="009A4D1E" w:rsidP="009A4D1E">
      <w:pPr>
        <w:pStyle w:val="Heading4"/>
      </w:pPr>
      <w:bookmarkStart w:id="628" w:name="_Toc208933982"/>
      <w:r>
        <w:t>5.3.39</w:t>
      </w:r>
      <w:r>
        <w:tab/>
        <w:t>Rel-18 LTE CA Configurations (UID-1080079) LTE_CA_R18-UEConTest</w:t>
      </w:r>
      <w:bookmarkEnd w:id="628"/>
    </w:p>
    <w:p w14:paraId="0C624994" w14:textId="77777777" w:rsidR="009A4D1E" w:rsidRDefault="009A4D1E" w:rsidP="009A4D1E">
      <w:pPr>
        <w:pStyle w:val="Heading5"/>
      </w:pPr>
      <w:bookmarkStart w:id="629" w:name="_Toc208933983"/>
      <w:r>
        <w:t>5.3.39.1</w:t>
      </w:r>
      <w:r>
        <w:tab/>
        <w:t>TS 36.508</w:t>
      </w:r>
      <w:bookmarkEnd w:id="629"/>
    </w:p>
    <w:p w14:paraId="6252600D" w14:textId="77777777" w:rsidR="009A4D1E" w:rsidRDefault="009A4D1E" w:rsidP="009A4D1E">
      <w:pPr>
        <w:pStyle w:val="Heading5"/>
      </w:pPr>
      <w:bookmarkStart w:id="630" w:name="_Toc208933984"/>
      <w:r>
        <w:t>5.3.39.2</w:t>
      </w:r>
      <w:r>
        <w:tab/>
        <w:t>TS 36.521-1</w:t>
      </w:r>
      <w:bookmarkEnd w:id="630"/>
    </w:p>
    <w:p w14:paraId="0EC8397D" w14:textId="4629B88B" w:rsidR="009A4D1E" w:rsidRDefault="009A4D1E" w:rsidP="009A4D1E">
      <w:pPr>
        <w:rPr>
          <w:rFonts w:ascii="Arial" w:hAnsi="Arial" w:cs="Arial"/>
          <w:b/>
          <w:sz w:val="24"/>
        </w:rPr>
      </w:pPr>
      <w:r>
        <w:rPr>
          <w:rFonts w:ascii="Arial" w:hAnsi="Arial" w:cs="Arial"/>
          <w:b/>
          <w:color w:val="0000FF"/>
          <w:sz w:val="24"/>
        </w:rPr>
        <w:t>R5-254307</w:t>
      </w:r>
      <w:r>
        <w:rPr>
          <w:rFonts w:ascii="Arial" w:hAnsi="Arial" w:cs="Arial"/>
          <w:b/>
          <w:color w:val="0000FF"/>
          <w:sz w:val="24"/>
        </w:rPr>
        <w:tab/>
      </w:r>
      <w:r>
        <w:rPr>
          <w:rFonts w:ascii="Arial" w:hAnsi="Arial" w:cs="Arial"/>
          <w:b/>
          <w:sz w:val="24"/>
        </w:rPr>
        <w:t>Corrections on suspended reference for ITU-R recommendation in 36.521-1</w:t>
      </w:r>
    </w:p>
    <w:p w14:paraId="74344AA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v18.9.0</w:t>
      </w:r>
      <w:r>
        <w:rPr>
          <w:i/>
        </w:rPr>
        <w:tab/>
        <w:t xml:space="preserve">  CR-5544  Cat: F (Rel-18)</w:t>
      </w:r>
      <w:r>
        <w:rPr>
          <w:i/>
        </w:rPr>
        <w:br/>
      </w:r>
      <w:r>
        <w:rPr>
          <w:i/>
        </w:rPr>
        <w:br/>
      </w:r>
      <w:r>
        <w:rPr>
          <w:i/>
        </w:rPr>
        <w:tab/>
      </w:r>
      <w:r>
        <w:rPr>
          <w:i/>
        </w:rPr>
        <w:tab/>
      </w:r>
      <w:r>
        <w:rPr>
          <w:i/>
        </w:rPr>
        <w:tab/>
      </w:r>
      <w:r>
        <w:rPr>
          <w:i/>
        </w:rPr>
        <w:tab/>
      </w:r>
      <w:r>
        <w:rPr>
          <w:i/>
        </w:rPr>
        <w:tab/>
        <w:t>Source: ZTE Corporation, Tejet, SRTC</w:t>
      </w:r>
    </w:p>
    <w:p w14:paraId="52E4D46C" w14:textId="77777777" w:rsidR="009A4D1E" w:rsidRDefault="009A4D1E" w:rsidP="009A4D1E">
      <w:pPr>
        <w:rPr>
          <w:rFonts w:ascii="Arial" w:hAnsi="Arial" w:cs="Arial"/>
          <w:b/>
        </w:rPr>
      </w:pPr>
      <w:r>
        <w:rPr>
          <w:rFonts w:ascii="Arial" w:hAnsi="Arial" w:cs="Arial"/>
          <w:b/>
        </w:rPr>
        <w:t xml:space="preserve">Abstract: </w:t>
      </w:r>
    </w:p>
    <w:p w14:paraId="7992DBDE" w14:textId="77777777" w:rsidR="009A4D1E" w:rsidRDefault="009A4D1E" w:rsidP="009A4D1E">
      <w:r>
        <w:t>[Core spec alignment]</w:t>
      </w:r>
    </w:p>
    <w:p w14:paraId="47FB2E8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3994F" w14:textId="77777777" w:rsidR="009A4D1E" w:rsidRDefault="009A4D1E" w:rsidP="009A4D1E">
      <w:pPr>
        <w:pStyle w:val="Heading5"/>
      </w:pPr>
      <w:bookmarkStart w:id="631" w:name="_Toc208933985"/>
      <w:r>
        <w:t>5.3.39.3</w:t>
      </w:r>
      <w:r>
        <w:tab/>
        <w:t>TS 36.521-2</w:t>
      </w:r>
      <w:bookmarkEnd w:id="631"/>
    </w:p>
    <w:p w14:paraId="229AF937" w14:textId="17936D85" w:rsidR="009A4D1E" w:rsidRDefault="009A4D1E" w:rsidP="009A4D1E">
      <w:pPr>
        <w:rPr>
          <w:rFonts w:ascii="Arial" w:hAnsi="Arial" w:cs="Arial"/>
          <w:b/>
          <w:sz w:val="24"/>
        </w:rPr>
      </w:pPr>
      <w:r>
        <w:rPr>
          <w:rFonts w:ascii="Arial" w:hAnsi="Arial" w:cs="Arial"/>
          <w:b/>
          <w:color w:val="0000FF"/>
          <w:sz w:val="24"/>
        </w:rPr>
        <w:t>R5-254306</w:t>
      </w:r>
      <w:r>
        <w:rPr>
          <w:rFonts w:ascii="Arial" w:hAnsi="Arial" w:cs="Arial"/>
          <w:b/>
          <w:color w:val="0000FF"/>
          <w:sz w:val="24"/>
        </w:rPr>
        <w:tab/>
      </w:r>
      <w:r>
        <w:rPr>
          <w:rFonts w:ascii="Arial" w:hAnsi="Arial" w:cs="Arial"/>
          <w:b/>
          <w:sz w:val="24"/>
        </w:rPr>
        <w:t>Update Annex B for PRD20 E-UTRA CA list v1c0</w:t>
      </w:r>
    </w:p>
    <w:p w14:paraId="7EED918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v18.9.0</w:t>
      </w:r>
      <w:r>
        <w:rPr>
          <w:i/>
        </w:rPr>
        <w:tab/>
        <w:t xml:space="preserve">  CR-1073  Cat: F (Rel-18)</w:t>
      </w:r>
      <w:r>
        <w:rPr>
          <w:i/>
        </w:rPr>
        <w:br/>
      </w:r>
      <w:r>
        <w:rPr>
          <w:i/>
        </w:rPr>
        <w:br/>
      </w:r>
      <w:r>
        <w:rPr>
          <w:i/>
        </w:rPr>
        <w:tab/>
      </w:r>
      <w:r>
        <w:rPr>
          <w:i/>
        </w:rPr>
        <w:tab/>
      </w:r>
      <w:r>
        <w:rPr>
          <w:i/>
        </w:rPr>
        <w:tab/>
      </w:r>
      <w:r>
        <w:rPr>
          <w:i/>
        </w:rPr>
        <w:tab/>
      </w:r>
      <w:r>
        <w:rPr>
          <w:i/>
        </w:rPr>
        <w:tab/>
        <w:t>Source: ZTE Corporation</w:t>
      </w:r>
    </w:p>
    <w:p w14:paraId="7BCFA32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CC694" w14:textId="77777777" w:rsidR="009A4D1E" w:rsidRDefault="009A4D1E" w:rsidP="009A4D1E">
      <w:pPr>
        <w:pStyle w:val="Heading5"/>
      </w:pPr>
      <w:bookmarkStart w:id="632" w:name="_Toc208933986"/>
      <w:r>
        <w:t>5.3.39.4</w:t>
      </w:r>
      <w:r>
        <w:tab/>
        <w:t>TR 36.905 (E-UTRAN Test Points Radio Transmission and Reception)</w:t>
      </w:r>
      <w:bookmarkEnd w:id="632"/>
    </w:p>
    <w:p w14:paraId="667A3DA9" w14:textId="77777777" w:rsidR="009A4D1E" w:rsidRDefault="009A4D1E" w:rsidP="009A4D1E">
      <w:pPr>
        <w:pStyle w:val="Heading5"/>
      </w:pPr>
      <w:bookmarkStart w:id="633" w:name="_Toc208933987"/>
      <w:r>
        <w:t>5.3.39.5</w:t>
      </w:r>
      <w:r>
        <w:tab/>
        <w:t>Discussion Papers, Work Plan, TC lists</w:t>
      </w:r>
      <w:bookmarkEnd w:id="633"/>
    </w:p>
    <w:p w14:paraId="5F81B578" w14:textId="77777777" w:rsidR="009A4D1E" w:rsidRDefault="009A4D1E" w:rsidP="009A4D1E">
      <w:pPr>
        <w:pStyle w:val="Heading4"/>
      </w:pPr>
      <w:bookmarkStart w:id="634" w:name="_Toc208933988"/>
      <w:r>
        <w:t>5.3.40</w:t>
      </w:r>
      <w:r>
        <w:tab/>
        <w:t>New Rel-19 NR licensed bands and extension of existing NR bands (UID-1080080) NR_lic_bands_BW_R19-UEConTest</w:t>
      </w:r>
      <w:bookmarkEnd w:id="634"/>
    </w:p>
    <w:p w14:paraId="56245271" w14:textId="77777777" w:rsidR="009A4D1E" w:rsidRDefault="009A4D1E" w:rsidP="009A4D1E">
      <w:pPr>
        <w:pStyle w:val="Heading5"/>
      </w:pPr>
      <w:bookmarkStart w:id="635" w:name="_Toc208933989"/>
      <w:r>
        <w:t>5.3.40.1</w:t>
      </w:r>
      <w:r>
        <w:tab/>
        <w:t>TS 38.508-1</w:t>
      </w:r>
      <w:bookmarkEnd w:id="635"/>
      <w:r>
        <w:t xml:space="preserve"> </w:t>
      </w:r>
    </w:p>
    <w:p w14:paraId="0077553F" w14:textId="77777777" w:rsidR="009A4D1E" w:rsidRDefault="009A4D1E" w:rsidP="009A4D1E">
      <w:pPr>
        <w:pStyle w:val="Heading6"/>
      </w:pPr>
      <w:bookmarkStart w:id="636" w:name="_Toc208933990"/>
      <w:r>
        <w:t>5.3.40.1.1</w:t>
      </w:r>
      <w:r>
        <w:tab/>
        <w:t>Test frequencies (Clause 4.3.1)</w:t>
      </w:r>
      <w:bookmarkEnd w:id="636"/>
    </w:p>
    <w:p w14:paraId="7A33DA47" w14:textId="1F4982F1" w:rsidR="009A4D1E" w:rsidRDefault="009A4D1E" w:rsidP="009A4D1E">
      <w:pPr>
        <w:rPr>
          <w:rFonts w:ascii="Arial" w:hAnsi="Arial" w:cs="Arial"/>
          <w:b/>
          <w:sz w:val="24"/>
        </w:rPr>
      </w:pPr>
      <w:r>
        <w:rPr>
          <w:rFonts w:ascii="Arial" w:hAnsi="Arial" w:cs="Arial"/>
          <w:b/>
          <w:color w:val="0000FF"/>
          <w:sz w:val="24"/>
        </w:rPr>
        <w:t>R5-254087</w:t>
      </w:r>
      <w:r>
        <w:rPr>
          <w:rFonts w:ascii="Arial" w:hAnsi="Arial" w:cs="Arial"/>
          <w:b/>
          <w:color w:val="0000FF"/>
          <w:sz w:val="24"/>
        </w:rPr>
        <w:tab/>
      </w:r>
      <w:r>
        <w:rPr>
          <w:rFonts w:ascii="Arial" w:hAnsi="Arial" w:cs="Arial"/>
          <w:b/>
          <w:sz w:val="24"/>
        </w:rPr>
        <w:t>Introduction of test channel bandwidths and test frequencies for band n110</w:t>
      </w:r>
    </w:p>
    <w:p w14:paraId="7A4E42D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CR-3532  Cat: F (Rel-19)</w:t>
      </w:r>
      <w:r>
        <w:rPr>
          <w:i/>
        </w:rPr>
        <w:br/>
      </w:r>
      <w:r>
        <w:rPr>
          <w:i/>
        </w:rPr>
        <w:br/>
      </w:r>
      <w:r>
        <w:rPr>
          <w:i/>
        </w:rPr>
        <w:tab/>
      </w:r>
      <w:r>
        <w:rPr>
          <w:i/>
        </w:rPr>
        <w:tab/>
      </w:r>
      <w:r>
        <w:rPr>
          <w:i/>
        </w:rPr>
        <w:tab/>
      </w:r>
      <w:r>
        <w:rPr>
          <w:i/>
        </w:rPr>
        <w:tab/>
      </w:r>
      <w:r>
        <w:rPr>
          <w:i/>
        </w:rPr>
        <w:tab/>
        <w:t>Source: Nokia</w:t>
      </w:r>
    </w:p>
    <w:p w14:paraId="2A866751" w14:textId="77777777" w:rsidR="009A4D1E" w:rsidRDefault="009A4D1E" w:rsidP="009A4D1E">
      <w:pPr>
        <w:rPr>
          <w:rFonts w:ascii="Arial" w:hAnsi="Arial" w:cs="Arial"/>
          <w:b/>
        </w:rPr>
      </w:pPr>
      <w:r>
        <w:rPr>
          <w:rFonts w:ascii="Arial" w:hAnsi="Arial" w:cs="Arial"/>
          <w:b/>
        </w:rPr>
        <w:t xml:space="preserve">Discussion: </w:t>
      </w:r>
    </w:p>
    <w:p w14:paraId="1F36AB48" w14:textId="77777777" w:rsidR="009A4D1E" w:rsidRDefault="009A4D1E" w:rsidP="009A4D1E">
      <w:r>
        <w:t>r2</w:t>
      </w:r>
    </w:p>
    <w:p w14:paraId="7873EAB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R5-255372</w:t>
      </w:r>
      <w:r>
        <w:rPr>
          <w:color w:val="993300"/>
          <w:u w:val="single"/>
        </w:rPr>
        <w:t>.</w:t>
      </w:r>
    </w:p>
    <w:p w14:paraId="10CB42D6" w14:textId="3421D2A7" w:rsidR="009A4D1E" w:rsidRDefault="009A4D1E" w:rsidP="009A4D1E">
      <w:pPr>
        <w:rPr>
          <w:rFonts w:ascii="Arial" w:hAnsi="Arial" w:cs="Arial"/>
          <w:b/>
          <w:sz w:val="24"/>
        </w:rPr>
      </w:pPr>
      <w:r>
        <w:rPr>
          <w:rFonts w:ascii="Arial" w:hAnsi="Arial" w:cs="Arial"/>
          <w:b/>
          <w:color w:val="0000FF"/>
          <w:sz w:val="24"/>
        </w:rPr>
        <w:t>R5-255372</w:t>
      </w:r>
      <w:r>
        <w:rPr>
          <w:rFonts w:ascii="Arial" w:hAnsi="Arial" w:cs="Arial"/>
          <w:b/>
          <w:color w:val="0000FF"/>
          <w:sz w:val="24"/>
        </w:rPr>
        <w:tab/>
      </w:r>
      <w:r>
        <w:rPr>
          <w:rFonts w:ascii="Arial" w:hAnsi="Arial" w:cs="Arial"/>
          <w:b/>
          <w:sz w:val="24"/>
        </w:rPr>
        <w:t>Introduction of test channel bandwidths and test frequencies for band n110</w:t>
      </w:r>
    </w:p>
    <w:p w14:paraId="2CC9E86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CR-3532  rev 1 Cat: F (Rel-19)</w:t>
      </w:r>
      <w:r>
        <w:rPr>
          <w:i/>
        </w:rPr>
        <w:br/>
      </w:r>
      <w:r>
        <w:rPr>
          <w:i/>
        </w:rPr>
        <w:br/>
      </w:r>
      <w:r>
        <w:rPr>
          <w:i/>
        </w:rPr>
        <w:tab/>
      </w:r>
      <w:r>
        <w:rPr>
          <w:i/>
        </w:rPr>
        <w:tab/>
      </w:r>
      <w:r>
        <w:rPr>
          <w:i/>
        </w:rPr>
        <w:tab/>
      </w:r>
      <w:r>
        <w:rPr>
          <w:i/>
        </w:rPr>
        <w:tab/>
      </w:r>
      <w:r>
        <w:rPr>
          <w:i/>
        </w:rPr>
        <w:tab/>
        <w:t>Source: Nokia</w:t>
      </w:r>
    </w:p>
    <w:p w14:paraId="66398685" w14:textId="77777777" w:rsidR="009A4D1E" w:rsidRDefault="009A4D1E" w:rsidP="009A4D1E">
      <w:pPr>
        <w:rPr>
          <w:color w:val="808080"/>
        </w:rPr>
      </w:pPr>
      <w:r>
        <w:rPr>
          <w:color w:val="808080"/>
        </w:rPr>
        <w:t>(Replaces R5-254087)</w:t>
      </w:r>
    </w:p>
    <w:p w14:paraId="4ABB478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A0707" w14:textId="77777777" w:rsidR="009A4D1E" w:rsidRDefault="009A4D1E" w:rsidP="009A4D1E">
      <w:pPr>
        <w:pStyle w:val="Heading6"/>
      </w:pPr>
      <w:bookmarkStart w:id="637" w:name="_Toc208933991"/>
      <w:r>
        <w:t>5.3.40.1.2</w:t>
      </w:r>
      <w:r>
        <w:tab/>
        <w:t>Test environment for RF (Clauses 5)</w:t>
      </w:r>
      <w:bookmarkEnd w:id="637"/>
    </w:p>
    <w:p w14:paraId="29398BBD" w14:textId="5CBF3849" w:rsidR="009A4D1E" w:rsidRDefault="009A4D1E" w:rsidP="009A4D1E">
      <w:pPr>
        <w:rPr>
          <w:rFonts w:ascii="Arial" w:hAnsi="Arial" w:cs="Arial"/>
          <w:b/>
          <w:sz w:val="24"/>
        </w:rPr>
      </w:pPr>
      <w:r>
        <w:rPr>
          <w:rFonts w:ascii="Arial" w:hAnsi="Arial" w:cs="Arial"/>
          <w:b/>
          <w:color w:val="0000FF"/>
          <w:sz w:val="24"/>
        </w:rPr>
        <w:t>R5-254089</w:t>
      </w:r>
      <w:r>
        <w:rPr>
          <w:rFonts w:ascii="Arial" w:hAnsi="Arial" w:cs="Arial"/>
          <w:b/>
          <w:color w:val="0000FF"/>
          <w:sz w:val="24"/>
        </w:rPr>
        <w:tab/>
      </w:r>
      <w:r>
        <w:rPr>
          <w:rFonts w:ascii="Arial" w:hAnsi="Arial" w:cs="Arial"/>
          <w:b/>
          <w:sz w:val="24"/>
        </w:rPr>
        <w:t>Demodulation test frequencies for band n110</w:t>
      </w:r>
    </w:p>
    <w:p w14:paraId="3B5C2A0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CR-3534  Cat: F (Rel-19)</w:t>
      </w:r>
      <w:r>
        <w:rPr>
          <w:i/>
        </w:rPr>
        <w:br/>
      </w:r>
      <w:r>
        <w:rPr>
          <w:i/>
        </w:rPr>
        <w:br/>
      </w:r>
      <w:r>
        <w:rPr>
          <w:i/>
        </w:rPr>
        <w:tab/>
      </w:r>
      <w:r>
        <w:rPr>
          <w:i/>
        </w:rPr>
        <w:tab/>
      </w:r>
      <w:r>
        <w:rPr>
          <w:i/>
        </w:rPr>
        <w:tab/>
      </w:r>
      <w:r>
        <w:rPr>
          <w:i/>
        </w:rPr>
        <w:tab/>
      </w:r>
      <w:r>
        <w:rPr>
          <w:i/>
        </w:rPr>
        <w:tab/>
        <w:t>Source: Nokia</w:t>
      </w:r>
    </w:p>
    <w:p w14:paraId="66471FA3" w14:textId="77777777" w:rsidR="009A4D1E" w:rsidRDefault="009A4D1E" w:rsidP="009A4D1E">
      <w:pPr>
        <w:rPr>
          <w:rFonts w:ascii="Arial" w:hAnsi="Arial" w:cs="Arial"/>
          <w:b/>
        </w:rPr>
      </w:pPr>
      <w:r>
        <w:rPr>
          <w:rFonts w:ascii="Arial" w:hAnsi="Arial" w:cs="Arial"/>
          <w:b/>
        </w:rPr>
        <w:t xml:space="preserve">Discussion: </w:t>
      </w:r>
    </w:p>
    <w:p w14:paraId="7478C33E" w14:textId="77777777" w:rsidR="009A4D1E" w:rsidRDefault="009A4D1E" w:rsidP="009A4D1E">
      <w:r>
        <w:t>r2</w:t>
      </w:r>
    </w:p>
    <w:p w14:paraId="21B8559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R5-255373</w:t>
      </w:r>
      <w:r>
        <w:rPr>
          <w:color w:val="993300"/>
          <w:u w:val="single"/>
        </w:rPr>
        <w:t>.</w:t>
      </w:r>
    </w:p>
    <w:p w14:paraId="456344FC" w14:textId="51F9F26D" w:rsidR="009A4D1E" w:rsidRDefault="009A4D1E" w:rsidP="009A4D1E">
      <w:pPr>
        <w:rPr>
          <w:rFonts w:ascii="Arial" w:hAnsi="Arial" w:cs="Arial"/>
          <w:b/>
          <w:sz w:val="24"/>
        </w:rPr>
      </w:pPr>
      <w:r>
        <w:rPr>
          <w:rFonts w:ascii="Arial" w:hAnsi="Arial" w:cs="Arial"/>
          <w:b/>
          <w:color w:val="0000FF"/>
          <w:sz w:val="24"/>
        </w:rPr>
        <w:t>R5-255373</w:t>
      </w:r>
      <w:r>
        <w:rPr>
          <w:rFonts w:ascii="Arial" w:hAnsi="Arial" w:cs="Arial"/>
          <w:b/>
          <w:color w:val="0000FF"/>
          <w:sz w:val="24"/>
        </w:rPr>
        <w:tab/>
      </w:r>
      <w:r>
        <w:rPr>
          <w:rFonts w:ascii="Arial" w:hAnsi="Arial" w:cs="Arial"/>
          <w:b/>
          <w:sz w:val="24"/>
        </w:rPr>
        <w:t>Demodulation test frequencies for band n110</w:t>
      </w:r>
    </w:p>
    <w:p w14:paraId="4DF3717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CR-3534  rev 1 Cat: F (Rel-19)</w:t>
      </w:r>
      <w:r>
        <w:rPr>
          <w:i/>
        </w:rPr>
        <w:br/>
      </w:r>
      <w:r>
        <w:rPr>
          <w:i/>
        </w:rPr>
        <w:br/>
      </w:r>
      <w:r>
        <w:rPr>
          <w:i/>
        </w:rPr>
        <w:tab/>
      </w:r>
      <w:r>
        <w:rPr>
          <w:i/>
        </w:rPr>
        <w:tab/>
      </w:r>
      <w:r>
        <w:rPr>
          <w:i/>
        </w:rPr>
        <w:tab/>
      </w:r>
      <w:r>
        <w:rPr>
          <w:i/>
        </w:rPr>
        <w:tab/>
      </w:r>
      <w:r>
        <w:rPr>
          <w:i/>
        </w:rPr>
        <w:tab/>
        <w:t>Source: Nokia</w:t>
      </w:r>
    </w:p>
    <w:p w14:paraId="28709F35" w14:textId="77777777" w:rsidR="009A4D1E" w:rsidRDefault="009A4D1E" w:rsidP="009A4D1E">
      <w:pPr>
        <w:rPr>
          <w:color w:val="808080"/>
        </w:rPr>
      </w:pPr>
      <w:r>
        <w:rPr>
          <w:color w:val="808080"/>
        </w:rPr>
        <w:t>(Replaces R5-254089)</w:t>
      </w:r>
    </w:p>
    <w:p w14:paraId="7D6733E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F32FE" w14:textId="77777777" w:rsidR="009A4D1E" w:rsidRDefault="009A4D1E" w:rsidP="009A4D1E">
      <w:pPr>
        <w:pStyle w:val="Heading6"/>
      </w:pPr>
      <w:bookmarkStart w:id="638" w:name="_Toc208933992"/>
      <w:r>
        <w:t>5.3.40.1.3</w:t>
      </w:r>
      <w:r>
        <w:tab/>
        <w:t>Test environment for RRM (Clause 7)</w:t>
      </w:r>
      <w:bookmarkEnd w:id="638"/>
    </w:p>
    <w:p w14:paraId="757FB386" w14:textId="77777777" w:rsidR="009A4D1E" w:rsidRDefault="009A4D1E" w:rsidP="009A4D1E">
      <w:pPr>
        <w:pStyle w:val="Heading6"/>
      </w:pPr>
      <w:bookmarkStart w:id="639" w:name="_Toc208933993"/>
      <w:r>
        <w:t>5.3.40.1.4</w:t>
      </w:r>
      <w:r>
        <w:tab/>
        <w:t>Other clauses, Annexes</w:t>
      </w:r>
      <w:bookmarkEnd w:id="639"/>
      <w:r>
        <w:t xml:space="preserve"> </w:t>
      </w:r>
    </w:p>
    <w:p w14:paraId="72175B8E" w14:textId="77777777" w:rsidR="009A4D1E" w:rsidRDefault="009A4D1E" w:rsidP="009A4D1E">
      <w:pPr>
        <w:pStyle w:val="Heading5"/>
      </w:pPr>
      <w:bookmarkStart w:id="640" w:name="_Toc208933994"/>
      <w:r>
        <w:t>5.3.40.2</w:t>
      </w:r>
      <w:r>
        <w:tab/>
        <w:t>TS 38.508-2</w:t>
      </w:r>
      <w:bookmarkEnd w:id="640"/>
    </w:p>
    <w:p w14:paraId="3EFEF3D0" w14:textId="44C833E4" w:rsidR="009A4D1E" w:rsidRDefault="009A4D1E" w:rsidP="009A4D1E">
      <w:pPr>
        <w:rPr>
          <w:rFonts w:ascii="Arial" w:hAnsi="Arial" w:cs="Arial"/>
          <w:b/>
          <w:sz w:val="24"/>
        </w:rPr>
      </w:pPr>
      <w:r>
        <w:rPr>
          <w:rFonts w:ascii="Arial" w:hAnsi="Arial" w:cs="Arial"/>
          <w:b/>
          <w:color w:val="0000FF"/>
          <w:sz w:val="24"/>
        </w:rPr>
        <w:t>R5-254090</w:t>
      </w:r>
      <w:r>
        <w:rPr>
          <w:rFonts w:ascii="Arial" w:hAnsi="Arial" w:cs="Arial"/>
          <w:b/>
          <w:color w:val="0000FF"/>
          <w:sz w:val="24"/>
        </w:rPr>
        <w:tab/>
      </w:r>
      <w:r>
        <w:rPr>
          <w:rFonts w:ascii="Arial" w:hAnsi="Arial" w:cs="Arial"/>
          <w:b/>
          <w:sz w:val="24"/>
        </w:rPr>
        <w:t>Introduction of band n110 for physical layer baseline implementation capabilities</w:t>
      </w:r>
    </w:p>
    <w:p w14:paraId="03E901E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CR-0846  Cat: F (Rel-19)</w:t>
      </w:r>
      <w:r>
        <w:rPr>
          <w:i/>
        </w:rPr>
        <w:br/>
      </w:r>
      <w:r>
        <w:rPr>
          <w:i/>
        </w:rPr>
        <w:br/>
      </w:r>
      <w:r>
        <w:rPr>
          <w:i/>
        </w:rPr>
        <w:tab/>
      </w:r>
      <w:r>
        <w:rPr>
          <w:i/>
        </w:rPr>
        <w:tab/>
      </w:r>
      <w:r>
        <w:rPr>
          <w:i/>
        </w:rPr>
        <w:tab/>
      </w:r>
      <w:r>
        <w:rPr>
          <w:i/>
        </w:rPr>
        <w:tab/>
      </w:r>
      <w:r>
        <w:rPr>
          <w:i/>
        </w:rPr>
        <w:tab/>
        <w:t>Source: Nokia</w:t>
      </w:r>
    </w:p>
    <w:p w14:paraId="1672E19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EAF7A" w14:textId="77777777" w:rsidR="009A4D1E" w:rsidRDefault="009A4D1E" w:rsidP="009A4D1E">
      <w:pPr>
        <w:pStyle w:val="Heading5"/>
      </w:pPr>
      <w:bookmarkStart w:id="641" w:name="_Toc208933995"/>
      <w:r>
        <w:t>5.3.40.3</w:t>
      </w:r>
      <w:r>
        <w:tab/>
        <w:t>TS 38.521-1</w:t>
      </w:r>
      <w:bookmarkEnd w:id="641"/>
    </w:p>
    <w:p w14:paraId="76865A39" w14:textId="77777777" w:rsidR="009A4D1E" w:rsidRDefault="009A4D1E" w:rsidP="009A4D1E">
      <w:pPr>
        <w:pStyle w:val="Heading6"/>
      </w:pPr>
      <w:bookmarkStart w:id="642" w:name="_Toc208933996"/>
      <w:r>
        <w:t>5.3.40.3.1</w:t>
      </w:r>
      <w:r>
        <w:tab/>
        <w:t>Tx Requirements (Clause 6)</w:t>
      </w:r>
      <w:bookmarkEnd w:id="642"/>
    </w:p>
    <w:p w14:paraId="51C98F5F" w14:textId="0925D723" w:rsidR="009A4D1E" w:rsidRDefault="009A4D1E" w:rsidP="009A4D1E">
      <w:pPr>
        <w:rPr>
          <w:rFonts w:ascii="Arial" w:hAnsi="Arial" w:cs="Arial"/>
          <w:b/>
          <w:sz w:val="24"/>
        </w:rPr>
      </w:pPr>
      <w:r>
        <w:rPr>
          <w:rFonts w:ascii="Arial" w:hAnsi="Arial" w:cs="Arial"/>
          <w:b/>
          <w:color w:val="0000FF"/>
          <w:sz w:val="24"/>
        </w:rPr>
        <w:t>R5-254092</w:t>
      </w:r>
      <w:r>
        <w:rPr>
          <w:rFonts w:ascii="Arial" w:hAnsi="Arial" w:cs="Arial"/>
          <w:b/>
          <w:color w:val="0000FF"/>
          <w:sz w:val="24"/>
        </w:rPr>
        <w:tab/>
      </w:r>
      <w:r>
        <w:rPr>
          <w:rFonts w:ascii="Arial" w:hAnsi="Arial" w:cs="Arial"/>
          <w:b/>
          <w:sz w:val="24"/>
        </w:rPr>
        <w:t>Adding transmitter requirements for band n110</w:t>
      </w:r>
    </w:p>
    <w:p w14:paraId="33B2455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CR-3435  Cat: F (Rel-19)</w:t>
      </w:r>
      <w:r>
        <w:rPr>
          <w:i/>
        </w:rPr>
        <w:br/>
      </w:r>
      <w:r>
        <w:rPr>
          <w:i/>
        </w:rPr>
        <w:br/>
      </w:r>
      <w:r>
        <w:rPr>
          <w:i/>
        </w:rPr>
        <w:tab/>
      </w:r>
      <w:r>
        <w:rPr>
          <w:i/>
        </w:rPr>
        <w:tab/>
      </w:r>
      <w:r>
        <w:rPr>
          <w:i/>
        </w:rPr>
        <w:tab/>
      </w:r>
      <w:r>
        <w:rPr>
          <w:i/>
        </w:rPr>
        <w:tab/>
      </w:r>
      <w:r>
        <w:rPr>
          <w:i/>
        </w:rPr>
        <w:tab/>
        <w:t>Source: Nokia</w:t>
      </w:r>
    </w:p>
    <w:p w14:paraId="58ECA980" w14:textId="77777777" w:rsidR="009A4D1E" w:rsidRDefault="009A4D1E" w:rsidP="009A4D1E">
      <w:pPr>
        <w:rPr>
          <w:rFonts w:ascii="Arial" w:hAnsi="Arial" w:cs="Arial"/>
          <w:b/>
        </w:rPr>
      </w:pPr>
      <w:r>
        <w:rPr>
          <w:rFonts w:ascii="Arial" w:hAnsi="Arial" w:cs="Arial"/>
          <w:b/>
        </w:rPr>
        <w:t xml:space="preserve">Abstract: </w:t>
      </w:r>
    </w:p>
    <w:p w14:paraId="5C28AA3F" w14:textId="77777777" w:rsidR="009A4D1E" w:rsidRDefault="009A4D1E" w:rsidP="009A4D1E">
      <w:r>
        <w:t>Test point analysis in R5-254086 (CR 1041)</w:t>
      </w:r>
    </w:p>
    <w:p w14:paraId="16D6580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7F632" w14:textId="77777777" w:rsidR="009A4D1E" w:rsidRDefault="009A4D1E" w:rsidP="009A4D1E">
      <w:pPr>
        <w:pStyle w:val="Heading6"/>
      </w:pPr>
      <w:bookmarkStart w:id="643" w:name="_Toc208933997"/>
      <w:r>
        <w:t>5.3.40.3.2</w:t>
      </w:r>
      <w:r>
        <w:tab/>
        <w:t>Rx Requirements (Clause 7)</w:t>
      </w:r>
      <w:bookmarkEnd w:id="643"/>
    </w:p>
    <w:p w14:paraId="245A26EE" w14:textId="79A5DF16" w:rsidR="009A4D1E" w:rsidRDefault="009A4D1E" w:rsidP="009A4D1E">
      <w:pPr>
        <w:rPr>
          <w:rFonts w:ascii="Arial" w:hAnsi="Arial" w:cs="Arial"/>
          <w:b/>
          <w:sz w:val="24"/>
        </w:rPr>
      </w:pPr>
      <w:r>
        <w:rPr>
          <w:rFonts w:ascii="Arial" w:hAnsi="Arial" w:cs="Arial"/>
          <w:b/>
          <w:color w:val="0000FF"/>
          <w:sz w:val="24"/>
        </w:rPr>
        <w:t>R5-254093</w:t>
      </w:r>
      <w:r>
        <w:rPr>
          <w:rFonts w:ascii="Arial" w:hAnsi="Arial" w:cs="Arial"/>
          <w:b/>
          <w:color w:val="0000FF"/>
          <w:sz w:val="24"/>
        </w:rPr>
        <w:tab/>
      </w:r>
      <w:r>
        <w:rPr>
          <w:rFonts w:ascii="Arial" w:hAnsi="Arial" w:cs="Arial"/>
          <w:b/>
          <w:sz w:val="24"/>
        </w:rPr>
        <w:t>Adding receiver requirements for band n110</w:t>
      </w:r>
    </w:p>
    <w:p w14:paraId="191D7F5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CR-3436  Cat: F (Rel-19)</w:t>
      </w:r>
      <w:r>
        <w:rPr>
          <w:i/>
        </w:rPr>
        <w:br/>
      </w:r>
      <w:r>
        <w:rPr>
          <w:i/>
        </w:rPr>
        <w:br/>
      </w:r>
      <w:r>
        <w:rPr>
          <w:i/>
        </w:rPr>
        <w:tab/>
      </w:r>
      <w:r>
        <w:rPr>
          <w:i/>
        </w:rPr>
        <w:tab/>
      </w:r>
      <w:r>
        <w:rPr>
          <w:i/>
        </w:rPr>
        <w:tab/>
      </w:r>
      <w:r>
        <w:rPr>
          <w:i/>
        </w:rPr>
        <w:tab/>
      </w:r>
      <w:r>
        <w:rPr>
          <w:i/>
        </w:rPr>
        <w:tab/>
        <w:t>Source: Nokia</w:t>
      </w:r>
    </w:p>
    <w:p w14:paraId="13276DB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5E0E6" w14:textId="77777777" w:rsidR="009A4D1E" w:rsidRDefault="009A4D1E" w:rsidP="009A4D1E">
      <w:pPr>
        <w:pStyle w:val="Heading6"/>
      </w:pPr>
      <w:bookmarkStart w:id="644" w:name="_Toc208933998"/>
      <w:r>
        <w:t>5.3.40.3.3</w:t>
      </w:r>
      <w:r>
        <w:tab/>
        <w:t>Clauses 1-5, Annexes</w:t>
      </w:r>
      <w:bookmarkEnd w:id="644"/>
    </w:p>
    <w:p w14:paraId="3252A381" w14:textId="154A7C48" w:rsidR="009A4D1E" w:rsidRDefault="009A4D1E" w:rsidP="009A4D1E">
      <w:pPr>
        <w:rPr>
          <w:rFonts w:ascii="Arial" w:hAnsi="Arial" w:cs="Arial"/>
          <w:b/>
          <w:sz w:val="24"/>
        </w:rPr>
      </w:pPr>
      <w:r>
        <w:rPr>
          <w:rFonts w:ascii="Arial" w:hAnsi="Arial" w:cs="Arial"/>
          <w:b/>
          <w:color w:val="0000FF"/>
          <w:sz w:val="24"/>
        </w:rPr>
        <w:t>R5-254137</w:t>
      </w:r>
      <w:r>
        <w:rPr>
          <w:rFonts w:ascii="Arial" w:hAnsi="Arial" w:cs="Arial"/>
          <w:b/>
          <w:color w:val="0000FF"/>
          <w:sz w:val="24"/>
        </w:rPr>
        <w:tab/>
      </w:r>
      <w:r>
        <w:rPr>
          <w:rFonts w:ascii="Arial" w:hAnsi="Arial" w:cs="Arial"/>
          <w:b/>
          <w:sz w:val="24"/>
        </w:rPr>
        <w:t>General updates of clause 5 for R19 new CBW configurations</w:t>
      </w:r>
    </w:p>
    <w:p w14:paraId="7FE190D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CR-3441  Cat: F (Rel-19)</w:t>
      </w:r>
      <w:r>
        <w:rPr>
          <w:i/>
        </w:rPr>
        <w:br/>
      </w:r>
      <w:r>
        <w:rPr>
          <w:i/>
        </w:rPr>
        <w:br/>
      </w:r>
      <w:r>
        <w:rPr>
          <w:i/>
        </w:rPr>
        <w:tab/>
      </w:r>
      <w:r>
        <w:rPr>
          <w:i/>
        </w:rPr>
        <w:tab/>
      </w:r>
      <w:r>
        <w:rPr>
          <w:i/>
        </w:rPr>
        <w:tab/>
      </w:r>
      <w:r>
        <w:rPr>
          <w:i/>
        </w:rPr>
        <w:tab/>
      </w:r>
      <w:r>
        <w:rPr>
          <w:i/>
        </w:rPr>
        <w:tab/>
        <w:t>Source: China Unicom,Nokia</w:t>
      </w:r>
    </w:p>
    <w:p w14:paraId="320B044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F117B" w14:textId="77777777" w:rsidR="009A4D1E" w:rsidRDefault="009A4D1E" w:rsidP="009A4D1E">
      <w:pPr>
        <w:pStyle w:val="Heading5"/>
      </w:pPr>
      <w:bookmarkStart w:id="645" w:name="_Toc208933999"/>
      <w:r>
        <w:t>5.3.40.4</w:t>
      </w:r>
      <w:r>
        <w:tab/>
        <w:t>TS 38.521-3</w:t>
      </w:r>
      <w:bookmarkEnd w:id="645"/>
    </w:p>
    <w:p w14:paraId="23F7802F" w14:textId="77777777" w:rsidR="009A4D1E" w:rsidRDefault="009A4D1E" w:rsidP="009A4D1E">
      <w:pPr>
        <w:pStyle w:val="Heading6"/>
      </w:pPr>
      <w:bookmarkStart w:id="646" w:name="_Toc208934000"/>
      <w:r>
        <w:t>5.3.40.4.1</w:t>
      </w:r>
      <w:r>
        <w:tab/>
        <w:t>Tx Requirements (Clause 6)</w:t>
      </w:r>
      <w:bookmarkEnd w:id="646"/>
    </w:p>
    <w:p w14:paraId="59DC1049" w14:textId="77777777" w:rsidR="009A4D1E" w:rsidRDefault="009A4D1E" w:rsidP="009A4D1E">
      <w:pPr>
        <w:pStyle w:val="Heading6"/>
      </w:pPr>
      <w:bookmarkStart w:id="647" w:name="_Toc208934001"/>
      <w:r>
        <w:t>5.3.40.4.2</w:t>
      </w:r>
      <w:r>
        <w:tab/>
        <w:t>Rx Requirements (Clause 7)</w:t>
      </w:r>
      <w:bookmarkEnd w:id="647"/>
    </w:p>
    <w:p w14:paraId="71CEFC05" w14:textId="77777777" w:rsidR="009A4D1E" w:rsidRDefault="009A4D1E" w:rsidP="009A4D1E">
      <w:pPr>
        <w:pStyle w:val="Heading6"/>
      </w:pPr>
      <w:bookmarkStart w:id="648" w:name="_Toc208934002"/>
      <w:r>
        <w:t>5.3.40.4.3</w:t>
      </w:r>
      <w:r>
        <w:tab/>
        <w:t>Clauses 1-5, Annexes</w:t>
      </w:r>
      <w:bookmarkEnd w:id="648"/>
    </w:p>
    <w:p w14:paraId="28027A3D" w14:textId="77777777" w:rsidR="009A4D1E" w:rsidRDefault="009A4D1E" w:rsidP="009A4D1E">
      <w:pPr>
        <w:pStyle w:val="Heading5"/>
      </w:pPr>
      <w:bookmarkStart w:id="649" w:name="_Toc208934003"/>
      <w:r>
        <w:t>5.3.40.5</w:t>
      </w:r>
      <w:r>
        <w:tab/>
        <w:t>TS 383521-4</w:t>
      </w:r>
      <w:bookmarkEnd w:id="649"/>
    </w:p>
    <w:p w14:paraId="780455B7" w14:textId="77777777" w:rsidR="009A4D1E" w:rsidRDefault="009A4D1E" w:rsidP="009A4D1E">
      <w:pPr>
        <w:pStyle w:val="Heading6"/>
      </w:pPr>
      <w:bookmarkStart w:id="650" w:name="_Toc208934004"/>
      <w:r>
        <w:t>5.3.40.5.1</w:t>
      </w:r>
      <w:r>
        <w:tab/>
        <w:t>Conducted Demod Performance and CSI Reporting Requirements (Clauses 5&amp;6)</w:t>
      </w:r>
      <w:bookmarkEnd w:id="650"/>
    </w:p>
    <w:p w14:paraId="4FF25340" w14:textId="77777777" w:rsidR="009A4D1E" w:rsidRDefault="009A4D1E" w:rsidP="009A4D1E">
      <w:pPr>
        <w:pStyle w:val="Heading6"/>
      </w:pPr>
      <w:bookmarkStart w:id="651" w:name="_Toc208934005"/>
      <w:r>
        <w:t>5.3.40.5.2</w:t>
      </w:r>
      <w:r>
        <w:tab/>
        <w:t>Radiated Demod Performance and CSI Reporting Requirements (Clauses 7&amp;8)</w:t>
      </w:r>
      <w:bookmarkEnd w:id="651"/>
    </w:p>
    <w:p w14:paraId="5F6AE8D4" w14:textId="77777777" w:rsidR="009A4D1E" w:rsidRDefault="009A4D1E" w:rsidP="009A4D1E">
      <w:pPr>
        <w:pStyle w:val="Heading6"/>
      </w:pPr>
      <w:bookmarkStart w:id="652" w:name="_Toc208934006"/>
      <w:r>
        <w:t>5.3.40.5.3</w:t>
      </w:r>
      <w:r>
        <w:tab/>
        <w:t>Interworking Demod Performance and CSI Reporting Requirements (Clauses 9&amp;10)</w:t>
      </w:r>
      <w:bookmarkEnd w:id="652"/>
    </w:p>
    <w:p w14:paraId="0DA427FB" w14:textId="77777777" w:rsidR="009A4D1E" w:rsidRDefault="009A4D1E" w:rsidP="009A4D1E">
      <w:pPr>
        <w:pStyle w:val="Heading6"/>
      </w:pPr>
      <w:bookmarkStart w:id="653" w:name="_Toc208934007"/>
      <w:r>
        <w:t>5.3.40.5.4</w:t>
      </w:r>
      <w:r>
        <w:tab/>
        <w:t>Clauses 1-4, Annexes</w:t>
      </w:r>
      <w:bookmarkEnd w:id="653"/>
    </w:p>
    <w:p w14:paraId="725FC68F" w14:textId="77777777" w:rsidR="009A4D1E" w:rsidRDefault="009A4D1E" w:rsidP="009A4D1E">
      <w:pPr>
        <w:pStyle w:val="Heading5"/>
      </w:pPr>
      <w:bookmarkStart w:id="654" w:name="_Toc208934008"/>
      <w:r>
        <w:t>5.3.40.6</w:t>
      </w:r>
      <w:r>
        <w:tab/>
        <w:t>TS 38.521-5</w:t>
      </w:r>
      <w:bookmarkEnd w:id="654"/>
    </w:p>
    <w:p w14:paraId="4B8EC0DA" w14:textId="77777777" w:rsidR="009A4D1E" w:rsidRDefault="009A4D1E" w:rsidP="009A4D1E">
      <w:pPr>
        <w:pStyle w:val="Heading5"/>
      </w:pPr>
      <w:bookmarkStart w:id="655" w:name="_Toc208934009"/>
      <w:r>
        <w:t>5.3.40.7</w:t>
      </w:r>
      <w:r>
        <w:tab/>
        <w:t>TS 38.533</w:t>
      </w:r>
      <w:bookmarkEnd w:id="655"/>
    </w:p>
    <w:p w14:paraId="2B2B5C08" w14:textId="3235E6EF" w:rsidR="009A4D1E" w:rsidRDefault="009A4D1E" w:rsidP="009A4D1E">
      <w:pPr>
        <w:rPr>
          <w:rFonts w:ascii="Arial" w:hAnsi="Arial" w:cs="Arial"/>
          <w:b/>
          <w:sz w:val="24"/>
        </w:rPr>
      </w:pPr>
      <w:r>
        <w:rPr>
          <w:rFonts w:ascii="Arial" w:hAnsi="Arial" w:cs="Arial"/>
          <w:b/>
          <w:color w:val="0000FF"/>
          <w:sz w:val="24"/>
        </w:rPr>
        <w:t>R5-254091</w:t>
      </w:r>
      <w:r>
        <w:rPr>
          <w:rFonts w:ascii="Arial" w:hAnsi="Arial" w:cs="Arial"/>
          <w:b/>
          <w:color w:val="0000FF"/>
          <w:sz w:val="24"/>
        </w:rPr>
        <w:tab/>
      </w:r>
      <w:r>
        <w:rPr>
          <w:rFonts w:ascii="Arial" w:hAnsi="Arial" w:cs="Arial"/>
          <w:b/>
          <w:sz w:val="24"/>
        </w:rPr>
        <w:t>Introduction of band n110 to NR band group for FR1</w:t>
      </w:r>
    </w:p>
    <w:p w14:paraId="3DE1F34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CR-4033  Cat: F (Rel-19)</w:t>
      </w:r>
      <w:r>
        <w:rPr>
          <w:i/>
        </w:rPr>
        <w:br/>
      </w:r>
      <w:r>
        <w:rPr>
          <w:i/>
        </w:rPr>
        <w:br/>
      </w:r>
      <w:r>
        <w:rPr>
          <w:i/>
        </w:rPr>
        <w:tab/>
      </w:r>
      <w:r>
        <w:rPr>
          <w:i/>
        </w:rPr>
        <w:tab/>
      </w:r>
      <w:r>
        <w:rPr>
          <w:i/>
        </w:rPr>
        <w:tab/>
      </w:r>
      <w:r>
        <w:rPr>
          <w:i/>
        </w:rPr>
        <w:tab/>
      </w:r>
      <w:r>
        <w:rPr>
          <w:i/>
        </w:rPr>
        <w:tab/>
        <w:t>Source: Nokia</w:t>
      </w:r>
    </w:p>
    <w:p w14:paraId="4E47FA7D" w14:textId="77777777" w:rsidR="009A4D1E" w:rsidRDefault="009A4D1E" w:rsidP="009A4D1E">
      <w:pPr>
        <w:rPr>
          <w:rFonts w:ascii="Arial" w:hAnsi="Arial" w:cs="Arial"/>
          <w:b/>
        </w:rPr>
      </w:pPr>
      <w:r>
        <w:rPr>
          <w:rFonts w:ascii="Arial" w:hAnsi="Arial" w:cs="Arial"/>
          <w:b/>
        </w:rPr>
        <w:t xml:space="preserve">Abstract: </w:t>
      </w:r>
    </w:p>
    <w:p w14:paraId="47861F9E" w14:textId="77777777" w:rsidR="009A4D1E" w:rsidRDefault="009A4D1E" w:rsidP="009A4D1E">
      <w:r>
        <w:t>CR will trigger the upgrade of the specification. WIC is Rel-19, the current specification version is 18.7.0</w:t>
      </w:r>
    </w:p>
    <w:p w14:paraId="117A5FA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4794D" w14:textId="77777777" w:rsidR="009A4D1E" w:rsidRDefault="009A4D1E" w:rsidP="009A4D1E">
      <w:pPr>
        <w:pStyle w:val="Heading5"/>
      </w:pPr>
      <w:bookmarkStart w:id="656" w:name="_Toc208934010"/>
      <w:r>
        <w:t>5.3.40.8</w:t>
      </w:r>
      <w:r>
        <w:tab/>
        <w:t>TS 36.52-1</w:t>
      </w:r>
      <w:bookmarkEnd w:id="656"/>
    </w:p>
    <w:p w14:paraId="572ABA34" w14:textId="77777777" w:rsidR="009A4D1E" w:rsidRDefault="009A4D1E" w:rsidP="009A4D1E">
      <w:pPr>
        <w:pStyle w:val="Heading5"/>
      </w:pPr>
      <w:bookmarkStart w:id="657" w:name="_Toc208934011"/>
      <w:r>
        <w:t>5.3.40.9</w:t>
      </w:r>
      <w:r>
        <w:tab/>
        <w:t>TR 38.903 (NR MU &amp; TT analyses)</w:t>
      </w:r>
      <w:bookmarkEnd w:id="657"/>
    </w:p>
    <w:p w14:paraId="46F7D1E9" w14:textId="77777777" w:rsidR="009A4D1E" w:rsidRDefault="009A4D1E" w:rsidP="009A4D1E">
      <w:pPr>
        <w:pStyle w:val="Heading5"/>
      </w:pPr>
      <w:bookmarkStart w:id="658" w:name="_Toc208934012"/>
      <w:r>
        <w:t>5.3.40.10</w:t>
      </w:r>
      <w:r>
        <w:tab/>
        <w:t>TR 38.905 (NR Test Points Radio Transmission and Reception)</w:t>
      </w:r>
      <w:bookmarkEnd w:id="658"/>
    </w:p>
    <w:p w14:paraId="06DEFB8B" w14:textId="3165DD38" w:rsidR="009A4D1E" w:rsidRDefault="009A4D1E" w:rsidP="009A4D1E">
      <w:pPr>
        <w:rPr>
          <w:rFonts w:ascii="Arial" w:hAnsi="Arial" w:cs="Arial"/>
          <w:b/>
          <w:sz w:val="24"/>
        </w:rPr>
      </w:pPr>
      <w:r>
        <w:rPr>
          <w:rFonts w:ascii="Arial" w:hAnsi="Arial" w:cs="Arial"/>
          <w:b/>
          <w:color w:val="0000FF"/>
          <w:sz w:val="24"/>
        </w:rPr>
        <w:t>R5-254086</w:t>
      </w:r>
      <w:r>
        <w:rPr>
          <w:rFonts w:ascii="Arial" w:hAnsi="Arial" w:cs="Arial"/>
          <w:b/>
          <w:color w:val="0000FF"/>
          <w:sz w:val="24"/>
        </w:rPr>
        <w:tab/>
      </w:r>
      <w:r>
        <w:rPr>
          <w:rFonts w:ascii="Arial" w:hAnsi="Arial" w:cs="Arial"/>
          <w:b/>
          <w:sz w:val="24"/>
        </w:rPr>
        <w:t>Addition of A-MPR test point analysis for band n110 NS_06</w:t>
      </w:r>
    </w:p>
    <w:p w14:paraId="5813B43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CR-1041  Cat: F (Rel-19)</w:t>
      </w:r>
      <w:r>
        <w:rPr>
          <w:i/>
        </w:rPr>
        <w:br/>
      </w:r>
      <w:r>
        <w:rPr>
          <w:i/>
        </w:rPr>
        <w:br/>
      </w:r>
      <w:r>
        <w:rPr>
          <w:i/>
        </w:rPr>
        <w:tab/>
      </w:r>
      <w:r>
        <w:rPr>
          <w:i/>
        </w:rPr>
        <w:tab/>
      </w:r>
      <w:r>
        <w:rPr>
          <w:i/>
        </w:rPr>
        <w:tab/>
      </w:r>
      <w:r>
        <w:rPr>
          <w:i/>
        </w:rPr>
        <w:tab/>
      </w:r>
      <w:r>
        <w:rPr>
          <w:i/>
        </w:rPr>
        <w:tab/>
        <w:t>Source: Nokia</w:t>
      </w:r>
    </w:p>
    <w:p w14:paraId="755BE9DA" w14:textId="77777777" w:rsidR="009A4D1E" w:rsidRDefault="009A4D1E" w:rsidP="009A4D1E">
      <w:pPr>
        <w:rPr>
          <w:rFonts w:ascii="Arial" w:hAnsi="Arial" w:cs="Arial"/>
          <w:b/>
        </w:rPr>
      </w:pPr>
      <w:r>
        <w:rPr>
          <w:rFonts w:ascii="Arial" w:hAnsi="Arial" w:cs="Arial"/>
          <w:b/>
        </w:rPr>
        <w:t xml:space="preserve">Abstract: </w:t>
      </w:r>
    </w:p>
    <w:p w14:paraId="183E967F" w14:textId="77777777" w:rsidR="009A4D1E" w:rsidRDefault="009A4D1E" w:rsidP="009A4D1E">
      <w:r>
        <w:t>Requirement CR in R5-254092 (CR 3435)</w:t>
      </w:r>
    </w:p>
    <w:p w14:paraId="7F9A742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AB50B" w14:textId="77777777" w:rsidR="009A4D1E" w:rsidRDefault="009A4D1E" w:rsidP="009A4D1E">
      <w:pPr>
        <w:pStyle w:val="Heading5"/>
      </w:pPr>
      <w:bookmarkStart w:id="659" w:name="_Toc208934013"/>
      <w:r>
        <w:t>5.3.40.11</w:t>
      </w:r>
      <w:r>
        <w:tab/>
        <w:t>Discussion Papers, Work Plan, TC lists</w:t>
      </w:r>
      <w:bookmarkEnd w:id="659"/>
    </w:p>
    <w:p w14:paraId="15A9DD02" w14:textId="77777777" w:rsidR="009A4D1E" w:rsidRDefault="009A4D1E" w:rsidP="009A4D1E">
      <w:pPr>
        <w:pStyle w:val="Heading4"/>
      </w:pPr>
      <w:bookmarkStart w:id="660" w:name="_Toc208934014"/>
      <w:r>
        <w:t>5.3.41</w:t>
      </w:r>
      <w:r>
        <w:tab/>
        <w:t>Rel-19 High power UE (power class 1.5 or 2) for Dual Connectivity (DC) combinations of LTE band(s) and NR band(s) (UID-1080081) HPUE_DC_LTE_NR_R19-UEConTest</w:t>
      </w:r>
      <w:bookmarkEnd w:id="660"/>
    </w:p>
    <w:p w14:paraId="2AD0BC01" w14:textId="77777777" w:rsidR="009A4D1E" w:rsidRDefault="009A4D1E" w:rsidP="009A4D1E">
      <w:pPr>
        <w:pStyle w:val="Heading5"/>
      </w:pPr>
      <w:bookmarkStart w:id="661" w:name="_Toc208934015"/>
      <w:r>
        <w:t>5.3.41.1</w:t>
      </w:r>
      <w:r>
        <w:tab/>
        <w:t>TS 38.508-1</w:t>
      </w:r>
      <w:bookmarkEnd w:id="661"/>
      <w:r>
        <w:t xml:space="preserve"> </w:t>
      </w:r>
    </w:p>
    <w:p w14:paraId="55DCC255" w14:textId="77777777" w:rsidR="009A4D1E" w:rsidRDefault="009A4D1E" w:rsidP="009A4D1E">
      <w:pPr>
        <w:pStyle w:val="Heading6"/>
      </w:pPr>
      <w:bookmarkStart w:id="662" w:name="_Toc208934016"/>
      <w:r>
        <w:t>5.3.41.1.1</w:t>
      </w:r>
      <w:r>
        <w:tab/>
        <w:t>Test frequencies (Clause 4.3.1)</w:t>
      </w:r>
      <w:bookmarkEnd w:id="662"/>
    </w:p>
    <w:p w14:paraId="6737271F" w14:textId="77777777" w:rsidR="009A4D1E" w:rsidRDefault="009A4D1E" w:rsidP="009A4D1E">
      <w:pPr>
        <w:pStyle w:val="Heading6"/>
      </w:pPr>
      <w:bookmarkStart w:id="663" w:name="_Toc208934017"/>
      <w:r>
        <w:t>5.3.41.1.2</w:t>
      </w:r>
      <w:r>
        <w:tab/>
        <w:t>Test environment for RF (Clauses 5)</w:t>
      </w:r>
      <w:bookmarkEnd w:id="663"/>
    </w:p>
    <w:p w14:paraId="65FF465D" w14:textId="77777777" w:rsidR="009A4D1E" w:rsidRDefault="009A4D1E" w:rsidP="009A4D1E">
      <w:pPr>
        <w:pStyle w:val="Heading6"/>
      </w:pPr>
      <w:bookmarkStart w:id="664" w:name="_Toc208934018"/>
      <w:r>
        <w:t>5.3.41.1.3</w:t>
      </w:r>
      <w:r>
        <w:tab/>
        <w:t>Test environment for RRM (Clause 7)</w:t>
      </w:r>
      <w:bookmarkEnd w:id="664"/>
    </w:p>
    <w:p w14:paraId="36304B83" w14:textId="77777777" w:rsidR="009A4D1E" w:rsidRDefault="009A4D1E" w:rsidP="009A4D1E">
      <w:pPr>
        <w:pStyle w:val="Heading6"/>
      </w:pPr>
      <w:bookmarkStart w:id="665" w:name="_Toc208934019"/>
      <w:r>
        <w:t>5.3.41.1.4</w:t>
      </w:r>
      <w:r>
        <w:tab/>
        <w:t>Other clauses, Annexes</w:t>
      </w:r>
      <w:bookmarkEnd w:id="665"/>
      <w:r>
        <w:t xml:space="preserve"> </w:t>
      </w:r>
    </w:p>
    <w:p w14:paraId="6C906C82" w14:textId="77777777" w:rsidR="009A4D1E" w:rsidRDefault="009A4D1E" w:rsidP="009A4D1E">
      <w:pPr>
        <w:pStyle w:val="Heading5"/>
      </w:pPr>
      <w:bookmarkStart w:id="666" w:name="_Toc208934020"/>
      <w:r>
        <w:t>5.3.41.2</w:t>
      </w:r>
      <w:r>
        <w:tab/>
        <w:t>TS 38.508-2</w:t>
      </w:r>
      <w:bookmarkEnd w:id="666"/>
    </w:p>
    <w:p w14:paraId="7518164D" w14:textId="3513F956" w:rsidR="009A4D1E" w:rsidRDefault="009A4D1E" w:rsidP="009A4D1E">
      <w:pPr>
        <w:rPr>
          <w:rFonts w:ascii="Arial" w:hAnsi="Arial" w:cs="Arial"/>
          <w:b/>
          <w:sz w:val="24"/>
        </w:rPr>
      </w:pPr>
      <w:r>
        <w:rPr>
          <w:rFonts w:ascii="Arial" w:hAnsi="Arial" w:cs="Arial"/>
          <w:b/>
          <w:color w:val="0000FF"/>
          <w:sz w:val="24"/>
        </w:rPr>
        <w:t>R5-254222</w:t>
      </w:r>
      <w:r>
        <w:rPr>
          <w:rFonts w:ascii="Arial" w:hAnsi="Arial" w:cs="Arial"/>
          <w:b/>
          <w:color w:val="0000FF"/>
          <w:sz w:val="24"/>
        </w:rPr>
        <w:tab/>
      </w:r>
      <w:r>
        <w:rPr>
          <w:rFonts w:ascii="Arial" w:hAnsi="Arial" w:cs="Arial"/>
          <w:b/>
          <w:sz w:val="24"/>
        </w:rPr>
        <w:t>Addition of RF baseline implementation capabilities for new PC2 EN-DC combos within FR1</w:t>
      </w:r>
    </w:p>
    <w:p w14:paraId="156A676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CR-0847  Cat: F (Rel-19)</w:t>
      </w:r>
      <w:r>
        <w:rPr>
          <w:i/>
        </w:rPr>
        <w:br/>
      </w:r>
      <w:r>
        <w:rPr>
          <w:i/>
        </w:rPr>
        <w:br/>
      </w:r>
      <w:r>
        <w:rPr>
          <w:i/>
        </w:rPr>
        <w:tab/>
      </w:r>
      <w:r>
        <w:rPr>
          <w:i/>
        </w:rPr>
        <w:tab/>
      </w:r>
      <w:r>
        <w:rPr>
          <w:i/>
        </w:rPr>
        <w:tab/>
      </w:r>
      <w:r>
        <w:rPr>
          <w:i/>
        </w:rPr>
        <w:tab/>
      </w:r>
      <w:r>
        <w:rPr>
          <w:i/>
        </w:rPr>
        <w:tab/>
        <w:t>Source: KDDI Corporation</w:t>
      </w:r>
    </w:p>
    <w:p w14:paraId="1A6FFAE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47698" w14:textId="77777777" w:rsidR="009A4D1E" w:rsidRDefault="009A4D1E" w:rsidP="009A4D1E">
      <w:pPr>
        <w:pStyle w:val="Heading5"/>
      </w:pPr>
      <w:bookmarkStart w:id="667" w:name="_Toc208934021"/>
      <w:r>
        <w:t>5.3.41.3</w:t>
      </w:r>
      <w:r>
        <w:tab/>
        <w:t>TS 38.521-3</w:t>
      </w:r>
      <w:bookmarkEnd w:id="667"/>
    </w:p>
    <w:p w14:paraId="4C90A760" w14:textId="77777777" w:rsidR="009A4D1E" w:rsidRDefault="009A4D1E" w:rsidP="009A4D1E">
      <w:pPr>
        <w:pStyle w:val="Heading6"/>
      </w:pPr>
      <w:bookmarkStart w:id="668" w:name="_Toc208934022"/>
      <w:r>
        <w:t>5.3.41.3.1</w:t>
      </w:r>
      <w:r>
        <w:tab/>
        <w:t>Tx Requirements (Clause 6)</w:t>
      </w:r>
      <w:bookmarkEnd w:id="668"/>
    </w:p>
    <w:p w14:paraId="02E6F13B" w14:textId="77777777" w:rsidR="009A4D1E" w:rsidRDefault="009A4D1E" w:rsidP="009A4D1E">
      <w:pPr>
        <w:pStyle w:val="Heading6"/>
      </w:pPr>
      <w:bookmarkStart w:id="669" w:name="_Toc208934023"/>
      <w:r>
        <w:t>5.3.41.3.2</w:t>
      </w:r>
      <w:r>
        <w:tab/>
        <w:t>Rx Requirements (Clause 7)</w:t>
      </w:r>
      <w:bookmarkEnd w:id="669"/>
    </w:p>
    <w:p w14:paraId="75773E44" w14:textId="3B68AFB0" w:rsidR="009A4D1E" w:rsidRDefault="009A4D1E" w:rsidP="009A4D1E">
      <w:pPr>
        <w:rPr>
          <w:rFonts w:ascii="Arial" w:hAnsi="Arial" w:cs="Arial"/>
          <w:b/>
          <w:sz w:val="24"/>
        </w:rPr>
      </w:pPr>
      <w:r>
        <w:rPr>
          <w:rFonts w:ascii="Arial" w:hAnsi="Arial" w:cs="Arial"/>
          <w:b/>
          <w:color w:val="0000FF"/>
          <w:sz w:val="24"/>
        </w:rPr>
        <w:t>R5-254223</w:t>
      </w:r>
      <w:r>
        <w:rPr>
          <w:rFonts w:ascii="Arial" w:hAnsi="Arial" w:cs="Arial"/>
          <w:b/>
          <w:color w:val="0000FF"/>
          <w:sz w:val="24"/>
        </w:rPr>
        <w:tab/>
      </w:r>
      <w:r>
        <w:rPr>
          <w:rFonts w:ascii="Arial" w:hAnsi="Arial" w:cs="Arial"/>
          <w:b/>
          <w:sz w:val="24"/>
        </w:rPr>
        <w:t>Addition of reference sensitivity for new PC2 R19 EN-DC combos within FR1</w:t>
      </w:r>
    </w:p>
    <w:p w14:paraId="73489BC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CR-1973  Cat: F (Rel-19)</w:t>
      </w:r>
      <w:r>
        <w:rPr>
          <w:i/>
        </w:rPr>
        <w:br/>
      </w:r>
      <w:r>
        <w:rPr>
          <w:i/>
        </w:rPr>
        <w:br/>
      </w:r>
      <w:r>
        <w:rPr>
          <w:i/>
        </w:rPr>
        <w:tab/>
      </w:r>
      <w:r>
        <w:rPr>
          <w:i/>
        </w:rPr>
        <w:tab/>
      </w:r>
      <w:r>
        <w:rPr>
          <w:i/>
        </w:rPr>
        <w:tab/>
      </w:r>
      <w:r>
        <w:rPr>
          <w:i/>
        </w:rPr>
        <w:tab/>
      </w:r>
      <w:r>
        <w:rPr>
          <w:i/>
        </w:rPr>
        <w:tab/>
        <w:t>Source: KDDI Corporation</w:t>
      </w:r>
    </w:p>
    <w:p w14:paraId="40B70550" w14:textId="77777777" w:rsidR="009A4D1E" w:rsidRDefault="009A4D1E" w:rsidP="009A4D1E">
      <w:pPr>
        <w:rPr>
          <w:rFonts w:ascii="Arial" w:hAnsi="Arial" w:cs="Arial"/>
          <w:b/>
        </w:rPr>
      </w:pPr>
      <w:r>
        <w:rPr>
          <w:rFonts w:ascii="Arial" w:hAnsi="Arial" w:cs="Arial"/>
          <w:b/>
        </w:rPr>
        <w:t xml:space="preserve">Discussion: </w:t>
      </w:r>
    </w:p>
    <w:p w14:paraId="49355EEE" w14:textId="77777777" w:rsidR="009A4D1E" w:rsidRDefault="009A4D1E" w:rsidP="009A4D1E">
      <w:r>
        <w:t>r1</w:t>
      </w:r>
    </w:p>
    <w:p w14:paraId="27E86CF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R5-255277</w:t>
      </w:r>
      <w:r>
        <w:rPr>
          <w:color w:val="993300"/>
          <w:u w:val="single"/>
        </w:rPr>
        <w:t>.</w:t>
      </w:r>
    </w:p>
    <w:p w14:paraId="4BB4AF69" w14:textId="619206E0" w:rsidR="009A4D1E" w:rsidRDefault="009A4D1E" w:rsidP="009A4D1E">
      <w:pPr>
        <w:rPr>
          <w:rFonts w:ascii="Arial" w:hAnsi="Arial" w:cs="Arial"/>
          <w:b/>
          <w:sz w:val="24"/>
        </w:rPr>
      </w:pPr>
      <w:r>
        <w:rPr>
          <w:rFonts w:ascii="Arial" w:hAnsi="Arial" w:cs="Arial"/>
          <w:b/>
          <w:color w:val="0000FF"/>
          <w:sz w:val="24"/>
        </w:rPr>
        <w:t>R5-255277</w:t>
      </w:r>
      <w:r>
        <w:rPr>
          <w:rFonts w:ascii="Arial" w:hAnsi="Arial" w:cs="Arial"/>
          <w:b/>
          <w:color w:val="0000FF"/>
          <w:sz w:val="24"/>
        </w:rPr>
        <w:tab/>
      </w:r>
      <w:r>
        <w:rPr>
          <w:rFonts w:ascii="Arial" w:hAnsi="Arial" w:cs="Arial"/>
          <w:b/>
          <w:sz w:val="24"/>
        </w:rPr>
        <w:t>Addition of reference sensitivity for new PC2 R19 EN-DC combos within FR1</w:t>
      </w:r>
    </w:p>
    <w:p w14:paraId="1B63BC1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CR-1973  rev 1 Cat: F (Rel-19)</w:t>
      </w:r>
      <w:r>
        <w:rPr>
          <w:i/>
        </w:rPr>
        <w:br/>
      </w:r>
      <w:r>
        <w:rPr>
          <w:i/>
        </w:rPr>
        <w:br/>
      </w:r>
      <w:r>
        <w:rPr>
          <w:i/>
        </w:rPr>
        <w:tab/>
      </w:r>
      <w:r>
        <w:rPr>
          <w:i/>
        </w:rPr>
        <w:tab/>
      </w:r>
      <w:r>
        <w:rPr>
          <w:i/>
        </w:rPr>
        <w:tab/>
      </w:r>
      <w:r>
        <w:rPr>
          <w:i/>
        </w:rPr>
        <w:tab/>
      </w:r>
      <w:r>
        <w:rPr>
          <w:i/>
        </w:rPr>
        <w:tab/>
        <w:t>Source: KDDI Corporation</w:t>
      </w:r>
    </w:p>
    <w:p w14:paraId="47A6AB2F" w14:textId="77777777" w:rsidR="009A4D1E" w:rsidRDefault="009A4D1E" w:rsidP="009A4D1E">
      <w:pPr>
        <w:rPr>
          <w:color w:val="808080"/>
        </w:rPr>
      </w:pPr>
      <w:r>
        <w:rPr>
          <w:color w:val="808080"/>
        </w:rPr>
        <w:t>(Replaces R5-254223)</w:t>
      </w:r>
    </w:p>
    <w:p w14:paraId="7F838D9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AAB21" w14:textId="77777777" w:rsidR="009A4D1E" w:rsidRDefault="009A4D1E" w:rsidP="009A4D1E">
      <w:pPr>
        <w:pStyle w:val="Heading6"/>
      </w:pPr>
      <w:bookmarkStart w:id="670" w:name="_Toc208934024"/>
      <w:r>
        <w:t>5.3.41.3.3</w:t>
      </w:r>
      <w:r>
        <w:tab/>
        <w:t>Clauses 1-5, Annexes</w:t>
      </w:r>
      <w:bookmarkEnd w:id="670"/>
    </w:p>
    <w:p w14:paraId="024F86FD" w14:textId="77777777" w:rsidR="009A4D1E" w:rsidRDefault="009A4D1E" w:rsidP="009A4D1E">
      <w:pPr>
        <w:pStyle w:val="Heading5"/>
      </w:pPr>
      <w:bookmarkStart w:id="671" w:name="_Toc208934025"/>
      <w:r>
        <w:t>5.3.41.4</w:t>
      </w:r>
      <w:r>
        <w:tab/>
        <w:t>TS 38.522</w:t>
      </w:r>
      <w:bookmarkEnd w:id="671"/>
    </w:p>
    <w:p w14:paraId="02BA4928" w14:textId="77777777" w:rsidR="009A4D1E" w:rsidRDefault="009A4D1E" w:rsidP="009A4D1E">
      <w:pPr>
        <w:pStyle w:val="Heading5"/>
      </w:pPr>
      <w:bookmarkStart w:id="672" w:name="_Toc208934026"/>
      <w:r>
        <w:t>5.3.41.5</w:t>
      </w:r>
      <w:r>
        <w:tab/>
        <w:t>TR 38.905 (NR Test Points Radio Transmission and Reception)</w:t>
      </w:r>
      <w:bookmarkEnd w:id="672"/>
    </w:p>
    <w:p w14:paraId="47F34A96" w14:textId="5AF8F310" w:rsidR="009A4D1E" w:rsidRDefault="009A4D1E" w:rsidP="009A4D1E">
      <w:pPr>
        <w:rPr>
          <w:rFonts w:ascii="Arial" w:hAnsi="Arial" w:cs="Arial"/>
          <w:b/>
          <w:sz w:val="24"/>
        </w:rPr>
      </w:pPr>
      <w:r>
        <w:rPr>
          <w:rFonts w:ascii="Arial" w:hAnsi="Arial" w:cs="Arial"/>
          <w:b/>
          <w:color w:val="0000FF"/>
          <w:sz w:val="24"/>
        </w:rPr>
        <w:t>R5-254225</w:t>
      </w:r>
      <w:r>
        <w:rPr>
          <w:rFonts w:ascii="Arial" w:hAnsi="Arial" w:cs="Arial"/>
          <w:b/>
          <w:color w:val="0000FF"/>
          <w:sz w:val="24"/>
        </w:rPr>
        <w:tab/>
      </w:r>
      <w:r>
        <w:rPr>
          <w:rFonts w:ascii="Arial" w:hAnsi="Arial" w:cs="Arial"/>
          <w:b/>
          <w:sz w:val="24"/>
        </w:rPr>
        <w:t>Addition of reference sensitivity TP analysis for new PC2 R19 EN-DC combos within FR1</w:t>
      </w:r>
    </w:p>
    <w:p w14:paraId="6A24952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CR-1043  Cat: F (Rel-19)</w:t>
      </w:r>
      <w:r>
        <w:rPr>
          <w:i/>
        </w:rPr>
        <w:br/>
      </w:r>
      <w:r>
        <w:rPr>
          <w:i/>
        </w:rPr>
        <w:br/>
      </w:r>
      <w:r>
        <w:rPr>
          <w:i/>
        </w:rPr>
        <w:tab/>
      </w:r>
      <w:r>
        <w:rPr>
          <w:i/>
        </w:rPr>
        <w:tab/>
      </w:r>
      <w:r>
        <w:rPr>
          <w:i/>
        </w:rPr>
        <w:tab/>
      </w:r>
      <w:r>
        <w:rPr>
          <w:i/>
        </w:rPr>
        <w:tab/>
      </w:r>
      <w:r>
        <w:rPr>
          <w:i/>
        </w:rPr>
        <w:tab/>
        <w:t>Source: KDDI Corporation</w:t>
      </w:r>
    </w:p>
    <w:p w14:paraId="03BE331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AF8529" w14:textId="77777777" w:rsidR="009A4D1E" w:rsidRDefault="009A4D1E" w:rsidP="009A4D1E">
      <w:pPr>
        <w:pStyle w:val="Heading5"/>
      </w:pPr>
      <w:bookmarkStart w:id="673" w:name="_Toc208934027"/>
      <w:r>
        <w:t>5.3.41.6</w:t>
      </w:r>
      <w:r>
        <w:tab/>
        <w:t>Discussion Papers, Work Plan, TC lists</w:t>
      </w:r>
      <w:bookmarkEnd w:id="673"/>
    </w:p>
    <w:p w14:paraId="04E37B0F" w14:textId="77777777" w:rsidR="009A4D1E" w:rsidRDefault="009A4D1E" w:rsidP="009A4D1E">
      <w:pPr>
        <w:pStyle w:val="Heading4"/>
      </w:pPr>
      <w:bookmarkStart w:id="674" w:name="_Toc208934028"/>
      <w:r>
        <w:t>5.3.42</w:t>
      </w:r>
      <w:r>
        <w:tab/>
        <w:t>mmWave in NR UE spurious emissions and EESS (Earth Exploration Satellite Service) protection (UID-1080082) NR_mmWave_protect-UEConTest</w:t>
      </w:r>
      <w:bookmarkEnd w:id="674"/>
    </w:p>
    <w:p w14:paraId="37113A75" w14:textId="77777777" w:rsidR="009A4D1E" w:rsidRDefault="009A4D1E" w:rsidP="009A4D1E">
      <w:pPr>
        <w:pStyle w:val="Heading5"/>
      </w:pPr>
      <w:bookmarkStart w:id="675" w:name="_Toc208934029"/>
      <w:r>
        <w:t>5.3.42.1</w:t>
      </w:r>
      <w:r>
        <w:tab/>
        <w:t>TS 38.521-2</w:t>
      </w:r>
      <w:bookmarkEnd w:id="675"/>
      <w:r>
        <w:t xml:space="preserve"> </w:t>
      </w:r>
    </w:p>
    <w:p w14:paraId="30D7735A" w14:textId="77777777" w:rsidR="009A4D1E" w:rsidRDefault="009A4D1E" w:rsidP="009A4D1E">
      <w:pPr>
        <w:pStyle w:val="Heading6"/>
      </w:pPr>
      <w:bookmarkStart w:id="676" w:name="_Toc208934030"/>
      <w:r>
        <w:t>5.3.42.1.1</w:t>
      </w:r>
      <w:r>
        <w:tab/>
        <w:t>Tx Requirements (Clause 6)</w:t>
      </w:r>
      <w:bookmarkEnd w:id="676"/>
    </w:p>
    <w:p w14:paraId="3AC4B0DF" w14:textId="0EEF0BD4" w:rsidR="009A4D1E" w:rsidRDefault="009A4D1E" w:rsidP="009A4D1E">
      <w:pPr>
        <w:rPr>
          <w:rFonts w:ascii="Arial" w:hAnsi="Arial" w:cs="Arial"/>
          <w:b/>
          <w:sz w:val="24"/>
        </w:rPr>
      </w:pPr>
      <w:r>
        <w:rPr>
          <w:rFonts w:ascii="Arial" w:hAnsi="Arial" w:cs="Arial"/>
          <w:b/>
          <w:color w:val="0000FF"/>
          <w:sz w:val="24"/>
        </w:rPr>
        <w:t>R5-253733</w:t>
      </w:r>
      <w:r>
        <w:rPr>
          <w:rFonts w:ascii="Arial" w:hAnsi="Arial" w:cs="Arial"/>
          <w:b/>
          <w:color w:val="0000FF"/>
          <w:sz w:val="24"/>
        </w:rPr>
        <w:tab/>
      </w:r>
      <w:r>
        <w:rPr>
          <w:rFonts w:ascii="Arial" w:hAnsi="Arial" w:cs="Arial"/>
          <w:b/>
          <w:sz w:val="24"/>
        </w:rPr>
        <w:t>Update A-MPR test case for NS 202</w:t>
      </w:r>
    </w:p>
    <w:p w14:paraId="51D5ECF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CR-1167  Cat: F (Rel-19)</w:t>
      </w:r>
      <w:r>
        <w:rPr>
          <w:i/>
        </w:rPr>
        <w:br/>
      </w:r>
      <w:r>
        <w:rPr>
          <w:i/>
        </w:rPr>
        <w:br/>
      </w:r>
      <w:r>
        <w:rPr>
          <w:i/>
        </w:rPr>
        <w:tab/>
      </w:r>
      <w:r>
        <w:rPr>
          <w:i/>
        </w:rPr>
        <w:tab/>
      </w:r>
      <w:r>
        <w:rPr>
          <w:i/>
        </w:rPr>
        <w:tab/>
      </w:r>
      <w:r>
        <w:rPr>
          <w:i/>
        </w:rPr>
        <w:tab/>
      </w:r>
      <w:r>
        <w:rPr>
          <w:i/>
        </w:rPr>
        <w:tab/>
        <w:t>Source: Ericsson</w:t>
      </w:r>
    </w:p>
    <w:p w14:paraId="4C6CF3B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FC9663" w14:textId="5682C528" w:rsidR="009A4D1E" w:rsidRDefault="009A4D1E" w:rsidP="009A4D1E">
      <w:pPr>
        <w:rPr>
          <w:rFonts w:ascii="Arial" w:hAnsi="Arial" w:cs="Arial"/>
          <w:b/>
          <w:sz w:val="24"/>
        </w:rPr>
      </w:pPr>
      <w:r>
        <w:rPr>
          <w:rFonts w:ascii="Arial" w:hAnsi="Arial" w:cs="Arial"/>
          <w:b/>
          <w:color w:val="0000FF"/>
          <w:sz w:val="24"/>
        </w:rPr>
        <w:t>R5-253734</w:t>
      </w:r>
      <w:r>
        <w:rPr>
          <w:rFonts w:ascii="Arial" w:hAnsi="Arial" w:cs="Arial"/>
          <w:b/>
          <w:color w:val="0000FF"/>
          <w:sz w:val="24"/>
        </w:rPr>
        <w:tab/>
      </w:r>
      <w:r>
        <w:rPr>
          <w:rFonts w:ascii="Arial" w:hAnsi="Arial" w:cs="Arial"/>
          <w:b/>
          <w:sz w:val="24"/>
        </w:rPr>
        <w:t>Update A-MPR test case for CA NS 202</w:t>
      </w:r>
    </w:p>
    <w:p w14:paraId="6EE57CB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CR-1168  Cat: F (Rel-19)</w:t>
      </w:r>
      <w:r>
        <w:rPr>
          <w:i/>
        </w:rPr>
        <w:br/>
      </w:r>
      <w:r>
        <w:rPr>
          <w:i/>
        </w:rPr>
        <w:br/>
      </w:r>
      <w:r>
        <w:rPr>
          <w:i/>
        </w:rPr>
        <w:tab/>
      </w:r>
      <w:r>
        <w:rPr>
          <w:i/>
        </w:rPr>
        <w:tab/>
      </w:r>
      <w:r>
        <w:rPr>
          <w:i/>
        </w:rPr>
        <w:tab/>
      </w:r>
      <w:r>
        <w:rPr>
          <w:i/>
        </w:rPr>
        <w:tab/>
      </w:r>
      <w:r>
        <w:rPr>
          <w:i/>
        </w:rPr>
        <w:tab/>
        <w:t>Source: Ericsson</w:t>
      </w:r>
    </w:p>
    <w:p w14:paraId="65F2875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5CE26E" w14:textId="42C0E4CA" w:rsidR="009A4D1E" w:rsidRDefault="009A4D1E" w:rsidP="009A4D1E">
      <w:pPr>
        <w:rPr>
          <w:rFonts w:ascii="Arial" w:hAnsi="Arial" w:cs="Arial"/>
          <w:b/>
          <w:sz w:val="24"/>
        </w:rPr>
      </w:pPr>
      <w:r>
        <w:rPr>
          <w:rFonts w:ascii="Arial" w:hAnsi="Arial" w:cs="Arial"/>
          <w:b/>
          <w:color w:val="0000FF"/>
          <w:sz w:val="24"/>
        </w:rPr>
        <w:t>R5-253735</w:t>
      </w:r>
      <w:r>
        <w:rPr>
          <w:rFonts w:ascii="Arial" w:hAnsi="Arial" w:cs="Arial"/>
          <w:b/>
          <w:color w:val="0000FF"/>
          <w:sz w:val="24"/>
        </w:rPr>
        <w:tab/>
      </w:r>
      <w:r>
        <w:rPr>
          <w:rFonts w:ascii="Arial" w:hAnsi="Arial" w:cs="Arial"/>
          <w:b/>
          <w:sz w:val="24"/>
        </w:rPr>
        <w:t>Update additional spurious emission for CA NS 202</w:t>
      </w:r>
    </w:p>
    <w:p w14:paraId="0348C60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CR-1169  Cat: F (Rel-19)</w:t>
      </w:r>
      <w:r>
        <w:rPr>
          <w:i/>
        </w:rPr>
        <w:br/>
      </w:r>
      <w:r>
        <w:rPr>
          <w:i/>
        </w:rPr>
        <w:br/>
      </w:r>
      <w:r>
        <w:rPr>
          <w:i/>
        </w:rPr>
        <w:tab/>
      </w:r>
      <w:r>
        <w:rPr>
          <w:i/>
        </w:rPr>
        <w:tab/>
      </w:r>
      <w:r>
        <w:rPr>
          <w:i/>
        </w:rPr>
        <w:tab/>
      </w:r>
      <w:r>
        <w:rPr>
          <w:i/>
        </w:rPr>
        <w:tab/>
      </w:r>
      <w:r>
        <w:rPr>
          <w:i/>
        </w:rPr>
        <w:tab/>
        <w:t>Source: Ericsson</w:t>
      </w:r>
    </w:p>
    <w:p w14:paraId="5F60A80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40C47C" w14:textId="33192AA6" w:rsidR="009A4D1E" w:rsidRDefault="009A4D1E" w:rsidP="009A4D1E">
      <w:pPr>
        <w:rPr>
          <w:rFonts w:ascii="Arial" w:hAnsi="Arial" w:cs="Arial"/>
          <w:b/>
          <w:sz w:val="24"/>
        </w:rPr>
      </w:pPr>
      <w:r>
        <w:rPr>
          <w:rFonts w:ascii="Arial" w:hAnsi="Arial" w:cs="Arial"/>
          <w:b/>
          <w:color w:val="0000FF"/>
          <w:sz w:val="24"/>
        </w:rPr>
        <w:t>R5-253736</w:t>
      </w:r>
      <w:r>
        <w:rPr>
          <w:rFonts w:ascii="Arial" w:hAnsi="Arial" w:cs="Arial"/>
          <w:b/>
          <w:color w:val="0000FF"/>
          <w:sz w:val="24"/>
        </w:rPr>
        <w:tab/>
      </w:r>
      <w:r>
        <w:rPr>
          <w:rFonts w:ascii="Arial" w:hAnsi="Arial" w:cs="Arial"/>
          <w:b/>
          <w:sz w:val="24"/>
        </w:rPr>
        <w:t>Update additional spurious emission for new CA NS 205</w:t>
      </w:r>
    </w:p>
    <w:p w14:paraId="15034A1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CR-1170  Cat: F (Rel-19)</w:t>
      </w:r>
      <w:r>
        <w:rPr>
          <w:i/>
        </w:rPr>
        <w:br/>
      </w:r>
      <w:r>
        <w:rPr>
          <w:i/>
        </w:rPr>
        <w:br/>
      </w:r>
      <w:r>
        <w:rPr>
          <w:i/>
        </w:rPr>
        <w:tab/>
      </w:r>
      <w:r>
        <w:rPr>
          <w:i/>
        </w:rPr>
        <w:tab/>
      </w:r>
      <w:r>
        <w:rPr>
          <w:i/>
        </w:rPr>
        <w:tab/>
      </w:r>
      <w:r>
        <w:rPr>
          <w:i/>
        </w:rPr>
        <w:tab/>
      </w:r>
      <w:r>
        <w:rPr>
          <w:i/>
        </w:rPr>
        <w:tab/>
        <w:t>Source: Ericsson</w:t>
      </w:r>
    </w:p>
    <w:p w14:paraId="7FBEF70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6C3D08" w14:textId="0A4A926A" w:rsidR="009A4D1E" w:rsidRDefault="009A4D1E" w:rsidP="009A4D1E">
      <w:pPr>
        <w:rPr>
          <w:rFonts w:ascii="Arial" w:hAnsi="Arial" w:cs="Arial"/>
          <w:b/>
          <w:sz w:val="24"/>
        </w:rPr>
      </w:pPr>
      <w:r>
        <w:rPr>
          <w:rFonts w:ascii="Arial" w:hAnsi="Arial" w:cs="Arial"/>
          <w:b/>
          <w:color w:val="0000FF"/>
          <w:sz w:val="24"/>
        </w:rPr>
        <w:t>R5-253766</w:t>
      </w:r>
      <w:r>
        <w:rPr>
          <w:rFonts w:ascii="Arial" w:hAnsi="Arial" w:cs="Arial"/>
          <w:b/>
          <w:color w:val="0000FF"/>
          <w:sz w:val="24"/>
        </w:rPr>
        <w:tab/>
      </w:r>
      <w:r>
        <w:rPr>
          <w:rFonts w:ascii="Arial" w:hAnsi="Arial" w:cs="Arial"/>
          <w:b/>
          <w:sz w:val="24"/>
        </w:rPr>
        <w:t>Editorial modification to 6.2A.3.0.4.5</w:t>
      </w:r>
    </w:p>
    <w:p w14:paraId="40D6B29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CR-1171  Cat: F (Rel-19)</w:t>
      </w:r>
      <w:r>
        <w:rPr>
          <w:i/>
        </w:rPr>
        <w:br/>
      </w:r>
      <w:r>
        <w:rPr>
          <w:i/>
        </w:rPr>
        <w:br/>
      </w:r>
      <w:r>
        <w:rPr>
          <w:i/>
        </w:rPr>
        <w:tab/>
      </w:r>
      <w:r>
        <w:rPr>
          <w:i/>
        </w:rPr>
        <w:tab/>
      </w:r>
      <w:r>
        <w:rPr>
          <w:i/>
        </w:rPr>
        <w:tab/>
      </w:r>
      <w:r>
        <w:rPr>
          <w:i/>
        </w:rPr>
        <w:tab/>
      </w:r>
      <w:r>
        <w:rPr>
          <w:i/>
        </w:rPr>
        <w:tab/>
        <w:t>Source: Ericsson</w:t>
      </w:r>
    </w:p>
    <w:p w14:paraId="6872176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00B89B" w14:textId="065EB33D" w:rsidR="009A4D1E" w:rsidRDefault="009A4D1E" w:rsidP="009A4D1E">
      <w:pPr>
        <w:rPr>
          <w:rFonts w:ascii="Arial" w:hAnsi="Arial" w:cs="Arial"/>
          <w:b/>
          <w:sz w:val="24"/>
        </w:rPr>
      </w:pPr>
      <w:r>
        <w:rPr>
          <w:rFonts w:ascii="Arial" w:hAnsi="Arial" w:cs="Arial"/>
          <w:b/>
          <w:color w:val="0000FF"/>
          <w:sz w:val="24"/>
        </w:rPr>
        <w:t>R5-254689</w:t>
      </w:r>
      <w:r>
        <w:rPr>
          <w:rFonts w:ascii="Arial" w:hAnsi="Arial" w:cs="Arial"/>
          <w:b/>
          <w:color w:val="0000FF"/>
          <w:sz w:val="24"/>
        </w:rPr>
        <w:tab/>
      </w:r>
      <w:r>
        <w:rPr>
          <w:rFonts w:ascii="Arial" w:hAnsi="Arial" w:cs="Arial"/>
          <w:b/>
          <w:sz w:val="24"/>
        </w:rPr>
        <w:t>Additional of A-MPR test case for NS 205 in TS 38.521-2</w:t>
      </w:r>
    </w:p>
    <w:p w14:paraId="17A4FF8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CR-1184  Cat: F (Rel-19)</w:t>
      </w:r>
      <w:r>
        <w:rPr>
          <w:i/>
        </w:rPr>
        <w:br/>
      </w:r>
      <w:r>
        <w:rPr>
          <w:i/>
        </w:rPr>
        <w:br/>
      </w:r>
      <w:r>
        <w:rPr>
          <w:i/>
        </w:rPr>
        <w:tab/>
      </w:r>
      <w:r>
        <w:rPr>
          <w:i/>
        </w:rPr>
        <w:tab/>
      </w:r>
      <w:r>
        <w:rPr>
          <w:i/>
        </w:rPr>
        <w:tab/>
      </w:r>
      <w:r>
        <w:rPr>
          <w:i/>
        </w:rPr>
        <w:tab/>
      </w:r>
      <w:r>
        <w:rPr>
          <w:i/>
        </w:rPr>
        <w:tab/>
        <w:t>Source: China Unicom</w:t>
      </w:r>
    </w:p>
    <w:p w14:paraId="630223F1" w14:textId="77777777" w:rsidR="009A4D1E" w:rsidRDefault="009A4D1E" w:rsidP="009A4D1E">
      <w:pPr>
        <w:rPr>
          <w:rFonts w:ascii="Arial" w:hAnsi="Arial" w:cs="Arial"/>
          <w:b/>
        </w:rPr>
      </w:pPr>
      <w:r>
        <w:rPr>
          <w:rFonts w:ascii="Arial" w:hAnsi="Arial" w:cs="Arial"/>
          <w:b/>
        </w:rPr>
        <w:t xml:space="preserve">Abstract: </w:t>
      </w:r>
    </w:p>
    <w:p w14:paraId="321635D5" w14:textId="77777777" w:rsidR="009A4D1E" w:rsidRDefault="009A4D1E" w:rsidP="009A4D1E">
      <w:r>
        <w:t>Spec is Rel-18 and WIC is on a higher release Rel-19</w:t>
      </w:r>
    </w:p>
    <w:p w14:paraId="61139BF0" w14:textId="77777777" w:rsidR="009A4D1E" w:rsidRDefault="009A4D1E" w:rsidP="009A4D1E">
      <w:pPr>
        <w:rPr>
          <w:rFonts w:ascii="Arial" w:hAnsi="Arial" w:cs="Arial"/>
          <w:b/>
        </w:rPr>
      </w:pPr>
      <w:r>
        <w:rPr>
          <w:rFonts w:ascii="Arial" w:hAnsi="Arial" w:cs="Arial"/>
          <w:b/>
        </w:rPr>
        <w:t xml:space="preserve">Discussion: </w:t>
      </w:r>
    </w:p>
    <w:p w14:paraId="1697252F" w14:textId="77777777" w:rsidR="009A4D1E" w:rsidRDefault="009A4D1E" w:rsidP="009A4D1E">
      <w:r>
        <w:t>r1</w:t>
      </w:r>
    </w:p>
    <w:p w14:paraId="110FDA1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R5-255231</w:t>
      </w:r>
      <w:r>
        <w:rPr>
          <w:color w:val="993300"/>
          <w:u w:val="single"/>
        </w:rPr>
        <w:t>.</w:t>
      </w:r>
    </w:p>
    <w:p w14:paraId="28269D63" w14:textId="7B6C5DBF" w:rsidR="009A4D1E" w:rsidRDefault="009A4D1E" w:rsidP="009A4D1E">
      <w:pPr>
        <w:rPr>
          <w:rFonts w:ascii="Arial" w:hAnsi="Arial" w:cs="Arial"/>
          <w:b/>
          <w:sz w:val="24"/>
        </w:rPr>
      </w:pPr>
      <w:r>
        <w:rPr>
          <w:rFonts w:ascii="Arial" w:hAnsi="Arial" w:cs="Arial"/>
          <w:b/>
          <w:color w:val="0000FF"/>
          <w:sz w:val="24"/>
        </w:rPr>
        <w:t>R5-255231</w:t>
      </w:r>
      <w:r>
        <w:rPr>
          <w:rFonts w:ascii="Arial" w:hAnsi="Arial" w:cs="Arial"/>
          <w:b/>
          <w:color w:val="0000FF"/>
          <w:sz w:val="24"/>
        </w:rPr>
        <w:tab/>
      </w:r>
      <w:r>
        <w:rPr>
          <w:rFonts w:ascii="Arial" w:hAnsi="Arial" w:cs="Arial"/>
          <w:b/>
          <w:sz w:val="24"/>
        </w:rPr>
        <w:t>Additional of A-MPR test case for NS 205 in TS 38.521-2</w:t>
      </w:r>
    </w:p>
    <w:p w14:paraId="623B3DE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CR-1184  rev 1 Cat: F (Rel-19)</w:t>
      </w:r>
      <w:r>
        <w:rPr>
          <w:i/>
        </w:rPr>
        <w:br/>
      </w:r>
      <w:r>
        <w:rPr>
          <w:i/>
        </w:rPr>
        <w:br/>
      </w:r>
      <w:r>
        <w:rPr>
          <w:i/>
        </w:rPr>
        <w:tab/>
      </w:r>
      <w:r>
        <w:rPr>
          <w:i/>
        </w:rPr>
        <w:tab/>
      </w:r>
      <w:r>
        <w:rPr>
          <w:i/>
        </w:rPr>
        <w:tab/>
      </w:r>
      <w:r>
        <w:rPr>
          <w:i/>
        </w:rPr>
        <w:tab/>
      </w:r>
      <w:r>
        <w:rPr>
          <w:i/>
        </w:rPr>
        <w:tab/>
        <w:t>Source: China Unicom</w:t>
      </w:r>
    </w:p>
    <w:p w14:paraId="55E304D8" w14:textId="77777777" w:rsidR="009A4D1E" w:rsidRDefault="009A4D1E" w:rsidP="009A4D1E">
      <w:pPr>
        <w:rPr>
          <w:color w:val="808080"/>
        </w:rPr>
      </w:pPr>
      <w:r>
        <w:rPr>
          <w:color w:val="808080"/>
        </w:rPr>
        <w:t>(Replaces R5-254689)</w:t>
      </w:r>
    </w:p>
    <w:p w14:paraId="2E2DC14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6DE6D" w14:textId="6271FEB0" w:rsidR="009A4D1E" w:rsidRDefault="009A4D1E" w:rsidP="009A4D1E">
      <w:pPr>
        <w:rPr>
          <w:rFonts w:ascii="Arial" w:hAnsi="Arial" w:cs="Arial"/>
          <w:b/>
          <w:sz w:val="24"/>
        </w:rPr>
      </w:pPr>
      <w:r>
        <w:rPr>
          <w:rFonts w:ascii="Arial" w:hAnsi="Arial" w:cs="Arial"/>
          <w:b/>
          <w:color w:val="0000FF"/>
          <w:sz w:val="24"/>
        </w:rPr>
        <w:t>R5-254866</w:t>
      </w:r>
      <w:r>
        <w:rPr>
          <w:rFonts w:ascii="Arial" w:hAnsi="Arial" w:cs="Arial"/>
          <w:b/>
          <w:color w:val="0000FF"/>
          <w:sz w:val="24"/>
        </w:rPr>
        <w:tab/>
      </w:r>
      <w:r>
        <w:rPr>
          <w:rFonts w:ascii="Arial" w:hAnsi="Arial" w:cs="Arial"/>
          <w:b/>
          <w:sz w:val="24"/>
        </w:rPr>
        <w:t>Introduction of minimum conformance requirements for additional spurious emissions tests</w:t>
      </w:r>
    </w:p>
    <w:p w14:paraId="3F6A24F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CR-1190  Cat: F (Rel-19)</w:t>
      </w:r>
      <w:r>
        <w:rPr>
          <w:i/>
        </w:rPr>
        <w:br/>
      </w:r>
      <w:r>
        <w:rPr>
          <w:i/>
        </w:rPr>
        <w:br/>
      </w:r>
      <w:r>
        <w:rPr>
          <w:i/>
        </w:rPr>
        <w:tab/>
      </w:r>
      <w:r>
        <w:rPr>
          <w:i/>
        </w:rPr>
        <w:tab/>
      </w:r>
      <w:r>
        <w:rPr>
          <w:i/>
        </w:rPr>
        <w:tab/>
      </w:r>
      <w:r>
        <w:rPr>
          <w:i/>
        </w:rPr>
        <w:tab/>
      </w:r>
      <w:r>
        <w:rPr>
          <w:i/>
        </w:rPr>
        <w:tab/>
        <w:t>Source: Apple Inc</w:t>
      </w:r>
    </w:p>
    <w:p w14:paraId="75F2A7AD" w14:textId="77777777" w:rsidR="009A4D1E" w:rsidRDefault="009A4D1E" w:rsidP="009A4D1E">
      <w:pPr>
        <w:rPr>
          <w:rFonts w:ascii="Arial" w:hAnsi="Arial" w:cs="Arial"/>
          <w:b/>
        </w:rPr>
      </w:pPr>
      <w:r>
        <w:rPr>
          <w:rFonts w:ascii="Arial" w:hAnsi="Arial" w:cs="Arial"/>
          <w:b/>
        </w:rPr>
        <w:t xml:space="preserve">Abstract: </w:t>
      </w:r>
    </w:p>
    <w:p w14:paraId="19EBD3FE" w14:textId="77777777" w:rsidR="009A4D1E" w:rsidRDefault="009A4D1E" w:rsidP="009A4D1E">
      <w:r>
        <w:t>Core Spec Alignment - 38.101-2 V19.1.0</w:t>
      </w:r>
    </w:p>
    <w:p w14:paraId="4C5212E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C759E" w14:textId="77777777" w:rsidR="009A4D1E" w:rsidRDefault="009A4D1E" w:rsidP="009A4D1E">
      <w:pPr>
        <w:pStyle w:val="Heading6"/>
      </w:pPr>
      <w:bookmarkStart w:id="677" w:name="_Toc208934031"/>
      <w:r>
        <w:t>5.3.42.1.2</w:t>
      </w:r>
      <w:r>
        <w:tab/>
        <w:t>Rx Requirements (Clause 7)</w:t>
      </w:r>
      <w:bookmarkEnd w:id="677"/>
    </w:p>
    <w:p w14:paraId="0BC37E5E" w14:textId="77777777" w:rsidR="009A4D1E" w:rsidRDefault="009A4D1E" w:rsidP="009A4D1E">
      <w:pPr>
        <w:pStyle w:val="Heading6"/>
      </w:pPr>
      <w:bookmarkStart w:id="678" w:name="_Toc208934032"/>
      <w:r>
        <w:t>5.3.42.1.3</w:t>
      </w:r>
      <w:r>
        <w:tab/>
        <w:t>Clauses 1-5, Annexes</w:t>
      </w:r>
      <w:bookmarkEnd w:id="678"/>
    </w:p>
    <w:p w14:paraId="03A0B79D" w14:textId="77777777" w:rsidR="009A4D1E" w:rsidRDefault="009A4D1E" w:rsidP="009A4D1E">
      <w:pPr>
        <w:pStyle w:val="Heading5"/>
      </w:pPr>
      <w:bookmarkStart w:id="679" w:name="_Toc208934033"/>
      <w:r>
        <w:t>5.3.42.2</w:t>
      </w:r>
      <w:r>
        <w:tab/>
        <w:t>TR 38.903 (NR MU &amp; TT analyses)</w:t>
      </w:r>
      <w:bookmarkEnd w:id="679"/>
    </w:p>
    <w:p w14:paraId="63B6F729" w14:textId="77777777" w:rsidR="009A4D1E" w:rsidRDefault="009A4D1E" w:rsidP="009A4D1E">
      <w:pPr>
        <w:pStyle w:val="Heading5"/>
      </w:pPr>
      <w:bookmarkStart w:id="680" w:name="_Toc208934034"/>
      <w:r>
        <w:t>5.3.42.3</w:t>
      </w:r>
      <w:r>
        <w:tab/>
        <w:t>TR 38.905 (NR Test Points Radio Transmission and Reception)</w:t>
      </w:r>
      <w:bookmarkEnd w:id="680"/>
    </w:p>
    <w:p w14:paraId="458151F1" w14:textId="6F7A9CC7" w:rsidR="009A4D1E" w:rsidRDefault="009A4D1E" w:rsidP="009A4D1E">
      <w:pPr>
        <w:rPr>
          <w:rFonts w:ascii="Arial" w:hAnsi="Arial" w:cs="Arial"/>
          <w:b/>
          <w:sz w:val="24"/>
        </w:rPr>
      </w:pPr>
      <w:r>
        <w:rPr>
          <w:rFonts w:ascii="Arial" w:hAnsi="Arial" w:cs="Arial"/>
          <w:b/>
          <w:color w:val="0000FF"/>
          <w:sz w:val="24"/>
        </w:rPr>
        <w:t>R5-254690</w:t>
      </w:r>
      <w:r>
        <w:rPr>
          <w:rFonts w:ascii="Arial" w:hAnsi="Arial" w:cs="Arial"/>
          <w:b/>
          <w:color w:val="0000FF"/>
          <w:sz w:val="24"/>
        </w:rPr>
        <w:tab/>
      </w:r>
      <w:r>
        <w:rPr>
          <w:rFonts w:ascii="Arial" w:hAnsi="Arial" w:cs="Arial"/>
          <w:b/>
          <w:sz w:val="24"/>
        </w:rPr>
        <w:t>Additional of A-MPR test case for NS 205 in TS 38.905</w:t>
      </w:r>
    </w:p>
    <w:p w14:paraId="0BD10C6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CR-1074  Cat: F (Rel-19)</w:t>
      </w:r>
      <w:r>
        <w:rPr>
          <w:i/>
        </w:rPr>
        <w:br/>
      </w:r>
      <w:r>
        <w:rPr>
          <w:i/>
        </w:rPr>
        <w:br/>
      </w:r>
      <w:r>
        <w:rPr>
          <w:i/>
        </w:rPr>
        <w:tab/>
      </w:r>
      <w:r>
        <w:rPr>
          <w:i/>
        </w:rPr>
        <w:tab/>
      </w:r>
      <w:r>
        <w:rPr>
          <w:i/>
        </w:rPr>
        <w:tab/>
      </w:r>
      <w:r>
        <w:rPr>
          <w:i/>
        </w:rPr>
        <w:tab/>
      </w:r>
      <w:r>
        <w:rPr>
          <w:i/>
        </w:rPr>
        <w:tab/>
        <w:t>Source: China Unicom</w:t>
      </w:r>
    </w:p>
    <w:p w14:paraId="4B428B0D" w14:textId="77777777" w:rsidR="009A4D1E" w:rsidRDefault="009A4D1E" w:rsidP="009A4D1E">
      <w:pPr>
        <w:rPr>
          <w:rFonts w:ascii="Arial" w:hAnsi="Arial" w:cs="Arial"/>
          <w:b/>
        </w:rPr>
      </w:pPr>
      <w:r>
        <w:rPr>
          <w:rFonts w:ascii="Arial" w:hAnsi="Arial" w:cs="Arial"/>
          <w:b/>
        </w:rPr>
        <w:t xml:space="preserve">Discussion: </w:t>
      </w:r>
    </w:p>
    <w:p w14:paraId="1206FE31" w14:textId="77777777" w:rsidR="009A4D1E" w:rsidRDefault="009A4D1E" w:rsidP="009A4D1E">
      <w:r>
        <w:t>cl. aff.</w:t>
      </w:r>
    </w:p>
    <w:p w14:paraId="3CA6323E" w14:textId="77777777" w:rsidR="009A4D1E" w:rsidRDefault="009A4D1E" w:rsidP="009A4D1E">
      <w:r>
        <w:t>r1</w:t>
      </w:r>
    </w:p>
    <w:p w14:paraId="09CD589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R5-255230</w:t>
      </w:r>
      <w:r>
        <w:rPr>
          <w:color w:val="993300"/>
          <w:u w:val="single"/>
        </w:rPr>
        <w:t>.</w:t>
      </w:r>
    </w:p>
    <w:p w14:paraId="452DE12D" w14:textId="4F1FBA58" w:rsidR="009A4D1E" w:rsidRDefault="009A4D1E" w:rsidP="009A4D1E">
      <w:pPr>
        <w:rPr>
          <w:rFonts w:ascii="Arial" w:hAnsi="Arial" w:cs="Arial"/>
          <w:b/>
          <w:sz w:val="24"/>
        </w:rPr>
      </w:pPr>
      <w:r>
        <w:rPr>
          <w:rFonts w:ascii="Arial" w:hAnsi="Arial" w:cs="Arial"/>
          <w:b/>
          <w:color w:val="0000FF"/>
          <w:sz w:val="24"/>
        </w:rPr>
        <w:t>R5-255230</w:t>
      </w:r>
      <w:r>
        <w:rPr>
          <w:rFonts w:ascii="Arial" w:hAnsi="Arial" w:cs="Arial"/>
          <w:b/>
          <w:color w:val="0000FF"/>
          <w:sz w:val="24"/>
        </w:rPr>
        <w:tab/>
      </w:r>
      <w:r>
        <w:rPr>
          <w:rFonts w:ascii="Arial" w:hAnsi="Arial" w:cs="Arial"/>
          <w:b/>
          <w:sz w:val="24"/>
        </w:rPr>
        <w:t>Additional of A-MPR test case for NS 205 in TS 38.905</w:t>
      </w:r>
    </w:p>
    <w:p w14:paraId="7D0980F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CR-1074  rev 1 Cat: F (Rel-19)</w:t>
      </w:r>
      <w:r>
        <w:rPr>
          <w:i/>
        </w:rPr>
        <w:br/>
      </w:r>
      <w:r>
        <w:rPr>
          <w:i/>
        </w:rPr>
        <w:br/>
      </w:r>
      <w:r>
        <w:rPr>
          <w:i/>
        </w:rPr>
        <w:tab/>
      </w:r>
      <w:r>
        <w:rPr>
          <w:i/>
        </w:rPr>
        <w:tab/>
      </w:r>
      <w:r>
        <w:rPr>
          <w:i/>
        </w:rPr>
        <w:tab/>
      </w:r>
      <w:r>
        <w:rPr>
          <w:i/>
        </w:rPr>
        <w:tab/>
      </w:r>
      <w:r>
        <w:rPr>
          <w:i/>
        </w:rPr>
        <w:tab/>
        <w:t>Source: China Unicom</w:t>
      </w:r>
    </w:p>
    <w:p w14:paraId="1B63DB50" w14:textId="77777777" w:rsidR="009A4D1E" w:rsidRDefault="009A4D1E" w:rsidP="009A4D1E">
      <w:pPr>
        <w:rPr>
          <w:color w:val="808080"/>
        </w:rPr>
      </w:pPr>
      <w:r>
        <w:rPr>
          <w:color w:val="808080"/>
        </w:rPr>
        <w:t>(Replaces R5-254690)</w:t>
      </w:r>
    </w:p>
    <w:p w14:paraId="7658D90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9DF81" w14:textId="77777777" w:rsidR="009A4D1E" w:rsidRDefault="009A4D1E" w:rsidP="009A4D1E">
      <w:pPr>
        <w:pStyle w:val="Heading5"/>
      </w:pPr>
      <w:bookmarkStart w:id="681" w:name="_Toc208934035"/>
      <w:r>
        <w:t>5.3.42.4</w:t>
      </w:r>
      <w:r>
        <w:tab/>
        <w:t>Discussion Papers, Work Plan, TC lists</w:t>
      </w:r>
      <w:bookmarkEnd w:id="681"/>
    </w:p>
    <w:p w14:paraId="6CD25292" w14:textId="77777777" w:rsidR="009A4D1E" w:rsidRDefault="009A4D1E" w:rsidP="009A4D1E">
      <w:pPr>
        <w:pStyle w:val="Heading3"/>
      </w:pPr>
      <w:bookmarkStart w:id="682" w:name="_Toc208934036"/>
      <w:r>
        <w:t>5.4</w:t>
      </w:r>
      <w:r>
        <w:tab/>
        <w:t>Routine Maintenance for 5G NR only TEIx_Test</w:t>
      </w:r>
      <w:bookmarkEnd w:id="682"/>
    </w:p>
    <w:p w14:paraId="09E57A7F" w14:textId="77777777" w:rsidR="009A4D1E" w:rsidRDefault="009A4D1E" w:rsidP="009A4D1E">
      <w:pPr>
        <w:pStyle w:val="Heading4"/>
      </w:pPr>
      <w:bookmarkStart w:id="683" w:name="_Toc208934037"/>
      <w:r>
        <w:t>5.4.1</w:t>
      </w:r>
      <w:r>
        <w:tab/>
        <w:t>TS 38.508-1</w:t>
      </w:r>
      <w:bookmarkEnd w:id="683"/>
    </w:p>
    <w:p w14:paraId="64B14EEB" w14:textId="77777777" w:rsidR="009A4D1E" w:rsidRDefault="009A4D1E" w:rsidP="009A4D1E">
      <w:pPr>
        <w:pStyle w:val="Heading5"/>
      </w:pPr>
      <w:bookmarkStart w:id="684" w:name="_Toc208934038"/>
      <w:r>
        <w:t>5.4.1.1</w:t>
      </w:r>
      <w:r>
        <w:tab/>
        <w:t>Test frequencies (Clause 4.3.1)</w:t>
      </w:r>
      <w:bookmarkEnd w:id="684"/>
    </w:p>
    <w:p w14:paraId="231B26E8" w14:textId="46646E36" w:rsidR="009A4D1E" w:rsidRDefault="009A4D1E" w:rsidP="009A4D1E">
      <w:pPr>
        <w:rPr>
          <w:rFonts w:ascii="Arial" w:hAnsi="Arial" w:cs="Arial"/>
          <w:b/>
          <w:sz w:val="24"/>
        </w:rPr>
      </w:pPr>
      <w:r>
        <w:rPr>
          <w:rFonts w:ascii="Arial" w:hAnsi="Arial" w:cs="Arial"/>
          <w:b/>
          <w:color w:val="0000FF"/>
          <w:sz w:val="24"/>
        </w:rPr>
        <w:t>R5-253776</w:t>
      </w:r>
      <w:r>
        <w:rPr>
          <w:rFonts w:ascii="Arial" w:hAnsi="Arial" w:cs="Arial"/>
          <w:b/>
          <w:color w:val="0000FF"/>
          <w:sz w:val="24"/>
        </w:rPr>
        <w:tab/>
      </w:r>
      <w:r>
        <w:rPr>
          <w:rFonts w:ascii="Arial" w:hAnsi="Arial" w:cs="Arial"/>
          <w:b/>
          <w:sz w:val="24"/>
        </w:rPr>
        <w:t>Editorial corrections to the EN in clause 4.3.1.1.3</w:t>
      </w:r>
    </w:p>
    <w:p w14:paraId="6224069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CR-3519  Cat: F (Rel-19)</w:t>
      </w:r>
      <w:r>
        <w:rPr>
          <w:i/>
        </w:rPr>
        <w:br/>
      </w:r>
      <w:r>
        <w:rPr>
          <w:i/>
        </w:rPr>
        <w:br/>
      </w:r>
      <w:r>
        <w:rPr>
          <w:i/>
        </w:rPr>
        <w:tab/>
      </w:r>
      <w:r>
        <w:rPr>
          <w:i/>
        </w:rPr>
        <w:tab/>
      </w:r>
      <w:r>
        <w:rPr>
          <w:i/>
        </w:rPr>
        <w:tab/>
      </w:r>
      <w:r>
        <w:rPr>
          <w:i/>
        </w:rPr>
        <w:tab/>
      </w:r>
      <w:r>
        <w:rPr>
          <w:i/>
        </w:rPr>
        <w:tab/>
        <w:t>Source: MediaTek Inc.</w:t>
      </w:r>
    </w:p>
    <w:p w14:paraId="45FE0243" w14:textId="77777777" w:rsidR="009A4D1E" w:rsidRDefault="009A4D1E" w:rsidP="009A4D1E">
      <w:pPr>
        <w:rPr>
          <w:rFonts w:ascii="Arial" w:hAnsi="Arial" w:cs="Arial"/>
          <w:b/>
        </w:rPr>
      </w:pPr>
      <w:r>
        <w:rPr>
          <w:rFonts w:ascii="Arial" w:hAnsi="Arial" w:cs="Arial"/>
          <w:b/>
        </w:rPr>
        <w:t xml:space="preserve">Abstract: </w:t>
      </w:r>
    </w:p>
    <w:p w14:paraId="53904C16" w14:textId="77777777" w:rsidR="009A4D1E" w:rsidRDefault="009A4D1E" w:rsidP="009A4D1E">
      <w:r>
        <w:t>Editorial</w:t>
      </w:r>
    </w:p>
    <w:p w14:paraId="53056E3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734A7" w14:textId="3FE529E1" w:rsidR="009A4D1E" w:rsidRDefault="009A4D1E" w:rsidP="009A4D1E">
      <w:pPr>
        <w:rPr>
          <w:rFonts w:ascii="Arial" w:hAnsi="Arial" w:cs="Arial"/>
          <w:b/>
          <w:sz w:val="24"/>
        </w:rPr>
      </w:pPr>
      <w:r>
        <w:rPr>
          <w:rFonts w:ascii="Arial" w:hAnsi="Arial" w:cs="Arial"/>
          <w:b/>
          <w:color w:val="0000FF"/>
          <w:sz w:val="24"/>
        </w:rPr>
        <w:t>R5-253789</w:t>
      </w:r>
      <w:r>
        <w:rPr>
          <w:rFonts w:ascii="Arial" w:hAnsi="Arial" w:cs="Arial"/>
          <w:b/>
          <w:color w:val="0000FF"/>
          <w:sz w:val="24"/>
        </w:rPr>
        <w:tab/>
      </w:r>
      <w:r>
        <w:rPr>
          <w:rFonts w:ascii="Arial" w:hAnsi="Arial" w:cs="Arial"/>
          <w:b/>
          <w:sz w:val="24"/>
        </w:rPr>
        <w:t>Addition of test frequencies for R15 EN-DC combos within FR1</w:t>
      </w:r>
    </w:p>
    <w:p w14:paraId="5C62ED9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CR-3521  Cat: F (Rel-19)</w:t>
      </w:r>
      <w:r>
        <w:rPr>
          <w:i/>
        </w:rPr>
        <w:br/>
      </w:r>
      <w:r>
        <w:rPr>
          <w:i/>
        </w:rPr>
        <w:br/>
      </w:r>
      <w:r>
        <w:rPr>
          <w:i/>
        </w:rPr>
        <w:tab/>
      </w:r>
      <w:r>
        <w:rPr>
          <w:i/>
        </w:rPr>
        <w:tab/>
      </w:r>
      <w:r>
        <w:rPr>
          <w:i/>
        </w:rPr>
        <w:tab/>
      </w:r>
      <w:r>
        <w:rPr>
          <w:i/>
        </w:rPr>
        <w:tab/>
      </w:r>
      <w:r>
        <w:rPr>
          <w:i/>
        </w:rPr>
        <w:tab/>
        <w:t>Source: KDDI Corporation</w:t>
      </w:r>
    </w:p>
    <w:p w14:paraId="4908925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0A47A" w14:textId="56F21EE6" w:rsidR="009A4D1E" w:rsidRDefault="009A4D1E" w:rsidP="009A4D1E">
      <w:pPr>
        <w:rPr>
          <w:rFonts w:ascii="Arial" w:hAnsi="Arial" w:cs="Arial"/>
          <w:b/>
          <w:sz w:val="24"/>
        </w:rPr>
      </w:pPr>
      <w:r>
        <w:rPr>
          <w:rFonts w:ascii="Arial" w:hAnsi="Arial" w:cs="Arial"/>
          <w:b/>
          <w:color w:val="0000FF"/>
          <w:sz w:val="24"/>
        </w:rPr>
        <w:t>R5-253961</w:t>
      </w:r>
      <w:r>
        <w:rPr>
          <w:rFonts w:ascii="Arial" w:hAnsi="Arial" w:cs="Arial"/>
          <w:b/>
          <w:color w:val="0000FF"/>
          <w:sz w:val="24"/>
        </w:rPr>
        <w:tab/>
      </w:r>
      <w:r>
        <w:rPr>
          <w:rFonts w:ascii="Arial" w:hAnsi="Arial" w:cs="Arial"/>
          <w:b/>
          <w:sz w:val="24"/>
        </w:rPr>
        <w:t>Correction of test frequencies for Band n254</w:t>
      </w:r>
    </w:p>
    <w:p w14:paraId="0F977FF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CR-3525  Cat: F (Rel-19)</w:t>
      </w:r>
      <w:r>
        <w:rPr>
          <w:i/>
        </w:rPr>
        <w:br/>
      </w:r>
      <w:r>
        <w:rPr>
          <w:i/>
        </w:rPr>
        <w:br/>
      </w:r>
      <w:r>
        <w:rPr>
          <w:i/>
        </w:rPr>
        <w:tab/>
      </w:r>
      <w:r>
        <w:rPr>
          <w:i/>
        </w:rPr>
        <w:tab/>
      </w:r>
      <w:r>
        <w:rPr>
          <w:i/>
        </w:rPr>
        <w:tab/>
      </w:r>
      <w:r>
        <w:rPr>
          <w:i/>
        </w:rPr>
        <w:tab/>
      </w:r>
      <w:r>
        <w:rPr>
          <w:i/>
        </w:rPr>
        <w:tab/>
        <w:t>Source: China Telecom</w:t>
      </w:r>
    </w:p>
    <w:p w14:paraId="2C9AF5CB" w14:textId="77777777" w:rsidR="009A4D1E" w:rsidRDefault="009A4D1E" w:rsidP="009A4D1E">
      <w:pPr>
        <w:rPr>
          <w:rFonts w:ascii="Arial" w:hAnsi="Arial" w:cs="Arial"/>
          <w:b/>
        </w:rPr>
      </w:pPr>
      <w:r>
        <w:rPr>
          <w:rFonts w:ascii="Arial" w:hAnsi="Arial" w:cs="Arial"/>
          <w:b/>
        </w:rPr>
        <w:t xml:space="preserve">Discussion: </w:t>
      </w:r>
    </w:p>
    <w:p w14:paraId="1A773EC4" w14:textId="77777777" w:rsidR="009A4D1E" w:rsidRDefault="009A4D1E" w:rsidP="009A4D1E">
      <w:r>
        <w:t>R&amp;S is OK with the CR , delegate not present</w:t>
      </w:r>
    </w:p>
    <w:p w14:paraId="032BCB1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235D4" w14:textId="0A2E875A" w:rsidR="009A4D1E" w:rsidRDefault="009A4D1E" w:rsidP="009A4D1E">
      <w:pPr>
        <w:rPr>
          <w:rFonts w:ascii="Arial" w:hAnsi="Arial" w:cs="Arial"/>
          <w:b/>
          <w:sz w:val="24"/>
        </w:rPr>
      </w:pPr>
      <w:r>
        <w:rPr>
          <w:rFonts w:ascii="Arial" w:hAnsi="Arial" w:cs="Arial"/>
          <w:b/>
          <w:color w:val="0000FF"/>
          <w:sz w:val="24"/>
        </w:rPr>
        <w:t>R5-254207</w:t>
      </w:r>
      <w:r>
        <w:rPr>
          <w:rFonts w:ascii="Arial" w:hAnsi="Arial" w:cs="Arial"/>
          <w:b/>
          <w:color w:val="0000FF"/>
          <w:sz w:val="24"/>
        </w:rPr>
        <w:tab/>
      </w:r>
      <w:r>
        <w:rPr>
          <w:rFonts w:ascii="Arial" w:hAnsi="Arial" w:cs="Arial"/>
          <w:b/>
          <w:sz w:val="24"/>
        </w:rPr>
        <w:t>Modification of the references for the RRM FR2 intra-band contiguous tables in Annex E</w:t>
      </w:r>
    </w:p>
    <w:p w14:paraId="50039E9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CR-3542  Cat: F (Rel-19)</w:t>
      </w:r>
      <w:r>
        <w:rPr>
          <w:i/>
        </w:rPr>
        <w:br/>
      </w:r>
      <w:r>
        <w:rPr>
          <w:i/>
        </w:rPr>
        <w:br/>
      </w:r>
      <w:r>
        <w:rPr>
          <w:i/>
        </w:rPr>
        <w:tab/>
      </w:r>
      <w:r>
        <w:rPr>
          <w:i/>
        </w:rPr>
        <w:tab/>
      </w:r>
      <w:r>
        <w:rPr>
          <w:i/>
        </w:rPr>
        <w:tab/>
      </w:r>
      <w:r>
        <w:rPr>
          <w:i/>
        </w:rPr>
        <w:tab/>
      </w:r>
      <w:r>
        <w:rPr>
          <w:i/>
        </w:rPr>
        <w:tab/>
        <w:t>Source: Keysight Technologies UK Ltd</w:t>
      </w:r>
    </w:p>
    <w:p w14:paraId="4943B31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887412" w14:textId="4374AE07" w:rsidR="009A4D1E" w:rsidRDefault="009A4D1E" w:rsidP="009A4D1E">
      <w:pPr>
        <w:rPr>
          <w:rFonts w:ascii="Arial" w:hAnsi="Arial" w:cs="Arial"/>
          <w:b/>
          <w:sz w:val="24"/>
        </w:rPr>
      </w:pPr>
      <w:r>
        <w:rPr>
          <w:rFonts w:ascii="Arial" w:hAnsi="Arial" w:cs="Arial"/>
          <w:b/>
          <w:color w:val="0000FF"/>
          <w:sz w:val="24"/>
        </w:rPr>
        <w:t>R5-254314</w:t>
      </w:r>
      <w:r>
        <w:rPr>
          <w:rFonts w:ascii="Arial" w:hAnsi="Arial" w:cs="Arial"/>
          <w:b/>
          <w:color w:val="0000FF"/>
          <w:sz w:val="24"/>
        </w:rPr>
        <w:tab/>
      </w:r>
      <w:r>
        <w:rPr>
          <w:rFonts w:ascii="Arial" w:hAnsi="Arial" w:cs="Arial"/>
          <w:b/>
          <w:sz w:val="24"/>
        </w:rPr>
        <w:t>Updates on test freq for R15 EN-DC configuration with more than three bands</w:t>
      </w:r>
    </w:p>
    <w:p w14:paraId="1730313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CR-3554  Cat: F (Rel-19)</w:t>
      </w:r>
      <w:r>
        <w:rPr>
          <w:i/>
        </w:rPr>
        <w:br/>
      </w:r>
      <w:r>
        <w:rPr>
          <w:i/>
        </w:rPr>
        <w:br/>
      </w:r>
      <w:r>
        <w:rPr>
          <w:i/>
        </w:rPr>
        <w:tab/>
      </w:r>
      <w:r>
        <w:rPr>
          <w:i/>
        </w:rPr>
        <w:tab/>
      </w:r>
      <w:r>
        <w:rPr>
          <w:i/>
        </w:rPr>
        <w:tab/>
      </w:r>
      <w:r>
        <w:rPr>
          <w:i/>
        </w:rPr>
        <w:tab/>
      </w:r>
      <w:r>
        <w:rPr>
          <w:i/>
        </w:rPr>
        <w:tab/>
        <w:t>Source: ZTE Corporation</w:t>
      </w:r>
    </w:p>
    <w:p w14:paraId="37E1FF7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DFAFB" w14:textId="763526AB" w:rsidR="009A4D1E" w:rsidRDefault="009A4D1E" w:rsidP="009A4D1E">
      <w:pPr>
        <w:rPr>
          <w:rFonts w:ascii="Arial" w:hAnsi="Arial" w:cs="Arial"/>
          <w:b/>
          <w:sz w:val="24"/>
        </w:rPr>
      </w:pPr>
      <w:r>
        <w:rPr>
          <w:rFonts w:ascii="Arial" w:hAnsi="Arial" w:cs="Arial"/>
          <w:b/>
          <w:color w:val="0000FF"/>
          <w:sz w:val="24"/>
        </w:rPr>
        <w:t>R5-254326</w:t>
      </w:r>
      <w:r>
        <w:rPr>
          <w:rFonts w:ascii="Arial" w:hAnsi="Arial" w:cs="Arial"/>
          <w:b/>
          <w:color w:val="0000FF"/>
          <w:sz w:val="24"/>
        </w:rPr>
        <w:tab/>
      </w:r>
      <w:r>
        <w:rPr>
          <w:rFonts w:ascii="Arial" w:hAnsi="Arial" w:cs="Arial"/>
          <w:b/>
          <w:sz w:val="24"/>
        </w:rPr>
        <w:t>Addition of test freq for EN-DC configuration DC_1A-41A_n78A</w:t>
      </w:r>
    </w:p>
    <w:p w14:paraId="5B40A2B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CR-3555  Cat: F (Rel-19)</w:t>
      </w:r>
      <w:r>
        <w:rPr>
          <w:i/>
        </w:rPr>
        <w:br/>
      </w:r>
      <w:r>
        <w:rPr>
          <w:i/>
        </w:rPr>
        <w:br/>
      </w:r>
      <w:r>
        <w:rPr>
          <w:i/>
        </w:rPr>
        <w:tab/>
      </w:r>
      <w:r>
        <w:rPr>
          <w:i/>
        </w:rPr>
        <w:tab/>
      </w:r>
      <w:r>
        <w:rPr>
          <w:i/>
        </w:rPr>
        <w:tab/>
      </w:r>
      <w:r>
        <w:rPr>
          <w:i/>
        </w:rPr>
        <w:tab/>
      </w:r>
      <w:r>
        <w:rPr>
          <w:i/>
        </w:rPr>
        <w:tab/>
        <w:t>Source: ZTE Corporation</w:t>
      </w:r>
    </w:p>
    <w:p w14:paraId="24FE8D0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C5B14" w14:textId="4049DD8E" w:rsidR="009A4D1E" w:rsidRDefault="009A4D1E" w:rsidP="009A4D1E">
      <w:pPr>
        <w:rPr>
          <w:rFonts w:ascii="Arial" w:hAnsi="Arial" w:cs="Arial"/>
          <w:b/>
          <w:sz w:val="24"/>
        </w:rPr>
      </w:pPr>
      <w:r>
        <w:rPr>
          <w:rFonts w:ascii="Arial" w:hAnsi="Arial" w:cs="Arial"/>
          <w:b/>
          <w:color w:val="0000FF"/>
          <w:sz w:val="24"/>
        </w:rPr>
        <w:t>R5-254373</w:t>
      </w:r>
      <w:r>
        <w:rPr>
          <w:rFonts w:ascii="Arial" w:hAnsi="Arial" w:cs="Arial"/>
          <w:b/>
          <w:color w:val="0000FF"/>
          <w:sz w:val="24"/>
        </w:rPr>
        <w:tab/>
      </w:r>
      <w:r>
        <w:rPr>
          <w:rFonts w:ascii="Arial" w:hAnsi="Arial" w:cs="Arial"/>
          <w:b/>
          <w:sz w:val="24"/>
        </w:rPr>
        <w:t>Correction of test frequencies for Band n99</w:t>
      </w:r>
    </w:p>
    <w:p w14:paraId="7463627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CR-3557  Cat: F (Rel-19)</w:t>
      </w:r>
      <w:r>
        <w:rPr>
          <w:i/>
        </w:rPr>
        <w:br/>
      </w:r>
      <w:r>
        <w:rPr>
          <w:i/>
        </w:rPr>
        <w:br/>
      </w:r>
      <w:r>
        <w:rPr>
          <w:i/>
        </w:rPr>
        <w:tab/>
      </w:r>
      <w:r>
        <w:rPr>
          <w:i/>
        </w:rPr>
        <w:tab/>
      </w:r>
      <w:r>
        <w:rPr>
          <w:i/>
        </w:rPr>
        <w:tab/>
      </w:r>
      <w:r>
        <w:rPr>
          <w:i/>
        </w:rPr>
        <w:tab/>
      </w:r>
      <w:r>
        <w:rPr>
          <w:i/>
        </w:rPr>
        <w:tab/>
        <w:t>Source: ROHDE &amp; SCHWARZ</w:t>
      </w:r>
    </w:p>
    <w:p w14:paraId="0401CB8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0523F" w14:textId="4AD46965" w:rsidR="009A4D1E" w:rsidRDefault="009A4D1E" w:rsidP="009A4D1E">
      <w:pPr>
        <w:rPr>
          <w:rFonts w:ascii="Arial" w:hAnsi="Arial" w:cs="Arial"/>
          <w:b/>
          <w:sz w:val="24"/>
        </w:rPr>
      </w:pPr>
      <w:r>
        <w:rPr>
          <w:rFonts w:ascii="Arial" w:hAnsi="Arial" w:cs="Arial"/>
          <w:b/>
          <w:color w:val="0000FF"/>
          <w:sz w:val="24"/>
        </w:rPr>
        <w:t>R5-254374</w:t>
      </w:r>
      <w:r>
        <w:rPr>
          <w:rFonts w:ascii="Arial" w:hAnsi="Arial" w:cs="Arial"/>
          <w:b/>
          <w:color w:val="0000FF"/>
          <w:sz w:val="24"/>
        </w:rPr>
        <w:tab/>
      </w:r>
      <w:r>
        <w:rPr>
          <w:rFonts w:ascii="Arial" w:hAnsi="Arial" w:cs="Arial"/>
          <w:b/>
          <w:sz w:val="24"/>
        </w:rPr>
        <w:t>Correction of test frequencies for Band n29</w:t>
      </w:r>
    </w:p>
    <w:p w14:paraId="21D6C1F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CR-3558  Cat: F (Rel-19)</w:t>
      </w:r>
      <w:r>
        <w:rPr>
          <w:i/>
        </w:rPr>
        <w:br/>
      </w:r>
      <w:r>
        <w:rPr>
          <w:i/>
        </w:rPr>
        <w:br/>
      </w:r>
      <w:r>
        <w:rPr>
          <w:i/>
        </w:rPr>
        <w:tab/>
      </w:r>
      <w:r>
        <w:rPr>
          <w:i/>
        </w:rPr>
        <w:tab/>
      </w:r>
      <w:r>
        <w:rPr>
          <w:i/>
        </w:rPr>
        <w:tab/>
      </w:r>
      <w:r>
        <w:rPr>
          <w:i/>
        </w:rPr>
        <w:tab/>
      </w:r>
      <w:r>
        <w:rPr>
          <w:i/>
        </w:rPr>
        <w:tab/>
        <w:t>Source: ROHDE &amp; SCHWARZ</w:t>
      </w:r>
    </w:p>
    <w:p w14:paraId="787FDD8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FD1D2" w14:textId="1F152A5A" w:rsidR="009A4D1E" w:rsidRDefault="009A4D1E" w:rsidP="009A4D1E">
      <w:pPr>
        <w:rPr>
          <w:rFonts w:ascii="Arial" w:hAnsi="Arial" w:cs="Arial"/>
          <w:b/>
          <w:sz w:val="24"/>
        </w:rPr>
      </w:pPr>
      <w:r>
        <w:rPr>
          <w:rFonts w:ascii="Arial" w:hAnsi="Arial" w:cs="Arial"/>
          <w:b/>
          <w:color w:val="0000FF"/>
          <w:sz w:val="24"/>
        </w:rPr>
        <w:t>R5-254375</w:t>
      </w:r>
      <w:r>
        <w:rPr>
          <w:rFonts w:ascii="Arial" w:hAnsi="Arial" w:cs="Arial"/>
          <w:b/>
          <w:color w:val="0000FF"/>
          <w:sz w:val="24"/>
        </w:rPr>
        <w:tab/>
      </w:r>
      <w:r>
        <w:rPr>
          <w:rFonts w:ascii="Arial" w:hAnsi="Arial" w:cs="Arial"/>
          <w:b/>
          <w:sz w:val="24"/>
        </w:rPr>
        <w:t>Correction of test frequencies for Band n75 and n76</w:t>
      </w:r>
    </w:p>
    <w:p w14:paraId="48410AA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CR-3559  Cat: F (Rel-19)</w:t>
      </w:r>
      <w:r>
        <w:rPr>
          <w:i/>
        </w:rPr>
        <w:br/>
      </w:r>
      <w:r>
        <w:rPr>
          <w:i/>
        </w:rPr>
        <w:br/>
      </w:r>
      <w:r>
        <w:rPr>
          <w:i/>
        </w:rPr>
        <w:tab/>
      </w:r>
      <w:r>
        <w:rPr>
          <w:i/>
        </w:rPr>
        <w:tab/>
      </w:r>
      <w:r>
        <w:rPr>
          <w:i/>
        </w:rPr>
        <w:tab/>
      </w:r>
      <w:r>
        <w:rPr>
          <w:i/>
        </w:rPr>
        <w:tab/>
      </w:r>
      <w:r>
        <w:rPr>
          <w:i/>
        </w:rPr>
        <w:tab/>
        <w:t>Source: ROHDE &amp; SCHWARZ</w:t>
      </w:r>
    </w:p>
    <w:p w14:paraId="7D97CF6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3E33C" w14:textId="75C874EA" w:rsidR="009A4D1E" w:rsidRDefault="009A4D1E" w:rsidP="009A4D1E">
      <w:pPr>
        <w:rPr>
          <w:rFonts w:ascii="Arial" w:hAnsi="Arial" w:cs="Arial"/>
          <w:b/>
          <w:sz w:val="24"/>
        </w:rPr>
      </w:pPr>
      <w:r>
        <w:rPr>
          <w:rFonts w:ascii="Arial" w:hAnsi="Arial" w:cs="Arial"/>
          <w:b/>
          <w:color w:val="0000FF"/>
          <w:sz w:val="24"/>
        </w:rPr>
        <w:t>R5-254736</w:t>
      </w:r>
      <w:r>
        <w:rPr>
          <w:rFonts w:ascii="Arial" w:hAnsi="Arial" w:cs="Arial"/>
          <w:b/>
          <w:color w:val="0000FF"/>
          <w:sz w:val="24"/>
        </w:rPr>
        <w:tab/>
      </w:r>
      <w:r>
        <w:rPr>
          <w:rFonts w:ascii="Arial" w:hAnsi="Arial" w:cs="Arial"/>
          <w:b/>
          <w:sz w:val="24"/>
        </w:rPr>
        <w:t>Definition of UL Mid CBW for n8</w:t>
      </w:r>
    </w:p>
    <w:p w14:paraId="3DF539C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CR-3589  Cat: F (Rel-19)</w:t>
      </w:r>
      <w:r>
        <w:rPr>
          <w:i/>
        </w:rPr>
        <w:br/>
      </w:r>
      <w:r>
        <w:rPr>
          <w:i/>
        </w:rPr>
        <w:br/>
      </w:r>
      <w:r>
        <w:rPr>
          <w:i/>
        </w:rPr>
        <w:tab/>
      </w:r>
      <w:r>
        <w:rPr>
          <w:i/>
        </w:rPr>
        <w:tab/>
      </w:r>
      <w:r>
        <w:rPr>
          <w:i/>
        </w:rPr>
        <w:tab/>
      </w:r>
      <w:r>
        <w:rPr>
          <w:i/>
        </w:rPr>
        <w:tab/>
      </w:r>
      <w:r>
        <w:rPr>
          <w:i/>
        </w:rPr>
        <w:tab/>
        <w:t>Source: Anritsu</w:t>
      </w:r>
    </w:p>
    <w:p w14:paraId="11C2824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AF99C" w14:textId="0D3D8994" w:rsidR="009A4D1E" w:rsidRDefault="009A4D1E" w:rsidP="009A4D1E">
      <w:pPr>
        <w:rPr>
          <w:rFonts w:ascii="Arial" w:hAnsi="Arial" w:cs="Arial"/>
          <w:b/>
          <w:sz w:val="24"/>
        </w:rPr>
      </w:pPr>
      <w:r>
        <w:rPr>
          <w:rFonts w:ascii="Arial" w:hAnsi="Arial" w:cs="Arial"/>
          <w:b/>
          <w:color w:val="0000FF"/>
          <w:sz w:val="24"/>
        </w:rPr>
        <w:t>R5-254737</w:t>
      </w:r>
      <w:r>
        <w:rPr>
          <w:rFonts w:ascii="Arial" w:hAnsi="Arial" w:cs="Arial"/>
          <w:b/>
          <w:color w:val="0000FF"/>
          <w:sz w:val="24"/>
        </w:rPr>
        <w:tab/>
      </w:r>
      <w:r>
        <w:rPr>
          <w:rFonts w:ascii="Arial" w:hAnsi="Arial" w:cs="Arial"/>
          <w:b/>
          <w:sz w:val="24"/>
        </w:rPr>
        <w:t>Correction to test frequencies of n105</w:t>
      </w:r>
    </w:p>
    <w:p w14:paraId="368F873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CR-3590  Cat: F (Rel-19)</w:t>
      </w:r>
      <w:r>
        <w:rPr>
          <w:i/>
        </w:rPr>
        <w:br/>
      </w:r>
      <w:r>
        <w:rPr>
          <w:i/>
        </w:rPr>
        <w:br/>
      </w:r>
      <w:r>
        <w:rPr>
          <w:i/>
        </w:rPr>
        <w:tab/>
      </w:r>
      <w:r>
        <w:rPr>
          <w:i/>
        </w:rPr>
        <w:tab/>
      </w:r>
      <w:r>
        <w:rPr>
          <w:i/>
        </w:rPr>
        <w:tab/>
      </w:r>
      <w:r>
        <w:rPr>
          <w:i/>
        </w:rPr>
        <w:tab/>
      </w:r>
      <w:r>
        <w:rPr>
          <w:i/>
        </w:rPr>
        <w:tab/>
        <w:t>Source: Anritsu</w:t>
      </w:r>
    </w:p>
    <w:p w14:paraId="75C175B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F0071" w14:textId="2090E48B" w:rsidR="009A4D1E" w:rsidRDefault="009A4D1E" w:rsidP="009A4D1E">
      <w:pPr>
        <w:rPr>
          <w:rFonts w:ascii="Arial" w:hAnsi="Arial" w:cs="Arial"/>
          <w:b/>
          <w:sz w:val="24"/>
        </w:rPr>
      </w:pPr>
      <w:r>
        <w:rPr>
          <w:rFonts w:ascii="Arial" w:hAnsi="Arial" w:cs="Arial"/>
          <w:b/>
          <w:color w:val="0000FF"/>
          <w:sz w:val="24"/>
        </w:rPr>
        <w:t>R5-254793</w:t>
      </w:r>
      <w:r>
        <w:rPr>
          <w:rFonts w:ascii="Arial" w:hAnsi="Arial" w:cs="Arial"/>
          <w:b/>
          <w:color w:val="0000FF"/>
          <w:sz w:val="24"/>
        </w:rPr>
        <w:tab/>
      </w:r>
      <w:r>
        <w:rPr>
          <w:rFonts w:ascii="Arial" w:hAnsi="Arial" w:cs="Arial"/>
          <w:b/>
          <w:sz w:val="24"/>
        </w:rPr>
        <w:t>Adding test frequencies for several EN-DC configurations including band n40</w:t>
      </w:r>
    </w:p>
    <w:p w14:paraId="1419BC4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CR-3593  Cat: F (Rel-19)</w:t>
      </w:r>
      <w:r>
        <w:rPr>
          <w:i/>
        </w:rPr>
        <w:br/>
      </w:r>
      <w:r>
        <w:rPr>
          <w:i/>
        </w:rPr>
        <w:br/>
      </w:r>
      <w:r>
        <w:rPr>
          <w:i/>
        </w:rPr>
        <w:tab/>
      </w:r>
      <w:r>
        <w:rPr>
          <w:i/>
        </w:rPr>
        <w:tab/>
      </w:r>
      <w:r>
        <w:rPr>
          <w:i/>
        </w:rPr>
        <w:tab/>
      </w:r>
      <w:r>
        <w:rPr>
          <w:i/>
        </w:rPr>
        <w:tab/>
      </w:r>
      <w:r>
        <w:rPr>
          <w:i/>
        </w:rPr>
        <w:tab/>
        <w:t>Source: Huawei, HiSilicon</w:t>
      </w:r>
    </w:p>
    <w:p w14:paraId="18C7992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448CF" w14:textId="77777777" w:rsidR="009A4D1E" w:rsidRDefault="009A4D1E" w:rsidP="009A4D1E">
      <w:pPr>
        <w:pStyle w:val="Heading5"/>
      </w:pPr>
      <w:bookmarkStart w:id="685" w:name="_Toc208934039"/>
      <w:r>
        <w:t>5.4.1.2</w:t>
      </w:r>
      <w:r>
        <w:tab/>
        <w:t>Test environment for RF (Clauses 5)</w:t>
      </w:r>
      <w:bookmarkEnd w:id="685"/>
    </w:p>
    <w:p w14:paraId="19BA2C04" w14:textId="30E421BD" w:rsidR="009A4D1E" w:rsidRDefault="009A4D1E" w:rsidP="009A4D1E">
      <w:pPr>
        <w:rPr>
          <w:rFonts w:ascii="Arial" w:hAnsi="Arial" w:cs="Arial"/>
          <w:b/>
          <w:sz w:val="24"/>
        </w:rPr>
      </w:pPr>
      <w:r>
        <w:rPr>
          <w:rFonts w:ascii="Arial" w:hAnsi="Arial" w:cs="Arial"/>
          <w:b/>
          <w:color w:val="0000FF"/>
          <w:sz w:val="24"/>
        </w:rPr>
        <w:t>R5-254257</w:t>
      </w:r>
      <w:r>
        <w:rPr>
          <w:rFonts w:ascii="Arial" w:hAnsi="Arial" w:cs="Arial"/>
          <w:b/>
          <w:color w:val="0000FF"/>
          <w:sz w:val="24"/>
        </w:rPr>
        <w:tab/>
      </w:r>
      <w:r>
        <w:rPr>
          <w:rFonts w:ascii="Arial" w:hAnsi="Arial" w:cs="Arial"/>
          <w:b/>
          <w:sz w:val="24"/>
        </w:rPr>
        <w:t>Correction to Demod test frequencies for band n31 and n72</w:t>
      </w:r>
    </w:p>
    <w:p w14:paraId="0D2DA66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CR-3545  Cat: F (Rel-19)</w:t>
      </w:r>
      <w:r>
        <w:rPr>
          <w:i/>
        </w:rPr>
        <w:br/>
      </w:r>
      <w:r>
        <w:rPr>
          <w:i/>
        </w:rPr>
        <w:br/>
      </w:r>
      <w:r>
        <w:rPr>
          <w:i/>
        </w:rPr>
        <w:tab/>
      </w:r>
      <w:r>
        <w:rPr>
          <w:i/>
        </w:rPr>
        <w:tab/>
      </w:r>
      <w:r>
        <w:rPr>
          <w:i/>
        </w:rPr>
        <w:tab/>
      </w:r>
      <w:r>
        <w:rPr>
          <w:i/>
        </w:rPr>
        <w:tab/>
      </w:r>
      <w:r>
        <w:rPr>
          <w:i/>
        </w:rPr>
        <w:tab/>
        <w:t>Source: Rohde &amp; Schwarz</w:t>
      </w:r>
    </w:p>
    <w:p w14:paraId="4BEA465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80649" w14:textId="789924D9" w:rsidR="009A4D1E" w:rsidRDefault="009A4D1E" w:rsidP="009A4D1E">
      <w:pPr>
        <w:rPr>
          <w:rFonts w:ascii="Arial" w:hAnsi="Arial" w:cs="Arial"/>
          <w:b/>
          <w:sz w:val="24"/>
        </w:rPr>
      </w:pPr>
      <w:r>
        <w:rPr>
          <w:rFonts w:ascii="Arial" w:hAnsi="Arial" w:cs="Arial"/>
          <w:b/>
          <w:color w:val="0000FF"/>
          <w:sz w:val="24"/>
        </w:rPr>
        <w:t>R5-254258</w:t>
      </w:r>
      <w:r>
        <w:rPr>
          <w:rFonts w:ascii="Arial" w:hAnsi="Arial" w:cs="Arial"/>
          <w:b/>
          <w:color w:val="0000FF"/>
          <w:sz w:val="24"/>
        </w:rPr>
        <w:tab/>
      </w:r>
      <w:r>
        <w:rPr>
          <w:rFonts w:ascii="Arial" w:hAnsi="Arial" w:cs="Arial"/>
          <w:b/>
          <w:sz w:val="24"/>
        </w:rPr>
        <w:t>Correction to Demod test frequencies for band n30</w:t>
      </w:r>
    </w:p>
    <w:p w14:paraId="031A0D5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CR-3546  Cat: F (Rel-19)</w:t>
      </w:r>
      <w:r>
        <w:rPr>
          <w:i/>
        </w:rPr>
        <w:br/>
      </w:r>
      <w:r>
        <w:rPr>
          <w:i/>
        </w:rPr>
        <w:br/>
      </w:r>
      <w:r>
        <w:rPr>
          <w:i/>
        </w:rPr>
        <w:tab/>
      </w:r>
      <w:r>
        <w:rPr>
          <w:i/>
        </w:rPr>
        <w:tab/>
      </w:r>
      <w:r>
        <w:rPr>
          <w:i/>
        </w:rPr>
        <w:tab/>
      </w:r>
      <w:r>
        <w:rPr>
          <w:i/>
        </w:rPr>
        <w:tab/>
      </w:r>
      <w:r>
        <w:rPr>
          <w:i/>
        </w:rPr>
        <w:tab/>
        <w:t>Source: Rohde &amp; Schwarz</w:t>
      </w:r>
    </w:p>
    <w:p w14:paraId="48EA720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8D2A3" w14:textId="44161B84" w:rsidR="009A4D1E" w:rsidRDefault="009A4D1E" w:rsidP="009A4D1E">
      <w:pPr>
        <w:rPr>
          <w:rFonts w:ascii="Arial" w:hAnsi="Arial" w:cs="Arial"/>
          <w:b/>
          <w:sz w:val="24"/>
        </w:rPr>
      </w:pPr>
      <w:r>
        <w:rPr>
          <w:rFonts w:ascii="Arial" w:hAnsi="Arial" w:cs="Arial"/>
          <w:b/>
          <w:color w:val="0000FF"/>
          <w:sz w:val="24"/>
        </w:rPr>
        <w:t>R5-254738</w:t>
      </w:r>
      <w:r>
        <w:rPr>
          <w:rFonts w:ascii="Arial" w:hAnsi="Arial" w:cs="Arial"/>
          <w:b/>
          <w:color w:val="0000FF"/>
          <w:sz w:val="24"/>
        </w:rPr>
        <w:tab/>
      </w:r>
      <w:r>
        <w:rPr>
          <w:rFonts w:ascii="Arial" w:hAnsi="Arial" w:cs="Arial"/>
          <w:b/>
          <w:sz w:val="24"/>
        </w:rPr>
        <w:t>Update of test frequencies for intra-band non-contiguous EN-DC in demod test cases</w:t>
      </w:r>
    </w:p>
    <w:p w14:paraId="5E0157B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CR-3591  Cat: F (Rel-19)</w:t>
      </w:r>
      <w:r>
        <w:rPr>
          <w:i/>
        </w:rPr>
        <w:br/>
      </w:r>
      <w:r>
        <w:rPr>
          <w:i/>
        </w:rPr>
        <w:br/>
      </w:r>
      <w:r>
        <w:rPr>
          <w:i/>
        </w:rPr>
        <w:tab/>
      </w:r>
      <w:r>
        <w:rPr>
          <w:i/>
        </w:rPr>
        <w:tab/>
      </w:r>
      <w:r>
        <w:rPr>
          <w:i/>
        </w:rPr>
        <w:tab/>
      </w:r>
      <w:r>
        <w:rPr>
          <w:i/>
        </w:rPr>
        <w:tab/>
      </w:r>
      <w:r>
        <w:rPr>
          <w:i/>
        </w:rPr>
        <w:tab/>
        <w:t>Source: Anritsu</w:t>
      </w:r>
    </w:p>
    <w:p w14:paraId="2336D436" w14:textId="77777777" w:rsidR="009A4D1E" w:rsidRDefault="009A4D1E" w:rsidP="009A4D1E">
      <w:pPr>
        <w:rPr>
          <w:rFonts w:ascii="Arial" w:hAnsi="Arial" w:cs="Arial"/>
          <w:b/>
        </w:rPr>
      </w:pPr>
      <w:r>
        <w:rPr>
          <w:rFonts w:ascii="Arial" w:hAnsi="Arial" w:cs="Arial"/>
          <w:b/>
        </w:rPr>
        <w:t xml:space="preserve">Abstract: </w:t>
      </w:r>
    </w:p>
    <w:p w14:paraId="57DCF486" w14:textId="77777777" w:rsidR="009A4D1E" w:rsidRDefault="009A4D1E" w:rsidP="009A4D1E">
      <w:r>
        <w:t>Related CR: R5-254739</w:t>
      </w:r>
    </w:p>
    <w:p w14:paraId="15DF097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FFF45" w14:textId="77777777" w:rsidR="009A4D1E" w:rsidRDefault="009A4D1E" w:rsidP="009A4D1E">
      <w:pPr>
        <w:pStyle w:val="Heading5"/>
      </w:pPr>
      <w:bookmarkStart w:id="686" w:name="_Toc208934040"/>
      <w:r>
        <w:t>5.4.1.3</w:t>
      </w:r>
      <w:r>
        <w:tab/>
        <w:t>Test environment for RRM (Clause 7)</w:t>
      </w:r>
      <w:bookmarkEnd w:id="686"/>
    </w:p>
    <w:p w14:paraId="3980D591" w14:textId="636D8C3D" w:rsidR="009A4D1E" w:rsidRDefault="009A4D1E" w:rsidP="009A4D1E">
      <w:pPr>
        <w:rPr>
          <w:rFonts w:ascii="Arial" w:hAnsi="Arial" w:cs="Arial"/>
          <w:b/>
          <w:sz w:val="24"/>
        </w:rPr>
      </w:pPr>
      <w:r>
        <w:rPr>
          <w:rFonts w:ascii="Arial" w:hAnsi="Arial" w:cs="Arial"/>
          <w:b/>
          <w:color w:val="0000FF"/>
          <w:sz w:val="24"/>
        </w:rPr>
        <w:t>R5-254205</w:t>
      </w:r>
      <w:r>
        <w:rPr>
          <w:rFonts w:ascii="Arial" w:hAnsi="Arial" w:cs="Arial"/>
          <w:b/>
          <w:color w:val="0000FF"/>
          <w:sz w:val="24"/>
        </w:rPr>
        <w:tab/>
      </w:r>
      <w:r>
        <w:rPr>
          <w:rFonts w:ascii="Arial" w:hAnsi="Arial" w:cs="Arial"/>
          <w:b/>
          <w:sz w:val="24"/>
        </w:rPr>
        <w:t>Addition of RRM NR Intra-band Contiguous CA configurations in FR2</w:t>
      </w:r>
    </w:p>
    <w:p w14:paraId="195EC48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CR-3541  Cat: F (Rel-19)</w:t>
      </w:r>
      <w:r>
        <w:rPr>
          <w:i/>
        </w:rPr>
        <w:br/>
      </w:r>
      <w:r>
        <w:rPr>
          <w:i/>
        </w:rPr>
        <w:br/>
      </w:r>
      <w:r>
        <w:rPr>
          <w:i/>
        </w:rPr>
        <w:tab/>
      </w:r>
      <w:r>
        <w:rPr>
          <w:i/>
        </w:rPr>
        <w:tab/>
      </w:r>
      <w:r>
        <w:rPr>
          <w:i/>
        </w:rPr>
        <w:tab/>
      </w:r>
      <w:r>
        <w:rPr>
          <w:i/>
        </w:rPr>
        <w:tab/>
      </w:r>
      <w:r>
        <w:rPr>
          <w:i/>
        </w:rPr>
        <w:tab/>
        <w:t>Source: Keysight Technologies</w:t>
      </w:r>
    </w:p>
    <w:p w14:paraId="7ADAC22D" w14:textId="77777777" w:rsidR="009A4D1E" w:rsidRDefault="009A4D1E" w:rsidP="009A4D1E">
      <w:pPr>
        <w:rPr>
          <w:rFonts w:ascii="Arial" w:hAnsi="Arial" w:cs="Arial"/>
          <w:b/>
        </w:rPr>
      </w:pPr>
      <w:r>
        <w:rPr>
          <w:rFonts w:ascii="Arial" w:hAnsi="Arial" w:cs="Arial"/>
          <w:b/>
        </w:rPr>
        <w:t xml:space="preserve">Abstract: </w:t>
      </w:r>
    </w:p>
    <w:p w14:paraId="704EFB1A" w14:textId="77777777" w:rsidR="009A4D1E" w:rsidRDefault="009A4D1E" w:rsidP="009A4D1E">
      <w:r>
        <w:t>Related CRs: R5-254202, R5-254210 and R5-254302</w:t>
      </w:r>
    </w:p>
    <w:p w14:paraId="2E557C1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D8681" w14:textId="162C3792" w:rsidR="009A4D1E" w:rsidRDefault="009A4D1E" w:rsidP="009A4D1E">
      <w:pPr>
        <w:rPr>
          <w:rFonts w:ascii="Arial" w:hAnsi="Arial" w:cs="Arial"/>
          <w:b/>
          <w:sz w:val="24"/>
        </w:rPr>
      </w:pPr>
      <w:r>
        <w:rPr>
          <w:rFonts w:ascii="Arial" w:hAnsi="Arial" w:cs="Arial"/>
          <w:b/>
          <w:color w:val="0000FF"/>
          <w:sz w:val="24"/>
        </w:rPr>
        <w:t>R5-254562</w:t>
      </w:r>
      <w:r>
        <w:rPr>
          <w:rFonts w:ascii="Arial" w:hAnsi="Arial" w:cs="Arial"/>
          <w:b/>
          <w:color w:val="0000FF"/>
          <w:sz w:val="24"/>
        </w:rPr>
        <w:tab/>
      </w:r>
      <w:r>
        <w:rPr>
          <w:rFonts w:ascii="Arial" w:hAnsi="Arial" w:cs="Arial"/>
          <w:b/>
          <w:sz w:val="24"/>
        </w:rPr>
        <w:t>Updating default configuration of RRC IEs for 2-step RACH RRM test cases</w:t>
      </w:r>
    </w:p>
    <w:p w14:paraId="5E8B4A1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CR-3576  Cat: F (Rel-19)</w:t>
      </w:r>
      <w:r>
        <w:rPr>
          <w:i/>
        </w:rPr>
        <w:br/>
      </w:r>
      <w:r>
        <w:rPr>
          <w:i/>
        </w:rPr>
        <w:br/>
      </w:r>
      <w:r>
        <w:rPr>
          <w:i/>
        </w:rPr>
        <w:tab/>
      </w:r>
      <w:r>
        <w:rPr>
          <w:i/>
        </w:rPr>
        <w:tab/>
      </w:r>
      <w:r>
        <w:rPr>
          <w:i/>
        </w:rPr>
        <w:tab/>
      </w:r>
      <w:r>
        <w:rPr>
          <w:i/>
        </w:rPr>
        <w:tab/>
      </w:r>
      <w:r>
        <w:rPr>
          <w:i/>
        </w:rPr>
        <w:tab/>
        <w:t>Source: Huawei, HiSilicon, Starpoint</w:t>
      </w:r>
    </w:p>
    <w:p w14:paraId="16616AA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E069D" w14:textId="77777777" w:rsidR="009A4D1E" w:rsidRDefault="009A4D1E" w:rsidP="009A4D1E">
      <w:pPr>
        <w:pStyle w:val="Heading5"/>
      </w:pPr>
      <w:bookmarkStart w:id="687" w:name="_Toc208934041"/>
      <w:r>
        <w:t>5.4.1.4</w:t>
      </w:r>
      <w:r>
        <w:tab/>
        <w:t>Other clauses, Annexes</w:t>
      </w:r>
      <w:bookmarkEnd w:id="687"/>
      <w:r>
        <w:t xml:space="preserve"> </w:t>
      </w:r>
    </w:p>
    <w:p w14:paraId="2DFD9802" w14:textId="739A6AAD" w:rsidR="009A4D1E" w:rsidRDefault="009A4D1E" w:rsidP="009A4D1E">
      <w:pPr>
        <w:rPr>
          <w:rFonts w:ascii="Arial" w:hAnsi="Arial" w:cs="Arial"/>
          <w:b/>
          <w:sz w:val="24"/>
        </w:rPr>
      </w:pPr>
      <w:r>
        <w:rPr>
          <w:rFonts w:ascii="Arial" w:hAnsi="Arial" w:cs="Arial"/>
          <w:b/>
          <w:color w:val="0000FF"/>
          <w:sz w:val="24"/>
        </w:rPr>
        <w:t>R5-254156</w:t>
      </w:r>
      <w:r>
        <w:rPr>
          <w:rFonts w:ascii="Arial" w:hAnsi="Arial" w:cs="Arial"/>
          <w:b/>
          <w:color w:val="0000FF"/>
          <w:sz w:val="24"/>
        </w:rPr>
        <w:tab/>
      </w:r>
      <w:r>
        <w:rPr>
          <w:rFonts w:ascii="Arial" w:hAnsi="Arial" w:cs="Arial"/>
          <w:b/>
          <w:sz w:val="24"/>
        </w:rPr>
        <w:t>Correction of p-max for FR2 default message contents</w:t>
      </w:r>
    </w:p>
    <w:p w14:paraId="0B08931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CR-3538  Cat: F (Rel-19)</w:t>
      </w:r>
      <w:r>
        <w:rPr>
          <w:i/>
        </w:rPr>
        <w:br/>
      </w:r>
      <w:r>
        <w:rPr>
          <w:i/>
        </w:rPr>
        <w:br/>
      </w:r>
      <w:r>
        <w:rPr>
          <w:i/>
        </w:rPr>
        <w:tab/>
      </w:r>
      <w:r>
        <w:rPr>
          <w:i/>
        </w:rPr>
        <w:tab/>
      </w:r>
      <w:r>
        <w:rPr>
          <w:i/>
        </w:rPr>
        <w:tab/>
      </w:r>
      <w:r>
        <w:rPr>
          <w:i/>
        </w:rPr>
        <w:tab/>
      </w:r>
      <w:r>
        <w:rPr>
          <w:i/>
        </w:rPr>
        <w:tab/>
        <w:t>Source: Rohde &amp; Schwarz</w:t>
      </w:r>
    </w:p>
    <w:p w14:paraId="1B85254F" w14:textId="77777777" w:rsidR="009A4D1E" w:rsidRDefault="009A4D1E" w:rsidP="009A4D1E">
      <w:pPr>
        <w:rPr>
          <w:rFonts w:ascii="Arial" w:hAnsi="Arial" w:cs="Arial"/>
          <w:b/>
        </w:rPr>
      </w:pPr>
      <w:r>
        <w:rPr>
          <w:rFonts w:ascii="Arial" w:hAnsi="Arial" w:cs="Arial"/>
          <w:b/>
        </w:rPr>
        <w:t xml:space="preserve">Discussion: </w:t>
      </w:r>
    </w:p>
    <w:p w14:paraId="013863F2" w14:textId="77777777" w:rsidR="009A4D1E" w:rsidRDefault="009A4D1E" w:rsidP="009A4D1E">
      <w:r>
        <w:t xml:space="preserve">solve overlap with R5-254060. </w:t>
      </w:r>
    </w:p>
    <w:p w14:paraId="30E706CB" w14:textId="77777777" w:rsidR="009A4D1E" w:rsidRDefault="009A4D1E" w:rsidP="009A4D1E">
      <w:r>
        <w:t>r1</w:t>
      </w:r>
    </w:p>
    <w:p w14:paraId="610A3AB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R5-255209</w:t>
      </w:r>
      <w:r>
        <w:rPr>
          <w:color w:val="993300"/>
          <w:u w:val="single"/>
        </w:rPr>
        <w:t>.</w:t>
      </w:r>
    </w:p>
    <w:p w14:paraId="1947BE67" w14:textId="689FFEC9" w:rsidR="009A4D1E" w:rsidRDefault="009A4D1E" w:rsidP="009A4D1E">
      <w:pPr>
        <w:rPr>
          <w:rFonts w:ascii="Arial" w:hAnsi="Arial" w:cs="Arial"/>
          <w:b/>
          <w:sz w:val="24"/>
        </w:rPr>
      </w:pPr>
      <w:r>
        <w:rPr>
          <w:rFonts w:ascii="Arial" w:hAnsi="Arial" w:cs="Arial"/>
          <w:b/>
          <w:color w:val="0000FF"/>
          <w:sz w:val="24"/>
        </w:rPr>
        <w:t>R5-255209</w:t>
      </w:r>
      <w:r>
        <w:rPr>
          <w:rFonts w:ascii="Arial" w:hAnsi="Arial" w:cs="Arial"/>
          <w:b/>
          <w:color w:val="0000FF"/>
          <w:sz w:val="24"/>
        </w:rPr>
        <w:tab/>
      </w:r>
      <w:r>
        <w:rPr>
          <w:rFonts w:ascii="Arial" w:hAnsi="Arial" w:cs="Arial"/>
          <w:b/>
          <w:sz w:val="24"/>
        </w:rPr>
        <w:t>Correction of p-max for FR2 default message contents</w:t>
      </w:r>
    </w:p>
    <w:p w14:paraId="7DCDEF4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CR-3538  rev 1 Cat: F (Rel-19)</w:t>
      </w:r>
      <w:r>
        <w:rPr>
          <w:i/>
        </w:rPr>
        <w:br/>
      </w:r>
      <w:r>
        <w:rPr>
          <w:i/>
        </w:rPr>
        <w:br/>
      </w:r>
      <w:r>
        <w:rPr>
          <w:i/>
        </w:rPr>
        <w:tab/>
      </w:r>
      <w:r>
        <w:rPr>
          <w:i/>
        </w:rPr>
        <w:tab/>
      </w:r>
      <w:r>
        <w:rPr>
          <w:i/>
        </w:rPr>
        <w:tab/>
      </w:r>
      <w:r>
        <w:rPr>
          <w:i/>
        </w:rPr>
        <w:tab/>
      </w:r>
      <w:r>
        <w:rPr>
          <w:i/>
        </w:rPr>
        <w:tab/>
        <w:t>Source: Rohde &amp; Schwarz</w:t>
      </w:r>
    </w:p>
    <w:p w14:paraId="0C3BF9AC" w14:textId="77777777" w:rsidR="009A4D1E" w:rsidRDefault="009A4D1E" w:rsidP="009A4D1E">
      <w:pPr>
        <w:rPr>
          <w:color w:val="808080"/>
        </w:rPr>
      </w:pPr>
      <w:r>
        <w:rPr>
          <w:color w:val="808080"/>
        </w:rPr>
        <w:t>(Replaces R5-254156)</w:t>
      </w:r>
    </w:p>
    <w:p w14:paraId="167A397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2FFE0" w14:textId="141A1ABD" w:rsidR="009A4D1E" w:rsidRDefault="009A4D1E" w:rsidP="009A4D1E">
      <w:pPr>
        <w:rPr>
          <w:rFonts w:ascii="Arial" w:hAnsi="Arial" w:cs="Arial"/>
          <w:b/>
          <w:sz w:val="24"/>
        </w:rPr>
      </w:pPr>
      <w:r>
        <w:rPr>
          <w:rFonts w:ascii="Arial" w:hAnsi="Arial" w:cs="Arial"/>
          <w:b/>
          <w:color w:val="0000FF"/>
          <w:sz w:val="24"/>
        </w:rPr>
        <w:t>R5-254202</w:t>
      </w:r>
      <w:r>
        <w:rPr>
          <w:rFonts w:ascii="Arial" w:hAnsi="Arial" w:cs="Arial"/>
          <w:b/>
          <w:color w:val="0000FF"/>
          <w:sz w:val="24"/>
        </w:rPr>
        <w:tab/>
      </w:r>
      <w:r>
        <w:rPr>
          <w:rFonts w:ascii="Arial" w:hAnsi="Arial" w:cs="Arial"/>
          <w:b/>
          <w:sz w:val="24"/>
        </w:rPr>
        <w:t>Implementation of RRM NR Intra-band Contiguous CA procedure in FR2</w:t>
      </w:r>
    </w:p>
    <w:p w14:paraId="2194E5F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CR-3540  Cat: F (Rel-19)</w:t>
      </w:r>
      <w:r>
        <w:rPr>
          <w:i/>
        </w:rPr>
        <w:br/>
      </w:r>
      <w:r>
        <w:rPr>
          <w:i/>
        </w:rPr>
        <w:br/>
      </w:r>
      <w:r>
        <w:rPr>
          <w:i/>
        </w:rPr>
        <w:tab/>
      </w:r>
      <w:r>
        <w:rPr>
          <w:i/>
        </w:rPr>
        <w:tab/>
      </w:r>
      <w:r>
        <w:rPr>
          <w:i/>
        </w:rPr>
        <w:tab/>
      </w:r>
      <w:r>
        <w:rPr>
          <w:i/>
        </w:rPr>
        <w:tab/>
      </w:r>
      <w:r>
        <w:rPr>
          <w:i/>
        </w:rPr>
        <w:tab/>
        <w:t>Source: Keysight Technologies</w:t>
      </w:r>
    </w:p>
    <w:p w14:paraId="20E078BB" w14:textId="77777777" w:rsidR="009A4D1E" w:rsidRDefault="009A4D1E" w:rsidP="009A4D1E">
      <w:pPr>
        <w:rPr>
          <w:rFonts w:ascii="Arial" w:hAnsi="Arial" w:cs="Arial"/>
          <w:b/>
        </w:rPr>
      </w:pPr>
      <w:r>
        <w:rPr>
          <w:rFonts w:ascii="Arial" w:hAnsi="Arial" w:cs="Arial"/>
          <w:b/>
        </w:rPr>
        <w:t xml:space="preserve">Abstract: </w:t>
      </w:r>
    </w:p>
    <w:p w14:paraId="79DDB16A" w14:textId="77777777" w:rsidR="009A4D1E" w:rsidRDefault="009A4D1E" w:rsidP="009A4D1E">
      <w:r>
        <w:t>Related CRs: R5-254205, R5-254210 and R5-254302</w:t>
      </w:r>
    </w:p>
    <w:p w14:paraId="58C0020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73035" w14:textId="2DE40D8C" w:rsidR="009A4D1E" w:rsidRDefault="009A4D1E" w:rsidP="009A4D1E">
      <w:pPr>
        <w:rPr>
          <w:rFonts w:ascii="Arial" w:hAnsi="Arial" w:cs="Arial"/>
          <w:b/>
          <w:sz w:val="24"/>
        </w:rPr>
      </w:pPr>
      <w:r>
        <w:rPr>
          <w:rFonts w:ascii="Arial" w:hAnsi="Arial" w:cs="Arial"/>
          <w:b/>
          <w:color w:val="0000FF"/>
          <w:sz w:val="24"/>
        </w:rPr>
        <w:t>R5-254209</w:t>
      </w:r>
      <w:r>
        <w:rPr>
          <w:rFonts w:ascii="Arial" w:hAnsi="Arial" w:cs="Arial"/>
          <w:b/>
          <w:color w:val="0000FF"/>
          <w:sz w:val="24"/>
        </w:rPr>
        <w:tab/>
      </w:r>
      <w:r>
        <w:rPr>
          <w:rFonts w:ascii="Arial" w:hAnsi="Arial" w:cs="Arial"/>
          <w:b/>
          <w:sz w:val="24"/>
        </w:rPr>
        <w:t>Modification of the references for the RRM FR2 intra-band contiguous tables in Annex E</w:t>
      </w:r>
    </w:p>
    <w:p w14:paraId="49F4919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CR-3543  Cat: F (Rel-19)</w:t>
      </w:r>
      <w:r>
        <w:rPr>
          <w:i/>
        </w:rPr>
        <w:br/>
      </w:r>
      <w:r>
        <w:rPr>
          <w:i/>
        </w:rPr>
        <w:br/>
      </w:r>
      <w:r>
        <w:rPr>
          <w:i/>
        </w:rPr>
        <w:tab/>
      </w:r>
      <w:r>
        <w:rPr>
          <w:i/>
        </w:rPr>
        <w:tab/>
      </w:r>
      <w:r>
        <w:rPr>
          <w:i/>
        </w:rPr>
        <w:tab/>
      </w:r>
      <w:r>
        <w:rPr>
          <w:i/>
        </w:rPr>
        <w:tab/>
      </w:r>
      <w:r>
        <w:rPr>
          <w:i/>
        </w:rPr>
        <w:tab/>
        <w:t>Source: Keysight Technologies UK Ltd</w:t>
      </w:r>
    </w:p>
    <w:p w14:paraId="2BF4428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5A6BAB" w14:textId="2FC5A22E" w:rsidR="009A4D1E" w:rsidRDefault="009A4D1E" w:rsidP="009A4D1E">
      <w:pPr>
        <w:rPr>
          <w:rFonts w:ascii="Arial" w:hAnsi="Arial" w:cs="Arial"/>
          <w:b/>
          <w:sz w:val="24"/>
        </w:rPr>
      </w:pPr>
      <w:r>
        <w:rPr>
          <w:rFonts w:ascii="Arial" w:hAnsi="Arial" w:cs="Arial"/>
          <w:b/>
          <w:color w:val="0000FF"/>
          <w:sz w:val="24"/>
        </w:rPr>
        <w:t>R5-254210</w:t>
      </w:r>
      <w:r>
        <w:rPr>
          <w:rFonts w:ascii="Arial" w:hAnsi="Arial" w:cs="Arial"/>
          <w:b/>
          <w:color w:val="0000FF"/>
          <w:sz w:val="24"/>
        </w:rPr>
        <w:tab/>
      </w:r>
      <w:r>
        <w:rPr>
          <w:rFonts w:ascii="Arial" w:hAnsi="Arial" w:cs="Arial"/>
          <w:b/>
          <w:sz w:val="24"/>
        </w:rPr>
        <w:t>Modification of the references for the RRM FR2 intra-band contiguous tables</w:t>
      </w:r>
    </w:p>
    <w:p w14:paraId="1A3126B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CR-3544  Cat: F (Rel-19)</w:t>
      </w:r>
      <w:r>
        <w:rPr>
          <w:i/>
        </w:rPr>
        <w:br/>
      </w:r>
      <w:r>
        <w:rPr>
          <w:i/>
        </w:rPr>
        <w:br/>
      </w:r>
      <w:r>
        <w:rPr>
          <w:i/>
        </w:rPr>
        <w:tab/>
      </w:r>
      <w:r>
        <w:rPr>
          <w:i/>
        </w:rPr>
        <w:tab/>
      </w:r>
      <w:r>
        <w:rPr>
          <w:i/>
        </w:rPr>
        <w:tab/>
      </w:r>
      <w:r>
        <w:rPr>
          <w:i/>
        </w:rPr>
        <w:tab/>
      </w:r>
      <w:r>
        <w:rPr>
          <w:i/>
        </w:rPr>
        <w:tab/>
        <w:t>Source: Keysight Technologies</w:t>
      </w:r>
    </w:p>
    <w:p w14:paraId="625501CB" w14:textId="77777777" w:rsidR="009A4D1E" w:rsidRDefault="009A4D1E" w:rsidP="009A4D1E">
      <w:pPr>
        <w:rPr>
          <w:rFonts w:ascii="Arial" w:hAnsi="Arial" w:cs="Arial"/>
          <w:b/>
        </w:rPr>
      </w:pPr>
      <w:r>
        <w:rPr>
          <w:rFonts w:ascii="Arial" w:hAnsi="Arial" w:cs="Arial"/>
          <w:b/>
        </w:rPr>
        <w:t xml:space="preserve">Abstract: </w:t>
      </w:r>
    </w:p>
    <w:p w14:paraId="3ED5C630" w14:textId="77777777" w:rsidR="009A4D1E" w:rsidRDefault="009A4D1E" w:rsidP="009A4D1E">
      <w:r>
        <w:t>Related CRs: R5-254202, R5-254205 and R5-254302</w:t>
      </w:r>
    </w:p>
    <w:p w14:paraId="4716203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441B7" w14:textId="71D0FB88" w:rsidR="009A4D1E" w:rsidRDefault="009A4D1E" w:rsidP="009A4D1E">
      <w:pPr>
        <w:rPr>
          <w:rFonts w:ascii="Arial" w:hAnsi="Arial" w:cs="Arial"/>
          <w:b/>
          <w:sz w:val="24"/>
        </w:rPr>
      </w:pPr>
      <w:r>
        <w:rPr>
          <w:rFonts w:ascii="Arial" w:hAnsi="Arial" w:cs="Arial"/>
          <w:b/>
          <w:color w:val="0000FF"/>
          <w:sz w:val="24"/>
        </w:rPr>
        <w:t>R5-254468</w:t>
      </w:r>
      <w:r>
        <w:rPr>
          <w:rFonts w:ascii="Arial" w:hAnsi="Arial" w:cs="Arial"/>
          <w:b/>
          <w:color w:val="0000FF"/>
          <w:sz w:val="24"/>
        </w:rPr>
        <w:tab/>
      </w:r>
      <w:r>
        <w:rPr>
          <w:rFonts w:ascii="Arial" w:hAnsi="Arial" w:cs="Arial"/>
          <w:b/>
          <w:sz w:val="24"/>
        </w:rPr>
        <w:t>Update of Test Equipment diagrams for 2Tx tests</w:t>
      </w:r>
    </w:p>
    <w:p w14:paraId="15018F8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CR-3565  Cat: F (Rel-19)</w:t>
      </w:r>
      <w:r>
        <w:rPr>
          <w:i/>
        </w:rPr>
        <w:br/>
      </w:r>
      <w:r>
        <w:rPr>
          <w:i/>
        </w:rPr>
        <w:br/>
      </w:r>
      <w:r>
        <w:rPr>
          <w:i/>
        </w:rPr>
        <w:tab/>
      </w:r>
      <w:r>
        <w:rPr>
          <w:i/>
        </w:rPr>
        <w:tab/>
      </w:r>
      <w:r>
        <w:rPr>
          <w:i/>
        </w:rPr>
        <w:tab/>
      </w:r>
      <w:r>
        <w:rPr>
          <w:i/>
        </w:rPr>
        <w:tab/>
      </w:r>
      <w:r>
        <w:rPr>
          <w:i/>
        </w:rPr>
        <w:tab/>
        <w:t>Source: Huawei, HiSilicon</w:t>
      </w:r>
    </w:p>
    <w:p w14:paraId="35198D52" w14:textId="77777777" w:rsidR="009A4D1E" w:rsidRDefault="009A4D1E" w:rsidP="009A4D1E">
      <w:pPr>
        <w:rPr>
          <w:rFonts w:ascii="Arial" w:hAnsi="Arial" w:cs="Arial"/>
          <w:b/>
        </w:rPr>
      </w:pPr>
      <w:r>
        <w:rPr>
          <w:rFonts w:ascii="Arial" w:hAnsi="Arial" w:cs="Arial"/>
          <w:b/>
        </w:rPr>
        <w:t xml:space="preserve">Discussion: </w:t>
      </w:r>
    </w:p>
    <w:p w14:paraId="4B8C9613" w14:textId="77777777" w:rsidR="009A4D1E" w:rsidRDefault="009A4D1E" w:rsidP="009A4D1E">
      <w:r>
        <w:t>spec!</w:t>
      </w:r>
    </w:p>
    <w:p w14:paraId="4B62DAE8" w14:textId="77777777" w:rsidR="009A4D1E" w:rsidRDefault="009A4D1E" w:rsidP="009A4D1E">
      <w:r>
        <w:t>r1</w:t>
      </w:r>
    </w:p>
    <w:p w14:paraId="2E13C3C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R5-255208</w:t>
      </w:r>
      <w:r>
        <w:rPr>
          <w:color w:val="993300"/>
          <w:u w:val="single"/>
        </w:rPr>
        <w:t>.</w:t>
      </w:r>
    </w:p>
    <w:p w14:paraId="531A845B" w14:textId="41B86B09" w:rsidR="009A4D1E" w:rsidRDefault="009A4D1E" w:rsidP="009A4D1E">
      <w:pPr>
        <w:rPr>
          <w:rFonts w:ascii="Arial" w:hAnsi="Arial" w:cs="Arial"/>
          <w:b/>
          <w:sz w:val="24"/>
        </w:rPr>
      </w:pPr>
      <w:r>
        <w:rPr>
          <w:rFonts w:ascii="Arial" w:hAnsi="Arial" w:cs="Arial"/>
          <w:b/>
          <w:color w:val="0000FF"/>
          <w:sz w:val="24"/>
        </w:rPr>
        <w:t>R5-255208</w:t>
      </w:r>
      <w:r>
        <w:rPr>
          <w:rFonts w:ascii="Arial" w:hAnsi="Arial" w:cs="Arial"/>
          <w:b/>
          <w:color w:val="0000FF"/>
          <w:sz w:val="24"/>
        </w:rPr>
        <w:tab/>
      </w:r>
      <w:r>
        <w:rPr>
          <w:rFonts w:ascii="Arial" w:hAnsi="Arial" w:cs="Arial"/>
          <w:b/>
          <w:sz w:val="24"/>
        </w:rPr>
        <w:t>Update of Test Equipment diagrams for 2Tx tests</w:t>
      </w:r>
    </w:p>
    <w:p w14:paraId="0D114E2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CR-3565  rev 1 Cat: F (Rel-19)</w:t>
      </w:r>
      <w:r>
        <w:rPr>
          <w:i/>
        </w:rPr>
        <w:br/>
      </w:r>
      <w:r>
        <w:rPr>
          <w:i/>
        </w:rPr>
        <w:br/>
      </w:r>
      <w:r>
        <w:rPr>
          <w:i/>
        </w:rPr>
        <w:tab/>
      </w:r>
      <w:r>
        <w:rPr>
          <w:i/>
        </w:rPr>
        <w:tab/>
      </w:r>
      <w:r>
        <w:rPr>
          <w:i/>
        </w:rPr>
        <w:tab/>
      </w:r>
      <w:r>
        <w:rPr>
          <w:i/>
        </w:rPr>
        <w:tab/>
      </w:r>
      <w:r>
        <w:rPr>
          <w:i/>
        </w:rPr>
        <w:tab/>
        <w:t>Source: Huawei, HiSilicon</w:t>
      </w:r>
    </w:p>
    <w:p w14:paraId="11895A7A" w14:textId="77777777" w:rsidR="009A4D1E" w:rsidRDefault="009A4D1E" w:rsidP="009A4D1E">
      <w:pPr>
        <w:rPr>
          <w:color w:val="808080"/>
        </w:rPr>
      </w:pPr>
      <w:r>
        <w:rPr>
          <w:color w:val="808080"/>
        </w:rPr>
        <w:t>(Replaces R5-254468)</w:t>
      </w:r>
    </w:p>
    <w:p w14:paraId="403DDCA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11492" w14:textId="7A307DB3" w:rsidR="009A4D1E" w:rsidRDefault="009A4D1E" w:rsidP="009A4D1E">
      <w:pPr>
        <w:rPr>
          <w:rFonts w:ascii="Arial" w:hAnsi="Arial" w:cs="Arial"/>
          <w:b/>
          <w:sz w:val="24"/>
        </w:rPr>
      </w:pPr>
      <w:r>
        <w:rPr>
          <w:rFonts w:ascii="Arial" w:hAnsi="Arial" w:cs="Arial"/>
          <w:b/>
          <w:color w:val="0000FF"/>
          <w:sz w:val="24"/>
        </w:rPr>
        <w:t>R5-255242</w:t>
      </w:r>
      <w:r>
        <w:rPr>
          <w:rFonts w:ascii="Arial" w:hAnsi="Arial" w:cs="Arial"/>
          <w:b/>
          <w:color w:val="0000FF"/>
          <w:sz w:val="24"/>
        </w:rPr>
        <w:tab/>
      </w:r>
      <w:r>
        <w:rPr>
          <w:rFonts w:ascii="Arial" w:hAnsi="Arial" w:cs="Arial"/>
          <w:b/>
          <w:sz w:val="24"/>
        </w:rPr>
        <w:t>Update of Annex C for valid CORESET 0</w:t>
      </w:r>
    </w:p>
    <w:p w14:paraId="021E252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CR-3598  Cat: F (Rel-19)</w:t>
      </w:r>
      <w:r>
        <w:rPr>
          <w:i/>
        </w:rPr>
        <w:br/>
      </w:r>
      <w:r>
        <w:rPr>
          <w:i/>
        </w:rPr>
        <w:br/>
      </w:r>
      <w:r>
        <w:rPr>
          <w:i/>
        </w:rPr>
        <w:tab/>
      </w:r>
      <w:r>
        <w:rPr>
          <w:i/>
        </w:rPr>
        <w:tab/>
      </w:r>
      <w:r>
        <w:rPr>
          <w:i/>
        </w:rPr>
        <w:tab/>
      </w:r>
      <w:r>
        <w:rPr>
          <w:i/>
        </w:rPr>
        <w:tab/>
      </w:r>
      <w:r>
        <w:rPr>
          <w:i/>
        </w:rPr>
        <w:tab/>
        <w:t>Source: Anritsu</w:t>
      </w:r>
    </w:p>
    <w:p w14:paraId="11A9AE82" w14:textId="77777777" w:rsidR="009A4D1E" w:rsidRDefault="009A4D1E" w:rsidP="009A4D1E">
      <w:pPr>
        <w:rPr>
          <w:rFonts w:ascii="Arial" w:hAnsi="Arial" w:cs="Arial"/>
          <w:b/>
        </w:rPr>
      </w:pPr>
      <w:r>
        <w:rPr>
          <w:rFonts w:ascii="Arial" w:hAnsi="Arial" w:cs="Arial"/>
          <w:b/>
        </w:rPr>
        <w:t xml:space="preserve">Abstract: </w:t>
      </w:r>
    </w:p>
    <w:p w14:paraId="6E703F26" w14:textId="77777777" w:rsidR="009A4D1E" w:rsidRDefault="009A4D1E" w:rsidP="009A4D1E">
      <w:r>
        <w:t>reissued from R5-254733 because of wrong spec</w:t>
      </w:r>
    </w:p>
    <w:p w14:paraId="5E7887A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26D1E" w14:textId="77777777" w:rsidR="009A4D1E" w:rsidRDefault="009A4D1E" w:rsidP="009A4D1E">
      <w:pPr>
        <w:pStyle w:val="Heading4"/>
      </w:pPr>
      <w:bookmarkStart w:id="688" w:name="_Toc208934042"/>
      <w:r>
        <w:t>5.4.2</w:t>
      </w:r>
      <w:r>
        <w:tab/>
        <w:t>TS 38.508-2</w:t>
      </w:r>
      <w:bookmarkEnd w:id="688"/>
    </w:p>
    <w:p w14:paraId="62ACE88F" w14:textId="799C3F0E" w:rsidR="009A4D1E" w:rsidRDefault="009A4D1E" w:rsidP="009A4D1E">
      <w:pPr>
        <w:rPr>
          <w:rFonts w:ascii="Arial" w:hAnsi="Arial" w:cs="Arial"/>
          <w:b/>
          <w:sz w:val="24"/>
        </w:rPr>
      </w:pPr>
      <w:r>
        <w:rPr>
          <w:rFonts w:ascii="Arial" w:hAnsi="Arial" w:cs="Arial"/>
          <w:b/>
          <w:color w:val="0000FF"/>
          <w:sz w:val="24"/>
        </w:rPr>
        <w:t>R5-253791</w:t>
      </w:r>
      <w:r>
        <w:rPr>
          <w:rFonts w:ascii="Arial" w:hAnsi="Arial" w:cs="Arial"/>
          <w:b/>
          <w:color w:val="0000FF"/>
          <w:sz w:val="24"/>
        </w:rPr>
        <w:tab/>
      </w:r>
      <w:r>
        <w:rPr>
          <w:rFonts w:ascii="Arial" w:hAnsi="Arial" w:cs="Arial"/>
          <w:b/>
          <w:sz w:val="24"/>
        </w:rPr>
        <w:t>Addition of UE capability for R15 EN-DC combos within FR1</w:t>
      </w:r>
    </w:p>
    <w:p w14:paraId="3A89F45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CR-0833  Cat: F (Rel-19)</w:t>
      </w:r>
      <w:r>
        <w:rPr>
          <w:i/>
        </w:rPr>
        <w:br/>
      </w:r>
      <w:r>
        <w:rPr>
          <w:i/>
        </w:rPr>
        <w:br/>
      </w:r>
      <w:r>
        <w:rPr>
          <w:i/>
        </w:rPr>
        <w:tab/>
      </w:r>
      <w:r>
        <w:rPr>
          <w:i/>
        </w:rPr>
        <w:tab/>
      </w:r>
      <w:r>
        <w:rPr>
          <w:i/>
        </w:rPr>
        <w:tab/>
      </w:r>
      <w:r>
        <w:rPr>
          <w:i/>
        </w:rPr>
        <w:tab/>
      </w:r>
      <w:r>
        <w:rPr>
          <w:i/>
        </w:rPr>
        <w:tab/>
        <w:t>Source: KDDI Corporation</w:t>
      </w:r>
    </w:p>
    <w:p w14:paraId="329A0EB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A7AB6" w14:textId="5516E641" w:rsidR="009A4D1E" w:rsidRDefault="009A4D1E" w:rsidP="009A4D1E">
      <w:pPr>
        <w:rPr>
          <w:rFonts w:ascii="Arial" w:hAnsi="Arial" w:cs="Arial"/>
          <w:b/>
          <w:sz w:val="24"/>
        </w:rPr>
      </w:pPr>
      <w:r>
        <w:rPr>
          <w:rFonts w:ascii="Arial" w:hAnsi="Arial" w:cs="Arial"/>
          <w:b/>
          <w:color w:val="0000FF"/>
          <w:sz w:val="24"/>
        </w:rPr>
        <w:t>R5-253916</w:t>
      </w:r>
      <w:r>
        <w:rPr>
          <w:rFonts w:ascii="Arial" w:hAnsi="Arial" w:cs="Arial"/>
          <w:b/>
          <w:color w:val="0000FF"/>
          <w:sz w:val="24"/>
        </w:rPr>
        <w:tab/>
      </w:r>
      <w:r>
        <w:rPr>
          <w:rFonts w:ascii="Arial" w:hAnsi="Arial" w:cs="Arial"/>
          <w:b/>
          <w:sz w:val="24"/>
        </w:rPr>
        <w:t>Update NR band and CADC configs status in ICS Annex B</w:t>
      </w:r>
    </w:p>
    <w:p w14:paraId="345A8F4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CR-0838  Cat: F (Rel-19)</w:t>
      </w:r>
      <w:r>
        <w:rPr>
          <w:i/>
        </w:rPr>
        <w:br/>
      </w:r>
      <w:r>
        <w:rPr>
          <w:i/>
        </w:rPr>
        <w:br/>
      </w:r>
      <w:r>
        <w:rPr>
          <w:i/>
        </w:rPr>
        <w:tab/>
      </w:r>
      <w:r>
        <w:rPr>
          <w:i/>
        </w:rPr>
        <w:tab/>
      </w:r>
      <w:r>
        <w:rPr>
          <w:i/>
        </w:rPr>
        <w:tab/>
      </w:r>
      <w:r>
        <w:rPr>
          <w:i/>
        </w:rPr>
        <w:tab/>
      </w:r>
      <w:r>
        <w:rPr>
          <w:i/>
        </w:rPr>
        <w:tab/>
        <w:t>Source: CMCC</w:t>
      </w:r>
    </w:p>
    <w:p w14:paraId="34C72BC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9D8B7" w14:textId="1284AF8E" w:rsidR="00282390" w:rsidRDefault="009A4D1E">
      <w:pPr>
        <w:rPr>
          <w:rFonts w:ascii="Arial" w:hAnsi="Arial" w:cs="Arial"/>
          <w:b/>
          <w:sz w:val="24"/>
        </w:rPr>
      </w:pPr>
      <w:r>
        <w:rPr>
          <w:rFonts w:ascii="Arial" w:hAnsi="Arial" w:cs="Arial"/>
          <w:b/>
          <w:color w:val="0000FF"/>
          <w:sz w:val="24"/>
        </w:rPr>
        <w:t>R5-253948</w:t>
      </w:r>
      <w:r>
        <w:rPr>
          <w:rFonts w:ascii="Arial" w:hAnsi="Arial" w:cs="Arial"/>
          <w:b/>
          <w:color w:val="0000FF"/>
          <w:sz w:val="24"/>
        </w:rPr>
        <w:tab/>
      </w:r>
      <w:r>
        <w:rPr>
          <w:rFonts w:ascii="Arial" w:hAnsi="Arial" w:cs="Arial"/>
          <w:b/>
          <w:sz w:val="24"/>
        </w:rPr>
        <w:t>Confirmation of the 38.306 IE for the number of Tx ports capabiliy required in PMI test cases in 38.521-4</w:t>
      </w:r>
    </w:p>
    <w:p w14:paraId="033E6FB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CR-0843  Cat: F (Rel-19)</w:t>
      </w:r>
      <w:r>
        <w:rPr>
          <w:i/>
        </w:rPr>
        <w:br/>
      </w:r>
      <w:r>
        <w:rPr>
          <w:i/>
        </w:rPr>
        <w:br/>
      </w:r>
      <w:r>
        <w:rPr>
          <w:i/>
        </w:rPr>
        <w:tab/>
      </w:r>
      <w:r>
        <w:rPr>
          <w:i/>
        </w:rPr>
        <w:tab/>
      </w:r>
      <w:r>
        <w:rPr>
          <w:i/>
        </w:rPr>
        <w:tab/>
      </w:r>
      <w:r>
        <w:rPr>
          <w:i/>
        </w:rPr>
        <w:tab/>
      </w:r>
      <w:r>
        <w:rPr>
          <w:i/>
        </w:rPr>
        <w:tab/>
        <w:t>Source: CAICT</w:t>
      </w:r>
    </w:p>
    <w:p w14:paraId="492A54A0" w14:textId="77777777" w:rsidR="009A4D1E" w:rsidRDefault="009A4D1E" w:rsidP="009A4D1E">
      <w:pPr>
        <w:rPr>
          <w:rFonts w:ascii="Arial" w:hAnsi="Arial" w:cs="Arial"/>
          <w:b/>
        </w:rPr>
      </w:pPr>
      <w:r>
        <w:rPr>
          <w:rFonts w:ascii="Arial" w:hAnsi="Arial" w:cs="Arial"/>
          <w:b/>
        </w:rPr>
        <w:t xml:space="preserve">Abstract: </w:t>
      </w:r>
    </w:p>
    <w:p w14:paraId="4F999811" w14:textId="77777777" w:rsidR="009A4D1E" w:rsidRDefault="009A4D1E" w:rsidP="009A4D1E">
      <w:r>
        <w:t>Depend on RAN4 38.101-4 CR: R4-2509027.</w:t>
      </w:r>
    </w:p>
    <w:p w14:paraId="07F575F8" w14:textId="77777777" w:rsidR="009A4D1E" w:rsidRDefault="009A4D1E" w:rsidP="009A4D1E">
      <w:pPr>
        <w:rPr>
          <w:rFonts w:ascii="Arial" w:hAnsi="Arial" w:cs="Arial"/>
          <w:b/>
        </w:rPr>
      </w:pPr>
      <w:r>
        <w:rPr>
          <w:rFonts w:ascii="Arial" w:hAnsi="Arial" w:cs="Arial"/>
          <w:b/>
        </w:rPr>
        <w:t xml:space="preserve">Discussion: </w:t>
      </w:r>
    </w:p>
    <w:p w14:paraId="27A03C43" w14:textId="77777777" w:rsidR="009A4D1E" w:rsidRDefault="009A4D1E" w:rsidP="009A4D1E">
      <w:r>
        <w:t>None of the CR impact tick boxes for UICC apps, ME, RAN or CN shall be set</w:t>
      </w:r>
    </w:p>
    <w:p w14:paraId="01A8D0CE" w14:textId="77777777" w:rsidR="009A4D1E" w:rsidRDefault="009A4D1E" w:rsidP="009A4D1E">
      <w:r>
        <w:t>r1</w:t>
      </w:r>
    </w:p>
    <w:p w14:paraId="5F27336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R5-255405</w:t>
      </w:r>
      <w:r>
        <w:rPr>
          <w:color w:val="993300"/>
          <w:u w:val="single"/>
        </w:rPr>
        <w:t>.</w:t>
      </w:r>
    </w:p>
    <w:p w14:paraId="1293C748" w14:textId="7D26BA10" w:rsidR="009A4D1E" w:rsidRDefault="009A4D1E" w:rsidP="009A4D1E">
      <w:pPr>
        <w:rPr>
          <w:rFonts w:ascii="Arial" w:hAnsi="Arial" w:cs="Arial"/>
          <w:b/>
          <w:sz w:val="24"/>
        </w:rPr>
      </w:pPr>
      <w:r>
        <w:rPr>
          <w:rFonts w:ascii="Arial" w:hAnsi="Arial" w:cs="Arial"/>
          <w:b/>
          <w:color w:val="0000FF"/>
          <w:sz w:val="24"/>
        </w:rPr>
        <w:t>R5-255405</w:t>
      </w:r>
      <w:r>
        <w:rPr>
          <w:rFonts w:ascii="Arial" w:hAnsi="Arial" w:cs="Arial"/>
          <w:b/>
          <w:color w:val="0000FF"/>
          <w:sz w:val="24"/>
        </w:rPr>
        <w:tab/>
      </w:r>
      <w:r>
        <w:rPr>
          <w:rFonts w:ascii="Arial" w:hAnsi="Arial" w:cs="Arial"/>
          <w:b/>
          <w:sz w:val="24"/>
        </w:rPr>
        <w:t>Confirmation of the 38.306 IE for the number of Tx ports capabiliy required in PMI test cases in 38.521-4</w:t>
      </w:r>
    </w:p>
    <w:p w14:paraId="253471B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CR-0843  rev 1 Cat: F (Rel-19)</w:t>
      </w:r>
      <w:r>
        <w:rPr>
          <w:i/>
        </w:rPr>
        <w:br/>
      </w:r>
      <w:r>
        <w:rPr>
          <w:i/>
        </w:rPr>
        <w:br/>
      </w:r>
      <w:r>
        <w:rPr>
          <w:i/>
        </w:rPr>
        <w:tab/>
      </w:r>
      <w:r>
        <w:rPr>
          <w:i/>
        </w:rPr>
        <w:tab/>
      </w:r>
      <w:r>
        <w:rPr>
          <w:i/>
        </w:rPr>
        <w:tab/>
      </w:r>
      <w:r>
        <w:rPr>
          <w:i/>
        </w:rPr>
        <w:tab/>
      </w:r>
      <w:r>
        <w:rPr>
          <w:i/>
        </w:rPr>
        <w:tab/>
        <w:t>Source: CAICT</w:t>
      </w:r>
    </w:p>
    <w:p w14:paraId="2FCF416D" w14:textId="77777777" w:rsidR="009A4D1E" w:rsidRDefault="009A4D1E" w:rsidP="009A4D1E">
      <w:pPr>
        <w:rPr>
          <w:color w:val="808080"/>
        </w:rPr>
      </w:pPr>
      <w:r>
        <w:rPr>
          <w:color w:val="808080"/>
        </w:rPr>
        <w:t>(Replaces R5-253948)</w:t>
      </w:r>
    </w:p>
    <w:p w14:paraId="56266DD3" w14:textId="77777777" w:rsidR="009A4D1E" w:rsidRDefault="009A4D1E" w:rsidP="009A4D1E">
      <w:pPr>
        <w:rPr>
          <w:rFonts w:ascii="Arial" w:hAnsi="Arial" w:cs="Arial"/>
          <w:b/>
        </w:rPr>
      </w:pPr>
      <w:r>
        <w:rPr>
          <w:rFonts w:ascii="Arial" w:hAnsi="Arial" w:cs="Arial"/>
          <w:b/>
        </w:rPr>
        <w:t xml:space="preserve">Abstract: </w:t>
      </w:r>
    </w:p>
    <w:p w14:paraId="6926672B" w14:textId="77777777" w:rsidR="009A4D1E" w:rsidRDefault="009A4D1E" w:rsidP="009A4D1E">
      <w:r>
        <w:t>R4-2509330 -&gt; R4-2512640 agreed</w:t>
      </w:r>
    </w:p>
    <w:p w14:paraId="13C1B885" w14:textId="77777777" w:rsidR="009A4D1E" w:rsidRDefault="009A4D1E" w:rsidP="009A4D1E">
      <w:pPr>
        <w:rPr>
          <w:rFonts w:ascii="Arial" w:hAnsi="Arial" w:cs="Arial"/>
          <w:b/>
        </w:rPr>
      </w:pPr>
      <w:r>
        <w:rPr>
          <w:rFonts w:ascii="Arial" w:hAnsi="Arial" w:cs="Arial"/>
          <w:b/>
        </w:rPr>
        <w:t xml:space="preserve">Discussion: </w:t>
      </w:r>
    </w:p>
    <w:p w14:paraId="20332306" w14:textId="77777777" w:rsidR="009A4D1E" w:rsidRDefault="009A4D1E" w:rsidP="009A4D1E">
      <w:r>
        <w:t>"Revised from: R5-253948r1.</w:t>
      </w:r>
    </w:p>
    <w:p w14:paraId="19F0DCF6" w14:textId="77777777" w:rsidR="009A4D1E" w:rsidRDefault="009A4D1E" w:rsidP="009A4D1E"/>
    <w:p w14:paraId="2C4DD9AF" w14:textId="77777777" w:rsidR="009A4D1E" w:rsidRDefault="009A4D1E" w:rsidP="009A4D1E"/>
    <w:p w14:paraId="6E275FAB" w14:textId="77777777" w:rsidR="009A4D1E" w:rsidRDefault="009A4D1E" w:rsidP="009A4D1E">
      <w:r>
        <w:t>Document was sent FOR E-MAIL AGREEMENT</w:t>
      </w:r>
    </w:p>
    <w:p w14:paraId="224A2059" w14:textId="77777777" w:rsidR="009A4D1E" w:rsidRDefault="009A4D1E" w:rsidP="009A4D1E">
      <w:r>
        <w:t>"</w:t>
      </w:r>
    </w:p>
    <w:p w14:paraId="59879C50" w14:textId="77777777" w:rsidR="009A4D1E" w:rsidRDefault="009A4D1E" w:rsidP="009A4D1E">
      <w:r>
        <w:t>Email agreed</w:t>
      </w:r>
    </w:p>
    <w:p w14:paraId="059FD30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73051" w14:textId="48B1A579" w:rsidR="009A4D1E" w:rsidRDefault="009A4D1E" w:rsidP="009A4D1E">
      <w:pPr>
        <w:rPr>
          <w:rFonts w:ascii="Arial" w:hAnsi="Arial" w:cs="Arial"/>
          <w:b/>
          <w:sz w:val="24"/>
        </w:rPr>
      </w:pPr>
      <w:r>
        <w:rPr>
          <w:rFonts w:ascii="Arial" w:hAnsi="Arial" w:cs="Arial"/>
          <w:b/>
          <w:color w:val="0000FF"/>
          <w:sz w:val="24"/>
        </w:rPr>
        <w:t>R5-254327</w:t>
      </w:r>
      <w:r>
        <w:rPr>
          <w:rFonts w:ascii="Arial" w:hAnsi="Arial" w:cs="Arial"/>
          <w:b/>
          <w:color w:val="0000FF"/>
          <w:sz w:val="24"/>
        </w:rPr>
        <w:tab/>
      </w:r>
      <w:r>
        <w:rPr>
          <w:rFonts w:ascii="Arial" w:hAnsi="Arial" w:cs="Arial"/>
          <w:b/>
          <w:sz w:val="24"/>
        </w:rPr>
        <w:t>Introduction of DC_1A-41A_n78A for physical layer baseline implementation capabilities</w:t>
      </w:r>
    </w:p>
    <w:p w14:paraId="0739C2F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CR-0848  Cat: F (Rel-19)</w:t>
      </w:r>
      <w:r>
        <w:rPr>
          <w:i/>
        </w:rPr>
        <w:br/>
      </w:r>
      <w:r>
        <w:rPr>
          <w:i/>
        </w:rPr>
        <w:br/>
      </w:r>
      <w:r>
        <w:rPr>
          <w:i/>
        </w:rPr>
        <w:tab/>
      </w:r>
      <w:r>
        <w:rPr>
          <w:i/>
        </w:rPr>
        <w:tab/>
      </w:r>
      <w:r>
        <w:rPr>
          <w:i/>
        </w:rPr>
        <w:tab/>
      </w:r>
      <w:r>
        <w:rPr>
          <w:i/>
        </w:rPr>
        <w:tab/>
      </w:r>
      <w:r>
        <w:rPr>
          <w:i/>
        </w:rPr>
        <w:tab/>
        <w:t>Source: ZTE Corporation</w:t>
      </w:r>
    </w:p>
    <w:p w14:paraId="63362AB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DA163" w14:textId="57720B17" w:rsidR="009A4D1E" w:rsidRDefault="009A4D1E" w:rsidP="009A4D1E">
      <w:pPr>
        <w:rPr>
          <w:rFonts w:ascii="Arial" w:hAnsi="Arial" w:cs="Arial"/>
          <w:b/>
          <w:sz w:val="24"/>
        </w:rPr>
      </w:pPr>
      <w:r>
        <w:rPr>
          <w:rFonts w:ascii="Arial" w:hAnsi="Arial" w:cs="Arial"/>
          <w:b/>
          <w:color w:val="0000FF"/>
          <w:sz w:val="24"/>
        </w:rPr>
        <w:t>R5-254532</w:t>
      </w:r>
      <w:r>
        <w:rPr>
          <w:rFonts w:ascii="Arial" w:hAnsi="Arial" w:cs="Arial"/>
          <w:b/>
          <w:color w:val="0000FF"/>
          <w:sz w:val="24"/>
        </w:rPr>
        <w:tab/>
      </w:r>
      <w:r>
        <w:rPr>
          <w:rFonts w:ascii="Arial" w:hAnsi="Arial" w:cs="Arial"/>
          <w:b/>
          <w:sz w:val="24"/>
        </w:rPr>
        <w:t>Addition of UE capability for Rel15 NR CA configuration</w:t>
      </w:r>
    </w:p>
    <w:p w14:paraId="21B2554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CR-0857  Cat: F (Rel-19)</w:t>
      </w:r>
      <w:r>
        <w:rPr>
          <w:i/>
        </w:rPr>
        <w:br/>
      </w:r>
      <w:r>
        <w:rPr>
          <w:i/>
        </w:rPr>
        <w:br/>
      </w:r>
      <w:r>
        <w:rPr>
          <w:i/>
        </w:rPr>
        <w:tab/>
      </w:r>
      <w:r>
        <w:rPr>
          <w:i/>
        </w:rPr>
        <w:tab/>
      </w:r>
      <w:r>
        <w:rPr>
          <w:i/>
        </w:rPr>
        <w:tab/>
      </w:r>
      <w:r>
        <w:rPr>
          <w:i/>
        </w:rPr>
        <w:tab/>
      </w:r>
      <w:r>
        <w:rPr>
          <w:i/>
        </w:rPr>
        <w:tab/>
        <w:t>Source: NTT DOCOMO INC.</w:t>
      </w:r>
    </w:p>
    <w:p w14:paraId="374975D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0CBFD" w14:textId="13E5E77E" w:rsidR="009A4D1E" w:rsidRDefault="009A4D1E" w:rsidP="009A4D1E">
      <w:pPr>
        <w:rPr>
          <w:rFonts w:ascii="Arial" w:hAnsi="Arial" w:cs="Arial"/>
          <w:b/>
          <w:sz w:val="24"/>
        </w:rPr>
      </w:pPr>
      <w:r>
        <w:rPr>
          <w:rFonts w:ascii="Arial" w:hAnsi="Arial" w:cs="Arial"/>
          <w:b/>
          <w:color w:val="0000FF"/>
          <w:sz w:val="24"/>
        </w:rPr>
        <w:t>R5-254741</w:t>
      </w:r>
      <w:r>
        <w:rPr>
          <w:rFonts w:ascii="Arial" w:hAnsi="Arial" w:cs="Arial"/>
          <w:b/>
          <w:color w:val="0000FF"/>
          <w:sz w:val="24"/>
        </w:rPr>
        <w:tab/>
      </w:r>
      <w:r>
        <w:rPr>
          <w:rFonts w:ascii="Arial" w:hAnsi="Arial" w:cs="Arial"/>
          <w:b/>
          <w:sz w:val="24"/>
        </w:rPr>
        <w:t>Correction to applicable release of 16Tx or 32Tx PMI reporting</w:t>
      </w:r>
    </w:p>
    <w:p w14:paraId="109BE55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CR-0868  Cat: F (Rel-19)</w:t>
      </w:r>
      <w:r>
        <w:rPr>
          <w:i/>
        </w:rPr>
        <w:br/>
      </w:r>
      <w:r>
        <w:rPr>
          <w:i/>
        </w:rPr>
        <w:br/>
      </w:r>
      <w:r>
        <w:rPr>
          <w:i/>
        </w:rPr>
        <w:tab/>
      </w:r>
      <w:r>
        <w:rPr>
          <w:i/>
        </w:rPr>
        <w:tab/>
      </w:r>
      <w:r>
        <w:rPr>
          <w:i/>
        </w:rPr>
        <w:tab/>
      </w:r>
      <w:r>
        <w:rPr>
          <w:i/>
        </w:rPr>
        <w:tab/>
      </w:r>
      <w:r>
        <w:rPr>
          <w:i/>
        </w:rPr>
        <w:tab/>
        <w:t>Source: Anritsu</w:t>
      </w:r>
    </w:p>
    <w:p w14:paraId="42C95704" w14:textId="77777777" w:rsidR="009A4D1E" w:rsidRDefault="009A4D1E" w:rsidP="009A4D1E">
      <w:pPr>
        <w:rPr>
          <w:rFonts w:ascii="Arial" w:hAnsi="Arial" w:cs="Arial"/>
          <w:b/>
        </w:rPr>
      </w:pPr>
      <w:r>
        <w:rPr>
          <w:rFonts w:ascii="Arial" w:hAnsi="Arial" w:cs="Arial"/>
          <w:b/>
        </w:rPr>
        <w:t xml:space="preserve">Abstract: </w:t>
      </w:r>
    </w:p>
    <w:p w14:paraId="6A6BDB4A" w14:textId="77777777" w:rsidR="009A4D1E" w:rsidRDefault="009A4D1E" w:rsidP="009A4D1E">
      <w:r>
        <w:t>Affected CR: R5-254740, R5-254742</w:t>
      </w:r>
    </w:p>
    <w:p w14:paraId="571E82D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6F996" w14:textId="230ABE92" w:rsidR="009A4D1E" w:rsidRDefault="009A4D1E" w:rsidP="009A4D1E">
      <w:pPr>
        <w:rPr>
          <w:rFonts w:ascii="Arial" w:hAnsi="Arial" w:cs="Arial"/>
          <w:b/>
          <w:sz w:val="24"/>
        </w:rPr>
      </w:pPr>
      <w:r>
        <w:rPr>
          <w:rFonts w:ascii="Arial" w:hAnsi="Arial" w:cs="Arial"/>
          <w:b/>
          <w:color w:val="0000FF"/>
          <w:sz w:val="24"/>
        </w:rPr>
        <w:t>R5-254794</w:t>
      </w:r>
      <w:r>
        <w:rPr>
          <w:rFonts w:ascii="Arial" w:hAnsi="Arial" w:cs="Arial"/>
          <w:b/>
          <w:color w:val="0000FF"/>
          <w:sz w:val="24"/>
        </w:rPr>
        <w:tab/>
      </w:r>
      <w:r>
        <w:rPr>
          <w:rFonts w:ascii="Arial" w:hAnsi="Arial" w:cs="Arial"/>
          <w:b/>
          <w:sz w:val="24"/>
        </w:rPr>
        <w:t>Adding PICS for several EN-DC configurations including band n40</w:t>
      </w:r>
    </w:p>
    <w:p w14:paraId="5CDC6A2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CR-0869  Cat: F (Rel-19)</w:t>
      </w:r>
      <w:r>
        <w:rPr>
          <w:i/>
        </w:rPr>
        <w:br/>
      </w:r>
      <w:r>
        <w:rPr>
          <w:i/>
        </w:rPr>
        <w:br/>
      </w:r>
      <w:r>
        <w:rPr>
          <w:i/>
        </w:rPr>
        <w:tab/>
      </w:r>
      <w:r>
        <w:rPr>
          <w:i/>
        </w:rPr>
        <w:tab/>
      </w:r>
      <w:r>
        <w:rPr>
          <w:i/>
        </w:rPr>
        <w:tab/>
      </w:r>
      <w:r>
        <w:rPr>
          <w:i/>
        </w:rPr>
        <w:tab/>
      </w:r>
      <w:r>
        <w:rPr>
          <w:i/>
        </w:rPr>
        <w:tab/>
        <w:t>Source: Huawei, HiSilicon</w:t>
      </w:r>
    </w:p>
    <w:p w14:paraId="5AC0B72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B3289" w14:textId="312B4635" w:rsidR="009A4D1E" w:rsidRDefault="009A4D1E" w:rsidP="009A4D1E">
      <w:pPr>
        <w:rPr>
          <w:rFonts w:ascii="Arial" w:hAnsi="Arial" w:cs="Arial"/>
          <w:b/>
          <w:sz w:val="24"/>
        </w:rPr>
      </w:pPr>
      <w:r>
        <w:rPr>
          <w:rFonts w:ascii="Arial" w:hAnsi="Arial" w:cs="Arial"/>
          <w:b/>
          <w:color w:val="0000FF"/>
          <w:sz w:val="24"/>
        </w:rPr>
        <w:t>R5-254848</w:t>
      </w:r>
      <w:r>
        <w:rPr>
          <w:rFonts w:ascii="Arial" w:hAnsi="Arial" w:cs="Arial"/>
          <w:b/>
          <w:color w:val="0000FF"/>
          <w:sz w:val="24"/>
        </w:rPr>
        <w:tab/>
      </w:r>
      <w:r>
        <w:rPr>
          <w:rFonts w:ascii="Arial" w:hAnsi="Arial" w:cs="Arial"/>
          <w:b/>
          <w:sz w:val="24"/>
        </w:rPr>
        <w:t>Update to supportedGapPattern related PICS</w:t>
      </w:r>
    </w:p>
    <w:p w14:paraId="765246A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CR-0872  Cat: F (Rel-19)</w:t>
      </w:r>
      <w:r>
        <w:rPr>
          <w:i/>
        </w:rPr>
        <w:br/>
      </w:r>
      <w:r>
        <w:rPr>
          <w:i/>
        </w:rPr>
        <w:br/>
      </w:r>
      <w:r>
        <w:rPr>
          <w:i/>
        </w:rPr>
        <w:tab/>
      </w:r>
      <w:r>
        <w:rPr>
          <w:i/>
        </w:rPr>
        <w:tab/>
      </w:r>
      <w:r>
        <w:rPr>
          <w:i/>
        </w:rPr>
        <w:tab/>
      </w:r>
      <w:r>
        <w:rPr>
          <w:i/>
        </w:rPr>
        <w:tab/>
      </w:r>
      <w:r>
        <w:rPr>
          <w:i/>
        </w:rPr>
        <w:tab/>
        <w:t>Source: QUALCOMM Europe Inc. - Spain</w:t>
      </w:r>
    </w:p>
    <w:p w14:paraId="341BBDC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0A40C" w14:textId="146AD2A0" w:rsidR="009A4D1E" w:rsidRDefault="009A4D1E" w:rsidP="009A4D1E">
      <w:pPr>
        <w:rPr>
          <w:rFonts w:ascii="Arial" w:hAnsi="Arial" w:cs="Arial"/>
          <w:b/>
          <w:sz w:val="24"/>
        </w:rPr>
      </w:pPr>
      <w:r>
        <w:rPr>
          <w:rFonts w:ascii="Arial" w:hAnsi="Arial" w:cs="Arial"/>
          <w:b/>
          <w:color w:val="0000FF"/>
          <w:sz w:val="24"/>
        </w:rPr>
        <w:t>R5-254849</w:t>
      </w:r>
      <w:r>
        <w:rPr>
          <w:rFonts w:ascii="Arial" w:hAnsi="Arial" w:cs="Arial"/>
          <w:b/>
          <w:color w:val="0000FF"/>
          <w:sz w:val="24"/>
        </w:rPr>
        <w:tab/>
      </w:r>
      <w:r>
        <w:rPr>
          <w:rFonts w:ascii="Arial" w:hAnsi="Arial" w:cs="Arial"/>
          <w:b/>
          <w:sz w:val="24"/>
        </w:rPr>
        <w:t>Addition of PICS to control independentGapConfig in MRDC</w:t>
      </w:r>
    </w:p>
    <w:p w14:paraId="118AD0A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CR-0873  Cat: F (Rel-19)</w:t>
      </w:r>
      <w:r>
        <w:rPr>
          <w:i/>
        </w:rPr>
        <w:br/>
      </w:r>
      <w:r>
        <w:rPr>
          <w:i/>
        </w:rPr>
        <w:br/>
      </w:r>
      <w:r>
        <w:rPr>
          <w:i/>
        </w:rPr>
        <w:tab/>
      </w:r>
      <w:r>
        <w:rPr>
          <w:i/>
        </w:rPr>
        <w:tab/>
      </w:r>
      <w:r>
        <w:rPr>
          <w:i/>
        </w:rPr>
        <w:tab/>
      </w:r>
      <w:r>
        <w:rPr>
          <w:i/>
        </w:rPr>
        <w:tab/>
      </w:r>
      <w:r>
        <w:rPr>
          <w:i/>
        </w:rPr>
        <w:tab/>
        <w:t>Source: QUALCOMM Europe Inc. - Spain</w:t>
      </w:r>
    </w:p>
    <w:p w14:paraId="6E69AB85" w14:textId="77777777" w:rsidR="009A4D1E" w:rsidRDefault="009A4D1E" w:rsidP="009A4D1E">
      <w:pPr>
        <w:rPr>
          <w:rFonts w:ascii="Arial" w:hAnsi="Arial" w:cs="Arial"/>
          <w:b/>
        </w:rPr>
      </w:pPr>
      <w:r>
        <w:rPr>
          <w:rFonts w:ascii="Arial" w:hAnsi="Arial" w:cs="Arial"/>
          <w:b/>
        </w:rPr>
        <w:t xml:space="preserve">Abstract: </w:t>
      </w:r>
    </w:p>
    <w:p w14:paraId="1EECE3BE" w14:textId="77777777" w:rsidR="009A4D1E" w:rsidRDefault="009A4D1E" w:rsidP="009A4D1E">
      <w:r>
        <w:t>RAN2 dependency:</w:t>
      </w:r>
    </w:p>
    <w:p w14:paraId="21C16E2D" w14:textId="77777777" w:rsidR="009A4D1E" w:rsidRDefault="009A4D1E" w:rsidP="009A4D1E">
      <w:r>
        <w:t>R2-2505602</w:t>
      </w:r>
    </w:p>
    <w:p w14:paraId="2BEE97E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21BDF" w14:textId="77777777" w:rsidR="009A4D1E" w:rsidRDefault="009A4D1E" w:rsidP="009A4D1E">
      <w:pPr>
        <w:pStyle w:val="Heading4"/>
      </w:pPr>
      <w:bookmarkStart w:id="689" w:name="_Toc208934043"/>
      <w:r>
        <w:t>5.4.3</w:t>
      </w:r>
      <w:r>
        <w:tab/>
        <w:t>TS 38.509</w:t>
      </w:r>
      <w:bookmarkEnd w:id="689"/>
    </w:p>
    <w:p w14:paraId="3EF4FF66" w14:textId="77777777" w:rsidR="009A4D1E" w:rsidRDefault="009A4D1E" w:rsidP="009A4D1E">
      <w:pPr>
        <w:pStyle w:val="Heading4"/>
      </w:pPr>
      <w:bookmarkStart w:id="690" w:name="_Toc208934044"/>
      <w:r>
        <w:t>5.4.4</w:t>
      </w:r>
      <w:r>
        <w:tab/>
        <w:t>TS 38.521-1</w:t>
      </w:r>
      <w:bookmarkEnd w:id="690"/>
    </w:p>
    <w:p w14:paraId="2F52480A" w14:textId="77777777" w:rsidR="009A4D1E" w:rsidRDefault="009A4D1E" w:rsidP="009A4D1E">
      <w:pPr>
        <w:pStyle w:val="Heading5"/>
      </w:pPr>
      <w:bookmarkStart w:id="691" w:name="_Toc208934045"/>
      <w:r>
        <w:t>5.4.4.1</w:t>
      </w:r>
      <w:r>
        <w:tab/>
        <w:t>Tx Requirements (Clause 6)</w:t>
      </w:r>
      <w:bookmarkEnd w:id="691"/>
    </w:p>
    <w:p w14:paraId="7D8ECF49" w14:textId="2DD82171" w:rsidR="009A4D1E" w:rsidRDefault="009A4D1E" w:rsidP="009A4D1E">
      <w:pPr>
        <w:rPr>
          <w:rFonts w:ascii="Arial" w:hAnsi="Arial" w:cs="Arial"/>
          <w:b/>
          <w:sz w:val="24"/>
        </w:rPr>
      </w:pPr>
      <w:r>
        <w:rPr>
          <w:rFonts w:ascii="Arial" w:hAnsi="Arial" w:cs="Arial"/>
          <w:b/>
          <w:color w:val="0000FF"/>
          <w:sz w:val="24"/>
        </w:rPr>
        <w:t>R5-254066</w:t>
      </w:r>
      <w:r>
        <w:rPr>
          <w:rFonts w:ascii="Arial" w:hAnsi="Arial" w:cs="Arial"/>
          <w:b/>
          <w:color w:val="0000FF"/>
          <w:sz w:val="24"/>
        </w:rPr>
        <w:tab/>
      </w:r>
      <w:r>
        <w:rPr>
          <w:rFonts w:ascii="Arial" w:hAnsi="Arial" w:cs="Arial"/>
          <w:b/>
          <w:sz w:val="24"/>
        </w:rPr>
        <w:t>MU corrections for 2Tx tests</w:t>
      </w:r>
    </w:p>
    <w:p w14:paraId="73567EE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CR-3422  Cat: F (Rel-19)</w:t>
      </w:r>
      <w:r>
        <w:rPr>
          <w:i/>
        </w:rPr>
        <w:br/>
      </w:r>
      <w:r>
        <w:rPr>
          <w:i/>
        </w:rPr>
        <w:br/>
      </w:r>
      <w:r>
        <w:rPr>
          <w:i/>
        </w:rPr>
        <w:tab/>
      </w:r>
      <w:r>
        <w:rPr>
          <w:i/>
        </w:rPr>
        <w:tab/>
      </w:r>
      <w:r>
        <w:rPr>
          <w:i/>
        </w:rPr>
        <w:tab/>
      </w:r>
      <w:r>
        <w:rPr>
          <w:i/>
        </w:rPr>
        <w:tab/>
      </w:r>
      <w:r>
        <w:rPr>
          <w:i/>
        </w:rPr>
        <w:tab/>
        <w:t>Source: Keysight Technologies UK Ltd</w:t>
      </w:r>
    </w:p>
    <w:p w14:paraId="2469F92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AA79C" w14:textId="52530924" w:rsidR="009A4D1E" w:rsidRDefault="009A4D1E" w:rsidP="009A4D1E">
      <w:pPr>
        <w:rPr>
          <w:rFonts w:ascii="Arial" w:hAnsi="Arial" w:cs="Arial"/>
          <w:b/>
          <w:sz w:val="24"/>
        </w:rPr>
      </w:pPr>
      <w:r>
        <w:rPr>
          <w:rFonts w:ascii="Arial" w:hAnsi="Arial" w:cs="Arial"/>
          <w:b/>
          <w:color w:val="0000FF"/>
          <w:sz w:val="24"/>
        </w:rPr>
        <w:t>R5-254072</w:t>
      </w:r>
      <w:r>
        <w:rPr>
          <w:rFonts w:ascii="Arial" w:hAnsi="Arial" w:cs="Arial"/>
          <w:b/>
          <w:color w:val="0000FF"/>
          <w:sz w:val="24"/>
        </w:rPr>
        <w:tab/>
      </w:r>
      <w:r>
        <w:rPr>
          <w:rFonts w:ascii="Arial" w:hAnsi="Arial" w:cs="Arial"/>
          <w:b/>
          <w:sz w:val="24"/>
        </w:rPr>
        <w:t>FR1 MUs up to 7.125GHz - RF single carrier UL SISO Tx tests update</w:t>
      </w:r>
    </w:p>
    <w:p w14:paraId="7F37228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CR-3425  Cat: F (Rel-19)</w:t>
      </w:r>
      <w:r>
        <w:rPr>
          <w:i/>
        </w:rPr>
        <w:br/>
      </w:r>
      <w:r>
        <w:rPr>
          <w:i/>
        </w:rPr>
        <w:br/>
      </w:r>
      <w:r>
        <w:rPr>
          <w:i/>
        </w:rPr>
        <w:tab/>
      </w:r>
      <w:r>
        <w:rPr>
          <w:i/>
        </w:rPr>
        <w:tab/>
      </w:r>
      <w:r>
        <w:rPr>
          <w:i/>
        </w:rPr>
        <w:tab/>
      </w:r>
      <w:r>
        <w:rPr>
          <w:i/>
        </w:rPr>
        <w:tab/>
      </w:r>
      <w:r>
        <w:rPr>
          <w:i/>
        </w:rPr>
        <w:tab/>
        <w:t>Source: Keysight Technologies UK Ltd</w:t>
      </w:r>
    </w:p>
    <w:p w14:paraId="3B399E06" w14:textId="77777777" w:rsidR="009A4D1E" w:rsidRDefault="009A4D1E" w:rsidP="009A4D1E">
      <w:pPr>
        <w:rPr>
          <w:rFonts w:ascii="Arial" w:hAnsi="Arial" w:cs="Arial"/>
          <w:b/>
        </w:rPr>
      </w:pPr>
      <w:r>
        <w:rPr>
          <w:rFonts w:ascii="Arial" w:hAnsi="Arial" w:cs="Arial"/>
          <w:b/>
        </w:rPr>
        <w:t xml:space="preserve">Abstract: </w:t>
      </w:r>
    </w:p>
    <w:p w14:paraId="641F1A15" w14:textId="77777777" w:rsidR="009A4D1E" w:rsidRDefault="009A4D1E" w:rsidP="009A4D1E">
      <w:r>
        <w:t>Discussion in R5-254071</w:t>
      </w:r>
    </w:p>
    <w:p w14:paraId="4A65833F" w14:textId="77777777" w:rsidR="009A4D1E" w:rsidRDefault="009A4D1E" w:rsidP="009A4D1E">
      <w:pPr>
        <w:rPr>
          <w:rFonts w:ascii="Arial" w:hAnsi="Arial" w:cs="Arial"/>
          <w:b/>
        </w:rPr>
      </w:pPr>
      <w:r>
        <w:rPr>
          <w:rFonts w:ascii="Arial" w:hAnsi="Arial" w:cs="Arial"/>
          <w:b/>
        </w:rPr>
        <w:t xml:space="preserve">Discussion: </w:t>
      </w:r>
    </w:p>
    <w:p w14:paraId="58E4F709" w14:textId="77777777" w:rsidR="009A4D1E" w:rsidRDefault="009A4D1E" w:rsidP="009A4D1E">
      <w:r>
        <w:t>r1</w:t>
      </w:r>
    </w:p>
    <w:p w14:paraId="260928E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R5-255378</w:t>
      </w:r>
      <w:r>
        <w:rPr>
          <w:color w:val="993300"/>
          <w:u w:val="single"/>
        </w:rPr>
        <w:t>.</w:t>
      </w:r>
    </w:p>
    <w:p w14:paraId="4C8E2F0B" w14:textId="7076AC2A" w:rsidR="009A4D1E" w:rsidRDefault="009A4D1E" w:rsidP="009A4D1E">
      <w:pPr>
        <w:rPr>
          <w:rFonts w:ascii="Arial" w:hAnsi="Arial" w:cs="Arial"/>
          <w:b/>
          <w:sz w:val="24"/>
        </w:rPr>
      </w:pPr>
      <w:r>
        <w:rPr>
          <w:rFonts w:ascii="Arial" w:hAnsi="Arial" w:cs="Arial"/>
          <w:b/>
          <w:color w:val="0000FF"/>
          <w:sz w:val="24"/>
        </w:rPr>
        <w:t>R5-255378</w:t>
      </w:r>
      <w:r>
        <w:rPr>
          <w:rFonts w:ascii="Arial" w:hAnsi="Arial" w:cs="Arial"/>
          <w:b/>
          <w:color w:val="0000FF"/>
          <w:sz w:val="24"/>
        </w:rPr>
        <w:tab/>
      </w:r>
      <w:r>
        <w:rPr>
          <w:rFonts w:ascii="Arial" w:hAnsi="Arial" w:cs="Arial"/>
          <w:b/>
          <w:sz w:val="24"/>
        </w:rPr>
        <w:t>FR1 MUs up to 7.125GHz - RF single carrier UL SISO Tx tests update</w:t>
      </w:r>
    </w:p>
    <w:p w14:paraId="3D9769E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CR-3425  rev 1 Cat: F (Rel-19)</w:t>
      </w:r>
      <w:r>
        <w:rPr>
          <w:i/>
        </w:rPr>
        <w:br/>
      </w:r>
      <w:r>
        <w:rPr>
          <w:i/>
        </w:rPr>
        <w:br/>
      </w:r>
      <w:r>
        <w:rPr>
          <w:i/>
        </w:rPr>
        <w:tab/>
      </w:r>
      <w:r>
        <w:rPr>
          <w:i/>
        </w:rPr>
        <w:tab/>
      </w:r>
      <w:r>
        <w:rPr>
          <w:i/>
        </w:rPr>
        <w:tab/>
      </w:r>
      <w:r>
        <w:rPr>
          <w:i/>
        </w:rPr>
        <w:tab/>
      </w:r>
      <w:r>
        <w:rPr>
          <w:i/>
        </w:rPr>
        <w:tab/>
        <w:t>Source: Keysight Technologies UK Ltd</w:t>
      </w:r>
    </w:p>
    <w:p w14:paraId="2A85E2D8" w14:textId="77777777" w:rsidR="009A4D1E" w:rsidRDefault="009A4D1E" w:rsidP="009A4D1E">
      <w:pPr>
        <w:rPr>
          <w:color w:val="808080"/>
        </w:rPr>
      </w:pPr>
      <w:r>
        <w:rPr>
          <w:color w:val="808080"/>
        </w:rPr>
        <w:t>(Replaces R5-254072)</w:t>
      </w:r>
    </w:p>
    <w:p w14:paraId="7822358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207BD" w14:textId="62269363" w:rsidR="009A4D1E" w:rsidRDefault="009A4D1E" w:rsidP="009A4D1E">
      <w:pPr>
        <w:rPr>
          <w:rFonts w:ascii="Arial" w:hAnsi="Arial" w:cs="Arial"/>
          <w:b/>
          <w:sz w:val="24"/>
        </w:rPr>
      </w:pPr>
      <w:r>
        <w:rPr>
          <w:rFonts w:ascii="Arial" w:hAnsi="Arial" w:cs="Arial"/>
          <w:b/>
          <w:color w:val="0000FF"/>
          <w:sz w:val="24"/>
        </w:rPr>
        <w:t>R5-254075</w:t>
      </w:r>
      <w:r>
        <w:rPr>
          <w:rFonts w:ascii="Arial" w:hAnsi="Arial" w:cs="Arial"/>
          <w:b/>
          <w:color w:val="0000FF"/>
          <w:sz w:val="24"/>
        </w:rPr>
        <w:tab/>
      </w:r>
      <w:r>
        <w:rPr>
          <w:rFonts w:ascii="Arial" w:hAnsi="Arial" w:cs="Arial"/>
          <w:b/>
          <w:sz w:val="24"/>
        </w:rPr>
        <w:t>Clarifications for ULFPTx in UL MIMO UTRA ACLR test</w:t>
      </w:r>
    </w:p>
    <w:p w14:paraId="11A4107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CR-3428  Cat: F (Rel-19)</w:t>
      </w:r>
      <w:r>
        <w:rPr>
          <w:i/>
        </w:rPr>
        <w:br/>
      </w:r>
      <w:r>
        <w:rPr>
          <w:i/>
        </w:rPr>
        <w:br/>
      </w:r>
      <w:r>
        <w:rPr>
          <w:i/>
        </w:rPr>
        <w:tab/>
      </w:r>
      <w:r>
        <w:rPr>
          <w:i/>
        </w:rPr>
        <w:tab/>
      </w:r>
      <w:r>
        <w:rPr>
          <w:i/>
        </w:rPr>
        <w:tab/>
      </w:r>
      <w:r>
        <w:rPr>
          <w:i/>
        </w:rPr>
        <w:tab/>
      </w:r>
      <w:r>
        <w:rPr>
          <w:i/>
        </w:rPr>
        <w:tab/>
        <w:t>Source: Keysight Technologies UK Ltd</w:t>
      </w:r>
    </w:p>
    <w:p w14:paraId="71D6C48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7A8935" w14:textId="2F16FDE3" w:rsidR="009A4D1E" w:rsidRDefault="009A4D1E" w:rsidP="009A4D1E">
      <w:pPr>
        <w:rPr>
          <w:rFonts w:ascii="Arial" w:hAnsi="Arial" w:cs="Arial"/>
          <w:b/>
          <w:sz w:val="24"/>
        </w:rPr>
      </w:pPr>
      <w:r>
        <w:rPr>
          <w:rFonts w:ascii="Arial" w:hAnsi="Arial" w:cs="Arial"/>
          <w:b/>
          <w:color w:val="0000FF"/>
          <w:sz w:val="24"/>
        </w:rPr>
        <w:t>R5-254080</w:t>
      </w:r>
      <w:r>
        <w:rPr>
          <w:rFonts w:ascii="Arial" w:hAnsi="Arial" w:cs="Arial"/>
          <w:b/>
          <w:color w:val="0000FF"/>
          <w:sz w:val="24"/>
        </w:rPr>
        <w:tab/>
      </w:r>
      <w:r>
        <w:rPr>
          <w:rFonts w:ascii="Arial" w:hAnsi="Arial" w:cs="Arial"/>
          <w:b/>
          <w:sz w:val="24"/>
        </w:rPr>
        <w:t>Frequency error CA tests - optimization for intra-band contiguous</w:t>
      </w:r>
    </w:p>
    <w:p w14:paraId="37C5821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CR-3433  Cat: F (Rel-19)</w:t>
      </w:r>
      <w:r>
        <w:rPr>
          <w:i/>
        </w:rPr>
        <w:br/>
      </w:r>
      <w:r>
        <w:rPr>
          <w:i/>
        </w:rPr>
        <w:br/>
      </w:r>
      <w:r>
        <w:rPr>
          <w:i/>
        </w:rPr>
        <w:tab/>
      </w:r>
      <w:r>
        <w:rPr>
          <w:i/>
        </w:rPr>
        <w:tab/>
      </w:r>
      <w:r>
        <w:rPr>
          <w:i/>
        </w:rPr>
        <w:tab/>
      </w:r>
      <w:r>
        <w:rPr>
          <w:i/>
        </w:rPr>
        <w:tab/>
      </w:r>
      <w:r>
        <w:rPr>
          <w:i/>
        </w:rPr>
        <w:tab/>
        <w:t>Source: Keysight Technologies UK Ltd</w:t>
      </w:r>
    </w:p>
    <w:p w14:paraId="1CA06A3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AC4AD" w14:textId="106C6ADD" w:rsidR="009A4D1E" w:rsidRDefault="009A4D1E" w:rsidP="009A4D1E">
      <w:pPr>
        <w:rPr>
          <w:rFonts w:ascii="Arial" w:hAnsi="Arial" w:cs="Arial"/>
          <w:b/>
          <w:sz w:val="24"/>
        </w:rPr>
      </w:pPr>
      <w:r>
        <w:rPr>
          <w:rFonts w:ascii="Arial" w:hAnsi="Arial" w:cs="Arial"/>
          <w:b/>
          <w:color w:val="0000FF"/>
          <w:sz w:val="24"/>
        </w:rPr>
        <w:t>R5-254081</w:t>
      </w:r>
      <w:r>
        <w:rPr>
          <w:rFonts w:ascii="Arial" w:hAnsi="Arial" w:cs="Arial"/>
          <w:b/>
          <w:color w:val="0000FF"/>
          <w:sz w:val="24"/>
        </w:rPr>
        <w:tab/>
      </w:r>
      <w:r>
        <w:rPr>
          <w:rFonts w:ascii="Arial" w:hAnsi="Arial" w:cs="Arial"/>
          <w:b/>
          <w:sz w:val="24"/>
        </w:rPr>
        <w:t>Test case 6.3C.3.2 update according to TP analysis update</w:t>
      </w:r>
    </w:p>
    <w:p w14:paraId="0B8BA03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CR-3434  Cat: F (Rel-19)</w:t>
      </w:r>
      <w:r>
        <w:rPr>
          <w:i/>
        </w:rPr>
        <w:br/>
      </w:r>
      <w:r>
        <w:rPr>
          <w:i/>
        </w:rPr>
        <w:br/>
      </w:r>
      <w:r>
        <w:rPr>
          <w:i/>
        </w:rPr>
        <w:tab/>
      </w:r>
      <w:r>
        <w:rPr>
          <w:i/>
        </w:rPr>
        <w:tab/>
      </w:r>
      <w:r>
        <w:rPr>
          <w:i/>
        </w:rPr>
        <w:tab/>
      </w:r>
      <w:r>
        <w:rPr>
          <w:i/>
        </w:rPr>
        <w:tab/>
      </w:r>
      <w:r>
        <w:rPr>
          <w:i/>
        </w:rPr>
        <w:tab/>
        <w:t>Source: Keysight Technologies UK Ltd</w:t>
      </w:r>
    </w:p>
    <w:p w14:paraId="78CF17BC" w14:textId="77777777" w:rsidR="009A4D1E" w:rsidRDefault="009A4D1E" w:rsidP="009A4D1E">
      <w:pPr>
        <w:rPr>
          <w:rFonts w:ascii="Arial" w:hAnsi="Arial" w:cs="Arial"/>
          <w:b/>
        </w:rPr>
      </w:pPr>
      <w:r>
        <w:rPr>
          <w:rFonts w:ascii="Arial" w:hAnsi="Arial" w:cs="Arial"/>
          <w:b/>
        </w:rPr>
        <w:t xml:space="preserve">Abstract: </w:t>
      </w:r>
    </w:p>
    <w:p w14:paraId="7D002D84" w14:textId="77777777" w:rsidR="009A4D1E" w:rsidRDefault="009A4D1E" w:rsidP="009A4D1E">
      <w:r>
        <w:t>TP analysis in R5-254082</w:t>
      </w:r>
    </w:p>
    <w:p w14:paraId="2E0D6196" w14:textId="77777777" w:rsidR="009A4D1E" w:rsidRDefault="009A4D1E" w:rsidP="009A4D1E">
      <w:pPr>
        <w:rPr>
          <w:rFonts w:ascii="Arial" w:hAnsi="Arial" w:cs="Arial"/>
          <w:b/>
        </w:rPr>
      </w:pPr>
      <w:r>
        <w:rPr>
          <w:rFonts w:ascii="Arial" w:hAnsi="Arial" w:cs="Arial"/>
          <w:b/>
        </w:rPr>
        <w:t xml:space="preserve">Discussion: </w:t>
      </w:r>
    </w:p>
    <w:p w14:paraId="1B15779E" w14:textId="77777777" w:rsidR="009A4D1E" w:rsidRDefault="009A4D1E" w:rsidP="009A4D1E">
      <w:r>
        <w:t>r1</w:t>
      </w:r>
    </w:p>
    <w:p w14:paraId="1B579FF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R5-255352</w:t>
      </w:r>
      <w:r>
        <w:rPr>
          <w:color w:val="993300"/>
          <w:u w:val="single"/>
        </w:rPr>
        <w:t>.</w:t>
      </w:r>
    </w:p>
    <w:p w14:paraId="4C787A0C" w14:textId="0163C039" w:rsidR="009A4D1E" w:rsidRDefault="009A4D1E" w:rsidP="009A4D1E">
      <w:pPr>
        <w:rPr>
          <w:rFonts w:ascii="Arial" w:hAnsi="Arial" w:cs="Arial"/>
          <w:b/>
          <w:sz w:val="24"/>
        </w:rPr>
      </w:pPr>
      <w:r>
        <w:rPr>
          <w:rFonts w:ascii="Arial" w:hAnsi="Arial" w:cs="Arial"/>
          <w:b/>
          <w:color w:val="0000FF"/>
          <w:sz w:val="24"/>
        </w:rPr>
        <w:t>R5-255352</w:t>
      </w:r>
      <w:r>
        <w:rPr>
          <w:rFonts w:ascii="Arial" w:hAnsi="Arial" w:cs="Arial"/>
          <w:b/>
          <w:color w:val="0000FF"/>
          <w:sz w:val="24"/>
        </w:rPr>
        <w:tab/>
      </w:r>
      <w:r>
        <w:rPr>
          <w:rFonts w:ascii="Arial" w:hAnsi="Arial" w:cs="Arial"/>
          <w:b/>
          <w:sz w:val="24"/>
        </w:rPr>
        <w:t>Test case 6.3C.3.2 update according to TP analysis update</w:t>
      </w:r>
    </w:p>
    <w:p w14:paraId="3EE601C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CR-3434  rev 1 Cat: F (Rel-19)</w:t>
      </w:r>
      <w:r>
        <w:rPr>
          <w:i/>
        </w:rPr>
        <w:br/>
      </w:r>
      <w:r>
        <w:rPr>
          <w:i/>
        </w:rPr>
        <w:br/>
      </w:r>
      <w:r>
        <w:rPr>
          <w:i/>
        </w:rPr>
        <w:tab/>
      </w:r>
      <w:r>
        <w:rPr>
          <w:i/>
        </w:rPr>
        <w:tab/>
      </w:r>
      <w:r>
        <w:rPr>
          <w:i/>
        </w:rPr>
        <w:tab/>
      </w:r>
      <w:r>
        <w:rPr>
          <w:i/>
        </w:rPr>
        <w:tab/>
      </w:r>
      <w:r>
        <w:rPr>
          <w:i/>
        </w:rPr>
        <w:tab/>
        <w:t>Source: Keysight Technologies UK Ltd</w:t>
      </w:r>
    </w:p>
    <w:p w14:paraId="299A2A6F" w14:textId="77777777" w:rsidR="009A4D1E" w:rsidRDefault="009A4D1E" w:rsidP="009A4D1E">
      <w:pPr>
        <w:rPr>
          <w:color w:val="808080"/>
        </w:rPr>
      </w:pPr>
      <w:r>
        <w:rPr>
          <w:color w:val="808080"/>
        </w:rPr>
        <w:t>(Replaces R5-254081)</w:t>
      </w:r>
    </w:p>
    <w:p w14:paraId="021D604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CE8B3" w14:textId="0B652BD6" w:rsidR="009A4D1E" w:rsidRDefault="009A4D1E" w:rsidP="009A4D1E">
      <w:pPr>
        <w:rPr>
          <w:rFonts w:ascii="Arial" w:hAnsi="Arial" w:cs="Arial"/>
          <w:b/>
          <w:sz w:val="24"/>
        </w:rPr>
      </w:pPr>
      <w:r>
        <w:rPr>
          <w:rFonts w:ascii="Arial" w:hAnsi="Arial" w:cs="Arial"/>
          <w:b/>
          <w:color w:val="0000FF"/>
          <w:sz w:val="24"/>
        </w:rPr>
        <w:t>R5-254165</w:t>
      </w:r>
      <w:r>
        <w:rPr>
          <w:rFonts w:ascii="Arial" w:hAnsi="Arial" w:cs="Arial"/>
          <w:b/>
          <w:color w:val="0000FF"/>
          <w:sz w:val="24"/>
        </w:rPr>
        <w:tab/>
      </w:r>
      <w:r>
        <w:rPr>
          <w:rFonts w:ascii="Arial" w:hAnsi="Arial" w:cs="Arial"/>
          <w:b/>
          <w:sz w:val="24"/>
        </w:rPr>
        <w:t xml:space="preserve">Corrected incorrect RB allocations for additional MOP TC </w:t>
      </w:r>
    </w:p>
    <w:p w14:paraId="6F10529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v18.7.0</w:t>
      </w:r>
      <w:r>
        <w:rPr>
          <w:i/>
        </w:rPr>
        <w:tab/>
        <w:t xml:space="preserve">  CR-3442  Cat: F (Rel-18)</w:t>
      </w:r>
      <w:r>
        <w:rPr>
          <w:i/>
        </w:rPr>
        <w:br/>
      </w:r>
      <w:r>
        <w:rPr>
          <w:i/>
        </w:rPr>
        <w:br/>
      </w:r>
      <w:r>
        <w:rPr>
          <w:i/>
        </w:rPr>
        <w:tab/>
      </w:r>
      <w:r>
        <w:rPr>
          <w:i/>
        </w:rPr>
        <w:tab/>
      </w:r>
      <w:r>
        <w:rPr>
          <w:i/>
        </w:rPr>
        <w:tab/>
      </w:r>
      <w:r>
        <w:rPr>
          <w:i/>
        </w:rPr>
        <w:tab/>
      </w:r>
      <w:r>
        <w:rPr>
          <w:i/>
        </w:rPr>
        <w:tab/>
        <w:t>Source: Qualcomm Technologies Ireland</w:t>
      </w:r>
    </w:p>
    <w:p w14:paraId="04707D65" w14:textId="77777777" w:rsidR="009A4D1E" w:rsidRDefault="009A4D1E" w:rsidP="009A4D1E">
      <w:pPr>
        <w:rPr>
          <w:rFonts w:ascii="Arial" w:hAnsi="Arial" w:cs="Arial"/>
          <w:b/>
        </w:rPr>
      </w:pPr>
      <w:r>
        <w:rPr>
          <w:rFonts w:ascii="Arial" w:hAnsi="Arial" w:cs="Arial"/>
          <w:b/>
        </w:rPr>
        <w:t xml:space="preserve">Abstract: </w:t>
      </w:r>
    </w:p>
    <w:p w14:paraId="61474986" w14:textId="77777777" w:rsidR="009A4D1E" w:rsidRDefault="009A4D1E" w:rsidP="009A4D1E">
      <w:r>
        <w:t>Corrected incorrect RB allocations for additional MOP for CA (2UL CA) NS_04 test case 6.2A.3.1</w:t>
      </w:r>
    </w:p>
    <w:p w14:paraId="56283A5F" w14:textId="77777777" w:rsidR="009A4D1E" w:rsidRDefault="009A4D1E" w:rsidP="009A4D1E">
      <w:pPr>
        <w:rPr>
          <w:rFonts w:ascii="Arial" w:hAnsi="Arial" w:cs="Arial"/>
          <w:b/>
        </w:rPr>
      </w:pPr>
      <w:r>
        <w:rPr>
          <w:rFonts w:ascii="Arial" w:hAnsi="Arial" w:cs="Arial"/>
          <w:b/>
        </w:rPr>
        <w:t xml:space="preserve">Discussion: </w:t>
      </w:r>
    </w:p>
    <w:p w14:paraId="17327B28" w14:textId="77777777" w:rsidR="009A4D1E" w:rsidRDefault="009A4D1E" w:rsidP="009A4D1E">
      <w:r>
        <w:t>is Rel-19!</w:t>
      </w:r>
    </w:p>
    <w:p w14:paraId="777EBDDA" w14:textId="77777777" w:rsidR="009A4D1E" w:rsidRDefault="009A4D1E" w:rsidP="009A4D1E">
      <w:r>
        <w:t>reissued as R5-254894</w:t>
      </w:r>
    </w:p>
    <w:p w14:paraId="73797EE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7FE423" w14:textId="7345EE69" w:rsidR="009A4D1E" w:rsidRDefault="009A4D1E" w:rsidP="009A4D1E">
      <w:pPr>
        <w:rPr>
          <w:rFonts w:ascii="Arial" w:hAnsi="Arial" w:cs="Arial"/>
          <w:b/>
          <w:sz w:val="24"/>
        </w:rPr>
      </w:pPr>
      <w:r>
        <w:rPr>
          <w:rFonts w:ascii="Arial" w:hAnsi="Arial" w:cs="Arial"/>
          <w:b/>
          <w:color w:val="0000FF"/>
          <w:sz w:val="24"/>
        </w:rPr>
        <w:t>R5-254894</w:t>
      </w:r>
      <w:r>
        <w:rPr>
          <w:rFonts w:ascii="Arial" w:hAnsi="Arial" w:cs="Arial"/>
          <w:b/>
          <w:color w:val="0000FF"/>
          <w:sz w:val="24"/>
        </w:rPr>
        <w:tab/>
      </w:r>
      <w:r>
        <w:rPr>
          <w:rFonts w:ascii="Arial" w:hAnsi="Arial" w:cs="Arial"/>
          <w:b/>
          <w:sz w:val="24"/>
        </w:rPr>
        <w:t xml:space="preserve">Corrected incorrect RB allocations for additional MOP TC </w:t>
      </w:r>
    </w:p>
    <w:p w14:paraId="1D3E8DF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CR-3521  Cat: F (Rel-19)</w:t>
      </w:r>
      <w:r>
        <w:rPr>
          <w:i/>
        </w:rPr>
        <w:br/>
      </w:r>
      <w:r>
        <w:rPr>
          <w:i/>
        </w:rPr>
        <w:br/>
      </w:r>
      <w:r>
        <w:rPr>
          <w:i/>
        </w:rPr>
        <w:tab/>
      </w:r>
      <w:r>
        <w:rPr>
          <w:i/>
        </w:rPr>
        <w:tab/>
      </w:r>
      <w:r>
        <w:rPr>
          <w:i/>
        </w:rPr>
        <w:tab/>
      </w:r>
      <w:r>
        <w:rPr>
          <w:i/>
        </w:rPr>
        <w:tab/>
      </w:r>
      <w:r>
        <w:rPr>
          <w:i/>
        </w:rPr>
        <w:tab/>
        <w:t>Source: Qualcomm Technologies Ireland</w:t>
      </w:r>
    </w:p>
    <w:p w14:paraId="26529665" w14:textId="77777777" w:rsidR="009A4D1E" w:rsidRDefault="009A4D1E" w:rsidP="009A4D1E">
      <w:pPr>
        <w:rPr>
          <w:rFonts w:ascii="Arial" w:hAnsi="Arial" w:cs="Arial"/>
          <w:b/>
        </w:rPr>
      </w:pPr>
      <w:r>
        <w:rPr>
          <w:rFonts w:ascii="Arial" w:hAnsi="Arial" w:cs="Arial"/>
          <w:b/>
        </w:rPr>
        <w:t xml:space="preserve">Abstract: </w:t>
      </w:r>
    </w:p>
    <w:p w14:paraId="13F65457" w14:textId="77777777" w:rsidR="009A4D1E" w:rsidRDefault="009A4D1E" w:rsidP="009A4D1E">
      <w:r>
        <w:t>reissued from R5-254165 because of wrong Rel</w:t>
      </w:r>
    </w:p>
    <w:p w14:paraId="7DB4E854" w14:textId="77777777" w:rsidR="009A4D1E" w:rsidRDefault="009A4D1E" w:rsidP="009A4D1E">
      <w:pPr>
        <w:rPr>
          <w:rFonts w:ascii="Arial" w:hAnsi="Arial" w:cs="Arial"/>
          <w:b/>
        </w:rPr>
      </w:pPr>
      <w:r>
        <w:rPr>
          <w:rFonts w:ascii="Arial" w:hAnsi="Arial" w:cs="Arial"/>
          <w:b/>
        </w:rPr>
        <w:t xml:space="preserve">Discussion: </w:t>
      </w:r>
    </w:p>
    <w:p w14:paraId="16FC2DC5" w14:textId="77777777" w:rsidR="009A4D1E" w:rsidRDefault="009A4D1E" w:rsidP="009A4D1E">
      <w:r>
        <w:t>r1</w:t>
      </w:r>
    </w:p>
    <w:p w14:paraId="617F3F9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R5-255271</w:t>
      </w:r>
      <w:r>
        <w:rPr>
          <w:color w:val="993300"/>
          <w:u w:val="single"/>
        </w:rPr>
        <w:t>.</w:t>
      </w:r>
    </w:p>
    <w:p w14:paraId="68C9236D" w14:textId="1D40F902" w:rsidR="009A4D1E" w:rsidRDefault="009A4D1E" w:rsidP="009A4D1E">
      <w:pPr>
        <w:rPr>
          <w:rFonts w:ascii="Arial" w:hAnsi="Arial" w:cs="Arial"/>
          <w:b/>
          <w:sz w:val="24"/>
        </w:rPr>
      </w:pPr>
      <w:r>
        <w:rPr>
          <w:rFonts w:ascii="Arial" w:hAnsi="Arial" w:cs="Arial"/>
          <w:b/>
          <w:color w:val="0000FF"/>
          <w:sz w:val="24"/>
        </w:rPr>
        <w:t>R5-255271</w:t>
      </w:r>
      <w:r>
        <w:rPr>
          <w:rFonts w:ascii="Arial" w:hAnsi="Arial" w:cs="Arial"/>
          <w:b/>
          <w:color w:val="0000FF"/>
          <w:sz w:val="24"/>
        </w:rPr>
        <w:tab/>
      </w:r>
      <w:r>
        <w:rPr>
          <w:rFonts w:ascii="Arial" w:hAnsi="Arial" w:cs="Arial"/>
          <w:b/>
          <w:sz w:val="24"/>
        </w:rPr>
        <w:t xml:space="preserve">Corrected incorrect RB allocations for additional MOP TC </w:t>
      </w:r>
    </w:p>
    <w:p w14:paraId="379F0AB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CR-3521  rev 1 Cat: F (Rel-19)</w:t>
      </w:r>
      <w:r>
        <w:rPr>
          <w:i/>
        </w:rPr>
        <w:br/>
      </w:r>
      <w:r>
        <w:rPr>
          <w:i/>
        </w:rPr>
        <w:br/>
      </w:r>
      <w:r>
        <w:rPr>
          <w:i/>
        </w:rPr>
        <w:tab/>
      </w:r>
      <w:r>
        <w:rPr>
          <w:i/>
        </w:rPr>
        <w:tab/>
      </w:r>
      <w:r>
        <w:rPr>
          <w:i/>
        </w:rPr>
        <w:tab/>
      </w:r>
      <w:r>
        <w:rPr>
          <w:i/>
        </w:rPr>
        <w:tab/>
      </w:r>
      <w:r>
        <w:rPr>
          <w:i/>
        </w:rPr>
        <w:tab/>
        <w:t>Source: Qualcomm Technologies Ireland</w:t>
      </w:r>
    </w:p>
    <w:p w14:paraId="5FE06E38" w14:textId="77777777" w:rsidR="009A4D1E" w:rsidRDefault="009A4D1E" w:rsidP="009A4D1E">
      <w:pPr>
        <w:rPr>
          <w:color w:val="808080"/>
        </w:rPr>
      </w:pPr>
      <w:r>
        <w:rPr>
          <w:color w:val="808080"/>
        </w:rPr>
        <w:t>(Replaces R5-254894)</w:t>
      </w:r>
    </w:p>
    <w:p w14:paraId="7CE3BE5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51EA8" w14:textId="6C00E93D" w:rsidR="009A4D1E" w:rsidRDefault="009A4D1E" w:rsidP="009A4D1E">
      <w:pPr>
        <w:rPr>
          <w:rFonts w:ascii="Arial" w:hAnsi="Arial" w:cs="Arial"/>
          <w:b/>
          <w:sz w:val="24"/>
        </w:rPr>
      </w:pPr>
      <w:r>
        <w:rPr>
          <w:rFonts w:ascii="Arial" w:hAnsi="Arial" w:cs="Arial"/>
          <w:b/>
          <w:color w:val="0000FF"/>
          <w:sz w:val="24"/>
        </w:rPr>
        <w:t>R5-254166</w:t>
      </w:r>
      <w:r>
        <w:rPr>
          <w:rFonts w:ascii="Arial" w:hAnsi="Arial" w:cs="Arial"/>
          <w:b/>
          <w:color w:val="0000FF"/>
          <w:sz w:val="24"/>
        </w:rPr>
        <w:tab/>
      </w:r>
      <w:r>
        <w:rPr>
          <w:rFonts w:ascii="Arial" w:hAnsi="Arial" w:cs="Arial"/>
          <w:b/>
          <w:sz w:val="24"/>
        </w:rPr>
        <w:t>Corrected incorrect K2 value for Tx on off test case</w:t>
      </w:r>
    </w:p>
    <w:p w14:paraId="75CD7CA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v18.7.0</w:t>
      </w:r>
      <w:r>
        <w:rPr>
          <w:i/>
        </w:rPr>
        <w:tab/>
        <w:t xml:space="preserve">  CR-3443  Cat: F (Rel-18)</w:t>
      </w:r>
      <w:r>
        <w:rPr>
          <w:i/>
        </w:rPr>
        <w:br/>
      </w:r>
      <w:r>
        <w:rPr>
          <w:i/>
        </w:rPr>
        <w:br/>
      </w:r>
      <w:r>
        <w:rPr>
          <w:i/>
        </w:rPr>
        <w:tab/>
      </w:r>
      <w:r>
        <w:rPr>
          <w:i/>
        </w:rPr>
        <w:tab/>
      </w:r>
      <w:r>
        <w:rPr>
          <w:i/>
        </w:rPr>
        <w:tab/>
      </w:r>
      <w:r>
        <w:rPr>
          <w:i/>
        </w:rPr>
        <w:tab/>
      </w:r>
      <w:r>
        <w:rPr>
          <w:i/>
        </w:rPr>
        <w:tab/>
        <w:t>Source: Qualcomm Technologies Ireland</w:t>
      </w:r>
    </w:p>
    <w:p w14:paraId="593CA7DA" w14:textId="77777777" w:rsidR="009A4D1E" w:rsidRDefault="009A4D1E" w:rsidP="009A4D1E">
      <w:pPr>
        <w:rPr>
          <w:rFonts w:ascii="Arial" w:hAnsi="Arial" w:cs="Arial"/>
          <w:b/>
        </w:rPr>
      </w:pPr>
      <w:r>
        <w:rPr>
          <w:rFonts w:ascii="Arial" w:hAnsi="Arial" w:cs="Arial"/>
          <w:b/>
        </w:rPr>
        <w:t xml:space="preserve">Abstract: </w:t>
      </w:r>
    </w:p>
    <w:p w14:paraId="2D76387C" w14:textId="77777777" w:rsidR="009A4D1E" w:rsidRDefault="009A4D1E" w:rsidP="009A4D1E">
      <w:r>
        <w:t>The RAN 5 # 101 CR R5-236806 removed dl-UL-TxPeriodicity of ms5 but did not update K2 value which also gets impact from removing ms5. This CR updates the K2 value to align with the removal of ms5.</w:t>
      </w:r>
    </w:p>
    <w:p w14:paraId="60CA27A0" w14:textId="77777777" w:rsidR="009A4D1E" w:rsidRDefault="009A4D1E" w:rsidP="009A4D1E">
      <w:pPr>
        <w:rPr>
          <w:rFonts w:ascii="Arial" w:hAnsi="Arial" w:cs="Arial"/>
          <w:b/>
        </w:rPr>
      </w:pPr>
      <w:r>
        <w:rPr>
          <w:rFonts w:ascii="Arial" w:hAnsi="Arial" w:cs="Arial"/>
          <w:b/>
        </w:rPr>
        <w:t xml:space="preserve">Discussion: </w:t>
      </w:r>
    </w:p>
    <w:p w14:paraId="4A84008F" w14:textId="77777777" w:rsidR="009A4D1E" w:rsidRDefault="009A4D1E" w:rsidP="009A4D1E">
      <w:r>
        <w:t>is Rel-19!</w:t>
      </w:r>
    </w:p>
    <w:p w14:paraId="0370BAB0" w14:textId="77777777" w:rsidR="009A4D1E" w:rsidRDefault="009A4D1E" w:rsidP="009A4D1E">
      <w:r>
        <w:t>reissued as R5-254894</w:t>
      </w:r>
    </w:p>
    <w:p w14:paraId="30E4F3C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711232" w14:textId="058984F2" w:rsidR="009A4D1E" w:rsidRDefault="009A4D1E" w:rsidP="009A4D1E">
      <w:pPr>
        <w:rPr>
          <w:rFonts w:ascii="Arial" w:hAnsi="Arial" w:cs="Arial"/>
          <w:b/>
          <w:sz w:val="24"/>
        </w:rPr>
      </w:pPr>
      <w:r>
        <w:rPr>
          <w:rFonts w:ascii="Arial" w:hAnsi="Arial" w:cs="Arial"/>
          <w:b/>
          <w:color w:val="0000FF"/>
          <w:sz w:val="24"/>
        </w:rPr>
        <w:t>R5-254895</w:t>
      </w:r>
      <w:r>
        <w:rPr>
          <w:rFonts w:ascii="Arial" w:hAnsi="Arial" w:cs="Arial"/>
          <w:b/>
          <w:color w:val="0000FF"/>
          <w:sz w:val="24"/>
        </w:rPr>
        <w:tab/>
      </w:r>
      <w:r>
        <w:rPr>
          <w:rFonts w:ascii="Arial" w:hAnsi="Arial" w:cs="Arial"/>
          <w:b/>
          <w:sz w:val="24"/>
        </w:rPr>
        <w:t>Corrected incorrect K2 value for Tx on off test case</w:t>
      </w:r>
    </w:p>
    <w:p w14:paraId="560C90B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CR-3522  Cat: F (Rel-19)</w:t>
      </w:r>
      <w:r>
        <w:rPr>
          <w:i/>
        </w:rPr>
        <w:br/>
      </w:r>
      <w:r>
        <w:rPr>
          <w:i/>
        </w:rPr>
        <w:br/>
      </w:r>
      <w:r>
        <w:rPr>
          <w:i/>
        </w:rPr>
        <w:tab/>
      </w:r>
      <w:r>
        <w:rPr>
          <w:i/>
        </w:rPr>
        <w:tab/>
      </w:r>
      <w:r>
        <w:rPr>
          <w:i/>
        </w:rPr>
        <w:tab/>
      </w:r>
      <w:r>
        <w:rPr>
          <w:i/>
        </w:rPr>
        <w:tab/>
      </w:r>
      <w:r>
        <w:rPr>
          <w:i/>
        </w:rPr>
        <w:tab/>
        <w:t>Source: Qualcomm Technologies Ireland</w:t>
      </w:r>
    </w:p>
    <w:p w14:paraId="3E33C0F2" w14:textId="77777777" w:rsidR="009A4D1E" w:rsidRDefault="009A4D1E" w:rsidP="009A4D1E">
      <w:pPr>
        <w:rPr>
          <w:rFonts w:ascii="Arial" w:hAnsi="Arial" w:cs="Arial"/>
          <w:b/>
        </w:rPr>
      </w:pPr>
      <w:r>
        <w:rPr>
          <w:rFonts w:ascii="Arial" w:hAnsi="Arial" w:cs="Arial"/>
          <w:b/>
        </w:rPr>
        <w:t xml:space="preserve">Abstract: </w:t>
      </w:r>
    </w:p>
    <w:p w14:paraId="11F323D0" w14:textId="77777777" w:rsidR="009A4D1E" w:rsidRDefault="009A4D1E" w:rsidP="009A4D1E">
      <w:r>
        <w:t>reissued from R5-254165 because of wrong Rel</w:t>
      </w:r>
    </w:p>
    <w:p w14:paraId="35CF8D09" w14:textId="77777777" w:rsidR="009A4D1E" w:rsidRDefault="009A4D1E" w:rsidP="009A4D1E">
      <w:pPr>
        <w:rPr>
          <w:rFonts w:ascii="Arial" w:hAnsi="Arial" w:cs="Arial"/>
          <w:b/>
        </w:rPr>
      </w:pPr>
      <w:r>
        <w:rPr>
          <w:rFonts w:ascii="Arial" w:hAnsi="Arial" w:cs="Arial"/>
          <w:b/>
        </w:rPr>
        <w:t xml:space="preserve">Discussion: </w:t>
      </w:r>
    </w:p>
    <w:p w14:paraId="3619FF88" w14:textId="77777777" w:rsidR="009A4D1E" w:rsidRDefault="009A4D1E" w:rsidP="009A4D1E">
      <w:r>
        <w:t>r1</w:t>
      </w:r>
    </w:p>
    <w:p w14:paraId="6BC5747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R5-255402</w:t>
      </w:r>
      <w:r>
        <w:rPr>
          <w:color w:val="993300"/>
          <w:u w:val="single"/>
        </w:rPr>
        <w:t>.</w:t>
      </w:r>
    </w:p>
    <w:p w14:paraId="194A4C0A" w14:textId="5C46BADE" w:rsidR="009A4D1E" w:rsidRDefault="009A4D1E" w:rsidP="009A4D1E">
      <w:pPr>
        <w:rPr>
          <w:rFonts w:ascii="Arial" w:hAnsi="Arial" w:cs="Arial"/>
          <w:b/>
          <w:sz w:val="24"/>
        </w:rPr>
      </w:pPr>
      <w:r>
        <w:rPr>
          <w:rFonts w:ascii="Arial" w:hAnsi="Arial" w:cs="Arial"/>
          <w:b/>
          <w:color w:val="0000FF"/>
          <w:sz w:val="24"/>
        </w:rPr>
        <w:t>R5-255402</w:t>
      </w:r>
      <w:r>
        <w:rPr>
          <w:rFonts w:ascii="Arial" w:hAnsi="Arial" w:cs="Arial"/>
          <w:b/>
          <w:color w:val="0000FF"/>
          <w:sz w:val="24"/>
        </w:rPr>
        <w:tab/>
      </w:r>
      <w:r>
        <w:rPr>
          <w:rFonts w:ascii="Arial" w:hAnsi="Arial" w:cs="Arial"/>
          <w:b/>
          <w:sz w:val="24"/>
        </w:rPr>
        <w:t>Corrected incorrect K2 value for Tx on off test case</w:t>
      </w:r>
    </w:p>
    <w:p w14:paraId="566EF6B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CR-3522  rev 1 Cat: F (Rel-19)</w:t>
      </w:r>
      <w:r>
        <w:rPr>
          <w:i/>
        </w:rPr>
        <w:br/>
      </w:r>
      <w:r>
        <w:rPr>
          <w:i/>
        </w:rPr>
        <w:br/>
      </w:r>
      <w:r>
        <w:rPr>
          <w:i/>
        </w:rPr>
        <w:tab/>
      </w:r>
      <w:r>
        <w:rPr>
          <w:i/>
        </w:rPr>
        <w:tab/>
      </w:r>
      <w:r>
        <w:rPr>
          <w:i/>
        </w:rPr>
        <w:tab/>
      </w:r>
      <w:r>
        <w:rPr>
          <w:i/>
        </w:rPr>
        <w:tab/>
      </w:r>
      <w:r>
        <w:rPr>
          <w:i/>
        </w:rPr>
        <w:tab/>
        <w:t>Source: Qualcomm Technologies Ireland</w:t>
      </w:r>
    </w:p>
    <w:p w14:paraId="2BFCD96E" w14:textId="77777777" w:rsidR="009A4D1E" w:rsidRDefault="009A4D1E" w:rsidP="009A4D1E">
      <w:pPr>
        <w:rPr>
          <w:color w:val="808080"/>
        </w:rPr>
      </w:pPr>
      <w:r>
        <w:rPr>
          <w:color w:val="808080"/>
        </w:rPr>
        <w:t>(Replaces R5-254895)</w:t>
      </w:r>
    </w:p>
    <w:p w14:paraId="1402FF2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6EB08" w14:textId="38899E1B" w:rsidR="009A4D1E" w:rsidRDefault="009A4D1E" w:rsidP="009A4D1E">
      <w:pPr>
        <w:rPr>
          <w:rFonts w:ascii="Arial" w:hAnsi="Arial" w:cs="Arial"/>
          <w:b/>
          <w:sz w:val="24"/>
        </w:rPr>
      </w:pPr>
      <w:r>
        <w:rPr>
          <w:rFonts w:ascii="Arial" w:hAnsi="Arial" w:cs="Arial"/>
          <w:b/>
          <w:color w:val="0000FF"/>
          <w:sz w:val="24"/>
        </w:rPr>
        <w:t>R5-254383</w:t>
      </w:r>
      <w:r>
        <w:rPr>
          <w:rFonts w:ascii="Arial" w:hAnsi="Arial" w:cs="Arial"/>
          <w:b/>
          <w:color w:val="0000FF"/>
          <w:sz w:val="24"/>
        </w:rPr>
        <w:tab/>
      </w:r>
      <w:r>
        <w:rPr>
          <w:rFonts w:ascii="Arial" w:hAnsi="Arial" w:cs="Arial"/>
          <w:b/>
          <w:sz w:val="24"/>
        </w:rPr>
        <w:t>Correction of A-MPR for UL MIMO test case</w:t>
      </w:r>
    </w:p>
    <w:p w14:paraId="1C35A19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CR-3449  Cat: F (Rel-19)</w:t>
      </w:r>
      <w:r>
        <w:rPr>
          <w:i/>
        </w:rPr>
        <w:br/>
      </w:r>
      <w:r>
        <w:rPr>
          <w:i/>
        </w:rPr>
        <w:br/>
      </w:r>
      <w:r>
        <w:rPr>
          <w:i/>
        </w:rPr>
        <w:tab/>
      </w:r>
      <w:r>
        <w:rPr>
          <w:i/>
        </w:rPr>
        <w:tab/>
      </w:r>
      <w:r>
        <w:rPr>
          <w:i/>
        </w:rPr>
        <w:tab/>
      </w:r>
      <w:r>
        <w:rPr>
          <w:i/>
        </w:rPr>
        <w:tab/>
      </w:r>
      <w:r>
        <w:rPr>
          <w:i/>
        </w:rPr>
        <w:tab/>
        <w:t>Source: ROHDE &amp; SCHWARZ</w:t>
      </w:r>
    </w:p>
    <w:p w14:paraId="64DA7BA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C43EA" w14:textId="5FB76C9C" w:rsidR="009A4D1E" w:rsidRDefault="009A4D1E" w:rsidP="009A4D1E">
      <w:pPr>
        <w:rPr>
          <w:rFonts w:ascii="Arial" w:hAnsi="Arial" w:cs="Arial"/>
          <w:b/>
          <w:sz w:val="24"/>
        </w:rPr>
      </w:pPr>
      <w:r>
        <w:rPr>
          <w:rFonts w:ascii="Arial" w:hAnsi="Arial" w:cs="Arial"/>
          <w:b/>
          <w:color w:val="0000FF"/>
          <w:sz w:val="24"/>
        </w:rPr>
        <w:t>R5-254384</w:t>
      </w:r>
      <w:r>
        <w:rPr>
          <w:rFonts w:ascii="Arial" w:hAnsi="Arial" w:cs="Arial"/>
          <w:b/>
          <w:color w:val="0000FF"/>
          <w:sz w:val="24"/>
        </w:rPr>
        <w:tab/>
      </w:r>
      <w:r>
        <w:rPr>
          <w:rFonts w:ascii="Arial" w:hAnsi="Arial" w:cs="Arial"/>
          <w:b/>
          <w:sz w:val="24"/>
        </w:rPr>
        <w:t>Correction of UTRA ACLR for UL MIMO test case</w:t>
      </w:r>
    </w:p>
    <w:p w14:paraId="57849F8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CR-3450  Cat: F (Rel-19)</w:t>
      </w:r>
      <w:r>
        <w:rPr>
          <w:i/>
        </w:rPr>
        <w:br/>
      </w:r>
      <w:r>
        <w:rPr>
          <w:i/>
        </w:rPr>
        <w:br/>
      </w:r>
      <w:r>
        <w:rPr>
          <w:i/>
        </w:rPr>
        <w:tab/>
      </w:r>
      <w:r>
        <w:rPr>
          <w:i/>
        </w:rPr>
        <w:tab/>
      </w:r>
      <w:r>
        <w:rPr>
          <w:i/>
        </w:rPr>
        <w:tab/>
      </w:r>
      <w:r>
        <w:rPr>
          <w:i/>
        </w:rPr>
        <w:tab/>
      </w:r>
      <w:r>
        <w:rPr>
          <w:i/>
        </w:rPr>
        <w:tab/>
        <w:t>Source: ROHDE &amp; SCHWARZ</w:t>
      </w:r>
    </w:p>
    <w:p w14:paraId="219A802C" w14:textId="77777777" w:rsidR="009A4D1E" w:rsidRDefault="009A4D1E" w:rsidP="009A4D1E">
      <w:pPr>
        <w:rPr>
          <w:rFonts w:ascii="Arial" w:hAnsi="Arial" w:cs="Arial"/>
          <w:b/>
        </w:rPr>
      </w:pPr>
      <w:r>
        <w:rPr>
          <w:rFonts w:ascii="Arial" w:hAnsi="Arial" w:cs="Arial"/>
          <w:b/>
        </w:rPr>
        <w:t xml:space="preserve">Abstract: </w:t>
      </w:r>
    </w:p>
    <w:p w14:paraId="4219B3A4" w14:textId="77777777" w:rsidR="009A4D1E" w:rsidRDefault="009A4D1E" w:rsidP="009A4D1E">
      <w:r>
        <w:t>editorial</w:t>
      </w:r>
    </w:p>
    <w:p w14:paraId="72D3378E" w14:textId="77777777" w:rsidR="009A4D1E" w:rsidRDefault="009A4D1E" w:rsidP="009A4D1E">
      <w:pPr>
        <w:rPr>
          <w:rFonts w:ascii="Arial" w:hAnsi="Arial" w:cs="Arial"/>
          <w:b/>
        </w:rPr>
      </w:pPr>
      <w:r>
        <w:rPr>
          <w:rFonts w:ascii="Arial" w:hAnsi="Arial" w:cs="Arial"/>
          <w:b/>
        </w:rPr>
        <w:t xml:space="preserve">Discussion: </w:t>
      </w:r>
    </w:p>
    <w:p w14:paraId="2EAE04B7" w14:textId="77777777" w:rsidR="009A4D1E" w:rsidRDefault="009A4D1E" w:rsidP="009A4D1E">
      <w:r>
        <w:t>overlapping with -</w:t>
      </w:r>
      <w:r>
        <w:tab/>
        <w:t>R5-254470.</w:t>
      </w:r>
    </w:p>
    <w:p w14:paraId="0DE1D6E8" w14:textId="77777777" w:rsidR="009A4D1E" w:rsidRDefault="009A4D1E" w:rsidP="009A4D1E">
      <w:r>
        <w:t>r1</w:t>
      </w:r>
    </w:p>
    <w:p w14:paraId="784C549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R5-255272</w:t>
      </w:r>
      <w:r>
        <w:rPr>
          <w:color w:val="993300"/>
          <w:u w:val="single"/>
        </w:rPr>
        <w:t>.</w:t>
      </w:r>
    </w:p>
    <w:p w14:paraId="024B5BBA" w14:textId="5C5A0049" w:rsidR="009A4D1E" w:rsidRDefault="009A4D1E" w:rsidP="009A4D1E">
      <w:pPr>
        <w:rPr>
          <w:rFonts w:ascii="Arial" w:hAnsi="Arial" w:cs="Arial"/>
          <w:b/>
          <w:sz w:val="24"/>
        </w:rPr>
      </w:pPr>
      <w:r>
        <w:rPr>
          <w:rFonts w:ascii="Arial" w:hAnsi="Arial" w:cs="Arial"/>
          <w:b/>
          <w:color w:val="0000FF"/>
          <w:sz w:val="24"/>
        </w:rPr>
        <w:t>R5-255272</w:t>
      </w:r>
      <w:r>
        <w:rPr>
          <w:rFonts w:ascii="Arial" w:hAnsi="Arial" w:cs="Arial"/>
          <w:b/>
          <w:color w:val="0000FF"/>
          <w:sz w:val="24"/>
        </w:rPr>
        <w:tab/>
      </w:r>
      <w:r>
        <w:rPr>
          <w:rFonts w:ascii="Arial" w:hAnsi="Arial" w:cs="Arial"/>
          <w:b/>
          <w:sz w:val="24"/>
        </w:rPr>
        <w:t>Correction of UTRA ACLR for UL MIMO test case</w:t>
      </w:r>
    </w:p>
    <w:p w14:paraId="4829A78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CR-3450  rev 1 Cat: F (Rel-19)</w:t>
      </w:r>
      <w:r>
        <w:rPr>
          <w:i/>
        </w:rPr>
        <w:br/>
      </w:r>
      <w:r>
        <w:rPr>
          <w:i/>
        </w:rPr>
        <w:br/>
      </w:r>
      <w:r>
        <w:rPr>
          <w:i/>
        </w:rPr>
        <w:tab/>
      </w:r>
      <w:r>
        <w:rPr>
          <w:i/>
        </w:rPr>
        <w:tab/>
      </w:r>
      <w:r>
        <w:rPr>
          <w:i/>
        </w:rPr>
        <w:tab/>
      </w:r>
      <w:r>
        <w:rPr>
          <w:i/>
        </w:rPr>
        <w:tab/>
      </w:r>
      <w:r>
        <w:rPr>
          <w:i/>
        </w:rPr>
        <w:tab/>
        <w:t>Source: ROHDE &amp; SCHWARZ</w:t>
      </w:r>
    </w:p>
    <w:p w14:paraId="5742C4D6" w14:textId="77777777" w:rsidR="009A4D1E" w:rsidRDefault="009A4D1E" w:rsidP="009A4D1E">
      <w:pPr>
        <w:rPr>
          <w:color w:val="808080"/>
        </w:rPr>
      </w:pPr>
      <w:r>
        <w:rPr>
          <w:color w:val="808080"/>
        </w:rPr>
        <w:t>(Replaces R5-254384)</w:t>
      </w:r>
    </w:p>
    <w:p w14:paraId="55814C1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9F3D6" w14:textId="4196648F" w:rsidR="009A4D1E" w:rsidRDefault="009A4D1E" w:rsidP="009A4D1E">
      <w:pPr>
        <w:rPr>
          <w:rFonts w:ascii="Arial" w:hAnsi="Arial" w:cs="Arial"/>
          <w:b/>
          <w:sz w:val="24"/>
        </w:rPr>
      </w:pPr>
      <w:r>
        <w:rPr>
          <w:rFonts w:ascii="Arial" w:hAnsi="Arial" w:cs="Arial"/>
          <w:b/>
          <w:color w:val="0000FF"/>
          <w:sz w:val="24"/>
        </w:rPr>
        <w:t>R5-254387</w:t>
      </w:r>
      <w:r>
        <w:rPr>
          <w:rFonts w:ascii="Arial" w:hAnsi="Arial" w:cs="Arial"/>
          <w:b/>
          <w:color w:val="0000FF"/>
          <w:sz w:val="24"/>
        </w:rPr>
        <w:tab/>
      </w:r>
      <w:r>
        <w:rPr>
          <w:rFonts w:ascii="Arial" w:hAnsi="Arial" w:cs="Arial"/>
          <w:b/>
          <w:sz w:val="24"/>
        </w:rPr>
        <w:t>Correction of Rel-16 UL Tx switching test cases</w:t>
      </w:r>
    </w:p>
    <w:p w14:paraId="086A1FE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CR-3451  Cat: F (Rel-19)</w:t>
      </w:r>
      <w:r>
        <w:rPr>
          <w:i/>
        </w:rPr>
        <w:br/>
      </w:r>
      <w:r>
        <w:rPr>
          <w:i/>
        </w:rPr>
        <w:br/>
      </w:r>
      <w:r>
        <w:rPr>
          <w:i/>
        </w:rPr>
        <w:tab/>
      </w:r>
      <w:r>
        <w:rPr>
          <w:i/>
        </w:rPr>
        <w:tab/>
      </w:r>
      <w:r>
        <w:rPr>
          <w:i/>
        </w:rPr>
        <w:tab/>
      </w:r>
      <w:r>
        <w:rPr>
          <w:i/>
        </w:rPr>
        <w:tab/>
      </w:r>
      <w:r>
        <w:rPr>
          <w:i/>
        </w:rPr>
        <w:tab/>
        <w:t>Source: ROHDE &amp; SCHWARZ</w:t>
      </w:r>
    </w:p>
    <w:p w14:paraId="2DC8CC88" w14:textId="77777777" w:rsidR="009A4D1E" w:rsidRDefault="009A4D1E" w:rsidP="009A4D1E">
      <w:pPr>
        <w:rPr>
          <w:rFonts w:ascii="Arial" w:hAnsi="Arial" w:cs="Arial"/>
          <w:b/>
        </w:rPr>
      </w:pPr>
      <w:r>
        <w:rPr>
          <w:rFonts w:ascii="Arial" w:hAnsi="Arial" w:cs="Arial"/>
          <w:b/>
        </w:rPr>
        <w:t xml:space="preserve">Discussion: </w:t>
      </w:r>
    </w:p>
    <w:p w14:paraId="4768DD80" w14:textId="77777777" w:rsidR="009A4D1E" w:rsidRDefault="009A4D1E" w:rsidP="009A4D1E">
      <w:r>
        <w:t>r1</w:t>
      </w:r>
    </w:p>
    <w:p w14:paraId="42BAEE9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R5-255401</w:t>
      </w:r>
      <w:r>
        <w:rPr>
          <w:color w:val="993300"/>
          <w:u w:val="single"/>
        </w:rPr>
        <w:t>.</w:t>
      </w:r>
    </w:p>
    <w:p w14:paraId="2EA7365A" w14:textId="12680D04" w:rsidR="009A4D1E" w:rsidRDefault="009A4D1E" w:rsidP="009A4D1E">
      <w:pPr>
        <w:rPr>
          <w:rFonts w:ascii="Arial" w:hAnsi="Arial" w:cs="Arial"/>
          <w:b/>
          <w:sz w:val="24"/>
        </w:rPr>
      </w:pPr>
      <w:r>
        <w:rPr>
          <w:rFonts w:ascii="Arial" w:hAnsi="Arial" w:cs="Arial"/>
          <w:b/>
          <w:color w:val="0000FF"/>
          <w:sz w:val="24"/>
        </w:rPr>
        <w:t>R5-255401</w:t>
      </w:r>
      <w:r>
        <w:rPr>
          <w:rFonts w:ascii="Arial" w:hAnsi="Arial" w:cs="Arial"/>
          <w:b/>
          <w:color w:val="0000FF"/>
          <w:sz w:val="24"/>
        </w:rPr>
        <w:tab/>
      </w:r>
      <w:r>
        <w:rPr>
          <w:rFonts w:ascii="Arial" w:hAnsi="Arial" w:cs="Arial"/>
          <w:b/>
          <w:sz w:val="24"/>
        </w:rPr>
        <w:t>Correction of Rel-16 UL Tx switching test cases</w:t>
      </w:r>
    </w:p>
    <w:p w14:paraId="254FA33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CR-3451  rev 1 Cat: F (Rel-19)</w:t>
      </w:r>
      <w:r>
        <w:rPr>
          <w:i/>
        </w:rPr>
        <w:br/>
      </w:r>
      <w:r>
        <w:rPr>
          <w:i/>
        </w:rPr>
        <w:br/>
      </w:r>
      <w:r>
        <w:rPr>
          <w:i/>
        </w:rPr>
        <w:tab/>
      </w:r>
      <w:r>
        <w:rPr>
          <w:i/>
        </w:rPr>
        <w:tab/>
      </w:r>
      <w:r>
        <w:rPr>
          <w:i/>
        </w:rPr>
        <w:tab/>
      </w:r>
      <w:r>
        <w:rPr>
          <w:i/>
        </w:rPr>
        <w:tab/>
      </w:r>
      <w:r>
        <w:rPr>
          <w:i/>
        </w:rPr>
        <w:tab/>
        <w:t>Source: ROHDE &amp; SCHWARZ</w:t>
      </w:r>
    </w:p>
    <w:p w14:paraId="22BC42FB" w14:textId="77777777" w:rsidR="009A4D1E" w:rsidRDefault="009A4D1E" w:rsidP="009A4D1E">
      <w:pPr>
        <w:rPr>
          <w:color w:val="808080"/>
        </w:rPr>
      </w:pPr>
      <w:r>
        <w:rPr>
          <w:color w:val="808080"/>
        </w:rPr>
        <w:t>(Replaces R5-254387)</w:t>
      </w:r>
    </w:p>
    <w:p w14:paraId="1DD0F4E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AF717" w14:textId="5BCDF60A" w:rsidR="009A4D1E" w:rsidRDefault="009A4D1E" w:rsidP="009A4D1E">
      <w:pPr>
        <w:rPr>
          <w:rFonts w:ascii="Arial" w:hAnsi="Arial" w:cs="Arial"/>
          <w:b/>
          <w:sz w:val="24"/>
        </w:rPr>
      </w:pPr>
      <w:r>
        <w:rPr>
          <w:rFonts w:ascii="Arial" w:hAnsi="Arial" w:cs="Arial"/>
          <w:b/>
          <w:color w:val="0000FF"/>
          <w:sz w:val="24"/>
        </w:rPr>
        <w:t>R5-254407</w:t>
      </w:r>
      <w:r>
        <w:rPr>
          <w:rFonts w:ascii="Arial" w:hAnsi="Arial" w:cs="Arial"/>
          <w:b/>
          <w:color w:val="0000FF"/>
          <w:sz w:val="24"/>
        </w:rPr>
        <w:tab/>
      </w:r>
      <w:r>
        <w:rPr>
          <w:rFonts w:ascii="Arial" w:hAnsi="Arial" w:cs="Arial"/>
          <w:b/>
          <w:sz w:val="24"/>
        </w:rPr>
        <w:t>Correction of Rel-17 UL Tx switching test cases</w:t>
      </w:r>
    </w:p>
    <w:p w14:paraId="43525B5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CR-3455  Cat: F (Rel-19)</w:t>
      </w:r>
      <w:r>
        <w:rPr>
          <w:i/>
        </w:rPr>
        <w:br/>
      </w:r>
      <w:r>
        <w:rPr>
          <w:i/>
        </w:rPr>
        <w:br/>
      </w:r>
      <w:r>
        <w:rPr>
          <w:i/>
        </w:rPr>
        <w:tab/>
      </w:r>
      <w:r>
        <w:rPr>
          <w:i/>
        </w:rPr>
        <w:tab/>
      </w:r>
      <w:r>
        <w:rPr>
          <w:i/>
        </w:rPr>
        <w:tab/>
      </w:r>
      <w:r>
        <w:rPr>
          <w:i/>
        </w:rPr>
        <w:tab/>
      </w:r>
      <w:r>
        <w:rPr>
          <w:i/>
        </w:rPr>
        <w:tab/>
        <w:t>Source: ROHDE &amp; SCHWARZ</w:t>
      </w:r>
    </w:p>
    <w:p w14:paraId="00FB885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94750" w14:textId="393792F4" w:rsidR="009A4D1E" w:rsidRDefault="009A4D1E" w:rsidP="009A4D1E">
      <w:pPr>
        <w:rPr>
          <w:rFonts w:ascii="Arial" w:hAnsi="Arial" w:cs="Arial"/>
          <w:b/>
          <w:sz w:val="24"/>
        </w:rPr>
      </w:pPr>
      <w:r>
        <w:rPr>
          <w:rFonts w:ascii="Arial" w:hAnsi="Arial" w:cs="Arial"/>
          <w:b/>
          <w:color w:val="0000FF"/>
          <w:sz w:val="24"/>
        </w:rPr>
        <w:t>R5-254427</w:t>
      </w:r>
      <w:r>
        <w:rPr>
          <w:rFonts w:ascii="Arial" w:hAnsi="Arial" w:cs="Arial"/>
          <w:b/>
          <w:color w:val="0000FF"/>
          <w:sz w:val="24"/>
        </w:rPr>
        <w:tab/>
      </w:r>
      <w:r>
        <w:rPr>
          <w:rFonts w:ascii="Arial" w:hAnsi="Arial" w:cs="Arial"/>
          <w:b/>
          <w:sz w:val="24"/>
        </w:rPr>
        <w:t>Correction to N_RB_alloc numbers in Table 6.1A-1a</w:t>
      </w:r>
    </w:p>
    <w:p w14:paraId="42A1390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v18.7.0</w:t>
      </w:r>
      <w:r>
        <w:rPr>
          <w:i/>
        </w:rPr>
        <w:tab/>
        <w:t xml:space="preserve">  CR-3456  Cat: F (Rel-18)</w:t>
      </w:r>
      <w:r>
        <w:rPr>
          <w:i/>
        </w:rPr>
        <w:br/>
      </w:r>
      <w:r>
        <w:rPr>
          <w:i/>
        </w:rPr>
        <w:br/>
      </w:r>
      <w:r>
        <w:rPr>
          <w:i/>
        </w:rPr>
        <w:tab/>
      </w:r>
      <w:r>
        <w:rPr>
          <w:i/>
        </w:rPr>
        <w:tab/>
      </w:r>
      <w:r>
        <w:rPr>
          <w:i/>
        </w:rPr>
        <w:tab/>
      </w:r>
      <w:r>
        <w:rPr>
          <w:i/>
        </w:rPr>
        <w:tab/>
      </w:r>
      <w:r>
        <w:rPr>
          <w:i/>
        </w:rPr>
        <w:tab/>
        <w:t>Source: Apple</w:t>
      </w:r>
    </w:p>
    <w:p w14:paraId="6FD42283" w14:textId="77777777" w:rsidR="009A4D1E" w:rsidRDefault="009A4D1E" w:rsidP="009A4D1E">
      <w:pPr>
        <w:rPr>
          <w:rFonts w:ascii="Arial" w:hAnsi="Arial" w:cs="Arial"/>
          <w:b/>
        </w:rPr>
      </w:pPr>
      <w:r>
        <w:rPr>
          <w:rFonts w:ascii="Arial" w:hAnsi="Arial" w:cs="Arial"/>
          <w:b/>
        </w:rPr>
        <w:t xml:space="preserve">Discussion: </w:t>
      </w:r>
    </w:p>
    <w:p w14:paraId="170A471E" w14:textId="77777777" w:rsidR="009A4D1E" w:rsidRDefault="009A4D1E" w:rsidP="009A4D1E">
      <w:r>
        <w:t>is Rel-19!</w:t>
      </w:r>
    </w:p>
    <w:p w14:paraId="279E96E1" w14:textId="77777777" w:rsidR="009A4D1E" w:rsidRDefault="009A4D1E" w:rsidP="009A4D1E">
      <w:r>
        <w:t>reissued as R5-254896</w:t>
      </w:r>
    </w:p>
    <w:p w14:paraId="7E14E97C" w14:textId="77777777" w:rsidR="009A4D1E" w:rsidRDefault="009A4D1E" w:rsidP="009A4D1E">
      <w:r>
        <w:t>TEI-</w:t>
      </w:r>
    </w:p>
    <w:p w14:paraId="0C29A9F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46665F" w14:textId="412B018D" w:rsidR="009A4D1E" w:rsidRDefault="009A4D1E" w:rsidP="009A4D1E">
      <w:pPr>
        <w:rPr>
          <w:rFonts w:ascii="Arial" w:hAnsi="Arial" w:cs="Arial"/>
          <w:b/>
          <w:sz w:val="24"/>
        </w:rPr>
      </w:pPr>
      <w:r>
        <w:rPr>
          <w:rFonts w:ascii="Arial" w:hAnsi="Arial" w:cs="Arial"/>
          <w:b/>
          <w:color w:val="0000FF"/>
          <w:sz w:val="24"/>
        </w:rPr>
        <w:t>R5-254896</w:t>
      </w:r>
      <w:r>
        <w:rPr>
          <w:rFonts w:ascii="Arial" w:hAnsi="Arial" w:cs="Arial"/>
          <w:b/>
          <w:color w:val="0000FF"/>
          <w:sz w:val="24"/>
        </w:rPr>
        <w:tab/>
      </w:r>
      <w:r>
        <w:rPr>
          <w:rFonts w:ascii="Arial" w:hAnsi="Arial" w:cs="Arial"/>
          <w:b/>
          <w:sz w:val="24"/>
        </w:rPr>
        <w:t>Correction to N_RB_alloc numbers in Table 6.1A-1a</w:t>
      </w:r>
    </w:p>
    <w:p w14:paraId="4CDAF1B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CR-3523  Cat: F (Rel-19)</w:t>
      </w:r>
      <w:r>
        <w:rPr>
          <w:i/>
        </w:rPr>
        <w:br/>
      </w:r>
      <w:r>
        <w:rPr>
          <w:i/>
        </w:rPr>
        <w:br/>
      </w:r>
      <w:r>
        <w:rPr>
          <w:i/>
        </w:rPr>
        <w:tab/>
      </w:r>
      <w:r>
        <w:rPr>
          <w:i/>
        </w:rPr>
        <w:tab/>
      </w:r>
      <w:r>
        <w:rPr>
          <w:i/>
        </w:rPr>
        <w:tab/>
      </w:r>
      <w:r>
        <w:rPr>
          <w:i/>
        </w:rPr>
        <w:tab/>
      </w:r>
      <w:r>
        <w:rPr>
          <w:i/>
        </w:rPr>
        <w:tab/>
        <w:t>Source: Apple</w:t>
      </w:r>
    </w:p>
    <w:p w14:paraId="1BD04B9D" w14:textId="77777777" w:rsidR="009A4D1E" w:rsidRDefault="009A4D1E" w:rsidP="009A4D1E">
      <w:pPr>
        <w:rPr>
          <w:rFonts w:ascii="Arial" w:hAnsi="Arial" w:cs="Arial"/>
          <w:b/>
        </w:rPr>
      </w:pPr>
      <w:r>
        <w:rPr>
          <w:rFonts w:ascii="Arial" w:hAnsi="Arial" w:cs="Arial"/>
          <w:b/>
        </w:rPr>
        <w:t xml:space="preserve">Abstract: </w:t>
      </w:r>
    </w:p>
    <w:p w14:paraId="6DFA03CA" w14:textId="77777777" w:rsidR="009A4D1E" w:rsidRDefault="009A4D1E" w:rsidP="009A4D1E">
      <w:r>
        <w:t>reissued from R5-254427 because of wrong rel</w:t>
      </w:r>
    </w:p>
    <w:p w14:paraId="0EDC4C6B" w14:textId="77777777" w:rsidR="009A4D1E" w:rsidRDefault="009A4D1E" w:rsidP="009A4D1E">
      <w:pPr>
        <w:rPr>
          <w:rFonts w:ascii="Arial" w:hAnsi="Arial" w:cs="Arial"/>
          <w:b/>
        </w:rPr>
      </w:pPr>
      <w:r>
        <w:rPr>
          <w:rFonts w:ascii="Arial" w:hAnsi="Arial" w:cs="Arial"/>
          <w:b/>
        </w:rPr>
        <w:t xml:space="preserve">Discussion: </w:t>
      </w:r>
    </w:p>
    <w:p w14:paraId="3B1BC4CA" w14:textId="77777777" w:rsidR="009A4D1E" w:rsidRDefault="009A4D1E" w:rsidP="009A4D1E">
      <w:r>
        <w:t>wrong CR# and rev</w:t>
      </w:r>
    </w:p>
    <w:p w14:paraId="5A6D333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0B1370" w14:textId="493D35E1" w:rsidR="009A4D1E" w:rsidRDefault="009A4D1E" w:rsidP="009A4D1E">
      <w:pPr>
        <w:rPr>
          <w:rFonts w:ascii="Arial" w:hAnsi="Arial" w:cs="Arial"/>
          <w:b/>
          <w:sz w:val="24"/>
        </w:rPr>
      </w:pPr>
      <w:r>
        <w:rPr>
          <w:rFonts w:ascii="Arial" w:hAnsi="Arial" w:cs="Arial"/>
          <w:b/>
          <w:color w:val="0000FF"/>
          <w:sz w:val="24"/>
        </w:rPr>
        <w:t>R5-254433</w:t>
      </w:r>
      <w:r>
        <w:rPr>
          <w:rFonts w:ascii="Arial" w:hAnsi="Arial" w:cs="Arial"/>
          <w:b/>
          <w:color w:val="0000FF"/>
          <w:sz w:val="24"/>
        </w:rPr>
        <w:tab/>
      </w:r>
      <w:r>
        <w:rPr>
          <w:rFonts w:ascii="Arial" w:hAnsi="Arial" w:cs="Arial"/>
          <w:b/>
          <w:sz w:val="24"/>
        </w:rPr>
        <w:t>Spec alignment of n30 NS21 AMPR correction</w:t>
      </w:r>
    </w:p>
    <w:p w14:paraId="1DBE012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v18.7.0</w:t>
      </w:r>
      <w:r>
        <w:rPr>
          <w:i/>
        </w:rPr>
        <w:tab/>
        <w:t xml:space="preserve">  CR-3457  Cat: F (Rel-18)</w:t>
      </w:r>
      <w:r>
        <w:rPr>
          <w:i/>
        </w:rPr>
        <w:br/>
      </w:r>
      <w:r>
        <w:rPr>
          <w:i/>
        </w:rPr>
        <w:br/>
      </w:r>
      <w:r>
        <w:rPr>
          <w:i/>
        </w:rPr>
        <w:tab/>
      </w:r>
      <w:r>
        <w:rPr>
          <w:i/>
        </w:rPr>
        <w:tab/>
      </w:r>
      <w:r>
        <w:rPr>
          <w:i/>
        </w:rPr>
        <w:tab/>
      </w:r>
      <w:r>
        <w:rPr>
          <w:i/>
        </w:rPr>
        <w:tab/>
      </w:r>
      <w:r>
        <w:rPr>
          <w:i/>
        </w:rPr>
        <w:tab/>
        <w:t>Source: Qualcomm Technologies Ireland</w:t>
      </w:r>
    </w:p>
    <w:p w14:paraId="78E9EE0F" w14:textId="77777777" w:rsidR="009A4D1E" w:rsidRDefault="009A4D1E" w:rsidP="009A4D1E">
      <w:pPr>
        <w:rPr>
          <w:rFonts w:ascii="Arial" w:hAnsi="Arial" w:cs="Arial"/>
          <w:b/>
        </w:rPr>
      </w:pPr>
      <w:r>
        <w:rPr>
          <w:rFonts w:ascii="Arial" w:hAnsi="Arial" w:cs="Arial"/>
          <w:b/>
        </w:rPr>
        <w:t xml:space="preserve">Abstract: </w:t>
      </w:r>
    </w:p>
    <w:p w14:paraId="671B740E" w14:textId="77777777" w:rsidR="009A4D1E" w:rsidRDefault="009A4D1E" w:rsidP="009A4D1E">
      <w:r>
        <w:t>Spec alignment to n30 NS21 AMPR correction made in RAN4 38.101-1 v17.15.0</w:t>
      </w:r>
    </w:p>
    <w:p w14:paraId="6E741FFB" w14:textId="77777777" w:rsidR="009A4D1E" w:rsidRDefault="009A4D1E" w:rsidP="009A4D1E">
      <w:pPr>
        <w:rPr>
          <w:rFonts w:ascii="Arial" w:hAnsi="Arial" w:cs="Arial"/>
          <w:b/>
        </w:rPr>
      </w:pPr>
      <w:r>
        <w:rPr>
          <w:rFonts w:ascii="Arial" w:hAnsi="Arial" w:cs="Arial"/>
          <w:b/>
        </w:rPr>
        <w:t xml:space="preserve">Discussion: </w:t>
      </w:r>
    </w:p>
    <w:p w14:paraId="1249C568" w14:textId="77777777" w:rsidR="009A4D1E" w:rsidRDefault="009A4D1E" w:rsidP="009A4D1E">
      <w:r>
        <w:t>WIC was inverted</w:t>
      </w:r>
    </w:p>
    <w:p w14:paraId="7F0BBBA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5C251E" w14:textId="1FDEAF14" w:rsidR="009A4D1E" w:rsidRDefault="009A4D1E" w:rsidP="009A4D1E">
      <w:pPr>
        <w:rPr>
          <w:rFonts w:ascii="Arial" w:hAnsi="Arial" w:cs="Arial"/>
          <w:b/>
          <w:sz w:val="24"/>
        </w:rPr>
      </w:pPr>
      <w:r>
        <w:rPr>
          <w:rFonts w:ascii="Arial" w:hAnsi="Arial" w:cs="Arial"/>
          <w:b/>
          <w:color w:val="0000FF"/>
          <w:sz w:val="24"/>
        </w:rPr>
        <w:t>R5-254469</w:t>
      </w:r>
      <w:r>
        <w:rPr>
          <w:rFonts w:ascii="Arial" w:hAnsi="Arial" w:cs="Arial"/>
          <w:b/>
          <w:color w:val="0000FF"/>
          <w:sz w:val="24"/>
        </w:rPr>
        <w:tab/>
      </w:r>
      <w:r>
        <w:rPr>
          <w:rFonts w:ascii="Arial" w:hAnsi="Arial" w:cs="Arial"/>
          <w:b/>
          <w:sz w:val="24"/>
        </w:rPr>
        <w:t>Addition of connection diagram for 2Tx TxD test cases</w:t>
      </w:r>
    </w:p>
    <w:p w14:paraId="6C461C9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CR-3464  Cat: F (Rel-19)</w:t>
      </w:r>
      <w:r>
        <w:rPr>
          <w:i/>
        </w:rPr>
        <w:br/>
      </w:r>
      <w:r>
        <w:rPr>
          <w:i/>
        </w:rPr>
        <w:br/>
      </w:r>
      <w:r>
        <w:rPr>
          <w:i/>
        </w:rPr>
        <w:tab/>
      </w:r>
      <w:r>
        <w:rPr>
          <w:i/>
        </w:rPr>
        <w:tab/>
      </w:r>
      <w:r>
        <w:rPr>
          <w:i/>
        </w:rPr>
        <w:tab/>
      </w:r>
      <w:r>
        <w:rPr>
          <w:i/>
        </w:rPr>
        <w:tab/>
      </w:r>
      <w:r>
        <w:rPr>
          <w:i/>
        </w:rPr>
        <w:tab/>
        <w:t>Source: Huawei, HiSilicon</w:t>
      </w:r>
    </w:p>
    <w:p w14:paraId="3052DE7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55572" w14:textId="4C0D0A2A" w:rsidR="009A4D1E" w:rsidRDefault="009A4D1E" w:rsidP="009A4D1E">
      <w:pPr>
        <w:rPr>
          <w:rFonts w:ascii="Arial" w:hAnsi="Arial" w:cs="Arial"/>
          <w:b/>
          <w:sz w:val="24"/>
        </w:rPr>
      </w:pPr>
      <w:r>
        <w:rPr>
          <w:rFonts w:ascii="Arial" w:hAnsi="Arial" w:cs="Arial"/>
          <w:b/>
          <w:color w:val="0000FF"/>
          <w:sz w:val="24"/>
        </w:rPr>
        <w:t>R5-254470</w:t>
      </w:r>
      <w:r>
        <w:rPr>
          <w:rFonts w:ascii="Arial" w:hAnsi="Arial" w:cs="Arial"/>
          <w:b/>
          <w:color w:val="0000FF"/>
          <w:sz w:val="24"/>
        </w:rPr>
        <w:tab/>
      </w:r>
      <w:r>
        <w:rPr>
          <w:rFonts w:ascii="Arial" w:hAnsi="Arial" w:cs="Arial"/>
          <w:b/>
          <w:sz w:val="24"/>
        </w:rPr>
        <w:t>Removal of ULFPTx from 6.5D.2.4.2 UTRA ACLR for UL MIMO</w:t>
      </w:r>
    </w:p>
    <w:p w14:paraId="6F8E5C7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CR-3465  Cat: F (Rel-19)</w:t>
      </w:r>
      <w:r>
        <w:rPr>
          <w:i/>
        </w:rPr>
        <w:br/>
      </w:r>
      <w:r>
        <w:rPr>
          <w:i/>
        </w:rPr>
        <w:br/>
      </w:r>
      <w:r>
        <w:rPr>
          <w:i/>
        </w:rPr>
        <w:tab/>
      </w:r>
      <w:r>
        <w:rPr>
          <w:i/>
        </w:rPr>
        <w:tab/>
      </w:r>
      <w:r>
        <w:rPr>
          <w:i/>
        </w:rPr>
        <w:tab/>
      </w:r>
      <w:r>
        <w:rPr>
          <w:i/>
        </w:rPr>
        <w:tab/>
      </w:r>
      <w:r>
        <w:rPr>
          <w:i/>
        </w:rPr>
        <w:tab/>
        <w:t>Source: Huawei, HiSilicon</w:t>
      </w:r>
    </w:p>
    <w:p w14:paraId="58A4E5B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E4372" w14:textId="4320B778" w:rsidR="009A4D1E" w:rsidRDefault="009A4D1E" w:rsidP="009A4D1E">
      <w:pPr>
        <w:rPr>
          <w:rFonts w:ascii="Arial" w:hAnsi="Arial" w:cs="Arial"/>
          <w:b/>
          <w:sz w:val="24"/>
        </w:rPr>
      </w:pPr>
      <w:r>
        <w:rPr>
          <w:rFonts w:ascii="Arial" w:hAnsi="Arial" w:cs="Arial"/>
          <w:b/>
          <w:color w:val="0000FF"/>
          <w:sz w:val="24"/>
        </w:rPr>
        <w:t>R5-254621</w:t>
      </w:r>
      <w:r>
        <w:rPr>
          <w:rFonts w:ascii="Arial" w:hAnsi="Arial" w:cs="Arial"/>
          <w:b/>
          <w:color w:val="0000FF"/>
          <w:sz w:val="24"/>
        </w:rPr>
        <w:tab/>
      </w:r>
      <w:r>
        <w:rPr>
          <w:rFonts w:ascii="Arial" w:hAnsi="Arial" w:cs="Arial"/>
          <w:b/>
          <w:sz w:val="24"/>
        </w:rPr>
        <w:t>Adding testing for NS_47 for power class 2 and 3 in AMPR for UL MIMO</w:t>
      </w:r>
    </w:p>
    <w:p w14:paraId="54A7292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CR-3479  Cat: F (Rel-19)</w:t>
      </w:r>
      <w:r>
        <w:rPr>
          <w:i/>
        </w:rPr>
        <w:br/>
      </w:r>
      <w:r>
        <w:rPr>
          <w:i/>
        </w:rPr>
        <w:br/>
      </w:r>
      <w:r>
        <w:rPr>
          <w:i/>
        </w:rPr>
        <w:tab/>
      </w:r>
      <w:r>
        <w:rPr>
          <w:i/>
        </w:rPr>
        <w:tab/>
      </w:r>
      <w:r>
        <w:rPr>
          <w:i/>
        </w:rPr>
        <w:tab/>
      </w:r>
      <w:r>
        <w:rPr>
          <w:i/>
        </w:rPr>
        <w:tab/>
      </w:r>
      <w:r>
        <w:rPr>
          <w:i/>
        </w:rPr>
        <w:tab/>
        <w:t>Source: Huawei, HiSilicon</w:t>
      </w:r>
    </w:p>
    <w:p w14:paraId="2AE28647" w14:textId="77777777" w:rsidR="009A4D1E" w:rsidRDefault="009A4D1E" w:rsidP="009A4D1E">
      <w:pPr>
        <w:rPr>
          <w:rFonts w:ascii="Arial" w:hAnsi="Arial" w:cs="Arial"/>
          <w:b/>
        </w:rPr>
      </w:pPr>
      <w:r>
        <w:rPr>
          <w:rFonts w:ascii="Arial" w:hAnsi="Arial" w:cs="Arial"/>
          <w:b/>
        </w:rPr>
        <w:t xml:space="preserve">Discussion: </w:t>
      </w:r>
    </w:p>
    <w:p w14:paraId="4DC90847" w14:textId="77777777" w:rsidR="009A4D1E" w:rsidRDefault="009A4D1E" w:rsidP="009A4D1E">
      <w:r>
        <w:t>#107!</w:t>
      </w:r>
    </w:p>
    <w:p w14:paraId="67C68952" w14:textId="77777777" w:rsidR="009A4D1E" w:rsidRDefault="009A4D1E" w:rsidP="009A4D1E">
      <w:r>
        <w:t>r1</w:t>
      </w:r>
    </w:p>
    <w:p w14:paraId="6A12936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R5-255239</w:t>
      </w:r>
      <w:r>
        <w:rPr>
          <w:color w:val="993300"/>
          <w:u w:val="single"/>
        </w:rPr>
        <w:t>.</w:t>
      </w:r>
    </w:p>
    <w:p w14:paraId="7048E682" w14:textId="6AC7575B" w:rsidR="009A4D1E" w:rsidRDefault="009A4D1E" w:rsidP="009A4D1E">
      <w:pPr>
        <w:rPr>
          <w:rFonts w:ascii="Arial" w:hAnsi="Arial" w:cs="Arial"/>
          <w:b/>
          <w:sz w:val="24"/>
        </w:rPr>
      </w:pPr>
      <w:r>
        <w:rPr>
          <w:rFonts w:ascii="Arial" w:hAnsi="Arial" w:cs="Arial"/>
          <w:b/>
          <w:color w:val="0000FF"/>
          <w:sz w:val="24"/>
        </w:rPr>
        <w:t>R5-255239</w:t>
      </w:r>
      <w:r>
        <w:rPr>
          <w:rFonts w:ascii="Arial" w:hAnsi="Arial" w:cs="Arial"/>
          <w:b/>
          <w:color w:val="0000FF"/>
          <w:sz w:val="24"/>
        </w:rPr>
        <w:tab/>
      </w:r>
      <w:r>
        <w:rPr>
          <w:rFonts w:ascii="Arial" w:hAnsi="Arial" w:cs="Arial"/>
          <w:b/>
          <w:sz w:val="24"/>
        </w:rPr>
        <w:t>Adding testing for NS_47 for power class 2 and 3 in AMPR for UL MIMO</w:t>
      </w:r>
    </w:p>
    <w:p w14:paraId="5D60643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CR-3479  rev 1 Cat: F (Rel-19)</w:t>
      </w:r>
      <w:r>
        <w:rPr>
          <w:i/>
        </w:rPr>
        <w:br/>
      </w:r>
      <w:r>
        <w:rPr>
          <w:i/>
        </w:rPr>
        <w:br/>
      </w:r>
      <w:r>
        <w:rPr>
          <w:i/>
        </w:rPr>
        <w:tab/>
      </w:r>
      <w:r>
        <w:rPr>
          <w:i/>
        </w:rPr>
        <w:tab/>
      </w:r>
      <w:r>
        <w:rPr>
          <w:i/>
        </w:rPr>
        <w:tab/>
      </w:r>
      <w:r>
        <w:rPr>
          <w:i/>
        </w:rPr>
        <w:tab/>
      </w:r>
      <w:r>
        <w:rPr>
          <w:i/>
        </w:rPr>
        <w:tab/>
        <w:t>Source: Huawei, HiSilicon</w:t>
      </w:r>
    </w:p>
    <w:p w14:paraId="385DE0B5" w14:textId="77777777" w:rsidR="009A4D1E" w:rsidRDefault="009A4D1E" w:rsidP="009A4D1E">
      <w:pPr>
        <w:rPr>
          <w:color w:val="808080"/>
        </w:rPr>
      </w:pPr>
      <w:r>
        <w:rPr>
          <w:color w:val="808080"/>
        </w:rPr>
        <w:t>(Replaces R5-254621)</w:t>
      </w:r>
    </w:p>
    <w:p w14:paraId="148FB8B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204BF" w14:textId="67F69A78" w:rsidR="009A4D1E" w:rsidRDefault="009A4D1E" w:rsidP="009A4D1E">
      <w:pPr>
        <w:rPr>
          <w:rFonts w:ascii="Arial" w:hAnsi="Arial" w:cs="Arial"/>
          <w:b/>
          <w:sz w:val="24"/>
        </w:rPr>
      </w:pPr>
      <w:r>
        <w:rPr>
          <w:rFonts w:ascii="Arial" w:hAnsi="Arial" w:cs="Arial"/>
          <w:b/>
          <w:color w:val="0000FF"/>
          <w:sz w:val="24"/>
        </w:rPr>
        <w:t>R5-254629</w:t>
      </w:r>
      <w:r>
        <w:rPr>
          <w:rFonts w:ascii="Arial" w:hAnsi="Arial" w:cs="Arial"/>
          <w:b/>
          <w:color w:val="0000FF"/>
          <w:sz w:val="24"/>
        </w:rPr>
        <w:tab/>
      </w:r>
      <w:r>
        <w:rPr>
          <w:rFonts w:ascii="Arial" w:hAnsi="Arial" w:cs="Arial"/>
          <w:b/>
          <w:sz w:val="24"/>
        </w:rPr>
        <w:t>Updating additional spurious emissions test case for message contents</w:t>
      </w:r>
    </w:p>
    <w:p w14:paraId="0692EE9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CR-3482  Cat: F (Rel-19)</w:t>
      </w:r>
      <w:r>
        <w:rPr>
          <w:i/>
        </w:rPr>
        <w:br/>
      </w:r>
      <w:r>
        <w:rPr>
          <w:i/>
        </w:rPr>
        <w:br/>
      </w:r>
      <w:r>
        <w:rPr>
          <w:i/>
        </w:rPr>
        <w:tab/>
      </w:r>
      <w:r>
        <w:rPr>
          <w:i/>
        </w:rPr>
        <w:tab/>
      </w:r>
      <w:r>
        <w:rPr>
          <w:i/>
        </w:rPr>
        <w:tab/>
      </w:r>
      <w:r>
        <w:rPr>
          <w:i/>
        </w:rPr>
        <w:tab/>
      </w:r>
      <w:r>
        <w:rPr>
          <w:i/>
        </w:rPr>
        <w:tab/>
        <w:t>Source: Huawei, HiSilicon</w:t>
      </w:r>
    </w:p>
    <w:p w14:paraId="3288932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42EF6" w14:textId="56F4A0F4" w:rsidR="009A4D1E" w:rsidRDefault="009A4D1E" w:rsidP="009A4D1E">
      <w:pPr>
        <w:rPr>
          <w:rFonts w:ascii="Arial" w:hAnsi="Arial" w:cs="Arial"/>
          <w:b/>
          <w:sz w:val="24"/>
        </w:rPr>
      </w:pPr>
      <w:r>
        <w:rPr>
          <w:rFonts w:ascii="Arial" w:hAnsi="Arial" w:cs="Arial"/>
          <w:b/>
          <w:color w:val="0000FF"/>
          <w:sz w:val="24"/>
        </w:rPr>
        <w:t>R5-254775</w:t>
      </w:r>
      <w:r>
        <w:rPr>
          <w:rFonts w:ascii="Arial" w:hAnsi="Arial" w:cs="Arial"/>
          <w:b/>
          <w:color w:val="0000FF"/>
          <w:sz w:val="24"/>
        </w:rPr>
        <w:tab/>
      </w:r>
      <w:r>
        <w:rPr>
          <w:rFonts w:ascii="Arial" w:hAnsi="Arial" w:cs="Arial"/>
          <w:b/>
          <w:sz w:val="24"/>
        </w:rPr>
        <w:t>Correcting the MPR test requirements for band n40 and n97</w:t>
      </w:r>
    </w:p>
    <w:p w14:paraId="635D644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CR-3510  Cat: F (Rel-19)</w:t>
      </w:r>
      <w:r>
        <w:rPr>
          <w:i/>
        </w:rPr>
        <w:br/>
      </w:r>
      <w:r>
        <w:rPr>
          <w:i/>
        </w:rPr>
        <w:br/>
      </w:r>
      <w:r>
        <w:rPr>
          <w:i/>
        </w:rPr>
        <w:tab/>
      </w:r>
      <w:r>
        <w:rPr>
          <w:i/>
        </w:rPr>
        <w:tab/>
      </w:r>
      <w:r>
        <w:rPr>
          <w:i/>
        </w:rPr>
        <w:tab/>
      </w:r>
      <w:r>
        <w:rPr>
          <w:i/>
        </w:rPr>
        <w:tab/>
      </w:r>
      <w:r>
        <w:rPr>
          <w:i/>
        </w:rPr>
        <w:tab/>
        <w:t>Source: Huawei, HiSilicon, OPPO</w:t>
      </w:r>
    </w:p>
    <w:p w14:paraId="23466ABB" w14:textId="77777777" w:rsidR="009A4D1E" w:rsidRDefault="009A4D1E" w:rsidP="009A4D1E">
      <w:pPr>
        <w:rPr>
          <w:rFonts w:ascii="Arial" w:hAnsi="Arial" w:cs="Arial"/>
          <w:b/>
        </w:rPr>
      </w:pPr>
      <w:r>
        <w:rPr>
          <w:rFonts w:ascii="Arial" w:hAnsi="Arial" w:cs="Arial"/>
          <w:b/>
        </w:rPr>
        <w:t xml:space="preserve">Discussion: </w:t>
      </w:r>
    </w:p>
    <w:p w14:paraId="4AEB85AB" w14:textId="77777777" w:rsidR="009A4D1E" w:rsidRDefault="009A4D1E" w:rsidP="009A4D1E">
      <w:r>
        <w:t>R5</w:t>
      </w:r>
    </w:p>
    <w:p w14:paraId="1BDC80F3" w14:textId="77777777" w:rsidR="009A4D1E" w:rsidRDefault="009A4D1E" w:rsidP="009A4D1E">
      <w:r>
        <w:t>r1</w:t>
      </w:r>
    </w:p>
    <w:p w14:paraId="491C622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R5-255269</w:t>
      </w:r>
      <w:r>
        <w:rPr>
          <w:color w:val="993300"/>
          <w:u w:val="single"/>
        </w:rPr>
        <w:t>.</w:t>
      </w:r>
    </w:p>
    <w:p w14:paraId="12DAD888" w14:textId="1AA85A98" w:rsidR="009A4D1E" w:rsidRDefault="009A4D1E" w:rsidP="009A4D1E">
      <w:pPr>
        <w:rPr>
          <w:rFonts w:ascii="Arial" w:hAnsi="Arial" w:cs="Arial"/>
          <w:b/>
          <w:sz w:val="24"/>
        </w:rPr>
      </w:pPr>
      <w:r>
        <w:rPr>
          <w:rFonts w:ascii="Arial" w:hAnsi="Arial" w:cs="Arial"/>
          <w:b/>
          <w:color w:val="0000FF"/>
          <w:sz w:val="24"/>
        </w:rPr>
        <w:t>R5-255269</w:t>
      </w:r>
      <w:r>
        <w:rPr>
          <w:rFonts w:ascii="Arial" w:hAnsi="Arial" w:cs="Arial"/>
          <w:b/>
          <w:color w:val="0000FF"/>
          <w:sz w:val="24"/>
        </w:rPr>
        <w:tab/>
      </w:r>
      <w:r>
        <w:rPr>
          <w:rFonts w:ascii="Arial" w:hAnsi="Arial" w:cs="Arial"/>
          <w:b/>
          <w:sz w:val="24"/>
        </w:rPr>
        <w:t>Correcting the MPR test requirements for band n40 and n97</w:t>
      </w:r>
    </w:p>
    <w:p w14:paraId="3D9A449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CR-3510  rev 1 Cat: F (Rel-19)</w:t>
      </w:r>
      <w:r>
        <w:rPr>
          <w:i/>
        </w:rPr>
        <w:br/>
      </w:r>
      <w:r>
        <w:rPr>
          <w:i/>
        </w:rPr>
        <w:br/>
      </w:r>
      <w:r>
        <w:rPr>
          <w:i/>
        </w:rPr>
        <w:tab/>
      </w:r>
      <w:r>
        <w:rPr>
          <w:i/>
        </w:rPr>
        <w:tab/>
      </w:r>
      <w:r>
        <w:rPr>
          <w:i/>
        </w:rPr>
        <w:tab/>
      </w:r>
      <w:r>
        <w:rPr>
          <w:i/>
        </w:rPr>
        <w:tab/>
      </w:r>
      <w:r>
        <w:rPr>
          <w:i/>
        </w:rPr>
        <w:tab/>
        <w:t>Source: Huawei, HiSilicon, OPPO</w:t>
      </w:r>
    </w:p>
    <w:p w14:paraId="1DA454F0" w14:textId="77777777" w:rsidR="009A4D1E" w:rsidRDefault="009A4D1E" w:rsidP="009A4D1E">
      <w:pPr>
        <w:rPr>
          <w:color w:val="808080"/>
        </w:rPr>
      </w:pPr>
      <w:r>
        <w:rPr>
          <w:color w:val="808080"/>
        </w:rPr>
        <w:t>(Replaces R5-254775)</w:t>
      </w:r>
    </w:p>
    <w:p w14:paraId="072778B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3A5F6" w14:textId="51E10D8D" w:rsidR="009A4D1E" w:rsidRDefault="009A4D1E" w:rsidP="009A4D1E">
      <w:pPr>
        <w:rPr>
          <w:rFonts w:ascii="Arial" w:hAnsi="Arial" w:cs="Arial"/>
          <w:b/>
          <w:sz w:val="24"/>
        </w:rPr>
      </w:pPr>
      <w:r>
        <w:rPr>
          <w:rFonts w:ascii="Arial" w:hAnsi="Arial" w:cs="Arial"/>
          <w:b/>
          <w:color w:val="0000FF"/>
          <w:sz w:val="24"/>
        </w:rPr>
        <w:t>R5-254776</w:t>
      </w:r>
      <w:r>
        <w:rPr>
          <w:rFonts w:ascii="Arial" w:hAnsi="Arial" w:cs="Arial"/>
          <w:b/>
          <w:color w:val="0000FF"/>
          <w:sz w:val="24"/>
        </w:rPr>
        <w:tab/>
      </w:r>
      <w:r>
        <w:rPr>
          <w:rFonts w:ascii="Arial" w:hAnsi="Arial" w:cs="Arial"/>
          <w:b/>
          <w:sz w:val="24"/>
        </w:rPr>
        <w:t>Correcting spurious emission co-existence minimum requirements</w:t>
      </w:r>
    </w:p>
    <w:p w14:paraId="4CFD612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CR-3511  Cat: F (Rel-19)</w:t>
      </w:r>
      <w:r>
        <w:rPr>
          <w:i/>
        </w:rPr>
        <w:br/>
      </w:r>
      <w:r>
        <w:rPr>
          <w:i/>
        </w:rPr>
        <w:br/>
      </w:r>
      <w:r>
        <w:rPr>
          <w:i/>
        </w:rPr>
        <w:tab/>
      </w:r>
      <w:r>
        <w:rPr>
          <w:i/>
        </w:rPr>
        <w:tab/>
      </w:r>
      <w:r>
        <w:rPr>
          <w:i/>
        </w:rPr>
        <w:tab/>
      </w:r>
      <w:r>
        <w:rPr>
          <w:i/>
        </w:rPr>
        <w:tab/>
      </w:r>
      <w:r>
        <w:rPr>
          <w:i/>
        </w:rPr>
        <w:tab/>
        <w:t>Source: Huawei, HiSilicon, OPPO</w:t>
      </w:r>
    </w:p>
    <w:p w14:paraId="117A317E" w14:textId="77777777" w:rsidR="009A4D1E" w:rsidRDefault="009A4D1E" w:rsidP="009A4D1E">
      <w:pPr>
        <w:rPr>
          <w:rFonts w:ascii="Arial" w:hAnsi="Arial" w:cs="Arial"/>
          <w:b/>
        </w:rPr>
      </w:pPr>
      <w:r>
        <w:rPr>
          <w:rFonts w:ascii="Arial" w:hAnsi="Arial" w:cs="Arial"/>
          <w:b/>
        </w:rPr>
        <w:t xml:space="preserve">Abstract: </w:t>
      </w:r>
    </w:p>
    <w:p w14:paraId="22A8AFFC" w14:textId="77777777" w:rsidR="009A4D1E" w:rsidRDefault="009A4D1E" w:rsidP="009A4D1E">
      <w:r>
        <w:t>Core spec alignment</w:t>
      </w:r>
    </w:p>
    <w:p w14:paraId="1A61D0E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0E519" w14:textId="77777777" w:rsidR="009A4D1E" w:rsidRDefault="009A4D1E" w:rsidP="009A4D1E">
      <w:pPr>
        <w:pStyle w:val="Heading5"/>
      </w:pPr>
      <w:bookmarkStart w:id="692" w:name="_Toc208934046"/>
      <w:r>
        <w:t>5.4.4.2</w:t>
      </w:r>
      <w:r>
        <w:tab/>
        <w:t>Rx Requirements (Clause 7)</w:t>
      </w:r>
      <w:bookmarkEnd w:id="692"/>
    </w:p>
    <w:p w14:paraId="2734819F" w14:textId="653D3977" w:rsidR="009A4D1E" w:rsidRDefault="009A4D1E" w:rsidP="009A4D1E">
      <w:pPr>
        <w:rPr>
          <w:rFonts w:ascii="Arial" w:hAnsi="Arial" w:cs="Arial"/>
          <w:b/>
          <w:sz w:val="24"/>
        </w:rPr>
      </w:pPr>
      <w:r>
        <w:rPr>
          <w:rFonts w:ascii="Arial" w:hAnsi="Arial" w:cs="Arial"/>
          <w:b/>
          <w:color w:val="0000FF"/>
          <w:sz w:val="24"/>
        </w:rPr>
        <w:t>R5-254073</w:t>
      </w:r>
      <w:r>
        <w:rPr>
          <w:rFonts w:ascii="Arial" w:hAnsi="Arial" w:cs="Arial"/>
          <w:b/>
          <w:color w:val="0000FF"/>
          <w:sz w:val="24"/>
        </w:rPr>
        <w:tab/>
      </w:r>
      <w:r>
        <w:rPr>
          <w:rFonts w:ascii="Arial" w:hAnsi="Arial" w:cs="Arial"/>
          <w:b/>
          <w:sz w:val="24"/>
        </w:rPr>
        <w:t>FR1 MUs up to 7.125GHz - RF single carrier UL SISO Rx tests update</w:t>
      </w:r>
    </w:p>
    <w:p w14:paraId="2972ACD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CR-3426  Cat: F (Rel-19)</w:t>
      </w:r>
      <w:r>
        <w:rPr>
          <w:i/>
        </w:rPr>
        <w:br/>
      </w:r>
      <w:r>
        <w:rPr>
          <w:i/>
        </w:rPr>
        <w:br/>
      </w:r>
      <w:r>
        <w:rPr>
          <w:i/>
        </w:rPr>
        <w:tab/>
      </w:r>
      <w:r>
        <w:rPr>
          <w:i/>
        </w:rPr>
        <w:tab/>
      </w:r>
      <w:r>
        <w:rPr>
          <w:i/>
        </w:rPr>
        <w:tab/>
      </w:r>
      <w:r>
        <w:rPr>
          <w:i/>
        </w:rPr>
        <w:tab/>
      </w:r>
      <w:r>
        <w:rPr>
          <w:i/>
        </w:rPr>
        <w:tab/>
        <w:t>Source: Keysight Technologies UK Ltd</w:t>
      </w:r>
    </w:p>
    <w:p w14:paraId="59BE7193" w14:textId="77777777" w:rsidR="009A4D1E" w:rsidRDefault="009A4D1E" w:rsidP="009A4D1E">
      <w:pPr>
        <w:rPr>
          <w:rFonts w:ascii="Arial" w:hAnsi="Arial" w:cs="Arial"/>
          <w:b/>
        </w:rPr>
      </w:pPr>
      <w:r>
        <w:rPr>
          <w:rFonts w:ascii="Arial" w:hAnsi="Arial" w:cs="Arial"/>
          <w:b/>
        </w:rPr>
        <w:t xml:space="preserve">Abstract: </w:t>
      </w:r>
    </w:p>
    <w:p w14:paraId="051E1B0D" w14:textId="77777777" w:rsidR="009A4D1E" w:rsidRDefault="009A4D1E" w:rsidP="009A4D1E">
      <w:r>
        <w:t>Discussion in R5-254071</w:t>
      </w:r>
    </w:p>
    <w:p w14:paraId="7E3E46F9" w14:textId="77777777" w:rsidR="009A4D1E" w:rsidRDefault="009A4D1E" w:rsidP="009A4D1E">
      <w:pPr>
        <w:rPr>
          <w:rFonts w:ascii="Arial" w:hAnsi="Arial" w:cs="Arial"/>
          <w:b/>
        </w:rPr>
      </w:pPr>
      <w:r>
        <w:rPr>
          <w:rFonts w:ascii="Arial" w:hAnsi="Arial" w:cs="Arial"/>
          <w:b/>
        </w:rPr>
        <w:t xml:space="preserve">Discussion: </w:t>
      </w:r>
    </w:p>
    <w:p w14:paraId="476A24EF" w14:textId="77777777" w:rsidR="009A4D1E" w:rsidRDefault="009A4D1E" w:rsidP="009A4D1E">
      <w:r>
        <w:t>r1</w:t>
      </w:r>
    </w:p>
    <w:p w14:paraId="57BF4D3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R5-255379</w:t>
      </w:r>
      <w:r>
        <w:rPr>
          <w:color w:val="993300"/>
          <w:u w:val="single"/>
        </w:rPr>
        <w:t>.</w:t>
      </w:r>
    </w:p>
    <w:p w14:paraId="3C5B40EF" w14:textId="0A6806B8" w:rsidR="009A4D1E" w:rsidRDefault="009A4D1E" w:rsidP="009A4D1E">
      <w:pPr>
        <w:rPr>
          <w:rFonts w:ascii="Arial" w:hAnsi="Arial" w:cs="Arial"/>
          <w:b/>
          <w:sz w:val="24"/>
        </w:rPr>
      </w:pPr>
      <w:r>
        <w:rPr>
          <w:rFonts w:ascii="Arial" w:hAnsi="Arial" w:cs="Arial"/>
          <w:b/>
          <w:color w:val="0000FF"/>
          <w:sz w:val="24"/>
        </w:rPr>
        <w:t>R5-255379</w:t>
      </w:r>
      <w:r>
        <w:rPr>
          <w:rFonts w:ascii="Arial" w:hAnsi="Arial" w:cs="Arial"/>
          <w:b/>
          <w:color w:val="0000FF"/>
          <w:sz w:val="24"/>
        </w:rPr>
        <w:tab/>
      </w:r>
      <w:r>
        <w:rPr>
          <w:rFonts w:ascii="Arial" w:hAnsi="Arial" w:cs="Arial"/>
          <w:b/>
          <w:sz w:val="24"/>
        </w:rPr>
        <w:t>FR1 MUs up to 7.125GHz - RF single carrier UL SISO Rx tests update</w:t>
      </w:r>
    </w:p>
    <w:p w14:paraId="245B6CB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CR-3426  rev 1 Cat: F (Rel-19)</w:t>
      </w:r>
      <w:r>
        <w:rPr>
          <w:i/>
        </w:rPr>
        <w:br/>
      </w:r>
      <w:r>
        <w:rPr>
          <w:i/>
        </w:rPr>
        <w:br/>
      </w:r>
      <w:r>
        <w:rPr>
          <w:i/>
        </w:rPr>
        <w:tab/>
      </w:r>
      <w:r>
        <w:rPr>
          <w:i/>
        </w:rPr>
        <w:tab/>
      </w:r>
      <w:r>
        <w:rPr>
          <w:i/>
        </w:rPr>
        <w:tab/>
      </w:r>
      <w:r>
        <w:rPr>
          <w:i/>
        </w:rPr>
        <w:tab/>
      </w:r>
      <w:r>
        <w:rPr>
          <w:i/>
        </w:rPr>
        <w:tab/>
        <w:t>Source: Keysight Technologies UK Ltd</w:t>
      </w:r>
    </w:p>
    <w:p w14:paraId="01D5EB6D" w14:textId="77777777" w:rsidR="009A4D1E" w:rsidRDefault="009A4D1E" w:rsidP="009A4D1E">
      <w:pPr>
        <w:rPr>
          <w:color w:val="808080"/>
        </w:rPr>
      </w:pPr>
      <w:r>
        <w:rPr>
          <w:color w:val="808080"/>
        </w:rPr>
        <w:t>(Replaces R5-254073)</w:t>
      </w:r>
    </w:p>
    <w:p w14:paraId="57F0440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F85FB" w14:textId="4884C9F0" w:rsidR="009A4D1E" w:rsidRDefault="009A4D1E" w:rsidP="009A4D1E">
      <w:pPr>
        <w:rPr>
          <w:rFonts w:ascii="Arial" w:hAnsi="Arial" w:cs="Arial"/>
          <w:b/>
          <w:sz w:val="24"/>
        </w:rPr>
      </w:pPr>
      <w:r>
        <w:rPr>
          <w:rFonts w:ascii="Arial" w:hAnsi="Arial" w:cs="Arial"/>
          <w:b/>
          <w:color w:val="0000FF"/>
          <w:sz w:val="24"/>
        </w:rPr>
        <w:t>R5-254078</w:t>
      </w:r>
      <w:r>
        <w:rPr>
          <w:rFonts w:ascii="Arial" w:hAnsi="Arial" w:cs="Arial"/>
          <w:b/>
          <w:color w:val="0000FF"/>
          <w:sz w:val="24"/>
        </w:rPr>
        <w:tab/>
      </w:r>
      <w:r>
        <w:rPr>
          <w:rFonts w:ascii="Arial" w:hAnsi="Arial" w:cs="Arial"/>
          <w:b/>
          <w:sz w:val="24"/>
        </w:rPr>
        <w:t>REFSENS SA - PC2 test points corrections for CA_n3A-n78A</w:t>
      </w:r>
    </w:p>
    <w:p w14:paraId="1F884C3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CR-3431  Cat: F (Rel-19)</w:t>
      </w:r>
      <w:r>
        <w:rPr>
          <w:i/>
        </w:rPr>
        <w:br/>
      </w:r>
      <w:r>
        <w:rPr>
          <w:i/>
        </w:rPr>
        <w:br/>
      </w:r>
      <w:r>
        <w:rPr>
          <w:i/>
        </w:rPr>
        <w:tab/>
      </w:r>
      <w:r>
        <w:rPr>
          <w:i/>
        </w:rPr>
        <w:tab/>
      </w:r>
      <w:r>
        <w:rPr>
          <w:i/>
        </w:rPr>
        <w:tab/>
      </w:r>
      <w:r>
        <w:rPr>
          <w:i/>
        </w:rPr>
        <w:tab/>
      </w:r>
      <w:r>
        <w:rPr>
          <w:i/>
        </w:rPr>
        <w:tab/>
        <w:t>Source: Keysight Technologies UK Ltd</w:t>
      </w:r>
    </w:p>
    <w:p w14:paraId="01348C0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9C260C" w14:textId="514C064C" w:rsidR="009A4D1E" w:rsidRDefault="009A4D1E" w:rsidP="009A4D1E">
      <w:pPr>
        <w:rPr>
          <w:rFonts w:ascii="Arial" w:hAnsi="Arial" w:cs="Arial"/>
          <w:b/>
          <w:sz w:val="24"/>
        </w:rPr>
      </w:pPr>
      <w:r>
        <w:rPr>
          <w:rFonts w:ascii="Arial" w:hAnsi="Arial" w:cs="Arial"/>
          <w:b/>
          <w:color w:val="0000FF"/>
          <w:sz w:val="24"/>
        </w:rPr>
        <w:t>R5-254079</w:t>
      </w:r>
      <w:r>
        <w:rPr>
          <w:rFonts w:ascii="Arial" w:hAnsi="Arial" w:cs="Arial"/>
          <w:b/>
          <w:color w:val="0000FF"/>
          <w:sz w:val="24"/>
        </w:rPr>
        <w:tab/>
      </w:r>
      <w:r>
        <w:rPr>
          <w:rFonts w:ascii="Arial" w:hAnsi="Arial" w:cs="Arial"/>
          <w:b/>
          <w:sz w:val="24"/>
        </w:rPr>
        <w:t>FR1 ACS CA tests - exceptions for combos including both n48A and n77A</w:t>
      </w:r>
    </w:p>
    <w:p w14:paraId="0AD88D2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CR-3432  Cat: F (Rel-19)</w:t>
      </w:r>
      <w:r>
        <w:rPr>
          <w:i/>
        </w:rPr>
        <w:br/>
      </w:r>
      <w:r>
        <w:rPr>
          <w:i/>
        </w:rPr>
        <w:br/>
      </w:r>
      <w:r>
        <w:rPr>
          <w:i/>
        </w:rPr>
        <w:tab/>
      </w:r>
      <w:r>
        <w:rPr>
          <w:i/>
        </w:rPr>
        <w:tab/>
      </w:r>
      <w:r>
        <w:rPr>
          <w:i/>
        </w:rPr>
        <w:tab/>
      </w:r>
      <w:r>
        <w:rPr>
          <w:i/>
        </w:rPr>
        <w:tab/>
      </w:r>
      <w:r>
        <w:rPr>
          <w:i/>
        </w:rPr>
        <w:tab/>
        <w:t>Source: Keysight Technologies UK Ltd</w:t>
      </w:r>
    </w:p>
    <w:p w14:paraId="58C5D69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EEC81" w14:textId="33E5074D" w:rsidR="009A4D1E" w:rsidRDefault="009A4D1E" w:rsidP="009A4D1E">
      <w:pPr>
        <w:rPr>
          <w:rFonts w:ascii="Arial" w:hAnsi="Arial" w:cs="Arial"/>
          <w:b/>
          <w:sz w:val="24"/>
        </w:rPr>
      </w:pPr>
      <w:r>
        <w:rPr>
          <w:rFonts w:ascii="Arial" w:hAnsi="Arial" w:cs="Arial"/>
          <w:b/>
          <w:color w:val="0000FF"/>
          <w:sz w:val="24"/>
        </w:rPr>
        <w:t>R5-254382</w:t>
      </w:r>
      <w:r>
        <w:rPr>
          <w:rFonts w:ascii="Arial" w:hAnsi="Arial" w:cs="Arial"/>
          <w:b/>
          <w:color w:val="0000FF"/>
          <w:sz w:val="24"/>
        </w:rPr>
        <w:tab/>
      </w:r>
      <w:r>
        <w:rPr>
          <w:rFonts w:ascii="Arial" w:hAnsi="Arial" w:cs="Arial"/>
          <w:b/>
          <w:sz w:val="24"/>
        </w:rPr>
        <w:t>Update of Rel-15 interferer CA test cases</w:t>
      </w:r>
    </w:p>
    <w:p w14:paraId="514B3CE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CR-3448  Cat: F (Rel-19)</w:t>
      </w:r>
      <w:r>
        <w:rPr>
          <w:i/>
        </w:rPr>
        <w:br/>
      </w:r>
      <w:r>
        <w:rPr>
          <w:i/>
        </w:rPr>
        <w:br/>
      </w:r>
      <w:r>
        <w:rPr>
          <w:i/>
        </w:rPr>
        <w:tab/>
      </w:r>
      <w:r>
        <w:rPr>
          <w:i/>
        </w:rPr>
        <w:tab/>
      </w:r>
      <w:r>
        <w:rPr>
          <w:i/>
        </w:rPr>
        <w:tab/>
      </w:r>
      <w:r>
        <w:rPr>
          <w:i/>
        </w:rPr>
        <w:tab/>
      </w:r>
      <w:r>
        <w:rPr>
          <w:i/>
        </w:rPr>
        <w:tab/>
        <w:t>Source: ROHDE &amp; SCHWARZ</w:t>
      </w:r>
    </w:p>
    <w:p w14:paraId="276DDDCF" w14:textId="77777777" w:rsidR="009A4D1E" w:rsidRDefault="009A4D1E" w:rsidP="009A4D1E">
      <w:pPr>
        <w:rPr>
          <w:rFonts w:ascii="Arial" w:hAnsi="Arial" w:cs="Arial"/>
          <w:b/>
        </w:rPr>
      </w:pPr>
      <w:r>
        <w:rPr>
          <w:rFonts w:ascii="Arial" w:hAnsi="Arial" w:cs="Arial"/>
          <w:b/>
        </w:rPr>
        <w:t xml:space="preserve">Discussion: </w:t>
      </w:r>
    </w:p>
    <w:p w14:paraId="703C280C" w14:textId="77777777" w:rsidR="009A4D1E" w:rsidRDefault="009A4D1E" w:rsidP="009A4D1E">
      <w:r>
        <w:t>r1</w:t>
      </w:r>
    </w:p>
    <w:p w14:paraId="0720364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R5-255360</w:t>
      </w:r>
      <w:r>
        <w:rPr>
          <w:color w:val="993300"/>
          <w:u w:val="single"/>
        </w:rPr>
        <w:t>.</w:t>
      </w:r>
    </w:p>
    <w:p w14:paraId="20BFE757" w14:textId="2FBF0609" w:rsidR="009A4D1E" w:rsidRDefault="009A4D1E" w:rsidP="009A4D1E">
      <w:pPr>
        <w:rPr>
          <w:rFonts w:ascii="Arial" w:hAnsi="Arial" w:cs="Arial"/>
          <w:b/>
          <w:sz w:val="24"/>
        </w:rPr>
      </w:pPr>
      <w:r>
        <w:rPr>
          <w:rFonts w:ascii="Arial" w:hAnsi="Arial" w:cs="Arial"/>
          <w:b/>
          <w:color w:val="0000FF"/>
          <w:sz w:val="24"/>
        </w:rPr>
        <w:t>R5-255360</w:t>
      </w:r>
      <w:r>
        <w:rPr>
          <w:rFonts w:ascii="Arial" w:hAnsi="Arial" w:cs="Arial"/>
          <w:b/>
          <w:color w:val="0000FF"/>
          <w:sz w:val="24"/>
        </w:rPr>
        <w:tab/>
      </w:r>
      <w:r>
        <w:rPr>
          <w:rFonts w:ascii="Arial" w:hAnsi="Arial" w:cs="Arial"/>
          <w:b/>
          <w:sz w:val="24"/>
        </w:rPr>
        <w:t>Update of Rel-15 interferer CA test cases</w:t>
      </w:r>
    </w:p>
    <w:p w14:paraId="1682BD3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CR-3448  rev 1 Cat: F (Rel-19)</w:t>
      </w:r>
      <w:r>
        <w:rPr>
          <w:i/>
        </w:rPr>
        <w:br/>
      </w:r>
      <w:r>
        <w:rPr>
          <w:i/>
        </w:rPr>
        <w:br/>
      </w:r>
      <w:r>
        <w:rPr>
          <w:i/>
        </w:rPr>
        <w:tab/>
      </w:r>
      <w:r>
        <w:rPr>
          <w:i/>
        </w:rPr>
        <w:tab/>
      </w:r>
      <w:r>
        <w:rPr>
          <w:i/>
        </w:rPr>
        <w:tab/>
      </w:r>
      <w:r>
        <w:rPr>
          <w:i/>
        </w:rPr>
        <w:tab/>
      </w:r>
      <w:r>
        <w:rPr>
          <w:i/>
        </w:rPr>
        <w:tab/>
        <w:t>Source: ROHDE &amp; SCHWARZ</w:t>
      </w:r>
    </w:p>
    <w:p w14:paraId="396EB6BE" w14:textId="77777777" w:rsidR="009A4D1E" w:rsidRDefault="009A4D1E" w:rsidP="009A4D1E">
      <w:pPr>
        <w:rPr>
          <w:color w:val="808080"/>
        </w:rPr>
      </w:pPr>
      <w:r>
        <w:rPr>
          <w:color w:val="808080"/>
        </w:rPr>
        <w:t>(Replaces R5-254382)</w:t>
      </w:r>
    </w:p>
    <w:p w14:paraId="0918AE6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BF959" w14:textId="50A8F698" w:rsidR="009A4D1E" w:rsidRDefault="009A4D1E" w:rsidP="009A4D1E">
      <w:pPr>
        <w:rPr>
          <w:rFonts w:ascii="Arial" w:hAnsi="Arial" w:cs="Arial"/>
          <w:b/>
          <w:sz w:val="24"/>
        </w:rPr>
      </w:pPr>
      <w:r>
        <w:rPr>
          <w:rFonts w:ascii="Arial" w:hAnsi="Arial" w:cs="Arial"/>
          <w:b/>
          <w:color w:val="0000FF"/>
          <w:sz w:val="24"/>
        </w:rPr>
        <w:t>R5-254400</w:t>
      </w:r>
      <w:r>
        <w:rPr>
          <w:rFonts w:ascii="Arial" w:hAnsi="Arial" w:cs="Arial"/>
          <w:b/>
          <w:color w:val="0000FF"/>
          <w:sz w:val="24"/>
        </w:rPr>
        <w:tab/>
      </w:r>
      <w:r>
        <w:rPr>
          <w:rFonts w:ascii="Arial" w:hAnsi="Arial" w:cs="Arial"/>
          <w:b/>
          <w:sz w:val="24"/>
        </w:rPr>
        <w:t>Editorial Correction to Clause numbers for Rx test cases</w:t>
      </w:r>
    </w:p>
    <w:p w14:paraId="417DA5E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CR-3454  Cat: F (Rel-19)</w:t>
      </w:r>
      <w:r>
        <w:rPr>
          <w:i/>
        </w:rPr>
        <w:br/>
      </w:r>
      <w:r>
        <w:rPr>
          <w:i/>
        </w:rPr>
        <w:br/>
      </w:r>
      <w:r>
        <w:rPr>
          <w:i/>
        </w:rPr>
        <w:tab/>
      </w:r>
      <w:r>
        <w:rPr>
          <w:i/>
        </w:rPr>
        <w:tab/>
      </w:r>
      <w:r>
        <w:rPr>
          <w:i/>
        </w:rPr>
        <w:tab/>
      </w:r>
      <w:r>
        <w:rPr>
          <w:i/>
        </w:rPr>
        <w:tab/>
      </w:r>
      <w:r>
        <w:rPr>
          <w:i/>
        </w:rPr>
        <w:tab/>
        <w:t>Source: TTA</w:t>
      </w:r>
    </w:p>
    <w:p w14:paraId="68D3346A" w14:textId="77777777" w:rsidR="009A4D1E" w:rsidRDefault="009A4D1E" w:rsidP="009A4D1E">
      <w:pPr>
        <w:rPr>
          <w:rFonts w:ascii="Arial" w:hAnsi="Arial" w:cs="Arial"/>
          <w:b/>
        </w:rPr>
      </w:pPr>
      <w:r>
        <w:rPr>
          <w:rFonts w:ascii="Arial" w:hAnsi="Arial" w:cs="Arial"/>
          <w:b/>
        </w:rPr>
        <w:t xml:space="preserve">Abstract: </w:t>
      </w:r>
    </w:p>
    <w:p w14:paraId="43507DF9" w14:textId="77777777" w:rsidR="009A4D1E" w:rsidRDefault="009A4D1E" w:rsidP="009A4D1E">
      <w:r>
        <w:t>Editorial</w:t>
      </w:r>
    </w:p>
    <w:p w14:paraId="7C134B4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A36C3" w14:textId="33BFAEF6" w:rsidR="009A4D1E" w:rsidRDefault="009A4D1E" w:rsidP="009A4D1E">
      <w:pPr>
        <w:rPr>
          <w:rFonts w:ascii="Arial" w:hAnsi="Arial" w:cs="Arial"/>
          <w:b/>
          <w:sz w:val="24"/>
        </w:rPr>
      </w:pPr>
      <w:r>
        <w:rPr>
          <w:rFonts w:ascii="Arial" w:hAnsi="Arial" w:cs="Arial"/>
          <w:b/>
          <w:color w:val="0000FF"/>
          <w:sz w:val="24"/>
        </w:rPr>
        <w:t>R5-254636</w:t>
      </w:r>
      <w:r>
        <w:rPr>
          <w:rFonts w:ascii="Arial" w:hAnsi="Arial" w:cs="Arial"/>
          <w:b/>
          <w:color w:val="0000FF"/>
          <w:sz w:val="24"/>
        </w:rPr>
        <w:tab/>
      </w:r>
      <w:r>
        <w:rPr>
          <w:rFonts w:ascii="Arial" w:hAnsi="Arial" w:cs="Arial"/>
          <w:b/>
          <w:sz w:val="24"/>
        </w:rPr>
        <w:t>Correction of editors note in NR-U test case 7.3F</w:t>
      </w:r>
    </w:p>
    <w:p w14:paraId="68EAC46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CR-3485  Cat: F (Rel-19)</w:t>
      </w:r>
      <w:r>
        <w:rPr>
          <w:i/>
        </w:rPr>
        <w:br/>
      </w:r>
      <w:r>
        <w:rPr>
          <w:i/>
        </w:rPr>
        <w:br/>
      </w:r>
      <w:r>
        <w:rPr>
          <w:i/>
        </w:rPr>
        <w:tab/>
      </w:r>
      <w:r>
        <w:rPr>
          <w:i/>
        </w:rPr>
        <w:tab/>
      </w:r>
      <w:r>
        <w:rPr>
          <w:i/>
        </w:rPr>
        <w:tab/>
      </w:r>
      <w:r>
        <w:rPr>
          <w:i/>
        </w:rPr>
        <w:tab/>
      </w:r>
      <w:r>
        <w:rPr>
          <w:i/>
        </w:rPr>
        <w:tab/>
        <w:t>Source: Ericsson</w:t>
      </w:r>
    </w:p>
    <w:p w14:paraId="1842140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712D1" w14:textId="594C5F41" w:rsidR="009A4D1E" w:rsidRDefault="009A4D1E" w:rsidP="009A4D1E">
      <w:pPr>
        <w:rPr>
          <w:rFonts w:ascii="Arial" w:hAnsi="Arial" w:cs="Arial"/>
          <w:b/>
          <w:sz w:val="24"/>
        </w:rPr>
      </w:pPr>
      <w:r>
        <w:rPr>
          <w:rFonts w:ascii="Arial" w:hAnsi="Arial" w:cs="Arial"/>
          <w:b/>
          <w:color w:val="0000FF"/>
          <w:sz w:val="24"/>
        </w:rPr>
        <w:t>R5-254731</w:t>
      </w:r>
      <w:r>
        <w:rPr>
          <w:rFonts w:ascii="Arial" w:hAnsi="Arial" w:cs="Arial"/>
          <w:b/>
          <w:color w:val="0000FF"/>
          <w:sz w:val="24"/>
        </w:rPr>
        <w:tab/>
      </w:r>
      <w:r>
        <w:rPr>
          <w:rFonts w:ascii="Arial" w:hAnsi="Arial" w:cs="Arial"/>
          <w:b/>
          <w:sz w:val="24"/>
        </w:rPr>
        <w:t>Correction to test requirement of n26 in reference sensitivity</w:t>
      </w:r>
    </w:p>
    <w:p w14:paraId="4ED49DB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CR-3492  Cat: F (Rel-19)</w:t>
      </w:r>
      <w:r>
        <w:rPr>
          <w:i/>
        </w:rPr>
        <w:br/>
      </w:r>
      <w:r>
        <w:rPr>
          <w:i/>
        </w:rPr>
        <w:br/>
      </w:r>
      <w:r>
        <w:rPr>
          <w:i/>
        </w:rPr>
        <w:tab/>
      </w:r>
      <w:r>
        <w:rPr>
          <w:i/>
        </w:rPr>
        <w:tab/>
      </w:r>
      <w:r>
        <w:rPr>
          <w:i/>
        </w:rPr>
        <w:tab/>
      </w:r>
      <w:r>
        <w:rPr>
          <w:i/>
        </w:rPr>
        <w:tab/>
      </w:r>
      <w:r>
        <w:rPr>
          <w:i/>
        </w:rPr>
        <w:tab/>
        <w:t>Source: Anritsu</w:t>
      </w:r>
    </w:p>
    <w:p w14:paraId="57C851F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F095D" w14:textId="20FD61E8" w:rsidR="009A4D1E" w:rsidRDefault="009A4D1E" w:rsidP="009A4D1E">
      <w:pPr>
        <w:rPr>
          <w:rFonts w:ascii="Arial" w:hAnsi="Arial" w:cs="Arial"/>
          <w:b/>
          <w:sz w:val="24"/>
        </w:rPr>
      </w:pPr>
      <w:r>
        <w:rPr>
          <w:rFonts w:ascii="Arial" w:hAnsi="Arial" w:cs="Arial"/>
          <w:b/>
          <w:color w:val="0000FF"/>
          <w:sz w:val="24"/>
        </w:rPr>
        <w:t>R5-254732</w:t>
      </w:r>
      <w:r>
        <w:rPr>
          <w:rFonts w:ascii="Arial" w:hAnsi="Arial" w:cs="Arial"/>
          <w:b/>
          <w:color w:val="0000FF"/>
          <w:sz w:val="24"/>
        </w:rPr>
        <w:tab/>
      </w:r>
      <w:r>
        <w:rPr>
          <w:rFonts w:ascii="Arial" w:hAnsi="Arial" w:cs="Arial"/>
          <w:b/>
          <w:sz w:val="24"/>
        </w:rPr>
        <w:t>Updated procedure to skip interferer overlapping with PCC in Rx TCs for 3CC later</w:t>
      </w:r>
    </w:p>
    <w:p w14:paraId="401CD83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CR-3493  Cat: F (Rel-19)</w:t>
      </w:r>
      <w:r>
        <w:rPr>
          <w:i/>
        </w:rPr>
        <w:br/>
      </w:r>
      <w:r>
        <w:rPr>
          <w:i/>
        </w:rPr>
        <w:br/>
      </w:r>
      <w:r>
        <w:rPr>
          <w:i/>
        </w:rPr>
        <w:tab/>
      </w:r>
      <w:r>
        <w:rPr>
          <w:i/>
        </w:rPr>
        <w:tab/>
      </w:r>
      <w:r>
        <w:rPr>
          <w:i/>
        </w:rPr>
        <w:tab/>
      </w:r>
      <w:r>
        <w:rPr>
          <w:i/>
        </w:rPr>
        <w:tab/>
      </w:r>
      <w:r>
        <w:rPr>
          <w:i/>
        </w:rPr>
        <w:tab/>
        <w:t>Source: Anritsu, R&amp;S, Keysight</w:t>
      </w:r>
    </w:p>
    <w:p w14:paraId="7E4913C5" w14:textId="77777777" w:rsidR="009A4D1E" w:rsidRDefault="009A4D1E" w:rsidP="009A4D1E">
      <w:pPr>
        <w:rPr>
          <w:rFonts w:ascii="Arial" w:hAnsi="Arial" w:cs="Arial"/>
          <w:b/>
        </w:rPr>
      </w:pPr>
      <w:r>
        <w:rPr>
          <w:rFonts w:ascii="Arial" w:hAnsi="Arial" w:cs="Arial"/>
          <w:b/>
        </w:rPr>
        <w:t xml:space="preserve">Discussion: </w:t>
      </w:r>
    </w:p>
    <w:p w14:paraId="0DE1B46D" w14:textId="77777777" w:rsidR="009A4D1E" w:rsidRDefault="009A4D1E" w:rsidP="009A4D1E">
      <w:r>
        <w:t xml:space="preserve">overlap with R5-254381 </w:t>
      </w:r>
    </w:p>
    <w:p w14:paraId="1626796F" w14:textId="77777777" w:rsidR="009A4D1E" w:rsidRDefault="009A4D1E" w:rsidP="009A4D1E">
      <w:r>
        <w:t>r1</w:t>
      </w:r>
    </w:p>
    <w:p w14:paraId="4F1AB4D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R5-255398</w:t>
      </w:r>
      <w:r>
        <w:rPr>
          <w:color w:val="993300"/>
          <w:u w:val="single"/>
        </w:rPr>
        <w:t>.</w:t>
      </w:r>
    </w:p>
    <w:p w14:paraId="5D4FCBC5" w14:textId="3C6132D0" w:rsidR="009A4D1E" w:rsidRDefault="009A4D1E" w:rsidP="009A4D1E">
      <w:pPr>
        <w:rPr>
          <w:rFonts w:ascii="Arial" w:hAnsi="Arial" w:cs="Arial"/>
          <w:b/>
          <w:sz w:val="24"/>
        </w:rPr>
      </w:pPr>
      <w:r>
        <w:rPr>
          <w:rFonts w:ascii="Arial" w:hAnsi="Arial" w:cs="Arial"/>
          <w:b/>
          <w:color w:val="0000FF"/>
          <w:sz w:val="24"/>
        </w:rPr>
        <w:t>R5-255398</w:t>
      </w:r>
      <w:r>
        <w:rPr>
          <w:rFonts w:ascii="Arial" w:hAnsi="Arial" w:cs="Arial"/>
          <w:b/>
          <w:color w:val="0000FF"/>
          <w:sz w:val="24"/>
        </w:rPr>
        <w:tab/>
      </w:r>
      <w:r>
        <w:rPr>
          <w:rFonts w:ascii="Arial" w:hAnsi="Arial" w:cs="Arial"/>
          <w:b/>
          <w:sz w:val="24"/>
        </w:rPr>
        <w:t>Updated procedure to skip interferer overlapping with PCC in Rx TCs for 3CC later</w:t>
      </w:r>
    </w:p>
    <w:p w14:paraId="6C60420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CR-3493  rev 1 Cat: F (Rel-19)</w:t>
      </w:r>
      <w:r>
        <w:rPr>
          <w:i/>
        </w:rPr>
        <w:br/>
      </w:r>
      <w:r>
        <w:rPr>
          <w:i/>
        </w:rPr>
        <w:br/>
      </w:r>
      <w:r>
        <w:rPr>
          <w:i/>
        </w:rPr>
        <w:tab/>
      </w:r>
      <w:r>
        <w:rPr>
          <w:i/>
        </w:rPr>
        <w:tab/>
      </w:r>
      <w:r>
        <w:rPr>
          <w:i/>
        </w:rPr>
        <w:tab/>
      </w:r>
      <w:r>
        <w:rPr>
          <w:i/>
        </w:rPr>
        <w:tab/>
      </w:r>
      <w:r>
        <w:rPr>
          <w:i/>
        </w:rPr>
        <w:tab/>
        <w:t>Source: Anritsu, R&amp;S, Keysight</w:t>
      </w:r>
    </w:p>
    <w:p w14:paraId="14CB61DF" w14:textId="77777777" w:rsidR="009A4D1E" w:rsidRDefault="009A4D1E" w:rsidP="009A4D1E">
      <w:pPr>
        <w:rPr>
          <w:color w:val="808080"/>
        </w:rPr>
      </w:pPr>
      <w:r>
        <w:rPr>
          <w:color w:val="808080"/>
        </w:rPr>
        <w:t>(Replaces R5-254732)</w:t>
      </w:r>
    </w:p>
    <w:p w14:paraId="4B06E0D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82462" w14:textId="1DBDBC2E" w:rsidR="009A4D1E" w:rsidRDefault="009A4D1E" w:rsidP="009A4D1E">
      <w:pPr>
        <w:rPr>
          <w:rFonts w:ascii="Arial" w:hAnsi="Arial" w:cs="Arial"/>
          <w:b/>
          <w:sz w:val="24"/>
        </w:rPr>
      </w:pPr>
      <w:r>
        <w:rPr>
          <w:rFonts w:ascii="Arial" w:hAnsi="Arial" w:cs="Arial"/>
          <w:b/>
          <w:color w:val="0000FF"/>
          <w:sz w:val="24"/>
        </w:rPr>
        <w:t>R5-254745</w:t>
      </w:r>
      <w:r>
        <w:rPr>
          <w:rFonts w:ascii="Arial" w:hAnsi="Arial" w:cs="Arial"/>
          <w:b/>
          <w:color w:val="0000FF"/>
          <w:sz w:val="24"/>
        </w:rPr>
        <w:tab/>
      </w:r>
      <w:r>
        <w:rPr>
          <w:rFonts w:ascii="Arial" w:hAnsi="Arial" w:cs="Arial"/>
          <w:b/>
          <w:sz w:val="24"/>
        </w:rPr>
        <w:t>Correction to interferer offset of ACS for shared spectrum channel access</w:t>
      </w:r>
    </w:p>
    <w:p w14:paraId="44F7CFA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CR-3496  Cat: F (Rel-19)</w:t>
      </w:r>
      <w:r>
        <w:rPr>
          <w:i/>
        </w:rPr>
        <w:br/>
      </w:r>
      <w:r>
        <w:rPr>
          <w:i/>
        </w:rPr>
        <w:br/>
      </w:r>
      <w:r>
        <w:rPr>
          <w:i/>
        </w:rPr>
        <w:tab/>
      </w:r>
      <w:r>
        <w:rPr>
          <w:i/>
        </w:rPr>
        <w:tab/>
      </w:r>
      <w:r>
        <w:rPr>
          <w:i/>
        </w:rPr>
        <w:tab/>
      </w:r>
      <w:r>
        <w:rPr>
          <w:i/>
        </w:rPr>
        <w:tab/>
      </w:r>
      <w:r>
        <w:rPr>
          <w:i/>
        </w:rPr>
        <w:tab/>
        <w:t>Source: Anritsu</w:t>
      </w:r>
    </w:p>
    <w:p w14:paraId="494155DA" w14:textId="77777777" w:rsidR="009A4D1E" w:rsidRDefault="009A4D1E" w:rsidP="009A4D1E">
      <w:pPr>
        <w:rPr>
          <w:rFonts w:ascii="Arial" w:hAnsi="Arial" w:cs="Arial"/>
          <w:b/>
        </w:rPr>
      </w:pPr>
      <w:r>
        <w:rPr>
          <w:rFonts w:ascii="Arial" w:hAnsi="Arial" w:cs="Arial"/>
          <w:b/>
        </w:rPr>
        <w:t xml:space="preserve">Abstract: </w:t>
      </w:r>
    </w:p>
    <w:p w14:paraId="6A369859" w14:textId="77777777" w:rsidR="009A4D1E" w:rsidRDefault="009A4D1E" w:rsidP="009A4D1E">
      <w:r>
        <w:t>Depending on RAN4 CR R4-2509858 agreed</w:t>
      </w:r>
    </w:p>
    <w:p w14:paraId="771334DF" w14:textId="77777777" w:rsidR="009A4D1E" w:rsidRDefault="009A4D1E" w:rsidP="009A4D1E">
      <w:pPr>
        <w:rPr>
          <w:rFonts w:ascii="Arial" w:hAnsi="Arial" w:cs="Arial"/>
          <w:b/>
        </w:rPr>
      </w:pPr>
      <w:r>
        <w:rPr>
          <w:rFonts w:ascii="Arial" w:hAnsi="Arial" w:cs="Arial"/>
          <w:b/>
        </w:rPr>
        <w:t xml:space="preserve">Discussion: </w:t>
      </w:r>
    </w:p>
    <w:p w14:paraId="536BE3D5" w14:textId="77777777" w:rsidR="009A4D1E" w:rsidRDefault="009A4D1E" w:rsidP="009A4D1E">
      <w:r>
        <w:t>"Depending on RAN4 CR R4-2509858</w:t>
      </w:r>
    </w:p>
    <w:p w14:paraId="26BCF5A9" w14:textId="77777777" w:rsidR="009A4D1E" w:rsidRDefault="009A4D1E" w:rsidP="009A4D1E"/>
    <w:p w14:paraId="53F47E1D" w14:textId="77777777" w:rsidR="009A4D1E" w:rsidRDefault="009A4D1E" w:rsidP="009A4D1E">
      <w:r>
        <w:t>Document was sent FOR E-MAIL AGREEMENT</w:t>
      </w:r>
    </w:p>
    <w:p w14:paraId="6BFCC9F5" w14:textId="77777777" w:rsidR="009A4D1E" w:rsidRDefault="009A4D1E" w:rsidP="009A4D1E">
      <w:r>
        <w:t>"</w:t>
      </w:r>
    </w:p>
    <w:p w14:paraId="3D41599B" w14:textId="77777777" w:rsidR="009A4D1E" w:rsidRDefault="009A4D1E" w:rsidP="009A4D1E">
      <w:r>
        <w:t>Email agreed</w:t>
      </w:r>
    </w:p>
    <w:p w14:paraId="5C962FB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33ECD" w14:textId="37AB5526" w:rsidR="009A4D1E" w:rsidRDefault="009A4D1E" w:rsidP="009A4D1E">
      <w:pPr>
        <w:rPr>
          <w:rFonts w:ascii="Arial" w:hAnsi="Arial" w:cs="Arial"/>
          <w:b/>
          <w:sz w:val="24"/>
        </w:rPr>
      </w:pPr>
      <w:r>
        <w:rPr>
          <w:rFonts w:ascii="Arial" w:hAnsi="Arial" w:cs="Arial"/>
          <w:b/>
          <w:color w:val="0000FF"/>
          <w:sz w:val="24"/>
        </w:rPr>
        <w:t>R5-254750</w:t>
      </w:r>
      <w:r>
        <w:rPr>
          <w:rFonts w:ascii="Arial" w:hAnsi="Arial" w:cs="Arial"/>
          <w:b/>
          <w:color w:val="0000FF"/>
          <w:sz w:val="24"/>
        </w:rPr>
        <w:tab/>
      </w:r>
      <w:r>
        <w:rPr>
          <w:rFonts w:ascii="Arial" w:hAnsi="Arial" w:cs="Arial"/>
          <w:b/>
          <w:sz w:val="24"/>
        </w:rPr>
        <w:t>Addition of reference sensitivity requirements for Rel-17 2DL CA for PC2</w:t>
      </w:r>
    </w:p>
    <w:p w14:paraId="43D1668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CR-3500  Cat: F (Rel-19)</w:t>
      </w:r>
      <w:r>
        <w:rPr>
          <w:i/>
        </w:rPr>
        <w:br/>
      </w:r>
      <w:r>
        <w:rPr>
          <w:i/>
        </w:rPr>
        <w:br/>
      </w:r>
      <w:r>
        <w:rPr>
          <w:i/>
        </w:rPr>
        <w:tab/>
      </w:r>
      <w:r>
        <w:rPr>
          <w:i/>
        </w:rPr>
        <w:tab/>
      </w:r>
      <w:r>
        <w:rPr>
          <w:i/>
        </w:rPr>
        <w:tab/>
      </w:r>
      <w:r>
        <w:rPr>
          <w:i/>
        </w:rPr>
        <w:tab/>
      </w:r>
      <w:r>
        <w:rPr>
          <w:i/>
        </w:rPr>
        <w:tab/>
        <w:t>Source: Anritsu, Huawei, HiSilicon</w:t>
      </w:r>
    </w:p>
    <w:p w14:paraId="370BD35A" w14:textId="77777777" w:rsidR="009A4D1E" w:rsidRDefault="009A4D1E" w:rsidP="009A4D1E">
      <w:pPr>
        <w:rPr>
          <w:rFonts w:ascii="Arial" w:hAnsi="Arial" w:cs="Arial"/>
          <w:b/>
        </w:rPr>
      </w:pPr>
      <w:r>
        <w:rPr>
          <w:rFonts w:ascii="Arial" w:hAnsi="Arial" w:cs="Arial"/>
          <w:b/>
        </w:rPr>
        <w:t xml:space="preserve">Discussion: </w:t>
      </w:r>
    </w:p>
    <w:p w14:paraId="3D7A9773" w14:textId="77777777" w:rsidR="009A4D1E" w:rsidRDefault="009A4D1E" w:rsidP="009A4D1E">
      <w:r>
        <w:t>the contents of this CR was moved to R5-254752r1</w:t>
      </w:r>
    </w:p>
    <w:p w14:paraId="60DAE7C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261C67" w14:textId="77777777" w:rsidR="009A4D1E" w:rsidRDefault="009A4D1E" w:rsidP="009A4D1E">
      <w:pPr>
        <w:pStyle w:val="Heading5"/>
      </w:pPr>
      <w:bookmarkStart w:id="693" w:name="_Toc208934047"/>
      <w:r>
        <w:t>5.4.4.3</w:t>
      </w:r>
      <w:r>
        <w:tab/>
        <w:t>Clauses 1-5, Annexes</w:t>
      </w:r>
      <w:bookmarkEnd w:id="693"/>
    </w:p>
    <w:p w14:paraId="4F54ECEA" w14:textId="1D27E08D" w:rsidR="009A4D1E" w:rsidRDefault="009A4D1E" w:rsidP="009A4D1E">
      <w:pPr>
        <w:rPr>
          <w:rFonts w:ascii="Arial" w:hAnsi="Arial" w:cs="Arial"/>
          <w:b/>
          <w:sz w:val="24"/>
        </w:rPr>
      </w:pPr>
      <w:r>
        <w:rPr>
          <w:rFonts w:ascii="Arial" w:hAnsi="Arial" w:cs="Arial"/>
          <w:b/>
          <w:color w:val="0000FF"/>
          <w:sz w:val="24"/>
        </w:rPr>
        <w:t>R5-253894</w:t>
      </w:r>
      <w:r>
        <w:rPr>
          <w:rFonts w:ascii="Arial" w:hAnsi="Arial" w:cs="Arial"/>
          <w:b/>
          <w:color w:val="0000FF"/>
          <w:sz w:val="24"/>
        </w:rPr>
        <w:tab/>
      </w:r>
      <w:r>
        <w:rPr>
          <w:rFonts w:ascii="Arial" w:hAnsi="Arial" w:cs="Arial"/>
          <w:b/>
          <w:sz w:val="24"/>
        </w:rPr>
        <w:t>Update to FR1 RF common parts for CA_n40A-n41A</w:t>
      </w:r>
    </w:p>
    <w:p w14:paraId="3E99666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CR-3406  Cat: F (Rel-19)</w:t>
      </w:r>
      <w:r>
        <w:rPr>
          <w:i/>
        </w:rPr>
        <w:br/>
      </w:r>
      <w:r>
        <w:rPr>
          <w:i/>
        </w:rPr>
        <w:br/>
      </w:r>
      <w:r>
        <w:rPr>
          <w:i/>
        </w:rPr>
        <w:tab/>
      </w:r>
      <w:r>
        <w:rPr>
          <w:i/>
        </w:rPr>
        <w:tab/>
      </w:r>
      <w:r>
        <w:rPr>
          <w:i/>
        </w:rPr>
        <w:tab/>
      </w:r>
      <w:r>
        <w:rPr>
          <w:i/>
        </w:rPr>
        <w:tab/>
      </w:r>
      <w:r>
        <w:rPr>
          <w:i/>
        </w:rPr>
        <w:tab/>
        <w:t>Source: CMCC</w:t>
      </w:r>
    </w:p>
    <w:p w14:paraId="612CA4D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279431" w14:textId="72F07A80" w:rsidR="009A4D1E" w:rsidRDefault="009A4D1E" w:rsidP="009A4D1E">
      <w:pPr>
        <w:rPr>
          <w:rFonts w:ascii="Arial" w:hAnsi="Arial" w:cs="Arial"/>
          <w:b/>
          <w:sz w:val="24"/>
        </w:rPr>
      </w:pPr>
      <w:r>
        <w:rPr>
          <w:rFonts w:ascii="Arial" w:hAnsi="Arial" w:cs="Arial"/>
          <w:b/>
          <w:color w:val="0000FF"/>
          <w:sz w:val="24"/>
        </w:rPr>
        <w:t>R5-253940</w:t>
      </w:r>
      <w:r>
        <w:rPr>
          <w:rFonts w:ascii="Arial" w:hAnsi="Arial" w:cs="Arial"/>
          <w:b/>
          <w:color w:val="0000FF"/>
          <w:sz w:val="24"/>
        </w:rPr>
        <w:tab/>
      </w:r>
      <w:r>
        <w:rPr>
          <w:rFonts w:ascii="Arial" w:hAnsi="Arial" w:cs="Arial"/>
          <w:b/>
          <w:sz w:val="24"/>
        </w:rPr>
        <w:t>Updates for UL n77 high power support on a few 3 TDD DL combos</w:t>
      </w:r>
    </w:p>
    <w:p w14:paraId="05B9AE4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CR-3419  Cat: F (Rel-19)</w:t>
      </w:r>
      <w:r>
        <w:rPr>
          <w:i/>
        </w:rPr>
        <w:br/>
      </w:r>
      <w:r>
        <w:rPr>
          <w:i/>
        </w:rPr>
        <w:br/>
      </w:r>
      <w:r>
        <w:rPr>
          <w:i/>
        </w:rPr>
        <w:tab/>
      </w:r>
      <w:r>
        <w:rPr>
          <w:i/>
        </w:rPr>
        <w:tab/>
      </w:r>
      <w:r>
        <w:rPr>
          <w:i/>
        </w:rPr>
        <w:tab/>
      </w:r>
      <w:r>
        <w:rPr>
          <w:i/>
        </w:rPr>
        <w:tab/>
      </w:r>
      <w:r>
        <w:rPr>
          <w:i/>
        </w:rPr>
        <w:tab/>
        <w:t>Source: Verizon</w:t>
      </w:r>
    </w:p>
    <w:p w14:paraId="2E9B9F40" w14:textId="77777777" w:rsidR="009A4D1E" w:rsidRDefault="009A4D1E" w:rsidP="009A4D1E">
      <w:pPr>
        <w:rPr>
          <w:rFonts w:ascii="Arial" w:hAnsi="Arial" w:cs="Arial"/>
          <w:b/>
        </w:rPr>
      </w:pPr>
      <w:r>
        <w:rPr>
          <w:rFonts w:ascii="Arial" w:hAnsi="Arial" w:cs="Arial"/>
          <w:b/>
        </w:rPr>
        <w:t xml:space="preserve">Discussion: </w:t>
      </w:r>
    </w:p>
    <w:p w14:paraId="63E3AFC9" w14:textId="77777777" w:rsidR="009A4D1E" w:rsidRDefault="009A4D1E" w:rsidP="009A4D1E">
      <w:r>
        <w:t>month</w:t>
      </w:r>
    </w:p>
    <w:p w14:paraId="740F6BE1" w14:textId="77777777" w:rsidR="009A4D1E" w:rsidRDefault="009A4D1E" w:rsidP="009A4D1E">
      <w:r>
        <w:t>+NR_PC2_CA_R17_2BDL_2BUL-UEConTest??</w:t>
      </w:r>
    </w:p>
    <w:p w14:paraId="423C63FC" w14:textId="77777777" w:rsidR="009A4D1E" w:rsidRDefault="009A4D1E" w:rsidP="009A4D1E">
      <w:r>
        <w:t>r1</w:t>
      </w:r>
    </w:p>
    <w:p w14:paraId="5B8050C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R5-255268</w:t>
      </w:r>
      <w:r>
        <w:rPr>
          <w:color w:val="993300"/>
          <w:u w:val="single"/>
        </w:rPr>
        <w:t>.</w:t>
      </w:r>
    </w:p>
    <w:p w14:paraId="073B9D02" w14:textId="29528861" w:rsidR="009A4D1E" w:rsidRDefault="009A4D1E" w:rsidP="009A4D1E">
      <w:pPr>
        <w:rPr>
          <w:rFonts w:ascii="Arial" w:hAnsi="Arial" w:cs="Arial"/>
          <w:b/>
          <w:sz w:val="24"/>
        </w:rPr>
      </w:pPr>
      <w:r>
        <w:rPr>
          <w:rFonts w:ascii="Arial" w:hAnsi="Arial" w:cs="Arial"/>
          <w:b/>
          <w:color w:val="0000FF"/>
          <w:sz w:val="24"/>
        </w:rPr>
        <w:t>R5-255268</w:t>
      </w:r>
      <w:r>
        <w:rPr>
          <w:rFonts w:ascii="Arial" w:hAnsi="Arial" w:cs="Arial"/>
          <w:b/>
          <w:color w:val="0000FF"/>
          <w:sz w:val="24"/>
        </w:rPr>
        <w:tab/>
      </w:r>
      <w:r>
        <w:rPr>
          <w:rFonts w:ascii="Arial" w:hAnsi="Arial" w:cs="Arial"/>
          <w:b/>
          <w:sz w:val="24"/>
        </w:rPr>
        <w:t>Updates for UL n77 high power support on a few 3 TDD DL combos</w:t>
      </w:r>
    </w:p>
    <w:p w14:paraId="2A0E627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CR-3419  rev 1 Cat: F (Rel-19)</w:t>
      </w:r>
      <w:r>
        <w:rPr>
          <w:i/>
        </w:rPr>
        <w:br/>
      </w:r>
      <w:r>
        <w:rPr>
          <w:i/>
        </w:rPr>
        <w:br/>
      </w:r>
      <w:r>
        <w:rPr>
          <w:i/>
        </w:rPr>
        <w:tab/>
      </w:r>
      <w:r>
        <w:rPr>
          <w:i/>
        </w:rPr>
        <w:tab/>
      </w:r>
      <w:r>
        <w:rPr>
          <w:i/>
        </w:rPr>
        <w:tab/>
      </w:r>
      <w:r>
        <w:rPr>
          <w:i/>
        </w:rPr>
        <w:tab/>
      </w:r>
      <w:r>
        <w:rPr>
          <w:i/>
        </w:rPr>
        <w:tab/>
        <w:t>Source: Verizon</w:t>
      </w:r>
    </w:p>
    <w:p w14:paraId="40E8D659" w14:textId="77777777" w:rsidR="009A4D1E" w:rsidRDefault="009A4D1E" w:rsidP="009A4D1E">
      <w:pPr>
        <w:rPr>
          <w:color w:val="808080"/>
        </w:rPr>
      </w:pPr>
      <w:r>
        <w:rPr>
          <w:color w:val="808080"/>
        </w:rPr>
        <w:t>(Replaces R5-253940)</w:t>
      </w:r>
    </w:p>
    <w:p w14:paraId="248CD51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DAF08" w14:textId="7DE0A14D" w:rsidR="009A4D1E" w:rsidRDefault="009A4D1E" w:rsidP="009A4D1E">
      <w:pPr>
        <w:rPr>
          <w:rFonts w:ascii="Arial" w:hAnsi="Arial" w:cs="Arial"/>
          <w:b/>
          <w:sz w:val="24"/>
        </w:rPr>
      </w:pPr>
      <w:r>
        <w:rPr>
          <w:rFonts w:ascii="Arial" w:hAnsi="Arial" w:cs="Arial"/>
          <w:b/>
          <w:color w:val="0000FF"/>
          <w:sz w:val="24"/>
        </w:rPr>
        <w:t>R5-254074</w:t>
      </w:r>
      <w:r>
        <w:rPr>
          <w:rFonts w:ascii="Arial" w:hAnsi="Arial" w:cs="Arial"/>
          <w:b/>
          <w:color w:val="0000FF"/>
          <w:sz w:val="24"/>
        </w:rPr>
        <w:tab/>
      </w:r>
      <w:r>
        <w:rPr>
          <w:rFonts w:ascii="Arial" w:hAnsi="Arial" w:cs="Arial"/>
          <w:b/>
          <w:sz w:val="24"/>
        </w:rPr>
        <w:t>FR1 MUs up to 7.125GHz - RF single carrier UL SISO tests - MU and TT update in annex F</w:t>
      </w:r>
    </w:p>
    <w:p w14:paraId="2537BFE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CR-3427  Cat: F (Rel-19)</w:t>
      </w:r>
      <w:r>
        <w:rPr>
          <w:i/>
        </w:rPr>
        <w:br/>
      </w:r>
      <w:r>
        <w:rPr>
          <w:i/>
        </w:rPr>
        <w:br/>
      </w:r>
      <w:r>
        <w:rPr>
          <w:i/>
        </w:rPr>
        <w:tab/>
      </w:r>
      <w:r>
        <w:rPr>
          <w:i/>
        </w:rPr>
        <w:tab/>
      </w:r>
      <w:r>
        <w:rPr>
          <w:i/>
        </w:rPr>
        <w:tab/>
      </w:r>
      <w:r>
        <w:rPr>
          <w:i/>
        </w:rPr>
        <w:tab/>
      </w:r>
      <w:r>
        <w:rPr>
          <w:i/>
        </w:rPr>
        <w:tab/>
        <w:t>Source: Keysight Technologies UK Ltd</w:t>
      </w:r>
    </w:p>
    <w:p w14:paraId="7A474D6E" w14:textId="77777777" w:rsidR="009A4D1E" w:rsidRDefault="009A4D1E" w:rsidP="009A4D1E">
      <w:pPr>
        <w:rPr>
          <w:rFonts w:ascii="Arial" w:hAnsi="Arial" w:cs="Arial"/>
          <w:b/>
        </w:rPr>
      </w:pPr>
      <w:r>
        <w:rPr>
          <w:rFonts w:ascii="Arial" w:hAnsi="Arial" w:cs="Arial"/>
          <w:b/>
        </w:rPr>
        <w:t xml:space="preserve">Abstract: </w:t>
      </w:r>
    </w:p>
    <w:p w14:paraId="6F924C28" w14:textId="77777777" w:rsidR="009A4D1E" w:rsidRDefault="009A4D1E" w:rsidP="009A4D1E">
      <w:r>
        <w:t>Discussion in R5-254071</w:t>
      </w:r>
    </w:p>
    <w:p w14:paraId="0EF9FB4C" w14:textId="77777777" w:rsidR="009A4D1E" w:rsidRDefault="009A4D1E" w:rsidP="009A4D1E">
      <w:pPr>
        <w:rPr>
          <w:rFonts w:ascii="Arial" w:hAnsi="Arial" w:cs="Arial"/>
          <w:b/>
        </w:rPr>
      </w:pPr>
      <w:r>
        <w:rPr>
          <w:rFonts w:ascii="Arial" w:hAnsi="Arial" w:cs="Arial"/>
          <w:b/>
        </w:rPr>
        <w:t xml:space="preserve">Discussion: </w:t>
      </w:r>
    </w:p>
    <w:p w14:paraId="1BAA2D59" w14:textId="77777777" w:rsidR="009A4D1E" w:rsidRDefault="009A4D1E" w:rsidP="009A4D1E">
      <w:r>
        <w:t>r1</w:t>
      </w:r>
    </w:p>
    <w:p w14:paraId="5D3CEF3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R5-255380</w:t>
      </w:r>
      <w:r>
        <w:rPr>
          <w:color w:val="993300"/>
          <w:u w:val="single"/>
        </w:rPr>
        <w:t>.</w:t>
      </w:r>
    </w:p>
    <w:p w14:paraId="5F510226" w14:textId="0EA83B3E" w:rsidR="009A4D1E" w:rsidRDefault="009A4D1E" w:rsidP="009A4D1E">
      <w:pPr>
        <w:rPr>
          <w:rFonts w:ascii="Arial" w:hAnsi="Arial" w:cs="Arial"/>
          <w:b/>
          <w:sz w:val="24"/>
        </w:rPr>
      </w:pPr>
      <w:r>
        <w:rPr>
          <w:rFonts w:ascii="Arial" w:hAnsi="Arial" w:cs="Arial"/>
          <w:b/>
          <w:color w:val="0000FF"/>
          <w:sz w:val="24"/>
        </w:rPr>
        <w:t>R5-255380</w:t>
      </w:r>
      <w:r>
        <w:rPr>
          <w:rFonts w:ascii="Arial" w:hAnsi="Arial" w:cs="Arial"/>
          <w:b/>
          <w:color w:val="0000FF"/>
          <w:sz w:val="24"/>
        </w:rPr>
        <w:tab/>
      </w:r>
      <w:r>
        <w:rPr>
          <w:rFonts w:ascii="Arial" w:hAnsi="Arial" w:cs="Arial"/>
          <w:b/>
          <w:sz w:val="24"/>
        </w:rPr>
        <w:t>FR1 MUs up to 7.125GHz - RF single carrier UL SISO tests - MU and TT update in annex F</w:t>
      </w:r>
    </w:p>
    <w:p w14:paraId="6B2DEF8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CR-3427  rev 1 Cat: F (Rel-19)</w:t>
      </w:r>
      <w:r>
        <w:rPr>
          <w:i/>
        </w:rPr>
        <w:br/>
      </w:r>
      <w:r>
        <w:rPr>
          <w:i/>
        </w:rPr>
        <w:br/>
      </w:r>
      <w:r>
        <w:rPr>
          <w:i/>
        </w:rPr>
        <w:tab/>
      </w:r>
      <w:r>
        <w:rPr>
          <w:i/>
        </w:rPr>
        <w:tab/>
      </w:r>
      <w:r>
        <w:rPr>
          <w:i/>
        </w:rPr>
        <w:tab/>
      </w:r>
      <w:r>
        <w:rPr>
          <w:i/>
        </w:rPr>
        <w:tab/>
      </w:r>
      <w:r>
        <w:rPr>
          <w:i/>
        </w:rPr>
        <w:tab/>
        <w:t>Source: Keysight Technologies UK Ltd</w:t>
      </w:r>
    </w:p>
    <w:p w14:paraId="4DA98559" w14:textId="77777777" w:rsidR="009A4D1E" w:rsidRDefault="009A4D1E" w:rsidP="009A4D1E">
      <w:pPr>
        <w:rPr>
          <w:color w:val="808080"/>
        </w:rPr>
      </w:pPr>
      <w:r>
        <w:rPr>
          <w:color w:val="808080"/>
        </w:rPr>
        <w:t>(Replaces R5-254074)</w:t>
      </w:r>
    </w:p>
    <w:p w14:paraId="1C55ACA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4D567" w14:textId="7D8D7C23" w:rsidR="009A4D1E" w:rsidRDefault="009A4D1E" w:rsidP="009A4D1E">
      <w:pPr>
        <w:rPr>
          <w:rFonts w:ascii="Arial" w:hAnsi="Arial" w:cs="Arial"/>
          <w:b/>
          <w:sz w:val="24"/>
        </w:rPr>
      </w:pPr>
      <w:r>
        <w:rPr>
          <w:rFonts w:ascii="Arial" w:hAnsi="Arial" w:cs="Arial"/>
          <w:b/>
          <w:color w:val="0000FF"/>
          <w:sz w:val="24"/>
        </w:rPr>
        <w:t>R5-254328</w:t>
      </w:r>
      <w:r>
        <w:rPr>
          <w:rFonts w:ascii="Arial" w:hAnsi="Arial" w:cs="Arial"/>
          <w:b/>
          <w:color w:val="0000FF"/>
          <w:sz w:val="24"/>
        </w:rPr>
        <w:tab/>
      </w:r>
      <w:r>
        <w:rPr>
          <w:rFonts w:ascii="Arial" w:hAnsi="Arial" w:cs="Arial"/>
          <w:b/>
          <w:sz w:val="24"/>
        </w:rPr>
        <w:t>Corrections on suspended reference for ITU-R recommendation in 38.521-1</w:t>
      </w:r>
    </w:p>
    <w:p w14:paraId="4B2A4A0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CR-3445  Cat: F (Rel-19)</w:t>
      </w:r>
      <w:r>
        <w:rPr>
          <w:i/>
        </w:rPr>
        <w:br/>
      </w:r>
      <w:r>
        <w:rPr>
          <w:i/>
        </w:rPr>
        <w:br/>
      </w:r>
      <w:r>
        <w:rPr>
          <w:i/>
        </w:rPr>
        <w:tab/>
      </w:r>
      <w:r>
        <w:rPr>
          <w:i/>
        </w:rPr>
        <w:tab/>
      </w:r>
      <w:r>
        <w:rPr>
          <w:i/>
        </w:rPr>
        <w:tab/>
      </w:r>
      <w:r>
        <w:rPr>
          <w:i/>
        </w:rPr>
        <w:tab/>
      </w:r>
      <w:r>
        <w:rPr>
          <w:i/>
        </w:rPr>
        <w:tab/>
        <w:t>Source: ZTE Corporation</w:t>
      </w:r>
    </w:p>
    <w:p w14:paraId="6F988680" w14:textId="77777777" w:rsidR="009A4D1E" w:rsidRDefault="009A4D1E" w:rsidP="009A4D1E">
      <w:pPr>
        <w:rPr>
          <w:rFonts w:ascii="Arial" w:hAnsi="Arial" w:cs="Arial"/>
          <w:b/>
        </w:rPr>
      </w:pPr>
      <w:r>
        <w:rPr>
          <w:rFonts w:ascii="Arial" w:hAnsi="Arial" w:cs="Arial"/>
          <w:b/>
        </w:rPr>
        <w:t xml:space="preserve">Abstract: </w:t>
      </w:r>
    </w:p>
    <w:p w14:paraId="6C22E7C3" w14:textId="77777777" w:rsidR="009A4D1E" w:rsidRDefault="009A4D1E" w:rsidP="009A4D1E">
      <w:r>
        <w:t>[Core spec alignment]</w:t>
      </w:r>
    </w:p>
    <w:p w14:paraId="6CCF7F2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66443" w14:textId="7DFE8A44" w:rsidR="009A4D1E" w:rsidRDefault="009A4D1E" w:rsidP="009A4D1E">
      <w:pPr>
        <w:rPr>
          <w:rFonts w:ascii="Arial" w:hAnsi="Arial" w:cs="Arial"/>
          <w:b/>
          <w:sz w:val="24"/>
        </w:rPr>
      </w:pPr>
      <w:r>
        <w:rPr>
          <w:rFonts w:ascii="Arial" w:hAnsi="Arial" w:cs="Arial"/>
          <w:b/>
          <w:color w:val="0000FF"/>
          <w:sz w:val="24"/>
        </w:rPr>
        <w:t>R5-254347</w:t>
      </w:r>
      <w:r>
        <w:rPr>
          <w:rFonts w:ascii="Arial" w:hAnsi="Arial" w:cs="Arial"/>
          <w:b/>
          <w:color w:val="0000FF"/>
          <w:sz w:val="24"/>
        </w:rPr>
        <w:tab/>
      </w:r>
      <w:r>
        <w:rPr>
          <w:rFonts w:ascii="Arial" w:hAnsi="Arial" w:cs="Arial"/>
          <w:b/>
          <w:sz w:val="24"/>
        </w:rPr>
        <w:t>Corrections on symbols for NR carrier aggregation in 38.521-1</w:t>
      </w:r>
    </w:p>
    <w:p w14:paraId="2B16449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CR-3446  Cat: F (Rel-19)</w:t>
      </w:r>
      <w:r>
        <w:rPr>
          <w:i/>
        </w:rPr>
        <w:br/>
      </w:r>
      <w:r>
        <w:rPr>
          <w:i/>
        </w:rPr>
        <w:br/>
      </w:r>
      <w:r>
        <w:rPr>
          <w:i/>
        </w:rPr>
        <w:tab/>
      </w:r>
      <w:r>
        <w:rPr>
          <w:i/>
        </w:rPr>
        <w:tab/>
      </w:r>
      <w:r>
        <w:rPr>
          <w:i/>
        </w:rPr>
        <w:tab/>
      </w:r>
      <w:r>
        <w:rPr>
          <w:i/>
        </w:rPr>
        <w:tab/>
      </w:r>
      <w:r>
        <w:rPr>
          <w:i/>
        </w:rPr>
        <w:tab/>
        <w:t>Source: ZTE Corporation, Tejet, SRTC</w:t>
      </w:r>
    </w:p>
    <w:p w14:paraId="1AABD3A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CCFFE" w14:textId="37DC2BE1" w:rsidR="009A4D1E" w:rsidRDefault="009A4D1E" w:rsidP="009A4D1E">
      <w:pPr>
        <w:rPr>
          <w:rFonts w:ascii="Arial" w:hAnsi="Arial" w:cs="Arial"/>
          <w:b/>
          <w:sz w:val="24"/>
        </w:rPr>
      </w:pPr>
      <w:r>
        <w:rPr>
          <w:rFonts w:ascii="Arial" w:hAnsi="Arial" w:cs="Arial"/>
          <w:b/>
          <w:color w:val="0000FF"/>
          <w:sz w:val="24"/>
        </w:rPr>
        <w:t>R5-254389</w:t>
      </w:r>
      <w:r>
        <w:rPr>
          <w:rFonts w:ascii="Arial" w:hAnsi="Arial" w:cs="Arial"/>
          <w:b/>
          <w:color w:val="0000FF"/>
          <w:sz w:val="24"/>
        </w:rPr>
        <w:tab/>
      </w:r>
      <w:r>
        <w:rPr>
          <w:rFonts w:ascii="Arial" w:hAnsi="Arial" w:cs="Arial"/>
          <w:b/>
          <w:sz w:val="24"/>
        </w:rPr>
        <w:t>Editorial correction in Annex F</w:t>
      </w:r>
    </w:p>
    <w:p w14:paraId="4364086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CR-3452  Cat: F (Rel-19)</w:t>
      </w:r>
      <w:r>
        <w:rPr>
          <w:i/>
        </w:rPr>
        <w:br/>
      </w:r>
      <w:r>
        <w:rPr>
          <w:i/>
        </w:rPr>
        <w:br/>
      </w:r>
      <w:r>
        <w:rPr>
          <w:i/>
        </w:rPr>
        <w:tab/>
      </w:r>
      <w:r>
        <w:rPr>
          <w:i/>
        </w:rPr>
        <w:tab/>
      </w:r>
      <w:r>
        <w:rPr>
          <w:i/>
        </w:rPr>
        <w:tab/>
      </w:r>
      <w:r>
        <w:rPr>
          <w:i/>
        </w:rPr>
        <w:tab/>
      </w:r>
      <w:r>
        <w:rPr>
          <w:i/>
        </w:rPr>
        <w:tab/>
        <w:t>Source: ROHDE &amp; SCHWARZ</w:t>
      </w:r>
    </w:p>
    <w:p w14:paraId="759AE6E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DE06F" w14:textId="65678706" w:rsidR="009A4D1E" w:rsidRDefault="009A4D1E" w:rsidP="009A4D1E">
      <w:pPr>
        <w:rPr>
          <w:rFonts w:ascii="Arial" w:hAnsi="Arial" w:cs="Arial"/>
          <w:b/>
          <w:sz w:val="24"/>
        </w:rPr>
      </w:pPr>
      <w:r>
        <w:rPr>
          <w:rFonts w:ascii="Arial" w:hAnsi="Arial" w:cs="Arial"/>
          <w:b/>
          <w:color w:val="0000FF"/>
          <w:sz w:val="24"/>
        </w:rPr>
        <w:t>R5-254471</w:t>
      </w:r>
      <w:r>
        <w:rPr>
          <w:rFonts w:ascii="Arial" w:hAnsi="Arial" w:cs="Arial"/>
          <w:b/>
          <w:color w:val="0000FF"/>
          <w:sz w:val="24"/>
        </w:rPr>
        <w:tab/>
      </w:r>
      <w:r>
        <w:rPr>
          <w:rFonts w:ascii="Arial" w:hAnsi="Arial" w:cs="Arial"/>
          <w:b/>
          <w:sz w:val="24"/>
        </w:rPr>
        <w:t>Correction to MU and TT for EVM measurement for UL MIMO</w:t>
      </w:r>
    </w:p>
    <w:p w14:paraId="6776BDE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CR-3466  Cat: F (Rel-19)</w:t>
      </w:r>
      <w:r>
        <w:rPr>
          <w:i/>
        </w:rPr>
        <w:br/>
      </w:r>
      <w:r>
        <w:rPr>
          <w:i/>
        </w:rPr>
        <w:br/>
      </w:r>
      <w:r>
        <w:rPr>
          <w:i/>
        </w:rPr>
        <w:tab/>
      </w:r>
      <w:r>
        <w:rPr>
          <w:i/>
        </w:rPr>
        <w:tab/>
      </w:r>
      <w:r>
        <w:rPr>
          <w:i/>
        </w:rPr>
        <w:tab/>
      </w:r>
      <w:r>
        <w:rPr>
          <w:i/>
        </w:rPr>
        <w:tab/>
      </w:r>
      <w:r>
        <w:rPr>
          <w:i/>
        </w:rPr>
        <w:tab/>
        <w:t>Source: Huawei, HiSilicon</w:t>
      </w:r>
    </w:p>
    <w:p w14:paraId="4447931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46F95" w14:textId="6E9C111F" w:rsidR="009A4D1E" w:rsidRDefault="009A4D1E" w:rsidP="009A4D1E">
      <w:pPr>
        <w:rPr>
          <w:rFonts w:ascii="Arial" w:hAnsi="Arial" w:cs="Arial"/>
          <w:b/>
          <w:sz w:val="24"/>
        </w:rPr>
      </w:pPr>
      <w:r>
        <w:rPr>
          <w:rFonts w:ascii="Arial" w:hAnsi="Arial" w:cs="Arial"/>
          <w:b/>
          <w:color w:val="0000FF"/>
          <w:sz w:val="24"/>
        </w:rPr>
        <w:t>R5-254654</w:t>
      </w:r>
      <w:r>
        <w:rPr>
          <w:rFonts w:ascii="Arial" w:hAnsi="Arial" w:cs="Arial"/>
          <w:b/>
          <w:color w:val="0000FF"/>
          <w:sz w:val="24"/>
        </w:rPr>
        <w:tab/>
      </w:r>
      <w:r>
        <w:rPr>
          <w:rFonts w:ascii="Arial" w:hAnsi="Arial" w:cs="Arial"/>
          <w:b/>
          <w:sz w:val="24"/>
        </w:rPr>
        <w:t>Update to FR1 CA Configurations for R17 PC2 band combo</w:t>
      </w:r>
    </w:p>
    <w:p w14:paraId="08A8D6C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CR-3490  Cat: F (Rel-19)</w:t>
      </w:r>
      <w:r>
        <w:rPr>
          <w:i/>
        </w:rPr>
        <w:br/>
      </w:r>
      <w:r>
        <w:rPr>
          <w:i/>
        </w:rPr>
        <w:br/>
      </w:r>
      <w:r>
        <w:rPr>
          <w:i/>
        </w:rPr>
        <w:tab/>
      </w:r>
      <w:r>
        <w:rPr>
          <w:i/>
        </w:rPr>
        <w:tab/>
      </w:r>
      <w:r>
        <w:rPr>
          <w:i/>
        </w:rPr>
        <w:tab/>
      </w:r>
      <w:r>
        <w:rPr>
          <w:i/>
        </w:rPr>
        <w:tab/>
      </w:r>
      <w:r>
        <w:rPr>
          <w:i/>
        </w:rPr>
        <w:tab/>
        <w:t>Source: NTT DOCOMO INC.</w:t>
      </w:r>
    </w:p>
    <w:p w14:paraId="3EA7725D" w14:textId="77777777" w:rsidR="009A4D1E" w:rsidRDefault="009A4D1E" w:rsidP="009A4D1E">
      <w:pPr>
        <w:rPr>
          <w:rFonts w:ascii="Arial" w:hAnsi="Arial" w:cs="Arial"/>
          <w:b/>
        </w:rPr>
      </w:pPr>
      <w:r>
        <w:rPr>
          <w:rFonts w:ascii="Arial" w:hAnsi="Arial" w:cs="Arial"/>
          <w:b/>
        </w:rPr>
        <w:t xml:space="preserve">Discussion: </w:t>
      </w:r>
    </w:p>
    <w:p w14:paraId="49AC3193" w14:textId="77777777" w:rsidR="009A4D1E" w:rsidRDefault="009A4D1E" w:rsidP="009A4D1E">
      <w:r>
        <w:t>WIC was inverted</w:t>
      </w:r>
    </w:p>
    <w:p w14:paraId="2EB7AD78" w14:textId="77777777" w:rsidR="009A4D1E" w:rsidRDefault="009A4D1E" w:rsidP="009A4D1E">
      <w:r>
        <w:t>r1</w:t>
      </w:r>
    </w:p>
    <w:p w14:paraId="6221F67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R5-255270</w:t>
      </w:r>
      <w:r>
        <w:rPr>
          <w:color w:val="993300"/>
          <w:u w:val="single"/>
        </w:rPr>
        <w:t>.</w:t>
      </w:r>
    </w:p>
    <w:p w14:paraId="4A2E09AD" w14:textId="2E2669D0" w:rsidR="009A4D1E" w:rsidRDefault="009A4D1E" w:rsidP="009A4D1E">
      <w:pPr>
        <w:rPr>
          <w:rFonts w:ascii="Arial" w:hAnsi="Arial" w:cs="Arial"/>
          <w:b/>
          <w:sz w:val="24"/>
        </w:rPr>
      </w:pPr>
      <w:r>
        <w:rPr>
          <w:rFonts w:ascii="Arial" w:hAnsi="Arial" w:cs="Arial"/>
          <w:b/>
          <w:color w:val="0000FF"/>
          <w:sz w:val="24"/>
        </w:rPr>
        <w:t>R5-255270</w:t>
      </w:r>
      <w:r>
        <w:rPr>
          <w:rFonts w:ascii="Arial" w:hAnsi="Arial" w:cs="Arial"/>
          <w:b/>
          <w:color w:val="0000FF"/>
          <w:sz w:val="24"/>
        </w:rPr>
        <w:tab/>
      </w:r>
      <w:r>
        <w:rPr>
          <w:rFonts w:ascii="Arial" w:hAnsi="Arial" w:cs="Arial"/>
          <w:b/>
          <w:sz w:val="24"/>
        </w:rPr>
        <w:t>Update to FR1 CA Configurations for R17 PC2 band combo</w:t>
      </w:r>
    </w:p>
    <w:p w14:paraId="3CE4BAB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CR-3490  rev 1 Cat: F (Rel-19)</w:t>
      </w:r>
      <w:r>
        <w:rPr>
          <w:i/>
        </w:rPr>
        <w:br/>
      </w:r>
      <w:r>
        <w:rPr>
          <w:i/>
        </w:rPr>
        <w:br/>
      </w:r>
      <w:r>
        <w:rPr>
          <w:i/>
        </w:rPr>
        <w:tab/>
      </w:r>
      <w:r>
        <w:rPr>
          <w:i/>
        </w:rPr>
        <w:tab/>
      </w:r>
      <w:r>
        <w:rPr>
          <w:i/>
        </w:rPr>
        <w:tab/>
      </w:r>
      <w:r>
        <w:rPr>
          <w:i/>
        </w:rPr>
        <w:tab/>
      </w:r>
      <w:r>
        <w:rPr>
          <w:i/>
        </w:rPr>
        <w:tab/>
        <w:t>Source: NTT DOCOMO INC.</w:t>
      </w:r>
    </w:p>
    <w:p w14:paraId="7C6771B6" w14:textId="77777777" w:rsidR="009A4D1E" w:rsidRDefault="009A4D1E" w:rsidP="009A4D1E">
      <w:pPr>
        <w:rPr>
          <w:color w:val="808080"/>
        </w:rPr>
      </w:pPr>
      <w:r>
        <w:rPr>
          <w:color w:val="808080"/>
        </w:rPr>
        <w:t>(Replaces R5-254654)</w:t>
      </w:r>
    </w:p>
    <w:p w14:paraId="3BCC5C7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D8B5D" w14:textId="25CD012E" w:rsidR="009A4D1E" w:rsidRDefault="009A4D1E" w:rsidP="009A4D1E">
      <w:pPr>
        <w:rPr>
          <w:rFonts w:ascii="Arial" w:hAnsi="Arial" w:cs="Arial"/>
          <w:b/>
          <w:sz w:val="24"/>
        </w:rPr>
      </w:pPr>
      <w:r>
        <w:rPr>
          <w:rFonts w:ascii="Arial" w:hAnsi="Arial" w:cs="Arial"/>
          <w:b/>
          <w:color w:val="0000FF"/>
          <w:sz w:val="24"/>
        </w:rPr>
        <w:t>R5-254733</w:t>
      </w:r>
      <w:r>
        <w:rPr>
          <w:rFonts w:ascii="Arial" w:hAnsi="Arial" w:cs="Arial"/>
          <w:b/>
          <w:color w:val="0000FF"/>
          <w:sz w:val="24"/>
        </w:rPr>
        <w:tab/>
      </w:r>
      <w:r>
        <w:rPr>
          <w:rFonts w:ascii="Arial" w:hAnsi="Arial" w:cs="Arial"/>
          <w:b/>
          <w:sz w:val="24"/>
        </w:rPr>
        <w:t>Update of Annex C for valid CORESET 0</w:t>
      </w:r>
    </w:p>
    <w:p w14:paraId="57C4017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CR-3494  Cat: F (Rel-19)</w:t>
      </w:r>
      <w:r>
        <w:rPr>
          <w:i/>
        </w:rPr>
        <w:br/>
      </w:r>
      <w:r>
        <w:rPr>
          <w:i/>
        </w:rPr>
        <w:br/>
      </w:r>
      <w:r>
        <w:rPr>
          <w:i/>
        </w:rPr>
        <w:tab/>
      </w:r>
      <w:r>
        <w:rPr>
          <w:i/>
        </w:rPr>
        <w:tab/>
      </w:r>
      <w:r>
        <w:rPr>
          <w:i/>
        </w:rPr>
        <w:tab/>
      </w:r>
      <w:r>
        <w:rPr>
          <w:i/>
        </w:rPr>
        <w:tab/>
      </w:r>
      <w:r>
        <w:rPr>
          <w:i/>
        </w:rPr>
        <w:tab/>
        <w:t>Source: Anritsu</w:t>
      </w:r>
    </w:p>
    <w:p w14:paraId="0249932F" w14:textId="77777777" w:rsidR="009A4D1E" w:rsidRDefault="009A4D1E" w:rsidP="009A4D1E">
      <w:pPr>
        <w:rPr>
          <w:rFonts w:ascii="Arial" w:hAnsi="Arial" w:cs="Arial"/>
          <w:b/>
        </w:rPr>
      </w:pPr>
      <w:r>
        <w:rPr>
          <w:rFonts w:ascii="Arial" w:hAnsi="Arial" w:cs="Arial"/>
          <w:b/>
        </w:rPr>
        <w:t xml:space="preserve">Discussion: </w:t>
      </w:r>
    </w:p>
    <w:p w14:paraId="2AF85673" w14:textId="77777777" w:rsidR="009A4D1E" w:rsidRDefault="009A4D1E" w:rsidP="009A4D1E">
      <w:r>
        <w:t>reissued as R5-255242 because of wrong spec</w:t>
      </w:r>
    </w:p>
    <w:p w14:paraId="0E8A997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384FCF" w14:textId="3C5F6E41" w:rsidR="009A4D1E" w:rsidRDefault="009A4D1E" w:rsidP="009A4D1E">
      <w:pPr>
        <w:rPr>
          <w:rFonts w:ascii="Arial" w:hAnsi="Arial" w:cs="Arial"/>
          <w:b/>
          <w:sz w:val="24"/>
        </w:rPr>
      </w:pPr>
      <w:r>
        <w:rPr>
          <w:rFonts w:ascii="Arial" w:hAnsi="Arial" w:cs="Arial"/>
          <w:b/>
          <w:color w:val="0000FF"/>
          <w:sz w:val="24"/>
        </w:rPr>
        <w:t>R5-254744</w:t>
      </w:r>
      <w:r>
        <w:rPr>
          <w:rFonts w:ascii="Arial" w:hAnsi="Arial" w:cs="Arial"/>
          <w:b/>
          <w:color w:val="0000FF"/>
          <w:sz w:val="24"/>
        </w:rPr>
        <w:tab/>
      </w:r>
      <w:r>
        <w:rPr>
          <w:rFonts w:ascii="Arial" w:hAnsi="Arial" w:cs="Arial"/>
          <w:b/>
          <w:sz w:val="24"/>
        </w:rPr>
        <w:t>Clarification of LCRB in Figure 5.3.1-1</w:t>
      </w:r>
    </w:p>
    <w:p w14:paraId="561067D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CR-3495  Cat: F (Rel-19)</w:t>
      </w:r>
      <w:r>
        <w:rPr>
          <w:i/>
        </w:rPr>
        <w:br/>
      </w:r>
      <w:r>
        <w:rPr>
          <w:i/>
        </w:rPr>
        <w:br/>
      </w:r>
      <w:r>
        <w:rPr>
          <w:i/>
        </w:rPr>
        <w:tab/>
      </w:r>
      <w:r>
        <w:rPr>
          <w:i/>
        </w:rPr>
        <w:tab/>
      </w:r>
      <w:r>
        <w:rPr>
          <w:i/>
        </w:rPr>
        <w:tab/>
      </w:r>
      <w:r>
        <w:rPr>
          <w:i/>
        </w:rPr>
        <w:tab/>
      </w:r>
      <w:r>
        <w:rPr>
          <w:i/>
        </w:rPr>
        <w:tab/>
        <w:t>Source: Anritsu</w:t>
      </w:r>
    </w:p>
    <w:p w14:paraId="3F5C1354" w14:textId="77777777" w:rsidR="009A4D1E" w:rsidRDefault="009A4D1E" w:rsidP="009A4D1E">
      <w:pPr>
        <w:rPr>
          <w:rFonts w:ascii="Arial" w:hAnsi="Arial" w:cs="Arial"/>
          <w:b/>
        </w:rPr>
      </w:pPr>
      <w:r>
        <w:rPr>
          <w:rFonts w:ascii="Arial" w:hAnsi="Arial" w:cs="Arial"/>
          <w:b/>
        </w:rPr>
        <w:t xml:space="preserve">Abstract: </w:t>
      </w:r>
    </w:p>
    <w:p w14:paraId="1F475B5F" w14:textId="77777777" w:rsidR="009A4D1E" w:rsidRDefault="009A4D1E" w:rsidP="009A4D1E">
      <w:r>
        <w:t>Depending on RAN4 CR R4-2509875</w:t>
      </w:r>
    </w:p>
    <w:p w14:paraId="1970D622" w14:textId="77777777" w:rsidR="009A4D1E" w:rsidRDefault="009A4D1E" w:rsidP="009A4D1E">
      <w:pPr>
        <w:rPr>
          <w:rFonts w:ascii="Arial" w:hAnsi="Arial" w:cs="Arial"/>
          <w:b/>
        </w:rPr>
      </w:pPr>
      <w:r>
        <w:rPr>
          <w:rFonts w:ascii="Arial" w:hAnsi="Arial" w:cs="Arial"/>
          <w:b/>
        </w:rPr>
        <w:t xml:space="preserve">Discussion: </w:t>
      </w:r>
    </w:p>
    <w:p w14:paraId="05C022AD" w14:textId="77777777" w:rsidR="009A4D1E" w:rsidRDefault="009A4D1E" w:rsidP="009A4D1E">
      <w:r>
        <w:t>r1</w:t>
      </w:r>
    </w:p>
    <w:p w14:paraId="21CAD7D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R5-255399</w:t>
      </w:r>
      <w:r>
        <w:rPr>
          <w:color w:val="993300"/>
          <w:u w:val="single"/>
        </w:rPr>
        <w:t>.</w:t>
      </w:r>
    </w:p>
    <w:p w14:paraId="39E06CD0" w14:textId="5C9E36E3" w:rsidR="009A4D1E" w:rsidRDefault="009A4D1E" w:rsidP="009A4D1E">
      <w:pPr>
        <w:rPr>
          <w:rFonts w:ascii="Arial" w:hAnsi="Arial" w:cs="Arial"/>
          <w:b/>
          <w:sz w:val="24"/>
        </w:rPr>
      </w:pPr>
      <w:r>
        <w:rPr>
          <w:rFonts w:ascii="Arial" w:hAnsi="Arial" w:cs="Arial"/>
          <w:b/>
          <w:color w:val="0000FF"/>
          <w:sz w:val="24"/>
        </w:rPr>
        <w:t>R5-255399</w:t>
      </w:r>
      <w:r>
        <w:rPr>
          <w:rFonts w:ascii="Arial" w:hAnsi="Arial" w:cs="Arial"/>
          <w:b/>
          <w:color w:val="0000FF"/>
          <w:sz w:val="24"/>
        </w:rPr>
        <w:tab/>
      </w:r>
      <w:r>
        <w:rPr>
          <w:rFonts w:ascii="Arial" w:hAnsi="Arial" w:cs="Arial"/>
          <w:b/>
          <w:sz w:val="24"/>
        </w:rPr>
        <w:t>Clarification of LCRB in Figure 5.3.1-1</w:t>
      </w:r>
    </w:p>
    <w:p w14:paraId="0E031ED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v19.0.0</w:t>
      </w:r>
      <w:r>
        <w:rPr>
          <w:i/>
        </w:rPr>
        <w:tab/>
        <w:t xml:space="preserve">  CR-3495  rev 1 Cat: F (Rel-19)</w:t>
      </w:r>
      <w:r>
        <w:rPr>
          <w:i/>
        </w:rPr>
        <w:br/>
      </w:r>
      <w:r>
        <w:rPr>
          <w:i/>
        </w:rPr>
        <w:br/>
      </w:r>
      <w:r>
        <w:rPr>
          <w:i/>
        </w:rPr>
        <w:tab/>
      </w:r>
      <w:r>
        <w:rPr>
          <w:i/>
        </w:rPr>
        <w:tab/>
      </w:r>
      <w:r>
        <w:rPr>
          <w:i/>
        </w:rPr>
        <w:tab/>
      </w:r>
      <w:r>
        <w:rPr>
          <w:i/>
        </w:rPr>
        <w:tab/>
      </w:r>
      <w:r>
        <w:rPr>
          <w:i/>
        </w:rPr>
        <w:tab/>
        <w:t>Source: Anritsu</w:t>
      </w:r>
    </w:p>
    <w:p w14:paraId="0254A7F1" w14:textId="77777777" w:rsidR="009A4D1E" w:rsidRDefault="009A4D1E" w:rsidP="009A4D1E">
      <w:pPr>
        <w:rPr>
          <w:color w:val="808080"/>
        </w:rPr>
      </w:pPr>
      <w:r>
        <w:rPr>
          <w:color w:val="808080"/>
        </w:rPr>
        <w:t>(Replaces R5-254744)</w:t>
      </w:r>
    </w:p>
    <w:p w14:paraId="25BD5F4D" w14:textId="77777777" w:rsidR="009A4D1E" w:rsidRDefault="009A4D1E" w:rsidP="009A4D1E">
      <w:pPr>
        <w:rPr>
          <w:rFonts w:ascii="Arial" w:hAnsi="Arial" w:cs="Arial"/>
          <w:b/>
        </w:rPr>
      </w:pPr>
      <w:r>
        <w:rPr>
          <w:rFonts w:ascii="Arial" w:hAnsi="Arial" w:cs="Arial"/>
          <w:b/>
        </w:rPr>
        <w:t xml:space="preserve">Discussion: </w:t>
      </w:r>
    </w:p>
    <w:p w14:paraId="5E5C2B02" w14:textId="77777777" w:rsidR="009A4D1E" w:rsidRDefault="009A4D1E" w:rsidP="009A4D1E">
      <w:r>
        <w:t>"Revised from: R5-254744r1.</w:t>
      </w:r>
    </w:p>
    <w:p w14:paraId="1A901301" w14:textId="77777777" w:rsidR="009A4D1E" w:rsidRDefault="009A4D1E" w:rsidP="009A4D1E"/>
    <w:p w14:paraId="3F786FA7" w14:textId="77777777" w:rsidR="009A4D1E" w:rsidRDefault="009A4D1E" w:rsidP="009A4D1E"/>
    <w:p w14:paraId="294E40C3" w14:textId="77777777" w:rsidR="009A4D1E" w:rsidRDefault="009A4D1E" w:rsidP="009A4D1E">
      <w:r>
        <w:t>Document was sent FOR E-MAIL AGREEMENT</w:t>
      </w:r>
    </w:p>
    <w:p w14:paraId="26902B27" w14:textId="77777777" w:rsidR="009A4D1E" w:rsidRDefault="009A4D1E" w:rsidP="009A4D1E">
      <w:r>
        <w:t>"</w:t>
      </w:r>
    </w:p>
    <w:p w14:paraId="7DB9CA82" w14:textId="77777777" w:rsidR="009A4D1E" w:rsidRDefault="009A4D1E" w:rsidP="009A4D1E">
      <w:r>
        <w:t>Email agreed</w:t>
      </w:r>
    </w:p>
    <w:p w14:paraId="1F28964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D9C40" w14:textId="77777777" w:rsidR="009A4D1E" w:rsidRDefault="009A4D1E" w:rsidP="009A4D1E">
      <w:pPr>
        <w:pStyle w:val="Heading4"/>
      </w:pPr>
      <w:bookmarkStart w:id="694" w:name="_Toc208934048"/>
      <w:r>
        <w:t>5.4.5</w:t>
      </w:r>
      <w:r>
        <w:tab/>
        <w:t>TS 38.521-2</w:t>
      </w:r>
      <w:bookmarkEnd w:id="694"/>
    </w:p>
    <w:p w14:paraId="0FFB6C96" w14:textId="77777777" w:rsidR="009A4D1E" w:rsidRDefault="009A4D1E" w:rsidP="009A4D1E">
      <w:pPr>
        <w:pStyle w:val="Heading5"/>
      </w:pPr>
      <w:bookmarkStart w:id="695" w:name="_Toc208934049"/>
      <w:r>
        <w:t>5.4.5.1</w:t>
      </w:r>
      <w:r>
        <w:tab/>
        <w:t>Tx Requirements (Clause 6)</w:t>
      </w:r>
      <w:bookmarkEnd w:id="695"/>
    </w:p>
    <w:p w14:paraId="426E33E2" w14:textId="6FF61350" w:rsidR="009A4D1E" w:rsidRDefault="009A4D1E" w:rsidP="009A4D1E">
      <w:pPr>
        <w:rPr>
          <w:rFonts w:ascii="Arial" w:hAnsi="Arial" w:cs="Arial"/>
          <w:b/>
          <w:sz w:val="24"/>
        </w:rPr>
      </w:pPr>
      <w:r>
        <w:rPr>
          <w:rFonts w:ascii="Arial" w:hAnsi="Arial" w:cs="Arial"/>
          <w:b/>
          <w:color w:val="0000FF"/>
          <w:sz w:val="24"/>
        </w:rPr>
        <w:t>R5-253806</w:t>
      </w:r>
      <w:r>
        <w:rPr>
          <w:rFonts w:ascii="Arial" w:hAnsi="Arial" w:cs="Arial"/>
          <w:b/>
          <w:color w:val="0000FF"/>
          <w:sz w:val="24"/>
        </w:rPr>
        <w:tab/>
      </w:r>
      <w:r>
        <w:rPr>
          <w:rFonts w:ascii="Arial" w:hAnsi="Arial" w:cs="Arial"/>
          <w:b/>
          <w:sz w:val="24"/>
        </w:rPr>
        <w:t>FR2 MU - PC3 update for OBW UL MIMO test in 38.521-2</w:t>
      </w:r>
    </w:p>
    <w:p w14:paraId="2F8A54C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CR-1175  Cat: F (Rel-18)</w:t>
      </w:r>
      <w:r>
        <w:rPr>
          <w:i/>
        </w:rPr>
        <w:br/>
      </w:r>
      <w:r>
        <w:rPr>
          <w:i/>
        </w:rPr>
        <w:br/>
      </w:r>
      <w:r>
        <w:rPr>
          <w:i/>
        </w:rPr>
        <w:tab/>
      </w:r>
      <w:r>
        <w:rPr>
          <w:i/>
        </w:rPr>
        <w:tab/>
      </w:r>
      <w:r>
        <w:rPr>
          <w:i/>
        </w:rPr>
        <w:tab/>
      </w:r>
      <w:r>
        <w:rPr>
          <w:i/>
        </w:rPr>
        <w:tab/>
      </w:r>
      <w:r>
        <w:rPr>
          <w:i/>
        </w:rPr>
        <w:tab/>
        <w:t>Source: Keysight Technologies UK Ltd</w:t>
      </w:r>
    </w:p>
    <w:p w14:paraId="7232920F" w14:textId="77777777" w:rsidR="009A4D1E" w:rsidRDefault="009A4D1E" w:rsidP="009A4D1E">
      <w:pPr>
        <w:rPr>
          <w:rFonts w:ascii="Arial" w:hAnsi="Arial" w:cs="Arial"/>
          <w:b/>
        </w:rPr>
      </w:pPr>
      <w:r>
        <w:rPr>
          <w:rFonts w:ascii="Arial" w:hAnsi="Arial" w:cs="Arial"/>
          <w:b/>
        </w:rPr>
        <w:t xml:space="preserve">Abstract: </w:t>
      </w:r>
    </w:p>
    <w:p w14:paraId="1F5A8B12" w14:textId="77777777" w:rsidR="009A4D1E" w:rsidRDefault="009A4D1E" w:rsidP="009A4D1E">
      <w:r>
        <w:t>Discussion in R5-253804</w:t>
      </w:r>
    </w:p>
    <w:p w14:paraId="6820125A" w14:textId="77777777" w:rsidR="009A4D1E" w:rsidRDefault="009A4D1E" w:rsidP="009A4D1E">
      <w:pPr>
        <w:rPr>
          <w:rFonts w:ascii="Arial" w:hAnsi="Arial" w:cs="Arial"/>
          <w:b/>
        </w:rPr>
      </w:pPr>
      <w:r>
        <w:rPr>
          <w:rFonts w:ascii="Arial" w:hAnsi="Arial" w:cs="Arial"/>
          <w:b/>
        </w:rPr>
        <w:t xml:space="preserve">Discussion: </w:t>
      </w:r>
    </w:p>
    <w:p w14:paraId="3A9DE60B" w14:textId="77777777" w:rsidR="009A4D1E" w:rsidRDefault="009A4D1E" w:rsidP="009A4D1E">
      <w:r>
        <w:t>r1</w:t>
      </w:r>
    </w:p>
    <w:p w14:paraId="31D8321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R5-255296</w:t>
      </w:r>
      <w:r>
        <w:rPr>
          <w:color w:val="993300"/>
          <w:u w:val="single"/>
        </w:rPr>
        <w:t>.</w:t>
      </w:r>
    </w:p>
    <w:p w14:paraId="68E6A29B" w14:textId="06061EE3" w:rsidR="009A4D1E" w:rsidRDefault="009A4D1E" w:rsidP="009A4D1E">
      <w:pPr>
        <w:rPr>
          <w:rFonts w:ascii="Arial" w:hAnsi="Arial" w:cs="Arial"/>
          <w:b/>
          <w:sz w:val="24"/>
        </w:rPr>
      </w:pPr>
      <w:r>
        <w:rPr>
          <w:rFonts w:ascii="Arial" w:hAnsi="Arial" w:cs="Arial"/>
          <w:b/>
          <w:color w:val="0000FF"/>
          <w:sz w:val="24"/>
        </w:rPr>
        <w:t>R5-255296</w:t>
      </w:r>
      <w:r>
        <w:rPr>
          <w:rFonts w:ascii="Arial" w:hAnsi="Arial" w:cs="Arial"/>
          <w:b/>
          <w:color w:val="0000FF"/>
          <w:sz w:val="24"/>
        </w:rPr>
        <w:tab/>
      </w:r>
      <w:r>
        <w:rPr>
          <w:rFonts w:ascii="Arial" w:hAnsi="Arial" w:cs="Arial"/>
          <w:b/>
          <w:sz w:val="24"/>
        </w:rPr>
        <w:t>FR2 MU - PC3 update for OBW UL MIMO test in 38.521-2</w:t>
      </w:r>
    </w:p>
    <w:p w14:paraId="60C85C2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CR-1175  rev 1 Cat: F (Rel-18)</w:t>
      </w:r>
      <w:r>
        <w:rPr>
          <w:i/>
        </w:rPr>
        <w:br/>
      </w:r>
      <w:r>
        <w:rPr>
          <w:i/>
        </w:rPr>
        <w:br/>
      </w:r>
      <w:r>
        <w:rPr>
          <w:i/>
        </w:rPr>
        <w:tab/>
      </w:r>
      <w:r>
        <w:rPr>
          <w:i/>
        </w:rPr>
        <w:tab/>
      </w:r>
      <w:r>
        <w:rPr>
          <w:i/>
        </w:rPr>
        <w:tab/>
      </w:r>
      <w:r>
        <w:rPr>
          <w:i/>
        </w:rPr>
        <w:tab/>
      </w:r>
      <w:r>
        <w:rPr>
          <w:i/>
        </w:rPr>
        <w:tab/>
        <w:t>Source: Keysight Technologies UK Ltd</w:t>
      </w:r>
    </w:p>
    <w:p w14:paraId="7532B382" w14:textId="77777777" w:rsidR="009A4D1E" w:rsidRDefault="009A4D1E" w:rsidP="009A4D1E">
      <w:pPr>
        <w:rPr>
          <w:color w:val="808080"/>
        </w:rPr>
      </w:pPr>
      <w:r>
        <w:rPr>
          <w:color w:val="808080"/>
        </w:rPr>
        <w:t>(Replaces R5-253806)</w:t>
      </w:r>
    </w:p>
    <w:p w14:paraId="7F99338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E07BF" w14:textId="537AAC88" w:rsidR="009A4D1E" w:rsidRDefault="009A4D1E" w:rsidP="009A4D1E">
      <w:pPr>
        <w:rPr>
          <w:rFonts w:ascii="Arial" w:hAnsi="Arial" w:cs="Arial"/>
          <w:b/>
          <w:sz w:val="24"/>
        </w:rPr>
      </w:pPr>
      <w:r>
        <w:rPr>
          <w:rFonts w:ascii="Arial" w:hAnsi="Arial" w:cs="Arial"/>
          <w:b/>
          <w:color w:val="0000FF"/>
          <w:sz w:val="24"/>
        </w:rPr>
        <w:t>R5-253834</w:t>
      </w:r>
      <w:r>
        <w:rPr>
          <w:rFonts w:ascii="Arial" w:hAnsi="Arial" w:cs="Arial"/>
          <w:b/>
          <w:color w:val="0000FF"/>
          <w:sz w:val="24"/>
        </w:rPr>
        <w:tab/>
      </w:r>
      <w:r>
        <w:rPr>
          <w:rFonts w:ascii="Arial" w:hAnsi="Arial" w:cs="Arial"/>
          <w:b/>
          <w:sz w:val="24"/>
        </w:rPr>
        <w:t>Addition of EVM equalizer spectrum flatness for CA (3UL &amp; 4UL CA)</w:t>
      </w:r>
    </w:p>
    <w:p w14:paraId="5EC7390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CR-1177  Cat: F (Rel-18)</w:t>
      </w:r>
      <w:r>
        <w:rPr>
          <w:i/>
        </w:rPr>
        <w:br/>
      </w:r>
      <w:r>
        <w:rPr>
          <w:i/>
        </w:rPr>
        <w:br/>
      </w:r>
      <w:r>
        <w:rPr>
          <w:i/>
        </w:rPr>
        <w:tab/>
      </w:r>
      <w:r>
        <w:rPr>
          <w:i/>
        </w:rPr>
        <w:tab/>
      </w:r>
      <w:r>
        <w:rPr>
          <w:i/>
        </w:rPr>
        <w:tab/>
      </w:r>
      <w:r>
        <w:rPr>
          <w:i/>
        </w:rPr>
        <w:tab/>
      </w:r>
      <w:r>
        <w:rPr>
          <w:i/>
        </w:rPr>
        <w:tab/>
        <w:t>Source: Sporton International INC.</w:t>
      </w:r>
    </w:p>
    <w:p w14:paraId="2ECE77FA" w14:textId="77777777" w:rsidR="009A4D1E" w:rsidRDefault="009A4D1E" w:rsidP="009A4D1E">
      <w:pPr>
        <w:rPr>
          <w:rFonts w:ascii="Arial" w:hAnsi="Arial" w:cs="Arial"/>
          <w:b/>
        </w:rPr>
      </w:pPr>
      <w:r>
        <w:rPr>
          <w:rFonts w:ascii="Arial" w:hAnsi="Arial" w:cs="Arial"/>
          <w:b/>
        </w:rPr>
        <w:t xml:space="preserve">Discussion: </w:t>
      </w:r>
    </w:p>
    <w:p w14:paraId="6971F904" w14:textId="77777777" w:rsidR="009A4D1E" w:rsidRDefault="009A4D1E" w:rsidP="009A4D1E">
      <w:r>
        <w:t>r1</w:t>
      </w:r>
    </w:p>
    <w:p w14:paraId="04CA5BB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R5-255300</w:t>
      </w:r>
      <w:r>
        <w:rPr>
          <w:color w:val="993300"/>
          <w:u w:val="single"/>
        </w:rPr>
        <w:t>.</w:t>
      </w:r>
    </w:p>
    <w:p w14:paraId="561AD357" w14:textId="112938EC" w:rsidR="009A4D1E" w:rsidRDefault="009A4D1E" w:rsidP="009A4D1E">
      <w:pPr>
        <w:rPr>
          <w:rFonts w:ascii="Arial" w:hAnsi="Arial" w:cs="Arial"/>
          <w:b/>
          <w:sz w:val="24"/>
        </w:rPr>
      </w:pPr>
      <w:r>
        <w:rPr>
          <w:rFonts w:ascii="Arial" w:hAnsi="Arial" w:cs="Arial"/>
          <w:b/>
          <w:color w:val="0000FF"/>
          <w:sz w:val="24"/>
        </w:rPr>
        <w:t>R5-255300</w:t>
      </w:r>
      <w:r>
        <w:rPr>
          <w:rFonts w:ascii="Arial" w:hAnsi="Arial" w:cs="Arial"/>
          <w:b/>
          <w:color w:val="0000FF"/>
          <w:sz w:val="24"/>
        </w:rPr>
        <w:tab/>
      </w:r>
      <w:r>
        <w:rPr>
          <w:rFonts w:ascii="Arial" w:hAnsi="Arial" w:cs="Arial"/>
          <w:b/>
          <w:sz w:val="24"/>
        </w:rPr>
        <w:t>Addition of EVM equalizer spectrum flatness for CA (3UL &amp; 4UL CA)</w:t>
      </w:r>
    </w:p>
    <w:p w14:paraId="3FE4E83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CR-1177  rev 1 Cat: F (Rel-18)</w:t>
      </w:r>
      <w:r>
        <w:rPr>
          <w:i/>
        </w:rPr>
        <w:br/>
      </w:r>
      <w:r>
        <w:rPr>
          <w:i/>
        </w:rPr>
        <w:br/>
      </w:r>
      <w:r>
        <w:rPr>
          <w:i/>
        </w:rPr>
        <w:tab/>
      </w:r>
      <w:r>
        <w:rPr>
          <w:i/>
        </w:rPr>
        <w:tab/>
      </w:r>
      <w:r>
        <w:rPr>
          <w:i/>
        </w:rPr>
        <w:tab/>
      </w:r>
      <w:r>
        <w:rPr>
          <w:i/>
        </w:rPr>
        <w:tab/>
      </w:r>
      <w:r>
        <w:rPr>
          <w:i/>
        </w:rPr>
        <w:tab/>
        <w:t>Source: Sporton International INC.</w:t>
      </w:r>
    </w:p>
    <w:p w14:paraId="2E3A0E80" w14:textId="77777777" w:rsidR="009A4D1E" w:rsidRDefault="009A4D1E" w:rsidP="009A4D1E">
      <w:pPr>
        <w:rPr>
          <w:color w:val="808080"/>
        </w:rPr>
      </w:pPr>
      <w:r>
        <w:rPr>
          <w:color w:val="808080"/>
        </w:rPr>
        <w:t>(Replaces R5-253834)</w:t>
      </w:r>
    </w:p>
    <w:p w14:paraId="57F4EAD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7A8C9" w14:textId="3F8EFE3E" w:rsidR="009A4D1E" w:rsidRDefault="009A4D1E" w:rsidP="009A4D1E">
      <w:pPr>
        <w:rPr>
          <w:rFonts w:ascii="Arial" w:hAnsi="Arial" w:cs="Arial"/>
          <w:b/>
          <w:sz w:val="24"/>
        </w:rPr>
      </w:pPr>
      <w:r>
        <w:rPr>
          <w:rFonts w:ascii="Arial" w:hAnsi="Arial" w:cs="Arial"/>
          <w:b/>
          <w:color w:val="0000FF"/>
          <w:sz w:val="24"/>
        </w:rPr>
        <w:t>R5-253835</w:t>
      </w:r>
      <w:r>
        <w:rPr>
          <w:rFonts w:ascii="Arial" w:hAnsi="Arial" w:cs="Arial"/>
          <w:b/>
          <w:color w:val="0000FF"/>
          <w:sz w:val="24"/>
        </w:rPr>
        <w:tab/>
      </w:r>
      <w:r>
        <w:rPr>
          <w:rFonts w:ascii="Arial" w:hAnsi="Arial" w:cs="Arial"/>
          <w:b/>
          <w:sz w:val="24"/>
        </w:rPr>
        <w:t>Addition of EVM equalizer spectrum flatness for CA (5UL to 8UL CA)</w:t>
      </w:r>
    </w:p>
    <w:p w14:paraId="3FA7F6B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CR-1178  Cat: F (Rel-18)</w:t>
      </w:r>
      <w:r>
        <w:rPr>
          <w:i/>
        </w:rPr>
        <w:br/>
      </w:r>
      <w:r>
        <w:rPr>
          <w:i/>
        </w:rPr>
        <w:br/>
      </w:r>
      <w:r>
        <w:rPr>
          <w:i/>
        </w:rPr>
        <w:tab/>
      </w:r>
      <w:r>
        <w:rPr>
          <w:i/>
        </w:rPr>
        <w:tab/>
      </w:r>
      <w:r>
        <w:rPr>
          <w:i/>
        </w:rPr>
        <w:tab/>
      </w:r>
      <w:r>
        <w:rPr>
          <w:i/>
        </w:rPr>
        <w:tab/>
      </w:r>
      <w:r>
        <w:rPr>
          <w:i/>
        </w:rPr>
        <w:tab/>
        <w:t>Source: Sporton International INC.</w:t>
      </w:r>
    </w:p>
    <w:p w14:paraId="05837ADF" w14:textId="77777777" w:rsidR="009A4D1E" w:rsidRDefault="009A4D1E" w:rsidP="009A4D1E">
      <w:pPr>
        <w:rPr>
          <w:rFonts w:ascii="Arial" w:hAnsi="Arial" w:cs="Arial"/>
          <w:b/>
        </w:rPr>
      </w:pPr>
      <w:r>
        <w:rPr>
          <w:rFonts w:ascii="Arial" w:hAnsi="Arial" w:cs="Arial"/>
          <w:b/>
        </w:rPr>
        <w:t xml:space="preserve">Discussion: </w:t>
      </w:r>
    </w:p>
    <w:p w14:paraId="3C1A7A2E" w14:textId="77777777" w:rsidR="009A4D1E" w:rsidRDefault="009A4D1E" w:rsidP="009A4D1E">
      <w:r>
        <w:t>r1</w:t>
      </w:r>
    </w:p>
    <w:p w14:paraId="6B79FEF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R5-255353</w:t>
      </w:r>
      <w:r>
        <w:rPr>
          <w:color w:val="993300"/>
          <w:u w:val="single"/>
        </w:rPr>
        <w:t>.</w:t>
      </w:r>
    </w:p>
    <w:p w14:paraId="362F649F" w14:textId="5368C2E5" w:rsidR="009A4D1E" w:rsidRDefault="009A4D1E" w:rsidP="009A4D1E">
      <w:pPr>
        <w:rPr>
          <w:rFonts w:ascii="Arial" w:hAnsi="Arial" w:cs="Arial"/>
          <w:b/>
          <w:sz w:val="24"/>
        </w:rPr>
      </w:pPr>
      <w:r>
        <w:rPr>
          <w:rFonts w:ascii="Arial" w:hAnsi="Arial" w:cs="Arial"/>
          <w:b/>
          <w:color w:val="0000FF"/>
          <w:sz w:val="24"/>
        </w:rPr>
        <w:t>R5-255353</w:t>
      </w:r>
      <w:r>
        <w:rPr>
          <w:rFonts w:ascii="Arial" w:hAnsi="Arial" w:cs="Arial"/>
          <w:b/>
          <w:color w:val="0000FF"/>
          <w:sz w:val="24"/>
        </w:rPr>
        <w:tab/>
      </w:r>
      <w:r>
        <w:rPr>
          <w:rFonts w:ascii="Arial" w:hAnsi="Arial" w:cs="Arial"/>
          <w:b/>
          <w:sz w:val="24"/>
        </w:rPr>
        <w:t>Addition of EVM equalizer spectrum flatness for CA (5UL to 8UL CA)</w:t>
      </w:r>
    </w:p>
    <w:p w14:paraId="7431883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CR-1178  rev 1 Cat: F (Rel-18)</w:t>
      </w:r>
      <w:r>
        <w:rPr>
          <w:i/>
        </w:rPr>
        <w:br/>
      </w:r>
      <w:r>
        <w:rPr>
          <w:i/>
        </w:rPr>
        <w:br/>
      </w:r>
      <w:r>
        <w:rPr>
          <w:i/>
        </w:rPr>
        <w:tab/>
      </w:r>
      <w:r>
        <w:rPr>
          <w:i/>
        </w:rPr>
        <w:tab/>
      </w:r>
      <w:r>
        <w:rPr>
          <w:i/>
        </w:rPr>
        <w:tab/>
      </w:r>
      <w:r>
        <w:rPr>
          <w:i/>
        </w:rPr>
        <w:tab/>
      </w:r>
      <w:r>
        <w:rPr>
          <w:i/>
        </w:rPr>
        <w:tab/>
        <w:t>Source: Sporton International INC.</w:t>
      </w:r>
    </w:p>
    <w:p w14:paraId="079A4386" w14:textId="77777777" w:rsidR="009A4D1E" w:rsidRDefault="009A4D1E" w:rsidP="009A4D1E">
      <w:pPr>
        <w:rPr>
          <w:color w:val="808080"/>
        </w:rPr>
      </w:pPr>
      <w:r>
        <w:rPr>
          <w:color w:val="808080"/>
        </w:rPr>
        <w:t>(Replaces R5-253835)</w:t>
      </w:r>
    </w:p>
    <w:p w14:paraId="08B1FBB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7A7D1" w14:textId="14FD6B6D" w:rsidR="009A4D1E" w:rsidRDefault="009A4D1E" w:rsidP="009A4D1E">
      <w:pPr>
        <w:rPr>
          <w:rFonts w:ascii="Arial" w:hAnsi="Arial" w:cs="Arial"/>
          <w:b/>
          <w:sz w:val="24"/>
        </w:rPr>
      </w:pPr>
      <w:r>
        <w:rPr>
          <w:rFonts w:ascii="Arial" w:hAnsi="Arial" w:cs="Arial"/>
          <w:b/>
          <w:color w:val="0000FF"/>
          <w:sz w:val="24"/>
        </w:rPr>
        <w:t>R5-254428</w:t>
      </w:r>
      <w:r>
        <w:rPr>
          <w:rFonts w:ascii="Arial" w:hAnsi="Arial" w:cs="Arial"/>
          <w:b/>
          <w:color w:val="0000FF"/>
          <w:sz w:val="24"/>
        </w:rPr>
        <w:tab/>
      </w:r>
      <w:r>
        <w:rPr>
          <w:rFonts w:ascii="Arial" w:hAnsi="Arial" w:cs="Arial"/>
          <w:b/>
          <w:sz w:val="24"/>
        </w:rPr>
        <w:t>Correction to clause 6.2A.3</w:t>
      </w:r>
    </w:p>
    <w:p w14:paraId="6E7C7BB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CR-1183  Cat: F (Rel-18)</w:t>
      </w:r>
      <w:r>
        <w:rPr>
          <w:i/>
        </w:rPr>
        <w:br/>
      </w:r>
      <w:r>
        <w:rPr>
          <w:i/>
        </w:rPr>
        <w:br/>
      </w:r>
      <w:r>
        <w:rPr>
          <w:i/>
        </w:rPr>
        <w:tab/>
      </w:r>
      <w:r>
        <w:rPr>
          <w:i/>
        </w:rPr>
        <w:tab/>
      </w:r>
      <w:r>
        <w:rPr>
          <w:i/>
        </w:rPr>
        <w:tab/>
      </w:r>
      <w:r>
        <w:rPr>
          <w:i/>
        </w:rPr>
        <w:tab/>
      </w:r>
      <w:r>
        <w:rPr>
          <w:i/>
        </w:rPr>
        <w:tab/>
        <w:t>Source: Apple</w:t>
      </w:r>
    </w:p>
    <w:p w14:paraId="3E1733C9" w14:textId="77777777" w:rsidR="009A4D1E" w:rsidRDefault="009A4D1E" w:rsidP="009A4D1E">
      <w:pPr>
        <w:rPr>
          <w:rFonts w:ascii="Arial" w:hAnsi="Arial" w:cs="Arial"/>
          <w:b/>
        </w:rPr>
      </w:pPr>
      <w:r>
        <w:rPr>
          <w:rFonts w:ascii="Arial" w:hAnsi="Arial" w:cs="Arial"/>
          <w:b/>
        </w:rPr>
        <w:t xml:space="preserve">Discussion: </w:t>
      </w:r>
    </w:p>
    <w:p w14:paraId="485E0DC2" w14:textId="77777777" w:rsidR="009A4D1E" w:rsidRDefault="009A4D1E" w:rsidP="009A4D1E">
      <w:r>
        <w:t>TEI-</w:t>
      </w:r>
    </w:p>
    <w:p w14:paraId="268AC913" w14:textId="77777777" w:rsidR="009A4D1E" w:rsidRDefault="009A4D1E" w:rsidP="009A4D1E">
      <w:r>
        <w:t>r1</w:t>
      </w:r>
    </w:p>
    <w:p w14:paraId="4A8332D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R5-255276</w:t>
      </w:r>
      <w:r>
        <w:rPr>
          <w:color w:val="993300"/>
          <w:u w:val="single"/>
        </w:rPr>
        <w:t>.</w:t>
      </w:r>
    </w:p>
    <w:p w14:paraId="2B2F1AFB" w14:textId="374CC64B" w:rsidR="009A4D1E" w:rsidRDefault="009A4D1E" w:rsidP="009A4D1E">
      <w:pPr>
        <w:rPr>
          <w:rFonts w:ascii="Arial" w:hAnsi="Arial" w:cs="Arial"/>
          <w:b/>
          <w:sz w:val="24"/>
        </w:rPr>
      </w:pPr>
      <w:r>
        <w:rPr>
          <w:rFonts w:ascii="Arial" w:hAnsi="Arial" w:cs="Arial"/>
          <w:b/>
          <w:color w:val="0000FF"/>
          <w:sz w:val="24"/>
        </w:rPr>
        <w:t>R5-255276</w:t>
      </w:r>
      <w:r>
        <w:rPr>
          <w:rFonts w:ascii="Arial" w:hAnsi="Arial" w:cs="Arial"/>
          <w:b/>
          <w:color w:val="0000FF"/>
          <w:sz w:val="24"/>
        </w:rPr>
        <w:tab/>
      </w:r>
      <w:r>
        <w:rPr>
          <w:rFonts w:ascii="Arial" w:hAnsi="Arial" w:cs="Arial"/>
          <w:b/>
          <w:sz w:val="24"/>
        </w:rPr>
        <w:t>Correction to clause 6.2A.3</w:t>
      </w:r>
    </w:p>
    <w:p w14:paraId="46D26A3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CR-1183  rev 1 Cat: F (Rel-18)</w:t>
      </w:r>
      <w:r>
        <w:rPr>
          <w:i/>
        </w:rPr>
        <w:br/>
      </w:r>
      <w:r>
        <w:rPr>
          <w:i/>
        </w:rPr>
        <w:br/>
      </w:r>
      <w:r>
        <w:rPr>
          <w:i/>
        </w:rPr>
        <w:tab/>
      </w:r>
      <w:r>
        <w:rPr>
          <w:i/>
        </w:rPr>
        <w:tab/>
      </w:r>
      <w:r>
        <w:rPr>
          <w:i/>
        </w:rPr>
        <w:tab/>
      </w:r>
      <w:r>
        <w:rPr>
          <w:i/>
        </w:rPr>
        <w:tab/>
      </w:r>
      <w:r>
        <w:rPr>
          <w:i/>
        </w:rPr>
        <w:tab/>
        <w:t>Source: Apple</w:t>
      </w:r>
    </w:p>
    <w:p w14:paraId="49339E92" w14:textId="77777777" w:rsidR="009A4D1E" w:rsidRDefault="009A4D1E" w:rsidP="009A4D1E">
      <w:pPr>
        <w:rPr>
          <w:color w:val="808080"/>
        </w:rPr>
      </w:pPr>
      <w:r>
        <w:rPr>
          <w:color w:val="808080"/>
        </w:rPr>
        <w:t>(Replaces R5-254428)</w:t>
      </w:r>
    </w:p>
    <w:p w14:paraId="497591B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42C7F" w14:textId="77777777" w:rsidR="009A4D1E" w:rsidRDefault="009A4D1E" w:rsidP="009A4D1E">
      <w:pPr>
        <w:pStyle w:val="Heading5"/>
      </w:pPr>
      <w:bookmarkStart w:id="696" w:name="_Toc208934050"/>
      <w:r>
        <w:t>5.4.5.2</w:t>
      </w:r>
      <w:r>
        <w:tab/>
        <w:t>Rx Requirements (Clause 7)</w:t>
      </w:r>
      <w:bookmarkEnd w:id="696"/>
    </w:p>
    <w:p w14:paraId="58ED3A4D" w14:textId="77777777" w:rsidR="009A4D1E" w:rsidRDefault="009A4D1E" w:rsidP="009A4D1E">
      <w:pPr>
        <w:pStyle w:val="Heading5"/>
      </w:pPr>
      <w:bookmarkStart w:id="697" w:name="_Toc208934051"/>
      <w:r>
        <w:t>5.4.5.3</w:t>
      </w:r>
      <w:r>
        <w:tab/>
        <w:t>Clauses 1-5, Annexes</w:t>
      </w:r>
      <w:bookmarkEnd w:id="697"/>
    </w:p>
    <w:p w14:paraId="58769CC2" w14:textId="507D7F53" w:rsidR="009A4D1E" w:rsidRDefault="009A4D1E" w:rsidP="009A4D1E">
      <w:pPr>
        <w:rPr>
          <w:rFonts w:ascii="Arial" w:hAnsi="Arial" w:cs="Arial"/>
          <w:b/>
          <w:sz w:val="24"/>
        </w:rPr>
      </w:pPr>
      <w:r>
        <w:rPr>
          <w:rFonts w:ascii="Arial" w:hAnsi="Arial" w:cs="Arial"/>
          <w:b/>
          <w:color w:val="0000FF"/>
          <w:sz w:val="24"/>
        </w:rPr>
        <w:t>R5-253807</w:t>
      </w:r>
      <w:r>
        <w:rPr>
          <w:rFonts w:ascii="Arial" w:hAnsi="Arial" w:cs="Arial"/>
          <w:b/>
          <w:color w:val="0000FF"/>
          <w:sz w:val="24"/>
        </w:rPr>
        <w:tab/>
      </w:r>
      <w:r>
        <w:rPr>
          <w:rFonts w:ascii="Arial" w:hAnsi="Arial" w:cs="Arial"/>
          <w:b/>
          <w:sz w:val="24"/>
        </w:rPr>
        <w:t>FR2 MU - PC3 MU update for OBW UL MIMO test in 38.521-2 Annex F</w:t>
      </w:r>
    </w:p>
    <w:p w14:paraId="00E3CC9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CR-1176  Cat: F (Rel-18)</w:t>
      </w:r>
      <w:r>
        <w:rPr>
          <w:i/>
        </w:rPr>
        <w:br/>
      </w:r>
      <w:r>
        <w:rPr>
          <w:i/>
        </w:rPr>
        <w:br/>
      </w:r>
      <w:r>
        <w:rPr>
          <w:i/>
        </w:rPr>
        <w:tab/>
      </w:r>
      <w:r>
        <w:rPr>
          <w:i/>
        </w:rPr>
        <w:tab/>
      </w:r>
      <w:r>
        <w:rPr>
          <w:i/>
        </w:rPr>
        <w:tab/>
      </w:r>
      <w:r>
        <w:rPr>
          <w:i/>
        </w:rPr>
        <w:tab/>
      </w:r>
      <w:r>
        <w:rPr>
          <w:i/>
        </w:rPr>
        <w:tab/>
        <w:t>Source: Keysight Technologies UK Ltd</w:t>
      </w:r>
    </w:p>
    <w:p w14:paraId="47463C6D" w14:textId="77777777" w:rsidR="009A4D1E" w:rsidRDefault="009A4D1E" w:rsidP="009A4D1E">
      <w:pPr>
        <w:rPr>
          <w:rFonts w:ascii="Arial" w:hAnsi="Arial" w:cs="Arial"/>
          <w:b/>
        </w:rPr>
      </w:pPr>
      <w:r>
        <w:rPr>
          <w:rFonts w:ascii="Arial" w:hAnsi="Arial" w:cs="Arial"/>
          <w:b/>
        </w:rPr>
        <w:t xml:space="preserve">Abstract: </w:t>
      </w:r>
    </w:p>
    <w:p w14:paraId="5EB842A2" w14:textId="77777777" w:rsidR="009A4D1E" w:rsidRDefault="009A4D1E" w:rsidP="009A4D1E">
      <w:r>
        <w:t>Discussion in R5-253804</w:t>
      </w:r>
    </w:p>
    <w:p w14:paraId="221FAF13" w14:textId="77777777" w:rsidR="009A4D1E" w:rsidRDefault="009A4D1E" w:rsidP="009A4D1E">
      <w:pPr>
        <w:rPr>
          <w:rFonts w:ascii="Arial" w:hAnsi="Arial" w:cs="Arial"/>
          <w:b/>
        </w:rPr>
      </w:pPr>
      <w:r>
        <w:rPr>
          <w:rFonts w:ascii="Arial" w:hAnsi="Arial" w:cs="Arial"/>
          <w:b/>
        </w:rPr>
        <w:t xml:space="preserve">Discussion: </w:t>
      </w:r>
    </w:p>
    <w:p w14:paraId="0251333D" w14:textId="77777777" w:rsidR="009A4D1E" w:rsidRDefault="009A4D1E" w:rsidP="009A4D1E">
      <w:r>
        <w:t>r1</w:t>
      </w:r>
    </w:p>
    <w:p w14:paraId="3F19A5D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R5-255297</w:t>
      </w:r>
      <w:r>
        <w:rPr>
          <w:color w:val="993300"/>
          <w:u w:val="single"/>
        </w:rPr>
        <w:t>.</w:t>
      </w:r>
    </w:p>
    <w:p w14:paraId="5052E920" w14:textId="36A99B93" w:rsidR="009A4D1E" w:rsidRDefault="009A4D1E" w:rsidP="009A4D1E">
      <w:pPr>
        <w:rPr>
          <w:rFonts w:ascii="Arial" w:hAnsi="Arial" w:cs="Arial"/>
          <w:b/>
          <w:sz w:val="24"/>
        </w:rPr>
      </w:pPr>
      <w:r>
        <w:rPr>
          <w:rFonts w:ascii="Arial" w:hAnsi="Arial" w:cs="Arial"/>
          <w:b/>
          <w:color w:val="0000FF"/>
          <w:sz w:val="24"/>
        </w:rPr>
        <w:t>R5-255297</w:t>
      </w:r>
      <w:r>
        <w:rPr>
          <w:rFonts w:ascii="Arial" w:hAnsi="Arial" w:cs="Arial"/>
          <w:b/>
          <w:color w:val="0000FF"/>
          <w:sz w:val="24"/>
        </w:rPr>
        <w:tab/>
      </w:r>
      <w:r>
        <w:rPr>
          <w:rFonts w:ascii="Arial" w:hAnsi="Arial" w:cs="Arial"/>
          <w:b/>
          <w:sz w:val="24"/>
        </w:rPr>
        <w:t>FR2 MU - PC3 MU update for OBW UL MIMO test in 38.521-2 Annex F</w:t>
      </w:r>
    </w:p>
    <w:p w14:paraId="681A106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CR-1176  rev 1 Cat: F (Rel-18)</w:t>
      </w:r>
      <w:r>
        <w:rPr>
          <w:i/>
        </w:rPr>
        <w:br/>
      </w:r>
      <w:r>
        <w:rPr>
          <w:i/>
        </w:rPr>
        <w:br/>
      </w:r>
      <w:r>
        <w:rPr>
          <w:i/>
        </w:rPr>
        <w:tab/>
      </w:r>
      <w:r>
        <w:rPr>
          <w:i/>
        </w:rPr>
        <w:tab/>
      </w:r>
      <w:r>
        <w:rPr>
          <w:i/>
        </w:rPr>
        <w:tab/>
      </w:r>
      <w:r>
        <w:rPr>
          <w:i/>
        </w:rPr>
        <w:tab/>
      </w:r>
      <w:r>
        <w:rPr>
          <w:i/>
        </w:rPr>
        <w:tab/>
        <w:t>Source: Keysight Technologies UK Ltd</w:t>
      </w:r>
    </w:p>
    <w:p w14:paraId="75CC296F" w14:textId="77777777" w:rsidR="009A4D1E" w:rsidRDefault="009A4D1E" w:rsidP="009A4D1E">
      <w:pPr>
        <w:rPr>
          <w:color w:val="808080"/>
        </w:rPr>
      </w:pPr>
      <w:r>
        <w:rPr>
          <w:color w:val="808080"/>
        </w:rPr>
        <w:t>(Replaces R5-253807)</w:t>
      </w:r>
    </w:p>
    <w:p w14:paraId="66AAE2F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2C104" w14:textId="364FA349" w:rsidR="009A4D1E" w:rsidRDefault="009A4D1E" w:rsidP="009A4D1E">
      <w:pPr>
        <w:rPr>
          <w:rFonts w:ascii="Arial" w:hAnsi="Arial" w:cs="Arial"/>
          <w:b/>
          <w:sz w:val="24"/>
        </w:rPr>
      </w:pPr>
      <w:r>
        <w:rPr>
          <w:rFonts w:ascii="Arial" w:hAnsi="Arial" w:cs="Arial"/>
          <w:b/>
          <w:color w:val="0000FF"/>
          <w:sz w:val="24"/>
        </w:rPr>
        <w:t>R5-254047</w:t>
      </w:r>
      <w:r>
        <w:rPr>
          <w:rFonts w:ascii="Arial" w:hAnsi="Arial" w:cs="Arial"/>
          <w:b/>
          <w:color w:val="0000FF"/>
          <w:sz w:val="24"/>
        </w:rPr>
        <w:tab/>
      </w:r>
      <w:r>
        <w:rPr>
          <w:rFonts w:ascii="Arial" w:hAnsi="Arial" w:cs="Arial"/>
          <w:b/>
          <w:sz w:val="24"/>
        </w:rPr>
        <w:t>Correction of Antenna Assumptions in Annex M</w:t>
      </w:r>
    </w:p>
    <w:p w14:paraId="1797571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CR-1179  Cat: F (Rel-18)</w:t>
      </w:r>
      <w:r>
        <w:rPr>
          <w:i/>
        </w:rPr>
        <w:br/>
      </w:r>
      <w:r>
        <w:rPr>
          <w:i/>
        </w:rPr>
        <w:br/>
      </w:r>
      <w:r>
        <w:rPr>
          <w:i/>
        </w:rPr>
        <w:tab/>
      </w:r>
      <w:r>
        <w:rPr>
          <w:i/>
        </w:rPr>
        <w:tab/>
      </w:r>
      <w:r>
        <w:rPr>
          <w:i/>
        </w:rPr>
        <w:tab/>
      </w:r>
      <w:r>
        <w:rPr>
          <w:i/>
        </w:rPr>
        <w:tab/>
      </w:r>
      <w:r>
        <w:rPr>
          <w:i/>
        </w:rPr>
        <w:tab/>
        <w:t>Source: Keysight Technologies UK Ltd</w:t>
      </w:r>
    </w:p>
    <w:p w14:paraId="679327D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F44C6" w14:textId="589F45B3" w:rsidR="009A4D1E" w:rsidRDefault="009A4D1E" w:rsidP="009A4D1E">
      <w:pPr>
        <w:rPr>
          <w:rFonts w:ascii="Arial" w:hAnsi="Arial" w:cs="Arial"/>
          <w:b/>
          <w:sz w:val="24"/>
        </w:rPr>
      </w:pPr>
      <w:r>
        <w:rPr>
          <w:rFonts w:ascii="Arial" w:hAnsi="Arial" w:cs="Arial"/>
          <w:b/>
          <w:color w:val="0000FF"/>
          <w:sz w:val="24"/>
        </w:rPr>
        <w:t>R5-254329</w:t>
      </w:r>
      <w:r>
        <w:rPr>
          <w:rFonts w:ascii="Arial" w:hAnsi="Arial" w:cs="Arial"/>
          <w:b/>
          <w:color w:val="0000FF"/>
          <w:sz w:val="24"/>
        </w:rPr>
        <w:tab/>
      </w:r>
      <w:r>
        <w:rPr>
          <w:rFonts w:ascii="Arial" w:hAnsi="Arial" w:cs="Arial"/>
          <w:b/>
          <w:sz w:val="24"/>
        </w:rPr>
        <w:t>Corrections on suspended reference for ITU-R recommendation in 38.521-2</w:t>
      </w:r>
    </w:p>
    <w:p w14:paraId="0A234F0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CR-1181  Cat: F (Rel-18)</w:t>
      </w:r>
      <w:r>
        <w:rPr>
          <w:i/>
        </w:rPr>
        <w:br/>
      </w:r>
      <w:r>
        <w:rPr>
          <w:i/>
        </w:rPr>
        <w:br/>
      </w:r>
      <w:r>
        <w:rPr>
          <w:i/>
        </w:rPr>
        <w:tab/>
      </w:r>
      <w:r>
        <w:rPr>
          <w:i/>
        </w:rPr>
        <w:tab/>
      </w:r>
      <w:r>
        <w:rPr>
          <w:i/>
        </w:rPr>
        <w:tab/>
      </w:r>
      <w:r>
        <w:rPr>
          <w:i/>
        </w:rPr>
        <w:tab/>
      </w:r>
      <w:r>
        <w:rPr>
          <w:i/>
        </w:rPr>
        <w:tab/>
        <w:t>Source: ZTE Corporation</w:t>
      </w:r>
    </w:p>
    <w:p w14:paraId="09AB4338" w14:textId="77777777" w:rsidR="009A4D1E" w:rsidRDefault="009A4D1E" w:rsidP="009A4D1E">
      <w:pPr>
        <w:rPr>
          <w:rFonts w:ascii="Arial" w:hAnsi="Arial" w:cs="Arial"/>
          <w:b/>
        </w:rPr>
      </w:pPr>
      <w:r>
        <w:rPr>
          <w:rFonts w:ascii="Arial" w:hAnsi="Arial" w:cs="Arial"/>
          <w:b/>
        </w:rPr>
        <w:t xml:space="preserve">Abstract: </w:t>
      </w:r>
    </w:p>
    <w:p w14:paraId="1651156F" w14:textId="77777777" w:rsidR="009A4D1E" w:rsidRDefault="009A4D1E" w:rsidP="009A4D1E">
      <w:r>
        <w:t>[Core spec alignment]</w:t>
      </w:r>
    </w:p>
    <w:p w14:paraId="019BE11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03DC6" w14:textId="3594A40F" w:rsidR="009A4D1E" w:rsidRDefault="009A4D1E" w:rsidP="009A4D1E">
      <w:pPr>
        <w:rPr>
          <w:rFonts w:ascii="Arial" w:hAnsi="Arial" w:cs="Arial"/>
          <w:b/>
          <w:sz w:val="24"/>
        </w:rPr>
      </w:pPr>
      <w:r>
        <w:rPr>
          <w:rFonts w:ascii="Arial" w:hAnsi="Arial" w:cs="Arial"/>
          <w:b/>
          <w:color w:val="0000FF"/>
          <w:sz w:val="24"/>
        </w:rPr>
        <w:t>R5-254348</w:t>
      </w:r>
      <w:r>
        <w:rPr>
          <w:rFonts w:ascii="Arial" w:hAnsi="Arial" w:cs="Arial"/>
          <w:b/>
          <w:color w:val="0000FF"/>
          <w:sz w:val="24"/>
        </w:rPr>
        <w:tab/>
      </w:r>
      <w:r>
        <w:rPr>
          <w:rFonts w:ascii="Arial" w:hAnsi="Arial" w:cs="Arial"/>
          <w:b/>
          <w:sz w:val="24"/>
        </w:rPr>
        <w:t>Corrections on symbols for NR carrier aggregation in 38.521-2</w:t>
      </w:r>
    </w:p>
    <w:p w14:paraId="5ADF1D0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CR-1182  Cat: F (Rel-18)</w:t>
      </w:r>
      <w:r>
        <w:rPr>
          <w:i/>
        </w:rPr>
        <w:br/>
      </w:r>
      <w:r>
        <w:rPr>
          <w:i/>
        </w:rPr>
        <w:br/>
      </w:r>
      <w:r>
        <w:rPr>
          <w:i/>
        </w:rPr>
        <w:tab/>
      </w:r>
      <w:r>
        <w:rPr>
          <w:i/>
        </w:rPr>
        <w:tab/>
      </w:r>
      <w:r>
        <w:rPr>
          <w:i/>
        </w:rPr>
        <w:tab/>
      </w:r>
      <w:r>
        <w:rPr>
          <w:i/>
        </w:rPr>
        <w:tab/>
      </w:r>
      <w:r>
        <w:rPr>
          <w:i/>
        </w:rPr>
        <w:tab/>
        <w:t>Source: ZTE Corporation, Tejet, SRTC</w:t>
      </w:r>
    </w:p>
    <w:p w14:paraId="53BEC6F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C2A29" w14:textId="3D859B52" w:rsidR="009A4D1E" w:rsidRDefault="009A4D1E" w:rsidP="009A4D1E">
      <w:pPr>
        <w:rPr>
          <w:rFonts w:ascii="Arial" w:hAnsi="Arial" w:cs="Arial"/>
          <w:b/>
          <w:sz w:val="24"/>
        </w:rPr>
      </w:pPr>
      <w:r>
        <w:rPr>
          <w:rFonts w:ascii="Arial" w:hAnsi="Arial" w:cs="Arial"/>
          <w:b/>
          <w:color w:val="0000FF"/>
          <w:sz w:val="24"/>
        </w:rPr>
        <w:t>R5-254862</w:t>
      </w:r>
      <w:r>
        <w:rPr>
          <w:rFonts w:ascii="Arial" w:hAnsi="Arial" w:cs="Arial"/>
          <w:b/>
          <w:color w:val="0000FF"/>
          <w:sz w:val="24"/>
        </w:rPr>
        <w:tab/>
      </w:r>
      <w:r>
        <w:rPr>
          <w:rFonts w:ascii="Arial" w:hAnsi="Arial" w:cs="Arial"/>
          <w:b/>
          <w:sz w:val="24"/>
        </w:rPr>
        <w:t>Addition of FR2 RF testability issue list to specification</w:t>
      </w:r>
    </w:p>
    <w:p w14:paraId="657478C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CR-1187  Cat: F (Rel-18)</w:t>
      </w:r>
      <w:r>
        <w:rPr>
          <w:i/>
        </w:rPr>
        <w:br/>
      </w:r>
      <w:r>
        <w:rPr>
          <w:i/>
        </w:rPr>
        <w:br/>
      </w:r>
      <w:r>
        <w:rPr>
          <w:i/>
        </w:rPr>
        <w:tab/>
      </w:r>
      <w:r>
        <w:rPr>
          <w:i/>
        </w:rPr>
        <w:tab/>
      </w:r>
      <w:r>
        <w:rPr>
          <w:i/>
        </w:rPr>
        <w:tab/>
      </w:r>
      <w:r>
        <w:rPr>
          <w:i/>
        </w:rPr>
        <w:tab/>
      </w:r>
      <w:r>
        <w:rPr>
          <w:i/>
        </w:rPr>
        <w:tab/>
        <w:t>Source: Apple Inc</w:t>
      </w:r>
    </w:p>
    <w:p w14:paraId="1C41AC27" w14:textId="77777777" w:rsidR="009A4D1E" w:rsidRDefault="009A4D1E" w:rsidP="009A4D1E">
      <w:pPr>
        <w:rPr>
          <w:rFonts w:ascii="Arial" w:hAnsi="Arial" w:cs="Arial"/>
          <w:b/>
        </w:rPr>
      </w:pPr>
      <w:r>
        <w:rPr>
          <w:rFonts w:ascii="Arial" w:hAnsi="Arial" w:cs="Arial"/>
          <w:b/>
        </w:rPr>
        <w:t xml:space="preserve">Abstract: </w:t>
      </w:r>
    </w:p>
    <w:p w14:paraId="3571242D" w14:textId="77777777" w:rsidR="009A4D1E" w:rsidRDefault="009A4D1E" w:rsidP="009A4D1E">
      <w:r>
        <w:t>Follow up to AP#105.21</w:t>
      </w:r>
    </w:p>
    <w:p w14:paraId="33B578E7" w14:textId="77777777" w:rsidR="009A4D1E" w:rsidRDefault="009A4D1E" w:rsidP="009A4D1E">
      <w:pPr>
        <w:rPr>
          <w:rFonts w:ascii="Arial" w:hAnsi="Arial" w:cs="Arial"/>
          <w:b/>
        </w:rPr>
      </w:pPr>
      <w:r>
        <w:rPr>
          <w:rFonts w:ascii="Arial" w:hAnsi="Arial" w:cs="Arial"/>
          <w:b/>
        </w:rPr>
        <w:t xml:space="preserve">Discussion: </w:t>
      </w:r>
    </w:p>
    <w:p w14:paraId="212E2246" w14:textId="77777777" w:rsidR="009A4D1E" w:rsidRDefault="009A4D1E" w:rsidP="009A4D1E">
      <w:r>
        <w:t>r1</w:t>
      </w:r>
    </w:p>
    <w:p w14:paraId="0F5A1B3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R5-255394</w:t>
      </w:r>
      <w:r>
        <w:rPr>
          <w:color w:val="993300"/>
          <w:u w:val="single"/>
        </w:rPr>
        <w:t>.</w:t>
      </w:r>
    </w:p>
    <w:p w14:paraId="46218CE6" w14:textId="6CEB1C00" w:rsidR="009A4D1E" w:rsidRDefault="009A4D1E" w:rsidP="009A4D1E">
      <w:pPr>
        <w:rPr>
          <w:rFonts w:ascii="Arial" w:hAnsi="Arial" w:cs="Arial"/>
          <w:b/>
          <w:sz w:val="24"/>
        </w:rPr>
      </w:pPr>
      <w:r>
        <w:rPr>
          <w:rFonts w:ascii="Arial" w:hAnsi="Arial" w:cs="Arial"/>
          <w:b/>
          <w:color w:val="0000FF"/>
          <w:sz w:val="24"/>
        </w:rPr>
        <w:t>R5-255394</w:t>
      </w:r>
      <w:r>
        <w:rPr>
          <w:rFonts w:ascii="Arial" w:hAnsi="Arial" w:cs="Arial"/>
          <w:b/>
          <w:color w:val="0000FF"/>
          <w:sz w:val="24"/>
        </w:rPr>
        <w:tab/>
      </w:r>
      <w:r>
        <w:rPr>
          <w:rFonts w:ascii="Arial" w:hAnsi="Arial" w:cs="Arial"/>
          <w:b/>
          <w:sz w:val="24"/>
        </w:rPr>
        <w:t>Addition of FR2 RF testability issue list to specification</w:t>
      </w:r>
    </w:p>
    <w:p w14:paraId="381C323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v18.7.0</w:t>
      </w:r>
      <w:r>
        <w:rPr>
          <w:i/>
        </w:rPr>
        <w:tab/>
        <w:t xml:space="preserve">  CR-1187  rev 1 Cat: F (Rel-18)</w:t>
      </w:r>
      <w:r>
        <w:rPr>
          <w:i/>
        </w:rPr>
        <w:br/>
      </w:r>
      <w:r>
        <w:rPr>
          <w:i/>
        </w:rPr>
        <w:br/>
      </w:r>
      <w:r>
        <w:rPr>
          <w:i/>
        </w:rPr>
        <w:tab/>
      </w:r>
      <w:r>
        <w:rPr>
          <w:i/>
        </w:rPr>
        <w:tab/>
      </w:r>
      <w:r>
        <w:rPr>
          <w:i/>
        </w:rPr>
        <w:tab/>
      </w:r>
      <w:r>
        <w:rPr>
          <w:i/>
        </w:rPr>
        <w:tab/>
      </w:r>
      <w:r>
        <w:rPr>
          <w:i/>
        </w:rPr>
        <w:tab/>
        <w:t>Source: Apple Inc</w:t>
      </w:r>
    </w:p>
    <w:p w14:paraId="1E4A0EB1" w14:textId="77777777" w:rsidR="009A4D1E" w:rsidRDefault="009A4D1E" w:rsidP="009A4D1E">
      <w:pPr>
        <w:rPr>
          <w:color w:val="808080"/>
        </w:rPr>
      </w:pPr>
      <w:r>
        <w:rPr>
          <w:color w:val="808080"/>
        </w:rPr>
        <w:t>(Replaces R5-254862)</w:t>
      </w:r>
    </w:p>
    <w:p w14:paraId="2D8F81E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5D82C" w14:textId="77777777" w:rsidR="009A4D1E" w:rsidRDefault="009A4D1E" w:rsidP="009A4D1E">
      <w:pPr>
        <w:pStyle w:val="Heading4"/>
      </w:pPr>
      <w:bookmarkStart w:id="698" w:name="_Toc208934052"/>
      <w:r>
        <w:t>5.4.6</w:t>
      </w:r>
      <w:r>
        <w:tab/>
        <w:t>TS 38.521-3</w:t>
      </w:r>
      <w:bookmarkEnd w:id="698"/>
    </w:p>
    <w:p w14:paraId="173A8E7E" w14:textId="77777777" w:rsidR="009A4D1E" w:rsidRDefault="009A4D1E" w:rsidP="009A4D1E">
      <w:pPr>
        <w:pStyle w:val="Heading5"/>
      </w:pPr>
      <w:bookmarkStart w:id="699" w:name="_Toc208934053"/>
      <w:r>
        <w:t>5.4.6.1</w:t>
      </w:r>
      <w:r>
        <w:tab/>
        <w:t>Tx Requirements (Clause 6)</w:t>
      </w:r>
      <w:bookmarkEnd w:id="699"/>
    </w:p>
    <w:p w14:paraId="55864181" w14:textId="0FE169E9" w:rsidR="009A4D1E" w:rsidRDefault="009A4D1E" w:rsidP="009A4D1E">
      <w:pPr>
        <w:rPr>
          <w:rFonts w:ascii="Arial" w:hAnsi="Arial" w:cs="Arial"/>
          <w:b/>
          <w:sz w:val="24"/>
        </w:rPr>
      </w:pPr>
      <w:r>
        <w:rPr>
          <w:rFonts w:ascii="Arial" w:hAnsi="Arial" w:cs="Arial"/>
          <w:b/>
          <w:color w:val="0000FF"/>
          <w:sz w:val="24"/>
        </w:rPr>
        <w:t>R5-253803</w:t>
      </w:r>
      <w:r>
        <w:rPr>
          <w:rFonts w:ascii="Arial" w:hAnsi="Arial" w:cs="Arial"/>
          <w:b/>
          <w:color w:val="0000FF"/>
          <w:sz w:val="24"/>
        </w:rPr>
        <w:tab/>
      </w:r>
      <w:r>
        <w:rPr>
          <w:rFonts w:ascii="Arial" w:hAnsi="Arial" w:cs="Arial"/>
          <w:b/>
          <w:sz w:val="24"/>
        </w:rPr>
        <w:t>FR2 MU - PC6 editor notes updates in 38.521-3</w:t>
      </w:r>
    </w:p>
    <w:p w14:paraId="3C4F42E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CR-1962  Cat: F (Rel-19)</w:t>
      </w:r>
      <w:r>
        <w:rPr>
          <w:i/>
        </w:rPr>
        <w:br/>
      </w:r>
      <w:r>
        <w:rPr>
          <w:i/>
        </w:rPr>
        <w:br/>
      </w:r>
      <w:r>
        <w:rPr>
          <w:i/>
        </w:rPr>
        <w:tab/>
      </w:r>
      <w:r>
        <w:rPr>
          <w:i/>
        </w:rPr>
        <w:tab/>
      </w:r>
      <w:r>
        <w:rPr>
          <w:i/>
        </w:rPr>
        <w:tab/>
      </w:r>
      <w:r>
        <w:rPr>
          <w:i/>
        </w:rPr>
        <w:tab/>
      </w:r>
      <w:r>
        <w:rPr>
          <w:i/>
        </w:rPr>
        <w:tab/>
        <w:t>Source: Keysight Technologies UK Ltd</w:t>
      </w:r>
    </w:p>
    <w:p w14:paraId="33C7B032" w14:textId="77777777" w:rsidR="009A4D1E" w:rsidRDefault="009A4D1E" w:rsidP="009A4D1E">
      <w:pPr>
        <w:rPr>
          <w:rFonts w:ascii="Arial" w:hAnsi="Arial" w:cs="Arial"/>
          <w:b/>
        </w:rPr>
      </w:pPr>
      <w:r>
        <w:rPr>
          <w:rFonts w:ascii="Arial" w:hAnsi="Arial" w:cs="Arial"/>
          <w:b/>
        </w:rPr>
        <w:t xml:space="preserve">Discussion: </w:t>
      </w:r>
    </w:p>
    <w:p w14:paraId="599672EA" w14:textId="77777777" w:rsidR="009A4D1E" w:rsidRDefault="009A4D1E" w:rsidP="009A4D1E">
      <w:r>
        <w:t>"Moderator (Apple) - No comments received as of 08/25 PM coffee break for this CR. This CR will be marked OK to agree in 08/25 FR2 MU Update if no further comments/concerns received.</w:t>
      </w:r>
    </w:p>
    <w:p w14:paraId="1377AE05" w14:textId="77777777" w:rsidR="009A4D1E" w:rsidRDefault="009A4D1E" w:rsidP="009A4D1E">
      <w:r>
        <w:t>8/26</w:t>
      </w:r>
    </w:p>
    <w:p w14:paraId="64B3F154" w14:textId="77777777" w:rsidR="009A4D1E" w:rsidRDefault="009A4D1E" w:rsidP="009A4D1E">
      <w:r>
        <w:t xml:space="preserve"> Moderator (Apple) - No comments received. This CR can be agreed."</w:t>
      </w:r>
    </w:p>
    <w:p w14:paraId="1A2E124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BE64E" w14:textId="6052490F" w:rsidR="009A4D1E" w:rsidRDefault="009A4D1E" w:rsidP="009A4D1E">
      <w:pPr>
        <w:rPr>
          <w:rFonts w:ascii="Arial" w:hAnsi="Arial" w:cs="Arial"/>
          <w:b/>
          <w:sz w:val="24"/>
        </w:rPr>
      </w:pPr>
      <w:r>
        <w:rPr>
          <w:rFonts w:ascii="Arial" w:hAnsi="Arial" w:cs="Arial"/>
          <w:b/>
          <w:color w:val="0000FF"/>
          <w:sz w:val="24"/>
        </w:rPr>
        <w:t>R5-254131</w:t>
      </w:r>
      <w:r>
        <w:rPr>
          <w:rFonts w:ascii="Arial" w:hAnsi="Arial" w:cs="Arial"/>
          <w:b/>
          <w:color w:val="0000FF"/>
          <w:sz w:val="24"/>
        </w:rPr>
        <w:tab/>
      </w:r>
      <w:r>
        <w:rPr>
          <w:rFonts w:ascii="Arial" w:hAnsi="Arial" w:cs="Arial"/>
          <w:b/>
          <w:sz w:val="24"/>
        </w:rPr>
        <w:t>Addition of UE maximum output power for new R15 EN-DC combos within FR1</w:t>
      </w:r>
    </w:p>
    <w:p w14:paraId="735D62F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CR-1971  Cat: F (Rel-19)</w:t>
      </w:r>
      <w:r>
        <w:rPr>
          <w:i/>
        </w:rPr>
        <w:br/>
      </w:r>
      <w:r>
        <w:rPr>
          <w:i/>
        </w:rPr>
        <w:br/>
      </w:r>
      <w:r>
        <w:rPr>
          <w:i/>
        </w:rPr>
        <w:tab/>
      </w:r>
      <w:r>
        <w:rPr>
          <w:i/>
        </w:rPr>
        <w:tab/>
      </w:r>
      <w:r>
        <w:rPr>
          <w:i/>
        </w:rPr>
        <w:tab/>
      </w:r>
      <w:r>
        <w:rPr>
          <w:i/>
        </w:rPr>
        <w:tab/>
      </w:r>
      <w:r>
        <w:rPr>
          <w:i/>
        </w:rPr>
        <w:tab/>
        <w:t>Source: KDDI Corporation</w:t>
      </w:r>
    </w:p>
    <w:p w14:paraId="5714E98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9EADF8" w14:textId="138D0427" w:rsidR="009A4D1E" w:rsidRDefault="009A4D1E" w:rsidP="009A4D1E">
      <w:pPr>
        <w:rPr>
          <w:rFonts w:ascii="Arial" w:hAnsi="Arial" w:cs="Arial"/>
          <w:b/>
          <w:sz w:val="24"/>
        </w:rPr>
      </w:pPr>
      <w:r>
        <w:rPr>
          <w:rFonts w:ascii="Arial" w:hAnsi="Arial" w:cs="Arial"/>
          <w:b/>
          <w:color w:val="0000FF"/>
          <w:sz w:val="24"/>
        </w:rPr>
        <w:t>R5-254388</w:t>
      </w:r>
      <w:r>
        <w:rPr>
          <w:rFonts w:ascii="Arial" w:hAnsi="Arial" w:cs="Arial"/>
          <w:b/>
          <w:color w:val="0000FF"/>
          <w:sz w:val="24"/>
        </w:rPr>
        <w:tab/>
      </w:r>
      <w:r>
        <w:rPr>
          <w:rFonts w:ascii="Arial" w:hAnsi="Arial" w:cs="Arial"/>
          <w:b/>
          <w:sz w:val="24"/>
        </w:rPr>
        <w:t>Correction of Tx test cases</w:t>
      </w:r>
    </w:p>
    <w:p w14:paraId="5956046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CR-1983  Cat: F (Rel-19)</w:t>
      </w:r>
      <w:r>
        <w:rPr>
          <w:i/>
        </w:rPr>
        <w:br/>
      </w:r>
      <w:r>
        <w:rPr>
          <w:i/>
        </w:rPr>
        <w:br/>
      </w:r>
      <w:r>
        <w:rPr>
          <w:i/>
        </w:rPr>
        <w:tab/>
      </w:r>
      <w:r>
        <w:rPr>
          <w:i/>
        </w:rPr>
        <w:tab/>
      </w:r>
      <w:r>
        <w:rPr>
          <w:i/>
        </w:rPr>
        <w:tab/>
      </w:r>
      <w:r>
        <w:rPr>
          <w:i/>
        </w:rPr>
        <w:tab/>
      </w:r>
      <w:r>
        <w:rPr>
          <w:i/>
        </w:rPr>
        <w:tab/>
        <w:t>Source: ROHDE &amp; SCHWARZ</w:t>
      </w:r>
    </w:p>
    <w:p w14:paraId="43ED957C" w14:textId="77777777" w:rsidR="009A4D1E" w:rsidRDefault="009A4D1E" w:rsidP="009A4D1E">
      <w:pPr>
        <w:rPr>
          <w:rFonts w:ascii="Arial" w:hAnsi="Arial" w:cs="Arial"/>
          <w:b/>
        </w:rPr>
      </w:pPr>
      <w:r>
        <w:rPr>
          <w:rFonts w:ascii="Arial" w:hAnsi="Arial" w:cs="Arial"/>
          <w:b/>
        </w:rPr>
        <w:t xml:space="preserve">Abstract: </w:t>
      </w:r>
    </w:p>
    <w:p w14:paraId="04CCA7EC" w14:textId="77777777" w:rsidR="009A4D1E" w:rsidRDefault="009A4D1E" w:rsidP="009A4D1E">
      <w:r>
        <w:t>Update of applicability in r1 of CR R5-253900.</w:t>
      </w:r>
    </w:p>
    <w:p w14:paraId="5219E0A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788DA" w14:textId="4866264D" w:rsidR="009A4D1E" w:rsidRDefault="009A4D1E" w:rsidP="009A4D1E">
      <w:pPr>
        <w:rPr>
          <w:rFonts w:ascii="Arial" w:hAnsi="Arial" w:cs="Arial"/>
          <w:b/>
          <w:sz w:val="24"/>
        </w:rPr>
      </w:pPr>
      <w:r>
        <w:rPr>
          <w:rFonts w:ascii="Arial" w:hAnsi="Arial" w:cs="Arial"/>
          <w:b/>
          <w:color w:val="0000FF"/>
          <w:sz w:val="24"/>
        </w:rPr>
        <w:t>R5-254403</w:t>
      </w:r>
      <w:r>
        <w:rPr>
          <w:rFonts w:ascii="Arial" w:hAnsi="Arial" w:cs="Arial"/>
          <w:b/>
          <w:color w:val="0000FF"/>
          <w:sz w:val="24"/>
        </w:rPr>
        <w:tab/>
      </w:r>
      <w:r>
        <w:rPr>
          <w:rFonts w:ascii="Arial" w:hAnsi="Arial" w:cs="Arial"/>
          <w:b/>
          <w:sz w:val="24"/>
        </w:rPr>
        <w:t>Editorial Correction to Clause headers for Tx test cases</w:t>
      </w:r>
    </w:p>
    <w:p w14:paraId="2071E7C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CR-1985  Cat: F (Rel-19)</w:t>
      </w:r>
      <w:r>
        <w:rPr>
          <w:i/>
        </w:rPr>
        <w:br/>
      </w:r>
      <w:r>
        <w:rPr>
          <w:i/>
        </w:rPr>
        <w:br/>
      </w:r>
      <w:r>
        <w:rPr>
          <w:i/>
        </w:rPr>
        <w:tab/>
      </w:r>
      <w:r>
        <w:rPr>
          <w:i/>
        </w:rPr>
        <w:tab/>
      </w:r>
      <w:r>
        <w:rPr>
          <w:i/>
        </w:rPr>
        <w:tab/>
      </w:r>
      <w:r>
        <w:rPr>
          <w:i/>
        </w:rPr>
        <w:tab/>
      </w:r>
      <w:r>
        <w:rPr>
          <w:i/>
        </w:rPr>
        <w:tab/>
        <w:t>Source: TTA</w:t>
      </w:r>
    </w:p>
    <w:p w14:paraId="13C6B2A6" w14:textId="77777777" w:rsidR="009A4D1E" w:rsidRDefault="009A4D1E" w:rsidP="009A4D1E">
      <w:pPr>
        <w:rPr>
          <w:rFonts w:ascii="Arial" w:hAnsi="Arial" w:cs="Arial"/>
          <w:b/>
        </w:rPr>
      </w:pPr>
      <w:r>
        <w:rPr>
          <w:rFonts w:ascii="Arial" w:hAnsi="Arial" w:cs="Arial"/>
          <w:b/>
        </w:rPr>
        <w:t xml:space="preserve">Abstract: </w:t>
      </w:r>
    </w:p>
    <w:p w14:paraId="1128FDAD" w14:textId="77777777" w:rsidR="009A4D1E" w:rsidRDefault="009A4D1E" w:rsidP="009A4D1E">
      <w:r>
        <w:t>Editorial</w:t>
      </w:r>
    </w:p>
    <w:p w14:paraId="7B37846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A087B" w14:textId="78928F60" w:rsidR="009A4D1E" w:rsidRDefault="009A4D1E" w:rsidP="009A4D1E">
      <w:pPr>
        <w:rPr>
          <w:rFonts w:ascii="Arial" w:hAnsi="Arial" w:cs="Arial"/>
          <w:b/>
          <w:sz w:val="24"/>
        </w:rPr>
      </w:pPr>
      <w:r>
        <w:rPr>
          <w:rFonts w:ascii="Arial" w:hAnsi="Arial" w:cs="Arial"/>
          <w:b/>
          <w:color w:val="0000FF"/>
          <w:sz w:val="24"/>
        </w:rPr>
        <w:t>R5-254734</w:t>
      </w:r>
      <w:r>
        <w:rPr>
          <w:rFonts w:ascii="Arial" w:hAnsi="Arial" w:cs="Arial"/>
          <w:b/>
          <w:color w:val="0000FF"/>
          <w:sz w:val="24"/>
        </w:rPr>
        <w:tab/>
      </w:r>
      <w:r>
        <w:rPr>
          <w:rFonts w:ascii="Arial" w:hAnsi="Arial" w:cs="Arial"/>
          <w:b/>
          <w:sz w:val="24"/>
        </w:rPr>
        <w:t>Editorial corrections to 6.5B.3.3.2</w:t>
      </w:r>
    </w:p>
    <w:p w14:paraId="09FE215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CR-1991  Cat: F (Rel-19)</w:t>
      </w:r>
      <w:r>
        <w:rPr>
          <w:i/>
        </w:rPr>
        <w:br/>
      </w:r>
      <w:r>
        <w:rPr>
          <w:i/>
        </w:rPr>
        <w:br/>
      </w:r>
      <w:r>
        <w:rPr>
          <w:i/>
        </w:rPr>
        <w:tab/>
      </w:r>
      <w:r>
        <w:rPr>
          <w:i/>
        </w:rPr>
        <w:tab/>
      </w:r>
      <w:r>
        <w:rPr>
          <w:i/>
        </w:rPr>
        <w:tab/>
      </w:r>
      <w:r>
        <w:rPr>
          <w:i/>
        </w:rPr>
        <w:tab/>
      </w:r>
      <w:r>
        <w:rPr>
          <w:i/>
        </w:rPr>
        <w:tab/>
        <w:t>Source: Anritsu</w:t>
      </w:r>
    </w:p>
    <w:p w14:paraId="51DF9695" w14:textId="77777777" w:rsidR="009A4D1E" w:rsidRDefault="009A4D1E" w:rsidP="009A4D1E">
      <w:pPr>
        <w:rPr>
          <w:rFonts w:ascii="Arial" w:hAnsi="Arial" w:cs="Arial"/>
          <w:b/>
        </w:rPr>
      </w:pPr>
      <w:r>
        <w:rPr>
          <w:rFonts w:ascii="Arial" w:hAnsi="Arial" w:cs="Arial"/>
          <w:b/>
        </w:rPr>
        <w:t xml:space="preserve">Abstract: </w:t>
      </w:r>
    </w:p>
    <w:p w14:paraId="72936A8A" w14:textId="77777777" w:rsidR="009A4D1E" w:rsidRDefault="009A4D1E" w:rsidP="009A4D1E">
      <w:r>
        <w:t>Editorial</w:t>
      </w:r>
    </w:p>
    <w:p w14:paraId="7B7E10D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8EB0B" w14:textId="77777777" w:rsidR="009A4D1E" w:rsidRDefault="009A4D1E" w:rsidP="009A4D1E">
      <w:pPr>
        <w:pStyle w:val="Heading5"/>
      </w:pPr>
      <w:bookmarkStart w:id="700" w:name="_Toc208934054"/>
      <w:r>
        <w:t>5.4.6.2</w:t>
      </w:r>
      <w:r>
        <w:tab/>
        <w:t>Rx Requirements (Clause 7)</w:t>
      </w:r>
      <w:bookmarkEnd w:id="700"/>
    </w:p>
    <w:p w14:paraId="14D5A987" w14:textId="40E3E79F" w:rsidR="009A4D1E" w:rsidRDefault="009A4D1E" w:rsidP="009A4D1E">
      <w:pPr>
        <w:rPr>
          <w:rFonts w:ascii="Arial" w:hAnsi="Arial" w:cs="Arial"/>
          <w:b/>
          <w:sz w:val="24"/>
        </w:rPr>
      </w:pPr>
      <w:r>
        <w:rPr>
          <w:rFonts w:ascii="Arial" w:hAnsi="Arial" w:cs="Arial"/>
          <w:b/>
          <w:color w:val="0000FF"/>
          <w:sz w:val="24"/>
        </w:rPr>
        <w:t>R5-253810</w:t>
      </w:r>
      <w:r>
        <w:rPr>
          <w:rFonts w:ascii="Arial" w:hAnsi="Arial" w:cs="Arial"/>
          <w:b/>
          <w:color w:val="0000FF"/>
          <w:sz w:val="24"/>
        </w:rPr>
        <w:tab/>
      </w:r>
      <w:r>
        <w:rPr>
          <w:rFonts w:ascii="Arial" w:hAnsi="Arial" w:cs="Arial"/>
          <w:b/>
          <w:sz w:val="24"/>
        </w:rPr>
        <w:t>Addition of reference sensitivity for new R15 EN-DC combos within FR1</w:t>
      </w:r>
    </w:p>
    <w:p w14:paraId="264F443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CR-1964  Cat: F (Rel-19)</w:t>
      </w:r>
      <w:r>
        <w:rPr>
          <w:i/>
        </w:rPr>
        <w:br/>
      </w:r>
      <w:r>
        <w:rPr>
          <w:i/>
        </w:rPr>
        <w:br/>
      </w:r>
      <w:r>
        <w:rPr>
          <w:i/>
        </w:rPr>
        <w:tab/>
      </w:r>
      <w:r>
        <w:rPr>
          <w:i/>
        </w:rPr>
        <w:tab/>
      </w:r>
      <w:r>
        <w:rPr>
          <w:i/>
        </w:rPr>
        <w:tab/>
      </w:r>
      <w:r>
        <w:rPr>
          <w:i/>
        </w:rPr>
        <w:tab/>
      </w:r>
      <w:r>
        <w:rPr>
          <w:i/>
        </w:rPr>
        <w:tab/>
        <w:t>Source: KDDI Corporation</w:t>
      </w:r>
    </w:p>
    <w:p w14:paraId="12FD1C5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9143F" w14:textId="55562DE6" w:rsidR="009A4D1E" w:rsidRDefault="009A4D1E" w:rsidP="009A4D1E">
      <w:pPr>
        <w:rPr>
          <w:rFonts w:ascii="Arial" w:hAnsi="Arial" w:cs="Arial"/>
          <w:b/>
          <w:sz w:val="24"/>
        </w:rPr>
      </w:pPr>
      <w:r>
        <w:rPr>
          <w:rFonts w:ascii="Arial" w:hAnsi="Arial" w:cs="Arial"/>
          <w:b/>
          <w:color w:val="0000FF"/>
          <w:sz w:val="24"/>
        </w:rPr>
        <w:t>R5-254083</w:t>
      </w:r>
      <w:r>
        <w:rPr>
          <w:rFonts w:ascii="Arial" w:hAnsi="Arial" w:cs="Arial"/>
          <w:b/>
          <w:color w:val="0000FF"/>
          <w:sz w:val="24"/>
        </w:rPr>
        <w:tab/>
      </w:r>
      <w:r>
        <w:rPr>
          <w:rFonts w:ascii="Arial" w:hAnsi="Arial" w:cs="Arial"/>
          <w:b/>
          <w:sz w:val="24"/>
        </w:rPr>
        <w:t>REFSENS NSA - Test points corrections for DC_3A_n77A and DC_3A_n78A</w:t>
      </w:r>
    </w:p>
    <w:p w14:paraId="0634A18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CR-1969  Cat: F (Rel-19)</w:t>
      </w:r>
      <w:r>
        <w:rPr>
          <w:i/>
        </w:rPr>
        <w:br/>
      </w:r>
      <w:r>
        <w:rPr>
          <w:i/>
        </w:rPr>
        <w:br/>
      </w:r>
      <w:r>
        <w:rPr>
          <w:i/>
        </w:rPr>
        <w:tab/>
      </w:r>
      <w:r>
        <w:rPr>
          <w:i/>
        </w:rPr>
        <w:tab/>
      </w:r>
      <w:r>
        <w:rPr>
          <w:i/>
        </w:rPr>
        <w:tab/>
      </w:r>
      <w:r>
        <w:rPr>
          <w:i/>
        </w:rPr>
        <w:tab/>
      </w:r>
      <w:r>
        <w:rPr>
          <w:i/>
        </w:rPr>
        <w:tab/>
        <w:t>Source: Keysight Technologies UK Ltd</w:t>
      </w:r>
    </w:p>
    <w:p w14:paraId="57BA9FF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34E1E0" w14:textId="47946035" w:rsidR="009A4D1E" w:rsidRDefault="009A4D1E" w:rsidP="009A4D1E">
      <w:pPr>
        <w:rPr>
          <w:rFonts w:ascii="Arial" w:hAnsi="Arial" w:cs="Arial"/>
          <w:b/>
          <w:sz w:val="24"/>
        </w:rPr>
      </w:pPr>
      <w:r>
        <w:rPr>
          <w:rFonts w:ascii="Arial" w:hAnsi="Arial" w:cs="Arial"/>
          <w:b/>
          <w:color w:val="0000FF"/>
          <w:sz w:val="24"/>
        </w:rPr>
        <w:t>R5-254084</w:t>
      </w:r>
      <w:r>
        <w:rPr>
          <w:rFonts w:ascii="Arial" w:hAnsi="Arial" w:cs="Arial"/>
          <w:b/>
          <w:color w:val="0000FF"/>
          <w:sz w:val="24"/>
        </w:rPr>
        <w:tab/>
      </w:r>
      <w:r>
        <w:rPr>
          <w:rFonts w:ascii="Arial" w:hAnsi="Arial" w:cs="Arial"/>
          <w:b/>
          <w:sz w:val="24"/>
        </w:rPr>
        <w:t>Editorial - References corrections in test case 7.6B.3.3</w:t>
      </w:r>
    </w:p>
    <w:p w14:paraId="08FB7D2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CR-1970  Cat: F (Rel-19)</w:t>
      </w:r>
      <w:r>
        <w:rPr>
          <w:i/>
        </w:rPr>
        <w:br/>
      </w:r>
      <w:r>
        <w:rPr>
          <w:i/>
        </w:rPr>
        <w:br/>
      </w:r>
      <w:r>
        <w:rPr>
          <w:i/>
        </w:rPr>
        <w:tab/>
      </w:r>
      <w:r>
        <w:rPr>
          <w:i/>
        </w:rPr>
        <w:tab/>
      </w:r>
      <w:r>
        <w:rPr>
          <w:i/>
        </w:rPr>
        <w:tab/>
      </w:r>
      <w:r>
        <w:rPr>
          <w:i/>
        </w:rPr>
        <w:tab/>
      </w:r>
      <w:r>
        <w:rPr>
          <w:i/>
        </w:rPr>
        <w:tab/>
        <w:t>Source: Keysight Technologies UK Ltd</w:t>
      </w:r>
    </w:p>
    <w:p w14:paraId="1ADDC374" w14:textId="77777777" w:rsidR="009A4D1E" w:rsidRDefault="009A4D1E" w:rsidP="009A4D1E">
      <w:pPr>
        <w:rPr>
          <w:rFonts w:ascii="Arial" w:hAnsi="Arial" w:cs="Arial"/>
          <w:b/>
        </w:rPr>
      </w:pPr>
      <w:r>
        <w:rPr>
          <w:rFonts w:ascii="Arial" w:hAnsi="Arial" w:cs="Arial"/>
          <w:b/>
        </w:rPr>
        <w:t xml:space="preserve">Abstract: </w:t>
      </w:r>
    </w:p>
    <w:p w14:paraId="39F4BEB1" w14:textId="77777777" w:rsidR="009A4D1E" w:rsidRDefault="009A4D1E" w:rsidP="009A4D1E">
      <w:r>
        <w:t>Editorial</w:t>
      </w:r>
    </w:p>
    <w:p w14:paraId="13827F5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9EF02" w14:textId="4508C174" w:rsidR="009A4D1E" w:rsidRDefault="009A4D1E" w:rsidP="009A4D1E">
      <w:pPr>
        <w:rPr>
          <w:rFonts w:ascii="Arial" w:hAnsi="Arial" w:cs="Arial"/>
          <w:b/>
          <w:sz w:val="24"/>
        </w:rPr>
      </w:pPr>
      <w:r>
        <w:rPr>
          <w:rFonts w:ascii="Arial" w:hAnsi="Arial" w:cs="Arial"/>
          <w:b/>
          <w:color w:val="0000FF"/>
          <w:sz w:val="24"/>
        </w:rPr>
        <w:t>R5-254315</w:t>
      </w:r>
      <w:r>
        <w:rPr>
          <w:rFonts w:ascii="Arial" w:hAnsi="Arial" w:cs="Arial"/>
          <w:b/>
          <w:color w:val="0000FF"/>
          <w:sz w:val="24"/>
        </w:rPr>
        <w:tab/>
      </w:r>
      <w:r>
        <w:rPr>
          <w:rFonts w:ascii="Arial" w:hAnsi="Arial" w:cs="Arial"/>
          <w:b/>
          <w:sz w:val="24"/>
        </w:rPr>
        <w:t>Addition of  reference sensitivity for PC2 DC_66A_n41A</w:t>
      </w:r>
    </w:p>
    <w:p w14:paraId="577C55A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CR-1974  Cat: F (Rel-19)</w:t>
      </w:r>
      <w:r>
        <w:rPr>
          <w:i/>
        </w:rPr>
        <w:br/>
      </w:r>
      <w:r>
        <w:rPr>
          <w:i/>
        </w:rPr>
        <w:br/>
      </w:r>
      <w:r>
        <w:rPr>
          <w:i/>
        </w:rPr>
        <w:tab/>
      </w:r>
      <w:r>
        <w:rPr>
          <w:i/>
        </w:rPr>
        <w:tab/>
      </w:r>
      <w:r>
        <w:rPr>
          <w:i/>
        </w:rPr>
        <w:tab/>
      </w:r>
      <w:r>
        <w:rPr>
          <w:i/>
        </w:rPr>
        <w:tab/>
      </w:r>
      <w:r>
        <w:rPr>
          <w:i/>
        </w:rPr>
        <w:tab/>
        <w:t>Source: ZTE Corporation</w:t>
      </w:r>
    </w:p>
    <w:p w14:paraId="59072E14" w14:textId="77777777" w:rsidR="009A4D1E" w:rsidRDefault="009A4D1E" w:rsidP="009A4D1E">
      <w:pPr>
        <w:rPr>
          <w:rFonts w:ascii="Arial" w:hAnsi="Arial" w:cs="Arial"/>
          <w:b/>
        </w:rPr>
      </w:pPr>
      <w:r>
        <w:rPr>
          <w:rFonts w:ascii="Arial" w:hAnsi="Arial" w:cs="Arial"/>
          <w:b/>
        </w:rPr>
        <w:t xml:space="preserve">Discussion: </w:t>
      </w:r>
    </w:p>
    <w:p w14:paraId="4FA4B05A" w14:textId="77777777" w:rsidR="009A4D1E" w:rsidRDefault="009A4D1E" w:rsidP="009A4D1E">
      <w:r>
        <w:t>r1</w:t>
      </w:r>
    </w:p>
    <w:p w14:paraId="2F6C3CB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R5-255400</w:t>
      </w:r>
      <w:r>
        <w:rPr>
          <w:color w:val="993300"/>
          <w:u w:val="single"/>
        </w:rPr>
        <w:t>.</w:t>
      </w:r>
    </w:p>
    <w:p w14:paraId="1A079579" w14:textId="0A100BFC" w:rsidR="009A4D1E" w:rsidRDefault="009A4D1E" w:rsidP="009A4D1E">
      <w:pPr>
        <w:rPr>
          <w:rFonts w:ascii="Arial" w:hAnsi="Arial" w:cs="Arial"/>
          <w:b/>
          <w:sz w:val="24"/>
        </w:rPr>
      </w:pPr>
      <w:r>
        <w:rPr>
          <w:rFonts w:ascii="Arial" w:hAnsi="Arial" w:cs="Arial"/>
          <w:b/>
          <w:color w:val="0000FF"/>
          <w:sz w:val="24"/>
        </w:rPr>
        <w:t>R5-255400</w:t>
      </w:r>
      <w:r>
        <w:rPr>
          <w:rFonts w:ascii="Arial" w:hAnsi="Arial" w:cs="Arial"/>
          <w:b/>
          <w:color w:val="0000FF"/>
          <w:sz w:val="24"/>
        </w:rPr>
        <w:tab/>
      </w:r>
      <w:r>
        <w:rPr>
          <w:rFonts w:ascii="Arial" w:hAnsi="Arial" w:cs="Arial"/>
          <w:b/>
          <w:sz w:val="24"/>
        </w:rPr>
        <w:t>Addition of  reference sensitivity for PC2 DC_66A_n41A</w:t>
      </w:r>
    </w:p>
    <w:p w14:paraId="2A5AA83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CR-1974  rev 1 Cat: F (Rel-19)</w:t>
      </w:r>
      <w:r>
        <w:rPr>
          <w:i/>
        </w:rPr>
        <w:br/>
      </w:r>
      <w:r>
        <w:rPr>
          <w:i/>
        </w:rPr>
        <w:br/>
      </w:r>
      <w:r>
        <w:rPr>
          <w:i/>
        </w:rPr>
        <w:tab/>
      </w:r>
      <w:r>
        <w:rPr>
          <w:i/>
        </w:rPr>
        <w:tab/>
      </w:r>
      <w:r>
        <w:rPr>
          <w:i/>
        </w:rPr>
        <w:tab/>
      </w:r>
      <w:r>
        <w:rPr>
          <w:i/>
        </w:rPr>
        <w:tab/>
      </w:r>
      <w:r>
        <w:rPr>
          <w:i/>
        </w:rPr>
        <w:tab/>
        <w:t>Source: ZTE Corporation</w:t>
      </w:r>
    </w:p>
    <w:p w14:paraId="1C9A9443" w14:textId="77777777" w:rsidR="009A4D1E" w:rsidRDefault="009A4D1E" w:rsidP="009A4D1E">
      <w:pPr>
        <w:rPr>
          <w:color w:val="808080"/>
        </w:rPr>
      </w:pPr>
      <w:r>
        <w:rPr>
          <w:color w:val="808080"/>
        </w:rPr>
        <w:t>(Replaces R5-254315)</w:t>
      </w:r>
    </w:p>
    <w:p w14:paraId="7ABAF89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3B1E5" w14:textId="5AD22B08" w:rsidR="009A4D1E" w:rsidRDefault="009A4D1E" w:rsidP="009A4D1E">
      <w:pPr>
        <w:rPr>
          <w:rFonts w:ascii="Arial" w:hAnsi="Arial" w:cs="Arial"/>
          <w:b/>
          <w:sz w:val="24"/>
        </w:rPr>
      </w:pPr>
      <w:r>
        <w:rPr>
          <w:rFonts w:ascii="Arial" w:hAnsi="Arial" w:cs="Arial"/>
          <w:b/>
          <w:color w:val="0000FF"/>
          <w:sz w:val="24"/>
        </w:rPr>
        <w:t>R5-254317</w:t>
      </w:r>
      <w:r>
        <w:rPr>
          <w:rFonts w:ascii="Arial" w:hAnsi="Arial" w:cs="Arial"/>
          <w:b/>
          <w:color w:val="0000FF"/>
          <w:sz w:val="24"/>
        </w:rPr>
        <w:tab/>
      </w:r>
      <w:r>
        <w:rPr>
          <w:rFonts w:ascii="Arial" w:hAnsi="Arial" w:cs="Arial"/>
          <w:b/>
          <w:sz w:val="24"/>
        </w:rPr>
        <w:t>Updates on Refsens test case for EN-DC configuration DC_1A-41A_n78A</w:t>
      </w:r>
    </w:p>
    <w:p w14:paraId="3FD17FA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CR-1975  Cat: F (Rel-19)</w:t>
      </w:r>
      <w:r>
        <w:rPr>
          <w:i/>
        </w:rPr>
        <w:br/>
      </w:r>
      <w:r>
        <w:rPr>
          <w:i/>
        </w:rPr>
        <w:br/>
      </w:r>
      <w:r>
        <w:rPr>
          <w:i/>
        </w:rPr>
        <w:tab/>
      </w:r>
      <w:r>
        <w:rPr>
          <w:i/>
        </w:rPr>
        <w:tab/>
      </w:r>
      <w:r>
        <w:rPr>
          <w:i/>
        </w:rPr>
        <w:tab/>
      </w:r>
      <w:r>
        <w:rPr>
          <w:i/>
        </w:rPr>
        <w:tab/>
      </w:r>
      <w:r>
        <w:rPr>
          <w:i/>
        </w:rPr>
        <w:tab/>
        <w:t>Source: ZTE Corporation</w:t>
      </w:r>
    </w:p>
    <w:p w14:paraId="1FEF1F1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7DBD0" w14:textId="79B32A5C" w:rsidR="009A4D1E" w:rsidRDefault="009A4D1E" w:rsidP="009A4D1E">
      <w:pPr>
        <w:rPr>
          <w:rFonts w:ascii="Arial" w:hAnsi="Arial" w:cs="Arial"/>
          <w:b/>
          <w:sz w:val="24"/>
        </w:rPr>
      </w:pPr>
      <w:r>
        <w:rPr>
          <w:rFonts w:ascii="Arial" w:hAnsi="Arial" w:cs="Arial"/>
          <w:b/>
          <w:color w:val="0000FF"/>
          <w:sz w:val="24"/>
        </w:rPr>
        <w:t>R5-254330</w:t>
      </w:r>
      <w:r>
        <w:rPr>
          <w:rFonts w:ascii="Arial" w:hAnsi="Arial" w:cs="Arial"/>
          <w:b/>
          <w:color w:val="0000FF"/>
          <w:sz w:val="24"/>
        </w:rPr>
        <w:tab/>
      </w:r>
      <w:r>
        <w:rPr>
          <w:rFonts w:ascii="Arial" w:hAnsi="Arial" w:cs="Arial"/>
          <w:b/>
          <w:sz w:val="24"/>
        </w:rPr>
        <w:t>Corrections on test requirements for cross band isolation Refsens for DC_7A_n78A</w:t>
      </w:r>
    </w:p>
    <w:p w14:paraId="525848D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CR-1978  Cat: F (Rel-19)</w:t>
      </w:r>
      <w:r>
        <w:rPr>
          <w:i/>
        </w:rPr>
        <w:br/>
      </w:r>
      <w:r>
        <w:rPr>
          <w:i/>
        </w:rPr>
        <w:br/>
      </w:r>
      <w:r>
        <w:rPr>
          <w:i/>
        </w:rPr>
        <w:tab/>
      </w:r>
      <w:r>
        <w:rPr>
          <w:i/>
        </w:rPr>
        <w:tab/>
      </w:r>
      <w:r>
        <w:rPr>
          <w:i/>
        </w:rPr>
        <w:tab/>
      </w:r>
      <w:r>
        <w:rPr>
          <w:i/>
        </w:rPr>
        <w:tab/>
      </w:r>
      <w:r>
        <w:rPr>
          <w:i/>
        </w:rPr>
        <w:tab/>
        <w:t>Source: ZTE Corporation</w:t>
      </w:r>
    </w:p>
    <w:p w14:paraId="1AE9F480" w14:textId="77777777" w:rsidR="009A4D1E" w:rsidRDefault="009A4D1E" w:rsidP="009A4D1E">
      <w:pPr>
        <w:rPr>
          <w:rFonts w:ascii="Arial" w:hAnsi="Arial" w:cs="Arial"/>
          <w:b/>
        </w:rPr>
      </w:pPr>
      <w:r>
        <w:rPr>
          <w:rFonts w:ascii="Arial" w:hAnsi="Arial" w:cs="Arial"/>
          <w:b/>
        </w:rPr>
        <w:t xml:space="preserve">Discussion: </w:t>
      </w:r>
    </w:p>
    <w:p w14:paraId="18213813" w14:textId="77777777" w:rsidR="009A4D1E" w:rsidRDefault="009A4D1E" w:rsidP="009A4D1E">
      <w:r>
        <w:t>overlap with R5-254754 (Anritsu).</w:t>
      </w:r>
    </w:p>
    <w:p w14:paraId="09D43F1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3623F7" w14:textId="555F76D5" w:rsidR="009A4D1E" w:rsidRDefault="009A4D1E" w:rsidP="009A4D1E">
      <w:pPr>
        <w:rPr>
          <w:rFonts w:ascii="Arial" w:hAnsi="Arial" w:cs="Arial"/>
          <w:b/>
          <w:sz w:val="24"/>
        </w:rPr>
      </w:pPr>
      <w:r>
        <w:rPr>
          <w:rFonts w:ascii="Arial" w:hAnsi="Arial" w:cs="Arial"/>
          <w:b/>
          <w:color w:val="0000FF"/>
          <w:sz w:val="24"/>
        </w:rPr>
        <w:t>R5-254331</w:t>
      </w:r>
      <w:r>
        <w:rPr>
          <w:rFonts w:ascii="Arial" w:hAnsi="Arial" w:cs="Arial"/>
          <w:b/>
          <w:color w:val="0000FF"/>
          <w:sz w:val="24"/>
        </w:rPr>
        <w:tab/>
      </w:r>
      <w:r>
        <w:rPr>
          <w:rFonts w:ascii="Arial" w:hAnsi="Arial" w:cs="Arial"/>
          <w:b/>
          <w:sz w:val="24"/>
        </w:rPr>
        <w:t>Corrections on UL Fc frequency for R15 EN-DC configurations for MSD test points</w:t>
      </w:r>
    </w:p>
    <w:p w14:paraId="53AB412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CR-1979  Cat: F (Rel-19)</w:t>
      </w:r>
      <w:r>
        <w:rPr>
          <w:i/>
        </w:rPr>
        <w:br/>
      </w:r>
      <w:r>
        <w:rPr>
          <w:i/>
        </w:rPr>
        <w:br/>
      </w:r>
      <w:r>
        <w:rPr>
          <w:i/>
        </w:rPr>
        <w:tab/>
      </w:r>
      <w:r>
        <w:rPr>
          <w:i/>
        </w:rPr>
        <w:tab/>
      </w:r>
      <w:r>
        <w:rPr>
          <w:i/>
        </w:rPr>
        <w:tab/>
      </w:r>
      <w:r>
        <w:rPr>
          <w:i/>
        </w:rPr>
        <w:tab/>
      </w:r>
      <w:r>
        <w:rPr>
          <w:i/>
        </w:rPr>
        <w:tab/>
        <w:t>Source: ZTE Corporation, Tejet, SRTC</w:t>
      </w:r>
    </w:p>
    <w:p w14:paraId="5A3C801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4E542" w14:textId="4F7EE1AB" w:rsidR="009A4D1E" w:rsidRDefault="009A4D1E" w:rsidP="009A4D1E">
      <w:pPr>
        <w:rPr>
          <w:rFonts w:ascii="Arial" w:hAnsi="Arial" w:cs="Arial"/>
          <w:b/>
          <w:sz w:val="24"/>
        </w:rPr>
      </w:pPr>
      <w:r>
        <w:rPr>
          <w:rFonts w:ascii="Arial" w:hAnsi="Arial" w:cs="Arial"/>
          <w:b/>
          <w:color w:val="0000FF"/>
          <w:sz w:val="24"/>
        </w:rPr>
        <w:t>R5-254332</w:t>
      </w:r>
      <w:r>
        <w:rPr>
          <w:rFonts w:ascii="Arial" w:hAnsi="Arial" w:cs="Arial"/>
          <w:b/>
          <w:color w:val="0000FF"/>
          <w:sz w:val="24"/>
        </w:rPr>
        <w:tab/>
      </w:r>
      <w:r>
        <w:rPr>
          <w:rFonts w:ascii="Arial" w:hAnsi="Arial" w:cs="Arial"/>
          <w:b/>
          <w:sz w:val="24"/>
        </w:rPr>
        <w:t>Removal of R15 pending configurations for MSD test points for intermodulation interference</w:t>
      </w:r>
    </w:p>
    <w:p w14:paraId="0BA183D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CR-1980  Cat: F (Rel-19)</w:t>
      </w:r>
      <w:r>
        <w:rPr>
          <w:i/>
        </w:rPr>
        <w:br/>
      </w:r>
      <w:r>
        <w:rPr>
          <w:i/>
        </w:rPr>
        <w:br/>
      </w:r>
      <w:r>
        <w:rPr>
          <w:i/>
        </w:rPr>
        <w:tab/>
      </w:r>
      <w:r>
        <w:rPr>
          <w:i/>
        </w:rPr>
        <w:tab/>
      </w:r>
      <w:r>
        <w:rPr>
          <w:i/>
        </w:rPr>
        <w:tab/>
      </w:r>
      <w:r>
        <w:rPr>
          <w:i/>
        </w:rPr>
        <w:tab/>
      </w:r>
      <w:r>
        <w:rPr>
          <w:i/>
        </w:rPr>
        <w:tab/>
        <w:t>Source: ZTE Corporation</w:t>
      </w:r>
    </w:p>
    <w:p w14:paraId="7284454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FCB7D" w14:textId="5E33DA80" w:rsidR="009A4D1E" w:rsidRDefault="009A4D1E" w:rsidP="009A4D1E">
      <w:pPr>
        <w:rPr>
          <w:rFonts w:ascii="Arial" w:hAnsi="Arial" w:cs="Arial"/>
          <w:b/>
          <w:sz w:val="24"/>
        </w:rPr>
      </w:pPr>
      <w:r>
        <w:rPr>
          <w:rFonts w:ascii="Arial" w:hAnsi="Arial" w:cs="Arial"/>
          <w:b/>
          <w:color w:val="0000FF"/>
          <w:sz w:val="24"/>
        </w:rPr>
        <w:t>R5-254336</w:t>
      </w:r>
      <w:r>
        <w:rPr>
          <w:rFonts w:ascii="Arial" w:hAnsi="Arial" w:cs="Arial"/>
          <w:b/>
          <w:color w:val="0000FF"/>
          <w:sz w:val="24"/>
        </w:rPr>
        <w:tab/>
      </w:r>
      <w:r>
        <w:rPr>
          <w:rFonts w:ascii="Arial" w:hAnsi="Arial" w:cs="Arial"/>
          <w:b/>
          <w:sz w:val="24"/>
        </w:rPr>
        <w:t>Corrections on cross band isolation Refsens test requirements for PC2 DC_7A_n78A</w:t>
      </w:r>
    </w:p>
    <w:p w14:paraId="5A8232D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CR-1981  Cat: F (Rel-19)</w:t>
      </w:r>
      <w:r>
        <w:rPr>
          <w:i/>
        </w:rPr>
        <w:br/>
      </w:r>
      <w:r>
        <w:rPr>
          <w:i/>
        </w:rPr>
        <w:br/>
      </w:r>
      <w:r>
        <w:rPr>
          <w:i/>
        </w:rPr>
        <w:tab/>
      </w:r>
      <w:r>
        <w:rPr>
          <w:i/>
        </w:rPr>
        <w:tab/>
      </w:r>
      <w:r>
        <w:rPr>
          <w:i/>
        </w:rPr>
        <w:tab/>
      </w:r>
      <w:r>
        <w:rPr>
          <w:i/>
        </w:rPr>
        <w:tab/>
      </w:r>
      <w:r>
        <w:rPr>
          <w:i/>
        </w:rPr>
        <w:tab/>
        <w:t>Source: ZTE Corporation</w:t>
      </w:r>
    </w:p>
    <w:p w14:paraId="58EF1392" w14:textId="77777777" w:rsidR="009A4D1E" w:rsidRDefault="009A4D1E" w:rsidP="009A4D1E">
      <w:pPr>
        <w:rPr>
          <w:rFonts w:ascii="Arial" w:hAnsi="Arial" w:cs="Arial"/>
          <w:b/>
        </w:rPr>
      </w:pPr>
      <w:r>
        <w:rPr>
          <w:rFonts w:ascii="Arial" w:hAnsi="Arial" w:cs="Arial"/>
          <w:b/>
        </w:rPr>
        <w:t xml:space="preserve">Discussion: </w:t>
      </w:r>
    </w:p>
    <w:p w14:paraId="201986EE" w14:textId="77777777" w:rsidR="009A4D1E" w:rsidRDefault="009A4D1E" w:rsidP="009A4D1E">
      <w:r>
        <w:t>overlapping with R5-254754.</w:t>
      </w:r>
    </w:p>
    <w:p w14:paraId="1319A69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D65C44" w14:textId="1359D3BD" w:rsidR="009A4D1E" w:rsidRDefault="009A4D1E" w:rsidP="009A4D1E">
      <w:pPr>
        <w:rPr>
          <w:rFonts w:ascii="Arial" w:hAnsi="Arial" w:cs="Arial"/>
          <w:b/>
          <w:sz w:val="24"/>
        </w:rPr>
      </w:pPr>
      <w:r>
        <w:rPr>
          <w:rFonts w:ascii="Arial" w:hAnsi="Arial" w:cs="Arial"/>
          <w:b/>
          <w:color w:val="0000FF"/>
          <w:sz w:val="24"/>
        </w:rPr>
        <w:t>R5-254385</w:t>
      </w:r>
      <w:r>
        <w:rPr>
          <w:rFonts w:ascii="Arial" w:hAnsi="Arial" w:cs="Arial"/>
          <w:b/>
          <w:color w:val="0000FF"/>
          <w:sz w:val="24"/>
        </w:rPr>
        <w:tab/>
      </w:r>
      <w:r>
        <w:rPr>
          <w:rFonts w:ascii="Arial" w:hAnsi="Arial" w:cs="Arial"/>
          <w:b/>
          <w:sz w:val="24"/>
        </w:rPr>
        <w:t>Editorial correction in maximum input level test case</w:t>
      </w:r>
    </w:p>
    <w:p w14:paraId="0029F2B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CR-1982  Cat: F (Rel-19)</w:t>
      </w:r>
      <w:r>
        <w:rPr>
          <w:i/>
        </w:rPr>
        <w:br/>
      </w:r>
      <w:r>
        <w:rPr>
          <w:i/>
        </w:rPr>
        <w:br/>
      </w:r>
      <w:r>
        <w:rPr>
          <w:i/>
        </w:rPr>
        <w:tab/>
      </w:r>
      <w:r>
        <w:rPr>
          <w:i/>
        </w:rPr>
        <w:tab/>
      </w:r>
      <w:r>
        <w:rPr>
          <w:i/>
        </w:rPr>
        <w:tab/>
      </w:r>
      <w:r>
        <w:rPr>
          <w:i/>
        </w:rPr>
        <w:tab/>
      </w:r>
      <w:r>
        <w:rPr>
          <w:i/>
        </w:rPr>
        <w:tab/>
        <w:t>Source: ROHDE &amp; SCHWARZ</w:t>
      </w:r>
    </w:p>
    <w:p w14:paraId="0C6944B8" w14:textId="77777777" w:rsidR="009A4D1E" w:rsidRDefault="009A4D1E" w:rsidP="009A4D1E">
      <w:pPr>
        <w:rPr>
          <w:rFonts w:ascii="Arial" w:hAnsi="Arial" w:cs="Arial"/>
          <w:b/>
        </w:rPr>
      </w:pPr>
      <w:r>
        <w:rPr>
          <w:rFonts w:ascii="Arial" w:hAnsi="Arial" w:cs="Arial"/>
          <w:b/>
        </w:rPr>
        <w:t xml:space="preserve">Abstract: </w:t>
      </w:r>
    </w:p>
    <w:p w14:paraId="2301E418" w14:textId="77777777" w:rsidR="009A4D1E" w:rsidRDefault="009A4D1E" w:rsidP="009A4D1E">
      <w:r>
        <w:t>Editorial</w:t>
      </w:r>
    </w:p>
    <w:p w14:paraId="49EDBF3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6DF1A" w14:textId="327B4B60" w:rsidR="009A4D1E" w:rsidRDefault="009A4D1E" w:rsidP="009A4D1E">
      <w:pPr>
        <w:rPr>
          <w:rFonts w:ascii="Arial" w:hAnsi="Arial" w:cs="Arial"/>
          <w:b/>
          <w:sz w:val="24"/>
        </w:rPr>
      </w:pPr>
      <w:r>
        <w:rPr>
          <w:rFonts w:ascii="Arial" w:hAnsi="Arial" w:cs="Arial"/>
          <w:b/>
          <w:color w:val="0000FF"/>
          <w:sz w:val="24"/>
        </w:rPr>
        <w:t>R5-254755</w:t>
      </w:r>
      <w:r>
        <w:rPr>
          <w:rFonts w:ascii="Arial" w:hAnsi="Arial" w:cs="Arial"/>
          <w:b/>
          <w:color w:val="0000FF"/>
          <w:sz w:val="24"/>
        </w:rPr>
        <w:tab/>
      </w:r>
      <w:r>
        <w:rPr>
          <w:rFonts w:ascii="Arial" w:hAnsi="Arial" w:cs="Arial"/>
          <w:b/>
          <w:sz w:val="24"/>
        </w:rPr>
        <w:t>Addition of reference sensitivity requirements for Rel-15 FR1 2CC EN-DC</w:t>
      </w:r>
    </w:p>
    <w:p w14:paraId="06DC95C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CR-1993  Cat: F (Rel-19)</w:t>
      </w:r>
      <w:r>
        <w:rPr>
          <w:i/>
        </w:rPr>
        <w:br/>
      </w:r>
      <w:r>
        <w:rPr>
          <w:i/>
        </w:rPr>
        <w:br/>
      </w:r>
      <w:r>
        <w:rPr>
          <w:i/>
        </w:rPr>
        <w:tab/>
      </w:r>
      <w:r>
        <w:rPr>
          <w:i/>
        </w:rPr>
        <w:tab/>
      </w:r>
      <w:r>
        <w:rPr>
          <w:i/>
        </w:rPr>
        <w:tab/>
      </w:r>
      <w:r>
        <w:rPr>
          <w:i/>
        </w:rPr>
        <w:tab/>
      </w:r>
      <w:r>
        <w:rPr>
          <w:i/>
        </w:rPr>
        <w:tab/>
        <w:t>Source: Anritsu, Huawei, HiSilicon</w:t>
      </w:r>
    </w:p>
    <w:p w14:paraId="79FB141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0F466" w14:textId="10115701" w:rsidR="009A4D1E" w:rsidRDefault="009A4D1E" w:rsidP="009A4D1E">
      <w:pPr>
        <w:rPr>
          <w:rFonts w:ascii="Arial" w:hAnsi="Arial" w:cs="Arial"/>
          <w:b/>
          <w:sz w:val="24"/>
        </w:rPr>
      </w:pPr>
      <w:r>
        <w:rPr>
          <w:rFonts w:ascii="Arial" w:hAnsi="Arial" w:cs="Arial"/>
          <w:b/>
          <w:color w:val="0000FF"/>
          <w:sz w:val="24"/>
        </w:rPr>
        <w:t>R5-254759</w:t>
      </w:r>
      <w:r>
        <w:rPr>
          <w:rFonts w:ascii="Arial" w:hAnsi="Arial" w:cs="Arial"/>
          <w:b/>
          <w:color w:val="0000FF"/>
          <w:sz w:val="24"/>
        </w:rPr>
        <w:tab/>
      </w:r>
      <w:r>
        <w:rPr>
          <w:rFonts w:ascii="Arial" w:hAnsi="Arial" w:cs="Arial"/>
          <w:b/>
          <w:sz w:val="24"/>
        </w:rPr>
        <w:t>Addition of reference sensitivity requirements for Rel-15 FR1 3CC EN-DC</w:t>
      </w:r>
    </w:p>
    <w:p w14:paraId="20EC2B1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CR-1997  Cat: F (Rel-19)</w:t>
      </w:r>
      <w:r>
        <w:rPr>
          <w:i/>
        </w:rPr>
        <w:br/>
      </w:r>
      <w:r>
        <w:rPr>
          <w:i/>
        </w:rPr>
        <w:br/>
      </w:r>
      <w:r>
        <w:rPr>
          <w:i/>
        </w:rPr>
        <w:tab/>
      </w:r>
      <w:r>
        <w:rPr>
          <w:i/>
        </w:rPr>
        <w:tab/>
      </w:r>
      <w:r>
        <w:rPr>
          <w:i/>
        </w:rPr>
        <w:tab/>
      </w:r>
      <w:r>
        <w:rPr>
          <w:i/>
        </w:rPr>
        <w:tab/>
      </w:r>
      <w:r>
        <w:rPr>
          <w:i/>
        </w:rPr>
        <w:tab/>
        <w:t>Source: Anritsu, KDDI Corporation</w:t>
      </w:r>
    </w:p>
    <w:p w14:paraId="334FCF40" w14:textId="77777777" w:rsidR="009A4D1E" w:rsidRDefault="009A4D1E" w:rsidP="009A4D1E">
      <w:pPr>
        <w:rPr>
          <w:rFonts w:ascii="Arial" w:hAnsi="Arial" w:cs="Arial"/>
          <w:b/>
        </w:rPr>
      </w:pPr>
      <w:r>
        <w:rPr>
          <w:rFonts w:ascii="Arial" w:hAnsi="Arial" w:cs="Arial"/>
          <w:b/>
        </w:rPr>
        <w:t xml:space="preserve">Discussion: </w:t>
      </w:r>
    </w:p>
    <w:p w14:paraId="6A327DCA" w14:textId="77777777" w:rsidR="009A4D1E" w:rsidRDefault="009A4D1E" w:rsidP="009A4D1E">
      <w:r>
        <w:t>late doc</w:t>
      </w:r>
    </w:p>
    <w:p w14:paraId="149B916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8446AA" w14:textId="4C7F21CB" w:rsidR="009A4D1E" w:rsidRDefault="009A4D1E" w:rsidP="009A4D1E">
      <w:pPr>
        <w:rPr>
          <w:rFonts w:ascii="Arial" w:hAnsi="Arial" w:cs="Arial"/>
          <w:b/>
          <w:sz w:val="24"/>
        </w:rPr>
      </w:pPr>
      <w:r>
        <w:rPr>
          <w:rFonts w:ascii="Arial" w:hAnsi="Arial" w:cs="Arial"/>
          <w:b/>
          <w:color w:val="0000FF"/>
          <w:sz w:val="24"/>
        </w:rPr>
        <w:t>R5-254795</w:t>
      </w:r>
      <w:r>
        <w:rPr>
          <w:rFonts w:ascii="Arial" w:hAnsi="Arial" w:cs="Arial"/>
          <w:b/>
          <w:color w:val="0000FF"/>
          <w:sz w:val="24"/>
        </w:rPr>
        <w:tab/>
      </w:r>
      <w:r>
        <w:rPr>
          <w:rFonts w:ascii="Arial" w:hAnsi="Arial" w:cs="Arial"/>
          <w:b/>
          <w:sz w:val="24"/>
        </w:rPr>
        <w:t>Completing several EN-DC configurations including band n40</w:t>
      </w:r>
    </w:p>
    <w:p w14:paraId="0EC999F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CR-2004  Cat: F (Rel-19)</w:t>
      </w:r>
      <w:r>
        <w:rPr>
          <w:i/>
        </w:rPr>
        <w:br/>
      </w:r>
      <w:r>
        <w:rPr>
          <w:i/>
        </w:rPr>
        <w:br/>
      </w:r>
      <w:r>
        <w:rPr>
          <w:i/>
        </w:rPr>
        <w:tab/>
      </w:r>
      <w:r>
        <w:rPr>
          <w:i/>
        </w:rPr>
        <w:tab/>
      </w:r>
      <w:r>
        <w:rPr>
          <w:i/>
        </w:rPr>
        <w:tab/>
      </w:r>
      <w:r>
        <w:rPr>
          <w:i/>
        </w:rPr>
        <w:tab/>
      </w:r>
      <w:r>
        <w:rPr>
          <w:i/>
        </w:rPr>
        <w:tab/>
        <w:t>Source: Huawei, HiSilicon</w:t>
      </w:r>
    </w:p>
    <w:p w14:paraId="0541F583" w14:textId="77777777" w:rsidR="009A4D1E" w:rsidRDefault="009A4D1E" w:rsidP="009A4D1E">
      <w:pPr>
        <w:rPr>
          <w:rFonts w:ascii="Arial" w:hAnsi="Arial" w:cs="Arial"/>
          <w:b/>
        </w:rPr>
      </w:pPr>
      <w:r>
        <w:rPr>
          <w:rFonts w:ascii="Arial" w:hAnsi="Arial" w:cs="Arial"/>
          <w:b/>
        </w:rPr>
        <w:t xml:space="preserve">Abstract: </w:t>
      </w:r>
    </w:p>
    <w:p w14:paraId="619D8A42" w14:textId="77777777" w:rsidR="009A4D1E" w:rsidRDefault="009A4D1E" w:rsidP="009A4D1E">
      <w:r>
        <w:t>TP in R5-254796, R5-254797</w:t>
      </w:r>
    </w:p>
    <w:p w14:paraId="00F854E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6519F" w14:textId="77777777" w:rsidR="009A4D1E" w:rsidRDefault="009A4D1E" w:rsidP="009A4D1E">
      <w:pPr>
        <w:pStyle w:val="Heading5"/>
      </w:pPr>
      <w:bookmarkStart w:id="701" w:name="_Toc208934055"/>
      <w:r>
        <w:t>5.4.6.3</w:t>
      </w:r>
      <w:r>
        <w:tab/>
        <w:t>Clauses 1-5, Annexes</w:t>
      </w:r>
      <w:bookmarkEnd w:id="701"/>
    </w:p>
    <w:p w14:paraId="718937AD" w14:textId="0E23CFDC" w:rsidR="009A4D1E" w:rsidRDefault="009A4D1E" w:rsidP="009A4D1E">
      <w:pPr>
        <w:rPr>
          <w:rFonts w:ascii="Arial" w:hAnsi="Arial" w:cs="Arial"/>
          <w:b/>
          <w:sz w:val="24"/>
        </w:rPr>
      </w:pPr>
      <w:r>
        <w:rPr>
          <w:rFonts w:ascii="Arial" w:hAnsi="Arial" w:cs="Arial"/>
          <w:b/>
          <w:color w:val="0000FF"/>
          <w:sz w:val="24"/>
        </w:rPr>
        <w:t>R5-253808</w:t>
      </w:r>
      <w:r>
        <w:rPr>
          <w:rFonts w:ascii="Arial" w:hAnsi="Arial" w:cs="Arial"/>
          <w:b/>
          <w:color w:val="0000FF"/>
          <w:sz w:val="24"/>
        </w:rPr>
        <w:tab/>
      </w:r>
      <w:r>
        <w:rPr>
          <w:rFonts w:ascii="Arial" w:hAnsi="Arial" w:cs="Arial"/>
          <w:b/>
          <w:sz w:val="24"/>
        </w:rPr>
        <w:t>FR2 MU - Missing entries in 38-521-3 Annex F</w:t>
      </w:r>
    </w:p>
    <w:p w14:paraId="7A6F8F7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CR-1963  Cat: F (Rel-19)</w:t>
      </w:r>
      <w:r>
        <w:rPr>
          <w:i/>
        </w:rPr>
        <w:br/>
      </w:r>
      <w:r>
        <w:rPr>
          <w:i/>
        </w:rPr>
        <w:br/>
      </w:r>
      <w:r>
        <w:rPr>
          <w:i/>
        </w:rPr>
        <w:tab/>
      </w:r>
      <w:r>
        <w:rPr>
          <w:i/>
        </w:rPr>
        <w:tab/>
      </w:r>
      <w:r>
        <w:rPr>
          <w:i/>
        </w:rPr>
        <w:tab/>
      </w:r>
      <w:r>
        <w:rPr>
          <w:i/>
        </w:rPr>
        <w:tab/>
      </w:r>
      <w:r>
        <w:rPr>
          <w:i/>
        </w:rPr>
        <w:tab/>
        <w:t>Source: Keysight Technologies UK Ltd</w:t>
      </w:r>
    </w:p>
    <w:p w14:paraId="255B93FE" w14:textId="77777777" w:rsidR="009A4D1E" w:rsidRDefault="009A4D1E" w:rsidP="009A4D1E">
      <w:pPr>
        <w:rPr>
          <w:rFonts w:ascii="Arial" w:hAnsi="Arial" w:cs="Arial"/>
          <w:b/>
        </w:rPr>
      </w:pPr>
      <w:r>
        <w:rPr>
          <w:rFonts w:ascii="Arial" w:hAnsi="Arial" w:cs="Arial"/>
          <w:b/>
        </w:rPr>
        <w:t xml:space="preserve">Discussion: </w:t>
      </w:r>
    </w:p>
    <w:p w14:paraId="26A5CF22" w14:textId="77777777" w:rsidR="009A4D1E" w:rsidRDefault="009A4D1E" w:rsidP="009A4D1E">
      <w:r>
        <w:t>"Moderator (Apple) - No comments received as of 08/25 PM coffee break for this CR. This CR will be marked OK to agree in 08/25 FR2 MU Update if no further comments/concerns received.</w:t>
      </w:r>
    </w:p>
    <w:p w14:paraId="4CBB83A8" w14:textId="77777777" w:rsidR="009A4D1E" w:rsidRDefault="009A4D1E" w:rsidP="009A4D1E">
      <w:r>
        <w:t>8/26</w:t>
      </w:r>
    </w:p>
    <w:p w14:paraId="069CFF2A" w14:textId="77777777" w:rsidR="009A4D1E" w:rsidRDefault="009A4D1E" w:rsidP="009A4D1E">
      <w:r>
        <w:t xml:space="preserve"> Moderator (Apple) - No comments received. This CR can be agreed."</w:t>
      </w:r>
    </w:p>
    <w:p w14:paraId="6FD0C4A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4DCC6" w14:textId="5868C963" w:rsidR="009A4D1E" w:rsidRDefault="009A4D1E" w:rsidP="009A4D1E">
      <w:pPr>
        <w:rPr>
          <w:rFonts w:ascii="Arial" w:hAnsi="Arial" w:cs="Arial"/>
          <w:b/>
          <w:sz w:val="24"/>
        </w:rPr>
      </w:pPr>
      <w:r>
        <w:rPr>
          <w:rFonts w:ascii="Arial" w:hAnsi="Arial" w:cs="Arial"/>
          <w:b/>
          <w:color w:val="0000FF"/>
          <w:sz w:val="24"/>
        </w:rPr>
        <w:t>R5-253841</w:t>
      </w:r>
      <w:r>
        <w:rPr>
          <w:rFonts w:ascii="Arial" w:hAnsi="Arial" w:cs="Arial"/>
          <w:b/>
          <w:color w:val="0000FF"/>
          <w:sz w:val="24"/>
        </w:rPr>
        <w:tab/>
      </w:r>
      <w:r>
        <w:rPr>
          <w:rFonts w:ascii="Arial" w:hAnsi="Arial" w:cs="Arial"/>
          <w:b/>
          <w:sz w:val="24"/>
        </w:rPr>
        <w:t>Addition of R15 EN-DC combos into clause 5</w:t>
      </w:r>
    </w:p>
    <w:p w14:paraId="4E28137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CR-1968  Cat: F (Rel-19)</w:t>
      </w:r>
      <w:r>
        <w:rPr>
          <w:i/>
        </w:rPr>
        <w:br/>
      </w:r>
      <w:r>
        <w:rPr>
          <w:i/>
        </w:rPr>
        <w:br/>
      </w:r>
      <w:r>
        <w:rPr>
          <w:i/>
        </w:rPr>
        <w:tab/>
      </w:r>
      <w:r>
        <w:rPr>
          <w:i/>
        </w:rPr>
        <w:tab/>
      </w:r>
      <w:r>
        <w:rPr>
          <w:i/>
        </w:rPr>
        <w:tab/>
      </w:r>
      <w:r>
        <w:rPr>
          <w:i/>
        </w:rPr>
        <w:tab/>
      </w:r>
      <w:r>
        <w:rPr>
          <w:i/>
        </w:rPr>
        <w:tab/>
        <w:t>Source: KDDI Corporation</w:t>
      </w:r>
    </w:p>
    <w:p w14:paraId="7EDCC07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A1176" w14:textId="41DB3937" w:rsidR="009A4D1E" w:rsidRDefault="009A4D1E" w:rsidP="009A4D1E">
      <w:pPr>
        <w:rPr>
          <w:rFonts w:ascii="Arial" w:hAnsi="Arial" w:cs="Arial"/>
          <w:b/>
          <w:sz w:val="24"/>
        </w:rPr>
      </w:pPr>
      <w:r>
        <w:rPr>
          <w:rFonts w:ascii="Arial" w:hAnsi="Arial" w:cs="Arial"/>
          <w:b/>
          <w:color w:val="0000FF"/>
          <w:sz w:val="24"/>
        </w:rPr>
        <w:t>R5-254390</w:t>
      </w:r>
      <w:r>
        <w:rPr>
          <w:rFonts w:ascii="Arial" w:hAnsi="Arial" w:cs="Arial"/>
          <w:b/>
          <w:color w:val="0000FF"/>
          <w:sz w:val="24"/>
        </w:rPr>
        <w:tab/>
      </w:r>
      <w:r>
        <w:rPr>
          <w:rFonts w:ascii="Arial" w:hAnsi="Arial" w:cs="Arial"/>
          <w:b/>
          <w:sz w:val="24"/>
        </w:rPr>
        <w:t>Update of Annex F</w:t>
      </w:r>
    </w:p>
    <w:p w14:paraId="4CAF2AA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CR-1984  Cat: F (Rel-19)</w:t>
      </w:r>
      <w:r>
        <w:rPr>
          <w:i/>
        </w:rPr>
        <w:br/>
      </w:r>
      <w:r>
        <w:rPr>
          <w:i/>
        </w:rPr>
        <w:br/>
      </w:r>
      <w:r>
        <w:rPr>
          <w:i/>
        </w:rPr>
        <w:tab/>
      </w:r>
      <w:r>
        <w:rPr>
          <w:i/>
        </w:rPr>
        <w:tab/>
      </w:r>
      <w:r>
        <w:rPr>
          <w:i/>
        </w:rPr>
        <w:tab/>
      </w:r>
      <w:r>
        <w:rPr>
          <w:i/>
        </w:rPr>
        <w:tab/>
      </w:r>
      <w:r>
        <w:rPr>
          <w:i/>
        </w:rPr>
        <w:tab/>
        <w:t>Source: ROHDE &amp; SCHWARZ</w:t>
      </w:r>
    </w:p>
    <w:p w14:paraId="2C8B106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9524E" w14:textId="1E7135DB" w:rsidR="009A4D1E" w:rsidRDefault="009A4D1E" w:rsidP="009A4D1E">
      <w:pPr>
        <w:rPr>
          <w:rFonts w:ascii="Arial" w:hAnsi="Arial" w:cs="Arial"/>
          <w:b/>
          <w:sz w:val="24"/>
        </w:rPr>
      </w:pPr>
      <w:r>
        <w:rPr>
          <w:rFonts w:ascii="Arial" w:hAnsi="Arial" w:cs="Arial"/>
          <w:b/>
          <w:color w:val="0000FF"/>
          <w:sz w:val="24"/>
        </w:rPr>
        <w:t>R5-254788</w:t>
      </w:r>
      <w:r>
        <w:rPr>
          <w:rFonts w:ascii="Arial" w:hAnsi="Arial" w:cs="Arial"/>
          <w:b/>
          <w:color w:val="0000FF"/>
          <w:sz w:val="24"/>
        </w:rPr>
        <w:tab/>
      </w:r>
      <w:r>
        <w:rPr>
          <w:rFonts w:ascii="Arial" w:hAnsi="Arial" w:cs="Arial"/>
          <w:b/>
          <w:sz w:val="24"/>
        </w:rPr>
        <w:t>Jumbo CR for updating clause 5 for Rel-15 configurations</w:t>
      </w:r>
    </w:p>
    <w:p w14:paraId="561AF22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v19.0.0</w:t>
      </w:r>
      <w:r>
        <w:rPr>
          <w:i/>
        </w:rPr>
        <w:tab/>
        <w:t xml:space="preserve">  CR-2000  Cat: F (Rel-19)</w:t>
      </w:r>
      <w:r>
        <w:rPr>
          <w:i/>
        </w:rPr>
        <w:br/>
      </w:r>
      <w:r>
        <w:rPr>
          <w:i/>
        </w:rPr>
        <w:br/>
      </w:r>
      <w:r>
        <w:rPr>
          <w:i/>
        </w:rPr>
        <w:tab/>
      </w:r>
      <w:r>
        <w:rPr>
          <w:i/>
        </w:rPr>
        <w:tab/>
      </w:r>
      <w:r>
        <w:rPr>
          <w:i/>
        </w:rPr>
        <w:tab/>
      </w:r>
      <w:r>
        <w:rPr>
          <w:i/>
        </w:rPr>
        <w:tab/>
      </w:r>
      <w:r>
        <w:rPr>
          <w:i/>
        </w:rPr>
        <w:tab/>
        <w:t>Source: Huawei, HiSilicon</w:t>
      </w:r>
    </w:p>
    <w:p w14:paraId="25C161B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59A1A" w14:textId="77777777" w:rsidR="009A4D1E" w:rsidRDefault="009A4D1E" w:rsidP="009A4D1E">
      <w:pPr>
        <w:pStyle w:val="Heading4"/>
      </w:pPr>
      <w:bookmarkStart w:id="702" w:name="_Toc208934056"/>
      <w:r>
        <w:t>5.4.7</w:t>
      </w:r>
      <w:r>
        <w:tab/>
        <w:t>TS 38.521-4</w:t>
      </w:r>
      <w:bookmarkEnd w:id="702"/>
    </w:p>
    <w:p w14:paraId="6FEFACAD" w14:textId="77777777" w:rsidR="009A4D1E" w:rsidRDefault="009A4D1E" w:rsidP="009A4D1E">
      <w:pPr>
        <w:pStyle w:val="Heading5"/>
      </w:pPr>
      <w:bookmarkStart w:id="703" w:name="_Toc208934057"/>
      <w:r>
        <w:t>5.4.7.1</w:t>
      </w:r>
      <w:r>
        <w:tab/>
        <w:t>Conducted Demod Performance and CSI Reporting Requirements (Clauses 5&amp;6)</w:t>
      </w:r>
      <w:bookmarkEnd w:id="703"/>
    </w:p>
    <w:p w14:paraId="42E8D27A" w14:textId="658E5A41" w:rsidR="009A4D1E" w:rsidRDefault="009A4D1E" w:rsidP="009A4D1E">
      <w:pPr>
        <w:rPr>
          <w:rFonts w:ascii="Arial" w:hAnsi="Arial" w:cs="Arial"/>
          <w:b/>
          <w:sz w:val="24"/>
        </w:rPr>
      </w:pPr>
      <w:r>
        <w:rPr>
          <w:rFonts w:ascii="Arial" w:hAnsi="Arial" w:cs="Arial"/>
          <w:b/>
          <w:color w:val="0000FF"/>
          <w:sz w:val="24"/>
        </w:rPr>
        <w:t>R5-253954</w:t>
      </w:r>
      <w:r>
        <w:rPr>
          <w:rFonts w:ascii="Arial" w:hAnsi="Arial" w:cs="Arial"/>
          <w:b/>
          <w:color w:val="0000FF"/>
          <w:sz w:val="24"/>
        </w:rPr>
        <w:tab/>
      </w:r>
      <w:r>
        <w:rPr>
          <w:rFonts w:ascii="Arial" w:hAnsi="Arial" w:cs="Arial"/>
          <w:b/>
          <w:sz w:val="24"/>
        </w:rPr>
        <w:t>Correction of RedCap PMI test cases</w:t>
      </w:r>
    </w:p>
    <w:p w14:paraId="35D57E8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CR-0989  Cat: F (Rel-18)</w:t>
      </w:r>
      <w:r>
        <w:rPr>
          <w:i/>
        </w:rPr>
        <w:br/>
      </w:r>
      <w:r>
        <w:rPr>
          <w:i/>
        </w:rPr>
        <w:br/>
      </w:r>
      <w:r>
        <w:rPr>
          <w:i/>
        </w:rPr>
        <w:tab/>
      </w:r>
      <w:r>
        <w:rPr>
          <w:i/>
        </w:rPr>
        <w:tab/>
      </w:r>
      <w:r>
        <w:rPr>
          <w:i/>
        </w:rPr>
        <w:tab/>
      </w:r>
      <w:r>
        <w:rPr>
          <w:i/>
        </w:rPr>
        <w:tab/>
      </w:r>
      <w:r>
        <w:rPr>
          <w:i/>
        </w:rPr>
        <w:tab/>
        <w:t>Source: CAICT</w:t>
      </w:r>
    </w:p>
    <w:p w14:paraId="332441D3" w14:textId="77777777" w:rsidR="009A4D1E" w:rsidRDefault="009A4D1E" w:rsidP="009A4D1E">
      <w:pPr>
        <w:rPr>
          <w:rFonts w:ascii="Arial" w:hAnsi="Arial" w:cs="Arial"/>
          <w:b/>
        </w:rPr>
      </w:pPr>
      <w:r>
        <w:rPr>
          <w:rFonts w:ascii="Arial" w:hAnsi="Arial" w:cs="Arial"/>
          <w:b/>
        </w:rPr>
        <w:t xml:space="preserve">Discussion: </w:t>
      </w:r>
    </w:p>
    <w:p w14:paraId="7BB9D4E7" w14:textId="77777777" w:rsidR="009A4D1E" w:rsidRDefault="009A4D1E" w:rsidP="009A4D1E">
      <w:r>
        <w:t>None of the CR impact tick boxes for UICC apps, ME, RAN or CN shall be set</w:t>
      </w:r>
    </w:p>
    <w:p w14:paraId="0EF57452" w14:textId="77777777" w:rsidR="009A4D1E" w:rsidRDefault="009A4D1E" w:rsidP="009A4D1E">
      <w:r>
        <w:t>r1</w:t>
      </w:r>
    </w:p>
    <w:p w14:paraId="40CFF86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R5-255307</w:t>
      </w:r>
      <w:r>
        <w:rPr>
          <w:color w:val="993300"/>
          <w:u w:val="single"/>
        </w:rPr>
        <w:t>.</w:t>
      </w:r>
    </w:p>
    <w:p w14:paraId="4B82EFD1" w14:textId="7FF2FC6D" w:rsidR="009A4D1E" w:rsidRDefault="009A4D1E" w:rsidP="009A4D1E">
      <w:pPr>
        <w:rPr>
          <w:rFonts w:ascii="Arial" w:hAnsi="Arial" w:cs="Arial"/>
          <w:b/>
          <w:sz w:val="24"/>
        </w:rPr>
      </w:pPr>
      <w:r>
        <w:rPr>
          <w:rFonts w:ascii="Arial" w:hAnsi="Arial" w:cs="Arial"/>
          <w:b/>
          <w:color w:val="0000FF"/>
          <w:sz w:val="24"/>
        </w:rPr>
        <w:t>R5-255307</w:t>
      </w:r>
      <w:r>
        <w:rPr>
          <w:rFonts w:ascii="Arial" w:hAnsi="Arial" w:cs="Arial"/>
          <w:b/>
          <w:color w:val="0000FF"/>
          <w:sz w:val="24"/>
        </w:rPr>
        <w:tab/>
      </w:r>
      <w:r>
        <w:rPr>
          <w:rFonts w:ascii="Arial" w:hAnsi="Arial" w:cs="Arial"/>
          <w:b/>
          <w:sz w:val="24"/>
        </w:rPr>
        <w:t>Correction of RedCap PMI test cases</w:t>
      </w:r>
    </w:p>
    <w:p w14:paraId="48817EE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CR-0989  rev 1 Cat: F (Rel-18)</w:t>
      </w:r>
      <w:r>
        <w:rPr>
          <w:i/>
        </w:rPr>
        <w:br/>
      </w:r>
      <w:r>
        <w:rPr>
          <w:i/>
        </w:rPr>
        <w:br/>
      </w:r>
      <w:r>
        <w:rPr>
          <w:i/>
        </w:rPr>
        <w:tab/>
      </w:r>
      <w:r>
        <w:rPr>
          <w:i/>
        </w:rPr>
        <w:tab/>
      </w:r>
      <w:r>
        <w:rPr>
          <w:i/>
        </w:rPr>
        <w:tab/>
      </w:r>
      <w:r>
        <w:rPr>
          <w:i/>
        </w:rPr>
        <w:tab/>
      </w:r>
      <w:r>
        <w:rPr>
          <w:i/>
        </w:rPr>
        <w:tab/>
        <w:t>Source: CAICT</w:t>
      </w:r>
    </w:p>
    <w:p w14:paraId="3CF05062" w14:textId="77777777" w:rsidR="009A4D1E" w:rsidRDefault="009A4D1E" w:rsidP="009A4D1E">
      <w:pPr>
        <w:rPr>
          <w:color w:val="808080"/>
        </w:rPr>
      </w:pPr>
      <w:r>
        <w:rPr>
          <w:color w:val="808080"/>
        </w:rPr>
        <w:t>(Replaces R5-253954)</w:t>
      </w:r>
    </w:p>
    <w:p w14:paraId="05F26FB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6CCE9" w14:textId="4F4CF44B" w:rsidR="009A4D1E" w:rsidRDefault="009A4D1E" w:rsidP="009A4D1E">
      <w:pPr>
        <w:rPr>
          <w:rFonts w:ascii="Arial" w:hAnsi="Arial" w:cs="Arial"/>
          <w:b/>
          <w:sz w:val="24"/>
        </w:rPr>
      </w:pPr>
      <w:r>
        <w:rPr>
          <w:rFonts w:ascii="Arial" w:hAnsi="Arial" w:cs="Arial"/>
          <w:b/>
          <w:color w:val="0000FF"/>
          <w:sz w:val="24"/>
        </w:rPr>
        <w:t>R5-253955</w:t>
      </w:r>
      <w:r>
        <w:rPr>
          <w:rFonts w:ascii="Arial" w:hAnsi="Arial" w:cs="Arial"/>
          <w:b/>
          <w:color w:val="0000FF"/>
          <w:sz w:val="24"/>
        </w:rPr>
        <w:tab/>
      </w:r>
      <w:r>
        <w:rPr>
          <w:rFonts w:ascii="Arial" w:hAnsi="Arial" w:cs="Arial"/>
          <w:b/>
          <w:sz w:val="24"/>
        </w:rPr>
        <w:t>Correction of SA and NSA 2Rx PMI with 4TX test cases</w:t>
      </w:r>
    </w:p>
    <w:p w14:paraId="183DC4D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CR-0990  Cat: F (Rel-18)</w:t>
      </w:r>
      <w:r>
        <w:rPr>
          <w:i/>
        </w:rPr>
        <w:br/>
      </w:r>
      <w:r>
        <w:rPr>
          <w:i/>
        </w:rPr>
        <w:br/>
      </w:r>
      <w:r>
        <w:rPr>
          <w:i/>
        </w:rPr>
        <w:tab/>
      </w:r>
      <w:r>
        <w:rPr>
          <w:i/>
        </w:rPr>
        <w:tab/>
      </w:r>
      <w:r>
        <w:rPr>
          <w:i/>
        </w:rPr>
        <w:tab/>
      </w:r>
      <w:r>
        <w:rPr>
          <w:i/>
        </w:rPr>
        <w:tab/>
      </w:r>
      <w:r>
        <w:rPr>
          <w:i/>
        </w:rPr>
        <w:tab/>
        <w:t>Source: CAICT</w:t>
      </w:r>
    </w:p>
    <w:p w14:paraId="31DAB355" w14:textId="77777777" w:rsidR="009A4D1E" w:rsidRDefault="009A4D1E" w:rsidP="009A4D1E">
      <w:pPr>
        <w:rPr>
          <w:rFonts w:ascii="Arial" w:hAnsi="Arial" w:cs="Arial"/>
          <w:b/>
        </w:rPr>
      </w:pPr>
      <w:r>
        <w:rPr>
          <w:rFonts w:ascii="Arial" w:hAnsi="Arial" w:cs="Arial"/>
          <w:b/>
        </w:rPr>
        <w:t xml:space="preserve">Discussion: </w:t>
      </w:r>
    </w:p>
    <w:p w14:paraId="66DA95EB" w14:textId="77777777" w:rsidR="009A4D1E" w:rsidRDefault="009A4D1E" w:rsidP="009A4D1E">
      <w:r>
        <w:t>None of the CR impact tick boxes for UICC apps, ME, RAN or CN shall be set</w:t>
      </w:r>
    </w:p>
    <w:p w14:paraId="7045B303" w14:textId="77777777" w:rsidR="009A4D1E" w:rsidRDefault="009A4D1E" w:rsidP="009A4D1E">
      <w:r>
        <w:t>r1</w:t>
      </w:r>
    </w:p>
    <w:p w14:paraId="5C115B5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R5-255308</w:t>
      </w:r>
      <w:r>
        <w:rPr>
          <w:color w:val="993300"/>
          <w:u w:val="single"/>
        </w:rPr>
        <w:t>.</w:t>
      </w:r>
    </w:p>
    <w:p w14:paraId="25A1CE7A" w14:textId="619861A1" w:rsidR="009A4D1E" w:rsidRDefault="009A4D1E" w:rsidP="009A4D1E">
      <w:pPr>
        <w:rPr>
          <w:rFonts w:ascii="Arial" w:hAnsi="Arial" w:cs="Arial"/>
          <w:b/>
          <w:sz w:val="24"/>
        </w:rPr>
      </w:pPr>
      <w:r>
        <w:rPr>
          <w:rFonts w:ascii="Arial" w:hAnsi="Arial" w:cs="Arial"/>
          <w:b/>
          <w:color w:val="0000FF"/>
          <w:sz w:val="24"/>
        </w:rPr>
        <w:t>R5-255308</w:t>
      </w:r>
      <w:r>
        <w:rPr>
          <w:rFonts w:ascii="Arial" w:hAnsi="Arial" w:cs="Arial"/>
          <w:b/>
          <w:color w:val="0000FF"/>
          <w:sz w:val="24"/>
        </w:rPr>
        <w:tab/>
      </w:r>
      <w:r>
        <w:rPr>
          <w:rFonts w:ascii="Arial" w:hAnsi="Arial" w:cs="Arial"/>
          <w:b/>
          <w:sz w:val="24"/>
        </w:rPr>
        <w:t>Correction of SA and NSA 2Rx PMI with 4TX test cases</w:t>
      </w:r>
    </w:p>
    <w:p w14:paraId="61FD852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CR-0990  rev 1 Cat: F (Rel-18)</w:t>
      </w:r>
      <w:r>
        <w:rPr>
          <w:i/>
        </w:rPr>
        <w:br/>
      </w:r>
      <w:r>
        <w:rPr>
          <w:i/>
        </w:rPr>
        <w:br/>
      </w:r>
      <w:r>
        <w:rPr>
          <w:i/>
        </w:rPr>
        <w:tab/>
      </w:r>
      <w:r>
        <w:rPr>
          <w:i/>
        </w:rPr>
        <w:tab/>
      </w:r>
      <w:r>
        <w:rPr>
          <w:i/>
        </w:rPr>
        <w:tab/>
      </w:r>
      <w:r>
        <w:rPr>
          <w:i/>
        </w:rPr>
        <w:tab/>
      </w:r>
      <w:r>
        <w:rPr>
          <w:i/>
        </w:rPr>
        <w:tab/>
        <w:t>Source: CAICT</w:t>
      </w:r>
    </w:p>
    <w:p w14:paraId="3C85B7E9" w14:textId="77777777" w:rsidR="009A4D1E" w:rsidRDefault="009A4D1E" w:rsidP="009A4D1E">
      <w:pPr>
        <w:rPr>
          <w:color w:val="808080"/>
        </w:rPr>
      </w:pPr>
      <w:r>
        <w:rPr>
          <w:color w:val="808080"/>
        </w:rPr>
        <w:t>(Replaces R5-253955)</w:t>
      </w:r>
    </w:p>
    <w:p w14:paraId="54D2240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3A16E" w14:textId="3078836F" w:rsidR="009A4D1E" w:rsidRDefault="009A4D1E" w:rsidP="009A4D1E">
      <w:pPr>
        <w:rPr>
          <w:rFonts w:ascii="Arial" w:hAnsi="Arial" w:cs="Arial"/>
          <w:b/>
          <w:sz w:val="24"/>
        </w:rPr>
      </w:pPr>
      <w:r>
        <w:rPr>
          <w:rFonts w:ascii="Arial" w:hAnsi="Arial" w:cs="Arial"/>
          <w:b/>
          <w:color w:val="0000FF"/>
          <w:sz w:val="24"/>
        </w:rPr>
        <w:t>R5-254214</w:t>
      </w:r>
      <w:r>
        <w:rPr>
          <w:rFonts w:ascii="Arial" w:hAnsi="Arial" w:cs="Arial"/>
          <w:b/>
          <w:color w:val="0000FF"/>
          <w:sz w:val="24"/>
        </w:rPr>
        <w:tab/>
      </w:r>
      <w:r>
        <w:rPr>
          <w:rFonts w:ascii="Arial" w:hAnsi="Arial" w:cs="Arial"/>
          <w:b/>
          <w:sz w:val="24"/>
        </w:rPr>
        <w:t>Addition of Es value to the common test parameters in 5.5A.1.1</w:t>
      </w:r>
    </w:p>
    <w:p w14:paraId="050A628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CR-0993  Cat: F (Rel-18)</w:t>
      </w:r>
      <w:r>
        <w:rPr>
          <w:i/>
        </w:rPr>
        <w:br/>
      </w:r>
      <w:r>
        <w:rPr>
          <w:i/>
        </w:rPr>
        <w:br/>
      </w:r>
      <w:r>
        <w:rPr>
          <w:i/>
        </w:rPr>
        <w:tab/>
      </w:r>
      <w:r>
        <w:rPr>
          <w:i/>
        </w:rPr>
        <w:tab/>
      </w:r>
      <w:r>
        <w:rPr>
          <w:i/>
        </w:rPr>
        <w:tab/>
      </w:r>
      <w:r>
        <w:rPr>
          <w:i/>
        </w:rPr>
        <w:tab/>
      </w:r>
      <w:r>
        <w:rPr>
          <w:i/>
        </w:rPr>
        <w:tab/>
        <w:t>Source: Keysight Technologies</w:t>
      </w:r>
    </w:p>
    <w:p w14:paraId="006E8B08" w14:textId="77777777" w:rsidR="009A4D1E" w:rsidRDefault="009A4D1E" w:rsidP="009A4D1E">
      <w:pPr>
        <w:rPr>
          <w:rFonts w:ascii="Arial" w:hAnsi="Arial" w:cs="Arial"/>
          <w:b/>
        </w:rPr>
      </w:pPr>
      <w:r>
        <w:rPr>
          <w:rFonts w:ascii="Arial" w:hAnsi="Arial" w:cs="Arial"/>
          <w:b/>
        </w:rPr>
        <w:t xml:space="preserve">Discussion: </w:t>
      </w:r>
    </w:p>
    <w:p w14:paraId="289C27EE" w14:textId="77777777" w:rsidR="009A4D1E" w:rsidRDefault="009A4D1E" w:rsidP="009A4D1E">
      <w:r>
        <w:t>r1</w:t>
      </w:r>
    </w:p>
    <w:p w14:paraId="209A834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R5-255309</w:t>
      </w:r>
      <w:r>
        <w:rPr>
          <w:color w:val="993300"/>
          <w:u w:val="single"/>
        </w:rPr>
        <w:t>.</w:t>
      </w:r>
    </w:p>
    <w:p w14:paraId="14DB39BB" w14:textId="4A3A3E2E" w:rsidR="009A4D1E" w:rsidRDefault="009A4D1E" w:rsidP="009A4D1E">
      <w:pPr>
        <w:rPr>
          <w:rFonts w:ascii="Arial" w:hAnsi="Arial" w:cs="Arial"/>
          <w:b/>
          <w:sz w:val="24"/>
        </w:rPr>
      </w:pPr>
      <w:r>
        <w:rPr>
          <w:rFonts w:ascii="Arial" w:hAnsi="Arial" w:cs="Arial"/>
          <w:b/>
          <w:color w:val="0000FF"/>
          <w:sz w:val="24"/>
        </w:rPr>
        <w:t>R5-255309</w:t>
      </w:r>
      <w:r>
        <w:rPr>
          <w:rFonts w:ascii="Arial" w:hAnsi="Arial" w:cs="Arial"/>
          <w:b/>
          <w:color w:val="0000FF"/>
          <w:sz w:val="24"/>
        </w:rPr>
        <w:tab/>
      </w:r>
      <w:r>
        <w:rPr>
          <w:rFonts w:ascii="Arial" w:hAnsi="Arial" w:cs="Arial"/>
          <w:b/>
          <w:sz w:val="24"/>
        </w:rPr>
        <w:t>Addition of Es value to the common test parameters in 5.5A.1.1</w:t>
      </w:r>
    </w:p>
    <w:p w14:paraId="099804C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CR-0993  rev 1 Cat: F (Rel-18)</w:t>
      </w:r>
      <w:r>
        <w:rPr>
          <w:i/>
        </w:rPr>
        <w:br/>
      </w:r>
      <w:r>
        <w:rPr>
          <w:i/>
        </w:rPr>
        <w:br/>
      </w:r>
      <w:r>
        <w:rPr>
          <w:i/>
        </w:rPr>
        <w:tab/>
      </w:r>
      <w:r>
        <w:rPr>
          <w:i/>
        </w:rPr>
        <w:tab/>
      </w:r>
      <w:r>
        <w:rPr>
          <w:i/>
        </w:rPr>
        <w:tab/>
      </w:r>
      <w:r>
        <w:rPr>
          <w:i/>
        </w:rPr>
        <w:tab/>
      </w:r>
      <w:r>
        <w:rPr>
          <w:i/>
        </w:rPr>
        <w:tab/>
        <w:t>Source: Keysight Technologies</w:t>
      </w:r>
    </w:p>
    <w:p w14:paraId="04629D84" w14:textId="77777777" w:rsidR="009A4D1E" w:rsidRDefault="009A4D1E" w:rsidP="009A4D1E">
      <w:pPr>
        <w:rPr>
          <w:color w:val="808080"/>
        </w:rPr>
      </w:pPr>
      <w:r>
        <w:rPr>
          <w:color w:val="808080"/>
        </w:rPr>
        <w:t>(Replaces R5-254214)</w:t>
      </w:r>
    </w:p>
    <w:p w14:paraId="5FD581A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9954E" w14:textId="1C7C1059" w:rsidR="009A4D1E" w:rsidRDefault="009A4D1E" w:rsidP="009A4D1E">
      <w:pPr>
        <w:rPr>
          <w:rFonts w:ascii="Arial" w:hAnsi="Arial" w:cs="Arial"/>
          <w:b/>
          <w:sz w:val="24"/>
        </w:rPr>
      </w:pPr>
      <w:r>
        <w:rPr>
          <w:rFonts w:ascii="Arial" w:hAnsi="Arial" w:cs="Arial"/>
          <w:b/>
          <w:color w:val="0000FF"/>
          <w:sz w:val="24"/>
        </w:rPr>
        <w:t>R5-254233</w:t>
      </w:r>
      <w:r>
        <w:rPr>
          <w:rFonts w:ascii="Arial" w:hAnsi="Arial" w:cs="Arial"/>
          <w:b/>
          <w:color w:val="0000FF"/>
          <w:sz w:val="24"/>
        </w:rPr>
        <w:tab/>
      </w:r>
      <w:r>
        <w:rPr>
          <w:rFonts w:ascii="Arial" w:hAnsi="Arial" w:cs="Arial"/>
          <w:b/>
          <w:sz w:val="24"/>
        </w:rPr>
        <w:t>RMC update in CQI CA test cases</w:t>
      </w:r>
    </w:p>
    <w:p w14:paraId="0B07819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CR-0996  Cat: F (Rel-18)</w:t>
      </w:r>
      <w:r>
        <w:rPr>
          <w:i/>
        </w:rPr>
        <w:br/>
      </w:r>
      <w:r>
        <w:rPr>
          <w:i/>
        </w:rPr>
        <w:br/>
      </w:r>
      <w:r>
        <w:rPr>
          <w:i/>
        </w:rPr>
        <w:tab/>
      </w:r>
      <w:r>
        <w:rPr>
          <w:i/>
        </w:rPr>
        <w:tab/>
      </w:r>
      <w:r>
        <w:rPr>
          <w:i/>
        </w:rPr>
        <w:tab/>
      </w:r>
      <w:r>
        <w:rPr>
          <w:i/>
        </w:rPr>
        <w:tab/>
      </w:r>
      <w:r>
        <w:rPr>
          <w:i/>
        </w:rPr>
        <w:tab/>
        <w:t>Source: Keysight Technologies</w:t>
      </w:r>
    </w:p>
    <w:p w14:paraId="1F30425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F444C" w14:textId="7F54B70D" w:rsidR="009A4D1E" w:rsidRDefault="009A4D1E" w:rsidP="009A4D1E">
      <w:pPr>
        <w:rPr>
          <w:rFonts w:ascii="Arial" w:hAnsi="Arial" w:cs="Arial"/>
          <w:b/>
          <w:sz w:val="24"/>
        </w:rPr>
      </w:pPr>
      <w:r>
        <w:rPr>
          <w:rFonts w:ascii="Arial" w:hAnsi="Arial" w:cs="Arial"/>
          <w:b/>
          <w:color w:val="0000FF"/>
          <w:sz w:val="24"/>
        </w:rPr>
        <w:t>R5-254234</w:t>
      </w:r>
      <w:r>
        <w:rPr>
          <w:rFonts w:ascii="Arial" w:hAnsi="Arial" w:cs="Arial"/>
          <w:b/>
          <w:color w:val="0000FF"/>
          <w:sz w:val="24"/>
        </w:rPr>
        <w:tab/>
      </w:r>
      <w:r>
        <w:rPr>
          <w:rFonts w:ascii="Arial" w:hAnsi="Arial" w:cs="Arial"/>
          <w:b/>
          <w:sz w:val="24"/>
        </w:rPr>
        <w:t>Update references in PMI test cases with codebook typeII and eTypeII</w:t>
      </w:r>
    </w:p>
    <w:p w14:paraId="13CEC9C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CR-0997  Cat: F (Rel-18)</w:t>
      </w:r>
      <w:r>
        <w:rPr>
          <w:i/>
        </w:rPr>
        <w:br/>
      </w:r>
      <w:r>
        <w:rPr>
          <w:i/>
        </w:rPr>
        <w:br/>
      </w:r>
      <w:r>
        <w:rPr>
          <w:i/>
        </w:rPr>
        <w:tab/>
      </w:r>
      <w:r>
        <w:rPr>
          <w:i/>
        </w:rPr>
        <w:tab/>
      </w:r>
      <w:r>
        <w:rPr>
          <w:i/>
        </w:rPr>
        <w:tab/>
      </w:r>
      <w:r>
        <w:rPr>
          <w:i/>
        </w:rPr>
        <w:tab/>
      </w:r>
      <w:r>
        <w:rPr>
          <w:i/>
        </w:rPr>
        <w:tab/>
        <w:t>Source: Keysight Technologies</w:t>
      </w:r>
    </w:p>
    <w:p w14:paraId="7FEEFF18" w14:textId="77777777" w:rsidR="009A4D1E" w:rsidRDefault="009A4D1E" w:rsidP="009A4D1E">
      <w:pPr>
        <w:rPr>
          <w:rFonts w:ascii="Arial" w:hAnsi="Arial" w:cs="Arial"/>
          <w:b/>
        </w:rPr>
      </w:pPr>
      <w:r>
        <w:rPr>
          <w:rFonts w:ascii="Arial" w:hAnsi="Arial" w:cs="Arial"/>
          <w:b/>
        </w:rPr>
        <w:t xml:space="preserve">Discussion: </w:t>
      </w:r>
    </w:p>
    <w:p w14:paraId="0D5D16BA" w14:textId="77777777" w:rsidR="009A4D1E" w:rsidRDefault="009A4D1E" w:rsidP="009A4D1E">
      <w:r>
        <w:t>TEI16_Test, NR_eMIMO-UEConTest, NR_perf_enh-UEConTest was inverted in 3GU.</w:t>
      </w:r>
    </w:p>
    <w:p w14:paraId="2FDCEE8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37592" w14:textId="35C48688" w:rsidR="009A4D1E" w:rsidRDefault="009A4D1E" w:rsidP="009A4D1E">
      <w:pPr>
        <w:rPr>
          <w:rFonts w:ascii="Arial" w:hAnsi="Arial" w:cs="Arial"/>
          <w:b/>
          <w:sz w:val="24"/>
        </w:rPr>
      </w:pPr>
      <w:r>
        <w:rPr>
          <w:rFonts w:ascii="Arial" w:hAnsi="Arial" w:cs="Arial"/>
          <w:b/>
          <w:color w:val="0000FF"/>
          <w:sz w:val="24"/>
        </w:rPr>
        <w:t>R5-254237</w:t>
      </w:r>
      <w:r>
        <w:rPr>
          <w:rFonts w:ascii="Arial" w:hAnsi="Arial" w:cs="Arial"/>
          <w:b/>
          <w:color w:val="0000FF"/>
          <w:sz w:val="24"/>
        </w:rPr>
        <w:tab/>
      </w:r>
      <w:r>
        <w:rPr>
          <w:rFonts w:ascii="Arial" w:hAnsi="Arial" w:cs="Arial"/>
          <w:b/>
          <w:sz w:val="24"/>
        </w:rPr>
        <w:t>Updates for CQI reporting with Table 3 test cases</w:t>
      </w:r>
    </w:p>
    <w:p w14:paraId="2E90666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CR-0999  Cat: F (Rel-18)</w:t>
      </w:r>
      <w:r>
        <w:rPr>
          <w:i/>
        </w:rPr>
        <w:br/>
      </w:r>
      <w:r>
        <w:rPr>
          <w:i/>
        </w:rPr>
        <w:br/>
      </w:r>
      <w:r>
        <w:rPr>
          <w:i/>
        </w:rPr>
        <w:tab/>
      </w:r>
      <w:r>
        <w:rPr>
          <w:i/>
        </w:rPr>
        <w:tab/>
      </w:r>
      <w:r>
        <w:rPr>
          <w:i/>
        </w:rPr>
        <w:tab/>
      </w:r>
      <w:r>
        <w:rPr>
          <w:i/>
        </w:rPr>
        <w:tab/>
      </w:r>
      <w:r>
        <w:rPr>
          <w:i/>
        </w:rPr>
        <w:tab/>
        <w:t>Source: Keysight Technologies</w:t>
      </w:r>
    </w:p>
    <w:p w14:paraId="6310FA0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762D9" w14:textId="6768F304" w:rsidR="009A4D1E" w:rsidRDefault="009A4D1E" w:rsidP="009A4D1E">
      <w:pPr>
        <w:rPr>
          <w:rFonts w:ascii="Arial" w:hAnsi="Arial" w:cs="Arial"/>
          <w:b/>
          <w:sz w:val="24"/>
        </w:rPr>
      </w:pPr>
      <w:r>
        <w:rPr>
          <w:rFonts w:ascii="Arial" w:hAnsi="Arial" w:cs="Arial"/>
          <w:b/>
          <w:color w:val="0000FF"/>
          <w:sz w:val="24"/>
        </w:rPr>
        <w:t>R5-254250</w:t>
      </w:r>
      <w:r>
        <w:rPr>
          <w:rFonts w:ascii="Arial" w:hAnsi="Arial" w:cs="Arial"/>
          <w:b/>
          <w:color w:val="0000FF"/>
          <w:sz w:val="24"/>
        </w:rPr>
        <w:tab/>
      </w:r>
      <w:r>
        <w:rPr>
          <w:rFonts w:ascii="Arial" w:hAnsi="Arial" w:cs="Arial"/>
          <w:b/>
          <w:sz w:val="24"/>
        </w:rPr>
        <w:t>Update on applicability of requirements for PMI 16 and 32 Tx</w:t>
      </w:r>
    </w:p>
    <w:p w14:paraId="57D4B26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CR-1000  Cat: F (Rel-18)</w:t>
      </w:r>
      <w:r>
        <w:rPr>
          <w:i/>
        </w:rPr>
        <w:br/>
      </w:r>
      <w:r>
        <w:rPr>
          <w:i/>
        </w:rPr>
        <w:br/>
      </w:r>
      <w:r>
        <w:rPr>
          <w:i/>
        </w:rPr>
        <w:tab/>
      </w:r>
      <w:r>
        <w:rPr>
          <w:i/>
        </w:rPr>
        <w:tab/>
      </w:r>
      <w:r>
        <w:rPr>
          <w:i/>
        </w:rPr>
        <w:tab/>
      </w:r>
      <w:r>
        <w:rPr>
          <w:i/>
        </w:rPr>
        <w:tab/>
      </w:r>
      <w:r>
        <w:rPr>
          <w:i/>
        </w:rPr>
        <w:tab/>
        <w:t>Source: Keysight Technologies</w:t>
      </w:r>
    </w:p>
    <w:p w14:paraId="5CFCB5BB" w14:textId="77777777" w:rsidR="009A4D1E" w:rsidRDefault="009A4D1E" w:rsidP="009A4D1E">
      <w:pPr>
        <w:rPr>
          <w:rFonts w:ascii="Arial" w:hAnsi="Arial" w:cs="Arial"/>
          <w:b/>
        </w:rPr>
      </w:pPr>
      <w:r>
        <w:rPr>
          <w:rFonts w:ascii="Arial" w:hAnsi="Arial" w:cs="Arial"/>
          <w:b/>
        </w:rPr>
        <w:t xml:space="preserve">Abstract: </w:t>
      </w:r>
    </w:p>
    <w:p w14:paraId="287C255D" w14:textId="77777777" w:rsidR="009A4D1E" w:rsidRDefault="009A4D1E" w:rsidP="009A4D1E">
      <w:r>
        <w:t>Depends on RAN4 CR R4-2509830 -&gt; R4-2512640 agreed</w:t>
      </w:r>
    </w:p>
    <w:p w14:paraId="763E434C" w14:textId="77777777" w:rsidR="009A4D1E" w:rsidRDefault="009A4D1E" w:rsidP="009A4D1E">
      <w:pPr>
        <w:rPr>
          <w:rFonts w:ascii="Arial" w:hAnsi="Arial" w:cs="Arial"/>
          <w:b/>
        </w:rPr>
      </w:pPr>
      <w:r>
        <w:rPr>
          <w:rFonts w:ascii="Arial" w:hAnsi="Arial" w:cs="Arial"/>
          <w:b/>
        </w:rPr>
        <w:t xml:space="preserve">Discussion: </w:t>
      </w:r>
    </w:p>
    <w:p w14:paraId="5DE285FF" w14:textId="77777777" w:rsidR="009A4D1E" w:rsidRDefault="009A4D1E" w:rsidP="009A4D1E">
      <w:r>
        <w:t>"Depends on RAN4 CR R4-2509830</w:t>
      </w:r>
    </w:p>
    <w:p w14:paraId="41985A27" w14:textId="77777777" w:rsidR="009A4D1E" w:rsidRDefault="009A4D1E" w:rsidP="009A4D1E"/>
    <w:p w14:paraId="58855033" w14:textId="77777777" w:rsidR="009A4D1E" w:rsidRDefault="009A4D1E" w:rsidP="009A4D1E">
      <w:r>
        <w:t>Document was sent FOR E-MAIL AGREEMENT</w:t>
      </w:r>
    </w:p>
    <w:p w14:paraId="19EB1317" w14:textId="77777777" w:rsidR="009A4D1E" w:rsidRDefault="009A4D1E" w:rsidP="009A4D1E">
      <w:r>
        <w:t>"</w:t>
      </w:r>
    </w:p>
    <w:p w14:paraId="698B7443" w14:textId="77777777" w:rsidR="009A4D1E" w:rsidRDefault="009A4D1E" w:rsidP="009A4D1E">
      <w:r>
        <w:t>r2</w:t>
      </w:r>
    </w:p>
    <w:p w14:paraId="68A2E15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R5-255121</w:t>
      </w:r>
      <w:r>
        <w:rPr>
          <w:color w:val="993300"/>
          <w:u w:val="single"/>
        </w:rPr>
        <w:t>.</w:t>
      </w:r>
    </w:p>
    <w:p w14:paraId="69A3AC5A" w14:textId="12089C52" w:rsidR="009A4D1E" w:rsidRDefault="009A4D1E" w:rsidP="009A4D1E">
      <w:pPr>
        <w:rPr>
          <w:rFonts w:ascii="Arial" w:hAnsi="Arial" w:cs="Arial"/>
          <w:b/>
          <w:sz w:val="24"/>
        </w:rPr>
      </w:pPr>
      <w:r>
        <w:rPr>
          <w:rFonts w:ascii="Arial" w:hAnsi="Arial" w:cs="Arial"/>
          <w:b/>
          <w:color w:val="0000FF"/>
          <w:sz w:val="24"/>
        </w:rPr>
        <w:t>R5-255121</w:t>
      </w:r>
      <w:r>
        <w:rPr>
          <w:rFonts w:ascii="Arial" w:hAnsi="Arial" w:cs="Arial"/>
          <w:b/>
          <w:color w:val="0000FF"/>
          <w:sz w:val="24"/>
        </w:rPr>
        <w:tab/>
      </w:r>
      <w:r>
        <w:rPr>
          <w:rFonts w:ascii="Arial" w:hAnsi="Arial" w:cs="Arial"/>
          <w:b/>
          <w:sz w:val="24"/>
        </w:rPr>
        <w:t>Update on applicability of requirements for PMI 16 and 32 Tx</w:t>
      </w:r>
    </w:p>
    <w:p w14:paraId="119E8FA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CR-1000  rev 1 Cat: F (Rel-18)</w:t>
      </w:r>
      <w:r>
        <w:rPr>
          <w:i/>
        </w:rPr>
        <w:br/>
      </w:r>
      <w:r>
        <w:rPr>
          <w:i/>
        </w:rPr>
        <w:br/>
      </w:r>
      <w:r>
        <w:rPr>
          <w:i/>
        </w:rPr>
        <w:tab/>
      </w:r>
      <w:r>
        <w:rPr>
          <w:i/>
        </w:rPr>
        <w:tab/>
      </w:r>
      <w:r>
        <w:rPr>
          <w:i/>
        </w:rPr>
        <w:tab/>
      </w:r>
      <w:r>
        <w:rPr>
          <w:i/>
        </w:rPr>
        <w:tab/>
      </w:r>
      <w:r>
        <w:rPr>
          <w:i/>
        </w:rPr>
        <w:tab/>
        <w:t>Source: Keysight Technologies</w:t>
      </w:r>
    </w:p>
    <w:p w14:paraId="26A762DE" w14:textId="77777777" w:rsidR="009A4D1E" w:rsidRDefault="009A4D1E" w:rsidP="009A4D1E">
      <w:pPr>
        <w:rPr>
          <w:color w:val="808080"/>
        </w:rPr>
      </w:pPr>
      <w:r>
        <w:rPr>
          <w:color w:val="808080"/>
        </w:rPr>
        <w:t>(Replaces R5-254250)</w:t>
      </w:r>
    </w:p>
    <w:p w14:paraId="795CD250" w14:textId="77777777" w:rsidR="009A4D1E" w:rsidRDefault="009A4D1E" w:rsidP="009A4D1E">
      <w:pPr>
        <w:rPr>
          <w:rFonts w:ascii="Arial" w:hAnsi="Arial" w:cs="Arial"/>
          <w:b/>
        </w:rPr>
      </w:pPr>
      <w:r>
        <w:rPr>
          <w:rFonts w:ascii="Arial" w:hAnsi="Arial" w:cs="Arial"/>
          <w:b/>
        </w:rPr>
        <w:t xml:space="preserve">Discussion: </w:t>
      </w:r>
    </w:p>
    <w:p w14:paraId="50E3F5E8" w14:textId="77777777" w:rsidR="009A4D1E" w:rsidRDefault="009A4D1E" w:rsidP="009A4D1E">
      <w:r>
        <w:t>Email agreed</w:t>
      </w:r>
    </w:p>
    <w:p w14:paraId="5FBBF13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46C8D" w14:textId="70225F17" w:rsidR="009A4D1E" w:rsidRDefault="009A4D1E" w:rsidP="009A4D1E">
      <w:pPr>
        <w:rPr>
          <w:rFonts w:ascii="Arial" w:hAnsi="Arial" w:cs="Arial"/>
          <w:b/>
          <w:sz w:val="24"/>
        </w:rPr>
      </w:pPr>
      <w:r>
        <w:rPr>
          <w:rFonts w:ascii="Arial" w:hAnsi="Arial" w:cs="Arial"/>
          <w:b/>
          <w:color w:val="0000FF"/>
          <w:sz w:val="24"/>
        </w:rPr>
        <w:t>R5-254253</w:t>
      </w:r>
      <w:r>
        <w:rPr>
          <w:rFonts w:ascii="Arial" w:hAnsi="Arial" w:cs="Arial"/>
          <w:b/>
          <w:color w:val="0000FF"/>
          <w:sz w:val="24"/>
        </w:rPr>
        <w:tab/>
      </w:r>
      <w:r>
        <w:rPr>
          <w:rFonts w:ascii="Arial" w:hAnsi="Arial" w:cs="Arial"/>
          <w:b/>
          <w:sz w:val="24"/>
        </w:rPr>
        <w:t>Core alignment to correct aggregation level and number of candidates for SDR Rel 15 test cases</w:t>
      </w:r>
    </w:p>
    <w:p w14:paraId="096597E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CR-1001  Cat: F (Rel-18)</w:t>
      </w:r>
      <w:r>
        <w:rPr>
          <w:i/>
        </w:rPr>
        <w:br/>
      </w:r>
      <w:r>
        <w:rPr>
          <w:i/>
        </w:rPr>
        <w:br/>
      </w:r>
      <w:r>
        <w:rPr>
          <w:i/>
        </w:rPr>
        <w:tab/>
      </w:r>
      <w:r>
        <w:rPr>
          <w:i/>
        </w:rPr>
        <w:tab/>
      </w:r>
      <w:r>
        <w:rPr>
          <w:i/>
        </w:rPr>
        <w:tab/>
      </w:r>
      <w:r>
        <w:rPr>
          <w:i/>
        </w:rPr>
        <w:tab/>
      </w:r>
      <w:r>
        <w:rPr>
          <w:i/>
        </w:rPr>
        <w:tab/>
        <w:t>Source: Keysight Technologies</w:t>
      </w:r>
    </w:p>
    <w:p w14:paraId="73561274" w14:textId="77777777" w:rsidR="009A4D1E" w:rsidRDefault="009A4D1E" w:rsidP="009A4D1E">
      <w:pPr>
        <w:rPr>
          <w:rFonts w:ascii="Arial" w:hAnsi="Arial" w:cs="Arial"/>
          <w:b/>
        </w:rPr>
      </w:pPr>
      <w:r>
        <w:rPr>
          <w:rFonts w:ascii="Arial" w:hAnsi="Arial" w:cs="Arial"/>
          <w:b/>
        </w:rPr>
        <w:t xml:space="preserve">Abstract: </w:t>
      </w:r>
    </w:p>
    <w:p w14:paraId="4CEA05D6" w14:textId="77777777" w:rsidR="009A4D1E" w:rsidRDefault="009A4D1E" w:rsidP="009A4D1E">
      <w:r>
        <w:t>Depends on RAN4 CR R4-2509828 -&gt; R4-2512624 agreed.</w:t>
      </w:r>
    </w:p>
    <w:p w14:paraId="0A694A6F" w14:textId="77777777" w:rsidR="009A4D1E" w:rsidRDefault="009A4D1E" w:rsidP="009A4D1E">
      <w:r>
        <w:t>Core alignment.</w:t>
      </w:r>
    </w:p>
    <w:p w14:paraId="5FB5213E" w14:textId="77777777" w:rsidR="009A4D1E" w:rsidRDefault="009A4D1E" w:rsidP="009A4D1E">
      <w:pPr>
        <w:rPr>
          <w:rFonts w:ascii="Arial" w:hAnsi="Arial" w:cs="Arial"/>
          <w:b/>
        </w:rPr>
      </w:pPr>
      <w:r>
        <w:rPr>
          <w:rFonts w:ascii="Arial" w:hAnsi="Arial" w:cs="Arial"/>
          <w:b/>
        </w:rPr>
        <w:t xml:space="preserve">Discussion: </w:t>
      </w:r>
    </w:p>
    <w:p w14:paraId="1ED92017" w14:textId="77777777" w:rsidR="009A4D1E" w:rsidRDefault="009A4D1E" w:rsidP="009A4D1E">
      <w:r>
        <w:t>"Depends on RAN4 CR R4-2509828. Core alignment.</w:t>
      </w:r>
    </w:p>
    <w:p w14:paraId="3F81D5EC" w14:textId="77777777" w:rsidR="009A4D1E" w:rsidRDefault="009A4D1E" w:rsidP="009A4D1E"/>
    <w:p w14:paraId="481E78C3" w14:textId="77777777" w:rsidR="009A4D1E" w:rsidRDefault="009A4D1E" w:rsidP="009A4D1E">
      <w:r>
        <w:t>Document was sent FOR E-MAIL AGREEMENT</w:t>
      </w:r>
    </w:p>
    <w:p w14:paraId="5D74B455" w14:textId="77777777" w:rsidR="009A4D1E" w:rsidRDefault="009A4D1E" w:rsidP="009A4D1E">
      <w:r>
        <w:t>"</w:t>
      </w:r>
    </w:p>
    <w:p w14:paraId="1628EBEA" w14:textId="77777777" w:rsidR="009A4D1E" w:rsidRDefault="009A4D1E" w:rsidP="009A4D1E">
      <w:r>
        <w:t>r1</w:t>
      </w:r>
    </w:p>
    <w:p w14:paraId="09BE3BE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R5-255118</w:t>
      </w:r>
      <w:r>
        <w:rPr>
          <w:color w:val="993300"/>
          <w:u w:val="single"/>
        </w:rPr>
        <w:t>.</w:t>
      </w:r>
    </w:p>
    <w:p w14:paraId="2D32C02E" w14:textId="71E9C9E6" w:rsidR="009A4D1E" w:rsidRDefault="009A4D1E" w:rsidP="009A4D1E">
      <w:pPr>
        <w:rPr>
          <w:rFonts w:ascii="Arial" w:hAnsi="Arial" w:cs="Arial"/>
          <w:b/>
          <w:sz w:val="24"/>
        </w:rPr>
      </w:pPr>
      <w:r>
        <w:rPr>
          <w:rFonts w:ascii="Arial" w:hAnsi="Arial" w:cs="Arial"/>
          <w:b/>
          <w:color w:val="0000FF"/>
          <w:sz w:val="24"/>
        </w:rPr>
        <w:t>R5-255118</w:t>
      </w:r>
      <w:r>
        <w:rPr>
          <w:rFonts w:ascii="Arial" w:hAnsi="Arial" w:cs="Arial"/>
          <w:b/>
          <w:color w:val="0000FF"/>
          <w:sz w:val="24"/>
        </w:rPr>
        <w:tab/>
      </w:r>
      <w:r>
        <w:rPr>
          <w:rFonts w:ascii="Arial" w:hAnsi="Arial" w:cs="Arial"/>
          <w:b/>
          <w:sz w:val="24"/>
        </w:rPr>
        <w:t>Core alignment to correct aggregation level and number of candidates for SDR Rel 15 test cases</w:t>
      </w:r>
    </w:p>
    <w:p w14:paraId="6C54093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CR-1001  rev 1 Cat: F (Rel-18)</w:t>
      </w:r>
      <w:r>
        <w:rPr>
          <w:i/>
        </w:rPr>
        <w:br/>
      </w:r>
      <w:r>
        <w:rPr>
          <w:i/>
        </w:rPr>
        <w:br/>
      </w:r>
      <w:r>
        <w:rPr>
          <w:i/>
        </w:rPr>
        <w:tab/>
      </w:r>
      <w:r>
        <w:rPr>
          <w:i/>
        </w:rPr>
        <w:tab/>
      </w:r>
      <w:r>
        <w:rPr>
          <w:i/>
        </w:rPr>
        <w:tab/>
      </w:r>
      <w:r>
        <w:rPr>
          <w:i/>
        </w:rPr>
        <w:tab/>
      </w:r>
      <w:r>
        <w:rPr>
          <w:i/>
        </w:rPr>
        <w:tab/>
        <w:t>Source: Keysight Technologies</w:t>
      </w:r>
    </w:p>
    <w:p w14:paraId="1F05CB25" w14:textId="77777777" w:rsidR="009A4D1E" w:rsidRDefault="009A4D1E" w:rsidP="009A4D1E">
      <w:pPr>
        <w:rPr>
          <w:color w:val="808080"/>
        </w:rPr>
      </w:pPr>
      <w:r>
        <w:rPr>
          <w:color w:val="808080"/>
        </w:rPr>
        <w:t>(Replaces R5-254253)</w:t>
      </w:r>
    </w:p>
    <w:p w14:paraId="5351B300" w14:textId="77777777" w:rsidR="009A4D1E" w:rsidRDefault="009A4D1E" w:rsidP="009A4D1E">
      <w:pPr>
        <w:rPr>
          <w:rFonts w:ascii="Arial" w:hAnsi="Arial" w:cs="Arial"/>
          <w:b/>
        </w:rPr>
      </w:pPr>
      <w:r>
        <w:rPr>
          <w:rFonts w:ascii="Arial" w:hAnsi="Arial" w:cs="Arial"/>
          <w:b/>
        </w:rPr>
        <w:t xml:space="preserve">Discussion: </w:t>
      </w:r>
    </w:p>
    <w:p w14:paraId="3DA91CB8" w14:textId="77777777" w:rsidR="009A4D1E" w:rsidRDefault="009A4D1E" w:rsidP="009A4D1E">
      <w:r>
        <w:t>Email agreed</w:t>
      </w:r>
    </w:p>
    <w:p w14:paraId="09052DB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2283A" w14:textId="77C4BF22" w:rsidR="009A4D1E" w:rsidRDefault="009A4D1E" w:rsidP="009A4D1E">
      <w:pPr>
        <w:rPr>
          <w:rFonts w:ascii="Arial" w:hAnsi="Arial" w:cs="Arial"/>
          <w:b/>
          <w:sz w:val="24"/>
        </w:rPr>
      </w:pPr>
      <w:r>
        <w:rPr>
          <w:rFonts w:ascii="Arial" w:hAnsi="Arial" w:cs="Arial"/>
          <w:b/>
          <w:color w:val="0000FF"/>
          <w:sz w:val="24"/>
        </w:rPr>
        <w:t>R5-254254</w:t>
      </w:r>
      <w:r>
        <w:rPr>
          <w:rFonts w:ascii="Arial" w:hAnsi="Arial" w:cs="Arial"/>
          <w:b/>
          <w:color w:val="0000FF"/>
          <w:sz w:val="24"/>
        </w:rPr>
        <w:tab/>
      </w:r>
      <w:r>
        <w:rPr>
          <w:rFonts w:ascii="Arial" w:hAnsi="Arial" w:cs="Arial"/>
          <w:b/>
          <w:sz w:val="24"/>
        </w:rPr>
        <w:t>Core alignment to correct aggregation level and number of candidates for SDR Rel 16 test case</w:t>
      </w:r>
    </w:p>
    <w:p w14:paraId="34DAA08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CR-1002  Cat: F (Rel-18)</w:t>
      </w:r>
      <w:r>
        <w:rPr>
          <w:i/>
        </w:rPr>
        <w:br/>
      </w:r>
      <w:r>
        <w:rPr>
          <w:i/>
        </w:rPr>
        <w:br/>
      </w:r>
      <w:r>
        <w:rPr>
          <w:i/>
        </w:rPr>
        <w:tab/>
      </w:r>
      <w:r>
        <w:rPr>
          <w:i/>
        </w:rPr>
        <w:tab/>
      </w:r>
      <w:r>
        <w:rPr>
          <w:i/>
        </w:rPr>
        <w:tab/>
      </w:r>
      <w:r>
        <w:rPr>
          <w:i/>
        </w:rPr>
        <w:tab/>
      </w:r>
      <w:r>
        <w:rPr>
          <w:i/>
        </w:rPr>
        <w:tab/>
        <w:t>Source: Keysight Technologies</w:t>
      </w:r>
    </w:p>
    <w:p w14:paraId="45AF7568" w14:textId="77777777" w:rsidR="009A4D1E" w:rsidRDefault="009A4D1E" w:rsidP="009A4D1E">
      <w:pPr>
        <w:rPr>
          <w:rFonts w:ascii="Arial" w:hAnsi="Arial" w:cs="Arial"/>
          <w:b/>
        </w:rPr>
      </w:pPr>
      <w:r>
        <w:rPr>
          <w:rFonts w:ascii="Arial" w:hAnsi="Arial" w:cs="Arial"/>
          <w:b/>
        </w:rPr>
        <w:t xml:space="preserve">Abstract: </w:t>
      </w:r>
    </w:p>
    <w:p w14:paraId="56DDA0FC" w14:textId="77777777" w:rsidR="009A4D1E" w:rsidRDefault="009A4D1E" w:rsidP="009A4D1E">
      <w:r>
        <w:t>Depends on RAN4 CR R4-2509828 -&gt; R4-2512624 agreed.</w:t>
      </w:r>
    </w:p>
    <w:p w14:paraId="33B88796" w14:textId="77777777" w:rsidR="009A4D1E" w:rsidRDefault="009A4D1E" w:rsidP="009A4D1E">
      <w:r>
        <w:t>Core alignment.</w:t>
      </w:r>
    </w:p>
    <w:p w14:paraId="06D38C26" w14:textId="77777777" w:rsidR="009A4D1E" w:rsidRDefault="009A4D1E" w:rsidP="009A4D1E">
      <w:pPr>
        <w:rPr>
          <w:rFonts w:ascii="Arial" w:hAnsi="Arial" w:cs="Arial"/>
          <w:b/>
        </w:rPr>
      </w:pPr>
      <w:r>
        <w:rPr>
          <w:rFonts w:ascii="Arial" w:hAnsi="Arial" w:cs="Arial"/>
          <w:b/>
        </w:rPr>
        <w:t xml:space="preserve">Discussion: </w:t>
      </w:r>
    </w:p>
    <w:p w14:paraId="33243357" w14:textId="77777777" w:rsidR="009A4D1E" w:rsidRDefault="009A4D1E" w:rsidP="009A4D1E">
      <w:r>
        <w:t>"Depends on RAN4 CR R4-2509828. Core alignment.</w:t>
      </w:r>
    </w:p>
    <w:p w14:paraId="37CEFA28" w14:textId="77777777" w:rsidR="009A4D1E" w:rsidRDefault="009A4D1E" w:rsidP="009A4D1E"/>
    <w:p w14:paraId="640F050F" w14:textId="77777777" w:rsidR="009A4D1E" w:rsidRDefault="009A4D1E" w:rsidP="009A4D1E">
      <w:r>
        <w:t>Document was sent FOR E-MAIL AGREEMENT</w:t>
      </w:r>
    </w:p>
    <w:p w14:paraId="1315B8E6" w14:textId="77777777" w:rsidR="009A4D1E" w:rsidRDefault="009A4D1E" w:rsidP="009A4D1E">
      <w:r>
        <w:t>"</w:t>
      </w:r>
    </w:p>
    <w:p w14:paraId="46F6ECE8" w14:textId="77777777" w:rsidR="009A4D1E" w:rsidRDefault="009A4D1E" w:rsidP="009A4D1E">
      <w:r>
        <w:t>r1</w:t>
      </w:r>
    </w:p>
    <w:p w14:paraId="76F4C56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R5-255119</w:t>
      </w:r>
      <w:r>
        <w:rPr>
          <w:color w:val="993300"/>
          <w:u w:val="single"/>
        </w:rPr>
        <w:t>.</w:t>
      </w:r>
    </w:p>
    <w:p w14:paraId="6B8B2AB6" w14:textId="109B287B" w:rsidR="009A4D1E" w:rsidRDefault="009A4D1E" w:rsidP="009A4D1E">
      <w:pPr>
        <w:rPr>
          <w:rFonts w:ascii="Arial" w:hAnsi="Arial" w:cs="Arial"/>
          <w:b/>
          <w:sz w:val="24"/>
        </w:rPr>
      </w:pPr>
      <w:r>
        <w:rPr>
          <w:rFonts w:ascii="Arial" w:hAnsi="Arial" w:cs="Arial"/>
          <w:b/>
          <w:color w:val="0000FF"/>
          <w:sz w:val="24"/>
        </w:rPr>
        <w:t>R5-255119</w:t>
      </w:r>
      <w:r>
        <w:rPr>
          <w:rFonts w:ascii="Arial" w:hAnsi="Arial" w:cs="Arial"/>
          <w:b/>
          <w:color w:val="0000FF"/>
          <w:sz w:val="24"/>
        </w:rPr>
        <w:tab/>
      </w:r>
      <w:r>
        <w:rPr>
          <w:rFonts w:ascii="Arial" w:hAnsi="Arial" w:cs="Arial"/>
          <w:b/>
          <w:sz w:val="24"/>
        </w:rPr>
        <w:t>Core alignment to correct aggregation level and number of candidates for SDR Rel 16 test case</w:t>
      </w:r>
    </w:p>
    <w:p w14:paraId="370297C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CR-1002  rev 1 Cat: F (Rel-18)</w:t>
      </w:r>
      <w:r>
        <w:rPr>
          <w:i/>
        </w:rPr>
        <w:br/>
      </w:r>
      <w:r>
        <w:rPr>
          <w:i/>
        </w:rPr>
        <w:br/>
      </w:r>
      <w:r>
        <w:rPr>
          <w:i/>
        </w:rPr>
        <w:tab/>
      </w:r>
      <w:r>
        <w:rPr>
          <w:i/>
        </w:rPr>
        <w:tab/>
      </w:r>
      <w:r>
        <w:rPr>
          <w:i/>
        </w:rPr>
        <w:tab/>
      </w:r>
      <w:r>
        <w:rPr>
          <w:i/>
        </w:rPr>
        <w:tab/>
      </w:r>
      <w:r>
        <w:rPr>
          <w:i/>
        </w:rPr>
        <w:tab/>
        <w:t>Source: Keysight Technologies</w:t>
      </w:r>
    </w:p>
    <w:p w14:paraId="619E3123" w14:textId="77777777" w:rsidR="009A4D1E" w:rsidRDefault="009A4D1E" w:rsidP="009A4D1E">
      <w:pPr>
        <w:rPr>
          <w:color w:val="808080"/>
        </w:rPr>
      </w:pPr>
      <w:r>
        <w:rPr>
          <w:color w:val="808080"/>
        </w:rPr>
        <w:t>(Replaces R5-254254)</w:t>
      </w:r>
    </w:p>
    <w:p w14:paraId="4252B999" w14:textId="77777777" w:rsidR="009A4D1E" w:rsidRDefault="009A4D1E" w:rsidP="009A4D1E">
      <w:pPr>
        <w:rPr>
          <w:rFonts w:ascii="Arial" w:hAnsi="Arial" w:cs="Arial"/>
          <w:b/>
        </w:rPr>
      </w:pPr>
      <w:r>
        <w:rPr>
          <w:rFonts w:ascii="Arial" w:hAnsi="Arial" w:cs="Arial"/>
          <w:b/>
        </w:rPr>
        <w:t xml:space="preserve">Discussion: </w:t>
      </w:r>
    </w:p>
    <w:p w14:paraId="3DC7941F" w14:textId="77777777" w:rsidR="009A4D1E" w:rsidRDefault="009A4D1E" w:rsidP="009A4D1E">
      <w:r>
        <w:t>Email agreed</w:t>
      </w:r>
    </w:p>
    <w:p w14:paraId="6A33694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C9133" w14:textId="5230D78E" w:rsidR="009A4D1E" w:rsidRDefault="009A4D1E" w:rsidP="009A4D1E">
      <w:pPr>
        <w:rPr>
          <w:rFonts w:ascii="Arial" w:hAnsi="Arial" w:cs="Arial"/>
          <w:b/>
          <w:sz w:val="24"/>
        </w:rPr>
      </w:pPr>
      <w:r>
        <w:rPr>
          <w:rFonts w:ascii="Arial" w:hAnsi="Arial" w:cs="Arial"/>
          <w:b/>
          <w:color w:val="0000FF"/>
          <w:sz w:val="24"/>
        </w:rPr>
        <w:t>R5-254255</w:t>
      </w:r>
      <w:r>
        <w:rPr>
          <w:rFonts w:ascii="Arial" w:hAnsi="Arial" w:cs="Arial"/>
          <w:b/>
          <w:color w:val="0000FF"/>
          <w:sz w:val="24"/>
        </w:rPr>
        <w:tab/>
      </w:r>
      <w:r>
        <w:rPr>
          <w:rFonts w:ascii="Arial" w:hAnsi="Arial" w:cs="Arial"/>
          <w:b/>
          <w:sz w:val="24"/>
        </w:rPr>
        <w:t>Update to Enhanced TypeII codebook CSI Test Cases</w:t>
      </w:r>
    </w:p>
    <w:p w14:paraId="3D3E101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CR-1003  Cat: F (Rel-18)</w:t>
      </w:r>
      <w:r>
        <w:rPr>
          <w:i/>
        </w:rPr>
        <w:br/>
      </w:r>
      <w:r>
        <w:rPr>
          <w:i/>
        </w:rPr>
        <w:br/>
      </w:r>
      <w:r>
        <w:rPr>
          <w:i/>
        </w:rPr>
        <w:tab/>
      </w:r>
      <w:r>
        <w:rPr>
          <w:i/>
        </w:rPr>
        <w:tab/>
      </w:r>
      <w:r>
        <w:rPr>
          <w:i/>
        </w:rPr>
        <w:tab/>
      </w:r>
      <w:r>
        <w:rPr>
          <w:i/>
        </w:rPr>
        <w:tab/>
      </w:r>
      <w:r>
        <w:rPr>
          <w:i/>
        </w:rPr>
        <w:tab/>
        <w:t>Source: Rohde &amp; Schwarz</w:t>
      </w:r>
    </w:p>
    <w:p w14:paraId="3BFC630F" w14:textId="77777777" w:rsidR="009A4D1E" w:rsidRDefault="009A4D1E" w:rsidP="009A4D1E">
      <w:pPr>
        <w:rPr>
          <w:rFonts w:ascii="Arial" w:hAnsi="Arial" w:cs="Arial"/>
          <w:b/>
        </w:rPr>
      </w:pPr>
      <w:r>
        <w:rPr>
          <w:rFonts w:ascii="Arial" w:hAnsi="Arial" w:cs="Arial"/>
          <w:b/>
        </w:rPr>
        <w:t xml:space="preserve">Abstract: </w:t>
      </w:r>
    </w:p>
    <w:p w14:paraId="4634EE83" w14:textId="77777777" w:rsidR="009A4D1E" w:rsidRDefault="009A4D1E" w:rsidP="009A4D1E">
      <w:r>
        <w:t>Alignment CR to TS 38.101-4 v18.8.0</w:t>
      </w:r>
    </w:p>
    <w:p w14:paraId="61C9299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9F872" w14:textId="11E3BB8B" w:rsidR="009A4D1E" w:rsidRDefault="009A4D1E" w:rsidP="009A4D1E">
      <w:pPr>
        <w:rPr>
          <w:rFonts w:ascii="Arial" w:hAnsi="Arial" w:cs="Arial"/>
          <w:b/>
          <w:sz w:val="24"/>
        </w:rPr>
      </w:pPr>
      <w:r>
        <w:rPr>
          <w:rFonts w:ascii="Arial" w:hAnsi="Arial" w:cs="Arial"/>
          <w:b/>
          <w:color w:val="0000FF"/>
          <w:sz w:val="24"/>
        </w:rPr>
        <w:t>R5-254256</w:t>
      </w:r>
      <w:r>
        <w:rPr>
          <w:rFonts w:ascii="Arial" w:hAnsi="Arial" w:cs="Arial"/>
          <w:b/>
          <w:color w:val="0000FF"/>
          <w:sz w:val="24"/>
        </w:rPr>
        <w:tab/>
      </w:r>
      <w:r>
        <w:rPr>
          <w:rFonts w:ascii="Arial" w:hAnsi="Arial" w:cs="Arial"/>
          <w:b/>
          <w:sz w:val="24"/>
        </w:rPr>
        <w:t>Update to TypeI and TypeII codebook CSI Test Cases</w:t>
      </w:r>
    </w:p>
    <w:p w14:paraId="0AC79D8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CR-1004  Cat: F (Rel-18)</w:t>
      </w:r>
      <w:r>
        <w:rPr>
          <w:i/>
        </w:rPr>
        <w:br/>
      </w:r>
      <w:r>
        <w:rPr>
          <w:i/>
        </w:rPr>
        <w:br/>
      </w:r>
      <w:r>
        <w:rPr>
          <w:i/>
        </w:rPr>
        <w:tab/>
      </w:r>
      <w:r>
        <w:rPr>
          <w:i/>
        </w:rPr>
        <w:tab/>
      </w:r>
      <w:r>
        <w:rPr>
          <w:i/>
        </w:rPr>
        <w:tab/>
      </w:r>
      <w:r>
        <w:rPr>
          <w:i/>
        </w:rPr>
        <w:tab/>
      </w:r>
      <w:r>
        <w:rPr>
          <w:i/>
        </w:rPr>
        <w:tab/>
        <w:t>Source: Rohde &amp; Schwarz</w:t>
      </w:r>
    </w:p>
    <w:p w14:paraId="280F9A42" w14:textId="77777777" w:rsidR="009A4D1E" w:rsidRDefault="009A4D1E" w:rsidP="009A4D1E">
      <w:pPr>
        <w:rPr>
          <w:rFonts w:ascii="Arial" w:hAnsi="Arial" w:cs="Arial"/>
          <w:b/>
        </w:rPr>
      </w:pPr>
      <w:r>
        <w:rPr>
          <w:rFonts w:ascii="Arial" w:hAnsi="Arial" w:cs="Arial"/>
          <w:b/>
        </w:rPr>
        <w:t xml:space="preserve">Abstract: </w:t>
      </w:r>
    </w:p>
    <w:p w14:paraId="099177ED" w14:textId="77777777" w:rsidR="009A4D1E" w:rsidRDefault="009A4D1E" w:rsidP="009A4D1E">
      <w:r>
        <w:t>Alignment CR to TS 38.101-4 v18.8.0</w:t>
      </w:r>
    </w:p>
    <w:p w14:paraId="71360F5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55F7C" w14:textId="0467FA3F" w:rsidR="009A4D1E" w:rsidRDefault="009A4D1E" w:rsidP="009A4D1E">
      <w:pPr>
        <w:rPr>
          <w:rFonts w:ascii="Arial" w:hAnsi="Arial" w:cs="Arial"/>
          <w:b/>
          <w:sz w:val="24"/>
        </w:rPr>
      </w:pPr>
      <w:r>
        <w:rPr>
          <w:rFonts w:ascii="Arial" w:hAnsi="Arial" w:cs="Arial"/>
          <w:b/>
          <w:color w:val="0000FF"/>
          <w:sz w:val="24"/>
        </w:rPr>
        <w:t>R5-254259</w:t>
      </w:r>
      <w:r>
        <w:rPr>
          <w:rFonts w:ascii="Arial" w:hAnsi="Arial" w:cs="Arial"/>
          <w:b/>
          <w:color w:val="0000FF"/>
          <w:sz w:val="24"/>
        </w:rPr>
        <w:tab/>
      </w:r>
      <w:r>
        <w:rPr>
          <w:rFonts w:ascii="Arial" w:hAnsi="Arial" w:cs="Arial"/>
          <w:b/>
          <w:sz w:val="24"/>
        </w:rPr>
        <w:t>Updates on PDSCH 0.001% BLER correlation matrix and CQI reporting with Table 3</w:t>
      </w:r>
    </w:p>
    <w:p w14:paraId="0469059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CR-1005  Cat: F (Rel-18)</w:t>
      </w:r>
      <w:r>
        <w:rPr>
          <w:i/>
        </w:rPr>
        <w:br/>
      </w:r>
      <w:r>
        <w:rPr>
          <w:i/>
        </w:rPr>
        <w:br/>
      </w:r>
      <w:r>
        <w:rPr>
          <w:i/>
        </w:rPr>
        <w:tab/>
      </w:r>
      <w:r>
        <w:rPr>
          <w:i/>
        </w:rPr>
        <w:tab/>
      </w:r>
      <w:r>
        <w:rPr>
          <w:i/>
        </w:rPr>
        <w:tab/>
      </w:r>
      <w:r>
        <w:rPr>
          <w:i/>
        </w:rPr>
        <w:tab/>
      </w:r>
      <w:r>
        <w:rPr>
          <w:i/>
        </w:rPr>
        <w:tab/>
        <w:t>Source: Keysight Technologies</w:t>
      </w:r>
    </w:p>
    <w:p w14:paraId="5A71EE32" w14:textId="77777777" w:rsidR="009A4D1E" w:rsidRDefault="009A4D1E" w:rsidP="009A4D1E">
      <w:pPr>
        <w:rPr>
          <w:rFonts w:ascii="Arial" w:hAnsi="Arial" w:cs="Arial"/>
          <w:b/>
        </w:rPr>
      </w:pPr>
      <w:r>
        <w:rPr>
          <w:rFonts w:ascii="Arial" w:hAnsi="Arial" w:cs="Arial"/>
          <w:b/>
        </w:rPr>
        <w:t xml:space="preserve">Abstract: </w:t>
      </w:r>
    </w:p>
    <w:p w14:paraId="5AC33931" w14:textId="77777777" w:rsidR="009A4D1E" w:rsidRDefault="009A4D1E" w:rsidP="009A4D1E">
      <w:r>
        <w:t>Depends on RAN4 CR R4-2509825 -&gt; R4-2512623 agreed</w:t>
      </w:r>
    </w:p>
    <w:p w14:paraId="7C5C7B56" w14:textId="77777777" w:rsidR="009A4D1E" w:rsidRDefault="009A4D1E" w:rsidP="009A4D1E">
      <w:pPr>
        <w:rPr>
          <w:rFonts w:ascii="Arial" w:hAnsi="Arial" w:cs="Arial"/>
          <w:b/>
        </w:rPr>
      </w:pPr>
      <w:r>
        <w:rPr>
          <w:rFonts w:ascii="Arial" w:hAnsi="Arial" w:cs="Arial"/>
          <w:b/>
        </w:rPr>
        <w:t xml:space="preserve">Discussion: </w:t>
      </w:r>
    </w:p>
    <w:p w14:paraId="3F728A54" w14:textId="77777777" w:rsidR="009A4D1E" w:rsidRDefault="009A4D1E" w:rsidP="009A4D1E">
      <w:r>
        <w:t xml:space="preserve">"Depends on RAN4 CR R4-2509825. </w:t>
      </w:r>
    </w:p>
    <w:p w14:paraId="12410DCB" w14:textId="77777777" w:rsidR="009A4D1E" w:rsidRDefault="009A4D1E" w:rsidP="009A4D1E"/>
    <w:p w14:paraId="6E8A39F0" w14:textId="77777777" w:rsidR="009A4D1E" w:rsidRDefault="009A4D1E" w:rsidP="009A4D1E">
      <w:r>
        <w:t>Document was sent FOR E-MAIL AGREEMENT</w:t>
      </w:r>
    </w:p>
    <w:p w14:paraId="1BE98426" w14:textId="77777777" w:rsidR="009A4D1E" w:rsidRDefault="009A4D1E" w:rsidP="009A4D1E">
      <w:r>
        <w:t>"</w:t>
      </w:r>
    </w:p>
    <w:p w14:paraId="783D9493" w14:textId="77777777" w:rsidR="009A4D1E" w:rsidRDefault="009A4D1E" w:rsidP="009A4D1E">
      <w:r>
        <w:t>r1</w:t>
      </w:r>
    </w:p>
    <w:p w14:paraId="389465F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R5-255120</w:t>
      </w:r>
      <w:r>
        <w:rPr>
          <w:color w:val="993300"/>
          <w:u w:val="single"/>
        </w:rPr>
        <w:t>.</w:t>
      </w:r>
    </w:p>
    <w:p w14:paraId="78ADB6BC" w14:textId="1E2C64B3" w:rsidR="009A4D1E" w:rsidRDefault="009A4D1E" w:rsidP="009A4D1E">
      <w:pPr>
        <w:rPr>
          <w:rFonts w:ascii="Arial" w:hAnsi="Arial" w:cs="Arial"/>
          <w:b/>
          <w:sz w:val="24"/>
        </w:rPr>
      </w:pPr>
      <w:r>
        <w:rPr>
          <w:rFonts w:ascii="Arial" w:hAnsi="Arial" w:cs="Arial"/>
          <w:b/>
          <w:color w:val="0000FF"/>
          <w:sz w:val="24"/>
        </w:rPr>
        <w:t>R5-255120</w:t>
      </w:r>
      <w:r>
        <w:rPr>
          <w:rFonts w:ascii="Arial" w:hAnsi="Arial" w:cs="Arial"/>
          <w:b/>
          <w:color w:val="0000FF"/>
          <w:sz w:val="24"/>
        </w:rPr>
        <w:tab/>
      </w:r>
      <w:r>
        <w:rPr>
          <w:rFonts w:ascii="Arial" w:hAnsi="Arial" w:cs="Arial"/>
          <w:b/>
          <w:sz w:val="24"/>
        </w:rPr>
        <w:t>Updates on PDSCH 0.001% BLER correlation matrix and CQI reporting with Table 3</w:t>
      </w:r>
    </w:p>
    <w:p w14:paraId="4F5D1AC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CR-1005  rev 1 Cat: F (Rel-18)</w:t>
      </w:r>
      <w:r>
        <w:rPr>
          <w:i/>
        </w:rPr>
        <w:br/>
      </w:r>
      <w:r>
        <w:rPr>
          <w:i/>
        </w:rPr>
        <w:br/>
      </w:r>
      <w:r>
        <w:rPr>
          <w:i/>
        </w:rPr>
        <w:tab/>
      </w:r>
      <w:r>
        <w:rPr>
          <w:i/>
        </w:rPr>
        <w:tab/>
      </w:r>
      <w:r>
        <w:rPr>
          <w:i/>
        </w:rPr>
        <w:tab/>
      </w:r>
      <w:r>
        <w:rPr>
          <w:i/>
        </w:rPr>
        <w:tab/>
      </w:r>
      <w:r>
        <w:rPr>
          <w:i/>
        </w:rPr>
        <w:tab/>
        <w:t>Source: Keysight Technologies</w:t>
      </w:r>
    </w:p>
    <w:p w14:paraId="739D210F" w14:textId="77777777" w:rsidR="009A4D1E" w:rsidRDefault="009A4D1E" w:rsidP="009A4D1E">
      <w:pPr>
        <w:rPr>
          <w:color w:val="808080"/>
        </w:rPr>
      </w:pPr>
      <w:r>
        <w:rPr>
          <w:color w:val="808080"/>
        </w:rPr>
        <w:t>(Replaces R5-254259)</w:t>
      </w:r>
    </w:p>
    <w:p w14:paraId="4F4D4A99" w14:textId="77777777" w:rsidR="009A4D1E" w:rsidRDefault="009A4D1E" w:rsidP="009A4D1E">
      <w:pPr>
        <w:rPr>
          <w:rFonts w:ascii="Arial" w:hAnsi="Arial" w:cs="Arial"/>
          <w:b/>
        </w:rPr>
      </w:pPr>
      <w:r>
        <w:rPr>
          <w:rFonts w:ascii="Arial" w:hAnsi="Arial" w:cs="Arial"/>
          <w:b/>
        </w:rPr>
        <w:t xml:space="preserve">Discussion: </w:t>
      </w:r>
    </w:p>
    <w:p w14:paraId="687CD57E" w14:textId="77777777" w:rsidR="009A4D1E" w:rsidRDefault="009A4D1E" w:rsidP="009A4D1E">
      <w:r>
        <w:t>Email agreed</w:t>
      </w:r>
    </w:p>
    <w:p w14:paraId="53C8698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16E51" w14:textId="69A5535D" w:rsidR="009A4D1E" w:rsidRDefault="009A4D1E" w:rsidP="009A4D1E">
      <w:pPr>
        <w:rPr>
          <w:rFonts w:ascii="Arial" w:hAnsi="Arial" w:cs="Arial"/>
          <w:b/>
          <w:sz w:val="24"/>
        </w:rPr>
      </w:pPr>
      <w:r>
        <w:rPr>
          <w:rFonts w:ascii="Arial" w:hAnsi="Arial" w:cs="Arial"/>
          <w:b/>
          <w:color w:val="0000FF"/>
          <w:sz w:val="24"/>
        </w:rPr>
        <w:t>R5-254472</w:t>
      </w:r>
      <w:r>
        <w:rPr>
          <w:rFonts w:ascii="Arial" w:hAnsi="Arial" w:cs="Arial"/>
          <w:b/>
          <w:color w:val="0000FF"/>
          <w:sz w:val="24"/>
        </w:rPr>
        <w:tab/>
      </w:r>
      <w:r>
        <w:rPr>
          <w:rFonts w:ascii="Arial" w:hAnsi="Arial" w:cs="Arial"/>
          <w:b/>
          <w:sz w:val="24"/>
        </w:rPr>
        <w:t>Update of CSI-RS message for 6.3.2.1.7 and 6.3.2.2.8</w:t>
      </w:r>
    </w:p>
    <w:p w14:paraId="51A7C10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CR-1007  Cat: F (Rel-18)</w:t>
      </w:r>
      <w:r>
        <w:rPr>
          <w:i/>
        </w:rPr>
        <w:br/>
      </w:r>
      <w:r>
        <w:rPr>
          <w:i/>
        </w:rPr>
        <w:br/>
      </w:r>
      <w:r>
        <w:rPr>
          <w:i/>
        </w:rPr>
        <w:tab/>
      </w:r>
      <w:r>
        <w:rPr>
          <w:i/>
        </w:rPr>
        <w:tab/>
      </w:r>
      <w:r>
        <w:rPr>
          <w:i/>
        </w:rPr>
        <w:tab/>
      </w:r>
      <w:r>
        <w:rPr>
          <w:i/>
        </w:rPr>
        <w:tab/>
      </w:r>
      <w:r>
        <w:rPr>
          <w:i/>
        </w:rPr>
        <w:tab/>
        <w:t>Source: Huawei, HiSilicon</w:t>
      </w:r>
    </w:p>
    <w:p w14:paraId="3E2F94F5" w14:textId="77777777" w:rsidR="009A4D1E" w:rsidRDefault="009A4D1E" w:rsidP="009A4D1E">
      <w:pPr>
        <w:rPr>
          <w:rFonts w:ascii="Arial" w:hAnsi="Arial" w:cs="Arial"/>
          <w:b/>
        </w:rPr>
      </w:pPr>
      <w:r>
        <w:rPr>
          <w:rFonts w:ascii="Arial" w:hAnsi="Arial" w:cs="Arial"/>
          <w:b/>
        </w:rPr>
        <w:t xml:space="preserve">Discussion: </w:t>
      </w:r>
    </w:p>
    <w:p w14:paraId="2A9D6537" w14:textId="77777777" w:rsidR="009A4D1E" w:rsidRDefault="009A4D1E" w:rsidP="009A4D1E">
      <w:r>
        <w:t>r1</w:t>
      </w:r>
    </w:p>
    <w:p w14:paraId="13B5F8D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R5-255412</w:t>
      </w:r>
      <w:r>
        <w:rPr>
          <w:color w:val="993300"/>
          <w:u w:val="single"/>
        </w:rPr>
        <w:t>.</w:t>
      </w:r>
    </w:p>
    <w:p w14:paraId="61D85617" w14:textId="6FE98DAC" w:rsidR="009A4D1E" w:rsidRDefault="009A4D1E" w:rsidP="009A4D1E">
      <w:pPr>
        <w:rPr>
          <w:rFonts w:ascii="Arial" w:hAnsi="Arial" w:cs="Arial"/>
          <w:b/>
          <w:sz w:val="24"/>
        </w:rPr>
      </w:pPr>
      <w:r>
        <w:rPr>
          <w:rFonts w:ascii="Arial" w:hAnsi="Arial" w:cs="Arial"/>
          <w:b/>
          <w:color w:val="0000FF"/>
          <w:sz w:val="24"/>
        </w:rPr>
        <w:t>R5-255412</w:t>
      </w:r>
      <w:r>
        <w:rPr>
          <w:rFonts w:ascii="Arial" w:hAnsi="Arial" w:cs="Arial"/>
          <w:b/>
          <w:color w:val="0000FF"/>
          <w:sz w:val="24"/>
        </w:rPr>
        <w:tab/>
      </w:r>
      <w:r>
        <w:rPr>
          <w:rFonts w:ascii="Arial" w:hAnsi="Arial" w:cs="Arial"/>
          <w:b/>
          <w:sz w:val="24"/>
        </w:rPr>
        <w:t>Update of CSI-RS message for 6.3.2.1.7 and 6.3.2.2.8</w:t>
      </w:r>
    </w:p>
    <w:p w14:paraId="124055F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CR-1007  rev 1 Cat: F (Rel-18)</w:t>
      </w:r>
      <w:r>
        <w:rPr>
          <w:i/>
        </w:rPr>
        <w:br/>
      </w:r>
      <w:r>
        <w:rPr>
          <w:i/>
        </w:rPr>
        <w:br/>
      </w:r>
      <w:r>
        <w:rPr>
          <w:i/>
        </w:rPr>
        <w:tab/>
      </w:r>
      <w:r>
        <w:rPr>
          <w:i/>
        </w:rPr>
        <w:tab/>
      </w:r>
      <w:r>
        <w:rPr>
          <w:i/>
        </w:rPr>
        <w:tab/>
      </w:r>
      <w:r>
        <w:rPr>
          <w:i/>
        </w:rPr>
        <w:tab/>
      </w:r>
      <w:r>
        <w:rPr>
          <w:i/>
        </w:rPr>
        <w:tab/>
        <w:t>Source: Huawei, HiSilicon</w:t>
      </w:r>
    </w:p>
    <w:p w14:paraId="60E87A9B" w14:textId="77777777" w:rsidR="009A4D1E" w:rsidRDefault="009A4D1E" w:rsidP="009A4D1E">
      <w:pPr>
        <w:rPr>
          <w:color w:val="808080"/>
        </w:rPr>
      </w:pPr>
      <w:r>
        <w:rPr>
          <w:color w:val="808080"/>
        </w:rPr>
        <w:t>(Replaces R5-254472)</w:t>
      </w:r>
    </w:p>
    <w:p w14:paraId="713D3EE9" w14:textId="77777777" w:rsidR="009A4D1E" w:rsidRDefault="009A4D1E" w:rsidP="009A4D1E">
      <w:pPr>
        <w:rPr>
          <w:rFonts w:ascii="Arial" w:hAnsi="Arial" w:cs="Arial"/>
          <w:b/>
        </w:rPr>
      </w:pPr>
      <w:r>
        <w:rPr>
          <w:rFonts w:ascii="Arial" w:hAnsi="Arial" w:cs="Arial"/>
          <w:b/>
        </w:rPr>
        <w:t xml:space="preserve">Discussion: </w:t>
      </w:r>
    </w:p>
    <w:p w14:paraId="3B013EC2" w14:textId="77777777" w:rsidR="009A4D1E" w:rsidRDefault="009A4D1E" w:rsidP="009A4D1E">
      <w:r>
        <w:t>"Revised from: R5-254472r1.</w:t>
      </w:r>
    </w:p>
    <w:p w14:paraId="3501293E" w14:textId="77777777" w:rsidR="009A4D1E" w:rsidRDefault="009A4D1E" w:rsidP="009A4D1E"/>
    <w:p w14:paraId="4AB7B173" w14:textId="77777777" w:rsidR="009A4D1E" w:rsidRDefault="009A4D1E" w:rsidP="009A4D1E"/>
    <w:p w14:paraId="43C6712E" w14:textId="77777777" w:rsidR="009A4D1E" w:rsidRDefault="009A4D1E" w:rsidP="009A4D1E">
      <w:r>
        <w:t>Document was sent FOR E-MAIL AGREEMENT</w:t>
      </w:r>
    </w:p>
    <w:p w14:paraId="693EB50D" w14:textId="77777777" w:rsidR="009A4D1E" w:rsidRDefault="009A4D1E" w:rsidP="009A4D1E">
      <w:r>
        <w:t>"</w:t>
      </w:r>
    </w:p>
    <w:p w14:paraId="20983A93" w14:textId="77777777" w:rsidR="009A4D1E" w:rsidRDefault="009A4D1E" w:rsidP="009A4D1E">
      <w:r>
        <w:t>Email agreedxxx??</w:t>
      </w:r>
    </w:p>
    <w:p w14:paraId="223BAA6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D925B" w14:textId="4642FECB" w:rsidR="009A4D1E" w:rsidRDefault="009A4D1E" w:rsidP="009A4D1E">
      <w:pPr>
        <w:rPr>
          <w:rFonts w:ascii="Arial" w:hAnsi="Arial" w:cs="Arial"/>
          <w:b/>
          <w:sz w:val="24"/>
        </w:rPr>
      </w:pPr>
      <w:r>
        <w:rPr>
          <w:rFonts w:ascii="Arial" w:hAnsi="Arial" w:cs="Arial"/>
          <w:b/>
          <w:color w:val="0000FF"/>
          <w:sz w:val="24"/>
        </w:rPr>
        <w:t>R5-254635</w:t>
      </w:r>
      <w:r>
        <w:rPr>
          <w:rFonts w:ascii="Arial" w:hAnsi="Arial" w:cs="Arial"/>
          <w:b/>
          <w:color w:val="0000FF"/>
          <w:sz w:val="24"/>
        </w:rPr>
        <w:tab/>
      </w:r>
      <w:r>
        <w:rPr>
          <w:rFonts w:ascii="Arial" w:hAnsi="Arial" w:cs="Arial"/>
          <w:b/>
          <w:sz w:val="24"/>
        </w:rPr>
        <w:t>Updating frequency range for MU for CSI reporting test cases</w:t>
      </w:r>
    </w:p>
    <w:p w14:paraId="1CA0E16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CR-1008  Cat: F (Rel-18)</w:t>
      </w:r>
      <w:r>
        <w:rPr>
          <w:i/>
        </w:rPr>
        <w:br/>
      </w:r>
      <w:r>
        <w:rPr>
          <w:i/>
        </w:rPr>
        <w:br/>
      </w:r>
      <w:r>
        <w:rPr>
          <w:i/>
        </w:rPr>
        <w:tab/>
      </w:r>
      <w:r>
        <w:rPr>
          <w:i/>
        </w:rPr>
        <w:tab/>
      </w:r>
      <w:r>
        <w:rPr>
          <w:i/>
        </w:rPr>
        <w:tab/>
      </w:r>
      <w:r>
        <w:rPr>
          <w:i/>
        </w:rPr>
        <w:tab/>
      </w:r>
      <w:r>
        <w:rPr>
          <w:i/>
        </w:rPr>
        <w:tab/>
        <w:t>Source: Ericsson</w:t>
      </w:r>
    </w:p>
    <w:p w14:paraId="37E82DEC" w14:textId="77777777" w:rsidR="009A4D1E" w:rsidRDefault="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5A4D5" w14:textId="037DBE4A" w:rsidR="00282390" w:rsidRDefault="009A4D1E" w:rsidP="009A4D1E">
      <w:pPr>
        <w:rPr>
          <w:rFonts w:ascii="Arial" w:hAnsi="Arial" w:cs="Arial"/>
          <w:b/>
          <w:sz w:val="24"/>
        </w:rPr>
      </w:pPr>
      <w:r>
        <w:rPr>
          <w:rFonts w:ascii="Arial" w:hAnsi="Arial" w:cs="Arial"/>
          <w:b/>
          <w:color w:val="0000FF"/>
          <w:sz w:val="24"/>
        </w:rPr>
        <w:t>R5-254739</w:t>
      </w:r>
      <w:r>
        <w:rPr>
          <w:rFonts w:ascii="Arial" w:hAnsi="Arial" w:cs="Arial"/>
          <w:b/>
          <w:color w:val="0000FF"/>
          <w:sz w:val="24"/>
        </w:rPr>
        <w:tab/>
      </w:r>
      <w:r>
        <w:rPr>
          <w:rFonts w:ascii="Arial" w:hAnsi="Arial" w:cs="Arial"/>
          <w:b/>
          <w:sz w:val="24"/>
        </w:rPr>
        <w:t>Update of test frequencies for intra-band non-contiguous EN-DC in demod test cases</w:t>
      </w:r>
    </w:p>
    <w:p w14:paraId="20FFB93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CR-1013  Cat: F (Rel-18)</w:t>
      </w:r>
      <w:r>
        <w:rPr>
          <w:i/>
        </w:rPr>
        <w:br/>
      </w:r>
      <w:r>
        <w:rPr>
          <w:i/>
        </w:rPr>
        <w:br/>
      </w:r>
      <w:r>
        <w:rPr>
          <w:i/>
        </w:rPr>
        <w:tab/>
      </w:r>
      <w:r>
        <w:rPr>
          <w:i/>
        </w:rPr>
        <w:tab/>
      </w:r>
      <w:r>
        <w:rPr>
          <w:i/>
        </w:rPr>
        <w:tab/>
      </w:r>
      <w:r>
        <w:rPr>
          <w:i/>
        </w:rPr>
        <w:tab/>
      </w:r>
      <w:r>
        <w:rPr>
          <w:i/>
        </w:rPr>
        <w:tab/>
        <w:t>Source: Anritsu</w:t>
      </w:r>
    </w:p>
    <w:p w14:paraId="3A2D5156" w14:textId="77777777" w:rsidR="009A4D1E" w:rsidRDefault="009A4D1E" w:rsidP="009A4D1E">
      <w:pPr>
        <w:rPr>
          <w:rFonts w:ascii="Arial" w:hAnsi="Arial" w:cs="Arial"/>
          <w:b/>
        </w:rPr>
      </w:pPr>
      <w:r>
        <w:rPr>
          <w:rFonts w:ascii="Arial" w:hAnsi="Arial" w:cs="Arial"/>
          <w:b/>
        </w:rPr>
        <w:t xml:space="preserve">Abstract: </w:t>
      </w:r>
    </w:p>
    <w:p w14:paraId="53F39AAA" w14:textId="77777777" w:rsidR="009A4D1E" w:rsidRDefault="009A4D1E" w:rsidP="009A4D1E">
      <w:r>
        <w:t>Affected CR: R5-254738</w:t>
      </w:r>
    </w:p>
    <w:p w14:paraId="69AD8C7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68538" w14:textId="75AA5BCA" w:rsidR="009A4D1E" w:rsidRDefault="009A4D1E" w:rsidP="009A4D1E">
      <w:pPr>
        <w:rPr>
          <w:rFonts w:ascii="Arial" w:hAnsi="Arial" w:cs="Arial"/>
          <w:b/>
          <w:sz w:val="24"/>
        </w:rPr>
      </w:pPr>
      <w:r>
        <w:rPr>
          <w:rFonts w:ascii="Arial" w:hAnsi="Arial" w:cs="Arial"/>
          <w:b/>
          <w:color w:val="0000FF"/>
          <w:sz w:val="24"/>
        </w:rPr>
        <w:t>R5-254740</w:t>
      </w:r>
      <w:r>
        <w:rPr>
          <w:rFonts w:ascii="Arial" w:hAnsi="Arial" w:cs="Arial"/>
          <w:b/>
          <w:color w:val="0000FF"/>
          <w:sz w:val="24"/>
        </w:rPr>
        <w:tab/>
      </w:r>
      <w:r>
        <w:rPr>
          <w:rFonts w:ascii="Arial" w:hAnsi="Arial" w:cs="Arial"/>
          <w:b/>
          <w:sz w:val="24"/>
        </w:rPr>
        <w:t>Correction to applicable release of 16Tx or 32Tx PMI reporting</w:t>
      </w:r>
    </w:p>
    <w:p w14:paraId="3D00500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CR-1014  Cat: F (Rel-18)</w:t>
      </w:r>
      <w:r>
        <w:rPr>
          <w:i/>
        </w:rPr>
        <w:br/>
      </w:r>
      <w:r>
        <w:rPr>
          <w:i/>
        </w:rPr>
        <w:br/>
      </w:r>
      <w:r>
        <w:rPr>
          <w:i/>
        </w:rPr>
        <w:tab/>
      </w:r>
      <w:r>
        <w:rPr>
          <w:i/>
        </w:rPr>
        <w:tab/>
      </w:r>
      <w:r>
        <w:rPr>
          <w:i/>
        </w:rPr>
        <w:tab/>
      </w:r>
      <w:r>
        <w:rPr>
          <w:i/>
        </w:rPr>
        <w:tab/>
      </w:r>
      <w:r>
        <w:rPr>
          <w:i/>
        </w:rPr>
        <w:tab/>
        <w:t>Source: Anritsu</w:t>
      </w:r>
    </w:p>
    <w:p w14:paraId="5817FD80" w14:textId="77777777" w:rsidR="009A4D1E" w:rsidRDefault="009A4D1E" w:rsidP="009A4D1E">
      <w:pPr>
        <w:rPr>
          <w:rFonts w:ascii="Arial" w:hAnsi="Arial" w:cs="Arial"/>
          <w:b/>
        </w:rPr>
      </w:pPr>
      <w:r>
        <w:rPr>
          <w:rFonts w:ascii="Arial" w:hAnsi="Arial" w:cs="Arial"/>
          <w:b/>
        </w:rPr>
        <w:t xml:space="preserve">Abstract: </w:t>
      </w:r>
    </w:p>
    <w:p w14:paraId="5F0374CE" w14:textId="77777777" w:rsidR="009A4D1E" w:rsidRDefault="009A4D1E" w:rsidP="009A4D1E">
      <w:r>
        <w:t>Affected CR: R5-254741, R5-254742</w:t>
      </w:r>
    </w:p>
    <w:p w14:paraId="7D3B073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437D3" w14:textId="77777777" w:rsidR="009A4D1E" w:rsidRDefault="009A4D1E" w:rsidP="009A4D1E">
      <w:pPr>
        <w:pStyle w:val="Heading5"/>
      </w:pPr>
      <w:bookmarkStart w:id="704" w:name="_Toc208934058"/>
      <w:r>
        <w:t>5.4.7.2</w:t>
      </w:r>
      <w:r>
        <w:tab/>
        <w:t>Radiated Demod Performance and CSI Reporting Requirements (Clauses 7&amp;8)</w:t>
      </w:r>
      <w:bookmarkEnd w:id="704"/>
    </w:p>
    <w:p w14:paraId="452910BF" w14:textId="77777777" w:rsidR="009A4D1E" w:rsidRDefault="009A4D1E" w:rsidP="009A4D1E">
      <w:pPr>
        <w:pStyle w:val="Heading5"/>
      </w:pPr>
      <w:bookmarkStart w:id="705" w:name="_Toc208934059"/>
      <w:r>
        <w:t>5.4.7.3</w:t>
      </w:r>
      <w:r>
        <w:tab/>
        <w:t>Interworking Demod Performance and CSI Reporting Requirements (Clauses 9&amp;10)</w:t>
      </w:r>
      <w:bookmarkEnd w:id="705"/>
    </w:p>
    <w:p w14:paraId="70E4C8DD" w14:textId="2EC56C45" w:rsidR="009A4D1E" w:rsidRDefault="009A4D1E" w:rsidP="009A4D1E">
      <w:pPr>
        <w:rPr>
          <w:rFonts w:ascii="Arial" w:hAnsi="Arial" w:cs="Arial"/>
          <w:b/>
          <w:sz w:val="24"/>
        </w:rPr>
      </w:pPr>
      <w:r>
        <w:rPr>
          <w:rFonts w:ascii="Arial" w:hAnsi="Arial" w:cs="Arial"/>
          <w:b/>
          <w:color w:val="0000FF"/>
          <w:sz w:val="24"/>
        </w:rPr>
        <w:t>R5-254215</w:t>
      </w:r>
      <w:r>
        <w:rPr>
          <w:rFonts w:ascii="Arial" w:hAnsi="Arial" w:cs="Arial"/>
          <w:b/>
          <w:color w:val="0000FF"/>
          <w:sz w:val="24"/>
        </w:rPr>
        <w:tab/>
      </w:r>
      <w:r>
        <w:rPr>
          <w:rFonts w:ascii="Arial" w:hAnsi="Arial" w:cs="Arial"/>
          <w:b/>
          <w:sz w:val="24"/>
        </w:rPr>
        <w:t>Addition of Es value to the common test parameters in 9.4B.1.1</w:t>
      </w:r>
    </w:p>
    <w:p w14:paraId="483F543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CR-0994  Cat: F (Rel-18)</w:t>
      </w:r>
      <w:r>
        <w:rPr>
          <w:i/>
        </w:rPr>
        <w:br/>
      </w:r>
      <w:r>
        <w:rPr>
          <w:i/>
        </w:rPr>
        <w:br/>
      </w:r>
      <w:r>
        <w:rPr>
          <w:i/>
        </w:rPr>
        <w:tab/>
      </w:r>
      <w:r>
        <w:rPr>
          <w:i/>
        </w:rPr>
        <w:tab/>
      </w:r>
      <w:r>
        <w:rPr>
          <w:i/>
        </w:rPr>
        <w:tab/>
      </w:r>
      <w:r>
        <w:rPr>
          <w:i/>
        </w:rPr>
        <w:tab/>
      </w:r>
      <w:r>
        <w:rPr>
          <w:i/>
        </w:rPr>
        <w:tab/>
        <w:t>Source: Keysight Technologies</w:t>
      </w:r>
    </w:p>
    <w:p w14:paraId="1B85656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1BD60" w14:textId="77777777" w:rsidR="009A4D1E" w:rsidRDefault="009A4D1E" w:rsidP="009A4D1E">
      <w:pPr>
        <w:pStyle w:val="Heading5"/>
      </w:pPr>
      <w:bookmarkStart w:id="706" w:name="_Toc208934060"/>
      <w:r>
        <w:t>5.4.7.4</w:t>
      </w:r>
      <w:r>
        <w:tab/>
        <w:t>Clauses 1-4, Annexes</w:t>
      </w:r>
      <w:bookmarkEnd w:id="706"/>
    </w:p>
    <w:p w14:paraId="700702A2" w14:textId="0AFE5F95" w:rsidR="009A4D1E" w:rsidRDefault="009A4D1E" w:rsidP="009A4D1E">
      <w:pPr>
        <w:rPr>
          <w:rFonts w:ascii="Arial" w:hAnsi="Arial" w:cs="Arial"/>
          <w:b/>
          <w:sz w:val="24"/>
        </w:rPr>
      </w:pPr>
      <w:r>
        <w:rPr>
          <w:rFonts w:ascii="Arial" w:hAnsi="Arial" w:cs="Arial"/>
          <w:b/>
          <w:color w:val="0000FF"/>
          <w:sz w:val="24"/>
        </w:rPr>
        <w:t>R5-254235</w:t>
      </w:r>
      <w:r>
        <w:rPr>
          <w:rFonts w:ascii="Arial" w:hAnsi="Arial" w:cs="Arial"/>
          <w:b/>
          <w:color w:val="0000FF"/>
          <w:sz w:val="24"/>
        </w:rPr>
        <w:tab/>
      </w:r>
      <w:r>
        <w:rPr>
          <w:rFonts w:ascii="Arial" w:hAnsi="Arial" w:cs="Arial"/>
          <w:b/>
          <w:sz w:val="24"/>
        </w:rPr>
        <w:t>Updates in Annex G.4 for mTT for 0.001% BLER</w:t>
      </w:r>
    </w:p>
    <w:p w14:paraId="2B94353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CR-0998  Cat: F (Rel-18)</w:t>
      </w:r>
      <w:r>
        <w:rPr>
          <w:i/>
        </w:rPr>
        <w:br/>
      </w:r>
      <w:r>
        <w:rPr>
          <w:i/>
        </w:rPr>
        <w:br/>
      </w:r>
      <w:r>
        <w:rPr>
          <w:i/>
        </w:rPr>
        <w:tab/>
      </w:r>
      <w:r>
        <w:rPr>
          <w:i/>
        </w:rPr>
        <w:tab/>
      </w:r>
      <w:r>
        <w:rPr>
          <w:i/>
        </w:rPr>
        <w:tab/>
      </w:r>
      <w:r>
        <w:rPr>
          <w:i/>
        </w:rPr>
        <w:tab/>
      </w:r>
      <w:r>
        <w:rPr>
          <w:i/>
        </w:rPr>
        <w:tab/>
        <w:t>Source: Keysight Technologies</w:t>
      </w:r>
    </w:p>
    <w:p w14:paraId="314AF3EA" w14:textId="77777777" w:rsidR="009A4D1E" w:rsidRDefault="009A4D1E" w:rsidP="009A4D1E">
      <w:pPr>
        <w:rPr>
          <w:rFonts w:ascii="Arial" w:hAnsi="Arial" w:cs="Arial"/>
          <w:b/>
        </w:rPr>
      </w:pPr>
      <w:r>
        <w:rPr>
          <w:rFonts w:ascii="Arial" w:hAnsi="Arial" w:cs="Arial"/>
          <w:b/>
        </w:rPr>
        <w:t xml:space="preserve">Discussion: </w:t>
      </w:r>
    </w:p>
    <w:p w14:paraId="6D71B06F" w14:textId="77777777" w:rsidR="009A4D1E" w:rsidRDefault="009A4D1E" w:rsidP="009A4D1E">
      <w:r>
        <w:t>doc: %</w:t>
      </w:r>
    </w:p>
    <w:p w14:paraId="069768A4" w14:textId="77777777" w:rsidR="009A4D1E" w:rsidRDefault="009A4D1E" w:rsidP="009A4D1E">
      <w:r>
        <w:t>r1</w:t>
      </w:r>
    </w:p>
    <w:p w14:paraId="13F3B48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R5-255410</w:t>
      </w:r>
      <w:r>
        <w:rPr>
          <w:color w:val="993300"/>
          <w:u w:val="single"/>
        </w:rPr>
        <w:t>.</w:t>
      </w:r>
    </w:p>
    <w:p w14:paraId="76A6C64A" w14:textId="3C626195" w:rsidR="009A4D1E" w:rsidRDefault="009A4D1E" w:rsidP="009A4D1E">
      <w:pPr>
        <w:rPr>
          <w:rFonts w:ascii="Arial" w:hAnsi="Arial" w:cs="Arial"/>
          <w:b/>
          <w:sz w:val="24"/>
        </w:rPr>
      </w:pPr>
      <w:r>
        <w:rPr>
          <w:rFonts w:ascii="Arial" w:hAnsi="Arial" w:cs="Arial"/>
          <w:b/>
          <w:color w:val="0000FF"/>
          <w:sz w:val="24"/>
        </w:rPr>
        <w:t>R5-255410</w:t>
      </w:r>
      <w:r>
        <w:rPr>
          <w:rFonts w:ascii="Arial" w:hAnsi="Arial" w:cs="Arial"/>
          <w:b/>
          <w:color w:val="0000FF"/>
          <w:sz w:val="24"/>
        </w:rPr>
        <w:tab/>
      </w:r>
      <w:r>
        <w:rPr>
          <w:rFonts w:ascii="Arial" w:hAnsi="Arial" w:cs="Arial"/>
          <w:b/>
          <w:sz w:val="24"/>
        </w:rPr>
        <w:t>Updates in Annex G.4 for mTT for 0.001% BLER</w:t>
      </w:r>
    </w:p>
    <w:p w14:paraId="7CF1E52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CR-0998  rev 1 Cat: F (Rel-18)</w:t>
      </w:r>
      <w:r>
        <w:rPr>
          <w:i/>
        </w:rPr>
        <w:br/>
      </w:r>
      <w:r>
        <w:rPr>
          <w:i/>
        </w:rPr>
        <w:br/>
      </w:r>
      <w:r>
        <w:rPr>
          <w:i/>
        </w:rPr>
        <w:tab/>
      </w:r>
      <w:r>
        <w:rPr>
          <w:i/>
        </w:rPr>
        <w:tab/>
      </w:r>
      <w:r>
        <w:rPr>
          <w:i/>
        </w:rPr>
        <w:tab/>
      </w:r>
      <w:r>
        <w:rPr>
          <w:i/>
        </w:rPr>
        <w:tab/>
      </w:r>
      <w:r>
        <w:rPr>
          <w:i/>
        </w:rPr>
        <w:tab/>
        <w:t>Source: Keysight Technologies</w:t>
      </w:r>
    </w:p>
    <w:p w14:paraId="39431D24" w14:textId="77777777" w:rsidR="009A4D1E" w:rsidRDefault="009A4D1E" w:rsidP="009A4D1E">
      <w:pPr>
        <w:rPr>
          <w:color w:val="808080"/>
        </w:rPr>
      </w:pPr>
      <w:r>
        <w:rPr>
          <w:color w:val="808080"/>
        </w:rPr>
        <w:t>(Replaces R5-254235)</w:t>
      </w:r>
    </w:p>
    <w:p w14:paraId="47A71C01" w14:textId="77777777" w:rsidR="009A4D1E" w:rsidRDefault="009A4D1E" w:rsidP="009A4D1E">
      <w:pPr>
        <w:rPr>
          <w:rFonts w:ascii="Arial" w:hAnsi="Arial" w:cs="Arial"/>
          <w:b/>
        </w:rPr>
      </w:pPr>
      <w:r>
        <w:rPr>
          <w:rFonts w:ascii="Arial" w:hAnsi="Arial" w:cs="Arial"/>
          <w:b/>
        </w:rPr>
        <w:t xml:space="preserve">Discussion: </w:t>
      </w:r>
    </w:p>
    <w:p w14:paraId="63B9EC89" w14:textId="77777777" w:rsidR="009A4D1E" w:rsidRDefault="009A4D1E" w:rsidP="009A4D1E">
      <w:r>
        <w:t>"Revised from: R5-254235r1.</w:t>
      </w:r>
    </w:p>
    <w:p w14:paraId="0EE0BB59" w14:textId="77777777" w:rsidR="009A4D1E" w:rsidRDefault="009A4D1E" w:rsidP="009A4D1E">
      <w:r>
        <w:t>withdrawn since the N/A is not concluded for all ne's in the statistical limit table , group consensus to raise an AP to fix the issue across all tests and the complete stat limit table"</w:t>
      </w:r>
    </w:p>
    <w:p w14:paraId="12C93B2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8B1D61" w14:textId="1D453DF0" w:rsidR="009A4D1E" w:rsidRDefault="009A4D1E" w:rsidP="009A4D1E">
      <w:pPr>
        <w:rPr>
          <w:rFonts w:ascii="Arial" w:hAnsi="Arial" w:cs="Arial"/>
          <w:b/>
          <w:sz w:val="24"/>
        </w:rPr>
      </w:pPr>
      <w:r>
        <w:rPr>
          <w:rFonts w:ascii="Arial" w:hAnsi="Arial" w:cs="Arial"/>
          <w:b/>
          <w:color w:val="0000FF"/>
          <w:sz w:val="24"/>
        </w:rPr>
        <w:t>R5-254885</w:t>
      </w:r>
      <w:r>
        <w:rPr>
          <w:rFonts w:ascii="Arial" w:hAnsi="Arial" w:cs="Arial"/>
          <w:b/>
          <w:color w:val="0000FF"/>
          <w:sz w:val="24"/>
        </w:rPr>
        <w:tab/>
      </w:r>
      <w:r>
        <w:rPr>
          <w:rFonts w:ascii="Arial" w:hAnsi="Arial" w:cs="Arial"/>
          <w:b/>
          <w:sz w:val="24"/>
        </w:rPr>
        <w:t>Update to PDSCH RMC for PDCCH test cases</w:t>
      </w:r>
    </w:p>
    <w:p w14:paraId="523C844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CR-1017  Cat: F (Rel-18)</w:t>
      </w:r>
      <w:r>
        <w:rPr>
          <w:i/>
        </w:rPr>
        <w:br/>
      </w:r>
      <w:r>
        <w:rPr>
          <w:i/>
        </w:rPr>
        <w:br/>
      </w:r>
      <w:r>
        <w:rPr>
          <w:i/>
        </w:rPr>
        <w:tab/>
      </w:r>
      <w:r>
        <w:rPr>
          <w:i/>
        </w:rPr>
        <w:tab/>
      </w:r>
      <w:r>
        <w:rPr>
          <w:i/>
        </w:rPr>
        <w:tab/>
      </w:r>
      <w:r>
        <w:rPr>
          <w:i/>
        </w:rPr>
        <w:tab/>
      </w:r>
      <w:r>
        <w:rPr>
          <w:i/>
        </w:rPr>
        <w:tab/>
        <w:t>Source: QUALCOMM Europe Inc. - Italy</w:t>
      </w:r>
    </w:p>
    <w:p w14:paraId="5B2231EC" w14:textId="77777777" w:rsidR="009A4D1E" w:rsidRDefault="009A4D1E" w:rsidP="009A4D1E">
      <w:pPr>
        <w:rPr>
          <w:rFonts w:ascii="Arial" w:hAnsi="Arial" w:cs="Arial"/>
          <w:b/>
        </w:rPr>
      </w:pPr>
      <w:r>
        <w:rPr>
          <w:rFonts w:ascii="Arial" w:hAnsi="Arial" w:cs="Arial"/>
          <w:b/>
        </w:rPr>
        <w:t xml:space="preserve">Discussion: </w:t>
      </w:r>
    </w:p>
    <w:p w14:paraId="7DF0576B" w14:textId="77777777" w:rsidR="009A4D1E" w:rsidRDefault="009A4D1E" w:rsidP="009A4D1E">
      <w:r>
        <w:t>r1</w:t>
      </w:r>
    </w:p>
    <w:p w14:paraId="0F2197E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R5-255416</w:t>
      </w:r>
      <w:r>
        <w:rPr>
          <w:color w:val="993300"/>
          <w:u w:val="single"/>
        </w:rPr>
        <w:t>.</w:t>
      </w:r>
    </w:p>
    <w:p w14:paraId="54FF69B1" w14:textId="07BA6CAC" w:rsidR="009A4D1E" w:rsidRDefault="009A4D1E" w:rsidP="009A4D1E">
      <w:pPr>
        <w:rPr>
          <w:rFonts w:ascii="Arial" w:hAnsi="Arial" w:cs="Arial"/>
          <w:b/>
          <w:sz w:val="24"/>
        </w:rPr>
      </w:pPr>
      <w:r>
        <w:rPr>
          <w:rFonts w:ascii="Arial" w:hAnsi="Arial" w:cs="Arial"/>
          <w:b/>
          <w:color w:val="0000FF"/>
          <w:sz w:val="24"/>
        </w:rPr>
        <w:t>R5-255416</w:t>
      </w:r>
      <w:r>
        <w:rPr>
          <w:rFonts w:ascii="Arial" w:hAnsi="Arial" w:cs="Arial"/>
          <w:b/>
          <w:color w:val="0000FF"/>
          <w:sz w:val="24"/>
        </w:rPr>
        <w:tab/>
      </w:r>
      <w:r>
        <w:rPr>
          <w:rFonts w:ascii="Arial" w:hAnsi="Arial" w:cs="Arial"/>
          <w:b/>
          <w:sz w:val="24"/>
        </w:rPr>
        <w:t>Update to PDSCH RMC for PDCCH test cases</w:t>
      </w:r>
    </w:p>
    <w:p w14:paraId="147D71F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CR-1017  rev 1 Cat: F (Rel-18)</w:t>
      </w:r>
      <w:r>
        <w:rPr>
          <w:i/>
        </w:rPr>
        <w:br/>
      </w:r>
      <w:r>
        <w:rPr>
          <w:i/>
        </w:rPr>
        <w:br/>
      </w:r>
      <w:r>
        <w:rPr>
          <w:i/>
        </w:rPr>
        <w:tab/>
      </w:r>
      <w:r>
        <w:rPr>
          <w:i/>
        </w:rPr>
        <w:tab/>
      </w:r>
      <w:r>
        <w:rPr>
          <w:i/>
        </w:rPr>
        <w:tab/>
      </w:r>
      <w:r>
        <w:rPr>
          <w:i/>
        </w:rPr>
        <w:tab/>
      </w:r>
      <w:r>
        <w:rPr>
          <w:i/>
        </w:rPr>
        <w:tab/>
        <w:t>Source: QUALCOMM Europe Inc. - Italy</w:t>
      </w:r>
    </w:p>
    <w:p w14:paraId="50C29D7F" w14:textId="77777777" w:rsidR="009A4D1E" w:rsidRDefault="009A4D1E" w:rsidP="009A4D1E">
      <w:pPr>
        <w:rPr>
          <w:color w:val="808080"/>
        </w:rPr>
      </w:pPr>
      <w:r>
        <w:rPr>
          <w:color w:val="808080"/>
        </w:rPr>
        <w:t>(Replaces R5-254885)</w:t>
      </w:r>
    </w:p>
    <w:p w14:paraId="6CE2F378" w14:textId="77777777" w:rsidR="009A4D1E" w:rsidRDefault="009A4D1E" w:rsidP="009A4D1E">
      <w:pPr>
        <w:rPr>
          <w:rFonts w:ascii="Arial" w:hAnsi="Arial" w:cs="Arial"/>
          <w:b/>
        </w:rPr>
      </w:pPr>
      <w:r>
        <w:rPr>
          <w:rFonts w:ascii="Arial" w:hAnsi="Arial" w:cs="Arial"/>
          <w:b/>
        </w:rPr>
        <w:t xml:space="preserve">Discussion: </w:t>
      </w:r>
    </w:p>
    <w:p w14:paraId="6682E6A6" w14:textId="77777777" w:rsidR="009A4D1E" w:rsidRDefault="009A4D1E" w:rsidP="009A4D1E">
      <w:r>
        <w:t>"Revised from: R5-254885r1.</w:t>
      </w:r>
    </w:p>
    <w:p w14:paraId="4EB205B0" w14:textId="77777777" w:rsidR="009A4D1E" w:rsidRDefault="009A4D1E" w:rsidP="009A4D1E"/>
    <w:p w14:paraId="3CADAD98" w14:textId="77777777" w:rsidR="009A4D1E" w:rsidRDefault="009A4D1E" w:rsidP="009A4D1E"/>
    <w:p w14:paraId="32DC6D86" w14:textId="77777777" w:rsidR="009A4D1E" w:rsidRDefault="009A4D1E" w:rsidP="009A4D1E">
      <w:r>
        <w:t>Document was sent FOR E-MAIL AGREEMENT</w:t>
      </w:r>
    </w:p>
    <w:p w14:paraId="584087A0" w14:textId="77777777" w:rsidR="009A4D1E" w:rsidRDefault="009A4D1E" w:rsidP="009A4D1E">
      <w:r>
        <w:t>"</w:t>
      </w:r>
    </w:p>
    <w:p w14:paraId="1758EE79" w14:textId="77777777" w:rsidR="009A4D1E" w:rsidRDefault="009A4D1E" w:rsidP="009A4D1E">
      <w:r>
        <w:t>R&amp;S: update the TBS for D slot of Table A.3.3.2.2-3 to 7680</w:t>
      </w:r>
    </w:p>
    <w:p w14:paraId="18E1E2B4" w14:textId="77777777" w:rsidR="009A4D1E" w:rsidRDefault="009A4D1E" w:rsidP="009A4D1E">
      <w:r>
        <w:t>r2</w:t>
      </w:r>
    </w:p>
    <w:p w14:paraId="7D49BAD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R5-255122</w:t>
      </w:r>
      <w:r>
        <w:rPr>
          <w:color w:val="993300"/>
          <w:u w:val="single"/>
        </w:rPr>
        <w:t>.</w:t>
      </w:r>
    </w:p>
    <w:p w14:paraId="758FCC49" w14:textId="247DB5DB" w:rsidR="009A4D1E" w:rsidRDefault="009A4D1E" w:rsidP="009A4D1E">
      <w:pPr>
        <w:rPr>
          <w:rFonts w:ascii="Arial" w:hAnsi="Arial" w:cs="Arial"/>
          <w:b/>
          <w:sz w:val="24"/>
        </w:rPr>
      </w:pPr>
      <w:r>
        <w:rPr>
          <w:rFonts w:ascii="Arial" w:hAnsi="Arial" w:cs="Arial"/>
          <w:b/>
          <w:color w:val="0000FF"/>
          <w:sz w:val="24"/>
        </w:rPr>
        <w:t>R5-255122</w:t>
      </w:r>
      <w:r>
        <w:rPr>
          <w:rFonts w:ascii="Arial" w:hAnsi="Arial" w:cs="Arial"/>
          <w:b/>
          <w:color w:val="0000FF"/>
          <w:sz w:val="24"/>
        </w:rPr>
        <w:tab/>
      </w:r>
      <w:r>
        <w:rPr>
          <w:rFonts w:ascii="Arial" w:hAnsi="Arial" w:cs="Arial"/>
          <w:b/>
          <w:sz w:val="24"/>
        </w:rPr>
        <w:t>Update to PDSCH RMC for PDCCH test cases</w:t>
      </w:r>
    </w:p>
    <w:p w14:paraId="40371BB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v18.7.0</w:t>
      </w:r>
      <w:r>
        <w:rPr>
          <w:i/>
        </w:rPr>
        <w:tab/>
        <w:t xml:space="preserve">  CR-1017  rev 2 Cat: F (Rel-18)</w:t>
      </w:r>
      <w:r>
        <w:rPr>
          <w:i/>
        </w:rPr>
        <w:br/>
      </w:r>
      <w:r>
        <w:rPr>
          <w:i/>
        </w:rPr>
        <w:br/>
      </w:r>
      <w:r>
        <w:rPr>
          <w:i/>
        </w:rPr>
        <w:tab/>
      </w:r>
      <w:r>
        <w:rPr>
          <w:i/>
        </w:rPr>
        <w:tab/>
      </w:r>
      <w:r>
        <w:rPr>
          <w:i/>
        </w:rPr>
        <w:tab/>
      </w:r>
      <w:r>
        <w:rPr>
          <w:i/>
        </w:rPr>
        <w:tab/>
      </w:r>
      <w:r>
        <w:rPr>
          <w:i/>
        </w:rPr>
        <w:tab/>
        <w:t>Source: QUALCOMM Europe Inc. - Italy</w:t>
      </w:r>
    </w:p>
    <w:p w14:paraId="1B13882B" w14:textId="77777777" w:rsidR="009A4D1E" w:rsidRDefault="009A4D1E" w:rsidP="009A4D1E">
      <w:pPr>
        <w:rPr>
          <w:color w:val="808080"/>
        </w:rPr>
      </w:pPr>
      <w:r>
        <w:rPr>
          <w:color w:val="808080"/>
        </w:rPr>
        <w:t>(Replaces R5-255416)</w:t>
      </w:r>
    </w:p>
    <w:p w14:paraId="70463279" w14:textId="77777777" w:rsidR="009A4D1E" w:rsidRDefault="009A4D1E" w:rsidP="009A4D1E">
      <w:pPr>
        <w:rPr>
          <w:rFonts w:ascii="Arial" w:hAnsi="Arial" w:cs="Arial"/>
          <w:b/>
        </w:rPr>
      </w:pPr>
      <w:r>
        <w:rPr>
          <w:rFonts w:ascii="Arial" w:hAnsi="Arial" w:cs="Arial"/>
          <w:b/>
        </w:rPr>
        <w:t xml:space="preserve">Discussion: </w:t>
      </w:r>
    </w:p>
    <w:p w14:paraId="5A75E9A9" w14:textId="77777777" w:rsidR="009A4D1E" w:rsidRDefault="009A4D1E" w:rsidP="009A4D1E">
      <w:r>
        <w:t>Email agreed</w:t>
      </w:r>
    </w:p>
    <w:p w14:paraId="0A5AD98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1FE7E" w14:textId="77777777" w:rsidR="009A4D1E" w:rsidRDefault="009A4D1E" w:rsidP="009A4D1E">
      <w:pPr>
        <w:pStyle w:val="Heading4"/>
      </w:pPr>
      <w:bookmarkStart w:id="707" w:name="_Toc208934061"/>
      <w:r>
        <w:t>5.4.8</w:t>
      </w:r>
      <w:r>
        <w:tab/>
        <w:t>TS 38.521-5</w:t>
      </w:r>
      <w:bookmarkEnd w:id="707"/>
    </w:p>
    <w:p w14:paraId="3CCEF743" w14:textId="4F251C30" w:rsidR="009A4D1E" w:rsidRDefault="009A4D1E" w:rsidP="009A4D1E">
      <w:pPr>
        <w:rPr>
          <w:rFonts w:ascii="Arial" w:hAnsi="Arial" w:cs="Arial"/>
          <w:b/>
          <w:sz w:val="24"/>
        </w:rPr>
      </w:pPr>
      <w:r>
        <w:rPr>
          <w:rFonts w:ascii="Arial" w:hAnsi="Arial" w:cs="Arial"/>
          <w:b/>
          <w:color w:val="0000FF"/>
          <w:sz w:val="24"/>
        </w:rPr>
        <w:t>R5-254743</w:t>
      </w:r>
      <w:r>
        <w:rPr>
          <w:rFonts w:ascii="Arial" w:hAnsi="Arial" w:cs="Arial"/>
          <w:b/>
          <w:color w:val="0000FF"/>
          <w:sz w:val="24"/>
        </w:rPr>
        <w:tab/>
      </w:r>
      <w:r>
        <w:rPr>
          <w:rFonts w:ascii="Arial" w:hAnsi="Arial" w:cs="Arial"/>
          <w:b/>
          <w:sz w:val="24"/>
        </w:rPr>
        <w:t>Correction to A-MPR for NS_03N NS_04N NS_05N</w:t>
      </w:r>
    </w:p>
    <w:p w14:paraId="3E617F8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v18.6.0</w:t>
      </w:r>
      <w:r>
        <w:rPr>
          <w:i/>
        </w:rPr>
        <w:tab/>
        <w:t xml:space="preserve">  CR-0107  Cat: F (Rel-18)</w:t>
      </w:r>
      <w:r>
        <w:rPr>
          <w:i/>
        </w:rPr>
        <w:br/>
      </w:r>
      <w:r>
        <w:rPr>
          <w:i/>
        </w:rPr>
        <w:br/>
      </w:r>
      <w:r>
        <w:rPr>
          <w:i/>
        </w:rPr>
        <w:tab/>
      </w:r>
      <w:r>
        <w:rPr>
          <w:i/>
        </w:rPr>
        <w:tab/>
      </w:r>
      <w:r>
        <w:rPr>
          <w:i/>
        </w:rPr>
        <w:tab/>
      </w:r>
      <w:r>
        <w:rPr>
          <w:i/>
        </w:rPr>
        <w:tab/>
      </w:r>
      <w:r>
        <w:rPr>
          <w:i/>
        </w:rPr>
        <w:tab/>
        <w:t>Source: Anritsu</w:t>
      </w:r>
    </w:p>
    <w:p w14:paraId="65887AE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40D07" w14:textId="2DB58EBA" w:rsidR="009A4D1E" w:rsidRDefault="009A4D1E" w:rsidP="009A4D1E">
      <w:pPr>
        <w:rPr>
          <w:rFonts w:ascii="Arial" w:hAnsi="Arial" w:cs="Arial"/>
          <w:b/>
          <w:sz w:val="24"/>
        </w:rPr>
      </w:pPr>
      <w:r>
        <w:rPr>
          <w:rFonts w:ascii="Arial" w:hAnsi="Arial" w:cs="Arial"/>
          <w:b/>
          <w:color w:val="0000FF"/>
          <w:sz w:val="24"/>
        </w:rPr>
        <w:t>R5-254855</w:t>
      </w:r>
      <w:r>
        <w:rPr>
          <w:rFonts w:ascii="Arial" w:hAnsi="Arial" w:cs="Arial"/>
          <w:b/>
          <w:color w:val="0000FF"/>
          <w:sz w:val="24"/>
        </w:rPr>
        <w:tab/>
      </w:r>
      <w:r>
        <w:rPr>
          <w:rFonts w:ascii="Arial" w:hAnsi="Arial" w:cs="Arial"/>
          <w:b/>
          <w:sz w:val="24"/>
        </w:rPr>
        <w:t>Transmit power density and A-MPR updates for band n254</w:t>
      </w:r>
    </w:p>
    <w:p w14:paraId="6B092D5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v18.6.0</w:t>
      </w:r>
      <w:r>
        <w:rPr>
          <w:i/>
        </w:rPr>
        <w:tab/>
        <w:t xml:space="preserve">  CR-0109  Cat: F (Rel-18)</w:t>
      </w:r>
      <w:r>
        <w:rPr>
          <w:i/>
        </w:rPr>
        <w:br/>
      </w:r>
      <w:r>
        <w:rPr>
          <w:i/>
        </w:rPr>
        <w:br/>
      </w:r>
      <w:r>
        <w:rPr>
          <w:i/>
        </w:rPr>
        <w:tab/>
      </w:r>
      <w:r>
        <w:rPr>
          <w:i/>
        </w:rPr>
        <w:tab/>
      </w:r>
      <w:r>
        <w:rPr>
          <w:i/>
        </w:rPr>
        <w:tab/>
      </w:r>
      <w:r>
        <w:rPr>
          <w:i/>
        </w:rPr>
        <w:tab/>
      </w:r>
      <w:r>
        <w:rPr>
          <w:i/>
        </w:rPr>
        <w:tab/>
        <w:t>Source: Keysight Technologies UK Ltd</w:t>
      </w:r>
    </w:p>
    <w:p w14:paraId="1818B6DA" w14:textId="77777777" w:rsidR="009A4D1E" w:rsidRDefault="009A4D1E" w:rsidP="009A4D1E">
      <w:pPr>
        <w:rPr>
          <w:rFonts w:ascii="Arial" w:hAnsi="Arial" w:cs="Arial"/>
          <w:b/>
        </w:rPr>
      </w:pPr>
      <w:r>
        <w:rPr>
          <w:rFonts w:ascii="Arial" w:hAnsi="Arial" w:cs="Arial"/>
          <w:b/>
        </w:rPr>
        <w:t xml:space="preserve">Discussion: </w:t>
      </w:r>
    </w:p>
    <w:p w14:paraId="299FCC90" w14:textId="77777777" w:rsidR="009A4D1E" w:rsidRDefault="009A4D1E" w:rsidP="009A4D1E">
      <w:r>
        <w:t>r2</w:t>
      </w:r>
    </w:p>
    <w:p w14:paraId="20924DC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R5-255408</w:t>
      </w:r>
      <w:r>
        <w:rPr>
          <w:color w:val="993300"/>
          <w:u w:val="single"/>
        </w:rPr>
        <w:t>.</w:t>
      </w:r>
    </w:p>
    <w:p w14:paraId="60DD820D" w14:textId="398957D1" w:rsidR="009A4D1E" w:rsidRDefault="009A4D1E" w:rsidP="009A4D1E">
      <w:pPr>
        <w:rPr>
          <w:rFonts w:ascii="Arial" w:hAnsi="Arial" w:cs="Arial"/>
          <w:b/>
          <w:sz w:val="24"/>
        </w:rPr>
      </w:pPr>
      <w:r>
        <w:rPr>
          <w:rFonts w:ascii="Arial" w:hAnsi="Arial" w:cs="Arial"/>
          <w:b/>
          <w:color w:val="0000FF"/>
          <w:sz w:val="24"/>
        </w:rPr>
        <w:t>R5-255408</w:t>
      </w:r>
      <w:r>
        <w:rPr>
          <w:rFonts w:ascii="Arial" w:hAnsi="Arial" w:cs="Arial"/>
          <w:b/>
          <w:color w:val="0000FF"/>
          <w:sz w:val="24"/>
        </w:rPr>
        <w:tab/>
      </w:r>
      <w:r>
        <w:rPr>
          <w:rFonts w:ascii="Arial" w:hAnsi="Arial" w:cs="Arial"/>
          <w:b/>
          <w:sz w:val="24"/>
        </w:rPr>
        <w:t>Transmit power density and A-MPR updates for band n254</w:t>
      </w:r>
    </w:p>
    <w:p w14:paraId="7FBACBE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v18.6.0</w:t>
      </w:r>
      <w:r>
        <w:rPr>
          <w:i/>
        </w:rPr>
        <w:tab/>
        <w:t xml:space="preserve">  CR-0109  rev 1 Cat: F (Rel-18)</w:t>
      </w:r>
      <w:r>
        <w:rPr>
          <w:i/>
        </w:rPr>
        <w:br/>
      </w:r>
      <w:r>
        <w:rPr>
          <w:i/>
        </w:rPr>
        <w:br/>
      </w:r>
      <w:r>
        <w:rPr>
          <w:i/>
        </w:rPr>
        <w:tab/>
      </w:r>
      <w:r>
        <w:rPr>
          <w:i/>
        </w:rPr>
        <w:tab/>
      </w:r>
      <w:r>
        <w:rPr>
          <w:i/>
        </w:rPr>
        <w:tab/>
      </w:r>
      <w:r>
        <w:rPr>
          <w:i/>
        </w:rPr>
        <w:tab/>
      </w:r>
      <w:r>
        <w:rPr>
          <w:i/>
        </w:rPr>
        <w:tab/>
        <w:t>Source: Keysight Technologies UK Ltd</w:t>
      </w:r>
    </w:p>
    <w:p w14:paraId="4F77FC2D" w14:textId="77777777" w:rsidR="009A4D1E" w:rsidRDefault="009A4D1E" w:rsidP="009A4D1E">
      <w:pPr>
        <w:rPr>
          <w:color w:val="808080"/>
        </w:rPr>
      </w:pPr>
      <w:r>
        <w:rPr>
          <w:color w:val="808080"/>
        </w:rPr>
        <w:t>(Replaces R5-254855)</w:t>
      </w:r>
    </w:p>
    <w:p w14:paraId="2863160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94980" w14:textId="77777777" w:rsidR="009A4D1E" w:rsidRDefault="009A4D1E" w:rsidP="009A4D1E">
      <w:pPr>
        <w:pStyle w:val="Heading4"/>
      </w:pPr>
      <w:bookmarkStart w:id="708" w:name="_Toc208934062"/>
      <w:r>
        <w:t>5.4.9</w:t>
      </w:r>
      <w:r>
        <w:tab/>
        <w:t>TS 38.522</w:t>
      </w:r>
      <w:bookmarkEnd w:id="708"/>
    </w:p>
    <w:p w14:paraId="01F61268" w14:textId="26C904A6" w:rsidR="009A4D1E" w:rsidRDefault="009A4D1E" w:rsidP="009A4D1E">
      <w:pPr>
        <w:rPr>
          <w:rFonts w:ascii="Arial" w:hAnsi="Arial" w:cs="Arial"/>
          <w:b/>
          <w:sz w:val="24"/>
        </w:rPr>
      </w:pPr>
      <w:r>
        <w:rPr>
          <w:rFonts w:ascii="Arial" w:hAnsi="Arial" w:cs="Arial"/>
          <w:b/>
          <w:color w:val="0000FF"/>
          <w:sz w:val="24"/>
        </w:rPr>
        <w:t>R5-253748</w:t>
      </w:r>
      <w:r>
        <w:rPr>
          <w:rFonts w:ascii="Arial" w:hAnsi="Arial" w:cs="Arial"/>
          <w:b/>
          <w:color w:val="0000FF"/>
          <w:sz w:val="24"/>
        </w:rPr>
        <w:tab/>
      </w:r>
      <w:r>
        <w:rPr>
          <w:rFonts w:ascii="Arial" w:hAnsi="Arial" w:cs="Arial"/>
          <w:b/>
          <w:sz w:val="24"/>
        </w:rPr>
        <w:t>Correction to applicability conditions</w:t>
      </w:r>
    </w:p>
    <w:p w14:paraId="0948372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CR-0619  Cat: F (Rel-19)</w:t>
      </w:r>
      <w:r>
        <w:rPr>
          <w:i/>
        </w:rPr>
        <w:br/>
      </w:r>
      <w:r>
        <w:rPr>
          <w:i/>
        </w:rPr>
        <w:br/>
      </w:r>
      <w:r>
        <w:rPr>
          <w:i/>
        </w:rPr>
        <w:tab/>
      </w:r>
      <w:r>
        <w:rPr>
          <w:i/>
        </w:rPr>
        <w:tab/>
      </w:r>
      <w:r>
        <w:rPr>
          <w:i/>
        </w:rPr>
        <w:tab/>
      </w:r>
      <w:r>
        <w:rPr>
          <w:i/>
        </w:rPr>
        <w:tab/>
      </w:r>
      <w:r>
        <w:rPr>
          <w:i/>
        </w:rPr>
        <w:tab/>
        <w:t>Source: MediaTek Inc.</w:t>
      </w:r>
    </w:p>
    <w:p w14:paraId="2D6B9F6B" w14:textId="77777777" w:rsidR="009A4D1E" w:rsidRDefault="009A4D1E" w:rsidP="009A4D1E">
      <w:pPr>
        <w:rPr>
          <w:rFonts w:ascii="Arial" w:hAnsi="Arial" w:cs="Arial"/>
          <w:b/>
        </w:rPr>
      </w:pPr>
      <w:r>
        <w:rPr>
          <w:rFonts w:ascii="Arial" w:hAnsi="Arial" w:cs="Arial"/>
          <w:b/>
        </w:rPr>
        <w:t xml:space="preserve">Discussion: </w:t>
      </w:r>
    </w:p>
    <w:p w14:paraId="7CB06D50" w14:textId="77777777" w:rsidR="009A4D1E" w:rsidRDefault="009A4D1E" w:rsidP="009A4D1E">
      <w:r>
        <w:t>To solve the overlap issue with R5-253900.</w:t>
      </w:r>
    </w:p>
    <w:p w14:paraId="3D0E720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5CCA76" w14:textId="1AD2A6C7" w:rsidR="009A4D1E" w:rsidRDefault="009A4D1E" w:rsidP="009A4D1E">
      <w:pPr>
        <w:rPr>
          <w:rFonts w:ascii="Arial" w:hAnsi="Arial" w:cs="Arial"/>
          <w:b/>
          <w:sz w:val="24"/>
        </w:rPr>
      </w:pPr>
      <w:r>
        <w:rPr>
          <w:rFonts w:ascii="Arial" w:hAnsi="Arial" w:cs="Arial"/>
          <w:b/>
          <w:color w:val="0000FF"/>
          <w:sz w:val="24"/>
        </w:rPr>
        <w:t>R5-253836</w:t>
      </w:r>
      <w:r>
        <w:rPr>
          <w:rFonts w:ascii="Arial" w:hAnsi="Arial" w:cs="Arial"/>
          <w:b/>
          <w:color w:val="0000FF"/>
          <w:sz w:val="24"/>
        </w:rPr>
        <w:tab/>
      </w:r>
      <w:r>
        <w:rPr>
          <w:rFonts w:ascii="Arial" w:hAnsi="Arial" w:cs="Arial"/>
          <w:b/>
          <w:sz w:val="24"/>
        </w:rPr>
        <w:t>Addition of Applicability for EVM equalizer spectrum flatness for FR2 CA</w:t>
      </w:r>
    </w:p>
    <w:p w14:paraId="5C10BE5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CR-0620  Cat: F (Rel-19)</w:t>
      </w:r>
      <w:r>
        <w:rPr>
          <w:i/>
        </w:rPr>
        <w:br/>
      </w:r>
      <w:r>
        <w:rPr>
          <w:i/>
        </w:rPr>
        <w:br/>
      </w:r>
      <w:r>
        <w:rPr>
          <w:i/>
        </w:rPr>
        <w:tab/>
      </w:r>
      <w:r>
        <w:rPr>
          <w:i/>
        </w:rPr>
        <w:tab/>
      </w:r>
      <w:r>
        <w:rPr>
          <w:i/>
        </w:rPr>
        <w:tab/>
      </w:r>
      <w:r>
        <w:rPr>
          <w:i/>
        </w:rPr>
        <w:tab/>
      </w:r>
      <w:r>
        <w:rPr>
          <w:i/>
        </w:rPr>
        <w:tab/>
        <w:t>Source: Sporton International INC.</w:t>
      </w:r>
    </w:p>
    <w:p w14:paraId="3FFFB46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9F2DC" w14:textId="52B45D1E" w:rsidR="009A4D1E" w:rsidRDefault="009A4D1E" w:rsidP="009A4D1E">
      <w:pPr>
        <w:rPr>
          <w:rFonts w:ascii="Arial" w:hAnsi="Arial" w:cs="Arial"/>
          <w:b/>
          <w:sz w:val="24"/>
        </w:rPr>
      </w:pPr>
      <w:r>
        <w:rPr>
          <w:rFonts w:ascii="Arial" w:hAnsi="Arial" w:cs="Arial"/>
          <w:b/>
          <w:color w:val="0000FF"/>
          <w:sz w:val="24"/>
        </w:rPr>
        <w:t>R5-253900</w:t>
      </w:r>
      <w:r>
        <w:rPr>
          <w:rFonts w:ascii="Arial" w:hAnsi="Arial" w:cs="Arial"/>
          <w:b/>
          <w:color w:val="0000FF"/>
          <w:sz w:val="24"/>
        </w:rPr>
        <w:tab/>
      </w:r>
      <w:r>
        <w:rPr>
          <w:rFonts w:ascii="Arial" w:hAnsi="Arial" w:cs="Arial"/>
          <w:b/>
          <w:sz w:val="24"/>
        </w:rPr>
        <w:t>Update to applicability of 5G TCs</w:t>
      </w:r>
    </w:p>
    <w:p w14:paraId="720E4DE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CR-0625  Cat: F (Rel-19)</w:t>
      </w:r>
      <w:r>
        <w:rPr>
          <w:i/>
        </w:rPr>
        <w:br/>
      </w:r>
      <w:r>
        <w:rPr>
          <w:i/>
        </w:rPr>
        <w:br/>
      </w:r>
      <w:r>
        <w:rPr>
          <w:i/>
        </w:rPr>
        <w:tab/>
      </w:r>
      <w:r>
        <w:rPr>
          <w:i/>
        </w:rPr>
        <w:tab/>
      </w:r>
      <w:r>
        <w:rPr>
          <w:i/>
        </w:rPr>
        <w:tab/>
      </w:r>
      <w:r>
        <w:rPr>
          <w:i/>
        </w:rPr>
        <w:tab/>
      </w:r>
      <w:r>
        <w:rPr>
          <w:i/>
        </w:rPr>
        <w:tab/>
        <w:t>Source: CMCC, MediaTek</w:t>
      </w:r>
    </w:p>
    <w:p w14:paraId="17000A66" w14:textId="77777777" w:rsidR="009A4D1E" w:rsidRDefault="009A4D1E" w:rsidP="009A4D1E">
      <w:pPr>
        <w:rPr>
          <w:rFonts w:ascii="Arial" w:hAnsi="Arial" w:cs="Arial"/>
          <w:b/>
        </w:rPr>
      </w:pPr>
      <w:r>
        <w:rPr>
          <w:rFonts w:ascii="Arial" w:hAnsi="Arial" w:cs="Arial"/>
          <w:b/>
        </w:rPr>
        <w:t xml:space="preserve">Discussion: </w:t>
      </w:r>
    </w:p>
    <w:p w14:paraId="282638B1" w14:textId="77777777" w:rsidR="009A4D1E" w:rsidRDefault="009A4D1E" w:rsidP="009A4D1E">
      <w:r>
        <w:t>Overlap with R5-254473 (Huawei)  and R5-253748 (MediaTek)</w:t>
      </w:r>
    </w:p>
    <w:p w14:paraId="541164BC" w14:textId="77777777" w:rsidR="009A4D1E" w:rsidRDefault="009A4D1E" w:rsidP="009A4D1E">
      <w:r>
        <w:t>All these three CRs correct editroial errors in Table 4.0-1 and Table 4.0-2.</w:t>
      </w:r>
    </w:p>
    <w:p w14:paraId="7F5B1B5B" w14:textId="77777777" w:rsidR="009A4D1E" w:rsidRDefault="009A4D1E" w:rsidP="009A4D1E">
      <w:r>
        <w:t>R5-253748 (MediaTek)  is going to be withdrawn and the content in R5-253748 will be merged into R5-253900r1 (CMCC)  to solve the overlap. MediaTek will be added as co-source company in R5-253900r1 (CMCC).</w:t>
      </w:r>
    </w:p>
    <w:p w14:paraId="4E1FA981" w14:textId="77777777" w:rsidR="009A4D1E" w:rsidRDefault="009A4D1E" w:rsidP="009A4D1E">
      <w:r>
        <w:t>R5-254473 (Huawei) is going to undo the changes to solve the overlap.</w:t>
      </w:r>
    </w:p>
    <w:p w14:paraId="09A95970" w14:textId="77777777" w:rsidR="009A4D1E" w:rsidRDefault="009A4D1E" w:rsidP="009A4D1E">
      <w:r>
        <w:t>r1</w:t>
      </w:r>
    </w:p>
    <w:p w14:paraId="1301568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R5-255338</w:t>
      </w:r>
      <w:r>
        <w:rPr>
          <w:color w:val="993300"/>
          <w:u w:val="single"/>
        </w:rPr>
        <w:t>.</w:t>
      </w:r>
    </w:p>
    <w:p w14:paraId="7F89D8CB" w14:textId="19C5AC57" w:rsidR="009A4D1E" w:rsidRDefault="009A4D1E" w:rsidP="009A4D1E">
      <w:pPr>
        <w:rPr>
          <w:rFonts w:ascii="Arial" w:hAnsi="Arial" w:cs="Arial"/>
          <w:b/>
          <w:sz w:val="24"/>
        </w:rPr>
      </w:pPr>
      <w:r>
        <w:rPr>
          <w:rFonts w:ascii="Arial" w:hAnsi="Arial" w:cs="Arial"/>
          <w:b/>
          <w:color w:val="0000FF"/>
          <w:sz w:val="24"/>
        </w:rPr>
        <w:t>R5-255338</w:t>
      </w:r>
      <w:r>
        <w:rPr>
          <w:rFonts w:ascii="Arial" w:hAnsi="Arial" w:cs="Arial"/>
          <w:b/>
          <w:color w:val="0000FF"/>
          <w:sz w:val="24"/>
        </w:rPr>
        <w:tab/>
      </w:r>
      <w:r>
        <w:rPr>
          <w:rFonts w:ascii="Arial" w:hAnsi="Arial" w:cs="Arial"/>
          <w:b/>
          <w:sz w:val="24"/>
        </w:rPr>
        <w:t>Update to applicability of 5G TCs</w:t>
      </w:r>
    </w:p>
    <w:p w14:paraId="2E6CCF3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CR-0625  rev 1 Cat: F (Rel-19)</w:t>
      </w:r>
      <w:r>
        <w:rPr>
          <w:i/>
        </w:rPr>
        <w:br/>
      </w:r>
      <w:r>
        <w:rPr>
          <w:i/>
        </w:rPr>
        <w:br/>
      </w:r>
      <w:r>
        <w:rPr>
          <w:i/>
        </w:rPr>
        <w:tab/>
      </w:r>
      <w:r>
        <w:rPr>
          <w:i/>
        </w:rPr>
        <w:tab/>
      </w:r>
      <w:r>
        <w:rPr>
          <w:i/>
        </w:rPr>
        <w:tab/>
      </w:r>
      <w:r>
        <w:rPr>
          <w:i/>
        </w:rPr>
        <w:tab/>
      </w:r>
      <w:r>
        <w:rPr>
          <w:i/>
        </w:rPr>
        <w:tab/>
        <w:t>Source: CMCC, MediaTek</w:t>
      </w:r>
    </w:p>
    <w:p w14:paraId="6D16F4A8" w14:textId="77777777" w:rsidR="009A4D1E" w:rsidRDefault="009A4D1E" w:rsidP="009A4D1E">
      <w:pPr>
        <w:rPr>
          <w:color w:val="808080"/>
        </w:rPr>
      </w:pPr>
      <w:r>
        <w:rPr>
          <w:color w:val="808080"/>
        </w:rPr>
        <w:t>(Replaces R5-253900)</w:t>
      </w:r>
    </w:p>
    <w:p w14:paraId="4FAB873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83D7C" w14:textId="58EE3EB3" w:rsidR="009A4D1E" w:rsidRDefault="009A4D1E" w:rsidP="009A4D1E">
      <w:pPr>
        <w:rPr>
          <w:rFonts w:ascii="Arial" w:hAnsi="Arial" w:cs="Arial"/>
          <w:b/>
          <w:sz w:val="24"/>
        </w:rPr>
      </w:pPr>
      <w:r>
        <w:rPr>
          <w:rFonts w:ascii="Arial" w:hAnsi="Arial" w:cs="Arial"/>
          <w:b/>
          <w:color w:val="0000FF"/>
          <w:sz w:val="24"/>
        </w:rPr>
        <w:t>R5-253957</w:t>
      </w:r>
      <w:r>
        <w:rPr>
          <w:rFonts w:ascii="Arial" w:hAnsi="Arial" w:cs="Arial"/>
          <w:b/>
          <w:color w:val="0000FF"/>
          <w:sz w:val="24"/>
        </w:rPr>
        <w:tab/>
      </w:r>
      <w:r>
        <w:rPr>
          <w:rFonts w:ascii="Arial" w:hAnsi="Arial" w:cs="Arial"/>
          <w:b/>
          <w:sz w:val="24"/>
        </w:rPr>
        <w:t>Confirmation of Applicability for PMI test cases</w:t>
      </w:r>
    </w:p>
    <w:p w14:paraId="4F019A5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CR-0627  Cat: F (Rel-19)</w:t>
      </w:r>
      <w:r>
        <w:rPr>
          <w:i/>
        </w:rPr>
        <w:br/>
      </w:r>
      <w:r>
        <w:rPr>
          <w:i/>
        </w:rPr>
        <w:br/>
      </w:r>
      <w:r>
        <w:rPr>
          <w:i/>
        </w:rPr>
        <w:tab/>
      </w:r>
      <w:r>
        <w:rPr>
          <w:i/>
        </w:rPr>
        <w:tab/>
      </w:r>
      <w:r>
        <w:rPr>
          <w:i/>
        </w:rPr>
        <w:tab/>
      </w:r>
      <w:r>
        <w:rPr>
          <w:i/>
        </w:rPr>
        <w:tab/>
      </w:r>
      <w:r>
        <w:rPr>
          <w:i/>
        </w:rPr>
        <w:tab/>
        <w:t>Source: CAICT</w:t>
      </w:r>
    </w:p>
    <w:p w14:paraId="70FEA26F" w14:textId="77777777" w:rsidR="009A4D1E" w:rsidRDefault="009A4D1E" w:rsidP="009A4D1E">
      <w:pPr>
        <w:rPr>
          <w:rFonts w:ascii="Arial" w:hAnsi="Arial" w:cs="Arial"/>
          <w:b/>
        </w:rPr>
      </w:pPr>
      <w:r>
        <w:rPr>
          <w:rFonts w:ascii="Arial" w:hAnsi="Arial" w:cs="Arial"/>
          <w:b/>
        </w:rPr>
        <w:t xml:space="preserve">Abstract: </w:t>
      </w:r>
    </w:p>
    <w:p w14:paraId="6BE8B646" w14:textId="77777777" w:rsidR="009A4D1E" w:rsidRDefault="009A4D1E" w:rsidP="009A4D1E">
      <w:r>
        <w:t>Depend on RAN4 38.101-4 CR: R4-2509027.</w:t>
      </w:r>
    </w:p>
    <w:p w14:paraId="3F61FDD8" w14:textId="77777777" w:rsidR="009A4D1E" w:rsidRDefault="009A4D1E" w:rsidP="009A4D1E">
      <w:r>
        <w:t>Depend on RAN5 38.508-2 CR: R5-253948.</w:t>
      </w:r>
    </w:p>
    <w:p w14:paraId="0D865CC8" w14:textId="77777777" w:rsidR="009A4D1E" w:rsidRDefault="009A4D1E" w:rsidP="009A4D1E">
      <w:pPr>
        <w:rPr>
          <w:rFonts w:ascii="Arial" w:hAnsi="Arial" w:cs="Arial"/>
          <w:b/>
        </w:rPr>
      </w:pPr>
      <w:r>
        <w:rPr>
          <w:rFonts w:ascii="Arial" w:hAnsi="Arial" w:cs="Arial"/>
          <w:b/>
        </w:rPr>
        <w:t xml:space="preserve">Discussion: </w:t>
      </w:r>
    </w:p>
    <w:p w14:paraId="45FFE571" w14:textId="77777777" w:rsidR="009A4D1E" w:rsidRDefault="009A4D1E" w:rsidP="009A4D1E">
      <w:r>
        <w:t>None of the CR impact tick boxes for UICC apps, ME, RAN or CN shall be set</w:t>
      </w:r>
    </w:p>
    <w:p w14:paraId="1F1C60F3" w14:textId="77777777" w:rsidR="009A4D1E" w:rsidRDefault="009A4D1E" w:rsidP="009A4D1E">
      <w:r>
        <w:t>r1</w:t>
      </w:r>
    </w:p>
    <w:p w14:paraId="4E5D7F4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R5-255406</w:t>
      </w:r>
      <w:r>
        <w:rPr>
          <w:color w:val="993300"/>
          <w:u w:val="single"/>
        </w:rPr>
        <w:t>.</w:t>
      </w:r>
    </w:p>
    <w:p w14:paraId="55E00CB8" w14:textId="2DF6F5DC" w:rsidR="009A4D1E" w:rsidRDefault="009A4D1E" w:rsidP="009A4D1E">
      <w:pPr>
        <w:rPr>
          <w:rFonts w:ascii="Arial" w:hAnsi="Arial" w:cs="Arial"/>
          <w:b/>
          <w:sz w:val="24"/>
        </w:rPr>
      </w:pPr>
      <w:r>
        <w:rPr>
          <w:rFonts w:ascii="Arial" w:hAnsi="Arial" w:cs="Arial"/>
          <w:b/>
          <w:color w:val="0000FF"/>
          <w:sz w:val="24"/>
        </w:rPr>
        <w:t>R5-255406</w:t>
      </w:r>
      <w:r>
        <w:rPr>
          <w:rFonts w:ascii="Arial" w:hAnsi="Arial" w:cs="Arial"/>
          <w:b/>
          <w:color w:val="0000FF"/>
          <w:sz w:val="24"/>
        </w:rPr>
        <w:tab/>
      </w:r>
      <w:r>
        <w:rPr>
          <w:rFonts w:ascii="Arial" w:hAnsi="Arial" w:cs="Arial"/>
          <w:b/>
          <w:sz w:val="24"/>
        </w:rPr>
        <w:t>Confirmation of Applicability for PMI test cases</w:t>
      </w:r>
    </w:p>
    <w:p w14:paraId="00EF30A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CR-0627  rev 1 Cat: F (Rel-19)</w:t>
      </w:r>
      <w:r>
        <w:rPr>
          <w:i/>
        </w:rPr>
        <w:br/>
      </w:r>
      <w:r>
        <w:rPr>
          <w:i/>
        </w:rPr>
        <w:br/>
      </w:r>
      <w:r>
        <w:rPr>
          <w:i/>
        </w:rPr>
        <w:tab/>
      </w:r>
      <w:r>
        <w:rPr>
          <w:i/>
        </w:rPr>
        <w:tab/>
      </w:r>
      <w:r>
        <w:rPr>
          <w:i/>
        </w:rPr>
        <w:tab/>
      </w:r>
      <w:r>
        <w:rPr>
          <w:i/>
        </w:rPr>
        <w:tab/>
      </w:r>
      <w:r>
        <w:rPr>
          <w:i/>
        </w:rPr>
        <w:tab/>
        <w:t>Source: CAICT</w:t>
      </w:r>
    </w:p>
    <w:p w14:paraId="390C00A7" w14:textId="77777777" w:rsidR="009A4D1E" w:rsidRDefault="009A4D1E" w:rsidP="009A4D1E">
      <w:pPr>
        <w:rPr>
          <w:color w:val="808080"/>
        </w:rPr>
      </w:pPr>
      <w:r>
        <w:rPr>
          <w:color w:val="808080"/>
        </w:rPr>
        <w:t>(Replaces R5-253957)</w:t>
      </w:r>
    </w:p>
    <w:p w14:paraId="3A24D437" w14:textId="77777777" w:rsidR="009A4D1E" w:rsidRDefault="009A4D1E" w:rsidP="009A4D1E">
      <w:pPr>
        <w:rPr>
          <w:rFonts w:ascii="Arial" w:hAnsi="Arial" w:cs="Arial"/>
          <w:b/>
        </w:rPr>
      </w:pPr>
      <w:r>
        <w:rPr>
          <w:rFonts w:ascii="Arial" w:hAnsi="Arial" w:cs="Arial"/>
          <w:b/>
        </w:rPr>
        <w:t xml:space="preserve">Abstract: </w:t>
      </w:r>
    </w:p>
    <w:p w14:paraId="14A2F080" w14:textId="77777777" w:rsidR="009A4D1E" w:rsidRDefault="009A4D1E" w:rsidP="009A4D1E">
      <w:r>
        <w:t>R4-2509330 -&gt; R4-2512640 agreed</w:t>
      </w:r>
    </w:p>
    <w:p w14:paraId="4364D1CC" w14:textId="77777777" w:rsidR="009A4D1E" w:rsidRDefault="009A4D1E" w:rsidP="009A4D1E">
      <w:pPr>
        <w:rPr>
          <w:rFonts w:ascii="Arial" w:hAnsi="Arial" w:cs="Arial"/>
          <w:b/>
        </w:rPr>
      </w:pPr>
      <w:r>
        <w:rPr>
          <w:rFonts w:ascii="Arial" w:hAnsi="Arial" w:cs="Arial"/>
          <w:b/>
        </w:rPr>
        <w:t xml:space="preserve">Discussion: </w:t>
      </w:r>
    </w:p>
    <w:p w14:paraId="35425D73" w14:textId="77777777" w:rsidR="009A4D1E" w:rsidRDefault="009A4D1E" w:rsidP="009A4D1E">
      <w:r>
        <w:t>"Revised from: R5-253957r1.</w:t>
      </w:r>
    </w:p>
    <w:p w14:paraId="1AE953A1" w14:textId="77777777" w:rsidR="009A4D1E" w:rsidRDefault="009A4D1E" w:rsidP="009A4D1E"/>
    <w:p w14:paraId="43293BB1" w14:textId="77777777" w:rsidR="009A4D1E" w:rsidRDefault="009A4D1E" w:rsidP="009A4D1E"/>
    <w:p w14:paraId="7FB6FEF5" w14:textId="77777777" w:rsidR="009A4D1E" w:rsidRDefault="009A4D1E" w:rsidP="009A4D1E">
      <w:r>
        <w:t>Document was sent FOR E-MAIL AGREEMENT</w:t>
      </w:r>
    </w:p>
    <w:p w14:paraId="3D3D0620" w14:textId="77777777" w:rsidR="009A4D1E" w:rsidRDefault="009A4D1E" w:rsidP="009A4D1E">
      <w:r>
        <w:t>"</w:t>
      </w:r>
    </w:p>
    <w:p w14:paraId="2A9CB692" w14:textId="77777777" w:rsidR="009A4D1E" w:rsidRDefault="009A4D1E" w:rsidP="009A4D1E">
      <w:r>
        <w:t>Email agreed</w:t>
      </w:r>
    </w:p>
    <w:p w14:paraId="163D148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805A7" w14:textId="4B2B05CF" w:rsidR="009A4D1E" w:rsidRDefault="009A4D1E" w:rsidP="009A4D1E">
      <w:pPr>
        <w:rPr>
          <w:rFonts w:ascii="Arial" w:hAnsi="Arial" w:cs="Arial"/>
          <w:b/>
          <w:sz w:val="24"/>
        </w:rPr>
      </w:pPr>
      <w:r>
        <w:rPr>
          <w:rFonts w:ascii="Arial" w:hAnsi="Arial" w:cs="Arial"/>
          <w:b/>
          <w:color w:val="0000FF"/>
          <w:sz w:val="24"/>
        </w:rPr>
        <w:t>R5-254244</w:t>
      </w:r>
      <w:r>
        <w:rPr>
          <w:rFonts w:ascii="Arial" w:hAnsi="Arial" w:cs="Arial"/>
          <w:b/>
          <w:color w:val="0000FF"/>
          <w:sz w:val="24"/>
        </w:rPr>
        <w:tab/>
      </w:r>
      <w:r>
        <w:rPr>
          <w:rFonts w:ascii="Arial" w:hAnsi="Arial" w:cs="Arial"/>
          <w:b/>
          <w:sz w:val="24"/>
        </w:rPr>
        <w:t>Addition of applicability for test case 5.3.1.2.1</w:t>
      </w:r>
    </w:p>
    <w:p w14:paraId="586FB96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CR-0630  Cat: F (Rel-19)</w:t>
      </w:r>
      <w:r>
        <w:rPr>
          <w:i/>
        </w:rPr>
        <w:br/>
      </w:r>
      <w:r>
        <w:rPr>
          <w:i/>
        </w:rPr>
        <w:br/>
      </w:r>
      <w:r>
        <w:rPr>
          <w:i/>
        </w:rPr>
        <w:tab/>
      </w:r>
      <w:r>
        <w:rPr>
          <w:i/>
        </w:rPr>
        <w:tab/>
      </w:r>
      <w:r>
        <w:rPr>
          <w:i/>
        </w:rPr>
        <w:tab/>
      </w:r>
      <w:r>
        <w:rPr>
          <w:i/>
        </w:rPr>
        <w:tab/>
      </w:r>
      <w:r>
        <w:rPr>
          <w:i/>
        </w:rPr>
        <w:tab/>
        <w:t>Source: Keysight Technologies, Ericsson</w:t>
      </w:r>
    </w:p>
    <w:p w14:paraId="79B3E9E5" w14:textId="77777777" w:rsidR="009A4D1E" w:rsidRDefault="009A4D1E" w:rsidP="009A4D1E">
      <w:pPr>
        <w:rPr>
          <w:rFonts w:ascii="Arial" w:hAnsi="Arial" w:cs="Arial"/>
          <w:b/>
        </w:rPr>
      </w:pPr>
      <w:r>
        <w:rPr>
          <w:rFonts w:ascii="Arial" w:hAnsi="Arial" w:cs="Arial"/>
          <w:b/>
        </w:rPr>
        <w:t xml:space="preserve">Discussion: </w:t>
      </w:r>
    </w:p>
    <w:p w14:paraId="3ACA04BB" w14:textId="77777777" w:rsidR="009A4D1E" w:rsidRDefault="009A4D1E" w:rsidP="009A4D1E">
      <w:r>
        <w:t>WIC was inverted</w:t>
      </w:r>
    </w:p>
    <w:p w14:paraId="526F92F5" w14:textId="77777777" w:rsidR="009A4D1E" w:rsidRDefault="009A4D1E" w:rsidP="009A4D1E">
      <w:r>
        <w:t>r1</w:t>
      </w:r>
    </w:p>
    <w:p w14:paraId="575F6F2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R5-255337</w:t>
      </w:r>
      <w:r>
        <w:rPr>
          <w:color w:val="993300"/>
          <w:u w:val="single"/>
        </w:rPr>
        <w:t>.</w:t>
      </w:r>
    </w:p>
    <w:p w14:paraId="010BB03D" w14:textId="29A33A66" w:rsidR="009A4D1E" w:rsidRDefault="009A4D1E" w:rsidP="009A4D1E">
      <w:pPr>
        <w:rPr>
          <w:rFonts w:ascii="Arial" w:hAnsi="Arial" w:cs="Arial"/>
          <w:b/>
          <w:sz w:val="24"/>
        </w:rPr>
      </w:pPr>
      <w:r>
        <w:rPr>
          <w:rFonts w:ascii="Arial" w:hAnsi="Arial" w:cs="Arial"/>
          <w:b/>
          <w:color w:val="0000FF"/>
          <w:sz w:val="24"/>
        </w:rPr>
        <w:t>R5-255337</w:t>
      </w:r>
      <w:r>
        <w:rPr>
          <w:rFonts w:ascii="Arial" w:hAnsi="Arial" w:cs="Arial"/>
          <w:b/>
          <w:color w:val="0000FF"/>
          <w:sz w:val="24"/>
        </w:rPr>
        <w:tab/>
      </w:r>
      <w:r>
        <w:rPr>
          <w:rFonts w:ascii="Arial" w:hAnsi="Arial" w:cs="Arial"/>
          <w:b/>
          <w:sz w:val="24"/>
        </w:rPr>
        <w:t>Addition of applicability for test case 5.3.1.2.1</w:t>
      </w:r>
    </w:p>
    <w:p w14:paraId="5DE1D8C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CR-0630  rev 1 Cat: F (Rel-19)</w:t>
      </w:r>
      <w:r>
        <w:rPr>
          <w:i/>
        </w:rPr>
        <w:br/>
      </w:r>
      <w:r>
        <w:rPr>
          <w:i/>
        </w:rPr>
        <w:br/>
      </w:r>
      <w:r>
        <w:rPr>
          <w:i/>
        </w:rPr>
        <w:tab/>
      </w:r>
      <w:r>
        <w:rPr>
          <w:i/>
        </w:rPr>
        <w:tab/>
      </w:r>
      <w:r>
        <w:rPr>
          <w:i/>
        </w:rPr>
        <w:tab/>
      </w:r>
      <w:r>
        <w:rPr>
          <w:i/>
        </w:rPr>
        <w:tab/>
      </w:r>
      <w:r>
        <w:rPr>
          <w:i/>
        </w:rPr>
        <w:tab/>
        <w:t>Source: Keysight Technologies, Ericsson</w:t>
      </w:r>
    </w:p>
    <w:p w14:paraId="6D435739" w14:textId="77777777" w:rsidR="009A4D1E" w:rsidRDefault="009A4D1E" w:rsidP="009A4D1E">
      <w:pPr>
        <w:rPr>
          <w:color w:val="808080"/>
        </w:rPr>
      </w:pPr>
      <w:r>
        <w:rPr>
          <w:color w:val="808080"/>
        </w:rPr>
        <w:t>(Replaces R5-254244)</w:t>
      </w:r>
    </w:p>
    <w:p w14:paraId="294FAE1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CF99A" w14:textId="07B9BC11" w:rsidR="009A4D1E" w:rsidRDefault="009A4D1E" w:rsidP="009A4D1E">
      <w:pPr>
        <w:rPr>
          <w:rFonts w:ascii="Arial" w:hAnsi="Arial" w:cs="Arial"/>
          <w:b/>
          <w:sz w:val="24"/>
        </w:rPr>
      </w:pPr>
      <w:r>
        <w:rPr>
          <w:rFonts w:ascii="Arial" w:hAnsi="Arial" w:cs="Arial"/>
          <w:b/>
          <w:color w:val="0000FF"/>
          <w:sz w:val="24"/>
        </w:rPr>
        <w:t>R5-254245</w:t>
      </w:r>
      <w:r>
        <w:rPr>
          <w:rFonts w:ascii="Arial" w:hAnsi="Arial" w:cs="Arial"/>
          <w:b/>
          <w:color w:val="0000FF"/>
          <w:sz w:val="24"/>
        </w:rPr>
        <w:tab/>
      </w:r>
      <w:r>
        <w:rPr>
          <w:rFonts w:ascii="Arial" w:hAnsi="Arial" w:cs="Arial"/>
          <w:b/>
          <w:sz w:val="24"/>
        </w:rPr>
        <w:t>Addition of applicability for test case 9.4B.1.1A</w:t>
      </w:r>
    </w:p>
    <w:p w14:paraId="3E03758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CR-0631  Cat: F (Rel-19)</w:t>
      </w:r>
      <w:r>
        <w:rPr>
          <w:i/>
        </w:rPr>
        <w:br/>
      </w:r>
      <w:r>
        <w:rPr>
          <w:i/>
        </w:rPr>
        <w:br/>
      </w:r>
      <w:r>
        <w:rPr>
          <w:i/>
        </w:rPr>
        <w:tab/>
      </w:r>
      <w:r>
        <w:rPr>
          <w:i/>
        </w:rPr>
        <w:tab/>
      </w:r>
      <w:r>
        <w:rPr>
          <w:i/>
        </w:rPr>
        <w:tab/>
      </w:r>
      <w:r>
        <w:rPr>
          <w:i/>
        </w:rPr>
        <w:tab/>
      </w:r>
      <w:r>
        <w:rPr>
          <w:i/>
        </w:rPr>
        <w:tab/>
        <w:t>Source: Keysight Technologies</w:t>
      </w:r>
    </w:p>
    <w:p w14:paraId="7789EA2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05D8D" w14:textId="24B49A24" w:rsidR="009A4D1E" w:rsidRDefault="009A4D1E" w:rsidP="009A4D1E">
      <w:pPr>
        <w:rPr>
          <w:rFonts w:ascii="Arial" w:hAnsi="Arial" w:cs="Arial"/>
          <w:b/>
          <w:sz w:val="24"/>
        </w:rPr>
      </w:pPr>
      <w:r>
        <w:rPr>
          <w:rFonts w:ascii="Arial" w:hAnsi="Arial" w:cs="Arial"/>
          <w:b/>
          <w:color w:val="0000FF"/>
          <w:sz w:val="24"/>
        </w:rPr>
        <w:t>R5-254406</w:t>
      </w:r>
      <w:r>
        <w:rPr>
          <w:rFonts w:ascii="Arial" w:hAnsi="Arial" w:cs="Arial"/>
          <w:b/>
          <w:color w:val="0000FF"/>
          <w:sz w:val="24"/>
        </w:rPr>
        <w:tab/>
      </w:r>
      <w:r>
        <w:rPr>
          <w:rFonts w:ascii="Arial" w:hAnsi="Arial" w:cs="Arial"/>
          <w:b/>
          <w:sz w:val="24"/>
        </w:rPr>
        <w:t>Update of applicability for A-MPR, A-SEM and UTRA ACLR for UL MIMO</w:t>
      </w:r>
    </w:p>
    <w:p w14:paraId="0A199B2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CR-0636  Cat: F (Rel-19)</w:t>
      </w:r>
      <w:r>
        <w:rPr>
          <w:i/>
        </w:rPr>
        <w:br/>
      </w:r>
      <w:r>
        <w:rPr>
          <w:i/>
        </w:rPr>
        <w:br/>
      </w:r>
      <w:r>
        <w:rPr>
          <w:i/>
        </w:rPr>
        <w:tab/>
      </w:r>
      <w:r>
        <w:rPr>
          <w:i/>
        </w:rPr>
        <w:tab/>
      </w:r>
      <w:r>
        <w:rPr>
          <w:i/>
        </w:rPr>
        <w:tab/>
      </w:r>
      <w:r>
        <w:rPr>
          <w:i/>
        </w:rPr>
        <w:tab/>
      </w:r>
      <w:r>
        <w:rPr>
          <w:i/>
        </w:rPr>
        <w:tab/>
        <w:t>Source: ROHDE &amp; SCHWARZ</w:t>
      </w:r>
    </w:p>
    <w:p w14:paraId="157641D2" w14:textId="77777777" w:rsidR="009A4D1E" w:rsidRDefault="009A4D1E" w:rsidP="009A4D1E">
      <w:pPr>
        <w:rPr>
          <w:rFonts w:ascii="Arial" w:hAnsi="Arial" w:cs="Arial"/>
          <w:b/>
        </w:rPr>
      </w:pPr>
      <w:r>
        <w:rPr>
          <w:rFonts w:ascii="Arial" w:hAnsi="Arial" w:cs="Arial"/>
          <w:b/>
        </w:rPr>
        <w:t xml:space="preserve">Abstract: </w:t>
      </w:r>
    </w:p>
    <w:p w14:paraId="302010DC" w14:textId="77777777" w:rsidR="009A4D1E" w:rsidRDefault="009A4D1E" w:rsidP="009A4D1E">
      <w:r>
        <w:t>Update of test cases in CR R5-254384.</w:t>
      </w:r>
    </w:p>
    <w:p w14:paraId="334F6CF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5C2AE" w14:textId="5FBBEF06" w:rsidR="009A4D1E" w:rsidRDefault="009A4D1E" w:rsidP="009A4D1E">
      <w:pPr>
        <w:rPr>
          <w:rFonts w:ascii="Arial" w:hAnsi="Arial" w:cs="Arial"/>
          <w:b/>
          <w:sz w:val="24"/>
        </w:rPr>
      </w:pPr>
      <w:r>
        <w:rPr>
          <w:rFonts w:ascii="Arial" w:hAnsi="Arial" w:cs="Arial"/>
          <w:b/>
          <w:color w:val="0000FF"/>
          <w:sz w:val="24"/>
        </w:rPr>
        <w:t>R5-254473</w:t>
      </w:r>
      <w:r>
        <w:rPr>
          <w:rFonts w:ascii="Arial" w:hAnsi="Arial" w:cs="Arial"/>
          <w:b/>
          <w:color w:val="0000FF"/>
          <w:sz w:val="24"/>
        </w:rPr>
        <w:tab/>
      </w:r>
      <w:r>
        <w:rPr>
          <w:rFonts w:ascii="Arial" w:hAnsi="Arial" w:cs="Arial"/>
          <w:b/>
          <w:sz w:val="24"/>
        </w:rPr>
        <w:t>Correction to applicabilities related to 2-layer MIMO capabilities</w:t>
      </w:r>
    </w:p>
    <w:p w14:paraId="44F54AA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CR-0638  Cat: F (Rel-19)</w:t>
      </w:r>
      <w:r>
        <w:rPr>
          <w:i/>
        </w:rPr>
        <w:br/>
      </w:r>
      <w:r>
        <w:rPr>
          <w:i/>
        </w:rPr>
        <w:br/>
      </w:r>
      <w:r>
        <w:rPr>
          <w:i/>
        </w:rPr>
        <w:tab/>
      </w:r>
      <w:r>
        <w:rPr>
          <w:i/>
        </w:rPr>
        <w:tab/>
      </w:r>
      <w:r>
        <w:rPr>
          <w:i/>
        </w:rPr>
        <w:tab/>
      </w:r>
      <w:r>
        <w:rPr>
          <w:i/>
        </w:rPr>
        <w:tab/>
      </w:r>
      <w:r>
        <w:rPr>
          <w:i/>
        </w:rPr>
        <w:tab/>
        <w:t>Source: Huawei, HiSilicon</w:t>
      </w:r>
    </w:p>
    <w:p w14:paraId="310A3DDD" w14:textId="77777777" w:rsidR="009A4D1E" w:rsidRDefault="009A4D1E" w:rsidP="009A4D1E">
      <w:pPr>
        <w:rPr>
          <w:rFonts w:ascii="Arial" w:hAnsi="Arial" w:cs="Arial"/>
          <w:b/>
        </w:rPr>
      </w:pPr>
      <w:r>
        <w:rPr>
          <w:rFonts w:ascii="Arial" w:hAnsi="Arial" w:cs="Arial"/>
          <w:b/>
        </w:rPr>
        <w:t xml:space="preserve">Discussion: </w:t>
      </w:r>
    </w:p>
    <w:p w14:paraId="5CF8C4B7" w14:textId="77777777" w:rsidR="009A4D1E" w:rsidRDefault="009A4D1E" w:rsidP="009A4D1E">
      <w:r>
        <w:t>overlaps with R5-253900</w:t>
      </w:r>
    </w:p>
    <w:p w14:paraId="5871DE75" w14:textId="77777777" w:rsidR="009A4D1E" w:rsidRDefault="009A4D1E" w:rsidP="009A4D1E">
      <w:r>
        <w:t>r1</w:t>
      </w:r>
    </w:p>
    <w:p w14:paraId="51DEDF3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R5-255356</w:t>
      </w:r>
      <w:r>
        <w:rPr>
          <w:color w:val="993300"/>
          <w:u w:val="single"/>
        </w:rPr>
        <w:t>.</w:t>
      </w:r>
    </w:p>
    <w:p w14:paraId="38428DD0" w14:textId="433C65DD" w:rsidR="009A4D1E" w:rsidRDefault="009A4D1E" w:rsidP="009A4D1E">
      <w:pPr>
        <w:rPr>
          <w:rFonts w:ascii="Arial" w:hAnsi="Arial" w:cs="Arial"/>
          <w:b/>
          <w:sz w:val="24"/>
        </w:rPr>
      </w:pPr>
      <w:r>
        <w:rPr>
          <w:rFonts w:ascii="Arial" w:hAnsi="Arial" w:cs="Arial"/>
          <w:b/>
          <w:color w:val="0000FF"/>
          <w:sz w:val="24"/>
        </w:rPr>
        <w:t>R5-255356</w:t>
      </w:r>
      <w:r>
        <w:rPr>
          <w:rFonts w:ascii="Arial" w:hAnsi="Arial" w:cs="Arial"/>
          <w:b/>
          <w:color w:val="0000FF"/>
          <w:sz w:val="24"/>
        </w:rPr>
        <w:tab/>
      </w:r>
      <w:r>
        <w:rPr>
          <w:rFonts w:ascii="Arial" w:hAnsi="Arial" w:cs="Arial"/>
          <w:b/>
          <w:sz w:val="24"/>
        </w:rPr>
        <w:t>Correction to applicabilities related to 2-layer MIMO capabilities</w:t>
      </w:r>
    </w:p>
    <w:p w14:paraId="1A8F34E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CR-0638  rev 1 Cat: F (Rel-19)</w:t>
      </w:r>
      <w:r>
        <w:rPr>
          <w:i/>
        </w:rPr>
        <w:br/>
      </w:r>
      <w:r>
        <w:rPr>
          <w:i/>
        </w:rPr>
        <w:br/>
      </w:r>
      <w:r>
        <w:rPr>
          <w:i/>
        </w:rPr>
        <w:tab/>
      </w:r>
      <w:r>
        <w:rPr>
          <w:i/>
        </w:rPr>
        <w:tab/>
      </w:r>
      <w:r>
        <w:rPr>
          <w:i/>
        </w:rPr>
        <w:tab/>
      </w:r>
      <w:r>
        <w:rPr>
          <w:i/>
        </w:rPr>
        <w:tab/>
      </w:r>
      <w:r>
        <w:rPr>
          <w:i/>
        </w:rPr>
        <w:tab/>
        <w:t>Source: Huawei, HiSilicon</w:t>
      </w:r>
    </w:p>
    <w:p w14:paraId="10775463" w14:textId="77777777" w:rsidR="009A4D1E" w:rsidRDefault="009A4D1E" w:rsidP="009A4D1E">
      <w:pPr>
        <w:rPr>
          <w:color w:val="808080"/>
        </w:rPr>
      </w:pPr>
      <w:r>
        <w:rPr>
          <w:color w:val="808080"/>
        </w:rPr>
        <w:t>(Replaces R5-254473)</w:t>
      </w:r>
    </w:p>
    <w:p w14:paraId="65EF883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60FC0" w14:textId="11347D46" w:rsidR="009A4D1E" w:rsidRDefault="009A4D1E" w:rsidP="009A4D1E">
      <w:pPr>
        <w:rPr>
          <w:rFonts w:ascii="Arial" w:hAnsi="Arial" w:cs="Arial"/>
          <w:b/>
          <w:sz w:val="24"/>
        </w:rPr>
      </w:pPr>
      <w:r>
        <w:rPr>
          <w:rFonts w:ascii="Arial" w:hAnsi="Arial" w:cs="Arial"/>
          <w:b/>
          <w:color w:val="0000FF"/>
          <w:sz w:val="24"/>
        </w:rPr>
        <w:t>R5-254644</w:t>
      </w:r>
      <w:r>
        <w:rPr>
          <w:rFonts w:ascii="Arial" w:hAnsi="Arial" w:cs="Arial"/>
          <w:b/>
          <w:color w:val="0000FF"/>
          <w:sz w:val="24"/>
        </w:rPr>
        <w:tab/>
      </w:r>
      <w:r>
        <w:rPr>
          <w:rFonts w:ascii="Arial" w:hAnsi="Arial" w:cs="Arial"/>
          <w:b/>
          <w:sz w:val="24"/>
        </w:rPr>
        <w:t>Addition of applicability of RedCap test case 5.3.1.2.1</w:t>
      </w:r>
    </w:p>
    <w:p w14:paraId="7B96992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CR-0644  Cat: F (Rel-19)</w:t>
      </w:r>
      <w:r>
        <w:rPr>
          <w:i/>
        </w:rPr>
        <w:br/>
      </w:r>
      <w:r>
        <w:rPr>
          <w:i/>
        </w:rPr>
        <w:br/>
      </w:r>
      <w:r>
        <w:rPr>
          <w:i/>
        </w:rPr>
        <w:tab/>
      </w:r>
      <w:r>
        <w:rPr>
          <w:i/>
        </w:rPr>
        <w:tab/>
      </w:r>
      <w:r>
        <w:rPr>
          <w:i/>
        </w:rPr>
        <w:tab/>
      </w:r>
      <w:r>
        <w:rPr>
          <w:i/>
        </w:rPr>
        <w:tab/>
      </w:r>
      <w:r>
        <w:rPr>
          <w:i/>
        </w:rPr>
        <w:tab/>
        <w:t>Source: Ericsson</w:t>
      </w:r>
    </w:p>
    <w:p w14:paraId="1873B283" w14:textId="77777777" w:rsidR="009A4D1E" w:rsidRDefault="009A4D1E" w:rsidP="009A4D1E">
      <w:pPr>
        <w:rPr>
          <w:rFonts w:ascii="Arial" w:hAnsi="Arial" w:cs="Arial"/>
          <w:b/>
        </w:rPr>
      </w:pPr>
      <w:r>
        <w:rPr>
          <w:rFonts w:ascii="Arial" w:hAnsi="Arial" w:cs="Arial"/>
          <w:b/>
        </w:rPr>
        <w:t xml:space="preserve">Discussion: </w:t>
      </w:r>
    </w:p>
    <w:p w14:paraId="2D87A288" w14:textId="77777777" w:rsidR="009A4D1E" w:rsidRDefault="009A4D1E" w:rsidP="009A4D1E">
      <w:r>
        <w:t>WIC was changed</w:t>
      </w:r>
    </w:p>
    <w:p w14:paraId="21796C4C" w14:textId="77777777" w:rsidR="009A4D1E" w:rsidRDefault="009A4D1E" w:rsidP="009A4D1E">
      <w:r>
        <w:t>r1</w:t>
      </w:r>
    </w:p>
    <w:p w14:paraId="142595C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R5-255339</w:t>
      </w:r>
      <w:r>
        <w:rPr>
          <w:color w:val="993300"/>
          <w:u w:val="single"/>
        </w:rPr>
        <w:t>.</w:t>
      </w:r>
    </w:p>
    <w:p w14:paraId="6B9C8F89" w14:textId="2670628E" w:rsidR="009A4D1E" w:rsidRDefault="009A4D1E" w:rsidP="009A4D1E">
      <w:pPr>
        <w:rPr>
          <w:rFonts w:ascii="Arial" w:hAnsi="Arial" w:cs="Arial"/>
          <w:b/>
          <w:sz w:val="24"/>
        </w:rPr>
      </w:pPr>
      <w:r>
        <w:rPr>
          <w:rFonts w:ascii="Arial" w:hAnsi="Arial" w:cs="Arial"/>
          <w:b/>
          <w:color w:val="0000FF"/>
          <w:sz w:val="24"/>
        </w:rPr>
        <w:t>R5-255339</w:t>
      </w:r>
      <w:r>
        <w:rPr>
          <w:rFonts w:ascii="Arial" w:hAnsi="Arial" w:cs="Arial"/>
          <w:b/>
          <w:color w:val="0000FF"/>
          <w:sz w:val="24"/>
        </w:rPr>
        <w:tab/>
      </w:r>
      <w:r>
        <w:rPr>
          <w:rFonts w:ascii="Arial" w:hAnsi="Arial" w:cs="Arial"/>
          <w:b/>
          <w:sz w:val="24"/>
        </w:rPr>
        <w:t>Addition of applicability of RedCap test case 5.3.1.2.1</w:t>
      </w:r>
    </w:p>
    <w:p w14:paraId="57A58CF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CR-0644  rev 1 Cat: F (Rel-19)</w:t>
      </w:r>
      <w:r>
        <w:rPr>
          <w:i/>
        </w:rPr>
        <w:br/>
      </w:r>
      <w:r>
        <w:rPr>
          <w:i/>
        </w:rPr>
        <w:br/>
      </w:r>
      <w:r>
        <w:rPr>
          <w:i/>
        </w:rPr>
        <w:tab/>
      </w:r>
      <w:r>
        <w:rPr>
          <w:i/>
        </w:rPr>
        <w:tab/>
      </w:r>
      <w:r>
        <w:rPr>
          <w:i/>
        </w:rPr>
        <w:tab/>
      </w:r>
      <w:r>
        <w:rPr>
          <w:i/>
        </w:rPr>
        <w:tab/>
      </w:r>
      <w:r>
        <w:rPr>
          <w:i/>
        </w:rPr>
        <w:tab/>
        <w:t>Source: Ericsson</w:t>
      </w:r>
    </w:p>
    <w:p w14:paraId="740585A5" w14:textId="77777777" w:rsidR="009A4D1E" w:rsidRDefault="009A4D1E" w:rsidP="009A4D1E">
      <w:pPr>
        <w:rPr>
          <w:color w:val="808080"/>
        </w:rPr>
      </w:pPr>
      <w:r>
        <w:rPr>
          <w:color w:val="808080"/>
        </w:rPr>
        <w:t>(Replaces R5-254644)</w:t>
      </w:r>
    </w:p>
    <w:p w14:paraId="005725B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D52F38" w14:textId="0EC902C3" w:rsidR="009A4D1E" w:rsidRDefault="009A4D1E" w:rsidP="009A4D1E">
      <w:pPr>
        <w:rPr>
          <w:rFonts w:ascii="Arial" w:hAnsi="Arial" w:cs="Arial"/>
          <w:b/>
          <w:sz w:val="24"/>
        </w:rPr>
      </w:pPr>
      <w:r>
        <w:rPr>
          <w:rFonts w:ascii="Arial" w:hAnsi="Arial" w:cs="Arial"/>
          <w:b/>
          <w:color w:val="0000FF"/>
          <w:sz w:val="24"/>
        </w:rPr>
        <w:t>R5-254718</w:t>
      </w:r>
      <w:r>
        <w:rPr>
          <w:rFonts w:ascii="Arial" w:hAnsi="Arial" w:cs="Arial"/>
          <w:b/>
          <w:color w:val="0000FF"/>
          <w:sz w:val="24"/>
        </w:rPr>
        <w:tab/>
      </w:r>
      <w:r>
        <w:rPr>
          <w:rFonts w:ascii="Arial" w:hAnsi="Arial" w:cs="Arial"/>
          <w:b/>
          <w:sz w:val="24"/>
        </w:rPr>
        <w:t>Applicability of E-UTRA - NR SA FR1 E-UTRA cell re-selection to higher-priority NR target cell for 2 Rx UE test case</w:t>
      </w:r>
    </w:p>
    <w:p w14:paraId="6243BF1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CR-0647  Cat: F (Rel-19)</w:t>
      </w:r>
      <w:r>
        <w:rPr>
          <w:i/>
        </w:rPr>
        <w:br/>
      </w:r>
      <w:r>
        <w:rPr>
          <w:i/>
        </w:rPr>
        <w:br/>
      </w:r>
      <w:r>
        <w:rPr>
          <w:i/>
        </w:rPr>
        <w:tab/>
      </w:r>
      <w:r>
        <w:rPr>
          <w:i/>
        </w:rPr>
        <w:tab/>
      </w:r>
      <w:r>
        <w:rPr>
          <w:i/>
        </w:rPr>
        <w:tab/>
      </w:r>
      <w:r>
        <w:rPr>
          <w:i/>
        </w:rPr>
        <w:tab/>
      </w:r>
      <w:r>
        <w:rPr>
          <w:i/>
        </w:rPr>
        <w:tab/>
        <w:t>Source: Ericsson</w:t>
      </w:r>
    </w:p>
    <w:p w14:paraId="07288697" w14:textId="77777777" w:rsidR="009A4D1E" w:rsidRDefault="009A4D1E" w:rsidP="009A4D1E">
      <w:pPr>
        <w:rPr>
          <w:rFonts w:ascii="Arial" w:hAnsi="Arial" w:cs="Arial"/>
          <w:b/>
        </w:rPr>
      </w:pPr>
      <w:r>
        <w:rPr>
          <w:rFonts w:ascii="Arial" w:hAnsi="Arial" w:cs="Arial"/>
          <w:b/>
        </w:rPr>
        <w:t xml:space="preserve">Discussion: </w:t>
      </w:r>
    </w:p>
    <w:p w14:paraId="39BEA1B2" w14:textId="77777777" w:rsidR="009A4D1E" w:rsidRDefault="009A4D1E" w:rsidP="009A4D1E">
      <w:r>
        <w:t>changed to NR_redcap_plus_ARCH-UEConTest</w:t>
      </w:r>
    </w:p>
    <w:p w14:paraId="0A9B4A03" w14:textId="77777777" w:rsidR="009A4D1E" w:rsidRDefault="009A4D1E" w:rsidP="009A4D1E">
      <w:r>
        <w:t>r1</w:t>
      </w:r>
    </w:p>
    <w:p w14:paraId="569B41C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R5-255340</w:t>
      </w:r>
      <w:r>
        <w:rPr>
          <w:color w:val="993300"/>
          <w:u w:val="single"/>
        </w:rPr>
        <w:t>.</w:t>
      </w:r>
    </w:p>
    <w:p w14:paraId="317D508C" w14:textId="1D1D84BC" w:rsidR="009A4D1E" w:rsidRDefault="009A4D1E" w:rsidP="009A4D1E">
      <w:pPr>
        <w:rPr>
          <w:rFonts w:ascii="Arial" w:hAnsi="Arial" w:cs="Arial"/>
          <w:b/>
          <w:sz w:val="24"/>
        </w:rPr>
      </w:pPr>
      <w:r>
        <w:rPr>
          <w:rFonts w:ascii="Arial" w:hAnsi="Arial" w:cs="Arial"/>
          <w:b/>
          <w:color w:val="0000FF"/>
          <w:sz w:val="24"/>
        </w:rPr>
        <w:t>R5-255340</w:t>
      </w:r>
      <w:r>
        <w:rPr>
          <w:rFonts w:ascii="Arial" w:hAnsi="Arial" w:cs="Arial"/>
          <w:b/>
          <w:color w:val="0000FF"/>
          <w:sz w:val="24"/>
        </w:rPr>
        <w:tab/>
      </w:r>
      <w:r>
        <w:rPr>
          <w:rFonts w:ascii="Arial" w:hAnsi="Arial" w:cs="Arial"/>
          <w:b/>
          <w:sz w:val="24"/>
        </w:rPr>
        <w:t>Applicability of E-UTRA - NR SA FR1 E-UTRA cell re-selection to higher-priority NR target cell for 2 Rx UE test case</w:t>
      </w:r>
    </w:p>
    <w:p w14:paraId="4206B54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CR-0647  rev 1 Cat: F (Rel-19)</w:t>
      </w:r>
      <w:r>
        <w:rPr>
          <w:i/>
        </w:rPr>
        <w:br/>
      </w:r>
      <w:r>
        <w:rPr>
          <w:i/>
        </w:rPr>
        <w:br/>
      </w:r>
      <w:r>
        <w:rPr>
          <w:i/>
        </w:rPr>
        <w:tab/>
      </w:r>
      <w:r>
        <w:rPr>
          <w:i/>
        </w:rPr>
        <w:tab/>
      </w:r>
      <w:r>
        <w:rPr>
          <w:i/>
        </w:rPr>
        <w:tab/>
      </w:r>
      <w:r>
        <w:rPr>
          <w:i/>
        </w:rPr>
        <w:tab/>
      </w:r>
      <w:r>
        <w:rPr>
          <w:i/>
        </w:rPr>
        <w:tab/>
        <w:t>Source: Ericsson</w:t>
      </w:r>
    </w:p>
    <w:p w14:paraId="4D86BDCA" w14:textId="77777777" w:rsidR="009A4D1E" w:rsidRDefault="009A4D1E" w:rsidP="009A4D1E">
      <w:pPr>
        <w:rPr>
          <w:color w:val="808080"/>
        </w:rPr>
      </w:pPr>
      <w:r>
        <w:rPr>
          <w:color w:val="808080"/>
        </w:rPr>
        <w:t>(Replaces R5-254718)</w:t>
      </w:r>
    </w:p>
    <w:p w14:paraId="39965C6F" w14:textId="77777777" w:rsidR="009A4D1E" w:rsidRDefault="009A4D1E" w:rsidP="009A4D1E">
      <w:pPr>
        <w:rPr>
          <w:rFonts w:ascii="Arial" w:hAnsi="Arial" w:cs="Arial"/>
          <w:b/>
        </w:rPr>
      </w:pPr>
      <w:r>
        <w:rPr>
          <w:rFonts w:ascii="Arial" w:hAnsi="Arial" w:cs="Arial"/>
          <w:b/>
        </w:rPr>
        <w:t xml:space="preserve">Discussion: </w:t>
      </w:r>
    </w:p>
    <w:p w14:paraId="31FD6700" w14:textId="77777777" w:rsidR="009A4D1E" w:rsidRDefault="009A4D1E" w:rsidP="009A4D1E">
      <w:r>
        <w:t>UECon</w:t>
      </w:r>
    </w:p>
    <w:p w14:paraId="5BE1601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R5-255099</w:t>
      </w:r>
      <w:r>
        <w:rPr>
          <w:color w:val="993300"/>
          <w:u w:val="single"/>
        </w:rPr>
        <w:t>.</w:t>
      </w:r>
    </w:p>
    <w:p w14:paraId="3010FE53" w14:textId="76CDD993" w:rsidR="009A4D1E" w:rsidRDefault="009A4D1E" w:rsidP="009A4D1E">
      <w:pPr>
        <w:rPr>
          <w:rFonts w:ascii="Arial" w:hAnsi="Arial" w:cs="Arial"/>
          <w:b/>
          <w:sz w:val="24"/>
        </w:rPr>
      </w:pPr>
      <w:r>
        <w:rPr>
          <w:rFonts w:ascii="Arial" w:hAnsi="Arial" w:cs="Arial"/>
          <w:b/>
          <w:color w:val="0000FF"/>
          <w:sz w:val="24"/>
        </w:rPr>
        <w:t>R5-255099</w:t>
      </w:r>
      <w:r>
        <w:rPr>
          <w:rFonts w:ascii="Arial" w:hAnsi="Arial" w:cs="Arial"/>
          <w:b/>
          <w:color w:val="0000FF"/>
          <w:sz w:val="24"/>
        </w:rPr>
        <w:tab/>
      </w:r>
      <w:r>
        <w:rPr>
          <w:rFonts w:ascii="Arial" w:hAnsi="Arial" w:cs="Arial"/>
          <w:b/>
          <w:sz w:val="24"/>
        </w:rPr>
        <w:t>Applicability of E-UTRA - NR SA FR1 E-UTRA cell re-selection to higher-priority NR target cell for 2 Rx UE test case</w:t>
      </w:r>
    </w:p>
    <w:p w14:paraId="47EAB78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CR-0647  rev 2 Cat: F (Rel-19)</w:t>
      </w:r>
      <w:r>
        <w:rPr>
          <w:i/>
        </w:rPr>
        <w:br/>
      </w:r>
      <w:r>
        <w:rPr>
          <w:i/>
        </w:rPr>
        <w:br/>
      </w:r>
      <w:r>
        <w:rPr>
          <w:i/>
        </w:rPr>
        <w:tab/>
      </w:r>
      <w:r>
        <w:rPr>
          <w:i/>
        </w:rPr>
        <w:tab/>
      </w:r>
      <w:r>
        <w:rPr>
          <w:i/>
        </w:rPr>
        <w:tab/>
      </w:r>
      <w:r>
        <w:rPr>
          <w:i/>
        </w:rPr>
        <w:tab/>
      </w:r>
      <w:r>
        <w:rPr>
          <w:i/>
        </w:rPr>
        <w:tab/>
        <w:t>Source: Ericsson</w:t>
      </w:r>
    </w:p>
    <w:p w14:paraId="4199C260" w14:textId="77777777" w:rsidR="009A4D1E" w:rsidRDefault="009A4D1E" w:rsidP="009A4D1E">
      <w:pPr>
        <w:rPr>
          <w:color w:val="808080"/>
        </w:rPr>
      </w:pPr>
      <w:r>
        <w:rPr>
          <w:color w:val="808080"/>
        </w:rPr>
        <w:t>(Replaces R5-255340)</w:t>
      </w:r>
    </w:p>
    <w:p w14:paraId="1FEB8DC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98A29" w14:textId="5886B2B7" w:rsidR="009A4D1E" w:rsidRDefault="009A4D1E" w:rsidP="009A4D1E">
      <w:pPr>
        <w:rPr>
          <w:rFonts w:ascii="Arial" w:hAnsi="Arial" w:cs="Arial"/>
          <w:b/>
          <w:sz w:val="24"/>
        </w:rPr>
      </w:pPr>
      <w:r>
        <w:rPr>
          <w:rFonts w:ascii="Arial" w:hAnsi="Arial" w:cs="Arial"/>
          <w:b/>
          <w:color w:val="0000FF"/>
          <w:sz w:val="24"/>
        </w:rPr>
        <w:t>R5-254742</w:t>
      </w:r>
      <w:r>
        <w:rPr>
          <w:rFonts w:ascii="Arial" w:hAnsi="Arial" w:cs="Arial"/>
          <w:b/>
          <w:color w:val="0000FF"/>
          <w:sz w:val="24"/>
        </w:rPr>
        <w:tab/>
      </w:r>
      <w:r>
        <w:rPr>
          <w:rFonts w:ascii="Arial" w:hAnsi="Arial" w:cs="Arial"/>
          <w:b/>
          <w:sz w:val="24"/>
        </w:rPr>
        <w:t>Correction to applicable release of 16Tx or 32Tx PMI reporting</w:t>
      </w:r>
    </w:p>
    <w:p w14:paraId="112963A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CR-0648  Cat: F (Rel-19)</w:t>
      </w:r>
      <w:r>
        <w:rPr>
          <w:i/>
        </w:rPr>
        <w:br/>
      </w:r>
      <w:r>
        <w:rPr>
          <w:i/>
        </w:rPr>
        <w:br/>
      </w:r>
      <w:r>
        <w:rPr>
          <w:i/>
        </w:rPr>
        <w:tab/>
      </w:r>
      <w:r>
        <w:rPr>
          <w:i/>
        </w:rPr>
        <w:tab/>
      </w:r>
      <w:r>
        <w:rPr>
          <w:i/>
        </w:rPr>
        <w:tab/>
      </w:r>
      <w:r>
        <w:rPr>
          <w:i/>
        </w:rPr>
        <w:tab/>
      </w:r>
      <w:r>
        <w:rPr>
          <w:i/>
        </w:rPr>
        <w:tab/>
        <w:t>Source: Anritsu</w:t>
      </w:r>
    </w:p>
    <w:p w14:paraId="505B1B5B" w14:textId="77777777" w:rsidR="009A4D1E" w:rsidRDefault="009A4D1E" w:rsidP="009A4D1E">
      <w:pPr>
        <w:rPr>
          <w:rFonts w:ascii="Arial" w:hAnsi="Arial" w:cs="Arial"/>
          <w:b/>
        </w:rPr>
      </w:pPr>
      <w:r>
        <w:rPr>
          <w:rFonts w:ascii="Arial" w:hAnsi="Arial" w:cs="Arial"/>
          <w:b/>
        </w:rPr>
        <w:t xml:space="preserve">Abstract: </w:t>
      </w:r>
    </w:p>
    <w:p w14:paraId="60D3120E" w14:textId="77777777" w:rsidR="009A4D1E" w:rsidRDefault="009A4D1E" w:rsidP="009A4D1E">
      <w:r>
        <w:t>Affected CR: R5-254740, R5-254741</w:t>
      </w:r>
    </w:p>
    <w:p w14:paraId="2D0A25D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2283B" w14:textId="1E47A7A5" w:rsidR="009A4D1E" w:rsidRDefault="009A4D1E" w:rsidP="009A4D1E">
      <w:pPr>
        <w:rPr>
          <w:rFonts w:ascii="Arial" w:hAnsi="Arial" w:cs="Arial"/>
          <w:b/>
          <w:sz w:val="24"/>
        </w:rPr>
      </w:pPr>
      <w:r>
        <w:rPr>
          <w:rFonts w:ascii="Arial" w:hAnsi="Arial" w:cs="Arial"/>
          <w:b/>
          <w:color w:val="0000FF"/>
          <w:sz w:val="24"/>
        </w:rPr>
        <w:t>R5-254844</w:t>
      </w:r>
      <w:r>
        <w:rPr>
          <w:rFonts w:ascii="Arial" w:hAnsi="Arial" w:cs="Arial"/>
          <w:b/>
          <w:color w:val="0000FF"/>
          <w:sz w:val="24"/>
        </w:rPr>
        <w:tab/>
      </w:r>
      <w:r>
        <w:rPr>
          <w:rFonts w:ascii="Arial" w:hAnsi="Arial" w:cs="Arial"/>
          <w:b/>
          <w:sz w:val="24"/>
        </w:rPr>
        <w:t>Update to applicability of gap-based RRM FR2 tests</w:t>
      </w:r>
    </w:p>
    <w:p w14:paraId="51007DE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CR-0653  Cat: F (Rel-19)</w:t>
      </w:r>
      <w:r>
        <w:rPr>
          <w:i/>
        </w:rPr>
        <w:br/>
      </w:r>
      <w:r>
        <w:rPr>
          <w:i/>
        </w:rPr>
        <w:br/>
      </w:r>
      <w:r>
        <w:rPr>
          <w:i/>
        </w:rPr>
        <w:tab/>
      </w:r>
      <w:r>
        <w:rPr>
          <w:i/>
        </w:rPr>
        <w:tab/>
      </w:r>
      <w:r>
        <w:rPr>
          <w:i/>
        </w:rPr>
        <w:tab/>
      </w:r>
      <w:r>
        <w:rPr>
          <w:i/>
        </w:rPr>
        <w:tab/>
      </w:r>
      <w:r>
        <w:rPr>
          <w:i/>
        </w:rPr>
        <w:tab/>
        <w:t>Source: QUALCOMM Europe Inc. - Spain</w:t>
      </w:r>
    </w:p>
    <w:p w14:paraId="166B2012" w14:textId="77777777" w:rsidR="009A4D1E" w:rsidRDefault="009A4D1E" w:rsidP="009A4D1E">
      <w:pPr>
        <w:rPr>
          <w:rFonts w:ascii="Arial" w:hAnsi="Arial" w:cs="Arial"/>
          <w:b/>
        </w:rPr>
      </w:pPr>
      <w:r>
        <w:rPr>
          <w:rFonts w:ascii="Arial" w:hAnsi="Arial" w:cs="Arial"/>
          <w:b/>
        </w:rPr>
        <w:t xml:space="preserve">Abstract: </w:t>
      </w:r>
    </w:p>
    <w:p w14:paraId="4B404535" w14:textId="77777777" w:rsidR="009A4D1E" w:rsidRDefault="009A4D1E" w:rsidP="009A4D1E">
      <w:r>
        <w:t>RAN2 dependency:</w:t>
      </w:r>
    </w:p>
    <w:p w14:paraId="0DB6B8E8" w14:textId="77777777" w:rsidR="009A4D1E" w:rsidRDefault="009A4D1E" w:rsidP="009A4D1E">
      <w:r>
        <w:t>R2-2505602</w:t>
      </w:r>
    </w:p>
    <w:p w14:paraId="7C40760A" w14:textId="77777777" w:rsidR="009A4D1E" w:rsidRDefault="009A4D1E" w:rsidP="009A4D1E">
      <w:pPr>
        <w:rPr>
          <w:rFonts w:ascii="Arial" w:hAnsi="Arial" w:cs="Arial"/>
          <w:b/>
        </w:rPr>
      </w:pPr>
      <w:r>
        <w:rPr>
          <w:rFonts w:ascii="Arial" w:hAnsi="Arial" w:cs="Arial"/>
          <w:b/>
        </w:rPr>
        <w:t xml:space="preserve">Discussion: </w:t>
      </w:r>
    </w:p>
    <w:p w14:paraId="43148E5F" w14:textId="77777777" w:rsidR="009A4D1E" w:rsidRDefault="009A4D1E" w:rsidP="009A4D1E">
      <w:r>
        <w:t xml:space="preserve">coversheet: </w:t>
      </w:r>
    </w:p>
    <w:p w14:paraId="44FD958C" w14:textId="77777777" w:rsidR="009A4D1E" w:rsidRDefault="009A4D1E" w:rsidP="009A4D1E">
      <w:r>
        <w:t xml:space="preserve">   NR_NTN_solutions_plus_CT-UEConTest"</w:t>
      </w:r>
    </w:p>
    <w:p w14:paraId="07415A02" w14:textId="77777777" w:rsidR="009A4D1E" w:rsidRDefault="009A4D1E" w:rsidP="009A4D1E">
      <w:r>
        <w:t>r1</w:t>
      </w:r>
    </w:p>
    <w:p w14:paraId="18023F4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R5-255418</w:t>
      </w:r>
      <w:r>
        <w:rPr>
          <w:color w:val="993300"/>
          <w:u w:val="single"/>
        </w:rPr>
        <w:t>.</w:t>
      </w:r>
    </w:p>
    <w:p w14:paraId="4B42949D" w14:textId="528A48B7" w:rsidR="009A4D1E" w:rsidRDefault="009A4D1E" w:rsidP="009A4D1E">
      <w:pPr>
        <w:rPr>
          <w:rFonts w:ascii="Arial" w:hAnsi="Arial" w:cs="Arial"/>
          <w:b/>
          <w:sz w:val="24"/>
        </w:rPr>
      </w:pPr>
      <w:r>
        <w:rPr>
          <w:rFonts w:ascii="Arial" w:hAnsi="Arial" w:cs="Arial"/>
          <w:b/>
          <w:color w:val="0000FF"/>
          <w:sz w:val="24"/>
        </w:rPr>
        <w:t>R5-255418</w:t>
      </w:r>
      <w:r>
        <w:rPr>
          <w:rFonts w:ascii="Arial" w:hAnsi="Arial" w:cs="Arial"/>
          <w:b/>
          <w:color w:val="0000FF"/>
          <w:sz w:val="24"/>
        </w:rPr>
        <w:tab/>
      </w:r>
      <w:r>
        <w:rPr>
          <w:rFonts w:ascii="Arial" w:hAnsi="Arial" w:cs="Arial"/>
          <w:b/>
          <w:sz w:val="24"/>
        </w:rPr>
        <w:t>Update to applicability of gap-based RRM FR2 tests</w:t>
      </w:r>
    </w:p>
    <w:p w14:paraId="33DB8D4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CR-0653  rev 1 Cat: F (Rel-19)</w:t>
      </w:r>
      <w:r>
        <w:rPr>
          <w:i/>
        </w:rPr>
        <w:br/>
      </w:r>
      <w:r>
        <w:rPr>
          <w:i/>
        </w:rPr>
        <w:br/>
      </w:r>
      <w:r>
        <w:rPr>
          <w:i/>
        </w:rPr>
        <w:tab/>
      </w:r>
      <w:r>
        <w:rPr>
          <w:i/>
        </w:rPr>
        <w:tab/>
      </w:r>
      <w:r>
        <w:rPr>
          <w:i/>
        </w:rPr>
        <w:tab/>
      </w:r>
      <w:r>
        <w:rPr>
          <w:i/>
        </w:rPr>
        <w:tab/>
      </w:r>
      <w:r>
        <w:rPr>
          <w:i/>
        </w:rPr>
        <w:tab/>
        <w:t>Source: QUALCOMM Europe Inc. - Spain</w:t>
      </w:r>
    </w:p>
    <w:p w14:paraId="03AA5C3A" w14:textId="77777777" w:rsidR="009A4D1E" w:rsidRDefault="009A4D1E" w:rsidP="009A4D1E">
      <w:pPr>
        <w:rPr>
          <w:color w:val="808080"/>
        </w:rPr>
      </w:pPr>
      <w:r>
        <w:rPr>
          <w:color w:val="808080"/>
        </w:rPr>
        <w:t>(Replaces R5-254844)</w:t>
      </w:r>
    </w:p>
    <w:p w14:paraId="56B482C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DBD7E" w14:textId="369A8B0B" w:rsidR="009A4D1E" w:rsidRDefault="009A4D1E" w:rsidP="009A4D1E">
      <w:pPr>
        <w:rPr>
          <w:rFonts w:ascii="Arial" w:hAnsi="Arial" w:cs="Arial"/>
          <w:b/>
          <w:sz w:val="24"/>
        </w:rPr>
      </w:pPr>
      <w:r>
        <w:rPr>
          <w:rFonts w:ascii="Arial" w:hAnsi="Arial" w:cs="Arial"/>
          <w:b/>
          <w:color w:val="0000FF"/>
          <w:sz w:val="24"/>
        </w:rPr>
        <w:t>R5-254845</w:t>
      </w:r>
      <w:r>
        <w:rPr>
          <w:rFonts w:ascii="Arial" w:hAnsi="Arial" w:cs="Arial"/>
          <w:b/>
          <w:color w:val="0000FF"/>
          <w:sz w:val="24"/>
        </w:rPr>
        <w:tab/>
      </w:r>
      <w:r>
        <w:rPr>
          <w:rFonts w:ascii="Arial" w:hAnsi="Arial" w:cs="Arial"/>
          <w:b/>
          <w:sz w:val="24"/>
        </w:rPr>
        <w:t>Applicability update for NR-U test cases</w:t>
      </w:r>
    </w:p>
    <w:p w14:paraId="57C48CC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v19.0.0</w:t>
      </w:r>
      <w:r>
        <w:rPr>
          <w:i/>
        </w:rPr>
        <w:tab/>
        <w:t xml:space="preserve">  CR-0654  Cat: F (Rel-19)</w:t>
      </w:r>
      <w:r>
        <w:rPr>
          <w:i/>
        </w:rPr>
        <w:br/>
      </w:r>
      <w:r>
        <w:rPr>
          <w:i/>
        </w:rPr>
        <w:br/>
      </w:r>
      <w:r>
        <w:rPr>
          <w:i/>
        </w:rPr>
        <w:tab/>
      </w:r>
      <w:r>
        <w:rPr>
          <w:i/>
        </w:rPr>
        <w:tab/>
      </w:r>
      <w:r>
        <w:rPr>
          <w:i/>
        </w:rPr>
        <w:tab/>
      </w:r>
      <w:r>
        <w:rPr>
          <w:i/>
        </w:rPr>
        <w:tab/>
      </w:r>
      <w:r>
        <w:rPr>
          <w:i/>
        </w:rPr>
        <w:tab/>
        <w:t>Source: QUALCOMM Europe Inc. - Spain</w:t>
      </w:r>
    </w:p>
    <w:p w14:paraId="152738A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5CD10" w14:textId="77777777" w:rsidR="009A4D1E" w:rsidRDefault="009A4D1E" w:rsidP="009A4D1E">
      <w:pPr>
        <w:pStyle w:val="Heading4"/>
      </w:pPr>
      <w:bookmarkStart w:id="709" w:name="_Toc208934063"/>
      <w:r>
        <w:t>5.4.10</w:t>
      </w:r>
      <w:r>
        <w:tab/>
        <w:t>TS 38.533</w:t>
      </w:r>
      <w:bookmarkEnd w:id="709"/>
    </w:p>
    <w:p w14:paraId="75D867BF" w14:textId="77777777" w:rsidR="009A4D1E" w:rsidRDefault="009A4D1E" w:rsidP="009A4D1E">
      <w:pPr>
        <w:pStyle w:val="Heading5"/>
      </w:pPr>
      <w:bookmarkStart w:id="710" w:name="_Toc208934064"/>
      <w:r>
        <w:t>5.4.10.1</w:t>
      </w:r>
      <w:r>
        <w:tab/>
        <w:t>EN-DC with all NR cells in FR1 (Clause 4)</w:t>
      </w:r>
      <w:bookmarkEnd w:id="710"/>
    </w:p>
    <w:p w14:paraId="41ABDBA6" w14:textId="478B9A29" w:rsidR="009A4D1E" w:rsidRDefault="009A4D1E" w:rsidP="009A4D1E">
      <w:pPr>
        <w:rPr>
          <w:rFonts w:ascii="Arial" w:hAnsi="Arial" w:cs="Arial"/>
          <w:b/>
          <w:sz w:val="24"/>
        </w:rPr>
      </w:pPr>
      <w:r>
        <w:rPr>
          <w:rFonts w:ascii="Arial" w:hAnsi="Arial" w:cs="Arial"/>
          <w:b/>
          <w:color w:val="0000FF"/>
          <w:sz w:val="24"/>
        </w:rPr>
        <w:t>R5-254563</w:t>
      </w:r>
      <w:r>
        <w:rPr>
          <w:rFonts w:ascii="Arial" w:hAnsi="Arial" w:cs="Arial"/>
          <w:b/>
          <w:color w:val="0000FF"/>
          <w:sz w:val="24"/>
        </w:rPr>
        <w:tab/>
      </w:r>
      <w:r>
        <w:rPr>
          <w:rFonts w:ascii="Arial" w:hAnsi="Arial" w:cs="Arial"/>
          <w:b/>
          <w:sz w:val="24"/>
        </w:rPr>
        <w:t>Updating Timer 310 value for EN-DC RLM In-Sync test cases</w:t>
      </w:r>
    </w:p>
    <w:p w14:paraId="6D6A7E2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CR-4091  Cat: F (Rel-18)</w:t>
      </w:r>
      <w:r>
        <w:rPr>
          <w:i/>
        </w:rPr>
        <w:br/>
      </w:r>
      <w:r>
        <w:rPr>
          <w:i/>
        </w:rPr>
        <w:br/>
      </w:r>
      <w:r>
        <w:rPr>
          <w:i/>
        </w:rPr>
        <w:tab/>
      </w:r>
      <w:r>
        <w:rPr>
          <w:i/>
        </w:rPr>
        <w:tab/>
      </w:r>
      <w:r>
        <w:rPr>
          <w:i/>
        </w:rPr>
        <w:tab/>
      </w:r>
      <w:r>
        <w:rPr>
          <w:i/>
        </w:rPr>
        <w:tab/>
      </w:r>
      <w:r>
        <w:rPr>
          <w:i/>
        </w:rPr>
        <w:tab/>
        <w:t>Source: Huawei, HiSilicon, Starpoint</w:t>
      </w:r>
    </w:p>
    <w:p w14:paraId="45F9FC05" w14:textId="77777777" w:rsidR="009A4D1E" w:rsidRDefault="009A4D1E" w:rsidP="009A4D1E">
      <w:pPr>
        <w:rPr>
          <w:rFonts w:ascii="Arial" w:hAnsi="Arial" w:cs="Arial"/>
          <w:b/>
        </w:rPr>
      </w:pPr>
      <w:r>
        <w:rPr>
          <w:rFonts w:ascii="Arial" w:hAnsi="Arial" w:cs="Arial"/>
          <w:b/>
        </w:rPr>
        <w:t xml:space="preserve">Abstract: </w:t>
      </w:r>
    </w:p>
    <w:p w14:paraId="75E9292D" w14:textId="77777777" w:rsidR="009A4D1E" w:rsidRDefault="009A4D1E" w:rsidP="009A4D1E">
      <w:r>
        <w:t>RAN4 dependency: R4-2510527</w:t>
      </w:r>
    </w:p>
    <w:p w14:paraId="3C95573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7E3D8B" w14:textId="5BD95CE8" w:rsidR="009A4D1E" w:rsidRDefault="009A4D1E" w:rsidP="009A4D1E">
      <w:pPr>
        <w:rPr>
          <w:rFonts w:ascii="Arial" w:hAnsi="Arial" w:cs="Arial"/>
          <w:b/>
          <w:sz w:val="24"/>
        </w:rPr>
      </w:pPr>
      <w:r>
        <w:rPr>
          <w:rFonts w:ascii="Arial" w:hAnsi="Arial" w:cs="Arial"/>
          <w:b/>
          <w:color w:val="0000FF"/>
          <w:sz w:val="24"/>
        </w:rPr>
        <w:t>R5-254564</w:t>
      </w:r>
      <w:r>
        <w:rPr>
          <w:rFonts w:ascii="Arial" w:hAnsi="Arial" w:cs="Arial"/>
          <w:b/>
          <w:color w:val="0000FF"/>
          <w:sz w:val="24"/>
        </w:rPr>
        <w:tab/>
      </w:r>
      <w:r>
        <w:rPr>
          <w:rFonts w:ascii="Arial" w:hAnsi="Arial" w:cs="Arial"/>
          <w:b/>
          <w:sz w:val="24"/>
        </w:rPr>
        <w:t>Updating message contents for Rel-15 measurement accuracy test cases</w:t>
      </w:r>
    </w:p>
    <w:p w14:paraId="40F92AB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CR-4092  Cat: F (Rel-18)</w:t>
      </w:r>
      <w:r>
        <w:rPr>
          <w:i/>
        </w:rPr>
        <w:br/>
      </w:r>
      <w:r>
        <w:rPr>
          <w:i/>
        </w:rPr>
        <w:br/>
      </w:r>
      <w:r>
        <w:rPr>
          <w:i/>
        </w:rPr>
        <w:tab/>
      </w:r>
      <w:r>
        <w:rPr>
          <w:i/>
        </w:rPr>
        <w:tab/>
      </w:r>
      <w:r>
        <w:rPr>
          <w:i/>
        </w:rPr>
        <w:tab/>
      </w:r>
      <w:r>
        <w:rPr>
          <w:i/>
        </w:rPr>
        <w:tab/>
      </w:r>
      <w:r>
        <w:rPr>
          <w:i/>
        </w:rPr>
        <w:tab/>
        <w:t>Source: Huawei, HiSilicon</w:t>
      </w:r>
    </w:p>
    <w:p w14:paraId="59B761A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70993" w14:textId="77777777" w:rsidR="009A4D1E" w:rsidRDefault="009A4D1E" w:rsidP="009A4D1E">
      <w:pPr>
        <w:pStyle w:val="Heading5"/>
      </w:pPr>
      <w:bookmarkStart w:id="711" w:name="_Toc208934065"/>
      <w:r>
        <w:t>5.4.10.2</w:t>
      </w:r>
      <w:r>
        <w:tab/>
        <w:t>NE-DC with all NR cells in FR1 (Clause 4A)</w:t>
      </w:r>
      <w:bookmarkEnd w:id="711"/>
    </w:p>
    <w:p w14:paraId="69578BD1" w14:textId="77777777" w:rsidR="009A4D1E" w:rsidRDefault="009A4D1E" w:rsidP="009A4D1E">
      <w:pPr>
        <w:pStyle w:val="Heading5"/>
      </w:pPr>
      <w:bookmarkStart w:id="712" w:name="_Toc208934066"/>
      <w:r>
        <w:t>5.4.10.3</w:t>
      </w:r>
      <w:r>
        <w:tab/>
        <w:t>EN-DC with at least 1 NR Cell in FR2 (Clause5)</w:t>
      </w:r>
      <w:bookmarkEnd w:id="712"/>
    </w:p>
    <w:p w14:paraId="4A63B688" w14:textId="1A3FB5D6" w:rsidR="009A4D1E" w:rsidRDefault="009A4D1E" w:rsidP="009A4D1E">
      <w:pPr>
        <w:rPr>
          <w:rFonts w:ascii="Arial" w:hAnsi="Arial" w:cs="Arial"/>
          <w:b/>
          <w:sz w:val="24"/>
        </w:rPr>
      </w:pPr>
      <w:r>
        <w:rPr>
          <w:rFonts w:ascii="Arial" w:hAnsi="Arial" w:cs="Arial"/>
          <w:b/>
          <w:color w:val="0000FF"/>
          <w:sz w:val="24"/>
        </w:rPr>
        <w:t>R5-254840</w:t>
      </w:r>
      <w:r>
        <w:rPr>
          <w:rFonts w:ascii="Arial" w:hAnsi="Arial" w:cs="Arial"/>
          <w:b/>
          <w:color w:val="0000FF"/>
          <w:sz w:val="24"/>
        </w:rPr>
        <w:tab/>
      </w:r>
      <w:r>
        <w:rPr>
          <w:rFonts w:ascii="Arial" w:hAnsi="Arial" w:cs="Arial"/>
          <w:b/>
          <w:sz w:val="24"/>
        </w:rPr>
        <w:t>Update to applicability of gap-based RRM FR2 tests</w:t>
      </w:r>
    </w:p>
    <w:p w14:paraId="6214229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CR-4143  Cat: F (Rel-18)</w:t>
      </w:r>
      <w:r>
        <w:rPr>
          <w:i/>
        </w:rPr>
        <w:br/>
      </w:r>
      <w:r>
        <w:rPr>
          <w:i/>
        </w:rPr>
        <w:br/>
      </w:r>
      <w:r>
        <w:rPr>
          <w:i/>
        </w:rPr>
        <w:tab/>
      </w:r>
      <w:r>
        <w:rPr>
          <w:i/>
        </w:rPr>
        <w:tab/>
      </w:r>
      <w:r>
        <w:rPr>
          <w:i/>
        </w:rPr>
        <w:tab/>
      </w:r>
      <w:r>
        <w:rPr>
          <w:i/>
        </w:rPr>
        <w:tab/>
      </w:r>
      <w:r>
        <w:rPr>
          <w:i/>
        </w:rPr>
        <w:tab/>
        <w:t>Source: QUALCOMM Europe Inc. - Spain</w:t>
      </w:r>
    </w:p>
    <w:p w14:paraId="5EBAA618" w14:textId="77777777" w:rsidR="009A4D1E" w:rsidRDefault="009A4D1E" w:rsidP="009A4D1E">
      <w:pPr>
        <w:rPr>
          <w:rFonts w:ascii="Arial" w:hAnsi="Arial" w:cs="Arial"/>
          <w:b/>
        </w:rPr>
      </w:pPr>
      <w:r>
        <w:rPr>
          <w:rFonts w:ascii="Arial" w:hAnsi="Arial" w:cs="Arial"/>
          <w:b/>
        </w:rPr>
        <w:t xml:space="preserve">Discussion: </w:t>
      </w:r>
    </w:p>
    <w:p w14:paraId="6A0AA9A2" w14:textId="77777777" w:rsidR="009A4D1E" w:rsidRDefault="009A4D1E" w:rsidP="009A4D1E">
      <w:r>
        <w:t>r1</w:t>
      </w:r>
    </w:p>
    <w:p w14:paraId="71FEEF1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R5-255417</w:t>
      </w:r>
      <w:r>
        <w:rPr>
          <w:color w:val="993300"/>
          <w:u w:val="single"/>
        </w:rPr>
        <w:t>.</w:t>
      </w:r>
    </w:p>
    <w:p w14:paraId="50E09122" w14:textId="3DA60B65" w:rsidR="009A4D1E" w:rsidRDefault="009A4D1E" w:rsidP="009A4D1E">
      <w:pPr>
        <w:rPr>
          <w:rFonts w:ascii="Arial" w:hAnsi="Arial" w:cs="Arial"/>
          <w:b/>
          <w:sz w:val="24"/>
        </w:rPr>
      </w:pPr>
      <w:r>
        <w:rPr>
          <w:rFonts w:ascii="Arial" w:hAnsi="Arial" w:cs="Arial"/>
          <w:b/>
          <w:color w:val="0000FF"/>
          <w:sz w:val="24"/>
        </w:rPr>
        <w:t>R5-255417</w:t>
      </w:r>
      <w:r>
        <w:rPr>
          <w:rFonts w:ascii="Arial" w:hAnsi="Arial" w:cs="Arial"/>
          <w:b/>
          <w:color w:val="0000FF"/>
          <w:sz w:val="24"/>
        </w:rPr>
        <w:tab/>
      </w:r>
      <w:r>
        <w:rPr>
          <w:rFonts w:ascii="Arial" w:hAnsi="Arial" w:cs="Arial"/>
          <w:b/>
          <w:sz w:val="24"/>
        </w:rPr>
        <w:t>Update to applicability of gap-based RRM FR2 tests</w:t>
      </w:r>
    </w:p>
    <w:p w14:paraId="593C473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CR-4143  rev 1 Cat: F (Rel-18)</w:t>
      </w:r>
      <w:r>
        <w:rPr>
          <w:i/>
        </w:rPr>
        <w:br/>
      </w:r>
      <w:r>
        <w:rPr>
          <w:i/>
        </w:rPr>
        <w:br/>
      </w:r>
      <w:r>
        <w:rPr>
          <w:i/>
        </w:rPr>
        <w:tab/>
      </w:r>
      <w:r>
        <w:rPr>
          <w:i/>
        </w:rPr>
        <w:tab/>
      </w:r>
      <w:r>
        <w:rPr>
          <w:i/>
        </w:rPr>
        <w:tab/>
      </w:r>
      <w:r>
        <w:rPr>
          <w:i/>
        </w:rPr>
        <w:tab/>
      </w:r>
      <w:r>
        <w:rPr>
          <w:i/>
        </w:rPr>
        <w:tab/>
        <w:t>Source: QUALCOMM Europe Inc. - Spain</w:t>
      </w:r>
    </w:p>
    <w:p w14:paraId="1F31CA9E" w14:textId="77777777" w:rsidR="009A4D1E" w:rsidRDefault="009A4D1E" w:rsidP="009A4D1E">
      <w:pPr>
        <w:rPr>
          <w:color w:val="808080"/>
        </w:rPr>
      </w:pPr>
      <w:r>
        <w:rPr>
          <w:color w:val="808080"/>
        </w:rPr>
        <w:t>(Replaces R5-254840)</w:t>
      </w:r>
    </w:p>
    <w:p w14:paraId="61569BC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CEB0D" w14:textId="77777777" w:rsidR="009A4D1E" w:rsidRDefault="009A4D1E" w:rsidP="009A4D1E">
      <w:pPr>
        <w:pStyle w:val="Heading5"/>
      </w:pPr>
      <w:bookmarkStart w:id="713" w:name="_Toc208934067"/>
      <w:r>
        <w:t>5.4.10.4</w:t>
      </w:r>
      <w:r>
        <w:tab/>
        <w:t>NR Standalone in FR1 (Clause 6)</w:t>
      </w:r>
      <w:bookmarkEnd w:id="713"/>
    </w:p>
    <w:p w14:paraId="4E793ED8" w14:textId="7077E9F8" w:rsidR="009A4D1E" w:rsidRDefault="009A4D1E" w:rsidP="009A4D1E">
      <w:pPr>
        <w:rPr>
          <w:rFonts w:ascii="Arial" w:hAnsi="Arial" w:cs="Arial"/>
          <w:b/>
          <w:sz w:val="24"/>
        </w:rPr>
      </w:pPr>
      <w:r>
        <w:rPr>
          <w:rFonts w:ascii="Arial" w:hAnsi="Arial" w:cs="Arial"/>
          <w:b/>
          <w:color w:val="0000FF"/>
          <w:sz w:val="24"/>
        </w:rPr>
        <w:t>R5-254157</w:t>
      </w:r>
      <w:r>
        <w:rPr>
          <w:rFonts w:ascii="Arial" w:hAnsi="Arial" w:cs="Arial"/>
          <w:b/>
          <w:color w:val="0000FF"/>
          <w:sz w:val="24"/>
        </w:rPr>
        <w:tab/>
      </w:r>
      <w:r>
        <w:rPr>
          <w:rFonts w:ascii="Arial" w:hAnsi="Arial" w:cs="Arial"/>
          <w:b/>
          <w:sz w:val="24"/>
        </w:rPr>
        <w:t>Editorial corrections for sections headers</w:t>
      </w:r>
    </w:p>
    <w:p w14:paraId="33CD8CB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CR-4037  Cat: F (Rel-18)</w:t>
      </w:r>
      <w:r>
        <w:rPr>
          <w:i/>
        </w:rPr>
        <w:br/>
      </w:r>
      <w:r>
        <w:rPr>
          <w:i/>
        </w:rPr>
        <w:br/>
      </w:r>
      <w:r>
        <w:rPr>
          <w:i/>
        </w:rPr>
        <w:tab/>
      </w:r>
      <w:r>
        <w:rPr>
          <w:i/>
        </w:rPr>
        <w:tab/>
      </w:r>
      <w:r>
        <w:rPr>
          <w:i/>
        </w:rPr>
        <w:tab/>
      </w:r>
      <w:r>
        <w:rPr>
          <w:i/>
        </w:rPr>
        <w:tab/>
      </w:r>
      <w:r>
        <w:rPr>
          <w:i/>
        </w:rPr>
        <w:tab/>
        <w:t>Source: Rohde &amp; Schwarz</w:t>
      </w:r>
    </w:p>
    <w:p w14:paraId="6924A063" w14:textId="77777777" w:rsidR="009A4D1E" w:rsidRDefault="009A4D1E" w:rsidP="009A4D1E">
      <w:pPr>
        <w:rPr>
          <w:rFonts w:ascii="Arial" w:hAnsi="Arial" w:cs="Arial"/>
          <w:b/>
        </w:rPr>
      </w:pPr>
      <w:r>
        <w:rPr>
          <w:rFonts w:ascii="Arial" w:hAnsi="Arial" w:cs="Arial"/>
          <w:b/>
        </w:rPr>
        <w:t xml:space="preserve">Discussion: </w:t>
      </w:r>
    </w:p>
    <w:p w14:paraId="0A888751" w14:textId="77777777" w:rsidR="009A4D1E" w:rsidRDefault="009A4D1E" w:rsidP="009A4D1E">
      <w:r>
        <w:t>overlap with R5-254685</w:t>
      </w:r>
    </w:p>
    <w:p w14:paraId="701D86D3" w14:textId="77777777" w:rsidR="009A4D1E" w:rsidRDefault="009A4D1E" w:rsidP="009A4D1E">
      <w:r>
        <w:t>r1</w:t>
      </w:r>
    </w:p>
    <w:p w14:paraId="1512134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R5-255322</w:t>
      </w:r>
      <w:r>
        <w:rPr>
          <w:color w:val="993300"/>
          <w:u w:val="single"/>
        </w:rPr>
        <w:t>.</w:t>
      </w:r>
    </w:p>
    <w:p w14:paraId="190EFB80" w14:textId="74F3C571" w:rsidR="009A4D1E" w:rsidRDefault="009A4D1E" w:rsidP="009A4D1E">
      <w:pPr>
        <w:rPr>
          <w:rFonts w:ascii="Arial" w:hAnsi="Arial" w:cs="Arial"/>
          <w:b/>
          <w:sz w:val="24"/>
        </w:rPr>
      </w:pPr>
      <w:r>
        <w:rPr>
          <w:rFonts w:ascii="Arial" w:hAnsi="Arial" w:cs="Arial"/>
          <w:b/>
          <w:color w:val="0000FF"/>
          <w:sz w:val="24"/>
        </w:rPr>
        <w:t>R5-255322</w:t>
      </w:r>
      <w:r>
        <w:rPr>
          <w:rFonts w:ascii="Arial" w:hAnsi="Arial" w:cs="Arial"/>
          <w:b/>
          <w:color w:val="0000FF"/>
          <w:sz w:val="24"/>
        </w:rPr>
        <w:tab/>
      </w:r>
      <w:r>
        <w:rPr>
          <w:rFonts w:ascii="Arial" w:hAnsi="Arial" w:cs="Arial"/>
          <w:b/>
          <w:sz w:val="24"/>
        </w:rPr>
        <w:t>Editorial corrections for sections headers</w:t>
      </w:r>
    </w:p>
    <w:p w14:paraId="3E1E723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CR-4037  rev 1 Cat: F (Rel-18)</w:t>
      </w:r>
      <w:r>
        <w:rPr>
          <w:i/>
        </w:rPr>
        <w:br/>
      </w:r>
      <w:r>
        <w:rPr>
          <w:i/>
        </w:rPr>
        <w:br/>
      </w:r>
      <w:r>
        <w:rPr>
          <w:i/>
        </w:rPr>
        <w:tab/>
      </w:r>
      <w:r>
        <w:rPr>
          <w:i/>
        </w:rPr>
        <w:tab/>
      </w:r>
      <w:r>
        <w:rPr>
          <w:i/>
        </w:rPr>
        <w:tab/>
      </w:r>
      <w:r>
        <w:rPr>
          <w:i/>
        </w:rPr>
        <w:tab/>
      </w:r>
      <w:r>
        <w:rPr>
          <w:i/>
        </w:rPr>
        <w:tab/>
        <w:t>Source: Rohde &amp; Schwarz</w:t>
      </w:r>
    </w:p>
    <w:p w14:paraId="4F0699A2" w14:textId="77777777" w:rsidR="009A4D1E" w:rsidRDefault="009A4D1E" w:rsidP="009A4D1E">
      <w:pPr>
        <w:rPr>
          <w:color w:val="808080"/>
        </w:rPr>
      </w:pPr>
      <w:r>
        <w:rPr>
          <w:color w:val="808080"/>
        </w:rPr>
        <w:t>(Replaces R5-254157)</w:t>
      </w:r>
    </w:p>
    <w:p w14:paraId="76F99A3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FB520" w14:textId="2E1BBEB9" w:rsidR="009A4D1E" w:rsidRDefault="009A4D1E" w:rsidP="009A4D1E">
      <w:pPr>
        <w:rPr>
          <w:rFonts w:ascii="Arial" w:hAnsi="Arial" w:cs="Arial"/>
          <w:b/>
          <w:sz w:val="24"/>
        </w:rPr>
      </w:pPr>
      <w:r>
        <w:rPr>
          <w:rFonts w:ascii="Arial" w:hAnsi="Arial" w:cs="Arial"/>
          <w:b/>
          <w:color w:val="0000FF"/>
          <w:sz w:val="24"/>
        </w:rPr>
        <w:t>R5-254391</w:t>
      </w:r>
      <w:r>
        <w:rPr>
          <w:rFonts w:ascii="Arial" w:hAnsi="Arial" w:cs="Arial"/>
          <w:b/>
          <w:color w:val="0000FF"/>
          <w:sz w:val="24"/>
        </w:rPr>
        <w:tab/>
      </w:r>
      <w:r>
        <w:rPr>
          <w:rFonts w:ascii="Arial" w:hAnsi="Arial" w:cs="Arial"/>
          <w:b/>
          <w:sz w:val="24"/>
        </w:rPr>
        <w:t>Update on SUL test scenario</w:t>
      </w:r>
    </w:p>
    <w:p w14:paraId="0AB2301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CR-4067  Cat: F (Rel-18)</w:t>
      </w:r>
      <w:r>
        <w:rPr>
          <w:i/>
        </w:rPr>
        <w:br/>
      </w:r>
      <w:r>
        <w:rPr>
          <w:i/>
        </w:rPr>
        <w:br/>
      </w:r>
      <w:r>
        <w:rPr>
          <w:i/>
        </w:rPr>
        <w:tab/>
      </w:r>
      <w:r>
        <w:rPr>
          <w:i/>
        </w:rPr>
        <w:tab/>
      </w:r>
      <w:r>
        <w:rPr>
          <w:i/>
        </w:rPr>
        <w:tab/>
      </w:r>
      <w:r>
        <w:rPr>
          <w:i/>
        </w:rPr>
        <w:tab/>
      </w:r>
      <w:r>
        <w:rPr>
          <w:i/>
        </w:rPr>
        <w:tab/>
        <w:t>Source: Keysight Technologies</w:t>
      </w:r>
    </w:p>
    <w:p w14:paraId="48565B64" w14:textId="77777777" w:rsidR="009A4D1E" w:rsidRDefault="009A4D1E" w:rsidP="009A4D1E">
      <w:pPr>
        <w:rPr>
          <w:rFonts w:ascii="Arial" w:hAnsi="Arial" w:cs="Arial"/>
          <w:b/>
        </w:rPr>
      </w:pPr>
      <w:r>
        <w:rPr>
          <w:rFonts w:ascii="Arial" w:hAnsi="Arial" w:cs="Arial"/>
          <w:b/>
        </w:rPr>
        <w:t xml:space="preserve">Abstract: </w:t>
      </w:r>
    </w:p>
    <w:p w14:paraId="0777B9BA" w14:textId="77777777" w:rsidR="009A4D1E" w:rsidRDefault="009A4D1E" w:rsidP="009A4D1E">
      <w:r>
        <w:t>RAN4 dependency on CR R4-2509849 agreed.</w:t>
      </w:r>
    </w:p>
    <w:p w14:paraId="491324EC" w14:textId="77777777" w:rsidR="009A4D1E" w:rsidRDefault="009A4D1E" w:rsidP="009A4D1E">
      <w:r>
        <w:t>Core Alignment.</w:t>
      </w:r>
    </w:p>
    <w:p w14:paraId="043AB7BF" w14:textId="77777777" w:rsidR="009A4D1E" w:rsidRDefault="009A4D1E" w:rsidP="009A4D1E">
      <w:pPr>
        <w:rPr>
          <w:rFonts w:ascii="Arial" w:hAnsi="Arial" w:cs="Arial"/>
          <w:b/>
        </w:rPr>
      </w:pPr>
      <w:r>
        <w:rPr>
          <w:rFonts w:ascii="Arial" w:hAnsi="Arial" w:cs="Arial"/>
          <w:b/>
        </w:rPr>
        <w:t xml:space="preserve">Discussion: </w:t>
      </w:r>
    </w:p>
    <w:p w14:paraId="5054E02A" w14:textId="77777777" w:rsidR="009A4D1E" w:rsidRDefault="009A4D1E" w:rsidP="009A4D1E">
      <w:r>
        <w:t>r2</w:t>
      </w:r>
    </w:p>
    <w:p w14:paraId="6AE5324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R5-255407</w:t>
      </w:r>
      <w:r>
        <w:rPr>
          <w:color w:val="993300"/>
          <w:u w:val="single"/>
        </w:rPr>
        <w:t>.</w:t>
      </w:r>
    </w:p>
    <w:p w14:paraId="6F365855" w14:textId="0AEA61FE" w:rsidR="009A4D1E" w:rsidRDefault="009A4D1E" w:rsidP="009A4D1E">
      <w:pPr>
        <w:rPr>
          <w:rFonts w:ascii="Arial" w:hAnsi="Arial" w:cs="Arial"/>
          <w:b/>
          <w:sz w:val="24"/>
        </w:rPr>
      </w:pPr>
      <w:r>
        <w:rPr>
          <w:rFonts w:ascii="Arial" w:hAnsi="Arial" w:cs="Arial"/>
          <w:b/>
          <w:color w:val="0000FF"/>
          <w:sz w:val="24"/>
        </w:rPr>
        <w:t>R5-255407</w:t>
      </w:r>
      <w:r>
        <w:rPr>
          <w:rFonts w:ascii="Arial" w:hAnsi="Arial" w:cs="Arial"/>
          <w:b/>
          <w:color w:val="0000FF"/>
          <w:sz w:val="24"/>
        </w:rPr>
        <w:tab/>
      </w:r>
      <w:r>
        <w:rPr>
          <w:rFonts w:ascii="Arial" w:hAnsi="Arial" w:cs="Arial"/>
          <w:b/>
          <w:sz w:val="24"/>
        </w:rPr>
        <w:t>Update on SUL test scenario</w:t>
      </w:r>
    </w:p>
    <w:p w14:paraId="1684640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CR-4067  rev 1 Cat: F (Rel-18)</w:t>
      </w:r>
      <w:r>
        <w:rPr>
          <w:i/>
        </w:rPr>
        <w:br/>
      </w:r>
      <w:r>
        <w:rPr>
          <w:i/>
        </w:rPr>
        <w:br/>
      </w:r>
      <w:r>
        <w:rPr>
          <w:i/>
        </w:rPr>
        <w:tab/>
      </w:r>
      <w:r>
        <w:rPr>
          <w:i/>
        </w:rPr>
        <w:tab/>
      </w:r>
      <w:r>
        <w:rPr>
          <w:i/>
        </w:rPr>
        <w:tab/>
      </w:r>
      <w:r>
        <w:rPr>
          <w:i/>
        </w:rPr>
        <w:tab/>
      </w:r>
      <w:r>
        <w:rPr>
          <w:i/>
        </w:rPr>
        <w:tab/>
        <w:t>Source: Keysight Technologies</w:t>
      </w:r>
    </w:p>
    <w:p w14:paraId="30EEB126" w14:textId="77777777" w:rsidR="009A4D1E" w:rsidRDefault="009A4D1E" w:rsidP="009A4D1E">
      <w:pPr>
        <w:rPr>
          <w:color w:val="808080"/>
        </w:rPr>
      </w:pPr>
      <w:r>
        <w:rPr>
          <w:color w:val="808080"/>
        </w:rPr>
        <w:t>(Replaces R5-254391)</w:t>
      </w:r>
    </w:p>
    <w:p w14:paraId="61DCA32B" w14:textId="77777777" w:rsidR="009A4D1E" w:rsidRDefault="009A4D1E" w:rsidP="009A4D1E">
      <w:pPr>
        <w:rPr>
          <w:rFonts w:ascii="Arial" w:hAnsi="Arial" w:cs="Arial"/>
          <w:b/>
        </w:rPr>
      </w:pPr>
      <w:r>
        <w:rPr>
          <w:rFonts w:ascii="Arial" w:hAnsi="Arial" w:cs="Arial"/>
          <w:b/>
        </w:rPr>
        <w:t xml:space="preserve">Discussion: </w:t>
      </w:r>
    </w:p>
    <w:p w14:paraId="26FAED5A" w14:textId="77777777" w:rsidR="009A4D1E" w:rsidRDefault="009A4D1E" w:rsidP="009A4D1E">
      <w:r>
        <w:t>"Revised from: R5-254391r2.</w:t>
      </w:r>
    </w:p>
    <w:p w14:paraId="05E1EC97" w14:textId="77777777" w:rsidR="009A4D1E" w:rsidRDefault="009A4D1E" w:rsidP="009A4D1E"/>
    <w:p w14:paraId="34920CB4" w14:textId="77777777" w:rsidR="009A4D1E" w:rsidRDefault="009A4D1E" w:rsidP="009A4D1E"/>
    <w:p w14:paraId="7058313D" w14:textId="77777777" w:rsidR="009A4D1E" w:rsidRDefault="009A4D1E" w:rsidP="009A4D1E">
      <w:r>
        <w:t>Document was sent FOR E-MAIL AGREEMENT</w:t>
      </w:r>
    </w:p>
    <w:p w14:paraId="1BB590DD" w14:textId="77777777" w:rsidR="009A4D1E" w:rsidRDefault="009A4D1E" w:rsidP="009A4D1E">
      <w:r>
        <w:t>"</w:t>
      </w:r>
    </w:p>
    <w:p w14:paraId="054B77AA" w14:textId="77777777" w:rsidR="009A4D1E" w:rsidRDefault="009A4D1E" w:rsidP="009A4D1E">
      <w:r>
        <w:t>Email agreed</w:t>
      </w:r>
    </w:p>
    <w:p w14:paraId="074CC8C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30EA2" w14:textId="4CD27ABD" w:rsidR="009A4D1E" w:rsidRDefault="009A4D1E" w:rsidP="009A4D1E">
      <w:pPr>
        <w:rPr>
          <w:rFonts w:ascii="Arial" w:hAnsi="Arial" w:cs="Arial"/>
          <w:b/>
          <w:sz w:val="24"/>
        </w:rPr>
      </w:pPr>
      <w:r>
        <w:rPr>
          <w:rFonts w:ascii="Arial" w:hAnsi="Arial" w:cs="Arial"/>
          <w:b/>
          <w:color w:val="0000FF"/>
          <w:sz w:val="24"/>
        </w:rPr>
        <w:t>R5-254565</w:t>
      </w:r>
      <w:r>
        <w:rPr>
          <w:rFonts w:ascii="Arial" w:hAnsi="Arial" w:cs="Arial"/>
          <w:b/>
          <w:color w:val="0000FF"/>
          <w:sz w:val="24"/>
        </w:rPr>
        <w:tab/>
      </w:r>
      <w:r>
        <w:rPr>
          <w:rFonts w:ascii="Arial" w:hAnsi="Arial" w:cs="Arial"/>
          <w:b/>
          <w:sz w:val="24"/>
        </w:rPr>
        <w:t>Updating EPRE ratio of AP CSI-RS to SSS for Rel-16 and Rel-17 Tx switching test cases</w:t>
      </w:r>
    </w:p>
    <w:p w14:paraId="520A361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CR-4093  Cat: F (Rel-18)</w:t>
      </w:r>
      <w:r>
        <w:rPr>
          <w:i/>
        </w:rPr>
        <w:br/>
      </w:r>
      <w:r>
        <w:rPr>
          <w:i/>
        </w:rPr>
        <w:br/>
      </w:r>
      <w:r>
        <w:rPr>
          <w:i/>
        </w:rPr>
        <w:tab/>
      </w:r>
      <w:r>
        <w:rPr>
          <w:i/>
        </w:rPr>
        <w:tab/>
      </w:r>
      <w:r>
        <w:rPr>
          <w:i/>
        </w:rPr>
        <w:tab/>
      </w:r>
      <w:r>
        <w:rPr>
          <w:i/>
        </w:rPr>
        <w:tab/>
      </w:r>
      <w:r>
        <w:rPr>
          <w:i/>
        </w:rPr>
        <w:tab/>
        <w:t>Source: Huawei, HiSilicon</w:t>
      </w:r>
    </w:p>
    <w:p w14:paraId="125F4015" w14:textId="77777777" w:rsidR="009A4D1E" w:rsidRDefault="009A4D1E" w:rsidP="009A4D1E">
      <w:pPr>
        <w:rPr>
          <w:rFonts w:ascii="Arial" w:hAnsi="Arial" w:cs="Arial"/>
          <w:b/>
        </w:rPr>
      </w:pPr>
      <w:r>
        <w:rPr>
          <w:rFonts w:ascii="Arial" w:hAnsi="Arial" w:cs="Arial"/>
          <w:b/>
        </w:rPr>
        <w:t xml:space="preserve">Abstract: </w:t>
      </w:r>
    </w:p>
    <w:p w14:paraId="48F533C6" w14:textId="77777777" w:rsidR="009A4D1E" w:rsidRDefault="009A4D1E" w:rsidP="009A4D1E">
      <w:r>
        <w:t>RAN4 dependency: : R4-2510536-&gt; R4-2512339, R4-2510540-&gt; R4-2512340</w:t>
      </w:r>
    </w:p>
    <w:p w14:paraId="25E2AF1A" w14:textId="77777777" w:rsidR="009A4D1E" w:rsidRDefault="009A4D1E" w:rsidP="009A4D1E">
      <w:r>
        <w:t>all agreed</w:t>
      </w:r>
    </w:p>
    <w:p w14:paraId="152080F1" w14:textId="77777777" w:rsidR="009A4D1E" w:rsidRDefault="009A4D1E" w:rsidP="009A4D1E">
      <w:pPr>
        <w:rPr>
          <w:rFonts w:ascii="Arial" w:hAnsi="Arial" w:cs="Arial"/>
          <w:b/>
        </w:rPr>
      </w:pPr>
      <w:r>
        <w:rPr>
          <w:rFonts w:ascii="Arial" w:hAnsi="Arial" w:cs="Arial"/>
          <w:b/>
        </w:rPr>
        <w:t xml:space="preserve">Discussion: </w:t>
      </w:r>
    </w:p>
    <w:p w14:paraId="5277CCD3" w14:textId="77777777" w:rsidR="009A4D1E" w:rsidRDefault="009A4D1E" w:rsidP="009A4D1E">
      <w:r>
        <w:t>r1</w:t>
      </w:r>
    </w:p>
    <w:p w14:paraId="41538CB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R5-255383</w:t>
      </w:r>
      <w:r>
        <w:rPr>
          <w:color w:val="993300"/>
          <w:u w:val="single"/>
        </w:rPr>
        <w:t>.</w:t>
      </w:r>
    </w:p>
    <w:p w14:paraId="5177E018" w14:textId="3C786F8E" w:rsidR="009A4D1E" w:rsidRDefault="009A4D1E" w:rsidP="009A4D1E">
      <w:pPr>
        <w:rPr>
          <w:rFonts w:ascii="Arial" w:hAnsi="Arial" w:cs="Arial"/>
          <w:b/>
          <w:sz w:val="24"/>
        </w:rPr>
      </w:pPr>
      <w:r>
        <w:rPr>
          <w:rFonts w:ascii="Arial" w:hAnsi="Arial" w:cs="Arial"/>
          <w:b/>
          <w:color w:val="0000FF"/>
          <w:sz w:val="24"/>
        </w:rPr>
        <w:t>R5-255383</w:t>
      </w:r>
      <w:r>
        <w:rPr>
          <w:rFonts w:ascii="Arial" w:hAnsi="Arial" w:cs="Arial"/>
          <w:b/>
          <w:color w:val="0000FF"/>
          <w:sz w:val="24"/>
        </w:rPr>
        <w:tab/>
      </w:r>
      <w:r>
        <w:rPr>
          <w:rFonts w:ascii="Arial" w:hAnsi="Arial" w:cs="Arial"/>
          <w:b/>
          <w:sz w:val="24"/>
        </w:rPr>
        <w:t>Updating EPRE ratio of AP CSI-RS to SSS for Rel-16 and Rel-17 Tx switching test cases</w:t>
      </w:r>
    </w:p>
    <w:p w14:paraId="549CB22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CR-4093  rev 1 Cat: F (Rel-18)</w:t>
      </w:r>
      <w:r>
        <w:rPr>
          <w:i/>
        </w:rPr>
        <w:br/>
      </w:r>
      <w:r>
        <w:rPr>
          <w:i/>
        </w:rPr>
        <w:br/>
      </w:r>
      <w:r>
        <w:rPr>
          <w:i/>
        </w:rPr>
        <w:tab/>
      </w:r>
      <w:r>
        <w:rPr>
          <w:i/>
        </w:rPr>
        <w:tab/>
      </w:r>
      <w:r>
        <w:rPr>
          <w:i/>
        </w:rPr>
        <w:tab/>
      </w:r>
      <w:r>
        <w:rPr>
          <w:i/>
        </w:rPr>
        <w:tab/>
      </w:r>
      <w:r>
        <w:rPr>
          <w:i/>
        </w:rPr>
        <w:tab/>
        <w:t>Source: Huawei, HiSilicon</w:t>
      </w:r>
    </w:p>
    <w:p w14:paraId="2F184743" w14:textId="77777777" w:rsidR="009A4D1E" w:rsidRDefault="009A4D1E" w:rsidP="009A4D1E">
      <w:pPr>
        <w:rPr>
          <w:color w:val="808080"/>
        </w:rPr>
      </w:pPr>
      <w:r>
        <w:rPr>
          <w:color w:val="808080"/>
        </w:rPr>
        <w:t>(Replaces R5-254565)</w:t>
      </w:r>
    </w:p>
    <w:p w14:paraId="3813453F" w14:textId="77777777" w:rsidR="009A4D1E" w:rsidRDefault="009A4D1E" w:rsidP="009A4D1E">
      <w:pPr>
        <w:rPr>
          <w:rFonts w:ascii="Arial" w:hAnsi="Arial" w:cs="Arial"/>
          <w:b/>
        </w:rPr>
      </w:pPr>
      <w:r>
        <w:rPr>
          <w:rFonts w:ascii="Arial" w:hAnsi="Arial" w:cs="Arial"/>
          <w:b/>
        </w:rPr>
        <w:t xml:space="preserve">Discussion: </w:t>
      </w:r>
    </w:p>
    <w:p w14:paraId="7ABA9DFC" w14:textId="77777777" w:rsidR="009A4D1E" w:rsidRDefault="009A4D1E" w:rsidP="009A4D1E">
      <w:r>
        <w:t>"Revised from: R5-254565r1.</w:t>
      </w:r>
    </w:p>
    <w:p w14:paraId="493A47AC" w14:textId="77777777" w:rsidR="009A4D1E" w:rsidRDefault="009A4D1E" w:rsidP="009A4D1E"/>
    <w:p w14:paraId="31A3C59C" w14:textId="77777777" w:rsidR="009A4D1E" w:rsidRDefault="009A4D1E" w:rsidP="009A4D1E"/>
    <w:p w14:paraId="34B594B8" w14:textId="77777777" w:rsidR="009A4D1E" w:rsidRDefault="009A4D1E" w:rsidP="009A4D1E">
      <w:r>
        <w:t>Document was sent FOR E-MAIL AGREEMENT</w:t>
      </w:r>
    </w:p>
    <w:p w14:paraId="55E1792D" w14:textId="77777777" w:rsidR="009A4D1E" w:rsidRDefault="009A4D1E" w:rsidP="009A4D1E">
      <w:r>
        <w:t>"</w:t>
      </w:r>
    </w:p>
    <w:p w14:paraId="06ABEA44" w14:textId="77777777" w:rsidR="009A4D1E" w:rsidRDefault="009A4D1E" w:rsidP="009A4D1E">
      <w:r>
        <w:t>r1</w:t>
      </w:r>
    </w:p>
    <w:p w14:paraId="2EDAC9C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R5-255110</w:t>
      </w:r>
      <w:r>
        <w:rPr>
          <w:color w:val="993300"/>
          <w:u w:val="single"/>
        </w:rPr>
        <w:t>.</w:t>
      </w:r>
    </w:p>
    <w:p w14:paraId="3AC0843B" w14:textId="4134689C" w:rsidR="009A4D1E" w:rsidRDefault="009A4D1E" w:rsidP="009A4D1E">
      <w:pPr>
        <w:rPr>
          <w:rFonts w:ascii="Arial" w:hAnsi="Arial" w:cs="Arial"/>
          <w:b/>
          <w:sz w:val="24"/>
        </w:rPr>
      </w:pPr>
      <w:r>
        <w:rPr>
          <w:rFonts w:ascii="Arial" w:hAnsi="Arial" w:cs="Arial"/>
          <w:b/>
          <w:color w:val="0000FF"/>
          <w:sz w:val="24"/>
        </w:rPr>
        <w:t>R5-255110</w:t>
      </w:r>
      <w:r>
        <w:rPr>
          <w:rFonts w:ascii="Arial" w:hAnsi="Arial" w:cs="Arial"/>
          <w:b/>
          <w:color w:val="0000FF"/>
          <w:sz w:val="24"/>
        </w:rPr>
        <w:tab/>
      </w:r>
      <w:r>
        <w:rPr>
          <w:rFonts w:ascii="Arial" w:hAnsi="Arial" w:cs="Arial"/>
          <w:b/>
          <w:sz w:val="24"/>
        </w:rPr>
        <w:t>Updating EPRE ratio of AP CSI-RS to SSS for Rel-16 and Rel-17 Tx switching test cases</w:t>
      </w:r>
    </w:p>
    <w:p w14:paraId="31CBC06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CR-4093  rev 2 Cat: F (Rel-18)</w:t>
      </w:r>
      <w:r>
        <w:rPr>
          <w:i/>
        </w:rPr>
        <w:br/>
      </w:r>
      <w:r>
        <w:rPr>
          <w:i/>
        </w:rPr>
        <w:br/>
      </w:r>
      <w:r>
        <w:rPr>
          <w:i/>
        </w:rPr>
        <w:tab/>
      </w:r>
      <w:r>
        <w:rPr>
          <w:i/>
        </w:rPr>
        <w:tab/>
      </w:r>
      <w:r>
        <w:rPr>
          <w:i/>
        </w:rPr>
        <w:tab/>
      </w:r>
      <w:r>
        <w:rPr>
          <w:i/>
        </w:rPr>
        <w:tab/>
      </w:r>
      <w:r>
        <w:rPr>
          <w:i/>
        </w:rPr>
        <w:tab/>
        <w:t>Source: Huawei, HiSilicon</w:t>
      </w:r>
    </w:p>
    <w:p w14:paraId="03ACB4A3" w14:textId="77777777" w:rsidR="009A4D1E" w:rsidRDefault="009A4D1E" w:rsidP="009A4D1E">
      <w:pPr>
        <w:rPr>
          <w:color w:val="808080"/>
        </w:rPr>
      </w:pPr>
      <w:r>
        <w:rPr>
          <w:color w:val="808080"/>
        </w:rPr>
        <w:t>(Replaces R5-255383)</w:t>
      </w:r>
    </w:p>
    <w:p w14:paraId="2BE6B4B2" w14:textId="77777777" w:rsidR="009A4D1E" w:rsidRDefault="009A4D1E" w:rsidP="009A4D1E">
      <w:pPr>
        <w:rPr>
          <w:rFonts w:ascii="Arial" w:hAnsi="Arial" w:cs="Arial"/>
          <w:b/>
        </w:rPr>
      </w:pPr>
      <w:r>
        <w:rPr>
          <w:rFonts w:ascii="Arial" w:hAnsi="Arial" w:cs="Arial"/>
          <w:b/>
        </w:rPr>
        <w:t xml:space="preserve">Discussion: </w:t>
      </w:r>
    </w:p>
    <w:p w14:paraId="6B677F8E" w14:textId="77777777" w:rsidR="009A4D1E" w:rsidRDefault="009A4D1E" w:rsidP="009A4D1E">
      <w:r>
        <w:t>Email agreed</w:t>
      </w:r>
    </w:p>
    <w:p w14:paraId="459ADD7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169D1" w14:textId="77777777" w:rsidR="009A4D1E" w:rsidRDefault="009A4D1E" w:rsidP="009A4D1E">
      <w:pPr>
        <w:pStyle w:val="Heading5"/>
      </w:pPr>
      <w:bookmarkStart w:id="714" w:name="_Toc208934068"/>
      <w:r>
        <w:t>5.4.10.5</w:t>
      </w:r>
      <w:r>
        <w:tab/>
        <w:t>NR standalone with at least one NR cell in FR2 (Clause7)</w:t>
      </w:r>
      <w:bookmarkEnd w:id="714"/>
    </w:p>
    <w:p w14:paraId="54A1F870" w14:textId="510276BB" w:rsidR="009A4D1E" w:rsidRDefault="009A4D1E" w:rsidP="009A4D1E">
      <w:pPr>
        <w:rPr>
          <w:rFonts w:ascii="Arial" w:hAnsi="Arial" w:cs="Arial"/>
          <w:b/>
          <w:sz w:val="24"/>
        </w:rPr>
      </w:pPr>
      <w:r>
        <w:rPr>
          <w:rFonts w:ascii="Arial" w:hAnsi="Arial" w:cs="Arial"/>
          <w:b/>
          <w:color w:val="0000FF"/>
          <w:sz w:val="24"/>
        </w:rPr>
        <w:t>R5-254630</w:t>
      </w:r>
      <w:r>
        <w:rPr>
          <w:rFonts w:ascii="Arial" w:hAnsi="Arial" w:cs="Arial"/>
          <w:b/>
          <w:color w:val="0000FF"/>
          <w:sz w:val="24"/>
        </w:rPr>
        <w:tab/>
      </w:r>
      <w:r>
        <w:rPr>
          <w:rFonts w:ascii="Arial" w:hAnsi="Arial" w:cs="Arial"/>
          <w:b/>
          <w:sz w:val="24"/>
        </w:rPr>
        <w:t>Correction of NR SA FR2-FR2 event triggered reporting using MUSIM gap with shorter MGRP test case 7.6.2.21 with TT</w:t>
      </w:r>
    </w:p>
    <w:p w14:paraId="4FA21A7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CR-4099  Cat: F (Rel-18)</w:t>
      </w:r>
      <w:r>
        <w:rPr>
          <w:i/>
        </w:rPr>
        <w:br/>
      </w:r>
      <w:r>
        <w:rPr>
          <w:i/>
        </w:rPr>
        <w:br/>
      </w:r>
      <w:r>
        <w:rPr>
          <w:i/>
        </w:rPr>
        <w:tab/>
      </w:r>
      <w:r>
        <w:rPr>
          <w:i/>
        </w:rPr>
        <w:tab/>
      </w:r>
      <w:r>
        <w:rPr>
          <w:i/>
        </w:rPr>
        <w:tab/>
      </w:r>
      <w:r>
        <w:rPr>
          <w:i/>
        </w:rPr>
        <w:tab/>
      </w:r>
      <w:r>
        <w:rPr>
          <w:i/>
        </w:rPr>
        <w:tab/>
        <w:t>Source: Huawei, HiSilicon</w:t>
      </w:r>
    </w:p>
    <w:p w14:paraId="3F933A79" w14:textId="77777777" w:rsidR="009A4D1E" w:rsidRDefault="009A4D1E" w:rsidP="009A4D1E">
      <w:pPr>
        <w:rPr>
          <w:rFonts w:ascii="Arial" w:hAnsi="Arial" w:cs="Arial"/>
          <w:b/>
        </w:rPr>
      </w:pPr>
      <w:r>
        <w:rPr>
          <w:rFonts w:ascii="Arial" w:hAnsi="Arial" w:cs="Arial"/>
          <w:b/>
        </w:rPr>
        <w:t xml:space="preserve">Abstract: </w:t>
      </w:r>
    </w:p>
    <w:p w14:paraId="6F5B90D3" w14:textId="77777777" w:rsidR="009A4D1E" w:rsidRDefault="009A4D1E" w:rsidP="009A4D1E">
      <w:r>
        <w:t>RRM TT.</w:t>
      </w:r>
    </w:p>
    <w:p w14:paraId="066D69A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7F4DF" w14:textId="77777777" w:rsidR="009A4D1E" w:rsidRDefault="009A4D1E" w:rsidP="009A4D1E">
      <w:pPr>
        <w:pStyle w:val="Heading5"/>
      </w:pPr>
      <w:bookmarkStart w:id="715" w:name="_Toc208934069"/>
      <w:r>
        <w:t>5.4.10.6</w:t>
      </w:r>
      <w:r>
        <w:tab/>
        <w:t>E-UTRA – NR Inter-RAT with E-UTRA serving cell (Clause 8)</w:t>
      </w:r>
      <w:bookmarkEnd w:id="715"/>
    </w:p>
    <w:p w14:paraId="52790D67" w14:textId="77777777" w:rsidR="009A4D1E" w:rsidRDefault="009A4D1E" w:rsidP="009A4D1E">
      <w:pPr>
        <w:pStyle w:val="Heading5"/>
      </w:pPr>
      <w:bookmarkStart w:id="716" w:name="_Toc208934070"/>
      <w:r>
        <w:t>5.4.10.7</w:t>
      </w:r>
      <w:r>
        <w:tab/>
        <w:t>NR Sidelink in FR1 (Clause 9)</w:t>
      </w:r>
      <w:bookmarkEnd w:id="716"/>
    </w:p>
    <w:p w14:paraId="7A4A6A79" w14:textId="77777777" w:rsidR="009A4D1E" w:rsidRDefault="009A4D1E" w:rsidP="009A4D1E">
      <w:pPr>
        <w:pStyle w:val="Heading5"/>
      </w:pPr>
      <w:bookmarkStart w:id="717" w:name="_Toc208934071"/>
      <w:r>
        <w:t>5.4.10.8</w:t>
      </w:r>
      <w:r>
        <w:tab/>
        <w:t>EN-DC Tests with NR PSCell under CCA and Other NR Cells in FR1 (Clause 10)</w:t>
      </w:r>
      <w:bookmarkEnd w:id="717"/>
    </w:p>
    <w:p w14:paraId="00FEDD09" w14:textId="1D575F14" w:rsidR="009A4D1E" w:rsidRDefault="009A4D1E" w:rsidP="009A4D1E">
      <w:pPr>
        <w:rPr>
          <w:rFonts w:ascii="Arial" w:hAnsi="Arial" w:cs="Arial"/>
          <w:b/>
          <w:sz w:val="24"/>
        </w:rPr>
      </w:pPr>
      <w:r>
        <w:rPr>
          <w:rFonts w:ascii="Arial" w:hAnsi="Arial" w:cs="Arial"/>
          <w:b/>
          <w:color w:val="0000FF"/>
          <w:sz w:val="24"/>
        </w:rPr>
        <w:t>R5-254566</w:t>
      </w:r>
      <w:r>
        <w:rPr>
          <w:rFonts w:ascii="Arial" w:hAnsi="Arial" w:cs="Arial"/>
          <w:b/>
          <w:color w:val="0000FF"/>
          <w:sz w:val="24"/>
        </w:rPr>
        <w:tab/>
      </w:r>
      <w:r>
        <w:rPr>
          <w:rFonts w:ascii="Arial" w:hAnsi="Arial" w:cs="Arial"/>
          <w:b/>
          <w:sz w:val="24"/>
        </w:rPr>
        <w:t>Updating message contents for NR-U measurement accuracy test cases</w:t>
      </w:r>
    </w:p>
    <w:p w14:paraId="4EF0113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CR-4094  Cat: F (Rel-18)</w:t>
      </w:r>
      <w:r>
        <w:rPr>
          <w:i/>
        </w:rPr>
        <w:br/>
      </w:r>
      <w:r>
        <w:rPr>
          <w:i/>
        </w:rPr>
        <w:br/>
      </w:r>
      <w:r>
        <w:rPr>
          <w:i/>
        </w:rPr>
        <w:tab/>
      </w:r>
      <w:r>
        <w:rPr>
          <w:i/>
        </w:rPr>
        <w:tab/>
      </w:r>
      <w:r>
        <w:rPr>
          <w:i/>
        </w:rPr>
        <w:tab/>
      </w:r>
      <w:r>
        <w:rPr>
          <w:i/>
        </w:rPr>
        <w:tab/>
      </w:r>
      <w:r>
        <w:rPr>
          <w:i/>
        </w:rPr>
        <w:tab/>
        <w:t>Source: Huawei, HiSilicon</w:t>
      </w:r>
    </w:p>
    <w:p w14:paraId="3F40E3F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4EAD3" w14:textId="77777777" w:rsidR="009A4D1E" w:rsidRDefault="009A4D1E" w:rsidP="009A4D1E">
      <w:pPr>
        <w:pStyle w:val="Heading5"/>
      </w:pPr>
      <w:bookmarkStart w:id="718" w:name="_Toc208934072"/>
      <w:r>
        <w:t>5.4.10.9</w:t>
      </w:r>
      <w:r>
        <w:tab/>
        <w:t>NR Standalone Tests with NR PCell under CCA and Other NR Cells in FR1 (Clause 11)</w:t>
      </w:r>
      <w:bookmarkEnd w:id="718"/>
    </w:p>
    <w:p w14:paraId="30D76241" w14:textId="39EF0391" w:rsidR="009A4D1E" w:rsidRDefault="009A4D1E" w:rsidP="009A4D1E">
      <w:pPr>
        <w:rPr>
          <w:rFonts w:ascii="Arial" w:hAnsi="Arial" w:cs="Arial"/>
          <w:b/>
          <w:sz w:val="24"/>
        </w:rPr>
      </w:pPr>
      <w:r>
        <w:rPr>
          <w:rFonts w:ascii="Arial" w:hAnsi="Arial" w:cs="Arial"/>
          <w:b/>
          <w:color w:val="0000FF"/>
          <w:sz w:val="24"/>
        </w:rPr>
        <w:t>R5-254238</w:t>
      </w:r>
      <w:r>
        <w:rPr>
          <w:rFonts w:ascii="Arial" w:hAnsi="Arial" w:cs="Arial"/>
          <w:b/>
          <w:color w:val="0000FF"/>
          <w:sz w:val="24"/>
        </w:rPr>
        <w:tab/>
      </w:r>
      <w:r>
        <w:rPr>
          <w:rFonts w:ascii="Arial" w:hAnsi="Arial" w:cs="Arial"/>
          <w:b/>
          <w:sz w:val="24"/>
        </w:rPr>
        <w:t>Correction of NRU SS-RSRQ Test Case 11.6.2.4 Including TT</w:t>
      </w:r>
    </w:p>
    <w:p w14:paraId="0C11145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CR-4043  Cat: F (Rel-18)</w:t>
      </w:r>
      <w:r>
        <w:rPr>
          <w:i/>
        </w:rPr>
        <w:br/>
      </w:r>
      <w:r>
        <w:rPr>
          <w:i/>
        </w:rPr>
        <w:br/>
      </w:r>
      <w:r>
        <w:rPr>
          <w:i/>
        </w:rPr>
        <w:tab/>
      </w:r>
      <w:r>
        <w:rPr>
          <w:i/>
        </w:rPr>
        <w:tab/>
      </w:r>
      <w:r>
        <w:rPr>
          <w:i/>
        </w:rPr>
        <w:tab/>
      </w:r>
      <w:r>
        <w:rPr>
          <w:i/>
        </w:rPr>
        <w:tab/>
      </w:r>
      <w:r>
        <w:rPr>
          <w:i/>
        </w:rPr>
        <w:tab/>
        <w:t>Source: Rohde &amp; Schwarz</w:t>
      </w:r>
    </w:p>
    <w:p w14:paraId="388FB67A" w14:textId="77777777" w:rsidR="009A4D1E" w:rsidRDefault="009A4D1E" w:rsidP="009A4D1E">
      <w:pPr>
        <w:rPr>
          <w:rFonts w:ascii="Arial" w:hAnsi="Arial" w:cs="Arial"/>
          <w:b/>
        </w:rPr>
      </w:pPr>
      <w:r>
        <w:rPr>
          <w:rFonts w:ascii="Arial" w:hAnsi="Arial" w:cs="Arial"/>
          <w:b/>
        </w:rPr>
        <w:t xml:space="preserve">Abstract: </w:t>
      </w:r>
    </w:p>
    <w:p w14:paraId="5EE1CABD" w14:textId="77777777" w:rsidR="009A4D1E" w:rsidRDefault="009A4D1E" w:rsidP="009A4D1E">
      <w:r>
        <w:t>RRM TT. Depends on R4-2509740 -&gt; agreed</w:t>
      </w:r>
    </w:p>
    <w:p w14:paraId="01566484" w14:textId="77777777" w:rsidR="009A4D1E" w:rsidRDefault="009A4D1E" w:rsidP="009A4D1E">
      <w:pPr>
        <w:rPr>
          <w:rFonts w:ascii="Arial" w:hAnsi="Arial" w:cs="Arial"/>
          <w:b/>
        </w:rPr>
      </w:pPr>
      <w:r>
        <w:rPr>
          <w:rFonts w:ascii="Arial" w:hAnsi="Arial" w:cs="Arial"/>
          <w:b/>
        </w:rPr>
        <w:t xml:space="preserve">Discussion: </w:t>
      </w:r>
    </w:p>
    <w:p w14:paraId="375351F7" w14:textId="77777777" w:rsidR="009A4D1E" w:rsidRDefault="009A4D1E" w:rsidP="009A4D1E">
      <w:r>
        <w:t>"RRM TT. Depends on R4-2509740</w:t>
      </w:r>
    </w:p>
    <w:p w14:paraId="437109CB" w14:textId="77777777" w:rsidR="009A4D1E" w:rsidRDefault="009A4D1E" w:rsidP="009A4D1E"/>
    <w:p w14:paraId="019BAF68" w14:textId="77777777" w:rsidR="009A4D1E" w:rsidRDefault="009A4D1E" w:rsidP="009A4D1E">
      <w:r>
        <w:t>Document was sent FOR E-MAIL AGREEMENT</w:t>
      </w:r>
    </w:p>
    <w:p w14:paraId="694F9C6B" w14:textId="77777777" w:rsidR="009A4D1E" w:rsidRDefault="009A4D1E" w:rsidP="009A4D1E">
      <w:r>
        <w:t>"</w:t>
      </w:r>
    </w:p>
    <w:p w14:paraId="1AE20B22" w14:textId="77777777" w:rsidR="009A4D1E" w:rsidRDefault="009A4D1E" w:rsidP="009A4D1E">
      <w:r>
        <w:t>Email agreed</w:t>
      </w:r>
    </w:p>
    <w:p w14:paraId="28CC016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2213C" w14:textId="1B84A6B5" w:rsidR="009A4D1E" w:rsidRDefault="009A4D1E" w:rsidP="009A4D1E">
      <w:pPr>
        <w:rPr>
          <w:rFonts w:ascii="Arial" w:hAnsi="Arial" w:cs="Arial"/>
          <w:b/>
          <w:sz w:val="24"/>
        </w:rPr>
      </w:pPr>
      <w:r>
        <w:rPr>
          <w:rFonts w:ascii="Arial" w:hAnsi="Arial" w:cs="Arial"/>
          <w:b/>
          <w:color w:val="0000FF"/>
          <w:sz w:val="24"/>
        </w:rPr>
        <w:t>R5-254239</w:t>
      </w:r>
      <w:r>
        <w:rPr>
          <w:rFonts w:ascii="Arial" w:hAnsi="Arial" w:cs="Arial"/>
          <w:b/>
          <w:color w:val="0000FF"/>
          <w:sz w:val="24"/>
        </w:rPr>
        <w:tab/>
      </w:r>
      <w:r>
        <w:rPr>
          <w:rFonts w:ascii="Arial" w:hAnsi="Arial" w:cs="Arial"/>
          <w:b/>
          <w:sz w:val="24"/>
        </w:rPr>
        <w:t>Correction of NRU SS-SINR Test Case 11.6.3.4 Including TT</w:t>
      </w:r>
    </w:p>
    <w:p w14:paraId="5F3CEC2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CR-4044  Cat: F (Rel-18)</w:t>
      </w:r>
      <w:r>
        <w:rPr>
          <w:i/>
        </w:rPr>
        <w:br/>
      </w:r>
      <w:r>
        <w:rPr>
          <w:i/>
        </w:rPr>
        <w:br/>
      </w:r>
      <w:r>
        <w:rPr>
          <w:i/>
        </w:rPr>
        <w:tab/>
      </w:r>
      <w:r>
        <w:rPr>
          <w:i/>
        </w:rPr>
        <w:tab/>
      </w:r>
      <w:r>
        <w:rPr>
          <w:i/>
        </w:rPr>
        <w:tab/>
      </w:r>
      <w:r>
        <w:rPr>
          <w:i/>
        </w:rPr>
        <w:tab/>
      </w:r>
      <w:r>
        <w:rPr>
          <w:i/>
        </w:rPr>
        <w:tab/>
        <w:t>Source: Rohde &amp; Schwarz</w:t>
      </w:r>
    </w:p>
    <w:p w14:paraId="309F726B" w14:textId="77777777" w:rsidR="009A4D1E" w:rsidRDefault="009A4D1E" w:rsidP="009A4D1E">
      <w:pPr>
        <w:rPr>
          <w:rFonts w:ascii="Arial" w:hAnsi="Arial" w:cs="Arial"/>
          <w:b/>
        </w:rPr>
      </w:pPr>
      <w:r>
        <w:rPr>
          <w:rFonts w:ascii="Arial" w:hAnsi="Arial" w:cs="Arial"/>
          <w:b/>
        </w:rPr>
        <w:t xml:space="preserve">Abstract: </w:t>
      </w:r>
    </w:p>
    <w:p w14:paraId="2F6780FB" w14:textId="77777777" w:rsidR="009A4D1E" w:rsidRDefault="009A4D1E" w:rsidP="009A4D1E">
      <w:r>
        <w:t>RRM TT. Depends on R4-2509740 -&gt; agreed</w:t>
      </w:r>
    </w:p>
    <w:p w14:paraId="1B7FF67A" w14:textId="77777777" w:rsidR="009A4D1E" w:rsidRDefault="009A4D1E" w:rsidP="009A4D1E">
      <w:pPr>
        <w:rPr>
          <w:rFonts w:ascii="Arial" w:hAnsi="Arial" w:cs="Arial"/>
          <w:b/>
        </w:rPr>
      </w:pPr>
      <w:r>
        <w:rPr>
          <w:rFonts w:ascii="Arial" w:hAnsi="Arial" w:cs="Arial"/>
          <w:b/>
        </w:rPr>
        <w:t xml:space="preserve">Discussion: </w:t>
      </w:r>
    </w:p>
    <w:p w14:paraId="28BEF90B" w14:textId="77777777" w:rsidR="009A4D1E" w:rsidRDefault="009A4D1E" w:rsidP="009A4D1E">
      <w:r>
        <w:t>"RRM TT. Depends on R4-2509740</w:t>
      </w:r>
    </w:p>
    <w:p w14:paraId="547CBC2E" w14:textId="77777777" w:rsidR="009A4D1E" w:rsidRDefault="009A4D1E" w:rsidP="009A4D1E"/>
    <w:p w14:paraId="0F2F610E" w14:textId="77777777" w:rsidR="009A4D1E" w:rsidRDefault="009A4D1E" w:rsidP="009A4D1E">
      <w:r>
        <w:t>Document was sent FOR E-MAIL AGREEMENT</w:t>
      </w:r>
    </w:p>
    <w:p w14:paraId="6819254B" w14:textId="77777777" w:rsidR="009A4D1E" w:rsidRDefault="009A4D1E" w:rsidP="009A4D1E">
      <w:r>
        <w:t>"</w:t>
      </w:r>
    </w:p>
    <w:p w14:paraId="6ECAB455" w14:textId="77777777" w:rsidR="009A4D1E" w:rsidRDefault="009A4D1E" w:rsidP="009A4D1E">
      <w:r>
        <w:t>Email agreed</w:t>
      </w:r>
    </w:p>
    <w:p w14:paraId="1547813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84D72" w14:textId="77777777" w:rsidR="009A4D1E" w:rsidRDefault="009A4D1E" w:rsidP="009A4D1E">
      <w:pPr>
        <w:pStyle w:val="Heading5"/>
      </w:pPr>
      <w:bookmarkStart w:id="719" w:name="_Toc208934073"/>
      <w:r>
        <w:t>5.4.10.10</w:t>
      </w:r>
      <w:r>
        <w:tab/>
        <w:t>E-UTRA Standalone Tests with at Least One NR Cell under CCA (Clause 12)</w:t>
      </w:r>
      <w:bookmarkEnd w:id="719"/>
    </w:p>
    <w:p w14:paraId="45D5C322" w14:textId="2297E1A2" w:rsidR="009A4D1E" w:rsidRDefault="009A4D1E" w:rsidP="009A4D1E">
      <w:pPr>
        <w:rPr>
          <w:rFonts w:ascii="Arial" w:hAnsi="Arial" w:cs="Arial"/>
          <w:b/>
          <w:sz w:val="24"/>
        </w:rPr>
      </w:pPr>
      <w:r>
        <w:rPr>
          <w:rFonts w:ascii="Arial" w:hAnsi="Arial" w:cs="Arial"/>
          <w:b/>
          <w:color w:val="0000FF"/>
          <w:sz w:val="24"/>
        </w:rPr>
        <w:t>R5-254841</w:t>
      </w:r>
      <w:r>
        <w:rPr>
          <w:rFonts w:ascii="Arial" w:hAnsi="Arial" w:cs="Arial"/>
          <w:b/>
          <w:color w:val="0000FF"/>
          <w:sz w:val="24"/>
        </w:rPr>
        <w:tab/>
      </w:r>
      <w:r>
        <w:rPr>
          <w:rFonts w:ascii="Arial" w:hAnsi="Arial" w:cs="Arial"/>
          <w:b/>
          <w:sz w:val="24"/>
        </w:rPr>
        <w:t>Completion of NR-U SFTD measurement test case 12.5.1.1</w:t>
      </w:r>
    </w:p>
    <w:p w14:paraId="700E864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CR-4144  Cat: F (Rel-18)</w:t>
      </w:r>
      <w:r>
        <w:rPr>
          <w:i/>
        </w:rPr>
        <w:br/>
      </w:r>
      <w:r>
        <w:rPr>
          <w:i/>
        </w:rPr>
        <w:br/>
      </w:r>
      <w:r>
        <w:rPr>
          <w:i/>
        </w:rPr>
        <w:tab/>
      </w:r>
      <w:r>
        <w:rPr>
          <w:i/>
        </w:rPr>
        <w:tab/>
      </w:r>
      <w:r>
        <w:rPr>
          <w:i/>
        </w:rPr>
        <w:tab/>
      </w:r>
      <w:r>
        <w:rPr>
          <w:i/>
        </w:rPr>
        <w:tab/>
      </w:r>
      <w:r>
        <w:rPr>
          <w:i/>
        </w:rPr>
        <w:tab/>
        <w:t>Source: QUALCOMM Europe Inc. - Spain</w:t>
      </w:r>
    </w:p>
    <w:p w14:paraId="29E92CB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AE69F" w14:textId="77777777" w:rsidR="009A4D1E" w:rsidRDefault="009A4D1E" w:rsidP="009A4D1E">
      <w:pPr>
        <w:pStyle w:val="Heading5"/>
      </w:pPr>
      <w:bookmarkStart w:id="720" w:name="_Toc208934074"/>
      <w:r>
        <w:t>5.4.10.11</w:t>
      </w:r>
      <w:r>
        <w:tab/>
        <w:t>NR Standalone Tests with NR SCell under CCA and All Other NR Cells in FR1 (Clause 13)</w:t>
      </w:r>
      <w:bookmarkEnd w:id="720"/>
    </w:p>
    <w:p w14:paraId="64BA55A6" w14:textId="77777777" w:rsidR="009A4D1E" w:rsidRDefault="009A4D1E" w:rsidP="009A4D1E">
      <w:pPr>
        <w:pStyle w:val="Heading5"/>
      </w:pPr>
      <w:bookmarkStart w:id="721" w:name="_Toc208934075"/>
      <w:r>
        <w:t>5.4.10.12</w:t>
      </w:r>
      <w:r>
        <w:tab/>
        <w:t>NR standalone tests with all NR cells in FR1 for RedCap (Clause 16)</w:t>
      </w:r>
      <w:bookmarkEnd w:id="721"/>
    </w:p>
    <w:p w14:paraId="285033FD" w14:textId="77777777" w:rsidR="009A4D1E" w:rsidRDefault="009A4D1E" w:rsidP="009A4D1E">
      <w:pPr>
        <w:pStyle w:val="Heading5"/>
      </w:pPr>
      <w:bookmarkStart w:id="722" w:name="_Toc208934076"/>
      <w:r>
        <w:t>5.4.10.13</w:t>
      </w:r>
      <w:r>
        <w:tab/>
        <w:t>NR standalone tests with all NR cells in FR2 for RedCap (Clause 17)</w:t>
      </w:r>
      <w:bookmarkEnd w:id="722"/>
    </w:p>
    <w:p w14:paraId="6B882352" w14:textId="77777777" w:rsidR="009A4D1E" w:rsidRDefault="009A4D1E" w:rsidP="009A4D1E">
      <w:pPr>
        <w:pStyle w:val="Heading5"/>
      </w:pPr>
      <w:bookmarkStart w:id="723" w:name="_Toc208934077"/>
      <w:r>
        <w:t>5.4.10.14</w:t>
      </w:r>
      <w:r>
        <w:tab/>
        <w:t>E-UTRA - NR inter-RAT with E-UTRA serving cell (Clause 18)</w:t>
      </w:r>
      <w:bookmarkEnd w:id="723"/>
    </w:p>
    <w:p w14:paraId="215F3C64" w14:textId="3FC22FBB" w:rsidR="009A4D1E" w:rsidRDefault="009A4D1E" w:rsidP="009A4D1E">
      <w:pPr>
        <w:rPr>
          <w:rFonts w:ascii="Arial" w:hAnsi="Arial" w:cs="Arial"/>
          <w:b/>
          <w:sz w:val="24"/>
        </w:rPr>
      </w:pPr>
      <w:r>
        <w:rPr>
          <w:rFonts w:ascii="Arial" w:hAnsi="Arial" w:cs="Arial"/>
          <w:b/>
          <w:color w:val="0000FF"/>
          <w:sz w:val="24"/>
        </w:rPr>
        <w:t>R5-254717</w:t>
      </w:r>
      <w:r>
        <w:rPr>
          <w:rFonts w:ascii="Arial" w:hAnsi="Arial" w:cs="Arial"/>
          <w:b/>
          <w:color w:val="0000FF"/>
          <w:sz w:val="24"/>
        </w:rPr>
        <w:tab/>
      </w:r>
      <w:r>
        <w:rPr>
          <w:rFonts w:ascii="Arial" w:hAnsi="Arial" w:cs="Arial"/>
          <w:b/>
          <w:sz w:val="24"/>
        </w:rPr>
        <w:t>E-UTRA - NR SA FR1 E-UTRA cell re-selection to higher-priority NR target cell for 2 Rx UE test case correction</w:t>
      </w:r>
    </w:p>
    <w:p w14:paraId="1D75FAA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CR-4123  Cat: F (Rel-18)</w:t>
      </w:r>
      <w:r>
        <w:rPr>
          <w:i/>
        </w:rPr>
        <w:br/>
      </w:r>
      <w:r>
        <w:rPr>
          <w:i/>
        </w:rPr>
        <w:br/>
      </w:r>
      <w:r>
        <w:rPr>
          <w:i/>
        </w:rPr>
        <w:tab/>
      </w:r>
      <w:r>
        <w:rPr>
          <w:i/>
        </w:rPr>
        <w:tab/>
      </w:r>
      <w:r>
        <w:rPr>
          <w:i/>
        </w:rPr>
        <w:tab/>
      </w:r>
      <w:r>
        <w:rPr>
          <w:i/>
        </w:rPr>
        <w:tab/>
      </w:r>
      <w:r>
        <w:rPr>
          <w:i/>
        </w:rPr>
        <w:tab/>
        <w:t>Source: Ericsson</w:t>
      </w:r>
    </w:p>
    <w:p w14:paraId="5E241409" w14:textId="77777777" w:rsidR="009A4D1E" w:rsidRDefault="009A4D1E" w:rsidP="009A4D1E">
      <w:pPr>
        <w:rPr>
          <w:rFonts w:ascii="Arial" w:hAnsi="Arial" w:cs="Arial"/>
          <w:b/>
        </w:rPr>
      </w:pPr>
      <w:r>
        <w:rPr>
          <w:rFonts w:ascii="Arial" w:hAnsi="Arial" w:cs="Arial"/>
          <w:b/>
        </w:rPr>
        <w:t xml:space="preserve">Discussion: </w:t>
      </w:r>
    </w:p>
    <w:p w14:paraId="067B40F9" w14:textId="77777777" w:rsidR="009A4D1E" w:rsidRDefault="009A4D1E" w:rsidP="009A4D1E">
      <w:r>
        <w:t>changed to NR_redcap_plus_ARCH-UEConTest</w:t>
      </w:r>
    </w:p>
    <w:p w14:paraId="3ED2CDFD" w14:textId="77777777" w:rsidR="009A4D1E" w:rsidRDefault="009A4D1E" w:rsidP="009A4D1E">
      <w:r>
        <w:t>r3</w:t>
      </w:r>
    </w:p>
    <w:p w14:paraId="2CB79F2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R5-255323</w:t>
      </w:r>
      <w:r>
        <w:rPr>
          <w:color w:val="993300"/>
          <w:u w:val="single"/>
        </w:rPr>
        <w:t>.</w:t>
      </w:r>
    </w:p>
    <w:p w14:paraId="04BAE4F6" w14:textId="1B1C7EB0" w:rsidR="009A4D1E" w:rsidRDefault="009A4D1E" w:rsidP="009A4D1E">
      <w:pPr>
        <w:rPr>
          <w:rFonts w:ascii="Arial" w:hAnsi="Arial" w:cs="Arial"/>
          <w:b/>
          <w:sz w:val="24"/>
        </w:rPr>
      </w:pPr>
      <w:r>
        <w:rPr>
          <w:rFonts w:ascii="Arial" w:hAnsi="Arial" w:cs="Arial"/>
          <w:b/>
          <w:color w:val="0000FF"/>
          <w:sz w:val="24"/>
        </w:rPr>
        <w:t>R5-255323</w:t>
      </w:r>
      <w:r>
        <w:rPr>
          <w:rFonts w:ascii="Arial" w:hAnsi="Arial" w:cs="Arial"/>
          <w:b/>
          <w:color w:val="0000FF"/>
          <w:sz w:val="24"/>
        </w:rPr>
        <w:tab/>
      </w:r>
      <w:r>
        <w:rPr>
          <w:rFonts w:ascii="Arial" w:hAnsi="Arial" w:cs="Arial"/>
          <w:b/>
          <w:sz w:val="24"/>
        </w:rPr>
        <w:t>E-UTRA - NR SA FR1 E-UTRA cell re-selection to higher-priority NR target cell for 2 Rx UE test case correction</w:t>
      </w:r>
    </w:p>
    <w:p w14:paraId="3B540B5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CR-4123  rev 1 Cat: F (Rel-18)</w:t>
      </w:r>
      <w:r>
        <w:rPr>
          <w:i/>
        </w:rPr>
        <w:br/>
      </w:r>
      <w:r>
        <w:rPr>
          <w:i/>
        </w:rPr>
        <w:br/>
      </w:r>
      <w:r>
        <w:rPr>
          <w:i/>
        </w:rPr>
        <w:tab/>
      </w:r>
      <w:r>
        <w:rPr>
          <w:i/>
        </w:rPr>
        <w:tab/>
      </w:r>
      <w:r>
        <w:rPr>
          <w:i/>
        </w:rPr>
        <w:tab/>
      </w:r>
      <w:r>
        <w:rPr>
          <w:i/>
        </w:rPr>
        <w:tab/>
      </w:r>
      <w:r>
        <w:rPr>
          <w:i/>
        </w:rPr>
        <w:tab/>
        <w:t>Source: Ericsson</w:t>
      </w:r>
    </w:p>
    <w:p w14:paraId="0AC71BC7" w14:textId="77777777" w:rsidR="009A4D1E" w:rsidRDefault="009A4D1E" w:rsidP="009A4D1E">
      <w:pPr>
        <w:rPr>
          <w:color w:val="808080"/>
        </w:rPr>
      </w:pPr>
      <w:r>
        <w:rPr>
          <w:color w:val="808080"/>
        </w:rPr>
        <w:t>(Replaces R5-254717)</w:t>
      </w:r>
    </w:p>
    <w:p w14:paraId="1189CB8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04379" w14:textId="77777777" w:rsidR="009A4D1E" w:rsidRDefault="009A4D1E" w:rsidP="009A4D1E">
      <w:pPr>
        <w:pStyle w:val="Heading5"/>
      </w:pPr>
      <w:bookmarkStart w:id="724" w:name="_Toc208934078"/>
      <w:r>
        <w:t>5.4.10.15</w:t>
      </w:r>
      <w:r>
        <w:tab/>
        <w:t>Clauses 1-3, Annexes</w:t>
      </w:r>
      <w:bookmarkEnd w:id="724"/>
    </w:p>
    <w:p w14:paraId="1DDDF722" w14:textId="51F732F4" w:rsidR="009A4D1E" w:rsidRDefault="009A4D1E" w:rsidP="009A4D1E">
      <w:pPr>
        <w:rPr>
          <w:rFonts w:ascii="Arial" w:hAnsi="Arial" w:cs="Arial"/>
          <w:b/>
          <w:sz w:val="24"/>
        </w:rPr>
      </w:pPr>
      <w:r>
        <w:rPr>
          <w:rFonts w:ascii="Arial" w:hAnsi="Arial" w:cs="Arial"/>
          <w:b/>
          <w:color w:val="0000FF"/>
          <w:sz w:val="24"/>
        </w:rPr>
        <w:t>R5-254240</w:t>
      </w:r>
      <w:r>
        <w:rPr>
          <w:rFonts w:ascii="Arial" w:hAnsi="Arial" w:cs="Arial"/>
          <w:b/>
          <w:color w:val="0000FF"/>
          <w:sz w:val="24"/>
        </w:rPr>
        <w:tab/>
      </w:r>
      <w:r>
        <w:rPr>
          <w:rFonts w:ascii="Arial" w:hAnsi="Arial" w:cs="Arial"/>
          <w:b/>
          <w:sz w:val="24"/>
        </w:rPr>
        <w:t>Annex F correction for NRU Inter-Frequency accuracy test cases Including TT</w:t>
      </w:r>
    </w:p>
    <w:p w14:paraId="30D9F89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CR-4045  Cat: F (Rel-18)</w:t>
      </w:r>
      <w:r>
        <w:rPr>
          <w:i/>
        </w:rPr>
        <w:br/>
      </w:r>
      <w:r>
        <w:rPr>
          <w:i/>
        </w:rPr>
        <w:br/>
      </w:r>
      <w:r>
        <w:rPr>
          <w:i/>
        </w:rPr>
        <w:tab/>
      </w:r>
      <w:r>
        <w:rPr>
          <w:i/>
        </w:rPr>
        <w:tab/>
      </w:r>
      <w:r>
        <w:rPr>
          <w:i/>
        </w:rPr>
        <w:tab/>
      </w:r>
      <w:r>
        <w:rPr>
          <w:i/>
        </w:rPr>
        <w:tab/>
      </w:r>
      <w:r>
        <w:rPr>
          <w:i/>
        </w:rPr>
        <w:tab/>
        <w:t>Source: Rohde &amp; Schwarz</w:t>
      </w:r>
    </w:p>
    <w:p w14:paraId="0C48527C" w14:textId="77777777" w:rsidR="009A4D1E" w:rsidRDefault="009A4D1E" w:rsidP="009A4D1E">
      <w:pPr>
        <w:rPr>
          <w:rFonts w:ascii="Arial" w:hAnsi="Arial" w:cs="Arial"/>
          <w:b/>
        </w:rPr>
      </w:pPr>
      <w:r>
        <w:rPr>
          <w:rFonts w:ascii="Arial" w:hAnsi="Arial" w:cs="Arial"/>
          <w:b/>
        </w:rPr>
        <w:t xml:space="preserve">Abstract: </w:t>
      </w:r>
    </w:p>
    <w:p w14:paraId="508C1B58" w14:textId="77777777" w:rsidR="009A4D1E" w:rsidRDefault="009A4D1E" w:rsidP="009A4D1E">
      <w:r>
        <w:t>RRM TT. Depends on R4-2509740 -&gt; agreed</w:t>
      </w:r>
    </w:p>
    <w:p w14:paraId="2496A6FC" w14:textId="77777777" w:rsidR="009A4D1E" w:rsidRDefault="009A4D1E" w:rsidP="009A4D1E">
      <w:pPr>
        <w:rPr>
          <w:rFonts w:ascii="Arial" w:hAnsi="Arial" w:cs="Arial"/>
          <w:b/>
        </w:rPr>
      </w:pPr>
      <w:r>
        <w:rPr>
          <w:rFonts w:ascii="Arial" w:hAnsi="Arial" w:cs="Arial"/>
          <w:b/>
        </w:rPr>
        <w:t xml:space="preserve">Discussion: </w:t>
      </w:r>
    </w:p>
    <w:p w14:paraId="49644C03" w14:textId="77777777" w:rsidR="009A4D1E" w:rsidRDefault="009A4D1E" w:rsidP="009A4D1E">
      <w:r>
        <w:t>"RRM TT. Depends on R4-2509740</w:t>
      </w:r>
    </w:p>
    <w:p w14:paraId="4859A1EF" w14:textId="77777777" w:rsidR="009A4D1E" w:rsidRDefault="009A4D1E" w:rsidP="009A4D1E"/>
    <w:p w14:paraId="4F3B0BB2" w14:textId="77777777" w:rsidR="009A4D1E" w:rsidRDefault="009A4D1E" w:rsidP="009A4D1E">
      <w:r>
        <w:t>Document was sent FOR E-MAIL AGREEMENT</w:t>
      </w:r>
    </w:p>
    <w:p w14:paraId="5844D2C0" w14:textId="77777777" w:rsidR="009A4D1E" w:rsidRDefault="009A4D1E" w:rsidP="009A4D1E">
      <w:r>
        <w:t>"</w:t>
      </w:r>
    </w:p>
    <w:p w14:paraId="7203369F" w14:textId="77777777" w:rsidR="009A4D1E" w:rsidRDefault="009A4D1E" w:rsidP="009A4D1E">
      <w:r>
        <w:t>Email agreed</w:t>
      </w:r>
    </w:p>
    <w:p w14:paraId="3C2CF84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2B178" w14:textId="012E2156" w:rsidR="009A4D1E" w:rsidRDefault="009A4D1E" w:rsidP="009A4D1E">
      <w:pPr>
        <w:rPr>
          <w:rFonts w:ascii="Arial" w:hAnsi="Arial" w:cs="Arial"/>
          <w:b/>
          <w:sz w:val="24"/>
        </w:rPr>
      </w:pPr>
      <w:r>
        <w:rPr>
          <w:rFonts w:ascii="Arial" w:hAnsi="Arial" w:cs="Arial"/>
          <w:b/>
          <w:color w:val="0000FF"/>
          <w:sz w:val="24"/>
        </w:rPr>
        <w:t>R5-254243</w:t>
      </w:r>
      <w:r>
        <w:rPr>
          <w:rFonts w:ascii="Arial" w:hAnsi="Arial" w:cs="Arial"/>
          <w:b/>
          <w:color w:val="0000FF"/>
          <w:sz w:val="24"/>
        </w:rPr>
        <w:tab/>
      </w:r>
      <w:r>
        <w:rPr>
          <w:rFonts w:ascii="Arial" w:hAnsi="Arial" w:cs="Arial"/>
          <w:b/>
          <w:sz w:val="24"/>
        </w:rPr>
        <w:t>Corrections to RedCap BWP configurations</w:t>
      </w:r>
    </w:p>
    <w:p w14:paraId="25F3CBD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CR-4046  Cat: F (Rel-18)</w:t>
      </w:r>
      <w:r>
        <w:rPr>
          <w:i/>
        </w:rPr>
        <w:br/>
      </w:r>
      <w:r>
        <w:rPr>
          <w:i/>
        </w:rPr>
        <w:br/>
      </w:r>
      <w:r>
        <w:rPr>
          <w:i/>
        </w:rPr>
        <w:tab/>
      </w:r>
      <w:r>
        <w:rPr>
          <w:i/>
        </w:rPr>
        <w:tab/>
      </w:r>
      <w:r>
        <w:rPr>
          <w:i/>
        </w:rPr>
        <w:tab/>
      </w:r>
      <w:r>
        <w:rPr>
          <w:i/>
        </w:rPr>
        <w:tab/>
      </w:r>
      <w:r>
        <w:rPr>
          <w:i/>
        </w:rPr>
        <w:tab/>
        <w:t>Source: Rohde &amp; Schwarz</w:t>
      </w:r>
    </w:p>
    <w:p w14:paraId="53522395" w14:textId="77777777" w:rsidR="009A4D1E" w:rsidRDefault="009A4D1E" w:rsidP="009A4D1E">
      <w:pPr>
        <w:rPr>
          <w:rFonts w:ascii="Arial" w:hAnsi="Arial" w:cs="Arial"/>
          <w:b/>
        </w:rPr>
      </w:pPr>
      <w:r>
        <w:rPr>
          <w:rFonts w:ascii="Arial" w:hAnsi="Arial" w:cs="Arial"/>
          <w:b/>
        </w:rPr>
        <w:t xml:space="preserve">Abstract: </w:t>
      </w:r>
    </w:p>
    <w:p w14:paraId="5BC81218" w14:textId="77777777" w:rsidR="009A4D1E" w:rsidRDefault="009A4D1E" w:rsidP="009A4D1E">
      <w:r>
        <w:t>Depends on R4-2509744-&gt; R4-2512323 agreed</w:t>
      </w:r>
    </w:p>
    <w:p w14:paraId="13F4D0CC" w14:textId="77777777" w:rsidR="009A4D1E" w:rsidRDefault="009A4D1E" w:rsidP="009A4D1E">
      <w:pPr>
        <w:rPr>
          <w:rFonts w:ascii="Arial" w:hAnsi="Arial" w:cs="Arial"/>
          <w:b/>
        </w:rPr>
      </w:pPr>
      <w:r>
        <w:rPr>
          <w:rFonts w:ascii="Arial" w:hAnsi="Arial" w:cs="Arial"/>
          <w:b/>
        </w:rPr>
        <w:t xml:space="preserve">Discussion: </w:t>
      </w:r>
    </w:p>
    <w:p w14:paraId="00845A49" w14:textId="77777777" w:rsidR="009A4D1E" w:rsidRDefault="009A4D1E" w:rsidP="009A4D1E">
      <w:r>
        <w:t>"Depends on R4-2509744</w:t>
      </w:r>
    </w:p>
    <w:p w14:paraId="3B185523" w14:textId="77777777" w:rsidR="009A4D1E" w:rsidRDefault="009A4D1E" w:rsidP="009A4D1E"/>
    <w:p w14:paraId="656EAD4B" w14:textId="77777777" w:rsidR="009A4D1E" w:rsidRDefault="009A4D1E" w:rsidP="009A4D1E">
      <w:r>
        <w:t>Document was sent FOR E-MAIL AGREEMENT</w:t>
      </w:r>
    </w:p>
    <w:p w14:paraId="7745DAB5" w14:textId="77777777" w:rsidR="009A4D1E" w:rsidRDefault="009A4D1E" w:rsidP="009A4D1E">
      <w:r>
        <w:t>"</w:t>
      </w:r>
    </w:p>
    <w:p w14:paraId="493A8BFF" w14:textId="77777777" w:rsidR="009A4D1E" w:rsidRDefault="009A4D1E" w:rsidP="009A4D1E">
      <w:r>
        <w:t>r1</w:t>
      </w:r>
    </w:p>
    <w:p w14:paraId="7B99C466" w14:textId="77777777" w:rsidR="009A4D1E" w:rsidRDefault="009A4D1E" w:rsidP="009A4D1E">
      <w:r>
        <w:t>The changes are editorial, to align to revised RAN4 CR.</w:t>
      </w:r>
    </w:p>
    <w:p w14:paraId="2EC7294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R5-255108</w:t>
      </w:r>
      <w:r>
        <w:rPr>
          <w:color w:val="993300"/>
          <w:u w:val="single"/>
        </w:rPr>
        <w:t>.</w:t>
      </w:r>
    </w:p>
    <w:p w14:paraId="575BAD66" w14:textId="34EEC3B8" w:rsidR="009A4D1E" w:rsidRDefault="009A4D1E" w:rsidP="009A4D1E">
      <w:pPr>
        <w:rPr>
          <w:rFonts w:ascii="Arial" w:hAnsi="Arial" w:cs="Arial"/>
          <w:b/>
          <w:sz w:val="24"/>
        </w:rPr>
      </w:pPr>
      <w:r>
        <w:rPr>
          <w:rFonts w:ascii="Arial" w:hAnsi="Arial" w:cs="Arial"/>
          <w:b/>
          <w:color w:val="0000FF"/>
          <w:sz w:val="24"/>
        </w:rPr>
        <w:t>R5-255108</w:t>
      </w:r>
      <w:r>
        <w:rPr>
          <w:rFonts w:ascii="Arial" w:hAnsi="Arial" w:cs="Arial"/>
          <w:b/>
          <w:color w:val="0000FF"/>
          <w:sz w:val="24"/>
        </w:rPr>
        <w:tab/>
      </w:r>
      <w:r>
        <w:rPr>
          <w:rFonts w:ascii="Arial" w:hAnsi="Arial" w:cs="Arial"/>
          <w:b/>
          <w:sz w:val="24"/>
        </w:rPr>
        <w:t>Corrections to RedCap BWP configurations</w:t>
      </w:r>
    </w:p>
    <w:p w14:paraId="2C74A38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CR-4046  rev 1 Cat: F (Rel-18)</w:t>
      </w:r>
      <w:r>
        <w:rPr>
          <w:i/>
        </w:rPr>
        <w:br/>
      </w:r>
      <w:r>
        <w:rPr>
          <w:i/>
        </w:rPr>
        <w:br/>
      </w:r>
      <w:r>
        <w:rPr>
          <w:i/>
        </w:rPr>
        <w:tab/>
      </w:r>
      <w:r>
        <w:rPr>
          <w:i/>
        </w:rPr>
        <w:tab/>
      </w:r>
      <w:r>
        <w:rPr>
          <w:i/>
        </w:rPr>
        <w:tab/>
      </w:r>
      <w:r>
        <w:rPr>
          <w:i/>
        </w:rPr>
        <w:tab/>
      </w:r>
      <w:r>
        <w:rPr>
          <w:i/>
        </w:rPr>
        <w:tab/>
        <w:t>Source: Rohde &amp; Schwarz</w:t>
      </w:r>
    </w:p>
    <w:p w14:paraId="2E10FD2F" w14:textId="77777777" w:rsidR="009A4D1E" w:rsidRDefault="009A4D1E" w:rsidP="009A4D1E">
      <w:pPr>
        <w:rPr>
          <w:color w:val="808080"/>
        </w:rPr>
      </w:pPr>
      <w:r>
        <w:rPr>
          <w:color w:val="808080"/>
        </w:rPr>
        <w:t>(Replaces R5-254243)</w:t>
      </w:r>
    </w:p>
    <w:p w14:paraId="5EEE3557" w14:textId="77777777" w:rsidR="009A4D1E" w:rsidRDefault="009A4D1E" w:rsidP="009A4D1E">
      <w:pPr>
        <w:rPr>
          <w:rFonts w:ascii="Arial" w:hAnsi="Arial" w:cs="Arial"/>
          <w:b/>
        </w:rPr>
      </w:pPr>
      <w:r>
        <w:rPr>
          <w:rFonts w:ascii="Arial" w:hAnsi="Arial" w:cs="Arial"/>
          <w:b/>
        </w:rPr>
        <w:t xml:space="preserve">Discussion: </w:t>
      </w:r>
    </w:p>
    <w:p w14:paraId="408A6B1B" w14:textId="77777777" w:rsidR="009A4D1E" w:rsidRDefault="009A4D1E" w:rsidP="009A4D1E">
      <w:r>
        <w:t>Email agreed</w:t>
      </w:r>
    </w:p>
    <w:p w14:paraId="0DF9880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26E9B" w14:textId="4C5AA745" w:rsidR="009A4D1E" w:rsidRDefault="009A4D1E" w:rsidP="009A4D1E">
      <w:pPr>
        <w:rPr>
          <w:rFonts w:ascii="Arial" w:hAnsi="Arial" w:cs="Arial"/>
          <w:b/>
          <w:sz w:val="24"/>
        </w:rPr>
      </w:pPr>
      <w:r>
        <w:rPr>
          <w:rFonts w:ascii="Arial" w:hAnsi="Arial" w:cs="Arial"/>
          <w:b/>
          <w:color w:val="0000FF"/>
          <w:sz w:val="24"/>
        </w:rPr>
        <w:t>R5-254302</w:t>
      </w:r>
      <w:r>
        <w:rPr>
          <w:rFonts w:ascii="Arial" w:hAnsi="Arial" w:cs="Arial"/>
          <w:b/>
          <w:color w:val="0000FF"/>
          <w:sz w:val="24"/>
        </w:rPr>
        <w:tab/>
      </w:r>
      <w:r>
        <w:rPr>
          <w:rFonts w:ascii="Arial" w:hAnsi="Arial" w:cs="Arial"/>
          <w:b/>
          <w:sz w:val="24"/>
        </w:rPr>
        <w:t>Modification of the FR2 Intra-band contiguous carrier aggregation frequencies tables references</w:t>
      </w:r>
    </w:p>
    <w:p w14:paraId="1AE7132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CR-4051  Cat: F (Rel-18)</w:t>
      </w:r>
      <w:r>
        <w:rPr>
          <w:i/>
        </w:rPr>
        <w:br/>
      </w:r>
      <w:r>
        <w:rPr>
          <w:i/>
        </w:rPr>
        <w:br/>
      </w:r>
      <w:r>
        <w:rPr>
          <w:i/>
        </w:rPr>
        <w:tab/>
      </w:r>
      <w:r>
        <w:rPr>
          <w:i/>
        </w:rPr>
        <w:tab/>
      </w:r>
      <w:r>
        <w:rPr>
          <w:i/>
        </w:rPr>
        <w:tab/>
      </w:r>
      <w:r>
        <w:rPr>
          <w:i/>
        </w:rPr>
        <w:tab/>
      </w:r>
      <w:r>
        <w:rPr>
          <w:i/>
        </w:rPr>
        <w:tab/>
        <w:t>Source: Keysight Technologies</w:t>
      </w:r>
    </w:p>
    <w:p w14:paraId="1B48C3F4" w14:textId="77777777" w:rsidR="009A4D1E" w:rsidRDefault="009A4D1E" w:rsidP="009A4D1E">
      <w:pPr>
        <w:rPr>
          <w:rFonts w:ascii="Arial" w:hAnsi="Arial" w:cs="Arial"/>
          <w:b/>
        </w:rPr>
      </w:pPr>
      <w:r>
        <w:rPr>
          <w:rFonts w:ascii="Arial" w:hAnsi="Arial" w:cs="Arial"/>
          <w:b/>
        </w:rPr>
        <w:t xml:space="preserve">Abstract: </w:t>
      </w:r>
    </w:p>
    <w:p w14:paraId="7165AEAF" w14:textId="77777777" w:rsidR="009A4D1E" w:rsidRDefault="009A4D1E" w:rsidP="009A4D1E">
      <w:r>
        <w:t>Related CRs: R5-254202, R5-254205 and R5-254210</w:t>
      </w:r>
    </w:p>
    <w:p w14:paraId="17A618C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A56AB" w14:textId="52CEB4C7" w:rsidR="009A4D1E" w:rsidRDefault="009A4D1E" w:rsidP="009A4D1E">
      <w:pPr>
        <w:rPr>
          <w:rFonts w:ascii="Arial" w:hAnsi="Arial" w:cs="Arial"/>
          <w:b/>
          <w:sz w:val="24"/>
        </w:rPr>
      </w:pPr>
      <w:r>
        <w:rPr>
          <w:rFonts w:ascii="Arial" w:hAnsi="Arial" w:cs="Arial"/>
          <w:b/>
          <w:color w:val="0000FF"/>
          <w:sz w:val="24"/>
        </w:rPr>
        <w:t>R5-254567</w:t>
      </w:r>
      <w:r>
        <w:rPr>
          <w:rFonts w:ascii="Arial" w:hAnsi="Arial" w:cs="Arial"/>
          <w:b/>
          <w:color w:val="0000FF"/>
          <w:sz w:val="24"/>
        </w:rPr>
        <w:tab/>
      </w:r>
      <w:r>
        <w:rPr>
          <w:rFonts w:ascii="Arial" w:hAnsi="Arial" w:cs="Arial"/>
          <w:b/>
          <w:sz w:val="24"/>
        </w:rPr>
        <w:t>Updating IE contents exceptions in Annex H for measurement accuracy test cases</w:t>
      </w:r>
    </w:p>
    <w:p w14:paraId="157D24A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CR-4095  Cat: F (Rel-18)</w:t>
      </w:r>
      <w:r>
        <w:rPr>
          <w:i/>
        </w:rPr>
        <w:br/>
      </w:r>
      <w:r>
        <w:rPr>
          <w:i/>
        </w:rPr>
        <w:br/>
      </w:r>
      <w:r>
        <w:rPr>
          <w:i/>
        </w:rPr>
        <w:tab/>
      </w:r>
      <w:r>
        <w:rPr>
          <w:i/>
        </w:rPr>
        <w:tab/>
      </w:r>
      <w:r>
        <w:rPr>
          <w:i/>
        </w:rPr>
        <w:tab/>
      </w:r>
      <w:r>
        <w:rPr>
          <w:i/>
        </w:rPr>
        <w:tab/>
      </w:r>
      <w:r>
        <w:rPr>
          <w:i/>
        </w:rPr>
        <w:tab/>
        <w:t>Source: Huawei, HiSilicon</w:t>
      </w:r>
    </w:p>
    <w:p w14:paraId="4644AD9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EFD63" w14:textId="44BC5420" w:rsidR="009A4D1E" w:rsidRDefault="009A4D1E" w:rsidP="009A4D1E">
      <w:pPr>
        <w:rPr>
          <w:rFonts w:ascii="Arial" w:hAnsi="Arial" w:cs="Arial"/>
          <w:b/>
          <w:sz w:val="24"/>
        </w:rPr>
      </w:pPr>
      <w:r>
        <w:rPr>
          <w:rFonts w:ascii="Arial" w:hAnsi="Arial" w:cs="Arial"/>
          <w:b/>
          <w:color w:val="0000FF"/>
          <w:sz w:val="24"/>
        </w:rPr>
        <w:t>R5-254568</w:t>
      </w:r>
      <w:r>
        <w:rPr>
          <w:rFonts w:ascii="Arial" w:hAnsi="Arial" w:cs="Arial"/>
          <w:b/>
          <w:color w:val="0000FF"/>
          <w:sz w:val="24"/>
        </w:rPr>
        <w:tab/>
      </w:r>
      <w:r>
        <w:rPr>
          <w:rFonts w:ascii="Arial" w:hAnsi="Arial" w:cs="Arial"/>
          <w:b/>
          <w:sz w:val="24"/>
        </w:rPr>
        <w:t>Updating reporting offset of AP L1-RSRP for Tx switching test cases</w:t>
      </w:r>
    </w:p>
    <w:p w14:paraId="3C7BB68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CR-4096  Cat: F (Rel-18)</w:t>
      </w:r>
      <w:r>
        <w:rPr>
          <w:i/>
        </w:rPr>
        <w:br/>
      </w:r>
      <w:r>
        <w:rPr>
          <w:i/>
        </w:rPr>
        <w:br/>
      </w:r>
      <w:r>
        <w:rPr>
          <w:i/>
        </w:rPr>
        <w:tab/>
      </w:r>
      <w:r>
        <w:rPr>
          <w:i/>
        </w:rPr>
        <w:tab/>
      </w:r>
      <w:r>
        <w:rPr>
          <w:i/>
        </w:rPr>
        <w:tab/>
      </w:r>
      <w:r>
        <w:rPr>
          <w:i/>
        </w:rPr>
        <w:tab/>
      </w:r>
      <w:r>
        <w:rPr>
          <w:i/>
        </w:rPr>
        <w:tab/>
        <w:t>Source: Huawei, HiSilicon, MediaTek</w:t>
      </w:r>
    </w:p>
    <w:p w14:paraId="0D97E56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0F8C3" w14:textId="757B550E" w:rsidR="009A4D1E" w:rsidRDefault="009A4D1E" w:rsidP="009A4D1E">
      <w:pPr>
        <w:rPr>
          <w:rFonts w:ascii="Arial" w:hAnsi="Arial" w:cs="Arial"/>
          <w:b/>
          <w:sz w:val="24"/>
        </w:rPr>
      </w:pPr>
      <w:r>
        <w:rPr>
          <w:rFonts w:ascii="Arial" w:hAnsi="Arial" w:cs="Arial"/>
          <w:b/>
          <w:color w:val="0000FF"/>
          <w:sz w:val="24"/>
        </w:rPr>
        <w:t>R5-254735</w:t>
      </w:r>
      <w:r>
        <w:rPr>
          <w:rFonts w:ascii="Arial" w:hAnsi="Arial" w:cs="Arial"/>
          <w:b/>
          <w:color w:val="0000FF"/>
          <w:sz w:val="24"/>
        </w:rPr>
        <w:tab/>
      </w:r>
      <w:r>
        <w:rPr>
          <w:rFonts w:ascii="Arial" w:hAnsi="Arial" w:cs="Arial"/>
          <w:b/>
          <w:sz w:val="24"/>
        </w:rPr>
        <w:t>Correction to cell mapping of LTE SCC for intra-band contiguous CA</w:t>
      </w:r>
    </w:p>
    <w:p w14:paraId="3D384FC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v18.7.0</w:t>
      </w:r>
      <w:r>
        <w:rPr>
          <w:i/>
        </w:rPr>
        <w:tab/>
        <w:t xml:space="preserve">  CR-4125  Cat: F (Rel-18)</w:t>
      </w:r>
      <w:r>
        <w:rPr>
          <w:i/>
        </w:rPr>
        <w:br/>
      </w:r>
      <w:r>
        <w:rPr>
          <w:i/>
        </w:rPr>
        <w:br/>
      </w:r>
      <w:r>
        <w:rPr>
          <w:i/>
        </w:rPr>
        <w:tab/>
      </w:r>
      <w:r>
        <w:rPr>
          <w:i/>
        </w:rPr>
        <w:tab/>
      </w:r>
      <w:r>
        <w:rPr>
          <w:i/>
        </w:rPr>
        <w:tab/>
      </w:r>
      <w:r>
        <w:rPr>
          <w:i/>
        </w:rPr>
        <w:tab/>
      </w:r>
      <w:r>
        <w:rPr>
          <w:i/>
        </w:rPr>
        <w:tab/>
        <w:t>Source: Anritsu</w:t>
      </w:r>
    </w:p>
    <w:p w14:paraId="3A47DED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DD765" w14:textId="77777777" w:rsidR="009A4D1E" w:rsidRDefault="009A4D1E" w:rsidP="009A4D1E">
      <w:pPr>
        <w:pStyle w:val="Heading4"/>
      </w:pPr>
      <w:bookmarkStart w:id="725" w:name="_Toc208934079"/>
      <w:r>
        <w:t>5.4.11</w:t>
      </w:r>
      <w:r>
        <w:tab/>
        <w:t>TS 38.551</w:t>
      </w:r>
      <w:bookmarkEnd w:id="725"/>
    </w:p>
    <w:p w14:paraId="617C7640" w14:textId="686E456D" w:rsidR="009A4D1E" w:rsidRDefault="009A4D1E" w:rsidP="009A4D1E">
      <w:pPr>
        <w:rPr>
          <w:rFonts w:ascii="Arial" w:hAnsi="Arial" w:cs="Arial"/>
          <w:b/>
          <w:sz w:val="24"/>
        </w:rPr>
      </w:pPr>
      <w:r>
        <w:rPr>
          <w:rFonts w:ascii="Arial" w:hAnsi="Arial" w:cs="Arial"/>
          <w:b/>
          <w:color w:val="0000FF"/>
          <w:sz w:val="24"/>
        </w:rPr>
        <w:t>R5-254050</w:t>
      </w:r>
      <w:r>
        <w:rPr>
          <w:rFonts w:ascii="Arial" w:hAnsi="Arial" w:cs="Arial"/>
          <w:b/>
          <w:color w:val="0000FF"/>
          <w:sz w:val="24"/>
        </w:rPr>
        <w:tab/>
      </w:r>
      <w:r>
        <w:rPr>
          <w:rFonts w:ascii="Arial" w:hAnsi="Arial" w:cs="Arial"/>
          <w:b/>
          <w:sz w:val="24"/>
        </w:rPr>
        <w:t>Correction of Test Equipment Reference</w:t>
      </w:r>
    </w:p>
    <w:p w14:paraId="688040F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v18.3.0</w:t>
      </w:r>
      <w:r>
        <w:rPr>
          <w:i/>
        </w:rPr>
        <w:tab/>
        <w:t xml:space="preserve">  CR-0059  Cat: F (Rel-18)</w:t>
      </w:r>
      <w:r>
        <w:rPr>
          <w:i/>
        </w:rPr>
        <w:br/>
      </w:r>
      <w:r>
        <w:rPr>
          <w:i/>
        </w:rPr>
        <w:br/>
      </w:r>
      <w:r>
        <w:rPr>
          <w:i/>
        </w:rPr>
        <w:tab/>
      </w:r>
      <w:r>
        <w:rPr>
          <w:i/>
        </w:rPr>
        <w:tab/>
      </w:r>
      <w:r>
        <w:rPr>
          <w:i/>
        </w:rPr>
        <w:tab/>
      </w:r>
      <w:r>
        <w:rPr>
          <w:i/>
        </w:rPr>
        <w:tab/>
      </w:r>
      <w:r>
        <w:rPr>
          <w:i/>
        </w:rPr>
        <w:tab/>
        <w:t>Source: Keysight Technologies UK Ltd, Spirent Communications, ETS-Lindgren</w:t>
      </w:r>
    </w:p>
    <w:p w14:paraId="35CBF86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8C6FB" w14:textId="77777777" w:rsidR="009A4D1E" w:rsidRDefault="009A4D1E" w:rsidP="009A4D1E">
      <w:pPr>
        <w:pStyle w:val="Heading4"/>
      </w:pPr>
      <w:bookmarkStart w:id="726" w:name="_Toc208934080"/>
      <w:r>
        <w:t>5.4.12</w:t>
      </w:r>
      <w:r>
        <w:tab/>
        <w:t>TS 38.561</w:t>
      </w:r>
      <w:bookmarkEnd w:id="726"/>
    </w:p>
    <w:p w14:paraId="31C2DA79" w14:textId="43BE0D95" w:rsidR="009A4D1E" w:rsidRDefault="009A4D1E" w:rsidP="009A4D1E">
      <w:pPr>
        <w:rPr>
          <w:rFonts w:ascii="Arial" w:hAnsi="Arial" w:cs="Arial"/>
          <w:b/>
          <w:sz w:val="24"/>
        </w:rPr>
      </w:pPr>
      <w:r>
        <w:rPr>
          <w:rFonts w:ascii="Arial" w:hAnsi="Arial" w:cs="Arial"/>
          <w:b/>
          <w:color w:val="0000FF"/>
          <w:sz w:val="24"/>
        </w:rPr>
        <w:t>R5-254859</w:t>
      </w:r>
      <w:r>
        <w:rPr>
          <w:rFonts w:ascii="Arial" w:hAnsi="Arial" w:cs="Arial"/>
          <w:b/>
          <w:color w:val="0000FF"/>
          <w:sz w:val="24"/>
        </w:rPr>
        <w:tab/>
      </w:r>
      <w:r>
        <w:rPr>
          <w:rFonts w:ascii="Arial" w:hAnsi="Arial" w:cs="Arial"/>
          <w:b/>
          <w:sz w:val="24"/>
        </w:rPr>
        <w:t>Proposed followup for TRP TRS OTA conformance efforts</w:t>
      </w:r>
    </w:p>
    <w:p w14:paraId="65FACB7A"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38.561 v..</w:t>
      </w:r>
      <w:r>
        <w:rPr>
          <w:i/>
        </w:rPr>
        <w:br/>
      </w:r>
      <w:r>
        <w:rPr>
          <w:i/>
        </w:rPr>
        <w:tab/>
      </w:r>
      <w:r>
        <w:rPr>
          <w:i/>
        </w:rPr>
        <w:tab/>
      </w:r>
      <w:r>
        <w:rPr>
          <w:i/>
        </w:rPr>
        <w:tab/>
      </w:r>
      <w:r>
        <w:rPr>
          <w:i/>
        </w:rPr>
        <w:tab/>
      </w:r>
      <w:r>
        <w:rPr>
          <w:i/>
        </w:rPr>
        <w:tab/>
        <w:t>Source: Apple Inc</w:t>
      </w:r>
    </w:p>
    <w:p w14:paraId="47A6207C" w14:textId="77777777" w:rsidR="009A4D1E" w:rsidRDefault="009A4D1E" w:rsidP="009A4D1E">
      <w:pPr>
        <w:rPr>
          <w:rFonts w:ascii="Arial" w:hAnsi="Arial" w:cs="Arial"/>
          <w:b/>
        </w:rPr>
      </w:pPr>
      <w:r>
        <w:rPr>
          <w:rFonts w:ascii="Arial" w:hAnsi="Arial" w:cs="Arial"/>
          <w:b/>
        </w:rPr>
        <w:t xml:space="preserve">Discussion: </w:t>
      </w:r>
    </w:p>
    <w:p w14:paraId="6470697E" w14:textId="77777777" w:rsidR="009A4D1E" w:rsidRDefault="009A4D1E" w:rsidP="009A4D1E">
      <w:r>
        <w:t>group ok to send LS</w:t>
      </w:r>
    </w:p>
    <w:p w14:paraId="5D06895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DA4D1" w14:textId="77777777" w:rsidR="009A4D1E" w:rsidRDefault="009A4D1E" w:rsidP="009A4D1E">
      <w:pPr>
        <w:pStyle w:val="Heading4"/>
      </w:pPr>
      <w:bookmarkStart w:id="727" w:name="_Toc208934081"/>
      <w:r>
        <w:t>5.4.13</w:t>
      </w:r>
      <w:r>
        <w:tab/>
        <w:t>TS 36.508</w:t>
      </w:r>
      <w:bookmarkEnd w:id="727"/>
    </w:p>
    <w:p w14:paraId="40049307" w14:textId="77777777" w:rsidR="009A4D1E" w:rsidRDefault="009A4D1E" w:rsidP="009A4D1E">
      <w:pPr>
        <w:pStyle w:val="Heading4"/>
      </w:pPr>
      <w:bookmarkStart w:id="728" w:name="_Toc208934082"/>
      <w:r>
        <w:t>5.4.14</w:t>
      </w:r>
      <w:r>
        <w:tab/>
        <w:t>TS 36.521-3</w:t>
      </w:r>
      <w:bookmarkEnd w:id="728"/>
    </w:p>
    <w:p w14:paraId="51D1CA1B" w14:textId="77777777" w:rsidR="009A4D1E" w:rsidRDefault="009A4D1E" w:rsidP="009A4D1E">
      <w:pPr>
        <w:pStyle w:val="Heading4"/>
      </w:pPr>
      <w:bookmarkStart w:id="729" w:name="_Toc208934083"/>
      <w:r>
        <w:t>5.4.15</w:t>
      </w:r>
      <w:r>
        <w:tab/>
        <w:t>TS 37.571-1</w:t>
      </w:r>
      <w:bookmarkEnd w:id="729"/>
    </w:p>
    <w:p w14:paraId="5F92EB21" w14:textId="4B5977DC" w:rsidR="009A4D1E" w:rsidRDefault="009A4D1E" w:rsidP="009A4D1E">
      <w:pPr>
        <w:rPr>
          <w:rFonts w:ascii="Arial" w:hAnsi="Arial" w:cs="Arial"/>
          <w:b/>
          <w:sz w:val="24"/>
        </w:rPr>
      </w:pPr>
      <w:r>
        <w:rPr>
          <w:rFonts w:ascii="Arial" w:hAnsi="Arial" w:cs="Arial"/>
          <w:b/>
          <w:color w:val="0000FF"/>
          <w:sz w:val="24"/>
        </w:rPr>
        <w:t>R5-254155</w:t>
      </w:r>
      <w:r>
        <w:rPr>
          <w:rFonts w:ascii="Arial" w:hAnsi="Arial" w:cs="Arial"/>
          <w:b/>
          <w:color w:val="0000FF"/>
          <w:sz w:val="24"/>
        </w:rPr>
        <w:tab/>
      </w:r>
      <w:r>
        <w:rPr>
          <w:rFonts w:ascii="Arial" w:hAnsi="Arial" w:cs="Arial"/>
          <w:b/>
          <w:sz w:val="24"/>
        </w:rPr>
        <w:t>Core Spec alignment for PRS Resource slot offset of PRS-RSRPP test cases</w:t>
      </w:r>
    </w:p>
    <w:p w14:paraId="2E18225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v18.2.0</w:t>
      </w:r>
      <w:r>
        <w:rPr>
          <w:i/>
        </w:rPr>
        <w:tab/>
        <w:t xml:space="preserve">  CR-0652  Cat: F (Rel-18)</w:t>
      </w:r>
      <w:r>
        <w:rPr>
          <w:i/>
        </w:rPr>
        <w:br/>
      </w:r>
      <w:r>
        <w:rPr>
          <w:i/>
        </w:rPr>
        <w:br/>
      </w:r>
      <w:r>
        <w:rPr>
          <w:i/>
        </w:rPr>
        <w:tab/>
      </w:r>
      <w:r>
        <w:rPr>
          <w:i/>
        </w:rPr>
        <w:tab/>
      </w:r>
      <w:r>
        <w:rPr>
          <w:i/>
        </w:rPr>
        <w:tab/>
      </w:r>
      <w:r>
        <w:rPr>
          <w:i/>
        </w:rPr>
        <w:tab/>
      </w:r>
      <w:r>
        <w:rPr>
          <w:i/>
        </w:rPr>
        <w:tab/>
        <w:t>Source: Rohde &amp; Schwarz</w:t>
      </w:r>
    </w:p>
    <w:p w14:paraId="2BE6DF6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2515E" w14:textId="77777777" w:rsidR="009A4D1E" w:rsidRDefault="009A4D1E" w:rsidP="009A4D1E">
      <w:pPr>
        <w:pStyle w:val="Heading4"/>
      </w:pPr>
      <w:bookmarkStart w:id="730" w:name="_Toc208934084"/>
      <w:r>
        <w:t>5.4.16</w:t>
      </w:r>
      <w:r>
        <w:tab/>
        <w:t>TS 37.571-3</w:t>
      </w:r>
      <w:bookmarkEnd w:id="730"/>
    </w:p>
    <w:p w14:paraId="4C885D62" w14:textId="77777777" w:rsidR="009A4D1E" w:rsidRDefault="009A4D1E" w:rsidP="009A4D1E">
      <w:pPr>
        <w:pStyle w:val="Heading4"/>
      </w:pPr>
      <w:bookmarkStart w:id="731" w:name="_Toc208934085"/>
      <w:r>
        <w:t>5.4.17</w:t>
      </w:r>
      <w:r>
        <w:tab/>
        <w:t>TS 37.571-5</w:t>
      </w:r>
      <w:bookmarkEnd w:id="731"/>
    </w:p>
    <w:p w14:paraId="2F516031" w14:textId="77777777" w:rsidR="009A4D1E" w:rsidRDefault="009A4D1E" w:rsidP="009A4D1E">
      <w:pPr>
        <w:pStyle w:val="Heading4"/>
      </w:pPr>
      <w:bookmarkStart w:id="732" w:name="_Toc208934086"/>
      <w:r>
        <w:t>5.4.18</w:t>
      </w:r>
      <w:r>
        <w:tab/>
        <w:t>TR 38.903 (NR MU &amp; TT analyses)</w:t>
      </w:r>
      <w:bookmarkEnd w:id="732"/>
    </w:p>
    <w:p w14:paraId="47DA1BE8" w14:textId="4A7D1E26" w:rsidR="009A4D1E" w:rsidRDefault="009A4D1E" w:rsidP="009A4D1E">
      <w:pPr>
        <w:rPr>
          <w:rFonts w:ascii="Arial" w:hAnsi="Arial" w:cs="Arial"/>
          <w:b/>
          <w:sz w:val="24"/>
        </w:rPr>
      </w:pPr>
      <w:r>
        <w:rPr>
          <w:rFonts w:ascii="Arial" w:hAnsi="Arial" w:cs="Arial"/>
          <w:b/>
          <w:color w:val="0000FF"/>
          <w:sz w:val="24"/>
        </w:rPr>
        <w:t>R5-253805</w:t>
      </w:r>
      <w:r>
        <w:rPr>
          <w:rFonts w:ascii="Arial" w:hAnsi="Arial" w:cs="Arial"/>
          <w:b/>
          <w:color w:val="0000FF"/>
          <w:sz w:val="24"/>
        </w:rPr>
        <w:tab/>
      </w:r>
      <w:r>
        <w:rPr>
          <w:rFonts w:ascii="Arial" w:hAnsi="Arial" w:cs="Arial"/>
          <w:b/>
          <w:sz w:val="24"/>
        </w:rPr>
        <w:t>FR2 MU - PC3 update for OBW UL MIMO test in 38.903</w:t>
      </w:r>
    </w:p>
    <w:p w14:paraId="3CA7186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CR-1042  Cat: F (Rel-18)</w:t>
      </w:r>
      <w:r>
        <w:rPr>
          <w:i/>
        </w:rPr>
        <w:br/>
      </w:r>
      <w:r>
        <w:rPr>
          <w:i/>
        </w:rPr>
        <w:br/>
      </w:r>
      <w:r>
        <w:rPr>
          <w:i/>
        </w:rPr>
        <w:tab/>
      </w:r>
      <w:r>
        <w:rPr>
          <w:i/>
        </w:rPr>
        <w:tab/>
      </w:r>
      <w:r>
        <w:rPr>
          <w:i/>
        </w:rPr>
        <w:tab/>
      </w:r>
      <w:r>
        <w:rPr>
          <w:i/>
        </w:rPr>
        <w:tab/>
      </w:r>
      <w:r>
        <w:rPr>
          <w:i/>
        </w:rPr>
        <w:tab/>
        <w:t>Source: Keysight Technologies UK Ltd</w:t>
      </w:r>
    </w:p>
    <w:p w14:paraId="06462A64" w14:textId="77777777" w:rsidR="009A4D1E" w:rsidRDefault="009A4D1E" w:rsidP="009A4D1E">
      <w:pPr>
        <w:rPr>
          <w:rFonts w:ascii="Arial" w:hAnsi="Arial" w:cs="Arial"/>
          <w:b/>
        </w:rPr>
      </w:pPr>
      <w:r>
        <w:rPr>
          <w:rFonts w:ascii="Arial" w:hAnsi="Arial" w:cs="Arial"/>
          <w:b/>
        </w:rPr>
        <w:t xml:space="preserve">Abstract: </w:t>
      </w:r>
    </w:p>
    <w:p w14:paraId="21F6AA5F" w14:textId="77777777" w:rsidR="009A4D1E" w:rsidRDefault="009A4D1E" w:rsidP="009A4D1E">
      <w:r>
        <w:t>Discussion in R5-253804</w:t>
      </w:r>
    </w:p>
    <w:p w14:paraId="102742A3" w14:textId="77777777" w:rsidR="009A4D1E" w:rsidRDefault="009A4D1E" w:rsidP="009A4D1E">
      <w:pPr>
        <w:rPr>
          <w:rFonts w:ascii="Arial" w:hAnsi="Arial" w:cs="Arial"/>
          <w:b/>
        </w:rPr>
      </w:pPr>
      <w:r>
        <w:rPr>
          <w:rFonts w:ascii="Arial" w:hAnsi="Arial" w:cs="Arial"/>
          <w:b/>
        </w:rPr>
        <w:t xml:space="preserve">Discussion: </w:t>
      </w:r>
    </w:p>
    <w:p w14:paraId="6335C6DE" w14:textId="77777777" w:rsidR="009A4D1E" w:rsidRDefault="009A4D1E" w:rsidP="009A4D1E">
      <w:r>
        <w:t>r1</w:t>
      </w:r>
    </w:p>
    <w:p w14:paraId="7E6B332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R5-255298</w:t>
      </w:r>
      <w:r>
        <w:rPr>
          <w:color w:val="993300"/>
          <w:u w:val="single"/>
        </w:rPr>
        <w:t>.</w:t>
      </w:r>
    </w:p>
    <w:p w14:paraId="6E28E125" w14:textId="2EA7EA59" w:rsidR="009A4D1E" w:rsidRDefault="009A4D1E" w:rsidP="009A4D1E">
      <w:pPr>
        <w:rPr>
          <w:rFonts w:ascii="Arial" w:hAnsi="Arial" w:cs="Arial"/>
          <w:b/>
          <w:sz w:val="24"/>
        </w:rPr>
      </w:pPr>
      <w:r>
        <w:rPr>
          <w:rFonts w:ascii="Arial" w:hAnsi="Arial" w:cs="Arial"/>
          <w:b/>
          <w:color w:val="0000FF"/>
          <w:sz w:val="24"/>
        </w:rPr>
        <w:t>R5-255298</w:t>
      </w:r>
      <w:r>
        <w:rPr>
          <w:rFonts w:ascii="Arial" w:hAnsi="Arial" w:cs="Arial"/>
          <w:b/>
          <w:color w:val="0000FF"/>
          <w:sz w:val="24"/>
        </w:rPr>
        <w:tab/>
      </w:r>
      <w:r>
        <w:rPr>
          <w:rFonts w:ascii="Arial" w:hAnsi="Arial" w:cs="Arial"/>
          <w:b/>
          <w:sz w:val="24"/>
        </w:rPr>
        <w:t>FR2 MU - PC3 update for OBW UL MIMO test in 38.903</w:t>
      </w:r>
    </w:p>
    <w:p w14:paraId="4916698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CR-1042  rev 1 Cat: F (Rel-18)</w:t>
      </w:r>
      <w:r>
        <w:rPr>
          <w:i/>
        </w:rPr>
        <w:br/>
      </w:r>
      <w:r>
        <w:rPr>
          <w:i/>
        </w:rPr>
        <w:br/>
      </w:r>
      <w:r>
        <w:rPr>
          <w:i/>
        </w:rPr>
        <w:tab/>
      </w:r>
      <w:r>
        <w:rPr>
          <w:i/>
        </w:rPr>
        <w:tab/>
      </w:r>
      <w:r>
        <w:rPr>
          <w:i/>
        </w:rPr>
        <w:tab/>
      </w:r>
      <w:r>
        <w:rPr>
          <w:i/>
        </w:rPr>
        <w:tab/>
      </w:r>
      <w:r>
        <w:rPr>
          <w:i/>
        </w:rPr>
        <w:tab/>
        <w:t>Source: Keysight Technologies UK Ltd</w:t>
      </w:r>
    </w:p>
    <w:p w14:paraId="02680AF4" w14:textId="77777777" w:rsidR="009A4D1E" w:rsidRDefault="009A4D1E" w:rsidP="009A4D1E">
      <w:pPr>
        <w:rPr>
          <w:color w:val="808080"/>
        </w:rPr>
      </w:pPr>
      <w:r>
        <w:rPr>
          <w:color w:val="808080"/>
        </w:rPr>
        <w:t>(Replaces R5-253805)</w:t>
      </w:r>
    </w:p>
    <w:p w14:paraId="397BDAE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0D2E2" w14:textId="2266D585" w:rsidR="009A4D1E" w:rsidRDefault="009A4D1E" w:rsidP="009A4D1E">
      <w:pPr>
        <w:rPr>
          <w:rFonts w:ascii="Arial" w:hAnsi="Arial" w:cs="Arial"/>
          <w:b/>
          <w:sz w:val="24"/>
        </w:rPr>
      </w:pPr>
      <w:r>
        <w:rPr>
          <w:rFonts w:ascii="Arial" w:hAnsi="Arial" w:cs="Arial"/>
          <w:b/>
          <w:color w:val="0000FF"/>
          <w:sz w:val="24"/>
        </w:rPr>
        <w:t>R5-254045</w:t>
      </w:r>
      <w:r>
        <w:rPr>
          <w:rFonts w:ascii="Arial" w:hAnsi="Arial" w:cs="Arial"/>
          <w:b/>
          <w:color w:val="0000FF"/>
          <w:sz w:val="24"/>
        </w:rPr>
        <w:tab/>
      </w:r>
      <w:r>
        <w:rPr>
          <w:rFonts w:ascii="Arial" w:hAnsi="Arial" w:cs="Arial"/>
          <w:b/>
          <w:sz w:val="24"/>
        </w:rPr>
        <w:t>Clarification on the applicability of re-positioning approach for QoQZ MU</w:t>
      </w:r>
    </w:p>
    <w:p w14:paraId="51E8414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CR-1053  Cat: F (Rel-18)</w:t>
      </w:r>
      <w:r>
        <w:rPr>
          <w:i/>
        </w:rPr>
        <w:br/>
      </w:r>
      <w:r>
        <w:rPr>
          <w:i/>
        </w:rPr>
        <w:br/>
      </w:r>
      <w:r>
        <w:rPr>
          <w:i/>
        </w:rPr>
        <w:tab/>
      </w:r>
      <w:r>
        <w:rPr>
          <w:i/>
        </w:rPr>
        <w:tab/>
      </w:r>
      <w:r>
        <w:rPr>
          <w:i/>
        </w:rPr>
        <w:tab/>
      </w:r>
      <w:r>
        <w:rPr>
          <w:i/>
        </w:rPr>
        <w:tab/>
      </w:r>
      <w:r>
        <w:rPr>
          <w:i/>
        </w:rPr>
        <w:tab/>
        <w:t>Source: Keysight Technologies UK Ltd</w:t>
      </w:r>
    </w:p>
    <w:p w14:paraId="4F3EA2E2" w14:textId="77777777" w:rsidR="009A4D1E" w:rsidRDefault="009A4D1E" w:rsidP="009A4D1E">
      <w:pPr>
        <w:rPr>
          <w:rFonts w:ascii="Arial" w:hAnsi="Arial" w:cs="Arial"/>
          <w:b/>
        </w:rPr>
      </w:pPr>
      <w:r>
        <w:rPr>
          <w:rFonts w:ascii="Arial" w:hAnsi="Arial" w:cs="Arial"/>
          <w:b/>
        </w:rPr>
        <w:t xml:space="preserve">Abstract: </w:t>
      </w:r>
    </w:p>
    <w:p w14:paraId="4087804A" w14:textId="77777777" w:rsidR="009A4D1E" w:rsidRDefault="009A4D1E" w:rsidP="009A4D1E">
      <w:r>
        <w:t>Discussion paper in R5-254044</w:t>
      </w:r>
    </w:p>
    <w:p w14:paraId="3322091B" w14:textId="77777777" w:rsidR="009A4D1E" w:rsidRDefault="009A4D1E" w:rsidP="009A4D1E">
      <w:pPr>
        <w:rPr>
          <w:rFonts w:ascii="Arial" w:hAnsi="Arial" w:cs="Arial"/>
          <w:b/>
        </w:rPr>
      </w:pPr>
      <w:r>
        <w:rPr>
          <w:rFonts w:ascii="Arial" w:hAnsi="Arial" w:cs="Arial"/>
          <w:b/>
        </w:rPr>
        <w:t xml:space="preserve">Discussion: </w:t>
      </w:r>
    </w:p>
    <w:p w14:paraId="6E8580E8" w14:textId="77777777" w:rsidR="009A4D1E" w:rsidRDefault="009A4D1E" w:rsidP="009A4D1E">
      <w:r>
        <w:t>r1</w:t>
      </w:r>
    </w:p>
    <w:p w14:paraId="67B511F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R5-255345</w:t>
      </w:r>
      <w:r>
        <w:rPr>
          <w:color w:val="993300"/>
          <w:u w:val="single"/>
        </w:rPr>
        <w:t>.</w:t>
      </w:r>
    </w:p>
    <w:p w14:paraId="2745F348" w14:textId="1A60E88D" w:rsidR="009A4D1E" w:rsidRDefault="009A4D1E" w:rsidP="009A4D1E">
      <w:pPr>
        <w:rPr>
          <w:rFonts w:ascii="Arial" w:hAnsi="Arial" w:cs="Arial"/>
          <w:b/>
          <w:sz w:val="24"/>
        </w:rPr>
      </w:pPr>
      <w:r>
        <w:rPr>
          <w:rFonts w:ascii="Arial" w:hAnsi="Arial" w:cs="Arial"/>
          <w:b/>
          <w:color w:val="0000FF"/>
          <w:sz w:val="24"/>
        </w:rPr>
        <w:t>R5-255345</w:t>
      </w:r>
      <w:r>
        <w:rPr>
          <w:rFonts w:ascii="Arial" w:hAnsi="Arial" w:cs="Arial"/>
          <w:b/>
          <w:color w:val="0000FF"/>
          <w:sz w:val="24"/>
        </w:rPr>
        <w:tab/>
      </w:r>
      <w:r>
        <w:rPr>
          <w:rFonts w:ascii="Arial" w:hAnsi="Arial" w:cs="Arial"/>
          <w:b/>
          <w:sz w:val="24"/>
        </w:rPr>
        <w:t>Clarification on the applicability of re-positioning approach for QoQZ MU</w:t>
      </w:r>
    </w:p>
    <w:p w14:paraId="26AD2D5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CR-1053  rev 1 Cat: F (Rel-18)</w:t>
      </w:r>
      <w:r>
        <w:rPr>
          <w:i/>
        </w:rPr>
        <w:br/>
      </w:r>
      <w:r>
        <w:rPr>
          <w:i/>
        </w:rPr>
        <w:br/>
      </w:r>
      <w:r>
        <w:rPr>
          <w:i/>
        </w:rPr>
        <w:tab/>
      </w:r>
      <w:r>
        <w:rPr>
          <w:i/>
        </w:rPr>
        <w:tab/>
      </w:r>
      <w:r>
        <w:rPr>
          <w:i/>
        </w:rPr>
        <w:tab/>
      </w:r>
      <w:r>
        <w:rPr>
          <w:i/>
        </w:rPr>
        <w:tab/>
      </w:r>
      <w:r>
        <w:rPr>
          <w:i/>
        </w:rPr>
        <w:tab/>
        <w:t>Source: Keysight Technologies UK Ltd</w:t>
      </w:r>
    </w:p>
    <w:p w14:paraId="1412CDFD" w14:textId="77777777" w:rsidR="009A4D1E" w:rsidRDefault="009A4D1E" w:rsidP="009A4D1E">
      <w:pPr>
        <w:rPr>
          <w:color w:val="808080"/>
        </w:rPr>
      </w:pPr>
      <w:r>
        <w:rPr>
          <w:color w:val="808080"/>
        </w:rPr>
        <w:t>(Replaces R5-254045)</w:t>
      </w:r>
    </w:p>
    <w:p w14:paraId="789C6F4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75452" w14:textId="4AA9422C" w:rsidR="009A4D1E" w:rsidRDefault="009A4D1E" w:rsidP="009A4D1E">
      <w:pPr>
        <w:rPr>
          <w:rFonts w:ascii="Arial" w:hAnsi="Arial" w:cs="Arial"/>
          <w:b/>
          <w:sz w:val="24"/>
        </w:rPr>
      </w:pPr>
      <w:r>
        <w:rPr>
          <w:rFonts w:ascii="Arial" w:hAnsi="Arial" w:cs="Arial"/>
          <w:b/>
          <w:color w:val="0000FF"/>
          <w:sz w:val="24"/>
        </w:rPr>
        <w:t>R5-254046</w:t>
      </w:r>
      <w:r>
        <w:rPr>
          <w:rFonts w:ascii="Arial" w:hAnsi="Arial" w:cs="Arial"/>
          <w:b/>
          <w:color w:val="0000FF"/>
          <w:sz w:val="24"/>
        </w:rPr>
        <w:tab/>
      </w:r>
      <w:r>
        <w:rPr>
          <w:rFonts w:ascii="Arial" w:hAnsi="Arial" w:cs="Arial"/>
          <w:b/>
          <w:sz w:val="24"/>
        </w:rPr>
        <w:t>CR to update acronyms and symbols</w:t>
      </w:r>
    </w:p>
    <w:p w14:paraId="409B59E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CR-1054  Cat: F (Rel-18)</w:t>
      </w:r>
      <w:r>
        <w:rPr>
          <w:i/>
        </w:rPr>
        <w:br/>
      </w:r>
      <w:r>
        <w:rPr>
          <w:i/>
        </w:rPr>
        <w:br/>
      </w:r>
      <w:r>
        <w:rPr>
          <w:i/>
        </w:rPr>
        <w:tab/>
      </w:r>
      <w:r>
        <w:rPr>
          <w:i/>
        </w:rPr>
        <w:tab/>
      </w:r>
      <w:r>
        <w:rPr>
          <w:i/>
        </w:rPr>
        <w:tab/>
      </w:r>
      <w:r>
        <w:rPr>
          <w:i/>
        </w:rPr>
        <w:tab/>
      </w:r>
      <w:r>
        <w:rPr>
          <w:i/>
        </w:rPr>
        <w:tab/>
        <w:t>Source: Keysight Technologies UK Ltd</w:t>
      </w:r>
    </w:p>
    <w:p w14:paraId="49853C4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CFA52" w14:textId="251B880B" w:rsidR="009A4D1E" w:rsidRDefault="009A4D1E" w:rsidP="009A4D1E">
      <w:pPr>
        <w:rPr>
          <w:rFonts w:ascii="Arial" w:hAnsi="Arial" w:cs="Arial"/>
          <w:b/>
          <w:sz w:val="24"/>
        </w:rPr>
      </w:pPr>
      <w:r>
        <w:rPr>
          <w:rFonts w:ascii="Arial" w:hAnsi="Arial" w:cs="Arial"/>
          <w:b/>
          <w:color w:val="0000FF"/>
          <w:sz w:val="24"/>
        </w:rPr>
        <w:t>R5-254241</w:t>
      </w:r>
      <w:r>
        <w:rPr>
          <w:rFonts w:ascii="Arial" w:hAnsi="Arial" w:cs="Arial"/>
          <w:b/>
          <w:color w:val="0000FF"/>
          <w:sz w:val="24"/>
        </w:rPr>
        <w:tab/>
      </w:r>
      <w:r>
        <w:rPr>
          <w:rFonts w:ascii="Arial" w:hAnsi="Arial" w:cs="Arial"/>
          <w:b/>
          <w:sz w:val="24"/>
        </w:rPr>
        <w:t>Test Tolerance for RRM NRU Test Case 11.6.2.4</w:t>
      </w:r>
    </w:p>
    <w:p w14:paraId="46E6656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CR-1058  Cat: F (Rel-18)</w:t>
      </w:r>
      <w:r>
        <w:rPr>
          <w:i/>
        </w:rPr>
        <w:br/>
      </w:r>
      <w:r>
        <w:rPr>
          <w:i/>
        </w:rPr>
        <w:br/>
      </w:r>
      <w:r>
        <w:rPr>
          <w:i/>
        </w:rPr>
        <w:tab/>
      </w:r>
      <w:r>
        <w:rPr>
          <w:i/>
        </w:rPr>
        <w:tab/>
      </w:r>
      <w:r>
        <w:rPr>
          <w:i/>
        </w:rPr>
        <w:tab/>
      </w:r>
      <w:r>
        <w:rPr>
          <w:i/>
        </w:rPr>
        <w:tab/>
      </w:r>
      <w:r>
        <w:rPr>
          <w:i/>
        </w:rPr>
        <w:tab/>
        <w:t>Source: Rohde &amp; Schwarz</w:t>
      </w:r>
    </w:p>
    <w:p w14:paraId="53B865BB" w14:textId="77777777" w:rsidR="009A4D1E" w:rsidRDefault="009A4D1E" w:rsidP="009A4D1E">
      <w:pPr>
        <w:rPr>
          <w:rFonts w:ascii="Arial" w:hAnsi="Arial" w:cs="Arial"/>
          <w:b/>
        </w:rPr>
      </w:pPr>
      <w:r>
        <w:rPr>
          <w:rFonts w:ascii="Arial" w:hAnsi="Arial" w:cs="Arial"/>
          <w:b/>
        </w:rPr>
        <w:t xml:space="preserve">Abstract: </w:t>
      </w:r>
    </w:p>
    <w:p w14:paraId="464FECC1" w14:textId="77777777" w:rsidR="009A4D1E" w:rsidRDefault="009A4D1E" w:rsidP="009A4D1E">
      <w:r>
        <w:t>RRM TT. Depends on R4-2509740 -&gt; agreed</w:t>
      </w:r>
    </w:p>
    <w:p w14:paraId="74E352F8" w14:textId="77777777" w:rsidR="009A4D1E" w:rsidRDefault="009A4D1E" w:rsidP="009A4D1E">
      <w:pPr>
        <w:rPr>
          <w:rFonts w:ascii="Arial" w:hAnsi="Arial" w:cs="Arial"/>
          <w:b/>
        </w:rPr>
      </w:pPr>
      <w:r>
        <w:rPr>
          <w:rFonts w:ascii="Arial" w:hAnsi="Arial" w:cs="Arial"/>
          <w:b/>
        </w:rPr>
        <w:t xml:space="preserve">Discussion: </w:t>
      </w:r>
    </w:p>
    <w:p w14:paraId="32A4DD8D" w14:textId="77777777" w:rsidR="009A4D1E" w:rsidRDefault="009A4D1E" w:rsidP="009A4D1E">
      <w:r>
        <w:t>"RRM TT. Depends on R4-2509740</w:t>
      </w:r>
    </w:p>
    <w:p w14:paraId="5B86B68C" w14:textId="77777777" w:rsidR="009A4D1E" w:rsidRDefault="009A4D1E" w:rsidP="009A4D1E"/>
    <w:p w14:paraId="1B6D9C44" w14:textId="77777777" w:rsidR="009A4D1E" w:rsidRDefault="009A4D1E" w:rsidP="009A4D1E">
      <w:r>
        <w:t>Document was sent FOR E-MAIL AGREEMENT</w:t>
      </w:r>
    </w:p>
    <w:p w14:paraId="3202002D" w14:textId="77777777" w:rsidR="009A4D1E" w:rsidRDefault="009A4D1E" w:rsidP="009A4D1E">
      <w:r>
        <w:t>"</w:t>
      </w:r>
    </w:p>
    <w:p w14:paraId="165D063C" w14:textId="77777777" w:rsidR="009A4D1E" w:rsidRDefault="009A4D1E" w:rsidP="009A4D1E">
      <w:r>
        <w:t>Email agreed</w:t>
      </w:r>
    </w:p>
    <w:p w14:paraId="6C8557A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7FF0B" w14:textId="223AC827" w:rsidR="009A4D1E" w:rsidRDefault="009A4D1E" w:rsidP="009A4D1E">
      <w:pPr>
        <w:rPr>
          <w:rFonts w:ascii="Arial" w:hAnsi="Arial" w:cs="Arial"/>
          <w:b/>
          <w:sz w:val="24"/>
        </w:rPr>
      </w:pPr>
      <w:r>
        <w:rPr>
          <w:rFonts w:ascii="Arial" w:hAnsi="Arial" w:cs="Arial"/>
          <w:b/>
          <w:color w:val="0000FF"/>
          <w:sz w:val="24"/>
        </w:rPr>
        <w:t>R5-254242</w:t>
      </w:r>
      <w:r>
        <w:rPr>
          <w:rFonts w:ascii="Arial" w:hAnsi="Arial" w:cs="Arial"/>
          <w:b/>
          <w:color w:val="0000FF"/>
          <w:sz w:val="24"/>
        </w:rPr>
        <w:tab/>
      </w:r>
      <w:r>
        <w:rPr>
          <w:rFonts w:ascii="Arial" w:hAnsi="Arial" w:cs="Arial"/>
          <w:b/>
          <w:sz w:val="24"/>
        </w:rPr>
        <w:t>Test Tolerance for RRM NRU Test Case 11.6.3.4</w:t>
      </w:r>
    </w:p>
    <w:p w14:paraId="476DCED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CR-1059  Cat: F (Rel-18)</w:t>
      </w:r>
      <w:r>
        <w:rPr>
          <w:i/>
        </w:rPr>
        <w:br/>
      </w:r>
      <w:r>
        <w:rPr>
          <w:i/>
        </w:rPr>
        <w:br/>
      </w:r>
      <w:r>
        <w:rPr>
          <w:i/>
        </w:rPr>
        <w:tab/>
      </w:r>
      <w:r>
        <w:rPr>
          <w:i/>
        </w:rPr>
        <w:tab/>
      </w:r>
      <w:r>
        <w:rPr>
          <w:i/>
        </w:rPr>
        <w:tab/>
      </w:r>
      <w:r>
        <w:rPr>
          <w:i/>
        </w:rPr>
        <w:tab/>
      </w:r>
      <w:r>
        <w:rPr>
          <w:i/>
        </w:rPr>
        <w:tab/>
        <w:t>Source: Rohde &amp; Schwarz</w:t>
      </w:r>
    </w:p>
    <w:p w14:paraId="6F0D4ACB" w14:textId="77777777" w:rsidR="009A4D1E" w:rsidRDefault="009A4D1E" w:rsidP="009A4D1E">
      <w:pPr>
        <w:rPr>
          <w:rFonts w:ascii="Arial" w:hAnsi="Arial" w:cs="Arial"/>
          <w:b/>
        </w:rPr>
      </w:pPr>
      <w:r>
        <w:rPr>
          <w:rFonts w:ascii="Arial" w:hAnsi="Arial" w:cs="Arial"/>
          <w:b/>
        </w:rPr>
        <w:t xml:space="preserve">Abstract: </w:t>
      </w:r>
    </w:p>
    <w:p w14:paraId="20357445" w14:textId="77777777" w:rsidR="009A4D1E" w:rsidRDefault="009A4D1E" w:rsidP="009A4D1E">
      <w:r>
        <w:t>RRM TT. Depends on R4-2509740 -&gt; agreed</w:t>
      </w:r>
    </w:p>
    <w:p w14:paraId="2BFCCC22" w14:textId="77777777" w:rsidR="009A4D1E" w:rsidRDefault="009A4D1E" w:rsidP="009A4D1E">
      <w:pPr>
        <w:rPr>
          <w:rFonts w:ascii="Arial" w:hAnsi="Arial" w:cs="Arial"/>
          <w:b/>
        </w:rPr>
      </w:pPr>
      <w:r>
        <w:rPr>
          <w:rFonts w:ascii="Arial" w:hAnsi="Arial" w:cs="Arial"/>
          <w:b/>
        </w:rPr>
        <w:t xml:space="preserve">Discussion: </w:t>
      </w:r>
    </w:p>
    <w:p w14:paraId="78B49574" w14:textId="77777777" w:rsidR="009A4D1E" w:rsidRDefault="009A4D1E" w:rsidP="009A4D1E">
      <w:r>
        <w:t>"RRM TT. Depends on R4-2509740</w:t>
      </w:r>
    </w:p>
    <w:p w14:paraId="3BE9882A" w14:textId="77777777" w:rsidR="009A4D1E" w:rsidRDefault="009A4D1E" w:rsidP="009A4D1E"/>
    <w:p w14:paraId="30F1102A" w14:textId="77777777" w:rsidR="009A4D1E" w:rsidRDefault="009A4D1E" w:rsidP="009A4D1E">
      <w:r>
        <w:t>Document was sent FOR E-MAIL AGREEMENT</w:t>
      </w:r>
    </w:p>
    <w:p w14:paraId="1DFA78DF" w14:textId="77777777" w:rsidR="009A4D1E" w:rsidRDefault="009A4D1E" w:rsidP="009A4D1E">
      <w:r>
        <w:t>"</w:t>
      </w:r>
    </w:p>
    <w:p w14:paraId="4EFC51F0" w14:textId="77777777" w:rsidR="009A4D1E" w:rsidRDefault="009A4D1E" w:rsidP="009A4D1E">
      <w:r>
        <w:t>Email agreed</w:t>
      </w:r>
    </w:p>
    <w:p w14:paraId="0458620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933C7" w14:textId="2A240E29" w:rsidR="009A4D1E" w:rsidRDefault="009A4D1E" w:rsidP="009A4D1E">
      <w:pPr>
        <w:rPr>
          <w:rFonts w:ascii="Arial" w:hAnsi="Arial" w:cs="Arial"/>
          <w:b/>
          <w:sz w:val="24"/>
        </w:rPr>
      </w:pPr>
      <w:r>
        <w:rPr>
          <w:rFonts w:ascii="Arial" w:hAnsi="Arial" w:cs="Arial"/>
          <w:b/>
          <w:color w:val="0000FF"/>
          <w:sz w:val="24"/>
        </w:rPr>
        <w:t>R5-254631</w:t>
      </w:r>
      <w:r>
        <w:rPr>
          <w:rFonts w:ascii="Arial" w:hAnsi="Arial" w:cs="Arial"/>
          <w:b/>
          <w:color w:val="0000FF"/>
          <w:sz w:val="24"/>
        </w:rPr>
        <w:tab/>
      </w:r>
      <w:r>
        <w:rPr>
          <w:rFonts w:ascii="Arial" w:hAnsi="Arial" w:cs="Arial"/>
          <w:b/>
          <w:sz w:val="24"/>
        </w:rPr>
        <w:t>TT analysis for RRM TC 7.6.2.21 NR SA FR2-FR2 event triggered reporting using MUSIM gap with shorter MGRP</w:t>
      </w:r>
    </w:p>
    <w:p w14:paraId="7BE53CB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CR-1076  Cat: F (Rel-18)</w:t>
      </w:r>
      <w:r>
        <w:rPr>
          <w:i/>
        </w:rPr>
        <w:br/>
      </w:r>
      <w:r>
        <w:rPr>
          <w:i/>
        </w:rPr>
        <w:br/>
      </w:r>
      <w:r>
        <w:rPr>
          <w:i/>
        </w:rPr>
        <w:tab/>
      </w:r>
      <w:r>
        <w:rPr>
          <w:i/>
        </w:rPr>
        <w:tab/>
      </w:r>
      <w:r>
        <w:rPr>
          <w:i/>
        </w:rPr>
        <w:tab/>
      </w:r>
      <w:r>
        <w:rPr>
          <w:i/>
        </w:rPr>
        <w:tab/>
      </w:r>
      <w:r>
        <w:rPr>
          <w:i/>
        </w:rPr>
        <w:tab/>
        <w:t>Source: Huawei, HiSilicon</w:t>
      </w:r>
    </w:p>
    <w:p w14:paraId="5F100ACC" w14:textId="77777777" w:rsidR="009A4D1E" w:rsidRDefault="009A4D1E" w:rsidP="009A4D1E">
      <w:pPr>
        <w:rPr>
          <w:rFonts w:ascii="Arial" w:hAnsi="Arial" w:cs="Arial"/>
          <w:b/>
        </w:rPr>
      </w:pPr>
      <w:r>
        <w:rPr>
          <w:rFonts w:ascii="Arial" w:hAnsi="Arial" w:cs="Arial"/>
          <w:b/>
        </w:rPr>
        <w:t xml:space="preserve">Abstract: </w:t>
      </w:r>
    </w:p>
    <w:p w14:paraId="5CD01514" w14:textId="77777777" w:rsidR="009A4D1E" w:rsidRDefault="009A4D1E" w:rsidP="009A4D1E">
      <w:r>
        <w:t>RRM TT</w:t>
      </w:r>
    </w:p>
    <w:p w14:paraId="185CD49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CE397" w14:textId="68EA4CDB" w:rsidR="009A4D1E" w:rsidRDefault="009A4D1E" w:rsidP="009A4D1E">
      <w:pPr>
        <w:rPr>
          <w:rFonts w:ascii="Arial" w:hAnsi="Arial" w:cs="Arial"/>
          <w:b/>
          <w:sz w:val="24"/>
        </w:rPr>
      </w:pPr>
      <w:r>
        <w:rPr>
          <w:rFonts w:ascii="Arial" w:hAnsi="Arial" w:cs="Arial"/>
          <w:b/>
          <w:color w:val="0000FF"/>
          <w:sz w:val="24"/>
        </w:rPr>
        <w:t>R5-254851</w:t>
      </w:r>
      <w:r>
        <w:rPr>
          <w:rFonts w:ascii="Arial" w:hAnsi="Arial" w:cs="Arial"/>
          <w:b/>
          <w:color w:val="0000FF"/>
          <w:sz w:val="24"/>
        </w:rPr>
        <w:tab/>
      </w:r>
      <w:r>
        <w:rPr>
          <w:rFonts w:ascii="Arial" w:hAnsi="Arial" w:cs="Arial"/>
          <w:b/>
          <w:sz w:val="24"/>
        </w:rPr>
        <w:t>TT analysis separation for NR-U and legacy SCell activation and deactivation tests</w:t>
      </w:r>
    </w:p>
    <w:p w14:paraId="2F5C91D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CR-1083  Cat: F (Rel-18)</w:t>
      </w:r>
      <w:r>
        <w:rPr>
          <w:i/>
        </w:rPr>
        <w:br/>
      </w:r>
      <w:r>
        <w:rPr>
          <w:i/>
        </w:rPr>
        <w:br/>
      </w:r>
      <w:r>
        <w:rPr>
          <w:i/>
        </w:rPr>
        <w:tab/>
      </w:r>
      <w:r>
        <w:rPr>
          <w:i/>
        </w:rPr>
        <w:tab/>
      </w:r>
      <w:r>
        <w:rPr>
          <w:i/>
        </w:rPr>
        <w:tab/>
      </w:r>
      <w:r>
        <w:rPr>
          <w:i/>
        </w:rPr>
        <w:tab/>
      </w:r>
      <w:r>
        <w:rPr>
          <w:i/>
        </w:rPr>
        <w:tab/>
        <w:t>Source: QUALCOMM Europe Inc. - Spain</w:t>
      </w:r>
    </w:p>
    <w:p w14:paraId="7B200C92" w14:textId="77777777" w:rsidR="009A4D1E" w:rsidRDefault="009A4D1E" w:rsidP="009A4D1E">
      <w:pPr>
        <w:rPr>
          <w:rFonts w:ascii="Arial" w:hAnsi="Arial" w:cs="Arial"/>
          <w:b/>
        </w:rPr>
      </w:pPr>
      <w:r>
        <w:rPr>
          <w:rFonts w:ascii="Arial" w:hAnsi="Arial" w:cs="Arial"/>
          <w:b/>
        </w:rPr>
        <w:t xml:space="preserve">Discussion: </w:t>
      </w:r>
    </w:p>
    <w:p w14:paraId="6EE51168" w14:textId="77777777" w:rsidR="009A4D1E" w:rsidRDefault="009A4D1E" w:rsidP="009A4D1E">
      <w:r>
        <w:t>r1</w:t>
      </w:r>
    </w:p>
    <w:p w14:paraId="73365D7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R5-255331</w:t>
      </w:r>
      <w:r>
        <w:rPr>
          <w:color w:val="993300"/>
          <w:u w:val="single"/>
        </w:rPr>
        <w:t>.</w:t>
      </w:r>
    </w:p>
    <w:p w14:paraId="513AD94F" w14:textId="7E1CC124" w:rsidR="009A4D1E" w:rsidRDefault="009A4D1E" w:rsidP="009A4D1E">
      <w:pPr>
        <w:rPr>
          <w:rFonts w:ascii="Arial" w:hAnsi="Arial" w:cs="Arial"/>
          <w:b/>
          <w:sz w:val="24"/>
        </w:rPr>
      </w:pPr>
      <w:r>
        <w:rPr>
          <w:rFonts w:ascii="Arial" w:hAnsi="Arial" w:cs="Arial"/>
          <w:b/>
          <w:color w:val="0000FF"/>
          <w:sz w:val="24"/>
        </w:rPr>
        <w:t>R5-255331</w:t>
      </w:r>
      <w:r>
        <w:rPr>
          <w:rFonts w:ascii="Arial" w:hAnsi="Arial" w:cs="Arial"/>
          <w:b/>
          <w:color w:val="0000FF"/>
          <w:sz w:val="24"/>
        </w:rPr>
        <w:tab/>
      </w:r>
      <w:r>
        <w:rPr>
          <w:rFonts w:ascii="Arial" w:hAnsi="Arial" w:cs="Arial"/>
          <w:b/>
          <w:sz w:val="24"/>
        </w:rPr>
        <w:t>TT analysis separation for NR-U and legacy SCell activation and deactivation tests</w:t>
      </w:r>
    </w:p>
    <w:p w14:paraId="4EE0C95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v18.7.3</w:t>
      </w:r>
      <w:r>
        <w:rPr>
          <w:i/>
        </w:rPr>
        <w:tab/>
        <w:t xml:space="preserve">  CR-1083  rev 1 Cat: F (Rel-18)</w:t>
      </w:r>
      <w:r>
        <w:rPr>
          <w:i/>
        </w:rPr>
        <w:br/>
      </w:r>
      <w:r>
        <w:rPr>
          <w:i/>
        </w:rPr>
        <w:br/>
      </w:r>
      <w:r>
        <w:rPr>
          <w:i/>
        </w:rPr>
        <w:tab/>
      </w:r>
      <w:r>
        <w:rPr>
          <w:i/>
        </w:rPr>
        <w:tab/>
      </w:r>
      <w:r>
        <w:rPr>
          <w:i/>
        </w:rPr>
        <w:tab/>
      </w:r>
      <w:r>
        <w:rPr>
          <w:i/>
        </w:rPr>
        <w:tab/>
      </w:r>
      <w:r>
        <w:rPr>
          <w:i/>
        </w:rPr>
        <w:tab/>
        <w:t>Source: QUALCOMM Europe Inc. - Spain</w:t>
      </w:r>
    </w:p>
    <w:p w14:paraId="321DB933" w14:textId="77777777" w:rsidR="009A4D1E" w:rsidRDefault="009A4D1E" w:rsidP="009A4D1E">
      <w:pPr>
        <w:rPr>
          <w:color w:val="808080"/>
        </w:rPr>
      </w:pPr>
      <w:r>
        <w:rPr>
          <w:color w:val="808080"/>
        </w:rPr>
        <w:t>(Replaces R5-254851)</w:t>
      </w:r>
    </w:p>
    <w:p w14:paraId="6DCA4E6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B83E0" w14:textId="77777777" w:rsidR="009A4D1E" w:rsidRDefault="009A4D1E" w:rsidP="009A4D1E">
      <w:pPr>
        <w:pStyle w:val="Heading4"/>
      </w:pPr>
      <w:bookmarkStart w:id="733" w:name="_Toc208934087"/>
      <w:r>
        <w:t>5.4.19</w:t>
      </w:r>
      <w:r>
        <w:tab/>
        <w:t>TR 38.905 (NR Test Points Radio Transmission and Reception)</w:t>
      </w:r>
      <w:bookmarkEnd w:id="733"/>
    </w:p>
    <w:p w14:paraId="6BB4E061" w14:textId="496D379A" w:rsidR="009A4D1E" w:rsidRDefault="009A4D1E" w:rsidP="009A4D1E">
      <w:pPr>
        <w:rPr>
          <w:rFonts w:ascii="Arial" w:hAnsi="Arial" w:cs="Arial"/>
          <w:b/>
          <w:sz w:val="24"/>
        </w:rPr>
      </w:pPr>
      <w:r>
        <w:rPr>
          <w:rFonts w:ascii="Arial" w:hAnsi="Arial" w:cs="Arial"/>
          <w:b/>
          <w:color w:val="0000FF"/>
          <w:sz w:val="24"/>
        </w:rPr>
        <w:t>R5-253811</w:t>
      </w:r>
      <w:r>
        <w:rPr>
          <w:rFonts w:ascii="Arial" w:hAnsi="Arial" w:cs="Arial"/>
          <w:b/>
          <w:color w:val="0000FF"/>
          <w:sz w:val="24"/>
        </w:rPr>
        <w:tab/>
      </w:r>
      <w:r>
        <w:rPr>
          <w:rFonts w:ascii="Arial" w:hAnsi="Arial" w:cs="Arial"/>
          <w:b/>
          <w:sz w:val="24"/>
        </w:rPr>
        <w:t>Addition of reference sensitivity TP analysis for new R15 EN-DC combos within FR1</w:t>
      </w:r>
    </w:p>
    <w:p w14:paraId="5ECAD78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CR-1035  Cat: F (Rel-19)</w:t>
      </w:r>
      <w:r>
        <w:rPr>
          <w:i/>
        </w:rPr>
        <w:br/>
      </w:r>
      <w:r>
        <w:rPr>
          <w:i/>
        </w:rPr>
        <w:br/>
      </w:r>
      <w:r>
        <w:rPr>
          <w:i/>
        </w:rPr>
        <w:tab/>
      </w:r>
      <w:r>
        <w:rPr>
          <w:i/>
        </w:rPr>
        <w:tab/>
      </w:r>
      <w:r>
        <w:rPr>
          <w:i/>
        </w:rPr>
        <w:tab/>
      </w:r>
      <w:r>
        <w:rPr>
          <w:i/>
        </w:rPr>
        <w:tab/>
      </w:r>
      <w:r>
        <w:rPr>
          <w:i/>
        </w:rPr>
        <w:tab/>
        <w:t>Source: KDDI Corporation</w:t>
      </w:r>
    </w:p>
    <w:p w14:paraId="53E1664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R5-255238</w:t>
      </w:r>
      <w:r>
        <w:rPr>
          <w:color w:val="993300"/>
          <w:u w:val="single"/>
        </w:rPr>
        <w:t>.</w:t>
      </w:r>
    </w:p>
    <w:p w14:paraId="20285D05" w14:textId="7872A8FA" w:rsidR="009A4D1E" w:rsidRDefault="009A4D1E" w:rsidP="009A4D1E">
      <w:pPr>
        <w:rPr>
          <w:rFonts w:ascii="Arial" w:hAnsi="Arial" w:cs="Arial"/>
          <w:b/>
          <w:sz w:val="24"/>
        </w:rPr>
      </w:pPr>
      <w:r>
        <w:rPr>
          <w:rFonts w:ascii="Arial" w:hAnsi="Arial" w:cs="Arial"/>
          <w:b/>
          <w:color w:val="0000FF"/>
          <w:sz w:val="24"/>
        </w:rPr>
        <w:t>R5-255238</w:t>
      </w:r>
      <w:r>
        <w:rPr>
          <w:rFonts w:ascii="Arial" w:hAnsi="Arial" w:cs="Arial"/>
          <w:b/>
          <w:color w:val="0000FF"/>
          <w:sz w:val="24"/>
        </w:rPr>
        <w:tab/>
      </w:r>
      <w:r>
        <w:rPr>
          <w:rFonts w:ascii="Arial" w:hAnsi="Arial" w:cs="Arial"/>
          <w:b/>
          <w:sz w:val="24"/>
        </w:rPr>
        <w:t>Addition of reference sensitivity TP analysis for new R15 EN-DC combos within FR1</w:t>
      </w:r>
    </w:p>
    <w:p w14:paraId="155932E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CR-1035  rev 1 Cat: F (Rel-19)</w:t>
      </w:r>
      <w:r>
        <w:rPr>
          <w:i/>
        </w:rPr>
        <w:br/>
      </w:r>
      <w:r>
        <w:rPr>
          <w:i/>
        </w:rPr>
        <w:br/>
      </w:r>
      <w:r>
        <w:rPr>
          <w:i/>
        </w:rPr>
        <w:tab/>
      </w:r>
      <w:r>
        <w:rPr>
          <w:i/>
        </w:rPr>
        <w:tab/>
      </w:r>
      <w:r>
        <w:rPr>
          <w:i/>
        </w:rPr>
        <w:tab/>
      </w:r>
      <w:r>
        <w:rPr>
          <w:i/>
        </w:rPr>
        <w:tab/>
      </w:r>
      <w:r>
        <w:rPr>
          <w:i/>
        </w:rPr>
        <w:tab/>
        <w:t>Source: KDDI Corporation</w:t>
      </w:r>
    </w:p>
    <w:p w14:paraId="1DAF4A34" w14:textId="77777777" w:rsidR="009A4D1E" w:rsidRDefault="009A4D1E" w:rsidP="009A4D1E">
      <w:pPr>
        <w:rPr>
          <w:color w:val="808080"/>
        </w:rPr>
      </w:pPr>
      <w:r>
        <w:rPr>
          <w:color w:val="808080"/>
        </w:rPr>
        <w:t>(Replaces R5-253811)</w:t>
      </w:r>
    </w:p>
    <w:p w14:paraId="41878CE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B8D39" w14:textId="57E4E2EE" w:rsidR="009A4D1E" w:rsidRDefault="009A4D1E" w:rsidP="009A4D1E">
      <w:pPr>
        <w:rPr>
          <w:rFonts w:ascii="Arial" w:hAnsi="Arial" w:cs="Arial"/>
          <w:b/>
          <w:sz w:val="24"/>
        </w:rPr>
      </w:pPr>
      <w:r>
        <w:rPr>
          <w:rFonts w:ascii="Arial" w:hAnsi="Arial" w:cs="Arial"/>
          <w:b/>
          <w:color w:val="0000FF"/>
          <w:sz w:val="24"/>
        </w:rPr>
        <w:t>R5-254082</w:t>
      </w:r>
      <w:r>
        <w:rPr>
          <w:rFonts w:ascii="Arial" w:hAnsi="Arial" w:cs="Arial"/>
          <w:b/>
          <w:color w:val="0000FF"/>
          <w:sz w:val="24"/>
        </w:rPr>
        <w:tab/>
      </w:r>
      <w:r>
        <w:rPr>
          <w:rFonts w:ascii="Arial" w:hAnsi="Arial" w:cs="Arial"/>
          <w:b/>
          <w:sz w:val="24"/>
        </w:rPr>
        <w:t>TP analysis update for test case 6.3C.3.2</w:t>
      </w:r>
    </w:p>
    <w:p w14:paraId="6A9CA23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CR-1040  Cat: F (Rel-19)</w:t>
      </w:r>
      <w:r>
        <w:rPr>
          <w:i/>
        </w:rPr>
        <w:br/>
      </w:r>
      <w:r>
        <w:rPr>
          <w:i/>
        </w:rPr>
        <w:br/>
      </w:r>
      <w:r>
        <w:rPr>
          <w:i/>
        </w:rPr>
        <w:tab/>
      </w:r>
      <w:r>
        <w:rPr>
          <w:i/>
        </w:rPr>
        <w:tab/>
      </w:r>
      <w:r>
        <w:rPr>
          <w:i/>
        </w:rPr>
        <w:tab/>
      </w:r>
      <w:r>
        <w:rPr>
          <w:i/>
        </w:rPr>
        <w:tab/>
      </w:r>
      <w:r>
        <w:rPr>
          <w:i/>
        </w:rPr>
        <w:tab/>
        <w:t>Source: Keysight Technologies UK Ltd</w:t>
      </w:r>
    </w:p>
    <w:p w14:paraId="15AF4AD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68AB2" w14:textId="3DC43E21" w:rsidR="009A4D1E" w:rsidRDefault="009A4D1E" w:rsidP="009A4D1E">
      <w:pPr>
        <w:rPr>
          <w:rFonts w:ascii="Arial" w:hAnsi="Arial" w:cs="Arial"/>
          <w:b/>
          <w:sz w:val="24"/>
        </w:rPr>
      </w:pPr>
      <w:r>
        <w:rPr>
          <w:rFonts w:ascii="Arial" w:hAnsi="Arial" w:cs="Arial"/>
          <w:b/>
          <w:color w:val="0000FF"/>
          <w:sz w:val="24"/>
        </w:rPr>
        <w:t>R5-254316</w:t>
      </w:r>
      <w:r>
        <w:rPr>
          <w:rFonts w:ascii="Arial" w:hAnsi="Arial" w:cs="Arial"/>
          <w:b/>
          <w:color w:val="0000FF"/>
          <w:sz w:val="24"/>
        </w:rPr>
        <w:tab/>
      </w:r>
      <w:r>
        <w:rPr>
          <w:rFonts w:ascii="Arial" w:hAnsi="Arial" w:cs="Arial"/>
          <w:b/>
          <w:sz w:val="24"/>
        </w:rPr>
        <w:t>Updates on TP analysis for Refsens for PC2 DC_66A_n41A</w:t>
      </w:r>
    </w:p>
    <w:p w14:paraId="5144C3C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CR-1045  Cat: F (Rel-19)</w:t>
      </w:r>
      <w:r>
        <w:rPr>
          <w:i/>
        </w:rPr>
        <w:br/>
      </w:r>
      <w:r>
        <w:rPr>
          <w:i/>
        </w:rPr>
        <w:br/>
      </w:r>
      <w:r>
        <w:rPr>
          <w:i/>
        </w:rPr>
        <w:tab/>
      </w:r>
      <w:r>
        <w:rPr>
          <w:i/>
        </w:rPr>
        <w:tab/>
      </w:r>
      <w:r>
        <w:rPr>
          <w:i/>
        </w:rPr>
        <w:tab/>
      </w:r>
      <w:r>
        <w:rPr>
          <w:i/>
        </w:rPr>
        <w:tab/>
      </w:r>
      <w:r>
        <w:rPr>
          <w:i/>
        </w:rPr>
        <w:tab/>
        <w:t>Source: ZTE Corporation</w:t>
      </w:r>
    </w:p>
    <w:p w14:paraId="4B99EEF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8B92B" w14:textId="1C543BED" w:rsidR="009A4D1E" w:rsidRDefault="009A4D1E" w:rsidP="009A4D1E">
      <w:pPr>
        <w:rPr>
          <w:rFonts w:ascii="Arial" w:hAnsi="Arial" w:cs="Arial"/>
          <w:b/>
          <w:sz w:val="24"/>
        </w:rPr>
      </w:pPr>
      <w:r>
        <w:rPr>
          <w:rFonts w:ascii="Arial" w:hAnsi="Arial" w:cs="Arial"/>
          <w:b/>
          <w:color w:val="0000FF"/>
          <w:sz w:val="24"/>
        </w:rPr>
        <w:t>R5-254318</w:t>
      </w:r>
      <w:r>
        <w:rPr>
          <w:rFonts w:ascii="Arial" w:hAnsi="Arial" w:cs="Arial"/>
          <w:b/>
          <w:color w:val="0000FF"/>
          <w:sz w:val="24"/>
        </w:rPr>
        <w:tab/>
      </w:r>
      <w:r>
        <w:rPr>
          <w:rFonts w:ascii="Arial" w:hAnsi="Arial" w:cs="Arial"/>
          <w:b/>
          <w:sz w:val="24"/>
        </w:rPr>
        <w:t>Addition of reference sensitivity test point analysis for DC_1A-41A_n78A</w:t>
      </w:r>
    </w:p>
    <w:p w14:paraId="65EC025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CR-1046  Cat: F (Rel-19)</w:t>
      </w:r>
      <w:r>
        <w:rPr>
          <w:i/>
        </w:rPr>
        <w:br/>
      </w:r>
      <w:r>
        <w:rPr>
          <w:i/>
        </w:rPr>
        <w:br/>
      </w:r>
      <w:r>
        <w:rPr>
          <w:i/>
        </w:rPr>
        <w:tab/>
      </w:r>
      <w:r>
        <w:rPr>
          <w:i/>
        </w:rPr>
        <w:tab/>
      </w:r>
      <w:r>
        <w:rPr>
          <w:i/>
        </w:rPr>
        <w:tab/>
      </w:r>
      <w:r>
        <w:rPr>
          <w:i/>
        </w:rPr>
        <w:tab/>
      </w:r>
      <w:r>
        <w:rPr>
          <w:i/>
        </w:rPr>
        <w:tab/>
        <w:t>Source: ZTE Corporation</w:t>
      </w:r>
    </w:p>
    <w:p w14:paraId="6E21B13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2B843" w14:textId="7BBF4E41" w:rsidR="009A4D1E" w:rsidRDefault="009A4D1E" w:rsidP="009A4D1E">
      <w:pPr>
        <w:rPr>
          <w:rFonts w:ascii="Arial" w:hAnsi="Arial" w:cs="Arial"/>
          <w:b/>
          <w:sz w:val="24"/>
        </w:rPr>
      </w:pPr>
      <w:r>
        <w:rPr>
          <w:rFonts w:ascii="Arial" w:hAnsi="Arial" w:cs="Arial"/>
          <w:b/>
          <w:color w:val="0000FF"/>
          <w:sz w:val="24"/>
        </w:rPr>
        <w:t>R5-254333</w:t>
      </w:r>
      <w:r>
        <w:rPr>
          <w:rFonts w:ascii="Arial" w:hAnsi="Arial" w:cs="Arial"/>
          <w:b/>
          <w:color w:val="0000FF"/>
          <w:sz w:val="24"/>
        </w:rPr>
        <w:tab/>
      </w:r>
      <w:r>
        <w:rPr>
          <w:rFonts w:ascii="Arial" w:hAnsi="Arial" w:cs="Arial"/>
          <w:b/>
          <w:sz w:val="24"/>
        </w:rPr>
        <w:t>Corrections on reference sensitivity test cases for R15 3CC EN-DC configurations</w:t>
      </w:r>
    </w:p>
    <w:p w14:paraId="30335C9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CR-1050  Cat: F (Rel-19)</w:t>
      </w:r>
      <w:r>
        <w:rPr>
          <w:i/>
        </w:rPr>
        <w:br/>
      </w:r>
      <w:r>
        <w:rPr>
          <w:i/>
        </w:rPr>
        <w:br/>
      </w:r>
      <w:r>
        <w:rPr>
          <w:i/>
        </w:rPr>
        <w:tab/>
      </w:r>
      <w:r>
        <w:rPr>
          <w:i/>
        </w:rPr>
        <w:tab/>
      </w:r>
      <w:r>
        <w:rPr>
          <w:i/>
        </w:rPr>
        <w:tab/>
      </w:r>
      <w:r>
        <w:rPr>
          <w:i/>
        </w:rPr>
        <w:tab/>
      </w:r>
      <w:r>
        <w:rPr>
          <w:i/>
        </w:rPr>
        <w:tab/>
        <w:t>Source: ZTE Corporation</w:t>
      </w:r>
    </w:p>
    <w:p w14:paraId="221BE2F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5E654" w14:textId="5CFAC2A9" w:rsidR="009A4D1E" w:rsidRDefault="009A4D1E" w:rsidP="009A4D1E">
      <w:pPr>
        <w:rPr>
          <w:rFonts w:ascii="Arial" w:hAnsi="Arial" w:cs="Arial"/>
          <w:b/>
          <w:sz w:val="24"/>
        </w:rPr>
      </w:pPr>
      <w:r>
        <w:rPr>
          <w:rFonts w:ascii="Arial" w:hAnsi="Arial" w:cs="Arial"/>
          <w:b/>
          <w:color w:val="0000FF"/>
          <w:sz w:val="24"/>
        </w:rPr>
        <w:t>R5-254334</w:t>
      </w:r>
      <w:r>
        <w:rPr>
          <w:rFonts w:ascii="Arial" w:hAnsi="Arial" w:cs="Arial"/>
          <w:b/>
          <w:color w:val="0000FF"/>
          <w:sz w:val="24"/>
        </w:rPr>
        <w:tab/>
      </w:r>
      <w:r>
        <w:rPr>
          <w:rFonts w:ascii="Arial" w:hAnsi="Arial" w:cs="Arial"/>
          <w:b/>
          <w:sz w:val="24"/>
        </w:rPr>
        <w:t>Corrections on single uplink configurations for reference sensitivity test cases for R15 2CC EN-DC configurations</w:t>
      </w:r>
    </w:p>
    <w:p w14:paraId="607D5FA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CR-1051  Cat: F (Rel-19)</w:t>
      </w:r>
      <w:r>
        <w:rPr>
          <w:i/>
        </w:rPr>
        <w:br/>
      </w:r>
      <w:r>
        <w:rPr>
          <w:i/>
        </w:rPr>
        <w:br/>
      </w:r>
      <w:r>
        <w:rPr>
          <w:i/>
        </w:rPr>
        <w:tab/>
      </w:r>
      <w:r>
        <w:rPr>
          <w:i/>
        </w:rPr>
        <w:tab/>
      </w:r>
      <w:r>
        <w:rPr>
          <w:i/>
        </w:rPr>
        <w:tab/>
      </w:r>
      <w:r>
        <w:rPr>
          <w:i/>
        </w:rPr>
        <w:tab/>
      </w:r>
      <w:r>
        <w:rPr>
          <w:i/>
        </w:rPr>
        <w:tab/>
        <w:t>Source: ZTE Corporation</w:t>
      </w:r>
    </w:p>
    <w:p w14:paraId="49377F7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D609C" w14:textId="4EA0DB14" w:rsidR="009A4D1E" w:rsidRDefault="009A4D1E" w:rsidP="009A4D1E">
      <w:pPr>
        <w:rPr>
          <w:rFonts w:ascii="Arial" w:hAnsi="Arial" w:cs="Arial"/>
          <w:b/>
          <w:sz w:val="24"/>
        </w:rPr>
      </w:pPr>
      <w:r>
        <w:rPr>
          <w:rFonts w:ascii="Arial" w:hAnsi="Arial" w:cs="Arial"/>
          <w:b/>
          <w:color w:val="0000FF"/>
          <w:sz w:val="24"/>
        </w:rPr>
        <w:t>R5-254622</w:t>
      </w:r>
      <w:r>
        <w:rPr>
          <w:rFonts w:ascii="Arial" w:hAnsi="Arial" w:cs="Arial"/>
          <w:b/>
          <w:color w:val="0000FF"/>
          <w:sz w:val="24"/>
        </w:rPr>
        <w:tab/>
      </w:r>
      <w:r>
        <w:rPr>
          <w:rFonts w:ascii="Arial" w:hAnsi="Arial" w:cs="Arial"/>
          <w:b/>
          <w:sz w:val="24"/>
        </w:rPr>
        <w:t>Correction of testing potints for NS_47 in AMPR for UL MIMO</w:t>
      </w:r>
    </w:p>
    <w:p w14:paraId="1479D5F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CR-1072  Cat: F (Rel-19)</w:t>
      </w:r>
      <w:r>
        <w:rPr>
          <w:i/>
        </w:rPr>
        <w:br/>
      </w:r>
      <w:r>
        <w:rPr>
          <w:i/>
        </w:rPr>
        <w:br/>
      </w:r>
      <w:r>
        <w:rPr>
          <w:i/>
        </w:rPr>
        <w:tab/>
      </w:r>
      <w:r>
        <w:rPr>
          <w:i/>
        </w:rPr>
        <w:tab/>
      </w:r>
      <w:r>
        <w:rPr>
          <w:i/>
        </w:rPr>
        <w:tab/>
      </w:r>
      <w:r>
        <w:rPr>
          <w:i/>
        </w:rPr>
        <w:tab/>
      </w:r>
      <w:r>
        <w:rPr>
          <w:i/>
        </w:rPr>
        <w:tab/>
        <w:t>Source: Huawei, HiSilicon</w:t>
      </w:r>
    </w:p>
    <w:p w14:paraId="0234972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D22E5" w14:textId="19894DE8" w:rsidR="009A4D1E" w:rsidRDefault="009A4D1E" w:rsidP="009A4D1E">
      <w:pPr>
        <w:rPr>
          <w:rFonts w:ascii="Arial" w:hAnsi="Arial" w:cs="Arial"/>
          <w:b/>
          <w:sz w:val="24"/>
        </w:rPr>
      </w:pPr>
      <w:r>
        <w:rPr>
          <w:rFonts w:ascii="Arial" w:hAnsi="Arial" w:cs="Arial"/>
          <w:b/>
          <w:color w:val="0000FF"/>
          <w:sz w:val="24"/>
        </w:rPr>
        <w:t>R5-254796</w:t>
      </w:r>
      <w:r>
        <w:rPr>
          <w:rFonts w:ascii="Arial" w:hAnsi="Arial" w:cs="Arial"/>
          <w:b/>
          <w:color w:val="0000FF"/>
          <w:sz w:val="24"/>
        </w:rPr>
        <w:tab/>
      </w:r>
      <w:r>
        <w:rPr>
          <w:rFonts w:ascii="Arial" w:hAnsi="Arial" w:cs="Arial"/>
          <w:b/>
          <w:sz w:val="24"/>
        </w:rPr>
        <w:t>TP analysis for spurious emission for several EN-DC configurations including band n40</w:t>
      </w:r>
    </w:p>
    <w:p w14:paraId="2BB7414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CR-1080  Cat: F (Rel-19)</w:t>
      </w:r>
      <w:r>
        <w:rPr>
          <w:i/>
        </w:rPr>
        <w:br/>
      </w:r>
      <w:r>
        <w:rPr>
          <w:i/>
        </w:rPr>
        <w:br/>
      </w:r>
      <w:r>
        <w:rPr>
          <w:i/>
        </w:rPr>
        <w:tab/>
      </w:r>
      <w:r>
        <w:rPr>
          <w:i/>
        </w:rPr>
        <w:tab/>
      </w:r>
      <w:r>
        <w:rPr>
          <w:i/>
        </w:rPr>
        <w:tab/>
      </w:r>
      <w:r>
        <w:rPr>
          <w:i/>
        </w:rPr>
        <w:tab/>
      </w:r>
      <w:r>
        <w:rPr>
          <w:i/>
        </w:rPr>
        <w:tab/>
        <w:t>Source: Huawei, HiSilicon</w:t>
      </w:r>
    </w:p>
    <w:p w14:paraId="2EE9799D" w14:textId="77777777" w:rsidR="009A4D1E" w:rsidRDefault="009A4D1E" w:rsidP="009A4D1E">
      <w:pPr>
        <w:rPr>
          <w:rFonts w:ascii="Arial" w:hAnsi="Arial" w:cs="Arial"/>
          <w:b/>
        </w:rPr>
      </w:pPr>
      <w:r>
        <w:rPr>
          <w:rFonts w:ascii="Arial" w:hAnsi="Arial" w:cs="Arial"/>
          <w:b/>
        </w:rPr>
        <w:t xml:space="preserve">Abstract: </w:t>
      </w:r>
    </w:p>
    <w:p w14:paraId="582D8557" w14:textId="77777777" w:rsidR="009A4D1E" w:rsidRDefault="009A4D1E" w:rsidP="009A4D1E">
      <w:r>
        <w:t>TC in R5-254795</w:t>
      </w:r>
    </w:p>
    <w:p w14:paraId="4C24E99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2D468" w14:textId="06BFCC53" w:rsidR="009A4D1E" w:rsidRDefault="009A4D1E" w:rsidP="009A4D1E">
      <w:pPr>
        <w:rPr>
          <w:rFonts w:ascii="Arial" w:hAnsi="Arial" w:cs="Arial"/>
          <w:b/>
          <w:sz w:val="24"/>
        </w:rPr>
      </w:pPr>
      <w:r>
        <w:rPr>
          <w:rFonts w:ascii="Arial" w:hAnsi="Arial" w:cs="Arial"/>
          <w:b/>
          <w:color w:val="0000FF"/>
          <w:sz w:val="24"/>
        </w:rPr>
        <w:t>R5-254797</w:t>
      </w:r>
      <w:r>
        <w:rPr>
          <w:rFonts w:ascii="Arial" w:hAnsi="Arial" w:cs="Arial"/>
          <w:b/>
          <w:color w:val="0000FF"/>
          <w:sz w:val="24"/>
        </w:rPr>
        <w:tab/>
      </w:r>
      <w:r>
        <w:rPr>
          <w:rFonts w:ascii="Arial" w:hAnsi="Arial" w:cs="Arial"/>
          <w:b/>
          <w:sz w:val="24"/>
        </w:rPr>
        <w:t>TP analysis for REFSENS for several EN-DC configurations including band n40</w:t>
      </w:r>
    </w:p>
    <w:p w14:paraId="4753287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v19.0.0</w:t>
      </w:r>
      <w:r>
        <w:rPr>
          <w:i/>
        </w:rPr>
        <w:tab/>
        <w:t xml:space="preserve">  CR-1081  Cat: F (Rel-19)</w:t>
      </w:r>
      <w:r>
        <w:rPr>
          <w:i/>
        </w:rPr>
        <w:br/>
      </w:r>
      <w:r>
        <w:rPr>
          <w:i/>
        </w:rPr>
        <w:br/>
      </w:r>
      <w:r>
        <w:rPr>
          <w:i/>
        </w:rPr>
        <w:tab/>
      </w:r>
      <w:r>
        <w:rPr>
          <w:i/>
        </w:rPr>
        <w:tab/>
      </w:r>
      <w:r>
        <w:rPr>
          <w:i/>
        </w:rPr>
        <w:tab/>
      </w:r>
      <w:r>
        <w:rPr>
          <w:i/>
        </w:rPr>
        <w:tab/>
      </w:r>
      <w:r>
        <w:rPr>
          <w:i/>
        </w:rPr>
        <w:tab/>
        <w:t>Source: Huawei, HiSilicon</w:t>
      </w:r>
    </w:p>
    <w:p w14:paraId="4C063FB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8876F" w14:textId="77777777" w:rsidR="009A4D1E" w:rsidRDefault="009A4D1E" w:rsidP="009A4D1E">
      <w:pPr>
        <w:pStyle w:val="Heading4"/>
      </w:pPr>
      <w:bookmarkStart w:id="734" w:name="_Toc208934088"/>
      <w:r>
        <w:t>5.4.20</w:t>
      </w:r>
      <w:r>
        <w:tab/>
        <w:t>Discussion Papers, Work Plan, TC lists</w:t>
      </w:r>
      <w:bookmarkEnd w:id="734"/>
    </w:p>
    <w:p w14:paraId="49ABA9A6" w14:textId="4438F0DF" w:rsidR="009A4D1E" w:rsidRDefault="009A4D1E" w:rsidP="009A4D1E">
      <w:pPr>
        <w:rPr>
          <w:rFonts w:ascii="Arial" w:hAnsi="Arial" w:cs="Arial"/>
          <w:b/>
          <w:sz w:val="24"/>
        </w:rPr>
      </w:pPr>
      <w:r>
        <w:rPr>
          <w:rFonts w:ascii="Arial" w:hAnsi="Arial" w:cs="Arial"/>
          <w:b/>
          <w:color w:val="0000FF"/>
          <w:sz w:val="24"/>
        </w:rPr>
        <w:t>R5-253804</w:t>
      </w:r>
      <w:r>
        <w:rPr>
          <w:rFonts w:ascii="Arial" w:hAnsi="Arial" w:cs="Arial"/>
          <w:b/>
          <w:color w:val="0000FF"/>
          <w:sz w:val="24"/>
        </w:rPr>
        <w:tab/>
      </w:r>
      <w:r>
        <w:rPr>
          <w:rFonts w:ascii="Arial" w:hAnsi="Arial" w:cs="Arial"/>
          <w:b/>
          <w:sz w:val="24"/>
        </w:rPr>
        <w:t>FR2 MU - PC3 analysis for OBW UL MIMO test</w:t>
      </w:r>
    </w:p>
    <w:p w14:paraId="1B561420"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7A153D4D" w14:textId="77777777" w:rsidR="009A4D1E" w:rsidRDefault="009A4D1E" w:rsidP="009A4D1E">
      <w:pPr>
        <w:rPr>
          <w:rFonts w:ascii="Arial" w:hAnsi="Arial" w:cs="Arial"/>
          <w:b/>
        </w:rPr>
      </w:pPr>
      <w:r>
        <w:rPr>
          <w:rFonts w:ascii="Arial" w:hAnsi="Arial" w:cs="Arial"/>
          <w:b/>
        </w:rPr>
        <w:t xml:space="preserve">Discussion: </w:t>
      </w:r>
    </w:p>
    <w:p w14:paraId="2352158B" w14:textId="77777777" w:rsidR="009A4D1E" w:rsidRDefault="009A4D1E" w:rsidP="009A4D1E">
      <w:r>
        <w:t>"Moderator (Apple) - NTT Docomo has concerns on Prop2 - under Japanese regulations, the FR2 OBW may have been tested with UL MIMO.And there is a possibility that testing is conducted with MIMO.</w:t>
      </w:r>
    </w:p>
    <w:p w14:paraId="1A611A12" w14:textId="77777777" w:rsidR="009A4D1E" w:rsidRDefault="009A4D1E" w:rsidP="009A4D1E">
      <w:r>
        <w:t>Proposals 1 will be suggested to be endorsed in 08/26 FR2 MU status Update if no further comments/concerns received.</w:t>
      </w:r>
    </w:p>
    <w:p w14:paraId="05CE5C67" w14:textId="77777777" w:rsidR="009A4D1E" w:rsidRDefault="009A4D1E" w:rsidP="009A4D1E">
      <w:r>
        <w:t>8/26</w:t>
      </w:r>
    </w:p>
    <w:p w14:paraId="30B5DE39" w14:textId="77777777" w:rsidR="009A4D1E" w:rsidRDefault="009A4D1E" w:rsidP="009A4D1E">
      <w:r>
        <w:t xml:space="preserve"> Moderator (Apple) - Discussion paper can be noted and Proposal 1 can be endorsed"</w:t>
      </w:r>
    </w:p>
    <w:p w14:paraId="7DE9AC6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5FD10" w14:textId="7FEEC4F1" w:rsidR="009A4D1E" w:rsidRDefault="009A4D1E" w:rsidP="009A4D1E">
      <w:pPr>
        <w:rPr>
          <w:rFonts w:ascii="Arial" w:hAnsi="Arial" w:cs="Arial"/>
          <w:b/>
          <w:sz w:val="24"/>
        </w:rPr>
      </w:pPr>
      <w:r>
        <w:rPr>
          <w:rFonts w:ascii="Arial" w:hAnsi="Arial" w:cs="Arial"/>
          <w:b/>
          <w:color w:val="0000FF"/>
          <w:sz w:val="24"/>
        </w:rPr>
        <w:t>R5-254044</w:t>
      </w:r>
      <w:r>
        <w:rPr>
          <w:rFonts w:ascii="Arial" w:hAnsi="Arial" w:cs="Arial"/>
          <w:b/>
          <w:color w:val="0000FF"/>
          <w:sz w:val="24"/>
        </w:rPr>
        <w:tab/>
      </w:r>
      <w:r>
        <w:rPr>
          <w:rFonts w:ascii="Arial" w:hAnsi="Arial" w:cs="Arial"/>
          <w:b/>
          <w:sz w:val="24"/>
        </w:rPr>
        <w:t>On Re-Positioning Concept for 3 AoA FR2 RRM TCs</w:t>
      </w:r>
    </w:p>
    <w:p w14:paraId="66EF44F5"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0F33AF61" w14:textId="77777777" w:rsidR="009A4D1E" w:rsidRDefault="009A4D1E" w:rsidP="009A4D1E">
      <w:pPr>
        <w:rPr>
          <w:rFonts w:ascii="Arial" w:hAnsi="Arial" w:cs="Arial"/>
          <w:b/>
        </w:rPr>
      </w:pPr>
      <w:r>
        <w:rPr>
          <w:rFonts w:ascii="Arial" w:hAnsi="Arial" w:cs="Arial"/>
          <w:b/>
        </w:rPr>
        <w:t xml:space="preserve">Abstract: </w:t>
      </w:r>
    </w:p>
    <w:p w14:paraId="28A8268D" w14:textId="77777777" w:rsidR="009A4D1E" w:rsidRDefault="009A4D1E" w:rsidP="009A4D1E">
      <w:r>
        <w:t>CR to 38.903 in R5-254045</w:t>
      </w:r>
    </w:p>
    <w:p w14:paraId="6705F2CD" w14:textId="77777777" w:rsidR="009A4D1E" w:rsidRDefault="009A4D1E" w:rsidP="009A4D1E">
      <w:pPr>
        <w:rPr>
          <w:rFonts w:ascii="Arial" w:hAnsi="Arial" w:cs="Arial"/>
          <w:b/>
        </w:rPr>
      </w:pPr>
      <w:r>
        <w:rPr>
          <w:rFonts w:ascii="Arial" w:hAnsi="Arial" w:cs="Arial"/>
          <w:b/>
        </w:rPr>
        <w:t xml:space="preserve">Discussion: </w:t>
      </w:r>
    </w:p>
    <w:p w14:paraId="478913C0" w14:textId="77777777" w:rsidR="009A4D1E" w:rsidRDefault="009A4D1E" w:rsidP="009A4D1E">
      <w:r>
        <w:t>"CR to 38.903 in R5-254045</w:t>
      </w:r>
    </w:p>
    <w:p w14:paraId="3297141D" w14:textId="77777777" w:rsidR="009A4D1E" w:rsidRDefault="009A4D1E" w:rsidP="009A4D1E">
      <w:r>
        <w:t>8/25:</w:t>
      </w:r>
    </w:p>
    <w:p w14:paraId="199D882F" w14:textId="77777777" w:rsidR="009A4D1E" w:rsidRDefault="009A4D1E" w:rsidP="009A4D1E">
      <w:r>
        <w:t>Moderator (Apple) - Concerns raised by R&amp;S that proposals might be premature. Keysight indicated generally OK to defer Proposals for now. Discussion ongoing. Discussion paper will be suggested to be noted in 08/26 FR2 MU status update pending progress in discussion.</w:t>
      </w:r>
    </w:p>
    <w:p w14:paraId="42269A8F" w14:textId="77777777" w:rsidR="009A4D1E" w:rsidRDefault="009A4D1E" w:rsidP="009A4D1E">
      <w:r>
        <w:t>8/26</w:t>
      </w:r>
    </w:p>
    <w:p w14:paraId="61947E4A" w14:textId="77777777" w:rsidR="009A4D1E" w:rsidRDefault="009A4D1E" w:rsidP="009A4D1E">
      <w:r>
        <w:t xml:space="preserve"> Moderator (Apple) - Discussion paper can be noted. Proposals 1 and 2 NOT endorsed."</w:t>
      </w:r>
    </w:p>
    <w:p w14:paraId="7CB4F74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AB8F6" w14:textId="2FCB64DD" w:rsidR="009A4D1E" w:rsidRDefault="009A4D1E" w:rsidP="009A4D1E">
      <w:pPr>
        <w:rPr>
          <w:rFonts w:ascii="Arial" w:hAnsi="Arial" w:cs="Arial"/>
          <w:b/>
          <w:sz w:val="24"/>
        </w:rPr>
      </w:pPr>
      <w:r>
        <w:rPr>
          <w:rFonts w:ascii="Arial" w:hAnsi="Arial" w:cs="Arial"/>
          <w:b/>
          <w:color w:val="0000FF"/>
          <w:sz w:val="24"/>
        </w:rPr>
        <w:t>R5-254048</w:t>
      </w:r>
      <w:r>
        <w:rPr>
          <w:rFonts w:ascii="Arial" w:hAnsi="Arial" w:cs="Arial"/>
          <w:b/>
          <w:color w:val="0000FF"/>
          <w:sz w:val="24"/>
        </w:rPr>
        <w:tab/>
      </w:r>
      <w:r>
        <w:rPr>
          <w:rFonts w:ascii="Arial" w:hAnsi="Arial" w:cs="Arial"/>
          <w:b/>
          <w:sz w:val="24"/>
        </w:rPr>
        <w:t>On Spherical Coverage Test Case for PC6 UEs (HST)</w:t>
      </w:r>
    </w:p>
    <w:p w14:paraId="61743EFA"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0F34E217" w14:textId="77777777" w:rsidR="009A4D1E" w:rsidRDefault="009A4D1E" w:rsidP="009A4D1E">
      <w:pPr>
        <w:rPr>
          <w:rFonts w:ascii="Arial" w:hAnsi="Arial" w:cs="Arial"/>
          <w:b/>
        </w:rPr>
      </w:pPr>
      <w:r>
        <w:rPr>
          <w:rFonts w:ascii="Arial" w:hAnsi="Arial" w:cs="Arial"/>
          <w:b/>
        </w:rPr>
        <w:t xml:space="preserve">Discussion: </w:t>
      </w:r>
    </w:p>
    <w:p w14:paraId="7254589B" w14:textId="77777777" w:rsidR="009A4D1E" w:rsidRDefault="009A4D1E" w:rsidP="009A4D1E">
      <w:r>
        <w:t>"8/25:</w:t>
      </w:r>
    </w:p>
    <w:p w14:paraId="04A4508E" w14:textId="77777777" w:rsidR="009A4D1E" w:rsidRDefault="009A4D1E" w:rsidP="009A4D1E">
      <w:r>
        <w:t>Moderator (Apple) - No comments received as of 08/25 PM coffee break. Proposals 1-4 will be suggested to be endorsed in 08/26 FR2 MU status Update if no further comments/concerns</w:t>
      </w:r>
    </w:p>
    <w:p w14:paraId="240FE9C2" w14:textId="77777777" w:rsidR="009A4D1E" w:rsidRDefault="009A4D1E" w:rsidP="009A4D1E">
      <w:r>
        <w:t xml:space="preserve"> received.</w:t>
      </w:r>
    </w:p>
    <w:p w14:paraId="131644B4" w14:textId="77777777" w:rsidR="009A4D1E" w:rsidRDefault="009A4D1E" w:rsidP="009A4D1E">
      <w:r>
        <w:t>8/26</w:t>
      </w:r>
    </w:p>
    <w:p w14:paraId="108845CC" w14:textId="77777777" w:rsidR="009A4D1E" w:rsidRDefault="009A4D1E" w:rsidP="009A4D1E">
      <w:r>
        <w:t xml:space="preserve"> Moderator (Apple) - Discussion paper can be noted and Proposal 1,2,3,4 can be endorsed"</w:t>
      </w:r>
    </w:p>
    <w:p w14:paraId="5CA9E84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28E32" w14:textId="20A9C0DF" w:rsidR="009A4D1E" w:rsidRDefault="009A4D1E" w:rsidP="009A4D1E">
      <w:pPr>
        <w:rPr>
          <w:rFonts w:ascii="Arial" w:hAnsi="Arial" w:cs="Arial"/>
          <w:b/>
          <w:sz w:val="24"/>
        </w:rPr>
      </w:pPr>
      <w:r>
        <w:rPr>
          <w:rFonts w:ascii="Arial" w:hAnsi="Arial" w:cs="Arial"/>
          <w:b/>
          <w:color w:val="0000FF"/>
          <w:sz w:val="24"/>
        </w:rPr>
        <w:t>R5-254064</w:t>
      </w:r>
      <w:r>
        <w:rPr>
          <w:rFonts w:ascii="Arial" w:hAnsi="Arial" w:cs="Arial"/>
          <w:b/>
          <w:color w:val="0000FF"/>
          <w:sz w:val="24"/>
        </w:rPr>
        <w:tab/>
      </w:r>
      <w:r>
        <w:rPr>
          <w:rFonts w:ascii="Arial" w:hAnsi="Arial" w:cs="Arial"/>
          <w:b/>
          <w:sz w:val="24"/>
        </w:rPr>
        <w:t>On Out-of-Band Blocking test optimization</w:t>
      </w:r>
    </w:p>
    <w:p w14:paraId="1ED6E7F4"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Keysight Technologies UK Ltd</w:t>
      </w:r>
    </w:p>
    <w:p w14:paraId="05A5B471" w14:textId="77777777" w:rsidR="009A4D1E" w:rsidRDefault="009A4D1E" w:rsidP="009A4D1E">
      <w:pPr>
        <w:rPr>
          <w:rFonts w:ascii="Arial" w:hAnsi="Arial" w:cs="Arial"/>
          <w:b/>
        </w:rPr>
      </w:pPr>
      <w:r>
        <w:rPr>
          <w:rFonts w:ascii="Arial" w:hAnsi="Arial" w:cs="Arial"/>
          <w:b/>
        </w:rPr>
        <w:t xml:space="preserve">Abstract: </w:t>
      </w:r>
    </w:p>
    <w:p w14:paraId="6E593EE8" w14:textId="77777777" w:rsidR="009A4D1E" w:rsidRDefault="009A4D1E" w:rsidP="009A4D1E">
      <w:r>
        <w:t>AP#107.21</w:t>
      </w:r>
    </w:p>
    <w:p w14:paraId="4FC0268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EB189" w14:textId="34307D1A" w:rsidR="009A4D1E" w:rsidRDefault="009A4D1E" w:rsidP="009A4D1E">
      <w:pPr>
        <w:rPr>
          <w:rFonts w:ascii="Arial" w:hAnsi="Arial" w:cs="Arial"/>
          <w:b/>
          <w:sz w:val="24"/>
        </w:rPr>
      </w:pPr>
      <w:r>
        <w:rPr>
          <w:rFonts w:ascii="Arial" w:hAnsi="Arial" w:cs="Arial"/>
          <w:b/>
          <w:color w:val="0000FF"/>
          <w:sz w:val="24"/>
        </w:rPr>
        <w:t>R5-254071</w:t>
      </w:r>
      <w:r>
        <w:rPr>
          <w:rFonts w:ascii="Arial" w:hAnsi="Arial" w:cs="Arial"/>
          <w:b/>
          <w:color w:val="0000FF"/>
          <w:sz w:val="24"/>
        </w:rPr>
        <w:tab/>
      </w:r>
      <w:r>
        <w:rPr>
          <w:rFonts w:ascii="Arial" w:hAnsi="Arial" w:cs="Arial"/>
          <w:b/>
          <w:sz w:val="24"/>
        </w:rPr>
        <w:t>Discussion on FR1 MUs up to 7.125GHz</w:t>
      </w:r>
    </w:p>
    <w:p w14:paraId="5D886AFC"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Keysight Technologies UK Ltd</w:t>
      </w:r>
    </w:p>
    <w:p w14:paraId="248EE52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8EDE2" w14:textId="5367758D" w:rsidR="009A4D1E" w:rsidRDefault="009A4D1E" w:rsidP="009A4D1E">
      <w:pPr>
        <w:rPr>
          <w:rFonts w:ascii="Arial" w:hAnsi="Arial" w:cs="Arial"/>
          <w:b/>
          <w:sz w:val="24"/>
        </w:rPr>
      </w:pPr>
      <w:r>
        <w:rPr>
          <w:rFonts w:ascii="Arial" w:hAnsi="Arial" w:cs="Arial"/>
          <w:b/>
          <w:color w:val="0000FF"/>
          <w:sz w:val="24"/>
        </w:rPr>
        <w:t>R5-254633</w:t>
      </w:r>
      <w:r>
        <w:rPr>
          <w:rFonts w:ascii="Arial" w:hAnsi="Arial" w:cs="Arial"/>
          <w:b/>
          <w:color w:val="0000FF"/>
          <w:sz w:val="24"/>
        </w:rPr>
        <w:tab/>
      </w:r>
      <w:r>
        <w:rPr>
          <w:rFonts w:ascii="Arial" w:hAnsi="Arial" w:cs="Arial"/>
          <w:b/>
          <w:sz w:val="24"/>
        </w:rPr>
        <w:t>Discussion on the optimization of Out-of-band Blocking (OOBB) testing</w:t>
      </w:r>
    </w:p>
    <w:p w14:paraId="6CE59259"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0A6744C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17543" w14:textId="7C5E628F" w:rsidR="009A4D1E" w:rsidRDefault="009A4D1E" w:rsidP="009A4D1E">
      <w:pPr>
        <w:rPr>
          <w:rFonts w:ascii="Arial" w:hAnsi="Arial" w:cs="Arial"/>
          <w:b/>
          <w:sz w:val="24"/>
        </w:rPr>
      </w:pPr>
      <w:r>
        <w:rPr>
          <w:rFonts w:ascii="Arial" w:hAnsi="Arial" w:cs="Arial"/>
          <w:b/>
          <w:color w:val="0000FF"/>
          <w:sz w:val="24"/>
        </w:rPr>
        <w:t>R5-254637</w:t>
      </w:r>
      <w:r>
        <w:rPr>
          <w:rFonts w:ascii="Arial" w:hAnsi="Arial" w:cs="Arial"/>
          <w:b/>
          <w:color w:val="0000FF"/>
          <w:sz w:val="24"/>
        </w:rPr>
        <w:tab/>
      </w:r>
      <w:r>
        <w:rPr>
          <w:rFonts w:ascii="Arial" w:hAnsi="Arial" w:cs="Arial"/>
          <w:b/>
          <w:sz w:val="24"/>
        </w:rPr>
        <w:t>On out of band blocking</w:t>
      </w:r>
    </w:p>
    <w:p w14:paraId="0CF931C3"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Ericsson, Verizon</w:t>
      </w:r>
    </w:p>
    <w:p w14:paraId="5456D49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84E8E" w14:textId="31C76131" w:rsidR="009A4D1E" w:rsidRDefault="009A4D1E" w:rsidP="009A4D1E">
      <w:pPr>
        <w:rPr>
          <w:rFonts w:ascii="Arial" w:hAnsi="Arial" w:cs="Arial"/>
          <w:b/>
          <w:sz w:val="24"/>
        </w:rPr>
      </w:pPr>
      <w:r>
        <w:rPr>
          <w:rFonts w:ascii="Arial" w:hAnsi="Arial" w:cs="Arial"/>
          <w:b/>
          <w:color w:val="0000FF"/>
          <w:sz w:val="24"/>
        </w:rPr>
        <w:t>R5-254861</w:t>
      </w:r>
      <w:r>
        <w:rPr>
          <w:rFonts w:ascii="Arial" w:hAnsi="Arial" w:cs="Arial"/>
          <w:b/>
          <w:color w:val="0000FF"/>
          <w:sz w:val="24"/>
        </w:rPr>
        <w:tab/>
      </w:r>
      <w:r>
        <w:rPr>
          <w:rFonts w:ascii="Arial" w:hAnsi="Arial" w:cs="Arial"/>
          <w:b/>
          <w:sz w:val="24"/>
        </w:rPr>
        <w:t>Discussion on Addition of FR2 RF testability issue list to specification</w:t>
      </w:r>
    </w:p>
    <w:p w14:paraId="3EFA4B6A"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Apple Inc</w:t>
      </w:r>
    </w:p>
    <w:p w14:paraId="6A19CE35" w14:textId="77777777" w:rsidR="009A4D1E" w:rsidRDefault="009A4D1E" w:rsidP="009A4D1E">
      <w:pPr>
        <w:rPr>
          <w:rFonts w:ascii="Arial" w:hAnsi="Arial" w:cs="Arial"/>
          <w:b/>
        </w:rPr>
      </w:pPr>
      <w:r>
        <w:rPr>
          <w:rFonts w:ascii="Arial" w:hAnsi="Arial" w:cs="Arial"/>
          <w:b/>
        </w:rPr>
        <w:t xml:space="preserve">Abstract: </w:t>
      </w:r>
    </w:p>
    <w:p w14:paraId="1906FA21" w14:textId="77777777" w:rsidR="009A4D1E" w:rsidRDefault="009A4D1E" w:rsidP="009A4D1E">
      <w:r>
        <w:t>Associated CR in R5-254862</w:t>
      </w:r>
    </w:p>
    <w:p w14:paraId="4A64F9A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5D37E" w14:textId="4EBE81C2" w:rsidR="009A4D1E" w:rsidRDefault="009A4D1E" w:rsidP="009A4D1E">
      <w:pPr>
        <w:rPr>
          <w:rFonts w:ascii="Arial" w:hAnsi="Arial" w:cs="Arial"/>
          <w:b/>
          <w:sz w:val="24"/>
        </w:rPr>
      </w:pPr>
      <w:r>
        <w:rPr>
          <w:rFonts w:ascii="Arial" w:hAnsi="Arial" w:cs="Arial"/>
          <w:b/>
          <w:color w:val="0000FF"/>
          <w:sz w:val="24"/>
        </w:rPr>
        <w:t>R5-254868</w:t>
      </w:r>
      <w:r>
        <w:rPr>
          <w:rFonts w:ascii="Arial" w:hAnsi="Arial" w:cs="Arial"/>
          <w:b/>
          <w:color w:val="0000FF"/>
          <w:sz w:val="24"/>
        </w:rPr>
        <w:tab/>
      </w:r>
      <w:r>
        <w:rPr>
          <w:rFonts w:ascii="Arial" w:hAnsi="Arial" w:cs="Arial"/>
          <w:b/>
          <w:sz w:val="24"/>
        </w:rPr>
        <w:t>Evaluation and optimization of OOB measurement points and test procedure</w:t>
      </w:r>
    </w:p>
    <w:p w14:paraId="3D78DDD3"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Apple Inc</w:t>
      </w:r>
    </w:p>
    <w:p w14:paraId="76E947A6" w14:textId="77777777" w:rsidR="009A4D1E" w:rsidRDefault="009A4D1E" w:rsidP="009A4D1E">
      <w:pPr>
        <w:rPr>
          <w:rFonts w:ascii="Arial" w:hAnsi="Arial" w:cs="Arial"/>
          <w:b/>
        </w:rPr>
      </w:pPr>
      <w:r>
        <w:rPr>
          <w:rFonts w:ascii="Arial" w:hAnsi="Arial" w:cs="Arial"/>
          <w:b/>
        </w:rPr>
        <w:t xml:space="preserve">Abstract: </w:t>
      </w:r>
    </w:p>
    <w:p w14:paraId="24E4C0ED" w14:textId="77777777" w:rsidR="009A4D1E" w:rsidRDefault="009A4D1E" w:rsidP="009A4D1E">
      <w:r>
        <w:t>Inputs to AP#107.21</w:t>
      </w:r>
    </w:p>
    <w:p w14:paraId="7E6AE95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7426F1" w14:textId="77777777" w:rsidR="009A4D1E" w:rsidRDefault="009A4D1E" w:rsidP="009A4D1E">
      <w:pPr>
        <w:pStyle w:val="Heading3"/>
      </w:pPr>
      <w:bookmarkStart w:id="735" w:name="_Toc208934089"/>
      <w:r>
        <w:t>5.5</w:t>
      </w:r>
      <w:r>
        <w:tab/>
        <w:t>Routine Maintenance for LTE only TEIx_Test</w:t>
      </w:r>
      <w:bookmarkEnd w:id="735"/>
    </w:p>
    <w:p w14:paraId="4F8CEAF4" w14:textId="77777777" w:rsidR="009A4D1E" w:rsidRDefault="009A4D1E" w:rsidP="009A4D1E">
      <w:pPr>
        <w:pStyle w:val="Heading4"/>
      </w:pPr>
      <w:bookmarkStart w:id="736" w:name="_Toc208934090"/>
      <w:r>
        <w:t>5.5.1</w:t>
      </w:r>
      <w:r>
        <w:tab/>
        <w:t>LTE RF</w:t>
      </w:r>
      <w:bookmarkEnd w:id="736"/>
    </w:p>
    <w:p w14:paraId="6828A5DA" w14:textId="77777777" w:rsidR="009A4D1E" w:rsidRDefault="009A4D1E" w:rsidP="009A4D1E">
      <w:pPr>
        <w:pStyle w:val="Heading5"/>
      </w:pPr>
      <w:bookmarkStart w:id="737" w:name="_Toc208934091"/>
      <w:r>
        <w:t>5.5.1.1</w:t>
      </w:r>
      <w:r>
        <w:tab/>
        <w:t>TS 36.508</w:t>
      </w:r>
      <w:bookmarkEnd w:id="737"/>
    </w:p>
    <w:p w14:paraId="6A8AD5D4" w14:textId="22C4F549" w:rsidR="009A4D1E" w:rsidRDefault="009A4D1E" w:rsidP="009A4D1E">
      <w:pPr>
        <w:rPr>
          <w:rFonts w:ascii="Arial" w:hAnsi="Arial" w:cs="Arial"/>
          <w:b/>
          <w:sz w:val="24"/>
        </w:rPr>
      </w:pPr>
      <w:r>
        <w:rPr>
          <w:rFonts w:ascii="Arial" w:hAnsi="Arial" w:cs="Arial"/>
          <w:b/>
          <w:color w:val="0000FF"/>
          <w:sz w:val="24"/>
        </w:rPr>
        <w:t>R5-254062</w:t>
      </w:r>
      <w:r>
        <w:rPr>
          <w:rFonts w:ascii="Arial" w:hAnsi="Arial" w:cs="Arial"/>
          <w:b/>
          <w:color w:val="0000FF"/>
          <w:sz w:val="24"/>
        </w:rPr>
        <w:tab/>
      </w:r>
      <w:r>
        <w:rPr>
          <w:rFonts w:ascii="Arial" w:hAnsi="Arial" w:cs="Arial"/>
          <w:b/>
          <w:sz w:val="24"/>
        </w:rPr>
        <w:t>IoT NTN - Test frequencies definition update for bands 254 and bands 255</w:t>
      </w:r>
    </w:p>
    <w:p w14:paraId="4DBAB30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v18.9.0</w:t>
      </w:r>
      <w:r>
        <w:rPr>
          <w:i/>
        </w:rPr>
        <w:tab/>
        <w:t xml:space="preserve">  CR-1544  Cat: F (Rel-18)</w:t>
      </w:r>
      <w:r>
        <w:rPr>
          <w:i/>
        </w:rPr>
        <w:br/>
      </w:r>
      <w:r>
        <w:rPr>
          <w:i/>
        </w:rPr>
        <w:br/>
      </w:r>
      <w:r>
        <w:rPr>
          <w:i/>
        </w:rPr>
        <w:tab/>
      </w:r>
      <w:r>
        <w:rPr>
          <w:i/>
        </w:rPr>
        <w:tab/>
      </w:r>
      <w:r>
        <w:rPr>
          <w:i/>
        </w:rPr>
        <w:tab/>
      </w:r>
      <w:r>
        <w:rPr>
          <w:i/>
        </w:rPr>
        <w:tab/>
      </w:r>
      <w:r>
        <w:rPr>
          <w:i/>
        </w:rPr>
        <w:tab/>
        <w:t>Source: Keysight Technologies UK Ltd</w:t>
      </w:r>
    </w:p>
    <w:p w14:paraId="72CBB565" w14:textId="77777777" w:rsidR="009A4D1E" w:rsidRDefault="009A4D1E" w:rsidP="009A4D1E">
      <w:pPr>
        <w:rPr>
          <w:rFonts w:ascii="Arial" w:hAnsi="Arial" w:cs="Arial"/>
          <w:b/>
        </w:rPr>
      </w:pPr>
      <w:r>
        <w:rPr>
          <w:rFonts w:ascii="Arial" w:hAnsi="Arial" w:cs="Arial"/>
          <w:b/>
        </w:rPr>
        <w:t xml:space="preserve">Discussion: </w:t>
      </w:r>
    </w:p>
    <w:p w14:paraId="342ACCBF" w14:textId="77777777" w:rsidR="009A4D1E" w:rsidRDefault="009A4D1E" w:rsidP="009A4D1E">
      <w:r>
        <w:t>r1</w:t>
      </w:r>
    </w:p>
    <w:p w14:paraId="44AC308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R5-255282</w:t>
      </w:r>
      <w:r>
        <w:rPr>
          <w:color w:val="993300"/>
          <w:u w:val="single"/>
        </w:rPr>
        <w:t>.</w:t>
      </w:r>
    </w:p>
    <w:p w14:paraId="7951F056" w14:textId="1476F1C9" w:rsidR="009A4D1E" w:rsidRDefault="009A4D1E" w:rsidP="009A4D1E">
      <w:pPr>
        <w:rPr>
          <w:rFonts w:ascii="Arial" w:hAnsi="Arial" w:cs="Arial"/>
          <w:b/>
          <w:sz w:val="24"/>
        </w:rPr>
      </w:pPr>
      <w:r>
        <w:rPr>
          <w:rFonts w:ascii="Arial" w:hAnsi="Arial" w:cs="Arial"/>
          <w:b/>
          <w:color w:val="0000FF"/>
          <w:sz w:val="24"/>
        </w:rPr>
        <w:t>R5-255282</w:t>
      </w:r>
      <w:r>
        <w:rPr>
          <w:rFonts w:ascii="Arial" w:hAnsi="Arial" w:cs="Arial"/>
          <w:b/>
          <w:color w:val="0000FF"/>
          <w:sz w:val="24"/>
        </w:rPr>
        <w:tab/>
      </w:r>
      <w:r>
        <w:rPr>
          <w:rFonts w:ascii="Arial" w:hAnsi="Arial" w:cs="Arial"/>
          <w:b/>
          <w:sz w:val="24"/>
        </w:rPr>
        <w:t>IoT NTN - Test frequencies definition update for bands 254 and bands 255</w:t>
      </w:r>
    </w:p>
    <w:p w14:paraId="0B50ADE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v18.9.0</w:t>
      </w:r>
      <w:r>
        <w:rPr>
          <w:i/>
        </w:rPr>
        <w:tab/>
        <w:t xml:space="preserve">  CR-1544  rev 1 Cat: F (Rel-18)</w:t>
      </w:r>
      <w:r>
        <w:rPr>
          <w:i/>
        </w:rPr>
        <w:br/>
      </w:r>
      <w:r>
        <w:rPr>
          <w:i/>
        </w:rPr>
        <w:br/>
      </w:r>
      <w:r>
        <w:rPr>
          <w:i/>
        </w:rPr>
        <w:tab/>
      </w:r>
      <w:r>
        <w:rPr>
          <w:i/>
        </w:rPr>
        <w:tab/>
      </w:r>
      <w:r>
        <w:rPr>
          <w:i/>
        </w:rPr>
        <w:tab/>
      </w:r>
      <w:r>
        <w:rPr>
          <w:i/>
        </w:rPr>
        <w:tab/>
      </w:r>
      <w:r>
        <w:rPr>
          <w:i/>
        </w:rPr>
        <w:tab/>
        <w:t>Source: Keysight Technologies UK Ltd</w:t>
      </w:r>
    </w:p>
    <w:p w14:paraId="666E666C" w14:textId="77777777" w:rsidR="009A4D1E" w:rsidRDefault="009A4D1E" w:rsidP="009A4D1E">
      <w:pPr>
        <w:rPr>
          <w:color w:val="808080"/>
        </w:rPr>
      </w:pPr>
      <w:r>
        <w:rPr>
          <w:color w:val="808080"/>
        </w:rPr>
        <w:t>(Replaces R5-254062)</w:t>
      </w:r>
    </w:p>
    <w:p w14:paraId="0D5E048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EB1D2" w14:textId="3DF0F153" w:rsidR="009A4D1E" w:rsidRDefault="009A4D1E" w:rsidP="009A4D1E">
      <w:pPr>
        <w:rPr>
          <w:rFonts w:ascii="Arial" w:hAnsi="Arial" w:cs="Arial"/>
          <w:b/>
          <w:sz w:val="24"/>
        </w:rPr>
      </w:pPr>
      <w:r>
        <w:rPr>
          <w:rFonts w:ascii="Arial" w:hAnsi="Arial" w:cs="Arial"/>
          <w:b/>
          <w:color w:val="0000FF"/>
          <w:sz w:val="24"/>
        </w:rPr>
        <w:t>R5-254249</w:t>
      </w:r>
      <w:r>
        <w:rPr>
          <w:rFonts w:ascii="Arial" w:hAnsi="Arial" w:cs="Arial"/>
          <w:b/>
          <w:color w:val="0000FF"/>
          <w:sz w:val="24"/>
        </w:rPr>
        <w:tab/>
      </w:r>
      <w:r>
        <w:rPr>
          <w:rFonts w:ascii="Arial" w:hAnsi="Arial" w:cs="Arial"/>
          <w:b/>
          <w:sz w:val="24"/>
        </w:rPr>
        <w:t>Addition of RF test frequencies and conditions for variable Tx-Rx spacing for NB-IoT for NTN bands 253, 254 and 255</w:t>
      </w:r>
    </w:p>
    <w:p w14:paraId="1971CF5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v18.9.0</w:t>
      </w:r>
      <w:r>
        <w:rPr>
          <w:i/>
        </w:rPr>
        <w:tab/>
        <w:t xml:space="preserve">  CR-1546  Cat: F (Rel-18)</w:t>
      </w:r>
      <w:r>
        <w:rPr>
          <w:i/>
        </w:rPr>
        <w:br/>
      </w:r>
      <w:r>
        <w:rPr>
          <w:i/>
        </w:rPr>
        <w:br/>
      </w:r>
      <w:r>
        <w:rPr>
          <w:i/>
        </w:rPr>
        <w:tab/>
      </w:r>
      <w:r>
        <w:rPr>
          <w:i/>
        </w:rPr>
        <w:tab/>
      </w:r>
      <w:r>
        <w:rPr>
          <w:i/>
        </w:rPr>
        <w:tab/>
      </w:r>
      <w:r>
        <w:rPr>
          <w:i/>
        </w:rPr>
        <w:tab/>
      </w:r>
      <w:r>
        <w:rPr>
          <w:i/>
        </w:rPr>
        <w:tab/>
        <w:t>Source: EchoStar, Viasat</w:t>
      </w:r>
    </w:p>
    <w:p w14:paraId="6619C4C5" w14:textId="77777777" w:rsidR="009A4D1E" w:rsidRDefault="009A4D1E" w:rsidP="009A4D1E">
      <w:pPr>
        <w:rPr>
          <w:rFonts w:ascii="Arial" w:hAnsi="Arial" w:cs="Arial"/>
          <w:b/>
        </w:rPr>
      </w:pPr>
      <w:r>
        <w:rPr>
          <w:rFonts w:ascii="Arial" w:hAnsi="Arial" w:cs="Arial"/>
          <w:b/>
        </w:rPr>
        <w:t xml:space="preserve">Discussion: </w:t>
      </w:r>
    </w:p>
    <w:p w14:paraId="2FAC4CE7" w14:textId="77777777" w:rsidR="009A4D1E" w:rsidRDefault="009A4D1E" w:rsidP="009A4D1E">
      <w:r>
        <w:t>..246!</w:t>
      </w:r>
    </w:p>
    <w:p w14:paraId="5BBB1F10" w14:textId="77777777" w:rsidR="009A4D1E" w:rsidRDefault="009A4D1E" w:rsidP="009A4D1E">
      <w:r>
        <w:t>r1</w:t>
      </w:r>
    </w:p>
    <w:p w14:paraId="07A3399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R5-255283</w:t>
      </w:r>
      <w:r>
        <w:rPr>
          <w:color w:val="993300"/>
          <w:u w:val="single"/>
        </w:rPr>
        <w:t>.</w:t>
      </w:r>
    </w:p>
    <w:p w14:paraId="0621EDA8" w14:textId="6917F38C" w:rsidR="009A4D1E" w:rsidRDefault="009A4D1E" w:rsidP="009A4D1E">
      <w:pPr>
        <w:rPr>
          <w:rFonts w:ascii="Arial" w:hAnsi="Arial" w:cs="Arial"/>
          <w:b/>
          <w:sz w:val="24"/>
        </w:rPr>
      </w:pPr>
      <w:r>
        <w:rPr>
          <w:rFonts w:ascii="Arial" w:hAnsi="Arial" w:cs="Arial"/>
          <w:b/>
          <w:color w:val="0000FF"/>
          <w:sz w:val="24"/>
        </w:rPr>
        <w:t>R5-255283</w:t>
      </w:r>
      <w:r>
        <w:rPr>
          <w:rFonts w:ascii="Arial" w:hAnsi="Arial" w:cs="Arial"/>
          <w:b/>
          <w:color w:val="0000FF"/>
          <w:sz w:val="24"/>
        </w:rPr>
        <w:tab/>
      </w:r>
      <w:r>
        <w:rPr>
          <w:rFonts w:ascii="Arial" w:hAnsi="Arial" w:cs="Arial"/>
          <w:b/>
          <w:sz w:val="24"/>
        </w:rPr>
        <w:t>Addition of RF test frequencies and conditions for variable Tx-Rx spacing for NB-IoT for NTN bands 253, 254 and 255</w:t>
      </w:r>
    </w:p>
    <w:p w14:paraId="3C66679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v18.9.0</w:t>
      </w:r>
      <w:r>
        <w:rPr>
          <w:i/>
        </w:rPr>
        <w:tab/>
        <w:t xml:space="preserve">  CR-1546  rev 1 Cat: F (Rel-18)</w:t>
      </w:r>
      <w:r>
        <w:rPr>
          <w:i/>
        </w:rPr>
        <w:br/>
      </w:r>
      <w:r>
        <w:rPr>
          <w:i/>
        </w:rPr>
        <w:br/>
      </w:r>
      <w:r>
        <w:rPr>
          <w:i/>
        </w:rPr>
        <w:tab/>
      </w:r>
      <w:r>
        <w:rPr>
          <w:i/>
        </w:rPr>
        <w:tab/>
      </w:r>
      <w:r>
        <w:rPr>
          <w:i/>
        </w:rPr>
        <w:tab/>
      </w:r>
      <w:r>
        <w:rPr>
          <w:i/>
        </w:rPr>
        <w:tab/>
      </w:r>
      <w:r>
        <w:rPr>
          <w:i/>
        </w:rPr>
        <w:tab/>
        <w:t>Source: EchoStar, Viasat</w:t>
      </w:r>
    </w:p>
    <w:p w14:paraId="787BF83A" w14:textId="77777777" w:rsidR="009A4D1E" w:rsidRDefault="009A4D1E" w:rsidP="009A4D1E">
      <w:pPr>
        <w:rPr>
          <w:color w:val="808080"/>
        </w:rPr>
      </w:pPr>
      <w:r>
        <w:rPr>
          <w:color w:val="808080"/>
        </w:rPr>
        <w:t>(Replaces R5-254249)</w:t>
      </w:r>
    </w:p>
    <w:p w14:paraId="2DB0119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29E79" w14:textId="77777777" w:rsidR="009A4D1E" w:rsidRDefault="009A4D1E" w:rsidP="009A4D1E">
      <w:pPr>
        <w:pStyle w:val="Heading5"/>
      </w:pPr>
      <w:bookmarkStart w:id="738" w:name="_Toc208934092"/>
      <w:r>
        <w:t>5.5.1.2</w:t>
      </w:r>
      <w:r>
        <w:tab/>
        <w:t>TS 36.509</w:t>
      </w:r>
      <w:bookmarkEnd w:id="738"/>
    </w:p>
    <w:p w14:paraId="670EE31B" w14:textId="77777777" w:rsidR="009A4D1E" w:rsidRDefault="009A4D1E" w:rsidP="009A4D1E">
      <w:pPr>
        <w:pStyle w:val="Heading5"/>
      </w:pPr>
      <w:bookmarkStart w:id="739" w:name="_Toc208934093"/>
      <w:r>
        <w:t>5.5.1.3</w:t>
      </w:r>
      <w:r>
        <w:tab/>
        <w:t>TS 36.521-1</w:t>
      </w:r>
      <w:bookmarkEnd w:id="739"/>
    </w:p>
    <w:p w14:paraId="3CDAE0EF" w14:textId="77777777" w:rsidR="009A4D1E" w:rsidRDefault="009A4D1E" w:rsidP="009A4D1E">
      <w:pPr>
        <w:pStyle w:val="Heading6"/>
      </w:pPr>
      <w:bookmarkStart w:id="740" w:name="_Toc208934094"/>
      <w:r>
        <w:t>5.5.1.3.1</w:t>
      </w:r>
      <w:r>
        <w:tab/>
        <w:t>Tx Requirements (Clause 6)</w:t>
      </w:r>
      <w:bookmarkEnd w:id="740"/>
    </w:p>
    <w:p w14:paraId="7F2C2502" w14:textId="35ED9A8D" w:rsidR="009A4D1E" w:rsidRDefault="009A4D1E" w:rsidP="009A4D1E">
      <w:pPr>
        <w:rPr>
          <w:rFonts w:ascii="Arial" w:hAnsi="Arial" w:cs="Arial"/>
          <w:b/>
          <w:sz w:val="24"/>
        </w:rPr>
      </w:pPr>
      <w:r>
        <w:rPr>
          <w:rFonts w:ascii="Arial" w:hAnsi="Arial" w:cs="Arial"/>
          <w:b/>
          <w:color w:val="0000FF"/>
          <w:sz w:val="24"/>
        </w:rPr>
        <w:t>R5-254335</w:t>
      </w:r>
      <w:r>
        <w:rPr>
          <w:rFonts w:ascii="Arial" w:hAnsi="Arial" w:cs="Arial"/>
          <w:b/>
          <w:color w:val="0000FF"/>
          <w:sz w:val="24"/>
        </w:rPr>
        <w:tab/>
      </w:r>
      <w:r>
        <w:rPr>
          <w:rFonts w:ascii="Arial" w:hAnsi="Arial" w:cs="Arial"/>
          <w:b/>
          <w:sz w:val="24"/>
        </w:rPr>
        <w:t>Corrections on test requirements for LTE V2X UE co-existence in 36.521-1</w:t>
      </w:r>
    </w:p>
    <w:p w14:paraId="15DABBD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v18.9.0</w:t>
      </w:r>
      <w:r>
        <w:rPr>
          <w:i/>
        </w:rPr>
        <w:tab/>
        <w:t xml:space="preserve">  CR-5545  Cat: F (Rel-18)</w:t>
      </w:r>
      <w:r>
        <w:rPr>
          <w:i/>
        </w:rPr>
        <w:br/>
      </w:r>
      <w:r>
        <w:rPr>
          <w:i/>
        </w:rPr>
        <w:br/>
      </w:r>
      <w:r>
        <w:rPr>
          <w:i/>
        </w:rPr>
        <w:tab/>
      </w:r>
      <w:r>
        <w:rPr>
          <w:i/>
        </w:rPr>
        <w:tab/>
      </w:r>
      <w:r>
        <w:rPr>
          <w:i/>
        </w:rPr>
        <w:tab/>
      </w:r>
      <w:r>
        <w:rPr>
          <w:i/>
        </w:rPr>
        <w:tab/>
      </w:r>
      <w:r>
        <w:rPr>
          <w:i/>
        </w:rPr>
        <w:tab/>
        <w:t>Source: ZTE Corporation</w:t>
      </w:r>
    </w:p>
    <w:p w14:paraId="26E3497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R5-255343</w:t>
      </w:r>
      <w:r>
        <w:rPr>
          <w:color w:val="993300"/>
          <w:u w:val="single"/>
        </w:rPr>
        <w:t>.</w:t>
      </w:r>
    </w:p>
    <w:p w14:paraId="25E9FE87" w14:textId="5AF3C4AF" w:rsidR="009A4D1E" w:rsidRDefault="009A4D1E" w:rsidP="009A4D1E">
      <w:pPr>
        <w:rPr>
          <w:rFonts w:ascii="Arial" w:hAnsi="Arial" w:cs="Arial"/>
          <w:b/>
          <w:sz w:val="24"/>
        </w:rPr>
      </w:pPr>
      <w:r>
        <w:rPr>
          <w:rFonts w:ascii="Arial" w:hAnsi="Arial" w:cs="Arial"/>
          <w:b/>
          <w:color w:val="0000FF"/>
          <w:sz w:val="24"/>
        </w:rPr>
        <w:t>R5-255343</w:t>
      </w:r>
      <w:r>
        <w:rPr>
          <w:rFonts w:ascii="Arial" w:hAnsi="Arial" w:cs="Arial"/>
          <w:b/>
          <w:color w:val="0000FF"/>
          <w:sz w:val="24"/>
        </w:rPr>
        <w:tab/>
      </w:r>
      <w:r>
        <w:rPr>
          <w:rFonts w:ascii="Arial" w:hAnsi="Arial" w:cs="Arial"/>
          <w:b/>
          <w:sz w:val="24"/>
        </w:rPr>
        <w:t>Corrections on test requirements for LTE V2X UE co-existence in 36.521-1</w:t>
      </w:r>
    </w:p>
    <w:p w14:paraId="240514A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v18.9.0</w:t>
      </w:r>
      <w:r>
        <w:rPr>
          <w:i/>
        </w:rPr>
        <w:tab/>
        <w:t xml:space="preserve">  CR-5545  rev 1 Cat: F (Rel-18)</w:t>
      </w:r>
      <w:r>
        <w:rPr>
          <w:i/>
        </w:rPr>
        <w:br/>
      </w:r>
      <w:r>
        <w:rPr>
          <w:i/>
        </w:rPr>
        <w:br/>
      </w:r>
      <w:r>
        <w:rPr>
          <w:i/>
        </w:rPr>
        <w:tab/>
      </w:r>
      <w:r>
        <w:rPr>
          <w:i/>
        </w:rPr>
        <w:tab/>
      </w:r>
      <w:r>
        <w:rPr>
          <w:i/>
        </w:rPr>
        <w:tab/>
      </w:r>
      <w:r>
        <w:rPr>
          <w:i/>
        </w:rPr>
        <w:tab/>
      </w:r>
      <w:r>
        <w:rPr>
          <w:i/>
        </w:rPr>
        <w:tab/>
        <w:t>Source: ZTE Corporation</w:t>
      </w:r>
    </w:p>
    <w:p w14:paraId="1FCE8FF7" w14:textId="77777777" w:rsidR="009A4D1E" w:rsidRDefault="009A4D1E" w:rsidP="009A4D1E">
      <w:pPr>
        <w:rPr>
          <w:color w:val="808080"/>
        </w:rPr>
      </w:pPr>
      <w:r>
        <w:rPr>
          <w:color w:val="808080"/>
        </w:rPr>
        <w:t>(Replaces R5-254335)</w:t>
      </w:r>
    </w:p>
    <w:p w14:paraId="14B3701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DCE09" w14:textId="7EF87BB0" w:rsidR="009A4D1E" w:rsidRDefault="009A4D1E" w:rsidP="009A4D1E">
      <w:pPr>
        <w:rPr>
          <w:rFonts w:ascii="Arial" w:hAnsi="Arial" w:cs="Arial"/>
          <w:b/>
          <w:sz w:val="24"/>
        </w:rPr>
      </w:pPr>
      <w:r>
        <w:rPr>
          <w:rFonts w:ascii="Arial" w:hAnsi="Arial" w:cs="Arial"/>
          <w:b/>
          <w:color w:val="0000FF"/>
          <w:sz w:val="24"/>
        </w:rPr>
        <w:t>R5-254425</w:t>
      </w:r>
      <w:r>
        <w:rPr>
          <w:rFonts w:ascii="Arial" w:hAnsi="Arial" w:cs="Arial"/>
          <w:b/>
          <w:color w:val="0000FF"/>
          <w:sz w:val="24"/>
        </w:rPr>
        <w:tab/>
      </w:r>
      <w:r>
        <w:rPr>
          <w:rFonts w:ascii="Arial" w:hAnsi="Arial" w:cs="Arial"/>
          <w:b/>
          <w:sz w:val="24"/>
        </w:rPr>
        <w:t>Correction to Table 6.6.2.2A.2_1.4.1-3 NS number</w:t>
      </w:r>
    </w:p>
    <w:p w14:paraId="799248A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v18.9.0</w:t>
      </w:r>
      <w:r>
        <w:rPr>
          <w:i/>
        </w:rPr>
        <w:tab/>
        <w:t xml:space="preserve">  CR-5546  Cat: F (Rel-18)</w:t>
      </w:r>
      <w:r>
        <w:rPr>
          <w:i/>
        </w:rPr>
        <w:br/>
      </w:r>
      <w:r>
        <w:rPr>
          <w:i/>
        </w:rPr>
        <w:br/>
      </w:r>
      <w:r>
        <w:rPr>
          <w:i/>
        </w:rPr>
        <w:tab/>
      </w:r>
      <w:r>
        <w:rPr>
          <w:i/>
        </w:rPr>
        <w:tab/>
      </w:r>
      <w:r>
        <w:rPr>
          <w:i/>
        </w:rPr>
        <w:tab/>
      </w:r>
      <w:r>
        <w:rPr>
          <w:i/>
        </w:rPr>
        <w:tab/>
      </w:r>
      <w:r>
        <w:rPr>
          <w:i/>
        </w:rPr>
        <w:tab/>
        <w:t>Source: Apple</w:t>
      </w:r>
    </w:p>
    <w:p w14:paraId="660537DA" w14:textId="77777777" w:rsidR="009A4D1E" w:rsidRDefault="009A4D1E" w:rsidP="009A4D1E">
      <w:pPr>
        <w:rPr>
          <w:rFonts w:ascii="Arial" w:hAnsi="Arial" w:cs="Arial"/>
          <w:b/>
        </w:rPr>
      </w:pPr>
      <w:r>
        <w:rPr>
          <w:rFonts w:ascii="Arial" w:hAnsi="Arial" w:cs="Arial"/>
          <w:b/>
        </w:rPr>
        <w:t xml:space="preserve">Discussion: </w:t>
      </w:r>
    </w:p>
    <w:p w14:paraId="39D7A1A1" w14:textId="77777777" w:rsidR="009A4D1E" w:rsidRDefault="009A4D1E" w:rsidP="009A4D1E">
      <w:r>
        <w:t>-s</w:t>
      </w:r>
    </w:p>
    <w:p w14:paraId="314A121E" w14:textId="77777777" w:rsidR="009A4D1E" w:rsidRDefault="009A4D1E" w:rsidP="009A4D1E">
      <w:r>
        <w:t>TEI-18 -&gt;13</w:t>
      </w:r>
    </w:p>
    <w:p w14:paraId="52DE8B01" w14:textId="77777777" w:rsidR="009A4D1E" w:rsidRDefault="009A4D1E" w:rsidP="009A4D1E">
      <w:r>
        <w:t>r1</w:t>
      </w:r>
    </w:p>
    <w:p w14:paraId="67B172A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R5-255284</w:t>
      </w:r>
      <w:r>
        <w:rPr>
          <w:color w:val="993300"/>
          <w:u w:val="single"/>
        </w:rPr>
        <w:t>.</w:t>
      </w:r>
    </w:p>
    <w:p w14:paraId="39794A8C" w14:textId="3FD94EF4" w:rsidR="009A4D1E" w:rsidRDefault="009A4D1E" w:rsidP="009A4D1E">
      <w:pPr>
        <w:rPr>
          <w:rFonts w:ascii="Arial" w:hAnsi="Arial" w:cs="Arial"/>
          <w:b/>
          <w:sz w:val="24"/>
        </w:rPr>
      </w:pPr>
      <w:r>
        <w:rPr>
          <w:rFonts w:ascii="Arial" w:hAnsi="Arial" w:cs="Arial"/>
          <w:b/>
          <w:color w:val="0000FF"/>
          <w:sz w:val="24"/>
        </w:rPr>
        <w:t>R5-255284</w:t>
      </w:r>
      <w:r>
        <w:rPr>
          <w:rFonts w:ascii="Arial" w:hAnsi="Arial" w:cs="Arial"/>
          <w:b/>
          <w:color w:val="0000FF"/>
          <w:sz w:val="24"/>
        </w:rPr>
        <w:tab/>
      </w:r>
      <w:r>
        <w:rPr>
          <w:rFonts w:ascii="Arial" w:hAnsi="Arial" w:cs="Arial"/>
          <w:b/>
          <w:sz w:val="24"/>
        </w:rPr>
        <w:t>Correction to Table 6.6.2.2A.2_1.4.1-3 NS number</w:t>
      </w:r>
    </w:p>
    <w:p w14:paraId="06371A6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v18.9.0</w:t>
      </w:r>
      <w:r>
        <w:rPr>
          <w:i/>
        </w:rPr>
        <w:tab/>
        <w:t xml:space="preserve">  CR-5546  rev 1 Cat: F (Rel-18)</w:t>
      </w:r>
      <w:r>
        <w:rPr>
          <w:i/>
        </w:rPr>
        <w:br/>
      </w:r>
      <w:r>
        <w:rPr>
          <w:i/>
        </w:rPr>
        <w:br/>
      </w:r>
      <w:r>
        <w:rPr>
          <w:i/>
        </w:rPr>
        <w:tab/>
      </w:r>
      <w:r>
        <w:rPr>
          <w:i/>
        </w:rPr>
        <w:tab/>
      </w:r>
      <w:r>
        <w:rPr>
          <w:i/>
        </w:rPr>
        <w:tab/>
      </w:r>
      <w:r>
        <w:rPr>
          <w:i/>
        </w:rPr>
        <w:tab/>
      </w:r>
      <w:r>
        <w:rPr>
          <w:i/>
        </w:rPr>
        <w:tab/>
        <w:t>Source: Apple</w:t>
      </w:r>
    </w:p>
    <w:p w14:paraId="205D39F9" w14:textId="77777777" w:rsidR="009A4D1E" w:rsidRDefault="009A4D1E" w:rsidP="009A4D1E">
      <w:pPr>
        <w:rPr>
          <w:color w:val="808080"/>
        </w:rPr>
      </w:pPr>
      <w:r>
        <w:rPr>
          <w:color w:val="808080"/>
        </w:rPr>
        <w:t>(Replaces R5-254425)</w:t>
      </w:r>
    </w:p>
    <w:p w14:paraId="2F2DD6CE" w14:textId="77777777" w:rsidR="009A4D1E" w:rsidRDefault="009A4D1E" w:rsidP="009A4D1E">
      <w:pPr>
        <w:rPr>
          <w:rFonts w:ascii="Arial" w:hAnsi="Arial" w:cs="Arial"/>
          <w:b/>
        </w:rPr>
      </w:pPr>
      <w:r>
        <w:rPr>
          <w:rFonts w:ascii="Arial" w:hAnsi="Arial" w:cs="Arial"/>
          <w:b/>
        </w:rPr>
        <w:t xml:space="preserve">Discussion: </w:t>
      </w:r>
    </w:p>
    <w:p w14:paraId="7F88083A" w14:textId="77777777" w:rsidR="009A4D1E" w:rsidRDefault="009A4D1E" w:rsidP="009A4D1E">
      <w:r>
        <w:t>"Revised from: R5-254425r1.</w:t>
      </w:r>
    </w:p>
    <w:p w14:paraId="33A9D085" w14:textId="77777777" w:rsidR="009A4D1E" w:rsidRDefault="009A4D1E" w:rsidP="009A4D1E">
      <w:r>
        <w:t>wrong WIC was used to reserve on 3gu.</w:t>
      </w:r>
    </w:p>
    <w:p w14:paraId="71A6F2AD" w14:textId="77777777" w:rsidR="009A4D1E" w:rsidRDefault="009A4D1E" w:rsidP="009A4D1E">
      <w:r>
        <w:t>"</w:t>
      </w:r>
    </w:p>
    <w:p w14:paraId="03FC57A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FFF4FA" w14:textId="5C783FF4" w:rsidR="009A4D1E" w:rsidRDefault="009A4D1E" w:rsidP="009A4D1E">
      <w:pPr>
        <w:rPr>
          <w:rFonts w:ascii="Arial" w:hAnsi="Arial" w:cs="Arial"/>
          <w:b/>
          <w:sz w:val="24"/>
        </w:rPr>
      </w:pPr>
      <w:r>
        <w:rPr>
          <w:rFonts w:ascii="Arial" w:hAnsi="Arial" w:cs="Arial"/>
          <w:b/>
          <w:color w:val="0000FF"/>
          <w:sz w:val="24"/>
        </w:rPr>
        <w:t>R5-254652</w:t>
      </w:r>
      <w:r>
        <w:rPr>
          <w:rFonts w:ascii="Arial" w:hAnsi="Arial" w:cs="Arial"/>
          <w:b/>
          <w:color w:val="0000FF"/>
          <w:sz w:val="24"/>
        </w:rPr>
        <w:tab/>
      </w:r>
      <w:r>
        <w:rPr>
          <w:rFonts w:ascii="Arial" w:hAnsi="Arial" w:cs="Arial"/>
          <w:b/>
          <w:sz w:val="24"/>
        </w:rPr>
        <w:t>Removing Editor notes for UTRA_ACLR applicablity for PC3</w:t>
      </w:r>
    </w:p>
    <w:p w14:paraId="6BA0E3F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v18.9.0</w:t>
      </w:r>
      <w:r>
        <w:rPr>
          <w:i/>
        </w:rPr>
        <w:tab/>
        <w:t xml:space="preserve">  CR-5549  Cat: F (Rel-18)</w:t>
      </w:r>
      <w:r>
        <w:rPr>
          <w:i/>
        </w:rPr>
        <w:br/>
      </w:r>
      <w:r>
        <w:rPr>
          <w:i/>
        </w:rPr>
        <w:br/>
      </w:r>
      <w:r>
        <w:rPr>
          <w:i/>
        </w:rPr>
        <w:tab/>
      </w:r>
      <w:r>
        <w:rPr>
          <w:i/>
        </w:rPr>
        <w:tab/>
      </w:r>
      <w:r>
        <w:rPr>
          <w:i/>
        </w:rPr>
        <w:tab/>
      </w:r>
      <w:r>
        <w:rPr>
          <w:i/>
        </w:rPr>
        <w:tab/>
      </w:r>
      <w:r>
        <w:rPr>
          <w:i/>
        </w:rPr>
        <w:tab/>
        <w:t>Source: vivo</w:t>
      </w:r>
    </w:p>
    <w:p w14:paraId="2C27742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F58C0" w14:textId="02B028DA" w:rsidR="009A4D1E" w:rsidRDefault="009A4D1E" w:rsidP="009A4D1E">
      <w:pPr>
        <w:rPr>
          <w:rFonts w:ascii="Arial" w:hAnsi="Arial" w:cs="Arial"/>
          <w:b/>
          <w:sz w:val="24"/>
        </w:rPr>
      </w:pPr>
      <w:r>
        <w:rPr>
          <w:rFonts w:ascii="Arial" w:hAnsi="Arial" w:cs="Arial"/>
          <w:b/>
          <w:color w:val="0000FF"/>
          <w:sz w:val="24"/>
        </w:rPr>
        <w:t>R5-254729</w:t>
      </w:r>
      <w:r>
        <w:rPr>
          <w:rFonts w:ascii="Arial" w:hAnsi="Arial" w:cs="Arial"/>
          <w:b/>
          <w:color w:val="0000FF"/>
          <w:sz w:val="24"/>
        </w:rPr>
        <w:tab/>
      </w:r>
      <w:r>
        <w:rPr>
          <w:rFonts w:ascii="Arial" w:hAnsi="Arial" w:cs="Arial"/>
          <w:b/>
          <w:sz w:val="24"/>
        </w:rPr>
        <w:t>Correction to test procedure of 6.6.2.2EB A-SEM for cat 1bis</w:t>
      </w:r>
    </w:p>
    <w:p w14:paraId="694F3B5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v18.9.0</w:t>
      </w:r>
      <w:r>
        <w:rPr>
          <w:i/>
        </w:rPr>
        <w:tab/>
        <w:t xml:space="preserve">  CR-5552  Cat: F (Rel-18)</w:t>
      </w:r>
      <w:r>
        <w:rPr>
          <w:i/>
        </w:rPr>
        <w:br/>
      </w:r>
      <w:r>
        <w:rPr>
          <w:i/>
        </w:rPr>
        <w:br/>
      </w:r>
      <w:r>
        <w:rPr>
          <w:i/>
        </w:rPr>
        <w:tab/>
      </w:r>
      <w:r>
        <w:rPr>
          <w:i/>
        </w:rPr>
        <w:tab/>
      </w:r>
      <w:r>
        <w:rPr>
          <w:i/>
        </w:rPr>
        <w:tab/>
      </w:r>
      <w:r>
        <w:rPr>
          <w:i/>
        </w:rPr>
        <w:tab/>
      </w:r>
      <w:r>
        <w:rPr>
          <w:i/>
        </w:rPr>
        <w:tab/>
        <w:t>Source: Anritsu</w:t>
      </w:r>
    </w:p>
    <w:p w14:paraId="0CB0F49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C3264" w14:textId="77777777" w:rsidR="009A4D1E" w:rsidRDefault="009A4D1E" w:rsidP="009A4D1E">
      <w:pPr>
        <w:pStyle w:val="Heading6"/>
      </w:pPr>
      <w:bookmarkStart w:id="741" w:name="_Toc208934095"/>
      <w:r>
        <w:t>5.5.1.3.2</w:t>
      </w:r>
      <w:r>
        <w:tab/>
        <w:t>Rx Requirements (Clause 7)</w:t>
      </w:r>
      <w:bookmarkEnd w:id="741"/>
    </w:p>
    <w:p w14:paraId="26672865" w14:textId="77777777" w:rsidR="009A4D1E" w:rsidRDefault="009A4D1E" w:rsidP="009A4D1E">
      <w:pPr>
        <w:pStyle w:val="Heading6"/>
      </w:pPr>
      <w:bookmarkStart w:id="742" w:name="_Toc208934096"/>
      <w:r>
        <w:t>5.5.1.3.3</w:t>
      </w:r>
      <w:r>
        <w:tab/>
        <w:t>Clauses 1-5, 8-10, Annexes</w:t>
      </w:r>
      <w:bookmarkEnd w:id="742"/>
    </w:p>
    <w:p w14:paraId="3667C8EF" w14:textId="412EFE9E" w:rsidR="009A4D1E" w:rsidRDefault="009A4D1E" w:rsidP="009A4D1E">
      <w:pPr>
        <w:rPr>
          <w:rFonts w:ascii="Arial" w:hAnsi="Arial" w:cs="Arial"/>
          <w:b/>
          <w:sz w:val="24"/>
        </w:rPr>
      </w:pPr>
      <w:r>
        <w:rPr>
          <w:rFonts w:ascii="Arial" w:hAnsi="Arial" w:cs="Arial"/>
          <w:b/>
          <w:color w:val="0000FF"/>
          <w:sz w:val="24"/>
        </w:rPr>
        <w:t>R5-254426</w:t>
      </w:r>
      <w:r>
        <w:rPr>
          <w:rFonts w:ascii="Arial" w:hAnsi="Arial" w:cs="Arial"/>
          <w:b/>
          <w:color w:val="0000FF"/>
          <w:sz w:val="24"/>
        </w:rPr>
        <w:tab/>
      </w:r>
      <w:r>
        <w:rPr>
          <w:rFonts w:ascii="Arial" w:hAnsi="Arial" w:cs="Arial"/>
          <w:b/>
          <w:sz w:val="24"/>
        </w:rPr>
        <w:t>Correction to Table 8.2.1.4.2_A.4.5-2 reference table number</w:t>
      </w:r>
    </w:p>
    <w:p w14:paraId="06F0A29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v18.9.0</w:t>
      </w:r>
      <w:r>
        <w:rPr>
          <w:i/>
        </w:rPr>
        <w:tab/>
        <w:t xml:space="preserve">  CR-5547  Cat: F (Rel-18)</w:t>
      </w:r>
      <w:r>
        <w:rPr>
          <w:i/>
        </w:rPr>
        <w:br/>
      </w:r>
      <w:r>
        <w:rPr>
          <w:i/>
        </w:rPr>
        <w:br/>
      </w:r>
      <w:r>
        <w:rPr>
          <w:i/>
        </w:rPr>
        <w:tab/>
      </w:r>
      <w:r>
        <w:rPr>
          <w:i/>
        </w:rPr>
        <w:tab/>
      </w:r>
      <w:r>
        <w:rPr>
          <w:i/>
        </w:rPr>
        <w:tab/>
      </w:r>
      <w:r>
        <w:rPr>
          <w:i/>
        </w:rPr>
        <w:tab/>
      </w:r>
      <w:r>
        <w:rPr>
          <w:i/>
        </w:rPr>
        <w:tab/>
        <w:t>Source: Apple</w:t>
      </w:r>
    </w:p>
    <w:p w14:paraId="507A36BE" w14:textId="77777777" w:rsidR="009A4D1E" w:rsidRDefault="009A4D1E" w:rsidP="009A4D1E">
      <w:pPr>
        <w:rPr>
          <w:rFonts w:ascii="Arial" w:hAnsi="Arial" w:cs="Arial"/>
          <w:b/>
        </w:rPr>
      </w:pPr>
      <w:r>
        <w:rPr>
          <w:rFonts w:ascii="Arial" w:hAnsi="Arial" w:cs="Arial"/>
          <w:b/>
        </w:rPr>
        <w:t xml:space="preserve">Discussion: </w:t>
      </w:r>
    </w:p>
    <w:p w14:paraId="52653AF8" w14:textId="77777777" w:rsidR="009A4D1E" w:rsidRDefault="009A4D1E" w:rsidP="009A4D1E">
      <w:r>
        <w:t>TEI-</w:t>
      </w:r>
    </w:p>
    <w:p w14:paraId="1DA131E9" w14:textId="77777777" w:rsidR="009A4D1E" w:rsidRDefault="009A4D1E" w:rsidP="009A4D1E">
      <w:r>
        <w:t>r1</w:t>
      </w:r>
    </w:p>
    <w:p w14:paraId="07AE988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R5-255285</w:t>
      </w:r>
      <w:r>
        <w:rPr>
          <w:color w:val="993300"/>
          <w:u w:val="single"/>
        </w:rPr>
        <w:t>.</w:t>
      </w:r>
    </w:p>
    <w:p w14:paraId="422A0D5A" w14:textId="5BBC9308" w:rsidR="009A4D1E" w:rsidRDefault="009A4D1E" w:rsidP="009A4D1E">
      <w:pPr>
        <w:rPr>
          <w:rFonts w:ascii="Arial" w:hAnsi="Arial" w:cs="Arial"/>
          <w:b/>
          <w:sz w:val="24"/>
        </w:rPr>
      </w:pPr>
      <w:r>
        <w:rPr>
          <w:rFonts w:ascii="Arial" w:hAnsi="Arial" w:cs="Arial"/>
          <w:b/>
          <w:color w:val="0000FF"/>
          <w:sz w:val="24"/>
        </w:rPr>
        <w:t>R5-255285</w:t>
      </w:r>
      <w:r>
        <w:rPr>
          <w:rFonts w:ascii="Arial" w:hAnsi="Arial" w:cs="Arial"/>
          <w:b/>
          <w:color w:val="0000FF"/>
          <w:sz w:val="24"/>
        </w:rPr>
        <w:tab/>
      </w:r>
      <w:r>
        <w:rPr>
          <w:rFonts w:ascii="Arial" w:hAnsi="Arial" w:cs="Arial"/>
          <w:b/>
          <w:sz w:val="24"/>
        </w:rPr>
        <w:t>Correction to Table 8.2.1.4.2_A.4.5-2 reference table number</w:t>
      </w:r>
    </w:p>
    <w:p w14:paraId="40E6DD6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v18.9.0</w:t>
      </w:r>
      <w:r>
        <w:rPr>
          <w:i/>
        </w:rPr>
        <w:tab/>
        <w:t xml:space="preserve">  CR-5547  rev 1 Cat: F (Rel-18)</w:t>
      </w:r>
      <w:r>
        <w:rPr>
          <w:i/>
        </w:rPr>
        <w:br/>
      </w:r>
      <w:r>
        <w:rPr>
          <w:i/>
        </w:rPr>
        <w:br/>
      </w:r>
      <w:r>
        <w:rPr>
          <w:i/>
        </w:rPr>
        <w:tab/>
      </w:r>
      <w:r>
        <w:rPr>
          <w:i/>
        </w:rPr>
        <w:tab/>
      </w:r>
      <w:r>
        <w:rPr>
          <w:i/>
        </w:rPr>
        <w:tab/>
      </w:r>
      <w:r>
        <w:rPr>
          <w:i/>
        </w:rPr>
        <w:tab/>
      </w:r>
      <w:r>
        <w:rPr>
          <w:i/>
        </w:rPr>
        <w:tab/>
        <w:t>Source: Apple</w:t>
      </w:r>
    </w:p>
    <w:p w14:paraId="714F17C2" w14:textId="77777777" w:rsidR="009A4D1E" w:rsidRDefault="009A4D1E" w:rsidP="009A4D1E">
      <w:pPr>
        <w:rPr>
          <w:color w:val="808080"/>
        </w:rPr>
      </w:pPr>
      <w:r>
        <w:rPr>
          <w:color w:val="808080"/>
        </w:rPr>
        <w:t>(Replaces R5-254426)</w:t>
      </w:r>
    </w:p>
    <w:p w14:paraId="66DA59F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AA62E9" w14:textId="77777777" w:rsidR="009A4D1E" w:rsidRDefault="009A4D1E" w:rsidP="009A4D1E">
      <w:pPr>
        <w:pStyle w:val="Heading5"/>
      </w:pPr>
      <w:bookmarkStart w:id="743" w:name="_Toc208934097"/>
      <w:r>
        <w:t>5.5.1.4</w:t>
      </w:r>
      <w:r>
        <w:tab/>
        <w:t>TS 36.521-3</w:t>
      </w:r>
      <w:bookmarkEnd w:id="743"/>
    </w:p>
    <w:p w14:paraId="7106FF0A" w14:textId="4F36F247" w:rsidR="009A4D1E" w:rsidRDefault="009A4D1E" w:rsidP="009A4D1E">
      <w:pPr>
        <w:rPr>
          <w:rFonts w:ascii="Arial" w:hAnsi="Arial" w:cs="Arial"/>
          <w:b/>
          <w:sz w:val="24"/>
        </w:rPr>
      </w:pPr>
      <w:r>
        <w:rPr>
          <w:rFonts w:ascii="Arial" w:hAnsi="Arial" w:cs="Arial"/>
          <w:b/>
          <w:color w:val="0000FF"/>
          <w:sz w:val="24"/>
        </w:rPr>
        <w:t>R5-253721</w:t>
      </w:r>
      <w:r>
        <w:rPr>
          <w:rFonts w:ascii="Arial" w:hAnsi="Arial" w:cs="Arial"/>
          <w:b/>
          <w:color w:val="0000FF"/>
          <w:sz w:val="24"/>
        </w:rPr>
        <w:tab/>
      </w:r>
      <w:r>
        <w:rPr>
          <w:rFonts w:ascii="Arial" w:hAnsi="Arial" w:cs="Arial"/>
          <w:b/>
          <w:sz w:val="24"/>
        </w:rPr>
        <w:t>Update test procedure for IoT NTN TC 13.4.1.2 and 13.4.1.3</w:t>
      </w:r>
    </w:p>
    <w:p w14:paraId="26DEB33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v18.9.0</w:t>
      </w:r>
      <w:r>
        <w:rPr>
          <w:i/>
        </w:rPr>
        <w:tab/>
        <w:t xml:space="preserve">  CR-3094  Cat: F (Rel-18)</w:t>
      </w:r>
      <w:r>
        <w:rPr>
          <w:i/>
        </w:rPr>
        <w:br/>
      </w:r>
      <w:r>
        <w:rPr>
          <w:i/>
        </w:rPr>
        <w:br/>
      </w:r>
      <w:r>
        <w:rPr>
          <w:i/>
        </w:rPr>
        <w:tab/>
      </w:r>
      <w:r>
        <w:rPr>
          <w:i/>
        </w:rPr>
        <w:tab/>
      </w:r>
      <w:r>
        <w:rPr>
          <w:i/>
        </w:rPr>
        <w:tab/>
      </w:r>
      <w:r>
        <w:rPr>
          <w:i/>
        </w:rPr>
        <w:tab/>
      </w:r>
      <w:r>
        <w:rPr>
          <w:i/>
        </w:rPr>
        <w:tab/>
        <w:t>Source: MediaTek Inc., ROHDE &amp; SCHWARZ</w:t>
      </w:r>
    </w:p>
    <w:p w14:paraId="1C22401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77B4E" w14:textId="65532A59" w:rsidR="009A4D1E" w:rsidRDefault="009A4D1E" w:rsidP="009A4D1E">
      <w:pPr>
        <w:rPr>
          <w:rFonts w:ascii="Arial" w:hAnsi="Arial" w:cs="Arial"/>
          <w:b/>
          <w:sz w:val="24"/>
        </w:rPr>
      </w:pPr>
      <w:r>
        <w:rPr>
          <w:rFonts w:ascii="Arial" w:hAnsi="Arial" w:cs="Arial"/>
          <w:b/>
          <w:color w:val="0000FF"/>
          <w:sz w:val="24"/>
        </w:rPr>
        <w:t>R5-253770</w:t>
      </w:r>
      <w:r>
        <w:rPr>
          <w:rFonts w:ascii="Arial" w:hAnsi="Arial" w:cs="Arial"/>
          <w:b/>
          <w:color w:val="0000FF"/>
          <w:sz w:val="24"/>
        </w:rPr>
        <w:tab/>
      </w:r>
      <w:r>
        <w:rPr>
          <w:rFonts w:ascii="Arial" w:hAnsi="Arial" w:cs="Arial"/>
          <w:b/>
          <w:sz w:val="24"/>
        </w:rPr>
        <w:t>Update to random access test cases for IoT NTN test</w:t>
      </w:r>
    </w:p>
    <w:p w14:paraId="2542351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v18.9.0</w:t>
      </w:r>
      <w:r>
        <w:rPr>
          <w:i/>
        </w:rPr>
        <w:tab/>
        <w:t xml:space="preserve">  CR-3095  Cat: F (Rel-18)</w:t>
      </w:r>
      <w:r>
        <w:rPr>
          <w:i/>
        </w:rPr>
        <w:br/>
      </w:r>
      <w:r>
        <w:rPr>
          <w:i/>
        </w:rPr>
        <w:br/>
      </w:r>
      <w:r>
        <w:rPr>
          <w:i/>
        </w:rPr>
        <w:tab/>
      </w:r>
      <w:r>
        <w:rPr>
          <w:i/>
        </w:rPr>
        <w:tab/>
      </w:r>
      <w:r>
        <w:rPr>
          <w:i/>
        </w:rPr>
        <w:tab/>
      </w:r>
      <w:r>
        <w:rPr>
          <w:i/>
        </w:rPr>
        <w:tab/>
      </w:r>
      <w:r>
        <w:rPr>
          <w:i/>
        </w:rPr>
        <w:tab/>
        <w:t>Source: MediaTek Beijing Inc.,Rohde &amp; Schwarz</w:t>
      </w:r>
    </w:p>
    <w:p w14:paraId="314AE1C5" w14:textId="77777777" w:rsidR="009A4D1E" w:rsidRDefault="009A4D1E" w:rsidP="009A4D1E">
      <w:pPr>
        <w:rPr>
          <w:rFonts w:ascii="Arial" w:hAnsi="Arial" w:cs="Arial"/>
          <w:b/>
        </w:rPr>
      </w:pPr>
      <w:r>
        <w:rPr>
          <w:rFonts w:ascii="Arial" w:hAnsi="Arial" w:cs="Arial"/>
          <w:b/>
        </w:rPr>
        <w:t xml:space="preserve">Abstract: </w:t>
      </w:r>
    </w:p>
    <w:p w14:paraId="19F387F6" w14:textId="77777777" w:rsidR="009A4D1E" w:rsidRDefault="009A4D1E" w:rsidP="009A4D1E">
      <w:r>
        <w:t>corespecalign</w:t>
      </w:r>
    </w:p>
    <w:p w14:paraId="3EE3D74F" w14:textId="77777777" w:rsidR="009A4D1E" w:rsidRDefault="009A4D1E" w:rsidP="009A4D1E">
      <w:pPr>
        <w:rPr>
          <w:rFonts w:ascii="Arial" w:hAnsi="Arial" w:cs="Arial"/>
          <w:b/>
        </w:rPr>
      </w:pPr>
      <w:r>
        <w:rPr>
          <w:rFonts w:ascii="Arial" w:hAnsi="Arial" w:cs="Arial"/>
          <w:b/>
        </w:rPr>
        <w:t xml:space="preserve">Discussion: </w:t>
      </w:r>
    </w:p>
    <w:p w14:paraId="1C488546" w14:textId="77777777" w:rsidR="009A4D1E" w:rsidRDefault="009A4D1E" w:rsidP="009A4D1E">
      <w:r>
        <w:t>WIC was inverted</w:t>
      </w:r>
    </w:p>
    <w:p w14:paraId="7E5A80F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97989" w14:textId="1B463445" w:rsidR="009A4D1E" w:rsidRDefault="009A4D1E" w:rsidP="009A4D1E">
      <w:pPr>
        <w:rPr>
          <w:rFonts w:ascii="Arial" w:hAnsi="Arial" w:cs="Arial"/>
          <w:b/>
          <w:sz w:val="24"/>
        </w:rPr>
      </w:pPr>
      <w:r>
        <w:rPr>
          <w:rFonts w:ascii="Arial" w:hAnsi="Arial" w:cs="Arial"/>
          <w:b/>
          <w:color w:val="0000FF"/>
          <w:sz w:val="24"/>
        </w:rPr>
        <w:t>R5-254142</w:t>
      </w:r>
      <w:r>
        <w:rPr>
          <w:rFonts w:ascii="Arial" w:hAnsi="Arial" w:cs="Arial"/>
          <w:b/>
          <w:color w:val="0000FF"/>
          <w:sz w:val="24"/>
        </w:rPr>
        <w:tab/>
      </w:r>
      <w:r>
        <w:rPr>
          <w:rFonts w:ascii="Arial" w:hAnsi="Arial" w:cs="Arial"/>
          <w:b/>
          <w:sz w:val="24"/>
        </w:rPr>
        <w:t>Corrections to IoT-NTN RRM test cases</w:t>
      </w:r>
    </w:p>
    <w:p w14:paraId="47330EB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v18.9.0</w:t>
      </w:r>
      <w:r>
        <w:rPr>
          <w:i/>
        </w:rPr>
        <w:tab/>
        <w:t xml:space="preserve">  CR-3099  Cat: F (Rel-18)</w:t>
      </w:r>
      <w:r>
        <w:rPr>
          <w:i/>
        </w:rPr>
        <w:br/>
      </w:r>
      <w:r>
        <w:rPr>
          <w:i/>
        </w:rPr>
        <w:br/>
      </w:r>
      <w:r>
        <w:rPr>
          <w:i/>
        </w:rPr>
        <w:tab/>
      </w:r>
      <w:r>
        <w:rPr>
          <w:i/>
        </w:rPr>
        <w:tab/>
      </w:r>
      <w:r>
        <w:rPr>
          <w:i/>
        </w:rPr>
        <w:tab/>
      </w:r>
      <w:r>
        <w:rPr>
          <w:i/>
        </w:rPr>
        <w:tab/>
      </w:r>
      <w:r>
        <w:rPr>
          <w:i/>
        </w:rPr>
        <w:tab/>
        <w:t>Source: Rohde &amp; Schwarz</w:t>
      </w:r>
    </w:p>
    <w:p w14:paraId="0E8D6389" w14:textId="77777777" w:rsidR="009A4D1E" w:rsidRDefault="009A4D1E" w:rsidP="009A4D1E">
      <w:pPr>
        <w:rPr>
          <w:rFonts w:ascii="Arial" w:hAnsi="Arial" w:cs="Arial"/>
          <w:b/>
        </w:rPr>
      </w:pPr>
      <w:r>
        <w:rPr>
          <w:rFonts w:ascii="Arial" w:hAnsi="Arial" w:cs="Arial"/>
          <w:b/>
        </w:rPr>
        <w:t xml:space="preserve">Discussion: </w:t>
      </w:r>
    </w:p>
    <w:p w14:paraId="126BBC65" w14:textId="77777777" w:rsidR="009A4D1E" w:rsidRDefault="009A4D1E" w:rsidP="009A4D1E">
      <w:r>
        <w:t>+NTN!!</w:t>
      </w:r>
    </w:p>
    <w:p w14:paraId="5D8F982D" w14:textId="77777777" w:rsidR="009A4D1E" w:rsidRDefault="009A4D1E" w:rsidP="009A4D1E">
      <w:r>
        <w:t>r1</w:t>
      </w:r>
    </w:p>
    <w:p w14:paraId="21C41CD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R5-255361</w:t>
      </w:r>
      <w:r>
        <w:rPr>
          <w:color w:val="993300"/>
          <w:u w:val="single"/>
        </w:rPr>
        <w:t>.</w:t>
      </w:r>
    </w:p>
    <w:p w14:paraId="6B47FC18" w14:textId="7E06C81C" w:rsidR="009A4D1E" w:rsidRDefault="009A4D1E" w:rsidP="009A4D1E">
      <w:pPr>
        <w:rPr>
          <w:rFonts w:ascii="Arial" w:hAnsi="Arial" w:cs="Arial"/>
          <w:b/>
          <w:sz w:val="24"/>
        </w:rPr>
      </w:pPr>
      <w:r>
        <w:rPr>
          <w:rFonts w:ascii="Arial" w:hAnsi="Arial" w:cs="Arial"/>
          <w:b/>
          <w:color w:val="0000FF"/>
          <w:sz w:val="24"/>
        </w:rPr>
        <w:t>R5-255361</w:t>
      </w:r>
      <w:r>
        <w:rPr>
          <w:rFonts w:ascii="Arial" w:hAnsi="Arial" w:cs="Arial"/>
          <w:b/>
          <w:color w:val="0000FF"/>
          <w:sz w:val="24"/>
        </w:rPr>
        <w:tab/>
      </w:r>
      <w:r>
        <w:rPr>
          <w:rFonts w:ascii="Arial" w:hAnsi="Arial" w:cs="Arial"/>
          <w:b/>
          <w:sz w:val="24"/>
        </w:rPr>
        <w:t>Corrections to IoT-NTN RRM test cases</w:t>
      </w:r>
    </w:p>
    <w:p w14:paraId="3861880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v18.9.0</w:t>
      </w:r>
      <w:r>
        <w:rPr>
          <w:i/>
        </w:rPr>
        <w:tab/>
        <w:t xml:space="preserve">  CR-3099  rev 1 Cat: F (Rel-18)</w:t>
      </w:r>
      <w:r>
        <w:rPr>
          <w:i/>
        </w:rPr>
        <w:br/>
      </w:r>
      <w:r>
        <w:rPr>
          <w:i/>
        </w:rPr>
        <w:br/>
      </w:r>
      <w:r>
        <w:rPr>
          <w:i/>
        </w:rPr>
        <w:tab/>
      </w:r>
      <w:r>
        <w:rPr>
          <w:i/>
        </w:rPr>
        <w:tab/>
      </w:r>
      <w:r>
        <w:rPr>
          <w:i/>
        </w:rPr>
        <w:tab/>
      </w:r>
      <w:r>
        <w:rPr>
          <w:i/>
        </w:rPr>
        <w:tab/>
      </w:r>
      <w:r>
        <w:rPr>
          <w:i/>
        </w:rPr>
        <w:tab/>
        <w:t>Source: Rohde &amp; Schwarz</w:t>
      </w:r>
    </w:p>
    <w:p w14:paraId="69AAB80C" w14:textId="77777777" w:rsidR="009A4D1E" w:rsidRDefault="009A4D1E" w:rsidP="009A4D1E">
      <w:pPr>
        <w:rPr>
          <w:color w:val="808080"/>
        </w:rPr>
      </w:pPr>
      <w:r>
        <w:rPr>
          <w:color w:val="808080"/>
        </w:rPr>
        <w:t>(Replaces R5-254142)</w:t>
      </w:r>
    </w:p>
    <w:p w14:paraId="28AB726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D80E92" w14:textId="1D1AE69E" w:rsidR="009A4D1E" w:rsidRDefault="009A4D1E" w:rsidP="009A4D1E">
      <w:pPr>
        <w:rPr>
          <w:rFonts w:ascii="Arial" w:hAnsi="Arial" w:cs="Arial"/>
          <w:b/>
          <w:sz w:val="24"/>
        </w:rPr>
      </w:pPr>
      <w:r>
        <w:rPr>
          <w:rFonts w:ascii="Arial" w:hAnsi="Arial" w:cs="Arial"/>
          <w:b/>
          <w:color w:val="0000FF"/>
          <w:sz w:val="24"/>
        </w:rPr>
        <w:t>R5-254569</w:t>
      </w:r>
      <w:r>
        <w:rPr>
          <w:rFonts w:ascii="Arial" w:hAnsi="Arial" w:cs="Arial"/>
          <w:b/>
          <w:color w:val="0000FF"/>
          <w:sz w:val="24"/>
        </w:rPr>
        <w:tab/>
      </w:r>
      <w:r>
        <w:rPr>
          <w:rFonts w:ascii="Arial" w:hAnsi="Arial" w:cs="Arial"/>
          <w:b/>
          <w:sz w:val="24"/>
        </w:rPr>
        <w:t>Correction to LTE Cat 1bis RRM test case 5.1.19 and 5.1.20</w:t>
      </w:r>
    </w:p>
    <w:p w14:paraId="1CE24B8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v18.9.0</w:t>
      </w:r>
      <w:r>
        <w:rPr>
          <w:i/>
        </w:rPr>
        <w:tab/>
        <w:t xml:space="preserve">  CR-3100  Cat: F (Rel-18)</w:t>
      </w:r>
      <w:r>
        <w:rPr>
          <w:i/>
        </w:rPr>
        <w:br/>
      </w:r>
      <w:r>
        <w:rPr>
          <w:i/>
        </w:rPr>
        <w:br/>
      </w:r>
      <w:r>
        <w:rPr>
          <w:i/>
        </w:rPr>
        <w:tab/>
      </w:r>
      <w:r>
        <w:rPr>
          <w:i/>
        </w:rPr>
        <w:tab/>
      </w:r>
      <w:r>
        <w:rPr>
          <w:i/>
        </w:rPr>
        <w:tab/>
      </w:r>
      <w:r>
        <w:rPr>
          <w:i/>
        </w:rPr>
        <w:tab/>
      </w:r>
      <w:r>
        <w:rPr>
          <w:i/>
        </w:rPr>
        <w:tab/>
        <w:t>Source: Huawei, HiSilicon</w:t>
      </w:r>
    </w:p>
    <w:p w14:paraId="2400356F" w14:textId="77777777" w:rsidR="009A4D1E" w:rsidRDefault="009A4D1E" w:rsidP="009A4D1E">
      <w:pPr>
        <w:rPr>
          <w:rFonts w:ascii="Arial" w:hAnsi="Arial" w:cs="Arial"/>
          <w:b/>
        </w:rPr>
      </w:pPr>
      <w:r>
        <w:rPr>
          <w:rFonts w:ascii="Arial" w:hAnsi="Arial" w:cs="Arial"/>
          <w:b/>
        </w:rPr>
        <w:t xml:space="preserve">Discussion: </w:t>
      </w:r>
    </w:p>
    <w:p w14:paraId="47FDCE26" w14:textId="77777777" w:rsidR="009A4D1E" w:rsidRDefault="009A4D1E" w:rsidP="009A4D1E">
      <w:r>
        <w:t>r1</w:t>
      </w:r>
    </w:p>
    <w:p w14:paraId="0CC6E50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R5-255344</w:t>
      </w:r>
      <w:r>
        <w:rPr>
          <w:color w:val="993300"/>
          <w:u w:val="single"/>
        </w:rPr>
        <w:t>.</w:t>
      </w:r>
    </w:p>
    <w:p w14:paraId="306078B7" w14:textId="5196E721" w:rsidR="009A4D1E" w:rsidRDefault="009A4D1E" w:rsidP="009A4D1E">
      <w:pPr>
        <w:rPr>
          <w:rFonts w:ascii="Arial" w:hAnsi="Arial" w:cs="Arial"/>
          <w:b/>
          <w:sz w:val="24"/>
        </w:rPr>
      </w:pPr>
      <w:r>
        <w:rPr>
          <w:rFonts w:ascii="Arial" w:hAnsi="Arial" w:cs="Arial"/>
          <w:b/>
          <w:color w:val="0000FF"/>
          <w:sz w:val="24"/>
        </w:rPr>
        <w:t>R5-255344</w:t>
      </w:r>
      <w:r>
        <w:rPr>
          <w:rFonts w:ascii="Arial" w:hAnsi="Arial" w:cs="Arial"/>
          <w:b/>
          <w:color w:val="0000FF"/>
          <w:sz w:val="24"/>
        </w:rPr>
        <w:tab/>
      </w:r>
      <w:r>
        <w:rPr>
          <w:rFonts w:ascii="Arial" w:hAnsi="Arial" w:cs="Arial"/>
          <w:b/>
          <w:sz w:val="24"/>
        </w:rPr>
        <w:t>Correction to LTE Cat 1bis RRM test case 5.1.19 and 5.1.20</w:t>
      </w:r>
    </w:p>
    <w:p w14:paraId="5240F78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v18.9.0</w:t>
      </w:r>
      <w:r>
        <w:rPr>
          <w:i/>
        </w:rPr>
        <w:tab/>
        <w:t xml:space="preserve">  CR-3100  rev 1 Cat: F (Rel-18)</w:t>
      </w:r>
      <w:r>
        <w:rPr>
          <w:i/>
        </w:rPr>
        <w:br/>
      </w:r>
      <w:r>
        <w:rPr>
          <w:i/>
        </w:rPr>
        <w:br/>
      </w:r>
      <w:r>
        <w:rPr>
          <w:i/>
        </w:rPr>
        <w:tab/>
      </w:r>
      <w:r>
        <w:rPr>
          <w:i/>
        </w:rPr>
        <w:tab/>
      </w:r>
      <w:r>
        <w:rPr>
          <w:i/>
        </w:rPr>
        <w:tab/>
      </w:r>
      <w:r>
        <w:rPr>
          <w:i/>
        </w:rPr>
        <w:tab/>
      </w:r>
      <w:r>
        <w:rPr>
          <w:i/>
        </w:rPr>
        <w:tab/>
        <w:t>Source: Huawei, HiSilicon</w:t>
      </w:r>
    </w:p>
    <w:p w14:paraId="17DD216F" w14:textId="77777777" w:rsidR="009A4D1E" w:rsidRDefault="009A4D1E" w:rsidP="009A4D1E">
      <w:pPr>
        <w:rPr>
          <w:color w:val="808080"/>
        </w:rPr>
      </w:pPr>
      <w:r>
        <w:rPr>
          <w:color w:val="808080"/>
        </w:rPr>
        <w:t>(Replaces R5-254569)</w:t>
      </w:r>
    </w:p>
    <w:p w14:paraId="4846589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CA30A" w14:textId="2692B3E9" w:rsidR="009A4D1E" w:rsidRDefault="009A4D1E" w:rsidP="009A4D1E">
      <w:pPr>
        <w:rPr>
          <w:rFonts w:ascii="Arial" w:hAnsi="Arial" w:cs="Arial"/>
          <w:b/>
          <w:sz w:val="24"/>
        </w:rPr>
      </w:pPr>
      <w:r>
        <w:rPr>
          <w:rFonts w:ascii="Arial" w:hAnsi="Arial" w:cs="Arial"/>
          <w:b/>
          <w:color w:val="0000FF"/>
          <w:sz w:val="24"/>
        </w:rPr>
        <w:t>R5-254571</w:t>
      </w:r>
      <w:r>
        <w:rPr>
          <w:rFonts w:ascii="Arial" w:hAnsi="Arial" w:cs="Arial"/>
          <w:b/>
          <w:color w:val="0000FF"/>
          <w:sz w:val="24"/>
        </w:rPr>
        <w:tab/>
      </w:r>
      <w:r>
        <w:rPr>
          <w:rFonts w:ascii="Arial" w:hAnsi="Arial" w:cs="Arial"/>
          <w:b/>
          <w:sz w:val="24"/>
        </w:rPr>
        <w:t>Correction to LTE measurement reporting test case 8.1.3</w:t>
      </w:r>
    </w:p>
    <w:p w14:paraId="5CF2D0C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v18.9.0</w:t>
      </w:r>
      <w:r>
        <w:rPr>
          <w:i/>
        </w:rPr>
        <w:tab/>
        <w:t xml:space="preserve">  CR-3102  Cat: F (Rel-18)</w:t>
      </w:r>
      <w:r>
        <w:rPr>
          <w:i/>
        </w:rPr>
        <w:br/>
      </w:r>
      <w:r>
        <w:rPr>
          <w:i/>
        </w:rPr>
        <w:br/>
      </w:r>
      <w:r>
        <w:rPr>
          <w:i/>
        </w:rPr>
        <w:tab/>
      </w:r>
      <w:r>
        <w:rPr>
          <w:i/>
        </w:rPr>
        <w:tab/>
      </w:r>
      <w:r>
        <w:rPr>
          <w:i/>
        </w:rPr>
        <w:tab/>
      </w:r>
      <w:r>
        <w:rPr>
          <w:i/>
        </w:rPr>
        <w:tab/>
      </w:r>
      <w:r>
        <w:rPr>
          <w:i/>
        </w:rPr>
        <w:tab/>
        <w:t>Source: Huawei, HiSilicon</w:t>
      </w:r>
    </w:p>
    <w:p w14:paraId="3B168FA1" w14:textId="77777777" w:rsidR="009A4D1E" w:rsidRDefault="009A4D1E" w:rsidP="009A4D1E">
      <w:pPr>
        <w:rPr>
          <w:rFonts w:ascii="Arial" w:hAnsi="Arial" w:cs="Arial"/>
          <w:b/>
        </w:rPr>
      </w:pPr>
      <w:r>
        <w:rPr>
          <w:rFonts w:ascii="Arial" w:hAnsi="Arial" w:cs="Arial"/>
          <w:b/>
        </w:rPr>
        <w:t xml:space="preserve">Discussion: </w:t>
      </w:r>
    </w:p>
    <w:p w14:paraId="3368F01E" w14:textId="77777777" w:rsidR="009A4D1E" w:rsidRDefault="009A4D1E" w:rsidP="009A4D1E">
      <w:r>
        <w:t>r2</w:t>
      </w:r>
    </w:p>
    <w:p w14:paraId="48F240F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R5-255413</w:t>
      </w:r>
      <w:r>
        <w:rPr>
          <w:color w:val="993300"/>
          <w:u w:val="single"/>
        </w:rPr>
        <w:t>.</w:t>
      </w:r>
    </w:p>
    <w:p w14:paraId="36ADA84E" w14:textId="39DCDF4B" w:rsidR="009A4D1E" w:rsidRDefault="009A4D1E" w:rsidP="009A4D1E">
      <w:pPr>
        <w:rPr>
          <w:rFonts w:ascii="Arial" w:hAnsi="Arial" w:cs="Arial"/>
          <w:b/>
          <w:sz w:val="24"/>
        </w:rPr>
      </w:pPr>
      <w:r>
        <w:rPr>
          <w:rFonts w:ascii="Arial" w:hAnsi="Arial" w:cs="Arial"/>
          <w:b/>
          <w:color w:val="0000FF"/>
          <w:sz w:val="24"/>
        </w:rPr>
        <w:t>R5-255413</w:t>
      </w:r>
      <w:r>
        <w:rPr>
          <w:rFonts w:ascii="Arial" w:hAnsi="Arial" w:cs="Arial"/>
          <w:b/>
          <w:color w:val="0000FF"/>
          <w:sz w:val="24"/>
        </w:rPr>
        <w:tab/>
      </w:r>
      <w:r>
        <w:rPr>
          <w:rFonts w:ascii="Arial" w:hAnsi="Arial" w:cs="Arial"/>
          <w:b/>
          <w:sz w:val="24"/>
        </w:rPr>
        <w:t>Correction to LTE measurement reporting test case 8.1.3</w:t>
      </w:r>
    </w:p>
    <w:p w14:paraId="4D95926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v18.9.0</w:t>
      </w:r>
      <w:r>
        <w:rPr>
          <w:i/>
        </w:rPr>
        <w:tab/>
        <w:t xml:space="preserve">  CR-3102  rev 1 Cat: F (Rel-18)</w:t>
      </w:r>
      <w:r>
        <w:rPr>
          <w:i/>
        </w:rPr>
        <w:br/>
      </w:r>
      <w:r>
        <w:rPr>
          <w:i/>
        </w:rPr>
        <w:br/>
      </w:r>
      <w:r>
        <w:rPr>
          <w:i/>
        </w:rPr>
        <w:tab/>
      </w:r>
      <w:r>
        <w:rPr>
          <w:i/>
        </w:rPr>
        <w:tab/>
      </w:r>
      <w:r>
        <w:rPr>
          <w:i/>
        </w:rPr>
        <w:tab/>
      </w:r>
      <w:r>
        <w:rPr>
          <w:i/>
        </w:rPr>
        <w:tab/>
      </w:r>
      <w:r>
        <w:rPr>
          <w:i/>
        </w:rPr>
        <w:tab/>
        <w:t>Source: Huawei, HiSilicon</w:t>
      </w:r>
    </w:p>
    <w:p w14:paraId="4C473A5F" w14:textId="77777777" w:rsidR="009A4D1E" w:rsidRDefault="009A4D1E" w:rsidP="009A4D1E">
      <w:pPr>
        <w:rPr>
          <w:color w:val="808080"/>
        </w:rPr>
      </w:pPr>
      <w:r>
        <w:rPr>
          <w:color w:val="808080"/>
        </w:rPr>
        <w:t>(Replaces R5-254571)</w:t>
      </w:r>
    </w:p>
    <w:p w14:paraId="41C5CC2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3A352" w14:textId="75E4BEEE" w:rsidR="009A4D1E" w:rsidRDefault="009A4D1E" w:rsidP="009A4D1E">
      <w:pPr>
        <w:rPr>
          <w:rFonts w:ascii="Arial" w:hAnsi="Arial" w:cs="Arial"/>
          <w:b/>
          <w:sz w:val="24"/>
        </w:rPr>
      </w:pPr>
      <w:r>
        <w:rPr>
          <w:rFonts w:ascii="Arial" w:hAnsi="Arial" w:cs="Arial"/>
          <w:b/>
          <w:color w:val="0000FF"/>
          <w:sz w:val="24"/>
        </w:rPr>
        <w:t>R5-254674</w:t>
      </w:r>
      <w:r>
        <w:rPr>
          <w:rFonts w:ascii="Arial" w:hAnsi="Arial" w:cs="Arial"/>
          <w:b/>
          <w:color w:val="0000FF"/>
          <w:sz w:val="24"/>
        </w:rPr>
        <w:tab/>
      </w:r>
      <w:r>
        <w:rPr>
          <w:rFonts w:ascii="Arial" w:hAnsi="Arial" w:cs="Arial"/>
          <w:b/>
          <w:sz w:val="24"/>
        </w:rPr>
        <w:t>Test Tolerance update for HD-FDD UE Timing Advance Adjustment Accuracy Test 7.2.9,13.4.2.1 and 13.4.2.2.</w:t>
      </w:r>
    </w:p>
    <w:p w14:paraId="29F6A7E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v18.9.0</w:t>
      </w:r>
      <w:r>
        <w:rPr>
          <w:i/>
        </w:rPr>
        <w:tab/>
        <w:t xml:space="preserve">  CR-3103  Cat: F (Rel-18)</w:t>
      </w:r>
      <w:r>
        <w:rPr>
          <w:i/>
        </w:rPr>
        <w:br/>
      </w:r>
      <w:r>
        <w:rPr>
          <w:i/>
        </w:rPr>
        <w:br/>
      </w:r>
      <w:r>
        <w:rPr>
          <w:i/>
        </w:rPr>
        <w:tab/>
      </w:r>
      <w:r>
        <w:rPr>
          <w:i/>
        </w:rPr>
        <w:tab/>
      </w:r>
      <w:r>
        <w:rPr>
          <w:i/>
        </w:rPr>
        <w:tab/>
      </w:r>
      <w:r>
        <w:rPr>
          <w:i/>
        </w:rPr>
        <w:tab/>
      </w:r>
      <w:r>
        <w:rPr>
          <w:i/>
        </w:rPr>
        <w:tab/>
        <w:t>Source: Qualcomm Korea</w:t>
      </w:r>
    </w:p>
    <w:p w14:paraId="5B008899" w14:textId="77777777" w:rsidR="009A4D1E" w:rsidRDefault="009A4D1E" w:rsidP="009A4D1E">
      <w:pPr>
        <w:rPr>
          <w:rFonts w:ascii="Arial" w:hAnsi="Arial" w:cs="Arial"/>
          <w:b/>
        </w:rPr>
      </w:pPr>
      <w:r>
        <w:rPr>
          <w:rFonts w:ascii="Arial" w:hAnsi="Arial" w:cs="Arial"/>
          <w:b/>
        </w:rPr>
        <w:t xml:space="preserve">Discussion: </w:t>
      </w:r>
    </w:p>
    <w:p w14:paraId="224CE4DF" w14:textId="77777777" w:rsidR="009A4D1E" w:rsidRDefault="009A4D1E" w:rsidP="009A4D1E">
      <w:r>
        <w:t xml:space="preserve">"---- WI code inconsistency ----: </w:t>
      </w:r>
    </w:p>
    <w:p w14:paraId="23382960" w14:textId="77777777" w:rsidR="009A4D1E" w:rsidRDefault="009A4D1E" w:rsidP="009A4D1E">
      <w:r>
        <w:t xml:space="preserve">3GU: </w:t>
      </w:r>
    </w:p>
    <w:p w14:paraId="3107D589" w14:textId="77777777" w:rsidR="009A4D1E" w:rsidRDefault="009A4D1E" w:rsidP="009A4D1E">
      <w:r>
        <w:t xml:space="preserve">   TEI18_Test</w:t>
      </w:r>
    </w:p>
    <w:p w14:paraId="1C81F2D0" w14:textId="77777777" w:rsidR="009A4D1E" w:rsidRDefault="009A4D1E" w:rsidP="009A4D1E">
      <w:r>
        <w:t xml:space="preserve">CR coversheet: </w:t>
      </w:r>
    </w:p>
    <w:p w14:paraId="5EDA3E82" w14:textId="77777777" w:rsidR="009A4D1E" w:rsidRDefault="009A4D1E" w:rsidP="009A4D1E">
      <w:r>
        <w:t xml:space="preserve">   TEI18_Test, LTE_NBIOT_eMTC_NTN_req-UEConTest"</w:t>
      </w:r>
    </w:p>
    <w:p w14:paraId="1ED49E1B" w14:textId="77777777" w:rsidR="009A4D1E" w:rsidRDefault="009A4D1E" w:rsidP="009A4D1E">
      <w:r>
        <w:t>r1</w:t>
      </w:r>
    </w:p>
    <w:p w14:paraId="0755A3A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R5-255419</w:t>
      </w:r>
      <w:r>
        <w:rPr>
          <w:color w:val="993300"/>
          <w:u w:val="single"/>
        </w:rPr>
        <w:t>.</w:t>
      </w:r>
    </w:p>
    <w:p w14:paraId="65DB8A6E" w14:textId="6FA09C16" w:rsidR="009A4D1E" w:rsidRDefault="009A4D1E" w:rsidP="009A4D1E">
      <w:pPr>
        <w:rPr>
          <w:rFonts w:ascii="Arial" w:hAnsi="Arial" w:cs="Arial"/>
          <w:b/>
          <w:sz w:val="24"/>
        </w:rPr>
      </w:pPr>
      <w:r>
        <w:rPr>
          <w:rFonts w:ascii="Arial" w:hAnsi="Arial" w:cs="Arial"/>
          <w:b/>
          <w:color w:val="0000FF"/>
          <w:sz w:val="24"/>
        </w:rPr>
        <w:t>R5-255419</w:t>
      </w:r>
      <w:r>
        <w:rPr>
          <w:rFonts w:ascii="Arial" w:hAnsi="Arial" w:cs="Arial"/>
          <w:b/>
          <w:color w:val="0000FF"/>
          <w:sz w:val="24"/>
        </w:rPr>
        <w:tab/>
      </w:r>
      <w:r>
        <w:rPr>
          <w:rFonts w:ascii="Arial" w:hAnsi="Arial" w:cs="Arial"/>
          <w:b/>
          <w:sz w:val="24"/>
        </w:rPr>
        <w:t>Test Tolerance update for HD-FDD UE Timing Advance Adjustment Accuracy Test 7.2.9,13.4.2.1 and 13.4.2.2.</w:t>
      </w:r>
    </w:p>
    <w:p w14:paraId="150B896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v18.9.0</w:t>
      </w:r>
      <w:r>
        <w:rPr>
          <w:i/>
        </w:rPr>
        <w:tab/>
        <w:t xml:space="preserve">  CR-3103  rev 1 Cat: F (Rel-18)</w:t>
      </w:r>
      <w:r>
        <w:rPr>
          <w:i/>
        </w:rPr>
        <w:br/>
      </w:r>
      <w:r>
        <w:rPr>
          <w:i/>
        </w:rPr>
        <w:br/>
      </w:r>
      <w:r>
        <w:rPr>
          <w:i/>
        </w:rPr>
        <w:tab/>
      </w:r>
      <w:r>
        <w:rPr>
          <w:i/>
        </w:rPr>
        <w:tab/>
      </w:r>
      <w:r>
        <w:rPr>
          <w:i/>
        </w:rPr>
        <w:tab/>
      </w:r>
      <w:r>
        <w:rPr>
          <w:i/>
        </w:rPr>
        <w:tab/>
      </w:r>
      <w:r>
        <w:rPr>
          <w:i/>
        </w:rPr>
        <w:tab/>
        <w:t>Source: Qualcomm Korea</w:t>
      </w:r>
    </w:p>
    <w:p w14:paraId="780AD380" w14:textId="77777777" w:rsidR="009A4D1E" w:rsidRDefault="009A4D1E" w:rsidP="009A4D1E">
      <w:pPr>
        <w:rPr>
          <w:color w:val="808080"/>
        </w:rPr>
      </w:pPr>
      <w:r>
        <w:rPr>
          <w:color w:val="808080"/>
        </w:rPr>
        <w:t>(Replaces R5-254674)</w:t>
      </w:r>
    </w:p>
    <w:p w14:paraId="3BABA25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1F5BE" w14:textId="1597FC2C" w:rsidR="009A4D1E" w:rsidRDefault="009A4D1E" w:rsidP="009A4D1E">
      <w:pPr>
        <w:rPr>
          <w:rFonts w:ascii="Arial" w:hAnsi="Arial" w:cs="Arial"/>
          <w:b/>
          <w:sz w:val="24"/>
        </w:rPr>
      </w:pPr>
      <w:r>
        <w:rPr>
          <w:rFonts w:ascii="Arial" w:hAnsi="Arial" w:cs="Arial"/>
          <w:b/>
          <w:color w:val="0000FF"/>
          <w:sz w:val="24"/>
        </w:rPr>
        <w:t>R5-254675</w:t>
      </w:r>
      <w:r>
        <w:rPr>
          <w:rFonts w:ascii="Arial" w:hAnsi="Arial" w:cs="Arial"/>
          <w:b/>
          <w:color w:val="0000FF"/>
          <w:sz w:val="24"/>
        </w:rPr>
        <w:tab/>
      </w:r>
      <w:r>
        <w:rPr>
          <w:rFonts w:ascii="Arial" w:hAnsi="Arial" w:cs="Arial"/>
          <w:b/>
          <w:sz w:val="24"/>
        </w:rPr>
        <w:t>Test Tolerance update in Annex F for NB-NTN UE Timing Advance Adjustment Accuracy test cases.</w:t>
      </w:r>
    </w:p>
    <w:p w14:paraId="4A5D34C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v18.9.0</w:t>
      </w:r>
      <w:r>
        <w:rPr>
          <w:i/>
        </w:rPr>
        <w:tab/>
        <w:t xml:space="preserve">  CR-3104  Cat: F (Rel-18)</w:t>
      </w:r>
      <w:r>
        <w:rPr>
          <w:i/>
        </w:rPr>
        <w:br/>
      </w:r>
      <w:r>
        <w:rPr>
          <w:i/>
        </w:rPr>
        <w:br/>
      </w:r>
      <w:r>
        <w:rPr>
          <w:i/>
        </w:rPr>
        <w:tab/>
      </w:r>
      <w:r>
        <w:rPr>
          <w:i/>
        </w:rPr>
        <w:tab/>
      </w:r>
      <w:r>
        <w:rPr>
          <w:i/>
        </w:rPr>
        <w:tab/>
      </w:r>
      <w:r>
        <w:rPr>
          <w:i/>
        </w:rPr>
        <w:tab/>
      </w:r>
      <w:r>
        <w:rPr>
          <w:i/>
        </w:rPr>
        <w:tab/>
        <w:t>Source: Qualcomm Korea</w:t>
      </w:r>
    </w:p>
    <w:p w14:paraId="62B8569C" w14:textId="77777777" w:rsidR="009A4D1E" w:rsidRDefault="009A4D1E" w:rsidP="009A4D1E">
      <w:pPr>
        <w:rPr>
          <w:rFonts w:ascii="Arial" w:hAnsi="Arial" w:cs="Arial"/>
          <w:b/>
        </w:rPr>
      </w:pPr>
      <w:r>
        <w:rPr>
          <w:rFonts w:ascii="Arial" w:hAnsi="Arial" w:cs="Arial"/>
          <w:b/>
        </w:rPr>
        <w:t xml:space="preserve">Discussion: </w:t>
      </w:r>
    </w:p>
    <w:p w14:paraId="743D221C" w14:textId="77777777" w:rsidR="009A4D1E" w:rsidRDefault="009A4D1E" w:rsidP="009A4D1E">
      <w:r>
        <w:t xml:space="preserve">"---- Spec # inconsistency ----: </w:t>
      </w:r>
    </w:p>
    <w:p w14:paraId="42F40435" w14:textId="77777777" w:rsidR="009A4D1E" w:rsidRDefault="009A4D1E" w:rsidP="009A4D1E">
      <w:r>
        <w:t>3GU:</w:t>
      </w:r>
    </w:p>
    <w:p w14:paraId="3B7976D5" w14:textId="77777777" w:rsidR="009A4D1E" w:rsidRDefault="009A4D1E" w:rsidP="009A4D1E">
      <w:r>
        <w:t xml:space="preserve">   36.521-3</w:t>
      </w:r>
    </w:p>
    <w:p w14:paraId="07185845" w14:textId="77777777" w:rsidR="009A4D1E" w:rsidRDefault="009A4D1E" w:rsidP="009A4D1E">
      <w:r>
        <w:t>CR coversheet:</w:t>
      </w:r>
    </w:p>
    <w:p w14:paraId="12FCEA0E" w14:textId="77777777" w:rsidR="009A4D1E" w:rsidRDefault="009A4D1E" w:rsidP="009A4D1E">
      <w:r>
        <w:t xml:space="preserve">   38.521-3</w:t>
      </w:r>
    </w:p>
    <w:p w14:paraId="5CAF72FD" w14:textId="77777777" w:rsidR="009A4D1E" w:rsidRDefault="009A4D1E" w:rsidP="009A4D1E">
      <w:r>
        <w:t xml:space="preserve"> ---- WI code inconsistency ----: </w:t>
      </w:r>
    </w:p>
    <w:p w14:paraId="601814B0" w14:textId="77777777" w:rsidR="009A4D1E" w:rsidRDefault="009A4D1E" w:rsidP="009A4D1E">
      <w:r>
        <w:t xml:space="preserve">3GU: </w:t>
      </w:r>
    </w:p>
    <w:p w14:paraId="739CC9A8" w14:textId="77777777" w:rsidR="009A4D1E" w:rsidRDefault="009A4D1E" w:rsidP="009A4D1E">
      <w:r>
        <w:t xml:space="preserve">   TEI18_Test</w:t>
      </w:r>
    </w:p>
    <w:p w14:paraId="1E2FAFFF" w14:textId="77777777" w:rsidR="009A4D1E" w:rsidRDefault="009A4D1E" w:rsidP="009A4D1E">
      <w:r>
        <w:t xml:space="preserve">CR coversheet: </w:t>
      </w:r>
    </w:p>
    <w:p w14:paraId="0390B77B" w14:textId="77777777" w:rsidR="009A4D1E" w:rsidRDefault="009A4D1E" w:rsidP="009A4D1E">
      <w:r>
        <w:t xml:space="preserve">   TEI18_Test, LTE_NBIOT_eMTC_NTN_req-UEConTest"</w:t>
      </w:r>
    </w:p>
    <w:p w14:paraId="3E79FE7A" w14:textId="77777777" w:rsidR="009A4D1E" w:rsidRDefault="009A4D1E" w:rsidP="009A4D1E">
      <w:r>
        <w:t>r1</w:t>
      </w:r>
    </w:p>
    <w:p w14:paraId="2B2EA2E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R5-255420</w:t>
      </w:r>
      <w:r>
        <w:rPr>
          <w:color w:val="993300"/>
          <w:u w:val="single"/>
        </w:rPr>
        <w:t>.</w:t>
      </w:r>
    </w:p>
    <w:p w14:paraId="7F669036" w14:textId="343FFBA7" w:rsidR="009A4D1E" w:rsidRDefault="009A4D1E" w:rsidP="009A4D1E">
      <w:pPr>
        <w:rPr>
          <w:rFonts w:ascii="Arial" w:hAnsi="Arial" w:cs="Arial"/>
          <w:b/>
          <w:sz w:val="24"/>
        </w:rPr>
      </w:pPr>
      <w:r>
        <w:rPr>
          <w:rFonts w:ascii="Arial" w:hAnsi="Arial" w:cs="Arial"/>
          <w:b/>
          <w:color w:val="0000FF"/>
          <w:sz w:val="24"/>
        </w:rPr>
        <w:t>R5-255420</w:t>
      </w:r>
      <w:r>
        <w:rPr>
          <w:rFonts w:ascii="Arial" w:hAnsi="Arial" w:cs="Arial"/>
          <w:b/>
          <w:color w:val="0000FF"/>
          <w:sz w:val="24"/>
        </w:rPr>
        <w:tab/>
      </w:r>
      <w:r>
        <w:rPr>
          <w:rFonts w:ascii="Arial" w:hAnsi="Arial" w:cs="Arial"/>
          <w:b/>
          <w:sz w:val="24"/>
        </w:rPr>
        <w:t>Test Tolerance update in Annex F for NB-NTN UE Timing Advance Adjustment Accuracy test cases.</w:t>
      </w:r>
    </w:p>
    <w:p w14:paraId="67A2BED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v18.9.0</w:t>
      </w:r>
      <w:r>
        <w:rPr>
          <w:i/>
        </w:rPr>
        <w:tab/>
        <w:t xml:space="preserve">  CR-3104  rev 1 Cat: F (Rel-18)</w:t>
      </w:r>
      <w:r>
        <w:rPr>
          <w:i/>
        </w:rPr>
        <w:br/>
      </w:r>
      <w:r>
        <w:rPr>
          <w:i/>
        </w:rPr>
        <w:br/>
      </w:r>
      <w:r>
        <w:rPr>
          <w:i/>
        </w:rPr>
        <w:tab/>
      </w:r>
      <w:r>
        <w:rPr>
          <w:i/>
        </w:rPr>
        <w:tab/>
      </w:r>
      <w:r>
        <w:rPr>
          <w:i/>
        </w:rPr>
        <w:tab/>
      </w:r>
      <w:r>
        <w:rPr>
          <w:i/>
        </w:rPr>
        <w:tab/>
      </w:r>
      <w:r>
        <w:rPr>
          <w:i/>
        </w:rPr>
        <w:tab/>
        <w:t>Source: Qualcomm Korea</w:t>
      </w:r>
    </w:p>
    <w:p w14:paraId="45F794D2" w14:textId="77777777" w:rsidR="009A4D1E" w:rsidRDefault="009A4D1E" w:rsidP="009A4D1E">
      <w:pPr>
        <w:rPr>
          <w:color w:val="808080"/>
        </w:rPr>
      </w:pPr>
      <w:r>
        <w:rPr>
          <w:color w:val="808080"/>
        </w:rPr>
        <w:t>(Replaces R5-254675)</w:t>
      </w:r>
    </w:p>
    <w:p w14:paraId="4C36B91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47CBC0" w14:textId="77777777" w:rsidR="009A4D1E" w:rsidRDefault="009A4D1E" w:rsidP="009A4D1E">
      <w:pPr>
        <w:pStyle w:val="Heading5"/>
      </w:pPr>
      <w:bookmarkStart w:id="744" w:name="_Toc208934098"/>
      <w:r>
        <w:t>5.5.1.5</w:t>
      </w:r>
      <w:r>
        <w:tab/>
        <w:t>TS 36.521-4</w:t>
      </w:r>
      <w:bookmarkEnd w:id="744"/>
    </w:p>
    <w:p w14:paraId="1C88B89A" w14:textId="4A3D6A04" w:rsidR="009A4D1E" w:rsidRDefault="009A4D1E" w:rsidP="009A4D1E">
      <w:pPr>
        <w:rPr>
          <w:rFonts w:ascii="Arial" w:hAnsi="Arial" w:cs="Arial"/>
          <w:b/>
          <w:sz w:val="24"/>
        </w:rPr>
      </w:pPr>
      <w:r>
        <w:rPr>
          <w:rFonts w:ascii="Arial" w:hAnsi="Arial" w:cs="Arial"/>
          <w:b/>
          <w:color w:val="0000FF"/>
          <w:sz w:val="24"/>
        </w:rPr>
        <w:t>R5-254063</w:t>
      </w:r>
      <w:r>
        <w:rPr>
          <w:rFonts w:ascii="Arial" w:hAnsi="Arial" w:cs="Arial"/>
          <w:b/>
          <w:color w:val="0000FF"/>
          <w:sz w:val="24"/>
        </w:rPr>
        <w:tab/>
      </w:r>
      <w:r>
        <w:rPr>
          <w:rFonts w:ascii="Arial" w:hAnsi="Arial" w:cs="Arial"/>
          <w:b/>
          <w:sz w:val="24"/>
        </w:rPr>
        <w:t>Editorial correction in clause 5.2B</w:t>
      </w:r>
    </w:p>
    <w:p w14:paraId="5387B92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v18.6.0</w:t>
      </w:r>
      <w:r>
        <w:rPr>
          <w:i/>
        </w:rPr>
        <w:tab/>
        <w:t xml:space="preserve">  CR-0099  Cat: F (Rel-18)</w:t>
      </w:r>
      <w:r>
        <w:rPr>
          <w:i/>
        </w:rPr>
        <w:br/>
      </w:r>
      <w:r>
        <w:rPr>
          <w:i/>
        </w:rPr>
        <w:br/>
      </w:r>
      <w:r>
        <w:rPr>
          <w:i/>
        </w:rPr>
        <w:tab/>
      </w:r>
      <w:r>
        <w:rPr>
          <w:i/>
        </w:rPr>
        <w:tab/>
      </w:r>
      <w:r>
        <w:rPr>
          <w:i/>
        </w:rPr>
        <w:tab/>
      </w:r>
      <w:r>
        <w:rPr>
          <w:i/>
        </w:rPr>
        <w:tab/>
      </w:r>
      <w:r>
        <w:rPr>
          <w:i/>
        </w:rPr>
        <w:tab/>
        <w:t>Source: Keysight Technologies UK Ltd</w:t>
      </w:r>
    </w:p>
    <w:p w14:paraId="7A898AA6" w14:textId="77777777" w:rsidR="009A4D1E" w:rsidRDefault="009A4D1E" w:rsidP="009A4D1E">
      <w:pPr>
        <w:rPr>
          <w:rFonts w:ascii="Arial" w:hAnsi="Arial" w:cs="Arial"/>
          <w:b/>
        </w:rPr>
      </w:pPr>
      <w:r>
        <w:rPr>
          <w:rFonts w:ascii="Arial" w:hAnsi="Arial" w:cs="Arial"/>
          <w:b/>
        </w:rPr>
        <w:t xml:space="preserve">Abstract: </w:t>
      </w:r>
    </w:p>
    <w:p w14:paraId="0F9D2DDD" w14:textId="77777777" w:rsidR="009A4D1E" w:rsidRDefault="009A4D1E" w:rsidP="009A4D1E">
      <w:r>
        <w:t>Editorial</w:t>
      </w:r>
    </w:p>
    <w:p w14:paraId="537F5FA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62BF8" w14:textId="02934A1D" w:rsidR="009A4D1E" w:rsidRDefault="009A4D1E" w:rsidP="009A4D1E">
      <w:pPr>
        <w:rPr>
          <w:rFonts w:ascii="Arial" w:hAnsi="Arial" w:cs="Arial"/>
          <w:b/>
          <w:sz w:val="24"/>
        </w:rPr>
      </w:pPr>
      <w:r>
        <w:rPr>
          <w:rFonts w:ascii="Arial" w:hAnsi="Arial" w:cs="Arial"/>
          <w:b/>
          <w:color w:val="0000FF"/>
          <w:sz w:val="24"/>
        </w:rPr>
        <w:t>R5-254252</w:t>
      </w:r>
      <w:r>
        <w:rPr>
          <w:rFonts w:ascii="Arial" w:hAnsi="Arial" w:cs="Arial"/>
          <w:b/>
          <w:color w:val="0000FF"/>
          <w:sz w:val="24"/>
        </w:rPr>
        <w:tab/>
      </w:r>
      <w:r>
        <w:rPr>
          <w:rFonts w:ascii="Arial" w:hAnsi="Arial" w:cs="Arial"/>
          <w:b/>
          <w:sz w:val="24"/>
        </w:rPr>
        <w:t>Updates to complete the reference sensitivity test case with variable Tx-Rx spacing for NB-IoT for NTN bands</w:t>
      </w:r>
    </w:p>
    <w:p w14:paraId="22921CC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v18.6.0</w:t>
      </w:r>
      <w:r>
        <w:rPr>
          <w:i/>
        </w:rPr>
        <w:tab/>
        <w:t xml:space="preserve">  CR-0100  Cat: F (Rel-18)</w:t>
      </w:r>
      <w:r>
        <w:rPr>
          <w:i/>
        </w:rPr>
        <w:br/>
      </w:r>
      <w:r>
        <w:rPr>
          <w:i/>
        </w:rPr>
        <w:br/>
      </w:r>
      <w:r>
        <w:rPr>
          <w:i/>
        </w:rPr>
        <w:tab/>
      </w:r>
      <w:r>
        <w:rPr>
          <w:i/>
        </w:rPr>
        <w:tab/>
      </w:r>
      <w:r>
        <w:rPr>
          <w:i/>
        </w:rPr>
        <w:tab/>
      </w:r>
      <w:r>
        <w:rPr>
          <w:i/>
        </w:rPr>
        <w:tab/>
      </w:r>
      <w:r>
        <w:rPr>
          <w:i/>
        </w:rPr>
        <w:tab/>
        <w:t>Source: EchoStar</w:t>
      </w:r>
    </w:p>
    <w:p w14:paraId="3D5060C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712D1" w14:textId="7146A04B" w:rsidR="009A4D1E" w:rsidRDefault="009A4D1E" w:rsidP="009A4D1E">
      <w:pPr>
        <w:rPr>
          <w:rFonts w:ascii="Arial" w:hAnsi="Arial" w:cs="Arial"/>
          <w:b/>
          <w:sz w:val="24"/>
        </w:rPr>
      </w:pPr>
      <w:r>
        <w:rPr>
          <w:rFonts w:ascii="Arial" w:hAnsi="Arial" w:cs="Arial"/>
          <w:b/>
          <w:color w:val="0000FF"/>
          <w:sz w:val="24"/>
        </w:rPr>
        <w:t>R5-254730</w:t>
      </w:r>
      <w:r>
        <w:rPr>
          <w:rFonts w:ascii="Arial" w:hAnsi="Arial" w:cs="Arial"/>
          <w:b/>
          <w:color w:val="0000FF"/>
          <w:sz w:val="24"/>
        </w:rPr>
        <w:tab/>
      </w:r>
      <w:r>
        <w:rPr>
          <w:rFonts w:ascii="Arial" w:hAnsi="Arial" w:cs="Arial"/>
          <w:b/>
          <w:sz w:val="24"/>
        </w:rPr>
        <w:t>Removal of Annex K.1</w:t>
      </w:r>
    </w:p>
    <w:p w14:paraId="09B526A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v18.6.0</w:t>
      </w:r>
      <w:r>
        <w:rPr>
          <w:i/>
        </w:rPr>
        <w:tab/>
        <w:t xml:space="preserve">  CR-0101  Cat: F (Rel-18)</w:t>
      </w:r>
      <w:r>
        <w:rPr>
          <w:i/>
        </w:rPr>
        <w:br/>
      </w:r>
      <w:r>
        <w:rPr>
          <w:i/>
        </w:rPr>
        <w:br/>
      </w:r>
      <w:r>
        <w:rPr>
          <w:i/>
        </w:rPr>
        <w:tab/>
      </w:r>
      <w:r>
        <w:rPr>
          <w:i/>
        </w:rPr>
        <w:tab/>
      </w:r>
      <w:r>
        <w:rPr>
          <w:i/>
        </w:rPr>
        <w:tab/>
      </w:r>
      <w:r>
        <w:rPr>
          <w:i/>
        </w:rPr>
        <w:tab/>
      </w:r>
      <w:r>
        <w:rPr>
          <w:i/>
        </w:rPr>
        <w:tab/>
        <w:t>Source: Anritsu</w:t>
      </w:r>
    </w:p>
    <w:p w14:paraId="2F4DF4E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F7D52" w14:textId="745FC16A" w:rsidR="009A4D1E" w:rsidRDefault="009A4D1E" w:rsidP="009A4D1E">
      <w:pPr>
        <w:rPr>
          <w:rFonts w:ascii="Arial" w:hAnsi="Arial" w:cs="Arial"/>
          <w:b/>
          <w:sz w:val="24"/>
        </w:rPr>
      </w:pPr>
      <w:r>
        <w:rPr>
          <w:rFonts w:ascii="Arial" w:hAnsi="Arial" w:cs="Arial"/>
          <w:b/>
          <w:color w:val="0000FF"/>
          <w:sz w:val="24"/>
        </w:rPr>
        <w:t>R5-254853</w:t>
      </w:r>
      <w:r>
        <w:rPr>
          <w:rFonts w:ascii="Arial" w:hAnsi="Arial" w:cs="Arial"/>
          <w:b/>
          <w:color w:val="0000FF"/>
          <w:sz w:val="24"/>
        </w:rPr>
        <w:tab/>
      </w:r>
      <w:r>
        <w:rPr>
          <w:rFonts w:ascii="Arial" w:hAnsi="Arial" w:cs="Arial"/>
          <w:b/>
          <w:sz w:val="24"/>
        </w:rPr>
        <w:t>Transmit EIRP density and A-MPR updates for band 254</w:t>
      </w:r>
    </w:p>
    <w:p w14:paraId="49E6598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v18.6.0</w:t>
      </w:r>
      <w:r>
        <w:rPr>
          <w:i/>
        </w:rPr>
        <w:tab/>
        <w:t xml:space="preserve">  CR-0102  Cat: F (Rel-18)</w:t>
      </w:r>
      <w:r>
        <w:rPr>
          <w:i/>
        </w:rPr>
        <w:br/>
      </w:r>
      <w:r>
        <w:rPr>
          <w:i/>
        </w:rPr>
        <w:br/>
      </w:r>
      <w:r>
        <w:rPr>
          <w:i/>
        </w:rPr>
        <w:tab/>
      </w:r>
      <w:r>
        <w:rPr>
          <w:i/>
        </w:rPr>
        <w:tab/>
      </w:r>
      <w:r>
        <w:rPr>
          <w:i/>
        </w:rPr>
        <w:tab/>
      </w:r>
      <w:r>
        <w:rPr>
          <w:i/>
        </w:rPr>
        <w:tab/>
      </w:r>
      <w:r>
        <w:rPr>
          <w:i/>
        </w:rPr>
        <w:tab/>
        <w:t>Source: Keysight Technologies UK Ltd</w:t>
      </w:r>
    </w:p>
    <w:p w14:paraId="04FB3BDC" w14:textId="77777777" w:rsidR="009A4D1E" w:rsidRDefault="009A4D1E" w:rsidP="009A4D1E">
      <w:pPr>
        <w:rPr>
          <w:rFonts w:ascii="Arial" w:hAnsi="Arial" w:cs="Arial"/>
          <w:b/>
        </w:rPr>
      </w:pPr>
      <w:r>
        <w:rPr>
          <w:rFonts w:ascii="Arial" w:hAnsi="Arial" w:cs="Arial"/>
          <w:b/>
        </w:rPr>
        <w:t xml:space="preserve">Abstract: </w:t>
      </w:r>
    </w:p>
    <w:p w14:paraId="474A8D29" w14:textId="77777777" w:rsidR="009A4D1E" w:rsidRDefault="009A4D1E" w:rsidP="009A4D1E">
      <w:r>
        <w:t>Depends on R4-2511578</w:t>
      </w:r>
    </w:p>
    <w:p w14:paraId="5956D5AD" w14:textId="77777777" w:rsidR="009A4D1E" w:rsidRDefault="009A4D1E" w:rsidP="009A4D1E">
      <w:pPr>
        <w:rPr>
          <w:rFonts w:ascii="Arial" w:hAnsi="Arial" w:cs="Arial"/>
          <w:b/>
        </w:rPr>
      </w:pPr>
      <w:r>
        <w:rPr>
          <w:rFonts w:ascii="Arial" w:hAnsi="Arial" w:cs="Arial"/>
          <w:b/>
        </w:rPr>
        <w:t xml:space="preserve">Discussion: </w:t>
      </w:r>
    </w:p>
    <w:p w14:paraId="733C2DCE" w14:textId="77777777" w:rsidR="009A4D1E" w:rsidRDefault="009A4D1E" w:rsidP="009A4D1E">
      <w:r>
        <w:t>r1</w:t>
      </w:r>
    </w:p>
    <w:p w14:paraId="383C007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R5-255409</w:t>
      </w:r>
      <w:r>
        <w:rPr>
          <w:color w:val="993300"/>
          <w:u w:val="single"/>
        </w:rPr>
        <w:t>.</w:t>
      </w:r>
    </w:p>
    <w:p w14:paraId="4E3C9685" w14:textId="2919AC82" w:rsidR="009A4D1E" w:rsidRDefault="009A4D1E" w:rsidP="009A4D1E">
      <w:pPr>
        <w:rPr>
          <w:rFonts w:ascii="Arial" w:hAnsi="Arial" w:cs="Arial"/>
          <w:b/>
          <w:sz w:val="24"/>
        </w:rPr>
      </w:pPr>
      <w:r>
        <w:rPr>
          <w:rFonts w:ascii="Arial" w:hAnsi="Arial" w:cs="Arial"/>
          <w:b/>
          <w:color w:val="0000FF"/>
          <w:sz w:val="24"/>
        </w:rPr>
        <w:t>R5-255409</w:t>
      </w:r>
      <w:r>
        <w:rPr>
          <w:rFonts w:ascii="Arial" w:hAnsi="Arial" w:cs="Arial"/>
          <w:b/>
          <w:color w:val="0000FF"/>
          <w:sz w:val="24"/>
        </w:rPr>
        <w:tab/>
      </w:r>
      <w:r>
        <w:rPr>
          <w:rFonts w:ascii="Arial" w:hAnsi="Arial" w:cs="Arial"/>
          <w:b/>
          <w:sz w:val="24"/>
        </w:rPr>
        <w:t>Transmit EIRP density and A-MPR updates for band 254</w:t>
      </w:r>
    </w:p>
    <w:p w14:paraId="0491627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v18.6.0</w:t>
      </w:r>
      <w:r>
        <w:rPr>
          <w:i/>
        </w:rPr>
        <w:tab/>
        <w:t xml:space="preserve">  CR-0102  rev 1 Cat: F (Rel-18)</w:t>
      </w:r>
      <w:r>
        <w:rPr>
          <w:i/>
        </w:rPr>
        <w:br/>
      </w:r>
      <w:r>
        <w:rPr>
          <w:i/>
        </w:rPr>
        <w:br/>
      </w:r>
      <w:r>
        <w:rPr>
          <w:i/>
        </w:rPr>
        <w:tab/>
      </w:r>
      <w:r>
        <w:rPr>
          <w:i/>
        </w:rPr>
        <w:tab/>
      </w:r>
      <w:r>
        <w:rPr>
          <w:i/>
        </w:rPr>
        <w:tab/>
      </w:r>
      <w:r>
        <w:rPr>
          <w:i/>
        </w:rPr>
        <w:tab/>
      </w:r>
      <w:r>
        <w:rPr>
          <w:i/>
        </w:rPr>
        <w:tab/>
        <w:t>Source: Keysight Technologies UK Ltd</w:t>
      </w:r>
    </w:p>
    <w:p w14:paraId="18871055" w14:textId="77777777" w:rsidR="009A4D1E" w:rsidRDefault="009A4D1E" w:rsidP="009A4D1E">
      <w:pPr>
        <w:rPr>
          <w:color w:val="808080"/>
        </w:rPr>
      </w:pPr>
      <w:r>
        <w:rPr>
          <w:color w:val="808080"/>
        </w:rPr>
        <w:t>(Replaces R5-254853)</w:t>
      </w:r>
    </w:p>
    <w:p w14:paraId="7356F94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A5531" w14:textId="020CD1F8" w:rsidR="009A4D1E" w:rsidRDefault="009A4D1E" w:rsidP="009A4D1E">
      <w:pPr>
        <w:rPr>
          <w:rFonts w:ascii="Arial" w:hAnsi="Arial" w:cs="Arial"/>
          <w:b/>
          <w:sz w:val="24"/>
        </w:rPr>
      </w:pPr>
      <w:r>
        <w:rPr>
          <w:rFonts w:ascii="Arial" w:hAnsi="Arial" w:cs="Arial"/>
          <w:b/>
          <w:color w:val="0000FF"/>
          <w:sz w:val="24"/>
        </w:rPr>
        <w:t>R5-254854</w:t>
      </w:r>
      <w:r>
        <w:rPr>
          <w:rFonts w:ascii="Arial" w:hAnsi="Arial" w:cs="Arial"/>
          <w:b/>
          <w:color w:val="0000FF"/>
          <w:sz w:val="24"/>
        </w:rPr>
        <w:tab/>
      </w:r>
      <w:r>
        <w:rPr>
          <w:rFonts w:ascii="Arial" w:hAnsi="Arial" w:cs="Arial"/>
          <w:b/>
          <w:sz w:val="24"/>
        </w:rPr>
        <w:t>UE additional maximum output power reduction updates</w:t>
      </w:r>
    </w:p>
    <w:p w14:paraId="5EE9A81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v18.6.0</w:t>
      </w:r>
      <w:r>
        <w:rPr>
          <w:i/>
        </w:rPr>
        <w:tab/>
        <w:t xml:space="preserve">  CR-0103  Cat: F (Rel-18)</w:t>
      </w:r>
      <w:r>
        <w:rPr>
          <w:i/>
        </w:rPr>
        <w:br/>
      </w:r>
      <w:r>
        <w:rPr>
          <w:i/>
        </w:rPr>
        <w:br/>
      </w:r>
      <w:r>
        <w:rPr>
          <w:i/>
        </w:rPr>
        <w:tab/>
      </w:r>
      <w:r>
        <w:rPr>
          <w:i/>
        </w:rPr>
        <w:tab/>
      </w:r>
      <w:r>
        <w:rPr>
          <w:i/>
        </w:rPr>
        <w:tab/>
      </w:r>
      <w:r>
        <w:rPr>
          <w:i/>
        </w:rPr>
        <w:tab/>
      </w:r>
      <w:r>
        <w:rPr>
          <w:i/>
        </w:rPr>
        <w:tab/>
        <w:t>Source: Keysight Technologies UK Ltd</w:t>
      </w:r>
    </w:p>
    <w:p w14:paraId="1A65C8E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80DB0" w14:textId="77777777" w:rsidR="009A4D1E" w:rsidRDefault="009A4D1E" w:rsidP="009A4D1E">
      <w:pPr>
        <w:pStyle w:val="Heading5"/>
      </w:pPr>
      <w:bookmarkStart w:id="745" w:name="_Toc208934099"/>
      <w:r>
        <w:t>5.5.1.6</w:t>
      </w:r>
      <w:r>
        <w:tab/>
        <w:t>TS 36.521-2</w:t>
      </w:r>
      <w:bookmarkEnd w:id="745"/>
    </w:p>
    <w:p w14:paraId="667EDCC9" w14:textId="1D5D51A7" w:rsidR="009A4D1E" w:rsidRDefault="009A4D1E" w:rsidP="009A4D1E">
      <w:pPr>
        <w:rPr>
          <w:rFonts w:ascii="Arial" w:hAnsi="Arial" w:cs="Arial"/>
          <w:b/>
          <w:sz w:val="24"/>
        </w:rPr>
      </w:pPr>
      <w:r>
        <w:rPr>
          <w:rFonts w:ascii="Arial" w:hAnsi="Arial" w:cs="Arial"/>
          <w:b/>
          <w:color w:val="0000FF"/>
          <w:sz w:val="24"/>
        </w:rPr>
        <w:t>R5-253870</w:t>
      </w:r>
      <w:r>
        <w:rPr>
          <w:rFonts w:ascii="Arial" w:hAnsi="Arial" w:cs="Arial"/>
          <w:b/>
          <w:color w:val="0000FF"/>
          <w:sz w:val="24"/>
        </w:rPr>
        <w:tab/>
      </w:r>
      <w:r>
        <w:rPr>
          <w:rFonts w:ascii="Arial" w:hAnsi="Arial" w:cs="Arial"/>
          <w:b/>
          <w:sz w:val="24"/>
        </w:rPr>
        <w:t>Update to R18 IoT NTN test cases applicability</w:t>
      </w:r>
    </w:p>
    <w:p w14:paraId="5CF4E72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v18.9.0</w:t>
      </w:r>
      <w:r>
        <w:rPr>
          <w:i/>
        </w:rPr>
        <w:tab/>
        <w:t xml:space="preserve">  CR-1071  Cat: F (Rel-18)</w:t>
      </w:r>
      <w:r>
        <w:rPr>
          <w:i/>
        </w:rPr>
        <w:br/>
      </w:r>
      <w:r>
        <w:rPr>
          <w:i/>
        </w:rPr>
        <w:br/>
      </w:r>
      <w:r>
        <w:rPr>
          <w:i/>
        </w:rPr>
        <w:tab/>
      </w:r>
      <w:r>
        <w:rPr>
          <w:i/>
        </w:rPr>
        <w:tab/>
      </w:r>
      <w:r>
        <w:rPr>
          <w:i/>
        </w:rPr>
        <w:tab/>
      </w:r>
      <w:r>
        <w:rPr>
          <w:i/>
        </w:rPr>
        <w:tab/>
      </w:r>
      <w:r>
        <w:rPr>
          <w:i/>
        </w:rPr>
        <w:tab/>
        <w:t>Source: CMCC</w:t>
      </w:r>
    </w:p>
    <w:p w14:paraId="4B92CF4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40CA70" w14:textId="45B80B8D" w:rsidR="009A4D1E" w:rsidRDefault="009A4D1E" w:rsidP="009A4D1E">
      <w:pPr>
        <w:rPr>
          <w:rFonts w:ascii="Arial" w:hAnsi="Arial" w:cs="Arial"/>
          <w:b/>
          <w:sz w:val="24"/>
        </w:rPr>
      </w:pPr>
      <w:r>
        <w:rPr>
          <w:rFonts w:ascii="Arial" w:hAnsi="Arial" w:cs="Arial"/>
          <w:b/>
          <w:color w:val="0000FF"/>
          <w:sz w:val="24"/>
        </w:rPr>
        <w:t>R5-254651</w:t>
      </w:r>
      <w:r>
        <w:rPr>
          <w:rFonts w:ascii="Arial" w:hAnsi="Arial" w:cs="Arial"/>
          <w:b/>
          <w:color w:val="0000FF"/>
          <w:sz w:val="24"/>
        </w:rPr>
        <w:tab/>
      </w:r>
      <w:r>
        <w:rPr>
          <w:rFonts w:ascii="Arial" w:hAnsi="Arial" w:cs="Arial"/>
          <w:b/>
          <w:sz w:val="24"/>
        </w:rPr>
        <w:t>Adding UTRA_ACLR applicablity for ACLR requirements for PC3</w:t>
      </w:r>
    </w:p>
    <w:p w14:paraId="2ADF8FE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v18.9.0</w:t>
      </w:r>
      <w:r>
        <w:rPr>
          <w:i/>
        </w:rPr>
        <w:tab/>
        <w:t xml:space="preserve">  CR-1074  Cat: F (Rel-18)</w:t>
      </w:r>
      <w:r>
        <w:rPr>
          <w:i/>
        </w:rPr>
        <w:br/>
      </w:r>
      <w:r>
        <w:rPr>
          <w:i/>
        </w:rPr>
        <w:br/>
      </w:r>
      <w:r>
        <w:rPr>
          <w:i/>
        </w:rPr>
        <w:tab/>
      </w:r>
      <w:r>
        <w:rPr>
          <w:i/>
        </w:rPr>
        <w:tab/>
      </w:r>
      <w:r>
        <w:rPr>
          <w:i/>
        </w:rPr>
        <w:tab/>
      </w:r>
      <w:r>
        <w:rPr>
          <w:i/>
        </w:rPr>
        <w:tab/>
      </w:r>
      <w:r>
        <w:rPr>
          <w:i/>
        </w:rPr>
        <w:tab/>
        <w:t>Source: vivo</w:t>
      </w:r>
    </w:p>
    <w:p w14:paraId="11179A3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7C641" w14:textId="77777777" w:rsidR="009A4D1E" w:rsidRDefault="009A4D1E" w:rsidP="009A4D1E">
      <w:pPr>
        <w:pStyle w:val="Heading5"/>
      </w:pPr>
      <w:bookmarkStart w:id="746" w:name="_Toc208934100"/>
      <w:r>
        <w:t>5.5.1.7</w:t>
      </w:r>
      <w:r>
        <w:tab/>
        <w:t>RRM Test &amp; Radio Reception Test Tolerances</w:t>
      </w:r>
      <w:bookmarkEnd w:id="746"/>
    </w:p>
    <w:p w14:paraId="10972325" w14:textId="77777777" w:rsidR="009A4D1E" w:rsidRDefault="009A4D1E" w:rsidP="009A4D1E">
      <w:pPr>
        <w:pStyle w:val="Heading6"/>
      </w:pPr>
      <w:bookmarkStart w:id="747" w:name="_Toc208934101"/>
      <w:r>
        <w:t>5.5.1.7.1</w:t>
      </w:r>
      <w:r>
        <w:tab/>
        <w:t>TR 36.903 (E-UTRAN RRM TT analyses)</w:t>
      </w:r>
      <w:bookmarkEnd w:id="747"/>
    </w:p>
    <w:p w14:paraId="54B64492" w14:textId="09373DE5" w:rsidR="009A4D1E" w:rsidRDefault="009A4D1E" w:rsidP="009A4D1E">
      <w:pPr>
        <w:rPr>
          <w:rFonts w:ascii="Arial" w:hAnsi="Arial" w:cs="Arial"/>
          <w:b/>
          <w:sz w:val="24"/>
        </w:rPr>
      </w:pPr>
      <w:r>
        <w:rPr>
          <w:rFonts w:ascii="Arial" w:hAnsi="Arial" w:cs="Arial"/>
          <w:b/>
          <w:color w:val="0000FF"/>
          <w:sz w:val="24"/>
        </w:rPr>
        <w:t>R5-254570</w:t>
      </w:r>
      <w:r>
        <w:rPr>
          <w:rFonts w:ascii="Arial" w:hAnsi="Arial" w:cs="Arial"/>
          <w:b/>
          <w:color w:val="0000FF"/>
          <w:sz w:val="24"/>
        </w:rPr>
        <w:tab/>
      </w:r>
      <w:r>
        <w:rPr>
          <w:rFonts w:ascii="Arial" w:hAnsi="Arial" w:cs="Arial"/>
          <w:b/>
          <w:sz w:val="24"/>
        </w:rPr>
        <w:t>Updating TT analysis for LTE Cat 1bis RRM test case 5.1.19 and 5.1.20</w:t>
      </w:r>
    </w:p>
    <w:p w14:paraId="092AA5F1" w14:textId="77777777" w:rsidR="009A4D1E" w:rsidRDefault="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v18.9.0</w:t>
      </w:r>
      <w:r>
        <w:rPr>
          <w:i/>
        </w:rPr>
        <w:tab/>
        <w:t xml:space="preserve">  CR-3101  Cat: F (Rel-18)</w:t>
      </w:r>
      <w:r>
        <w:rPr>
          <w:i/>
        </w:rPr>
        <w:br/>
      </w:r>
      <w:r>
        <w:rPr>
          <w:i/>
        </w:rPr>
        <w:br/>
      </w:r>
      <w:r>
        <w:rPr>
          <w:i/>
        </w:rPr>
        <w:tab/>
      </w:r>
      <w:r>
        <w:rPr>
          <w:i/>
        </w:rPr>
        <w:tab/>
      </w:r>
      <w:r>
        <w:rPr>
          <w:i/>
        </w:rPr>
        <w:tab/>
      </w:r>
      <w:r>
        <w:rPr>
          <w:i/>
        </w:rPr>
        <w:tab/>
      </w:r>
      <w:r>
        <w:rPr>
          <w:i/>
        </w:rPr>
        <w:tab/>
        <w:t>Source: Huawei, HiSilicon</w:t>
      </w:r>
    </w:p>
    <w:p w14:paraId="23DDCCC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E4E5B0" w14:textId="73365D50" w:rsidR="00282390" w:rsidRDefault="009A4D1E" w:rsidP="009A4D1E">
      <w:pPr>
        <w:rPr>
          <w:rFonts w:ascii="Arial" w:hAnsi="Arial" w:cs="Arial"/>
          <w:b/>
          <w:sz w:val="24"/>
        </w:rPr>
      </w:pPr>
      <w:r>
        <w:rPr>
          <w:rFonts w:ascii="Arial" w:hAnsi="Arial" w:cs="Arial"/>
          <w:b/>
          <w:color w:val="0000FF"/>
          <w:sz w:val="24"/>
        </w:rPr>
        <w:t>R5-254676</w:t>
      </w:r>
      <w:r>
        <w:rPr>
          <w:rFonts w:ascii="Arial" w:hAnsi="Arial" w:cs="Arial"/>
          <w:b/>
          <w:color w:val="0000FF"/>
          <w:sz w:val="24"/>
        </w:rPr>
        <w:tab/>
      </w:r>
      <w:r>
        <w:rPr>
          <w:rFonts w:ascii="Arial" w:hAnsi="Arial" w:cs="Arial"/>
          <w:b/>
          <w:sz w:val="24"/>
        </w:rPr>
        <w:t>Test Tolerance analysis update for UE Timing Advance Adjustment Accuracy Test 7.2.9,13.4.2.1 and 13.4.2.2.</w:t>
      </w:r>
    </w:p>
    <w:p w14:paraId="26C8C3B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v18.5.0</w:t>
      </w:r>
      <w:r>
        <w:rPr>
          <w:i/>
        </w:rPr>
        <w:tab/>
        <w:t xml:space="preserve">  CR-0471  Cat: F (Rel-18)</w:t>
      </w:r>
      <w:r>
        <w:rPr>
          <w:i/>
        </w:rPr>
        <w:br/>
      </w:r>
      <w:r>
        <w:rPr>
          <w:i/>
        </w:rPr>
        <w:br/>
      </w:r>
      <w:r>
        <w:rPr>
          <w:i/>
        </w:rPr>
        <w:tab/>
      </w:r>
      <w:r>
        <w:rPr>
          <w:i/>
        </w:rPr>
        <w:tab/>
      </w:r>
      <w:r>
        <w:rPr>
          <w:i/>
        </w:rPr>
        <w:tab/>
      </w:r>
      <w:r>
        <w:rPr>
          <w:i/>
        </w:rPr>
        <w:tab/>
      </w:r>
      <w:r>
        <w:rPr>
          <w:i/>
        </w:rPr>
        <w:tab/>
        <w:t>Source: Qualcomm Korea</w:t>
      </w:r>
    </w:p>
    <w:p w14:paraId="7707AAF7" w14:textId="77777777" w:rsidR="009A4D1E" w:rsidRDefault="009A4D1E" w:rsidP="009A4D1E">
      <w:pPr>
        <w:rPr>
          <w:rFonts w:ascii="Arial" w:hAnsi="Arial" w:cs="Arial"/>
          <w:b/>
        </w:rPr>
      </w:pPr>
      <w:r>
        <w:rPr>
          <w:rFonts w:ascii="Arial" w:hAnsi="Arial" w:cs="Arial"/>
          <w:b/>
        </w:rPr>
        <w:t xml:space="preserve">Discussion: </w:t>
      </w:r>
    </w:p>
    <w:p w14:paraId="5BF837B5" w14:textId="77777777" w:rsidR="009A4D1E" w:rsidRDefault="009A4D1E" w:rsidP="009A4D1E">
      <w:r>
        <w:t xml:space="preserve">"---- WI code inconsistency ----: </w:t>
      </w:r>
    </w:p>
    <w:p w14:paraId="6A9E148A" w14:textId="77777777" w:rsidR="009A4D1E" w:rsidRDefault="009A4D1E" w:rsidP="009A4D1E">
      <w:r>
        <w:t xml:space="preserve">3GU: </w:t>
      </w:r>
    </w:p>
    <w:p w14:paraId="4A0381D5" w14:textId="77777777" w:rsidR="009A4D1E" w:rsidRDefault="009A4D1E" w:rsidP="009A4D1E">
      <w:r>
        <w:t xml:space="preserve">   TEI18_Test</w:t>
      </w:r>
    </w:p>
    <w:p w14:paraId="11889089" w14:textId="77777777" w:rsidR="009A4D1E" w:rsidRDefault="009A4D1E" w:rsidP="009A4D1E">
      <w:r>
        <w:t xml:space="preserve">CR coversheet: </w:t>
      </w:r>
    </w:p>
    <w:p w14:paraId="6DDAE5E1" w14:textId="77777777" w:rsidR="009A4D1E" w:rsidRDefault="009A4D1E" w:rsidP="009A4D1E">
      <w:r>
        <w:t xml:space="preserve">   TEI18_Test, LTE_NBIOT_eMTC_NTN_req-UEConTest"</w:t>
      </w:r>
    </w:p>
    <w:p w14:paraId="2142374D" w14:textId="77777777" w:rsidR="009A4D1E" w:rsidRDefault="009A4D1E" w:rsidP="009A4D1E">
      <w:r>
        <w:t>pending discussions</w:t>
      </w:r>
    </w:p>
    <w:p w14:paraId="319608F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EBE914" w14:textId="63F48530" w:rsidR="009A4D1E" w:rsidRDefault="009A4D1E" w:rsidP="009A4D1E">
      <w:pPr>
        <w:rPr>
          <w:rFonts w:ascii="Arial" w:hAnsi="Arial" w:cs="Arial"/>
          <w:b/>
          <w:sz w:val="24"/>
        </w:rPr>
      </w:pPr>
      <w:r>
        <w:rPr>
          <w:rFonts w:ascii="Arial" w:hAnsi="Arial" w:cs="Arial"/>
          <w:b/>
          <w:color w:val="0000FF"/>
          <w:sz w:val="24"/>
        </w:rPr>
        <w:t>R5-254691</w:t>
      </w:r>
      <w:r>
        <w:rPr>
          <w:rFonts w:ascii="Arial" w:hAnsi="Arial" w:cs="Arial"/>
          <w:b/>
          <w:color w:val="0000FF"/>
          <w:sz w:val="24"/>
        </w:rPr>
        <w:tab/>
      </w:r>
      <w:r>
        <w:rPr>
          <w:rFonts w:ascii="Arial" w:hAnsi="Arial" w:cs="Arial"/>
          <w:b/>
          <w:sz w:val="24"/>
        </w:rPr>
        <w:t>Updating TT analysis for LTE Cat 1bis RRM test case 5.1.19 and 5.1.20</w:t>
      </w:r>
    </w:p>
    <w:p w14:paraId="5B174AD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v18.5.0</w:t>
      </w:r>
      <w:r>
        <w:rPr>
          <w:i/>
        </w:rPr>
        <w:tab/>
        <w:t xml:space="preserve">  CR-0472  Cat: F (Rel-18)</w:t>
      </w:r>
      <w:r>
        <w:rPr>
          <w:i/>
        </w:rPr>
        <w:br/>
      </w:r>
      <w:r>
        <w:rPr>
          <w:i/>
        </w:rPr>
        <w:br/>
      </w:r>
      <w:r>
        <w:rPr>
          <w:i/>
        </w:rPr>
        <w:tab/>
      </w:r>
      <w:r>
        <w:rPr>
          <w:i/>
        </w:rPr>
        <w:tab/>
      </w:r>
      <w:r>
        <w:rPr>
          <w:i/>
        </w:rPr>
        <w:tab/>
      </w:r>
      <w:r>
        <w:rPr>
          <w:i/>
        </w:rPr>
        <w:tab/>
      </w:r>
      <w:r>
        <w:rPr>
          <w:i/>
        </w:rPr>
        <w:tab/>
        <w:t>Source: Huawei, HiSilicon</w:t>
      </w:r>
    </w:p>
    <w:p w14:paraId="3505710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D32F48" w14:textId="77777777" w:rsidR="009A4D1E" w:rsidRDefault="009A4D1E" w:rsidP="009A4D1E">
      <w:pPr>
        <w:pStyle w:val="Heading6"/>
      </w:pPr>
      <w:bookmarkStart w:id="748" w:name="_Toc208934102"/>
      <w:r>
        <w:t>5.5.1.7.2</w:t>
      </w:r>
      <w:r>
        <w:tab/>
        <w:t>TR 36.904 (E-UTRAN Radio Reception TT analyses)</w:t>
      </w:r>
      <w:bookmarkEnd w:id="748"/>
    </w:p>
    <w:p w14:paraId="0A97D9A3" w14:textId="77777777" w:rsidR="009A4D1E" w:rsidRDefault="009A4D1E" w:rsidP="009A4D1E">
      <w:pPr>
        <w:pStyle w:val="Heading6"/>
      </w:pPr>
      <w:bookmarkStart w:id="749" w:name="_Toc208934103"/>
      <w:r>
        <w:t>5.5.1.7.3</w:t>
      </w:r>
      <w:r>
        <w:tab/>
        <w:t>TR 36.905 (E-UTRAN Test Points Radio Transmission and Reception )</w:t>
      </w:r>
      <w:bookmarkEnd w:id="749"/>
    </w:p>
    <w:p w14:paraId="2C78C48E" w14:textId="5078BA73" w:rsidR="009A4D1E" w:rsidRDefault="009A4D1E" w:rsidP="009A4D1E">
      <w:pPr>
        <w:rPr>
          <w:rFonts w:ascii="Arial" w:hAnsi="Arial" w:cs="Arial"/>
          <w:b/>
          <w:sz w:val="24"/>
        </w:rPr>
      </w:pPr>
      <w:r>
        <w:rPr>
          <w:rFonts w:ascii="Arial" w:hAnsi="Arial" w:cs="Arial"/>
          <w:b/>
          <w:color w:val="0000FF"/>
          <w:sz w:val="24"/>
        </w:rPr>
        <w:t>R5-254260</w:t>
      </w:r>
      <w:r>
        <w:rPr>
          <w:rFonts w:ascii="Arial" w:hAnsi="Arial" w:cs="Arial"/>
          <w:b/>
          <w:color w:val="0000FF"/>
          <w:sz w:val="24"/>
        </w:rPr>
        <w:tab/>
      </w:r>
      <w:r>
        <w:rPr>
          <w:rFonts w:ascii="Arial" w:hAnsi="Arial" w:cs="Arial"/>
          <w:b/>
          <w:sz w:val="24"/>
        </w:rPr>
        <w:t>Addition of test point analysis for the reference sensitivity test case for NB-IoT NTN with flexible Tx-Rx separation</w:t>
      </w:r>
    </w:p>
    <w:p w14:paraId="6BBA0EA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v18.8.0</w:t>
      </w:r>
      <w:r>
        <w:rPr>
          <w:i/>
        </w:rPr>
        <w:tab/>
        <w:t xml:space="preserve">  CR-0282  Cat: F (Rel-18)</w:t>
      </w:r>
      <w:r>
        <w:rPr>
          <w:i/>
        </w:rPr>
        <w:br/>
      </w:r>
      <w:r>
        <w:rPr>
          <w:i/>
        </w:rPr>
        <w:br/>
      </w:r>
      <w:r>
        <w:rPr>
          <w:i/>
        </w:rPr>
        <w:tab/>
      </w:r>
      <w:r>
        <w:rPr>
          <w:i/>
        </w:rPr>
        <w:tab/>
      </w:r>
      <w:r>
        <w:rPr>
          <w:i/>
        </w:rPr>
        <w:tab/>
      </w:r>
      <w:r>
        <w:rPr>
          <w:i/>
        </w:rPr>
        <w:tab/>
      </w:r>
      <w:r>
        <w:rPr>
          <w:i/>
        </w:rPr>
        <w:tab/>
        <w:t>Source: EchoStar</w:t>
      </w:r>
    </w:p>
    <w:p w14:paraId="3AF140D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35ED8" w14:textId="77777777" w:rsidR="009A4D1E" w:rsidRDefault="009A4D1E" w:rsidP="009A4D1E">
      <w:pPr>
        <w:pStyle w:val="Heading5"/>
      </w:pPr>
      <w:bookmarkStart w:id="750" w:name="_Toc208934104"/>
      <w:r>
        <w:t>5.5.1.8</w:t>
      </w:r>
      <w:r>
        <w:tab/>
        <w:t>TS 34.121-1</w:t>
      </w:r>
      <w:bookmarkEnd w:id="750"/>
    </w:p>
    <w:p w14:paraId="150647A6" w14:textId="77777777" w:rsidR="009A4D1E" w:rsidRDefault="009A4D1E" w:rsidP="009A4D1E">
      <w:pPr>
        <w:pStyle w:val="Heading5"/>
      </w:pPr>
      <w:bookmarkStart w:id="751" w:name="_Toc208934105"/>
      <w:r>
        <w:t>5.5.1.9</w:t>
      </w:r>
      <w:r>
        <w:tab/>
        <w:t>TS 34.121-2</w:t>
      </w:r>
      <w:bookmarkEnd w:id="751"/>
    </w:p>
    <w:p w14:paraId="2B4C15B0" w14:textId="77777777" w:rsidR="009A4D1E" w:rsidRDefault="009A4D1E" w:rsidP="009A4D1E">
      <w:pPr>
        <w:pStyle w:val="Heading5"/>
      </w:pPr>
      <w:bookmarkStart w:id="752" w:name="_Toc208934106"/>
      <w:r>
        <w:t>5.5.1.10</w:t>
      </w:r>
      <w:r>
        <w:tab/>
        <w:t>TS 34.122</w:t>
      </w:r>
      <w:bookmarkEnd w:id="752"/>
    </w:p>
    <w:p w14:paraId="1F4EDF47" w14:textId="77777777" w:rsidR="009A4D1E" w:rsidRDefault="009A4D1E" w:rsidP="009A4D1E">
      <w:pPr>
        <w:pStyle w:val="Heading5"/>
      </w:pPr>
      <w:bookmarkStart w:id="753" w:name="_Toc208934107"/>
      <w:r>
        <w:t>5.5.1.11</w:t>
      </w:r>
      <w:r>
        <w:tab/>
        <w:t>TS 34.108</w:t>
      </w:r>
      <w:bookmarkEnd w:id="753"/>
    </w:p>
    <w:p w14:paraId="1E336AE4" w14:textId="77777777" w:rsidR="009A4D1E" w:rsidRDefault="009A4D1E" w:rsidP="009A4D1E">
      <w:pPr>
        <w:pStyle w:val="Heading5"/>
      </w:pPr>
      <w:bookmarkStart w:id="754" w:name="_Toc208934108"/>
      <w:r>
        <w:t>5.5.1.12</w:t>
      </w:r>
      <w:r>
        <w:tab/>
        <w:t>TR 34.902 (UTRAN RRM Test Tolerance analyses)</w:t>
      </w:r>
      <w:bookmarkEnd w:id="754"/>
    </w:p>
    <w:p w14:paraId="3317D1F9" w14:textId="77777777" w:rsidR="009A4D1E" w:rsidRDefault="009A4D1E" w:rsidP="009A4D1E">
      <w:pPr>
        <w:pStyle w:val="Heading5"/>
      </w:pPr>
      <w:bookmarkStart w:id="755" w:name="_Toc208934109"/>
      <w:r>
        <w:t>5.5.1.13</w:t>
      </w:r>
      <w:r>
        <w:tab/>
        <w:t>Discussion Papers, Work Plan, TC lists</w:t>
      </w:r>
      <w:bookmarkEnd w:id="755"/>
    </w:p>
    <w:p w14:paraId="05FAFFA8" w14:textId="0EA4E645" w:rsidR="009A4D1E" w:rsidRDefault="009A4D1E" w:rsidP="009A4D1E">
      <w:pPr>
        <w:rPr>
          <w:rFonts w:ascii="Arial" w:hAnsi="Arial" w:cs="Arial"/>
          <w:b/>
          <w:sz w:val="24"/>
        </w:rPr>
      </w:pPr>
      <w:r>
        <w:rPr>
          <w:rFonts w:ascii="Arial" w:hAnsi="Arial" w:cs="Arial"/>
          <w:b/>
          <w:color w:val="0000FF"/>
          <w:sz w:val="24"/>
        </w:rPr>
        <w:t>R5-254246</w:t>
      </w:r>
      <w:r>
        <w:rPr>
          <w:rFonts w:ascii="Arial" w:hAnsi="Arial" w:cs="Arial"/>
          <w:b/>
          <w:color w:val="0000FF"/>
          <w:sz w:val="24"/>
        </w:rPr>
        <w:tab/>
      </w:r>
      <w:r>
        <w:rPr>
          <w:rFonts w:ascii="Arial" w:hAnsi="Arial" w:cs="Arial"/>
          <w:b/>
          <w:sz w:val="24"/>
        </w:rPr>
        <w:t>WP for variable Tx-Rx spacing conformance specs for IoT NTN bands</w:t>
      </w:r>
    </w:p>
    <w:p w14:paraId="6E3E7468"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EchoStar, Viasat, Boost Mobile Network</w:t>
      </w:r>
    </w:p>
    <w:p w14:paraId="60939FB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0863C" w14:textId="77777777" w:rsidR="009A4D1E" w:rsidRDefault="009A4D1E" w:rsidP="009A4D1E">
      <w:pPr>
        <w:pStyle w:val="Heading3"/>
      </w:pPr>
      <w:bookmarkStart w:id="756" w:name="_Toc208934110"/>
      <w:r>
        <w:t>5.6</w:t>
      </w:r>
      <w:r>
        <w:tab/>
        <w:t>Other Routine Maintenance TEIx_Test</w:t>
      </w:r>
      <w:bookmarkEnd w:id="756"/>
    </w:p>
    <w:p w14:paraId="4C114B6F" w14:textId="77777777" w:rsidR="009A4D1E" w:rsidRDefault="009A4D1E" w:rsidP="009A4D1E">
      <w:pPr>
        <w:pStyle w:val="Heading4"/>
      </w:pPr>
      <w:bookmarkStart w:id="757" w:name="_Toc208934111"/>
      <w:r>
        <w:t>5.6.1</w:t>
      </w:r>
      <w:r>
        <w:tab/>
        <w:t>TS 34.108</w:t>
      </w:r>
      <w:bookmarkEnd w:id="757"/>
    </w:p>
    <w:p w14:paraId="47637498" w14:textId="77777777" w:rsidR="009A4D1E" w:rsidRDefault="009A4D1E" w:rsidP="009A4D1E">
      <w:pPr>
        <w:pStyle w:val="Heading4"/>
      </w:pPr>
      <w:bookmarkStart w:id="758" w:name="_Toc208934112"/>
      <w:r>
        <w:t>5.6.2</w:t>
      </w:r>
      <w:r>
        <w:tab/>
        <w:t>TS 34.121-1 All sections other than annexes</w:t>
      </w:r>
      <w:bookmarkEnd w:id="758"/>
    </w:p>
    <w:p w14:paraId="47B1B5D6" w14:textId="77777777" w:rsidR="009A4D1E" w:rsidRDefault="009A4D1E" w:rsidP="009A4D1E">
      <w:pPr>
        <w:pStyle w:val="Heading4"/>
      </w:pPr>
      <w:bookmarkStart w:id="759" w:name="_Toc208934113"/>
      <w:r>
        <w:t>5.6.3</w:t>
      </w:r>
      <w:r>
        <w:tab/>
        <w:t>TS 34.121-1 Annexes only</w:t>
      </w:r>
      <w:bookmarkEnd w:id="759"/>
    </w:p>
    <w:p w14:paraId="2C3F9028" w14:textId="77777777" w:rsidR="009A4D1E" w:rsidRDefault="009A4D1E" w:rsidP="009A4D1E">
      <w:pPr>
        <w:pStyle w:val="Heading4"/>
      </w:pPr>
      <w:bookmarkStart w:id="760" w:name="_Toc208934114"/>
      <w:r>
        <w:t>5.6.4</w:t>
      </w:r>
      <w:r>
        <w:tab/>
        <w:t>TS 34.121-2</w:t>
      </w:r>
      <w:bookmarkEnd w:id="760"/>
    </w:p>
    <w:p w14:paraId="57BA3C01" w14:textId="77777777" w:rsidR="009A4D1E" w:rsidRDefault="009A4D1E" w:rsidP="009A4D1E">
      <w:pPr>
        <w:pStyle w:val="Heading4"/>
      </w:pPr>
      <w:bookmarkStart w:id="761" w:name="_Toc208934115"/>
      <w:r>
        <w:t>5.6.5</w:t>
      </w:r>
      <w:r>
        <w:tab/>
        <w:t>TS 34.122</w:t>
      </w:r>
      <w:bookmarkEnd w:id="761"/>
    </w:p>
    <w:p w14:paraId="7F4D2454" w14:textId="77777777" w:rsidR="009A4D1E" w:rsidRDefault="009A4D1E" w:rsidP="009A4D1E">
      <w:pPr>
        <w:pStyle w:val="Heading4"/>
      </w:pPr>
      <w:bookmarkStart w:id="762" w:name="_Toc208934116"/>
      <w:r>
        <w:t>5.6.6</w:t>
      </w:r>
      <w:r>
        <w:tab/>
        <w:t>TS 34.171</w:t>
      </w:r>
      <w:bookmarkEnd w:id="762"/>
    </w:p>
    <w:p w14:paraId="01815651" w14:textId="77777777" w:rsidR="009A4D1E" w:rsidRDefault="009A4D1E" w:rsidP="009A4D1E">
      <w:pPr>
        <w:pStyle w:val="Heading4"/>
      </w:pPr>
      <w:bookmarkStart w:id="763" w:name="_Toc208934117"/>
      <w:r>
        <w:t>5.6.7</w:t>
      </w:r>
      <w:r>
        <w:tab/>
        <w:t>TS 34.172</w:t>
      </w:r>
      <w:bookmarkEnd w:id="763"/>
    </w:p>
    <w:p w14:paraId="7A063C70" w14:textId="77777777" w:rsidR="009A4D1E" w:rsidRDefault="009A4D1E" w:rsidP="009A4D1E">
      <w:pPr>
        <w:pStyle w:val="Heading4"/>
      </w:pPr>
      <w:bookmarkStart w:id="764" w:name="_Toc208934118"/>
      <w:r>
        <w:t>5.6.8</w:t>
      </w:r>
      <w:r>
        <w:tab/>
        <w:t>TS 34.114</w:t>
      </w:r>
      <w:bookmarkEnd w:id="764"/>
    </w:p>
    <w:p w14:paraId="0E37FCB3" w14:textId="77777777" w:rsidR="009A4D1E" w:rsidRDefault="009A4D1E" w:rsidP="009A4D1E">
      <w:pPr>
        <w:pStyle w:val="Heading4"/>
      </w:pPr>
      <w:bookmarkStart w:id="765" w:name="_Toc208934119"/>
      <w:r>
        <w:t>5.6.9</w:t>
      </w:r>
      <w:r>
        <w:tab/>
        <w:t>TS 37.571-1</w:t>
      </w:r>
      <w:bookmarkEnd w:id="765"/>
    </w:p>
    <w:p w14:paraId="59131407" w14:textId="77777777" w:rsidR="009A4D1E" w:rsidRDefault="009A4D1E" w:rsidP="009A4D1E">
      <w:pPr>
        <w:pStyle w:val="Heading4"/>
      </w:pPr>
      <w:bookmarkStart w:id="766" w:name="_Toc208934120"/>
      <w:r>
        <w:t>5.6.10</w:t>
      </w:r>
      <w:r>
        <w:tab/>
        <w:t>TS 37.571-3</w:t>
      </w:r>
      <w:bookmarkEnd w:id="766"/>
    </w:p>
    <w:p w14:paraId="7066EAA4" w14:textId="77777777" w:rsidR="009A4D1E" w:rsidRDefault="009A4D1E" w:rsidP="009A4D1E">
      <w:pPr>
        <w:pStyle w:val="Heading4"/>
      </w:pPr>
      <w:bookmarkStart w:id="767" w:name="_Toc208934121"/>
      <w:r>
        <w:t>5.6.11</w:t>
      </w:r>
      <w:r>
        <w:tab/>
        <w:t>TS 37.571-5</w:t>
      </w:r>
      <w:bookmarkEnd w:id="767"/>
    </w:p>
    <w:p w14:paraId="5DD6C3F4" w14:textId="77777777" w:rsidR="009A4D1E" w:rsidRDefault="009A4D1E" w:rsidP="009A4D1E">
      <w:pPr>
        <w:pStyle w:val="Heading4"/>
      </w:pPr>
      <w:bookmarkStart w:id="768" w:name="_Toc208934122"/>
      <w:r>
        <w:t>5.6.12</w:t>
      </w:r>
      <w:r>
        <w:tab/>
        <w:t>TS 51.010-1 (RF/Performance)</w:t>
      </w:r>
      <w:bookmarkEnd w:id="768"/>
    </w:p>
    <w:p w14:paraId="0F5E4411" w14:textId="77777777" w:rsidR="009A4D1E" w:rsidRDefault="009A4D1E" w:rsidP="009A4D1E">
      <w:pPr>
        <w:pStyle w:val="Heading4"/>
      </w:pPr>
      <w:bookmarkStart w:id="769" w:name="_Toc208934123"/>
      <w:r>
        <w:t>5.6.13</w:t>
      </w:r>
      <w:r>
        <w:tab/>
        <w:t>TS 51.010-2 (RF/Performance)</w:t>
      </w:r>
      <w:bookmarkEnd w:id="769"/>
    </w:p>
    <w:p w14:paraId="1A8E64D5" w14:textId="77777777" w:rsidR="009A4D1E" w:rsidRDefault="009A4D1E" w:rsidP="009A4D1E">
      <w:pPr>
        <w:pStyle w:val="Heading4"/>
      </w:pPr>
      <w:bookmarkStart w:id="770" w:name="_Toc208934124"/>
      <w:r>
        <w:t>5.6.14</w:t>
      </w:r>
      <w:r>
        <w:tab/>
        <w:t>TS 51.010-7 (RF/Performance)</w:t>
      </w:r>
      <w:bookmarkEnd w:id="770"/>
    </w:p>
    <w:p w14:paraId="2F46AF6E" w14:textId="77777777" w:rsidR="009A4D1E" w:rsidRDefault="009A4D1E" w:rsidP="009A4D1E">
      <w:pPr>
        <w:pStyle w:val="Heading4"/>
      </w:pPr>
      <w:bookmarkStart w:id="771" w:name="_Toc208934125"/>
      <w:r>
        <w:t>5.6.15</w:t>
      </w:r>
      <w:r>
        <w:tab/>
        <w:t>TS 37.544</w:t>
      </w:r>
      <w:bookmarkEnd w:id="771"/>
    </w:p>
    <w:p w14:paraId="36B2CD9D" w14:textId="2D12BE6F" w:rsidR="009A4D1E" w:rsidRDefault="009A4D1E" w:rsidP="009A4D1E">
      <w:pPr>
        <w:rPr>
          <w:rFonts w:ascii="Arial" w:hAnsi="Arial" w:cs="Arial"/>
          <w:b/>
          <w:sz w:val="24"/>
        </w:rPr>
      </w:pPr>
      <w:r>
        <w:rPr>
          <w:rFonts w:ascii="Arial" w:hAnsi="Arial" w:cs="Arial"/>
          <w:b/>
          <w:color w:val="0000FF"/>
          <w:sz w:val="24"/>
        </w:rPr>
        <w:t>R5-254049</w:t>
      </w:r>
      <w:r>
        <w:rPr>
          <w:rFonts w:ascii="Arial" w:hAnsi="Arial" w:cs="Arial"/>
          <w:b/>
          <w:color w:val="0000FF"/>
          <w:sz w:val="24"/>
        </w:rPr>
        <w:tab/>
      </w:r>
      <w:r>
        <w:rPr>
          <w:rFonts w:ascii="Arial" w:hAnsi="Arial" w:cs="Arial"/>
          <w:b/>
          <w:sz w:val="24"/>
        </w:rPr>
        <w:t>Correction of Test Equipment Reference</w:t>
      </w:r>
    </w:p>
    <w:p w14:paraId="626C7A5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37.544 v16.6.0</w:t>
      </w:r>
      <w:r>
        <w:rPr>
          <w:i/>
        </w:rPr>
        <w:tab/>
        <w:t xml:space="preserve">  CR-0037  Cat: F (Rel-16)</w:t>
      </w:r>
      <w:r>
        <w:rPr>
          <w:i/>
        </w:rPr>
        <w:br/>
      </w:r>
      <w:r>
        <w:rPr>
          <w:i/>
        </w:rPr>
        <w:br/>
      </w:r>
      <w:r>
        <w:rPr>
          <w:i/>
        </w:rPr>
        <w:tab/>
      </w:r>
      <w:r>
        <w:rPr>
          <w:i/>
        </w:rPr>
        <w:tab/>
      </w:r>
      <w:r>
        <w:rPr>
          <w:i/>
        </w:rPr>
        <w:tab/>
      </w:r>
      <w:r>
        <w:rPr>
          <w:i/>
        </w:rPr>
        <w:tab/>
      </w:r>
      <w:r>
        <w:rPr>
          <w:i/>
        </w:rPr>
        <w:tab/>
        <w:t>Source: Keysight Technologies UK Ltd, Spirent Communications, ETS-Lindgren</w:t>
      </w:r>
    </w:p>
    <w:p w14:paraId="2DE56E8E" w14:textId="77777777" w:rsidR="009A4D1E" w:rsidRDefault="009A4D1E" w:rsidP="009A4D1E">
      <w:pPr>
        <w:rPr>
          <w:rFonts w:ascii="Arial" w:hAnsi="Arial" w:cs="Arial"/>
          <w:b/>
        </w:rPr>
      </w:pPr>
      <w:r>
        <w:rPr>
          <w:rFonts w:ascii="Arial" w:hAnsi="Arial" w:cs="Arial"/>
          <w:b/>
        </w:rPr>
        <w:t xml:space="preserve">Discussion: </w:t>
      </w:r>
    </w:p>
    <w:p w14:paraId="0113ACB1" w14:textId="77777777" w:rsidR="009A4D1E" w:rsidRDefault="009A4D1E" w:rsidP="009A4D1E">
      <w:r>
        <w:t>*.doc-&gt;x</w:t>
      </w:r>
    </w:p>
    <w:p w14:paraId="7E961638" w14:textId="77777777" w:rsidR="009A4D1E" w:rsidRDefault="009A4D1E" w:rsidP="009A4D1E">
      <w:r>
        <w:t>r2</w:t>
      </w:r>
    </w:p>
    <w:p w14:paraId="051E77C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R5-255349</w:t>
      </w:r>
      <w:r>
        <w:rPr>
          <w:color w:val="993300"/>
          <w:u w:val="single"/>
        </w:rPr>
        <w:t>.</w:t>
      </w:r>
    </w:p>
    <w:p w14:paraId="4C8B2C57" w14:textId="3566638F" w:rsidR="009A4D1E" w:rsidRDefault="009A4D1E" w:rsidP="009A4D1E">
      <w:pPr>
        <w:rPr>
          <w:rFonts w:ascii="Arial" w:hAnsi="Arial" w:cs="Arial"/>
          <w:b/>
          <w:sz w:val="24"/>
        </w:rPr>
      </w:pPr>
      <w:r>
        <w:rPr>
          <w:rFonts w:ascii="Arial" w:hAnsi="Arial" w:cs="Arial"/>
          <w:b/>
          <w:color w:val="0000FF"/>
          <w:sz w:val="24"/>
        </w:rPr>
        <w:t>R5-255349</w:t>
      </w:r>
      <w:r>
        <w:rPr>
          <w:rFonts w:ascii="Arial" w:hAnsi="Arial" w:cs="Arial"/>
          <w:b/>
          <w:color w:val="0000FF"/>
          <w:sz w:val="24"/>
        </w:rPr>
        <w:tab/>
      </w:r>
      <w:r>
        <w:rPr>
          <w:rFonts w:ascii="Arial" w:hAnsi="Arial" w:cs="Arial"/>
          <w:b/>
          <w:sz w:val="24"/>
        </w:rPr>
        <w:t>Correction of Test Equipment Reference</w:t>
      </w:r>
    </w:p>
    <w:p w14:paraId="737B15C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37.544 v16.6.0</w:t>
      </w:r>
      <w:r>
        <w:rPr>
          <w:i/>
        </w:rPr>
        <w:tab/>
        <w:t xml:space="preserve">  CR-0037  rev 1 Cat: F (Rel-16)</w:t>
      </w:r>
      <w:r>
        <w:rPr>
          <w:i/>
        </w:rPr>
        <w:br/>
      </w:r>
      <w:r>
        <w:rPr>
          <w:i/>
        </w:rPr>
        <w:br/>
      </w:r>
      <w:r>
        <w:rPr>
          <w:i/>
        </w:rPr>
        <w:tab/>
      </w:r>
      <w:r>
        <w:rPr>
          <w:i/>
        </w:rPr>
        <w:tab/>
      </w:r>
      <w:r>
        <w:rPr>
          <w:i/>
        </w:rPr>
        <w:tab/>
      </w:r>
      <w:r>
        <w:rPr>
          <w:i/>
        </w:rPr>
        <w:tab/>
      </w:r>
      <w:r>
        <w:rPr>
          <w:i/>
        </w:rPr>
        <w:tab/>
        <w:t>Source: Keysight Technologies UK Ltd, Spirent Communications, ETS-Lindgren</w:t>
      </w:r>
    </w:p>
    <w:p w14:paraId="210357C5" w14:textId="77777777" w:rsidR="009A4D1E" w:rsidRDefault="009A4D1E" w:rsidP="009A4D1E">
      <w:pPr>
        <w:rPr>
          <w:color w:val="808080"/>
        </w:rPr>
      </w:pPr>
      <w:r>
        <w:rPr>
          <w:color w:val="808080"/>
        </w:rPr>
        <w:t>(Replaces R5-254049)</w:t>
      </w:r>
    </w:p>
    <w:p w14:paraId="07287F3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469C5" w14:textId="77777777" w:rsidR="009A4D1E" w:rsidRDefault="009A4D1E" w:rsidP="009A4D1E">
      <w:pPr>
        <w:pStyle w:val="Heading4"/>
      </w:pPr>
      <w:bookmarkStart w:id="772" w:name="_Toc208934126"/>
      <w:r>
        <w:t>5.6.16</w:t>
      </w:r>
      <w:r>
        <w:tab/>
        <w:t>TR 37.901</w:t>
      </w:r>
      <w:bookmarkEnd w:id="772"/>
    </w:p>
    <w:p w14:paraId="347DC1FE" w14:textId="77777777" w:rsidR="009A4D1E" w:rsidRDefault="009A4D1E" w:rsidP="009A4D1E">
      <w:pPr>
        <w:pStyle w:val="Heading4"/>
      </w:pPr>
      <w:bookmarkStart w:id="773" w:name="_Toc208934127"/>
      <w:r>
        <w:t>5.6.17</w:t>
      </w:r>
      <w:r>
        <w:tab/>
        <w:t>TR 37.901-5</w:t>
      </w:r>
      <w:bookmarkEnd w:id="773"/>
    </w:p>
    <w:p w14:paraId="1885B536" w14:textId="77777777" w:rsidR="009A4D1E" w:rsidRDefault="009A4D1E" w:rsidP="009A4D1E">
      <w:pPr>
        <w:pStyle w:val="Heading4"/>
      </w:pPr>
      <w:bookmarkStart w:id="774" w:name="_Toc208934128"/>
      <w:r>
        <w:t>5.6.18</w:t>
      </w:r>
      <w:r>
        <w:tab/>
        <w:t>TR 38.918</w:t>
      </w:r>
      <w:bookmarkEnd w:id="774"/>
    </w:p>
    <w:p w14:paraId="0A4B072C" w14:textId="77777777" w:rsidR="009A4D1E" w:rsidRDefault="009A4D1E" w:rsidP="009A4D1E">
      <w:pPr>
        <w:pStyle w:val="Heading4"/>
      </w:pPr>
      <w:bookmarkStart w:id="775" w:name="_Toc208934129"/>
      <w:r>
        <w:t>5.6.19</w:t>
      </w:r>
      <w:r>
        <w:tab/>
        <w:t>Discussion Papers, Work Plan, TC lists</w:t>
      </w:r>
      <w:bookmarkEnd w:id="775"/>
    </w:p>
    <w:p w14:paraId="7E39D6D9" w14:textId="77777777" w:rsidR="009A4D1E" w:rsidRDefault="009A4D1E" w:rsidP="009A4D1E">
      <w:pPr>
        <w:pStyle w:val="Heading3"/>
      </w:pPr>
      <w:bookmarkStart w:id="776" w:name="_Toc208934130"/>
      <w:r>
        <w:t>5.7</w:t>
      </w:r>
      <w:r>
        <w:tab/>
        <w:t>Outgoing liaison statements for provisional approval</w:t>
      </w:r>
      <w:bookmarkEnd w:id="776"/>
    </w:p>
    <w:p w14:paraId="6A5F4E32" w14:textId="35D0759A" w:rsidR="009A4D1E" w:rsidRDefault="009A4D1E" w:rsidP="009A4D1E">
      <w:pPr>
        <w:rPr>
          <w:rFonts w:ascii="Arial" w:hAnsi="Arial" w:cs="Arial"/>
          <w:b/>
          <w:sz w:val="24"/>
        </w:rPr>
      </w:pPr>
      <w:r>
        <w:rPr>
          <w:rFonts w:ascii="Arial" w:hAnsi="Arial" w:cs="Arial"/>
          <w:b/>
          <w:color w:val="0000FF"/>
          <w:sz w:val="24"/>
        </w:rPr>
        <w:t>R5-255200</w:t>
      </w:r>
      <w:r>
        <w:rPr>
          <w:rFonts w:ascii="Arial" w:hAnsi="Arial" w:cs="Arial"/>
          <w:b/>
          <w:color w:val="0000FF"/>
          <w:sz w:val="24"/>
        </w:rPr>
        <w:tab/>
      </w:r>
      <w:r>
        <w:rPr>
          <w:rFonts w:ascii="Arial" w:hAnsi="Arial" w:cs="Arial"/>
          <w:b/>
          <w:sz w:val="24"/>
        </w:rPr>
        <w:t>Reply LS on E-UTRA uplink configurations for intra-band ENDC MSD</w:t>
      </w:r>
    </w:p>
    <w:p w14:paraId="4C1F0CEB" w14:textId="77777777" w:rsidR="009A4D1E" w:rsidRDefault="009A4D1E" w:rsidP="009A4D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5C4924D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A11022" w14:textId="6D003466" w:rsidR="009A4D1E" w:rsidRDefault="009A4D1E" w:rsidP="009A4D1E">
      <w:pPr>
        <w:rPr>
          <w:rFonts w:ascii="Arial" w:hAnsi="Arial" w:cs="Arial"/>
          <w:b/>
          <w:sz w:val="24"/>
        </w:rPr>
      </w:pPr>
      <w:r>
        <w:rPr>
          <w:rFonts w:ascii="Arial" w:hAnsi="Arial" w:cs="Arial"/>
          <w:b/>
          <w:color w:val="0000FF"/>
          <w:sz w:val="24"/>
        </w:rPr>
        <w:t>R5-255348</w:t>
      </w:r>
      <w:r>
        <w:rPr>
          <w:rFonts w:ascii="Arial" w:hAnsi="Arial" w:cs="Arial"/>
          <w:b/>
          <w:color w:val="0000FF"/>
          <w:sz w:val="24"/>
        </w:rPr>
        <w:tab/>
      </w:r>
      <w:r>
        <w:rPr>
          <w:rFonts w:ascii="Arial" w:hAnsi="Arial" w:cs="Arial"/>
          <w:b/>
          <w:sz w:val="24"/>
        </w:rPr>
        <w:t>Rel-19 NR TRP TRS test tolerance values with description</w:t>
      </w:r>
    </w:p>
    <w:p w14:paraId="01AD7CCB" w14:textId="77777777" w:rsidR="009A4D1E" w:rsidRDefault="009A4D1E" w:rsidP="009A4D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491C26E4" w14:textId="77777777" w:rsidR="009A4D1E" w:rsidRDefault="009A4D1E" w:rsidP="009A4D1E">
      <w:pPr>
        <w:rPr>
          <w:rFonts w:ascii="Arial" w:hAnsi="Arial" w:cs="Arial"/>
          <w:b/>
        </w:rPr>
      </w:pPr>
      <w:r>
        <w:rPr>
          <w:rFonts w:ascii="Arial" w:hAnsi="Arial" w:cs="Arial"/>
          <w:b/>
        </w:rPr>
        <w:t xml:space="preserve">Abstract: </w:t>
      </w:r>
    </w:p>
    <w:p w14:paraId="7FD531F6" w14:textId="77777777" w:rsidR="009A4D1E" w:rsidRDefault="009A4D1E" w:rsidP="009A4D1E">
      <w:r>
        <w:t>Ashwin2</w:t>
      </w:r>
    </w:p>
    <w:p w14:paraId="349BC06D" w14:textId="77777777" w:rsidR="009A4D1E" w:rsidRDefault="009A4D1E" w:rsidP="009A4D1E">
      <w:r>
        <w:t>sent</w:t>
      </w:r>
    </w:p>
    <w:p w14:paraId="0FC867F6" w14:textId="77777777" w:rsidR="009A4D1E" w:rsidRDefault="009A4D1E" w:rsidP="009A4D1E">
      <w:r>
        <w:t>Following the finalization of the RAN4 Rel-19 NR FR1 TRP TRS core and performance parts as part of the TRP_TRS_MIMO_OTA_Ph3 Work item, RAN5 will introduce a new Rel-19 OTA conformance work item by RAN5#109 in November 2025, to deliver conformance test cases for Rel-19 NR FR1 TRP and TRS requirements. It is general process that RAN5 will have primary responsibility for Measurement Uncertainty (MU) finalization for Rel-19 FR1 TRP TRS for which a preliminary/placeholder MU table has been added in Annex B of TR 38.870 and TS 38.161 for Rel-19 specific updates. Further optimizing and finalizing MU values and then determination of Test Tolerance (TT) for the defined test requirements will occur in RAN5 and incorporated in TS 38.561.</w:t>
      </w:r>
    </w:p>
    <w:p w14:paraId="54FA8741" w14:textId="77777777" w:rsidR="009A4D1E" w:rsidRDefault="009A4D1E" w:rsidP="009A4D1E">
      <w:r>
        <w:t>With regards to the derivation of TT for OTA testing, there has been precedence of RAN4 kindly providing recommendations on TT along with core requirements, methodology and MU for 5G NR FR1.</w:t>
      </w:r>
    </w:p>
    <w:p w14:paraId="609DB5CF" w14:textId="77777777" w:rsidR="009A4D1E" w:rsidRDefault="009A4D1E" w:rsidP="009A4D1E">
      <w:r>
        <w:t>1) In Rel-17, RAN5 request in [8] was responded by RAN4 by providing the test tolerance recommendations in [9] to be utilized as a package together with Rel-17 core requirements.</w:t>
      </w:r>
    </w:p>
    <w:p w14:paraId="1BB418FD" w14:textId="77777777" w:rsidR="009A4D1E" w:rsidRDefault="009A4D1E" w:rsidP="009A4D1E">
      <w:r>
        <w:t>2) In Rel-18, RAN5 request in [10] was responded by RAN4 by providing the test tolerance recommendations in [11] to be utilized as a package together with Rel-18 core requirements.</w:t>
      </w:r>
    </w:p>
    <w:p w14:paraId="67AE8CD0" w14:textId="77777777" w:rsidR="009A4D1E" w:rsidRDefault="009A4D1E" w:rsidP="009A4D1E">
      <w:r>
        <w:t>Based on the process being followed in RAN4 to derive NR FR1 TRP TRS requirements built on performance campaign test results, RAN5 understands that there is a deep relation between radiated performance requirement definition in RAN4, derived from results of a measurement campaign, and TT as indicated by the precedence in 1) and 2) above.</w:t>
      </w:r>
    </w:p>
    <w:p w14:paraId="037A03BA" w14:textId="77777777" w:rsidR="009A4D1E" w:rsidRDefault="009A4D1E" w:rsidP="009A4D1E">
      <w:r>
        <w:t>Therefore, RAN5 respectfully requests RAN4 to provide recommendations on test tolerance values for Release 19 NR FR1 TRP and TRS enhancements along with a thorough description of the core requirements definition process so implications from MU and TT can be clarified and considered during the finalization of Rel-19 FR1 TRP TRS TT in the RAN5 conformance test specification.</w:t>
      </w:r>
    </w:p>
    <w:p w14:paraId="0AC0FE9D" w14:textId="77777777" w:rsidR="009A4D1E" w:rsidRDefault="009A4D1E" w:rsidP="009A4D1E">
      <w:r>
        <w:t>2</w:t>
      </w:r>
      <w:r>
        <w:tab/>
        <w:t>Actions</w:t>
      </w:r>
    </w:p>
    <w:p w14:paraId="45D93FF0" w14:textId="77777777" w:rsidR="009A4D1E" w:rsidRDefault="009A4D1E" w:rsidP="009A4D1E">
      <w:r>
        <w:t xml:space="preserve">To RAN4 </w:t>
      </w:r>
    </w:p>
    <w:p w14:paraId="3AFB8587" w14:textId="77777777" w:rsidR="009A4D1E" w:rsidRDefault="009A4D1E" w:rsidP="009A4D1E">
      <w:r>
        <w:t xml:space="preserve">ACTION: </w:t>
      </w:r>
      <w:r>
        <w:tab/>
        <w:t xml:space="preserve"> RAN5 respectfully asks RAN4 to take the above information, including the indicated RAN5 conformance work item timeline, into account and provide RAN5 with recommendations on test tolerance values for Release 19 NR FR1 TRP and TRS along with a thorough description of the core requirements definition process so that implications from MU and TT can be clarified and considered during the definition of Release 19 FR1 TRP TRS TT in RAN5 conformance test specification.</w:t>
      </w:r>
    </w:p>
    <w:p w14:paraId="7F0F613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C3FA43" w14:textId="77777777" w:rsidR="009A4D1E" w:rsidRDefault="009A4D1E" w:rsidP="009A4D1E">
      <w:pPr>
        <w:pStyle w:val="Heading3"/>
      </w:pPr>
      <w:bookmarkStart w:id="777" w:name="_Toc208934131"/>
      <w:r>
        <w:t>5.8</w:t>
      </w:r>
      <w:r>
        <w:tab/>
        <w:t>AOB</w:t>
      </w:r>
      <w:bookmarkEnd w:id="777"/>
    </w:p>
    <w:p w14:paraId="45296ED2" w14:textId="77777777" w:rsidR="009A4D1E" w:rsidRDefault="009A4D1E" w:rsidP="009A4D1E">
      <w:pPr>
        <w:pStyle w:val="Heading2"/>
      </w:pPr>
      <w:bookmarkStart w:id="778" w:name="_Toc208934132"/>
      <w:r>
        <w:t>6</w:t>
      </w:r>
      <w:r>
        <w:tab/>
        <w:t>Signalling Protocol Functional Area</w:t>
      </w:r>
      <w:bookmarkEnd w:id="778"/>
    </w:p>
    <w:p w14:paraId="06343339" w14:textId="77777777" w:rsidR="009A4D1E" w:rsidRDefault="009A4D1E" w:rsidP="009A4D1E">
      <w:pPr>
        <w:pStyle w:val="Heading3"/>
      </w:pPr>
      <w:bookmarkStart w:id="779" w:name="_Toc208934133"/>
      <w:r>
        <w:t>6.1</w:t>
      </w:r>
      <w:r>
        <w:tab/>
        <w:t>Review action points (fm A.I. 2.1)</w:t>
      </w:r>
      <w:bookmarkEnd w:id="779"/>
    </w:p>
    <w:p w14:paraId="0CD3A292" w14:textId="77777777" w:rsidR="009A4D1E" w:rsidRDefault="009A4D1E" w:rsidP="009A4D1E">
      <w:pPr>
        <w:pStyle w:val="Heading3"/>
      </w:pPr>
      <w:bookmarkStart w:id="780" w:name="_Toc208934134"/>
      <w:r>
        <w:t>6.2</w:t>
      </w:r>
      <w:r>
        <w:tab/>
        <w:t>Review incoming LS (fm A.I. 3) &amp; new subject discussion papers</w:t>
      </w:r>
      <w:bookmarkEnd w:id="780"/>
    </w:p>
    <w:p w14:paraId="490D5CDF" w14:textId="77777777" w:rsidR="009A4D1E" w:rsidRDefault="009A4D1E" w:rsidP="009A4D1E">
      <w:pPr>
        <w:pStyle w:val="Heading3"/>
      </w:pPr>
      <w:bookmarkStart w:id="781" w:name="_Toc208934135"/>
      <w:r>
        <w:t>6.3</w:t>
      </w:r>
      <w:r>
        <w:tab/>
        <w:t>Open Work Items</w:t>
      </w:r>
      <w:bookmarkEnd w:id="781"/>
    </w:p>
    <w:p w14:paraId="37DBF195" w14:textId="77777777" w:rsidR="009A4D1E" w:rsidRDefault="009A4D1E" w:rsidP="009A4D1E">
      <w:pPr>
        <w:pStyle w:val="Heading4"/>
      </w:pPr>
      <w:bookmarkStart w:id="782" w:name="_Toc208934136"/>
      <w:r>
        <w:t>6.3.1</w:t>
      </w:r>
      <w:r>
        <w:tab/>
        <w:t>REL-16 NR CA and DC; and NR and LTE DC Configurations (UID-830083)  NR_CADC_NR_LTE_DC_R16-UEConTest</w:t>
      </w:r>
      <w:bookmarkEnd w:id="782"/>
    </w:p>
    <w:p w14:paraId="375F1AA4" w14:textId="77777777" w:rsidR="009A4D1E" w:rsidRDefault="009A4D1E" w:rsidP="009A4D1E">
      <w:pPr>
        <w:pStyle w:val="Heading5"/>
      </w:pPr>
      <w:bookmarkStart w:id="783" w:name="_Toc208934137"/>
      <w:r>
        <w:t>6.3.1.1</w:t>
      </w:r>
      <w:r>
        <w:tab/>
        <w:t>TS 38.508-1</w:t>
      </w:r>
      <w:bookmarkEnd w:id="783"/>
      <w:r>
        <w:t xml:space="preserve"> </w:t>
      </w:r>
    </w:p>
    <w:p w14:paraId="1D44EC16" w14:textId="77777777" w:rsidR="009A4D1E" w:rsidRDefault="009A4D1E" w:rsidP="009A4D1E">
      <w:pPr>
        <w:pStyle w:val="Heading5"/>
      </w:pPr>
      <w:bookmarkStart w:id="784" w:name="_Toc208934138"/>
      <w:r>
        <w:t>6.3.1.2</w:t>
      </w:r>
      <w:r>
        <w:tab/>
        <w:t>TS 38.508-2</w:t>
      </w:r>
      <w:bookmarkEnd w:id="784"/>
    </w:p>
    <w:p w14:paraId="43ED7C10" w14:textId="77777777" w:rsidR="009A4D1E" w:rsidRDefault="009A4D1E" w:rsidP="009A4D1E">
      <w:pPr>
        <w:pStyle w:val="Heading5"/>
      </w:pPr>
      <w:bookmarkStart w:id="785" w:name="_Toc208934139"/>
      <w:r>
        <w:t>6.3.1.3</w:t>
      </w:r>
      <w:r>
        <w:tab/>
        <w:t>TS 38.523-1</w:t>
      </w:r>
      <w:bookmarkEnd w:id="785"/>
    </w:p>
    <w:p w14:paraId="6270874D" w14:textId="77777777" w:rsidR="009A4D1E" w:rsidRDefault="009A4D1E" w:rsidP="009A4D1E">
      <w:pPr>
        <w:pStyle w:val="Heading5"/>
      </w:pPr>
      <w:bookmarkStart w:id="786" w:name="_Toc208934140"/>
      <w:r>
        <w:t>6.3.1.4</w:t>
      </w:r>
      <w:r>
        <w:tab/>
        <w:t>TS 38.523-2</w:t>
      </w:r>
      <w:bookmarkEnd w:id="786"/>
    </w:p>
    <w:p w14:paraId="2C960702" w14:textId="77777777" w:rsidR="009A4D1E" w:rsidRDefault="009A4D1E" w:rsidP="009A4D1E">
      <w:pPr>
        <w:pStyle w:val="Heading5"/>
      </w:pPr>
      <w:bookmarkStart w:id="787" w:name="_Toc208934141"/>
      <w:r>
        <w:t>6.3.1.5</w:t>
      </w:r>
      <w:r>
        <w:tab/>
        <w:t>TS 38.523-3</w:t>
      </w:r>
      <w:bookmarkEnd w:id="787"/>
    </w:p>
    <w:p w14:paraId="5C340B02" w14:textId="77777777" w:rsidR="009A4D1E" w:rsidRDefault="009A4D1E" w:rsidP="009A4D1E">
      <w:pPr>
        <w:pStyle w:val="Heading5"/>
      </w:pPr>
      <w:bookmarkStart w:id="788" w:name="_Toc208934142"/>
      <w:r>
        <w:t>6.3.1.6</w:t>
      </w:r>
      <w:r>
        <w:tab/>
        <w:t>Discussion Papers, Work Plan, TC lists</w:t>
      </w:r>
      <w:bookmarkEnd w:id="788"/>
    </w:p>
    <w:p w14:paraId="69E7AD91" w14:textId="77777777" w:rsidR="009A4D1E" w:rsidRDefault="009A4D1E" w:rsidP="009A4D1E">
      <w:pPr>
        <w:pStyle w:val="Heading4"/>
      </w:pPr>
      <w:bookmarkStart w:id="789" w:name="_Toc208934143"/>
      <w:r>
        <w:t>6.3.2</w:t>
      </w:r>
      <w:r>
        <w:tab/>
        <w:t>Rel-17 NR CA and DC; and NR and LTE DC Configurations (UID-900056) NR_CADC_NR_LTE_DC_R17-UEConTest</w:t>
      </w:r>
      <w:bookmarkEnd w:id="789"/>
    </w:p>
    <w:p w14:paraId="625B782B" w14:textId="77777777" w:rsidR="009A4D1E" w:rsidRDefault="009A4D1E" w:rsidP="009A4D1E">
      <w:pPr>
        <w:pStyle w:val="Heading5"/>
      </w:pPr>
      <w:bookmarkStart w:id="790" w:name="_Toc208934144"/>
      <w:r>
        <w:t>6.3.2.1</w:t>
      </w:r>
      <w:r>
        <w:tab/>
        <w:t>TS 38.508-1</w:t>
      </w:r>
      <w:bookmarkEnd w:id="790"/>
      <w:r>
        <w:t xml:space="preserve"> </w:t>
      </w:r>
    </w:p>
    <w:p w14:paraId="1A2FDA93" w14:textId="77777777" w:rsidR="009A4D1E" w:rsidRDefault="009A4D1E" w:rsidP="009A4D1E">
      <w:pPr>
        <w:pStyle w:val="Heading5"/>
      </w:pPr>
      <w:bookmarkStart w:id="791" w:name="_Toc208934145"/>
      <w:r>
        <w:t>6.3.2.2</w:t>
      </w:r>
      <w:r>
        <w:tab/>
        <w:t>TS 38.508-2</w:t>
      </w:r>
      <w:bookmarkEnd w:id="791"/>
    </w:p>
    <w:p w14:paraId="277F0A54" w14:textId="77777777" w:rsidR="009A4D1E" w:rsidRDefault="009A4D1E" w:rsidP="009A4D1E">
      <w:pPr>
        <w:pStyle w:val="Heading5"/>
      </w:pPr>
      <w:bookmarkStart w:id="792" w:name="_Toc208934146"/>
      <w:r>
        <w:t>6.3.2.3</w:t>
      </w:r>
      <w:r>
        <w:tab/>
        <w:t>TS 38.523-1</w:t>
      </w:r>
      <w:bookmarkEnd w:id="792"/>
    </w:p>
    <w:p w14:paraId="77C0BC49" w14:textId="77777777" w:rsidR="009A4D1E" w:rsidRDefault="009A4D1E" w:rsidP="009A4D1E">
      <w:pPr>
        <w:pStyle w:val="Heading5"/>
      </w:pPr>
      <w:bookmarkStart w:id="793" w:name="_Toc208934147"/>
      <w:r>
        <w:t>6.3.2.4</w:t>
      </w:r>
      <w:r>
        <w:tab/>
        <w:t>TS 38.523-2</w:t>
      </w:r>
      <w:bookmarkEnd w:id="793"/>
    </w:p>
    <w:p w14:paraId="164C8EF0" w14:textId="77777777" w:rsidR="009A4D1E" w:rsidRDefault="009A4D1E" w:rsidP="009A4D1E">
      <w:pPr>
        <w:pStyle w:val="Heading5"/>
      </w:pPr>
      <w:bookmarkStart w:id="794" w:name="_Toc208934148"/>
      <w:r>
        <w:t>6.3.2.5</w:t>
      </w:r>
      <w:r>
        <w:tab/>
        <w:t>TS 38.523-3</w:t>
      </w:r>
      <w:bookmarkEnd w:id="794"/>
    </w:p>
    <w:p w14:paraId="30EFC9AD" w14:textId="77777777" w:rsidR="009A4D1E" w:rsidRDefault="009A4D1E" w:rsidP="009A4D1E">
      <w:pPr>
        <w:pStyle w:val="Heading5"/>
      </w:pPr>
      <w:bookmarkStart w:id="795" w:name="_Toc208934149"/>
      <w:r>
        <w:t>6.3.2.6</w:t>
      </w:r>
      <w:r>
        <w:tab/>
        <w:t>Discussion Papers, Work Plan, TC lists</w:t>
      </w:r>
      <w:bookmarkEnd w:id="795"/>
    </w:p>
    <w:p w14:paraId="240313D8" w14:textId="77777777" w:rsidR="009A4D1E" w:rsidRDefault="009A4D1E" w:rsidP="009A4D1E">
      <w:pPr>
        <w:pStyle w:val="Heading4"/>
      </w:pPr>
      <w:bookmarkStart w:id="796" w:name="_Toc208934150"/>
      <w:r>
        <w:t>6.3.3</w:t>
      </w:r>
      <w:r>
        <w:tab/>
        <w:t>Solutions for NR to support non-terrestrial networks (NTN) (UID-960074) NR_NTN_solutions_plus_CT-UEConTest</w:t>
      </w:r>
      <w:bookmarkEnd w:id="796"/>
    </w:p>
    <w:p w14:paraId="6769C0D6" w14:textId="77777777" w:rsidR="009A4D1E" w:rsidRDefault="009A4D1E" w:rsidP="009A4D1E">
      <w:pPr>
        <w:pStyle w:val="Heading5"/>
      </w:pPr>
      <w:bookmarkStart w:id="797" w:name="_Toc208934151"/>
      <w:r>
        <w:t>6.3.3.1</w:t>
      </w:r>
      <w:r>
        <w:tab/>
        <w:t>TS 38.508-1</w:t>
      </w:r>
      <w:bookmarkEnd w:id="797"/>
    </w:p>
    <w:p w14:paraId="2B1CB8A0" w14:textId="2ED58E7C" w:rsidR="009A4D1E" w:rsidRDefault="009A4D1E" w:rsidP="009A4D1E">
      <w:pPr>
        <w:rPr>
          <w:rFonts w:ascii="Arial" w:hAnsi="Arial" w:cs="Arial"/>
          <w:b/>
          <w:sz w:val="24"/>
        </w:rPr>
      </w:pPr>
      <w:r>
        <w:rPr>
          <w:rFonts w:ascii="Arial" w:hAnsi="Arial" w:cs="Arial"/>
          <w:b/>
          <w:color w:val="0000FF"/>
          <w:sz w:val="24"/>
        </w:rPr>
        <w:t>R5-254114</w:t>
      </w:r>
      <w:r>
        <w:rPr>
          <w:rFonts w:ascii="Arial" w:hAnsi="Arial" w:cs="Arial"/>
          <w:b/>
          <w:color w:val="0000FF"/>
          <w:sz w:val="24"/>
        </w:rPr>
        <w:tab/>
      </w:r>
      <w:r>
        <w:rPr>
          <w:rFonts w:ascii="Arial" w:hAnsi="Arial" w:cs="Arial"/>
          <w:b/>
          <w:sz w:val="24"/>
        </w:rPr>
        <w:t>Update eRedCap UE Test applicability for Legacy test cases</w:t>
      </w:r>
    </w:p>
    <w:p w14:paraId="6AE381A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CR-0612  Cat: F (Rel-19)</w:t>
      </w:r>
      <w:r>
        <w:rPr>
          <w:i/>
        </w:rPr>
        <w:br/>
      </w:r>
      <w:r>
        <w:rPr>
          <w:i/>
        </w:rPr>
        <w:br/>
      </w:r>
      <w:r>
        <w:rPr>
          <w:i/>
        </w:rPr>
        <w:tab/>
      </w:r>
      <w:r>
        <w:rPr>
          <w:i/>
        </w:rPr>
        <w:tab/>
      </w:r>
      <w:r>
        <w:rPr>
          <w:i/>
        </w:rPr>
        <w:tab/>
      </w:r>
      <w:r>
        <w:rPr>
          <w:i/>
        </w:rPr>
        <w:tab/>
      </w:r>
      <w:r>
        <w:rPr>
          <w:i/>
        </w:rPr>
        <w:tab/>
        <w:t>Source: Huawei, HiSilicon, China Unicom</w:t>
      </w:r>
    </w:p>
    <w:p w14:paraId="6CA3C347" w14:textId="77777777" w:rsidR="009A4D1E" w:rsidRDefault="009A4D1E" w:rsidP="009A4D1E">
      <w:pPr>
        <w:rPr>
          <w:rFonts w:ascii="Arial" w:hAnsi="Arial" w:cs="Arial"/>
          <w:b/>
        </w:rPr>
      </w:pPr>
      <w:r>
        <w:rPr>
          <w:rFonts w:ascii="Arial" w:hAnsi="Arial" w:cs="Arial"/>
          <w:b/>
        </w:rPr>
        <w:t xml:space="preserve">Discussion: </w:t>
      </w:r>
    </w:p>
    <w:p w14:paraId="219B2798" w14:textId="77777777" w:rsidR="009A4D1E" w:rsidRDefault="009A4D1E" w:rsidP="009A4D1E">
      <w:r>
        <w:t>r1</w:t>
      </w:r>
    </w:p>
    <w:p w14:paraId="214CB77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R5-254951</w:t>
      </w:r>
      <w:r>
        <w:rPr>
          <w:color w:val="993300"/>
          <w:u w:val="single"/>
        </w:rPr>
        <w:t>.</w:t>
      </w:r>
    </w:p>
    <w:p w14:paraId="00B292AD" w14:textId="5B95D4DD" w:rsidR="009A4D1E" w:rsidRDefault="009A4D1E" w:rsidP="009A4D1E">
      <w:pPr>
        <w:rPr>
          <w:rFonts w:ascii="Arial" w:hAnsi="Arial" w:cs="Arial"/>
          <w:b/>
          <w:sz w:val="24"/>
        </w:rPr>
      </w:pPr>
      <w:r>
        <w:rPr>
          <w:rFonts w:ascii="Arial" w:hAnsi="Arial" w:cs="Arial"/>
          <w:b/>
          <w:color w:val="0000FF"/>
          <w:sz w:val="24"/>
        </w:rPr>
        <w:t>R5-254951</w:t>
      </w:r>
      <w:r>
        <w:rPr>
          <w:rFonts w:ascii="Arial" w:hAnsi="Arial" w:cs="Arial"/>
          <w:b/>
          <w:color w:val="0000FF"/>
          <w:sz w:val="24"/>
        </w:rPr>
        <w:tab/>
      </w:r>
      <w:r>
        <w:rPr>
          <w:rFonts w:ascii="Arial" w:hAnsi="Arial" w:cs="Arial"/>
          <w:b/>
          <w:sz w:val="24"/>
        </w:rPr>
        <w:t>Update eRedCap UE Test applicability for Legacy test cases</w:t>
      </w:r>
    </w:p>
    <w:p w14:paraId="2B0CAEF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CR-0612  rev 1 Cat: F (Rel-19)</w:t>
      </w:r>
      <w:r>
        <w:rPr>
          <w:i/>
        </w:rPr>
        <w:br/>
      </w:r>
      <w:r>
        <w:rPr>
          <w:i/>
        </w:rPr>
        <w:br/>
      </w:r>
      <w:r>
        <w:rPr>
          <w:i/>
        </w:rPr>
        <w:tab/>
      </w:r>
      <w:r>
        <w:rPr>
          <w:i/>
        </w:rPr>
        <w:tab/>
      </w:r>
      <w:r>
        <w:rPr>
          <w:i/>
        </w:rPr>
        <w:tab/>
      </w:r>
      <w:r>
        <w:rPr>
          <w:i/>
        </w:rPr>
        <w:tab/>
      </w:r>
      <w:r>
        <w:rPr>
          <w:i/>
        </w:rPr>
        <w:tab/>
        <w:t>Source: Huawei, HiSilicon, China Unicom</w:t>
      </w:r>
    </w:p>
    <w:p w14:paraId="7E8A285A" w14:textId="77777777" w:rsidR="009A4D1E" w:rsidRDefault="009A4D1E" w:rsidP="009A4D1E">
      <w:pPr>
        <w:rPr>
          <w:color w:val="808080"/>
        </w:rPr>
      </w:pPr>
      <w:r>
        <w:rPr>
          <w:color w:val="808080"/>
        </w:rPr>
        <w:t>(Replaces R5-254114)</w:t>
      </w:r>
    </w:p>
    <w:p w14:paraId="611A9AE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262D7F" w14:textId="5AAD9EA4" w:rsidR="009A4D1E" w:rsidRDefault="009A4D1E" w:rsidP="009A4D1E">
      <w:pPr>
        <w:rPr>
          <w:rFonts w:ascii="Arial" w:hAnsi="Arial" w:cs="Arial"/>
          <w:b/>
          <w:sz w:val="24"/>
        </w:rPr>
      </w:pPr>
      <w:r>
        <w:rPr>
          <w:rFonts w:ascii="Arial" w:hAnsi="Arial" w:cs="Arial"/>
          <w:b/>
          <w:color w:val="0000FF"/>
          <w:sz w:val="24"/>
        </w:rPr>
        <w:t>R5-254144</w:t>
      </w:r>
      <w:r>
        <w:rPr>
          <w:rFonts w:ascii="Arial" w:hAnsi="Arial" w:cs="Arial"/>
          <w:b/>
          <w:color w:val="0000FF"/>
          <w:sz w:val="24"/>
        </w:rPr>
        <w:tab/>
      </w:r>
      <w:r>
        <w:rPr>
          <w:rFonts w:ascii="Arial" w:hAnsi="Arial" w:cs="Arial"/>
          <w:b/>
          <w:sz w:val="24"/>
        </w:rPr>
        <w:t>Correction to PLMN-IdentityInfoList</w:t>
      </w:r>
    </w:p>
    <w:p w14:paraId="2962356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CR-3536  Cat: F (Rel-19)</w:t>
      </w:r>
      <w:r>
        <w:rPr>
          <w:i/>
        </w:rPr>
        <w:br/>
      </w:r>
      <w:r>
        <w:rPr>
          <w:i/>
        </w:rPr>
        <w:br/>
      </w:r>
      <w:r>
        <w:rPr>
          <w:i/>
        </w:rPr>
        <w:tab/>
      </w:r>
      <w:r>
        <w:rPr>
          <w:i/>
        </w:rPr>
        <w:tab/>
      </w:r>
      <w:r>
        <w:rPr>
          <w:i/>
        </w:rPr>
        <w:tab/>
      </w:r>
      <w:r>
        <w:rPr>
          <w:i/>
        </w:rPr>
        <w:tab/>
      </w:r>
      <w:r>
        <w:rPr>
          <w:i/>
        </w:rPr>
        <w:tab/>
        <w:t>Source: ROHDE &amp; SCHWARZ, MCC TF160</w:t>
      </w:r>
    </w:p>
    <w:p w14:paraId="6B7B4D8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1658D" w14:textId="55BE1562" w:rsidR="009A4D1E" w:rsidRDefault="009A4D1E" w:rsidP="009A4D1E">
      <w:pPr>
        <w:rPr>
          <w:rFonts w:ascii="Arial" w:hAnsi="Arial" w:cs="Arial"/>
          <w:b/>
          <w:sz w:val="24"/>
        </w:rPr>
      </w:pPr>
      <w:r>
        <w:rPr>
          <w:rFonts w:ascii="Arial" w:hAnsi="Arial" w:cs="Arial"/>
          <w:b/>
          <w:color w:val="0000FF"/>
          <w:sz w:val="24"/>
        </w:rPr>
        <w:t>R5-254162</w:t>
      </w:r>
      <w:r>
        <w:rPr>
          <w:rFonts w:ascii="Arial" w:hAnsi="Arial" w:cs="Arial"/>
          <w:b/>
          <w:color w:val="0000FF"/>
          <w:sz w:val="24"/>
        </w:rPr>
        <w:tab/>
      </w:r>
      <w:r>
        <w:rPr>
          <w:rFonts w:ascii="Arial" w:hAnsi="Arial" w:cs="Arial"/>
          <w:b/>
          <w:sz w:val="24"/>
        </w:rPr>
        <w:t>Updates to NR NTN related default message contents</w:t>
      </w:r>
    </w:p>
    <w:p w14:paraId="7CEFA3F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CR-3539  Cat: F (Rel-19)</w:t>
      </w:r>
      <w:r>
        <w:rPr>
          <w:i/>
        </w:rPr>
        <w:br/>
      </w:r>
      <w:r>
        <w:rPr>
          <w:i/>
        </w:rPr>
        <w:br/>
      </w:r>
      <w:r>
        <w:rPr>
          <w:i/>
        </w:rPr>
        <w:tab/>
      </w:r>
      <w:r>
        <w:rPr>
          <w:i/>
        </w:rPr>
        <w:tab/>
      </w:r>
      <w:r>
        <w:rPr>
          <w:i/>
        </w:rPr>
        <w:tab/>
      </w:r>
      <w:r>
        <w:rPr>
          <w:i/>
        </w:rPr>
        <w:tab/>
      </w:r>
      <w:r>
        <w:rPr>
          <w:i/>
        </w:rPr>
        <w:tab/>
        <w:t>Source: MCC TF160</w:t>
      </w:r>
    </w:p>
    <w:p w14:paraId="2A9F086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AAAAB" w14:textId="6A9A443F" w:rsidR="009A4D1E" w:rsidRDefault="009A4D1E" w:rsidP="009A4D1E">
      <w:pPr>
        <w:rPr>
          <w:rFonts w:ascii="Arial" w:hAnsi="Arial" w:cs="Arial"/>
          <w:b/>
          <w:sz w:val="24"/>
        </w:rPr>
      </w:pPr>
      <w:r>
        <w:rPr>
          <w:rFonts w:ascii="Arial" w:hAnsi="Arial" w:cs="Arial"/>
          <w:b/>
          <w:color w:val="0000FF"/>
          <w:sz w:val="24"/>
        </w:rPr>
        <w:t>R5-254262</w:t>
      </w:r>
      <w:r>
        <w:rPr>
          <w:rFonts w:ascii="Arial" w:hAnsi="Arial" w:cs="Arial"/>
          <w:b/>
          <w:color w:val="0000FF"/>
          <w:sz w:val="24"/>
        </w:rPr>
        <w:tab/>
      </w:r>
      <w:r>
        <w:rPr>
          <w:rFonts w:ascii="Arial" w:hAnsi="Arial" w:cs="Arial"/>
          <w:b/>
          <w:sz w:val="24"/>
        </w:rPr>
        <w:t>Addition of SIG test frequencies to verify protocol aspects of flexible Tx-Rx separation for NR NTN bands n255 and n256</w:t>
      </w:r>
    </w:p>
    <w:p w14:paraId="316CD81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CR-3548  Cat: F (Rel-19)</w:t>
      </w:r>
      <w:r>
        <w:rPr>
          <w:i/>
        </w:rPr>
        <w:br/>
      </w:r>
      <w:r>
        <w:rPr>
          <w:i/>
        </w:rPr>
        <w:br/>
      </w:r>
      <w:r>
        <w:rPr>
          <w:i/>
        </w:rPr>
        <w:tab/>
      </w:r>
      <w:r>
        <w:rPr>
          <w:i/>
        </w:rPr>
        <w:tab/>
      </w:r>
      <w:r>
        <w:rPr>
          <w:i/>
        </w:rPr>
        <w:tab/>
      </w:r>
      <w:r>
        <w:rPr>
          <w:i/>
        </w:rPr>
        <w:tab/>
      </w:r>
      <w:r>
        <w:rPr>
          <w:i/>
        </w:rPr>
        <w:tab/>
        <w:t>Source: EchoStar, MCC TF160, Viasat</w:t>
      </w:r>
    </w:p>
    <w:p w14:paraId="06AB17C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4C27D" w14:textId="77777777" w:rsidR="009A4D1E" w:rsidRDefault="009A4D1E" w:rsidP="009A4D1E">
      <w:pPr>
        <w:pStyle w:val="Heading5"/>
      </w:pPr>
      <w:bookmarkStart w:id="798" w:name="_Toc208934152"/>
      <w:r>
        <w:t>6.3.3.2</w:t>
      </w:r>
      <w:r>
        <w:tab/>
        <w:t>TS 38.508-2</w:t>
      </w:r>
      <w:bookmarkEnd w:id="798"/>
    </w:p>
    <w:p w14:paraId="1E14584E" w14:textId="77777777" w:rsidR="009A4D1E" w:rsidRDefault="009A4D1E" w:rsidP="009A4D1E">
      <w:pPr>
        <w:pStyle w:val="Heading5"/>
      </w:pPr>
      <w:bookmarkStart w:id="799" w:name="_Toc208934153"/>
      <w:r>
        <w:t>6.3.3.3</w:t>
      </w:r>
      <w:r>
        <w:tab/>
        <w:t>TS 38.509</w:t>
      </w:r>
      <w:bookmarkEnd w:id="799"/>
    </w:p>
    <w:p w14:paraId="5C8E4D87" w14:textId="77777777" w:rsidR="009A4D1E" w:rsidRDefault="009A4D1E" w:rsidP="009A4D1E">
      <w:pPr>
        <w:pStyle w:val="Heading5"/>
      </w:pPr>
      <w:bookmarkStart w:id="800" w:name="_Toc208934154"/>
      <w:r>
        <w:t>6.3.3.4</w:t>
      </w:r>
      <w:r>
        <w:tab/>
        <w:t>TS 38.523-1</w:t>
      </w:r>
      <w:bookmarkEnd w:id="800"/>
    </w:p>
    <w:p w14:paraId="181A6E82" w14:textId="0D1A64A3" w:rsidR="009A4D1E" w:rsidRDefault="009A4D1E" w:rsidP="009A4D1E">
      <w:pPr>
        <w:rPr>
          <w:rFonts w:ascii="Arial" w:hAnsi="Arial" w:cs="Arial"/>
          <w:b/>
          <w:sz w:val="24"/>
        </w:rPr>
      </w:pPr>
      <w:r>
        <w:rPr>
          <w:rFonts w:ascii="Arial" w:hAnsi="Arial" w:cs="Arial"/>
          <w:b/>
          <w:color w:val="0000FF"/>
          <w:sz w:val="24"/>
        </w:rPr>
        <w:t>R5-253970</w:t>
      </w:r>
      <w:r>
        <w:rPr>
          <w:rFonts w:ascii="Arial" w:hAnsi="Arial" w:cs="Arial"/>
          <w:b/>
          <w:color w:val="0000FF"/>
          <w:sz w:val="24"/>
        </w:rPr>
        <w:tab/>
      </w:r>
      <w:r>
        <w:rPr>
          <w:rFonts w:ascii="Arial" w:hAnsi="Arial" w:cs="Arial"/>
          <w:b/>
          <w:sz w:val="24"/>
        </w:rPr>
        <w:t>Correction to NR NTN Test Case 7.1.2.2.5a</w:t>
      </w:r>
    </w:p>
    <w:p w14:paraId="178A362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CR-5057  Cat: F (Rel-19)</w:t>
      </w:r>
      <w:r>
        <w:rPr>
          <w:i/>
        </w:rPr>
        <w:br/>
      </w:r>
      <w:r>
        <w:rPr>
          <w:i/>
        </w:rPr>
        <w:br/>
      </w:r>
      <w:r>
        <w:rPr>
          <w:i/>
        </w:rPr>
        <w:tab/>
      </w:r>
      <w:r>
        <w:rPr>
          <w:i/>
        </w:rPr>
        <w:tab/>
      </w:r>
      <w:r>
        <w:rPr>
          <w:i/>
        </w:rPr>
        <w:tab/>
      </w:r>
      <w:r>
        <w:rPr>
          <w:i/>
        </w:rPr>
        <w:tab/>
      </w:r>
      <w:r>
        <w:rPr>
          <w:i/>
        </w:rPr>
        <w:tab/>
        <w:t>Source: Anritsu EMEA Ltd</w:t>
      </w:r>
    </w:p>
    <w:p w14:paraId="7962A21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B1780" w14:textId="70CACF9E" w:rsidR="009A4D1E" w:rsidRDefault="009A4D1E" w:rsidP="009A4D1E">
      <w:pPr>
        <w:rPr>
          <w:rFonts w:ascii="Arial" w:hAnsi="Arial" w:cs="Arial"/>
          <w:b/>
          <w:sz w:val="24"/>
        </w:rPr>
      </w:pPr>
      <w:r>
        <w:rPr>
          <w:rFonts w:ascii="Arial" w:hAnsi="Arial" w:cs="Arial"/>
          <w:b/>
          <w:color w:val="0000FF"/>
          <w:sz w:val="24"/>
        </w:rPr>
        <w:t>R5-253981</w:t>
      </w:r>
      <w:r>
        <w:rPr>
          <w:rFonts w:ascii="Arial" w:hAnsi="Arial" w:cs="Arial"/>
          <w:b/>
          <w:color w:val="0000FF"/>
          <w:sz w:val="24"/>
        </w:rPr>
        <w:tab/>
      </w:r>
      <w:r>
        <w:rPr>
          <w:rFonts w:ascii="Arial" w:hAnsi="Arial" w:cs="Arial"/>
          <w:b/>
          <w:sz w:val="24"/>
        </w:rPr>
        <w:t>Correction to NR NTN TC 6.7.1.2</w:t>
      </w:r>
    </w:p>
    <w:p w14:paraId="4126AEF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CR-5061  Cat: F (Rel-19)</w:t>
      </w:r>
      <w:r>
        <w:rPr>
          <w:i/>
        </w:rPr>
        <w:br/>
      </w:r>
      <w:r>
        <w:rPr>
          <w:i/>
        </w:rPr>
        <w:br/>
      </w:r>
      <w:r>
        <w:rPr>
          <w:i/>
        </w:rPr>
        <w:tab/>
      </w:r>
      <w:r>
        <w:rPr>
          <w:i/>
        </w:rPr>
        <w:tab/>
      </w:r>
      <w:r>
        <w:rPr>
          <w:i/>
        </w:rPr>
        <w:tab/>
      </w:r>
      <w:r>
        <w:rPr>
          <w:i/>
        </w:rPr>
        <w:tab/>
      </w:r>
      <w:r>
        <w:rPr>
          <w:i/>
        </w:rPr>
        <w:tab/>
        <w:t>Source: MCC TF160</w:t>
      </w:r>
    </w:p>
    <w:p w14:paraId="7A1A687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D3C40" w14:textId="55BB9201" w:rsidR="009A4D1E" w:rsidRDefault="009A4D1E" w:rsidP="009A4D1E">
      <w:pPr>
        <w:rPr>
          <w:rFonts w:ascii="Arial" w:hAnsi="Arial" w:cs="Arial"/>
          <w:b/>
          <w:sz w:val="24"/>
        </w:rPr>
      </w:pPr>
      <w:r>
        <w:rPr>
          <w:rFonts w:ascii="Arial" w:hAnsi="Arial" w:cs="Arial"/>
          <w:b/>
          <w:color w:val="0000FF"/>
          <w:sz w:val="24"/>
        </w:rPr>
        <w:t>R5-254021</w:t>
      </w:r>
      <w:r>
        <w:rPr>
          <w:rFonts w:ascii="Arial" w:hAnsi="Arial" w:cs="Arial"/>
          <w:b/>
          <w:color w:val="0000FF"/>
          <w:sz w:val="24"/>
        </w:rPr>
        <w:tab/>
      </w:r>
      <w:r>
        <w:rPr>
          <w:rFonts w:ascii="Arial" w:hAnsi="Arial" w:cs="Arial"/>
          <w:b/>
          <w:sz w:val="24"/>
        </w:rPr>
        <w:t>Correction to NR NTN Test Case 6.7.1.1</w:t>
      </w:r>
    </w:p>
    <w:p w14:paraId="22DC2D6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CR-5066  Cat: F (Rel-19)</w:t>
      </w:r>
      <w:r>
        <w:rPr>
          <w:i/>
        </w:rPr>
        <w:br/>
      </w:r>
      <w:r>
        <w:rPr>
          <w:i/>
        </w:rPr>
        <w:br/>
      </w:r>
      <w:r>
        <w:rPr>
          <w:i/>
        </w:rPr>
        <w:tab/>
      </w:r>
      <w:r>
        <w:rPr>
          <w:i/>
        </w:rPr>
        <w:tab/>
      </w:r>
      <w:r>
        <w:rPr>
          <w:i/>
        </w:rPr>
        <w:tab/>
      </w:r>
      <w:r>
        <w:rPr>
          <w:i/>
        </w:rPr>
        <w:tab/>
      </w:r>
      <w:r>
        <w:rPr>
          <w:i/>
        </w:rPr>
        <w:tab/>
        <w:t>Source: Anritsu EMEA Ltd</w:t>
      </w:r>
    </w:p>
    <w:p w14:paraId="02DAC4C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8716E" w14:textId="74AAF0B1" w:rsidR="009A4D1E" w:rsidRDefault="009A4D1E" w:rsidP="009A4D1E">
      <w:pPr>
        <w:rPr>
          <w:rFonts w:ascii="Arial" w:hAnsi="Arial" w:cs="Arial"/>
          <w:b/>
          <w:sz w:val="24"/>
        </w:rPr>
      </w:pPr>
      <w:r>
        <w:rPr>
          <w:rFonts w:ascii="Arial" w:hAnsi="Arial" w:cs="Arial"/>
          <w:b/>
          <w:color w:val="0000FF"/>
          <w:sz w:val="24"/>
        </w:rPr>
        <w:t>R5-254030</w:t>
      </w:r>
      <w:r>
        <w:rPr>
          <w:rFonts w:ascii="Arial" w:hAnsi="Arial" w:cs="Arial"/>
          <w:b/>
          <w:color w:val="0000FF"/>
          <w:sz w:val="24"/>
        </w:rPr>
        <w:tab/>
      </w:r>
      <w:r>
        <w:rPr>
          <w:rFonts w:ascii="Arial" w:hAnsi="Arial" w:cs="Arial"/>
          <w:b/>
          <w:sz w:val="24"/>
        </w:rPr>
        <w:t>Correction to RRC NR NTN test cases 8.1.5.14.1</w:t>
      </w:r>
    </w:p>
    <w:p w14:paraId="2977080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CR-5071  Cat: F (Rel-19)</w:t>
      </w:r>
      <w:r>
        <w:rPr>
          <w:i/>
        </w:rPr>
        <w:br/>
      </w:r>
      <w:r>
        <w:rPr>
          <w:i/>
        </w:rPr>
        <w:br/>
      </w:r>
      <w:r>
        <w:rPr>
          <w:i/>
        </w:rPr>
        <w:tab/>
      </w:r>
      <w:r>
        <w:rPr>
          <w:i/>
        </w:rPr>
        <w:tab/>
      </w:r>
      <w:r>
        <w:rPr>
          <w:i/>
        </w:rPr>
        <w:tab/>
      </w:r>
      <w:r>
        <w:rPr>
          <w:i/>
        </w:rPr>
        <w:tab/>
      </w:r>
      <w:r>
        <w:rPr>
          <w:i/>
        </w:rPr>
        <w:tab/>
        <w:t>Source: Anritsu EMEA Ltd</w:t>
      </w:r>
    </w:p>
    <w:p w14:paraId="4CDEA056" w14:textId="77777777" w:rsidR="009A4D1E" w:rsidRDefault="009A4D1E" w:rsidP="009A4D1E">
      <w:pPr>
        <w:rPr>
          <w:rFonts w:ascii="Arial" w:hAnsi="Arial" w:cs="Arial"/>
          <w:b/>
        </w:rPr>
      </w:pPr>
      <w:r>
        <w:rPr>
          <w:rFonts w:ascii="Arial" w:hAnsi="Arial" w:cs="Arial"/>
          <w:b/>
        </w:rPr>
        <w:t xml:space="preserve">Discussion: </w:t>
      </w:r>
    </w:p>
    <w:p w14:paraId="5ADF31C2" w14:textId="77777777" w:rsidR="009A4D1E" w:rsidRDefault="009A4D1E" w:rsidP="009A4D1E">
      <w:r>
        <w:t>r1</w:t>
      </w:r>
    </w:p>
    <w:p w14:paraId="25A49A8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R5-255092</w:t>
      </w:r>
      <w:r>
        <w:rPr>
          <w:color w:val="993300"/>
          <w:u w:val="single"/>
        </w:rPr>
        <w:t>.</w:t>
      </w:r>
    </w:p>
    <w:p w14:paraId="30764AB0" w14:textId="3EE1EBC0" w:rsidR="009A4D1E" w:rsidRDefault="009A4D1E" w:rsidP="009A4D1E">
      <w:pPr>
        <w:rPr>
          <w:rFonts w:ascii="Arial" w:hAnsi="Arial" w:cs="Arial"/>
          <w:b/>
          <w:sz w:val="24"/>
        </w:rPr>
      </w:pPr>
      <w:r>
        <w:rPr>
          <w:rFonts w:ascii="Arial" w:hAnsi="Arial" w:cs="Arial"/>
          <w:b/>
          <w:color w:val="0000FF"/>
          <w:sz w:val="24"/>
        </w:rPr>
        <w:t>R5-255092</w:t>
      </w:r>
      <w:r>
        <w:rPr>
          <w:rFonts w:ascii="Arial" w:hAnsi="Arial" w:cs="Arial"/>
          <w:b/>
          <w:color w:val="0000FF"/>
          <w:sz w:val="24"/>
        </w:rPr>
        <w:tab/>
      </w:r>
      <w:r>
        <w:rPr>
          <w:rFonts w:ascii="Arial" w:hAnsi="Arial" w:cs="Arial"/>
          <w:b/>
          <w:sz w:val="24"/>
        </w:rPr>
        <w:t>Correction to RRC NR NTN test cases 8.1.5.14.1</w:t>
      </w:r>
    </w:p>
    <w:p w14:paraId="6028662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CR-5071  rev 1 Cat: F (Rel-19)</w:t>
      </w:r>
      <w:r>
        <w:rPr>
          <w:i/>
        </w:rPr>
        <w:br/>
      </w:r>
      <w:r>
        <w:rPr>
          <w:i/>
        </w:rPr>
        <w:br/>
      </w:r>
      <w:r>
        <w:rPr>
          <w:i/>
        </w:rPr>
        <w:tab/>
      </w:r>
      <w:r>
        <w:rPr>
          <w:i/>
        </w:rPr>
        <w:tab/>
      </w:r>
      <w:r>
        <w:rPr>
          <w:i/>
        </w:rPr>
        <w:tab/>
      </w:r>
      <w:r>
        <w:rPr>
          <w:i/>
        </w:rPr>
        <w:tab/>
      </w:r>
      <w:r>
        <w:rPr>
          <w:i/>
        </w:rPr>
        <w:tab/>
        <w:t>Source: Anritsu EMEA Ltd</w:t>
      </w:r>
    </w:p>
    <w:p w14:paraId="188565EF" w14:textId="77777777" w:rsidR="009A4D1E" w:rsidRDefault="009A4D1E" w:rsidP="009A4D1E">
      <w:pPr>
        <w:rPr>
          <w:color w:val="808080"/>
        </w:rPr>
      </w:pPr>
      <w:r>
        <w:rPr>
          <w:color w:val="808080"/>
        </w:rPr>
        <w:t>(Replaces R5-254030)</w:t>
      </w:r>
    </w:p>
    <w:p w14:paraId="1229C69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1648E" w14:textId="71B0596D" w:rsidR="009A4D1E" w:rsidRDefault="009A4D1E" w:rsidP="009A4D1E">
      <w:pPr>
        <w:rPr>
          <w:rFonts w:ascii="Arial" w:hAnsi="Arial" w:cs="Arial"/>
          <w:b/>
          <w:sz w:val="24"/>
        </w:rPr>
      </w:pPr>
      <w:r>
        <w:rPr>
          <w:rFonts w:ascii="Arial" w:hAnsi="Arial" w:cs="Arial"/>
          <w:b/>
          <w:color w:val="0000FF"/>
          <w:sz w:val="24"/>
        </w:rPr>
        <w:t>R5-254265</w:t>
      </w:r>
      <w:r>
        <w:rPr>
          <w:rFonts w:ascii="Arial" w:hAnsi="Arial" w:cs="Arial"/>
          <w:b/>
          <w:color w:val="0000FF"/>
          <w:sz w:val="24"/>
        </w:rPr>
        <w:tab/>
      </w:r>
      <w:r>
        <w:rPr>
          <w:rFonts w:ascii="Arial" w:hAnsi="Arial" w:cs="Arial"/>
          <w:b/>
          <w:sz w:val="24"/>
        </w:rPr>
        <w:t>Updates pre-test conditions for the System Simulator for handover tests cases to verify protocol aspects of variable Tx-Rx spacing for NR NTN bands</w:t>
      </w:r>
    </w:p>
    <w:p w14:paraId="3AA2558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CR-5107  Cat: F (Rel-19)</w:t>
      </w:r>
      <w:r>
        <w:rPr>
          <w:i/>
        </w:rPr>
        <w:br/>
      </w:r>
      <w:r>
        <w:rPr>
          <w:i/>
        </w:rPr>
        <w:br/>
      </w:r>
      <w:r>
        <w:rPr>
          <w:i/>
        </w:rPr>
        <w:tab/>
      </w:r>
      <w:r>
        <w:rPr>
          <w:i/>
        </w:rPr>
        <w:tab/>
      </w:r>
      <w:r>
        <w:rPr>
          <w:i/>
        </w:rPr>
        <w:tab/>
      </w:r>
      <w:r>
        <w:rPr>
          <w:i/>
        </w:rPr>
        <w:tab/>
      </w:r>
      <w:r>
        <w:rPr>
          <w:i/>
        </w:rPr>
        <w:tab/>
        <w:t>Source: EchoStar, MCC TF160</w:t>
      </w:r>
    </w:p>
    <w:p w14:paraId="658A4F5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E6974" w14:textId="77777777" w:rsidR="009A4D1E" w:rsidRDefault="009A4D1E" w:rsidP="009A4D1E">
      <w:pPr>
        <w:pStyle w:val="Heading5"/>
      </w:pPr>
      <w:bookmarkStart w:id="801" w:name="_Toc208934155"/>
      <w:r>
        <w:t>6.3.3.5</w:t>
      </w:r>
      <w:r>
        <w:tab/>
        <w:t>TS 38.523-2</w:t>
      </w:r>
      <w:bookmarkEnd w:id="801"/>
    </w:p>
    <w:p w14:paraId="2996E380" w14:textId="2304BDAC" w:rsidR="009A4D1E" w:rsidRDefault="009A4D1E" w:rsidP="009A4D1E">
      <w:pPr>
        <w:rPr>
          <w:rFonts w:ascii="Arial" w:hAnsi="Arial" w:cs="Arial"/>
          <w:b/>
          <w:sz w:val="24"/>
        </w:rPr>
      </w:pPr>
      <w:r>
        <w:rPr>
          <w:rFonts w:ascii="Arial" w:hAnsi="Arial" w:cs="Arial"/>
          <w:b/>
          <w:color w:val="0000FF"/>
          <w:sz w:val="24"/>
        </w:rPr>
        <w:t>R5-254266</w:t>
      </w:r>
      <w:r>
        <w:rPr>
          <w:rFonts w:ascii="Arial" w:hAnsi="Arial" w:cs="Arial"/>
          <w:b/>
          <w:color w:val="0000FF"/>
          <w:sz w:val="24"/>
        </w:rPr>
        <w:tab/>
      </w:r>
      <w:r>
        <w:rPr>
          <w:rFonts w:ascii="Arial" w:hAnsi="Arial" w:cs="Arial"/>
          <w:b/>
          <w:sz w:val="24"/>
        </w:rPr>
        <w:t>Updates to applicability for protocol conformance testing of flexible Tx-Rx separation for NR NTN bands</w:t>
      </w:r>
    </w:p>
    <w:p w14:paraId="301FE32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CR-0615  Cat: F (Rel-19)</w:t>
      </w:r>
      <w:r>
        <w:rPr>
          <w:i/>
        </w:rPr>
        <w:br/>
      </w:r>
      <w:r>
        <w:rPr>
          <w:i/>
        </w:rPr>
        <w:br/>
      </w:r>
      <w:r>
        <w:rPr>
          <w:i/>
        </w:rPr>
        <w:tab/>
      </w:r>
      <w:r>
        <w:rPr>
          <w:i/>
        </w:rPr>
        <w:tab/>
      </w:r>
      <w:r>
        <w:rPr>
          <w:i/>
        </w:rPr>
        <w:tab/>
      </w:r>
      <w:r>
        <w:rPr>
          <w:i/>
        </w:rPr>
        <w:tab/>
      </w:r>
      <w:r>
        <w:rPr>
          <w:i/>
        </w:rPr>
        <w:tab/>
        <w:t>Source: EchoStar, MCC TF160</w:t>
      </w:r>
    </w:p>
    <w:p w14:paraId="2ED7993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4B48B" w14:textId="77777777" w:rsidR="009A4D1E" w:rsidRDefault="009A4D1E" w:rsidP="009A4D1E">
      <w:pPr>
        <w:pStyle w:val="Heading5"/>
      </w:pPr>
      <w:bookmarkStart w:id="802" w:name="_Toc208934156"/>
      <w:r>
        <w:t>6.3.3.6</w:t>
      </w:r>
      <w:r>
        <w:tab/>
        <w:t>TS 38.523-3</w:t>
      </w:r>
      <w:bookmarkEnd w:id="802"/>
    </w:p>
    <w:p w14:paraId="346ACF1A" w14:textId="3B4A6D87" w:rsidR="009A4D1E" w:rsidRDefault="009A4D1E" w:rsidP="009A4D1E">
      <w:pPr>
        <w:rPr>
          <w:rFonts w:ascii="Arial" w:hAnsi="Arial" w:cs="Arial"/>
          <w:b/>
          <w:sz w:val="24"/>
        </w:rPr>
      </w:pPr>
      <w:r>
        <w:rPr>
          <w:rFonts w:ascii="Arial" w:hAnsi="Arial" w:cs="Arial"/>
          <w:b/>
          <w:color w:val="0000FF"/>
          <w:sz w:val="24"/>
        </w:rPr>
        <w:t>R5-254267</w:t>
      </w:r>
      <w:r>
        <w:rPr>
          <w:rFonts w:ascii="Arial" w:hAnsi="Arial" w:cs="Arial"/>
          <w:b/>
          <w:color w:val="0000FF"/>
          <w:sz w:val="24"/>
        </w:rPr>
        <w:tab/>
      </w:r>
      <w:r>
        <w:rPr>
          <w:rFonts w:ascii="Arial" w:hAnsi="Arial" w:cs="Arial"/>
          <w:b/>
          <w:sz w:val="24"/>
        </w:rPr>
        <w:t>Addition of PIXIT for testing of flexible Tx-Rx separation for NR NTN bands</w:t>
      </w:r>
    </w:p>
    <w:p w14:paraId="0749BBE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v18.3.0</w:t>
      </w:r>
      <w:r>
        <w:rPr>
          <w:i/>
        </w:rPr>
        <w:tab/>
        <w:t xml:space="preserve">  CR-3734  Cat: F (Rel-18)</w:t>
      </w:r>
      <w:r>
        <w:rPr>
          <w:i/>
        </w:rPr>
        <w:br/>
      </w:r>
      <w:r>
        <w:rPr>
          <w:i/>
        </w:rPr>
        <w:br/>
      </w:r>
      <w:r>
        <w:rPr>
          <w:i/>
        </w:rPr>
        <w:tab/>
      </w:r>
      <w:r>
        <w:rPr>
          <w:i/>
        </w:rPr>
        <w:tab/>
      </w:r>
      <w:r>
        <w:rPr>
          <w:i/>
        </w:rPr>
        <w:tab/>
      </w:r>
      <w:r>
        <w:rPr>
          <w:i/>
        </w:rPr>
        <w:tab/>
      </w:r>
      <w:r>
        <w:rPr>
          <w:i/>
        </w:rPr>
        <w:tab/>
        <w:t>Source: EchoStar, MCC TF160</w:t>
      </w:r>
    </w:p>
    <w:p w14:paraId="5E42CB9F" w14:textId="77777777" w:rsidR="009A4D1E" w:rsidRDefault="009A4D1E" w:rsidP="009A4D1E">
      <w:pPr>
        <w:rPr>
          <w:rFonts w:ascii="Arial" w:hAnsi="Arial" w:cs="Arial"/>
          <w:b/>
        </w:rPr>
      </w:pPr>
      <w:r>
        <w:rPr>
          <w:rFonts w:ascii="Arial" w:hAnsi="Arial" w:cs="Arial"/>
          <w:b/>
        </w:rPr>
        <w:t xml:space="preserve">Discussion: </w:t>
      </w:r>
    </w:p>
    <w:p w14:paraId="35716833" w14:textId="77777777" w:rsidR="009A4D1E" w:rsidRDefault="009A4D1E" w:rsidP="009A4D1E">
      <w:r>
        <w:t>XXX!</w:t>
      </w:r>
    </w:p>
    <w:p w14:paraId="4002C4A3" w14:textId="77777777" w:rsidR="009A4D1E" w:rsidRDefault="009A4D1E" w:rsidP="009A4D1E">
      <w:r>
        <w:t>r1</w:t>
      </w:r>
    </w:p>
    <w:p w14:paraId="72856EF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R5-254942</w:t>
      </w:r>
      <w:r>
        <w:rPr>
          <w:color w:val="993300"/>
          <w:u w:val="single"/>
        </w:rPr>
        <w:t>.</w:t>
      </w:r>
    </w:p>
    <w:p w14:paraId="32CE605E" w14:textId="511E5C8D" w:rsidR="009A4D1E" w:rsidRDefault="009A4D1E" w:rsidP="009A4D1E">
      <w:pPr>
        <w:rPr>
          <w:rFonts w:ascii="Arial" w:hAnsi="Arial" w:cs="Arial"/>
          <w:b/>
          <w:sz w:val="24"/>
        </w:rPr>
      </w:pPr>
      <w:r>
        <w:rPr>
          <w:rFonts w:ascii="Arial" w:hAnsi="Arial" w:cs="Arial"/>
          <w:b/>
          <w:color w:val="0000FF"/>
          <w:sz w:val="24"/>
        </w:rPr>
        <w:t>R5-254942</w:t>
      </w:r>
      <w:r>
        <w:rPr>
          <w:rFonts w:ascii="Arial" w:hAnsi="Arial" w:cs="Arial"/>
          <w:b/>
          <w:color w:val="0000FF"/>
          <w:sz w:val="24"/>
        </w:rPr>
        <w:tab/>
      </w:r>
      <w:r>
        <w:rPr>
          <w:rFonts w:ascii="Arial" w:hAnsi="Arial" w:cs="Arial"/>
          <w:b/>
          <w:sz w:val="24"/>
        </w:rPr>
        <w:t>Addition of PIXIT for testing of flexible Tx-Rx separation for NR NTN bands</w:t>
      </w:r>
    </w:p>
    <w:p w14:paraId="33B5951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v18.3.0</w:t>
      </w:r>
      <w:r>
        <w:rPr>
          <w:i/>
        </w:rPr>
        <w:tab/>
        <w:t xml:space="preserve">  CR-3734  rev 1 Cat: F (Rel-18)</w:t>
      </w:r>
      <w:r>
        <w:rPr>
          <w:i/>
        </w:rPr>
        <w:br/>
      </w:r>
      <w:r>
        <w:rPr>
          <w:i/>
        </w:rPr>
        <w:br/>
      </w:r>
      <w:r>
        <w:rPr>
          <w:i/>
        </w:rPr>
        <w:tab/>
      </w:r>
      <w:r>
        <w:rPr>
          <w:i/>
        </w:rPr>
        <w:tab/>
      </w:r>
      <w:r>
        <w:rPr>
          <w:i/>
        </w:rPr>
        <w:tab/>
      </w:r>
      <w:r>
        <w:rPr>
          <w:i/>
        </w:rPr>
        <w:tab/>
      </w:r>
      <w:r>
        <w:rPr>
          <w:i/>
        </w:rPr>
        <w:tab/>
        <w:t>Source: EchoStar, MCC TF160</w:t>
      </w:r>
    </w:p>
    <w:p w14:paraId="394950B1" w14:textId="77777777" w:rsidR="009A4D1E" w:rsidRDefault="009A4D1E" w:rsidP="009A4D1E">
      <w:pPr>
        <w:rPr>
          <w:color w:val="808080"/>
        </w:rPr>
      </w:pPr>
      <w:r>
        <w:rPr>
          <w:color w:val="808080"/>
        </w:rPr>
        <w:t>(Replaces R5-254267)</w:t>
      </w:r>
    </w:p>
    <w:p w14:paraId="697AA19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68B0D" w14:textId="77777777" w:rsidR="009A4D1E" w:rsidRDefault="009A4D1E" w:rsidP="009A4D1E">
      <w:pPr>
        <w:pStyle w:val="Heading5"/>
      </w:pPr>
      <w:bookmarkStart w:id="803" w:name="_Toc208934157"/>
      <w:r>
        <w:t>6.3.3.7</w:t>
      </w:r>
      <w:r>
        <w:tab/>
        <w:t>Discussion Papers, Work Plan, TC lists</w:t>
      </w:r>
      <w:bookmarkEnd w:id="803"/>
    </w:p>
    <w:p w14:paraId="5FA9890C" w14:textId="77777777" w:rsidR="009A4D1E" w:rsidRDefault="009A4D1E" w:rsidP="009A4D1E">
      <w:pPr>
        <w:pStyle w:val="Heading4"/>
      </w:pPr>
      <w:bookmarkStart w:id="804" w:name="_Toc208934158"/>
      <w:r>
        <w:t>6.3.4</w:t>
      </w:r>
      <w:r>
        <w:tab/>
        <w:t>NR Sidelink Relay (UID-960083) NR_SL_relay-UEConTest</w:t>
      </w:r>
      <w:bookmarkEnd w:id="804"/>
    </w:p>
    <w:p w14:paraId="1DCFE136" w14:textId="77777777" w:rsidR="009A4D1E" w:rsidRDefault="009A4D1E" w:rsidP="009A4D1E">
      <w:pPr>
        <w:pStyle w:val="Heading5"/>
      </w:pPr>
      <w:bookmarkStart w:id="805" w:name="_Toc208934159"/>
      <w:r>
        <w:t>6.3.4.1</w:t>
      </w:r>
      <w:r>
        <w:tab/>
        <w:t>TS 38.508-1</w:t>
      </w:r>
      <w:bookmarkEnd w:id="805"/>
    </w:p>
    <w:p w14:paraId="401E05FA" w14:textId="4CB51D1C" w:rsidR="009A4D1E" w:rsidRDefault="009A4D1E" w:rsidP="009A4D1E">
      <w:pPr>
        <w:rPr>
          <w:rFonts w:ascii="Arial" w:hAnsi="Arial" w:cs="Arial"/>
          <w:b/>
          <w:sz w:val="24"/>
        </w:rPr>
      </w:pPr>
      <w:r>
        <w:rPr>
          <w:rFonts w:ascii="Arial" w:hAnsi="Arial" w:cs="Arial"/>
          <w:b/>
          <w:color w:val="0000FF"/>
          <w:sz w:val="24"/>
        </w:rPr>
        <w:t>R5-254600</w:t>
      </w:r>
      <w:r>
        <w:rPr>
          <w:rFonts w:ascii="Arial" w:hAnsi="Arial" w:cs="Arial"/>
          <w:b/>
          <w:color w:val="0000FF"/>
          <w:sz w:val="24"/>
        </w:rPr>
        <w:tab/>
      </w:r>
      <w:r>
        <w:rPr>
          <w:rFonts w:ascii="Arial" w:hAnsi="Arial" w:cs="Arial"/>
          <w:b/>
          <w:sz w:val="24"/>
        </w:rPr>
        <w:t>Correction of Table 4.6.6-2: SL-BWP-ConfigCommon</w:t>
      </w:r>
    </w:p>
    <w:p w14:paraId="29A9271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CR-3583  Cat: F (Rel-19)</w:t>
      </w:r>
      <w:r>
        <w:rPr>
          <w:i/>
        </w:rPr>
        <w:br/>
      </w:r>
      <w:r>
        <w:rPr>
          <w:i/>
        </w:rPr>
        <w:br/>
      </w:r>
      <w:r>
        <w:rPr>
          <w:i/>
        </w:rPr>
        <w:tab/>
      </w:r>
      <w:r>
        <w:rPr>
          <w:i/>
        </w:rPr>
        <w:tab/>
      </w:r>
      <w:r>
        <w:rPr>
          <w:i/>
        </w:rPr>
        <w:tab/>
      </w:r>
      <w:r>
        <w:rPr>
          <w:i/>
        </w:rPr>
        <w:tab/>
      </w:r>
      <w:r>
        <w:rPr>
          <w:i/>
        </w:rPr>
        <w:tab/>
        <w:t>Source: TDIA, CATT</w:t>
      </w:r>
    </w:p>
    <w:p w14:paraId="516605C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16B79D" w14:textId="692151B0" w:rsidR="009A4D1E" w:rsidRDefault="009A4D1E" w:rsidP="009A4D1E">
      <w:pPr>
        <w:rPr>
          <w:rFonts w:ascii="Arial" w:hAnsi="Arial" w:cs="Arial"/>
          <w:b/>
          <w:sz w:val="24"/>
        </w:rPr>
      </w:pPr>
      <w:r>
        <w:rPr>
          <w:rFonts w:ascii="Arial" w:hAnsi="Arial" w:cs="Arial"/>
          <w:b/>
          <w:color w:val="0000FF"/>
          <w:sz w:val="24"/>
        </w:rPr>
        <w:t>R5-254604</w:t>
      </w:r>
      <w:r>
        <w:rPr>
          <w:rFonts w:ascii="Arial" w:hAnsi="Arial" w:cs="Arial"/>
          <w:b/>
          <w:color w:val="0000FF"/>
          <w:sz w:val="24"/>
        </w:rPr>
        <w:tab/>
      </w:r>
      <w:r>
        <w:rPr>
          <w:rFonts w:ascii="Arial" w:hAnsi="Arial" w:cs="Arial"/>
          <w:b/>
          <w:sz w:val="24"/>
        </w:rPr>
        <w:t>Addition of USIM Configurations for 5G ProSe</w:t>
      </w:r>
    </w:p>
    <w:p w14:paraId="2E91CDE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CR-3584  Cat: F (Rel-19)</w:t>
      </w:r>
      <w:r>
        <w:rPr>
          <w:i/>
        </w:rPr>
        <w:br/>
      </w:r>
      <w:r>
        <w:rPr>
          <w:i/>
        </w:rPr>
        <w:br/>
      </w:r>
      <w:r>
        <w:rPr>
          <w:i/>
        </w:rPr>
        <w:tab/>
      </w:r>
      <w:r>
        <w:rPr>
          <w:i/>
        </w:rPr>
        <w:tab/>
      </w:r>
      <w:r>
        <w:rPr>
          <w:i/>
        </w:rPr>
        <w:tab/>
      </w:r>
      <w:r>
        <w:rPr>
          <w:i/>
        </w:rPr>
        <w:tab/>
      </w:r>
      <w:r>
        <w:rPr>
          <w:i/>
        </w:rPr>
        <w:tab/>
        <w:t>Source: TDIA, CATT</w:t>
      </w:r>
    </w:p>
    <w:p w14:paraId="27C6DE4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73B97" w14:textId="773B3130" w:rsidR="009A4D1E" w:rsidRDefault="009A4D1E" w:rsidP="009A4D1E">
      <w:pPr>
        <w:rPr>
          <w:rFonts w:ascii="Arial" w:hAnsi="Arial" w:cs="Arial"/>
          <w:b/>
          <w:sz w:val="24"/>
        </w:rPr>
      </w:pPr>
      <w:r>
        <w:rPr>
          <w:rFonts w:ascii="Arial" w:hAnsi="Arial" w:cs="Arial"/>
          <w:b/>
          <w:color w:val="0000FF"/>
          <w:sz w:val="24"/>
        </w:rPr>
        <w:t>R5-254605</w:t>
      </w:r>
      <w:r>
        <w:rPr>
          <w:rFonts w:ascii="Arial" w:hAnsi="Arial" w:cs="Arial"/>
          <w:b/>
          <w:color w:val="0000FF"/>
          <w:sz w:val="24"/>
        </w:rPr>
        <w:tab/>
      </w:r>
      <w:r>
        <w:rPr>
          <w:rFonts w:ascii="Arial" w:hAnsi="Arial" w:cs="Arial"/>
          <w:b/>
          <w:sz w:val="24"/>
        </w:rPr>
        <w:t>Update of 38.508-1 table 4.7C.1.5-11</w:t>
      </w:r>
    </w:p>
    <w:p w14:paraId="2E985B8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CR-3585  Cat: F (Rel-19)</w:t>
      </w:r>
      <w:r>
        <w:rPr>
          <w:i/>
        </w:rPr>
        <w:br/>
      </w:r>
      <w:r>
        <w:rPr>
          <w:i/>
        </w:rPr>
        <w:br/>
      </w:r>
      <w:r>
        <w:rPr>
          <w:i/>
        </w:rPr>
        <w:tab/>
      </w:r>
      <w:r>
        <w:rPr>
          <w:i/>
        </w:rPr>
        <w:tab/>
      </w:r>
      <w:r>
        <w:rPr>
          <w:i/>
        </w:rPr>
        <w:tab/>
      </w:r>
      <w:r>
        <w:rPr>
          <w:i/>
        </w:rPr>
        <w:tab/>
      </w:r>
      <w:r>
        <w:rPr>
          <w:i/>
        </w:rPr>
        <w:tab/>
        <w:t>Source: TDIA, CATT</w:t>
      </w:r>
    </w:p>
    <w:p w14:paraId="4AC5F9F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167BC" w14:textId="77777777" w:rsidR="009A4D1E" w:rsidRDefault="009A4D1E" w:rsidP="009A4D1E">
      <w:pPr>
        <w:pStyle w:val="Heading5"/>
      </w:pPr>
      <w:bookmarkStart w:id="806" w:name="_Toc208934160"/>
      <w:r>
        <w:t>6.3.4.2</w:t>
      </w:r>
      <w:r>
        <w:tab/>
        <w:t>TS 38.508-2</w:t>
      </w:r>
      <w:bookmarkEnd w:id="806"/>
    </w:p>
    <w:p w14:paraId="43F11EA1" w14:textId="77777777" w:rsidR="009A4D1E" w:rsidRDefault="009A4D1E" w:rsidP="009A4D1E">
      <w:pPr>
        <w:pStyle w:val="Heading5"/>
      </w:pPr>
      <w:bookmarkStart w:id="807" w:name="_Toc208934161"/>
      <w:r>
        <w:t>6.3.4.3</w:t>
      </w:r>
      <w:r>
        <w:tab/>
        <w:t>TS 38.523-1</w:t>
      </w:r>
      <w:bookmarkEnd w:id="807"/>
    </w:p>
    <w:p w14:paraId="4D7F2CBF" w14:textId="30435D66" w:rsidR="009A4D1E" w:rsidRDefault="009A4D1E" w:rsidP="009A4D1E">
      <w:pPr>
        <w:rPr>
          <w:rFonts w:ascii="Arial" w:hAnsi="Arial" w:cs="Arial"/>
          <w:b/>
          <w:sz w:val="24"/>
        </w:rPr>
      </w:pPr>
      <w:r>
        <w:rPr>
          <w:rFonts w:ascii="Arial" w:hAnsi="Arial" w:cs="Arial"/>
          <w:b/>
          <w:color w:val="0000FF"/>
          <w:sz w:val="24"/>
        </w:rPr>
        <w:t>R5-254601</w:t>
      </w:r>
      <w:r>
        <w:rPr>
          <w:rFonts w:ascii="Arial" w:hAnsi="Arial" w:cs="Arial"/>
          <w:b/>
          <w:color w:val="0000FF"/>
          <w:sz w:val="24"/>
        </w:rPr>
        <w:tab/>
      </w:r>
      <w:r>
        <w:rPr>
          <w:rFonts w:ascii="Arial" w:hAnsi="Arial" w:cs="Arial"/>
          <w:b/>
          <w:sz w:val="24"/>
        </w:rPr>
        <w:t>Correction of test case 12.3.1.1.17 Sidelink Relay / L2 U2N / Remote UE / Sidelink RRC reconfiguration</w:t>
      </w:r>
    </w:p>
    <w:p w14:paraId="7721034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CR-5127  Cat: F (Rel-19)</w:t>
      </w:r>
      <w:r>
        <w:rPr>
          <w:i/>
        </w:rPr>
        <w:br/>
      </w:r>
      <w:r>
        <w:rPr>
          <w:i/>
        </w:rPr>
        <w:br/>
      </w:r>
      <w:r>
        <w:rPr>
          <w:i/>
        </w:rPr>
        <w:tab/>
      </w:r>
      <w:r>
        <w:rPr>
          <w:i/>
        </w:rPr>
        <w:tab/>
      </w:r>
      <w:r>
        <w:rPr>
          <w:i/>
        </w:rPr>
        <w:tab/>
      </w:r>
      <w:r>
        <w:rPr>
          <w:i/>
        </w:rPr>
        <w:tab/>
      </w:r>
      <w:r>
        <w:rPr>
          <w:i/>
        </w:rPr>
        <w:tab/>
        <w:t>Source: TDIA, CATT</w:t>
      </w:r>
    </w:p>
    <w:p w14:paraId="232DE93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BDBFD" w14:textId="553AF6E0" w:rsidR="009A4D1E" w:rsidRDefault="009A4D1E" w:rsidP="009A4D1E">
      <w:pPr>
        <w:rPr>
          <w:rFonts w:ascii="Arial" w:hAnsi="Arial" w:cs="Arial"/>
          <w:b/>
          <w:sz w:val="24"/>
        </w:rPr>
      </w:pPr>
      <w:r>
        <w:rPr>
          <w:rFonts w:ascii="Arial" w:hAnsi="Arial" w:cs="Arial"/>
          <w:b/>
          <w:color w:val="0000FF"/>
          <w:sz w:val="24"/>
        </w:rPr>
        <w:t>R5-254602</w:t>
      </w:r>
      <w:r>
        <w:rPr>
          <w:rFonts w:ascii="Arial" w:hAnsi="Arial" w:cs="Arial"/>
          <w:b/>
          <w:color w:val="0000FF"/>
          <w:sz w:val="24"/>
        </w:rPr>
        <w:tab/>
      </w:r>
      <w:r>
        <w:rPr>
          <w:rFonts w:ascii="Arial" w:hAnsi="Arial" w:cs="Arial"/>
          <w:b/>
          <w:sz w:val="24"/>
        </w:rPr>
        <w:t>Correction of test case 12.3.1.2.11 Sidelink Relay / L2 U2N / Relay UE / RRC reconfiguration / Uu Relay RLC channel configuration</w:t>
      </w:r>
    </w:p>
    <w:p w14:paraId="76511A5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CR-5128  Cat: F (Rel-19)</w:t>
      </w:r>
      <w:r>
        <w:rPr>
          <w:i/>
        </w:rPr>
        <w:br/>
      </w:r>
      <w:r>
        <w:rPr>
          <w:i/>
        </w:rPr>
        <w:br/>
      </w:r>
      <w:r>
        <w:rPr>
          <w:i/>
        </w:rPr>
        <w:tab/>
      </w:r>
      <w:r>
        <w:rPr>
          <w:i/>
        </w:rPr>
        <w:tab/>
      </w:r>
      <w:r>
        <w:rPr>
          <w:i/>
        </w:rPr>
        <w:tab/>
      </w:r>
      <w:r>
        <w:rPr>
          <w:i/>
        </w:rPr>
        <w:tab/>
      </w:r>
      <w:r>
        <w:rPr>
          <w:i/>
        </w:rPr>
        <w:tab/>
        <w:t>Source: TDIA, CATT</w:t>
      </w:r>
    </w:p>
    <w:p w14:paraId="5866589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F16B8" w14:textId="5DEC60A2" w:rsidR="009A4D1E" w:rsidRDefault="009A4D1E" w:rsidP="009A4D1E">
      <w:pPr>
        <w:rPr>
          <w:rFonts w:ascii="Arial" w:hAnsi="Arial" w:cs="Arial"/>
          <w:b/>
          <w:sz w:val="24"/>
        </w:rPr>
      </w:pPr>
      <w:r>
        <w:rPr>
          <w:rFonts w:ascii="Arial" w:hAnsi="Arial" w:cs="Arial"/>
          <w:b/>
          <w:color w:val="0000FF"/>
          <w:sz w:val="24"/>
        </w:rPr>
        <w:t>R5-254603</w:t>
      </w:r>
      <w:r>
        <w:rPr>
          <w:rFonts w:ascii="Arial" w:hAnsi="Arial" w:cs="Arial"/>
          <w:b/>
          <w:color w:val="0000FF"/>
          <w:sz w:val="24"/>
        </w:rPr>
        <w:tab/>
      </w:r>
      <w:r>
        <w:rPr>
          <w:rFonts w:ascii="Arial" w:hAnsi="Arial" w:cs="Arial"/>
          <w:b/>
          <w:sz w:val="24"/>
        </w:rPr>
        <w:t>Correction of test case 12.3.1.2.15 Sidelink Relay / L2 U2N / Relay UE / Sidelink RRC reconfiguration</w:t>
      </w:r>
    </w:p>
    <w:p w14:paraId="0FE0F3F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CR-5129  Cat: F (Rel-19)</w:t>
      </w:r>
      <w:r>
        <w:rPr>
          <w:i/>
        </w:rPr>
        <w:br/>
      </w:r>
      <w:r>
        <w:rPr>
          <w:i/>
        </w:rPr>
        <w:br/>
      </w:r>
      <w:r>
        <w:rPr>
          <w:i/>
        </w:rPr>
        <w:tab/>
      </w:r>
      <w:r>
        <w:rPr>
          <w:i/>
        </w:rPr>
        <w:tab/>
      </w:r>
      <w:r>
        <w:rPr>
          <w:i/>
        </w:rPr>
        <w:tab/>
      </w:r>
      <w:r>
        <w:rPr>
          <w:i/>
        </w:rPr>
        <w:tab/>
      </w:r>
      <w:r>
        <w:rPr>
          <w:i/>
        </w:rPr>
        <w:tab/>
        <w:t>Source: TDIA, CATT</w:t>
      </w:r>
    </w:p>
    <w:p w14:paraId="77DF6C1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9B753" w14:textId="1CE96FF1" w:rsidR="009A4D1E" w:rsidRDefault="009A4D1E" w:rsidP="009A4D1E">
      <w:pPr>
        <w:rPr>
          <w:rFonts w:ascii="Arial" w:hAnsi="Arial" w:cs="Arial"/>
          <w:b/>
          <w:sz w:val="24"/>
        </w:rPr>
      </w:pPr>
      <w:r>
        <w:rPr>
          <w:rFonts w:ascii="Arial" w:hAnsi="Arial" w:cs="Arial"/>
          <w:b/>
          <w:color w:val="0000FF"/>
          <w:sz w:val="24"/>
        </w:rPr>
        <w:t>R5-254606</w:t>
      </w:r>
      <w:r>
        <w:rPr>
          <w:rFonts w:ascii="Arial" w:hAnsi="Arial" w:cs="Arial"/>
          <w:b/>
          <w:color w:val="0000FF"/>
          <w:sz w:val="24"/>
        </w:rPr>
        <w:tab/>
      </w:r>
      <w:r>
        <w:rPr>
          <w:rFonts w:ascii="Arial" w:hAnsi="Arial" w:cs="Arial"/>
          <w:b/>
          <w:sz w:val="24"/>
        </w:rPr>
        <w:t>Update of NR sidelink U2N Relay test cases</w:t>
      </w:r>
    </w:p>
    <w:p w14:paraId="45E365F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CR-5130  Cat: F (Rel-19)</w:t>
      </w:r>
      <w:r>
        <w:rPr>
          <w:i/>
        </w:rPr>
        <w:br/>
      </w:r>
      <w:r>
        <w:rPr>
          <w:i/>
        </w:rPr>
        <w:br/>
      </w:r>
      <w:r>
        <w:rPr>
          <w:i/>
        </w:rPr>
        <w:tab/>
      </w:r>
      <w:r>
        <w:rPr>
          <w:i/>
        </w:rPr>
        <w:tab/>
      </w:r>
      <w:r>
        <w:rPr>
          <w:i/>
        </w:rPr>
        <w:tab/>
      </w:r>
      <w:r>
        <w:rPr>
          <w:i/>
        </w:rPr>
        <w:tab/>
      </w:r>
      <w:r>
        <w:rPr>
          <w:i/>
        </w:rPr>
        <w:tab/>
        <w:t>Source: TDIA, CATT</w:t>
      </w:r>
    </w:p>
    <w:p w14:paraId="2C1C650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E38DE" w14:textId="77777777" w:rsidR="009A4D1E" w:rsidRDefault="009A4D1E" w:rsidP="009A4D1E">
      <w:pPr>
        <w:pStyle w:val="Heading5"/>
      </w:pPr>
      <w:bookmarkStart w:id="808" w:name="_Toc208934162"/>
      <w:r>
        <w:t>6.3.4.4</w:t>
      </w:r>
      <w:r>
        <w:tab/>
        <w:t>TS 38.523-2</w:t>
      </w:r>
      <w:bookmarkEnd w:id="808"/>
    </w:p>
    <w:p w14:paraId="0A966F69" w14:textId="77777777" w:rsidR="009A4D1E" w:rsidRDefault="009A4D1E" w:rsidP="009A4D1E">
      <w:pPr>
        <w:pStyle w:val="Heading5"/>
      </w:pPr>
      <w:bookmarkStart w:id="809" w:name="_Toc208934163"/>
      <w:r>
        <w:t>6.3.4.5</w:t>
      </w:r>
      <w:r>
        <w:tab/>
        <w:t>TS 38.523-3</w:t>
      </w:r>
      <w:bookmarkEnd w:id="809"/>
    </w:p>
    <w:p w14:paraId="611F671C" w14:textId="77777777" w:rsidR="009A4D1E" w:rsidRDefault="009A4D1E" w:rsidP="009A4D1E">
      <w:pPr>
        <w:pStyle w:val="Heading5"/>
      </w:pPr>
      <w:bookmarkStart w:id="810" w:name="_Toc208934164"/>
      <w:r>
        <w:t>6.3.4.6</w:t>
      </w:r>
      <w:r>
        <w:tab/>
        <w:t>Discussion Papers, Work Plan, TC lists</w:t>
      </w:r>
      <w:bookmarkEnd w:id="810"/>
    </w:p>
    <w:p w14:paraId="4542F706" w14:textId="77777777" w:rsidR="009A4D1E" w:rsidRDefault="009A4D1E" w:rsidP="009A4D1E">
      <w:pPr>
        <w:pStyle w:val="Heading4"/>
      </w:pPr>
      <w:bookmarkStart w:id="811" w:name="_Toc208934165"/>
      <w:r>
        <w:t>6.3.5</w:t>
      </w:r>
      <w:r>
        <w:tab/>
        <w:t>NR Sidelink enhancement (UID-960084) NR_SL_enh-UEConTest</w:t>
      </w:r>
      <w:bookmarkEnd w:id="811"/>
    </w:p>
    <w:p w14:paraId="15589688" w14:textId="77777777" w:rsidR="009A4D1E" w:rsidRDefault="009A4D1E" w:rsidP="009A4D1E">
      <w:pPr>
        <w:pStyle w:val="Heading5"/>
      </w:pPr>
      <w:bookmarkStart w:id="812" w:name="_Toc208934166"/>
      <w:r>
        <w:t>6.3.5.1</w:t>
      </w:r>
      <w:r>
        <w:tab/>
        <w:t>TS 38.508-1</w:t>
      </w:r>
      <w:bookmarkEnd w:id="812"/>
    </w:p>
    <w:p w14:paraId="1A57E0B0" w14:textId="7695AA4F" w:rsidR="009A4D1E" w:rsidRDefault="009A4D1E" w:rsidP="009A4D1E">
      <w:pPr>
        <w:rPr>
          <w:rFonts w:ascii="Arial" w:hAnsi="Arial" w:cs="Arial"/>
          <w:b/>
          <w:sz w:val="24"/>
        </w:rPr>
      </w:pPr>
      <w:r>
        <w:rPr>
          <w:rFonts w:ascii="Arial" w:hAnsi="Arial" w:cs="Arial"/>
          <w:b/>
          <w:color w:val="0000FF"/>
          <w:sz w:val="24"/>
        </w:rPr>
        <w:t>R5-254591</w:t>
      </w:r>
      <w:r>
        <w:rPr>
          <w:rFonts w:ascii="Arial" w:hAnsi="Arial" w:cs="Arial"/>
          <w:b/>
          <w:color w:val="0000FF"/>
          <w:sz w:val="24"/>
        </w:rPr>
        <w:tab/>
      </w:r>
      <w:r>
        <w:rPr>
          <w:rFonts w:ascii="Arial" w:hAnsi="Arial" w:cs="Arial"/>
          <w:b/>
          <w:sz w:val="24"/>
        </w:rPr>
        <w:t>Update of Table 4.6.1A-3 RRCReconfigurationSidelink</w:t>
      </w:r>
    </w:p>
    <w:p w14:paraId="5F4FC0A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CR-3578  Cat: F (Rel-19)</w:t>
      </w:r>
      <w:r>
        <w:rPr>
          <w:i/>
        </w:rPr>
        <w:br/>
      </w:r>
      <w:r>
        <w:rPr>
          <w:i/>
        </w:rPr>
        <w:br/>
      </w:r>
      <w:r>
        <w:rPr>
          <w:i/>
        </w:rPr>
        <w:tab/>
      </w:r>
      <w:r>
        <w:rPr>
          <w:i/>
        </w:rPr>
        <w:tab/>
      </w:r>
      <w:r>
        <w:rPr>
          <w:i/>
        </w:rPr>
        <w:tab/>
      </w:r>
      <w:r>
        <w:rPr>
          <w:i/>
        </w:rPr>
        <w:tab/>
      </w:r>
      <w:r>
        <w:rPr>
          <w:i/>
        </w:rPr>
        <w:tab/>
        <w:t>Source: TDIA, CATT</w:t>
      </w:r>
    </w:p>
    <w:p w14:paraId="7A868775" w14:textId="77777777" w:rsidR="009A4D1E" w:rsidRDefault="009A4D1E" w:rsidP="009A4D1E">
      <w:pPr>
        <w:rPr>
          <w:rFonts w:ascii="Arial" w:hAnsi="Arial" w:cs="Arial"/>
          <w:b/>
        </w:rPr>
      </w:pPr>
      <w:r>
        <w:rPr>
          <w:rFonts w:ascii="Arial" w:hAnsi="Arial" w:cs="Arial"/>
          <w:b/>
        </w:rPr>
        <w:t xml:space="preserve">Discussion: </w:t>
      </w:r>
    </w:p>
    <w:p w14:paraId="3908778A" w14:textId="77777777" w:rsidR="009A4D1E" w:rsidRDefault="009A4D1E" w:rsidP="009A4D1E">
      <w:r>
        <w:t>r1</w:t>
      </w:r>
    </w:p>
    <w:p w14:paraId="7306C8D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R5-254952</w:t>
      </w:r>
      <w:r>
        <w:rPr>
          <w:color w:val="993300"/>
          <w:u w:val="single"/>
        </w:rPr>
        <w:t>.</w:t>
      </w:r>
    </w:p>
    <w:p w14:paraId="107CBB83" w14:textId="57591FC1" w:rsidR="009A4D1E" w:rsidRDefault="009A4D1E" w:rsidP="009A4D1E">
      <w:pPr>
        <w:rPr>
          <w:rFonts w:ascii="Arial" w:hAnsi="Arial" w:cs="Arial"/>
          <w:b/>
          <w:sz w:val="24"/>
        </w:rPr>
      </w:pPr>
      <w:r>
        <w:rPr>
          <w:rFonts w:ascii="Arial" w:hAnsi="Arial" w:cs="Arial"/>
          <w:b/>
          <w:color w:val="0000FF"/>
          <w:sz w:val="24"/>
        </w:rPr>
        <w:t>R5-254952</w:t>
      </w:r>
      <w:r>
        <w:rPr>
          <w:rFonts w:ascii="Arial" w:hAnsi="Arial" w:cs="Arial"/>
          <w:b/>
          <w:color w:val="0000FF"/>
          <w:sz w:val="24"/>
        </w:rPr>
        <w:tab/>
      </w:r>
      <w:r>
        <w:rPr>
          <w:rFonts w:ascii="Arial" w:hAnsi="Arial" w:cs="Arial"/>
          <w:b/>
          <w:sz w:val="24"/>
        </w:rPr>
        <w:t>Update of Table 4.6.1A-3 RRCReconfigurationSidelink</w:t>
      </w:r>
    </w:p>
    <w:p w14:paraId="1AC1E8E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CR-3578  rev 1 Cat: F (Rel-19)</w:t>
      </w:r>
      <w:r>
        <w:rPr>
          <w:i/>
        </w:rPr>
        <w:br/>
      </w:r>
      <w:r>
        <w:rPr>
          <w:i/>
        </w:rPr>
        <w:br/>
      </w:r>
      <w:r>
        <w:rPr>
          <w:i/>
        </w:rPr>
        <w:tab/>
      </w:r>
      <w:r>
        <w:rPr>
          <w:i/>
        </w:rPr>
        <w:tab/>
      </w:r>
      <w:r>
        <w:rPr>
          <w:i/>
        </w:rPr>
        <w:tab/>
      </w:r>
      <w:r>
        <w:rPr>
          <w:i/>
        </w:rPr>
        <w:tab/>
      </w:r>
      <w:r>
        <w:rPr>
          <w:i/>
        </w:rPr>
        <w:tab/>
        <w:t>Source: TDIA, CATT</w:t>
      </w:r>
    </w:p>
    <w:p w14:paraId="7008AC77" w14:textId="77777777" w:rsidR="009A4D1E" w:rsidRDefault="009A4D1E" w:rsidP="009A4D1E">
      <w:pPr>
        <w:rPr>
          <w:color w:val="808080"/>
        </w:rPr>
      </w:pPr>
      <w:r>
        <w:rPr>
          <w:color w:val="808080"/>
        </w:rPr>
        <w:t>(Replaces R5-254591)</w:t>
      </w:r>
    </w:p>
    <w:p w14:paraId="7782B2F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36860" w14:textId="0F3C1D4B" w:rsidR="009A4D1E" w:rsidRDefault="009A4D1E" w:rsidP="009A4D1E">
      <w:pPr>
        <w:rPr>
          <w:rFonts w:ascii="Arial" w:hAnsi="Arial" w:cs="Arial"/>
          <w:b/>
          <w:sz w:val="24"/>
        </w:rPr>
      </w:pPr>
      <w:r>
        <w:rPr>
          <w:rFonts w:ascii="Arial" w:hAnsi="Arial" w:cs="Arial"/>
          <w:b/>
          <w:color w:val="0000FF"/>
          <w:sz w:val="24"/>
        </w:rPr>
        <w:t>R5-254592</w:t>
      </w:r>
      <w:r>
        <w:rPr>
          <w:rFonts w:ascii="Arial" w:hAnsi="Arial" w:cs="Arial"/>
          <w:b/>
          <w:color w:val="0000FF"/>
          <w:sz w:val="24"/>
        </w:rPr>
        <w:tab/>
      </w:r>
      <w:r>
        <w:rPr>
          <w:rFonts w:ascii="Arial" w:hAnsi="Arial" w:cs="Arial"/>
          <w:b/>
          <w:sz w:val="24"/>
        </w:rPr>
        <w:t>Addition of contents of PC5 RRC UEAssistanceInformationSidelink message</w:t>
      </w:r>
    </w:p>
    <w:p w14:paraId="4CADAAC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CR-3579  Cat: F (Rel-19)</w:t>
      </w:r>
      <w:r>
        <w:rPr>
          <w:i/>
        </w:rPr>
        <w:br/>
      </w:r>
      <w:r>
        <w:rPr>
          <w:i/>
        </w:rPr>
        <w:br/>
      </w:r>
      <w:r>
        <w:rPr>
          <w:i/>
        </w:rPr>
        <w:tab/>
      </w:r>
      <w:r>
        <w:rPr>
          <w:i/>
        </w:rPr>
        <w:tab/>
      </w:r>
      <w:r>
        <w:rPr>
          <w:i/>
        </w:rPr>
        <w:tab/>
      </w:r>
      <w:r>
        <w:rPr>
          <w:i/>
        </w:rPr>
        <w:tab/>
      </w:r>
      <w:r>
        <w:rPr>
          <w:i/>
        </w:rPr>
        <w:tab/>
        <w:t>Source: TDIA, CATT</w:t>
      </w:r>
    </w:p>
    <w:p w14:paraId="2E874000" w14:textId="77777777" w:rsidR="009A4D1E" w:rsidRDefault="009A4D1E" w:rsidP="009A4D1E">
      <w:pPr>
        <w:rPr>
          <w:rFonts w:ascii="Arial" w:hAnsi="Arial" w:cs="Arial"/>
          <w:b/>
        </w:rPr>
      </w:pPr>
      <w:r>
        <w:rPr>
          <w:rFonts w:ascii="Arial" w:hAnsi="Arial" w:cs="Arial"/>
          <w:b/>
        </w:rPr>
        <w:t xml:space="preserve">Discussion: </w:t>
      </w:r>
    </w:p>
    <w:p w14:paraId="771DBA31" w14:textId="77777777" w:rsidR="009A4D1E" w:rsidRDefault="009A4D1E" w:rsidP="009A4D1E">
      <w:r>
        <w:t>r1</w:t>
      </w:r>
    </w:p>
    <w:p w14:paraId="626C48B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R5-254953</w:t>
      </w:r>
      <w:r>
        <w:rPr>
          <w:color w:val="993300"/>
          <w:u w:val="single"/>
        </w:rPr>
        <w:t>.</w:t>
      </w:r>
    </w:p>
    <w:p w14:paraId="7CEDEAAB" w14:textId="61820606" w:rsidR="009A4D1E" w:rsidRDefault="009A4D1E" w:rsidP="009A4D1E">
      <w:pPr>
        <w:rPr>
          <w:rFonts w:ascii="Arial" w:hAnsi="Arial" w:cs="Arial"/>
          <w:b/>
          <w:sz w:val="24"/>
        </w:rPr>
      </w:pPr>
      <w:r>
        <w:rPr>
          <w:rFonts w:ascii="Arial" w:hAnsi="Arial" w:cs="Arial"/>
          <w:b/>
          <w:color w:val="0000FF"/>
          <w:sz w:val="24"/>
        </w:rPr>
        <w:t>R5-254953</w:t>
      </w:r>
      <w:r>
        <w:rPr>
          <w:rFonts w:ascii="Arial" w:hAnsi="Arial" w:cs="Arial"/>
          <w:b/>
          <w:color w:val="0000FF"/>
          <w:sz w:val="24"/>
        </w:rPr>
        <w:tab/>
      </w:r>
      <w:r>
        <w:rPr>
          <w:rFonts w:ascii="Arial" w:hAnsi="Arial" w:cs="Arial"/>
          <w:b/>
          <w:sz w:val="24"/>
        </w:rPr>
        <w:t>Addition of contents of PC5 RRC UEAssistanceInformationSidelink message</w:t>
      </w:r>
    </w:p>
    <w:p w14:paraId="50C7CE1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CR-3579  rev 1 Cat: F (Rel-19)</w:t>
      </w:r>
      <w:r>
        <w:rPr>
          <w:i/>
        </w:rPr>
        <w:br/>
      </w:r>
      <w:r>
        <w:rPr>
          <w:i/>
        </w:rPr>
        <w:br/>
      </w:r>
      <w:r>
        <w:rPr>
          <w:i/>
        </w:rPr>
        <w:tab/>
      </w:r>
      <w:r>
        <w:rPr>
          <w:i/>
        </w:rPr>
        <w:tab/>
      </w:r>
      <w:r>
        <w:rPr>
          <w:i/>
        </w:rPr>
        <w:tab/>
      </w:r>
      <w:r>
        <w:rPr>
          <w:i/>
        </w:rPr>
        <w:tab/>
      </w:r>
      <w:r>
        <w:rPr>
          <w:i/>
        </w:rPr>
        <w:tab/>
        <w:t>Source: TDIA, CATT</w:t>
      </w:r>
    </w:p>
    <w:p w14:paraId="70EA77D5" w14:textId="77777777" w:rsidR="009A4D1E" w:rsidRDefault="009A4D1E" w:rsidP="009A4D1E">
      <w:pPr>
        <w:rPr>
          <w:color w:val="808080"/>
        </w:rPr>
      </w:pPr>
      <w:r>
        <w:rPr>
          <w:color w:val="808080"/>
        </w:rPr>
        <w:t>(Replaces R5-254592)</w:t>
      </w:r>
    </w:p>
    <w:p w14:paraId="4FD58FA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882D6" w14:textId="7D6BF220" w:rsidR="009A4D1E" w:rsidRDefault="009A4D1E" w:rsidP="009A4D1E">
      <w:pPr>
        <w:rPr>
          <w:rFonts w:ascii="Arial" w:hAnsi="Arial" w:cs="Arial"/>
          <w:b/>
          <w:sz w:val="24"/>
        </w:rPr>
      </w:pPr>
      <w:r>
        <w:rPr>
          <w:rFonts w:ascii="Arial" w:hAnsi="Arial" w:cs="Arial"/>
          <w:b/>
          <w:color w:val="0000FF"/>
          <w:sz w:val="24"/>
        </w:rPr>
        <w:t>R5-254593</w:t>
      </w:r>
      <w:r>
        <w:rPr>
          <w:rFonts w:ascii="Arial" w:hAnsi="Arial" w:cs="Arial"/>
          <w:b/>
          <w:color w:val="0000FF"/>
          <w:sz w:val="24"/>
        </w:rPr>
        <w:tab/>
      </w:r>
      <w:r>
        <w:rPr>
          <w:rFonts w:ascii="Arial" w:hAnsi="Arial" w:cs="Arial"/>
          <w:b/>
          <w:sz w:val="24"/>
        </w:rPr>
        <w:t>Update of Table 4.6.2-14A SIB12-IEs</w:t>
      </w:r>
    </w:p>
    <w:p w14:paraId="1CA97AE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CR-3580  Cat: F (Rel-19)</w:t>
      </w:r>
      <w:r>
        <w:rPr>
          <w:i/>
        </w:rPr>
        <w:br/>
      </w:r>
      <w:r>
        <w:rPr>
          <w:i/>
        </w:rPr>
        <w:br/>
      </w:r>
      <w:r>
        <w:rPr>
          <w:i/>
        </w:rPr>
        <w:tab/>
      </w:r>
      <w:r>
        <w:rPr>
          <w:i/>
        </w:rPr>
        <w:tab/>
      </w:r>
      <w:r>
        <w:rPr>
          <w:i/>
        </w:rPr>
        <w:tab/>
      </w:r>
      <w:r>
        <w:rPr>
          <w:i/>
        </w:rPr>
        <w:tab/>
      </w:r>
      <w:r>
        <w:rPr>
          <w:i/>
        </w:rPr>
        <w:tab/>
        <w:t>Source: TDIA, CATT</w:t>
      </w:r>
    </w:p>
    <w:p w14:paraId="57338578" w14:textId="77777777" w:rsidR="009A4D1E" w:rsidRDefault="009A4D1E" w:rsidP="009A4D1E">
      <w:pPr>
        <w:rPr>
          <w:rFonts w:ascii="Arial" w:hAnsi="Arial" w:cs="Arial"/>
          <w:b/>
        </w:rPr>
      </w:pPr>
      <w:r>
        <w:rPr>
          <w:rFonts w:ascii="Arial" w:hAnsi="Arial" w:cs="Arial"/>
          <w:b/>
        </w:rPr>
        <w:t xml:space="preserve">Discussion: </w:t>
      </w:r>
    </w:p>
    <w:p w14:paraId="45E672BC" w14:textId="77777777" w:rsidR="009A4D1E" w:rsidRDefault="009A4D1E" w:rsidP="009A4D1E">
      <w:r>
        <w:t>Tdoc!</w:t>
      </w:r>
    </w:p>
    <w:p w14:paraId="23C2ABB2" w14:textId="77777777" w:rsidR="009A4D1E" w:rsidRDefault="009A4D1E" w:rsidP="009A4D1E">
      <w:r>
        <w:t>r1</w:t>
      </w:r>
    </w:p>
    <w:p w14:paraId="5BA200B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R5-254954</w:t>
      </w:r>
      <w:r>
        <w:rPr>
          <w:color w:val="993300"/>
          <w:u w:val="single"/>
        </w:rPr>
        <w:t>.</w:t>
      </w:r>
    </w:p>
    <w:p w14:paraId="4E8973D4" w14:textId="7F3F613C" w:rsidR="009A4D1E" w:rsidRDefault="009A4D1E" w:rsidP="009A4D1E">
      <w:pPr>
        <w:rPr>
          <w:rFonts w:ascii="Arial" w:hAnsi="Arial" w:cs="Arial"/>
          <w:b/>
          <w:sz w:val="24"/>
        </w:rPr>
      </w:pPr>
      <w:r>
        <w:rPr>
          <w:rFonts w:ascii="Arial" w:hAnsi="Arial" w:cs="Arial"/>
          <w:b/>
          <w:color w:val="0000FF"/>
          <w:sz w:val="24"/>
        </w:rPr>
        <w:t>R5-254954</w:t>
      </w:r>
      <w:r>
        <w:rPr>
          <w:rFonts w:ascii="Arial" w:hAnsi="Arial" w:cs="Arial"/>
          <w:b/>
          <w:color w:val="0000FF"/>
          <w:sz w:val="24"/>
        </w:rPr>
        <w:tab/>
      </w:r>
      <w:r>
        <w:rPr>
          <w:rFonts w:ascii="Arial" w:hAnsi="Arial" w:cs="Arial"/>
          <w:b/>
          <w:sz w:val="24"/>
        </w:rPr>
        <w:t>Update of Table 4.6.2-14A SIB12-IEs</w:t>
      </w:r>
    </w:p>
    <w:p w14:paraId="7FD6C96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CR-3580  rev 1 Cat: F (Rel-19)</w:t>
      </w:r>
      <w:r>
        <w:rPr>
          <w:i/>
        </w:rPr>
        <w:br/>
      </w:r>
      <w:r>
        <w:rPr>
          <w:i/>
        </w:rPr>
        <w:br/>
      </w:r>
      <w:r>
        <w:rPr>
          <w:i/>
        </w:rPr>
        <w:tab/>
      </w:r>
      <w:r>
        <w:rPr>
          <w:i/>
        </w:rPr>
        <w:tab/>
      </w:r>
      <w:r>
        <w:rPr>
          <w:i/>
        </w:rPr>
        <w:tab/>
      </w:r>
      <w:r>
        <w:rPr>
          <w:i/>
        </w:rPr>
        <w:tab/>
      </w:r>
      <w:r>
        <w:rPr>
          <w:i/>
        </w:rPr>
        <w:tab/>
        <w:t>Source: TDIA, CATT</w:t>
      </w:r>
    </w:p>
    <w:p w14:paraId="32FC9B89" w14:textId="77777777" w:rsidR="009A4D1E" w:rsidRDefault="009A4D1E" w:rsidP="009A4D1E">
      <w:pPr>
        <w:rPr>
          <w:color w:val="808080"/>
        </w:rPr>
      </w:pPr>
      <w:r>
        <w:rPr>
          <w:color w:val="808080"/>
        </w:rPr>
        <w:t>(Replaces R5-254593)</w:t>
      </w:r>
    </w:p>
    <w:p w14:paraId="5857C7E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8A65D" w14:textId="4120FE36" w:rsidR="009A4D1E" w:rsidRDefault="009A4D1E" w:rsidP="009A4D1E">
      <w:pPr>
        <w:rPr>
          <w:rFonts w:ascii="Arial" w:hAnsi="Arial" w:cs="Arial"/>
          <w:b/>
          <w:sz w:val="24"/>
        </w:rPr>
      </w:pPr>
      <w:r>
        <w:rPr>
          <w:rFonts w:ascii="Arial" w:hAnsi="Arial" w:cs="Arial"/>
          <w:b/>
          <w:color w:val="0000FF"/>
          <w:sz w:val="24"/>
        </w:rPr>
        <w:t>R5-254594</w:t>
      </w:r>
      <w:r>
        <w:rPr>
          <w:rFonts w:ascii="Arial" w:hAnsi="Arial" w:cs="Arial"/>
          <w:b/>
          <w:color w:val="0000FF"/>
          <w:sz w:val="24"/>
        </w:rPr>
        <w:tab/>
      </w:r>
      <w:r>
        <w:rPr>
          <w:rFonts w:ascii="Arial" w:hAnsi="Arial" w:cs="Arial"/>
          <w:b/>
          <w:sz w:val="24"/>
        </w:rPr>
        <w:t>Update of Table 4.6.6-7 SL-ConfigDedicatedNR</w:t>
      </w:r>
    </w:p>
    <w:p w14:paraId="26C15F1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CR-3581  Cat: F (Rel-19)</w:t>
      </w:r>
      <w:r>
        <w:rPr>
          <w:i/>
        </w:rPr>
        <w:br/>
      </w:r>
      <w:r>
        <w:rPr>
          <w:i/>
        </w:rPr>
        <w:br/>
      </w:r>
      <w:r>
        <w:rPr>
          <w:i/>
        </w:rPr>
        <w:tab/>
      </w:r>
      <w:r>
        <w:rPr>
          <w:i/>
        </w:rPr>
        <w:tab/>
      </w:r>
      <w:r>
        <w:rPr>
          <w:i/>
        </w:rPr>
        <w:tab/>
      </w:r>
      <w:r>
        <w:rPr>
          <w:i/>
        </w:rPr>
        <w:tab/>
      </w:r>
      <w:r>
        <w:rPr>
          <w:i/>
        </w:rPr>
        <w:tab/>
        <w:t>Source: TDIA, CATT</w:t>
      </w:r>
    </w:p>
    <w:p w14:paraId="646B287C" w14:textId="77777777" w:rsidR="009A4D1E" w:rsidRDefault="009A4D1E" w:rsidP="009A4D1E">
      <w:pPr>
        <w:rPr>
          <w:rFonts w:ascii="Arial" w:hAnsi="Arial" w:cs="Arial"/>
          <w:b/>
        </w:rPr>
      </w:pPr>
      <w:r>
        <w:rPr>
          <w:rFonts w:ascii="Arial" w:hAnsi="Arial" w:cs="Arial"/>
          <w:b/>
        </w:rPr>
        <w:t xml:space="preserve">Discussion: </w:t>
      </w:r>
    </w:p>
    <w:p w14:paraId="6F051833" w14:textId="77777777" w:rsidR="009A4D1E" w:rsidRDefault="009A4D1E" w:rsidP="009A4D1E">
      <w:r>
        <w:t>Motorola Mobility: unicast, groupcast and/or broadcast is not needed.</w:t>
      </w:r>
    </w:p>
    <w:p w14:paraId="7907BF9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R5-254955</w:t>
      </w:r>
      <w:r>
        <w:rPr>
          <w:color w:val="993300"/>
          <w:u w:val="single"/>
        </w:rPr>
        <w:t>.</w:t>
      </w:r>
    </w:p>
    <w:p w14:paraId="103A9AAB" w14:textId="08E34A5C" w:rsidR="009A4D1E" w:rsidRDefault="009A4D1E" w:rsidP="009A4D1E">
      <w:pPr>
        <w:rPr>
          <w:rFonts w:ascii="Arial" w:hAnsi="Arial" w:cs="Arial"/>
          <w:b/>
          <w:sz w:val="24"/>
        </w:rPr>
      </w:pPr>
      <w:r>
        <w:rPr>
          <w:rFonts w:ascii="Arial" w:hAnsi="Arial" w:cs="Arial"/>
          <w:b/>
          <w:color w:val="0000FF"/>
          <w:sz w:val="24"/>
        </w:rPr>
        <w:t>R5-254955</w:t>
      </w:r>
      <w:r>
        <w:rPr>
          <w:rFonts w:ascii="Arial" w:hAnsi="Arial" w:cs="Arial"/>
          <w:b/>
          <w:color w:val="0000FF"/>
          <w:sz w:val="24"/>
        </w:rPr>
        <w:tab/>
      </w:r>
      <w:r>
        <w:rPr>
          <w:rFonts w:ascii="Arial" w:hAnsi="Arial" w:cs="Arial"/>
          <w:b/>
          <w:sz w:val="24"/>
        </w:rPr>
        <w:t>Update of Table 4.6.6-7 SL-ConfigDedicatedNR</w:t>
      </w:r>
    </w:p>
    <w:p w14:paraId="4057C08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CR-3581  rev 1 Cat: F (Rel-19)</w:t>
      </w:r>
      <w:r>
        <w:rPr>
          <w:i/>
        </w:rPr>
        <w:br/>
      </w:r>
      <w:r>
        <w:rPr>
          <w:i/>
        </w:rPr>
        <w:br/>
      </w:r>
      <w:r>
        <w:rPr>
          <w:i/>
        </w:rPr>
        <w:tab/>
      </w:r>
      <w:r>
        <w:rPr>
          <w:i/>
        </w:rPr>
        <w:tab/>
      </w:r>
      <w:r>
        <w:rPr>
          <w:i/>
        </w:rPr>
        <w:tab/>
      </w:r>
      <w:r>
        <w:rPr>
          <w:i/>
        </w:rPr>
        <w:tab/>
      </w:r>
      <w:r>
        <w:rPr>
          <w:i/>
        </w:rPr>
        <w:tab/>
        <w:t>Source: TDIA, CATT</w:t>
      </w:r>
    </w:p>
    <w:p w14:paraId="0FD64069" w14:textId="77777777" w:rsidR="009A4D1E" w:rsidRDefault="009A4D1E" w:rsidP="009A4D1E">
      <w:pPr>
        <w:rPr>
          <w:color w:val="808080"/>
        </w:rPr>
      </w:pPr>
      <w:r>
        <w:rPr>
          <w:color w:val="808080"/>
        </w:rPr>
        <w:t>(Replaces R5-254594)</w:t>
      </w:r>
    </w:p>
    <w:p w14:paraId="4BF5AB3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91A38" w14:textId="0A05C831" w:rsidR="009A4D1E" w:rsidRDefault="009A4D1E" w:rsidP="009A4D1E">
      <w:pPr>
        <w:rPr>
          <w:rFonts w:ascii="Arial" w:hAnsi="Arial" w:cs="Arial"/>
          <w:b/>
          <w:sz w:val="24"/>
        </w:rPr>
      </w:pPr>
      <w:r>
        <w:rPr>
          <w:rFonts w:ascii="Arial" w:hAnsi="Arial" w:cs="Arial"/>
          <w:b/>
          <w:color w:val="0000FF"/>
          <w:sz w:val="24"/>
        </w:rPr>
        <w:t>R5-254595</w:t>
      </w:r>
      <w:r>
        <w:rPr>
          <w:rFonts w:ascii="Arial" w:hAnsi="Arial" w:cs="Arial"/>
          <w:b/>
          <w:color w:val="0000FF"/>
          <w:sz w:val="24"/>
        </w:rPr>
        <w:tab/>
      </w:r>
      <w:r>
        <w:rPr>
          <w:rFonts w:ascii="Arial" w:hAnsi="Arial" w:cs="Arial"/>
          <w:b/>
          <w:sz w:val="24"/>
        </w:rPr>
        <w:t>Update of Tables related to SL DRX configuration</w:t>
      </w:r>
    </w:p>
    <w:p w14:paraId="2394E3D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CR-3582  Cat: F (Rel-19)</w:t>
      </w:r>
      <w:r>
        <w:rPr>
          <w:i/>
        </w:rPr>
        <w:br/>
      </w:r>
      <w:r>
        <w:rPr>
          <w:i/>
        </w:rPr>
        <w:br/>
      </w:r>
      <w:r>
        <w:rPr>
          <w:i/>
        </w:rPr>
        <w:tab/>
      </w:r>
      <w:r>
        <w:rPr>
          <w:i/>
        </w:rPr>
        <w:tab/>
      </w:r>
      <w:r>
        <w:rPr>
          <w:i/>
        </w:rPr>
        <w:tab/>
      </w:r>
      <w:r>
        <w:rPr>
          <w:i/>
        </w:rPr>
        <w:tab/>
      </w:r>
      <w:r>
        <w:rPr>
          <w:i/>
        </w:rPr>
        <w:tab/>
        <w:t>Source: TDIA, CATT</w:t>
      </w:r>
    </w:p>
    <w:p w14:paraId="391732C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2492E" w14:textId="77777777" w:rsidR="009A4D1E" w:rsidRDefault="009A4D1E" w:rsidP="009A4D1E">
      <w:pPr>
        <w:pStyle w:val="Heading5"/>
      </w:pPr>
      <w:bookmarkStart w:id="813" w:name="_Toc208934167"/>
      <w:r>
        <w:t>6.3.5.2</w:t>
      </w:r>
      <w:r>
        <w:tab/>
        <w:t>TS 38.508-2</w:t>
      </w:r>
      <w:bookmarkEnd w:id="813"/>
    </w:p>
    <w:p w14:paraId="46FF9348" w14:textId="70BFDBFF" w:rsidR="009A4D1E" w:rsidRDefault="009A4D1E" w:rsidP="009A4D1E">
      <w:pPr>
        <w:rPr>
          <w:rFonts w:ascii="Arial" w:hAnsi="Arial" w:cs="Arial"/>
          <w:b/>
          <w:sz w:val="24"/>
        </w:rPr>
      </w:pPr>
      <w:r>
        <w:rPr>
          <w:rFonts w:ascii="Arial" w:hAnsi="Arial" w:cs="Arial"/>
          <w:b/>
          <w:color w:val="0000FF"/>
          <w:sz w:val="24"/>
        </w:rPr>
        <w:t>R5-254596</w:t>
      </w:r>
      <w:r>
        <w:rPr>
          <w:rFonts w:ascii="Arial" w:hAnsi="Arial" w:cs="Arial"/>
          <w:b/>
          <w:color w:val="0000FF"/>
          <w:sz w:val="24"/>
        </w:rPr>
        <w:tab/>
      </w:r>
      <w:r>
        <w:rPr>
          <w:rFonts w:ascii="Arial" w:hAnsi="Arial" w:cs="Arial"/>
          <w:b/>
          <w:sz w:val="24"/>
        </w:rPr>
        <w:t>Addition of NR Sidelink Capabilities for NR Sidelink DRX testcases</w:t>
      </w:r>
    </w:p>
    <w:p w14:paraId="7C512F9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CR-0863  Cat: F (Rel-19)</w:t>
      </w:r>
      <w:r>
        <w:rPr>
          <w:i/>
        </w:rPr>
        <w:br/>
      </w:r>
      <w:r>
        <w:rPr>
          <w:i/>
        </w:rPr>
        <w:br/>
      </w:r>
      <w:r>
        <w:rPr>
          <w:i/>
        </w:rPr>
        <w:tab/>
      </w:r>
      <w:r>
        <w:rPr>
          <w:i/>
        </w:rPr>
        <w:tab/>
      </w:r>
      <w:r>
        <w:rPr>
          <w:i/>
        </w:rPr>
        <w:tab/>
      </w:r>
      <w:r>
        <w:rPr>
          <w:i/>
        </w:rPr>
        <w:tab/>
      </w:r>
      <w:r>
        <w:rPr>
          <w:i/>
        </w:rPr>
        <w:tab/>
        <w:t>Source: TDIA, CATT</w:t>
      </w:r>
    </w:p>
    <w:p w14:paraId="4B54C4A2" w14:textId="77777777" w:rsidR="009A4D1E" w:rsidRDefault="009A4D1E" w:rsidP="009A4D1E">
      <w:pPr>
        <w:rPr>
          <w:rFonts w:ascii="Arial" w:hAnsi="Arial" w:cs="Arial"/>
          <w:b/>
        </w:rPr>
      </w:pPr>
      <w:r>
        <w:rPr>
          <w:rFonts w:ascii="Arial" w:hAnsi="Arial" w:cs="Arial"/>
          <w:b/>
        </w:rPr>
        <w:t xml:space="preserve">Discussion: </w:t>
      </w:r>
    </w:p>
    <w:p w14:paraId="73605C8B" w14:textId="77777777" w:rsidR="009A4D1E" w:rsidRDefault="009A4D1E" w:rsidP="009A4D1E">
      <w:r>
        <w:t>Tdoc!</w:t>
      </w:r>
    </w:p>
    <w:p w14:paraId="59D44C54" w14:textId="77777777" w:rsidR="009A4D1E" w:rsidRDefault="009A4D1E" w:rsidP="009A4D1E">
      <w:r>
        <w:t>r1</w:t>
      </w:r>
    </w:p>
    <w:p w14:paraId="1576DEA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R5-254956</w:t>
      </w:r>
      <w:r>
        <w:rPr>
          <w:color w:val="993300"/>
          <w:u w:val="single"/>
        </w:rPr>
        <w:t>.</w:t>
      </w:r>
    </w:p>
    <w:p w14:paraId="2745D90B" w14:textId="2F101408" w:rsidR="009A4D1E" w:rsidRDefault="009A4D1E" w:rsidP="009A4D1E">
      <w:pPr>
        <w:rPr>
          <w:rFonts w:ascii="Arial" w:hAnsi="Arial" w:cs="Arial"/>
          <w:b/>
          <w:sz w:val="24"/>
        </w:rPr>
      </w:pPr>
      <w:r>
        <w:rPr>
          <w:rFonts w:ascii="Arial" w:hAnsi="Arial" w:cs="Arial"/>
          <w:b/>
          <w:color w:val="0000FF"/>
          <w:sz w:val="24"/>
        </w:rPr>
        <w:t>R5-254956</w:t>
      </w:r>
      <w:r>
        <w:rPr>
          <w:rFonts w:ascii="Arial" w:hAnsi="Arial" w:cs="Arial"/>
          <w:b/>
          <w:color w:val="0000FF"/>
          <w:sz w:val="24"/>
        </w:rPr>
        <w:tab/>
      </w:r>
      <w:r>
        <w:rPr>
          <w:rFonts w:ascii="Arial" w:hAnsi="Arial" w:cs="Arial"/>
          <w:b/>
          <w:sz w:val="24"/>
        </w:rPr>
        <w:t>Addition of NR Sidelink Capabilities for NR Sidelink DRX testcases</w:t>
      </w:r>
    </w:p>
    <w:p w14:paraId="003D9A3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CR-0863  rev 1 Cat: F (Rel-19)</w:t>
      </w:r>
      <w:r>
        <w:rPr>
          <w:i/>
        </w:rPr>
        <w:br/>
      </w:r>
      <w:r>
        <w:rPr>
          <w:i/>
        </w:rPr>
        <w:br/>
      </w:r>
      <w:r>
        <w:rPr>
          <w:i/>
        </w:rPr>
        <w:tab/>
      </w:r>
      <w:r>
        <w:rPr>
          <w:i/>
        </w:rPr>
        <w:tab/>
      </w:r>
      <w:r>
        <w:rPr>
          <w:i/>
        </w:rPr>
        <w:tab/>
      </w:r>
      <w:r>
        <w:rPr>
          <w:i/>
        </w:rPr>
        <w:tab/>
      </w:r>
      <w:r>
        <w:rPr>
          <w:i/>
        </w:rPr>
        <w:tab/>
        <w:t>Source: TDIA, CATT</w:t>
      </w:r>
    </w:p>
    <w:p w14:paraId="7EB4E012" w14:textId="77777777" w:rsidR="009A4D1E" w:rsidRDefault="009A4D1E" w:rsidP="009A4D1E">
      <w:pPr>
        <w:rPr>
          <w:color w:val="808080"/>
        </w:rPr>
      </w:pPr>
      <w:r>
        <w:rPr>
          <w:color w:val="808080"/>
        </w:rPr>
        <w:t>(Replaces R5-254596)</w:t>
      </w:r>
    </w:p>
    <w:p w14:paraId="745CC95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1B186" w14:textId="77777777" w:rsidR="009A4D1E" w:rsidRDefault="009A4D1E" w:rsidP="009A4D1E">
      <w:pPr>
        <w:pStyle w:val="Heading5"/>
      </w:pPr>
      <w:bookmarkStart w:id="814" w:name="_Toc208934168"/>
      <w:r>
        <w:t>6.3.5.3</w:t>
      </w:r>
      <w:r>
        <w:tab/>
        <w:t>TS 38.523-1</w:t>
      </w:r>
      <w:bookmarkEnd w:id="814"/>
    </w:p>
    <w:p w14:paraId="4002C881" w14:textId="6E1FE241" w:rsidR="009A4D1E" w:rsidRDefault="009A4D1E" w:rsidP="009A4D1E">
      <w:pPr>
        <w:rPr>
          <w:rFonts w:ascii="Arial" w:hAnsi="Arial" w:cs="Arial"/>
          <w:b/>
          <w:sz w:val="24"/>
        </w:rPr>
      </w:pPr>
      <w:r>
        <w:rPr>
          <w:rFonts w:ascii="Arial" w:hAnsi="Arial" w:cs="Arial"/>
          <w:b/>
          <w:color w:val="0000FF"/>
          <w:sz w:val="24"/>
        </w:rPr>
        <w:t>R5-254589</w:t>
      </w:r>
      <w:r>
        <w:rPr>
          <w:rFonts w:ascii="Arial" w:hAnsi="Arial" w:cs="Arial"/>
          <w:b/>
          <w:color w:val="0000FF"/>
          <w:sz w:val="24"/>
        </w:rPr>
        <w:tab/>
      </w:r>
      <w:r>
        <w:rPr>
          <w:rFonts w:ascii="Arial" w:hAnsi="Arial" w:cs="Arial"/>
          <w:b/>
          <w:sz w:val="24"/>
        </w:rPr>
        <w:t>Addition of new test case 12.2.11.1</w:t>
      </w:r>
    </w:p>
    <w:p w14:paraId="3903816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CR-5125  Cat: F (Rel-19)</w:t>
      </w:r>
      <w:r>
        <w:rPr>
          <w:i/>
        </w:rPr>
        <w:br/>
      </w:r>
      <w:r>
        <w:rPr>
          <w:i/>
        </w:rPr>
        <w:br/>
      </w:r>
      <w:r>
        <w:rPr>
          <w:i/>
        </w:rPr>
        <w:tab/>
      </w:r>
      <w:r>
        <w:rPr>
          <w:i/>
        </w:rPr>
        <w:tab/>
      </w:r>
      <w:r>
        <w:rPr>
          <w:i/>
        </w:rPr>
        <w:tab/>
      </w:r>
      <w:r>
        <w:rPr>
          <w:i/>
        </w:rPr>
        <w:tab/>
      </w:r>
      <w:r>
        <w:rPr>
          <w:i/>
        </w:rPr>
        <w:tab/>
        <w:t>Source: TDIA, CATT</w:t>
      </w:r>
    </w:p>
    <w:p w14:paraId="738010A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69EFC" w14:textId="73152D74" w:rsidR="009A4D1E" w:rsidRDefault="009A4D1E" w:rsidP="009A4D1E">
      <w:pPr>
        <w:rPr>
          <w:rFonts w:ascii="Arial" w:hAnsi="Arial" w:cs="Arial"/>
          <w:b/>
          <w:sz w:val="24"/>
        </w:rPr>
      </w:pPr>
      <w:r>
        <w:rPr>
          <w:rFonts w:ascii="Arial" w:hAnsi="Arial" w:cs="Arial"/>
          <w:b/>
          <w:color w:val="0000FF"/>
          <w:sz w:val="24"/>
        </w:rPr>
        <w:t>R5-254590</w:t>
      </w:r>
      <w:r>
        <w:rPr>
          <w:rFonts w:ascii="Arial" w:hAnsi="Arial" w:cs="Arial"/>
          <w:b/>
          <w:color w:val="0000FF"/>
          <w:sz w:val="24"/>
        </w:rPr>
        <w:tab/>
      </w:r>
      <w:r>
        <w:rPr>
          <w:rFonts w:ascii="Arial" w:hAnsi="Arial" w:cs="Arial"/>
          <w:b/>
          <w:sz w:val="24"/>
        </w:rPr>
        <w:t>Addition of new test case 12.2.11.2</w:t>
      </w:r>
    </w:p>
    <w:p w14:paraId="438C9C9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CR-5126  Cat: F (Rel-19)</w:t>
      </w:r>
      <w:r>
        <w:rPr>
          <w:i/>
        </w:rPr>
        <w:br/>
      </w:r>
      <w:r>
        <w:rPr>
          <w:i/>
        </w:rPr>
        <w:br/>
      </w:r>
      <w:r>
        <w:rPr>
          <w:i/>
        </w:rPr>
        <w:tab/>
      </w:r>
      <w:r>
        <w:rPr>
          <w:i/>
        </w:rPr>
        <w:tab/>
      </w:r>
      <w:r>
        <w:rPr>
          <w:i/>
        </w:rPr>
        <w:tab/>
      </w:r>
      <w:r>
        <w:rPr>
          <w:i/>
        </w:rPr>
        <w:tab/>
      </w:r>
      <w:r>
        <w:rPr>
          <w:i/>
        </w:rPr>
        <w:tab/>
        <w:t>Source: TDIA, CATT</w:t>
      </w:r>
    </w:p>
    <w:p w14:paraId="6934938D" w14:textId="77777777" w:rsidR="009A4D1E" w:rsidRDefault="009A4D1E" w:rsidP="009A4D1E">
      <w:pPr>
        <w:rPr>
          <w:rFonts w:ascii="Arial" w:hAnsi="Arial" w:cs="Arial"/>
          <w:b/>
        </w:rPr>
      </w:pPr>
      <w:r>
        <w:rPr>
          <w:rFonts w:ascii="Arial" w:hAnsi="Arial" w:cs="Arial"/>
          <w:b/>
        </w:rPr>
        <w:t xml:space="preserve">Discussion: </w:t>
      </w:r>
    </w:p>
    <w:p w14:paraId="1E8DF6E7" w14:textId="77777777" w:rsidR="009A4D1E" w:rsidRDefault="009A4D1E" w:rsidP="009A4D1E">
      <w:r>
        <w:t>reissued as R5-254905 because of title change (TC number)</w:t>
      </w:r>
    </w:p>
    <w:p w14:paraId="43D6A1C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DFAF72" w14:textId="29980B34" w:rsidR="009A4D1E" w:rsidRDefault="009A4D1E" w:rsidP="009A4D1E">
      <w:pPr>
        <w:rPr>
          <w:rFonts w:ascii="Arial" w:hAnsi="Arial" w:cs="Arial"/>
          <w:b/>
          <w:sz w:val="24"/>
        </w:rPr>
      </w:pPr>
      <w:r>
        <w:rPr>
          <w:rFonts w:ascii="Arial" w:hAnsi="Arial" w:cs="Arial"/>
          <w:b/>
          <w:color w:val="0000FF"/>
          <w:sz w:val="24"/>
        </w:rPr>
        <w:t>R5-254905</w:t>
      </w:r>
      <w:r>
        <w:rPr>
          <w:rFonts w:ascii="Arial" w:hAnsi="Arial" w:cs="Arial"/>
          <w:b/>
          <w:color w:val="0000FF"/>
          <w:sz w:val="24"/>
        </w:rPr>
        <w:tab/>
      </w:r>
      <w:r>
        <w:rPr>
          <w:rFonts w:ascii="Arial" w:hAnsi="Arial" w:cs="Arial"/>
          <w:b/>
          <w:sz w:val="24"/>
        </w:rPr>
        <w:t>Addition of new test case 12.1.12.1</w:t>
      </w:r>
    </w:p>
    <w:p w14:paraId="6734AD4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CR-5147  Cat: F (Rel-19)</w:t>
      </w:r>
      <w:r>
        <w:rPr>
          <w:i/>
        </w:rPr>
        <w:br/>
      </w:r>
      <w:r>
        <w:rPr>
          <w:i/>
        </w:rPr>
        <w:br/>
      </w:r>
      <w:r>
        <w:rPr>
          <w:i/>
        </w:rPr>
        <w:tab/>
      </w:r>
      <w:r>
        <w:rPr>
          <w:i/>
        </w:rPr>
        <w:tab/>
      </w:r>
      <w:r>
        <w:rPr>
          <w:i/>
        </w:rPr>
        <w:tab/>
      </w:r>
      <w:r>
        <w:rPr>
          <w:i/>
        </w:rPr>
        <w:tab/>
      </w:r>
      <w:r>
        <w:rPr>
          <w:i/>
        </w:rPr>
        <w:tab/>
        <w:t>Source: TDIA, CATT</w:t>
      </w:r>
    </w:p>
    <w:p w14:paraId="1577B391" w14:textId="77777777" w:rsidR="009A4D1E" w:rsidRDefault="009A4D1E" w:rsidP="009A4D1E">
      <w:pPr>
        <w:rPr>
          <w:rFonts w:ascii="Arial" w:hAnsi="Arial" w:cs="Arial"/>
          <w:b/>
        </w:rPr>
      </w:pPr>
      <w:r>
        <w:rPr>
          <w:rFonts w:ascii="Arial" w:hAnsi="Arial" w:cs="Arial"/>
          <w:b/>
        </w:rPr>
        <w:t xml:space="preserve">Abstract: </w:t>
      </w:r>
    </w:p>
    <w:p w14:paraId="5C66CFAE" w14:textId="77777777" w:rsidR="009A4D1E" w:rsidRDefault="009A4D1E" w:rsidP="009A4D1E">
      <w:r>
        <w:t>reissued from R5-254590 because of title change</w:t>
      </w:r>
    </w:p>
    <w:p w14:paraId="20939D4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28A3D" w14:textId="77777777" w:rsidR="009A4D1E" w:rsidRDefault="009A4D1E" w:rsidP="009A4D1E">
      <w:pPr>
        <w:pStyle w:val="Heading5"/>
      </w:pPr>
      <w:bookmarkStart w:id="815" w:name="_Toc208934169"/>
      <w:r>
        <w:t>6.3.5.4</w:t>
      </w:r>
      <w:r>
        <w:tab/>
        <w:t>TS 38.523-2</w:t>
      </w:r>
      <w:bookmarkEnd w:id="815"/>
    </w:p>
    <w:p w14:paraId="1B16616F" w14:textId="0A27E06F" w:rsidR="009A4D1E" w:rsidRDefault="009A4D1E" w:rsidP="009A4D1E">
      <w:pPr>
        <w:rPr>
          <w:rFonts w:ascii="Arial" w:hAnsi="Arial" w:cs="Arial"/>
          <w:b/>
          <w:sz w:val="24"/>
        </w:rPr>
      </w:pPr>
      <w:r>
        <w:rPr>
          <w:rFonts w:ascii="Arial" w:hAnsi="Arial" w:cs="Arial"/>
          <w:b/>
          <w:color w:val="0000FF"/>
          <w:sz w:val="24"/>
        </w:rPr>
        <w:t>R5-254597</w:t>
      </w:r>
      <w:r>
        <w:rPr>
          <w:rFonts w:ascii="Arial" w:hAnsi="Arial" w:cs="Arial"/>
          <w:b/>
          <w:color w:val="0000FF"/>
          <w:sz w:val="24"/>
        </w:rPr>
        <w:tab/>
      </w:r>
      <w:r>
        <w:rPr>
          <w:rFonts w:ascii="Arial" w:hAnsi="Arial" w:cs="Arial"/>
          <w:b/>
          <w:sz w:val="24"/>
        </w:rPr>
        <w:t>Addition of test applicabilities for new sidelink enhancement testcases</w:t>
      </w:r>
    </w:p>
    <w:p w14:paraId="01241D3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CR-0623  Cat: F (Rel-19)</w:t>
      </w:r>
      <w:r>
        <w:rPr>
          <w:i/>
        </w:rPr>
        <w:br/>
      </w:r>
      <w:r>
        <w:rPr>
          <w:i/>
        </w:rPr>
        <w:br/>
      </w:r>
      <w:r>
        <w:rPr>
          <w:i/>
        </w:rPr>
        <w:tab/>
      </w:r>
      <w:r>
        <w:rPr>
          <w:i/>
        </w:rPr>
        <w:tab/>
      </w:r>
      <w:r>
        <w:rPr>
          <w:i/>
        </w:rPr>
        <w:tab/>
      </w:r>
      <w:r>
        <w:rPr>
          <w:i/>
        </w:rPr>
        <w:tab/>
      </w:r>
      <w:r>
        <w:rPr>
          <w:i/>
        </w:rPr>
        <w:tab/>
        <w:t>Source: CATT, TDIA</w:t>
      </w:r>
    </w:p>
    <w:p w14:paraId="325A00E7" w14:textId="77777777" w:rsidR="009A4D1E" w:rsidRDefault="009A4D1E" w:rsidP="009A4D1E">
      <w:pPr>
        <w:rPr>
          <w:rFonts w:ascii="Arial" w:hAnsi="Arial" w:cs="Arial"/>
          <w:b/>
        </w:rPr>
      </w:pPr>
      <w:r>
        <w:rPr>
          <w:rFonts w:ascii="Arial" w:hAnsi="Arial" w:cs="Arial"/>
          <w:b/>
        </w:rPr>
        <w:t xml:space="preserve">Discussion: </w:t>
      </w:r>
    </w:p>
    <w:p w14:paraId="00B68AEC" w14:textId="77777777" w:rsidR="009A4D1E" w:rsidRDefault="009A4D1E" w:rsidP="009A4D1E">
      <w:r>
        <w:t>r1</w:t>
      </w:r>
    </w:p>
    <w:p w14:paraId="65E99FF0" w14:textId="77777777" w:rsidR="009A4D1E" w:rsidRDefault="009A4D1E" w:rsidP="009A4D1E">
      <w:r>
        <w:t>resolve /aa !</w:t>
      </w:r>
    </w:p>
    <w:p w14:paraId="77EFD1A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R5-254957</w:t>
      </w:r>
      <w:r>
        <w:rPr>
          <w:color w:val="993300"/>
          <w:u w:val="single"/>
        </w:rPr>
        <w:t>.</w:t>
      </w:r>
    </w:p>
    <w:p w14:paraId="5B79101D" w14:textId="2A1773AD" w:rsidR="009A4D1E" w:rsidRDefault="009A4D1E" w:rsidP="009A4D1E">
      <w:pPr>
        <w:rPr>
          <w:rFonts w:ascii="Arial" w:hAnsi="Arial" w:cs="Arial"/>
          <w:b/>
          <w:sz w:val="24"/>
        </w:rPr>
      </w:pPr>
      <w:r>
        <w:rPr>
          <w:rFonts w:ascii="Arial" w:hAnsi="Arial" w:cs="Arial"/>
          <w:b/>
          <w:color w:val="0000FF"/>
          <w:sz w:val="24"/>
        </w:rPr>
        <w:t>R5-254957</w:t>
      </w:r>
      <w:r>
        <w:rPr>
          <w:rFonts w:ascii="Arial" w:hAnsi="Arial" w:cs="Arial"/>
          <w:b/>
          <w:color w:val="0000FF"/>
          <w:sz w:val="24"/>
        </w:rPr>
        <w:tab/>
      </w:r>
      <w:r>
        <w:rPr>
          <w:rFonts w:ascii="Arial" w:hAnsi="Arial" w:cs="Arial"/>
          <w:b/>
          <w:sz w:val="24"/>
        </w:rPr>
        <w:t>Addition of test applicabilities for new sidelink enhancement testcases</w:t>
      </w:r>
    </w:p>
    <w:p w14:paraId="27AD67A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CR-0623  rev 1 Cat: F (Rel-19)</w:t>
      </w:r>
      <w:r>
        <w:rPr>
          <w:i/>
        </w:rPr>
        <w:br/>
      </w:r>
      <w:r>
        <w:rPr>
          <w:i/>
        </w:rPr>
        <w:br/>
      </w:r>
      <w:r>
        <w:rPr>
          <w:i/>
        </w:rPr>
        <w:tab/>
      </w:r>
      <w:r>
        <w:rPr>
          <w:i/>
        </w:rPr>
        <w:tab/>
      </w:r>
      <w:r>
        <w:rPr>
          <w:i/>
        </w:rPr>
        <w:tab/>
      </w:r>
      <w:r>
        <w:rPr>
          <w:i/>
        </w:rPr>
        <w:tab/>
      </w:r>
      <w:r>
        <w:rPr>
          <w:i/>
        </w:rPr>
        <w:tab/>
        <w:t>Source: CATT, TDIA</w:t>
      </w:r>
    </w:p>
    <w:p w14:paraId="1B7ED579" w14:textId="77777777" w:rsidR="009A4D1E" w:rsidRDefault="009A4D1E" w:rsidP="009A4D1E">
      <w:pPr>
        <w:rPr>
          <w:color w:val="808080"/>
        </w:rPr>
      </w:pPr>
      <w:r>
        <w:rPr>
          <w:color w:val="808080"/>
        </w:rPr>
        <w:t>(Replaces R5-254597)</w:t>
      </w:r>
    </w:p>
    <w:p w14:paraId="6109504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732E1" w14:textId="77777777" w:rsidR="009A4D1E" w:rsidRDefault="009A4D1E" w:rsidP="009A4D1E">
      <w:pPr>
        <w:pStyle w:val="Heading5"/>
      </w:pPr>
      <w:bookmarkStart w:id="816" w:name="_Toc208934170"/>
      <w:r>
        <w:t>6.3.5.5</w:t>
      </w:r>
      <w:r>
        <w:tab/>
        <w:t>TS 38.523-3</w:t>
      </w:r>
      <w:bookmarkEnd w:id="816"/>
    </w:p>
    <w:p w14:paraId="320E6F03" w14:textId="77777777" w:rsidR="009A4D1E" w:rsidRDefault="009A4D1E" w:rsidP="009A4D1E">
      <w:pPr>
        <w:pStyle w:val="Heading5"/>
      </w:pPr>
      <w:bookmarkStart w:id="817" w:name="_Toc208934171"/>
      <w:r>
        <w:t>6.3.5.6</w:t>
      </w:r>
      <w:r>
        <w:tab/>
        <w:t>Discussion Papers, Work Plan, TC lists</w:t>
      </w:r>
      <w:bookmarkEnd w:id="817"/>
    </w:p>
    <w:p w14:paraId="2DEBA6C4" w14:textId="77777777" w:rsidR="009A4D1E" w:rsidRDefault="009A4D1E" w:rsidP="009A4D1E">
      <w:pPr>
        <w:pStyle w:val="Heading4"/>
      </w:pPr>
      <w:bookmarkStart w:id="818" w:name="_Toc208934172"/>
      <w:r>
        <w:t>6.3.6</w:t>
      </w:r>
      <w:r>
        <w:tab/>
        <w:t>Rel-18 NR CA and DC; and NR and LTE DC Configurations (UID-1000057) NR_CADC_NR_LTE_DC_R18-UEConTest</w:t>
      </w:r>
      <w:bookmarkEnd w:id="818"/>
    </w:p>
    <w:p w14:paraId="1B91AF29" w14:textId="77777777" w:rsidR="009A4D1E" w:rsidRDefault="009A4D1E" w:rsidP="009A4D1E">
      <w:pPr>
        <w:pStyle w:val="Heading5"/>
      </w:pPr>
      <w:bookmarkStart w:id="819" w:name="_Toc208934173"/>
      <w:r>
        <w:t>6.3.6.1</w:t>
      </w:r>
      <w:r>
        <w:tab/>
        <w:t>TS 38.508-1</w:t>
      </w:r>
      <w:bookmarkEnd w:id="819"/>
      <w:r>
        <w:t xml:space="preserve"> </w:t>
      </w:r>
    </w:p>
    <w:p w14:paraId="0142B111" w14:textId="77777777" w:rsidR="009A4D1E" w:rsidRDefault="009A4D1E" w:rsidP="009A4D1E">
      <w:pPr>
        <w:pStyle w:val="Heading5"/>
      </w:pPr>
      <w:bookmarkStart w:id="820" w:name="_Toc208934174"/>
      <w:r>
        <w:t>6.3.6.2</w:t>
      </w:r>
      <w:r>
        <w:tab/>
        <w:t>TS 38.508-2</w:t>
      </w:r>
      <w:bookmarkEnd w:id="820"/>
    </w:p>
    <w:p w14:paraId="7D4A265F" w14:textId="77777777" w:rsidR="009A4D1E" w:rsidRDefault="009A4D1E" w:rsidP="009A4D1E">
      <w:pPr>
        <w:pStyle w:val="Heading5"/>
      </w:pPr>
      <w:bookmarkStart w:id="821" w:name="_Toc208934175"/>
      <w:r>
        <w:t>6.3.6.3</w:t>
      </w:r>
      <w:r>
        <w:tab/>
        <w:t>TS 38.523-1</w:t>
      </w:r>
      <w:bookmarkEnd w:id="821"/>
    </w:p>
    <w:p w14:paraId="746EF4EB" w14:textId="77777777" w:rsidR="009A4D1E" w:rsidRDefault="009A4D1E" w:rsidP="009A4D1E">
      <w:pPr>
        <w:pStyle w:val="Heading5"/>
      </w:pPr>
      <w:bookmarkStart w:id="822" w:name="_Toc208934176"/>
      <w:r>
        <w:t>6.3.6.4</w:t>
      </w:r>
      <w:r>
        <w:tab/>
        <w:t>TS 38.523-2</w:t>
      </w:r>
      <w:bookmarkEnd w:id="822"/>
    </w:p>
    <w:p w14:paraId="0160B2C7" w14:textId="77777777" w:rsidR="009A4D1E" w:rsidRDefault="009A4D1E" w:rsidP="009A4D1E">
      <w:pPr>
        <w:pStyle w:val="Heading5"/>
      </w:pPr>
      <w:bookmarkStart w:id="823" w:name="_Toc208934177"/>
      <w:r>
        <w:t>6.3.6.5</w:t>
      </w:r>
      <w:r>
        <w:tab/>
        <w:t>TS 38.523-3</w:t>
      </w:r>
      <w:bookmarkEnd w:id="823"/>
    </w:p>
    <w:p w14:paraId="0DED1E8C" w14:textId="77777777" w:rsidR="009A4D1E" w:rsidRDefault="009A4D1E" w:rsidP="009A4D1E">
      <w:pPr>
        <w:pStyle w:val="Heading5"/>
      </w:pPr>
      <w:bookmarkStart w:id="824" w:name="_Toc208934178"/>
      <w:r>
        <w:t>6.3.6.6</w:t>
      </w:r>
      <w:r>
        <w:tab/>
        <w:t>Discussion Papers, Work Plan, TC lists</w:t>
      </w:r>
      <w:bookmarkEnd w:id="824"/>
    </w:p>
    <w:p w14:paraId="57626E91" w14:textId="77777777" w:rsidR="009A4D1E" w:rsidRDefault="009A4D1E" w:rsidP="009A4D1E">
      <w:pPr>
        <w:pStyle w:val="Heading4"/>
      </w:pPr>
      <w:bookmarkStart w:id="825" w:name="_Toc208934179"/>
      <w:r>
        <w:t>6.3.7</w:t>
      </w:r>
      <w:r>
        <w:tab/>
        <w:t>Air-to-ground network for NR (UID-1020087) NR_ATG-UEConTest</w:t>
      </w:r>
      <w:bookmarkEnd w:id="825"/>
    </w:p>
    <w:p w14:paraId="746B6180" w14:textId="77777777" w:rsidR="009A4D1E" w:rsidRDefault="009A4D1E" w:rsidP="009A4D1E">
      <w:pPr>
        <w:pStyle w:val="Heading5"/>
      </w:pPr>
      <w:bookmarkStart w:id="826" w:name="_Toc208934180"/>
      <w:r>
        <w:t>6.3.7.1</w:t>
      </w:r>
      <w:r>
        <w:tab/>
        <w:t>TS 38.508-1</w:t>
      </w:r>
      <w:bookmarkEnd w:id="826"/>
      <w:r>
        <w:t xml:space="preserve"> </w:t>
      </w:r>
    </w:p>
    <w:p w14:paraId="60B56458" w14:textId="46825936" w:rsidR="009A4D1E" w:rsidRDefault="009A4D1E" w:rsidP="009A4D1E">
      <w:pPr>
        <w:rPr>
          <w:rFonts w:ascii="Arial" w:hAnsi="Arial" w:cs="Arial"/>
          <w:b/>
          <w:sz w:val="24"/>
        </w:rPr>
      </w:pPr>
      <w:r>
        <w:rPr>
          <w:rFonts w:ascii="Arial" w:hAnsi="Arial" w:cs="Arial"/>
          <w:b/>
          <w:color w:val="0000FF"/>
          <w:sz w:val="24"/>
        </w:rPr>
        <w:t>R5-254022</w:t>
      </w:r>
      <w:r>
        <w:rPr>
          <w:rFonts w:ascii="Arial" w:hAnsi="Arial" w:cs="Arial"/>
          <w:b/>
          <w:color w:val="0000FF"/>
          <w:sz w:val="24"/>
        </w:rPr>
        <w:tab/>
      </w:r>
      <w:r>
        <w:rPr>
          <w:rFonts w:ascii="Arial" w:hAnsi="Arial" w:cs="Arial"/>
          <w:b/>
          <w:sz w:val="24"/>
        </w:rPr>
        <w:t>Update of UE position requirements for ATG testing</w:t>
      </w:r>
    </w:p>
    <w:p w14:paraId="3B08A40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CR-3528  Cat: F (Rel-19)</w:t>
      </w:r>
      <w:r>
        <w:rPr>
          <w:i/>
        </w:rPr>
        <w:br/>
      </w:r>
      <w:r>
        <w:rPr>
          <w:i/>
        </w:rPr>
        <w:br/>
      </w:r>
      <w:r>
        <w:rPr>
          <w:i/>
        </w:rPr>
        <w:tab/>
      </w:r>
      <w:r>
        <w:rPr>
          <w:i/>
        </w:rPr>
        <w:tab/>
      </w:r>
      <w:r>
        <w:rPr>
          <w:i/>
        </w:rPr>
        <w:tab/>
      </w:r>
      <w:r>
        <w:rPr>
          <w:i/>
        </w:rPr>
        <w:tab/>
      </w:r>
      <w:r>
        <w:rPr>
          <w:i/>
        </w:rPr>
        <w:tab/>
        <w:t>Source: ZTE Corporation, CMCC, MCC TF160</w:t>
      </w:r>
    </w:p>
    <w:p w14:paraId="60EA61D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C5634" w14:textId="4D99C569" w:rsidR="009A4D1E" w:rsidRDefault="009A4D1E" w:rsidP="009A4D1E">
      <w:pPr>
        <w:rPr>
          <w:rFonts w:ascii="Arial" w:hAnsi="Arial" w:cs="Arial"/>
          <w:b/>
          <w:sz w:val="24"/>
        </w:rPr>
      </w:pPr>
      <w:r>
        <w:rPr>
          <w:rFonts w:ascii="Arial" w:hAnsi="Arial" w:cs="Arial"/>
          <w:b/>
          <w:color w:val="0000FF"/>
          <w:sz w:val="24"/>
        </w:rPr>
        <w:t>R5-254023</w:t>
      </w:r>
      <w:r>
        <w:rPr>
          <w:rFonts w:ascii="Arial" w:hAnsi="Arial" w:cs="Arial"/>
          <w:b/>
          <w:color w:val="0000FF"/>
          <w:sz w:val="24"/>
        </w:rPr>
        <w:tab/>
      </w:r>
      <w:r>
        <w:rPr>
          <w:rFonts w:ascii="Arial" w:hAnsi="Arial" w:cs="Arial"/>
          <w:b/>
          <w:sz w:val="24"/>
        </w:rPr>
        <w:t>Corrections to ATG related system information combination</w:t>
      </w:r>
    </w:p>
    <w:p w14:paraId="36E2E63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CR-3529  Cat: F (Rel-19)</w:t>
      </w:r>
      <w:r>
        <w:rPr>
          <w:i/>
        </w:rPr>
        <w:br/>
      </w:r>
      <w:r>
        <w:rPr>
          <w:i/>
        </w:rPr>
        <w:br/>
      </w:r>
      <w:r>
        <w:rPr>
          <w:i/>
        </w:rPr>
        <w:tab/>
      </w:r>
      <w:r>
        <w:rPr>
          <w:i/>
        </w:rPr>
        <w:tab/>
      </w:r>
      <w:r>
        <w:rPr>
          <w:i/>
        </w:rPr>
        <w:tab/>
      </w:r>
      <w:r>
        <w:rPr>
          <w:i/>
        </w:rPr>
        <w:tab/>
      </w:r>
      <w:r>
        <w:rPr>
          <w:i/>
        </w:rPr>
        <w:tab/>
        <w:t>Source: ZTE Corporation, CMCC, MCC TF160</w:t>
      </w:r>
    </w:p>
    <w:p w14:paraId="5C9156F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70A13" w14:textId="68492B0C" w:rsidR="009A4D1E" w:rsidRDefault="009A4D1E" w:rsidP="009A4D1E">
      <w:pPr>
        <w:rPr>
          <w:rFonts w:ascii="Arial" w:hAnsi="Arial" w:cs="Arial"/>
          <w:b/>
          <w:sz w:val="24"/>
        </w:rPr>
      </w:pPr>
      <w:r>
        <w:rPr>
          <w:rFonts w:ascii="Arial" w:hAnsi="Arial" w:cs="Arial"/>
          <w:b/>
          <w:color w:val="0000FF"/>
          <w:sz w:val="24"/>
        </w:rPr>
        <w:t>R5-254024</w:t>
      </w:r>
      <w:r>
        <w:rPr>
          <w:rFonts w:ascii="Arial" w:hAnsi="Arial" w:cs="Arial"/>
          <w:b/>
          <w:color w:val="0000FF"/>
          <w:sz w:val="24"/>
        </w:rPr>
        <w:tab/>
      </w:r>
      <w:r>
        <w:rPr>
          <w:rFonts w:ascii="Arial" w:hAnsi="Arial" w:cs="Arial"/>
          <w:b/>
          <w:sz w:val="24"/>
        </w:rPr>
        <w:t>Update to the IE ReferenceLocation</w:t>
      </w:r>
    </w:p>
    <w:p w14:paraId="70A1706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CR-3530  Cat: F (Rel-19)</w:t>
      </w:r>
      <w:r>
        <w:rPr>
          <w:i/>
        </w:rPr>
        <w:br/>
      </w:r>
      <w:r>
        <w:rPr>
          <w:i/>
        </w:rPr>
        <w:br/>
      </w:r>
      <w:r>
        <w:rPr>
          <w:i/>
        </w:rPr>
        <w:tab/>
      </w:r>
      <w:r>
        <w:rPr>
          <w:i/>
        </w:rPr>
        <w:tab/>
      </w:r>
      <w:r>
        <w:rPr>
          <w:i/>
        </w:rPr>
        <w:tab/>
      </w:r>
      <w:r>
        <w:rPr>
          <w:i/>
        </w:rPr>
        <w:tab/>
      </w:r>
      <w:r>
        <w:rPr>
          <w:i/>
        </w:rPr>
        <w:tab/>
        <w:t>Source: ZTE Corporation, CMCC, MCC TF160, QUALCOMM JAPAN LLC.</w:t>
      </w:r>
    </w:p>
    <w:p w14:paraId="740C4C82" w14:textId="77777777" w:rsidR="009A4D1E" w:rsidRDefault="009A4D1E" w:rsidP="009A4D1E">
      <w:pPr>
        <w:rPr>
          <w:rFonts w:ascii="Arial" w:hAnsi="Arial" w:cs="Arial"/>
          <w:b/>
        </w:rPr>
      </w:pPr>
      <w:r>
        <w:rPr>
          <w:rFonts w:ascii="Arial" w:hAnsi="Arial" w:cs="Arial"/>
          <w:b/>
        </w:rPr>
        <w:t xml:space="preserve">Discussion: </w:t>
      </w:r>
    </w:p>
    <w:p w14:paraId="29C258D2" w14:textId="77777777" w:rsidR="009A4D1E" w:rsidRDefault="009A4D1E" w:rsidP="009A4D1E">
      <w:r>
        <w:t>r1</w:t>
      </w:r>
    </w:p>
    <w:p w14:paraId="75E77F35" w14:textId="77777777" w:rsidR="009A4D1E" w:rsidRDefault="009A4D1E" w:rsidP="009A4D1E">
      <w:r>
        <w:t>contains also merged part for NR_NTN_enh_plus_CT-UEConTest</w:t>
      </w:r>
    </w:p>
    <w:p w14:paraId="48D20C03" w14:textId="77777777" w:rsidR="009A4D1E" w:rsidRDefault="009A4D1E" w:rsidP="009A4D1E">
      <w:r>
        <w:t>r3</w:t>
      </w:r>
    </w:p>
    <w:p w14:paraId="41DCAF6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R5-254988</w:t>
      </w:r>
      <w:r>
        <w:rPr>
          <w:color w:val="993300"/>
          <w:u w:val="single"/>
        </w:rPr>
        <w:t>.</w:t>
      </w:r>
    </w:p>
    <w:p w14:paraId="17F47EED" w14:textId="3CAB26B8" w:rsidR="009A4D1E" w:rsidRDefault="009A4D1E" w:rsidP="009A4D1E">
      <w:pPr>
        <w:rPr>
          <w:rFonts w:ascii="Arial" w:hAnsi="Arial" w:cs="Arial"/>
          <w:b/>
          <w:sz w:val="24"/>
        </w:rPr>
      </w:pPr>
      <w:r>
        <w:rPr>
          <w:rFonts w:ascii="Arial" w:hAnsi="Arial" w:cs="Arial"/>
          <w:b/>
          <w:color w:val="0000FF"/>
          <w:sz w:val="24"/>
        </w:rPr>
        <w:t>R5-254988</w:t>
      </w:r>
      <w:r>
        <w:rPr>
          <w:rFonts w:ascii="Arial" w:hAnsi="Arial" w:cs="Arial"/>
          <w:b/>
          <w:color w:val="0000FF"/>
          <w:sz w:val="24"/>
        </w:rPr>
        <w:tab/>
      </w:r>
      <w:r>
        <w:rPr>
          <w:rFonts w:ascii="Arial" w:hAnsi="Arial" w:cs="Arial"/>
          <w:b/>
          <w:sz w:val="24"/>
        </w:rPr>
        <w:t>Update to the IE ReferenceLocation</w:t>
      </w:r>
    </w:p>
    <w:p w14:paraId="0CBD6A8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CR-3530  rev 1 Cat: F (Rel-19)</w:t>
      </w:r>
      <w:r>
        <w:rPr>
          <w:i/>
        </w:rPr>
        <w:br/>
      </w:r>
      <w:r>
        <w:rPr>
          <w:i/>
        </w:rPr>
        <w:br/>
      </w:r>
      <w:r>
        <w:rPr>
          <w:i/>
        </w:rPr>
        <w:tab/>
      </w:r>
      <w:r>
        <w:rPr>
          <w:i/>
        </w:rPr>
        <w:tab/>
      </w:r>
      <w:r>
        <w:rPr>
          <w:i/>
        </w:rPr>
        <w:tab/>
      </w:r>
      <w:r>
        <w:rPr>
          <w:i/>
        </w:rPr>
        <w:tab/>
      </w:r>
      <w:r>
        <w:rPr>
          <w:i/>
        </w:rPr>
        <w:tab/>
        <w:t>Source: ZTE Corporation, CMCC, MCC TF160, QUALCOMM JAPAN LLC.</w:t>
      </w:r>
    </w:p>
    <w:p w14:paraId="3B44FBA9" w14:textId="77777777" w:rsidR="009A4D1E" w:rsidRDefault="009A4D1E" w:rsidP="009A4D1E">
      <w:pPr>
        <w:rPr>
          <w:color w:val="808080"/>
        </w:rPr>
      </w:pPr>
      <w:r>
        <w:rPr>
          <w:color w:val="808080"/>
        </w:rPr>
        <w:t>(Replaces R5-254024)</w:t>
      </w:r>
    </w:p>
    <w:p w14:paraId="3AA46E6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14A6A" w14:textId="77777777" w:rsidR="009A4D1E" w:rsidRDefault="009A4D1E" w:rsidP="009A4D1E">
      <w:pPr>
        <w:pStyle w:val="Heading5"/>
      </w:pPr>
      <w:bookmarkStart w:id="827" w:name="_Toc208934181"/>
      <w:r>
        <w:t>6.3.7.2</w:t>
      </w:r>
      <w:r>
        <w:tab/>
        <w:t>TS 38.508-2</w:t>
      </w:r>
      <w:bookmarkEnd w:id="827"/>
    </w:p>
    <w:p w14:paraId="548431C1" w14:textId="77777777" w:rsidR="009A4D1E" w:rsidRDefault="009A4D1E" w:rsidP="009A4D1E">
      <w:pPr>
        <w:pStyle w:val="Heading5"/>
      </w:pPr>
      <w:bookmarkStart w:id="828" w:name="_Toc208934182"/>
      <w:r>
        <w:t>6.3.7.3</w:t>
      </w:r>
      <w:r>
        <w:tab/>
        <w:t>TS 38.523-1</w:t>
      </w:r>
      <w:bookmarkEnd w:id="828"/>
    </w:p>
    <w:p w14:paraId="4DE3190D" w14:textId="302BC576" w:rsidR="009A4D1E" w:rsidRDefault="009A4D1E" w:rsidP="009A4D1E">
      <w:pPr>
        <w:rPr>
          <w:rFonts w:ascii="Arial" w:hAnsi="Arial" w:cs="Arial"/>
          <w:b/>
          <w:sz w:val="24"/>
        </w:rPr>
      </w:pPr>
      <w:r>
        <w:rPr>
          <w:rFonts w:ascii="Arial" w:hAnsi="Arial" w:cs="Arial"/>
          <w:b/>
          <w:color w:val="0000FF"/>
          <w:sz w:val="24"/>
        </w:rPr>
        <w:t>R5-253883</w:t>
      </w:r>
      <w:r>
        <w:rPr>
          <w:rFonts w:ascii="Arial" w:hAnsi="Arial" w:cs="Arial"/>
          <w:b/>
          <w:color w:val="0000FF"/>
          <w:sz w:val="24"/>
        </w:rPr>
        <w:tab/>
      </w:r>
      <w:r>
        <w:rPr>
          <w:rFonts w:ascii="Arial" w:hAnsi="Arial" w:cs="Arial"/>
          <w:b/>
          <w:sz w:val="24"/>
        </w:rPr>
        <w:t>Update to Abbreviations for ATG SIG TCs</w:t>
      </w:r>
    </w:p>
    <w:p w14:paraId="59D55AB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CR-5049  Cat: F (Rel-19)</w:t>
      </w:r>
      <w:r>
        <w:rPr>
          <w:i/>
        </w:rPr>
        <w:br/>
      </w:r>
      <w:r>
        <w:rPr>
          <w:i/>
        </w:rPr>
        <w:br/>
      </w:r>
      <w:r>
        <w:rPr>
          <w:i/>
        </w:rPr>
        <w:tab/>
      </w:r>
      <w:r>
        <w:rPr>
          <w:i/>
        </w:rPr>
        <w:tab/>
      </w:r>
      <w:r>
        <w:rPr>
          <w:i/>
        </w:rPr>
        <w:tab/>
      </w:r>
      <w:r>
        <w:rPr>
          <w:i/>
        </w:rPr>
        <w:tab/>
      </w:r>
      <w:r>
        <w:rPr>
          <w:i/>
        </w:rPr>
        <w:tab/>
        <w:t>Source: CMCC</w:t>
      </w:r>
    </w:p>
    <w:p w14:paraId="4D927F7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334FC" w14:textId="2C68F5D4" w:rsidR="009A4D1E" w:rsidRDefault="009A4D1E" w:rsidP="009A4D1E">
      <w:pPr>
        <w:rPr>
          <w:rFonts w:ascii="Arial" w:hAnsi="Arial" w:cs="Arial"/>
          <w:b/>
          <w:sz w:val="24"/>
        </w:rPr>
      </w:pPr>
      <w:r>
        <w:rPr>
          <w:rFonts w:ascii="Arial" w:hAnsi="Arial" w:cs="Arial"/>
          <w:b/>
          <w:color w:val="0000FF"/>
          <w:sz w:val="24"/>
        </w:rPr>
        <w:t>R5-254025</w:t>
      </w:r>
      <w:r>
        <w:rPr>
          <w:rFonts w:ascii="Arial" w:hAnsi="Arial" w:cs="Arial"/>
          <w:b/>
          <w:color w:val="0000FF"/>
          <w:sz w:val="24"/>
        </w:rPr>
        <w:tab/>
      </w:r>
      <w:r>
        <w:rPr>
          <w:rFonts w:ascii="Arial" w:hAnsi="Arial" w:cs="Arial"/>
          <w:b/>
          <w:sz w:val="24"/>
        </w:rPr>
        <w:t>Corrections to ATG TC 8.1.4.4.8</w:t>
      </w:r>
    </w:p>
    <w:p w14:paraId="7AD541E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CR-5067  Cat: F (Rel-19)</w:t>
      </w:r>
      <w:r>
        <w:rPr>
          <w:i/>
        </w:rPr>
        <w:br/>
      </w:r>
      <w:r>
        <w:rPr>
          <w:i/>
        </w:rPr>
        <w:br/>
      </w:r>
      <w:r>
        <w:rPr>
          <w:i/>
        </w:rPr>
        <w:tab/>
      </w:r>
      <w:r>
        <w:rPr>
          <w:i/>
        </w:rPr>
        <w:tab/>
      </w:r>
      <w:r>
        <w:rPr>
          <w:i/>
        </w:rPr>
        <w:tab/>
      </w:r>
      <w:r>
        <w:rPr>
          <w:i/>
        </w:rPr>
        <w:tab/>
      </w:r>
      <w:r>
        <w:rPr>
          <w:i/>
        </w:rPr>
        <w:tab/>
        <w:t>Source: ZTE Corporation, CMCC, MCC TF160</w:t>
      </w:r>
    </w:p>
    <w:p w14:paraId="50274EFD" w14:textId="77777777" w:rsidR="009A4D1E" w:rsidRDefault="009A4D1E" w:rsidP="009A4D1E">
      <w:pPr>
        <w:rPr>
          <w:rFonts w:ascii="Arial" w:hAnsi="Arial" w:cs="Arial"/>
          <w:b/>
        </w:rPr>
      </w:pPr>
      <w:r>
        <w:rPr>
          <w:rFonts w:ascii="Arial" w:hAnsi="Arial" w:cs="Arial"/>
          <w:b/>
        </w:rPr>
        <w:t xml:space="preserve">Discussion: </w:t>
      </w:r>
    </w:p>
    <w:p w14:paraId="2A9FD0B1" w14:textId="77777777" w:rsidR="009A4D1E" w:rsidRDefault="009A4D1E" w:rsidP="009A4D1E">
      <w:r>
        <w:t>r1</w:t>
      </w:r>
    </w:p>
    <w:p w14:paraId="3F92137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R5-254989</w:t>
      </w:r>
      <w:r>
        <w:rPr>
          <w:color w:val="993300"/>
          <w:u w:val="single"/>
        </w:rPr>
        <w:t>.</w:t>
      </w:r>
    </w:p>
    <w:p w14:paraId="3CE1AB9B" w14:textId="00773A7B" w:rsidR="009A4D1E" w:rsidRDefault="009A4D1E" w:rsidP="009A4D1E">
      <w:pPr>
        <w:rPr>
          <w:rFonts w:ascii="Arial" w:hAnsi="Arial" w:cs="Arial"/>
          <w:b/>
          <w:sz w:val="24"/>
        </w:rPr>
      </w:pPr>
      <w:r>
        <w:rPr>
          <w:rFonts w:ascii="Arial" w:hAnsi="Arial" w:cs="Arial"/>
          <w:b/>
          <w:color w:val="0000FF"/>
          <w:sz w:val="24"/>
        </w:rPr>
        <w:t>R5-254989</w:t>
      </w:r>
      <w:r>
        <w:rPr>
          <w:rFonts w:ascii="Arial" w:hAnsi="Arial" w:cs="Arial"/>
          <w:b/>
          <w:color w:val="0000FF"/>
          <w:sz w:val="24"/>
        </w:rPr>
        <w:tab/>
      </w:r>
      <w:r>
        <w:rPr>
          <w:rFonts w:ascii="Arial" w:hAnsi="Arial" w:cs="Arial"/>
          <w:b/>
          <w:sz w:val="24"/>
        </w:rPr>
        <w:t>Corrections to ATG TC 8.1.4.4.8</w:t>
      </w:r>
    </w:p>
    <w:p w14:paraId="1CD7DBF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CR-5067  rev 1 Cat: F (Rel-19)</w:t>
      </w:r>
      <w:r>
        <w:rPr>
          <w:i/>
        </w:rPr>
        <w:br/>
      </w:r>
      <w:r>
        <w:rPr>
          <w:i/>
        </w:rPr>
        <w:br/>
      </w:r>
      <w:r>
        <w:rPr>
          <w:i/>
        </w:rPr>
        <w:tab/>
      </w:r>
      <w:r>
        <w:rPr>
          <w:i/>
        </w:rPr>
        <w:tab/>
      </w:r>
      <w:r>
        <w:rPr>
          <w:i/>
        </w:rPr>
        <w:tab/>
      </w:r>
      <w:r>
        <w:rPr>
          <w:i/>
        </w:rPr>
        <w:tab/>
      </w:r>
      <w:r>
        <w:rPr>
          <w:i/>
        </w:rPr>
        <w:tab/>
        <w:t>Source: ZTE Corporation, CMCC, MCC TF160</w:t>
      </w:r>
    </w:p>
    <w:p w14:paraId="4F53D3DE" w14:textId="77777777" w:rsidR="009A4D1E" w:rsidRDefault="009A4D1E" w:rsidP="009A4D1E">
      <w:pPr>
        <w:rPr>
          <w:color w:val="808080"/>
        </w:rPr>
      </w:pPr>
      <w:r>
        <w:rPr>
          <w:color w:val="808080"/>
        </w:rPr>
        <w:t>(Replaces R5-254025)</w:t>
      </w:r>
    </w:p>
    <w:p w14:paraId="08C3888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B90F1" w14:textId="0D450A68" w:rsidR="009A4D1E" w:rsidRDefault="009A4D1E" w:rsidP="009A4D1E">
      <w:pPr>
        <w:rPr>
          <w:rFonts w:ascii="Arial" w:hAnsi="Arial" w:cs="Arial"/>
          <w:b/>
          <w:sz w:val="24"/>
        </w:rPr>
      </w:pPr>
      <w:r>
        <w:rPr>
          <w:rFonts w:ascii="Arial" w:hAnsi="Arial" w:cs="Arial"/>
          <w:b/>
          <w:color w:val="0000FF"/>
          <w:sz w:val="24"/>
        </w:rPr>
        <w:t>R5-254026</w:t>
      </w:r>
      <w:r>
        <w:rPr>
          <w:rFonts w:ascii="Arial" w:hAnsi="Arial" w:cs="Arial"/>
          <w:b/>
          <w:color w:val="0000FF"/>
          <w:sz w:val="24"/>
        </w:rPr>
        <w:tab/>
      </w:r>
      <w:r>
        <w:rPr>
          <w:rFonts w:ascii="Arial" w:hAnsi="Arial" w:cs="Arial"/>
          <w:b/>
          <w:sz w:val="24"/>
        </w:rPr>
        <w:t>Corrections to ATG TC 7.1.1.10.5</w:t>
      </w:r>
    </w:p>
    <w:p w14:paraId="656E09A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CR-5068  Cat: F (Rel-19)</w:t>
      </w:r>
      <w:r>
        <w:rPr>
          <w:i/>
        </w:rPr>
        <w:br/>
      </w:r>
      <w:r>
        <w:rPr>
          <w:i/>
        </w:rPr>
        <w:br/>
      </w:r>
      <w:r>
        <w:rPr>
          <w:i/>
        </w:rPr>
        <w:tab/>
      </w:r>
      <w:r>
        <w:rPr>
          <w:i/>
        </w:rPr>
        <w:tab/>
      </w:r>
      <w:r>
        <w:rPr>
          <w:i/>
        </w:rPr>
        <w:tab/>
      </w:r>
      <w:r>
        <w:rPr>
          <w:i/>
        </w:rPr>
        <w:tab/>
      </w:r>
      <w:r>
        <w:rPr>
          <w:i/>
        </w:rPr>
        <w:tab/>
        <w:t>Source: ZTE Corporation, CMCC, MCC TF160</w:t>
      </w:r>
    </w:p>
    <w:p w14:paraId="51BF2431" w14:textId="77777777" w:rsidR="009A4D1E" w:rsidRDefault="009A4D1E" w:rsidP="009A4D1E">
      <w:pPr>
        <w:rPr>
          <w:rFonts w:ascii="Arial" w:hAnsi="Arial" w:cs="Arial"/>
          <w:b/>
        </w:rPr>
      </w:pPr>
      <w:r>
        <w:rPr>
          <w:rFonts w:ascii="Arial" w:hAnsi="Arial" w:cs="Arial"/>
          <w:b/>
        </w:rPr>
        <w:t xml:space="preserve">Discussion: </w:t>
      </w:r>
    </w:p>
    <w:p w14:paraId="1D4B0981" w14:textId="77777777" w:rsidR="009A4D1E" w:rsidRDefault="009A4D1E" w:rsidP="009A4D1E">
      <w:r>
        <w:t>r1</w:t>
      </w:r>
    </w:p>
    <w:p w14:paraId="0AAF375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R5-254990</w:t>
      </w:r>
      <w:r>
        <w:rPr>
          <w:color w:val="993300"/>
          <w:u w:val="single"/>
        </w:rPr>
        <w:t>.</w:t>
      </w:r>
    </w:p>
    <w:p w14:paraId="0284C0BC" w14:textId="016A7C24" w:rsidR="009A4D1E" w:rsidRDefault="009A4D1E" w:rsidP="009A4D1E">
      <w:pPr>
        <w:rPr>
          <w:rFonts w:ascii="Arial" w:hAnsi="Arial" w:cs="Arial"/>
          <w:b/>
          <w:sz w:val="24"/>
        </w:rPr>
      </w:pPr>
      <w:r>
        <w:rPr>
          <w:rFonts w:ascii="Arial" w:hAnsi="Arial" w:cs="Arial"/>
          <w:b/>
          <w:color w:val="0000FF"/>
          <w:sz w:val="24"/>
        </w:rPr>
        <w:t>R5-254990</w:t>
      </w:r>
      <w:r>
        <w:rPr>
          <w:rFonts w:ascii="Arial" w:hAnsi="Arial" w:cs="Arial"/>
          <w:b/>
          <w:color w:val="0000FF"/>
          <w:sz w:val="24"/>
        </w:rPr>
        <w:tab/>
      </w:r>
      <w:r>
        <w:rPr>
          <w:rFonts w:ascii="Arial" w:hAnsi="Arial" w:cs="Arial"/>
          <w:b/>
          <w:sz w:val="24"/>
        </w:rPr>
        <w:t>Corrections to ATG TC 7.1.1.10.5</w:t>
      </w:r>
    </w:p>
    <w:p w14:paraId="3DC4C45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CR-5068  rev 1 Cat: F (Rel-19)</w:t>
      </w:r>
      <w:r>
        <w:rPr>
          <w:i/>
        </w:rPr>
        <w:br/>
      </w:r>
      <w:r>
        <w:rPr>
          <w:i/>
        </w:rPr>
        <w:br/>
      </w:r>
      <w:r>
        <w:rPr>
          <w:i/>
        </w:rPr>
        <w:tab/>
      </w:r>
      <w:r>
        <w:rPr>
          <w:i/>
        </w:rPr>
        <w:tab/>
      </w:r>
      <w:r>
        <w:rPr>
          <w:i/>
        </w:rPr>
        <w:tab/>
      </w:r>
      <w:r>
        <w:rPr>
          <w:i/>
        </w:rPr>
        <w:tab/>
      </w:r>
      <w:r>
        <w:rPr>
          <w:i/>
        </w:rPr>
        <w:tab/>
        <w:t>Source: ZTE Corporation, CMCC, MCC TF160</w:t>
      </w:r>
    </w:p>
    <w:p w14:paraId="5910A4D3" w14:textId="77777777" w:rsidR="009A4D1E" w:rsidRDefault="009A4D1E" w:rsidP="009A4D1E">
      <w:pPr>
        <w:rPr>
          <w:color w:val="808080"/>
        </w:rPr>
      </w:pPr>
      <w:r>
        <w:rPr>
          <w:color w:val="808080"/>
        </w:rPr>
        <w:t>(Replaces R5-254026)</w:t>
      </w:r>
    </w:p>
    <w:p w14:paraId="4891AE3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3EF11" w14:textId="54943D47" w:rsidR="009A4D1E" w:rsidRDefault="009A4D1E" w:rsidP="009A4D1E">
      <w:pPr>
        <w:rPr>
          <w:rFonts w:ascii="Arial" w:hAnsi="Arial" w:cs="Arial"/>
          <w:b/>
          <w:sz w:val="24"/>
        </w:rPr>
      </w:pPr>
      <w:r>
        <w:rPr>
          <w:rFonts w:ascii="Arial" w:hAnsi="Arial" w:cs="Arial"/>
          <w:b/>
          <w:color w:val="0000FF"/>
          <w:sz w:val="24"/>
        </w:rPr>
        <w:t>R5-254027</w:t>
      </w:r>
      <w:r>
        <w:rPr>
          <w:rFonts w:ascii="Arial" w:hAnsi="Arial" w:cs="Arial"/>
          <w:b/>
          <w:color w:val="0000FF"/>
          <w:sz w:val="24"/>
        </w:rPr>
        <w:tab/>
      </w:r>
      <w:r>
        <w:rPr>
          <w:rFonts w:ascii="Arial" w:hAnsi="Arial" w:cs="Arial"/>
          <w:b/>
          <w:sz w:val="24"/>
        </w:rPr>
        <w:t>Corrections to ATG TCs 6.8.1.x</w:t>
      </w:r>
    </w:p>
    <w:p w14:paraId="7B32ADD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CR-5069  Cat: F (Rel-19)</w:t>
      </w:r>
      <w:r>
        <w:rPr>
          <w:i/>
        </w:rPr>
        <w:br/>
      </w:r>
      <w:r>
        <w:rPr>
          <w:i/>
        </w:rPr>
        <w:br/>
      </w:r>
      <w:r>
        <w:rPr>
          <w:i/>
        </w:rPr>
        <w:tab/>
      </w:r>
      <w:r>
        <w:rPr>
          <w:i/>
        </w:rPr>
        <w:tab/>
      </w:r>
      <w:r>
        <w:rPr>
          <w:i/>
        </w:rPr>
        <w:tab/>
      </w:r>
      <w:r>
        <w:rPr>
          <w:i/>
        </w:rPr>
        <w:tab/>
      </w:r>
      <w:r>
        <w:rPr>
          <w:i/>
        </w:rPr>
        <w:tab/>
        <w:t>Source: ZTE Corporation, CMCC, MCC TF160</w:t>
      </w:r>
    </w:p>
    <w:p w14:paraId="6544FCF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9E610" w14:textId="7F00D988" w:rsidR="009A4D1E" w:rsidRDefault="009A4D1E" w:rsidP="009A4D1E">
      <w:pPr>
        <w:rPr>
          <w:rFonts w:ascii="Arial" w:hAnsi="Arial" w:cs="Arial"/>
          <w:b/>
          <w:sz w:val="24"/>
        </w:rPr>
      </w:pPr>
      <w:r>
        <w:rPr>
          <w:rFonts w:ascii="Arial" w:hAnsi="Arial" w:cs="Arial"/>
          <w:b/>
          <w:color w:val="0000FF"/>
          <w:sz w:val="24"/>
        </w:rPr>
        <w:t>R5-254028</w:t>
      </w:r>
      <w:r>
        <w:rPr>
          <w:rFonts w:ascii="Arial" w:hAnsi="Arial" w:cs="Arial"/>
          <w:b/>
          <w:color w:val="0000FF"/>
          <w:sz w:val="24"/>
        </w:rPr>
        <w:tab/>
      </w:r>
      <w:r>
        <w:rPr>
          <w:rFonts w:ascii="Arial" w:hAnsi="Arial" w:cs="Arial"/>
          <w:b/>
          <w:sz w:val="24"/>
        </w:rPr>
        <w:t>Addition of new ATG TC 8.1.4.4.10</w:t>
      </w:r>
    </w:p>
    <w:p w14:paraId="0C71B68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CR-5070  Cat: F (Rel-19)</w:t>
      </w:r>
      <w:r>
        <w:rPr>
          <w:i/>
        </w:rPr>
        <w:br/>
      </w:r>
      <w:r>
        <w:rPr>
          <w:i/>
        </w:rPr>
        <w:br/>
      </w:r>
      <w:r>
        <w:rPr>
          <w:i/>
        </w:rPr>
        <w:tab/>
      </w:r>
      <w:r>
        <w:rPr>
          <w:i/>
        </w:rPr>
        <w:tab/>
      </w:r>
      <w:r>
        <w:rPr>
          <w:i/>
        </w:rPr>
        <w:tab/>
      </w:r>
      <w:r>
        <w:rPr>
          <w:i/>
        </w:rPr>
        <w:tab/>
      </w:r>
      <w:r>
        <w:rPr>
          <w:i/>
        </w:rPr>
        <w:tab/>
        <w:t>Source: ZTE Corporation, Tejet, SRTC</w:t>
      </w:r>
    </w:p>
    <w:p w14:paraId="0623D2A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6E74F" w14:textId="77777777" w:rsidR="009A4D1E" w:rsidRDefault="009A4D1E" w:rsidP="009A4D1E">
      <w:pPr>
        <w:pStyle w:val="Heading5"/>
      </w:pPr>
      <w:bookmarkStart w:id="829" w:name="_Toc208934183"/>
      <w:r>
        <w:t>6.3.7.4</w:t>
      </w:r>
      <w:r>
        <w:tab/>
        <w:t>TS 38.523-2</w:t>
      </w:r>
      <w:bookmarkEnd w:id="829"/>
    </w:p>
    <w:p w14:paraId="2BBD3713" w14:textId="15CD3FCE" w:rsidR="009A4D1E" w:rsidRDefault="009A4D1E" w:rsidP="009A4D1E">
      <w:pPr>
        <w:rPr>
          <w:rFonts w:ascii="Arial" w:hAnsi="Arial" w:cs="Arial"/>
          <w:b/>
          <w:sz w:val="24"/>
        </w:rPr>
      </w:pPr>
      <w:r>
        <w:rPr>
          <w:rFonts w:ascii="Arial" w:hAnsi="Arial" w:cs="Arial"/>
          <w:b/>
          <w:color w:val="0000FF"/>
          <w:sz w:val="24"/>
        </w:rPr>
        <w:t>R5-254029</w:t>
      </w:r>
      <w:r>
        <w:rPr>
          <w:rFonts w:ascii="Arial" w:hAnsi="Arial" w:cs="Arial"/>
          <w:b/>
          <w:color w:val="0000FF"/>
          <w:sz w:val="24"/>
        </w:rPr>
        <w:tab/>
      </w:r>
      <w:r>
        <w:rPr>
          <w:rFonts w:ascii="Arial" w:hAnsi="Arial" w:cs="Arial"/>
          <w:b/>
          <w:sz w:val="24"/>
        </w:rPr>
        <w:t>Addition of applicability for new ATG TC</w:t>
      </w:r>
    </w:p>
    <w:p w14:paraId="7139167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CR-0604  Cat: F (Rel-19)</w:t>
      </w:r>
      <w:r>
        <w:rPr>
          <w:i/>
        </w:rPr>
        <w:br/>
      </w:r>
      <w:r>
        <w:rPr>
          <w:i/>
        </w:rPr>
        <w:br/>
      </w:r>
      <w:r>
        <w:rPr>
          <w:i/>
        </w:rPr>
        <w:tab/>
      </w:r>
      <w:r>
        <w:rPr>
          <w:i/>
        </w:rPr>
        <w:tab/>
      </w:r>
      <w:r>
        <w:rPr>
          <w:i/>
        </w:rPr>
        <w:tab/>
      </w:r>
      <w:r>
        <w:rPr>
          <w:i/>
        </w:rPr>
        <w:tab/>
      </w:r>
      <w:r>
        <w:rPr>
          <w:i/>
        </w:rPr>
        <w:tab/>
        <w:t>Source: ZTE Corporation, Tejet, SRTC</w:t>
      </w:r>
    </w:p>
    <w:p w14:paraId="66DF134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D40B7" w14:textId="77777777" w:rsidR="009A4D1E" w:rsidRDefault="009A4D1E" w:rsidP="009A4D1E">
      <w:pPr>
        <w:pStyle w:val="Heading5"/>
      </w:pPr>
      <w:bookmarkStart w:id="830" w:name="_Toc208934184"/>
      <w:r>
        <w:t>6.3.7.5</w:t>
      </w:r>
      <w:r>
        <w:tab/>
        <w:t>TS 38.523-3</w:t>
      </w:r>
      <w:bookmarkEnd w:id="830"/>
    </w:p>
    <w:p w14:paraId="1B4A7852" w14:textId="172F2185" w:rsidR="009A4D1E" w:rsidRDefault="009A4D1E" w:rsidP="009A4D1E">
      <w:pPr>
        <w:rPr>
          <w:rFonts w:ascii="Arial" w:hAnsi="Arial" w:cs="Arial"/>
          <w:b/>
          <w:sz w:val="24"/>
        </w:rPr>
      </w:pPr>
      <w:r>
        <w:rPr>
          <w:rFonts w:ascii="Arial" w:hAnsi="Arial" w:cs="Arial"/>
          <w:b/>
          <w:color w:val="0000FF"/>
          <w:sz w:val="24"/>
        </w:rPr>
        <w:t>R5-253982</w:t>
      </w:r>
      <w:r>
        <w:rPr>
          <w:rFonts w:ascii="Arial" w:hAnsi="Arial" w:cs="Arial"/>
          <w:b/>
          <w:color w:val="0000FF"/>
          <w:sz w:val="24"/>
        </w:rPr>
        <w:tab/>
      </w:r>
      <w:r>
        <w:rPr>
          <w:rFonts w:ascii="Arial" w:hAnsi="Arial" w:cs="Arial"/>
          <w:b/>
          <w:sz w:val="24"/>
        </w:rPr>
        <w:t>NR ATG: Initial Test Model</w:t>
      </w:r>
    </w:p>
    <w:p w14:paraId="5042FA1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v18.3.0</w:t>
      </w:r>
      <w:r>
        <w:rPr>
          <w:i/>
        </w:rPr>
        <w:tab/>
        <w:t xml:space="preserve">  CR-3729  Cat: F (Rel-18)</w:t>
      </w:r>
      <w:r>
        <w:rPr>
          <w:i/>
        </w:rPr>
        <w:br/>
      </w:r>
      <w:r>
        <w:rPr>
          <w:i/>
        </w:rPr>
        <w:br/>
      </w:r>
      <w:r>
        <w:rPr>
          <w:i/>
        </w:rPr>
        <w:tab/>
      </w:r>
      <w:r>
        <w:rPr>
          <w:i/>
        </w:rPr>
        <w:tab/>
      </w:r>
      <w:r>
        <w:rPr>
          <w:i/>
        </w:rPr>
        <w:tab/>
      </w:r>
      <w:r>
        <w:rPr>
          <w:i/>
        </w:rPr>
        <w:tab/>
      </w:r>
      <w:r>
        <w:rPr>
          <w:i/>
        </w:rPr>
        <w:tab/>
        <w:t>Source: MCC TF160</w:t>
      </w:r>
    </w:p>
    <w:p w14:paraId="3CB7155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2E1FD" w14:textId="77777777" w:rsidR="009A4D1E" w:rsidRDefault="009A4D1E" w:rsidP="009A4D1E">
      <w:pPr>
        <w:pStyle w:val="Heading5"/>
      </w:pPr>
      <w:bookmarkStart w:id="831" w:name="_Toc208934185"/>
      <w:r>
        <w:t>6.3.7.6</w:t>
      </w:r>
      <w:r>
        <w:tab/>
        <w:t>Discussion Papers, Work Plan, TC lists</w:t>
      </w:r>
      <w:bookmarkEnd w:id="831"/>
    </w:p>
    <w:p w14:paraId="70C709F8" w14:textId="77777777" w:rsidR="009A4D1E" w:rsidRDefault="009A4D1E" w:rsidP="009A4D1E">
      <w:pPr>
        <w:pStyle w:val="Heading4"/>
      </w:pPr>
      <w:bookmarkStart w:id="832" w:name="_Toc208934186"/>
      <w:r>
        <w:t>6.3.8</w:t>
      </w:r>
      <w:r>
        <w:tab/>
        <w:t>NR support for dedicated spectrum less than 5MHz for FR1 (UID-1030060) NR_FR1_lessthan_5MHz_BW-UEConTest</w:t>
      </w:r>
      <w:bookmarkEnd w:id="832"/>
    </w:p>
    <w:p w14:paraId="226A5484" w14:textId="77777777" w:rsidR="009A4D1E" w:rsidRDefault="009A4D1E" w:rsidP="009A4D1E">
      <w:pPr>
        <w:pStyle w:val="Heading5"/>
      </w:pPr>
      <w:bookmarkStart w:id="833" w:name="_Toc208934187"/>
      <w:r>
        <w:t>6.3.8.1</w:t>
      </w:r>
      <w:r>
        <w:tab/>
        <w:t>TS 38.508-1</w:t>
      </w:r>
      <w:bookmarkEnd w:id="833"/>
      <w:r>
        <w:t xml:space="preserve"> </w:t>
      </w:r>
    </w:p>
    <w:p w14:paraId="6C1BA57C" w14:textId="7B35BEE9" w:rsidR="009A4D1E" w:rsidRDefault="009A4D1E" w:rsidP="009A4D1E">
      <w:pPr>
        <w:rPr>
          <w:rFonts w:ascii="Arial" w:hAnsi="Arial" w:cs="Arial"/>
          <w:b/>
          <w:sz w:val="24"/>
        </w:rPr>
      </w:pPr>
      <w:r>
        <w:rPr>
          <w:rFonts w:ascii="Arial" w:hAnsi="Arial" w:cs="Arial"/>
          <w:b/>
          <w:color w:val="0000FF"/>
          <w:sz w:val="24"/>
        </w:rPr>
        <w:t>R5-253749</w:t>
      </w:r>
      <w:r>
        <w:rPr>
          <w:rFonts w:ascii="Arial" w:hAnsi="Arial" w:cs="Arial"/>
          <w:b/>
          <w:color w:val="0000FF"/>
          <w:sz w:val="24"/>
        </w:rPr>
        <w:tab/>
      </w:r>
      <w:r>
        <w:rPr>
          <w:rFonts w:ascii="Arial" w:hAnsi="Arial" w:cs="Arial"/>
          <w:b/>
          <w:sz w:val="24"/>
        </w:rPr>
        <w:t>Update to default SIB4 message for NR channel BW less than 5MHz for FR1</w:t>
      </w:r>
    </w:p>
    <w:p w14:paraId="2BA5FBB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CR-3518  Cat: F (Rel-19)</w:t>
      </w:r>
      <w:r>
        <w:rPr>
          <w:i/>
        </w:rPr>
        <w:br/>
      </w:r>
      <w:r>
        <w:rPr>
          <w:i/>
        </w:rPr>
        <w:br/>
      </w:r>
      <w:r>
        <w:rPr>
          <w:i/>
        </w:rPr>
        <w:tab/>
      </w:r>
      <w:r>
        <w:rPr>
          <w:i/>
        </w:rPr>
        <w:tab/>
      </w:r>
      <w:r>
        <w:rPr>
          <w:i/>
        </w:rPr>
        <w:tab/>
      </w:r>
      <w:r>
        <w:rPr>
          <w:i/>
        </w:rPr>
        <w:tab/>
      </w:r>
      <w:r>
        <w:rPr>
          <w:i/>
        </w:rPr>
        <w:tab/>
        <w:t>Source: MediaTek Inc., Nokia</w:t>
      </w:r>
    </w:p>
    <w:p w14:paraId="0F28C71C" w14:textId="77777777" w:rsidR="009A4D1E" w:rsidRDefault="009A4D1E" w:rsidP="009A4D1E">
      <w:pPr>
        <w:rPr>
          <w:rFonts w:ascii="Arial" w:hAnsi="Arial" w:cs="Arial"/>
          <w:b/>
        </w:rPr>
      </w:pPr>
      <w:r>
        <w:rPr>
          <w:rFonts w:ascii="Arial" w:hAnsi="Arial" w:cs="Arial"/>
          <w:b/>
        </w:rPr>
        <w:t xml:space="preserve">Discussion: </w:t>
      </w:r>
    </w:p>
    <w:p w14:paraId="6DBA5C06" w14:textId="77777777" w:rsidR="009A4D1E" w:rsidRDefault="009A4D1E" w:rsidP="009A4D1E">
      <w:r>
        <w:t>r1</w:t>
      </w:r>
    </w:p>
    <w:p w14:paraId="55304ED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R5-254993</w:t>
      </w:r>
      <w:r>
        <w:rPr>
          <w:color w:val="993300"/>
          <w:u w:val="single"/>
        </w:rPr>
        <w:t>.</w:t>
      </w:r>
    </w:p>
    <w:p w14:paraId="465914AD" w14:textId="02FF9C0E" w:rsidR="009A4D1E" w:rsidRDefault="009A4D1E" w:rsidP="009A4D1E">
      <w:pPr>
        <w:rPr>
          <w:rFonts w:ascii="Arial" w:hAnsi="Arial" w:cs="Arial"/>
          <w:b/>
          <w:sz w:val="24"/>
        </w:rPr>
      </w:pPr>
      <w:r>
        <w:rPr>
          <w:rFonts w:ascii="Arial" w:hAnsi="Arial" w:cs="Arial"/>
          <w:b/>
          <w:color w:val="0000FF"/>
          <w:sz w:val="24"/>
        </w:rPr>
        <w:t>R5-254993</w:t>
      </w:r>
      <w:r>
        <w:rPr>
          <w:rFonts w:ascii="Arial" w:hAnsi="Arial" w:cs="Arial"/>
          <w:b/>
          <w:color w:val="0000FF"/>
          <w:sz w:val="24"/>
        </w:rPr>
        <w:tab/>
      </w:r>
      <w:r>
        <w:rPr>
          <w:rFonts w:ascii="Arial" w:hAnsi="Arial" w:cs="Arial"/>
          <w:b/>
          <w:sz w:val="24"/>
        </w:rPr>
        <w:t>Update to default SIB4 message for NR channel BW less than 5MHz for FR1</w:t>
      </w:r>
    </w:p>
    <w:p w14:paraId="0092766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CR-3518  rev 1 Cat: F (Rel-19)</w:t>
      </w:r>
      <w:r>
        <w:rPr>
          <w:i/>
        </w:rPr>
        <w:br/>
      </w:r>
      <w:r>
        <w:rPr>
          <w:i/>
        </w:rPr>
        <w:br/>
      </w:r>
      <w:r>
        <w:rPr>
          <w:i/>
        </w:rPr>
        <w:tab/>
      </w:r>
      <w:r>
        <w:rPr>
          <w:i/>
        </w:rPr>
        <w:tab/>
      </w:r>
      <w:r>
        <w:rPr>
          <w:i/>
        </w:rPr>
        <w:tab/>
      </w:r>
      <w:r>
        <w:rPr>
          <w:i/>
        </w:rPr>
        <w:tab/>
      </w:r>
      <w:r>
        <w:rPr>
          <w:i/>
        </w:rPr>
        <w:tab/>
        <w:t>Source: MediaTek Inc., Nokia</w:t>
      </w:r>
    </w:p>
    <w:p w14:paraId="35EDD1D4" w14:textId="77777777" w:rsidR="009A4D1E" w:rsidRDefault="009A4D1E" w:rsidP="009A4D1E">
      <w:pPr>
        <w:rPr>
          <w:color w:val="808080"/>
        </w:rPr>
      </w:pPr>
      <w:r>
        <w:rPr>
          <w:color w:val="808080"/>
        </w:rPr>
        <w:t>(Replaces R5-253749)</w:t>
      </w:r>
    </w:p>
    <w:p w14:paraId="1D6E28F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6B603" w14:textId="77777777" w:rsidR="009A4D1E" w:rsidRDefault="009A4D1E" w:rsidP="009A4D1E">
      <w:pPr>
        <w:pStyle w:val="Heading5"/>
      </w:pPr>
      <w:bookmarkStart w:id="834" w:name="_Toc208934188"/>
      <w:r>
        <w:t>6.3.8.2</w:t>
      </w:r>
      <w:r>
        <w:tab/>
        <w:t>TS 38.508-2</w:t>
      </w:r>
      <w:bookmarkEnd w:id="834"/>
    </w:p>
    <w:p w14:paraId="51851C23" w14:textId="77777777" w:rsidR="009A4D1E" w:rsidRDefault="009A4D1E" w:rsidP="009A4D1E">
      <w:pPr>
        <w:pStyle w:val="Heading5"/>
      </w:pPr>
      <w:bookmarkStart w:id="835" w:name="_Toc208934189"/>
      <w:r>
        <w:t>6.3.8.3</w:t>
      </w:r>
      <w:r>
        <w:tab/>
        <w:t>TS 38.523-1</w:t>
      </w:r>
      <w:bookmarkEnd w:id="835"/>
    </w:p>
    <w:p w14:paraId="16A7FDFD" w14:textId="4AEFAA36" w:rsidR="009A4D1E" w:rsidRDefault="009A4D1E" w:rsidP="009A4D1E">
      <w:pPr>
        <w:rPr>
          <w:rFonts w:ascii="Arial" w:hAnsi="Arial" w:cs="Arial"/>
          <w:b/>
          <w:sz w:val="24"/>
        </w:rPr>
      </w:pPr>
      <w:r>
        <w:rPr>
          <w:rFonts w:ascii="Arial" w:hAnsi="Arial" w:cs="Arial"/>
          <w:b/>
          <w:color w:val="0000FF"/>
          <w:sz w:val="24"/>
        </w:rPr>
        <w:t>R5-253750</w:t>
      </w:r>
      <w:r>
        <w:rPr>
          <w:rFonts w:ascii="Arial" w:hAnsi="Arial" w:cs="Arial"/>
          <w:b/>
          <w:color w:val="0000FF"/>
          <w:sz w:val="24"/>
        </w:rPr>
        <w:tab/>
      </w:r>
      <w:r>
        <w:rPr>
          <w:rFonts w:ascii="Arial" w:hAnsi="Arial" w:cs="Arial"/>
          <w:b/>
          <w:sz w:val="24"/>
        </w:rPr>
        <w:t>Update to Idle mode TC for NR channel BW less than 5MHz for FR1</w:t>
      </w:r>
    </w:p>
    <w:p w14:paraId="5B7D669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CR-5034  Cat: F (Rel-19)</w:t>
      </w:r>
      <w:r>
        <w:rPr>
          <w:i/>
        </w:rPr>
        <w:br/>
      </w:r>
      <w:r>
        <w:rPr>
          <w:i/>
        </w:rPr>
        <w:br/>
      </w:r>
      <w:r>
        <w:rPr>
          <w:i/>
        </w:rPr>
        <w:tab/>
      </w:r>
      <w:r>
        <w:rPr>
          <w:i/>
        </w:rPr>
        <w:tab/>
      </w:r>
      <w:r>
        <w:rPr>
          <w:i/>
        </w:rPr>
        <w:tab/>
      </w:r>
      <w:r>
        <w:rPr>
          <w:i/>
        </w:rPr>
        <w:tab/>
      </w:r>
      <w:r>
        <w:rPr>
          <w:i/>
        </w:rPr>
        <w:tab/>
        <w:t>Source: MediaTek Inc., Nokia</w:t>
      </w:r>
    </w:p>
    <w:p w14:paraId="54C68A8A" w14:textId="77777777" w:rsidR="009A4D1E" w:rsidRDefault="009A4D1E" w:rsidP="009A4D1E">
      <w:pPr>
        <w:rPr>
          <w:rFonts w:ascii="Arial" w:hAnsi="Arial" w:cs="Arial"/>
          <w:b/>
        </w:rPr>
      </w:pPr>
      <w:r>
        <w:rPr>
          <w:rFonts w:ascii="Arial" w:hAnsi="Arial" w:cs="Arial"/>
          <w:b/>
        </w:rPr>
        <w:t xml:space="preserve">Discussion: </w:t>
      </w:r>
    </w:p>
    <w:p w14:paraId="0942D1BD" w14:textId="77777777" w:rsidR="009A4D1E" w:rsidRDefault="009A4D1E" w:rsidP="009A4D1E">
      <w:r>
        <w:t>r1</w:t>
      </w:r>
    </w:p>
    <w:p w14:paraId="0E6D922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R5-254994</w:t>
      </w:r>
      <w:r>
        <w:rPr>
          <w:color w:val="993300"/>
          <w:u w:val="single"/>
        </w:rPr>
        <w:t>.</w:t>
      </w:r>
    </w:p>
    <w:p w14:paraId="286DF55A" w14:textId="47B76C04" w:rsidR="009A4D1E" w:rsidRDefault="009A4D1E" w:rsidP="009A4D1E">
      <w:pPr>
        <w:rPr>
          <w:rFonts w:ascii="Arial" w:hAnsi="Arial" w:cs="Arial"/>
          <w:b/>
          <w:sz w:val="24"/>
        </w:rPr>
      </w:pPr>
      <w:r>
        <w:rPr>
          <w:rFonts w:ascii="Arial" w:hAnsi="Arial" w:cs="Arial"/>
          <w:b/>
          <w:color w:val="0000FF"/>
          <w:sz w:val="24"/>
        </w:rPr>
        <w:t>R5-254994</w:t>
      </w:r>
      <w:r>
        <w:rPr>
          <w:rFonts w:ascii="Arial" w:hAnsi="Arial" w:cs="Arial"/>
          <w:b/>
          <w:color w:val="0000FF"/>
          <w:sz w:val="24"/>
        </w:rPr>
        <w:tab/>
      </w:r>
      <w:r>
        <w:rPr>
          <w:rFonts w:ascii="Arial" w:hAnsi="Arial" w:cs="Arial"/>
          <w:b/>
          <w:sz w:val="24"/>
        </w:rPr>
        <w:t>Update to Idle mode TC for NR channel BW less than 5MHz for FR1</w:t>
      </w:r>
    </w:p>
    <w:p w14:paraId="1B1D17C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CR-5034  rev 1 Cat: F (Rel-19)</w:t>
      </w:r>
      <w:r>
        <w:rPr>
          <w:i/>
        </w:rPr>
        <w:br/>
      </w:r>
      <w:r>
        <w:rPr>
          <w:i/>
        </w:rPr>
        <w:br/>
      </w:r>
      <w:r>
        <w:rPr>
          <w:i/>
        </w:rPr>
        <w:tab/>
      </w:r>
      <w:r>
        <w:rPr>
          <w:i/>
        </w:rPr>
        <w:tab/>
      </w:r>
      <w:r>
        <w:rPr>
          <w:i/>
        </w:rPr>
        <w:tab/>
      </w:r>
      <w:r>
        <w:rPr>
          <w:i/>
        </w:rPr>
        <w:tab/>
      </w:r>
      <w:r>
        <w:rPr>
          <w:i/>
        </w:rPr>
        <w:tab/>
        <w:t>Source: MediaTek Inc., Nokia</w:t>
      </w:r>
    </w:p>
    <w:p w14:paraId="11DC997B" w14:textId="77777777" w:rsidR="009A4D1E" w:rsidRDefault="009A4D1E" w:rsidP="009A4D1E">
      <w:pPr>
        <w:rPr>
          <w:color w:val="808080"/>
        </w:rPr>
      </w:pPr>
      <w:r>
        <w:rPr>
          <w:color w:val="808080"/>
        </w:rPr>
        <w:t>(Replaces R5-253750)</w:t>
      </w:r>
    </w:p>
    <w:p w14:paraId="325B97F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463BB" w14:textId="3B715A24" w:rsidR="009A4D1E" w:rsidRDefault="009A4D1E" w:rsidP="009A4D1E">
      <w:pPr>
        <w:rPr>
          <w:rFonts w:ascii="Arial" w:hAnsi="Arial" w:cs="Arial"/>
          <w:b/>
          <w:sz w:val="24"/>
        </w:rPr>
      </w:pPr>
      <w:r>
        <w:rPr>
          <w:rFonts w:ascii="Arial" w:hAnsi="Arial" w:cs="Arial"/>
          <w:b/>
          <w:color w:val="0000FF"/>
          <w:sz w:val="24"/>
        </w:rPr>
        <w:t>R5-254038</w:t>
      </w:r>
      <w:r>
        <w:rPr>
          <w:rFonts w:ascii="Arial" w:hAnsi="Arial" w:cs="Arial"/>
          <w:b/>
          <w:color w:val="0000FF"/>
          <w:sz w:val="24"/>
        </w:rPr>
        <w:tab/>
      </w:r>
      <w:r>
        <w:rPr>
          <w:rFonts w:ascii="Arial" w:hAnsi="Arial" w:cs="Arial"/>
          <w:b/>
          <w:sz w:val="24"/>
        </w:rPr>
        <w:t>Correction to MAC test case 7.1.1.6.8 for 3MHz Bandwidth</w:t>
      </w:r>
    </w:p>
    <w:p w14:paraId="55A1FE6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CR-5073  Cat: F (Rel-19)</w:t>
      </w:r>
      <w:r>
        <w:rPr>
          <w:i/>
        </w:rPr>
        <w:br/>
      </w:r>
      <w:r>
        <w:rPr>
          <w:i/>
        </w:rPr>
        <w:br/>
      </w:r>
      <w:r>
        <w:rPr>
          <w:i/>
        </w:rPr>
        <w:tab/>
      </w:r>
      <w:r>
        <w:rPr>
          <w:i/>
        </w:rPr>
        <w:tab/>
      </w:r>
      <w:r>
        <w:rPr>
          <w:i/>
        </w:rPr>
        <w:tab/>
      </w:r>
      <w:r>
        <w:rPr>
          <w:i/>
        </w:rPr>
        <w:tab/>
      </w:r>
      <w:r>
        <w:rPr>
          <w:i/>
        </w:rPr>
        <w:tab/>
        <w:t>Source: Anritsu EMEA Ltd</w:t>
      </w:r>
    </w:p>
    <w:p w14:paraId="29A5D0ED" w14:textId="77777777" w:rsidR="009A4D1E" w:rsidRDefault="009A4D1E" w:rsidP="009A4D1E">
      <w:pPr>
        <w:rPr>
          <w:rFonts w:ascii="Arial" w:hAnsi="Arial" w:cs="Arial"/>
          <w:b/>
        </w:rPr>
      </w:pPr>
      <w:r>
        <w:rPr>
          <w:rFonts w:ascii="Arial" w:hAnsi="Arial" w:cs="Arial"/>
          <w:b/>
        </w:rPr>
        <w:t xml:space="preserve">Discussion: </w:t>
      </w:r>
    </w:p>
    <w:p w14:paraId="74E6DDA9" w14:textId="77777777" w:rsidR="009A4D1E" w:rsidRDefault="009A4D1E" w:rsidP="009A4D1E">
      <w:r>
        <w:t>this TC belongs to the open WI "NR_XR_enh_plus_CT1-UEConTest"</w:t>
      </w:r>
    </w:p>
    <w:p w14:paraId="464A05D8" w14:textId="77777777" w:rsidR="009A4D1E" w:rsidRDefault="009A4D1E" w:rsidP="009A4D1E">
      <w:r>
        <w:t>cl. aff.</w:t>
      </w:r>
    </w:p>
    <w:p w14:paraId="401B1F17" w14:textId="77777777" w:rsidR="009A4D1E" w:rsidRDefault="009A4D1E" w:rsidP="009A4D1E">
      <w:r>
        <w:t>R5!</w:t>
      </w:r>
    </w:p>
    <w:p w14:paraId="55C4365D" w14:textId="77777777" w:rsidR="009A4D1E" w:rsidRDefault="009A4D1E" w:rsidP="009A4D1E">
      <w:r>
        <w:t>r2</w:t>
      </w:r>
    </w:p>
    <w:p w14:paraId="1F70E7C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R5-254991</w:t>
      </w:r>
      <w:r>
        <w:rPr>
          <w:color w:val="993300"/>
          <w:u w:val="single"/>
        </w:rPr>
        <w:t>.</w:t>
      </w:r>
    </w:p>
    <w:p w14:paraId="27D7F4A6" w14:textId="3FDB28CC" w:rsidR="009A4D1E" w:rsidRDefault="009A4D1E" w:rsidP="009A4D1E">
      <w:pPr>
        <w:rPr>
          <w:rFonts w:ascii="Arial" w:hAnsi="Arial" w:cs="Arial"/>
          <w:b/>
          <w:sz w:val="24"/>
        </w:rPr>
      </w:pPr>
      <w:r>
        <w:rPr>
          <w:rFonts w:ascii="Arial" w:hAnsi="Arial" w:cs="Arial"/>
          <w:b/>
          <w:color w:val="0000FF"/>
          <w:sz w:val="24"/>
        </w:rPr>
        <w:t>R5-254991</w:t>
      </w:r>
      <w:r>
        <w:rPr>
          <w:rFonts w:ascii="Arial" w:hAnsi="Arial" w:cs="Arial"/>
          <w:b/>
          <w:color w:val="0000FF"/>
          <w:sz w:val="24"/>
        </w:rPr>
        <w:tab/>
      </w:r>
      <w:r>
        <w:rPr>
          <w:rFonts w:ascii="Arial" w:hAnsi="Arial" w:cs="Arial"/>
          <w:b/>
          <w:sz w:val="24"/>
        </w:rPr>
        <w:t>Correction to MAC test case 7.1.1.6.8 for 3MHz Bandwidth</w:t>
      </w:r>
    </w:p>
    <w:p w14:paraId="740432D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CR-5073  rev 1 Cat: F (Rel-19)</w:t>
      </w:r>
      <w:r>
        <w:rPr>
          <w:i/>
        </w:rPr>
        <w:br/>
      </w:r>
      <w:r>
        <w:rPr>
          <w:i/>
        </w:rPr>
        <w:br/>
      </w:r>
      <w:r>
        <w:rPr>
          <w:i/>
        </w:rPr>
        <w:tab/>
      </w:r>
      <w:r>
        <w:rPr>
          <w:i/>
        </w:rPr>
        <w:tab/>
      </w:r>
      <w:r>
        <w:rPr>
          <w:i/>
        </w:rPr>
        <w:tab/>
      </w:r>
      <w:r>
        <w:rPr>
          <w:i/>
        </w:rPr>
        <w:tab/>
      </w:r>
      <w:r>
        <w:rPr>
          <w:i/>
        </w:rPr>
        <w:tab/>
        <w:t>Source: Anritsu EMEA Ltd</w:t>
      </w:r>
    </w:p>
    <w:p w14:paraId="0898FD43" w14:textId="77777777" w:rsidR="009A4D1E" w:rsidRDefault="009A4D1E" w:rsidP="009A4D1E">
      <w:pPr>
        <w:rPr>
          <w:color w:val="808080"/>
        </w:rPr>
      </w:pPr>
      <w:r>
        <w:rPr>
          <w:color w:val="808080"/>
        </w:rPr>
        <w:t>(Replaces R5-254038)</w:t>
      </w:r>
    </w:p>
    <w:p w14:paraId="484A92C3" w14:textId="77777777" w:rsidR="009A4D1E" w:rsidRDefault="009A4D1E" w:rsidP="009A4D1E">
      <w:pPr>
        <w:rPr>
          <w:rFonts w:ascii="Arial" w:hAnsi="Arial" w:cs="Arial"/>
          <w:b/>
        </w:rPr>
      </w:pPr>
      <w:r>
        <w:rPr>
          <w:rFonts w:ascii="Arial" w:hAnsi="Arial" w:cs="Arial"/>
          <w:b/>
        </w:rPr>
        <w:t xml:space="preserve">Discussion: </w:t>
      </w:r>
    </w:p>
    <w:p w14:paraId="7632D3BA" w14:textId="77777777" w:rsidR="009A4D1E" w:rsidRDefault="009A4D1E" w:rsidP="009A4D1E">
      <w:r>
        <w:t>this TC belongs to the open WI "NR_XR_enh_plus_CT1-UEConTest"</w:t>
      </w:r>
    </w:p>
    <w:p w14:paraId="3F32020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B3435" w14:textId="1D452136" w:rsidR="009A4D1E" w:rsidRDefault="009A4D1E" w:rsidP="009A4D1E">
      <w:pPr>
        <w:rPr>
          <w:rFonts w:ascii="Arial" w:hAnsi="Arial" w:cs="Arial"/>
          <w:b/>
          <w:sz w:val="24"/>
        </w:rPr>
      </w:pPr>
      <w:r>
        <w:rPr>
          <w:rFonts w:ascii="Arial" w:hAnsi="Arial" w:cs="Arial"/>
          <w:b/>
          <w:color w:val="0000FF"/>
          <w:sz w:val="24"/>
        </w:rPr>
        <w:t>R5-254040</w:t>
      </w:r>
      <w:r>
        <w:rPr>
          <w:rFonts w:ascii="Arial" w:hAnsi="Arial" w:cs="Arial"/>
          <w:b/>
          <w:color w:val="0000FF"/>
          <w:sz w:val="24"/>
        </w:rPr>
        <w:tab/>
      </w:r>
      <w:r>
        <w:rPr>
          <w:rFonts w:ascii="Arial" w:hAnsi="Arial" w:cs="Arial"/>
          <w:b/>
          <w:sz w:val="24"/>
        </w:rPr>
        <w:t>Correction to MAC test case 7.1.1.6.7 for 3MHz Bandwidth</w:t>
      </w:r>
    </w:p>
    <w:p w14:paraId="5F0DA8D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CR-5074  Cat: F (Rel-19)</w:t>
      </w:r>
      <w:r>
        <w:rPr>
          <w:i/>
        </w:rPr>
        <w:br/>
      </w:r>
      <w:r>
        <w:rPr>
          <w:i/>
        </w:rPr>
        <w:br/>
      </w:r>
      <w:r>
        <w:rPr>
          <w:i/>
        </w:rPr>
        <w:tab/>
      </w:r>
      <w:r>
        <w:rPr>
          <w:i/>
        </w:rPr>
        <w:tab/>
      </w:r>
      <w:r>
        <w:rPr>
          <w:i/>
        </w:rPr>
        <w:tab/>
      </w:r>
      <w:r>
        <w:rPr>
          <w:i/>
        </w:rPr>
        <w:tab/>
      </w:r>
      <w:r>
        <w:rPr>
          <w:i/>
        </w:rPr>
        <w:tab/>
        <w:t>Source: Anritsu EMEA Ltd</w:t>
      </w:r>
    </w:p>
    <w:p w14:paraId="0E4EC5E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18FEBC" w14:textId="071107EA" w:rsidR="009A4D1E" w:rsidRDefault="009A4D1E" w:rsidP="009A4D1E">
      <w:pPr>
        <w:rPr>
          <w:rFonts w:ascii="Arial" w:hAnsi="Arial" w:cs="Arial"/>
          <w:b/>
          <w:sz w:val="24"/>
        </w:rPr>
      </w:pPr>
      <w:r>
        <w:rPr>
          <w:rFonts w:ascii="Arial" w:hAnsi="Arial" w:cs="Arial"/>
          <w:b/>
          <w:color w:val="0000FF"/>
          <w:sz w:val="24"/>
        </w:rPr>
        <w:t>R5-254041</w:t>
      </w:r>
      <w:r>
        <w:rPr>
          <w:rFonts w:ascii="Arial" w:hAnsi="Arial" w:cs="Arial"/>
          <w:b/>
          <w:color w:val="0000FF"/>
          <w:sz w:val="24"/>
        </w:rPr>
        <w:tab/>
      </w:r>
      <w:r>
        <w:rPr>
          <w:rFonts w:ascii="Arial" w:hAnsi="Arial" w:cs="Arial"/>
          <w:b/>
          <w:sz w:val="24"/>
        </w:rPr>
        <w:t>Correction to MAC test case 7.1.1.6.6 for 3MHz Bandwidth</w:t>
      </w:r>
    </w:p>
    <w:p w14:paraId="52BC7A1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CR-5075  Cat: F (Rel-19)</w:t>
      </w:r>
      <w:r>
        <w:rPr>
          <w:i/>
        </w:rPr>
        <w:br/>
      </w:r>
      <w:r>
        <w:rPr>
          <w:i/>
        </w:rPr>
        <w:br/>
      </w:r>
      <w:r>
        <w:rPr>
          <w:i/>
        </w:rPr>
        <w:tab/>
      </w:r>
      <w:r>
        <w:rPr>
          <w:i/>
        </w:rPr>
        <w:tab/>
      </w:r>
      <w:r>
        <w:rPr>
          <w:i/>
        </w:rPr>
        <w:tab/>
      </w:r>
      <w:r>
        <w:rPr>
          <w:i/>
        </w:rPr>
        <w:tab/>
      </w:r>
      <w:r>
        <w:rPr>
          <w:i/>
        </w:rPr>
        <w:tab/>
        <w:t>Source: Anritsu EMEA Ltd</w:t>
      </w:r>
    </w:p>
    <w:p w14:paraId="1AA9E40A" w14:textId="77777777" w:rsidR="009A4D1E" w:rsidRDefault="009A4D1E" w:rsidP="009A4D1E">
      <w:pPr>
        <w:rPr>
          <w:rFonts w:ascii="Arial" w:hAnsi="Arial" w:cs="Arial"/>
          <w:b/>
        </w:rPr>
      </w:pPr>
      <w:r>
        <w:rPr>
          <w:rFonts w:ascii="Arial" w:hAnsi="Arial" w:cs="Arial"/>
          <w:b/>
        </w:rPr>
        <w:t xml:space="preserve">Discussion: </w:t>
      </w:r>
    </w:p>
    <w:p w14:paraId="05D3B435" w14:textId="77777777" w:rsidR="009A4D1E" w:rsidRDefault="009A4D1E" w:rsidP="009A4D1E">
      <w:r>
        <w:t>this TC belongs to the open WI "NR_XR_enh_plus_CT1-UEConTest"</w:t>
      </w:r>
    </w:p>
    <w:p w14:paraId="2C4DDFE9" w14:textId="77777777" w:rsidR="009A4D1E" w:rsidRDefault="009A4D1E" w:rsidP="009A4D1E">
      <w:r>
        <w:t>r1</w:t>
      </w:r>
    </w:p>
    <w:p w14:paraId="35796EF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R5-254992</w:t>
      </w:r>
      <w:r>
        <w:rPr>
          <w:color w:val="993300"/>
          <w:u w:val="single"/>
        </w:rPr>
        <w:t>.</w:t>
      </w:r>
    </w:p>
    <w:p w14:paraId="6D067817" w14:textId="77B4E91F" w:rsidR="009A4D1E" w:rsidRDefault="009A4D1E" w:rsidP="009A4D1E">
      <w:pPr>
        <w:rPr>
          <w:rFonts w:ascii="Arial" w:hAnsi="Arial" w:cs="Arial"/>
          <w:b/>
          <w:sz w:val="24"/>
        </w:rPr>
      </w:pPr>
      <w:r>
        <w:rPr>
          <w:rFonts w:ascii="Arial" w:hAnsi="Arial" w:cs="Arial"/>
          <w:b/>
          <w:color w:val="0000FF"/>
          <w:sz w:val="24"/>
        </w:rPr>
        <w:t>R5-254992</w:t>
      </w:r>
      <w:r>
        <w:rPr>
          <w:rFonts w:ascii="Arial" w:hAnsi="Arial" w:cs="Arial"/>
          <w:b/>
          <w:color w:val="0000FF"/>
          <w:sz w:val="24"/>
        </w:rPr>
        <w:tab/>
      </w:r>
      <w:r>
        <w:rPr>
          <w:rFonts w:ascii="Arial" w:hAnsi="Arial" w:cs="Arial"/>
          <w:b/>
          <w:sz w:val="24"/>
        </w:rPr>
        <w:t>Correction to MAC test case 7.1.1.6.6 for 3MHz Bandwidth</w:t>
      </w:r>
    </w:p>
    <w:p w14:paraId="2952DFF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CR-5075  rev 1 Cat: F (Rel-19)</w:t>
      </w:r>
      <w:r>
        <w:rPr>
          <w:i/>
        </w:rPr>
        <w:br/>
      </w:r>
      <w:r>
        <w:rPr>
          <w:i/>
        </w:rPr>
        <w:br/>
      </w:r>
      <w:r>
        <w:rPr>
          <w:i/>
        </w:rPr>
        <w:tab/>
      </w:r>
      <w:r>
        <w:rPr>
          <w:i/>
        </w:rPr>
        <w:tab/>
      </w:r>
      <w:r>
        <w:rPr>
          <w:i/>
        </w:rPr>
        <w:tab/>
      </w:r>
      <w:r>
        <w:rPr>
          <w:i/>
        </w:rPr>
        <w:tab/>
      </w:r>
      <w:r>
        <w:rPr>
          <w:i/>
        </w:rPr>
        <w:tab/>
        <w:t>Source: Anritsu EMEA Ltd</w:t>
      </w:r>
    </w:p>
    <w:p w14:paraId="7FA95CD8" w14:textId="77777777" w:rsidR="009A4D1E" w:rsidRDefault="009A4D1E" w:rsidP="009A4D1E">
      <w:pPr>
        <w:rPr>
          <w:color w:val="808080"/>
        </w:rPr>
      </w:pPr>
      <w:r>
        <w:rPr>
          <w:color w:val="808080"/>
        </w:rPr>
        <w:t>(Replaces R5-254041)</w:t>
      </w:r>
    </w:p>
    <w:p w14:paraId="49F4078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55D64" w14:textId="4C01B70F" w:rsidR="009A4D1E" w:rsidRDefault="009A4D1E" w:rsidP="009A4D1E">
      <w:pPr>
        <w:rPr>
          <w:rFonts w:ascii="Arial" w:hAnsi="Arial" w:cs="Arial"/>
          <w:b/>
          <w:sz w:val="24"/>
        </w:rPr>
      </w:pPr>
      <w:r>
        <w:rPr>
          <w:rFonts w:ascii="Arial" w:hAnsi="Arial" w:cs="Arial"/>
          <w:b/>
          <w:color w:val="0000FF"/>
          <w:sz w:val="24"/>
        </w:rPr>
        <w:t>R5-254042</w:t>
      </w:r>
      <w:r>
        <w:rPr>
          <w:rFonts w:ascii="Arial" w:hAnsi="Arial" w:cs="Arial"/>
          <w:b/>
          <w:color w:val="0000FF"/>
          <w:sz w:val="24"/>
        </w:rPr>
        <w:tab/>
      </w:r>
      <w:r>
        <w:rPr>
          <w:rFonts w:ascii="Arial" w:hAnsi="Arial" w:cs="Arial"/>
          <w:b/>
          <w:sz w:val="24"/>
        </w:rPr>
        <w:t>Correction to MAC test case 7.1.1.6.2 for 3MHz Bandwidth</w:t>
      </w:r>
    </w:p>
    <w:p w14:paraId="7F60847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CR-5076  Cat: F (Rel-19)</w:t>
      </w:r>
      <w:r>
        <w:rPr>
          <w:i/>
        </w:rPr>
        <w:br/>
      </w:r>
      <w:r>
        <w:rPr>
          <w:i/>
        </w:rPr>
        <w:br/>
      </w:r>
      <w:r>
        <w:rPr>
          <w:i/>
        </w:rPr>
        <w:tab/>
      </w:r>
      <w:r>
        <w:rPr>
          <w:i/>
        </w:rPr>
        <w:tab/>
      </w:r>
      <w:r>
        <w:rPr>
          <w:i/>
        </w:rPr>
        <w:tab/>
      </w:r>
      <w:r>
        <w:rPr>
          <w:i/>
        </w:rPr>
        <w:tab/>
      </w:r>
      <w:r>
        <w:rPr>
          <w:i/>
        </w:rPr>
        <w:tab/>
        <w:t>Source: Anritsu EMEA Ltd</w:t>
      </w:r>
    </w:p>
    <w:p w14:paraId="4A6C6A96" w14:textId="77777777" w:rsidR="009A4D1E" w:rsidRDefault="009A4D1E" w:rsidP="009A4D1E">
      <w:pPr>
        <w:rPr>
          <w:rFonts w:ascii="Arial" w:hAnsi="Arial" w:cs="Arial"/>
          <w:b/>
        </w:rPr>
      </w:pPr>
      <w:r>
        <w:rPr>
          <w:rFonts w:ascii="Arial" w:hAnsi="Arial" w:cs="Arial"/>
          <w:b/>
        </w:rPr>
        <w:t xml:space="preserve">Discussion: </w:t>
      </w:r>
    </w:p>
    <w:p w14:paraId="4594635E" w14:textId="77777777" w:rsidR="009A4D1E" w:rsidRDefault="009A4D1E" w:rsidP="009A4D1E">
      <w:r>
        <w:t>r2</w:t>
      </w:r>
    </w:p>
    <w:p w14:paraId="370D2F0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R5-254996</w:t>
      </w:r>
      <w:r>
        <w:rPr>
          <w:color w:val="993300"/>
          <w:u w:val="single"/>
        </w:rPr>
        <w:t>.</w:t>
      </w:r>
    </w:p>
    <w:p w14:paraId="260E7FF5" w14:textId="09020C1E" w:rsidR="009A4D1E" w:rsidRDefault="009A4D1E" w:rsidP="009A4D1E">
      <w:pPr>
        <w:rPr>
          <w:rFonts w:ascii="Arial" w:hAnsi="Arial" w:cs="Arial"/>
          <w:b/>
          <w:sz w:val="24"/>
        </w:rPr>
      </w:pPr>
      <w:r>
        <w:rPr>
          <w:rFonts w:ascii="Arial" w:hAnsi="Arial" w:cs="Arial"/>
          <w:b/>
          <w:color w:val="0000FF"/>
          <w:sz w:val="24"/>
        </w:rPr>
        <w:t>R5-254996</w:t>
      </w:r>
      <w:r>
        <w:rPr>
          <w:rFonts w:ascii="Arial" w:hAnsi="Arial" w:cs="Arial"/>
          <w:b/>
          <w:color w:val="0000FF"/>
          <w:sz w:val="24"/>
        </w:rPr>
        <w:tab/>
      </w:r>
      <w:r>
        <w:rPr>
          <w:rFonts w:ascii="Arial" w:hAnsi="Arial" w:cs="Arial"/>
          <w:b/>
          <w:sz w:val="24"/>
        </w:rPr>
        <w:t>Correction to MAC test case 7.1.1.6.2 for 3MHz Bandwidth</w:t>
      </w:r>
    </w:p>
    <w:p w14:paraId="7995498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CR-5076  rev 1 Cat: F (Rel-19)</w:t>
      </w:r>
      <w:r>
        <w:rPr>
          <w:i/>
        </w:rPr>
        <w:br/>
      </w:r>
      <w:r>
        <w:rPr>
          <w:i/>
        </w:rPr>
        <w:br/>
      </w:r>
      <w:r>
        <w:rPr>
          <w:i/>
        </w:rPr>
        <w:tab/>
      </w:r>
      <w:r>
        <w:rPr>
          <w:i/>
        </w:rPr>
        <w:tab/>
      </w:r>
      <w:r>
        <w:rPr>
          <w:i/>
        </w:rPr>
        <w:tab/>
      </w:r>
      <w:r>
        <w:rPr>
          <w:i/>
        </w:rPr>
        <w:tab/>
      </w:r>
      <w:r>
        <w:rPr>
          <w:i/>
        </w:rPr>
        <w:tab/>
        <w:t>Source: Anritsu EMEA Ltd</w:t>
      </w:r>
    </w:p>
    <w:p w14:paraId="7614BCBA" w14:textId="77777777" w:rsidR="009A4D1E" w:rsidRDefault="009A4D1E" w:rsidP="009A4D1E">
      <w:pPr>
        <w:rPr>
          <w:color w:val="808080"/>
        </w:rPr>
      </w:pPr>
      <w:r>
        <w:rPr>
          <w:color w:val="808080"/>
        </w:rPr>
        <w:t>(Replaces R5-254042)</w:t>
      </w:r>
    </w:p>
    <w:p w14:paraId="4CE4E16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FCC9F" w14:textId="5D5E822B" w:rsidR="009A4D1E" w:rsidRDefault="009A4D1E" w:rsidP="009A4D1E">
      <w:pPr>
        <w:rPr>
          <w:rFonts w:ascii="Arial" w:hAnsi="Arial" w:cs="Arial"/>
          <w:b/>
          <w:sz w:val="24"/>
        </w:rPr>
      </w:pPr>
      <w:r>
        <w:rPr>
          <w:rFonts w:ascii="Arial" w:hAnsi="Arial" w:cs="Arial"/>
          <w:b/>
          <w:color w:val="0000FF"/>
          <w:sz w:val="24"/>
        </w:rPr>
        <w:t>R5-254100</w:t>
      </w:r>
      <w:r>
        <w:rPr>
          <w:rFonts w:ascii="Arial" w:hAnsi="Arial" w:cs="Arial"/>
          <w:b/>
          <w:color w:val="0000FF"/>
          <w:sz w:val="24"/>
        </w:rPr>
        <w:tab/>
      </w:r>
      <w:r>
        <w:rPr>
          <w:rFonts w:ascii="Arial" w:hAnsi="Arial" w:cs="Arial"/>
          <w:b/>
          <w:sz w:val="24"/>
        </w:rPr>
        <w:t>Correction to MAC test case 7.1.1.8.1 for 3MHz Bandwidth</w:t>
      </w:r>
    </w:p>
    <w:p w14:paraId="328D777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CR-5082  Cat: F (Rel-19)</w:t>
      </w:r>
      <w:r>
        <w:rPr>
          <w:i/>
        </w:rPr>
        <w:br/>
      </w:r>
      <w:r>
        <w:rPr>
          <w:i/>
        </w:rPr>
        <w:br/>
      </w:r>
      <w:r>
        <w:rPr>
          <w:i/>
        </w:rPr>
        <w:tab/>
      </w:r>
      <w:r>
        <w:rPr>
          <w:i/>
        </w:rPr>
        <w:tab/>
      </w:r>
      <w:r>
        <w:rPr>
          <w:i/>
        </w:rPr>
        <w:tab/>
      </w:r>
      <w:r>
        <w:rPr>
          <w:i/>
        </w:rPr>
        <w:tab/>
      </w:r>
      <w:r>
        <w:rPr>
          <w:i/>
        </w:rPr>
        <w:tab/>
        <w:t>Source: Anritsu EMEA Ltd</w:t>
      </w:r>
    </w:p>
    <w:p w14:paraId="60B7407F" w14:textId="77777777" w:rsidR="009A4D1E" w:rsidRDefault="009A4D1E" w:rsidP="009A4D1E">
      <w:pPr>
        <w:rPr>
          <w:rFonts w:ascii="Arial" w:hAnsi="Arial" w:cs="Arial"/>
          <w:b/>
        </w:rPr>
      </w:pPr>
      <w:r>
        <w:rPr>
          <w:rFonts w:ascii="Arial" w:hAnsi="Arial" w:cs="Arial"/>
          <w:b/>
        </w:rPr>
        <w:t xml:space="preserve">Discussion: </w:t>
      </w:r>
    </w:p>
    <w:p w14:paraId="2C22FBEC" w14:textId="77777777" w:rsidR="009A4D1E" w:rsidRDefault="009A4D1E" w:rsidP="009A4D1E">
      <w:r>
        <w:t>r1</w:t>
      </w:r>
    </w:p>
    <w:p w14:paraId="5511194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R5-254997</w:t>
      </w:r>
      <w:r>
        <w:rPr>
          <w:color w:val="993300"/>
          <w:u w:val="single"/>
        </w:rPr>
        <w:t>.</w:t>
      </w:r>
    </w:p>
    <w:p w14:paraId="6364FB09" w14:textId="1ED2E0D2" w:rsidR="009A4D1E" w:rsidRDefault="009A4D1E" w:rsidP="009A4D1E">
      <w:pPr>
        <w:rPr>
          <w:rFonts w:ascii="Arial" w:hAnsi="Arial" w:cs="Arial"/>
          <w:b/>
          <w:sz w:val="24"/>
        </w:rPr>
      </w:pPr>
      <w:r>
        <w:rPr>
          <w:rFonts w:ascii="Arial" w:hAnsi="Arial" w:cs="Arial"/>
          <w:b/>
          <w:color w:val="0000FF"/>
          <w:sz w:val="24"/>
        </w:rPr>
        <w:t>R5-254997</w:t>
      </w:r>
      <w:r>
        <w:rPr>
          <w:rFonts w:ascii="Arial" w:hAnsi="Arial" w:cs="Arial"/>
          <w:b/>
          <w:color w:val="0000FF"/>
          <w:sz w:val="24"/>
        </w:rPr>
        <w:tab/>
      </w:r>
      <w:r>
        <w:rPr>
          <w:rFonts w:ascii="Arial" w:hAnsi="Arial" w:cs="Arial"/>
          <w:b/>
          <w:sz w:val="24"/>
        </w:rPr>
        <w:t>Correction to MAC test case 7.1.1.8.1 for 3MHz Bandwidth</w:t>
      </w:r>
    </w:p>
    <w:p w14:paraId="3CD7A57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CR-5082  rev 1 Cat: F (Rel-19)</w:t>
      </w:r>
      <w:r>
        <w:rPr>
          <w:i/>
        </w:rPr>
        <w:br/>
      </w:r>
      <w:r>
        <w:rPr>
          <w:i/>
        </w:rPr>
        <w:br/>
      </w:r>
      <w:r>
        <w:rPr>
          <w:i/>
        </w:rPr>
        <w:tab/>
      </w:r>
      <w:r>
        <w:rPr>
          <w:i/>
        </w:rPr>
        <w:tab/>
      </w:r>
      <w:r>
        <w:rPr>
          <w:i/>
        </w:rPr>
        <w:tab/>
      </w:r>
      <w:r>
        <w:rPr>
          <w:i/>
        </w:rPr>
        <w:tab/>
      </w:r>
      <w:r>
        <w:rPr>
          <w:i/>
        </w:rPr>
        <w:tab/>
        <w:t>Source: Anritsu EMEA Ltd</w:t>
      </w:r>
    </w:p>
    <w:p w14:paraId="6CB13AA4" w14:textId="77777777" w:rsidR="009A4D1E" w:rsidRDefault="009A4D1E" w:rsidP="009A4D1E">
      <w:pPr>
        <w:rPr>
          <w:color w:val="808080"/>
        </w:rPr>
      </w:pPr>
      <w:r>
        <w:rPr>
          <w:color w:val="808080"/>
        </w:rPr>
        <w:t>(Replaces R5-254100)</w:t>
      </w:r>
    </w:p>
    <w:p w14:paraId="3C23F1C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08355" w14:textId="3CA74D7A" w:rsidR="009A4D1E" w:rsidRDefault="009A4D1E" w:rsidP="009A4D1E">
      <w:pPr>
        <w:rPr>
          <w:rFonts w:ascii="Arial" w:hAnsi="Arial" w:cs="Arial"/>
          <w:b/>
          <w:sz w:val="24"/>
        </w:rPr>
      </w:pPr>
      <w:r>
        <w:rPr>
          <w:rFonts w:ascii="Arial" w:hAnsi="Arial" w:cs="Arial"/>
          <w:b/>
          <w:color w:val="0000FF"/>
          <w:sz w:val="24"/>
        </w:rPr>
        <w:t>R5-254887</w:t>
      </w:r>
      <w:r>
        <w:rPr>
          <w:rFonts w:ascii="Arial" w:hAnsi="Arial" w:cs="Arial"/>
          <w:b/>
          <w:color w:val="0000FF"/>
          <w:sz w:val="24"/>
        </w:rPr>
        <w:tab/>
      </w:r>
      <w:r>
        <w:rPr>
          <w:rFonts w:ascii="Arial" w:hAnsi="Arial" w:cs="Arial"/>
          <w:b/>
          <w:sz w:val="24"/>
        </w:rPr>
        <w:t>Correction to SDT test case 8.1.5.13.1</w:t>
      </w:r>
    </w:p>
    <w:p w14:paraId="4068833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CR-5143  Cat: F (Rel-19)</w:t>
      </w:r>
      <w:r>
        <w:rPr>
          <w:i/>
        </w:rPr>
        <w:br/>
      </w:r>
      <w:r>
        <w:rPr>
          <w:i/>
        </w:rPr>
        <w:br/>
      </w:r>
      <w:r>
        <w:rPr>
          <w:i/>
        </w:rPr>
        <w:tab/>
      </w:r>
      <w:r>
        <w:rPr>
          <w:i/>
        </w:rPr>
        <w:tab/>
      </w:r>
      <w:r>
        <w:rPr>
          <w:i/>
        </w:rPr>
        <w:tab/>
      </w:r>
      <w:r>
        <w:rPr>
          <w:i/>
        </w:rPr>
        <w:tab/>
      </w:r>
      <w:r>
        <w:rPr>
          <w:i/>
        </w:rPr>
        <w:tab/>
        <w:t>Source: Keysight Technologies UK</w:t>
      </w:r>
    </w:p>
    <w:p w14:paraId="0CA36D57" w14:textId="77777777" w:rsidR="009A4D1E" w:rsidRDefault="009A4D1E" w:rsidP="009A4D1E">
      <w:pPr>
        <w:rPr>
          <w:rFonts w:ascii="Arial" w:hAnsi="Arial" w:cs="Arial"/>
          <w:b/>
        </w:rPr>
      </w:pPr>
      <w:r>
        <w:rPr>
          <w:rFonts w:ascii="Arial" w:hAnsi="Arial" w:cs="Arial"/>
          <w:b/>
        </w:rPr>
        <w:t xml:space="preserve">Discussion: </w:t>
      </w:r>
    </w:p>
    <w:p w14:paraId="2F3DD2E7" w14:textId="77777777" w:rsidR="009A4D1E" w:rsidRDefault="009A4D1E" w:rsidP="009A4D1E">
      <w:r>
        <w:t>ex:TEI17_Test, NR_SmallData_INACTIVE-UEConTest</w:t>
      </w:r>
    </w:p>
    <w:p w14:paraId="6D47A7F2" w14:textId="77777777" w:rsidR="009A4D1E" w:rsidRDefault="009A4D1E" w:rsidP="009A4D1E">
      <w:r>
        <w:t>new: NR_FR1_lessthan_5MHz_BW-UEConTest</w:t>
      </w:r>
    </w:p>
    <w:p w14:paraId="141E5761" w14:textId="77777777" w:rsidR="009A4D1E" w:rsidRDefault="009A4D1E" w:rsidP="009A4D1E">
      <w:r>
        <w:t>r1</w:t>
      </w:r>
    </w:p>
    <w:p w14:paraId="65933ED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R5-254998</w:t>
      </w:r>
      <w:r>
        <w:rPr>
          <w:color w:val="993300"/>
          <w:u w:val="single"/>
        </w:rPr>
        <w:t>.</w:t>
      </w:r>
    </w:p>
    <w:p w14:paraId="2A60A88B" w14:textId="58B32119" w:rsidR="009A4D1E" w:rsidRDefault="009A4D1E" w:rsidP="009A4D1E">
      <w:pPr>
        <w:rPr>
          <w:rFonts w:ascii="Arial" w:hAnsi="Arial" w:cs="Arial"/>
          <w:b/>
          <w:sz w:val="24"/>
        </w:rPr>
      </w:pPr>
      <w:r>
        <w:rPr>
          <w:rFonts w:ascii="Arial" w:hAnsi="Arial" w:cs="Arial"/>
          <w:b/>
          <w:color w:val="0000FF"/>
          <w:sz w:val="24"/>
        </w:rPr>
        <w:t>R5-254998</w:t>
      </w:r>
      <w:r>
        <w:rPr>
          <w:rFonts w:ascii="Arial" w:hAnsi="Arial" w:cs="Arial"/>
          <w:b/>
          <w:color w:val="0000FF"/>
          <w:sz w:val="24"/>
        </w:rPr>
        <w:tab/>
      </w:r>
      <w:r>
        <w:rPr>
          <w:rFonts w:ascii="Arial" w:hAnsi="Arial" w:cs="Arial"/>
          <w:b/>
          <w:sz w:val="24"/>
        </w:rPr>
        <w:t>Correction to SDT test case 8.1.5.13.1</w:t>
      </w:r>
    </w:p>
    <w:p w14:paraId="2EB0F0C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CR-5143  rev 1 Cat: F (Rel-19)</w:t>
      </w:r>
      <w:r>
        <w:rPr>
          <w:i/>
        </w:rPr>
        <w:br/>
      </w:r>
      <w:r>
        <w:rPr>
          <w:i/>
        </w:rPr>
        <w:br/>
      </w:r>
      <w:r>
        <w:rPr>
          <w:i/>
        </w:rPr>
        <w:tab/>
      </w:r>
      <w:r>
        <w:rPr>
          <w:i/>
        </w:rPr>
        <w:tab/>
      </w:r>
      <w:r>
        <w:rPr>
          <w:i/>
        </w:rPr>
        <w:tab/>
      </w:r>
      <w:r>
        <w:rPr>
          <w:i/>
        </w:rPr>
        <w:tab/>
      </w:r>
      <w:r>
        <w:rPr>
          <w:i/>
        </w:rPr>
        <w:tab/>
        <w:t>Source: Keysight Technologies UK</w:t>
      </w:r>
    </w:p>
    <w:p w14:paraId="1185A6E7" w14:textId="77777777" w:rsidR="009A4D1E" w:rsidRDefault="009A4D1E" w:rsidP="009A4D1E">
      <w:pPr>
        <w:rPr>
          <w:color w:val="808080"/>
        </w:rPr>
      </w:pPr>
      <w:r>
        <w:rPr>
          <w:color w:val="808080"/>
        </w:rPr>
        <w:t>(Replaces R5-254887)</w:t>
      </w:r>
    </w:p>
    <w:p w14:paraId="7E0F61A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8B2EB" w14:textId="5826DC8A" w:rsidR="009A4D1E" w:rsidRDefault="009A4D1E" w:rsidP="009A4D1E">
      <w:pPr>
        <w:rPr>
          <w:rFonts w:ascii="Arial" w:hAnsi="Arial" w:cs="Arial"/>
          <w:b/>
          <w:sz w:val="24"/>
        </w:rPr>
      </w:pPr>
      <w:r>
        <w:rPr>
          <w:rFonts w:ascii="Arial" w:hAnsi="Arial" w:cs="Arial"/>
          <w:b/>
          <w:color w:val="0000FF"/>
          <w:sz w:val="24"/>
        </w:rPr>
        <w:t>R5-254888</w:t>
      </w:r>
      <w:r>
        <w:rPr>
          <w:rFonts w:ascii="Arial" w:hAnsi="Arial" w:cs="Arial"/>
          <w:b/>
          <w:color w:val="0000FF"/>
          <w:sz w:val="24"/>
        </w:rPr>
        <w:tab/>
      </w:r>
      <w:r>
        <w:rPr>
          <w:rFonts w:ascii="Arial" w:hAnsi="Arial" w:cs="Arial"/>
          <w:b/>
          <w:sz w:val="24"/>
        </w:rPr>
        <w:t>Correction to SDT test case 8.1.5.13.4</w:t>
      </w:r>
    </w:p>
    <w:p w14:paraId="4F400D7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CR-5144  Cat: F (Rel-19)</w:t>
      </w:r>
      <w:r>
        <w:rPr>
          <w:i/>
        </w:rPr>
        <w:br/>
      </w:r>
      <w:r>
        <w:rPr>
          <w:i/>
        </w:rPr>
        <w:br/>
      </w:r>
      <w:r>
        <w:rPr>
          <w:i/>
        </w:rPr>
        <w:tab/>
      </w:r>
      <w:r>
        <w:rPr>
          <w:i/>
        </w:rPr>
        <w:tab/>
      </w:r>
      <w:r>
        <w:rPr>
          <w:i/>
        </w:rPr>
        <w:tab/>
      </w:r>
      <w:r>
        <w:rPr>
          <w:i/>
        </w:rPr>
        <w:tab/>
      </w:r>
      <w:r>
        <w:rPr>
          <w:i/>
        </w:rPr>
        <w:tab/>
        <w:t>Source: Keysight Technologies UK</w:t>
      </w:r>
    </w:p>
    <w:p w14:paraId="3DA71772" w14:textId="77777777" w:rsidR="009A4D1E" w:rsidRDefault="009A4D1E" w:rsidP="009A4D1E">
      <w:pPr>
        <w:rPr>
          <w:rFonts w:ascii="Arial" w:hAnsi="Arial" w:cs="Arial"/>
          <w:b/>
        </w:rPr>
      </w:pPr>
      <w:r>
        <w:rPr>
          <w:rFonts w:ascii="Arial" w:hAnsi="Arial" w:cs="Arial"/>
          <w:b/>
        </w:rPr>
        <w:t xml:space="preserve">Discussion: </w:t>
      </w:r>
    </w:p>
    <w:p w14:paraId="548826AE" w14:textId="77777777" w:rsidR="009A4D1E" w:rsidRDefault="009A4D1E" w:rsidP="009A4D1E">
      <w:r>
        <w:t>ex:TEI17_Test, NR_SmallData_INACTIVE-UEConTest</w:t>
      </w:r>
    </w:p>
    <w:p w14:paraId="7D5D277E" w14:textId="77777777" w:rsidR="009A4D1E" w:rsidRDefault="009A4D1E" w:rsidP="009A4D1E">
      <w:r>
        <w:t>new: NR_FR1_lessthan_5MHz_BW-UEConTest</w:t>
      </w:r>
    </w:p>
    <w:p w14:paraId="7EB6DD94" w14:textId="77777777" w:rsidR="009A4D1E" w:rsidRDefault="009A4D1E" w:rsidP="009A4D1E">
      <w:r>
        <w:t>r1</w:t>
      </w:r>
    </w:p>
    <w:p w14:paraId="1031B83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R5-254999</w:t>
      </w:r>
      <w:r>
        <w:rPr>
          <w:color w:val="993300"/>
          <w:u w:val="single"/>
        </w:rPr>
        <w:t>.</w:t>
      </w:r>
    </w:p>
    <w:p w14:paraId="7A70139A" w14:textId="24328F4C" w:rsidR="009A4D1E" w:rsidRDefault="009A4D1E" w:rsidP="009A4D1E">
      <w:pPr>
        <w:rPr>
          <w:rFonts w:ascii="Arial" w:hAnsi="Arial" w:cs="Arial"/>
          <w:b/>
          <w:sz w:val="24"/>
        </w:rPr>
      </w:pPr>
      <w:r>
        <w:rPr>
          <w:rFonts w:ascii="Arial" w:hAnsi="Arial" w:cs="Arial"/>
          <w:b/>
          <w:color w:val="0000FF"/>
          <w:sz w:val="24"/>
        </w:rPr>
        <w:t>R5-254999</w:t>
      </w:r>
      <w:r>
        <w:rPr>
          <w:rFonts w:ascii="Arial" w:hAnsi="Arial" w:cs="Arial"/>
          <w:b/>
          <w:color w:val="0000FF"/>
          <w:sz w:val="24"/>
        </w:rPr>
        <w:tab/>
      </w:r>
      <w:r>
        <w:rPr>
          <w:rFonts w:ascii="Arial" w:hAnsi="Arial" w:cs="Arial"/>
          <w:b/>
          <w:sz w:val="24"/>
        </w:rPr>
        <w:t>Correction to SDT test case 8.1.5.13.4</w:t>
      </w:r>
    </w:p>
    <w:p w14:paraId="7D19326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CR-5144  rev 1 Cat: F (Rel-19)</w:t>
      </w:r>
      <w:r>
        <w:rPr>
          <w:i/>
        </w:rPr>
        <w:br/>
      </w:r>
      <w:r>
        <w:rPr>
          <w:i/>
        </w:rPr>
        <w:br/>
      </w:r>
      <w:r>
        <w:rPr>
          <w:i/>
        </w:rPr>
        <w:tab/>
      </w:r>
      <w:r>
        <w:rPr>
          <w:i/>
        </w:rPr>
        <w:tab/>
      </w:r>
      <w:r>
        <w:rPr>
          <w:i/>
        </w:rPr>
        <w:tab/>
      </w:r>
      <w:r>
        <w:rPr>
          <w:i/>
        </w:rPr>
        <w:tab/>
      </w:r>
      <w:r>
        <w:rPr>
          <w:i/>
        </w:rPr>
        <w:tab/>
        <w:t>Source: Keysight Technologies UK</w:t>
      </w:r>
    </w:p>
    <w:p w14:paraId="47168609" w14:textId="77777777" w:rsidR="009A4D1E" w:rsidRDefault="009A4D1E" w:rsidP="009A4D1E">
      <w:pPr>
        <w:rPr>
          <w:color w:val="808080"/>
        </w:rPr>
      </w:pPr>
      <w:r>
        <w:rPr>
          <w:color w:val="808080"/>
        </w:rPr>
        <w:t>(Replaces R5-254888)</w:t>
      </w:r>
    </w:p>
    <w:p w14:paraId="2875217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2FC69" w14:textId="77777777" w:rsidR="009A4D1E" w:rsidRDefault="009A4D1E" w:rsidP="009A4D1E">
      <w:pPr>
        <w:pStyle w:val="Heading5"/>
      </w:pPr>
      <w:bookmarkStart w:id="836" w:name="_Toc208934190"/>
      <w:r>
        <w:t>6.3.8.4</w:t>
      </w:r>
      <w:r>
        <w:tab/>
        <w:t>TS 38.523-2</w:t>
      </w:r>
      <w:bookmarkEnd w:id="836"/>
    </w:p>
    <w:p w14:paraId="439BFB04" w14:textId="77777777" w:rsidR="009A4D1E" w:rsidRDefault="009A4D1E" w:rsidP="009A4D1E">
      <w:pPr>
        <w:pStyle w:val="Heading5"/>
      </w:pPr>
      <w:bookmarkStart w:id="837" w:name="_Toc208934191"/>
      <w:r>
        <w:t>6.3.8.5</w:t>
      </w:r>
      <w:r>
        <w:tab/>
        <w:t>TS 38.523-3</w:t>
      </w:r>
      <w:bookmarkEnd w:id="837"/>
    </w:p>
    <w:p w14:paraId="778553E4" w14:textId="6FE273C7" w:rsidR="009A4D1E" w:rsidRDefault="009A4D1E" w:rsidP="009A4D1E">
      <w:pPr>
        <w:rPr>
          <w:rFonts w:ascii="Arial" w:hAnsi="Arial" w:cs="Arial"/>
          <w:b/>
          <w:sz w:val="24"/>
        </w:rPr>
      </w:pPr>
      <w:r>
        <w:rPr>
          <w:rFonts w:ascii="Arial" w:hAnsi="Arial" w:cs="Arial"/>
          <w:b/>
          <w:color w:val="0000FF"/>
          <w:sz w:val="24"/>
        </w:rPr>
        <w:t>R5-253983</w:t>
      </w:r>
      <w:r>
        <w:rPr>
          <w:rFonts w:ascii="Arial" w:hAnsi="Arial" w:cs="Arial"/>
          <w:b/>
          <w:color w:val="0000FF"/>
          <w:sz w:val="24"/>
        </w:rPr>
        <w:tab/>
      </w:r>
      <w:r>
        <w:rPr>
          <w:rFonts w:ascii="Arial" w:hAnsi="Arial" w:cs="Arial"/>
          <w:b/>
          <w:sz w:val="24"/>
        </w:rPr>
        <w:t>NR FR1 less than 5MHz BW: Test Model updates</w:t>
      </w:r>
    </w:p>
    <w:p w14:paraId="438DAF7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v18.3.0</w:t>
      </w:r>
      <w:r>
        <w:rPr>
          <w:i/>
        </w:rPr>
        <w:tab/>
        <w:t xml:space="preserve">  CR-3730  Cat: F (Rel-18)</w:t>
      </w:r>
      <w:r>
        <w:rPr>
          <w:i/>
        </w:rPr>
        <w:br/>
      </w:r>
      <w:r>
        <w:rPr>
          <w:i/>
        </w:rPr>
        <w:br/>
      </w:r>
      <w:r>
        <w:rPr>
          <w:i/>
        </w:rPr>
        <w:tab/>
      </w:r>
      <w:r>
        <w:rPr>
          <w:i/>
        </w:rPr>
        <w:tab/>
      </w:r>
      <w:r>
        <w:rPr>
          <w:i/>
        </w:rPr>
        <w:tab/>
      </w:r>
      <w:r>
        <w:rPr>
          <w:i/>
        </w:rPr>
        <w:tab/>
      </w:r>
      <w:r>
        <w:rPr>
          <w:i/>
        </w:rPr>
        <w:tab/>
        <w:t>Source: MCC TF160</w:t>
      </w:r>
    </w:p>
    <w:p w14:paraId="49F5D58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8094A" w14:textId="77777777" w:rsidR="009A4D1E" w:rsidRDefault="009A4D1E" w:rsidP="009A4D1E">
      <w:pPr>
        <w:pStyle w:val="Heading5"/>
      </w:pPr>
      <w:bookmarkStart w:id="838" w:name="_Toc208934192"/>
      <w:r>
        <w:t>6.3.8.6</w:t>
      </w:r>
      <w:r>
        <w:tab/>
        <w:t>TS 36.508</w:t>
      </w:r>
      <w:bookmarkEnd w:id="838"/>
    </w:p>
    <w:p w14:paraId="299EAE1C" w14:textId="4D8D1047" w:rsidR="009A4D1E" w:rsidRDefault="009A4D1E" w:rsidP="009A4D1E">
      <w:pPr>
        <w:rPr>
          <w:rFonts w:ascii="Arial" w:hAnsi="Arial" w:cs="Arial"/>
          <w:b/>
          <w:sz w:val="24"/>
        </w:rPr>
      </w:pPr>
      <w:r>
        <w:rPr>
          <w:rFonts w:ascii="Arial" w:hAnsi="Arial" w:cs="Arial"/>
          <w:b/>
          <w:color w:val="0000FF"/>
          <w:sz w:val="24"/>
        </w:rPr>
        <w:t>R5-253751</w:t>
      </w:r>
      <w:r>
        <w:rPr>
          <w:rFonts w:ascii="Arial" w:hAnsi="Arial" w:cs="Arial"/>
          <w:b/>
          <w:color w:val="0000FF"/>
          <w:sz w:val="24"/>
        </w:rPr>
        <w:tab/>
      </w:r>
      <w:r>
        <w:rPr>
          <w:rFonts w:ascii="Arial" w:hAnsi="Arial" w:cs="Arial"/>
          <w:b/>
          <w:sz w:val="24"/>
        </w:rPr>
        <w:t>Update to default SIB24 message for NR channel BW less than 5MHz for FR1</w:t>
      </w:r>
    </w:p>
    <w:p w14:paraId="7B64CF0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v18.9.0</w:t>
      </w:r>
      <w:r>
        <w:rPr>
          <w:i/>
        </w:rPr>
        <w:tab/>
        <w:t xml:space="preserve">  CR-1538  Cat: F (Rel-18)</w:t>
      </w:r>
      <w:r>
        <w:rPr>
          <w:i/>
        </w:rPr>
        <w:br/>
      </w:r>
      <w:r>
        <w:rPr>
          <w:i/>
        </w:rPr>
        <w:br/>
      </w:r>
      <w:r>
        <w:rPr>
          <w:i/>
        </w:rPr>
        <w:tab/>
      </w:r>
      <w:r>
        <w:rPr>
          <w:i/>
        </w:rPr>
        <w:tab/>
      </w:r>
      <w:r>
        <w:rPr>
          <w:i/>
        </w:rPr>
        <w:tab/>
      </w:r>
      <w:r>
        <w:rPr>
          <w:i/>
        </w:rPr>
        <w:tab/>
      </w:r>
      <w:r>
        <w:rPr>
          <w:i/>
        </w:rPr>
        <w:tab/>
        <w:t>Source: MediaTek Inc., Nokia</w:t>
      </w:r>
    </w:p>
    <w:p w14:paraId="3815E91E" w14:textId="77777777" w:rsidR="009A4D1E" w:rsidRDefault="009A4D1E" w:rsidP="009A4D1E">
      <w:pPr>
        <w:rPr>
          <w:rFonts w:ascii="Arial" w:hAnsi="Arial" w:cs="Arial"/>
          <w:b/>
        </w:rPr>
      </w:pPr>
      <w:r>
        <w:rPr>
          <w:rFonts w:ascii="Arial" w:hAnsi="Arial" w:cs="Arial"/>
          <w:b/>
        </w:rPr>
        <w:t xml:space="preserve">Discussion: </w:t>
      </w:r>
    </w:p>
    <w:p w14:paraId="104932A3" w14:textId="77777777" w:rsidR="009A4D1E" w:rsidRDefault="009A4D1E" w:rsidP="009A4D1E">
      <w:r>
        <w:t>r1</w:t>
      </w:r>
    </w:p>
    <w:p w14:paraId="4E1B9F1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R5-254995</w:t>
      </w:r>
      <w:r>
        <w:rPr>
          <w:color w:val="993300"/>
          <w:u w:val="single"/>
        </w:rPr>
        <w:t>.</w:t>
      </w:r>
    </w:p>
    <w:p w14:paraId="65BC2951" w14:textId="0C19B279" w:rsidR="009A4D1E" w:rsidRDefault="009A4D1E" w:rsidP="009A4D1E">
      <w:pPr>
        <w:rPr>
          <w:rFonts w:ascii="Arial" w:hAnsi="Arial" w:cs="Arial"/>
          <w:b/>
          <w:sz w:val="24"/>
        </w:rPr>
      </w:pPr>
      <w:r>
        <w:rPr>
          <w:rFonts w:ascii="Arial" w:hAnsi="Arial" w:cs="Arial"/>
          <w:b/>
          <w:color w:val="0000FF"/>
          <w:sz w:val="24"/>
        </w:rPr>
        <w:t>R5-254995</w:t>
      </w:r>
      <w:r>
        <w:rPr>
          <w:rFonts w:ascii="Arial" w:hAnsi="Arial" w:cs="Arial"/>
          <w:b/>
          <w:color w:val="0000FF"/>
          <w:sz w:val="24"/>
        </w:rPr>
        <w:tab/>
      </w:r>
      <w:r>
        <w:rPr>
          <w:rFonts w:ascii="Arial" w:hAnsi="Arial" w:cs="Arial"/>
          <w:b/>
          <w:sz w:val="24"/>
        </w:rPr>
        <w:t>Update to default SIB24 message for NR channel BW less than 5MHz for FR1</w:t>
      </w:r>
    </w:p>
    <w:p w14:paraId="381208D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v18.9.0</w:t>
      </w:r>
      <w:r>
        <w:rPr>
          <w:i/>
        </w:rPr>
        <w:tab/>
        <w:t xml:space="preserve">  CR-1538  rev 1 Cat: F (Rel-18)</w:t>
      </w:r>
      <w:r>
        <w:rPr>
          <w:i/>
        </w:rPr>
        <w:br/>
      </w:r>
      <w:r>
        <w:rPr>
          <w:i/>
        </w:rPr>
        <w:br/>
      </w:r>
      <w:r>
        <w:rPr>
          <w:i/>
        </w:rPr>
        <w:tab/>
      </w:r>
      <w:r>
        <w:rPr>
          <w:i/>
        </w:rPr>
        <w:tab/>
      </w:r>
      <w:r>
        <w:rPr>
          <w:i/>
        </w:rPr>
        <w:tab/>
      </w:r>
      <w:r>
        <w:rPr>
          <w:i/>
        </w:rPr>
        <w:tab/>
      </w:r>
      <w:r>
        <w:rPr>
          <w:i/>
        </w:rPr>
        <w:tab/>
        <w:t>Source: MediaTek Inc., Nokia</w:t>
      </w:r>
    </w:p>
    <w:p w14:paraId="1B1543C4" w14:textId="77777777" w:rsidR="009A4D1E" w:rsidRDefault="009A4D1E" w:rsidP="009A4D1E">
      <w:pPr>
        <w:rPr>
          <w:color w:val="808080"/>
        </w:rPr>
      </w:pPr>
      <w:r>
        <w:rPr>
          <w:color w:val="808080"/>
        </w:rPr>
        <w:t>(Replaces R5-253751)</w:t>
      </w:r>
    </w:p>
    <w:p w14:paraId="356F63A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7D6A9" w14:textId="77777777" w:rsidR="009A4D1E" w:rsidRDefault="009A4D1E" w:rsidP="009A4D1E">
      <w:pPr>
        <w:pStyle w:val="Heading5"/>
      </w:pPr>
      <w:bookmarkStart w:id="839" w:name="_Toc208934193"/>
      <w:r>
        <w:t>6.3.8.7</w:t>
      </w:r>
      <w:r>
        <w:tab/>
        <w:t>Discussion Papers, Work Plan, TC lists</w:t>
      </w:r>
      <w:bookmarkEnd w:id="839"/>
    </w:p>
    <w:p w14:paraId="10B035A8" w14:textId="77777777" w:rsidR="009A4D1E" w:rsidRDefault="009A4D1E" w:rsidP="009A4D1E">
      <w:pPr>
        <w:pStyle w:val="Heading4"/>
      </w:pPr>
      <w:bookmarkStart w:id="840" w:name="_Toc208934194"/>
      <w:r>
        <w:t>6.3.9</w:t>
      </w:r>
      <w:r>
        <w:tab/>
        <w:t>Enhanced support of reduced capability NR devices plus CT1 aspects (UID-1030062) NR_redcap_enh_plus_CT1-UEConTest</w:t>
      </w:r>
      <w:bookmarkEnd w:id="840"/>
    </w:p>
    <w:p w14:paraId="56B6A634" w14:textId="77777777" w:rsidR="009A4D1E" w:rsidRDefault="009A4D1E" w:rsidP="009A4D1E">
      <w:pPr>
        <w:pStyle w:val="Heading5"/>
      </w:pPr>
      <w:bookmarkStart w:id="841" w:name="_Toc208934195"/>
      <w:r>
        <w:t>6.3.9.1</w:t>
      </w:r>
      <w:r>
        <w:tab/>
        <w:t>TS 38.508-1</w:t>
      </w:r>
      <w:bookmarkEnd w:id="841"/>
      <w:r>
        <w:t xml:space="preserve"> </w:t>
      </w:r>
    </w:p>
    <w:p w14:paraId="4BEAEB1A" w14:textId="77777777" w:rsidR="009A4D1E" w:rsidRDefault="009A4D1E" w:rsidP="009A4D1E">
      <w:pPr>
        <w:pStyle w:val="Heading5"/>
      </w:pPr>
      <w:bookmarkStart w:id="842" w:name="_Toc208934196"/>
      <w:r>
        <w:t>6.3.9.2</w:t>
      </w:r>
      <w:r>
        <w:tab/>
        <w:t>TS 38.508-2</w:t>
      </w:r>
      <w:bookmarkEnd w:id="842"/>
    </w:p>
    <w:p w14:paraId="4E2D9489" w14:textId="77777777" w:rsidR="009A4D1E" w:rsidRDefault="009A4D1E" w:rsidP="009A4D1E">
      <w:pPr>
        <w:pStyle w:val="Heading5"/>
      </w:pPr>
      <w:bookmarkStart w:id="843" w:name="_Toc208934197"/>
      <w:r>
        <w:t>6.3.9.3</w:t>
      </w:r>
      <w:r>
        <w:tab/>
        <w:t>TS 38.523-1</w:t>
      </w:r>
      <w:bookmarkEnd w:id="843"/>
    </w:p>
    <w:p w14:paraId="501270A9" w14:textId="5CC379D8" w:rsidR="009A4D1E" w:rsidRDefault="009A4D1E" w:rsidP="009A4D1E">
      <w:pPr>
        <w:rPr>
          <w:rFonts w:ascii="Arial" w:hAnsi="Arial" w:cs="Arial"/>
          <w:b/>
          <w:sz w:val="24"/>
        </w:rPr>
      </w:pPr>
      <w:r>
        <w:rPr>
          <w:rFonts w:ascii="Arial" w:hAnsi="Arial" w:cs="Arial"/>
          <w:b/>
          <w:color w:val="0000FF"/>
          <w:sz w:val="24"/>
        </w:rPr>
        <w:t>R5-254108</w:t>
      </w:r>
      <w:r>
        <w:rPr>
          <w:rFonts w:ascii="Arial" w:hAnsi="Arial" w:cs="Arial"/>
          <w:b/>
          <w:color w:val="0000FF"/>
          <w:sz w:val="24"/>
        </w:rPr>
        <w:tab/>
      </w:r>
      <w:r>
        <w:rPr>
          <w:rFonts w:ascii="Arial" w:hAnsi="Arial" w:cs="Arial"/>
          <w:b/>
          <w:sz w:val="24"/>
        </w:rPr>
        <w:t>Update IDLE mode test case 6.1.2.3a to test eRedCap UE</w:t>
      </w:r>
    </w:p>
    <w:p w14:paraId="7502DB6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CR-5084  Cat: F (Rel-19)</w:t>
      </w:r>
      <w:r>
        <w:rPr>
          <w:i/>
        </w:rPr>
        <w:br/>
      </w:r>
      <w:r>
        <w:rPr>
          <w:i/>
        </w:rPr>
        <w:br/>
      </w:r>
      <w:r>
        <w:rPr>
          <w:i/>
        </w:rPr>
        <w:tab/>
      </w:r>
      <w:r>
        <w:rPr>
          <w:i/>
        </w:rPr>
        <w:tab/>
      </w:r>
      <w:r>
        <w:rPr>
          <w:i/>
        </w:rPr>
        <w:tab/>
      </w:r>
      <w:r>
        <w:rPr>
          <w:i/>
        </w:rPr>
        <w:tab/>
      </w:r>
      <w:r>
        <w:rPr>
          <w:i/>
        </w:rPr>
        <w:tab/>
        <w:t>Source: Huawei, HiSilicon, China Unicom</w:t>
      </w:r>
    </w:p>
    <w:p w14:paraId="6099C95D" w14:textId="77777777" w:rsidR="009A4D1E" w:rsidRDefault="009A4D1E" w:rsidP="009A4D1E">
      <w:pPr>
        <w:rPr>
          <w:rFonts w:ascii="Arial" w:hAnsi="Arial" w:cs="Arial"/>
          <w:b/>
        </w:rPr>
      </w:pPr>
      <w:r>
        <w:rPr>
          <w:rFonts w:ascii="Arial" w:hAnsi="Arial" w:cs="Arial"/>
          <w:b/>
        </w:rPr>
        <w:t xml:space="preserve">Abstract: </w:t>
      </w:r>
    </w:p>
    <w:p w14:paraId="4A071D33" w14:textId="77777777" w:rsidR="009A4D1E" w:rsidRDefault="009A4D1E" w:rsidP="009A4D1E">
      <w:r>
        <w:t>eRedCap UE read “intraFreqReselection-eRedCap” in SIB1 instead of “intraFreqReselection” in MIB to control intra-freq cell (re)selection.</w:t>
      </w:r>
    </w:p>
    <w:p w14:paraId="5C1B74BF" w14:textId="77777777" w:rsidR="009A4D1E" w:rsidRDefault="009A4D1E" w:rsidP="009A4D1E">
      <w:r>
        <w:t>intraFreqReselection-eRedCap: 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p w14:paraId="46FD6153" w14:textId="77777777" w:rsidR="009A4D1E" w:rsidRDefault="009A4D1E" w:rsidP="009A4D1E">
      <w:pPr>
        <w:rPr>
          <w:rFonts w:ascii="Arial" w:hAnsi="Arial" w:cs="Arial"/>
          <w:b/>
        </w:rPr>
      </w:pPr>
      <w:r>
        <w:rPr>
          <w:rFonts w:ascii="Arial" w:hAnsi="Arial" w:cs="Arial"/>
          <w:b/>
        </w:rPr>
        <w:t xml:space="preserve">Discussion: </w:t>
      </w:r>
    </w:p>
    <w:p w14:paraId="5F5C603D" w14:textId="77777777" w:rsidR="009A4D1E" w:rsidRDefault="009A4D1E" w:rsidP="009A4D1E">
      <w:r>
        <w:t>Qualcomm: there was no consensus to submit such test cases. We need a discussion paper first.</w:t>
      </w:r>
    </w:p>
    <w:p w14:paraId="6B27E079" w14:textId="77777777" w:rsidR="009A4D1E" w:rsidRDefault="009A4D1E" w:rsidP="009A4D1E">
      <w:r>
        <w:t>TF160 manager: China Unicom asked operators to collect data about the deployment.</w:t>
      </w:r>
    </w:p>
    <w:p w14:paraId="10976DC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8D545E" w14:textId="040527E9" w:rsidR="009A4D1E" w:rsidRDefault="009A4D1E" w:rsidP="009A4D1E">
      <w:pPr>
        <w:rPr>
          <w:rFonts w:ascii="Arial" w:hAnsi="Arial" w:cs="Arial"/>
          <w:b/>
          <w:sz w:val="24"/>
        </w:rPr>
      </w:pPr>
      <w:r>
        <w:rPr>
          <w:rFonts w:ascii="Arial" w:hAnsi="Arial" w:cs="Arial"/>
          <w:b/>
          <w:color w:val="0000FF"/>
          <w:sz w:val="24"/>
        </w:rPr>
        <w:t>R5-254109</w:t>
      </w:r>
      <w:r>
        <w:rPr>
          <w:rFonts w:ascii="Arial" w:hAnsi="Arial" w:cs="Arial"/>
          <w:b/>
          <w:color w:val="0000FF"/>
          <w:sz w:val="24"/>
        </w:rPr>
        <w:tab/>
      </w:r>
      <w:r>
        <w:rPr>
          <w:rFonts w:ascii="Arial" w:hAnsi="Arial" w:cs="Arial"/>
          <w:b/>
          <w:sz w:val="24"/>
        </w:rPr>
        <w:t>Update MAC test case 7.1.1.3.4 and 7.1.1.9.1 to test eRedCap UE</w:t>
      </w:r>
    </w:p>
    <w:p w14:paraId="0113D65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CR-5085  Cat: F (Rel-19)</w:t>
      </w:r>
      <w:r>
        <w:rPr>
          <w:i/>
        </w:rPr>
        <w:br/>
      </w:r>
      <w:r>
        <w:rPr>
          <w:i/>
        </w:rPr>
        <w:br/>
      </w:r>
      <w:r>
        <w:rPr>
          <w:i/>
        </w:rPr>
        <w:tab/>
      </w:r>
      <w:r>
        <w:rPr>
          <w:i/>
        </w:rPr>
        <w:tab/>
      </w:r>
      <w:r>
        <w:rPr>
          <w:i/>
        </w:rPr>
        <w:tab/>
      </w:r>
      <w:r>
        <w:rPr>
          <w:i/>
        </w:rPr>
        <w:tab/>
      </w:r>
      <w:r>
        <w:rPr>
          <w:i/>
        </w:rPr>
        <w:tab/>
        <w:t>Source: Huawei, HiSilicon, China Unicom</w:t>
      </w:r>
    </w:p>
    <w:p w14:paraId="4A92563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DC0E19" w14:textId="7B855F98" w:rsidR="009A4D1E" w:rsidRDefault="009A4D1E" w:rsidP="009A4D1E">
      <w:pPr>
        <w:rPr>
          <w:rFonts w:ascii="Arial" w:hAnsi="Arial" w:cs="Arial"/>
          <w:b/>
          <w:sz w:val="24"/>
        </w:rPr>
      </w:pPr>
      <w:r>
        <w:rPr>
          <w:rFonts w:ascii="Arial" w:hAnsi="Arial" w:cs="Arial"/>
          <w:b/>
          <w:color w:val="0000FF"/>
          <w:sz w:val="24"/>
        </w:rPr>
        <w:t>R5-254110</w:t>
      </w:r>
      <w:r>
        <w:rPr>
          <w:rFonts w:ascii="Arial" w:hAnsi="Arial" w:cs="Arial"/>
          <w:b/>
          <w:color w:val="0000FF"/>
          <w:sz w:val="24"/>
        </w:rPr>
        <w:tab/>
      </w:r>
      <w:r>
        <w:rPr>
          <w:rFonts w:ascii="Arial" w:hAnsi="Arial" w:cs="Arial"/>
          <w:b/>
          <w:sz w:val="24"/>
        </w:rPr>
        <w:t>Update PDCP test case 7.1.3.4.1 and 7.1.3.5.4 to test eRedCap UE</w:t>
      </w:r>
    </w:p>
    <w:p w14:paraId="7D023C4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CR-5086  Cat: F (Rel-19)</w:t>
      </w:r>
      <w:r>
        <w:rPr>
          <w:i/>
        </w:rPr>
        <w:br/>
      </w:r>
      <w:r>
        <w:rPr>
          <w:i/>
        </w:rPr>
        <w:br/>
      </w:r>
      <w:r>
        <w:rPr>
          <w:i/>
        </w:rPr>
        <w:tab/>
      </w:r>
      <w:r>
        <w:rPr>
          <w:i/>
        </w:rPr>
        <w:tab/>
      </w:r>
      <w:r>
        <w:rPr>
          <w:i/>
        </w:rPr>
        <w:tab/>
      </w:r>
      <w:r>
        <w:rPr>
          <w:i/>
        </w:rPr>
        <w:tab/>
      </w:r>
      <w:r>
        <w:rPr>
          <w:i/>
        </w:rPr>
        <w:tab/>
        <w:t>Source: Huawei, HiSilicon, China Unicom</w:t>
      </w:r>
    </w:p>
    <w:p w14:paraId="0D0E72B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3988BF" w14:textId="764510DB" w:rsidR="009A4D1E" w:rsidRDefault="009A4D1E" w:rsidP="009A4D1E">
      <w:pPr>
        <w:rPr>
          <w:rFonts w:ascii="Arial" w:hAnsi="Arial" w:cs="Arial"/>
          <w:b/>
          <w:sz w:val="24"/>
        </w:rPr>
      </w:pPr>
      <w:r>
        <w:rPr>
          <w:rFonts w:ascii="Arial" w:hAnsi="Arial" w:cs="Arial"/>
          <w:b/>
          <w:color w:val="0000FF"/>
          <w:sz w:val="24"/>
        </w:rPr>
        <w:t>R5-254111</w:t>
      </w:r>
      <w:r>
        <w:rPr>
          <w:rFonts w:ascii="Arial" w:hAnsi="Arial" w:cs="Arial"/>
          <w:b/>
          <w:color w:val="0000FF"/>
          <w:sz w:val="24"/>
        </w:rPr>
        <w:tab/>
      </w:r>
      <w:r>
        <w:rPr>
          <w:rFonts w:ascii="Arial" w:hAnsi="Arial" w:cs="Arial"/>
          <w:b/>
          <w:sz w:val="24"/>
        </w:rPr>
        <w:t>Update RLC test case 7.1.2.3.x to test eRedCap UE</w:t>
      </w:r>
    </w:p>
    <w:p w14:paraId="5C6559C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CR-5087  Cat: F (Rel-19)</w:t>
      </w:r>
      <w:r>
        <w:rPr>
          <w:i/>
        </w:rPr>
        <w:br/>
      </w:r>
      <w:r>
        <w:rPr>
          <w:i/>
        </w:rPr>
        <w:br/>
      </w:r>
      <w:r>
        <w:rPr>
          <w:i/>
        </w:rPr>
        <w:tab/>
      </w:r>
      <w:r>
        <w:rPr>
          <w:i/>
        </w:rPr>
        <w:tab/>
      </w:r>
      <w:r>
        <w:rPr>
          <w:i/>
        </w:rPr>
        <w:tab/>
      </w:r>
      <w:r>
        <w:rPr>
          <w:i/>
        </w:rPr>
        <w:tab/>
      </w:r>
      <w:r>
        <w:rPr>
          <w:i/>
        </w:rPr>
        <w:tab/>
        <w:t>Source: Huawei, HiSilicon, China Unicom</w:t>
      </w:r>
    </w:p>
    <w:p w14:paraId="665CE8A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C47D3E" w14:textId="4537C600" w:rsidR="009A4D1E" w:rsidRDefault="009A4D1E" w:rsidP="009A4D1E">
      <w:pPr>
        <w:rPr>
          <w:rFonts w:ascii="Arial" w:hAnsi="Arial" w:cs="Arial"/>
          <w:b/>
          <w:sz w:val="24"/>
        </w:rPr>
      </w:pPr>
      <w:r>
        <w:rPr>
          <w:rFonts w:ascii="Arial" w:hAnsi="Arial" w:cs="Arial"/>
          <w:b/>
          <w:color w:val="0000FF"/>
          <w:sz w:val="24"/>
        </w:rPr>
        <w:t>R5-254112</w:t>
      </w:r>
      <w:r>
        <w:rPr>
          <w:rFonts w:ascii="Arial" w:hAnsi="Arial" w:cs="Arial"/>
          <w:b/>
          <w:color w:val="0000FF"/>
          <w:sz w:val="24"/>
        </w:rPr>
        <w:tab/>
      </w:r>
      <w:r>
        <w:rPr>
          <w:rFonts w:ascii="Arial" w:hAnsi="Arial" w:cs="Arial"/>
          <w:b/>
          <w:sz w:val="24"/>
        </w:rPr>
        <w:t>Update RRC test case 8.1.5.8.1 and 8.1.5.2.2 to test eRedCap UE</w:t>
      </w:r>
    </w:p>
    <w:p w14:paraId="3D97B6C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CR-5088  Cat: F (Rel-19)</w:t>
      </w:r>
      <w:r>
        <w:rPr>
          <w:i/>
        </w:rPr>
        <w:br/>
      </w:r>
      <w:r>
        <w:rPr>
          <w:i/>
        </w:rPr>
        <w:br/>
      </w:r>
      <w:r>
        <w:rPr>
          <w:i/>
        </w:rPr>
        <w:tab/>
      </w:r>
      <w:r>
        <w:rPr>
          <w:i/>
        </w:rPr>
        <w:tab/>
      </w:r>
      <w:r>
        <w:rPr>
          <w:i/>
        </w:rPr>
        <w:tab/>
      </w:r>
      <w:r>
        <w:rPr>
          <w:i/>
        </w:rPr>
        <w:tab/>
      </w:r>
      <w:r>
        <w:rPr>
          <w:i/>
        </w:rPr>
        <w:tab/>
        <w:t>Source: Huawei, HiSilicon, China Unicom</w:t>
      </w:r>
    </w:p>
    <w:p w14:paraId="68946E6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5C6564" w14:textId="443976B2" w:rsidR="009A4D1E" w:rsidRDefault="009A4D1E" w:rsidP="009A4D1E">
      <w:pPr>
        <w:rPr>
          <w:rFonts w:ascii="Arial" w:hAnsi="Arial" w:cs="Arial"/>
          <w:b/>
          <w:sz w:val="24"/>
        </w:rPr>
      </w:pPr>
      <w:r>
        <w:rPr>
          <w:rFonts w:ascii="Arial" w:hAnsi="Arial" w:cs="Arial"/>
          <w:b/>
          <w:color w:val="0000FF"/>
          <w:sz w:val="24"/>
        </w:rPr>
        <w:t>R5-254113</w:t>
      </w:r>
      <w:r>
        <w:rPr>
          <w:rFonts w:ascii="Arial" w:hAnsi="Arial" w:cs="Arial"/>
          <w:b/>
          <w:color w:val="0000FF"/>
          <w:sz w:val="24"/>
        </w:rPr>
        <w:tab/>
      </w:r>
      <w:r>
        <w:rPr>
          <w:rFonts w:ascii="Arial" w:hAnsi="Arial" w:cs="Arial"/>
          <w:b/>
          <w:sz w:val="24"/>
        </w:rPr>
        <w:t>Update TBsize test case 7.1.1.4.x.x  to test eRedCap UE</w:t>
      </w:r>
    </w:p>
    <w:p w14:paraId="02B6BC2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CR-5089  Cat: F (Rel-19)</w:t>
      </w:r>
      <w:r>
        <w:rPr>
          <w:i/>
        </w:rPr>
        <w:br/>
      </w:r>
      <w:r>
        <w:rPr>
          <w:i/>
        </w:rPr>
        <w:br/>
      </w:r>
      <w:r>
        <w:rPr>
          <w:i/>
        </w:rPr>
        <w:tab/>
      </w:r>
      <w:r>
        <w:rPr>
          <w:i/>
        </w:rPr>
        <w:tab/>
      </w:r>
      <w:r>
        <w:rPr>
          <w:i/>
        </w:rPr>
        <w:tab/>
      </w:r>
      <w:r>
        <w:rPr>
          <w:i/>
        </w:rPr>
        <w:tab/>
      </w:r>
      <w:r>
        <w:rPr>
          <w:i/>
        </w:rPr>
        <w:tab/>
        <w:t>Source: Huawei, HiSilicon, China Unicom</w:t>
      </w:r>
    </w:p>
    <w:p w14:paraId="736249D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8C8B4A" w14:textId="77777777" w:rsidR="009A4D1E" w:rsidRDefault="009A4D1E" w:rsidP="009A4D1E">
      <w:pPr>
        <w:pStyle w:val="Heading5"/>
      </w:pPr>
      <w:bookmarkStart w:id="844" w:name="_Toc208934198"/>
      <w:r>
        <w:t>6.3.9.4</w:t>
      </w:r>
      <w:r>
        <w:tab/>
        <w:t>TS 38.523-2</w:t>
      </w:r>
      <w:bookmarkEnd w:id="844"/>
    </w:p>
    <w:p w14:paraId="38E2F8D6" w14:textId="77777777" w:rsidR="009A4D1E" w:rsidRDefault="009A4D1E" w:rsidP="009A4D1E">
      <w:pPr>
        <w:pStyle w:val="Heading5"/>
      </w:pPr>
      <w:bookmarkStart w:id="845" w:name="_Toc208934199"/>
      <w:r>
        <w:t>6.3.9.5</w:t>
      </w:r>
      <w:r>
        <w:tab/>
        <w:t>TS 38.523-3</w:t>
      </w:r>
      <w:bookmarkEnd w:id="845"/>
    </w:p>
    <w:p w14:paraId="677B2A1F" w14:textId="77777777" w:rsidR="009A4D1E" w:rsidRDefault="009A4D1E" w:rsidP="009A4D1E">
      <w:pPr>
        <w:pStyle w:val="Heading5"/>
      </w:pPr>
      <w:bookmarkStart w:id="846" w:name="_Toc208934200"/>
      <w:r>
        <w:t>6.3.9.6</w:t>
      </w:r>
      <w:r>
        <w:tab/>
        <w:t>TS 34.229-2</w:t>
      </w:r>
      <w:bookmarkEnd w:id="846"/>
    </w:p>
    <w:p w14:paraId="0D4C5080" w14:textId="77777777" w:rsidR="009A4D1E" w:rsidRDefault="009A4D1E" w:rsidP="009A4D1E">
      <w:pPr>
        <w:pStyle w:val="Heading5"/>
      </w:pPr>
      <w:bookmarkStart w:id="847" w:name="_Toc208934201"/>
      <w:r>
        <w:t>6.3.9.7</w:t>
      </w:r>
      <w:r>
        <w:tab/>
        <w:t>Discussion Papers, Work Plan, TC lists</w:t>
      </w:r>
      <w:bookmarkEnd w:id="847"/>
    </w:p>
    <w:p w14:paraId="2910D687" w14:textId="77777777" w:rsidR="009A4D1E" w:rsidRDefault="009A4D1E" w:rsidP="009A4D1E">
      <w:pPr>
        <w:pStyle w:val="Heading4"/>
      </w:pPr>
      <w:bookmarkStart w:id="848" w:name="_Toc208934202"/>
      <w:r>
        <w:t>6.3.10</w:t>
      </w:r>
      <w:r>
        <w:tab/>
        <w:t>XR (eXtended Reality) enhancements for NR plus CT1 aspects (UID-1030063) NR_XR_enh_plus_CT1-UEConTest</w:t>
      </w:r>
      <w:bookmarkEnd w:id="848"/>
    </w:p>
    <w:p w14:paraId="3480C3DD" w14:textId="77777777" w:rsidR="009A4D1E" w:rsidRDefault="009A4D1E" w:rsidP="009A4D1E">
      <w:pPr>
        <w:pStyle w:val="Heading5"/>
      </w:pPr>
      <w:bookmarkStart w:id="849" w:name="_Toc208934203"/>
      <w:r>
        <w:t>6.3.10.1</w:t>
      </w:r>
      <w:r>
        <w:tab/>
        <w:t>TS 38.508-1</w:t>
      </w:r>
      <w:bookmarkEnd w:id="849"/>
      <w:r>
        <w:t xml:space="preserve"> </w:t>
      </w:r>
    </w:p>
    <w:p w14:paraId="10017A34" w14:textId="77777777" w:rsidR="009A4D1E" w:rsidRDefault="009A4D1E" w:rsidP="009A4D1E">
      <w:pPr>
        <w:pStyle w:val="Heading5"/>
      </w:pPr>
      <w:bookmarkStart w:id="850" w:name="_Toc208934204"/>
      <w:r>
        <w:t>6.3.10.2</w:t>
      </w:r>
      <w:r>
        <w:tab/>
        <w:t>TS 38.508-2</w:t>
      </w:r>
      <w:bookmarkEnd w:id="850"/>
    </w:p>
    <w:p w14:paraId="294AC588" w14:textId="77777777" w:rsidR="009A4D1E" w:rsidRDefault="009A4D1E" w:rsidP="009A4D1E">
      <w:pPr>
        <w:pStyle w:val="Heading5"/>
      </w:pPr>
      <w:bookmarkStart w:id="851" w:name="_Toc208934205"/>
      <w:r>
        <w:t>6.3.10.3</w:t>
      </w:r>
      <w:r>
        <w:tab/>
        <w:t>TS 38.509</w:t>
      </w:r>
      <w:bookmarkEnd w:id="851"/>
    </w:p>
    <w:p w14:paraId="7B7887F1" w14:textId="77777777" w:rsidR="009A4D1E" w:rsidRDefault="009A4D1E" w:rsidP="009A4D1E">
      <w:pPr>
        <w:pStyle w:val="Heading5"/>
      </w:pPr>
      <w:bookmarkStart w:id="852" w:name="_Toc208934206"/>
      <w:r>
        <w:t>6.3.10.4</w:t>
      </w:r>
      <w:r>
        <w:tab/>
        <w:t>TS 38.523-1</w:t>
      </w:r>
      <w:bookmarkEnd w:id="852"/>
    </w:p>
    <w:p w14:paraId="5AA77C8C" w14:textId="68F33005" w:rsidR="009A4D1E" w:rsidRDefault="009A4D1E" w:rsidP="009A4D1E">
      <w:pPr>
        <w:rPr>
          <w:rFonts w:ascii="Arial" w:hAnsi="Arial" w:cs="Arial"/>
          <w:b/>
          <w:sz w:val="24"/>
        </w:rPr>
      </w:pPr>
      <w:r>
        <w:rPr>
          <w:rFonts w:ascii="Arial" w:hAnsi="Arial" w:cs="Arial"/>
          <w:b/>
          <w:color w:val="0000FF"/>
          <w:sz w:val="24"/>
        </w:rPr>
        <w:t>R5-253779</w:t>
      </w:r>
      <w:r>
        <w:rPr>
          <w:rFonts w:ascii="Arial" w:hAnsi="Arial" w:cs="Arial"/>
          <w:b/>
          <w:color w:val="0000FF"/>
          <w:sz w:val="24"/>
        </w:rPr>
        <w:tab/>
      </w:r>
      <w:r>
        <w:rPr>
          <w:rFonts w:ascii="Arial" w:hAnsi="Arial" w:cs="Arial"/>
          <w:b/>
          <w:sz w:val="24"/>
        </w:rPr>
        <w:t>Corrections to testcase 7.1.1.3.20</w:t>
      </w:r>
    </w:p>
    <w:p w14:paraId="6C11327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CR-5040  Cat: F (Rel-19)</w:t>
      </w:r>
      <w:r>
        <w:rPr>
          <w:i/>
        </w:rPr>
        <w:br/>
      </w:r>
      <w:r>
        <w:rPr>
          <w:i/>
        </w:rPr>
        <w:br/>
      </w:r>
      <w:r>
        <w:rPr>
          <w:i/>
        </w:rPr>
        <w:tab/>
      </w:r>
      <w:r>
        <w:rPr>
          <w:i/>
        </w:rPr>
        <w:tab/>
      </w:r>
      <w:r>
        <w:rPr>
          <w:i/>
        </w:rPr>
        <w:tab/>
      </w:r>
      <w:r>
        <w:rPr>
          <w:i/>
        </w:rPr>
        <w:tab/>
      </w:r>
      <w:r>
        <w:rPr>
          <w:i/>
        </w:rPr>
        <w:tab/>
        <w:t>Source: Nokia</w:t>
      </w:r>
    </w:p>
    <w:p w14:paraId="06027C56" w14:textId="77777777" w:rsidR="009A4D1E" w:rsidRDefault="009A4D1E" w:rsidP="009A4D1E">
      <w:pPr>
        <w:rPr>
          <w:rFonts w:ascii="Arial" w:hAnsi="Arial" w:cs="Arial"/>
          <w:b/>
        </w:rPr>
      </w:pPr>
      <w:r>
        <w:rPr>
          <w:rFonts w:ascii="Arial" w:hAnsi="Arial" w:cs="Arial"/>
          <w:b/>
        </w:rPr>
        <w:t xml:space="preserve">Discussion: </w:t>
      </w:r>
    </w:p>
    <w:p w14:paraId="51373E84" w14:textId="77777777" w:rsidR="009A4D1E" w:rsidRDefault="009A4D1E" w:rsidP="009A4D1E">
      <w:r>
        <w:t>r1</w:t>
      </w:r>
    </w:p>
    <w:p w14:paraId="48BC4E9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R5-255027</w:t>
      </w:r>
      <w:r>
        <w:rPr>
          <w:color w:val="993300"/>
          <w:u w:val="single"/>
        </w:rPr>
        <w:t>.</w:t>
      </w:r>
    </w:p>
    <w:p w14:paraId="36441729" w14:textId="78017268" w:rsidR="009A4D1E" w:rsidRDefault="009A4D1E" w:rsidP="009A4D1E">
      <w:pPr>
        <w:rPr>
          <w:rFonts w:ascii="Arial" w:hAnsi="Arial" w:cs="Arial"/>
          <w:b/>
          <w:sz w:val="24"/>
        </w:rPr>
      </w:pPr>
      <w:r>
        <w:rPr>
          <w:rFonts w:ascii="Arial" w:hAnsi="Arial" w:cs="Arial"/>
          <w:b/>
          <w:color w:val="0000FF"/>
          <w:sz w:val="24"/>
        </w:rPr>
        <w:t>R5-255027</w:t>
      </w:r>
      <w:r>
        <w:rPr>
          <w:rFonts w:ascii="Arial" w:hAnsi="Arial" w:cs="Arial"/>
          <w:b/>
          <w:color w:val="0000FF"/>
          <w:sz w:val="24"/>
        </w:rPr>
        <w:tab/>
      </w:r>
      <w:r>
        <w:rPr>
          <w:rFonts w:ascii="Arial" w:hAnsi="Arial" w:cs="Arial"/>
          <w:b/>
          <w:sz w:val="24"/>
        </w:rPr>
        <w:t>Corrections to testcase 7.1.1.3.20</w:t>
      </w:r>
    </w:p>
    <w:p w14:paraId="15085A4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CR-5040  rev 1 Cat: F (Rel-19)</w:t>
      </w:r>
      <w:r>
        <w:rPr>
          <w:i/>
        </w:rPr>
        <w:br/>
      </w:r>
      <w:r>
        <w:rPr>
          <w:i/>
        </w:rPr>
        <w:br/>
      </w:r>
      <w:r>
        <w:rPr>
          <w:i/>
        </w:rPr>
        <w:tab/>
      </w:r>
      <w:r>
        <w:rPr>
          <w:i/>
        </w:rPr>
        <w:tab/>
      </w:r>
      <w:r>
        <w:rPr>
          <w:i/>
        </w:rPr>
        <w:tab/>
      </w:r>
      <w:r>
        <w:rPr>
          <w:i/>
        </w:rPr>
        <w:tab/>
      </w:r>
      <w:r>
        <w:rPr>
          <w:i/>
        </w:rPr>
        <w:tab/>
        <w:t>Source: Nokia</w:t>
      </w:r>
    </w:p>
    <w:p w14:paraId="65D19D33" w14:textId="77777777" w:rsidR="009A4D1E" w:rsidRDefault="009A4D1E" w:rsidP="009A4D1E">
      <w:pPr>
        <w:rPr>
          <w:color w:val="808080"/>
        </w:rPr>
      </w:pPr>
      <w:r>
        <w:rPr>
          <w:color w:val="808080"/>
        </w:rPr>
        <w:t>(Replaces R5-253779)</w:t>
      </w:r>
    </w:p>
    <w:p w14:paraId="70BAD98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63743" w14:textId="417DAB14" w:rsidR="009A4D1E" w:rsidRDefault="009A4D1E" w:rsidP="009A4D1E">
      <w:pPr>
        <w:rPr>
          <w:rFonts w:ascii="Arial" w:hAnsi="Arial" w:cs="Arial"/>
          <w:b/>
          <w:sz w:val="24"/>
        </w:rPr>
      </w:pPr>
      <w:r>
        <w:rPr>
          <w:rFonts w:ascii="Arial" w:hAnsi="Arial" w:cs="Arial"/>
          <w:b/>
          <w:color w:val="0000FF"/>
          <w:sz w:val="24"/>
        </w:rPr>
        <w:t>R5-253780</w:t>
      </w:r>
      <w:r>
        <w:rPr>
          <w:rFonts w:ascii="Arial" w:hAnsi="Arial" w:cs="Arial"/>
          <w:b/>
          <w:color w:val="0000FF"/>
          <w:sz w:val="24"/>
        </w:rPr>
        <w:tab/>
      </w:r>
      <w:r>
        <w:rPr>
          <w:rFonts w:ascii="Arial" w:hAnsi="Arial" w:cs="Arial"/>
          <w:b/>
          <w:sz w:val="24"/>
        </w:rPr>
        <w:t>Corrections to testcase 7.1.1.3.20a</w:t>
      </w:r>
    </w:p>
    <w:p w14:paraId="2F9EA3D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CR-5041  Cat: F (Rel-19)</w:t>
      </w:r>
      <w:r>
        <w:rPr>
          <w:i/>
        </w:rPr>
        <w:br/>
      </w:r>
      <w:r>
        <w:rPr>
          <w:i/>
        </w:rPr>
        <w:br/>
      </w:r>
      <w:r>
        <w:rPr>
          <w:i/>
        </w:rPr>
        <w:tab/>
      </w:r>
      <w:r>
        <w:rPr>
          <w:i/>
        </w:rPr>
        <w:tab/>
      </w:r>
      <w:r>
        <w:rPr>
          <w:i/>
        </w:rPr>
        <w:tab/>
      </w:r>
      <w:r>
        <w:rPr>
          <w:i/>
        </w:rPr>
        <w:tab/>
      </w:r>
      <w:r>
        <w:rPr>
          <w:i/>
        </w:rPr>
        <w:tab/>
        <w:t>Source: Nokia</w:t>
      </w:r>
    </w:p>
    <w:p w14:paraId="4C7C40BF" w14:textId="77777777" w:rsidR="009A4D1E" w:rsidRDefault="009A4D1E" w:rsidP="009A4D1E">
      <w:pPr>
        <w:rPr>
          <w:rFonts w:ascii="Arial" w:hAnsi="Arial" w:cs="Arial"/>
          <w:b/>
        </w:rPr>
      </w:pPr>
      <w:r>
        <w:rPr>
          <w:rFonts w:ascii="Arial" w:hAnsi="Arial" w:cs="Arial"/>
          <w:b/>
        </w:rPr>
        <w:t xml:space="preserve">Discussion: </w:t>
      </w:r>
    </w:p>
    <w:p w14:paraId="2A1E756A" w14:textId="77777777" w:rsidR="009A4D1E" w:rsidRDefault="009A4D1E" w:rsidP="009A4D1E">
      <w:r>
        <w:t>r1</w:t>
      </w:r>
    </w:p>
    <w:p w14:paraId="45970E2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R5-255028</w:t>
      </w:r>
      <w:r>
        <w:rPr>
          <w:color w:val="993300"/>
          <w:u w:val="single"/>
        </w:rPr>
        <w:t>.</w:t>
      </w:r>
    </w:p>
    <w:p w14:paraId="12071494" w14:textId="024E1C5F" w:rsidR="009A4D1E" w:rsidRDefault="009A4D1E" w:rsidP="009A4D1E">
      <w:pPr>
        <w:rPr>
          <w:rFonts w:ascii="Arial" w:hAnsi="Arial" w:cs="Arial"/>
          <w:b/>
          <w:sz w:val="24"/>
        </w:rPr>
      </w:pPr>
      <w:r>
        <w:rPr>
          <w:rFonts w:ascii="Arial" w:hAnsi="Arial" w:cs="Arial"/>
          <w:b/>
          <w:color w:val="0000FF"/>
          <w:sz w:val="24"/>
        </w:rPr>
        <w:t>R5-255028</w:t>
      </w:r>
      <w:r>
        <w:rPr>
          <w:rFonts w:ascii="Arial" w:hAnsi="Arial" w:cs="Arial"/>
          <w:b/>
          <w:color w:val="0000FF"/>
          <w:sz w:val="24"/>
        </w:rPr>
        <w:tab/>
      </w:r>
      <w:r>
        <w:rPr>
          <w:rFonts w:ascii="Arial" w:hAnsi="Arial" w:cs="Arial"/>
          <w:b/>
          <w:sz w:val="24"/>
        </w:rPr>
        <w:t>Corrections to testcase 7.1.1.3.20a</w:t>
      </w:r>
    </w:p>
    <w:p w14:paraId="79DBA75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CR-5041  rev 1 Cat: F (Rel-19)</w:t>
      </w:r>
      <w:r>
        <w:rPr>
          <w:i/>
        </w:rPr>
        <w:br/>
      </w:r>
      <w:r>
        <w:rPr>
          <w:i/>
        </w:rPr>
        <w:br/>
      </w:r>
      <w:r>
        <w:rPr>
          <w:i/>
        </w:rPr>
        <w:tab/>
      </w:r>
      <w:r>
        <w:rPr>
          <w:i/>
        </w:rPr>
        <w:tab/>
      </w:r>
      <w:r>
        <w:rPr>
          <w:i/>
        </w:rPr>
        <w:tab/>
      </w:r>
      <w:r>
        <w:rPr>
          <w:i/>
        </w:rPr>
        <w:tab/>
      </w:r>
      <w:r>
        <w:rPr>
          <w:i/>
        </w:rPr>
        <w:tab/>
        <w:t>Source: Nokia</w:t>
      </w:r>
    </w:p>
    <w:p w14:paraId="1B8812DC" w14:textId="77777777" w:rsidR="009A4D1E" w:rsidRDefault="009A4D1E" w:rsidP="009A4D1E">
      <w:pPr>
        <w:rPr>
          <w:color w:val="808080"/>
        </w:rPr>
      </w:pPr>
      <w:r>
        <w:rPr>
          <w:color w:val="808080"/>
        </w:rPr>
        <w:t>(Replaces R5-253780)</w:t>
      </w:r>
    </w:p>
    <w:p w14:paraId="3E2F705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4D84B" w14:textId="2B1C5632" w:rsidR="009A4D1E" w:rsidRDefault="009A4D1E" w:rsidP="009A4D1E">
      <w:pPr>
        <w:rPr>
          <w:rFonts w:ascii="Arial" w:hAnsi="Arial" w:cs="Arial"/>
          <w:b/>
          <w:sz w:val="24"/>
        </w:rPr>
      </w:pPr>
      <w:r>
        <w:rPr>
          <w:rFonts w:ascii="Arial" w:hAnsi="Arial" w:cs="Arial"/>
          <w:b/>
          <w:color w:val="0000FF"/>
          <w:sz w:val="24"/>
        </w:rPr>
        <w:t>R5-253781</w:t>
      </w:r>
      <w:r>
        <w:rPr>
          <w:rFonts w:ascii="Arial" w:hAnsi="Arial" w:cs="Arial"/>
          <w:b/>
          <w:color w:val="0000FF"/>
          <w:sz w:val="24"/>
        </w:rPr>
        <w:tab/>
      </w:r>
      <w:r>
        <w:rPr>
          <w:rFonts w:ascii="Arial" w:hAnsi="Arial" w:cs="Arial"/>
          <w:b/>
          <w:sz w:val="24"/>
        </w:rPr>
        <w:t>Editorial correction to testcase 7.1.1.3.21</w:t>
      </w:r>
    </w:p>
    <w:p w14:paraId="73F7E12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CR-5042  Cat: F (Rel-19)</w:t>
      </w:r>
      <w:r>
        <w:rPr>
          <w:i/>
        </w:rPr>
        <w:br/>
      </w:r>
      <w:r>
        <w:rPr>
          <w:i/>
        </w:rPr>
        <w:br/>
      </w:r>
      <w:r>
        <w:rPr>
          <w:i/>
        </w:rPr>
        <w:tab/>
      </w:r>
      <w:r>
        <w:rPr>
          <w:i/>
        </w:rPr>
        <w:tab/>
      </w:r>
      <w:r>
        <w:rPr>
          <w:i/>
        </w:rPr>
        <w:tab/>
      </w:r>
      <w:r>
        <w:rPr>
          <w:i/>
        </w:rPr>
        <w:tab/>
      </w:r>
      <w:r>
        <w:rPr>
          <w:i/>
        </w:rPr>
        <w:tab/>
        <w:t>Source: Nokia</w:t>
      </w:r>
    </w:p>
    <w:p w14:paraId="0E3DD78C" w14:textId="77777777" w:rsidR="009A4D1E" w:rsidRDefault="009A4D1E" w:rsidP="009A4D1E">
      <w:pPr>
        <w:rPr>
          <w:rFonts w:ascii="Arial" w:hAnsi="Arial" w:cs="Arial"/>
          <w:b/>
        </w:rPr>
      </w:pPr>
      <w:r>
        <w:rPr>
          <w:rFonts w:ascii="Arial" w:hAnsi="Arial" w:cs="Arial"/>
          <w:b/>
        </w:rPr>
        <w:t xml:space="preserve">Discussion: </w:t>
      </w:r>
    </w:p>
    <w:p w14:paraId="33E8EBA2" w14:textId="77777777" w:rsidR="009A4D1E" w:rsidRDefault="009A4D1E" w:rsidP="009A4D1E">
      <w:r>
        <w:t>r1</w:t>
      </w:r>
    </w:p>
    <w:p w14:paraId="67D4B3A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R5-255029</w:t>
      </w:r>
      <w:r>
        <w:rPr>
          <w:color w:val="993300"/>
          <w:u w:val="single"/>
        </w:rPr>
        <w:t>.</w:t>
      </w:r>
    </w:p>
    <w:p w14:paraId="6227F999" w14:textId="24BF93DE" w:rsidR="009A4D1E" w:rsidRDefault="009A4D1E" w:rsidP="009A4D1E">
      <w:pPr>
        <w:rPr>
          <w:rFonts w:ascii="Arial" w:hAnsi="Arial" w:cs="Arial"/>
          <w:b/>
          <w:sz w:val="24"/>
        </w:rPr>
      </w:pPr>
      <w:r>
        <w:rPr>
          <w:rFonts w:ascii="Arial" w:hAnsi="Arial" w:cs="Arial"/>
          <w:b/>
          <w:color w:val="0000FF"/>
          <w:sz w:val="24"/>
        </w:rPr>
        <w:t>R5-255029</w:t>
      </w:r>
      <w:r>
        <w:rPr>
          <w:rFonts w:ascii="Arial" w:hAnsi="Arial" w:cs="Arial"/>
          <w:b/>
          <w:color w:val="0000FF"/>
          <w:sz w:val="24"/>
        </w:rPr>
        <w:tab/>
      </w:r>
      <w:r>
        <w:rPr>
          <w:rFonts w:ascii="Arial" w:hAnsi="Arial" w:cs="Arial"/>
          <w:b/>
          <w:sz w:val="24"/>
        </w:rPr>
        <w:t>Editorial correction to testcase 7.1.1.3.21</w:t>
      </w:r>
    </w:p>
    <w:p w14:paraId="55C45E5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CR-5042  rev 1 Cat: F (Rel-19)</w:t>
      </w:r>
      <w:r>
        <w:rPr>
          <w:i/>
        </w:rPr>
        <w:br/>
      </w:r>
      <w:r>
        <w:rPr>
          <w:i/>
        </w:rPr>
        <w:br/>
      </w:r>
      <w:r>
        <w:rPr>
          <w:i/>
        </w:rPr>
        <w:tab/>
      </w:r>
      <w:r>
        <w:rPr>
          <w:i/>
        </w:rPr>
        <w:tab/>
      </w:r>
      <w:r>
        <w:rPr>
          <w:i/>
        </w:rPr>
        <w:tab/>
      </w:r>
      <w:r>
        <w:rPr>
          <w:i/>
        </w:rPr>
        <w:tab/>
      </w:r>
      <w:r>
        <w:rPr>
          <w:i/>
        </w:rPr>
        <w:tab/>
        <w:t>Source: Nokia</w:t>
      </w:r>
    </w:p>
    <w:p w14:paraId="588D17E7" w14:textId="77777777" w:rsidR="009A4D1E" w:rsidRDefault="009A4D1E" w:rsidP="009A4D1E">
      <w:pPr>
        <w:rPr>
          <w:color w:val="808080"/>
        </w:rPr>
      </w:pPr>
      <w:r>
        <w:rPr>
          <w:color w:val="808080"/>
        </w:rPr>
        <w:t>(Replaces R5-253781)</w:t>
      </w:r>
    </w:p>
    <w:p w14:paraId="60D70E04" w14:textId="77777777" w:rsidR="009A4D1E" w:rsidRDefault="009A4D1E" w:rsidP="009A4D1E">
      <w:pPr>
        <w:rPr>
          <w:rFonts w:ascii="Arial" w:hAnsi="Arial" w:cs="Arial"/>
          <w:b/>
        </w:rPr>
      </w:pPr>
      <w:r>
        <w:rPr>
          <w:rFonts w:ascii="Arial" w:hAnsi="Arial" w:cs="Arial"/>
          <w:b/>
        </w:rPr>
        <w:t xml:space="preserve">Discussion: </w:t>
      </w:r>
    </w:p>
    <w:p w14:paraId="334D3998" w14:textId="77777777" w:rsidR="009A4D1E" w:rsidRDefault="009A4D1E" w:rsidP="009A4D1E">
      <w:r>
        <w:t>reissued as R5-255030 because of title change</w:t>
      </w:r>
    </w:p>
    <w:p w14:paraId="0C4BE64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9F7C9A" w14:textId="621BA54D" w:rsidR="009A4D1E" w:rsidRDefault="009A4D1E" w:rsidP="009A4D1E">
      <w:pPr>
        <w:rPr>
          <w:rFonts w:ascii="Arial" w:hAnsi="Arial" w:cs="Arial"/>
          <w:b/>
          <w:sz w:val="24"/>
        </w:rPr>
      </w:pPr>
      <w:r>
        <w:rPr>
          <w:rFonts w:ascii="Arial" w:hAnsi="Arial" w:cs="Arial"/>
          <w:b/>
          <w:color w:val="0000FF"/>
          <w:sz w:val="24"/>
        </w:rPr>
        <w:t>R5-255030</w:t>
      </w:r>
      <w:r>
        <w:rPr>
          <w:rFonts w:ascii="Arial" w:hAnsi="Arial" w:cs="Arial"/>
          <w:b/>
          <w:color w:val="0000FF"/>
          <w:sz w:val="24"/>
        </w:rPr>
        <w:tab/>
      </w:r>
      <w:r>
        <w:rPr>
          <w:rFonts w:ascii="Arial" w:hAnsi="Arial" w:cs="Arial"/>
          <w:b/>
          <w:sz w:val="24"/>
        </w:rPr>
        <w:t>Corrections to testcase 7.1.1.3.21</w:t>
      </w:r>
    </w:p>
    <w:p w14:paraId="41A8BCD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CR-5149  Cat: F (Rel-19)</w:t>
      </w:r>
      <w:r>
        <w:rPr>
          <w:i/>
        </w:rPr>
        <w:br/>
      </w:r>
      <w:r>
        <w:rPr>
          <w:i/>
        </w:rPr>
        <w:br/>
      </w:r>
      <w:r>
        <w:rPr>
          <w:i/>
        </w:rPr>
        <w:tab/>
      </w:r>
      <w:r>
        <w:rPr>
          <w:i/>
        </w:rPr>
        <w:tab/>
      </w:r>
      <w:r>
        <w:rPr>
          <w:i/>
        </w:rPr>
        <w:tab/>
      </w:r>
      <w:r>
        <w:rPr>
          <w:i/>
        </w:rPr>
        <w:tab/>
      </w:r>
      <w:r>
        <w:rPr>
          <w:i/>
        </w:rPr>
        <w:tab/>
        <w:t>Source: Nokia</w:t>
      </w:r>
    </w:p>
    <w:p w14:paraId="73D87B90" w14:textId="77777777" w:rsidR="009A4D1E" w:rsidRDefault="009A4D1E" w:rsidP="009A4D1E">
      <w:pPr>
        <w:rPr>
          <w:rFonts w:ascii="Arial" w:hAnsi="Arial" w:cs="Arial"/>
          <w:b/>
        </w:rPr>
      </w:pPr>
      <w:r>
        <w:rPr>
          <w:rFonts w:ascii="Arial" w:hAnsi="Arial" w:cs="Arial"/>
          <w:b/>
        </w:rPr>
        <w:t xml:space="preserve">Abstract: </w:t>
      </w:r>
    </w:p>
    <w:p w14:paraId="214B4BE3" w14:textId="77777777" w:rsidR="009A4D1E" w:rsidRDefault="009A4D1E" w:rsidP="009A4D1E">
      <w:r>
        <w:t>reissued from R5-255029 because of title change</w:t>
      </w:r>
    </w:p>
    <w:p w14:paraId="36C526B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570BD" w14:textId="76406532" w:rsidR="009A4D1E" w:rsidRDefault="009A4D1E" w:rsidP="009A4D1E">
      <w:pPr>
        <w:rPr>
          <w:rFonts w:ascii="Arial" w:hAnsi="Arial" w:cs="Arial"/>
          <w:b/>
          <w:sz w:val="24"/>
        </w:rPr>
      </w:pPr>
      <w:r>
        <w:rPr>
          <w:rFonts w:ascii="Arial" w:hAnsi="Arial" w:cs="Arial"/>
          <w:b/>
          <w:color w:val="0000FF"/>
          <w:sz w:val="24"/>
        </w:rPr>
        <w:t>R5-253782</w:t>
      </w:r>
      <w:r>
        <w:rPr>
          <w:rFonts w:ascii="Arial" w:hAnsi="Arial" w:cs="Arial"/>
          <w:b/>
          <w:color w:val="0000FF"/>
          <w:sz w:val="24"/>
        </w:rPr>
        <w:tab/>
      </w:r>
      <w:r>
        <w:rPr>
          <w:rFonts w:ascii="Arial" w:hAnsi="Arial" w:cs="Arial"/>
          <w:b/>
          <w:sz w:val="24"/>
        </w:rPr>
        <w:t>Corrections to testcase 7.1.1.5.7</w:t>
      </w:r>
    </w:p>
    <w:p w14:paraId="2F5766B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CR-5043  Cat: F (Rel-19)</w:t>
      </w:r>
      <w:r>
        <w:rPr>
          <w:i/>
        </w:rPr>
        <w:br/>
      </w:r>
      <w:r>
        <w:rPr>
          <w:i/>
        </w:rPr>
        <w:br/>
      </w:r>
      <w:r>
        <w:rPr>
          <w:i/>
        </w:rPr>
        <w:tab/>
      </w:r>
      <w:r>
        <w:rPr>
          <w:i/>
        </w:rPr>
        <w:tab/>
      </w:r>
      <w:r>
        <w:rPr>
          <w:i/>
        </w:rPr>
        <w:tab/>
      </w:r>
      <w:r>
        <w:rPr>
          <w:i/>
        </w:rPr>
        <w:tab/>
      </w:r>
      <w:r>
        <w:rPr>
          <w:i/>
        </w:rPr>
        <w:tab/>
        <w:t>Source: Nokia</w:t>
      </w:r>
    </w:p>
    <w:p w14:paraId="457D953A" w14:textId="77777777" w:rsidR="009A4D1E" w:rsidRDefault="009A4D1E" w:rsidP="009A4D1E">
      <w:pPr>
        <w:rPr>
          <w:rFonts w:ascii="Arial" w:hAnsi="Arial" w:cs="Arial"/>
          <w:b/>
        </w:rPr>
      </w:pPr>
      <w:r>
        <w:rPr>
          <w:rFonts w:ascii="Arial" w:hAnsi="Arial" w:cs="Arial"/>
          <w:b/>
        </w:rPr>
        <w:t xml:space="preserve">Discussion: </w:t>
      </w:r>
    </w:p>
    <w:p w14:paraId="17FCC598" w14:textId="77777777" w:rsidR="009A4D1E" w:rsidRDefault="009A4D1E" w:rsidP="009A4D1E">
      <w:r>
        <w:t>r1</w:t>
      </w:r>
    </w:p>
    <w:p w14:paraId="47DB2F6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R5-255031</w:t>
      </w:r>
      <w:r>
        <w:rPr>
          <w:color w:val="993300"/>
          <w:u w:val="single"/>
        </w:rPr>
        <w:t>.</w:t>
      </w:r>
    </w:p>
    <w:p w14:paraId="3A1BFE00" w14:textId="0534E6E8" w:rsidR="009A4D1E" w:rsidRDefault="009A4D1E" w:rsidP="009A4D1E">
      <w:pPr>
        <w:rPr>
          <w:rFonts w:ascii="Arial" w:hAnsi="Arial" w:cs="Arial"/>
          <w:b/>
          <w:sz w:val="24"/>
        </w:rPr>
      </w:pPr>
      <w:r>
        <w:rPr>
          <w:rFonts w:ascii="Arial" w:hAnsi="Arial" w:cs="Arial"/>
          <w:b/>
          <w:color w:val="0000FF"/>
          <w:sz w:val="24"/>
        </w:rPr>
        <w:t>R5-255031</w:t>
      </w:r>
      <w:r>
        <w:rPr>
          <w:rFonts w:ascii="Arial" w:hAnsi="Arial" w:cs="Arial"/>
          <w:b/>
          <w:color w:val="0000FF"/>
          <w:sz w:val="24"/>
        </w:rPr>
        <w:tab/>
      </w:r>
      <w:r>
        <w:rPr>
          <w:rFonts w:ascii="Arial" w:hAnsi="Arial" w:cs="Arial"/>
          <w:b/>
          <w:sz w:val="24"/>
        </w:rPr>
        <w:t>Corrections to testcase 7.1.1.5.7</w:t>
      </w:r>
    </w:p>
    <w:p w14:paraId="0387D14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CR-5043  rev 1 Cat: F (Rel-19)</w:t>
      </w:r>
      <w:r>
        <w:rPr>
          <w:i/>
        </w:rPr>
        <w:br/>
      </w:r>
      <w:r>
        <w:rPr>
          <w:i/>
        </w:rPr>
        <w:br/>
      </w:r>
      <w:r>
        <w:rPr>
          <w:i/>
        </w:rPr>
        <w:tab/>
      </w:r>
      <w:r>
        <w:rPr>
          <w:i/>
        </w:rPr>
        <w:tab/>
      </w:r>
      <w:r>
        <w:rPr>
          <w:i/>
        </w:rPr>
        <w:tab/>
      </w:r>
      <w:r>
        <w:rPr>
          <w:i/>
        </w:rPr>
        <w:tab/>
      </w:r>
      <w:r>
        <w:rPr>
          <w:i/>
        </w:rPr>
        <w:tab/>
        <w:t>Source: Nokia</w:t>
      </w:r>
    </w:p>
    <w:p w14:paraId="04F8E5D0" w14:textId="77777777" w:rsidR="009A4D1E" w:rsidRDefault="009A4D1E" w:rsidP="009A4D1E">
      <w:pPr>
        <w:rPr>
          <w:color w:val="808080"/>
        </w:rPr>
      </w:pPr>
      <w:r>
        <w:rPr>
          <w:color w:val="808080"/>
        </w:rPr>
        <w:t>(Replaces R5-253782)</w:t>
      </w:r>
    </w:p>
    <w:p w14:paraId="4578097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AFDAF" w14:textId="6B5414AA" w:rsidR="009A4D1E" w:rsidRDefault="009A4D1E" w:rsidP="009A4D1E">
      <w:pPr>
        <w:rPr>
          <w:rFonts w:ascii="Arial" w:hAnsi="Arial" w:cs="Arial"/>
          <w:b/>
          <w:sz w:val="24"/>
        </w:rPr>
      </w:pPr>
      <w:r>
        <w:rPr>
          <w:rFonts w:ascii="Arial" w:hAnsi="Arial" w:cs="Arial"/>
          <w:b/>
          <w:color w:val="0000FF"/>
          <w:sz w:val="24"/>
        </w:rPr>
        <w:t>R5-253783</w:t>
      </w:r>
      <w:r>
        <w:rPr>
          <w:rFonts w:ascii="Arial" w:hAnsi="Arial" w:cs="Arial"/>
          <w:b/>
          <w:color w:val="0000FF"/>
          <w:sz w:val="24"/>
        </w:rPr>
        <w:tab/>
      </w:r>
      <w:r>
        <w:rPr>
          <w:rFonts w:ascii="Arial" w:hAnsi="Arial" w:cs="Arial"/>
          <w:b/>
          <w:sz w:val="24"/>
        </w:rPr>
        <w:t>Corrections to testcase 7.1.1.5.8</w:t>
      </w:r>
    </w:p>
    <w:p w14:paraId="10E58BC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CR-5044  Cat: F (Rel-19)</w:t>
      </w:r>
      <w:r>
        <w:rPr>
          <w:i/>
        </w:rPr>
        <w:br/>
      </w:r>
      <w:r>
        <w:rPr>
          <w:i/>
        </w:rPr>
        <w:br/>
      </w:r>
      <w:r>
        <w:rPr>
          <w:i/>
        </w:rPr>
        <w:tab/>
      </w:r>
      <w:r>
        <w:rPr>
          <w:i/>
        </w:rPr>
        <w:tab/>
      </w:r>
      <w:r>
        <w:rPr>
          <w:i/>
        </w:rPr>
        <w:tab/>
      </w:r>
      <w:r>
        <w:rPr>
          <w:i/>
        </w:rPr>
        <w:tab/>
      </w:r>
      <w:r>
        <w:rPr>
          <w:i/>
        </w:rPr>
        <w:tab/>
        <w:t>Source: Nokia</w:t>
      </w:r>
    </w:p>
    <w:p w14:paraId="428E6B05" w14:textId="77777777" w:rsidR="009A4D1E" w:rsidRDefault="009A4D1E" w:rsidP="009A4D1E">
      <w:pPr>
        <w:rPr>
          <w:rFonts w:ascii="Arial" w:hAnsi="Arial" w:cs="Arial"/>
          <w:b/>
        </w:rPr>
      </w:pPr>
      <w:r>
        <w:rPr>
          <w:rFonts w:ascii="Arial" w:hAnsi="Arial" w:cs="Arial"/>
          <w:b/>
        </w:rPr>
        <w:t xml:space="preserve">Discussion: </w:t>
      </w:r>
    </w:p>
    <w:p w14:paraId="2FFF524F" w14:textId="77777777" w:rsidR="009A4D1E" w:rsidRDefault="009A4D1E" w:rsidP="009A4D1E">
      <w:r>
        <w:t>r1</w:t>
      </w:r>
    </w:p>
    <w:p w14:paraId="2645ECD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R5-255032</w:t>
      </w:r>
      <w:r>
        <w:rPr>
          <w:color w:val="993300"/>
          <w:u w:val="single"/>
        </w:rPr>
        <w:t>.</w:t>
      </w:r>
    </w:p>
    <w:p w14:paraId="6F937303" w14:textId="15CF840E" w:rsidR="009A4D1E" w:rsidRDefault="009A4D1E" w:rsidP="009A4D1E">
      <w:pPr>
        <w:rPr>
          <w:rFonts w:ascii="Arial" w:hAnsi="Arial" w:cs="Arial"/>
          <w:b/>
          <w:sz w:val="24"/>
        </w:rPr>
      </w:pPr>
      <w:r>
        <w:rPr>
          <w:rFonts w:ascii="Arial" w:hAnsi="Arial" w:cs="Arial"/>
          <w:b/>
          <w:color w:val="0000FF"/>
          <w:sz w:val="24"/>
        </w:rPr>
        <w:t>R5-255032</w:t>
      </w:r>
      <w:r>
        <w:rPr>
          <w:rFonts w:ascii="Arial" w:hAnsi="Arial" w:cs="Arial"/>
          <w:b/>
          <w:color w:val="0000FF"/>
          <w:sz w:val="24"/>
        </w:rPr>
        <w:tab/>
      </w:r>
      <w:r>
        <w:rPr>
          <w:rFonts w:ascii="Arial" w:hAnsi="Arial" w:cs="Arial"/>
          <w:b/>
          <w:sz w:val="24"/>
        </w:rPr>
        <w:t>Corrections to testcase 7.1.1.5.8</w:t>
      </w:r>
    </w:p>
    <w:p w14:paraId="3C4F8CB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CR-5044  rev 1 Cat: F (Rel-19)</w:t>
      </w:r>
      <w:r>
        <w:rPr>
          <w:i/>
        </w:rPr>
        <w:br/>
      </w:r>
      <w:r>
        <w:rPr>
          <w:i/>
        </w:rPr>
        <w:br/>
      </w:r>
      <w:r>
        <w:rPr>
          <w:i/>
        </w:rPr>
        <w:tab/>
      </w:r>
      <w:r>
        <w:rPr>
          <w:i/>
        </w:rPr>
        <w:tab/>
      </w:r>
      <w:r>
        <w:rPr>
          <w:i/>
        </w:rPr>
        <w:tab/>
      </w:r>
      <w:r>
        <w:rPr>
          <w:i/>
        </w:rPr>
        <w:tab/>
      </w:r>
      <w:r>
        <w:rPr>
          <w:i/>
        </w:rPr>
        <w:tab/>
        <w:t>Source: Nokia</w:t>
      </w:r>
    </w:p>
    <w:p w14:paraId="53948642" w14:textId="77777777" w:rsidR="009A4D1E" w:rsidRDefault="009A4D1E" w:rsidP="009A4D1E">
      <w:pPr>
        <w:rPr>
          <w:color w:val="808080"/>
        </w:rPr>
      </w:pPr>
      <w:r>
        <w:rPr>
          <w:color w:val="808080"/>
        </w:rPr>
        <w:t>(Replaces R5-253783)</w:t>
      </w:r>
    </w:p>
    <w:p w14:paraId="79E7572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3A26B" w14:textId="07FB64C0" w:rsidR="009A4D1E" w:rsidRDefault="009A4D1E" w:rsidP="009A4D1E">
      <w:pPr>
        <w:rPr>
          <w:rFonts w:ascii="Arial" w:hAnsi="Arial" w:cs="Arial"/>
          <w:b/>
          <w:sz w:val="24"/>
        </w:rPr>
      </w:pPr>
      <w:r>
        <w:rPr>
          <w:rFonts w:ascii="Arial" w:hAnsi="Arial" w:cs="Arial"/>
          <w:b/>
          <w:color w:val="0000FF"/>
          <w:sz w:val="24"/>
        </w:rPr>
        <w:t>R5-253784</w:t>
      </w:r>
      <w:r>
        <w:rPr>
          <w:rFonts w:ascii="Arial" w:hAnsi="Arial" w:cs="Arial"/>
          <w:b/>
          <w:color w:val="0000FF"/>
          <w:sz w:val="24"/>
        </w:rPr>
        <w:tab/>
      </w:r>
      <w:r>
        <w:rPr>
          <w:rFonts w:ascii="Arial" w:hAnsi="Arial" w:cs="Arial"/>
          <w:b/>
          <w:sz w:val="24"/>
        </w:rPr>
        <w:t>New testcase 7.1.1.5.9</w:t>
      </w:r>
    </w:p>
    <w:p w14:paraId="0CD2225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CR-5045  Cat: F (Rel-19)</w:t>
      </w:r>
      <w:r>
        <w:rPr>
          <w:i/>
        </w:rPr>
        <w:br/>
      </w:r>
      <w:r>
        <w:rPr>
          <w:i/>
        </w:rPr>
        <w:br/>
      </w:r>
      <w:r>
        <w:rPr>
          <w:i/>
        </w:rPr>
        <w:tab/>
      </w:r>
      <w:r>
        <w:rPr>
          <w:i/>
        </w:rPr>
        <w:tab/>
      </w:r>
      <w:r>
        <w:rPr>
          <w:i/>
        </w:rPr>
        <w:tab/>
      </w:r>
      <w:r>
        <w:rPr>
          <w:i/>
        </w:rPr>
        <w:tab/>
      </w:r>
      <w:r>
        <w:rPr>
          <w:i/>
        </w:rPr>
        <w:tab/>
        <w:t>Source: Nokia</w:t>
      </w:r>
    </w:p>
    <w:p w14:paraId="38123CEE" w14:textId="77777777" w:rsidR="009A4D1E" w:rsidRDefault="009A4D1E" w:rsidP="009A4D1E">
      <w:pPr>
        <w:rPr>
          <w:rFonts w:ascii="Arial" w:hAnsi="Arial" w:cs="Arial"/>
          <w:b/>
        </w:rPr>
      </w:pPr>
      <w:r>
        <w:rPr>
          <w:rFonts w:ascii="Arial" w:hAnsi="Arial" w:cs="Arial"/>
          <w:b/>
        </w:rPr>
        <w:t xml:space="preserve">Discussion: </w:t>
      </w:r>
    </w:p>
    <w:p w14:paraId="71185E31" w14:textId="77777777" w:rsidR="009A4D1E" w:rsidRDefault="009A4D1E" w:rsidP="009A4D1E">
      <w:r>
        <w:t>r1</w:t>
      </w:r>
    </w:p>
    <w:p w14:paraId="10559E3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R5-255033</w:t>
      </w:r>
      <w:r>
        <w:rPr>
          <w:color w:val="993300"/>
          <w:u w:val="single"/>
        </w:rPr>
        <w:t>.</w:t>
      </w:r>
    </w:p>
    <w:p w14:paraId="1D68782E" w14:textId="28C6E7A7" w:rsidR="009A4D1E" w:rsidRDefault="009A4D1E" w:rsidP="009A4D1E">
      <w:pPr>
        <w:rPr>
          <w:rFonts w:ascii="Arial" w:hAnsi="Arial" w:cs="Arial"/>
          <w:b/>
          <w:sz w:val="24"/>
        </w:rPr>
      </w:pPr>
      <w:r>
        <w:rPr>
          <w:rFonts w:ascii="Arial" w:hAnsi="Arial" w:cs="Arial"/>
          <w:b/>
          <w:color w:val="0000FF"/>
          <w:sz w:val="24"/>
        </w:rPr>
        <w:t>R5-255033</w:t>
      </w:r>
      <w:r>
        <w:rPr>
          <w:rFonts w:ascii="Arial" w:hAnsi="Arial" w:cs="Arial"/>
          <w:b/>
          <w:color w:val="0000FF"/>
          <w:sz w:val="24"/>
        </w:rPr>
        <w:tab/>
      </w:r>
      <w:r>
        <w:rPr>
          <w:rFonts w:ascii="Arial" w:hAnsi="Arial" w:cs="Arial"/>
          <w:b/>
          <w:sz w:val="24"/>
        </w:rPr>
        <w:t>New testcase 7.1.1.5.9</w:t>
      </w:r>
    </w:p>
    <w:p w14:paraId="06D62E8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CR-5045  rev 1 Cat: F (Rel-19)</w:t>
      </w:r>
      <w:r>
        <w:rPr>
          <w:i/>
        </w:rPr>
        <w:br/>
      </w:r>
      <w:r>
        <w:rPr>
          <w:i/>
        </w:rPr>
        <w:br/>
      </w:r>
      <w:r>
        <w:rPr>
          <w:i/>
        </w:rPr>
        <w:tab/>
      </w:r>
      <w:r>
        <w:rPr>
          <w:i/>
        </w:rPr>
        <w:tab/>
      </w:r>
      <w:r>
        <w:rPr>
          <w:i/>
        </w:rPr>
        <w:tab/>
      </w:r>
      <w:r>
        <w:rPr>
          <w:i/>
        </w:rPr>
        <w:tab/>
      </w:r>
      <w:r>
        <w:rPr>
          <w:i/>
        </w:rPr>
        <w:tab/>
        <w:t>Source: Nokia</w:t>
      </w:r>
    </w:p>
    <w:p w14:paraId="39A83A68" w14:textId="77777777" w:rsidR="009A4D1E" w:rsidRDefault="009A4D1E" w:rsidP="009A4D1E">
      <w:pPr>
        <w:rPr>
          <w:color w:val="808080"/>
        </w:rPr>
      </w:pPr>
      <w:r>
        <w:rPr>
          <w:color w:val="808080"/>
        </w:rPr>
        <w:t>(Replaces R5-253784)</w:t>
      </w:r>
    </w:p>
    <w:p w14:paraId="100446E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AF303" w14:textId="5ADE93F4" w:rsidR="009A4D1E" w:rsidRDefault="009A4D1E" w:rsidP="009A4D1E">
      <w:pPr>
        <w:rPr>
          <w:rFonts w:ascii="Arial" w:hAnsi="Arial" w:cs="Arial"/>
          <w:b/>
          <w:sz w:val="24"/>
        </w:rPr>
      </w:pPr>
      <w:r>
        <w:rPr>
          <w:rFonts w:ascii="Arial" w:hAnsi="Arial" w:cs="Arial"/>
          <w:b/>
          <w:color w:val="0000FF"/>
          <w:sz w:val="24"/>
        </w:rPr>
        <w:t>R5-253785</w:t>
      </w:r>
      <w:r>
        <w:rPr>
          <w:rFonts w:ascii="Arial" w:hAnsi="Arial" w:cs="Arial"/>
          <w:b/>
          <w:color w:val="0000FF"/>
          <w:sz w:val="24"/>
        </w:rPr>
        <w:tab/>
      </w:r>
      <w:r>
        <w:rPr>
          <w:rFonts w:ascii="Arial" w:hAnsi="Arial" w:cs="Arial"/>
          <w:b/>
          <w:sz w:val="24"/>
        </w:rPr>
        <w:t>Applicability declaration of testcase 7.1.1.5.9</w:t>
      </w:r>
    </w:p>
    <w:p w14:paraId="277D512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CR-0599  Cat: F (Rel-19)</w:t>
      </w:r>
      <w:r>
        <w:rPr>
          <w:i/>
        </w:rPr>
        <w:br/>
      </w:r>
      <w:r>
        <w:rPr>
          <w:i/>
        </w:rPr>
        <w:br/>
      </w:r>
      <w:r>
        <w:rPr>
          <w:i/>
        </w:rPr>
        <w:tab/>
      </w:r>
      <w:r>
        <w:rPr>
          <w:i/>
        </w:rPr>
        <w:tab/>
      </w:r>
      <w:r>
        <w:rPr>
          <w:i/>
        </w:rPr>
        <w:tab/>
      </w:r>
      <w:r>
        <w:rPr>
          <w:i/>
        </w:rPr>
        <w:tab/>
      </w:r>
      <w:r>
        <w:rPr>
          <w:i/>
        </w:rPr>
        <w:tab/>
        <w:t>Source: Nokia</w:t>
      </w:r>
    </w:p>
    <w:p w14:paraId="0299235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7F034" w14:textId="505BCCB1" w:rsidR="009A4D1E" w:rsidRDefault="009A4D1E" w:rsidP="009A4D1E">
      <w:pPr>
        <w:rPr>
          <w:rFonts w:ascii="Arial" w:hAnsi="Arial" w:cs="Arial"/>
          <w:b/>
          <w:sz w:val="24"/>
        </w:rPr>
      </w:pPr>
      <w:r>
        <w:rPr>
          <w:rFonts w:ascii="Arial" w:hAnsi="Arial" w:cs="Arial"/>
          <w:b/>
          <w:color w:val="0000FF"/>
          <w:sz w:val="24"/>
        </w:rPr>
        <w:t>R5-253786</w:t>
      </w:r>
      <w:r>
        <w:rPr>
          <w:rFonts w:ascii="Arial" w:hAnsi="Arial" w:cs="Arial"/>
          <w:b/>
          <w:color w:val="0000FF"/>
          <w:sz w:val="24"/>
        </w:rPr>
        <w:tab/>
      </w:r>
      <w:r>
        <w:rPr>
          <w:rFonts w:ascii="Arial" w:hAnsi="Arial" w:cs="Arial"/>
          <w:b/>
          <w:sz w:val="24"/>
        </w:rPr>
        <w:t>Corrections to testcase 7.1.1.6.9</w:t>
      </w:r>
    </w:p>
    <w:p w14:paraId="6538544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CR-5046  Cat: F (Rel-19)</w:t>
      </w:r>
      <w:r>
        <w:rPr>
          <w:i/>
        </w:rPr>
        <w:br/>
      </w:r>
      <w:r>
        <w:rPr>
          <w:i/>
        </w:rPr>
        <w:br/>
      </w:r>
      <w:r>
        <w:rPr>
          <w:i/>
        </w:rPr>
        <w:tab/>
      </w:r>
      <w:r>
        <w:rPr>
          <w:i/>
        </w:rPr>
        <w:tab/>
      </w:r>
      <w:r>
        <w:rPr>
          <w:i/>
        </w:rPr>
        <w:tab/>
      </w:r>
      <w:r>
        <w:rPr>
          <w:i/>
        </w:rPr>
        <w:tab/>
      </w:r>
      <w:r>
        <w:rPr>
          <w:i/>
        </w:rPr>
        <w:tab/>
        <w:t>Source: Nokia</w:t>
      </w:r>
    </w:p>
    <w:p w14:paraId="516BDBD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57477" w14:textId="082A564D" w:rsidR="009A4D1E" w:rsidRDefault="009A4D1E" w:rsidP="009A4D1E">
      <w:pPr>
        <w:rPr>
          <w:rFonts w:ascii="Arial" w:hAnsi="Arial" w:cs="Arial"/>
          <w:b/>
          <w:sz w:val="24"/>
        </w:rPr>
      </w:pPr>
      <w:r>
        <w:rPr>
          <w:rFonts w:ascii="Arial" w:hAnsi="Arial" w:cs="Arial"/>
          <w:b/>
          <w:color w:val="0000FF"/>
          <w:sz w:val="24"/>
        </w:rPr>
        <w:t>R5-253972</w:t>
      </w:r>
      <w:r>
        <w:rPr>
          <w:rFonts w:ascii="Arial" w:hAnsi="Arial" w:cs="Arial"/>
          <w:b/>
          <w:color w:val="0000FF"/>
          <w:sz w:val="24"/>
        </w:rPr>
        <w:tab/>
      </w:r>
      <w:r>
        <w:rPr>
          <w:rFonts w:ascii="Arial" w:hAnsi="Arial" w:cs="Arial"/>
          <w:b/>
          <w:sz w:val="24"/>
        </w:rPr>
        <w:t>Corrections to XR Enh test case 7.1.1.3.18</w:t>
      </w:r>
    </w:p>
    <w:p w14:paraId="73FB5FB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CR-5058  Cat: F (Rel-19)</w:t>
      </w:r>
      <w:r>
        <w:rPr>
          <w:i/>
        </w:rPr>
        <w:br/>
      </w:r>
      <w:r>
        <w:rPr>
          <w:i/>
        </w:rPr>
        <w:br/>
      </w:r>
      <w:r>
        <w:rPr>
          <w:i/>
        </w:rPr>
        <w:tab/>
      </w:r>
      <w:r>
        <w:rPr>
          <w:i/>
        </w:rPr>
        <w:tab/>
      </w:r>
      <w:r>
        <w:rPr>
          <w:i/>
        </w:rPr>
        <w:tab/>
      </w:r>
      <w:r>
        <w:rPr>
          <w:i/>
        </w:rPr>
        <w:tab/>
      </w:r>
      <w:r>
        <w:rPr>
          <w:i/>
        </w:rPr>
        <w:tab/>
        <w:t>Source: MCC TF160</w:t>
      </w:r>
    </w:p>
    <w:p w14:paraId="3CBDF07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A8DD5" w14:textId="7334C94F" w:rsidR="009A4D1E" w:rsidRDefault="009A4D1E" w:rsidP="009A4D1E">
      <w:pPr>
        <w:rPr>
          <w:rFonts w:ascii="Arial" w:hAnsi="Arial" w:cs="Arial"/>
          <w:b/>
          <w:sz w:val="24"/>
        </w:rPr>
      </w:pPr>
      <w:r>
        <w:rPr>
          <w:rFonts w:ascii="Arial" w:hAnsi="Arial" w:cs="Arial"/>
          <w:b/>
          <w:color w:val="0000FF"/>
          <w:sz w:val="24"/>
        </w:rPr>
        <w:t>R5-253973</w:t>
      </w:r>
      <w:r>
        <w:rPr>
          <w:rFonts w:ascii="Arial" w:hAnsi="Arial" w:cs="Arial"/>
          <w:b/>
          <w:color w:val="0000FF"/>
          <w:sz w:val="24"/>
        </w:rPr>
        <w:tab/>
      </w:r>
      <w:r>
        <w:rPr>
          <w:rFonts w:ascii="Arial" w:hAnsi="Arial" w:cs="Arial"/>
          <w:b/>
          <w:sz w:val="24"/>
        </w:rPr>
        <w:t>Corrections to XR Enh test case 7.1.1.3.19</w:t>
      </w:r>
    </w:p>
    <w:p w14:paraId="465B71E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CR-5059  Cat: F (Rel-19)</w:t>
      </w:r>
      <w:r>
        <w:rPr>
          <w:i/>
        </w:rPr>
        <w:br/>
      </w:r>
      <w:r>
        <w:rPr>
          <w:i/>
        </w:rPr>
        <w:br/>
      </w:r>
      <w:r>
        <w:rPr>
          <w:i/>
        </w:rPr>
        <w:tab/>
      </w:r>
      <w:r>
        <w:rPr>
          <w:i/>
        </w:rPr>
        <w:tab/>
      </w:r>
      <w:r>
        <w:rPr>
          <w:i/>
        </w:rPr>
        <w:tab/>
      </w:r>
      <w:r>
        <w:rPr>
          <w:i/>
        </w:rPr>
        <w:tab/>
      </w:r>
      <w:r>
        <w:rPr>
          <w:i/>
        </w:rPr>
        <w:tab/>
        <w:t>Source: MCC TF160</w:t>
      </w:r>
    </w:p>
    <w:p w14:paraId="794040E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CF83B" w14:textId="77777777" w:rsidR="009A4D1E" w:rsidRDefault="009A4D1E" w:rsidP="009A4D1E">
      <w:pPr>
        <w:pStyle w:val="Heading5"/>
      </w:pPr>
      <w:bookmarkStart w:id="853" w:name="_Toc208934207"/>
      <w:r>
        <w:t>6.3.10.5</w:t>
      </w:r>
      <w:r>
        <w:tab/>
        <w:t>TS 38.523-2</w:t>
      </w:r>
      <w:bookmarkEnd w:id="853"/>
    </w:p>
    <w:p w14:paraId="67D51809" w14:textId="77777777" w:rsidR="009A4D1E" w:rsidRDefault="009A4D1E" w:rsidP="009A4D1E">
      <w:pPr>
        <w:pStyle w:val="Heading5"/>
      </w:pPr>
      <w:bookmarkStart w:id="854" w:name="_Toc208934208"/>
      <w:r>
        <w:t>6.3.10.6</w:t>
      </w:r>
      <w:r>
        <w:tab/>
        <w:t>TS 38.523-3</w:t>
      </w:r>
      <w:bookmarkEnd w:id="854"/>
    </w:p>
    <w:p w14:paraId="4FB8D5F8" w14:textId="77777777" w:rsidR="009A4D1E" w:rsidRDefault="009A4D1E" w:rsidP="009A4D1E">
      <w:pPr>
        <w:pStyle w:val="Heading5"/>
      </w:pPr>
      <w:bookmarkStart w:id="855" w:name="_Toc208934209"/>
      <w:r>
        <w:t>6.3.10.7</w:t>
      </w:r>
      <w:r>
        <w:tab/>
        <w:t>Discussion Papers, Work Plan, TC lists</w:t>
      </w:r>
      <w:bookmarkEnd w:id="855"/>
    </w:p>
    <w:p w14:paraId="5F8A4960" w14:textId="77777777" w:rsidR="009A4D1E" w:rsidRDefault="009A4D1E" w:rsidP="009A4D1E">
      <w:pPr>
        <w:pStyle w:val="Heading4"/>
      </w:pPr>
      <w:bookmarkStart w:id="856" w:name="_Toc208934210"/>
      <w:r>
        <w:t>6.3.11</w:t>
      </w:r>
      <w:r>
        <w:tab/>
        <w:t>Introduction of 900 MHz LTE band in the US (UID-1030064) LTE_900MHz_US-UEConTest</w:t>
      </w:r>
      <w:bookmarkEnd w:id="856"/>
    </w:p>
    <w:p w14:paraId="154A3A22" w14:textId="77777777" w:rsidR="009A4D1E" w:rsidRDefault="009A4D1E" w:rsidP="009A4D1E">
      <w:pPr>
        <w:pStyle w:val="Heading5"/>
      </w:pPr>
      <w:bookmarkStart w:id="857" w:name="_Toc208934211"/>
      <w:r>
        <w:t>6.3.11.1</w:t>
      </w:r>
      <w:r>
        <w:tab/>
        <w:t>TS 36.508</w:t>
      </w:r>
      <w:bookmarkEnd w:id="857"/>
    </w:p>
    <w:p w14:paraId="5DDF0B32" w14:textId="77777777" w:rsidR="009A4D1E" w:rsidRDefault="009A4D1E" w:rsidP="009A4D1E">
      <w:pPr>
        <w:pStyle w:val="Heading5"/>
      </w:pPr>
      <w:bookmarkStart w:id="858" w:name="_Toc208934212"/>
      <w:r>
        <w:t>6.3.11.2</w:t>
      </w:r>
      <w:r>
        <w:tab/>
        <w:t>TS 36.523-1</w:t>
      </w:r>
      <w:bookmarkEnd w:id="858"/>
    </w:p>
    <w:p w14:paraId="0DE74EB3" w14:textId="77777777" w:rsidR="009A4D1E" w:rsidRDefault="009A4D1E" w:rsidP="009A4D1E">
      <w:pPr>
        <w:pStyle w:val="Heading5"/>
      </w:pPr>
      <w:bookmarkStart w:id="859" w:name="_Toc208934213"/>
      <w:r>
        <w:t>6.3.11.3</w:t>
      </w:r>
      <w:r>
        <w:tab/>
        <w:t>TS 36.523-2</w:t>
      </w:r>
      <w:bookmarkEnd w:id="859"/>
    </w:p>
    <w:p w14:paraId="366FBF99" w14:textId="77777777" w:rsidR="009A4D1E" w:rsidRDefault="009A4D1E" w:rsidP="009A4D1E">
      <w:pPr>
        <w:pStyle w:val="Heading5"/>
      </w:pPr>
      <w:bookmarkStart w:id="860" w:name="_Toc208934214"/>
      <w:r>
        <w:t>6.3.11.4</w:t>
      </w:r>
      <w:r>
        <w:tab/>
        <w:t>TS 36.523-3</w:t>
      </w:r>
      <w:bookmarkEnd w:id="860"/>
    </w:p>
    <w:p w14:paraId="07207B0C" w14:textId="047A8D84" w:rsidR="009A4D1E" w:rsidRDefault="009A4D1E" w:rsidP="009A4D1E">
      <w:pPr>
        <w:rPr>
          <w:rFonts w:ascii="Arial" w:hAnsi="Arial" w:cs="Arial"/>
          <w:b/>
          <w:sz w:val="24"/>
        </w:rPr>
      </w:pPr>
      <w:r>
        <w:rPr>
          <w:rFonts w:ascii="Arial" w:hAnsi="Arial" w:cs="Arial"/>
          <w:b/>
          <w:color w:val="0000FF"/>
          <w:sz w:val="24"/>
        </w:rPr>
        <w:t>R5-253974</w:t>
      </w:r>
      <w:r>
        <w:rPr>
          <w:rFonts w:ascii="Arial" w:hAnsi="Arial" w:cs="Arial"/>
          <w:b/>
          <w:color w:val="0000FF"/>
          <w:sz w:val="24"/>
        </w:rPr>
        <w:tab/>
      </w:r>
      <w:r>
        <w:rPr>
          <w:rFonts w:ascii="Arial" w:hAnsi="Arial" w:cs="Arial"/>
          <w:b/>
          <w:sz w:val="24"/>
        </w:rPr>
        <w:t>LTE Band 106: Test Model updates</w:t>
      </w:r>
    </w:p>
    <w:p w14:paraId="75A72D6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v18.8.0</w:t>
      </w:r>
      <w:r>
        <w:rPr>
          <w:i/>
        </w:rPr>
        <w:tab/>
        <w:t xml:space="preserve">  CR-4927  Cat: F (Rel-18)</w:t>
      </w:r>
      <w:r>
        <w:rPr>
          <w:i/>
        </w:rPr>
        <w:br/>
      </w:r>
      <w:r>
        <w:rPr>
          <w:i/>
        </w:rPr>
        <w:br/>
      </w:r>
      <w:r>
        <w:rPr>
          <w:i/>
        </w:rPr>
        <w:tab/>
      </w:r>
      <w:r>
        <w:rPr>
          <w:i/>
        </w:rPr>
        <w:tab/>
      </w:r>
      <w:r>
        <w:rPr>
          <w:i/>
        </w:rPr>
        <w:tab/>
      </w:r>
      <w:r>
        <w:rPr>
          <w:i/>
        </w:rPr>
        <w:tab/>
      </w:r>
      <w:r>
        <w:rPr>
          <w:i/>
        </w:rPr>
        <w:tab/>
        <w:t>Source: MCC TF160</w:t>
      </w:r>
    </w:p>
    <w:p w14:paraId="1F5EEF8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4838C" w14:textId="77777777" w:rsidR="009A4D1E" w:rsidRDefault="009A4D1E" w:rsidP="009A4D1E">
      <w:pPr>
        <w:pStyle w:val="Heading5"/>
      </w:pPr>
      <w:bookmarkStart w:id="861" w:name="_Toc208934215"/>
      <w:r>
        <w:t>6.3.11.5</w:t>
      </w:r>
      <w:r>
        <w:tab/>
        <w:t>Discussion Papers, Work Plan, TC lists</w:t>
      </w:r>
      <w:bookmarkEnd w:id="861"/>
    </w:p>
    <w:p w14:paraId="643ACD28" w14:textId="77777777" w:rsidR="009A4D1E" w:rsidRDefault="009A4D1E" w:rsidP="009A4D1E">
      <w:pPr>
        <w:pStyle w:val="Heading4"/>
      </w:pPr>
      <w:bookmarkStart w:id="862" w:name="_Toc208934216"/>
      <w:r>
        <w:t>6.3.12</w:t>
      </w:r>
      <w:r>
        <w:tab/>
        <w:t>Further RF requirements enhancement for NR and EN-DC in frequency range 1 (UID-1030066) NR_ENDC_RF_FR1_enh2-UEConTest</w:t>
      </w:r>
      <w:bookmarkEnd w:id="862"/>
    </w:p>
    <w:p w14:paraId="4B8D3AED" w14:textId="77777777" w:rsidR="009A4D1E" w:rsidRDefault="009A4D1E" w:rsidP="009A4D1E">
      <w:pPr>
        <w:pStyle w:val="Heading5"/>
      </w:pPr>
      <w:bookmarkStart w:id="863" w:name="_Toc208934217"/>
      <w:r>
        <w:t>6.3.12.1</w:t>
      </w:r>
      <w:r>
        <w:tab/>
        <w:t>TS 38.508-1</w:t>
      </w:r>
      <w:bookmarkEnd w:id="863"/>
      <w:r>
        <w:t xml:space="preserve"> </w:t>
      </w:r>
    </w:p>
    <w:p w14:paraId="03F7AADD" w14:textId="77777777" w:rsidR="009A4D1E" w:rsidRDefault="009A4D1E" w:rsidP="009A4D1E">
      <w:pPr>
        <w:pStyle w:val="Heading5"/>
      </w:pPr>
      <w:bookmarkStart w:id="864" w:name="_Toc208934218"/>
      <w:r>
        <w:t>6.3.12.2</w:t>
      </w:r>
      <w:r>
        <w:tab/>
        <w:t>TS 38.508-2</w:t>
      </w:r>
      <w:bookmarkEnd w:id="864"/>
      <w:r>
        <w:t xml:space="preserve"> </w:t>
      </w:r>
    </w:p>
    <w:p w14:paraId="166093C5" w14:textId="77777777" w:rsidR="009A4D1E" w:rsidRDefault="009A4D1E" w:rsidP="009A4D1E">
      <w:pPr>
        <w:pStyle w:val="Heading5"/>
      </w:pPr>
      <w:bookmarkStart w:id="865" w:name="_Toc208934219"/>
      <w:r>
        <w:t>6.3.12.3</w:t>
      </w:r>
      <w:r>
        <w:tab/>
        <w:t>TS 38.523-1</w:t>
      </w:r>
      <w:bookmarkEnd w:id="865"/>
    </w:p>
    <w:p w14:paraId="4AD3850B" w14:textId="77777777" w:rsidR="009A4D1E" w:rsidRDefault="009A4D1E" w:rsidP="009A4D1E">
      <w:pPr>
        <w:pStyle w:val="Heading5"/>
      </w:pPr>
      <w:bookmarkStart w:id="866" w:name="_Toc208934220"/>
      <w:r>
        <w:t>6.3.12.4</w:t>
      </w:r>
      <w:r>
        <w:tab/>
        <w:t>Discussion Papers, Work Plan, TC lists</w:t>
      </w:r>
      <w:bookmarkEnd w:id="866"/>
    </w:p>
    <w:p w14:paraId="3D8C1104" w14:textId="77777777" w:rsidR="009A4D1E" w:rsidRDefault="009A4D1E" w:rsidP="009A4D1E">
      <w:pPr>
        <w:pStyle w:val="Heading4"/>
      </w:pPr>
      <w:bookmarkStart w:id="867" w:name="_Toc208934221"/>
      <w:r>
        <w:t>6.3.13</w:t>
      </w:r>
      <w:r>
        <w:tab/>
        <w:t>Network energy savings for NR (UID-1030067) Netw_Energy_NR-UEConTest</w:t>
      </w:r>
      <w:bookmarkEnd w:id="867"/>
    </w:p>
    <w:p w14:paraId="5534D5B7" w14:textId="77777777" w:rsidR="009A4D1E" w:rsidRDefault="009A4D1E" w:rsidP="009A4D1E">
      <w:pPr>
        <w:pStyle w:val="Heading5"/>
      </w:pPr>
      <w:bookmarkStart w:id="868" w:name="_Toc208934222"/>
      <w:r>
        <w:t>6.3.13.1</w:t>
      </w:r>
      <w:r>
        <w:tab/>
        <w:t>TS 38.508-1</w:t>
      </w:r>
      <w:bookmarkEnd w:id="868"/>
      <w:r>
        <w:t xml:space="preserve"> </w:t>
      </w:r>
    </w:p>
    <w:p w14:paraId="4716F83C" w14:textId="77777777" w:rsidR="009A4D1E" w:rsidRDefault="009A4D1E" w:rsidP="009A4D1E">
      <w:pPr>
        <w:pStyle w:val="Heading5"/>
      </w:pPr>
      <w:bookmarkStart w:id="869" w:name="_Toc208934223"/>
      <w:r>
        <w:t>6.3.13.2</w:t>
      </w:r>
      <w:r>
        <w:tab/>
        <w:t>TS 38.508-2</w:t>
      </w:r>
      <w:bookmarkEnd w:id="869"/>
    </w:p>
    <w:p w14:paraId="7F1C0681" w14:textId="77777777" w:rsidR="009A4D1E" w:rsidRDefault="009A4D1E" w:rsidP="009A4D1E">
      <w:pPr>
        <w:pStyle w:val="Heading5"/>
      </w:pPr>
      <w:bookmarkStart w:id="870" w:name="_Toc208934224"/>
      <w:r>
        <w:t>6.3.13.3</w:t>
      </w:r>
      <w:r>
        <w:tab/>
        <w:t>TS 38.523-1</w:t>
      </w:r>
      <w:bookmarkEnd w:id="870"/>
    </w:p>
    <w:p w14:paraId="7852BF14" w14:textId="372ED3B4" w:rsidR="009A4D1E" w:rsidRDefault="009A4D1E" w:rsidP="009A4D1E">
      <w:pPr>
        <w:rPr>
          <w:rFonts w:ascii="Arial" w:hAnsi="Arial" w:cs="Arial"/>
          <w:b/>
          <w:sz w:val="24"/>
        </w:rPr>
      </w:pPr>
      <w:r>
        <w:rPr>
          <w:rFonts w:ascii="Arial" w:hAnsi="Arial" w:cs="Arial"/>
          <w:b/>
          <w:color w:val="0000FF"/>
          <w:sz w:val="24"/>
        </w:rPr>
        <w:t>R5-253778</w:t>
      </w:r>
      <w:r>
        <w:rPr>
          <w:rFonts w:ascii="Arial" w:hAnsi="Arial" w:cs="Arial"/>
          <w:b/>
          <w:color w:val="0000FF"/>
          <w:sz w:val="24"/>
        </w:rPr>
        <w:tab/>
      </w:r>
      <w:r>
        <w:rPr>
          <w:rFonts w:ascii="Arial" w:hAnsi="Arial" w:cs="Arial"/>
          <w:b/>
          <w:sz w:val="24"/>
        </w:rPr>
        <w:t>Editorial correction to testcase 7.1.1.14.2.1</w:t>
      </w:r>
    </w:p>
    <w:p w14:paraId="0E71915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CR-5039  Cat: F (Rel-19)</w:t>
      </w:r>
      <w:r>
        <w:rPr>
          <w:i/>
        </w:rPr>
        <w:br/>
      </w:r>
      <w:r>
        <w:rPr>
          <w:i/>
        </w:rPr>
        <w:br/>
      </w:r>
      <w:r>
        <w:rPr>
          <w:i/>
        </w:rPr>
        <w:tab/>
      </w:r>
      <w:r>
        <w:rPr>
          <w:i/>
        </w:rPr>
        <w:tab/>
      </w:r>
      <w:r>
        <w:rPr>
          <w:i/>
        </w:rPr>
        <w:tab/>
      </w:r>
      <w:r>
        <w:rPr>
          <w:i/>
        </w:rPr>
        <w:tab/>
      </w:r>
      <w:r>
        <w:rPr>
          <w:i/>
        </w:rPr>
        <w:tab/>
        <w:t>Source: Nokia</w:t>
      </w:r>
    </w:p>
    <w:p w14:paraId="192177B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E8CC70" w14:textId="2F0E9821" w:rsidR="009A4D1E" w:rsidRDefault="009A4D1E" w:rsidP="009A4D1E">
      <w:pPr>
        <w:rPr>
          <w:rFonts w:ascii="Arial" w:hAnsi="Arial" w:cs="Arial"/>
          <w:b/>
          <w:sz w:val="24"/>
        </w:rPr>
      </w:pPr>
      <w:r>
        <w:rPr>
          <w:rFonts w:ascii="Arial" w:hAnsi="Arial" w:cs="Arial"/>
          <w:b/>
          <w:color w:val="0000FF"/>
          <w:sz w:val="24"/>
        </w:rPr>
        <w:t>R5-253839</w:t>
      </w:r>
      <w:r>
        <w:rPr>
          <w:rFonts w:ascii="Arial" w:hAnsi="Arial" w:cs="Arial"/>
          <w:b/>
          <w:color w:val="0000FF"/>
          <w:sz w:val="24"/>
        </w:rPr>
        <w:tab/>
      </w:r>
      <w:r>
        <w:rPr>
          <w:rFonts w:ascii="Arial" w:hAnsi="Arial" w:cs="Arial"/>
          <w:b/>
          <w:sz w:val="24"/>
        </w:rPr>
        <w:t>Corrections to testcase 7.1.1.14.2.1</w:t>
      </w:r>
    </w:p>
    <w:p w14:paraId="31B52EA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CR-5048  Cat: F (Rel-19)</w:t>
      </w:r>
      <w:r>
        <w:rPr>
          <w:i/>
        </w:rPr>
        <w:br/>
      </w:r>
      <w:r>
        <w:rPr>
          <w:i/>
        </w:rPr>
        <w:br/>
      </w:r>
      <w:r>
        <w:rPr>
          <w:i/>
        </w:rPr>
        <w:tab/>
      </w:r>
      <w:r>
        <w:rPr>
          <w:i/>
        </w:rPr>
        <w:tab/>
      </w:r>
      <w:r>
        <w:rPr>
          <w:i/>
        </w:rPr>
        <w:tab/>
      </w:r>
      <w:r>
        <w:rPr>
          <w:i/>
        </w:rPr>
        <w:tab/>
      </w:r>
      <w:r>
        <w:rPr>
          <w:i/>
        </w:rPr>
        <w:tab/>
        <w:t>Source: Nokia Corporation</w:t>
      </w:r>
    </w:p>
    <w:p w14:paraId="49C068E5" w14:textId="77777777" w:rsidR="009A4D1E" w:rsidRDefault="009A4D1E" w:rsidP="009A4D1E">
      <w:pPr>
        <w:rPr>
          <w:rFonts w:ascii="Arial" w:hAnsi="Arial" w:cs="Arial"/>
          <w:b/>
        </w:rPr>
      </w:pPr>
      <w:r>
        <w:rPr>
          <w:rFonts w:ascii="Arial" w:hAnsi="Arial" w:cs="Arial"/>
          <w:b/>
        </w:rPr>
        <w:t xml:space="preserve">Discussion: </w:t>
      </w:r>
    </w:p>
    <w:p w14:paraId="0697C0A9" w14:textId="77777777" w:rsidR="009A4D1E" w:rsidRDefault="009A4D1E" w:rsidP="009A4D1E">
      <w:r>
        <w:t>r1</w:t>
      </w:r>
    </w:p>
    <w:p w14:paraId="4E42BD9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R5-255058</w:t>
      </w:r>
      <w:r>
        <w:rPr>
          <w:color w:val="993300"/>
          <w:u w:val="single"/>
        </w:rPr>
        <w:t>.</w:t>
      </w:r>
    </w:p>
    <w:p w14:paraId="363624E5" w14:textId="641384C6" w:rsidR="009A4D1E" w:rsidRDefault="009A4D1E" w:rsidP="009A4D1E">
      <w:pPr>
        <w:rPr>
          <w:rFonts w:ascii="Arial" w:hAnsi="Arial" w:cs="Arial"/>
          <w:b/>
          <w:sz w:val="24"/>
        </w:rPr>
      </w:pPr>
      <w:r>
        <w:rPr>
          <w:rFonts w:ascii="Arial" w:hAnsi="Arial" w:cs="Arial"/>
          <w:b/>
          <w:color w:val="0000FF"/>
          <w:sz w:val="24"/>
        </w:rPr>
        <w:t>R5-255058</w:t>
      </w:r>
      <w:r>
        <w:rPr>
          <w:rFonts w:ascii="Arial" w:hAnsi="Arial" w:cs="Arial"/>
          <w:b/>
          <w:color w:val="0000FF"/>
          <w:sz w:val="24"/>
        </w:rPr>
        <w:tab/>
      </w:r>
      <w:r>
        <w:rPr>
          <w:rFonts w:ascii="Arial" w:hAnsi="Arial" w:cs="Arial"/>
          <w:b/>
          <w:sz w:val="24"/>
        </w:rPr>
        <w:t>Corrections to testcase 7.1.1.14.2.1</w:t>
      </w:r>
    </w:p>
    <w:p w14:paraId="2106EB3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CR-5048  rev 1 Cat: F (Rel-19)</w:t>
      </w:r>
      <w:r>
        <w:rPr>
          <w:i/>
        </w:rPr>
        <w:br/>
      </w:r>
      <w:r>
        <w:rPr>
          <w:i/>
        </w:rPr>
        <w:br/>
      </w:r>
      <w:r>
        <w:rPr>
          <w:i/>
        </w:rPr>
        <w:tab/>
      </w:r>
      <w:r>
        <w:rPr>
          <w:i/>
        </w:rPr>
        <w:tab/>
      </w:r>
      <w:r>
        <w:rPr>
          <w:i/>
        </w:rPr>
        <w:tab/>
      </w:r>
      <w:r>
        <w:rPr>
          <w:i/>
        </w:rPr>
        <w:tab/>
      </w:r>
      <w:r>
        <w:rPr>
          <w:i/>
        </w:rPr>
        <w:tab/>
        <w:t>Source: Nokia Corporation</w:t>
      </w:r>
    </w:p>
    <w:p w14:paraId="762C79EB" w14:textId="77777777" w:rsidR="009A4D1E" w:rsidRDefault="009A4D1E" w:rsidP="009A4D1E">
      <w:pPr>
        <w:rPr>
          <w:color w:val="808080"/>
        </w:rPr>
      </w:pPr>
      <w:r>
        <w:rPr>
          <w:color w:val="808080"/>
        </w:rPr>
        <w:t>(Replaces R5-253839)</w:t>
      </w:r>
    </w:p>
    <w:p w14:paraId="3094C9F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63895" w14:textId="36EE412C" w:rsidR="009A4D1E" w:rsidRDefault="009A4D1E" w:rsidP="009A4D1E">
      <w:pPr>
        <w:rPr>
          <w:rFonts w:ascii="Arial" w:hAnsi="Arial" w:cs="Arial"/>
          <w:b/>
          <w:sz w:val="24"/>
        </w:rPr>
      </w:pPr>
      <w:r>
        <w:rPr>
          <w:rFonts w:ascii="Arial" w:hAnsi="Arial" w:cs="Arial"/>
          <w:b/>
          <w:color w:val="0000FF"/>
          <w:sz w:val="24"/>
        </w:rPr>
        <w:t>R5-253975</w:t>
      </w:r>
      <w:r>
        <w:rPr>
          <w:rFonts w:ascii="Arial" w:hAnsi="Arial" w:cs="Arial"/>
          <w:b/>
          <w:color w:val="0000FF"/>
          <w:sz w:val="24"/>
        </w:rPr>
        <w:tab/>
      </w:r>
      <w:r>
        <w:rPr>
          <w:rFonts w:ascii="Arial" w:hAnsi="Arial" w:cs="Arial"/>
          <w:b/>
          <w:sz w:val="24"/>
        </w:rPr>
        <w:t>Corrections to NES test case 6.1.2.28</w:t>
      </w:r>
    </w:p>
    <w:p w14:paraId="58BF506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CR-5060  Cat: F (Rel-19)</w:t>
      </w:r>
      <w:r>
        <w:rPr>
          <w:i/>
        </w:rPr>
        <w:br/>
      </w:r>
      <w:r>
        <w:rPr>
          <w:i/>
        </w:rPr>
        <w:br/>
      </w:r>
      <w:r>
        <w:rPr>
          <w:i/>
        </w:rPr>
        <w:tab/>
      </w:r>
      <w:r>
        <w:rPr>
          <w:i/>
        </w:rPr>
        <w:tab/>
      </w:r>
      <w:r>
        <w:rPr>
          <w:i/>
        </w:rPr>
        <w:tab/>
      </w:r>
      <w:r>
        <w:rPr>
          <w:i/>
        </w:rPr>
        <w:tab/>
      </w:r>
      <w:r>
        <w:rPr>
          <w:i/>
        </w:rPr>
        <w:tab/>
        <w:t>Source: MCC TF160</w:t>
      </w:r>
    </w:p>
    <w:p w14:paraId="319A79E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7707C" w14:textId="50D4A4EB" w:rsidR="009A4D1E" w:rsidRDefault="009A4D1E" w:rsidP="009A4D1E">
      <w:pPr>
        <w:rPr>
          <w:rFonts w:ascii="Arial" w:hAnsi="Arial" w:cs="Arial"/>
          <w:b/>
          <w:sz w:val="24"/>
        </w:rPr>
      </w:pPr>
      <w:r>
        <w:rPr>
          <w:rFonts w:ascii="Arial" w:hAnsi="Arial" w:cs="Arial"/>
          <w:b/>
          <w:color w:val="0000FF"/>
          <w:sz w:val="24"/>
        </w:rPr>
        <w:t>R5-254692</w:t>
      </w:r>
      <w:r>
        <w:rPr>
          <w:rFonts w:ascii="Arial" w:hAnsi="Arial" w:cs="Arial"/>
          <w:b/>
          <w:color w:val="0000FF"/>
          <w:sz w:val="24"/>
        </w:rPr>
        <w:tab/>
      </w:r>
      <w:r>
        <w:rPr>
          <w:rFonts w:ascii="Arial" w:hAnsi="Arial" w:cs="Arial"/>
          <w:b/>
          <w:sz w:val="24"/>
        </w:rPr>
        <w:t>Corrections to testcase 7.1.1.14.2.3</w:t>
      </w:r>
    </w:p>
    <w:p w14:paraId="5E49F3E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CR-5136  Cat: F (Rel-19)</w:t>
      </w:r>
      <w:r>
        <w:rPr>
          <w:i/>
        </w:rPr>
        <w:br/>
      </w:r>
      <w:r>
        <w:rPr>
          <w:i/>
        </w:rPr>
        <w:br/>
      </w:r>
      <w:r>
        <w:rPr>
          <w:i/>
        </w:rPr>
        <w:tab/>
      </w:r>
      <w:r>
        <w:rPr>
          <w:i/>
        </w:rPr>
        <w:tab/>
      </w:r>
      <w:r>
        <w:rPr>
          <w:i/>
        </w:rPr>
        <w:tab/>
      </w:r>
      <w:r>
        <w:rPr>
          <w:i/>
        </w:rPr>
        <w:tab/>
      </w:r>
      <w:r>
        <w:rPr>
          <w:i/>
        </w:rPr>
        <w:tab/>
        <w:t>Source: Nokia</w:t>
      </w:r>
    </w:p>
    <w:p w14:paraId="5DB299B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303F58" w14:textId="77777777" w:rsidR="009A4D1E" w:rsidRDefault="009A4D1E" w:rsidP="009A4D1E">
      <w:pPr>
        <w:pStyle w:val="Heading5"/>
      </w:pPr>
      <w:bookmarkStart w:id="871" w:name="_Toc208934225"/>
      <w:r>
        <w:t>6.3.13.4</w:t>
      </w:r>
      <w:r>
        <w:tab/>
        <w:t>TS 38.523-2</w:t>
      </w:r>
      <w:bookmarkEnd w:id="871"/>
    </w:p>
    <w:p w14:paraId="578CA2F7" w14:textId="77777777" w:rsidR="009A4D1E" w:rsidRDefault="009A4D1E" w:rsidP="009A4D1E">
      <w:pPr>
        <w:pStyle w:val="Heading5"/>
      </w:pPr>
      <w:bookmarkStart w:id="872" w:name="_Toc208934226"/>
      <w:r>
        <w:t>6.3.13.5</w:t>
      </w:r>
      <w:r>
        <w:tab/>
        <w:t>TS 38.523-3</w:t>
      </w:r>
      <w:bookmarkEnd w:id="872"/>
    </w:p>
    <w:p w14:paraId="492CECC5" w14:textId="77777777" w:rsidR="009A4D1E" w:rsidRDefault="009A4D1E" w:rsidP="009A4D1E">
      <w:pPr>
        <w:pStyle w:val="Heading5"/>
      </w:pPr>
      <w:bookmarkStart w:id="873" w:name="_Toc208934227"/>
      <w:r>
        <w:t>6.3.13.6</w:t>
      </w:r>
      <w:r>
        <w:tab/>
        <w:t>Discussion Papers, Work Plan, TC lists</w:t>
      </w:r>
      <w:bookmarkEnd w:id="873"/>
    </w:p>
    <w:p w14:paraId="454A644D" w14:textId="77777777" w:rsidR="009A4D1E" w:rsidRDefault="009A4D1E" w:rsidP="009A4D1E">
      <w:pPr>
        <w:pStyle w:val="Heading4"/>
      </w:pPr>
      <w:bookmarkStart w:id="874" w:name="_Toc208934228"/>
      <w:r>
        <w:t>6.3.14</w:t>
      </w:r>
      <w:r>
        <w:tab/>
        <w:t>Further NR coverage enhancements (UID-1030069) NR_cov_enh2-UEConTest</w:t>
      </w:r>
      <w:bookmarkEnd w:id="874"/>
    </w:p>
    <w:p w14:paraId="6CBD0275" w14:textId="77777777" w:rsidR="009A4D1E" w:rsidRDefault="009A4D1E" w:rsidP="009A4D1E">
      <w:pPr>
        <w:pStyle w:val="Heading5"/>
      </w:pPr>
      <w:bookmarkStart w:id="875" w:name="_Toc208934229"/>
      <w:r>
        <w:t>6.3.14.1</w:t>
      </w:r>
      <w:r>
        <w:tab/>
        <w:t>TS 38.508-1</w:t>
      </w:r>
      <w:bookmarkEnd w:id="875"/>
      <w:r>
        <w:t xml:space="preserve"> </w:t>
      </w:r>
    </w:p>
    <w:p w14:paraId="143C109E" w14:textId="77777777" w:rsidR="009A4D1E" w:rsidRDefault="009A4D1E" w:rsidP="009A4D1E">
      <w:pPr>
        <w:pStyle w:val="Heading5"/>
      </w:pPr>
      <w:bookmarkStart w:id="876" w:name="_Toc208934230"/>
      <w:r>
        <w:t>6.3.14.2</w:t>
      </w:r>
      <w:r>
        <w:tab/>
        <w:t>TS 38.508-2</w:t>
      </w:r>
      <w:bookmarkEnd w:id="876"/>
    </w:p>
    <w:p w14:paraId="0D7DD2DF" w14:textId="77777777" w:rsidR="009A4D1E" w:rsidRDefault="009A4D1E" w:rsidP="009A4D1E">
      <w:pPr>
        <w:pStyle w:val="Heading5"/>
      </w:pPr>
      <w:bookmarkStart w:id="877" w:name="_Toc208934231"/>
      <w:r>
        <w:t>6.3.14.3</w:t>
      </w:r>
      <w:r>
        <w:tab/>
        <w:t>TS 38.523-1</w:t>
      </w:r>
      <w:bookmarkEnd w:id="877"/>
    </w:p>
    <w:p w14:paraId="6CE36841" w14:textId="0EB57193" w:rsidR="009A4D1E" w:rsidRDefault="009A4D1E" w:rsidP="009A4D1E">
      <w:pPr>
        <w:rPr>
          <w:rFonts w:ascii="Arial" w:hAnsi="Arial" w:cs="Arial"/>
          <w:b/>
          <w:sz w:val="24"/>
        </w:rPr>
      </w:pPr>
      <w:r>
        <w:rPr>
          <w:rFonts w:ascii="Arial" w:hAnsi="Arial" w:cs="Arial"/>
          <w:b/>
          <w:color w:val="0000FF"/>
          <w:sz w:val="24"/>
        </w:rPr>
        <w:t>R5-254669</w:t>
      </w:r>
      <w:r>
        <w:rPr>
          <w:rFonts w:ascii="Arial" w:hAnsi="Arial" w:cs="Arial"/>
          <w:b/>
          <w:color w:val="0000FF"/>
          <w:sz w:val="24"/>
        </w:rPr>
        <w:tab/>
      </w:r>
      <w:r>
        <w:rPr>
          <w:rFonts w:ascii="Arial" w:hAnsi="Arial" w:cs="Arial"/>
          <w:b/>
          <w:sz w:val="24"/>
        </w:rPr>
        <w:t>Corrections to assumed PUSCH PHR MAC Test case</w:t>
      </w:r>
    </w:p>
    <w:p w14:paraId="263B63C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CR-5132  Cat: F (Rel-19)</w:t>
      </w:r>
      <w:r>
        <w:rPr>
          <w:i/>
        </w:rPr>
        <w:br/>
      </w:r>
      <w:r>
        <w:rPr>
          <w:i/>
        </w:rPr>
        <w:br/>
      </w:r>
      <w:r>
        <w:rPr>
          <w:i/>
        </w:rPr>
        <w:tab/>
      </w:r>
      <w:r>
        <w:rPr>
          <w:i/>
        </w:rPr>
        <w:tab/>
      </w:r>
      <w:r>
        <w:rPr>
          <w:i/>
        </w:rPr>
        <w:tab/>
      </w:r>
      <w:r>
        <w:rPr>
          <w:i/>
        </w:rPr>
        <w:tab/>
      </w:r>
      <w:r>
        <w:rPr>
          <w:i/>
        </w:rPr>
        <w:tab/>
        <w:t>Source: Lenovo, Motorola Mobility, MCC TF160</w:t>
      </w:r>
    </w:p>
    <w:p w14:paraId="31490239" w14:textId="77777777" w:rsidR="009A4D1E" w:rsidRDefault="009A4D1E" w:rsidP="009A4D1E">
      <w:pPr>
        <w:rPr>
          <w:rFonts w:ascii="Arial" w:hAnsi="Arial" w:cs="Arial"/>
          <w:b/>
        </w:rPr>
      </w:pPr>
      <w:r>
        <w:rPr>
          <w:rFonts w:ascii="Arial" w:hAnsi="Arial" w:cs="Arial"/>
          <w:b/>
        </w:rPr>
        <w:t xml:space="preserve">Discussion: </w:t>
      </w:r>
    </w:p>
    <w:p w14:paraId="674F9E20" w14:textId="77777777" w:rsidR="009A4D1E" w:rsidRDefault="009A4D1E" w:rsidP="009A4D1E">
      <w:r>
        <w:t xml:space="preserve">"---- WI code inconsistency ----: </w:t>
      </w:r>
    </w:p>
    <w:p w14:paraId="59F75A51" w14:textId="77777777" w:rsidR="009A4D1E" w:rsidRDefault="009A4D1E" w:rsidP="009A4D1E">
      <w:r>
        <w:t xml:space="preserve">3GU: </w:t>
      </w:r>
    </w:p>
    <w:p w14:paraId="13E9E121" w14:textId="77777777" w:rsidR="009A4D1E" w:rsidRDefault="009A4D1E" w:rsidP="009A4D1E">
      <w:r>
        <w:t xml:space="preserve">   NR_MC_enh-UEConTest</w:t>
      </w:r>
    </w:p>
    <w:p w14:paraId="3F286559" w14:textId="77777777" w:rsidR="009A4D1E" w:rsidRDefault="009A4D1E" w:rsidP="009A4D1E">
      <w:r>
        <w:t xml:space="preserve">CR coversheet: </w:t>
      </w:r>
    </w:p>
    <w:p w14:paraId="1A963B6B" w14:textId="77777777" w:rsidR="009A4D1E" w:rsidRDefault="009A4D1E" w:rsidP="009A4D1E">
      <w:r>
        <w:t xml:space="preserve">   NR_cov_enh2-UEConTest"</w:t>
      </w:r>
    </w:p>
    <w:p w14:paraId="679DB04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R5-255000</w:t>
      </w:r>
      <w:r>
        <w:rPr>
          <w:color w:val="993300"/>
          <w:u w:val="single"/>
        </w:rPr>
        <w:t>.</w:t>
      </w:r>
    </w:p>
    <w:p w14:paraId="6D1D01FD" w14:textId="00DCCDAC" w:rsidR="009A4D1E" w:rsidRDefault="009A4D1E" w:rsidP="009A4D1E">
      <w:pPr>
        <w:rPr>
          <w:rFonts w:ascii="Arial" w:hAnsi="Arial" w:cs="Arial"/>
          <w:b/>
          <w:sz w:val="24"/>
        </w:rPr>
      </w:pPr>
      <w:r>
        <w:rPr>
          <w:rFonts w:ascii="Arial" w:hAnsi="Arial" w:cs="Arial"/>
          <w:b/>
          <w:color w:val="0000FF"/>
          <w:sz w:val="24"/>
        </w:rPr>
        <w:t>R5-255000</w:t>
      </w:r>
      <w:r>
        <w:rPr>
          <w:rFonts w:ascii="Arial" w:hAnsi="Arial" w:cs="Arial"/>
          <w:b/>
          <w:color w:val="0000FF"/>
          <w:sz w:val="24"/>
        </w:rPr>
        <w:tab/>
      </w:r>
      <w:r>
        <w:rPr>
          <w:rFonts w:ascii="Arial" w:hAnsi="Arial" w:cs="Arial"/>
          <w:b/>
          <w:sz w:val="24"/>
        </w:rPr>
        <w:t>Corrections to assumed PUSCH PHR MAC Test case</w:t>
      </w:r>
    </w:p>
    <w:p w14:paraId="6FEBACF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CR-5132  rev 1 Cat: F (Rel-19)</w:t>
      </w:r>
      <w:r>
        <w:rPr>
          <w:i/>
        </w:rPr>
        <w:br/>
      </w:r>
      <w:r>
        <w:rPr>
          <w:i/>
        </w:rPr>
        <w:br/>
      </w:r>
      <w:r>
        <w:rPr>
          <w:i/>
        </w:rPr>
        <w:tab/>
      </w:r>
      <w:r>
        <w:rPr>
          <w:i/>
        </w:rPr>
        <w:tab/>
      </w:r>
      <w:r>
        <w:rPr>
          <w:i/>
        </w:rPr>
        <w:tab/>
      </w:r>
      <w:r>
        <w:rPr>
          <w:i/>
        </w:rPr>
        <w:tab/>
      </w:r>
      <w:r>
        <w:rPr>
          <w:i/>
        </w:rPr>
        <w:tab/>
        <w:t>Source: Lenovo, Motorola Mobility, MCC TF160</w:t>
      </w:r>
    </w:p>
    <w:p w14:paraId="4756F6AC" w14:textId="77777777" w:rsidR="009A4D1E" w:rsidRDefault="009A4D1E" w:rsidP="009A4D1E">
      <w:pPr>
        <w:rPr>
          <w:color w:val="808080"/>
        </w:rPr>
      </w:pPr>
      <w:r>
        <w:rPr>
          <w:color w:val="808080"/>
        </w:rPr>
        <w:t>(Replaces R5-254669)</w:t>
      </w:r>
    </w:p>
    <w:p w14:paraId="3357AEA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F1EC9" w14:textId="57F1D3EA" w:rsidR="009A4D1E" w:rsidRDefault="009A4D1E" w:rsidP="009A4D1E">
      <w:pPr>
        <w:rPr>
          <w:rFonts w:ascii="Arial" w:hAnsi="Arial" w:cs="Arial"/>
          <w:b/>
          <w:sz w:val="24"/>
        </w:rPr>
      </w:pPr>
      <w:r>
        <w:rPr>
          <w:rFonts w:ascii="Arial" w:hAnsi="Arial" w:cs="Arial"/>
          <w:b/>
          <w:color w:val="0000FF"/>
          <w:sz w:val="24"/>
        </w:rPr>
        <w:t>R5-254670</w:t>
      </w:r>
      <w:r>
        <w:rPr>
          <w:rFonts w:ascii="Arial" w:hAnsi="Arial" w:cs="Arial"/>
          <w:b/>
          <w:color w:val="0000FF"/>
          <w:sz w:val="24"/>
        </w:rPr>
        <w:tab/>
      </w:r>
      <w:r>
        <w:rPr>
          <w:rFonts w:ascii="Arial" w:hAnsi="Arial" w:cs="Arial"/>
          <w:b/>
          <w:sz w:val="24"/>
        </w:rPr>
        <w:t>Corrections to assumed RACH Msg1 repetition Test case</w:t>
      </w:r>
    </w:p>
    <w:p w14:paraId="34B9C72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CR-5133  Cat: F (Rel-19)</w:t>
      </w:r>
      <w:r>
        <w:rPr>
          <w:i/>
        </w:rPr>
        <w:br/>
      </w:r>
      <w:r>
        <w:rPr>
          <w:i/>
        </w:rPr>
        <w:br/>
      </w:r>
      <w:r>
        <w:rPr>
          <w:i/>
        </w:rPr>
        <w:tab/>
      </w:r>
      <w:r>
        <w:rPr>
          <w:i/>
        </w:rPr>
        <w:tab/>
      </w:r>
      <w:r>
        <w:rPr>
          <w:i/>
        </w:rPr>
        <w:tab/>
      </w:r>
      <w:r>
        <w:rPr>
          <w:i/>
        </w:rPr>
        <w:tab/>
      </w:r>
      <w:r>
        <w:rPr>
          <w:i/>
        </w:rPr>
        <w:tab/>
        <w:t>Source: Lenovo, Motorola Mobility, MCC TF160</w:t>
      </w:r>
    </w:p>
    <w:p w14:paraId="2608E516" w14:textId="77777777" w:rsidR="009A4D1E" w:rsidRDefault="009A4D1E" w:rsidP="009A4D1E">
      <w:pPr>
        <w:rPr>
          <w:rFonts w:ascii="Arial" w:hAnsi="Arial" w:cs="Arial"/>
          <w:b/>
        </w:rPr>
      </w:pPr>
      <w:r>
        <w:rPr>
          <w:rFonts w:ascii="Arial" w:hAnsi="Arial" w:cs="Arial"/>
          <w:b/>
        </w:rPr>
        <w:t xml:space="preserve">Discussion: </w:t>
      </w:r>
    </w:p>
    <w:p w14:paraId="39C60AE2" w14:textId="77777777" w:rsidR="009A4D1E" w:rsidRDefault="009A4D1E" w:rsidP="009A4D1E">
      <w:r>
        <w:t xml:space="preserve">"---- WI code inconsistency ----: </w:t>
      </w:r>
    </w:p>
    <w:p w14:paraId="732A7919" w14:textId="77777777" w:rsidR="009A4D1E" w:rsidRDefault="009A4D1E" w:rsidP="009A4D1E">
      <w:r>
        <w:t xml:space="preserve">3GU: </w:t>
      </w:r>
    </w:p>
    <w:p w14:paraId="79C536D1" w14:textId="77777777" w:rsidR="009A4D1E" w:rsidRDefault="009A4D1E" w:rsidP="009A4D1E">
      <w:r>
        <w:t xml:space="preserve">   NR_MC_enh-UEConTest</w:t>
      </w:r>
    </w:p>
    <w:p w14:paraId="0C97191E" w14:textId="77777777" w:rsidR="009A4D1E" w:rsidRDefault="009A4D1E" w:rsidP="009A4D1E">
      <w:r>
        <w:t xml:space="preserve">CR coversheet: </w:t>
      </w:r>
    </w:p>
    <w:p w14:paraId="1376AFB7" w14:textId="77777777" w:rsidR="009A4D1E" w:rsidRDefault="009A4D1E" w:rsidP="009A4D1E">
      <w:r>
        <w:t xml:space="preserve">   NR_cov_enh2-UEConTest"</w:t>
      </w:r>
    </w:p>
    <w:p w14:paraId="2FE598B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F0BC9" w14:textId="5066A764" w:rsidR="009A4D1E" w:rsidRDefault="009A4D1E" w:rsidP="009A4D1E">
      <w:pPr>
        <w:rPr>
          <w:rFonts w:ascii="Arial" w:hAnsi="Arial" w:cs="Arial"/>
          <w:b/>
          <w:sz w:val="24"/>
        </w:rPr>
      </w:pPr>
      <w:r>
        <w:rPr>
          <w:rFonts w:ascii="Arial" w:hAnsi="Arial" w:cs="Arial"/>
          <w:b/>
          <w:color w:val="0000FF"/>
          <w:sz w:val="24"/>
        </w:rPr>
        <w:t>R5-254672</w:t>
      </w:r>
      <w:r>
        <w:rPr>
          <w:rFonts w:ascii="Arial" w:hAnsi="Arial" w:cs="Arial"/>
          <w:b/>
          <w:color w:val="0000FF"/>
          <w:sz w:val="24"/>
        </w:rPr>
        <w:tab/>
      </w:r>
      <w:r>
        <w:rPr>
          <w:rFonts w:ascii="Arial" w:hAnsi="Arial" w:cs="Arial"/>
          <w:b/>
          <w:sz w:val="24"/>
        </w:rPr>
        <w:t>Corrections to DPC PHR MAC Test case</w:t>
      </w:r>
    </w:p>
    <w:p w14:paraId="55E895D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CR-5135  Cat: F (Rel-19)</w:t>
      </w:r>
      <w:r>
        <w:rPr>
          <w:i/>
        </w:rPr>
        <w:br/>
      </w:r>
      <w:r>
        <w:rPr>
          <w:i/>
        </w:rPr>
        <w:br/>
      </w:r>
      <w:r>
        <w:rPr>
          <w:i/>
        </w:rPr>
        <w:tab/>
      </w:r>
      <w:r>
        <w:rPr>
          <w:i/>
        </w:rPr>
        <w:tab/>
      </w:r>
      <w:r>
        <w:rPr>
          <w:i/>
        </w:rPr>
        <w:tab/>
      </w:r>
      <w:r>
        <w:rPr>
          <w:i/>
        </w:rPr>
        <w:tab/>
      </w:r>
      <w:r>
        <w:rPr>
          <w:i/>
        </w:rPr>
        <w:tab/>
        <w:t>Source: Lenovo, Motorola Mobility, MCC TF160</w:t>
      </w:r>
    </w:p>
    <w:p w14:paraId="59C6EB2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1163A" w14:textId="77777777" w:rsidR="009A4D1E" w:rsidRDefault="009A4D1E" w:rsidP="009A4D1E">
      <w:pPr>
        <w:pStyle w:val="Heading5"/>
      </w:pPr>
      <w:bookmarkStart w:id="878" w:name="_Toc208934232"/>
      <w:r>
        <w:t>6.3.14.4</w:t>
      </w:r>
      <w:r>
        <w:tab/>
        <w:t>TS 38.523-2</w:t>
      </w:r>
      <w:bookmarkEnd w:id="878"/>
    </w:p>
    <w:p w14:paraId="419E53BF" w14:textId="77777777" w:rsidR="009A4D1E" w:rsidRDefault="009A4D1E" w:rsidP="009A4D1E">
      <w:pPr>
        <w:pStyle w:val="Heading5"/>
      </w:pPr>
      <w:bookmarkStart w:id="879" w:name="_Toc208934233"/>
      <w:r>
        <w:t>6.3.14.5</w:t>
      </w:r>
      <w:r>
        <w:tab/>
        <w:t>TS 38.523-3</w:t>
      </w:r>
      <w:bookmarkEnd w:id="879"/>
    </w:p>
    <w:p w14:paraId="4FEB414E" w14:textId="77777777" w:rsidR="009A4D1E" w:rsidRDefault="009A4D1E" w:rsidP="009A4D1E">
      <w:pPr>
        <w:pStyle w:val="Heading5"/>
      </w:pPr>
      <w:bookmarkStart w:id="880" w:name="_Toc208934234"/>
      <w:r>
        <w:t>6.3.14.6</w:t>
      </w:r>
      <w:r>
        <w:tab/>
        <w:t>Discussion Papers, Work Plan, TC lists</w:t>
      </w:r>
      <w:bookmarkEnd w:id="880"/>
    </w:p>
    <w:p w14:paraId="371D21D2" w14:textId="77777777" w:rsidR="009A4D1E" w:rsidRDefault="009A4D1E" w:rsidP="009A4D1E">
      <w:pPr>
        <w:pStyle w:val="Heading4"/>
      </w:pPr>
      <w:bookmarkStart w:id="881" w:name="_Toc208934235"/>
      <w:r>
        <w:t>6.3.15</w:t>
      </w:r>
      <w:r>
        <w:tab/>
        <w:t>Multi-carrier enhancements for NR (UID-1030070) NR_MC_enh-UEConTest</w:t>
      </w:r>
      <w:bookmarkEnd w:id="881"/>
    </w:p>
    <w:p w14:paraId="40059A1F" w14:textId="77777777" w:rsidR="009A4D1E" w:rsidRDefault="009A4D1E" w:rsidP="009A4D1E">
      <w:pPr>
        <w:pStyle w:val="Heading5"/>
      </w:pPr>
      <w:bookmarkStart w:id="882" w:name="_Toc208934236"/>
      <w:r>
        <w:t>6.3.15.1</w:t>
      </w:r>
      <w:r>
        <w:tab/>
        <w:t>TS 38.508-1</w:t>
      </w:r>
      <w:bookmarkEnd w:id="882"/>
      <w:r>
        <w:t xml:space="preserve"> </w:t>
      </w:r>
    </w:p>
    <w:p w14:paraId="4C14114F" w14:textId="77777777" w:rsidR="009A4D1E" w:rsidRDefault="009A4D1E" w:rsidP="009A4D1E">
      <w:pPr>
        <w:pStyle w:val="Heading5"/>
      </w:pPr>
      <w:bookmarkStart w:id="883" w:name="_Toc208934237"/>
      <w:r>
        <w:t>6.3.15.2</w:t>
      </w:r>
      <w:r>
        <w:tab/>
        <w:t>TS 38.508-2</w:t>
      </w:r>
      <w:bookmarkEnd w:id="883"/>
    </w:p>
    <w:p w14:paraId="021E2777" w14:textId="77777777" w:rsidR="009A4D1E" w:rsidRDefault="009A4D1E" w:rsidP="009A4D1E">
      <w:pPr>
        <w:pStyle w:val="Heading5"/>
      </w:pPr>
      <w:bookmarkStart w:id="884" w:name="_Toc208934238"/>
      <w:r>
        <w:t>6.3.15.3</w:t>
      </w:r>
      <w:r>
        <w:tab/>
        <w:t>TS 38.523-1</w:t>
      </w:r>
      <w:bookmarkEnd w:id="884"/>
    </w:p>
    <w:p w14:paraId="7BD083B8" w14:textId="77777777" w:rsidR="009A4D1E" w:rsidRDefault="009A4D1E" w:rsidP="009A4D1E">
      <w:pPr>
        <w:pStyle w:val="Heading5"/>
      </w:pPr>
      <w:bookmarkStart w:id="885" w:name="_Toc208934239"/>
      <w:r>
        <w:t>6.3.15.4</w:t>
      </w:r>
      <w:r>
        <w:tab/>
        <w:t>TS 38.523-2</w:t>
      </w:r>
      <w:bookmarkEnd w:id="885"/>
    </w:p>
    <w:p w14:paraId="36565959" w14:textId="77777777" w:rsidR="009A4D1E" w:rsidRDefault="009A4D1E" w:rsidP="009A4D1E">
      <w:pPr>
        <w:pStyle w:val="Heading5"/>
      </w:pPr>
      <w:bookmarkStart w:id="886" w:name="_Toc208934240"/>
      <w:r>
        <w:t>6.3.15.5</w:t>
      </w:r>
      <w:r>
        <w:tab/>
        <w:t>TS 38.523-3</w:t>
      </w:r>
      <w:bookmarkEnd w:id="886"/>
    </w:p>
    <w:p w14:paraId="36E17BEE" w14:textId="77777777" w:rsidR="009A4D1E" w:rsidRDefault="009A4D1E" w:rsidP="009A4D1E">
      <w:pPr>
        <w:pStyle w:val="Heading5"/>
      </w:pPr>
      <w:bookmarkStart w:id="887" w:name="_Toc208934241"/>
      <w:r>
        <w:t>6.3.15.6</w:t>
      </w:r>
      <w:r>
        <w:tab/>
        <w:t>Discussion Papers, Work Plan, TC lists</w:t>
      </w:r>
      <w:bookmarkEnd w:id="887"/>
    </w:p>
    <w:p w14:paraId="7A78EEA1" w14:textId="77777777" w:rsidR="009A4D1E" w:rsidRDefault="009A4D1E" w:rsidP="009A4D1E">
      <w:pPr>
        <w:pStyle w:val="Heading4"/>
      </w:pPr>
      <w:bookmarkStart w:id="888" w:name="_Toc208934242"/>
      <w:r>
        <w:t>6.3.16</w:t>
      </w:r>
      <w:r>
        <w:tab/>
        <w:t>Enhanced NR support for high speed train scenario in frequency range 2 (FR2) (UID-1030071) NR_HST_FR2_enh-UEConTest</w:t>
      </w:r>
      <w:bookmarkEnd w:id="888"/>
    </w:p>
    <w:p w14:paraId="07F88118" w14:textId="77777777" w:rsidR="009A4D1E" w:rsidRDefault="009A4D1E" w:rsidP="009A4D1E">
      <w:pPr>
        <w:pStyle w:val="Heading5"/>
      </w:pPr>
      <w:bookmarkStart w:id="889" w:name="_Toc208934243"/>
      <w:r>
        <w:t>6.3.16.1</w:t>
      </w:r>
      <w:r>
        <w:tab/>
        <w:t>TS 38.508-1</w:t>
      </w:r>
      <w:bookmarkEnd w:id="889"/>
      <w:r>
        <w:t xml:space="preserve"> </w:t>
      </w:r>
    </w:p>
    <w:p w14:paraId="2AB69F33" w14:textId="77777777" w:rsidR="009A4D1E" w:rsidRDefault="009A4D1E" w:rsidP="009A4D1E">
      <w:pPr>
        <w:pStyle w:val="Heading5"/>
      </w:pPr>
      <w:bookmarkStart w:id="890" w:name="_Toc208934244"/>
      <w:r>
        <w:t>6.3.16.2</w:t>
      </w:r>
      <w:r>
        <w:tab/>
        <w:t>TS 38.508-2</w:t>
      </w:r>
      <w:bookmarkEnd w:id="890"/>
    </w:p>
    <w:p w14:paraId="761ECF93" w14:textId="77777777" w:rsidR="009A4D1E" w:rsidRDefault="009A4D1E" w:rsidP="009A4D1E">
      <w:pPr>
        <w:pStyle w:val="Heading5"/>
      </w:pPr>
      <w:bookmarkStart w:id="891" w:name="_Toc208934245"/>
      <w:r>
        <w:t>6.3.16.3</w:t>
      </w:r>
      <w:r>
        <w:tab/>
        <w:t>TS 38.523-1</w:t>
      </w:r>
      <w:bookmarkEnd w:id="891"/>
    </w:p>
    <w:p w14:paraId="747A8E0C" w14:textId="77777777" w:rsidR="009A4D1E" w:rsidRDefault="009A4D1E" w:rsidP="009A4D1E">
      <w:pPr>
        <w:pStyle w:val="Heading5"/>
      </w:pPr>
      <w:bookmarkStart w:id="892" w:name="_Toc208934246"/>
      <w:r>
        <w:t>6.3.16.4</w:t>
      </w:r>
      <w:r>
        <w:tab/>
        <w:t>TS 38.523-2</w:t>
      </w:r>
      <w:bookmarkEnd w:id="892"/>
    </w:p>
    <w:p w14:paraId="3B2E15BE" w14:textId="77777777" w:rsidR="009A4D1E" w:rsidRDefault="009A4D1E" w:rsidP="009A4D1E">
      <w:pPr>
        <w:pStyle w:val="Heading5"/>
      </w:pPr>
      <w:bookmarkStart w:id="893" w:name="_Toc208934247"/>
      <w:r>
        <w:t>6.3.16.5</w:t>
      </w:r>
      <w:r>
        <w:tab/>
        <w:t>TS 38.523-3</w:t>
      </w:r>
      <w:bookmarkEnd w:id="893"/>
    </w:p>
    <w:p w14:paraId="574E2064" w14:textId="77777777" w:rsidR="009A4D1E" w:rsidRDefault="009A4D1E" w:rsidP="009A4D1E">
      <w:pPr>
        <w:pStyle w:val="Heading5"/>
      </w:pPr>
      <w:bookmarkStart w:id="894" w:name="_Toc208934248"/>
      <w:r>
        <w:t>6.3.16.6</w:t>
      </w:r>
      <w:r>
        <w:tab/>
        <w:t>Discussion Papers, Work Plan, TC lists</w:t>
      </w:r>
      <w:bookmarkEnd w:id="894"/>
    </w:p>
    <w:p w14:paraId="60156A4A" w14:textId="77777777" w:rsidR="009A4D1E" w:rsidRDefault="009A4D1E" w:rsidP="009A4D1E">
      <w:pPr>
        <w:pStyle w:val="Heading4"/>
      </w:pPr>
      <w:bookmarkStart w:id="895" w:name="_Toc208934249"/>
      <w:r>
        <w:t>6.3.17</w:t>
      </w:r>
      <w:r>
        <w:tab/>
        <w:t>NR MIMO evolution for downlink and uplink (UID-1030072) NR_MIMO_evo_DL_UL-UEConTest</w:t>
      </w:r>
      <w:bookmarkEnd w:id="895"/>
    </w:p>
    <w:p w14:paraId="6131AEAB" w14:textId="77777777" w:rsidR="009A4D1E" w:rsidRDefault="009A4D1E" w:rsidP="009A4D1E">
      <w:pPr>
        <w:pStyle w:val="Heading5"/>
      </w:pPr>
      <w:bookmarkStart w:id="896" w:name="_Toc208934250"/>
      <w:r>
        <w:t>6.3.17.1</w:t>
      </w:r>
      <w:r>
        <w:tab/>
        <w:t>TS 38.508-1</w:t>
      </w:r>
      <w:bookmarkEnd w:id="896"/>
      <w:r>
        <w:t xml:space="preserve"> </w:t>
      </w:r>
    </w:p>
    <w:p w14:paraId="4DFBB635" w14:textId="77777777" w:rsidR="009A4D1E" w:rsidRDefault="009A4D1E" w:rsidP="009A4D1E">
      <w:pPr>
        <w:pStyle w:val="Heading5"/>
      </w:pPr>
      <w:bookmarkStart w:id="897" w:name="_Toc208934251"/>
      <w:r>
        <w:t>6.3.17.2</w:t>
      </w:r>
      <w:r>
        <w:tab/>
        <w:t>TS 38.508-2</w:t>
      </w:r>
      <w:bookmarkEnd w:id="897"/>
    </w:p>
    <w:p w14:paraId="5E27594F" w14:textId="77777777" w:rsidR="009A4D1E" w:rsidRDefault="009A4D1E" w:rsidP="009A4D1E">
      <w:pPr>
        <w:pStyle w:val="Heading5"/>
      </w:pPr>
      <w:bookmarkStart w:id="898" w:name="_Toc208934252"/>
      <w:r>
        <w:t>6.3.17.3</w:t>
      </w:r>
      <w:r>
        <w:tab/>
        <w:t>TS 38.509</w:t>
      </w:r>
      <w:bookmarkEnd w:id="898"/>
    </w:p>
    <w:p w14:paraId="32EB1B26" w14:textId="77777777" w:rsidR="009A4D1E" w:rsidRDefault="009A4D1E" w:rsidP="009A4D1E">
      <w:pPr>
        <w:pStyle w:val="Heading5"/>
      </w:pPr>
      <w:bookmarkStart w:id="899" w:name="_Toc208934253"/>
      <w:r>
        <w:t>6.3.17.4</w:t>
      </w:r>
      <w:r>
        <w:tab/>
        <w:t>TS 38.523-1</w:t>
      </w:r>
      <w:bookmarkEnd w:id="899"/>
    </w:p>
    <w:p w14:paraId="7D7218BA" w14:textId="77777777" w:rsidR="009A4D1E" w:rsidRDefault="009A4D1E" w:rsidP="009A4D1E">
      <w:pPr>
        <w:pStyle w:val="Heading5"/>
      </w:pPr>
      <w:bookmarkStart w:id="900" w:name="_Toc208934254"/>
      <w:r>
        <w:t>6.3.17.5</w:t>
      </w:r>
      <w:r>
        <w:tab/>
        <w:t>TS 38.523-2</w:t>
      </w:r>
      <w:bookmarkEnd w:id="900"/>
    </w:p>
    <w:p w14:paraId="009B28AD" w14:textId="77777777" w:rsidR="009A4D1E" w:rsidRDefault="009A4D1E" w:rsidP="009A4D1E">
      <w:pPr>
        <w:pStyle w:val="Heading5"/>
      </w:pPr>
      <w:bookmarkStart w:id="901" w:name="_Toc208934255"/>
      <w:r>
        <w:t>6.3.17.6</w:t>
      </w:r>
      <w:r>
        <w:tab/>
        <w:t>TS 38.523-3</w:t>
      </w:r>
      <w:bookmarkEnd w:id="901"/>
    </w:p>
    <w:p w14:paraId="2D5F648D" w14:textId="77777777" w:rsidR="009A4D1E" w:rsidRDefault="009A4D1E" w:rsidP="009A4D1E">
      <w:pPr>
        <w:pStyle w:val="Heading5"/>
      </w:pPr>
      <w:bookmarkStart w:id="902" w:name="_Toc208934256"/>
      <w:r>
        <w:t>6.3.17.7</w:t>
      </w:r>
      <w:r>
        <w:tab/>
        <w:t>Discussion Papers, Work Plan, TC lists</w:t>
      </w:r>
      <w:bookmarkEnd w:id="902"/>
    </w:p>
    <w:p w14:paraId="393882D2" w14:textId="77777777" w:rsidR="009A4D1E" w:rsidRDefault="009A4D1E" w:rsidP="009A4D1E">
      <w:pPr>
        <w:pStyle w:val="Heading4"/>
      </w:pPr>
      <w:bookmarkStart w:id="903" w:name="_Toc208934257"/>
      <w:r>
        <w:t>6.3.18</w:t>
      </w:r>
      <w:r>
        <w:tab/>
        <w:t>IoT (Internet of Things) NTN (non-terrestrial network) enhancements plus CT1 aspects (UID-1030073) IoT_NTN_enh_plus_CT1-UEConTest</w:t>
      </w:r>
      <w:bookmarkEnd w:id="903"/>
    </w:p>
    <w:p w14:paraId="7F1C59D6" w14:textId="77777777" w:rsidR="009A4D1E" w:rsidRDefault="009A4D1E" w:rsidP="009A4D1E">
      <w:pPr>
        <w:pStyle w:val="Heading5"/>
      </w:pPr>
      <w:bookmarkStart w:id="904" w:name="_Toc208934258"/>
      <w:r>
        <w:t>6.3.18.1</w:t>
      </w:r>
      <w:r>
        <w:tab/>
        <w:t>TS 36.508</w:t>
      </w:r>
      <w:bookmarkEnd w:id="904"/>
    </w:p>
    <w:p w14:paraId="76AEB57A" w14:textId="77777777" w:rsidR="009A4D1E" w:rsidRDefault="009A4D1E" w:rsidP="009A4D1E">
      <w:pPr>
        <w:pStyle w:val="Heading5"/>
      </w:pPr>
      <w:bookmarkStart w:id="905" w:name="_Toc208934259"/>
      <w:r>
        <w:t>6.3.18.2</w:t>
      </w:r>
      <w:r>
        <w:tab/>
        <w:t>TS 36.509</w:t>
      </w:r>
      <w:bookmarkEnd w:id="905"/>
    </w:p>
    <w:p w14:paraId="2022EE5D" w14:textId="77777777" w:rsidR="009A4D1E" w:rsidRDefault="009A4D1E" w:rsidP="009A4D1E">
      <w:pPr>
        <w:pStyle w:val="Heading5"/>
      </w:pPr>
      <w:bookmarkStart w:id="906" w:name="_Toc208934260"/>
      <w:r>
        <w:t>6.3.18.3</w:t>
      </w:r>
      <w:r>
        <w:tab/>
        <w:t>TS 36.523-1</w:t>
      </w:r>
      <w:bookmarkEnd w:id="906"/>
    </w:p>
    <w:p w14:paraId="3E098E30" w14:textId="77777777" w:rsidR="009A4D1E" w:rsidRDefault="009A4D1E" w:rsidP="009A4D1E">
      <w:pPr>
        <w:pStyle w:val="Heading5"/>
      </w:pPr>
      <w:bookmarkStart w:id="907" w:name="_Toc208934261"/>
      <w:r>
        <w:t>6.3.18.4</w:t>
      </w:r>
      <w:r>
        <w:tab/>
        <w:t>TS 36.523-2</w:t>
      </w:r>
      <w:bookmarkEnd w:id="907"/>
    </w:p>
    <w:p w14:paraId="0C340CFF" w14:textId="77777777" w:rsidR="009A4D1E" w:rsidRDefault="009A4D1E" w:rsidP="009A4D1E">
      <w:pPr>
        <w:pStyle w:val="Heading5"/>
      </w:pPr>
      <w:bookmarkStart w:id="908" w:name="_Toc208934262"/>
      <w:r>
        <w:t>6.3.18.5</w:t>
      </w:r>
      <w:r>
        <w:tab/>
        <w:t>TS 36.523-3</w:t>
      </w:r>
      <w:bookmarkEnd w:id="908"/>
    </w:p>
    <w:p w14:paraId="48A0B960" w14:textId="77777777" w:rsidR="009A4D1E" w:rsidRDefault="009A4D1E" w:rsidP="009A4D1E">
      <w:pPr>
        <w:pStyle w:val="Heading5"/>
      </w:pPr>
      <w:bookmarkStart w:id="909" w:name="_Toc208934263"/>
      <w:r>
        <w:t>6.3.18.6</w:t>
      </w:r>
      <w:r>
        <w:tab/>
        <w:t>Discussion Papers, Work Plan, TC lists</w:t>
      </w:r>
      <w:bookmarkEnd w:id="909"/>
    </w:p>
    <w:p w14:paraId="3E7179FB" w14:textId="77777777" w:rsidR="009A4D1E" w:rsidRDefault="009A4D1E" w:rsidP="009A4D1E">
      <w:pPr>
        <w:pStyle w:val="Heading5"/>
      </w:pPr>
      <w:bookmarkStart w:id="910" w:name="_Toc208934264"/>
      <w:r>
        <w:t>6.3.19.</w:t>
      </w:r>
      <w:r>
        <w:tab/>
        <w:t>Mobile Terminated-Small Data Transmission (MT-SDT) for NR (UID-1040103) NR_MT_SDT-UEConTest</w:t>
      </w:r>
      <w:bookmarkEnd w:id="910"/>
    </w:p>
    <w:p w14:paraId="5995461D" w14:textId="77777777" w:rsidR="009A4D1E" w:rsidRDefault="009A4D1E" w:rsidP="009A4D1E">
      <w:pPr>
        <w:pStyle w:val="Heading5"/>
      </w:pPr>
      <w:bookmarkStart w:id="911" w:name="_Toc208934265"/>
      <w:r>
        <w:t>6.3.19.1</w:t>
      </w:r>
      <w:r>
        <w:tab/>
        <w:t>TS 38.508-1</w:t>
      </w:r>
      <w:bookmarkEnd w:id="911"/>
      <w:r>
        <w:t xml:space="preserve"> </w:t>
      </w:r>
    </w:p>
    <w:p w14:paraId="069CD971" w14:textId="77777777" w:rsidR="009A4D1E" w:rsidRDefault="009A4D1E" w:rsidP="009A4D1E">
      <w:pPr>
        <w:pStyle w:val="Heading5"/>
      </w:pPr>
      <w:bookmarkStart w:id="912" w:name="_Toc208934266"/>
      <w:r>
        <w:t>6.3.19.2</w:t>
      </w:r>
      <w:r>
        <w:tab/>
        <w:t>TS 38.508-2</w:t>
      </w:r>
      <w:bookmarkEnd w:id="912"/>
    </w:p>
    <w:p w14:paraId="5D72CFBE" w14:textId="77777777" w:rsidR="009A4D1E" w:rsidRDefault="009A4D1E" w:rsidP="009A4D1E">
      <w:pPr>
        <w:pStyle w:val="Heading5"/>
      </w:pPr>
      <w:bookmarkStart w:id="913" w:name="_Toc208934267"/>
      <w:r>
        <w:t>6.3.19.3</w:t>
      </w:r>
      <w:r>
        <w:tab/>
        <w:t>TS 38.523-1</w:t>
      </w:r>
      <w:bookmarkEnd w:id="913"/>
    </w:p>
    <w:p w14:paraId="1828C82F" w14:textId="63512719" w:rsidR="009A4D1E" w:rsidRDefault="009A4D1E" w:rsidP="009A4D1E">
      <w:pPr>
        <w:rPr>
          <w:rFonts w:ascii="Arial" w:hAnsi="Arial" w:cs="Arial"/>
          <w:b/>
          <w:sz w:val="24"/>
        </w:rPr>
      </w:pPr>
      <w:r>
        <w:rPr>
          <w:rFonts w:ascii="Arial" w:hAnsi="Arial" w:cs="Arial"/>
          <w:b/>
          <w:color w:val="0000FF"/>
          <w:sz w:val="24"/>
        </w:rPr>
        <w:t>R5-254671</w:t>
      </w:r>
      <w:r>
        <w:rPr>
          <w:rFonts w:ascii="Arial" w:hAnsi="Arial" w:cs="Arial"/>
          <w:b/>
          <w:color w:val="0000FF"/>
          <w:sz w:val="24"/>
        </w:rPr>
        <w:tab/>
      </w:r>
      <w:r>
        <w:rPr>
          <w:rFonts w:ascii="Arial" w:hAnsi="Arial" w:cs="Arial"/>
          <w:b/>
          <w:sz w:val="24"/>
        </w:rPr>
        <w:t>Corrections to MT-SDT 4-Step RACH MAC Test case</w:t>
      </w:r>
    </w:p>
    <w:p w14:paraId="50ABCE7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CR-5134  Cat: F (Rel-19)</w:t>
      </w:r>
      <w:r>
        <w:rPr>
          <w:i/>
        </w:rPr>
        <w:br/>
      </w:r>
      <w:r>
        <w:rPr>
          <w:i/>
        </w:rPr>
        <w:br/>
      </w:r>
      <w:r>
        <w:rPr>
          <w:i/>
        </w:rPr>
        <w:tab/>
      </w:r>
      <w:r>
        <w:rPr>
          <w:i/>
        </w:rPr>
        <w:tab/>
      </w:r>
      <w:r>
        <w:rPr>
          <w:i/>
        </w:rPr>
        <w:tab/>
      </w:r>
      <w:r>
        <w:rPr>
          <w:i/>
        </w:rPr>
        <w:tab/>
      </w:r>
      <w:r>
        <w:rPr>
          <w:i/>
        </w:rPr>
        <w:tab/>
        <w:t>Source: Lenovo, Motorola Mobility, MCC TF160</w:t>
      </w:r>
    </w:p>
    <w:p w14:paraId="1218E469" w14:textId="77777777" w:rsidR="009A4D1E" w:rsidRDefault="009A4D1E" w:rsidP="009A4D1E">
      <w:pPr>
        <w:rPr>
          <w:rFonts w:ascii="Arial" w:hAnsi="Arial" w:cs="Arial"/>
          <w:b/>
        </w:rPr>
      </w:pPr>
      <w:r>
        <w:rPr>
          <w:rFonts w:ascii="Arial" w:hAnsi="Arial" w:cs="Arial"/>
          <w:b/>
        </w:rPr>
        <w:t xml:space="preserve">Discussion: </w:t>
      </w:r>
    </w:p>
    <w:p w14:paraId="2270D264" w14:textId="77777777" w:rsidR="009A4D1E" w:rsidRDefault="009A4D1E" w:rsidP="009A4D1E">
      <w:r>
        <w:t>/</w:t>
      </w:r>
    </w:p>
    <w:p w14:paraId="151AD6C4" w14:textId="77777777" w:rsidR="009A4D1E" w:rsidRDefault="009A4D1E" w:rsidP="009A4D1E">
      <w:r>
        <w:t>ETSI MCC: table number fix.</w:t>
      </w:r>
    </w:p>
    <w:p w14:paraId="5B5D25B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R5-254950</w:t>
      </w:r>
      <w:r>
        <w:rPr>
          <w:color w:val="993300"/>
          <w:u w:val="single"/>
        </w:rPr>
        <w:t>.</w:t>
      </w:r>
    </w:p>
    <w:p w14:paraId="65F37344" w14:textId="042AC05F" w:rsidR="009A4D1E" w:rsidRDefault="009A4D1E" w:rsidP="009A4D1E">
      <w:pPr>
        <w:rPr>
          <w:rFonts w:ascii="Arial" w:hAnsi="Arial" w:cs="Arial"/>
          <w:b/>
          <w:sz w:val="24"/>
        </w:rPr>
      </w:pPr>
      <w:r>
        <w:rPr>
          <w:rFonts w:ascii="Arial" w:hAnsi="Arial" w:cs="Arial"/>
          <w:b/>
          <w:color w:val="0000FF"/>
          <w:sz w:val="24"/>
        </w:rPr>
        <w:t>R5-254950</w:t>
      </w:r>
      <w:r>
        <w:rPr>
          <w:rFonts w:ascii="Arial" w:hAnsi="Arial" w:cs="Arial"/>
          <w:b/>
          <w:color w:val="0000FF"/>
          <w:sz w:val="24"/>
        </w:rPr>
        <w:tab/>
      </w:r>
      <w:r>
        <w:rPr>
          <w:rFonts w:ascii="Arial" w:hAnsi="Arial" w:cs="Arial"/>
          <w:b/>
          <w:sz w:val="24"/>
        </w:rPr>
        <w:t>Corrections to MT-SDT 4-Step RACH MAC Test case</w:t>
      </w:r>
    </w:p>
    <w:p w14:paraId="1F33EB1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CR-5134  rev 1 Cat: F (Rel-19)</w:t>
      </w:r>
      <w:r>
        <w:rPr>
          <w:i/>
        </w:rPr>
        <w:br/>
      </w:r>
      <w:r>
        <w:rPr>
          <w:i/>
        </w:rPr>
        <w:br/>
      </w:r>
      <w:r>
        <w:rPr>
          <w:i/>
        </w:rPr>
        <w:tab/>
      </w:r>
      <w:r>
        <w:rPr>
          <w:i/>
        </w:rPr>
        <w:tab/>
      </w:r>
      <w:r>
        <w:rPr>
          <w:i/>
        </w:rPr>
        <w:tab/>
      </w:r>
      <w:r>
        <w:rPr>
          <w:i/>
        </w:rPr>
        <w:tab/>
      </w:r>
      <w:r>
        <w:rPr>
          <w:i/>
        </w:rPr>
        <w:tab/>
        <w:t>Source: Lenovo, Motorola Mobility, MCC TF160</w:t>
      </w:r>
    </w:p>
    <w:p w14:paraId="2CD80B91" w14:textId="77777777" w:rsidR="009A4D1E" w:rsidRDefault="009A4D1E" w:rsidP="009A4D1E">
      <w:pPr>
        <w:rPr>
          <w:color w:val="808080"/>
        </w:rPr>
      </w:pPr>
      <w:r>
        <w:rPr>
          <w:color w:val="808080"/>
        </w:rPr>
        <w:t>(Replaces R5-254671)</w:t>
      </w:r>
    </w:p>
    <w:p w14:paraId="14612BF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E6858" w14:textId="77777777" w:rsidR="009A4D1E" w:rsidRDefault="009A4D1E" w:rsidP="009A4D1E">
      <w:pPr>
        <w:pStyle w:val="Heading5"/>
      </w:pPr>
      <w:bookmarkStart w:id="914" w:name="_Toc208934268"/>
      <w:r>
        <w:t>6.3.19.4</w:t>
      </w:r>
      <w:r>
        <w:tab/>
        <w:t>TS 38.523-2</w:t>
      </w:r>
      <w:bookmarkEnd w:id="914"/>
    </w:p>
    <w:p w14:paraId="312EFAD7" w14:textId="77777777" w:rsidR="009A4D1E" w:rsidRDefault="009A4D1E" w:rsidP="009A4D1E">
      <w:pPr>
        <w:pStyle w:val="Heading5"/>
      </w:pPr>
      <w:bookmarkStart w:id="915" w:name="_Toc208934269"/>
      <w:r>
        <w:t>6.3.19.5</w:t>
      </w:r>
      <w:r>
        <w:tab/>
        <w:t>TS 38.523-3</w:t>
      </w:r>
      <w:bookmarkEnd w:id="915"/>
    </w:p>
    <w:p w14:paraId="49728D14" w14:textId="77777777" w:rsidR="009A4D1E" w:rsidRDefault="009A4D1E" w:rsidP="009A4D1E">
      <w:pPr>
        <w:pStyle w:val="Heading5"/>
      </w:pPr>
      <w:bookmarkStart w:id="916" w:name="_Toc208934270"/>
      <w:r>
        <w:t>6.3.19.6</w:t>
      </w:r>
      <w:r>
        <w:tab/>
        <w:t>Discussion Papers, Work Plan, TC lists</w:t>
      </w:r>
      <w:bookmarkEnd w:id="916"/>
    </w:p>
    <w:p w14:paraId="2F6C26D9" w14:textId="77777777" w:rsidR="009A4D1E" w:rsidRDefault="009A4D1E" w:rsidP="009A4D1E">
      <w:pPr>
        <w:pStyle w:val="Heading4"/>
      </w:pPr>
      <w:bookmarkStart w:id="917" w:name="_Toc208934271"/>
      <w:r>
        <w:t>6.3.20</w:t>
      </w:r>
      <w:r>
        <w:tab/>
        <w:t>In-Device Co-existence (IDC) enhancements for NR and MR-DC (UID-1040104) NR_IDC_enh-UEConTest</w:t>
      </w:r>
      <w:bookmarkEnd w:id="917"/>
    </w:p>
    <w:p w14:paraId="52AD5A84" w14:textId="77777777" w:rsidR="009A4D1E" w:rsidRDefault="009A4D1E" w:rsidP="009A4D1E">
      <w:pPr>
        <w:pStyle w:val="Heading5"/>
      </w:pPr>
      <w:bookmarkStart w:id="918" w:name="_Toc208934272"/>
      <w:r>
        <w:t>6.3.20.1</w:t>
      </w:r>
      <w:r>
        <w:tab/>
        <w:t>TS 38.508-1</w:t>
      </w:r>
      <w:bookmarkEnd w:id="918"/>
      <w:r>
        <w:t xml:space="preserve"> </w:t>
      </w:r>
    </w:p>
    <w:p w14:paraId="5627D7D1" w14:textId="77777777" w:rsidR="009A4D1E" w:rsidRDefault="009A4D1E" w:rsidP="009A4D1E">
      <w:pPr>
        <w:pStyle w:val="Heading5"/>
      </w:pPr>
      <w:bookmarkStart w:id="919" w:name="_Toc208934273"/>
      <w:r>
        <w:t>6.3.20.2</w:t>
      </w:r>
      <w:r>
        <w:tab/>
        <w:t>TS 38.508-2</w:t>
      </w:r>
      <w:bookmarkEnd w:id="919"/>
    </w:p>
    <w:p w14:paraId="310B7973" w14:textId="77777777" w:rsidR="009A4D1E" w:rsidRDefault="009A4D1E" w:rsidP="009A4D1E">
      <w:pPr>
        <w:pStyle w:val="Heading5"/>
      </w:pPr>
      <w:bookmarkStart w:id="920" w:name="_Toc208934274"/>
      <w:r>
        <w:t>6.3.20.3</w:t>
      </w:r>
      <w:r>
        <w:tab/>
        <w:t>TS 38.509</w:t>
      </w:r>
      <w:bookmarkEnd w:id="920"/>
    </w:p>
    <w:p w14:paraId="51A768B9" w14:textId="77777777" w:rsidR="009A4D1E" w:rsidRDefault="009A4D1E" w:rsidP="009A4D1E">
      <w:pPr>
        <w:pStyle w:val="Heading5"/>
      </w:pPr>
      <w:bookmarkStart w:id="921" w:name="_Toc208934275"/>
      <w:r>
        <w:t>6.3.20.4</w:t>
      </w:r>
      <w:r>
        <w:tab/>
        <w:t>TS 38.523-1</w:t>
      </w:r>
      <w:bookmarkEnd w:id="921"/>
    </w:p>
    <w:p w14:paraId="05DAF036" w14:textId="0BFBF1A9" w:rsidR="009A4D1E" w:rsidRDefault="009A4D1E" w:rsidP="009A4D1E">
      <w:pPr>
        <w:rPr>
          <w:rFonts w:ascii="Arial" w:hAnsi="Arial" w:cs="Arial"/>
          <w:b/>
          <w:sz w:val="24"/>
        </w:rPr>
      </w:pPr>
      <w:r>
        <w:rPr>
          <w:rFonts w:ascii="Arial" w:hAnsi="Arial" w:cs="Arial"/>
          <w:b/>
          <w:color w:val="0000FF"/>
          <w:sz w:val="24"/>
        </w:rPr>
        <w:t>R5-253919</w:t>
      </w:r>
      <w:r>
        <w:rPr>
          <w:rFonts w:ascii="Arial" w:hAnsi="Arial" w:cs="Arial"/>
          <w:b/>
          <w:color w:val="0000FF"/>
          <w:sz w:val="24"/>
        </w:rPr>
        <w:tab/>
      </w:r>
      <w:r>
        <w:rPr>
          <w:rFonts w:ascii="Arial" w:hAnsi="Arial" w:cs="Arial"/>
          <w:b/>
          <w:sz w:val="24"/>
        </w:rPr>
        <w:t>Addition of new test 8.1.5.10.11 for R18 IDC enhancement</w:t>
      </w:r>
    </w:p>
    <w:p w14:paraId="3EBD329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CR-5050  Cat: F (Rel-19)</w:t>
      </w:r>
      <w:r>
        <w:rPr>
          <w:i/>
        </w:rPr>
        <w:br/>
      </w:r>
      <w:r>
        <w:rPr>
          <w:i/>
        </w:rPr>
        <w:br/>
      </w:r>
      <w:r>
        <w:rPr>
          <w:i/>
        </w:rPr>
        <w:tab/>
      </w:r>
      <w:r>
        <w:rPr>
          <w:i/>
        </w:rPr>
        <w:tab/>
      </w:r>
      <w:r>
        <w:rPr>
          <w:i/>
        </w:rPr>
        <w:tab/>
      </w:r>
      <w:r>
        <w:rPr>
          <w:i/>
        </w:rPr>
        <w:tab/>
      </w:r>
      <w:r>
        <w:rPr>
          <w:i/>
        </w:rPr>
        <w:tab/>
        <w:t>Source: CMCC</w:t>
      </w:r>
    </w:p>
    <w:p w14:paraId="0AA1163D" w14:textId="77777777" w:rsidR="009A4D1E" w:rsidRDefault="009A4D1E" w:rsidP="009A4D1E">
      <w:pPr>
        <w:rPr>
          <w:rFonts w:ascii="Arial" w:hAnsi="Arial" w:cs="Arial"/>
          <w:b/>
        </w:rPr>
      </w:pPr>
      <w:r>
        <w:rPr>
          <w:rFonts w:ascii="Arial" w:hAnsi="Arial" w:cs="Arial"/>
          <w:b/>
        </w:rPr>
        <w:t xml:space="preserve">Discussion: </w:t>
      </w:r>
    </w:p>
    <w:p w14:paraId="74CAF41A" w14:textId="77777777" w:rsidR="009A4D1E" w:rsidRDefault="009A4D1E" w:rsidP="009A4D1E">
      <w:r>
        <w:t>r3</w:t>
      </w:r>
    </w:p>
    <w:p w14:paraId="3454C7E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R5-255017</w:t>
      </w:r>
      <w:r>
        <w:rPr>
          <w:color w:val="993300"/>
          <w:u w:val="single"/>
        </w:rPr>
        <w:t>.</w:t>
      </w:r>
    </w:p>
    <w:p w14:paraId="542FB43D" w14:textId="1835218A" w:rsidR="009A4D1E" w:rsidRDefault="009A4D1E" w:rsidP="009A4D1E">
      <w:pPr>
        <w:rPr>
          <w:rFonts w:ascii="Arial" w:hAnsi="Arial" w:cs="Arial"/>
          <w:b/>
          <w:sz w:val="24"/>
        </w:rPr>
      </w:pPr>
      <w:r>
        <w:rPr>
          <w:rFonts w:ascii="Arial" w:hAnsi="Arial" w:cs="Arial"/>
          <w:b/>
          <w:color w:val="0000FF"/>
          <w:sz w:val="24"/>
        </w:rPr>
        <w:t>R5-255017</w:t>
      </w:r>
      <w:r>
        <w:rPr>
          <w:rFonts w:ascii="Arial" w:hAnsi="Arial" w:cs="Arial"/>
          <w:b/>
          <w:color w:val="0000FF"/>
          <w:sz w:val="24"/>
        </w:rPr>
        <w:tab/>
      </w:r>
      <w:r>
        <w:rPr>
          <w:rFonts w:ascii="Arial" w:hAnsi="Arial" w:cs="Arial"/>
          <w:b/>
          <w:sz w:val="24"/>
        </w:rPr>
        <w:t>Addition of new test 8.1.5.10.11 for R18 IDC enhancement</w:t>
      </w:r>
    </w:p>
    <w:p w14:paraId="5D02059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CR-5050  rev 1 Cat: F (Rel-19)</w:t>
      </w:r>
      <w:r>
        <w:rPr>
          <w:i/>
        </w:rPr>
        <w:br/>
      </w:r>
      <w:r>
        <w:rPr>
          <w:i/>
        </w:rPr>
        <w:br/>
      </w:r>
      <w:r>
        <w:rPr>
          <w:i/>
        </w:rPr>
        <w:tab/>
      </w:r>
      <w:r>
        <w:rPr>
          <w:i/>
        </w:rPr>
        <w:tab/>
      </w:r>
      <w:r>
        <w:rPr>
          <w:i/>
        </w:rPr>
        <w:tab/>
      </w:r>
      <w:r>
        <w:rPr>
          <w:i/>
        </w:rPr>
        <w:tab/>
      </w:r>
      <w:r>
        <w:rPr>
          <w:i/>
        </w:rPr>
        <w:tab/>
        <w:t>Source: CMCC</w:t>
      </w:r>
    </w:p>
    <w:p w14:paraId="18459E85" w14:textId="77777777" w:rsidR="009A4D1E" w:rsidRDefault="009A4D1E" w:rsidP="009A4D1E">
      <w:pPr>
        <w:rPr>
          <w:color w:val="808080"/>
        </w:rPr>
      </w:pPr>
      <w:r>
        <w:rPr>
          <w:color w:val="808080"/>
        </w:rPr>
        <w:t>(Replaces R5-253919)</w:t>
      </w:r>
    </w:p>
    <w:p w14:paraId="65D369B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9046D" w14:textId="65CBF93F" w:rsidR="009A4D1E" w:rsidRDefault="009A4D1E" w:rsidP="009A4D1E">
      <w:pPr>
        <w:rPr>
          <w:rFonts w:ascii="Arial" w:hAnsi="Arial" w:cs="Arial"/>
          <w:b/>
          <w:sz w:val="24"/>
        </w:rPr>
      </w:pPr>
      <w:r>
        <w:rPr>
          <w:rFonts w:ascii="Arial" w:hAnsi="Arial" w:cs="Arial"/>
          <w:b/>
          <w:color w:val="0000FF"/>
          <w:sz w:val="24"/>
        </w:rPr>
        <w:t>R5-253921</w:t>
      </w:r>
      <w:r>
        <w:rPr>
          <w:rFonts w:ascii="Arial" w:hAnsi="Arial" w:cs="Arial"/>
          <w:b/>
          <w:color w:val="0000FF"/>
          <w:sz w:val="24"/>
        </w:rPr>
        <w:tab/>
      </w:r>
      <w:r>
        <w:rPr>
          <w:rFonts w:ascii="Arial" w:hAnsi="Arial" w:cs="Arial"/>
          <w:b/>
          <w:sz w:val="24"/>
        </w:rPr>
        <w:t>Addition of new test 8.1.5.10.12 for R18 IDC enhancement</w:t>
      </w:r>
    </w:p>
    <w:p w14:paraId="6D827F3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CR-5051  Cat: F (Rel-19)</w:t>
      </w:r>
      <w:r>
        <w:rPr>
          <w:i/>
        </w:rPr>
        <w:br/>
      </w:r>
      <w:r>
        <w:rPr>
          <w:i/>
        </w:rPr>
        <w:br/>
      </w:r>
      <w:r>
        <w:rPr>
          <w:i/>
        </w:rPr>
        <w:tab/>
      </w:r>
      <w:r>
        <w:rPr>
          <w:i/>
        </w:rPr>
        <w:tab/>
      </w:r>
      <w:r>
        <w:rPr>
          <w:i/>
        </w:rPr>
        <w:tab/>
      </w:r>
      <w:r>
        <w:rPr>
          <w:i/>
        </w:rPr>
        <w:tab/>
      </w:r>
      <w:r>
        <w:rPr>
          <w:i/>
        </w:rPr>
        <w:tab/>
        <w:t>Source: CMCC</w:t>
      </w:r>
    </w:p>
    <w:p w14:paraId="2090DF64" w14:textId="77777777" w:rsidR="009A4D1E" w:rsidRDefault="009A4D1E" w:rsidP="009A4D1E">
      <w:pPr>
        <w:rPr>
          <w:rFonts w:ascii="Arial" w:hAnsi="Arial" w:cs="Arial"/>
          <w:b/>
        </w:rPr>
      </w:pPr>
      <w:r>
        <w:rPr>
          <w:rFonts w:ascii="Arial" w:hAnsi="Arial" w:cs="Arial"/>
          <w:b/>
        </w:rPr>
        <w:t xml:space="preserve">Discussion: </w:t>
      </w:r>
    </w:p>
    <w:p w14:paraId="045EE360" w14:textId="77777777" w:rsidR="009A4D1E" w:rsidRDefault="009A4D1E" w:rsidP="009A4D1E">
      <w:r>
        <w:t>r3</w:t>
      </w:r>
    </w:p>
    <w:p w14:paraId="0011DE0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R5-255018</w:t>
      </w:r>
      <w:r>
        <w:rPr>
          <w:color w:val="993300"/>
          <w:u w:val="single"/>
        </w:rPr>
        <w:t>.</w:t>
      </w:r>
    </w:p>
    <w:p w14:paraId="0CC8CDC8" w14:textId="592BB6F3" w:rsidR="00282390" w:rsidRDefault="009A4D1E">
      <w:pPr>
        <w:rPr>
          <w:rFonts w:ascii="Arial" w:hAnsi="Arial" w:cs="Arial"/>
          <w:b/>
          <w:sz w:val="24"/>
        </w:rPr>
      </w:pPr>
      <w:r>
        <w:rPr>
          <w:rFonts w:ascii="Arial" w:hAnsi="Arial" w:cs="Arial"/>
          <w:b/>
          <w:color w:val="0000FF"/>
          <w:sz w:val="24"/>
        </w:rPr>
        <w:t>R5-255018</w:t>
      </w:r>
      <w:r>
        <w:rPr>
          <w:rFonts w:ascii="Arial" w:hAnsi="Arial" w:cs="Arial"/>
          <w:b/>
          <w:color w:val="0000FF"/>
          <w:sz w:val="24"/>
        </w:rPr>
        <w:tab/>
      </w:r>
      <w:r>
        <w:rPr>
          <w:rFonts w:ascii="Arial" w:hAnsi="Arial" w:cs="Arial"/>
          <w:b/>
          <w:sz w:val="24"/>
        </w:rPr>
        <w:t>Addition of new test 8.1.5.10.12 for R18 IDC enhancement</w:t>
      </w:r>
    </w:p>
    <w:p w14:paraId="158E639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CR-5051  rev 1 Cat: F (Rel-19)</w:t>
      </w:r>
      <w:r>
        <w:rPr>
          <w:i/>
        </w:rPr>
        <w:br/>
      </w:r>
      <w:r>
        <w:rPr>
          <w:i/>
        </w:rPr>
        <w:br/>
      </w:r>
      <w:r>
        <w:rPr>
          <w:i/>
        </w:rPr>
        <w:tab/>
      </w:r>
      <w:r>
        <w:rPr>
          <w:i/>
        </w:rPr>
        <w:tab/>
      </w:r>
      <w:r>
        <w:rPr>
          <w:i/>
        </w:rPr>
        <w:tab/>
      </w:r>
      <w:r>
        <w:rPr>
          <w:i/>
        </w:rPr>
        <w:tab/>
      </w:r>
      <w:r>
        <w:rPr>
          <w:i/>
        </w:rPr>
        <w:tab/>
        <w:t>Source: CMCC</w:t>
      </w:r>
    </w:p>
    <w:p w14:paraId="4382C0D6" w14:textId="77777777" w:rsidR="009A4D1E" w:rsidRDefault="009A4D1E" w:rsidP="009A4D1E">
      <w:pPr>
        <w:rPr>
          <w:color w:val="808080"/>
        </w:rPr>
      </w:pPr>
      <w:r>
        <w:rPr>
          <w:color w:val="808080"/>
        </w:rPr>
        <w:t>(Replaces R5-253921)</w:t>
      </w:r>
    </w:p>
    <w:p w14:paraId="15E9735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DB5BF" w14:textId="7ED23116" w:rsidR="009A4D1E" w:rsidRDefault="009A4D1E" w:rsidP="009A4D1E">
      <w:pPr>
        <w:rPr>
          <w:rFonts w:ascii="Arial" w:hAnsi="Arial" w:cs="Arial"/>
          <w:b/>
          <w:sz w:val="24"/>
        </w:rPr>
      </w:pPr>
      <w:r>
        <w:rPr>
          <w:rFonts w:ascii="Arial" w:hAnsi="Arial" w:cs="Arial"/>
          <w:b/>
          <w:color w:val="0000FF"/>
          <w:sz w:val="24"/>
        </w:rPr>
        <w:t>R5-253922</w:t>
      </w:r>
      <w:r>
        <w:rPr>
          <w:rFonts w:ascii="Arial" w:hAnsi="Arial" w:cs="Arial"/>
          <w:b/>
          <w:color w:val="0000FF"/>
          <w:sz w:val="24"/>
        </w:rPr>
        <w:tab/>
      </w:r>
      <w:r>
        <w:rPr>
          <w:rFonts w:ascii="Arial" w:hAnsi="Arial" w:cs="Arial"/>
          <w:b/>
          <w:sz w:val="24"/>
        </w:rPr>
        <w:t>Update of TC 8.2.6.5.1 for R18 IDC enhancement</w:t>
      </w:r>
    </w:p>
    <w:p w14:paraId="667D376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CR-5052  Cat: F (Rel-19)</w:t>
      </w:r>
      <w:r>
        <w:rPr>
          <w:i/>
        </w:rPr>
        <w:br/>
      </w:r>
      <w:r>
        <w:rPr>
          <w:i/>
        </w:rPr>
        <w:br/>
      </w:r>
      <w:r>
        <w:rPr>
          <w:i/>
        </w:rPr>
        <w:tab/>
      </w:r>
      <w:r>
        <w:rPr>
          <w:i/>
        </w:rPr>
        <w:tab/>
      </w:r>
      <w:r>
        <w:rPr>
          <w:i/>
        </w:rPr>
        <w:tab/>
      </w:r>
      <w:r>
        <w:rPr>
          <w:i/>
        </w:rPr>
        <w:tab/>
      </w:r>
      <w:r>
        <w:rPr>
          <w:i/>
        </w:rPr>
        <w:tab/>
        <w:t>Source: CMCC</w:t>
      </w:r>
    </w:p>
    <w:p w14:paraId="34403C0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721C6" w14:textId="77777777" w:rsidR="009A4D1E" w:rsidRDefault="009A4D1E" w:rsidP="009A4D1E">
      <w:pPr>
        <w:pStyle w:val="Heading5"/>
      </w:pPr>
      <w:bookmarkStart w:id="922" w:name="_Toc208934276"/>
      <w:r>
        <w:t>6.3.20.5</w:t>
      </w:r>
      <w:r>
        <w:tab/>
        <w:t>TS 38.523-2</w:t>
      </w:r>
      <w:bookmarkEnd w:id="922"/>
    </w:p>
    <w:p w14:paraId="2A18F4F3" w14:textId="781816FB" w:rsidR="009A4D1E" w:rsidRDefault="009A4D1E" w:rsidP="009A4D1E">
      <w:pPr>
        <w:rPr>
          <w:rFonts w:ascii="Arial" w:hAnsi="Arial" w:cs="Arial"/>
          <w:b/>
          <w:sz w:val="24"/>
        </w:rPr>
      </w:pPr>
      <w:r>
        <w:rPr>
          <w:rFonts w:ascii="Arial" w:hAnsi="Arial" w:cs="Arial"/>
          <w:b/>
          <w:color w:val="0000FF"/>
          <w:sz w:val="24"/>
        </w:rPr>
        <w:t>R5-253920</w:t>
      </w:r>
      <w:r>
        <w:rPr>
          <w:rFonts w:ascii="Arial" w:hAnsi="Arial" w:cs="Arial"/>
          <w:b/>
          <w:color w:val="0000FF"/>
          <w:sz w:val="24"/>
        </w:rPr>
        <w:tab/>
      </w:r>
      <w:r>
        <w:rPr>
          <w:rFonts w:ascii="Arial" w:hAnsi="Arial" w:cs="Arial"/>
          <w:b/>
          <w:sz w:val="24"/>
        </w:rPr>
        <w:t>Addition of applicability for new NR IDC TC 8.1.5.10.11 and 8.1.5.10.12</w:t>
      </w:r>
    </w:p>
    <w:p w14:paraId="1BE334A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CR-0601  Cat: F (Rel-19)</w:t>
      </w:r>
      <w:r>
        <w:rPr>
          <w:i/>
        </w:rPr>
        <w:br/>
      </w:r>
      <w:r>
        <w:rPr>
          <w:i/>
        </w:rPr>
        <w:br/>
      </w:r>
      <w:r>
        <w:rPr>
          <w:i/>
        </w:rPr>
        <w:tab/>
      </w:r>
      <w:r>
        <w:rPr>
          <w:i/>
        </w:rPr>
        <w:tab/>
      </w:r>
      <w:r>
        <w:rPr>
          <w:i/>
        </w:rPr>
        <w:tab/>
      </w:r>
      <w:r>
        <w:rPr>
          <w:i/>
        </w:rPr>
        <w:tab/>
      </w:r>
      <w:r>
        <w:rPr>
          <w:i/>
        </w:rPr>
        <w:tab/>
        <w:t>Source: CMCC</w:t>
      </w:r>
    </w:p>
    <w:p w14:paraId="2338EF5C" w14:textId="77777777" w:rsidR="009A4D1E" w:rsidRDefault="009A4D1E" w:rsidP="009A4D1E">
      <w:pPr>
        <w:rPr>
          <w:rFonts w:ascii="Arial" w:hAnsi="Arial" w:cs="Arial"/>
          <w:b/>
        </w:rPr>
      </w:pPr>
      <w:r>
        <w:rPr>
          <w:rFonts w:ascii="Arial" w:hAnsi="Arial" w:cs="Arial"/>
          <w:b/>
        </w:rPr>
        <w:t xml:space="preserve">Discussion: </w:t>
      </w:r>
    </w:p>
    <w:p w14:paraId="66E9535C" w14:textId="77777777" w:rsidR="009A4D1E" w:rsidRDefault="009A4D1E" w:rsidP="009A4D1E">
      <w:r>
        <w:t>r1</w:t>
      </w:r>
    </w:p>
    <w:p w14:paraId="7777290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R5-255019</w:t>
      </w:r>
      <w:r>
        <w:rPr>
          <w:color w:val="993300"/>
          <w:u w:val="single"/>
        </w:rPr>
        <w:t>.</w:t>
      </w:r>
    </w:p>
    <w:p w14:paraId="7DFF4A9B" w14:textId="7B65B819" w:rsidR="009A4D1E" w:rsidRDefault="009A4D1E" w:rsidP="009A4D1E">
      <w:pPr>
        <w:rPr>
          <w:rFonts w:ascii="Arial" w:hAnsi="Arial" w:cs="Arial"/>
          <w:b/>
          <w:sz w:val="24"/>
        </w:rPr>
      </w:pPr>
      <w:r>
        <w:rPr>
          <w:rFonts w:ascii="Arial" w:hAnsi="Arial" w:cs="Arial"/>
          <w:b/>
          <w:color w:val="0000FF"/>
          <w:sz w:val="24"/>
        </w:rPr>
        <w:t>R5-255019</w:t>
      </w:r>
      <w:r>
        <w:rPr>
          <w:rFonts w:ascii="Arial" w:hAnsi="Arial" w:cs="Arial"/>
          <w:b/>
          <w:color w:val="0000FF"/>
          <w:sz w:val="24"/>
        </w:rPr>
        <w:tab/>
      </w:r>
      <w:r>
        <w:rPr>
          <w:rFonts w:ascii="Arial" w:hAnsi="Arial" w:cs="Arial"/>
          <w:b/>
          <w:sz w:val="24"/>
        </w:rPr>
        <w:t>Addition of applicability for new NR IDC TC 8.1.5.10.11 and 8.1.5.10.12</w:t>
      </w:r>
    </w:p>
    <w:p w14:paraId="528BB65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CR-0601  rev 1 Cat: F (Rel-19)</w:t>
      </w:r>
      <w:r>
        <w:rPr>
          <w:i/>
        </w:rPr>
        <w:br/>
      </w:r>
      <w:r>
        <w:rPr>
          <w:i/>
        </w:rPr>
        <w:br/>
      </w:r>
      <w:r>
        <w:rPr>
          <w:i/>
        </w:rPr>
        <w:tab/>
      </w:r>
      <w:r>
        <w:rPr>
          <w:i/>
        </w:rPr>
        <w:tab/>
      </w:r>
      <w:r>
        <w:rPr>
          <w:i/>
        </w:rPr>
        <w:tab/>
      </w:r>
      <w:r>
        <w:rPr>
          <w:i/>
        </w:rPr>
        <w:tab/>
      </w:r>
      <w:r>
        <w:rPr>
          <w:i/>
        </w:rPr>
        <w:tab/>
        <w:t>Source: CMCC</w:t>
      </w:r>
    </w:p>
    <w:p w14:paraId="6492B65C" w14:textId="77777777" w:rsidR="009A4D1E" w:rsidRDefault="009A4D1E" w:rsidP="009A4D1E">
      <w:pPr>
        <w:rPr>
          <w:color w:val="808080"/>
        </w:rPr>
      </w:pPr>
      <w:r>
        <w:rPr>
          <w:color w:val="808080"/>
        </w:rPr>
        <w:t>(Replaces R5-253920)</w:t>
      </w:r>
    </w:p>
    <w:p w14:paraId="215FF95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1495F" w14:textId="442A4EB1" w:rsidR="009A4D1E" w:rsidRDefault="009A4D1E" w:rsidP="009A4D1E">
      <w:pPr>
        <w:rPr>
          <w:rFonts w:ascii="Arial" w:hAnsi="Arial" w:cs="Arial"/>
          <w:b/>
          <w:sz w:val="24"/>
        </w:rPr>
      </w:pPr>
      <w:r>
        <w:rPr>
          <w:rFonts w:ascii="Arial" w:hAnsi="Arial" w:cs="Arial"/>
          <w:b/>
          <w:color w:val="0000FF"/>
          <w:sz w:val="24"/>
        </w:rPr>
        <w:t>R5-254900</w:t>
      </w:r>
      <w:r>
        <w:rPr>
          <w:rFonts w:ascii="Arial" w:hAnsi="Arial" w:cs="Arial"/>
          <w:b/>
          <w:color w:val="0000FF"/>
          <w:sz w:val="24"/>
        </w:rPr>
        <w:tab/>
      </w:r>
      <w:r>
        <w:rPr>
          <w:rFonts w:ascii="Arial" w:hAnsi="Arial" w:cs="Arial"/>
          <w:b/>
          <w:sz w:val="24"/>
        </w:rPr>
        <w:t>Remove applicability for NR IDC TC 8.2.6.5.1</w:t>
      </w:r>
    </w:p>
    <w:p w14:paraId="3CF8E10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CR-0628  Cat: F (Rel-19)</w:t>
      </w:r>
      <w:r>
        <w:rPr>
          <w:i/>
        </w:rPr>
        <w:br/>
      </w:r>
      <w:r>
        <w:rPr>
          <w:i/>
        </w:rPr>
        <w:br/>
      </w:r>
      <w:r>
        <w:rPr>
          <w:i/>
        </w:rPr>
        <w:tab/>
      </w:r>
      <w:r>
        <w:rPr>
          <w:i/>
        </w:rPr>
        <w:tab/>
      </w:r>
      <w:r>
        <w:rPr>
          <w:i/>
        </w:rPr>
        <w:tab/>
      </w:r>
      <w:r>
        <w:rPr>
          <w:i/>
        </w:rPr>
        <w:tab/>
      </w:r>
      <w:r>
        <w:rPr>
          <w:i/>
        </w:rPr>
        <w:tab/>
        <w:t>Source: CMCC</w:t>
      </w:r>
    </w:p>
    <w:p w14:paraId="231B93C4" w14:textId="77777777" w:rsidR="009A4D1E" w:rsidRDefault="009A4D1E" w:rsidP="009A4D1E">
      <w:pPr>
        <w:rPr>
          <w:rFonts w:ascii="Arial" w:hAnsi="Arial" w:cs="Arial"/>
          <w:b/>
        </w:rPr>
      </w:pPr>
      <w:r>
        <w:rPr>
          <w:rFonts w:ascii="Arial" w:hAnsi="Arial" w:cs="Arial"/>
          <w:b/>
        </w:rPr>
        <w:t xml:space="preserve">Discussion: </w:t>
      </w:r>
    </w:p>
    <w:p w14:paraId="51F831FE" w14:textId="77777777" w:rsidR="009A4D1E" w:rsidRDefault="009A4D1E" w:rsidP="009A4D1E">
      <w:r>
        <w:t>late doc</w:t>
      </w:r>
    </w:p>
    <w:p w14:paraId="1CB4EB0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79CAC" w14:textId="77777777" w:rsidR="009A4D1E" w:rsidRDefault="009A4D1E" w:rsidP="009A4D1E">
      <w:pPr>
        <w:pStyle w:val="Heading5"/>
      </w:pPr>
      <w:bookmarkStart w:id="923" w:name="_Toc208934277"/>
      <w:r>
        <w:t>6.3.20.6</w:t>
      </w:r>
      <w:r>
        <w:tab/>
        <w:t>TS 38.523-3</w:t>
      </w:r>
      <w:bookmarkEnd w:id="923"/>
    </w:p>
    <w:p w14:paraId="753E7860" w14:textId="77777777" w:rsidR="009A4D1E" w:rsidRDefault="009A4D1E" w:rsidP="009A4D1E">
      <w:pPr>
        <w:pStyle w:val="Heading5"/>
      </w:pPr>
      <w:bookmarkStart w:id="924" w:name="_Toc208934278"/>
      <w:r>
        <w:t>6.3.20.7</w:t>
      </w:r>
      <w:r>
        <w:tab/>
        <w:t>Discussion Papers, Work Plan, TC lists</w:t>
      </w:r>
      <w:bookmarkEnd w:id="924"/>
    </w:p>
    <w:p w14:paraId="3556CE42" w14:textId="77777777" w:rsidR="009A4D1E" w:rsidRDefault="009A4D1E" w:rsidP="009A4D1E">
      <w:pPr>
        <w:pStyle w:val="Heading4"/>
      </w:pPr>
      <w:bookmarkStart w:id="925" w:name="_Toc208934279"/>
      <w:r>
        <w:t>6.3.21</w:t>
      </w:r>
      <w:r>
        <w:tab/>
        <w:t>Non-Public Networks Phase 2: NG-RAN aspects plus CT1 aspects (UID-1040106) eNPN_Ph2-NGRAN_plus_CT1-UEConTest</w:t>
      </w:r>
      <w:bookmarkEnd w:id="925"/>
    </w:p>
    <w:p w14:paraId="7A059E40" w14:textId="77777777" w:rsidR="009A4D1E" w:rsidRDefault="009A4D1E" w:rsidP="009A4D1E">
      <w:pPr>
        <w:pStyle w:val="Heading5"/>
      </w:pPr>
      <w:bookmarkStart w:id="926" w:name="_Toc208934280"/>
      <w:r>
        <w:t>6.3.21.1</w:t>
      </w:r>
      <w:r>
        <w:tab/>
        <w:t>TS 38.508-1</w:t>
      </w:r>
      <w:bookmarkEnd w:id="926"/>
      <w:r>
        <w:t xml:space="preserve"> </w:t>
      </w:r>
    </w:p>
    <w:p w14:paraId="45CEB955" w14:textId="249DC7F0" w:rsidR="009A4D1E" w:rsidRDefault="009A4D1E" w:rsidP="009A4D1E">
      <w:pPr>
        <w:rPr>
          <w:rFonts w:ascii="Arial" w:hAnsi="Arial" w:cs="Arial"/>
          <w:b/>
          <w:sz w:val="24"/>
        </w:rPr>
      </w:pPr>
      <w:r>
        <w:rPr>
          <w:rFonts w:ascii="Arial" w:hAnsi="Arial" w:cs="Arial"/>
          <w:b/>
          <w:color w:val="0000FF"/>
          <w:sz w:val="24"/>
        </w:rPr>
        <w:t>R5-254958</w:t>
      </w:r>
      <w:r>
        <w:rPr>
          <w:rFonts w:ascii="Arial" w:hAnsi="Arial" w:cs="Arial"/>
          <w:b/>
          <w:color w:val="0000FF"/>
          <w:sz w:val="24"/>
        </w:rPr>
        <w:tab/>
      </w:r>
      <w:r>
        <w:rPr>
          <w:rFonts w:ascii="Arial" w:hAnsi="Arial" w:cs="Arial"/>
          <w:b/>
          <w:sz w:val="24"/>
        </w:rPr>
        <w:t>Introduction of SOR-SNPN-SI-LS IE for Rel-18 eNPN test cases</w:t>
      </w:r>
    </w:p>
    <w:p w14:paraId="569E68D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CR-3599  Cat: F (Rel-19)</w:t>
      </w:r>
      <w:r>
        <w:rPr>
          <w:i/>
        </w:rPr>
        <w:br/>
      </w:r>
      <w:r>
        <w:rPr>
          <w:i/>
        </w:rPr>
        <w:br/>
      </w:r>
      <w:r>
        <w:rPr>
          <w:i/>
        </w:rPr>
        <w:tab/>
      </w:r>
      <w:r>
        <w:rPr>
          <w:i/>
        </w:rPr>
        <w:tab/>
      </w:r>
      <w:r>
        <w:rPr>
          <w:i/>
        </w:rPr>
        <w:tab/>
      </w:r>
      <w:r>
        <w:rPr>
          <w:i/>
        </w:rPr>
        <w:tab/>
      </w:r>
      <w:r>
        <w:rPr>
          <w:i/>
        </w:rPr>
        <w:tab/>
        <w:t>Source: China Telecom</w:t>
      </w:r>
    </w:p>
    <w:p w14:paraId="1F6788A8" w14:textId="77777777" w:rsidR="009A4D1E" w:rsidRDefault="009A4D1E" w:rsidP="009A4D1E">
      <w:pPr>
        <w:rPr>
          <w:rFonts w:ascii="Arial" w:hAnsi="Arial" w:cs="Arial"/>
          <w:b/>
        </w:rPr>
      </w:pPr>
      <w:r>
        <w:rPr>
          <w:rFonts w:ascii="Arial" w:hAnsi="Arial" w:cs="Arial"/>
          <w:b/>
        </w:rPr>
        <w:t xml:space="preserve">Abstract: </w:t>
      </w:r>
    </w:p>
    <w:p w14:paraId="2A4F8CCF" w14:textId="77777777" w:rsidR="009A4D1E" w:rsidRDefault="009A4D1E" w:rsidP="009A4D1E">
      <w:r>
        <w:t>Lei Gao</w:t>
      </w:r>
    </w:p>
    <w:p w14:paraId="621D54FF" w14:textId="77777777" w:rsidR="009A4D1E" w:rsidRDefault="009A4D1E" w:rsidP="009A4D1E">
      <w:pPr>
        <w:rPr>
          <w:rFonts w:ascii="Arial" w:hAnsi="Arial" w:cs="Arial"/>
          <w:b/>
        </w:rPr>
      </w:pPr>
      <w:r>
        <w:rPr>
          <w:rFonts w:ascii="Arial" w:hAnsi="Arial" w:cs="Arial"/>
          <w:b/>
        </w:rPr>
        <w:t xml:space="preserve">Discussion: </w:t>
      </w:r>
    </w:p>
    <w:p w14:paraId="6E19925A" w14:textId="77777777" w:rsidR="009A4D1E" w:rsidRDefault="009A4D1E" w:rsidP="009A4D1E">
      <w:r>
        <w:t>late doc</w:t>
      </w:r>
    </w:p>
    <w:p w14:paraId="7A80864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A21EF" w14:textId="77777777" w:rsidR="009A4D1E" w:rsidRDefault="009A4D1E" w:rsidP="009A4D1E">
      <w:pPr>
        <w:pStyle w:val="Heading5"/>
      </w:pPr>
      <w:bookmarkStart w:id="927" w:name="_Toc208934281"/>
      <w:r>
        <w:t>6.3.21.2</w:t>
      </w:r>
      <w:r>
        <w:tab/>
        <w:t>TS 38.508-2</w:t>
      </w:r>
      <w:bookmarkEnd w:id="927"/>
    </w:p>
    <w:p w14:paraId="6B45603D" w14:textId="77777777" w:rsidR="009A4D1E" w:rsidRDefault="009A4D1E" w:rsidP="009A4D1E">
      <w:pPr>
        <w:pStyle w:val="Heading5"/>
      </w:pPr>
      <w:bookmarkStart w:id="928" w:name="_Toc208934282"/>
      <w:r>
        <w:t>6.3.21.3</w:t>
      </w:r>
      <w:r>
        <w:tab/>
        <w:t>TS 38.523-1</w:t>
      </w:r>
      <w:bookmarkEnd w:id="928"/>
    </w:p>
    <w:p w14:paraId="6E45F99A" w14:textId="4CB696E1" w:rsidR="009A4D1E" w:rsidRDefault="009A4D1E" w:rsidP="009A4D1E">
      <w:pPr>
        <w:rPr>
          <w:rFonts w:ascii="Arial" w:hAnsi="Arial" w:cs="Arial"/>
          <w:b/>
          <w:sz w:val="24"/>
        </w:rPr>
      </w:pPr>
      <w:r>
        <w:rPr>
          <w:rFonts w:ascii="Arial" w:hAnsi="Arial" w:cs="Arial"/>
          <w:b/>
          <w:color w:val="0000FF"/>
          <w:sz w:val="24"/>
        </w:rPr>
        <w:t>R5-253962</w:t>
      </w:r>
      <w:r>
        <w:rPr>
          <w:rFonts w:ascii="Arial" w:hAnsi="Arial" w:cs="Arial"/>
          <w:b/>
          <w:color w:val="0000FF"/>
          <w:sz w:val="24"/>
        </w:rPr>
        <w:tab/>
      </w:r>
      <w:r>
        <w:rPr>
          <w:rFonts w:ascii="Arial" w:hAnsi="Arial" w:cs="Arial"/>
          <w:b/>
          <w:sz w:val="24"/>
        </w:rPr>
        <w:t>Addition of new test case 6.5.3.12 SNPN Selection in Manual Mode / Automatically Selecting equivalent SNPN</w:t>
      </w:r>
    </w:p>
    <w:p w14:paraId="4B656A2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CR-5055  Cat: F (Rel-19)</w:t>
      </w:r>
      <w:r>
        <w:rPr>
          <w:i/>
        </w:rPr>
        <w:br/>
      </w:r>
      <w:r>
        <w:rPr>
          <w:i/>
        </w:rPr>
        <w:br/>
      </w:r>
      <w:r>
        <w:rPr>
          <w:i/>
        </w:rPr>
        <w:tab/>
      </w:r>
      <w:r>
        <w:rPr>
          <w:i/>
        </w:rPr>
        <w:tab/>
      </w:r>
      <w:r>
        <w:rPr>
          <w:i/>
        </w:rPr>
        <w:tab/>
      </w:r>
      <w:r>
        <w:rPr>
          <w:i/>
        </w:rPr>
        <w:tab/>
      </w:r>
      <w:r>
        <w:rPr>
          <w:i/>
        </w:rPr>
        <w:tab/>
        <w:t>Source: China Telecom</w:t>
      </w:r>
    </w:p>
    <w:p w14:paraId="5A159CB9" w14:textId="77777777" w:rsidR="009A4D1E" w:rsidRDefault="009A4D1E" w:rsidP="009A4D1E">
      <w:pPr>
        <w:rPr>
          <w:rFonts w:ascii="Arial" w:hAnsi="Arial" w:cs="Arial"/>
          <w:b/>
        </w:rPr>
      </w:pPr>
      <w:r>
        <w:rPr>
          <w:rFonts w:ascii="Arial" w:hAnsi="Arial" w:cs="Arial"/>
          <w:b/>
        </w:rPr>
        <w:t xml:space="preserve">Discussion: </w:t>
      </w:r>
    </w:p>
    <w:p w14:paraId="14428432" w14:textId="77777777" w:rsidR="009A4D1E" w:rsidRDefault="009A4D1E" w:rsidP="009A4D1E">
      <w:r>
        <w:t>r2</w:t>
      </w:r>
    </w:p>
    <w:p w14:paraId="6A10830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R5-255001</w:t>
      </w:r>
      <w:r>
        <w:rPr>
          <w:color w:val="993300"/>
          <w:u w:val="single"/>
        </w:rPr>
        <w:t>.</w:t>
      </w:r>
    </w:p>
    <w:p w14:paraId="57A7872F" w14:textId="2E6B0A4B" w:rsidR="009A4D1E" w:rsidRDefault="009A4D1E" w:rsidP="009A4D1E">
      <w:pPr>
        <w:rPr>
          <w:rFonts w:ascii="Arial" w:hAnsi="Arial" w:cs="Arial"/>
          <w:b/>
          <w:sz w:val="24"/>
        </w:rPr>
      </w:pPr>
      <w:r>
        <w:rPr>
          <w:rFonts w:ascii="Arial" w:hAnsi="Arial" w:cs="Arial"/>
          <w:b/>
          <w:color w:val="0000FF"/>
          <w:sz w:val="24"/>
        </w:rPr>
        <w:t>R5-255001</w:t>
      </w:r>
      <w:r>
        <w:rPr>
          <w:rFonts w:ascii="Arial" w:hAnsi="Arial" w:cs="Arial"/>
          <w:b/>
          <w:color w:val="0000FF"/>
          <w:sz w:val="24"/>
        </w:rPr>
        <w:tab/>
      </w:r>
      <w:r>
        <w:rPr>
          <w:rFonts w:ascii="Arial" w:hAnsi="Arial" w:cs="Arial"/>
          <w:b/>
          <w:sz w:val="24"/>
        </w:rPr>
        <w:t>Addition of new test case 6.5.3.12 SNPN Selection in Manual Mode / Automatically Selecting equivalent SNPN</w:t>
      </w:r>
    </w:p>
    <w:p w14:paraId="6B44210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CR-5055  rev 1 Cat: F (Rel-19)</w:t>
      </w:r>
      <w:r>
        <w:rPr>
          <w:i/>
        </w:rPr>
        <w:br/>
      </w:r>
      <w:r>
        <w:rPr>
          <w:i/>
        </w:rPr>
        <w:br/>
      </w:r>
      <w:r>
        <w:rPr>
          <w:i/>
        </w:rPr>
        <w:tab/>
      </w:r>
      <w:r>
        <w:rPr>
          <w:i/>
        </w:rPr>
        <w:tab/>
      </w:r>
      <w:r>
        <w:rPr>
          <w:i/>
        </w:rPr>
        <w:tab/>
      </w:r>
      <w:r>
        <w:rPr>
          <w:i/>
        </w:rPr>
        <w:tab/>
      </w:r>
      <w:r>
        <w:rPr>
          <w:i/>
        </w:rPr>
        <w:tab/>
        <w:t>Source: China Telecom</w:t>
      </w:r>
    </w:p>
    <w:p w14:paraId="07EF31D7" w14:textId="77777777" w:rsidR="009A4D1E" w:rsidRDefault="009A4D1E" w:rsidP="009A4D1E">
      <w:pPr>
        <w:rPr>
          <w:color w:val="808080"/>
        </w:rPr>
      </w:pPr>
      <w:r>
        <w:rPr>
          <w:color w:val="808080"/>
        </w:rPr>
        <w:t>(Replaces R5-253962)</w:t>
      </w:r>
    </w:p>
    <w:p w14:paraId="013F133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62A24" w14:textId="4551429E" w:rsidR="009A4D1E" w:rsidRDefault="009A4D1E" w:rsidP="009A4D1E">
      <w:pPr>
        <w:rPr>
          <w:rFonts w:ascii="Arial" w:hAnsi="Arial" w:cs="Arial"/>
          <w:b/>
          <w:sz w:val="24"/>
        </w:rPr>
      </w:pPr>
      <w:r>
        <w:rPr>
          <w:rFonts w:ascii="Arial" w:hAnsi="Arial" w:cs="Arial"/>
          <w:b/>
          <w:color w:val="0000FF"/>
          <w:sz w:val="24"/>
        </w:rPr>
        <w:t>R5-253963</w:t>
      </w:r>
      <w:r>
        <w:rPr>
          <w:rFonts w:ascii="Arial" w:hAnsi="Arial" w:cs="Arial"/>
          <w:b/>
          <w:color w:val="0000FF"/>
          <w:sz w:val="24"/>
        </w:rPr>
        <w:tab/>
      </w:r>
      <w:r>
        <w:rPr>
          <w:rFonts w:ascii="Arial" w:hAnsi="Arial" w:cs="Arial"/>
          <w:b/>
          <w:sz w:val="24"/>
        </w:rPr>
        <w:t>Addition of new test case 6.3.3.16 Steering of Roaming in SNPN / After registration / Security check successful / Access for localized services in SNPN</w:t>
      </w:r>
    </w:p>
    <w:p w14:paraId="36983C7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CR-5056  Cat: F (Rel-19)</w:t>
      </w:r>
      <w:r>
        <w:rPr>
          <w:i/>
        </w:rPr>
        <w:br/>
      </w:r>
      <w:r>
        <w:rPr>
          <w:i/>
        </w:rPr>
        <w:br/>
      </w:r>
      <w:r>
        <w:rPr>
          <w:i/>
        </w:rPr>
        <w:tab/>
      </w:r>
      <w:r>
        <w:rPr>
          <w:i/>
        </w:rPr>
        <w:tab/>
      </w:r>
      <w:r>
        <w:rPr>
          <w:i/>
        </w:rPr>
        <w:tab/>
      </w:r>
      <w:r>
        <w:rPr>
          <w:i/>
        </w:rPr>
        <w:tab/>
      </w:r>
      <w:r>
        <w:rPr>
          <w:i/>
        </w:rPr>
        <w:tab/>
        <w:t>Source: China Telecom</w:t>
      </w:r>
    </w:p>
    <w:p w14:paraId="69919D52" w14:textId="77777777" w:rsidR="009A4D1E" w:rsidRDefault="009A4D1E" w:rsidP="009A4D1E">
      <w:pPr>
        <w:rPr>
          <w:rFonts w:ascii="Arial" w:hAnsi="Arial" w:cs="Arial"/>
          <w:b/>
        </w:rPr>
      </w:pPr>
      <w:r>
        <w:rPr>
          <w:rFonts w:ascii="Arial" w:hAnsi="Arial" w:cs="Arial"/>
          <w:b/>
        </w:rPr>
        <w:t xml:space="preserve">Discussion: </w:t>
      </w:r>
    </w:p>
    <w:p w14:paraId="3A227B35" w14:textId="77777777" w:rsidR="009A4D1E" w:rsidRDefault="009A4D1E" w:rsidP="009A4D1E">
      <w:r>
        <w:t>TC .16??</w:t>
      </w:r>
    </w:p>
    <w:p w14:paraId="64B352A2" w14:textId="77777777" w:rsidR="009A4D1E" w:rsidRDefault="009A4D1E" w:rsidP="009A4D1E">
      <w:r>
        <w:t>r2</w:t>
      </w:r>
    </w:p>
    <w:p w14:paraId="5D406A9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R5-255002</w:t>
      </w:r>
      <w:r>
        <w:rPr>
          <w:color w:val="993300"/>
          <w:u w:val="single"/>
        </w:rPr>
        <w:t>.</w:t>
      </w:r>
    </w:p>
    <w:p w14:paraId="0956B095" w14:textId="271BD0A0" w:rsidR="009A4D1E" w:rsidRDefault="009A4D1E" w:rsidP="009A4D1E">
      <w:pPr>
        <w:rPr>
          <w:rFonts w:ascii="Arial" w:hAnsi="Arial" w:cs="Arial"/>
          <w:b/>
          <w:sz w:val="24"/>
        </w:rPr>
      </w:pPr>
      <w:r>
        <w:rPr>
          <w:rFonts w:ascii="Arial" w:hAnsi="Arial" w:cs="Arial"/>
          <w:b/>
          <w:color w:val="0000FF"/>
          <w:sz w:val="24"/>
        </w:rPr>
        <w:t>R5-255002</w:t>
      </w:r>
      <w:r>
        <w:rPr>
          <w:rFonts w:ascii="Arial" w:hAnsi="Arial" w:cs="Arial"/>
          <w:b/>
          <w:color w:val="0000FF"/>
          <w:sz w:val="24"/>
        </w:rPr>
        <w:tab/>
      </w:r>
      <w:r>
        <w:rPr>
          <w:rFonts w:ascii="Arial" w:hAnsi="Arial" w:cs="Arial"/>
          <w:b/>
          <w:sz w:val="24"/>
        </w:rPr>
        <w:t>Addition of new test case 6.3.3.16 Steering of Roaming in SNPN / After registration / Security check successful / Access for localized services in SNPN</w:t>
      </w:r>
    </w:p>
    <w:p w14:paraId="137DD55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CR-5056  rev 1 Cat: F (Rel-19)</w:t>
      </w:r>
      <w:r>
        <w:rPr>
          <w:i/>
        </w:rPr>
        <w:br/>
      </w:r>
      <w:r>
        <w:rPr>
          <w:i/>
        </w:rPr>
        <w:br/>
      </w:r>
      <w:r>
        <w:rPr>
          <w:i/>
        </w:rPr>
        <w:tab/>
      </w:r>
      <w:r>
        <w:rPr>
          <w:i/>
        </w:rPr>
        <w:tab/>
      </w:r>
      <w:r>
        <w:rPr>
          <w:i/>
        </w:rPr>
        <w:tab/>
      </w:r>
      <w:r>
        <w:rPr>
          <w:i/>
        </w:rPr>
        <w:tab/>
      </w:r>
      <w:r>
        <w:rPr>
          <w:i/>
        </w:rPr>
        <w:tab/>
        <w:t>Source: China Telecom</w:t>
      </w:r>
    </w:p>
    <w:p w14:paraId="6D219A1B" w14:textId="77777777" w:rsidR="009A4D1E" w:rsidRDefault="009A4D1E" w:rsidP="009A4D1E">
      <w:pPr>
        <w:rPr>
          <w:color w:val="808080"/>
        </w:rPr>
      </w:pPr>
      <w:r>
        <w:rPr>
          <w:color w:val="808080"/>
        </w:rPr>
        <w:t>(Replaces R5-253963)</w:t>
      </w:r>
    </w:p>
    <w:p w14:paraId="59C78588" w14:textId="77777777" w:rsidR="009A4D1E" w:rsidRDefault="009A4D1E" w:rsidP="009A4D1E">
      <w:pPr>
        <w:rPr>
          <w:rFonts w:ascii="Arial" w:hAnsi="Arial" w:cs="Arial"/>
          <w:b/>
        </w:rPr>
      </w:pPr>
      <w:r>
        <w:rPr>
          <w:rFonts w:ascii="Arial" w:hAnsi="Arial" w:cs="Arial"/>
          <w:b/>
        </w:rPr>
        <w:t xml:space="preserve">Discussion: </w:t>
      </w:r>
    </w:p>
    <w:p w14:paraId="6C0DAFAF" w14:textId="77777777" w:rsidR="009A4D1E" w:rsidRDefault="009A4D1E" w:rsidP="009A4D1E">
      <w:r>
        <w:t>reissued as R5-255003 because of TC number change</w:t>
      </w:r>
    </w:p>
    <w:p w14:paraId="07AB3C2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BE1E3F" w14:textId="77F45ACB" w:rsidR="009A4D1E" w:rsidRDefault="009A4D1E" w:rsidP="009A4D1E">
      <w:pPr>
        <w:rPr>
          <w:rFonts w:ascii="Arial" w:hAnsi="Arial" w:cs="Arial"/>
          <w:b/>
          <w:sz w:val="24"/>
        </w:rPr>
      </w:pPr>
      <w:r>
        <w:rPr>
          <w:rFonts w:ascii="Arial" w:hAnsi="Arial" w:cs="Arial"/>
          <w:b/>
          <w:color w:val="0000FF"/>
          <w:sz w:val="24"/>
        </w:rPr>
        <w:t>R5-255003</w:t>
      </w:r>
      <w:r>
        <w:rPr>
          <w:rFonts w:ascii="Arial" w:hAnsi="Arial" w:cs="Arial"/>
          <w:b/>
          <w:color w:val="0000FF"/>
          <w:sz w:val="24"/>
        </w:rPr>
        <w:tab/>
      </w:r>
      <w:r>
        <w:rPr>
          <w:rFonts w:ascii="Arial" w:hAnsi="Arial" w:cs="Arial"/>
          <w:b/>
          <w:sz w:val="24"/>
        </w:rPr>
        <w:t>Addition of new test case 6.3.3.5 Steering of Roaming in SNPN / After registration / Security check successful / Access for localized services in SNPN</w:t>
      </w:r>
    </w:p>
    <w:p w14:paraId="5818FFC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CR-5148  Cat: F (Rel-19)</w:t>
      </w:r>
      <w:r>
        <w:rPr>
          <w:i/>
        </w:rPr>
        <w:br/>
      </w:r>
      <w:r>
        <w:rPr>
          <w:i/>
        </w:rPr>
        <w:br/>
      </w:r>
      <w:r>
        <w:rPr>
          <w:i/>
        </w:rPr>
        <w:tab/>
      </w:r>
      <w:r>
        <w:rPr>
          <w:i/>
        </w:rPr>
        <w:tab/>
      </w:r>
      <w:r>
        <w:rPr>
          <w:i/>
        </w:rPr>
        <w:tab/>
      </w:r>
      <w:r>
        <w:rPr>
          <w:i/>
        </w:rPr>
        <w:tab/>
      </w:r>
      <w:r>
        <w:rPr>
          <w:i/>
        </w:rPr>
        <w:tab/>
        <w:t>Source: China Telecom</w:t>
      </w:r>
    </w:p>
    <w:p w14:paraId="5C270062" w14:textId="77777777" w:rsidR="009A4D1E" w:rsidRDefault="009A4D1E" w:rsidP="009A4D1E">
      <w:pPr>
        <w:rPr>
          <w:rFonts w:ascii="Arial" w:hAnsi="Arial" w:cs="Arial"/>
          <w:b/>
        </w:rPr>
      </w:pPr>
      <w:r>
        <w:rPr>
          <w:rFonts w:ascii="Arial" w:hAnsi="Arial" w:cs="Arial"/>
          <w:b/>
        </w:rPr>
        <w:t xml:space="preserve">Abstract: </w:t>
      </w:r>
    </w:p>
    <w:p w14:paraId="32F084BF" w14:textId="77777777" w:rsidR="009A4D1E" w:rsidRDefault="009A4D1E" w:rsidP="009A4D1E">
      <w:r>
        <w:t>reissued from R5-255002 because of TC number change</w:t>
      </w:r>
    </w:p>
    <w:p w14:paraId="2B151684" w14:textId="77777777" w:rsidR="009A4D1E" w:rsidRDefault="009A4D1E" w:rsidP="009A4D1E">
      <w:pPr>
        <w:rPr>
          <w:rFonts w:ascii="Arial" w:hAnsi="Arial" w:cs="Arial"/>
          <w:b/>
        </w:rPr>
      </w:pPr>
      <w:r>
        <w:rPr>
          <w:rFonts w:ascii="Arial" w:hAnsi="Arial" w:cs="Arial"/>
          <w:b/>
        </w:rPr>
        <w:t xml:space="preserve">Discussion: </w:t>
      </w:r>
    </w:p>
    <w:p w14:paraId="1842D3C3" w14:textId="77777777" w:rsidR="009A4D1E" w:rsidRDefault="009A4D1E" w:rsidP="009A4D1E">
      <w:r>
        <w:t>CR#</w:t>
      </w:r>
    </w:p>
    <w:p w14:paraId="05409212" w14:textId="77777777" w:rsidR="009A4D1E" w:rsidRDefault="009A4D1E" w:rsidP="009A4D1E">
      <w:r>
        <w:t>agred. Then revised after the meeting</w:t>
      </w:r>
    </w:p>
    <w:p w14:paraId="6FC2CA0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R5-255111</w:t>
      </w:r>
      <w:r>
        <w:rPr>
          <w:color w:val="993300"/>
          <w:u w:val="single"/>
        </w:rPr>
        <w:t>.</w:t>
      </w:r>
    </w:p>
    <w:p w14:paraId="255F9976" w14:textId="72DDF1BB" w:rsidR="009A4D1E" w:rsidRDefault="009A4D1E" w:rsidP="009A4D1E">
      <w:pPr>
        <w:rPr>
          <w:rFonts w:ascii="Arial" w:hAnsi="Arial" w:cs="Arial"/>
          <w:b/>
          <w:sz w:val="24"/>
        </w:rPr>
      </w:pPr>
      <w:r>
        <w:rPr>
          <w:rFonts w:ascii="Arial" w:hAnsi="Arial" w:cs="Arial"/>
          <w:b/>
          <w:color w:val="0000FF"/>
          <w:sz w:val="24"/>
        </w:rPr>
        <w:t>R5-255111</w:t>
      </w:r>
      <w:r>
        <w:rPr>
          <w:rFonts w:ascii="Arial" w:hAnsi="Arial" w:cs="Arial"/>
          <w:b/>
          <w:color w:val="0000FF"/>
          <w:sz w:val="24"/>
        </w:rPr>
        <w:tab/>
      </w:r>
      <w:r>
        <w:rPr>
          <w:rFonts w:ascii="Arial" w:hAnsi="Arial" w:cs="Arial"/>
          <w:b/>
          <w:sz w:val="24"/>
        </w:rPr>
        <w:t>Addition of new test case 6.3.3.5 Steering of Roaming in SNPN / After registration / Security check successful / Access for localized services in SNPN</w:t>
      </w:r>
    </w:p>
    <w:p w14:paraId="07AD458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CR-5148  rev 1 Cat: F (Rel-19)</w:t>
      </w:r>
      <w:r>
        <w:rPr>
          <w:i/>
        </w:rPr>
        <w:br/>
      </w:r>
      <w:r>
        <w:rPr>
          <w:i/>
        </w:rPr>
        <w:br/>
      </w:r>
      <w:r>
        <w:rPr>
          <w:i/>
        </w:rPr>
        <w:tab/>
      </w:r>
      <w:r>
        <w:rPr>
          <w:i/>
        </w:rPr>
        <w:tab/>
      </w:r>
      <w:r>
        <w:rPr>
          <w:i/>
        </w:rPr>
        <w:tab/>
      </w:r>
      <w:r>
        <w:rPr>
          <w:i/>
        </w:rPr>
        <w:tab/>
      </w:r>
      <w:r>
        <w:rPr>
          <w:i/>
        </w:rPr>
        <w:tab/>
        <w:t>Source: China Telecom</w:t>
      </w:r>
    </w:p>
    <w:p w14:paraId="264070D3" w14:textId="77777777" w:rsidR="009A4D1E" w:rsidRDefault="009A4D1E" w:rsidP="009A4D1E">
      <w:pPr>
        <w:rPr>
          <w:color w:val="808080"/>
        </w:rPr>
      </w:pPr>
      <w:r>
        <w:rPr>
          <w:color w:val="808080"/>
        </w:rPr>
        <w:t>(Replaces R5-255003)</w:t>
      </w:r>
    </w:p>
    <w:p w14:paraId="0FA0542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F8D51" w14:textId="6C1168F3" w:rsidR="009A4D1E" w:rsidRDefault="009A4D1E" w:rsidP="009A4D1E">
      <w:pPr>
        <w:rPr>
          <w:rFonts w:ascii="Arial" w:hAnsi="Arial" w:cs="Arial"/>
          <w:b/>
          <w:sz w:val="24"/>
        </w:rPr>
      </w:pPr>
      <w:r>
        <w:rPr>
          <w:rFonts w:ascii="Arial" w:hAnsi="Arial" w:cs="Arial"/>
          <w:b/>
          <w:color w:val="0000FF"/>
          <w:sz w:val="24"/>
        </w:rPr>
        <w:t>R5-254608</w:t>
      </w:r>
      <w:r>
        <w:rPr>
          <w:rFonts w:ascii="Arial" w:hAnsi="Arial" w:cs="Arial"/>
          <w:b/>
          <w:color w:val="0000FF"/>
          <w:sz w:val="24"/>
        </w:rPr>
        <w:tab/>
      </w:r>
      <w:r>
        <w:rPr>
          <w:rFonts w:ascii="Arial" w:hAnsi="Arial" w:cs="Arial"/>
          <w:b/>
          <w:sz w:val="24"/>
        </w:rPr>
        <w:t>Update of test case 6.5.3.13</w:t>
      </w:r>
    </w:p>
    <w:p w14:paraId="5F7749E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CR-5131  Cat: F (Rel-19)</w:t>
      </w:r>
      <w:r>
        <w:rPr>
          <w:i/>
        </w:rPr>
        <w:br/>
      </w:r>
      <w:r>
        <w:rPr>
          <w:i/>
        </w:rPr>
        <w:br/>
      </w:r>
      <w:r>
        <w:rPr>
          <w:i/>
        </w:rPr>
        <w:tab/>
      </w:r>
      <w:r>
        <w:rPr>
          <w:i/>
        </w:rPr>
        <w:tab/>
      </w:r>
      <w:r>
        <w:rPr>
          <w:i/>
        </w:rPr>
        <w:tab/>
      </w:r>
      <w:r>
        <w:rPr>
          <w:i/>
        </w:rPr>
        <w:tab/>
      </w:r>
      <w:r>
        <w:rPr>
          <w:i/>
        </w:rPr>
        <w:tab/>
        <w:t>Source: TDIA, CATT</w:t>
      </w:r>
    </w:p>
    <w:p w14:paraId="096EFD6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C96F2" w14:textId="77777777" w:rsidR="009A4D1E" w:rsidRDefault="009A4D1E" w:rsidP="009A4D1E">
      <w:pPr>
        <w:pStyle w:val="Heading5"/>
      </w:pPr>
      <w:bookmarkStart w:id="929" w:name="_Toc208934283"/>
      <w:r>
        <w:t>6.3.21.4</w:t>
      </w:r>
      <w:r>
        <w:tab/>
        <w:t>TS 38.523-2</w:t>
      </w:r>
      <w:bookmarkEnd w:id="929"/>
    </w:p>
    <w:p w14:paraId="1B2AC27D" w14:textId="398C6507" w:rsidR="009A4D1E" w:rsidRDefault="009A4D1E" w:rsidP="009A4D1E">
      <w:pPr>
        <w:rPr>
          <w:rFonts w:ascii="Arial" w:hAnsi="Arial" w:cs="Arial"/>
          <w:b/>
          <w:sz w:val="24"/>
        </w:rPr>
      </w:pPr>
      <w:r>
        <w:rPr>
          <w:rFonts w:ascii="Arial" w:hAnsi="Arial" w:cs="Arial"/>
          <w:b/>
          <w:color w:val="0000FF"/>
          <w:sz w:val="24"/>
        </w:rPr>
        <w:t>R5-254491</w:t>
      </w:r>
      <w:r>
        <w:rPr>
          <w:rFonts w:ascii="Arial" w:hAnsi="Arial" w:cs="Arial"/>
          <w:b/>
          <w:color w:val="0000FF"/>
          <w:sz w:val="24"/>
        </w:rPr>
        <w:tab/>
      </w:r>
      <w:r>
        <w:rPr>
          <w:rFonts w:ascii="Arial" w:hAnsi="Arial" w:cs="Arial"/>
          <w:b/>
          <w:sz w:val="24"/>
        </w:rPr>
        <w:t>Addition of test applicability for new R18 NPN test cases</w:t>
      </w:r>
    </w:p>
    <w:p w14:paraId="7931AE4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CR-0621  Cat: F (Rel-19)</w:t>
      </w:r>
      <w:r>
        <w:rPr>
          <w:i/>
        </w:rPr>
        <w:br/>
      </w:r>
      <w:r>
        <w:rPr>
          <w:i/>
        </w:rPr>
        <w:br/>
      </w:r>
      <w:r>
        <w:rPr>
          <w:i/>
        </w:rPr>
        <w:tab/>
      </w:r>
      <w:r>
        <w:rPr>
          <w:i/>
        </w:rPr>
        <w:tab/>
      </w:r>
      <w:r>
        <w:rPr>
          <w:i/>
        </w:rPr>
        <w:tab/>
      </w:r>
      <w:r>
        <w:rPr>
          <w:i/>
        </w:rPr>
        <w:tab/>
      </w:r>
      <w:r>
        <w:rPr>
          <w:i/>
        </w:rPr>
        <w:tab/>
        <w:t>Source: China Telecom Corporation Ltd.</w:t>
      </w:r>
    </w:p>
    <w:p w14:paraId="30CB730C" w14:textId="77777777" w:rsidR="009A4D1E" w:rsidRDefault="009A4D1E" w:rsidP="009A4D1E">
      <w:pPr>
        <w:rPr>
          <w:rFonts w:ascii="Arial" w:hAnsi="Arial" w:cs="Arial"/>
          <w:b/>
        </w:rPr>
      </w:pPr>
      <w:r>
        <w:rPr>
          <w:rFonts w:ascii="Arial" w:hAnsi="Arial" w:cs="Arial"/>
          <w:b/>
        </w:rPr>
        <w:t xml:space="preserve">Discussion: </w:t>
      </w:r>
    </w:p>
    <w:p w14:paraId="69EEE5E3" w14:textId="77777777" w:rsidR="009A4D1E" w:rsidRDefault="009A4D1E" w:rsidP="009A4D1E">
      <w:r>
        <w:t>..941!</w:t>
      </w:r>
    </w:p>
    <w:p w14:paraId="571D705A" w14:textId="77777777" w:rsidR="009A4D1E" w:rsidRDefault="009A4D1E" w:rsidP="009A4D1E">
      <w:r>
        <w:t>r2</w:t>
      </w:r>
    </w:p>
    <w:p w14:paraId="0C0CD21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R5-255004</w:t>
      </w:r>
      <w:r>
        <w:rPr>
          <w:color w:val="993300"/>
          <w:u w:val="single"/>
        </w:rPr>
        <w:t>.</w:t>
      </w:r>
    </w:p>
    <w:p w14:paraId="2C6986B2" w14:textId="156348C5" w:rsidR="009A4D1E" w:rsidRDefault="009A4D1E" w:rsidP="009A4D1E">
      <w:pPr>
        <w:rPr>
          <w:rFonts w:ascii="Arial" w:hAnsi="Arial" w:cs="Arial"/>
          <w:b/>
          <w:sz w:val="24"/>
        </w:rPr>
      </w:pPr>
      <w:r>
        <w:rPr>
          <w:rFonts w:ascii="Arial" w:hAnsi="Arial" w:cs="Arial"/>
          <w:b/>
          <w:color w:val="0000FF"/>
          <w:sz w:val="24"/>
        </w:rPr>
        <w:t>R5-255004</w:t>
      </w:r>
      <w:r>
        <w:rPr>
          <w:rFonts w:ascii="Arial" w:hAnsi="Arial" w:cs="Arial"/>
          <w:b/>
          <w:color w:val="0000FF"/>
          <w:sz w:val="24"/>
        </w:rPr>
        <w:tab/>
      </w:r>
      <w:r>
        <w:rPr>
          <w:rFonts w:ascii="Arial" w:hAnsi="Arial" w:cs="Arial"/>
          <w:b/>
          <w:sz w:val="24"/>
        </w:rPr>
        <w:t>Addition of test applicability for new R18 NPN test cases</w:t>
      </w:r>
    </w:p>
    <w:p w14:paraId="6EFB365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CR-0621  rev 1 Cat: F (Rel-19)</w:t>
      </w:r>
      <w:r>
        <w:rPr>
          <w:i/>
        </w:rPr>
        <w:br/>
      </w:r>
      <w:r>
        <w:rPr>
          <w:i/>
        </w:rPr>
        <w:br/>
      </w:r>
      <w:r>
        <w:rPr>
          <w:i/>
        </w:rPr>
        <w:tab/>
      </w:r>
      <w:r>
        <w:rPr>
          <w:i/>
        </w:rPr>
        <w:tab/>
      </w:r>
      <w:r>
        <w:rPr>
          <w:i/>
        </w:rPr>
        <w:tab/>
      </w:r>
      <w:r>
        <w:rPr>
          <w:i/>
        </w:rPr>
        <w:tab/>
      </w:r>
      <w:r>
        <w:rPr>
          <w:i/>
        </w:rPr>
        <w:tab/>
        <w:t>Source: China Telecom Corporation Ltd.</w:t>
      </w:r>
    </w:p>
    <w:p w14:paraId="38627BDF" w14:textId="77777777" w:rsidR="009A4D1E" w:rsidRDefault="009A4D1E" w:rsidP="009A4D1E">
      <w:pPr>
        <w:rPr>
          <w:color w:val="808080"/>
        </w:rPr>
      </w:pPr>
      <w:r>
        <w:rPr>
          <w:color w:val="808080"/>
        </w:rPr>
        <w:t>(Replaces R5-254491)</w:t>
      </w:r>
    </w:p>
    <w:p w14:paraId="0BDC8ED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E1DD0" w14:textId="77777777" w:rsidR="009A4D1E" w:rsidRDefault="009A4D1E" w:rsidP="009A4D1E">
      <w:pPr>
        <w:pStyle w:val="Heading5"/>
      </w:pPr>
      <w:bookmarkStart w:id="930" w:name="_Toc208934284"/>
      <w:r>
        <w:t>6.3.21.5</w:t>
      </w:r>
      <w:r>
        <w:tab/>
        <w:t>TS 38.523-3</w:t>
      </w:r>
      <w:bookmarkEnd w:id="930"/>
    </w:p>
    <w:p w14:paraId="795CC580" w14:textId="77777777" w:rsidR="009A4D1E" w:rsidRDefault="009A4D1E" w:rsidP="009A4D1E">
      <w:pPr>
        <w:pStyle w:val="Heading5"/>
      </w:pPr>
      <w:bookmarkStart w:id="931" w:name="_Toc208934285"/>
      <w:r>
        <w:t>6.3.21.6</w:t>
      </w:r>
      <w:r>
        <w:tab/>
        <w:t>Discussion Papers, Work Plan, TC lists</w:t>
      </w:r>
      <w:bookmarkEnd w:id="931"/>
    </w:p>
    <w:p w14:paraId="7B621742" w14:textId="77777777" w:rsidR="009A4D1E" w:rsidRDefault="009A4D1E" w:rsidP="009A4D1E">
      <w:pPr>
        <w:pStyle w:val="Heading4"/>
      </w:pPr>
      <w:bookmarkStart w:id="932" w:name="_Toc208934286"/>
      <w:r>
        <w:t>6.3.22</w:t>
      </w:r>
      <w:r>
        <w:tab/>
        <w:t>Expanded and improved NR positioning (UID-1040107) NR_pos_enh2-UEConTest</w:t>
      </w:r>
      <w:bookmarkEnd w:id="932"/>
    </w:p>
    <w:p w14:paraId="4E244379" w14:textId="77777777" w:rsidR="009A4D1E" w:rsidRDefault="009A4D1E" w:rsidP="009A4D1E">
      <w:pPr>
        <w:pStyle w:val="Heading5"/>
      </w:pPr>
      <w:bookmarkStart w:id="933" w:name="_Toc208934287"/>
      <w:r>
        <w:t>6.3.22.1</w:t>
      </w:r>
      <w:r>
        <w:tab/>
        <w:t>TS 38.508-1</w:t>
      </w:r>
      <w:bookmarkEnd w:id="933"/>
      <w:r>
        <w:t xml:space="preserve"> </w:t>
      </w:r>
    </w:p>
    <w:p w14:paraId="0F3E3A6B" w14:textId="2B19F3BB" w:rsidR="009A4D1E" w:rsidRDefault="009A4D1E" w:rsidP="009A4D1E">
      <w:pPr>
        <w:rPr>
          <w:rFonts w:ascii="Arial" w:hAnsi="Arial" w:cs="Arial"/>
          <w:b/>
          <w:sz w:val="24"/>
        </w:rPr>
      </w:pPr>
      <w:r>
        <w:rPr>
          <w:rFonts w:ascii="Arial" w:hAnsi="Arial" w:cs="Arial"/>
          <w:b/>
          <w:color w:val="0000FF"/>
          <w:sz w:val="24"/>
        </w:rPr>
        <w:t>R5-253842</w:t>
      </w:r>
      <w:r>
        <w:rPr>
          <w:rFonts w:ascii="Arial" w:hAnsi="Arial" w:cs="Arial"/>
          <w:b/>
          <w:color w:val="0000FF"/>
          <w:sz w:val="24"/>
        </w:rPr>
        <w:tab/>
      </w:r>
      <w:r>
        <w:rPr>
          <w:rFonts w:ascii="Arial" w:hAnsi="Arial" w:cs="Arial"/>
          <w:b/>
          <w:sz w:val="24"/>
        </w:rPr>
        <w:t>Addition of SIB23 and related scheduling information for SLPP test cases</w:t>
      </w:r>
    </w:p>
    <w:p w14:paraId="2FC09FF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CR-3522  Cat: F (Rel-19)</w:t>
      </w:r>
      <w:r>
        <w:rPr>
          <w:i/>
        </w:rPr>
        <w:br/>
      </w:r>
      <w:r>
        <w:rPr>
          <w:i/>
        </w:rPr>
        <w:br/>
      </w:r>
      <w:r>
        <w:rPr>
          <w:i/>
        </w:rPr>
        <w:tab/>
      </w:r>
      <w:r>
        <w:rPr>
          <w:i/>
        </w:rPr>
        <w:tab/>
      </w:r>
      <w:r>
        <w:rPr>
          <w:i/>
        </w:rPr>
        <w:tab/>
      </w:r>
      <w:r>
        <w:rPr>
          <w:i/>
        </w:rPr>
        <w:tab/>
      </w:r>
      <w:r>
        <w:rPr>
          <w:i/>
        </w:rPr>
        <w:tab/>
        <w:t>Source: CATT</w:t>
      </w:r>
    </w:p>
    <w:p w14:paraId="486BB1E3" w14:textId="77777777" w:rsidR="009A4D1E" w:rsidRDefault="009A4D1E" w:rsidP="009A4D1E">
      <w:pPr>
        <w:rPr>
          <w:rFonts w:ascii="Arial" w:hAnsi="Arial" w:cs="Arial"/>
          <w:b/>
        </w:rPr>
      </w:pPr>
      <w:r>
        <w:rPr>
          <w:rFonts w:ascii="Arial" w:hAnsi="Arial" w:cs="Arial"/>
          <w:b/>
        </w:rPr>
        <w:t xml:space="preserve">Discussion: </w:t>
      </w:r>
    </w:p>
    <w:p w14:paraId="5C488CC6" w14:textId="77777777" w:rsidR="009A4D1E" w:rsidRDefault="009A4D1E" w:rsidP="009A4D1E">
      <w:r>
        <w:t>r2</w:t>
      </w:r>
    </w:p>
    <w:p w14:paraId="73E26BC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R5-255007</w:t>
      </w:r>
      <w:r>
        <w:rPr>
          <w:color w:val="993300"/>
          <w:u w:val="single"/>
        </w:rPr>
        <w:t>.</w:t>
      </w:r>
    </w:p>
    <w:p w14:paraId="567CD042" w14:textId="72571701" w:rsidR="009A4D1E" w:rsidRDefault="009A4D1E" w:rsidP="009A4D1E">
      <w:pPr>
        <w:rPr>
          <w:rFonts w:ascii="Arial" w:hAnsi="Arial" w:cs="Arial"/>
          <w:b/>
          <w:sz w:val="24"/>
        </w:rPr>
      </w:pPr>
      <w:r>
        <w:rPr>
          <w:rFonts w:ascii="Arial" w:hAnsi="Arial" w:cs="Arial"/>
          <w:b/>
          <w:color w:val="0000FF"/>
          <w:sz w:val="24"/>
        </w:rPr>
        <w:t>R5-255007</w:t>
      </w:r>
      <w:r>
        <w:rPr>
          <w:rFonts w:ascii="Arial" w:hAnsi="Arial" w:cs="Arial"/>
          <w:b/>
          <w:color w:val="0000FF"/>
          <w:sz w:val="24"/>
        </w:rPr>
        <w:tab/>
      </w:r>
      <w:r>
        <w:rPr>
          <w:rFonts w:ascii="Arial" w:hAnsi="Arial" w:cs="Arial"/>
          <w:b/>
          <w:sz w:val="24"/>
        </w:rPr>
        <w:t>Addition of SIB23 and related scheduling information for SLPP test cases</w:t>
      </w:r>
    </w:p>
    <w:p w14:paraId="5DF873B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CR-3522  rev 1 Cat: F (Rel-19)</w:t>
      </w:r>
      <w:r>
        <w:rPr>
          <w:i/>
        </w:rPr>
        <w:br/>
      </w:r>
      <w:r>
        <w:rPr>
          <w:i/>
        </w:rPr>
        <w:br/>
      </w:r>
      <w:r>
        <w:rPr>
          <w:i/>
        </w:rPr>
        <w:tab/>
      </w:r>
      <w:r>
        <w:rPr>
          <w:i/>
        </w:rPr>
        <w:tab/>
      </w:r>
      <w:r>
        <w:rPr>
          <w:i/>
        </w:rPr>
        <w:tab/>
      </w:r>
      <w:r>
        <w:rPr>
          <w:i/>
        </w:rPr>
        <w:tab/>
      </w:r>
      <w:r>
        <w:rPr>
          <w:i/>
        </w:rPr>
        <w:tab/>
        <w:t>Source: CATT</w:t>
      </w:r>
    </w:p>
    <w:p w14:paraId="775C7A56" w14:textId="77777777" w:rsidR="009A4D1E" w:rsidRDefault="009A4D1E" w:rsidP="009A4D1E">
      <w:pPr>
        <w:rPr>
          <w:color w:val="808080"/>
        </w:rPr>
      </w:pPr>
      <w:r>
        <w:rPr>
          <w:color w:val="808080"/>
        </w:rPr>
        <w:t>(Replaces R5-253842)</w:t>
      </w:r>
    </w:p>
    <w:p w14:paraId="6F08E4B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90814" w14:textId="65C854F3" w:rsidR="009A4D1E" w:rsidRDefault="009A4D1E" w:rsidP="009A4D1E">
      <w:pPr>
        <w:rPr>
          <w:rFonts w:ascii="Arial" w:hAnsi="Arial" w:cs="Arial"/>
          <w:b/>
          <w:sz w:val="24"/>
        </w:rPr>
      </w:pPr>
      <w:r>
        <w:rPr>
          <w:rFonts w:ascii="Arial" w:hAnsi="Arial" w:cs="Arial"/>
          <w:b/>
          <w:color w:val="0000FF"/>
          <w:sz w:val="24"/>
        </w:rPr>
        <w:t>R5-253843</w:t>
      </w:r>
      <w:r>
        <w:rPr>
          <w:rFonts w:ascii="Arial" w:hAnsi="Arial" w:cs="Arial"/>
          <w:b/>
          <w:color w:val="0000FF"/>
          <w:sz w:val="24"/>
        </w:rPr>
        <w:tab/>
      </w:r>
      <w:r>
        <w:rPr>
          <w:rFonts w:ascii="Arial" w:hAnsi="Arial" w:cs="Arial"/>
          <w:b/>
          <w:sz w:val="24"/>
        </w:rPr>
        <w:t>Addition of default SL-PRS resource pool configuration</w:t>
      </w:r>
    </w:p>
    <w:p w14:paraId="44F21F4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CR-3523  Cat: F (Rel-19)</w:t>
      </w:r>
      <w:r>
        <w:rPr>
          <w:i/>
        </w:rPr>
        <w:br/>
      </w:r>
      <w:r>
        <w:rPr>
          <w:i/>
        </w:rPr>
        <w:br/>
      </w:r>
      <w:r>
        <w:rPr>
          <w:i/>
        </w:rPr>
        <w:tab/>
      </w:r>
      <w:r>
        <w:rPr>
          <w:i/>
        </w:rPr>
        <w:tab/>
      </w:r>
      <w:r>
        <w:rPr>
          <w:i/>
        </w:rPr>
        <w:tab/>
      </w:r>
      <w:r>
        <w:rPr>
          <w:i/>
        </w:rPr>
        <w:tab/>
      </w:r>
      <w:r>
        <w:rPr>
          <w:i/>
        </w:rPr>
        <w:tab/>
        <w:t>Source: CATT</w:t>
      </w:r>
    </w:p>
    <w:p w14:paraId="5263D2AC" w14:textId="77777777" w:rsidR="009A4D1E" w:rsidRDefault="009A4D1E" w:rsidP="009A4D1E">
      <w:pPr>
        <w:rPr>
          <w:rFonts w:ascii="Arial" w:hAnsi="Arial" w:cs="Arial"/>
          <w:b/>
        </w:rPr>
      </w:pPr>
      <w:r>
        <w:rPr>
          <w:rFonts w:ascii="Arial" w:hAnsi="Arial" w:cs="Arial"/>
          <w:b/>
        </w:rPr>
        <w:t xml:space="preserve">Discussion: </w:t>
      </w:r>
    </w:p>
    <w:p w14:paraId="44CF7DE0" w14:textId="77777777" w:rsidR="009A4D1E" w:rsidRDefault="009A4D1E" w:rsidP="009A4D1E">
      <w:r>
        <w:t>r1</w:t>
      </w:r>
    </w:p>
    <w:p w14:paraId="7CDD15A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R5-255008</w:t>
      </w:r>
      <w:r>
        <w:rPr>
          <w:color w:val="993300"/>
          <w:u w:val="single"/>
        </w:rPr>
        <w:t>.</w:t>
      </w:r>
    </w:p>
    <w:p w14:paraId="4E0E5700" w14:textId="28C2C526" w:rsidR="009A4D1E" w:rsidRDefault="009A4D1E" w:rsidP="009A4D1E">
      <w:pPr>
        <w:rPr>
          <w:rFonts w:ascii="Arial" w:hAnsi="Arial" w:cs="Arial"/>
          <w:b/>
          <w:sz w:val="24"/>
        </w:rPr>
      </w:pPr>
      <w:r>
        <w:rPr>
          <w:rFonts w:ascii="Arial" w:hAnsi="Arial" w:cs="Arial"/>
          <w:b/>
          <w:color w:val="0000FF"/>
          <w:sz w:val="24"/>
        </w:rPr>
        <w:t>R5-255008</w:t>
      </w:r>
      <w:r>
        <w:rPr>
          <w:rFonts w:ascii="Arial" w:hAnsi="Arial" w:cs="Arial"/>
          <w:b/>
          <w:color w:val="0000FF"/>
          <w:sz w:val="24"/>
        </w:rPr>
        <w:tab/>
      </w:r>
      <w:r>
        <w:rPr>
          <w:rFonts w:ascii="Arial" w:hAnsi="Arial" w:cs="Arial"/>
          <w:b/>
          <w:sz w:val="24"/>
        </w:rPr>
        <w:t>Addition of default SL-PRS resource pool configuration</w:t>
      </w:r>
    </w:p>
    <w:p w14:paraId="4A49611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CR-3523  rev 1 Cat: F (Rel-19)</w:t>
      </w:r>
      <w:r>
        <w:rPr>
          <w:i/>
        </w:rPr>
        <w:br/>
      </w:r>
      <w:r>
        <w:rPr>
          <w:i/>
        </w:rPr>
        <w:br/>
      </w:r>
      <w:r>
        <w:rPr>
          <w:i/>
        </w:rPr>
        <w:tab/>
      </w:r>
      <w:r>
        <w:rPr>
          <w:i/>
        </w:rPr>
        <w:tab/>
      </w:r>
      <w:r>
        <w:rPr>
          <w:i/>
        </w:rPr>
        <w:tab/>
      </w:r>
      <w:r>
        <w:rPr>
          <w:i/>
        </w:rPr>
        <w:tab/>
      </w:r>
      <w:r>
        <w:rPr>
          <w:i/>
        </w:rPr>
        <w:tab/>
        <w:t>Source: CATT</w:t>
      </w:r>
    </w:p>
    <w:p w14:paraId="52A63EC9" w14:textId="77777777" w:rsidR="009A4D1E" w:rsidRDefault="009A4D1E" w:rsidP="009A4D1E">
      <w:pPr>
        <w:rPr>
          <w:color w:val="808080"/>
        </w:rPr>
      </w:pPr>
      <w:r>
        <w:rPr>
          <w:color w:val="808080"/>
        </w:rPr>
        <w:t>(Replaces R5-253843)</w:t>
      </w:r>
    </w:p>
    <w:p w14:paraId="6986DA3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52E34" w14:textId="77777777" w:rsidR="009A4D1E" w:rsidRDefault="009A4D1E" w:rsidP="009A4D1E">
      <w:pPr>
        <w:pStyle w:val="Heading5"/>
      </w:pPr>
      <w:bookmarkStart w:id="934" w:name="_Toc208934288"/>
      <w:r>
        <w:t>6.3.22.2</w:t>
      </w:r>
      <w:r>
        <w:tab/>
        <w:t>TS 37.571-2</w:t>
      </w:r>
      <w:bookmarkEnd w:id="934"/>
    </w:p>
    <w:p w14:paraId="76B130D4" w14:textId="2E54696C" w:rsidR="009A4D1E" w:rsidRDefault="009A4D1E" w:rsidP="009A4D1E">
      <w:pPr>
        <w:rPr>
          <w:rFonts w:ascii="Arial" w:hAnsi="Arial" w:cs="Arial"/>
          <w:b/>
          <w:sz w:val="24"/>
        </w:rPr>
      </w:pPr>
      <w:r>
        <w:rPr>
          <w:rFonts w:ascii="Arial" w:hAnsi="Arial" w:cs="Arial"/>
          <w:b/>
          <w:color w:val="0000FF"/>
          <w:sz w:val="24"/>
        </w:rPr>
        <w:t>R5-253844</w:t>
      </w:r>
      <w:r>
        <w:rPr>
          <w:rFonts w:ascii="Arial" w:hAnsi="Arial" w:cs="Arial"/>
          <w:b/>
          <w:color w:val="0000FF"/>
          <w:sz w:val="24"/>
        </w:rPr>
        <w:tab/>
      </w:r>
      <w:r>
        <w:rPr>
          <w:rFonts w:ascii="Arial" w:hAnsi="Arial" w:cs="Arial"/>
          <w:b/>
          <w:sz w:val="24"/>
        </w:rPr>
        <w:t>Addition of SLPP default message contents and test condition</w:t>
      </w:r>
    </w:p>
    <w:p w14:paraId="2C197B2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v18.2.0</w:t>
      </w:r>
      <w:r>
        <w:rPr>
          <w:i/>
        </w:rPr>
        <w:tab/>
        <w:t xml:space="preserve">  CR-0196  Cat: F (Rel-18)</w:t>
      </w:r>
      <w:r>
        <w:rPr>
          <w:i/>
        </w:rPr>
        <w:br/>
      </w:r>
      <w:r>
        <w:rPr>
          <w:i/>
        </w:rPr>
        <w:br/>
      </w:r>
      <w:r>
        <w:rPr>
          <w:i/>
        </w:rPr>
        <w:tab/>
      </w:r>
      <w:r>
        <w:rPr>
          <w:i/>
        </w:rPr>
        <w:tab/>
      </w:r>
      <w:r>
        <w:rPr>
          <w:i/>
        </w:rPr>
        <w:tab/>
      </w:r>
      <w:r>
        <w:rPr>
          <w:i/>
        </w:rPr>
        <w:tab/>
      </w:r>
      <w:r>
        <w:rPr>
          <w:i/>
        </w:rPr>
        <w:tab/>
        <w:t>Source: CATT</w:t>
      </w:r>
    </w:p>
    <w:p w14:paraId="18D0582B" w14:textId="77777777" w:rsidR="009A4D1E" w:rsidRDefault="009A4D1E" w:rsidP="009A4D1E">
      <w:pPr>
        <w:rPr>
          <w:rFonts w:ascii="Arial" w:hAnsi="Arial" w:cs="Arial"/>
          <w:b/>
        </w:rPr>
      </w:pPr>
      <w:r>
        <w:rPr>
          <w:rFonts w:ascii="Arial" w:hAnsi="Arial" w:cs="Arial"/>
          <w:b/>
        </w:rPr>
        <w:t xml:space="preserve">Discussion: </w:t>
      </w:r>
    </w:p>
    <w:p w14:paraId="3D2CD876" w14:textId="77777777" w:rsidR="009A4D1E" w:rsidRDefault="009A4D1E" w:rsidP="009A4D1E">
      <w:r>
        <w:t>r1</w:t>
      </w:r>
    </w:p>
    <w:p w14:paraId="7AF1C01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R5-255009</w:t>
      </w:r>
      <w:r>
        <w:rPr>
          <w:color w:val="993300"/>
          <w:u w:val="single"/>
        </w:rPr>
        <w:t>.</w:t>
      </w:r>
    </w:p>
    <w:p w14:paraId="495F075F" w14:textId="2720E109" w:rsidR="009A4D1E" w:rsidRDefault="009A4D1E" w:rsidP="009A4D1E">
      <w:pPr>
        <w:rPr>
          <w:rFonts w:ascii="Arial" w:hAnsi="Arial" w:cs="Arial"/>
          <w:b/>
          <w:sz w:val="24"/>
        </w:rPr>
      </w:pPr>
      <w:r>
        <w:rPr>
          <w:rFonts w:ascii="Arial" w:hAnsi="Arial" w:cs="Arial"/>
          <w:b/>
          <w:color w:val="0000FF"/>
          <w:sz w:val="24"/>
        </w:rPr>
        <w:t>R5-255009</w:t>
      </w:r>
      <w:r>
        <w:rPr>
          <w:rFonts w:ascii="Arial" w:hAnsi="Arial" w:cs="Arial"/>
          <w:b/>
          <w:color w:val="0000FF"/>
          <w:sz w:val="24"/>
        </w:rPr>
        <w:tab/>
      </w:r>
      <w:r>
        <w:rPr>
          <w:rFonts w:ascii="Arial" w:hAnsi="Arial" w:cs="Arial"/>
          <w:b/>
          <w:sz w:val="24"/>
        </w:rPr>
        <w:t>Addition of SLPP default message contents and test condition</w:t>
      </w:r>
    </w:p>
    <w:p w14:paraId="5D28E39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v18.2.0</w:t>
      </w:r>
      <w:r>
        <w:rPr>
          <w:i/>
        </w:rPr>
        <w:tab/>
        <w:t xml:space="preserve">  CR-0196  rev 1 Cat: F (Rel-18)</w:t>
      </w:r>
      <w:r>
        <w:rPr>
          <w:i/>
        </w:rPr>
        <w:br/>
      </w:r>
      <w:r>
        <w:rPr>
          <w:i/>
        </w:rPr>
        <w:br/>
      </w:r>
      <w:r>
        <w:rPr>
          <w:i/>
        </w:rPr>
        <w:tab/>
      </w:r>
      <w:r>
        <w:rPr>
          <w:i/>
        </w:rPr>
        <w:tab/>
      </w:r>
      <w:r>
        <w:rPr>
          <w:i/>
        </w:rPr>
        <w:tab/>
      </w:r>
      <w:r>
        <w:rPr>
          <w:i/>
        </w:rPr>
        <w:tab/>
      </w:r>
      <w:r>
        <w:rPr>
          <w:i/>
        </w:rPr>
        <w:tab/>
        <w:t>Source: CATT</w:t>
      </w:r>
    </w:p>
    <w:p w14:paraId="5A681FB0" w14:textId="77777777" w:rsidR="009A4D1E" w:rsidRDefault="009A4D1E" w:rsidP="009A4D1E">
      <w:pPr>
        <w:rPr>
          <w:color w:val="808080"/>
        </w:rPr>
      </w:pPr>
      <w:r>
        <w:rPr>
          <w:color w:val="808080"/>
        </w:rPr>
        <w:t>(Replaces R5-253844)</w:t>
      </w:r>
    </w:p>
    <w:p w14:paraId="0BC3C50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D740B" w14:textId="25A81C55" w:rsidR="009A4D1E" w:rsidRDefault="009A4D1E" w:rsidP="009A4D1E">
      <w:pPr>
        <w:rPr>
          <w:rFonts w:ascii="Arial" w:hAnsi="Arial" w:cs="Arial"/>
          <w:b/>
          <w:sz w:val="24"/>
        </w:rPr>
      </w:pPr>
      <w:r>
        <w:rPr>
          <w:rFonts w:ascii="Arial" w:hAnsi="Arial" w:cs="Arial"/>
          <w:b/>
          <w:color w:val="0000FF"/>
          <w:sz w:val="24"/>
        </w:rPr>
        <w:t>R5-253845</w:t>
      </w:r>
      <w:r>
        <w:rPr>
          <w:rFonts w:ascii="Arial" w:hAnsi="Arial" w:cs="Arial"/>
          <w:b/>
          <w:color w:val="0000FF"/>
          <w:sz w:val="24"/>
        </w:rPr>
        <w:tab/>
      </w:r>
      <w:r>
        <w:rPr>
          <w:rFonts w:ascii="Arial" w:hAnsi="Arial" w:cs="Arial"/>
          <w:b/>
          <w:sz w:val="24"/>
        </w:rPr>
        <w:t>Addition of new SLPP abort procedure test cases</w:t>
      </w:r>
    </w:p>
    <w:p w14:paraId="0935937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v18.2.0</w:t>
      </w:r>
      <w:r>
        <w:rPr>
          <w:i/>
        </w:rPr>
        <w:tab/>
        <w:t xml:space="preserve">  CR-0197  Cat: F (Rel-18)</w:t>
      </w:r>
      <w:r>
        <w:rPr>
          <w:i/>
        </w:rPr>
        <w:br/>
      </w:r>
      <w:r>
        <w:rPr>
          <w:i/>
        </w:rPr>
        <w:br/>
      </w:r>
      <w:r>
        <w:rPr>
          <w:i/>
        </w:rPr>
        <w:tab/>
      </w:r>
      <w:r>
        <w:rPr>
          <w:i/>
        </w:rPr>
        <w:tab/>
      </w:r>
      <w:r>
        <w:rPr>
          <w:i/>
        </w:rPr>
        <w:tab/>
      </w:r>
      <w:r>
        <w:rPr>
          <w:i/>
        </w:rPr>
        <w:tab/>
      </w:r>
      <w:r>
        <w:rPr>
          <w:i/>
        </w:rPr>
        <w:tab/>
        <w:t>Source: CATT</w:t>
      </w:r>
    </w:p>
    <w:p w14:paraId="21524F38" w14:textId="77777777" w:rsidR="009A4D1E" w:rsidRDefault="009A4D1E" w:rsidP="009A4D1E">
      <w:pPr>
        <w:rPr>
          <w:rFonts w:ascii="Arial" w:hAnsi="Arial" w:cs="Arial"/>
          <w:b/>
        </w:rPr>
      </w:pPr>
      <w:r>
        <w:rPr>
          <w:rFonts w:ascii="Arial" w:hAnsi="Arial" w:cs="Arial"/>
          <w:b/>
        </w:rPr>
        <w:t xml:space="preserve">Discussion: </w:t>
      </w:r>
    </w:p>
    <w:p w14:paraId="72B40623" w14:textId="77777777" w:rsidR="009A4D1E" w:rsidRDefault="009A4D1E" w:rsidP="009A4D1E">
      <w:r>
        <w:t>r2</w:t>
      </w:r>
    </w:p>
    <w:p w14:paraId="02856EA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R5-255010</w:t>
      </w:r>
      <w:r>
        <w:rPr>
          <w:color w:val="993300"/>
          <w:u w:val="single"/>
        </w:rPr>
        <w:t>.</w:t>
      </w:r>
    </w:p>
    <w:p w14:paraId="4C3D59BF" w14:textId="2302AE99" w:rsidR="009A4D1E" w:rsidRDefault="009A4D1E" w:rsidP="009A4D1E">
      <w:pPr>
        <w:rPr>
          <w:rFonts w:ascii="Arial" w:hAnsi="Arial" w:cs="Arial"/>
          <w:b/>
          <w:sz w:val="24"/>
        </w:rPr>
      </w:pPr>
      <w:r>
        <w:rPr>
          <w:rFonts w:ascii="Arial" w:hAnsi="Arial" w:cs="Arial"/>
          <w:b/>
          <w:color w:val="0000FF"/>
          <w:sz w:val="24"/>
        </w:rPr>
        <w:t>R5-255010</w:t>
      </w:r>
      <w:r>
        <w:rPr>
          <w:rFonts w:ascii="Arial" w:hAnsi="Arial" w:cs="Arial"/>
          <w:b/>
          <w:color w:val="0000FF"/>
          <w:sz w:val="24"/>
        </w:rPr>
        <w:tab/>
      </w:r>
      <w:r>
        <w:rPr>
          <w:rFonts w:ascii="Arial" w:hAnsi="Arial" w:cs="Arial"/>
          <w:b/>
          <w:sz w:val="24"/>
        </w:rPr>
        <w:t>Addition of new SLPP abort procedure test cases</w:t>
      </w:r>
    </w:p>
    <w:p w14:paraId="3C5D07D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v18.2.0</w:t>
      </w:r>
      <w:r>
        <w:rPr>
          <w:i/>
        </w:rPr>
        <w:tab/>
        <w:t xml:space="preserve">  CR-0197  rev 1 Cat: F (Rel-18)</w:t>
      </w:r>
      <w:r>
        <w:rPr>
          <w:i/>
        </w:rPr>
        <w:br/>
      </w:r>
      <w:r>
        <w:rPr>
          <w:i/>
        </w:rPr>
        <w:br/>
      </w:r>
      <w:r>
        <w:rPr>
          <w:i/>
        </w:rPr>
        <w:tab/>
      </w:r>
      <w:r>
        <w:rPr>
          <w:i/>
        </w:rPr>
        <w:tab/>
      </w:r>
      <w:r>
        <w:rPr>
          <w:i/>
        </w:rPr>
        <w:tab/>
      </w:r>
      <w:r>
        <w:rPr>
          <w:i/>
        </w:rPr>
        <w:tab/>
      </w:r>
      <w:r>
        <w:rPr>
          <w:i/>
        </w:rPr>
        <w:tab/>
        <w:t>Source: CATT</w:t>
      </w:r>
    </w:p>
    <w:p w14:paraId="5215AE2C" w14:textId="77777777" w:rsidR="009A4D1E" w:rsidRDefault="009A4D1E" w:rsidP="009A4D1E">
      <w:pPr>
        <w:rPr>
          <w:color w:val="808080"/>
        </w:rPr>
      </w:pPr>
      <w:r>
        <w:rPr>
          <w:color w:val="808080"/>
        </w:rPr>
        <w:t>(Replaces R5-253845)</w:t>
      </w:r>
    </w:p>
    <w:p w14:paraId="72B37C0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2FC7A" w14:textId="796016CC" w:rsidR="009A4D1E" w:rsidRDefault="009A4D1E" w:rsidP="009A4D1E">
      <w:pPr>
        <w:rPr>
          <w:rFonts w:ascii="Arial" w:hAnsi="Arial" w:cs="Arial"/>
          <w:b/>
          <w:sz w:val="24"/>
        </w:rPr>
      </w:pPr>
      <w:r>
        <w:rPr>
          <w:rFonts w:ascii="Arial" w:hAnsi="Arial" w:cs="Arial"/>
          <w:b/>
          <w:color w:val="0000FF"/>
          <w:sz w:val="24"/>
        </w:rPr>
        <w:t>R5-253846</w:t>
      </w:r>
      <w:r>
        <w:rPr>
          <w:rFonts w:ascii="Arial" w:hAnsi="Arial" w:cs="Arial"/>
          <w:b/>
          <w:color w:val="0000FF"/>
          <w:sz w:val="24"/>
        </w:rPr>
        <w:tab/>
      </w:r>
      <w:r>
        <w:rPr>
          <w:rFonts w:ascii="Arial" w:hAnsi="Arial" w:cs="Arial"/>
          <w:b/>
          <w:sz w:val="24"/>
        </w:rPr>
        <w:t>Addition of new SLPP error handling procedure test cases</w:t>
      </w:r>
    </w:p>
    <w:p w14:paraId="0D3D4EE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v18.2.0</w:t>
      </w:r>
      <w:r>
        <w:rPr>
          <w:i/>
        </w:rPr>
        <w:tab/>
        <w:t xml:space="preserve">  CR-0198  Cat: F (Rel-18)</w:t>
      </w:r>
      <w:r>
        <w:rPr>
          <w:i/>
        </w:rPr>
        <w:br/>
      </w:r>
      <w:r>
        <w:rPr>
          <w:i/>
        </w:rPr>
        <w:br/>
      </w:r>
      <w:r>
        <w:rPr>
          <w:i/>
        </w:rPr>
        <w:tab/>
      </w:r>
      <w:r>
        <w:rPr>
          <w:i/>
        </w:rPr>
        <w:tab/>
      </w:r>
      <w:r>
        <w:rPr>
          <w:i/>
        </w:rPr>
        <w:tab/>
      </w:r>
      <w:r>
        <w:rPr>
          <w:i/>
        </w:rPr>
        <w:tab/>
      </w:r>
      <w:r>
        <w:rPr>
          <w:i/>
        </w:rPr>
        <w:tab/>
        <w:t>Source: CATT</w:t>
      </w:r>
    </w:p>
    <w:p w14:paraId="321D16C2" w14:textId="77777777" w:rsidR="009A4D1E" w:rsidRDefault="009A4D1E" w:rsidP="009A4D1E">
      <w:pPr>
        <w:rPr>
          <w:rFonts w:ascii="Arial" w:hAnsi="Arial" w:cs="Arial"/>
          <w:b/>
        </w:rPr>
      </w:pPr>
      <w:r>
        <w:rPr>
          <w:rFonts w:ascii="Arial" w:hAnsi="Arial" w:cs="Arial"/>
          <w:b/>
        </w:rPr>
        <w:t xml:space="preserve">Discussion: </w:t>
      </w:r>
    </w:p>
    <w:p w14:paraId="6BCC757D" w14:textId="77777777" w:rsidR="009A4D1E" w:rsidRDefault="009A4D1E" w:rsidP="009A4D1E">
      <w:r>
        <w:t>r3</w:t>
      </w:r>
    </w:p>
    <w:p w14:paraId="008656D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R5-255011</w:t>
      </w:r>
      <w:r>
        <w:rPr>
          <w:color w:val="993300"/>
          <w:u w:val="single"/>
        </w:rPr>
        <w:t>.</w:t>
      </w:r>
    </w:p>
    <w:p w14:paraId="190E75D0" w14:textId="0856A2D2" w:rsidR="009A4D1E" w:rsidRDefault="009A4D1E" w:rsidP="009A4D1E">
      <w:pPr>
        <w:rPr>
          <w:rFonts w:ascii="Arial" w:hAnsi="Arial" w:cs="Arial"/>
          <w:b/>
          <w:sz w:val="24"/>
        </w:rPr>
      </w:pPr>
      <w:r>
        <w:rPr>
          <w:rFonts w:ascii="Arial" w:hAnsi="Arial" w:cs="Arial"/>
          <w:b/>
          <w:color w:val="0000FF"/>
          <w:sz w:val="24"/>
        </w:rPr>
        <w:t>R5-255011</w:t>
      </w:r>
      <w:r>
        <w:rPr>
          <w:rFonts w:ascii="Arial" w:hAnsi="Arial" w:cs="Arial"/>
          <w:b/>
          <w:color w:val="0000FF"/>
          <w:sz w:val="24"/>
        </w:rPr>
        <w:tab/>
      </w:r>
      <w:r>
        <w:rPr>
          <w:rFonts w:ascii="Arial" w:hAnsi="Arial" w:cs="Arial"/>
          <w:b/>
          <w:sz w:val="24"/>
        </w:rPr>
        <w:t>Addition of new SLPP error handling procedure test cases</w:t>
      </w:r>
    </w:p>
    <w:p w14:paraId="2BAA448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v18.2.0</w:t>
      </w:r>
      <w:r>
        <w:rPr>
          <w:i/>
        </w:rPr>
        <w:tab/>
        <w:t xml:space="preserve">  CR-0198  rev 1 Cat: F (Rel-18)</w:t>
      </w:r>
      <w:r>
        <w:rPr>
          <w:i/>
        </w:rPr>
        <w:br/>
      </w:r>
      <w:r>
        <w:rPr>
          <w:i/>
        </w:rPr>
        <w:br/>
      </w:r>
      <w:r>
        <w:rPr>
          <w:i/>
        </w:rPr>
        <w:tab/>
      </w:r>
      <w:r>
        <w:rPr>
          <w:i/>
        </w:rPr>
        <w:tab/>
      </w:r>
      <w:r>
        <w:rPr>
          <w:i/>
        </w:rPr>
        <w:tab/>
      </w:r>
      <w:r>
        <w:rPr>
          <w:i/>
        </w:rPr>
        <w:tab/>
      </w:r>
      <w:r>
        <w:rPr>
          <w:i/>
        </w:rPr>
        <w:tab/>
        <w:t>Source: CATT</w:t>
      </w:r>
    </w:p>
    <w:p w14:paraId="39FD10F4" w14:textId="77777777" w:rsidR="009A4D1E" w:rsidRDefault="009A4D1E" w:rsidP="009A4D1E">
      <w:pPr>
        <w:rPr>
          <w:color w:val="808080"/>
        </w:rPr>
      </w:pPr>
      <w:r>
        <w:rPr>
          <w:color w:val="808080"/>
        </w:rPr>
        <w:t>(Replaces R5-253846)</w:t>
      </w:r>
    </w:p>
    <w:p w14:paraId="3357991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05B77" w14:textId="77777777" w:rsidR="009A4D1E" w:rsidRDefault="009A4D1E" w:rsidP="009A4D1E">
      <w:pPr>
        <w:pStyle w:val="Heading5"/>
      </w:pPr>
      <w:bookmarkStart w:id="935" w:name="_Toc208934289"/>
      <w:r>
        <w:t>6.3.22.3</w:t>
      </w:r>
      <w:r>
        <w:tab/>
        <w:t>TS 37.571-3</w:t>
      </w:r>
      <w:bookmarkEnd w:id="935"/>
    </w:p>
    <w:p w14:paraId="6670D64E" w14:textId="3210365F" w:rsidR="009A4D1E" w:rsidRDefault="009A4D1E" w:rsidP="009A4D1E">
      <w:pPr>
        <w:rPr>
          <w:rFonts w:ascii="Arial" w:hAnsi="Arial" w:cs="Arial"/>
          <w:b/>
          <w:sz w:val="24"/>
        </w:rPr>
      </w:pPr>
      <w:r>
        <w:rPr>
          <w:rFonts w:ascii="Arial" w:hAnsi="Arial" w:cs="Arial"/>
          <w:b/>
          <w:color w:val="0000FF"/>
          <w:sz w:val="24"/>
        </w:rPr>
        <w:t>R5-253847</w:t>
      </w:r>
      <w:r>
        <w:rPr>
          <w:rFonts w:ascii="Arial" w:hAnsi="Arial" w:cs="Arial"/>
          <w:b/>
          <w:color w:val="0000FF"/>
          <w:sz w:val="24"/>
        </w:rPr>
        <w:tab/>
      </w:r>
      <w:r>
        <w:rPr>
          <w:rFonts w:ascii="Arial" w:hAnsi="Arial" w:cs="Arial"/>
          <w:b/>
          <w:sz w:val="24"/>
        </w:rPr>
        <w:t>Addition of test applicabilities for new SLPP abort and error handling procedure test cases</w:t>
      </w:r>
    </w:p>
    <w:p w14:paraId="047819A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v18.2.0</w:t>
      </w:r>
      <w:r>
        <w:rPr>
          <w:i/>
        </w:rPr>
        <w:tab/>
        <w:t xml:space="preserve">  CR-0176  Cat: F (Rel-18)</w:t>
      </w:r>
      <w:r>
        <w:rPr>
          <w:i/>
        </w:rPr>
        <w:br/>
      </w:r>
      <w:r>
        <w:rPr>
          <w:i/>
        </w:rPr>
        <w:br/>
      </w:r>
      <w:r>
        <w:rPr>
          <w:i/>
        </w:rPr>
        <w:tab/>
      </w:r>
      <w:r>
        <w:rPr>
          <w:i/>
        </w:rPr>
        <w:tab/>
      </w:r>
      <w:r>
        <w:rPr>
          <w:i/>
        </w:rPr>
        <w:tab/>
      </w:r>
      <w:r>
        <w:rPr>
          <w:i/>
        </w:rPr>
        <w:tab/>
      </w:r>
      <w:r>
        <w:rPr>
          <w:i/>
        </w:rPr>
        <w:tab/>
        <w:t>Source: CATT</w:t>
      </w:r>
    </w:p>
    <w:p w14:paraId="0DDA7B2E" w14:textId="77777777" w:rsidR="009A4D1E" w:rsidRDefault="009A4D1E" w:rsidP="009A4D1E">
      <w:pPr>
        <w:rPr>
          <w:rFonts w:ascii="Arial" w:hAnsi="Arial" w:cs="Arial"/>
          <w:b/>
        </w:rPr>
      </w:pPr>
      <w:r>
        <w:rPr>
          <w:rFonts w:ascii="Arial" w:hAnsi="Arial" w:cs="Arial"/>
          <w:b/>
        </w:rPr>
        <w:t xml:space="preserve">Discussion: </w:t>
      </w:r>
    </w:p>
    <w:p w14:paraId="4ED92E8E" w14:textId="77777777" w:rsidR="009A4D1E" w:rsidRDefault="009A4D1E" w:rsidP="009A4D1E">
      <w:r>
        <w:t>r1</w:t>
      </w:r>
    </w:p>
    <w:p w14:paraId="42A8655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R5-255012</w:t>
      </w:r>
      <w:r>
        <w:rPr>
          <w:color w:val="993300"/>
          <w:u w:val="single"/>
        </w:rPr>
        <w:t>.</w:t>
      </w:r>
    </w:p>
    <w:p w14:paraId="07A8AB12" w14:textId="3496DB43" w:rsidR="009A4D1E" w:rsidRDefault="009A4D1E" w:rsidP="009A4D1E">
      <w:pPr>
        <w:rPr>
          <w:rFonts w:ascii="Arial" w:hAnsi="Arial" w:cs="Arial"/>
          <w:b/>
          <w:sz w:val="24"/>
        </w:rPr>
      </w:pPr>
      <w:r>
        <w:rPr>
          <w:rFonts w:ascii="Arial" w:hAnsi="Arial" w:cs="Arial"/>
          <w:b/>
          <w:color w:val="0000FF"/>
          <w:sz w:val="24"/>
        </w:rPr>
        <w:t>R5-255012</w:t>
      </w:r>
      <w:r>
        <w:rPr>
          <w:rFonts w:ascii="Arial" w:hAnsi="Arial" w:cs="Arial"/>
          <w:b/>
          <w:color w:val="0000FF"/>
          <w:sz w:val="24"/>
        </w:rPr>
        <w:tab/>
      </w:r>
      <w:r>
        <w:rPr>
          <w:rFonts w:ascii="Arial" w:hAnsi="Arial" w:cs="Arial"/>
          <w:b/>
          <w:sz w:val="24"/>
        </w:rPr>
        <w:t>Addition of test applicabilities for new SLPP abort and error handling procedure test cases</w:t>
      </w:r>
    </w:p>
    <w:p w14:paraId="6EB253B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v18.2.0</w:t>
      </w:r>
      <w:r>
        <w:rPr>
          <w:i/>
        </w:rPr>
        <w:tab/>
        <w:t xml:space="preserve">  CR-0176  rev 1 Cat: F (Rel-18)</w:t>
      </w:r>
      <w:r>
        <w:rPr>
          <w:i/>
        </w:rPr>
        <w:br/>
      </w:r>
      <w:r>
        <w:rPr>
          <w:i/>
        </w:rPr>
        <w:br/>
      </w:r>
      <w:r>
        <w:rPr>
          <w:i/>
        </w:rPr>
        <w:tab/>
      </w:r>
      <w:r>
        <w:rPr>
          <w:i/>
        </w:rPr>
        <w:tab/>
      </w:r>
      <w:r>
        <w:rPr>
          <w:i/>
        </w:rPr>
        <w:tab/>
      </w:r>
      <w:r>
        <w:rPr>
          <w:i/>
        </w:rPr>
        <w:tab/>
      </w:r>
      <w:r>
        <w:rPr>
          <w:i/>
        </w:rPr>
        <w:tab/>
        <w:t>Source: CATT</w:t>
      </w:r>
    </w:p>
    <w:p w14:paraId="119FA16E" w14:textId="77777777" w:rsidR="009A4D1E" w:rsidRDefault="009A4D1E" w:rsidP="009A4D1E">
      <w:pPr>
        <w:rPr>
          <w:color w:val="808080"/>
        </w:rPr>
      </w:pPr>
      <w:r>
        <w:rPr>
          <w:color w:val="808080"/>
        </w:rPr>
        <w:t>(Replaces R5-253847)</w:t>
      </w:r>
    </w:p>
    <w:p w14:paraId="6849D06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C0EF8" w14:textId="77777777" w:rsidR="009A4D1E" w:rsidRDefault="009A4D1E" w:rsidP="009A4D1E">
      <w:pPr>
        <w:pStyle w:val="Heading5"/>
      </w:pPr>
      <w:bookmarkStart w:id="936" w:name="_Toc208934290"/>
      <w:r>
        <w:t>6.3.22.4</w:t>
      </w:r>
      <w:r>
        <w:tab/>
        <w:t>TS 37.571-4</w:t>
      </w:r>
      <w:bookmarkEnd w:id="936"/>
    </w:p>
    <w:p w14:paraId="655254EB" w14:textId="38CB7617" w:rsidR="009A4D1E" w:rsidRDefault="009A4D1E" w:rsidP="009A4D1E">
      <w:pPr>
        <w:rPr>
          <w:rFonts w:ascii="Arial" w:hAnsi="Arial" w:cs="Arial"/>
          <w:b/>
          <w:sz w:val="24"/>
        </w:rPr>
      </w:pPr>
      <w:r>
        <w:rPr>
          <w:rFonts w:ascii="Arial" w:hAnsi="Arial" w:cs="Arial"/>
          <w:b/>
          <w:color w:val="0000FF"/>
          <w:sz w:val="24"/>
        </w:rPr>
        <w:t>R5-253976</w:t>
      </w:r>
      <w:r>
        <w:rPr>
          <w:rFonts w:ascii="Arial" w:hAnsi="Arial" w:cs="Arial"/>
          <w:b/>
          <w:color w:val="0000FF"/>
          <w:sz w:val="24"/>
        </w:rPr>
        <w:tab/>
      </w:r>
      <w:r>
        <w:rPr>
          <w:rFonts w:ascii="Arial" w:hAnsi="Arial" w:cs="Arial"/>
          <w:b/>
          <w:sz w:val="24"/>
        </w:rPr>
        <w:t>NR POS enh. Phase2: Initial Test Model</w:t>
      </w:r>
    </w:p>
    <w:p w14:paraId="7C4815B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37.571-4 v18.1.0</w:t>
      </w:r>
      <w:r>
        <w:rPr>
          <w:i/>
        </w:rPr>
        <w:tab/>
        <w:t xml:space="preserve">  CR-0209  Cat: F (Rel-18)</w:t>
      </w:r>
      <w:r>
        <w:rPr>
          <w:i/>
        </w:rPr>
        <w:br/>
      </w:r>
      <w:r>
        <w:rPr>
          <w:i/>
        </w:rPr>
        <w:br/>
      </w:r>
      <w:r>
        <w:rPr>
          <w:i/>
        </w:rPr>
        <w:tab/>
      </w:r>
      <w:r>
        <w:rPr>
          <w:i/>
        </w:rPr>
        <w:tab/>
      </w:r>
      <w:r>
        <w:rPr>
          <w:i/>
        </w:rPr>
        <w:tab/>
      </w:r>
      <w:r>
        <w:rPr>
          <w:i/>
        </w:rPr>
        <w:tab/>
      </w:r>
      <w:r>
        <w:rPr>
          <w:i/>
        </w:rPr>
        <w:tab/>
        <w:t>Source: MCC TF160</w:t>
      </w:r>
    </w:p>
    <w:p w14:paraId="79B7AC6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0DBEA" w14:textId="77777777" w:rsidR="009A4D1E" w:rsidRDefault="009A4D1E" w:rsidP="009A4D1E">
      <w:pPr>
        <w:pStyle w:val="Heading5"/>
      </w:pPr>
      <w:bookmarkStart w:id="937" w:name="_Toc208934291"/>
      <w:r>
        <w:t>6.3.22.5</w:t>
      </w:r>
      <w:r>
        <w:tab/>
        <w:t>TS 37.571-5</w:t>
      </w:r>
      <w:bookmarkEnd w:id="937"/>
    </w:p>
    <w:p w14:paraId="3308D321" w14:textId="68A215A5" w:rsidR="009A4D1E" w:rsidRDefault="009A4D1E" w:rsidP="009A4D1E">
      <w:pPr>
        <w:rPr>
          <w:rFonts w:ascii="Arial" w:hAnsi="Arial" w:cs="Arial"/>
          <w:b/>
          <w:sz w:val="24"/>
        </w:rPr>
      </w:pPr>
      <w:r>
        <w:rPr>
          <w:rFonts w:ascii="Arial" w:hAnsi="Arial" w:cs="Arial"/>
          <w:b/>
          <w:color w:val="0000FF"/>
          <w:sz w:val="24"/>
        </w:rPr>
        <w:t>R5-253848</w:t>
      </w:r>
      <w:r>
        <w:rPr>
          <w:rFonts w:ascii="Arial" w:hAnsi="Arial" w:cs="Arial"/>
          <w:b/>
          <w:color w:val="0000FF"/>
          <w:sz w:val="24"/>
        </w:rPr>
        <w:tab/>
      </w:r>
      <w:r>
        <w:rPr>
          <w:rFonts w:ascii="Arial" w:hAnsi="Arial" w:cs="Arial"/>
          <w:b/>
          <w:sz w:val="24"/>
        </w:rPr>
        <w:t>Addition of sidelink positioning related information and assistance data</w:t>
      </w:r>
    </w:p>
    <w:p w14:paraId="5E79FEC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v18.0.0</w:t>
      </w:r>
      <w:r>
        <w:rPr>
          <w:i/>
        </w:rPr>
        <w:tab/>
        <w:t xml:space="preserve">  CR-0237  Cat: F (Rel-18)</w:t>
      </w:r>
      <w:r>
        <w:rPr>
          <w:i/>
        </w:rPr>
        <w:br/>
      </w:r>
      <w:r>
        <w:rPr>
          <w:i/>
        </w:rPr>
        <w:br/>
      </w:r>
      <w:r>
        <w:rPr>
          <w:i/>
        </w:rPr>
        <w:tab/>
      </w:r>
      <w:r>
        <w:rPr>
          <w:i/>
        </w:rPr>
        <w:tab/>
      </w:r>
      <w:r>
        <w:rPr>
          <w:i/>
        </w:rPr>
        <w:tab/>
      </w:r>
      <w:r>
        <w:rPr>
          <w:i/>
        </w:rPr>
        <w:tab/>
      </w:r>
      <w:r>
        <w:rPr>
          <w:i/>
        </w:rPr>
        <w:tab/>
        <w:t>Source: CATT</w:t>
      </w:r>
    </w:p>
    <w:p w14:paraId="28C64FE1" w14:textId="77777777" w:rsidR="009A4D1E" w:rsidRDefault="009A4D1E" w:rsidP="009A4D1E">
      <w:pPr>
        <w:rPr>
          <w:rFonts w:ascii="Arial" w:hAnsi="Arial" w:cs="Arial"/>
          <w:b/>
        </w:rPr>
      </w:pPr>
      <w:r>
        <w:rPr>
          <w:rFonts w:ascii="Arial" w:hAnsi="Arial" w:cs="Arial"/>
          <w:b/>
        </w:rPr>
        <w:t xml:space="preserve">Discussion: </w:t>
      </w:r>
    </w:p>
    <w:p w14:paraId="3DB54050" w14:textId="77777777" w:rsidR="009A4D1E" w:rsidRDefault="009A4D1E" w:rsidP="009A4D1E">
      <w:r>
        <w:t>r1</w:t>
      </w:r>
    </w:p>
    <w:p w14:paraId="251B7C7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R5-255013</w:t>
      </w:r>
      <w:r>
        <w:rPr>
          <w:color w:val="993300"/>
          <w:u w:val="single"/>
        </w:rPr>
        <w:t>.</w:t>
      </w:r>
    </w:p>
    <w:p w14:paraId="0C32171C" w14:textId="48E3C750" w:rsidR="009A4D1E" w:rsidRDefault="009A4D1E" w:rsidP="009A4D1E">
      <w:pPr>
        <w:rPr>
          <w:rFonts w:ascii="Arial" w:hAnsi="Arial" w:cs="Arial"/>
          <w:b/>
          <w:sz w:val="24"/>
        </w:rPr>
      </w:pPr>
      <w:r>
        <w:rPr>
          <w:rFonts w:ascii="Arial" w:hAnsi="Arial" w:cs="Arial"/>
          <w:b/>
          <w:color w:val="0000FF"/>
          <w:sz w:val="24"/>
        </w:rPr>
        <w:t>R5-255013</w:t>
      </w:r>
      <w:r>
        <w:rPr>
          <w:rFonts w:ascii="Arial" w:hAnsi="Arial" w:cs="Arial"/>
          <w:b/>
          <w:color w:val="0000FF"/>
          <w:sz w:val="24"/>
        </w:rPr>
        <w:tab/>
      </w:r>
      <w:r>
        <w:rPr>
          <w:rFonts w:ascii="Arial" w:hAnsi="Arial" w:cs="Arial"/>
          <w:b/>
          <w:sz w:val="24"/>
        </w:rPr>
        <w:t>Addition of sidelink positioning related information and assistance data</w:t>
      </w:r>
    </w:p>
    <w:p w14:paraId="1DB5C45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v18.0.0</w:t>
      </w:r>
      <w:r>
        <w:rPr>
          <w:i/>
        </w:rPr>
        <w:tab/>
        <w:t xml:space="preserve">  CR-0237  rev 1 Cat: F (Rel-18)</w:t>
      </w:r>
      <w:r>
        <w:rPr>
          <w:i/>
        </w:rPr>
        <w:br/>
      </w:r>
      <w:r>
        <w:rPr>
          <w:i/>
        </w:rPr>
        <w:br/>
      </w:r>
      <w:r>
        <w:rPr>
          <w:i/>
        </w:rPr>
        <w:tab/>
      </w:r>
      <w:r>
        <w:rPr>
          <w:i/>
        </w:rPr>
        <w:tab/>
      </w:r>
      <w:r>
        <w:rPr>
          <w:i/>
        </w:rPr>
        <w:tab/>
      </w:r>
      <w:r>
        <w:rPr>
          <w:i/>
        </w:rPr>
        <w:tab/>
      </w:r>
      <w:r>
        <w:rPr>
          <w:i/>
        </w:rPr>
        <w:tab/>
        <w:t>Source: CATT</w:t>
      </w:r>
    </w:p>
    <w:p w14:paraId="0F03A6AC" w14:textId="77777777" w:rsidR="009A4D1E" w:rsidRDefault="009A4D1E" w:rsidP="009A4D1E">
      <w:pPr>
        <w:rPr>
          <w:color w:val="808080"/>
        </w:rPr>
      </w:pPr>
      <w:r>
        <w:rPr>
          <w:color w:val="808080"/>
        </w:rPr>
        <w:t>(Replaces R5-253848)</w:t>
      </w:r>
    </w:p>
    <w:p w14:paraId="50F5131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C0043" w14:textId="77777777" w:rsidR="009A4D1E" w:rsidRDefault="009A4D1E" w:rsidP="009A4D1E">
      <w:pPr>
        <w:pStyle w:val="Heading5"/>
      </w:pPr>
      <w:bookmarkStart w:id="938" w:name="_Toc208934292"/>
      <w:r>
        <w:t>6.3.22.6</w:t>
      </w:r>
      <w:r>
        <w:tab/>
        <w:t>Discussion Papers, Work Plan, TC lists</w:t>
      </w:r>
      <w:bookmarkEnd w:id="938"/>
    </w:p>
    <w:p w14:paraId="41EDD3E6" w14:textId="77777777" w:rsidR="009A4D1E" w:rsidRDefault="009A4D1E" w:rsidP="009A4D1E">
      <w:pPr>
        <w:pStyle w:val="Heading4"/>
      </w:pPr>
      <w:bookmarkStart w:id="939" w:name="_Toc208934293"/>
      <w:r>
        <w:t>6.3.23</w:t>
      </w:r>
      <w:r>
        <w:tab/>
        <w:t>Further NR mobility enhancements (UID-1040108) NR_Mob_enh2-UEConTest</w:t>
      </w:r>
      <w:bookmarkEnd w:id="939"/>
    </w:p>
    <w:p w14:paraId="43C90F69" w14:textId="77777777" w:rsidR="009A4D1E" w:rsidRDefault="009A4D1E" w:rsidP="009A4D1E">
      <w:pPr>
        <w:pStyle w:val="Heading5"/>
      </w:pPr>
      <w:bookmarkStart w:id="940" w:name="_Toc208934294"/>
      <w:r>
        <w:t>6.3.23.1</w:t>
      </w:r>
      <w:r>
        <w:tab/>
        <w:t>TS 38.508-1</w:t>
      </w:r>
      <w:bookmarkEnd w:id="940"/>
      <w:r>
        <w:t xml:space="preserve"> </w:t>
      </w:r>
    </w:p>
    <w:p w14:paraId="02F772DC" w14:textId="0D3516A0" w:rsidR="009A4D1E" w:rsidRDefault="009A4D1E" w:rsidP="009A4D1E">
      <w:pPr>
        <w:rPr>
          <w:rFonts w:ascii="Arial" w:hAnsi="Arial" w:cs="Arial"/>
          <w:b/>
          <w:sz w:val="24"/>
        </w:rPr>
      </w:pPr>
      <w:r>
        <w:rPr>
          <w:rFonts w:ascii="Arial" w:hAnsi="Arial" w:cs="Arial"/>
          <w:b/>
          <w:color w:val="0000FF"/>
          <w:sz w:val="24"/>
        </w:rPr>
        <w:t>R5-254060</w:t>
      </w:r>
      <w:r>
        <w:rPr>
          <w:rFonts w:ascii="Arial" w:hAnsi="Arial" w:cs="Arial"/>
          <w:b/>
          <w:color w:val="0000FF"/>
          <w:sz w:val="24"/>
        </w:rPr>
        <w:tab/>
      </w:r>
      <w:r>
        <w:rPr>
          <w:rFonts w:ascii="Arial" w:hAnsi="Arial" w:cs="Arial"/>
          <w:b/>
          <w:sz w:val="24"/>
        </w:rPr>
        <w:t>Update to RRC IEs for Further NR mobility enhancements</w:t>
      </w:r>
    </w:p>
    <w:p w14:paraId="3276037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CR-3531  Cat: F (Rel-19)</w:t>
      </w:r>
      <w:r>
        <w:rPr>
          <w:i/>
        </w:rPr>
        <w:br/>
      </w:r>
      <w:r>
        <w:rPr>
          <w:i/>
        </w:rPr>
        <w:br/>
      </w:r>
      <w:r>
        <w:rPr>
          <w:i/>
        </w:rPr>
        <w:tab/>
      </w:r>
      <w:r>
        <w:rPr>
          <w:i/>
        </w:rPr>
        <w:tab/>
      </w:r>
      <w:r>
        <w:rPr>
          <w:i/>
        </w:rPr>
        <w:tab/>
      </w:r>
      <w:r>
        <w:rPr>
          <w:i/>
        </w:rPr>
        <w:tab/>
      </w:r>
      <w:r>
        <w:rPr>
          <w:i/>
        </w:rPr>
        <w:tab/>
        <w:t>Source: MediaTek Inc.</w:t>
      </w:r>
    </w:p>
    <w:p w14:paraId="2A4C202E" w14:textId="77777777" w:rsidR="009A4D1E" w:rsidRDefault="009A4D1E" w:rsidP="009A4D1E">
      <w:pPr>
        <w:rPr>
          <w:rFonts w:ascii="Arial" w:hAnsi="Arial" w:cs="Arial"/>
          <w:b/>
        </w:rPr>
      </w:pPr>
      <w:r>
        <w:rPr>
          <w:rFonts w:ascii="Arial" w:hAnsi="Arial" w:cs="Arial"/>
          <w:b/>
        </w:rPr>
        <w:t xml:space="preserve">Discussion: </w:t>
      </w:r>
    </w:p>
    <w:p w14:paraId="24ED86AE" w14:textId="77777777" w:rsidR="009A4D1E" w:rsidRDefault="009A4D1E" w:rsidP="009A4D1E">
      <w:r>
        <w:t>r1</w:t>
      </w:r>
    </w:p>
    <w:p w14:paraId="2F0F533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R5-255034</w:t>
      </w:r>
      <w:r>
        <w:rPr>
          <w:color w:val="993300"/>
          <w:u w:val="single"/>
        </w:rPr>
        <w:t>.</w:t>
      </w:r>
    </w:p>
    <w:p w14:paraId="65FF42DC" w14:textId="246336F9" w:rsidR="009A4D1E" w:rsidRDefault="009A4D1E" w:rsidP="009A4D1E">
      <w:pPr>
        <w:rPr>
          <w:rFonts w:ascii="Arial" w:hAnsi="Arial" w:cs="Arial"/>
          <w:b/>
          <w:sz w:val="24"/>
        </w:rPr>
      </w:pPr>
      <w:r>
        <w:rPr>
          <w:rFonts w:ascii="Arial" w:hAnsi="Arial" w:cs="Arial"/>
          <w:b/>
          <w:color w:val="0000FF"/>
          <w:sz w:val="24"/>
        </w:rPr>
        <w:t>R5-255034</w:t>
      </w:r>
      <w:r>
        <w:rPr>
          <w:rFonts w:ascii="Arial" w:hAnsi="Arial" w:cs="Arial"/>
          <w:b/>
          <w:color w:val="0000FF"/>
          <w:sz w:val="24"/>
        </w:rPr>
        <w:tab/>
      </w:r>
      <w:r>
        <w:rPr>
          <w:rFonts w:ascii="Arial" w:hAnsi="Arial" w:cs="Arial"/>
          <w:b/>
          <w:sz w:val="24"/>
        </w:rPr>
        <w:t>Update to RRC IEs for Further NR mobility enhancements</w:t>
      </w:r>
    </w:p>
    <w:p w14:paraId="32B9358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CR-3531  rev 1 Cat: F (Rel-19)</w:t>
      </w:r>
      <w:r>
        <w:rPr>
          <w:i/>
        </w:rPr>
        <w:br/>
      </w:r>
      <w:r>
        <w:rPr>
          <w:i/>
        </w:rPr>
        <w:br/>
      </w:r>
      <w:r>
        <w:rPr>
          <w:i/>
        </w:rPr>
        <w:tab/>
      </w:r>
      <w:r>
        <w:rPr>
          <w:i/>
        </w:rPr>
        <w:tab/>
      </w:r>
      <w:r>
        <w:rPr>
          <w:i/>
        </w:rPr>
        <w:tab/>
      </w:r>
      <w:r>
        <w:rPr>
          <w:i/>
        </w:rPr>
        <w:tab/>
      </w:r>
      <w:r>
        <w:rPr>
          <w:i/>
        </w:rPr>
        <w:tab/>
        <w:t>Source: MediaTek Inc.</w:t>
      </w:r>
    </w:p>
    <w:p w14:paraId="61E2E333" w14:textId="77777777" w:rsidR="009A4D1E" w:rsidRDefault="009A4D1E" w:rsidP="009A4D1E">
      <w:pPr>
        <w:rPr>
          <w:color w:val="808080"/>
        </w:rPr>
      </w:pPr>
      <w:r>
        <w:rPr>
          <w:color w:val="808080"/>
        </w:rPr>
        <w:t>(Replaces R5-254060)</w:t>
      </w:r>
    </w:p>
    <w:p w14:paraId="3AFB438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7A890" w14:textId="77777777" w:rsidR="009A4D1E" w:rsidRDefault="009A4D1E" w:rsidP="009A4D1E">
      <w:pPr>
        <w:pStyle w:val="Heading5"/>
      </w:pPr>
      <w:bookmarkStart w:id="941" w:name="_Toc208934295"/>
      <w:r>
        <w:t>6.3.23.2</w:t>
      </w:r>
      <w:r>
        <w:tab/>
        <w:t>TS 38.508-2</w:t>
      </w:r>
      <w:bookmarkEnd w:id="941"/>
    </w:p>
    <w:p w14:paraId="42FB4380" w14:textId="77777777" w:rsidR="009A4D1E" w:rsidRDefault="009A4D1E" w:rsidP="009A4D1E">
      <w:pPr>
        <w:pStyle w:val="Heading5"/>
      </w:pPr>
      <w:bookmarkStart w:id="942" w:name="_Toc208934296"/>
      <w:r>
        <w:t>6.3.23.3</w:t>
      </w:r>
      <w:r>
        <w:tab/>
        <w:t>TS 38.523-1</w:t>
      </w:r>
      <w:bookmarkEnd w:id="942"/>
    </w:p>
    <w:p w14:paraId="04B09291" w14:textId="4A890B57" w:rsidR="009A4D1E" w:rsidRDefault="009A4D1E" w:rsidP="009A4D1E">
      <w:pPr>
        <w:rPr>
          <w:rFonts w:ascii="Arial" w:hAnsi="Arial" w:cs="Arial"/>
          <w:b/>
          <w:sz w:val="24"/>
        </w:rPr>
      </w:pPr>
      <w:r>
        <w:rPr>
          <w:rFonts w:ascii="Arial" w:hAnsi="Arial" w:cs="Arial"/>
          <w:b/>
          <w:color w:val="0000FF"/>
          <w:sz w:val="24"/>
        </w:rPr>
        <w:t>R5-253795</w:t>
      </w:r>
      <w:r>
        <w:rPr>
          <w:rFonts w:ascii="Arial" w:hAnsi="Arial" w:cs="Arial"/>
          <w:b/>
          <w:color w:val="0000FF"/>
          <w:sz w:val="24"/>
        </w:rPr>
        <w:tab/>
      </w:r>
      <w:r>
        <w:rPr>
          <w:rFonts w:ascii="Arial" w:hAnsi="Arial" w:cs="Arial"/>
          <w:b/>
          <w:sz w:val="24"/>
        </w:rPr>
        <w:t>Correction of LTM test case 7.1.1.1.28</w:t>
      </w:r>
    </w:p>
    <w:p w14:paraId="6335463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CR-5047  Cat: F (Rel-19)</w:t>
      </w:r>
      <w:r>
        <w:rPr>
          <w:i/>
        </w:rPr>
        <w:br/>
      </w:r>
      <w:r>
        <w:rPr>
          <w:i/>
        </w:rPr>
        <w:br/>
      </w:r>
      <w:r>
        <w:rPr>
          <w:i/>
        </w:rPr>
        <w:tab/>
      </w:r>
      <w:r>
        <w:rPr>
          <w:i/>
        </w:rPr>
        <w:tab/>
      </w:r>
      <w:r>
        <w:rPr>
          <w:i/>
        </w:rPr>
        <w:tab/>
      </w:r>
      <w:r>
        <w:rPr>
          <w:i/>
        </w:rPr>
        <w:tab/>
      </w:r>
      <w:r>
        <w:rPr>
          <w:i/>
        </w:rPr>
        <w:tab/>
        <w:t>Source: MediaTek Inc.,MCC TF160</w:t>
      </w:r>
    </w:p>
    <w:p w14:paraId="7267C43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16BD2" w14:textId="5257E39C" w:rsidR="009A4D1E" w:rsidRDefault="009A4D1E" w:rsidP="009A4D1E">
      <w:pPr>
        <w:rPr>
          <w:rFonts w:ascii="Arial" w:hAnsi="Arial" w:cs="Arial"/>
          <w:b/>
          <w:sz w:val="24"/>
        </w:rPr>
      </w:pPr>
      <w:r>
        <w:rPr>
          <w:rFonts w:ascii="Arial" w:hAnsi="Arial" w:cs="Arial"/>
          <w:b/>
          <w:color w:val="0000FF"/>
          <w:sz w:val="24"/>
        </w:rPr>
        <w:t>R5-254173</w:t>
      </w:r>
      <w:r>
        <w:rPr>
          <w:rFonts w:ascii="Arial" w:hAnsi="Arial" w:cs="Arial"/>
          <w:b/>
          <w:color w:val="0000FF"/>
          <w:sz w:val="24"/>
        </w:rPr>
        <w:tab/>
      </w:r>
      <w:r>
        <w:rPr>
          <w:rFonts w:ascii="Arial" w:hAnsi="Arial" w:cs="Arial"/>
          <w:b/>
          <w:sz w:val="24"/>
        </w:rPr>
        <w:t>Addition of new LTM Test Case 7.1.1.3.29 for LTM cell switch 4 step contention free random access procedure</w:t>
      </w:r>
    </w:p>
    <w:p w14:paraId="48722B3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CR-5097  Cat: F (Rel-19)</w:t>
      </w:r>
      <w:r>
        <w:rPr>
          <w:i/>
        </w:rPr>
        <w:br/>
      </w:r>
      <w:r>
        <w:rPr>
          <w:i/>
        </w:rPr>
        <w:br/>
      </w:r>
      <w:r>
        <w:rPr>
          <w:i/>
        </w:rPr>
        <w:tab/>
      </w:r>
      <w:r>
        <w:rPr>
          <w:i/>
        </w:rPr>
        <w:tab/>
      </w:r>
      <w:r>
        <w:rPr>
          <w:i/>
        </w:rPr>
        <w:tab/>
      </w:r>
      <w:r>
        <w:rPr>
          <w:i/>
        </w:rPr>
        <w:tab/>
      </w:r>
      <w:r>
        <w:rPr>
          <w:i/>
        </w:rPr>
        <w:tab/>
        <w:t>Source: Qualcomm Sweden</w:t>
      </w:r>
    </w:p>
    <w:p w14:paraId="64352913" w14:textId="77777777" w:rsidR="009A4D1E" w:rsidRDefault="009A4D1E" w:rsidP="009A4D1E">
      <w:pPr>
        <w:rPr>
          <w:rFonts w:ascii="Arial" w:hAnsi="Arial" w:cs="Arial"/>
          <w:b/>
        </w:rPr>
      </w:pPr>
      <w:r>
        <w:rPr>
          <w:rFonts w:ascii="Arial" w:hAnsi="Arial" w:cs="Arial"/>
          <w:b/>
        </w:rPr>
        <w:t xml:space="preserve">Discussion: </w:t>
      </w:r>
    </w:p>
    <w:p w14:paraId="4AC948FC" w14:textId="77777777" w:rsidR="009A4D1E" w:rsidRDefault="009A4D1E" w:rsidP="009A4D1E">
      <w:r>
        <w:t>r1</w:t>
      </w:r>
    </w:p>
    <w:p w14:paraId="700136E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R5-255035</w:t>
      </w:r>
      <w:r>
        <w:rPr>
          <w:color w:val="993300"/>
          <w:u w:val="single"/>
        </w:rPr>
        <w:t>.</w:t>
      </w:r>
    </w:p>
    <w:p w14:paraId="41F5F84D" w14:textId="41E78E11" w:rsidR="009A4D1E" w:rsidRDefault="009A4D1E" w:rsidP="009A4D1E">
      <w:pPr>
        <w:rPr>
          <w:rFonts w:ascii="Arial" w:hAnsi="Arial" w:cs="Arial"/>
          <w:b/>
          <w:sz w:val="24"/>
        </w:rPr>
      </w:pPr>
      <w:r>
        <w:rPr>
          <w:rFonts w:ascii="Arial" w:hAnsi="Arial" w:cs="Arial"/>
          <w:b/>
          <w:color w:val="0000FF"/>
          <w:sz w:val="24"/>
        </w:rPr>
        <w:t>R5-255035</w:t>
      </w:r>
      <w:r>
        <w:rPr>
          <w:rFonts w:ascii="Arial" w:hAnsi="Arial" w:cs="Arial"/>
          <w:b/>
          <w:color w:val="0000FF"/>
          <w:sz w:val="24"/>
        </w:rPr>
        <w:tab/>
      </w:r>
      <w:r>
        <w:rPr>
          <w:rFonts w:ascii="Arial" w:hAnsi="Arial" w:cs="Arial"/>
          <w:b/>
          <w:sz w:val="24"/>
        </w:rPr>
        <w:t>Addition of new LTM Test Case 7.1.1.3.29 for LTM cell switch 4 step contention free random access procedure</w:t>
      </w:r>
    </w:p>
    <w:p w14:paraId="7DA0C22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CR-5097  rev 1 Cat: F (Rel-19)</w:t>
      </w:r>
      <w:r>
        <w:rPr>
          <w:i/>
        </w:rPr>
        <w:br/>
      </w:r>
      <w:r>
        <w:rPr>
          <w:i/>
        </w:rPr>
        <w:br/>
      </w:r>
      <w:r>
        <w:rPr>
          <w:i/>
        </w:rPr>
        <w:tab/>
      </w:r>
      <w:r>
        <w:rPr>
          <w:i/>
        </w:rPr>
        <w:tab/>
      </w:r>
      <w:r>
        <w:rPr>
          <w:i/>
        </w:rPr>
        <w:tab/>
      </w:r>
      <w:r>
        <w:rPr>
          <w:i/>
        </w:rPr>
        <w:tab/>
      </w:r>
      <w:r>
        <w:rPr>
          <w:i/>
        </w:rPr>
        <w:tab/>
        <w:t>Source: Qualcomm Sweden</w:t>
      </w:r>
    </w:p>
    <w:p w14:paraId="34745831" w14:textId="77777777" w:rsidR="009A4D1E" w:rsidRDefault="009A4D1E" w:rsidP="009A4D1E">
      <w:pPr>
        <w:rPr>
          <w:color w:val="808080"/>
        </w:rPr>
      </w:pPr>
      <w:r>
        <w:rPr>
          <w:color w:val="808080"/>
        </w:rPr>
        <w:t>(Replaces R5-254173)</w:t>
      </w:r>
    </w:p>
    <w:p w14:paraId="60A3157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A4A01" w14:textId="501AFA12" w:rsidR="009A4D1E" w:rsidRDefault="009A4D1E" w:rsidP="009A4D1E">
      <w:pPr>
        <w:rPr>
          <w:rFonts w:ascii="Arial" w:hAnsi="Arial" w:cs="Arial"/>
          <w:b/>
          <w:sz w:val="24"/>
        </w:rPr>
      </w:pPr>
      <w:r>
        <w:rPr>
          <w:rFonts w:ascii="Arial" w:hAnsi="Arial" w:cs="Arial"/>
          <w:b/>
          <w:color w:val="0000FF"/>
          <w:sz w:val="24"/>
        </w:rPr>
        <w:t>R5-254175</w:t>
      </w:r>
      <w:r>
        <w:rPr>
          <w:rFonts w:ascii="Arial" w:hAnsi="Arial" w:cs="Arial"/>
          <w:b/>
          <w:color w:val="0000FF"/>
          <w:sz w:val="24"/>
        </w:rPr>
        <w:tab/>
      </w:r>
      <w:r>
        <w:rPr>
          <w:rFonts w:ascii="Arial" w:hAnsi="Arial" w:cs="Arial"/>
          <w:b/>
          <w:sz w:val="24"/>
        </w:rPr>
        <w:t>Correction to LTM Test Case DRX operation 7.1.1.5.11</w:t>
      </w:r>
    </w:p>
    <w:p w14:paraId="6BDF8F7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CR-5098  Cat: F (Rel-19)</w:t>
      </w:r>
      <w:r>
        <w:rPr>
          <w:i/>
        </w:rPr>
        <w:br/>
      </w:r>
      <w:r>
        <w:rPr>
          <w:i/>
        </w:rPr>
        <w:br/>
      </w:r>
      <w:r>
        <w:rPr>
          <w:i/>
        </w:rPr>
        <w:tab/>
      </w:r>
      <w:r>
        <w:rPr>
          <w:i/>
        </w:rPr>
        <w:tab/>
      </w:r>
      <w:r>
        <w:rPr>
          <w:i/>
        </w:rPr>
        <w:tab/>
      </w:r>
      <w:r>
        <w:rPr>
          <w:i/>
        </w:rPr>
        <w:tab/>
      </w:r>
      <w:r>
        <w:rPr>
          <w:i/>
        </w:rPr>
        <w:tab/>
        <w:t>Source: Qualcomm Sweden</w:t>
      </w:r>
    </w:p>
    <w:p w14:paraId="5A0CC58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C0AD4" w14:textId="77777777" w:rsidR="009A4D1E" w:rsidRDefault="009A4D1E" w:rsidP="009A4D1E">
      <w:pPr>
        <w:pStyle w:val="Heading5"/>
      </w:pPr>
      <w:bookmarkStart w:id="943" w:name="_Toc208934297"/>
      <w:r>
        <w:t>6.3.23.4</w:t>
      </w:r>
      <w:r>
        <w:tab/>
        <w:t>TS 38.523-2</w:t>
      </w:r>
      <w:bookmarkEnd w:id="943"/>
    </w:p>
    <w:p w14:paraId="1693E688" w14:textId="0ACA6F30" w:rsidR="009A4D1E" w:rsidRDefault="009A4D1E" w:rsidP="009A4D1E">
      <w:pPr>
        <w:rPr>
          <w:rFonts w:ascii="Arial" w:hAnsi="Arial" w:cs="Arial"/>
          <w:b/>
          <w:sz w:val="24"/>
        </w:rPr>
      </w:pPr>
      <w:r>
        <w:rPr>
          <w:rFonts w:ascii="Arial" w:hAnsi="Arial" w:cs="Arial"/>
          <w:b/>
          <w:color w:val="0000FF"/>
          <w:sz w:val="24"/>
        </w:rPr>
        <w:t>R5-254174</w:t>
      </w:r>
      <w:r>
        <w:rPr>
          <w:rFonts w:ascii="Arial" w:hAnsi="Arial" w:cs="Arial"/>
          <w:b/>
          <w:color w:val="0000FF"/>
          <w:sz w:val="24"/>
        </w:rPr>
        <w:tab/>
      </w:r>
      <w:r>
        <w:rPr>
          <w:rFonts w:ascii="Arial" w:hAnsi="Arial" w:cs="Arial"/>
          <w:b/>
          <w:sz w:val="24"/>
        </w:rPr>
        <w:t>Addition of Applicability of new LTM Test Cases</w:t>
      </w:r>
    </w:p>
    <w:p w14:paraId="25487DE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CR-0613  Cat: F (Rel-19)</w:t>
      </w:r>
      <w:r>
        <w:rPr>
          <w:i/>
        </w:rPr>
        <w:br/>
      </w:r>
      <w:r>
        <w:rPr>
          <w:i/>
        </w:rPr>
        <w:br/>
      </w:r>
      <w:r>
        <w:rPr>
          <w:i/>
        </w:rPr>
        <w:tab/>
      </w:r>
      <w:r>
        <w:rPr>
          <w:i/>
        </w:rPr>
        <w:tab/>
      </w:r>
      <w:r>
        <w:rPr>
          <w:i/>
        </w:rPr>
        <w:tab/>
      </w:r>
      <w:r>
        <w:rPr>
          <w:i/>
        </w:rPr>
        <w:tab/>
      </w:r>
      <w:r>
        <w:rPr>
          <w:i/>
        </w:rPr>
        <w:tab/>
        <w:t>Source: Qualcomm Sweden</w:t>
      </w:r>
    </w:p>
    <w:p w14:paraId="6CE74990" w14:textId="77777777" w:rsidR="009A4D1E" w:rsidRDefault="009A4D1E" w:rsidP="009A4D1E">
      <w:pPr>
        <w:rPr>
          <w:rFonts w:ascii="Arial" w:hAnsi="Arial" w:cs="Arial"/>
          <w:b/>
        </w:rPr>
      </w:pPr>
      <w:r>
        <w:rPr>
          <w:rFonts w:ascii="Arial" w:hAnsi="Arial" w:cs="Arial"/>
          <w:b/>
        </w:rPr>
        <w:t xml:space="preserve">Discussion: </w:t>
      </w:r>
    </w:p>
    <w:p w14:paraId="4FE6C890" w14:textId="77777777" w:rsidR="009A4D1E" w:rsidRDefault="009A4D1E" w:rsidP="009A4D1E">
      <w:r>
        <w:t>19.1.0-&gt;2</w:t>
      </w:r>
    </w:p>
    <w:p w14:paraId="6C897C62" w14:textId="77777777" w:rsidR="009A4D1E" w:rsidRDefault="009A4D1E" w:rsidP="009A4D1E">
      <w:r>
        <w:t>revision mark some changes</w:t>
      </w:r>
    </w:p>
    <w:p w14:paraId="15A5255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R5-255036</w:t>
      </w:r>
      <w:r>
        <w:rPr>
          <w:color w:val="993300"/>
          <w:u w:val="single"/>
        </w:rPr>
        <w:t>.</w:t>
      </w:r>
    </w:p>
    <w:p w14:paraId="2517274F" w14:textId="50B9B084" w:rsidR="009A4D1E" w:rsidRDefault="009A4D1E" w:rsidP="009A4D1E">
      <w:pPr>
        <w:rPr>
          <w:rFonts w:ascii="Arial" w:hAnsi="Arial" w:cs="Arial"/>
          <w:b/>
          <w:sz w:val="24"/>
        </w:rPr>
      </w:pPr>
      <w:r>
        <w:rPr>
          <w:rFonts w:ascii="Arial" w:hAnsi="Arial" w:cs="Arial"/>
          <w:b/>
          <w:color w:val="0000FF"/>
          <w:sz w:val="24"/>
        </w:rPr>
        <w:t>R5-255036</w:t>
      </w:r>
      <w:r>
        <w:rPr>
          <w:rFonts w:ascii="Arial" w:hAnsi="Arial" w:cs="Arial"/>
          <w:b/>
          <w:color w:val="0000FF"/>
          <w:sz w:val="24"/>
        </w:rPr>
        <w:tab/>
      </w:r>
      <w:r>
        <w:rPr>
          <w:rFonts w:ascii="Arial" w:hAnsi="Arial" w:cs="Arial"/>
          <w:b/>
          <w:sz w:val="24"/>
        </w:rPr>
        <w:t>Addition of Applicability of new LTM Test Cases</w:t>
      </w:r>
    </w:p>
    <w:p w14:paraId="56DD30D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CR-0613  rev 1 Cat: F (Rel-19)</w:t>
      </w:r>
      <w:r>
        <w:rPr>
          <w:i/>
        </w:rPr>
        <w:br/>
      </w:r>
      <w:r>
        <w:rPr>
          <w:i/>
        </w:rPr>
        <w:br/>
      </w:r>
      <w:r>
        <w:rPr>
          <w:i/>
        </w:rPr>
        <w:tab/>
      </w:r>
      <w:r>
        <w:rPr>
          <w:i/>
        </w:rPr>
        <w:tab/>
      </w:r>
      <w:r>
        <w:rPr>
          <w:i/>
        </w:rPr>
        <w:tab/>
      </w:r>
      <w:r>
        <w:rPr>
          <w:i/>
        </w:rPr>
        <w:tab/>
      </w:r>
      <w:r>
        <w:rPr>
          <w:i/>
        </w:rPr>
        <w:tab/>
        <w:t>Source: Qualcomm Sweden</w:t>
      </w:r>
    </w:p>
    <w:p w14:paraId="1BDDBA40" w14:textId="77777777" w:rsidR="009A4D1E" w:rsidRDefault="009A4D1E" w:rsidP="009A4D1E">
      <w:pPr>
        <w:rPr>
          <w:color w:val="808080"/>
        </w:rPr>
      </w:pPr>
      <w:r>
        <w:rPr>
          <w:color w:val="808080"/>
        </w:rPr>
        <w:t>(Replaces R5-254174)</w:t>
      </w:r>
    </w:p>
    <w:p w14:paraId="145D9A5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5D54D" w14:textId="77777777" w:rsidR="009A4D1E" w:rsidRDefault="009A4D1E" w:rsidP="009A4D1E">
      <w:pPr>
        <w:pStyle w:val="Heading5"/>
      </w:pPr>
      <w:bookmarkStart w:id="944" w:name="_Toc208934298"/>
      <w:r>
        <w:t>6.3.23.5</w:t>
      </w:r>
      <w:r>
        <w:tab/>
        <w:t>TS 38.523-3</w:t>
      </w:r>
      <w:bookmarkEnd w:id="944"/>
    </w:p>
    <w:p w14:paraId="0F0E0CF8" w14:textId="77777777" w:rsidR="009A4D1E" w:rsidRDefault="009A4D1E" w:rsidP="009A4D1E">
      <w:pPr>
        <w:pStyle w:val="Heading5"/>
      </w:pPr>
      <w:bookmarkStart w:id="945" w:name="_Toc208934299"/>
      <w:r>
        <w:t>6.3.23.6</w:t>
      </w:r>
      <w:r>
        <w:tab/>
        <w:t>Discussion Papers, Work Plan, TC lists</w:t>
      </w:r>
      <w:bookmarkEnd w:id="945"/>
    </w:p>
    <w:p w14:paraId="0A7DEA5C" w14:textId="77777777" w:rsidR="009A4D1E" w:rsidRDefault="009A4D1E" w:rsidP="009A4D1E">
      <w:pPr>
        <w:pStyle w:val="Heading4"/>
      </w:pPr>
      <w:bookmarkStart w:id="946" w:name="_Toc208934300"/>
      <w:r>
        <w:t>6.3.24</w:t>
      </w:r>
      <w:r>
        <w:tab/>
        <w:t>Protocol enhancements for Mission Critical Services (MCPTT, MCVideo, MCData) for Rel-17 (UID-1050128) MCProtoc17_enh3MCPTT_eMCData3_MCOver5GS-UEConTest</w:t>
      </w:r>
      <w:bookmarkEnd w:id="946"/>
    </w:p>
    <w:p w14:paraId="288D897B" w14:textId="77777777" w:rsidR="009A4D1E" w:rsidRDefault="009A4D1E" w:rsidP="009A4D1E">
      <w:pPr>
        <w:pStyle w:val="Heading5"/>
      </w:pPr>
      <w:bookmarkStart w:id="947" w:name="_Toc208934301"/>
      <w:r>
        <w:t>6.3.24.1</w:t>
      </w:r>
      <w:r>
        <w:tab/>
        <w:t>TS 37.579-1</w:t>
      </w:r>
      <w:bookmarkEnd w:id="947"/>
    </w:p>
    <w:p w14:paraId="1986C950" w14:textId="2545CCEF" w:rsidR="009A4D1E" w:rsidRDefault="009A4D1E" w:rsidP="009A4D1E">
      <w:pPr>
        <w:rPr>
          <w:rFonts w:ascii="Arial" w:hAnsi="Arial" w:cs="Arial"/>
          <w:b/>
          <w:sz w:val="24"/>
        </w:rPr>
      </w:pPr>
      <w:r>
        <w:rPr>
          <w:rFonts w:ascii="Arial" w:hAnsi="Arial" w:cs="Arial"/>
          <w:b/>
          <w:color w:val="0000FF"/>
          <w:sz w:val="24"/>
        </w:rPr>
        <w:t>R5-253977</w:t>
      </w:r>
      <w:r>
        <w:rPr>
          <w:rFonts w:ascii="Arial" w:hAnsi="Arial" w:cs="Arial"/>
          <w:b/>
          <w:color w:val="0000FF"/>
          <w:sz w:val="24"/>
        </w:rPr>
        <w:tab/>
      </w:r>
      <w:r>
        <w:rPr>
          <w:rFonts w:ascii="Arial" w:hAnsi="Arial" w:cs="Arial"/>
          <w:b/>
          <w:sz w:val="24"/>
        </w:rPr>
        <w:t>Editorial correction of clause 5.4.4.3</w:t>
      </w:r>
    </w:p>
    <w:p w14:paraId="37E472D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v17.2.0</w:t>
      </w:r>
      <w:r>
        <w:rPr>
          <w:i/>
        </w:rPr>
        <w:tab/>
        <w:t xml:space="preserve">  CR-0015  Cat: F (Rel-17)</w:t>
      </w:r>
      <w:r>
        <w:rPr>
          <w:i/>
        </w:rPr>
        <w:br/>
      </w:r>
      <w:r>
        <w:rPr>
          <w:i/>
        </w:rPr>
        <w:br/>
      </w:r>
      <w:r>
        <w:rPr>
          <w:i/>
        </w:rPr>
        <w:tab/>
      </w:r>
      <w:r>
        <w:rPr>
          <w:i/>
        </w:rPr>
        <w:tab/>
      </w:r>
      <w:r>
        <w:rPr>
          <w:i/>
        </w:rPr>
        <w:tab/>
      </w:r>
      <w:r>
        <w:rPr>
          <w:i/>
        </w:rPr>
        <w:tab/>
      </w:r>
      <w:r>
        <w:rPr>
          <w:i/>
        </w:rPr>
        <w:tab/>
        <w:t>Source: MCC TF160</w:t>
      </w:r>
    </w:p>
    <w:p w14:paraId="5A96FBFC" w14:textId="77777777" w:rsidR="009A4D1E" w:rsidRDefault="009A4D1E" w:rsidP="009A4D1E">
      <w:pPr>
        <w:rPr>
          <w:rFonts w:ascii="Arial" w:hAnsi="Arial" w:cs="Arial"/>
          <w:b/>
        </w:rPr>
      </w:pPr>
      <w:r>
        <w:rPr>
          <w:rFonts w:ascii="Arial" w:hAnsi="Arial" w:cs="Arial"/>
          <w:b/>
        </w:rPr>
        <w:t xml:space="preserve">Discussion: </w:t>
      </w:r>
    </w:p>
    <w:p w14:paraId="5DD1B62F" w14:textId="77777777" w:rsidR="009A4D1E" w:rsidRDefault="009A4D1E" w:rsidP="009A4D1E">
      <w:r>
        <w:t>block agreed on Thu</w:t>
      </w:r>
    </w:p>
    <w:p w14:paraId="2F9B2CB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349EE" w14:textId="37BDB1F8" w:rsidR="009A4D1E" w:rsidRDefault="009A4D1E" w:rsidP="009A4D1E">
      <w:pPr>
        <w:rPr>
          <w:rFonts w:ascii="Arial" w:hAnsi="Arial" w:cs="Arial"/>
          <w:b/>
          <w:sz w:val="24"/>
        </w:rPr>
      </w:pPr>
      <w:r>
        <w:rPr>
          <w:rFonts w:ascii="Arial" w:hAnsi="Arial" w:cs="Arial"/>
          <w:b/>
          <w:color w:val="0000FF"/>
          <w:sz w:val="24"/>
        </w:rPr>
        <w:t>R5-254290</w:t>
      </w:r>
      <w:r>
        <w:rPr>
          <w:rFonts w:ascii="Arial" w:hAnsi="Arial" w:cs="Arial"/>
          <w:b/>
          <w:color w:val="0000FF"/>
          <w:sz w:val="24"/>
        </w:rPr>
        <w:tab/>
      </w:r>
      <w:r>
        <w:rPr>
          <w:rFonts w:ascii="Arial" w:hAnsi="Arial" w:cs="Arial"/>
          <w:b/>
          <w:sz w:val="24"/>
        </w:rPr>
        <w:t>Addition of MCData-Regroup details</w:t>
      </w:r>
    </w:p>
    <w:p w14:paraId="59E89B0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v17.2.0</w:t>
      </w:r>
      <w:r>
        <w:rPr>
          <w:i/>
        </w:rPr>
        <w:tab/>
        <w:t xml:space="preserve">  CR-0018  Cat: F (Rel-17)</w:t>
      </w:r>
      <w:r>
        <w:rPr>
          <w:i/>
        </w:rPr>
        <w:br/>
      </w:r>
      <w:r>
        <w:rPr>
          <w:i/>
        </w:rPr>
        <w:br/>
      </w:r>
      <w:r>
        <w:rPr>
          <w:i/>
        </w:rPr>
        <w:tab/>
      </w:r>
      <w:r>
        <w:rPr>
          <w:i/>
        </w:rPr>
        <w:tab/>
      </w:r>
      <w:r>
        <w:rPr>
          <w:i/>
        </w:rPr>
        <w:tab/>
      </w:r>
      <w:r>
        <w:rPr>
          <w:i/>
        </w:rPr>
        <w:tab/>
      </w:r>
      <w:r>
        <w:rPr>
          <w:i/>
        </w:rPr>
        <w:tab/>
        <w:t>Source: Ericsson, FirstNet, Element, Samsung R&amp;D Institute UK</w:t>
      </w:r>
    </w:p>
    <w:p w14:paraId="1BDD9254" w14:textId="77777777" w:rsidR="009A4D1E" w:rsidRDefault="009A4D1E" w:rsidP="009A4D1E">
      <w:pPr>
        <w:rPr>
          <w:rFonts w:ascii="Arial" w:hAnsi="Arial" w:cs="Arial"/>
          <w:b/>
        </w:rPr>
      </w:pPr>
      <w:r>
        <w:rPr>
          <w:rFonts w:ascii="Arial" w:hAnsi="Arial" w:cs="Arial"/>
          <w:b/>
        </w:rPr>
        <w:t xml:space="preserve">Discussion: </w:t>
      </w:r>
    </w:p>
    <w:p w14:paraId="191F3BC2" w14:textId="77777777" w:rsidR="009A4D1E" w:rsidRDefault="009A4D1E" w:rsidP="009A4D1E">
      <w:r>
        <w:t>block agreed on Thu</w:t>
      </w:r>
    </w:p>
    <w:p w14:paraId="69E20BA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EC6BF" w14:textId="77777777" w:rsidR="009A4D1E" w:rsidRDefault="009A4D1E" w:rsidP="009A4D1E">
      <w:pPr>
        <w:pStyle w:val="Heading5"/>
      </w:pPr>
      <w:bookmarkStart w:id="948" w:name="_Toc208934302"/>
      <w:r>
        <w:t>6.3.24.2</w:t>
      </w:r>
      <w:r>
        <w:tab/>
        <w:t>TS 37.579-2</w:t>
      </w:r>
      <w:bookmarkEnd w:id="948"/>
    </w:p>
    <w:p w14:paraId="47EEEC8C" w14:textId="06A691A1" w:rsidR="009A4D1E" w:rsidRDefault="009A4D1E" w:rsidP="009A4D1E">
      <w:pPr>
        <w:rPr>
          <w:rFonts w:ascii="Arial" w:hAnsi="Arial" w:cs="Arial"/>
          <w:b/>
          <w:sz w:val="24"/>
        </w:rPr>
      </w:pPr>
      <w:r>
        <w:rPr>
          <w:rFonts w:ascii="Arial" w:hAnsi="Arial" w:cs="Arial"/>
          <w:b/>
          <w:color w:val="0000FF"/>
          <w:sz w:val="24"/>
        </w:rPr>
        <w:t>R5-254291</w:t>
      </w:r>
      <w:r>
        <w:rPr>
          <w:rFonts w:ascii="Arial" w:hAnsi="Arial" w:cs="Arial"/>
          <w:b/>
          <w:color w:val="0000FF"/>
          <w:sz w:val="24"/>
        </w:rPr>
        <w:tab/>
      </w:r>
      <w:r>
        <w:rPr>
          <w:rFonts w:ascii="Arial" w:hAnsi="Arial" w:cs="Arial"/>
          <w:b/>
          <w:sz w:val="24"/>
        </w:rPr>
        <w:t>Addition of new test case 6.1.1.22</w:t>
      </w:r>
    </w:p>
    <w:p w14:paraId="2F8754B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v17.2.0</w:t>
      </w:r>
      <w:r>
        <w:rPr>
          <w:i/>
        </w:rPr>
        <w:tab/>
        <w:t xml:space="preserve">  CR-0005  Cat: F (Rel-17)</w:t>
      </w:r>
      <w:r>
        <w:rPr>
          <w:i/>
        </w:rPr>
        <w:br/>
      </w:r>
      <w:r>
        <w:rPr>
          <w:i/>
        </w:rPr>
        <w:br/>
      </w:r>
      <w:r>
        <w:rPr>
          <w:i/>
        </w:rPr>
        <w:tab/>
      </w:r>
      <w:r>
        <w:rPr>
          <w:i/>
        </w:rPr>
        <w:tab/>
      </w:r>
      <w:r>
        <w:rPr>
          <w:i/>
        </w:rPr>
        <w:tab/>
      </w:r>
      <w:r>
        <w:rPr>
          <w:i/>
        </w:rPr>
        <w:tab/>
      </w:r>
      <w:r>
        <w:rPr>
          <w:i/>
        </w:rPr>
        <w:tab/>
        <w:t>Source: Ericsson, FirstNet, Element, Samsung R&amp;D Institute UK</w:t>
      </w:r>
    </w:p>
    <w:p w14:paraId="75C356A7" w14:textId="77777777" w:rsidR="009A4D1E" w:rsidRDefault="009A4D1E" w:rsidP="009A4D1E">
      <w:pPr>
        <w:rPr>
          <w:rFonts w:ascii="Arial" w:hAnsi="Arial" w:cs="Arial"/>
          <w:b/>
        </w:rPr>
      </w:pPr>
      <w:r>
        <w:rPr>
          <w:rFonts w:ascii="Arial" w:hAnsi="Arial" w:cs="Arial"/>
          <w:b/>
        </w:rPr>
        <w:t xml:space="preserve">Discussion: </w:t>
      </w:r>
    </w:p>
    <w:p w14:paraId="7112CF89" w14:textId="77777777" w:rsidR="009A4D1E" w:rsidRDefault="009A4D1E" w:rsidP="009A4D1E">
      <w:r>
        <w:t>block agreed on Thu</w:t>
      </w:r>
    </w:p>
    <w:p w14:paraId="0A7DA597" w14:textId="77777777" w:rsidR="009A4D1E" w:rsidRDefault="009A4D1E" w:rsidP="009A4D1E">
      <w:r>
        <w:t>r1</w:t>
      </w:r>
    </w:p>
    <w:p w14:paraId="6FC46D3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R5-255020</w:t>
      </w:r>
      <w:r>
        <w:rPr>
          <w:color w:val="993300"/>
          <w:u w:val="single"/>
        </w:rPr>
        <w:t>.</w:t>
      </w:r>
    </w:p>
    <w:p w14:paraId="4E4C45D3" w14:textId="0D4DBB0B" w:rsidR="009A4D1E" w:rsidRDefault="009A4D1E" w:rsidP="009A4D1E">
      <w:pPr>
        <w:rPr>
          <w:rFonts w:ascii="Arial" w:hAnsi="Arial" w:cs="Arial"/>
          <w:b/>
          <w:sz w:val="24"/>
        </w:rPr>
      </w:pPr>
      <w:r>
        <w:rPr>
          <w:rFonts w:ascii="Arial" w:hAnsi="Arial" w:cs="Arial"/>
          <w:b/>
          <w:color w:val="0000FF"/>
          <w:sz w:val="24"/>
        </w:rPr>
        <w:t>R5-255020</w:t>
      </w:r>
      <w:r>
        <w:rPr>
          <w:rFonts w:ascii="Arial" w:hAnsi="Arial" w:cs="Arial"/>
          <w:b/>
          <w:color w:val="0000FF"/>
          <w:sz w:val="24"/>
        </w:rPr>
        <w:tab/>
      </w:r>
      <w:r>
        <w:rPr>
          <w:rFonts w:ascii="Arial" w:hAnsi="Arial" w:cs="Arial"/>
          <w:b/>
          <w:sz w:val="24"/>
        </w:rPr>
        <w:t>Addition of new test case 6.1.1.22</w:t>
      </w:r>
    </w:p>
    <w:p w14:paraId="676CBC9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v17.2.0</w:t>
      </w:r>
      <w:r>
        <w:rPr>
          <w:i/>
        </w:rPr>
        <w:tab/>
        <w:t xml:space="preserve">  CR-0005  rev 1 Cat: F (Rel-17)</w:t>
      </w:r>
      <w:r>
        <w:rPr>
          <w:i/>
        </w:rPr>
        <w:br/>
      </w:r>
      <w:r>
        <w:rPr>
          <w:i/>
        </w:rPr>
        <w:br/>
      </w:r>
      <w:r>
        <w:rPr>
          <w:i/>
        </w:rPr>
        <w:tab/>
      </w:r>
      <w:r>
        <w:rPr>
          <w:i/>
        </w:rPr>
        <w:tab/>
      </w:r>
      <w:r>
        <w:rPr>
          <w:i/>
        </w:rPr>
        <w:tab/>
      </w:r>
      <w:r>
        <w:rPr>
          <w:i/>
        </w:rPr>
        <w:tab/>
      </w:r>
      <w:r>
        <w:rPr>
          <w:i/>
        </w:rPr>
        <w:tab/>
        <w:t>Source: Ericsson, FirstNet, Element, Samsung R&amp;D Institute UK</w:t>
      </w:r>
    </w:p>
    <w:p w14:paraId="1CE7DE04" w14:textId="77777777" w:rsidR="009A4D1E" w:rsidRDefault="009A4D1E" w:rsidP="009A4D1E">
      <w:pPr>
        <w:rPr>
          <w:color w:val="808080"/>
        </w:rPr>
      </w:pPr>
      <w:r>
        <w:rPr>
          <w:color w:val="808080"/>
        </w:rPr>
        <w:t>(Replaces R5-254291)</w:t>
      </w:r>
    </w:p>
    <w:p w14:paraId="180ECB3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A9A22" w14:textId="6973FBE2" w:rsidR="009A4D1E" w:rsidRDefault="009A4D1E" w:rsidP="009A4D1E">
      <w:pPr>
        <w:rPr>
          <w:rFonts w:ascii="Arial" w:hAnsi="Arial" w:cs="Arial"/>
          <w:b/>
          <w:sz w:val="24"/>
        </w:rPr>
      </w:pPr>
      <w:r>
        <w:rPr>
          <w:rFonts w:ascii="Arial" w:hAnsi="Arial" w:cs="Arial"/>
          <w:b/>
          <w:color w:val="0000FF"/>
          <w:sz w:val="24"/>
        </w:rPr>
        <w:t>R5-254292</w:t>
      </w:r>
      <w:r>
        <w:rPr>
          <w:rFonts w:ascii="Arial" w:hAnsi="Arial" w:cs="Arial"/>
          <w:b/>
          <w:color w:val="0000FF"/>
          <w:sz w:val="24"/>
        </w:rPr>
        <w:tab/>
      </w:r>
      <w:r>
        <w:rPr>
          <w:rFonts w:ascii="Arial" w:hAnsi="Arial" w:cs="Arial"/>
          <w:b/>
          <w:sz w:val="24"/>
        </w:rPr>
        <w:t>Addition of new test case 6.6.1</w:t>
      </w:r>
    </w:p>
    <w:p w14:paraId="596FEC6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v17.2.0</w:t>
      </w:r>
      <w:r>
        <w:rPr>
          <w:i/>
        </w:rPr>
        <w:tab/>
        <w:t xml:space="preserve">  CR-0006  Cat: F (Rel-17)</w:t>
      </w:r>
      <w:r>
        <w:rPr>
          <w:i/>
        </w:rPr>
        <w:br/>
      </w:r>
      <w:r>
        <w:rPr>
          <w:i/>
        </w:rPr>
        <w:br/>
      </w:r>
      <w:r>
        <w:rPr>
          <w:i/>
        </w:rPr>
        <w:tab/>
      </w:r>
      <w:r>
        <w:rPr>
          <w:i/>
        </w:rPr>
        <w:tab/>
      </w:r>
      <w:r>
        <w:rPr>
          <w:i/>
        </w:rPr>
        <w:tab/>
      </w:r>
      <w:r>
        <w:rPr>
          <w:i/>
        </w:rPr>
        <w:tab/>
      </w:r>
      <w:r>
        <w:rPr>
          <w:i/>
        </w:rPr>
        <w:tab/>
        <w:t>Source: Ericsson, FirstNet, Element, Samsung R&amp;D Institute UK</w:t>
      </w:r>
    </w:p>
    <w:p w14:paraId="7C8A63F0" w14:textId="77777777" w:rsidR="009A4D1E" w:rsidRDefault="009A4D1E" w:rsidP="009A4D1E">
      <w:pPr>
        <w:rPr>
          <w:rFonts w:ascii="Arial" w:hAnsi="Arial" w:cs="Arial"/>
          <w:b/>
        </w:rPr>
      </w:pPr>
      <w:r>
        <w:rPr>
          <w:rFonts w:ascii="Arial" w:hAnsi="Arial" w:cs="Arial"/>
          <w:b/>
        </w:rPr>
        <w:t xml:space="preserve">Discussion: </w:t>
      </w:r>
    </w:p>
    <w:p w14:paraId="1114C6AA" w14:textId="77777777" w:rsidR="009A4D1E" w:rsidRDefault="009A4D1E" w:rsidP="009A4D1E">
      <w:r>
        <w:t>block agreed on Thu</w:t>
      </w:r>
    </w:p>
    <w:p w14:paraId="1DF42964" w14:textId="77777777" w:rsidR="009A4D1E" w:rsidRDefault="009A4D1E" w:rsidP="009A4D1E">
      <w:r>
        <w:t>r1</w:t>
      </w:r>
    </w:p>
    <w:p w14:paraId="58AFDB9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R5-255021</w:t>
      </w:r>
      <w:r>
        <w:rPr>
          <w:color w:val="993300"/>
          <w:u w:val="single"/>
        </w:rPr>
        <w:t>.</w:t>
      </w:r>
    </w:p>
    <w:p w14:paraId="1E6FDDAB" w14:textId="00DE2135" w:rsidR="009A4D1E" w:rsidRDefault="009A4D1E" w:rsidP="009A4D1E">
      <w:pPr>
        <w:rPr>
          <w:rFonts w:ascii="Arial" w:hAnsi="Arial" w:cs="Arial"/>
          <w:b/>
          <w:sz w:val="24"/>
        </w:rPr>
      </w:pPr>
      <w:r>
        <w:rPr>
          <w:rFonts w:ascii="Arial" w:hAnsi="Arial" w:cs="Arial"/>
          <w:b/>
          <w:color w:val="0000FF"/>
          <w:sz w:val="24"/>
        </w:rPr>
        <w:t>R5-255021</w:t>
      </w:r>
      <w:r>
        <w:rPr>
          <w:rFonts w:ascii="Arial" w:hAnsi="Arial" w:cs="Arial"/>
          <w:b/>
          <w:color w:val="0000FF"/>
          <w:sz w:val="24"/>
        </w:rPr>
        <w:tab/>
      </w:r>
      <w:r>
        <w:rPr>
          <w:rFonts w:ascii="Arial" w:hAnsi="Arial" w:cs="Arial"/>
          <w:b/>
          <w:sz w:val="24"/>
        </w:rPr>
        <w:t>Addition of new test case 6.6.1</w:t>
      </w:r>
    </w:p>
    <w:p w14:paraId="20CBFD2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v17.2.0</w:t>
      </w:r>
      <w:r>
        <w:rPr>
          <w:i/>
        </w:rPr>
        <w:tab/>
        <w:t xml:space="preserve">  CR-0006  rev 1 Cat: F (Rel-17)</w:t>
      </w:r>
      <w:r>
        <w:rPr>
          <w:i/>
        </w:rPr>
        <w:br/>
      </w:r>
      <w:r>
        <w:rPr>
          <w:i/>
        </w:rPr>
        <w:br/>
      </w:r>
      <w:r>
        <w:rPr>
          <w:i/>
        </w:rPr>
        <w:tab/>
      </w:r>
      <w:r>
        <w:rPr>
          <w:i/>
        </w:rPr>
        <w:tab/>
      </w:r>
      <w:r>
        <w:rPr>
          <w:i/>
        </w:rPr>
        <w:tab/>
      </w:r>
      <w:r>
        <w:rPr>
          <w:i/>
        </w:rPr>
        <w:tab/>
      </w:r>
      <w:r>
        <w:rPr>
          <w:i/>
        </w:rPr>
        <w:tab/>
        <w:t>Source: Ericsson, FirstNet, Element, Samsung R&amp;D Institute UK</w:t>
      </w:r>
    </w:p>
    <w:p w14:paraId="7ECD62DD" w14:textId="77777777" w:rsidR="009A4D1E" w:rsidRDefault="009A4D1E" w:rsidP="009A4D1E">
      <w:pPr>
        <w:rPr>
          <w:color w:val="808080"/>
        </w:rPr>
      </w:pPr>
      <w:r>
        <w:rPr>
          <w:color w:val="808080"/>
        </w:rPr>
        <w:t>(Replaces R5-254292)</w:t>
      </w:r>
    </w:p>
    <w:p w14:paraId="5D2C75B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65DEB" w14:textId="25B83DA9" w:rsidR="009A4D1E" w:rsidRDefault="009A4D1E" w:rsidP="009A4D1E">
      <w:pPr>
        <w:rPr>
          <w:rFonts w:ascii="Arial" w:hAnsi="Arial" w:cs="Arial"/>
          <w:b/>
          <w:sz w:val="24"/>
        </w:rPr>
      </w:pPr>
      <w:r>
        <w:rPr>
          <w:rFonts w:ascii="Arial" w:hAnsi="Arial" w:cs="Arial"/>
          <w:b/>
          <w:color w:val="0000FF"/>
          <w:sz w:val="24"/>
        </w:rPr>
        <w:t>R5-254293</w:t>
      </w:r>
      <w:r>
        <w:rPr>
          <w:rFonts w:ascii="Arial" w:hAnsi="Arial" w:cs="Arial"/>
          <w:b/>
          <w:color w:val="0000FF"/>
          <w:sz w:val="24"/>
        </w:rPr>
        <w:tab/>
      </w:r>
      <w:r>
        <w:rPr>
          <w:rFonts w:ascii="Arial" w:hAnsi="Arial" w:cs="Arial"/>
          <w:b/>
          <w:sz w:val="24"/>
        </w:rPr>
        <w:t>Addition of new test case 6.6.2</w:t>
      </w:r>
    </w:p>
    <w:p w14:paraId="737C86E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v17.2.0</w:t>
      </w:r>
      <w:r>
        <w:rPr>
          <w:i/>
        </w:rPr>
        <w:tab/>
        <w:t xml:space="preserve">  CR-0007  Cat: F (Rel-17)</w:t>
      </w:r>
      <w:r>
        <w:rPr>
          <w:i/>
        </w:rPr>
        <w:br/>
      </w:r>
      <w:r>
        <w:rPr>
          <w:i/>
        </w:rPr>
        <w:br/>
      </w:r>
      <w:r>
        <w:rPr>
          <w:i/>
        </w:rPr>
        <w:tab/>
      </w:r>
      <w:r>
        <w:rPr>
          <w:i/>
        </w:rPr>
        <w:tab/>
      </w:r>
      <w:r>
        <w:rPr>
          <w:i/>
        </w:rPr>
        <w:tab/>
      </w:r>
      <w:r>
        <w:rPr>
          <w:i/>
        </w:rPr>
        <w:tab/>
      </w:r>
      <w:r>
        <w:rPr>
          <w:i/>
        </w:rPr>
        <w:tab/>
        <w:t>Source: Ericsson, FirstNet, Element, Samsung R&amp;D Institute UK</w:t>
      </w:r>
    </w:p>
    <w:p w14:paraId="482B414E" w14:textId="77777777" w:rsidR="009A4D1E" w:rsidRDefault="009A4D1E" w:rsidP="009A4D1E">
      <w:pPr>
        <w:rPr>
          <w:rFonts w:ascii="Arial" w:hAnsi="Arial" w:cs="Arial"/>
          <w:b/>
        </w:rPr>
      </w:pPr>
      <w:r>
        <w:rPr>
          <w:rFonts w:ascii="Arial" w:hAnsi="Arial" w:cs="Arial"/>
          <w:b/>
        </w:rPr>
        <w:t xml:space="preserve">Discussion: </w:t>
      </w:r>
    </w:p>
    <w:p w14:paraId="2E4A6815" w14:textId="77777777" w:rsidR="009A4D1E" w:rsidRDefault="009A4D1E" w:rsidP="009A4D1E">
      <w:r>
        <w:t>block agreed on Thu</w:t>
      </w:r>
    </w:p>
    <w:p w14:paraId="2E0D8300" w14:textId="77777777" w:rsidR="009A4D1E" w:rsidRDefault="009A4D1E" w:rsidP="009A4D1E">
      <w:r>
        <w:t>r1</w:t>
      </w:r>
    </w:p>
    <w:p w14:paraId="74F2C48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R5-255022</w:t>
      </w:r>
      <w:r>
        <w:rPr>
          <w:color w:val="993300"/>
          <w:u w:val="single"/>
        </w:rPr>
        <w:t>.</w:t>
      </w:r>
    </w:p>
    <w:p w14:paraId="46D1DECC" w14:textId="38CE5BCF" w:rsidR="009A4D1E" w:rsidRDefault="009A4D1E" w:rsidP="009A4D1E">
      <w:pPr>
        <w:rPr>
          <w:rFonts w:ascii="Arial" w:hAnsi="Arial" w:cs="Arial"/>
          <w:b/>
          <w:sz w:val="24"/>
        </w:rPr>
      </w:pPr>
      <w:r>
        <w:rPr>
          <w:rFonts w:ascii="Arial" w:hAnsi="Arial" w:cs="Arial"/>
          <w:b/>
          <w:color w:val="0000FF"/>
          <w:sz w:val="24"/>
        </w:rPr>
        <w:t>R5-255022</w:t>
      </w:r>
      <w:r>
        <w:rPr>
          <w:rFonts w:ascii="Arial" w:hAnsi="Arial" w:cs="Arial"/>
          <w:b/>
          <w:color w:val="0000FF"/>
          <w:sz w:val="24"/>
        </w:rPr>
        <w:tab/>
      </w:r>
      <w:r>
        <w:rPr>
          <w:rFonts w:ascii="Arial" w:hAnsi="Arial" w:cs="Arial"/>
          <w:b/>
          <w:sz w:val="24"/>
        </w:rPr>
        <w:t>Addition of new test case 6.6.2</w:t>
      </w:r>
    </w:p>
    <w:p w14:paraId="7936C71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v17.2.0</w:t>
      </w:r>
      <w:r>
        <w:rPr>
          <w:i/>
        </w:rPr>
        <w:tab/>
        <w:t xml:space="preserve">  CR-0007  rev 1 Cat: F (Rel-17)</w:t>
      </w:r>
      <w:r>
        <w:rPr>
          <w:i/>
        </w:rPr>
        <w:br/>
      </w:r>
      <w:r>
        <w:rPr>
          <w:i/>
        </w:rPr>
        <w:br/>
      </w:r>
      <w:r>
        <w:rPr>
          <w:i/>
        </w:rPr>
        <w:tab/>
      </w:r>
      <w:r>
        <w:rPr>
          <w:i/>
        </w:rPr>
        <w:tab/>
      </w:r>
      <w:r>
        <w:rPr>
          <w:i/>
        </w:rPr>
        <w:tab/>
      </w:r>
      <w:r>
        <w:rPr>
          <w:i/>
        </w:rPr>
        <w:tab/>
      </w:r>
      <w:r>
        <w:rPr>
          <w:i/>
        </w:rPr>
        <w:tab/>
        <w:t>Source: Ericsson, FirstNet, Element, Samsung R&amp;D Institute UK</w:t>
      </w:r>
    </w:p>
    <w:p w14:paraId="04CA495F" w14:textId="77777777" w:rsidR="009A4D1E" w:rsidRDefault="009A4D1E" w:rsidP="009A4D1E">
      <w:pPr>
        <w:rPr>
          <w:color w:val="808080"/>
        </w:rPr>
      </w:pPr>
      <w:r>
        <w:rPr>
          <w:color w:val="808080"/>
        </w:rPr>
        <w:t>(Replaces R5-254293)</w:t>
      </w:r>
    </w:p>
    <w:p w14:paraId="1AF7BC7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D28BA" w14:textId="7411A118" w:rsidR="009A4D1E" w:rsidRDefault="009A4D1E" w:rsidP="009A4D1E">
      <w:pPr>
        <w:rPr>
          <w:rFonts w:ascii="Arial" w:hAnsi="Arial" w:cs="Arial"/>
          <w:b/>
          <w:sz w:val="24"/>
        </w:rPr>
      </w:pPr>
      <w:r>
        <w:rPr>
          <w:rFonts w:ascii="Arial" w:hAnsi="Arial" w:cs="Arial"/>
          <w:b/>
          <w:color w:val="0000FF"/>
          <w:sz w:val="24"/>
        </w:rPr>
        <w:t>R5-254294</w:t>
      </w:r>
      <w:r>
        <w:rPr>
          <w:rFonts w:ascii="Arial" w:hAnsi="Arial" w:cs="Arial"/>
          <w:b/>
          <w:color w:val="0000FF"/>
          <w:sz w:val="24"/>
        </w:rPr>
        <w:tab/>
      </w:r>
      <w:r>
        <w:rPr>
          <w:rFonts w:ascii="Arial" w:hAnsi="Arial" w:cs="Arial"/>
          <w:b/>
          <w:sz w:val="24"/>
        </w:rPr>
        <w:t>Addition of new test case 6.6.3</w:t>
      </w:r>
    </w:p>
    <w:p w14:paraId="3F7A94C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v17.2.0</w:t>
      </w:r>
      <w:r>
        <w:rPr>
          <w:i/>
        </w:rPr>
        <w:tab/>
        <w:t xml:space="preserve">  CR-0008  Cat: F (Rel-17)</w:t>
      </w:r>
      <w:r>
        <w:rPr>
          <w:i/>
        </w:rPr>
        <w:br/>
      </w:r>
      <w:r>
        <w:rPr>
          <w:i/>
        </w:rPr>
        <w:br/>
      </w:r>
      <w:r>
        <w:rPr>
          <w:i/>
        </w:rPr>
        <w:tab/>
      </w:r>
      <w:r>
        <w:rPr>
          <w:i/>
        </w:rPr>
        <w:tab/>
      </w:r>
      <w:r>
        <w:rPr>
          <w:i/>
        </w:rPr>
        <w:tab/>
      </w:r>
      <w:r>
        <w:rPr>
          <w:i/>
        </w:rPr>
        <w:tab/>
      </w:r>
      <w:r>
        <w:rPr>
          <w:i/>
        </w:rPr>
        <w:tab/>
        <w:t>Source: Ericsson, FirstNet, Element, Samsung R&amp;D Institute UK</w:t>
      </w:r>
    </w:p>
    <w:p w14:paraId="70F5921A" w14:textId="77777777" w:rsidR="009A4D1E" w:rsidRDefault="009A4D1E" w:rsidP="009A4D1E">
      <w:pPr>
        <w:rPr>
          <w:rFonts w:ascii="Arial" w:hAnsi="Arial" w:cs="Arial"/>
          <w:b/>
        </w:rPr>
      </w:pPr>
      <w:r>
        <w:rPr>
          <w:rFonts w:ascii="Arial" w:hAnsi="Arial" w:cs="Arial"/>
          <w:b/>
        </w:rPr>
        <w:t xml:space="preserve">Discussion: </w:t>
      </w:r>
    </w:p>
    <w:p w14:paraId="5A42EEB1" w14:textId="77777777" w:rsidR="009A4D1E" w:rsidRDefault="009A4D1E" w:rsidP="009A4D1E">
      <w:r>
        <w:t>block agreed on Thu</w:t>
      </w:r>
    </w:p>
    <w:p w14:paraId="2F412272" w14:textId="77777777" w:rsidR="009A4D1E" w:rsidRDefault="009A4D1E" w:rsidP="009A4D1E">
      <w:r>
        <w:t>r1</w:t>
      </w:r>
    </w:p>
    <w:p w14:paraId="0C22578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R5-255023</w:t>
      </w:r>
      <w:r>
        <w:rPr>
          <w:color w:val="993300"/>
          <w:u w:val="single"/>
        </w:rPr>
        <w:t>.</w:t>
      </w:r>
    </w:p>
    <w:p w14:paraId="29E0C2E7" w14:textId="3B5EF356" w:rsidR="009A4D1E" w:rsidRDefault="009A4D1E" w:rsidP="009A4D1E">
      <w:pPr>
        <w:rPr>
          <w:rFonts w:ascii="Arial" w:hAnsi="Arial" w:cs="Arial"/>
          <w:b/>
          <w:sz w:val="24"/>
        </w:rPr>
      </w:pPr>
      <w:r>
        <w:rPr>
          <w:rFonts w:ascii="Arial" w:hAnsi="Arial" w:cs="Arial"/>
          <w:b/>
          <w:color w:val="0000FF"/>
          <w:sz w:val="24"/>
        </w:rPr>
        <w:t>R5-255023</w:t>
      </w:r>
      <w:r>
        <w:rPr>
          <w:rFonts w:ascii="Arial" w:hAnsi="Arial" w:cs="Arial"/>
          <w:b/>
          <w:color w:val="0000FF"/>
          <w:sz w:val="24"/>
        </w:rPr>
        <w:tab/>
      </w:r>
      <w:r>
        <w:rPr>
          <w:rFonts w:ascii="Arial" w:hAnsi="Arial" w:cs="Arial"/>
          <w:b/>
          <w:sz w:val="24"/>
        </w:rPr>
        <w:t>Addition of new test case 6.6.3</w:t>
      </w:r>
    </w:p>
    <w:p w14:paraId="709D0DE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v17.2.0</w:t>
      </w:r>
      <w:r>
        <w:rPr>
          <w:i/>
        </w:rPr>
        <w:tab/>
        <w:t xml:space="preserve">  CR-0008  rev 1 Cat: F (Rel-17)</w:t>
      </w:r>
      <w:r>
        <w:rPr>
          <w:i/>
        </w:rPr>
        <w:br/>
      </w:r>
      <w:r>
        <w:rPr>
          <w:i/>
        </w:rPr>
        <w:br/>
      </w:r>
      <w:r>
        <w:rPr>
          <w:i/>
        </w:rPr>
        <w:tab/>
      </w:r>
      <w:r>
        <w:rPr>
          <w:i/>
        </w:rPr>
        <w:tab/>
      </w:r>
      <w:r>
        <w:rPr>
          <w:i/>
        </w:rPr>
        <w:tab/>
      </w:r>
      <w:r>
        <w:rPr>
          <w:i/>
        </w:rPr>
        <w:tab/>
      </w:r>
      <w:r>
        <w:rPr>
          <w:i/>
        </w:rPr>
        <w:tab/>
        <w:t>Source: Ericsson, FirstNet, Element, Samsung R&amp;D Institute UK</w:t>
      </w:r>
    </w:p>
    <w:p w14:paraId="22829AEB" w14:textId="77777777" w:rsidR="009A4D1E" w:rsidRDefault="009A4D1E" w:rsidP="009A4D1E">
      <w:pPr>
        <w:rPr>
          <w:color w:val="808080"/>
        </w:rPr>
      </w:pPr>
      <w:r>
        <w:rPr>
          <w:color w:val="808080"/>
        </w:rPr>
        <w:t>(Replaces R5-254294)</w:t>
      </w:r>
    </w:p>
    <w:p w14:paraId="2AE0BEF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9C040" w14:textId="4F3BC9B8" w:rsidR="009A4D1E" w:rsidRDefault="009A4D1E" w:rsidP="009A4D1E">
      <w:pPr>
        <w:rPr>
          <w:rFonts w:ascii="Arial" w:hAnsi="Arial" w:cs="Arial"/>
          <w:b/>
          <w:sz w:val="24"/>
        </w:rPr>
      </w:pPr>
      <w:r>
        <w:rPr>
          <w:rFonts w:ascii="Arial" w:hAnsi="Arial" w:cs="Arial"/>
          <w:b/>
          <w:color w:val="0000FF"/>
          <w:sz w:val="24"/>
        </w:rPr>
        <w:t>R5-254295</w:t>
      </w:r>
      <w:r>
        <w:rPr>
          <w:rFonts w:ascii="Arial" w:hAnsi="Arial" w:cs="Arial"/>
          <w:b/>
          <w:color w:val="0000FF"/>
          <w:sz w:val="24"/>
        </w:rPr>
        <w:tab/>
      </w:r>
      <w:r>
        <w:rPr>
          <w:rFonts w:ascii="Arial" w:hAnsi="Arial" w:cs="Arial"/>
          <w:b/>
          <w:sz w:val="24"/>
        </w:rPr>
        <w:t>Addition of new test case 6.6.4</w:t>
      </w:r>
    </w:p>
    <w:p w14:paraId="3477366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v17.2.0</w:t>
      </w:r>
      <w:r>
        <w:rPr>
          <w:i/>
        </w:rPr>
        <w:tab/>
        <w:t xml:space="preserve">  CR-0009  Cat: F (Rel-17)</w:t>
      </w:r>
      <w:r>
        <w:rPr>
          <w:i/>
        </w:rPr>
        <w:br/>
      </w:r>
      <w:r>
        <w:rPr>
          <w:i/>
        </w:rPr>
        <w:br/>
      </w:r>
      <w:r>
        <w:rPr>
          <w:i/>
        </w:rPr>
        <w:tab/>
      </w:r>
      <w:r>
        <w:rPr>
          <w:i/>
        </w:rPr>
        <w:tab/>
      </w:r>
      <w:r>
        <w:rPr>
          <w:i/>
        </w:rPr>
        <w:tab/>
      </w:r>
      <w:r>
        <w:rPr>
          <w:i/>
        </w:rPr>
        <w:tab/>
      </w:r>
      <w:r>
        <w:rPr>
          <w:i/>
        </w:rPr>
        <w:tab/>
        <w:t>Source: Ericsson, FirstNet, Element, Samsung R&amp;D Institute UK</w:t>
      </w:r>
    </w:p>
    <w:p w14:paraId="29A9F29C" w14:textId="77777777" w:rsidR="009A4D1E" w:rsidRDefault="009A4D1E" w:rsidP="009A4D1E">
      <w:pPr>
        <w:rPr>
          <w:rFonts w:ascii="Arial" w:hAnsi="Arial" w:cs="Arial"/>
          <w:b/>
        </w:rPr>
      </w:pPr>
      <w:r>
        <w:rPr>
          <w:rFonts w:ascii="Arial" w:hAnsi="Arial" w:cs="Arial"/>
          <w:b/>
        </w:rPr>
        <w:t xml:space="preserve">Discussion: </w:t>
      </w:r>
    </w:p>
    <w:p w14:paraId="1288D814" w14:textId="77777777" w:rsidR="009A4D1E" w:rsidRDefault="009A4D1E" w:rsidP="009A4D1E">
      <w:r>
        <w:t>block agreed on Thu</w:t>
      </w:r>
    </w:p>
    <w:p w14:paraId="680B807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57F3F" w14:textId="77777777" w:rsidR="009A4D1E" w:rsidRDefault="009A4D1E" w:rsidP="009A4D1E">
      <w:pPr>
        <w:pStyle w:val="Heading5"/>
      </w:pPr>
      <w:bookmarkStart w:id="949" w:name="_Toc208934303"/>
      <w:r>
        <w:t>6.3.24.3</w:t>
      </w:r>
      <w:r>
        <w:tab/>
        <w:t>TS 37.579-4</w:t>
      </w:r>
      <w:bookmarkEnd w:id="949"/>
    </w:p>
    <w:p w14:paraId="48D25CA5" w14:textId="5F3BB602" w:rsidR="009A4D1E" w:rsidRDefault="009A4D1E" w:rsidP="009A4D1E">
      <w:pPr>
        <w:rPr>
          <w:rFonts w:ascii="Arial" w:hAnsi="Arial" w:cs="Arial"/>
          <w:b/>
          <w:sz w:val="24"/>
        </w:rPr>
      </w:pPr>
      <w:r>
        <w:rPr>
          <w:rFonts w:ascii="Arial" w:hAnsi="Arial" w:cs="Arial"/>
          <w:b/>
          <w:color w:val="0000FF"/>
          <w:sz w:val="24"/>
        </w:rPr>
        <w:t>R5-254296</w:t>
      </w:r>
      <w:r>
        <w:rPr>
          <w:rFonts w:ascii="Arial" w:hAnsi="Arial" w:cs="Arial"/>
          <w:b/>
          <w:color w:val="0000FF"/>
          <w:sz w:val="24"/>
        </w:rPr>
        <w:tab/>
      </w:r>
      <w:r>
        <w:rPr>
          <w:rFonts w:ascii="Arial" w:hAnsi="Arial" w:cs="Arial"/>
          <w:b/>
          <w:sz w:val="24"/>
        </w:rPr>
        <w:t>Addition of applicabilities for new MCX test cases</w:t>
      </w:r>
    </w:p>
    <w:p w14:paraId="5FEBFEC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37.579-4 v17.2.0</w:t>
      </w:r>
      <w:r>
        <w:rPr>
          <w:i/>
        </w:rPr>
        <w:tab/>
        <w:t xml:space="preserve">  CR-0005  Cat: F (Rel-17)</w:t>
      </w:r>
      <w:r>
        <w:rPr>
          <w:i/>
        </w:rPr>
        <w:br/>
      </w:r>
      <w:r>
        <w:rPr>
          <w:i/>
        </w:rPr>
        <w:br/>
      </w:r>
      <w:r>
        <w:rPr>
          <w:i/>
        </w:rPr>
        <w:tab/>
      </w:r>
      <w:r>
        <w:rPr>
          <w:i/>
        </w:rPr>
        <w:tab/>
      </w:r>
      <w:r>
        <w:rPr>
          <w:i/>
        </w:rPr>
        <w:tab/>
      </w:r>
      <w:r>
        <w:rPr>
          <w:i/>
        </w:rPr>
        <w:tab/>
      </w:r>
      <w:r>
        <w:rPr>
          <w:i/>
        </w:rPr>
        <w:tab/>
        <w:t>Source: Ericsson, FirstNet, Element, Samsung R&amp;D Institute UK</w:t>
      </w:r>
    </w:p>
    <w:p w14:paraId="67EBA9C6" w14:textId="77777777" w:rsidR="009A4D1E" w:rsidRDefault="009A4D1E" w:rsidP="009A4D1E">
      <w:pPr>
        <w:rPr>
          <w:rFonts w:ascii="Arial" w:hAnsi="Arial" w:cs="Arial"/>
          <w:b/>
        </w:rPr>
      </w:pPr>
      <w:r>
        <w:rPr>
          <w:rFonts w:ascii="Arial" w:hAnsi="Arial" w:cs="Arial"/>
          <w:b/>
        </w:rPr>
        <w:t xml:space="preserve">Discussion: </w:t>
      </w:r>
    </w:p>
    <w:p w14:paraId="750D4EE4" w14:textId="77777777" w:rsidR="009A4D1E" w:rsidRDefault="009A4D1E" w:rsidP="009A4D1E">
      <w:r>
        <w:t>block agreed on Thu</w:t>
      </w:r>
    </w:p>
    <w:p w14:paraId="11891BC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R5-255074</w:t>
      </w:r>
      <w:r>
        <w:rPr>
          <w:color w:val="993300"/>
          <w:u w:val="single"/>
        </w:rPr>
        <w:t>.</w:t>
      </w:r>
    </w:p>
    <w:p w14:paraId="0C312DC9" w14:textId="7A5D950D" w:rsidR="009A4D1E" w:rsidRDefault="009A4D1E" w:rsidP="009A4D1E">
      <w:pPr>
        <w:rPr>
          <w:rFonts w:ascii="Arial" w:hAnsi="Arial" w:cs="Arial"/>
          <w:b/>
          <w:sz w:val="24"/>
        </w:rPr>
      </w:pPr>
      <w:r>
        <w:rPr>
          <w:rFonts w:ascii="Arial" w:hAnsi="Arial" w:cs="Arial"/>
          <w:b/>
          <w:color w:val="0000FF"/>
          <w:sz w:val="24"/>
        </w:rPr>
        <w:t>R5-255074</w:t>
      </w:r>
      <w:r>
        <w:rPr>
          <w:rFonts w:ascii="Arial" w:hAnsi="Arial" w:cs="Arial"/>
          <w:b/>
          <w:color w:val="0000FF"/>
          <w:sz w:val="24"/>
        </w:rPr>
        <w:tab/>
      </w:r>
      <w:r>
        <w:rPr>
          <w:rFonts w:ascii="Arial" w:hAnsi="Arial" w:cs="Arial"/>
          <w:b/>
          <w:sz w:val="24"/>
        </w:rPr>
        <w:t>Addition of applicabilities for new MCX test cases</w:t>
      </w:r>
    </w:p>
    <w:p w14:paraId="6DFA912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37.579-4 v17.2.0</w:t>
      </w:r>
      <w:r>
        <w:rPr>
          <w:i/>
        </w:rPr>
        <w:tab/>
        <w:t xml:space="preserve">  CR-0005  rev 1 Cat: F (Rel-17)</w:t>
      </w:r>
      <w:r>
        <w:rPr>
          <w:i/>
        </w:rPr>
        <w:br/>
      </w:r>
      <w:r>
        <w:rPr>
          <w:i/>
        </w:rPr>
        <w:br/>
      </w:r>
      <w:r>
        <w:rPr>
          <w:i/>
        </w:rPr>
        <w:tab/>
      </w:r>
      <w:r>
        <w:rPr>
          <w:i/>
        </w:rPr>
        <w:tab/>
      </w:r>
      <w:r>
        <w:rPr>
          <w:i/>
        </w:rPr>
        <w:tab/>
      </w:r>
      <w:r>
        <w:rPr>
          <w:i/>
        </w:rPr>
        <w:tab/>
      </w:r>
      <w:r>
        <w:rPr>
          <w:i/>
        </w:rPr>
        <w:tab/>
        <w:t>Source: Ericsson, FirstNet, Element, Samsung R&amp;D Institute UK</w:t>
      </w:r>
    </w:p>
    <w:p w14:paraId="27835986" w14:textId="77777777" w:rsidR="009A4D1E" w:rsidRDefault="009A4D1E" w:rsidP="009A4D1E">
      <w:pPr>
        <w:rPr>
          <w:color w:val="808080"/>
        </w:rPr>
      </w:pPr>
      <w:r>
        <w:rPr>
          <w:color w:val="808080"/>
        </w:rPr>
        <w:t>(Replaces R5-254296)</w:t>
      </w:r>
    </w:p>
    <w:p w14:paraId="7DD3F42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D6026" w14:textId="765CDCAB" w:rsidR="009A4D1E" w:rsidRDefault="009A4D1E" w:rsidP="009A4D1E">
      <w:pPr>
        <w:rPr>
          <w:rFonts w:ascii="Arial" w:hAnsi="Arial" w:cs="Arial"/>
          <w:b/>
          <w:sz w:val="24"/>
        </w:rPr>
      </w:pPr>
      <w:r>
        <w:rPr>
          <w:rFonts w:ascii="Arial" w:hAnsi="Arial" w:cs="Arial"/>
          <w:b/>
          <w:color w:val="0000FF"/>
          <w:sz w:val="24"/>
        </w:rPr>
        <w:t>R5-254297</w:t>
      </w:r>
      <w:r>
        <w:rPr>
          <w:rFonts w:ascii="Arial" w:hAnsi="Arial" w:cs="Arial"/>
          <w:b/>
          <w:color w:val="0000FF"/>
          <w:sz w:val="24"/>
        </w:rPr>
        <w:tab/>
      </w:r>
      <w:r>
        <w:rPr>
          <w:rFonts w:ascii="Arial" w:hAnsi="Arial" w:cs="Arial"/>
          <w:b/>
          <w:sz w:val="24"/>
        </w:rPr>
        <w:t>Addition of new PICs</w:t>
      </w:r>
    </w:p>
    <w:p w14:paraId="00B7A84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37.579-4 v17.2.0</w:t>
      </w:r>
      <w:r>
        <w:rPr>
          <w:i/>
        </w:rPr>
        <w:tab/>
        <w:t xml:space="preserve">  CR-0006  Cat: F (Rel-17)</w:t>
      </w:r>
      <w:r>
        <w:rPr>
          <w:i/>
        </w:rPr>
        <w:br/>
      </w:r>
      <w:r>
        <w:rPr>
          <w:i/>
        </w:rPr>
        <w:br/>
      </w:r>
      <w:r>
        <w:rPr>
          <w:i/>
        </w:rPr>
        <w:tab/>
      </w:r>
      <w:r>
        <w:rPr>
          <w:i/>
        </w:rPr>
        <w:tab/>
      </w:r>
      <w:r>
        <w:rPr>
          <w:i/>
        </w:rPr>
        <w:tab/>
      </w:r>
      <w:r>
        <w:rPr>
          <w:i/>
        </w:rPr>
        <w:tab/>
      </w:r>
      <w:r>
        <w:rPr>
          <w:i/>
        </w:rPr>
        <w:tab/>
        <w:t>Source: Ericsson, FirstNet, Element, Samsung R&amp;D Institute UK</w:t>
      </w:r>
    </w:p>
    <w:p w14:paraId="115697D7" w14:textId="77777777" w:rsidR="009A4D1E" w:rsidRDefault="009A4D1E" w:rsidP="009A4D1E">
      <w:pPr>
        <w:rPr>
          <w:rFonts w:ascii="Arial" w:hAnsi="Arial" w:cs="Arial"/>
          <w:b/>
        </w:rPr>
      </w:pPr>
      <w:r>
        <w:rPr>
          <w:rFonts w:ascii="Arial" w:hAnsi="Arial" w:cs="Arial"/>
          <w:b/>
        </w:rPr>
        <w:t xml:space="preserve">Discussion: </w:t>
      </w:r>
    </w:p>
    <w:p w14:paraId="5C75B9B4" w14:textId="77777777" w:rsidR="009A4D1E" w:rsidRDefault="009A4D1E" w:rsidP="009A4D1E">
      <w:r>
        <w:t>block agreed on Thu</w:t>
      </w:r>
    </w:p>
    <w:p w14:paraId="6DE20E93" w14:textId="77777777" w:rsidR="009A4D1E" w:rsidRDefault="009A4D1E" w:rsidP="009A4D1E">
      <w:r>
        <w:t>r1</w:t>
      </w:r>
    </w:p>
    <w:p w14:paraId="035E69B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R5-255024</w:t>
      </w:r>
      <w:r>
        <w:rPr>
          <w:color w:val="993300"/>
          <w:u w:val="single"/>
        </w:rPr>
        <w:t>.</w:t>
      </w:r>
    </w:p>
    <w:p w14:paraId="526A5E2D" w14:textId="21E6A46C" w:rsidR="009A4D1E" w:rsidRDefault="009A4D1E" w:rsidP="009A4D1E">
      <w:pPr>
        <w:rPr>
          <w:rFonts w:ascii="Arial" w:hAnsi="Arial" w:cs="Arial"/>
          <w:b/>
          <w:sz w:val="24"/>
        </w:rPr>
      </w:pPr>
      <w:r>
        <w:rPr>
          <w:rFonts w:ascii="Arial" w:hAnsi="Arial" w:cs="Arial"/>
          <w:b/>
          <w:color w:val="0000FF"/>
          <w:sz w:val="24"/>
        </w:rPr>
        <w:t>R5-255024</w:t>
      </w:r>
      <w:r>
        <w:rPr>
          <w:rFonts w:ascii="Arial" w:hAnsi="Arial" w:cs="Arial"/>
          <w:b/>
          <w:color w:val="0000FF"/>
          <w:sz w:val="24"/>
        </w:rPr>
        <w:tab/>
      </w:r>
      <w:r>
        <w:rPr>
          <w:rFonts w:ascii="Arial" w:hAnsi="Arial" w:cs="Arial"/>
          <w:b/>
          <w:sz w:val="24"/>
        </w:rPr>
        <w:t>Addition of new PICs</w:t>
      </w:r>
    </w:p>
    <w:p w14:paraId="0179245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37.579-4 v17.2.0</w:t>
      </w:r>
      <w:r>
        <w:rPr>
          <w:i/>
        </w:rPr>
        <w:tab/>
        <w:t xml:space="preserve">  CR-0006  rev 1 Cat: F (Rel-17)</w:t>
      </w:r>
      <w:r>
        <w:rPr>
          <w:i/>
        </w:rPr>
        <w:br/>
      </w:r>
      <w:r>
        <w:rPr>
          <w:i/>
        </w:rPr>
        <w:br/>
      </w:r>
      <w:r>
        <w:rPr>
          <w:i/>
        </w:rPr>
        <w:tab/>
      </w:r>
      <w:r>
        <w:rPr>
          <w:i/>
        </w:rPr>
        <w:tab/>
      </w:r>
      <w:r>
        <w:rPr>
          <w:i/>
        </w:rPr>
        <w:tab/>
      </w:r>
      <w:r>
        <w:rPr>
          <w:i/>
        </w:rPr>
        <w:tab/>
      </w:r>
      <w:r>
        <w:rPr>
          <w:i/>
        </w:rPr>
        <w:tab/>
        <w:t>Source: Ericsson, FirstNet, Element, Samsung R&amp;D Institute UK</w:t>
      </w:r>
    </w:p>
    <w:p w14:paraId="51CB888F" w14:textId="77777777" w:rsidR="009A4D1E" w:rsidRDefault="009A4D1E" w:rsidP="009A4D1E">
      <w:pPr>
        <w:rPr>
          <w:color w:val="808080"/>
        </w:rPr>
      </w:pPr>
      <w:r>
        <w:rPr>
          <w:color w:val="808080"/>
        </w:rPr>
        <w:t>(Replaces R5-254297)</w:t>
      </w:r>
    </w:p>
    <w:p w14:paraId="46DAA16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5C43A" w14:textId="77777777" w:rsidR="009A4D1E" w:rsidRDefault="009A4D1E" w:rsidP="009A4D1E">
      <w:pPr>
        <w:pStyle w:val="Heading5"/>
      </w:pPr>
      <w:bookmarkStart w:id="950" w:name="_Toc208934304"/>
      <w:r>
        <w:t>6.3.24.4</w:t>
      </w:r>
      <w:r>
        <w:tab/>
        <w:t>TS 37.579-5</w:t>
      </w:r>
      <w:bookmarkEnd w:id="950"/>
    </w:p>
    <w:p w14:paraId="515F6B5A" w14:textId="77777777" w:rsidR="009A4D1E" w:rsidRDefault="009A4D1E" w:rsidP="009A4D1E">
      <w:pPr>
        <w:pStyle w:val="Heading5"/>
      </w:pPr>
      <w:bookmarkStart w:id="951" w:name="_Toc208934305"/>
      <w:r>
        <w:t>6.3.24.5</w:t>
      </w:r>
      <w:r>
        <w:tab/>
        <w:t>TS 37.579-6</w:t>
      </w:r>
      <w:bookmarkEnd w:id="951"/>
    </w:p>
    <w:p w14:paraId="00DB4498" w14:textId="094C2455" w:rsidR="009A4D1E" w:rsidRDefault="009A4D1E" w:rsidP="009A4D1E">
      <w:pPr>
        <w:rPr>
          <w:rFonts w:ascii="Arial" w:hAnsi="Arial" w:cs="Arial"/>
          <w:b/>
          <w:sz w:val="24"/>
        </w:rPr>
      </w:pPr>
      <w:r>
        <w:rPr>
          <w:rFonts w:ascii="Arial" w:hAnsi="Arial" w:cs="Arial"/>
          <w:b/>
          <w:color w:val="0000FF"/>
          <w:sz w:val="24"/>
        </w:rPr>
        <w:t>R5-254172</w:t>
      </w:r>
      <w:r>
        <w:rPr>
          <w:rFonts w:ascii="Arial" w:hAnsi="Arial" w:cs="Arial"/>
          <w:b/>
          <w:color w:val="0000FF"/>
          <w:sz w:val="24"/>
        </w:rPr>
        <w:tab/>
      </w:r>
      <w:r>
        <w:rPr>
          <w:rFonts w:ascii="Arial" w:hAnsi="Arial" w:cs="Arial"/>
          <w:b/>
          <w:sz w:val="24"/>
        </w:rPr>
        <w:t>Addition of new test case 6.6.3</w:t>
      </w:r>
    </w:p>
    <w:p w14:paraId="51A9C95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v17.2.0</w:t>
      </w:r>
      <w:r>
        <w:rPr>
          <w:i/>
        </w:rPr>
        <w:tab/>
        <w:t xml:space="preserve">  CR-0010  Cat: F (Rel-17)</w:t>
      </w:r>
      <w:r>
        <w:rPr>
          <w:i/>
        </w:rPr>
        <w:br/>
      </w:r>
      <w:r>
        <w:rPr>
          <w:i/>
        </w:rPr>
        <w:br/>
      </w:r>
      <w:r>
        <w:rPr>
          <w:i/>
        </w:rPr>
        <w:tab/>
      </w:r>
      <w:r>
        <w:rPr>
          <w:i/>
        </w:rPr>
        <w:tab/>
      </w:r>
      <w:r>
        <w:rPr>
          <w:i/>
        </w:rPr>
        <w:tab/>
      </w:r>
      <w:r>
        <w:rPr>
          <w:i/>
        </w:rPr>
        <w:tab/>
      </w:r>
      <w:r>
        <w:rPr>
          <w:i/>
        </w:rPr>
        <w:tab/>
        <w:t>Source: FirstNet, Ericsson, Element, Samsung R&amp;D Institute UK</w:t>
      </w:r>
    </w:p>
    <w:p w14:paraId="645146C0" w14:textId="77777777" w:rsidR="009A4D1E" w:rsidRDefault="009A4D1E" w:rsidP="009A4D1E">
      <w:pPr>
        <w:rPr>
          <w:rFonts w:ascii="Arial" w:hAnsi="Arial" w:cs="Arial"/>
          <w:b/>
        </w:rPr>
      </w:pPr>
      <w:r>
        <w:rPr>
          <w:rFonts w:ascii="Arial" w:hAnsi="Arial" w:cs="Arial"/>
          <w:b/>
        </w:rPr>
        <w:t xml:space="preserve">Discussion: </w:t>
      </w:r>
    </w:p>
    <w:p w14:paraId="27769337" w14:textId="77777777" w:rsidR="009A4D1E" w:rsidRDefault="009A4D1E" w:rsidP="009A4D1E">
      <w:r>
        <w:t>block agreed on Thu</w:t>
      </w:r>
    </w:p>
    <w:p w14:paraId="45AF5DAB" w14:textId="77777777" w:rsidR="009A4D1E" w:rsidRDefault="009A4D1E" w:rsidP="009A4D1E">
      <w:r>
        <w:t>r1</w:t>
      </w:r>
    </w:p>
    <w:p w14:paraId="0ABA693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R5-255078</w:t>
      </w:r>
      <w:r>
        <w:rPr>
          <w:color w:val="993300"/>
          <w:u w:val="single"/>
        </w:rPr>
        <w:t>.</w:t>
      </w:r>
    </w:p>
    <w:p w14:paraId="1723E1F4" w14:textId="500ACCA2" w:rsidR="009A4D1E" w:rsidRDefault="009A4D1E" w:rsidP="009A4D1E">
      <w:pPr>
        <w:rPr>
          <w:rFonts w:ascii="Arial" w:hAnsi="Arial" w:cs="Arial"/>
          <w:b/>
          <w:sz w:val="24"/>
        </w:rPr>
      </w:pPr>
      <w:r>
        <w:rPr>
          <w:rFonts w:ascii="Arial" w:hAnsi="Arial" w:cs="Arial"/>
          <w:b/>
          <w:color w:val="0000FF"/>
          <w:sz w:val="24"/>
        </w:rPr>
        <w:t>R5-255078</w:t>
      </w:r>
      <w:r>
        <w:rPr>
          <w:rFonts w:ascii="Arial" w:hAnsi="Arial" w:cs="Arial"/>
          <w:b/>
          <w:color w:val="0000FF"/>
          <w:sz w:val="24"/>
        </w:rPr>
        <w:tab/>
      </w:r>
      <w:r>
        <w:rPr>
          <w:rFonts w:ascii="Arial" w:hAnsi="Arial" w:cs="Arial"/>
          <w:b/>
          <w:sz w:val="24"/>
        </w:rPr>
        <w:t>Addition of new test case 6.6.3</w:t>
      </w:r>
    </w:p>
    <w:p w14:paraId="78239F6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v17.2.0</w:t>
      </w:r>
      <w:r>
        <w:rPr>
          <w:i/>
        </w:rPr>
        <w:tab/>
        <w:t xml:space="preserve">  CR-0010  rev 1 Cat: F (Rel-17)</w:t>
      </w:r>
      <w:r>
        <w:rPr>
          <w:i/>
        </w:rPr>
        <w:br/>
      </w:r>
      <w:r>
        <w:rPr>
          <w:i/>
        </w:rPr>
        <w:br/>
      </w:r>
      <w:r>
        <w:rPr>
          <w:i/>
        </w:rPr>
        <w:tab/>
      </w:r>
      <w:r>
        <w:rPr>
          <w:i/>
        </w:rPr>
        <w:tab/>
      </w:r>
      <w:r>
        <w:rPr>
          <w:i/>
        </w:rPr>
        <w:tab/>
      </w:r>
      <w:r>
        <w:rPr>
          <w:i/>
        </w:rPr>
        <w:tab/>
      </w:r>
      <w:r>
        <w:rPr>
          <w:i/>
        </w:rPr>
        <w:tab/>
        <w:t>Source: FirstNet, Ericsson, Element, Samsung R&amp;D Institute UK</w:t>
      </w:r>
    </w:p>
    <w:p w14:paraId="572C59EB" w14:textId="77777777" w:rsidR="009A4D1E" w:rsidRDefault="009A4D1E" w:rsidP="009A4D1E">
      <w:pPr>
        <w:rPr>
          <w:color w:val="808080"/>
        </w:rPr>
      </w:pPr>
      <w:r>
        <w:rPr>
          <w:color w:val="808080"/>
        </w:rPr>
        <w:t>(Replaces R5-254172)</w:t>
      </w:r>
    </w:p>
    <w:p w14:paraId="373B78E6" w14:textId="77777777" w:rsidR="009A4D1E" w:rsidRDefault="009A4D1E" w:rsidP="009A4D1E">
      <w:pPr>
        <w:rPr>
          <w:rFonts w:ascii="Arial" w:hAnsi="Arial" w:cs="Arial"/>
          <w:b/>
        </w:rPr>
      </w:pPr>
      <w:r>
        <w:rPr>
          <w:rFonts w:ascii="Arial" w:hAnsi="Arial" w:cs="Arial"/>
          <w:b/>
        </w:rPr>
        <w:t xml:space="preserve">Discussion: </w:t>
      </w:r>
    </w:p>
    <w:p w14:paraId="4D230A4E" w14:textId="77777777" w:rsidR="009A4D1E" w:rsidRDefault="009A4D1E" w:rsidP="009A4D1E">
      <w:r>
        <w:t>first agreed, then found that the test case number shall be 6.3.3</w:t>
      </w:r>
    </w:p>
    <w:p w14:paraId="77FB461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90CBEC" w14:textId="70B83DDC" w:rsidR="009A4D1E" w:rsidRDefault="009A4D1E" w:rsidP="009A4D1E">
      <w:pPr>
        <w:rPr>
          <w:rFonts w:ascii="Arial" w:hAnsi="Arial" w:cs="Arial"/>
          <w:b/>
          <w:sz w:val="24"/>
        </w:rPr>
      </w:pPr>
      <w:r>
        <w:rPr>
          <w:rFonts w:ascii="Arial" w:hAnsi="Arial" w:cs="Arial"/>
          <w:b/>
          <w:color w:val="0000FF"/>
          <w:sz w:val="24"/>
        </w:rPr>
        <w:t>R5-255107</w:t>
      </w:r>
      <w:r>
        <w:rPr>
          <w:rFonts w:ascii="Arial" w:hAnsi="Arial" w:cs="Arial"/>
          <w:b/>
          <w:color w:val="0000FF"/>
          <w:sz w:val="24"/>
        </w:rPr>
        <w:tab/>
      </w:r>
      <w:r>
        <w:rPr>
          <w:rFonts w:ascii="Arial" w:hAnsi="Arial" w:cs="Arial"/>
          <w:b/>
          <w:sz w:val="24"/>
        </w:rPr>
        <w:t>Addition of new test case 6.3.3</w:t>
      </w:r>
    </w:p>
    <w:p w14:paraId="45CD532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v17.2.0</w:t>
      </w:r>
      <w:r>
        <w:rPr>
          <w:i/>
        </w:rPr>
        <w:tab/>
        <w:t xml:space="preserve">  CR-0013  Cat: F (Rel-17)</w:t>
      </w:r>
      <w:r>
        <w:rPr>
          <w:i/>
        </w:rPr>
        <w:br/>
      </w:r>
      <w:r>
        <w:rPr>
          <w:i/>
        </w:rPr>
        <w:br/>
      </w:r>
      <w:r>
        <w:rPr>
          <w:i/>
        </w:rPr>
        <w:tab/>
      </w:r>
      <w:r>
        <w:rPr>
          <w:i/>
        </w:rPr>
        <w:tab/>
      </w:r>
      <w:r>
        <w:rPr>
          <w:i/>
        </w:rPr>
        <w:tab/>
      </w:r>
      <w:r>
        <w:rPr>
          <w:i/>
        </w:rPr>
        <w:tab/>
      </w:r>
      <w:r>
        <w:rPr>
          <w:i/>
        </w:rPr>
        <w:tab/>
        <w:t>Source: FirstNet, Ericsson, Element, Samsung R&amp;D Institute UK</w:t>
      </w:r>
    </w:p>
    <w:p w14:paraId="6470D5A3" w14:textId="77777777" w:rsidR="009A4D1E" w:rsidRDefault="009A4D1E" w:rsidP="009A4D1E">
      <w:pPr>
        <w:rPr>
          <w:rFonts w:ascii="Arial" w:hAnsi="Arial" w:cs="Arial"/>
          <w:b/>
        </w:rPr>
      </w:pPr>
      <w:r>
        <w:rPr>
          <w:rFonts w:ascii="Arial" w:hAnsi="Arial" w:cs="Arial"/>
          <w:b/>
        </w:rPr>
        <w:t xml:space="preserve">Discussion: </w:t>
      </w:r>
    </w:p>
    <w:p w14:paraId="173AD8E5" w14:textId="77777777" w:rsidR="009A4D1E" w:rsidRDefault="009A4D1E" w:rsidP="009A4D1E">
      <w:r>
        <w:t>reissued from R5-255078 because of Tc number change</w:t>
      </w:r>
    </w:p>
    <w:p w14:paraId="65AAF08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CCAFF" w14:textId="5374ACAA" w:rsidR="009A4D1E" w:rsidRDefault="009A4D1E" w:rsidP="009A4D1E">
      <w:pPr>
        <w:rPr>
          <w:rFonts w:ascii="Arial" w:hAnsi="Arial" w:cs="Arial"/>
          <w:b/>
          <w:sz w:val="24"/>
        </w:rPr>
      </w:pPr>
      <w:r>
        <w:rPr>
          <w:rFonts w:ascii="Arial" w:hAnsi="Arial" w:cs="Arial"/>
          <w:b/>
          <w:color w:val="0000FF"/>
          <w:sz w:val="24"/>
        </w:rPr>
        <w:t>R5-254190</w:t>
      </w:r>
      <w:r>
        <w:rPr>
          <w:rFonts w:ascii="Arial" w:hAnsi="Arial" w:cs="Arial"/>
          <w:b/>
          <w:color w:val="0000FF"/>
          <w:sz w:val="24"/>
        </w:rPr>
        <w:tab/>
      </w:r>
      <w:r>
        <w:rPr>
          <w:rFonts w:ascii="Arial" w:hAnsi="Arial" w:cs="Arial"/>
          <w:b/>
          <w:sz w:val="24"/>
        </w:rPr>
        <w:t>Addition of new test case 6.10.4</w:t>
      </w:r>
    </w:p>
    <w:p w14:paraId="3EEE78A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v17.2.0</w:t>
      </w:r>
      <w:r>
        <w:rPr>
          <w:i/>
        </w:rPr>
        <w:tab/>
        <w:t xml:space="preserve">  CR-0011  Cat: F (Rel-17)</w:t>
      </w:r>
      <w:r>
        <w:rPr>
          <w:i/>
        </w:rPr>
        <w:br/>
      </w:r>
      <w:r>
        <w:rPr>
          <w:i/>
        </w:rPr>
        <w:br/>
      </w:r>
      <w:r>
        <w:rPr>
          <w:i/>
        </w:rPr>
        <w:tab/>
      </w:r>
      <w:r>
        <w:rPr>
          <w:i/>
        </w:rPr>
        <w:tab/>
      </w:r>
      <w:r>
        <w:rPr>
          <w:i/>
        </w:rPr>
        <w:tab/>
      </w:r>
      <w:r>
        <w:rPr>
          <w:i/>
        </w:rPr>
        <w:tab/>
      </w:r>
      <w:r>
        <w:rPr>
          <w:i/>
        </w:rPr>
        <w:tab/>
        <w:t>Source: FirstNet, Ericsson, Element, Samsung R&amp;D Institute UK</w:t>
      </w:r>
    </w:p>
    <w:p w14:paraId="0ECD22EC" w14:textId="77777777" w:rsidR="009A4D1E" w:rsidRDefault="009A4D1E" w:rsidP="009A4D1E">
      <w:pPr>
        <w:rPr>
          <w:rFonts w:ascii="Arial" w:hAnsi="Arial" w:cs="Arial"/>
          <w:b/>
        </w:rPr>
      </w:pPr>
      <w:r>
        <w:rPr>
          <w:rFonts w:ascii="Arial" w:hAnsi="Arial" w:cs="Arial"/>
          <w:b/>
        </w:rPr>
        <w:t xml:space="preserve">Discussion: </w:t>
      </w:r>
    </w:p>
    <w:p w14:paraId="0DB662BB" w14:textId="77777777" w:rsidR="009A4D1E" w:rsidRDefault="009A4D1E" w:rsidP="009A4D1E">
      <w:r>
        <w:t>block agreed on Thu</w:t>
      </w:r>
    </w:p>
    <w:p w14:paraId="0F0CDC3F" w14:textId="77777777" w:rsidR="009A4D1E" w:rsidRDefault="009A4D1E" w:rsidP="009A4D1E">
      <w:r>
        <w:t>r1</w:t>
      </w:r>
    </w:p>
    <w:p w14:paraId="7B9D63D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R5-255075</w:t>
      </w:r>
      <w:r>
        <w:rPr>
          <w:color w:val="993300"/>
          <w:u w:val="single"/>
        </w:rPr>
        <w:t>.</w:t>
      </w:r>
    </w:p>
    <w:p w14:paraId="27E75C03" w14:textId="231CAF2A" w:rsidR="009A4D1E" w:rsidRDefault="009A4D1E" w:rsidP="009A4D1E">
      <w:pPr>
        <w:rPr>
          <w:rFonts w:ascii="Arial" w:hAnsi="Arial" w:cs="Arial"/>
          <w:b/>
          <w:sz w:val="24"/>
        </w:rPr>
      </w:pPr>
      <w:r>
        <w:rPr>
          <w:rFonts w:ascii="Arial" w:hAnsi="Arial" w:cs="Arial"/>
          <w:b/>
          <w:color w:val="0000FF"/>
          <w:sz w:val="24"/>
        </w:rPr>
        <w:t>R5-255075</w:t>
      </w:r>
      <w:r>
        <w:rPr>
          <w:rFonts w:ascii="Arial" w:hAnsi="Arial" w:cs="Arial"/>
          <w:b/>
          <w:color w:val="0000FF"/>
          <w:sz w:val="24"/>
        </w:rPr>
        <w:tab/>
      </w:r>
      <w:r>
        <w:rPr>
          <w:rFonts w:ascii="Arial" w:hAnsi="Arial" w:cs="Arial"/>
          <w:b/>
          <w:sz w:val="24"/>
        </w:rPr>
        <w:t>Addition of new test case 6.10.4</w:t>
      </w:r>
    </w:p>
    <w:p w14:paraId="1222751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v17.2.0</w:t>
      </w:r>
      <w:r>
        <w:rPr>
          <w:i/>
        </w:rPr>
        <w:tab/>
        <w:t xml:space="preserve">  CR-0011  rev 1 Cat: F (Rel-17)</w:t>
      </w:r>
      <w:r>
        <w:rPr>
          <w:i/>
        </w:rPr>
        <w:br/>
      </w:r>
      <w:r>
        <w:rPr>
          <w:i/>
        </w:rPr>
        <w:br/>
      </w:r>
      <w:r>
        <w:rPr>
          <w:i/>
        </w:rPr>
        <w:tab/>
      </w:r>
      <w:r>
        <w:rPr>
          <w:i/>
        </w:rPr>
        <w:tab/>
      </w:r>
      <w:r>
        <w:rPr>
          <w:i/>
        </w:rPr>
        <w:tab/>
      </w:r>
      <w:r>
        <w:rPr>
          <w:i/>
        </w:rPr>
        <w:tab/>
      </w:r>
      <w:r>
        <w:rPr>
          <w:i/>
        </w:rPr>
        <w:tab/>
        <w:t>Source: FirstNet, Ericsson, Element, Samsung R&amp;D Institute UK</w:t>
      </w:r>
    </w:p>
    <w:p w14:paraId="5EB20A5B" w14:textId="77777777" w:rsidR="009A4D1E" w:rsidRDefault="009A4D1E" w:rsidP="009A4D1E">
      <w:pPr>
        <w:rPr>
          <w:color w:val="808080"/>
        </w:rPr>
      </w:pPr>
      <w:r>
        <w:rPr>
          <w:color w:val="808080"/>
        </w:rPr>
        <w:t>(Replaces R5-254190)</w:t>
      </w:r>
    </w:p>
    <w:p w14:paraId="2D0E9CF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8BA8C" w14:textId="766995E2" w:rsidR="009A4D1E" w:rsidRDefault="009A4D1E" w:rsidP="009A4D1E">
      <w:pPr>
        <w:rPr>
          <w:rFonts w:ascii="Arial" w:hAnsi="Arial" w:cs="Arial"/>
          <w:b/>
          <w:sz w:val="24"/>
        </w:rPr>
      </w:pPr>
      <w:r>
        <w:rPr>
          <w:rFonts w:ascii="Arial" w:hAnsi="Arial" w:cs="Arial"/>
          <w:b/>
          <w:color w:val="0000FF"/>
          <w:sz w:val="24"/>
        </w:rPr>
        <w:t>R5-254437</w:t>
      </w:r>
      <w:r>
        <w:rPr>
          <w:rFonts w:ascii="Arial" w:hAnsi="Arial" w:cs="Arial"/>
          <w:b/>
          <w:color w:val="0000FF"/>
          <w:sz w:val="24"/>
        </w:rPr>
        <w:tab/>
      </w:r>
      <w:r>
        <w:rPr>
          <w:rFonts w:ascii="Arial" w:hAnsi="Arial" w:cs="Arial"/>
          <w:b/>
          <w:sz w:val="24"/>
        </w:rPr>
        <w:t>Addition of new test case 6.10.3</w:t>
      </w:r>
    </w:p>
    <w:p w14:paraId="3EAB05D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v17.2.0</w:t>
      </w:r>
      <w:r>
        <w:rPr>
          <w:i/>
        </w:rPr>
        <w:tab/>
        <w:t xml:space="preserve">  CR-0012  Cat: F (Rel-17)</w:t>
      </w:r>
      <w:r>
        <w:rPr>
          <w:i/>
        </w:rPr>
        <w:br/>
      </w:r>
      <w:r>
        <w:rPr>
          <w:i/>
        </w:rPr>
        <w:br/>
      </w:r>
      <w:r>
        <w:rPr>
          <w:i/>
        </w:rPr>
        <w:tab/>
      </w:r>
      <w:r>
        <w:rPr>
          <w:i/>
        </w:rPr>
        <w:tab/>
      </w:r>
      <w:r>
        <w:rPr>
          <w:i/>
        </w:rPr>
        <w:tab/>
      </w:r>
      <w:r>
        <w:rPr>
          <w:i/>
        </w:rPr>
        <w:tab/>
      </w:r>
      <w:r>
        <w:rPr>
          <w:i/>
        </w:rPr>
        <w:tab/>
        <w:t>Source: Element, Ericsson, FirstNet, Samsung R&amp;D Institute UK</w:t>
      </w:r>
    </w:p>
    <w:p w14:paraId="4A172A04" w14:textId="77777777" w:rsidR="009A4D1E" w:rsidRDefault="009A4D1E" w:rsidP="009A4D1E">
      <w:pPr>
        <w:rPr>
          <w:rFonts w:ascii="Arial" w:hAnsi="Arial" w:cs="Arial"/>
          <w:b/>
        </w:rPr>
      </w:pPr>
      <w:r>
        <w:rPr>
          <w:rFonts w:ascii="Arial" w:hAnsi="Arial" w:cs="Arial"/>
          <w:b/>
        </w:rPr>
        <w:t xml:space="preserve">Discussion: </w:t>
      </w:r>
    </w:p>
    <w:p w14:paraId="0CAE93DC" w14:textId="77777777" w:rsidR="009A4D1E" w:rsidRDefault="009A4D1E" w:rsidP="009A4D1E">
      <w:r>
        <w:t>month</w:t>
      </w:r>
    </w:p>
    <w:p w14:paraId="44D639F0" w14:textId="77777777" w:rsidR="009A4D1E" w:rsidRDefault="009A4D1E" w:rsidP="009A4D1E">
      <w:r>
        <w:t>r1</w:t>
      </w:r>
    </w:p>
    <w:p w14:paraId="73D2E656" w14:textId="77777777" w:rsidR="009A4D1E" w:rsidRDefault="009A4D1E" w:rsidP="009A4D1E">
      <w:r>
        <w:t>block agreed on Thu</w:t>
      </w:r>
    </w:p>
    <w:p w14:paraId="73530A2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R5-255091</w:t>
      </w:r>
      <w:r>
        <w:rPr>
          <w:color w:val="993300"/>
          <w:u w:val="single"/>
        </w:rPr>
        <w:t>.</w:t>
      </w:r>
    </w:p>
    <w:p w14:paraId="030372D0" w14:textId="12E80304" w:rsidR="009A4D1E" w:rsidRDefault="009A4D1E" w:rsidP="009A4D1E">
      <w:pPr>
        <w:rPr>
          <w:rFonts w:ascii="Arial" w:hAnsi="Arial" w:cs="Arial"/>
          <w:b/>
          <w:sz w:val="24"/>
        </w:rPr>
      </w:pPr>
      <w:r>
        <w:rPr>
          <w:rFonts w:ascii="Arial" w:hAnsi="Arial" w:cs="Arial"/>
          <w:b/>
          <w:color w:val="0000FF"/>
          <w:sz w:val="24"/>
        </w:rPr>
        <w:t>R5-255091</w:t>
      </w:r>
      <w:r>
        <w:rPr>
          <w:rFonts w:ascii="Arial" w:hAnsi="Arial" w:cs="Arial"/>
          <w:b/>
          <w:color w:val="0000FF"/>
          <w:sz w:val="24"/>
        </w:rPr>
        <w:tab/>
      </w:r>
      <w:r>
        <w:rPr>
          <w:rFonts w:ascii="Arial" w:hAnsi="Arial" w:cs="Arial"/>
          <w:b/>
          <w:sz w:val="24"/>
        </w:rPr>
        <w:t>Addition of new test case 6.10.3</w:t>
      </w:r>
    </w:p>
    <w:p w14:paraId="74DBB69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v17.2.0</w:t>
      </w:r>
      <w:r>
        <w:rPr>
          <w:i/>
        </w:rPr>
        <w:tab/>
        <w:t xml:space="preserve">  CR-0012  rev 1 Cat: F (Rel-17)</w:t>
      </w:r>
      <w:r>
        <w:rPr>
          <w:i/>
        </w:rPr>
        <w:br/>
      </w:r>
      <w:r>
        <w:rPr>
          <w:i/>
        </w:rPr>
        <w:br/>
      </w:r>
      <w:r>
        <w:rPr>
          <w:i/>
        </w:rPr>
        <w:tab/>
      </w:r>
      <w:r>
        <w:rPr>
          <w:i/>
        </w:rPr>
        <w:tab/>
      </w:r>
      <w:r>
        <w:rPr>
          <w:i/>
        </w:rPr>
        <w:tab/>
      </w:r>
      <w:r>
        <w:rPr>
          <w:i/>
        </w:rPr>
        <w:tab/>
      </w:r>
      <w:r>
        <w:rPr>
          <w:i/>
        </w:rPr>
        <w:tab/>
        <w:t>Source: Element, Ericsson, FirstNet, Samsung R&amp;D Institute UK</w:t>
      </w:r>
    </w:p>
    <w:p w14:paraId="2832CE36" w14:textId="77777777" w:rsidR="009A4D1E" w:rsidRDefault="009A4D1E" w:rsidP="009A4D1E">
      <w:pPr>
        <w:rPr>
          <w:color w:val="808080"/>
        </w:rPr>
      </w:pPr>
      <w:r>
        <w:rPr>
          <w:color w:val="808080"/>
        </w:rPr>
        <w:t>(Replaces R5-254437)</w:t>
      </w:r>
    </w:p>
    <w:p w14:paraId="6388C4D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992E1" w14:textId="77777777" w:rsidR="009A4D1E" w:rsidRDefault="009A4D1E" w:rsidP="009A4D1E">
      <w:pPr>
        <w:pStyle w:val="Heading5"/>
      </w:pPr>
      <w:bookmarkStart w:id="952" w:name="_Toc208934306"/>
      <w:r>
        <w:t>6.3.24.6</w:t>
      </w:r>
      <w:r>
        <w:tab/>
        <w:t>TS 37.579-7</w:t>
      </w:r>
      <w:bookmarkEnd w:id="952"/>
    </w:p>
    <w:p w14:paraId="48B4075D" w14:textId="15DE3295" w:rsidR="009A4D1E" w:rsidRDefault="009A4D1E" w:rsidP="009A4D1E">
      <w:pPr>
        <w:rPr>
          <w:rFonts w:ascii="Arial" w:hAnsi="Arial" w:cs="Arial"/>
          <w:b/>
          <w:sz w:val="24"/>
        </w:rPr>
      </w:pPr>
      <w:r>
        <w:rPr>
          <w:rFonts w:ascii="Arial" w:hAnsi="Arial" w:cs="Arial"/>
          <w:b/>
          <w:color w:val="0000FF"/>
          <w:sz w:val="24"/>
        </w:rPr>
        <w:t>R5-254191</w:t>
      </w:r>
      <w:r>
        <w:rPr>
          <w:rFonts w:ascii="Arial" w:hAnsi="Arial" w:cs="Arial"/>
          <w:b/>
          <w:color w:val="0000FF"/>
          <w:sz w:val="24"/>
        </w:rPr>
        <w:tab/>
      </w:r>
      <w:r>
        <w:rPr>
          <w:rFonts w:ascii="Arial" w:hAnsi="Arial" w:cs="Arial"/>
          <w:b/>
          <w:sz w:val="24"/>
        </w:rPr>
        <w:t>Addition of new test case 6.9.4</w:t>
      </w:r>
    </w:p>
    <w:p w14:paraId="6AD2453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v17.2.0</w:t>
      </w:r>
      <w:r>
        <w:rPr>
          <w:i/>
        </w:rPr>
        <w:tab/>
        <w:t xml:space="preserve">  CR-0006  Cat: F (Rel-17)</w:t>
      </w:r>
      <w:r>
        <w:rPr>
          <w:i/>
        </w:rPr>
        <w:br/>
      </w:r>
      <w:r>
        <w:rPr>
          <w:i/>
        </w:rPr>
        <w:br/>
      </w:r>
      <w:r>
        <w:rPr>
          <w:i/>
        </w:rPr>
        <w:tab/>
      </w:r>
      <w:r>
        <w:rPr>
          <w:i/>
        </w:rPr>
        <w:tab/>
      </w:r>
      <w:r>
        <w:rPr>
          <w:i/>
        </w:rPr>
        <w:tab/>
      </w:r>
      <w:r>
        <w:rPr>
          <w:i/>
        </w:rPr>
        <w:tab/>
      </w:r>
      <w:r>
        <w:rPr>
          <w:i/>
        </w:rPr>
        <w:tab/>
        <w:t>Source: FirstNet, Ericsson, Element, Samsung R&amp;D Institute UK</w:t>
      </w:r>
    </w:p>
    <w:p w14:paraId="10084067" w14:textId="77777777" w:rsidR="009A4D1E" w:rsidRDefault="009A4D1E" w:rsidP="009A4D1E">
      <w:pPr>
        <w:rPr>
          <w:rFonts w:ascii="Arial" w:hAnsi="Arial" w:cs="Arial"/>
          <w:b/>
        </w:rPr>
      </w:pPr>
      <w:r>
        <w:rPr>
          <w:rFonts w:ascii="Arial" w:hAnsi="Arial" w:cs="Arial"/>
          <w:b/>
        </w:rPr>
        <w:t xml:space="preserve">Discussion: </w:t>
      </w:r>
    </w:p>
    <w:p w14:paraId="11080787" w14:textId="77777777" w:rsidR="009A4D1E" w:rsidRDefault="009A4D1E" w:rsidP="009A4D1E">
      <w:r>
        <w:t>block agreed on Thu</w:t>
      </w:r>
    </w:p>
    <w:p w14:paraId="6067C387" w14:textId="77777777" w:rsidR="009A4D1E" w:rsidRDefault="009A4D1E" w:rsidP="009A4D1E">
      <w:r>
        <w:t>r1</w:t>
      </w:r>
    </w:p>
    <w:p w14:paraId="155DA3D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R5-255076</w:t>
      </w:r>
      <w:r>
        <w:rPr>
          <w:color w:val="993300"/>
          <w:u w:val="single"/>
        </w:rPr>
        <w:t>.</w:t>
      </w:r>
    </w:p>
    <w:p w14:paraId="2E15FB2E" w14:textId="323123B9" w:rsidR="009A4D1E" w:rsidRDefault="009A4D1E" w:rsidP="009A4D1E">
      <w:pPr>
        <w:rPr>
          <w:rFonts w:ascii="Arial" w:hAnsi="Arial" w:cs="Arial"/>
          <w:b/>
          <w:sz w:val="24"/>
        </w:rPr>
      </w:pPr>
      <w:r>
        <w:rPr>
          <w:rFonts w:ascii="Arial" w:hAnsi="Arial" w:cs="Arial"/>
          <w:b/>
          <w:color w:val="0000FF"/>
          <w:sz w:val="24"/>
        </w:rPr>
        <w:t>R5-255076</w:t>
      </w:r>
      <w:r>
        <w:rPr>
          <w:rFonts w:ascii="Arial" w:hAnsi="Arial" w:cs="Arial"/>
          <w:b/>
          <w:color w:val="0000FF"/>
          <w:sz w:val="24"/>
        </w:rPr>
        <w:tab/>
      </w:r>
      <w:r>
        <w:rPr>
          <w:rFonts w:ascii="Arial" w:hAnsi="Arial" w:cs="Arial"/>
          <w:b/>
          <w:sz w:val="24"/>
        </w:rPr>
        <w:t>Addition of new test case 6.9.4</w:t>
      </w:r>
    </w:p>
    <w:p w14:paraId="350A53D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v17.2.0</w:t>
      </w:r>
      <w:r>
        <w:rPr>
          <w:i/>
        </w:rPr>
        <w:tab/>
        <w:t xml:space="preserve">  CR-0006  rev 1 Cat: F (Rel-17)</w:t>
      </w:r>
      <w:r>
        <w:rPr>
          <w:i/>
        </w:rPr>
        <w:br/>
      </w:r>
      <w:r>
        <w:rPr>
          <w:i/>
        </w:rPr>
        <w:br/>
      </w:r>
      <w:r>
        <w:rPr>
          <w:i/>
        </w:rPr>
        <w:tab/>
      </w:r>
      <w:r>
        <w:rPr>
          <w:i/>
        </w:rPr>
        <w:tab/>
      </w:r>
      <w:r>
        <w:rPr>
          <w:i/>
        </w:rPr>
        <w:tab/>
      </w:r>
      <w:r>
        <w:rPr>
          <w:i/>
        </w:rPr>
        <w:tab/>
      </w:r>
      <w:r>
        <w:rPr>
          <w:i/>
        </w:rPr>
        <w:tab/>
        <w:t>Source: FirstNet, Ericsson, Element, Samsung R&amp;D Institute UK</w:t>
      </w:r>
    </w:p>
    <w:p w14:paraId="05BC3251" w14:textId="77777777" w:rsidR="009A4D1E" w:rsidRDefault="009A4D1E" w:rsidP="009A4D1E">
      <w:pPr>
        <w:rPr>
          <w:color w:val="808080"/>
        </w:rPr>
      </w:pPr>
      <w:r>
        <w:rPr>
          <w:color w:val="808080"/>
        </w:rPr>
        <w:t>(Replaces R5-254191)</w:t>
      </w:r>
    </w:p>
    <w:p w14:paraId="08E0AF8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F60E1" w14:textId="2D929FA4" w:rsidR="009A4D1E" w:rsidRDefault="009A4D1E" w:rsidP="009A4D1E">
      <w:pPr>
        <w:rPr>
          <w:rFonts w:ascii="Arial" w:hAnsi="Arial" w:cs="Arial"/>
          <w:b/>
          <w:sz w:val="24"/>
        </w:rPr>
      </w:pPr>
      <w:r>
        <w:rPr>
          <w:rFonts w:ascii="Arial" w:hAnsi="Arial" w:cs="Arial"/>
          <w:b/>
          <w:color w:val="0000FF"/>
          <w:sz w:val="24"/>
        </w:rPr>
        <w:t>R5-254298</w:t>
      </w:r>
      <w:r>
        <w:rPr>
          <w:rFonts w:ascii="Arial" w:hAnsi="Arial" w:cs="Arial"/>
          <w:b/>
          <w:color w:val="0000FF"/>
          <w:sz w:val="24"/>
        </w:rPr>
        <w:tab/>
      </w:r>
      <w:r>
        <w:rPr>
          <w:rFonts w:ascii="Arial" w:hAnsi="Arial" w:cs="Arial"/>
          <w:b/>
          <w:sz w:val="24"/>
        </w:rPr>
        <w:t>Addition of new test case 6.2.16</w:t>
      </w:r>
    </w:p>
    <w:p w14:paraId="2E9DE01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v17.2.0</w:t>
      </w:r>
      <w:r>
        <w:rPr>
          <w:i/>
        </w:rPr>
        <w:tab/>
        <w:t xml:space="preserve">  CR-0007  Cat: F (Rel-17)</w:t>
      </w:r>
      <w:r>
        <w:rPr>
          <w:i/>
        </w:rPr>
        <w:br/>
      </w:r>
      <w:r>
        <w:rPr>
          <w:i/>
        </w:rPr>
        <w:br/>
      </w:r>
      <w:r>
        <w:rPr>
          <w:i/>
        </w:rPr>
        <w:tab/>
      </w:r>
      <w:r>
        <w:rPr>
          <w:i/>
        </w:rPr>
        <w:tab/>
      </w:r>
      <w:r>
        <w:rPr>
          <w:i/>
        </w:rPr>
        <w:tab/>
      </w:r>
      <w:r>
        <w:rPr>
          <w:i/>
        </w:rPr>
        <w:tab/>
      </w:r>
      <w:r>
        <w:rPr>
          <w:i/>
        </w:rPr>
        <w:tab/>
        <w:t>Source: Ericsson, FirstNet, Element, Samsung R&amp;D Institute UK</w:t>
      </w:r>
    </w:p>
    <w:p w14:paraId="4529C969" w14:textId="77777777" w:rsidR="009A4D1E" w:rsidRDefault="009A4D1E" w:rsidP="009A4D1E">
      <w:pPr>
        <w:rPr>
          <w:rFonts w:ascii="Arial" w:hAnsi="Arial" w:cs="Arial"/>
          <w:b/>
        </w:rPr>
      </w:pPr>
      <w:r>
        <w:rPr>
          <w:rFonts w:ascii="Arial" w:hAnsi="Arial" w:cs="Arial"/>
          <w:b/>
        </w:rPr>
        <w:t xml:space="preserve">Discussion: </w:t>
      </w:r>
    </w:p>
    <w:p w14:paraId="50FD862F" w14:textId="77777777" w:rsidR="009A4D1E" w:rsidRDefault="009A4D1E" w:rsidP="009A4D1E">
      <w:r>
        <w:t>block agreed on Thu</w:t>
      </w:r>
    </w:p>
    <w:p w14:paraId="230163E3" w14:textId="77777777" w:rsidR="009A4D1E" w:rsidRDefault="009A4D1E" w:rsidP="009A4D1E">
      <w:r>
        <w:t>r1</w:t>
      </w:r>
    </w:p>
    <w:p w14:paraId="03E15F6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R5-255025</w:t>
      </w:r>
      <w:r>
        <w:rPr>
          <w:color w:val="993300"/>
          <w:u w:val="single"/>
        </w:rPr>
        <w:t>.</w:t>
      </w:r>
    </w:p>
    <w:p w14:paraId="2D6E15AB" w14:textId="4ADE5143" w:rsidR="009A4D1E" w:rsidRDefault="009A4D1E" w:rsidP="009A4D1E">
      <w:pPr>
        <w:rPr>
          <w:rFonts w:ascii="Arial" w:hAnsi="Arial" w:cs="Arial"/>
          <w:b/>
          <w:sz w:val="24"/>
        </w:rPr>
      </w:pPr>
      <w:r>
        <w:rPr>
          <w:rFonts w:ascii="Arial" w:hAnsi="Arial" w:cs="Arial"/>
          <w:b/>
          <w:color w:val="0000FF"/>
          <w:sz w:val="24"/>
        </w:rPr>
        <w:t>R5-255025</w:t>
      </w:r>
      <w:r>
        <w:rPr>
          <w:rFonts w:ascii="Arial" w:hAnsi="Arial" w:cs="Arial"/>
          <w:b/>
          <w:color w:val="0000FF"/>
          <w:sz w:val="24"/>
        </w:rPr>
        <w:tab/>
      </w:r>
      <w:r>
        <w:rPr>
          <w:rFonts w:ascii="Arial" w:hAnsi="Arial" w:cs="Arial"/>
          <w:b/>
          <w:sz w:val="24"/>
        </w:rPr>
        <w:t>Addition of new test case 6.2.16</w:t>
      </w:r>
    </w:p>
    <w:p w14:paraId="7310796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v17.2.0</w:t>
      </w:r>
      <w:r>
        <w:rPr>
          <w:i/>
        </w:rPr>
        <w:tab/>
        <w:t xml:space="preserve">  CR-0007  rev 1 Cat: F (Rel-17)</w:t>
      </w:r>
      <w:r>
        <w:rPr>
          <w:i/>
        </w:rPr>
        <w:br/>
      </w:r>
      <w:r>
        <w:rPr>
          <w:i/>
        </w:rPr>
        <w:br/>
      </w:r>
      <w:r>
        <w:rPr>
          <w:i/>
        </w:rPr>
        <w:tab/>
      </w:r>
      <w:r>
        <w:rPr>
          <w:i/>
        </w:rPr>
        <w:tab/>
      </w:r>
      <w:r>
        <w:rPr>
          <w:i/>
        </w:rPr>
        <w:tab/>
      </w:r>
      <w:r>
        <w:rPr>
          <w:i/>
        </w:rPr>
        <w:tab/>
      </w:r>
      <w:r>
        <w:rPr>
          <w:i/>
        </w:rPr>
        <w:tab/>
        <w:t>Source: Ericsson, FirstNet, Element, Samsung R&amp;D Institute UK</w:t>
      </w:r>
    </w:p>
    <w:p w14:paraId="5575E73E" w14:textId="77777777" w:rsidR="009A4D1E" w:rsidRDefault="009A4D1E" w:rsidP="009A4D1E">
      <w:pPr>
        <w:rPr>
          <w:color w:val="808080"/>
        </w:rPr>
      </w:pPr>
      <w:r>
        <w:rPr>
          <w:color w:val="808080"/>
        </w:rPr>
        <w:t>(Replaces R5-254298)</w:t>
      </w:r>
    </w:p>
    <w:p w14:paraId="42C299E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2267D" w14:textId="1B1A5516" w:rsidR="009A4D1E" w:rsidRDefault="009A4D1E" w:rsidP="009A4D1E">
      <w:pPr>
        <w:rPr>
          <w:rFonts w:ascii="Arial" w:hAnsi="Arial" w:cs="Arial"/>
          <w:b/>
          <w:sz w:val="24"/>
        </w:rPr>
      </w:pPr>
      <w:r>
        <w:rPr>
          <w:rFonts w:ascii="Arial" w:hAnsi="Arial" w:cs="Arial"/>
          <w:b/>
          <w:color w:val="0000FF"/>
          <w:sz w:val="24"/>
        </w:rPr>
        <w:t>R5-254722</w:t>
      </w:r>
      <w:r>
        <w:rPr>
          <w:rFonts w:ascii="Arial" w:hAnsi="Arial" w:cs="Arial"/>
          <w:b/>
          <w:color w:val="0000FF"/>
          <w:sz w:val="24"/>
        </w:rPr>
        <w:tab/>
      </w:r>
      <w:r>
        <w:rPr>
          <w:rFonts w:ascii="Arial" w:hAnsi="Arial" w:cs="Arial"/>
          <w:b/>
          <w:sz w:val="24"/>
        </w:rPr>
        <w:t>Addition of new test case 6.2.17</w:t>
      </w:r>
    </w:p>
    <w:p w14:paraId="6F27F28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v17.2.0</w:t>
      </w:r>
      <w:r>
        <w:rPr>
          <w:i/>
        </w:rPr>
        <w:tab/>
        <w:t xml:space="preserve">  CR-0008  Cat: F (Rel-17)</w:t>
      </w:r>
      <w:r>
        <w:rPr>
          <w:i/>
        </w:rPr>
        <w:br/>
      </w:r>
      <w:r>
        <w:rPr>
          <w:i/>
        </w:rPr>
        <w:br/>
      </w:r>
      <w:r>
        <w:rPr>
          <w:i/>
        </w:rPr>
        <w:tab/>
      </w:r>
      <w:r>
        <w:rPr>
          <w:i/>
        </w:rPr>
        <w:tab/>
      </w:r>
      <w:r>
        <w:rPr>
          <w:i/>
        </w:rPr>
        <w:tab/>
      </w:r>
      <w:r>
        <w:rPr>
          <w:i/>
        </w:rPr>
        <w:tab/>
      </w:r>
      <w:r>
        <w:rPr>
          <w:i/>
        </w:rPr>
        <w:tab/>
        <w:t>Source: Ericsson, FirstNet, Element, Samsung R&amp;D Institute UK</w:t>
      </w:r>
    </w:p>
    <w:p w14:paraId="537CAAE3" w14:textId="77777777" w:rsidR="009A4D1E" w:rsidRDefault="009A4D1E" w:rsidP="009A4D1E">
      <w:pPr>
        <w:rPr>
          <w:rFonts w:ascii="Arial" w:hAnsi="Arial" w:cs="Arial"/>
          <w:b/>
        </w:rPr>
      </w:pPr>
      <w:r>
        <w:rPr>
          <w:rFonts w:ascii="Arial" w:hAnsi="Arial" w:cs="Arial"/>
          <w:b/>
        </w:rPr>
        <w:t xml:space="preserve">Discussion: </w:t>
      </w:r>
    </w:p>
    <w:p w14:paraId="5D0EFB27" w14:textId="77777777" w:rsidR="009A4D1E" w:rsidRDefault="009A4D1E" w:rsidP="009A4D1E">
      <w:r>
        <w:t>block agreed on Thu</w:t>
      </w:r>
    </w:p>
    <w:p w14:paraId="1E0AC7BE" w14:textId="77777777" w:rsidR="009A4D1E" w:rsidRDefault="009A4D1E" w:rsidP="009A4D1E">
      <w:r>
        <w:t>r1</w:t>
      </w:r>
    </w:p>
    <w:p w14:paraId="28E9ECE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R5-255026</w:t>
      </w:r>
      <w:r>
        <w:rPr>
          <w:color w:val="993300"/>
          <w:u w:val="single"/>
        </w:rPr>
        <w:t>.</w:t>
      </w:r>
    </w:p>
    <w:p w14:paraId="76160C28" w14:textId="4F6DCAEA" w:rsidR="009A4D1E" w:rsidRDefault="009A4D1E" w:rsidP="009A4D1E">
      <w:pPr>
        <w:rPr>
          <w:rFonts w:ascii="Arial" w:hAnsi="Arial" w:cs="Arial"/>
          <w:b/>
          <w:sz w:val="24"/>
        </w:rPr>
      </w:pPr>
      <w:r>
        <w:rPr>
          <w:rFonts w:ascii="Arial" w:hAnsi="Arial" w:cs="Arial"/>
          <w:b/>
          <w:color w:val="0000FF"/>
          <w:sz w:val="24"/>
        </w:rPr>
        <w:t>R5-255026</w:t>
      </w:r>
      <w:r>
        <w:rPr>
          <w:rFonts w:ascii="Arial" w:hAnsi="Arial" w:cs="Arial"/>
          <w:b/>
          <w:color w:val="0000FF"/>
          <w:sz w:val="24"/>
        </w:rPr>
        <w:tab/>
      </w:r>
      <w:r>
        <w:rPr>
          <w:rFonts w:ascii="Arial" w:hAnsi="Arial" w:cs="Arial"/>
          <w:b/>
          <w:sz w:val="24"/>
        </w:rPr>
        <w:t>Addition of new test case 6.2.17</w:t>
      </w:r>
    </w:p>
    <w:p w14:paraId="2F3096B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v17.2.0</w:t>
      </w:r>
      <w:r>
        <w:rPr>
          <w:i/>
        </w:rPr>
        <w:tab/>
        <w:t xml:space="preserve">  CR-0008  rev 1 Cat: F (Rel-17)</w:t>
      </w:r>
      <w:r>
        <w:rPr>
          <w:i/>
        </w:rPr>
        <w:br/>
      </w:r>
      <w:r>
        <w:rPr>
          <w:i/>
        </w:rPr>
        <w:br/>
      </w:r>
      <w:r>
        <w:rPr>
          <w:i/>
        </w:rPr>
        <w:tab/>
      </w:r>
      <w:r>
        <w:rPr>
          <w:i/>
        </w:rPr>
        <w:tab/>
      </w:r>
      <w:r>
        <w:rPr>
          <w:i/>
        </w:rPr>
        <w:tab/>
      </w:r>
      <w:r>
        <w:rPr>
          <w:i/>
        </w:rPr>
        <w:tab/>
      </w:r>
      <w:r>
        <w:rPr>
          <w:i/>
        </w:rPr>
        <w:tab/>
        <w:t>Source: Ericsson, FirstNet, Element, Samsung R&amp;D Institute UK</w:t>
      </w:r>
    </w:p>
    <w:p w14:paraId="3966C339" w14:textId="77777777" w:rsidR="009A4D1E" w:rsidRDefault="009A4D1E" w:rsidP="009A4D1E">
      <w:pPr>
        <w:rPr>
          <w:color w:val="808080"/>
        </w:rPr>
      </w:pPr>
      <w:r>
        <w:rPr>
          <w:color w:val="808080"/>
        </w:rPr>
        <w:t>(Replaces R5-254722)</w:t>
      </w:r>
    </w:p>
    <w:p w14:paraId="7F197D8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9A6DD" w14:textId="6B97B129" w:rsidR="009A4D1E" w:rsidRDefault="009A4D1E" w:rsidP="009A4D1E">
      <w:pPr>
        <w:rPr>
          <w:rFonts w:ascii="Arial" w:hAnsi="Arial" w:cs="Arial"/>
          <w:b/>
          <w:sz w:val="24"/>
        </w:rPr>
      </w:pPr>
      <w:r>
        <w:rPr>
          <w:rFonts w:ascii="Arial" w:hAnsi="Arial" w:cs="Arial"/>
          <w:b/>
          <w:color w:val="0000FF"/>
          <w:sz w:val="24"/>
        </w:rPr>
        <w:t>R5-254765</w:t>
      </w:r>
      <w:r>
        <w:rPr>
          <w:rFonts w:ascii="Arial" w:hAnsi="Arial" w:cs="Arial"/>
          <w:b/>
          <w:color w:val="0000FF"/>
          <w:sz w:val="24"/>
        </w:rPr>
        <w:tab/>
      </w:r>
      <w:r>
        <w:rPr>
          <w:rFonts w:ascii="Arial" w:hAnsi="Arial" w:cs="Arial"/>
          <w:b/>
          <w:sz w:val="24"/>
        </w:rPr>
        <w:t>Addition of new test case 6.9.1</w:t>
      </w:r>
    </w:p>
    <w:p w14:paraId="17D3BAC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v17.2.0</w:t>
      </w:r>
      <w:r>
        <w:rPr>
          <w:i/>
        </w:rPr>
        <w:tab/>
        <w:t xml:space="preserve">  CR-0009  Cat: F (Rel-17)</w:t>
      </w:r>
      <w:r>
        <w:rPr>
          <w:i/>
        </w:rPr>
        <w:br/>
      </w:r>
      <w:r>
        <w:rPr>
          <w:i/>
        </w:rPr>
        <w:br/>
      </w:r>
      <w:r>
        <w:rPr>
          <w:i/>
        </w:rPr>
        <w:tab/>
      </w:r>
      <w:r>
        <w:rPr>
          <w:i/>
        </w:rPr>
        <w:tab/>
      </w:r>
      <w:r>
        <w:rPr>
          <w:i/>
        </w:rPr>
        <w:tab/>
      </w:r>
      <w:r>
        <w:rPr>
          <w:i/>
        </w:rPr>
        <w:tab/>
      </w:r>
      <w:r>
        <w:rPr>
          <w:i/>
        </w:rPr>
        <w:tab/>
        <w:t>Source: Samsung R&amp;D Institute UK, Ericsson, FirstNet, Element</w:t>
      </w:r>
    </w:p>
    <w:p w14:paraId="6D609998" w14:textId="77777777" w:rsidR="009A4D1E" w:rsidRDefault="009A4D1E" w:rsidP="009A4D1E">
      <w:pPr>
        <w:rPr>
          <w:rFonts w:ascii="Arial" w:hAnsi="Arial" w:cs="Arial"/>
          <w:b/>
        </w:rPr>
      </w:pPr>
      <w:r>
        <w:rPr>
          <w:rFonts w:ascii="Arial" w:hAnsi="Arial" w:cs="Arial"/>
          <w:b/>
        </w:rPr>
        <w:t xml:space="preserve">Discussion: </w:t>
      </w:r>
    </w:p>
    <w:p w14:paraId="1AF88083" w14:textId="77777777" w:rsidR="009A4D1E" w:rsidRDefault="009A4D1E" w:rsidP="009A4D1E">
      <w:r>
        <w:t>block agreed on Thu</w:t>
      </w:r>
    </w:p>
    <w:p w14:paraId="652B68CE" w14:textId="77777777" w:rsidR="009A4D1E" w:rsidRDefault="009A4D1E" w:rsidP="009A4D1E">
      <w:r>
        <w:t>r1</w:t>
      </w:r>
    </w:p>
    <w:p w14:paraId="5DE8FAB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R5-255077</w:t>
      </w:r>
      <w:r>
        <w:rPr>
          <w:color w:val="993300"/>
          <w:u w:val="single"/>
        </w:rPr>
        <w:t>.</w:t>
      </w:r>
    </w:p>
    <w:p w14:paraId="4D1F33DD" w14:textId="43A5F1CE" w:rsidR="009A4D1E" w:rsidRDefault="009A4D1E" w:rsidP="009A4D1E">
      <w:pPr>
        <w:rPr>
          <w:rFonts w:ascii="Arial" w:hAnsi="Arial" w:cs="Arial"/>
          <w:b/>
          <w:sz w:val="24"/>
        </w:rPr>
      </w:pPr>
      <w:r>
        <w:rPr>
          <w:rFonts w:ascii="Arial" w:hAnsi="Arial" w:cs="Arial"/>
          <w:b/>
          <w:color w:val="0000FF"/>
          <w:sz w:val="24"/>
        </w:rPr>
        <w:t>R5-255077</w:t>
      </w:r>
      <w:r>
        <w:rPr>
          <w:rFonts w:ascii="Arial" w:hAnsi="Arial" w:cs="Arial"/>
          <w:b/>
          <w:color w:val="0000FF"/>
          <w:sz w:val="24"/>
        </w:rPr>
        <w:tab/>
      </w:r>
      <w:r>
        <w:rPr>
          <w:rFonts w:ascii="Arial" w:hAnsi="Arial" w:cs="Arial"/>
          <w:b/>
          <w:sz w:val="24"/>
        </w:rPr>
        <w:t>Addition of new test case 6.9.1</w:t>
      </w:r>
    </w:p>
    <w:p w14:paraId="6D0AA0D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v17.2.0</w:t>
      </w:r>
      <w:r>
        <w:rPr>
          <w:i/>
        </w:rPr>
        <w:tab/>
        <w:t xml:space="preserve">  CR-0009  rev 1 Cat: F (Rel-17)</w:t>
      </w:r>
      <w:r>
        <w:rPr>
          <w:i/>
        </w:rPr>
        <w:br/>
      </w:r>
      <w:r>
        <w:rPr>
          <w:i/>
        </w:rPr>
        <w:br/>
      </w:r>
      <w:r>
        <w:rPr>
          <w:i/>
        </w:rPr>
        <w:tab/>
      </w:r>
      <w:r>
        <w:rPr>
          <w:i/>
        </w:rPr>
        <w:tab/>
      </w:r>
      <w:r>
        <w:rPr>
          <w:i/>
        </w:rPr>
        <w:tab/>
      </w:r>
      <w:r>
        <w:rPr>
          <w:i/>
        </w:rPr>
        <w:tab/>
      </w:r>
      <w:r>
        <w:rPr>
          <w:i/>
        </w:rPr>
        <w:tab/>
        <w:t>Source: Samsung R&amp;D Institute UK, Ericsson, FirstNet, Element</w:t>
      </w:r>
    </w:p>
    <w:p w14:paraId="172B1E34" w14:textId="77777777" w:rsidR="009A4D1E" w:rsidRDefault="009A4D1E" w:rsidP="009A4D1E">
      <w:pPr>
        <w:rPr>
          <w:color w:val="808080"/>
        </w:rPr>
      </w:pPr>
      <w:r>
        <w:rPr>
          <w:color w:val="808080"/>
        </w:rPr>
        <w:t>(Replaces R5-254765)</w:t>
      </w:r>
    </w:p>
    <w:p w14:paraId="633BA796" w14:textId="77777777" w:rsidR="009A4D1E" w:rsidRDefault="009A4D1E" w:rsidP="009A4D1E">
      <w:pPr>
        <w:rPr>
          <w:rFonts w:ascii="Arial" w:hAnsi="Arial" w:cs="Arial"/>
          <w:b/>
        </w:rPr>
      </w:pPr>
      <w:r>
        <w:rPr>
          <w:rFonts w:ascii="Arial" w:hAnsi="Arial" w:cs="Arial"/>
          <w:b/>
        </w:rPr>
        <w:t xml:space="preserve">Discussion: </w:t>
      </w:r>
    </w:p>
    <w:p w14:paraId="46EEFEDB" w14:textId="77777777" w:rsidR="009A4D1E" w:rsidRDefault="009A4D1E" w:rsidP="009A4D1E">
      <w:r>
        <w:t>first agreed, then revised after the meeting to correct the coversheet xxxx.</w:t>
      </w:r>
    </w:p>
    <w:p w14:paraId="71AB6A8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R5-255104</w:t>
      </w:r>
      <w:r>
        <w:rPr>
          <w:color w:val="993300"/>
          <w:u w:val="single"/>
        </w:rPr>
        <w:t>.</w:t>
      </w:r>
    </w:p>
    <w:p w14:paraId="64E662A8" w14:textId="3248031C" w:rsidR="009A4D1E" w:rsidRDefault="009A4D1E" w:rsidP="009A4D1E">
      <w:pPr>
        <w:rPr>
          <w:rFonts w:ascii="Arial" w:hAnsi="Arial" w:cs="Arial"/>
          <w:b/>
          <w:sz w:val="24"/>
        </w:rPr>
      </w:pPr>
      <w:r>
        <w:rPr>
          <w:rFonts w:ascii="Arial" w:hAnsi="Arial" w:cs="Arial"/>
          <w:b/>
          <w:color w:val="0000FF"/>
          <w:sz w:val="24"/>
        </w:rPr>
        <w:t>R5-255104</w:t>
      </w:r>
      <w:r>
        <w:rPr>
          <w:rFonts w:ascii="Arial" w:hAnsi="Arial" w:cs="Arial"/>
          <w:b/>
          <w:color w:val="0000FF"/>
          <w:sz w:val="24"/>
        </w:rPr>
        <w:tab/>
      </w:r>
      <w:r>
        <w:rPr>
          <w:rFonts w:ascii="Arial" w:hAnsi="Arial" w:cs="Arial"/>
          <w:b/>
          <w:sz w:val="24"/>
        </w:rPr>
        <w:t>Addition of new test case 6.9.1</w:t>
      </w:r>
    </w:p>
    <w:p w14:paraId="6336365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v17.2.0</w:t>
      </w:r>
      <w:r>
        <w:rPr>
          <w:i/>
        </w:rPr>
        <w:tab/>
        <w:t xml:space="preserve">  CR-0009  rev 2 Cat: F (Rel-17)</w:t>
      </w:r>
      <w:r>
        <w:rPr>
          <w:i/>
        </w:rPr>
        <w:br/>
      </w:r>
      <w:r>
        <w:rPr>
          <w:i/>
        </w:rPr>
        <w:br/>
      </w:r>
      <w:r>
        <w:rPr>
          <w:i/>
        </w:rPr>
        <w:tab/>
      </w:r>
      <w:r>
        <w:rPr>
          <w:i/>
        </w:rPr>
        <w:tab/>
      </w:r>
      <w:r>
        <w:rPr>
          <w:i/>
        </w:rPr>
        <w:tab/>
      </w:r>
      <w:r>
        <w:rPr>
          <w:i/>
        </w:rPr>
        <w:tab/>
      </w:r>
      <w:r>
        <w:rPr>
          <w:i/>
        </w:rPr>
        <w:tab/>
        <w:t>Source: Samsung R&amp;D Institute UK, Ericsson, FirstNet, Element</w:t>
      </w:r>
    </w:p>
    <w:p w14:paraId="165FE9D8" w14:textId="77777777" w:rsidR="009A4D1E" w:rsidRDefault="009A4D1E" w:rsidP="009A4D1E">
      <w:pPr>
        <w:rPr>
          <w:color w:val="808080"/>
        </w:rPr>
      </w:pPr>
      <w:r>
        <w:rPr>
          <w:color w:val="808080"/>
        </w:rPr>
        <w:t>(Replaces R5-255077)</w:t>
      </w:r>
    </w:p>
    <w:p w14:paraId="7A9C214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FFB38" w14:textId="77777777" w:rsidR="009A4D1E" w:rsidRDefault="009A4D1E" w:rsidP="009A4D1E">
      <w:pPr>
        <w:pStyle w:val="Heading5"/>
      </w:pPr>
      <w:bookmarkStart w:id="953" w:name="_Toc208934307"/>
      <w:r>
        <w:t>6.3.24.7</w:t>
      </w:r>
      <w:r>
        <w:tab/>
        <w:t>TS 38.508-1</w:t>
      </w:r>
      <w:bookmarkEnd w:id="953"/>
      <w:r>
        <w:t xml:space="preserve"> </w:t>
      </w:r>
    </w:p>
    <w:p w14:paraId="4E4F9E27" w14:textId="77777777" w:rsidR="009A4D1E" w:rsidRDefault="009A4D1E" w:rsidP="009A4D1E">
      <w:pPr>
        <w:pStyle w:val="Heading5"/>
      </w:pPr>
      <w:bookmarkStart w:id="954" w:name="_Toc208934308"/>
      <w:r>
        <w:t>6.3.24.8</w:t>
      </w:r>
      <w:r>
        <w:tab/>
        <w:t>TS 38.508-2</w:t>
      </w:r>
      <w:bookmarkEnd w:id="954"/>
    </w:p>
    <w:p w14:paraId="5D41B856" w14:textId="77777777" w:rsidR="009A4D1E" w:rsidRDefault="009A4D1E" w:rsidP="009A4D1E">
      <w:pPr>
        <w:pStyle w:val="Heading5"/>
      </w:pPr>
      <w:bookmarkStart w:id="955" w:name="_Toc208934309"/>
      <w:r>
        <w:t>6.3.24.9</w:t>
      </w:r>
      <w:r>
        <w:tab/>
        <w:t>Discussion Papers, Work Plan, TC lists</w:t>
      </w:r>
      <w:bookmarkEnd w:id="955"/>
    </w:p>
    <w:p w14:paraId="4E5B9099" w14:textId="77777777" w:rsidR="009A4D1E" w:rsidRDefault="009A4D1E" w:rsidP="009A4D1E">
      <w:pPr>
        <w:pStyle w:val="Heading4"/>
      </w:pPr>
      <w:bookmarkStart w:id="956" w:name="_Toc208934310"/>
      <w:r>
        <w:t>6.3.25</w:t>
      </w:r>
      <w:r>
        <w:tab/>
        <w:t>NR NTN (non-Terrestrial Networks) enhancements plus CT aspects (UID-1050130) NR_NTN_enh_plus_CT-UEConTest</w:t>
      </w:r>
      <w:bookmarkEnd w:id="956"/>
    </w:p>
    <w:p w14:paraId="55E8BB42" w14:textId="77777777" w:rsidR="009A4D1E" w:rsidRDefault="009A4D1E" w:rsidP="009A4D1E">
      <w:pPr>
        <w:pStyle w:val="Heading5"/>
      </w:pPr>
      <w:bookmarkStart w:id="957" w:name="_Toc208934311"/>
      <w:r>
        <w:t>6.3.25.1</w:t>
      </w:r>
      <w:r>
        <w:tab/>
        <w:t>TS 38.508-1</w:t>
      </w:r>
      <w:bookmarkEnd w:id="957"/>
      <w:r>
        <w:t xml:space="preserve"> </w:t>
      </w:r>
    </w:p>
    <w:p w14:paraId="58EAA5B8" w14:textId="1FDEA1BA" w:rsidR="009A4D1E" w:rsidRDefault="009A4D1E" w:rsidP="009A4D1E">
      <w:pPr>
        <w:rPr>
          <w:rFonts w:ascii="Arial" w:hAnsi="Arial" w:cs="Arial"/>
          <w:b/>
          <w:sz w:val="24"/>
        </w:rPr>
      </w:pPr>
      <w:r>
        <w:rPr>
          <w:rFonts w:ascii="Arial" w:hAnsi="Arial" w:cs="Arial"/>
          <w:b/>
          <w:color w:val="0000FF"/>
          <w:sz w:val="24"/>
        </w:rPr>
        <w:t>R5-254284</w:t>
      </w:r>
      <w:r>
        <w:rPr>
          <w:rFonts w:ascii="Arial" w:hAnsi="Arial" w:cs="Arial"/>
          <w:b/>
          <w:color w:val="0000FF"/>
          <w:sz w:val="24"/>
        </w:rPr>
        <w:tab/>
      </w:r>
      <w:r>
        <w:rPr>
          <w:rFonts w:ascii="Arial" w:hAnsi="Arial" w:cs="Arial"/>
          <w:b/>
          <w:sz w:val="24"/>
        </w:rPr>
        <w:t>Addition of new System information config for NTN-TN scenarios</w:t>
      </w:r>
    </w:p>
    <w:p w14:paraId="6F6E429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CR-3550  Cat: F (Rel-19)</w:t>
      </w:r>
      <w:r>
        <w:rPr>
          <w:i/>
        </w:rPr>
        <w:br/>
      </w:r>
      <w:r>
        <w:rPr>
          <w:i/>
        </w:rPr>
        <w:br/>
      </w:r>
      <w:r>
        <w:rPr>
          <w:i/>
        </w:rPr>
        <w:tab/>
      </w:r>
      <w:r>
        <w:rPr>
          <w:i/>
        </w:rPr>
        <w:tab/>
      </w:r>
      <w:r>
        <w:rPr>
          <w:i/>
        </w:rPr>
        <w:tab/>
      </w:r>
      <w:r>
        <w:rPr>
          <w:i/>
        </w:rPr>
        <w:tab/>
      </w:r>
      <w:r>
        <w:rPr>
          <w:i/>
        </w:rPr>
        <w:tab/>
        <w:t>Source: QUALCOMM JAPAN LLC.</w:t>
      </w:r>
    </w:p>
    <w:p w14:paraId="5CB4EAF2" w14:textId="77777777" w:rsidR="009A4D1E" w:rsidRDefault="009A4D1E" w:rsidP="009A4D1E">
      <w:pPr>
        <w:rPr>
          <w:rFonts w:ascii="Arial" w:hAnsi="Arial" w:cs="Arial"/>
          <w:b/>
        </w:rPr>
      </w:pPr>
      <w:r>
        <w:rPr>
          <w:rFonts w:ascii="Arial" w:hAnsi="Arial" w:cs="Arial"/>
          <w:b/>
        </w:rPr>
        <w:t xml:space="preserve">Discussion: </w:t>
      </w:r>
    </w:p>
    <w:p w14:paraId="389E2F75" w14:textId="77777777" w:rsidR="009A4D1E" w:rsidRDefault="009A4D1E" w:rsidP="009A4D1E">
      <w:r>
        <w:t>#109!</w:t>
      </w:r>
    </w:p>
    <w:p w14:paraId="433F9D8A" w14:textId="77777777" w:rsidR="009A4D1E" w:rsidRDefault="009A4D1E" w:rsidP="009A4D1E">
      <w:r>
        <w:t>First withdrawn, then partly merged into 4024.</w:t>
      </w:r>
    </w:p>
    <w:p w14:paraId="252E759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R5-254943</w:t>
      </w:r>
      <w:r>
        <w:rPr>
          <w:color w:val="993300"/>
          <w:u w:val="single"/>
        </w:rPr>
        <w:t>.</w:t>
      </w:r>
    </w:p>
    <w:p w14:paraId="01474286" w14:textId="2F08BDC3" w:rsidR="009A4D1E" w:rsidRDefault="009A4D1E" w:rsidP="009A4D1E">
      <w:pPr>
        <w:rPr>
          <w:rFonts w:ascii="Arial" w:hAnsi="Arial" w:cs="Arial"/>
          <w:b/>
          <w:sz w:val="24"/>
        </w:rPr>
      </w:pPr>
      <w:r>
        <w:rPr>
          <w:rFonts w:ascii="Arial" w:hAnsi="Arial" w:cs="Arial"/>
          <w:b/>
          <w:color w:val="0000FF"/>
          <w:sz w:val="24"/>
        </w:rPr>
        <w:t>R5-254943</w:t>
      </w:r>
      <w:r>
        <w:rPr>
          <w:rFonts w:ascii="Arial" w:hAnsi="Arial" w:cs="Arial"/>
          <w:b/>
          <w:color w:val="0000FF"/>
          <w:sz w:val="24"/>
        </w:rPr>
        <w:tab/>
      </w:r>
      <w:r>
        <w:rPr>
          <w:rFonts w:ascii="Arial" w:hAnsi="Arial" w:cs="Arial"/>
          <w:b/>
          <w:sz w:val="24"/>
        </w:rPr>
        <w:t>Addition of new System information config for NTN-TN scenarios</w:t>
      </w:r>
    </w:p>
    <w:p w14:paraId="1D94EEE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CR-3550  rev 1 Cat: F (Rel-19)</w:t>
      </w:r>
      <w:r>
        <w:rPr>
          <w:i/>
        </w:rPr>
        <w:br/>
      </w:r>
      <w:r>
        <w:rPr>
          <w:i/>
        </w:rPr>
        <w:br/>
      </w:r>
      <w:r>
        <w:rPr>
          <w:i/>
        </w:rPr>
        <w:tab/>
      </w:r>
      <w:r>
        <w:rPr>
          <w:i/>
        </w:rPr>
        <w:tab/>
      </w:r>
      <w:r>
        <w:rPr>
          <w:i/>
        </w:rPr>
        <w:tab/>
      </w:r>
      <w:r>
        <w:rPr>
          <w:i/>
        </w:rPr>
        <w:tab/>
      </w:r>
      <w:r>
        <w:rPr>
          <w:i/>
        </w:rPr>
        <w:tab/>
        <w:t>Source: QUALCOMM JAPAN LLC.</w:t>
      </w:r>
    </w:p>
    <w:p w14:paraId="3B7F5E58" w14:textId="77777777" w:rsidR="009A4D1E" w:rsidRDefault="009A4D1E" w:rsidP="009A4D1E">
      <w:pPr>
        <w:rPr>
          <w:color w:val="808080"/>
        </w:rPr>
      </w:pPr>
      <w:r>
        <w:rPr>
          <w:color w:val="808080"/>
        </w:rPr>
        <w:t>(Replaces R5-254284)</w:t>
      </w:r>
    </w:p>
    <w:p w14:paraId="4FDDDD4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AFB8F" w14:textId="77777777" w:rsidR="009A4D1E" w:rsidRDefault="009A4D1E" w:rsidP="009A4D1E">
      <w:pPr>
        <w:pStyle w:val="Heading5"/>
      </w:pPr>
      <w:bookmarkStart w:id="958" w:name="_Toc208934312"/>
      <w:r>
        <w:t>6.3.25.2</w:t>
      </w:r>
      <w:r>
        <w:tab/>
        <w:t>TS 38.508-2</w:t>
      </w:r>
      <w:bookmarkEnd w:id="958"/>
    </w:p>
    <w:p w14:paraId="18C0D615" w14:textId="7B458611" w:rsidR="009A4D1E" w:rsidRDefault="009A4D1E" w:rsidP="009A4D1E">
      <w:pPr>
        <w:rPr>
          <w:rFonts w:ascii="Arial" w:hAnsi="Arial" w:cs="Arial"/>
          <w:b/>
          <w:sz w:val="24"/>
        </w:rPr>
      </w:pPr>
      <w:r>
        <w:rPr>
          <w:rFonts w:ascii="Arial" w:hAnsi="Arial" w:cs="Arial"/>
          <w:b/>
          <w:color w:val="0000FF"/>
          <w:sz w:val="24"/>
        </w:rPr>
        <w:t>R5-254725</w:t>
      </w:r>
      <w:r>
        <w:rPr>
          <w:rFonts w:ascii="Arial" w:hAnsi="Arial" w:cs="Arial"/>
          <w:b/>
          <w:color w:val="0000FF"/>
          <w:sz w:val="24"/>
        </w:rPr>
        <w:tab/>
      </w:r>
      <w:r>
        <w:rPr>
          <w:rFonts w:ascii="Arial" w:hAnsi="Arial" w:cs="Arial"/>
          <w:b/>
          <w:sz w:val="24"/>
        </w:rPr>
        <w:t>Addition of PICS for NR NTN enhancements</w:t>
      </w:r>
    </w:p>
    <w:p w14:paraId="021FAD0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CR-0867  Cat: F (Rel-19)</w:t>
      </w:r>
      <w:r>
        <w:rPr>
          <w:i/>
        </w:rPr>
        <w:br/>
      </w:r>
      <w:r>
        <w:rPr>
          <w:i/>
        </w:rPr>
        <w:br/>
      </w:r>
      <w:r>
        <w:rPr>
          <w:i/>
        </w:rPr>
        <w:tab/>
      </w:r>
      <w:r>
        <w:rPr>
          <w:i/>
        </w:rPr>
        <w:tab/>
      </w:r>
      <w:r>
        <w:rPr>
          <w:i/>
        </w:rPr>
        <w:tab/>
      </w:r>
      <w:r>
        <w:rPr>
          <w:i/>
        </w:rPr>
        <w:tab/>
      </w:r>
      <w:r>
        <w:rPr>
          <w:i/>
        </w:rPr>
        <w:tab/>
        <w:t>Source: Qualcomm Incorporated</w:t>
      </w:r>
    </w:p>
    <w:p w14:paraId="4883A87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BBF68" w14:textId="77777777" w:rsidR="009A4D1E" w:rsidRDefault="009A4D1E" w:rsidP="009A4D1E">
      <w:pPr>
        <w:pStyle w:val="Heading5"/>
      </w:pPr>
      <w:bookmarkStart w:id="959" w:name="_Toc208934313"/>
      <w:r>
        <w:t>6.3.25.3</w:t>
      </w:r>
      <w:r>
        <w:tab/>
        <w:t>TS 38.509</w:t>
      </w:r>
      <w:bookmarkEnd w:id="959"/>
    </w:p>
    <w:p w14:paraId="221A9007" w14:textId="77777777" w:rsidR="009A4D1E" w:rsidRDefault="009A4D1E" w:rsidP="009A4D1E">
      <w:pPr>
        <w:pStyle w:val="Heading5"/>
      </w:pPr>
      <w:bookmarkStart w:id="960" w:name="_Toc208934314"/>
      <w:r>
        <w:t>6.3.25.4</w:t>
      </w:r>
      <w:r>
        <w:tab/>
        <w:t>TS 38.523-1</w:t>
      </w:r>
      <w:bookmarkEnd w:id="960"/>
    </w:p>
    <w:p w14:paraId="545880A4" w14:textId="4D0D9D9C" w:rsidR="009A4D1E" w:rsidRDefault="009A4D1E" w:rsidP="009A4D1E">
      <w:pPr>
        <w:rPr>
          <w:rFonts w:ascii="Arial" w:hAnsi="Arial" w:cs="Arial"/>
          <w:b/>
          <w:sz w:val="24"/>
        </w:rPr>
      </w:pPr>
      <w:r>
        <w:rPr>
          <w:rFonts w:ascii="Arial" w:hAnsi="Arial" w:cs="Arial"/>
          <w:b/>
          <w:color w:val="0000FF"/>
          <w:sz w:val="24"/>
        </w:rPr>
        <w:t>R5-254281</w:t>
      </w:r>
      <w:r>
        <w:rPr>
          <w:rFonts w:ascii="Arial" w:hAnsi="Arial" w:cs="Arial"/>
          <w:b/>
          <w:color w:val="0000FF"/>
          <w:sz w:val="24"/>
        </w:rPr>
        <w:tab/>
      </w:r>
      <w:r>
        <w:rPr>
          <w:rFonts w:ascii="Arial" w:hAnsi="Arial" w:cs="Arial"/>
          <w:b/>
          <w:sz w:val="24"/>
        </w:rPr>
        <w:t>Addition of new NR NTN enh 6.7.1.10 Test case for skipping TN measurements</w:t>
      </w:r>
    </w:p>
    <w:p w14:paraId="10E7B8F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CR-5113  Cat: F (Rel-19)</w:t>
      </w:r>
      <w:r>
        <w:rPr>
          <w:i/>
        </w:rPr>
        <w:br/>
      </w:r>
      <w:r>
        <w:rPr>
          <w:i/>
        </w:rPr>
        <w:br/>
      </w:r>
      <w:r>
        <w:rPr>
          <w:i/>
        </w:rPr>
        <w:tab/>
      </w:r>
      <w:r>
        <w:rPr>
          <w:i/>
        </w:rPr>
        <w:tab/>
      </w:r>
      <w:r>
        <w:rPr>
          <w:i/>
        </w:rPr>
        <w:tab/>
      </w:r>
      <w:r>
        <w:rPr>
          <w:i/>
        </w:rPr>
        <w:tab/>
      </w:r>
      <w:r>
        <w:rPr>
          <w:i/>
        </w:rPr>
        <w:tab/>
        <w:t>Source: QUALCOMM JAPAN LLC.</w:t>
      </w:r>
    </w:p>
    <w:p w14:paraId="24BE98A9" w14:textId="77777777" w:rsidR="009A4D1E" w:rsidRDefault="009A4D1E" w:rsidP="009A4D1E">
      <w:pPr>
        <w:rPr>
          <w:rFonts w:ascii="Arial" w:hAnsi="Arial" w:cs="Arial"/>
          <w:b/>
        </w:rPr>
      </w:pPr>
      <w:r>
        <w:rPr>
          <w:rFonts w:ascii="Arial" w:hAnsi="Arial" w:cs="Arial"/>
          <w:b/>
        </w:rPr>
        <w:t xml:space="preserve">Discussion: </w:t>
      </w:r>
    </w:p>
    <w:p w14:paraId="158619C3" w14:textId="77777777" w:rsidR="009A4D1E" w:rsidRDefault="009A4D1E" w:rsidP="009A4D1E">
      <w:r>
        <w:t>#109!</w:t>
      </w:r>
    </w:p>
    <w:p w14:paraId="436A4BF2" w14:textId="77777777" w:rsidR="009A4D1E" w:rsidRDefault="009A4D1E" w:rsidP="009A4D1E">
      <w:r>
        <w:t>r2</w:t>
      </w:r>
    </w:p>
    <w:p w14:paraId="044E6C5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R5-254944</w:t>
      </w:r>
      <w:r>
        <w:rPr>
          <w:color w:val="993300"/>
          <w:u w:val="single"/>
        </w:rPr>
        <w:t>.</w:t>
      </w:r>
    </w:p>
    <w:p w14:paraId="0625D9C9" w14:textId="7CB86B90" w:rsidR="009A4D1E" w:rsidRDefault="009A4D1E" w:rsidP="009A4D1E">
      <w:pPr>
        <w:rPr>
          <w:rFonts w:ascii="Arial" w:hAnsi="Arial" w:cs="Arial"/>
          <w:b/>
          <w:sz w:val="24"/>
        </w:rPr>
      </w:pPr>
      <w:r>
        <w:rPr>
          <w:rFonts w:ascii="Arial" w:hAnsi="Arial" w:cs="Arial"/>
          <w:b/>
          <w:color w:val="0000FF"/>
          <w:sz w:val="24"/>
        </w:rPr>
        <w:t>R5-254944</w:t>
      </w:r>
      <w:r>
        <w:rPr>
          <w:rFonts w:ascii="Arial" w:hAnsi="Arial" w:cs="Arial"/>
          <w:b/>
          <w:color w:val="0000FF"/>
          <w:sz w:val="24"/>
        </w:rPr>
        <w:tab/>
      </w:r>
      <w:r>
        <w:rPr>
          <w:rFonts w:ascii="Arial" w:hAnsi="Arial" w:cs="Arial"/>
          <w:b/>
          <w:sz w:val="24"/>
        </w:rPr>
        <w:t>Addition of new NR NTN enh 6.7.1.10 Test case for skipping TN measurements</w:t>
      </w:r>
    </w:p>
    <w:p w14:paraId="2A2FD2D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CR-5113  rev 1 Cat: F (Rel-19)</w:t>
      </w:r>
      <w:r>
        <w:rPr>
          <w:i/>
        </w:rPr>
        <w:br/>
      </w:r>
      <w:r>
        <w:rPr>
          <w:i/>
        </w:rPr>
        <w:br/>
      </w:r>
      <w:r>
        <w:rPr>
          <w:i/>
        </w:rPr>
        <w:tab/>
      </w:r>
      <w:r>
        <w:rPr>
          <w:i/>
        </w:rPr>
        <w:tab/>
      </w:r>
      <w:r>
        <w:rPr>
          <w:i/>
        </w:rPr>
        <w:tab/>
      </w:r>
      <w:r>
        <w:rPr>
          <w:i/>
        </w:rPr>
        <w:tab/>
      </w:r>
      <w:r>
        <w:rPr>
          <w:i/>
        </w:rPr>
        <w:tab/>
        <w:t>Source: QUALCOMM JAPAN LLC.</w:t>
      </w:r>
    </w:p>
    <w:p w14:paraId="6BD6B884" w14:textId="77777777" w:rsidR="009A4D1E" w:rsidRDefault="009A4D1E" w:rsidP="009A4D1E">
      <w:pPr>
        <w:rPr>
          <w:color w:val="808080"/>
        </w:rPr>
      </w:pPr>
      <w:r>
        <w:rPr>
          <w:color w:val="808080"/>
        </w:rPr>
        <w:t>(Replaces R5-254281)</w:t>
      </w:r>
    </w:p>
    <w:p w14:paraId="3DDB726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D8615" w14:textId="5382AB3B" w:rsidR="009A4D1E" w:rsidRDefault="009A4D1E" w:rsidP="009A4D1E">
      <w:pPr>
        <w:rPr>
          <w:rFonts w:ascii="Arial" w:hAnsi="Arial" w:cs="Arial"/>
          <w:b/>
          <w:sz w:val="24"/>
        </w:rPr>
      </w:pPr>
      <w:r>
        <w:rPr>
          <w:rFonts w:ascii="Arial" w:hAnsi="Arial" w:cs="Arial"/>
          <w:b/>
          <w:color w:val="0000FF"/>
          <w:sz w:val="24"/>
        </w:rPr>
        <w:t>R5-254282</w:t>
      </w:r>
      <w:r>
        <w:rPr>
          <w:rFonts w:ascii="Arial" w:hAnsi="Arial" w:cs="Arial"/>
          <w:b/>
          <w:color w:val="0000FF"/>
          <w:sz w:val="24"/>
        </w:rPr>
        <w:tab/>
      </w:r>
      <w:r>
        <w:rPr>
          <w:rFonts w:ascii="Arial" w:hAnsi="Arial" w:cs="Arial"/>
          <w:b/>
          <w:sz w:val="24"/>
        </w:rPr>
        <w:t>Typo Correction to NR NTN Enh TC 6.7.1.9</w:t>
      </w:r>
    </w:p>
    <w:p w14:paraId="0D97DFD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CR-5114  Cat: F (Rel-19)</w:t>
      </w:r>
      <w:r>
        <w:rPr>
          <w:i/>
        </w:rPr>
        <w:br/>
      </w:r>
      <w:r>
        <w:rPr>
          <w:i/>
        </w:rPr>
        <w:br/>
      </w:r>
      <w:r>
        <w:rPr>
          <w:i/>
        </w:rPr>
        <w:tab/>
      </w:r>
      <w:r>
        <w:rPr>
          <w:i/>
        </w:rPr>
        <w:tab/>
      </w:r>
      <w:r>
        <w:rPr>
          <w:i/>
        </w:rPr>
        <w:tab/>
      </w:r>
      <w:r>
        <w:rPr>
          <w:i/>
        </w:rPr>
        <w:tab/>
      </w:r>
      <w:r>
        <w:rPr>
          <w:i/>
        </w:rPr>
        <w:tab/>
        <w:t>Source: QUALCOMM JAPAN LLC.</w:t>
      </w:r>
    </w:p>
    <w:p w14:paraId="6BFF72DE" w14:textId="77777777" w:rsidR="009A4D1E" w:rsidRDefault="009A4D1E" w:rsidP="009A4D1E">
      <w:pPr>
        <w:rPr>
          <w:rFonts w:ascii="Arial" w:hAnsi="Arial" w:cs="Arial"/>
          <w:b/>
        </w:rPr>
      </w:pPr>
      <w:r>
        <w:rPr>
          <w:rFonts w:ascii="Arial" w:hAnsi="Arial" w:cs="Arial"/>
          <w:b/>
        </w:rPr>
        <w:t xml:space="preserve">Discussion: </w:t>
      </w:r>
    </w:p>
    <w:p w14:paraId="460E9E23" w14:textId="77777777" w:rsidR="009A4D1E" w:rsidRDefault="009A4D1E" w:rsidP="009A4D1E">
      <w:r>
        <w:t>#109!</w:t>
      </w:r>
    </w:p>
    <w:p w14:paraId="4EACBC06" w14:textId="77777777" w:rsidR="009A4D1E" w:rsidRDefault="009A4D1E" w:rsidP="009A4D1E">
      <w:r>
        <w:t>r1</w:t>
      </w:r>
    </w:p>
    <w:p w14:paraId="5409442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R5-254945</w:t>
      </w:r>
      <w:r>
        <w:rPr>
          <w:color w:val="993300"/>
          <w:u w:val="single"/>
        </w:rPr>
        <w:t>.</w:t>
      </w:r>
    </w:p>
    <w:p w14:paraId="47D10DB7" w14:textId="279267E6" w:rsidR="009A4D1E" w:rsidRDefault="009A4D1E" w:rsidP="009A4D1E">
      <w:pPr>
        <w:rPr>
          <w:rFonts w:ascii="Arial" w:hAnsi="Arial" w:cs="Arial"/>
          <w:b/>
          <w:sz w:val="24"/>
        </w:rPr>
      </w:pPr>
      <w:r>
        <w:rPr>
          <w:rFonts w:ascii="Arial" w:hAnsi="Arial" w:cs="Arial"/>
          <w:b/>
          <w:color w:val="0000FF"/>
          <w:sz w:val="24"/>
        </w:rPr>
        <w:t>R5-254945</w:t>
      </w:r>
      <w:r>
        <w:rPr>
          <w:rFonts w:ascii="Arial" w:hAnsi="Arial" w:cs="Arial"/>
          <w:b/>
          <w:color w:val="0000FF"/>
          <w:sz w:val="24"/>
        </w:rPr>
        <w:tab/>
      </w:r>
      <w:r>
        <w:rPr>
          <w:rFonts w:ascii="Arial" w:hAnsi="Arial" w:cs="Arial"/>
          <w:b/>
          <w:sz w:val="24"/>
        </w:rPr>
        <w:t>Typo Correction to NR NTN Enh TC 6.7.1.9</w:t>
      </w:r>
    </w:p>
    <w:p w14:paraId="4954CBF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CR-5114  rev 1 Cat: F (Rel-19)</w:t>
      </w:r>
      <w:r>
        <w:rPr>
          <w:i/>
        </w:rPr>
        <w:br/>
      </w:r>
      <w:r>
        <w:rPr>
          <w:i/>
        </w:rPr>
        <w:br/>
      </w:r>
      <w:r>
        <w:rPr>
          <w:i/>
        </w:rPr>
        <w:tab/>
      </w:r>
      <w:r>
        <w:rPr>
          <w:i/>
        </w:rPr>
        <w:tab/>
      </w:r>
      <w:r>
        <w:rPr>
          <w:i/>
        </w:rPr>
        <w:tab/>
      </w:r>
      <w:r>
        <w:rPr>
          <w:i/>
        </w:rPr>
        <w:tab/>
      </w:r>
      <w:r>
        <w:rPr>
          <w:i/>
        </w:rPr>
        <w:tab/>
        <w:t>Source: QUALCOMM JAPAN LLC.</w:t>
      </w:r>
    </w:p>
    <w:p w14:paraId="343EE454" w14:textId="77777777" w:rsidR="009A4D1E" w:rsidRDefault="009A4D1E" w:rsidP="009A4D1E">
      <w:pPr>
        <w:rPr>
          <w:color w:val="808080"/>
        </w:rPr>
      </w:pPr>
      <w:r>
        <w:rPr>
          <w:color w:val="808080"/>
        </w:rPr>
        <w:t>(Replaces R5-254282)</w:t>
      </w:r>
    </w:p>
    <w:p w14:paraId="6BE31F8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10FD0" w14:textId="02E5FFE9" w:rsidR="009A4D1E" w:rsidRDefault="009A4D1E" w:rsidP="009A4D1E">
      <w:pPr>
        <w:rPr>
          <w:rFonts w:ascii="Arial" w:hAnsi="Arial" w:cs="Arial"/>
          <w:b/>
          <w:sz w:val="24"/>
        </w:rPr>
      </w:pPr>
      <w:r>
        <w:rPr>
          <w:rFonts w:ascii="Arial" w:hAnsi="Arial" w:cs="Arial"/>
          <w:b/>
          <w:color w:val="0000FF"/>
          <w:sz w:val="24"/>
        </w:rPr>
        <w:t>R5-254283</w:t>
      </w:r>
      <w:r>
        <w:rPr>
          <w:rFonts w:ascii="Arial" w:hAnsi="Arial" w:cs="Arial"/>
          <w:b/>
          <w:color w:val="0000FF"/>
          <w:sz w:val="24"/>
        </w:rPr>
        <w:tab/>
      </w:r>
      <w:r>
        <w:rPr>
          <w:rFonts w:ascii="Arial" w:hAnsi="Arial" w:cs="Arial"/>
          <w:b/>
          <w:sz w:val="24"/>
        </w:rPr>
        <w:t>Updates to Test case 8.1.3.1.27</w:t>
      </w:r>
    </w:p>
    <w:p w14:paraId="0105261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CR-5115  Cat: F (Rel-19)</w:t>
      </w:r>
      <w:r>
        <w:rPr>
          <w:i/>
        </w:rPr>
        <w:br/>
      </w:r>
      <w:r>
        <w:rPr>
          <w:i/>
        </w:rPr>
        <w:br/>
      </w:r>
      <w:r>
        <w:rPr>
          <w:i/>
        </w:rPr>
        <w:tab/>
      </w:r>
      <w:r>
        <w:rPr>
          <w:i/>
        </w:rPr>
        <w:tab/>
      </w:r>
      <w:r>
        <w:rPr>
          <w:i/>
        </w:rPr>
        <w:tab/>
      </w:r>
      <w:r>
        <w:rPr>
          <w:i/>
        </w:rPr>
        <w:tab/>
      </w:r>
      <w:r>
        <w:rPr>
          <w:i/>
        </w:rPr>
        <w:tab/>
        <w:t>Source: QUALCOMM JAPAN LLC.</w:t>
      </w:r>
    </w:p>
    <w:p w14:paraId="29EE5124" w14:textId="77777777" w:rsidR="009A4D1E" w:rsidRDefault="009A4D1E" w:rsidP="009A4D1E">
      <w:pPr>
        <w:rPr>
          <w:rFonts w:ascii="Arial" w:hAnsi="Arial" w:cs="Arial"/>
          <w:b/>
        </w:rPr>
      </w:pPr>
      <w:r>
        <w:rPr>
          <w:rFonts w:ascii="Arial" w:hAnsi="Arial" w:cs="Arial"/>
          <w:b/>
        </w:rPr>
        <w:t xml:space="preserve">Discussion: </w:t>
      </w:r>
    </w:p>
    <w:p w14:paraId="7048C690" w14:textId="77777777" w:rsidR="009A4D1E" w:rsidRDefault="009A4D1E" w:rsidP="009A4D1E">
      <w:r>
        <w:t>#109!</w:t>
      </w:r>
    </w:p>
    <w:p w14:paraId="322E3F6A" w14:textId="77777777" w:rsidR="009A4D1E" w:rsidRDefault="009A4D1E" w:rsidP="009A4D1E">
      <w:r>
        <w:t>r1</w:t>
      </w:r>
    </w:p>
    <w:p w14:paraId="60D20E6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R5-254946</w:t>
      </w:r>
      <w:r>
        <w:rPr>
          <w:color w:val="993300"/>
          <w:u w:val="single"/>
        </w:rPr>
        <w:t>.</w:t>
      </w:r>
    </w:p>
    <w:p w14:paraId="609ED6F5" w14:textId="10CF5C3E" w:rsidR="009A4D1E" w:rsidRDefault="009A4D1E" w:rsidP="009A4D1E">
      <w:pPr>
        <w:rPr>
          <w:rFonts w:ascii="Arial" w:hAnsi="Arial" w:cs="Arial"/>
          <w:b/>
          <w:sz w:val="24"/>
        </w:rPr>
      </w:pPr>
      <w:r>
        <w:rPr>
          <w:rFonts w:ascii="Arial" w:hAnsi="Arial" w:cs="Arial"/>
          <w:b/>
          <w:color w:val="0000FF"/>
          <w:sz w:val="24"/>
        </w:rPr>
        <w:t>R5-254946</w:t>
      </w:r>
      <w:r>
        <w:rPr>
          <w:rFonts w:ascii="Arial" w:hAnsi="Arial" w:cs="Arial"/>
          <w:b/>
          <w:color w:val="0000FF"/>
          <w:sz w:val="24"/>
        </w:rPr>
        <w:tab/>
      </w:r>
      <w:r>
        <w:rPr>
          <w:rFonts w:ascii="Arial" w:hAnsi="Arial" w:cs="Arial"/>
          <w:b/>
          <w:sz w:val="24"/>
        </w:rPr>
        <w:t>Updates to Test case 8.1.3.1.27</w:t>
      </w:r>
    </w:p>
    <w:p w14:paraId="4DF4D8A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CR-5115  rev 1 Cat: F (Rel-19)</w:t>
      </w:r>
      <w:r>
        <w:rPr>
          <w:i/>
        </w:rPr>
        <w:br/>
      </w:r>
      <w:r>
        <w:rPr>
          <w:i/>
        </w:rPr>
        <w:br/>
      </w:r>
      <w:r>
        <w:rPr>
          <w:i/>
        </w:rPr>
        <w:tab/>
      </w:r>
      <w:r>
        <w:rPr>
          <w:i/>
        </w:rPr>
        <w:tab/>
      </w:r>
      <w:r>
        <w:rPr>
          <w:i/>
        </w:rPr>
        <w:tab/>
      </w:r>
      <w:r>
        <w:rPr>
          <w:i/>
        </w:rPr>
        <w:tab/>
      </w:r>
      <w:r>
        <w:rPr>
          <w:i/>
        </w:rPr>
        <w:tab/>
        <w:t>Source: QUALCOMM JAPAN LLC.</w:t>
      </w:r>
    </w:p>
    <w:p w14:paraId="23714FE3" w14:textId="77777777" w:rsidR="009A4D1E" w:rsidRDefault="009A4D1E" w:rsidP="009A4D1E">
      <w:pPr>
        <w:rPr>
          <w:color w:val="808080"/>
        </w:rPr>
      </w:pPr>
      <w:r>
        <w:rPr>
          <w:color w:val="808080"/>
        </w:rPr>
        <w:t>(Replaces R5-254283)</w:t>
      </w:r>
    </w:p>
    <w:p w14:paraId="31EF744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79812" w14:textId="0EEF1788" w:rsidR="009A4D1E" w:rsidRDefault="009A4D1E" w:rsidP="009A4D1E">
      <w:pPr>
        <w:rPr>
          <w:rFonts w:ascii="Arial" w:hAnsi="Arial" w:cs="Arial"/>
          <w:b/>
          <w:sz w:val="24"/>
        </w:rPr>
      </w:pPr>
      <w:r>
        <w:rPr>
          <w:rFonts w:ascii="Arial" w:hAnsi="Arial" w:cs="Arial"/>
          <w:b/>
          <w:color w:val="0000FF"/>
          <w:sz w:val="24"/>
        </w:rPr>
        <w:t>R5-254726</w:t>
      </w:r>
      <w:r>
        <w:rPr>
          <w:rFonts w:ascii="Arial" w:hAnsi="Arial" w:cs="Arial"/>
          <w:b/>
          <w:color w:val="0000FF"/>
          <w:sz w:val="24"/>
        </w:rPr>
        <w:tab/>
      </w:r>
      <w:r>
        <w:rPr>
          <w:rFonts w:ascii="Arial" w:hAnsi="Arial" w:cs="Arial"/>
          <w:b/>
          <w:sz w:val="24"/>
        </w:rPr>
        <w:t>Addition of NR NTN enhancements test case 9.4.1.5</w:t>
      </w:r>
    </w:p>
    <w:p w14:paraId="373ECA9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CR-5137  Cat: F (Rel-19)</w:t>
      </w:r>
      <w:r>
        <w:rPr>
          <w:i/>
        </w:rPr>
        <w:br/>
      </w:r>
      <w:r>
        <w:rPr>
          <w:i/>
        </w:rPr>
        <w:br/>
      </w:r>
      <w:r>
        <w:rPr>
          <w:i/>
        </w:rPr>
        <w:tab/>
      </w:r>
      <w:r>
        <w:rPr>
          <w:i/>
        </w:rPr>
        <w:tab/>
      </w:r>
      <w:r>
        <w:rPr>
          <w:i/>
        </w:rPr>
        <w:tab/>
      </w:r>
      <w:r>
        <w:rPr>
          <w:i/>
        </w:rPr>
        <w:tab/>
      </w:r>
      <w:r>
        <w:rPr>
          <w:i/>
        </w:rPr>
        <w:tab/>
        <w:t>Source: Qualcomm Incorporated</w:t>
      </w:r>
    </w:p>
    <w:p w14:paraId="0D7270F6" w14:textId="77777777" w:rsidR="009A4D1E" w:rsidRDefault="009A4D1E" w:rsidP="009A4D1E">
      <w:pPr>
        <w:rPr>
          <w:rFonts w:ascii="Arial" w:hAnsi="Arial" w:cs="Arial"/>
          <w:b/>
        </w:rPr>
      </w:pPr>
      <w:r>
        <w:rPr>
          <w:rFonts w:ascii="Arial" w:hAnsi="Arial" w:cs="Arial"/>
          <w:b/>
        </w:rPr>
        <w:t xml:space="preserve">Discussion: </w:t>
      </w:r>
    </w:p>
    <w:p w14:paraId="725AB8AC" w14:textId="77777777" w:rsidR="009A4D1E" w:rsidRDefault="009A4D1E" w:rsidP="009A4D1E">
      <w:r>
        <w:t>r1</w:t>
      </w:r>
    </w:p>
    <w:p w14:paraId="04C5498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R5-254947</w:t>
      </w:r>
      <w:r>
        <w:rPr>
          <w:color w:val="993300"/>
          <w:u w:val="single"/>
        </w:rPr>
        <w:t>.</w:t>
      </w:r>
    </w:p>
    <w:p w14:paraId="45F041FF" w14:textId="28D70104" w:rsidR="009A4D1E" w:rsidRDefault="009A4D1E" w:rsidP="009A4D1E">
      <w:pPr>
        <w:rPr>
          <w:rFonts w:ascii="Arial" w:hAnsi="Arial" w:cs="Arial"/>
          <w:b/>
          <w:sz w:val="24"/>
        </w:rPr>
      </w:pPr>
      <w:r>
        <w:rPr>
          <w:rFonts w:ascii="Arial" w:hAnsi="Arial" w:cs="Arial"/>
          <w:b/>
          <w:color w:val="0000FF"/>
          <w:sz w:val="24"/>
        </w:rPr>
        <w:t>R5-254947</w:t>
      </w:r>
      <w:r>
        <w:rPr>
          <w:rFonts w:ascii="Arial" w:hAnsi="Arial" w:cs="Arial"/>
          <w:b/>
          <w:color w:val="0000FF"/>
          <w:sz w:val="24"/>
        </w:rPr>
        <w:tab/>
      </w:r>
      <w:r>
        <w:rPr>
          <w:rFonts w:ascii="Arial" w:hAnsi="Arial" w:cs="Arial"/>
          <w:b/>
          <w:sz w:val="24"/>
        </w:rPr>
        <w:t>Addition of NR NTN enhancements test case 9.4.1.5</w:t>
      </w:r>
    </w:p>
    <w:p w14:paraId="44FCA23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CR-5137  rev 1 Cat: F (Rel-19)</w:t>
      </w:r>
      <w:r>
        <w:rPr>
          <w:i/>
        </w:rPr>
        <w:br/>
      </w:r>
      <w:r>
        <w:rPr>
          <w:i/>
        </w:rPr>
        <w:br/>
      </w:r>
      <w:r>
        <w:rPr>
          <w:i/>
        </w:rPr>
        <w:tab/>
      </w:r>
      <w:r>
        <w:rPr>
          <w:i/>
        </w:rPr>
        <w:tab/>
      </w:r>
      <w:r>
        <w:rPr>
          <w:i/>
        </w:rPr>
        <w:tab/>
      </w:r>
      <w:r>
        <w:rPr>
          <w:i/>
        </w:rPr>
        <w:tab/>
      </w:r>
      <w:r>
        <w:rPr>
          <w:i/>
        </w:rPr>
        <w:tab/>
        <w:t>Source: Qualcomm Incorporated</w:t>
      </w:r>
    </w:p>
    <w:p w14:paraId="39CE8497" w14:textId="77777777" w:rsidR="009A4D1E" w:rsidRDefault="009A4D1E" w:rsidP="009A4D1E">
      <w:pPr>
        <w:rPr>
          <w:color w:val="808080"/>
        </w:rPr>
      </w:pPr>
      <w:r>
        <w:rPr>
          <w:color w:val="808080"/>
        </w:rPr>
        <w:t>(Replaces R5-254726)</w:t>
      </w:r>
    </w:p>
    <w:p w14:paraId="461473A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F908E" w14:textId="77777777" w:rsidR="009A4D1E" w:rsidRDefault="009A4D1E" w:rsidP="009A4D1E">
      <w:pPr>
        <w:pStyle w:val="Heading5"/>
      </w:pPr>
      <w:bookmarkStart w:id="961" w:name="_Toc208934315"/>
      <w:r>
        <w:t>6.3.25.5</w:t>
      </w:r>
      <w:r>
        <w:tab/>
        <w:t>TS 38.523-2</w:t>
      </w:r>
      <w:bookmarkEnd w:id="961"/>
    </w:p>
    <w:p w14:paraId="792F43B3" w14:textId="152A7786" w:rsidR="009A4D1E" w:rsidRDefault="009A4D1E" w:rsidP="009A4D1E">
      <w:pPr>
        <w:rPr>
          <w:rFonts w:ascii="Arial" w:hAnsi="Arial" w:cs="Arial"/>
          <w:b/>
          <w:sz w:val="24"/>
        </w:rPr>
      </w:pPr>
      <w:r>
        <w:rPr>
          <w:rFonts w:ascii="Arial" w:hAnsi="Arial" w:cs="Arial"/>
          <w:b/>
          <w:color w:val="0000FF"/>
          <w:sz w:val="24"/>
        </w:rPr>
        <w:t>R5-253991</w:t>
      </w:r>
      <w:r>
        <w:rPr>
          <w:rFonts w:ascii="Arial" w:hAnsi="Arial" w:cs="Arial"/>
          <w:b/>
          <w:color w:val="0000FF"/>
          <w:sz w:val="24"/>
        </w:rPr>
        <w:tab/>
      </w:r>
      <w:r>
        <w:rPr>
          <w:rFonts w:ascii="Arial" w:hAnsi="Arial" w:cs="Arial"/>
          <w:b/>
          <w:sz w:val="24"/>
        </w:rPr>
        <w:t>Corrections to references in Table 4.2-1 for NR NTN enhancements</w:t>
      </w:r>
    </w:p>
    <w:p w14:paraId="65B66FC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CR-0603  Cat: F (Rel-19)</w:t>
      </w:r>
      <w:r>
        <w:rPr>
          <w:i/>
        </w:rPr>
        <w:br/>
      </w:r>
      <w:r>
        <w:rPr>
          <w:i/>
        </w:rPr>
        <w:br/>
      </w:r>
      <w:r>
        <w:rPr>
          <w:i/>
        </w:rPr>
        <w:tab/>
      </w:r>
      <w:r>
        <w:rPr>
          <w:i/>
        </w:rPr>
        <w:tab/>
      </w:r>
      <w:r>
        <w:rPr>
          <w:i/>
        </w:rPr>
        <w:tab/>
      </w:r>
      <w:r>
        <w:rPr>
          <w:i/>
        </w:rPr>
        <w:tab/>
      </w:r>
      <w:r>
        <w:rPr>
          <w:i/>
        </w:rPr>
        <w:tab/>
        <w:t>Source: MCC TF160</w:t>
      </w:r>
    </w:p>
    <w:p w14:paraId="1C9795C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DB14B" w14:textId="75117E99" w:rsidR="009A4D1E" w:rsidRDefault="009A4D1E" w:rsidP="009A4D1E">
      <w:pPr>
        <w:rPr>
          <w:rFonts w:ascii="Arial" w:hAnsi="Arial" w:cs="Arial"/>
          <w:b/>
          <w:sz w:val="24"/>
        </w:rPr>
      </w:pPr>
      <w:r>
        <w:rPr>
          <w:rFonts w:ascii="Arial" w:hAnsi="Arial" w:cs="Arial"/>
          <w:b/>
          <w:color w:val="0000FF"/>
          <w:sz w:val="24"/>
        </w:rPr>
        <w:t>R5-254285</w:t>
      </w:r>
      <w:r>
        <w:rPr>
          <w:rFonts w:ascii="Arial" w:hAnsi="Arial" w:cs="Arial"/>
          <w:b/>
          <w:color w:val="0000FF"/>
          <w:sz w:val="24"/>
        </w:rPr>
        <w:tab/>
      </w:r>
      <w:r>
        <w:rPr>
          <w:rFonts w:ascii="Arial" w:hAnsi="Arial" w:cs="Arial"/>
          <w:b/>
          <w:sz w:val="24"/>
        </w:rPr>
        <w:t>Addition of applicability for new NTN test cases</w:t>
      </w:r>
    </w:p>
    <w:p w14:paraId="70DF7F8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CR-0617  Cat: F (Rel-19)</w:t>
      </w:r>
      <w:r>
        <w:rPr>
          <w:i/>
        </w:rPr>
        <w:br/>
      </w:r>
      <w:r>
        <w:rPr>
          <w:i/>
        </w:rPr>
        <w:br/>
      </w:r>
      <w:r>
        <w:rPr>
          <w:i/>
        </w:rPr>
        <w:tab/>
      </w:r>
      <w:r>
        <w:rPr>
          <w:i/>
        </w:rPr>
        <w:tab/>
      </w:r>
      <w:r>
        <w:rPr>
          <w:i/>
        </w:rPr>
        <w:tab/>
      </w:r>
      <w:r>
        <w:rPr>
          <w:i/>
        </w:rPr>
        <w:tab/>
      </w:r>
      <w:r>
        <w:rPr>
          <w:i/>
        </w:rPr>
        <w:tab/>
        <w:t>Source: QUALCOMM JAPAN LLC.</w:t>
      </w:r>
    </w:p>
    <w:p w14:paraId="6BC5F764" w14:textId="77777777" w:rsidR="009A4D1E" w:rsidRDefault="009A4D1E" w:rsidP="009A4D1E">
      <w:pPr>
        <w:rPr>
          <w:rFonts w:ascii="Arial" w:hAnsi="Arial" w:cs="Arial"/>
          <w:b/>
        </w:rPr>
      </w:pPr>
      <w:r>
        <w:rPr>
          <w:rFonts w:ascii="Arial" w:hAnsi="Arial" w:cs="Arial"/>
          <w:b/>
        </w:rPr>
        <w:t xml:space="preserve">Discussion: </w:t>
      </w:r>
    </w:p>
    <w:p w14:paraId="26813BFE" w14:textId="77777777" w:rsidR="009A4D1E" w:rsidRDefault="009A4D1E" w:rsidP="009A4D1E">
      <w:r>
        <w:t>late doc</w:t>
      </w:r>
    </w:p>
    <w:p w14:paraId="6214FDC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CBFBE8" w14:textId="07C7907E" w:rsidR="009A4D1E" w:rsidRDefault="009A4D1E" w:rsidP="009A4D1E">
      <w:pPr>
        <w:rPr>
          <w:rFonts w:ascii="Arial" w:hAnsi="Arial" w:cs="Arial"/>
          <w:b/>
          <w:sz w:val="24"/>
        </w:rPr>
      </w:pPr>
      <w:r>
        <w:rPr>
          <w:rFonts w:ascii="Arial" w:hAnsi="Arial" w:cs="Arial"/>
          <w:b/>
          <w:color w:val="0000FF"/>
          <w:sz w:val="24"/>
        </w:rPr>
        <w:t>R5-254727</w:t>
      </w:r>
      <w:r>
        <w:rPr>
          <w:rFonts w:ascii="Arial" w:hAnsi="Arial" w:cs="Arial"/>
          <w:b/>
          <w:color w:val="0000FF"/>
          <w:sz w:val="24"/>
        </w:rPr>
        <w:tab/>
      </w:r>
      <w:r>
        <w:rPr>
          <w:rFonts w:ascii="Arial" w:hAnsi="Arial" w:cs="Arial"/>
          <w:b/>
          <w:sz w:val="24"/>
        </w:rPr>
        <w:t>Applicability updates for NR NTN Enhancements test cases</w:t>
      </w:r>
    </w:p>
    <w:p w14:paraId="7A25F39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CR-0627  Cat: F (Rel-19)</w:t>
      </w:r>
      <w:r>
        <w:rPr>
          <w:i/>
        </w:rPr>
        <w:br/>
      </w:r>
      <w:r>
        <w:rPr>
          <w:i/>
        </w:rPr>
        <w:br/>
      </w:r>
      <w:r>
        <w:rPr>
          <w:i/>
        </w:rPr>
        <w:tab/>
      </w:r>
      <w:r>
        <w:rPr>
          <w:i/>
        </w:rPr>
        <w:tab/>
      </w:r>
      <w:r>
        <w:rPr>
          <w:i/>
        </w:rPr>
        <w:tab/>
      </w:r>
      <w:r>
        <w:rPr>
          <w:i/>
        </w:rPr>
        <w:tab/>
      </w:r>
      <w:r>
        <w:rPr>
          <w:i/>
        </w:rPr>
        <w:tab/>
        <w:t>Source: Qualcomm Incorporated</w:t>
      </w:r>
    </w:p>
    <w:p w14:paraId="0E4F706A" w14:textId="77777777" w:rsidR="009A4D1E" w:rsidRDefault="009A4D1E" w:rsidP="009A4D1E">
      <w:pPr>
        <w:rPr>
          <w:rFonts w:ascii="Arial" w:hAnsi="Arial" w:cs="Arial"/>
          <w:b/>
        </w:rPr>
      </w:pPr>
      <w:r>
        <w:rPr>
          <w:rFonts w:ascii="Arial" w:hAnsi="Arial" w:cs="Arial"/>
          <w:b/>
        </w:rPr>
        <w:t xml:space="preserve">Discussion: </w:t>
      </w:r>
    </w:p>
    <w:p w14:paraId="23AAD2C4" w14:textId="77777777" w:rsidR="009A4D1E" w:rsidRDefault="009A4D1E" w:rsidP="009A4D1E">
      <w:r>
        <w:t>r1</w:t>
      </w:r>
    </w:p>
    <w:p w14:paraId="486279B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R5-255089</w:t>
      </w:r>
      <w:r>
        <w:rPr>
          <w:color w:val="993300"/>
          <w:u w:val="single"/>
        </w:rPr>
        <w:t>.</w:t>
      </w:r>
    </w:p>
    <w:p w14:paraId="05CD6403" w14:textId="66F7E983" w:rsidR="009A4D1E" w:rsidRDefault="009A4D1E" w:rsidP="009A4D1E">
      <w:pPr>
        <w:rPr>
          <w:rFonts w:ascii="Arial" w:hAnsi="Arial" w:cs="Arial"/>
          <w:b/>
          <w:sz w:val="24"/>
        </w:rPr>
      </w:pPr>
      <w:r>
        <w:rPr>
          <w:rFonts w:ascii="Arial" w:hAnsi="Arial" w:cs="Arial"/>
          <w:b/>
          <w:color w:val="0000FF"/>
          <w:sz w:val="24"/>
        </w:rPr>
        <w:t>R5-255089</w:t>
      </w:r>
      <w:r>
        <w:rPr>
          <w:rFonts w:ascii="Arial" w:hAnsi="Arial" w:cs="Arial"/>
          <w:b/>
          <w:color w:val="0000FF"/>
          <w:sz w:val="24"/>
        </w:rPr>
        <w:tab/>
      </w:r>
      <w:r>
        <w:rPr>
          <w:rFonts w:ascii="Arial" w:hAnsi="Arial" w:cs="Arial"/>
          <w:b/>
          <w:sz w:val="24"/>
        </w:rPr>
        <w:t>Applicability updates for NR NTN Enhancements test cases</w:t>
      </w:r>
    </w:p>
    <w:p w14:paraId="5A53E9B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CR-0627  rev 1 Cat: F (Rel-19)</w:t>
      </w:r>
      <w:r>
        <w:rPr>
          <w:i/>
        </w:rPr>
        <w:br/>
      </w:r>
      <w:r>
        <w:rPr>
          <w:i/>
        </w:rPr>
        <w:br/>
      </w:r>
      <w:r>
        <w:rPr>
          <w:i/>
        </w:rPr>
        <w:tab/>
      </w:r>
      <w:r>
        <w:rPr>
          <w:i/>
        </w:rPr>
        <w:tab/>
      </w:r>
      <w:r>
        <w:rPr>
          <w:i/>
        </w:rPr>
        <w:tab/>
      </w:r>
      <w:r>
        <w:rPr>
          <w:i/>
        </w:rPr>
        <w:tab/>
      </w:r>
      <w:r>
        <w:rPr>
          <w:i/>
        </w:rPr>
        <w:tab/>
        <w:t>Source: Qualcomm Incorporated</w:t>
      </w:r>
    </w:p>
    <w:p w14:paraId="5B9DF3B8" w14:textId="77777777" w:rsidR="009A4D1E" w:rsidRDefault="009A4D1E" w:rsidP="009A4D1E">
      <w:pPr>
        <w:rPr>
          <w:color w:val="808080"/>
        </w:rPr>
      </w:pPr>
      <w:r>
        <w:rPr>
          <w:color w:val="808080"/>
        </w:rPr>
        <w:t>(Replaces R5-254727)</w:t>
      </w:r>
    </w:p>
    <w:p w14:paraId="2585DB3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BC002" w14:textId="77777777" w:rsidR="009A4D1E" w:rsidRDefault="009A4D1E" w:rsidP="009A4D1E">
      <w:pPr>
        <w:pStyle w:val="Heading5"/>
      </w:pPr>
      <w:bookmarkStart w:id="962" w:name="_Toc208934316"/>
      <w:r>
        <w:t>6.3.25.6</w:t>
      </w:r>
      <w:r>
        <w:tab/>
        <w:t>TS 38.523-3</w:t>
      </w:r>
      <w:bookmarkEnd w:id="962"/>
    </w:p>
    <w:p w14:paraId="23404B25" w14:textId="77777777" w:rsidR="009A4D1E" w:rsidRDefault="009A4D1E" w:rsidP="009A4D1E">
      <w:pPr>
        <w:pStyle w:val="Heading5"/>
      </w:pPr>
      <w:bookmarkStart w:id="963" w:name="_Toc208934317"/>
      <w:r>
        <w:t>6.3.25.7</w:t>
      </w:r>
      <w:r>
        <w:tab/>
        <w:t>Discussion Papers, Work Plan, TC lists</w:t>
      </w:r>
      <w:bookmarkEnd w:id="963"/>
    </w:p>
    <w:p w14:paraId="44595E71" w14:textId="77777777" w:rsidR="009A4D1E" w:rsidRDefault="009A4D1E" w:rsidP="009A4D1E">
      <w:pPr>
        <w:pStyle w:val="Heading4"/>
      </w:pPr>
      <w:bookmarkStart w:id="964" w:name="_Toc208934318"/>
      <w:r>
        <w:t>6.3.26</w:t>
      </w:r>
      <w:r>
        <w:tab/>
        <w:t>New bands and bandwidth allocation for LTE based 5G terrestrial broadcast (UID-1050131) LTE_terr_bcast_bands_part2-UEConTest</w:t>
      </w:r>
      <w:bookmarkEnd w:id="964"/>
    </w:p>
    <w:p w14:paraId="02A281ED" w14:textId="27FF29F7" w:rsidR="009A4D1E" w:rsidRDefault="009A4D1E" w:rsidP="009A4D1E">
      <w:pPr>
        <w:rPr>
          <w:rFonts w:ascii="Arial" w:hAnsi="Arial" w:cs="Arial"/>
          <w:b/>
          <w:sz w:val="24"/>
        </w:rPr>
      </w:pPr>
      <w:r>
        <w:rPr>
          <w:rFonts w:ascii="Arial" w:hAnsi="Arial" w:cs="Arial"/>
          <w:b/>
          <w:color w:val="0000FF"/>
          <w:sz w:val="24"/>
        </w:rPr>
        <w:t>R5-254164</w:t>
      </w:r>
      <w:r>
        <w:rPr>
          <w:rFonts w:ascii="Arial" w:hAnsi="Arial" w:cs="Arial"/>
          <w:b/>
          <w:color w:val="0000FF"/>
          <w:sz w:val="24"/>
        </w:rPr>
        <w:tab/>
      </w:r>
      <w:r>
        <w:rPr>
          <w:rFonts w:ascii="Arial" w:hAnsi="Arial" w:cs="Arial"/>
          <w:b/>
          <w:sz w:val="24"/>
        </w:rPr>
        <w:t>LTE based 5G broadcast RF test cases added</w:t>
      </w:r>
    </w:p>
    <w:p w14:paraId="136EE8D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v18.9.0</w:t>
      </w:r>
      <w:r>
        <w:rPr>
          <w:i/>
        </w:rPr>
        <w:tab/>
        <w:t xml:space="preserve">  CR-5543  Cat: F (Rel-18)</w:t>
      </w:r>
      <w:r>
        <w:rPr>
          <w:i/>
        </w:rPr>
        <w:br/>
      </w:r>
      <w:r>
        <w:rPr>
          <w:i/>
        </w:rPr>
        <w:br/>
      </w:r>
      <w:r>
        <w:rPr>
          <w:i/>
        </w:rPr>
        <w:tab/>
      </w:r>
      <w:r>
        <w:rPr>
          <w:i/>
        </w:rPr>
        <w:tab/>
      </w:r>
      <w:r>
        <w:rPr>
          <w:i/>
        </w:rPr>
        <w:tab/>
      </w:r>
      <w:r>
        <w:rPr>
          <w:i/>
        </w:rPr>
        <w:tab/>
      </w:r>
      <w:r>
        <w:rPr>
          <w:i/>
        </w:rPr>
        <w:tab/>
        <w:t>Source: Qualcomm Technologies Ireland</w:t>
      </w:r>
    </w:p>
    <w:p w14:paraId="434D3F60" w14:textId="77777777" w:rsidR="009A4D1E" w:rsidRDefault="009A4D1E" w:rsidP="009A4D1E">
      <w:pPr>
        <w:rPr>
          <w:rFonts w:ascii="Arial" w:hAnsi="Arial" w:cs="Arial"/>
          <w:b/>
        </w:rPr>
      </w:pPr>
      <w:r>
        <w:rPr>
          <w:rFonts w:ascii="Arial" w:hAnsi="Arial" w:cs="Arial"/>
          <w:b/>
        </w:rPr>
        <w:t xml:space="preserve">Abstract: </w:t>
      </w:r>
    </w:p>
    <w:p w14:paraId="606072AB" w14:textId="77777777" w:rsidR="009A4D1E" w:rsidRDefault="009A4D1E" w:rsidP="009A4D1E">
      <w:r>
        <w:t>adding new Rx test cases for LTE 5G broadcast</w:t>
      </w:r>
    </w:p>
    <w:p w14:paraId="06BEE26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CC87BF" w14:textId="77777777" w:rsidR="009A4D1E" w:rsidRDefault="009A4D1E" w:rsidP="009A4D1E">
      <w:pPr>
        <w:pStyle w:val="Heading5"/>
      </w:pPr>
      <w:bookmarkStart w:id="965" w:name="_Toc208934319"/>
      <w:r>
        <w:t>6.3.26.1</w:t>
      </w:r>
      <w:r>
        <w:tab/>
        <w:t>TS 36.508</w:t>
      </w:r>
      <w:bookmarkEnd w:id="965"/>
    </w:p>
    <w:p w14:paraId="4CC342C9" w14:textId="77777777" w:rsidR="009A4D1E" w:rsidRDefault="009A4D1E" w:rsidP="009A4D1E">
      <w:pPr>
        <w:pStyle w:val="Heading5"/>
      </w:pPr>
      <w:bookmarkStart w:id="966" w:name="_Toc208934320"/>
      <w:r>
        <w:t>6.3.26.2</w:t>
      </w:r>
      <w:r>
        <w:tab/>
        <w:t>TS 36.509</w:t>
      </w:r>
      <w:bookmarkEnd w:id="966"/>
    </w:p>
    <w:p w14:paraId="0688A940" w14:textId="77777777" w:rsidR="009A4D1E" w:rsidRDefault="009A4D1E" w:rsidP="009A4D1E">
      <w:pPr>
        <w:pStyle w:val="Heading5"/>
      </w:pPr>
      <w:bookmarkStart w:id="967" w:name="_Toc208934321"/>
      <w:r>
        <w:t>6.3.26.3</w:t>
      </w:r>
      <w:r>
        <w:tab/>
        <w:t>TS 36.523-1</w:t>
      </w:r>
      <w:bookmarkEnd w:id="967"/>
    </w:p>
    <w:p w14:paraId="6099A9DC" w14:textId="77777777" w:rsidR="009A4D1E" w:rsidRDefault="009A4D1E" w:rsidP="009A4D1E">
      <w:pPr>
        <w:pStyle w:val="Heading5"/>
      </w:pPr>
      <w:bookmarkStart w:id="968" w:name="_Toc208934322"/>
      <w:r>
        <w:t>6.3.26.4</w:t>
      </w:r>
      <w:r>
        <w:tab/>
        <w:t>TS 36.523-2</w:t>
      </w:r>
      <w:bookmarkEnd w:id="968"/>
    </w:p>
    <w:p w14:paraId="29ACE399" w14:textId="77777777" w:rsidR="009A4D1E" w:rsidRDefault="009A4D1E" w:rsidP="009A4D1E">
      <w:pPr>
        <w:pStyle w:val="Heading5"/>
      </w:pPr>
      <w:bookmarkStart w:id="969" w:name="_Toc208934323"/>
      <w:r>
        <w:t>6.3.26.5</w:t>
      </w:r>
      <w:r>
        <w:tab/>
        <w:t>TS 36.523-3</w:t>
      </w:r>
      <w:bookmarkEnd w:id="969"/>
    </w:p>
    <w:p w14:paraId="7F71A41D" w14:textId="77777777" w:rsidR="009A4D1E" w:rsidRDefault="009A4D1E" w:rsidP="009A4D1E">
      <w:pPr>
        <w:pStyle w:val="Heading5"/>
      </w:pPr>
      <w:bookmarkStart w:id="970" w:name="_Toc208934324"/>
      <w:r>
        <w:t>6.3.26.6</w:t>
      </w:r>
      <w:r>
        <w:tab/>
        <w:t>Discussion Papers, Work Plan, TC lists</w:t>
      </w:r>
      <w:bookmarkEnd w:id="970"/>
    </w:p>
    <w:p w14:paraId="554CC669" w14:textId="77777777" w:rsidR="009A4D1E" w:rsidRDefault="009A4D1E" w:rsidP="009A4D1E">
      <w:pPr>
        <w:pStyle w:val="Heading4"/>
      </w:pPr>
      <w:bookmarkStart w:id="971" w:name="_Toc208934325"/>
      <w:r>
        <w:t>6.3.27</w:t>
      </w:r>
      <w:r>
        <w:tab/>
        <w:t>Further enhancements on NR and MR-DC measurement gaps and measurements without gaps (UID-1050132) NR_MG_enh2-UEConTest</w:t>
      </w:r>
      <w:bookmarkEnd w:id="971"/>
    </w:p>
    <w:p w14:paraId="145EC9C4" w14:textId="77777777" w:rsidR="009A4D1E" w:rsidRDefault="009A4D1E" w:rsidP="009A4D1E">
      <w:pPr>
        <w:pStyle w:val="Heading5"/>
      </w:pPr>
      <w:bookmarkStart w:id="972" w:name="_Toc208934326"/>
      <w:r>
        <w:t>6.3.27.1</w:t>
      </w:r>
      <w:r>
        <w:tab/>
        <w:t>TS 38.508-1</w:t>
      </w:r>
      <w:bookmarkEnd w:id="972"/>
      <w:r>
        <w:t xml:space="preserve"> </w:t>
      </w:r>
    </w:p>
    <w:p w14:paraId="27A1833F" w14:textId="77777777" w:rsidR="009A4D1E" w:rsidRDefault="009A4D1E" w:rsidP="009A4D1E">
      <w:pPr>
        <w:pStyle w:val="Heading5"/>
      </w:pPr>
      <w:bookmarkStart w:id="973" w:name="_Toc208934327"/>
      <w:r>
        <w:t>6.3.27.2</w:t>
      </w:r>
      <w:r>
        <w:tab/>
        <w:t>TS 38.508-2</w:t>
      </w:r>
      <w:bookmarkEnd w:id="973"/>
    </w:p>
    <w:p w14:paraId="58827CBA" w14:textId="77777777" w:rsidR="009A4D1E" w:rsidRDefault="009A4D1E" w:rsidP="009A4D1E">
      <w:pPr>
        <w:pStyle w:val="Heading5"/>
      </w:pPr>
      <w:bookmarkStart w:id="974" w:name="_Toc208934328"/>
      <w:r>
        <w:t>6.3.27.3</w:t>
      </w:r>
      <w:r>
        <w:tab/>
        <w:t>TS 38.523-1</w:t>
      </w:r>
      <w:bookmarkEnd w:id="974"/>
    </w:p>
    <w:p w14:paraId="5C7F9D43" w14:textId="77777777" w:rsidR="009A4D1E" w:rsidRDefault="009A4D1E" w:rsidP="009A4D1E">
      <w:pPr>
        <w:pStyle w:val="Heading5"/>
      </w:pPr>
      <w:bookmarkStart w:id="975" w:name="_Toc208934329"/>
      <w:r>
        <w:t>6.3.27.4</w:t>
      </w:r>
      <w:r>
        <w:tab/>
        <w:t>TS 36.523-1</w:t>
      </w:r>
      <w:bookmarkEnd w:id="975"/>
    </w:p>
    <w:p w14:paraId="4214B370" w14:textId="565CE115" w:rsidR="009A4D1E" w:rsidRDefault="009A4D1E" w:rsidP="009A4D1E">
      <w:pPr>
        <w:rPr>
          <w:rFonts w:ascii="Arial" w:hAnsi="Arial" w:cs="Arial"/>
          <w:b/>
          <w:sz w:val="24"/>
        </w:rPr>
      </w:pPr>
      <w:r>
        <w:rPr>
          <w:rFonts w:ascii="Arial" w:hAnsi="Arial" w:cs="Arial"/>
          <w:b/>
          <w:color w:val="0000FF"/>
          <w:sz w:val="24"/>
        </w:rPr>
        <w:t>R5-253752</w:t>
      </w:r>
      <w:r>
        <w:rPr>
          <w:rFonts w:ascii="Arial" w:hAnsi="Arial" w:cs="Arial"/>
          <w:b/>
          <w:color w:val="0000FF"/>
          <w:sz w:val="24"/>
        </w:rPr>
        <w:tab/>
      </w:r>
      <w:r>
        <w:rPr>
          <w:rFonts w:ascii="Arial" w:hAnsi="Arial" w:cs="Arial"/>
          <w:b/>
          <w:sz w:val="24"/>
        </w:rPr>
        <w:t>Update to TC 8.5.4.1 for Further measurement gap enhancements</w:t>
      </w:r>
    </w:p>
    <w:p w14:paraId="4ADC61E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CR-5470  Cat: F (Rel-18)</w:t>
      </w:r>
      <w:r>
        <w:rPr>
          <w:i/>
        </w:rPr>
        <w:br/>
      </w:r>
      <w:r>
        <w:rPr>
          <w:i/>
        </w:rPr>
        <w:br/>
      </w:r>
      <w:r>
        <w:rPr>
          <w:i/>
        </w:rPr>
        <w:tab/>
      </w:r>
      <w:r>
        <w:rPr>
          <w:i/>
        </w:rPr>
        <w:tab/>
      </w:r>
      <w:r>
        <w:rPr>
          <w:i/>
        </w:rPr>
        <w:tab/>
      </w:r>
      <w:r>
        <w:rPr>
          <w:i/>
        </w:rPr>
        <w:tab/>
      </w:r>
      <w:r>
        <w:rPr>
          <w:i/>
        </w:rPr>
        <w:tab/>
        <w:t>Source: MediaTek Inc.</w:t>
      </w:r>
    </w:p>
    <w:p w14:paraId="0751CB88" w14:textId="77777777" w:rsidR="009A4D1E" w:rsidRDefault="009A4D1E" w:rsidP="009A4D1E">
      <w:pPr>
        <w:rPr>
          <w:rFonts w:ascii="Arial" w:hAnsi="Arial" w:cs="Arial"/>
          <w:b/>
        </w:rPr>
      </w:pPr>
      <w:r>
        <w:rPr>
          <w:rFonts w:ascii="Arial" w:hAnsi="Arial" w:cs="Arial"/>
          <w:b/>
        </w:rPr>
        <w:t xml:space="preserve">Discussion: </w:t>
      </w:r>
    </w:p>
    <w:p w14:paraId="745F6C7F" w14:textId="77777777" w:rsidR="009A4D1E" w:rsidRDefault="009A4D1E" w:rsidP="009A4D1E">
      <w:r>
        <w:t>r1</w:t>
      </w:r>
    </w:p>
    <w:p w14:paraId="6128A93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R5-255037</w:t>
      </w:r>
      <w:r>
        <w:rPr>
          <w:color w:val="993300"/>
          <w:u w:val="single"/>
        </w:rPr>
        <w:t>.</w:t>
      </w:r>
    </w:p>
    <w:p w14:paraId="12DFF618" w14:textId="11F58A51" w:rsidR="009A4D1E" w:rsidRDefault="009A4D1E" w:rsidP="009A4D1E">
      <w:pPr>
        <w:rPr>
          <w:rFonts w:ascii="Arial" w:hAnsi="Arial" w:cs="Arial"/>
          <w:b/>
          <w:sz w:val="24"/>
        </w:rPr>
      </w:pPr>
      <w:r>
        <w:rPr>
          <w:rFonts w:ascii="Arial" w:hAnsi="Arial" w:cs="Arial"/>
          <w:b/>
          <w:color w:val="0000FF"/>
          <w:sz w:val="24"/>
        </w:rPr>
        <w:t>R5-255037</w:t>
      </w:r>
      <w:r>
        <w:rPr>
          <w:rFonts w:ascii="Arial" w:hAnsi="Arial" w:cs="Arial"/>
          <w:b/>
          <w:color w:val="0000FF"/>
          <w:sz w:val="24"/>
        </w:rPr>
        <w:tab/>
      </w:r>
      <w:r>
        <w:rPr>
          <w:rFonts w:ascii="Arial" w:hAnsi="Arial" w:cs="Arial"/>
          <w:b/>
          <w:sz w:val="24"/>
        </w:rPr>
        <w:t>Update to TC 8.5.4.1 for Further measurement gap enhancements</w:t>
      </w:r>
    </w:p>
    <w:p w14:paraId="4FD586A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CR-5470  rev 1 Cat: F (Rel-18)</w:t>
      </w:r>
      <w:r>
        <w:rPr>
          <w:i/>
        </w:rPr>
        <w:br/>
      </w:r>
      <w:r>
        <w:rPr>
          <w:i/>
        </w:rPr>
        <w:br/>
      </w:r>
      <w:r>
        <w:rPr>
          <w:i/>
        </w:rPr>
        <w:tab/>
      </w:r>
      <w:r>
        <w:rPr>
          <w:i/>
        </w:rPr>
        <w:tab/>
      </w:r>
      <w:r>
        <w:rPr>
          <w:i/>
        </w:rPr>
        <w:tab/>
      </w:r>
      <w:r>
        <w:rPr>
          <w:i/>
        </w:rPr>
        <w:tab/>
      </w:r>
      <w:r>
        <w:rPr>
          <w:i/>
        </w:rPr>
        <w:tab/>
        <w:t>Source: MediaTek Inc.</w:t>
      </w:r>
    </w:p>
    <w:p w14:paraId="49DDCC9B" w14:textId="77777777" w:rsidR="009A4D1E" w:rsidRDefault="009A4D1E" w:rsidP="009A4D1E">
      <w:pPr>
        <w:rPr>
          <w:color w:val="808080"/>
        </w:rPr>
      </w:pPr>
      <w:r>
        <w:rPr>
          <w:color w:val="808080"/>
        </w:rPr>
        <w:t>(Replaces R5-253752)</w:t>
      </w:r>
    </w:p>
    <w:p w14:paraId="00BFAF6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4B195" w14:textId="77777777" w:rsidR="009A4D1E" w:rsidRDefault="009A4D1E" w:rsidP="009A4D1E">
      <w:pPr>
        <w:pStyle w:val="Heading5"/>
      </w:pPr>
      <w:bookmarkStart w:id="976" w:name="_Toc208934330"/>
      <w:r>
        <w:t>6.3.27.5</w:t>
      </w:r>
      <w:r>
        <w:tab/>
        <w:t>TS 36.523-2</w:t>
      </w:r>
      <w:bookmarkEnd w:id="976"/>
    </w:p>
    <w:p w14:paraId="7A2E8161" w14:textId="66E3943B" w:rsidR="009A4D1E" w:rsidRDefault="009A4D1E" w:rsidP="009A4D1E">
      <w:pPr>
        <w:rPr>
          <w:rFonts w:ascii="Arial" w:hAnsi="Arial" w:cs="Arial"/>
          <w:b/>
          <w:sz w:val="24"/>
        </w:rPr>
      </w:pPr>
      <w:r>
        <w:rPr>
          <w:rFonts w:ascii="Arial" w:hAnsi="Arial" w:cs="Arial"/>
          <w:b/>
          <w:color w:val="0000FF"/>
          <w:sz w:val="24"/>
        </w:rPr>
        <w:t>R5-253753</w:t>
      </w:r>
      <w:r>
        <w:rPr>
          <w:rFonts w:ascii="Arial" w:hAnsi="Arial" w:cs="Arial"/>
          <w:b/>
          <w:color w:val="0000FF"/>
          <w:sz w:val="24"/>
        </w:rPr>
        <w:tab/>
      </w:r>
      <w:r>
        <w:rPr>
          <w:rFonts w:ascii="Arial" w:hAnsi="Arial" w:cs="Arial"/>
          <w:b/>
          <w:sz w:val="24"/>
        </w:rPr>
        <w:t>Addition of PICS for Further measurement gap enhancements</w:t>
      </w:r>
    </w:p>
    <w:p w14:paraId="79E6CFA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v18.9.0</w:t>
      </w:r>
      <w:r>
        <w:rPr>
          <w:i/>
        </w:rPr>
        <w:tab/>
        <w:t xml:space="preserve">  CR-1502  Cat: F (Rel-18)</w:t>
      </w:r>
      <w:r>
        <w:rPr>
          <w:i/>
        </w:rPr>
        <w:br/>
      </w:r>
      <w:r>
        <w:rPr>
          <w:i/>
        </w:rPr>
        <w:br/>
      </w:r>
      <w:r>
        <w:rPr>
          <w:i/>
        </w:rPr>
        <w:tab/>
      </w:r>
      <w:r>
        <w:rPr>
          <w:i/>
        </w:rPr>
        <w:tab/>
      </w:r>
      <w:r>
        <w:rPr>
          <w:i/>
        </w:rPr>
        <w:tab/>
      </w:r>
      <w:r>
        <w:rPr>
          <w:i/>
        </w:rPr>
        <w:tab/>
      </w:r>
      <w:r>
        <w:rPr>
          <w:i/>
        </w:rPr>
        <w:tab/>
        <w:t>Source: MediaTek Inc.</w:t>
      </w:r>
    </w:p>
    <w:p w14:paraId="4A3EE8FE" w14:textId="77777777" w:rsidR="009A4D1E" w:rsidRDefault="009A4D1E" w:rsidP="009A4D1E">
      <w:pPr>
        <w:rPr>
          <w:rFonts w:ascii="Arial" w:hAnsi="Arial" w:cs="Arial"/>
          <w:b/>
        </w:rPr>
      </w:pPr>
      <w:r>
        <w:rPr>
          <w:rFonts w:ascii="Arial" w:hAnsi="Arial" w:cs="Arial"/>
          <w:b/>
        </w:rPr>
        <w:t xml:space="preserve">Discussion: </w:t>
      </w:r>
    </w:p>
    <w:p w14:paraId="62345A78" w14:textId="77777777" w:rsidR="009A4D1E" w:rsidRDefault="009A4D1E" w:rsidP="009A4D1E">
      <w:r>
        <w:t>r1</w:t>
      </w:r>
    </w:p>
    <w:p w14:paraId="21E87C4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R5-255038</w:t>
      </w:r>
      <w:r>
        <w:rPr>
          <w:color w:val="993300"/>
          <w:u w:val="single"/>
        </w:rPr>
        <w:t>.</w:t>
      </w:r>
    </w:p>
    <w:p w14:paraId="6542B84E" w14:textId="221DA62F" w:rsidR="009A4D1E" w:rsidRDefault="009A4D1E" w:rsidP="009A4D1E">
      <w:pPr>
        <w:rPr>
          <w:rFonts w:ascii="Arial" w:hAnsi="Arial" w:cs="Arial"/>
          <w:b/>
          <w:sz w:val="24"/>
        </w:rPr>
      </w:pPr>
      <w:r>
        <w:rPr>
          <w:rFonts w:ascii="Arial" w:hAnsi="Arial" w:cs="Arial"/>
          <w:b/>
          <w:color w:val="0000FF"/>
          <w:sz w:val="24"/>
        </w:rPr>
        <w:t>R5-255038</w:t>
      </w:r>
      <w:r>
        <w:rPr>
          <w:rFonts w:ascii="Arial" w:hAnsi="Arial" w:cs="Arial"/>
          <w:b/>
          <w:color w:val="0000FF"/>
          <w:sz w:val="24"/>
        </w:rPr>
        <w:tab/>
      </w:r>
      <w:r>
        <w:rPr>
          <w:rFonts w:ascii="Arial" w:hAnsi="Arial" w:cs="Arial"/>
          <w:b/>
          <w:sz w:val="24"/>
        </w:rPr>
        <w:t>Addition of PICS for Further measurement gap enhancements</w:t>
      </w:r>
    </w:p>
    <w:p w14:paraId="30B0857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v18.9.0</w:t>
      </w:r>
      <w:r>
        <w:rPr>
          <w:i/>
        </w:rPr>
        <w:tab/>
        <w:t xml:space="preserve">  CR-1502  rev 1 Cat: F (Rel-18)</w:t>
      </w:r>
      <w:r>
        <w:rPr>
          <w:i/>
        </w:rPr>
        <w:br/>
      </w:r>
      <w:r>
        <w:rPr>
          <w:i/>
        </w:rPr>
        <w:br/>
      </w:r>
      <w:r>
        <w:rPr>
          <w:i/>
        </w:rPr>
        <w:tab/>
      </w:r>
      <w:r>
        <w:rPr>
          <w:i/>
        </w:rPr>
        <w:tab/>
      </w:r>
      <w:r>
        <w:rPr>
          <w:i/>
        </w:rPr>
        <w:tab/>
      </w:r>
      <w:r>
        <w:rPr>
          <w:i/>
        </w:rPr>
        <w:tab/>
      </w:r>
      <w:r>
        <w:rPr>
          <w:i/>
        </w:rPr>
        <w:tab/>
        <w:t>Source: MediaTek Inc.</w:t>
      </w:r>
    </w:p>
    <w:p w14:paraId="26328BC1" w14:textId="77777777" w:rsidR="009A4D1E" w:rsidRDefault="009A4D1E" w:rsidP="009A4D1E">
      <w:pPr>
        <w:rPr>
          <w:color w:val="808080"/>
        </w:rPr>
      </w:pPr>
      <w:r>
        <w:rPr>
          <w:color w:val="808080"/>
        </w:rPr>
        <w:t>(Replaces R5-253753)</w:t>
      </w:r>
    </w:p>
    <w:p w14:paraId="54A81B7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C7688" w14:textId="77777777" w:rsidR="009A4D1E" w:rsidRDefault="009A4D1E" w:rsidP="009A4D1E">
      <w:pPr>
        <w:pStyle w:val="Heading5"/>
      </w:pPr>
      <w:bookmarkStart w:id="977" w:name="_Toc208934331"/>
      <w:r>
        <w:t>6.3.27.6</w:t>
      </w:r>
      <w:r>
        <w:tab/>
        <w:t>Discussion Papers, Work Plan, TC lists</w:t>
      </w:r>
      <w:bookmarkEnd w:id="977"/>
    </w:p>
    <w:p w14:paraId="200DD5F4" w14:textId="77777777" w:rsidR="009A4D1E" w:rsidRDefault="009A4D1E" w:rsidP="009A4D1E">
      <w:pPr>
        <w:pStyle w:val="Heading4"/>
      </w:pPr>
      <w:bookmarkStart w:id="978" w:name="_Toc208934332"/>
      <w:r>
        <w:t>6.3.28</w:t>
      </w:r>
      <w:r>
        <w:tab/>
        <w:t>IMS Data Channel for NG RTC (Real Time Communication) (UID-1050133) NG_RTC_IMS_dataCH-UEConTest</w:t>
      </w:r>
      <w:bookmarkEnd w:id="978"/>
    </w:p>
    <w:p w14:paraId="1982522F" w14:textId="77777777" w:rsidR="009A4D1E" w:rsidRDefault="009A4D1E" w:rsidP="009A4D1E">
      <w:pPr>
        <w:pStyle w:val="Heading5"/>
      </w:pPr>
      <w:bookmarkStart w:id="979" w:name="_Toc208934333"/>
      <w:r>
        <w:t>6.3.28.1</w:t>
      </w:r>
      <w:r>
        <w:tab/>
        <w:t>TS 38.508-1</w:t>
      </w:r>
      <w:bookmarkEnd w:id="979"/>
    </w:p>
    <w:p w14:paraId="4C8C2D51" w14:textId="77777777" w:rsidR="009A4D1E" w:rsidRDefault="009A4D1E" w:rsidP="009A4D1E">
      <w:pPr>
        <w:pStyle w:val="Heading5"/>
      </w:pPr>
      <w:bookmarkStart w:id="980" w:name="_Toc208934334"/>
      <w:r>
        <w:t>6.3.28.2</w:t>
      </w:r>
      <w:r>
        <w:tab/>
        <w:t>TS 38.509</w:t>
      </w:r>
      <w:bookmarkEnd w:id="980"/>
    </w:p>
    <w:p w14:paraId="5154F3A5" w14:textId="77777777" w:rsidR="009A4D1E" w:rsidRDefault="009A4D1E" w:rsidP="009A4D1E">
      <w:pPr>
        <w:pStyle w:val="Heading5"/>
      </w:pPr>
      <w:bookmarkStart w:id="981" w:name="_Toc208934335"/>
      <w:r>
        <w:t>6.3.28.3</w:t>
      </w:r>
      <w:r>
        <w:tab/>
        <w:t>TS 36.508</w:t>
      </w:r>
      <w:bookmarkEnd w:id="981"/>
    </w:p>
    <w:p w14:paraId="6BB45CB7" w14:textId="77777777" w:rsidR="009A4D1E" w:rsidRDefault="009A4D1E" w:rsidP="009A4D1E">
      <w:pPr>
        <w:pStyle w:val="Heading5"/>
      </w:pPr>
      <w:bookmarkStart w:id="982" w:name="_Toc208934336"/>
      <w:r>
        <w:t>6.3.28.4</w:t>
      </w:r>
      <w:r>
        <w:tab/>
        <w:t>TS 36.509</w:t>
      </w:r>
      <w:bookmarkEnd w:id="982"/>
    </w:p>
    <w:p w14:paraId="516FD10C" w14:textId="77777777" w:rsidR="009A4D1E" w:rsidRDefault="009A4D1E" w:rsidP="009A4D1E">
      <w:pPr>
        <w:pStyle w:val="Heading5"/>
      </w:pPr>
      <w:bookmarkStart w:id="983" w:name="_Toc208934337"/>
      <w:r>
        <w:t>6.3.28.5</w:t>
      </w:r>
      <w:r>
        <w:tab/>
        <w:t>TS 34.229-1</w:t>
      </w:r>
      <w:bookmarkEnd w:id="983"/>
    </w:p>
    <w:p w14:paraId="67BBBEDB" w14:textId="0AB276B1" w:rsidR="009A4D1E" w:rsidRDefault="009A4D1E" w:rsidP="009A4D1E">
      <w:pPr>
        <w:rPr>
          <w:rFonts w:ascii="Arial" w:hAnsi="Arial" w:cs="Arial"/>
          <w:b/>
          <w:sz w:val="24"/>
        </w:rPr>
      </w:pPr>
      <w:r>
        <w:rPr>
          <w:rFonts w:ascii="Arial" w:hAnsi="Arial" w:cs="Arial"/>
          <w:b/>
          <w:color w:val="0000FF"/>
          <w:sz w:val="24"/>
        </w:rPr>
        <w:t>R5-253754</w:t>
      </w:r>
      <w:r>
        <w:rPr>
          <w:rFonts w:ascii="Arial" w:hAnsi="Arial" w:cs="Arial"/>
          <w:b/>
          <w:color w:val="0000FF"/>
          <w:sz w:val="24"/>
        </w:rPr>
        <w:tab/>
      </w:r>
      <w:r>
        <w:rPr>
          <w:rFonts w:ascii="Arial" w:hAnsi="Arial" w:cs="Arial"/>
          <w:b/>
          <w:sz w:val="24"/>
        </w:rPr>
        <w:t>Addition of EPC IMS DC TC 8.18</w:t>
      </w:r>
    </w:p>
    <w:p w14:paraId="59F5362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CR-1614  Cat: F (Rel-19)</w:t>
      </w:r>
      <w:r>
        <w:rPr>
          <w:i/>
        </w:rPr>
        <w:br/>
      </w:r>
      <w:r>
        <w:rPr>
          <w:i/>
        </w:rPr>
        <w:br/>
      </w:r>
      <w:r>
        <w:rPr>
          <w:i/>
        </w:rPr>
        <w:tab/>
      </w:r>
      <w:r>
        <w:rPr>
          <w:i/>
        </w:rPr>
        <w:tab/>
      </w:r>
      <w:r>
        <w:rPr>
          <w:i/>
        </w:rPr>
        <w:tab/>
      </w:r>
      <w:r>
        <w:rPr>
          <w:i/>
        </w:rPr>
        <w:tab/>
      </w:r>
      <w:r>
        <w:rPr>
          <w:i/>
        </w:rPr>
        <w:tab/>
        <w:t>Source: MediaTek Inc.</w:t>
      </w:r>
    </w:p>
    <w:p w14:paraId="1B7828E4" w14:textId="77777777" w:rsidR="009A4D1E" w:rsidRDefault="009A4D1E" w:rsidP="009A4D1E">
      <w:pPr>
        <w:rPr>
          <w:rFonts w:ascii="Arial" w:hAnsi="Arial" w:cs="Arial"/>
          <w:b/>
        </w:rPr>
      </w:pPr>
      <w:r>
        <w:rPr>
          <w:rFonts w:ascii="Arial" w:hAnsi="Arial" w:cs="Arial"/>
          <w:b/>
        </w:rPr>
        <w:t xml:space="preserve">Discussion: </w:t>
      </w:r>
    </w:p>
    <w:p w14:paraId="0E519741" w14:textId="77777777" w:rsidR="009A4D1E" w:rsidRDefault="009A4D1E" w:rsidP="009A4D1E">
      <w:r>
        <w:t>r1</w:t>
      </w:r>
    </w:p>
    <w:p w14:paraId="6CAAF65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R5-254981</w:t>
      </w:r>
      <w:r>
        <w:rPr>
          <w:color w:val="993300"/>
          <w:u w:val="single"/>
        </w:rPr>
        <w:t>.</w:t>
      </w:r>
    </w:p>
    <w:p w14:paraId="7B3CC90D" w14:textId="4EF0BDDF" w:rsidR="009A4D1E" w:rsidRDefault="009A4D1E" w:rsidP="009A4D1E">
      <w:pPr>
        <w:rPr>
          <w:rFonts w:ascii="Arial" w:hAnsi="Arial" w:cs="Arial"/>
          <w:b/>
          <w:sz w:val="24"/>
        </w:rPr>
      </w:pPr>
      <w:r>
        <w:rPr>
          <w:rFonts w:ascii="Arial" w:hAnsi="Arial" w:cs="Arial"/>
          <w:b/>
          <w:color w:val="0000FF"/>
          <w:sz w:val="24"/>
        </w:rPr>
        <w:t>R5-254981</w:t>
      </w:r>
      <w:r>
        <w:rPr>
          <w:rFonts w:ascii="Arial" w:hAnsi="Arial" w:cs="Arial"/>
          <w:b/>
          <w:color w:val="0000FF"/>
          <w:sz w:val="24"/>
        </w:rPr>
        <w:tab/>
      </w:r>
      <w:r>
        <w:rPr>
          <w:rFonts w:ascii="Arial" w:hAnsi="Arial" w:cs="Arial"/>
          <w:b/>
          <w:sz w:val="24"/>
        </w:rPr>
        <w:t>Addition of EPC IMS DC TC 8.18</w:t>
      </w:r>
    </w:p>
    <w:p w14:paraId="6338C9E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CR-1614  rev 1 Cat: F (Rel-19)</w:t>
      </w:r>
      <w:r>
        <w:rPr>
          <w:i/>
        </w:rPr>
        <w:br/>
      </w:r>
      <w:r>
        <w:rPr>
          <w:i/>
        </w:rPr>
        <w:br/>
      </w:r>
      <w:r>
        <w:rPr>
          <w:i/>
        </w:rPr>
        <w:tab/>
      </w:r>
      <w:r>
        <w:rPr>
          <w:i/>
        </w:rPr>
        <w:tab/>
      </w:r>
      <w:r>
        <w:rPr>
          <w:i/>
        </w:rPr>
        <w:tab/>
      </w:r>
      <w:r>
        <w:rPr>
          <w:i/>
        </w:rPr>
        <w:tab/>
      </w:r>
      <w:r>
        <w:rPr>
          <w:i/>
        </w:rPr>
        <w:tab/>
        <w:t>Source: MediaTek Inc.</w:t>
      </w:r>
    </w:p>
    <w:p w14:paraId="2EA5A7EA" w14:textId="77777777" w:rsidR="009A4D1E" w:rsidRDefault="009A4D1E" w:rsidP="009A4D1E">
      <w:pPr>
        <w:rPr>
          <w:color w:val="808080"/>
        </w:rPr>
      </w:pPr>
      <w:r>
        <w:rPr>
          <w:color w:val="808080"/>
        </w:rPr>
        <w:t>(Replaces R5-253754)</w:t>
      </w:r>
    </w:p>
    <w:p w14:paraId="73AA304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9F96B" w14:textId="1F910BC5" w:rsidR="009A4D1E" w:rsidRDefault="009A4D1E" w:rsidP="009A4D1E">
      <w:pPr>
        <w:rPr>
          <w:rFonts w:ascii="Arial" w:hAnsi="Arial" w:cs="Arial"/>
          <w:b/>
          <w:sz w:val="24"/>
        </w:rPr>
      </w:pPr>
      <w:r>
        <w:rPr>
          <w:rFonts w:ascii="Arial" w:hAnsi="Arial" w:cs="Arial"/>
          <w:b/>
          <w:color w:val="0000FF"/>
          <w:sz w:val="24"/>
        </w:rPr>
        <w:t>R5-254115</w:t>
      </w:r>
      <w:r>
        <w:rPr>
          <w:rFonts w:ascii="Arial" w:hAnsi="Arial" w:cs="Arial"/>
          <w:b/>
          <w:color w:val="0000FF"/>
          <w:sz w:val="24"/>
        </w:rPr>
        <w:tab/>
      </w:r>
      <w:r>
        <w:rPr>
          <w:rFonts w:ascii="Arial" w:hAnsi="Arial" w:cs="Arial"/>
          <w:b/>
          <w:sz w:val="24"/>
        </w:rPr>
        <w:t>Addition of new LTE IMS data channel test case 12.36 - MO Video call with precondition and BDC failure</w:t>
      </w:r>
    </w:p>
    <w:p w14:paraId="7CA5842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CR-1623  Cat: F (Rel-19)</w:t>
      </w:r>
      <w:r>
        <w:rPr>
          <w:i/>
        </w:rPr>
        <w:br/>
      </w:r>
      <w:r>
        <w:rPr>
          <w:i/>
        </w:rPr>
        <w:br/>
      </w:r>
      <w:r>
        <w:rPr>
          <w:i/>
        </w:rPr>
        <w:tab/>
      </w:r>
      <w:r>
        <w:rPr>
          <w:i/>
        </w:rPr>
        <w:tab/>
      </w:r>
      <w:r>
        <w:rPr>
          <w:i/>
        </w:rPr>
        <w:tab/>
      </w:r>
      <w:r>
        <w:rPr>
          <w:i/>
        </w:rPr>
        <w:tab/>
      </w:r>
      <w:r>
        <w:rPr>
          <w:i/>
        </w:rPr>
        <w:tab/>
        <w:t>Source: Huawei, HiSilicon</w:t>
      </w:r>
    </w:p>
    <w:p w14:paraId="6780EFDE" w14:textId="77777777" w:rsidR="009A4D1E" w:rsidRDefault="009A4D1E" w:rsidP="009A4D1E">
      <w:pPr>
        <w:rPr>
          <w:rFonts w:ascii="Arial" w:hAnsi="Arial" w:cs="Arial"/>
          <w:b/>
        </w:rPr>
      </w:pPr>
      <w:r>
        <w:rPr>
          <w:rFonts w:ascii="Arial" w:hAnsi="Arial" w:cs="Arial"/>
          <w:b/>
        </w:rPr>
        <w:t xml:space="preserve">Discussion: </w:t>
      </w:r>
    </w:p>
    <w:p w14:paraId="1C4A7452" w14:textId="77777777" w:rsidR="009A4D1E" w:rsidRDefault="009A4D1E" w:rsidP="009A4D1E">
      <w:r>
        <w:t>r2</w:t>
      </w:r>
    </w:p>
    <w:p w14:paraId="2A40CD4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R5-254982</w:t>
      </w:r>
      <w:r>
        <w:rPr>
          <w:color w:val="993300"/>
          <w:u w:val="single"/>
        </w:rPr>
        <w:t>.</w:t>
      </w:r>
    </w:p>
    <w:p w14:paraId="55BE3769" w14:textId="6B971B6B" w:rsidR="009A4D1E" w:rsidRDefault="009A4D1E" w:rsidP="009A4D1E">
      <w:pPr>
        <w:rPr>
          <w:rFonts w:ascii="Arial" w:hAnsi="Arial" w:cs="Arial"/>
          <w:b/>
          <w:sz w:val="24"/>
        </w:rPr>
      </w:pPr>
      <w:r>
        <w:rPr>
          <w:rFonts w:ascii="Arial" w:hAnsi="Arial" w:cs="Arial"/>
          <w:b/>
          <w:color w:val="0000FF"/>
          <w:sz w:val="24"/>
        </w:rPr>
        <w:t>R5-254982</w:t>
      </w:r>
      <w:r>
        <w:rPr>
          <w:rFonts w:ascii="Arial" w:hAnsi="Arial" w:cs="Arial"/>
          <w:b/>
          <w:color w:val="0000FF"/>
          <w:sz w:val="24"/>
        </w:rPr>
        <w:tab/>
      </w:r>
      <w:r>
        <w:rPr>
          <w:rFonts w:ascii="Arial" w:hAnsi="Arial" w:cs="Arial"/>
          <w:b/>
          <w:sz w:val="24"/>
        </w:rPr>
        <w:t>Addition of new LTE IMS data channel test case 12.36 - MO Video call with precondition and BDC failure</w:t>
      </w:r>
    </w:p>
    <w:p w14:paraId="57F3200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CR-1623  rev 1 Cat: F (Rel-19)</w:t>
      </w:r>
      <w:r>
        <w:rPr>
          <w:i/>
        </w:rPr>
        <w:br/>
      </w:r>
      <w:r>
        <w:rPr>
          <w:i/>
        </w:rPr>
        <w:br/>
      </w:r>
      <w:r>
        <w:rPr>
          <w:i/>
        </w:rPr>
        <w:tab/>
      </w:r>
      <w:r>
        <w:rPr>
          <w:i/>
        </w:rPr>
        <w:tab/>
      </w:r>
      <w:r>
        <w:rPr>
          <w:i/>
        </w:rPr>
        <w:tab/>
      </w:r>
      <w:r>
        <w:rPr>
          <w:i/>
        </w:rPr>
        <w:tab/>
      </w:r>
      <w:r>
        <w:rPr>
          <w:i/>
        </w:rPr>
        <w:tab/>
        <w:t>Source: Huawei, HiSilicon</w:t>
      </w:r>
    </w:p>
    <w:p w14:paraId="061F2044" w14:textId="77777777" w:rsidR="009A4D1E" w:rsidRDefault="009A4D1E" w:rsidP="009A4D1E">
      <w:pPr>
        <w:rPr>
          <w:color w:val="808080"/>
        </w:rPr>
      </w:pPr>
      <w:r>
        <w:rPr>
          <w:color w:val="808080"/>
        </w:rPr>
        <w:t>(Replaces R5-254115)</w:t>
      </w:r>
    </w:p>
    <w:p w14:paraId="0B4AF29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CC993" w14:textId="0E40FC2D" w:rsidR="009A4D1E" w:rsidRDefault="009A4D1E" w:rsidP="009A4D1E">
      <w:pPr>
        <w:rPr>
          <w:rFonts w:ascii="Arial" w:hAnsi="Arial" w:cs="Arial"/>
          <w:b/>
          <w:sz w:val="24"/>
        </w:rPr>
      </w:pPr>
      <w:r>
        <w:rPr>
          <w:rFonts w:ascii="Arial" w:hAnsi="Arial" w:cs="Arial"/>
          <w:b/>
          <w:color w:val="0000FF"/>
          <w:sz w:val="24"/>
        </w:rPr>
        <w:t>R5-254116</w:t>
      </w:r>
      <w:r>
        <w:rPr>
          <w:rFonts w:ascii="Arial" w:hAnsi="Arial" w:cs="Arial"/>
          <w:b/>
          <w:color w:val="0000FF"/>
          <w:sz w:val="24"/>
        </w:rPr>
        <w:tab/>
      </w:r>
      <w:r>
        <w:rPr>
          <w:rFonts w:ascii="Arial" w:hAnsi="Arial" w:cs="Arial"/>
          <w:b/>
          <w:sz w:val="24"/>
        </w:rPr>
        <w:t>Addition of new LTE IMS data channel test case 12.37 - MO Video call with precondition and BDC success</w:t>
      </w:r>
    </w:p>
    <w:p w14:paraId="095011B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CR-1624  Cat: F (Rel-19)</w:t>
      </w:r>
      <w:r>
        <w:rPr>
          <w:i/>
        </w:rPr>
        <w:br/>
      </w:r>
      <w:r>
        <w:rPr>
          <w:i/>
        </w:rPr>
        <w:br/>
      </w:r>
      <w:r>
        <w:rPr>
          <w:i/>
        </w:rPr>
        <w:tab/>
      </w:r>
      <w:r>
        <w:rPr>
          <w:i/>
        </w:rPr>
        <w:tab/>
      </w:r>
      <w:r>
        <w:rPr>
          <w:i/>
        </w:rPr>
        <w:tab/>
      </w:r>
      <w:r>
        <w:rPr>
          <w:i/>
        </w:rPr>
        <w:tab/>
      </w:r>
      <w:r>
        <w:rPr>
          <w:i/>
        </w:rPr>
        <w:tab/>
        <w:t>Source: Huawei, HiSilicon</w:t>
      </w:r>
    </w:p>
    <w:p w14:paraId="64EEE19C" w14:textId="77777777" w:rsidR="009A4D1E" w:rsidRDefault="009A4D1E" w:rsidP="009A4D1E">
      <w:pPr>
        <w:rPr>
          <w:rFonts w:ascii="Arial" w:hAnsi="Arial" w:cs="Arial"/>
          <w:b/>
        </w:rPr>
      </w:pPr>
      <w:r>
        <w:rPr>
          <w:rFonts w:ascii="Arial" w:hAnsi="Arial" w:cs="Arial"/>
          <w:b/>
        </w:rPr>
        <w:t xml:space="preserve">Discussion: </w:t>
      </w:r>
    </w:p>
    <w:p w14:paraId="583CCCF3" w14:textId="77777777" w:rsidR="009A4D1E" w:rsidRDefault="009A4D1E" w:rsidP="009A4D1E">
      <w:r>
        <w:t>r1</w:t>
      </w:r>
    </w:p>
    <w:p w14:paraId="5177065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R5-254983</w:t>
      </w:r>
      <w:r>
        <w:rPr>
          <w:color w:val="993300"/>
          <w:u w:val="single"/>
        </w:rPr>
        <w:t>.</w:t>
      </w:r>
    </w:p>
    <w:p w14:paraId="03A412DD" w14:textId="7C9153B8" w:rsidR="009A4D1E" w:rsidRDefault="009A4D1E" w:rsidP="009A4D1E">
      <w:pPr>
        <w:rPr>
          <w:rFonts w:ascii="Arial" w:hAnsi="Arial" w:cs="Arial"/>
          <w:b/>
          <w:sz w:val="24"/>
        </w:rPr>
      </w:pPr>
      <w:r>
        <w:rPr>
          <w:rFonts w:ascii="Arial" w:hAnsi="Arial" w:cs="Arial"/>
          <w:b/>
          <w:color w:val="0000FF"/>
          <w:sz w:val="24"/>
        </w:rPr>
        <w:t>R5-254983</w:t>
      </w:r>
      <w:r>
        <w:rPr>
          <w:rFonts w:ascii="Arial" w:hAnsi="Arial" w:cs="Arial"/>
          <w:b/>
          <w:color w:val="0000FF"/>
          <w:sz w:val="24"/>
        </w:rPr>
        <w:tab/>
      </w:r>
      <w:r>
        <w:rPr>
          <w:rFonts w:ascii="Arial" w:hAnsi="Arial" w:cs="Arial"/>
          <w:b/>
          <w:sz w:val="24"/>
        </w:rPr>
        <w:t>Addition of new LTE IMS data channel test case 12.37 - MO Video call with precondition and BDC success</w:t>
      </w:r>
    </w:p>
    <w:p w14:paraId="09A237A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CR-1624  rev 1 Cat: F (Rel-19)</w:t>
      </w:r>
      <w:r>
        <w:rPr>
          <w:i/>
        </w:rPr>
        <w:br/>
      </w:r>
      <w:r>
        <w:rPr>
          <w:i/>
        </w:rPr>
        <w:br/>
      </w:r>
      <w:r>
        <w:rPr>
          <w:i/>
        </w:rPr>
        <w:tab/>
      </w:r>
      <w:r>
        <w:rPr>
          <w:i/>
        </w:rPr>
        <w:tab/>
      </w:r>
      <w:r>
        <w:rPr>
          <w:i/>
        </w:rPr>
        <w:tab/>
      </w:r>
      <w:r>
        <w:rPr>
          <w:i/>
        </w:rPr>
        <w:tab/>
      </w:r>
      <w:r>
        <w:rPr>
          <w:i/>
        </w:rPr>
        <w:tab/>
        <w:t>Source: Huawei, HiSilicon</w:t>
      </w:r>
    </w:p>
    <w:p w14:paraId="1B0B6FE4" w14:textId="77777777" w:rsidR="009A4D1E" w:rsidRDefault="009A4D1E" w:rsidP="009A4D1E">
      <w:pPr>
        <w:rPr>
          <w:color w:val="808080"/>
        </w:rPr>
      </w:pPr>
      <w:r>
        <w:rPr>
          <w:color w:val="808080"/>
        </w:rPr>
        <w:t>(Replaces R5-254116)</w:t>
      </w:r>
    </w:p>
    <w:p w14:paraId="5512FD5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3CBA9" w14:textId="661E700F" w:rsidR="009A4D1E" w:rsidRDefault="009A4D1E" w:rsidP="009A4D1E">
      <w:pPr>
        <w:rPr>
          <w:rFonts w:ascii="Arial" w:hAnsi="Arial" w:cs="Arial"/>
          <w:b/>
          <w:sz w:val="24"/>
        </w:rPr>
      </w:pPr>
      <w:r>
        <w:rPr>
          <w:rFonts w:ascii="Arial" w:hAnsi="Arial" w:cs="Arial"/>
          <w:b/>
          <w:color w:val="0000FF"/>
          <w:sz w:val="24"/>
        </w:rPr>
        <w:t>R5-254117</w:t>
      </w:r>
      <w:r>
        <w:rPr>
          <w:rFonts w:ascii="Arial" w:hAnsi="Arial" w:cs="Arial"/>
          <w:b/>
          <w:color w:val="0000FF"/>
          <w:sz w:val="24"/>
        </w:rPr>
        <w:tab/>
      </w:r>
      <w:r>
        <w:rPr>
          <w:rFonts w:ascii="Arial" w:hAnsi="Arial" w:cs="Arial"/>
          <w:b/>
          <w:sz w:val="24"/>
        </w:rPr>
        <w:t>Addition of new LTE IMS data channel test case 12.38 - MT Video call with precondition and BDC success</w:t>
      </w:r>
    </w:p>
    <w:p w14:paraId="08E4444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CR-1625  Cat: F (Rel-19)</w:t>
      </w:r>
      <w:r>
        <w:rPr>
          <w:i/>
        </w:rPr>
        <w:br/>
      </w:r>
      <w:r>
        <w:rPr>
          <w:i/>
        </w:rPr>
        <w:br/>
      </w:r>
      <w:r>
        <w:rPr>
          <w:i/>
        </w:rPr>
        <w:tab/>
      </w:r>
      <w:r>
        <w:rPr>
          <w:i/>
        </w:rPr>
        <w:tab/>
      </w:r>
      <w:r>
        <w:rPr>
          <w:i/>
        </w:rPr>
        <w:tab/>
      </w:r>
      <w:r>
        <w:rPr>
          <w:i/>
        </w:rPr>
        <w:tab/>
      </w:r>
      <w:r>
        <w:rPr>
          <w:i/>
        </w:rPr>
        <w:tab/>
        <w:t>Source: Huawei, HiSilicon</w:t>
      </w:r>
    </w:p>
    <w:p w14:paraId="317DA09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B0621" w14:textId="77777777" w:rsidR="009A4D1E" w:rsidRDefault="009A4D1E" w:rsidP="009A4D1E">
      <w:pPr>
        <w:pStyle w:val="Heading5"/>
      </w:pPr>
      <w:bookmarkStart w:id="984" w:name="_Toc208934338"/>
      <w:r>
        <w:t>6.3.28.6</w:t>
      </w:r>
      <w:r>
        <w:tab/>
        <w:t>TS 34.229-2</w:t>
      </w:r>
      <w:bookmarkEnd w:id="984"/>
    </w:p>
    <w:p w14:paraId="64026C00" w14:textId="550E5D89" w:rsidR="009A4D1E" w:rsidRDefault="009A4D1E" w:rsidP="009A4D1E">
      <w:pPr>
        <w:rPr>
          <w:rFonts w:ascii="Arial" w:hAnsi="Arial" w:cs="Arial"/>
          <w:b/>
          <w:sz w:val="24"/>
        </w:rPr>
      </w:pPr>
      <w:r>
        <w:rPr>
          <w:rFonts w:ascii="Arial" w:hAnsi="Arial" w:cs="Arial"/>
          <w:b/>
          <w:color w:val="0000FF"/>
          <w:sz w:val="24"/>
        </w:rPr>
        <w:t>R5-253814</w:t>
      </w:r>
      <w:r>
        <w:rPr>
          <w:rFonts w:ascii="Arial" w:hAnsi="Arial" w:cs="Arial"/>
          <w:b/>
          <w:color w:val="0000FF"/>
          <w:sz w:val="24"/>
        </w:rPr>
        <w:tab/>
      </w:r>
      <w:r>
        <w:rPr>
          <w:rFonts w:ascii="Arial" w:hAnsi="Arial" w:cs="Arial"/>
          <w:b/>
          <w:sz w:val="24"/>
        </w:rPr>
        <w:t>Update applicability for test cases 7.37, 7.38, 7.39, 7.40, 7.41 and 7.42</w:t>
      </w:r>
    </w:p>
    <w:p w14:paraId="1287581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CR-0385  Cat: F (Rel-19)</w:t>
      </w:r>
      <w:r>
        <w:rPr>
          <w:i/>
        </w:rPr>
        <w:br/>
      </w:r>
      <w:r>
        <w:rPr>
          <w:i/>
        </w:rPr>
        <w:br/>
      </w:r>
      <w:r>
        <w:rPr>
          <w:i/>
        </w:rPr>
        <w:tab/>
      </w:r>
      <w:r>
        <w:rPr>
          <w:i/>
        </w:rPr>
        <w:tab/>
      </w:r>
      <w:r>
        <w:rPr>
          <w:i/>
        </w:rPr>
        <w:tab/>
      </w:r>
      <w:r>
        <w:rPr>
          <w:i/>
        </w:rPr>
        <w:tab/>
      </w:r>
      <w:r>
        <w:rPr>
          <w:i/>
        </w:rPr>
        <w:tab/>
        <w:t>Source: Ericsson</w:t>
      </w:r>
    </w:p>
    <w:p w14:paraId="1D70BE6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680C3" w14:textId="14FD9A80" w:rsidR="009A4D1E" w:rsidRDefault="009A4D1E" w:rsidP="009A4D1E">
      <w:pPr>
        <w:rPr>
          <w:rFonts w:ascii="Arial" w:hAnsi="Arial" w:cs="Arial"/>
          <w:b/>
          <w:sz w:val="24"/>
        </w:rPr>
      </w:pPr>
      <w:r>
        <w:rPr>
          <w:rFonts w:ascii="Arial" w:hAnsi="Arial" w:cs="Arial"/>
          <w:b/>
          <w:color w:val="0000FF"/>
          <w:sz w:val="24"/>
        </w:rPr>
        <w:t>R5-253815</w:t>
      </w:r>
      <w:r>
        <w:rPr>
          <w:rFonts w:ascii="Arial" w:hAnsi="Arial" w:cs="Arial"/>
          <w:b/>
          <w:color w:val="0000FF"/>
          <w:sz w:val="24"/>
        </w:rPr>
        <w:tab/>
      </w:r>
      <w:r>
        <w:rPr>
          <w:rFonts w:ascii="Arial" w:hAnsi="Arial" w:cs="Arial"/>
          <w:b/>
          <w:sz w:val="24"/>
        </w:rPr>
        <w:t>Correct the MTSI media capability for data channel</w:t>
      </w:r>
    </w:p>
    <w:p w14:paraId="3F89341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CR-0386  Cat: F (Rel-19)</w:t>
      </w:r>
      <w:r>
        <w:rPr>
          <w:i/>
        </w:rPr>
        <w:br/>
      </w:r>
      <w:r>
        <w:rPr>
          <w:i/>
        </w:rPr>
        <w:br/>
      </w:r>
      <w:r>
        <w:rPr>
          <w:i/>
        </w:rPr>
        <w:tab/>
      </w:r>
      <w:r>
        <w:rPr>
          <w:i/>
        </w:rPr>
        <w:tab/>
      </w:r>
      <w:r>
        <w:rPr>
          <w:i/>
        </w:rPr>
        <w:tab/>
      </w:r>
      <w:r>
        <w:rPr>
          <w:i/>
        </w:rPr>
        <w:tab/>
      </w:r>
      <w:r>
        <w:rPr>
          <w:i/>
        </w:rPr>
        <w:tab/>
        <w:t>Source: Ericsson</w:t>
      </w:r>
    </w:p>
    <w:p w14:paraId="49F1C3BF" w14:textId="77777777" w:rsidR="009A4D1E" w:rsidRDefault="009A4D1E" w:rsidP="009A4D1E">
      <w:pPr>
        <w:rPr>
          <w:rFonts w:ascii="Arial" w:hAnsi="Arial" w:cs="Arial"/>
          <w:b/>
        </w:rPr>
      </w:pPr>
      <w:r>
        <w:rPr>
          <w:rFonts w:ascii="Arial" w:hAnsi="Arial" w:cs="Arial"/>
          <w:b/>
        </w:rPr>
        <w:t xml:space="preserve">Discussion: </w:t>
      </w:r>
    </w:p>
    <w:p w14:paraId="2D1BADC2" w14:textId="77777777" w:rsidR="009A4D1E" w:rsidRDefault="009A4D1E" w:rsidP="009A4D1E">
      <w:r>
        <w:t>r2</w:t>
      </w:r>
    </w:p>
    <w:p w14:paraId="6BD6D83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R5-254986</w:t>
      </w:r>
      <w:r>
        <w:rPr>
          <w:color w:val="993300"/>
          <w:u w:val="single"/>
        </w:rPr>
        <w:t>.</w:t>
      </w:r>
    </w:p>
    <w:p w14:paraId="4D89C928" w14:textId="326DCB01" w:rsidR="009A4D1E" w:rsidRDefault="009A4D1E" w:rsidP="009A4D1E">
      <w:pPr>
        <w:rPr>
          <w:rFonts w:ascii="Arial" w:hAnsi="Arial" w:cs="Arial"/>
          <w:b/>
          <w:sz w:val="24"/>
        </w:rPr>
      </w:pPr>
      <w:r>
        <w:rPr>
          <w:rFonts w:ascii="Arial" w:hAnsi="Arial" w:cs="Arial"/>
          <w:b/>
          <w:color w:val="0000FF"/>
          <w:sz w:val="24"/>
        </w:rPr>
        <w:t>R5-254986</w:t>
      </w:r>
      <w:r>
        <w:rPr>
          <w:rFonts w:ascii="Arial" w:hAnsi="Arial" w:cs="Arial"/>
          <w:b/>
          <w:color w:val="0000FF"/>
          <w:sz w:val="24"/>
        </w:rPr>
        <w:tab/>
      </w:r>
      <w:r>
        <w:rPr>
          <w:rFonts w:ascii="Arial" w:hAnsi="Arial" w:cs="Arial"/>
          <w:b/>
          <w:sz w:val="24"/>
        </w:rPr>
        <w:t>Correct the MTSI media capability for data channel</w:t>
      </w:r>
    </w:p>
    <w:p w14:paraId="0F6F758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CR-0386  rev 1 Cat: F (Rel-19)</w:t>
      </w:r>
      <w:r>
        <w:rPr>
          <w:i/>
        </w:rPr>
        <w:br/>
      </w:r>
      <w:r>
        <w:rPr>
          <w:i/>
        </w:rPr>
        <w:br/>
      </w:r>
      <w:r>
        <w:rPr>
          <w:i/>
        </w:rPr>
        <w:tab/>
      </w:r>
      <w:r>
        <w:rPr>
          <w:i/>
        </w:rPr>
        <w:tab/>
      </w:r>
      <w:r>
        <w:rPr>
          <w:i/>
        </w:rPr>
        <w:tab/>
      </w:r>
      <w:r>
        <w:rPr>
          <w:i/>
        </w:rPr>
        <w:tab/>
      </w:r>
      <w:r>
        <w:rPr>
          <w:i/>
        </w:rPr>
        <w:tab/>
        <w:t>Source: Ericsson</w:t>
      </w:r>
    </w:p>
    <w:p w14:paraId="63EE640B" w14:textId="77777777" w:rsidR="009A4D1E" w:rsidRDefault="009A4D1E" w:rsidP="009A4D1E">
      <w:pPr>
        <w:rPr>
          <w:color w:val="808080"/>
        </w:rPr>
      </w:pPr>
      <w:r>
        <w:rPr>
          <w:color w:val="808080"/>
        </w:rPr>
        <w:t>(Replaces R5-253815)</w:t>
      </w:r>
    </w:p>
    <w:p w14:paraId="3CB3D0C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C1D9F" w14:textId="13390DF3" w:rsidR="009A4D1E" w:rsidRDefault="009A4D1E" w:rsidP="009A4D1E">
      <w:pPr>
        <w:rPr>
          <w:rFonts w:ascii="Arial" w:hAnsi="Arial" w:cs="Arial"/>
          <w:b/>
          <w:sz w:val="24"/>
        </w:rPr>
      </w:pPr>
      <w:r>
        <w:rPr>
          <w:rFonts w:ascii="Arial" w:hAnsi="Arial" w:cs="Arial"/>
          <w:b/>
          <w:color w:val="0000FF"/>
          <w:sz w:val="24"/>
        </w:rPr>
        <w:t>R5-254122</w:t>
      </w:r>
      <w:r>
        <w:rPr>
          <w:rFonts w:ascii="Arial" w:hAnsi="Arial" w:cs="Arial"/>
          <w:b/>
          <w:color w:val="0000FF"/>
          <w:sz w:val="24"/>
        </w:rPr>
        <w:tab/>
      </w:r>
      <w:r>
        <w:rPr>
          <w:rFonts w:ascii="Arial" w:hAnsi="Arial" w:cs="Arial"/>
          <w:b/>
          <w:sz w:val="24"/>
        </w:rPr>
        <w:t>Adding test applicability for new LTE IMS data channel test cases</w:t>
      </w:r>
    </w:p>
    <w:p w14:paraId="7E31FF5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CR-0392  Cat: F (Rel-19)</w:t>
      </w:r>
      <w:r>
        <w:rPr>
          <w:i/>
        </w:rPr>
        <w:br/>
      </w:r>
      <w:r>
        <w:rPr>
          <w:i/>
        </w:rPr>
        <w:br/>
      </w:r>
      <w:r>
        <w:rPr>
          <w:i/>
        </w:rPr>
        <w:tab/>
      </w:r>
      <w:r>
        <w:rPr>
          <w:i/>
        </w:rPr>
        <w:tab/>
      </w:r>
      <w:r>
        <w:rPr>
          <w:i/>
        </w:rPr>
        <w:tab/>
      </w:r>
      <w:r>
        <w:rPr>
          <w:i/>
        </w:rPr>
        <w:tab/>
      </w:r>
      <w:r>
        <w:rPr>
          <w:i/>
        </w:rPr>
        <w:tab/>
        <w:t>Source: Huawei, HiSilicon, MediaTek Inc.</w:t>
      </w:r>
    </w:p>
    <w:p w14:paraId="58C82F5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65581" w14:textId="0A46112C" w:rsidR="009A4D1E" w:rsidRDefault="009A4D1E" w:rsidP="009A4D1E">
      <w:pPr>
        <w:rPr>
          <w:rFonts w:ascii="Arial" w:hAnsi="Arial" w:cs="Arial"/>
          <w:b/>
          <w:sz w:val="24"/>
        </w:rPr>
      </w:pPr>
      <w:r>
        <w:rPr>
          <w:rFonts w:ascii="Arial" w:hAnsi="Arial" w:cs="Arial"/>
          <w:b/>
          <w:color w:val="0000FF"/>
          <w:sz w:val="24"/>
        </w:rPr>
        <w:t>R5-254123</w:t>
      </w:r>
      <w:r>
        <w:rPr>
          <w:rFonts w:ascii="Arial" w:hAnsi="Arial" w:cs="Arial"/>
          <w:b/>
          <w:color w:val="0000FF"/>
          <w:sz w:val="24"/>
        </w:rPr>
        <w:tab/>
      </w:r>
      <w:r>
        <w:rPr>
          <w:rFonts w:ascii="Arial" w:hAnsi="Arial" w:cs="Arial"/>
          <w:b/>
          <w:sz w:val="24"/>
        </w:rPr>
        <w:t>Adding test applicability for new NR IMS data channel test cases</w:t>
      </w:r>
    </w:p>
    <w:p w14:paraId="5704168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CR-0393  Cat: F (Rel-19)</w:t>
      </w:r>
      <w:r>
        <w:rPr>
          <w:i/>
        </w:rPr>
        <w:br/>
      </w:r>
      <w:r>
        <w:rPr>
          <w:i/>
        </w:rPr>
        <w:br/>
      </w:r>
      <w:r>
        <w:rPr>
          <w:i/>
        </w:rPr>
        <w:tab/>
      </w:r>
      <w:r>
        <w:rPr>
          <w:i/>
        </w:rPr>
        <w:tab/>
      </w:r>
      <w:r>
        <w:rPr>
          <w:i/>
        </w:rPr>
        <w:tab/>
      </w:r>
      <w:r>
        <w:rPr>
          <w:i/>
        </w:rPr>
        <w:tab/>
      </w:r>
      <w:r>
        <w:rPr>
          <w:i/>
        </w:rPr>
        <w:tab/>
        <w:t>Source: Huawei, HiSilicon, MediaTek Inc.</w:t>
      </w:r>
    </w:p>
    <w:p w14:paraId="12F7DF6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1E534" w14:textId="77777777" w:rsidR="009A4D1E" w:rsidRDefault="009A4D1E" w:rsidP="009A4D1E">
      <w:pPr>
        <w:pStyle w:val="Heading5"/>
      </w:pPr>
      <w:bookmarkStart w:id="985" w:name="_Toc208934339"/>
      <w:r>
        <w:t>6.3.28.7</w:t>
      </w:r>
      <w:r>
        <w:tab/>
        <w:t>TS 34.229-3</w:t>
      </w:r>
      <w:bookmarkEnd w:id="985"/>
    </w:p>
    <w:p w14:paraId="04023258" w14:textId="77777777" w:rsidR="009A4D1E" w:rsidRDefault="009A4D1E" w:rsidP="009A4D1E">
      <w:pPr>
        <w:pStyle w:val="Heading5"/>
      </w:pPr>
      <w:bookmarkStart w:id="986" w:name="_Toc208934340"/>
      <w:r>
        <w:t>6.3.28.8</w:t>
      </w:r>
      <w:r>
        <w:tab/>
        <w:t>TS 34.229-5</w:t>
      </w:r>
      <w:bookmarkEnd w:id="986"/>
    </w:p>
    <w:p w14:paraId="49C1ADCE" w14:textId="5FF427E6" w:rsidR="009A4D1E" w:rsidRDefault="009A4D1E" w:rsidP="009A4D1E">
      <w:pPr>
        <w:rPr>
          <w:rFonts w:ascii="Arial" w:hAnsi="Arial" w:cs="Arial"/>
          <w:b/>
          <w:sz w:val="24"/>
        </w:rPr>
      </w:pPr>
      <w:r>
        <w:rPr>
          <w:rFonts w:ascii="Arial" w:hAnsi="Arial" w:cs="Arial"/>
          <w:b/>
          <w:color w:val="0000FF"/>
          <w:sz w:val="24"/>
        </w:rPr>
        <w:t>R5-253755</w:t>
      </w:r>
      <w:r>
        <w:rPr>
          <w:rFonts w:ascii="Arial" w:hAnsi="Arial" w:cs="Arial"/>
          <w:b/>
          <w:color w:val="0000FF"/>
          <w:sz w:val="24"/>
        </w:rPr>
        <w:tab/>
      </w:r>
      <w:r>
        <w:rPr>
          <w:rFonts w:ascii="Arial" w:hAnsi="Arial" w:cs="Arial"/>
          <w:b/>
          <w:sz w:val="24"/>
        </w:rPr>
        <w:t>Addition of 5GC IMS DC TC 6.11</w:t>
      </w:r>
    </w:p>
    <w:p w14:paraId="647C771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CR-0672  Cat: F (Rel-19)</w:t>
      </w:r>
      <w:r>
        <w:rPr>
          <w:i/>
        </w:rPr>
        <w:br/>
      </w:r>
      <w:r>
        <w:rPr>
          <w:i/>
        </w:rPr>
        <w:br/>
      </w:r>
      <w:r>
        <w:rPr>
          <w:i/>
        </w:rPr>
        <w:tab/>
      </w:r>
      <w:r>
        <w:rPr>
          <w:i/>
        </w:rPr>
        <w:tab/>
      </w:r>
      <w:r>
        <w:rPr>
          <w:i/>
        </w:rPr>
        <w:tab/>
      </w:r>
      <w:r>
        <w:rPr>
          <w:i/>
        </w:rPr>
        <w:tab/>
      </w:r>
      <w:r>
        <w:rPr>
          <w:i/>
        </w:rPr>
        <w:tab/>
        <w:t>Source: MediaTek Inc.</w:t>
      </w:r>
    </w:p>
    <w:p w14:paraId="3ECCF36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D24BF" w14:textId="1EBC78F2" w:rsidR="009A4D1E" w:rsidRDefault="009A4D1E" w:rsidP="009A4D1E">
      <w:pPr>
        <w:rPr>
          <w:rFonts w:ascii="Arial" w:hAnsi="Arial" w:cs="Arial"/>
          <w:b/>
          <w:sz w:val="24"/>
        </w:rPr>
      </w:pPr>
      <w:r>
        <w:rPr>
          <w:rFonts w:ascii="Arial" w:hAnsi="Arial" w:cs="Arial"/>
          <w:b/>
          <w:color w:val="0000FF"/>
          <w:sz w:val="24"/>
        </w:rPr>
        <w:t>R5-254118</w:t>
      </w:r>
      <w:r>
        <w:rPr>
          <w:rFonts w:ascii="Arial" w:hAnsi="Arial" w:cs="Arial"/>
          <w:b/>
          <w:color w:val="0000FF"/>
          <w:sz w:val="24"/>
        </w:rPr>
        <w:tab/>
      </w:r>
      <w:r>
        <w:rPr>
          <w:rFonts w:ascii="Arial" w:hAnsi="Arial" w:cs="Arial"/>
          <w:b/>
          <w:sz w:val="24"/>
        </w:rPr>
        <w:t>Addition of new NR IMS data channel test case 7.43 - MO Video call with precondition and BDC failure</w:t>
      </w:r>
    </w:p>
    <w:p w14:paraId="5637111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CR-0684  Cat: F (Rel-19)</w:t>
      </w:r>
      <w:r>
        <w:rPr>
          <w:i/>
        </w:rPr>
        <w:br/>
      </w:r>
      <w:r>
        <w:rPr>
          <w:i/>
        </w:rPr>
        <w:br/>
      </w:r>
      <w:r>
        <w:rPr>
          <w:i/>
        </w:rPr>
        <w:tab/>
      </w:r>
      <w:r>
        <w:rPr>
          <w:i/>
        </w:rPr>
        <w:tab/>
      </w:r>
      <w:r>
        <w:rPr>
          <w:i/>
        </w:rPr>
        <w:tab/>
      </w:r>
      <w:r>
        <w:rPr>
          <w:i/>
        </w:rPr>
        <w:tab/>
      </w:r>
      <w:r>
        <w:rPr>
          <w:i/>
        </w:rPr>
        <w:tab/>
        <w:t>Source: Huawei, HiSilicon</w:t>
      </w:r>
    </w:p>
    <w:p w14:paraId="532AFBF6" w14:textId="77777777" w:rsidR="009A4D1E" w:rsidRDefault="009A4D1E" w:rsidP="009A4D1E">
      <w:pPr>
        <w:rPr>
          <w:rFonts w:ascii="Arial" w:hAnsi="Arial" w:cs="Arial"/>
          <w:b/>
        </w:rPr>
      </w:pPr>
      <w:r>
        <w:rPr>
          <w:rFonts w:ascii="Arial" w:hAnsi="Arial" w:cs="Arial"/>
          <w:b/>
        </w:rPr>
        <w:t xml:space="preserve">Discussion: </w:t>
      </w:r>
    </w:p>
    <w:p w14:paraId="2AEC0A76" w14:textId="77777777" w:rsidR="009A4D1E" w:rsidRDefault="009A4D1E" w:rsidP="009A4D1E">
      <w:r>
        <w:t>r1</w:t>
      </w:r>
    </w:p>
    <w:p w14:paraId="01ED30E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R5-254984</w:t>
      </w:r>
      <w:r>
        <w:rPr>
          <w:color w:val="993300"/>
          <w:u w:val="single"/>
        </w:rPr>
        <w:t>.</w:t>
      </w:r>
    </w:p>
    <w:p w14:paraId="0FC87981" w14:textId="00032455" w:rsidR="009A4D1E" w:rsidRDefault="009A4D1E" w:rsidP="009A4D1E">
      <w:pPr>
        <w:rPr>
          <w:rFonts w:ascii="Arial" w:hAnsi="Arial" w:cs="Arial"/>
          <w:b/>
          <w:sz w:val="24"/>
        </w:rPr>
      </w:pPr>
      <w:r>
        <w:rPr>
          <w:rFonts w:ascii="Arial" w:hAnsi="Arial" w:cs="Arial"/>
          <w:b/>
          <w:color w:val="0000FF"/>
          <w:sz w:val="24"/>
        </w:rPr>
        <w:t>R5-254984</w:t>
      </w:r>
      <w:r>
        <w:rPr>
          <w:rFonts w:ascii="Arial" w:hAnsi="Arial" w:cs="Arial"/>
          <w:b/>
          <w:color w:val="0000FF"/>
          <w:sz w:val="24"/>
        </w:rPr>
        <w:tab/>
      </w:r>
      <w:r>
        <w:rPr>
          <w:rFonts w:ascii="Arial" w:hAnsi="Arial" w:cs="Arial"/>
          <w:b/>
          <w:sz w:val="24"/>
        </w:rPr>
        <w:t>Addition of new NR IMS data channel test case 7.43 - MO Video call with precondition and BDC failure</w:t>
      </w:r>
    </w:p>
    <w:p w14:paraId="4755C78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CR-0684  rev 1 Cat: F (Rel-19)</w:t>
      </w:r>
      <w:r>
        <w:rPr>
          <w:i/>
        </w:rPr>
        <w:br/>
      </w:r>
      <w:r>
        <w:rPr>
          <w:i/>
        </w:rPr>
        <w:br/>
      </w:r>
      <w:r>
        <w:rPr>
          <w:i/>
        </w:rPr>
        <w:tab/>
      </w:r>
      <w:r>
        <w:rPr>
          <w:i/>
        </w:rPr>
        <w:tab/>
      </w:r>
      <w:r>
        <w:rPr>
          <w:i/>
        </w:rPr>
        <w:tab/>
      </w:r>
      <w:r>
        <w:rPr>
          <w:i/>
        </w:rPr>
        <w:tab/>
      </w:r>
      <w:r>
        <w:rPr>
          <w:i/>
        </w:rPr>
        <w:tab/>
        <w:t>Source: Huawei, HiSilicon</w:t>
      </w:r>
    </w:p>
    <w:p w14:paraId="52019911" w14:textId="77777777" w:rsidR="009A4D1E" w:rsidRDefault="009A4D1E" w:rsidP="009A4D1E">
      <w:pPr>
        <w:rPr>
          <w:color w:val="808080"/>
        </w:rPr>
      </w:pPr>
      <w:r>
        <w:rPr>
          <w:color w:val="808080"/>
        </w:rPr>
        <w:t>(Replaces R5-254118)</w:t>
      </w:r>
    </w:p>
    <w:p w14:paraId="17AECE8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13630" w14:textId="18FBD149" w:rsidR="009A4D1E" w:rsidRDefault="009A4D1E" w:rsidP="009A4D1E">
      <w:pPr>
        <w:rPr>
          <w:rFonts w:ascii="Arial" w:hAnsi="Arial" w:cs="Arial"/>
          <w:b/>
          <w:sz w:val="24"/>
        </w:rPr>
      </w:pPr>
      <w:r>
        <w:rPr>
          <w:rFonts w:ascii="Arial" w:hAnsi="Arial" w:cs="Arial"/>
          <w:b/>
          <w:color w:val="0000FF"/>
          <w:sz w:val="24"/>
        </w:rPr>
        <w:t>R5-254119</w:t>
      </w:r>
      <w:r>
        <w:rPr>
          <w:rFonts w:ascii="Arial" w:hAnsi="Arial" w:cs="Arial"/>
          <w:b/>
          <w:color w:val="0000FF"/>
          <w:sz w:val="24"/>
        </w:rPr>
        <w:tab/>
      </w:r>
      <w:r>
        <w:rPr>
          <w:rFonts w:ascii="Arial" w:hAnsi="Arial" w:cs="Arial"/>
          <w:b/>
          <w:sz w:val="24"/>
        </w:rPr>
        <w:t>Addition of new NR IMS data channel test case 7.44 - MO Video call with precondition and BDC success</w:t>
      </w:r>
    </w:p>
    <w:p w14:paraId="2F4D893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CR-0685  Cat: F (Rel-19)</w:t>
      </w:r>
      <w:r>
        <w:rPr>
          <w:i/>
        </w:rPr>
        <w:br/>
      </w:r>
      <w:r>
        <w:rPr>
          <w:i/>
        </w:rPr>
        <w:br/>
      </w:r>
      <w:r>
        <w:rPr>
          <w:i/>
        </w:rPr>
        <w:tab/>
      </w:r>
      <w:r>
        <w:rPr>
          <w:i/>
        </w:rPr>
        <w:tab/>
      </w:r>
      <w:r>
        <w:rPr>
          <w:i/>
        </w:rPr>
        <w:tab/>
      </w:r>
      <w:r>
        <w:rPr>
          <w:i/>
        </w:rPr>
        <w:tab/>
      </w:r>
      <w:r>
        <w:rPr>
          <w:i/>
        </w:rPr>
        <w:tab/>
        <w:t>Source: Huawei, HiSilicon</w:t>
      </w:r>
    </w:p>
    <w:p w14:paraId="3DA12E06" w14:textId="77777777" w:rsidR="009A4D1E" w:rsidRDefault="009A4D1E" w:rsidP="009A4D1E">
      <w:pPr>
        <w:rPr>
          <w:rFonts w:ascii="Arial" w:hAnsi="Arial" w:cs="Arial"/>
          <w:b/>
        </w:rPr>
      </w:pPr>
      <w:r>
        <w:rPr>
          <w:rFonts w:ascii="Arial" w:hAnsi="Arial" w:cs="Arial"/>
          <w:b/>
        </w:rPr>
        <w:t xml:space="preserve">Discussion: </w:t>
      </w:r>
    </w:p>
    <w:p w14:paraId="2D90F52E" w14:textId="77777777" w:rsidR="009A4D1E" w:rsidRDefault="009A4D1E" w:rsidP="009A4D1E">
      <w:r>
        <w:t>ETSI MCC: table renumbering needed</w:t>
      </w:r>
    </w:p>
    <w:p w14:paraId="77619DE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R5-254985</w:t>
      </w:r>
      <w:r>
        <w:rPr>
          <w:color w:val="993300"/>
          <w:u w:val="single"/>
        </w:rPr>
        <w:t>.</w:t>
      </w:r>
    </w:p>
    <w:p w14:paraId="6AC5DAE5" w14:textId="7790D95B" w:rsidR="009A4D1E" w:rsidRDefault="009A4D1E" w:rsidP="009A4D1E">
      <w:pPr>
        <w:rPr>
          <w:rFonts w:ascii="Arial" w:hAnsi="Arial" w:cs="Arial"/>
          <w:b/>
          <w:sz w:val="24"/>
        </w:rPr>
      </w:pPr>
      <w:r>
        <w:rPr>
          <w:rFonts w:ascii="Arial" w:hAnsi="Arial" w:cs="Arial"/>
          <w:b/>
          <w:color w:val="0000FF"/>
          <w:sz w:val="24"/>
        </w:rPr>
        <w:t>R5-254985</w:t>
      </w:r>
      <w:r>
        <w:rPr>
          <w:rFonts w:ascii="Arial" w:hAnsi="Arial" w:cs="Arial"/>
          <w:b/>
          <w:color w:val="0000FF"/>
          <w:sz w:val="24"/>
        </w:rPr>
        <w:tab/>
      </w:r>
      <w:r>
        <w:rPr>
          <w:rFonts w:ascii="Arial" w:hAnsi="Arial" w:cs="Arial"/>
          <w:b/>
          <w:sz w:val="24"/>
        </w:rPr>
        <w:t>Addition of new NR IMS data channel test case 7.44 - MO Video call with precondition and BDC success</w:t>
      </w:r>
    </w:p>
    <w:p w14:paraId="3DB8C87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CR-0685  rev 1 Cat: F (Rel-19)</w:t>
      </w:r>
      <w:r>
        <w:rPr>
          <w:i/>
        </w:rPr>
        <w:br/>
      </w:r>
      <w:r>
        <w:rPr>
          <w:i/>
        </w:rPr>
        <w:br/>
      </w:r>
      <w:r>
        <w:rPr>
          <w:i/>
        </w:rPr>
        <w:tab/>
      </w:r>
      <w:r>
        <w:rPr>
          <w:i/>
        </w:rPr>
        <w:tab/>
      </w:r>
      <w:r>
        <w:rPr>
          <w:i/>
        </w:rPr>
        <w:tab/>
      </w:r>
      <w:r>
        <w:rPr>
          <w:i/>
        </w:rPr>
        <w:tab/>
      </w:r>
      <w:r>
        <w:rPr>
          <w:i/>
        </w:rPr>
        <w:tab/>
        <w:t>Source: Huawei, HiSilicon</w:t>
      </w:r>
    </w:p>
    <w:p w14:paraId="38CD7E18" w14:textId="77777777" w:rsidR="009A4D1E" w:rsidRDefault="009A4D1E" w:rsidP="009A4D1E">
      <w:pPr>
        <w:rPr>
          <w:color w:val="808080"/>
        </w:rPr>
      </w:pPr>
      <w:r>
        <w:rPr>
          <w:color w:val="808080"/>
        </w:rPr>
        <w:t>(Replaces R5-254119)</w:t>
      </w:r>
    </w:p>
    <w:p w14:paraId="732FBFE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FEA43" w14:textId="256752E9" w:rsidR="009A4D1E" w:rsidRDefault="009A4D1E" w:rsidP="009A4D1E">
      <w:pPr>
        <w:rPr>
          <w:rFonts w:ascii="Arial" w:hAnsi="Arial" w:cs="Arial"/>
          <w:b/>
          <w:sz w:val="24"/>
        </w:rPr>
      </w:pPr>
      <w:r>
        <w:rPr>
          <w:rFonts w:ascii="Arial" w:hAnsi="Arial" w:cs="Arial"/>
          <w:b/>
          <w:color w:val="0000FF"/>
          <w:sz w:val="24"/>
        </w:rPr>
        <w:t>R5-254120</w:t>
      </w:r>
      <w:r>
        <w:rPr>
          <w:rFonts w:ascii="Arial" w:hAnsi="Arial" w:cs="Arial"/>
          <w:b/>
          <w:color w:val="0000FF"/>
          <w:sz w:val="24"/>
        </w:rPr>
        <w:tab/>
      </w:r>
      <w:r>
        <w:rPr>
          <w:rFonts w:ascii="Arial" w:hAnsi="Arial" w:cs="Arial"/>
          <w:b/>
          <w:sz w:val="24"/>
        </w:rPr>
        <w:t>Addition of new NR IMS data channel test case 7.45 - MO Video call with precondition and BDC success</w:t>
      </w:r>
    </w:p>
    <w:p w14:paraId="69440CB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CR-0686  Cat: F (Rel-19)</w:t>
      </w:r>
      <w:r>
        <w:rPr>
          <w:i/>
        </w:rPr>
        <w:br/>
      </w:r>
      <w:r>
        <w:rPr>
          <w:i/>
        </w:rPr>
        <w:br/>
      </w:r>
      <w:r>
        <w:rPr>
          <w:i/>
        </w:rPr>
        <w:tab/>
      </w:r>
      <w:r>
        <w:rPr>
          <w:i/>
        </w:rPr>
        <w:tab/>
      </w:r>
      <w:r>
        <w:rPr>
          <w:i/>
        </w:rPr>
        <w:tab/>
      </w:r>
      <w:r>
        <w:rPr>
          <w:i/>
        </w:rPr>
        <w:tab/>
      </w:r>
      <w:r>
        <w:rPr>
          <w:i/>
        </w:rPr>
        <w:tab/>
        <w:t>Source: Huawei, HiSilicon</w:t>
      </w:r>
    </w:p>
    <w:p w14:paraId="7E78FDC6" w14:textId="77777777" w:rsidR="009A4D1E" w:rsidRDefault="009A4D1E" w:rsidP="009A4D1E">
      <w:pPr>
        <w:rPr>
          <w:rFonts w:ascii="Arial" w:hAnsi="Arial" w:cs="Arial"/>
          <w:b/>
        </w:rPr>
      </w:pPr>
      <w:r>
        <w:rPr>
          <w:rFonts w:ascii="Arial" w:hAnsi="Arial" w:cs="Arial"/>
          <w:b/>
        </w:rPr>
        <w:t xml:space="preserve">Discussion: </w:t>
      </w:r>
    </w:p>
    <w:p w14:paraId="312A1360" w14:textId="77777777" w:rsidR="009A4D1E" w:rsidRDefault="009A4D1E" w:rsidP="009A4D1E">
      <w:r>
        <w:t>reissued as R5-254903 because of title change MO-&gt;MT</w:t>
      </w:r>
    </w:p>
    <w:p w14:paraId="323D9FD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894744" w14:textId="2D84533E" w:rsidR="009A4D1E" w:rsidRDefault="009A4D1E" w:rsidP="009A4D1E">
      <w:pPr>
        <w:rPr>
          <w:rFonts w:ascii="Arial" w:hAnsi="Arial" w:cs="Arial"/>
          <w:b/>
          <w:sz w:val="24"/>
        </w:rPr>
      </w:pPr>
      <w:r>
        <w:rPr>
          <w:rFonts w:ascii="Arial" w:hAnsi="Arial" w:cs="Arial"/>
          <w:b/>
          <w:color w:val="0000FF"/>
          <w:sz w:val="24"/>
        </w:rPr>
        <w:t>R5-254903</w:t>
      </w:r>
      <w:r>
        <w:rPr>
          <w:rFonts w:ascii="Arial" w:hAnsi="Arial" w:cs="Arial"/>
          <w:b/>
          <w:color w:val="0000FF"/>
          <w:sz w:val="24"/>
        </w:rPr>
        <w:tab/>
      </w:r>
      <w:r>
        <w:rPr>
          <w:rFonts w:ascii="Arial" w:hAnsi="Arial" w:cs="Arial"/>
          <w:b/>
          <w:sz w:val="24"/>
        </w:rPr>
        <w:t>Addition of new NR IMS data channel test case 7.45 - MT Video call with precondition and BDC success</w:t>
      </w:r>
    </w:p>
    <w:p w14:paraId="728800C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CR-0697  Cat: F (Rel-19)</w:t>
      </w:r>
      <w:r>
        <w:rPr>
          <w:i/>
        </w:rPr>
        <w:br/>
      </w:r>
      <w:r>
        <w:rPr>
          <w:i/>
        </w:rPr>
        <w:br/>
      </w:r>
      <w:r>
        <w:rPr>
          <w:i/>
        </w:rPr>
        <w:tab/>
      </w:r>
      <w:r>
        <w:rPr>
          <w:i/>
        </w:rPr>
        <w:tab/>
      </w:r>
      <w:r>
        <w:rPr>
          <w:i/>
        </w:rPr>
        <w:tab/>
      </w:r>
      <w:r>
        <w:rPr>
          <w:i/>
        </w:rPr>
        <w:tab/>
      </w:r>
      <w:r>
        <w:rPr>
          <w:i/>
        </w:rPr>
        <w:tab/>
        <w:t>Source: Huawei, HiSilicon</w:t>
      </w:r>
    </w:p>
    <w:p w14:paraId="2053B0E2" w14:textId="77777777" w:rsidR="009A4D1E" w:rsidRDefault="009A4D1E" w:rsidP="009A4D1E">
      <w:pPr>
        <w:rPr>
          <w:rFonts w:ascii="Arial" w:hAnsi="Arial" w:cs="Arial"/>
          <w:b/>
        </w:rPr>
      </w:pPr>
      <w:r>
        <w:rPr>
          <w:rFonts w:ascii="Arial" w:hAnsi="Arial" w:cs="Arial"/>
          <w:b/>
        </w:rPr>
        <w:t xml:space="preserve">Abstract: </w:t>
      </w:r>
    </w:p>
    <w:p w14:paraId="71B65508" w14:textId="77777777" w:rsidR="009A4D1E" w:rsidRDefault="009A4D1E" w:rsidP="009A4D1E">
      <w:r>
        <w:t>reissued from R5-254120 because of title change</w:t>
      </w:r>
    </w:p>
    <w:p w14:paraId="73CF113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7F3FD" w14:textId="424EBA5F" w:rsidR="009A4D1E" w:rsidRDefault="009A4D1E" w:rsidP="009A4D1E">
      <w:pPr>
        <w:rPr>
          <w:rFonts w:ascii="Arial" w:hAnsi="Arial" w:cs="Arial"/>
          <w:b/>
          <w:sz w:val="24"/>
        </w:rPr>
      </w:pPr>
      <w:r>
        <w:rPr>
          <w:rFonts w:ascii="Arial" w:hAnsi="Arial" w:cs="Arial"/>
          <w:b/>
          <w:color w:val="0000FF"/>
          <w:sz w:val="24"/>
        </w:rPr>
        <w:t>R5-254121</w:t>
      </w:r>
      <w:r>
        <w:rPr>
          <w:rFonts w:ascii="Arial" w:hAnsi="Arial" w:cs="Arial"/>
          <w:b/>
          <w:color w:val="0000FF"/>
          <w:sz w:val="24"/>
        </w:rPr>
        <w:tab/>
      </w:r>
      <w:r>
        <w:rPr>
          <w:rFonts w:ascii="Arial" w:hAnsi="Arial" w:cs="Arial"/>
          <w:b/>
          <w:sz w:val="24"/>
        </w:rPr>
        <w:t>Update NR IMS data channel test case 7.37 - 7.42</w:t>
      </w:r>
    </w:p>
    <w:p w14:paraId="24F7DBE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CR-0687  Cat: F (Rel-19)</w:t>
      </w:r>
      <w:r>
        <w:rPr>
          <w:i/>
        </w:rPr>
        <w:br/>
      </w:r>
      <w:r>
        <w:rPr>
          <w:i/>
        </w:rPr>
        <w:br/>
      </w:r>
      <w:r>
        <w:rPr>
          <w:i/>
        </w:rPr>
        <w:tab/>
      </w:r>
      <w:r>
        <w:rPr>
          <w:i/>
        </w:rPr>
        <w:tab/>
      </w:r>
      <w:r>
        <w:rPr>
          <w:i/>
        </w:rPr>
        <w:tab/>
      </w:r>
      <w:r>
        <w:rPr>
          <w:i/>
        </w:rPr>
        <w:tab/>
      </w:r>
      <w:r>
        <w:rPr>
          <w:i/>
        </w:rPr>
        <w:tab/>
        <w:t>Source: Huawei, HiSilicon</w:t>
      </w:r>
    </w:p>
    <w:p w14:paraId="5A1F8E6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5D66A" w14:textId="77777777" w:rsidR="009A4D1E" w:rsidRDefault="009A4D1E" w:rsidP="009A4D1E">
      <w:pPr>
        <w:pStyle w:val="Heading5"/>
      </w:pPr>
      <w:bookmarkStart w:id="987" w:name="_Toc208934341"/>
      <w:r>
        <w:t>6.3.28.9</w:t>
      </w:r>
      <w:r>
        <w:tab/>
        <w:t>Discussion Papers, Work Plan, TC lists</w:t>
      </w:r>
      <w:bookmarkEnd w:id="987"/>
    </w:p>
    <w:p w14:paraId="1969D7E5" w14:textId="77777777" w:rsidR="009A4D1E" w:rsidRDefault="009A4D1E" w:rsidP="009A4D1E">
      <w:pPr>
        <w:pStyle w:val="Heading4"/>
      </w:pPr>
      <w:bookmarkStart w:id="988" w:name="_Toc208934342"/>
      <w:r>
        <w:t>6.3.29</w:t>
      </w:r>
      <w:r>
        <w:tab/>
        <w:t>Alignment of eCall over IMS with CEN (UID-1060075) eCallCEN-UEConTest</w:t>
      </w:r>
      <w:bookmarkEnd w:id="988"/>
    </w:p>
    <w:p w14:paraId="6AE29DC6" w14:textId="77777777" w:rsidR="009A4D1E" w:rsidRDefault="009A4D1E" w:rsidP="009A4D1E">
      <w:pPr>
        <w:pStyle w:val="Heading5"/>
      </w:pPr>
      <w:bookmarkStart w:id="989" w:name="_Toc208934343"/>
      <w:r>
        <w:t>6.3.29.1</w:t>
      </w:r>
      <w:r>
        <w:tab/>
        <w:t>TS 38.508-1</w:t>
      </w:r>
      <w:bookmarkEnd w:id="989"/>
    </w:p>
    <w:p w14:paraId="3C6F6420" w14:textId="77777777" w:rsidR="009A4D1E" w:rsidRDefault="009A4D1E" w:rsidP="009A4D1E">
      <w:pPr>
        <w:pStyle w:val="Heading5"/>
      </w:pPr>
      <w:bookmarkStart w:id="990" w:name="_Toc208934344"/>
      <w:r>
        <w:t>6.3.29.2</w:t>
      </w:r>
      <w:r>
        <w:tab/>
        <w:t>TS 38.508-2</w:t>
      </w:r>
      <w:bookmarkEnd w:id="990"/>
    </w:p>
    <w:p w14:paraId="33B9BA93" w14:textId="77777777" w:rsidR="009A4D1E" w:rsidRDefault="009A4D1E" w:rsidP="009A4D1E">
      <w:pPr>
        <w:pStyle w:val="Heading5"/>
      </w:pPr>
      <w:bookmarkStart w:id="991" w:name="_Toc208934345"/>
      <w:r>
        <w:t>6.3.29.3</w:t>
      </w:r>
      <w:r>
        <w:tab/>
        <w:t>TS 38.523-1</w:t>
      </w:r>
      <w:bookmarkEnd w:id="991"/>
    </w:p>
    <w:p w14:paraId="3833D157" w14:textId="77777777" w:rsidR="009A4D1E" w:rsidRDefault="009A4D1E" w:rsidP="009A4D1E">
      <w:pPr>
        <w:pStyle w:val="Heading5"/>
      </w:pPr>
      <w:bookmarkStart w:id="992" w:name="_Toc208934346"/>
      <w:r>
        <w:t>6.3.29.4</w:t>
      </w:r>
      <w:r>
        <w:tab/>
        <w:t>TS 38.523-2</w:t>
      </w:r>
      <w:bookmarkEnd w:id="992"/>
    </w:p>
    <w:p w14:paraId="1F539352" w14:textId="77777777" w:rsidR="009A4D1E" w:rsidRDefault="009A4D1E" w:rsidP="009A4D1E">
      <w:pPr>
        <w:pStyle w:val="Heading5"/>
      </w:pPr>
      <w:bookmarkStart w:id="993" w:name="_Toc208934347"/>
      <w:r>
        <w:t>6.3.29.5</w:t>
      </w:r>
      <w:r>
        <w:tab/>
        <w:t>TS 38.523-3</w:t>
      </w:r>
      <w:bookmarkEnd w:id="993"/>
    </w:p>
    <w:p w14:paraId="59AC0E9B" w14:textId="77777777" w:rsidR="009A4D1E" w:rsidRDefault="009A4D1E" w:rsidP="009A4D1E">
      <w:pPr>
        <w:pStyle w:val="Heading5"/>
      </w:pPr>
      <w:bookmarkStart w:id="994" w:name="_Toc208934348"/>
      <w:r>
        <w:t>6.3.29.6</w:t>
      </w:r>
      <w:r>
        <w:tab/>
        <w:t>TS 36.508</w:t>
      </w:r>
      <w:bookmarkEnd w:id="994"/>
    </w:p>
    <w:p w14:paraId="1E9F15DE" w14:textId="77777777" w:rsidR="009A4D1E" w:rsidRDefault="009A4D1E" w:rsidP="009A4D1E">
      <w:pPr>
        <w:pStyle w:val="Heading5"/>
      </w:pPr>
      <w:bookmarkStart w:id="995" w:name="_Toc208934349"/>
      <w:r>
        <w:t>6.3.29.7</w:t>
      </w:r>
      <w:r>
        <w:tab/>
        <w:t>TS 36.523-1</w:t>
      </w:r>
      <w:bookmarkEnd w:id="995"/>
    </w:p>
    <w:p w14:paraId="6D63015B" w14:textId="5D6DD0D6" w:rsidR="009A4D1E" w:rsidRDefault="009A4D1E" w:rsidP="009A4D1E">
      <w:pPr>
        <w:rPr>
          <w:rFonts w:ascii="Arial" w:hAnsi="Arial" w:cs="Arial"/>
          <w:b/>
          <w:sz w:val="24"/>
        </w:rPr>
      </w:pPr>
      <w:r>
        <w:rPr>
          <w:rFonts w:ascii="Arial" w:hAnsi="Arial" w:cs="Arial"/>
          <w:b/>
          <w:color w:val="0000FF"/>
          <w:sz w:val="24"/>
        </w:rPr>
        <w:t>R5-254519</w:t>
      </w:r>
      <w:r>
        <w:rPr>
          <w:rFonts w:ascii="Arial" w:hAnsi="Arial" w:cs="Arial"/>
          <w:b/>
          <w:color w:val="0000FF"/>
          <w:sz w:val="24"/>
        </w:rPr>
        <w:tab/>
      </w:r>
      <w:r>
        <w:rPr>
          <w:rFonts w:ascii="Arial" w:hAnsi="Arial" w:cs="Arial"/>
          <w:b/>
          <w:sz w:val="24"/>
        </w:rPr>
        <w:t>Addition of eCall only mode test case 11.3.9</w:t>
      </w:r>
    </w:p>
    <w:p w14:paraId="3B49872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CR-5487  Cat: F (Rel-19)</w:t>
      </w:r>
      <w:r>
        <w:rPr>
          <w:i/>
        </w:rPr>
        <w:br/>
      </w:r>
      <w:r>
        <w:rPr>
          <w:i/>
        </w:rPr>
        <w:br/>
      </w:r>
      <w:r>
        <w:rPr>
          <w:i/>
        </w:rPr>
        <w:tab/>
      </w:r>
      <w:r>
        <w:rPr>
          <w:i/>
        </w:rPr>
        <w:tab/>
      </w:r>
      <w:r>
        <w:rPr>
          <w:i/>
        </w:rPr>
        <w:tab/>
      </w:r>
      <w:r>
        <w:rPr>
          <w:i/>
        </w:rPr>
        <w:tab/>
      </w:r>
      <w:r>
        <w:rPr>
          <w:i/>
        </w:rPr>
        <w:tab/>
        <w:t>Source: Qualcomm Incorporated</w:t>
      </w:r>
    </w:p>
    <w:p w14:paraId="16A539A2" w14:textId="77777777" w:rsidR="009A4D1E" w:rsidRDefault="009A4D1E" w:rsidP="009A4D1E">
      <w:pPr>
        <w:rPr>
          <w:rFonts w:ascii="Arial" w:hAnsi="Arial" w:cs="Arial"/>
          <w:b/>
        </w:rPr>
      </w:pPr>
      <w:r>
        <w:rPr>
          <w:rFonts w:ascii="Arial" w:hAnsi="Arial" w:cs="Arial"/>
          <w:b/>
        </w:rPr>
        <w:t xml:space="preserve">Abstract: </w:t>
      </w:r>
    </w:p>
    <w:p w14:paraId="35B8012A" w14:textId="77777777" w:rsidR="009A4D1E" w:rsidRDefault="009A4D1E" w:rsidP="009A4D1E">
      <w:r>
        <w:t>Triggers spec upgrade from Rel-18 to Rel-19.</w:t>
      </w:r>
    </w:p>
    <w:p w14:paraId="772F85F8" w14:textId="77777777" w:rsidR="009A4D1E" w:rsidRDefault="009A4D1E" w:rsidP="009A4D1E">
      <w:pPr>
        <w:rPr>
          <w:rFonts w:ascii="Arial" w:hAnsi="Arial" w:cs="Arial"/>
          <w:b/>
        </w:rPr>
      </w:pPr>
      <w:r>
        <w:rPr>
          <w:rFonts w:ascii="Arial" w:hAnsi="Arial" w:cs="Arial"/>
          <w:b/>
        </w:rPr>
        <w:t xml:space="preserve">Discussion: </w:t>
      </w:r>
    </w:p>
    <w:p w14:paraId="75127D3D" w14:textId="77777777" w:rsidR="009A4D1E" w:rsidRDefault="009A4D1E" w:rsidP="009A4D1E">
      <w:r>
        <w:t>r1</w:t>
      </w:r>
    </w:p>
    <w:p w14:paraId="30CC2B6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R5-254969</w:t>
      </w:r>
      <w:r>
        <w:rPr>
          <w:color w:val="993300"/>
          <w:u w:val="single"/>
        </w:rPr>
        <w:t>.</w:t>
      </w:r>
    </w:p>
    <w:p w14:paraId="448624A3" w14:textId="624EE36E" w:rsidR="009A4D1E" w:rsidRDefault="009A4D1E" w:rsidP="009A4D1E">
      <w:pPr>
        <w:rPr>
          <w:rFonts w:ascii="Arial" w:hAnsi="Arial" w:cs="Arial"/>
          <w:b/>
          <w:sz w:val="24"/>
        </w:rPr>
      </w:pPr>
      <w:r>
        <w:rPr>
          <w:rFonts w:ascii="Arial" w:hAnsi="Arial" w:cs="Arial"/>
          <w:b/>
          <w:color w:val="0000FF"/>
          <w:sz w:val="24"/>
        </w:rPr>
        <w:t>R5-254969</w:t>
      </w:r>
      <w:r>
        <w:rPr>
          <w:rFonts w:ascii="Arial" w:hAnsi="Arial" w:cs="Arial"/>
          <w:b/>
          <w:color w:val="0000FF"/>
          <w:sz w:val="24"/>
        </w:rPr>
        <w:tab/>
      </w:r>
      <w:r>
        <w:rPr>
          <w:rFonts w:ascii="Arial" w:hAnsi="Arial" w:cs="Arial"/>
          <w:b/>
          <w:sz w:val="24"/>
        </w:rPr>
        <w:t>Addition of eCall only mode test case 11.3.9</w:t>
      </w:r>
    </w:p>
    <w:p w14:paraId="21C5007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CR-5487  rev 1 Cat: F (Rel-19)</w:t>
      </w:r>
      <w:r>
        <w:rPr>
          <w:i/>
        </w:rPr>
        <w:br/>
      </w:r>
      <w:r>
        <w:rPr>
          <w:i/>
        </w:rPr>
        <w:br/>
      </w:r>
      <w:r>
        <w:rPr>
          <w:i/>
        </w:rPr>
        <w:tab/>
      </w:r>
      <w:r>
        <w:rPr>
          <w:i/>
        </w:rPr>
        <w:tab/>
      </w:r>
      <w:r>
        <w:rPr>
          <w:i/>
        </w:rPr>
        <w:tab/>
      </w:r>
      <w:r>
        <w:rPr>
          <w:i/>
        </w:rPr>
        <w:tab/>
      </w:r>
      <w:r>
        <w:rPr>
          <w:i/>
        </w:rPr>
        <w:tab/>
        <w:t>Source: Qualcomm Incorporated</w:t>
      </w:r>
    </w:p>
    <w:p w14:paraId="604E2085" w14:textId="77777777" w:rsidR="009A4D1E" w:rsidRDefault="009A4D1E" w:rsidP="009A4D1E">
      <w:pPr>
        <w:rPr>
          <w:color w:val="808080"/>
        </w:rPr>
      </w:pPr>
      <w:r>
        <w:rPr>
          <w:color w:val="808080"/>
        </w:rPr>
        <w:t>(Replaces R5-254519)</w:t>
      </w:r>
    </w:p>
    <w:p w14:paraId="57AC2E5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B0C36" w14:textId="77777777" w:rsidR="009A4D1E" w:rsidRDefault="009A4D1E" w:rsidP="009A4D1E">
      <w:pPr>
        <w:pStyle w:val="Heading5"/>
      </w:pPr>
      <w:bookmarkStart w:id="996" w:name="_Toc208934350"/>
      <w:r>
        <w:t>6.3.29.8</w:t>
      </w:r>
      <w:r>
        <w:tab/>
        <w:t>TS 36.523-2</w:t>
      </w:r>
      <w:bookmarkEnd w:id="996"/>
    </w:p>
    <w:p w14:paraId="1D1AA211" w14:textId="2197D97B" w:rsidR="009A4D1E" w:rsidRDefault="009A4D1E" w:rsidP="009A4D1E">
      <w:pPr>
        <w:rPr>
          <w:rFonts w:ascii="Arial" w:hAnsi="Arial" w:cs="Arial"/>
          <w:b/>
          <w:sz w:val="24"/>
        </w:rPr>
      </w:pPr>
      <w:r>
        <w:rPr>
          <w:rFonts w:ascii="Arial" w:hAnsi="Arial" w:cs="Arial"/>
          <w:b/>
          <w:color w:val="0000FF"/>
          <w:sz w:val="24"/>
        </w:rPr>
        <w:t>R5-254521</w:t>
      </w:r>
      <w:r>
        <w:rPr>
          <w:rFonts w:ascii="Arial" w:hAnsi="Arial" w:cs="Arial"/>
          <w:b/>
          <w:color w:val="0000FF"/>
          <w:sz w:val="24"/>
        </w:rPr>
        <w:tab/>
      </w:r>
      <w:r>
        <w:rPr>
          <w:rFonts w:ascii="Arial" w:hAnsi="Arial" w:cs="Arial"/>
          <w:b/>
          <w:sz w:val="24"/>
        </w:rPr>
        <w:t>Applicability addition for EPS CEN test cases</w:t>
      </w:r>
    </w:p>
    <w:p w14:paraId="3ADD3BE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v18.9.0</w:t>
      </w:r>
      <w:r>
        <w:rPr>
          <w:i/>
        </w:rPr>
        <w:tab/>
        <w:t xml:space="preserve">  CR-1510  Cat: F (Rel-19)</w:t>
      </w:r>
      <w:r>
        <w:rPr>
          <w:i/>
        </w:rPr>
        <w:br/>
      </w:r>
      <w:r>
        <w:rPr>
          <w:i/>
        </w:rPr>
        <w:br/>
      </w:r>
      <w:r>
        <w:rPr>
          <w:i/>
        </w:rPr>
        <w:tab/>
      </w:r>
      <w:r>
        <w:rPr>
          <w:i/>
        </w:rPr>
        <w:tab/>
      </w:r>
      <w:r>
        <w:rPr>
          <w:i/>
        </w:rPr>
        <w:tab/>
      </w:r>
      <w:r>
        <w:rPr>
          <w:i/>
        </w:rPr>
        <w:tab/>
      </w:r>
      <w:r>
        <w:rPr>
          <w:i/>
        </w:rPr>
        <w:tab/>
        <w:t>Source: Qualcomm Incorporated</w:t>
      </w:r>
    </w:p>
    <w:p w14:paraId="61EEF051" w14:textId="77777777" w:rsidR="009A4D1E" w:rsidRDefault="009A4D1E" w:rsidP="009A4D1E">
      <w:pPr>
        <w:rPr>
          <w:rFonts w:ascii="Arial" w:hAnsi="Arial" w:cs="Arial"/>
          <w:b/>
        </w:rPr>
      </w:pPr>
      <w:r>
        <w:rPr>
          <w:rFonts w:ascii="Arial" w:hAnsi="Arial" w:cs="Arial"/>
          <w:b/>
        </w:rPr>
        <w:t xml:space="preserve">Abstract: </w:t>
      </w:r>
    </w:p>
    <w:p w14:paraId="141D63A1" w14:textId="77777777" w:rsidR="009A4D1E" w:rsidRDefault="009A4D1E" w:rsidP="009A4D1E">
      <w:r>
        <w:t>Triggers spec upgrade from Rel-18 to Rel-19.</w:t>
      </w:r>
    </w:p>
    <w:p w14:paraId="6A049684" w14:textId="77777777" w:rsidR="009A4D1E" w:rsidRDefault="009A4D1E" w:rsidP="009A4D1E">
      <w:pPr>
        <w:rPr>
          <w:rFonts w:ascii="Arial" w:hAnsi="Arial" w:cs="Arial"/>
          <w:b/>
        </w:rPr>
      </w:pPr>
      <w:r>
        <w:rPr>
          <w:rFonts w:ascii="Arial" w:hAnsi="Arial" w:cs="Arial"/>
          <w:b/>
        </w:rPr>
        <w:t xml:space="preserve">Discussion: </w:t>
      </w:r>
    </w:p>
    <w:p w14:paraId="09DC0387" w14:textId="77777777" w:rsidR="009A4D1E" w:rsidRDefault="009A4D1E" w:rsidP="009A4D1E">
      <w:r>
        <w:t>r1</w:t>
      </w:r>
    </w:p>
    <w:p w14:paraId="3C9C999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R5-254970</w:t>
      </w:r>
      <w:r>
        <w:rPr>
          <w:color w:val="993300"/>
          <w:u w:val="single"/>
        </w:rPr>
        <w:t>.</w:t>
      </w:r>
    </w:p>
    <w:p w14:paraId="78E21A49" w14:textId="20B168CE" w:rsidR="009A4D1E" w:rsidRDefault="009A4D1E" w:rsidP="009A4D1E">
      <w:pPr>
        <w:rPr>
          <w:rFonts w:ascii="Arial" w:hAnsi="Arial" w:cs="Arial"/>
          <w:b/>
          <w:sz w:val="24"/>
        </w:rPr>
      </w:pPr>
      <w:r>
        <w:rPr>
          <w:rFonts w:ascii="Arial" w:hAnsi="Arial" w:cs="Arial"/>
          <w:b/>
          <w:color w:val="0000FF"/>
          <w:sz w:val="24"/>
        </w:rPr>
        <w:t>R5-254970</w:t>
      </w:r>
      <w:r>
        <w:rPr>
          <w:rFonts w:ascii="Arial" w:hAnsi="Arial" w:cs="Arial"/>
          <w:b/>
          <w:color w:val="0000FF"/>
          <w:sz w:val="24"/>
        </w:rPr>
        <w:tab/>
      </w:r>
      <w:r>
        <w:rPr>
          <w:rFonts w:ascii="Arial" w:hAnsi="Arial" w:cs="Arial"/>
          <w:b/>
          <w:sz w:val="24"/>
        </w:rPr>
        <w:t>Applicability addition for EPS CEN test cases</w:t>
      </w:r>
    </w:p>
    <w:p w14:paraId="2A2CE9C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v18.9.0</w:t>
      </w:r>
      <w:r>
        <w:rPr>
          <w:i/>
        </w:rPr>
        <w:tab/>
        <w:t xml:space="preserve">  CR-1510  rev 1 Cat: F (Rel-19)</w:t>
      </w:r>
      <w:r>
        <w:rPr>
          <w:i/>
        </w:rPr>
        <w:br/>
      </w:r>
      <w:r>
        <w:rPr>
          <w:i/>
        </w:rPr>
        <w:br/>
      </w:r>
      <w:r>
        <w:rPr>
          <w:i/>
        </w:rPr>
        <w:tab/>
      </w:r>
      <w:r>
        <w:rPr>
          <w:i/>
        </w:rPr>
        <w:tab/>
      </w:r>
      <w:r>
        <w:rPr>
          <w:i/>
        </w:rPr>
        <w:tab/>
      </w:r>
      <w:r>
        <w:rPr>
          <w:i/>
        </w:rPr>
        <w:tab/>
      </w:r>
      <w:r>
        <w:rPr>
          <w:i/>
        </w:rPr>
        <w:tab/>
        <w:t>Source: Qualcomm Incorporated</w:t>
      </w:r>
    </w:p>
    <w:p w14:paraId="5B88F75C" w14:textId="77777777" w:rsidR="009A4D1E" w:rsidRDefault="009A4D1E" w:rsidP="009A4D1E">
      <w:pPr>
        <w:rPr>
          <w:color w:val="808080"/>
        </w:rPr>
      </w:pPr>
      <w:r>
        <w:rPr>
          <w:color w:val="808080"/>
        </w:rPr>
        <w:t>(Replaces R5-254521)</w:t>
      </w:r>
    </w:p>
    <w:p w14:paraId="19FB0A0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9C21F" w14:textId="77777777" w:rsidR="009A4D1E" w:rsidRDefault="009A4D1E" w:rsidP="009A4D1E">
      <w:pPr>
        <w:pStyle w:val="Heading5"/>
      </w:pPr>
      <w:bookmarkStart w:id="997" w:name="_Toc208934351"/>
      <w:r>
        <w:t>6.3.29.9</w:t>
      </w:r>
      <w:r>
        <w:tab/>
        <w:t>TS 36.523-3</w:t>
      </w:r>
      <w:bookmarkEnd w:id="997"/>
    </w:p>
    <w:p w14:paraId="304E7799" w14:textId="77777777" w:rsidR="009A4D1E" w:rsidRDefault="009A4D1E" w:rsidP="009A4D1E">
      <w:pPr>
        <w:pStyle w:val="Heading5"/>
      </w:pPr>
      <w:bookmarkStart w:id="998" w:name="_Toc208934352"/>
      <w:r>
        <w:t>6.3.29.10</w:t>
      </w:r>
      <w:r>
        <w:tab/>
        <w:t>TS 34.229-1</w:t>
      </w:r>
      <w:bookmarkEnd w:id="998"/>
    </w:p>
    <w:p w14:paraId="323D979C" w14:textId="4659ED9E" w:rsidR="009A4D1E" w:rsidRDefault="009A4D1E" w:rsidP="009A4D1E">
      <w:pPr>
        <w:rPr>
          <w:rFonts w:ascii="Arial" w:hAnsi="Arial" w:cs="Arial"/>
          <w:b/>
          <w:sz w:val="24"/>
        </w:rPr>
      </w:pPr>
      <w:r>
        <w:rPr>
          <w:rFonts w:ascii="Arial" w:hAnsi="Arial" w:cs="Arial"/>
          <w:b/>
          <w:color w:val="0000FF"/>
          <w:sz w:val="24"/>
        </w:rPr>
        <w:t>R5-254408</w:t>
      </w:r>
      <w:r>
        <w:rPr>
          <w:rFonts w:ascii="Arial" w:hAnsi="Arial" w:cs="Arial"/>
          <w:b/>
          <w:color w:val="0000FF"/>
          <w:sz w:val="24"/>
        </w:rPr>
        <w:tab/>
      </w:r>
      <w:r>
        <w:rPr>
          <w:rFonts w:ascii="Arial" w:hAnsi="Arial" w:cs="Arial"/>
          <w:b/>
          <w:sz w:val="24"/>
        </w:rPr>
        <w:t>Addition of CEN alignment test case 21.29</w:t>
      </w:r>
    </w:p>
    <w:p w14:paraId="27F8AF9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CR-1627  Cat: F (Rel-19)</w:t>
      </w:r>
      <w:r>
        <w:rPr>
          <w:i/>
        </w:rPr>
        <w:br/>
      </w:r>
      <w:r>
        <w:rPr>
          <w:i/>
        </w:rPr>
        <w:br/>
      </w:r>
      <w:r>
        <w:rPr>
          <w:i/>
        </w:rPr>
        <w:tab/>
      </w:r>
      <w:r>
        <w:rPr>
          <w:i/>
        </w:rPr>
        <w:tab/>
      </w:r>
      <w:r>
        <w:rPr>
          <w:i/>
        </w:rPr>
        <w:tab/>
      </w:r>
      <w:r>
        <w:rPr>
          <w:i/>
        </w:rPr>
        <w:tab/>
      </w:r>
      <w:r>
        <w:rPr>
          <w:i/>
        </w:rPr>
        <w:tab/>
        <w:t>Source: Qualcomm Incorporated</w:t>
      </w:r>
    </w:p>
    <w:p w14:paraId="733E9EC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F986B" w14:textId="7EF8C43F" w:rsidR="009A4D1E" w:rsidRDefault="009A4D1E" w:rsidP="009A4D1E">
      <w:pPr>
        <w:rPr>
          <w:rFonts w:ascii="Arial" w:hAnsi="Arial" w:cs="Arial"/>
          <w:b/>
          <w:sz w:val="24"/>
        </w:rPr>
      </w:pPr>
      <w:r>
        <w:rPr>
          <w:rFonts w:ascii="Arial" w:hAnsi="Arial" w:cs="Arial"/>
          <w:b/>
          <w:color w:val="0000FF"/>
          <w:sz w:val="24"/>
        </w:rPr>
        <w:t>R5-254496</w:t>
      </w:r>
      <w:r>
        <w:rPr>
          <w:rFonts w:ascii="Arial" w:hAnsi="Arial" w:cs="Arial"/>
          <w:b/>
          <w:color w:val="0000FF"/>
          <w:sz w:val="24"/>
        </w:rPr>
        <w:tab/>
      </w:r>
      <w:r>
        <w:rPr>
          <w:rFonts w:ascii="Arial" w:hAnsi="Arial" w:cs="Arial"/>
          <w:b/>
          <w:sz w:val="24"/>
        </w:rPr>
        <w:t>Addition of CEN alignment test case 21.31</w:t>
      </w:r>
    </w:p>
    <w:p w14:paraId="260BD8C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CR-1629  Cat: F (Rel-19)</w:t>
      </w:r>
      <w:r>
        <w:rPr>
          <w:i/>
        </w:rPr>
        <w:br/>
      </w:r>
      <w:r>
        <w:rPr>
          <w:i/>
        </w:rPr>
        <w:br/>
      </w:r>
      <w:r>
        <w:rPr>
          <w:i/>
        </w:rPr>
        <w:tab/>
      </w:r>
      <w:r>
        <w:rPr>
          <w:i/>
        </w:rPr>
        <w:tab/>
      </w:r>
      <w:r>
        <w:rPr>
          <w:i/>
        </w:rPr>
        <w:tab/>
      </w:r>
      <w:r>
        <w:rPr>
          <w:i/>
        </w:rPr>
        <w:tab/>
      </w:r>
      <w:r>
        <w:rPr>
          <w:i/>
        </w:rPr>
        <w:tab/>
        <w:t>Source: Qualcomm Incorporated</w:t>
      </w:r>
    </w:p>
    <w:p w14:paraId="1554FCBD" w14:textId="77777777" w:rsidR="009A4D1E" w:rsidRDefault="009A4D1E" w:rsidP="009A4D1E">
      <w:pPr>
        <w:rPr>
          <w:rFonts w:ascii="Arial" w:hAnsi="Arial" w:cs="Arial"/>
          <w:b/>
        </w:rPr>
      </w:pPr>
      <w:r>
        <w:rPr>
          <w:rFonts w:ascii="Arial" w:hAnsi="Arial" w:cs="Arial"/>
          <w:b/>
        </w:rPr>
        <w:t xml:space="preserve">Abstract: </w:t>
      </w:r>
    </w:p>
    <w:p w14:paraId="7C84F01E" w14:textId="77777777" w:rsidR="009A4D1E" w:rsidRDefault="009A4D1E" w:rsidP="009A4D1E">
      <w:r>
        <w:t>conditional to the revised WID</w:t>
      </w:r>
    </w:p>
    <w:p w14:paraId="5DC46C6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2066E" w14:textId="10D23600" w:rsidR="009A4D1E" w:rsidRDefault="009A4D1E" w:rsidP="009A4D1E">
      <w:pPr>
        <w:rPr>
          <w:rFonts w:ascii="Arial" w:hAnsi="Arial" w:cs="Arial"/>
          <w:b/>
          <w:sz w:val="24"/>
        </w:rPr>
      </w:pPr>
      <w:r>
        <w:rPr>
          <w:rFonts w:ascii="Arial" w:hAnsi="Arial" w:cs="Arial"/>
          <w:b/>
          <w:color w:val="0000FF"/>
          <w:sz w:val="24"/>
        </w:rPr>
        <w:t>R5-254498</w:t>
      </w:r>
      <w:r>
        <w:rPr>
          <w:rFonts w:ascii="Arial" w:hAnsi="Arial" w:cs="Arial"/>
          <w:b/>
          <w:color w:val="0000FF"/>
          <w:sz w:val="24"/>
        </w:rPr>
        <w:tab/>
      </w:r>
      <w:r>
        <w:rPr>
          <w:rFonts w:ascii="Arial" w:hAnsi="Arial" w:cs="Arial"/>
          <w:b/>
          <w:sz w:val="24"/>
        </w:rPr>
        <w:t>Updates to eCall over IMS procedures</w:t>
      </w:r>
    </w:p>
    <w:p w14:paraId="169A2B7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CR-1630  Cat: F (Rel-19)</w:t>
      </w:r>
      <w:r>
        <w:rPr>
          <w:i/>
        </w:rPr>
        <w:br/>
      </w:r>
      <w:r>
        <w:rPr>
          <w:i/>
        </w:rPr>
        <w:br/>
      </w:r>
      <w:r>
        <w:rPr>
          <w:i/>
        </w:rPr>
        <w:tab/>
      </w:r>
      <w:r>
        <w:rPr>
          <w:i/>
        </w:rPr>
        <w:tab/>
      </w:r>
      <w:r>
        <w:rPr>
          <w:i/>
        </w:rPr>
        <w:tab/>
      </w:r>
      <w:r>
        <w:rPr>
          <w:i/>
        </w:rPr>
        <w:tab/>
      </w:r>
      <w:r>
        <w:rPr>
          <w:i/>
        </w:rPr>
        <w:tab/>
        <w:t>Source: Qualcomm Incorporated</w:t>
      </w:r>
    </w:p>
    <w:p w14:paraId="4C10331C" w14:textId="77777777" w:rsidR="009A4D1E" w:rsidRDefault="009A4D1E" w:rsidP="009A4D1E">
      <w:pPr>
        <w:rPr>
          <w:rFonts w:ascii="Arial" w:hAnsi="Arial" w:cs="Arial"/>
          <w:b/>
        </w:rPr>
      </w:pPr>
      <w:r>
        <w:rPr>
          <w:rFonts w:ascii="Arial" w:hAnsi="Arial" w:cs="Arial"/>
          <w:b/>
        </w:rPr>
        <w:t xml:space="preserve">Abstract: </w:t>
      </w:r>
    </w:p>
    <w:p w14:paraId="301748F2" w14:textId="77777777" w:rsidR="009A4D1E" w:rsidRDefault="009A4D1E" w:rsidP="009A4D1E">
      <w:r>
        <w:t>conditional to the revised WID</w:t>
      </w:r>
    </w:p>
    <w:p w14:paraId="075ABA6F" w14:textId="77777777" w:rsidR="009A4D1E" w:rsidRDefault="009A4D1E" w:rsidP="009A4D1E">
      <w:pPr>
        <w:rPr>
          <w:rFonts w:ascii="Arial" w:hAnsi="Arial" w:cs="Arial"/>
          <w:b/>
        </w:rPr>
      </w:pPr>
      <w:r>
        <w:rPr>
          <w:rFonts w:ascii="Arial" w:hAnsi="Arial" w:cs="Arial"/>
          <w:b/>
        </w:rPr>
        <w:t xml:space="preserve">Discussion: </w:t>
      </w:r>
    </w:p>
    <w:p w14:paraId="3C9F628B" w14:textId="77777777" w:rsidR="009A4D1E" w:rsidRDefault="009A4D1E" w:rsidP="009A4D1E">
      <w:r>
        <w:t>r1</w:t>
      </w:r>
    </w:p>
    <w:p w14:paraId="7DA24F8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R5-254971</w:t>
      </w:r>
      <w:r>
        <w:rPr>
          <w:color w:val="993300"/>
          <w:u w:val="single"/>
        </w:rPr>
        <w:t>.</w:t>
      </w:r>
    </w:p>
    <w:p w14:paraId="03B3F5ED" w14:textId="5B717417" w:rsidR="009A4D1E" w:rsidRDefault="009A4D1E" w:rsidP="009A4D1E">
      <w:pPr>
        <w:rPr>
          <w:rFonts w:ascii="Arial" w:hAnsi="Arial" w:cs="Arial"/>
          <w:b/>
          <w:sz w:val="24"/>
        </w:rPr>
      </w:pPr>
      <w:r>
        <w:rPr>
          <w:rFonts w:ascii="Arial" w:hAnsi="Arial" w:cs="Arial"/>
          <w:b/>
          <w:color w:val="0000FF"/>
          <w:sz w:val="24"/>
        </w:rPr>
        <w:t>R5-254971</w:t>
      </w:r>
      <w:r>
        <w:rPr>
          <w:rFonts w:ascii="Arial" w:hAnsi="Arial" w:cs="Arial"/>
          <w:b/>
          <w:color w:val="0000FF"/>
          <w:sz w:val="24"/>
        </w:rPr>
        <w:tab/>
      </w:r>
      <w:r>
        <w:rPr>
          <w:rFonts w:ascii="Arial" w:hAnsi="Arial" w:cs="Arial"/>
          <w:b/>
          <w:sz w:val="24"/>
        </w:rPr>
        <w:t>Updates to eCall over IMS procedures</w:t>
      </w:r>
    </w:p>
    <w:p w14:paraId="73C3DCF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CR-1630  rev 1 Cat: F (Rel-19)</w:t>
      </w:r>
      <w:r>
        <w:rPr>
          <w:i/>
        </w:rPr>
        <w:br/>
      </w:r>
      <w:r>
        <w:rPr>
          <w:i/>
        </w:rPr>
        <w:br/>
      </w:r>
      <w:r>
        <w:rPr>
          <w:i/>
        </w:rPr>
        <w:tab/>
      </w:r>
      <w:r>
        <w:rPr>
          <w:i/>
        </w:rPr>
        <w:tab/>
      </w:r>
      <w:r>
        <w:rPr>
          <w:i/>
        </w:rPr>
        <w:tab/>
      </w:r>
      <w:r>
        <w:rPr>
          <w:i/>
        </w:rPr>
        <w:tab/>
      </w:r>
      <w:r>
        <w:rPr>
          <w:i/>
        </w:rPr>
        <w:tab/>
        <w:t>Source: Qualcomm Incorporated</w:t>
      </w:r>
    </w:p>
    <w:p w14:paraId="3E489E19" w14:textId="77777777" w:rsidR="009A4D1E" w:rsidRDefault="009A4D1E" w:rsidP="009A4D1E">
      <w:pPr>
        <w:rPr>
          <w:color w:val="808080"/>
        </w:rPr>
      </w:pPr>
      <w:r>
        <w:rPr>
          <w:color w:val="808080"/>
        </w:rPr>
        <w:t>(Replaces R5-254498)</w:t>
      </w:r>
    </w:p>
    <w:p w14:paraId="135522C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B4967" w14:textId="4747ED0A" w:rsidR="009A4D1E" w:rsidRDefault="009A4D1E" w:rsidP="009A4D1E">
      <w:pPr>
        <w:rPr>
          <w:rFonts w:ascii="Arial" w:hAnsi="Arial" w:cs="Arial"/>
          <w:b/>
          <w:sz w:val="24"/>
        </w:rPr>
      </w:pPr>
      <w:r>
        <w:rPr>
          <w:rFonts w:ascii="Arial" w:hAnsi="Arial" w:cs="Arial"/>
          <w:b/>
          <w:color w:val="0000FF"/>
          <w:sz w:val="24"/>
        </w:rPr>
        <w:t>R5-254500</w:t>
      </w:r>
      <w:r>
        <w:rPr>
          <w:rFonts w:ascii="Arial" w:hAnsi="Arial" w:cs="Arial"/>
          <w:b/>
          <w:color w:val="0000FF"/>
          <w:sz w:val="24"/>
        </w:rPr>
        <w:tab/>
      </w:r>
      <w:r>
        <w:rPr>
          <w:rFonts w:ascii="Arial" w:hAnsi="Arial" w:cs="Arial"/>
          <w:b/>
          <w:sz w:val="24"/>
        </w:rPr>
        <w:t>Correction to A.2.19</w:t>
      </w:r>
    </w:p>
    <w:p w14:paraId="7526476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CR-1631  Cat: F (Rel-19)</w:t>
      </w:r>
      <w:r>
        <w:rPr>
          <w:i/>
        </w:rPr>
        <w:br/>
      </w:r>
      <w:r>
        <w:rPr>
          <w:i/>
        </w:rPr>
        <w:br/>
      </w:r>
      <w:r>
        <w:rPr>
          <w:i/>
        </w:rPr>
        <w:tab/>
      </w:r>
      <w:r>
        <w:rPr>
          <w:i/>
        </w:rPr>
        <w:tab/>
      </w:r>
      <w:r>
        <w:rPr>
          <w:i/>
        </w:rPr>
        <w:tab/>
      </w:r>
      <w:r>
        <w:rPr>
          <w:i/>
        </w:rPr>
        <w:tab/>
      </w:r>
      <w:r>
        <w:rPr>
          <w:i/>
        </w:rPr>
        <w:tab/>
        <w:t>Source: Qualcomm Incorporated , Rohde &amp; Schwarz</w:t>
      </w:r>
    </w:p>
    <w:p w14:paraId="6B53FC6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CEBA6" w14:textId="4417CC9D" w:rsidR="009A4D1E" w:rsidRDefault="009A4D1E" w:rsidP="009A4D1E">
      <w:pPr>
        <w:rPr>
          <w:rFonts w:ascii="Arial" w:hAnsi="Arial" w:cs="Arial"/>
          <w:b/>
          <w:sz w:val="24"/>
        </w:rPr>
      </w:pPr>
      <w:r>
        <w:rPr>
          <w:rFonts w:ascii="Arial" w:hAnsi="Arial" w:cs="Arial"/>
          <w:b/>
          <w:color w:val="0000FF"/>
          <w:sz w:val="24"/>
        </w:rPr>
        <w:t>R5-254522</w:t>
      </w:r>
      <w:r>
        <w:rPr>
          <w:rFonts w:ascii="Arial" w:hAnsi="Arial" w:cs="Arial"/>
          <w:b/>
          <w:color w:val="0000FF"/>
          <w:sz w:val="24"/>
        </w:rPr>
        <w:tab/>
      </w:r>
      <w:r>
        <w:rPr>
          <w:rFonts w:ascii="Arial" w:hAnsi="Arial" w:cs="Arial"/>
          <w:b/>
          <w:sz w:val="24"/>
        </w:rPr>
        <w:t>Addition of EPS CEN alignments test case 21.32</w:t>
      </w:r>
    </w:p>
    <w:p w14:paraId="6E4CE10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CR-1634  Cat: F (Rel-19)</w:t>
      </w:r>
      <w:r>
        <w:rPr>
          <w:i/>
        </w:rPr>
        <w:br/>
      </w:r>
      <w:r>
        <w:rPr>
          <w:i/>
        </w:rPr>
        <w:br/>
      </w:r>
      <w:r>
        <w:rPr>
          <w:i/>
        </w:rPr>
        <w:tab/>
      </w:r>
      <w:r>
        <w:rPr>
          <w:i/>
        </w:rPr>
        <w:tab/>
      </w:r>
      <w:r>
        <w:rPr>
          <w:i/>
        </w:rPr>
        <w:tab/>
      </w:r>
      <w:r>
        <w:rPr>
          <w:i/>
        </w:rPr>
        <w:tab/>
      </w:r>
      <w:r>
        <w:rPr>
          <w:i/>
        </w:rPr>
        <w:tab/>
        <w:t>Source: Qualcomm Incorporated</w:t>
      </w:r>
    </w:p>
    <w:p w14:paraId="205D4C37" w14:textId="77777777" w:rsidR="009A4D1E" w:rsidRDefault="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B89DE" w14:textId="77777777" w:rsidR="009A4D1E" w:rsidRDefault="009A4D1E" w:rsidP="009A4D1E">
      <w:pPr>
        <w:pStyle w:val="Heading5"/>
      </w:pPr>
      <w:bookmarkStart w:id="999" w:name="_Toc208934353"/>
      <w:r>
        <w:t>6.3.29.11</w:t>
      </w:r>
      <w:r>
        <w:tab/>
        <w:t>TS 34.229-2</w:t>
      </w:r>
      <w:bookmarkEnd w:id="999"/>
    </w:p>
    <w:p w14:paraId="1A270C98" w14:textId="1CDDF57D" w:rsidR="00282390" w:rsidRDefault="009A4D1E" w:rsidP="009A4D1E">
      <w:pPr>
        <w:rPr>
          <w:rFonts w:ascii="Arial" w:hAnsi="Arial" w:cs="Arial"/>
          <w:b/>
          <w:sz w:val="24"/>
        </w:rPr>
      </w:pPr>
      <w:r>
        <w:rPr>
          <w:rFonts w:ascii="Arial" w:hAnsi="Arial" w:cs="Arial"/>
          <w:b/>
          <w:color w:val="0000FF"/>
          <w:sz w:val="24"/>
        </w:rPr>
        <w:t>R5-254184</w:t>
      </w:r>
      <w:r>
        <w:rPr>
          <w:rFonts w:ascii="Arial" w:hAnsi="Arial" w:cs="Arial"/>
          <w:b/>
          <w:color w:val="0000FF"/>
          <w:sz w:val="24"/>
        </w:rPr>
        <w:tab/>
      </w:r>
      <w:r>
        <w:rPr>
          <w:rFonts w:ascii="Arial" w:hAnsi="Arial" w:cs="Arial"/>
          <w:b/>
          <w:sz w:val="24"/>
        </w:rPr>
        <w:t>Addition of applicablity for new NR NGeCall CEN alignment Test Cases</w:t>
      </w:r>
    </w:p>
    <w:p w14:paraId="31B44D2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CR-0395  Cat: F (Rel-19)</w:t>
      </w:r>
      <w:r>
        <w:rPr>
          <w:i/>
        </w:rPr>
        <w:br/>
      </w:r>
      <w:r>
        <w:rPr>
          <w:i/>
        </w:rPr>
        <w:br/>
      </w:r>
      <w:r>
        <w:rPr>
          <w:i/>
        </w:rPr>
        <w:tab/>
      </w:r>
      <w:r>
        <w:rPr>
          <w:i/>
        </w:rPr>
        <w:tab/>
      </w:r>
      <w:r>
        <w:rPr>
          <w:i/>
        </w:rPr>
        <w:tab/>
      </w:r>
      <w:r>
        <w:rPr>
          <w:i/>
        </w:rPr>
        <w:tab/>
      </w:r>
      <w:r>
        <w:rPr>
          <w:i/>
        </w:rPr>
        <w:tab/>
        <w:t>Source: Qualcomm Sweden</w:t>
      </w:r>
    </w:p>
    <w:p w14:paraId="4D14E441" w14:textId="77777777" w:rsidR="009A4D1E" w:rsidRDefault="009A4D1E" w:rsidP="009A4D1E">
      <w:pPr>
        <w:rPr>
          <w:rFonts w:ascii="Arial" w:hAnsi="Arial" w:cs="Arial"/>
          <w:b/>
        </w:rPr>
      </w:pPr>
      <w:r>
        <w:rPr>
          <w:rFonts w:ascii="Arial" w:hAnsi="Arial" w:cs="Arial"/>
          <w:b/>
        </w:rPr>
        <w:t xml:space="preserve">Discussion: </w:t>
      </w:r>
    </w:p>
    <w:p w14:paraId="58A667C3" w14:textId="77777777" w:rsidR="009A4D1E" w:rsidRDefault="009A4D1E" w:rsidP="009A4D1E">
      <w:r>
        <w:t>r1</w:t>
      </w:r>
    </w:p>
    <w:p w14:paraId="68C6779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R5-254980</w:t>
      </w:r>
      <w:r>
        <w:rPr>
          <w:color w:val="993300"/>
          <w:u w:val="single"/>
        </w:rPr>
        <w:t>.</w:t>
      </w:r>
    </w:p>
    <w:p w14:paraId="7336A795" w14:textId="00C6D497" w:rsidR="009A4D1E" w:rsidRDefault="009A4D1E" w:rsidP="009A4D1E">
      <w:pPr>
        <w:rPr>
          <w:rFonts w:ascii="Arial" w:hAnsi="Arial" w:cs="Arial"/>
          <w:b/>
          <w:sz w:val="24"/>
        </w:rPr>
      </w:pPr>
      <w:r>
        <w:rPr>
          <w:rFonts w:ascii="Arial" w:hAnsi="Arial" w:cs="Arial"/>
          <w:b/>
          <w:color w:val="0000FF"/>
          <w:sz w:val="24"/>
        </w:rPr>
        <w:t>R5-254980</w:t>
      </w:r>
      <w:r>
        <w:rPr>
          <w:rFonts w:ascii="Arial" w:hAnsi="Arial" w:cs="Arial"/>
          <w:b/>
          <w:color w:val="0000FF"/>
          <w:sz w:val="24"/>
        </w:rPr>
        <w:tab/>
      </w:r>
      <w:r>
        <w:rPr>
          <w:rFonts w:ascii="Arial" w:hAnsi="Arial" w:cs="Arial"/>
          <w:b/>
          <w:sz w:val="24"/>
        </w:rPr>
        <w:t>Addition of applicablity for new NR NGeCall CEN alignment Test Cases</w:t>
      </w:r>
    </w:p>
    <w:p w14:paraId="2074F7E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CR-0395  rev 1 Cat: F (Rel-19)</w:t>
      </w:r>
      <w:r>
        <w:rPr>
          <w:i/>
        </w:rPr>
        <w:br/>
      </w:r>
      <w:r>
        <w:rPr>
          <w:i/>
        </w:rPr>
        <w:br/>
      </w:r>
      <w:r>
        <w:rPr>
          <w:i/>
        </w:rPr>
        <w:tab/>
      </w:r>
      <w:r>
        <w:rPr>
          <w:i/>
        </w:rPr>
        <w:tab/>
      </w:r>
      <w:r>
        <w:rPr>
          <w:i/>
        </w:rPr>
        <w:tab/>
      </w:r>
      <w:r>
        <w:rPr>
          <w:i/>
        </w:rPr>
        <w:tab/>
      </w:r>
      <w:r>
        <w:rPr>
          <w:i/>
        </w:rPr>
        <w:tab/>
        <w:t>Source: Qualcomm Sweden</w:t>
      </w:r>
    </w:p>
    <w:p w14:paraId="7942147C" w14:textId="77777777" w:rsidR="009A4D1E" w:rsidRDefault="009A4D1E" w:rsidP="009A4D1E">
      <w:pPr>
        <w:rPr>
          <w:color w:val="808080"/>
        </w:rPr>
      </w:pPr>
      <w:r>
        <w:rPr>
          <w:color w:val="808080"/>
        </w:rPr>
        <w:t>(Replaces R5-254184)</w:t>
      </w:r>
    </w:p>
    <w:p w14:paraId="6B10EC3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14007" w14:textId="4132F3D6" w:rsidR="009A4D1E" w:rsidRDefault="009A4D1E" w:rsidP="009A4D1E">
      <w:pPr>
        <w:rPr>
          <w:rFonts w:ascii="Arial" w:hAnsi="Arial" w:cs="Arial"/>
          <w:b/>
          <w:sz w:val="24"/>
        </w:rPr>
      </w:pPr>
      <w:r>
        <w:rPr>
          <w:rFonts w:ascii="Arial" w:hAnsi="Arial" w:cs="Arial"/>
          <w:b/>
          <w:color w:val="0000FF"/>
          <w:sz w:val="24"/>
        </w:rPr>
        <w:t>R5-254503</w:t>
      </w:r>
      <w:r>
        <w:rPr>
          <w:rFonts w:ascii="Arial" w:hAnsi="Arial" w:cs="Arial"/>
          <w:b/>
          <w:color w:val="0000FF"/>
          <w:sz w:val="24"/>
        </w:rPr>
        <w:tab/>
      </w:r>
      <w:r>
        <w:rPr>
          <w:rFonts w:ascii="Arial" w:hAnsi="Arial" w:cs="Arial"/>
          <w:b/>
          <w:sz w:val="24"/>
        </w:rPr>
        <w:t>Applicability updates to EPS eCall test cases for CEN alignments</w:t>
      </w:r>
    </w:p>
    <w:p w14:paraId="2F89F92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CR-0396  Cat: F (Rel-19)</w:t>
      </w:r>
      <w:r>
        <w:rPr>
          <w:i/>
        </w:rPr>
        <w:br/>
      </w:r>
      <w:r>
        <w:rPr>
          <w:i/>
        </w:rPr>
        <w:br/>
      </w:r>
      <w:r>
        <w:rPr>
          <w:i/>
        </w:rPr>
        <w:tab/>
      </w:r>
      <w:r>
        <w:rPr>
          <w:i/>
        </w:rPr>
        <w:tab/>
      </w:r>
      <w:r>
        <w:rPr>
          <w:i/>
        </w:rPr>
        <w:tab/>
      </w:r>
      <w:r>
        <w:rPr>
          <w:i/>
        </w:rPr>
        <w:tab/>
      </w:r>
      <w:r>
        <w:rPr>
          <w:i/>
        </w:rPr>
        <w:tab/>
        <w:t>Source: Qualcomm Incorporated</w:t>
      </w:r>
    </w:p>
    <w:p w14:paraId="186166A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D31FC" w14:textId="5697E6A4" w:rsidR="009A4D1E" w:rsidRDefault="009A4D1E" w:rsidP="009A4D1E">
      <w:pPr>
        <w:rPr>
          <w:rFonts w:ascii="Arial" w:hAnsi="Arial" w:cs="Arial"/>
          <w:b/>
          <w:sz w:val="24"/>
        </w:rPr>
      </w:pPr>
      <w:r>
        <w:rPr>
          <w:rFonts w:ascii="Arial" w:hAnsi="Arial" w:cs="Arial"/>
          <w:b/>
          <w:color w:val="0000FF"/>
          <w:sz w:val="24"/>
        </w:rPr>
        <w:t>R5-254524</w:t>
      </w:r>
      <w:r>
        <w:rPr>
          <w:rFonts w:ascii="Arial" w:hAnsi="Arial" w:cs="Arial"/>
          <w:b/>
          <w:color w:val="0000FF"/>
          <w:sz w:val="24"/>
        </w:rPr>
        <w:tab/>
      </w:r>
      <w:r>
        <w:rPr>
          <w:rFonts w:ascii="Arial" w:hAnsi="Arial" w:cs="Arial"/>
          <w:b/>
          <w:sz w:val="24"/>
        </w:rPr>
        <w:t>Addition of applicability for EPS CEN test cases</w:t>
      </w:r>
    </w:p>
    <w:p w14:paraId="6531BA5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CR-0397  Cat: F (Rel-19)</w:t>
      </w:r>
      <w:r>
        <w:rPr>
          <w:i/>
        </w:rPr>
        <w:br/>
      </w:r>
      <w:r>
        <w:rPr>
          <w:i/>
        </w:rPr>
        <w:br/>
      </w:r>
      <w:r>
        <w:rPr>
          <w:i/>
        </w:rPr>
        <w:tab/>
      </w:r>
      <w:r>
        <w:rPr>
          <w:i/>
        </w:rPr>
        <w:tab/>
      </w:r>
      <w:r>
        <w:rPr>
          <w:i/>
        </w:rPr>
        <w:tab/>
      </w:r>
      <w:r>
        <w:rPr>
          <w:i/>
        </w:rPr>
        <w:tab/>
      </w:r>
      <w:r>
        <w:rPr>
          <w:i/>
        </w:rPr>
        <w:tab/>
        <w:t>Source: Qualcomm Incorporated</w:t>
      </w:r>
    </w:p>
    <w:p w14:paraId="2D5A6BF1" w14:textId="77777777" w:rsidR="009A4D1E" w:rsidRDefault="009A4D1E" w:rsidP="009A4D1E">
      <w:pPr>
        <w:rPr>
          <w:rFonts w:ascii="Arial" w:hAnsi="Arial" w:cs="Arial"/>
          <w:b/>
        </w:rPr>
      </w:pPr>
      <w:r>
        <w:rPr>
          <w:rFonts w:ascii="Arial" w:hAnsi="Arial" w:cs="Arial"/>
          <w:b/>
        </w:rPr>
        <w:t xml:space="preserve">Abstract: </w:t>
      </w:r>
    </w:p>
    <w:p w14:paraId="7313A5EB" w14:textId="77777777" w:rsidR="009A4D1E" w:rsidRDefault="009A4D1E" w:rsidP="009A4D1E">
      <w:r>
        <w:t>depending on the revised WID</w:t>
      </w:r>
    </w:p>
    <w:p w14:paraId="07B7BE8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76968" w14:textId="77777777" w:rsidR="009A4D1E" w:rsidRDefault="009A4D1E" w:rsidP="009A4D1E">
      <w:pPr>
        <w:pStyle w:val="Heading5"/>
      </w:pPr>
      <w:bookmarkStart w:id="1000" w:name="_Toc208934354"/>
      <w:r>
        <w:t>6.3.29.12</w:t>
      </w:r>
      <w:r>
        <w:tab/>
        <w:t>TS 34.229-3</w:t>
      </w:r>
      <w:bookmarkEnd w:id="1000"/>
    </w:p>
    <w:p w14:paraId="3B1A834D" w14:textId="77777777" w:rsidR="009A4D1E" w:rsidRDefault="009A4D1E" w:rsidP="009A4D1E">
      <w:pPr>
        <w:pStyle w:val="Heading5"/>
      </w:pPr>
      <w:bookmarkStart w:id="1001" w:name="_Toc208934355"/>
      <w:r>
        <w:t>6.3.29.13</w:t>
      </w:r>
      <w:r>
        <w:tab/>
        <w:t>TS 34.229-5</w:t>
      </w:r>
      <w:bookmarkEnd w:id="1001"/>
    </w:p>
    <w:p w14:paraId="413D11D2" w14:textId="4639B227" w:rsidR="009A4D1E" w:rsidRDefault="009A4D1E" w:rsidP="009A4D1E">
      <w:pPr>
        <w:rPr>
          <w:rFonts w:ascii="Arial" w:hAnsi="Arial" w:cs="Arial"/>
          <w:b/>
          <w:sz w:val="24"/>
        </w:rPr>
      </w:pPr>
      <w:r>
        <w:rPr>
          <w:rFonts w:ascii="Arial" w:hAnsi="Arial" w:cs="Arial"/>
          <w:b/>
          <w:color w:val="0000FF"/>
          <w:sz w:val="24"/>
        </w:rPr>
        <w:t>R5-253978</w:t>
      </w:r>
      <w:r>
        <w:rPr>
          <w:rFonts w:ascii="Arial" w:hAnsi="Arial" w:cs="Arial"/>
          <w:b/>
          <w:color w:val="0000FF"/>
          <w:sz w:val="24"/>
        </w:rPr>
        <w:tab/>
      </w:r>
      <w:r>
        <w:rPr>
          <w:rFonts w:ascii="Arial" w:hAnsi="Arial" w:cs="Arial"/>
          <w:b/>
          <w:sz w:val="24"/>
        </w:rPr>
        <w:t>Correction of test case 11.13</w:t>
      </w:r>
    </w:p>
    <w:p w14:paraId="50ABBF9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CR-0674  Cat: F (Rel-19)</w:t>
      </w:r>
      <w:r>
        <w:rPr>
          <w:i/>
        </w:rPr>
        <w:br/>
      </w:r>
      <w:r>
        <w:rPr>
          <w:i/>
        </w:rPr>
        <w:br/>
      </w:r>
      <w:r>
        <w:rPr>
          <w:i/>
        </w:rPr>
        <w:tab/>
      </w:r>
      <w:r>
        <w:rPr>
          <w:i/>
        </w:rPr>
        <w:tab/>
      </w:r>
      <w:r>
        <w:rPr>
          <w:i/>
        </w:rPr>
        <w:tab/>
      </w:r>
      <w:r>
        <w:rPr>
          <w:i/>
        </w:rPr>
        <w:tab/>
      </w:r>
      <w:r>
        <w:rPr>
          <w:i/>
        </w:rPr>
        <w:tab/>
        <w:t>Source: MCC TF160</w:t>
      </w:r>
    </w:p>
    <w:p w14:paraId="555ACD8F" w14:textId="77777777" w:rsidR="009A4D1E" w:rsidRDefault="009A4D1E" w:rsidP="009A4D1E">
      <w:pPr>
        <w:rPr>
          <w:rFonts w:ascii="Arial" w:hAnsi="Arial" w:cs="Arial"/>
          <w:b/>
        </w:rPr>
      </w:pPr>
      <w:r>
        <w:rPr>
          <w:rFonts w:ascii="Arial" w:hAnsi="Arial" w:cs="Arial"/>
          <w:b/>
        </w:rPr>
        <w:t xml:space="preserve">Discussion: </w:t>
      </w:r>
    </w:p>
    <w:p w14:paraId="0E932E22" w14:textId="77777777" w:rsidR="009A4D1E" w:rsidRDefault="009A4D1E" w:rsidP="009A4D1E">
      <w:r>
        <w:t>deferred.</w:t>
      </w:r>
    </w:p>
    <w:p w14:paraId="049A6D8A" w14:textId="77777777" w:rsidR="009A4D1E" w:rsidRDefault="009A4D1E" w:rsidP="009A4D1E">
      <w:r>
        <w:t>r2</w:t>
      </w:r>
    </w:p>
    <w:p w14:paraId="44BC841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R5-255087</w:t>
      </w:r>
      <w:r>
        <w:rPr>
          <w:color w:val="993300"/>
          <w:u w:val="single"/>
        </w:rPr>
        <w:t>.</w:t>
      </w:r>
    </w:p>
    <w:p w14:paraId="40EF21EB" w14:textId="1D413971" w:rsidR="009A4D1E" w:rsidRDefault="009A4D1E" w:rsidP="009A4D1E">
      <w:pPr>
        <w:rPr>
          <w:rFonts w:ascii="Arial" w:hAnsi="Arial" w:cs="Arial"/>
          <w:b/>
          <w:sz w:val="24"/>
        </w:rPr>
      </w:pPr>
      <w:r>
        <w:rPr>
          <w:rFonts w:ascii="Arial" w:hAnsi="Arial" w:cs="Arial"/>
          <w:b/>
          <w:color w:val="0000FF"/>
          <w:sz w:val="24"/>
        </w:rPr>
        <w:t>R5-255087</w:t>
      </w:r>
      <w:r>
        <w:rPr>
          <w:rFonts w:ascii="Arial" w:hAnsi="Arial" w:cs="Arial"/>
          <w:b/>
          <w:color w:val="0000FF"/>
          <w:sz w:val="24"/>
        </w:rPr>
        <w:tab/>
      </w:r>
      <w:r>
        <w:rPr>
          <w:rFonts w:ascii="Arial" w:hAnsi="Arial" w:cs="Arial"/>
          <w:b/>
          <w:sz w:val="24"/>
        </w:rPr>
        <w:t>Correction of test case 11.13</w:t>
      </w:r>
    </w:p>
    <w:p w14:paraId="0AA0F96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CR-0674  rev 1 Cat: F (Rel-19)</w:t>
      </w:r>
      <w:r>
        <w:rPr>
          <w:i/>
        </w:rPr>
        <w:br/>
      </w:r>
      <w:r>
        <w:rPr>
          <w:i/>
        </w:rPr>
        <w:br/>
      </w:r>
      <w:r>
        <w:rPr>
          <w:i/>
        </w:rPr>
        <w:tab/>
      </w:r>
      <w:r>
        <w:rPr>
          <w:i/>
        </w:rPr>
        <w:tab/>
      </w:r>
      <w:r>
        <w:rPr>
          <w:i/>
        </w:rPr>
        <w:tab/>
      </w:r>
      <w:r>
        <w:rPr>
          <w:i/>
        </w:rPr>
        <w:tab/>
      </w:r>
      <w:r>
        <w:rPr>
          <w:i/>
        </w:rPr>
        <w:tab/>
        <w:t>Source: MCC TF160, Qualcomm</w:t>
      </w:r>
    </w:p>
    <w:p w14:paraId="304BEDC3" w14:textId="77777777" w:rsidR="009A4D1E" w:rsidRDefault="009A4D1E" w:rsidP="009A4D1E">
      <w:pPr>
        <w:rPr>
          <w:color w:val="808080"/>
        </w:rPr>
      </w:pPr>
      <w:r>
        <w:rPr>
          <w:color w:val="808080"/>
        </w:rPr>
        <w:t>(Replaces R5-253978)</w:t>
      </w:r>
    </w:p>
    <w:p w14:paraId="697C329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E8797" w14:textId="07BD2A14" w:rsidR="009A4D1E" w:rsidRDefault="009A4D1E" w:rsidP="009A4D1E">
      <w:pPr>
        <w:rPr>
          <w:rFonts w:ascii="Arial" w:hAnsi="Arial" w:cs="Arial"/>
          <w:b/>
          <w:sz w:val="24"/>
        </w:rPr>
      </w:pPr>
      <w:r>
        <w:rPr>
          <w:rFonts w:ascii="Arial" w:hAnsi="Arial" w:cs="Arial"/>
          <w:b/>
          <w:color w:val="0000FF"/>
          <w:sz w:val="24"/>
        </w:rPr>
        <w:t>R5-253979</w:t>
      </w:r>
      <w:r>
        <w:rPr>
          <w:rFonts w:ascii="Arial" w:hAnsi="Arial" w:cs="Arial"/>
          <w:b/>
          <w:color w:val="0000FF"/>
          <w:sz w:val="24"/>
        </w:rPr>
        <w:tab/>
      </w:r>
      <w:r>
        <w:rPr>
          <w:rFonts w:ascii="Arial" w:hAnsi="Arial" w:cs="Arial"/>
          <w:b/>
          <w:sz w:val="24"/>
        </w:rPr>
        <w:t>Correction of test case 11.14</w:t>
      </w:r>
    </w:p>
    <w:p w14:paraId="434322B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CR-0675  Cat: F (Rel-19)</w:t>
      </w:r>
      <w:r>
        <w:rPr>
          <w:i/>
        </w:rPr>
        <w:br/>
      </w:r>
      <w:r>
        <w:rPr>
          <w:i/>
        </w:rPr>
        <w:br/>
      </w:r>
      <w:r>
        <w:rPr>
          <w:i/>
        </w:rPr>
        <w:tab/>
      </w:r>
      <w:r>
        <w:rPr>
          <w:i/>
        </w:rPr>
        <w:tab/>
      </w:r>
      <w:r>
        <w:rPr>
          <w:i/>
        </w:rPr>
        <w:tab/>
      </w:r>
      <w:r>
        <w:rPr>
          <w:i/>
        </w:rPr>
        <w:tab/>
      </w:r>
      <w:r>
        <w:rPr>
          <w:i/>
        </w:rPr>
        <w:tab/>
        <w:t>Source: MCC TF160</w:t>
      </w:r>
    </w:p>
    <w:p w14:paraId="59578A04" w14:textId="77777777" w:rsidR="009A4D1E" w:rsidRDefault="009A4D1E" w:rsidP="009A4D1E">
      <w:pPr>
        <w:rPr>
          <w:rFonts w:ascii="Arial" w:hAnsi="Arial" w:cs="Arial"/>
          <w:b/>
        </w:rPr>
      </w:pPr>
      <w:r>
        <w:rPr>
          <w:rFonts w:ascii="Arial" w:hAnsi="Arial" w:cs="Arial"/>
          <w:b/>
        </w:rPr>
        <w:t xml:space="preserve">Discussion: </w:t>
      </w:r>
    </w:p>
    <w:p w14:paraId="2CD5026C" w14:textId="77777777" w:rsidR="009A4D1E" w:rsidRDefault="009A4D1E" w:rsidP="009A4D1E">
      <w:r>
        <w:t>Deferred.</w:t>
      </w:r>
    </w:p>
    <w:p w14:paraId="52C0DF7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77BAF" w14:textId="19BB20F3" w:rsidR="009A4D1E" w:rsidRDefault="009A4D1E" w:rsidP="009A4D1E">
      <w:pPr>
        <w:rPr>
          <w:rFonts w:ascii="Arial" w:hAnsi="Arial" w:cs="Arial"/>
          <w:b/>
          <w:sz w:val="24"/>
        </w:rPr>
      </w:pPr>
      <w:r>
        <w:rPr>
          <w:rFonts w:ascii="Arial" w:hAnsi="Arial" w:cs="Arial"/>
          <w:b/>
          <w:color w:val="0000FF"/>
          <w:sz w:val="24"/>
        </w:rPr>
        <w:t>R5-253980</w:t>
      </w:r>
      <w:r>
        <w:rPr>
          <w:rFonts w:ascii="Arial" w:hAnsi="Arial" w:cs="Arial"/>
          <w:b/>
          <w:color w:val="0000FF"/>
          <w:sz w:val="24"/>
        </w:rPr>
        <w:tab/>
      </w:r>
      <w:r>
        <w:rPr>
          <w:rFonts w:ascii="Arial" w:hAnsi="Arial" w:cs="Arial"/>
          <w:b/>
          <w:sz w:val="24"/>
        </w:rPr>
        <w:t>Correction of test case 11.18</w:t>
      </w:r>
    </w:p>
    <w:p w14:paraId="423D451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CR-0676  Cat: F (Rel-19)</w:t>
      </w:r>
      <w:r>
        <w:rPr>
          <w:i/>
        </w:rPr>
        <w:br/>
      </w:r>
      <w:r>
        <w:rPr>
          <w:i/>
        </w:rPr>
        <w:br/>
      </w:r>
      <w:r>
        <w:rPr>
          <w:i/>
        </w:rPr>
        <w:tab/>
      </w:r>
      <w:r>
        <w:rPr>
          <w:i/>
        </w:rPr>
        <w:tab/>
      </w:r>
      <w:r>
        <w:rPr>
          <w:i/>
        </w:rPr>
        <w:tab/>
      </w:r>
      <w:r>
        <w:rPr>
          <w:i/>
        </w:rPr>
        <w:tab/>
      </w:r>
      <w:r>
        <w:rPr>
          <w:i/>
        </w:rPr>
        <w:tab/>
        <w:t>Source: MCC TF160</w:t>
      </w:r>
    </w:p>
    <w:p w14:paraId="3A2B2502" w14:textId="77777777" w:rsidR="009A4D1E" w:rsidRDefault="009A4D1E" w:rsidP="009A4D1E">
      <w:pPr>
        <w:rPr>
          <w:rFonts w:ascii="Arial" w:hAnsi="Arial" w:cs="Arial"/>
          <w:b/>
        </w:rPr>
      </w:pPr>
      <w:r>
        <w:rPr>
          <w:rFonts w:ascii="Arial" w:hAnsi="Arial" w:cs="Arial"/>
          <w:b/>
        </w:rPr>
        <w:t xml:space="preserve">Discussion: </w:t>
      </w:r>
    </w:p>
    <w:p w14:paraId="039BE8E7" w14:textId="77777777" w:rsidR="009A4D1E" w:rsidRDefault="009A4D1E" w:rsidP="009A4D1E">
      <w:r>
        <w:t>clashing with R5-254183.</w:t>
      </w:r>
    </w:p>
    <w:p w14:paraId="0A9BB701" w14:textId="77777777" w:rsidR="009A4D1E" w:rsidRDefault="009A4D1E" w:rsidP="009A4D1E">
      <w:r>
        <w:t>Deferred.</w:t>
      </w:r>
    </w:p>
    <w:p w14:paraId="28E49F5E" w14:textId="77777777" w:rsidR="009A4D1E" w:rsidRDefault="009A4D1E" w:rsidP="009A4D1E">
      <w:r>
        <w:t>r2</w:t>
      </w:r>
    </w:p>
    <w:p w14:paraId="1F00086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R5-255088</w:t>
      </w:r>
      <w:r>
        <w:rPr>
          <w:color w:val="993300"/>
          <w:u w:val="single"/>
        </w:rPr>
        <w:t>.</w:t>
      </w:r>
    </w:p>
    <w:p w14:paraId="04BB1A2C" w14:textId="6BA8A05E" w:rsidR="009A4D1E" w:rsidRDefault="009A4D1E" w:rsidP="009A4D1E">
      <w:pPr>
        <w:rPr>
          <w:rFonts w:ascii="Arial" w:hAnsi="Arial" w:cs="Arial"/>
          <w:b/>
          <w:sz w:val="24"/>
        </w:rPr>
      </w:pPr>
      <w:r>
        <w:rPr>
          <w:rFonts w:ascii="Arial" w:hAnsi="Arial" w:cs="Arial"/>
          <w:b/>
          <w:color w:val="0000FF"/>
          <w:sz w:val="24"/>
        </w:rPr>
        <w:t>R5-255088</w:t>
      </w:r>
      <w:r>
        <w:rPr>
          <w:rFonts w:ascii="Arial" w:hAnsi="Arial" w:cs="Arial"/>
          <w:b/>
          <w:color w:val="0000FF"/>
          <w:sz w:val="24"/>
        </w:rPr>
        <w:tab/>
      </w:r>
      <w:r>
        <w:rPr>
          <w:rFonts w:ascii="Arial" w:hAnsi="Arial" w:cs="Arial"/>
          <w:b/>
          <w:sz w:val="24"/>
        </w:rPr>
        <w:t>Correction of test case 11.18</w:t>
      </w:r>
    </w:p>
    <w:p w14:paraId="3384206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CR-0676  rev 1 Cat: F (Rel-19)</w:t>
      </w:r>
      <w:r>
        <w:rPr>
          <w:i/>
        </w:rPr>
        <w:br/>
      </w:r>
      <w:r>
        <w:rPr>
          <w:i/>
        </w:rPr>
        <w:br/>
      </w:r>
      <w:r>
        <w:rPr>
          <w:i/>
        </w:rPr>
        <w:tab/>
      </w:r>
      <w:r>
        <w:rPr>
          <w:i/>
        </w:rPr>
        <w:tab/>
      </w:r>
      <w:r>
        <w:rPr>
          <w:i/>
        </w:rPr>
        <w:tab/>
      </w:r>
      <w:r>
        <w:rPr>
          <w:i/>
        </w:rPr>
        <w:tab/>
      </w:r>
      <w:r>
        <w:rPr>
          <w:i/>
        </w:rPr>
        <w:tab/>
        <w:t>Source: MCC TF160, Qualcomm</w:t>
      </w:r>
    </w:p>
    <w:p w14:paraId="79982482" w14:textId="77777777" w:rsidR="009A4D1E" w:rsidRDefault="009A4D1E" w:rsidP="009A4D1E">
      <w:pPr>
        <w:rPr>
          <w:color w:val="808080"/>
        </w:rPr>
      </w:pPr>
      <w:r>
        <w:rPr>
          <w:color w:val="808080"/>
        </w:rPr>
        <w:t>(Replaces R5-253980)</w:t>
      </w:r>
    </w:p>
    <w:p w14:paraId="73065B0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B2894" w14:textId="138A8FCD" w:rsidR="009A4D1E" w:rsidRDefault="009A4D1E" w:rsidP="009A4D1E">
      <w:pPr>
        <w:rPr>
          <w:rFonts w:ascii="Arial" w:hAnsi="Arial" w:cs="Arial"/>
          <w:b/>
          <w:sz w:val="24"/>
        </w:rPr>
      </w:pPr>
      <w:r>
        <w:rPr>
          <w:rFonts w:ascii="Arial" w:hAnsi="Arial" w:cs="Arial"/>
          <w:b/>
          <w:color w:val="0000FF"/>
          <w:sz w:val="24"/>
        </w:rPr>
        <w:t>R5-254178</w:t>
      </w:r>
      <w:r>
        <w:rPr>
          <w:rFonts w:ascii="Arial" w:hAnsi="Arial" w:cs="Arial"/>
          <w:b/>
          <w:color w:val="0000FF"/>
          <w:sz w:val="24"/>
        </w:rPr>
        <w:tab/>
      </w:r>
      <w:r>
        <w:rPr>
          <w:rFonts w:ascii="Arial" w:hAnsi="Arial" w:cs="Arial"/>
          <w:b/>
          <w:sz w:val="24"/>
        </w:rPr>
        <w:t>Addition of eCall test case 11.17 for CEN alignments</w:t>
      </w:r>
    </w:p>
    <w:p w14:paraId="6979A26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CR-0688  Cat: F (Rel-19)</w:t>
      </w:r>
      <w:r>
        <w:rPr>
          <w:i/>
        </w:rPr>
        <w:br/>
      </w:r>
      <w:r>
        <w:rPr>
          <w:i/>
        </w:rPr>
        <w:br/>
      </w:r>
      <w:r>
        <w:rPr>
          <w:i/>
        </w:rPr>
        <w:tab/>
      </w:r>
      <w:r>
        <w:rPr>
          <w:i/>
        </w:rPr>
        <w:tab/>
      </w:r>
      <w:r>
        <w:rPr>
          <w:i/>
        </w:rPr>
        <w:tab/>
      </w:r>
      <w:r>
        <w:rPr>
          <w:i/>
        </w:rPr>
        <w:tab/>
      </w:r>
      <w:r>
        <w:rPr>
          <w:i/>
        </w:rPr>
        <w:tab/>
        <w:t>Source: Qualcomm Sweden</w:t>
      </w:r>
    </w:p>
    <w:p w14:paraId="101CBE29" w14:textId="77777777" w:rsidR="009A4D1E" w:rsidRDefault="009A4D1E" w:rsidP="009A4D1E">
      <w:pPr>
        <w:rPr>
          <w:rFonts w:ascii="Arial" w:hAnsi="Arial" w:cs="Arial"/>
          <w:b/>
        </w:rPr>
      </w:pPr>
      <w:r>
        <w:rPr>
          <w:rFonts w:ascii="Arial" w:hAnsi="Arial" w:cs="Arial"/>
          <w:b/>
        </w:rPr>
        <w:t xml:space="preserve">Discussion: </w:t>
      </w:r>
    </w:p>
    <w:p w14:paraId="5DF1B326" w14:textId="77777777" w:rsidR="009A4D1E" w:rsidRDefault="009A4D1E" w:rsidP="009A4D1E">
      <w:r>
        <w:t>r1</w:t>
      </w:r>
    </w:p>
    <w:p w14:paraId="00E88D7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R5-254972</w:t>
      </w:r>
      <w:r>
        <w:rPr>
          <w:color w:val="993300"/>
          <w:u w:val="single"/>
        </w:rPr>
        <w:t>.</w:t>
      </w:r>
    </w:p>
    <w:p w14:paraId="43A8DA3F" w14:textId="2AC28C3D" w:rsidR="009A4D1E" w:rsidRDefault="009A4D1E" w:rsidP="009A4D1E">
      <w:pPr>
        <w:rPr>
          <w:rFonts w:ascii="Arial" w:hAnsi="Arial" w:cs="Arial"/>
          <w:b/>
          <w:sz w:val="24"/>
        </w:rPr>
      </w:pPr>
      <w:r>
        <w:rPr>
          <w:rFonts w:ascii="Arial" w:hAnsi="Arial" w:cs="Arial"/>
          <w:b/>
          <w:color w:val="0000FF"/>
          <w:sz w:val="24"/>
        </w:rPr>
        <w:t>R5-254972</w:t>
      </w:r>
      <w:r>
        <w:rPr>
          <w:rFonts w:ascii="Arial" w:hAnsi="Arial" w:cs="Arial"/>
          <w:b/>
          <w:color w:val="0000FF"/>
          <w:sz w:val="24"/>
        </w:rPr>
        <w:tab/>
      </w:r>
      <w:r>
        <w:rPr>
          <w:rFonts w:ascii="Arial" w:hAnsi="Arial" w:cs="Arial"/>
          <w:b/>
          <w:sz w:val="24"/>
        </w:rPr>
        <w:t>Addition of eCall test case 11.17 for CEN alignments</w:t>
      </w:r>
    </w:p>
    <w:p w14:paraId="64D8417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CR-0688  rev 1 Cat: F (Rel-19)</w:t>
      </w:r>
      <w:r>
        <w:rPr>
          <w:i/>
        </w:rPr>
        <w:br/>
      </w:r>
      <w:r>
        <w:rPr>
          <w:i/>
        </w:rPr>
        <w:br/>
      </w:r>
      <w:r>
        <w:rPr>
          <w:i/>
        </w:rPr>
        <w:tab/>
      </w:r>
      <w:r>
        <w:rPr>
          <w:i/>
        </w:rPr>
        <w:tab/>
      </w:r>
      <w:r>
        <w:rPr>
          <w:i/>
        </w:rPr>
        <w:tab/>
      </w:r>
      <w:r>
        <w:rPr>
          <w:i/>
        </w:rPr>
        <w:tab/>
      </w:r>
      <w:r>
        <w:rPr>
          <w:i/>
        </w:rPr>
        <w:tab/>
        <w:t>Source: Qualcomm Sweden</w:t>
      </w:r>
    </w:p>
    <w:p w14:paraId="4C13092B" w14:textId="77777777" w:rsidR="009A4D1E" w:rsidRDefault="009A4D1E" w:rsidP="009A4D1E">
      <w:pPr>
        <w:rPr>
          <w:color w:val="808080"/>
        </w:rPr>
      </w:pPr>
      <w:r>
        <w:rPr>
          <w:color w:val="808080"/>
        </w:rPr>
        <w:t>(Replaces R5-254178)</w:t>
      </w:r>
    </w:p>
    <w:p w14:paraId="6760326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5EABA" w14:textId="52352FD8" w:rsidR="009A4D1E" w:rsidRDefault="009A4D1E" w:rsidP="009A4D1E">
      <w:pPr>
        <w:rPr>
          <w:rFonts w:ascii="Arial" w:hAnsi="Arial" w:cs="Arial"/>
          <w:b/>
          <w:sz w:val="24"/>
        </w:rPr>
      </w:pPr>
      <w:r>
        <w:rPr>
          <w:rFonts w:ascii="Arial" w:hAnsi="Arial" w:cs="Arial"/>
          <w:b/>
          <w:color w:val="0000FF"/>
          <w:sz w:val="24"/>
        </w:rPr>
        <w:t>R5-254179</w:t>
      </w:r>
      <w:r>
        <w:rPr>
          <w:rFonts w:ascii="Arial" w:hAnsi="Arial" w:cs="Arial"/>
          <w:b/>
          <w:color w:val="0000FF"/>
          <w:sz w:val="24"/>
        </w:rPr>
        <w:tab/>
      </w:r>
      <w:r>
        <w:rPr>
          <w:rFonts w:ascii="Arial" w:hAnsi="Arial" w:cs="Arial"/>
          <w:b/>
          <w:sz w:val="24"/>
        </w:rPr>
        <w:t>Addition of eCall test case 11.19 for CEN alignments</w:t>
      </w:r>
    </w:p>
    <w:p w14:paraId="08FFAF7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CR-0689  Cat: F (Rel-19)</w:t>
      </w:r>
      <w:r>
        <w:rPr>
          <w:i/>
        </w:rPr>
        <w:br/>
      </w:r>
      <w:r>
        <w:rPr>
          <w:i/>
        </w:rPr>
        <w:br/>
      </w:r>
      <w:r>
        <w:rPr>
          <w:i/>
        </w:rPr>
        <w:tab/>
      </w:r>
      <w:r>
        <w:rPr>
          <w:i/>
        </w:rPr>
        <w:tab/>
      </w:r>
      <w:r>
        <w:rPr>
          <w:i/>
        </w:rPr>
        <w:tab/>
      </w:r>
      <w:r>
        <w:rPr>
          <w:i/>
        </w:rPr>
        <w:tab/>
      </w:r>
      <w:r>
        <w:rPr>
          <w:i/>
        </w:rPr>
        <w:tab/>
        <w:t>Source: Qualcomm Sweden</w:t>
      </w:r>
    </w:p>
    <w:p w14:paraId="61F5B0D9" w14:textId="77777777" w:rsidR="009A4D1E" w:rsidRDefault="009A4D1E" w:rsidP="009A4D1E">
      <w:pPr>
        <w:rPr>
          <w:rFonts w:ascii="Arial" w:hAnsi="Arial" w:cs="Arial"/>
          <w:b/>
        </w:rPr>
      </w:pPr>
      <w:r>
        <w:rPr>
          <w:rFonts w:ascii="Arial" w:hAnsi="Arial" w:cs="Arial"/>
          <w:b/>
        </w:rPr>
        <w:t xml:space="preserve">Discussion: </w:t>
      </w:r>
    </w:p>
    <w:p w14:paraId="570D6462" w14:textId="77777777" w:rsidR="009A4D1E" w:rsidRDefault="009A4D1E" w:rsidP="009A4D1E">
      <w:r>
        <w:t>r1</w:t>
      </w:r>
    </w:p>
    <w:p w14:paraId="43ADC38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R5-254973</w:t>
      </w:r>
      <w:r>
        <w:rPr>
          <w:color w:val="993300"/>
          <w:u w:val="single"/>
        </w:rPr>
        <w:t>.</w:t>
      </w:r>
    </w:p>
    <w:p w14:paraId="11B262B8" w14:textId="67542C6B" w:rsidR="009A4D1E" w:rsidRDefault="009A4D1E" w:rsidP="009A4D1E">
      <w:pPr>
        <w:rPr>
          <w:rFonts w:ascii="Arial" w:hAnsi="Arial" w:cs="Arial"/>
          <w:b/>
          <w:sz w:val="24"/>
        </w:rPr>
      </w:pPr>
      <w:r>
        <w:rPr>
          <w:rFonts w:ascii="Arial" w:hAnsi="Arial" w:cs="Arial"/>
          <w:b/>
          <w:color w:val="0000FF"/>
          <w:sz w:val="24"/>
        </w:rPr>
        <w:t>R5-254973</w:t>
      </w:r>
      <w:r>
        <w:rPr>
          <w:rFonts w:ascii="Arial" w:hAnsi="Arial" w:cs="Arial"/>
          <w:b/>
          <w:color w:val="0000FF"/>
          <w:sz w:val="24"/>
        </w:rPr>
        <w:tab/>
      </w:r>
      <w:r>
        <w:rPr>
          <w:rFonts w:ascii="Arial" w:hAnsi="Arial" w:cs="Arial"/>
          <w:b/>
          <w:sz w:val="24"/>
        </w:rPr>
        <w:t>Addition of eCall test case 11.19 for CEN alignments</w:t>
      </w:r>
    </w:p>
    <w:p w14:paraId="02A9F74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CR-0689  rev 1 Cat: F (Rel-19)</w:t>
      </w:r>
      <w:r>
        <w:rPr>
          <w:i/>
        </w:rPr>
        <w:br/>
      </w:r>
      <w:r>
        <w:rPr>
          <w:i/>
        </w:rPr>
        <w:br/>
      </w:r>
      <w:r>
        <w:rPr>
          <w:i/>
        </w:rPr>
        <w:tab/>
      </w:r>
      <w:r>
        <w:rPr>
          <w:i/>
        </w:rPr>
        <w:tab/>
      </w:r>
      <w:r>
        <w:rPr>
          <w:i/>
        </w:rPr>
        <w:tab/>
      </w:r>
      <w:r>
        <w:rPr>
          <w:i/>
        </w:rPr>
        <w:tab/>
      </w:r>
      <w:r>
        <w:rPr>
          <w:i/>
        </w:rPr>
        <w:tab/>
        <w:t>Source: Qualcomm Sweden</w:t>
      </w:r>
    </w:p>
    <w:p w14:paraId="32472DB1" w14:textId="77777777" w:rsidR="009A4D1E" w:rsidRDefault="009A4D1E" w:rsidP="009A4D1E">
      <w:pPr>
        <w:rPr>
          <w:color w:val="808080"/>
        </w:rPr>
      </w:pPr>
      <w:r>
        <w:rPr>
          <w:color w:val="808080"/>
        </w:rPr>
        <w:t>(Replaces R5-254179)</w:t>
      </w:r>
    </w:p>
    <w:p w14:paraId="1D3A358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A9256" w14:textId="78C5E040" w:rsidR="009A4D1E" w:rsidRDefault="009A4D1E" w:rsidP="009A4D1E">
      <w:pPr>
        <w:rPr>
          <w:rFonts w:ascii="Arial" w:hAnsi="Arial" w:cs="Arial"/>
          <w:b/>
          <w:sz w:val="24"/>
        </w:rPr>
      </w:pPr>
      <w:r>
        <w:rPr>
          <w:rFonts w:ascii="Arial" w:hAnsi="Arial" w:cs="Arial"/>
          <w:b/>
          <w:color w:val="0000FF"/>
          <w:sz w:val="24"/>
        </w:rPr>
        <w:t>R5-254180</w:t>
      </w:r>
      <w:r>
        <w:rPr>
          <w:rFonts w:ascii="Arial" w:hAnsi="Arial" w:cs="Arial"/>
          <w:b/>
          <w:color w:val="0000FF"/>
          <w:sz w:val="24"/>
        </w:rPr>
        <w:tab/>
      </w:r>
      <w:r>
        <w:rPr>
          <w:rFonts w:ascii="Arial" w:hAnsi="Arial" w:cs="Arial"/>
          <w:b/>
          <w:sz w:val="24"/>
        </w:rPr>
        <w:t>Corrrection to eCALL test case 11.13</w:t>
      </w:r>
    </w:p>
    <w:p w14:paraId="6D7EBF6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CR-0690  Cat: F (Rel-19)</w:t>
      </w:r>
      <w:r>
        <w:rPr>
          <w:i/>
        </w:rPr>
        <w:br/>
      </w:r>
      <w:r>
        <w:rPr>
          <w:i/>
        </w:rPr>
        <w:br/>
      </w:r>
      <w:r>
        <w:rPr>
          <w:i/>
        </w:rPr>
        <w:tab/>
      </w:r>
      <w:r>
        <w:rPr>
          <w:i/>
        </w:rPr>
        <w:tab/>
      </w:r>
      <w:r>
        <w:rPr>
          <w:i/>
        </w:rPr>
        <w:tab/>
      </w:r>
      <w:r>
        <w:rPr>
          <w:i/>
        </w:rPr>
        <w:tab/>
      </w:r>
      <w:r>
        <w:rPr>
          <w:i/>
        </w:rPr>
        <w:tab/>
        <w:t>Source: Qualcomm Sweden</w:t>
      </w:r>
    </w:p>
    <w:p w14:paraId="287CD341" w14:textId="77777777" w:rsidR="009A4D1E" w:rsidRDefault="009A4D1E" w:rsidP="009A4D1E">
      <w:pPr>
        <w:rPr>
          <w:rFonts w:ascii="Arial" w:hAnsi="Arial" w:cs="Arial"/>
          <w:b/>
        </w:rPr>
      </w:pPr>
      <w:r>
        <w:rPr>
          <w:rFonts w:ascii="Arial" w:hAnsi="Arial" w:cs="Arial"/>
          <w:b/>
        </w:rPr>
        <w:t xml:space="preserve">Discussion: </w:t>
      </w:r>
    </w:p>
    <w:p w14:paraId="2AD661B4" w14:textId="77777777" w:rsidR="009A4D1E" w:rsidRDefault="009A4D1E" w:rsidP="009A4D1E">
      <w:r>
        <w:t>r1</w:t>
      </w:r>
    </w:p>
    <w:p w14:paraId="262AF780" w14:textId="77777777" w:rsidR="009A4D1E" w:rsidRDefault="009A4D1E" w:rsidP="009A4D1E">
      <w:r>
        <w:t>merged into R5-253978</w:t>
      </w:r>
    </w:p>
    <w:p w14:paraId="5B913D3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R5-254974</w:t>
      </w:r>
      <w:r>
        <w:rPr>
          <w:color w:val="993300"/>
          <w:u w:val="single"/>
        </w:rPr>
        <w:t>.</w:t>
      </w:r>
    </w:p>
    <w:p w14:paraId="5277BD21" w14:textId="411042B0" w:rsidR="009A4D1E" w:rsidRDefault="009A4D1E" w:rsidP="009A4D1E">
      <w:pPr>
        <w:rPr>
          <w:rFonts w:ascii="Arial" w:hAnsi="Arial" w:cs="Arial"/>
          <w:b/>
          <w:sz w:val="24"/>
        </w:rPr>
      </w:pPr>
      <w:r>
        <w:rPr>
          <w:rFonts w:ascii="Arial" w:hAnsi="Arial" w:cs="Arial"/>
          <w:b/>
          <w:color w:val="0000FF"/>
          <w:sz w:val="24"/>
        </w:rPr>
        <w:t>R5-254974</w:t>
      </w:r>
      <w:r>
        <w:rPr>
          <w:rFonts w:ascii="Arial" w:hAnsi="Arial" w:cs="Arial"/>
          <w:b/>
          <w:color w:val="0000FF"/>
          <w:sz w:val="24"/>
        </w:rPr>
        <w:tab/>
      </w:r>
      <w:r>
        <w:rPr>
          <w:rFonts w:ascii="Arial" w:hAnsi="Arial" w:cs="Arial"/>
          <w:b/>
          <w:sz w:val="24"/>
        </w:rPr>
        <w:t>Corrrection to eCALL test case 11.13</w:t>
      </w:r>
    </w:p>
    <w:p w14:paraId="77F5A73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CR-0690  rev 1 Cat: F (Rel-19)</w:t>
      </w:r>
      <w:r>
        <w:rPr>
          <w:i/>
        </w:rPr>
        <w:br/>
      </w:r>
      <w:r>
        <w:rPr>
          <w:i/>
        </w:rPr>
        <w:br/>
      </w:r>
      <w:r>
        <w:rPr>
          <w:i/>
        </w:rPr>
        <w:tab/>
      </w:r>
      <w:r>
        <w:rPr>
          <w:i/>
        </w:rPr>
        <w:tab/>
      </w:r>
      <w:r>
        <w:rPr>
          <w:i/>
        </w:rPr>
        <w:tab/>
      </w:r>
      <w:r>
        <w:rPr>
          <w:i/>
        </w:rPr>
        <w:tab/>
      </w:r>
      <w:r>
        <w:rPr>
          <w:i/>
        </w:rPr>
        <w:tab/>
        <w:t>Source: Qualcomm Sweden</w:t>
      </w:r>
    </w:p>
    <w:p w14:paraId="1DF674BB" w14:textId="77777777" w:rsidR="009A4D1E" w:rsidRDefault="009A4D1E" w:rsidP="009A4D1E">
      <w:pPr>
        <w:rPr>
          <w:color w:val="808080"/>
        </w:rPr>
      </w:pPr>
      <w:r>
        <w:rPr>
          <w:color w:val="808080"/>
        </w:rPr>
        <w:t>(Replaces R5-254180)</w:t>
      </w:r>
    </w:p>
    <w:p w14:paraId="5F7485C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3643CC" w14:textId="67A14BBB" w:rsidR="009A4D1E" w:rsidRDefault="009A4D1E" w:rsidP="009A4D1E">
      <w:pPr>
        <w:rPr>
          <w:rFonts w:ascii="Arial" w:hAnsi="Arial" w:cs="Arial"/>
          <w:b/>
          <w:sz w:val="24"/>
        </w:rPr>
      </w:pPr>
      <w:r>
        <w:rPr>
          <w:rFonts w:ascii="Arial" w:hAnsi="Arial" w:cs="Arial"/>
          <w:b/>
          <w:color w:val="0000FF"/>
          <w:sz w:val="24"/>
        </w:rPr>
        <w:t>R5-254181</w:t>
      </w:r>
      <w:r>
        <w:rPr>
          <w:rFonts w:ascii="Arial" w:hAnsi="Arial" w:cs="Arial"/>
          <w:b/>
          <w:color w:val="0000FF"/>
          <w:sz w:val="24"/>
        </w:rPr>
        <w:tab/>
      </w:r>
      <w:r>
        <w:rPr>
          <w:rFonts w:ascii="Arial" w:hAnsi="Arial" w:cs="Arial"/>
          <w:b/>
          <w:sz w:val="24"/>
        </w:rPr>
        <w:t>Corrrection to eCALL test case 11.15</w:t>
      </w:r>
    </w:p>
    <w:p w14:paraId="1220037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CR-0691  Cat: F (Rel-19)</w:t>
      </w:r>
      <w:r>
        <w:rPr>
          <w:i/>
        </w:rPr>
        <w:br/>
      </w:r>
      <w:r>
        <w:rPr>
          <w:i/>
        </w:rPr>
        <w:br/>
      </w:r>
      <w:r>
        <w:rPr>
          <w:i/>
        </w:rPr>
        <w:tab/>
      </w:r>
      <w:r>
        <w:rPr>
          <w:i/>
        </w:rPr>
        <w:tab/>
      </w:r>
      <w:r>
        <w:rPr>
          <w:i/>
        </w:rPr>
        <w:tab/>
      </w:r>
      <w:r>
        <w:rPr>
          <w:i/>
        </w:rPr>
        <w:tab/>
      </w:r>
      <w:r>
        <w:rPr>
          <w:i/>
        </w:rPr>
        <w:tab/>
        <w:t>Source: Qualcomm Sweden</w:t>
      </w:r>
    </w:p>
    <w:p w14:paraId="70901829" w14:textId="77777777" w:rsidR="009A4D1E" w:rsidRDefault="009A4D1E" w:rsidP="009A4D1E">
      <w:pPr>
        <w:rPr>
          <w:rFonts w:ascii="Arial" w:hAnsi="Arial" w:cs="Arial"/>
          <w:b/>
        </w:rPr>
      </w:pPr>
      <w:r>
        <w:rPr>
          <w:rFonts w:ascii="Arial" w:hAnsi="Arial" w:cs="Arial"/>
          <w:b/>
        </w:rPr>
        <w:t xml:space="preserve">Discussion: </w:t>
      </w:r>
    </w:p>
    <w:p w14:paraId="6EDA4DD1" w14:textId="77777777" w:rsidR="009A4D1E" w:rsidRDefault="009A4D1E" w:rsidP="009A4D1E">
      <w:r>
        <w:t>r1</w:t>
      </w:r>
    </w:p>
    <w:p w14:paraId="5BCB3C8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R5-254975</w:t>
      </w:r>
      <w:r>
        <w:rPr>
          <w:color w:val="993300"/>
          <w:u w:val="single"/>
        </w:rPr>
        <w:t>.</w:t>
      </w:r>
    </w:p>
    <w:p w14:paraId="755932F9" w14:textId="3B68F091" w:rsidR="009A4D1E" w:rsidRDefault="009A4D1E" w:rsidP="009A4D1E">
      <w:pPr>
        <w:rPr>
          <w:rFonts w:ascii="Arial" w:hAnsi="Arial" w:cs="Arial"/>
          <w:b/>
          <w:sz w:val="24"/>
        </w:rPr>
      </w:pPr>
      <w:r>
        <w:rPr>
          <w:rFonts w:ascii="Arial" w:hAnsi="Arial" w:cs="Arial"/>
          <w:b/>
          <w:color w:val="0000FF"/>
          <w:sz w:val="24"/>
        </w:rPr>
        <w:t>R5-254975</w:t>
      </w:r>
      <w:r>
        <w:rPr>
          <w:rFonts w:ascii="Arial" w:hAnsi="Arial" w:cs="Arial"/>
          <w:b/>
          <w:color w:val="0000FF"/>
          <w:sz w:val="24"/>
        </w:rPr>
        <w:tab/>
      </w:r>
      <w:r>
        <w:rPr>
          <w:rFonts w:ascii="Arial" w:hAnsi="Arial" w:cs="Arial"/>
          <w:b/>
          <w:sz w:val="24"/>
        </w:rPr>
        <w:t>Corrrection to eCALL test case 11.15</w:t>
      </w:r>
    </w:p>
    <w:p w14:paraId="38182DF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CR-0691  rev 1 Cat: F (Rel-19)</w:t>
      </w:r>
      <w:r>
        <w:rPr>
          <w:i/>
        </w:rPr>
        <w:br/>
      </w:r>
      <w:r>
        <w:rPr>
          <w:i/>
        </w:rPr>
        <w:br/>
      </w:r>
      <w:r>
        <w:rPr>
          <w:i/>
        </w:rPr>
        <w:tab/>
      </w:r>
      <w:r>
        <w:rPr>
          <w:i/>
        </w:rPr>
        <w:tab/>
      </w:r>
      <w:r>
        <w:rPr>
          <w:i/>
        </w:rPr>
        <w:tab/>
      </w:r>
      <w:r>
        <w:rPr>
          <w:i/>
        </w:rPr>
        <w:tab/>
      </w:r>
      <w:r>
        <w:rPr>
          <w:i/>
        </w:rPr>
        <w:tab/>
        <w:t>Source: Qualcomm Sweden</w:t>
      </w:r>
    </w:p>
    <w:p w14:paraId="757A1739" w14:textId="77777777" w:rsidR="009A4D1E" w:rsidRDefault="009A4D1E" w:rsidP="009A4D1E">
      <w:pPr>
        <w:rPr>
          <w:color w:val="808080"/>
        </w:rPr>
      </w:pPr>
      <w:r>
        <w:rPr>
          <w:color w:val="808080"/>
        </w:rPr>
        <w:t>(Replaces R5-254181)</w:t>
      </w:r>
    </w:p>
    <w:p w14:paraId="4C38C31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03A6E" w14:textId="36A86F17" w:rsidR="009A4D1E" w:rsidRDefault="009A4D1E" w:rsidP="009A4D1E">
      <w:pPr>
        <w:rPr>
          <w:rFonts w:ascii="Arial" w:hAnsi="Arial" w:cs="Arial"/>
          <w:b/>
          <w:sz w:val="24"/>
        </w:rPr>
      </w:pPr>
      <w:r>
        <w:rPr>
          <w:rFonts w:ascii="Arial" w:hAnsi="Arial" w:cs="Arial"/>
          <w:b/>
          <w:color w:val="0000FF"/>
          <w:sz w:val="24"/>
        </w:rPr>
        <w:t>R5-254182</w:t>
      </w:r>
      <w:r>
        <w:rPr>
          <w:rFonts w:ascii="Arial" w:hAnsi="Arial" w:cs="Arial"/>
          <w:b/>
          <w:color w:val="0000FF"/>
          <w:sz w:val="24"/>
        </w:rPr>
        <w:tab/>
      </w:r>
      <w:r>
        <w:rPr>
          <w:rFonts w:ascii="Arial" w:hAnsi="Arial" w:cs="Arial"/>
          <w:b/>
          <w:sz w:val="24"/>
        </w:rPr>
        <w:t>Corrrection to eCALL test case 11.16</w:t>
      </w:r>
    </w:p>
    <w:p w14:paraId="4135150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CR-0692  Cat: F (Rel-19)</w:t>
      </w:r>
      <w:r>
        <w:rPr>
          <w:i/>
        </w:rPr>
        <w:br/>
      </w:r>
      <w:r>
        <w:rPr>
          <w:i/>
        </w:rPr>
        <w:br/>
      </w:r>
      <w:r>
        <w:rPr>
          <w:i/>
        </w:rPr>
        <w:tab/>
      </w:r>
      <w:r>
        <w:rPr>
          <w:i/>
        </w:rPr>
        <w:tab/>
      </w:r>
      <w:r>
        <w:rPr>
          <w:i/>
        </w:rPr>
        <w:tab/>
      </w:r>
      <w:r>
        <w:rPr>
          <w:i/>
        </w:rPr>
        <w:tab/>
      </w:r>
      <w:r>
        <w:rPr>
          <w:i/>
        </w:rPr>
        <w:tab/>
        <w:t>Source: Qualcomm Sweden</w:t>
      </w:r>
    </w:p>
    <w:p w14:paraId="375F49C2" w14:textId="77777777" w:rsidR="009A4D1E" w:rsidRDefault="009A4D1E" w:rsidP="009A4D1E">
      <w:pPr>
        <w:rPr>
          <w:rFonts w:ascii="Arial" w:hAnsi="Arial" w:cs="Arial"/>
          <w:b/>
        </w:rPr>
      </w:pPr>
      <w:r>
        <w:rPr>
          <w:rFonts w:ascii="Arial" w:hAnsi="Arial" w:cs="Arial"/>
          <w:b/>
        </w:rPr>
        <w:t xml:space="preserve">Discussion: </w:t>
      </w:r>
    </w:p>
    <w:p w14:paraId="7D335508" w14:textId="77777777" w:rsidR="009A4D1E" w:rsidRDefault="009A4D1E" w:rsidP="009A4D1E">
      <w:r>
        <w:t>r1</w:t>
      </w:r>
    </w:p>
    <w:p w14:paraId="69C63FE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R5-254976</w:t>
      </w:r>
      <w:r>
        <w:rPr>
          <w:color w:val="993300"/>
          <w:u w:val="single"/>
        </w:rPr>
        <w:t>.</w:t>
      </w:r>
    </w:p>
    <w:p w14:paraId="6D60B687" w14:textId="62AF3DC1" w:rsidR="009A4D1E" w:rsidRDefault="009A4D1E" w:rsidP="009A4D1E">
      <w:pPr>
        <w:rPr>
          <w:rFonts w:ascii="Arial" w:hAnsi="Arial" w:cs="Arial"/>
          <w:b/>
          <w:sz w:val="24"/>
        </w:rPr>
      </w:pPr>
      <w:r>
        <w:rPr>
          <w:rFonts w:ascii="Arial" w:hAnsi="Arial" w:cs="Arial"/>
          <w:b/>
          <w:color w:val="0000FF"/>
          <w:sz w:val="24"/>
        </w:rPr>
        <w:t>R5-254976</w:t>
      </w:r>
      <w:r>
        <w:rPr>
          <w:rFonts w:ascii="Arial" w:hAnsi="Arial" w:cs="Arial"/>
          <w:b/>
          <w:color w:val="0000FF"/>
          <w:sz w:val="24"/>
        </w:rPr>
        <w:tab/>
      </w:r>
      <w:r>
        <w:rPr>
          <w:rFonts w:ascii="Arial" w:hAnsi="Arial" w:cs="Arial"/>
          <w:b/>
          <w:sz w:val="24"/>
        </w:rPr>
        <w:t>Corrrection to eCALL test case 11.16</w:t>
      </w:r>
    </w:p>
    <w:p w14:paraId="4F46D71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CR-0692  rev 1 Cat: F (Rel-19)</w:t>
      </w:r>
      <w:r>
        <w:rPr>
          <w:i/>
        </w:rPr>
        <w:br/>
      </w:r>
      <w:r>
        <w:rPr>
          <w:i/>
        </w:rPr>
        <w:br/>
      </w:r>
      <w:r>
        <w:rPr>
          <w:i/>
        </w:rPr>
        <w:tab/>
      </w:r>
      <w:r>
        <w:rPr>
          <w:i/>
        </w:rPr>
        <w:tab/>
      </w:r>
      <w:r>
        <w:rPr>
          <w:i/>
        </w:rPr>
        <w:tab/>
      </w:r>
      <w:r>
        <w:rPr>
          <w:i/>
        </w:rPr>
        <w:tab/>
      </w:r>
      <w:r>
        <w:rPr>
          <w:i/>
        </w:rPr>
        <w:tab/>
        <w:t>Source: Qualcomm Sweden</w:t>
      </w:r>
    </w:p>
    <w:p w14:paraId="350AED15" w14:textId="77777777" w:rsidR="009A4D1E" w:rsidRDefault="009A4D1E" w:rsidP="009A4D1E">
      <w:pPr>
        <w:rPr>
          <w:color w:val="808080"/>
        </w:rPr>
      </w:pPr>
      <w:r>
        <w:rPr>
          <w:color w:val="808080"/>
        </w:rPr>
        <w:t>(Replaces R5-254182)</w:t>
      </w:r>
    </w:p>
    <w:p w14:paraId="4352D0E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24A59" w14:textId="295368A9" w:rsidR="009A4D1E" w:rsidRDefault="009A4D1E" w:rsidP="009A4D1E">
      <w:pPr>
        <w:rPr>
          <w:rFonts w:ascii="Arial" w:hAnsi="Arial" w:cs="Arial"/>
          <w:b/>
          <w:sz w:val="24"/>
        </w:rPr>
      </w:pPr>
      <w:r>
        <w:rPr>
          <w:rFonts w:ascii="Arial" w:hAnsi="Arial" w:cs="Arial"/>
          <w:b/>
          <w:color w:val="0000FF"/>
          <w:sz w:val="24"/>
        </w:rPr>
        <w:t>R5-254183</w:t>
      </w:r>
      <w:r>
        <w:rPr>
          <w:rFonts w:ascii="Arial" w:hAnsi="Arial" w:cs="Arial"/>
          <w:b/>
          <w:color w:val="0000FF"/>
          <w:sz w:val="24"/>
        </w:rPr>
        <w:tab/>
      </w:r>
      <w:r>
        <w:rPr>
          <w:rFonts w:ascii="Arial" w:hAnsi="Arial" w:cs="Arial"/>
          <w:b/>
          <w:sz w:val="24"/>
        </w:rPr>
        <w:t>Corrrection to eCALL test case 11.18</w:t>
      </w:r>
    </w:p>
    <w:p w14:paraId="7CF25FA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CR-0693  Cat: F (Rel-19)</w:t>
      </w:r>
      <w:r>
        <w:rPr>
          <w:i/>
        </w:rPr>
        <w:br/>
      </w:r>
      <w:r>
        <w:rPr>
          <w:i/>
        </w:rPr>
        <w:br/>
      </w:r>
      <w:r>
        <w:rPr>
          <w:i/>
        </w:rPr>
        <w:tab/>
      </w:r>
      <w:r>
        <w:rPr>
          <w:i/>
        </w:rPr>
        <w:tab/>
      </w:r>
      <w:r>
        <w:rPr>
          <w:i/>
        </w:rPr>
        <w:tab/>
      </w:r>
      <w:r>
        <w:rPr>
          <w:i/>
        </w:rPr>
        <w:tab/>
      </w:r>
      <w:r>
        <w:rPr>
          <w:i/>
        </w:rPr>
        <w:tab/>
        <w:t>Source: Qualcomm Sweden</w:t>
      </w:r>
    </w:p>
    <w:p w14:paraId="15AEA7DD" w14:textId="77777777" w:rsidR="009A4D1E" w:rsidRDefault="009A4D1E" w:rsidP="009A4D1E">
      <w:pPr>
        <w:rPr>
          <w:rFonts w:ascii="Arial" w:hAnsi="Arial" w:cs="Arial"/>
          <w:b/>
        </w:rPr>
      </w:pPr>
      <w:r>
        <w:rPr>
          <w:rFonts w:ascii="Arial" w:hAnsi="Arial" w:cs="Arial"/>
          <w:b/>
        </w:rPr>
        <w:t xml:space="preserve">Discussion: </w:t>
      </w:r>
    </w:p>
    <w:p w14:paraId="5A354002" w14:textId="77777777" w:rsidR="009A4D1E" w:rsidRDefault="009A4D1E" w:rsidP="009A4D1E">
      <w:r>
        <w:t>r1</w:t>
      </w:r>
    </w:p>
    <w:p w14:paraId="485186B1" w14:textId="77777777" w:rsidR="009A4D1E" w:rsidRDefault="009A4D1E" w:rsidP="009A4D1E">
      <w:r>
        <w:t>Deferred.</w:t>
      </w:r>
    </w:p>
    <w:p w14:paraId="1D37029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R5-254977</w:t>
      </w:r>
      <w:r>
        <w:rPr>
          <w:color w:val="993300"/>
          <w:u w:val="single"/>
        </w:rPr>
        <w:t>.</w:t>
      </w:r>
    </w:p>
    <w:p w14:paraId="3E0411B5" w14:textId="6683E9BD" w:rsidR="009A4D1E" w:rsidRDefault="009A4D1E" w:rsidP="009A4D1E">
      <w:pPr>
        <w:rPr>
          <w:rFonts w:ascii="Arial" w:hAnsi="Arial" w:cs="Arial"/>
          <w:b/>
          <w:sz w:val="24"/>
        </w:rPr>
      </w:pPr>
      <w:r>
        <w:rPr>
          <w:rFonts w:ascii="Arial" w:hAnsi="Arial" w:cs="Arial"/>
          <w:b/>
          <w:color w:val="0000FF"/>
          <w:sz w:val="24"/>
        </w:rPr>
        <w:t>R5-254977</w:t>
      </w:r>
      <w:r>
        <w:rPr>
          <w:rFonts w:ascii="Arial" w:hAnsi="Arial" w:cs="Arial"/>
          <w:b/>
          <w:color w:val="0000FF"/>
          <w:sz w:val="24"/>
        </w:rPr>
        <w:tab/>
      </w:r>
      <w:r>
        <w:rPr>
          <w:rFonts w:ascii="Arial" w:hAnsi="Arial" w:cs="Arial"/>
          <w:b/>
          <w:sz w:val="24"/>
        </w:rPr>
        <w:t>Corrrection to eCALL test case 11.18</w:t>
      </w:r>
    </w:p>
    <w:p w14:paraId="2A84B16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CR-0693  rev 1 Cat: F (Rel-19)</w:t>
      </w:r>
      <w:r>
        <w:rPr>
          <w:i/>
        </w:rPr>
        <w:br/>
      </w:r>
      <w:r>
        <w:rPr>
          <w:i/>
        </w:rPr>
        <w:br/>
      </w:r>
      <w:r>
        <w:rPr>
          <w:i/>
        </w:rPr>
        <w:tab/>
      </w:r>
      <w:r>
        <w:rPr>
          <w:i/>
        </w:rPr>
        <w:tab/>
      </w:r>
      <w:r>
        <w:rPr>
          <w:i/>
        </w:rPr>
        <w:tab/>
      </w:r>
      <w:r>
        <w:rPr>
          <w:i/>
        </w:rPr>
        <w:tab/>
      </w:r>
      <w:r>
        <w:rPr>
          <w:i/>
        </w:rPr>
        <w:tab/>
        <w:t>Source: Qualcomm Sweden</w:t>
      </w:r>
    </w:p>
    <w:p w14:paraId="12B8497E" w14:textId="77777777" w:rsidR="009A4D1E" w:rsidRDefault="009A4D1E" w:rsidP="009A4D1E">
      <w:pPr>
        <w:rPr>
          <w:color w:val="808080"/>
        </w:rPr>
      </w:pPr>
      <w:r>
        <w:rPr>
          <w:color w:val="808080"/>
        </w:rPr>
        <w:t>(Replaces R5-254183)</w:t>
      </w:r>
    </w:p>
    <w:p w14:paraId="2054070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36A188" w14:textId="3BC59606" w:rsidR="009A4D1E" w:rsidRDefault="009A4D1E" w:rsidP="009A4D1E">
      <w:pPr>
        <w:rPr>
          <w:rFonts w:ascii="Arial" w:hAnsi="Arial" w:cs="Arial"/>
          <w:b/>
          <w:sz w:val="24"/>
        </w:rPr>
      </w:pPr>
      <w:r>
        <w:rPr>
          <w:rFonts w:ascii="Arial" w:hAnsi="Arial" w:cs="Arial"/>
          <w:b/>
          <w:color w:val="0000FF"/>
          <w:sz w:val="24"/>
        </w:rPr>
        <w:t>R5-254499</w:t>
      </w:r>
      <w:r>
        <w:rPr>
          <w:rFonts w:ascii="Arial" w:hAnsi="Arial" w:cs="Arial"/>
          <w:b/>
          <w:color w:val="0000FF"/>
          <w:sz w:val="24"/>
        </w:rPr>
        <w:tab/>
      </w:r>
      <w:r>
        <w:rPr>
          <w:rFonts w:ascii="Arial" w:hAnsi="Arial" w:cs="Arial"/>
          <w:b/>
          <w:sz w:val="24"/>
        </w:rPr>
        <w:t>Updates to NR eCall over IMS procedures</w:t>
      </w:r>
    </w:p>
    <w:p w14:paraId="5E19732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CR-0694  Cat: F (Rel-19)</w:t>
      </w:r>
      <w:r>
        <w:rPr>
          <w:i/>
        </w:rPr>
        <w:br/>
      </w:r>
      <w:r>
        <w:rPr>
          <w:i/>
        </w:rPr>
        <w:br/>
      </w:r>
      <w:r>
        <w:rPr>
          <w:i/>
        </w:rPr>
        <w:tab/>
      </w:r>
      <w:r>
        <w:rPr>
          <w:i/>
        </w:rPr>
        <w:tab/>
      </w:r>
      <w:r>
        <w:rPr>
          <w:i/>
        </w:rPr>
        <w:tab/>
      </w:r>
      <w:r>
        <w:rPr>
          <w:i/>
        </w:rPr>
        <w:tab/>
      </w:r>
      <w:r>
        <w:rPr>
          <w:i/>
        </w:rPr>
        <w:tab/>
        <w:t>Source: Qualcomm Incorporated</w:t>
      </w:r>
    </w:p>
    <w:p w14:paraId="225C3236" w14:textId="77777777" w:rsidR="009A4D1E" w:rsidRDefault="009A4D1E" w:rsidP="009A4D1E">
      <w:pPr>
        <w:rPr>
          <w:rFonts w:ascii="Arial" w:hAnsi="Arial" w:cs="Arial"/>
          <w:b/>
        </w:rPr>
      </w:pPr>
      <w:r>
        <w:rPr>
          <w:rFonts w:ascii="Arial" w:hAnsi="Arial" w:cs="Arial"/>
          <w:b/>
        </w:rPr>
        <w:t xml:space="preserve">Discussion: </w:t>
      </w:r>
    </w:p>
    <w:p w14:paraId="663D6FA4" w14:textId="77777777" w:rsidR="009A4D1E" w:rsidRDefault="009A4D1E" w:rsidP="009A4D1E">
      <w:r>
        <w:t>r1</w:t>
      </w:r>
    </w:p>
    <w:p w14:paraId="0E0D2CB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R5-254978</w:t>
      </w:r>
      <w:r>
        <w:rPr>
          <w:color w:val="993300"/>
          <w:u w:val="single"/>
        </w:rPr>
        <w:t>.</w:t>
      </w:r>
    </w:p>
    <w:p w14:paraId="329AE9E9" w14:textId="2C761C68" w:rsidR="009A4D1E" w:rsidRDefault="009A4D1E" w:rsidP="009A4D1E">
      <w:pPr>
        <w:rPr>
          <w:rFonts w:ascii="Arial" w:hAnsi="Arial" w:cs="Arial"/>
          <w:b/>
          <w:sz w:val="24"/>
        </w:rPr>
      </w:pPr>
      <w:r>
        <w:rPr>
          <w:rFonts w:ascii="Arial" w:hAnsi="Arial" w:cs="Arial"/>
          <w:b/>
          <w:color w:val="0000FF"/>
          <w:sz w:val="24"/>
        </w:rPr>
        <w:t>R5-254978</w:t>
      </w:r>
      <w:r>
        <w:rPr>
          <w:rFonts w:ascii="Arial" w:hAnsi="Arial" w:cs="Arial"/>
          <w:b/>
          <w:color w:val="0000FF"/>
          <w:sz w:val="24"/>
        </w:rPr>
        <w:tab/>
      </w:r>
      <w:r>
        <w:rPr>
          <w:rFonts w:ascii="Arial" w:hAnsi="Arial" w:cs="Arial"/>
          <w:b/>
          <w:sz w:val="24"/>
        </w:rPr>
        <w:t>Updates to NR eCall over IMS procedures</w:t>
      </w:r>
    </w:p>
    <w:p w14:paraId="2C106A6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CR-0694  rev 1 Cat: F (Rel-19)</w:t>
      </w:r>
      <w:r>
        <w:rPr>
          <w:i/>
        </w:rPr>
        <w:br/>
      </w:r>
      <w:r>
        <w:rPr>
          <w:i/>
        </w:rPr>
        <w:br/>
      </w:r>
      <w:r>
        <w:rPr>
          <w:i/>
        </w:rPr>
        <w:tab/>
      </w:r>
      <w:r>
        <w:rPr>
          <w:i/>
        </w:rPr>
        <w:tab/>
      </w:r>
      <w:r>
        <w:rPr>
          <w:i/>
        </w:rPr>
        <w:tab/>
      </w:r>
      <w:r>
        <w:rPr>
          <w:i/>
        </w:rPr>
        <w:tab/>
      </w:r>
      <w:r>
        <w:rPr>
          <w:i/>
        </w:rPr>
        <w:tab/>
        <w:t>Source: Qualcomm Incorporated</w:t>
      </w:r>
    </w:p>
    <w:p w14:paraId="03A94440" w14:textId="77777777" w:rsidR="009A4D1E" w:rsidRDefault="009A4D1E" w:rsidP="009A4D1E">
      <w:pPr>
        <w:rPr>
          <w:color w:val="808080"/>
        </w:rPr>
      </w:pPr>
      <w:r>
        <w:rPr>
          <w:color w:val="808080"/>
        </w:rPr>
        <w:t>(Replaces R5-254499)</w:t>
      </w:r>
    </w:p>
    <w:p w14:paraId="6D04545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4888E" w14:textId="6E82AD2B" w:rsidR="009A4D1E" w:rsidRDefault="009A4D1E" w:rsidP="009A4D1E">
      <w:pPr>
        <w:rPr>
          <w:rFonts w:ascii="Arial" w:hAnsi="Arial" w:cs="Arial"/>
          <w:b/>
          <w:sz w:val="24"/>
        </w:rPr>
      </w:pPr>
      <w:r>
        <w:rPr>
          <w:rFonts w:ascii="Arial" w:hAnsi="Arial" w:cs="Arial"/>
          <w:b/>
          <w:color w:val="0000FF"/>
          <w:sz w:val="24"/>
        </w:rPr>
        <w:t>R5-254611</w:t>
      </w:r>
      <w:r>
        <w:rPr>
          <w:rFonts w:ascii="Arial" w:hAnsi="Arial" w:cs="Arial"/>
          <w:b/>
          <w:color w:val="0000FF"/>
          <w:sz w:val="24"/>
        </w:rPr>
        <w:tab/>
      </w:r>
      <w:r>
        <w:rPr>
          <w:rFonts w:ascii="Arial" w:hAnsi="Arial" w:cs="Arial"/>
          <w:b/>
          <w:sz w:val="24"/>
        </w:rPr>
        <w:t>Correction to NR eCall testcases 11.10, 11.11 and 11.12</w:t>
      </w:r>
    </w:p>
    <w:p w14:paraId="627463A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CR-0695  Cat: F (Rel-19)</w:t>
      </w:r>
      <w:r>
        <w:rPr>
          <w:i/>
        </w:rPr>
        <w:br/>
      </w:r>
      <w:r>
        <w:rPr>
          <w:i/>
        </w:rPr>
        <w:br/>
      </w:r>
      <w:r>
        <w:rPr>
          <w:i/>
        </w:rPr>
        <w:tab/>
      </w:r>
      <w:r>
        <w:rPr>
          <w:i/>
        </w:rPr>
        <w:tab/>
      </w:r>
      <w:r>
        <w:rPr>
          <w:i/>
        </w:rPr>
        <w:tab/>
      </w:r>
      <w:r>
        <w:rPr>
          <w:i/>
        </w:rPr>
        <w:tab/>
      </w:r>
      <w:r>
        <w:rPr>
          <w:i/>
        </w:rPr>
        <w:tab/>
        <w:t>Source: ROHDE &amp; SCHWARZ, Keysight, Anritsu Ltd, Qualcomm</w:t>
      </w:r>
    </w:p>
    <w:p w14:paraId="07011009" w14:textId="77777777" w:rsidR="009A4D1E" w:rsidRDefault="009A4D1E" w:rsidP="009A4D1E">
      <w:pPr>
        <w:rPr>
          <w:rFonts w:ascii="Arial" w:hAnsi="Arial" w:cs="Arial"/>
          <w:b/>
        </w:rPr>
      </w:pPr>
      <w:r>
        <w:rPr>
          <w:rFonts w:ascii="Arial" w:hAnsi="Arial" w:cs="Arial"/>
          <w:b/>
        </w:rPr>
        <w:t xml:space="preserve">Discussion: </w:t>
      </w:r>
    </w:p>
    <w:p w14:paraId="3CEB05FC" w14:textId="77777777" w:rsidR="009A4D1E" w:rsidRDefault="009A4D1E" w:rsidP="009A4D1E">
      <w:r>
        <w:t>r1</w:t>
      </w:r>
    </w:p>
    <w:p w14:paraId="00779E6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R5-254979</w:t>
      </w:r>
      <w:r>
        <w:rPr>
          <w:color w:val="993300"/>
          <w:u w:val="single"/>
        </w:rPr>
        <w:t>.</w:t>
      </w:r>
    </w:p>
    <w:p w14:paraId="232A8B70" w14:textId="15626923" w:rsidR="009A4D1E" w:rsidRDefault="009A4D1E" w:rsidP="009A4D1E">
      <w:pPr>
        <w:rPr>
          <w:rFonts w:ascii="Arial" w:hAnsi="Arial" w:cs="Arial"/>
          <w:b/>
          <w:sz w:val="24"/>
        </w:rPr>
      </w:pPr>
      <w:r>
        <w:rPr>
          <w:rFonts w:ascii="Arial" w:hAnsi="Arial" w:cs="Arial"/>
          <w:b/>
          <w:color w:val="0000FF"/>
          <w:sz w:val="24"/>
        </w:rPr>
        <w:t>R5-254979</w:t>
      </w:r>
      <w:r>
        <w:rPr>
          <w:rFonts w:ascii="Arial" w:hAnsi="Arial" w:cs="Arial"/>
          <w:b/>
          <w:color w:val="0000FF"/>
          <w:sz w:val="24"/>
        </w:rPr>
        <w:tab/>
      </w:r>
      <w:r>
        <w:rPr>
          <w:rFonts w:ascii="Arial" w:hAnsi="Arial" w:cs="Arial"/>
          <w:b/>
          <w:sz w:val="24"/>
        </w:rPr>
        <w:t>Correction to NR eCall testcases 11.10, 11.11 and 11.12</w:t>
      </w:r>
    </w:p>
    <w:p w14:paraId="412F938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CR-0695  rev 1 Cat: F (Rel-19)</w:t>
      </w:r>
      <w:r>
        <w:rPr>
          <w:i/>
        </w:rPr>
        <w:br/>
      </w:r>
      <w:r>
        <w:rPr>
          <w:i/>
        </w:rPr>
        <w:br/>
      </w:r>
      <w:r>
        <w:rPr>
          <w:i/>
        </w:rPr>
        <w:tab/>
      </w:r>
      <w:r>
        <w:rPr>
          <w:i/>
        </w:rPr>
        <w:tab/>
      </w:r>
      <w:r>
        <w:rPr>
          <w:i/>
        </w:rPr>
        <w:tab/>
      </w:r>
      <w:r>
        <w:rPr>
          <w:i/>
        </w:rPr>
        <w:tab/>
      </w:r>
      <w:r>
        <w:rPr>
          <w:i/>
        </w:rPr>
        <w:tab/>
        <w:t>Source: ROHDE &amp; SCHWARZ, Keysight, Anritsu Ltd, Qualcomm</w:t>
      </w:r>
    </w:p>
    <w:p w14:paraId="459CCA25" w14:textId="77777777" w:rsidR="009A4D1E" w:rsidRDefault="009A4D1E" w:rsidP="009A4D1E">
      <w:pPr>
        <w:rPr>
          <w:color w:val="808080"/>
        </w:rPr>
      </w:pPr>
      <w:r>
        <w:rPr>
          <w:color w:val="808080"/>
        </w:rPr>
        <w:t>(Replaces R5-254611)</w:t>
      </w:r>
    </w:p>
    <w:p w14:paraId="242DA83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AA581" w14:textId="77777777" w:rsidR="009A4D1E" w:rsidRDefault="009A4D1E" w:rsidP="009A4D1E">
      <w:pPr>
        <w:pStyle w:val="Heading5"/>
      </w:pPr>
      <w:bookmarkStart w:id="1002" w:name="_Toc208934356"/>
      <w:r>
        <w:t>6.3.29.14</w:t>
      </w:r>
      <w:r>
        <w:tab/>
        <w:t>Discussion Papers, Work Plan, TC lists</w:t>
      </w:r>
      <w:bookmarkEnd w:id="1002"/>
    </w:p>
    <w:p w14:paraId="67100936" w14:textId="57C3D981" w:rsidR="009A4D1E" w:rsidRDefault="009A4D1E" w:rsidP="009A4D1E">
      <w:pPr>
        <w:rPr>
          <w:rFonts w:ascii="Arial" w:hAnsi="Arial" w:cs="Arial"/>
          <w:b/>
          <w:sz w:val="24"/>
        </w:rPr>
      </w:pPr>
      <w:r>
        <w:rPr>
          <w:rFonts w:ascii="Arial" w:hAnsi="Arial" w:cs="Arial"/>
          <w:b/>
          <w:color w:val="0000FF"/>
          <w:sz w:val="24"/>
        </w:rPr>
        <w:t>R5-254518</w:t>
      </w:r>
      <w:r>
        <w:rPr>
          <w:rFonts w:ascii="Arial" w:hAnsi="Arial" w:cs="Arial"/>
          <w:b/>
          <w:color w:val="0000FF"/>
          <w:sz w:val="24"/>
        </w:rPr>
        <w:tab/>
      </w:r>
      <w:r>
        <w:rPr>
          <w:rFonts w:ascii="Arial" w:hAnsi="Arial" w:cs="Arial"/>
          <w:b/>
          <w:sz w:val="24"/>
        </w:rPr>
        <w:t>Discussion on test coverage for NG eCall alignment CEN cases 6 to 9</w:t>
      </w:r>
    </w:p>
    <w:p w14:paraId="396C8BCF"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713A3CA" w14:textId="77777777" w:rsidR="009A4D1E" w:rsidRDefault="009A4D1E" w:rsidP="009A4D1E">
      <w:pPr>
        <w:rPr>
          <w:rFonts w:ascii="Arial" w:hAnsi="Arial" w:cs="Arial"/>
          <w:b/>
        </w:rPr>
      </w:pPr>
      <w:r>
        <w:rPr>
          <w:rFonts w:ascii="Arial" w:hAnsi="Arial" w:cs="Arial"/>
          <w:b/>
        </w:rPr>
        <w:t xml:space="preserve">Abstract: </w:t>
      </w:r>
    </w:p>
    <w:p w14:paraId="3D91B3EE" w14:textId="77777777" w:rsidR="009A4D1E" w:rsidRDefault="009A4D1E" w:rsidP="009A4D1E">
      <w:r>
        <w:t>Following the completion of NG eCall alignments for CEN cases 1 to 5, CEN/TC 278/WG 15 has requested that 3GPP working groups consider aligning CEN cases 6 to 9 on Next Generation eCall as part of 3GPP Release 19. CT1 has re-analysed the differences between the requirements in the CEN and the 3GPP specifications for these cases and sent LS response in [1] with all agreed changes in [2] of 3GPP CT1 specification [3].</w:t>
      </w:r>
    </w:p>
    <w:p w14:paraId="541F0692" w14:textId="77777777" w:rsidR="009A4D1E" w:rsidRDefault="009A4D1E" w:rsidP="009A4D1E">
      <w:r>
        <w:t>This discussion paper outlines the updates made in [3] and presents the plan for new test cases or updating existing ones for CEN cases 6 to 9 as needed.</w:t>
      </w:r>
    </w:p>
    <w:p w14:paraId="0AA24364" w14:textId="77777777" w:rsidR="009A4D1E" w:rsidRDefault="009A4D1E" w:rsidP="009A4D1E">
      <w:r>
        <w:t>Proposal 1-1: No updates are needed for eCall capable test cases 11.3.3 from [4] and 11.5.6 from [5].</w:t>
      </w:r>
    </w:p>
    <w:p w14:paraId="319C03D0" w14:textId="77777777" w:rsidR="009A4D1E" w:rsidRDefault="009A4D1E" w:rsidP="009A4D1E">
      <w:r>
        <w:t>Proposal 1-2: New eCall only variant test case is needed for case 6 in [4].</w:t>
      </w:r>
    </w:p>
    <w:p w14:paraId="121440C0" w14:textId="77777777" w:rsidR="009A4D1E" w:rsidRDefault="009A4D1E" w:rsidP="009A4D1E">
      <w:r>
        <w:t>Proposal 2: Add new test cases in [6], [7] for a case where SIP 200 OK response not containing a positive or negative MSD ACK for eCall capable and eCall only UEs (case 7).</w:t>
      </w:r>
    </w:p>
    <w:p w14:paraId="0A0E4C09" w14:textId="77777777" w:rsidR="009A4D1E" w:rsidRDefault="009A4D1E" w:rsidP="009A4D1E">
      <w:r>
        <w:t>Proposal 3: No test case coverage planned for cases 8, 9.</w:t>
      </w:r>
    </w:p>
    <w:p w14:paraId="2A8A0E45" w14:textId="77777777" w:rsidR="009A4D1E" w:rsidRDefault="009A4D1E" w:rsidP="009A4D1E">
      <w:r>
        <w:t>CRs are submitted at this meeting.</w:t>
      </w:r>
    </w:p>
    <w:p w14:paraId="26325E14" w14:textId="77777777" w:rsidR="009A4D1E" w:rsidRDefault="009A4D1E" w:rsidP="009A4D1E">
      <w:pPr>
        <w:rPr>
          <w:rFonts w:ascii="Arial" w:hAnsi="Arial" w:cs="Arial"/>
          <w:b/>
        </w:rPr>
      </w:pPr>
      <w:r>
        <w:rPr>
          <w:rFonts w:ascii="Arial" w:hAnsi="Arial" w:cs="Arial"/>
          <w:b/>
        </w:rPr>
        <w:t xml:space="preserve">Discussion: </w:t>
      </w:r>
    </w:p>
    <w:p w14:paraId="172E952D" w14:textId="77777777" w:rsidR="009A4D1E" w:rsidRDefault="009A4D1E" w:rsidP="009A4D1E">
      <w:r>
        <w:t>noted, proposals are accepted.</w:t>
      </w:r>
    </w:p>
    <w:p w14:paraId="29C64BB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78BCC" w14:textId="77777777" w:rsidR="009A4D1E" w:rsidRDefault="009A4D1E" w:rsidP="009A4D1E">
      <w:pPr>
        <w:pStyle w:val="Heading4"/>
      </w:pPr>
      <w:bookmarkStart w:id="1003" w:name="_Toc208934357"/>
      <w:r>
        <w:t>6.3.30</w:t>
      </w:r>
      <w:r>
        <w:tab/>
        <w:t>Enhancements of NR Multicast and Broadcast Services including CT aspects (UID-1060077) NR_MBS_enh_5MBS_Ph2-UEConTest</w:t>
      </w:r>
      <w:bookmarkEnd w:id="1003"/>
    </w:p>
    <w:p w14:paraId="556D38FB" w14:textId="77777777" w:rsidR="009A4D1E" w:rsidRDefault="009A4D1E" w:rsidP="009A4D1E">
      <w:pPr>
        <w:pStyle w:val="Heading5"/>
      </w:pPr>
      <w:bookmarkStart w:id="1004" w:name="_Toc208934358"/>
      <w:r>
        <w:t>6.3.30.1</w:t>
      </w:r>
      <w:r>
        <w:tab/>
        <w:t>TS 38.508-1</w:t>
      </w:r>
      <w:bookmarkEnd w:id="1004"/>
      <w:r>
        <w:t xml:space="preserve"> </w:t>
      </w:r>
    </w:p>
    <w:p w14:paraId="239882B6" w14:textId="7A2573C8" w:rsidR="009A4D1E" w:rsidRDefault="009A4D1E" w:rsidP="009A4D1E">
      <w:pPr>
        <w:rPr>
          <w:rFonts w:ascii="Arial" w:hAnsi="Arial" w:cs="Arial"/>
          <w:b/>
          <w:sz w:val="24"/>
        </w:rPr>
      </w:pPr>
      <w:r>
        <w:rPr>
          <w:rFonts w:ascii="Arial" w:hAnsi="Arial" w:cs="Arial"/>
          <w:b/>
          <w:color w:val="0000FF"/>
          <w:sz w:val="24"/>
        </w:rPr>
        <w:t>R5-254607</w:t>
      </w:r>
      <w:r>
        <w:rPr>
          <w:rFonts w:ascii="Arial" w:hAnsi="Arial" w:cs="Arial"/>
          <w:b/>
          <w:color w:val="0000FF"/>
          <w:sz w:val="24"/>
        </w:rPr>
        <w:tab/>
      </w:r>
      <w:r>
        <w:rPr>
          <w:rFonts w:ascii="Arial" w:hAnsi="Arial" w:cs="Arial"/>
          <w:b/>
          <w:sz w:val="24"/>
        </w:rPr>
        <w:t>Update of RRC messages for MBS Multicast reception in RRC_INACTIVE</w:t>
      </w:r>
    </w:p>
    <w:p w14:paraId="2BC1FED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CR-3586  Cat: F (Rel-19)</w:t>
      </w:r>
      <w:r>
        <w:rPr>
          <w:i/>
        </w:rPr>
        <w:br/>
      </w:r>
      <w:r>
        <w:rPr>
          <w:i/>
        </w:rPr>
        <w:br/>
      </w:r>
      <w:r>
        <w:rPr>
          <w:i/>
        </w:rPr>
        <w:tab/>
      </w:r>
      <w:r>
        <w:rPr>
          <w:i/>
        </w:rPr>
        <w:tab/>
      </w:r>
      <w:r>
        <w:rPr>
          <w:i/>
        </w:rPr>
        <w:tab/>
      </w:r>
      <w:r>
        <w:rPr>
          <w:i/>
        </w:rPr>
        <w:tab/>
      </w:r>
      <w:r>
        <w:rPr>
          <w:i/>
        </w:rPr>
        <w:tab/>
        <w:t>Source: TDIA, CATT</w:t>
      </w:r>
    </w:p>
    <w:p w14:paraId="54DDCAE7" w14:textId="77777777" w:rsidR="009A4D1E" w:rsidRDefault="009A4D1E" w:rsidP="009A4D1E">
      <w:pPr>
        <w:rPr>
          <w:rFonts w:ascii="Arial" w:hAnsi="Arial" w:cs="Arial"/>
          <w:b/>
        </w:rPr>
      </w:pPr>
      <w:r>
        <w:rPr>
          <w:rFonts w:ascii="Arial" w:hAnsi="Arial" w:cs="Arial"/>
          <w:b/>
        </w:rPr>
        <w:t xml:space="preserve">Discussion: </w:t>
      </w:r>
    </w:p>
    <w:p w14:paraId="1E886B71" w14:textId="77777777" w:rsidR="009A4D1E" w:rsidRDefault="009A4D1E" w:rsidP="009A4D1E">
      <w:r>
        <w:t>r1</w:t>
      </w:r>
    </w:p>
    <w:p w14:paraId="04D1E26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R5-255039</w:t>
      </w:r>
      <w:r>
        <w:rPr>
          <w:color w:val="993300"/>
          <w:u w:val="single"/>
        </w:rPr>
        <w:t>.</w:t>
      </w:r>
    </w:p>
    <w:p w14:paraId="3577E634" w14:textId="70A3F2C6" w:rsidR="009A4D1E" w:rsidRDefault="009A4D1E" w:rsidP="009A4D1E">
      <w:pPr>
        <w:rPr>
          <w:rFonts w:ascii="Arial" w:hAnsi="Arial" w:cs="Arial"/>
          <w:b/>
          <w:sz w:val="24"/>
        </w:rPr>
      </w:pPr>
      <w:r>
        <w:rPr>
          <w:rFonts w:ascii="Arial" w:hAnsi="Arial" w:cs="Arial"/>
          <w:b/>
          <w:color w:val="0000FF"/>
          <w:sz w:val="24"/>
        </w:rPr>
        <w:t>R5-255039</w:t>
      </w:r>
      <w:r>
        <w:rPr>
          <w:rFonts w:ascii="Arial" w:hAnsi="Arial" w:cs="Arial"/>
          <w:b/>
          <w:color w:val="0000FF"/>
          <w:sz w:val="24"/>
        </w:rPr>
        <w:tab/>
      </w:r>
      <w:r>
        <w:rPr>
          <w:rFonts w:ascii="Arial" w:hAnsi="Arial" w:cs="Arial"/>
          <w:b/>
          <w:sz w:val="24"/>
        </w:rPr>
        <w:t>Update of RRC messages for MBS Multicast reception in RRC_INACTIVE</w:t>
      </w:r>
    </w:p>
    <w:p w14:paraId="444C7D1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CR-3586  rev 1 Cat: F (Rel-19)</w:t>
      </w:r>
      <w:r>
        <w:rPr>
          <w:i/>
        </w:rPr>
        <w:br/>
      </w:r>
      <w:r>
        <w:rPr>
          <w:i/>
        </w:rPr>
        <w:br/>
      </w:r>
      <w:r>
        <w:rPr>
          <w:i/>
        </w:rPr>
        <w:tab/>
      </w:r>
      <w:r>
        <w:rPr>
          <w:i/>
        </w:rPr>
        <w:tab/>
      </w:r>
      <w:r>
        <w:rPr>
          <w:i/>
        </w:rPr>
        <w:tab/>
      </w:r>
      <w:r>
        <w:rPr>
          <w:i/>
        </w:rPr>
        <w:tab/>
      </w:r>
      <w:r>
        <w:rPr>
          <w:i/>
        </w:rPr>
        <w:tab/>
        <w:t>Source: TDIA, CATT</w:t>
      </w:r>
    </w:p>
    <w:p w14:paraId="42FBE273" w14:textId="77777777" w:rsidR="009A4D1E" w:rsidRDefault="009A4D1E" w:rsidP="009A4D1E">
      <w:pPr>
        <w:rPr>
          <w:color w:val="808080"/>
        </w:rPr>
      </w:pPr>
      <w:r>
        <w:rPr>
          <w:color w:val="808080"/>
        </w:rPr>
        <w:t>(Replaces R5-254607)</w:t>
      </w:r>
    </w:p>
    <w:p w14:paraId="0964C44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6ADAC" w14:textId="77777777" w:rsidR="009A4D1E" w:rsidRDefault="009A4D1E" w:rsidP="009A4D1E">
      <w:pPr>
        <w:pStyle w:val="Heading5"/>
      </w:pPr>
      <w:bookmarkStart w:id="1005" w:name="_Toc208934359"/>
      <w:r>
        <w:t>6.3.30.2</w:t>
      </w:r>
      <w:r>
        <w:tab/>
        <w:t>TS 38.508-2</w:t>
      </w:r>
      <w:bookmarkEnd w:id="1005"/>
    </w:p>
    <w:p w14:paraId="568E837F" w14:textId="77777777" w:rsidR="009A4D1E" w:rsidRDefault="009A4D1E" w:rsidP="009A4D1E">
      <w:pPr>
        <w:pStyle w:val="Heading5"/>
      </w:pPr>
      <w:bookmarkStart w:id="1006" w:name="_Toc208934360"/>
      <w:r>
        <w:t>6.3.30.3</w:t>
      </w:r>
      <w:r>
        <w:tab/>
        <w:t>TS 38.509</w:t>
      </w:r>
      <w:bookmarkEnd w:id="1006"/>
    </w:p>
    <w:p w14:paraId="1DBFBE5A" w14:textId="77777777" w:rsidR="009A4D1E" w:rsidRDefault="009A4D1E" w:rsidP="009A4D1E">
      <w:pPr>
        <w:pStyle w:val="Heading5"/>
      </w:pPr>
      <w:bookmarkStart w:id="1007" w:name="_Toc208934361"/>
      <w:r>
        <w:t>6.3.30.4</w:t>
      </w:r>
      <w:r>
        <w:tab/>
        <w:t>TS 38.523-1</w:t>
      </w:r>
      <w:bookmarkEnd w:id="1007"/>
    </w:p>
    <w:p w14:paraId="07269E04" w14:textId="77777777" w:rsidR="009A4D1E" w:rsidRDefault="009A4D1E" w:rsidP="009A4D1E">
      <w:pPr>
        <w:pStyle w:val="Heading5"/>
      </w:pPr>
      <w:bookmarkStart w:id="1008" w:name="_Toc208934362"/>
      <w:r>
        <w:t>6.3.30.5</w:t>
      </w:r>
      <w:r>
        <w:tab/>
        <w:t>TS 38.523-2</w:t>
      </w:r>
      <w:bookmarkEnd w:id="1008"/>
    </w:p>
    <w:p w14:paraId="6C8F8BBF" w14:textId="77777777" w:rsidR="009A4D1E" w:rsidRDefault="009A4D1E" w:rsidP="009A4D1E">
      <w:pPr>
        <w:pStyle w:val="Heading5"/>
      </w:pPr>
      <w:bookmarkStart w:id="1009" w:name="_Toc208934363"/>
      <w:r>
        <w:t>6.3.30.6</w:t>
      </w:r>
      <w:r>
        <w:tab/>
        <w:t>TS 38.523-3</w:t>
      </w:r>
      <w:bookmarkEnd w:id="1009"/>
    </w:p>
    <w:p w14:paraId="12A2536F" w14:textId="77777777" w:rsidR="009A4D1E" w:rsidRDefault="009A4D1E" w:rsidP="009A4D1E">
      <w:pPr>
        <w:pStyle w:val="Heading5"/>
      </w:pPr>
      <w:bookmarkStart w:id="1010" w:name="_Toc208934364"/>
      <w:r>
        <w:t>6.3.30.7</w:t>
      </w:r>
      <w:r>
        <w:tab/>
        <w:t>Discussion Papers, Work Plan, TC lists</w:t>
      </w:r>
      <w:bookmarkEnd w:id="1010"/>
    </w:p>
    <w:p w14:paraId="3470BE8D" w14:textId="77777777" w:rsidR="009A4D1E" w:rsidRDefault="009A4D1E" w:rsidP="009A4D1E">
      <w:pPr>
        <w:pStyle w:val="Heading4"/>
      </w:pPr>
      <w:bookmarkStart w:id="1011" w:name="_Toc208934365"/>
      <w:r>
        <w:t>6.3.31</w:t>
      </w:r>
      <w:r>
        <w:tab/>
        <w:t>NR Support for UAV (Uncrewed Aerial Vehicles) plus CT1 aspects (UID-1070060) NR_UAV_plus_CT1-UEConTest</w:t>
      </w:r>
      <w:bookmarkEnd w:id="1011"/>
    </w:p>
    <w:p w14:paraId="2C4C564C" w14:textId="77777777" w:rsidR="009A4D1E" w:rsidRDefault="009A4D1E" w:rsidP="009A4D1E">
      <w:pPr>
        <w:pStyle w:val="Heading5"/>
      </w:pPr>
      <w:bookmarkStart w:id="1012" w:name="_Toc208934366"/>
      <w:r>
        <w:t>6.3.31.1</w:t>
      </w:r>
      <w:r>
        <w:tab/>
        <w:t>TS 38.508-1</w:t>
      </w:r>
      <w:bookmarkEnd w:id="1012"/>
      <w:r>
        <w:t xml:space="preserve"> </w:t>
      </w:r>
    </w:p>
    <w:p w14:paraId="54F3DC41" w14:textId="567C5E13" w:rsidR="009A4D1E" w:rsidRDefault="009A4D1E" w:rsidP="009A4D1E">
      <w:pPr>
        <w:rPr>
          <w:rFonts w:ascii="Arial" w:hAnsi="Arial" w:cs="Arial"/>
          <w:b/>
          <w:sz w:val="24"/>
        </w:rPr>
      </w:pPr>
      <w:r>
        <w:rPr>
          <w:rFonts w:ascii="Arial" w:hAnsi="Arial" w:cs="Arial"/>
          <w:b/>
          <w:color w:val="0000FF"/>
          <w:sz w:val="24"/>
        </w:rPr>
        <w:t>R5-254280</w:t>
      </w:r>
      <w:r>
        <w:rPr>
          <w:rFonts w:ascii="Arial" w:hAnsi="Arial" w:cs="Arial"/>
          <w:b/>
          <w:color w:val="0000FF"/>
          <w:sz w:val="24"/>
        </w:rPr>
        <w:tab/>
      </w:r>
      <w:r>
        <w:rPr>
          <w:rFonts w:ascii="Arial" w:hAnsi="Arial" w:cs="Arial"/>
          <w:b/>
          <w:sz w:val="24"/>
        </w:rPr>
        <w:t>Common configuration updates related to UAV</w:t>
      </w:r>
    </w:p>
    <w:p w14:paraId="286150B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CR-3549  Cat: F (Rel-19)</w:t>
      </w:r>
      <w:r>
        <w:rPr>
          <w:i/>
        </w:rPr>
        <w:br/>
      </w:r>
      <w:r>
        <w:rPr>
          <w:i/>
        </w:rPr>
        <w:br/>
      </w:r>
      <w:r>
        <w:rPr>
          <w:i/>
        </w:rPr>
        <w:tab/>
      </w:r>
      <w:r>
        <w:rPr>
          <w:i/>
        </w:rPr>
        <w:tab/>
      </w:r>
      <w:r>
        <w:rPr>
          <w:i/>
        </w:rPr>
        <w:tab/>
      </w:r>
      <w:r>
        <w:rPr>
          <w:i/>
        </w:rPr>
        <w:tab/>
      </w:r>
      <w:r>
        <w:rPr>
          <w:i/>
        </w:rPr>
        <w:tab/>
        <w:t>Source: QUALCOMM JAPAN LLC.</w:t>
      </w:r>
    </w:p>
    <w:p w14:paraId="0B4EDB51" w14:textId="77777777" w:rsidR="009A4D1E" w:rsidRDefault="009A4D1E" w:rsidP="009A4D1E">
      <w:pPr>
        <w:rPr>
          <w:rFonts w:ascii="Arial" w:hAnsi="Arial" w:cs="Arial"/>
          <w:b/>
        </w:rPr>
      </w:pPr>
      <w:r>
        <w:rPr>
          <w:rFonts w:ascii="Arial" w:hAnsi="Arial" w:cs="Arial"/>
          <w:b/>
        </w:rPr>
        <w:t xml:space="preserve">Discussion: </w:t>
      </w:r>
    </w:p>
    <w:p w14:paraId="20F6BC11" w14:textId="77777777" w:rsidR="009A4D1E" w:rsidRDefault="009A4D1E" w:rsidP="009A4D1E">
      <w:r>
        <w:t>#109!</w:t>
      </w:r>
    </w:p>
    <w:p w14:paraId="02E28815" w14:textId="77777777" w:rsidR="009A4D1E" w:rsidRDefault="009A4D1E" w:rsidP="009A4D1E">
      <w:r>
        <w:t>r1</w:t>
      </w:r>
    </w:p>
    <w:p w14:paraId="2CDF0E4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R5-255040</w:t>
      </w:r>
      <w:r>
        <w:rPr>
          <w:color w:val="993300"/>
          <w:u w:val="single"/>
        </w:rPr>
        <w:t>.</w:t>
      </w:r>
    </w:p>
    <w:p w14:paraId="1EDC0821" w14:textId="4E622998" w:rsidR="009A4D1E" w:rsidRDefault="009A4D1E" w:rsidP="009A4D1E">
      <w:pPr>
        <w:rPr>
          <w:rFonts w:ascii="Arial" w:hAnsi="Arial" w:cs="Arial"/>
          <w:b/>
          <w:sz w:val="24"/>
        </w:rPr>
      </w:pPr>
      <w:r>
        <w:rPr>
          <w:rFonts w:ascii="Arial" w:hAnsi="Arial" w:cs="Arial"/>
          <w:b/>
          <w:color w:val="0000FF"/>
          <w:sz w:val="24"/>
        </w:rPr>
        <w:t>R5-255040</w:t>
      </w:r>
      <w:r>
        <w:rPr>
          <w:rFonts w:ascii="Arial" w:hAnsi="Arial" w:cs="Arial"/>
          <w:b/>
          <w:color w:val="0000FF"/>
          <w:sz w:val="24"/>
        </w:rPr>
        <w:tab/>
      </w:r>
      <w:r>
        <w:rPr>
          <w:rFonts w:ascii="Arial" w:hAnsi="Arial" w:cs="Arial"/>
          <w:b/>
          <w:sz w:val="24"/>
        </w:rPr>
        <w:t>Common configuration updates related to UAV</w:t>
      </w:r>
    </w:p>
    <w:p w14:paraId="5FE792E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CR-3549  rev 1 Cat: F (Rel-19)</w:t>
      </w:r>
      <w:r>
        <w:rPr>
          <w:i/>
        </w:rPr>
        <w:br/>
      </w:r>
      <w:r>
        <w:rPr>
          <w:i/>
        </w:rPr>
        <w:br/>
      </w:r>
      <w:r>
        <w:rPr>
          <w:i/>
        </w:rPr>
        <w:tab/>
      </w:r>
      <w:r>
        <w:rPr>
          <w:i/>
        </w:rPr>
        <w:tab/>
      </w:r>
      <w:r>
        <w:rPr>
          <w:i/>
        </w:rPr>
        <w:tab/>
      </w:r>
      <w:r>
        <w:rPr>
          <w:i/>
        </w:rPr>
        <w:tab/>
      </w:r>
      <w:r>
        <w:rPr>
          <w:i/>
        </w:rPr>
        <w:tab/>
        <w:t>Source: QUALCOMM JAPAN LLC.</w:t>
      </w:r>
    </w:p>
    <w:p w14:paraId="5EC12A9A" w14:textId="77777777" w:rsidR="009A4D1E" w:rsidRDefault="009A4D1E" w:rsidP="009A4D1E">
      <w:pPr>
        <w:rPr>
          <w:color w:val="808080"/>
        </w:rPr>
      </w:pPr>
      <w:r>
        <w:rPr>
          <w:color w:val="808080"/>
        </w:rPr>
        <w:t>(Replaces R5-254280)</w:t>
      </w:r>
    </w:p>
    <w:p w14:paraId="60779FF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A5251" w14:textId="03ACFBE0" w:rsidR="009A4D1E" w:rsidRDefault="009A4D1E" w:rsidP="009A4D1E">
      <w:pPr>
        <w:rPr>
          <w:rFonts w:ascii="Arial" w:hAnsi="Arial" w:cs="Arial"/>
          <w:b/>
          <w:sz w:val="24"/>
        </w:rPr>
      </w:pPr>
      <w:r>
        <w:rPr>
          <w:rFonts w:ascii="Arial" w:hAnsi="Arial" w:cs="Arial"/>
          <w:b/>
          <w:color w:val="0000FF"/>
          <w:sz w:val="24"/>
        </w:rPr>
        <w:t>R5-254543</w:t>
      </w:r>
      <w:r>
        <w:rPr>
          <w:rFonts w:ascii="Arial" w:hAnsi="Arial" w:cs="Arial"/>
          <w:b/>
          <w:color w:val="0000FF"/>
          <w:sz w:val="24"/>
        </w:rPr>
        <w:tab/>
      </w:r>
      <w:r>
        <w:rPr>
          <w:rFonts w:ascii="Arial" w:hAnsi="Arial" w:cs="Arial"/>
          <w:b/>
          <w:sz w:val="24"/>
        </w:rPr>
        <w:t>Addition of event A4H1 configs for NR UAV in Table 4.6.3-142</w:t>
      </w:r>
    </w:p>
    <w:p w14:paraId="320FDA4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CR-3574  Cat: F (Rel-19)</w:t>
      </w:r>
      <w:r>
        <w:rPr>
          <w:i/>
        </w:rPr>
        <w:br/>
      </w:r>
      <w:r>
        <w:rPr>
          <w:i/>
        </w:rPr>
        <w:br/>
      </w:r>
      <w:r>
        <w:rPr>
          <w:i/>
        </w:rPr>
        <w:tab/>
      </w:r>
      <w:r>
        <w:rPr>
          <w:i/>
        </w:rPr>
        <w:tab/>
      </w:r>
      <w:r>
        <w:rPr>
          <w:i/>
        </w:rPr>
        <w:tab/>
      </w:r>
      <w:r>
        <w:rPr>
          <w:i/>
        </w:rPr>
        <w:tab/>
      </w:r>
      <w:r>
        <w:rPr>
          <w:i/>
        </w:rPr>
        <w:tab/>
        <w:t>Source: China Unicom</w:t>
      </w:r>
    </w:p>
    <w:p w14:paraId="7346EE26" w14:textId="77777777" w:rsidR="009A4D1E" w:rsidRDefault="009A4D1E" w:rsidP="009A4D1E">
      <w:pPr>
        <w:rPr>
          <w:rFonts w:ascii="Arial" w:hAnsi="Arial" w:cs="Arial"/>
          <w:b/>
        </w:rPr>
      </w:pPr>
      <w:r>
        <w:rPr>
          <w:rFonts w:ascii="Arial" w:hAnsi="Arial" w:cs="Arial"/>
          <w:b/>
        </w:rPr>
        <w:t xml:space="preserve">Discussion: </w:t>
      </w:r>
    </w:p>
    <w:p w14:paraId="28041969" w14:textId="77777777" w:rsidR="009A4D1E" w:rsidRDefault="009A4D1E" w:rsidP="009A4D1E">
      <w:r>
        <w:t>merged into R5-244280</w:t>
      </w:r>
    </w:p>
    <w:p w14:paraId="342F682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79B976" w14:textId="77777777" w:rsidR="009A4D1E" w:rsidRDefault="009A4D1E" w:rsidP="009A4D1E">
      <w:pPr>
        <w:pStyle w:val="Heading5"/>
      </w:pPr>
      <w:bookmarkStart w:id="1013" w:name="_Toc208934367"/>
      <w:r>
        <w:t>6.3.31.2</w:t>
      </w:r>
      <w:r>
        <w:tab/>
        <w:t>TS 38.508-2</w:t>
      </w:r>
      <w:bookmarkEnd w:id="1013"/>
    </w:p>
    <w:p w14:paraId="5E128BE2" w14:textId="77777777" w:rsidR="009A4D1E" w:rsidRDefault="009A4D1E" w:rsidP="009A4D1E">
      <w:pPr>
        <w:pStyle w:val="Heading5"/>
      </w:pPr>
      <w:bookmarkStart w:id="1014" w:name="_Toc208934368"/>
      <w:r>
        <w:t>6.3.31.3</w:t>
      </w:r>
      <w:r>
        <w:tab/>
        <w:t>TS 38.523-1</w:t>
      </w:r>
      <w:bookmarkEnd w:id="1014"/>
    </w:p>
    <w:p w14:paraId="334EA53C" w14:textId="2F530CC3" w:rsidR="009A4D1E" w:rsidRDefault="009A4D1E" w:rsidP="009A4D1E">
      <w:pPr>
        <w:rPr>
          <w:rFonts w:ascii="Arial" w:hAnsi="Arial" w:cs="Arial"/>
          <w:b/>
          <w:sz w:val="24"/>
        </w:rPr>
      </w:pPr>
      <w:r>
        <w:rPr>
          <w:rFonts w:ascii="Arial" w:hAnsi="Arial" w:cs="Arial"/>
          <w:b/>
          <w:color w:val="0000FF"/>
          <w:sz w:val="24"/>
        </w:rPr>
        <w:t>R5-254274</w:t>
      </w:r>
      <w:r>
        <w:rPr>
          <w:rFonts w:ascii="Arial" w:hAnsi="Arial" w:cs="Arial"/>
          <w:b/>
          <w:color w:val="0000FF"/>
          <w:sz w:val="24"/>
        </w:rPr>
        <w:tab/>
      </w:r>
      <w:r>
        <w:rPr>
          <w:rFonts w:ascii="Arial" w:hAnsi="Arial" w:cs="Arial"/>
          <w:b/>
          <w:sz w:val="24"/>
        </w:rPr>
        <w:t>Addition of new UAV Test Case 8.1.3.5.1 Test Case for event H1 reporting</w:t>
      </w:r>
    </w:p>
    <w:p w14:paraId="56437C4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CR-5108  Cat: F (Rel-19)</w:t>
      </w:r>
      <w:r>
        <w:rPr>
          <w:i/>
        </w:rPr>
        <w:br/>
      </w:r>
      <w:r>
        <w:rPr>
          <w:i/>
        </w:rPr>
        <w:br/>
      </w:r>
      <w:r>
        <w:rPr>
          <w:i/>
        </w:rPr>
        <w:tab/>
      </w:r>
      <w:r>
        <w:rPr>
          <w:i/>
        </w:rPr>
        <w:tab/>
      </w:r>
      <w:r>
        <w:rPr>
          <w:i/>
        </w:rPr>
        <w:tab/>
      </w:r>
      <w:r>
        <w:rPr>
          <w:i/>
        </w:rPr>
        <w:tab/>
      </w:r>
      <w:r>
        <w:rPr>
          <w:i/>
        </w:rPr>
        <w:tab/>
        <w:t>Source: QUALCOMM JAPAN LLC.</w:t>
      </w:r>
    </w:p>
    <w:p w14:paraId="7F7F0C22" w14:textId="77777777" w:rsidR="009A4D1E" w:rsidRDefault="009A4D1E" w:rsidP="009A4D1E">
      <w:pPr>
        <w:rPr>
          <w:rFonts w:ascii="Arial" w:hAnsi="Arial" w:cs="Arial"/>
          <w:b/>
        </w:rPr>
      </w:pPr>
      <w:r>
        <w:rPr>
          <w:rFonts w:ascii="Arial" w:hAnsi="Arial" w:cs="Arial"/>
          <w:b/>
        </w:rPr>
        <w:t xml:space="preserve">Discussion: </w:t>
      </w:r>
    </w:p>
    <w:p w14:paraId="7B9EF4CB" w14:textId="77777777" w:rsidR="009A4D1E" w:rsidRDefault="009A4D1E" w:rsidP="009A4D1E">
      <w:r>
        <w:t>r1</w:t>
      </w:r>
    </w:p>
    <w:p w14:paraId="0F25E42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R5-255041</w:t>
      </w:r>
      <w:r>
        <w:rPr>
          <w:color w:val="993300"/>
          <w:u w:val="single"/>
        </w:rPr>
        <w:t>.</w:t>
      </w:r>
    </w:p>
    <w:p w14:paraId="24513934" w14:textId="15AA2B31" w:rsidR="009A4D1E" w:rsidRDefault="009A4D1E" w:rsidP="009A4D1E">
      <w:pPr>
        <w:rPr>
          <w:rFonts w:ascii="Arial" w:hAnsi="Arial" w:cs="Arial"/>
          <w:b/>
          <w:sz w:val="24"/>
        </w:rPr>
      </w:pPr>
      <w:r>
        <w:rPr>
          <w:rFonts w:ascii="Arial" w:hAnsi="Arial" w:cs="Arial"/>
          <w:b/>
          <w:color w:val="0000FF"/>
          <w:sz w:val="24"/>
        </w:rPr>
        <w:t>R5-255041</w:t>
      </w:r>
      <w:r>
        <w:rPr>
          <w:rFonts w:ascii="Arial" w:hAnsi="Arial" w:cs="Arial"/>
          <w:b/>
          <w:color w:val="0000FF"/>
          <w:sz w:val="24"/>
        </w:rPr>
        <w:tab/>
      </w:r>
      <w:r>
        <w:rPr>
          <w:rFonts w:ascii="Arial" w:hAnsi="Arial" w:cs="Arial"/>
          <w:b/>
          <w:sz w:val="24"/>
        </w:rPr>
        <w:t>Addition of new UAV Test Case 8.1.3.5.1 Test Case for event H1 reporting</w:t>
      </w:r>
    </w:p>
    <w:p w14:paraId="7B6D92A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CR-5108  rev 1 Cat: F (Rel-19)</w:t>
      </w:r>
      <w:r>
        <w:rPr>
          <w:i/>
        </w:rPr>
        <w:br/>
      </w:r>
      <w:r>
        <w:rPr>
          <w:i/>
        </w:rPr>
        <w:br/>
      </w:r>
      <w:r>
        <w:rPr>
          <w:i/>
        </w:rPr>
        <w:tab/>
      </w:r>
      <w:r>
        <w:rPr>
          <w:i/>
        </w:rPr>
        <w:tab/>
      </w:r>
      <w:r>
        <w:rPr>
          <w:i/>
        </w:rPr>
        <w:tab/>
      </w:r>
      <w:r>
        <w:rPr>
          <w:i/>
        </w:rPr>
        <w:tab/>
      </w:r>
      <w:r>
        <w:rPr>
          <w:i/>
        </w:rPr>
        <w:tab/>
        <w:t>Source: QUALCOMM JAPAN LLC.</w:t>
      </w:r>
    </w:p>
    <w:p w14:paraId="71CC8BCA" w14:textId="77777777" w:rsidR="009A4D1E" w:rsidRDefault="009A4D1E" w:rsidP="009A4D1E">
      <w:pPr>
        <w:rPr>
          <w:color w:val="808080"/>
        </w:rPr>
      </w:pPr>
      <w:r>
        <w:rPr>
          <w:color w:val="808080"/>
        </w:rPr>
        <w:t>(Replaces R5-254274)</w:t>
      </w:r>
    </w:p>
    <w:p w14:paraId="13995D3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D25D2" w14:textId="750746E1" w:rsidR="009A4D1E" w:rsidRDefault="009A4D1E" w:rsidP="009A4D1E">
      <w:pPr>
        <w:rPr>
          <w:rFonts w:ascii="Arial" w:hAnsi="Arial" w:cs="Arial"/>
          <w:b/>
          <w:sz w:val="24"/>
        </w:rPr>
      </w:pPr>
      <w:r>
        <w:rPr>
          <w:rFonts w:ascii="Arial" w:hAnsi="Arial" w:cs="Arial"/>
          <w:b/>
          <w:color w:val="0000FF"/>
          <w:sz w:val="24"/>
        </w:rPr>
        <w:t>R5-254275</w:t>
      </w:r>
      <w:r>
        <w:rPr>
          <w:rFonts w:ascii="Arial" w:hAnsi="Arial" w:cs="Arial"/>
          <w:b/>
          <w:color w:val="0000FF"/>
          <w:sz w:val="24"/>
        </w:rPr>
        <w:tab/>
      </w:r>
      <w:r>
        <w:rPr>
          <w:rFonts w:ascii="Arial" w:hAnsi="Arial" w:cs="Arial"/>
          <w:b/>
          <w:sz w:val="24"/>
        </w:rPr>
        <w:t>Addition of new UAV Test Case 8.1.3.5.2 Test Case for event H2 reporting</w:t>
      </w:r>
    </w:p>
    <w:p w14:paraId="710FA99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CR-5109  Cat: F (Rel-19)</w:t>
      </w:r>
      <w:r>
        <w:rPr>
          <w:i/>
        </w:rPr>
        <w:br/>
      </w:r>
      <w:r>
        <w:rPr>
          <w:i/>
        </w:rPr>
        <w:br/>
      </w:r>
      <w:r>
        <w:rPr>
          <w:i/>
        </w:rPr>
        <w:tab/>
      </w:r>
      <w:r>
        <w:rPr>
          <w:i/>
        </w:rPr>
        <w:tab/>
      </w:r>
      <w:r>
        <w:rPr>
          <w:i/>
        </w:rPr>
        <w:tab/>
      </w:r>
      <w:r>
        <w:rPr>
          <w:i/>
        </w:rPr>
        <w:tab/>
      </w:r>
      <w:r>
        <w:rPr>
          <w:i/>
        </w:rPr>
        <w:tab/>
        <w:t>Source: QUALCOMM JAPAN LLC.</w:t>
      </w:r>
    </w:p>
    <w:p w14:paraId="2EFCA7EB" w14:textId="77777777" w:rsidR="009A4D1E" w:rsidRDefault="009A4D1E" w:rsidP="009A4D1E">
      <w:pPr>
        <w:rPr>
          <w:rFonts w:ascii="Arial" w:hAnsi="Arial" w:cs="Arial"/>
          <w:b/>
        </w:rPr>
      </w:pPr>
      <w:r>
        <w:rPr>
          <w:rFonts w:ascii="Arial" w:hAnsi="Arial" w:cs="Arial"/>
          <w:b/>
        </w:rPr>
        <w:t xml:space="preserve">Discussion: </w:t>
      </w:r>
    </w:p>
    <w:p w14:paraId="21C6EBC9" w14:textId="77777777" w:rsidR="009A4D1E" w:rsidRDefault="009A4D1E" w:rsidP="009A4D1E">
      <w:r>
        <w:t>r2</w:t>
      </w:r>
    </w:p>
    <w:p w14:paraId="16613D2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R5-255042</w:t>
      </w:r>
      <w:r>
        <w:rPr>
          <w:color w:val="993300"/>
          <w:u w:val="single"/>
        </w:rPr>
        <w:t>.</w:t>
      </w:r>
    </w:p>
    <w:p w14:paraId="64A36CB6" w14:textId="42B531ED" w:rsidR="009A4D1E" w:rsidRDefault="009A4D1E" w:rsidP="009A4D1E">
      <w:pPr>
        <w:rPr>
          <w:rFonts w:ascii="Arial" w:hAnsi="Arial" w:cs="Arial"/>
          <w:b/>
          <w:sz w:val="24"/>
        </w:rPr>
      </w:pPr>
      <w:r>
        <w:rPr>
          <w:rFonts w:ascii="Arial" w:hAnsi="Arial" w:cs="Arial"/>
          <w:b/>
          <w:color w:val="0000FF"/>
          <w:sz w:val="24"/>
        </w:rPr>
        <w:t>R5-255042</w:t>
      </w:r>
      <w:r>
        <w:rPr>
          <w:rFonts w:ascii="Arial" w:hAnsi="Arial" w:cs="Arial"/>
          <w:b/>
          <w:color w:val="0000FF"/>
          <w:sz w:val="24"/>
        </w:rPr>
        <w:tab/>
      </w:r>
      <w:r>
        <w:rPr>
          <w:rFonts w:ascii="Arial" w:hAnsi="Arial" w:cs="Arial"/>
          <w:b/>
          <w:sz w:val="24"/>
        </w:rPr>
        <w:t>Addition of new UAV Test Case 8.1.3.5.2 Test Case for event H2 reporting</w:t>
      </w:r>
    </w:p>
    <w:p w14:paraId="159298D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CR-5109  rev 1 Cat: F (Rel-19)</w:t>
      </w:r>
      <w:r>
        <w:rPr>
          <w:i/>
        </w:rPr>
        <w:br/>
      </w:r>
      <w:r>
        <w:rPr>
          <w:i/>
        </w:rPr>
        <w:br/>
      </w:r>
      <w:r>
        <w:rPr>
          <w:i/>
        </w:rPr>
        <w:tab/>
      </w:r>
      <w:r>
        <w:rPr>
          <w:i/>
        </w:rPr>
        <w:tab/>
      </w:r>
      <w:r>
        <w:rPr>
          <w:i/>
        </w:rPr>
        <w:tab/>
      </w:r>
      <w:r>
        <w:rPr>
          <w:i/>
        </w:rPr>
        <w:tab/>
      </w:r>
      <w:r>
        <w:rPr>
          <w:i/>
        </w:rPr>
        <w:tab/>
        <w:t>Source: QUALCOMM JAPAN LLC.</w:t>
      </w:r>
    </w:p>
    <w:p w14:paraId="66D0BDA1" w14:textId="77777777" w:rsidR="009A4D1E" w:rsidRDefault="009A4D1E" w:rsidP="009A4D1E">
      <w:pPr>
        <w:rPr>
          <w:color w:val="808080"/>
        </w:rPr>
      </w:pPr>
      <w:r>
        <w:rPr>
          <w:color w:val="808080"/>
        </w:rPr>
        <w:t>(Replaces R5-254275)</w:t>
      </w:r>
    </w:p>
    <w:p w14:paraId="51C32921" w14:textId="77777777" w:rsidR="009A4D1E" w:rsidRDefault="009A4D1E" w:rsidP="009A4D1E">
      <w:pPr>
        <w:rPr>
          <w:rFonts w:ascii="Arial" w:hAnsi="Arial" w:cs="Arial"/>
          <w:b/>
        </w:rPr>
      </w:pPr>
      <w:r>
        <w:rPr>
          <w:rFonts w:ascii="Arial" w:hAnsi="Arial" w:cs="Arial"/>
          <w:b/>
        </w:rPr>
        <w:t xml:space="preserve">Discussion: </w:t>
      </w:r>
    </w:p>
    <w:p w14:paraId="73C400FF" w14:textId="77777777" w:rsidR="009A4D1E" w:rsidRDefault="009A4D1E" w:rsidP="009A4D1E">
      <w:r>
        <w:t>agreed. Then revised after the meeting because of wrong coversheet and formats.</w:t>
      </w:r>
    </w:p>
    <w:p w14:paraId="32F3AAC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R5-255112</w:t>
      </w:r>
      <w:r>
        <w:rPr>
          <w:color w:val="993300"/>
          <w:u w:val="single"/>
        </w:rPr>
        <w:t>.</w:t>
      </w:r>
    </w:p>
    <w:p w14:paraId="5AED6E4B" w14:textId="11C37144" w:rsidR="009A4D1E" w:rsidRDefault="009A4D1E" w:rsidP="009A4D1E">
      <w:pPr>
        <w:rPr>
          <w:rFonts w:ascii="Arial" w:hAnsi="Arial" w:cs="Arial"/>
          <w:b/>
          <w:sz w:val="24"/>
        </w:rPr>
      </w:pPr>
      <w:r>
        <w:rPr>
          <w:rFonts w:ascii="Arial" w:hAnsi="Arial" w:cs="Arial"/>
          <w:b/>
          <w:color w:val="0000FF"/>
          <w:sz w:val="24"/>
        </w:rPr>
        <w:t>R5-255112</w:t>
      </w:r>
      <w:r>
        <w:rPr>
          <w:rFonts w:ascii="Arial" w:hAnsi="Arial" w:cs="Arial"/>
          <w:b/>
          <w:color w:val="0000FF"/>
          <w:sz w:val="24"/>
        </w:rPr>
        <w:tab/>
      </w:r>
      <w:r>
        <w:rPr>
          <w:rFonts w:ascii="Arial" w:hAnsi="Arial" w:cs="Arial"/>
          <w:b/>
          <w:sz w:val="24"/>
        </w:rPr>
        <w:t>Addition of new UAV Test Case 8.1.3.5.2 Test Case for event H2 reporting</w:t>
      </w:r>
    </w:p>
    <w:p w14:paraId="373EE8A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CR-5109  rev 2 Cat: F (Rel-19)</w:t>
      </w:r>
      <w:r>
        <w:rPr>
          <w:i/>
        </w:rPr>
        <w:br/>
      </w:r>
      <w:r>
        <w:rPr>
          <w:i/>
        </w:rPr>
        <w:br/>
      </w:r>
      <w:r>
        <w:rPr>
          <w:i/>
        </w:rPr>
        <w:tab/>
      </w:r>
      <w:r>
        <w:rPr>
          <w:i/>
        </w:rPr>
        <w:tab/>
      </w:r>
      <w:r>
        <w:rPr>
          <w:i/>
        </w:rPr>
        <w:tab/>
      </w:r>
      <w:r>
        <w:rPr>
          <w:i/>
        </w:rPr>
        <w:tab/>
      </w:r>
      <w:r>
        <w:rPr>
          <w:i/>
        </w:rPr>
        <w:tab/>
        <w:t>Source: QUALCOMM JAPAN LLC.</w:t>
      </w:r>
    </w:p>
    <w:p w14:paraId="6485FAAB" w14:textId="77777777" w:rsidR="009A4D1E" w:rsidRDefault="009A4D1E" w:rsidP="009A4D1E">
      <w:pPr>
        <w:rPr>
          <w:color w:val="808080"/>
        </w:rPr>
      </w:pPr>
      <w:r>
        <w:rPr>
          <w:color w:val="808080"/>
        </w:rPr>
        <w:t>(Replaces R5-255042)</w:t>
      </w:r>
    </w:p>
    <w:p w14:paraId="307E502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1BDBF" w14:textId="475EEFB3" w:rsidR="009A4D1E" w:rsidRDefault="009A4D1E" w:rsidP="009A4D1E">
      <w:pPr>
        <w:rPr>
          <w:rFonts w:ascii="Arial" w:hAnsi="Arial" w:cs="Arial"/>
          <w:b/>
          <w:sz w:val="24"/>
        </w:rPr>
      </w:pPr>
      <w:r>
        <w:rPr>
          <w:rFonts w:ascii="Arial" w:hAnsi="Arial" w:cs="Arial"/>
          <w:b/>
          <w:color w:val="0000FF"/>
          <w:sz w:val="24"/>
        </w:rPr>
        <w:t>R5-254276</w:t>
      </w:r>
      <w:r>
        <w:rPr>
          <w:rFonts w:ascii="Arial" w:hAnsi="Arial" w:cs="Arial"/>
          <w:b/>
          <w:color w:val="0000FF"/>
          <w:sz w:val="24"/>
        </w:rPr>
        <w:tab/>
      </w:r>
      <w:r>
        <w:rPr>
          <w:rFonts w:ascii="Arial" w:hAnsi="Arial" w:cs="Arial"/>
          <w:b/>
          <w:sz w:val="24"/>
        </w:rPr>
        <w:t>Addition of new UAV Test Case 8.1.3.5.3 Test Case for event A3H1 reporting for Intra-Frequency Neighbour</w:t>
      </w:r>
    </w:p>
    <w:p w14:paraId="0410BC4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CR-5110  Cat: F (Rel-19)</w:t>
      </w:r>
      <w:r>
        <w:rPr>
          <w:i/>
        </w:rPr>
        <w:br/>
      </w:r>
      <w:r>
        <w:rPr>
          <w:i/>
        </w:rPr>
        <w:br/>
      </w:r>
      <w:r>
        <w:rPr>
          <w:i/>
        </w:rPr>
        <w:tab/>
      </w:r>
      <w:r>
        <w:rPr>
          <w:i/>
        </w:rPr>
        <w:tab/>
      </w:r>
      <w:r>
        <w:rPr>
          <w:i/>
        </w:rPr>
        <w:tab/>
      </w:r>
      <w:r>
        <w:rPr>
          <w:i/>
        </w:rPr>
        <w:tab/>
      </w:r>
      <w:r>
        <w:rPr>
          <w:i/>
        </w:rPr>
        <w:tab/>
        <w:t>Source: QUALCOMM JAPAN LLC.</w:t>
      </w:r>
    </w:p>
    <w:p w14:paraId="54050D5D" w14:textId="77777777" w:rsidR="009A4D1E" w:rsidRDefault="009A4D1E" w:rsidP="009A4D1E">
      <w:pPr>
        <w:rPr>
          <w:rFonts w:ascii="Arial" w:hAnsi="Arial" w:cs="Arial"/>
          <w:b/>
        </w:rPr>
      </w:pPr>
      <w:r>
        <w:rPr>
          <w:rFonts w:ascii="Arial" w:hAnsi="Arial" w:cs="Arial"/>
          <w:b/>
        </w:rPr>
        <w:t xml:space="preserve">Discussion: </w:t>
      </w:r>
    </w:p>
    <w:p w14:paraId="562E844D" w14:textId="77777777" w:rsidR="009A4D1E" w:rsidRDefault="009A4D1E" w:rsidP="009A4D1E">
      <w:r>
        <w:t>#109!</w:t>
      </w:r>
    </w:p>
    <w:p w14:paraId="10A7ED3F" w14:textId="77777777" w:rsidR="009A4D1E" w:rsidRDefault="009A4D1E" w:rsidP="009A4D1E">
      <w:r>
        <w:t>r3</w:t>
      </w:r>
    </w:p>
    <w:p w14:paraId="1492FBE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R5-255043</w:t>
      </w:r>
      <w:r>
        <w:rPr>
          <w:color w:val="993300"/>
          <w:u w:val="single"/>
        </w:rPr>
        <w:t>.</w:t>
      </w:r>
    </w:p>
    <w:p w14:paraId="4FAB9BD5" w14:textId="229599A6" w:rsidR="009A4D1E" w:rsidRDefault="009A4D1E" w:rsidP="009A4D1E">
      <w:pPr>
        <w:rPr>
          <w:rFonts w:ascii="Arial" w:hAnsi="Arial" w:cs="Arial"/>
          <w:b/>
          <w:sz w:val="24"/>
        </w:rPr>
      </w:pPr>
      <w:r>
        <w:rPr>
          <w:rFonts w:ascii="Arial" w:hAnsi="Arial" w:cs="Arial"/>
          <w:b/>
          <w:color w:val="0000FF"/>
          <w:sz w:val="24"/>
        </w:rPr>
        <w:t>R5-255043</w:t>
      </w:r>
      <w:r>
        <w:rPr>
          <w:rFonts w:ascii="Arial" w:hAnsi="Arial" w:cs="Arial"/>
          <w:b/>
          <w:color w:val="0000FF"/>
          <w:sz w:val="24"/>
        </w:rPr>
        <w:tab/>
      </w:r>
      <w:r>
        <w:rPr>
          <w:rFonts w:ascii="Arial" w:hAnsi="Arial" w:cs="Arial"/>
          <w:b/>
          <w:sz w:val="24"/>
        </w:rPr>
        <w:t>Addition of new UAV Test Case 8.1.3.5.3 Test Case for event A3H1 reporting for Intra-Frequency Neighbour</w:t>
      </w:r>
    </w:p>
    <w:p w14:paraId="5124D71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CR-5110  rev 1 Cat: F (Rel-19)</w:t>
      </w:r>
      <w:r>
        <w:rPr>
          <w:i/>
        </w:rPr>
        <w:br/>
      </w:r>
      <w:r>
        <w:rPr>
          <w:i/>
        </w:rPr>
        <w:br/>
      </w:r>
      <w:r>
        <w:rPr>
          <w:i/>
        </w:rPr>
        <w:tab/>
      </w:r>
      <w:r>
        <w:rPr>
          <w:i/>
        </w:rPr>
        <w:tab/>
      </w:r>
      <w:r>
        <w:rPr>
          <w:i/>
        </w:rPr>
        <w:tab/>
      </w:r>
      <w:r>
        <w:rPr>
          <w:i/>
        </w:rPr>
        <w:tab/>
      </w:r>
      <w:r>
        <w:rPr>
          <w:i/>
        </w:rPr>
        <w:tab/>
        <w:t>Source: QUALCOMM JAPAN LLC.</w:t>
      </w:r>
    </w:p>
    <w:p w14:paraId="3AA29D0F" w14:textId="77777777" w:rsidR="009A4D1E" w:rsidRDefault="009A4D1E" w:rsidP="009A4D1E">
      <w:pPr>
        <w:rPr>
          <w:color w:val="808080"/>
        </w:rPr>
      </w:pPr>
      <w:r>
        <w:rPr>
          <w:color w:val="808080"/>
        </w:rPr>
        <w:t>(Replaces R5-254276)</w:t>
      </w:r>
    </w:p>
    <w:p w14:paraId="118F78B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E3461" w14:textId="31E2AFE0" w:rsidR="009A4D1E" w:rsidRDefault="009A4D1E" w:rsidP="009A4D1E">
      <w:pPr>
        <w:rPr>
          <w:rFonts w:ascii="Arial" w:hAnsi="Arial" w:cs="Arial"/>
          <w:b/>
          <w:sz w:val="24"/>
        </w:rPr>
      </w:pPr>
      <w:r>
        <w:rPr>
          <w:rFonts w:ascii="Arial" w:hAnsi="Arial" w:cs="Arial"/>
          <w:b/>
          <w:color w:val="0000FF"/>
          <w:sz w:val="24"/>
        </w:rPr>
        <w:t>R5-254277</w:t>
      </w:r>
      <w:r>
        <w:rPr>
          <w:rFonts w:ascii="Arial" w:hAnsi="Arial" w:cs="Arial"/>
          <w:b/>
          <w:color w:val="0000FF"/>
          <w:sz w:val="24"/>
        </w:rPr>
        <w:tab/>
      </w:r>
      <w:r>
        <w:rPr>
          <w:rFonts w:ascii="Arial" w:hAnsi="Arial" w:cs="Arial"/>
          <w:b/>
          <w:sz w:val="24"/>
        </w:rPr>
        <w:t>Addition of new UAV Test Case 8.1.3.5.4 Test Case for event A3H1 reporting for Inter-Frequency Neighbour</w:t>
      </w:r>
    </w:p>
    <w:p w14:paraId="3131E15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CR-5111  Cat: F (Rel-19)</w:t>
      </w:r>
      <w:r>
        <w:rPr>
          <w:i/>
        </w:rPr>
        <w:br/>
      </w:r>
      <w:r>
        <w:rPr>
          <w:i/>
        </w:rPr>
        <w:br/>
      </w:r>
      <w:r>
        <w:rPr>
          <w:i/>
        </w:rPr>
        <w:tab/>
      </w:r>
      <w:r>
        <w:rPr>
          <w:i/>
        </w:rPr>
        <w:tab/>
      </w:r>
      <w:r>
        <w:rPr>
          <w:i/>
        </w:rPr>
        <w:tab/>
      </w:r>
      <w:r>
        <w:rPr>
          <w:i/>
        </w:rPr>
        <w:tab/>
      </w:r>
      <w:r>
        <w:rPr>
          <w:i/>
        </w:rPr>
        <w:tab/>
        <w:t>Source: QUALCOMM JAPAN LLC.</w:t>
      </w:r>
    </w:p>
    <w:p w14:paraId="42C559B9" w14:textId="77777777" w:rsidR="009A4D1E" w:rsidRDefault="009A4D1E" w:rsidP="009A4D1E">
      <w:pPr>
        <w:rPr>
          <w:rFonts w:ascii="Arial" w:hAnsi="Arial" w:cs="Arial"/>
          <w:b/>
        </w:rPr>
      </w:pPr>
      <w:r>
        <w:rPr>
          <w:rFonts w:ascii="Arial" w:hAnsi="Arial" w:cs="Arial"/>
          <w:b/>
        </w:rPr>
        <w:t xml:space="preserve">Discussion: </w:t>
      </w:r>
    </w:p>
    <w:p w14:paraId="07458F04" w14:textId="77777777" w:rsidR="009A4D1E" w:rsidRDefault="009A4D1E" w:rsidP="009A4D1E">
      <w:r>
        <w:t>#109!</w:t>
      </w:r>
    </w:p>
    <w:p w14:paraId="28B9E7EE" w14:textId="77777777" w:rsidR="009A4D1E" w:rsidRDefault="009A4D1E" w:rsidP="009A4D1E">
      <w:r>
        <w:t>r1</w:t>
      </w:r>
    </w:p>
    <w:p w14:paraId="4C01EF2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R5-255044</w:t>
      </w:r>
      <w:r>
        <w:rPr>
          <w:color w:val="993300"/>
          <w:u w:val="single"/>
        </w:rPr>
        <w:t>.</w:t>
      </w:r>
    </w:p>
    <w:p w14:paraId="72703EC6" w14:textId="2BE68B8F" w:rsidR="009A4D1E" w:rsidRDefault="009A4D1E" w:rsidP="009A4D1E">
      <w:pPr>
        <w:rPr>
          <w:rFonts w:ascii="Arial" w:hAnsi="Arial" w:cs="Arial"/>
          <w:b/>
          <w:sz w:val="24"/>
        </w:rPr>
      </w:pPr>
      <w:r>
        <w:rPr>
          <w:rFonts w:ascii="Arial" w:hAnsi="Arial" w:cs="Arial"/>
          <w:b/>
          <w:color w:val="0000FF"/>
          <w:sz w:val="24"/>
        </w:rPr>
        <w:t>R5-255044</w:t>
      </w:r>
      <w:r>
        <w:rPr>
          <w:rFonts w:ascii="Arial" w:hAnsi="Arial" w:cs="Arial"/>
          <w:b/>
          <w:color w:val="0000FF"/>
          <w:sz w:val="24"/>
        </w:rPr>
        <w:tab/>
      </w:r>
      <w:r>
        <w:rPr>
          <w:rFonts w:ascii="Arial" w:hAnsi="Arial" w:cs="Arial"/>
          <w:b/>
          <w:sz w:val="24"/>
        </w:rPr>
        <w:t>Addition of new UAV Test Case 8.1.3.5.4 Test Case for event A3H1 reporting for Inter-Frequency Neighbour</w:t>
      </w:r>
    </w:p>
    <w:p w14:paraId="009064C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CR-5111  rev 1 Cat: F (Rel-19)</w:t>
      </w:r>
      <w:r>
        <w:rPr>
          <w:i/>
        </w:rPr>
        <w:br/>
      </w:r>
      <w:r>
        <w:rPr>
          <w:i/>
        </w:rPr>
        <w:br/>
      </w:r>
      <w:r>
        <w:rPr>
          <w:i/>
        </w:rPr>
        <w:tab/>
      </w:r>
      <w:r>
        <w:rPr>
          <w:i/>
        </w:rPr>
        <w:tab/>
      </w:r>
      <w:r>
        <w:rPr>
          <w:i/>
        </w:rPr>
        <w:tab/>
      </w:r>
      <w:r>
        <w:rPr>
          <w:i/>
        </w:rPr>
        <w:tab/>
      </w:r>
      <w:r>
        <w:rPr>
          <w:i/>
        </w:rPr>
        <w:tab/>
        <w:t>Source: QUALCOMM JAPAN LLC.</w:t>
      </w:r>
    </w:p>
    <w:p w14:paraId="05C03813" w14:textId="77777777" w:rsidR="009A4D1E" w:rsidRDefault="009A4D1E" w:rsidP="009A4D1E">
      <w:pPr>
        <w:rPr>
          <w:color w:val="808080"/>
        </w:rPr>
      </w:pPr>
      <w:r>
        <w:rPr>
          <w:color w:val="808080"/>
        </w:rPr>
        <w:t>(Replaces R5-254277)</w:t>
      </w:r>
    </w:p>
    <w:p w14:paraId="24E1378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14CAC" w14:textId="4B904AFE" w:rsidR="009A4D1E" w:rsidRDefault="009A4D1E" w:rsidP="009A4D1E">
      <w:pPr>
        <w:rPr>
          <w:rFonts w:ascii="Arial" w:hAnsi="Arial" w:cs="Arial"/>
          <w:b/>
          <w:sz w:val="24"/>
        </w:rPr>
      </w:pPr>
      <w:r>
        <w:rPr>
          <w:rFonts w:ascii="Arial" w:hAnsi="Arial" w:cs="Arial"/>
          <w:b/>
          <w:color w:val="0000FF"/>
          <w:sz w:val="24"/>
        </w:rPr>
        <w:t>R5-254278</w:t>
      </w:r>
      <w:r>
        <w:rPr>
          <w:rFonts w:ascii="Arial" w:hAnsi="Arial" w:cs="Arial"/>
          <w:b/>
          <w:color w:val="0000FF"/>
          <w:sz w:val="24"/>
        </w:rPr>
        <w:tab/>
      </w:r>
      <w:r>
        <w:rPr>
          <w:rFonts w:ascii="Arial" w:hAnsi="Arial" w:cs="Arial"/>
          <w:b/>
          <w:sz w:val="24"/>
        </w:rPr>
        <w:t>Addition of new UAV Test Case 8.1.3.5.5 Test Case for event A3H1 reporting for Inter-Band Neighbour</w:t>
      </w:r>
    </w:p>
    <w:p w14:paraId="09BE81E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CR-5112  Cat: F (Rel-19)</w:t>
      </w:r>
      <w:r>
        <w:rPr>
          <w:i/>
        </w:rPr>
        <w:br/>
      </w:r>
      <w:r>
        <w:rPr>
          <w:i/>
        </w:rPr>
        <w:br/>
      </w:r>
      <w:r>
        <w:rPr>
          <w:i/>
        </w:rPr>
        <w:tab/>
      </w:r>
      <w:r>
        <w:rPr>
          <w:i/>
        </w:rPr>
        <w:tab/>
      </w:r>
      <w:r>
        <w:rPr>
          <w:i/>
        </w:rPr>
        <w:tab/>
      </w:r>
      <w:r>
        <w:rPr>
          <w:i/>
        </w:rPr>
        <w:tab/>
      </w:r>
      <w:r>
        <w:rPr>
          <w:i/>
        </w:rPr>
        <w:tab/>
        <w:t>Source: QUALCOMM JAPAN LLC.</w:t>
      </w:r>
    </w:p>
    <w:p w14:paraId="0B763220" w14:textId="77777777" w:rsidR="009A4D1E" w:rsidRDefault="009A4D1E" w:rsidP="009A4D1E">
      <w:pPr>
        <w:rPr>
          <w:rFonts w:ascii="Arial" w:hAnsi="Arial" w:cs="Arial"/>
          <w:b/>
        </w:rPr>
      </w:pPr>
      <w:r>
        <w:rPr>
          <w:rFonts w:ascii="Arial" w:hAnsi="Arial" w:cs="Arial"/>
          <w:b/>
        </w:rPr>
        <w:t xml:space="preserve">Discussion: </w:t>
      </w:r>
    </w:p>
    <w:p w14:paraId="1C80FF27" w14:textId="77777777" w:rsidR="009A4D1E" w:rsidRDefault="009A4D1E" w:rsidP="009A4D1E">
      <w:r>
        <w:t>#109!</w:t>
      </w:r>
    </w:p>
    <w:p w14:paraId="0FA20688" w14:textId="77777777" w:rsidR="009A4D1E" w:rsidRDefault="009A4D1E" w:rsidP="009A4D1E">
      <w:r>
        <w:t>r1</w:t>
      </w:r>
    </w:p>
    <w:p w14:paraId="520240D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R5-255045</w:t>
      </w:r>
      <w:r>
        <w:rPr>
          <w:color w:val="993300"/>
          <w:u w:val="single"/>
        </w:rPr>
        <w:t>.</w:t>
      </w:r>
    </w:p>
    <w:p w14:paraId="1CE4BE73" w14:textId="1A42B92E" w:rsidR="009A4D1E" w:rsidRDefault="009A4D1E" w:rsidP="009A4D1E">
      <w:pPr>
        <w:rPr>
          <w:rFonts w:ascii="Arial" w:hAnsi="Arial" w:cs="Arial"/>
          <w:b/>
          <w:sz w:val="24"/>
        </w:rPr>
      </w:pPr>
      <w:r>
        <w:rPr>
          <w:rFonts w:ascii="Arial" w:hAnsi="Arial" w:cs="Arial"/>
          <w:b/>
          <w:color w:val="0000FF"/>
          <w:sz w:val="24"/>
        </w:rPr>
        <w:t>R5-255045</w:t>
      </w:r>
      <w:r>
        <w:rPr>
          <w:rFonts w:ascii="Arial" w:hAnsi="Arial" w:cs="Arial"/>
          <w:b/>
          <w:color w:val="0000FF"/>
          <w:sz w:val="24"/>
        </w:rPr>
        <w:tab/>
      </w:r>
      <w:r>
        <w:rPr>
          <w:rFonts w:ascii="Arial" w:hAnsi="Arial" w:cs="Arial"/>
          <w:b/>
          <w:sz w:val="24"/>
        </w:rPr>
        <w:t>Addition of new UAV Test Case 8.1.3.5.5 Test Case for event A3H1 reporting for Inter-Band Neighbour</w:t>
      </w:r>
    </w:p>
    <w:p w14:paraId="257759A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CR-5112  rev 1 Cat: F (Rel-19)</w:t>
      </w:r>
      <w:r>
        <w:rPr>
          <w:i/>
        </w:rPr>
        <w:br/>
      </w:r>
      <w:r>
        <w:rPr>
          <w:i/>
        </w:rPr>
        <w:br/>
      </w:r>
      <w:r>
        <w:rPr>
          <w:i/>
        </w:rPr>
        <w:tab/>
      </w:r>
      <w:r>
        <w:rPr>
          <w:i/>
        </w:rPr>
        <w:tab/>
      </w:r>
      <w:r>
        <w:rPr>
          <w:i/>
        </w:rPr>
        <w:tab/>
      </w:r>
      <w:r>
        <w:rPr>
          <w:i/>
        </w:rPr>
        <w:tab/>
      </w:r>
      <w:r>
        <w:rPr>
          <w:i/>
        </w:rPr>
        <w:tab/>
        <w:t>Source: QUALCOMM JAPAN LLC.</w:t>
      </w:r>
    </w:p>
    <w:p w14:paraId="61DD68E5" w14:textId="77777777" w:rsidR="009A4D1E" w:rsidRDefault="009A4D1E" w:rsidP="009A4D1E">
      <w:pPr>
        <w:rPr>
          <w:color w:val="808080"/>
        </w:rPr>
      </w:pPr>
      <w:r>
        <w:rPr>
          <w:color w:val="808080"/>
        </w:rPr>
        <w:t>(Replaces R5-254278)</w:t>
      </w:r>
    </w:p>
    <w:p w14:paraId="4C21771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0EE24" w14:textId="0B5E78B0" w:rsidR="009A4D1E" w:rsidRDefault="009A4D1E" w:rsidP="009A4D1E">
      <w:pPr>
        <w:rPr>
          <w:rFonts w:ascii="Arial" w:hAnsi="Arial" w:cs="Arial"/>
          <w:b/>
          <w:sz w:val="24"/>
        </w:rPr>
      </w:pPr>
      <w:r>
        <w:rPr>
          <w:rFonts w:ascii="Arial" w:hAnsi="Arial" w:cs="Arial"/>
          <w:b/>
          <w:color w:val="0000FF"/>
          <w:sz w:val="24"/>
        </w:rPr>
        <w:t>R5-254460</w:t>
      </w:r>
      <w:r>
        <w:rPr>
          <w:rFonts w:ascii="Arial" w:hAnsi="Arial" w:cs="Arial"/>
          <w:b/>
          <w:color w:val="0000FF"/>
          <w:sz w:val="24"/>
        </w:rPr>
        <w:tab/>
      </w:r>
      <w:r>
        <w:rPr>
          <w:rFonts w:ascii="Arial" w:hAnsi="Arial" w:cs="Arial"/>
          <w:b/>
          <w:sz w:val="24"/>
        </w:rPr>
        <w:t>Addition of new test case 8.1.3.5.9 for NR UAV</w:t>
      </w:r>
    </w:p>
    <w:p w14:paraId="127FE5D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v18.3.0</w:t>
      </w:r>
      <w:r>
        <w:rPr>
          <w:i/>
        </w:rPr>
        <w:tab/>
        <w:t xml:space="preserve">  CR-5116  Cat: F (Rel-18)</w:t>
      </w:r>
      <w:r>
        <w:rPr>
          <w:i/>
        </w:rPr>
        <w:br/>
      </w:r>
      <w:r>
        <w:rPr>
          <w:i/>
        </w:rPr>
        <w:br/>
      </w:r>
      <w:r>
        <w:rPr>
          <w:i/>
        </w:rPr>
        <w:tab/>
      </w:r>
      <w:r>
        <w:rPr>
          <w:i/>
        </w:rPr>
        <w:tab/>
      </w:r>
      <w:r>
        <w:rPr>
          <w:i/>
        </w:rPr>
        <w:tab/>
      </w:r>
      <w:r>
        <w:rPr>
          <w:i/>
        </w:rPr>
        <w:tab/>
      </w:r>
      <w:r>
        <w:rPr>
          <w:i/>
        </w:rPr>
        <w:tab/>
        <w:t>Source: China Unicom</w:t>
      </w:r>
    </w:p>
    <w:p w14:paraId="49B4366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C4B212" w14:textId="6EDA0277" w:rsidR="009A4D1E" w:rsidRDefault="009A4D1E" w:rsidP="009A4D1E">
      <w:pPr>
        <w:rPr>
          <w:rFonts w:ascii="Arial" w:hAnsi="Arial" w:cs="Arial"/>
          <w:b/>
          <w:sz w:val="24"/>
        </w:rPr>
      </w:pPr>
      <w:r>
        <w:rPr>
          <w:rFonts w:ascii="Arial" w:hAnsi="Arial" w:cs="Arial"/>
          <w:b/>
          <w:color w:val="0000FF"/>
          <w:sz w:val="24"/>
        </w:rPr>
        <w:t>R5-254492</w:t>
      </w:r>
      <w:r>
        <w:rPr>
          <w:rFonts w:ascii="Arial" w:hAnsi="Arial" w:cs="Arial"/>
          <w:b/>
          <w:color w:val="0000FF"/>
          <w:sz w:val="24"/>
        </w:rPr>
        <w:tab/>
      </w:r>
      <w:r>
        <w:rPr>
          <w:rFonts w:ascii="Arial" w:hAnsi="Arial" w:cs="Arial"/>
          <w:b/>
          <w:sz w:val="24"/>
        </w:rPr>
        <w:t>Addition of new test case 8.1.3.5.10 for NR UAV</w:t>
      </w:r>
    </w:p>
    <w:p w14:paraId="2B97A4E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v18.3.0</w:t>
      </w:r>
      <w:r>
        <w:rPr>
          <w:i/>
        </w:rPr>
        <w:tab/>
        <w:t xml:space="preserve">  CR-5117  Cat: F (Rel-18)</w:t>
      </w:r>
      <w:r>
        <w:rPr>
          <w:i/>
        </w:rPr>
        <w:br/>
      </w:r>
      <w:r>
        <w:rPr>
          <w:i/>
        </w:rPr>
        <w:br/>
      </w:r>
      <w:r>
        <w:rPr>
          <w:i/>
        </w:rPr>
        <w:tab/>
      </w:r>
      <w:r>
        <w:rPr>
          <w:i/>
        </w:rPr>
        <w:tab/>
      </w:r>
      <w:r>
        <w:rPr>
          <w:i/>
        </w:rPr>
        <w:tab/>
      </w:r>
      <w:r>
        <w:rPr>
          <w:i/>
        </w:rPr>
        <w:tab/>
      </w:r>
      <w:r>
        <w:rPr>
          <w:i/>
        </w:rPr>
        <w:tab/>
        <w:t>Source: China Unicom</w:t>
      </w:r>
    </w:p>
    <w:p w14:paraId="7A00D6D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588C52" w14:textId="2B2715B3" w:rsidR="009A4D1E" w:rsidRDefault="009A4D1E" w:rsidP="009A4D1E">
      <w:pPr>
        <w:rPr>
          <w:rFonts w:ascii="Arial" w:hAnsi="Arial" w:cs="Arial"/>
          <w:b/>
          <w:sz w:val="24"/>
        </w:rPr>
      </w:pPr>
      <w:r>
        <w:rPr>
          <w:rFonts w:ascii="Arial" w:hAnsi="Arial" w:cs="Arial"/>
          <w:b/>
          <w:color w:val="0000FF"/>
          <w:sz w:val="24"/>
        </w:rPr>
        <w:t>R5-254494</w:t>
      </w:r>
      <w:r>
        <w:rPr>
          <w:rFonts w:ascii="Arial" w:hAnsi="Arial" w:cs="Arial"/>
          <w:b/>
          <w:color w:val="0000FF"/>
          <w:sz w:val="24"/>
        </w:rPr>
        <w:tab/>
      </w:r>
      <w:r>
        <w:rPr>
          <w:rFonts w:ascii="Arial" w:hAnsi="Arial" w:cs="Arial"/>
          <w:b/>
          <w:sz w:val="24"/>
        </w:rPr>
        <w:t>Addition of new test case 8.1.3.5.11 for NR UAV</w:t>
      </w:r>
    </w:p>
    <w:p w14:paraId="5A1A8E0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v18.3.0</w:t>
      </w:r>
      <w:r>
        <w:rPr>
          <w:i/>
        </w:rPr>
        <w:tab/>
        <w:t xml:space="preserve">  CR-5118  Cat: F (Rel-18)</w:t>
      </w:r>
      <w:r>
        <w:rPr>
          <w:i/>
        </w:rPr>
        <w:br/>
      </w:r>
      <w:r>
        <w:rPr>
          <w:i/>
        </w:rPr>
        <w:br/>
      </w:r>
      <w:r>
        <w:rPr>
          <w:i/>
        </w:rPr>
        <w:tab/>
      </w:r>
      <w:r>
        <w:rPr>
          <w:i/>
        </w:rPr>
        <w:tab/>
      </w:r>
      <w:r>
        <w:rPr>
          <w:i/>
        </w:rPr>
        <w:tab/>
      </w:r>
      <w:r>
        <w:rPr>
          <w:i/>
        </w:rPr>
        <w:tab/>
      </w:r>
      <w:r>
        <w:rPr>
          <w:i/>
        </w:rPr>
        <w:tab/>
        <w:t>Source: China Unicom</w:t>
      </w:r>
    </w:p>
    <w:p w14:paraId="10FD29E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AF4213" w14:textId="4B3912A7" w:rsidR="009A4D1E" w:rsidRDefault="009A4D1E" w:rsidP="009A4D1E">
      <w:pPr>
        <w:rPr>
          <w:rFonts w:ascii="Arial" w:hAnsi="Arial" w:cs="Arial"/>
          <w:b/>
          <w:sz w:val="24"/>
        </w:rPr>
      </w:pPr>
      <w:r>
        <w:rPr>
          <w:rFonts w:ascii="Arial" w:hAnsi="Arial" w:cs="Arial"/>
          <w:b/>
          <w:color w:val="0000FF"/>
          <w:sz w:val="24"/>
        </w:rPr>
        <w:t>R5-254540</w:t>
      </w:r>
      <w:r>
        <w:rPr>
          <w:rFonts w:ascii="Arial" w:hAnsi="Arial" w:cs="Arial"/>
          <w:b/>
          <w:color w:val="0000FF"/>
          <w:sz w:val="24"/>
        </w:rPr>
        <w:tab/>
      </w:r>
      <w:r>
        <w:rPr>
          <w:rFonts w:ascii="Arial" w:hAnsi="Arial" w:cs="Arial"/>
          <w:b/>
          <w:sz w:val="24"/>
        </w:rPr>
        <w:t>Addition of new UAV Test Case 8.1.3.5.9 Test Case for event A4H1 reporting for Intra-Frequency Neighbour</w:t>
      </w:r>
    </w:p>
    <w:p w14:paraId="6B7D6BE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CR-5119  Cat: F (Rel-19)</w:t>
      </w:r>
      <w:r>
        <w:rPr>
          <w:i/>
        </w:rPr>
        <w:br/>
      </w:r>
      <w:r>
        <w:rPr>
          <w:i/>
        </w:rPr>
        <w:br/>
      </w:r>
      <w:r>
        <w:rPr>
          <w:i/>
        </w:rPr>
        <w:tab/>
      </w:r>
      <w:r>
        <w:rPr>
          <w:i/>
        </w:rPr>
        <w:tab/>
      </w:r>
      <w:r>
        <w:rPr>
          <w:i/>
        </w:rPr>
        <w:tab/>
      </w:r>
      <w:r>
        <w:rPr>
          <w:i/>
        </w:rPr>
        <w:tab/>
      </w:r>
      <w:r>
        <w:rPr>
          <w:i/>
        </w:rPr>
        <w:tab/>
        <w:t>Source: China Unicom</w:t>
      </w:r>
    </w:p>
    <w:p w14:paraId="4596281C" w14:textId="77777777" w:rsidR="009A4D1E" w:rsidRDefault="009A4D1E" w:rsidP="009A4D1E">
      <w:pPr>
        <w:rPr>
          <w:rFonts w:ascii="Arial" w:hAnsi="Arial" w:cs="Arial"/>
          <w:b/>
        </w:rPr>
      </w:pPr>
      <w:r>
        <w:rPr>
          <w:rFonts w:ascii="Arial" w:hAnsi="Arial" w:cs="Arial"/>
          <w:b/>
        </w:rPr>
        <w:t xml:space="preserve">Discussion: </w:t>
      </w:r>
    </w:p>
    <w:p w14:paraId="4FD598DB" w14:textId="77777777" w:rsidR="009A4D1E" w:rsidRDefault="009A4D1E" w:rsidP="009A4D1E">
      <w:r>
        <w:t>MediaTek, Huawei, QC and CATT 's offline comments</w:t>
      </w:r>
    </w:p>
    <w:p w14:paraId="08B7009A" w14:textId="77777777" w:rsidR="009A4D1E" w:rsidRDefault="009A4D1E" w:rsidP="009A4D1E">
      <w:r>
        <w:t>r2</w:t>
      </w:r>
    </w:p>
    <w:p w14:paraId="4669F0D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R5-255046</w:t>
      </w:r>
      <w:r>
        <w:rPr>
          <w:color w:val="993300"/>
          <w:u w:val="single"/>
        </w:rPr>
        <w:t>.</w:t>
      </w:r>
    </w:p>
    <w:p w14:paraId="3A666A6E" w14:textId="1B9E55B8" w:rsidR="009A4D1E" w:rsidRDefault="009A4D1E" w:rsidP="009A4D1E">
      <w:pPr>
        <w:rPr>
          <w:rFonts w:ascii="Arial" w:hAnsi="Arial" w:cs="Arial"/>
          <w:b/>
          <w:sz w:val="24"/>
        </w:rPr>
      </w:pPr>
      <w:r>
        <w:rPr>
          <w:rFonts w:ascii="Arial" w:hAnsi="Arial" w:cs="Arial"/>
          <w:b/>
          <w:color w:val="0000FF"/>
          <w:sz w:val="24"/>
        </w:rPr>
        <w:t>R5-255046</w:t>
      </w:r>
      <w:r>
        <w:rPr>
          <w:rFonts w:ascii="Arial" w:hAnsi="Arial" w:cs="Arial"/>
          <w:b/>
          <w:color w:val="0000FF"/>
          <w:sz w:val="24"/>
        </w:rPr>
        <w:tab/>
      </w:r>
      <w:r>
        <w:rPr>
          <w:rFonts w:ascii="Arial" w:hAnsi="Arial" w:cs="Arial"/>
          <w:b/>
          <w:sz w:val="24"/>
        </w:rPr>
        <w:t>Addition of new UAV Test Case 8.1.3.5.9 Test Case for event A4H1 reporting for Intra-Frequency Neighbour</w:t>
      </w:r>
    </w:p>
    <w:p w14:paraId="6D5548E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CR-5119  rev 1 Cat: F (Rel-19)</w:t>
      </w:r>
      <w:r>
        <w:rPr>
          <w:i/>
        </w:rPr>
        <w:br/>
      </w:r>
      <w:r>
        <w:rPr>
          <w:i/>
        </w:rPr>
        <w:br/>
      </w:r>
      <w:r>
        <w:rPr>
          <w:i/>
        </w:rPr>
        <w:tab/>
      </w:r>
      <w:r>
        <w:rPr>
          <w:i/>
        </w:rPr>
        <w:tab/>
      </w:r>
      <w:r>
        <w:rPr>
          <w:i/>
        </w:rPr>
        <w:tab/>
      </w:r>
      <w:r>
        <w:rPr>
          <w:i/>
        </w:rPr>
        <w:tab/>
      </w:r>
      <w:r>
        <w:rPr>
          <w:i/>
        </w:rPr>
        <w:tab/>
        <w:t>Source: China Unicom</w:t>
      </w:r>
    </w:p>
    <w:p w14:paraId="2CBA1BE0" w14:textId="77777777" w:rsidR="009A4D1E" w:rsidRDefault="009A4D1E" w:rsidP="009A4D1E">
      <w:pPr>
        <w:rPr>
          <w:color w:val="808080"/>
        </w:rPr>
      </w:pPr>
      <w:r>
        <w:rPr>
          <w:color w:val="808080"/>
        </w:rPr>
        <w:t>(Replaces R5-254540)</w:t>
      </w:r>
    </w:p>
    <w:p w14:paraId="67A25F3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24887" w14:textId="2D72DA6D" w:rsidR="009A4D1E" w:rsidRDefault="009A4D1E" w:rsidP="009A4D1E">
      <w:pPr>
        <w:rPr>
          <w:rFonts w:ascii="Arial" w:hAnsi="Arial" w:cs="Arial"/>
          <w:b/>
          <w:sz w:val="24"/>
        </w:rPr>
      </w:pPr>
      <w:r>
        <w:rPr>
          <w:rFonts w:ascii="Arial" w:hAnsi="Arial" w:cs="Arial"/>
          <w:b/>
          <w:color w:val="0000FF"/>
          <w:sz w:val="24"/>
        </w:rPr>
        <w:t>R5-254541</w:t>
      </w:r>
      <w:r>
        <w:rPr>
          <w:rFonts w:ascii="Arial" w:hAnsi="Arial" w:cs="Arial"/>
          <w:b/>
          <w:color w:val="0000FF"/>
          <w:sz w:val="24"/>
        </w:rPr>
        <w:tab/>
      </w:r>
      <w:r>
        <w:rPr>
          <w:rFonts w:ascii="Arial" w:hAnsi="Arial" w:cs="Arial"/>
          <w:b/>
          <w:sz w:val="24"/>
        </w:rPr>
        <w:t>Addition of new UAV Test Case 8.1.3.5.10 Test Case for event A4H1 reporting for Inter-Frequency Neighbour</w:t>
      </w:r>
    </w:p>
    <w:p w14:paraId="7446B81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CR-5120  Cat: F (Rel-19)</w:t>
      </w:r>
      <w:r>
        <w:rPr>
          <w:i/>
        </w:rPr>
        <w:br/>
      </w:r>
      <w:r>
        <w:rPr>
          <w:i/>
        </w:rPr>
        <w:br/>
      </w:r>
      <w:r>
        <w:rPr>
          <w:i/>
        </w:rPr>
        <w:tab/>
      </w:r>
      <w:r>
        <w:rPr>
          <w:i/>
        </w:rPr>
        <w:tab/>
      </w:r>
      <w:r>
        <w:rPr>
          <w:i/>
        </w:rPr>
        <w:tab/>
      </w:r>
      <w:r>
        <w:rPr>
          <w:i/>
        </w:rPr>
        <w:tab/>
      </w:r>
      <w:r>
        <w:rPr>
          <w:i/>
        </w:rPr>
        <w:tab/>
        <w:t>Source: China Unicom</w:t>
      </w:r>
    </w:p>
    <w:p w14:paraId="4B6365BC" w14:textId="77777777" w:rsidR="009A4D1E" w:rsidRDefault="009A4D1E" w:rsidP="009A4D1E">
      <w:pPr>
        <w:rPr>
          <w:rFonts w:ascii="Arial" w:hAnsi="Arial" w:cs="Arial"/>
          <w:b/>
        </w:rPr>
      </w:pPr>
      <w:r>
        <w:rPr>
          <w:rFonts w:ascii="Arial" w:hAnsi="Arial" w:cs="Arial"/>
          <w:b/>
        </w:rPr>
        <w:t xml:space="preserve">Discussion: </w:t>
      </w:r>
    </w:p>
    <w:p w14:paraId="00B74604" w14:textId="77777777" w:rsidR="009A4D1E" w:rsidRDefault="009A4D1E" w:rsidP="009A4D1E">
      <w:r>
        <w:t>ETSI MCC: title header formats</w:t>
      </w:r>
    </w:p>
    <w:p w14:paraId="461A8A5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R5-255059</w:t>
      </w:r>
      <w:r>
        <w:rPr>
          <w:color w:val="993300"/>
          <w:u w:val="single"/>
        </w:rPr>
        <w:t>.</w:t>
      </w:r>
    </w:p>
    <w:p w14:paraId="6915FFC3" w14:textId="50E4936C" w:rsidR="009A4D1E" w:rsidRDefault="009A4D1E" w:rsidP="009A4D1E">
      <w:pPr>
        <w:rPr>
          <w:rFonts w:ascii="Arial" w:hAnsi="Arial" w:cs="Arial"/>
          <w:b/>
          <w:sz w:val="24"/>
        </w:rPr>
      </w:pPr>
      <w:r>
        <w:rPr>
          <w:rFonts w:ascii="Arial" w:hAnsi="Arial" w:cs="Arial"/>
          <w:b/>
          <w:color w:val="0000FF"/>
          <w:sz w:val="24"/>
        </w:rPr>
        <w:t>R5-255059</w:t>
      </w:r>
      <w:r>
        <w:rPr>
          <w:rFonts w:ascii="Arial" w:hAnsi="Arial" w:cs="Arial"/>
          <w:b/>
          <w:color w:val="0000FF"/>
          <w:sz w:val="24"/>
        </w:rPr>
        <w:tab/>
      </w:r>
      <w:r>
        <w:rPr>
          <w:rFonts w:ascii="Arial" w:hAnsi="Arial" w:cs="Arial"/>
          <w:b/>
          <w:sz w:val="24"/>
        </w:rPr>
        <w:t>Addition of new UAV Test Case 8.1.3.5.10 Test Case for event A4H1 reporting for Inter-Frequency Neighbour</w:t>
      </w:r>
    </w:p>
    <w:p w14:paraId="4F3DDF0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CR-5120  rev 1 Cat: F (Rel-19)</w:t>
      </w:r>
      <w:r>
        <w:rPr>
          <w:i/>
        </w:rPr>
        <w:br/>
      </w:r>
      <w:r>
        <w:rPr>
          <w:i/>
        </w:rPr>
        <w:br/>
      </w:r>
      <w:r>
        <w:rPr>
          <w:i/>
        </w:rPr>
        <w:tab/>
      </w:r>
      <w:r>
        <w:rPr>
          <w:i/>
        </w:rPr>
        <w:tab/>
      </w:r>
      <w:r>
        <w:rPr>
          <w:i/>
        </w:rPr>
        <w:tab/>
      </w:r>
      <w:r>
        <w:rPr>
          <w:i/>
        </w:rPr>
        <w:tab/>
      </w:r>
      <w:r>
        <w:rPr>
          <w:i/>
        </w:rPr>
        <w:tab/>
        <w:t>Source: China Unicom</w:t>
      </w:r>
    </w:p>
    <w:p w14:paraId="2EB22D11" w14:textId="77777777" w:rsidR="009A4D1E" w:rsidRDefault="009A4D1E" w:rsidP="009A4D1E">
      <w:pPr>
        <w:rPr>
          <w:color w:val="808080"/>
        </w:rPr>
      </w:pPr>
      <w:r>
        <w:rPr>
          <w:color w:val="808080"/>
        </w:rPr>
        <w:t>(Replaces R5-254541)</w:t>
      </w:r>
    </w:p>
    <w:p w14:paraId="077A18D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325F0" w14:textId="06C78613" w:rsidR="009A4D1E" w:rsidRDefault="009A4D1E" w:rsidP="009A4D1E">
      <w:pPr>
        <w:rPr>
          <w:rFonts w:ascii="Arial" w:hAnsi="Arial" w:cs="Arial"/>
          <w:b/>
          <w:sz w:val="24"/>
        </w:rPr>
      </w:pPr>
      <w:r>
        <w:rPr>
          <w:rFonts w:ascii="Arial" w:hAnsi="Arial" w:cs="Arial"/>
          <w:b/>
          <w:color w:val="0000FF"/>
          <w:sz w:val="24"/>
        </w:rPr>
        <w:t>R5-254542</w:t>
      </w:r>
      <w:r>
        <w:rPr>
          <w:rFonts w:ascii="Arial" w:hAnsi="Arial" w:cs="Arial"/>
          <w:b/>
          <w:color w:val="0000FF"/>
          <w:sz w:val="24"/>
        </w:rPr>
        <w:tab/>
      </w:r>
      <w:r>
        <w:rPr>
          <w:rFonts w:ascii="Arial" w:hAnsi="Arial" w:cs="Arial"/>
          <w:b/>
          <w:sz w:val="24"/>
        </w:rPr>
        <w:t>Addition of new UAV Test Case 8.1.3.5.11 Test Case for event A4H1 reporting for Inter-Band Neighbour</w:t>
      </w:r>
    </w:p>
    <w:p w14:paraId="19B11D2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CR-5121  Cat: F (Rel-19)</w:t>
      </w:r>
      <w:r>
        <w:rPr>
          <w:i/>
        </w:rPr>
        <w:br/>
      </w:r>
      <w:r>
        <w:rPr>
          <w:i/>
        </w:rPr>
        <w:br/>
      </w:r>
      <w:r>
        <w:rPr>
          <w:i/>
        </w:rPr>
        <w:tab/>
      </w:r>
      <w:r>
        <w:rPr>
          <w:i/>
        </w:rPr>
        <w:tab/>
      </w:r>
      <w:r>
        <w:rPr>
          <w:i/>
        </w:rPr>
        <w:tab/>
      </w:r>
      <w:r>
        <w:rPr>
          <w:i/>
        </w:rPr>
        <w:tab/>
      </w:r>
      <w:r>
        <w:rPr>
          <w:i/>
        </w:rPr>
        <w:tab/>
        <w:t>Source: China Unicom</w:t>
      </w:r>
    </w:p>
    <w:p w14:paraId="233B988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R5-255060</w:t>
      </w:r>
      <w:r>
        <w:rPr>
          <w:color w:val="993300"/>
          <w:u w:val="single"/>
        </w:rPr>
        <w:t>.</w:t>
      </w:r>
    </w:p>
    <w:p w14:paraId="5B97D075" w14:textId="04328530" w:rsidR="009A4D1E" w:rsidRDefault="009A4D1E" w:rsidP="009A4D1E">
      <w:pPr>
        <w:rPr>
          <w:rFonts w:ascii="Arial" w:hAnsi="Arial" w:cs="Arial"/>
          <w:b/>
          <w:sz w:val="24"/>
        </w:rPr>
      </w:pPr>
      <w:r>
        <w:rPr>
          <w:rFonts w:ascii="Arial" w:hAnsi="Arial" w:cs="Arial"/>
          <w:b/>
          <w:color w:val="0000FF"/>
          <w:sz w:val="24"/>
        </w:rPr>
        <w:t>R5-255060</w:t>
      </w:r>
      <w:r>
        <w:rPr>
          <w:rFonts w:ascii="Arial" w:hAnsi="Arial" w:cs="Arial"/>
          <w:b/>
          <w:color w:val="0000FF"/>
          <w:sz w:val="24"/>
        </w:rPr>
        <w:tab/>
      </w:r>
      <w:r>
        <w:rPr>
          <w:rFonts w:ascii="Arial" w:hAnsi="Arial" w:cs="Arial"/>
          <w:b/>
          <w:sz w:val="24"/>
        </w:rPr>
        <w:t>Addition of new UAV Test Case 8.1.3.5.11 Test Case for event A4H1 reporting for Inter-Band Neighbour</w:t>
      </w:r>
    </w:p>
    <w:p w14:paraId="77AC21C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CR-5121  rev 1 Cat: F (Rel-19)</w:t>
      </w:r>
      <w:r>
        <w:rPr>
          <w:i/>
        </w:rPr>
        <w:br/>
      </w:r>
      <w:r>
        <w:rPr>
          <w:i/>
        </w:rPr>
        <w:br/>
      </w:r>
      <w:r>
        <w:rPr>
          <w:i/>
        </w:rPr>
        <w:tab/>
      </w:r>
      <w:r>
        <w:rPr>
          <w:i/>
        </w:rPr>
        <w:tab/>
      </w:r>
      <w:r>
        <w:rPr>
          <w:i/>
        </w:rPr>
        <w:tab/>
      </w:r>
      <w:r>
        <w:rPr>
          <w:i/>
        </w:rPr>
        <w:tab/>
      </w:r>
      <w:r>
        <w:rPr>
          <w:i/>
        </w:rPr>
        <w:tab/>
        <w:t>Source: China Unicom</w:t>
      </w:r>
    </w:p>
    <w:p w14:paraId="6489B655" w14:textId="77777777" w:rsidR="009A4D1E" w:rsidRDefault="009A4D1E" w:rsidP="009A4D1E">
      <w:pPr>
        <w:rPr>
          <w:color w:val="808080"/>
        </w:rPr>
      </w:pPr>
      <w:r>
        <w:rPr>
          <w:color w:val="808080"/>
        </w:rPr>
        <w:t>(Replaces R5-254542)</w:t>
      </w:r>
    </w:p>
    <w:p w14:paraId="17495B4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E8136" w14:textId="77777777" w:rsidR="009A4D1E" w:rsidRDefault="009A4D1E" w:rsidP="009A4D1E">
      <w:pPr>
        <w:pStyle w:val="Heading5"/>
      </w:pPr>
      <w:bookmarkStart w:id="1015" w:name="_Toc208934369"/>
      <w:r>
        <w:t>6.3.31.4</w:t>
      </w:r>
      <w:r>
        <w:tab/>
        <w:t>TS 38.523-2</w:t>
      </w:r>
      <w:bookmarkEnd w:id="1015"/>
    </w:p>
    <w:p w14:paraId="3ABAE58C" w14:textId="2036155A" w:rsidR="009A4D1E" w:rsidRDefault="009A4D1E" w:rsidP="009A4D1E">
      <w:pPr>
        <w:rPr>
          <w:rFonts w:ascii="Arial" w:hAnsi="Arial" w:cs="Arial"/>
          <w:b/>
          <w:sz w:val="24"/>
        </w:rPr>
      </w:pPr>
      <w:r>
        <w:rPr>
          <w:rFonts w:ascii="Arial" w:hAnsi="Arial" w:cs="Arial"/>
          <w:b/>
          <w:color w:val="0000FF"/>
          <w:sz w:val="24"/>
        </w:rPr>
        <w:t>R5-254279</w:t>
      </w:r>
      <w:r>
        <w:rPr>
          <w:rFonts w:ascii="Arial" w:hAnsi="Arial" w:cs="Arial"/>
          <w:b/>
          <w:color w:val="0000FF"/>
          <w:sz w:val="24"/>
        </w:rPr>
        <w:tab/>
      </w:r>
      <w:r>
        <w:rPr>
          <w:rFonts w:ascii="Arial" w:hAnsi="Arial" w:cs="Arial"/>
          <w:b/>
          <w:sz w:val="24"/>
        </w:rPr>
        <w:t>Addition of applicability for new UAV test cases</w:t>
      </w:r>
    </w:p>
    <w:p w14:paraId="0E22F6F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CR-0616  Cat: F (Rel-19)</w:t>
      </w:r>
      <w:r>
        <w:rPr>
          <w:i/>
        </w:rPr>
        <w:br/>
      </w:r>
      <w:r>
        <w:rPr>
          <w:i/>
        </w:rPr>
        <w:br/>
      </w:r>
      <w:r>
        <w:rPr>
          <w:i/>
        </w:rPr>
        <w:tab/>
      </w:r>
      <w:r>
        <w:rPr>
          <w:i/>
        </w:rPr>
        <w:tab/>
      </w:r>
      <w:r>
        <w:rPr>
          <w:i/>
        </w:rPr>
        <w:tab/>
      </w:r>
      <w:r>
        <w:rPr>
          <w:i/>
        </w:rPr>
        <w:tab/>
      </w:r>
      <w:r>
        <w:rPr>
          <w:i/>
        </w:rPr>
        <w:tab/>
        <w:t>Source: QUALCOMM JAPAN LLC., China Unicom</w:t>
      </w:r>
    </w:p>
    <w:p w14:paraId="396ECC24" w14:textId="77777777" w:rsidR="009A4D1E" w:rsidRDefault="009A4D1E" w:rsidP="009A4D1E">
      <w:pPr>
        <w:rPr>
          <w:rFonts w:ascii="Arial" w:hAnsi="Arial" w:cs="Arial"/>
          <w:b/>
        </w:rPr>
      </w:pPr>
      <w:r>
        <w:rPr>
          <w:rFonts w:ascii="Arial" w:hAnsi="Arial" w:cs="Arial"/>
          <w:b/>
        </w:rPr>
        <w:t xml:space="preserve">Discussion: </w:t>
      </w:r>
    </w:p>
    <w:p w14:paraId="3B79DF41" w14:textId="77777777" w:rsidR="009A4D1E" w:rsidRDefault="009A4D1E" w:rsidP="009A4D1E">
      <w:r>
        <w:t>#109!</w:t>
      </w:r>
    </w:p>
    <w:p w14:paraId="5A71E16A" w14:textId="77777777" w:rsidR="009A4D1E" w:rsidRDefault="009A4D1E" w:rsidP="009A4D1E">
      <w:r>
        <w:t>r2</w:t>
      </w:r>
    </w:p>
    <w:p w14:paraId="14699C4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R5-255090</w:t>
      </w:r>
      <w:r>
        <w:rPr>
          <w:color w:val="993300"/>
          <w:u w:val="single"/>
        </w:rPr>
        <w:t>.</w:t>
      </w:r>
    </w:p>
    <w:p w14:paraId="3E6E3FF4" w14:textId="7DE9C77A" w:rsidR="009A4D1E" w:rsidRDefault="009A4D1E" w:rsidP="009A4D1E">
      <w:pPr>
        <w:rPr>
          <w:rFonts w:ascii="Arial" w:hAnsi="Arial" w:cs="Arial"/>
          <w:b/>
          <w:sz w:val="24"/>
        </w:rPr>
      </w:pPr>
      <w:r>
        <w:rPr>
          <w:rFonts w:ascii="Arial" w:hAnsi="Arial" w:cs="Arial"/>
          <w:b/>
          <w:color w:val="0000FF"/>
          <w:sz w:val="24"/>
        </w:rPr>
        <w:t>R5-255090</w:t>
      </w:r>
      <w:r>
        <w:rPr>
          <w:rFonts w:ascii="Arial" w:hAnsi="Arial" w:cs="Arial"/>
          <w:b/>
          <w:color w:val="0000FF"/>
          <w:sz w:val="24"/>
        </w:rPr>
        <w:tab/>
      </w:r>
      <w:r>
        <w:rPr>
          <w:rFonts w:ascii="Arial" w:hAnsi="Arial" w:cs="Arial"/>
          <w:b/>
          <w:sz w:val="24"/>
        </w:rPr>
        <w:t>Addition of applicability for new UAV test cases</w:t>
      </w:r>
    </w:p>
    <w:p w14:paraId="215B83E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CR-0616  rev 1 Cat: F (Rel-19)</w:t>
      </w:r>
      <w:r>
        <w:rPr>
          <w:i/>
        </w:rPr>
        <w:br/>
      </w:r>
      <w:r>
        <w:rPr>
          <w:i/>
        </w:rPr>
        <w:br/>
      </w:r>
      <w:r>
        <w:rPr>
          <w:i/>
        </w:rPr>
        <w:tab/>
      </w:r>
      <w:r>
        <w:rPr>
          <w:i/>
        </w:rPr>
        <w:tab/>
      </w:r>
      <w:r>
        <w:rPr>
          <w:i/>
        </w:rPr>
        <w:tab/>
      </w:r>
      <w:r>
        <w:rPr>
          <w:i/>
        </w:rPr>
        <w:tab/>
      </w:r>
      <w:r>
        <w:rPr>
          <w:i/>
        </w:rPr>
        <w:tab/>
        <w:t>Source: QUALCOMM JAPAN LLC., China Unicom</w:t>
      </w:r>
    </w:p>
    <w:p w14:paraId="7E78E125" w14:textId="77777777" w:rsidR="009A4D1E" w:rsidRDefault="009A4D1E" w:rsidP="009A4D1E">
      <w:pPr>
        <w:rPr>
          <w:color w:val="808080"/>
        </w:rPr>
      </w:pPr>
      <w:r>
        <w:rPr>
          <w:color w:val="808080"/>
        </w:rPr>
        <w:t>(Replaces R5-254279)</w:t>
      </w:r>
    </w:p>
    <w:p w14:paraId="29426E4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3CEFB" w14:textId="7C44A4A9" w:rsidR="009A4D1E" w:rsidRDefault="009A4D1E" w:rsidP="009A4D1E">
      <w:pPr>
        <w:rPr>
          <w:rFonts w:ascii="Arial" w:hAnsi="Arial" w:cs="Arial"/>
          <w:b/>
          <w:sz w:val="24"/>
        </w:rPr>
      </w:pPr>
      <w:r>
        <w:rPr>
          <w:rFonts w:ascii="Arial" w:hAnsi="Arial" w:cs="Arial"/>
          <w:b/>
          <w:color w:val="0000FF"/>
          <w:sz w:val="24"/>
        </w:rPr>
        <w:t>R5-254610</w:t>
      </w:r>
      <w:r>
        <w:rPr>
          <w:rFonts w:ascii="Arial" w:hAnsi="Arial" w:cs="Arial"/>
          <w:b/>
          <w:color w:val="0000FF"/>
          <w:sz w:val="24"/>
        </w:rPr>
        <w:tab/>
      </w:r>
      <w:r>
        <w:rPr>
          <w:rFonts w:ascii="Arial" w:hAnsi="Arial" w:cs="Arial"/>
          <w:b/>
          <w:sz w:val="24"/>
        </w:rPr>
        <w:t>Addition of applicability for new UAV test cases 8.1.3.5.9,8.1.3.5.10 and 8.1.3.5.11</w:t>
      </w:r>
    </w:p>
    <w:p w14:paraId="4C99589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CR-0625  Cat: F (Rel-19)</w:t>
      </w:r>
      <w:r>
        <w:rPr>
          <w:i/>
        </w:rPr>
        <w:br/>
      </w:r>
      <w:r>
        <w:rPr>
          <w:i/>
        </w:rPr>
        <w:br/>
      </w:r>
      <w:r>
        <w:rPr>
          <w:i/>
        </w:rPr>
        <w:tab/>
      </w:r>
      <w:r>
        <w:rPr>
          <w:i/>
        </w:rPr>
        <w:tab/>
      </w:r>
      <w:r>
        <w:rPr>
          <w:i/>
        </w:rPr>
        <w:tab/>
      </w:r>
      <w:r>
        <w:rPr>
          <w:i/>
        </w:rPr>
        <w:tab/>
      </w:r>
      <w:r>
        <w:rPr>
          <w:i/>
        </w:rPr>
        <w:tab/>
        <w:t>Source: China Unicom</w:t>
      </w:r>
    </w:p>
    <w:p w14:paraId="25947C10" w14:textId="77777777" w:rsidR="009A4D1E" w:rsidRDefault="009A4D1E" w:rsidP="009A4D1E">
      <w:pPr>
        <w:rPr>
          <w:rFonts w:ascii="Arial" w:hAnsi="Arial" w:cs="Arial"/>
          <w:b/>
        </w:rPr>
      </w:pPr>
      <w:r>
        <w:rPr>
          <w:rFonts w:ascii="Arial" w:hAnsi="Arial" w:cs="Arial"/>
          <w:b/>
        </w:rPr>
        <w:t xml:space="preserve">Discussion: </w:t>
      </w:r>
    </w:p>
    <w:p w14:paraId="527C98C7" w14:textId="77777777" w:rsidR="009A4D1E" w:rsidRDefault="009A4D1E" w:rsidP="009A4D1E">
      <w:r>
        <w:t>r1</w:t>
      </w:r>
    </w:p>
    <w:p w14:paraId="71A189E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R5-255061</w:t>
      </w:r>
      <w:r>
        <w:rPr>
          <w:color w:val="993300"/>
          <w:u w:val="single"/>
        </w:rPr>
        <w:t>.</w:t>
      </w:r>
    </w:p>
    <w:p w14:paraId="42FEAE78" w14:textId="3C94FBFA" w:rsidR="009A4D1E" w:rsidRDefault="009A4D1E" w:rsidP="009A4D1E">
      <w:pPr>
        <w:rPr>
          <w:rFonts w:ascii="Arial" w:hAnsi="Arial" w:cs="Arial"/>
          <w:b/>
          <w:sz w:val="24"/>
        </w:rPr>
      </w:pPr>
      <w:r>
        <w:rPr>
          <w:rFonts w:ascii="Arial" w:hAnsi="Arial" w:cs="Arial"/>
          <w:b/>
          <w:color w:val="0000FF"/>
          <w:sz w:val="24"/>
        </w:rPr>
        <w:t>R5-255061</w:t>
      </w:r>
      <w:r>
        <w:rPr>
          <w:rFonts w:ascii="Arial" w:hAnsi="Arial" w:cs="Arial"/>
          <w:b/>
          <w:color w:val="0000FF"/>
          <w:sz w:val="24"/>
        </w:rPr>
        <w:tab/>
      </w:r>
      <w:r>
        <w:rPr>
          <w:rFonts w:ascii="Arial" w:hAnsi="Arial" w:cs="Arial"/>
          <w:b/>
          <w:sz w:val="24"/>
        </w:rPr>
        <w:t>Addition of applicability for new UAV test cases 8.1.3.5.9,8.1.3.5.10 and 8.1.3.5.11</w:t>
      </w:r>
    </w:p>
    <w:p w14:paraId="58BE671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CR-0625  rev 1 Cat: F (Rel-19)</w:t>
      </w:r>
      <w:r>
        <w:rPr>
          <w:i/>
        </w:rPr>
        <w:br/>
      </w:r>
      <w:r>
        <w:rPr>
          <w:i/>
        </w:rPr>
        <w:br/>
      </w:r>
      <w:r>
        <w:rPr>
          <w:i/>
        </w:rPr>
        <w:tab/>
      </w:r>
      <w:r>
        <w:rPr>
          <w:i/>
        </w:rPr>
        <w:tab/>
      </w:r>
      <w:r>
        <w:rPr>
          <w:i/>
        </w:rPr>
        <w:tab/>
      </w:r>
      <w:r>
        <w:rPr>
          <w:i/>
        </w:rPr>
        <w:tab/>
      </w:r>
      <w:r>
        <w:rPr>
          <w:i/>
        </w:rPr>
        <w:tab/>
        <w:t>Source: China Unicom</w:t>
      </w:r>
    </w:p>
    <w:p w14:paraId="6C79DF6A" w14:textId="77777777" w:rsidR="009A4D1E" w:rsidRDefault="009A4D1E" w:rsidP="009A4D1E">
      <w:pPr>
        <w:rPr>
          <w:color w:val="808080"/>
        </w:rPr>
      </w:pPr>
      <w:r>
        <w:rPr>
          <w:color w:val="808080"/>
        </w:rPr>
        <w:t>(Replaces R5-254610)</w:t>
      </w:r>
    </w:p>
    <w:p w14:paraId="4029FB0B" w14:textId="77777777" w:rsidR="009A4D1E" w:rsidRDefault="009A4D1E" w:rsidP="009A4D1E">
      <w:pPr>
        <w:rPr>
          <w:rFonts w:ascii="Arial" w:hAnsi="Arial" w:cs="Arial"/>
          <w:b/>
        </w:rPr>
      </w:pPr>
      <w:r>
        <w:rPr>
          <w:rFonts w:ascii="Arial" w:hAnsi="Arial" w:cs="Arial"/>
          <w:b/>
        </w:rPr>
        <w:t xml:space="preserve">Discussion: </w:t>
      </w:r>
    </w:p>
    <w:p w14:paraId="39B2C35F" w14:textId="77777777" w:rsidR="009A4D1E" w:rsidRDefault="009A4D1E" w:rsidP="009A4D1E">
      <w:r>
        <w:t>merged into Qualcomm's R5-254279</w:t>
      </w:r>
    </w:p>
    <w:p w14:paraId="3CF22F4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022A95" w14:textId="77777777" w:rsidR="009A4D1E" w:rsidRDefault="009A4D1E" w:rsidP="009A4D1E">
      <w:pPr>
        <w:pStyle w:val="Heading5"/>
      </w:pPr>
      <w:bookmarkStart w:id="1016" w:name="_Toc208934370"/>
      <w:r>
        <w:t>6.3.31.5</w:t>
      </w:r>
      <w:r>
        <w:tab/>
        <w:t>TS 38.523-3</w:t>
      </w:r>
      <w:bookmarkEnd w:id="1016"/>
    </w:p>
    <w:p w14:paraId="198E5D24" w14:textId="77777777" w:rsidR="009A4D1E" w:rsidRDefault="009A4D1E" w:rsidP="009A4D1E">
      <w:pPr>
        <w:pStyle w:val="Heading5"/>
      </w:pPr>
      <w:bookmarkStart w:id="1017" w:name="_Toc208934371"/>
      <w:r>
        <w:t>6.3.31.6</w:t>
      </w:r>
      <w:r>
        <w:tab/>
        <w:t>Discussion Papers, Work Plan, TC lists</w:t>
      </w:r>
      <w:bookmarkEnd w:id="1017"/>
    </w:p>
    <w:p w14:paraId="3149F884" w14:textId="77777777" w:rsidR="009A4D1E" w:rsidRDefault="009A4D1E" w:rsidP="009A4D1E">
      <w:pPr>
        <w:pStyle w:val="Heading4"/>
      </w:pPr>
      <w:bookmarkStart w:id="1018" w:name="_Toc208934372"/>
      <w:r>
        <w:t>6.3.32</w:t>
      </w:r>
      <w:r>
        <w:tab/>
        <w:t>Access Traffic Steering, Switch and Splitting support in the 5G system architecture; Phase 3 (UID-1070061) ATSSS_Ph3-UEConTest</w:t>
      </w:r>
      <w:bookmarkEnd w:id="1018"/>
    </w:p>
    <w:p w14:paraId="20F5A203" w14:textId="77777777" w:rsidR="009A4D1E" w:rsidRDefault="009A4D1E" w:rsidP="009A4D1E">
      <w:pPr>
        <w:pStyle w:val="Heading5"/>
      </w:pPr>
      <w:bookmarkStart w:id="1019" w:name="_Toc208934373"/>
      <w:r>
        <w:t>6.3.32.1</w:t>
      </w:r>
      <w:r>
        <w:tab/>
        <w:t>TS 38.508-1</w:t>
      </w:r>
      <w:bookmarkEnd w:id="1019"/>
      <w:r>
        <w:t xml:space="preserve"> </w:t>
      </w:r>
    </w:p>
    <w:p w14:paraId="7D05E9AF" w14:textId="77777777" w:rsidR="009A4D1E" w:rsidRDefault="009A4D1E" w:rsidP="009A4D1E">
      <w:pPr>
        <w:pStyle w:val="Heading5"/>
      </w:pPr>
      <w:bookmarkStart w:id="1020" w:name="_Toc208934374"/>
      <w:r>
        <w:t>6.3.32.2</w:t>
      </w:r>
      <w:r>
        <w:tab/>
        <w:t>TS 38.508-2</w:t>
      </w:r>
      <w:bookmarkEnd w:id="1020"/>
    </w:p>
    <w:p w14:paraId="4644F733" w14:textId="29AE7CDA" w:rsidR="009A4D1E" w:rsidRDefault="009A4D1E" w:rsidP="009A4D1E">
      <w:pPr>
        <w:rPr>
          <w:rFonts w:ascii="Arial" w:hAnsi="Arial" w:cs="Arial"/>
          <w:b/>
          <w:sz w:val="24"/>
        </w:rPr>
      </w:pPr>
      <w:r>
        <w:rPr>
          <w:rFonts w:ascii="Arial" w:hAnsi="Arial" w:cs="Arial"/>
          <w:b/>
          <w:color w:val="0000FF"/>
          <w:sz w:val="24"/>
        </w:rPr>
        <w:t>R5-253756</w:t>
      </w:r>
      <w:r>
        <w:rPr>
          <w:rFonts w:ascii="Arial" w:hAnsi="Arial" w:cs="Arial"/>
          <w:b/>
          <w:color w:val="0000FF"/>
          <w:sz w:val="24"/>
        </w:rPr>
        <w:tab/>
      </w:r>
      <w:r>
        <w:rPr>
          <w:rFonts w:ascii="Arial" w:hAnsi="Arial" w:cs="Arial"/>
          <w:b/>
          <w:sz w:val="24"/>
        </w:rPr>
        <w:t>Addition of PICS for ATSSS Phase 3</w:t>
      </w:r>
    </w:p>
    <w:p w14:paraId="362C052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CR-0831  Cat: F (Rel-19)</w:t>
      </w:r>
      <w:r>
        <w:rPr>
          <w:i/>
        </w:rPr>
        <w:br/>
      </w:r>
      <w:r>
        <w:rPr>
          <w:i/>
        </w:rPr>
        <w:br/>
      </w:r>
      <w:r>
        <w:rPr>
          <w:i/>
        </w:rPr>
        <w:tab/>
      </w:r>
      <w:r>
        <w:rPr>
          <w:i/>
        </w:rPr>
        <w:tab/>
      </w:r>
      <w:r>
        <w:rPr>
          <w:i/>
        </w:rPr>
        <w:tab/>
      </w:r>
      <w:r>
        <w:rPr>
          <w:i/>
        </w:rPr>
        <w:tab/>
      </w:r>
      <w:r>
        <w:rPr>
          <w:i/>
        </w:rPr>
        <w:tab/>
        <w:t>Source: MediaTek Inc.</w:t>
      </w:r>
    </w:p>
    <w:p w14:paraId="7926052C" w14:textId="77777777" w:rsidR="009A4D1E" w:rsidRDefault="009A4D1E" w:rsidP="009A4D1E">
      <w:pPr>
        <w:rPr>
          <w:rFonts w:ascii="Arial" w:hAnsi="Arial" w:cs="Arial"/>
          <w:b/>
        </w:rPr>
      </w:pPr>
      <w:r>
        <w:rPr>
          <w:rFonts w:ascii="Arial" w:hAnsi="Arial" w:cs="Arial"/>
          <w:b/>
        </w:rPr>
        <w:t xml:space="preserve">Discussion: </w:t>
      </w:r>
    </w:p>
    <w:p w14:paraId="45D721FA" w14:textId="77777777" w:rsidR="009A4D1E" w:rsidRDefault="009A4D1E" w:rsidP="009A4D1E">
      <w:r>
        <w:t>meeting questioned whether the new pcs proposed duplicartion of same pics defined in 36.523-2 for EPC over non-3GPP access network. Is it the correct table to add this pics?</w:t>
      </w:r>
    </w:p>
    <w:p w14:paraId="3CA73D29" w14:textId="77777777" w:rsidR="009A4D1E" w:rsidRDefault="009A4D1E" w:rsidP="009A4D1E">
      <w:r>
        <w:t>AP 108.01</w:t>
      </w:r>
    </w:p>
    <w:p w14:paraId="32BF98B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03389" w14:textId="77777777" w:rsidR="009A4D1E" w:rsidRDefault="009A4D1E" w:rsidP="009A4D1E">
      <w:pPr>
        <w:pStyle w:val="Heading5"/>
      </w:pPr>
      <w:bookmarkStart w:id="1021" w:name="_Toc208934375"/>
      <w:r>
        <w:t>6.3.32.3</w:t>
      </w:r>
      <w:r>
        <w:tab/>
        <w:t>TS 38.523-1</w:t>
      </w:r>
      <w:bookmarkEnd w:id="1021"/>
    </w:p>
    <w:p w14:paraId="475A6C0F" w14:textId="1A720F8E" w:rsidR="009A4D1E" w:rsidRDefault="009A4D1E" w:rsidP="009A4D1E">
      <w:pPr>
        <w:rPr>
          <w:rFonts w:ascii="Arial" w:hAnsi="Arial" w:cs="Arial"/>
          <w:b/>
          <w:sz w:val="24"/>
        </w:rPr>
      </w:pPr>
      <w:r>
        <w:rPr>
          <w:rFonts w:ascii="Arial" w:hAnsi="Arial" w:cs="Arial"/>
          <w:b/>
          <w:color w:val="0000FF"/>
          <w:sz w:val="24"/>
        </w:rPr>
        <w:t>R5-253757</w:t>
      </w:r>
      <w:r>
        <w:rPr>
          <w:rFonts w:ascii="Arial" w:hAnsi="Arial" w:cs="Arial"/>
          <w:b/>
          <w:color w:val="0000FF"/>
          <w:sz w:val="24"/>
        </w:rPr>
        <w:tab/>
      </w:r>
      <w:r>
        <w:rPr>
          <w:rFonts w:ascii="Arial" w:hAnsi="Arial" w:cs="Arial"/>
          <w:b/>
          <w:sz w:val="24"/>
        </w:rPr>
        <w:t>Addition of ATSSS Phase 3 TC 11.9.5</w:t>
      </w:r>
    </w:p>
    <w:p w14:paraId="17A0AA4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CR-5035  Cat: F (Rel-19)</w:t>
      </w:r>
      <w:r>
        <w:rPr>
          <w:i/>
        </w:rPr>
        <w:br/>
      </w:r>
      <w:r>
        <w:rPr>
          <w:i/>
        </w:rPr>
        <w:br/>
      </w:r>
      <w:r>
        <w:rPr>
          <w:i/>
        </w:rPr>
        <w:tab/>
      </w:r>
      <w:r>
        <w:rPr>
          <w:i/>
        </w:rPr>
        <w:tab/>
      </w:r>
      <w:r>
        <w:rPr>
          <w:i/>
        </w:rPr>
        <w:tab/>
      </w:r>
      <w:r>
        <w:rPr>
          <w:i/>
        </w:rPr>
        <w:tab/>
      </w:r>
      <w:r>
        <w:rPr>
          <w:i/>
        </w:rPr>
        <w:tab/>
        <w:t>Source: MediaTek Inc.</w:t>
      </w:r>
    </w:p>
    <w:p w14:paraId="7A236572" w14:textId="77777777" w:rsidR="009A4D1E" w:rsidRDefault="009A4D1E" w:rsidP="009A4D1E">
      <w:pPr>
        <w:rPr>
          <w:rFonts w:ascii="Arial" w:hAnsi="Arial" w:cs="Arial"/>
          <w:b/>
        </w:rPr>
      </w:pPr>
      <w:r>
        <w:rPr>
          <w:rFonts w:ascii="Arial" w:hAnsi="Arial" w:cs="Arial"/>
          <w:b/>
        </w:rPr>
        <w:t xml:space="preserve">Discussion: </w:t>
      </w:r>
    </w:p>
    <w:p w14:paraId="4E0A130A" w14:textId="77777777" w:rsidR="009A4D1E" w:rsidRDefault="009A4D1E" w:rsidP="009A4D1E">
      <w:r>
        <w:t>r2</w:t>
      </w:r>
    </w:p>
    <w:p w14:paraId="79890F3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R5-255047</w:t>
      </w:r>
      <w:r>
        <w:rPr>
          <w:color w:val="993300"/>
          <w:u w:val="single"/>
        </w:rPr>
        <w:t>.</w:t>
      </w:r>
    </w:p>
    <w:p w14:paraId="2EC54565" w14:textId="76701473" w:rsidR="009A4D1E" w:rsidRDefault="009A4D1E" w:rsidP="009A4D1E">
      <w:pPr>
        <w:rPr>
          <w:rFonts w:ascii="Arial" w:hAnsi="Arial" w:cs="Arial"/>
          <w:b/>
          <w:sz w:val="24"/>
        </w:rPr>
      </w:pPr>
      <w:r>
        <w:rPr>
          <w:rFonts w:ascii="Arial" w:hAnsi="Arial" w:cs="Arial"/>
          <w:b/>
          <w:color w:val="0000FF"/>
          <w:sz w:val="24"/>
        </w:rPr>
        <w:t>R5-255047</w:t>
      </w:r>
      <w:r>
        <w:rPr>
          <w:rFonts w:ascii="Arial" w:hAnsi="Arial" w:cs="Arial"/>
          <w:b/>
          <w:color w:val="0000FF"/>
          <w:sz w:val="24"/>
        </w:rPr>
        <w:tab/>
      </w:r>
      <w:r>
        <w:rPr>
          <w:rFonts w:ascii="Arial" w:hAnsi="Arial" w:cs="Arial"/>
          <w:b/>
          <w:sz w:val="24"/>
        </w:rPr>
        <w:t>Addition of ATSSS Phase 3 TC 11.9.5</w:t>
      </w:r>
    </w:p>
    <w:p w14:paraId="1B10B0A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CR-5035  rev 1 Cat: F (Rel-19)</w:t>
      </w:r>
      <w:r>
        <w:rPr>
          <w:i/>
        </w:rPr>
        <w:br/>
      </w:r>
      <w:r>
        <w:rPr>
          <w:i/>
        </w:rPr>
        <w:br/>
      </w:r>
      <w:r>
        <w:rPr>
          <w:i/>
        </w:rPr>
        <w:tab/>
      </w:r>
      <w:r>
        <w:rPr>
          <w:i/>
        </w:rPr>
        <w:tab/>
      </w:r>
      <w:r>
        <w:rPr>
          <w:i/>
        </w:rPr>
        <w:tab/>
      </w:r>
      <w:r>
        <w:rPr>
          <w:i/>
        </w:rPr>
        <w:tab/>
      </w:r>
      <w:r>
        <w:rPr>
          <w:i/>
        </w:rPr>
        <w:tab/>
        <w:t>Source: MediaTek Inc.</w:t>
      </w:r>
    </w:p>
    <w:p w14:paraId="5504FD54" w14:textId="77777777" w:rsidR="009A4D1E" w:rsidRDefault="009A4D1E" w:rsidP="009A4D1E">
      <w:pPr>
        <w:rPr>
          <w:color w:val="808080"/>
        </w:rPr>
      </w:pPr>
      <w:r>
        <w:rPr>
          <w:color w:val="808080"/>
        </w:rPr>
        <w:t>(Replaces R5-253757)</w:t>
      </w:r>
    </w:p>
    <w:p w14:paraId="1229F37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FC9EF" w14:textId="03F47961" w:rsidR="009A4D1E" w:rsidRDefault="009A4D1E" w:rsidP="009A4D1E">
      <w:pPr>
        <w:rPr>
          <w:rFonts w:ascii="Arial" w:hAnsi="Arial" w:cs="Arial"/>
          <w:b/>
          <w:sz w:val="24"/>
        </w:rPr>
      </w:pPr>
      <w:r>
        <w:rPr>
          <w:rFonts w:ascii="Arial" w:hAnsi="Arial" w:cs="Arial"/>
          <w:b/>
          <w:color w:val="0000FF"/>
          <w:sz w:val="24"/>
        </w:rPr>
        <w:t>R5-253758</w:t>
      </w:r>
      <w:r>
        <w:rPr>
          <w:rFonts w:ascii="Arial" w:hAnsi="Arial" w:cs="Arial"/>
          <w:b/>
          <w:color w:val="0000FF"/>
          <w:sz w:val="24"/>
        </w:rPr>
        <w:tab/>
      </w:r>
      <w:r>
        <w:rPr>
          <w:rFonts w:ascii="Arial" w:hAnsi="Arial" w:cs="Arial"/>
          <w:b/>
          <w:sz w:val="24"/>
        </w:rPr>
        <w:t>Addition of ATSSS Phase 3 TC 11.9.6</w:t>
      </w:r>
    </w:p>
    <w:p w14:paraId="72389BD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CR-5036  Cat: F (Rel-19)</w:t>
      </w:r>
      <w:r>
        <w:rPr>
          <w:i/>
        </w:rPr>
        <w:br/>
      </w:r>
      <w:r>
        <w:rPr>
          <w:i/>
        </w:rPr>
        <w:br/>
      </w:r>
      <w:r>
        <w:rPr>
          <w:i/>
        </w:rPr>
        <w:tab/>
      </w:r>
      <w:r>
        <w:rPr>
          <w:i/>
        </w:rPr>
        <w:tab/>
      </w:r>
      <w:r>
        <w:rPr>
          <w:i/>
        </w:rPr>
        <w:tab/>
      </w:r>
      <w:r>
        <w:rPr>
          <w:i/>
        </w:rPr>
        <w:tab/>
      </w:r>
      <w:r>
        <w:rPr>
          <w:i/>
        </w:rPr>
        <w:tab/>
        <w:t>Source: MediaTek Inc.</w:t>
      </w:r>
    </w:p>
    <w:p w14:paraId="68C0A79D" w14:textId="77777777" w:rsidR="009A4D1E" w:rsidRDefault="009A4D1E" w:rsidP="009A4D1E">
      <w:pPr>
        <w:rPr>
          <w:rFonts w:ascii="Arial" w:hAnsi="Arial" w:cs="Arial"/>
          <w:b/>
        </w:rPr>
      </w:pPr>
      <w:r>
        <w:rPr>
          <w:rFonts w:ascii="Arial" w:hAnsi="Arial" w:cs="Arial"/>
          <w:b/>
        </w:rPr>
        <w:t xml:space="preserve">Discussion: </w:t>
      </w:r>
    </w:p>
    <w:p w14:paraId="7294FD9A" w14:textId="77777777" w:rsidR="009A4D1E" w:rsidRDefault="009A4D1E" w:rsidP="009A4D1E">
      <w:r>
        <w:t>r2</w:t>
      </w:r>
    </w:p>
    <w:p w14:paraId="41720B5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R5-255048</w:t>
      </w:r>
      <w:r>
        <w:rPr>
          <w:color w:val="993300"/>
          <w:u w:val="single"/>
        </w:rPr>
        <w:t>.</w:t>
      </w:r>
    </w:p>
    <w:p w14:paraId="607BF149" w14:textId="7CC576BF" w:rsidR="009A4D1E" w:rsidRDefault="009A4D1E" w:rsidP="009A4D1E">
      <w:pPr>
        <w:rPr>
          <w:rFonts w:ascii="Arial" w:hAnsi="Arial" w:cs="Arial"/>
          <w:b/>
          <w:sz w:val="24"/>
        </w:rPr>
      </w:pPr>
      <w:r>
        <w:rPr>
          <w:rFonts w:ascii="Arial" w:hAnsi="Arial" w:cs="Arial"/>
          <w:b/>
          <w:color w:val="0000FF"/>
          <w:sz w:val="24"/>
        </w:rPr>
        <w:t>R5-255048</w:t>
      </w:r>
      <w:r>
        <w:rPr>
          <w:rFonts w:ascii="Arial" w:hAnsi="Arial" w:cs="Arial"/>
          <w:b/>
          <w:color w:val="0000FF"/>
          <w:sz w:val="24"/>
        </w:rPr>
        <w:tab/>
      </w:r>
      <w:r>
        <w:rPr>
          <w:rFonts w:ascii="Arial" w:hAnsi="Arial" w:cs="Arial"/>
          <w:b/>
          <w:sz w:val="24"/>
        </w:rPr>
        <w:t>Addition of ATSSS Phase 3 TC 11.9.6</w:t>
      </w:r>
    </w:p>
    <w:p w14:paraId="30730EB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CR-5036  rev 1 Cat: F (Rel-19)</w:t>
      </w:r>
      <w:r>
        <w:rPr>
          <w:i/>
        </w:rPr>
        <w:br/>
      </w:r>
      <w:r>
        <w:rPr>
          <w:i/>
        </w:rPr>
        <w:br/>
      </w:r>
      <w:r>
        <w:rPr>
          <w:i/>
        </w:rPr>
        <w:tab/>
      </w:r>
      <w:r>
        <w:rPr>
          <w:i/>
        </w:rPr>
        <w:tab/>
      </w:r>
      <w:r>
        <w:rPr>
          <w:i/>
        </w:rPr>
        <w:tab/>
      </w:r>
      <w:r>
        <w:rPr>
          <w:i/>
        </w:rPr>
        <w:tab/>
      </w:r>
      <w:r>
        <w:rPr>
          <w:i/>
        </w:rPr>
        <w:tab/>
        <w:t>Source: MediaTek Inc.</w:t>
      </w:r>
    </w:p>
    <w:p w14:paraId="76930C91" w14:textId="77777777" w:rsidR="009A4D1E" w:rsidRDefault="009A4D1E" w:rsidP="009A4D1E">
      <w:pPr>
        <w:rPr>
          <w:color w:val="808080"/>
        </w:rPr>
      </w:pPr>
      <w:r>
        <w:rPr>
          <w:color w:val="808080"/>
        </w:rPr>
        <w:t>(Replaces R5-253758)</w:t>
      </w:r>
    </w:p>
    <w:p w14:paraId="273FA06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914A2" w14:textId="4D9BE4F0" w:rsidR="009A4D1E" w:rsidRDefault="009A4D1E" w:rsidP="009A4D1E">
      <w:pPr>
        <w:rPr>
          <w:rFonts w:ascii="Arial" w:hAnsi="Arial" w:cs="Arial"/>
          <w:b/>
          <w:sz w:val="24"/>
        </w:rPr>
      </w:pPr>
      <w:r>
        <w:rPr>
          <w:rFonts w:ascii="Arial" w:hAnsi="Arial" w:cs="Arial"/>
          <w:b/>
          <w:color w:val="0000FF"/>
          <w:sz w:val="24"/>
        </w:rPr>
        <w:t>R5-253759</w:t>
      </w:r>
      <w:r>
        <w:rPr>
          <w:rFonts w:ascii="Arial" w:hAnsi="Arial" w:cs="Arial"/>
          <w:b/>
          <w:color w:val="0000FF"/>
          <w:sz w:val="24"/>
        </w:rPr>
        <w:tab/>
      </w:r>
      <w:r>
        <w:rPr>
          <w:rFonts w:ascii="Arial" w:hAnsi="Arial" w:cs="Arial"/>
          <w:b/>
          <w:sz w:val="24"/>
        </w:rPr>
        <w:t>Addition of ATSSS Phase 3 TC 11.9.7</w:t>
      </w:r>
    </w:p>
    <w:p w14:paraId="74074BC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CR-5037  Cat: F (Rel-19)</w:t>
      </w:r>
      <w:r>
        <w:rPr>
          <w:i/>
        </w:rPr>
        <w:br/>
      </w:r>
      <w:r>
        <w:rPr>
          <w:i/>
        </w:rPr>
        <w:br/>
      </w:r>
      <w:r>
        <w:rPr>
          <w:i/>
        </w:rPr>
        <w:tab/>
      </w:r>
      <w:r>
        <w:rPr>
          <w:i/>
        </w:rPr>
        <w:tab/>
      </w:r>
      <w:r>
        <w:rPr>
          <w:i/>
        </w:rPr>
        <w:tab/>
      </w:r>
      <w:r>
        <w:rPr>
          <w:i/>
        </w:rPr>
        <w:tab/>
      </w:r>
      <w:r>
        <w:rPr>
          <w:i/>
        </w:rPr>
        <w:tab/>
        <w:t>Source: MediaTek Inc.</w:t>
      </w:r>
    </w:p>
    <w:p w14:paraId="3BA43D9B" w14:textId="77777777" w:rsidR="009A4D1E" w:rsidRDefault="009A4D1E" w:rsidP="009A4D1E">
      <w:pPr>
        <w:rPr>
          <w:rFonts w:ascii="Arial" w:hAnsi="Arial" w:cs="Arial"/>
          <w:b/>
        </w:rPr>
      </w:pPr>
      <w:r>
        <w:rPr>
          <w:rFonts w:ascii="Arial" w:hAnsi="Arial" w:cs="Arial"/>
          <w:b/>
        </w:rPr>
        <w:t xml:space="preserve">Discussion: </w:t>
      </w:r>
    </w:p>
    <w:p w14:paraId="68E39AD4" w14:textId="77777777" w:rsidR="009A4D1E" w:rsidRDefault="009A4D1E" w:rsidP="009A4D1E">
      <w:r>
        <w:t>r2</w:t>
      </w:r>
    </w:p>
    <w:p w14:paraId="687B56D5" w14:textId="77777777" w:rsidR="009A4D1E" w:rsidRDefault="009A4D1E" w:rsidP="009A4D1E">
      <w:r>
        <w:t>RAN5 Chair: there is no HO in the test procedure!</w:t>
      </w:r>
    </w:p>
    <w:p w14:paraId="1B315A5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R5-255049</w:t>
      </w:r>
      <w:r>
        <w:rPr>
          <w:color w:val="993300"/>
          <w:u w:val="single"/>
        </w:rPr>
        <w:t>.</w:t>
      </w:r>
    </w:p>
    <w:p w14:paraId="5E336795" w14:textId="6170C68C" w:rsidR="009A4D1E" w:rsidRDefault="009A4D1E" w:rsidP="009A4D1E">
      <w:pPr>
        <w:rPr>
          <w:rFonts w:ascii="Arial" w:hAnsi="Arial" w:cs="Arial"/>
          <w:b/>
          <w:sz w:val="24"/>
        </w:rPr>
      </w:pPr>
      <w:r>
        <w:rPr>
          <w:rFonts w:ascii="Arial" w:hAnsi="Arial" w:cs="Arial"/>
          <w:b/>
          <w:color w:val="0000FF"/>
          <w:sz w:val="24"/>
        </w:rPr>
        <w:t>R5-255049</w:t>
      </w:r>
      <w:r>
        <w:rPr>
          <w:rFonts w:ascii="Arial" w:hAnsi="Arial" w:cs="Arial"/>
          <w:b/>
          <w:color w:val="0000FF"/>
          <w:sz w:val="24"/>
        </w:rPr>
        <w:tab/>
      </w:r>
      <w:r>
        <w:rPr>
          <w:rFonts w:ascii="Arial" w:hAnsi="Arial" w:cs="Arial"/>
          <w:b/>
          <w:sz w:val="24"/>
        </w:rPr>
        <w:t>Addition of ATSSS Phase 3 TC 11.9.7</w:t>
      </w:r>
    </w:p>
    <w:p w14:paraId="5C70B40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CR-5037  rev 1 Cat: F (Rel-19)</w:t>
      </w:r>
      <w:r>
        <w:rPr>
          <w:i/>
        </w:rPr>
        <w:br/>
      </w:r>
      <w:r>
        <w:rPr>
          <w:i/>
        </w:rPr>
        <w:br/>
      </w:r>
      <w:r>
        <w:rPr>
          <w:i/>
        </w:rPr>
        <w:tab/>
      </w:r>
      <w:r>
        <w:rPr>
          <w:i/>
        </w:rPr>
        <w:tab/>
      </w:r>
      <w:r>
        <w:rPr>
          <w:i/>
        </w:rPr>
        <w:tab/>
      </w:r>
      <w:r>
        <w:rPr>
          <w:i/>
        </w:rPr>
        <w:tab/>
      </w:r>
      <w:r>
        <w:rPr>
          <w:i/>
        </w:rPr>
        <w:tab/>
        <w:t>Source: MediaTek Inc.</w:t>
      </w:r>
    </w:p>
    <w:p w14:paraId="237FB891" w14:textId="77777777" w:rsidR="009A4D1E" w:rsidRDefault="009A4D1E" w:rsidP="009A4D1E">
      <w:pPr>
        <w:rPr>
          <w:color w:val="808080"/>
        </w:rPr>
      </w:pPr>
      <w:r>
        <w:rPr>
          <w:color w:val="808080"/>
        </w:rPr>
        <w:t>(Replaces R5-253759)</w:t>
      </w:r>
    </w:p>
    <w:p w14:paraId="6411B7B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737A4" w14:textId="0B262132" w:rsidR="009A4D1E" w:rsidRDefault="009A4D1E" w:rsidP="009A4D1E">
      <w:pPr>
        <w:rPr>
          <w:rFonts w:ascii="Arial" w:hAnsi="Arial" w:cs="Arial"/>
          <w:b/>
          <w:sz w:val="24"/>
        </w:rPr>
      </w:pPr>
      <w:r>
        <w:rPr>
          <w:rFonts w:ascii="Arial" w:hAnsi="Arial" w:cs="Arial"/>
          <w:b/>
          <w:color w:val="0000FF"/>
          <w:sz w:val="24"/>
        </w:rPr>
        <w:t>R5-253760</w:t>
      </w:r>
      <w:r>
        <w:rPr>
          <w:rFonts w:ascii="Arial" w:hAnsi="Arial" w:cs="Arial"/>
          <w:b/>
          <w:color w:val="0000FF"/>
          <w:sz w:val="24"/>
        </w:rPr>
        <w:tab/>
      </w:r>
      <w:r>
        <w:rPr>
          <w:rFonts w:ascii="Arial" w:hAnsi="Arial" w:cs="Arial"/>
          <w:b/>
          <w:sz w:val="24"/>
        </w:rPr>
        <w:t>Addition of ATSSS Phase 3 TC 11.9.8</w:t>
      </w:r>
    </w:p>
    <w:p w14:paraId="08B4BA4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CR-5038  Cat: F (Rel-19)</w:t>
      </w:r>
      <w:r>
        <w:rPr>
          <w:i/>
        </w:rPr>
        <w:br/>
      </w:r>
      <w:r>
        <w:rPr>
          <w:i/>
        </w:rPr>
        <w:br/>
      </w:r>
      <w:r>
        <w:rPr>
          <w:i/>
        </w:rPr>
        <w:tab/>
      </w:r>
      <w:r>
        <w:rPr>
          <w:i/>
        </w:rPr>
        <w:tab/>
      </w:r>
      <w:r>
        <w:rPr>
          <w:i/>
        </w:rPr>
        <w:tab/>
      </w:r>
      <w:r>
        <w:rPr>
          <w:i/>
        </w:rPr>
        <w:tab/>
      </w:r>
      <w:r>
        <w:rPr>
          <w:i/>
        </w:rPr>
        <w:tab/>
        <w:t>Source: MediaTek Inc.</w:t>
      </w:r>
    </w:p>
    <w:p w14:paraId="4ADA38B7" w14:textId="77777777" w:rsidR="009A4D1E" w:rsidRDefault="009A4D1E" w:rsidP="009A4D1E">
      <w:pPr>
        <w:rPr>
          <w:rFonts w:ascii="Arial" w:hAnsi="Arial" w:cs="Arial"/>
          <w:b/>
        </w:rPr>
      </w:pPr>
      <w:r>
        <w:rPr>
          <w:rFonts w:ascii="Arial" w:hAnsi="Arial" w:cs="Arial"/>
          <w:b/>
        </w:rPr>
        <w:t xml:space="preserve">Discussion: </w:t>
      </w:r>
    </w:p>
    <w:p w14:paraId="1D1CD255" w14:textId="77777777" w:rsidR="009A4D1E" w:rsidRDefault="009A4D1E" w:rsidP="009A4D1E">
      <w:r>
        <w:t>r2</w:t>
      </w:r>
    </w:p>
    <w:p w14:paraId="48E4D06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R5-255050</w:t>
      </w:r>
      <w:r>
        <w:rPr>
          <w:color w:val="993300"/>
          <w:u w:val="single"/>
        </w:rPr>
        <w:t>.</w:t>
      </w:r>
    </w:p>
    <w:p w14:paraId="765EC323" w14:textId="10597323" w:rsidR="009A4D1E" w:rsidRDefault="009A4D1E" w:rsidP="009A4D1E">
      <w:pPr>
        <w:rPr>
          <w:rFonts w:ascii="Arial" w:hAnsi="Arial" w:cs="Arial"/>
          <w:b/>
          <w:sz w:val="24"/>
        </w:rPr>
      </w:pPr>
      <w:r>
        <w:rPr>
          <w:rFonts w:ascii="Arial" w:hAnsi="Arial" w:cs="Arial"/>
          <w:b/>
          <w:color w:val="0000FF"/>
          <w:sz w:val="24"/>
        </w:rPr>
        <w:t>R5-255050</w:t>
      </w:r>
      <w:r>
        <w:rPr>
          <w:rFonts w:ascii="Arial" w:hAnsi="Arial" w:cs="Arial"/>
          <w:b/>
          <w:color w:val="0000FF"/>
          <w:sz w:val="24"/>
        </w:rPr>
        <w:tab/>
      </w:r>
      <w:r>
        <w:rPr>
          <w:rFonts w:ascii="Arial" w:hAnsi="Arial" w:cs="Arial"/>
          <w:b/>
          <w:sz w:val="24"/>
        </w:rPr>
        <w:t>Addition of ATSSS Phase 3 TC 11.9.8</w:t>
      </w:r>
    </w:p>
    <w:p w14:paraId="05E7F1D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CR-5038  rev 1 Cat: F (Rel-19)</w:t>
      </w:r>
      <w:r>
        <w:rPr>
          <w:i/>
        </w:rPr>
        <w:br/>
      </w:r>
      <w:r>
        <w:rPr>
          <w:i/>
        </w:rPr>
        <w:br/>
      </w:r>
      <w:r>
        <w:rPr>
          <w:i/>
        </w:rPr>
        <w:tab/>
      </w:r>
      <w:r>
        <w:rPr>
          <w:i/>
        </w:rPr>
        <w:tab/>
      </w:r>
      <w:r>
        <w:rPr>
          <w:i/>
        </w:rPr>
        <w:tab/>
      </w:r>
      <w:r>
        <w:rPr>
          <w:i/>
        </w:rPr>
        <w:tab/>
      </w:r>
      <w:r>
        <w:rPr>
          <w:i/>
        </w:rPr>
        <w:tab/>
        <w:t>Source: MediaTek Inc.</w:t>
      </w:r>
    </w:p>
    <w:p w14:paraId="6F3E6852" w14:textId="77777777" w:rsidR="009A4D1E" w:rsidRDefault="009A4D1E" w:rsidP="009A4D1E">
      <w:pPr>
        <w:rPr>
          <w:color w:val="808080"/>
        </w:rPr>
      </w:pPr>
      <w:r>
        <w:rPr>
          <w:color w:val="808080"/>
        </w:rPr>
        <w:t>(Replaces R5-253760)</w:t>
      </w:r>
    </w:p>
    <w:p w14:paraId="0DFEB0D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A999D" w14:textId="5F62EA26" w:rsidR="009A4D1E" w:rsidRDefault="009A4D1E" w:rsidP="009A4D1E">
      <w:pPr>
        <w:rPr>
          <w:rFonts w:ascii="Arial" w:hAnsi="Arial" w:cs="Arial"/>
          <w:b/>
          <w:sz w:val="24"/>
        </w:rPr>
      </w:pPr>
      <w:r>
        <w:rPr>
          <w:rFonts w:ascii="Arial" w:hAnsi="Arial" w:cs="Arial"/>
          <w:b/>
          <w:color w:val="0000FF"/>
          <w:sz w:val="24"/>
        </w:rPr>
        <w:t>R5-254031</w:t>
      </w:r>
      <w:r>
        <w:rPr>
          <w:rFonts w:ascii="Arial" w:hAnsi="Arial" w:cs="Arial"/>
          <w:b/>
          <w:color w:val="0000FF"/>
          <w:sz w:val="24"/>
        </w:rPr>
        <w:tab/>
      </w:r>
      <w:r>
        <w:rPr>
          <w:rFonts w:ascii="Arial" w:hAnsi="Arial" w:cs="Arial"/>
          <w:b/>
          <w:sz w:val="24"/>
        </w:rPr>
        <w:t>New testcase - 10.6.1.2</w:t>
      </w:r>
    </w:p>
    <w:p w14:paraId="7BEA11E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CR-5072  Cat: F (Rel-19)</w:t>
      </w:r>
      <w:r>
        <w:rPr>
          <w:i/>
        </w:rPr>
        <w:br/>
      </w:r>
      <w:r>
        <w:rPr>
          <w:i/>
        </w:rPr>
        <w:br/>
      </w:r>
      <w:r>
        <w:rPr>
          <w:i/>
        </w:rPr>
        <w:tab/>
      </w:r>
      <w:r>
        <w:rPr>
          <w:i/>
        </w:rPr>
        <w:tab/>
      </w:r>
      <w:r>
        <w:rPr>
          <w:i/>
        </w:rPr>
        <w:tab/>
      </w:r>
      <w:r>
        <w:rPr>
          <w:i/>
        </w:rPr>
        <w:tab/>
      </w:r>
      <w:r>
        <w:rPr>
          <w:i/>
        </w:rPr>
        <w:tab/>
        <w:t>Source: Nokia</w:t>
      </w:r>
    </w:p>
    <w:p w14:paraId="00F0BDA4" w14:textId="77777777" w:rsidR="009A4D1E" w:rsidRDefault="009A4D1E" w:rsidP="009A4D1E">
      <w:pPr>
        <w:rPr>
          <w:rFonts w:ascii="Arial" w:hAnsi="Arial" w:cs="Arial"/>
          <w:b/>
        </w:rPr>
      </w:pPr>
      <w:r>
        <w:rPr>
          <w:rFonts w:ascii="Arial" w:hAnsi="Arial" w:cs="Arial"/>
          <w:b/>
        </w:rPr>
        <w:t xml:space="preserve">Discussion: </w:t>
      </w:r>
    </w:p>
    <w:p w14:paraId="7CFBABE2" w14:textId="77777777" w:rsidR="009A4D1E" w:rsidRDefault="009A4D1E" w:rsidP="009A4D1E">
      <w:r>
        <w:t xml:space="preserve">CR coversheet: </w:t>
      </w:r>
    </w:p>
    <w:p w14:paraId="738B1F60" w14:textId="77777777" w:rsidR="009A4D1E" w:rsidRDefault="009A4D1E" w:rsidP="009A4D1E">
      <w:r>
        <w:t xml:space="preserve">   Addition of MA PDU session establishment / ATSSS / UE establishing a PDN connection over untrusted non-3GPP access network as a user-plane resource of an already established MA PDU session test case</w:t>
      </w:r>
    </w:p>
    <w:p w14:paraId="11F8D46E" w14:textId="77777777" w:rsidR="009A4D1E" w:rsidRDefault="009A4D1E" w:rsidP="009A4D1E">
      <w:r>
        <w:t xml:space="preserve"> ---- Clauses affected ----: </w:t>
      </w:r>
    </w:p>
    <w:p w14:paraId="088AC18D" w14:textId="77777777" w:rsidR="009A4D1E" w:rsidRDefault="009A4D1E" w:rsidP="009A4D1E">
      <w:r>
        <w:t>CR cover sheet:</w:t>
      </w:r>
    </w:p>
    <w:p w14:paraId="20CB2C87" w14:textId="77777777" w:rsidR="009A4D1E" w:rsidRDefault="009A4D1E" w:rsidP="009A4D1E">
      <w:r>
        <w:t xml:space="preserve">   &lt;Missing Clauses affected&gt;</w:t>
      </w:r>
    </w:p>
    <w:p w14:paraId="70665434" w14:textId="77777777" w:rsidR="009A4D1E" w:rsidRDefault="009A4D1E" w:rsidP="009A4D1E">
      <w:r>
        <w:t>None of the CR impact tick boxes for UICC apps, ME, RAN or CN shall be set for TS 38.523-1"</w:t>
      </w:r>
    </w:p>
    <w:p w14:paraId="7FE2A00C" w14:textId="77777777" w:rsidR="009A4D1E" w:rsidRDefault="009A4D1E" w:rsidP="009A4D1E">
      <w:r>
        <w:t>r1</w:t>
      </w:r>
    </w:p>
    <w:p w14:paraId="47A8FEC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R5-255051</w:t>
      </w:r>
      <w:r>
        <w:rPr>
          <w:color w:val="993300"/>
          <w:u w:val="single"/>
        </w:rPr>
        <w:t>.</w:t>
      </w:r>
    </w:p>
    <w:p w14:paraId="329F483C" w14:textId="00F29FFF" w:rsidR="009A4D1E" w:rsidRDefault="009A4D1E" w:rsidP="009A4D1E">
      <w:pPr>
        <w:rPr>
          <w:rFonts w:ascii="Arial" w:hAnsi="Arial" w:cs="Arial"/>
          <w:b/>
          <w:sz w:val="24"/>
        </w:rPr>
      </w:pPr>
      <w:r>
        <w:rPr>
          <w:rFonts w:ascii="Arial" w:hAnsi="Arial" w:cs="Arial"/>
          <w:b/>
          <w:color w:val="0000FF"/>
          <w:sz w:val="24"/>
        </w:rPr>
        <w:t>R5-255051</w:t>
      </w:r>
      <w:r>
        <w:rPr>
          <w:rFonts w:ascii="Arial" w:hAnsi="Arial" w:cs="Arial"/>
          <w:b/>
          <w:color w:val="0000FF"/>
          <w:sz w:val="24"/>
        </w:rPr>
        <w:tab/>
      </w:r>
      <w:r>
        <w:rPr>
          <w:rFonts w:ascii="Arial" w:hAnsi="Arial" w:cs="Arial"/>
          <w:b/>
          <w:sz w:val="24"/>
        </w:rPr>
        <w:t>New testcase - 10.6.1.2</w:t>
      </w:r>
    </w:p>
    <w:p w14:paraId="15CD675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CR-5072  rev 1 Cat: F (Rel-19)</w:t>
      </w:r>
      <w:r>
        <w:rPr>
          <w:i/>
        </w:rPr>
        <w:br/>
      </w:r>
      <w:r>
        <w:rPr>
          <w:i/>
        </w:rPr>
        <w:br/>
      </w:r>
      <w:r>
        <w:rPr>
          <w:i/>
        </w:rPr>
        <w:tab/>
      </w:r>
      <w:r>
        <w:rPr>
          <w:i/>
        </w:rPr>
        <w:tab/>
      </w:r>
      <w:r>
        <w:rPr>
          <w:i/>
        </w:rPr>
        <w:tab/>
      </w:r>
      <w:r>
        <w:rPr>
          <w:i/>
        </w:rPr>
        <w:tab/>
      </w:r>
      <w:r>
        <w:rPr>
          <w:i/>
        </w:rPr>
        <w:tab/>
        <w:t>Source: Nokia</w:t>
      </w:r>
    </w:p>
    <w:p w14:paraId="781AFE33" w14:textId="77777777" w:rsidR="009A4D1E" w:rsidRDefault="009A4D1E" w:rsidP="009A4D1E">
      <w:pPr>
        <w:rPr>
          <w:color w:val="808080"/>
        </w:rPr>
      </w:pPr>
      <w:r>
        <w:rPr>
          <w:color w:val="808080"/>
        </w:rPr>
        <w:t>(Replaces R5-254031)</w:t>
      </w:r>
    </w:p>
    <w:p w14:paraId="2FF3859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37A9F" w14:textId="77777777" w:rsidR="009A4D1E" w:rsidRDefault="009A4D1E" w:rsidP="009A4D1E">
      <w:pPr>
        <w:pStyle w:val="Heading5"/>
      </w:pPr>
      <w:bookmarkStart w:id="1022" w:name="_Toc208934376"/>
      <w:r>
        <w:t>6.3.32.4</w:t>
      </w:r>
      <w:r>
        <w:tab/>
        <w:t>TS 38.523-2</w:t>
      </w:r>
      <w:bookmarkEnd w:id="1022"/>
    </w:p>
    <w:p w14:paraId="0B7E5415" w14:textId="12D88796" w:rsidR="009A4D1E" w:rsidRDefault="009A4D1E" w:rsidP="009A4D1E">
      <w:pPr>
        <w:rPr>
          <w:rFonts w:ascii="Arial" w:hAnsi="Arial" w:cs="Arial"/>
          <w:b/>
          <w:sz w:val="24"/>
        </w:rPr>
      </w:pPr>
      <w:r>
        <w:rPr>
          <w:rFonts w:ascii="Arial" w:hAnsi="Arial" w:cs="Arial"/>
          <w:b/>
          <w:color w:val="0000FF"/>
          <w:sz w:val="24"/>
        </w:rPr>
        <w:t>R5-253761</w:t>
      </w:r>
      <w:r>
        <w:rPr>
          <w:rFonts w:ascii="Arial" w:hAnsi="Arial" w:cs="Arial"/>
          <w:b/>
          <w:color w:val="0000FF"/>
          <w:sz w:val="24"/>
        </w:rPr>
        <w:tab/>
      </w:r>
      <w:r>
        <w:rPr>
          <w:rFonts w:ascii="Arial" w:hAnsi="Arial" w:cs="Arial"/>
          <w:b/>
          <w:sz w:val="24"/>
        </w:rPr>
        <w:t>Addition of applicability for ATSSS Phase 3 TC</w:t>
      </w:r>
    </w:p>
    <w:p w14:paraId="283D632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CR-0595  Cat: F (Rel-19)</w:t>
      </w:r>
      <w:r>
        <w:rPr>
          <w:i/>
        </w:rPr>
        <w:br/>
      </w:r>
      <w:r>
        <w:rPr>
          <w:i/>
        </w:rPr>
        <w:br/>
      </w:r>
      <w:r>
        <w:rPr>
          <w:i/>
        </w:rPr>
        <w:tab/>
      </w:r>
      <w:r>
        <w:rPr>
          <w:i/>
        </w:rPr>
        <w:tab/>
      </w:r>
      <w:r>
        <w:rPr>
          <w:i/>
        </w:rPr>
        <w:tab/>
      </w:r>
      <w:r>
        <w:rPr>
          <w:i/>
        </w:rPr>
        <w:tab/>
      </w:r>
      <w:r>
        <w:rPr>
          <w:i/>
        </w:rPr>
        <w:tab/>
        <w:t>Source: MediaTek Inc.</w:t>
      </w:r>
    </w:p>
    <w:p w14:paraId="2608528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20B3C" w14:textId="6353040E" w:rsidR="009A4D1E" w:rsidRDefault="009A4D1E" w:rsidP="009A4D1E">
      <w:pPr>
        <w:rPr>
          <w:rFonts w:ascii="Arial" w:hAnsi="Arial" w:cs="Arial"/>
          <w:b/>
          <w:sz w:val="24"/>
        </w:rPr>
      </w:pPr>
      <w:r>
        <w:rPr>
          <w:rFonts w:ascii="Arial" w:hAnsi="Arial" w:cs="Arial"/>
          <w:b/>
          <w:color w:val="0000FF"/>
          <w:sz w:val="24"/>
        </w:rPr>
        <w:t>R5-254032</w:t>
      </w:r>
      <w:r>
        <w:rPr>
          <w:rFonts w:ascii="Arial" w:hAnsi="Arial" w:cs="Arial"/>
          <w:b/>
          <w:color w:val="0000FF"/>
          <w:sz w:val="24"/>
        </w:rPr>
        <w:tab/>
      </w:r>
      <w:r>
        <w:rPr>
          <w:rFonts w:ascii="Arial" w:hAnsi="Arial" w:cs="Arial"/>
          <w:b/>
          <w:sz w:val="24"/>
        </w:rPr>
        <w:t>Applicability of testcase -10.6.1.2</w:t>
      </w:r>
    </w:p>
    <w:p w14:paraId="6943A68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CR-0605  Cat: F (Rel-19)</w:t>
      </w:r>
      <w:r>
        <w:rPr>
          <w:i/>
        </w:rPr>
        <w:br/>
      </w:r>
      <w:r>
        <w:rPr>
          <w:i/>
        </w:rPr>
        <w:br/>
      </w:r>
      <w:r>
        <w:rPr>
          <w:i/>
        </w:rPr>
        <w:tab/>
      </w:r>
      <w:r>
        <w:rPr>
          <w:i/>
        </w:rPr>
        <w:tab/>
      </w:r>
      <w:r>
        <w:rPr>
          <w:i/>
        </w:rPr>
        <w:tab/>
      </w:r>
      <w:r>
        <w:rPr>
          <w:i/>
        </w:rPr>
        <w:tab/>
      </w:r>
      <w:r>
        <w:rPr>
          <w:i/>
        </w:rPr>
        <w:tab/>
        <w:t xml:space="preserve">Source: Nokia </w:t>
      </w:r>
    </w:p>
    <w:p w14:paraId="602159A1" w14:textId="77777777" w:rsidR="009A4D1E" w:rsidRDefault="009A4D1E" w:rsidP="009A4D1E">
      <w:pPr>
        <w:rPr>
          <w:rFonts w:ascii="Arial" w:hAnsi="Arial" w:cs="Arial"/>
          <w:b/>
        </w:rPr>
      </w:pPr>
      <w:r>
        <w:rPr>
          <w:rFonts w:ascii="Arial" w:hAnsi="Arial" w:cs="Arial"/>
          <w:b/>
        </w:rPr>
        <w:t xml:space="preserve">Discussion: </w:t>
      </w:r>
    </w:p>
    <w:p w14:paraId="78706E2E" w14:textId="77777777" w:rsidR="009A4D1E" w:rsidRDefault="009A4D1E" w:rsidP="009A4D1E">
      <w:r>
        <w:t>None of the CR impact tick boxes for UICC apps, ME, RAN or CN shall be set for TS 38.523-2</w:t>
      </w:r>
    </w:p>
    <w:p w14:paraId="067F2EA0" w14:textId="77777777" w:rsidR="009A4D1E" w:rsidRDefault="009A4D1E" w:rsidP="009A4D1E">
      <w:r>
        <w:t>r1</w:t>
      </w:r>
    </w:p>
    <w:p w14:paraId="5591002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R5-255052</w:t>
      </w:r>
      <w:r>
        <w:rPr>
          <w:color w:val="993300"/>
          <w:u w:val="single"/>
        </w:rPr>
        <w:t>.</w:t>
      </w:r>
    </w:p>
    <w:p w14:paraId="6CDCBF0A" w14:textId="597A4FA6" w:rsidR="009A4D1E" w:rsidRDefault="009A4D1E" w:rsidP="009A4D1E">
      <w:pPr>
        <w:rPr>
          <w:rFonts w:ascii="Arial" w:hAnsi="Arial" w:cs="Arial"/>
          <w:b/>
          <w:sz w:val="24"/>
        </w:rPr>
      </w:pPr>
      <w:r>
        <w:rPr>
          <w:rFonts w:ascii="Arial" w:hAnsi="Arial" w:cs="Arial"/>
          <w:b/>
          <w:color w:val="0000FF"/>
          <w:sz w:val="24"/>
        </w:rPr>
        <w:t>R5-255052</w:t>
      </w:r>
      <w:r>
        <w:rPr>
          <w:rFonts w:ascii="Arial" w:hAnsi="Arial" w:cs="Arial"/>
          <w:b/>
          <w:color w:val="0000FF"/>
          <w:sz w:val="24"/>
        </w:rPr>
        <w:tab/>
      </w:r>
      <w:r>
        <w:rPr>
          <w:rFonts w:ascii="Arial" w:hAnsi="Arial" w:cs="Arial"/>
          <w:b/>
          <w:sz w:val="24"/>
        </w:rPr>
        <w:t>Applicability of testcase -10.6.1.2</w:t>
      </w:r>
    </w:p>
    <w:p w14:paraId="1A1CE5A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CR-0605  rev 1 Cat: F (Rel-19)</w:t>
      </w:r>
      <w:r>
        <w:rPr>
          <w:i/>
        </w:rPr>
        <w:br/>
      </w:r>
      <w:r>
        <w:rPr>
          <w:i/>
        </w:rPr>
        <w:br/>
      </w:r>
      <w:r>
        <w:rPr>
          <w:i/>
        </w:rPr>
        <w:tab/>
      </w:r>
      <w:r>
        <w:rPr>
          <w:i/>
        </w:rPr>
        <w:tab/>
      </w:r>
      <w:r>
        <w:rPr>
          <w:i/>
        </w:rPr>
        <w:tab/>
      </w:r>
      <w:r>
        <w:rPr>
          <w:i/>
        </w:rPr>
        <w:tab/>
      </w:r>
      <w:r>
        <w:rPr>
          <w:i/>
        </w:rPr>
        <w:tab/>
        <w:t xml:space="preserve">Source: Nokia </w:t>
      </w:r>
    </w:p>
    <w:p w14:paraId="4D52BB4E" w14:textId="77777777" w:rsidR="009A4D1E" w:rsidRDefault="009A4D1E" w:rsidP="009A4D1E">
      <w:pPr>
        <w:rPr>
          <w:color w:val="808080"/>
        </w:rPr>
      </w:pPr>
      <w:r>
        <w:rPr>
          <w:color w:val="808080"/>
        </w:rPr>
        <w:t>(Replaces R5-254032)</w:t>
      </w:r>
    </w:p>
    <w:p w14:paraId="6677C547" w14:textId="77777777" w:rsidR="009A4D1E" w:rsidRDefault="009A4D1E" w:rsidP="009A4D1E">
      <w:pPr>
        <w:rPr>
          <w:rFonts w:ascii="Arial" w:hAnsi="Arial" w:cs="Arial"/>
          <w:b/>
        </w:rPr>
      </w:pPr>
      <w:r>
        <w:rPr>
          <w:rFonts w:ascii="Arial" w:hAnsi="Arial" w:cs="Arial"/>
          <w:b/>
        </w:rPr>
        <w:t xml:space="preserve">Discussion: </w:t>
      </w:r>
    </w:p>
    <w:p w14:paraId="4BE12113" w14:textId="77777777" w:rsidR="009A4D1E" w:rsidRDefault="009A4D1E" w:rsidP="009A4D1E">
      <w:r>
        <w:t>Keysight UK commented about the PDU.</w:t>
      </w:r>
    </w:p>
    <w:p w14:paraId="2268262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40348" w14:textId="77777777" w:rsidR="009A4D1E" w:rsidRDefault="009A4D1E" w:rsidP="009A4D1E">
      <w:pPr>
        <w:pStyle w:val="Heading5"/>
      </w:pPr>
      <w:bookmarkStart w:id="1023" w:name="_Toc208934377"/>
      <w:r>
        <w:t>6.3.32.5</w:t>
      </w:r>
      <w:r>
        <w:tab/>
        <w:t>TS 38.523-3</w:t>
      </w:r>
      <w:bookmarkEnd w:id="1023"/>
    </w:p>
    <w:p w14:paraId="493139EC" w14:textId="77777777" w:rsidR="009A4D1E" w:rsidRDefault="009A4D1E" w:rsidP="009A4D1E">
      <w:pPr>
        <w:pStyle w:val="Heading5"/>
      </w:pPr>
      <w:bookmarkStart w:id="1024" w:name="_Toc208934378"/>
      <w:r>
        <w:t>6.3.32.6</w:t>
      </w:r>
      <w:r>
        <w:tab/>
        <w:t>Discussion Papers, Work Plan, TC lists</w:t>
      </w:r>
      <w:bookmarkEnd w:id="1024"/>
    </w:p>
    <w:p w14:paraId="77A00B30" w14:textId="77777777" w:rsidR="009A4D1E" w:rsidRDefault="009A4D1E" w:rsidP="009A4D1E">
      <w:pPr>
        <w:pStyle w:val="Heading4"/>
      </w:pPr>
      <w:bookmarkStart w:id="1025" w:name="_Toc208934379"/>
      <w:r>
        <w:t>6.3.33</w:t>
      </w:r>
      <w:r>
        <w:tab/>
        <w:t>Rel-19 NR CA and DC; and NR and LTE DC Configurations  (UID-1070063) NR_CADC_NR_LTE_DC_R19-UEConTest</w:t>
      </w:r>
      <w:bookmarkEnd w:id="1025"/>
    </w:p>
    <w:p w14:paraId="36D72B57" w14:textId="77777777" w:rsidR="009A4D1E" w:rsidRDefault="009A4D1E" w:rsidP="009A4D1E">
      <w:pPr>
        <w:pStyle w:val="Heading5"/>
      </w:pPr>
      <w:bookmarkStart w:id="1026" w:name="_Toc208934380"/>
      <w:r>
        <w:t>6.3.33.1</w:t>
      </w:r>
      <w:r>
        <w:tab/>
        <w:t>TS 38.508-1</w:t>
      </w:r>
      <w:bookmarkEnd w:id="1026"/>
      <w:r>
        <w:t xml:space="preserve"> </w:t>
      </w:r>
    </w:p>
    <w:p w14:paraId="45E4EF41" w14:textId="77777777" w:rsidR="009A4D1E" w:rsidRDefault="009A4D1E" w:rsidP="009A4D1E">
      <w:pPr>
        <w:pStyle w:val="Heading5"/>
      </w:pPr>
      <w:bookmarkStart w:id="1027" w:name="_Toc208934381"/>
      <w:r>
        <w:t>6.3.33.2</w:t>
      </w:r>
      <w:r>
        <w:tab/>
        <w:t>TS 38.508-2</w:t>
      </w:r>
      <w:bookmarkEnd w:id="1027"/>
    </w:p>
    <w:p w14:paraId="04E3DF50" w14:textId="77777777" w:rsidR="009A4D1E" w:rsidRDefault="009A4D1E" w:rsidP="009A4D1E">
      <w:pPr>
        <w:pStyle w:val="Heading5"/>
      </w:pPr>
      <w:bookmarkStart w:id="1028" w:name="_Toc208934382"/>
      <w:r>
        <w:t>6.3.33.3</w:t>
      </w:r>
      <w:r>
        <w:tab/>
        <w:t>TS 38.523-1</w:t>
      </w:r>
      <w:bookmarkEnd w:id="1028"/>
    </w:p>
    <w:p w14:paraId="127B7326" w14:textId="77777777" w:rsidR="009A4D1E" w:rsidRDefault="009A4D1E" w:rsidP="009A4D1E">
      <w:pPr>
        <w:pStyle w:val="Heading5"/>
      </w:pPr>
      <w:bookmarkStart w:id="1029" w:name="_Toc208934383"/>
      <w:r>
        <w:t>6.3.33.4</w:t>
      </w:r>
      <w:r>
        <w:tab/>
        <w:t>TS 38.523-2</w:t>
      </w:r>
      <w:bookmarkEnd w:id="1029"/>
    </w:p>
    <w:p w14:paraId="23642C1E" w14:textId="77777777" w:rsidR="009A4D1E" w:rsidRDefault="009A4D1E" w:rsidP="009A4D1E">
      <w:pPr>
        <w:pStyle w:val="Heading5"/>
      </w:pPr>
      <w:bookmarkStart w:id="1030" w:name="_Toc208934384"/>
      <w:r>
        <w:t>6.3.33.5</w:t>
      </w:r>
      <w:r>
        <w:tab/>
        <w:t>TS 38.523-3</w:t>
      </w:r>
      <w:bookmarkEnd w:id="1030"/>
    </w:p>
    <w:p w14:paraId="13D13D8B" w14:textId="77777777" w:rsidR="009A4D1E" w:rsidRDefault="009A4D1E" w:rsidP="009A4D1E">
      <w:pPr>
        <w:pStyle w:val="Heading5"/>
      </w:pPr>
      <w:bookmarkStart w:id="1031" w:name="_Toc208934385"/>
      <w:r>
        <w:t>6.3.33.6</w:t>
      </w:r>
      <w:r>
        <w:tab/>
        <w:t>Discussion Papers, Work Plan, TC lists</w:t>
      </w:r>
      <w:bookmarkEnd w:id="1031"/>
    </w:p>
    <w:p w14:paraId="00372A0B" w14:textId="77777777" w:rsidR="009A4D1E" w:rsidRDefault="009A4D1E" w:rsidP="009A4D1E">
      <w:pPr>
        <w:pStyle w:val="Heading4"/>
      </w:pPr>
      <w:bookmarkStart w:id="1032" w:name="_Toc208934386"/>
      <w:r>
        <w:t>6.3.34</w:t>
      </w:r>
      <w:r>
        <w:tab/>
        <w:t>MPS when access to EPC/5GC is WLAN (UID-1080075) MPS_WLAN-UEConTest</w:t>
      </w:r>
      <w:bookmarkEnd w:id="1032"/>
    </w:p>
    <w:p w14:paraId="4A115752" w14:textId="77777777" w:rsidR="009A4D1E" w:rsidRDefault="009A4D1E" w:rsidP="009A4D1E">
      <w:pPr>
        <w:pStyle w:val="Heading5"/>
      </w:pPr>
      <w:bookmarkStart w:id="1033" w:name="_Toc208934387"/>
      <w:r>
        <w:t>6.3.34.1</w:t>
      </w:r>
      <w:r>
        <w:tab/>
        <w:t>TS 38.508-1</w:t>
      </w:r>
      <w:bookmarkEnd w:id="1033"/>
    </w:p>
    <w:p w14:paraId="0F7B93B2" w14:textId="77777777" w:rsidR="009A4D1E" w:rsidRDefault="009A4D1E" w:rsidP="009A4D1E">
      <w:pPr>
        <w:pStyle w:val="Heading5"/>
      </w:pPr>
      <w:bookmarkStart w:id="1034" w:name="_Toc208934388"/>
      <w:r>
        <w:t>6.3.34.2</w:t>
      </w:r>
      <w:r>
        <w:tab/>
        <w:t>TS 38.508-2</w:t>
      </w:r>
      <w:bookmarkEnd w:id="1034"/>
    </w:p>
    <w:p w14:paraId="5F6D15EC" w14:textId="77777777" w:rsidR="009A4D1E" w:rsidRDefault="009A4D1E" w:rsidP="009A4D1E">
      <w:pPr>
        <w:pStyle w:val="Heading5"/>
      </w:pPr>
      <w:bookmarkStart w:id="1035" w:name="_Toc208934389"/>
      <w:r>
        <w:t>6.3.34.3</w:t>
      </w:r>
      <w:r>
        <w:tab/>
        <w:t>TS 38.523-1</w:t>
      </w:r>
      <w:bookmarkEnd w:id="1035"/>
    </w:p>
    <w:p w14:paraId="48415FAC" w14:textId="77777777" w:rsidR="009A4D1E" w:rsidRDefault="009A4D1E" w:rsidP="009A4D1E">
      <w:pPr>
        <w:pStyle w:val="Heading5"/>
      </w:pPr>
      <w:bookmarkStart w:id="1036" w:name="_Toc208934390"/>
      <w:r>
        <w:t>6.3.34.4</w:t>
      </w:r>
      <w:r>
        <w:tab/>
        <w:t>TS 38.523-2</w:t>
      </w:r>
      <w:bookmarkEnd w:id="1036"/>
    </w:p>
    <w:p w14:paraId="1312FBEE" w14:textId="77777777" w:rsidR="009A4D1E" w:rsidRDefault="009A4D1E" w:rsidP="009A4D1E">
      <w:pPr>
        <w:pStyle w:val="Heading5"/>
      </w:pPr>
      <w:bookmarkStart w:id="1037" w:name="_Toc208934391"/>
      <w:r>
        <w:t>6.3.34.5</w:t>
      </w:r>
      <w:r>
        <w:tab/>
        <w:t>TS 38.523-3</w:t>
      </w:r>
      <w:bookmarkEnd w:id="1037"/>
    </w:p>
    <w:p w14:paraId="6F083F5A" w14:textId="77777777" w:rsidR="009A4D1E" w:rsidRDefault="009A4D1E" w:rsidP="009A4D1E">
      <w:pPr>
        <w:pStyle w:val="Heading5"/>
      </w:pPr>
      <w:bookmarkStart w:id="1038" w:name="_Toc208934392"/>
      <w:r>
        <w:t>6.3.34.6</w:t>
      </w:r>
      <w:r>
        <w:tab/>
        <w:t>TS 36.508</w:t>
      </w:r>
      <w:bookmarkEnd w:id="1038"/>
    </w:p>
    <w:p w14:paraId="2641572B" w14:textId="77777777" w:rsidR="009A4D1E" w:rsidRDefault="009A4D1E" w:rsidP="009A4D1E">
      <w:pPr>
        <w:pStyle w:val="Heading5"/>
      </w:pPr>
      <w:bookmarkStart w:id="1039" w:name="_Toc208934393"/>
      <w:r>
        <w:t>6.3.34.7</w:t>
      </w:r>
      <w:r>
        <w:tab/>
        <w:t>TS 36.523-1</w:t>
      </w:r>
      <w:bookmarkEnd w:id="1039"/>
    </w:p>
    <w:p w14:paraId="7927E3F3" w14:textId="77777777" w:rsidR="009A4D1E" w:rsidRDefault="009A4D1E" w:rsidP="009A4D1E">
      <w:pPr>
        <w:pStyle w:val="Heading5"/>
      </w:pPr>
      <w:bookmarkStart w:id="1040" w:name="_Toc208934394"/>
      <w:r>
        <w:t>6.3.34.8</w:t>
      </w:r>
      <w:r>
        <w:tab/>
        <w:t>TS 36.523-2</w:t>
      </w:r>
      <w:bookmarkEnd w:id="1040"/>
    </w:p>
    <w:p w14:paraId="3DFF882A" w14:textId="77777777" w:rsidR="009A4D1E" w:rsidRDefault="009A4D1E" w:rsidP="009A4D1E">
      <w:pPr>
        <w:pStyle w:val="Heading5"/>
      </w:pPr>
      <w:bookmarkStart w:id="1041" w:name="_Toc208934395"/>
      <w:r>
        <w:t>6.3.34.9</w:t>
      </w:r>
      <w:r>
        <w:tab/>
        <w:t>TS 36.523-3</w:t>
      </w:r>
      <w:bookmarkEnd w:id="1041"/>
    </w:p>
    <w:p w14:paraId="12EF07E4" w14:textId="77777777" w:rsidR="009A4D1E" w:rsidRDefault="009A4D1E" w:rsidP="009A4D1E">
      <w:pPr>
        <w:pStyle w:val="Heading5"/>
      </w:pPr>
      <w:bookmarkStart w:id="1042" w:name="_Toc208934396"/>
      <w:r>
        <w:t>6.3.34.10</w:t>
      </w:r>
      <w:r>
        <w:tab/>
        <w:t>Discussion Papers, Work Plan, TC lists</w:t>
      </w:r>
      <w:bookmarkEnd w:id="1042"/>
    </w:p>
    <w:p w14:paraId="7F0485D7" w14:textId="77777777" w:rsidR="009A4D1E" w:rsidRDefault="009A4D1E" w:rsidP="009A4D1E">
      <w:pPr>
        <w:pStyle w:val="Heading4"/>
      </w:pPr>
      <w:bookmarkStart w:id="1043" w:name="_Toc208934397"/>
      <w:r>
        <w:t>6.3.35</w:t>
      </w:r>
      <w:r>
        <w:tab/>
        <w:t>New Rel-19 NR licensed bands and extension of existing NR bands (UID-1080080) NR_lic_bands_BW_R19-UEConTest</w:t>
      </w:r>
      <w:bookmarkEnd w:id="1043"/>
    </w:p>
    <w:p w14:paraId="7CB5EBE4" w14:textId="77777777" w:rsidR="009A4D1E" w:rsidRDefault="009A4D1E" w:rsidP="009A4D1E">
      <w:pPr>
        <w:pStyle w:val="Heading5"/>
      </w:pPr>
      <w:bookmarkStart w:id="1044" w:name="_Toc208934398"/>
      <w:r>
        <w:t>6.3.35.1</w:t>
      </w:r>
      <w:r>
        <w:tab/>
        <w:t>TS 38.508-1</w:t>
      </w:r>
      <w:bookmarkEnd w:id="1044"/>
      <w:r>
        <w:t xml:space="preserve"> </w:t>
      </w:r>
    </w:p>
    <w:p w14:paraId="111406BA" w14:textId="093AAE6B" w:rsidR="009A4D1E" w:rsidRDefault="009A4D1E" w:rsidP="009A4D1E">
      <w:pPr>
        <w:rPr>
          <w:rFonts w:ascii="Arial" w:hAnsi="Arial" w:cs="Arial"/>
          <w:b/>
          <w:sz w:val="24"/>
        </w:rPr>
      </w:pPr>
      <w:r>
        <w:rPr>
          <w:rFonts w:ascii="Arial" w:hAnsi="Arial" w:cs="Arial"/>
          <w:b/>
          <w:color w:val="0000FF"/>
          <w:sz w:val="24"/>
        </w:rPr>
        <w:t>R5-254088</w:t>
      </w:r>
      <w:r>
        <w:rPr>
          <w:rFonts w:ascii="Arial" w:hAnsi="Arial" w:cs="Arial"/>
          <w:b/>
          <w:color w:val="0000FF"/>
          <w:sz w:val="24"/>
        </w:rPr>
        <w:tab/>
      </w:r>
      <w:r>
        <w:rPr>
          <w:rFonts w:ascii="Arial" w:hAnsi="Arial" w:cs="Arial"/>
          <w:b/>
          <w:sz w:val="24"/>
        </w:rPr>
        <w:t>Signalling test frequencies for band n110</w:t>
      </w:r>
    </w:p>
    <w:p w14:paraId="0D0EAE2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CR-3533  Cat: F (Rel-19)</w:t>
      </w:r>
      <w:r>
        <w:rPr>
          <w:i/>
        </w:rPr>
        <w:br/>
      </w:r>
      <w:r>
        <w:rPr>
          <w:i/>
        </w:rPr>
        <w:br/>
      </w:r>
      <w:r>
        <w:rPr>
          <w:i/>
        </w:rPr>
        <w:tab/>
      </w:r>
      <w:r>
        <w:rPr>
          <w:i/>
        </w:rPr>
        <w:tab/>
      </w:r>
      <w:r>
        <w:rPr>
          <w:i/>
        </w:rPr>
        <w:tab/>
      </w:r>
      <w:r>
        <w:rPr>
          <w:i/>
        </w:rPr>
        <w:tab/>
      </w:r>
      <w:r>
        <w:rPr>
          <w:i/>
        </w:rPr>
        <w:tab/>
        <w:t>Source: Nokia</w:t>
      </w:r>
    </w:p>
    <w:p w14:paraId="46EF816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501B3" w14:textId="77777777" w:rsidR="009A4D1E" w:rsidRDefault="009A4D1E" w:rsidP="009A4D1E">
      <w:pPr>
        <w:pStyle w:val="Heading5"/>
      </w:pPr>
      <w:bookmarkStart w:id="1045" w:name="_Toc208934399"/>
      <w:r>
        <w:t>6.3.35.2</w:t>
      </w:r>
      <w:r>
        <w:tab/>
        <w:t>TS 38.508-2</w:t>
      </w:r>
      <w:bookmarkEnd w:id="1045"/>
    </w:p>
    <w:p w14:paraId="37F87E9C" w14:textId="77777777" w:rsidR="009A4D1E" w:rsidRDefault="009A4D1E" w:rsidP="009A4D1E">
      <w:pPr>
        <w:pStyle w:val="Heading5"/>
      </w:pPr>
      <w:bookmarkStart w:id="1046" w:name="_Toc208934400"/>
      <w:r>
        <w:t>6.3.35.3</w:t>
      </w:r>
      <w:r>
        <w:tab/>
        <w:t>TS 38.523-3</w:t>
      </w:r>
      <w:bookmarkEnd w:id="1046"/>
    </w:p>
    <w:p w14:paraId="19C4CB7C" w14:textId="41D569F3" w:rsidR="009A4D1E" w:rsidRDefault="009A4D1E" w:rsidP="009A4D1E">
      <w:pPr>
        <w:rPr>
          <w:rFonts w:ascii="Arial" w:hAnsi="Arial" w:cs="Arial"/>
          <w:b/>
          <w:sz w:val="24"/>
        </w:rPr>
      </w:pPr>
      <w:r>
        <w:rPr>
          <w:rFonts w:ascii="Arial" w:hAnsi="Arial" w:cs="Arial"/>
          <w:b/>
          <w:color w:val="0000FF"/>
          <w:sz w:val="24"/>
        </w:rPr>
        <w:t>R5-254094</w:t>
      </w:r>
      <w:r>
        <w:rPr>
          <w:rFonts w:ascii="Arial" w:hAnsi="Arial" w:cs="Arial"/>
          <w:b/>
          <w:color w:val="0000FF"/>
          <w:sz w:val="24"/>
        </w:rPr>
        <w:tab/>
      </w:r>
      <w:r>
        <w:rPr>
          <w:rFonts w:ascii="Arial" w:hAnsi="Arial" w:cs="Arial"/>
          <w:b/>
          <w:sz w:val="24"/>
        </w:rPr>
        <w:t>Addition of protocol test execution guideline for band n110</w:t>
      </w:r>
    </w:p>
    <w:p w14:paraId="197714F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v18.3.0</w:t>
      </w:r>
      <w:r>
        <w:rPr>
          <w:i/>
        </w:rPr>
        <w:tab/>
        <w:t xml:space="preserve">  CR-3733  Cat: F (Rel-19)</w:t>
      </w:r>
      <w:r>
        <w:rPr>
          <w:i/>
        </w:rPr>
        <w:br/>
      </w:r>
      <w:r>
        <w:rPr>
          <w:i/>
        </w:rPr>
        <w:br/>
      </w:r>
      <w:r>
        <w:rPr>
          <w:i/>
        </w:rPr>
        <w:tab/>
      </w:r>
      <w:r>
        <w:rPr>
          <w:i/>
        </w:rPr>
        <w:tab/>
      </w:r>
      <w:r>
        <w:rPr>
          <w:i/>
        </w:rPr>
        <w:tab/>
      </w:r>
      <w:r>
        <w:rPr>
          <w:i/>
        </w:rPr>
        <w:tab/>
      </w:r>
      <w:r>
        <w:rPr>
          <w:i/>
        </w:rPr>
        <w:tab/>
        <w:t>Source: Nokia</w:t>
      </w:r>
    </w:p>
    <w:p w14:paraId="12347B23" w14:textId="77777777" w:rsidR="009A4D1E" w:rsidRDefault="009A4D1E" w:rsidP="009A4D1E">
      <w:pPr>
        <w:rPr>
          <w:rFonts w:ascii="Arial" w:hAnsi="Arial" w:cs="Arial"/>
          <w:b/>
        </w:rPr>
      </w:pPr>
      <w:r>
        <w:rPr>
          <w:rFonts w:ascii="Arial" w:hAnsi="Arial" w:cs="Arial"/>
          <w:b/>
        </w:rPr>
        <w:t xml:space="preserve">Abstract: </w:t>
      </w:r>
    </w:p>
    <w:p w14:paraId="69A2854E" w14:textId="77777777" w:rsidR="009A4D1E" w:rsidRDefault="009A4D1E" w:rsidP="009A4D1E">
      <w:r>
        <w:t>CR will trigger the upgrade of the specification. WIC is Rel-19, the current specification version is 18.3.0</w:t>
      </w:r>
    </w:p>
    <w:p w14:paraId="45249263" w14:textId="77777777" w:rsidR="009A4D1E" w:rsidRDefault="009A4D1E" w:rsidP="009A4D1E">
      <w:pPr>
        <w:rPr>
          <w:rFonts w:ascii="Arial" w:hAnsi="Arial" w:cs="Arial"/>
          <w:b/>
        </w:rPr>
      </w:pPr>
      <w:r>
        <w:rPr>
          <w:rFonts w:ascii="Arial" w:hAnsi="Arial" w:cs="Arial"/>
          <w:b/>
        </w:rPr>
        <w:t xml:space="preserve">Discussion: </w:t>
      </w:r>
    </w:p>
    <w:p w14:paraId="453C81F6" w14:textId="77777777" w:rsidR="009A4D1E" w:rsidRDefault="009A4D1E" w:rsidP="009A4D1E">
      <w:r>
        <w:t>Content of this CR is merged into R5-253992r1 from MCC TF160.</w:t>
      </w:r>
    </w:p>
    <w:p w14:paraId="7D9D6B8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AAC764" w14:textId="77777777" w:rsidR="009A4D1E" w:rsidRDefault="009A4D1E" w:rsidP="009A4D1E">
      <w:pPr>
        <w:pStyle w:val="Heading5"/>
      </w:pPr>
      <w:bookmarkStart w:id="1047" w:name="_Toc208934401"/>
      <w:r>
        <w:t>6.3.35.4</w:t>
      </w:r>
      <w:r>
        <w:tab/>
        <w:t>Discussion Papers, Work Plan, TC lists</w:t>
      </w:r>
      <w:bookmarkEnd w:id="1047"/>
    </w:p>
    <w:p w14:paraId="10DC0F80" w14:textId="77777777" w:rsidR="009A4D1E" w:rsidRDefault="009A4D1E" w:rsidP="009A4D1E">
      <w:pPr>
        <w:pStyle w:val="Heading3"/>
      </w:pPr>
      <w:bookmarkStart w:id="1048" w:name="_Toc208934402"/>
      <w:r>
        <w:t>6.4</w:t>
      </w:r>
      <w:r>
        <w:tab/>
        <w:t>Routine Maintenance for TS 38 Series TEIx_Test</w:t>
      </w:r>
      <w:bookmarkEnd w:id="1048"/>
    </w:p>
    <w:p w14:paraId="172A1F6F" w14:textId="77777777" w:rsidR="009A4D1E" w:rsidRDefault="009A4D1E" w:rsidP="009A4D1E">
      <w:pPr>
        <w:pStyle w:val="Heading4"/>
      </w:pPr>
      <w:bookmarkStart w:id="1049" w:name="_Toc208934403"/>
      <w:r>
        <w:t>6.4.1</w:t>
      </w:r>
      <w:r>
        <w:tab/>
        <w:t>TS 38.508-1</w:t>
      </w:r>
      <w:bookmarkEnd w:id="1049"/>
    </w:p>
    <w:p w14:paraId="3A32D8F7" w14:textId="77777777" w:rsidR="009A4D1E" w:rsidRDefault="009A4D1E" w:rsidP="009A4D1E">
      <w:pPr>
        <w:pStyle w:val="Heading5"/>
      </w:pPr>
      <w:bookmarkStart w:id="1050" w:name="_Toc208934404"/>
      <w:r>
        <w:t>6.4.1.1</w:t>
      </w:r>
      <w:r>
        <w:tab/>
        <w:t>Generic Procedures and Test Procedures (Clauses 4.5, 4.5A &amp; 4.9)</w:t>
      </w:r>
      <w:bookmarkEnd w:id="1050"/>
      <w:r>
        <w:t xml:space="preserve"> </w:t>
      </w:r>
    </w:p>
    <w:p w14:paraId="639924C2" w14:textId="42C59E00" w:rsidR="009A4D1E" w:rsidRDefault="009A4D1E" w:rsidP="009A4D1E">
      <w:pPr>
        <w:rPr>
          <w:rFonts w:ascii="Arial" w:hAnsi="Arial" w:cs="Arial"/>
          <w:b/>
          <w:sz w:val="24"/>
        </w:rPr>
      </w:pPr>
      <w:r>
        <w:rPr>
          <w:rFonts w:ascii="Arial" w:hAnsi="Arial" w:cs="Arial"/>
          <w:b/>
          <w:color w:val="0000FF"/>
          <w:sz w:val="24"/>
        </w:rPr>
        <w:t>R5-253984</w:t>
      </w:r>
      <w:r>
        <w:rPr>
          <w:rFonts w:ascii="Arial" w:hAnsi="Arial" w:cs="Arial"/>
          <w:b/>
          <w:color w:val="0000FF"/>
          <w:sz w:val="24"/>
        </w:rPr>
        <w:tab/>
      </w:r>
      <w:r>
        <w:rPr>
          <w:rFonts w:ascii="Arial" w:hAnsi="Arial" w:cs="Arial"/>
          <w:b/>
          <w:sz w:val="24"/>
        </w:rPr>
        <w:t>Corrections for SIP registration</w:t>
      </w:r>
    </w:p>
    <w:p w14:paraId="0C97126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CR-3526  Cat: F (Rel-19)</w:t>
      </w:r>
      <w:r>
        <w:rPr>
          <w:i/>
        </w:rPr>
        <w:br/>
      </w:r>
      <w:r>
        <w:rPr>
          <w:i/>
        </w:rPr>
        <w:br/>
      </w:r>
      <w:r>
        <w:rPr>
          <w:i/>
        </w:rPr>
        <w:tab/>
      </w:r>
      <w:r>
        <w:rPr>
          <w:i/>
        </w:rPr>
        <w:tab/>
      </w:r>
      <w:r>
        <w:rPr>
          <w:i/>
        </w:rPr>
        <w:tab/>
      </w:r>
      <w:r>
        <w:rPr>
          <w:i/>
        </w:rPr>
        <w:tab/>
      </w:r>
      <w:r>
        <w:rPr>
          <w:i/>
        </w:rPr>
        <w:tab/>
        <w:t>Source: MCC TF160</w:t>
      </w:r>
    </w:p>
    <w:p w14:paraId="062AA0B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5B77D" w14:textId="77777777" w:rsidR="009A4D1E" w:rsidRDefault="009A4D1E" w:rsidP="009A4D1E">
      <w:pPr>
        <w:pStyle w:val="Heading5"/>
      </w:pPr>
      <w:bookmarkStart w:id="1051" w:name="_Toc208934405"/>
      <w:r>
        <w:t>6.4.1.2</w:t>
      </w:r>
      <w:r>
        <w:tab/>
        <w:t>Default NG-RAN RRC messages and IEs (Clause 4.6)</w:t>
      </w:r>
      <w:bookmarkEnd w:id="1051"/>
    </w:p>
    <w:p w14:paraId="0C868527" w14:textId="1C18D764" w:rsidR="009A4D1E" w:rsidRDefault="009A4D1E" w:rsidP="009A4D1E">
      <w:pPr>
        <w:rPr>
          <w:rFonts w:ascii="Arial" w:hAnsi="Arial" w:cs="Arial"/>
          <w:b/>
          <w:sz w:val="24"/>
        </w:rPr>
      </w:pPr>
      <w:r>
        <w:rPr>
          <w:rFonts w:ascii="Arial" w:hAnsi="Arial" w:cs="Arial"/>
          <w:b/>
          <w:color w:val="0000FF"/>
          <w:sz w:val="24"/>
        </w:rPr>
        <w:t>R5-254146</w:t>
      </w:r>
      <w:r>
        <w:rPr>
          <w:rFonts w:ascii="Arial" w:hAnsi="Arial" w:cs="Arial"/>
          <w:b/>
          <w:color w:val="0000FF"/>
          <w:sz w:val="24"/>
        </w:rPr>
        <w:tab/>
      </w:r>
      <w:r>
        <w:rPr>
          <w:rFonts w:ascii="Arial" w:hAnsi="Arial" w:cs="Arial"/>
          <w:b/>
          <w:sz w:val="24"/>
        </w:rPr>
        <w:t>Correction to DownlinkConfigCommonSIB</w:t>
      </w:r>
    </w:p>
    <w:p w14:paraId="286659F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CR-3537  Cat: F (Rel-19)</w:t>
      </w:r>
      <w:r>
        <w:rPr>
          <w:i/>
        </w:rPr>
        <w:br/>
      </w:r>
      <w:r>
        <w:rPr>
          <w:i/>
        </w:rPr>
        <w:br/>
      </w:r>
      <w:r>
        <w:rPr>
          <w:i/>
        </w:rPr>
        <w:tab/>
      </w:r>
      <w:r>
        <w:rPr>
          <w:i/>
        </w:rPr>
        <w:tab/>
      </w:r>
      <w:r>
        <w:rPr>
          <w:i/>
        </w:rPr>
        <w:tab/>
      </w:r>
      <w:r>
        <w:rPr>
          <w:i/>
        </w:rPr>
        <w:tab/>
      </w:r>
      <w:r>
        <w:rPr>
          <w:i/>
        </w:rPr>
        <w:tab/>
        <w:t>Source: ROHDE &amp; SCHWARZ, MediaTek</w:t>
      </w:r>
    </w:p>
    <w:p w14:paraId="7F25832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53AEA" w14:textId="180AAE5E" w:rsidR="009A4D1E" w:rsidRDefault="009A4D1E" w:rsidP="009A4D1E">
      <w:pPr>
        <w:rPr>
          <w:rFonts w:ascii="Arial" w:hAnsi="Arial" w:cs="Arial"/>
          <w:b/>
          <w:sz w:val="24"/>
        </w:rPr>
      </w:pPr>
      <w:r>
        <w:rPr>
          <w:rFonts w:ascii="Arial" w:hAnsi="Arial" w:cs="Arial"/>
          <w:b/>
          <w:color w:val="0000FF"/>
          <w:sz w:val="24"/>
        </w:rPr>
        <w:t>R5-254397</w:t>
      </w:r>
      <w:r>
        <w:rPr>
          <w:rFonts w:ascii="Arial" w:hAnsi="Arial" w:cs="Arial"/>
          <w:b/>
          <w:color w:val="0000FF"/>
          <w:sz w:val="24"/>
        </w:rPr>
        <w:tab/>
      </w:r>
      <w:r>
        <w:rPr>
          <w:rFonts w:ascii="Arial" w:hAnsi="Arial" w:cs="Arial"/>
          <w:b/>
          <w:sz w:val="24"/>
        </w:rPr>
        <w:t>Update to CSI-ReportPeriodicityAndOffset</w:t>
      </w:r>
    </w:p>
    <w:p w14:paraId="5F91828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CR-3561  Cat: F (Rel-19)</w:t>
      </w:r>
      <w:r>
        <w:rPr>
          <w:i/>
        </w:rPr>
        <w:br/>
      </w:r>
      <w:r>
        <w:rPr>
          <w:i/>
        </w:rPr>
        <w:br/>
      </w:r>
      <w:r>
        <w:rPr>
          <w:i/>
        </w:rPr>
        <w:tab/>
      </w:r>
      <w:r>
        <w:rPr>
          <w:i/>
        </w:rPr>
        <w:tab/>
      </w:r>
      <w:r>
        <w:rPr>
          <w:i/>
        </w:rPr>
        <w:tab/>
      </w:r>
      <w:r>
        <w:rPr>
          <w:i/>
        </w:rPr>
        <w:tab/>
      </w:r>
      <w:r>
        <w:rPr>
          <w:i/>
        </w:rPr>
        <w:tab/>
        <w:t>Source: MCC TF160</w:t>
      </w:r>
    </w:p>
    <w:p w14:paraId="6F894AF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D5F57" w14:textId="2B60D842" w:rsidR="009A4D1E" w:rsidRDefault="009A4D1E" w:rsidP="009A4D1E">
      <w:pPr>
        <w:rPr>
          <w:rFonts w:ascii="Arial" w:hAnsi="Arial" w:cs="Arial"/>
          <w:b/>
          <w:sz w:val="24"/>
        </w:rPr>
      </w:pPr>
      <w:r>
        <w:rPr>
          <w:rFonts w:ascii="Arial" w:hAnsi="Arial" w:cs="Arial"/>
          <w:b/>
          <w:color w:val="0000FF"/>
          <w:sz w:val="24"/>
        </w:rPr>
        <w:t>R5-254545</w:t>
      </w:r>
      <w:r>
        <w:rPr>
          <w:rFonts w:ascii="Arial" w:hAnsi="Arial" w:cs="Arial"/>
          <w:b/>
          <w:color w:val="0000FF"/>
          <w:sz w:val="24"/>
        </w:rPr>
        <w:tab/>
      </w:r>
      <w:r>
        <w:rPr>
          <w:rFonts w:ascii="Arial" w:hAnsi="Arial" w:cs="Arial"/>
          <w:b/>
          <w:sz w:val="24"/>
        </w:rPr>
        <w:t>Default message content updates for SSSG switching</w:t>
      </w:r>
    </w:p>
    <w:p w14:paraId="31813A4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CR-3575  Cat: F (Rel-19)</w:t>
      </w:r>
      <w:r>
        <w:rPr>
          <w:i/>
        </w:rPr>
        <w:br/>
      </w:r>
      <w:r>
        <w:rPr>
          <w:i/>
        </w:rPr>
        <w:br/>
      </w:r>
      <w:r>
        <w:rPr>
          <w:i/>
        </w:rPr>
        <w:tab/>
      </w:r>
      <w:r>
        <w:rPr>
          <w:i/>
        </w:rPr>
        <w:tab/>
      </w:r>
      <w:r>
        <w:rPr>
          <w:i/>
        </w:rPr>
        <w:tab/>
      </w:r>
      <w:r>
        <w:rPr>
          <w:i/>
        </w:rPr>
        <w:tab/>
      </w:r>
      <w:r>
        <w:rPr>
          <w:i/>
        </w:rPr>
        <w:tab/>
        <w:t>Source: Qualcomm Incorporated</w:t>
      </w:r>
    </w:p>
    <w:p w14:paraId="70EA859B" w14:textId="77777777" w:rsidR="009A4D1E" w:rsidRDefault="009A4D1E" w:rsidP="009A4D1E">
      <w:pPr>
        <w:rPr>
          <w:rFonts w:ascii="Arial" w:hAnsi="Arial" w:cs="Arial"/>
          <w:b/>
        </w:rPr>
      </w:pPr>
      <w:r>
        <w:rPr>
          <w:rFonts w:ascii="Arial" w:hAnsi="Arial" w:cs="Arial"/>
          <w:b/>
        </w:rPr>
        <w:t xml:space="preserve">Discussion: </w:t>
      </w:r>
    </w:p>
    <w:p w14:paraId="5BBDDA6D" w14:textId="77777777" w:rsidR="009A4D1E" w:rsidRDefault="009A4D1E" w:rsidP="009A4D1E">
      <w:r>
        <w:t>first agreed, than deferred.</w:t>
      </w:r>
    </w:p>
    <w:p w14:paraId="7224826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77AD34" w14:textId="63DE318F" w:rsidR="009A4D1E" w:rsidRDefault="009A4D1E" w:rsidP="009A4D1E">
      <w:pPr>
        <w:rPr>
          <w:rFonts w:ascii="Arial" w:hAnsi="Arial" w:cs="Arial"/>
          <w:b/>
          <w:sz w:val="24"/>
        </w:rPr>
      </w:pPr>
      <w:r>
        <w:rPr>
          <w:rFonts w:ascii="Arial" w:hAnsi="Arial" w:cs="Arial"/>
          <w:b/>
          <w:color w:val="0000FF"/>
          <w:sz w:val="24"/>
        </w:rPr>
        <w:t>R5-254889</w:t>
      </w:r>
      <w:r>
        <w:rPr>
          <w:rFonts w:ascii="Arial" w:hAnsi="Arial" w:cs="Arial"/>
          <w:b/>
          <w:color w:val="0000FF"/>
          <w:sz w:val="24"/>
        </w:rPr>
        <w:tab/>
      </w:r>
      <w:r>
        <w:rPr>
          <w:rFonts w:ascii="Arial" w:hAnsi="Arial" w:cs="Arial"/>
          <w:b/>
          <w:sz w:val="24"/>
        </w:rPr>
        <w:t>Correction to UE-CapabilityRequestFilterCommon IE</w:t>
      </w:r>
    </w:p>
    <w:p w14:paraId="0680062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CR-3597  Cat: F (Rel-19)</w:t>
      </w:r>
      <w:r>
        <w:rPr>
          <w:i/>
        </w:rPr>
        <w:br/>
      </w:r>
      <w:r>
        <w:rPr>
          <w:i/>
        </w:rPr>
        <w:br/>
      </w:r>
      <w:r>
        <w:rPr>
          <w:i/>
        </w:rPr>
        <w:tab/>
      </w:r>
      <w:r>
        <w:rPr>
          <w:i/>
        </w:rPr>
        <w:tab/>
      </w:r>
      <w:r>
        <w:rPr>
          <w:i/>
        </w:rPr>
        <w:tab/>
      </w:r>
      <w:r>
        <w:rPr>
          <w:i/>
        </w:rPr>
        <w:tab/>
      </w:r>
      <w:r>
        <w:rPr>
          <w:i/>
        </w:rPr>
        <w:tab/>
        <w:t>Source: Keysight Technologies UK</w:t>
      </w:r>
    </w:p>
    <w:p w14:paraId="69323EA5" w14:textId="77777777" w:rsidR="009A4D1E" w:rsidRDefault="009A4D1E" w:rsidP="009A4D1E">
      <w:pPr>
        <w:rPr>
          <w:rFonts w:ascii="Arial" w:hAnsi="Arial" w:cs="Arial"/>
          <w:b/>
        </w:rPr>
      </w:pPr>
      <w:r>
        <w:rPr>
          <w:rFonts w:ascii="Arial" w:hAnsi="Arial" w:cs="Arial"/>
          <w:b/>
        </w:rPr>
        <w:t xml:space="preserve">Discussion: </w:t>
      </w:r>
    </w:p>
    <w:p w14:paraId="03791EAB" w14:textId="77777777" w:rsidR="009A4D1E" w:rsidRDefault="009A4D1E" w:rsidP="009A4D1E">
      <w:r>
        <w:t>agreed. Later, undone after the meeting because of CR being drafted against an older version of TS 38.508-1, proposed changes are already implemented in the latest version of the spec.</w:t>
      </w:r>
    </w:p>
    <w:p w14:paraId="08415A0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AE8E1F" w14:textId="77777777" w:rsidR="009A4D1E" w:rsidRDefault="009A4D1E" w:rsidP="009A4D1E">
      <w:pPr>
        <w:pStyle w:val="Heading5"/>
      </w:pPr>
      <w:bookmarkStart w:id="1052" w:name="_Toc208934406"/>
      <w:r>
        <w:t>6.4.1.3</w:t>
      </w:r>
      <w:r>
        <w:tab/>
        <w:t>Default 5GC NAS messages and IEs (Clause 4.7)</w:t>
      </w:r>
      <w:bookmarkEnd w:id="1052"/>
    </w:p>
    <w:p w14:paraId="585A8CF0" w14:textId="77777777" w:rsidR="009A4D1E" w:rsidRDefault="009A4D1E" w:rsidP="009A4D1E">
      <w:pPr>
        <w:pStyle w:val="Heading5"/>
      </w:pPr>
      <w:bookmarkStart w:id="1053" w:name="_Toc208934407"/>
      <w:r>
        <w:t>6.4.1.4</w:t>
      </w:r>
      <w:r>
        <w:tab/>
        <w:t>Test environment for SIG (Clause 6)</w:t>
      </w:r>
      <w:bookmarkEnd w:id="1053"/>
    </w:p>
    <w:p w14:paraId="1453A6CF" w14:textId="68E48476" w:rsidR="009A4D1E" w:rsidRDefault="009A4D1E" w:rsidP="009A4D1E">
      <w:pPr>
        <w:rPr>
          <w:rFonts w:ascii="Arial" w:hAnsi="Arial" w:cs="Arial"/>
          <w:b/>
          <w:sz w:val="24"/>
        </w:rPr>
      </w:pPr>
      <w:r>
        <w:rPr>
          <w:rFonts w:ascii="Arial" w:hAnsi="Arial" w:cs="Arial"/>
          <w:b/>
          <w:color w:val="0000FF"/>
          <w:sz w:val="24"/>
        </w:rPr>
        <w:t>R5-254104</w:t>
      </w:r>
      <w:r>
        <w:rPr>
          <w:rFonts w:ascii="Arial" w:hAnsi="Arial" w:cs="Arial"/>
          <w:b/>
          <w:color w:val="0000FF"/>
          <w:sz w:val="24"/>
        </w:rPr>
        <w:tab/>
      </w:r>
      <w:r>
        <w:rPr>
          <w:rFonts w:ascii="Arial" w:hAnsi="Arial" w:cs="Arial"/>
          <w:b/>
          <w:sz w:val="24"/>
        </w:rPr>
        <w:t>Update USIM configuration</w:t>
      </w:r>
    </w:p>
    <w:p w14:paraId="72ABACB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CR-3535  Cat: F (Rel-19)</w:t>
      </w:r>
      <w:r>
        <w:rPr>
          <w:i/>
        </w:rPr>
        <w:br/>
      </w:r>
      <w:r>
        <w:rPr>
          <w:i/>
        </w:rPr>
        <w:br/>
      </w:r>
      <w:r>
        <w:rPr>
          <w:i/>
        </w:rPr>
        <w:tab/>
      </w:r>
      <w:r>
        <w:rPr>
          <w:i/>
        </w:rPr>
        <w:tab/>
      </w:r>
      <w:r>
        <w:rPr>
          <w:i/>
        </w:rPr>
        <w:tab/>
      </w:r>
      <w:r>
        <w:rPr>
          <w:i/>
        </w:rPr>
        <w:tab/>
      </w:r>
      <w:r>
        <w:rPr>
          <w:i/>
        </w:rPr>
        <w:tab/>
        <w:t>Source: Huawei, HiSilicon</w:t>
      </w:r>
    </w:p>
    <w:p w14:paraId="212377E0" w14:textId="77777777" w:rsidR="009A4D1E" w:rsidRDefault="009A4D1E" w:rsidP="009A4D1E">
      <w:pPr>
        <w:rPr>
          <w:rFonts w:ascii="Arial" w:hAnsi="Arial" w:cs="Arial"/>
          <w:b/>
        </w:rPr>
      </w:pPr>
      <w:r>
        <w:rPr>
          <w:rFonts w:ascii="Arial" w:hAnsi="Arial" w:cs="Arial"/>
          <w:b/>
        </w:rPr>
        <w:t xml:space="preserve">Discussion: </w:t>
      </w:r>
    </w:p>
    <w:p w14:paraId="560F7CA2" w14:textId="77777777" w:rsidR="009A4D1E" w:rsidRDefault="009A4D1E" w:rsidP="009A4D1E">
      <w:r>
        <w:t>Qualcomm: this should rather go into the default.</w:t>
      </w:r>
    </w:p>
    <w:p w14:paraId="173373E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D8224" w14:textId="004A0BB1" w:rsidR="009A4D1E" w:rsidRDefault="009A4D1E" w:rsidP="009A4D1E">
      <w:pPr>
        <w:rPr>
          <w:rFonts w:ascii="Arial" w:hAnsi="Arial" w:cs="Arial"/>
          <w:b/>
          <w:sz w:val="24"/>
        </w:rPr>
      </w:pPr>
      <w:r>
        <w:rPr>
          <w:rFonts w:ascii="Arial" w:hAnsi="Arial" w:cs="Arial"/>
          <w:b/>
          <w:color w:val="0000FF"/>
          <w:sz w:val="24"/>
        </w:rPr>
        <w:t>R5-254508</w:t>
      </w:r>
      <w:r>
        <w:rPr>
          <w:rFonts w:ascii="Arial" w:hAnsi="Arial" w:cs="Arial"/>
          <w:b/>
          <w:color w:val="0000FF"/>
          <w:sz w:val="24"/>
        </w:rPr>
        <w:tab/>
      </w:r>
      <w:r>
        <w:rPr>
          <w:rFonts w:ascii="Arial" w:hAnsi="Arial" w:cs="Arial"/>
          <w:b/>
          <w:sz w:val="24"/>
        </w:rPr>
        <w:t>Correction to USIM configuration 23</w:t>
      </w:r>
    </w:p>
    <w:p w14:paraId="742CC11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CR-3570  Cat: F (Rel-19)</w:t>
      </w:r>
      <w:r>
        <w:rPr>
          <w:i/>
        </w:rPr>
        <w:br/>
      </w:r>
      <w:r>
        <w:rPr>
          <w:i/>
        </w:rPr>
        <w:br/>
      </w:r>
      <w:r>
        <w:rPr>
          <w:i/>
        </w:rPr>
        <w:tab/>
      </w:r>
      <w:r>
        <w:rPr>
          <w:i/>
        </w:rPr>
        <w:tab/>
      </w:r>
      <w:r>
        <w:rPr>
          <w:i/>
        </w:rPr>
        <w:tab/>
      </w:r>
      <w:r>
        <w:rPr>
          <w:i/>
        </w:rPr>
        <w:tab/>
      </w:r>
      <w:r>
        <w:rPr>
          <w:i/>
        </w:rPr>
        <w:tab/>
        <w:t>Source: Qualcomm Incorporated, Rohde &amp; Schwarz</w:t>
      </w:r>
    </w:p>
    <w:p w14:paraId="55E1BE0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B2EFC" w14:textId="77777777" w:rsidR="009A4D1E" w:rsidRDefault="009A4D1E" w:rsidP="009A4D1E">
      <w:pPr>
        <w:pStyle w:val="Heading5"/>
      </w:pPr>
      <w:bookmarkStart w:id="1054" w:name="_Toc208934408"/>
      <w:r>
        <w:t>6.4.1.5</w:t>
      </w:r>
      <w:r>
        <w:tab/>
        <w:t>Other clauses, Annexes</w:t>
      </w:r>
      <w:bookmarkEnd w:id="1054"/>
    </w:p>
    <w:p w14:paraId="65627D8B" w14:textId="3DEA1F82" w:rsidR="009A4D1E" w:rsidRDefault="009A4D1E" w:rsidP="009A4D1E">
      <w:pPr>
        <w:rPr>
          <w:rFonts w:ascii="Arial" w:hAnsi="Arial" w:cs="Arial"/>
          <w:b/>
          <w:sz w:val="24"/>
        </w:rPr>
      </w:pPr>
      <w:r>
        <w:rPr>
          <w:rFonts w:ascii="Arial" w:hAnsi="Arial" w:cs="Arial"/>
          <w:b/>
          <w:color w:val="0000FF"/>
          <w:sz w:val="24"/>
        </w:rPr>
        <w:t>R5-253985</w:t>
      </w:r>
      <w:r>
        <w:rPr>
          <w:rFonts w:ascii="Arial" w:hAnsi="Arial" w:cs="Arial"/>
          <w:b/>
          <w:color w:val="0000FF"/>
          <w:sz w:val="24"/>
        </w:rPr>
        <w:tab/>
      </w:r>
      <w:r>
        <w:rPr>
          <w:rFonts w:ascii="Arial" w:hAnsi="Arial" w:cs="Arial"/>
          <w:b/>
          <w:sz w:val="24"/>
        </w:rPr>
        <w:t>Corrections to clause 4.4A Test states</w:t>
      </w:r>
    </w:p>
    <w:p w14:paraId="1B6449C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CR-3527  Cat: F (Rel-19)</w:t>
      </w:r>
      <w:r>
        <w:rPr>
          <w:i/>
        </w:rPr>
        <w:br/>
      </w:r>
      <w:r>
        <w:rPr>
          <w:i/>
        </w:rPr>
        <w:br/>
      </w:r>
      <w:r>
        <w:rPr>
          <w:i/>
        </w:rPr>
        <w:tab/>
      </w:r>
      <w:r>
        <w:rPr>
          <w:i/>
        </w:rPr>
        <w:tab/>
      </w:r>
      <w:r>
        <w:rPr>
          <w:i/>
        </w:rPr>
        <w:tab/>
      </w:r>
      <w:r>
        <w:rPr>
          <w:i/>
        </w:rPr>
        <w:tab/>
      </w:r>
      <w:r>
        <w:rPr>
          <w:i/>
        </w:rPr>
        <w:tab/>
        <w:t>Source: MCC TF160</w:t>
      </w:r>
    </w:p>
    <w:p w14:paraId="622446E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BDC42" w14:textId="349AC2D5" w:rsidR="009A4D1E" w:rsidRDefault="009A4D1E" w:rsidP="009A4D1E">
      <w:pPr>
        <w:rPr>
          <w:rFonts w:ascii="Arial" w:hAnsi="Arial" w:cs="Arial"/>
          <w:b/>
          <w:sz w:val="24"/>
        </w:rPr>
      </w:pPr>
      <w:r>
        <w:rPr>
          <w:rFonts w:ascii="Arial" w:hAnsi="Arial" w:cs="Arial"/>
          <w:b/>
          <w:color w:val="0000FF"/>
          <w:sz w:val="24"/>
        </w:rPr>
        <w:t>R5-254578</w:t>
      </w:r>
      <w:r>
        <w:rPr>
          <w:rFonts w:ascii="Arial" w:hAnsi="Arial" w:cs="Arial"/>
          <w:b/>
          <w:color w:val="0000FF"/>
          <w:sz w:val="24"/>
        </w:rPr>
        <w:tab/>
      </w:r>
      <w:r>
        <w:rPr>
          <w:rFonts w:ascii="Arial" w:hAnsi="Arial" w:cs="Arial"/>
          <w:b/>
          <w:sz w:val="24"/>
        </w:rPr>
        <w:t>DCI format updates for SSSG switching</w:t>
      </w:r>
    </w:p>
    <w:p w14:paraId="17593E0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CR-3577  Cat: F (Rel-19)</w:t>
      </w:r>
      <w:r>
        <w:rPr>
          <w:i/>
        </w:rPr>
        <w:br/>
      </w:r>
      <w:r>
        <w:rPr>
          <w:i/>
        </w:rPr>
        <w:br/>
      </w:r>
      <w:r>
        <w:rPr>
          <w:i/>
        </w:rPr>
        <w:tab/>
      </w:r>
      <w:r>
        <w:rPr>
          <w:i/>
        </w:rPr>
        <w:tab/>
      </w:r>
      <w:r>
        <w:rPr>
          <w:i/>
        </w:rPr>
        <w:tab/>
      </w:r>
      <w:r>
        <w:rPr>
          <w:i/>
        </w:rPr>
        <w:tab/>
      </w:r>
      <w:r>
        <w:rPr>
          <w:i/>
        </w:rPr>
        <w:tab/>
        <w:t>Source: Qualcomm Incorporated</w:t>
      </w:r>
    </w:p>
    <w:p w14:paraId="68EF1FEC" w14:textId="77777777" w:rsidR="009A4D1E" w:rsidRDefault="009A4D1E" w:rsidP="009A4D1E">
      <w:pPr>
        <w:rPr>
          <w:rFonts w:ascii="Arial" w:hAnsi="Arial" w:cs="Arial"/>
          <w:b/>
        </w:rPr>
      </w:pPr>
      <w:r>
        <w:rPr>
          <w:rFonts w:ascii="Arial" w:hAnsi="Arial" w:cs="Arial"/>
          <w:b/>
        </w:rPr>
        <w:t xml:space="preserve">Discussion: </w:t>
      </w:r>
    </w:p>
    <w:p w14:paraId="340878D7" w14:textId="77777777" w:rsidR="009A4D1E" w:rsidRDefault="009A4D1E" w:rsidP="009A4D1E">
      <w:r>
        <w:t>r1</w:t>
      </w:r>
    </w:p>
    <w:p w14:paraId="29B7D6A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R5-255066</w:t>
      </w:r>
      <w:r>
        <w:rPr>
          <w:color w:val="993300"/>
          <w:u w:val="single"/>
        </w:rPr>
        <w:t>.</w:t>
      </w:r>
    </w:p>
    <w:p w14:paraId="6C2ADAD3" w14:textId="0ECA157D" w:rsidR="009A4D1E" w:rsidRDefault="009A4D1E" w:rsidP="009A4D1E">
      <w:pPr>
        <w:rPr>
          <w:rFonts w:ascii="Arial" w:hAnsi="Arial" w:cs="Arial"/>
          <w:b/>
          <w:sz w:val="24"/>
        </w:rPr>
      </w:pPr>
      <w:r>
        <w:rPr>
          <w:rFonts w:ascii="Arial" w:hAnsi="Arial" w:cs="Arial"/>
          <w:b/>
          <w:color w:val="0000FF"/>
          <w:sz w:val="24"/>
        </w:rPr>
        <w:t>R5-255066</w:t>
      </w:r>
      <w:r>
        <w:rPr>
          <w:rFonts w:ascii="Arial" w:hAnsi="Arial" w:cs="Arial"/>
          <w:b/>
          <w:color w:val="0000FF"/>
          <w:sz w:val="24"/>
        </w:rPr>
        <w:tab/>
      </w:r>
      <w:r>
        <w:rPr>
          <w:rFonts w:ascii="Arial" w:hAnsi="Arial" w:cs="Arial"/>
          <w:b/>
          <w:sz w:val="24"/>
        </w:rPr>
        <w:t>DCI format updates for SSSG switching</w:t>
      </w:r>
    </w:p>
    <w:p w14:paraId="31EF436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CR-3577  rev 1 Cat: F (Rel-19)</w:t>
      </w:r>
      <w:r>
        <w:rPr>
          <w:i/>
        </w:rPr>
        <w:br/>
      </w:r>
      <w:r>
        <w:rPr>
          <w:i/>
        </w:rPr>
        <w:br/>
      </w:r>
      <w:r>
        <w:rPr>
          <w:i/>
        </w:rPr>
        <w:tab/>
      </w:r>
      <w:r>
        <w:rPr>
          <w:i/>
        </w:rPr>
        <w:tab/>
      </w:r>
      <w:r>
        <w:rPr>
          <w:i/>
        </w:rPr>
        <w:tab/>
      </w:r>
      <w:r>
        <w:rPr>
          <w:i/>
        </w:rPr>
        <w:tab/>
      </w:r>
      <w:r>
        <w:rPr>
          <w:i/>
        </w:rPr>
        <w:tab/>
        <w:t>Source: Qualcomm Incorporated</w:t>
      </w:r>
    </w:p>
    <w:p w14:paraId="2584C8FE" w14:textId="77777777" w:rsidR="009A4D1E" w:rsidRDefault="009A4D1E" w:rsidP="009A4D1E">
      <w:pPr>
        <w:rPr>
          <w:color w:val="808080"/>
        </w:rPr>
      </w:pPr>
      <w:r>
        <w:rPr>
          <w:color w:val="808080"/>
        </w:rPr>
        <w:t>(Replaces R5-254578)</w:t>
      </w:r>
    </w:p>
    <w:p w14:paraId="4DF9C8A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95889" w14:textId="77777777" w:rsidR="009A4D1E" w:rsidRDefault="009A4D1E" w:rsidP="009A4D1E">
      <w:pPr>
        <w:pStyle w:val="Heading4"/>
      </w:pPr>
      <w:bookmarkStart w:id="1055" w:name="_Toc208934409"/>
      <w:r>
        <w:t>6.4.2</w:t>
      </w:r>
      <w:r>
        <w:tab/>
        <w:t>TS 38.508-2</w:t>
      </w:r>
      <w:bookmarkEnd w:id="1055"/>
    </w:p>
    <w:p w14:paraId="1B834D56" w14:textId="03F2B32D" w:rsidR="009A4D1E" w:rsidRDefault="009A4D1E" w:rsidP="009A4D1E">
      <w:pPr>
        <w:rPr>
          <w:rFonts w:ascii="Arial" w:hAnsi="Arial" w:cs="Arial"/>
          <w:b/>
          <w:sz w:val="24"/>
        </w:rPr>
      </w:pPr>
      <w:r>
        <w:rPr>
          <w:rFonts w:ascii="Arial" w:hAnsi="Arial" w:cs="Arial"/>
          <w:b/>
          <w:color w:val="0000FF"/>
          <w:sz w:val="24"/>
        </w:rPr>
        <w:t>R5-253793</w:t>
      </w:r>
      <w:r>
        <w:rPr>
          <w:rFonts w:ascii="Arial" w:hAnsi="Arial" w:cs="Arial"/>
          <w:b/>
          <w:color w:val="0000FF"/>
          <w:sz w:val="24"/>
        </w:rPr>
        <w:tab/>
      </w:r>
      <w:r>
        <w:rPr>
          <w:rFonts w:ascii="Arial" w:hAnsi="Arial" w:cs="Arial"/>
          <w:b/>
          <w:sz w:val="24"/>
        </w:rPr>
        <w:t>Update to SOR-CMCI PICS</w:t>
      </w:r>
    </w:p>
    <w:p w14:paraId="67CAC61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CR-0835  Cat: F (Rel-19)</w:t>
      </w:r>
      <w:r>
        <w:rPr>
          <w:i/>
        </w:rPr>
        <w:br/>
      </w:r>
      <w:r>
        <w:rPr>
          <w:i/>
        </w:rPr>
        <w:br/>
      </w:r>
      <w:r>
        <w:rPr>
          <w:i/>
        </w:rPr>
        <w:tab/>
      </w:r>
      <w:r>
        <w:rPr>
          <w:i/>
        </w:rPr>
        <w:tab/>
      </w:r>
      <w:r>
        <w:rPr>
          <w:i/>
        </w:rPr>
        <w:tab/>
      </w:r>
      <w:r>
        <w:rPr>
          <w:i/>
        </w:rPr>
        <w:tab/>
      </w:r>
      <w:r>
        <w:rPr>
          <w:i/>
        </w:rPr>
        <w:tab/>
        <w:t>Source: MediaTek Inc.</w:t>
      </w:r>
    </w:p>
    <w:p w14:paraId="3E7C0BA0" w14:textId="77777777" w:rsidR="009A4D1E" w:rsidRDefault="009A4D1E" w:rsidP="009A4D1E">
      <w:pPr>
        <w:rPr>
          <w:rFonts w:ascii="Arial" w:hAnsi="Arial" w:cs="Arial"/>
          <w:b/>
        </w:rPr>
      </w:pPr>
      <w:r>
        <w:rPr>
          <w:rFonts w:ascii="Arial" w:hAnsi="Arial" w:cs="Arial"/>
          <w:b/>
        </w:rPr>
        <w:t xml:space="preserve">Discussion: </w:t>
      </w:r>
    </w:p>
    <w:p w14:paraId="469928B7" w14:textId="77777777" w:rsidR="009A4D1E" w:rsidRDefault="009A4D1E" w:rsidP="009A4D1E">
      <w:r>
        <w:t>r1</w:t>
      </w:r>
    </w:p>
    <w:p w14:paraId="27C1123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R5-254932</w:t>
      </w:r>
      <w:r>
        <w:rPr>
          <w:color w:val="993300"/>
          <w:u w:val="single"/>
        </w:rPr>
        <w:t>.</w:t>
      </w:r>
    </w:p>
    <w:p w14:paraId="2659839D" w14:textId="32517D0E" w:rsidR="009A4D1E" w:rsidRDefault="009A4D1E" w:rsidP="009A4D1E">
      <w:pPr>
        <w:rPr>
          <w:rFonts w:ascii="Arial" w:hAnsi="Arial" w:cs="Arial"/>
          <w:b/>
          <w:sz w:val="24"/>
        </w:rPr>
      </w:pPr>
      <w:r>
        <w:rPr>
          <w:rFonts w:ascii="Arial" w:hAnsi="Arial" w:cs="Arial"/>
          <w:b/>
          <w:color w:val="0000FF"/>
          <w:sz w:val="24"/>
        </w:rPr>
        <w:t>R5-254932</w:t>
      </w:r>
      <w:r>
        <w:rPr>
          <w:rFonts w:ascii="Arial" w:hAnsi="Arial" w:cs="Arial"/>
          <w:b/>
          <w:color w:val="0000FF"/>
          <w:sz w:val="24"/>
        </w:rPr>
        <w:tab/>
      </w:r>
      <w:r>
        <w:rPr>
          <w:rFonts w:ascii="Arial" w:hAnsi="Arial" w:cs="Arial"/>
          <w:b/>
          <w:sz w:val="24"/>
        </w:rPr>
        <w:t>Update to SOR-CMCI PICS</w:t>
      </w:r>
    </w:p>
    <w:p w14:paraId="5A6E593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CR-0835  rev 1 Cat: F (Rel-19)</w:t>
      </w:r>
      <w:r>
        <w:rPr>
          <w:i/>
        </w:rPr>
        <w:br/>
      </w:r>
      <w:r>
        <w:rPr>
          <w:i/>
        </w:rPr>
        <w:br/>
      </w:r>
      <w:r>
        <w:rPr>
          <w:i/>
        </w:rPr>
        <w:tab/>
      </w:r>
      <w:r>
        <w:rPr>
          <w:i/>
        </w:rPr>
        <w:tab/>
      </w:r>
      <w:r>
        <w:rPr>
          <w:i/>
        </w:rPr>
        <w:tab/>
      </w:r>
      <w:r>
        <w:rPr>
          <w:i/>
        </w:rPr>
        <w:tab/>
      </w:r>
      <w:r>
        <w:rPr>
          <w:i/>
        </w:rPr>
        <w:tab/>
        <w:t>Source: MediaTek Inc.</w:t>
      </w:r>
    </w:p>
    <w:p w14:paraId="16058DF1" w14:textId="77777777" w:rsidR="009A4D1E" w:rsidRDefault="009A4D1E" w:rsidP="009A4D1E">
      <w:pPr>
        <w:rPr>
          <w:color w:val="808080"/>
        </w:rPr>
      </w:pPr>
      <w:r>
        <w:rPr>
          <w:color w:val="808080"/>
        </w:rPr>
        <w:t>(Replaces R5-253793)</w:t>
      </w:r>
    </w:p>
    <w:p w14:paraId="73DDD9F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D5736" w14:textId="7FAB2FF5" w:rsidR="009A4D1E" w:rsidRDefault="009A4D1E" w:rsidP="009A4D1E">
      <w:pPr>
        <w:rPr>
          <w:rFonts w:ascii="Arial" w:hAnsi="Arial" w:cs="Arial"/>
          <w:b/>
          <w:sz w:val="24"/>
        </w:rPr>
      </w:pPr>
      <w:r>
        <w:rPr>
          <w:rFonts w:ascii="Arial" w:hAnsi="Arial" w:cs="Arial"/>
          <w:b/>
          <w:color w:val="0000FF"/>
          <w:sz w:val="24"/>
        </w:rPr>
        <w:t>R5-253986</w:t>
      </w:r>
      <w:r>
        <w:rPr>
          <w:rFonts w:ascii="Arial" w:hAnsi="Arial" w:cs="Arial"/>
          <w:b/>
          <w:color w:val="0000FF"/>
          <w:sz w:val="24"/>
        </w:rPr>
        <w:tab/>
      </w:r>
      <w:r>
        <w:rPr>
          <w:rFonts w:ascii="Arial" w:hAnsi="Arial" w:cs="Arial"/>
          <w:b/>
          <w:sz w:val="24"/>
        </w:rPr>
        <w:t>Renaming mnemonic of SRS partial sounding PICS</w:t>
      </w:r>
    </w:p>
    <w:p w14:paraId="4051352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CR-0844  Cat: F (Rel-19)</w:t>
      </w:r>
      <w:r>
        <w:rPr>
          <w:i/>
        </w:rPr>
        <w:br/>
      </w:r>
      <w:r>
        <w:rPr>
          <w:i/>
        </w:rPr>
        <w:br/>
      </w:r>
      <w:r>
        <w:rPr>
          <w:i/>
        </w:rPr>
        <w:tab/>
      </w:r>
      <w:r>
        <w:rPr>
          <w:i/>
        </w:rPr>
        <w:tab/>
      </w:r>
      <w:r>
        <w:rPr>
          <w:i/>
        </w:rPr>
        <w:tab/>
      </w:r>
      <w:r>
        <w:rPr>
          <w:i/>
        </w:rPr>
        <w:tab/>
      </w:r>
      <w:r>
        <w:rPr>
          <w:i/>
        </w:rPr>
        <w:tab/>
        <w:t>Source: MCC TF160</w:t>
      </w:r>
    </w:p>
    <w:p w14:paraId="04F674E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DAB99" w14:textId="7CF23273" w:rsidR="009A4D1E" w:rsidRDefault="009A4D1E" w:rsidP="009A4D1E">
      <w:pPr>
        <w:rPr>
          <w:rFonts w:ascii="Arial" w:hAnsi="Arial" w:cs="Arial"/>
          <w:b/>
          <w:sz w:val="24"/>
        </w:rPr>
      </w:pPr>
      <w:r>
        <w:rPr>
          <w:rFonts w:ascii="Arial" w:hAnsi="Arial" w:cs="Arial"/>
          <w:b/>
          <w:color w:val="0000FF"/>
          <w:sz w:val="24"/>
        </w:rPr>
        <w:t>R5-254579</w:t>
      </w:r>
      <w:r>
        <w:rPr>
          <w:rFonts w:ascii="Arial" w:hAnsi="Arial" w:cs="Arial"/>
          <w:b/>
          <w:color w:val="0000FF"/>
          <w:sz w:val="24"/>
        </w:rPr>
        <w:tab/>
      </w:r>
      <w:r>
        <w:rPr>
          <w:rFonts w:ascii="Arial" w:hAnsi="Arial" w:cs="Arial"/>
          <w:b/>
          <w:sz w:val="24"/>
        </w:rPr>
        <w:t>Addition of PICS for SSSG switching</w:t>
      </w:r>
    </w:p>
    <w:p w14:paraId="22500D2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CR-0862  Cat: F (Rel-19)</w:t>
      </w:r>
      <w:r>
        <w:rPr>
          <w:i/>
        </w:rPr>
        <w:br/>
      </w:r>
      <w:r>
        <w:rPr>
          <w:i/>
        </w:rPr>
        <w:br/>
      </w:r>
      <w:r>
        <w:rPr>
          <w:i/>
        </w:rPr>
        <w:tab/>
      </w:r>
      <w:r>
        <w:rPr>
          <w:i/>
        </w:rPr>
        <w:tab/>
      </w:r>
      <w:r>
        <w:rPr>
          <w:i/>
        </w:rPr>
        <w:tab/>
      </w:r>
      <w:r>
        <w:rPr>
          <w:i/>
        </w:rPr>
        <w:tab/>
      </w:r>
      <w:r>
        <w:rPr>
          <w:i/>
        </w:rPr>
        <w:tab/>
        <w:t>Source: Qualcomm Incorporated</w:t>
      </w:r>
    </w:p>
    <w:p w14:paraId="03A33187" w14:textId="77777777" w:rsidR="009A4D1E" w:rsidRDefault="009A4D1E" w:rsidP="009A4D1E">
      <w:pPr>
        <w:rPr>
          <w:rFonts w:ascii="Arial" w:hAnsi="Arial" w:cs="Arial"/>
          <w:b/>
        </w:rPr>
      </w:pPr>
      <w:r>
        <w:rPr>
          <w:rFonts w:ascii="Arial" w:hAnsi="Arial" w:cs="Arial"/>
          <w:b/>
        </w:rPr>
        <w:t xml:space="preserve">Discussion: </w:t>
      </w:r>
    </w:p>
    <w:p w14:paraId="40071FFD" w14:textId="77777777" w:rsidR="009A4D1E" w:rsidRDefault="009A4D1E" w:rsidP="009A4D1E">
      <w:r>
        <w:t>r1</w:t>
      </w:r>
    </w:p>
    <w:p w14:paraId="53D2F56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R5-254933</w:t>
      </w:r>
      <w:r>
        <w:rPr>
          <w:color w:val="993300"/>
          <w:u w:val="single"/>
        </w:rPr>
        <w:t>.</w:t>
      </w:r>
    </w:p>
    <w:p w14:paraId="289BA496" w14:textId="785383C3" w:rsidR="009A4D1E" w:rsidRDefault="009A4D1E" w:rsidP="009A4D1E">
      <w:pPr>
        <w:rPr>
          <w:rFonts w:ascii="Arial" w:hAnsi="Arial" w:cs="Arial"/>
          <w:b/>
          <w:sz w:val="24"/>
        </w:rPr>
      </w:pPr>
      <w:r>
        <w:rPr>
          <w:rFonts w:ascii="Arial" w:hAnsi="Arial" w:cs="Arial"/>
          <w:b/>
          <w:color w:val="0000FF"/>
          <w:sz w:val="24"/>
        </w:rPr>
        <w:t>R5-254933</w:t>
      </w:r>
      <w:r>
        <w:rPr>
          <w:rFonts w:ascii="Arial" w:hAnsi="Arial" w:cs="Arial"/>
          <w:b/>
          <w:color w:val="0000FF"/>
          <w:sz w:val="24"/>
        </w:rPr>
        <w:tab/>
      </w:r>
      <w:r>
        <w:rPr>
          <w:rFonts w:ascii="Arial" w:hAnsi="Arial" w:cs="Arial"/>
          <w:b/>
          <w:sz w:val="24"/>
        </w:rPr>
        <w:t>Addition of PICS for SSSG switching</w:t>
      </w:r>
    </w:p>
    <w:p w14:paraId="6DDF83E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CR-0862  rev 1 Cat: F (Rel-19)</w:t>
      </w:r>
      <w:r>
        <w:rPr>
          <w:i/>
        </w:rPr>
        <w:br/>
      </w:r>
      <w:r>
        <w:rPr>
          <w:i/>
        </w:rPr>
        <w:br/>
      </w:r>
      <w:r>
        <w:rPr>
          <w:i/>
        </w:rPr>
        <w:tab/>
      </w:r>
      <w:r>
        <w:rPr>
          <w:i/>
        </w:rPr>
        <w:tab/>
      </w:r>
      <w:r>
        <w:rPr>
          <w:i/>
        </w:rPr>
        <w:tab/>
      </w:r>
      <w:r>
        <w:rPr>
          <w:i/>
        </w:rPr>
        <w:tab/>
      </w:r>
      <w:r>
        <w:rPr>
          <w:i/>
        </w:rPr>
        <w:tab/>
        <w:t>Source: Qualcomm Incorporated</w:t>
      </w:r>
    </w:p>
    <w:p w14:paraId="0020C628" w14:textId="77777777" w:rsidR="009A4D1E" w:rsidRDefault="009A4D1E" w:rsidP="009A4D1E">
      <w:pPr>
        <w:rPr>
          <w:color w:val="808080"/>
        </w:rPr>
      </w:pPr>
      <w:r>
        <w:rPr>
          <w:color w:val="808080"/>
        </w:rPr>
        <w:t>(Replaces R5-254579)</w:t>
      </w:r>
    </w:p>
    <w:p w14:paraId="6425AE1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35574" w14:textId="0491C989" w:rsidR="009A4D1E" w:rsidRDefault="009A4D1E" w:rsidP="009A4D1E">
      <w:pPr>
        <w:rPr>
          <w:rFonts w:ascii="Arial" w:hAnsi="Arial" w:cs="Arial"/>
          <w:b/>
          <w:sz w:val="24"/>
        </w:rPr>
      </w:pPr>
      <w:r>
        <w:rPr>
          <w:rFonts w:ascii="Arial" w:hAnsi="Arial" w:cs="Arial"/>
          <w:b/>
          <w:color w:val="0000FF"/>
          <w:sz w:val="24"/>
        </w:rPr>
        <w:t>R5-254656</w:t>
      </w:r>
      <w:r>
        <w:rPr>
          <w:rFonts w:ascii="Arial" w:hAnsi="Arial" w:cs="Arial"/>
          <w:b/>
          <w:color w:val="0000FF"/>
          <w:sz w:val="24"/>
        </w:rPr>
        <w:tab/>
      </w:r>
      <w:r>
        <w:rPr>
          <w:rFonts w:ascii="Arial" w:hAnsi="Arial" w:cs="Arial"/>
          <w:b/>
          <w:sz w:val="24"/>
        </w:rPr>
        <w:t>Resubmission of R5-253188 for correction to the PICS parameter pc_nrMIMO_CB_PUSCH</w:t>
      </w:r>
    </w:p>
    <w:p w14:paraId="6D99B23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v19.0.0</w:t>
      </w:r>
      <w:r>
        <w:rPr>
          <w:i/>
        </w:rPr>
        <w:tab/>
        <w:t xml:space="preserve">  CR-0866  Cat: F (Rel-19)</w:t>
      </w:r>
      <w:r>
        <w:rPr>
          <w:i/>
        </w:rPr>
        <w:br/>
      </w:r>
      <w:r>
        <w:rPr>
          <w:i/>
        </w:rPr>
        <w:br/>
      </w:r>
      <w:r>
        <w:rPr>
          <w:i/>
        </w:rPr>
        <w:tab/>
      </w:r>
      <w:r>
        <w:rPr>
          <w:i/>
        </w:rPr>
        <w:tab/>
      </w:r>
      <w:r>
        <w:rPr>
          <w:i/>
        </w:rPr>
        <w:tab/>
      </w:r>
      <w:r>
        <w:rPr>
          <w:i/>
        </w:rPr>
        <w:tab/>
      </w:r>
      <w:r>
        <w:rPr>
          <w:i/>
        </w:rPr>
        <w:tab/>
        <w:t>Source: Keysight Technologies UK</w:t>
      </w:r>
    </w:p>
    <w:p w14:paraId="029C287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4EBF3" w14:textId="77777777" w:rsidR="009A4D1E" w:rsidRDefault="009A4D1E" w:rsidP="009A4D1E">
      <w:pPr>
        <w:pStyle w:val="Heading4"/>
      </w:pPr>
      <w:bookmarkStart w:id="1056" w:name="_Toc208934410"/>
      <w:r>
        <w:t>6.4.3</w:t>
      </w:r>
      <w:r>
        <w:tab/>
        <w:t>TS 38.509</w:t>
      </w:r>
      <w:bookmarkEnd w:id="1056"/>
    </w:p>
    <w:p w14:paraId="1E0C071D" w14:textId="77777777" w:rsidR="009A4D1E" w:rsidRDefault="009A4D1E" w:rsidP="009A4D1E">
      <w:pPr>
        <w:pStyle w:val="Heading4"/>
      </w:pPr>
      <w:bookmarkStart w:id="1057" w:name="_Toc208934411"/>
      <w:r>
        <w:t>6.4.4</w:t>
      </w:r>
      <w:r>
        <w:tab/>
        <w:t>TS 38.523-1</w:t>
      </w:r>
      <w:bookmarkEnd w:id="1057"/>
    </w:p>
    <w:p w14:paraId="29C87E15" w14:textId="77777777" w:rsidR="009A4D1E" w:rsidRDefault="009A4D1E" w:rsidP="009A4D1E">
      <w:pPr>
        <w:pStyle w:val="Heading5"/>
      </w:pPr>
      <w:bookmarkStart w:id="1058" w:name="_Toc208934412"/>
      <w:r>
        <w:t>6.4.4.1</w:t>
      </w:r>
      <w:r>
        <w:tab/>
        <w:t>Clauses 1 - 5</w:t>
      </w:r>
      <w:bookmarkEnd w:id="1058"/>
    </w:p>
    <w:p w14:paraId="22E0994C" w14:textId="77777777" w:rsidR="009A4D1E" w:rsidRDefault="009A4D1E" w:rsidP="009A4D1E">
      <w:pPr>
        <w:pStyle w:val="Heading5"/>
      </w:pPr>
      <w:bookmarkStart w:id="1059" w:name="_Toc208934413"/>
      <w:r>
        <w:t>6.4.4.2</w:t>
      </w:r>
      <w:r>
        <w:tab/>
        <w:t>Idle Mode (Clause 6)</w:t>
      </w:r>
      <w:bookmarkEnd w:id="1059"/>
    </w:p>
    <w:p w14:paraId="111A6157" w14:textId="630E5C90" w:rsidR="009A4D1E" w:rsidRDefault="009A4D1E" w:rsidP="009A4D1E">
      <w:pPr>
        <w:rPr>
          <w:rFonts w:ascii="Arial" w:hAnsi="Arial" w:cs="Arial"/>
          <w:b/>
          <w:sz w:val="24"/>
        </w:rPr>
      </w:pPr>
      <w:r>
        <w:rPr>
          <w:rFonts w:ascii="Arial" w:hAnsi="Arial" w:cs="Arial"/>
          <w:b/>
          <w:color w:val="0000FF"/>
          <w:sz w:val="24"/>
        </w:rPr>
        <w:t>R5-254152</w:t>
      </w:r>
      <w:r>
        <w:rPr>
          <w:rFonts w:ascii="Arial" w:hAnsi="Arial" w:cs="Arial"/>
          <w:b/>
          <w:color w:val="0000FF"/>
          <w:sz w:val="24"/>
        </w:rPr>
        <w:tab/>
      </w:r>
      <w:r>
        <w:rPr>
          <w:rFonts w:ascii="Arial" w:hAnsi="Arial" w:cs="Arial"/>
          <w:b/>
          <w:sz w:val="24"/>
        </w:rPr>
        <w:t>Correction to NR5GC testcase 6.5.1.2</w:t>
      </w:r>
    </w:p>
    <w:p w14:paraId="55267A7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CR-5094  Cat: F (Rel-19)</w:t>
      </w:r>
      <w:r>
        <w:rPr>
          <w:i/>
        </w:rPr>
        <w:br/>
      </w:r>
      <w:r>
        <w:rPr>
          <w:i/>
        </w:rPr>
        <w:br/>
      </w:r>
      <w:r>
        <w:rPr>
          <w:i/>
        </w:rPr>
        <w:tab/>
      </w:r>
      <w:r>
        <w:rPr>
          <w:i/>
        </w:rPr>
        <w:tab/>
      </w:r>
      <w:r>
        <w:rPr>
          <w:i/>
        </w:rPr>
        <w:tab/>
      </w:r>
      <w:r>
        <w:rPr>
          <w:i/>
        </w:rPr>
        <w:tab/>
      </w:r>
      <w:r>
        <w:rPr>
          <w:i/>
        </w:rPr>
        <w:tab/>
        <w:t>Source: ROHDE &amp; SCHWARZ</w:t>
      </w:r>
    </w:p>
    <w:p w14:paraId="1D68348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F45A8" w14:textId="4BC86C17" w:rsidR="009A4D1E" w:rsidRDefault="009A4D1E" w:rsidP="009A4D1E">
      <w:pPr>
        <w:rPr>
          <w:rFonts w:ascii="Arial" w:hAnsi="Arial" w:cs="Arial"/>
          <w:b/>
          <w:sz w:val="24"/>
        </w:rPr>
      </w:pPr>
      <w:r>
        <w:rPr>
          <w:rFonts w:ascii="Arial" w:hAnsi="Arial" w:cs="Arial"/>
          <w:b/>
          <w:color w:val="0000FF"/>
          <w:sz w:val="24"/>
        </w:rPr>
        <w:t>R5-254198</w:t>
      </w:r>
      <w:r>
        <w:rPr>
          <w:rFonts w:ascii="Arial" w:hAnsi="Arial" w:cs="Arial"/>
          <w:b/>
          <w:color w:val="0000FF"/>
          <w:sz w:val="24"/>
        </w:rPr>
        <w:tab/>
      </w:r>
      <w:r>
        <w:rPr>
          <w:rFonts w:ascii="Arial" w:hAnsi="Arial" w:cs="Arial"/>
          <w:b/>
          <w:sz w:val="24"/>
        </w:rPr>
        <w:t>Correction for 38523-1 TC 6.3.1.7</w:t>
      </w:r>
    </w:p>
    <w:p w14:paraId="6519EFA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CR-5099  Cat: F (Rel-19)</w:t>
      </w:r>
      <w:r>
        <w:rPr>
          <w:i/>
        </w:rPr>
        <w:br/>
      </w:r>
      <w:r>
        <w:rPr>
          <w:i/>
        </w:rPr>
        <w:br/>
      </w:r>
      <w:r>
        <w:rPr>
          <w:i/>
        </w:rPr>
        <w:tab/>
      </w:r>
      <w:r>
        <w:rPr>
          <w:i/>
        </w:rPr>
        <w:tab/>
      </w:r>
      <w:r>
        <w:rPr>
          <w:i/>
        </w:rPr>
        <w:tab/>
      </w:r>
      <w:r>
        <w:rPr>
          <w:i/>
        </w:rPr>
        <w:tab/>
      </w:r>
      <w:r>
        <w:rPr>
          <w:i/>
        </w:rPr>
        <w:tab/>
        <w:t>Source: Xiaomi</w:t>
      </w:r>
    </w:p>
    <w:p w14:paraId="47D39678" w14:textId="77777777" w:rsidR="009A4D1E" w:rsidRDefault="009A4D1E" w:rsidP="009A4D1E">
      <w:pPr>
        <w:rPr>
          <w:rFonts w:ascii="Arial" w:hAnsi="Arial" w:cs="Arial"/>
          <w:b/>
        </w:rPr>
      </w:pPr>
      <w:r>
        <w:rPr>
          <w:rFonts w:ascii="Arial" w:hAnsi="Arial" w:cs="Arial"/>
          <w:b/>
        </w:rPr>
        <w:t xml:space="preserve">Discussion: </w:t>
      </w:r>
    </w:p>
    <w:p w14:paraId="0F37CAB4" w14:textId="77777777" w:rsidR="009A4D1E" w:rsidRDefault="009A4D1E" w:rsidP="009A4D1E">
      <w:r>
        <w:t>TEIx</w:t>
      </w:r>
    </w:p>
    <w:p w14:paraId="37AA0E51" w14:textId="77777777" w:rsidR="009A4D1E" w:rsidRDefault="009A4D1E" w:rsidP="009A4D1E">
      <w:r>
        <w:t>r1</w:t>
      </w:r>
    </w:p>
    <w:p w14:paraId="5BF5A4FA" w14:textId="77777777" w:rsidR="009A4D1E" w:rsidRDefault="009A4D1E" w:rsidP="009A4D1E">
      <w:r>
        <w:t>TEI16-&gt;5_Test, +5GS_NR_LTE-UEConTest".</w:t>
      </w:r>
    </w:p>
    <w:p w14:paraId="602D62D2" w14:textId="77777777" w:rsidR="009A4D1E" w:rsidRDefault="009A4D1E" w:rsidP="009A4D1E">
      <w:r>
        <w:t>r2</w:t>
      </w:r>
    </w:p>
    <w:p w14:paraId="344A5D85" w14:textId="77777777" w:rsidR="009A4D1E" w:rsidRDefault="009A4D1E" w:rsidP="009A4D1E">
      <w:r>
        <w:t>coversheet still wrong.</w:t>
      </w:r>
    </w:p>
    <w:p w14:paraId="299555C7" w14:textId="77777777" w:rsidR="009A4D1E" w:rsidRDefault="009A4D1E" w:rsidP="009A4D1E">
      <w:r>
        <w:t>Deferred.</w:t>
      </w:r>
    </w:p>
    <w:p w14:paraId="1CA5CADC" w14:textId="77777777" w:rsidR="009A4D1E" w:rsidRDefault="009A4D1E" w:rsidP="009A4D1E">
      <w:r>
        <w:t>r3</w:t>
      </w:r>
    </w:p>
    <w:p w14:paraId="275532F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R5-255067</w:t>
      </w:r>
      <w:r>
        <w:rPr>
          <w:color w:val="993300"/>
          <w:u w:val="single"/>
        </w:rPr>
        <w:t>.</w:t>
      </w:r>
    </w:p>
    <w:p w14:paraId="661066F7" w14:textId="68E4B59C" w:rsidR="009A4D1E" w:rsidRDefault="009A4D1E" w:rsidP="009A4D1E">
      <w:pPr>
        <w:rPr>
          <w:rFonts w:ascii="Arial" w:hAnsi="Arial" w:cs="Arial"/>
          <w:b/>
          <w:sz w:val="24"/>
        </w:rPr>
      </w:pPr>
      <w:r>
        <w:rPr>
          <w:rFonts w:ascii="Arial" w:hAnsi="Arial" w:cs="Arial"/>
          <w:b/>
          <w:color w:val="0000FF"/>
          <w:sz w:val="24"/>
        </w:rPr>
        <w:t>R5-255067</w:t>
      </w:r>
      <w:r>
        <w:rPr>
          <w:rFonts w:ascii="Arial" w:hAnsi="Arial" w:cs="Arial"/>
          <w:b/>
          <w:color w:val="0000FF"/>
          <w:sz w:val="24"/>
        </w:rPr>
        <w:tab/>
      </w:r>
      <w:r>
        <w:rPr>
          <w:rFonts w:ascii="Arial" w:hAnsi="Arial" w:cs="Arial"/>
          <w:b/>
          <w:sz w:val="24"/>
        </w:rPr>
        <w:t>Correction for 38523-1 TC 6.3.1.7</w:t>
      </w:r>
    </w:p>
    <w:p w14:paraId="23E42A9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CR-5099  rev 1 Cat: F (Rel-19)</w:t>
      </w:r>
      <w:r>
        <w:rPr>
          <w:i/>
        </w:rPr>
        <w:br/>
      </w:r>
      <w:r>
        <w:rPr>
          <w:i/>
        </w:rPr>
        <w:br/>
      </w:r>
      <w:r>
        <w:rPr>
          <w:i/>
        </w:rPr>
        <w:tab/>
      </w:r>
      <w:r>
        <w:rPr>
          <w:i/>
        </w:rPr>
        <w:tab/>
      </w:r>
      <w:r>
        <w:rPr>
          <w:i/>
        </w:rPr>
        <w:tab/>
      </w:r>
      <w:r>
        <w:rPr>
          <w:i/>
        </w:rPr>
        <w:tab/>
      </w:r>
      <w:r>
        <w:rPr>
          <w:i/>
        </w:rPr>
        <w:tab/>
        <w:t>Source: Xiaomi</w:t>
      </w:r>
    </w:p>
    <w:p w14:paraId="2F00B05C" w14:textId="77777777" w:rsidR="009A4D1E" w:rsidRDefault="009A4D1E" w:rsidP="009A4D1E">
      <w:pPr>
        <w:rPr>
          <w:color w:val="808080"/>
        </w:rPr>
      </w:pPr>
      <w:r>
        <w:rPr>
          <w:color w:val="808080"/>
        </w:rPr>
        <w:t>(Replaces R5-254198)</w:t>
      </w:r>
    </w:p>
    <w:p w14:paraId="31D1967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3B3D4" w14:textId="77777777" w:rsidR="009A4D1E" w:rsidRDefault="009A4D1E" w:rsidP="009A4D1E">
      <w:pPr>
        <w:pStyle w:val="Heading5"/>
      </w:pPr>
      <w:bookmarkStart w:id="1060" w:name="_Toc208934414"/>
      <w:r>
        <w:t>6.4.4.3</w:t>
      </w:r>
      <w:r>
        <w:tab/>
        <w:t>Layer 2</w:t>
      </w:r>
      <w:bookmarkEnd w:id="1060"/>
    </w:p>
    <w:p w14:paraId="593C6DD6" w14:textId="77777777" w:rsidR="009A4D1E" w:rsidRDefault="009A4D1E" w:rsidP="009A4D1E">
      <w:pPr>
        <w:pStyle w:val="Heading6"/>
      </w:pPr>
      <w:bookmarkStart w:id="1061" w:name="_Toc208934415"/>
      <w:r>
        <w:t>6.4.4.3.1</w:t>
      </w:r>
      <w:r>
        <w:tab/>
        <w:t>NR Layer 2</w:t>
      </w:r>
      <w:bookmarkEnd w:id="1061"/>
    </w:p>
    <w:p w14:paraId="26BC88BB" w14:textId="77777777" w:rsidR="009A4D1E" w:rsidRDefault="009A4D1E" w:rsidP="009A4D1E">
      <w:pPr>
        <w:pStyle w:val="Heading7"/>
      </w:pPr>
      <w:bookmarkStart w:id="1062" w:name="_Toc208934416"/>
      <w:r>
        <w:t>6.4.4.3.1.1</w:t>
      </w:r>
      <w:r>
        <w:tab/>
        <w:t>Common Test Case Specific Values for Layer 2 (Clause 7.1.0)</w:t>
      </w:r>
      <w:bookmarkEnd w:id="1062"/>
    </w:p>
    <w:p w14:paraId="1B785505" w14:textId="77777777" w:rsidR="009A4D1E" w:rsidRDefault="009A4D1E" w:rsidP="009A4D1E">
      <w:pPr>
        <w:pStyle w:val="Heading7"/>
      </w:pPr>
      <w:bookmarkStart w:id="1063" w:name="_Toc208934417"/>
      <w:r>
        <w:t>6.4.4.3.1.2</w:t>
      </w:r>
      <w:r>
        <w:tab/>
        <w:t>MAC</w:t>
      </w:r>
      <w:bookmarkEnd w:id="1063"/>
    </w:p>
    <w:p w14:paraId="1C5CF11F" w14:textId="43033F00" w:rsidR="009A4D1E" w:rsidRDefault="009A4D1E" w:rsidP="009A4D1E">
      <w:pPr>
        <w:rPr>
          <w:rFonts w:ascii="Arial" w:hAnsi="Arial" w:cs="Arial"/>
          <w:b/>
          <w:sz w:val="24"/>
        </w:rPr>
      </w:pPr>
      <w:r>
        <w:rPr>
          <w:rFonts w:ascii="Arial" w:hAnsi="Arial" w:cs="Arial"/>
          <w:b/>
          <w:color w:val="0000FF"/>
          <w:sz w:val="24"/>
        </w:rPr>
        <w:t>R5-254106</w:t>
      </w:r>
      <w:r>
        <w:rPr>
          <w:rFonts w:ascii="Arial" w:hAnsi="Arial" w:cs="Arial"/>
          <w:b/>
          <w:color w:val="0000FF"/>
          <w:sz w:val="24"/>
        </w:rPr>
        <w:tab/>
      </w:r>
      <w:r>
        <w:rPr>
          <w:rFonts w:ascii="Arial" w:hAnsi="Arial" w:cs="Arial"/>
          <w:b/>
          <w:sz w:val="24"/>
        </w:rPr>
        <w:t>Update the feMIMO test case 7.1.1.3.17.X - Multi-TRP</w:t>
      </w:r>
    </w:p>
    <w:p w14:paraId="2E8EB8C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CR-5083  Cat: F (Rel-19)</w:t>
      </w:r>
      <w:r>
        <w:rPr>
          <w:i/>
        </w:rPr>
        <w:br/>
      </w:r>
      <w:r>
        <w:rPr>
          <w:i/>
        </w:rPr>
        <w:br/>
      </w:r>
      <w:r>
        <w:rPr>
          <w:i/>
        </w:rPr>
        <w:tab/>
      </w:r>
      <w:r>
        <w:rPr>
          <w:i/>
        </w:rPr>
        <w:tab/>
      </w:r>
      <w:r>
        <w:rPr>
          <w:i/>
        </w:rPr>
        <w:tab/>
      </w:r>
      <w:r>
        <w:rPr>
          <w:i/>
        </w:rPr>
        <w:tab/>
      </w:r>
      <w:r>
        <w:rPr>
          <w:i/>
        </w:rPr>
        <w:tab/>
        <w:t>Source: Huawei, HiSilicon</w:t>
      </w:r>
    </w:p>
    <w:p w14:paraId="2085EA07" w14:textId="77777777" w:rsidR="009A4D1E" w:rsidRDefault="009A4D1E" w:rsidP="009A4D1E">
      <w:pPr>
        <w:rPr>
          <w:rFonts w:ascii="Arial" w:hAnsi="Arial" w:cs="Arial"/>
          <w:b/>
        </w:rPr>
      </w:pPr>
      <w:r>
        <w:rPr>
          <w:rFonts w:ascii="Arial" w:hAnsi="Arial" w:cs="Arial"/>
          <w:b/>
        </w:rPr>
        <w:t xml:space="preserve">Discussion: </w:t>
      </w:r>
    </w:p>
    <w:p w14:paraId="79C30555" w14:textId="77777777" w:rsidR="009A4D1E" w:rsidRDefault="009A4D1E" w:rsidP="009A4D1E">
      <w:r>
        <w:t>r1</w:t>
      </w:r>
    </w:p>
    <w:p w14:paraId="6A8AE72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R5-254934</w:t>
      </w:r>
      <w:r>
        <w:rPr>
          <w:color w:val="993300"/>
          <w:u w:val="single"/>
        </w:rPr>
        <w:t>.</w:t>
      </w:r>
    </w:p>
    <w:p w14:paraId="5DACB84A" w14:textId="2522A95E" w:rsidR="009A4D1E" w:rsidRDefault="009A4D1E" w:rsidP="009A4D1E">
      <w:pPr>
        <w:rPr>
          <w:rFonts w:ascii="Arial" w:hAnsi="Arial" w:cs="Arial"/>
          <w:b/>
          <w:sz w:val="24"/>
        </w:rPr>
      </w:pPr>
      <w:r>
        <w:rPr>
          <w:rFonts w:ascii="Arial" w:hAnsi="Arial" w:cs="Arial"/>
          <w:b/>
          <w:color w:val="0000FF"/>
          <w:sz w:val="24"/>
        </w:rPr>
        <w:t>R5-254934</w:t>
      </w:r>
      <w:r>
        <w:rPr>
          <w:rFonts w:ascii="Arial" w:hAnsi="Arial" w:cs="Arial"/>
          <w:b/>
          <w:color w:val="0000FF"/>
          <w:sz w:val="24"/>
        </w:rPr>
        <w:tab/>
      </w:r>
      <w:r>
        <w:rPr>
          <w:rFonts w:ascii="Arial" w:hAnsi="Arial" w:cs="Arial"/>
          <w:b/>
          <w:sz w:val="24"/>
        </w:rPr>
        <w:t>Update the feMIMO test case 7.1.1.3.17.X - Multi-TRP</w:t>
      </w:r>
    </w:p>
    <w:p w14:paraId="31944A5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CR-5083  rev 1 Cat: F (Rel-19)</w:t>
      </w:r>
      <w:r>
        <w:rPr>
          <w:i/>
        </w:rPr>
        <w:br/>
      </w:r>
      <w:r>
        <w:rPr>
          <w:i/>
        </w:rPr>
        <w:br/>
      </w:r>
      <w:r>
        <w:rPr>
          <w:i/>
        </w:rPr>
        <w:tab/>
      </w:r>
      <w:r>
        <w:rPr>
          <w:i/>
        </w:rPr>
        <w:tab/>
      </w:r>
      <w:r>
        <w:rPr>
          <w:i/>
        </w:rPr>
        <w:tab/>
      </w:r>
      <w:r>
        <w:rPr>
          <w:i/>
        </w:rPr>
        <w:tab/>
      </w:r>
      <w:r>
        <w:rPr>
          <w:i/>
        </w:rPr>
        <w:tab/>
        <w:t>Source: Huawei, HiSilicon</w:t>
      </w:r>
    </w:p>
    <w:p w14:paraId="780E4DE4" w14:textId="77777777" w:rsidR="009A4D1E" w:rsidRDefault="009A4D1E" w:rsidP="009A4D1E">
      <w:pPr>
        <w:rPr>
          <w:color w:val="808080"/>
        </w:rPr>
      </w:pPr>
      <w:r>
        <w:rPr>
          <w:color w:val="808080"/>
        </w:rPr>
        <w:t>(Replaces R5-254106)</w:t>
      </w:r>
    </w:p>
    <w:p w14:paraId="6A590BD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7418A" w14:textId="2728B1F8" w:rsidR="009A4D1E" w:rsidRDefault="009A4D1E" w:rsidP="009A4D1E">
      <w:pPr>
        <w:rPr>
          <w:rFonts w:ascii="Arial" w:hAnsi="Arial" w:cs="Arial"/>
          <w:b/>
          <w:sz w:val="24"/>
        </w:rPr>
      </w:pPr>
      <w:r>
        <w:rPr>
          <w:rFonts w:ascii="Arial" w:hAnsi="Arial" w:cs="Arial"/>
          <w:b/>
          <w:color w:val="0000FF"/>
          <w:sz w:val="24"/>
        </w:rPr>
        <w:t>R5-254580</w:t>
      </w:r>
      <w:r>
        <w:rPr>
          <w:rFonts w:ascii="Arial" w:hAnsi="Arial" w:cs="Arial"/>
          <w:b/>
          <w:color w:val="0000FF"/>
          <w:sz w:val="24"/>
        </w:rPr>
        <w:tab/>
      </w:r>
      <w:r>
        <w:rPr>
          <w:rFonts w:ascii="Arial" w:hAnsi="Arial" w:cs="Arial"/>
          <w:b/>
          <w:sz w:val="24"/>
        </w:rPr>
        <w:t>Addition of test case for Search Space Set Group Switching</w:t>
      </w:r>
    </w:p>
    <w:p w14:paraId="34EF01B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CR-5124  Cat: F (Rel-19)</w:t>
      </w:r>
      <w:r>
        <w:rPr>
          <w:i/>
        </w:rPr>
        <w:br/>
      </w:r>
      <w:r>
        <w:rPr>
          <w:i/>
        </w:rPr>
        <w:br/>
      </w:r>
      <w:r>
        <w:rPr>
          <w:i/>
        </w:rPr>
        <w:tab/>
      </w:r>
      <w:r>
        <w:rPr>
          <w:i/>
        </w:rPr>
        <w:tab/>
      </w:r>
      <w:r>
        <w:rPr>
          <w:i/>
        </w:rPr>
        <w:tab/>
      </w:r>
      <w:r>
        <w:rPr>
          <w:i/>
        </w:rPr>
        <w:tab/>
      </w:r>
      <w:r>
        <w:rPr>
          <w:i/>
        </w:rPr>
        <w:tab/>
        <w:t>Source: Qualcomm Incorporated</w:t>
      </w:r>
    </w:p>
    <w:p w14:paraId="37E796EA" w14:textId="77777777" w:rsidR="009A4D1E" w:rsidRDefault="009A4D1E" w:rsidP="009A4D1E">
      <w:pPr>
        <w:rPr>
          <w:rFonts w:ascii="Arial" w:hAnsi="Arial" w:cs="Arial"/>
          <w:b/>
        </w:rPr>
      </w:pPr>
      <w:r>
        <w:rPr>
          <w:rFonts w:ascii="Arial" w:hAnsi="Arial" w:cs="Arial"/>
          <w:b/>
        </w:rPr>
        <w:t xml:space="preserve">Discussion: </w:t>
      </w:r>
    </w:p>
    <w:p w14:paraId="61823764" w14:textId="77777777" w:rsidR="009A4D1E" w:rsidRDefault="009A4D1E" w:rsidP="009A4D1E">
      <w:r>
        <w:t>r2</w:t>
      </w:r>
    </w:p>
    <w:p w14:paraId="616DC4D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R5-255068</w:t>
      </w:r>
      <w:r>
        <w:rPr>
          <w:color w:val="993300"/>
          <w:u w:val="single"/>
        </w:rPr>
        <w:t>.</w:t>
      </w:r>
    </w:p>
    <w:p w14:paraId="4128B59A" w14:textId="7BEB9CFB" w:rsidR="009A4D1E" w:rsidRDefault="009A4D1E" w:rsidP="009A4D1E">
      <w:pPr>
        <w:rPr>
          <w:rFonts w:ascii="Arial" w:hAnsi="Arial" w:cs="Arial"/>
          <w:b/>
          <w:sz w:val="24"/>
        </w:rPr>
      </w:pPr>
      <w:r>
        <w:rPr>
          <w:rFonts w:ascii="Arial" w:hAnsi="Arial" w:cs="Arial"/>
          <w:b/>
          <w:color w:val="0000FF"/>
          <w:sz w:val="24"/>
        </w:rPr>
        <w:t>R5-255068</w:t>
      </w:r>
      <w:r>
        <w:rPr>
          <w:rFonts w:ascii="Arial" w:hAnsi="Arial" w:cs="Arial"/>
          <w:b/>
          <w:color w:val="0000FF"/>
          <w:sz w:val="24"/>
        </w:rPr>
        <w:tab/>
      </w:r>
      <w:r>
        <w:rPr>
          <w:rFonts w:ascii="Arial" w:hAnsi="Arial" w:cs="Arial"/>
          <w:b/>
          <w:sz w:val="24"/>
        </w:rPr>
        <w:t>Addition of test case for Search Space Set Group Switching</w:t>
      </w:r>
    </w:p>
    <w:p w14:paraId="0BB4ED7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CR-5124  rev 1 Cat: F (Rel-19)</w:t>
      </w:r>
      <w:r>
        <w:rPr>
          <w:i/>
        </w:rPr>
        <w:br/>
      </w:r>
      <w:r>
        <w:rPr>
          <w:i/>
        </w:rPr>
        <w:br/>
      </w:r>
      <w:r>
        <w:rPr>
          <w:i/>
        </w:rPr>
        <w:tab/>
      </w:r>
      <w:r>
        <w:rPr>
          <w:i/>
        </w:rPr>
        <w:tab/>
      </w:r>
      <w:r>
        <w:rPr>
          <w:i/>
        </w:rPr>
        <w:tab/>
      </w:r>
      <w:r>
        <w:rPr>
          <w:i/>
        </w:rPr>
        <w:tab/>
      </w:r>
      <w:r>
        <w:rPr>
          <w:i/>
        </w:rPr>
        <w:tab/>
        <w:t>Source: Qualcomm Incorporated</w:t>
      </w:r>
    </w:p>
    <w:p w14:paraId="133FFC65" w14:textId="77777777" w:rsidR="009A4D1E" w:rsidRDefault="009A4D1E" w:rsidP="009A4D1E">
      <w:pPr>
        <w:rPr>
          <w:color w:val="808080"/>
        </w:rPr>
      </w:pPr>
      <w:r>
        <w:rPr>
          <w:color w:val="808080"/>
        </w:rPr>
        <w:t>(Replaces R5-254580)</w:t>
      </w:r>
    </w:p>
    <w:p w14:paraId="4126B23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60591" w14:textId="77777777" w:rsidR="009A4D1E" w:rsidRDefault="009A4D1E" w:rsidP="009A4D1E">
      <w:pPr>
        <w:pStyle w:val="Heading7"/>
      </w:pPr>
      <w:bookmarkStart w:id="1064" w:name="_Toc208934418"/>
      <w:r>
        <w:t>6.4.4.3.1.3</w:t>
      </w:r>
      <w:r>
        <w:tab/>
        <w:t>RLC</w:t>
      </w:r>
      <w:bookmarkEnd w:id="1064"/>
    </w:p>
    <w:p w14:paraId="20300126" w14:textId="1A7F65B2" w:rsidR="009A4D1E" w:rsidRDefault="009A4D1E" w:rsidP="009A4D1E">
      <w:pPr>
        <w:rPr>
          <w:rFonts w:ascii="Arial" w:hAnsi="Arial" w:cs="Arial"/>
          <w:b/>
          <w:sz w:val="24"/>
        </w:rPr>
      </w:pPr>
      <w:r>
        <w:rPr>
          <w:rFonts w:ascii="Arial" w:hAnsi="Arial" w:cs="Arial"/>
          <w:b/>
          <w:color w:val="0000FF"/>
          <w:sz w:val="24"/>
        </w:rPr>
        <w:t>R5-254163</w:t>
      </w:r>
      <w:r>
        <w:rPr>
          <w:rFonts w:ascii="Arial" w:hAnsi="Arial" w:cs="Arial"/>
          <w:b/>
          <w:color w:val="0000FF"/>
          <w:sz w:val="24"/>
        </w:rPr>
        <w:tab/>
      </w:r>
      <w:r>
        <w:rPr>
          <w:rFonts w:ascii="Arial" w:hAnsi="Arial" w:cs="Arial"/>
          <w:b/>
          <w:sz w:val="24"/>
        </w:rPr>
        <w:t>Correction to NR RLC test case 7.1.2.3.11</w:t>
      </w:r>
    </w:p>
    <w:p w14:paraId="516F391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CR-5096  Cat: F (Rel-19)</w:t>
      </w:r>
      <w:r>
        <w:rPr>
          <w:i/>
        </w:rPr>
        <w:br/>
      </w:r>
      <w:r>
        <w:rPr>
          <w:i/>
        </w:rPr>
        <w:br/>
      </w:r>
      <w:r>
        <w:rPr>
          <w:i/>
        </w:rPr>
        <w:tab/>
      </w:r>
      <w:r>
        <w:rPr>
          <w:i/>
        </w:rPr>
        <w:tab/>
      </w:r>
      <w:r>
        <w:rPr>
          <w:i/>
        </w:rPr>
        <w:tab/>
      </w:r>
      <w:r>
        <w:rPr>
          <w:i/>
        </w:rPr>
        <w:tab/>
      </w:r>
      <w:r>
        <w:rPr>
          <w:i/>
        </w:rPr>
        <w:tab/>
        <w:t>Source: Keysight Technologies UK</w:t>
      </w:r>
    </w:p>
    <w:p w14:paraId="7610A0F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983FD" w14:textId="77777777" w:rsidR="009A4D1E" w:rsidRDefault="009A4D1E" w:rsidP="009A4D1E">
      <w:pPr>
        <w:pStyle w:val="Heading7"/>
      </w:pPr>
      <w:bookmarkStart w:id="1065" w:name="_Toc208934419"/>
      <w:r>
        <w:t>6.4.4.3.1.4</w:t>
      </w:r>
      <w:r>
        <w:tab/>
        <w:t>PDCP</w:t>
      </w:r>
      <w:bookmarkEnd w:id="1065"/>
    </w:p>
    <w:p w14:paraId="4D0C9D87" w14:textId="77777777" w:rsidR="009A4D1E" w:rsidRDefault="009A4D1E" w:rsidP="009A4D1E">
      <w:pPr>
        <w:pStyle w:val="Heading7"/>
      </w:pPr>
      <w:bookmarkStart w:id="1066" w:name="_Toc208934420"/>
      <w:r>
        <w:t>6.4.4.3.1.5</w:t>
      </w:r>
      <w:r>
        <w:tab/>
        <w:t>SDAP</w:t>
      </w:r>
      <w:bookmarkEnd w:id="1066"/>
    </w:p>
    <w:p w14:paraId="4EF2F02E" w14:textId="77777777" w:rsidR="009A4D1E" w:rsidRDefault="009A4D1E" w:rsidP="009A4D1E">
      <w:pPr>
        <w:pStyle w:val="Heading5"/>
      </w:pPr>
      <w:bookmarkStart w:id="1067" w:name="_Toc208934421"/>
      <w:r>
        <w:t>6.4.4.4</w:t>
      </w:r>
      <w:r>
        <w:tab/>
        <w:t>RRC</w:t>
      </w:r>
      <w:bookmarkEnd w:id="1067"/>
    </w:p>
    <w:p w14:paraId="49EE8C2F" w14:textId="77777777" w:rsidR="009A4D1E" w:rsidRDefault="009A4D1E" w:rsidP="009A4D1E">
      <w:pPr>
        <w:pStyle w:val="Heading6"/>
      </w:pPr>
      <w:bookmarkStart w:id="1068" w:name="_Toc208934422"/>
      <w:r>
        <w:t>6.4.4.4.1</w:t>
      </w:r>
      <w:r>
        <w:tab/>
        <w:t>NR RRC</w:t>
      </w:r>
      <w:bookmarkEnd w:id="1068"/>
    </w:p>
    <w:p w14:paraId="03B8995F" w14:textId="77777777" w:rsidR="009A4D1E" w:rsidRDefault="009A4D1E" w:rsidP="009A4D1E">
      <w:pPr>
        <w:pStyle w:val="Heading7"/>
      </w:pPr>
      <w:bookmarkStart w:id="1069" w:name="_Toc208934423"/>
      <w:r>
        <w:t>6.4.4.4.1.1</w:t>
      </w:r>
      <w:r>
        <w:tab/>
        <w:t>RRC Connection Management Procedures (clause 8.1.1)</w:t>
      </w:r>
      <w:bookmarkEnd w:id="1069"/>
    </w:p>
    <w:p w14:paraId="0B703321" w14:textId="50D05EC5" w:rsidR="009A4D1E" w:rsidRDefault="009A4D1E" w:rsidP="009A4D1E">
      <w:pPr>
        <w:rPr>
          <w:rFonts w:ascii="Arial" w:hAnsi="Arial" w:cs="Arial"/>
          <w:b/>
          <w:sz w:val="24"/>
        </w:rPr>
      </w:pPr>
      <w:r>
        <w:rPr>
          <w:rFonts w:ascii="Arial" w:hAnsi="Arial" w:cs="Arial"/>
          <w:b/>
          <w:color w:val="0000FF"/>
          <w:sz w:val="24"/>
        </w:rPr>
        <w:t>R5-254145</w:t>
      </w:r>
      <w:r>
        <w:rPr>
          <w:rFonts w:ascii="Arial" w:hAnsi="Arial" w:cs="Arial"/>
          <w:b/>
          <w:color w:val="0000FF"/>
          <w:sz w:val="24"/>
        </w:rPr>
        <w:tab/>
      </w:r>
      <w:r>
        <w:rPr>
          <w:rFonts w:ascii="Arial" w:hAnsi="Arial" w:cs="Arial"/>
          <w:b/>
          <w:sz w:val="24"/>
        </w:rPr>
        <w:t>Correction to NR5GC RRC testcase 8.1.1.1a.1</w:t>
      </w:r>
    </w:p>
    <w:p w14:paraId="08F3E69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CR-5090  Cat: F (Rel-19)</w:t>
      </w:r>
      <w:r>
        <w:rPr>
          <w:i/>
        </w:rPr>
        <w:br/>
      </w:r>
      <w:r>
        <w:rPr>
          <w:i/>
        </w:rPr>
        <w:br/>
      </w:r>
      <w:r>
        <w:rPr>
          <w:i/>
        </w:rPr>
        <w:tab/>
      </w:r>
      <w:r>
        <w:rPr>
          <w:i/>
        </w:rPr>
        <w:tab/>
      </w:r>
      <w:r>
        <w:rPr>
          <w:i/>
        </w:rPr>
        <w:tab/>
      </w:r>
      <w:r>
        <w:rPr>
          <w:i/>
        </w:rPr>
        <w:tab/>
      </w:r>
      <w:r>
        <w:rPr>
          <w:i/>
        </w:rPr>
        <w:tab/>
        <w:t>Source: ROHDE &amp; SCHWARZ, MediaTek</w:t>
      </w:r>
    </w:p>
    <w:p w14:paraId="5A2C2AC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D36E7" w14:textId="17296887" w:rsidR="009A4D1E" w:rsidRDefault="009A4D1E" w:rsidP="009A4D1E">
      <w:pPr>
        <w:rPr>
          <w:rFonts w:ascii="Arial" w:hAnsi="Arial" w:cs="Arial"/>
          <w:b/>
          <w:sz w:val="24"/>
        </w:rPr>
      </w:pPr>
      <w:r>
        <w:rPr>
          <w:rFonts w:ascii="Arial" w:hAnsi="Arial" w:cs="Arial"/>
          <w:b/>
          <w:color w:val="0000FF"/>
          <w:sz w:val="24"/>
        </w:rPr>
        <w:t>R5-254147</w:t>
      </w:r>
      <w:r>
        <w:rPr>
          <w:rFonts w:ascii="Arial" w:hAnsi="Arial" w:cs="Arial"/>
          <w:b/>
          <w:color w:val="0000FF"/>
          <w:sz w:val="24"/>
        </w:rPr>
        <w:tab/>
      </w:r>
      <w:r>
        <w:rPr>
          <w:rFonts w:ascii="Arial" w:hAnsi="Arial" w:cs="Arial"/>
          <w:b/>
          <w:sz w:val="24"/>
        </w:rPr>
        <w:t>Correction to NR5GC RRC testcase 8.1.1.1a.2</w:t>
      </w:r>
    </w:p>
    <w:p w14:paraId="2A2420D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CR-5091  Cat: F (Rel-19)</w:t>
      </w:r>
      <w:r>
        <w:rPr>
          <w:i/>
        </w:rPr>
        <w:br/>
      </w:r>
      <w:r>
        <w:rPr>
          <w:i/>
        </w:rPr>
        <w:br/>
      </w:r>
      <w:r>
        <w:rPr>
          <w:i/>
        </w:rPr>
        <w:tab/>
      </w:r>
      <w:r>
        <w:rPr>
          <w:i/>
        </w:rPr>
        <w:tab/>
      </w:r>
      <w:r>
        <w:rPr>
          <w:i/>
        </w:rPr>
        <w:tab/>
      </w:r>
      <w:r>
        <w:rPr>
          <w:i/>
        </w:rPr>
        <w:tab/>
      </w:r>
      <w:r>
        <w:rPr>
          <w:i/>
        </w:rPr>
        <w:tab/>
        <w:t>Source: ROHDE &amp; SCHWARZ, MediaTek</w:t>
      </w:r>
    </w:p>
    <w:p w14:paraId="0360D21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78E55" w14:textId="77777777" w:rsidR="009A4D1E" w:rsidRDefault="009A4D1E" w:rsidP="009A4D1E">
      <w:pPr>
        <w:pStyle w:val="Heading7"/>
      </w:pPr>
      <w:bookmarkStart w:id="1070" w:name="_Toc208934424"/>
      <w:r>
        <w:t>6.4.4.4.1.2</w:t>
      </w:r>
      <w:r>
        <w:tab/>
        <w:t>RRC Reconfiguration (clause 8.1.2)</w:t>
      </w:r>
      <w:bookmarkEnd w:id="1070"/>
    </w:p>
    <w:p w14:paraId="37D46EF2" w14:textId="77777777" w:rsidR="009A4D1E" w:rsidRDefault="009A4D1E" w:rsidP="009A4D1E">
      <w:pPr>
        <w:pStyle w:val="Heading7"/>
      </w:pPr>
      <w:bookmarkStart w:id="1071" w:name="_Toc208934425"/>
      <w:r>
        <w:t>6.4.4.4.1.3</w:t>
      </w:r>
      <w:r>
        <w:tab/>
        <w:t>RRC Measurement Configuration Control and Reporting (clause 8.1.3)</w:t>
      </w:r>
      <w:bookmarkEnd w:id="1071"/>
    </w:p>
    <w:p w14:paraId="00BD6268" w14:textId="77777777" w:rsidR="009A4D1E" w:rsidRDefault="009A4D1E" w:rsidP="009A4D1E">
      <w:pPr>
        <w:pStyle w:val="Heading7"/>
      </w:pPr>
      <w:bookmarkStart w:id="1072" w:name="_Toc208934426"/>
      <w:r>
        <w:t>6.4.4.4.1.4</w:t>
      </w:r>
      <w:r>
        <w:tab/>
        <w:t>RRC Handover (clause 8.1.4)</w:t>
      </w:r>
      <w:bookmarkEnd w:id="1072"/>
    </w:p>
    <w:p w14:paraId="28E387CF" w14:textId="77777777" w:rsidR="009A4D1E" w:rsidRDefault="009A4D1E" w:rsidP="009A4D1E">
      <w:pPr>
        <w:pStyle w:val="Heading7"/>
      </w:pPr>
      <w:bookmarkStart w:id="1073" w:name="_Toc208934427"/>
      <w:r>
        <w:t>6.4.4.4.1.5</w:t>
      </w:r>
      <w:r>
        <w:tab/>
        <w:t>RRC Others (clause 8.1.5)</w:t>
      </w:r>
      <w:bookmarkEnd w:id="1073"/>
    </w:p>
    <w:p w14:paraId="36EEAD5D" w14:textId="4A881D64" w:rsidR="009A4D1E" w:rsidRDefault="009A4D1E" w:rsidP="009A4D1E">
      <w:pPr>
        <w:rPr>
          <w:rFonts w:ascii="Arial" w:hAnsi="Arial" w:cs="Arial"/>
          <w:b/>
          <w:sz w:val="24"/>
        </w:rPr>
      </w:pPr>
      <w:r>
        <w:rPr>
          <w:rFonts w:ascii="Arial" w:hAnsi="Arial" w:cs="Arial"/>
          <w:b/>
          <w:color w:val="0000FF"/>
          <w:sz w:val="24"/>
        </w:rPr>
        <w:t>R5-253987</w:t>
      </w:r>
      <w:r>
        <w:rPr>
          <w:rFonts w:ascii="Arial" w:hAnsi="Arial" w:cs="Arial"/>
          <w:b/>
          <w:color w:val="0000FF"/>
          <w:sz w:val="24"/>
        </w:rPr>
        <w:tab/>
      </w:r>
      <w:r>
        <w:rPr>
          <w:rFonts w:ascii="Arial" w:hAnsi="Arial" w:cs="Arial"/>
          <w:b/>
          <w:sz w:val="24"/>
        </w:rPr>
        <w:t>Updates to NR RRC test case 8.1.5.1.1</w:t>
      </w:r>
    </w:p>
    <w:p w14:paraId="112C3BB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CR-5062  Cat: F (Rel-19)</w:t>
      </w:r>
      <w:r>
        <w:rPr>
          <w:i/>
        </w:rPr>
        <w:br/>
      </w:r>
      <w:r>
        <w:rPr>
          <w:i/>
        </w:rPr>
        <w:br/>
      </w:r>
      <w:r>
        <w:rPr>
          <w:i/>
        </w:rPr>
        <w:tab/>
      </w:r>
      <w:r>
        <w:rPr>
          <w:i/>
        </w:rPr>
        <w:tab/>
      </w:r>
      <w:r>
        <w:rPr>
          <w:i/>
        </w:rPr>
        <w:tab/>
      </w:r>
      <w:r>
        <w:rPr>
          <w:i/>
        </w:rPr>
        <w:tab/>
      </w:r>
      <w:r>
        <w:rPr>
          <w:i/>
        </w:rPr>
        <w:tab/>
        <w:t>Source: MCC TF160</w:t>
      </w:r>
    </w:p>
    <w:p w14:paraId="24EA8EED" w14:textId="77777777" w:rsidR="009A4D1E" w:rsidRDefault="009A4D1E" w:rsidP="009A4D1E">
      <w:pPr>
        <w:rPr>
          <w:rFonts w:ascii="Arial" w:hAnsi="Arial" w:cs="Arial"/>
          <w:b/>
        </w:rPr>
      </w:pPr>
      <w:r>
        <w:rPr>
          <w:rFonts w:ascii="Arial" w:hAnsi="Arial" w:cs="Arial"/>
          <w:b/>
        </w:rPr>
        <w:t xml:space="preserve">Discussion: </w:t>
      </w:r>
    </w:p>
    <w:p w14:paraId="3CD331F2" w14:textId="77777777" w:rsidR="009A4D1E" w:rsidRDefault="009A4D1E" w:rsidP="009A4D1E">
      <w:r>
        <w:t>deferred.</w:t>
      </w:r>
    </w:p>
    <w:p w14:paraId="019E67AE" w14:textId="77777777" w:rsidR="009A4D1E" w:rsidRDefault="009A4D1E" w:rsidP="009A4D1E">
      <w:r>
        <w:t>r1</w:t>
      </w:r>
    </w:p>
    <w:p w14:paraId="2232AC1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R5-255069</w:t>
      </w:r>
      <w:r>
        <w:rPr>
          <w:color w:val="993300"/>
          <w:u w:val="single"/>
        </w:rPr>
        <w:t>.</w:t>
      </w:r>
    </w:p>
    <w:p w14:paraId="3D582DFB" w14:textId="0C98461D" w:rsidR="009A4D1E" w:rsidRDefault="009A4D1E" w:rsidP="009A4D1E">
      <w:pPr>
        <w:rPr>
          <w:rFonts w:ascii="Arial" w:hAnsi="Arial" w:cs="Arial"/>
          <w:b/>
          <w:sz w:val="24"/>
        </w:rPr>
      </w:pPr>
      <w:r>
        <w:rPr>
          <w:rFonts w:ascii="Arial" w:hAnsi="Arial" w:cs="Arial"/>
          <w:b/>
          <w:color w:val="0000FF"/>
          <w:sz w:val="24"/>
        </w:rPr>
        <w:t>R5-255069</w:t>
      </w:r>
      <w:r>
        <w:rPr>
          <w:rFonts w:ascii="Arial" w:hAnsi="Arial" w:cs="Arial"/>
          <w:b/>
          <w:color w:val="0000FF"/>
          <w:sz w:val="24"/>
        </w:rPr>
        <w:tab/>
      </w:r>
      <w:r>
        <w:rPr>
          <w:rFonts w:ascii="Arial" w:hAnsi="Arial" w:cs="Arial"/>
          <w:b/>
          <w:sz w:val="24"/>
        </w:rPr>
        <w:t>Updates to NR RRC test case 8.1.5.1.1</w:t>
      </w:r>
    </w:p>
    <w:p w14:paraId="2CD716C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CR-5062  rev 1 Cat: F (Rel-19)</w:t>
      </w:r>
      <w:r>
        <w:rPr>
          <w:i/>
        </w:rPr>
        <w:br/>
      </w:r>
      <w:r>
        <w:rPr>
          <w:i/>
        </w:rPr>
        <w:br/>
      </w:r>
      <w:r>
        <w:rPr>
          <w:i/>
        </w:rPr>
        <w:tab/>
      </w:r>
      <w:r>
        <w:rPr>
          <w:i/>
        </w:rPr>
        <w:tab/>
      </w:r>
      <w:r>
        <w:rPr>
          <w:i/>
        </w:rPr>
        <w:tab/>
      </w:r>
      <w:r>
        <w:rPr>
          <w:i/>
        </w:rPr>
        <w:tab/>
      </w:r>
      <w:r>
        <w:rPr>
          <w:i/>
        </w:rPr>
        <w:tab/>
        <w:t>Source: MCC TF160</w:t>
      </w:r>
    </w:p>
    <w:p w14:paraId="366A0C5B" w14:textId="77777777" w:rsidR="009A4D1E" w:rsidRDefault="009A4D1E" w:rsidP="009A4D1E">
      <w:pPr>
        <w:rPr>
          <w:color w:val="808080"/>
        </w:rPr>
      </w:pPr>
      <w:r>
        <w:rPr>
          <w:color w:val="808080"/>
        </w:rPr>
        <w:t>(Replaces R5-253987)</w:t>
      </w:r>
    </w:p>
    <w:p w14:paraId="5FAE9EF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2D3EC" w14:textId="3C4D0A5A" w:rsidR="009A4D1E" w:rsidRDefault="009A4D1E" w:rsidP="009A4D1E">
      <w:pPr>
        <w:rPr>
          <w:rFonts w:ascii="Arial" w:hAnsi="Arial" w:cs="Arial"/>
          <w:b/>
          <w:sz w:val="24"/>
        </w:rPr>
      </w:pPr>
      <w:r>
        <w:rPr>
          <w:rFonts w:ascii="Arial" w:hAnsi="Arial" w:cs="Arial"/>
          <w:b/>
          <w:color w:val="0000FF"/>
          <w:sz w:val="24"/>
        </w:rPr>
        <w:t>R5-254821</w:t>
      </w:r>
      <w:r>
        <w:rPr>
          <w:rFonts w:ascii="Arial" w:hAnsi="Arial" w:cs="Arial"/>
          <w:b/>
          <w:color w:val="0000FF"/>
          <w:sz w:val="24"/>
        </w:rPr>
        <w:tab/>
      </w:r>
      <w:r>
        <w:rPr>
          <w:rFonts w:ascii="Arial" w:hAnsi="Arial" w:cs="Arial"/>
          <w:b/>
          <w:sz w:val="24"/>
        </w:rPr>
        <w:t>Update to UE capability test case 8.1.5.1.1</w:t>
      </w:r>
    </w:p>
    <w:p w14:paraId="096A6B8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CR-5140  Cat: F (Rel-19)</w:t>
      </w:r>
      <w:r>
        <w:rPr>
          <w:i/>
        </w:rPr>
        <w:br/>
      </w:r>
      <w:r>
        <w:rPr>
          <w:i/>
        </w:rPr>
        <w:br/>
      </w:r>
      <w:r>
        <w:rPr>
          <w:i/>
        </w:rPr>
        <w:tab/>
      </w:r>
      <w:r>
        <w:rPr>
          <w:i/>
        </w:rPr>
        <w:tab/>
      </w:r>
      <w:r>
        <w:rPr>
          <w:i/>
        </w:rPr>
        <w:tab/>
      </w:r>
      <w:r>
        <w:rPr>
          <w:i/>
        </w:rPr>
        <w:tab/>
      </w:r>
      <w:r>
        <w:rPr>
          <w:i/>
        </w:rPr>
        <w:tab/>
        <w:t>Source: Qualcomm Incorporated</w:t>
      </w:r>
    </w:p>
    <w:p w14:paraId="10DA257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56A82" w14:textId="77777777" w:rsidR="009A4D1E" w:rsidRDefault="009A4D1E" w:rsidP="009A4D1E">
      <w:pPr>
        <w:pStyle w:val="Heading7"/>
      </w:pPr>
      <w:bookmarkStart w:id="1074" w:name="_Toc208934428"/>
      <w:r>
        <w:t>6.4.4.4.1.6</w:t>
      </w:r>
      <w:r>
        <w:tab/>
        <w:t>RRC SON and MDT support for NR (clause 8.1.6)</w:t>
      </w:r>
      <w:bookmarkEnd w:id="1074"/>
    </w:p>
    <w:p w14:paraId="08EB6D40" w14:textId="70921B90" w:rsidR="009A4D1E" w:rsidRDefault="009A4D1E" w:rsidP="009A4D1E">
      <w:pPr>
        <w:rPr>
          <w:rFonts w:ascii="Arial" w:hAnsi="Arial" w:cs="Arial"/>
          <w:b/>
          <w:sz w:val="24"/>
        </w:rPr>
      </w:pPr>
      <w:r>
        <w:rPr>
          <w:rFonts w:ascii="Arial" w:hAnsi="Arial" w:cs="Arial"/>
          <w:b/>
          <w:color w:val="0000FF"/>
          <w:sz w:val="24"/>
        </w:rPr>
        <w:t>R5-253923</w:t>
      </w:r>
      <w:r>
        <w:rPr>
          <w:rFonts w:ascii="Arial" w:hAnsi="Arial" w:cs="Arial"/>
          <w:b/>
          <w:color w:val="0000FF"/>
          <w:sz w:val="24"/>
        </w:rPr>
        <w:tab/>
      </w:r>
      <w:r>
        <w:rPr>
          <w:rFonts w:ascii="Arial" w:hAnsi="Arial" w:cs="Arial"/>
          <w:b/>
          <w:sz w:val="24"/>
        </w:rPr>
        <w:t>Update of test case 8.1.6.1.2.14 for SON_MDT</w:t>
      </w:r>
    </w:p>
    <w:p w14:paraId="5CC1AEB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CR-5053  Cat: F (Rel-19)</w:t>
      </w:r>
      <w:r>
        <w:rPr>
          <w:i/>
        </w:rPr>
        <w:br/>
      </w:r>
      <w:r>
        <w:rPr>
          <w:i/>
        </w:rPr>
        <w:br/>
      </w:r>
      <w:r>
        <w:rPr>
          <w:i/>
        </w:rPr>
        <w:tab/>
      </w:r>
      <w:r>
        <w:rPr>
          <w:i/>
        </w:rPr>
        <w:tab/>
      </w:r>
      <w:r>
        <w:rPr>
          <w:i/>
        </w:rPr>
        <w:tab/>
      </w:r>
      <w:r>
        <w:rPr>
          <w:i/>
        </w:rPr>
        <w:tab/>
      </w:r>
      <w:r>
        <w:rPr>
          <w:i/>
        </w:rPr>
        <w:tab/>
        <w:t>Source: CMCC</w:t>
      </w:r>
    </w:p>
    <w:p w14:paraId="789A0189" w14:textId="77777777" w:rsidR="009A4D1E" w:rsidRDefault="009A4D1E" w:rsidP="009A4D1E">
      <w:pPr>
        <w:rPr>
          <w:rFonts w:ascii="Arial" w:hAnsi="Arial" w:cs="Arial"/>
          <w:b/>
        </w:rPr>
      </w:pPr>
      <w:r>
        <w:rPr>
          <w:rFonts w:ascii="Arial" w:hAnsi="Arial" w:cs="Arial"/>
          <w:b/>
        </w:rPr>
        <w:t xml:space="preserve">Discussion: </w:t>
      </w:r>
    </w:p>
    <w:p w14:paraId="0FE75AAD" w14:textId="77777777" w:rsidR="009A4D1E" w:rsidRDefault="009A4D1E" w:rsidP="009A4D1E">
      <w:r>
        <w:t>r2</w:t>
      </w:r>
    </w:p>
    <w:p w14:paraId="38A910A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R5-255014</w:t>
      </w:r>
      <w:r>
        <w:rPr>
          <w:color w:val="993300"/>
          <w:u w:val="single"/>
        </w:rPr>
        <w:t>.</w:t>
      </w:r>
    </w:p>
    <w:p w14:paraId="79F622AC" w14:textId="7007A1FD" w:rsidR="009A4D1E" w:rsidRDefault="009A4D1E" w:rsidP="009A4D1E">
      <w:pPr>
        <w:rPr>
          <w:rFonts w:ascii="Arial" w:hAnsi="Arial" w:cs="Arial"/>
          <w:b/>
          <w:sz w:val="24"/>
        </w:rPr>
      </w:pPr>
      <w:r>
        <w:rPr>
          <w:rFonts w:ascii="Arial" w:hAnsi="Arial" w:cs="Arial"/>
          <w:b/>
          <w:color w:val="0000FF"/>
          <w:sz w:val="24"/>
        </w:rPr>
        <w:t>R5-255014</w:t>
      </w:r>
      <w:r>
        <w:rPr>
          <w:rFonts w:ascii="Arial" w:hAnsi="Arial" w:cs="Arial"/>
          <w:b/>
          <w:color w:val="0000FF"/>
          <w:sz w:val="24"/>
        </w:rPr>
        <w:tab/>
      </w:r>
      <w:r>
        <w:rPr>
          <w:rFonts w:ascii="Arial" w:hAnsi="Arial" w:cs="Arial"/>
          <w:b/>
          <w:sz w:val="24"/>
        </w:rPr>
        <w:t>Update of test case 8.1.6.1.2.14 for SON_MDT</w:t>
      </w:r>
    </w:p>
    <w:p w14:paraId="21588E0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CR-5053  rev 1 Cat: F (Rel-19)</w:t>
      </w:r>
      <w:r>
        <w:rPr>
          <w:i/>
        </w:rPr>
        <w:br/>
      </w:r>
      <w:r>
        <w:rPr>
          <w:i/>
        </w:rPr>
        <w:br/>
      </w:r>
      <w:r>
        <w:rPr>
          <w:i/>
        </w:rPr>
        <w:tab/>
      </w:r>
      <w:r>
        <w:rPr>
          <w:i/>
        </w:rPr>
        <w:tab/>
      </w:r>
      <w:r>
        <w:rPr>
          <w:i/>
        </w:rPr>
        <w:tab/>
      </w:r>
      <w:r>
        <w:rPr>
          <w:i/>
        </w:rPr>
        <w:tab/>
      </w:r>
      <w:r>
        <w:rPr>
          <w:i/>
        </w:rPr>
        <w:tab/>
        <w:t>Source: CMCC</w:t>
      </w:r>
    </w:p>
    <w:p w14:paraId="1A858370" w14:textId="77777777" w:rsidR="009A4D1E" w:rsidRDefault="009A4D1E" w:rsidP="009A4D1E">
      <w:pPr>
        <w:rPr>
          <w:color w:val="808080"/>
        </w:rPr>
      </w:pPr>
      <w:r>
        <w:rPr>
          <w:color w:val="808080"/>
        </w:rPr>
        <w:t>(Replaces R5-253923)</w:t>
      </w:r>
    </w:p>
    <w:p w14:paraId="3410314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B1BE0" w14:textId="4B1A96DD" w:rsidR="009A4D1E" w:rsidRDefault="009A4D1E" w:rsidP="009A4D1E">
      <w:pPr>
        <w:rPr>
          <w:rFonts w:ascii="Arial" w:hAnsi="Arial" w:cs="Arial"/>
          <w:b/>
          <w:sz w:val="24"/>
        </w:rPr>
      </w:pPr>
      <w:r>
        <w:rPr>
          <w:rFonts w:ascii="Arial" w:hAnsi="Arial" w:cs="Arial"/>
          <w:b/>
          <w:color w:val="0000FF"/>
          <w:sz w:val="24"/>
        </w:rPr>
        <w:t>R5-253924</w:t>
      </w:r>
      <w:r>
        <w:rPr>
          <w:rFonts w:ascii="Arial" w:hAnsi="Arial" w:cs="Arial"/>
          <w:b/>
          <w:color w:val="0000FF"/>
          <w:sz w:val="24"/>
        </w:rPr>
        <w:tab/>
      </w:r>
      <w:r>
        <w:rPr>
          <w:rFonts w:ascii="Arial" w:hAnsi="Arial" w:cs="Arial"/>
          <w:b/>
          <w:sz w:val="24"/>
        </w:rPr>
        <w:t>Addition of new test case 8.1.6.1.2.14A for SONMDT</w:t>
      </w:r>
    </w:p>
    <w:p w14:paraId="16ECBFE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CR-5054  Cat: F (Rel-19)</w:t>
      </w:r>
      <w:r>
        <w:rPr>
          <w:i/>
        </w:rPr>
        <w:br/>
      </w:r>
      <w:r>
        <w:rPr>
          <w:i/>
        </w:rPr>
        <w:br/>
      </w:r>
      <w:r>
        <w:rPr>
          <w:i/>
        </w:rPr>
        <w:tab/>
      </w:r>
      <w:r>
        <w:rPr>
          <w:i/>
        </w:rPr>
        <w:tab/>
      </w:r>
      <w:r>
        <w:rPr>
          <w:i/>
        </w:rPr>
        <w:tab/>
      </w:r>
      <w:r>
        <w:rPr>
          <w:i/>
        </w:rPr>
        <w:tab/>
      </w:r>
      <w:r>
        <w:rPr>
          <w:i/>
        </w:rPr>
        <w:tab/>
        <w:t>Source: CMCC</w:t>
      </w:r>
    </w:p>
    <w:p w14:paraId="37E17710" w14:textId="77777777" w:rsidR="009A4D1E" w:rsidRDefault="009A4D1E" w:rsidP="009A4D1E">
      <w:pPr>
        <w:rPr>
          <w:rFonts w:ascii="Arial" w:hAnsi="Arial" w:cs="Arial"/>
          <w:b/>
        </w:rPr>
      </w:pPr>
      <w:r>
        <w:rPr>
          <w:rFonts w:ascii="Arial" w:hAnsi="Arial" w:cs="Arial"/>
          <w:b/>
        </w:rPr>
        <w:t xml:space="preserve">Discussion: </w:t>
      </w:r>
    </w:p>
    <w:p w14:paraId="50BD2C69" w14:textId="77777777" w:rsidR="009A4D1E" w:rsidRDefault="009A4D1E" w:rsidP="009A4D1E">
      <w:r>
        <w:t>r1</w:t>
      </w:r>
    </w:p>
    <w:p w14:paraId="688DF75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R5-255015</w:t>
      </w:r>
      <w:r>
        <w:rPr>
          <w:color w:val="993300"/>
          <w:u w:val="single"/>
        </w:rPr>
        <w:t>.</w:t>
      </w:r>
    </w:p>
    <w:p w14:paraId="4E668FFD" w14:textId="747A989C" w:rsidR="009A4D1E" w:rsidRDefault="009A4D1E" w:rsidP="009A4D1E">
      <w:pPr>
        <w:rPr>
          <w:rFonts w:ascii="Arial" w:hAnsi="Arial" w:cs="Arial"/>
          <w:b/>
          <w:sz w:val="24"/>
        </w:rPr>
      </w:pPr>
      <w:r>
        <w:rPr>
          <w:rFonts w:ascii="Arial" w:hAnsi="Arial" w:cs="Arial"/>
          <w:b/>
          <w:color w:val="0000FF"/>
          <w:sz w:val="24"/>
        </w:rPr>
        <w:t>R5-255015</w:t>
      </w:r>
      <w:r>
        <w:rPr>
          <w:rFonts w:ascii="Arial" w:hAnsi="Arial" w:cs="Arial"/>
          <w:b/>
          <w:color w:val="0000FF"/>
          <w:sz w:val="24"/>
        </w:rPr>
        <w:tab/>
      </w:r>
      <w:r>
        <w:rPr>
          <w:rFonts w:ascii="Arial" w:hAnsi="Arial" w:cs="Arial"/>
          <w:b/>
          <w:sz w:val="24"/>
        </w:rPr>
        <w:t>Addition of new test case 8.1.6.1.2.14A for SONMDT</w:t>
      </w:r>
    </w:p>
    <w:p w14:paraId="7DE5F67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CR-5054  rev 1 Cat: F (Rel-19)</w:t>
      </w:r>
      <w:r>
        <w:rPr>
          <w:i/>
        </w:rPr>
        <w:br/>
      </w:r>
      <w:r>
        <w:rPr>
          <w:i/>
        </w:rPr>
        <w:br/>
      </w:r>
      <w:r>
        <w:rPr>
          <w:i/>
        </w:rPr>
        <w:tab/>
      </w:r>
      <w:r>
        <w:rPr>
          <w:i/>
        </w:rPr>
        <w:tab/>
      </w:r>
      <w:r>
        <w:rPr>
          <w:i/>
        </w:rPr>
        <w:tab/>
      </w:r>
      <w:r>
        <w:rPr>
          <w:i/>
        </w:rPr>
        <w:tab/>
      </w:r>
      <w:r>
        <w:rPr>
          <w:i/>
        </w:rPr>
        <w:tab/>
        <w:t>Source: CMCC</w:t>
      </w:r>
    </w:p>
    <w:p w14:paraId="3EF9524D" w14:textId="77777777" w:rsidR="009A4D1E" w:rsidRDefault="009A4D1E" w:rsidP="009A4D1E">
      <w:pPr>
        <w:rPr>
          <w:color w:val="808080"/>
        </w:rPr>
      </w:pPr>
      <w:r>
        <w:rPr>
          <w:color w:val="808080"/>
        </w:rPr>
        <w:t>(Replaces R5-253924)</w:t>
      </w:r>
    </w:p>
    <w:p w14:paraId="148D4C8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866D7D" w14:textId="5A5C046E" w:rsidR="009A4D1E" w:rsidRDefault="009A4D1E" w:rsidP="009A4D1E">
      <w:pPr>
        <w:rPr>
          <w:rFonts w:ascii="Arial" w:hAnsi="Arial" w:cs="Arial"/>
          <w:b/>
          <w:sz w:val="24"/>
        </w:rPr>
      </w:pPr>
      <w:r>
        <w:rPr>
          <w:rFonts w:ascii="Arial" w:hAnsi="Arial" w:cs="Arial"/>
          <w:b/>
          <w:color w:val="0000FF"/>
          <w:sz w:val="24"/>
        </w:rPr>
        <w:t>R5-254886</w:t>
      </w:r>
      <w:r>
        <w:rPr>
          <w:rFonts w:ascii="Arial" w:hAnsi="Arial" w:cs="Arial"/>
          <w:b/>
          <w:color w:val="0000FF"/>
          <w:sz w:val="24"/>
        </w:rPr>
        <w:tab/>
      </w:r>
      <w:r>
        <w:rPr>
          <w:rFonts w:ascii="Arial" w:hAnsi="Arial" w:cs="Arial"/>
          <w:b/>
          <w:sz w:val="24"/>
        </w:rPr>
        <w:t>Correction to MDT IRAT test case 8.1.6.2.4</w:t>
      </w:r>
    </w:p>
    <w:p w14:paraId="1B6B565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CR-5142  Cat: F (Rel-19)</w:t>
      </w:r>
      <w:r>
        <w:rPr>
          <w:i/>
        </w:rPr>
        <w:br/>
      </w:r>
      <w:r>
        <w:rPr>
          <w:i/>
        </w:rPr>
        <w:br/>
      </w:r>
      <w:r>
        <w:rPr>
          <w:i/>
        </w:rPr>
        <w:tab/>
      </w:r>
      <w:r>
        <w:rPr>
          <w:i/>
        </w:rPr>
        <w:tab/>
      </w:r>
      <w:r>
        <w:rPr>
          <w:i/>
        </w:rPr>
        <w:tab/>
      </w:r>
      <w:r>
        <w:rPr>
          <w:i/>
        </w:rPr>
        <w:tab/>
      </w:r>
      <w:r>
        <w:rPr>
          <w:i/>
        </w:rPr>
        <w:tab/>
        <w:t>Source: Keysight Technologies UK</w:t>
      </w:r>
    </w:p>
    <w:p w14:paraId="50B8E9B6" w14:textId="77777777" w:rsidR="009A4D1E" w:rsidRDefault="009A4D1E" w:rsidP="009A4D1E">
      <w:pPr>
        <w:rPr>
          <w:rFonts w:ascii="Arial" w:hAnsi="Arial" w:cs="Arial"/>
          <w:b/>
        </w:rPr>
      </w:pPr>
      <w:r>
        <w:rPr>
          <w:rFonts w:ascii="Arial" w:hAnsi="Arial" w:cs="Arial"/>
          <w:b/>
        </w:rPr>
        <w:t xml:space="preserve">Discussion: </w:t>
      </w:r>
    </w:p>
    <w:p w14:paraId="29B53B20" w14:textId="77777777" w:rsidR="009A4D1E" w:rsidRDefault="009A4D1E" w:rsidP="009A4D1E">
      <w:r>
        <w:t>late doc</w:t>
      </w:r>
    </w:p>
    <w:p w14:paraId="3709560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9FFF4" w14:textId="77777777" w:rsidR="009A4D1E" w:rsidRDefault="009A4D1E" w:rsidP="009A4D1E">
      <w:pPr>
        <w:pStyle w:val="Heading7"/>
      </w:pPr>
      <w:bookmarkStart w:id="1075" w:name="_Toc208934429"/>
      <w:r>
        <w:t>6.4.4.4.1.7</w:t>
      </w:r>
      <w:r>
        <w:tab/>
        <w:t>RRC Non-public networks (clause 8.1.7)</w:t>
      </w:r>
      <w:bookmarkEnd w:id="1075"/>
    </w:p>
    <w:p w14:paraId="640F1E99" w14:textId="77777777" w:rsidR="009A4D1E" w:rsidRDefault="009A4D1E" w:rsidP="009A4D1E">
      <w:pPr>
        <w:pStyle w:val="Heading6"/>
      </w:pPr>
      <w:bookmarkStart w:id="1076" w:name="_Toc208934430"/>
      <w:r>
        <w:t>6.4.4.4.2</w:t>
      </w:r>
      <w:r>
        <w:tab/>
        <w:t>MR-DC RRC</w:t>
      </w:r>
      <w:bookmarkEnd w:id="1076"/>
    </w:p>
    <w:p w14:paraId="66FD5C9B" w14:textId="77777777" w:rsidR="009A4D1E" w:rsidRDefault="009A4D1E" w:rsidP="009A4D1E">
      <w:pPr>
        <w:pStyle w:val="Heading7"/>
      </w:pPr>
      <w:bookmarkStart w:id="1077" w:name="_Toc208934431"/>
      <w:r>
        <w:t>6.4.4.4.2.1</w:t>
      </w:r>
      <w:r>
        <w:tab/>
        <w:t>RRC UE Capability / Others (clause 8.2.1)</w:t>
      </w:r>
      <w:bookmarkEnd w:id="1077"/>
    </w:p>
    <w:p w14:paraId="2D70A5F7" w14:textId="60667ED2" w:rsidR="009A4D1E" w:rsidRDefault="009A4D1E" w:rsidP="009A4D1E">
      <w:pPr>
        <w:rPr>
          <w:rFonts w:ascii="Arial" w:hAnsi="Arial" w:cs="Arial"/>
          <w:b/>
          <w:sz w:val="24"/>
        </w:rPr>
      </w:pPr>
      <w:r>
        <w:rPr>
          <w:rFonts w:ascii="Arial" w:hAnsi="Arial" w:cs="Arial"/>
          <w:b/>
          <w:color w:val="0000FF"/>
          <w:sz w:val="24"/>
        </w:rPr>
        <w:t>R5-253988</w:t>
      </w:r>
      <w:r>
        <w:rPr>
          <w:rFonts w:ascii="Arial" w:hAnsi="Arial" w:cs="Arial"/>
          <w:b/>
          <w:color w:val="0000FF"/>
          <w:sz w:val="24"/>
        </w:rPr>
        <w:tab/>
      </w:r>
      <w:r>
        <w:rPr>
          <w:rFonts w:ascii="Arial" w:hAnsi="Arial" w:cs="Arial"/>
          <w:b/>
          <w:sz w:val="24"/>
        </w:rPr>
        <w:t>Updates to EN-DC RRC test case 8.2.1.1.1</w:t>
      </w:r>
    </w:p>
    <w:p w14:paraId="7627BEB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CR-5063  Cat: F (Rel-19)</w:t>
      </w:r>
      <w:r>
        <w:rPr>
          <w:i/>
        </w:rPr>
        <w:br/>
      </w:r>
      <w:r>
        <w:rPr>
          <w:i/>
        </w:rPr>
        <w:br/>
      </w:r>
      <w:r>
        <w:rPr>
          <w:i/>
        </w:rPr>
        <w:tab/>
      </w:r>
      <w:r>
        <w:rPr>
          <w:i/>
        </w:rPr>
        <w:tab/>
      </w:r>
      <w:r>
        <w:rPr>
          <w:i/>
        </w:rPr>
        <w:tab/>
      </w:r>
      <w:r>
        <w:rPr>
          <w:i/>
        </w:rPr>
        <w:tab/>
      </w:r>
      <w:r>
        <w:rPr>
          <w:i/>
        </w:rPr>
        <w:tab/>
        <w:t>Source: MCC TF160</w:t>
      </w:r>
    </w:p>
    <w:p w14:paraId="06113B20" w14:textId="77777777" w:rsidR="009A4D1E" w:rsidRDefault="009A4D1E" w:rsidP="009A4D1E">
      <w:pPr>
        <w:rPr>
          <w:rFonts w:ascii="Arial" w:hAnsi="Arial" w:cs="Arial"/>
          <w:b/>
        </w:rPr>
      </w:pPr>
      <w:r>
        <w:rPr>
          <w:rFonts w:ascii="Arial" w:hAnsi="Arial" w:cs="Arial"/>
          <w:b/>
        </w:rPr>
        <w:t xml:space="preserve">Discussion: </w:t>
      </w:r>
    </w:p>
    <w:p w14:paraId="0A67AC9A" w14:textId="77777777" w:rsidR="009A4D1E" w:rsidRDefault="009A4D1E" w:rsidP="009A4D1E">
      <w:r>
        <w:t>r1</w:t>
      </w:r>
    </w:p>
    <w:p w14:paraId="533E72EB" w14:textId="77777777" w:rsidR="009A4D1E" w:rsidRDefault="009A4D1E" w:rsidP="009A4D1E">
      <w:r>
        <w:t>TEi15-&gt;17</w:t>
      </w:r>
    </w:p>
    <w:p w14:paraId="4C40394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R5-255070</w:t>
      </w:r>
      <w:r>
        <w:rPr>
          <w:color w:val="993300"/>
          <w:u w:val="single"/>
        </w:rPr>
        <w:t>.</w:t>
      </w:r>
    </w:p>
    <w:p w14:paraId="6C88B3A4" w14:textId="37FAD061" w:rsidR="009A4D1E" w:rsidRDefault="009A4D1E" w:rsidP="009A4D1E">
      <w:pPr>
        <w:rPr>
          <w:rFonts w:ascii="Arial" w:hAnsi="Arial" w:cs="Arial"/>
          <w:b/>
          <w:sz w:val="24"/>
        </w:rPr>
      </w:pPr>
      <w:r>
        <w:rPr>
          <w:rFonts w:ascii="Arial" w:hAnsi="Arial" w:cs="Arial"/>
          <w:b/>
          <w:color w:val="0000FF"/>
          <w:sz w:val="24"/>
        </w:rPr>
        <w:t>R5-255070</w:t>
      </w:r>
      <w:r>
        <w:rPr>
          <w:rFonts w:ascii="Arial" w:hAnsi="Arial" w:cs="Arial"/>
          <w:b/>
          <w:color w:val="0000FF"/>
          <w:sz w:val="24"/>
        </w:rPr>
        <w:tab/>
      </w:r>
      <w:r>
        <w:rPr>
          <w:rFonts w:ascii="Arial" w:hAnsi="Arial" w:cs="Arial"/>
          <w:b/>
          <w:sz w:val="24"/>
        </w:rPr>
        <w:t>Updates to EN-DC RRC test case 8.2.1.1.1</w:t>
      </w:r>
    </w:p>
    <w:p w14:paraId="4D83496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CR-5063  rev 1 Cat: F (Rel-19)</w:t>
      </w:r>
      <w:r>
        <w:rPr>
          <w:i/>
        </w:rPr>
        <w:br/>
      </w:r>
      <w:r>
        <w:rPr>
          <w:i/>
        </w:rPr>
        <w:br/>
      </w:r>
      <w:r>
        <w:rPr>
          <w:i/>
        </w:rPr>
        <w:tab/>
      </w:r>
      <w:r>
        <w:rPr>
          <w:i/>
        </w:rPr>
        <w:tab/>
      </w:r>
      <w:r>
        <w:rPr>
          <w:i/>
        </w:rPr>
        <w:tab/>
      </w:r>
      <w:r>
        <w:rPr>
          <w:i/>
        </w:rPr>
        <w:tab/>
      </w:r>
      <w:r>
        <w:rPr>
          <w:i/>
        </w:rPr>
        <w:tab/>
        <w:t>Source: MCC TF160</w:t>
      </w:r>
    </w:p>
    <w:p w14:paraId="66C5104D" w14:textId="77777777" w:rsidR="009A4D1E" w:rsidRDefault="009A4D1E" w:rsidP="009A4D1E">
      <w:pPr>
        <w:rPr>
          <w:color w:val="808080"/>
        </w:rPr>
      </w:pPr>
      <w:r>
        <w:rPr>
          <w:color w:val="808080"/>
        </w:rPr>
        <w:t>(Replaces R5-253988)</w:t>
      </w:r>
    </w:p>
    <w:p w14:paraId="04C6C74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82EB3" w14:textId="6D85AEFD" w:rsidR="009A4D1E" w:rsidRDefault="009A4D1E" w:rsidP="009A4D1E">
      <w:pPr>
        <w:rPr>
          <w:rFonts w:ascii="Arial" w:hAnsi="Arial" w:cs="Arial"/>
          <w:b/>
          <w:sz w:val="24"/>
        </w:rPr>
      </w:pPr>
      <w:r>
        <w:rPr>
          <w:rFonts w:ascii="Arial" w:hAnsi="Arial" w:cs="Arial"/>
          <w:b/>
          <w:color w:val="0000FF"/>
          <w:sz w:val="24"/>
        </w:rPr>
        <w:t>R5-253989</w:t>
      </w:r>
      <w:r>
        <w:rPr>
          <w:rFonts w:ascii="Arial" w:hAnsi="Arial" w:cs="Arial"/>
          <w:b/>
          <w:color w:val="0000FF"/>
          <w:sz w:val="24"/>
        </w:rPr>
        <w:tab/>
      </w:r>
      <w:r>
        <w:rPr>
          <w:rFonts w:ascii="Arial" w:hAnsi="Arial" w:cs="Arial"/>
          <w:b/>
          <w:sz w:val="24"/>
        </w:rPr>
        <w:t>Updates to NE-DC RRC test case 8.2.1.1.2</w:t>
      </w:r>
    </w:p>
    <w:p w14:paraId="588F5D6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CR-5064  Cat: F (Rel-19)</w:t>
      </w:r>
      <w:r>
        <w:rPr>
          <w:i/>
        </w:rPr>
        <w:br/>
      </w:r>
      <w:r>
        <w:rPr>
          <w:i/>
        </w:rPr>
        <w:br/>
      </w:r>
      <w:r>
        <w:rPr>
          <w:i/>
        </w:rPr>
        <w:tab/>
      </w:r>
      <w:r>
        <w:rPr>
          <w:i/>
        </w:rPr>
        <w:tab/>
      </w:r>
      <w:r>
        <w:rPr>
          <w:i/>
        </w:rPr>
        <w:tab/>
      </w:r>
      <w:r>
        <w:rPr>
          <w:i/>
        </w:rPr>
        <w:tab/>
      </w:r>
      <w:r>
        <w:rPr>
          <w:i/>
        </w:rPr>
        <w:tab/>
        <w:t>Source: MCC TF160</w:t>
      </w:r>
    </w:p>
    <w:p w14:paraId="6BD66F5A" w14:textId="77777777" w:rsidR="009A4D1E" w:rsidRDefault="009A4D1E" w:rsidP="009A4D1E">
      <w:pPr>
        <w:rPr>
          <w:rFonts w:ascii="Arial" w:hAnsi="Arial" w:cs="Arial"/>
          <w:b/>
        </w:rPr>
      </w:pPr>
      <w:r>
        <w:rPr>
          <w:rFonts w:ascii="Arial" w:hAnsi="Arial" w:cs="Arial"/>
          <w:b/>
        </w:rPr>
        <w:t xml:space="preserve">Discussion: </w:t>
      </w:r>
    </w:p>
    <w:p w14:paraId="2B61A084" w14:textId="77777777" w:rsidR="009A4D1E" w:rsidRDefault="009A4D1E" w:rsidP="009A4D1E">
      <w:r>
        <w:t>r1</w:t>
      </w:r>
    </w:p>
    <w:p w14:paraId="512CE01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R5-255071</w:t>
      </w:r>
      <w:r>
        <w:rPr>
          <w:color w:val="993300"/>
          <w:u w:val="single"/>
        </w:rPr>
        <w:t>.</w:t>
      </w:r>
    </w:p>
    <w:p w14:paraId="0BD4B46D" w14:textId="15289201" w:rsidR="009A4D1E" w:rsidRDefault="009A4D1E" w:rsidP="009A4D1E">
      <w:pPr>
        <w:rPr>
          <w:rFonts w:ascii="Arial" w:hAnsi="Arial" w:cs="Arial"/>
          <w:b/>
          <w:sz w:val="24"/>
        </w:rPr>
      </w:pPr>
      <w:r>
        <w:rPr>
          <w:rFonts w:ascii="Arial" w:hAnsi="Arial" w:cs="Arial"/>
          <w:b/>
          <w:color w:val="0000FF"/>
          <w:sz w:val="24"/>
        </w:rPr>
        <w:t>R5-255071</w:t>
      </w:r>
      <w:r>
        <w:rPr>
          <w:rFonts w:ascii="Arial" w:hAnsi="Arial" w:cs="Arial"/>
          <w:b/>
          <w:color w:val="0000FF"/>
          <w:sz w:val="24"/>
        </w:rPr>
        <w:tab/>
      </w:r>
      <w:r>
        <w:rPr>
          <w:rFonts w:ascii="Arial" w:hAnsi="Arial" w:cs="Arial"/>
          <w:b/>
          <w:sz w:val="24"/>
        </w:rPr>
        <w:t>Updates to NE-DC RRC test case 8.2.1.1.2</w:t>
      </w:r>
    </w:p>
    <w:p w14:paraId="1A28077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CR-5064  rev 1 Cat: F (Rel-19)</w:t>
      </w:r>
      <w:r>
        <w:rPr>
          <w:i/>
        </w:rPr>
        <w:br/>
      </w:r>
      <w:r>
        <w:rPr>
          <w:i/>
        </w:rPr>
        <w:br/>
      </w:r>
      <w:r>
        <w:rPr>
          <w:i/>
        </w:rPr>
        <w:tab/>
      </w:r>
      <w:r>
        <w:rPr>
          <w:i/>
        </w:rPr>
        <w:tab/>
      </w:r>
      <w:r>
        <w:rPr>
          <w:i/>
        </w:rPr>
        <w:tab/>
      </w:r>
      <w:r>
        <w:rPr>
          <w:i/>
        </w:rPr>
        <w:tab/>
      </w:r>
      <w:r>
        <w:rPr>
          <w:i/>
        </w:rPr>
        <w:tab/>
        <w:t>Source: MCC TF160</w:t>
      </w:r>
    </w:p>
    <w:p w14:paraId="6F2384E3" w14:textId="77777777" w:rsidR="009A4D1E" w:rsidRDefault="009A4D1E" w:rsidP="009A4D1E">
      <w:pPr>
        <w:rPr>
          <w:color w:val="808080"/>
        </w:rPr>
      </w:pPr>
      <w:r>
        <w:rPr>
          <w:color w:val="808080"/>
        </w:rPr>
        <w:t>(Replaces R5-253989)</w:t>
      </w:r>
    </w:p>
    <w:p w14:paraId="1464FC1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FBBDD" w14:textId="518ABDDD" w:rsidR="009A4D1E" w:rsidRDefault="009A4D1E" w:rsidP="009A4D1E">
      <w:pPr>
        <w:rPr>
          <w:rFonts w:ascii="Arial" w:hAnsi="Arial" w:cs="Arial"/>
          <w:b/>
          <w:sz w:val="24"/>
        </w:rPr>
      </w:pPr>
      <w:r>
        <w:rPr>
          <w:rFonts w:ascii="Arial" w:hAnsi="Arial" w:cs="Arial"/>
          <w:b/>
          <w:color w:val="0000FF"/>
          <w:sz w:val="24"/>
        </w:rPr>
        <w:t>R5-254822</w:t>
      </w:r>
      <w:r>
        <w:rPr>
          <w:rFonts w:ascii="Arial" w:hAnsi="Arial" w:cs="Arial"/>
          <w:b/>
          <w:color w:val="0000FF"/>
          <w:sz w:val="24"/>
        </w:rPr>
        <w:tab/>
      </w:r>
      <w:r>
        <w:rPr>
          <w:rFonts w:ascii="Arial" w:hAnsi="Arial" w:cs="Arial"/>
          <w:b/>
          <w:sz w:val="24"/>
        </w:rPr>
        <w:t>Update to UE capability test cases 8.2.1.1.1, 8.2.1.1.2</w:t>
      </w:r>
    </w:p>
    <w:p w14:paraId="602047F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CR-5141  Cat: F (Rel-19)</w:t>
      </w:r>
      <w:r>
        <w:rPr>
          <w:i/>
        </w:rPr>
        <w:br/>
      </w:r>
      <w:r>
        <w:rPr>
          <w:i/>
        </w:rPr>
        <w:br/>
      </w:r>
      <w:r>
        <w:rPr>
          <w:i/>
        </w:rPr>
        <w:tab/>
      </w:r>
      <w:r>
        <w:rPr>
          <w:i/>
        </w:rPr>
        <w:tab/>
      </w:r>
      <w:r>
        <w:rPr>
          <w:i/>
        </w:rPr>
        <w:tab/>
      </w:r>
      <w:r>
        <w:rPr>
          <w:i/>
        </w:rPr>
        <w:tab/>
      </w:r>
      <w:r>
        <w:rPr>
          <w:i/>
        </w:rPr>
        <w:tab/>
        <w:t>Source: Qualcomm Incorporated</w:t>
      </w:r>
    </w:p>
    <w:p w14:paraId="22DE5FF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B4E33" w14:textId="77777777" w:rsidR="009A4D1E" w:rsidRDefault="009A4D1E" w:rsidP="009A4D1E">
      <w:pPr>
        <w:pStyle w:val="Heading7"/>
      </w:pPr>
      <w:bookmarkStart w:id="1078" w:name="_Toc208934432"/>
      <w:r>
        <w:t>6.4.4.4.2.2</w:t>
      </w:r>
      <w:r>
        <w:tab/>
        <w:t>RRC Radio Bearer (clause 8.2.2)</w:t>
      </w:r>
      <w:bookmarkEnd w:id="1078"/>
    </w:p>
    <w:p w14:paraId="0CDD46D7" w14:textId="77777777" w:rsidR="009A4D1E" w:rsidRDefault="009A4D1E" w:rsidP="009A4D1E">
      <w:pPr>
        <w:pStyle w:val="Heading7"/>
      </w:pPr>
      <w:bookmarkStart w:id="1079" w:name="_Toc208934433"/>
      <w:r>
        <w:t>6.4.4.4.2.3</w:t>
      </w:r>
      <w:r>
        <w:tab/>
        <w:t>RRC Measurement / Handovers (clause 8.2.3)</w:t>
      </w:r>
      <w:bookmarkEnd w:id="1079"/>
    </w:p>
    <w:p w14:paraId="77776456" w14:textId="77777777" w:rsidR="009A4D1E" w:rsidRDefault="009A4D1E" w:rsidP="009A4D1E">
      <w:pPr>
        <w:pStyle w:val="Heading7"/>
      </w:pPr>
      <w:bookmarkStart w:id="1080" w:name="_Toc208934434"/>
      <w:r>
        <w:t>6.4.4.4.2.4</w:t>
      </w:r>
      <w:r>
        <w:tab/>
        <w:t>RRC Carrier Aggregation (clause 8.2.4)</w:t>
      </w:r>
      <w:bookmarkEnd w:id="1080"/>
    </w:p>
    <w:p w14:paraId="6BAD6606" w14:textId="77777777" w:rsidR="009A4D1E" w:rsidRDefault="009A4D1E" w:rsidP="009A4D1E">
      <w:pPr>
        <w:pStyle w:val="Heading7"/>
      </w:pPr>
      <w:bookmarkStart w:id="1081" w:name="_Toc208934435"/>
      <w:r>
        <w:t>6.4.4.4.2.5</w:t>
      </w:r>
      <w:r>
        <w:tab/>
        <w:t>RRC Reconfiguration / Radio Link Failure (clause 8.2.5)</w:t>
      </w:r>
      <w:bookmarkEnd w:id="1081"/>
    </w:p>
    <w:p w14:paraId="4525CD9F" w14:textId="4203E1B9" w:rsidR="009A4D1E" w:rsidRDefault="009A4D1E" w:rsidP="009A4D1E">
      <w:pPr>
        <w:rPr>
          <w:rFonts w:ascii="Arial" w:hAnsi="Arial" w:cs="Arial"/>
          <w:b/>
          <w:sz w:val="24"/>
        </w:rPr>
      </w:pPr>
      <w:r>
        <w:rPr>
          <w:rFonts w:ascii="Arial" w:hAnsi="Arial" w:cs="Arial"/>
          <w:b/>
          <w:color w:val="0000FF"/>
          <w:sz w:val="24"/>
        </w:rPr>
        <w:t>R5-254764</w:t>
      </w:r>
      <w:r>
        <w:rPr>
          <w:rFonts w:ascii="Arial" w:hAnsi="Arial" w:cs="Arial"/>
          <w:b/>
          <w:color w:val="0000FF"/>
          <w:sz w:val="24"/>
        </w:rPr>
        <w:tab/>
      </w:r>
      <w:r>
        <w:rPr>
          <w:rFonts w:ascii="Arial" w:hAnsi="Arial" w:cs="Arial"/>
          <w:b/>
          <w:sz w:val="24"/>
        </w:rPr>
        <w:t>Correction of ENDC test case 8.2.5.2.1</w:t>
      </w:r>
    </w:p>
    <w:p w14:paraId="6004C25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CR-5138  Cat: F (Rel-19)</w:t>
      </w:r>
      <w:r>
        <w:rPr>
          <w:i/>
        </w:rPr>
        <w:br/>
      </w:r>
      <w:r>
        <w:rPr>
          <w:i/>
        </w:rPr>
        <w:br/>
      </w:r>
      <w:r>
        <w:rPr>
          <w:i/>
        </w:rPr>
        <w:tab/>
      </w:r>
      <w:r>
        <w:rPr>
          <w:i/>
        </w:rPr>
        <w:tab/>
      </w:r>
      <w:r>
        <w:rPr>
          <w:i/>
        </w:rPr>
        <w:tab/>
      </w:r>
      <w:r>
        <w:rPr>
          <w:i/>
        </w:rPr>
        <w:tab/>
      </w:r>
      <w:r>
        <w:rPr>
          <w:i/>
        </w:rPr>
        <w:tab/>
        <w:t>Source: Qualcomm Incorporated</w:t>
      </w:r>
    </w:p>
    <w:p w14:paraId="1BE4702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19457" w14:textId="77777777" w:rsidR="009A4D1E" w:rsidRDefault="009A4D1E" w:rsidP="009A4D1E">
      <w:pPr>
        <w:pStyle w:val="Heading7"/>
      </w:pPr>
      <w:bookmarkStart w:id="1082" w:name="_Toc208934436"/>
      <w:r>
        <w:t>6.4.4.4.2.6</w:t>
      </w:r>
      <w:r>
        <w:tab/>
        <w:t>RRC Others (clause 8.2.6)</w:t>
      </w:r>
      <w:bookmarkEnd w:id="1082"/>
    </w:p>
    <w:p w14:paraId="3302D25A" w14:textId="77777777" w:rsidR="009A4D1E" w:rsidRDefault="009A4D1E" w:rsidP="009A4D1E">
      <w:pPr>
        <w:pStyle w:val="Heading7"/>
      </w:pPr>
      <w:bookmarkStart w:id="1083" w:name="_Toc208934437"/>
      <w:r>
        <w:t>6.4.4.4.2.7</w:t>
      </w:r>
      <w:r>
        <w:tab/>
        <w:t>RRC Resume (clause 8.2.7)</w:t>
      </w:r>
      <w:bookmarkEnd w:id="1083"/>
    </w:p>
    <w:p w14:paraId="4E03608B" w14:textId="77777777" w:rsidR="009A4D1E" w:rsidRDefault="009A4D1E" w:rsidP="009A4D1E">
      <w:pPr>
        <w:pStyle w:val="Heading5"/>
      </w:pPr>
      <w:bookmarkStart w:id="1084" w:name="_Toc208934438"/>
      <w:r>
        <w:t>6.4.4.5</w:t>
      </w:r>
      <w:r>
        <w:tab/>
        <w:t>5GS Mobility Management</w:t>
      </w:r>
      <w:bookmarkEnd w:id="1084"/>
    </w:p>
    <w:p w14:paraId="315BAEF8" w14:textId="77777777" w:rsidR="009A4D1E" w:rsidRDefault="009A4D1E" w:rsidP="009A4D1E">
      <w:pPr>
        <w:pStyle w:val="Heading6"/>
      </w:pPr>
      <w:bookmarkStart w:id="1085" w:name="_Toc208934439"/>
      <w:r>
        <w:t>6.4.4.5.1</w:t>
      </w:r>
      <w:r>
        <w:tab/>
        <w:t>MM Primary authentication and key agreement (clause 9.1.1)</w:t>
      </w:r>
      <w:bookmarkEnd w:id="1085"/>
    </w:p>
    <w:p w14:paraId="6CCB0837" w14:textId="77777777" w:rsidR="009A4D1E" w:rsidRDefault="009A4D1E" w:rsidP="009A4D1E">
      <w:pPr>
        <w:pStyle w:val="Heading6"/>
      </w:pPr>
      <w:bookmarkStart w:id="1086" w:name="_Toc208934440"/>
      <w:r>
        <w:t>6.4.4.5.2</w:t>
      </w:r>
      <w:r>
        <w:tab/>
        <w:t>MM Security mode control, Identification &amp; Generic UE configuration update (clauses 9.1.2, 9.1.3 &amp; 9.1.4)</w:t>
      </w:r>
      <w:bookmarkEnd w:id="1086"/>
    </w:p>
    <w:p w14:paraId="293B6A20" w14:textId="77777777" w:rsidR="009A4D1E" w:rsidRDefault="009A4D1E" w:rsidP="009A4D1E">
      <w:pPr>
        <w:pStyle w:val="Heading6"/>
      </w:pPr>
      <w:bookmarkStart w:id="1087" w:name="_Toc208934441"/>
      <w:r>
        <w:t>6.4.4.5.3</w:t>
      </w:r>
      <w:r>
        <w:tab/>
        <w:t>MM Registration &amp; De-registration (clauses 9.1.5 &amp; 9.1.6)</w:t>
      </w:r>
      <w:bookmarkEnd w:id="1087"/>
    </w:p>
    <w:p w14:paraId="0E20210C" w14:textId="4A62965C" w:rsidR="009A4D1E" w:rsidRDefault="009A4D1E" w:rsidP="009A4D1E">
      <w:pPr>
        <w:rPr>
          <w:rFonts w:ascii="Arial" w:hAnsi="Arial" w:cs="Arial"/>
          <w:b/>
          <w:sz w:val="24"/>
        </w:rPr>
      </w:pPr>
      <w:r>
        <w:rPr>
          <w:rFonts w:ascii="Arial" w:hAnsi="Arial" w:cs="Arial"/>
          <w:b/>
          <w:color w:val="0000FF"/>
          <w:sz w:val="24"/>
        </w:rPr>
        <w:t>R5-253990</w:t>
      </w:r>
      <w:r>
        <w:rPr>
          <w:rFonts w:ascii="Arial" w:hAnsi="Arial" w:cs="Arial"/>
          <w:b/>
          <w:color w:val="0000FF"/>
          <w:sz w:val="24"/>
        </w:rPr>
        <w:tab/>
      </w:r>
      <w:r>
        <w:rPr>
          <w:rFonts w:ascii="Arial" w:hAnsi="Arial" w:cs="Arial"/>
          <w:b/>
          <w:sz w:val="24"/>
        </w:rPr>
        <w:t>Editorial corrections to 5GMM initial registration test cases</w:t>
      </w:r>
    </w:p>
    <w:p w14:paraId="42D6718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CR-5065  Cat: F (Rel-19)</w:t>
      </w:r>
      <w:r>
        <w:rPr>
          <w:i/>
        </w:rPr>
        <w:br/>
      </w:r>
      <w:r>
        <w:rPr>
          <w:i/>
        </w:rPr>
        <w:br/>
      </w:r>
      <w:r>
        <w:rPr>
          <w:i/>
        </w:rPr>
        <w:tab/>
      </w:r>
      <w:r>
        <w:rPr>
          <w:i/>
        </w:rPr>
        <w:tab/>
      </w:r>
      <w:r>
        <w:rPr>
          <w:i/>
        </w:rPr>
        <w:tab/>
      </w:r>
      <w:r>
        <w:rPr>
          <w:i/>
        </w:rPr>
        <w:tab/>
      </w:r>
      <w:r>
        <w:rPr>
          <w:i/>
        </w:rPr>
        <w:tab/>
        <w:t>Source: MCC TF160</w:t>
      </w:r>
    </w:p>
    <w:p w14:paraId="531B11E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0386D" w14:textId="04ED6A26" w:rsidR="009A4D1E" w:rsidRDefault="009A4D1E" w:rsidP="009A4D1E">
      <w:pPr>
        <w:rPr>
          <w:rFonts w:ascii="Arial" w:hAnsi="Arial" w:cs="Arial"/>
          <w:b/>
          <w:sz w:val="24"/>
        </w:rPr>
      </w:pPr>
      <w:r>
        <w:rPr>
          <w:rFonts w:ascii="Arial" w:hAnsi="Arial" w:cs="Arial"/>
          <w:b/>
          <w:color w:val="0000FF"/>
          <w:sz w:val="24"/>
        </w:rPr>
        <w:t>R5-254206</w:t>
      </w:r>
      <w:r>
        <w:rPr>
          <w:rFonts w:ascii="Arial" w:hAnsi="Arial" w:cs="Arial"/>
          <w:b/>
          <w:color w:val="0000FF"/>
          <w:sz w:val="24"/>
        </w:rPr>
        <w:tab/>
      </w:r>
      <w:r>
        <w:rPr>
          <w:rFonts w:ascii="Arial" w:hAnsi="Arial" w:cs="Arial"/>
          <w:b/>
          <w:sz w:val="24"/>
        </w:rPr>
        <w:t>Correction of test case 9.1.5.1.13</w:t>
      </w:r>
    </w:p>
    <w:p w14:paraId="7868E4E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CR-5101  Cat: F (Rel-19)</w:t>
      </w:r>
      <w:r>
        <w:rPr>
          <w:i/>
        </w:rPr>
        <w:br/>
      </w:r>
      <w:r>
        <w:rPr>
          <w:i/>
        </w:rPr>
        <w:br/>
      </w:r>
      <w:r>
        <w:rPr>
          <w:i/>
        </w:rPr>
        <w:tab/>
      </w:r>
      <w:r>
        <w:rPr>
          <w:i/>
        </w:rPr>
        <w:tab/>
      </w:r>
      <w:r>
        <w:rPr>
          <w:i/>
        </w:rPr>
        <w:tab/>
      </w:r>
      <w:r>
        <w:rPr>
          <w:i/>
        </w:rPr>
        <w:tab/>
      </w:r>
      <w:r>
        <w:rPr>
          <w:i/>
        </w:rPr>
        <w:tab/>
        <w:t>Source: NTT DOCOMO, INC</w:t>
      </w:r>
    </w:p>
    <w:p w14:paraId="5354F8E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3AF4AA" w14:textId="279F4238" w:rsidR="009A4D1E" w:rsidRDefault="009A4D1E" w:rsidP="009A4D1E">
      <w:pPr>
        <w:rPr>
          <w:rFonts w:ascii="Arial" w:hAnsi="Arial" w:cs="Arial"/>
          <w:b/>
          <w:sz w:val="24"/>
        </w:rPr>
      </w:pPr>
      <w:r>
        <w:rPr>
          <w:rFonts w:ascii="Arial" w:hAnsi="Arial" w:cs="Arial"/>
          <w:b/>
          <w:color w:val="0000FF"/>
          <w:sz w:val="24"/>
        </w:rPr>
        <w:t>R5-254815</w:t>
      </w:r>
      <w:r>
        <w:rPr>
          <w:rFonts w:ascii="Arial" w:hAnsi="Arial" w:cs="Arial"/>
          <w:b/>
          <w:color w:val="0000FF"/>
          <w:sz w:val="24"/>
        </w:rPr>
        <w:tab/>
      </w:r>
      <w:r>
        <w:rPr>
          <w:rFonts w:ascii="Arial" w:hAnsi="Arial" w:cs="Arial"/>
          <w:b/>
          <w:sz w:val="24"/>
        </w:rPr>
        <w:t>Correction of mobility management test case 9.1.5.1.8</w:t>
      </w:r>
    </w:p>
    <w:p w14:paraId="78EAB79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CR-5139  Cat: F (Rel-19)</w:t>
      </w:r>
      <w:r>
        <w:rPr>
          <w:i/>
        </w:rPr>
        <w:br/>
      </w:r>
      <w:r>
        <w:rPr>
          <w:i/>
        </w:rPr>
        <w:br/>
      </w:r>
      <w:r>
        <w:rPr>
          <w:i/>
        </w:rPr>
        <w:tab/>
      </w:r>
      <w:r>
        <w:rPr>
          <w:i/>
        </w:rPr>
        <w:tab/>
      </w:r>
      <w:r>
        <w:rPr>
          <w:i/>
        </w:rPr>
        <w:tab/>
      </w:r>
      <w:r>
        <w:rPr>
          <w:i/>
        </w:rPr>
        <w:tab/>
      </w:r>
      <w:r>
        <w:rPr>
          <w:i/>
        </w:rPr>
        <w:tab/>
        <w:t>Source: Qualcomm Incorporated</w:t>
      </w:r>
    </w:p>
    <w:p w14:paraId="75C1B74C" w14:textId="77777777" w:rsidR="009A4D1E" w:rsidRDefault="009A4D1E" w:rsidP="009A4D1E">
      <w:pPr>
        <w:rPr>
          <w:rFonts w:ascii="Arial" w:hAnsi="Arial" w:cs="Arial"/>
          <w:b/>
        </w:rPr>
      </w:pPr>
      <w:r>
        <w:rPr>
          <w:rFonts w:ascii="Arial" w:hAnsi="Arial" w:cs="Arial"/>
          <w:b/>
        </w:rPr>
        <w:t xml:space="preserve">Discussion: </w:t>
      </w:r>
    </w:p>
    <w:p w14:paraId="0034AFD4" w14:textId="77777777" w:rsidR="009A4D1E" w:rsidRDefault="009A4D1E" w:rsidP="009A4D1E">
      <w:r>
        <w:t>late doc</w:t>
      </w:r>
    </w:p>
    <w:p w14:paraId="5101AEC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7C781F" w14:textId="77777777" w:rsidR="009A4D1E" w:rsidRDefault="009A4D1E" w:rsidP="009A4D1E">
      <w:pPr>
        <w:pStyle w:val="Heading6"/>
      </w:pPr>
      <w:bookmarkStart w:id="1088" w:name="_Toc208934442"/>
      <w:r>
        <w:t>6.4.4.5.4</w:t>
      </w:r>
      <w:r>
        <w:tab/>
        <w:t>MM Service Request (clause 9.1.7)</w:t>
      </w:r>
      <w:bookmarkEnd w:id="1088"/>
    </w:p>
    <w:p w14:paraId="77D5F55F" w14:textId="77777777" w:rsidR="009A4D1E" w:rsidRDefault="009A4D1E" w:rsidP="009A4D1E">
      <w:pPr>
        <w:pStyle w:val="Heading6"/>
      </w:pPr>
      <w:bookmarkStart w:id="1089" w:name="_Toc208934443"/>
      <w:r>
        <w:t>6.4.4.5.5</w:t>
      </w:r>
      <w:r>
        <w:tab/>
        <w:t>MM SMS Over NAS (clause 9.1.8)</w:t>
      </w:r>
      <w:bookmarkEnd w:id="1089"/>
    </w:p>
    <w:p w14:paraId="7F76161E" w14:textId="77777777" w:rsidR="009A4D1E" w:rsidRDefault="009A4D1E" w:rsidP="009A4D1E">
      <w:pPr>
        <w:pStyle w:val="Heading6"/>
      </w:pPr>
      <w:bookmarkStart w:id="1090" w:name="_Toc208934444"/>
      <w:r>
        <w:t>6.4.4.5.6</w:t>
      </w:r>
      <w:r>
        <w:tab/>
        <w:t>RACS (clause 9.1.9)</w:t>
      </w:r>
      <w:bookmarkEnd w:id="1090"/>
    </w:p>
    <w:p w14:paraId="0F00D8E8" w14:textId="77777777" w:rsidR="009A4D1E" w:rsidRDefault="009A4D1E" w:rsidP="009A4D1E">
      <w:pPr>
        <w:pStyle w:val="Heading6"/>
      </w:pPr>
      <w:bookmarkStart w:id="1091" w:name="_Toc208934445"/>
      <w:r>
        <w:t>6.4.4.5.7</w:t>
      </w:r>
      <w:r>
        <w:tab/>
        <w:t>MM Network slice-specific authentication and authorization (clause 9.1.10)</w:t>
      </w:r>
      <w:bookmarkEnd w:id="1091"/>
    </w:p>
    <w:p w14:paraId="62C2DA0E" w14:textId="77777777" w:rsidR="009A4D1E" w:rsidRDefault="009A4D1E" w:rsidP="009A4D1E">
      <w:pPr>
        <w:pStyle w:val="Heading6"/>
      </w:pPr>
      <w:bookmarkStart w:id="1092" w:name="_Toc208934446"/>
      <w:r>
        <w:t>6.4.4.5.8</w:t>
      </w:r>
      <w:r>
        <w:tab/>
        <w:t>MM SNPN (clause 9.1.11)</w:t>
      </w:r>
      <w:bookmarkEnd w:id="1092"/>
    </w:p>
    <w:p w14:paraId="7CCBD02C" w14:textId="77777777" w:rsidR="009A4D1E" w:rsidRDefault="009A4D1E" w:rsidP="009A4D1E">
      <w:pPr>
        <w:pStyle w:val="Heading6"/>
      </w:pPr>
      <w:bookmarkStart w:id="1093" w:name="_Toc208934447"/>
      <w:r>
        <w:t>6.4.4.5.9</w:t>
      </w:r>
      <w:r>
        <w:tab/>
        <w:t>MM NSAC/NSSRG (clauses 9.1.12 &amp; 9.1.13)</w:t>
      </w:r>
      <w:bookmarkEnd w:id="1093"/>
    </w:p>
    <w:p w14:paraId="3ABC67E7" w14:textId="77777777" w:rsidR="009A4D1E" w:rsidRDefault="009A4D1E" w:rsidP="009A4D1E">
      <w:pPr>
        <w:pStyle w:val="Heading6"/>
      </w:pPr>
      <w:bookmarkStart w:id="1094" w:name="_Toc208934448"/>
      <w:r>
        <w:t>6.4.4.5.10</w:t>
      </w:r>
      <w:r>
        <w:tab/>
        <w:t>MM Paging Early Indication (clause 9.1.14)</w:t>
      </w:r>
      <w:bookmarkEnd w:id="1094"/>
    </w:p>
    <w:p w14:paraId="045D106D" w14:textId="27812DC9" w:rsidR="009A4D1E" w:rsidRDefault="009A4D1E" w:rsidP="009A4D1E">
      <w:pPr>
        <w:rPr>
          <w:rFonts w:ascii="Arial" w:hAnsi="Arial" w:cs="Arial"/>
          <w:b/>
          <w:sz w:val="24"/>
        </w:rPr>
      </w:pPr>
      <w:r>
        <w:rPr>
          <w:rFonts w:ascii="Arial" w:hAnsi="Arial" w:cs="Arial"/>
          <w:b/>
          <w:color w:val="0000FF"/>
          <w:sz w:val="24"/>
        </w:rPr>
        <w:t>R5-254151</w:t>
      </w:r>
      <w:r>
        <w:rPr>
          <w:rFonts w:ascii="Arial" w:hAnsi="Arial" w:cs="Arial"/>
          <w:b/>
          <w:color w:val="0000FF"/>
          <w:sz w:val="24"/>
        </w:rPr>
        <w:tab/>
      </w:r>
      <w:r>
        <w:rPr>
          <w:rFonts w:ascii="Arial" w:hAnsi="Arial" w:cs="Arial"/>
          <w:b/>
          <w:sz w:val="24"/>
        </w:rPr>
        <w:t>Correction to NR5GC testcase 9.1.14.1</w:t>
      </w:r>
    </w:p>
    <w:p w14:paraId="5CF168D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CR-5093  Cat: F (Rel-19)</w:t>
      </w:r>
      <w:r>
        <w:rPr>
          <w:i/>
        </w:rPr>
        <w:br/>
      </w:r>
      <w:r>
        <w:rPr>
          <w:i/>
        </w:rPr>
        <w:br/>
      </w:r>
      <w:r>
        <w:rPr>
          <w:i/>
        </w:rPr>
        <w:tab/>
      </w:r>
      <w:r>
        <w:rPr>
          <w:i/>
        </w:rPr>
        <w:tab/>
      </w:r>
      <w:r>
        <w:rPr>
          <w:i/>
        </w:rPr>
        <w:tab/>
      </w:r>
      <w:r>
        <w:rPr>
          <w:i/>
        </w:rPr>
        <w:tab/>
      </w:r>
      <w:r>
        <w:rPr>
          <w:i/>
        </w:rPr>
        <w:tab/>
        <w:t>Source: ROHDE &amp; SCHWARZ, MediaTek</w:t>
      </w:r>
    </w:p>
    <w:p w14:paraId="0302FC3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9B02A" w14:textId="77777777" w:rsidR="009A4D1E" w:rsidRDefault="009A4D1E" w:rsidP="009A4D1E">
      <w:pPr>
        <w:pStyle w:val="Heading5"/>
      </w:pPr>
      <w:bookmarkStart w:id="1095" w:name="_Toc208934449"/>
      <w:r>
        <w:t>6.4.4.6</w:t>
      </w:r>
      <w:r>
        <w:tab/>
        <w:t>5GS Non-3GPP Access Mobility Management (clause 9.2)</w:t>
      </w:r>
      <w:bookmarkEnd w:id="1095"/>
    </w:p>
    <w:p w14:paraId="4AB0569C" w14:textId="66E26B86" w:rsidR="009A4D1E" w:rsidRDefault="009A4D1E" w:rsidP="009A4D1E">
      <w:pPr>
        <w:rPr>
          <w:rFonts w:ascii="Arial" w:hAnsi="Arial" w:cs="Arial"/>
          <w:b/>
          <w:sz w:val="24"/>
        </w:rPr>
      </w:pPr>
      <w:r>
        <w:rPr>
          <w:rFonts w:ascii="Arial" w:hAnsi="Arial" w:cs="Arial"/>
          <w:b/>
          <w:color w:val="0000FF"/>
          <w:sz w:val="24"/>
        </w:rPr>
        <w:t>R5-254220</w:t>
      </w:r>
      <w:r>
        <w:rPr>
          <w:rFonts w:ascii="Arial" w:hAnsi="Arial" w:cs="Arial"/>
          <w:b/>
          <w:color w:val="0000FF"/>
          <w:sz w:val="24"/>
        </w:rPr>
        <w:tab/>
      </w:r>
      <w:r>
        <w:rPr>
          <w:rFonts w:ascii="Arial" w:hAnsi="Arial" w:cs="Arial"/>
          <w:b/>
          <w:sz w:val="24"/>
        </w:rPr>
        <w:t>Corrections to N3Access MM test cases</w:t>
      </w:r>
    </w:p>
    <w:p w14:paraId="5F495B2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CR-5105  Cat: F (Rel-19)</w:t>
      </w:r>
      <w:r>
        <w:rPr>
          <w:i/>
        </w:rPr>
        <w:br/>
      </w:r>
      <w:r>
        <w:rPr>
          <w:i/>
        </w:rPr>
        <w:br/>
      </w:r>
      <w:r>
        <w:rPr>
          <w:i/>
        </w:rPr>
        <w:tab/>
      </w:r>
      <w:r>
        <w:rPr>
          <w:i/>
        </w:rPr>
        <w:tab/>
      </w:r>
      <w:r>
        <w:rPr>
          <w:i/>
        </w:rPr>
        <w:tab/>
      </w:r>
      <w:r>
        <w:rPr>
          <w:i/>
        </w:rPr>
        <w:tab/>
      </w:r>
      <w:r>
        <w:rPr>
          <w:i/>
        </w:rPr>
        <w:tab/>
        <w:t>Source: MCC TF160</w:t>
      </w:r>
    </w:p>
    <w:p w14:paraId="327180A6" w14:textId="77777777" w:rsidR="009A4D1E" w:rsidRDefault="009A4D1E" w:rsidP="009A4D1E">
      <w:pPr>
        <w:rPr>
          <w:rFonts w:ascii="Arial" w:hAnsi="Arial" w:cs="Arial"/>
          <w:b/>
        </w:rPr>
      </w:pPr>
      <w:r>
        <w:rPr>
          <w:rFonts w:ascii="Arial" w:hAnsi="Arial" w:cs="Arial"/>
          <w:b/>
        </w:rPr>
        <w:t xml:space="preserve">Discussion: </w:t>
      </w:r>
    </w:p>
    <w:p w14:paraId="334EE033" w14:textId="77777777" w:rsidR="009A4D1E" w:rsidRDefault="009A4D1E" w:rsidP="009A4D1E">
      <w:r>
        <w:t>Motorola Mobility: fix the step numbering.</w:t>
      </w:r>
    </w:p>
    <w:p w14:paraId="3B5F9BD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R5-254935</w:t>
      </w:r>
      <w:r>
        <w:rPr>
          <w:color w:val="993300"/>
          <w:u w:val="single"/>
        </w:rPr>
        <w:t>.</w:t>
      </w:r>
    </w:p>
    <w:p w14:paraId="24016182" w14:textId="327E4A63" w:rsidR="009A4D1E" w:rsidRDefault="009A4D1E" w:rsidP="009A4D1E">
      <w:pPr>
        <w:rPr>
          <w:rFonts w:ascii="Arial" w:hAnsi="Arial" w:cs="Arial"/>
          <w:b/>
          <w:sz w:val="24"/>
        </w:rPr>
      </w:pPr>
      <w:r>
        <w:rPr>
          <w:rFonts w:ascii="Arial" w:hAnsi="Arial" w:cs="Arial"/>
          <w:b/>
          <w:color w:val="0000FF"/>
          <w:sz w:val="24"/>
        </w:rPr>
        <w:t>R5-254935</w:t>
      </w:r>
      <w:r>
        <w:rPr>
          <w:rFonts w:ascii="Arial" w:hAnsi="Arial" w:cs="Arial"/>
          <w:b/>
          <w:color w:val="0000FF"/>
          <w:sz w:val="24"/>
        </w:rPr>
        <w:tab/>
      </w:r>
      <w:r>
        <w:rPr>
          <w:rFonts w:ascii="Arial" w:hAnsi="Arial" w:cs="Arial"/>
          <w:b/>
          <w:sz w:val="24"/>
        </w:rPr>
        <w:t>Corrections to N3Access MM test cases</w:t>
      </w:r>
    </w:p>
    <w:p w14:paraId="1321069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CR-5105  rev 1 Cat: F (Rel-19)</w:t>
      </w:r>
      <w:r>
        <w:rPr>
          <w:i/>
        </w:rPr>
        <w:br/>
      </w:r>
      <w:r>
        <w:rPr>
          <w:i/>
        </w:rPr>
        <w:br/>
      </w:r>
      <w:r>
        <w:rPr>
          <w:i/>
        </w:rPr>
        <w:tab/>
      </w:r>
      <w:r>
        <w:rPr>
          <w:i/>
        </w:rPr>
        <w:tab/>
      </w:r>
      <w:r>
        <w:rPr>
          <w:i/>
        </w:rPr>
        <w:tab/>
      </w:r>
      <w:r>
        <w:rPr>
          <w:i/>
        </w:rPr>
        <w:tab/>
      </w:r>
      <w:r>
        <w:rPr>
          <w:i/>
        </w:rPr>
        <w:tab/>
        <w:t>Source: MCC TF160</w:t>
      </w:r>
    </w:p>
    <w:p w14:paraId="4D5A1F53" w14:textId="77777777" w:rsidR="009A4D1E" w:rsidRDefault="009A4D1E" w:rsidP="009A4D1E">
      <w:pPr>
        <w:rPr>
          <w:color w:val="808080"/>
        </w:rPr>
      </w:pPr>
      <w:r>
        <w:rPr>
          <w:color w:val="808080"/>
        </w:rPr>
        <w:t>(Replaces R5-254220)</w:t>
      </w:r>
    </w:p>
    <w:p w14:paraId="3EEEA7A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785B1" w14:textId="77777777" w:rsidR="009A4D1E" w:rsidRDefault="009A4D1E" w:rsidP="009A4D1E">
      <w:pPr>
        <w:pStyle w:val="Heading5"/>
      </w:pPr>
      <w:bookmarkStart w:id="1096" w:name="_Toc208934450"/>
      <w:r>
        <w:t>6.4.4.7</w:t>
      </w:r>
      <w:r>
        <w:tab/>
        <w:t>5GS Inter-system Mobility (clause 9.3)</w:t>
      </w:r>
      <w:bookmarkEnd w:id="1096"/>
    </w:p>
    <w:p w14:paraId="27B9609D" w14:textId="5848F1FE" w:rsidR="009A4D1E" w:rsidRDefault="009A4D1E" w:rsidP="009A4D1E">
      <w:pPr>
        <w:rPr>
          <w:rFonts w:ascii="Arial" w:hAnsi="Arial" w:cs="Arial"/>
          <w:b/>
          <w:sz w:val="24"/>
        </w:rPr>
      </w:pPr>
      <w:r>
        <w:rPr>
          <w:rFonts w:ascii="Arial" w:hAnsi="Arial" w:cs="Arial"/>
          <w:b/>
          <w:color w:val="0000FF"/>
          <w:sz w:val="24"/>
        </w:rPr>
        <w:t>R5-254203</w:t>
      </w:r>
      <w:r>
        <w:rPr>
          <w:rFonts w:ascii="Arial" w:hAnsi="Arial" w:cs="Arial"/>
          <w:b/>
          <w:color w:val="0000FF"/>
          <w:sz w:val="24"/>
        </w:rPr>
        <w:tab/>
      </w:r>
      <w:r>
        <w:rPr>
          <w:rFonts w:ascii="Arial" w:hAnsi="Arial" w:cs="Arial"/>
          <w:b/>
          <w:sz w:val="24"/>
        </w:rPr>
        <w:t>Addition of new test case 9.3.1.7 related to Inter-system mobility registration update / Rejected / No suitable cells in tracking area / 5GC to EPC</w:t>
      </w:r>
    </w:p>
    <w:p w14:paraId="6DEE48D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CR-5100  Cat: F (Rel-19)</w:t>
      </w:r>
      <w:r>
        <w:rPr>
          <w:i/>
        </w:rPr>
        <w:br/>
      </w:r>
      <w:r>
        <w:rPr>
          <w:i/>
        </w:rPr>
        <w:br/>
      </w:r>
      <w:r>
        <w:rPr>
          <w:i/>
        </w:rPr>
        <w:tab/>
      </w:r>
      <w:r>
        <w:rPr>
          <w:i/>
        </w:rPr>
        <w:tab/>
      </w:r>
      <w:r>
        <w:rPr>
          <w:i/>
        </w:rPr>
        <w:tab/>
      </w:r>
      <w:r>
        <w:rPr>
          <w:i/>
        </w:rPr>
        <w:tab/>
      </w:r>
      <w:r>
        <w:rPr>
          <w:i/>
        </w:rPr>
        <w:tab/>
        <w:t>Source: NTT DOCOMO, INC</w:t>
      </w:r>
    </w:p>
    <w:p w14:paraId="5F24C7F0" w14:textId="77777777" w:rsidR="009A4D1E" w:rsidRDefault="009A4D1E" w:rsidP="009A4D1E">
      <w:pPr>
        <w:rPr>
          <w:rFonts w:ascii="Arial" w:hAnsi="Arial" w:cs="Arial"/>
          <w:b/>
        </w:rPr>
      </w:pPr>
      <w:r>
        <w:rPr>
          <w:rFonts w:ascii="Arial" w:hAnsi="Arial" w:cs="Arial"/>
          <w:b/>
        </w:rPr>
        <w:t xml:space="preserve">Discussion: </w:t>
      </w:r>
    </w:p>
    <w:p w14:paraId="4F33F3C4" w14:textId="77777777" w:rsidR="009A4D1E" w:rsidRDefault="009A4D1E" w:rsidP="009A4D1E">
      <w:r>
        <w:t>"TEI15_Test, 5GS_NR_LTE-UEConTest" cannot be used for a brand new test case</w:t>
      </w:r>
    </w:p>
    <w:p w14:paraId="174ADDCE" w14:textId="77777777" w:rsidR="009A4D1E" w:rsidRDefault="009A4D1E" w:rsidP="009A4D1E">
      <w:r>
        <w:t>r1</w:t>
      </w:r>
    </w:p>
    <w:p w14:paraId="666EFC5E" w14:textId="77777777" w:rsidR="009A4D1E" w:rsidRDefault="009A4D1E" w:rsidP="009A4D1E">
      <w:r>
        <w:t>RAN5 Chair: cannot have 2 TCs with same TP. Only TP1.</w:t>
      </w:r>
    </w:p>
    <w:p w14:paraId="5637D87A" w14:textId="77777777" w:rsidR="009A4D1E" w:rsidRDefault="009A4D1E" w:rsidP="009A4D1E">
      <w:r>
        <w:t>TF160 manager: editorial</w:t>
      </w:r>
    </w:p>
    <w:p w14:paraId="28742BEE" w14:textId="77777777" w:rsidR="009A4D1E" w:rsidRDefault="009A4D1E" w:rsidP="009A4D1E">
      <w:r>
        <w:t>r2</w:t>
      </w:r>
    </w:p>
    <w:p w14:paraId="1EB3457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R5-254936</w:t>
      </w:r>
      <w:r>
        <w:rPr>
          <w:color w:val="993300"/>
          <w:u w:val="single"/>
        </w:rPr>
        <w:t>.</w:t>
      </w:r>
    </w:p>
    <w:p w14:paraId="0910878D" w14:textId="60C9EC2B" w:rsidR="009A4D1E" w:rsidRDefault="009A4D1E" w:rsidP="009A4D1E">
      <w:pPr>
        <w:rPr>
          <w:rFonts w:ascii="Arial" w:hAnsi="Arial" w:cs="Arial"/>
          <w:b/>
          <w:sz w:val="24"/>
        </w:rPr>
      </w:pPr>
      <w:r>
        <w:rPr>
          <w:rFonts w:ascii="Arial" w:hAnsi="Arial" w:cs="Arial"/>
          <w:b/>
          <w:color w:val="0000FF"/>
          <w:sz w:val="24"/>
        </w:rPr>
        <w:t>R5-254936</w:t>
      </w:r>
      <w:r>
        <w:rPr>
          <w:rFonts w:ascii="Arial" w:hAnsi="Arial" w:cs="Arial"/>
          <w:b/>
          <w:color w:val="0000FF"/>
          <w:sz w:val="24"/>
        </w:rPr>
        <w:tab/>
      </w:r>
      <w:r>
        <w:rPr>
          <w:rFonts w:ascii="Arial" w:hAnsi="Arial" w:cs="Arial"/>
          <w:b/>
          <w:sz w:val="24"/>
        </w:rPr>
        <w:t>Addition of new test case 9.3.1.7 related to Inter-system mobility registration update / Rejected / No suitable cells in tracking area / 5GC to EPC</w:t>
      </w:r>
    </w:p>
    <w:p w14:paraId="41FDBBD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CR-5100  rev 1 Cat: F (Rel-19)</w:t>
      </w:r>
      <w:r>
        <w:rPr>
          <w:i/>
        </w:rPr>
        <w:br/>
      </w:r>
      <w:r>
        <w:rPr>
          <w:i/>
        </w:rPr>
        <w:br/>
      </w:r>
      <w:r>
        <w:rPr>
          <w:i/>
        </w:rPr>
        <w:tab/>
      </w:r>
      <w:r>
        <w:rPr>
          <w:i/>
        </w:rPr>
        <w:tab/>
      </w:r>
      <w:r>
        <w:rPr>
          <w:i/>
        </w:rPr>
        <w:tab/>
      </w:r>
      <w:r>
        <w:rPr>
          <w:i/>
        </w:rPr>
        <w:tab/>
      </w:r>
      <w:r>
        <w:rPr>
          <w:i/>
        </w:rPr>
        <w:tab/>
        <w:t>Source: NTT DOCOMO, INC</w:t>
      </w:r>
    </w:p>
    <w:p w14:paraId="091B340E" w14:textId="77777777" w:rsidR="009A4D1E" w:rsidRDefault="009A4D1E" w:rsidP="009A4D1E">
      <w:pPr>
        <w:rPr>
          <w:color w:val="808080"/>
        </w:rPr>
      </w:pPr>
      <w:r>
        <w:rPr>
          <w:color w:val="808080"/>
        </w:rPr>
        <w:t>(Replaces R5-254203)</w:t>
      </w:r>
    </w:p>
    <w:p w14:paraId="534C6E8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71983" w14:textId="77777777" w:rsidR="009A4D1E" w:rsidRDefault="009A4D1E" w:rsidP="009A4D1E">
      <w:pPr>
        <w:pStyle w:val="Heading5"/>
      </w:pPr>
      <w:bookmarkStart w:id="1097" w:name="_Toc208934451"/>
      <w:r>
        <w:t>6.4.4.8</w:t>
      </w:r>
      <w:r>
        <w:tab/>
        <w:t>5GS Session Management</w:t>
      </w:r>
      <w:bookmarkEnd w:id="1097"/>
    </w:p>
    <w:p w14:paraId="2E5A9DAF" w14:textId="77777777" w:rsidR="009A4D1E" w:rsidRDefault="009A4D1E" w:rsidP="009A4D1E">
      <w:pPr>
        <w:pStyle w:val="Heading6"/>
      </w:pPr>
      <w:bookmarkStart w:id="1098" w:name="_Toc208934452"/>
      <w:r>
        <w:t>6.4.4.8.1</w:t>
      </w:r>
      <w:r>
        <w:tab/>
        <w:t>SM PDU session authentication and authorization (clause 10.1.1)</w:t>
      </w:r>
      <w:bookmarkEnd w:id="1098"/>
    </w:p>
    <w:p w14:paraId="40B9A910" w14:textId="77777777" w:rsidR="009A4D1E" w:rsidRDefault="009A4D1E" w:rsidP="009A4D1E">
      <w:pPr>
        <w:pStyle w:val="Heading6"/>
      </w:pPr>
      <w:bookmarkStart w:id="1099" w:name="_Toc208934453"/>
      <w:r>
        <w:t>6.4.4.8.2</w:t>
      </w:r>
      <w:r>
        <w:tab/>
        <w:t>SM Network-requested PDU session modification &amp; release (clauses 10.1.2 &amp; 10.1.3)</w:t>
      </w:r>
      <w:bookmarkEnd w:id="1099"/>
    </w:p>
    <w:p w14:paraId="21683156" w14:textId="77777777" w:rsidR="009A4D1E" w:rsidRDefault="009A4D1E" w:rsidP="009A4D1E">
      <w:pPr>
        <w:pStyle w:val="Heading6"/>
      </w:pPr>
      <w:bookmarkStart w:id="1100" w:name="_Toc208934454"/>
      <w:r>
        <w:t>6.4.4.8.3</w:t>
      </w:r>
      <w:r>
        <w:tab/>
        <w:t>SM UE-requested PDU session establishment, modification &amp; release (clauses 10.1.4, 10.1.5 &amp; 10.1.6)</w:t>
      </w:r>
      <w:bookmarkEnd w:id="1100"/>
    </w:p>
    <w:p w14:paraId="311BC900" w14:textId="77777777" w:rsidR="009A4D1E" w:rsidRDefault="009A4D1E" w:rsidP="009A4D1E">
      <w:pPr>
        <w:pStyle w:val="Heading6"/>
      </w:pPr>
      <w:bookmarkStart w:id="1101" w:name="_Toc208934455"/>
      <w:r>
        <w:t>6.4.4.8.4</w:t>
      </w:r>
      <w:r>
        <w:tab/>
        <w:t>SM NSAC (clauses 10.1.8)</w:t>
      </w:r>
      <w:bookmarkEnd w:id="1101"/>
    </w:p>
    <w:p w14:paraId="77842372" w14:textId="3009D8B3" w:rsidR="00282390" w:rsidRDefault="009A4D1E">
      <w:pPr>
        <w:rPr>
          <w:rFonts w:ascii="Arial" w:hAnsi="Arial" w:cs="Arial"/>
          <w:b/>
          <w:sz w:val="24"/>
        </w:rPr>
      </w:pPr>
      <w:r>
        <w:rPr>
          <w:rFonts w:ascii="Arial" w:hAnsi="Arial" w:cs="Arial"/>
          <w:b/>
          <w:color w:val="0000FF"/>
          <w:sz w:val="24"/>
        </w:rPr>
        <w:t>R5-254897</w:t>
      </w:r>
      <w:r>
        <w:rPr>
          <w:rFonts w:ascii="Arial" w:hAnsi="Arial" w:cs="Arial"/>
          <w:b/>
          <w:color w:val="0000FF"/>
          <w:sz w:val="24"/>
        </w:rPr>
        <w:tab/>
      </w:r>
      <w:r>
        <w:rPr>
          <w:rFonts w:ascii="Arial" w:hAnsi="Arial" w:cs="Arial"/>
          <w:b/>
          <w:sz w:val="24"/>
        </w:rPr>
        <w:t>Update to 5GS session management test case 10.1.8.1</w:t>
      </w:r>
    </w:p>
    <w:p w14:paraId="55632E4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CR-5145  Cat: F (Rel-19)</w:t>
      </w:r>
      <w:r>
        <w:rPr>
          <w:i/>
        </w:rPr>
        <w:br/>
      </w:r>
      <w:r>
        <w:rPr>
          <w:i/>
        </w:rPr>
        <w:br/>
      </w:r>
      <w:r>
        <w:rPr>
          <w:i/>
        </w:rPr>
        <w:tab/>
      </w:r>
      <w:r>
        <w:rPr>
          <w:i/>
        </w:rPr>
        <w:tab/>
      </w:r>
      <w:r>
        <w:rPr>
          <w:i/>
        </w:rPr>
        <w:tab/>
      </w:r>
      <w:r>
        <w:rPr>
          <w:i/>
        </w:rPr>
        <w:tab/>
      </w:r>
      <w:r>
        <w:rPr>
          <w:i/>
        </w:rPr>
        <w:tab/>
        <w:t>Source: Qualcomm Incorporated, ROHDE &amp; SCHWARZ</w:t>
      </w:r>
    </w:p>
    <w:p w14:paraId="6AA226F5" w14:textId="77777777" w:rsidR="009A4D1E" w:rsidRDefault="009A4D1E" w:rsidP="009A4D1E">
      <w:pPr>
        <w:rPr>
          <w:rFonts w:ascii="Arial" w:hAnsi="Arial" w:cs="Arial"/>
          <w:b/>
        </w:rPr>
      </w:pPr>
      <w:r>
        <w:rPr>
          <w:rFonts w:ascii="Arial" w:hAnsi="Arial" w:cs="Arial"/>
          <w:b/>
        </w:rPr>
        <w:t xml:space="preserve">Abstract: </w:t>
      </w:r>
    </w:p>
    <w:p w14:paraId="24814CE3" w14:textId="77777777" w:rsidR="009A4D1E" w:rsidRDefault="009A4D1E" w:rsidP="009A4D1E">
      <w:r>
        <w:t>backoff timer of 3mins at step 16 has an impact while running subsequent test cases for ~2mins.</w:t>
      </w:r>
    </w:p>
    <w:p w14:paraId="4118C680" w14:textId="77777777" w:rsidR="009A4D1E" w:rsidRDefault="009A4D1E" w:rsidP="009A4D1E">
      <w:pPr>
        <w:rPr>
          <w:rFonts w:ascii="Arial" w:hAnsi="Arial" w:cs="Arial"/>
          <w:b/>
        </w:rPr>
      </w:pPr>
      <w:r>
        <w:rPr>
          <w:rFonts w:ascii="Arial" w:hAnsi="Arial" w:cs="Arial"/>
          <w:b/>
        </w:rPr>
        <w:t xml:space="preserve">Discussion: </w:t>
      </w:r>
    </w:p>
    <w:p w14:paraId="5990C220" w14:textId="77777777" w:rsidR="009A4D1E" w:rsidRDefault="009A4D1E" w:rsidP="009A4D1E">
      <w:r>
        <w:t>late doc</w:t>
      </w:r>
    </w:p>
    <w:p w14:paraId="143310C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B838A" w14:textId="77777777" w:rsidR="009A4D1E" w:rsidRDefault="009A4D1E" w:rsidP="009A4D1E">
      <w:pPr>
        <w:pStyle w:val="Heading5"/>
      </w:pPr>
      <w:bookmarkStart w:id="1102" w:name="_Toc208934456"/>
      <w:r>
        <w:t>6.4.4.9</w:t>
      </w:r>
      <w:r>
        <w:tab/>
        <w:t>EN-DC Session Management (clause 10.2)</w:t>
      </w:r>
      <w:bookmarkEnd w:id="1102"/>
    </w:p>
    <w:p w14:paraId="5C6651B3" w14:textId="77777777" w:rsidR="009A4D1E" w:rsidRDefault="009A4D1E" w:rsidP="009A4D1E">
      <w:pPr>
        <w:pStyle w:val="Heading5"/>
      </w:pPr>
      <w:bookmarkStart w:id="1103" w:name="_Toc208934457"/>
      <w:r>
        <w:t>6.4.4.10</w:t>
      </w:r>
      <w:r>
        <w:tab/>
        <w:t>5GS Non-3GPP Access &amp; ATSS Session Management (clauses 10.3, 10.4 &amp; 10.5)</w:t>
      </w:r>
      <w:bookmarkEnd w:id="1103"/>
    </w:p>
    <w:p w14:paraId="7BA6601E" w14:textId="60E62F75" w:rsidR="009A4D1E" w:rsidRDefault="009A4D1E" w:rsidP="009A4D1E">
      <w:pPr>
        <w:rPr>
          <w:rFonts w:ascii="Arial" w:hAnsi="Arial" w:cs="Arial"/>
          <w:b/>
          <w:sz w:val="24"/>
        </w:rPr>
      </w:pPr>
      <w:r>
        <w:rPr>
          <w:rFonts w:ascii="Arial" w:hAnsi="Arial" w:cs="Arial"/>
          <w:b/>
          <w:color w:val="0000FF"/>
          <w:sz w:val="24"/>
        </w:rPr>
        <w:t>R5-254216</w:t>
      </w:r>
      <w:r>
        <w:rPr>
          <w:rFonts w:ascii="Arial" w:hAnsi="Arial" w:cs="Arial"/>
          <w:b/>
          <w:color w:val="0000FF"/>
          <w:sz w:val="24"/>
        </w:rPr>
        <w:tab/>
      </w:r>
      <w:r>
        <w:rPr>
          <w:rFonts w:ascii="Arial" w:hAnsi="Arial" w:cs="Arial"/>
          <w:b/>
          <w:sz w:val="24"/>
        </w:rPr>
        <w:t>Corrections to ATSSS SM test cases</w:t>
      </w:r>
    </w:p>
    <w:p w14:paraId="633EBF4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CR-5102  Cat: F (Rel-19)</w:t>
      </w:r>
      <w:r>
        <w:rPr>
          <w:i/>
        </w:rPr>
        <w:br/>
      </w:r>
      <w:r>
        <w:rPr>
          <w:i/>
        </w:rPr>
        <w:br/>
      </w:r>
      <w:r>
        <w:rPr>
          <w:i/>
        </w:rPr>
        <w:tab/>
      </w:r>
      <w:r>
        <w:rPr>
          <w:i/>
        </w:rPr>
        <w:tab/>
      </w:r>
      <w:r>
        <w:rPr>
          <w:i/>
        </w:rPr>
        <w:tab/>
      </w:r>
      <w:r>
        <w:rPr>
          <w:i/>
        </w:rPr>
        <w:tab/>
      </w:r>
      <w:r>
        <w:rPr>
          <w:i/>
        </w:rPr>
        <w:tab/>
        <w:t>Source: MCC TF160</w:t>
      </w:r>
    </w:p>
    <w:p w14:paraId="54C897E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02673" w14:textId="6A1A09B3" w:rsidR="009A4D1E" w:rsidRDefault="009A4D1E" w:rsidP="009A4D1E">
      <w:pPr>
        <w:rPr>
          <w:rFonts w:ascii="Arial" w:hAnsi="Arial" w:cs="Arial"/>
          <w:b/>
          <w:sz w:val="24"/>
        </w:rPr>
      </w:pPr>
      <w:r>
        <w:rPr>
          <w:rFonts w:ascii="Arial" w:hAnsi="Arial" w:cs="Arial"/>
          <w:b/>
          <w:color w:val="0000FF"/>
          <w:sz w:val="24"/>
        </w:rPr>
        <w:t>R5-254217</w:t>
      </w:r>
      <w:r>
        <w:rPr>
          <w:rFonts w:ascii="Arial" w:hAnsi="Arial" w:cs="Arial"/>
          <w:b/>
          <w:color w:val="0000FF"/>
          <w:sz w:val="24"/>
        </w:rPr>
        <w:tab/>
      </w:r>
      <w:r>
        <w:rPr>
          <w:rFonts w:ascii="Arial" w:hAnsi="Arial" w:cs="Arial"/>
          <w:b/>
          <w:sz w:val="24"/>
        </w:rPr>
        <w:t>Corrections to ATSSS_Ph2 SM test cases</w:t>
      </w:r>
    </w:p>
    <w:p w14:paraId="417A1B9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CR-5103  Cat: F (Rel-19)</w:t>
      </w:r>
      <w:r>
        <w:rPr>
          <w:i/>
        </w:rPr>
        <w:br/>
      </w:r>
      <w:r>
        <w:rPr>
          <w:i/>
        </w:rPr>
        <w:br/>
      </w:r>
      <w:r>
        <w:rPr>
          <w:i/>
        </w:rPr>
        <w:tab/>
      </w:r>
      <w:r>
        <w:rPr>
          <w:i/>
        </w:rPr>
        <w:tab/>
      </w:r>
      <w:r>
        <w:rPr>
          <w:i/>
        </w:rPr>
        <w:tab/>
      </w:r>
      <w:r>
        <w:rPr>
          <w:i/>
        </w:rPr>
        <w:tab/>
      </w:r>
      <w:r>
        <w:rPr>
          <w:i/>
        </w:rPr>
        <w:tab/>
        <w:t>Source: MCC TF160</w:t>
      </w:r>
    </w:p>
    <w:p w14:paraId="4C04A96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44D65" w14:textId="789F6042" w:rsidR="009A4D1E" w:rsidRDefault="009A4D1E" w:rsidP="009A4D1E">
      <w:pPr>
        <w:rPr>
          <w:rFonts w:ascii="Arial" w:hAnsi="Arial" w:cs="Arial"/>
          <w:b/>
          <w:sz w:val="24"/>
        </w:rPr>
      </w:pPr>
      <w:r>
        <w:rPr>
          <w:rFonts w:ascii="Arial" w:hAnsi="Arial" w:cs="Arial"/>
          <w:b/>
          <w:color w:val="0000FF"/>
          <w:sz w:val="24"/>
        </w:rPr>
        <w:t>R5-254221</w:t>
      </w:r>
      <w:r>
        <w:rPr>
          <w:rFonts w:ascii="Arial" w:hAnsi="Arial" w:cs="Arial"/>
          <w:b/>
          <w:color w:val="0000FF"/>
          <w:sz w:val="24"/>
        </w:rPr>
        <w:tab/>
      </w:r>
      <w:r>
        <w:rPr>
          <w:rFonts w:ascii="Arial" w:hAnsi="Arial" w:cs="Arial"/>
          <w:b/>
          <w:sz w:val="24"/>
        </w:rPr>
        <w:t>Corrections to N3Access SM test cases</w:t>
      </w:r>
    </w:p>
    <w:p w14:paraId="79ADF98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CR-5106  Cat: F (Rel-19)</w:t>
      </w:r>
      <w:r>
        <w:rPr>
          <w:i/>
        </w:rPr>
        <w:br/>
      </w:r>
      <w:r>
        <w:rPr>
          <w:i/>
        </w:rPr>
        <w:br/>
      </w:r>
      <w:r>
        <w:rPr>
          <w:i/>
        </w:rPr>
        <w:tab/>
      </w:r>
      <w:r>
        <w:rPr>
          <w:i/>
        </w:rPr>
        <w:tab/>
      </w:r>
      <w:r>
        <w:rPr>
          <w:i/>
        </w:rPr>
        <w:tab/>
      </w:r>
      <w:r>
        <w:rPr>
          <w:i/>
        </w:rPr>
        <w:tab/>
      </w:r>
      <w:r>
        <w:rPr>
          <w:i/>
        </w:rPr>
        <w:tab/>
        <w:t>Source: MCC TF160</w:t>
      </w:r>
    </w:p>
    <w:p w14:paraId="0DD6AB9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7AE9F" w14:textId="77777777" w:rsidR="009A4D1E" w:rsidRDefault="009A4D1E" w:rsidP="009A4D1E">
      <w:pPr>
        <w:pStyle w:val="Heading5"/>
      </w:pPr>
      <w:bookmarkStart w:id="1104" w:name="_Toc208934458"/>
      <w:r>
        <w:t>6.4.4.11</w:t>
      </w:r>
      <w:r>
        <w:tab/>
        <w:t>5GS Multilayer and Services</w:t>
      </w:r>
      <w:bookmarkEnd w:id="1104"/>
    </w:p>
    <w:p w14:paraId="62CA43C9" w14:textId="77777777" w:rsidR="009A4D1E" w:rsidRDefault="009A4D1E" w:rsidP="009A4D1E">
      <w:pPr>
        <w:pStyle w:val="Heading6"/>
      </w:pPr>
      <w:bookmarkStart w:id="1105" w:name="_Toc208934459"/>
      <w:r>
        <w:t>6.4.4.11.1</w:t>
      </w:r>
      <w:r>
        <w:tab/>
        <w:t>EPS Fallback (clause 11.1)</w:t>
      </w:r>
      <w:bookmarkEnd w:id="1105"/>
    </w:p>
    <w:p w14:paraId="5342784B" w14:textId="3DF6248A" w:rsidR="009A4D1E" w:rsidRDefault="009A4D1E" w:rsidP="009A4D1E">
      <w:pPr>
        <w:rPr>
          <w:rFonts w:ascii="Arial" w:hAnsi="Arial" w:cs="Arial"/>
          <w:b/>
          <w:sz w:val="24"/>
        </w:rPr>
      </w:pPr>
      <w:r>
        <w:rPr>
          <w:rFonts w:ascii="Arial" w:hAnsi="Arial" w:cs="Arial"/>
          <w:b/>
          <w:color w:val="0000FF"/>
          <w:sz w:val="24"/>
        </w:rPr>
        <w:t>R5-254095</w:t>
      </w:r>
      <w:r>
        <w:rPr>
          <w:rFonts w:ascii="Arial" w:hAnsi="Arial" w:cs="Arial"/>
          <w:b/>
          <w:color w:val="0000FF"/>
          <w:sz w:val="24"/>
        </w:rPr>
        <w:tab/>
      </w:r>
      <w:r>
        <w:rPr>
          <w:rFonts w:ascii="Arial" w:hAnsi="Arial" w:cs="Arial"/>
          <w:b/>
          <w:sz w:val="24"/>
        </w:rPr>
        <w:t>Void EPS fallback test case 11.1.1</w:t>
      </w:r>
    </w:p>
    <w:p w14:paraId="508045E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CR-5077  Cat: F (Rel-19)</w:t>
      </w:r>
      <w:r>
        <w:rPr>
          <w:i/>
        </w:rPr>
        <w:br/>
      </w:r>
      <w:r>
        <w:rPr>
          <w:i/>
        </w:rPr>
        <w:br/>
      </w:r>
      <w:r>
        <w:rPr>
          <w:i/>
        </w:rPr>
        <w:tab/>
      </w:r>
      <w:r>
        <w:rPr>
          <w:i/>
        </w:rPr>
        <w:tab/>
      </w:r>
      <w:r>
        <w:rPr>
          <w:i/>
        </w:rPr>
        <w:tab/>
      </w:r>
      <w:r>
        <w:rPr>
          <w:i/>
        </w:rPr>
        <w:tab/>
      </w:r>
      <w:r>
        <w:rPr>
          <w:i/>
        </w:rPr>
        <w:tab/>
        <w:t>Source: Ericsson</w:t>
      </w:r>
    </w:p>
    <w:p w14:paraId="09A4DB7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4BF09D" w14:textId="43A10BA4" w:rsidR="009A4D1E" w:rsidRDefault="009A4D1E" w:rsidP="009A4D1E">
      <w:pPr>
        <w:rPr>
          <w:rFonts w:ascii="Arial" w:hAnsi="Arial" w:cs="Arial"/>
          <w:b/>
          <w:sz w:val="24"/>
        </w:rPr>
      </w:pPr>
      <w:r>
        <w:rPr>
          <w:rFonts w:ascii="Arial" w:hAnsi="Arial" w:cs="Arial"/>
          <w:b/>
          <w:color w:val="0000FF"/>
          <w:sz w:val="24"/>
        </w:rPr>
        <w:t>R5-254096</w:t>
      </w:r>
      <w:r>
        <w:rPr>
          <w:rFonts w:ascii="Arial" w:hAnsi="Arial" w:cs="Arial"/>
          <w:b/>
          <w:color w:val="0000FF"/>
          <w:sz w:val="24"/>
        </w:rPr>
        <w:tab/>
      </w:r>
      <w:r>
        <w:rPr>
          <w:rFonts w:ascii="Arial" w:hAnsi="Arial" w:cs="Arial"/>
          <w:b/>
          <w:sz w:val="24"/>
        </w:rPr>
        <w:t>Void EPS fallback test case 11.1.2</w:t>
      </w:r>
    </w:p>
    <w:p w14:paraId="51B1C6C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CR-5078  Cat: F (Rel-19)</w:t>
      </w:r>
      <w:r>
        <w:rPr>
          <w:i/>
        </w:rPr>
        <w:br/>
      </w:r>
      <w:r>
        <w:rPr>
          <w:i/>
        </w:rPr>
        <w:br/>
      </w:r>
      <w:r>
        <w:rPr>
          <w:i/>
        </w:rPr>
        <w:tab/>
      </w:r>
      <w:r>
        <w:rPr>
          <w:i/>
        </w:rPr>
        <w:tab/>
      </w:r>
      <w:r>
        <w:rPr>
          <w:i/>
        </w:rPr>
        <w:tab/>
      </w:r>
      <w:r>
        <w:rPr>
          <w:i/>
        </w:rPr>
        <w:tab/>
      </w:r>
      <w:r>
        <w:rPr>
          <w:i/>
        </w:rPr>
        <w:tab/>
        <w:t>Source: Ericsson</w:t>
      </w:r>
    </w:p>
    <w:p w14:paraId="0F9E4A4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1DAEEA" w14:textId="5A97E482" w:rsidR="009A4D1E" w:rsidRDefault="009A4D1E" w:rsidP="009A4D1E">
      <w:pPr>
        <w:rPr>
          <w:rFonts w:ascii="Arial" w:hAnsi="Arial" w:cs="Arial"/>
          <w:b/>
          <w:sz w:val="24"/>
        </w:rPr>
      </w:pPr>
      <w:r>
        <w:rPr>
          <w:rFonts w:ascii="Arial" w:hAnsi="Arial" w:cs="Arial"/>
          <w:b/>
          <w:color w:val="0000FF"/>
          <w:sz w:val="24"/>
        </w:rPr>
        <w:t>R5-254097</w:t>
      </w:r>
      <w:r>
        <w:rPr>
          <w:rFonts w:ascii="Arial" w:hAnsi="Arial" w:cs="Arial"/>
          <w:b/>
          <w:color w:val="0000FF"/>
          <w:sz w:val="24"/>
        </w:rPr>
        <w:tab/>
      </w:r>
      <w:r>
        <w:rPr>
          <w:rFonts w:ascii="Arial" w:hAnsi="Arial" w:cs="Arial"/>
          <w:b/>
          <w:sz w:val="24"/>
        </w:rPr>
        <w:t>Void EPS fallback test case 11.1.3</w:t>
      </w:r>
    </w:p>
    <w:p w14:paraId="3A342B4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CR-5079  Cat: F (Rel-19)</w:t>
      </w:r>
      <w:r>
        <w:rPr>
          <w:i/>
        </w:rPr>
        <w:br/>
      </w:r>
      <w:r>
        <w:rPr>
          <w:i/>
        </w:rPr>
        <w:br/>
      </w:r>
      <w:r>
        <w:rPr>
          <w:i/>
        </w:rPr>
        <w:tab/>
      </w:r>
      <w:r>
        <w:rPr>
          <w:i/>
        </w:rPr>
        <w:tab/>
      </w:r>
      <w:r>
        <w:rPr>
          <w:i/>
        </w:rPr>
        <w:tab/>
      </w:r>
      <w:r>
        <w:rPr>
          <w:i/>
        </w:rPr>
        <w:tab/>
      </w:r>
      <w:r>
        <w:rPr>
          <w:i/>
        </w:rPr>
        <w:tab/>
        <w:t>Source: Ericsson</w:t>
      </w:r>
    </w:p>
    <w:p w14:paraId="48011E8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AE0D0D" w14:textId="3DC46A99" w:rsidR="009A4D1E" w:rsidRDefault="009A4D1E" w:rsidP="009A4D1E">
      <w:pPr>
        <w:rPr>
          <w:rFonts w:ascii="Arial" w:hAnsi="Arial" w:cs="Arial"/>
          <w:b/>
          <w:sz w:val="24"/>
        </w:rPr>
      </w:pPr>
      <w:r>
        <w:rPr>
          <w:rFonts w:ascii="Arial" w:hAnsi="Arial" w:cs="Arial"/>
          <w:b/>
          <w:color w:val="0000FF"/>
          <w:sz w:val="24"/>
        </w:rPr>
        <w:t>R5-254098</w:t>
      </w:r>
      <w:r>
        <w:rPr>
          <w:rFonts w:ascii="Arial" w:hAnsi="Arial" w:cs="Arial"/>
          <w:b/>
          <w:color w:val="0000FF"/>
          <w:sz w:val="24"/>
        </w:rPr>
        <w:tab/>
      </w:r>
      <w:r>
        <w:rPr>
          <w:rFonts w:ascii="Arial" w:hAnsi="Arial" w:cs="Arial"/>
          <w:b/>
          <w:sz w:val="24"/>
        </w:rPr>
        <w:t>Void EPS fallback test case 11.1.5</w:t>
      </w:r>
    </w:p>
    <w:p w14:paraId="2F91358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CR-5080  Cat: F (Rel-19)</w:t>
      </w:r>
      <w:r>
        <w:rPr>
          <w:i/>
        </w:rPr>
        <w:br/>
      </w:r>
      <w:r>
        <w:rPr>
          <w:i/>
        </w:rPr>
        <w:br/>
      </w:r>
      <w:r>
        <w:rPr>
          <w:i/>
        </w:rPr>
        <w:tab/>
      </w:r>
      <w:r>
        <w:rPr>
          <w:i/>
        </w:rPr>
        <w:tab/>
      </w:r>
      <w:r>
        <w:rPr>
          <w:i/>
        </w:rPr>
        <w:tab/>
      </w:r>
      <w:r>
        <w:rPr>
          <w:i/>
        </w:rPr>
        <w:tab/>
      </w:r>
      <w:r>
        <w:rPr>
          <w:i/>
        </w:rPr>
        <w:tab/>
        <w:t>Source: Ericsson</w:t>
      </w:r>
    </w:p>
    <w:p w14:paraId="0BA44691" w14:textId="77777777" w:rsidR="009A4D1E" w:rsidRDefault="009A4D1E" w:rsidP="009A4D1E">
      <w:pPr>
        <w:rPr>
          <w:rFonts w:ascii="Arial" w:hAnsi="Arial" w:cs="Arial"/>
          <w:b/>
        </w:rPr>
      </w:pPr>
      <w:r>
        <w:rPr>
          <w:rFonts w:ascii="Arial" w:hAnsi="Arial" w:cs="Arial"/>
          <w:b/>
        </w:rPr>
        <w:t xml:space="preserve">Discussion: </w:t>
      </w:r>
    </w:p>
    <w:p w14:paraId="3B26B818" w14:textId="77777777" w:rsidR="009A4D1E" w:rsidRDefault="009A4D1E" w:rsidP="009A4D1E">
      <w:r>
        <w:t>Tdoc#</w:t>
      </w:r>
    </w:p>
    <w:p w14:paraId="31E40F00" w14:textId="77777777" w:rsidR="009A4D1E" w:rsidRDefault="009A4D1E" w:rsidP="009A4D1E">
      <w:r>
        <w:t>r1</w:t>
      </w:r>
    </w:p>
    <w:p w14:paraId="638EB11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R5-254937</w:t>
      </w:r>
      <w:r>
        <w:rPr>
          <w:color w:val="993300"/>
          <w:u w:val="single"/>
        </w:rPr>
        <w:t>.</w:t>
      </w:r>
    </w:p>
    <w:p w14:paraId="60306E1C" w14:textId="46BCA8F6" w:rsidR="009A4D1E" w:rsidRDefault="009A4D1E" w:rsidP="009A4D1E">
      <w:pPr>
        <w:rPr>
          <w:rFonts w:ascii="Arial" w:hAnsi="Arial" w:cs="Arial"/>
          <w:b/>
          <w:sz w:val="24"/>
        </w:rPr>
      </w:pPr>
      <w:r>
        <w:rPr>
          <w:rFonts w:ascii="Arial" w:hAnsi="Arial" w:cs="Arial"/>
          <w:b/>
          <w:color w:val="0000FF"/>
          <w:sz w:val="24"/>
        </w:rPr>
        <w:t>R5-254937</w:t>
      </w:r>
      <w:r>
        <w:rPr>
          <w:rFonts w:ascii="Arial" w:hAnsi="Arial" w:cs="Arial"/>
          <w:b/>
          <w:color w:val="0000FF"/>
          <w:sz w:val="24"/>
        </w:rPr>
        <w:tab/>
      </w:r>
      <w:r>
        <w:rPr>
          <w:rFonts w:ascii="Arial" w:hAnsi="Arial" w:cs="Arial"/>
          <w:b/>
          <w:sz w:val="24"/>
        </w:rPr>
        <w:t>Void EPS fallback test case 11.1.5</w:t>
      </w:r>
    </w:p>
    <w:p w14:paraId="52FE1E2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CR-5080  rev 1 Cat: F (Rel-19)</w:t>
      </w:r>
      <w:r>
        <w:rPr>
          <w:i/>
        </w:rPr>
        <w:br/>
      </w:r>
      <w:r>
        <w:rPr>
          <w:i/>
        </w:rPr>
        <w:br/>
      </w:r>
      <w:r>
        <w:rPr>
          <w:i/>
        </w:rPr>
        <w:tab/>
      </w:r>
      <w:r>
        <w:rPr>
          <w:i/>
        </w:rPr>
        <w:tab/>
      </w:r>
      <w:r>
        <w:rPr>
          <w:i/>
        </w:rPr>
        <w:tab/>
      </w:r>
      <w:r>
        <w:rPr>
          <w:i/>
        </w:rPr>
        <w:tab/>
      </w:r>
      <w:r>
        <w:rPr>
          <w:i/>
        </w:rPr>
        <w:tab/>
        <w:t>Source: Ericsson</w:t>
      </w:r>
    </w:p>
    <w:p w14:paraId="462473F3" w14:textId="77777777" w:rsidR="009A4D1E" w:rsidRDefault="009A4D1E" w:rsidP="009A4D1E">
      <w:pPr>
        <w:rPr>
          <w:color w:val="808080"/>
        </w:rPr>
      </w:pPr>
      <w:r>
        <w:rPr>
          <w:color w:val="808080"/>
        </w:rPr>
        <w:t>(Replaces R5-254098)</w:t>
      </w:r>
    </w:p>
    <w:p w14:paraId="2541ADE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CFC473" w14:textId="6FC23B1F" w:rsidR="009A4D1E" w:rsidRDefault="009A4D1E" w:rsidP="009A4D1E">
      <w:pPr>
        <w:rPr>
          <w:rFonts w:ascii="Arial" w:hAnsi="Arial" w:cs="Arial"/>
          <w:b/>
          <w:sz w:val="24"/>
        </w:rPr>
      </w:pPr>
      <w:r>
        <w:rPr>
          <w:rFonts w:ascii="Arial" w:hAnsi="Arial" w:cs="Arial"/>
          <w:b/>
          <w:color w:val="0000FF"/>
          <w:sz w:val="24"/>
        </w:rPr>
        <w:t>R5-254099</w:t>
      </w:r>
      <w:r>
        <w:rPr>
          <w:rFonts w:ascii="Arial" w:hAnsi="Arial" w:cs="Arial"/>
          <w:b/>
          <w:color w:val="0000FF"/>
          <w:sz w:val="24"/>
        </w:rPr>
        <w:tab/>
      </w:r>
      <w:r>
        <w:rPr>
          <w:rFonts w:ascii="Arial" w:hAnsi="Arial" w:cs="Arial"/>
          <w:b/>
          <w:sz w:val="24"/>
        </w:rPr>
        <w:t>Void EPS fallback test case 11.1.6</w:t>
      </w:r>
    </w:p>
    <w:p w14:paraId="3C3B4CF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CR-5081  Cat: F (Rel-19)</w:t>
      </w:r>
      <w:r>
        <w:rPr>
          <w:i/>
        </w:rPr>
        <w:br/>
      </w:r>
      <w:r>
        <w:rPr>
          <w:i/>
        </w:rPr>
        <w:br/>
      </w:r>
      <w:r>
        <w:rPr>
          <w:i/>
        </w:rPr>
        <w:tab/>
      </w:r>
      <w:r>
        <w:rPr>
          <w:i/>
        </w:rPr>
        <w:tab/>
      </w:r>
      <w:r>
        <w:rPr>
          <w:i/>
        </w:rPr>
        <w:tab/>
      </w:r>
      <w:r>
        <w:rPr>
          <w:i/>
        </w:rPr>
        <w:tab/>
      </w:r>
      <w:r>
        <w:rPr>
          <w:i/>
        </w:rPr>
        <w:tab/>
        <w:t>Source: Ericsson</w:t>
      </w:r>
    </w:p>
    <w:p w14:paraId="5BB1A39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125D45" w14:textId="77777777" w:rsidR="009A4D1E" w:rsidRDefault="009A4D1E" w:rsidP="009A4D1E">
      <w:pPr>
        <w:pStyle w:val="Heading6"/>
      </w:pPr>
      <w:bookmarkStart w:id="1106" w:name="_Toc208934460"/>
      <w:r>
        <w:t>6.4.4.11.2</w:t>
      </w:r>
      <w:r>
        <w:tab/>
        <w:t>5G-SRVCC (clause 11.2)</w:t>
      </w:r>
      <w:bookmarkEnd w:id="1106"/>
    </w:p>
    <w:p w14:paraId="696AC170" w14:textId="77777777" w:rsidR="009A4D1E" w:rsidRDefault="009A4D1E" w:rsidP="009A4D1E">
      <w:pPr>
        <w:pStyle w:val="Heading6"/>
      </w:pPr>
      <w:bookmarkStart w:id="1107" w:name="_Toc208934461"/>
      <w:r>
        <w:t>6.4.4.11.3</w:t>
      </w:r>
      <w:r>
        <w:tab/>
        <w:t>Unified Access Control (UAC) (clause 11.3)</w:t>
      </w:r>
      <w:bookmarkEnd w:id="1107"/>
    </w:p>
    <w:p w14:paraId="368E2827" w14:textId="7227EE37" w:rsidR="009A4D1E" w:rsidRDefault="009A4D1E" w:rsidP="009A4D1E">
      <w:pPr>
        <w:rPr>
          <w:rFonts w:ascii="Arial" w:hAnsi="Arial" w:cs="Arial"/>
          <w:b/>
          <w:sz w:val="24"/>
        </w:rPr>
      </w:pPr>
      <w:r>
        <w:rPr>
          <w:rFonts w:ascii="Arial" w:hAnsi="Arial" w:cs="Arial"/>
          <w:b/>
          <w:color w:val="0000FF"/>
          <w:sz w:val="24"/>
        </w:rPr>
        <w:t>R5-254153</w:t>
      </w:r>
      <w:r>
        <w:rPr>
          <w:rFonts w:ascii="Arial" w:hAnsi="Arial" w:cs="Arial"/>
          <w:b/>
          <w:color w:val="0000FF"/>
          <w:sz w:val="24"/>
        </w:rPr>
        <w:tab/>
      </w:r>
      <w:r>
        <w:rPr>
          <w:rFonts w:ascii="Arial" w:hAnsi="Arial" w:cs="Arial"/>
          <w:b/>
          <w:sz w:val="24"/>
        </w:rPr>
        <w:t>Correction to NR5GC testcase 11.3.6a</w:t>
      </w:r>
    </w:p>
    <w:p w14:paraId="7E8F061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CR-5095  Cat: F (Rel-19)</w:t>
      </w:r>
      <w:r>
        <w:rPr>
          <w:i/>
        </w:rPr>
        <w:br/>
      </w:r>
      <w:r>
        <w:rPr>
          <w:i/>
        </w:rPr>
        <w:br/>
      </w:r>
      <w:r>
        <w:rPr>
          <w:i/>
        </w:rPr>
        <w:tab/>
      </w:r>
      <w:r>
        <w:rPr>
          <w:i/>
        </w:rPr>
        <w:tab/>
      </w:r>
      <w:r>
        <w:rPr>
          <w:i/>
        </w:rPr>
        <w:tab/>
      </w:r>
      <w:r>
        <w:rPr>
          <w:i/>
        </w:rPr>
        <w:tab/>
      </w:r>
      <w:r>
        <w:rPr>
          <w:i/>
        </w:rPr>
        <w:tab/>
        <w:t>Source: ROHDE &amp; SCHWARZ</w:t>
      </w:r>
    </w:p>
    <w:p w14:paraId="5D9BC89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F8EE0" w14:textId="77777777" w:rsidR="009A4D1E" w:rsidRDefault="009A4D1E" w:rsidP="009A4D1E">
      <w:pPr>
        <w:pStyle w:val="Heading6"/>
      </w:pPr>
      <w:bookmarkStart w:id="1108" w:name="_Toc208934462"/>
      <w:r>
        <w:t>6.4.4.11.4</w:t>
      </w:r>
      <w:r>
        <w:tab/>
        <w:t>Emergency Services (clause 11.4)</w:t>
      </w:r>
      <w:bookmarkEnd w:id="1108"/>
    </w:p>
    <w:p w14:paraId="480395C1" w14:textId="7967EC52" w:rsidR="009A4D1E" w:rsidRDefault="009A4D1E" w:rsidP="009A4D1E">
      <w:pPr>
        <w:rPr>
          <w:rFonts w:ascii="Arial" w:hAnsi="Arial" w:cs="Arial"/>
          <w:b/>
          <w:sz w:val="24"/>
        </w:rPr>
      </w:pPr>
      <w:r>
        <w:rPr>
          <w:rFonts w:ascii="Arial" w:hAnsi="Arial" w:cs="Arial"/>
          <w:b/>
          <w:color w:val="0000FF"/>
          <w:sz w:val="24"/>
        </w:rPr>
        <w:t>R5-254904</w:t>
      </w:r>
      <w:r>
        <w:rPr>
          <w:rFonts w:ascii="Arial" w:hAnsi="Arial" w:cs="Arial"/>
          <w:b/>
          <w:color w:val="0000FF"/>
          <w:sz w:val="24"/>
        </w:rPr>
        <w:tab/>
      </w:r>
      <w:r>
        <w:rPr>
          <w:rFonts w:ascii="Arial" w:hAnsi="Arial" w:cs="Arial"/>
          <w:b/>
          <w:sz w:val="24"/>
        </w:rPr>
        <w:t>Correction to NR5GC testcase 11.4.1a</w:t>
      </w:r>
    </w:p>
    <w:p w14:paraId="3A37D44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CR-5146  Cat: F (Rel-19)</w:t>
      </w:r>
      <w:r>
        <w:rPr>
          <w:i/>
        </w:rPr>
        <w:br/>
      </w:r>
      <w:r>
        <w:rPr>
          <w:i/>
        </w:rPr>
        <w:br/>
      </w:r>
      <w:r>
        <w:rPr>
          <w:i/>
        </w:rPr>
        <w:tab/>
      </w:r>
      <w:r>
        <w:rPr>
          <w:i/>
        </w:rPr>
        <w:tab/>
      </w:r>
      <w:r>
        <w:rPr>
          <w:i/>
        </w:rPr>
        <w:tab/>
      </w:r>
      <w:r>
        <w:rPr>
          <w:i/>
        </w:rPr>
        <w:tab/>
      </w:r>
      <w:r>
        <w:rPr>
          <w:i/>
        </w:rPr>
        <w:tab/>
        <w:t>Source: ROHDE &amp; SCHWARZ, MediaTek</w:t>
      </w:r>
    </w:p>
    <w:p w14:paraId="166D3611" w14:textId="77777777" w:rsidR="009A4D1E" w:rsidRDefault="009A4D1E" w:rsidP="009A4D1E">
      <w:pPr>
        <w:rPr>
          <w:rFonts w:ascii="Arial" w:hAnsi="Arial" w:cs="Arial"/>
          <w:b/>
        </w:rPr>
      </w:pPr>
      <w:r>
        <w:rPr>
          <w:rFonts w:ascii="Arial" w:hAnsi="Arial" w:cs="Arial"/>
          <w:b/>
        </w:rPr>
        <w:t xml:space="preserve">Discussion: </w:t>
      </w:r>
    </w:p>
    <w:p w14:paraId="3CBD9DC7" w14:textId="77777777" w:rsidR="009A4D1E" w:rsidRDefault="009A4D1E" w:rsidP="009A4D1E">
      <w:r>
        <w:t>late doc</w:t>
      </w:r>
    </w:p>
    <w:p w14:paraId="1CB90F7F" w14:textId="77777777" w:rsidR="009A4D1E" w:rsidRDefault="009A4D1E" w:rsidP="009A4D1E">
      <w:r>
        <w:t>NR_NTN_enh_plus_CT-UEConTest-&gt; NR_UE_pow_sav_enh_plus_CT-UEConTest</w:t>
      </w:r>
    </w:p>
    <w:p w14:paraId="0B6AFC16" w14:textId="77777777" w:rsidR="009A4D1E" w:rsidRDefault="009A4D1E" w:rsidP="009A4D1E">
      <w:r>
        <w:t>wrong coversheet</w:t>
      </w:r>
    </w:p>
    <w:p w14:paraId="1066A28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R5-254941</w:t>
      </w:r>
      <w:r>
        <w:rPr>
          <w:color w:val="993300"/>
          <w:u w:val="single"/>
        </w:rPr>
        <w:t>.</w:t>
      </w:r>
    </w:p>
    <w:p w14:paraId="522CA88B" w14:textId="7A255F3D" w:rsidR="009A4D1E" w:rsidRDefault="009A4D1E" w:rsidP="009A4D1E">
      <w:pPr>
        <w:rPr>
          <w:rFonts w:ascii="Arial" w:hAnsi="Arial" w:cs="Arial"/>
          <w:b/>
          <w:sz w:val="24"/>
        </w:rPr>
      </w:pPr>
      <w:r>
        <w:rPr>
          <w:rFonts w:ascii="Arial" w:hAnsi="Arial" w:cs="Arial"/>
          <w:b/>
          <w:color w:val="0000FF"/>
          <w:sz w:val="24"/>
        </w:rPr>
        <w:t>R5-254941</w:t>
      </w:r>
      <w:r>
        <w:rPr>
          <w:rFonts w:ascii="Arial" w:hAnsi="Arial" w:cs="Arial"/>
          <w:b/>
          <w:color w:val="0000FF"/>
          <w:sz w:val="24"/>
        </w:rPr>
        <w:tab/>
      </w:r>
      <w:r>
        <w:rPr>
          <w:rFonts w:ascii="Arial" w:hAnsi="Arial" w:cs="Arial"/>
          <w:b/>
          <w:sz w:val="24"/>
        </w:rPr>
        <w:t>Correction to NR5GC testcase 11.4.1a</w:t>
      </w:r>
    </w:p>
    <w:p w14:paraId="55F6BF1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CR-5146  rev 1 Cat: F (Rel-19)</w:t>
      </w:r>
      <w:r>
        <w:rPr>
          <w:i/>
        </w:rPr>
        <w:br/>
      </w:r>
      <w:r>
        <w:rPr>
          <w:i/>
        </w:rPr>
        <w:br/>
      </w:r>
      <w:r>
        <w:rPr>
          <w:i/>
        </w:rPr>
        <w:tab/>
      </w:r>
      <w:r>
        <w:rPr>
          <w:i/>
        </w:rPr>
        <w:tab/>
      </w:r>
      <w:r>
        <w:rPr>
          <w:i/>
        </w:rPr>
        <w:tab/>
      </w:r>
      <w:r>
        <w:rPr>
          <w:i/>
        </w:rPr>
        <w:tab/>
      </w:r>
      <w:r>
        <w:rPr>
          <w:i/>
        </w:rPr>
        <w:tab/>
        <w:t>Source: ROHDE &amp; SCHWARZ, MediaTek</w:t>
      </w:r>
    </w:p>
    <w:p w14:paraId="1FFF97B5" w14:textId="77777777" w:rsidR="009A4D1E" w:rsidRDefault="009A4D1E" w:rsidP="009A4D1E">
      <w:pPr>
        <w:rPr>
          <w:color w:val="808080"/>
        </w:rPr>
      </w:pPr>
      <w:r>
        <w:rPr>
          <w:color w:val="808080"/>
        </w:rPr>
        <w:t>(Replaces R5-254904)</w:t>
      </w:r>
    </w:p>
    <w:p w14:paraId="4398C0C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72567" w14:textId="77777777" w:rsidR="009A4D1E" w:rsidRDefault="009A4D1E" w:rsidP="009A4D1E">
      <w:pPr>
        <w:pStyle w:val="Heading6"/>
      </w:pPr>
      <w:bookmarkStart w:id="1109" w:name="_Toc208934463"/>
      <w:r>
        <w:t>6.4.4.11.5</w:t>
      </w:r>
      <w:r>
        <w:tab/>
        <w:t>eCall over IMS (clause 11.5)</w:t>
      </w:r>
      <w:bookmarkEnd w:id="1109"/>
    </w:p>
    <w:p w14:paraId="1A8571B5" w14:textId="5088B159" w:rsidR="009A4D1E" w:rsidRDefault="009A4D1E" w:rsidP="009A4D1E">
      <w:pPr>
        <w:rPr>
          <w:rFonts w:ascii="Arial" w:hAnsi="Arial" w:cs="Arial"/>
          <w:b/>
          <w:sz w:val="24"/>
        </w:rPr>
      </w:pPr>
      <w:r>
        <w:rPr>
          <w:rFonts w:ascii="Arial" w:hAnsi="Arial" w:cs="Arial"/>
          <w:b/>
          <w:color w:val="0000FF"/>
          <w:sz w:val="24"/>
        </w:rPr>
        <w:t>R5-254148</w:t>
      </w:r>
      <w:r>
        <w:rPr>
          <w:rFonts w:ascii="Arial" w:hAnsi="Arial" w:cs="Arial"/>
          <w:b/>
          <w:color w:val="0000FF"/>
          <w:sz w:val="24"/>
        </w:rPr>
        <w:tab/>
      </w:r>
      <w:r>
        <w:rPr>
          <w:rFonts w:ascii="Arial" w:hAnsi="Arial" w:cs="Arial"/>
          <w:b/>
          <w:sz w:val="24"/>
        </w:rPr>
        <w:t>Correction to NR5GC eCall over IMS testcase 11.5.4</w:t>
      </w:r>
    </w:p>
    <w:p w14:paraId="39AC650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CR-5092  Cat: F (Rel-19)</w:t>
      </w:r>
      <w:r>
        <w:rPr>
          <w:i/>
        </w:rPr>
        <w:br/>
      </w:r>
      <w:r>
        <w:rPr>
          <w:i/>
        </w:rPr>
        <w:br/>
      </w:r>
      <w:r>
        <w:rPr>
          <w:i/>
        </w:rPr>
        <w:tab/>
      </w:r>
      <w:r>
        <w:rPr>
          <w:i/>
        </w:rPr>
        <w:tab/>
      </w:r>
      <w:r>
        <w:rPr>
          <w:i/>
        </w:rPr>
        <w:tab/>
      </w:r>
      <w:r>
        <w:rPr>
          <w:i/>
        </w:rPr>
        <w:tab/>
      </w:r>
      <w:r>
        <w:rPr>
          <w:i/>
        </w:rPr>
        <w:tab/>
        <w:t>Source: ROHDE &amp; SCHWARZ, Anritsu Ltd</w:t>
      </w:r>
    </w:p>
    <w:p w14:paraId="033C31D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F3A74" w14:textId="77777777" w:rsidR="009A4D1E" w:rsidRDefault="009A4D1E" w:rsidP="009A4D1E">
      <w:pPr>
        <w:pStyle w:val="Heading6"/>
      </w:pPr>
      <w:bookmarkStart w:id="1110" w:name="_Toc208934464"/>
      <w:r>
        <w:t>6.4.4.11.6</w:t>
      </w:r>
      <w:r>
        <w:tab/>
        <w:t>3GPP PS Data Off (clause 11.6)</w:t>
      </w:r>
      <w:bookmarkEnd w:id="1110"/>
    </w:p>
    <w:p w14:paraId="42192885" w14:textId="77777777" w:rsidR="009A4D1E" w:rsidRDefault="009A4D1E" w:rsidP="009A4D1E">
      <w:pPr>
        <w:pStyle w:val="Heading6"/>
      </w:pPr>
      <w:bookmarkStart w:id="1111" w:name="_Toc208934465"/>
      <w:r>
        <w:t>6.4.4.11.7</w:t>
      </w:r>
      <w:r>
        <w:tab/>
        <w:t>eDRX (clause 11.7)</w:t>
      </w:r>
      <w:bookmarkEnd w:id="1111"/>
    </w:p>
    <w:p w14:paraId="2239341F" w14:textId="77777777" w:rsidR="009A4D1E" w:rsidRDefault="009A4D1E" w:rsidP="009A4D1E">
      <w:pPr>
        <w:pStyle w:val="Heading6"/>
      </w:pPr>
      <w:bookmarkStart w:id="1112" w:name="_Toc208934466"/>
      <w:r>
        <w:t>6.4.4.11.8</w:t>
      </w:r>
      <w:r>
        <w:tab/>
        <w:t>Inter-system mobility between untrusted Non-3GPP and 3GPP system (clause 11.8)</w:t>
      </w:r>
      <w:bookmarkEnd w:id="1112"/>
    </w:p>
    <w:p w14:paraId="6CE1CD27" w14:textId="77777777" w:rsidR="009A4D1E" w:rsidRDefault="009A4D1E" w:rsidP="009A4D1E">
      <w:pPr>
        <w:pStyle w:val="Heading6"/>
      </w:pPr>
      <w:bookmarkStart w:id="1113" w:name="_Toc208934467"/>
      <w:r>
        <w:t>6.4.4.11.9</w:t>
      </w:r>
      <w:r>
        <w:tab/>
        <w:t>Inter-system mobility with established MA PDU session in 5GS (clause 11.9)</w:t>
      </w:r>
      <w:bookmarkEnd w:id="1113"/>
    </w:p>
    <w:p w14:paraId="0BF8EFAF" w14:textId="60534A84" w:rsidR="009A4D1E" w:rsidRDefault="009A4D1E" w:rsidP="009A4D1E">
      <w:pPr>
        <w:rPr>
          <w:rFonts w:ascii="Arial" w:hAnsi="Arial" w:cs="Arial"/>
          <w:b/>
          <w:sz w:val="24"/>
        </w:rPr>
      </w:pPr>
      <w:r>
        <w:rPr>
          <w:rFonts w:ascii="Arial" w:hAnsi="Arial" w:cs="Arial"/>
          <w:b/>
          <w:color w:val="0000FF"/>
          <w:sz w:val="24"/>
        </w:rPr>
        <w:t>R5-254218</w:t>
      </w:r>
      <w:r>
        <w:rPr>
          <w:rFonts w:ascii="Arial" w:hAnsi="Arial" w:cs="Arial"/>
          <w:b/>
          <w:color w:val="0000FF"/>
          <w:sz w:val="24"/>
        </w:rPr>
        <w:tab/>
      </w:r>
      <w:r>
        <w:rPr>
          <w:rFonts w:ascii="Arial" w:hAnsi="Arial" w:cs="Arial"/>
          <w:b/>
          <w:sz w:val="24"/>
        </w:rPr>
        <w:t>Corrections to ATSSS_Ph2 Inter-system test cases</w:t>
      </w:r>
    </w:p>
    <w:p w14:paraId="55D235A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CR-5104  Cat: F (Rel-19)</w:t>
      </w:r>
      <w:r>
        <w:rPr>
          <w:i/>
        </w:rPr>
        <w:br/>
      </w:r>
      <w:r>
        <w:rPr>
          <w:i/>
        </w:rPr>
        <w:br/>
      </w:r>
      <w:r>
        <w:rPr>
          <w:i/>
        </w:rPr>
        <w:tab/>
      </w:r>
      <w:r>
        <w:rPr>
          <w:i/>
        </w:rPr>
        <w:tab/>
      </w:r>
      <w:r>
        <w:rPr>
          <w:i/>
        </w:rPr>
        <w:tab/>
      </w:r>
      <w:r>
        <w:rPr>
          <w:i/>
        </w:rPr>
        <w:tab/>
      </w:r>
      <w:r>
        <w:rPr>
          <w:i/>
        </w:rPr>
        <w:tab/>
        <w:t>Source: MCC TF160</w:t>
      </w:r>
    </w:p>
    <w:p w14:paraId="6D403B5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21E5D" w14:textId="77777777" w:rsidR="009A4D1E" w:rsidRDefault="009A4D1E" w:rsidP="009A4D1E">
      <w:pPr>
        <w:pStyle w:val="Heading5"/>
      </w:pPr>
      <w:bookmarkStart w:id="1114" w:name="_Toc208934468"/>
      <w:r>
        <w:t>6.4.4.12</w:t>
      </w:r>
      <w:r>
        <w:tab/>
        <w:t>NR Sidelink (clauses 12 &amp; 13)</w:t>
      </w:r>
      <w:bookmarkEnd w:id="1114"/>
    </w:p>
    <w:p w14:paraId="27CF7C6C" w14:textId="3DAFFC3A" w:rsidR="009A4D1E" w:rsidRDefault="009A4D1E" w:rsidP="009A4D1E">
      <w:pPr>
        <w:rPr>
          <w:rFonts w:ascii="Arial" w:hAnsi="Arial" w:cs="Arial"/>
          <w:b/>
          <w:sz w:val="24"/>
        </w:rPr>
      </w:pPr>
      <w:r>
        <w:rPr>
          <w:rFonts w:ascii="Arial" w:hAnsi="Arial" w:cs="Arial"/>
          <w:b/>
          <w:color w:val="0000FF"/>
          <w:sz w:val="24"/>
        </w:rPr>
        <w:t>R5-254572</w:t>
      </w:r>
      <w:r>
        <w:rPr>
          <w:rFonts w:ascii="Arial" w:hAnsi="Arial" w:cs="Arial"/>
          <w:b/>
          <w:color w:val="0000FF"/>
          <w:sz w:val="24"/>
        </w:rPr>
        <w:tab/>
      </w:r>
      <w:r>
        <w:rPr>
          <w:rFonts w:ascii="Arial" w:hAnsi="Arial" w:cs="Arial"/>
          <w:b/>
          <w:sz w:val="24"/>
        </w:rPr>
        <w:t>Correction to V2X SIG test case 12.1.9.1.1 - UM RLC segmentation</w:t>
      </w:r>
    </w:p>
    <w:p w14:paraId="397D0A3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CR-5122  Cat: F (Rel-19)</w:t>
      </w:r>
      <w:r>
        <w:rPr>
          <w:i/>
        </w:rPr>
        <w:br/>
      </w:r>
      <w:r>
        <w:rPr>
          <w:i/>
        </w:rPr>
        <w:br/>
      </w:r>
      <w:r>
        <w:rPr>
          <w:i/>
        </w:rPr>
        <w:tab/>
      </w:r>
      <w:r>
        <w:rPr>
          <w:i/>
        </w:rPr>
        <w:tab/>
      </w:r>
      <w:r>
        <w:rPr>
          <w:i/>
        </w:rPr>
        <w:tab/>
      </w:r>
      <w:r>
        <w:rPr>
          <w:i/>
        </w:rPr>
        <w:tab/>
      </w:r>
      <w:r>
        <w:rPr>
          <w:i/>
        </w:rPr>
        <w:tab/>
        <w:t>Source: Huawei, HiSilicon</w:t>
      </w:r>
    </w:p>
    <w:p w14:paraId="543A1258" w14:textId="77777777" w:rsidR="009A4D1E" w:rsidRDefault="009A4D1E" w:rsidP="009A4D1E">
      <w:pPr>
        <w:rPr>
          <w:rFonts w:ascii="Arial" w:hAnsi="Arial" w:cs="Arial"/>
          <w:b/>
        </w:rPr>
      </w:pPr>
      <w:r>
        <w:rPr>
          <w:rFonts w:ascii="Arial" w:hAnsi="Arial" w:cs="Arial"/>
          <w:b/>
        </w:rPr>
        <w:t xml:space="preserve">Discussion: </w:t>
      </w:r>
    </w:p>
    <w:p w14:paraId="410FAFE7" w14:textId="77777777" w:rsidR="009A4D1E" w:rsidRDefault="009A4D1E" w:rsidP="009A4D1E">
      <w:r>
        <w:t>CR cover value : 19.0.0!</w:t>
      </w:r>
    </w:p>
    <w:p w14:paraId="43CEAC8B" w14:textId="77777777" w:rsidR="009A4D1E" w:rsidRDefault="009A4D1E" w:rsidP="009A4D1E">
      <w:r>
        <w:t>r1</w:t>
      </w:r>
    </w:p>
    <w:p w14:paraId="396EAC1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R5-254938</w:t>
      </w:r>
      <w:r>
        <w:rPr>
          <w:color w:val="993300"/>
          <w:u w:val="single"/>
        </w:rPr>
        <w:t>.</w:t>
      </w:r>
    </w:p>
    <w:p w14:paraId="04CBD96A" w14:textId="02C8EB8A" w:rsidR="009A4D1E" w:rsidRDefault="009A4D1E" w:rsidP="009A4D1E">
      <w:pPr>
        <w:rPr>
          <w:rFonts w:ascii="Arial" w:hAnsi="Arial" w:cs="Arial"/>
          <w:b/>
          <w:sz w:val="24"/>
        </w:rPr>
      </w:pPr>
      <w:r>
        <w:rPr>
          <w:rFonts w:ascii="Arial" w:hAnsi="Arial" w:cs="Arial"/>
          <w:b/>
          <w:color w:val="0000FF"/>
          <w:sz w:val="24"/>
        </w:rPr>
        <w:t>R5-254938</w:t>
      </w:r>
      <w:r>
        <w:rPr>
          <w:rFonts w:ascii="Arial" w:hAnsi="Arial" w:cs="Arial"/>
          <w:b/>
          <w:color w:val="0000FF"/>
          <w:sz w:val="24"/>
        </w:rPr>
        <w:tab/>
      </w:r>
      <w:r>
        <w:rPr>
          <w:rFonts w:ascii="Arial" w:hAnsi="Arial" w:cs="Arial"/>
          <w:b/>
          <w:sz w:val="24"/>
        </w:rPr>
        <w:t>Correction to V2X SIG test case 12.1.9.1.1 - UM RLC segmentation</w:t>
      </w:r>
    </w:p>
    <w:p w14:paraId="0949D06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CR-5122  rev 1 Cat: F (Rel-19)</w:t>
      </w:r>
      <w:r>
        <w:rPr>
          <w:i/>
        </w:rPr>
        <w:br/>
      </w:r>
      <w:r>
        <w:rPr>
          <w:i/>
        </w:rPr>
        <w:br/>
      </w:r>
      <w:r>
        <w:rPr>
          <w:i/>
        </w:rPr>
        <w:tab/>
      </w:r>
      <w:r>
        <w:rPr>
          <w:i/>
        </w:rPr>
        <w:tab/>
      </w:r>
      <w:r>
        <w:rPr>
          <w:i/>
        </w:rPr>
        <w:tab/>
      </w:r>
      <w:r>
        <w:rPr>
          <w:i/>
        </w:rPr>
        <w:tab/>
      </w:r>
      <w:r>
        <w:rPr>
          <w:i/>
        </w:rPr>
        <w:tab/>
        <w:t>Source: Huawei, HiSilicon</w:t>
      </w:r>
    </w:p>
    <w:p w14:paraId="0D4D98A2" w14:textId="77777777" w:rsidR="009A4D1E" w:rsidRDefault="009A4D1E" w:rsidP="009A4D1E">
      <w:pPr>
        <w:rPr>
          <w:color w:val="808080"/>
        </w:rPr>
      </w:pPr>
      <w:r>
        <w:rPr>
          <w:color w:val="808080"/>
        </w:rPr>
        <w:t>(Replaces R5-254572)</w:t>
      </w:r>
    </w:p>
    <w:p w14:paraId="3F48011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B0C36" w14:textId="4B8E95FC" w:rsidR="009A4D1E" w:rsidRDefault="009A4D1E" w:rsidP="009A4D1E">
      <w:pPr>
        <w:rPr>
          <w:rFonts w:ascii="Arial" w:hAnsi="Arial" w:cs="Arial"/>
          <w:b/>
          <w:sz w:val="24"/>
        </w:rPr>
      </w:pPr>
      <w:r>
        <w:rPr>
          <w:rFonts w:ascii="Arial" w:hAnsi="Arial" w:cs="Arial"/>
          <w:b/>
          <w:color w:val="0000FF"/>
          <w:sz w:val="24"/>
        </w:rPr>
        <w:t>R5-254573</w:t>
      </w:r>
      <w:r>
        <w:rPr>
          <w:rFonts w:ascii="Arial" w:hAnsi="Arial" w:cs="Arial"/>
          <w:b/>
          <w:color w:val="0000FF"/>
          <w:sz w:val="24"/>
        </w:rPr>
        <w:tab/>
      </w:r>
      <w:r>
        <w:rPr>
          <w:rFonts w:ascii="Arial" w:hAnsi="Arial" w:cs="Arial"/>
          <w:b/>
          <w:sz w:val="24"/>
        </w:rPr>
        <w:t>Correction to V2X SIG test case 12.1.9.2.2 - AM polling</w:t>
      </w:r>
    </w:p>
    <w:p w14:paraId="068BD3A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CR-5123  Cat: F (Rel-19)</w:t>
      </w:r>
      <w:r>
        <w:rPr>
          <w:i/>
        </w:rPr>
        <w:br/>
      </w:r>
      <w:r>
        <w:rPr>
          <w:i/>
        </w:rPr>
        <w:br/>
      </w:r>
      <w:r>
        <w:rPr>
          <w:i/>
        </w:rPr>
        <w:tab/>
      </w:r>
      <w:r>
        <w:rPr>
          <w:i/>
        </w:rPr>
        <w:tab/>
      </w:r>
      <w:r>
        <w:rPr>
          <w:i/>
        </w:rPr>
        <w:tab/>
      </w:r>
      <w:r>
        <w:rPr>
          <w:i/>
        </w:rPr>
        <w:tab/>
      </w:r>
      <w:r>
        <w:rPr>
          <w:i/>
        </w:rPr>
        <w:tab/>
        <w:t>Source: Huawei, HiSilicon</w:t>
      </w:r>
    </w:p>
    <w:p w14:paraId="57669A00" w14:textId="77777777" w:rsidR="009A4D1E" w:rsidRDefault="009A4D1E" w:rsidP="009A4D1E">
      <w:pPr>
        <w:rPr>
          <w:rFonts w:ascii="Arial" w:hAnsi="Arial" w:cs="Arial"/>
          <w:b/>
        </w:rPr>
      </w:pPr>
      <w:r>
        <w:rPr>
          <w:rFonts w:ascii="Arial" w:hAnsi="Arial" w:cs="Arial"/>
          <w:b/>
        </w:rPr>
        <w:t xml:space="preserve">Discussion: </w:t>
      </w:r>
    </w:p>
    <w:p w14:paraId="1C9F4529" w14:textId="77777777" w:rsidR="009A4D1E" w:rsidRDefault="009A4D1E" w:rsidP="009A4D1E">
      <w:r>
        <w:t>CR cover value : 19.0.0!</w:t>
      </w:r>
    </w:p>
    <w:p w14:paraId="46E4F47A" w14:textId="77777777" w:rsidR="009A4D1E" w:rsidRDefault="009A4D1E" w:rsidP="009A4D1E">
      <w:r>
        <w:t>r2</w:t>
      </w:r>
    </w:p>
    <w:p w14:paraId="3A86E1F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R5-254939</w:t>
      </w:r>
      <w:r>
        <w:rPr>
          <w:color w:val="993300"/>
          <w:u w:val="single"/>
        </w:rPr>
        <w:t>.</w:t>
      </w:r>
    </w:p>
    <w:p w14:paraId="421F895E" w14:textId="4E61730D" w:rsidR="009A4D1E" w:rsidRDefault="009A4D1E" w:rsidP="009A4D1E">
      <w:pPr>
        <w:rPr>
          <w:rFonts w:ascii="Arial" w:hAnsi="Arial" w:cs="Arial"/>
          <w:b/>
          <w:sz w:val="24"/>
        </w:rPr>
      </w:pPr>
      <w:r>
        <w:rPr>
          <w:rFonts w:ascii="Arial" w:hAnsi="Arial" w:cs="Arial"/>
          <w:b/>
          <w:color w:val="0000FF"/>
          <w:sz w:val="24"/>
        </w:rPr>
        <w:t>R5-254939</w:t>
      </w:r>
      <w:r>
        <w:rPr>
          <w:rFonts w:ascii="Arial" w:hAnsi="Arial" w:cs="Arial"/>
          <w:b/>
          <w:color w:val="0000FF"/>
          <w:sz w:val="24"/>
        </w:rPr>
        <w:tab/>
      </w:r>
      <w:r>
        <w:rPr>
          <w:rFonts w:ascii="Arial" w:hAnsi="Arial" w:cs="Arial"/>
          <w:b/>
          <w:sz w:val="24"/>
        </w:rPr>
        <w:t>Correction to V2X SIG test case 12.1.9.2.2 - AM polling</w:t>
      </w:r>
    </w:p>
    <w:p w14:paraId="258C670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v19.1.0</w:t>
      </w:r>
      <w:r>
        <w:rPr>
          <w:i/>
        </w:rPr>
        <w:tab/>
        <w:t xml:space="preserve">  CR-5123  rev 1 Cat: F (Rel-19)</w:t>
      </w:r>
      <w:r>
        <w:rPr>
          <w:i/>
        </w:rPr>
        <w:br/>
      </w:r>
      <w:r>
        <w:rPr>
          <w:i/>
        </w:rPr>
        <w:br/>
      </w:r>
      <w:r>
        <w:rPr>
          <w:i/>
        </w:rPr>
        <w:tab/>
      </w:r>
      <w:r>
        <w:rPr>
          <w:i/>
        </w:rPr>
        <w:tab/>
      </w:r>
      <w:r>
        <w:rPr>
          <w:i/>
        </w:rPr>
        <w:tab/>
      </w:r>
      <w:r>
        <w:rPr>
          <w:i/>
        </w:rPr>
        <w:tab/>
      </w:r>
      <w:r>
        <w:rPr>
          <w:i/>
        </w:rPr>
        <w:tab/>
        <w:t>Source: Huawei, HiSilicon</w:t>
      </w:r>
    </w:p>
    <w:p w14:paraId="23E91DBD" w14:textId="77777777" w:rsidR="009A4D1E" w:rsidRDefault="009A4D1E" w:rsidP="009A4D1E">
      <w:pPr>
        <w:rPr>
          <w:color w:val="808080"/>
        </w:rPr>
      </w:pPr>
      <w:r>
        <w:rPr>
          <w:color w:val="808080"/>
        </w:rPr>
        <w:t>(Replaces R5-254573)</w:t>
      </w:r>
    </w:p>
    <w:p w14:paraId="47BDD34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B44F5" w14:textId="77777777" w:rsidR="009A4D1E" w:rsidRDefault="009A4D1E" w:rsidP="009A4D1E">
      <w:pPr>
        <w:pStyle w:val="Heading5"/>
      </w:pPr>
      <w:bookmarkStart w:id="1115" w:name="_Toc208934469"/>
      <w:r>
        <w:t>6.4.4.13</w:t>
      </w:r>
      <w:r>
        <w:tab/>
        <w:t>MBS (clause 14)</w:t>
      </w:r>
      <w:bookmarkEnd w:id="1115"/>
    </w:p>
    <w:p w14:paraId="6E87AD3F" w14:textId="77777777" w:rsidR="009A4D1E" w:rsidRDefault="009A4D1E" w:rsidP="009A4D1E">
      <w:pPr>
        <w:pStyle w:val="Heading4"/>
      </w:pPr>
      <w:bookmarkStart w:id="1116" w:name="_Toc208934470"/>
      <w:r>
        <w:t>6.4.5</w:t>
      </w:r>
      <w:r>
        <w:tab/>
        <w:t>TS 38.523-2</w:t>
      </w:r>
      <w:bookmarkEnd w:id="1116"/>
    </w:p>
    <w:p w14:paraId="69B39E50" w14:textId="4D1AA7A7" w:rsidR="009A4D1E" w:rsidRDefault="009A4D1E" w:rsidP="009A4D1E">
      <w:pPr>
        <w:rPr>
          <w:rFonts w:ascii="Arial" w:hAnsi="Arial" w:cs="Arial"/>
          <w:b/>
          <w:sz w:val="24"/>
        </w:rPr>
      </w:pPr>
      <w:r>
        <w:rPr>
          <w:rFonts w:ascii="Arial" w:hAnsi="Arial" w:cs="Arial"/>
          <w:b/>
          <w:color w:val="0000FF"/>
          <w:sz w:val="24"/>
        </w:rPr>
        <w:t>R5-253767</w:t>
      </w:r>
      <w:r>
        <w:rPr>
          <w:rFonts w:ascii="Arial" w:hAnsi="Arial" w:cs="Arial"/>
          <w:b/>
          <w:color w:val="0000FF"/>
          <w:sz w:val="24"/>
        </w:rPr>
        <w:tab/>
      </w:r>
      <w:r>
        <w:rPr>
          <w:rFonts w:ascii="Arial" w:hAnsi="Arial" w:cs="Arial"/>
          <w:b/>
          <w:sz w:val="24"/>
        </w:rPr>
        <w:t>Correction to applicability of TC 7.1.1.4.2.4</w:t>
      </w:r>
    </w:p>
    <w:p w14:paraId="3D699D9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CR-0596  Cat: F (Rel-19)</w:t>
      </w:r>
      <w:r>
        <w:rPr>
          <w:i/>
        </w:rPr>
        <w:br/>
      </w:r>
      <w:r>
        <w:rPr>
          <w:i/>
        </w:rPr>
        <w:br/>
      </w:r>
      <w:r>
        <w:rPr>
          <w:i/>
        </w:rPr>
        <w:tab/>
      </w:r>
      <w:r>
        <w:rPr>
          <w:i/>
        </w:rPr>
        <w:tab/>
      </w:r>
      <w:r>
        <w:rPr>
          <w:i/>
        </w:rPr>
        <w:tab/>
      </w:r>
      <w:r>
        <w:rPr>
          <w:i/>
        </w:rPr>
        <w:tab/>
      </w:r>
      <w:r>
        <w:rPr>
          <w:i/>
        </w:rPr>
        <w:tab/>
        <w:t>Source: MediaTek Inc.</w:t>
      </w:r>
    </w:p>
    <w:p w14:paraId="74E97E6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E4D81" w14:textId="76D554FC" w:rsidR="009A4D1E" w:rsidRDefault="009A4D1E" w:rsidP="009A4D1E">
      <w:pPr>
        <w:rPr>
          <w:rFonts w:ascii="Arial" w:hAnsi="Arial" w:cs="Arial"/>
          <w:b/>
          <w:sz w:val="24"/>
        </w:rPr>
      </w:pPr>
      <w:r>
        <w:rPr>
          <w:rFonts w:ascii="Arial" w:hAnsi="Arial" w:cs="Arial"/>
          <w:b/>
          <w:color w:val="0000FF"/>
          <w:sz w:val="24"/>
        </w:rPr>
        <w:t>R5-253768</w:t>
      </w:r>
      <w:r>
        <w:rPr>
          <w:rFonts w:ascii="Arial" w:hAnsi="Arial" w:cs="Arial"/>
          <w:b/>
          <w:color w:val="0000FF"/>
          <w:sz w:val="24"/>
        </w:rPr>
        <w:tab/>
      </w:r>
      <w:r>
        <w:rPr>
          <w:rFonts w:ascii="Arial" w:hAnsi="Arial" w:cs="Arial"/>
          <w:b/>
          <w:sz w:val="24"/>
        </w:rPr>
        <w:t>Correction to applicability of MAC test cases</w:t>
      </w:r>
    </w:p>
    <w:p w14:paraId="485D51E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CR-0597  Cat: F (Rel-19)</w:t>
      </w:r>
      <w:r>
        <w:rPr>
          <w:i/>
        </w:rPr>
        <w:br/>
      </w:r>
      <w:r>
        <w:rPr>
          <w:i/>
        </w:rPr>
        <w:br/>
      </w:r>
      <w:r>
        <w:rPr>
          <w:i/>
        </w:rPr>
        <w:tab/>
      </w:r>
      <w:r>
        <w:rPr>
          <w:i/>
        </w:rPr>
        <w:tab/>
      </w:r>
      <w:r>
        <w:rPr>
          <w:i/>
        </w:rPr>
        <w:tab/>
      </w:r>
      <w:r>
        <w:rPr>
          <w:i/>
        </w:rPr>
        <w:tab/>
      </w:r>
      <w:r>
        <w:rPr>
          <w:i/>
        </w:rPr>
        <w:tab/>
        <w:t>Source: MediaTek Inc.</w:t>
      </w:r>
    </w:p>
    <w:p w14:paraId="7361F0D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3A2C5" w14:textId="7E9640FB" w:rsidR="009A4D1E" w:rsidRDefault="009A4D1E" w:rsidP="009A4D1E">
      <w:pPr>
        <w:rPr>
          <w:rFonts w:ascii="Arial" w:hAnsi="Arial" w:cs="Arial"/>
          <w:b/>
          <w:sz w:val="24"/>
        </w:rPr>
      </w:pPr>
      <w:r>
        <w:rPr>
          <w:rFonts w:ascii="Arial" w:hAnsi="Arial" w:cs="Arial"/>
          <w:b/>
          <w:color w:val="0000FF"/>
          <w:sz w:val="24"/>
        </w:rPr>
        <w:t>R5-253769</w:t>
      </w:r>
      <w:r>
        <w:rPr>
          <w:rFonts w:ascii="Arial" w:hAnsi="Arial" w:cs="Arial"/>
          <w:b/>
          <w:color w:val="0000FF"/>
          <w:sz w:val="24"/>
        </w:rPr>
        <w:tab/>
      </w:r>
      <w:r>
        <w:rPr>
          <w:rFonts w:ascii="Arial" w:hAnsi="Arial" w:cs="Arial"/>
          <w:b/>
          <w:sz w:val="24"/>
        </w:rPr>
        <w:t>Correction to applicability conditions</w:t>
      </w:r>
    </w:p>
    <w:p w14:paraId="64D8A1A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CR-0598  Cat: F (Rel-19)</w:t>
      </w:r>
      <w:r>
        <w:rPr>
          <w:i/>
        </w:rPr>
        <w:br/>
      </w:r>
      <w:r>
        <w:rPr>
          <w:i/>
        </w:rPr>
        <w:br/>
      </w:r>
      <w:r>
        <w:rPr>
          <w:i/>
        </w:rPr>
        <w:tab/>
      </w:r>
      <w:r>
        <w:rPr>
          <w:i/>
        </w:rPr>
        <w:tab/>
      </w:r>
      <w:r>
        <w:rPr>
          <w:i/>
        </w:rPr>
        <w:tab/>
      </w:r>
      <w:r>
        <w:rPr>
          <w:i/>
        </w:rPr>
        <w:tab/>
      </w:r>
      <w:r>
        <w:rPr>
          <w:i/>
        </w:rPr>
        <w:tab/>
        <w:t>Source: MediaTek Inc.</w:t>
      </w:r>
    </w:p>
    <w:p w14:paraId="400AF13C" w14:textId="77777777" w:rsidR="009A4D1E" w:rsidRDefault="009A4D1E" w:rsidP="009A4D1E">
      <w:pPr>
        <w:rPr>
          <w:rFonts w:ascii="Arial" w:hAnsi="Arial" w:cs="Arial"/>
          <w:b/>
        </w:rPr>
      </w:pPr>
      <w:r>
        <w:rPr>
          <w:rFonts w:ascii="Arial" w:hAnsi="Arial" w:cs="Arial"/>
          <w:b/>
        </w:rPr>
        <w:t xml:space="preserve">Discussion: </w:t>
      </w:r>
    </w:p>
    <w:p w14:paraId="5C85473F" w14:textId="77777777" w:rsidR="009A4D1E" w:rsidRDefault="009A4D1E" w:rsidP="009A4D1E">
      <w:r>
        <w:t>r1</w:t>
      </w:r>
    </w:p>
    <w:p w14:paraId="5191CEF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R5-254940</w:t>
      </w:r>
      <w:r>
        <w:rPr>
          <w:color w:val="993300"/>
          <w:u w:val="single"/>
        </w:rPr>
        <w:t>.</w:t>
      </w:r>
    </w:p>
    <w:p w14:paraId="11300EDA" w14:textId="39F14036" w:rsidR="009A4D1E" w:rsidRDefault="009A4D1E" w:rsidP="009A4D1E">
      <w:pPr>
        <w:rPr>
          <w:rFonts w:ascii="Arial" w:hAnsi="Arial" w:cs="Arial"/>
          <w:b/>
          <w:sz w:val="24"/>
        </w:rPr>
      </w:pPr>
      <w:r>
        <w:rPr>
          <w:rFonts w:ascii="Arial" w:hAnsi="Arial" w:cs="Arial"/>
          <w:b/>
          <w:color w:val="0000FF"/>
          <w:sz w:val="24"/>
        </w:rPr>
        <w:t>R5-254940</w:t>
      </w:r>
      <w:r>
        <w:rPr>
          <w:rFonts w:ascii="Arial" w:hAnsi="Arial" w:cs="Arial"/>
          <w:b/>
          <w:color w:val="0000FF"/>
          <w:sz w:val="24"/>
        </w:rPr>
        <w:tab/>
      </w:r>
      <w:r>
        <w:rPr>
          <w:rFonts w:ascii="Arial" w:hAnsi="Arial" w:cs="Arial"/>
          <w:b/>
          <w:sz w:val="24"/>
        </w:rPr>
        <w:t>Correction to applicability conditions</w:t>
      </w:r>
    </w:p>
    <w:p w14:paraId="7DDA32A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CR-0598  rev 1 Cat: F (Rel-19)</w:t>
      </w:r>
      <w:r>
        <w:rPr>
          <w:i/>
        </w:rPr>
        <w:br/>
      </w:r>
      <w:r>
        <w:rPr>
          <w:i/>
        </w:rPr>
        <w:br/>
      </w:r>
      <w:r>
        <w:rPr>
          <w:i/>
        </w:rPr>
        <w:tab/>
      </w:r>
      <w:r>
        <w:rPr>
          <w:i/>
        </w:rPr>
        <w:tab/>
      </w:r>
      <w:r>
        <w:rPr>
          <w:i/>
        </w:rPr>
        <w:tab/>
      </w:r>
      <w:r>
        <w:rPr>
          <w:i/>
        </w:rPr>
        <w:tab/>
      </w:r>
      <w:r>
        <w:rPr>
          <w:i/>
        </w:rPr>
        <w:tab/>
        <w:t>Source: MediaTek Inc.</w:t>
      </w:r>
    </w:p>
    <w:p w14:paraId="6733F9E2" w14:textId="77777777" w:rsidR="009A4D1E" w:rsidRDefault="009A4D1E" w:rsidP="009A4D1E">
      <w:pPr>
        <w:rPr>
          <w:color w:val="808080"/>
        </w:rPr>
      </w:pPr>
      <w:r>
        <w:rPr>
          <w:color w:val="808080"/>
        </w:rPr>
        <w:t>(Replaces R5-253769)</w:t>
      </w:r>
    </w:p>
    <w:p w14:paraId="58EDE30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BFA93" w14:textId="27101DEB" w:rsidR="009A4D1E" w:rsidRDefault="009A4D1E" w:rsidP="009A4D1E">
      <w:pPr>
        <w:rPr>
          <w:rFonts w:ascii="Arial" w:hAnsi="Arial" w:cs="Arial"/>
          <w:b/>
          <w:sz w:val="24"/>
        </w:rPr>
      </w:pPr>
      <w:r>
        <w:rPr>
          <w:rFonts w:ascii="Arial" w:hAnsi="Arial" w:cs="Arial"/>
          <w:b/>
          <w:color w:val="0000FF"/>
          <w:sz w:val="24"/>
        </w:rPr>
        <w:t>R5-253794</w:t>
      </w:r>
      <w:r>
        <w:rPr>
          <w:rFonts w:ascii="Arial" w:hAnsi="Arial" w:cs="Arial"/>
          <w:b/>
          <w:color w:val="0000FF"/>
          <w:sz w:val="24"/>
        </w:rPr>
        <w:tab/>
      </w:r>
      <w:r>
        <w:rPr>
          <w:rFonts w:ascii="Arial" w:hAnsi="Arial" w:cs="Arial"/>
          <w:b/>
          <w:sz w:val="24"/>
        </w:rPr>
        <w:t>Applicability update to SOR-CMCI TC</w:t>
      </w:r>
    </w:p>
    <w:p w14:paraId="7073952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CR-0600  Cat: F (Rel-19)</w:t>
      </w:r>
      <w:r>
        <w:rPr>
          <w:i/>
        </w:rPr>
        <w:br/>
      </w:r>
      <w:r>
        <w:rPr>
          <w:i/>
        </w:rPr>
        <w:br/>
      </w:r>
      <w:r>
        <w:rPr>
          <w:i/>
        </w:rPr>
        <w:tab/>
      </w:r>
      <w:r>
        <w:rPr>
          <w:i/>
        </w:rPr>
        <w:tab/>
      </w:r>
      <w:r>
        <w:rPr>
          <w:i/>
        </w:rPr>
        <w:tab/>
      </w:r>
      <w:r>
        <w:rPr>
          <w:i/>
        </w:rPr>
        <w:tab/>
      </w:r>
      <w:r>
        <w:rPr>
          <w:i/>
        </w:rPr>
        <w:tab/>
        <w:t>Source: MediaTek Inc.</w:t>
      </w:r>
    </w:p>
    <w:p w14:paraId="0179F32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3C14F" w14:textId="1D1E2B43" w:rsidR="009A4D1E" w:rsidRDefault="009A4D1E" w:rsidP="009A4D1E">
      <w:pPr>
        <w:rPr>
          <w:rFonts w:ascii="Arial" w:hAnsi="Arial" w:cs="Arial"/>
          <w:b/>
          <w:sz w:val="24"/>
        </w:rPr>
      </w:pPr>
      <w:r>
        <w:rPr>
          <w:rFonts w:ascii="Arial" w:hAnsi="Arial" w:cs="Arial"/>
          <w:b/>
          <w:color w:val="0000FF"/>
          <w:sz w:val="24"/>
        </w:rPr>
        <w:t>R5-253925</w:t>
      </w:r>
      <w:r>
        <w:rPr>
          <w:rFonts w:ascii="Arial" w:hAnsi="Arial" w:cs="Arial"/>
          <w:b/>
          <w:color w:val="0000FF"/>
          <w:sz w:val="24"/>
        </w:rPr>
        <w:tab/>
      </w:r>
      <w:r>
        <w:rPr>
          <w:rFonts w:ascii="Arial" w:hAnsi="Arial" w:cs="Arial"/>
          <w:b/>
          <w:sz w:val="24"/>
        </w:rPr>
        <w:t>Addition of applicability for new SONMDT TC 8.1.6.1.2.14A</w:t>
      </w:r>
    </w:p>
    <w:p w14:paraId="45F1A8A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CR-0602  Cat: F (Rel-19)</w:t>
      </w:r>
      <w:r>
        <w:rPr>
          <w:i/>
        </w:rPr>
        <w:br/>
      </w:r>
      <w:r>
        <w:rPr>
          <w:i/>
        </w:rPr>
        <w:br/>
      </w:r>
      <w:r>
        <w:rPr>
          <w:i/>
        </w:rPr>
        <w:tab/>
      </w:r>
      <w:r>
        <w:rPr>
          <w:i/>
        </w:rPr>
        <w:tab/>
      </w:r>
      <w:r>
        <w:rPr>
          <w:i/>
        </w:rPr>
        <w:tab/>
      </w:r>
      <w:r>
        <w:rPr>
          <w:i/>
        </w:rPr>
        <w:tab/>
      </w:r>
      <w:r>
        <w:rPr>
          <w:i/>
        </w:rPr>
        <w:tab/>
        <w:t>Source: CMCC</w:t>
      </w:r>
    </w:p>
    <w:p w14:paraId="438E4D66" w14:textId="77777777" w:rsidR="009A4D1E" w:rsidRDefault="009A4D1E" w:rsidP="009A4D1E">
      <w:pPr>
        <w:rPr>
          <w:rFonts w:ascii="Arial" w:hAnsi="Arial" w:cs="Arial"/>
          <w:b/>
        </w:rPr>
      </w:pPr>
      <w:r>
        <w:rPr>
          <w:rFonts w:ascii="Arial" w:hAnsi="Arial" w:cs="Arial"/>
          <w:b/>
        </w:rPr>
        <w:t xml:space="preserve">Discussion: </w:t>
      </w:r>
    </w:p>
    <w:p w14:paraId="2CA281E7" w14:textId="77777777" w:rsidR="009A4D1E" w:rsidRDefault="009A4D1E" w:rsidP="009A4D1E">
      <w:r>
        <w:t>replaced by R5-254949</w:t>
      </w:r>
    </w:p>
    <w:p w14:paraId="46ECD5EE" w14:textId="77777777" w:rsidR="009A4D1E" w:rsidRDefault="009A4D1E" w:rsidP="009A4D1E">
      <w:r>
        <w:t>r1</w:t>
      </w:r>
    </w:p>
    <w:p w14:paraId="6A27E08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R5-255016</w:t>
      </w:r>
      <w:r>
        <w:rPr>
          <w:color w:val="993300"/>
          <w:u w:val="single"/>
        </w:rPr>
        <w:t>.</w:t>
      </w:r>
    </w:p>
    <w:p w14:paraId="0E387E12" w14:textId="5D66271B" w:rsidR="009A4D1E" w:rsidRDefault="009A4D1E" w:rsidP="009A4D1E">
      <w:pPr>
        <w:rPr>
          <w:rFonts w:ascii="Arial" w:hAnsi="Arial" w:cs="Arial"/>
          <w:b/>
          <w:sz w:val="24"/>
        </w:rPr>
      </w:pPr>
      <w:r>
        <w:rPr>
          <w:rFonts w:ascii="Arial" w:hAnsi="Arial" w:cs="Arial"/>
          <w:b/>
          <w:color w:val="0000FF"/>
          <w:sz w:val="24"/>
        </w:rPr>
        <w:t>R5-254949</w:t>
      </w:r>
      <w:r>
        <w:rPr>
          <w:rFonts w:ascii="Arial" w:hAnsi="Arial" w:cs="Arial"/>
          <w:b/>
          <w:color w:val="0000FF"/>
          <w:sz w:val="24"/>
        </w:rPr>
        <w:tab/>
      </w:r>
      <w:r>
        <w:rPr>
          <w:rFonts w:ascii="Arial" w:hAnsi="Arial" w:cs="Arial"/>
          <w:b/>
          <w:sz w:val="24"/>
        </w:rPr>
        <w:t>Update the applicability for SONMDT TC 8.1.6.1.2.14</w:t>
      </w:r>
    </w:p>
    <w:p w14:paraId="3C50B0F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CR-0629  Cat: F (Rel-19)</w:t>
      </w:r>
      <w:r>
        <w:rPr>
          <w:i/>
        </w:rPr>
        <w:br/>
      </w:r>
      <w:r>
        <w:rPr>
          <w:i/>
        </w:rPr>
        <w:br/>
      </w:r>
      <w:r>
        <w:rPr>
          <w:i/>
        </w:rPr>
        <w:tab/>
      </w:r>
      <w:r>
        <w:rPr>
          <w:i/>
        </w:rPr>
        <w:tab/>
      </w:r>
      <w:r>
        <w:rPr>
          <w:i/>
        </w:rPr>
        <w:tab/>
      </w:r>
      <w:r>
        <w:rPr>
          <w:i/>
        </w:rPr>
        <w:tab/>
      </w:r>
      <w:r>
        <w:rPr>
          <w:i/>
        </w:rPr>
        <w:tab/>
        <w:t>Source: CMCC</w:t>
      </w:r>
    </w:p>
    <w:p w14:paraId="78B81419" w14:textId="77777777" w:rsidR="009A4D1E" w:rsidRDefault="009A4D1E" w:rsidP="009A4D1E">
      <w:pPr>
        <w:rPr>
          <w:rFonts w:ascii="Arial" w:hAnsi="Arial" w:cs="Arial"/>
          <w:b/>
        </w:rPr>
      </w:pPr>
      <w:r>
        <w:rPr>
          <w:rFonts w:ascii="Arial" w:hAnsi="Arial" w:cs="Arial"/>
          <w:b/>
        </w:rPr>
        <w:t xml:space="preserve">Abstract: </w:t>
      </w:r>
    </w:p>
    <w:p w14:paraId="084B93D7" w14:textId="77777777" w:rsidR="009A4D1E" w:rsidRDefault="009A4D1E" w:rsidP="009A4D1E">
      <w:r>
        <w:t>replacement CR for R5-253925</w:t>
      </w:r>
    </w:p>
    <w:p w14:paraId="27E173D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C6714" w14:textId="3EAF37A8" w:rsidR="009A4D1E" w:rsidRDefault="009A4D1E" w:rsidP="009A4D1E">
      <w:pPr>
        <w:rPr>
          <w:rFonts w:ascii="Arial" w:hAnsi="Arial" w:cs="Arial"/>
          <w:b/>
          <w:sz w:val="24"/>
        </w:rPr>
      </w:pPr>
      <w:r>
        <w:rPr>
          <w:rFonts w:ascii="Arial" w:hAnsi="Arial" w:cs="Arial"/>
          <w:b/>
          <w:color w:val="0000FF"/>
          <w:sz w:val="24"/>
        </w:rPr>
        <w:t>R5-255016</w:t>
      </w:r>
      <w:r>
        <w:rPr>
          <w:rFonts w:ascii="Arial" w:hAnsi="Arial" w:cs="Arial"/>
          <w:b/>
          <w:color w:val="0000FF"/>
          <w:sz w:val="24"/>
        </w:rPr>
        <w:tab/>
      </w:r>
      <w:r>
        <w:rPr>
          <w:rFonts w:ascii="Arial" w:hAnsi="Arial" w:cs="Arial"/>
          <w:b/>
          <w:sz w:val="24"/>
        </w:rPr>
        <w:t>Addition of applicability for new SONMDT TC 8.1.6.1.2.14A</w:t>
      </w:r>
    </w:p>
    <w:p w14:paraId="0B572AE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CR-0602  rev 1 Cat: F (Rel-19)</w:t>
      </w:r>
      <w:r>
        <w:rPr>
          <w:i/>
        </w:rPr>
        <w:br/>
      </w:r>
      <w:r>
        <w:rPr>
          <w:i/>
        </w:rPr>
        <w:br/>
      </w:r>
      <w:r>
        <w:rPr>
          <w:i/>
        </w:rPr>
        <w:tab/>
      </w:r>
      <w:r>
        <w:rPr>
          <w:i/>
        </w:rPr>
        <w:tab/>
      </w:r>
      <w:r>
        <w:rPr>
          <w:i/>
        </w:rPr>
        <w:tab/>
      </w:r>
      <w:r>
        <w:rPr>
          <w:i/>
        </w:rPr>
        <w:tab/>
      </w:r>
      <w:r>
        <w:rPr>
          <w:i/>
        </w:rPr>
        <w:tab/>
        <w:t>Source: CMCC</w:t>
      </w:r>
    </w:p>
    <w:p w14:paraId="16E17118" w14:textId="77777777" w:rsidR="009A4D1E" w:rsidRDefault="009A4D1E" w:rsidP="009A4D1E">
      <w:pPr>
        <w:rPr>
          <w:color w:val="808080"/>
        </w:rPr>
      </w:pPr>
      <w:r>
        <w:rPr>
          <w:color w:val="808080"/>
        </w:rPr>
        <w:t>(Replaces R5-253925)</w:t>
      </w:r>
    </w:p>
    <w:p w14:paraId="198B632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2C2CE2" w14:textId="1622C0C8" w:rsidR="009A4D1E" w:rsidRDefault="009A4D1E" w:rsidP="009A4D1E">
      <w:pPr>
        <w:rPr>
          <w:rFonts w:ascii="Arial" w:hAnsi="Arial" w:cs="Arial"/>
          <w:b/>
          <w:sz w:val="24"/>
        </w:rPr>
      </w:pPr>
      <w:r>
        <w:rPr>
          <w:rFonts w:ascii="Arial" w:hAnsi="Arial" w:cs="Arial"/>
          <w:b/>
          <w:color w:val="0000FF"/>
          <w:sz w:val="24"/>
        </w:rPr>
        <w:t>R5-254033</w:t>
      </w:r>
      <w:r>
        <w:rPr>
          <w:rFonts w:ascii="Arial" w:hAnsi="Arial" w:cs="Arial"/>
          <w:b/>
          <w:color w:val="0000FF"/>
          <w:sz w:val="24"/>
        </w:rPr>
        <w:tab/>
      </w:r>
      <w:r>
        <w:rPr>
          <w:rFonts w:ascii="Arial" w:hAnsi="Arial" w:cs="Arial"/>
          <w:b/>
          <w:sz w:val="24"/>
        </w:rPr>
        <w:t>Void applicability for test case 11.1.1</w:t>
      </w:r>
    </w:p>
    <w:p w14:paraId="7EEFCB3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CR-0606  Cat: F (Rel-19)</w:t>
      </w:r>
      <w:r>
        <w:rPr>
          <w:i/>
        </w:rPr>
        <w:br/>
      </w:r>
      <w:r>
        <w:rPr>
          <w:i/>
        </w:rPr>
        <w:br/>
      </w:r>
      <w:r>
        <w:rPr>
          <w:i/>
        </w:rPr>
        <w:tab/>
      </w:r>
      <w:r>
        <w:rPr>
          <w:i/>
        </w:rPr>
        <w:tab/>
      </w:r>
      <w:r>
        <w:rPr>
          <w:i/>
        </w:rPr>
        <w:tab/>
      </w:r>
      <w:r>
        <w:rPr>
          <w:i/>
        </w:rPr>
        <w:tab/>
      </w:r>
      <w:r>
        <w:rPr>
          <w:i/>
        </w:rPr>
        <w:tab/>
        <w:t>Source: Ericsson</w:t>
      </w:r>
    </w:p>
    <w:p w14:paraId="1F1BDA7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F78570" w14:textId="249AD140" w:rsidR="009A4D1E" w:rsidRDefault="009A4D1E" w:rsidP="009A4D1E">
      <w:pPr>
        <w:rPr>
          <w:rFonts w:ascii="Arial" w:hAnsi="Arial" w:cs="Arial"/>
          <w:b/>
          <w:sz w:val="24"/>
        </w:rPr>
      </w:pPr>
      <w:r>
        <w:rPr>
          <w:rFonts w:ascii="Arial" w:hAnsi="Arial" w:cs="Arial"/>
          <w:b/>
          <w:color w:val="0000FF"/>
          <w:sz w:val="24"/>
        </w:rPr>
        <w:t>R5-254034</w:t>
      </w:r>
      <w:r>
        <w:rPr>
          <w:rFonts w:ascii="Arial" w:hAnsi="Arial" w:cs="Arial"/>
          <w:b/>
          <w:color w:val="0000FF"/>
          <w:sz w:val="24"/>
        </w:rPr>
        <w:tab/>
      </w:r>
      <w:r>
        <w:rPr>
          <w:rFonts w:ascii="Arial" w:hAnsi="Arial" w:cs="Arial"/>
          <w:b/>
          <w:sz w:val="24"/>
        </w:rPr>
        <w:t>Void applicability for test case 11.1.2</w:t>
      </w:r>
    </w:p>
    <w:p w14:paraId="59D306B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CR-0607  Cat: F (Rel-19)</w:t>
      </w:r>
      <w:r>
        <w:rPr>
          <w:i/>
        </w:rPr>
        <w:br/>
      </w:r>
      <w:r>
        <w:rPr>
          <w:i/>
        </w:rPr>
        <w:br/>
      </w:r>
      <w:r>
        <w:rPr>
          <w:i/>
        </w:rPr>
        <w:tab/>
      </w:r>
      <w:r>
        <w:rPr>
          <w:i/>
        </w:rPr>
        <w:tab/>
      </w:r>
      <w:r>
        <w:rPr>
          <w:i/>
        </w:rPr>
        <w:tab/>
      </w:r>
      <w:r>
        <w:rPr>
          <w:i/>
        </w:rPr>
        <w:tab/>
      </w:r>
      <w:r>
        <w:rPr>
          <w:i/>
        </w:rPr>
        <w:tab/>
        <w:t>Source: Ericsson</w:t>
      </w:r>
    </w:p>
    <w:p w14:paraId="2E635D0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DED7CF" w14:textId="570E2D07" w:rsidR="009A4D1E" w:rsidRDefault="009A4D1E" w:rsidP="009A4D1E">
      <w:pPr>
        <w:rPr>
          <w:rFonts w:ascii="Arial" w:hAnsi="Arial" w:cs="Arial"/>
          <w:b/>
          <w:sz w:val="24"/>
        </w:rPr>
      </w:pPr>
      <w:r>
        <w:rPr>
          <w:rFonts w:ascii="Arial" w:hAnsi="Arial" w:cs="Arial"/>
          <w:b/>
          <w:color w:val="0000FF"/>
          <w:sz w:val="24"/>
        </w:rPr>
        <w:t>R5-254035</w:t>
      </w:r>
      <w:r>
        <w:rPr>
          <w:rFonts w:ascii="Arial" w:hAnsi="Arial" w:cs="Arial"/>
          <w:b/>
          <w:color w:val="0000FF"/>
          <w:sz w:val="24"/>
        </w:rPr>
        <w:tab/>
      </w:r>
      <w:r>
        <w:rPr>
          <w:rFonts w:ascii="Arial" w:hAnsi="Arial" w:cs="Arial"/>
          <w:b/>
          <w:sz w:val="24"/>
        </w:rPr>
        <w:t>Void applicability for test case 11.1.3</w:t>
      </w:r>
    </w:p>
    <w:p w14:paraId="16970B3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CR-0608  Cat: F (Rel-19)</w:t>
      </w:r>
      <w:r>
        <w:rPr>
          <w:i/>
        </w:rPr>
        <w:br/>
      </w:r>
      <w:r>
        <w:rPr>
          <w:i/>
        </w:rPr>
        <w:br/>
      </w:r>
      <w:r>
        <w:rPr>
          <w:i/>
        </w:rPr>
        <w:tab/>
      </w:r>
      <w:r>
        <w:rPr>
          <w:i/>
        </w:rPr>
        <w:tab/>
      </w:r>
      <w:r>
        <w:rPr>
          <w:i/>
        </w:rPr>
        <w:tab/>
      </w:r>
      <w:r>
        <w:rPr>
          <w:i/>
        </w:rPr>
        <w:tab/>
      </w:r>
      <w:r>
        <w:rPr>
          <w:i/>
        </w:rPr>
        <w:tab/>
        <w:t>Source: Ericsson</w:t>
      </w:r>
    </w:p>
    <w:p w14:paraId="425A054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9D169F" w14:textId="633A039A" w:rsidR="009A4D1E" w:rsidRDefault="009A4D1E" w:rsidP="009A4D1E">
      <w:pPr>
        <w:rPr>
          <w:rFonts w:ascii="Arial" w:hAnsi="Arial" w:cs="Arial"/>
          <w:b/>
          <w:sz w:val="24"/>
        </w:rPr>
      </w:pPr>
      <w:r>
        <w:rPr>
          <w:rFonts w:ascii="Arial" w:hAnsi="Arial" w:cs="Arial"/>
          <w:b/>
          <w:color w:val="0000FF"/>
          <w:sz w:val="24"/>
        </w:rPr>
        <w:t>R5-254036</w:t>
      </w:r>
      <w:r>
        <w:rPr>
          <w:rFonts w:ascii="Arial" w:hAnsi="Arial" w:cs="Arial"/>
          <w:b/>
          <w:color w:val="0000FF"/>
          <w:sz w:val="24"/>
        </w:rPr>
        <w:tab/>
      </w:r>
      <w:r>
        <w:rPr>
          <w:rFonts w:ascii="Arial" w:hAnsi="Arial" w:cs="Arial"/>
          <w:b/>
          <w:sz w:val="24"/>
        </w:rPr>
        <w:t>Void applicability for test case 11.1.5</w:t>
      </w:r>
    </w:p>
    <w:p w14:paraId="334F8DD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CR-0609  Cat: F (Rel-19)</w:t>
      </w:r>
      <w:r>
        <w:rPr>
          <w:i/>
        </w:rPr>
        <w:br/>
      </w:r>
      <w:r>
        <w:rPr>
          <w:i/>
        </w:rPr>
        <w:br/>
      </w:r>
      <w:r>
        <w:rPr>
          <w:i/>
        </w:rPr>
        <w:tab/>
      </w:r>
      <w:r>
        <w:rPr>
          <w:i/>
        </w:rPr>
        <w:tab/>
      </w:r>
      <w:r>
        <w:rPr>
          <w:i/>
        </w:rPr>
        <w:tab/>
      </w:r>
      <w:r>
        <w:rPr>
          <w:i/>
        </w:rPr>
        <w:tab/>
      </w:r>
      <w:r>
        <w:rPr>
          <w:i/>
        </w:rPr>
        <w:tab/>
        <w:t>Source: Ericsson</w:t>
      </w:r>
    </w:p>
    <w:p w14:paraId="5BF38B5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659677" w14:textId="6D0BFC08" w:rsidR="009A4D1E" w:rsidRDefault="009A4D1E" w:rsidP="009A4D1E">
      <w:pPr>
        <w:rPr>
          <w:rFonts w:ascii="Arial" w:hAnsi="Arial" w:cs="Arial"/>
          <w:b/>
          <w:sz w:val="24"/>
        </w:rPr>
      </w:pPr>
      <w:r>
        <w:rPr>
          <w:rFonts w:ascii="Arial" w:hAnsi="Arial" w:cs="Arial"/>
          <w:b/>
          <w:color w:val="0000FF"/>
          <w:sz w:val="24"/>
        </w:rPr>
        <w:t>R5-254037</w:t>
      </w:r>
      <w:r>
        <w:rPr>
          <w:rFonts w:ascii="Arial" w:hAnsi="Arial" w:cs="Arial"/>
          <w:b/>
          <w:color w:val="0000FF"/>
          <w:sz w:val="24"/>
        </w:rPr>
        <w:tab/>
      </w:r>
      <w:r>
        <w:rPr>
          <w:rFonts w:ascii="Arial" w:hAnsi="Arial" w:cs="Arial"/>
          <w:b/>
          <w:sz w:val="24"/>
        </w:rPr>
        <w:t>Void applicability for test case 11.1.6</w:t>
      </w:r>
    </w:p>
    <w:p w14:paraId="079B13A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CR-0610  Cat: F (Rel-19)</w:t>
      </w:r>
      <w:r>
        <w:rPr>
          <w:i/>
        </w:rPr>
        <w:br/>
      </w:r>
      <w:r>
        <w:rPr>
          <w:i/>
        </w:rPr>
        <w:br/>
      </w:r>
      <w:r>
        <w:rPr>
          <w:i/>
        </w:rPr>
        <w:tab/>
      </w:r>
      <w:r>
        <w:rPr>
          <w:i/>
        </w:rPr>
        <w:tab/>
      </w:r>
      <w:r>
        <w:rPr>
          <w:i/>
        </w:rPr>
        <w:tab/>
      </w:r>
      <w:r>
        <w:rPr>
          <w:i/>
        </w:rPr>
        <w:tab/>
      </w:r>
      <w:r>
        <w:rPr>
          <w:i/>
        </w:rPr>
        <w:tab/>
        <w:t>Source: Ericsson</w:t>
      </w:r>
    </w:p>
    <w:p w14:paraId="6BB4A96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68D08C" w14:textId="4D41D8A1" w:rsidR="009A4D1E" w:rsidRDefault="009A4D1E" w:rsidP="009A4D1E">
      <w:pPr>
        <w:rPr>
          <w:rFonts w:ascii="Arial" w:hAnsi="Arial" w:cs="Arial"/>
          <w:b/>
          <w:sz w:val="24"/>
        </w:rPr>
      </w:pPr>
      <w:r>
        <w:rPr>
          <w:rFonts w:ascii="Arial" w:hAnsi="Arial" w:cs="Arial"/>
          <w:b/>
          <w:color w:val="0000FF"/>
          <w:sz w:val="24"/>
        </w:rPr>
        <w:t>R5-254107</w:t>
      </w:r>
      <w:r>
        <w:rPr>
          <w:rFonts w:ascii="Arial" w:hAnsi="Arial" w:cs="Arial"/>
          <w:b/>
          <w:color w:val="0000FF"/>
          <w:sz w:val="24"/>
        </w:rPr>
        <w:tab/>
      </w:r>
      <w:r>
        <w:rPr>
          <w:rFonts w:ascii="Arial" w:hAnsi="Arial" w:cs="Arial"/>
          <w:b/>
          <w:sz w:val="24"/>
        </w:rPr>
        <w:t>Adding additional information of applicability for feMIMO test case 7.1.1.3.17.X - Multi-TRP</w:t>
      </w:r>
    </w:p>
    <w:p w14:paraId="3E74D29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CR-0611  Cat: F (Rel-19)</w:t>
      </w:r>
      <w:r>
        <w:rPr>
          <w:i/>
        </w:rPr>
        <w:br/>
      </w:r>
      <w:r>
        <w:rPr>
          <w:i/>
        </w:rPr>
        <w:br/>
      </w:r>
      <w:r>
        <w:rPr>
          <w:i/>
        </w:rPr>
        <w:tab/>
      </w:r>
      <w:r>
        <w:rPr>
          <w:i/>
        </w:rPr>
        <w:tab/>
      </w:r>
      <w:r>
        <w:rPr>
          <w:i/>
        </w:rPr>
        <w:tab/>
      </w:r>
      <w:r>
        <w:rPr>
          <w:i/>
        </w:rPr>
        <w:tab/>
      </w:r>
      <w:r>
        <w:rPr>
          <w:i/>
        </w:rPr>
        <w:tab/>
        <w:t>Source: Huawei, HiSilicon</w:t>
      </w:r>
    </w:p>
    <w:p w14:paraId="32D0DAF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D106E" w14:textId="27BD6C59" w:rsidR="009A4D1E" w:rsidRDefault="009A4D1E" w:rsidP="009A4D1E">
      <w:pPr>
        <w:rPr>
          <w:rFonts w:ascii="Arial" w:hAnsi="Arial" w:cs="Arial"/>
          <w:b/>
          <w:sz w:val="24"/>
        </w:rPr>
      </w:pPr>
      <w:r>
        <w:rPr>
          <w:rFonts w:ascii="Arial" w:hAnsi="Arial" w:cs="Arial"/>
          <w:b/>
          <w:color w:val="0000FF"/>
          <w:sz w:val="24"/>
        </w:rPr>
        <w:t>R5-254204</w:t>
      </w:r>
      <w:r>
        <w:rPr>
          <w:rFonts w:ascii="Arial" w:hAnsi="Arial" w:cs="Arial"/>
          <w:b/>
          <w:color w:val="0000FF"/>
          <w:sz w:val="24"/>
        </w:rPr>
        <w:tab/>
      </w:r>
      <w:r>
        <w:rPr>
          <w:rFonts w:ascii="Arial" w:hAnsi="Arial" w:cs="Arial"/>
          <w:b/>
          <w:sz w:val="24"/>
        </w:rPr>
        <w:t>Applicability update to Inter-system mobility registration update / Rejected / No suitable cells in tracking area / 5GC to EPC test case</w:t>
      </w:r>
    </w:p>
    <w:p w14:paraId="335302F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CR-0614  Cat: F (Rel-19)</w:t>
      </w:r>
      <w:r>
        <w:rPr>
          <w:i/>
        </w:rPr>
        <w:br/>
      </w:r>
      <w:r>
        <w:rPr>
          <w:i/>
        </w:rPr>
        <w:br/>
      </w:r>
      <w:r>
        <w:rPr>
          <w:i/>
        </w:rPr>
        <w:tab/>
      </w:r>
      <w:r>
        <w:rPr>
          <w:i/>
        </w:rPr>
        <w:tab/>
      </w:r>
      <w:r>
        <w:rPr>
          <w:i/>
        </w:rPr>
        <w:tab/>
      </w:r>
      <w:r>
        <w:rPr>
          <w:i/>
        </w:rPr>
        <w:tab/>
      </w:r>
      <w:r>
        <w:rPr>
          <w:i/>
        </w:rPr>
        <w:tab/>
        <w:t>Source: NTT DOCOMO, INC</w:t>
      </w:r>
    </w:p>
    <w:p w14:paraId="0372EF6C" w14:textId="77777777" w:rsidR="009A4D1E" w:rsidRDefault="009A4D1E" w:rsidP="009A4D1E">
      <w:pPr>
        <w:rPr>
          <w:rFonts w:ascii="Arial" w:hAnsi="Arial" w:cs="Arial"/>
          <w:b/>
        </w:rPr>
      </w:pPr>
      <w:r>
        <w:rPr>
          <w:rFonts w:ascii="Arial" w:hAnsi="Arial" w:cs="Arial"/>
          <w:b/>
        </w:rPr>
        <w:t xml:space="preserve">Discussion: </w:t>
      </w:r>
    </w:p>
    <w:p w14:paraId="1C08B9A4" w14:textId="77777777" w:rsidR="009A4D1E" w:rsidRDefault="009A4D1E" w:rsidP="009A4D1E">
      <w:r>
        <w:t>r1</w:t>
      </w:r>
    </w:p>
    <w:p w14:paraId="7C2464A6" w14:textId="77777777" w:rsidR="009A4D1E" w:rsidRDefault="009A4D1E" w:rsidP="009A4D1E">
      <w:r>
        <w:t>-5GS</w:t>
      </w:r>
    </w:p>
    <w:p w14:paraId="3BB4152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R5-255072</w:t>
      </w:r>
      <w:r>
        <w:rPr>
          <w:color w:val="993300"/>
          <w:u w:val="single"/>
        </w:rPr>
        <w:t>.</w:t>
      </w:r>
    </w:p>
    <w:p w14:paraId="75CB158F" w14:textId="3E16AA18" w:rsidR="009A4D1E" w:rsidRDefault="009A4D1E" w:rsidP="009A4D1E">
      <w:pPr>
        <w:rPr>
          <w:rFonts w:ascii="Arial" w:hAnsi="Arial" w:cs="Arial"/>
          <w:b/>
          <w:sz w:val="24"/>
        </w:rPr>
      </w:pPr>
      <w:r>
        <w:rPr>
          <w:rFonts w:ascii="Arial" w:hAnsi="Arial" w:cs="Arial"/>
          <w:b/>
          <w:color w:val="0000FF"/>
          <w:sz w:val="24"/>
        </w:rPr>
        <w:t>R5-255072</w:t>
      </w:r>
      <w:r>
        <w:rPr>
          <w:rFonts w:ascii="Arial" w:hAnsi="Arial" w:cs="Arial"/>
          <w:b/>
          <w:color w:val="0000FF"/>
          <w:sz w:val="24"/>
        </w:rPr>
        <w:tab/>
      </w:r>
      <w:r>
        <w:rPr>
          <w:rFonts w:ascii="Arial" w:hAnsi="Arial" w:cs="Arial"/>
          <w:b/>
          <w:sz w:val="24"/>
        </w:rPr>
        <w:t>Applicability update to Inter-system mobility registration update / Rejected / No suitable cells in tracking area / 5GC to EPC test case</w:t>
      </w:r>
    </w:p>
    <w:p w14:paraId="386A9A5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CR-0614  rev 1 Cat: F (Rel-19)</w:t>
      </w:r>
      <w:r>
        <w:rPr>
          <w:i/>
        </w:rPr>
        <w:br/>
      </w:r>
      <w:r>
        <w:rPr>
          <w:i/>
        </w:rPr>
        <w:br/>
      </w:r>
      <w:r>
        <w:rPr>
          <w:i/>
        </w:rPr>
        <w:tab/>
      </w:r>
      <w:r>
        <w:rPr>
          <w:i/>
        </w:rPr>
        <w:tab/>
      </w:r>
      <w:r>
        <w:rPr>
          <w:i/>
        </w:rPr>
        <w:tab/>
      </w:r>
      <w:r>
        <w:rPr>
          <w:i/>
        </w:rPr>
        <w:tab/>
      </w:r>
      <w:r>
        <w:rPr>
          <w:i/>
        </w:rPr>
        <w:tab/>
        <w:t>Source: NTT DOCOMO, INC</w:t>
      </w:r>
    </w:p>
    <w:p w14:paraId="08FF105A" w14:textId="77777777" w:rsidR="009A4D1E" w:rsidRDefault="009A4D1E" w:rsidP="009A4D1E">
      <w:pPr>
        <w:rPr>
          <w:color w:val="808080"/>
        </w:rPr>
      </w:pPr>
      <w:r>
        <w:rPr>
          <w:color w:val="808080"/>
        </w:rPr>
        <w:t>(Replaces R5-254204)</w:t>
      </w:r>
    </w:p>
    <w:p w14:paraId="39EF0E3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F99CB" w14:textId="5D44CAB0" w:rsidR="009A4D1E" w:rsidRDefault="009A4D1E" w:rsidP="009A4D1E">
      <w:pPr>
        <w:rPr>
          <w:rFonts w:ascii="Arial" w:hAnsi="Arial" w:cs="Arial"/>
          <w:b/>
          <w:sz w:val="24"/>
        </w:rPr>
      </w:pPr>
      <w:r>
        <w:rPr>
          <w:rFonts w:ascii="Arial" w:hAnsi="Arial" w:cs="Arial"/>
          <w:b/>
          <w:color w:val="0000FF"/>
          <w:sz w:val="24"/>
        </w:rPr>
        <w:t>R5-254303</w:t>
      </w:r>
      <w:r>
        <w:rPr>
          <w:rFonts w:ascii="Arial" w:hAnsi="Arial" w:cs="Arial"/>
          <w:b/>
          <w:color w:val="0000FF"/>
          <w:sz w:val="24"/>
        </w:rPr>
        <w:tab/>
      </w:r>
      <w:r>
        <w:rPr>
          <w:rFonts w:ascii="Arial" w:hAnsi="Arial" w:cs="Arial"/>
          <w:b/>
          <w:sz w:val="24"/>
        </w:rPr>
        <w:t>Update applicability for test case 11.1.4</w:t>
      </w:r>
    </w:p>
    <w:p w14:paraId="1828D8E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CR-0618  Cat: F (Rel-19)</w:t>
      </w:r>
      <w:r>
        <w:rPr>
          <w:i/>
        </w:rPr>
        <w:br/>
      </w:r>
      <w:r>
        <w:rPr>
          <w:i/>
        </w:rPr>
        <w:br/>
      </w:r>
      <w:r>
        <w:rPr>
          <w:i/>
        </w:rPr>
        <w:tab/>
      </w:r>
      <w:r>
        <w:rPr>
          <w:i/>
        </w:rPr>
        <w:tab/>
      </w:r>
      <w:r>
        <w:rPr>
          <w:i/>
        </w:rPr>
        <w:tab/>
      </w:r>
      <w:r>
        <w:rPr>
          <w:i/>
        </w:rPr>
        <w:tab/>
      </w:r>
      <w:r>
        <w:rPr>
          <w:i/>
        </w:rPr>
        <w:tab/>
        <w:t>Source: Ericsson</w:t>
      </w:r>
    </w:p>
    <w:p w14:paraId="4AEFC170" w14:textId="77777777" w:rsidR="009A4D1E" w:rsidRDefault="009A4D1E" w:rsidP="009A4D1E">
      <w:pPr>
        <w:rPr>
          <w:rFonts w:ascii="Arial" w:hAnsi="Arial" w:cs="Arial"/>
          <w:b/>
        </w:rPr>
      </w:pPr>
      <w:r>
        <w:rPr>
          <w:rFonts w:ascii="Arial" w:hAnsi="Arial" w:cs="Arial"/>
          <w:b/>
        </w:rPr>
        <w:t xml:space="preserve">Discussion: </w:t>
      </w:r>
    </w:p>
    <w:p w14:paraId="3258E7F5" w14:textId="77777777" w:rsidR="009A4D1E" w:rsidRDefault="009A4D1E" w:rsidP="009A4D1E">
      <w:r>
        <w:t>first agreed, then it was discovered that</w:t>
      </w:r>
    </w:p>
    <w:p w14:paraId="584BFD25" w14:textId="77777777" w:rsidR="009A4D1E" w:rsidRDefault="009A4D1E" w:rsidP="009A4D1E">
      <w:r>
        <w:t>This CR is voiding applicability condition C54 and replacing it for TC 11.1.4. But C54 is also used by TCs 11.1.1, 11.1.2, 11.1.3, 11.1.5, 11.1.6!</w:t>
      </w:r>
    </w:p>
    <w:p w14:paraId="5BB2B7C7" w14:textId="77777777" w:rsidR="009A4D1E" w:rsidRDefault="009A4D1E" w:rsidP="009A4D1E">
      <w:r>
        <w:t>-&gt; not pursued</w:t>
      </w:r>
    </w:p>
    <w:p w14:paraId="31727A1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243A87" w14:textId="4B88F786" w:rsidR="009A4D1E" w:rsidRDefault="009A4D1E" w:rsidP="009A4D1E">
      <w:pPr>
        <w:rPr>
          <w:rFonts w:ascii="Arial" w:hAnsi="Arial" w:cs="Arial"/>
          <w:b/>
          <w:sz w:val="24"/>
        </w:rPr>
      </w:pPr>
      <w:r>
        <w:rPr>
          <w:rFonts w:ascii="Arial" w:hAnsi="Arial" w:cs="Arial"/>
          <w:b/>
          <w:color w:val="0000FF"/>
          <w:sz w:val="24"/>
        </w:rPr>
        <w:t>R5-254304</w:t>
      </w:r>
      <w:r>
        <w:rPr>
          <w:rFonts w:ascii="Arial" w:hAnsi="Arial" w:cs="Arial"/>
          <w:b/>
          <w:color w:val="0000FF"/>
          <w:sz w:val="24"/>
        </w:rPr>
        <w:tab/>
      </w:r>
      <w:r>
        <w:rPr>
          <w:rFonts w:ascii="Arial" w:hAnsi="Arial" w:cs="Arial"/>
          <w:b/>
          <w:sz w:val="24"/>
        </w:rPr>
        <w:t>Update applicability for test case 11.1.8</w:t>
      </w:r>
    </w:p>
    <w:p w14:paraId="161BD38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CR-0619  Cat: F (Rel-19)</w:t>
      </w:r>
      <w:r>
        <w:rPr>
          <w:i/>
        </w:rPr>
        <w:br/>
      </w:r>
      <w:r>
        <w:rPr>
          <w:i/>
        </w:rPr>
        <w:br/>
      </w:r>
      <w:r>
        <w:rPr>
          <w:i/>
        </w:rPr>
        <w:tab/>
      </w:r>
      <w:r>
        <w:rPr>
          <w:i/>
        </w:rPr>
        <w:tab/>
      </w:r>
      <w:r>
        <w:rPr>
          <w:i/>
        </w:rPr>
        <w:tab/>
      </w:r>
      <w:r>
        <w:rPr>
          <w:i/>
        </w:rPr>
        <w:tab/>
      </w:r>
      <w:r>
        <w:rPr>
          <w:i/>
        </w:rPr>
        <w:tab/>
        <w:t>Source: Ericsson</w:t>
      </w:r>
    </w:p>
    <w:p w14:paraId="705FCF3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5EF23" w14:textId="77301B5E" w:rsidR="009A4D1E" w:rsidRDefault="009A4D1E" w:rsidP="009A4D1E">
      <w:pPr>
        <w:rPr>
          <w:rFonts w:ascii="Arial" w:hAnsi="Arial" w:cs="Arial"/>
          <w:b/>
          <w:sz w:val="24"/>
        </w:rPr>
      </w:pPr>
      <w:r>
        <w:rPr>
          <w:rFonts w:ascii="Arial" w:hAnsi="Arial" w:cs="Arial"/>
          <w:b/>
          <w:color w:val="0000FF"/>
          <w:sz w:val="24"/>
        </w:rPr>
        <w:t>R5-254305</w:t>
      </w:r>
      <w:r>
        <w:rPr>
          <w:rFonts w:ascii="Arial" w:hAnsi="Arial" w:cs="Arial"/>
          <w:b/>
          <w:color w:val="0000FF"/>
          <w:sz w:val="24"/>
        </w:rPr>
        <w:tab/>
      </w:r>
      <w:r>
        <w:rPr>
          <w:rFonts w:ascii="Arial" w:hAnsi="Arial" w:cs="Arial"/>
          <w:b/>
          <w:sz w:val="24"/>
        </w:rPr>
        <w:t>Update applicability for test case 11.1.9</w:t>
      </w:r>
    </w:p>
    <w:p w14:paraId="12001A4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CR-0620  Cat: F (Rel-19)</w:t>
      </w:r>
      <w:r>
        <w:rPr>
          <w:i/>
        </w:rPr>
        <w:br/>
      </w:r>
      <w:r>
        <w:rPr>
          <w:i/>
        </w:rPr>
        <w:br/>
      </w:r>
      <w:r>
        <w:rPr>
          <w:i/>
        </w:rPr>
        <w:tab/>
      </w:r>
      <w:r>
        <w:rPr>
          <w:i/>
        </w:rPr>
        <w:tab/>
      </w:r>
      <w:r>
        <w:rPr>
          <w:i/>
        </w:rPr>
        <w:tab/>
      </w:r>
      <w:r>
        <w:rPr>
          <w:i/>
        </w:rPr>
        <w:tab/>
      </w:r>
      <w:r>
        <w:rPr>
          <w:i/>
        </w:rPr>
        <w:tab/>
        <w:t>Source: Ericsson</w:t>
      </w:r>
    </w:p>
    <w:p w14:paraId="0B3A42C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58162" w14:textId="6F984AFC" w:rsidR="009A4D1E" w:rsidRDefault="009A4D1E" w:rsidP="009A4D1E">
      <w:pPr>
        <w:rPr>
          <w:rFonts w:ascii="Arial" w:hAnsi="Arial" w:cs="Arial"/>
          <w:b/>
          <w:sz w:val="24"/>
        </w:rPr>
      </w:pPr>
      <w:r>
        <w:rPr>
          <w:rFonts w:ascii="Arial" w:hAnsi="Arial" w:cs="Arial"/>
          <w:b/>
          <w:color w:val="0000FF"/>
          <w:sz w:val="24"/>
        </w:rPr>
        <w:t>R5-254514</w:t>
      </w:r>
      <w:r>
        <w:rPr>
          <w:rFonts w:ascii="Arial" w:hAnsi="Arial" w:cs="Arial"/>
          <w:b/>
          <w:color w:val="0000FF"/>
          <w:sz w:val="24"/>
        </w:rPr>
        <w:tab/>
      </w:r>
      <w:r>
        <w:rPr>
          <w:rFonts w:ascii="Arial" w:hAnsi="Arial" w:cs="Arial"/>
          <w:b/>
          <w:sz w:val="24"/>
        </w:rPr>
        <w:t>Removing duplicate conditions for test case selection expression</w:t>
      </w:r>
    </w:p>
    <w:p w14:paraId="576AC8D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CR-0622  Cat: F (Rel-19)</w:t>
      </w:r>
      <w:r>
        <w:rPr>
          <w:i/>
        </w:rPr>
        <w:br/>
      </w:r>
      <w:r>
        <w:rPr>
          <w:i/>
        </w:rPr>
        <w:br/>
      </w:r>
      <w:r>
        <w:rPr>
          <w:i/>
        </w:rPr>
        <w:tab/>
      </w:r>
      <w:r>
        <w:rPr>
          <w:i/>
        </w:rPr>
        <w:tab/>
      </w:r>
      <w:r>
        <w:rPr>
          <w:i/>
        </w:rPr>
        <w:tab/>
      </w:r>
      <w:r>
        <w:rPr>
          <w:i/>
        </w:rPr>
        <w:tab/>
      </w:r>
      <w:r>
        <w:rPr>
          <w:i/>
        </w:rPr>
        <w:tab/>
        <w:t>Source: Qualcomm Sweden</w:t>
      </w:r>
    </w:p>
    <w:p w14:paraId="352E84E2" w14:textId="77777777" w:rsidR="009A4D1E" w:rsidRDefault="009A4D1E" w:rsidP="009A4D1E">
      <w:pPr>
        <w:rPr>
          <w:rFonts w:ascii="Arial" w:hAnsi="Arial" w:cs="Arial"/>
          <w:b/>
        </w:rPr>
      </w:pPr>
      <w:r>
        <w:rPr>
          <w:rFonts w:ascii="Arial" w:hAnsi="Arial" w:cs="Arial"/>
          <w:b/>
        </w:rPr>
        <w:t xml:space="preserve">Discussion: </w:t>
      </w:r>
    </w:p>
    <w:p w14:paraId="7BAF77DD" w14:textId="77777777" w:rsidR="009A4D1E" w:rsidRDefault="009A4D1E" w:rsidP="009A4D1E">
      <w:r>
        <w:t>late doc</w:t>
      </w:r>
    </w:p>
    <w:p w14:paraId="4FCB415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C39A4" w14:textId="6755C0C1" w:rsidR="009A4D1E" w:rsidRDefault="009A4D1E" w:rsidP="009A4D1E">
      <w:pPr>
        <w:rPr>
          <w:rFonts w:ascii="Arial" w:hAnsi="Arial" w:cs="Arial"/>
          <w:b/>
          <w:sz w:val="24"/>
        </w:rPr>
      </w:pPr>
      <w:r>
        <w:rPr>
          <w:rFonts w:ascii="Arial" w:hAnsi="Arial" w:cs="Arial"/>
          <w:b/>
          <w:color w:val="0000FF"/>
          <w:sz w:val="24"/>
        </w:rPr>
        <w:t>R5-254609</w:t>
      </w:r>
      <w:r>
        <w:rPr>
          <w:rFonts w:ascii="Arial" w:hAnsi="Arial" w:cs="Arial"/>
          <w:b/>
          <w:color w:val="0000FF"/>
          <w:sz w:val="24"/>
        </w:rPr>
        <w:tab/>
      </w:r>
      <w:r>
        <w:rPr>
          <w:rFonts w:ascii="Arial" w:hAnsi="Arial" w:cs="Arial"/>
          <w:b/>
          <w:sz w:val="24"/>
        </w:rPr>
        <w:t>Addition of applicability for SSSG switching test cases</w:t>
      </w:r>
    </w:p>
    <w:p w14:paraId="545431A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CR-0624  Cat: F (Rel-19)</w:t>
      </w:r>
      <w:r>
        <w:rPr>
          <w:i/>
        </w:rPr>
        <w:br/>
      </w:r>
      <w:r>
        <w:rPr>
          <w:i/>
        </w:rPr>
        <w:br/>
      </w:r>
      <w:r>
        <w:rPr>
          <w:i/>
        </w:rPr>
        <w:tab/>
      </w:r>
      <w:r>
        <w:rPr>
          <w:i/>
        </w:rPr>
        <w:tab/>
      </w:r>
      <w:r>
        <w:rPr>
          <w:i/>
        </w:rPr>
        <w:tab/>
      </w:r>
      <w:r>
        <w:rPr>
          <w:i/>
        </w:rPr>
        <w:tab/>
      </w:r>
      <w:r>
        <w:rPr>
          <w:i/>
        </w:rPr>
        <w:tab/>
        <w:t>Source: Qualcomm Incorporated</w:t>
      </w:r>
    </w:p>
    <w:p w14:paraId="00A1717C" w14:textId="77777777" w:rsidR="009A4D1E" w:rsidRDefault="009A4D1E" w:rsidP="009A4D1E">
      <w:pPr>
        <w:rPr>
          <w:rFonts w:ascii="Arial" w:hAnsi="Arial" w:cs="Arial"/>
          <w:b/>
        </w:rPr>
      </w:pPr>
      <w:r>
        <w:rPr>
          <w:rFonts w:ascii="Arial" w:hAnsi="Arial" w:cs="Arial"/>
          <w:b/>
        </w:rPr>
        <w:t xml:space="preserve">Discussion: </w:t>
      </w:r>
    </w:p>
    <w:p w14:paraId="19739AD0" w14:textId="77777777" w:rsidR="009A4D1E" w:rsidRDefault="009A4D1E" w:rsidP="009A4D1E">
      <w:r>
        <w:t>r2</w:t>
      </w:r>
    </w:p>
    <w:p w14:paraId="4E420A0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R5-255073</w:t>
      </w:r>
      <w:r>
        <w:rPr>
          <w:color w:val="993300"/>
          <w:u w:val="single"/>
        </w:rPr>
        <w:t>.</w:t>
      </w:r>
    </w:p>
    <w:p w14:paraId="632A7433" w14:textId="55B9C0BC" w:rsidR="009A4D1E" w:rsidRDefault="009A4D1E" w:rsidP="009A4D1E">
      <w:pPr>
        <w:rPr>
          <w:rFonts w:ascii="Arial" w:hAnsi="Arial" w:cs="Arial"/>
          <w:b/>
          <w:sz w:val="24"/>
        </w:rPr>
      </w:pPr>
      <w:r>
        <w:rPr>
          <w:rFonts w:ascii="Arial" w:hAnsi="Arial" w:cs="Arial"/>
          <w:b/>
          <w:color w:val="0000FF"/>
          <w:sz w:val="24"/>
        </w:rPr>
        <w:t>R5-255073</w:t>
      </w:r>
      <w:r>
        <w:rPr>
          <w:rFonts w:ascii="Arial" w:hAnsi="Arial" w:cs="Arial"/>
          <w:b/>
          <w:color w:val="0000FF"/>
          <w:sz w:val="24"/>
        </w:rPr>
        <w:tab/>
      </w:r>
      <w:r>
        <w:rPr>
          <w:rFonts w:ascii="Arial" w:hAnsi="Arial" w:cs="Arial"/>
          <w:b/>
          <w:sz w:val="24"/>
        </w:rPr>
        <w:t>Addition of applicability for SSSG switching test cases</w:t>
      </w:r>
    </w:p>
    <w:p w14:paraId="10005B4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CR-0624  rev 1 Cat: F (Rel-19)</w:t>
      </w:r>
      <w:r>
        <w:rPr>
          <w:i/>
        </w:rPr>
        <w:br/>
      </w:r>
      <w:r>
        <w:rPr>
          <w:i/>
        </w:rPr>
        <w:br/>
      </w:r>
      <w:r>
        <w:rPr>
          <w:i/>
        </w:rPr>
        <w:tab/>
      </w:r>
      <w:r>
        <w:rPr>
          <w:i/>
        </w:rPr>
        <w:tab/>
      </w:r>
      <w:r>
        <w:rPr>
          <w:i/>
        </w:rPr>
        <w:tab/>
      </w:r>
      <w:r>
        <w:rPr>
          <w:i/>
        </w:rPr>
        <w:tab/>
      </w:r>
      <w:r>
        <w:rPr>
          <w:i/>
        </w:rPr>
        <w:tab/>
        <w:t>Source: Qualcomm Incorporated</w:t>
      </w:r>
    </w:p>
    <w:p w14:paraId="1FB3509B" w14:textId="77777777" w:rsidR="009A4D1E" w:rsidRDefault="009A4D1E" w:rsidP="009A4D1E">
      <w:pPr>
        <w:rPr>
          <w:color w:val="808080"/>
        </w:rPr>
      </w:pPr>
      <w:r>
        <w:rPr>
          <w:color w:val="808080"/>
        </w:rPr>
        <w:t>(Replaces R5-254609)</w:t>
      </w:r>
    </w:p>
    <w:p w14:paraId="6C03A4D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E75A6" w14:textId="782246B5" w:rsidR="009A4D1E" w:rsidRDefault="009A4D1E" w:rsidP="009A4D1E">
      <w:pPr>
        <w:rPr>
          <w:rFonts w:ascii="Arial" w:hAnsi="Arial" w:cs="Arial"/>
          <w:b/>
          <w:sz w:val="24"/>
        </w:rPr>
      </w:pPr>
      <w:r>
        <w:rPr>
          <w:rFonts w:ascii="Arial" w:hAnsi="Arial" w:cs="Arial"/>
          <w:b/>
          <w:color w:val="0000FF"/>
          <w:sz w:val="24"/>
        </w:rPr>
        <w:t>R5-254653</w:t>
      </w:r>
      <w:r>
        <w:rPr>
          <w:rFonts w:ascii="Arial" w:hAnsi="Arial" w:cs="Arial"/>
          <w:b/>
          <w:color w:val="0000FF"/>
          <w:sz w:val="24"/>
        </w:rPr>
        <w:tab/>
      </w:r>
      <w:r>
        <w:rPr>
          <w:rFonts w:ascii="Arial" w:hAnsi="Arial" w:cs="Arial"/>
          <w:b/>
          <w:sz w:val="24"/>
        </w:rPr>
        <w:t>Update applicability for test case 11.3.5</w:t>
      </w:r>
    </w:p>
    <w:p w14:paraId="1E56CC2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v19.1.2</w:t>
      </w:r>
      <w:r>
        <w:rPr>
          <w:i/>
        </w:rPr>
        <w:tab/>
        <w:t xml:space="preserve">  CR-0626  Cat: F (Rel-19)</w:t>
      </w:r>
      <w:r>
        <w:rPr>
          <w:i/>
        </w:rPr>
        <w:br/>
      </w:r>
      <w:r>
        <w:rPr>
          <w:i/>
        </w:rPr>
        <w:br/>
      </w:r>
      <w:r>
        <w:rPr>
          <w:i/>
        </w:rPr>
        <w:tab/>
      </w:r>
      <w:r>
        <w:rPr>
          <w:i/>
        </w:rPr>
        <w:tab/>
      </w:r>
      <w:r>
        <w:rPr>
          <w:i/>
        </w:rPr>
        <w:tab/>
      </w:r>
      <w:r>
        <w:rPr>
          <w:i/>
        </w:rPr>
        <w:tab/>
      </w:r>
      <w:r>
        <w:rPr>
          <w:i/>
        </w:rPr>
        <w:tab/>
        <w:t>Source: Ericsson</w:t>
      </w:r>
    </w:p>
    <w:p w14:paraId="5F27E57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5C2A3" w14:textId="77777777" w:rsidR="009A4D1E" w:rsidRDefault="009A4D1E" w:rsidP="009A4D1E">
      <w:pPr>
        <w:pStyle w:val="Heading4"/>
      </w:pPr>
      <w:bookmarkStart w:id="1117" w:name="_Toc208934471"/>
      <w:r>
        <w:t>6.4.6</w:t>
      </w:r>
      <w:r>
        <w:tab/>
        <w:t>TS 38.523-3</w:t>
      </w:r>
      <w:bookmarkEnd w:id="1117"/>
    </w:p>
    <w:p w14:paraId="494BD270" w14:textId="10183651" w:rsidR="009A4D1E" w:rsidRDefault="009A4D1E" w:rsidP="009A4D1E">
      <w:pPr>
        <w:rPr>
          <w:rFonts w:ascii="Arial" w:hAnsi="Arial" w:cs="Arial"/>
          <w:b/>
          <w:sz w:val="24"/>
        </w:rPr>
      </w:pPr>
      <w:r>
        <w:rPr>
          <w:rFonts w:ascii="Arial" w:hAnsi="Arial" w:cs="Arial"/>
          <w:b/>
          <w:color w:val="0000FF"/>
          <w:sz w:val="24"/>
        </w:rPr>
        <w:t>R5-253992</w:t>
      </w:r>
      <w:r>
        <w:rPr>
          <w:rFonts w:ascii="Arial" w:hAnsi="Arial" w:cs="Arial"/>
          <w:b/>
          <w:color w:val="0000FF"/>
          <w:sz w:val="24"/>
        </w:rPr>
        <w:tab/>
      </w:r>
      <w:r>
        <w:rPr>
          <w:rFonts w:ascii="Arial" w:hAnsi="Arial" w:cs="Arial"/>
          <w:b/>
          <w:sz w:val="24"/>
        </w:rPr>
        <w:t>Routine maintenance for TS 38.523-3</w:t>
      </w:r>
    </w:p>
    <w:p w14:paraId="7CF5B39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v18.3.0</w:t>
      </w:r>
      <w:r>
        <w:rPr>
          <w:i/>
        </w:rPr>
        <w:tab/>
        <w:t xml:space="preserve">  CR-3731  Cat: F (Rel-18)</w:t>
      </w:r>
      <w:r>
        <w:rPr>
          <w:i/>
        </w:rPr>
        <w:br/>
      </w:r>
      <w:r>
        <w:rPr>
          <w:i/>
        </w:rPr>
        <w:br/>
      </w:r>
      <w:r>
        <w:rPr>
          <w:i/>
        </w:rPr>
        <w:tab/>
      </w:r>
      <w:r>
        <w:rPr>
          <w:i/>
        </w:rPr>
        <w:tab/>
      </w:r>
      <w:r>
        <w:rPr>
          <w:i/>
        </w:rPr>
        <w:tab/>
      </w:r>
      <w:r>
        <w:rPr>
          <w:i/>
        </w:rPr>
        <w:tab/>
      </w:r>
      <w:r>
        <w:rPr>
          <w:i/>
        </w:rPr>
        <w:tab/>
        <w:t>Source: MCC TF160, Nokia</w:t>
      </w:r>
    </w:p>
    <w:p w14:paraId="3E16E715" w14:textId="77777777" w:rsidR="009A4D1E" w:rsidRDefault="009A4D1E" w:rsidP="009A4D1E">
      <w:pPr>
        <w:rPr>
          <w:rFonts w:ascii="Arial" w:hAnsi="Arial" w:cs="Arial"/>
          <w:b/>
        </w:rPr>
      </w:pPr>
      <w:r>
        <w:rPr>
          <w:rFonts w:ascii="Arial" w:hAnsi="Arial" w:cs="Arial"/>
          <w:b/>
        </w:rPr>
        <w:t xml:space="preserve">Discussion: </w:t>
      </w:r>
    </w:p>
    <w:p w14:paraId="5262C2D9" w14:textId="77777777" w:rsidR="009A4D1E" w:rsidRDefault="009A4D1E" w:rsidP="009A4D1E">
      <w:r>
        <w:t>r2</w:t>
      </w:r>
    </w:p>
    <w:p w14:paraId="4A4649D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R5-255056</w:t>
      </w:r>
      <w:r>
        <w:rPr>
          <w:color w:val="993300"/>
          <w:u w:val="single"/>
        </w:rPr>
        <w:t>.</w:t>
      </w:r>
    </w:p>
    <w:p w14:paraId="73A527E0" w14:textId="7FDBBEE8" w:rsidR="009A4D1E" w:rsidRDefault="009A4D1E" w:rsidP="009A4D1E">
      <w:pPr>
        <w:rPr>
          <w:rFonts w:ascii="Arial" w:hAnsi="Arial" w:cs="Arial"/>
          <w:b/>
          <w:sz w:val="24"/>
        </w:rPr>
      </w:pPr>
      <w:r>
        <w:rPr>
          <w:rFonts w:ascii="Arial" w:hAnsi="Arial" w:cs="Arial"/>
          <w:b/>
          <w:color w:val="0000FF"/>
          <w:sz w:val="24"/>
        </w:rPr>
        <w:t>R5-255056</w:t>
      </w:r>
      <w:r>
        <w:rPr>
          <w:rFonts w:ascii="Arial" w:hAnsi="Arial" w:cs="Arial"/>
          <w:b/>
          <w:color w:val="0000FF"/>
          <w:sz w:val="24"/>
        </w:rPr>
        <w:tab/>
      </w:r>
      <w:r>
        <w:rPr>
          <w:rFonts w:ascii="Arial" w:hAnsi="Arial" w:cs="Arial"/>
          <w:b/>
          <w:sz w:val="24"/>
        </w:rPr>
        <w:t>Routine maintenance for TS 38.523-3</w:t>
      </w:r>
    </w:p>
    <w:p w14:paraId="7025E7C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v18.3.0</w:t>
      </w:r>
      <w:r>
        <w:rPr>
          <w:i/>
        </w:rPr>
        <w:tab/>
        <w:t xml:space="preserve">  CR-3731  rev 1 Cat: F (Rel-18)</w:t>
      </w:r>
      <w:r>
        <w:rPr>
          <w:i/>
        </w:rPr>
        <w:br/>
      </w:r>
      <w:r>
        <w:rPr>
          <w:i/>
        </w:rPr>
        <w:br/>
      </w:r>
      <w:r>
        <w:rPr>
          <w:i/>
        </w:rPr>
        <w:tab/>
      </w:r>
      <w:r>
        <w:rPr>
          <w:i/>
        </w:rPr>
        <w:tab/>
      </w:r>
      <w:r>
        <w:rPr>
          <w:i/>
        </w:rPr>
        <w:tab/>
      </w:r>
      <w:r>
        <w:rPr>
          <w:i/>
        </w:rPr>
        <w:tab/>
      </w:r>
      <w:r>
        <w:rPr>
          <w:i/>
        </w:rPr>
        <w:tab/>
        <w:t>Source: MCC TF160, Nokia</w:t>
      </w:r>
    </w:p>
    <w:p w14:paraId="561F5E34" w14:textId="77777777" w:rsidR="009A4D1E" w:rsidRDefault="009A4D1E" w:rsidP="009A4D1E">
      <w:pPr>
        <w:rPr>
          <w:color w:val="808080"/>
        </w:rPr>
      </w:pPr>
      <w:r>
        <w:rPr>
          <w:color w:val="808080"/>
        </w:rPr>
        <w:t>(Replaces R5-253992)</w:t>
      </w:r>
    </w:p>
    <w:p w14:paraId="63FDFDE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D3CC8" w14:textId="77777777" w:rsidR="009A4D1E" w:rsidRDefault="009A4D1E" w:rsidP="009A4D1E">
      <w:pPr>
        <w:pStyle w:val="Heading4"/>
      </w:pPr>
      <w:bookmarkStart w:id="1118" w:name="_Toc208934472"/>
      <w:r>
        <w:t>6.4.7</w:t>
      </w:r>
      <w:r>
        <w:tab/>
        <w:t>Discussion Papers, Work Plan, TC lists</w:t>
      </w:r>
      <w:bookmarkEnd w:id="1118"/>
    </w:p>
    <w:p w14:paraId="71999D39" w14:textId="40032A23" w:rsidR="009A4D1E" w:rsidRDefault="009A4D1E" w:rsidP="009A4D1E">
      <w:pPr>
        <w:rPr>
          <w:rFonts w:ascii="Arial" w:hAnsi="Arial" w:cs="Arial"/>
          <w:b/>
          <w:sz w:val="24"/>
        </w:rPr>
      </w:pPr>
      <w:r>
        <w:rPr>
          <w:rFonts w:ascii="Arial" w:hAnsi="Arial" w:cs="Arial"/>
          <w:b/>
          <w:color w:val="0000FF"/>
          <w:sz w:val="24"/>
        </w:rPr>
        <w:t>R5-254102</w:t>
      </w:r>
      <w:r>
        <w:rPr>
          <w:rFonts w:ascii="Arial" w:hAnsi="Arial" w:cs="Arial"/>
          <w:b/>
          <w:color w:val="0000FF"/>
          <w:sz w:val="24"/>
        </w:rPr>
        <w:tab/>
      </w:r>
      <w:r>
        <w:rPr>
          <w:rFonts w:ascii="Arial" w:hAnsi="Arial" w:cs="Arial"/>
          <w:b/>
          <w:sz w:val="24"/>
        </w:rPr>
        <w:t>SON/MDT IDC test for band n41</w:t>
      </w:r>
    </w:p>
    <w:p w14:paraId="35D132C0"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w:t>
      </w:r>
    </w:p>
    <w:p w14:paraId="247A2065" w14:textId="77777777" w:rsidR="009A4D1E" w:rsidRDefault="009A4D1E" w:rsidP="009A4D1E">
      <w:pPr>
        <w:rPr>
          <w:rFonts w:ascii="Arial" w:hAnsi="Arial" w:cs="Arial"/>
          <w:b/>
        </w:rPr>
      </w:pPr>
      <w:r>
        <w:rPr>
          <w:rFonts w:ascii="Arial" w:hAnsi="Arial" w:cs="Arial"/>
          <w:b/>
        </w:rPr>
        <w:t xml:space="preserve">Abstract: </w:t>
      </w:r>
    </w:p>
    <w:p w14:paraId="33BECB60" w14:textId="77777777" w:rsidR="009A4D1E" w:rsidRDefault="009A4D1E" w:rsidP="009A4D1E">
      <w:r>
        <w:t xml:space="preserve">In R17 SON/MDT WI “NR_ENDC_SON_MDT_enh-UEConTest”, for IDC test case, only band n40 is supported to test the IDC mechanism, such as suspend measurement logging when IDC is detected and tag MDT report with inDeviceCoexDetected-r17 flag, resume measurement logging when IDC problems detected by the UE is resolved during the last logging interval. </w:t>
      </w:r>
    </w:p>
    <w:p w14:paraId="6CFB372E" w14:textId="77777777" w:rsidR="009A4D1E" w:rsidRDefault="009A4D1E" w:rsidP="009A4D1E">
      <w:r>
        <w:t>More frequency band needs to be added to enhance the coverage of logged MDT IDC test case.</w:t>
      </w:r>
    </w:p>
    <w:p w14:paraId="76884C46" w14:textId="77777777" w:rsidR="009A4D1E" w:rsidRDefault="009A4D1E" w:rsidP="009A4D1E">
      <w:r>
        <w:t>2</w:t>
      </w:r>
      <w:r>
        <w:tab/>
        <w:t>Discussion</w:t>
      </w:r>
    </w:p>
    <w:p w14:paraId="655A7E80" w14:textId="77777777" w:rsidR="009A4D1E" w:rsidRDefault="009A4D1E" w:rsidP="009A4D1E">
      <w:r>
        <w:t xml:space="preserve">In-device coexistence (IDC) problem occurs when the UE (intends to) uses WLAN on the overlapped carrier/band or adjacent carrier/band to its 3GPP frequency. In R17, RAN2 introduced an IDC solution for logged MDT that UE can suspend measurement logging when IDC problem is detected and resume measurement logging when IDC problem is resolved, and reporting it to the network to enable the network aware that IDC problem exists. Then, RAN5 introduces a test case (TC) to validate this logging and reporting mechanism. </w:t>
      </w:r>
    </w:p>
    <w:p w14:paraId="47E74AC4" w14:textId="77777777" w:rsidR="009A4D1E" w:rsidRDefault="009A4D1E" w:rsidP="009A4D1E">
      <w:r>
        <w:t>However, to enable the IDC problem can be detected with WLAN AP, the test frequency is only limited to band n40 as in SON/MDT TC 8.1.6.1.2.14 Logged MDT / RRC_IDLE / Logging and reporting / IDC mechanism. To enhance the coverage of the IDC test case, more frequency band needs to be added, such as band n41.</w:t>
      </w:r>
    </w:p>
    <w:p w14:paraId="2983AD44" w14:textId="77777777" w:rsidR="009A4D1E" w:rsidRDefault="009A4D1E" w:rsidP="009A4D1E">
      <w:r>
        <w:t>Why Band n41 needs to be tested?</w:t>
      </w:r>
    </w:p>
    <w:p w14:paraId="3D076079" w14:textId="77777777" w:rsidR="009A4D1E" w:rsidRDefault="009A4D1E" w:rsidP="009A4D1E">
      <w:r>
        <w:t></w:t>
      </w:r>
      <w:r>
        <w:tab/>
        <w:t xml:space="preserve">Mandatory in China: Band n41 is a required frequency for </w:t>
      </w:r>
      <w:proofErr w:type="gramStart"/>
      <w:r>
        <w:t>all of</w:t>
      </w:r>
      <w:proofErr w:type="gramEnd"/>
      <w:r>
        <w:t xml:space="preserve"> the 5G devices in China, ensuring 100% adoption.</w:t>
      </w:r>
    </w:p>
    <w:p w14:paraId="48AF5471" w14:textId="77777777" w:rsidR="009A4D1E" w:rsidRDefault="009A4D1E" w:rsidP="009A4D1E">
      <w:r>
        <w:t></w:t>
      </w:r>
      <w:r>
        <w:tab/>
        <w:t>Broad Global Support: The GCF Device Technology Trends Report 2025 [7] highlights the strong global support for band n41, which is supported in almost every 5G device.</w:t>
      </w:r>
    </w:p>
    <w:p w14:paraId="10EA46A8" w14:textId="77777777" w:rsidR="009A4D1E" w:rsidRDefault="009A4D1E" w:rsidP="009A4D1E">
      <w:r>
        <w:t></w:t>
      </w:r>
      <w:r>
        <w:tab/>
        <w:t>High IDC problem risk: Band n41 (2.5–2.6 GHz) is adjacent to the 2.4 GHz Wi-Fi band (up to 2.483GHz), making IDC interference highly probable in 5G devices.</w:t>
      </w:r>
    </w:p>
    <w:p w14:paraId="64ADE9C2" w14:textId="77777777" w:rsidR="009A4D1E" w:rsidRDefault="009A4D1E" w:rsidP="009A4D1E">
      <w:r>
        <w:t></w:t>
      </w:r>
      <w:r>
        <w:tab/>
        <w:t>Large amount of 2.4GHz Wi-Fi support: Most 5G devices support both Band n41 and 2.4GHz Wi-Fi, further increasing the likelihood of interference.</w:t>
      </w:r>
    </w:p>
    <w:p w14:paraId="09F70F93" w14:textId="77777777" w:rsidR="009A4D1E" w:rsidRDefault="009A4D1E" w:rsidP="009A4D1E">
      <w:r>
        <w:t>Moreover, RP-182466, which provides the analysis when introduce the in-device co-existence issues in NR, explicitly identifies Band n41 as prone to 2.4GHz Wi-Fi interference, further justifying the need to include n41 testing in IDC test case.</w:t>
      </w:r>
    </w:p>
    <w:p w14:paraId="0B27C360" w14:textId="77777777" w:rsidR="009A4D1E" w:rsidRDefault="009A4D1E" w:rsidP="009A4D1E">
      <w:r>
        <w:t>The purpose of this document is to agree a way forward for IDC test case for band n41. Some observation and proposal:</w:t>
      </w:r>
    </w:p>
    <w:p w14:paraId="149519A9" w14:textId="77777777" w:rsidR="009A4D1E" w:rsidRDefault="009A4D1E" w:rsidP="009A4D1E">
      <w:r>
        <w:t>Observation 1:</w:t>
      </w:r>
    </w:p>
    <w:p w14:paraId="5F4C7849" w14:textId="77777777" w:rsidR="009A4D1E" w:rsidRDefault="009A4D1E" w:rsidP="009A4D1E">
      <w:r>
        <w:t xml:space="preserve">Test coverage for logged MDT IDC TC text is limited.  </w:t>
      </w:r>
    </w:p>
    <w:p w14:paraId="4E6AE668" w14:textId="77777777" w:rsidR="009A4D1E" w:rsidRDefault="009A4D1E" w:rsidP="009A4D1E">
      <w:r>
        <w:t>Observation 2:</w:t>
      </w:r>
    </w:p>
    <w:p w14:paraId="45E32098" w14:textId="77777777" w:rsidR="009A4D1E" w:rsidRDefault="009A4D1E" w:rsidP="009A4D1E">
      <w:r>
        <w:t>Band n41 and 2.4GHz Wi-Fi are supported in almost every 5G devices, which further increasing the likelihood of IDC interference.</w:t>
      </w:r>
    </w:p>
    <w:p w14:paraId="31B4CD46" w14:textId="77777777" w:rsidR="009A4D1E" w:rsidRDefault="009A4D1E" w:rsidP="009A4D1E">
      <w:r>
        <w:t>Observation 3:</w:t>
      </w:r>
    </w:p>
    <w:p w14:paraId="01F224AD" w14:textId="77777777" w:rsidR="009A4D1E" w:rsidRDefault="009A4D1E" w:rsidP="009A4D1E">
      <w:r>
        <w:t>The analysis when discuss the introduction of in-device co-existence issues in NR explicitly identifies Band n41 as prone to 2.4GHz Wi-Fi interference.</w:t>
      </w:r>
    </w:p>
    <w:p w14:paraId="5935211D" w14:textId="77777777" w:rsidR="009A4D1E" w:rsidRDefault="009A4D1E" w:rsidP="009A4D1E">
      <w:r>
        <w:t>Proposal 1:</w:t>
      </w:r>
    </w:p>
    <w:p w14:paraId="624FF6BC" w14:textId="77777777" w:rsidR="009A4D1E" w:rsidRDefault="009A4D1E" w:rsidP="009A4D1E">
      <w:r>
        <w:t>It’s proposed to add new SON/MDT IDC test case to support the test frequency band n41.</w:t>
      </w:r>
    </w:p>
    <w:p w14:paraId="5365E2D5" w14:textId="77777777" w:rsidR="009A4D1E" w:rsidRDefault="009A4D1E" w:rsidP="009A4D1E">
      <w:pPr>
        <w:rPr>
          <w:rFonts w:ascii="Arial" w:hAnsi="Arial" w:cs="Arial"/>
          <w:b/>
        </w:rPr>
      </w:pPr>
      <w:r>
        <w:rPr>
          <w:rFonts w:ascii="Arial" w:hAnsi="Arial" w:cs="Arial"/>
          <w:b/>
        </w:rPr>
        <w:t xml:space="preserve">Discussion: </w:t>
      </w:r>
    </w:p>
    <w:p w14:paraId="74744AB7" w14:textId="77777777" w:rsidR="009A4D1E" w:rsidRDefault="009A4D1E" w:rsidP="009A4D1E">
      <w:r>
        <w:t>CATT: the signalling procedures are the same, even if the triggers are different.</w:t>
      </w:r>
    </w:p>
    <w:p w14:paraId="3E752163" w14:textId="77777777" w:rsidR="009A4D1E" w:rsidRDefault="009A4D1E" w:rsidP="009A4D1E">
      <w:r>
        <w:t>Noted, proposal to add MDT/IDC test coverage for n41 accepted. Meeting recommended update of existing test case to add test coverage. CR implementing the proposal to be handled on its own merit.</w:t>
      </w:r>
    </w:p>
    <w:p w14:paraId="33F81BF5" w14:textId="77777777" w:rsidR="009A4D1E" w:rsidRDefault="009A4D1E" w:rsidP="009A4D1E">
      <w:r>
        <w:t>Wait for corresponding CRs.</w:t>
      </w:r>
    </w:p>
    <w:p w14:paraId="1D923C0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B903B" w14:textId="4EF0784E" w:rsidR="009A4D1E" w:rsidRDefault="009A4D1E" w:rsidP="009A4D1E">
      <w:pPr>
        <w:rPr>
          <w:rFonts w:ascii="Arial" w:hAnsi="Arial" w:cs="Arial"/>
          <w:b/>
          <w:sz w:val="24"/>
        </w:rPr>
      </w:pPr>
      <w:r>
        <w:rPr>
          <w:rFonts w:ascii="Arial" w:hAnsi="Arial" w:cs="Arial"/>
          <w:b/>
          <w:color w:val="0000FF"/>
          <w:sz w:val="24"/>
        </w:rPr>
        <w:t>R5-254126</w:t>
      </w:r>
      <w:r>
        <w:rPr>
          <w:rFonts w:ascii="Arial" w:hAnsi="Arial" w:cs="Arial"/>
          <w:b/>
          <w:color w:val="0000FF"/>
          <w:sz w:val="24"/>
        </w:rPr>
        <w:tab/>
      </w:r>
      <w:r>
        <w:rPr>
          <w:rFonts w:ascii="Arial" w:hAnsi="Arial" w:cs="Arial"/>
          <w:b/>
          <w:sz w:val="24"/>
        </w:rPr>
        <w:t>TS 38.523-1 Tracker status before RAN5-108</w:t>
      </w:r>
    </w:p>
    <w:p w14:paraId="4B7F8D6A"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929D93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27906" w14:textId="62F6E25F" w:rsidR="009A4D1E" w:rsidRDefault="009A4D1E" w:rsidP="009A4D1E">
      <w:pPr>
        <w:rPr>
          <w:rFonts w:ascii="Arial" w:hAnsi="Arial" w:cs="Arial"/>
          <w:b/>
          <w:sz w:val="24"/>
        </w:rPr>
      </w:pPr>
      <w:r>
        <w:rPr>
          <w:rFonts w:ascii="Arial" w:hAnsi="Arial" w:cs="Arial"/>
          <w:b/>
          <w:color w:val="0000FF"/>
          <w:sz w:val="24"/>
        </w:rPr>
        <w:t>R5-254177</w:t>
      </w:r>
      <w:r>
        <w:rPr>
          <w:rFonts w:ascii="Arial" w:hAnsi="Arial" w:cs="Arial"/>
          <w:b/>
          <w:color w:val="0000FF"/>
          <w:sz w:val="24"/>
        </w:rPr>
        <w:tab/>
      </w:r>
      <w:r>
        <w:rPr>
          <w:rFonts w:ascii="Arial" w:hAnsi="Arial" w:cs="Arial"/>
          <w:b/>
          <w:sz w:val="24"/>
        </w:rPr>
        <w:t>Duplicate conditions and their usage in test case selection expression</w:t>
      </w:r>
    </w:p>
    <w:p w14:paraId="30AA57AA"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Sweden</w:t>
      </w:r>
    </w:p>
    <w:p w14:paraId="053F2497" w14:textId="77777777" w:rsidR="009A4D1E" w:rsidRDefault="009A4D1E" w:rsidP="009A4D1E">
      <w:pPr>
        <w:rPr>
          <w:rFonts w:ascii="Arial" w:hAnsi="Arial" w:cs="Arial"/>
          <w:b/>
        </w:rPr>
      </w:pPr>
      <w:r>
        <w:rPr>
          <w:rFonts w:ascii="Arial" w:hAnsi="Arial" w:cs="Arial"/>
          <w:b/>
        </w:rPr>
        <w:t xml:space="preserve">Abstract: </w:t>
      </w:r>
    </w:p>
    <w:p w14:paraId="1B83BF8F" w14:textId="77777777" w:rsidR="009A4D1E" w:rsidRDefault="009A4D1E" w:rsidP="009A4D1E">
      <w:r>
        <w:t>3GPP TS 38.523-2 have duplicate conditions and these duplicates conditions are used for the same test case selection expression. This may create confusion to automation entity, readability and needs to be cleaned up for better clarity in the specification and remove ambiguity.</w:t>
      </w:r>
    </w:p>
    <w:p w14:paraId="6821ECA7" w14:textId="77777777" w:rsidR="009A4D1E" w:rsidRDefault="009A4D1E" w:rsidP="009A4D1E">
      <w:r>
        <w:t>2.</w:t>
      </w:r>
      <w:r>
        <w:tab/>
        <w:t>Discussion</w:t>
      </w:r>
    </w:p>
    <w:p w14:paraId="7DE360A3" w14:textId="77777777" w:rsidR="009A4D1E" w:rsidRDefault="009A4D1E" w:rsidP="009A4D1E">
      <w:r>
        <w:t>Below data\tables outlines the duplicate condition and how to remove redundancy to ensure no impact for the test case selection for a given DUT with specific set of feature support.</w:t>
      </w:r>
    </w:p>
    <w:p w14:paraId="5CCB0249" w14:textId="77777777" w:rsidR="009A4D1E" w:rsidRDefault="009A4D1E" w:rsidP="009A4D1E">
      <w:r>
        <w:t>...</w:t>
      </w:r>
    </w:p>
    <w:p w14:paraId="390EBBC1" w14:textId="77777777" w:rsidR="009A4D1E" w:rsidRDefault="009A4D1E" w:rsidP="009A4D1E">
      <w:r>
        <w:t>Proposal -1, TS 38.523-2</w:t>
      </w:r>
    </w:p>
    <w:p w14:paraId="79C8C930" w14:textId="77777777" w:rsidR="009A4D1E" w:rsidRDefault="009A4D1E" w:rsidP="009A4D1E">
      <w:r>
        <w:t>A.</w:t>
      </w:r>
      <w:r>
        <w:tab/>
        <w:t>Void C159 and change condition for TC10.3.1.1 as C29 – May change C29- WLAN Access</w:t>
      </w:r>
    </w:p>
    <w:p w14:paraId="3F7089EB" w14:textId="77777777" w:rsidR="009A4D1E" w:rsidRDefault="009A4D1E" w:rsidP="009A4D1E">
      <w:r>
        <w:t>B.</w:t>
      </w:r>
      <w:r>
        <w:tab/>
        <w:t>Void C144 and change condition for TC8.1.6.2.2  as C32a</w:t>
      </w:r>
    </w:p>
    <w:p w14:paraId="3A2FC02D" w14:textId="77777777" w:rsidR="009A4D1E" w:rsidRDefault="009A4D1E" w:rsidP="009A4D1E">
      <w:r>
        <w:t>C.</w:t>
      </w:r>
      <w:r>
        <w:tab/>
        <w:t>Void C44A and change condition for TC 7.1.1.7.1.1.ENDC  as C67</w:t>
      </w:r>
    </w:p>
    <w:p w14:paraId="65983014" w14:textId="77777777" w:rsidR="009A4D1E" w:rsidRDefault="009A4D1E" w:rsidP="009A4D1E">
      <w:r>
        <w:t>D.</w:t>
      </w:r>
      <w:r>
        <w:tab/>
        <w:t>Void C45A and change condition for TC 7.1.1.7.1.2.ENDC   as C69</w:t>
      </w:r>
    </w:p>
    <w:p w14:paraId="3A861C04" w14:textId="77777777" w:rsidR="009A4D1E" w:rsidRDefault="009A4D1E" w:rsidP="009A4D1E">
      <w:r>
        <w:t>E.</w:t>
      </w:r>
      <w:r>
        <w:tab/>
        <w:t>Void C46A and change condition for TC 7.1.1.7.1.3.ENDC   as C68</w:t>
      </w:r>
    </w:p>
    <w:p w14:paraId="45D16B44" w14:textId="77777777" w:rsidR="009A4D1E" w:rsidRDefault="009A4D1E" w:rsidP="009A4D1E">
      <w:r>
        <w:t>F.</w:t>
      </w:r>
      <w:r>
        <w:tab/>
        <w:t>Void C397 and change condition for  TC7.1.1.13.8 as C385</w:t>
      </w:r>
    </w:p>
    <w:p w14:paraId="20A78853" w14:textId="77777777" w:rsidR="009A4D1E" w:rsidRDefault="009A4D1E" w:rsidP="009A4D1E">
      <w:r>
        <w:t>Proposal -2</w:t>
      </w:r>
    </w:p>
    <w:p w14:paraId="5B88684B" w14:textId="77777777" w:rsidR="009A4D1E" w:rsidRDefault="009A4D1E" w:rsidP="009A4D1E">
      <w:r>
        <w:t>Investigate future checks either in TTCN or by other ways to avoid introducing duplicate conditions. There may be more such conditions which may need to be identified.</w:t>
      </w:r>
    </w:p>
    <w:p w14:paraId="35D92A17" w14:textId="77777777" w:rsidR="009A4D1E" w:rsidRDefault="009A4D1E" w:rsidP="009A4D1E">
      <w:pPr>
        <w:rPr>
          <w:rFonts w:ascii="Arial" w:hAnsi="Arial" w:cs="Arial"/>
          <w:b/>
        </w:rPr>
      </w:pPr>
      <w:r>
        <w:rPr>
          <w:rFonts w:ascii="Arial" w:hAnsi="Arial" w:cs="Arial"/>
          <w:b/>
        </w:rPr>
        <w:t xml:space="preserve">Discussion: </w:t>
      </w:r>
    </w:p>
    <w:p w14:paraId="4AD1FC99" w14:textId="77777777" w:rsidR="009A4D1E" w:rsidRDefault="009A4D1E" w:rsidP="009A4D1E">
      <w:r>
        <w:t>Conclusion: noted, proposals are accepted.</w:t>
      </w:r>
    </w:p>
    <w:p w14:paraId="4CCF6FF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8DB65" w14:textId="09126575" w:rsidR="009A4D1E" w:rsidRDefault="009A4D1E" w:rsidP="009A4D1E">
      <w:pPr>
        <w:rPr>
          <w:rFonts w:ascii="Arial" w:hAnsi="Arial" w:cs="Arial"/>
          <w:b/>
          <w:sz w:val="24"/>
        </w:rPr>
      </w:pPr>
      <w:r>
        <w:rPr>
          <w:rFonts w:ascii="Arial" w:hAnsi="Arial" w:cs="Arial"/>
          <w:b/>
          <w:color w:val="0000FF"/>
          <w:sz w:val="24"/>
        </w:rPr>
        <w:t>R5-254208</w:t>
      </w:r>
      <w:r>
        <w:rPr>
          <w:rFonts w:ascii="Arial" w:hAnsi="Arial" w:cs="Arial"/>
          <w:b/>
          <w:color w:val="0000FF"/>
          <w:sz w:val="24"/>
        </w:rPr>
        <w:tab/>
      </w:r>
      <w:r>
        <w:rPr>
          <w:rFonts w:ascii="Arial" w:hAnsi="Arial" w:cs="Arial"/>
          <w:b/>
          <w:sz w:val="24"/>
        </w:rPr>
        <w:t>Proposal for new test case related to UE mobility in inter-system upon receiving the 5GMM cause value #15 in the REGISTRATION REJECT message</w:t>
      </w:r>
    </w:p>
    <w:p w14:paraId="606E201D"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38.523-1 v..</w:t>
      </w:r>
      <w:r>
        <w:rPr>
          <w:i/>
        </w:rPr>
        <w:br/>
      </w:r>
      <w:r>
        <w:rPr>
          <w:i/>
        </w:rPr>
        <w:tab/>
      </w:r>
      <w:r>
        <w:rPr>
          <w:i/>
        </w:rPr>
        <w:tab/>
      </w:r>
      <w:r>
        <w:rPr>
          <w:i/>
        </w:rPr>
        <w:tab/>
      </w:r>
      <w:r>
        <w:rPr>
          <w:i/>
        </w:rPr>
        <w:tab/>
      </w:r>
      <w:r>
        <w:rPr>
          <w:i/>
        </w:rPr>
        <w:tab/>
        <w:t>Source: NTT DOCOMO INC.</w:t>
      </w:r>
    </w:p>
    <w:p w14:paraId="66F0C417" w14:textId="77777777" w:rsidR="009A4D1E" w:rsidRDefault="009A4D1E" w:rsidP="009A4D1E">
      <w:pPr>
        <w:rPr>
          <w:rFonts w:ascii="Arial" w:hAnsi="Arial" w:cs="Arial"/>
          <w:b/>
        </w:rPr>
      </w:pPr>
      <w:r>
        <w:rPr>
          <w:rFonts w:ascii="Arial" w:hAnsi="Arial" w:cs="Arial"/>
          <w:b/>
        </w:rPr>
        <w:t xml:space="preserve">Abstract: </w:t>
      </w:r>
    </w:p>
    <w:p w14:paraId="2D89B2DE" w14:textId="77777777" w:rsidR="009A4D1E" w:rsidRDefault="009A4D1E" w:rsidP="009A4D1E">
      <w:r>
        <w:t>I have two proposals to check UE mobility in inter-system upon receiving the 5GMM cause value #15 in the REGISTRATION REJECT message.</w:t>
      </w:r>
    </w:p>
    <w:p w14:paraId="381C882D" w14:textId="77777777" w:rsidR="009A4D1E" w:rsidRDefault="009A4D1E" w:rsidP="009A4D1E">
      <w:r>
        <w:t>The primary proposal is to make a new test case, while an alternative proposal involving updating the current test case has also been prepared.</w:t>
      </w:r>
    </w:p>
    <w:p w14:paraId="6CB14FB9" w14:textId="77777777" w:rsidR="009A4D1E" w:rsidRDefault="009A4D1E" w:rsidP="009A4D1E">
      <w:r>
        <w:t>If one is considered more appropriate and agreed upon, the other will be withdrawn.</w:t>
      </w:r>
    </w:p>
    <w:p w14:paraId="23168795" w14:textId="77777777" w:rsidR="009A4D1E" w:rsidRDefault="009A4D1E" w:rsidP="009A4D1E">
      <w:r>
        <w:t>Proposal 1: RAN5 make a new test case to check whether UE successfully attach on E-UTRA Cell after receiving the 5GMM cause value #15 in the REGISTRATION REJECT message. This test case is applied to UE supporting Rel.15.</w:t>
      </w:r>
    </w:p>
    <w:p w14:paraId="16AC17A6" w14:textId="77777777" w:rsidR="009A4D1E" w:rsidRDefault="009A4D1E" w:rsidP="009A4D1E">
      <w:r>
        <w:t>If this proposal is agreed upon, the following new test case has already been proposed.</w:t>
      </w:r>
    </w:p>
    <w:p w14:paraId="0FF2B25D" w14:textId="77777777" w:rsidR="009A4D1E" w:rsidRDefault="009A4D1E" w:rsidP="009A4D1E">
      <w:r>
        <w:t># test case:</w:t>
      </w:r>
    </w:p>
    <w:p w14:paraId="518793D4" w14:textId="77777777" w:rsidR="009A4D1E" w:rsidRDefault="009A4D1E" w:rsidP="009A4D1E">
      <w:r>
        <w:t>R5-254203: Addition of new test case 9.3.1.7 related to Inter-system mobility registration update / Rejected / No suitable cells in tracking area / 5GC to EPC</w:t>
      </w:r>
    </w:p>
    <w:p w14:paraId="6573CA54" w14:textId="77777777" w:rsidR="009A4D1E" w:rsidRDefault="009A4D1E" w:rsidP="009A4D1E">
      <w:r>
        <w:t xml:space="preserve"># Test applicability: </w:t>
      </w:r>
    </w:p>
    <w:p w14:paraId="1511F294" w14:textId="77777777" w:rsidR="009A4D1E" w:rsidRDefault="009A4D1E" w:rsidP="009A4D1E">
      <w:r>
        <w:t>R5-254204: Applicability update to Inter-system mobility registration update / Rejected / No suitable cells in tracking area / 5GC to EPC test case</w:t>
      </w:r>
    </w:p>
    <w:p w14:paraId="6CC6BCD3" w14:textId="77777777" w:rsidR="009A4D1E" w:rsidRDefault="009A4D1E" w:rsidP="009A4D1E">
      <w:r>
        <w:t>Proposal 2: RAN5 updates current test case (9.1.5.1.13/TS38.523-1) ‘s check points to check UE successfully attach on E-UTRA Cell after receiving the 5GMM cause value #15 in the REGISTRATION REJECT message.</w:t>
      </w:r>
    </w:p>
    <w:p w14:paraId="6CE4A1A1" w14:textId="77777777" w:rsidR="009A4D1E" w:rsidRDefault="009A4D1E" w:rsidP="009A4D1E">
      <w:r>
        <w:t>The current test case (9.1.5,1,13/TS38.523-1) checks whether UE successfully perform registration on NGC Cell belonging to the other TAI after receiving the 5GMM cause value #15 in the REGISTRATION REJECT message. However, it does not check whether UE successfully attach on E-UTRA Cell after receiving the 5GMM cause value #15 in the REGISTRATION REJECT message.</w:t>
      </w:r>
    </w:p>
    <w:p w14:paraId="6275F00C" w14:textId="77777777" w:rsidR="009A4D1E" w:rsidRDefault="009A4D1E" w:rsidP="009A4D1E">
      <w:r>
        <w:t>Therefore, we would like to add a Test Purpose and a Test description regarding UE mobility in inter-system upon receiving the 5GMM cause value #15 in the REGISTRATION REJECT message.</w:t>
      </w:r>
    </w:p>
    <w:p w14:paraId="66BAFC99" w14:textId="77777777" w:rsidR="009A4D1E" w:rsidRDefault="009A4D1E" w:rsidP="009A4D1E">
      <w:r>
        <w:t>If this proposal is agreed upon, the following update to the current test case has already been proposed.</w:t>
      </w:r>
    </w:p>
    <w:p w14:paraId="04676F86" w14:textId="77777777" w:rsidR="009A4D1E" w:rsidRDefault="009A4D1E" w:rsidP="009A4D1E">
      <w:r>
        <w:t># test case:</w:t>
      </w:r>
    </w:p>
    <w:p w14:paraId="77B4D51D" w14:textId="77777777" w:rsidR="009A4D1E" w:rsidRDefault="009A4D1E" w:rsidP="009A4D1E">
      <w:r>
        <w:t>R5-254206: Correction of test case 9.1.5.1.13</w:t>
      </w:r>
    </w:p>
    <w:p w14:paraId="6A837345" w14:textId="77777777" w:rsidR="009A4D1E" w:rsidRDefault="009A4D1E" w:rsidP="009A4D1E">
      <w:pPr>
        <w:rPr>
          <w:rFonts w:ascii="Arial" w:hAnsi="Arial" w:cs="Arial"/>
          <w:b/>
        </w:rPr>
      </w:pPr>
      <w:r>
        <w:rPr>
          <w:rFonts w:ascii="Arial" w:hAnsi="Arial" w:cs="Arial"/>
          <w:b/>
        </w:rPr>
        <w:t xml:space="preserve">Discussion: </w:t>
      </w:r>
    </w:p>
    <w:p w14:paraId="619E257F" w14:textId="77777777" w:rsidR="009A4D1E" w:rsidRDefault="009A4D1E" w:rsidP="009A4D1E">
      <w:r>
        <w:t>r1</w:t>
      </w:r>
    </w:p>
    <w:p w14:paraId="37CD9743" w14:textId="77777777" w:rsidR="009A4D1E" w:rsidRDefault="009A4D1E" w:rsidP="009A4D1E">
      <w:r>
        <w:t>Motorola Mobility: Proposal 1 may be better way to go.</w:t>
      </w:r>
    </w:p>
    <w:p w14:paraId="6C0280B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R5-254930</w:t>
      </w:r>
      <w:r>
        <w:rPr>
          <w:color w:val="993300"/>
          <w:u w:val="single"/>
        </w:rPr>
        <w:t>.</w:t>
      </w:r>
    </w:p>
    <w:p w14:paraId="7EE9E243" w14:textId="7C521A8E" w:rsidR="009A4D1E" w:rsidRDefault="009A4D1E" w:rsidP="009A4D1E">
      <w:pPr>
        <w:rPr>
          <w:rFonts w:ascii="Arial" w:hAnsi="Arial" w:cs="Arial"/>
          <w:b/>
          <w:sz w:val="24"/>
        </w:rPr>
      </w:pPr>
      <w:r>
        <w:rPr>
          <w:rFonts w:ascii="Arial" w:hAnsi="Arial" w:cs="Arial"/>
          <w:b/>
          <w:color w:val="0000FF"/>
          <w:sz w:val="24"/>
        </w:rPr>
        <w:t>R5-254930</w:t>
      </w:r>
      <w:r>
        <w:rPr>
          <w:rFonts w:ascii="Arial" w:hAnsi="Arial" w:cs="Arial"/>
          <w:b/>
          <w:color w:val="0000FF"/>
          <w:sz w:val="24"/>
        </w:rPr>
        <w:tab/>
      </w:r>
      <w:r>
        <w:rPr>
          <w:rFonts w:ascii="Arial" w:hAnsi="Arial" w:cs="Arial"/>
          <w:b/>
          <w:sz w:val="24"/>
        </w:rPr>
        <w:t>Proposal for new test case related to UE mobility in inter-system upon receiving the 5GMM cause value #15 in the REGISTRATION REJECT message</w:t>
      </w:r>
    </w:p>
    <w:p w14:paraId="23CE80EF"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38.523-1 v..</w:t>
      </w:r>
      <w:r>
        <w:rPr>
          <w:i/>
        </w:rPr>
        <w:br/>
      </w:r>
      <w:r>
        <w:rPr>
          <w:i/>
        </w:rPr>
        <w:tab/>
      </w:r>
      <w:r>
        <w:rPr>
          <w:i/>
        </w:rPr>
        <w:tab/>
      </w:r>
      <w:r>
        <w:rPr>
          <w:i/>
        </w:rPr>
        <w:tab/>
      </w:r>
      <w:r>
        <w:rPr>
          <w:i/>
        </w:rPr>
        <w:tab/>
      </w:r>
      <w:r>
        <w:rPr>
          <w:i/>
        </w:rPr>
        <w:tab/>
        <w:t>Source: NTT DOCOMO INC.</w:t>
      </w:r>
    </w:p>
    <w:p w14:paraId="45E9567C" w14:textId="77777777" w:rsidR="009A4D1E" w:rsidRDefault="009A4D1E" w:rsidP="009A4D1E">
      <w:pPr>
        <w:rPr>
          <w:color w:val="808080"/>
        </w:rPr>
      </w:pPr>
      <w:r>
        <w:rPr>
          <w:color w:val="808080"/>
        </w:rPr>
        <w:t>(Replaces R5-254208)</w:t>
      </w:r>
    </w:p>
    <w:p w14:paraId="0256A7F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524AF" w14:textId="62C2CD74" w:rsidR="009A4D1E" w:rsidRDefault="009A4D1E" w:rsidP="009A4D1E">
      <w:pPr>
        <w:rPr>
          <w:rFonts w:ascii="Arial" w:hAnsi="Arial" w:cs="Arial"/>
          <w:b/>
          <w:sz w:val="24"/>
        </w:rPr>
      </w:pPr>
      <w:r>
        <w:rPr>
          <w:rFonts w:ascii="Arial" w:hAnsi="Arial" w:cs="Arial"/>
          <w:b/>
          <w:color w:val="0000FF"/>
          <w:sz w:val="24"/>
        </w:rPr>
        <w:t>R5-254544</w:t>
      </w:r>
      <w:r>
        <w:rPr>
          <w:rFonts w:ascii="Arial" w:hAnsi="Arial" w:cs="Arial"/>
          <w:b/>
          <w:color w:val="0000FF"/>
          <w:sz w:val="24"/>
        </w:rPr>
        <w:tab/>
      </w:r>
      <w:r>
        <w:rPr>
          <w:rFonts w:ascii="Arial" w:hAnsi="Arial" w:cs="Arial"/>
          <w:b/>
          <w:sz w:val="24"/>
        </w:rPr>
        <w:t>Discussion on addition of test coverage for Rel-17 Search space set group switching</w:t>
      </w:r>
    </w:p>
    <w:p w14:paraId="2CDC065E"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300EE7D" w14:textId="77777777" w:rsidR="009A4D1E" w:rsidRDefault="009A4D1E" w:rsidP="009A4D1E">
      <w:pPr>
        <w:rPr>
          <w:rFonts w:ascii="Arial" w:hAnsi="Arial" w:cs="Arial"/>
          <w:b/>
        </w:rPr>
      </w:pPr>
      <w:r>
        <w:rPr>
          <w:rFonts w:ascii="Arial" w:hAnsi="Arial" w:cs="Arial"/>
          <w:b/>
        </w:rPr>
        <w:t xml:space="preserve">Abstract: </w:t>
      </w:r>
    </w:p>
    <w:p w14:paraId="1A8A01B2" w14:textId="77777777" w:rsidR="009A4D1E" w:rsidRDefault="009A4D1E" w:rsidP="009A4D1E">
      <w:r>
        <w:t>3GPP Release 17 includes a work item focused on UE power saving enhancements, with RAN5 addressing the corresponding UE conformance aspects in [1]. However, the signalling test cases from [2] in this WI only cover paging improvements in idle/inactive mode. Other power-saving features, such as Search space set group (SSSG) switching for further PDCCH monitoring reduction, were not included. These aspects are part of clause 10.4 of [3].</w:t>
      </w:r>
    </w:p>
    <w:p w14:paraId="4C8653E8" w14:textId="77777777" w:rsidR="009A4D1E" w:rsidRDefault="009A4D1E" w:rsidP="009A4D1E">
      <w:r>
        <w:t>2.</w:t>
      </w:r>
      <w:r>
        <w:tab/>
        <w:t>Discussion</w:t>
      </w:r>
    </w:p>
    <w:p w14:paraId="7924672D" w14:textId="77777777" w:rsidR="009A4D1E" w:rsidRDefault="009A4D1E" w:rsidP="009A4D1E">
      <w:r>
        <w:t>There is an industry interest in the Release 17 Search space set group switching feature for enhanced UE power savings. This feature currently lacks signalling test coverage. It is proposed to add test cases in [2] for verification of this functionality.</w:t>
      </w:r>
    </w:p>
    <w:p w14:paraId="33983533" w14:textId="77777777" w:rsidR="009A4D1E" w:rsidRDefault="009A4D1E" w:rsidP="009A4D1E">
      <w:r>
        <w:t>3.  Proposals/Way Forward</w:t>
      </w:r>
    </w:p>
    <w:p w14:paraId="0AE324B3" w14:textId="77777777" w:rsidR="009A4D1E" w:rsidRDefault="009A4D1E" w:rsidP="009A4D1E">
      <w:r>
        <w:t>Proposal: Introduce new test cases for Search space set group switching in TS 38.523-1</w:t>
      </w:r>
      <w:r>
        <w:tab/>
        <w:t>5: GS; User Equipment (UE) conformance specification; Part 1: Protocol.</w:t>
      </w:r>
    </w:p>
    <w:p w14:paraId="70F4B0E7" w14:textId="77777777" w:rsidR="009A4D1E" w:rsidRDefault="009A4D1E" w:rsidP="009A4D1E">
      <w:pPr>
        <w:rPr>
          <w:rFonts w:ascii="Arial" w:hAnsi="Arial" w:cs="Arial"/>
          <w:b/>
        </w:rPr>
      </w:pPr>
      <w:r>
        <w:rPr>
          <w:rFonts w:ascii="Arial" w:hAnsi="Arial" w:cs="Arial"/>
          <w:b/>
        </w:rPr>
        <w:t xml:space="preserve">Discussion: </w:t>
      </w:r>
    </w:p>
    <w:p w14:paraId="30DD8416" w14:textId="77777777" w:rsidR="009A4D1E" w:rsidRDefault="009A4D1E" w:rsidP="009A4D1E">
      <w:r>
        <w:t>Noted, proposal accepted.</w:t>
      </w:r>
    </w:p>
    <w:p w14:paraId="47F6C09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R5-254931</w:t>
      </w:r>
      <w:r>
        <w:rPr>
          <w:color w:val="993300"/>
          <w:u w:val="single"/>
        </w:rPr>
        <w:t>.</w:t>
      </w:r>
    </w:p>
    <w:p w14:paraId="469CB4E9" w14:textId="57144DEF" w:rsidR="009A4D1E" w:rsidRDefault="009A4D1E" w:rsidP="009A4D1E">
      <w:pPr>
        <w:rPr>
          <w:rFonts w:ascii="Arial" w:hAnsi="Arial" w:cs="Arial"/>
          <w:b/>
          <w:sz w:val="24"/>
        </w:rPr>
      </w:pPr>
      <w:r>
        <w:rPr>
          <w:rFonts w:ascii="Arial" w:hAnsi="Arial" w:cs="Arial"/>
          <w:b/>
          <w:color w:val="0000FF"/>
          <w:sz w:val="24"/>
        </w:rPr>
        <w:t>R5-254931</w:t>
      </w:r>
      <w:r>
        <w:rPr>
          <w:rFonts w:ascii="Arial" w:hAnsi="Arial" w:cs="Arial"/>
          <w:b/>
          <w:color w:val="0000FF"/>
          <w:sz w:val="24"/>
        </w:rPr>
        <w:tab/>
      </w:r>
      <w:r>
        <w:rPr>
          <w:rFonts w:ascii="Arial" w:hAnsi="Arial" w:cs="Arial"/>
          <w:b/>
          <w:sz w:val="24"/>
        </w:rPr>
        <w:t>Discussion on addition of test coverage for Rel-17 Search space set group switching</w:t>
      </w:r>
    </w:p>
    <w:p w14:paraId="1A69B036"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6B6E33" w14:textId="77777777" w:rsidR="009A4D1E" w:rsidRDefault="009A4D1E" w:rsidP="009A4D1E">
      <w:pPr>
        <w:rPr>
          <w:color w:val="808080"/>
        </w:rPr>
      </w:pPr>
      <w:r>
        <w:rPr>
          <w:color w:val="808080"/>
        </w:rPr>
        <w:t>(Replaces R5-254544)</w:t>
      </w:r>
    </w:p>
    <w:p w14:paraId="12F154F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32DBC" w14:textId="77777777" w:rsidR="009A4D1E" w:rsidRDefault="009A4D1E" w:rsidP="009A4D1E">
      <w:pPr>
        <w:pStyle w:val="Heading3"/>
      </w:pPr>
      <w:bookmarkStart w:id="1119" w:name="_Toc208934473"/>
      <w:r>
        <w:t>6.5</w:t>
      </w:r>
      <w:r>
        <w:tab/>
        <w:t>Routine Maintenance for TS 36 Series TEIx_Test</w:t>
      </w:r>
      <w:bookmarkEnd w:id="1119"/>
    </w:p>
    <w:p w14:paraId="7CB0700A" w14:textId="77777777" w:rsidR="009A4D1E" w:rsidRDefault="009A4D1E" w:rsidP="009A4D1E">
      <w:pPr>
        <w:pStyle w:val="Heading4"/>
      </w:pPr>
      <w:bookmarkStart w:id="1120" w:name="_Toc208934474"/>
      <w:r>
        <w:t>6.5.1</w:t>
      </w:r>
      <w:r>
        <w:tab/>
        <w:t>Routine Maintenance for TS 36.508</w:t>
      </w:r>
      <w:bookmarkEnd w:id="1120"/>
    </w:p>
    <w:p w14:paraId="049A19C5" w14:textId="4BE28030" w:rsidR="009A4D1E" w:rsidRDefault="009A4D1E" w:rsidP="009A4D1E">
      <w:pPr>
        <w:rPr>
          <w:rFonts w:ascii="Arial" w:hAnsi="Arial" w:cs="Arial"/>
          <w:b/>
          <w:sz w:val="24"/>
        </w:rPr>
      </w:pPr>
      <w:r>
        <w:rPr>
          <w:rFonts w:ascii="Arial" w:hAnsi="Arial" w:cs="Arial"/>
          <w:b/>
          <w:color w:val="0000FF"/>
          <w:sz w:val="24"/>
        </w:rPr>
        <w:t>R5-253762</w:t>
      </w:r>
      <w:r>
        <w:rPr>
          <w:rFonts w:ascii="Arial" w:hAnsi="Arial" w:cs="Arial"/>
          <w:b/>
          <w:color w:val="0000FF"/>
          <w:sz w:val="24"/>
        </w:rPr>
        <w:tab/>
      </w:r>
      <w:r>
        <w:rPr>
          <w:rFonts w:ascii="Arial" w:hAnsi="Arial" w:cs="Arial"/>
          <w:b/>
          <w:sz w:val="24"/>
        </w:rPr>
        <w:t>Correction to NB-IoT Generic procedure 8.1.5.2</w:t>
      </w:r>
    </w:p>
    <w:p w14:paraId="704AAD5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v18.9.0</w:t>
      </w:r>
      <w:r>
        <w:rPr>
          <w:i/>
        </w:rPr>
        <w:tab/>
        <w:t xml:space="preserve">  CR-1539  Cat: F (Rel-18)</w:t>
      </w:r>
      <w:r>
        <w:rPr>
          <w:i/>
        </w:rPr>
        <w:br/>
      </w:r>
      <w:r>
        <w:rPr>
          <w:i/>
        </w:rPr>
        <w:br/>
      </w:r>
      <w:r>
        <w:rPr>
          <w:i/>
        </w:rPr>
        <w:tab/>
      </w:r>
      <w:r>
        <w:rPr>
          <w:i/>
        </w:rPr>
        <w:tab/>
      </w:r>
      <w:r>
        <w:rPr>
          <w:i/>
        </w:rPr>
        <w:tab/>
      </w:r>
      <w:r>
        <w:rPr>
          <w:i/>
        </w:rPr>
        <w:tab/>
      </w:r>
      <w:r>
        <w:rPr>
          <w:i/>
        </w:rPr>
        <w:tab/>
        <w:t>Source: MediaTek Inc.</w:t>
      </w:r>
    </w:p>
    <w:p w14:paraId="68EDD02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9294A" w14:textId="45E07D82" w:rsidR="009A4D1E" w:rsidRDefault="009A4D1E" w:rsidP="009A4D1E">
      <w:pPr>
        <w:rPr>
          <w:rFonts w:ascii="Arial" w:hAnsi="Arial" w:cs="Arial"/>
          <w:b/>
          <w:sz w:val="24"/>
        </w:rPr>
      </w:pPr>
      <w:r>
        <w:rPr>
          <w:rFonts w:ascii="Arial" w:hAnsi="Arial" w:cs="Arial"/>
          <w:b/>
          <w:color w:val="0000FF"/>
          <w:sz w:val="24"/>
        </w:rPr>
        <w:t>R5-253993</w:t>
      </w:r>
      <w:r>
        <w:rPr>
          <w:rFonts w:ascii="Arial" w:hAnsi="Arial" w:cs="Arial"/>
          <w:b/>
          <w:color w:val="0000FF"/>
          <w:sz w:val="24"/>
        </w:rPr>
        <w:tab/>
      </w:r>
      <w:r>
        <w:rPr>
          <w:rFonts w:ascii="Arial" w:hAnsi="Arial" w:cs="Arial"/>
          <w:b/>
          <w:sz w:val="24"/>
        </w:rPr>
        <w:t>Correction of reference packet filters in clause 6.6.2</w:t>
      </w:r>
    </w:p>
    <w:p w14:paraId="079CC96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v18.9.0</w:t>
      </w:r>
      <w:r>
        <w:rPr>
          <w:i/>
        </w:rPr>
        <w:tab/>
        <w:t xml:space="preserve">  CR-1541  Cat: F (Rel-18)</w:t>
      </w:r>
      <w:r>
        <w:rPr>
          <w:i/>
        </w:rPr>
        <w:br/>
      </w:r>
      <w:r>
        <w:rPr>
          <w:i/>
        </w:rPr>
        <w:br/>
      </w:r>
      <w:r>
        <w:rPr>
          <w:i/>
        </w:rPr>
        <w:tab/>
      </w:r>
      <w:r>
        <w:rPr>
          <w:i/>
        </w:rPr>
        <w:tab/>
      </w:r>
      <w:r>
        <w:rPr>
          <w:i/>
        </w:rPr>
        <w:tab/>
      </w:r>
      <w:r>
        <w:rPr>
          <w:i/>
        </w:rPr>
        <w:tab/>
      </w:r>
      <w:r>
        <w:rPr>
          <w:i/>
        </w:rPr>
        <w:tab/>
        <w:t>Source: MCC TF160</w:t>
      </w:r>
    </w:p>
    <w:p w14:paraId="4F31099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C8C42" w14:textId="3F57E726" w:rsidR="009A4D1E" w:rsidRDefault="009A4D1E" w:rsidP="009A4D1E">
      <w:pPr>
        <w:rPr>
          <w:rFonts w:ascii="Arial" w:hAnsi="Arial" w:cs="Arial"/>
          <w:b/>
          <w:sz w:val="24"/>
        </w:rPr>
      </w:pPr>
      <w:r>
        <w:rPr>
          <w:rFonts w:ascii="Arial" w:hAnsi="Arial" w:cs="Arial"/>
          <w:b/>
          <w:color w:val="0000FF"/>
          <w:sz w:val="24"/>
        </w:rPr>
        <w:t>R5-253994</w:t>
      </w:r>
      <w:r>
        <w:rPr>
          <w:rFonts w:ascii="Arial" w:hAnsi="Arial" w:cs="Arial"/>
          <w:b/>
          <w:color w:val="0000FF"/>
          <w:sz w:val="24"/>
        </w:rPr>
        <w:tab/>
      </w:r>
      <w:r>
        <w:rPr>
          <w:rFonts w:ascii="Arial" w:hAnsi="Arial" w:cs="Arial"/>
          <w:b/>
          <w:sz w:val="24"/>
        </w:rPr>
        <w:t>Correction to RRCEarlyDataComplete-NB message</w:t>
      </w:r>
    </w:p>
    <w:p w14:paraId="0B0EDA8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v18.9.0</w:t>
      </w:r>
      <w:r>
        <w:rPr>
          <w:i/>
        </w:rPr>
        <w:tab/>
        <w:t xml:space="preserve">  CR-1542  Cat: F (Rel-18)</w:t>
      </w:r>
      <w:r>
        <w:rPr>
          <w:i/>
        </w:rPr>
        <w:br/>
      </w:r>
      <w:r>
        <w:rPr>
          <w:i/>
        </w:rPr>
        <w:br/>
      </w:r>
      <w:r>
        <w:rPr>
          <w:i/>
        </w:rPr>
        <w:tab/>
      </w:r>
      <w:r>
        <w:rPr>
          <w:i/>
        </w:rPr>
        <w:tab/>
      </w:r>
      <w:r>
        <w:rPr>
          <w:i/>
        </w:rPr>
        <w:tab/>
      </w:r>
      <w:r>
        <w:rPr>
          <w:i/>
        </w:rPr>
        <w:tab/>
      </w:r>
      <w:r>
        <w:rPr>
          <w:i/>
        </w:rPr>
        <w:tab/>
        <w:t>Source: MCC TF160</w:t>
      </w:r>
    </w:p>
    <w:p w14:paraId="15FEAC0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E51C3" w14:textId="39049B52" w:rsidR="009A4D1E" w:rsidRDefault="009A4D1E" w:rsidP="009A4D1E">
      <w:pPr>
        <w:rPr>
          <w:rFonts w:ascii="Arial" w:hAnsi="Arial" w:cs="Arial"/>
          <w:b/>
          <w:sz w:val="24"/>
        </w:rPr>
      </w:pPr>
      <w:r>
        <w:rPr>
          <w:rFonts w:ascii="Arial" w:hAnsi="Arial" w:cs="Arial"/>
          <w:b/>
          <w:color w:val="0000FF"/>
          <w:sz w:val="24"/>
        </w:rPr>
        <w:t>R5-253995</w:t>
      </w:r>
      <w:r>
        <w:rPr>
          <w:rFonts w:ascii="Arial" w:hAnsi="Arial" w:cs="Arial"/>
          <w:b/>
          <w:color w:val="0000FF"/>
          <w:sz w:val="24"/>
        </w:rPr>
        <w:tab/>
      </w:r>
      <w:r>
        <w:rPr>
          <w:rFonts w:ascii="Arial" w:hAnsi="Arial" w:cs="Arial"/>
          <w:b/>
          <w:sz w:val="24"/>
        </w:rPr>
        <w:t>Corrections for SIP registration</w:t>
      </w:r>
    </w:p>
    <w:p w14:paraId="5C9A29B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v18.9.0</w:t>
      </w:r>
      <w:r>
        <w:rPr>
          <w:i/>
        </w:rPr>
        <w:tab/>
        <w:t xml:space="preserve">  CR-1543  Cat: F (Rel-18)</w:t>
      </w:r>
      <w:r>
        <w:rPr>
          <w:i/>
        </w:rPr>
        <w:br/>
      </w:r>
      <w:r>
        <w:rPr>
          <w:i/>
        </w:rPr>
        <w:br/>
      </w:r>
      <w:r>
        <w:rPr>
          <w:i/>
        </w:rPr>
        <w:tab/>
      </w:r>
      <w:r>
        <w:rPr>
          <w:i/>
        </w:rPr>
        <w:tab/>
      </w:r>
      <w:r>
        <w:rPr>
          <w:i/>
        </w:rPr>
        <w:tab/>
      </w:r>
      <w:r>
        <w:rPr>
          <w:i/>
        </w:rPr>
        <w:tab/>
      </w:r>
      <w:r>
        <w:rPr>
          <w:i/>
        </w:rPr>
        <w:tab/>
        <w:t>Source: MCC TF160</w:t>
      </w:r>
    </w:p>
    <w:p w14:paraId="0BB1F48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2CD28" w14:textId="11C741C3" w:rsidR="009A4D1E" w:rsidRDefault="009A4D1E" w:rsidP="009A4D1E">
      <w:pPr>
        <w:rPr>
          <w:rFonts w:ascii="Arial" w:hAnsi="Arial" w:cs="Arial"/>
          <w:b/>
          <w:sz w:val="24"/>
        </w:rPr>
      </w:pPr>
      <w:r>
        <w:rPr>
          <w:rFonts w:ascii="Arial" w:hAnsi="Arial" w:cs="Arial"/>
          <w:b/>
          <w:color w:val="0000FF"/>
          <w:sz w:val="24"/>
        </w:rPr>
        <w:t>R5-254154</w:t>
      </w:r>
      <w:r>
        <w:rPr>
          <w:rFonts w:ascii="Arial" w:hAnsi="Arial" w:cs="Arial"/>
          <w:b/>
          <w:color w:val="0000FF"/>
          <w:sz w:val="24"/>
        </w:rPr>
        <w:tab/>
      </w:r>
      <w:r>
        <w:rPr>
          <w:rFonts w:ascii="Arial" w:hAnsi="Arial" w:cs="Arial"/>
          <w:b/>
          <w:sz w:val="24"/>
        </w:rPr>
        <w:t>Add generic test procedure for Emergency call and RTT</w:t>
      </w:r>
    </w:p>
    <w:p w14:paraId="2CE8152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v18.9.0</w:t>
      </w:r>
      <w:r>
        <w:rPr>
          <w:i/>
        </w:rPr>
        <w:tab/>
        <w:t xml:space="preserve">  CR-1545  Cat: F (Rel-18)</w:t>
      </w:r>
      <w:r>
        <w:rPr>
          <w:i/>
        </w:rPr>
        <w:br/>
      </w:r>
      <w:r>
        <w:rPr>
          <w:i/>
        </w:rPr>
        <w:br/>
      </w:r>
      <w:r>
        <w:rPr>
          <w:i/>
        </w:rPr>
        <w:tab/>
      </w:r>
      <w:r>
        <w:rPr>
          <w:i/>
        </w:rPr>
        <w:tab/>
      </w:r>
      <w:r>
        <w:rPr>
          <w:i/>
        </w:rPr>
        <w:tab/>
      </w:r>
      <w:r>
        <w:rPr>
          <w:i/>
        </w:rPr>
        <w:tab/>
      </w:r>
      <w:r>
        <w:rPr>
          <w:i/>
        </w:rPr>
        <w:tab/>
        <w:t>Source: Ericsson</w:t>
      </w:r>
    </w:p>
    <w:p w14:paraId="1197CC94" w14:textId="77777777" w:rsidR="009A4D1E" w:rsidRDefault="009A4D1E" w:rsidP="009A4D1E">
      <w:pPr>
        <w:rPr>
          <w:rFonts w:ascii="Arial" w:hAnsi="Arial" w:cs="Arial"/>
          <w:b/>
        </w:rPr>
      </w:pPr>
      <w:r>
        <w:rPr>
          <w:rFonts w:ascii="Arial" w:hAnsi="Arial" w:cs="Arial"/>
          <w:b/>
        </w:rPr>
        <w:t xml:space="preserve">Discussion: </w:t>
      </w:r>
    </w:p>
    <w:p w14:paraId="3BB930C3" w14:textId="77777777" w:rsidR="009A4D1E" w:rsidRDefault="009A4D1E" w:rsidP="009A4D1E">
      <w:r>
        <w:t>Lenovo: resolve .n</w:t>
      </w:r>
    </w:p>
    <w:p w14:paraId="4892CF5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R5-254917</w:t>
      </w:r>
      <w:r>
        <w:rPr>
          <w:color w:val="993300"/>
          <w:u w:val="single"/>
        </w:rPr>
        <w:t>.</w:t>
      </w:r>
    </w:p>
    <w:p w14:paraId="43D022D2" w14:textId="1D9BFF11" w:rsidR="009A4D1E" w:rsidRDefault="009A4D1E" w:rsidP="009A4D1E">
      <w:pPr>
        <w:rPr>
          <w:rFonts w:ascii="Arial" w:hAnsi="Arial" w:cs="Arial"/>
          <w:b/>
          <w:sz w:val="24"/>
        </w:rPr>
      </w:pPr>
      <w:r>
        <w:rPr>
          <w:rFonts w:ascii="Arial" w:hAnsi="Arial" w:cs="Arial"/>
          <w:b/>
          <w:color w:val="0000FF"/>
          <w:sz w:val="24"/>
        </w:rPr>
        <w:t>R5-254917</w:t>
      </w:r>
      <w:r>
        <w:rPr>
          <w:rFonts w:ascii="Arial" w:hAnsi="Arial" w:cs="Arial"/>
          <w:b/>
          <w:color w:val="0000FF"/>
          <w:sz w:val="24"/>
        </w:rPr>
        <w:tab/>
      </w:r>
      <w:r>
        <w:rPr>
          <w:rFonts w:ascii="Arial" w:hAnsi="Arial" w:cs="Arial"/>
          <w:b/>
          <w:sz w:val="24"/>
        </w:rPr>
        <w:t>Add generic test procedure for Emergency call and RTT</w:t>
      </w:r>
    </w:p>
    <w:p w14:paraId="1530C2B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v18.9.0</w:t>
      </w:r>
      <w:r>
        <w:rPr>
          <w:i/>
        </w:rPr>
        <w:tab/>
        <w:t xml:space="preserve">  CR-1545  rev 1 Cat: F (Rel-18)</w:t>
      </w:r>
      <w:r>
        <w:rPr>
          <w:i/>
        </w:rPr>
        <w:br/>
      </w:r>
      <w:r>
        <w:rPr>
          <w:i/>
        </w:rPr>
        <w:br/>
      </w:r>
      <w:r>
        <w:rPr>
          <w:i/>
        </w:rPr>
        <w:tab/>
      </w:r>
      <w:r>
        <w:rPr>
          <w:i/>
        </w:rPr>
        <w:tab/>
      </w:r>
      <w:r>
        <w:rPr>
          <w:i/>
        </w:rPr>
        <w:tab/>
      </w:r>
      <w:r>
        <w:rPr>
          <w:i/>
        </w:rPr>
        <w:tab/>
      </w:r>
      <w:r>
        <w:rPr>
          <w:i/>
        </w:rPr>
        <w:tab/>
        <w:t>Source: Ericsson</w:t>
      </w:r>
    </w:p>
    <w:p w14:paraId="3A4BFF39" w14:textId="77777777" w:rsidR="009A4D1E" w:rsidRDefault="009A4D1E" w:rsidP="009A4D1E">
      <w:pPr>
        <w:rPr>
          <w:color w:val="808080"/>
        </w:rPr>
      </w:pPr>
      <w:r>
        <w:rPr>
          <w:color w:val="808080"/>
        </w:rPr>
        <w:t>(Replaces R5-254154)</w:t>
      </w:r>
    </w:p>
    <w:p w14:paraId="0E7F13C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DD770" w14:textId="50FE4864" w:rsidR="009A4D1E" w:rsidRDefault="009A4D1E" w:rsidP="009A4D1E">
      <w:pPr>
        <w:rPr>
          <w:rFonts w:ascii="Arial" w:hAnsi="Arial" w:cs="Arial"/>
          <w:b/>
          <w:sz w:val="24"/>
        </w:rPr>
      </w:pPr>
      <w:r>
        <w:rPr>
          <w:rFonts w:ascii="Arial" w:hAnsi="Arial" w:cs="Arial"/>
          <w:b/>
          <w:color w:val="0000FF"/>
          <w:sz w:val="24"/>
        </w:rPr>
        <w:t>R5-254251</w:t>
      </w:r>
      <w:r>
        <w:rPr>
          <w:rFonts w:ascii="Arial" w:hAnsi="Arial" w:cs="Arial"/>
          <w:b/>
          <w:color w:val="0000FF"/>
          <w:sz w:val="24"/>
        </w:rPr>
        <w:tab/>
      </w:r>
      <w:r>
        <w:rPr>
          <w:rFonts w:ascii="Arial" w:hAnsi="Arial" w:cs="Arial"/>
          <w:b/>
          <w:sz w:val="24"/>
        </w:rPr>
        <w:t>Addition of signalling test frequencies and conditions for variable Tx-Rx spacing for NB-IoT for NTN band 253, 254 and 255</w:t>
      </w:r>
    </w:p>
    <w:p w14:paraId="0B43DD4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v18.9.0</w:t>
      </w:r>
      <w:r>
        <w:rPr>
          <w:i/>
        </w:rPr>
        <w:tab/>
        <w:t xml:space="preserve">  CR-1547  Cat: F (Rel-18)</w:t>
      </w:r>
      <w:r>
        <w:rPr>
          <w:i/>
        </w:rPr>
        <w:br/>
      </w:r>
      <w:r>
        <w:rPr>
          <w:i/>
        </w:rPr>
        <w:br/>
      </w:r>
      <w:r>
        <w:rPr>
          <w:i/>
        </w:rPr>
        <w:tab/>
      </w:r>
      <w:r>
        <w:rPr>
          <w:i/>
        </w:rPr>
        <w:tab/>
      </w:r>
      <w:r>
        <w:rPr>
          <w:i/>
        </w:rPr>
        <w:tab/>
      </w:r>
      <w:r>
        <w:rPr>
          <w:i/>
        </w:rPr>
        <w:tab/>
      </w:r>
      <w:r>
        <w:rPr>
          <w:i/>
        </w:rPr>
        <w:tab/>
        <w:t>Source: EchoStar, Viasat</w:t>
      </w:r>
    </w:p>
    <w:p w14:paraId="603B0928" w14:textId="77777777" w:rsidR="009A4D1E" w:rsidRDefault="009A4D1E" w:rsidP="009A4D1E">
      <w:pPr>
        <w:rPr>
          <w:rFonts w:ascii="Arial" w:hAnsi="Arial" w:cs="Arial"/>
          <w:b/>
        </w:rPr>
      </w:pPr>
      <w:r>
        <w:rPr>
          <w:rFonts w:ascii="Arial" w:hAnsi="Arial" w:cs="Arial"/>
          <w:b/>
        </w:rPr>
        <w:t xml:space="preserve">Discussion: </w:t>
      </w:r>
    </w:p>
    <w:p w14:paraId="1A2A7E5B" w14:textId="77777777" w:rsidR="009A4D1E" w:rsidRDefault="009A4D1E" w:rsidP="009A4D1E">
      <w:r>
        <w:t>r1</w:t>
      </w:r>
    </w:p>
    <w:p w14:paraId="0B41582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R5-254918</w:t>
      </w:r>
      <w:r>
        <w:rPr>
          <w:color w:val="993300"/>
          <w:u w:val="single"/>
        </w:rPr>
        <w:t>.</w:t>
      </w:r>
    </w:p>
    <w:p w14:paraId="1FEDD2DE" w14:textId="16530FC0" w:rsidR="009A4D1E" w:rsidRDefault="009A4D1E" w:rsidP="009A4D1E">
      <w:pPr>
        <w:rPr>
          <w:rFonts w:ascii="Arial" w:hAnsi="Arial" w:cs="Arial"/>
          <w:b/>
          <w:sz w:val="24"/>
        </w:rPr>
      </w:pPr>
      <w:r>
        <w:rPr>
          <w:rFonts w:ascii="Arial" w:hAnsi="Arial" w:cs="Arial"/>
          <w:b/>
          <w:color w:val="0000FF"/>
          <w:sz w:val="24"/>
        </w:rPr>
        <w:t>R5-254918</w:t>
      </w:r>
      <w:r>
        <w:rPr>
          <w:rFonts w:ascii="Arial" w:hAnsi="Arial" w:cs="Arial"/>
          <w:b/>
          <w:color w:val="0000FF"/>
          <w:sz w:val="24"/>
        </w:rPr>
        <w:tab/>
      </w:r>
      <w:r>
        <w:rPr>
          <w:rFonts w:ascii="Arial" w:hAnsi="Arial" w:cs="Arial"/>
          <w:b/>
          <w:sz w:val="24"/>
        </w:rPr>
        <w:t>Addition of signalling test frequencies and conditions for variable Tx-Rx spacing for NB-IoT for NTN band 253, 254 and 255</w:t>
      </w:r>
    </w:p>
    <w:p w14:paraId="6C33D35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v18.9.0</w:t>
      </w:r>
      <w:r>
        <w:rPr>
          <w:i/>
        </w:rPr>
        <w:tab/>
        <w:t xml:space="preserve">  CR-1547  rev 1 Cat: F (Rel-18)</w:t>
      </w:r>
      <w:r>
        <w:rPr>
          <w:i/>
        </w:rPr>
        <w:br/>
      </w:r>
      <w:r>
        <w:rPr>
          <w:i/>
        </w:rPr>
        <w:br/>
      </w:r>
      <w:r>
        <w:rPr>
          <w:i/>
        </w:rPr>
        <w:tab/>
      </w:r>
      <w:r>
        <w:rPr>
          <w:i/>
        </w:rPr>
        <w:tab/>
      </w:r>
      <w:r>
        <w:rPr>
          <w:i/>
        </w:rPr>
        <w:tab/>
      </w:r>
      <w:r>
        <w:rPr>
          <w:i/>
        </w:rPr>
        <w:tab/>
      </w:r>
      <w:r>
        <w:rPr>
          <w:i/>
        </w:rPr>
        <w:tab/>
        <w:t>Source: EchoStar, Viasat</w:t>
      </w:r>
    </w:p>
    <w:p w14:paraId="0016AC25" w14:textId="77777777" w:rsidR="009A4D1E" w:rsidRDefault="009A4D1E" w:rsidP="009A4D1E">
      <w:pPr>
        <w:rPr>
          <w:color w:val="808080"/>
        </w:rPr>
      </w:pPr>
      <w:r>
        <w:rPr>
          <w:color w:val="808080"/>
        </w:rPr>
        <w:t>(Replaces R5-254251)</w:t>
      </w:r>
    </w:p>
    <w:p w14:paraId="28132D8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5B1D0" w14:textId="747A166E" w:rsidR="009A4D1E" w:rsidRDefault="009A4D1E" w:rsidP="009A4D1E">
      <w:pPr>
        <w:rPr>
          <w:rFonts w:ascii="Arial" w:hAnsi="Arial" w:cs="Arial"/>
          <w:b/>
          <w:sz w:val="24"/>
        </w:rPr>
      </w:pPr>
      <w:r>
        <w:rPr>
          <w:rFonts w:ascii="Arial" w:hAnsi="Arial" w:cs="Arial"/>
          <w:b/>
          <w:color w:val="0000FF"/>
          <w:sz w:val="24"/>
        </w:rPr>
        <w:t>R5-254269</w:t>
      </w:r>
      <w:r>
        <w:rPr>
          <w:rFonts w:ascii="Arial" w:hAnsi="Arial" w:cs="Arial"/>
          <w:b/>
          <w:color w:val="0000FF"/>
          <w:sz w:val="24"/>
        </w:rPr>
        <w:tab/>
      </w:r>
      <w:r>
        <w:rPr>
          <w:rFonts w:ascii="Arial" w:hAnsi="Arial" w:cs="Arial"/>
          <w:b/>
          <w:sz w:val="24"/>
        </w:rPr>
        <w:t>Addition of test frequencies and updates to support protocol test coverage for NB-IoT inband in NTN NR</w:t>
      </w:r>
    </w:p>
    <w:p w14:paraId="74EDDAB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v18.9.0</w:t>
      </w:r>
      <w:r>
        <w:rPr>
          <w:i/>
        </w:rPr>
        <w:tab/>
        <w:t xml:space="preserve">  CR-1548  Cat: F (Rel-18)</w:t>
      </w:r>
      <w:r>
        <w:rPr>
          <w:i/>
        </w:rPr>
        <w:br/>
      </w:r>
      <w:r>
        <w:rPr>
          <w:i/>
        </w:rPr>
        <w:br/>
      </w:r>
      <w:r>
        <w:rPr>
          <w:i/>
        </w:rPr>
        <w:tab/>
      </w:r>
      <w:r>
        <w:rPr>
          <w:i/>
        </w:rPr>
        <w:tab/>
      </w:r>
      <w:r>
        <w:rPr>
          <w:i/>
        </w:rPr>
        <w:tab/>
      </w:r>
      <w:r>
        <w:rPr>
          <w:i/>
        </w:rPr>
        <w:tab/>
      </w:r>
      <w:r>
        <w:rPr>
          <w:i/>
        </w:rPr>
        <w:tab/>
        <w:t>Source: EchoStar, Viasat</w:t>
      </w:r>
    </w:p>
    <w:p w14:paraId="27266574" w14:textId="77777777" w:rsidR="009A4D1E" w:rsidRDefault="009A4D1E" w:rsidP="009A4D1E">
      <w:pPr>
        <w:rPr>
          <w:rFonts w:ascii="Arial" w:hAnsi="Arial" w:cs="Arial"/>
          <w:b/>
        </w:rPr>
      </w:pPr>
      <w:r>
        <w:rPr>
          <w:rFonts w:ascii="Arial" w:hAnsi="Arial" w:cs="Arial"/>
          <w:b/>
        </w:rPr>
        <w:t xml:space="preserve">Discussion: </w:t>
      </w:r>
    </w:p>
    <w:p w14:paraId="618F5766" w14:textId="77777777" w:rsidR="009A4D1E" w:rsidRDefault="009A4D1E" w:rsidP="009A4D1E">
      <w:r>
        <w:t>r2</w:t>
      </w:r>
    </w:p>
    <w:p w14:paraId="2567613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R5-254919</w:t>
      </w:r>
      <w:r>
        <w:rPr>
          <w:color w:val="993300"/>
          <w:u w:val="single"/>
        </w:rPr>
        <w:t>.</w:t>
      </w:r>
    </w:p>
    <w:p w14:paraId="5613BCE1" w14:textId="422227BA" w:rsidR="009A4D1E" w:rsidRDefault="009A4D1E" w:rsidP="009A4D1E">
      <w:pPr>
        <w:rPr>
          <w:rFonts w:ascii="Arial" w:hAnsi="Arial" w:cs="Arial"/>
          <w:b/>
          <w:sz w:val="24"/>
        </w:rPr>
      </w:pPr>
      <w:r>
        <w:rPr>
          <w:rFonts w:ascii="Arial" w:hAnsi="Arial" w:cs="Arial"/>
          <w:b/>
          <w:color w:val="0000FF"/>
          <w:sz w:val="24"/>
        </w:rPr>
        <w:t>R5-254919</w:t>
      </w:r>
      <w:r>
        <w:rPr>
          <w:rFonts w:ascii="Arial" w:hAnsi="Arial" w:cs="Arial"/>
          <w:b/>
          <w:color w:val="0000FF"/>
          <w:sz w:val="24"/>
        </w:rPr>
        <w:tab/>
      </w:r>
      <w:r>
        <w:rPr>
          <w:rFonts w:ascii="Arial" w:hAnsi="Arial" w:cs="Arial"/>
          <w:b/>
          <w:sz w:val="24"/>
        </w:rPr>
        <w:t>Addition of test frequencies and updates to support protocol test coverage for NB-IoT inband in NTN NR</w:t>
      </w:r>
    </w:p>
    <w:p w14:paraId="0282792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v18.9.0</w:t>
      </w:r>
      <w:r>
        <w:rPr>
          <w:i/>
        </w:rPr>
        <w:tab/>
        <w:t xml:space="preserve">  CR-1548  rev 1 Cat: F (Rel-18)</w:t>
      </w:r>
      <w:r>
        <w:rPr>
          <w:i/>
        </w:rPr>
        <w:br/>
      </w:r>
      <w:r>
        <w:rPr>
          <w:i/>
        </w:rPr>
        <w:br/>
      </w:r>
      <w:r>
        <w:rPr>
          <w:i/>
        </w:rPr>
        <w:tab/>
      </w:r>
      <w:r>
        <w:rPr>
          <w:i/>
        </w:rPr>
        <w:tab/>
      </w:r>
      <w:r>
        <w:rPr>
          <w:i/>
        </w:rPr>
        <w:tab/>
      </w:r>
      <w:r>
        <w:rPr>
          <w:i/>
        </w:rPr>
        <w:tab/>
      </w:r>
      <w:r>
        <w:rPr>
          <w:i/>
        </w:rPr>
        <w:tab/>
        <w:t>Source: EchoStar, Viasat</w:t>
      </w:r>
    </w:p>
    <w:p w14:paraId="357D7611" w14:textId="77777777" w:rsidR="009A4D1E" w:rsidRDefault="009A4D1E" w:rsidP="009A4D1E">
      <w:pPr>
        <w:rPr>
          <w:color w:val="808080"/>
        </w:rPr>
      </w:pPr>
      <w:r>
        <w:rPr>
          <w:color w:val="808080"/>
        </w:rPr>
        <w:t>(Replaces R5-254269)</w:t>
      </w:r>
    </w:p>
    <w:p w14:paraId="28E9A32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1C55D" w14:textId="6053A3F7" w:rsidR="009A4D1E" w:rsidRDefault="009A4D1E" w:rsidP="009A4D1E">
      <w:pPr>
        <w:rPr>
          <w:rFonts w:ascii="Arial" w:hAnsi="Arial" w:cs="Arial"/>
          <w:b/>
          <w:sz w:val="24"/>
        </w:rPr>
      </w:pPr>
      <w:r>
        <w:rPr>
          <w:rFonts w:ascii="Arial" w:hAnsi="Arial" w:cs="Arial"/>
          <w:b/>
          <w:color w:val="0000FF"/>
          <w:sz w:val="24"/>
        </w:rPr>
        <w:t>R5-254507</w:t>
      </w:r>
      <w:r>
        <w:rPr>
          <w:rFonts w:ascii="Arial" w:hAnsi="Arial" w:cs="Arial"/>
          <w:b/>
          <w:color w:val="0000FF"/>
          <w:sz w:val="24"/>
        </w:rPr>
        <w:tab/>
      </w:r>
      <w:r>
        <w:rPr>
          <w:rFonts w:ascii="Arial" w:hAnsi="Arial" w:cs="Arial"/>
          <w:b/>
          <w:sz w:val="24"/>
        </w:rPr>
        <w:t>Correction to USIM configuration for eCall over EPS capable UEs</w:t>
      </w:r>
    </w:p>
    <w:p w14:paraId="43E0898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v18.9.0</w:t>
      </w:r>
      <w:r>
        <w:rPr>
          <w:i/>
        </w:rPr>
        <w:tab/>
        <w:t xml:space="preserve">  CR-1549  Cat: F (Rel-18)</w:t>
      </w:r>
      <w:r>
        <w:rPr>
          <w:i/>
        </w:rPr>
        <w:br/>
      </w:r>
      <w:r>
        <w:rPr>
          <w:i/>
        </w:rPr>
        <w:br/>
      </w:r>
      <w:r>
        <w:rPr>
          <w:i/>
        </w:rPr>
        <w:tab/>
      </w:r>
      <w:r>
        <w:rPr>
          <w:i/>
        </w:rPr>
        <w:tab/>
      </w:r>
      <w:r>
        <w:rPr>
          <w:i/>
        </w:rPr>
        <w:tab/>
      </w:r>
      <w:r>
        <w:rPr>
          <w:i/>
        </w:rPr>
        <w:tab/>
      </w:r>
      <w:r>
        <w:rPr>
          <w:i/>
        </w:rPr>
        <w:tab/>
        <w:t>Source: Qualcomm Incorporated, Rohde &amp; Schwarz</w:t>
      </w:r>
    </w:p>
    <w:p w14:paraId="7B0E859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R5-254920</w:t>
      </w:r>
      <w:r>
        <w:rPr>
          <w:color w:val="993300"/>
          <w:u w:val="single"/>
        </w:rPr>
        <w:t>.</w:t>
      </w:r>
    </w:p>
    <w:p w14:paraId="60B6DAB8" w14:textId="43C2A4DF" w:rsidR="009A4D1E" w:rsidRDefault="009A4D1E" w:rsidP="009A4D1E">
      <w:pPr>
        <w:rPr>
          <w:rFonts w:ascii="Arial" w:hAnsi="Arial" w:cs="Arial"/>
          <w:b/>
          <w:sz w:val="24"/>
        </w:rPr>
      </w:pPr>
      <w:r>
        <w:rPr>
          <w:rFonts w:ascii="Arial" w:hAnsi="Arial" w:cs="Arial"/>
          <w:b/>
          <w:color w:val="0000FF"/>
          <w:sz w:val="24"/>
        </w:rPr>
        <w:t>R5-254920</w:t>
      </w:r>
      <w:r>
        <w:rPr>
          <w:rFonts w:ascii="Arial" w:hAnsi="Arial" w:cs="Arial"/>
          <w:b/>
          <w:color w:val="0000FF"/>
          <w:sz w:val="24"/>
        </w:rPr>
        <w:tab/>
      </w:r>
      <w:r>
        <w:rPr>
          <w:rFonts w:ascii="Arial" w:hAnsi="Arial" w:cs="Arial"/>
          <w:b/>
          <w:sz w:val="24"/>
        </w:rPr>
        <w:t>Correction to USIM configuration for eCall over EPS capable UEs</w:t>
      </w:r>
    </w:p>
    <w:p w14:paraId="69B799E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v18.9.0</w:t>
      </w:r>
      <w:r>
        <w:rPr>
          <w:i/>
        </w:rPr>
        <w:tab/>
        <w:t xml:space="preserve">  CR-1549  rev 1 Cat: F (Rel-18)</w:t>
      </w:r>
      <w:r>
        <w:rPr>
          <w:i/>
        </w:rPr>
        <w:br/>
      </w:r>
      <w:r>
        <w:rPr>
          <w:i/>
        </w:rPr>
        <w:br/>
      </w:r>
      <w:r>
        <w:rPr>
          <w:i/>
        </w:rPr>
        <w:tab/>
      </w:r>
      <w:r>
        <w:rPr>
          <w:i/>
        </w:rPr>
        <w:tab/>
      </w:r>
      <w:r>
        <w:rPr>
          <w:i/>
        </w:rPr>
        <w:tab/>
      </w:r>
      <w:r>
        <w:rPr>
          <w:i/>
        </w:rPr>
        <w:tab/>
      </w:r>
      <w:r>
        <w:rPr>
          <w:i/>
        </w:rPr>
        <w:tab/>
        <w:t>Source: Qualcomm Incorporated, Rohde &amp; Schwarz</w:t>
      </w:r>
    </w:p>
    <w:p w14:paraId="38F239E3" w14:textId="77777777" w:rsidR="009A4D1E" w:rsidRDefault="009A4D1E" w:rsidP="009A4D1E">
      <w:pPr>
        <w:rPr>
          <w:color w:val="808080"/>
        </w:rPr>
      </w:pPr>
      <w:r>
        <w:rPr>
          <w:color w:val="808080"/>
        </w:rPr>
        <w:t>(Replaces R5-254507)</w:t>
      </w:r>
    </w:p>
    <w:p w14:paraId="5BB2888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0428F" w14:textId="77777777" w:rsidR="009A4D1E" w:rsidRDefault="009A4D1E" w:rsidP="009A4D1E">
      <w:pPr>
        <w:pStyle w:val="Heading4"/>
      </w:pPr>
      <w:bookmarkStart w:id="1121" w:name="_Toc208934475"/>
      <w:r>
        <w:t>6.5.2</w:t>
      </w:r>
      <w:r>
        <w:tab/>
        <w:t>Routine Maintenance for TS 36.509</w:t>
      </w:r>
      <w:bookmarkEnd w:id="1121"/>
    </w:p>
    <w:p w14:paraId="3906336D" w14:textId="77777777" w:rsidR="009A4D1E" w:rsidRDefault="009A4D1E" w:rsidP="009A4D1E">
      <w:pPr>
        <w:pStyle w:val="Heading4"/>
      </w:pPr>
      <w:bookmarkStart w:id="1122" w:name="_Toc208934476"/>
      <w:r>
        <w:t>6.5.3</w:t>
      </w:r>
      <w:r>
        <w:tab/>
        <w:t>Routine Maintenance for TS 36.523-1</w:t>
      </w:r>
      <w:bookmarkEnd w:id="1122"/>
      <w:r>
        <w:t xml:space="preserve"> </w:t>
      </w:r>
    </w:p>
    <w:p w14:paraId="2E0ED131" w14:textId="77777777" w:rsidR="009A4D1E" w:rsidRDefault="009A4D1E" w:rsidP="009A4D1E">
      <w:pPr>
        <w:pStyle w:val="Heading5"/>
      </w:pPr>
      <w:bookmarkStart w:id="1123" w:name="_Toc208934477"/>
      <w:r>
        <w:t>6.5.3.1</w:t>
      </w:r>
      <w:r>
        <w:tab/>
        <w:t>Idle Mode</w:t>
      </w:r>
      <w:bookmarkEnd w:id="1123"/>
    </w:p>
    <w:p w14:paraId="1C9BEDA1" w14:textId="777724DA" w:rsidR="009A4D1E" w:rsidRDefault="009A4D1E" w:rsidP="009A4D1E">
      <w:pPr>
        <w:rPr>
          <w:rFonts w:ascii="Arial" w:hAnsi="Arial" w:cs="Arial"/>
          <w:b/>
          <w:sz w:val="24"/>
        </w:rPr>
      </w:pPr>
      <w:r>
        <w:rPr>
          <w:rFonts w:ascii="Arial" w:hAnsi="Arial" w:cs="Arial"/>
          <w:b/>
          <w:color w:val="0000FF"/>
          <w:sz w:val="24"/>
        </w:rPr>
        <w:t>R5-254495</w:t>
      </w:r>
      <w:r>
        <w:rPr>
          <w:rFonts w:ascii="Arial" w:hAnsi="Arial" w:cs="Arial"/>
          <w:b/>
          <w:color w:val="0000FF"/>
          <w:sz w:val="24"/>
        </w:rPr>
        <w:tab/>
      </w:r>
      <w:r>
        <w:rPr>
          <w:rFonts w:ascii="Arial" w:hAnsi="Arial" w:cs="Arial"/>
          <w:b/>
          <w:sz w:val="24"/>
        </w:rPr>
        <w:t>Correction of Inter-RAT cell reselection test case 6.2.3.6</w:t>
      </w:r>
    </w:p>
    <w:p w14:paraId="1D32EF7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CR-5482  Cat: F (Rel-18)</w:t>
      </w:r>
      <w:r>
        <w:rPr>
          <w:i/>
        </w:rPr>
        <w:br/>
      </w:r>
      <w:r>
        <w:rPr>
          <w:i/>
        </w:rPr>
        <w:br/>
      </w:r>
      <w:r>
        <w:rPr>
          <w:i/>
        </w:rPr>
        <w:tab/>
      </w:r>
      <w:r>
        <w:rPr>
          <w:i/>
        </w:rPr>
        <w:tab/>
      </w:r>
      <w:r>
        <w:rPr>
          <w:i/>
        </w:rPr>
        <w:tab/>
      </w:r>
      <w:r>
        <w:rPr>
          <w:i/>
        </w:rPr>
        <w:tab/>
      </w:r>
      <w:r>
        <w:rPr>
          <w:i/>
        </w:rPr>
        <w:tab/>
        <w:t>Source: Qualcomm Incorporated</w:t>
      </w:r>
    </w:p>
    <w:p w14:paraId="35A353B9" w14:textId="77777777" w:rsidR="009A4D1E" w:rsidRDefault="009A4D1E" w:rsidP="009A4D1E">
      <w:pPr>
        <w:rPr>
          <w:rFonts w:ascii="Arial" w:hAnsi="Arial" w:cs="Arial"/>
          <w:b/>
        </w:rPr>
      </w:pPr>
      <w:r>
        <w:rPr>
          <w:rFonts w:ascii="Arial" w:hAnsi="Arial" w:cs="Arial"/>
          <w:b/>
        </w:rPr>
        <w:t xml:space="preserve">Abstract: </w:t>
      </w:r>
    </w:p>
    <w:p w14:paraId="19A8F7FF" w14:textId="77777777" w:rsidR="009A4D1E" w:rsidRDefault="009A4D1E" w:rsidP="009A4D1E">
      <w:r>
        <w:t>Based on AP#107.01</w:t>
      </w:r>
    </w:p>
    <w:p w14:paraId="14E967A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R5-254922</w:t>
      </w:r>
      <w:r>
        <w:rPr>
          <w:color w:val="993300"/>
          <w:u w:val="single"/>
        </w:rPr>
        <w:t>.</w:t>
      </w:r>
    </w:p>
    <w:p w14:paraId="61AFECBB" w14:textId="37650DAD" w:rsidR="009A4D1E" w:rsidRDefault="009A4D1E" w:rsidP="009A4D1E">
      <w:pPr>
        <w:rPr>
          <w:rFonts w:ascii="Arial" w:hAnsi="Arial" w:cs="Arial"/>
          <w:b/>
          <w:sz w:val="24"/>
        </w:rPr>
      </w:pPr>
      <w:r>
        <w:rPr>
          <w:rFonts w:ascii="Arial" w:hAnsi="Arial" w:cs="Arial"/>
          <w:b/>
          <w:color w:val="0000FF"/>
          <w:sz w:val="24"/>
        </w:rPr>
        <w:t>R5-254922</w:t>
      </w:r>
      <w:r>
        <w:rPr>
          <w:rFonts w:ascii="Arial" w:hAnsi="Arial" w:cs="Arial"/>
          <w:b/>
          <w:color w:val="0000FF"/>
          <w:sz w:val="24"/>
        </w:rPr>
        <w:tab/>
      </w:r>
      <w:r>
        <w:rPr>
          <w:rFonts w:ascii="Arial" w:hAnsi="Arial" w:cs="Arial"/>
          <w:b/>
          <w:sz w:val="24"/>
        </w:rPr>
        <w:t>Correction of Inter-RAT cell reselection test case 6.2.3.6</w:t>
      </w:r>
    </w:p>
    <w:p w14:paraId="1EAA704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CR-5482  rev 1 Cat: F (Rel-18)</w:t>
      </w:r>
      <w:r>
        <w:rPr>
          <w:i/>
        </w:rPr>
        <w:br/>
      </w:r>
      <w:r>
        <w:rPr>
          <w:i/>
        </w:rPr>
        <w:br/>
      </w:r>
      <w:r>
        <w:rPr>
          <w:i/>
        </w:rPr>
        <w:tab/>
      </w:r>
      <w:r>
        <w:rPr>
          <w:i/>
        </w:rPr>
        <w:tab/>
      </w:r>
      <w:r>
        <w:rPr>
          <w:i/>
        </w:rPr>
        <w:tab/>
      </w:r>
      <w:r>
        <w:rPr>
          <w:i/>
        </w:rPr>
        <w:tab/>
      </w:r>
      <w:r>
        <w:rPr>
          <w:i/>
        </w:rPr>
        <w:tab/>
        <w:t>Source: Qualcomm Incorporated</w:t>
      </w:r>
    </w:p>
    <w:p w14:paraId="5B7D5E9E" w14:textId="77777777" w:rsidR="009A4D1E" w:rsidRDefault="009A4D1E" w:rsidP="009A4D1E">
      <w:pPr>
        <w:rPr>
          <w:color w:val="808080"/>
        </w:rPr>
      </w:pPr>
      <w:r>
        <w:rPr>
          <w:color w:val="808080"/>
        </w:rPr>
        <w:t>(Replaces R5-254495)</w:t>
      </w:r>
    </w:p>
    <w:p w14:paraId="45BE9E7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60B0B" w14:textId="4395A93F" w:rsidR="009A4D1E" w:rsidRDefault="009A4D1E" w:rsidP="009A4D1E">
      <w:pPr>
        <w:rPr>
          <w:rFonts w:ascii="Arial" w:hAnsi="Arial" w:cs="Arial"/>
          <w:b/>
          <w:sz w:val="24"/>
        </w:rPr>
      </w:pPr>
      <w:r>
        <w:rPr>
          <w:rFonts w:ascii="Arial" w:hAnsi="Arial" w:cs="Arial"/>
          <w:b/>
          <w:color w:val="0000FF"/>
          <w:sz w:val="24"/>
        </w:rPr>
        <w:t>R5-254513</w:t>
      </w:r>
      <w:r>
        <w:rPr>
          <w:rFonts w:ascii="Arial" w:hAnsi="Arial" w:cs="Arial"/>
          <w:b/>
          <w:color w:val="0000FF"/>
          <w:sz w:val="24"/>
        </w:rPr>
        <w:tab/>
      </w:r>
      <w:r>
        <w:rPr>
          <w:rFonts w:ascii="Arial" w:hAnsi="Arial" w:cs="Arial"/>
          <w:b/>
          <w:sz w:val="24"/>
        </w:rPr>
        <w:t>Addition of Inter-RAT cell reselection test case 6.2.3.36</w:t>
      </w:r>
    </w:p>
    <w:p w14:paraId="7B41DF8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CR-5485  Cat: F (Rel-18)</w:t>
      </w:r>
      <w:r>
        <w:rPr>
          <w:i/>
        </w:rPr>
        <w:br/>
      </w:r>
      <w:r>
        <w:rPr>
          <w:i/>
        </w:rPr>
        <w:br/>
      </w:r>
      <w:r>
        <w:rPr>
          <w:i/>
        </w:rPr>
        <w:tab/>
      </w:r>
      <w:r>
        <w:rPr>
          <w:i/>
        </w:rPr>
        <w:tab/>
      </w:r>
      <w:r>
        <w:rPr>
          <w:i/>
        </w:rPr>
        <w:tab/>
      </w:r>
      <w:r>
        <w:rPr>
          <w:i/>
        </w:rPr>
        <w:tab/>
      </w:r>
      <w:r>
        <w:rPr>
          <w:i/>
        </w:rPr>
        <w:tab/>
        <w:t>Source: Qualcomm Incorporated</w:t>
      </w:r>
    </w:p>
    <w:p w14:paraId="463634E9" w14:textId="77777777" w:rsidR="009A4D1E" w:rsidRDefault="009A4D1E" w:rsidP="009A4D1E">
      <w:pPr>
        <w:rPr>
          <w:rFonts w:ascii="Arial" w:hAnsi="Arial" w:cs="Arial"/>
          <w:b/>
        </w:rPr>
      </w:pPr>
      <w:r>
        <w:rPr>
          <w:rFonts w:ascii="Arial" w:hAnsi="Arial" w:cs="Arial"/>
          <w:b/>
        </w:rPr>
        <w:t xml:space="preserve">Discussion: </w:t>
      </w:r>
    </w:p>
    <w:p w14:paraId="045C0506" w14:textId="77777777" w:rsidR="009A4D1E" w:rsidRDefault="009A4D1E" w:rsidP="009A4D1E">
      <w:r>
        <w:t>r1</w:t>
      </w:r>
    </w:p>
    <w:p w14:paraId="620BECC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R5-254923</w:t>
      </w:r>
      <w:r>
        <w:rPr>
          <w:color w:val="993300"/>
          <w:u w:val="single"/>
        </w:rPr>
        <w:t>.</w:t>
      </w:r>
    </w:p>
    <w:p w14:paraId="64E936BC" w14:textId="5C6B20E1" w:rsidR="009A4D1E" w:rsidRDefault="009A4D1E" w:rsidP="009A4D1E">
      <w:pPr>
        <w:rPr>
          <w:rFonts w:ascii="Arial" w:hAnsi="Arial" w:cs="Arial"/>
          <w:b/>
          <w:sz w:val="24"/>
        </w:rPr>
      </w:pPr>
      <w:r>
        <w:rPr>
          <w:rFonts w:ascii="Arial" w:hAnsi="Arial" w:cs="Arial"/>
          <w:b/>
          <w:color w:val="0000FF"/>
          <w:sz w:val="24"/>
        </w:rPr>
        <w:t>R5-254923</w:t>
      </w:r>
      <w:r>
        <w:rPr>
          <w:rFonts w:ascii="Arial" w:hAnsi="Arial" w:cs="Arial"/>
          <w:b/>
          <w:color w:val="0000FF"/>
          <w:sz w:val="24"/>
        </w:rPr>
        <w:tab/>
      </w:r>
      <w:r>
        <w:rPr>
          <w:rFonts w:ascii="Arial" w:hAnsi="Arial" w:cs="Arial"/>
          <w:b/>
          <w:sz w:val="24"/>
        </w:rPr>
        <w:t>Addition of Inter-RAT cell reselection test case 6.2.3.36</w:t>
      </w:r>
    </w:p>
    <w:p w14:paraId="065CF2D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CR-5485  rev 1 Cat: F (Rel-18)</w:t>
      </w:r>
      <w:r>
        <w:rPr>
          <w:i/>
        </w:rPr>
        <w:br/>
      </w:r>
      <w:r>
        <w:rPr>
          <w:i/>
        </w:rPr>
        <w:br/>
      </w:r>
      <w:r>
        <w:rPr>
          <w:i/>
        </w:rPr>
        <w:tab/>
      </w:r>
      <w:r>
        <w:rPr>
          <w:i/>
        </w:rPr>
        <w:tab/>
      </w:r>
      <w:r>
        <w:rPr>
          <w:i/>
        </w:rPr>
        <w:tab/>
      </w:r>
      <w:r>
        <w:rPr>
          <w:i/>
        </w:rPr>
        <w:tab/>
      </w:r>
      <w:r>
        <w:rPr>
          <w:i/>
        </w:rPr>
        <w:tab/>
        <w:t>Source: Qualcomm Incorporated</w:t>
      </w:r>
    </w:p>
    <w:p w14:paraId="59BE11DC" w14:textId="77777777" w:rsidR="009A4D1E" w:rsidRDefault="009A4D1E" w:rsidP="009A4D1E">
      <w:pPr>
        <w:rPr>
          <w:color w:val="808080"/>
        </w:rPr>
      </w:pPr>
      <w:r>
        <w:rPr>
          <w:color w:val="808080"/>
        </w:rPr>
        <w:t>(Replaces R5-254513)</w:t>
      </w:r>
    </w:p>
    <w:p w14:paraId="59B0A1E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913F0" w14:textId="1A55A3C9" w:rsidR="009A4D1E" w:rsidRDefault="009A4D1E" w:rsidP="009A4D1E">
      <w:pPr>
        <w:rPr>
          <w:rFonts w:ascii="Arial" w:hAnsi="Arial" w:cs="Arial"/>
          <w:b/>
          <w:sz w:val="24"/>
        </w:rPr>
      </w:pPr>
      <w:r>
        <w:rPr>
          <w:rFonts w:ascii="Arial" w:hAnsi="Arial" w:cs="Arial"/>
          <w:b/>
          <w:color w:val="0000FF"/>
          <w:sz w:val="24"/>
        </w:rPr>
        <w:t>R5-254515</w:t>
      </w:r>
      <w:r>
        <w:rPr>
          <w:rFonts w:ascii="Arial" w:hAnsi="Arial" w:cs="Arial"/>
          <w:b/>
          <w:color w:val="0000FF"/>
          <w:sz w:val="24"/>
        </w:rPr>
        <w:tab/>
      </w:r>
      <w:r>
        <w:rPr>
          <w:rFonts w:ascii="Arial" w:hAnsi="Arial" w:cs="Arial"/>
          <w:b/>
          <w:sz w:val="24"/>
        </w:rPr>
        <w:t>Addition of Inter-RAT cell reselection test case 6.2.3.37</w:t>
      </w:r>
    </w:p>
    <w:p w14:paraId="74D2032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CR-5486  Cat: F (Rel-18)</w:t>
      </w:r>
      <w:r>
        <w:rPr>
          <w:i/>
        </w:rPr>
        <w:br/>
      </w:r>
      <w:r>
        <w:rPr>
          <w:i/>
        </w:rPr>
        <w:br/>
      </w:r>
      <w:r>
        <w:rPr>
          <w:i/>
        </w:rPr>
        <w:tab/>
      </w:r>
      <w:r>
        <w:rPr>
          <w:i/>
        </w:rPr>
        <w:tab/>
      </w:r>
      <w:r>
        <w:rPr>
          <w:i/>
        </w:rPr>
        <w:tab/>
      </w:r>
      <w:r>
        <w:rPr>
          <w:i/>
        </w:rPr>
        <w:tab/>
      </w:r>
      <w:r>
        <w:rPr>
          <w:i/>
        </w:rPr>
        <w:tab/>
        <w:t>Source: Qualcomm Incorporated</w:t>
      </w:r>
    </w:p>
    <w:p w14:paraId="6A0932F9" w14:textId="77777777" w:rsidR="009A4D1E" w:rsidRDefault="009A4D1E" w:rsidP="009A4D1E">
      <w:pPr>
        <w:rPr>
          <w:rFonts w:ascii="Arial" w:hAnsi="Arial" w:cs="Arial"/>
          <w:b/>
        </w:rPr>
      </w:pPr>
      <w:r>
        <w:rPr>
          <w:rFonts w:ascii="Arial" w:hAnsi="Arial" w:cs="Arial"/>
          <w:b/>
        </w:rPr>
        <w:t xml:space="preserve">Discussion: </w:t>
      </w:r>
    </w:p>
    <w:p w14:paraId="4B27F152" w14:textId="77777777" w:rsidR="009A4D1E" w:rsidRDefault="009A4D1E" w:rsidP="009A4D1E">
      <w:r>
        <w:t>r1</w:t>
      </w:r>
    </w:p>
    <w:p w14:paraId="06ABF1A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R5-254924</w:t>
      </w:r>
      <w:r>
        <w:rPr>
          <w:color w:val="993300"/>
          <w:u w:val="single"/>
        </w:rPr>
        <w:t>.</w:t>
      </w:r>
    </w:p>
    <w:p w14:paraId="5ABB644C" w14:textId="3737F0FB" w:rsidR="009A4D1E" w:rsidRDefault="009A4D1E" w:rsidP="009A4D1E">
      <w:pPr>
        <w:rPr>
          <w:rFonts w:ascii="Arial" w:hAnsi="Arial" w:cs="Arial"/>
          <w:b/>
          <w:sz w:val="24"/>
        </w:rPr>
      </w:pPr>
      <w:r>
        <w:rPr>
          <w:rFonts w:ascii="Arial" w:hAnsi="Arial" w:cs="Arial"/>
          <w:b/>
          <w:color w:val="0000FF"/>
          <w:sz w:val="24"/>
        </w:rPr>
        <w:t>R5-254924</w:t>
      </w:r>
      <w:r>
        <w:rPr>
          <w:rFonts w:ascii="Arial" w:hAnsi="Arial" w:cs="Arial"/>
          <w:b/>
          <w:color w:val="0000FF"/>
          <w:sz w:val="24"/>
        </w:rPr>
        <w:tab/>
      </w:r>
      <w:r>
        <w:rPr>
          <w:rFonts w:ascii="Arial" w:hAnsi="Arial" w:cs="Arial"/>
          <w:b/>
          <w:sz w:val="24"/>
        </w:rPr>
        <w:t>Addition of Inter-RAT cell reselection test case 6.2.3.37</w:t>
      </w:r>
    </w:p>
    <w:p w14:paraId="00EBFA1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CR-5486  rev 1 Cat: F (Rel-18)</w:t>
      </w:r>
      <w:r>
        <w:rPr>
          <w:i/>
        </w:rPr>
        <w:br/>
      </w:r>
      <w:r>
        <w:rPr>
          <w:i/>
        </w:rPr>
        <w:br/>
      </w:r>
      <w:r>
        <w:rPr>
          <w:i/>
        </w:rPr>
        <w:tab/>
      </w:r>
      <w:r>
        <w:rPr>
          <w:i/>
        </w:rPr>
        <w:tab/>
      </w:r>
      <w:r>
        <w:rPr>
          <w:i/>
        </w:rPr>
        <w:tab/>
      </w:r>
      <w:r>
        <w:rPr>
          <w:i/>
        </w:rPr>
        <w:tab/>
      </w:r>
      <w:r>
        <w:rPr>
          <w:i/>
        </w:rPr>
        <w:tab/>
        <w:t>Source: Qualcomm Incorporated</w:t>
      </w:r>
    </w:p>
    <w:p w14:paraId="215787C3" w14:textId="77777777" w:rsidR="009A4D1E" w:rsidRDefault="009A4D1E" w:rsidP="009A4D1E">
      <w:pPr>
        <w:rPr>
          <w:color w:val="808080"/>
        </w:rPr>
      </w:pPr>
      <w:r>
        <w:rPr>
          <w:color w:val="808080"/>
        </w:rPr>
        <w:t>(Replaces R5-254515)</w:t>
      </w:r>
    </w:p>
    <w:p w14:paraId="61FFA23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8023F" w14:textId="77777777" w:rsidR="009A4D1E" w:rsidRDefault="009A4D1E" w:rsidP="009A4D1E">
      <w:pPr>
        <w:pStyle w:val="Heading5"/>
      </w:pPr>
      <w:bookmarkStart w:id="1124" w:name="_Toc208934478"/>
      <w:r>
        <w:t>6.5.3.2</w:t>
      </w:r>
      <w:r>
        <w:tab/>
        <w:t>Layer 2</w:t>
      </w:r>
      <w:bookmarkEnd w:id="1124"/>
    </w:p>
    <w:p w14:paraId="0E1C9A53" w14:textId="77777777" w:rsidR="009A4D1E" w:rsidRDefault="009A4D1E" w:rsidP="009A4D1E">
      <w:pPr>
        <w:pStyle w:val="Heading6"/>
      </w:pPr>
      <w:bookmarkStart w:id="1125" w:name="_Toc208934479"/>
      <w:r>
        <w:t>6.5.3.2.1</w:t>
      </w:r>
      <w:r>
        <w:tab/>
        <w:t>MAC</w:t>
      </w:r>
      <w:bookmarkEnd w:id="1125"/>
    </w:p>
    <w:p w14:paraId="2F25DA01" w14:textId="497C922F" w:rsidR="009A4D1E" w:rsidRDefault="009A4D1E" w:rsidP="009A4D1E">
      <w:pPr>
        <w:rPr>
          <w:rFonts w:ascii="Arial" w:hAnsi="Arial" w:cs="Arial"/>
          <w:b/>
          <w:sz w:val="24"/>
        </w:rPr>
      </w:pPr>
      <w:r>
        <w:rPr>
          <w:rFonts w:ascii="Arial" w:hAnsi="Arial" w:cs="Arial"/>
          <w:b/>
          <w:color w:val="0000FF"/>
          <w:sz w:val="24"/>
        </w:rPr>
        <w:t>R5-254039</w:t>
      </w:r>
      <w:r>
        <w:rPr>
          <w:rFonts w:ascii="Arial" w:hAnsi="Arial" w:cs="Arial"/>
          <w:b/>
          <w:color w:val="0000FF"/>
          <w:sz w:val="24"/>
        </w:rPr>
        <w:tab/>
      </w:r>
      <w:r>
        <w:rPr>
          <w:rFonts w:ascii="Arial" w:hAnsi="Arial" w:cs="Arial"/>
          <w:b/>
          <w:sz w:val="24"/>
        </w:rPr>
        <w:t>Correction to LTE DRX testcase 7.1.6.2 for CAT-M1</w:t>
      </w:r>
    </w:p>
    <w:p w14:paraId="61DC84E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CR-5475  Cat: F (Rel-18)</w:t>
      </w:r>
      <w:r>
        <w:rPr>
          <w:i/>
        </w:rPr>
        <w:br/>
      </w:r>
      <w:r>
        <w:rPr>
          <w:i/>
        </w:rPr>
        <w:br/>
      </w:r>
      <w:r>
        <w:rPr>
          <w:i/>
        </w:rPr>
        <w:tab/>
      </w:r>
      <w:r>
        <w:rPr>
          <w:i/>
        </w:rPr>
        <w:tab/>
      </w:r>
      <w:r>
        <w:rPr>
          <w:i/>
        </w:rPr>
        <w:tab/>
      </w:r>
      <w:r>
        <w:rPr>
          <w:i/>
        </w:rPr>
        <w:tab/>
      </w:r>
      <w:r>
        <w:rPr>
          <w:i/>
        </w:rPr>
        <w:tab/>
        <w:t>Source: Anritsu EMEA Ltd</w:t>
      </w:r>
    </w:p>
    <w:p w14:paraId="27DD5550" w14:textId="77777777" w:rsidR="009A4D1E" w:rsidRDefault="009A4D1E" w:rsidP="009A4D1E">
      <w:pPr>
        <w:rPr>
          <w:rFonts w:ascii="Arial" w:hAnsi="Arial" w:cs="Arial"/>
          <w:b/>
        </w:rPr>
      </w:pPr>
      <w:r>
        <w:rPr>
          <w:rFonts w:ascii="Arial" w:hAnsi="Arial" w:cs="Arial"/>
          <w:b/>
        </w:rPr>
        <w:t xml:space="preserve">Discussion: </w:t>
      </w:r>
    </w:p>
    <w:p w14:paraId="3F996C16" w14:textId="77777777" w:rsidR="009A4D1E" w:rsidRDefault="009A4D1E" w:rsidP="009A4D1E">
      <w:r>
        <w:t>TF160 manager: where is the statement in the core spec?</w:t>
      </w:r>
    </w:p>
    <w:p w14:paraId="1CA60678" w14:textId="77777777" w:rsidR="009A4D1E" w:rsidRDefault="009A4D1E" w:rsidP="009A4D1E">
      <w:r>
        <w:t>r1</w:t>
      </w:r>
    </w:p>
    <w:p w14:paraId="7EF89C2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R5-255054</w:t>
      </w:r>
      <w:r>
        <w:rPr>
          <w:color w:val="993300"/>
          <w:u w:val="single"/>
        </w:rPr>
        <w:t>.</w:t>
      </w:r>
    </w:p>
    <w:p w14:paraId="7B8A3351" w14:textId="51C8A7ED" w:rsidR="009A4D1E" w:rsidRDefault="009A4D1E" w:rsidP="009A4D1E">
      <w:pPr>
        <w:rPr>
          <w:rFonts w:ascii="Arial" w:hAnsi="Arial" w:cs="Arial"/>
          <w:b/>
          <w:sz w:val="24"/>
        </w:rPr>
      </w:pPr>
      <w:r>
        <w:rPr>
          <w:rFonts w:ascii="Arial" w:hAnsi="Arial" w:cs="Arial"/>
          <w:b/>
          <w:color w:val="0000FF"/>
          <w:sz w:val="24"/>
        </w:rPr>
        <w:t>R5-255054</w:t>
      </w:r>
      <w:r>
        <w:rPr>
          <w:rFonts w:ascii="Arial" w:hAnsi="Arial" w:cs="Arial"/>
          <w:b/>
          <w:color w:val="0000FF"/>
          <w:sz w:val="24"/>
        </w:rPr>
        <w:tab/>
      </w:r>
      <w:r>
        <w:rPr>
          <w:rFonts w:ascii="Arial" w:hAnsi="Arial" w:cs="Arial"/>
          <w:b/>
          <w:sz w:val="24"/>
        </w:rPr>
        <w:t>Correction to LTE DRX testcase 7.1.6.2 for CAT-M1</w:t>
      </w:r>
    </w:p>
    <w:p w14:paraId="2E52488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CR-5475  rev 1 Cat: F (Rel-18)</w:t>
      </w:r>
      <w:r>
        <w:rPr>
          <w:i/>
        </w:rPr>
        <w:br/>
      </w:r>
      <w:r>
        <w:rPr>
          <w:i/>
        </w:rPr>
        <w:br/>
      </w:r>
      <w:r>
        <w:rPr>
          <w:i/>
        </w:rPr>
        <w:tab/>
      </w:r>
      <w:r>
        <w:rPr>
          <w:i/>
        </w:rPr>
        <w:tab/>
      </w:r>
      <w:r>
        <w:rPr>
          <w:i/>
        </w:rPr>
        <w:tab/>
      </w:r>
      <w:r>
        <w:rPr>
          <w:i/>
        </w:rPr>
        <w:tab/>
      </w:r>
      <w:r>
        <w:rPr>
          <w:i/>
        </w:rPr>
        <w:tab/>
        <w:t>Source: Anritsu EMEA Ltd</w:t>
      </w:r>
    </w:p>
    <w:p w14:paraId="3F16FDBD" w14:textId="77777777" w:rsidR="009A4D1E" w:rsidRDefault="009A4D1E" w:rsidP="009A4D1E">
      <w:pPr>
        <w:rPr>
          <w:color w:val="808080"/>
        </w:rPr>
      </w:pPr>
      <w:r>
        <w:rPr>
          <w:color w:val="808080"/>
        </w:rPr>
        <w:t>(Replaces R5-254039)</w:t>
      </w:r>
    </w:p>
    <w:p w14:paraId="4465228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B3BC8" w14:textId="19B850C5" w:rsidR="009A4D1E" w:rsidRDefault="009A4D1E" w:rsidP="009A4D1E">
      <w:pPr>
        <w:rPr>
          <w:rFonts w:ascii="Arial" w:hAnsi="Arial" w:cs="Arial"/>
          <w:b/>
          <w:sz w:val="24"/>
        </w:rPr>
      </w:pPr>
      <w:r>
        <w:rPr>
          <w:rFonts w:ascii="Arial" w:hAnsi="Arial" w:cs="Arial"/>
          <w:b/>
          <w:color w:val="0000FF"/>
          <w:sz w:val="24"/>
        </w:rPr>
        <w:t>R5-254728</w:t>
      </w:r>
      <w:r>
        <w:rPr>
          <w:rFonts w:ascii="Arial" w:hAnsi="Arial" w:cs="Arial"/>
          <w:b/>
          <w:color w:val="0000FF"/>
          <w:sz w:val="24"/>
        </w:rPr>
        <w:tab/>
      </w:r>
      <w:r>
        <w:rPr>
          <w:rFonts w:ascii="Arial" w:hAnsi="Arial" w:cs="Arial"/>
          <w:b/>
          <w:sz w:val="24"/>
        </w:rPr>
        <w:t>Correction of MAC test case 7.1.4.12</w:t>
      </w:r>
    </w:p>
    <w:p w14:paraId="52F18FE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CR-5488  Cat: F (Rel-18)</w:t>
      </w:r>
      <w:r>
        <w:rPr>
          <w:i/>
        </w:rPr>
        <w:br/>
      </w:r>
      <w:r>
        <w:rPr>
          <w:i/>
        </w:rPr>
        <w:br/>
      </w:r>
      <w:r>
        <w:rPr>
          <w:i/>
        </w:rPr>
        <w:tab/>
      </w:r>
      <w:r>
        <w:rPr>
          <w:i/>
        </w:rPr>
        <w:tab/>
      </w:r>
      <w:r>
        <w:rPr>
          <w:i/>
        </w:rPr>
        <w:tab/>
      </w:r>
      <w:r>
        <w:rPr>
          <w:i/>
        </w:rPr>
        <w:tab/>
      </w:r>
      <w:r>
        <w:rPr>
          <w:i/>
        </w:rPr>
        <w:tab/>
        <w:t>Source: Qualcomm Incorporated</w:t>
      </w:r>
    </w:p>
    <w:p w14:paraId="59A5F2F3" w14:textId="77777777" w:rsidR="009A4D1E" w:rsidRDefault="009A4D1E" w:rsidP="009A4D1E">
      <w:pPr>
        <w:rPr>
          <w:rFonts w:ascii="Arial" w:hAnsi="Arial" w:cs="Arial"/>
          <w:b/>
        </w:rPr>
      </w:pPr>
      <w:r>
        <w:rPr>
          <w:rFonts w:ascii="Arial" w:hAnsi="Arial" w:cs="Arial"/>
          <w:b/>
        </w:rPr>
        <w:t xml:space="preserve">Discussion: </w:t>
      </w:r>
    </w:p>
    <w:p w14:paraId="42F83011" w14:textId="77777777" w:rsidR="009A4D1E" w:rsidRDefault="009A4D1E" w:rsidP="009A4D1E">
      <w:r>
        <w:t>late doc</w:t>
      </w:r>
    </w:p>
    <w:p w14:paraId="5EF6840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C9461D" w14:textId="77777777" w:rsidR="009A4D1E" w:rsidRDefault="009A4D1E" w:rsidP="009A4D1E">
      <w:pPr>
        <w:pStyle w:val="Heading6"/>
      </w:pPr>
      <w:bookmarkStart w:id="1126" w:name="_Toc208934480"/>
      <w:r>
        <w:t>6.5.3.2.2</w:t>
      </w:r>
      <w:r>
        <w:tab/>
        <w:t>RLC</w:t>
      </w:r>
      <w:bookmarkEnd w:id="1126"/>
    </w:p>
    <w:p w14:paraId="7B092E35" w14:textId="77777777" w:rsidR="009A4D1E" w:rsidRDefault="009A4D1E" w:rsidP="009A4D1E">
      <w:pPr>
        <w:pStyle w:val="Heading6"/>
      </w:pPr>
      <w:bookmarkStart w:id="1127" w:name="_Toc208934481"/>
      <w:r>
        <w:t>6.5.3.2.3</w:t>
      </w:r>
      <w:r>
        <w:tab/>
        <w:t>PDCP</w:t>
      </w:r>
      <w:bookmarkEnd w:id="1127"/>
    </w:p>
    <w:p w14:paraId="3F15B790" w14:textId="77777777" w:rsidR="009A4D1E" w:rsidRDefault="009A4D1E" w:rsidP="009A4D1E">
      <w:pPr>
        <w:pStyle w:val="Heading5"/>
      </w:pPr>
      <w:bookmarkStart w:id="1128" w:name="_Toc208934482"/>
      <w:r>
        <w:t>6.5.3.3</w:t>
      </w:r>
      <w:r>
        <w:tab/>
        <w:t>RRC</w:t>
      </w:r>
      <w:bookmarkEnd w:id="1128"/>
    </w:p>
    <w:p w14:paraId="292D9014" w14:textId="77777777" w:rsidR="009A4D1E" w:rsidRDefault="009A4D1E" w:rsidP="009A4D1E">
      <w:pPr>
        <w:pStyle w:val="Heading6"/>
      </w:pPr>
      <w:bookmarkStart w:id="1129" w:name="_Toc208934483"/>
      <w:r>
        <w:t>6.5.3.3.1</w:t>
      </w:r>
      <w:r>
        <w:tab/>
        <w:t>RRC Part 1 (clauses 8.1 and 8.5)</w:t>
      </w:r>
      <w:bookmarkEnd w:id="1129"/>
    </w:p>
    <w:p w14:paraId="335434A7" w14:textId="2FCBBD41" w:rsidR="009A4D1E" w:rsidRDefault="009A4D1E" w:rsidP="009A4D1E">
      <w:pPr>
        <w:rPr>
          <w:rFonts w:ascii="Arial" w:hAnsi="Arial" w:cs="Arial"/>
          <w:b/>
          <w:sz w:val="24"/>
        </w:rPr>
      </w:pPr>
      <w:r>
        <w:rPr>
          <w:rFonts w:ascii="Arial" w:hAnsi="Arial" w:cs="Arial"/>
          <w:b/>
          <w:color w:val="0000FF"/>
          <w:sz w:val="24"/>
        </w:rPr>
        <w:t>R5-254200</w:t>
      </w:r>
      <w:r>
        <w:rPr>
          <w:rFonts w:ascii="Arial" w:hAnsi="Arial" w:cs="Arial"/>
          <w:b/>
          <w:color w:val="0000FF"/>
          <w:sz w:val="24"/>
        </w:rPr>
        <w:tab/>
      </w:r>
      <w:r>
        <w:rPr>
          <w:rFonts w:ascii="Arial" w:hAnsi="Arial" w:cs="Arial"/>
          <w:b/>
          <w:sz w:val="24"/>
        </w:rPr>
        <w:t>Correction to RRC test case 8.5.4.1</w:t>
      </w:r>
    </w:p>
    <w:p w14:paraId="2E92CEF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CR-5480  Cat: F (Rel-18)</w:t>
      </w:r>
      <w:r>
        <w:rPr>
          <w:i/>
        </w:rPr>
        <w:br/>
      </w:r>
      <w:r>
        <w:rPr>
          <w:i/>
        </w:rPr>
        <w:br/>
      </w:r>
      <w:r>
        <w:rPr>
          <w:i/>
        </w:rPr>
        <w:tab/>
      </w:r>
      <w:r>
        <w:rPr>
          <w:i/>
        </w:rPr>
        <w:tab/>
      </w:r>
      <w:r>
        <w:rPr>
          <w:i/>
        </w:rPr>
        <w:tab/>
      </w:r>
      <w:r>
        <w:rPr>
          <w:i/>
        </w:rPr>
        <w:tab/>
      </w:r>
      <w:r>
        <w:rPr>
          <w:i/>
        </w:rPr>
        <w:tab/>
        <w:t>Source: Keysight Technologies UK</w:t>
      </w:r>
    </w:p>
    <w:p w14:paraId="196D75A8" w14:textId="77777777" w:rsidR="009A4D1E" w:rsidRDefault="009A4D1E" w:rsidP="009A4D1E">
      <w:pPr>
        <w:rPr>
          <w:rFonts w:ascii="Arial" w:hAnsi="Arial" w:cs="Arial"/>
          <w:b/>
        </w:rPr>
      </w:pPr>
      <w:r>
        <w:rPr>
          <w:rFonts w:ascii="Arial" w:hAnsi="Arial" w:cs="Arial"/>
          <w:b/>
        </w:rPr>
        <w:t xml:space="preserve">Discussion: </w:t>
      </w:r>
    </w:p>
    <w:p w14:paraId="293DC0D9" w14:textId="77777777" w:rsidR="009A4D1E" w:rsidRDefault="009A4D1E" w:rsidP="009A4D1E">
      <w:r>
        <w:t>offline comments from TF160</w:t>
      </w:r>
    </w:p>
    <w:p w14:paraId="6BC3A155" w14:textId="77777777" w:rsidR="009A4D1E" w:rsidRDefault="009A4D1E" w:rsidP="009A4D1E">
      <w:r>
        <w:t>r1</w:t>
      </w:r>
    </w:p>
    <w:p w14:paraId="06AEE1C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R5-255055</w:t>
      </w:r>
      <w:r>
        <w:rPr>
          <w:color w:val="993300"/>
          <w:u w:val="single"/>
        </w:rPr>
        <w:t>.</w:t>
      </w:r>
    </w:p>
    <w:p w14:paraId="3CC84728" w14:textId="2AFEED81" w:rsidR="009A4D1E" w:rsidRDefault="009A4D1E" w:rsidP="009A4D1E">
      <w:pPr>
        <w:rPr>
          <w:rFonts w:ascii="Arial" w:hAnsi="Arial" w:cs="Arial"/>
          <w:b/>
          <w:sz w:val="24"/>
        </w:rPr>
      </w:pPr>
      <w:r>
        <w:rPr>
          <w:rFonts w:ascii="Arial" w:hAnsi="Arial" w:cs="Arial"/>
          <w:b/>
          <w:color w:val="0000FF"/>
          <w:sz w:val="24"/>
        </w:rPr>
        <w:t>R5-255055</w:t>
      </w:r>
      <w:r>
        <w:rPr>
          <w:rFonts w:ascii="Arial" w:hAnsi="Arial" w:cs="Arial"/>
          <w:b/>
          <w:color w:val="0000FF"/>
          <w:sz w:val="24"/>
        </w:rPr>
        <w:tab/>
      </w:r>
      <w:r>
        <w:rPr>
          <w:rFonts w:ascii="Arial" w:hAnsi="Arial" w:cs="Arial"/>
          <w:b/>
          <w:sz w:val="24"/>
        </w:rPr>
        <w:t>Correction to RRC test case 8.5.4.1</w:t>
      </w:r>
    </w:p>
    <w:p w14:paraId="3B7A2E4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CR-5480  rev 1 Cat: F (Rel-18)</w:t>
      </w:r>
      <w:r>
        <w:rPr>
          <w:i/>
        </w:rPr>
        <w:br/>
      </w:r>
      <w:r>
        <w:rPr>
          <w:i/>
        </w:rPr>
        <w:br/>
      </w:r>
      <w:r>
        <w:rPr>
          <w:i/>
        </w:rPr>
        <w:tab/>
      </w:r>
      <w:r>
        <w:rPr>
          <w:i/>
        </w:rPr>
        <w:tab/>
      </w:r>
      <w:r>
        <w:rPr>
          <w:i/>
        </w:rPr>
        <w:tab/>
      </w:r>
      <w:r>
        <w:rPr>
          <w:i/>
        </w:rPr>
        <w:tab/>
      </w:r>
      <w:r>
        <w:rPr>
          <w:i/>
        </w:rPr>
        <w:tab/>
        <w:t>Source: Keysight Technologies UK</w:t>
      </w:r>
    </w:p>
    <w:p w14:paraId="40C80386" w14:textId="77777777" w:rsidR="009A4D1E" w:rsidRDefault="009A4D1E" w:rsidP="009A4D1E">
      <w:pPr>
        <w:rPr>
          <w:color w:val="808080"/>
        </w:rPr>
      </w:pPr>
      <w:r>
        <w:rPr>
          <w:color w:val="808080"/>
        </w:rPr>
        <w:t>(Replaces R5-254200)</w:t>
      </w:r>
    </w:p>
    <w:p w14:paraId="2794064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F2957" w14:textId="77777777" w:rsidR="009A4D1E" w:rsidRDefault="009A4D1E" w:rsidP="009A4D1E">
      <w:pPr>
        <w:pStyle w:val="Heading6"/>
      </w:pPr>
      <w:bookmarkStart w:id="1130" w:name="_Toc208934484"/>
      <w:r>
        <w:t>6.5.3.3.2</w:t>
      </w:r>
      <w:r>
        <w:tab/>
        <w:t>RRC Part 2 (clause 8.2)</w:t>
      </w:r>
      <w:bookmarkEnd w:id="1130"/>
    </w:p>
    <w:p w14:paraId="73639FA3" w14:textId="77777777" w:rsidR="009A4D1E" w:rsidRDefault="009A4D1E" w:rsidP="009A4D1E">
      <w:pPr>
        <w:pStyle w:val="Heading6"/>
      </w:pPr>
      <w:bookmarkStart w:id="1131" w:name="_Toc208934485"/>
      <w:r>
        <w:t>6.5.3.3.3</w:t>
      </w:r>
      <w:r>
        <w:tab/>
        <w:t>RRC Part 3 (clause 8.3)</w:t>
      </w:r>
      <w:bookmarkEnd w:id="1131"/>
    </w:p>
    <w:p w14:paraId="0574A596" w14:textId="4AFD1BF2" w:rsidR="009A4D1E" w:rsidRDefault="009A4D1E" w:rsidP="009A4D1E">
      <w:pPr>
        <w:rPr>
          <w:rFonts w:ascii="Arial" w:hAnsi="Arial" w:cs="Arial"/>
          <w:b/>
          <w:sz w:val="24"/>
        </w:rPr>
      </w:pPr>
      <w:r>
        <w:rPr>
          <w:rFonts w:ascii="Arial" w:hAnsi="Arial" w:cs="Arial"/>
          <w:b/>
          <w:color w:val="0000FF"/>
          <w:sz w:val="24"/>
        </w:rPr>
        <w:t>R5-254176</w:t>
      </w:r>
      <w:r>
        <w:rPr>
          <w:rFonts w:ascii="Arial" w:hAnsi="Arial" w:cs="Arial"/>
          <w:b/>
          <w:color w:val="0000FF"/>
          <w:sz w:val="24"/>
        </w:rPr>
        <w:tab/>
      </w:r>
      <w:r>
        <w:rPr>
          <w:rFonts w:ascii="Arial" w:hAnsi="Arial" w:cs="Arial"/>
          <w:b/>
          <w:sz w:val="24"/>
        </w:rPr>
        <w:t>Editorial correction to test purpose in Aerial UE Test Case</w:t>
      </w:r>
    </w:p>
    <w:p w14:paraId="7A3F3C8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CR-5479  Cat: F (Rel-19)</w:t>
      </w:r>
      <w:r>
        <w:rPr>
          <w:i/>
        </w:rPr>
        <w:br/>
      </w:r>
      <w:r>
        <w:rPr>
          <w:i/>
        </w:rPr>
        <w:br/>
      </w:r>
      <w:r>
        <w:rPr>
          <w:i/>
        </w:rPr>
        <w:tab/>
      </w:r>
      <w:r>
        <w:rPr>
          <w:i/>
        </w:rPr>
        <w:tab/>
      </w:r>
      <w:r>
        <w:rPr>
          <w:i/>
        </w:rPr>
        <w:tab/>
      </w:r>
      <w:r>
        <w:rPr>
          <w:i/>
        </w:rPr>
        <w:tab/>
      </w:r>
      <w:r>
        <w:rPr>
          <w:i/>
        </w:rPr>
        <w:tab/>
        <w:t>Source: Qualcomm Sweden</w:t>
      </w:r>
    </w:p>
    <w:p w14:paraId="62DA375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373469" w14:textId="1625D9FD" w:rsidR="009A4D1E" w:rsidRDefault="009A4D1E" w:rsidP="009A4D1E">
      <w:pPr>
        <w:rPr>
          <w:rFonts w:ascii="Arial" w:hAnsi="Arial" w:cs="Arial"/>
          <w:b/>
          <w:sz w:val="24"/>
        </w:rPr>
      </w:pPr>
      <w:r>
        <w:rPr>
          <w:rFonts w:ascii="Arial" w:hAnsi="Arial" w:cs="Arial"/>
          <w:b/>
          <w:color w:val="0000FF"/>
          <w:sz w:val="24"/>
        </w:rPr>
        <w:t>R5-254820</w:t>
      </w:r>
      <w:r>
        <w:rPr>
          <w:rFonts w:ascii="Arial" w:hAnsi="Arial" w:cs="Arial"/>
          <w:b/>
          <w:color w:val="0000FF"/>
          <w:sz w:val="24"/>
        </w:rPr>
        <w:tab/>
      </w:r>
      <w:r>
        <w:rPr>
          <w:rFonts w:ascii="Arial" w:hAnsi="Arial" w:cs="Arial"/>
          <w:b/>
          <w:sz w:val="24"/>
        </w:rPr>
        <w:t>Editorial correction to test purpose in Aerial UE Test Case</w:t>
      </w:r>
    </w:p>
    <w:p w14:paraId="51E653C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CR-5489  Cat: F (Rel-18)</w:t>
      </w:r>
      <w:r>
        <w:rPr>
          <w:i/>
        </w:rPr>
        <w:br/>
      </w:r>
      <w:r>
        <w:rPr>
          <w:i/>
        </w:rPr>
        <w:br/>
      </w:r>
      <w:r>
        <w:rPr>
          <w:i/>
        </w:rPr>
        <w:tab/>
      </w:r>
      <w:r>
        <w:rPr>
          <w:i/>
        </w:rPr>
        <w:tab/>
      </w:r>
      <w:r>
        <w:rPr>
          <w:i/>
        </w:rPr>
        <w:tab/>
      </w:r>
      <w:r>
        <w:rPr>
          <w:i/>
        </w:rPr>
        <w:tab/>
      </w:r>
      <w:r>
        <w:rPr>
          <w:i/>
        </w:rPr>
        <w:tab/>
        <w:t>Source: Qualcomm Sweden</w:t>
      </w:r>
    </w:p>
    <w:p w14:paraId="301CFB4A" w14:textId="77777777" w:rsidR="009A4D1E" w:rsidRDefault="009A4D1E" w:rsidP="009A4D1E">
      <w:pPr>
        <w:rPr>
          <w:rFonts w:ascii="Arial" w:hAnsi="Arial" w:cs="Arial"/>
          <w:b/>
        </w:rPr>
      </w:pPr>
      <w:r>
        <w:rPr>
          <w:rFonts w:ascii="Arial" w:hAnsi="Arial" w:cs="Arial"/>
          <w:b/>
        </w:rPr>
        <w:t xml:space="preserve">Discussion: </w:t>
      </w:r>
    </w:p>
    <w:p w14:paraId="6FE440E3" w14:textId="77777777" w:rsidR="009A4D1E" w:rsidRDefault="009A4D1E" w:rsidP="009A4D1E">
      <w:r>
        <w:t>+LTE_Aerial-UEConTest!</w:t>
      </w:r>
    </w:p>
    <w:p w14:paraId="5FF3419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R5-254927</w:t>
      </w:r>
      <w:r>
        <w:rPr>
          <w:color w:val="993300"/>
          <w:u w:val="single"/>
        </w:rPr>
        <w:t>.</w:t>
      </w:r>
    </w:p>
    <w:p w14:paraId="3DEC784A" w14:textId="5889A04D" w:rsidR="009A4D1E" w:rsidRDefault="009A4D1E" w:rsidP="009A4D1E">
      <w:pPr>
        <w:rPr>
          <w:rFonts w:ascii="Arial" w:hAnsi="Arial" w:cs="Arial"/>
          <w:b/>
          <w:sz w:val="24"/>
        </w:rPr>
      </w:pPr>
      <w:r>
        <w:rPr>
          <w:rFonts w:ascii="Arial" w:hAnsi="Arial" w:cs="Arial"/>
          <w:b/>
          <w:color w:val="0000FF"/>
          <w:sz w:val="24"/>
        </w:rPr>
        <w:t>R5-254927</w:t>
      </w:r>
      <w:r>
        <w:rPr>
          <w:rFonts w:ascii="Arial" w:hAnsi="Arial" w:cs="Arial"/>
          <w:b/>
          <w:color w:val="0000FF"/>
          <w:sz w:val="24"/>
        </w:rPr>
        <w:tab/>
      </w:r>
      <w:r>
        <w:rPr>
          <w:rFonts w:ascii="Arial" w:hAnsi="Arial" w:cs="Arial"/>
          <w:b/>
          <w:sz w:val="24"/>
        </w:rPr>
        <w:t>Editorial correction to test purpose in Aerial UE Test Case</w:t>
      </w:r>
    </w:p>
    <w:p w14:paraId="607EEE0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CR-5489  rev 1 Cat: F (Rel-18)</w:t>
      </w:r>
      <w:r>
        <w:rPr>
          <w:i/>
        </w:rPr>
        <w:br/>
      </w:r>
      <w:r>
        <w:rPr>
          <w:i/>
        </w:rPr>
        <w:br/>
      </w:r>
      <w:r>
        <w:rPr>
          <w:i/>
        </w:rPr>
        <w:tab/>
      </w:r>
      <w:r>
        <w:rPr>
          <w:i/>
        </w:rPr>
        <w:tab/>
      </w:r>
      <w:r>
        <w:rPr>
          <w:i/>
        </w:rPr>
        <w:tab/>
      </w:r>
      <w:r>
        <w:rPr>
          <w:i/>
        </w:rPr>
        <w:tab/>
      </w:r>
      <w:r>
        <w:rPr>
          <w:i/>
        </w:rPr>
        <w:tab/>
        <w:t>Source: Qualcomm Sweden</w:t>
      </w:r>
    </w:p>
    <w:p w14:paraId="6923AF70" w14:textId="77777777" w:rsidR="009A4D1E" w:rsidRDefault="009A4D1E" w:rsidP="009A4D1E">
      <w:pPr>
        <w:rPr>
          <w:color w:val="808080"/>
        </w:rPr>
      </w:pPr>
      <w:r>
        <w:rPr>
          <w:color w:val="808080"/>
        </w:rPr>
        <w:t>(Replaces R5-254820)</w:t>
      </w:r>
    </w:p>
    <w:p w14:paraId="55782784" w14:textId="77777777" w:rsidR="009A4D1E" w:rsidRDefault="009A4D1E" w:rsidP="009A4D1E">
      <w:pPr>
        <w:rPr>
          <w:rFonts w:ascii="Arial" w:hAnsi="Arial" w:cs="Arial"/>
          <w:b/>
        </w:rPr>
      </w:pPr>
      <w:r>
        <w:rPr>
          <w:rFonts w:ascii="Arial" w:hAnsi="Arial" w:cs="Arial"/>
          <w:b/>
        </w:rPr>
        <w:t xml:space="preserve">Discussion: </w:t>
      </w:r>
    </w:p>
    <w:p w14:paraId="3A18565F" w14:textId="77777777" w:rsidR="009A4D1E" w:rsidRDefault="009A4D1E" w:rsidP="009A4D1E">
      <w:r>
        <w:t>rev!</w:t>
      </w:r>
    </w:p>
    <w:p w14:paraId="7C81F01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R5-254987</w:t>
      </w:r>
      <w:r>
        <w:rPr>
          <w:color w:val="993300"/>
          <w:u w:val="single"/>
        </w:rPr>
        <w:t>.</w:t>
      </w:r>
    </w:p>
    <w:p w14:paraId="12D13E41" w14:textId="5020FDA1" w:rsidR="009A4D1E" w:rsidRDefault="009A4D1E" w:rsidP="009A4D1E">
      <w:pPr>
        <w:rPr>
          <w:rFonts w:ascii="Arial" w:hAnsi="Arial" w:cs="Arial"/>
          <w:b/>
          <w:sz w:val="24"/>
        </w:rPr>
      </w:pPr>
      <w:r>
        <w:rPr>
          <w:rFonts w:ascii="Arial" w:hAnsi="Arial" w:cs="Arial"/>
          <w:b/>
          <w:color w:val="0000FF"/>
          <w:sz w:val="24"/>
        </w:rPr>
        <w:t>R5-254987</w:t>
      </w:r>
      <w:r>
        <w:rPr>
          <w:rFonts w:ascii="Arial" w:hAnsi="Arial" w:cs="Arial"/>
          <w:b/>
          <w:color w:val="0000FF"/>
          <w:sz w:val="24"/>
        </w:rPr>
        <w:tab/>
      </w:r>
      <w:r>
        <w:rPr>
          <w:rFonts w:ascii="Arial" w:hAnsi="Arial" w:cs="Arial"/>
          <w:b/>
          <w:sz w:val="24"/>
        </w:rPr>
        <w:t>Editorial correction to test purpose in Aerial UE Test Case</w:t>
      </w:r>
    </w:p>
    <w:p w14:paraId="7B89BA9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CR-5489  rev 2 Cat: F (Rel-18)</w:t>
      </w:r>
      <w:r>
        <w:rPr>
          <w:i/>
        </w:rPr>
        <w:br/>
      </w:r>
      <w:r>
        <w:rPr>
          <w:i/>
        </w:rPr>
        <w:br/>
      </w:r>
      <w:r>
        <w:rPr>
          <w:i/>
        </w:rPr>
        <w:tab/>
      </w:r>
      <w:r>
        <w:rPr>
          <w:i/>
        </w:rPr>
        <w:tab/>
      </w:r>
      <w:r>
        <w:rPr>
          <w:i/>
        </w:rPr>
        <w:tab/>
      </w:r>
      <w:r>
        <w:rPr>
          <w:i/>
        </w:rPr>
        <w:tab/>
      </w:r>
      <w:r>
        <w:rPr>
          <w:i/>
        </w:rPr>
        <w:tab/>
        <w:t>Source: Qualcomm Sweden</w:t>
      </w:r>
    </w:p>
    <w:p w14:paraId="457B32E6" w14:textId="77777777" w:rsidR="009A4D1E" w:rsidRDefault="009A4D1E" w:rsidP="009A4D1E">
      <w:pPr>
        <w:rPr>
          <w:color w:val="808080"/>
        </w:rPr>
      </w:pPr>
      <w:r>
        <w:rPr>
          <w:color w:val="808080"/>
        </w:rPr>
        <w:t>(Replaces R5-254927)</w:t>
      </w:r>
    </w:p>
    <w:p w14:paraId="41E4B7A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832B4" w14:textId="77777777" w:rsidR="009A4D1E" w:rsidRDefault="009A4D1E" w:rsidP="009A4D1E">
      <w:pPr>
        <w:pStyle w:val="Heading6"/>
      </w:pPr>
      <w:bookmarkStart w:id="1132" w:name="_Toc208934486"/>
      <w:r>
        <w:t>6.5.3.3.4</w:t>
      </w:r>
      <w:r>
        <w:tab/>
        <w:t>Inter-RAT (clauses 8.4 &amp; 8.4A)</w:t>
      </w:r>
      <w:bookmarkEnd w:id="1132"/>
    </w:p>
    <w:p w14:paraId="13607507" w14:textId="77777777" w:rsidR="009A4D1E" w:rsidRDefault="009A4D1E" w:rsidP="009A4D1E">
      <w:pPr>
        <w:pStyle w:val="Heading6"/>
      </w:pPr>
      <w:bookmarkStart w:id="1133" w:name="_Toc208934487"/>
      <w:r>
        <w:t>6.5.3.3.5</w:t>
      </w:r>
      <w:r>
        <w:tab/>
        <w:t>RRC LTE MDT (clause 8.6)</w:t>
      </w:r>
      <w:bookmarkEnd w:id="1133"/>
    </w:p>
    <w:p w14:paraId="7FA3D908" w14:textId="319DAF02" w:rsidR="009A4D1E" w:rsidRDefault="009A4D1E" w:rsidP="009A4D1E">
      <w:pPr>
        <w:rPr>
          <w:rFonts w:ascii="Arial" w:hAnsi="Arial" w:cs="Arial"/>
          <w:b/>
          <w:sz w:val="24"/>
        </w:rPr>
      </w:pPr>
      <w:r>
        <w:rPr>
          <w:rFonts w:ascii="Arial" w:hAnsi="Arial" w:cs="Arial"/>
          <w:b/>
          <w:color w:val="0000FF"/>
          <w:sz w:val="24"/>
        </w:rPr>
        <w:t>R5-254497</w:t>
      </w:r>
      <w:r>
        <w:rPr>
          <w:rFonts w:ascii="Arial" w:hAnsi="Arial" w:cs="Arial"/>
          <w:b/>
          <w:color w:val="0000FF"/>
          <w:sz w:val="24"/>
        </w:rPr>
        <w:tab/>
      </w:r>
      <w:r>
        <w:rPr>
          <w:rFonts w:ascii="Arial" w:hAnsi="Arial" w:cs="Arial"/>
          <w:b/>
          <w:sz w:val="24"/>
        </w:rPr>
        <w:t>Correction of logged MDT test case 8.6.3.4</w:t>
      </w:r>
    </w:p>
    <w:p w14:paraId="5D37006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CR-5483  Cat: F (Rel-18)</w:t>
      </w:r>
      <w:r>
        <w:rPr>
          <w:i/>
        </w:rPr>
        <w:br/>
      </w:r>
      <w:r>
        <w:rPr>
          <w:i/>
        </w:rPr>
        <w:br/>
      </w:r>
      <w:r>
        <w:rPr>
          <w:i/>
        </w:rPr>
        <w:tab/>
      </w:r>
      <w:r>
        <w:rPr>
          <w:i/>
        </w:rPr>
        <w:tab/>
      </w:r>
      <w:r>
        <w:rPr>
          <w:i/>
        </w:rPr>
        <w:tab/>
      </w:r>
      <w:r>
        <w:rPr>
          <w:i/>
        </w:rPr>
        <w:tab/>
      </w:r>
      <w:r>
        <w:rPr>
          <w:i/>
        </w:rPr>
        <w:tab/>
        <w:t>Source: Qualcomm Incorporated</w:t>
      </w:r>
    </w:p>
    <w:p w14:paraId="252B91B6" w14:textId="77777777" w:rsidR="009A4D1E" w:rsidRDefault="009A4D1E" w:rsidP="009A4D1E">
      <w:pPr>
        <w:rPr>
          <w:rFonts w:ascii="Arial" w:hAnsi="Arial" w:cs="Arial"/>
          <w:b/>
        </w:rPr>
      </w:pPr>
      <w:r>
        <w:rPr>
          <w:rFonts w:ascii="Arial" w:hAnsi="Arial" w:cs="Arial"/>
          <w:b/>
        </w:rPr>
        <w:t xml:space="preserve">Abstract: </w:t>
      </w:r>
    </w:p>
    <w:p w14:paraId="70903F00" w14:textId="77777777" w:rsidR="009A4D1E" w:rsidRDefault="009A4D1E" w:rsidP="009A4D1E">
      <w:r>
        <w:t>Based on AP#107.01</w:t>
      </w:r>
    </w:p>
    <w:p w14:paraId="725A36E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C1193" w14:textId="77777777" w:rsidR="009A4D1E" w:rsidRDefault="009A4D1E" w:rsidP="009A4D1E">
      <w:pPr>
        <w:pStyle w:val="Heading6"/>
      </w:pPr>
      <w:bookmarkStart w:id="1134" w:name="_Toc208934488"/>
      <w:r>
        <w:t>6.5.3.3.6</w:t>
      </w:r>
      <w:r>
        <w:tab/>
        <w:t>RRC ANR for UTRAN (clause 8.7)</w:t>
      </w:r>
      <w:bookmarkEnd w:id="1134"/>
    </w:p>
    <w:p w14:paraId="5BD4E04A" w14:textId="77777777" w:rsidR="009A4D1E" w:rsidRDefault="009A4D1E" w:rsidP="009A4D1E">
      <w:pPr>
        <w:pStyle w:val="Heading5"/>
      </w:pPr>
      <w:bookmarkStart w:id="1135" w:name="_Toc208934489"/>
      <w:r>
        <w:t>6.5.3.4</w:t>
      </w:r>
      <w:r>
        <w:tab/>
        <w:t>EPS Mobility Management</w:t>
      </w:r>
      <w:bookmarkEnd w:id="1135"/>
    </w:p>
    <w:p w14:paraId="4F3BE7A1" w14:textId="6800CCB5" w:rsidR="009A4D1E" w:rsidRDefault="009A4D1E" w:rsidP="009A4D1E">
      <w:pPr>
        <w:rPr>
          <w:rFonts w:ascii="Arial" w:hAnsi="Arial" w:cs="Arial"/>
          <w:b/>
          <w:sz w:val="24"/>
        </w:rPr>
      </w:pPr>
      <w:r>
        <w:rPr>
          <w:rFonts w:ascii="Arial" w:hAnsi="Arial" w:cs="Arial"/>
          <w:b/>
          <w:color w:val="0000FF"/>
          <w:sz w:val="24"/>
        </w:rPr>
        <w:t>R5-254201</w:t>
      </w:r>
      <w:r>
        <w:rPr>
          <w:rFonts w:ascii="Arial" w:hAnsi="Arial" w:cs="Arial"/>
          <w:b/>
          <w:color w:val="0000FF"/>
          <w:sz w:val="24"/>
        </w:rPr>
        <w:tab/>
      </w:r>
      <w:r>
        <w:rPr>
          <w:rFonts w:ascii="Arial" w:hAnsi="Arial" w:cs="Arial"/>
          <w:b/>
          <w:sz w:val="24"/>
        </w:rPr>
        <w:t>Correction to EMM test case 9.2.3.3.1</w:t>
      </w:r>
    </w:p>
    <w:p w14:paraId="17BABAD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CR-5481  Cat: F (Rel-18)</w:t>
      </w:r>
      <w:r>
        <w:rPr>
          <w:i/>
        </w:rPr>
        <w:br/>
      </w:r>
      <w:r>
        <w:rPr>
          <w:i/>
        </w:rPr>
        <w:br/>
      </w:r>
      <w:r>
        <w:rPr>
          <w:i/>
        </w:rPr>
        <w:tab/>
      </w:r>
      <w:r>
        <w:rPr>
          <w:i/>
        </w:rPr>
        <w:tab/>
      </w:r>
      <w:r>
        <w:rPr>
          <w:i/>
        </w:rPr>
        <w:tab/>
      </w:r>
      <w:r>
        <w:rPr>
          <w:i/>
        </w:rPr>
        <w:tab/>
      </w:r>
      <w:r>
        <w:rPr>
          <w:i/>
        </w:rPr>
        <w:tab/>
        <w:t>Source: Keysight Technologies UK</w:t>
      </w:r>
    </w:p>
    <w:p w14:paraId="09A94E30" w14:textId="77777777" w:rsidR="009A4D1E" w:rsidRDefault="009A4D1E" w:rsidP="009A4D1E">
      <w:pPr>
        <w:rPr>
          <w:rFonts w:ascii="Arial" w:hAnsi="Arial" w:cs="Arial"/>
          <w:b/>
        </w:rPr>
      </w:pPr>
      <w:r>
        <w:rPr>
          <w:rFonts w:ascii="Arial" w:hAnsi="Arial" w:cs="Arial"/>
          <w:b/>
        </w:rPr>
        <w:t xml:space="preserve">Discussion: </w:t>
      </w:r>
    </w:p>
    <w:p w14:paraId="2EBCD28A" w14:textId="77777777" w:rsidR="009A4D1E" w:rsidRDefault="009A4D1E" w:rsidP="009A4D1E">
      <w:r>
        <w:t>coverpage</w:t>
      </w:r>
    </w:p>
    <w:p w14:paraId="18AA8C4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R5-254928</w:t>
      </w:r>
      <w:r>
        <w:rPr>
          <w:color w:val="993300"/>
          <w:u w:val="single"/>
        </w:rPr>
        <w:t>.</w:t>
      </w:r>
    </w:p>
    <w:p w14:paraId="5E872F99" w14:textId="4C73E671" w:rsidR="009A4D1E" w:rsidRDefault="009A4D1E" w:rsidP="009A4D1E">
      <w:pPr>
        <w:rPr>
          <w:rFonts w:ascii="Arial" w:hAnsi="Arial" w:cs="Arial"/>
          <w:b/>
          <w:sz w:val="24"/>
        </w:rPr>
      </w:pPr>
      <w:r>
        <w:rPr>
          <w:rFonts w:ascii="Arial" w:hAnsi="Arial" w:cs="Arial"/>
          <w:b/>
          <w:color w:val="0000FF"/>
          <w:sz w:val="24"/>
        </w:rPr>
        <w:t>R5-254928</w:t>
      </w:r>
      <w:r>
        <w:rPr>
          <w:rFonts w:ascii="Arial" w:hAnsi="Arial" w:cs="Arial"/>
          <w:b/>
          <w:color w:val="0000FF"/>
          <w:sz w:val="24"/>
        </w:rPr>
        <w:tab/>
      </w:r>
      <w:r>
        <w:rPr>
          <w:rFonts w:ascii="Arial" w:hAnsi="Arial" w:cs="Arial"/>
          <w:b/>
          <w:sz w:val="24"/>
        </w:rPr>
        <w:t>Correction to EMM test case 9.2.3.3.1</w:t>
      </w:r>
    </w:p>
    <w:p w14:paraId="5B8B69A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CR-5481  rev 1 Cat: F (Rel-18)</w:t>
      </w:r>
      <w:r>
        <w:rPr>
          <w:i/>
        </w:rPr>
        <w:br/>
      </w:r>
      <w:r>
        <w:rPr>
          <w:i/>
        </w:rPr>
        <w:br/>
      </w:r>
      <w:r>
        <w:rPr>
          <w:i/>
        </w:rPr>
        <w:tab/>
      </w:r>
      <w:r>
        <w:rPr>
          <w:i/>
        </w:rPr>
        <w:tab/>
      </w:r>
      <w:r>
        <w:rPr>
          <w:i/>
        </w:rPr>
        <w:tab/>
      </w:r>
      <w:r>
        <w:rPr>
          <w:i/>
        </w:rPr>
        <w:tab/>
      </w:r>
      <w:r>
        <w:rPr>
          <w:i/>
        </w:rPr>
        <w:tab/>
        <w:t>Source: Keysight Technologies UK</w:t>
      </w:r>
    </w:p>
    <w:p w14:paraId="1717BCC7" w14:textId="77777777" w:rsidR="009A4D1E" w:rsidRDefault="009A4D1E" w:rsidP="009A4D1E">
      <w:pPr>
        <w:rPr>
          <w:color w:val="808080"/>
        </w:rPr>
      </w:pPr>
      <w:r>
        <w:rPr>
          <w:color w:val="808080"/>
        </w:rPr>
        <w:t>(Replaces R5-254201)</w:t>
      </w:r>
    </w:p>
    <w:p w14:paraId="3838DCAA" w14:textId="77777777" w:rsidR="009A4D1E" w:rsidRDefault="009A4D1E" w:rsidP="009A4D1E">
      <w:pPr>
        <w:rPr>
          <w:rFonts w:ascii="Arial" w:hAnsi="Arial" w:cs="Arial"/>
          <w:b/>
        </w:rPr>
      </w:pPr>
      <w:r>
        <w:rPr>
          <w:rFonts w:ascii="Arial" w:hAnsi="Arial" w:cs="Arial"/>
          <w:b/>
        </w:rPr>
        <w:t xml:space="preserve">Discussion: </w:t>
      </w:r>
    </w:p>
    <w:p w14:paraId="6C1F1A7E" w14:textId="77777777" w:rsidR="009A4D1E" w:rsidRDefault="009A4D1E" w:rsidP="009A4D1E">
      <w:r>
        <w:t>CR# Tdoc#</w:t>
      </w:r>
    </w:p>
    <w:p w14:paraId="6AACEB8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R5-255105</w:t>
      </w:r>
      <w:r>
        <w:rPr>
          <w:color w:val="993300"/>
          <w:u w:val="single"/>
        </w:rPr>
        <w:t>.</w:t>
      </w:r>
    </w:p>
    <w:p w14:paraId="1352F0EF" w14:textId="264AC7C2" w:rsidR="009A4D1E" w:rsidRDefault="009A4D1E" w:rsidP="009A4D1E">
      <w:pPr>
        <w:rPr>
          <w:rFonts w:ascii="Arial" w:hAnsi="Arial" w:cs="Arial"/>
          <w:b/>
          <w:sz w:val="24"/>
        </w:rPr>
      </w:pPr>
      <w:r>
        <w:rPr>
          <w:rFonts w:ascii="Arial" w:hAnsi="Arial" w:cs="Arial"/>
          <w:b/>
          <w:color w:val="0000FF"/>
          <w:sz w:val="24"/>
        </w:rPr>
        <w:t>R5-255105</w:t>
      </w:r>
      <w:r>
        <w:rPr>
          <w:rFonts w:ascii="Arial" w:hAnsi="Arial" w:cs="Arial"/>
          <w:b/>
          <w:color w:val="0000FF"/>
          <w:sz w:val="24"/>
        </w:rPr>
        <w:tab/>
      </w:r>
      <w:r>
        <w:rPr>
          <w:rFonts w:ascii="Arial" w:hAnsi="Arial" w:cs="Arial"/>
          <w:b/>
          <w:sz w:val="24"/>
        </w:rPr>
        <w:t>Correction to EMM test case 9.2.3.3.1</w:t>
      </w:r>
    </w:p>
    <w:p w14:paraId="494224E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CR-5481  rev 2 Cat: F (Rel-18)</w:t>
      </w:r>
      <w:r>
        <w:rPr>
          <w:i/>
        </w:rPr>
        <w:br/>
      </w:r>
      <w:r>
        <w:rPr>
          <w:i/>
        </w:rPr>
        <w:br/>
      </w:r>
      <w:r>
        <w:rPr>
          <w:i/>
        </w:rPr>
        <w:tab/>
      </w:r>
      <w:r>
        <w:rPr>
          <w:i/>
        </w:rPr>
        <w:tab/>
      </w:r>
      <w:r>
        <w:rPr>
          <w:i/>
        </w:rPr>
        <w:tab/>
      </w:r>
      <w:r>
        <w:rPr>
          <w:i/>
        </w:rPr>
        <w:tab/>
      </w:r>
      <w:r>
        <w:rPr>
          <w:i/>
        </w:rPr>
        <w:tab/>
        <w:t>Source: Keysight Technologies UK</w:t>
      </w:r>
    </w:p>
    <w:p w14:paraId="6BE5822B" w14:textId="77777777" w:rsidR="009A4D1E" w:rsidRDefault="009A4D1E" w:rsidP="009A4D1E">
      <w:pPr>
        <w:rPr>
          <w:color w:val="808080"/>
        </w:rPr>
      </w:pPr>
      <w:r>
        <w:rPr>
          <w:color w:val="808080"/>
        </w:rPr>
        <w:t>(Replaces R5-254928)</w:t>
      </w:r>
    </w:p>
    <w:p w14:paraId="2AFB691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256B0" w14:textId="77777777" w:rsidR="009A4D1E" w:rsidRDefault="009A4D1E" w:rsidP="009A4D1E">
      <w:pPr>
        <w:pStyle w:val="Heading5"/>
      </w:pPr>
      <w:bookmarkStart w:id="1136" w:name="_Toc208934490"/>
      <w:r>
        <w:t>6.5.3.5</w:t>
      </w:r>
      <w:r>
        <w:tab/>
        <w:t>EPS Session Management</w:t>
      </w:r>
      <w:bookmarkEnd w:id="1136"/>
    </w:p>
    <w:p w14:paraId="69ABED64" w14:textId="77777777" w:rsidR="009A4D1E" w:rsidRDefault="009A4D1E" w:rsidP="009A4D1E">
      <w:pPr>
        <w:pStyle w:val="Heading5"/>
      </w:pPr>
      <w:bookmarkStart w:id="1137" w:name="_Toc208934491"/>
      <w:r>
        <w:t>6.5.3.6</w:t>
      </w:r>
      <w:r>
        <w:tab/>
        <w:t>General Tests</w:t>
      </w:r>
      <w:bookmarkEnd w:id="1137"/>
    </w:p>
    <w:p w14:paraId="521791B1" w14:textId="77777777" w:rsidR="009A4D1E" w:rsidRDefault="009A4D1E" w:rsidP="009A4D1E">
      <w:pPr>
        <w:pStyle w:val="Heading5"/>
      </w:pPr>
      <w:bookmarkStart w:id="1138" w:name="_Toc208934492"/>
      <w:r>
        <w:t>6.5.3.7</w:t>
      </w:r>
      <w:r>
        <w:tab/>
        <w:t>Interoperability Radio Bearers</w:t>
      </w:r>
      <w:bookmarkEnd w:id="1138"/>
    </w:p>
    <w:p w14:paraId="5D8F28D2" w14:textId="77777777" w:rsidR="009A4D1E" w:rsidRDefault="009A4D1E" w:rsidP="009A4D1E">
      <w:pPr>
        <w:pStyle w:val="Heading5"/>
      </w:pPr>
      <w:bookmarkStart w:id="1139" w:name="_Toc208934493"/>
      <w:r>
        <w:t>6.5.3.8</w:t>
      </w:r>
      <w:r>
        <w:tab/>
        <w:t>Multilayer Procedures</w:t>
      </w:r>
      <w:bookmarkEnd w:id="1139"/>
    </w:p>
    <w:p w14:paraId="6D457AE7" w14:textId="100BCA36" w:rsidR="009A4D1E" w:rsidRDefault="009A4D1E" w:rsidP="009A4D1E">
      <w:pPr>
        <w:rPr>
          <w:rFonts w:ascii="Arial" w:hAnsi="Arial" w:cs="Arial"/>
          <w:b/>
          <w:sz w:val="24"/>
        </w:rPr>
      </w:pPr>
      <w:r>
        <w:rPr>
          <w:rFonts w:ascii="Arial" w:hAnsi="Arial" w:cs="Arial"/>
          <w:b/>
          <w:color w:val="0000FF"/>
          <w:sz w:val="24"/>
        </w:rPr>
        <w:t>R5-254506</w:t>
      </w:r>
      <w:r>
        <w:rPr>
          <w:rFonts w:ascii="Arial" w:hAnsi="Arial" w:cs="Arial"/>
          <w:b/>
          <w:color w:val="0000FF"/>
          <w:sz w:val="24"/>
        </w:rPr>
        <w:tab/>
      </w:r>
      <w:r>
        <w:rPr>
          <w:rFonts w:ascii="Arial" w:hAnsi="Arial" w:cs="Arial"/>
          <w:b/>
          <w:sz w:val="24"/>
        </w:rPr>
        <w:t>Correction to SSAC test case 13.5.1</w:t>
      </w:r>
    </w:p>
    <w:p w14:paraId="176FCB5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CR-5484  Cat: F (Rel-18)</w:t>
      </w:r>
      <w:r>
        <w:rPr>
          <w:i/>
        </w:rPr>
        <w:br/>
      </w:r>
      <w:r>
        <w:rPr>
          <w:i/>
        </w:rPr>
        <w:br/>
      </w:r>
      <w:r>
        <w:rPr>
          <w:i/>
        </w:rPr>
        <w:tab/>
      </w:r>
      <w:r>
        <w:rPr>
          <w:i/>
        </w:rPr>
        <w:tab/>
      </w:r>
      <w:r>
        <w:rPr>
          <w:i/>
        </w:rPr>
        <w:tab/>
      </w:r>
      <w:r>
        <w:rPr>
          <w:i/>
        </w:rPr>
        <w:tab/>
      </w:r>
      <w:r>
        <w:rPr>
          <w:i/>
        </w:rPr>
        <w:tab/>
        <w:t>Source: Qualcomm India Pvt Ltd</w:t>
      </w:r>
    </w:p>
    <w:p w14:paraId="3CC94C3B" w14:textId="77777777" w:rsidR="009A4D1E" w:rsidRDefault="009A4D1E" w:rsidP="009A4D1E">
      <w:pPr>
        <w:rPr>
          <w:rFonts w:ascii="Arial" w:hAnsi="Arial" w:cs="Arial"/>
          <w:b/>
        </w:rPr>
      </w:pPr>
      <w:r>
        <w:rPr>
          <w:rFonts w:ascii="Arial" w:hAnsi="Arial" w:cs="Arial"/>
          <w:b/>
        </w:rPr>
        <w:t xml:space="preserve">Discussion: </w:t>
      </w:r>
    </w:p>
    <w:p w14:paraId="37641136" w14:textId="77777777" w:rsidR="009A4D1E" w:rsidRDefault="009A4D1E" w:rsidP="009A4D1E">
      <w:r>
        <w:t>late doc</w:t>
      </w:r>
    </w:p>
    <w:p w14:paraId="1A78E1DC" w14:textId="77777777" w:rsidR="009A4D1E" w:rsidRDefault="009A4D1E" w:rsidP="009A4D1E">
      <w:r>
        <w:t>r1</w:t>
      </w:r>
    </w:p>
    <w:p w14:paraId="5E26000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R5-255062</w:t>
      </w:r>
      <w:r>
        <w:rPr>
          <w:color w:val="993300"/>
          <w:u w:val="single"/>
        </w:rPr>
        <w:t>.</w:t>
      </w:r>
    </w:p>
    <w:p w14:paraId="0A888A61" w14:textId="58F3C1EC" w:rsidR="009A4D1E" w:rsidRDefault="009A4D1E" w:rsidP="009A4D1E">
      <w:pPr>
        <w:rPr>
          <w:rFonts w:ascii="Arial" w:hAnsi="Arial" w:cs="Arial"/>
          <w:b/>
          <w:sz w:val="24"/>
        </w:rPr>
      </w:pPr>
      <w:r>
        <w:rPr>
          <w:rFonts w:ascii="Arial" w:hAnsi="Arial" w:cs="Arial"/>
          <w:b/>
          <w:color w:val="0000FF"/>
          <w:sz w:val="24"/>
        </w:rPr>
        <w:t>R5-255062</w:t>
      </w:r>
      <w:r>
        <w:rPr>
          <w:rFonts w:ascii="Arial" w:hAnsi="Arial" w:cs="Arial"/>
          <w:b/>
          <w:color w:val="0000FF"/>
          <w:sz w:val="24"/>
        </w:rPr>
        <w:tab/>
      </w:r>
      <w:r>
        <w:rPr>
          <w:rFonts w:ascii="Arial" w:hAnsi="Arial" w:cs="Arial"/>
          <w:b/>
          <w:sz w:val="24"/>
        </w:rPr>
        <w:t>Correction to SSAC test case 13.5.1</w:t>
      </w:r>
    </w:p>
    <w:p w14:paraId="57621CC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CR-5484  rev 1 Cat: F (Rel-18)</w:t>
      </w:r>
      <w:r>
        <w:rPr>
          <w:i/>
        </w:rPr>
        <w:br/>
      </w:r>
      <w:r>
        <w:rPr>
          <w:i/>
        </w:rPr>
        <w:br/>
      </w:r>
      <w:r>
        <w:rPr>
          <w:i/>
        </w:rPr>
        <w:tab/>
      </w:r>
      <w:r>
        <w:rPr>
          <w:i/>
        </w:rPr>
        <w:tab/>
      </w:r>
      <w:r>
        <w:rPr>
          <w:i/>
        </w:rPr>
        <w:tab/>
      </w:r>
      <w:r>
        <w:rPr>
          <w:i/>
        </w:rPr>
        <w:tab/>
      </w:r>
      <w:r>
        <w:rPr>
          <w:i/>
        </w:rPr>
        <w:tab/>
        <w:t>Source: Qualcomm India Pvt Ltd</w:t>
      </w:r>
    </w:p>
    <w:p w14:paraId="1B896CBA" w14:textId="77777777" w:rsidR="009A4D1E" w:rsidRDefault="009A4D1E" w:rsidP="009A4D1E">
      <w:pPr>
        <w:rPr>
          <w:color w:val="808080"/>
        </w:rPr>
      </w:pPr>
      <w:r>
        <w:rPr>
          <w:color w:val="808080"/>
        </w:rPr>
        <w:t>(Replaces R5-254506)</w:t>
      </w:r>
    </w:p>
    <w:p w14:paraId="1E43647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7F116" w14:textId="77777777" w:rsidR="009A4D1E" w:rsidRDefault="009A4D1E" w:rsidP="009A4D1E">
      <w:pPr>
        <w:pStyle w:val="Heading5"/>
      </w:pPr>
      <w:bookmarkStart w:id="1140" w:name="_Toc208934494"/>
      <w:r>
        <w:t>6.5.3.9</w:t>
      </w:r>
      <w:r>
        <w:tab/>
        <w:t>PWS - ETWS, CMAS</w:t>
      </w:r>
      <w:bookmarkEnd w:id="1140"/>
    </w:p>
    <w:p w14:paraId="3EB35451" w14:textId="77777777" w:rsidR="009A4D1E" w:rsidRDefault="009A4D1E" w:rsidP="009A4D1E">
      <w:pPr>
        <w:pStyle w:val="Heading5"/>
      </w:pPr>
      <w:bookmarkStart w:id="1141" w:name="_Toc208934495"/>
      <w:r>
        <w:t>6.5.3.10</w:t>
      </w:r>
      <w:r>
        <w:tab/>
        <w:t>Non-3GPP</w:t>
      </w:r>
      <w:bookmarkEnd w:id="1141"/>
    </w:p>
    <w:p w14:paraId="72287ACA" w14:textId="77777777" w:rsidR="009A4D1E" w:rsidRDefault="009A4D1E" w:rsidP="009A4D1E">
      <w:pPr>
        <w:pStyle w:val="Heading5"/>
      </w:pPr>
      <w:bookmarkStart w:id="1142" w:name="_Toc208934496"/>
      <w:r>
        <w:t>6.5.3.11</w:t>
      </w:r>
      <w:r>
        <w:tab/>
        <w:t>Others (TS 36.523-1 clauses not covered by other AIs under AI 6.5.3, e.g. eMBMS, Home (e)NB, MBMS in LTE, D2D, SC-PTM, NB-IoT, CIoT...)</w:t>
      </w:r>
      <w:bookmarkEnd w:id="1142"/>
    </w:p>
    <w:p w14:paraId="6EE16662" w14:textId="6E94828E" w:rsidR="009A4D1E" w:rsidRDefault="009A4D1E" w:rsidP="009A4D1E">
      <w:pPr>
        <w:rPr>
          <w:rFonts w:ascii="Arial" w:hAnsi="Arial" w:cs="Arial"/>
          <w:b/>
          <w:sz w:val="24"/>
        </w:rPr>
      </w:pPr>
      <w:r>
        <w:rPr>
          <w:rFonts w:ascii="Arial" w:hAnsi="Arial" w:cs="Arial"/>
          <w:b/>
          <w:color w:val="0000FF"/>
          <w:sz w:val="24"/>
        </w:rPr>
        <w:t>R5-253763</w:t>
      </w:r>
      <w:r>
        <w:rPr>
          <w:rFonts w:ascii="Arial" w:hAnsi="Arial" w:cs="Arial"/>
          <w:b/>
          <w:color w:val="0000FF"/>
          <w:sz w:val="24"/>
        </w:rPr>
        <w:tab/>
      </w:r>
      <w:r>
        <w:rPr>
          <w:rFonts w:ascii="Arial" w:hAnsi="Arial" w:cs="Arial"/>
          <w:b/>
          <w:sz w:val="24"/>
        </w:rPr>
        <w:t>Correction to PICS used in NB-IoT TC</w:t>
      </w:r>
    </w:p>
    <w:p w14:paraId="57DD5F2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CR-5471  Cat: F (Rel-18)</w:t>
      </w:r>
      <w:r>
        <w:rPr>
          <w:i/>
        </w:rPr>
        <w:br/>
      </w:r>
      <w:r>
        <w:rPr>
          <w:i/>
        </w:rPr>
        <w:br/>
      </w:r>
      <w:r>
        <w:rPr>
          <w:i/>
        </w:rPr>
        <w:tab/>
      </w:r>
      <w:r>
        <w:rPr>
          <w:i/>
        </w:rPr>
        <w:tab/>
      </w:r>
      <w:r>
        <w:rPr>
          <w:i/>
        </w:rPr>
        <w:tab/>
      </w:r>
      <w:r>
        <w:rPr>
          <w:i/>
        </w:rPr>
        <w:tab/>
      </w:r>
      <w:r>
        <w:rPr>
          <w:i/>
        </w:rPr>
        <w:tab/>
        <w:t>Source: MediaTek Inc.</w:t>
      </w:r>
    </w:p>
    <w:p w14:paraId="07F76A2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A45FE" w14:textId="3D45A329" w:rsidR="009A4D1E" w:rsidRDefault="009A4D1E" w:rsidP="009A4D1E">
      <w:pPr>
        <w:rPr>
          <w:rFonts w:ascii="Arial" w:hAnsi="Arial" w:cs="Arial"/>
          <w:b/>
          <w:sz w:val="24"/>
        </w:rPr>
      </w:pPr>
      <w:r>
        <w:rPr>
          <w:rFonts w:ascii="Arial" w:hAnsi="Arial" w:cs="Arial"/>
          <w:b/>
          <w:color w:val="0000FF"/>
          <w:sz w:val="24"/>
        </w:rPr>
        <w:t>R5-253996</w:t>
      </w:r>
      <w:r>
        <w:rPr>
          <w:rFonts w:ascii="Arial" w:hAnsi="Arial" w:cs="Arial"/>
          <w:b/>
          <w:color w:val="0000FF"/>
          <w:sz w:val="24"/>
        </w:rPr>
        <w:tab/>
      </w:r>
      <w:r>
        <w:rPr>
          <w:rFonts w:ascii="Arial" w:hAnsi="Arial" w:cs="Arial"/>
          <w:b/>
          <w:sz w:val="24"/>
        </w:rPr>
        <w:t>Corrections to NB-IoT CP PUR test case 22.1.5</w:t>
      </w:r>
    </w:p>
    <w:p w14:paraId="35593A8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CR-5472  Cat: F (Rel-18)</w:t>
      </w:r>
      <w:r>
        <w:rPr>
          <w:i/>
        </w:rPr>
        <w:br/>
      </w:r>
      <w:r>
        <w:rPr>
          <w:i/>
        </w:rPr>
        <w:br/>
      </w:r>
      <w:r>
        <w:rPr>
          <w:i/>
        </w:rPr>
        <w:tab/>
      </w:r>
      <w:r>
        <w:rPr>
          <w:i/>
        </w:rPr>
        <w:tab/>
      </w:r>
      <w:r>
        <w:rPr>
          <w:i/>
        </w:rPr>
        <w:tab/>
      </w:r>
      <w:r>
        <w:rPr>
          <w:i/>
        </w:rPr>
        <w:tab/>
      </w:r>
      <w:r>
        <w:rPr>
          <w:i/>
        </w:rPr>
        <w:tab/>
        <w:t>Source: MCC TF160</w:t>
      </w:r>
    </w:p>
    <w:p w14:paraId="07E0AF23" w14:textId="77777777" w:rsidR="009A4D1E" w:rsidRDefault="009A4D1E" w:rsidP="009A4D1E">
      <w:pPr>
        <w:rPr>
          <w:rFonts w:ascii="Arial" w:hAnsi="Arial" w:cs="Arial"/>
          <w:b/>
        </w:rPr>
      </w:pPr>
      <w:r>
        <w:rPr>
          <w:rFonts w:ascii="Arial" w:hAnsi="Arial" w:cs="Arial"/>
          <w:b/>
        </w:rPr>
        <w:t xml:space="preserve">Discussion: </w:t>
      </w:r>
    </w:p>
    <w:p w14:paraId="3EB3BCDB" w14:textId="77777777" w:rsidR="009A4D1E" w:rsidRDefault="009A4D1E" w:rsidP="009A4D1E">
      <w:r>
        <w:t>first agreed, then deferred.</w:t>
      </w:r>
    </w:p>
    <w:p w14:paraId="753BDBFD" w14:textId="77777777" w:rsidR="009A4D1E" w:rsidRDefault="009A4D1E" w:rsidP="009A4D1E">
      <w:r>
        <w:t>r1</w:t>
      </w:r>
    </w:p>
    <w:p w14:paraId="006C5E7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R5-255053</w:t>
      </w:r>
      <w:r>
        <w:rPr>
          <w:color w:val="993300"/>
          <w:u w:val="single"/>
        </w:rPr>
        <w:t>.</w:t>
      </w:r>
    </w:p>
    <w:p w14:paraId="61AB02CA" w14:textId="0419A418" w:rsidR="009A4D1E" w:rsidRDefault="009A4D1E" w:rsidP="009A4D1E">
      <w:pPr>
        <w:rPr>
          <w:rFonts w:ascii="Arial" w:hAnsi="Arial" w:cs="Arial"/>
          <w:b/>
          <w:sz w:val="24"/>
        </w:rPr>
      </w:pPr>
      <w:r>
        <w:rPr>
          <w:rFonts w:ascii="Arial" w:hAnsi="Arial" w:cs="Arial"/>
          <w:b/>
          <w:color w:val="0000FF"/>
          <w:sz w:val="24"/>
        </w:rPr>
        <w:t>R5-255053</w:t>
      </w:r>
      <w:r>
        <w:rPr>
          <w:rFonts w:ascii="Arial" w:hAnsi="Arial" w:cs="Arial"/>
          <w:b/>
          <w:color w:val="0000FF"/>
          <w:sz w:val="24"/>
        </w:rPr>
        <w:tab/>
      </w:r>
      <w:r>
        <w:rPr>
          <w:rFonts w:ascii="Arial" w:hAnsi="Arial" w:cs="Arial"/>
          <w:b/>
          <w:sz w:val="24"/>
        </w:rPr>
        <w:t>Corrections to NB-IoT CP PUR test case 22.1.5</w:t>
      </w:r>
    </w:p>
    <w:p w14:paraId="1458C59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CR-5472  rev 1 Cat: F (Rel-18)</w:t>
      </w:r>
      <w:r>
        <w:rPr>
          <w:i/>
        </w:rPr>
        <w:br/>
      </w:r>
      <w:r>
        <w:rPr>
          <w:i/>
        </w:rPr>
        <w:br/>
      </w:r>
      <w:r>
        <w:rPr>
          <w:i/>
        </w:rPr>
        <w:tab/>
      </w:r>
      <w:r>
        <w:rPr>
          <w:i/>
        </w:rPr>
        <w:tab/>
      </w:r>
      <w:r>
        <w:rPr>
          <w:i/>
        </w:rPr>
        <w:tab/>
      </w:r>
      <w:r>
        <w:rPr>
          <w:i/>
        </w:rPr>
        <w:tab/>
      </w:r>
      <w:r>
        <w:rPr>
          <w:i/>
        </w:rPr>
        <w:tab/>
        <w:t>Source: MCC TF160</w:t>
      </w:r>
    </w:p>
    <w:p w14:paraId="4E948822" w14:textId="77777777" w:rsidR="009A4D1E" w:rsidRDefault="009A4D1E" w:rsidP="009A4D1E">
      <w:pPr>
        <w:rPr>
          <w:color w:val="808080"/>
        </w:rPr>
      </w:pPr>
      <w:r>
        <w:rPr>
          <w:color w:val="808080"/>
        </w:rPr>
        <w:t>(Replaces R5-253996)</w:t>
      </w:r>
    </w:p>
    <w:p w14:paraId="5E39D16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48971" w14:textId="61ABFA25" w:rsidR="009A4D1E" w:rsidRDefault="009A4D1E" w:rsidP="009A4D1E">
      <w:pPr>
        <w:rPr>
          <w:rFonts w:ascii="Arial" w:hAnsi="Arial" w:cs="Arial"/>
          <w:b/>
          <w:sz w:val="24"/>
        </w:rPr>
      </w:pPr>
      <w:r>
        <w:rPr>
          <w:rFonts w:ascii="Arial" w:hAnsi="Arial" w:cs="Arial"/>
          <w:b/>
          <w:color w:val="0000FF"/>
          <w:sz w:val="24"/>
        </w:rPr>
        <w:t>R5-253997</w:t>
      </w:r>
      <w:r>
        <w:rPr>
          <w:rFonts w:ascii="Arial" w:hAnsi="Arial" w:cs="Arial"/>
          <w:b/>
          <w:color w:val="0000FF"/>
          <w:sz w:val="24"/>
        </w:rPr>
        <w:tab/>
      </w:r>
      <w:r>
        <w:rPr>
          <w:rFonts w:ascii="Arial" w:hAnsi="Arial" w:cs="Arial"/>
          <w:b/>
          <w:sz w:val="24"/>
        </w:rPr>
        <w:t>Corrections to NB-IoT UP PUR test case 22.1.6</w:t>
      </w:r>
    </w:p>
    <w:p w14:paraId="5F951AB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CR-5473  Cat: F (Rel-18)</w:t>
      </w:r>
      <w:r>
        <w:rPr>
          <w:i/>
        </w:rPr>
        <w:br/>
      </w:r>
      <w:r>
        <w:rPr>
          <w:i/>
        </w:rPr>
        <w:br/>
      </w:r>
      <w:r>
        <w:rPr>
          <w:i/>
        </w:rPr>
        <w:tab/>
      </w:r>
      <w:r>
        <w:rPr>
          <w:i/>
        </w:rPr>
        <w:tab/>
      </w:r>
      <w:r>
        <w:rPr>
          <w:i/>
        </w:rPr>
        <w:tab/>
      </w:r>
      <w:r>
        <w:rPr>
          <w:i/>
        </w:rPr>
        <w:tab/>
      </w:r>
      <w:r>
        <w:rPr>
          <w:i/>
        </w:rPr>
        <w:tab/>
        <w:t>Source: MCC TF 160</w:t>
      </w:r>
    </w:p>
    <w:p w14:paraId="6D587E19" w14:textId="77777777" w:rsidR="009A4D1E" w:rsidRDefault="009A4D1E" w:rsidP="009A4D1E">
      <w:pPr>
        <w:rPr>
          <w:rFonts w:ascii="Arial" w:hAnsi="Arial" w:cs="Arial"/>
          <w:b/>
        </w:rPr>
      </w:pPr>
      <w:r>
        <w:rPr>
          <w:rFonts w:ascii="Arial" w:hAnsi="Arial" w:cs="Arial"/>
          <w:b/>
        </w:rPr>
        <w:t xml:space="preserve">Discussion: </w:t>
      </w:r>
    </w:p>
    <w:p w14:paraId="1922CBA8" w14:textId="77777777" w:rsidR="009A4D1E" w:rsidRDefault="009A4D1E" w:rsidP="009A4D1E">
      <w:r>
        <w:t>cl. aff.</w:t>
      </w:r>
    </w:p>
    <w:p w14:paraId="785E8F61" w14:textId="77777777" w:rsidR="009A4D1E" w:rsidRDefault="009A4D1E" w:rsidP="009A4D1E">
      <w:r>
        <w:t>r1</w:t>
      </w:r>
    </w:p>
    <w:p w14:paraId="475FCC0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R5-254929</w:t>
      </w:r>
      <w:r>
        <w:rPr>
          <w:color w:val="993300"/>
          <w:u w:val="single"/>
        </w:rPr>
        <w:t>.</w:t>
      </w:r>
    </w:p>
    <w:p w14:paraId="5BD03AA2" w14:textId="51C6A969" w:rsidR="009A4D1E" w:rsidRDefault="009A4D1E" w:rsidP="009A4D1E">
      <w:pPr>
        <w:rPr>
          <w:rFonts w:ascii="Arial" w:hAnsi="Arial" w:cs="Arial"/>
          <w:b/>
          <w:sz w:val="24"/>
        </w:rPr>
      </w:pPr>
      <w:r>
        <w:rPr>
          <w:rFonts w:ascii="Arial" w:hAnsi="Arial" w:cs="Arial"/>
          <w:b/>
          <w:color w:val="0000FF"/>
          <w:sz w:val="24"/>
        </w:rPr>
        <w:t>R5-254929</w:t>
      </w:r>
      <w:r>
        <w:rPr>
          <w:rFonts w:ascii="Arial" w:hAnsi="Arial" w:cs="Arial"/>
          <w:b/>
          <w:color w:val="0000FF"/>
          <w:sz w:val="24"/>
        </w:rPr>
        <w:tab/>
      </w:r>
      <w:r>
        <w:rPr>
          <w:rFonts w:ascii="Arial" w:hAnsi="Arial" w:cs="Arial"/>
          <w:b/>
          <w:sz w:val="24"/>
        </w:rPr>
        <w:t>Corrections to NB-IoT UP PUR test case 22.1.6</w:t>
      </w:r>
    </w:p>
    <w:p w14:paraId="7C6A45E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CR-5473  rev 1 Cat: F (Rel-18)</w:t>
      </w:r>
      <w:r>
        <w:rPr>
          <w:i/>
        </w:rPr>
        <w:br/>
      </w:r>
      <w:r>
        <w:rPr>
          <w:i/>
        </w:rPr>
        <w:br/>
      </w:r>
      <w:r>
        <w:rPr>
          <w:i/>
        </w:rPr>
        <w:tab/>
      </w:r>
      <w:r>
        <w:rPr>
          <w:i/>
        </w:rPr>
        <w:tab/>
      </w:r>
      <w:r>
        <w:rPr>
          <w:i/>
        </w:rPr>
        <w:tab/>
      </w:r>
      <w:r>
        <w:rPr>
          <w:i/>
        </w:rPr>
        <w:tab/>
      </w:r>
      <w:r>
        <w:rPr>
          <w:i/>
        </w:rPr>
        <w:tab/>
        <w:t>Source: MCC TF 160</w:t>
      </w:r>
    </w:p>
    <w:p w14:paraId="535D46EB" w14:textId="77777777" w:rsidR="009A4D1E" w:rsidRDefault="009A4D1E" w:rsidP="009A4D1E">
      <w:pPr>
        <w:rPr>
          <w:color w:val="808080"/>
        </w:rPr>
      </w:pPr>
      <w:r>
        <w:rPr>
          <w:color w:val="808080"/>
        </w:rPr>
        <w:t>(Replaces R5-253997)</w:t>
      </w:r>
    </w:p>
    <w:p w14:paraId="2130AFE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4D51D" w14:textId="3AD4BAAC" w:rsidR="009A4D1E" w:rsidRDefault="009A4D1E" w:rsidP="009A4D1E">
      <w:pPr>
        <w:rPr>
          <w:rFonts w:ascii="Arial" w:hAnsi="Arial" w:cs="Arial"/>
          <w:b/>
          <w:sz w:val="24"/>
        </w:rPr>
      </w:pPr>
      <w:r>
        <w:rPr>
          <w:rFonts w:ascii="Arial" w:hAnsi="Arial" w:cs="Arial"/>
          <w:b/>
          <w:color w:val="0000FF"/>
          <w:sz w:val="24"/>
        </w:rPr>
        <w:t>R5-254105</w:t>
      </w:r>
      <w:r>
        <w:rPr>
          <w:rFonts w:ascii="Arial" w:hAnsi="Arial" w:cs="Arial"/>
          <w:b/>
          <w:color w:val="0000FF"/>
          <w:sz w:val="24"/>
        </w:rPr>
        <w:tab/>
      </w:r>
      <w:r>
        <w:rPr>
          <w:rFonts w:ascii="Arial" w:hAnsi="Arial" w:cs="Arial"/>
          <w:b/>
          <w:sz w:val="24"/>
        </w:rPr>
        <w:t>Editorial updates on 36523 draft IETF reference - 15.11 and 15.12</w:t>
      </w:r>
    </w:p>
    <w:p w14:paraId="32B8524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CR-5476  Cat: F (Rel-18)</w:t>
      </w:r>
      <w:r>
        <w:rPr>
          <w:i/>
        </w:rPr>
        <w:br/>
      </w:r>
      <w:r>
        <w:rPr>
          <w:i/>
        </w:rPr>
        <w:br/>
      </w:r>
      <w:r>
        <w:rPr>
          <w:i/>
        </w:rPr>
        <w:tab/>
      </w:r>
      <w:r>
        <w:rPr>
          <w:i/>
        </w:rPr>
        <w:tab/>
      </w:r>
      <w:r>
        <w:rPr>
          <w:i/>
        </w:rPr>
        <w:tab/>
      </w:r>
      <w:r>
        <w:rPr>
          <w:i/>
        </w:rPr>
        <w:tab/>
      </w:r>
      <w:r>
        <w:rPr>
          <w:i/>
        </w:rPr>
        <w:tab/>
        <w:t>Source: Huawei, HiSilicon</w:t>
      </w:r>
    </w:p>
    <w:p w14:paraId="0014582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E0D73" w14:textId="6A47D2B9" w:rsidR="009A4D1E" w:rsidRDefault="009A4D1E" w:rsidP="009A4D1E">
      <w:pPr>
        <w:rPr>
          <w:rFonts w:ascii="Arial" w:hAnsi="Arial" w:cs="Arial"/>
          <w:b/>
          <w:sz w:val="24"/>
        </w:rPr>
      </w:pPr>
      <w:r>
        <w:rPr>
          <w:rFonts w:ascii="Arial" w:hAnsi="Arial" w:cs="Arial"/>
          <w:b/>
          <w:color w:val="0000FF"/>
          <w:sz w:val="24"/>
        </w:rPr>
        <w:t>R5-254149</w:t>
      </w:r>
      <w:r>
        <w:rPr>
          <w:rFonts w:ascii="Arial" w:hAnsi="Arial" w:cs="Arial"/>
          <w:b/>
          <w:color w:val="0000FF"/>
          <w:sz w:val="24"/>
        </w:rPr>
        <w:tab/>
      </w:r>
      <w:r>
        <w:rPr>
          <w:rFonts w:ascii="Arial" w:hAnsi="Arial" w:cs="Arial"/>
          <w:b/>
          <w:sz w:val="24"/>
        </w:rPr>
        <w:t>Correction to NBIOT testcase 22.1.1</w:t>
      </w:r>
    </w:p>
    <w:p w14:paraId="021D95B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CR-5477  Cat: F (Rel-18)</w:t>
      </w:r>
      <w:r>
        <w:rPr>
          <w:i/>
        </w:rPr>
        <w:br/>
      </w:r>
      <w:r>
        <w:rPr>
          <w:i/>
        </w:rPr>
        <w:br/>
      </w:r>
      <w:r>
        <w:rPr>
          <w:i/>
        </w:rPr>
        <w:tab/>
      </w:r>
      <w:r>
        <w:rPr>
          <w:i/>
        </w:rPr>
        <w:tab/>
      </w:r>
      <w:r>
        <w:rPr>
          <w:i/>
        </w:rPr>
        <w:tab/>
      </w:r>
      <w:r>
        <w:rPr>
          <w:i/>
        </w:rPr>
        <w:tab/>
      </w:r>
      <w:r>
        <w:rPr>
          <w:i/>
        </w:rPr>
        <w:tab/>
        <w:t>Source: ROHDE &amp; SCHWARZ</w:t>
      </w:r>
    </w:p>
    <w:p w14:paraId="20C94A67" w14:textId="77777777" w:rsidR="009A4D1E" w:rsidRDefault="009A4D1E" w:rsidP="009A4D1E">
      <w:pPr>
        <w:rPr>
          <w:rFonts w:ascii="Arial" w:hAnsi="Arial" w:cs="Arial"/>
          <w:b/>
        </w:rPr>
      </w:pPr>
      <w:r>
        <w:rPr>
          <w:rFonts w:ascii="Arial" w:hAnsi="Arial" w:cs="Arial"/>
          <w:b/>
        </w:rPr>
        <w:t xml:space="preserve">Discussion: </w:t>
      </w:r>
    </w:p>
    <w:p w14:paraId="32B8C480" w14:textId="77777777" w:rsidR="009A4D1E" w:rsidRDefault="009A4D1E" w:rsidP="009A4D1E">
      <w:r>
        <w:t>TF160 manager: Note size shall be unified!</w:t>
      </w:r>
    </w:p>
    <w:p w14:paraId="3B4DFC5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C52DC" w14:textId="5B8502AF" w:rsidR="009A4D1E" w:rsidRDefault="009A4D1E" w:rsidP="009A4D1E">
      <w:pPr>
        <w:rPr>
          <w:rFonts w:ascii="Arial" w:hAnsi="Arial" w:cs="Arial"/>
          <w:b/>
          <w:sz w:val="24"/>
        </w:rPr>
      </w:pPr>
      <w:r>
        <w:rPr>
          <w:rFonts w:ascii="Arial" w:hAnsi="Arial" w:cs="Arial"/>
          <w:b/>
          <w:color w:val="0000FF"/>
          <w:sz w:val="24"/>
        </w:rPr>
        <w:t>R5-254150</w:t>
      </w:r>
      <w:r>
        <w:rPr>
          <w:rFonts w:ascii="Arial" w:hAnsi="Arial" w:cs="Arial"/>
          <w:b/>
          <w:color w:val="0000FF"/>
          <w:sz w:val="24"/>
        </w:rPr>
        <w:tab/>
      </w:r>
      <w:r>
        <w:rPr>
          <w:rFonts w:ascii="Arial" w:hAnsi="Arial" w:cs="Arial"/>
          <w:b/>
          <w:sz w:val="24"/>
        </w:rPr>
        <w:t>Correction to NBIOT testcase 22.4.23</w:t>
      </w:r>
    </w:p>
    <w:p w14:paraId="7D1B1AA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v18.9.0</w:t>
      </w:r>
      <w:r>
        <w:rPr>
          <w:i/>
        </w:rPr>
        <w:tab/>
        <w:t xml:space="preserve">  CR-5478  Cat: F (Rel-18)</w:t>
      </w:r>
      <w:r>
        <w:rPr>
          <w:i/>
        </w:rPr>
        <w:br/>
      </w:r>
      <w:r>
        <w:rPr>
          <w:i/>
        </w:rPr>
        <w:br/>
      </w:r>
      <w:r>
        <w:rPr>
          <w:i/>
        </w:rPr>
        <w:tab/>
      </w:r>
      <w:r>
        <w:rPr>
          <w:i/>
        </w:rPr>
        <w:tab/>
      </w:r>
      <w:r>
        <w:rPr>
          <w:i/>
        </w:rPr>
        <w:tab/>
      </w:r>
      <w:r>
        <w:rPr>
          <w:i/>
        </w:rPr>
        <w:tab/>
      </w:r>
      <w:r>
        <w:rPr>
          <w:i/>
        </w:rPr>
        <w:tab/>
        <w:t>Source: ROHDE &amp; SCHWARZ</w:t>
      </w:r>
    </w:p>
    <w:p w14:paraId="71D72A8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301BB" w14:textId="77777777" w:rsidR="009A4D1E" w:rsidRDefault="009A4D1E" w:rsidP="009A4D1E">
      <w:pPr>
        <w:pStyle w:val="Heading4"/>
      </w:pPr>
      <w:bookmarkStart w:id="1143" w:name="_Toc208934497"/>
      <w:r>
        <w:t>6.5.4</w:t>
      </w:r>
      <w:r>
        <w:tab/>
        <w:t>Routine Maintenance for TS 36.523-2</w:t>
      </w:r>
      <w:bookmarkEnd w:id="1143"/>
    </w:p>
    <w:p w14:paraId="557B79F7" w14:textId="5914627D" w:rsidR="009A4D1E" w:rsidRDefault="009A4D1E" w:rsidP="009A4D1E">
      <w:pPr>
        <w:rPr>
          <w:rFonts w:ascii="Arial" w:hAnsi="Arial" w:cs="Arial"/>
          <w:b/>
          <w:sz w:val="24"/>
        </w:rPr>
      </w:pPr>
      <w:r>
        <w:rPr>
          <w:rFonts w:ascii="Arial" w:hAnsi="Arial" w:cs="Arial"/>
          <w:b/>
          <w:color w:val="0000FF"/>
          <w:sz w:val="24"/>
        </w:rPr>
        <w:t>R5-253764</w:t>
      </w:r>
      <w:r>
        <w:rPr>
          <w:rFonts w:ascii="Arial" w:hAnsi="Arial" w:cs="Arial"/>
          <w:b/>
          <w:color w:val="0000FF"/>
          <w:sz w:val="24"/>
        </w:rPr>
        <w:tab/>
      </w:r>
      <w:r>
        <w:rPr>
          <w:rFonts w:ascii="Arial" w:hAnsi="Arial" w:cs="Arial"/>
          <w:b/>
          <w:sz w:val="24"/>
        </w:rPr>
        <w:t>Editorial correction to PICS in TC 9.2.2.1.3</w:t>
      </w:r>
    </w:p>
    <w:p w14:paraId="75F1932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v18.9.0</w:t>
      </w:r>
      <w:r>
        <w:rPr>
          <w:i/>
        </w:rPr>
        <w:tab/>
        <w:t xml:space="preserve">  CR-1503  Cat: F (Rel-18)</w:t>
      </w:r>
      <w:r>
        <w:rPr>
          <w:i/>
        </w:rPr>
        <w:br/>
      </w:r>
      <w:r>
        <w:rPr>
          <w:i/>
        </w:rPr>
        <w:br/>
      </w:r>
      <w:r>
        <w:rPr>
          <w:i/>
        </w:rPr>
        <w:tab/>
      </w:r>
      <w:r>
        <w:rPr>
          <w:i/>
        </w:rPr>
        <w:tab/>
      </w:r>
      <w:r>
        <w:rPr>
          <w:i/>
        </w:rPr>
        <w:tab/>
      </w:r>
      <w:r>
        <w:rPr>
          <w:i/>
        </w:rPr>
        <w:tab/>
      </w:r>
      <w:r>
        <w:rPr>
          <w:i/>
        </w:rPr>
        <w:tab/>
        <w:t>Source: MediaTek Inc.</w:t>
      </w:r>
    </w:p>
    <w:p w14:paraId="40A665D9" w14:textId="77777777" w:rsidR="009A4D1E" w:rsidRDefault="009A4D1E" w:rsidP="009A4D1E">
      <w:pPr>
        <w:rPr>
          <w:rFonts w:ascii="Arial" w:hAnsi="Arial" w:cs="Arial"/>
          <w:b/>
        </w:rPr>
      </w:pPr>
      <w:r>
        <w:rPr>
          <w:rFonts w:ascii="Arial" w:hAnsi="Arial" w:cs="Arial"/>
          <w:b/>
        </w:rPr>
        <w:t xml:space="preserve">Abstract: </w:t>
      </w:r>
    </w:p>
    <w:p w14:paraId="2DE89E5B" w14:textId="77777777" w:rsidR="009A4D1E" w:rsidRDefault="009A4D1E" w:rsidP="009A4D1E">
      <w:r>
        <w:t>Editorial</w:t>
      </w:r>
    </w:p>
    <w:p w14:paraId="08C8EE09" w14:textId="77777777" w:rsidR="009A4D1E" w:rsidRDefault="009A4D1E" w:rsidP="009A4D1E">
      <w:pPr>
        <w:rPr>
          <w:rFonts w:ascii="Arial" w:hAnsi="Arial" w:cs="Arial"/>
          <w:b/>
        </w:rPr>
      </w:pPr>
      <w:r>
        <w:rPr>
          <w:rFonts w:ascii="Arial" w:hAnsi="Arial" w:cs="Arial"/>
          <w:b/>
        </w:rPr>
        <w:t xml:space="preserve">Discussion: </w:t>
      </w:r>
    </w:p>
    <w:p w14:paraId="57A6A6FA" w14:textId="77777777" w:rsidR="009A4D1E" w:rsidRDefault="009A4D1E" w:rsidP="009A4D1E">
      <w:r>
        <w:t>presented by R&amp;S</w:t>
      </w:r>
    </w:p>
    <w:p w14:paraId="6B53681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E569F" w14:textId="28FA0208" w:rsidR="009A4D1E" w:rsidRDefault="009A4D1E" w:rsidP="009A4D1E">
      <w:pPr>
        <w:rPr>
          <w:rFonts w:ascii="Arial" w:hAnsi="Arial" w:cs="Arial"/>
          <w:b/>
          <w:sz w:val="24"/>
        </w:rPr>
      </w:pPr>
      <w:r>
        <w:rPr>
          <w:rFonts w:ascii="Arial" w:hAnsi="Arial" w:cs="Arial"/>
          <w:b/>
          <w:color w:val="0000FF"/>
          <w:sz w:val="24"/>
        </w:rPr>
        <w:t>R5-253765</w:t>
      </w:r>
      <w:r>
        <w:rPr>
          <w:rFonts w:ascii="Arial" w:hAnsi="Arial" w:cs="Arial"/>
          <w:b/>
          <w:color w:val="0000FF"/>
          <w:sz w:val="24"/>
        </w:rPr>
        <w:tab/>
      </w:r>
      <w:r>
        <w:rPr>
          <w:rFonts w:ascii="Arial" w:hAnsi="Arial" w:cs="Arial"/>
          <w:b/>
          <w:sz w:val="24"/>
        </w:rPr>
        <w:t>Correction to the title of NB-IoT NTN TC 22.1.3</w:t>
      </w:r>
    </w:p>
    <w:p w14:paraId="6D96375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v18.9.0</w:t>
      </w:r>
      <w:r>
        <w:rPr>
          <w:i/>
        </w:rPr>
        <w:tab/>
        <w:t xml:space="preserve">  CR-1504  Cat: F (Rel-18)</w:t>
      </w:r>
      <w:r>
        <w:rPr>
          <w:i/>
        </w:rPr>
        <w:br/>
      </w:r>
      <w:r>
        <w:rPr>
          <w:i/>
        </w:rPr>
        <w:br/>
      </w:r>
      <w:r>
        <w:rPr>
          <w:i/>
        </w:rPr>
        <w:tab/>
      </w:r>
      <w:r>
        <w:rPr>
          <w:i/>
        </w:rPr>
        <w:tab/>
      </w:r>
      <w:r>
        <w:rPr>
          <w:i/>
        </w:rPr>
        <w:tab/>
      </w:r>
      <w:r>
        <w:rPr>
          <w:i/>
        </w:rPr>
        <w:tab/>
      </w:r>
      <w:r>
        <w:rPr>
          <w:i/>
        </w:rPr>
        <w:tab/>
        <w:t>Source: MediaTek Inc.</w:t>
      </w:r>
    </w:p>
    <w:p w14:paraId="6BC5B751" w14:textId="77777777" w:rsidR="009A4D1E" w:rsidRDefault="009A4D1E" w:rsidP="009A4D1E">
      <w:pPr>
        <w:rPr>
          <w:rFonts w:ascii="Arial" w:hAnsi="Arial" w:cs="Arial"/>
          <w:b/>
        </w:rPr>
      </w:pPr>
      <w:r>
        <w:rPr>
          <w:rFonts w:ascii="Arial" w:hAnsi="Arial" w:cs="Arial"/>
          <w:b/>
        </w:rPr>
        <w:t xml:space="preserve">Discussion: </w:t>
      </w:r>
    </w:p>
    <w:p w14:paraId="4A2A2257" w14:textId="77777777" w:rsidR="009A4D1E" w:rsidRDefault="009A4D1E" w:rsidP="009A4D1E">
      <w:r>
        <w:t>presented by R&amp;S</w:t>
      </w:r>
    </w:p>
    <w:p w14:paraId="00EA1EA2" w14:textId="77777777" w:rsidR="009A4D1E" w:rsidRDefault="009A4D1E" w:rsidP="009A4D1E">
      <w:r>
        <w:t>Title doesn't reflect the changes.</w:t>
      </w:r>
    </w:p>
    <w:p w14:paraId="63A7CA33" w14:textId="77777777" w:rsidR="009A4D1E" w:rsidRDefault="009A4D1E" w:rsidP="009A4D1E">
      <w:r>
        <w:t>Shall be merged into other CR.</w:t>
      </w:r>
    </w:p>
    <w:p w14:paraId="7367C30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55F021" w14:textId="22B28E9D" w:rsidR="009A4D1E" w:rsidRDefault="009A4D1E" w:rsidP="009A4D1E">
      <w:pPr>
        <w:rPr>
          <w:rFonts w:ascii="Arial" w:hAnsi="Arial" w:cs="Arial"/>
          <w:b/>
          <w:sz w:val="24"/>
        </w:rPr>
      </w:pPr>
      <w:r>
        <w:rPr>
          <w:rFonts w:ascii="Arial" w:hAnsi="Arial" w:cs="Arial"/>
          <w:b/>
          <w:color w:val="0000FF"/>
          <w:sz w:val="24"/>
        </w:rPr>
        <w:t>R5-253998</w:t>
      </w:r>
      <w:r>
        <w:rPr>
          <w:rFonts w:ascii="Arial" w:hAnsi="Arial" w:cs="Arial"/>
          <w:b/>
          <w:color w:val="0000FF"/>
          <w:sz w:val="24"/>
        </w:rPr>
        <w:tab/>
      </w:r>
      <w:r>
        <w:rPr>
          <w:rFonts w:ascii="Arial" w:hAnsi="Arial" w:cs="Arial"/>
          <w:b/>
          <w:sz w:val="24"/>
        </w:rPr>
        <w:t>Correction to NB-IoT ECR capability</w:t>
      </w:r>
    </w:p>
    <w:p w14:paraId="1C61CA8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v18.9.0</w:t>
      </w:r>
      <w:r>
        <w:rPr>
          <w:i/>
        </w:rPr>
        <w:tab/>
        <w:t xml:space="preserve">  CR-1505  Cat: F (Rel-18)</w:t>
      </w:r>
      <w:r>
        <w:rPr>
          <w:i/>
        </w:rPr>
        <w:br/>
      </w:r>
      <w:r>
        <w:rPr>
          <w:i/>
        </w:rPr>
        <w:br/>
      </w:r>
      <w:r>
        <w:rPr>
          <w:i/>
        </w:rPr>
        <w:tab/>
      </w:r>
      <w:r>
        <w:rPr>
          <w:i/>
        </w:rPr>
        <w:tab/>
      </w:r>
      <w:r>
        <w:rPr>
          <w:i/>
        </w:rPr>
        <w:tab/>
      </w:r>
      <w:r>
        <w:rPr>
          <w:i/>
        </w:rPr>
        <w:tab/>
      </w:r>
      <w:r>
        <w:rPr>
          <w:i/>
        </w:rPr>
        <w:tab/>
        <w:t>Source: MCC TF160</w:t>
      </w:r>
    </w:p>
    <w:p w14:paraId="30EF535E" w14:textId="77777777" w:rsidR="009A4D1E" w:rsidRDefault="009A4D1E" w:rsidP="009A4D1E">
      <w:pPr>
        <w:rPr>
          <w:rFonts w:ascii="Arial" w:hAnsi="Arial" w:cs="Arial"/>
          <w:b/>
        </w:rPr>
      </w:pPr>
      <w:r>
        <w:rPr>
          <w:rFonts w:ascii="Arial" w:hAnsi="Arial" w:cs="Arial"/>
          <w:b/>
        </w:rPr>
        <w:t xml:space="preserve">Discussion: </w:t>
      </w:r>
    </w:p>
    <w:p w14:paraId="7AC1CF4E" w14:textId="77777777" w:rsidR="009A4D1E" w:rsidRDefault="009A4D1E" w:rsidP="009A4D1E">
      <w:r>
        <w:t>r1</w:t>
      </w:r>
    </w:p>
    <w:p w14:paraId="3DE3CFA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R5-255063</w:t>
      </w:r>
      <w:r>
        <w:rPr>
          <w:color w:val="993300"/>
          <w:u w:val="single"/>
        </w:rPr>
        <w:t>.</w:t>
      </w:r>
    </w:p>
    <w:p w14:paraId="5CB8EE91" w14:textId="4C919967" w:rsidR="009A4D1E" w:rsidRDefault="009A4D1E" w:rsidP="009A4D1E">
      <w:pPr>
        <w:rPr>
          <w:rFonts w:ascii="Arial" w:hAnsi="Arial" w:cs="Arial"/>
          <w:b/>
          <w:sz w:val="24"/>
        </w:rPr>
      </w:pPr>
      <w:r>
        <w:rPr>
          <w:rFonts w:ascii="Arial" w:hAnsi="Arial" w:cs="Arial"/>
          <w:b/>
          <w:color w:val="0000FF"/>
          <w:sz w:val="24"/>
        </w:rPr>
        <w:t>R5-255063</w:t>
      </w:r>
      <w:r>
        <w:rPr>
          <w:rFonts w:ascii="Arial" w:hAnsi="Arial" w:cs="Arial"/>
          <w:b/>
          <w:color w:val="0000FF"/>
          <w:sz w:val="24"/>
        </w:rPr>
        <w:tab/>
      </w:r>
      <w:r>
        <w:rPr>
          <w:rFonts w:ascii="Arial" w:hAnsi="Arial" w:cs="Arial"/>
          <w:b/>
          <w:sz w:val="24"/>
        </w:rPr>
        <w:t>Correction to NB-IoT ECR capability</w:t>
      </w:r>
    </w:p>
    <w:p w14:paraId="73157D8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v18.9.0</w:t>
      </w:r>
      <w:r>
        <w:rPr>
          <w:i/>
        </w:rPr>
        <w:tab/>
        <w:t xml:space="preserve">  CR-1505  rev 1 Cat: F (Rel-18)</w:t>
      </w:r>
      <w:r>
        <w:rPr>
          <w:i/>
        </w:rPr>
        <w:br/>
      </w:r>
      <w:r>
        <w:rPr>
          <w:i/>
        </w:rPr>
        <w:br/>
      </w:r>
      <w:r>
        <w:rPr>
          <w:i/>
        </w:rPr>
        <w:tab/>
      </w:r>
      <w:r>
        <w:rPr>
          <w:i/>
        </w:rPr>
        <w:tab/>
      </w:r>
      <w:r>
        <w:rPr>
          <w:i/>
        </w:rPr>
        <w:tab/>
      </w:r>
      <w:r>
        <w:rPr>
          <w:i/>
        </w:rPr>
        <w:tab/>
      </w:r>
      <w:r>
        <w:rPr>
          <w:i/>
        </w:rPr>
        <w:tab/>
        <w:t>Source: MCC TF160</w:t>
      </w:r>
    </w:p>
    <w:p w14:paraId="608E9C95" w14:textId="77777777" w:rsidR="009A4D1E" w:rsidRDefault="009A4D1E" w:rsidP="009A4D1E">
      <w:pPr>
        <w:rPr>
          <w:color w:val="808080"/>
        </w:rPr>
      </w:pPr>
      <w:r>
        <w:rPr>
          <w:color w:val="808080"/>
        </w:rPr>
        <w:t>(Replaces R5-253998)</w:t>
      </w:r>
    </w:p>
    <w:p w14:paraId="0AF1FE3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85256" w14:textId="3EE99A45" w:rsidR="009A4D1E" w:rsidRDefault="009A4D1E" w:rsidP="009A4D1E">
      <w:pPr>
        <w:rPr>
          <w:rFonts w:ascii="Arial" w:hAnsi="Arial" w:cs="Arial"/>
          <w:b/>
          <w:sz w:val="24"/>
        </w:rPr>
      </w:pPr>
      <w:r>
        <w:rPr>
          <w:rFonts w:ascii="Arial" w:hAnsi="Arial" w:cs="Arial"/>
          <w:b/>
          <w:color w:val="0000FF"/>
          <w:sz w:val="24"/>
        </w:rPr>
        <w:t>R5-253999</w:t>
      </w:r>
      <w:r>
        <w:rPr>
          <w:rFonts w:ascii="Arial" w:hAnsi="Arial" w:cs="Arial"/>
          <w:b/>
          <w:color w:val="0000FF"/>
          <w:sz w:val="24"/>
        </w:rPr>
        <w:tab/>
      </w:r>
      <w:r>
        <w:rPr>
          <w:rFonts w:ascii="Arial" w:hAnsi="Arial" w:cs="Arial"/>
          <w:b/>
          <w:sz w:val="24"/>
        </w:rPr>
        <w:t>Corrections to references in Table 4-1a</w:t>
      </w:r>
    </w:p>
    <w:p w14:paraId="0EA6C78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v18.9.0</w:t>
      </w:r>
      <w:r>
        <w:rPr>
          <w:i/>
        </w:rPr>
        <w:tab/>
        <w:t xml:space="preserve">  CR-1506  Cat: F (Rel-18)</w:t>
      </w:r>
      <w:r>
        <w:rPr>
          <w:i/>
        </w:rPr>
        <w:br/>
      </w:r>
      <w:r>
        <w:rPr>
          <w:i/>
        </w:rPr>
        <w:br/>
      </w:r>
      <w:r>
        <w:rPr>
          <w:i/>
        </w:rPr>
        <w:tab/>
      </w:r>
      <w:r>
        <w:rPr>
          <w:i/>
        </w:rPr>
        <w:tab/>
      </w:r>
      <w:r>
        <w:rPr>
          <w:i/>
        </w:rPr>
        <w:tab/>
      </w:r>
      <w:r>
        <w:rPr>
          <w:i/>
        </w:rPr>
        <w:tab/>
      </w:r>
      <w:r>
        <w:rPr>
          <w:i/>
        </w:rPr>
        <w:tab/>
        <w:t>Source: MCC TF160</w:t>
      </w:r>
    </w:p>
    <w:p w14:paraId="15A1B4E5" w14:textId="77777777" w:rsidR="009A4D1E" w:rsidRDefault="009A4D1E" w:rsidP="009A4D1E">
      <w:pPr>
        <w:rPr>
          <w:rFonts w:ascii="Arial" w:hAnsi="Arial" w:cs="Arial"/>
          <w:b/>
        </w:rPr>
      </w:pPr>
      <w:r>
        <w:rPr>
          <w:rFonts w:ascii="Arial" w:hAnsi="Arial" w:cs="Arial"/>
          <w:b/>
        </w:rPr>
        <w:t xml:space="preserve">Discussion: </w:t>
      </w:r>
    </w:p>
    <w:p w14:paraId="1F5CBD6B" w14:textId="77777777" w:rsidR="009A4D1E" w:rsidRDefault="009A4D1E" w:rsidP="009A4D1E">
      <w:r>
        <w:t>changes to be merged into a revision of R5-254504.</w:t>
      </w:r>
    </w:p>
    <w:p w14:paraId="7BD8DB5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1D4F56" w14:textId="21D53E17" w:rsidR="009A4D1E" w:rsidRDefault="009A4D1E" w:rsidP="009A4D1E">
      <w:pPr>
        <w:rPr>
          <w:rFonts w:ascii="Arial" w:hAnsi="Arial" w:cs="Arial"/>
          <w:b/>
          <w:sz w:val="24"/>
        </w:rPr>
      </w:pPr>
      <w:r>
        <w:rPr>
          <w:rFonts w:ascii="Arial" w:hAnsi="Arial" w:cs="Arial"/>
          <w:b/>
          <w:color w:val="0000FF"/>
          <w:sz w:val="24"/>
        </w:rPr>
        <w:t>R5-254270</w:t>
      </w:r>
      <w:r>
        <w:rPr>
          <w:rFonts w:ascii="Arial" w:hAnsi="Arial" w:cs="Arial"/>
          <w:b/>
          <w:color w:val="0000FF"/>
          <w:sz w:val="24"/>
        </w:rPr>
        <w:tab/>
      </w:r>
      <w:r>
        <w:rPr>
          <w:rFonts w:ascii="Arial" w:hAnsi="Arial" w:cs="Arial"/>
          <w:b/>
          <w:sz w:val="24"/>
        </w:rPr>
        <w:t>Addition of applicability and PICS for protocol test coverage for NB-IoT inband in NTN NR</w:t>
      </w:r>
    </w:p>
    <w:p w14:paraId="1F40EFE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v18.9.0</w:t>
      </w:r>
      <w:r>
        <w:rPr>
          <w:i/>
        </w:rPr>
        <w:tab/>
        <w:t xml:space="preserve">  CR-1507  Cat: F (Rel-18)</w:t>
      </w:r>
      <w:r>
        <w:rPr>
          <w:i/>
        </w:rPr>
        <w:br/>
      </w:r>
      <w:r>
        <w:rPr>
          <w:i/>
        </w:rPr>
        <w:br/>
      </w:r>
      <w:r>
        <w:rPr>
          <w:i/>
        </w:rPr>
        <w:tab/>
      </w:r>
      <w:r>
        <w:rPr>
          <w:i/>
        </w:rPr>
        <w:tab/>
      </w:r>
      <w:r>
        <w:rPr>
          <w:i/>
        </w:rPr>
        <w:tab/>
      </w:r>
      <w:r>
        <w:rPr>
          <w:i/>
        </w:rPr>
        <w:tab/>
      </w:r>
      <w:r>
        <w:rPr>
          <w:i/>
        </w:rPr>
        <w:tab/>
        <w:t>Source: EchoStar</w:t>
      </w:r>
    </w:p>
    <w:p w14:paraId="58070685" w14:textId="77777777" w:rsidR="009A4D1E" w:rsidRDefault="009A4D1E" w:rsidP="009A4D1E">
      <w:pPr>
        <w:rPr>
          <w:rFonts w:ascii="Arial" w:hAnsi="Arial" w:cs="Arial"/>
          <w:b/>
        </w:rPr>
      </w:pPr>
      <w:r>
        <w:rPr>
          <w:rFonts w:ascii="Arial" w:hAnsi="Arial" w:cs="Arial"/>
          <w:b/>
        </w:rPr>
        <w:t xml:space="preserve">Discussion: </w:t>
      </w:r>
    </w:p>
    <w:p w14:paraId="1B666527" w14:textId="77777777" w:rsidR="009A4D1E" w:rsidRDefault="009A4D1E" w:rsidP="009A4D1E">
      <w:r>
        <w:t>XX</w:t>
      </w:r>
    </w:p>
    <w:p w14:paraId="1328FF6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R5-254921</w:t>
      </w:r>
      <w:r>
        <w:rPr>
          <w:color w:val="993300"/>
          <w:u w:val="single"/>
        </w:rPr>
        <w:t>.</w:t>
      </w:r>
    </w:p>
    <w:p w14:paraId="18066D2E" w14:textId="15A39961" w:rsidR="009A4D1E" w:rsidRDefault="009A4D1E" w:rsidP="009A4D1E">
      <w:pPr>
        <w:rPr>
          <w:rFonts w:ascii="Arial" w:hAnsi="Arial" w:cs="Arial"/>
          <w:b/>
          <w:sz w:val="24"/>
        </w:rPr>
      </w:pPr>
      <w:r>
        <w:rPr>
          <w:rFonts w:ascii="Arial" w:hAnsi="Arial" w:cs="Arial"/>
          <w:b/>
          <w:color w:val="0000FF"/>
          <w:sz w:val="24"/>
        </w:rPr>
        <w:t>R5-254921</w:t>
      </w:r>
      <w:r>
        <w:rPr>
          <w:rFonts w:ascii="Arial" w:hAnsi="Arial" w:cs="Arial"/>
          <w:b/>
          <w:color w:val="0000FF"/>
          <w:sz w:val="24"/>
        </w:rPr>
        <w:tab/>
      </w:r>
      <w:r>
        <w:rPr>
          <w:rFonts w:ascii="Arial" w:hAnsi="Arial" w:cs="Arial"/>
          <w:b/>
          <w:sz w:val="24"/>
        </w:rPr>
        <w:t>Addition of applicability and PICS for protocol test coverage for NB-IoT inband in NTN NR</w:t>
      </w:r>
    </w:p>
    <w:p w14:paraId="7548169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v18.9.0</w:t>
      </w:r>
      <w:r>
        <w:rPr>
          <w:i/>
        </w:rPr>
        <w:tab/>
        <w:t xml:space="preserve">  CR-1507  rev 1 Cat: F (Rel-18)</w:t>
      </w:r>
      <w:r>
        <w:rPr>
          <w:i/>
        </w:rPr>
        <w:br/>
      </w:r>
      <w:r>
        <w:rPr>
          <w:i/>
        </w:rPr>
        <w:br/>
      </w:r>
      <w:r>
        <w:rPr>
          <w:i/>
        </w:rPr>
        <w:tab/>
      </w:r>
      <w:r>
        <w:rPr>
          <w:i/>
        </w:rPr>
        <w:tab/>
      </w:r>
      <w:r>
        <w:rPr>
          <w:i/>
        </w:rPr>
        <w:tab/>
      </w:r>
      <w:r>
        <w:rPr>
          <w:i/>
        </w:rPr>
        <w:tab/>
      </w:r>
      <w:r>
        <w:rPr>
          <w:i/>
        </w:rPr>
        <w:tab/>
        <w:t>Source: EchoStar</w:t>
      </w:r>
    </w:p>
    <w:p w14:paraId="05B5DEE7" w14:textId="77777777" w:rsidR="009A4D1E" w:rsidRDefault="009A4D1E" w:rsidP="009A4D1E">
      <w:pPr>
        <w:rPr>
          <w:color w:val="808080"/>
        </w:rPr>
      </w:pPr>
      <w:r>
        <w:rPr>
          <w:color w:val="808080"/>
        </w:rPr>
        <w:t>(Replaces R5-254270)</w:t>
      </w:r>
    </w:p>
    <w:p w14:paraId="231438E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C72B5" w14:textId="63119732" w:rsidR="009A4D1E" w:rsidRDefault="009A4D1E" w:rsidP="009A4D1E">
      <w:pPr>
        <w:rPr>
          <w:rFonts w:ascii="Arial" w:hAnsi="Arial" w:cs="Arial"/>
          <w:b/>
          <w:sz w:val="24"/>
        </w:rPr>
      </w:pPr>
      <w:r>
        <w:rPr>
          <w:rFonts w:ascii="Arial" w:hAnsi="Arial" w:cs="Arial"/>
          <w:b/>
          <w:color w:val="0000FF"/>
          <w:sz w:val="24"/>
        </w:rPr>
        <w:t>R5-254504</w:t>
      </w:r>
      <w:r>
        <w:rPr>
          <w:rFonts w:ascii="Arial" w:hAnsi="Arial" w:cs="Arial"/>
          <w:b/>
          <w:color w:val="0000FF"/>
          <w:sz w:val="24"/>
        </w:rPr>
        <w:tab/>
      </w:r>
      <w:r>
        <w:rPr>
          <w:rFonts w:ascii="Arial" w:hAnsi="Arial" w:cs="Arial"/>
          <w:b/>
          <w:sz w:val="24"/>
        </w:rPr>
        <w:t>Correction to applicability of interRAT test cases</w:t>
      </w:r>
    </w:p>
    <w:p w14:paraId="06B07E1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v18.9.0</w:t>
      </w:r>
      <w:r>
        <w:rPr>
          <w:i/>
        </w:rPr>
        <w:tab/>
        <w:t xml:space="preserve">  CR-1508  Cat: F (Rel-18)</w:t>
      </w:r>
      <w:r>
        <w:rPr>
          <w:i/>
        </w:rPr>
        <w:br/>
      </w:r>
      <w:r>
        <w:rPr>
          <w:i/>
        </w:rPr>
        <w:br/>
      </w:r>
      <w:r>
        <w:rPr>
          <w:i/>
        </w:rPr>
        <w:tab/>
      </w:r>
      <w:r>
        <w:rPr>
          <w:i/>
        </w:rPr>
        <w:tab/>
      </w:r>
      <w:r>
        <w:rPr>
          <w:i/>
        </w:rPr>
        <w:tab/>
      </w:r>
      <w:r>
        <w:rPr>
          <w:i/>
        </w:rPr>
        <w:tab/>
      </w:r>
      <w:r>
        <w:rPr>
          <w:i/>
        </w:rPr>
        <w:tab/>
        <w:t>Source: Qualcomm Incorporated, MCC TF160</w:t>
      </w:r>
    </w:p>
    <w:p w14:paraId="0707359F" w14:textId="77777777" w:rsidR="009A4D1E" w:rsidRDefault="009A4D1E" w:rsidP="009A4D1E">
      <w:pPr>
        <w:rPr>
          <w:rFonts w:ascii="Arial" w:hAnsi="Arial" w:cs="Arial"/>
          <w:b/>
        </w:rPr>
      </w:pPr>
      <w:r>
        <w:rPr>
          <w:rFonts w:ascii="Arial" w:hAnsi="Arial" w:cs="Arial"/>
          <w:b/>
        </w:rPr>
        <w:t xml:space="preserve">Discussion: </w:t>
      </w:r>
    </w:p>
    <w:p w14:paraId="435A12EA" w14:textId="77777777" w:rsidR="009A4D1E" w:rsidRDefault="009A4D1E" w:rsidP="009A4D1E">
      <w:r>
        <w:t>r1</w:t>
      </w:r>
    </w:p>
    <w:p w14:paraId="62BCA32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R5-254925</w:t>
      </w:r>
      <w:r>
        <w:rPr>
          <w:color w:val="993300"/>
          <w:u w:val="single"/>
        </w:rPr>
        <w:t>.</w:t>
      </w:r>
    </w:p>
    <w:p w14:paraId="6618F008" w14:textId="165663E1" w:rsidR="009A4D1E" w:rsidRDefault="009A4D1E" w:rsidP="009A4D1E">
      <w:pPr>
        <w:rPr>
          <w:rFonts w:ascii="Arial" w:hAnsi="Arial" w:cs="Arial"/>
          <w:b/>
          <w:sz w:val="24"/>
        </w:rPr>
      </w:pPr>
      <w:r>
        <w:rPr>
          <w:rFonts w:ascii="Arial" w:hAnsi="Arial" w:cs="Arial"/>
          <w:b/>
          <w:color w:val="0000FF"/>
          <w:sz w:val="24"/>
        </w:rPr>
        <w:t>R5-254925</w:t>
      </w:r>
      <w:r>
        <w:rPr>
          <w:rFonts w:ascii="Arial" w:hAnsi="Arial" w:cs="Arial"/>
          <w:b/>
          <w:color w:val="0000FF"/>
          <w:sz w:val="24"/>
        </w:rPr>
        <w:tab/>
      </w:r>
      <w:r>
        <w:rPr>
          <w:rFonts w:ascii="Arial" w:hAnsi="Arial" w:cs="Arial"/>
          <w:b/>
          <w:sz w:val="24"/>
        </w:rPr>
        <w:t>Correction to applicability of interRAT test cases</w:t>
      </w:r>
    </w:p>
    <w:p w14:paraId="4125485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v18.9.0</w:t>
      </w:r>
      <w:r>
        <w:rPr>
          <w:i/>
        </w:rPr>
        <w:tab/>
        <w:t xml:space="preserve">  CR-1508  rev 1 Cat: F (Rel-18)</w:t>
      </w:r>
      <w:r>
        <w:rPr>
          <w:i/>
        </w:rPr>
        <w:br/>
      </w:r>
      <w:r>
        <w:rPr>
          <w:i/>
        </w:rPr>
        <w:br/>
      </w:r>
      <w:r>
        <w:rPr>
          <w:i/>
        </w:rPr>
        <w:tab/>
      </w:r>
      <w:r>
        <w:rPr>
          <w:i/>
        </w:rPr>
        <w:tab/>
      </w:r>
      <w:r>
        <w:rPr>
          <w:i/>
        </w:rPr>
        <w:tab/>
      </w:r>
      <w:r>
        <w:rPr>
          <w:i/>
        </w:rPr>
        <w:tab/>
      </w:r>
      <w:r>
        <w:rPr>
          <w:i/>
        </w:rPr>
        <w:tab/>
        <w:t>Source: Qualcomm Incorporated, MCC TF160</w:t>
      </w:r>
    </w:p>
    <w:p w14:paraId="56C3A383" w14:textId="77777777" w:rsidR="009A4D1E" w:rsidRDefault="009A4D1E" w:rsidP="009A4D1E">
      <w:pPr>
        <w:rPr>
          <w:color w:val="808080"/>
        </w:rPr>
      </w:pPr>
      <w:r>
        <w:rPr>
          <w:color w:val="808080"/>
        </w:rPr>
        <w:t>(Replaces R5-254504)</w:t>
      </w:r>
    </w:p>
    <w:p w14:paraId="4411C06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6A161" w14:textId="4F64DEF5" w:rsidR="009A4D1E" w:rsidRDefault="009A4D1E" w:rsidP="009A4D1E">
      <w:pPr>
        <w:rPr>
          <w:rFonts w:ascii="Arial" w:hAnsi="Arial" w:cs="Arial"/>
          <w:b/>
          <w:sz w:val="24"/>
        </w:rPr>
      </w:pPr>
      <w:r>
        <w:rPr>
          <w:rFonts w:ascii="Arial" w:hAnsi="Arial" w:cs="Arial"/>
          <w:b/>
          <w:color w:val="0000FF"/>
          <w:sz w:val="24"/>
        </w:rPr>
        <w:t>R5-254516</w:t>
      </w:r>
      <w:r>
        <w:rPr>
          <w:rFonts w:ascii="Arial" w:hAnsi="Arial" w:cs="Arial"/>
          <w:b/>
          <w:color w:val="0000FF"/>
          <w:sz w:val="24"/>
        </w:rPr>
        <w:tab/>
      </w:r>
      <w:r>
        <w:rPr>
          <w:rFonts w:ascii="Arial" w:hAnsi="Arial" w:cs="Arial"/>
          <w:b/>
          <w:sz w:val="24"/>
        </w:rPr>
        <w:t>Applicability updates for protection against improper interRAT reselection test cases</w:t>
      </w:r>
    </w:p>
    <w:p w14:paraId="093E584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v18.9.0</w:t>
      </w:r>
      <w:r>
        <w:rPr>
          <w:i/>
        </w:rPr>
        <w:tab/>
        <w:t xml:space="preserve">  CR-1509  Cat: F (Rel-18)</w:t>
      </w:r>
      <w:r>
        <w:rPr>
          <w:i/>
        </w:rPr>
        <w:br/>
      </w:r>
      <w:r>
        <w:rPr>
          <w:i/>
        </w:rPr>
        <w:br/>
      </w:r>
      <w:r>
        <w:rPr>
          <w:i/>
        </w:rPr>
        <w:tab/>
      </w:r>
      <w:r>
        <w:rPr>
          <w:i/>
        </w:rPr>
        <w:tab/>
      </w:r>
      <w:r>
        <w:rPr>
          <w:i/>
        </w:rPr>
        <w:tab/>
      </w:r>
      <w:r>
        <w:rPr>
          <w:i/>
        </w:rPr>
        <w:tab/>
      </w:r>
      <w:r>
        <w:rPr>
          <w:i/>
        </w:rPr>
        <w:tab/>
        <w:t>Source: Qualcomm Incorporated</w:t>
      </w:r>
    </w:p>
    <w:p w14:paraId="08BD48B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R5-254926</w:t>
      </w:r>
      <w:r>
        <w:rPr>
          <w:color w:val="993300"/>
          <w:u w:val="single"/>
        </w:rPr>
        <w:t>.</w:t>
      </w:r>
    </w:p>
    <w:p w14:paraId="4847C6E6" w14:textId="37C3F427" w:rsidR="009A4D1E" w:rsidRDefault="009A4D1E" w:rsidP="009A4D1E">
      <w:pPr>
        <w:rPr>
          <w:rFonts w:ascii="Arial" w:hAnsi="Arial" w:cs="Arial"/>
          <w:b/>
          <w:sz w:val="24"/>
        </w:rPr>
      </w:pPr>
      <w:r>
        <w:rPr>
          <w:rFonts w:ascii="Arial" w:hAnsi="Arial" w:cs="Arial"/>
          <w:b/>
          <w:color w:val="0000FF"/>
          <w:sz w:val="24"/>
        </w:rPr>
        <w:t>R5-254926</w:t>
      </w:r>
      <w:r>
        <w:rPr>
          <w:rFonts w:ascii="Arial" w:hAnsi="Arial" w:cs="Arial"/>
          <w:b/>
          <w:color w:val="0000FF"/>
          <w:sz w:val="24"/>
        </w:rPr>
        <w:tab/>
      </w:r>
      <w:r>
        <w:rPr>
          <w:rFonts w:ascii="Arial" w:hAnsi="Arial" w:cs="Arial"/>
          <w:b/>
          <w:sz w:val="24"/>
        </w:rPr>
        <w:t>Applicability updates for protection against improper interRAT reselection test cases</w:t>
      </w:r>
    </w:p>
    <w:p w14:paraId="3612051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v18.9.0</w:t>
      </w:r>
      <w:r>
        <w:rPr>
          <w:i/>
        </w:rPr>
        <w:tab/>
        <w:t xml:space="preserve">  CR-1509  rev 1 Cat: F (Rel-18)</w:t>
      </w:r>
      <w:r>
        <w:rPr>
          <w:i/>
        </w:rPr>
        <w:br/>
      </w:r>
      <w:r>
        <w:rPr>
          <w:i/>
        </w:rPr>
        <w:br/>
      </w:r>
      <w:r>
        <w:rPr>
          <w:i/>
        </w:rPr>
        <w:tab/>
      </w:r>
      <w:r>
        <w:rPr>
          <w:i/>
        </w:rPr>
        <w:tab/>
      </w:r>
      <w:r>
        <w:rPr>
          <w:i/>
        </w:rPr>
        <w:tab/>
      </w:r>
      <w:r>
        <w:rPr>
          <w:i/>
        </w:rPr>
        <w:tab/>
      </w:r>
      <w:r>
        <w:rPr>
          <w:i/>
        </w:rPr>
        <w:tab/>
        <w:t>Source: Qualcomm Incorporated</w:t>
      </w:r>
    </w:p>
    <w:p w14:paraId="39CAD625" w14:textId="77777777" w:rsidR="009A4D1E" w:rsidRDefault="009A4D1E" w:rsidP="009A4D1E">
      <w:pPr>
        <w:rPr>
          <w:color w:val="808080"/>
        </w:rPr>
      </w:pPr>
      <w:r>
        <w:rPr>
          <w:color w:val="808080"/>
        </w:rPr>
        <w:t>(Replaces R5-254516)</w:t>
      </w:r>
    </w:p>
    <w:p w14:paraId="6806D82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A541F" w14:textId="41F7D54B" w:rsidR="009A4D1E" w:rsidRDefault="009A4D1E" w:rsidP="009A4D1E">
      <w:pPr>
        <w:rPr>
          <w:rFonts w:ascii="Arial" w:hAnsi="Arial" w:cs="Arial"/>
          <w:b/>
          <w:sz w:val="24"/>
        </w:rPr>
      </w:pPr>
      <w:r>
        <w:rPr>
          <w:rFonts w:ascii="Arial" w:hAnsi="Arial" w:cs="Arial"/>
          <w:b/>
          <w:color w:val="0000FF"/>
          <w:sz w:val="24"/>
        </w:rPr>
        <w:t>R5-254762</w:t>
      </w:r>
      <w:r>
        <w:rPr>
          <w:rFonts w:ascii="Arial" w:hAnsi="Arial" w:cs="Arial"/>
          <w:b/>
          <w:color w:val="0000FF"/>
          <w:sz w:val="24"/>
        </w:rPr>
        <w:tab/>
      </w:r>
      <w:r>
        <w:rPr>
          <w:rFonts w:ascii="Arial" w:hAnsi="Arial" w:cs="Arial"/>
          <w:b/>
          <w:sz w:val="24"/>
        </w:rPr>
        <w:t>Correcting applicability of PUR test case 22.1.6</w:t>
      </w:r>
    </w:p>
    <w:p w14:paraId="186BA2F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v18.9.0</w:t>
      </w:r>
      <w:r>
        <w:rPr>
          <w:i/>
        </w:rPr>
        <w:tab/>
        <w:t xml:space="preserve">  CR-1511  Cat: F (Rel-18)</w:t>
      </w:r>
      <w:r>
        <w:rPr>
          <w:i/>
        </w:rPr>
        <w:br/>
      </w:r>
      <w:r>
        <w:rPr>
          <w:i/>
        </w:rPr>
        <w:br/>
      </w:r>
      <w:r>
        <w:rPr>
          <w:i/>
        </w:rPr>
        <w:tab/>
      </w:r>
      <w:r>
        <w:rPr>
          <w:i/>
        </w:rPr>
        <w:tab/>
      </w:r>
      <w:r>
        <w:rPr>
          <w:i/>
        </w:rPr>
        <w:tab/>
      </w:r>
      <w:r>
        <w:rPr>
          <w:i/>
        </w:rPr>
        <w:tab/>
      </w:r>
      <w:r>
        <w:rPr>
          <w:i/>
        </w:rPr>
        <w:tab/>
        <w:t>Source: MediaTek Inc.</w:t>
      </w:r>
    </w:p>
    <w:p w14:paraId="79463A93" w14:textId="77777777" w:rsidR="009A4D1E" w:rsidRDefault="009A4D1E" w:rsidP="009A4D1E">
      <w:pPr>
        <w:rPr>
          <w:rFonts w:ascii="Arial" w:hAnsi="Arial" w:cs="Arial"/>
          <w:b/>
        </w:rPr>
      </w:pPr>
      <w:r>
        <w:rPr>
          <w:rFonts w:ascii="Arial" w:hAnsi="Arial" w:cs="Arial"/>
          <w:b/>
        </w:rPr>
        <w:t xml:space="preserve">Discussion: </w:t>
      </w:r>
    </w:p>
    <w:p w14:paraId="01169E79" w14:textId="77777777" w:rsidR="009A4D1E" w:rsidRDefault="009A4D1E" w:rsidP="009A4D1E">
      <w:r>
        <w:t>Tdoc?</w:t>
      </w:r>
    </w:p>
    <w:p w14:paraId="78768192" w14:textId="77777777" w:rsidR="009A4D1E" w:rsidRDefault="009A4D1E" w:rsidP="009A4D1E">
      <w:r>
        <w:t>merged</w:t>
      </w:r>
    </w:p>
    <w:p w14:paraId="760B5B49" w14:textId="77777777" w:rsidR="009A4D1E" w:rsidRDefault="009A4D1E" w:rsidP="009A4D1E">
      <w:r>
        <w:t>r2</w:t>
      </w:r>
    </w:p>
    <w:p w14:paraId="1C1B1EA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R5-255065</w:t>
      </w:r>
      <w:r>
        <w:rPr>
          <w:color w:val="993300"/>
          <w:u w:val="single"/>
        </w:rPr>
        <w:t>.</w:t>
      </w:r>
    </w:p>
    <w:p w14:paraId="3300CD76" w14:textId="7D45CDB2" w:rsidR="009A4D1E" w:rsidRDefault="009A4D1E" w:rsidP="009A4D1E">
      <w:pPr>
        <w:rPr>
          <w:rFonts w:ascii="Arial" w:hAnsi="Arial" w:cs="Arial"/>
          <w:b/>
          <w:sz w:val="24"/>
        </w:rPr>
      </w:pPr>
      <w:r>
        <w:rPr>
          <w:rFonts w:ascii="Arial" w:hAnsi="Arial" w:cs="Arial"/>
          <w:b/>
          <w:color w:val="0000FF"/>
          <w:sz w:val="24"/>
        </w:rPr>
        <w:t>R5-255065</w:t>
      </w:r>
      <w:r>
        <w:rPr>
          <w:rFonts w:ascii="Arial" w:hAnsi="Arial" w:cs="Arial"/>
          <w:b/>
          <w:color w:val="0000FF"/>
          <w:sz w:val="24"/>
        </w:rPr>
        <w:tab/>
      </w:r>
      <w:r>
        <w:rPr>
          <w:rFonts w:ascii="Arial" w:hAnsi="Arial" w:cs="Arial"/>
          <w:b/>
          <w:sz w:val="24"/>
        </w:rPr>
        <w:t>Correcting applicability of PUR test case 22.1.6</w:t>
      </w:r>
    </w:p>
    <w:p w14:paraId="5F74B10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v18.9.0</w:t>
      </w:r>
      <w:r>
        <w:rPr>
          <w:i/>
        </w:rPr>
        <w:tab/>
        <w:t xml:space="preserve">  CR-1511  rev 1 Cat: F (Rel-18)</w:t>
      </w:r>
      <w:r>
        <w:rPr>
          <w:i/>
        </w:rPr>
        <w:br/>
      </w:r>
      <w:r>
        <w:rPr>
          <w:i/>
        </w:rPr>
        <w:br/>
      </w:r>
      <w:r>
        <w:rPr>
          <w:i/>
        </w:rPr>
        <w:tab/>
      </w:r>
      <w:r>
        <w:rPr>
          <w:i/>
        </w:rPr>
        <w:tab/>
      </w:r>
      <w:r>
        <w:rPr>
          <w:i/>
        </w:rPr>
        <w:tab/>
      </w:r>
      <w:r>
        <w:rPr>
          <w:i/>
        </w:rPr>
        <w:tab/>
      </w:r>
      <w:r>
        <w:rPr>
          <w:i/>
        </w:rPr>
        <w:tab/>
        <w:t>Source: MediaTek Inc.</w:t>
      </w:r>
    </w:p>
    <w:p w14:paraId="290237FB" w14:textId="77777777" w:rsidR="009A4D1E" w:rsidRDefault="009A4D1E" w:rsidP="009A4D1E">
      <w:pPr>
        <w:rPr>
          <w:color w:val="808080"/>
        </w:rPr>
      </w:pPr>
      <w:r>
        <w:rPr>
          <w:color w:val="808080"/>
        </w:rPr>
        <w:t>(Replaces R5-254762)</w:t>
      </w:r>
    </w:p>
    <w:p w14:paraId="4FB0404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C501B5" w14:textId="6008DF95" w:rsidR="009A4D1E" w:rsidRDefault="009A4D1E" w:rsidP="009A4D1E">
      <w:pPr>
        <w:rPr>
          <w:rFonts w:ascii="Arial" w:hAnsi="Arial" w:cs="Arial"/>
          <w:b/>
          <w:sz w:val="24"/>
        </w:rPr>
      </w:pPr>
      <w:r>
        <w:rPr>
          <w:rFonts w:ascii="Arial" w:hAnsi="Arial" w:cs="Arial"/>
          <w:b/>
          <w:color w:val="0000FF"/>
          <w:sz w:val="24"/>
        </w:rPr>
        <w:t>R5-254959</w:t>
      </w:r>
      <w:r>
        <w:rPr>
          <w:rFonts w:ascii="Arial" w:hAnsi="Arial" w:cs="Arial"/>
          <w:b/>
          <w:color w:val="0000FF"/>
          <w:sz w:val="24"/>
        </w:rPr>
        <w:tab/>
      </w:r>
      <w:r>
        <w:rPr>
          <w:rFonts w:ascii="Arial" w:hAnsi="Arial" w:cs="Arial"/>
          <w:b/>
          <w:sz w:val="24"/>
        </w:rPr>
        <w:t>Correction to the title and applicability of NB-IoT NTN test cases and correction of related PIXIT names</w:t>
      </w:r>
    </w:p>
    <w:p w14:paraId="08A3A2E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v18.9.0</w:t>
      </w:r>
      <w:r>
        <w:rPr>
          <w:i/>
        </w:rPr>
        <w:tab/>
        <w:t xml:space="preserve">  CR-1512  Cat: F (Rel-18)</w:t>
      </w:r>
      <w:r>
        <w:rPr>
          <w:i/>
        </w:rPr>
        <w:br/>
      </w:r>
      <w:r>
        <w:rPr>
          <w:i/>
        </w:rPr>
        <w:br/>
      </w:r>
      <w:r>
        <w:rPr>
          <w:i/>
        </w:rPr>
        <w:tab/>
      </w:r>
      <w:r>
        <w:rPr>
          <w:i/>
        </w:rPr>
        <w:tab/>
      </w:r>
      <w:r>
        <w:rPr>
          <w:i/>
        </w:rPr>
        <w:tab/>
      </w:r>
      <w:r>
        <w:rPr>
          <w:i/>
        </w:rPr>
        <w:tab/>
      </w:r>
      <w:r>
        <w:rPr>
          <w:i/>
        </w:rPr>
        <w:tab/>
        <w:t>Source: MediaTek</w:t>
      </w:r>
    </w:p>
    <w:p w14:paraId="7172EC65" w14:textId="77777777" w:rsidR="009A4D1E" w:rsidRDefault="009A4D1E" w:rsidP="009A4D1E">
      <w:pPr>
        <w:rPr>
          <w:rFonts w:ascii="Arial" w:hAnsi="Arial" w:cs="Arial"/>
          <w:b/>
        </w:rPr>
      </w:pPr>
      <w:r>
        <w:rPr>
          <w:rFonts w:ascii="Arial" w:hAnsi="Arial" w:cs="Arial"/>
          <w:b/>
        </w:rPr>
        <w:t xml:space="preserve">Abstract: </w:t>
      </w:r>
    </w:p>
    <w:p w14:paraId="1D3ED328" w14:textId="77777777" w:rsidR="009A4D1E" w:rsidRDefault="009A4D1E" w:rsidP="009A4D1E">
      <w:r>
        <w:t>merging of R5-253765 and R5-254762</w:t>
      </w:r>
    </w:p>
    <w:p w14:paraId="7D080BC4" w14:textId="77777777" w:rsidR="009A4D1E" w:rsidRDefault="009A4D1E" w:rsidP="009A4D1E">
      <w:pPr>
        <w:rPr>
          <w:rFonts w:ascii="Arial" w:hAnsi="Arial" w:cs="Arial"/>
          <w:b/>
        </w:rPr>
      </w:pPr>
      <w:r>
        <w:rPr>
          <w:rFonts w:ascii="Arial" w:hAnsi="Arial" w:cs="Arial"/>
          <w:b/>
        </w:rPr>
        <w:t xml:space="preserve">Discussion: </w:t>
      </w:r>
    </w:p>
    <w:p w14:paraId="1208049B" w14:textId="77777777" w:rsidR="009A4D1E" w:rsidRDefault="009A4D1E" w:rsidP="009A4D1E">
      <w:r>
        <w:t>late doc</w:t>
      </w:r>
    </w:p>
    <w:p w14:paraId="5CE43F56" w14:textId="77777777" w:rsidR="009A4D1E" w:rsidRDefault="009A4D1E" w:rsidP="009A4D1E">
      <w:r>
        <w:t>2. WIC!?</w:t>
      </w:r>
    </w:p>
    <w:p w14:paraId="49FA345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R5-255064</w:t>
      </w:r>
      <w:r>
        <w:rPr>
          <w:color w:val="993300"/>
          <w:u w:val="single"/>
        </w:rPr>
        <w:t>.</w:t>
      </w:r>
    </w:p>
    <w:p w14:paraId="066C32CF" w14:textId="009F1498" w:rsidR="009A4D1E" w:rsidRDefault="009A4D1E" w:rsidP="009A4D1E">
      <w:pPr>
        <w:rPr>
          <w:rFonts w:ascii="Arial" w:hAnsi="Arial" w:cs="Arial"/>
          <w:b/>
          <w:sz w:val="24"/>
        </w:rPr>
      </w:pPr>
      <w:r>
        <w:rPr>
          <w:rFonts w:ascii="Arial" w:hAnsi="Arial" w:cs="Arial"/>
          <w:b/>
          <w:color w:val="0000FF"/>
          <w:sz w:val="24"/>
        </w:rPr>
        <w:t>R5-255064</w:t>
      </w:r>
      <w:r>
        <w:rPr>
          <w:rFonts w:ascii="Arial" w:hAnsi="Arial" w:cs="Arial"/>
          <w:b/>
          <w:color w:val="0000FF"/>
          <w:sz w:val="24"/>
        </w:rPr>
        <w:tab/>
      </w:r>
      <w:r>
        <w:rPr>
          <w:rFonts w:ascii="Arial" w:hAnsi="Arial" w:cs="Arial"/>
          <w:b/>
          <w:sz w:val="24"/>
        </w:rPr>
        <w:t>Correction to the title and applicability of NB-IoT NTN test cases and correction of related PIXIT names</w:t>
      </w:r>
    </w:p>
    <w:p w14:paraId="019D752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v18.9.0</w:t>
      </w:r>
      <w:r>
        <w:rPr>
          <w:i/>
        </w:rPr>
        <w:tab/>
        <w:t xml:space="preserve">  CR-1512  rev 1 Cat: F (Rel-18)</w:t>
      </w:r>
      <w:r>
        <w:rPr>
          <w:i/>
        </w:rPr>
        <w:br/>
      </w:r>
      <w:r>
        <w:rPr>
          <w:i/>
        </w:rPr>
        <w:br/>
      </w:r>
      <w:r>
        <w:rPr>
          <w:i/>
        </w:rPr>
        <w:tab/>
      </w:r>
      <w:r>
        <w:rPr>
          <w:i/>
        </w:rPr>
        <w:tab/>
      </w:r>
      <w:r>
        <w:rPr>
          <w:i/>
        </w:rPr>
        <w:tab/>
      </w:r>
      <w:r>
        <w:rPr>
          <w:i/>
        </w:rPr>
        <w:tab/>
      </w:r>
      <w:r>
        <w:rPr>
          <w:i/>
        </w:rPr>
        <w:tab/>
        <w:t>Source: MediaTek</w:t>
      </w:r>
    </w:p>
    <w:p w14:paraId="5A0B02D0" w14:textId="77777777" w:rsidR="009A4D1E" w:rsidRDefault="009A4D1E" w:rsidP="009A4D1E">
      <w:pPr>
        <w:rPr>
          <w:color w:val="808080"/>
        </w:rPr>
      </w:pPr>
      <w:r>
        <w:rPr>
          <w:color w:val="808080"/>
        </w:rPr>
        <w:t>(Replaces R5-254959)</w:t>
      </w:r>
    </w:p>
    <w:p w14:paraId="34D9FE3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19D13" w14:textId="77777777" w:rsidR="009A4D1E" w:rsidRDefault="009A4D1E" w:rsidP="009A4D1E">
      <w:pPr>
        <w:pStyle w:val="Heading4"/>
      </w:pPr>
      <w:bookmarkStart w:id="1144" w:name="_Toc208934498"/>
      <w:r>
        <w:t>6.5.5</w:t>
      </w:r>
      <w:r>
        <w:tab/>
        <w:t>Routine Maintenance for TS 36.523-3</w:t>
      </w:r>
      <w:bookmarkEnd w:id="1144"/>
    </w:p>
    <w:p w14:paraId="175B529F" w14:textId="5BF23BB5" w:rsidR="009A4D1E" w:rsidRDefault="009A4D1E" w:rsidP="009A4D1E">
      <w:pPr>
        <w:rPr>
          <w:rFonts w:ascii="Arial" w:hAnsi="Arial" w:cs="Arial"/>
          <w:b/>
          <w:sz w:val="24"/>
        </w:rPr>
      </w:pPr>
      <w:r>
        <w:rPr>
          <w:rFonts w:ascii="Arial" w:hAnsi="Arial" w:cs="Arial"/>
          <w:b/>
          <w:color w:val="0000FF"/>
          <w:sz w:val="24"/>
        </w:rPr>
        <w:t>R5-254000</w:t>
      </w:r>
      <w:r>
        <w:rPr>
          <w:rFonts w:ascii="Arial" w:hAnsi="Arial" w:cs="Arial"/>
          <w:b/>
          <w:color w:val="0000FF"/>
          <w:sz w:val="24"/>
        </w:rPr>
        <w:tab/>
      </w:r>
      <w:r>
        <w:rPr>
          <w:rFonts w:ascii="Arial" w:hAnsi="Arial" w:cs="Arial"/>
          <w:b/>
          <w:sz w:val="24"/>
        </w:rPr>
        <w:t>Routine maintenance for TS 36.523-3</w:t>
      </w:r>
    </w:p>
    <w:p w14:paraId="30C44DA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v18.8.0</w:t>
      </w:r>
      <w:r>
        <w:rPr>
          <w:i/>
        </w:rPr>
        <w:tab/>
        <w:t xml:space="preserve">  CR-4928  Cat: F (Rel-18)</w:t>
      </w:r>
      <w:r>
        <w:rPr>
          <w:i/>
        </w:rPr>
        <w:br/>
      </w:r>
      <w:r>
        <w:rPr>
          <w:i/>
        </w:rPr>
        <w:br/>
      </w:r>
      <w:r>
        <w:rPr>
          <w:i/>
        </w:rPr>
        <w:tab/>
      </w:r>
      <w:r>
        <w:rPr>
          <w:i/>
        </w:rPr>
        <w:tab/>
      </w:r>
      <w:r>
        <w:rPr>
          <w:i/>
        </w:rPr>
        <w:tab/>
      </w:r>
      <w:r>
        <w:rPr>
          <w:i/>
        </w:rPr>
        <w:tab/>
      </w:r>
      <w:r>
        <w:rPr>
          <w:i/>
        </w:rPr>
        <w:tab/>
        <w:t>Source: MCC TF160</w:t>
      </w:r>
    </w:p>
    <w:p w14:paraId="5CC9C31C" w14:textId="77777777" w:rsidR="009A4D1E" w:rsidRDefault="009A4D1E" w:rsidP="009A4D1E">
      <w:pPr>
        <w:rPr>
          <w:rFonts w:ascii="Arial" w:hAnsi="Arial" w:cs="Arial"/>
          <w:b/>
        </w:rPr>
      </w:pPr>
      <w:r>
        <w:rPr>
          <w:rFonts w:ascii="Arial" w:hAnsi="Arial" w:cs="Arial"/>
          <w:b/>
        </w:rPr>
        <w:t xml:space="preserve">Discussion: </w:t>
      </w:r>
    </w:p>
    <w:p w14:paraId="45872ED4" w14:textId="77777777" w:rsidR="009A4D1E" w:rsidRDefault="009A4D1E" w:rsidP="009A4D1E">
      <w:r>
        <w:t>r1</w:t>
      </w:r>
    </w:p>
    <w:p w14:paraId="0616460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R5-255057</w:t>
      </w:r>
      <w:r>
        <w:rPr>
          <w:color w:val="993300"/>
          <w:u w:val="single"/>
        </w:rPr>
        <w:t>.</w:t>
      </w:r>
    </w:p>
    <w:p w14:paraId="74C2D0DA" w14:textId="00F03E94" w:rsidR="009A4D1E" w:rsidRDefault="009A4D1E" w:rsidP="009A4D1E">
      <w:pPr>
        <w:rPr>
          <w:rFonts w:ascii="Arial" w:hAnsi="Arial" w:cs="Arial"/>
          <w:b/>
          <w:sz w:val="24"/>
        </w:rPr>
      </w:pPr>
      <w:r>
        <w:rPr>
          <w:rFonts w:ascii="Arial" w:hAnsi="Arial" w:cs="Arial"/>
          <w:b/>
          <w:color w:val="0000FF"/>
          <w:sz w:val="24"/>
        </w:rPr>
        <w:t>R5-255057</w:t>
      </w:r>
      <w:r>
        <w:rPr>
          <w:rFonts w:ascii="Arial" w:hAnsi="Arial" w:cs="Arial"/>
          <w:b/>
          <w:color w:val="0000FF"/>
          <w:sz w:val="24"/>
        </w:rPr>
        <w:tab/>
      </w:r>
      <w:r>
        <w:rPr>
          <w:rFonts w:ascii="Arial" w:hAnsi="Arial" w:cs="Arial"/>
          <w:b/>
          <w:sz w:val="24"/>
        </w:rPr>
        <w:t>Routine maintenance for TS 36.523-3</w:t>
      </w:r>
    </w:p>
    <w:p w14:paraId="0A09A16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v18.8.0</w:t>
      </w:r>
      <w:r>
        <w:rPr>
          <w:i/>
        </w:rPr>
        <w:tab/>
        <w:t xml:space="preserve">  CR-4928  rev 1 Cat: F (Rel-18)</w:t>
      </w:r>
      <w:r>
        <w:rPr>
          <w:i/>
        </w:rPr>
        <w:br/>
      </w:r>
      <w:r>
        <w:rPr>
          <w:i/>
        </w:rPr>
        <w:br/>
      </w:r>
      <w:r>
        <w:rPr>
          <w:i/>
        </w:rPr>
        <w:tab/>
      </w:r>
      <w:r>
        <w:rPr>
          <w:i/>
        </w:rPr>
        <w:tab/>
      </w:r>
      <w:r>
        <w:rPr>
          <w:i/>
        </w:rPr>
        <w:tab/>
      </w:r>
      <w:r>
        <w:rPr>
          <w:i/>
        </w:rPr>
        <w:tab/>
      </w:r>
      <w:r>
        <w:rPr>
          <w:i/>
        </w:rPr>
        <w:tab/>
        <w:t>Source: MCC TF160</w:t>
      </w:r>
    </w:p>
    <w:p w14:paraId="205DB9BC" w14:textId="77777777" w:rsidR="009A4D1E" w:rsidRDefault="009A4D1E" w:rsidP="009A4D1E">
      <w:pPr>
        <w:rPr>
          <w:color w:val="808080"/>
        </w:rPr>
      </w:pPr>
      <w:r>
        <w:rPr>
          <w:color w:val="808080"/>
        </w:rPr>
        <w:t>(Replaces R5-254000)</w:t>
      </w:r>
    </w:p>
    <w:p w14:paraId="155A1FB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E46E1" w14:textId="446F86C0" w:rsidR="009A4D1E" w:rsidRDefault="009A4D1E" w:rsidP="009A4D1E">
      <w:pPr>
        <w:rPr>
          <w:rFonts w:ascii="Arial" w:hAnsi="Arial" w:cs="Arial"/>
          <w:b/>
          <w:sz w:val="24"/>
        </w:rPr>
      </w:pPr>
      <w:r>
        <w:rPr>
          <w:rFonts w:ascii="Arial" w:hAnsi="Arial" w:cs="Arial"/>
          <w:b/>
          <w:color w:val="0000FF"/>
          <w:sz w:val="24"/>
        </w:rPr>
        <w:t>R5-254271</w:t>
      </w:r>
      <w:r>
        <w:rPr>
          <w:rFonts w:ascii="Arial" w:hAnsi="Arial" w:cs="Arial"/>
          <w:b/>
          <w:color w:val="0000FF"/>
          <w:sz w:val="24"/>
        </w:rPr>
        <w:tab/>
      </w:r>
      <w:r>
        <w:rPr>
          <w:rFonts w:ascii="Arial" w:hAnsi="Arial" w:cs="Arial"/>
          <w:b/>
          <w:sz w:val="24"/>
        </w:rPr>
        <w:t>Adds a value to an existing PIXIT to accommodate emulation of a test environment for NB-IoT inband operation in NTN NR</w:t>
      </w:r>
    </w:p>
    <w:p w14:paraId="2D92B92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v18.8.0</w:t>
      </w:r>
      <w:r>
        <w:rPr>
          <w:i/>
        </w:rPr>
        <w:tab/>
        <w:t xml:space="preserve">  CR-4931  Cat: F (Rel-18)</w:t>
      </w:r>
      <w:r>
        <w:rPr>
          <w:i/>
        </w:rPr>
        <w:br/>
      </w:r>
      <w:r>
        <w:rPr>
          <w:i/>
        </w:rPr>
        <w:br/>
      </w:r>
      <w:r>
        <w:rPr>
          <w:i/>
        </w:rPr>
        <w:tab/>
      </w:r>
      <w:r>
        <w:rPr>
          <w:i/>
        </w:rPr>
        <w:tab/>
      </w:r>
      <w:r>
        <w:rPr>
          <w:i/>
        </w:rPr>
        <w:tab/>
      </w:r>
      <w:r>
        <w:rPr>
          <w:i/>
        </w:rPr>
        <w:tab/>
      </w:r>
      <w:r>
        <w:rPr>
          <w:i/>
        </w:rPr>
        <w:tab/>
        <w:t>Source: EchoStar</w:t>
      </w:r>
    </w:p>
    <w:p w14:paraId="4F5FF9A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72959" w14:textId="77777777" w:rsidR="009A4D1E" w:rsidRDefault="009A4D1E" w:rsidP="009A4D1E">
      <w:pPr>
        <w:pStyle w:val="Heading4"/>
      </w:pPr>
      <w:bookmarkStart w:id="1145" w:name="_Toc208934499"/>
      <w:r>
        <w:t>6.5.6</w:t>
      </w:r>
      <w:r>
        <w:tab/>
        <w:t>Discussion Papers, Work Plan, TC lists</w:t>
      </w:r>
      <w:bookmarkEnd w:id="1145"/>
    </w:p>
    <w:p w14:paraId="326E8AA0" w14:textId="27DB362B" w:rsidR="009A4D1E" w:rsidRDefault="009A4D1E" w:rsidP="009A4D1E">
      <w:pPr>
        <w:rPr>
          <w:rFonts w:ascii="Arial" w:hAnsi="Arial" w:cs="Arial"/>
          <w:b/>
          <w:sz w:val="24"/>
        </w:rPr>
      </w:pPr>
      <w:r>
        <w:rPr>
          <w:rFonts w:ascii="Arial" w:hAnsi="Arial" w:cs="Arial"/>
          <w:b/>
          <w:color w:val="0000FF"/>
          <w:sz w:val="24"/>
        </w:rPr>
        <w:t>R5-254127</w:t>
      </w:r>
      <w:r>
        <w:rPr>
          <w:rFonts w:ascii="Arial" w:hAnsi="Arial" w:cs="Arial"/>
          <w:b/>
          <w:color w:val="0000FF"/>
          <w:sz w:val="24"/>
        </w:rPr>
        <w:tab/>
      </w:r>
      <w:r>
        <w:rPr>
          <w:rFonts w:ascii="Arial" w:hAnsi="Arial" w:cs="Arial"/>
          <w:b/>
          <w:sz w:val="24"/>
        </w:rPr>
        <w:t>TS 36.523-1 Tracker status before RAN5-108</w:t>
      </w:r>
    </w:p>
    <w:p w14:paraId="52A80BDF"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226246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6236A" w14:textId="1A43800B" w:rsidR="009A4D1E" w:rsidRDefault="009A4D1E" w:rsidP="009A4D1E">
      <w:pPr>
        <w:rPr>
          <w:rFonts w:ascii="Arial" w:hAnsi="Arial" w:cs="Arial"/>
          <w:b/>
          <w:sz w:val="24"/>
        </w:rPr>
      </w:pPr>
      <w:r>
        <w:rPr>
          <w:rFonts w:ascii="Arial" w:hAnsi="Arial" w:cs="Arial"/>
          <w:b/>
          <w:color w:val="0000FF"/>
          <w:sz w:val="24"/>
        </w:rPr>
        <w:t>R5-254248</w:t>
      </w:r>
      <w:r>
        <w:rPr>
          <w:rFonts w:ascii="Arial" w:hAnsi="Arial" w:cs="Arial"/>
          <w:b/>
          <w:color w:val="0000FF"/>
          <w:sz w:val="24"/>
        </w:rPr>
        <w:tab/>
      </w:r>
      <w:r>
        <w:rPr>
          <w:rFonts w:ascii="Arial" w:hAnsi="Arial" w:cs="Arial"/>
          <w:b/>
          <w:sz w:val="24"/>
        </w:rPr>
        <w:t>WP for support of NB-IoT in-band operation in NR NTN bands</w:t>
      </w:r>
    </w:p>
    <w:p w14:paraId="0AE7E634"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EchoStar, Viasat, Boost Mobile Network</w:t>
      </w:r>
    </w:p>
    <w:p w14:paraId="68735CD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82B6D" w14:textId="77777777" w:rsidR="009A4D1E" w:rsidRDefault="009A4D1E" w:rsidP="009A4D1E">
      <w:pPr>
        <w:pStyle w:val="Heading3"/>
      </w:pPr>
      <w:bookmarkStart w:id="1146" w:name="_Toc208934500"/>
      <w:r>
        <w:t>6.6</w:t>
      </w:r>
      <w:r>
        <w:tab/>
        <w:t>Other Maintenance TEIx_Test</w:t>
      </w:r>
      <w:bookmarkEnd w:id="1146"/>
    </w:p>
    <w:p w14:paraId="01B647FA" w14:textId="77777777" w:rsidR="009A4D1E" w:rsidRDefault="009A4D1E" w:rsidP="009A4D1E">
      <w:pPr>
        <w:pStyle w:val="Heading4"/>
      </w:pPr>
      <w:bookmarkStart w:id="1147" w:name="_Toc208934501"/>
      <w:r>
        <w:t>6.6.1</w:t>
      </w:r>
      <w:r>
        <w:tab/>
        <w:t>Routine Maintenance for TS 34.108</w:t>
      </w:r>
      <w:bookmarkEnd w:id="1147"/>
    </w:p>
    <w:p w14:paraId="53BC31D4" w14:textId="77777777" w:rsidR="009A4D1E" w:rsidRDefault="009A4D1E" w:rsidP="009A4D1E">
      <w:pPr>
        <w:pStyle w:val="Heading4"/>
      </w:pPr>
      <w:bookmarkStart w:id="1148" w:name="_Toc208934502"/>
      <w:r>
        <w:t>6.6.2</w:t>
      </w:r>
      <w:r>
        <w:tab/>
        <w:t>Routine Maintenance for TS 34.109</w:t>
      </w:r>
      <w:bookmarkEnd w:id="1148"/>
    </w:p>
    <w:p w14:paraId="3F58385A" w14:textId="77777777" w:rsidR="009A4D1E" w:rsidRDefault="009A4D1E" w:rsidP="009A4D1E">
      <w:pPr>
        <w:pStyle w:val="Heading4"/>
      </w:pPr>
      <w:bookmarkStart w:id="1149" w:name="_Toc208934503"/>
      <w:r>
        <w:t>6.6.3</w:t>
      </w:r>
      <w:r>
        <w:tab/>
        <w:t>Routine Maintenance for TS 34.123</w:t>
      </w:r>
      <w:bookmarkEnd w:id="1149"/>
    </w:p>
    <w:p w14:paraId="798E8D7E" w14:textId="77777777" w:rsidR="009A4D1E" w:rsidRDefault="009A4D1E" w:rsidP="009A4D1E">
      <w:pPr>
        <w:pStyle w:val="Heading5"/>
      </w:pPr>
      <w:bookmarkStart w:id="1150" w:name="_Toc208934504"/>
      <w:r>
        <w:t>6.6.3.1</w:t>
      </w:r>
      <w:r>
        <w:tab/>
        <w:t>TS 34.123-1</w:t>
      </w:r>
      <w:bookmarkEnd w:id="1150"/>
    </w:p>
    <w:p w14:paraId="5DEDE14D" w14:textId="77777777" w:rsidR="009A4D1E" w:rsidRDefault="009A4D1E" w:rsidP="009A4D1E">
      <w:pPr>
        <w:pStyle w:val="Heading5"/>
      </w:pPr>
      <w:bookmarkStart w:id="1151" w:name="_Toc208934505"/>
      <w:r>
        <w:t>6.6.3.2</w:t>
      </w:r>
      <w:r>
        <w:tab/>
        <w:t>TS 34.123-2</w:t>
      </w:r>
      <w:bookmarkEnd w:id="1151"/>
    </w:p>
    <w:p w14:paraId="2D53B25B" w14:textId="77777777" w:rsidR="009A4D1E" w:rsidRDefault="009A4D1E" w:rsidP="009A4D1E">
      <w:pPr>
        <w:pStyle w:val="Heading5"/>
      </w:pPr>
      <w:bookmarkStart w:id="1152" w:name="_Toc208934506"/>
      <w:r>
        <w:t>6.6.3.3</w:t>
      </w:r>
      <w:r>
        <w:tab/>
        <w:t>TS 34.123-3</w:t>
      </w:r>
      <w:bookmarkEnd w:id="1152"/>
    </w:p>
    <w:p w14:paraId="271D4D65" w14:textId="77777777" w:rsidR="009A4D1E" w:rsidRDefault="009A4D1E" w:rsidP="009A4D1E">
      <w:pPr>
        <w:pStyle w:val="Heading4"/>
      </w:pPr>
      <w:bookmarkStart w:id="1153" w:name="_Toc208934507"/>
      <w:r>
        <w:t>6.6.4</w:t>
      </w:r>
      <w:r>
        <w:tab/>
        <w:t>Discussion Papers, Work Plan, TC lists</w:t>
      </w:r>
      <w:bookmarkEnd w:id="1153"/>
    </w:p>
    <w:p w14:paraId="317ACA64" w14:textId="77777777" w:rsidR="009A4D1E" w:rsidRDefault="009A4D1E" w:rsidP="009A4D1E">
      <w:pPr>
        <w:pStyle w:val="Heading4"/>
      </w:pPr>
      <w:bookmarkStart w:id="1154" w:name="_Toc208934508"/>
      <w:r>
        <w:t>6.6.6</w:t>
      </w:r>
      <w:r>
        <w:tab/>
        <w:t>Routine Maintenance for TS 34.229</w:t>
      </w:r>
      <w:bookmarkEnd w:id="1154"/>
    </w:p>
    <w:p w14:paraId="0F83EAC9" w14:textId="77777777" w:rsidR="009A4D1E" w:rsidRDefault="009A4D1E" w:rsidP="009A4D1E">
      <w:pPr>
        <w:pStyle w:val="Heading5"/>
      </w:pPr>
      <w:bookmarkStart w:id="1155" w:name="_Toc208934509"/>
      <w:r>
        <w:t>6.6.6.1</w:t>
      </w:r>
      <w:r>
        <w:tab/>
        <w:t>TS 34.229-1</w:t>
      </w:r>
      <w:bookmarkEnd w:id="1155"/>
    </w:p>
    <w:p w14:paraId="05ABC164" w14:textId="2308B974" w:rsidR="009A4D1E" w:rsidRDefault="009A4D1E" w:rsidP="009A4D1E">
      <w:pPr>
        <w:rPr>
          <w:rFonts w:ascii="Arial" w:hAnsi="Arial" w:cs="Arial"/>
          <w:b/>
          <w:sz w:val="24"/>
        </w:rPr>
      </w:pPr>
      <w:r>
        <w:rPr>
          <w:rFonts w:ascii="Arial" w:hAnsi="Arial" w:cs="Arial"/>
          <w:b/>
          <w:color w:val="0000FF"/>
          <w:sz w:val="24"/>
        </w:rPr>
        <w:t>R5-254001</w:t>
      </w:r>
      <w:r>
        <w:rPr>
          <w:rFonts w:ascii="Arial" w:hAnsi="Arial" w:cs="Arial"/>
          <w:b/>
          <w:color w:val="0000FF"/>
          <w:sz w:val="24"/>
        </w:rPr>
        <w:tab/>
      </w:r>
      <w:r>
        <w:rPr>
          <w:rFonts w:ascii="Arial" w:hAnsi="Arial" w:cs="Arial"/>
          <w:b/>
          <w:sz w:val="24"/>
        </w:rPr>
        <w:t>Correction of A.3.1</w:t>
      </w:r>
    </w:p>
    <w:p w14:paraId="3874ABF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CR-1615  Cat: F (Rel-19)</w:t>
      </w:r>
      <w:r>
        <w:rPr>
          <w:i/>
        </w:rPr>
        <w:br/>
      </w:r>
      <w:r>
        <w:rPr>
          <w:i/>
        </w:rPr>
        <w:br/>
      </w:r>
      <w:r>
        <w:rPr>
          <w:i/>
        </w:rPr>
        <w:tab/>
      </w:r>
      <w:r>
        <w:rPr>
          <w:i/>
        </w:rPr>
        <w:tab/>
      </w:r>
      <w:r>
        <w:rPr>
          <w:i/>
        </w:rPr>
        <w:tab/>
      </w:r>
      <w:r>
        <w:rPr>
          <w:i/>
        </w:rPr>
        <w:tab/>
      </w:r>
      <w:r>
        <w:rPr>
          <w:i/>
        </w:rPr>
        <w:tab/>
        <w:t>Source: MCC TF160</w:t>
      </w:r>
    </w:p>
    <w:p w14:paraId="32F42E3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1FDA2" w14:textId="4173E741" w:rsidR="009A4D1E" w:rsidRDefault="009A4D1E" w:rsidP="009A4D1E">
      <w:pPr>
        <w:rPr>
          <w:rFonts w:ascii="Arial" w:hAnsi="Arial" w:cs="Arial"/>
          <w:b/>
          <w:sz w:val="24"/>
        </w:rPr>
      </w:pPr>
      <w:r>
        <w:rPr>
          <w:rFonts w:ascii="Arial" w:hAnsi="Arial" w:cs="Arial"/>
          <w:b/>
          <w:color w:val="0000FF"/>
          <w:sz w:val="24"/>
        </w:rPr>
        <w:t>R5-254002</w:t>
      </w:r>
      <w:r>
        <w:rPr>
          <w:rFonts w:ascii="Arial" w:hAnsi="Arial" w:cs="Arial"/>
          <w:b/>
          <w:color w:val="0000FF"/>
          <w:sz w:val="24"/>
        </w:rPr>
        <w:tab/>
      </w:r>
      <w:r>
        <w:rPr>
          <w:rFonts w:ascii="Arial" w:hAnsi="Arial" w:cs="Arial"/>
          <w:b/>
          <w:sz w:val="24"/>
        </w:rPr>
        <w:t>Correction of test case 17.19</w:t>
      </w:r>
    </w:p>
    <w:p w14:paraId="3A944BF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CR-1616  Cat: F (Rel-19)</w:t>
      </w:r>
      <w:r>
        <w:rPr>
          <w:i/>
        </w:rPr>
        <w:br/>
      </w:r>
      <w:r>
        <w:rPr>
          <w:i/>
        </w:rPr>
        <w:br/>
      </w:r>
      <w:r>
        <w:rPr>
          <w:i/>
        </w:rPr>
        <w:tab/>
      </w:r>
      <w:r>
        <w:rPr>
          <w:i/>
        </w:rPr>
        <w:tab/>
      </w:r>
      <w:r>
        <w:rPr>
          <w:i/>
        </w:rPr>
        <w:tab/>
      </w:r>
      <w:r>
        <w:rPr>
          <w:i/>
        </w:rPr>
        <w:tab/>
      </w:r>
      <w:r>
        <w:rPr>
          <w:i/>
        </w:rPr>
        <w:tab/>
        <w:t>Source: MCC TF160</w:t>
      </w:r>
    </w:p>
    <w:p w14:paraId="7143D7CB" w14:textId="77777777" w:rsidR="009A4D1E" w:rsidRDefault="009A4D1E" w:rsidP="009A4D1E">
      <w:pPr>
        <w:rPr>
          <w:rFonts w:ascii="Arial" w:hAnsi="Arial" w:cs="Arial"/>
          <w:b/>
        </w:rPr>
      </w:pPr>
      <w:r>
        <w:rPr>
          <w:rFonts w:ascii="Arial" w:hAnsi="Arial" w:cs="Arial"/>
          <w:b/>
        </w:rPr>
        <w:t xml:space="preserve">Discussion: </w:t>
      </w:r>
    </w:p>
    <w:p w14:paraId="19C6954D" w14:textId="77777777" w:rsidR="009A4D1E" w:rsidRDefault="009A4D1E" w:rsidP="009A4D1E">
      <w:r>
        <w:t>working assumption is that red/1000 is not mandated in the 1st SDP offer from the UE for RTT. SA4 spec is ambiguous on this so RAN5 must allow the additional behaviour.</w:t>
      </w:r>
    </w:p>
    <w:p w14:paraId="118420D4" w14:textId="77777777" w:rsidR="009A4D1E" w:rsidRDefault="009A4D1E" w:rsidP="009A4D1E">
      <w:r>
        <w:t>Deferred.</w:t>
      </w:r>
    </w:p>
    <w:p w14:paraId="4376C8C9" w14:textId="77777777" w:rsidR="009A4D1E" w:rsidRDefault="009A4D1E" w:rsidP="009A4D1E">
      <w:r>
        <w:t>r3</w:t>
      </w:r>
    </w:p>
    <w:p w14:paraId="76F06FE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R5-255080</w:t>
      </w:r>
      <w:r>
        <w:rPr>
          <w:color w:val="993300"/>
          <w:u w:val="single"/>
        </w:rPr>
        <w:t>.</w:t>
      </w:r>
    </w:p>
    <w:p w14:paraId="1C9E7E6D" w14:textId="5AF28BB9" w:rsidR="009A4D1E" w:rsidRDefault="009A4D1E" w:rsidP="009A4D1E">
      <w:pPr>
        <w:rPr>
          <w:rFonts w:ascii="Arial" w:hAnsi="Arial" w:cs="Arial"/>
          <w:b/>
          <w:sz w:val="24"/>
        </w:rPr>
      </w:pPr>
      <w:r>
        <w:rPr>
          <w:rFonts w:ascii="Arial" w:hAnsi="Arial" w:cs="Arial"/>
          <w:b/>
          <w:color w:val="0000FF"/>
          <w:sz w:val="24"/>
        </w:rPr>
        <w:t>R5-255080</w:t>
      </w:r>
      <w:r>
        <w:rPr>
          <w:rFonts w:ascii="Arial" w:hAnsi="Arial" w:cs="Arial"/>
          <w:b/>
          <w:color w:val="0000FF"/>
          <w:sz w:val="24"/>
        </w:rPr>
        <w:tab/>
      </w:r>
      <w:r>
        <w:rPr>
          <w:rFonts w:ascii="Arial" w:hAnsi="Arial" w:cs="Arial"/>
          <w:b/>
          <w:sz w:val="24"/>
        </w:rPr>
        <w:t>Correction of test case 17.19</w:t>
      </w:r>
    </w:p>
    <w:p w14:paraId="7AE2145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CR-1616  rev 1 Cat: F (Rel-19)</w:t>
      </w:r>
      <w:r>
        <w:rPr>
          <w:i/>
        </w:rPr>
        <w:br/>
      </w:r>
      <w:r>
        <w:rPr>
          <w:i/>
        </w:rPr>
        <w:br/>
      </w:r>
      <w:r>
        <w:rPr>
          <w:i/>
        </w:rPr>
        <w:tab/>
      </w:r>
      <w:r>
        <w:rPr>
          <w:i/>
        </w:rPr>
        <w:tab/>
      </w:r>
      <w:r>
        <w:rPr>
          <w:i/>
        </w:rPr>
        <w:tab/>
      </w:r>
      <w:r>
        <w:rPr>
          <w:i/>
        </w:rPr>
        <w:tab/>
      </w:r>
      <w:r>
        <w:rPr>
          <w:i/>
        </w:rPr>
        <w:tab/>
        <w:t>Source: MCC TF160</w:t>
      </w:r>
    </w:p>
    <w:p w14:paraId="0AA61899" w14:textId="77777777" w:rsidR="009A4D1E" w:rsidRDefault="009A4D1E" w:rsidP="009A4D1E">
      <w:pPr>
        <w:rPr>
          <w:color w:val="808080"/>
        </w:rPr>
      </w:pPr>
      <w:r>
        <w:rPr>
          <w:color w:val="808080"/>
        </w:rPr>
        <w:t>(Replaces R5-254002)</w:t>
      </w:r>
    </w:p>
    <w:p w14:paraId="4F7256D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26427" w14:textId="0AF409C2" w:rsidR="009A4D1E" w:rsidRDefault="009A4D1E" w:rsidP="009A4D1E">
      <w:pPr>
        <w:rPr>
          <w:rFonts w:ascii="Arial" w:hAnsi="Arial" w:cs="Arial"/>
          <w:b/>
          <w:sz w:val="24"/>
        </w:rPr>
      </w:pPr>
      <w:r>
        <w:rPr>
          <w:rFonts w:ascii="Arial" w:hAnsi="Arial" w:cs="Arial"/>
          <w:b/>
          <w:color w:val="0000FF"/>
          <w:sz w:val="24"/>
        </w:rPr>
        <w:t>R5-254003</w:t>
      </w:r>
      <w:r>
        <w:rPr>
          <w:rFonts w:ascii="Arial" w:hAnsi="Arial" w:cs="Arial"/>
          <w:b/>
          <w:color w:val="0000FF"/>
          <w:sz w:val="24"/>
        </w:rPr>
        <w:tab/>
      </w:r>
      <w:r>
        <w:rPr>
          <w:rFonts w:ascii="Arial" w:hAnsi="Arial" w:cs="Arial"/>
          <w:b/>
          <w:sz w:val="24"/>
        </w:rPr>
        <w:t>Correction of test case 17.20</w:t>
      </w:r>
    </w:p>
    <w:p w14:paraId="77B658C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CR-1617  Cat: F (Rel-19)</w:t>
      </w:r>
      <w:r>
        <w:rPr>
          <w:i/>
        </w:rPr>
        <w:br/>
      </w:r>
      <w:r>
        <w:rPr>
          <w:i/>
        </w:rPr>
        <w:br/>
      </w:r>
      <w:r>
        <w:rPr>
          <w:i/>
        </w:rPr>
        <w:tab/>
      </w:r>
      <w:r>
        <w:rPr>
          <w:i/>
        </w:rPr>
        <w:tab/>
      </w:r>
      <w:r>
        <w:rPr>
          <w:i/>
        </w:rPr>
        <w:tab/>
      </w:r>
      <w:r>
        <w:rPr>
          <w:i/>
        </w:rPr>
        <w:tab/>
      </w:r>
      <w:r>
        <w:rPr>
          <w:i/>
        </w:rPr>
        <w:tab/>
        <w:t>Source: MCC TF160</w:t>
      </w:r>
    </w:p>
    <w:p w14:paraId="533CD7CD" w14:textId="77777777" w:rsidR="009A4D1E" w:rsidRDefault="009A4D1E" w:rsidP="009A4D1E">
      <w:pPr>
        <w:rPr>
          <w:rFonts w:ascii="Arial" w:hAnsi="Arial" w:cs="Arial"/>
          <w:b/>
        </w:rPr>
      </w:pPr>
      <w:r>
        <w:rPr>
          <w:rFonts w:ascii="Arial" w:hAnsi="Arial" w:cs="Arial"/>
          <w:b/>
        </w:rPr>
        <w:t xml:space="preserve">Discussion: </w:t>
      </w:r>
    </w:p>
    <w:p w14:paraId="678D1C71" w14:textId="77777777" w:rsidR="009A4D1E" w:rsidRDefault="009A4D1E" w:rsidP="009A4D1E">
      <w:r>
        <w:t>first agreed, then revised.</w:t>
      </w:r>
    </w:p>
    <w:p w14:paraId="4388D993" w14:textId="77777777" w:rsidR="009A4D1E" w:rsidRDefault="009A4D1E" w:rsidP="009A4D1E">
      <w:r>
        <w:t>r1</w:t>
      </w:r>
    </w:p>
    <w:p w14:paraId="7A30DA5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R5-255079</w:t>
      </w:r>
      <w:r>
        <w:rPr>
          <w:color w:val="993300"/>
          <w:u w:val="single"/>
        </w:rPr>
        <w:t>.</w:t>
      </w:r>
    </w:p>
    <w:p w14:paraId="25D3BBB9" w14:textId="380715F0" w:rsidR="009A4D1E" w:rsidRDefault="009A4D1E" w:rsidP="009A4D1E">
      <w:pPr>
        <w:rPr>
          <w:rFonts w:ascii="Arial" w:hAnsi="Arial" w:cs="Arial"/>
          <w:b/>
          <w:sz w:val="24"/>
        </w:rPr>
      </w:pPr>
      <w:r>
        <w:rPr>
          <w:rFonts w:ascii="Arial" w:hAnsi="Arial" w:cs="Arial"/>
          <w:b/>
          <w:color w:val="0000FF"/>
          <w:sz w:val="24"/>
        </w:rPr>
        <w:t>R5-255079</w:t>
      </w:r>
      <w:r>
        <w:rPr>
          <w:rFonts w:ascii="Arial" w:hAnsi="Arial" w:cs="Arial"/>
          <w:b/>
          <w:color w:val="0000FF"/>
          <w:sz w:val="24"/>
        </w:rPr>
        <w:tab/>
      </w:r>
      <w:r>
        <w:rPr>
          <w:rFonts w:ascii="Arial" w:hAnsi="Arial" w:cs="Arial"/>
          <w:b/>
          <w:sz w:val="24"/>
        </w:rPr>
        <w:t>Correction of test case 17.20</w:t>
      </w:r>
    </w:p>
    <w:p w14:paraId="714E7A2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CR-1617  rev 1 Cat: F (Rel-19)</w:t>
      </w:r>
      <w:r>
        <w:rPr>
          <w:i/>
        </w:rPr>
        <w:br/>
      </w:r>
      <w:r>
        <w:rPr>
          <w:i/>
        </w:rPr>
        <w:br/>
      </w:r>
      <w:r>
        <w:rPr>
          <w:i/>
        </w:rPr>
        <w:tab/>
      </w:r>
      <w:r>
        <w:rPr>
          <w:i/>
        </w:rPr>
        <w:tab/>
      </w:r>
      <w:r>
        <w:rPr>
          <w:i/>
        </w:rPr>
        <w:tab/>
      </w:r>
      <w:r>
        <w:rPr>
          <w:i/>
        </w:rPr>
        <w:tab/>
      </w:r>
      <w:r>
        <w:rPr>
          <w:i/>
        </w:rPr>
        <w:tab/>
        <w:t>Source: MCC TF160</w:t>
      </w:r>
    </w:p>
    <w:p w14:paraId="747CD10C" w14:textId="77777777" w:rsidR="009A4D1E" w:rsidRDefault="009A4D1E" w:rsidP="009A4D1E">
      <w:pPr>
        <w:rPr>
          <w:color w:val="808080"/>
        </w:rPr>
      </w:pPr>
      <w:r>
        <w:rPr>
          <w:color w:val="808080"/>
        </w:rPr>
        <w:t>(Replaces R5-254003)</w:t>
      </w:r>
    </w:p>
    <w:p w14:paraId="067B7F1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CF65F" w14:textId="7CB8379E" w:rsidR="009A4D1E" w:rsidRDefault="009A4D1E" w:rsidP="009A4D1E">
      <w:pPr>
        <w:rPr>
          <w:rFonts w:ascii="Arial" w:hAnsi="Arial" w:cs="Arial"/>
          <w:b/>
          <w:sz w:val="24"/>
        </w:rPr>
      </w:pPr>
      <w:r>
        <w:rPr>
          <w:rFonts w:ascii="Arial" w:hAnsi="Arial" w:cs="Arial"/>
          <w:b/>
          <w:color w:val="0000FF"/>
          <w:sz w:val="24"/>
        </w:rPr>
        <w:t>R5-254004</w:t>
      </w:r>
      <w:r>
        <w:rPr>
          <w:rFonts w:ascii="Arial" w:hAnsi="Arial" w:cs="Arial"/>
          <w:b/>
          <w:color w:val="0000FF"/>
          <w:sz w:val="24"/>
        </w:rPr>
        <w:tab/>
      </w:r>
      <w:r>
        <w:rPr>
          <w:rFonts w:ascii="Arial" w:hAnsi="Arial" w:cs="Arial"/>
          <w:b/>
          <w:sz w:val="24"/>
        </w:rPr>
        <w:t>Correction of test case 19.1.7</w:t>
      </w:r>
    </w:p>
    <w:p w14:paraId="43351E1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CR-1618  Cat: F (Rel-19)</w:t>
      </w:r>
      <w:r>
        <w:rPr>
          <w:i/>
        </w:rPr>
        <w:br/>
      </w:r>
      <w:r>
        <w:rPr>
          <w:i/>
        </w:rPr>
        <w:br/>
      </w:r>
      <w:r>
        <w:rPr>
          <w:i/>
        </w:rPr>
        <w:tab/>
      </w:r>
      <w:r>
        <w:rPr>
          <w:i/>
        </w:rPr>
        <w:tab/>
      </w:r>
      <w:r>
        <w:rPr>
          <w:i/>
        </w:rPr>
        <w:tab/>
      </w:r>
      <w:r>
        <w:rPr>
          <w:i/>
        </w:rPr>
        <w:tab/>
      </w:r>
      <w:r>
        <w:rPr>
          <w:i/>
        </w:rPr>
        <w:tab/>
        <w:t>Source: MCC TF160</w:t>
      </w:r>
    </w:p>
    <w:p w14:paraId="3D83C8A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2FBE03" w14:textId="51FF3DFE" w:rsidR="009A4D1E" w:rsidRDefault="009A4D1E" w:rsidP="009A4D1E">
      <w:pPr>
        <w:rPr>
          <w:rFonts w:ascii="Arial" w:hAnsi="Arial" w:cs="Arial"/>
          <w:b/>
          <w:sz w:val="24"/>
        </w:rPr>
      </w:pPr>
      <w:r>
        <w:rPr>
          <w:rFonts w:ascii="Arial" w:hAnsi="Arial" w:cs="Arial"/>
          <w:b/>
          <w:color w:val="0000FF"/>
          <w:sz w:val="24"/>
        </w:rPr>
        <w:t>R5-254005</w:t>
      </w:r>
      <w:r>
        <w:rPr>
          <w:rFonts w:ascii="Arial" w:hAnsi="Arial" w:cs="Arial"/>
          <w:b/>
          <w:color w:val="0000FF"/>
          <w:sz w:val="24"/>
        </w:rPr>
        <w:tab/>
      </w:r>
      <w:r>
        <w:rPr>
          <w:rFonts w:ascii="Arial" w:hAnsi="Arial" w:cs="Arial"/>
          <w:b/>
          <w:sz w:val="24"/>
        </w:rPr>
        <w:t>Correction of test case 19.1.8</w:t>
      </w:r>
    </w:p>
    <w:p w14:paraId="7DE433F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CR-1619  Cat: F (Rel-19)</w:t>
      </w:r>
      <w:r>
        <w:rPr>
          <w:i/>
        </w:rPr>
        <w:br/>
      </w:r>
      <w:r>
        <w:rPr>
          <w:i/>
        </w:rPr>
        <w:br/>
      </w:r>
      <w:r>
        <w:rPr>
          <w:i/>
        </w:rPr>
        <w:tab/>
      </w:r>
      <w:r>
        <w:rPr>
          <w:i/>
        </w:rPr>
        <w:tab/>
      </w:r>
      <w:r>
        <w:rPr>
          <w:i/>
        </w:rPr>
        <w:tab/>
      </w:r>
      <w:r>
        <w:rPr>
          <w:i/>
        </w:rPr>
        <w:tab/>
      </w:r>
      <w:r>
        <w:rPr>
          <w:i/>
        </w:rPr>
        <w:tab/>
        <w:t>Source: MCC TF160</w:t>
      </w:r>
    </w:p>
    <w:p w14:paraId="3EAAF7DB" w14:textId="77777777" w:rsidR="009A4D1E" w:rsidRDefault="009A4D1E" w:rsidP="009A4D1E">
      <w:pPr>
        <w:rPr>
          <w:rFonts w:ascii="Arial" w:hAnsi="Arial" w:cs="Arial"/>
          <w:b/>
        </w:rPr>
      </w:pPr>
      <w:r>
        <w:rPr>
          <w:rFonts w:ascii="Arial" w:hAnsi="Arial" w:cs="Arial"/>
          <w:b/>
        </w:rPr>
        <w:t xml:space="preserve">Discussion: </w:t>
      </w:r>
    </w:p>
    <w:p w14:paraId="61794F82" w14:textId="77777777" w:rsidR="009A4D1E" w:rsidRDefault="009A4D1E" w:rsidP="009A4D1E">
      <w:r>
        <w:t>Deferred.</w:t>
      </w:r>
    </w:p>
    <w:p w14:paraId="4D90883B" w14:textId="77777777" w:rsidR="009A4D1E" w:rsidRDefault="009A4D1E" w:rsidP="009A4D1E">
      <w:r>
        <w:t>r2</w:t>
      </w:r>
    </w:p>
    <w:p w14:paraId="183540C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R5-255081</w:t>
      </w:r>
      <w:r>
        <w:rPr>
          <w:color w:val="993300"/>
          <w:u w:val="single"/>
        </w:rPr>
        <w:t>.</w:t>
      </w:r>
    </w:p>
    <w:p w14:paraId="62513376" w14:textId="7A0E3194" w:rsidR="009A4D1E" w:rsidRDefault="009A4D1E" w:rsidP="009A4D1E">
      <w:pPr>
        <w:rPr>
          <w:rFonts w:ascii="Arial" w:hAnsi="Arial" w:cs="Arial"/>
          <w:b/>
          <w:sz w:val="24"/>
        </w:rPr>
      </w:pPr>
      <w:r>
        <w:rPr>
          <w:rFonts w:ascii="Arial" w:hAnsi="Arial" w:cs="Arial"/>
          <w:b/>
          <w:color w:val="0000FF"/>
          <w:sz w:val="24"/>
        </w:rPr>
        <w:t>R5-255081</w:t>
      </w:r>
      <w:r>
        <w:rPr>
          <w:rFonts w:ascii="Arial" w:hAnsi="Arial" w:cs="Arial"/>
          <w:b/>
          <w:color w:val="0000FF"/>
          <w:sz w:val="24"/>
        </w:rPr>
        <w:tab/>
      </w:r>
      <w:r>
        <w:rPr>
          <w:rFonts w:ascii="Arial" w:hAnsi="Arial" w:cs="Arial"/>
          <w:b/>
          <w:sz w:val="24"/>
        </w:rPr>
        <w:t>Correction of test case 19.1.8</w:t>
      </w:r>
    </w:p>
    <w:p w14:paraId="070462D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CR-1619  rev 1 Cat: F (Rel-19)</w:t>
      </w:r>
      <w:r>
        <w:rPr>
          <w:i/>
        </w:rPr>
        <w:br/>
      </w:r>
      <w:r>
        <w:rPr>
          <w:i/>
        </w:rPr>
        <w:br/>
      </w:r>
      <w:r>
        <w:rPr>
          <w:i/>
        </w:rPr>
        <w:tab/>
      </w:r>
      <w:r>
        <w:rPr>
          <w:i/>
        </w:rPr>
        <w:tab/>
      </w:r>
      <w:r>
        <w:rPr>
          <w:i/>
        </w:rPr>
        <w:tab/>
      </w:r>
      <w:r>
        <w:rPr>
          <w:i/>
        </w:rPr>
        <w:tab/>
      </w:r>
      <w:r>
        <w:rPr>
          <w:i/>
        </w:rPr>
        <w:tab/>
        <w:t>Source: MCC TF160</w:t>
      </w:r>
    </w:p>
    <w:p w14:paraId="38AB9F37" w14:textId="77777777" w:rsidR="009A4D1E" w:rsidRDefault="009A4D1E" w:rsidP="009A4D1E">
      <w:pPr>
        <w:rPr>
          <w:color w:val="808080"/>
        </w:rPr>
      </w:pPr>
      <w:r>
        <w:rPr>
          <w:color w:val="808080"/>
        </w:rPr>
        <w:t>(Replaces R5-254005)</w:t>
      </w:r>
    </w:p>
    <w:p w14:paraId="716EFAA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18EA3" w14:textId="4BE38E83" w:rsidR="009A4D1E" w:rsidRDefault="009A4D1E" w:rsidP="009A4D1E">
      <w:pPr>
        <w:rPr>
          <w:rFonts w:ascii="Arial" w:hAnsi="Arial" w:cs="Arial"/>
          <w:b/>
          <w:sz w:val="24"/>
        </w:rPr>
      </w:pPr>
      <w:r>
        <w:rPr>
          <w:rFonts w:ascii="Arial" w:hAnsi="Arial" w:cs="Arial"/>
          <w:b/>
          <w:color w:val="0000FF"/>
          <w:sz w:val="24"/>
        </w:rPr>
        <w:t>R5-254006</w:t>
      </w:r>
      <w:r>
        <w:rPr>
          <w:rFonts w:ascii="Arial" w:hAnsi="Arial" w:cs="Arial"/>
          <w:b/>
          <w:color w:val="0000FF"/>
          <w:sz w:val="24"/>
        </w:rPr>
        <w:tab/>
      </w:r>
      <w:r>
        <w:rPr>
          <w:rFonts w:ascii="Arial" w:hAnsi="Arial" w:cs="Arial"/>
          <w:b/>
          <w:sz w:val="24"/>
        </w:rPr>
        <w:t>Correction of C.44</w:t>
      </w:r>
    </w:p>
    <w:p w14:paraId="7938956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CR-1620  Cat: F (Rel-19)</w:t>
      </w:r>
      <w:r>
        <w:rPr>
          <w:i/>
        </w:rPr>
        <w:br/>
      </w:r>
      <w:r>
        <w:rPr>
          <w:i/>
        </w:rPr>
        <w:br/>
      </w:r>
      <w:r>
        <w:rPr>
          <w:i/>
        </w:rPr>
        <w:tab/>
      </w:r>
      <w:r>
        <w:rPr>
          <w:i/>
        </w:rPr>
        <w:tab/>
      </w:r>
      <w:r>
        <w:rPr>
          <w:i/>
        </w:rPr>
        <w:tab/>
      </w:r>
      <w:r>
        <w:rPr>
          <w:i/>
        </w:rPr>
        <w:tab/>
      </w:r>
      <w:r>
        <w:rPr>
          <w:i/>
        </w:rPr>
        <w:tab/>
        <w:t>Source: MCC TF160</w:t>
      </w:r>
    </w:p>
    <w:p w14:paraId="5CDE495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0EA98" w14:textId="2BD426C7" w:rsidR="009A4D1E" w:rsidRDefault="009A4D1E" w:rsidP="009A4D1E">
      <w:pPr>
        <w:rPr>
          <w:rFonts w:ascii="Arial" w:hAnsi="Arial" w:cs="Arial"/>
          <w:b/>
          <w:sz w:val="24"/>
        </w:rPr>
      </w:pPr>
      <w:r>
        <w:rPr>
          <w:rFonts w:ascii="Arial" w:hAnsi="Arial" w:cs="Arial"/>
          <w:b/>
          <w:color w:val="0000FF"/>
          <w:sz w:val="24"/>
        </w:rPr>
        <w:t>R5-254007</w:t>
      </w:r>
      <w:r>
        <w:rPr>
          <w:rFonts w:ascii="Arial" w:hAnsi="Arial" w:cs="Arial"/>
          <w:b/>
          <w:color w:val="0000FF"/>
          <w:sz w:val="24"/>
        </w:rPr>
        <w:tab/>
      </w:r>
      <w:r>
        <w:rPr>
          <w:rFonts w:ascii="Arial" w:hAnsi="Arial" w:cs="Arial"/>
          <w:b/>
          <w:sz w:val="24"/>
        </w:rPr>
        <w:t>Correction of C.45</w:t>
      </w:r>
    </w:p>
    <w:p w14:paraId="6F7C8AE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CR-1621  Cat: F (Rel-19)</w:t>
      </w:r>
      <w:r>
        <w:rPr>
          <w:i/>
        </w:rPr>
        <w:br/>
      </w:r>
      <w:r>
        <w:rPr>
          <w:i/>
        </w:rPr>
        <w:br/>
      </w:r>
      <w:r>
        <w:rPr>
          <w:i/>
        </w:rPr>
        <w:tab/>
      </w:r>
      <w:r>
        <w:rPr>
          <w:i/>
        </w:rPr>
        <w:tab/>
      </w:r>
      <w:r>
        <w:rPr>
          <w:i/>
        </w:rPr>
        <w:tab/>
      </w:r>
      <w:r>
        <w:rPr>
          <w:i/>
        </w:rPr>
        <w:tab/>
      </w:r>
      <w:r>
        <w:rPr>
          <w:i/>
        </w:rPr>
        <w:tab/>
        <w:t>Source: MCC TF160</w:t>
      </w:r>
    </w:p>
    <w:p w14:paraId="0E6C030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E402A" w14:textId="18622792" w:rsidR="009A4D1E" w:rsidRDefault="009A4D1E" w:rsidP="009A4D1E">
      <w:pPr>
        <w:rPr>
          <w:rFonts w:ascii="Arial" w:hAnsi="Arial" w:cs="Arial"/>
          <w:b/>
          <w:sz w:val="24"/>
        </w:rPr>
      </w:pPr>
      <w:r>
        <w:rPr>
          <w:rFonts w:ascii="Arial" w:hAnsi="Arial" w:cs="Arial"/>
          <w:b/>
          <w:color w:val="0000FF"/>
          <w:sz w:val="24"/>
        </w:rPr>
        <w:t>R5-254008</w:t>
      </w:r>
      <w:r>
        <w:rPr>
          <w:rFonts w:ascii="Arial" w:hAnsi="Arial" w:cs="Arial"/>
          <w:b/>
          <w:color w:val="0000FF"/>
          <w:sz w:val="24"/>
        </w:rPr>
        <w:tab/>
      </w:r>
      <w:r>
        <w:rPr>
          <w:rFonts w:ascii="Arial" w:hAnsi="Arial" w:cs="Arial"/>
          <w:b/>
          <w:sz w:val="24"/>
        </w:rPr>
        <w:t>Extension and correction of feature tags in default message contents</w:t>
      </w:r>
    </w:p>
    <w:p w14:paraId="7984C3B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CR-1622  Cat: F (Rel-19)</w:t>
      </w:r>
      <w:r>
        <w:rPr>
          <w:i/>
        </w:rPr>
        <w:br/>
      </w:r>
      <w:r>
        <w:rPr>
          <w:i/>
        </w:rPr>
        <w:br/>
      </w:r>
      <w:r>
        <w:rPr>
          <w:i/>
        </w:rPr>
        <w:tab/>
      </w:r>
      <w:r>
        <w:rPr>
          <w:i/>
        </w:rPr>
        <w:tab/>
      </w:r>
      <w:r>
        <w:rPr>
          <w:i/>
        </w:rPr>
        <w:tab/>
      </w:r>
      <w:r>
        <w:rPr>
          <w:i/>
        </w:rPr>
        <w:tab/>
      </w:r>
      <w:r>
        <w:rPr>
          <w:i/>
        </w:rPr>
        <w:tab/>
        <w:t>Source: MCC TF160, Ericsson, Qualcomm</w:t>
      </w:r>
    </w:p>
    <w:p w14:paraId="225A086E" w14:textId="77777777" w:rsidR="009A4D1E" w:rsidRDefault="009A4D1E" w:rsidP="009A4D1E">
      <w:pPr>
        <w:rPr>
          <w:rFonts w:ascii="Arial" w:hAnsi="Arial" w:cs="Arial"/>
          <w:b/>
        </w:rPr>
      </w:pPr>
      <w:r>
        <w:rPr>
          <w:rFonts w:ascii="Arial" w:hAnsi="Arial" w:cs="Arial"/>
          <w:b/>
        </w:rPr>
        <w:t xml:space="preserve">Discussion: </w:t>
      </w:r>
    </w:p>
    <w:p w14:paraId="74BF13D6" w14:textId="77777777" w:rsidR="009A4D1E" w:rsidRDefault="009A4D1E" w:rsidP="009A4D1E">
      <w:r>
        <w:t>clashes with many other CRs.</w:t>
      </w:r>
    </w:p>
    <w:p w14:paraId="10A50A60" w14:textId="77777777" w:rsidR="009A4D1E" w:rsidRDefault="009A4D1E" w:rsidP="009A4D1E">
      <w:r>
        <w:t>r2</w:t>
      </w:r>
    </w:p>
    <w:p w14:paraId="157B46F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R5-255082</w:t>
      </w:r>
      <w:r>
        <w:rPr>
          <w:color w:val="993300"/>
          <w:u w:val="single"/>
        </w:rPr>
        <w:t>.</w:t>
      </w:r>
    </w:p>
    <w:p w14:paraId="50EAF570" w14:textId="09009B48" w:rsidR="009A4D1E" w:rsidRDefault="009A4D1E" w:rsidP="009A4D1E">
      <w:pPr>
        <w:rPr>
          <w:rFonts w:ascii="Arial" w:hAnsi="Arial" w:cs="Arial"/>
          <w:b/>
          <w:sz w:val="24"/>
        </w:rPr>
      </w:pPr>
      <w:r>
        <w:rPr>
          <w:rFonts w:ascii="Arial" w:hAnsi="Arial" w:cs="Arial"/>
          <w:b/>
          <w:color w:val="0000FF"/>
          <w:sz w:val="24"/>
        </w:rPr>
        <w:t>R5-255082</w:t>
      </w:r>
      <w:r>
        <w:rPr>
          <w:rFonts w:ascii="Arial" w:hAnsi="Arial" w:cs="Arial"/>
          <w:b/>
          <w:color w:val="0000FF"/>
          <w:sz w:val="24"/>
        </w:rPr>
        <w:tab/>
      </w:r>
      <w:r>
        <w:rPr>
          <w:rFonts w:ascii="Arial" w:hAnsi="Arial" w:cs="Arial"/>
          <w:b/>
          <w:sz w:val="24"/>
        </w:rPr>
        <w:t>Extension and correction of feature tags in default message contents</w:t>
      </w:r>
    </w:p>
    <w:p w14:paraId="295F2A7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CR-1622  rev 1 Cat: F (Rel-19)</w:t>
      </w:r>
      <w:r>
        <w:rPr>
          <w:i/>
        </w:rPr>
        <w:br/>
      </w:r>
      <w:r>
        <w:rPr>
          <w:i/>
        </w:rPr>
        <w:br/>
      </w:r>
      <w:r>
        <w:rPr>
          <w:i/>
        </w:rPr>
        <w:tab/>
      </w:r>
      <w:r>
        <w:rPr>
          <w:i/>
        </w:rPr>
        <w:tab/>
      </w:r>
      <w:r>
        <w:rPr>
          <w:i/>
        </w:rPr>
        <w:tab/>
      </w:r>
      <w:r>
        <w:rPr>
          <w:i/>
        </w:rPr>
        <w:tab/>
      </w:r>
      <w:r>
        <w:rPr>
          <w:i/>
        </w:rPr>
        <w:tab/>
        <w:t>Source: MCC TF160, Ericsson, Qualcomm</w:t>
      </w:r>
    </w:p>
    <w:p w14:paraId="4383B756" w14:textId="77777777" w:rsidR="009A4D1E" w:rsidRDefault="009A4D1E" w:rsidP="009A4D1E">
      <w:pPr>
        <w:rPr>
          <w:color w:val="808080"/>
        </w:rPr>
      </w:pPr>
      <w:r>
        <w:rPr>
          <w:color w:val="808080"/>
        </w:rPr>
        <w:t>(Replaces R5-254008)</w:t>
      </w:r>
    </w:p>
    <w:p w14:paraId="0FEECFCB" w14:textId="77777777" w:rsidR="009A4D1E" w:rsidRDefault="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F990D" w14:textId="2422D592" w:rsidR="00282390" w:rsidRDefault="009A4D1E" w:rsidP="009A4D1E">
      <w:pPr>
        <w:rPr>
          <w:rFonts w:ascii="Arial" w:hAnsi="Arial" w:cs="Arial"/>
          <w:b/>
          <w:sz w:val="24"/>
        </w:rPr>
      </w:pPr>
      <w:r>
        <w:rPr>
          <w:rFonts w:ascii="Arial" w:hAnsi="Arial" w:cs="Arial"/>
          <w:b/>
          <w:color w:val="0000FF"/>
          <w:sz w:val="24"/>
        </w:rPr>
        <w:t>R5-254160</w:t>
      </w:r>
      <w:r>
        <w:rPr>
          <w:rFonts w:ascii="Arial" w:hAnsi="Arial" w:cs="Arial"/>
          <w:b/>
          <w:color w:val="0000FF"/>
          <w:sz w:val="24"/>
        </w:rPr>
        <w:tab/>
      </w:r>
      <w:r>
        <w:rPr>
          <w:rFonts w:ascii="Arial" w:hAnsi="Arial" w:cs="Arial"/>
          <w:b/>
          <w:sz w:val="24"/>
        </w:rPr>
        <w:t>Add generic procedure for emergency speech call and RTT</w:t>
      </w:r>
    </w:p>
    <w:p w14:paraId="619FA44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CR-1626  Cat: F (Rel-19)</w:t>
      </w:r>
      <w:r>
        <w:rPr>
          <w:i/>
        </w:rPr>
        <w:br/>
      </w:r>
      <w:r>
        <w:rPr>
          <w:i/>
        </w:rPr>
        <w:br/>
      </w:r>
      <w:r>
        <w:rPr>
          <w:i/>
        </w:rPr>
        <w:tab/>
      </w:r>
      <w:r>
        <w:rPr>
          <w:i/>
        </w:rPr>
        <w:tab/>
      </w:r>
      <w:r>
        <w:rPr>
          <w:i/>
        </w:rPr>
        <w:tab/>
      </w:r>
      <w:r>
        <w:rPr>
          <w:i/>
        </w:rPr>
        <w:tab/>
      </w:r>
      <w:r>
        <w:rPr>
          <w:i/>
        </w:rPr>
        <w:tab/>
        <w:t>Source: Ericsson</w:t>
      </w:r>
    </w:p>
    <w:p w14:paraId="6F344318" w14:textId="77777777" w:rsidR="009A4D1E" w:rsidRDefault="009A4D1E" w:rsidP="009A4D1E">
      <w:pPr>
        <w:rPr>
          <w:rFonts w:ascii="Arial" w:hAnsi="Arial" w:cs="Arial"/>
          <w:b/>
        </w:rPr>
      </w:pPr>
      <w:r>
        <w:rPr>
          <w:rFonts w:ascii="Arial" w:hAnsi="Arial" w:cs="Arial"/>
          <w:b/>
        </w:rPr>
        <w:t xml:space="preserve">Discussion: </w:t>
      </w:r>
    </w:p>
    <w:p w14:paraId="495841B4" w14:textId="77777777" w:rsidR="009A4D1E" w:rsidRDefault="009A4D1E" w:rsidP="009A4D1E">
      <w:r>
        <w:t>r1</w:t>
      </w:r>
    </w:p>
    <w:p w14:paraId="04567D7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R5-255083</w:t>
      </w:r>
      <w:r>
        <w:rPr>
          <w:color w:val="993300"/>
          <w:u w:val="single"/>
        </w:rPr>
        <w:t>.</w:t>
      </w:r>
    </w:p>
    <w:p w14:paraId="1A651913" w14:textId="7EB54B8F" w:rsidR="009A4D1E" w:rsidRDefault="009A4D1E" w:rsidP="009A4D1E">
      <w:pPr>
        <w:rPr>
          <w:rFonts w:ascii="Arial" w:hAnsi="Arial" w:cs="Arial"/>
          <w:b/>
          <w:sz w:val="24"/>
        </w:rPr>
      </w:pPr>
      <w:r>
        <w:rPr>
          <w:rFonts w:ascii="Arial" w:hAnsi="Arial" w:cs="Arial"/>
          <w:b/>
          <w:color w:val="0000FF"/>
          <w:sz w:val="24"/>
        </w:rPr>
        <w:t>R5-255083</w:t>
      </w:r>
      <w:r>
        <w:rPr>
          <w:rFonts w:ascii="Arial" w:hAnsi="Arial" w:cs="Arial"/>
          <w:b/>
          <w:color w:val="0000FF"/>
          <w:sz w:val="24"/>
        </w:rPr>
        <w:tab/>
      </w:r>
      <w:r>
        <w:rPr>
          <w:rFonts w:ascii="Arial" w:hAnsi="Arial" w:cs="Arial"/>
          <w:b/>
          <w:sz w:val="24"/>
        </w:rPr>
        <w:t>Add generic procedure for emergency speech call and RTT</w:t>
      </w:r>
    </w:p>
    <w:p w14:paraId="45F4894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CR-1626  rev 1 Cat: F (Rel-19)</w:t>
      </w:r>
      <w:r>
        <w:rPr>
          <w:i/>
        </w:rPr>
        <w:br/>
      </w:r>
      <w:r>
        <w:rPr>
          <w:i/>
        </w:rPr>
        <w:br/>
      </w:r>
      <w:r>
        <w:rPr>
          <w:i/>
        </w:rPr>
        <w:tab/>
      </w:r>
      <w:r>
        <w:rPr>
          <w:i/>
        </w:rPr>
        <w:tab/>
      </w:r>
      <w:r>
        <w:rPr>
          <w:i/>
        </w:rPr>
        <w:tab/>
      </w:r>
      <w:r>
        <w:rPr>
          <w:i/>
        </w:rPr>
        <w:tab/>
      </w:r>
      <w:r>
        <w:rPr>
          <w:i/>
        </w:rPr>
        <w:tab/>
        <w:t>Source: Ericsson</w:t>
      </w:r>
    </w:p>
    <w:p w14:paraId="78019568" w14:textId="77777777" w:rsidR="009A4D1E" w:rsidRDefault="009A4D1E" w:rsidP="009A4D1E">
      <w:pPr>
        <w:rPr>
          <w:color w:val="808080"/>
        </w:rPr>
      </w:pPr>
      <w:r>
        <w:rPr>
          <w:color w:val="808080"/>
        </w:rPr>
        <w:t>(Replaces R5-254160)</w:t>
      </w:r>
    </w:p>
    <w:p w14:paraId="2906001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0055E" w14:textId="6C18257D" w:rsidR="009A4D1E" w:rsidRDefault="009A4D1E" w:rsidP="009A4D1E">
      <w:pPr>
        <w:rPr>
          <w:rFonts w:ascii="Arial" w:hAnsi="Arial" w:cs="Arial"/>
          <w:b/>
          <w:sz w:val="24"/>
        </w:rPr>
      </w:pPr>
      <w:r>
        <w:rPr>
          <w:rFonts w:ascii="Arial" w:hAnsi="Arial" w:cs="Arial"/>
          <w:b/>
          <w:color w:val="0000FF"/>
          <w:sz w:val="24"/>
        </w:rPr>
        <w:t>R5-254489</w:t>
      </w:r>
      <w:r>
        <w:rPr>
          <w:rFonts w:ascii="Arial" w:hAnsi="Arial" w:cs="Arial"/>
          <w:b/>
          <w:color w:val="0000FF"/>
          <w:sz w:val="24"/>
        </w:rPr>
        <w:tab/>
      </w:r>
      <w:r>
        <w:rPr>
          <w:rFonts w:ascii="Arial" w:hAnsi="Arial" w:cs="Arial"/>
          <w:b/>
          <w:sz w:val="24"/>
        </w:rPr>
        <w:t>Update to contents of A.1.1 Register</w:t>
      </w:r>
    </w:p>
    <w:p w14:paraId="41FC57B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CR-1628  Cat: F (Rel-19)</w:t>
      </w:r>
      <w:r>
        <w:rPr>
          <w:i/>
        </w:rPr>
        <w:br/>
      </w:r>
      <w:r>
        <w:rPr>
          <w:i/>
        </w:rPr>
        <w:br/>
      </w:r>
      <w:r>
        <w:rPr>
          <w:i/>
        </w:rPr>
        <w:tab/>
      </w:r>
      <w:r>
        <w:rPr>
          <w:i/>
        </w:rPr>
        <w:tab/>
      </w:r>
      <w:r>
        <w:rPr>
          <w:i/>
        </w:rPr>
        <w:tab/>
      </w:r>
      <w:r>
        <w:rPr>
          <w:i/>
        </w:rPr>
        <w:tab/>
      </w:r>
      <w:r>
        <w:rPr>
          <w:i/>
        </w:rPr>
        <w:tab/>
        <w:t>Source: Qualcomm Incorporated</w:t>
      </w:r>
    </w:p>
    <w:p w14:paraId="0A541F54" w14:textId="77777777" w:rsidR="009A4D1E" w:rsidRDefault="009A4D1E" w:rsidP="009A4D1E">
      <w:pPr>
        <w:rPr>
          <w:rFonts w:ascii="Arial" w:hAnsi="Arial" w:cs="Arial"/>
          <w:b/>
        </w:rPr>
      </w:pPr>
      <w:r>
        <w:rPr>
          <w:rFonts w:ascii="Arial" w:hAnsi="Arial" w:cs="Arial"/>
          <w:b/>
        </w:rPr>
        <w:t xml:space="preserve">Discussion: </w:t>
      </w:r>
    </w:p>
    <w:p w14:paraId="0A02B6A6" w14:textId="77777777" w:rsidR="009A4D1E" w:rsidRDefault="009A4D1E" w:rsidP="009A4D1E">
      <w:r>
        <w:t>emergency services operate independently of the PS data off, hence feature tag must not be checked.</w:t>
      </w:r>
    </w:p>
    <w:p w14:paraId="350A95D5" w14:textId="77777777" w:rsidR="009A4D1E" w:rsidRDefault="009A4D1E" w:rsidP="009A4D1E">
      <w:r>
        <w:t>TS 24.229 feature tag to be included in SIP messages.</w:t>
      </w:r>
    </w:p>
    <w:p w14:paraId="1E20B6A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6E8378" w14:textId="4BE5A836" w:rsidR="009A4D1E" w:rsidRDefault="009A4D1E" w:rsidP="009A4D1E">
      <w:pPr>
        <w:rPr>
          <w:rFonts w:ascii="Arial" w:hAnsi="Arial" w:cs="Arial"/>
          <w:b/>
          <w:sz w:val="24"/>
        </w:rPr>
      </w:pPr>
      <w:r>
        <w:rPr>
          <w:rFonts w:ascii="Arial" w:hAnsi="Arial" w:cs="Arial"/>
          <w:b/>
          <w:color w:val="0000FF"/>
          <w:sz w:val="24"/>
        </w:rPr>
        <w:t>R5-254501</w:t>
      </w:r>
      <w:r>
        <w:rPr>
          <w:rFonts w:ascii="Arial" w:hAnsi="Arial" w:cs="Arial"/>
          <w:b/>
          <w:color w:val="0000FF"/>
          <w:sz w:val="24"/>
        </w:rPr>
        <w:tab/>
      </w:r>
      <w:r>
        <w:rPr>
          <w:rFonts w:ascii="Arial" w:hAnsi="Arial" w:cs="Arial"/>
          <w:b/>
          <w:sz w:val="24"/>
        </w:rPr>
        <w:t>Correction to P-Access-Network-Info header for RedCap UEs</w:t>
      </w:r>
    </w:p>
    <w:p w14:paraId="2BF1F2C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CR-1632  Cat: F (Rel-19)</w:t>
      </w:r>
      <w:r>
        <w:rPr>
          <w:i/>
        </w:rPr>
        <w:br/>
      </w:r>
      <w:r>
        <w:rPr>
          <w:i/>
        </w:rPr>
        <w:br/>
      </w:r>
      <w:r>
        <w:rPr>
          <w:i/>
        </w:rPr>
        <w:tab/>
      </w:r>
      <w:r>
        <w:rPr>
          <w:i/>
        </w:rPr>
        <w:tab/>
      </w:r>
      <w:r>
        <w:rPr>
          <w:i/>
        </w:rPr>
        <w:tab/>
      </w:r>
      <w:r>
        <w:rPr>
          <w:i/>
        </w:rPr>
        <w:tab/>
      </w:r>
      <w:r>
        <w:rPr>
          <w:i/>
        </w:rPr>
        <w:tab/>
        <w:t>Source: Qualcomm Incorporated, Keysight</w:t>
      </w:r>
    </w:p>
    <w:p w14:paraId="247B1037" w14:textId="77777777" w:rsidR="009A4D1E" w:rsidRDefault="009A4D1E" w:rsidP="009A4D1E">
      <w:pPr>
        <w:rPr>
          <w:rFonts w:ascii="Arial" w:hAnsi="Arial" w:cs="Arial"/>
          <w:b/>
        </w:rPr>
      </w:pPr>
      <w:r>
        <w:rPr>
          <w:rFonts w:ascii="Arial" w:hAnsi="Arial" w:cs="Arial"/>
          <w:b/>
        </w:rPr>
        <w:t xml:space="preserve">Discussion: </w:t>
      </w:r>
    </w:p>
    <w:p w14:paraId="7F0BDEDC" w14:textId="77777777" w:rsidR="009A4D1E" w:rsidRDefault="009A4D1E" w:rsidP="009A4D1E">
      <w:r>
        <w:t>WIC was inverted</w:t>
      </w:r>
    </w:p>
    <w:p w14:paraId="719B5114" w14:textId="77777777" w:rsidR="009A4D1E" w:rsidRDefault="009A4D1E" w:rsidP="009A4D1E">
      <w:r>
        <w:t>r2</w:t>
      </w:r>
    </w:p>
    <w:p w14:paraId="75F17C9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R5-254960</w:t>
      </w:r>
      <w:r>
        <w:rPr>
          <w:color w:val="993300"/>
          <w:u w:val="single"/>
        </w:rPr>
        <w:t>.</w:t>
      </w:r>
    </w:p>
    <w:p w14:paraId="0BA1DA9E" w14:textId="45E55273" w:rsidR="009A4D1E" w:rsidRDefault="009A4D1E" w:rsidP="009A4D1E">
      <w:pPr>
        <w:rPr>
          <w:rFonts w:ascii="Arial" w:hAnsi="Arial" w:cs="Arial"/>
          <w:b/>
          <w:sz w:val="24"/>
        </w:rPr>
      </w:pPr>
      <w:r>
        <w:rPr>
          <w:rFonts w:ascii="Arial" w:hAnsi="Arial" w:cs="Arial"/>
          <w:b/>
          <w:color w:val="0000FF"/>
          <w:sz w:val="24"/>
        </w:rPr>
        <w:t>R5-254960</w:t>
      </w:r>
      <w:r>
        <w:rPr>
          <w:rFonts w:ascii="Arial" w:hAnsi="Arial" w:cs="Arial"/>
          <w:b/>
          <w:color w:val="0000FF"/>
          <w:sz w:val="24"/>
        </w:rPr>
        <w:tab/>
      </w:r>
      <w:r>
        <w:rPr>
          <w:rFonts w:ascii="Arial" w:hAnsi="Arial" w:cs="Arial"/>
          <w:b/>
          <w:sz w:val="24"/>
        </w:rPr>
        <w:t>Correction to P-Access-Network-Info header for RedCap UEs</w:t>
      </w:r>
    </w:p>
    <w:p w14:paraId="3AAB1E2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CR-1632  rev 1 Cat: F (Rel-19)</w:t>
      </w:r>
      <w:r>
        <w:rPr>
          <w:i/>
        </w:rPr>
        <w:br/>
      </w:r>
      <w:r>
        <w:rPr>
          <w:i/>
        </w:rPr>
        <w:br/>
      </w:r>
      <w:r>
        <w:rPr>
          <w:i/>
        </w:rPr>
        <w:tab/>
      </w:r>
      <w:r>
        <w:rPr>
          <w:i/>
        </w:rPr>
        <w:tab/>
      </w:r>
      <w:r>
        <w:rPr>
          <w:i/>
        </w:rPr>
        <w:tab/>
      </w:r>
      <w:r>
        <w:rPr>
          <w:i/>
        </w:rPr>
        <w:tab/>
      </w:r>
      <w:r>
        <w:rPr>
          <w:i/>
        </w:rPr>
        <w:tab/>
        <w:t>Source: Qualcomm Incorporated, Keysight</w:t>
      </w:r>
    </w:p>
    <w:p w14:paraId="5A75A889" w14:textId="77777777" w:rsidR="009A4D1E" w:rsidRDefault="009A4D1E" w:rsidP="009A4D1E">
      <w:pPr>
        <w:rPr>
          <w:color w:val="808080"/>
        </w:rPr>
      </w:pPr>
      <w:r>
        <w:rPr>
          <w:color w:val="808080"/>
        </w:rPr>
        <w:t>(Replaces R5-254501)</w:t>
      </w:r>
    </w:p>
    <w:p w14:paraId="6FD14B8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979BD" w14:textId="4625ABF1" w:rsidR="009A4D1E" w:rsidRDefault="009A4D1E" w:rsidP="009A4D1E">
      <w:pPr>
        <w:rPr>
          <w:rFonts w:ascii="Arial" w:hAnsi="Arial" w:cs="Arial"/>
          <w:b/>
          <w:sz w:val="24"/>
        </w:rPr>
      </w:pPr>
      <w:r>
        <w:rPr>
          <w:rFonts w:ascii="Arial" w:hAnsi="Arial" w:cs="Arial"/>
          <w:b/>
          <w:color w:val="0000FF"/>
          <w:sz w:val="24"/>
        </w:rPr>
        <w:t>R5-254505</w:t>
      </w:r>
      <w:r>
        <w:rPr>
          <w:rFonts w:ascii="Arial" w:hAnsi="Arial" w:cs="Arial"/>
          <w:b/>
          <w:color w:val="0000FF"/>
          <w:sz w:val="24"/>
        </w:rPr>
        <w:tab/>
      </w:r>
      <w:r>
        <w:rPr>
          <w:rFonts w:ascii="Arial" w:hAnsi="Arial" w:cs="Arial"/>
          <w:b/>
          <w:sz w:val="24"/>
        </w:rPr>
        <w:t>Updates to RTT test case 19.1.7</w:t>
      </w:r>
    </w:p>
    <w:p w14:paraId="24619CF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CR-1633  Cat: F (Rel-19)</w:t>
      </w:r>
      <w:r>
        <w:rPr>
          <w:i/>
        </w:rPr>
        <w:br/>
      </w:r>
      <w:r>
        <w:rPr>
          <w:i/>
        </w:rPr>
        <w:br/>
      </w:r>
      <w:r>
        <w:rPr>
          <w:i/>
        </w:rPr>
        <w:tab/>
      </w:r>
      <w:r>
        <w:rPr>
          <w:i/>
        </w:rPr>
        <w:tab/>
      </w:r>
      <w:r>
        <w:rPr>
          <w:i/>
        </w:rPr>
        <w:tab/>
      </w:r>
      <w:r>
        <w:rPr>
          <w:i/>
        </w:rPr>
        <w:tab/>
      </w:r>
      <w:r>
        <w:rPr>
          <w:i/>
        </w:rPr>
        <w:tab/>
        <w:t>Source: Qualcomm India Pvt Ltd</w:t>
      </w:r>
    </w:p>
    <w:p w14:paraId="4997D460" w14:textId="77777777" w:rsidR="009A4D1E" w:rsidRDefault="009A4D1E" w:rsidP="009A4D1E">
      <w:pPr>
        <w:rPr>
          <w:rFonts w:ascii="Arial" w:hAnsi="Arial" w:cs="Arial"/>
          <w:b/>
        </w:rPr>
      </w:pPr>
      <w:r>
        <w:rPr>
          <w:rFonts w:ascii="Arial" w:hAnsi="Arial" w:cs="Arial"/>
          <w:b/>
        </w:rPr>
        <w:t xml:space="preserve">Discussion: </w:t>
      </w:r>
    </w:p>
    <w:p w14:paraId="085E58CC" w14:textId="77777777" w:rsidR="009A4D1E" w:rsidRDefault="009A4D1E" w:rsidP="009A4D1E">
      <w:r>
        <w:t>late doc</w:t>
      </w:r>
    </w:p>
    <w:p w14:paraId="47D0ED68" w14:textId="77777777" w:rsidR="009A4D1E" w:rsidRDefault="009A4D1E" w:rsidP="009A4D1E">
      <w:r>
        <w:t>r2</w:t>
      </w:r>
    </w:p>
    <w:p w14:paraId="4D380C1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R5-254963</w:t>
      </w:r>
      <w:r>
        <w:rPr>
          <w:color w:val="993300"/>
          <w:u w:val="single"/>
        </w:rPr>
        <w:t>.</w:t>
      </w:r>
    </w:p>
    <w:p w14:paraId="388CEA10" w14:textId="5B406371" w:rsidR="009A4D1E" w:rsidRDefault="009A4D1E" w:rsidP="009A4D1E">
      <w:pPr>
        <w:rPr>
          <w:rFonts w:ascii="Arial" w:hAnsi="Arial" w:cs="Arial"/>
          <w:b/>
          <w:sz w:val="24"/>
        </w:rPr>
      </w:pPr>
      <w:r>
        <w:rPr>
          <w:rFonts w:ascii="Arial" w:hAnsi="Arial" w:cs="Arial"/>
          <w:b/>
          <w:color w:val="0000FF"/>
          <w:sz w:val="24"/>
        </w:rPr>
        <w:t>R5-254963</w:t>
      </w:r>
      <w:r>
        <w:rPr>
          <w:rFonts w:ascii="Arial" w:hAnsi="Arial" w:cs="Arial"/>
          <w:b/>
          <w:color w:val="0000FF"/>
          <w:sz w:val="24"/>
        </w:rPr>
        <w:tab/>
      </w:r>
      <w:r>
        <w:rPr>
          <w:rFonts w:ascii="Arial" w:hAnsi="Arial" w:cs="Arial"/>
          <w:b/>
          <w:sz w:val="24"/>
        </w:rPr>
        <w:t>Updates to RTT test case 19.1.7</w:t>
      </w:r>
    </w:p>
    <w:p w14:paraId="1994F3D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CR-1633  rev 1 Cat: F (Rel-19)</w:t>
      </w:r>
      <w:r>
        <w:rPr>
          <w:i/>
        </w:rPr>
        <w:br/>
      </w:r>
      <w:r>
        <w:rPr>
          <w:i/>
        </w:rPr>
        <w:br/>
      </w:r>
      <w:r>
        <w:rPr>
          <w:i/>
        </w:rPr>
        <w:tab/>
      </w:r>
      <w:r>
        <w:rPr>
          <w:i/>
        </w:rPr>
        <w:tab/>
      </w:r>
      <w:r>
        <w:rPr>
          <w:i/>
        </w:rPr>
        <w:tab/>
      </w:r>
      <w:r>
        <w:rPr>
          <w:i/>
        </w:rPr>
        <w:tab/>
      </w:r>
      <w:r>
        <w:rPr>
          <w:i/>
        </w:rPr>
        <w:tab/>
        <w:t>Source: Qualcomm India Pvt Ltd</w:t>
      </w:r>
    </w:p>
    <w:p w14:paraId="29D44A71" w14:textId="77777777" w:rsidR="009A4D1E" w:rsidRDefault="009A4D1E" w:rsidP="009A4D1E">
      <w:pPr>
        <w:rPr>
          <w:color w:val="808080"/>
        </w:rPr>
      </w:pPr>
      <w:r>
        <w:rPr>
          <w:color w:val="808080"/>
        </w:rPr>
        <w:t>(Replaces R5-254505)</w:t>
      </w:r>
    </w:p>
    <w:p w14:paraId="5AF63AB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14ACE" w14:textId="7CD9DFF4" w:rsidR="009A4D1E" w:rsidRDefault="009A4D1E" w:rsidP="009A4D1E">
      <w:pPr>
        <w:rPr>
          <w:rFonts w:ascii="Arial" w:hAnsi="Arial" w:cs="Arial"/>
          <w:b/>
          <w:sz w:val="24"/>
        </w:rPr>
      </w:pPr>
      <w:r>
        <w:rPr>
          <w:rFonts w:ascii="Arial" w:hAnsi="Arial" w:cs="Arial"/>
          <w:b/>
          <w:color w:val="0000FF"/>
          <w:sz w:val="24"/>
        </w:rPr>
        <w:t>R5-254720</w:t>
      </w:r>
      <w:r>
        <w:rPr>
          <w:rFonts w:ascii="Arial" w:hAnsi="Arial" w:cs="Arial"/>
          <w:b/>
          <w:color w:val="0000FF"/>
          <w:sz w:val="24"/>
        </w:rPr>
        <w:tab/>
      </w:r>
      <w:r>
        <w:rPr>
          <w:rFonts w:ascii="Arial" w:hAnsi="Arial" w:cs="Arial"/>
          <w:b/>
          <w:sz w:val="24"/>
        </w:rPr>
        <w:t>Update REGISTER with feature-param for text</w:t>
      </w:r>
    </w:p>
    <w:p w14:paraId="6208988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CR-1635  Cat: F (Rel-19)</w:t>
      </w:r>
      <w:r>
        <w:rPr>
          <w:i/>
        </w:rPr>
        <w:br/>
      </w:r>
      <w:r>
        <w:rPr>
          <w:i/>
        </w:rPr>
        <w:br/>
      </w:r>
      <w:r>
        <w:rPr>
          <w:i/>
        </w:rPr>
        <w:tab/>
      </w:r>
      <w:r>
        <w:rPr>
          <w:i/>
        </w:rPr>
        <w:tab/>
      </w:r>
      <w:r>
        <w:rPr>
          <w:i/>
        </w:rPr>
        <w:tab/>
      </w:r>
      <w:r>
        <w:rPr>
          <w:i/>
        </w:rPr>
        <w:tab/>
      </w:r>
      <w:r>
        <w:rPr>
          <w:i/>
        </w:rPr>
        <w:tab/>
        <w:t>Source: Ericsson</w:t>
      </w:r>
    </w:p>
    <w:p w14:paraId="27268F1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9ADEB8" w14:textId="2A5E98FB" w:rsidR="009A4D1E" w:rsidRDefault="009A4D1E" w:rsidP="009A4D1E">
      <w:pPr>
        <w:rPr>
          <w:rFonts w:ascii="Arial" w:hAnsi="Arial" w:cs="Arial"/>
          <w:b/>
          <w:sz w:val="24"/>
        </w:rPr>
      </w:pPr>
      <w:r>
        <w:rPr>
          <w:rFonts w:ascii="Arial" w:hAnsi="Arial" w:cs="Arial"/>
          <w:b/>
          <w:color w:val="0000FF"/>
          <w:sz w:val="24"/>
        </w:rPr>
        <w:t>R5-254721</w:t>
      </w:r>
      <w:r>
        <w:rPr>
          <w:rFonts w:ascii="Arial" w:hAnsi="Arial" w:cs="Arial"/>
          <w:b/>
          <w:color w:val="0000FF"/>
          <w:sz w:val="24"/>
        </w:rPr>
        <w:tab/>
      </w:r>
      <w:r>
        <w:rPr>
          <w:rFonts w:ascii="Arial" w:hAnsi="Arial" w:cs="Arial"/>
          <w:b/>
          <w:sz w:val="24"/>
        </w:rPr>
        <w:t>Update INVITE with feature-param for text</w:t>
      </w:r>
    </w:p>
    <w:p w14:paraId="51DA247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v19.1.0</w:t>
      </w:r>
      <w:r>
        <w:rPr>
          <w:i/>
        </w:rPr>
        <w:tab/>
        <w:t xml:space="preserve">  CR-1636  Cat: F (Rel-19)</w:t>
      </w:r>
      <w:r>
        <w:rPr>
          <w:i/>
        </w:rPr>
        <w:br/>
      </w:r>
      <w:r>
        <w:rPr>
          <w:i/>
        </w:rPr>
        <w:br/>
      </w:r>
      <w:r>
        <w:rPr>
          <w:i/>
        </w:rPr>
        <w:tab/>
      </w:r>
      <w:r>
        <w:rPr>
          <w:i/>
        </w:rPr>
        <w:tab/>
      </w:r>
      <w:r>
        <w:rPr>
          <w:i/>
        </w:rPr>
        <w:tab/>
      </w:r>
      <w:r>
        <w:rPr>
          <w:i/>
        </w:rPr>
        <w:tab/>
      </w:r>
      <w:r>
        <w:rPr>
          <w:i/>
        </w:rPr>
        <w:tab/>
        <w:t>Source: Ericsson</w:t>
      </w:r>
    </w:p>
    <w:p w14:paraId="55ABA54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0B0312" w14:textId="77777777" w:rsidR="009A4D1E" w:rsidRDefault="009A4D1E" w:rsidP="009A4D1E">
      <w:pPr>
        <w:pStyle w:val="Heading5"/>
      </w:pPr>
      <w:bookmarkStart w:id="1156" w:name="_Toc208934510"/>
      <w:r>
        <w:t>6.6.6.2</w:t>
      </w:r>
      <w:r>
        <w:tab/>
        <w:t>TS 34.229-2</w:t>
      </w:r>
      <w:bookmarkEnd w:id="1156"/>
    </w:p>
    <w:p w14:paraId="7B007C91" w14:textId="52298BA5" w:rsidR="009A4D1E" w:rsidRDefault="009A4D1E" w:rsidP="009A4D1E">
      <w:pPr>
        <w:rPr>
          <w:rFonts w:ascii="Arial" w:hAnsi="Arial" w:cs="Arial"/>
          <w:b/>
          <w:sz w:val="24"/>
        </w:rPr>
      </w:pPr>
      <w:r>
        <w:rPr>
          <w:rFonts w:ascii="Arial" w:hAnsi="Arial" w:cs="Arial"/>
          <w:b/>
          <w:color w:val="0000FF"/>
          <w:sz w:val="24"/>
        </w:rPr>
        <w:t>R5-253726</w:t>
      </w:r>
      <w:r>
        <w:rPr>
          <w:rFonts w:ascii="Arial" w:hAnsi="Arial" w:cs="Arial"/>
          <w:b/>
          <w:color w:val="0000FF"/>
          <w:sz w:val="24"/>
        </w:rPr>
        <w:tab/>
      </w:r>
      <w:r>
        <w:rPr>
          <w:rFonts w:ascii="Arial" w:hAnsi="Arial" w:cs="Arial"/>
          <w:b/>
          <w:sz w:val="24"/>
        </w:rPr>
        <w:t>Update applicability for test cases 7.1, 7.2, 7.5, 7.7, 7.9 and 7.10</w:t>
      </w:r>
    </w:p>
    <w:p w14:paraId="054ACAB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CR-0376  Cat: F (Rel-19)</w:t>
      </w:r>
      <w:r>
        <w:rPr>
          <w:i/>
        </w:rPr>
        <w:br/>
      </w:r>
      <w:r>
        <w:rPr>
          <w:i/>
        </w:rPr>
        <w:br/>
      </w:r>
      <w:r>
        <w:rPr>
          <w:i/>
        </w:rPr>
        <w:tab/>
      </w:r>
      <w:r>
        <w:rPr>
          <w:i/>
        </w:rPr>
        <w:tab/>
      </w:r>
      <w:r>
        <w:rPr>
          <w:i/>
        </w:rPr>
        <w:tab/>
      </w:r>
      <w:r>
        <w:rPr>
          <w:i/>
        </w:rPr>
        <w:tab/>
      </w:r>
      <w:r>
        <w:rPr>
          <w:i/>
        </w:rPr>
        <w:tab/>
        <w:t>Source: Ericsson</w:t>
      </w:r>
    </w:p>
    <w:p w14:paraId="0F486F46" w14:textId="77777777" w:rsidR="009A4D1E" w:rsidRDefault="009A4D1E" w:rsidP="009A4D1E">
      <w:pPr>
        <w:rPr>
          <w:rFonts w:ascii="Arial" w:hAnsi="Arial" w:cs="Arial"/>
          <w:b/>
        </w:rPr>
      </w:pPr>
      <w:r>
        <w:rPr>
          <w:rFonts w:ascii="Arial" w:hAnsi="Arial" w:cs="Arial"/>
          <w:b/>
        </w:rPr>
        <w:t xml:space="preserve">Discussion: </w:t>
      </w:r>
    </w:p>
    <w:p w14:paraId="2EE18934" w14:textId="77777777" w:rsidR="009A4D1E" w:rsidRDefault="009A4D1E" w:rsidP="009A4D1E">
      <w:r>
        <w:t>word filename</w:t>
      </w:r>
    </w:p>
    <w:p w14:paraId="097F2504" w14:textId="77777777" w:rsidR="009A4D1E" w:rsidRDefault="009A4D1E" w:rsidP="009A4D1E">
      <w:r>
        <w:t>r1</w:t>
      </w:r>
    </w:p>
    <w:p w14:paraId="1EBDB6B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R5-254965</w:t>
      </w:r>
      <w:r>
        <w:rPr>
          <w:color w:val="993300"/>
          <w:u w:val="single"/>
        </w:rPr>
        <w:t>.</w:t>
      </w:r>
    </w:p>
    <w:p w14:paraId="70F9DC24" w14:textId="4806F565" w:rsidR="009A4D1E" w:rsidRDefault="009A4D1E" w:rsidP="009A4D1E">
      <w:pPr>
        <w:rPr>
          <w:rFonts w:ascii="Arial" w:hAnsi="Arial" w:cs="Arial"/>
          <w:b/>
          <w:sz w:val="24"/>
        </w:rPr>
      </w:pPr>
      <w:r>
        <w:rPr>
          <w:rFonts w:ascii="Arial" w:hAnsi="Arial" w:cs="Arial"/>
          <w:b/>
          <w:color w:val="0000FF"/>
          <w:sz w:val="24"/>
        </w:rPr>
        <w:t>R5-254965</w:t>
      </w:r>
      <w:r>
        <w:rPr>
          <w:rFonts w:ascii="Arial" w:hAnsi="Arial" w:cs="Arial"/>
          <w:b/>
          <w:color w:val="0000FF"/>
          <w:sz w:val="24"/>
        </w:rPr>
        <w:tab/>
      </w:r>
      <w:r>
        <w:rPr>
          <w:rFonts w:ascii="Arial" w:hAnsi="Arial" w:cs="Arial"/>
          <w:b/>
          <w:sz w:val="24"/>
        </w:rPr>
        <w:t>Update applicability for test cases 7.1, 7.2, 7.5, 7.7, 7.9 and 7.10</w:t>
      </w:r>
    </w:p>
    <w:p w14:paraId="018A5A1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CR-0376  rev 1 Cat: F (Rel-19)</w:t>
      </w:r>
      <w:r>
        <w:rPr>
          <w:i/>
        </w:rPr>
        <w:br/>
      </w:r>
      <w:r>
        <w:rPr>
          <w:i/>
        </w:rPr>
        <w:br/>
      </w:r>
      <w:r>
        <w:rPr>
          <w:i/>
        </w:rPr>
        <w:tab/>
      </w:r>
      <w:r>
        <w:rPr>
          <w:i/>
        </w:rPr>
        <w:tab/>
      </w:r>
      <w:r>
        <w:rPr>
          <w:i/>
        </w:rPr>
        <w:tab/>
      </w:r>
      <w:r>
        <w:rPr>
          <w:i/>
        </w:rPr>
        <w:tab/>
      </w:r>
      <w:r>
        <w:rPr>
          <w:i/>
        </w:rPr>
        <w:tab/>
        <w:t>Source: Ericsson</w:t>
      </w:r>
    </w:p>
    <w:p w14:paraId="2CC16E8A" w14:textId="77777777" w:rsidR="009A4D1E" w:rsidRDefault="009A4D1E" w:rsidP="009A4D1E">
      <w:pPr>
        <w:rPr>
          <w:color w:val="808080"/>
        </w:rPr>
      </w:pPr>
      <w:r>
        <w:rPr>
          <w:color w:val="808080"/>
        </w:rPr>
        <w:t>(Replaces R5-253726)</w:t>
      </w:r>
    </w:p>
    <w:p w14:paraId="057EED2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4997F" w14:textId="1129AECA" w:rsidR="009A4D1E" w:rsidRDefault="009A4D1E" w:rsidP="009A4D1E">
      <w:pPr>
        <w:rPr>
          <w:rFonts w:ascii="Arial" w:hAnsi="Arial" w:cs="Arial"/>
          <w:b/>
          <w:sz w:val="24"/>
        </w:rPr>
      </w:pPr>
      <w:r>
        <w:rPr>
          <w:rFonts w:ascii="Arial" w:hAnsi="Arial" w:cs="Arial"/>
          <w:b/>
          <w:color w:val="0000FF"/>
          <w:sz w:val="24"/>
        </w:rPr>
        <w:t>R5-253727</w:t>
      </w:r>
      <w:r>
        <w:rPr>
          <w:rFonts w:ascii="Arial" w:hAnsi="Arial" w:cs="Arial"/>
          <w:b/>
          <w:color w:val="0000FF"/>
          <w:sz w:val="24"/>
        </w:rPr>
        <w:tab/>
      </w:r>
      <w:r>
        <w:rPr>
          <w:rFonts w:ascii="Arial" w:hAnsi="Arial" w:cs="Arial"/>
          <w:b/>
          <w:sz w:val="24"/>
        </w:rPr>
        <w:t>Update applicability for test cases 7.4a, 7.6a, 7.8, 7.12, 7.13, 7.18 and 7.19</w:t>
      </w:r>
    </w:p>
    <w:p w14:paraId="31789A9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CR-0377  Cat: F (Rel-19)</w:t>
      </w:r>
      <w:r>
        <w:rPr>
          <w:i/>
        </w:rPr>
        <w:br/>
      </w:r>
      <w:r>
        <w:rPr>
          <w:i/>
        </w:rPr>
        <w:br/>
      </w:r>
      <w:r>
        <w:rPr>
          <w:i/>
        </w:rPr>
        <w:tab/>
      </w:r>
      <w:r>
        <w:rPr>
          <w:i/>
        </w:rPr>
        <w:tab/>
      </w:r>
      <w:r>
        <w:rPr>
          <w:i/>
        </w:rPr>
        <w:tab/>
      </w:r>
      <w:r>
        <w:rPr>
          <w:i/>
        </w:rPr>
        <w:tab/>
      </w:r>
      <w:r>
        <w:rPr>
          <w:i/>
        </w:rPr>
        <w:tab/>
        <w:t>Source: Ericsson</w:t>
      </w:r>
    </w:p>
    <w:p w14:paraId="0005D74F" w14:textId="77777777" w:rsidR="009A4D1E" w:rsidRDefault="009A4D1E" w:rsidP="009A4D1E">
      <w:pPr>
        <w:rPr>
          <w:rFonts w:ascii="Arial" w:hAnsi="Arial" w:cs="Arial"/>
          <w:b/>
        </w:rPr>
      </w:pPr>
      <w:r>
        <w:rPr>
          <w:rFonts w:ascii="Arial" w:hAnsi="Arial" w:cs="Arial"/>
          <w:b/>
        </w:rPr>
        <w:t xml:space="preserve">Discussion: </w:t>
      </w:r>
    </w:p>
    <w:p w14:paraId="551AFD66" w14:textId="77777777" w:rsidR="009A4D1E" w:rsidRDefault="009A4D1E" w:rsidP="009A4D1E">
      <w:r>
        <w:t>word filename</w:t>
      </w:r>
    </w:p>
    <w:p w14:paraId="25670B1B" w14:textId="77777777" w:rsidR="009A4D1E" w:rsidRDefault="009A4D1E" w:rsidP="009A4D1E">
      <w:r>
        <w:t>r1</w:t>
      </w:r>
    </w:p>
    <w:p w14:paraId="3CC1747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R5-254966</w:t>
      </w:r>
      <w:r>
        <w:rPr>
          <w:color w:val="993300"/>
          <w:u w:val="single"/>
        </w:rPr>
        <w:t>.</w:t>
      </w:r>
    </w:p>
    <w:p w14:paraId="6AEF096C" w14:textId="225EB976" w:rsidR="009A4D1E" w:rsidRDefault="009A4D1E" w:rsidP="009A4D1E">
      <w:pPr>
        <w:rPr>
          <w:rFonts w:ascii="Arial" w:hAnsi="Arial" w:cs="Arial"/>
          <w:b/>
          <w:sz w:val="24"/>
        </w:rPr>
      </w:pPr>
      <w:r>
        <w:rPr>
          <w:rFonts w:ascii="Arial" w:hAnsi="Arial" w:cs="Arial"/>
          <w:b/>
          <w:color w:val="0000FF"/>
          <w:sz w:val="24"/>
        </w:rPr>
        <w:t>R5-254966</w:t>
      </w:r>
      <w:r>
        <w:rPr>
          <w:rFonts w:ascii="Arial" w:hAnsi="Arial" w:cs="Arial"/>
          <w:b/>
          <w:color w:val="0000FF"/>
          <w:sz w:val="24"/>
        </w:rPr>
        <w:tab/>
      </w:r>
      <w:r>
        <w:rPr>
          <w:rFonts w:ascii="Arial" w:hAnsi="Arial" w:cs="Arial"/>
          <w:b/>
          <w:sz w:val="24"/>
        </w:rPr>
        <w:t>Update applicability for test cases 7.4a, 7.6a, 7.8, 7.12, 7.13, 7.18 and 7.19</w:t>
      </w:r>
    </w:p>
    <w:p w14:paraId="2C3305B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CR-0377  rev 1 Cat: F (Rel-19)</w:t>
      </w:r>
      <w:r>
        <w:rPr>
          <w:i/>
        </w:rPr>
        <w:br/>
      </w:r>
      <w:r>
        <w:rPr>
          <w:i/>
        </w:rPr>
        <w:br/>
      </w:r>
      <w:r>
        <w:rPr>
          <w:i/>
        </w:rPr>
        <w:tab/>
      </w:r>
      <w:r>
        <w:rPr>
          <w:i/>
        </w:rPr>
        <w:tab/>
      </w:r>
      <w:r>
        <w:rPr>
          <w:i/>
        </w:rPr>
        <w:tab/>
      </w:r>
      <w:r>
        <w:rPr>
          <w:i/>
        </w:rPr>
        <w:tab/>
      </w:r>
      <w:r>
        <w:rPr>
          <w:i/>
        </w:rPr>
        <w:tab/>
        <w:t>Source: Ericsson</w:t>
      </w:r>
    </w:p>
    <w:p w14:paraId="27A06247" w14:textId="77777777" w:rsidR="009A4D1E" w:rsidRDefault="009A4D1E" w:rsidP="009A4D1E">
      <w:pPr>
        <w:rPr>
          <w:color w:val="808080"/>
        </w:rPr>
      </w:pPr>
      <w:r>
        <w:rPr>
          <w:color w:val="808080"/>
        </w:rPr>
        <w:t>(Replaces R5-253727)</w:t>
      </w:r>
    </w:p>
    <w:p w14:paraId="01619F5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37F78" w14:textId="7DD6C2B7" w:rsidR="009A4D1E" w:rsidRDefault="009A4D1E" w:rsidP="009A4D1E">
      <w:pPr>
        <w:rPr>
          <w:rFonts w:ascii="Arial" w:hAnsi="Arial" w:cs="Arial"/>
          <w:b/>
          <w:sz w:val="24"/>
        </w:rPr>
      </w:pPr>
      <w:r>
        <w:rPr>
          <w:rFonts w:ascii="Arial" w:hAnsi="Arial" w:cs="Arial"/>
          <w:b/>
          <w:color w:val="0000FF"/>
          <w:sz w:val="24"/>
        </w:rPr>
        <w:t>R5-253728</w:t>
      </w:r>
      <w:r>
        <w:rPr>
          <w:rFonts w:ascii="Arial" w:hAnsi="Arial" w:cs="Arial"/>
          <w:b/>
          <w:color w:val="0000FF"/>
          <w:sz w:val="24"/>
        </w:rPr>
        <w:tab/>
      </w:r>
      <w:r>
        <w:rPr>
          <w:rFonts w:ascii="Arial" w:hAnsi="Arial" w:cs="Arial"/>
          <w:b/>
          <w:sz w:val="24"/>
        </w:rPr>
        <w:t>Update applicability for test cases 7.24, 7.24a, 7.24b, 7.25, 7.27, 7.28, 7.30, 7.31, 7.32 and 7.34</w:t>
      </w:r>
    </w:p>
    <w:p w14:paraId="62FC46EE"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CR-0378  Cat: F (Rel-19)</w:t>
      </w:r>
      <w:r>
        <w:rPr>
          <w:i/>
        </w:rPr>
        <w:br/>
      </w:r>
      <w:r>
        <w:rPr>
          <w:i/>
        </w:rPr>
        <w:br/>
      </w:r>
      <w:r>
        <w:rPr>
          <w:i/>
        </w:rPr>
        <w:tab/>
      </w:r>
      <w:r>
        <w:rPr>
          <w:i/>
        </w:rPr>
        <w:tab/>
      </w:r>
      <w:r>
        <w:rPr>
          <w:i/>
        </w:rPr>
        <w:tab/>
      </w:r>
      <w:r>
        <w:rPr>
          <w:i/>
        </w:rPr>
        <w:tab/>
      </w:r>
      <w:r>
        <w:rPr>
          <w:i/>
        </w:rPr>
        <w:tab/>
        <w:t>Source: Ericsson</w:t>
      </w:r>
    </w:p>
    <w:p w14:paraId="6469DF1A" w14:textId="77777777" w:rsidR="009A4D1E" w:rsidRDefault="009A4D1E" w:rsidP="009A4D1E">
      <w:pPr>
        <w:rPr>
          <w:rFonts w:ascii="Arial" w:hAnsi="Arial" w:cs="Arial"/>
          <w:b/>
        </w:rPr>
      </w:pPr>
      <w:r>
        <w:rPr>
          <w:rFonts w:ascii="Arial" w:hAnsi="Arial" w:cs="Arial"/>
          <w:b/>
        </w:rPr>
        <w:t xml:space="preserve">Discussion: </w:t>
      </w:r>
    </w:p>
    <w:p w14:paraId="53E79288" w14:textId="77777777" w:rsidR="009A4D1E" w:rsidRDefault="009A4D1E" w:rsidP="009A4D1E">
      <w:r>
        <w:t>word filename</w:t>
      </w:r>
    </w:p>
    <w:p w14:paraId="2AC2B0D8" w14:textId="77777777" w:rsidR="009A4D1E" w:rsidRDefault="009A4D1E" w:rsidP="009A4D1E">
      <w:r>
        <w:t>r1</w:t>
      </w:r>
    </w:p>
    <w:p w14:paraId="65F4BED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R5-254967</w:t>
      </w:r>
      <w:r>
        <w:rPr>
          <w:color w:val="993300"/>
          <w:u w:val="single"/>
        </w:rPr>
        <w:t>.</w:t>
      </w:r>
    </w:p>
    <w:p w14:paraId="12C63D11" w14:textId="5022FF58" w:rsidR="009A4D1E" w:rsidRDefault="009A4D1E" w:rsidP="009A4D1E">
      <w:pPr>
        <w:rPr>
          <w:rFonts w:ascii="Arial" w:hAnsi="Arial" w:cs="Arial"/>
          <w:b/>
          <w:sz w:val="24"/>
        </w:rPr>
      </w:pPr>
      <w:r>
        <w:rPr>
          <w:rFonts w:ascii="Arial" w:hAnsi="Arial" w:cs="Arial"/>
          <w:b/>
          <w:color w:val="0000FF"/>
          <w:sz w:val="24"/>
        </w:rPr>
        <w:t>R5-254967</w:t>
      </w:r>
      <w:r>
        <w:rPr>
          <w:rFonts w:ascii="Arial" w:hAnsi="Arial" w:cs="Arial"/>
          <w:b/>
          <w:color w:val="0000FF"/>
          <w:sz w:val="24"/>
        </w:rPr>
        <w:tab/>
      </w:r>
      <w:r>
        <w:rPr>
          <w:rFonts w:ascii="Arial" w:hAnsi="Arial" w:cs="Arial"/>
          <w:b/>
          <w:sz w:val="24"/>
        </w:rPr>
        <w:t>Update applicability for test cases 7.24, 7.24a, 7.24b, 7.25, 7.27, 7.28, 7.30, 7.31, 7.32 and 7.34</w:t>
      </w:r>
    </w:p>
    <w:p w14:paraId="21F106D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CR-0378  rev 1 Cat: F (Rel-19)</w:t>
      </w:r>
      <w:r>
        <w:rPr>
          <w:i/>
        </w:rPr>
        <w:br/>
      </w:r>
      <w:r>
        <w:rPr>
          <w:i/>
        </w:rPr>
        <w:br/>
      </w:r>
      <w:r>
        <w:rPr>
          <w:i/>
        </w:rPr>
        <w:tab/>
      </w:r>
      <w:r>
        <w:rPr>
          <w:i/>
        </w:rPr>
        <w:tab/>
      </w:r>
      <w:r>
        <w:rPr>
          <w:i/>
        </w:rPr>
        <w:tab/>
      </w:r>
      <w:r>
        <w:rPr>
          <w:i/>
        </w:rPr>
        <w:tab/>
      </w:r>
      <w:r>
        <w:rPr>
          <w:i/>
        </w:rPr>
        <w:tab/>
        <w:t>Source: Ericsson</w:t>
      </w:r>
    </w:p>
    <w:p w14:paraId="6A4A0C2B" w14:textId="77777777" w:rsidR="009A4D1E" w:rsidRDefault="009A4D1E" w:rsidP="009A4D1E">
      <w:pPr>
        <w:rPr>
          <w:color w:val="808080"/>
        </w:rPr>
      </w:pPr>
      <w:r>
        <w:rPr>
          <w:color w:val="808080"/>
        </w:rPr>
        <w:t>(Replaces R5-253728)</w:t>
      </w:r>
    </w:p>
    <w:p w14:paraId="5BD7993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C4A98" w14:textId="6F6521D0" w:rsidR="009A4D1E" w:rsidRDefault="009A4D1E" w:rsidP="009A4D1E">
      <w:pPr>
        <w:rPr>
          <w:rFonts w:ascii="Arial" w:hAnsi="Arial" w:cs="Arial"/>
          <w:b/>
          <w:sz w:val="24"/>
        </w:rPr>
      </w:pPr>
      <w:r>
        <w:rPr>
          <w:rFonts w:ascii="Arial" w:hAnsi="Arial" w:cs="Arial"/>
          <w:b/>
          <w:color w:val="0000FF"/>
          <w:sz w:val="24"/>
        </w:rPr>
        <w:t>R5-253737</w:t>
      </w:r>
      <w:r>
        <w:rPr>
          <w:rFonts w:ascii="Arial" w:hAnsi="Arial" w:cs="Arial"/>
          <w:b/>
          <w:color w:val="0000FF"/>
          <w:sz w:val="24"/>
        </w:rPr>
        <w:tab/>
      </w:r>
      <w:r>
        <w:rPr>
          <w:rFonts w:ascii="Arial" w:hAnsi="Arial" w:cs="Arial"/>
          <w:b/>
          <w:sz w:val="24"/>
        </w:rPr>
        <w:t>Update applicability for test cases 7.11</w:t>
      </w:r>
    </w:p>
    <w:p w14:paraId="418012A1"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CR-0379  Cat: F (Rel-19)</w:t>
      </w:r>
      <w:r>
        <w:rPr>
          <w:i/>
        </w:rPr>
        <w:br/>
      </w:r>
      <w:r>
        <w:rPr>
          <w:i/>
        </w:rPr>
        <w:br/>
      </w:r>
      <w:r>
        <w:rPr>
          <w:i/>
        </w:rPr>
        <w:tab/>
      </w:r>
      <w:r>
        <w:rPr>
          <w:i/>
        </w:rPr>
        <w:tab/>
      </w:r>
      <w:r>
        <w:rPr>
          <w:i/>
        </w:rPr>
        <w:tab/>
      </w:r>
      <w:r>
        <w:rPr>
          <w:i/>
        </w:rPr>
        <w:tab/>
      </w:r>
      <w:r>
        <w:rPr>
          <w:i/>
        </w:rPr>
        <w:tab/>
        <w:t>Source: Ericsson</w:t>
      </w:r>
    </w:p>
    <w:p w14:paraId="2B4CBD9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CD2D1" w14:textId="4F2D6FF8" w:rsidR="009A4D1E" w:rsidRDefault="009A4D1E" w:rsidP="009A4D1E">
      <w:pPr>
        <w:rPr>
          <w:rFonts w:ascii="Arial" w:hAnsi="Arial" w:cs="Arial"/>
          <w:b/>
          <w:sz w:val="24"/>
        </w:rPr>
      </w:pPr>
      <w:r>
        <w:rPr>
          <w:rFonts w:ascii="Arial" w:hAnsi="Arial" w:cs="Arial"/>
          <w:b/>
          <w:color w:val="0000FF"/>
          <w:sz w:val="24"/>
        </w:rPr>
        <w:t>R5-253738</w:t>
      </w:r>
      <w:r>
        <w:rPr>
          <w:rFonts w:ascii="Arial" w:hAnsi="Arial" w:cs="Arial"/>
          <w:b/>
          <w:color w:val="0000FF"/>
          <w:sz w:val="24"/>
        </w:rPr>
        <w:tab/>
      </w:r>
      <w:r>
        <w:rPr>
          <w:rFonts w:ascii="Arial" w:hAnsi="Arial" w:cs="Arial"/>
          <w:b/>
          <w:sz w:val="24"/>
        </w:rPr>
        <w:t>Update applicability for test cases 7.11</w:t>
      </w:r>
    </w:p>
    <w:p w14:paraId="195F155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CR-0380  Cat: F (Rel-19)</w:t>
      </w:r>
      <w:r>
        <w:rPr>
          <w:i/>
        </w:rPr>
        <w:br/>
      </w:r>
      <w:r>
        <w:rPr>
          <w:i/>
        </w:rPr>
        <w:br/>
      </w:r>
      <w:r>
        <w:rPr>
          <w:i/>
        </w:rPr>
        <w:tab/>
      </w:r>
      <w:r>
        <w:rPr>
          <w:i/>
        </w:rPr>
        <w:tab/>
      </w:r>
      <w:r>
        <w:rPr>
          <w:i/>
        </w:rPr>
        <w:tab/>
      </w:r>
      <w:r>
        <w:rPr>
          <w:i/>
        </w:rPr>
        <w:tab/>
      </w:r>
      <w:r>
        <w:rPr>
          <w:i/>
        </w:rPr>
        <w:tab/>
        <w:t>Source: Ericsson</w:t>
      </w:r>
    </w:p>
    <w:p w14:paraId="7F1476C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69D51D" w14:textId="454D18BD" w:rsidR="009A4D1E" w:rsidRDefault="009A4D1E" w:rsidP="009A4D1E">
      <w:pPr>
        <w:rPr>
          <w:rFonts w:ascii="Arial" w:hAnsi="Arial" w:cs="Arial"/>
          <w:b/>
          <w:sz w:val="24"/>
        </w:rPr>
      </w:pPr>
      <w:r>
        <w:rPr>
          <w:rFonts w:ascii="Arial" w:hAnsi="Arial" w:cs="Arial"/>
          <w:b/>
          <w:color w:val="0000FF"/>
          <w:sz w:val="24"/>
        </w:rPr>
        <w:t>R5-253739</w:t>
      </w:r>
      <w:r>
        <w:rPr>
          <w:rFonts w:ascii="Arial" w:hAnsi="Arial" w:cs="Arial"/>
          <w:b/>
          <w:color w:val="0000FF"/>
          <w:sz w:val="24"/>
        </w:rPr>
        <w:tab/>
      </w:r>
      <w:r>
        <w:rPr>
          <w:rFonts w:ascii="Arial" w:hAnsi="Arial" w:cs="Arial"/>
          <w:b/>
          <w:sz w:val="24"/>
        </w:rPr>
        <w:t>Update applicability for test cases 7.26</w:t>
      </w:r>
    </w:p>
    <w:p w14:paraId="74610932"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CR-0381  Cat: F (Rel-19)</w:t>
      </w:r>
      <w:r>
        <w:rPr>
          <w:i/>
        </w:rPr>
        <w:br/>
      </w:r>
      <w:r>
        <w:rPr>
          <w:i/>
        </w:rPr>
        <w:br/>
      </w:r>
      <w:r>
        <w:rPr>
          <w:i/>
        </w:rPr>
        <w:tab/>
      </w:r>
      <w:r>
        <w:rPr>
          <w:i/>
        </w:rPr>
        <w:tab/>
      </w:r>
      <w:r>
        <w:rPr>
          <w:i/>
        </w:rPr>
        <w:tab/>
      </w:r>
      <w:r>
        <w:rPr>
          <w:i/>
        </w:rPr>
        <w:tab/>
      </w:r>
      <w:r>
        <w:rPr>
          <w:i/>
        </w:rPr>
        <w:tab/>
        <w:t>Source: Ericsson</w:t>
      </w:r>
    </w:p>
    <w:p w14:paraId="1EC8860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F5D06" w14:textId="438280C1" w:rsidR="009A4D1E" w:rsidRDefault="009A4D1E" w:rsidP="009A4D1E">
      <w:pPr>
        <w:rPr>
          <w:rFonts w:ascii="Arial" w:hAnsi="Arial" w:cs="Arial"/>
          <w:b/>
          <w:sz w:val="24"/>
        </w:rPr>
      </w:pPr>
      <w:r>
        <w:rPr>
          <w:rFonts w:ascii="Arial" w:hAnsi="Arial" w:cs="Arial"/>
          <w:b/>
          <w:color w:val="0000FF"/>
          <w:sz w:val="24"/>
        </w:rPr>
        <w:t>R5-253740</w:t>
      </w:r>
      <w:r>
        <w:rPr>
          <w:rFonts w:ascii="Arial" w:hAnsi="Arial" w:cs="Arial"/>
          <w:b/>
          <w:color w:val="0000FF"/>
          <w:sz w:val="24"/>
        </w:rPr>
        <w:tab/>
      </w:r>
      <w:r>
        <w:rPr>
          <w:rFonts w:ascii="Arial" w:hAnsi="Arial" w:cs="Arial"/>
          <w:b/>
          <w:sz w:val="24"/>
        </w:rPr>
        <w:t>Update applicability for test cases 7.29</w:t>
      </w:r>
    </w:p>
    <w:p w14:paraId="24787794"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CR-0382  Cat: F (Rel-19)</w:t>
      </w:r>
      <w:r>
        <w:rPr>
          <w:i/>
        </w:rPr>
        <w:br/>
      </w:r>
      <w:r>
        <w:rPr>
          <w:i/>
        </w:rPr>
        <w:br/>
      </w:r>
      <w:r>
        <w:rPr>
          <w:i/>
        </w:rPr>
        <w:tab/>
      </w:r>
      <w:r>
        <w:rPr>
          <w:i/>
        </w:rPr>
        <w:tab/>
      </w:r>
      <w:r>
        <w:rPr>
          <w:i/>
        </w:rPr>
        <w:tab/>
      </w:r>
      <w:r>
        <w:rPr>
          <w:i/>
        </w:rPr>
        <w:tab/>
      </w:r>
      <w:r>
        <w:rPr>
          <w:i/>
        </w:rPr>
        <w:tab/>
        <w:t>Source: Ericsson</w:t>
      </w:r>
    </w:p>
    <w:p w14:paraId="621CB42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R5-254968</w:t>
      </w:r>
      <w:r>
        <w:rPr>
          <w:color w:val="993300"/>
          <w:u w:val="single"/>
        </w:rPr>
        <w:t>.</w:t>
      </w:r>
    </w:p>
    <w:p w14:paraId="079247CE" w14:textId="26F136E8" w:rsidR="009A4D1E" w:rsidRDefault="009A4D1E" w:rsidP="009A4D1E">
      <w:pPr>
        <w:rPr>
          <w:rFonts w:ascii="Arial" w:hAnsi="Arial" w:cs="Arial"/>
          <w:b/>
          <w:sz w:val="24"/>
        </w:rPr>
      </w:pPr>
      <w:r>
        <w:rPr>
          <w:rFonts w:ascii="Arial" w:hAnsi="Arial" w:cs="Arial"/>
          <w:b/>
          <w:color w:val="0000FF"/>
          <w:sz w:val="24"/>
        </w:rPr>
        <w:t>R5-254968</w:t>
      </w:r>
      <w:r>
        <w:rPr>
          <w:rFonts w:ascii="Arial" w:hAnsi="Arial" w:cs="Arial"/>
          <w:b/>
          <w:color w:val="0000FF"/>
          <w:sz w:val="24"/>
        </w:rPr>
        <w:tab/>
      </w:r>
      <w:r>
        <w:rPr>
          <w:rFonts w:ascii="Arial" w:hAnsi="Arial" w:cs="Arial"/>
          <w:b/>
          <w:sz w:val="24"/>
        </w:rPr>
        <w:t>Update applicability for test cases 7.29</w:t>
      </w:r>
    </w:p>
    <w:p w14:paraId="20C79C8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CR-0382  rev 1 Cat: F (Rel-19)</w:t>
      </w:r>
      <w:r>
        <w:rPr>
          <w:i/>
        </w:rPr>
        <w:br/>
      </w:r>
      <w:r>
        <w:rPr>
          <w:i/>
        </w:rPr>
        <w:br/>
      </w:r>
      <w:r>
        <w:rPr>
          <w:i/>
        </w:rPr>
        <w:tab/>
      </w:r>
      <w:r>
        <w:rPr>
          <w:i/>
        </w:rPr>
        <w:tab/>
      </w:r>
      <w:r>
        <w:rPr>
          <w:i/>
        </w:rPr>
        <w:tab/>
      </w:r>
      <w:r>
        <w:rPr>
          <w:i/>
        </w:rPr>
        <w:tab/>
      </w:r>
      <w:r>
        <w:rPr>
          <w:i/>
        </w:rPr>
        <w:tab/>
        <w:t>Source: Ericsson</w:t>
      </w:r>
    </w:p>
    <w:p w14:paraId="74FB47D1" w14:textId="77777777" w:rsidR="009A4D1E" w:rsidRDefault="009A4D1E" w:rsidP="009A4D1E">
      <w:pPr>
        <w:rPr>
          <w:color w:val="808080"/>
        </w:rPr>
      </w:pPr>
      <w:r>
        <w:rPr>
          <w:color w:val="808080"/>
        </w:rPr>
        <w:t>(Replaces R5-253740)</w:t>
      </w:r>
    </w:p>
    <w:p w14:paraId="3CFC19F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277E1" w14:textId="0F9161BE" w:rsidR="009A4D1E" w:rsidRDefault="009A4D1E" w:rsidP="009A4D1E">
      <w:pPr>
        <w:rPr>
          <w:rFonts w:ascii="Arial" w:hAnsi="Arial" w:cs="Arial"/>
          <w:b/>
          <w:sz w:val="24"/>
        </w:rPr>
      </w:pPr>
      <w:r>
        <w:rPr>
          <w:rFonts w:ascii="Arial" w:hAnsi="Arial" w:cs="Arial"/>
          <w:b/>
          <w:color w:val="0000FF"/>
          <w:sz w:val="24"/>
        </w:rPr>
        <w:t>R5-253741</w:t>
      </w:r>
      <w:r>
        <w:rPr>
          <w:rFonts w:ascii="Arial" w:hAnsi="Arial" w:cs="Arial"/>
          <w:b/>
          <w:color w:val="0000FF"/>
          <w:sz w:val="24"/>
        </w:rPr>
        <w:tab/>
      </w:r>
      <w:r>
        <w:rPr>
          <w:rFonts w:ascii="Arial" w:hAnsi="Arial" w:cs="Arial"/>
          <w:b/>
          <w:sz w:val="24"/>
        </w:rPr>
        <w:t>Update applicability for test cases 7.33</w:t>
      </w:r>
    </w:p>
    <w:p w14:paraId="4B47F1E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CR-0383  Cat: F (Rel-19)</w:t>
      </w:r>
      <w:r>
        <w:rPr>
          <w:i/>
        </w:rPr>
        <w:br/>
      </w:r>
      <w:r>
        <w:rPr>
          <w:i/>
        </w:rPr>
        <w:br/>
      </w:r>
      <w:r>
        <w:rPr>
          <w:i/>
        </w:rPr>
        <w:tab/>
      </w:r>
      <w:r>
        <w:rPr>
          <w:i/>
        </w:rPr>
        <w:tab/>
      </w:r>
      <w:r>
        <w:rPr>
          <w:i/>
        </w:rPr>
        <w:tab/>
      </w:r>
      <w:r>
        <w:rPr>
          <w:i/>
        </w:rPr>
        <w:tab/>
      </w:r>
      <w:r>
        <w:rPr>
          <w:i/>
        </w:rPr>
        <w:tab/>
        <w:t>Source: Ericsson</w:t>
      </w:r>
    </w:p>
    <w:p w14:paraId="1C44CF2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4E4EB" w14:textId="089B4EC8" w:rsidR="009A4D1E" w:rsidRDefault="009A4D1E" w:rsidP="009A4D1E">
      <w:pPr>
        <w:rPr>
          <w:rFonts w:ascii="Arial" w:hAnsi="Arial" w:cs="Arial"/>
          <w:b/>
          <w:sz w:val="24"/>
        </w:rPr>
      </w:pPr>
      <w:r>
        <w:rPr>
          <w:rFonts w:ascii="Arial" w:hAnsi="Arial" w:cs="Arial"/>
          <w:b/>
          <w:color w:val="0000FF"/>
          <w:sz w:val="24"/>
        </w:rPr>
        <w:t>R5-253809</w:t>
      </w:r>
      <w:r>
        <w:rPr>
          <w:rFonts w:ascii="Arial" w:hAnsi="Arial" w:cs="Arial"/>
          <w:b/>
          <w:color w:val="0000FF"/>
          <w:sz w:val="24"/>
        </w:rPr>
        <w:tab/>
      </w:r>
      <w:r>
        <w:rPr>
          <w:rFonts w:ascii="Arial" w:hAnsi="Arial" w:cs="Arial"/>
          <w:b/>
          <w:sz w:val="24"/>
        </w:rPr>
        <w:t>Update applicability for test cases 7.35 and 7.36</w:t>
      </w:r>
    </w:p>
    <w:p w14:paraId="7BF53CF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CR-0384  Cat: F (Rel-19)</w:t>
      </w:r>
      <w:r>
        <w:rPr>
          <w:i/>
        </w:rPr>
        <w:br/>
      </w:r>
      <w:r>
        <w:rPr>
          <w:i/>
        </w:rPr>
        <w:br/>
      </w:r>
      <w:r>
        <w:rPr>
          <w:i/>
        </w:rPr>
        <w:tab/>
      </w:r>
      <w:r>
        <w:rPr>
          <w:i/>
        </w:rPr>
        <w:tab/>
      </w:r>
      <w:r>
        <w:rPr>
          <w:i/>
        </w:rPr>
        <w:tab/>
      </w:r>
      <w:r>
        <w:rPr>
          <w:i/>
        </w:rPr>
        <w:tab/>
      </w:r>
      <w:r>
        <w:rPr>
          <w:i/>
        </w:rPr>
        <w:tab/>
        <w:t>Source: Ericsson</w:t>
      </w:r>
    </w:p>
    <w:p w14:paraId="29BD3EA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90DB8" w14:textId="7FD33356" w:rsidR="009A4D1E" w:rsidRDefault="009A4D1E" w:rsidP="009A4D1E">
      <w:pPr>
        <w:rPr>
          <w:rFonts w:ascii="Arial" w:hAnsi="Arial" w:cs="Arial"/>
          <w:b/>
          <w:sz w:val="24"/>
        </w:rPr>
      </w:pPr>
      <w:r>
        <w:rPr>
          <w:rFonts w:ascii="Arial" w:hAnsi="Arial" w:cs="Arial"/>
          <w:b/>
          <w:color w:val="0000FF"/>
          <w:sz w:val="24"/>
        </w:rPr>
        <w:t>R5-253929</w:t>
      </w:r>
      <w:r>
        <w:rPr>
          <w:rFonts w:ascii="Arial" w:hAnsi="Arial" w:cs="Arial"/>
          <w:b/>
          <w:color w:val="0000FF"/>
          <w:sz w:val="24"/>
        </w:rPr>
        <w:tab/>
      </w:r>
      <w:r>
        <w:rPr>
          <w:rFonts w:ascii="Arial" w:hAnsi="Arial" w:cs="Arial"/>
          <w:b/>
          <w:sz w:val="24"/>
        </w:rPr>
        <w:t>Update applicability for test cases 8.3 and 8.6</w:t>
      </w:r>
    </w:p>
    <w:p w14:paraId="409F5A1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CR-0387  Cat: F (Rel-19)</w:t>
      </w:r>
      <w:r>
        <w:rPr>
          <w:i/>
        </w:rPr>
        <w:br/>
      </w:r>
      <w:r>
        <w:rPr>
          <w:i/>
        </w:rPr>
        <w:br/>
      </w:r>
      <w:r>
        <w:rPr>
          <w:i/>
        </w:rPr>
        <w:tab/>
      </w:r>
      <w:r>
        <w:rPr>
          <w:i/>
        </w:rPr>
        <w:tab/>
      </w:r>
      <w:r>
        <w:rPr>
          <w:i/>
        </w:rPr>
        <w:tab/>
      </w:r>
      <w:r>
        <w:rPr>
          <w:i/>
        </w:rPr>
        <w:tab/>
      </w:r>
      <w:r>
        <w:rPr>
          <w:i/>
        </w:rPr>
        <w:tab/>
        <w:t>Source: Ericsson</w:t>
      </w:r>
    </w:p>
    <w:p w14:paraId="4855F1C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CE8A5" w14:textId="33A555A4" w:rsidR="009A4D1E" w:rsidRDefault="009A4D1E" w:rsidP="009A4D1E">
      <w:pPr>
        <w:rPr>
          <w:rFonts w:ascii="Arial" w:hAnsi="Arial" w:cs="Arial"/>
          <w:b/>
          <w:sz w:val="24"/>
        </w:rPr>
      </w:pPr>
      <w:r>
        <w:rPr>
          <w:rFonts w:ascii="Arial" w:hAnsi="Arial" w:cs="Arial"/>
          <w:b/>
          <w:color w:val="0000FF"/>
          <w:sz w:val="24"/>
        </w:rPr>
        <w:t>R5-253930</w:t>
      </w:r>
      <w:r>
        <w:rPr>
          <w:rFonts w:ascii="Arial" w:hAnsi="Arial" w:cs="Arial"/>
          <w:b/>
          <w:color w:val="0000FF"/>
          <w:sz w:val="24"/>
        </w:rPr>
        <w:tab/>
      </w:r>
      <w:r>
        <w:rPr>
          <w:rFonts w:ascii="Arial" w:hAnsi="Arial" w:cs="Arial"/>
          <w:b/>
          <w:sz w:val="24"/>
        </w:rPr>
        <w:t>Update applicability for test cases 8.8</w:t>
      </w:r>
    </w:p>
    <w:p w14:paraId="6E711E3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CR-0388  Cat: F (Rel-19)</w:t>
      </w:r>
      <w:r>
        <w:rPr>
          <w:i/>
        </w:rPr>
        <w:br/>
      </w:r>
      <w:r>
        <w:rPr>
          <w:i/>
        </w:rPr>
        <w:br/>
      </w:r>
      <w:r>
        <w:rPr>
          <w:i/>
        </w:rPr>
        <w:tab/>
      </w:r>
      <w:r>
        <w:rPr>
          <w:i/>
        </w:rPr>
        <w:tab/>
      </w:r>
      <w:r>
        <w:rPr>
          <w:i/>
        </w:rPr>
        <w:tab/>
      </w:r>
      <w:r>
        <w:rPr>
          <w:i/>
        </w:rPr>
        <w:tab/>
      </w:r>
      <w:r>
        <w:rPr>
          <w:i/>
        </w:rPr>
        <w:tab/>
        <w:t>Source: Ericsson</w:t>
      </w:r>
    </w:p>
    <w:p w14:paraId="399EF1A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BD767" w14:textId="07885F67" w:rsidR="009A4D1E" w:rsidRDefault="009A4D1E" w:rsidP="009A4D1E">
      <w:pPr>
        <w:rPr>
          <w:rFonts w:ascii="Arial" w:hAnsi="Arial" w:cs="Arial"/>
          <w:b/>
          <w:sz w:val="24"/>
        </w:rPr>
      </w:pPr>
      <w:r>
        <w:rPr>
          <w:rFonts w:ascii="Arial" w:hAnsi="Arial" w:cs="Arial"/>
          <w:b/>
          <w:color w:val="0000FF"/>
          <w:sz w:val="24"/>
        </w:rPr>
        <w:t>R5-253931</w:t>
      </w:r>
      <w:r>
        <w:rPr>
          <w:rFonts w:ascii="Arial" w:hAnsi="Arial" w:cs="Arial"/>
          <w:b/>
          <w:color w:val="0000FF"/>
          <w:sz w:val="24"/>
        </w:rPr>
        <w:tab/>
      </w:r>
      <w:r>
        <w:rPr>
          <w:rFonts w:ascii="Arial" w:hAnsi="Arial" w:cs="Arial"/>
          <w:b/>
          <w:sz w:val="24"/>
        </w:rPr>
        <w:t>Update applicability for test cases 8.26 and 8.28</w:t>
      </w:r>
    </w:p>
    <w:p w14:paraId="7AC5AF9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CR-0389  Cat: F (Rel-19)</w:t>
      </w:r>
      <w:r>
        <w:rPr>
          <w:i/>
        </w:rPr>
        <w:br/>
      </w:r>
      <w:r>
        <w:rPr>
          <w:i/>
        </w:rPr>
        <w:br/>
      </w:r>
      <w:r>
        <w:rPr>
          <w:i/>
        </w:rPr>
        <w:tab/>
      </w:r>
      <w:r>
        <w:rPr>
          <w:i/>
        </w:rPr>
        <w:tab/>
      </w:r>
      <w:r>
        <w:rPr>
          <w:i/>
        </w:rPr>
        <w:tab/>
      </w:r>
      <w:r>
        <w:rPr>
          <w:i/>
        </w:rPr>
        <w:tab/>
      </w:r>
      <w:r>
        <w:rPr>
          <w:i/>
        </w:rPr>
        <w:tab/>
        <w:t>Source: Ericsson</w:t>
      </w:r>
    </w:p>
    <w:p w14:paraId="26076C4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5C205" w14:textId="7A165994" w:rsidR="009A4D1E" w:rsidRDefault="009A4D1E" w:rsidP="009A4D1E">
      <w:pPr>
        <w:rPr>
          <w:rFonts w:ascii="Arial" w:hAnsi="Arial" w:cs="Arial"/>
          <w:b/>
          <w:sz w:val="24"/>
        </w:rPr>
      </w:pPr>
      <w:r>
        <w:rPr>
          <w:rFonts w:ascii="Arial" w:hAnsi="Arial" w:cs="Arial"/>
          <w:b/>
          <w:color w:val="0000FF"/>
          <w:sz w:val="24"/>
        </w:rPr>
        <w:t>R5-253932</w:t>
      </w:r>
      <w:r>
        <w:rPr>
          <w:rFonts w:ascii="Arial" w:hAnsi="Arial" w:cs="Arial"/>
          <w:b/>
          <w:color w:val="0000FF"/>
          <w:sz w:val="24"/>
        </w:rPr>
        <w:tab/>
      </w:r>
      <w:r>
        <w:rPr>
          <w:rFonts w:ascii="Arial" w:hAnsi="Arial" w:cs="Arial"/>
          <w:b/>
          <w:sz w:val="24"/>
        </w:rPr>
        <w:t>Update applicability for test cases 8.31 and 8.32</w:t>
      </w:r>
    </w:p>
    <w:p w14:paraId="4AD54C0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CR-0390  Cat: F (Rel-19)</w:t>
      </w:r>
      <w:r>
        <w:rPr>
          <w:i/>
        </w:rPr>
        <w:br/>
      </w:r>
      <w:r>
        <w:rPr>
          <w:i/>
        </w:rPr>
        <w:br/>
      </w:r>
      <w:r>
        <w:rPr>
          <w:i/>
        </w:rPr>
        <w:tab/>
      </w:r>
      <w:r>
        <w:rPr>
          <w:i/>
        </w:rPr>
        <w:tab/>
      </w:r>
      <w:r>
        <w:rPr>
          <w:i/>
        </w:rPr>
        <w:tab/>
      </w:r>
      <w:r>
        <w:rPr>
          <w:i/>
        </w:rPr>
        <w:tab/>
      </w:r>
      <w:r>
        <w:rPr>
          <w:i/>
        </w:rPr>
        <w:tab/>
        <w:t>Source: Ericsson</w:t>
      </w:r>
    </w:p>
    <w:p w14:paraId="605CA46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772FE" w14:textId="0A38ECE5" w:rsidR="009A4D1E" w:rsidRDefault="009A4D1E" w:rsidP="009A4D1E">
      <w:pPr>
        <w:rPr>
          <w:rFonts w:ascii="Arial" w:hAnsi="Arial" w:cs="Arial"/>
          <w:b/>
          <w:sz w:val="24"/>
        </w:rPr>
      </w:pPr>
      <w:r>
        <w:rPr>
          <w:rFonts w:ascii="Arial" w:hAnsi="Arial" w:cs="Arial"/>
          <w:b/>
          <w:color w:val="0000FF"/>
          <w:sz w:val="24"/>
        </w:rPr>
        <w:t>R5-253933</w:t>
      </w:r>
      <w:r>
        <w:rPr>
          <w:rFonts w:ascii="Arial" w:hAnsi="Arial" w:cs="Arial"/>
          <w:b/>
          <w:color w:val="0000FF"/>
          <w:sz w:val="24"/>
        </w:rPr>
        <w:tab/>
      </w:r>
      <w:r>
        <w:rPr>
          <w:rFonts w:ascii="Arial" w:hAnsi="Arial" w:cs="Arial"/>
          <w:b/>
          <w:sz w:val="24"/>
        </w:rPr>
        <w:t>Update applicability for test cases 8.36, 8.37, 8.38 and 8.41</w:t>
      </w:r>
    </w:p>
    <w:p w14:paraId="34ABCEE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CR-0391  Cat: F (Rel-19)</w:t>
      </w:r>
      <w:r>
        <w:rPr>
          <w:i/>
        </w:rPr>
        <w:br/>
      </w:r>
      <w:r>
        <w:rPr>
          <w:i/>
        </w:rPr>
        <w:br/>
      </w:r>
      <w:r>
        <w:rPr>
          <w:i/>
        </w:rPr>
        <w:tab/>
      </w:r>
      <w:r>
        <w:rPr>
          <w:i/>
        </w:rPr>
        <w:tab/>
      </w:r>
      <w:r>
        <w:rPr>
          <w:i/>
        </w:rPr>
        <w:tab/>
      </w:r>
      <w:r>
        <w:rPr>
          <w:i/>
        </w:rPr>
        <w:tab/>
      </w:r>
      <w:r>
        <w:rPr>
          <w:i/>
        </w:rPr>
        <w:tab/>
        <w:t>Source: Ericsson</w:t>
      </w:r>
    </w:p>
    <w:p w14:paraId="4B4EE26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09338" w14:textId="08743E40" w:rsidR="009A4D1E" w:rsidRDefault="009A4D1E" w:rsidP="009A4D1E">
      <w:pPr>
        <w:rPr>
          <w:rFonts w:ascii="Arial" w:hAnsi="Arial" w:cs="Arial"/>
          <w:b/>
          <w:sz w:val="24"/>
        </w:rPr>
      </w:pPr>
      <w:r>
        <w:rPr>
          <w:rFonts w:ascii="Arial" w:hAnsi="Arial" w:cs="Arial"/>
          <w:b/>
          <w:color w:val="0000FF"/>
          <w:sz w:val="24"/>
        </w:rPr>
        <w:t>R5-254161</w:t>
      </w:r>
      <w:r>
        <w:rPr>
          <w:rFonts w:ascii="Arial" w:hAnsi="Arial" w:cs="Arial"/>
          <w:b/>
          <w:color w:val="0000FF"/>
          <w:sz w:val="24"/>
        </w:rPr>
        <w:tab/>
      </w:r>
      <w:r>
        <w:rPr>
          <w:rFonts w:ascii="Arial" w:hAnsi="Arial" w:cs="Arial"/>
          <w:b/>
          <w:sz w:val="24"/>
        </w:rPr>
        <w:t>Update NG.114 versions</w:t>
      </w:r>
    </w:p>
    <w:p w14:paraId="6A40164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v19.1.0</w:t>
      </w:r>
      <w:r>
        <w:rPr>
          <w:i/>
        </w:rPr>
        <w:tab/>
        <w:t xml:space="preserve">  CR-0394  Cat: F (Rel-19)</w:t>
      </w:r>
      <w:r>
        <w:rPr>
          <w:i/>
        </w:rPr>
        <w:br/>
      </w:r>
      <w:r>
        <w:rPr>
          <w:i/>
        </w:rPr>
        <w:br/>
      </w:r>
      <w:r>
        <w:rPr>
          <w:i/>
        </w:rPr>
        <w:tab/>
      </w:r>
      <w:r>
        <w:rPr>
          <w:i/>
        </w:rPr>
        <w:tab/>
      </w:r>
      <w:r>
        <w:rPr>
          <w:i/>
        </w:rPr>
        <w:tab/>
      </w:r>
      <w:r>
        <w:rPr>
          <w:i/>
        </w:rPr>
        <w:tab/>
      </w:r>
      <w:r>
        <w:rPr>
          <w:i/>
        </w:rPr>
        <w:tab/>
        <w:t>Source: Ericsson</w:t>
      </w:r>
    </w:p>
    <w:p w14:paraId="5F42F17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C03F3" w14:textId="77777777" w:rsidR="009A4D1E" w:rsidRDefault="009A4D1E" w:rsidP="009A4D1E">
      <w:pPr>
        <w:pStyle w:val="Heading5"/>
      </w:pPr>
      <w:bookmarkStart w:id="1157" w:name="_Toc208934511"/>
      <w:r>
        <w:t>6.6.6.3</w:t>
      </w:r>
      <w:r>
        <w:tab/>
        <w:t>TS 34.229-3</w:t>
      </w:r>
      <w:bookmarkEnd w:id="1157"/>
    </w:p>
    <w:p w14:paraId="76E5736E" w14:textId="77777777" w:rsidR="009A4D1E" w:rsidRDefault="009A4D1E" w:rsidP="009A4D1E">
      <w:pPr>
        <w:pStyle w:val="Heading5"/>
      </w:pPr>
      <w:bookmarkStart w:id="1158" w:name="_Toc208934512"/>
      <w:r>
        <w:t>6.6.6.4</w:t>
      </w:r>
      <w:r>
        <w:tab/>
        <w:t>TS 34.229-4</w:t>
      </w:r>
      <w:bookmarkEnd w:id="1158"/>
    </w:p>
    <w:p w14:paraId="6319EA2D" w14:textId="77777777" w:rsidR="009A4D1E" w:rsidRDefault="009A4D1E" w:rsidP="009A4D1E">
      <w:pPr>
        <w:pStyle w:val="Heading5"/>
      </w:pPr>
      <w:bookmarkStart w:id="1159" w:name="_Toc208934513"/>
      <w:r>
        <w:t>6.6.6.5</w:t>
      </w:r>
      <w:r>
        <w:tab/>
        <w:t>TS 34.229-5</w:t>
      </w:r>
      <w:bookmarkEnd w:id="1159"/>
    </w:p>
    <w:p w14:paraId="77486CC0" w14:textId="60E594B8" w:rsidR="009A4D1E" w:rsidRDefault="009A4D1E" w:rsidP="009A4D1E">
      <w:pPr>
        <w:rPr>
          <w:rFonts w:ascii="Arial" w:hAnsi="Arial" w:cs="Arial"/>
          <w:b/>
          <w:sz w:val="24"/>
        </w:rPr>
      </w:pPr>
      <w:r>
        <w:rPr>
          <w:rFonts w:ascii="Arial" w:hAnsi="Arial" w:cs="Arial"/>
          <w:b/>
          <w:color w:val="0000FF"/>
          <w:sz w:val="24"/>
        </w:rPr>
        <w:t>R5-253796</w:t>
      </w:r>
      <w:r>
        <w:rPr>
          <w:rFonts w:ascii="Arial" w:hAnsi="Arial" w:cs="Arial"/>
          <w:b/>
          <w:color w:val="0000FF"/>
          <w:sz w:val="24"/>
        </w:rPr>
        <w:tab/>
      </w:r>
      <w:r>
        <w:rPr>
          <w:rFonts w:ascii="Arial" w:hAnsi="Arial" w:cs="Arial"/>
          <w:b/>
          <w:sz w:val="24"/>
        </w:rPr>
        <w:t>Correction of test case 10.6</w:t>
      </w:r>
    </w:p>
    <w:p w14:paraId="43DCF4A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CR-0673  Cat: F (Rel-19)</w:t>
      </w:r>
      <w:r>
        <w:rPr>
          <w:i/>
        </w:rPr>
        <w:br/>
      </w:r>
      <w:r>
        <w:rPr>
          <w:i/>
        </w:rPr>
        <w:br/>
      </w:r>
      <w:r>
        <w:rPr>
          <w:i/>
        </w:rPr>
        <w:tab/>
      </w:r>
      <w:r>
        <w:rPr>
          <w:i/>
        </w:rPr>
        <w:tab/>
      </w:r>
      <w:r>
        <w:rPr>
          <w:i/>
        </w:rPr>
        <w:tab/>
      </w:r>
      <w:r>
        <w:rPr>
          <w:i/>
        </w:rPr>
        <w:tab/>
      </w:r>
      <w:r>
        <w:rPr>
          <w:i/>
        </w:rPr>
        <w:tab/>
        <w:t>Source: MediaTek Inc., StarPoint</w:t>
      </w:r>
    </w:p>
    <w:p w14:paraId="75CBBDDB" w14:textId="77777777" w:rsidR="009A4D1E" w:rsidRDefault="009A4D1E" w:rsidP="009A4D1E">
      <w:pPr>
        <w:rPr>
          <w:rFonts w:ascii="Arial" w:hAnsi="Arial" w:cs="Arial"/>
          <w:b/>
        </w:rPr>
      </w:pPr>
      <w:r>
        <w:rPr>
          <w:rFonts w:ascii="Arial" w:hAnsi="Arial" w:cs="Arial"/>
          <w:b/>
        </w:rPr>
        <w:t xml:space="preserve">Discussion: </w:t>
      </w:r>
    </w:p>
    <w:p w14:paraId="32F0959B" w14:textId="77777777" w:rsidR="009A4D1E" w:rsidRDefault="009A4D1E" w:rsidP="009A4D1E">
      <w:r>
        <w:t>+5GS</w:t>
      </w:r>
    </w:p>
    <w:p w14:paraId="166B4E40" w14:textId="77777777" w:rsidR="009A4D1E" w:rsidRDefault="009A4D1E" w:rsidP="009A4D1E">
      <w:r>
        <w:t>r2</w:t>
      </w:r>
    </w:p>
    <w:p w14:paraId="7E5C155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R5-254964</w:t>
      </w:r>
      <w:r>
        <w:rPr>
          <w:color w:val="993300"/>
          <w:u w:val="single"/>
        </w:rPr>
        <w:t>.</w:t>
      </w:r>
    </w:p>
    <w:p w14:paraId="7B3A8F03" w14:textId="469DF1C0" w:rsidR="009A4D1E" w:rsidRDefault="009A4D1E" w:rsidP="009A4D1E">
      <w:pPr>
        <w:rPr>
          <w:rFonts w:ascii="Arial" w:hAnsi="Arial" w:cs="Arial"/>
          <w:b/>
          <w:sz w:val="24"/>
        </w:rPr>
      </w:pPr>
      <w:r>
        <w:rPr>
          <w:rFonts w:ascii="Arial" w:hAnsi="Arial" w:cs="Arial"/>
          <w:b/>
          <w:color w:val="0000FF"/>
          <w:sz w:val="24"/>
        </w:rPr>
        <w:t>R5-254964</w:t>
      </w:r>
      <w:r>
        <w:rPr>
          <w:rFonts w:ascii="Arial" w:hAnsi="Arial" w:cs="Arial"/>
          <w:b/>
          <w:color w:val="0000FF"/>
          <w:sz w:val="24"/>
        </w:rPr>
        <w:tab/>
      </w:r>
      <w:r>
        <w:rPr>
          <w:rFonts w:ascii="Arial" w:hAnsi="Arial" w:cs="Arial"/>
          <w:b/>
          <w:sz w:val="24"/>
        </w:rPr>
        <w:t>Correction of test case 10.6</w:t>
      </w:r>
    </w:p>
    <w:p w14:paraId="7B33A6F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CR-0673  rev 1 Cat: F (Rel-19)</w:t>
      </w:r>
      <w:r>
        <w:rPr>
          <w:i/>
        </w:rPr>
        <w:br/>
      </w:r>
      <w:r>
        <w:rPr>
          <w:i/>
        </w:rPr>
        <w:br/>
      </w:r>
      <w:r>
        <w:rPr>
          <w:i/>
        </w:rPr>
        <w:tab/>
      </w:r>
      <w:r>
        <w:rPr>
          <w:i/>
        </w:rPr>
        <w:tab/>
      </w:r>
      <w:r>
        <w:rPr>
          <w:i/>
        </w:rPr>
        <w:tab/>
      </w:r>
      <w:r>
        <w:rPr>
          <w:i/>
        </w:rPr>
        <w:tab/>
      </w:r>
      <w:r>
        <w:rPr>
          <w:i/>
        </w:rPr>
        <w:tab/>
        <w:t>Source: MediaTek Inc., StarPoint</w:t>
      </w:r>
    </w:p>
    <w:p w14:paraId="44056FA9" w14:textId="77777777" w:rsidR="009A4D1E" w:rsidRDefault="009A4D1E" w:rsidP="009A4D1E">
      <w:pPr>
        <w:rPr>
          <w:color w:val="808080"/>
        </w:rPr>
      </w:pPr>
      <w:r>
        <w:rPr>
          <w:color w:val="808080"/>
        </w:rPr>
        <w:t>(Replaces R5-253796)</w:t>
      </w:r>
    </w:p>
    <w:p w14:paraId="7E9D6C3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F00B2" w14:textId="59C6768C" w:rsidR="009A4D1E" w:rsidRDefault="009A4D1E" w:rsidP="009A4D1E">
      <w:pPr>
        <w:rPr>
          <w:rFonts w:ascii="Arial" w:hAnsi="Arial" w:cs="Arial"/>
          <w:b/>
          <w:sz w:val="24"/>
        </w:rPr>
      </w:pPr>
      <w:r>
        <w:rPr>
          <w:rFonts w:ascii="Arial" w:hAnsi="Arial" w:cs="Arial"/>
          <w:b/>
          <w:color w:val="0000FF"/>
          <w:sz w:val="24"/>
        </w:rPr>
        <w:t>R5-254009</w:t>
      </w:r>
      <w:r>
        <w:rPr>
          <w:rFonts w:ascii="Arial" w:hAnsi="Arial" w:cs="Arial"/>
          <w:b/>
          <w:color w:val="0000FF"/>
          <w:sz w:val="24"/>
        </w:rPr>
        <w:tab/>
      </w:r>
      <w:r>
        <w:rPr>
          <w:rFonts w:ascii="Arial" w:hAnsi="Arial" w:cs="Arial"/>
          <w:b/>
          <w:sz w:val="24"/>
        </w:rPr>
        <w:t>Correction of procedure A.15.1a</w:t>
      </w:r>
    </w:p>
    <w:p w14:paraId="547359F9"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CR-0677  Cat: F (Rel-19)</w:t>
      </w:r>
      <w:r>
        <w:rPr>
          <w:i/>
        </w:rPr>
        <w:br/>
      </w:r>
      <w:r>
        <w:rPr>
          <w:i/>
        </w:rPr>
        <w:br/>
      </w:r>
      <w:r>
        <w:rPr>
          <w:i/>
        </w:rPr>
        <w:tab/>
      </w:r>
      <w:r>
        <w:rPr>
          <w:i/>
        </w:rPr>
        <w:tab/>
      </w:r>
      <w:r>
        <w:rPr>
          <w:i/>
        </w:rPr>
        <w:tab/>
      </w:r>
      <w:r>
        <w:rPr>
          <w:i/>
        </w:rPr>
        <w:tab/>
      </w:r>
      <w:r>
        <w:rPr>
          <w:i/>
        </w:rPr>
        <w:tab/>
        <w:t>Source: MCC TF160</w:t>
      </w:r>
    </w:p>
    <w:p w14:paraId="29F98AB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6FCDB" w14:textId="7E2637E6" w:rsidR="009A4D1E" w:rsidRDefault="009A4D1E" w:rsidP="009A4D1E">
      <w:pPr>
        <w:rPr>
          <w:rFonts w:ascii="Arial" w:hAnsi="Arial" w:cs="Arial"/>
          <w:b/>
          <w:sz w:val="24"/>
        </w:rPr>
      </w:pPr>
      <w:r>
        <w:rPr>
          <w:rFonts w:ascii="Arial" w:hAnsi="Arial" w:cs="Arial"/>
          <w:b/>
          <w:color w:val="0000FF"/>
          <w:sz w:val="24"/>
        </w:rPr>
        <w:t>R5-254010</w:t>
      </w:r>
      <w:r>
        <w:rPr>
          <w:rFonts w:ascii="Arial" w:hAnsi="Arial" w:cs="Arial"/>
          <w:b/>
          <w:color w:val="0000FF"/>
          <w:sz w:val="24"/>
        </w:rPr>
        <w:tab/>
      </w:r>
      <w:r>
        <w:rPr>
          <w:rFonts w:ascii="Arial" w:hAnsi="Arial" w:cs="Arial"/>
          <w:b/>
          <w:sz w:val="24"/>
        </w:rPr>
        <w:t>Correction of test case 10.17</w:t>
      </w:r>
    </w:p>
    <w:p w14:paraId="1677464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CR-0678  Cat: F (Rel-19)</w:t>
      </w:r>
      <w:r>
        <w:rPr>
          <w:i/>
        </w:rPr>
        <w:br/>
      </w:r>
      <w:r>
        <w:rPr>
          <w:i/>
        </w:rPr>
        <w:br/>
      </w:r>
      <w:r>
        <w:rPr>
          <w:i/>
        </w:rPr>
        <w:tab/>
      </w:r>
      <w:r>
        <w:rPr>
          <w:i/>
        </w:rPr>
        <w:tab/>
      </w:r>
      <w:r>
        <w:rPr>
          <w:i/>
        </w:rPr>
        <w:tab/>
      </w:r>
      <w:r>
        <w:rPr>
          <w:i/>
        </w:rPr>
        <w:tab/>
      </w:r>
      <w:r>
        <w:rPr>
          <w:i/>
        </w:rPr>
        <w:tab/>
        <w:t>Source: MCC TF160</w:t>
      </w:r>
    </w:p>
    <w:p w14:paraId="7B1CCC1D" w14:textId="77777777" w:rsidR="009A4D1E" w:rsidRDefault="009A4D1E" w:rsidP="009A4D1E">
      <w:pPr>
        <w:rPr>
          <w:rFonts w:ascii="Arial" w:hAnsi="Arial" w:cs="Arial"/>
          <w:b/>
        </w:rPr>
      </w:pPr>
      <w:r>
        <w:rPr>
          <w:rFonts w:ascii="Arial" w:hAnsi="Arial" w:cs="Arial"/>
          <w:b/>
        </w:rPr>
        <w:t xml:space="preserve">Discussion: </w:t>
      </w:r>
    </w:p>
    <w:p w14:paraId="2481BF9D" w14:textId="77777777" w:rsidR="009A4D1E" w:rsidRDefault="009A4D1E" w:rsidP="009A4D1E">
      <w:r>
        <w:t>ETSI MCC: maybe better not reuse voided test steps.</w:t>
      </w:r>
    </w:p>
    <w:p w14:paraId="51C0E2F8" w14:textId="77777777" w:rsidR="009A4D1E" w:rsidRDefault="009A4D1E" w:rsidP="009A4D1E">
      <w:r>
        <w:t>Ericsson: Annex A.29?</w:t>
      </w:r>
    </w:p>
    <w:p w14:paraId="206670FD" w14:textId="77777777" w:rsidR="009A4D1E" w:rsidRDefault="009A4D1E" w:rsidP="009A4D1E">
      <w:r>
        <w:t>r2</w:t>
      </w:r>
    </w:p>
    <w:p w14:paraId="61B31F2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R5-255084</w:t>
      </w:r>
      <w:r>
        <w:rPr>
          <w:color w:val="993300"/>
          <w:u w:val="single"/>
        </w:rPr>
        <w:t>.</w:t>
      </w:r>
    </w:p>
    <w:p w14:paraId="53C5219A" w14:textId="4E1A44C2" w:rsidR="009A4D1E" w:rsidRDefault="009A4D1E" w:rsidP="009A4D1E">
      <w:pPr>
        <w:rPr>
          <w:rFonts w:ascii="Arial" w:hAnsi="Arial" w:cs="Arial"/>
          <w:b/>
          <w:sz w:val="24"/>
        </w:rPr>
      </w:pPr>
      <w:r>
        <w:rPr>
          <w:rFonts w:ascii="Arial" w:hAnsi="Arial" w:cs="Arial"/>
          <w:b/>
          <w:color w:val="0000FF"/>
          <w:sz w:val="24"/>
        </w:rPr>
        <w:t>R5-255084</w:t>
      </w:r>
      <w:r>
        <w:rPr>
          <w:rFonts w:ascii="Arial" w:hAnsi="Arial" w:cs="Arial"/>
          <w:b/>
          <w:color w:val="0000FF"/>
          <w:sz w:val="24"/>
        </w:rPr>
        <w:tab/>
      </w:r>
      <w:r>
        <w:rPr>
          <w:rFonts w:ascii="Arial" w:hAnsi="Arial" w:cs="Arial"/>
          <w:b/>
          <w:sz w:val="24"/>
        </w:rPr>
        <w:t>Correction of test case 10.17</w:t>
      </w:r>
    </w:p>
    <w:p w14:paraId="0990EABD"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CR-0678  rev 1 Cat: F (Rel-19)</w:t>
      </w:r>
      <w:r>
        <w:rPr>
          <w:i/>
        </w:rPr>
        <w:br/>
      </w:r>
      <w:r>
        <w:rPr>
          <w:i/>
        </w:rPr>
        <w:br/>
      </w:r>
      <w:r>
        <w:rPr>
          <w:i/>
        </w:rPr>
        <w:tab/>
      </w:r>
      <w:r>
        <w:rPr>
          <w:i/>
        </w:rPr>
        <w:tab/>
      </w:r>
      <w:r>
        <w:rPr>
          <w:i/>
        </w:rPr>
        <w:tab/>
      </w:r>
      <w:r>
        <w:rPr>
          <w:i/>
        </w:rPr>
        <w:tab/>
      </w:r>
      <w:r>
        <w:rPr>
          <w:i/>
        </w:rPr>
        <w:tab/>
        <w:t>Source: MCC TF160</w:t>
      </w:r>
    </w:p>
    <w:p w14:paraId="23BAABA9" w14:textId="77777777" w:rsidR="009A4D1E" w:rsidRDefault="009A4D1E" w:rsidP="009A4D1E">
      <w:pPr>
        <w:rPr>
          <w:color w:val="808080"/>
        </w:rPr>
      </w:pPr>
      <w:r>
        <w:rPr>
          <w:color w:val="808080"/>
        </w:rPr>
        <w:t>(Replaces R5-254010)</w:t>
      </w:r>
    </w:p>
    <w:p w14:paraId="1A056CA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01E69" w14:textId="15D0AA90" w:rsidR="009A4D1E" w:rsidRDefault="009A4D1E" w:rsidP="009A4D1E">
      <w:pPr>
        <w:rPr>
          <w:rFonts w:ascii="Arial" w:hAnsi="Arial" w:cs="Arial"/>
          <w:b/>
          <w:sz w:val="24"/>
        </w:rPr>
      </w:pPr>
      <w:r>
        <w:rPr>
          <w:rFonts w:ascii="Arial" w:hAnsi="Arial" w:cs="Arial"/>
          <w:b/>
          <w:color w:val="0000FF"/>
          <w:sz w:val="24"/>
        </w:rPr>
        <w:t>R5-254011</w:t>
      </w:r>
      <w:r>
        <w:rPr>
          <w:rFonts w:ascii="Arial" w:hAnsi="Arial" w:cs="Arial"/>
          <w:b/>
          <w:color w:val="0000FF"/>
          <w:sz w:val="24"/>
        </w:rPr>
        <w:tab/>
      </w:r>
      <w:r>
        <w:rPr>
          <w:rFonts w:ascii="Arial" w:hAnsi="Arial" w:cs="Arial"/>
          <w:b/>
          <w:sz w:val="24"/>
        </w:rPr>
        <w:t>Correction of test case 7.20</w:t>
      </w:r>
    </w:p>
    <w:p w14:paraId="713794DF"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CR-0679  Cat: F (Rel-19)</w:t>
      </w:r>
      <w:r>
        <w:rPr>
          <w:i/>
        </w:rPr>
        <w:br/>
      </w:r>
      <w:r>
        <w:rPr>
          <w:i/>
        </w:rPr>
        <w:br/>
      </w:r>
      <w:r>
        <w:rPr>
          <w:i/>
        </w:rPr>
        <w:tab/>
      </w:r>
      <w:r>
        <w:rPr>
          <w:i/>
        </w:rPr>
        <w:tab/>
      </w:r>
      <w:r>
        <w:rPr>
          <w:i/>
        </w:rPr>
        <w:tab/>
      </w:r>
      <w:r>
        <w:rPr>
          <w:i/>
        </w:rPr>
        <w:tab/>
      </w:r>
      <w:r>
        <w:rPr>
          <w:i/>
        </w:rPr>
        <w:tab/>
        <w:t>Source: MCC TF160</w:t>
      </w:r>
    </w:p>
    <w:p w14:paraId="6AA28C2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F0C48" w14:textId="677EC60B" w:rsidR="009A4D1E" w:rsidRDefault="009A4D1E" w:rsidP="009A4D1E">
      <w:pPr>
        <w:rPr>
          <w:rFonts w:ascii="Arial" w:hAnsi="Arial" w:cs="Arial"/>
          <w:b/>
          <w:sz w:val="24"/>
        </w:rPr>
      </w:pPr>
      <w:r>
        <w:rPr>
          <w:rFonts w:ascii="Arial" w:hAnsi="Arial" w:cs="Arial"/>
          <w:b/>
          <w:color w:val="0000FF"/>
          <w:sz w:val="24"/>
        </w:rPr>
        <w:t>R5-254012</w:t>
      </w:r>
      <w:r>
        <w:rPr>
          <w:rFonts w:ascii="Arial" w:hAnsi="Arial" w:cs="Arial"/>
          <w:b/>
          <w:color w:val="0000FF"/>
          <w:sz w:val="24"/>
        </w:rPr>
        <w:tab/>
      </w:r>
      <w:r>
        <w:rPr>
          <w:rFonts w:ascii="Arial" w:hAnsi="Arial" w:cs="Arial"/>
          <w:b/>
          <w:sz w:val="24"/>
        </w:rPr>
        <w:t>Correction of test case 7.21</w:t>
      </w:r>
    </w:p>
    <w:p w14:paraId="49011F9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CR-0680  Cat: F (Rel-19)</w:t>
      </w:r>
      <w:r>
        <w:rPr>
          <w:i/>
        </w:rPr>
        <w:br/>
      </w:r>
      <w:r>
        <w:rPr>
          <w:i/>
        </w:rPr>
        <w:br/>
      </w:r>
      <w:r>
        <w:rPr>
          <w:i/>
        </w:rPr>
        <w:tab/>
      </w:r>
      <w:r>
        <w:rPr>
          <w:i/>
        </w:rPr>
        <w:tab/>
      </w:r>
      <w:r>
        <w:rPr>
          <w:i/>
        </w:rPr>
        <w:tab/>
      </w:r>
      <w:r>
        <w:rPr>
          <w:i/>
        </w:rPr>
        <w:tab/>
      </w:r>
      <w:r>
        <w:rPr>
          <w:i/>
        </w:rPr>
        <w:tab/>
        <w:t>Source: MCC TF160</w:t>
      </w:r>
    </w:p>
    <w:p w14:paraId="3BC2525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43805" w14:textId="3A22BE60" w:rsidR="009A4D1E" w:rsidRDefault="009A4D1E" w:rsidP="009A4D1E">
      <w:pPr>
        <w:rPr>
          <w:rFonts w:ascii="Arial" w:hAnsi="Arial" w:cs="Arial"/>
          <w:b/>
          <w:sz w:val="24"/>
        </w:rPr>
      </w:pPr>
      <w:r>
        <w:rPr>
          <w:rFonts w:ascii="Arial" w:hAnsi="Arial" w:cs="Arial"/>
          <w:b/>
          <w:color w:val="0000FF"/>
          <w:sz w:val="24"/>
        </w:rPr>
        <w:t>R5-254013</w:t>
      </w:r>
      <w:r>
        <w:rPr>
          <w:rFonts w:ascii="Arial" w:hAnsi="Arial" w:cs="Arial"/>
          <w:b/>
          <w:color w:val="0000FF"/>
          <w:sz w:val="24"/>
        </w:rPr>
        <w:tab/>
      </w:r>
      <w:r>
        <w:rPr>
          <w:rFonts w:ascii="Arial" w:hAnsi="Arial" w:cs="Arial"/>
          <w:b/>
          <w:sz w:val="24"/>
        </w:rPr>
        <w:t>Correction of test case 7.22</w:t>
      </w:r>
    </w:p>
    <w:p w14:paraId="6C5B0D3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CR-0681  Cat: F (Rel-19)</w:t>
      </w:r>
      <w:r>
        <w:rPr>
          <w:i/>
        </w:rPr>
        <w:br/>
      </w:r>
      <w:r>
        <w:rPr>
          <w:i/>
        </w:rPr>
        <w:br/>
      </w:r>
      <w:r>
        <w:rPr>
          <w:i/>
        </w:rPr>
        <w:tab/>
      </w:r>
      <w:r>
        <w:rPr>
          <w:i/>
        </w:rPr>
        <w:tab/>
      </w:r>
      <w:r>
        <w:rPr>
          <w:i/>
        </w:rPr>
        <w:tab/>
      </w:r>
      <w:r>
        <w:rPr>
          <w:i/>
        </w:rPr>
        <w:tab/>
      </w:r>
      <w:r>
        <w:rPr>
          <w:i/>
        </w:rPr>
        <w:tab/>
        <w:t>Source: MCC TF160</w:t>
      </w:r>
    </w:p>
    <w:p w14:paraId="7C01034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A9774" w14:textId="49CD6AB2" w:rsidR="009A4D1E" w:rsidRDefault="009A4D1E" w:rsidP="009A4D1E">
      <w:pPr>
        <w:rPr>
          <w:rFonts w:ascii="Arial" w:hAnsi="Arial" w:cs="Arial"/>
          <w:b/>
          <w:sz w:val="24"/>
        </w:rPr>
      </w:pPr>
      <w:r>
        <w:rPr>
          <w:rFonts w:ascii="Arial" w:hAnsi="Arial" w:cs="Arial"/>
          <w:b/>
          <w:color w:val="0000FF"/>
          <w:sz w:val="24"/>
        </w:rPr>
        <w:t>R5-254014</w:t>
      </w:r>
      <w:r>
        <w:rPr>
          <w:rFonts w:ascii="Arial" w:hAnsi="Arial" w:cs="Arial"/>
          <w:b/>
          <w:color w:val="0000FF"/>
          <w:sz w:val="24"/>
        </w:rPr>
        <w:tab/>
      </w:r>
      <w:r>
        <w:rPr>
          <w:rFonts w:ascii="Arial" w:hAnsi="Arial" w:cs="Arial"/>
          <w:b/>
          <w:sz w:val="24"/>
        </w:rPr>
        <w:t>Correction of test case 7.35</w:t>
      </w:r>
    </w:p>
    <w:p w14:paraId="397264F5"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CR-0682  Cat: F (Rel-19)</w:t>
      </w:r>
      <w:r>
        <w:rPr>
          <w:i/>
        </w:rPr>
        <w:br/>
      </w:r>
      <w:r>
        <w:rPr>
          <w:i/>
        </w:rPr>
        <w:br/>
      </w:r>
      <w:r>
        <w:rPr>
          <w:i/>
        </w:rPr>
        <w:tab/>
      </w:r>
      <w:r>
        <w:rPr>
          <w:i/>
        </w:rPr>
        <w:tab/>
      </w:r>
      <w:r>
        <w:rPr>
          <w:i/>
        </w:rPr>
        <w:tab/>
      </w:r>
      <w:r>
        <w:rPr>
          <w:i/>
        </w:rPr>
        <w:tab/>
      </w:r>
      <w:r>
        <w:rPr>
          <w:i/>
        </w:rPr>
        <w:tab/>
        <w:t>Source: MCC TF160</w:t>
      </w:r>
    </w:p>
    <w:p w14:paraId="03555715" w14:textId="77777777" w:rsidR="009A4D1E" w:rsidRDefault="009A4D1E" w:rsidP="009A4D1E">
      <w:pPr>
        <w:rPr>
          <w:rFonts w:ascii="Arial" w:hAnsi="Arial" w:cs="Arial"/>
          <w:b/>
        </w:rPr>
      </w:pPr>
      <w:r>
        <w:rPr>
          <w:rFonts w:ascii="Arial" w:hAnsi="Arial" w:cs="Arial"/>
          <w:b/>
        </w:rPr>
        <w:t xml:space="preserve">Discussion: </w:t>
      </w:r>
    </w:p>
    <w:p w14:paraId="5313F82C" w14:textId="77777777" w:rsidR="009A4D1E" w:rsidRDefault="009A4D1E" w:rsidP="009A4D1E">
      <w:r>
        <w:t>r1</w:t>
      </w:r>
    </w:p>
    <w:p w14:paraId="67412A4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R5-255085</w:t>
      </w:r>
      <w:r>
        <w:rPr>
          <w:color w:val="993300"/>
          <w:u w:val="single"/>
        </w:rPr>
        <w:t>.</w:t>
      </w:r>
    </w:p>
    <w:p w14:paraId="085412BC" w14:textId="656F9C67" w:rsidR="009A4D1E" w:rsidRDefault="009A4D1E" w:rsidP="009A4D1E">
      <w:pPr>
        <w:rPr>
          <w:rFonts w:ascii="Arial" w:hAnsi="Arial" w:cs="Arial"/>
          <w:b/>
          <w:sz w:val="24"/>
        </w:rPr>
      </w:pPr>
      <w:r>
        <w:rPr>
          <w:rFonts w:ascii="Arial" w:hAnsi="Arial" w:cs="Arial"/>
          <w:b/>
          <w:color w:val="0000FF"/>
          <w:sz w:val="24"/>
        </w:rPr>
        <w:t>R5-255085</w:t>
      </w:r>
      <w:r>
        <w:rPr>
          <w:rFonts w:ascii="Arial" w:hAnsi="Arial" w:cs="Arial"/>
          <w:b/>
          <w:color w:val="0000FF"/>
          <w:sz w:val="24"/>
        </w:rPr>
        <w:tab/>
      </w:r>
      <w:r>
        <w:rPr>
          <w:rFonts w:ascii="Arial" w:hAnsi="Arial" w:cs="Arial"/>
          <w:b/>
          <w:sz w:val="24"/>
        </w:rPr>
        <w:t>Correction of test case 7.35</w:t>
      </w:r>
    </w:p>
    <w:p w14:paraId="63CDF8A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CR-0682  rev 1 Cat: F (Rel-19)</w:t>
      </w:r>
      <w:r>
        <w:rPr>
          <w:i/>
        </w:rPr>
        <w:br/>
      </w:r>
      <w:r>
        <w:rPr>
          <w:i/>
        </w:rPr>
        <w:br/>
      </w:r>
      <w:r>
        <w:rPr>
          <w:i/>
        </w:rPr>
        <w:tab/>
      </w:r>
      <w:r>
        <w:rPr>
          <w:i/>
        </w:rPr>
        <w:tab/>
      </w:r>
      <w:r>
        <w:rPr>
          <w:i/>
        </w:rPr>
        <w:tab/>
      </w:r>
      <w:r>
        <w:rPr>
          <w:i/>
        </w:rPr>
        <w:tab/>
      </w:r>
      <w:r>
        <w:rPr>
          <w:i/>
        </w:rPr>
        <w:tab/>
        <w:t>Source: MCC TF160</w:t>
      </w:r>
    </w:p>
    <w:p w14:paraId="28803C06" w14:textId="77777777" w:rsidR="009A4D1E" w:rsidRDefault="009A4D1E" w:rsidP="009A4D1E">
      <w:pPr>
        <w:rPr>
          <w:color w:val="808080"/>
        </w:rPr>
      </w:pPr>
      <w:r>
        <w:rPr>
          <w:color w:val="808080"/>
        </w:rPr>
        <w:t>(Replaces R5-254014)</w:t>
      </w:r>
    </w:p>
    <w:p w14:paraId="3DA88D1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2CD87" w14:textId="6E323636" w:rsidR="009A4D1E" w:rsidRDefault="009A4D1E" w:rsidP="009A4D1E">
      <w:pPr>
        <w:rPr>
          <w:rFonts w:ascii="Arial" w:hAnsi="Arial" w:cs="Arial"/>
          <w:b/>
          <w:sz w:val="24"/>
        </w:rPr>
      </w:pPr>
      <w:r>
        <w:rPr>
          <w:rFonts w:ascii="Arial" w:hAnsi="Arial" w:cs="Arial"/>
          <w:b/>
          <w:color w:val="0000FF"/>
          <w:sz w:val="24"/>
        </w:rPr>
        <w:t>R5-254015</w:t>
      </w:r>
      <w:r>
        <w:rPr>
          <w:rFonts w:ascii="Arial" w:hAnsi="Arial" w:cs="Arial"/>
          <w:b/>
          <w:color w:val="0000FF"/>
          <w:sz w:val="24"/>
        </w:rPr>
        <w:tab/>
      </w:r>
      <w:r>
        <w:rPr>
          <w:rFonts w:ascii="Arial" w:hAnsi="Arial" w:cs="Arial"/>
          <w:b/>
          <w:sz w:val="24"/>
        </w:rPr>
        <w:t>Correction of test case 7.36</w:t>
      </w:r>
    </w:p>
    <w:p w14:paraId="2A8EE907"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CR-0683  Cat: F (Rel-19)</w:t>
      </w:r>
      <w:r>
        <w:rPr>
          <w:i/>
        </w:rPr>
        <w:br/>
      </w:r>
      <w:r>
        <w:rPr>
          <w:i/>
        </w:rPr>
        <w:br/>
      </w:r>
      <w:r>
        <w:rPr>
          <w:i/>
        </w:rPr>
        <w:tab/>
      </w:r>
      <w:r>
        <w:rPr>
          <w:i/>
        </w:rPr>
        <w:tab/>
      </w:r>
      <w:r>
        <w:rPr>
          <w:i/>
        </w:rPr>
        <w:tab/>
      </w:r>
      <w:r>
        <w:rPr>
          <w:i/>
        </w:rPr>
        <w:tab/>
      </w:r>
      <w:r>
        <w:rPr>
          <w:i/>
        </w:rPr>
        <w:tab/>
        <w:t>Source: MCC TF160</w:t>
      </w:r>
    </w:p>
    <w:p w14:paraId="3E477129" w14:textId="77777777" w:rsidR="009A4D1E" w:rsidRDefault="009A4D1E" w:rsidP="009A4D1E">
      <w:pPr>
        <w:rPr>
          <w:rFonts w:ascii="Arial" w:hAnsi="Arial" w:cs="Arial"/>
          <w:b/>
        </w:rPr>
      </w:pPr>
      <w:r>
        <w:rPr>
          <w:rFonts w:ascii="Arial" w:hAnsi="Arial" w:cs="Arial"/>
          <w:b/>
        </w:rPr>
        <w:t xml:space="preserve">Discussion: </w:t>
      </w:r>
    </w:p>
    <w:p w14:paraId="33F217DF" w14:textId="77777777" w:rsidR="009A4D1E" w:rsidRDefault="009A4D1E" w:rsidP="009A4D1E">
      <w:r>
        <w:t>Deferred.</w:t>
      </w:r>
    </w:p>
    <w:p w14:paraId="024C2C1A" w14:textId="77777777" w:rsidR="009A4D1E" w:rsidRDefault="009A4D1E" w:rsidP="009A4D1E">
      <w:r>
        <w:t>r1</w:t>
      </w:r>
    </w:p>
    <w:p w14:paraId="4E36BAD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R5-255086</w:t>
      </w:r>
      <w:r>
        <w:rPr>
          <w:color w:val="993300"/>
          <w:u w:val="single"/>
        </w:rPr>
        <w:t>.</w:t>
      </w:r>
    </w:p>
    <w:p w14:paraId="7492AAB8" w14:textId="3C94E3CF" w:rsidR="009A4D1E" w:rsidRDefault="009A4D1E" w:rsidP="009A4D1E">
      <w:pPr>
        <w:rPr>
          <w:rFonts w:ascii="Arial" w:hAnsi="Arial" w:cs="Arial"/>
          <w:b/>
          <w:sz w:val="24"/>
        </w:rPr>
      </w:pPr>
      <w:r>
        <w:rPr>
          <w:rFonts w:ascii="Arial" w:hAnsi="Arial" w:cs="Arial"/>
          <w:b/>
          <w:color w:val="0000FF"/>
          <w:sz w:val="24"/>
        </w:rPr>
        <w:t>R5-255086</w:t>
      </w:r>
      <w:r>
        <w:rPr>
          <w:rFonts w:ascii="Arial" w:hAnsi="Arial" w:cs="Arial"/>
          <w:b/>
          <w:color w:val="0000FF"/>
          <w:sz w:val="24"/>
        </w:rPr>
        <w:tab/>
      </w:r>
      <w:r>
        <w:rPr>
          <w:rFonts w:ascii="Arial" w:hAnsi="Arial" w:cs="Arial"/>
          <w:b/>
          <w:sz w:val="24"/>
        </w:rPr>
        <w:t>Correction of test case 7.36</w:t>
      </w:r>
    </w:p>
    <w:p w14:paraId="7E1FC46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CR-0683  rev 1 Cat: F (Rel-19)</w:t>
      </w:r>
      <w:r>
        <w:rPr>
          <w:i/>
        </w:rPr>
        <w:br/>
      </w:r>
      <w:r>
        <w:rPr>
          <w:i/>
        </w:rPr>
        <w:br/>
      </w:r>
      <w:r>
        <w:rPr>
          <w:i/>
        </w:rPr>
        <w:tab/>
      </w:r>
      <w:r>
        <w:rPr>
          <w:i/>
        </w:rPr>
        <w:tab/>
      </w:r>
      <w:r>
        <w:rPr>
          <w:i/>
        </w:rPr>
        <w:tab/>
      </w:r>
      <w:r>
        <w:rPr>
          <w:i/>
        </w:rPr>
        <w:tab/>
      </w:r>
      <w:r>
        <w:rPr>
          <w:i/>
        </w:rPr>
        <w:tab/>
        <w:t>Source: MCC TF160</w:t>
      </w:r>
    </w:p>
    <w:p w14:paraId="73028ADE" w14:textId="77777777" w:rsidR="009A4D1E" w:rsidRDefault="009A4D1E" w:rsidP="009A4D1E">
      <w:pPr>
        <w:rPr>
          <w:color w:val="808080"/>
        </w:rPr>
      </w:pPr>
      <w:r>
        <w:rPr>
          <w:color w:val="808080"/>
        </w:rPr>
        <w:t>(Replaces R5-254015)</w:t>
      </w:r>
    </w:p>
    <w:p w14:paraId="68E626F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3B8BF" w14:textId="27E6720F" w:rsidR="009A4D1E" w:rsidRDefault="009A4D1E" w:rsidP="009A4D1E">
      <w:pPr>
        <w:rPr>
          <w:rFonts w:ascii="Arial" w:hAnsi="Arial" w:cs="Arial"/>
          <w:b/>
          <w:sz w:val="24"/>
        </w:rPr>
      </w:pPr>
      <w:r>
        <w:rPr>
          <w:rFonts w:ascii="Arial" w:hAnsi="Arial" w:cs="Arial"/>
          <w:b/>
          <w:color w:val="0000FF"/>
          <w:sz w:val="24"/>
        </w:rPr>
        <w:t>R5-254693</w:t>
      </w:r>
      <w:r>
        <w:rPr>
          <w:rFonts w:ascii="Arial" w:hAnsi="Arial" w:cs="Arial"/>
          <w:b/>
          <w:color w:val="0000FF"/>
          <w:sz w:val="24"/>
        </w:rPr>
        <w:tab/>
      </w:r>
      <w:r>
        <w:rPr>
          <w:rFonts w:ascii="Arial" w:hAnsi="Arial" w:cs="Arial"/>
          <w:b/>
          <w:sz w:val="24"/>
        </w:rPr>
        <w:t>Update test cases 7.11</w:t>
      </w:r>
    </w:p>
    <w:p w14:paraId="1D23195B"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v19.1.0</w:t>
      </w:r>
      <w:r>
        <w:rPr>
          <w:i/>
        </w:rPr>
        <w:tab/>
        <w:t xml:space="preserve">  CR-0696  Cat: F (Rel-19)</w:t>
      </w:r>
      <w:r>
        <w:rPr>
          <w:i/>
        </w:rPr>
        <w:br/>
      </w:r>
      <w:r>
        <w:rPr>
          <w:i/>
        </w:rPr>
        <w:br/>
      </w:r>
      <w:r>
        <w:rPr>
          <w:i/>
        </w:rPr>
        <w:tab/>
      </w:r>
      <w:r>
        <w:rPr>
          <w:i/>
        </w:rPr>
        <w:tab/>
      </w:r>
      <w:r>
        <w:rPr>
          <w:i/>
        </w:rPr>
        <w:tab/>
      </w:r>
      <w:r>
        <w:rPr>
          <w:i/>
        </w:rPr>
        <w:tab/>
      </w:r>
      <w:r>
        <w:rPr>
          <w:i/>
        </w:rPr>
        <w:tab/>
        <w:t>Source: Ericsson</w:t>
      </w:r>
    </w:p>
    <w:p w14:paraId="4ACB088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01C00" w14:textId="77777777" w:rsidR="009A4D1E" w:rsidRDefault="009A4D1E" w:rsidP="009A4D1E">
      <w:pPr>
        <w:pStyle w:val="Heading5"/>
      </w:pPr>
      <w:bookmarkStart w:id="1160" w:name="_Toc208934514"/>
      <w:r>
        <w:t>6.6.6.6</w:t>
      </w:r>
      <w:r>
        <w:tab/>
        <w:t>Discussion Papers, Work Plan, TC lists</w:t>
      </w:r>
      <w:bookmarkEnd w:id="1160"/>
    </w:p>
    <w:p w14:paraId="2FDC9125" w14:textId="7DBBF197" w:rsidR="009A4D1E" w:rsidRDefault="009A4D1E" w:rsidP="009A4D1E">
      <w:pPr>
        <w:rPr>
          <w:rFonts w:ascii="Arial" w:hAnsi="Arial" w:cs="Arial"/>
          <w:b/>
          <w:sz w:val="24"/>
        </w:rPr>
      </w:pPr>
      <w:r>
        <w:rPr>
          <w:rFonts w:ascii="Arial" w:hAnsi="Arial" w:cs="Arial"/>
          <w:b/>
          <w:color w:val="0000FF"/>
          <w:sz w:val="24"/>
        </w:rPr>
        <w:t>R5-254101</w:t>
      </w:r>
      <w:r>
        <w:rPr>
          <w:rFonts w:ascii="Arial" w:hAnsi="Arial" w:cs="Arial"/>
          <w:b/>
          <w:color w:val="0000FF"/>
          <w:sz w:val="24"/>
        </w:rPr>
        <w:tab/>
      </w:r>
      <w:r>
        <w:rPr>
          <w:rFonts w:ascii="Arial" w:hAnsi="Arial" w:cs="Arial"/>
          <w:b/>
          <w:sz w:val="24"/>
        </w:rPr>
        <w:t>NG.114 and 5GS voice applicability</w:t>
      </w:r>
    </w:p>
    <w:p w14:paraId="3DBABCDB"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597F013C" w14:textId="77777777" w:rsidR="009A4D1E" w:rsidRDefault="009A4D1E" w:rsidP="009A4D1E">
      <w:pPr>
        <w:rPr>
          <w:rFonts w:ascii="Arial" w:hAnsi="Arial" w:cs="Arial"/>
          <w:b/>
        </w:rPr>
      </w:pPr>
      <w:r>
        <w:rPr>
          <w:rFonts w:ascii="Arial" w:hAnsi="Arial" w:cs="Arial"/>
          <w:b/>
        </w:rPr>
        <w:t xml:space="preserve">Abstract: </w:t>
      </w:r>
    </w:p>
    <w:p w14:paraId="7A9ADE8B" w14:textId="77777777" w:rsidR="009A4D1E" w:rsidRDefault="009A4D1E" w:rsidP="009A4D1E">
      <w:r>
        <w:t>5GS voice test cases refers to GSMA PRD NG.114 [1]. However, some test cases are not referring and/or aligned with NG.114.</w:t>
      </w:r>
    </w:p>
    <w:p w14:paraId="364883B5" w14:textId="77777777" w:rsidR="009A4D1E" w:rsidRDefault="009A4D1E" w:rsidP="009A4D1E">
      <w:r>
        <w:t>2</w:t>
      </w:r>
      <w:r>
        <w:tab/>
        <w:t>Discussion</w:t>
      </w:r>
    </w:p>
    <w:p w14:paraId="2846AF24" w14:textId="77777777" w:rsidR="009A4D1E" w:rsidRDefault="009A4D1E" w:rsidP="009A4D1E">
      <w:r>
        <w:t>The applicability is defined in TS 34.229-2 [2] and TS 38.523-2 [3] for 5GS voice test cases and refers to GSMA PRD NG.114 [1]. In our understanding it’s agreed to align all 5GS voice test cases applicability and refer to NG.114.</w:t>
      </w:r>
    </w:p>
    <w:p w14:paraId="0172A731" w14:textId="77777777" w:rsidR="009A4D1E" w:rsidRDefault="009A4D1E" w:rsidP="009A4D1E">
      <w:r>
        <w:t>For TS 34.229-2 [2]:</w:t>
      </w:r>
    </w:p>
    <w:p w14:paraId="4B37E024" w14:textId="77777777" w:rsidR="009A4D1E" w:rsidRDefault="009A4D1E" w:rsidP="009A4D1E">
      <w:r>
        <w:t>Observation 2-1:</w:t>
      </w:r>
    </w:p>
    <w:p w14:paraId="1433CB4E" w14:textId="77777777" w:rsidR="009A4D1E" w:rsidRDefault="009A4D1E" w:rsidP="009A4D1E">
      <w:r>
        <w:t xml:space="preserve">The test case 7.11 is not referring to NG.114. </w:t>
      </w:r>
    </w:p>
    <w:p w14:paraId="219687FA" w14:textId="77777777" w:rsidR="009A4D1E" w:rsidRDefault="009A4D1E" w:rsidP="009A4D1E">
      <w:r>
        <w:t>Proposal 2-1:</w:t>
      </w:r>
    </w:p>
    <w:p w14:paraId="3690B00D" w14:textId="77777777" w:rsidR="009A4D1E" w:rsidRDefault="009A4D1E" w:rsidP="009A4D1E">
      <w:r>
        <w:t>It’s proposed to align test case 7.11 with NG.114.</w:t>
      </w:r>
    </w:p>
    <w:p w14:paraId="1CD300C9" w14:textId="77777777" w:rsidR="009A4D1E" w:rsidRDefault="009A4D1E" w:rsidP="009A4D1E">
      <w:r>
        <w:t>For TS 38.523-2 [3]:</w:t>
      </w:r>
    </w:p>
    <w:p w14:paraId="418D1561" w14:textId="77777777" w:rsidR="009A4D1E" w:rsidRDefault="009A4D1E" w:rsidP="009A4D1E">
      <w:r>
        <w:t>Observation 2-2:</w:t>
      </w:r>
    </w:p>
    <w:p w14:paraId="526B08DF" w14:textId="77777777" w:rsidR="009A4D1E" w:rsidRDefault="009A4D1E" w:rsidP="009A4D1E">
      <w:r>
        <w:t>The test case 11.1.1 is not referring to NG.114. The TPs are also identical with test case 11.1.1a for NG.114.</w:t>
      </w:r>
    </w:p>
    <w:p w14:paraId="0FEAEBFF" w14:textId="77777777" w:rsidR="009A4D1E" w:rsidRDefault="009A4D1E" w:rsidP="009A4D1E">
      <w:r>
        <w:t>Proposal 2-2:</w:t>
      </w:r>
    </w:p>
    <w:p w14:paraId="4D9A0217" w14:textId="77777777" w:rsidR="009A4D1E" w:rsidRDefault="009A4D1E" w:rsidP="009A4D1E">
      <w:r>
        <w:t>It’s proposed to void test case 11.1.1.</w:t>
      </w:r>
    </w:p>
    <w:p w14:paraId="78CA938F" w14:textId="77777777" w:rsidR="009A4D1E" w:rsidRDefault="009A4D1E" w:rsidP="009A4D1E">
      <w:r>
        <w:t>Observation 2-3:</w:t>
      </w:r>
    </w:p>
    <w:p w14:paraId="0A0C0567" w14:textId="77777777" w:rsidR="009A4D1E" w:rsidRDefault="009A4D1E" w:rsidP="009A4D1E">
      <w:r>
        <w:t>The test case 11.1.3 is not referring to NG.114. The TP is also identical with test case 11.1.3a for NG.114.</w:t>
      </w:r>
    </w:p>
    <w:p w14:paraId="1E3B7962" w14:textId="77777777" w:rsidR="009A4D1E" w:rsidRDefault="009A4D1E" w:rsidP="009A4D1E">
      <w:r>
        <w:t>Proposal 2-3:</w:t>
      </w:r>
    </w:p>
    <w:p w14:paraId="75C94EBD" w14:textId="77777777" w:rsidR="009A4D1E" w:rsidRDefault="009A4D1E" w:rsidP="009A4D1E">
      <w:r>
        <w:t>It’s proposed to void test case 11.1.3.</w:t>
      </w:r>
    </w:p>
    <w:p w14:paraId="64FB8F4F" w14:textId="77777777" w:rsidR="009A4D1E" w:rsidRDefault="009A4D1E" w:rsidP="009A4D1E">
      <w:r>
        <w:t>Observation 2-4:</w:t>
      </w:r>
    </w:p>
    <w:p w14:paraId="2E61F7E9" w14:textId="77777777" w:rsidR="009A4D1E" w:rsidRDefault="009A4D1E" w:rsidP="009A4D1E">
      <w:r>
        <w:t>The test case 11.1.2 is not referring to NG.114. The TP 1, “without N26 interface supported", cannot be aligned with NG.114 since the UE and the network must support the N26 interface.</w:t>
      </w:r>
    </w:p>
    <w:p w14:paraId="15653CEF" w14:textId="77777777" w:rsidR="009A4D1E" w:rsidRDefault="009A4D1E" w:rsidP="009A4D1E">
      <w:r>
        <w:t>Proposal 2-4:</w:t>
      </w:r>
    </w:p>
    <w:p w14:paraId="00264879" w14:textId="77777777" w:rsidR="009A4D1E" w:rsidRDefault="009A4D1E" w:rsidP="009A4D1E">
      <w:r>
        <w:t>It’s proposed to void test case 11.1.2.</w:t>
      </w:r>
    </w:p>
    <w:p w14:paraId="20D22C43" w14:textId="77777777" w:rsidR="009A4D1E" w:rsidRDefault="009A4D1E" w:rsidP="009A4D1E">
      <w:r>
        <w:t>Observation 2-5:</w:t>
      </w:r>
    </w:p>
    <w:p w14:paraId="50BD04C9" w14:textId="77777777" w:rsidR="009A4D1E" w:rsidRDefault="009A4D1E" w:rsidP="009A4D1E">
      <w:r>
        <w:t>The test case 11.1.5 is not referring to NG.114. The TP 1, “without N26 interface supported", cannot be aligned with NG.114 since the UE and the network must support the N26 interface.</w:t>
      </w:r>
    </w:p>
    <w:p w14:paraId="4657ECB5" w14:textId="77777777" w:rsidR="009A4D1E" w:rsidRDefault="009A4D1E" w:rsidP="009A4D1E">
      <w:r>
        <w:t>Proposal 2-5:</w:t>
      </w:r>
    </w:p>
    <w:p w14:paraId="1F4DE09E" w14:textId="77777777" w:rsidR="009A4D1E" w:rsidRDefault="009A4D1E" w:rsidP="009A4D1E">
      <w:r>
        <w:t>It’s proposed to void test case 11.1.5.</w:t>
      </w:r>
    </w:p>
    <w:p w14:paraId="13773D07" w14:textId="77777777" w:rsidR="009A4D1E" w:rsidRDefault="009A4D1E" w:rsidP="009A4D1E">
      <w:r>
        <w:t>Observation 2-6:</w:t>
      </w:r>
    </w:p>
    <w:p w14:paraId="00513C10" w14:textId="77777777" w:rsidR="009A4D1E" w:rsidRDefault="009A4D1E" w:rsidP="009A4D1E">
      <w:r>
        <w:t>The test case 11.1.6 is not referring to NG.114. The TP 1, “without N26 interface supported", cannot be aligned with NG.114 since the UE and the network must support the N26 interface.</w:t>
      </w:r>
    </w:p>
    <w:p w14:paraId="28CE8B89" w14:textId="77777777" w:rsidR="009A4D1E" w:rsidRDefault="009A4D1E" w:rsidP="009A4D1E">
      <w:r>
        <w:t>Proposal 2-6:</w:t>
      </w:r>
    </w:p>
    <w:p w14:paraId="2266E108" w14:textId="77777777" w:rsidR="009A4D1E" w:rsidRDefault="009A4D1E" w:rsidP="009A4D1E">
      <w:r>
        <w:t>It’s proposed to void test case 11.1.6.</w:t>
      </w:r>
    </w:p>
    <w:p w14:paraId="59996572" w14:textId="77777777" w:rsidR="009A4D1E" w:rsidRDefault="009A4D1E" w:rsidP="009A4D1E">
      <w:r>
        <w:t>Observation 2-7:</w:t>
      </w:r>
    </w:p>
    <w:p w14:paraId="5EE11C33" w14:textId="77777777" w:rsidR="009A4D1E" w:rsidRDefault="009A4D1E" w:rsidP="009A4D1E">
      <w:r>
        <w:t>The test case 11.1.4 is not referring to NG.114</w:t>
      </w:r>
    </w:p>
    <w:p w14:paraId="13E1C4D6" w14:textId="77777777" w:rsidR="009A4D1E" w:rsidRDefault="009A4D1E" w:rsidP="009A4D1E">
      <w:r>
        <w:t>Proposal 2-7:</w:t>
      </w:r>
    </w:p>
    <w:p w14:paraId="5C4ED2F9" w14:textId="77777777" w:rsidR="009A4D1E" w:rsidRDefault="009A4D1E" w:rsidP="009A4D1E">
      <w:r>
        <w:t>It’s proposed to align test case 11.1.4 with NG.114.</w:t>
      </w:r>
    </w:p>
    <w:p w14:paraId="479FB79A" w14:textId="77777777" w:rsidR="009A4D1E" w:rsidRDefault="009A4D1E" w:rsidP="009A4D1E">
      <w:r>
        <w:t>Observation 2-8:</w:t>
      </w:r>
    </w:p>
    <w:p w14:paraId="798EF3B8" w14:textId="77777777" w:rsidR="009A4D1E" w:rsidRDefault="009A4D1E" w:rsidP="009A4D1E">
      <w:r>
        <w:t>The test case 11.1.8 is not referring to NG.114</w:t>
      </w:r>
    </w:p>
    <w:p w14:paraId="4308D526" w14:textId="77777777" w:rsidR="009A4D1E" w:rsidRDefault="009A4D1E" w:rsidP="009A4D1E">
      <w:r>
        <w:t>Proposal 2-8:</w:t>
      </w:r>
    </w:p>
    <w:p w14:paraId="42ABD383" w14:textId="77777777" w:rsidR="009A4D1E" w:rsidRDefault="009A4D1E" w:rsidP="009A4D1E">
      <w:r>
        <w:t>It’s proposed to align test case 11.1.8 with NG.114.</w:t>
      </w:r>
    </w:p>
    <w:p w14:paraId="681DF02B" w14:textId="77777777" w:rsidR="009A4D1E" w:rsidRDefault="009A4D1E" w:rsidP="009A4D1E">
      <w:r>
        <w:t>Observation 2-9:</w:t>
      </w:r>
    </w:p>
    <w:p w14:paraId="38672A5E" w14:textId="77777777" w:rsidR="009A4D1E" w:rsidRDefault="009A4D1E" w:rsidP="009A4D1E">
      <w:r>
        <w:t>The test case 11.1.9 is not referring to NG.114</w:t>
      </w:r>
    </w:p>
    <w:p w14:paraId="3AB15D04" w14:textId="77777777" w:rsidR="009A4D1E" w:rsidRDefault="009A4D1E" w:rsidP="009A4D1E">
      <w:r>
        <w:t>Proposal 2-9:</w:t>
      </w:r>
    </w:p>
    <w:p w14:paraId="3D15FCF3" w14:textId="77777777" w:rsidR="009A4D1E" w:rsidRDefault="009A4D1E" w:rsidP="009A4D1E">
      <w:r>
        <w:t>It’s proposed to align test case 11.1.9 with NG.114.</w:t>
      </w:r>
    </w:p>
    <w:p w14:paraId="7E80E18B" w14:textId="77777777" w:rsidR="009A4D1E" w:rsidRDefault="009A4D1E" w:rsidP="009A4D1E">
      <w:pPr>
        <w:rPr>
          <w:rFonts w:ascii="Arial" w:hAnsi="Arial" w:cs="Arial"/>
          <w:b/>
        </w:rPr>
      </w:pPr>
      <w:r>
        <w:rPr>
          <w:rFonts w:ascii="Arial" w:hAnsi="Arial" w:cs="Arial"/>
          <w:b/>
        </w:rPr>
        <w:t xml:space="preserve">Discussion: </w:t>
      </w:r>
    </w:p>
    <w:p w14:paraId="5667D8A1" w14:textId="77777777" w:rsidR="009A4D1E" w:rsidRDefault="009A4D1E" w:rsidP="009A4D1E">
      <w:r>
        <w:t>Discussion with Qualcomm.</w:t>
      </w:r>
    </w:p>
    <w:p w14:paraId="5F0FF431" w14:textId="77777777" w:rsidR="009A4D1E" w:rsidRDefault="009A4D1E" w:rsidP="009A4D1E">
      <w:r>
        <w:t>Conclusion: proposal to align 5GS voice call TCs with NG.114 accepted in principle. Proposal to void TCs 11.1.1. and 11.1.3 not accepted. RAN5 will wait for the adoption of equivalent NG.114 compliant TCs to be considered by certification organizations.</w:t>
      </w:r>
    </w:p>
    <w:p w14:paraId="6B8D96A8" w14:textId="77777777" w:rsidR="009A4D1E" w:rsidRDefault="009A4D1E" w:rsidP="009A4D1E">
      <w:r>
        <w:t>Prpopsal to void .2 .5 .6 not accepted as commercial deplayment without N.26 interface support  is a requirement now (EU operators). RAN5 will consider this as deviation from NG.114.</w:t>
      </w:r>
    </w:p>
    <w:p w14:paraId="4E488C5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A6F25" w14:textId="557B1271" w:rsidR="009A4D1E" w:rsidRDefault="009A4D1E" w:rsidP="009A4D1E">
      <w:pPr>
        <w:rPr>
          <w:rFonts w:ascii="Arial" w:hAnsi="Arial" w:cs="Arial"/>
          <w:b/>
          <w:sz w:val="24"/>
        </w:rPr>
      </w:pPr>
      <w:r>
        <w:rPr>
          <w:rFonts w:ascii="Arial" w:hAnsi="Arial" w:cs="Arial"/>
          <w:b/>
          <w:color w:val="0000FF"/>
          <w:sz w:val="24"/>
        </w:rPr>
        <w:t>R5-254502</w:t>
      </w:r>
      <w:r>
        <w:rPr>
          <w:rFonts w:ascii="Arial" w:hAnsi="Arial" w:cs="Arial"/>
          <w:b/>
          <w:color w:val="0000FF"/>
          <w:sz w:val="24"/>
        </w:rPr>
        <w:tab/>
      </w:r>
      <w:r>
        <w:rPr>
          <w:rFonts w:ascii="Arial" w:hAnsi="Arial" w:cs="Arial"/>
          <w:b/>
          <w:sz w:val="24"/>
        </w:rPr>
        <w:t>Discussion on support of NR RedCap in P-Access-Network-Info header field</w:t>
      </w:r>
    </w:p>
    <w:p w14:paraId="62A235B5" w14:textId="77777777" w:rsidR="009A4D1E" w:rsidRDefault="009A4D1E" w:rsidP="009A4D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25B6E3E9" w14:textId="77777777" w:rsidR="009A4D1E" w:rsidRDefault="009A4D1E" w:rsidP="009A4D1E">
      <w:pPr>
        <w:rPr>
          <w:rFonts w:ascii="Arial" w:hAnsi="Arial" w:cs="Arial"/>
          <w:b/>
        </w:rPr>
      </w:pPr>
      <w:r>
        <w:rPr>
          <w:rFonts w:ascii="Arial" w:hAnsi="Arial" w:cs="Arial"/>
          <w:b/>
        </w:rPr>
        <w:t xml:space="preserve">Abstract: </w:t>
      </w:r>
    </w:p>
    <w:p w14:paraId="7B67BADD" w14:textId="77777777" w:rsidR="009A4D1E" w:rsidRDefault="009A4D1E" w:rsidP="009A4D1E">
      <w:r>
        <w:t>With [1], 3GPP CT1 has introduced support for the NR RedCap RAT type by defining the value '3GPP-NR-REDCAP' in the access-class and access-type parameters of P-Access-Network-Info header in [2]. This enhancement enables IMS networks to identify and differentiate traffic associated with NR RedCap UEs, which is critical for functions such as charging. These parameter values are currently not specified in [3] and affects test cases in [4] and [5] when run on a UE supporting NR RedCap.</w:t>
      </w:r>
    </w:p>
    <w:p w14:paraId="12149D5D" w14:textId="77777777" w:rsidR="009A4D1E" w:rsidRDefault="009A4D1E" w:rsidP="009A4D1E">
      <w:r>
        <w:t>2.</w:t>
      </w:r>
      <w:r>
        <w:tab/>
        <w:t>Discussion</w:t>
      </w:r>
    </w:p>
    <w:p w14:paraId="16849090" w14:textId="77777777" w:rsidR="009A4D1E" w:rsidRDefault="009A4D1E" w:rsidP="009A4D1E">
      <w:r>
        <w:t>P-Access-Network-Info header is checked across multiple SIP messages, as specified in default messages such as A.1.1, A.2.1, A.3.1, etc., in [3]. UE including access-class or access-type parameter of P-Access-Network-Info header with value as '3GPP-NR-REDCAP' would fail all IMS test cases in [4] and [5]. Hence, all impacted default message contents of [3] needs update.</w:t>
      </w:r>
    </w:p>
    <w:p w14:paraId="6B25C8C6" w14:textId="77777777" w:rsidR="009A4D1E" w:rsidRDefault="009A4D1E" w:rsidP="009A4D1E">
      <w:r>
        <w:t>However, as these changes were introduced late in [2], some NR RedCap UEs may still not adhere to the requirement of adding “3GPP-NR-REDCAP” value in access-type and access-class parameters of P-Access-Network-Info header. It would be prudent to provide a grace period (TBD) for such UEs to comply with the requirement. During this period, UEs including access-class parameter with “3GPP-NR” or access-type parameter with value “3GPP-NR-TDD” or “3GPP-NR-FDD” instead of “3GPP-NR-REDCAP” shall not fail existing test cases.</w:t>
      </w:r>
    </w:p>
    <w:p w14:paraId="0975903E" w14:textId="77777777" w:rsidR="009A4D1E" w:rsidRDefault="009A4D1E" w:rsidP="009A4D1E">
      <w:r>
        <w:t>3.  Proposals</w:t>
      </w:r>
    </w:p>
    <w:p w14:paraId="4CF4E351" w14:textId="77777777" w:rsidR="009A4D1E" w:rsidRDefault="009A4D1E" w:rsidP="009A4D1E">
      <w:r>
        <w:t>Proposal 1: Update default message contents of [3] to allow inclusion of '3GPP-NR-REDCAP' in the access-class and access-type parameter of P-Access-Network-Info header.</w:t>
      </w:r>
    </w:p>
    <w:p w14:paraId="409B6396" w14:textId="77777777" w:rsidR="009A4D1E" w:rsidRDefault="009A4D1E" w:rsidP="009A4D1E">
      <w:r>
        <w:t>Proposal 2: A grace period (TBD) to be granted for inclusion of '3GPP-NR-REDCAP' in the P-Access-Network-Info header.</w:t>
      </w:r>
    </w:p>
    <w:p w14:paraId="0505E77A" w14:textId="77777777" w:rsidR="009A4D1E" w:rsidRDefault="009A4D1E" w:rsidP="009A4D1E">
      <w:r>
        <w:t>RAN5 CR [6] has been raised at this meeting to handle both the proposals.</w:t>
      </w:r>
    </w:p>
    <w:p w14:paraId="3482D5CB" w14:textId="77777777" w:rsidR="009A4D1E" w:rsidRDefault="009A4D1E" w:rsidP="009A4D1E">
      <w:pPr>
        <w:rPr>
          <w:rFonts w:ascii="Arial" w:hAnsi="Arial" w:cs="Arial"/>
          <w:b/>
        </w:rPr>
      </w:pPr>
      <w:r>
        <w:rPr>
          <w:rFonts w:ascii="Arial" w:hAnsi="Arial" w:cs="Arial"/>
          <w:b/>
        </w:rPr>
        <w:t xml:space="preserve">Discussion: </w:t>
      </w:r>
    </w:p>
    <w:p w14:paraId="1F28674D" w14:textId="77777777" w:rsidR="009A4D1E" w:rsidRDefault="009A4D1E" w:rsidP="009A4D1E">
      <w:r>
        <w:t>Noted, proposals accepted.</w:t>
      </w:r>
    </w:p>
    <w:p w14:paraId="327E55C4" w14:textId="77777777" w:rsidR="009A4D1E" w:rsidRDefault="009A4D1E" w:rsidP="009A4D1E">
      <w:r>
        <w:t>Grace period until RAN5#110.</w:t>
      </w:r>
    </w:p>
    <w:p w14:paraId="6B73A8A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C6985" w14:textId="77777777" w:rsidR="009A4D1E" w:rsidRDefault="009A4D1E" w:rsidP="009A4D1E">
      <w:pPr>
        <w:pStyle w:val="Heading4"/>
      </w:pPr>
      <w:bookmarkStart w:id="1161" w:name="_Toc208934515"/>
      <w:r>
        <w:t>6.6.7</w:t>
      </w:r>
      <w:r>
        <w:tab/>
        <w:t>Routine Maintenance for TS 37.571</w:t>
      </w:r>
      <w:bookmarkEnd w:id="1161"/>
    </w:p>
    <w:p w14:paraId="3E4A7317" w14:textId="77777777" w:rsidR="009A4D1E" w:rsidRDefault="009A4D1E" w:rsidP="009A4D1E">
      <w:pPr>
        <w:pStyle w:val="Heading5"/>
      </w:pPr>
      <w:bookmarkStart w:id="1162" w:name="_Toc208934516"/>
      <w:r>
        <w:t>6.6.7.1</w:t>
      </w:r>
      <w:r>
        <w:tab/>
        <w:t>TS 37.571-2</w:t>
      </w:r>
      <w:bookmarkEnd w:id="1162"/>
    </w:p>
    <w:p w14:paraId="0572B00F" w14:textId="77777777" w:rsidR="009A4D1E" w:rsidRDefault="009A4D1E" w:rsidP="009A4D1E">
      <w:pPr>
        <w:pStyle w:val="Heading5"/>
      </w:pPr>
      <w:bookmarkStart w:id="1163" w:name="_Toc208934517"/>
      <w:r>
        <w:t>6.6.7.2</w:t>
      </w:r>
      <w:r>
        <w:tab/>
        <w:t>TS 37.571-3</w:t>
      </w:r>
      <w:bookmarkEnd w:id="1163"/>
    </w:p>
    <w:p w14:paraId="6A279409" w14:textId="77777777" w:rsidR="009A4D1E" w:rsidRDefault="009A4D1E" w:rsidP="009A4D1E">
      <w:pPr>
        <w:pStyle w:val="Heading5"/>
      </w:pPr>
      <w:bookmarkStart w:id="1164" w:name="_Toc208934518"/>
      <w:r>
        <w:t>6.6.7.3</w:t>
      </w:r>
      <w:r>
        <w:tab/>
        <w:t>TS 37.571-4</w:t>
      </w:r>
      <w:bookmarkEnd w:id="1164"/>
    </w:p>
    <w:p w14:paraId="0B337B8B" w14:textId="77777777" w:rsidR="009A4D1E" w:rsidRDefault="009A4D1E" w:rsidP="009A4D1E">
      <w:pPr>
        <w:pStyle w:val="Heading5"/>
      </w:pPr>
      <w:bookmarkStart w:id="1165" w:name="_Toc208934519"/>
      <w:r>
        <w:t>6.6.7.4</w:t>
      </w:r>
      <w:r>
        <w:tab/>
        <w:t>TS 37.571-5</w:t>
      </w:r>
      <w:bookmarkEnd w:id="1165"/>
    </w:p>
    <w:p w14:paraId="00B37682" w14:textId="77777777" w:rsidR="009A4D1E" w:rsidRDefault="009A4D1E" w:rsidP="009A4D1E">
      <w:pPr>
        <w:pStyle w:val="Heading5"/>
      </w:pPr>
      <w:bookmarkStart w:id="1166" w:name="_Toc208934520"/>
      <w:r>
        <w:t>6.6.7.5</w:t>
      </w:r>
      <w:r>
        <w:tab/>
        <w:t>Discussion Papers, Work Plan, TC lists</w:t>
      </w:r>
      <w:bookmarkEnd w:id="1166"/>
    </w:p>
    <w:p w14:paraId="4F3CA363" w14:textId="77777777" w:rsidR="009A4D1E" w:rsidRDefault="009A4D1E" w:rsidP="009A4D1E">
      <w:pPr>
        <w:pStyle w:val="Heading4"/>
      </w:pPr>
      <w:bookmarkStart w:id="1167" w:name="_Toc208934521"/>
      <w:r>
        <w:t>6.6.8</w:t>
      </w:r>
      <w:r>
        <w:tab/>
        <w:t>Routine Maintenance for TS 51.010</w:t>
      </w:r>
      <w:bookmarkEnd w:id="1167"/>
    </w:p>
    <w:p w14:paraId="27190AAB" w14:textId="77777777" w:rsidR="009A4D1E" w:rsidRDefault="009A4D1E" w:rsidP="009A4D1E">
      <w:pPr>
        <w:pStyle w:val="Heading5"/>
      </w:pPr>
      <w:bookmarkStart w:id="1168" w:name="_Toc208934522"/>
      <w:r>
        <w:t>6.6.8.1</w:t>
      </w:r>
      <w:r>
        <w:tab/>
        <w:t>TS 51.010-1 (Signalling)</w:t>
      </w:r>
      <w:bookmarkEnd w:id="1168"/>
    </w:p>
    <w:p w14:paraId="4DEB3A90" w14:textId="77777777" w:rsidR="009A4D1E" w:rsidRDefault="009A4D1E" w:rsidP="009A4D1E">
      <w:pPr>
        <w:pStyle w:val="Heading5"/>
      </w:pPr>
      <w:bookmarkStart w:id="1169" w:name="_Toc208934523"/>
      <w:r>
        <w:t>6.6.8.2</w:t>
      </w:r>
      <w:r>
        <w:tab/>
        <w:t>TS 51.010-2 (Signalling)</w:t>
      </w:r>
      <w:bookmarkEnd w:id="1169"/>
    </w:p>
    <w:p w14:paraId="31EC5883" w14:textId="77777777" w:rsidR="009A4D1E" w:rsidRDefault="009A4D1E" w:rsidP="009A4D1E">
      <w:pPr>
        <w:pStyle w:val="Heading5"/>
      </w:pPr>
      <w:bookmarkStart w:id="1170" w:name="_Toc208934524"/>
      <w:r>
        <w:t>6.6.8.3</w:t>
      </w:r>
      <w:r>
        <w:tab/>
        <w:t>TS 51.010-5 (Signalling)</w:t>
      </w:r>
      <w:bookmarkEnd w:id="1170"/>
    </w:p>
    <w:p w14:paraId="1D5F2F89" w14:textId="77777777" w:rsidR="009A4D1E" w:rsidRDefault="009A4D1E" w:rsidP="009A4D1E">
      <w:pPr>
        <w:pStyle w:val="Heading5"/>
      </w:pPr>
      <w:bookmarkStart w:id="1171" w:name="_Toc208934525"/>
      <w:r>
        <w:t>6.6.8.4</w:t>
      </w:r>
      <w:r>
        <w:tab/>
        <w:t>TS 51.010-7 (Signalling)</w:t>
      </w:r>
      <w:bookmarkEnd w:id="1171"/>
    </w:p>
    <w:p w14:paraId="4D424293" w14:textId="77777777" w:rsidR="009A4D1E" w:rsidRDefault="009A4D1E" w:rsidP="009A4D1E">
      <w:pPr>
        <w:pStyle w:val="Heading5"/>
      </w:pPr>
      <w:bookmarkStart w:id="1172" w:name="_Toc208934526"/>
      <w:r>
        <w:t>6.6.8.5</w:t>
      </w:r>
      <w:r>
        <w:tab/>
        <w:t>Discussion Papers, Work Plan, TC list &amp; CR summary</w:t>
      </w:r>
      <w:bookmarkEnd w:id="1172"/>
    </w:p>
    <w:p w14:paraId="74553D4C" w14:textId="77777777" w:rsidR="009A4D1E" w:rsidRDefault="009A4D1E" w:rsidP="009A4D1E">
      <w:pPr>
        <w:pStyle w:val="Heading4"/>
      </w:pPr>
      <w:bookmarkStart w:id="1173" w:name="_Toc208934527"/>
      <w:r>
        <w:t>6.6.9</w:t>
      </w:r>
      <w:r>
        <w:tab/>
        <w:t>Routine Maintenance for TS 37.579</w:t>
      </w:r>
      <w:bookmarkEnd w:id="1173"/>
    </w:p>
    <w:p w14:paraId="59D82E6D" w14:textId="77777777" w:rsidR="009A4D1E" w:rsidRDefault="009A4D1E" w:rsidP="009A4D1E">
      <w:pPr>
        <w:pStyle w:val="Heading5"/>
      </w:pPr>
      <w:bookmarkStart w:id="1174" w:name="_Toc208934528"/>
      <w:r>
        <w:t>6.6.9.1</w:t>
      </w:r>
      <w:r>
        <w:tab/>
        <w:t>TS 37.579-1</w:t>
      </w:r>
      <w:bookmarkEnd w:id="1174"/>
    </w:p>
    <w:p w14:paraId="4B30E8C1" w14:textId="41D0DAEF" w:rsidR="009A4D1E" w:rsidRDefault="009A4D1E" w:rsidP="009A4D1E">
      <w:pPr>
        <w:rPr>
          <w:rFonts w:ascii="Arial" w:hAnsi="Arial" w:cs="Arial"/>
          <w:b/>
          <w:sz w:val="24"/>
        </w:rPr>
      </w:pPr>
      <w:r>
        <w:rPr>
          <w:rFonts w:ascii="Arial" w:hAnsi="Arial" w:cs="Arial"/>
          <w:b/>
          <w:color w:val="0000FF"/>
          <w:sz w:val="24"/>
        </w:rPr>
        <w:t>R5-254016</w:t>
      </w:r>
      <w:r>
        <w:rPr>
          <w:rFonts w:ascii="Arial" w:hAnsi="Arial" w:cs="Arial"/>
          <w:b/>
          <w:color w:val="0000FF"/>
          <w:sz w:val="24"/>
        </w:rPr>
        <w:tab/>
      </w:r>
      <w:r>
        <w:rPr>
          <w:rFonts w:ascii="Arial" w:hAnsi="Arial" w:cs="Arial"/>
          <w:b/>
          <w:sz w:val="24"/>
        </w:rPr>
        <w:t>Correction of clause 5.3.36</w:t>
      </w:r>
    </w:p>
    <w:p w14:paraId="230FFE6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v17.2.0</w:t>
      </w:r>
      <w:r>
        <w:rPr>
          <w:i/>
        </w:rPr>
        <w:tab/>
        <w:t xml:space="preserve">  CR-0016  Cat: F (Rel-17)</w:t>
      </w:r>
      <w:r>
        <w:rPr>
          <w:i/>
        </w:rPr>
        <w:br/>
      </w:r>
      <w:r>
        <w:rPr>
          <w:i/>
        </w:rPr>
        <w:br/>
      </w:r>
      <w:r>
        <w:rPr>
          <w:i/>
        </w:rPr>
        <w:tab/>
      </w:r>
      <w:r>
        <w:rPr>
          <w:i/>
        </w:rPr>
        <w:tab/>
      </w:r>
      <w:r>
        <w:rPr>
          <w:i/>
        </w:rPr>
        <w:tab/>
      </w:r>
      <w:r>
        <w:rPr>
          <w:i/>
        </w:rPr>
        <w:tab/>
      </w:r>
      <w:r>
        <w:rPr>
          <w:i/>
        </w:rPr>
        <w:tab/>
        <w:t>Source: MCC TF160</w:t>
      </w:r>
    </w:p>
    <w:p w14:paraId="0CC118F6" w14:textId="77777777" w:rsidR="009A4D1E" w:rsidRDefault="009A4D1E" w:rsidP="009A4D1E">
      <w:pPr>
        <w:rPr>
          <w:rFonts w:ascii="Arial" w:hAnsi="Arial" w:cs="Arial"/>
          <w:b/>
        </w:rPr>
      </w:pPr>
      <w:r>
        <w:rPr>
          <w:rFonts w:ascii="Arial" w:hAnsi="Arial" w:cs="Arial"/>
          <w:b/>
        </w:rPr>
        <w:t xml:space="preserve">Discussion: </w:t>
      </w:r>
    </w:p>
    <w:p w14:paraId="548B997D" w14:textId="77777777" w:rsidR="009A4D1E" w:rsidRDefault="009A4D1E" w:rsidP="009A4D1E">
      <w:r>
        <w:t>block agreed on Thu</w:t>
      </w:r>
    </w:p>
    <w:p w14:paraId="0E0689F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A008A" w14:textId="540E925A" w:rsidR="009A4D1E" w:rsidRDefault="009A4D1E" w:rsidP="009A4D1E">
      <w:pPr>
        <w:rPr>
          <w:rFonts w:ascii="Arial" w:hAnsi="Arial" w:cs="Arial"/>
          <w:b/>
          <w:sz w:val="24"/>
        </w:rPr>
      </w:pPr>
      <w:r>
        <w:rPr>
          <w:rFonts w:ascii="Arial" w:hAnsi="Arial" w:cs="Arial"/>
          <w:b/>
          <w:color w:val="0000FF"/>
          <w:sz w:val="24"/>
        </w:rPr>
        <w:t>R5-254017</w:t>
      </w:r>
      <w:r>
        <w:rPr>
          <w:rFonts w:ascii="Arial" w:hAnsi="Arial" w:cs="Arial"/>
          <w:b/>
          <w:color w:val="0000FF"/>
          <w:sz w:val="24"/>
        </w:rPr>
        <w:tab/>
      </w:r>
      <w:r>
        <w:rPr>
          <w:rFonts w:ascii="Arial" w:hAnsi="Arial" w:cs="Arial"/>
          <w:b/>
          <w:sz w:val="24"/>
        </w:rPr>
        <w:t>Correction of MCS configuration management documents in 5.5.8</w:t>
      </w:r>
    </w:p>
    <w:p w14:paraId="7DAEC386"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v17.2.0</w:t>
      </w:r>
      <w:r>
        <w:rPr>
          <w:i/>
        </w:rPr>
        <w:tab/>
        <w:t xml:space="preserve">  CR-0017  Cat: F (Rel-17)</w:t>
      </w:r>
      <w:r>
        <w:rPr>
          <w:i/>
        </w:rPr>
        <w:br/>
      </w:r>
      <w:r>
        <w:rPr>
          <w:i/>
        </w:rPr>
        <w:br/>
      </w:r>
      <w:r>
        <w:rPr>
          <w:i/>
        </w:rPr>
        <w:tab/>
      </w:r>
      <w:r>
        <w:rPr>
          <w:i/>
        </w:rPr>
        <w:tab/>
      </w:r>
      <w:r>
        <w:rPr>
          <w:i/>
        </w:rPr>
        <w:tab/>
      </w:r>
      <w:r>
        <w:rPr>
          <w:i/>
        </w:rPr>
        <w:tab/>
      </w:r>
      <w:r>
        <w:rPr>
          <w:i/>
        </w:rPr>
        <w:tab/>
        <w:t>Source: MCC TF160</w:t>
      </w:r>
    </w:p>
    <w:p w14:paraId="0F19FD22" w14:textId="77777777" w:rsidR="009A4D1E" w:rsidRDefault="009A4D1E" w:rsidP="009A4D1E">
      <w:pPr>
        <w:rPr>
          <w:rFonts w:ascii="Arial" w:hAnsi="Arial" w:cs="Arial"/>
          <w:b/>
        </w:rPr>
      </w:pPr>
      <w:r>
        <w:rPr>
          <w:rFonts w:ascii="Arial" w:hAnsi="Arial" w:cs="Arial"/>
          <w:b/>
        </w:rPr>
        <w:t xml:space="preserve">Discussion: </w:t>
      </w:r>
    </w:p>
    <w:p w14:paraId="6274A081" w14:textId="77777777" w:rsidR="009A4D1E" w:rsidRDefault="009A4D1E" w:rsidP="009A4D1E">
      <w:r>
        <w:t>block agreed on Thu</w:t>
      </w:r>
    </w:p>
    <w:p w14:paraId="4180018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08CC8" w14:textId="77777777" w:rsidR="009A4D1E" w:rsidRDefault="009A4D1E" w:rsidP="009A4D1E">
      <w:pPr>
        <w:pStyle w:val="Heading5"/>
      </w:pPr>
      <w:bookmarkStart w:id="1175" w:name="_Toc208934529"/>
      <w:r>
        <w:t>6.6.9.2</w:t>
      </w:r>
      <w:r>
        <w:tab/>
        <w:t>TS 37.579-2</w:t>
      </w:r>
      <w:bookmarkEnd w:id="1175"/>
    </w:p>
    <w:p w14:paraId="159AA10D" w14:textId="77777777" w:rsidR="009A4D1E" w:rsidRDefault="009A4D1E" w:rsidP="009A4D1E">
      <w:pPr>
        <w:pStyle w:val="Heading5"/>
      </w:pPr>
      <w:bookmarkStart w:id="1176" w:name="_Toc208934530"/>
      <w:r>
        <w:t>6.6.9.3</w:t>
      </w:r>
      <w:r>
        <w:tab/>
        <w:t>TS 37.579-4</w:t>
      </w:r>
      <w:bookmarkEnd w:id="1176"/>
    </w:p>
    <w:p w14:paraId="0E6E99E4" w14:textId="5D94A790" w:rsidR="009A4D1E" w:rsidRDefault="009A4D1E" w:rsidP="009A4D1E">
      <w:pPr>
        <w:rPr>
          <w:rFonts w:ascii="Arial" w:hAnsi="Arial" w:cs="Arial"/>
          <w:b/>
          <w:sz w:val="24"/>
        </w:rPr>
      </w:pPr>
      <w:r>
        <w:rPr>
          <w:rFonts w:ascii="Arial" w:hAnsi="Arial" w:cs="Arial"/>
          <w:b/>
          <w:color w:val="0000FF"/>
          <w:sz w:val="24"/>
        </w:rPr>
        <w:t>R5-254018</w:t>
      </w:r>
      <w:r>
        <w:rPr>
          <w:rFonts w:ascii="Arial" w:hAnsi="Arial" w:cs="Arial"/>
          <w:b/>
          <w:color w:val="0000FF"/>
          <w:sz w:val="24"/>
        </w:rPr>
        <w:tab/>
      </w:r>
      <w:r>
        <w:rPr>
          <w:rFonts w:ascii="Arial" w:hAnsi="Arial" w:cs="Arial"/>
          <w:b/>
          <w:sz w:val="24"/>
        </w:rPr>
        <w:t>Misc. updates to test case applicability tables</w:t>
      </w:r>
    </w:p>
    <w:p w14:paraId="6301BA03"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37.579-4 v17.2.0</w:t>
      </w:r>
      <w:r>
        <w:rPr>
          <w:i/>
        </w:rPr>
        <w:tab/>
        <w:t xml:space="preserve">  CR-0004  Cat: F (Rel-17)</w:t>
      </w:r>
      <w:r>
        <w:rPr>
          <w:i/>
        </w:rPr>
        <w:br/>
      </w:r>
      <w:r>
        <w:rPr>
          <w:i/>
        </w:rPr>
        <w:br/>
      </w:r>
      <w:r>
        <w:rPr>
          <w:i/>
        </w:rPr>
        <w:tab/>
      </w:r>
      <w:r>
        <w:rPr>
          <w:i/>
        </w:rPr>
        <w:tab/>
      </w:r>
      <w:r>
        <w:rPr>
          <w:i/>
        </w:rPr>
        <w:tab/>
      </w:r>
      <w:r>
        <w:rPr>
          <w:i/>
        </w:rPr>
        <w:tab/>
      </w:r>
      <w:r>
        <w:rPr>
          <w:i/>
        </w:rPr>
        <w:tab/>
        <w:t>Source: MCC TF160</w:t>
      </w:r>
    </w:p>
    <w:p w14:paraId="34839965" w14:textId="77777777" w:rsidR="009A4D1E" w:rsidRDefault="009A4D1E" w:rsidP="009A4D1E">
      <w:pPr>
        <w:rPr>
          <w:rFonts w:ascii="Arial" w:hAnsi="Arial" w:cs="Arial"/>
          <w:b/>
        </w:rPr>
      </w:pPr>
      <w:r>
        <w:rPr>
          <w:rFonts w:ascii="Arial" w:hAnsi="Arial" w:cs="Arial"/>
          <w:b/>
        </w:rPr>
        <w:t xml:space="preserve">Discussion: </w:t>
      </w:r>
    </w:p>
    <w:p w14:paraId="26D9361F" w14:textId="77777777" w:rsidR="009A4D1E" w:rsidRDefault="009A4D1E" w:rsidP="009A4D1E">
      <w:r>
        <w:t>block agreed on Thu</w:t>
      </w:r>
    </w:p>
    <w:p w14:paraId="7FEBF44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B0C4C" w14:textId="77777777" w:rsidR="009A4D1E" w:rsidRDefault="009A4D1E" w:rsidP="009A4D1E">
      <w:pPr>
        <w:pStyle w:val="Heading5"/>
      </w:pPr>
      <w:bookmarkStart w:id="1177" w:name="_Toc208934531"/>
      <w:r>
        <w:t>6.6.9.4</w:t>
      </w:r>
      <w:r>
        <w:tab/>
        <w:t>TS 37.579-5</w:t>
      </w:r>
      <w:bookmarkEnd w:id="1177"/>
    </w:p>
    <w:p w14:paraId="691AEE99" w14:textId="54454C68" w:rsidR="009A4D1E" w:rsidRDefault="009A4D1E" w:rsidP="009A4D1E">
      <w:pPr>
        <w:rPr>
          <w:rFonts w:ascii="Arial" w:hAnsi="Arial" w:cs="Arial"/>
          <w:b/>
          <w:sz w:val="24"/>
        </w:rPr>
      </w:pPr>
      <w:r>
        <w:rPr>
          <w:rFonts w:ascii="Arial" w:hAnsi="Arial" w:cs="Arial"/>
          <w:b/>
          <w:color w:val="0000FF"/>
          <w:sz w:val="24"/>
        </w:rPr>
        <w:t>R5-254019</w:t>
      </w:r>
      <w:r>
        <w:rPr>
          <w:rFonts w:ascii="Arial" w:hAnsi="Arial" w:cs="Arial"/>
          <w:b/>
          <w:color w:val="0000FF"/>
          <w:sz w:val="24"/>
        </w:rPr>
        <w:tab/>
      </w:r>
      <w:r>
        <w:rPr>
          <w:rFonts w:ascii="Arial" w:hAnsi="Arial" w:cs="Arial"/>
          <w:b/>
          <w:sz w:val="24"/>
        </w:rPr>
        <w:t>Routine maintenance for TS 37.579-5</w:t>
      </w:r>
    </w:p>
    <w:p w14:paraId="309C71EC"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37.579-5 v18.2.0</w:t>
      </w:r>
      <w:r>
        <w:rPr>
          <w:i/>
        </w:rPr>
        <w:tab/>
        <w:t xml:space="preserve">  CR-0017  Cat: F (Rel-18)</w:t>
      </w:r>
      <w:r>
        <w:rPr>
          <w:i/>
        </w:rPr>
        <w:br/>
      </w:r>
      <w:r>
        <w:rPr>
          <w:i/>
        </w:rPr>
        <w:br/>
      </w:r>
      <w:r>
        <w:rPr>
          <w:i/>
        </w:rPr>
        <w:tab/>
      </w:r>
      <w:r>
        <w:rPr>
          <w:i/>
        </w:rPr>
        <w:tab/>
      </w:r>
      <w:r>
        <w:rPr>
          <w:i/>
        </w:rPr>
        <w:tab/>
      </w:r>
      <w:r>
        <w:rPr>
          <w:i/>
        </w:rPr>
        <w:tab/>
      </w:r>
      <w:r>
        <w:rPr>
          <w:i/>
        </w:rPr>
        <w:tab/>
        <w:t>Source: MCC TF160</w:t>
      </w:r>
    </w:p>
    <w:p w14:paraId="1D51CA3B" w14:textId="77777777" w:rsidR="009A4D1E" w:rsidRDefault="009A4D1E" w:rsidP="009A4D1E">
      <w:pPr>
        <w:rPr>
          <w:rFonts w:ascii="Arial" w:hAnsi="Arial" w:cs="Arial"/>
          <w:b/>
        </w:rPr>
      </w:pPr>
      <w:r>
        <w:rPr>
          <w:rFonts w:ascii="Arial" w:hAnsi="Arial" w:cs="Arial"/>
          <w:b/>
        </w:rPr>
        <w:t xml:space="preserve">Discussion: </w:t>
      </w:r>
    </w:p>
    <w:p w14:paraId="45704EEF" w14:textId="77777777" w:rsidR="009A4D1E" w:rsidRDefault="009A4D1E" w:rsidP="009A4D1E">
      <w:r>
        <w:t>block agreed on Thu</w:t>
      </w:r>
    </w:p>
    <w:p w14:paraId="298B78A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7894A" w14:textId="77777777" w:rsidR="009A4D1E" w:rsidRDefault="009A4D1E" w:rsidP="009A4D1E">
      <w:pPr>
        <w:pStyle w:val="Heading5"/>
      </w:pPr>
      <w:bookmarkStart w:id="1178" w:name="_Toc208934532"/>
      <w:r>
        <w:t>6.6.9.5</w:t>
      </w:r>
      <w:r>
        <w:tab/>
        <w:t>TS 37.579-6</w:t>
      </w:r>
      <w:bookmarkEnd w:id="1178"/>
    </w:p>
    <w:p w14:paraId="35F8D31B" w14:textId="6029E00D" w:rsidR="009A4D1E" w:rsidRDefault="009A4D1E" w:rsidP="009A4D1E">
      <w:pPr>
        <w:rPr>
          <w:rFonts w:ascii="Arial" w:hAnsi="Arial" w:cs="Arial"/>
          <w:b/>
          <w:sz w:val="24"/>
        </w:rPr>
      </w:pPr>
      <w:r>
        <w:rPr>
          <w:rFonts w:ascii="Arial" w:hAnsi="Arial" w:cs="Arial"/>
          <w:b/>
          <w:color w:val="0000FF"/>
          <w:sz w:val="24"/>
        </w:rPr>
        <w:t>R5-254020</w:t>
      </w:r>
      <w:r>
        <w:rPr>
          <w:rFonts w:ascii="Arial" w:hAnsi="Arial" w:cs="Arial"/>
          <w:b/>
          <w:color w:val="0000FF"/>
          <w:sz w:val="24"/>
        </w:rPr>
        <w:tab/>
      </w:r>
      <w:r>
        <w:rPr>
          <w:rFonts w:ascii="Arial" w:hAnsi="Arial" w:cs="Arial"/>
          <w:b/>
          <w:sz w:val="24"/>
        </w:rPr>
        <w:t>Editorial corrections of MCVideo test cases</w:t>
      </w:r>
    </w:p>
    <w:p w14:paraId="09AE1240"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v17.2.0</w:t>
      </w:r>
      <w:r>
        <w:rPr>
          <w:i/>
        </w:rPr>
        <w:tab/>
        <w:t xml:space="preserve">  CR-0009  Cat: F (Rel-17)</w:t>
      </w:r>
      <w:r>
        <w:rPr>
          <w:i/>
        </w:rPr>
        <w:br/>
      </w:r>
      <w:r>
        <w:rPr>
          <w:i/>
        </w:rPr>
        <w:br/>
      </w:r>
      <w:r>
        <w:rPr>
          <w:i/>
        </w:rPr>
        <w:tab/>
      </w:r>
      <w:r>
        <w:rPr>
          <w:i/>
        </w:rPr>
        <w:tab/>
      </w:r>
      <w:r>
        <w:rPr>
          <w:i/>
        </w:rPr>
        <w:tab/>
      </w:r>
      <w:r>
        <w:rPr>
          <w:i/>
        </w:rPr>
        <w:tab/>
      </w:r>
      <w:r>
        <w:rPr>
          <w:i/>
        </w:rPr>
        <w:tab/>
        <w:t>Source: MCC TF160</w:t>
      </w:r>
    </w:p>
    <w:p w14:paraId="4ACC6568" w14:textId="77777777" w:rsidR="009A4D1E" w:rsidRDefault="009A4D1E" w:rsidP="009A4D1E">
      <w:pPr>
        <w:rPr>
          <w:rFonts w:ascii="Arial" w:hAnsi="Arial" w:cs="Arial"/>
          <w:b/>
        </w:rPr>
      </w:pPr>
      <w:r>
        <w:rPr>
          <w:rFonts w:ascii="Arial" w:hAnsi="Arial" w:cs="Arial"/>
          <w:b/>
        </w:rPr>
        <w:t xml:space="preserve">Discussion: </w:t>
      </w:r>
    </w:p>
    <w:p w14:paraId="2B6669C2" w14:textId="77777777" w:rsidR="009A4D1E" w:rsidRDefault="009A4D1E" w:rsidP="009A4D1E">
      <w:r>
        <w:t>block agreed on Thu</w:t>
      </w:r>
    </w:p>
    <w:p w14:paraId="372E08D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26906" w14:textId="77777777" w:rsidR="009A4D1E" w:rsidRDefault="009A4D1E" w:rsidP="009A4D1E">
      <w:pPr>
        <w:pStyle w:val="Heading5"/>
      </w:pPr>
      <w:bookmarkStart w:id="1179" w:name="_Toc208934533"/>
      <w:r>
        <w:t>6.6.9.6</w:t>
      </w:r>
      <w:r>
        <w:tab/>
        <w:t>TS 37.579-7</w:t>
      </w:r>
      <w:bookmarkEnd w:id="1179"/>
    </w:p>
    <w:p w14:paraId="1FA11050" w14:textId="77777777" w:rsidR="009A4D1E" w:rsidRDefault="009A4D1E" w:rsidP="009A4D1E">
      <w:pPr>
        <w:pStyle w:val="Heading5"/>
      </w:pPr>
      <w:bookmarkStart w:id="1180" w:name="_Toc208934534"/>
      <w:r>
        <w:t>6.6.9.7</w:t>
      </w:r>
      <w:r>
        <w:tab/>
        <w:t>Discussion Papers, Work Plan, TC lists</w:t>
      </w:r>
      <w:bookmarkEnd w:id="1180"/>
    </w:p>
    <w:p w14:paraId="4D452B5F" w14:textId="77777777" w:rsidR="009A4D1E" w:rsidRDefault="009A4D1E" w:rsidP="009A4D1E">
      <w:pPr>
        <w:pStyle w:val="Heading3"/>
      </w:pPr>
      <w:bookmarkStart w:id="1181" w:name="_Toc208934535"/>
      <w:r>
        <w:t>6.7</w:t>
      </w:r>
      <w:r>
        <w:tab/>
        <w:t>Outgoing liaison statements for provisional approval</w:t>
      </w:r>
      <w:bookmarkEnd w:id="1181"/>
    </w:p>
    <w:p w14:paraId="4A5A19CC" w14:textId="77777777" w:rsidR="009A4D1E" w:rsidRDefault="009A4D1E" w:rsidP="009A4D1E">
      <w:pPr>
        <w:pStyle w:val="Heading3"/>
      </w:pPr>
      <w:bookmarkStart w:id="1182" w:name="_Toc208934536"/>
      <w:r>
        <w:t>6.8</w:t>
      </w:r>
      <w:r>
        <w:tab/>
        <w:t>AOB</w:t>
      </w:r>
      <w:bookmarkEnd w:id="1182"/>
    </w:p>
    <w:p w14:paraId="7798C11F" w14:textId="77777777" w:rsidR="009A4D1E" w:rsidRDefault="009A4D1E" w:rsidP="009A4D1E">
      <w:pPr>
        <w:pStyle w:val="Heading2"/>
      </w:pPr>
      <w:bookmarkStart w:id="1183" w:name="_Toc208934537"/>
      <w:r>
        <w:t>7</w:t>
      </w:r>
      <w:r>
        <w:tab/>
        <w:t>Closing Joint Session</w:t>
      </w:r>
      <w:bookmarkEnd w:id="1183"/>
    </w:p>
    <w:p w14:paraId="375BD00D" w14:textId="77777777" w:rsidR="009A4D1E" w:rsidRDefault="009A4D1E" w:rsidP="009A4D1E">
      <w:pPr>
        <w:pStyle w:val="Heading3"/>
      </w:pPr>
      <w:bookmarkStart w:id="1184" w:name="_Toc208934538"/>
      <w:r>
        <w:t>7.1</w:t>
      </w:r>
      <w:r>
        <w:tab/>
        <w:t>Agenda for closing session</w:t>
      </w:r>
      <w:bookmarkEnd w:id="1184"/>
    </w:p>
    <w:p w14:paraId="31557095" w14:textId="13006003" w:rsidR="009A4D1E" w:rsidRDefault="009A4D1E" w:rsidP="009A4D1E">
      <w:pPr>
        <w:rPr>
          <w:rFonts w:ascii="Arial" w:hAnsi="Arial" w:cs="Arial"/>
          <w:b/>
          <w:sz w:val="24"/>
        </w:rPr>
      </w:pPr>
      <w:r>
        <w:rPr>
          <w:rFonts w:ascii="Arial" w:hAnsi="Arial" w:cs="Arial"/>
          <w:b/>
          <w:color w:val="0000FF"/>
          <w:sz w:val="24"/>
        </w:rPr>
        <w:t>R5-253702</w:t>
      </w:r>
      <w:r>
        <w:rPr>
          <w:rFonts w:ascii="Arial" w:hAnsi="Arial" w:cs="Arial"/>
          <w:b/>
          <w:color w:val="0000FF"/>
          <w:sz w:val="24"/>
        </w:rPr>
        <w:tab/>
      </w:r>
      <w:r>
        <w:rPr>
          <w:rFonts w:ascii="Arial" w:hAnsi="Arial" w:cs="Arial"/>
          <w:b/>
          <w:sz w:val="24"/>
        </w:rPr>
        <w:t>Agenda - closing session</w:t>
      </w:r>
    </w:p>
    <w:p w14:paraId="114667C8" w14:textId="77777777" w:rsidR="009A4D1E" w:rsidRDefault="009A4D1E" w:rsidP="009A4D1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4698CB4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AEF83" w14:textId="77777777" w:rsidR="009A4D1E" w:rsidRDefault="009A4D1E" w:rsidP="009A4D1E">
      <w:pPr>
        <w:pStyle w:val="Heading3"/>
      </w:pPr>
      <w:bookmarkStart w:id="1185" w:name="_Toc208934539"/>
      <w:r>
        <w:t>7.2</w:t>
      </w:r>
      <w:r>
        <w:tab/>
        <w:t>Pointer CRs</w:t>
      </w:r>
      <w:bookmarkEnd w:id="1185"/>
    </w:p>
    <w:p w14:paraId="70179A35" w14:textId="77777777" w:rsidR="009A4D1E" w:rsidRDefault="009A4D1E" w:rsidP="009A4D1E">
      <w:pPr>
        <w:pStyle w:val="Heading3"/>
      </w:pPr>
      <w:bookmarkStart w:id="1186" w:name="_Toc208934540"/>
      <w:r>
        <w:t>7.3</w:t>
      </w:r>
      <w:r>
        <w:tab/>
        <w:t>Open Issues</w:t>
      </w:r>
      <w:bookmarkEnd w:id="1186"/>
    </w:p>
    <w:p w14:paraId="5ED17E41" w14:textId="77777777" w:rsidR="009A4D1E" w:rsidRDefault="009A4D1E" w:rsidP="009A4D1E">
      <w:pPr>
        <w:pStyle w:val="Heading4"/>
      </w:pPr>
      <w:bookmarkStart w:id="1187" w:name="_Toc208934541"/>
      <w:r>
        <w:t>7.3.1</w:t>
      </w:r>
      <w:r>
        <w:tab/>
        <w:t>RF group docs still requiring WG verdict/confirmation - original A.I. retained</w:t>
      </w:r>
      <w:bookmarkEnd w:id="1187"/>
    </w:p>
    <w:p w14:paraId="6E6C7836" w14:textId="77777777" w:rsidR="009A4D1E" w:rsidRDefault="009A4D1E" w:rsidP="009A4D1E">
      <w:pPr>
        <w:pStyle w:val="Heading4"/>
      </w:pPr>
      <w:bookmarkStart w:id="1188" w:name="_Toc208934542"/>
      <w:r>
        <w:t>7.3.2</w:t>
      </w:r>
      <w:r>
        <w:tab/>
        <w:t>Sig group docs still requiring WG verdict/confirmation - original A.I. retained</w:t>
      </w:r>
      <w:bookmarkEnd w:id="1188"/>
    </w:p>
    <w:p w14:paraId="60A3583F" w14:textId="77777777" w:rsidR="009A4D1E" w:rsidRDefault="009A4D1E" w:rsidP="009A4D1E">
      <w:pPr>
        <w:pStyle w:val="Heading4"/>
      </w:pPr>
      <w:bookmarkStart w:id="1189" w:name="_Toc208934543"/>
      <w:r>
        <w:t>7.3.3</w:t>
      </w:r>
      <w:r>
        <w:tab/>
        <w:t>Other open issues from joint sessions - original A.I. retained</w:t>
      </w:r>
      <w:bookmarkEnd w:id="1189"/>
    </w:p>
    <w:p w14:paraId="350C1699" w14:textId="65389FEB" w:rsidR="009A4D1E" w:rsidRDefault="009A4D1E" w:rsidP="009A4D1E">
      <w:pPr>
        <w:rPr>
          <w:rFonts w:ascii="Arial" w:hAnsi="Arial" w:cs="Arial"/>
          <w:b/>
          <w:sz w:val="24"/>
        </w:rPr>
      </w:pPr>
      <w:r>
        <w:rPr>
          <w:rFonts w:ascii="Arial" w:hAnsi="Arial" w:cs="Arial"/>
          <w:b/>
          <w:color w:val="0000FF"/>
          <w:sz w:val="24"/>
        </w:rPr>
        <w:t>R5-254884</w:t>
      </w:r>
      <w:r>
        <w:rPr>
          <w:rFonts w:ascii="Arial" w:hAnsi="Arial" w:cs="Arial"/>
          <w:b/>
          <w:color w:val="0000FF"/>
          <w:sz w:val="24"/>
        </w:rPr>
        <w:tab/>
      </w:r>
      <w:r>
        <w:rPr>
          <w:rFonts w:ascii="Arial" w:hAnsi="Arial" w:cs="Arial"/>
          <w:b/>
          <w:sz w:val="24"/>
        </w:rPr>
        <w:t>update to NR-NTN specific common clause</w:t>
      </w:r>
    </w:p>
    <w:p w14:paraId="65998BFA"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CR-3596  Cat: F (Rel-19)</w:t>
      </w:r>
      <w:r>
        <w:rPr>
          <w:i/>
        </w:rPr>
        <w:br/>
      </w:r>
      <w:r>
        <w:rPr>
          <w:i/>
        </w:rPr>
        <w:br/>
      </w:r>
      <w:r>
        <w:rPr>
          <w:i/>
        </w:rPr>
        <w:tab/>
      </w:r>
      <w:r>
        <w:rPr>
          <w:i/>
        </w:rPr>
        <w:tab/>
      </w:r>
      <w:r>
        <w:rPr>
          <w:i/>
        </w:rPr>
        <w:tab/>
      </w:r>
      <w:r>
        <w:rPr>
          <w:i/>
        </w:rPr>
        <w:tab/>
      </w:r>
      <w:r>
        <w:rPr>
          <w:i/>
        </w:rPr>
        <w:tab/>
        <w:t>Source: QUALCOMM Europe Inc. - Italy</w:t>
      </w:r>
    </w:p>
    <w:p w14:paraId="4D7F9547" w14:textId="77777777" w:rsidR="009A4D1E" w:rsidRDefault="009A4D1E" w:rsidP="009A4D1E">
      <w:pPr>
        <w:rPr>
          <w:rFonts w:ascii="Arial" w:hAnsi="Arial" w:cs="Arial"/>
          <w:b/>
        </w:rPr>
      </w:pPr>
      <w:r>
        <w:rPr>
          <w:rFonts w:ascii="Arial" w:hAnsi="Arial" w:cs="Arial"/>
          <w:b/>
        </w:rPr>
        <w:t xml:space="preserve">Abstract: </w:t>
      </w:r>
    </w:p>
    <w:p w14:paraId="24EF9872" w14:textId="77777777" w:rsidR="009A4D1E" w:rsidRDefault="009A4D1E" w:rsidP="009A4D1E">
      <w:r>
        <w:t>AI 5.3.4.1 - 4.5.2</w:t>
      </w:r>
    </w:p>
    <w:p w14:paraId="316D9E4C" w14:textId="77777777" w:rsidR="009A4D1E" w:rsidRDefault="009A4D1E" w:rsidP="009A4D1E">
      <w:pPr>
        <w:rPr>
          <w:rFonts w:ascii="Arial" w:hAnsi="Arial" w:cs="Arial"/>
          <w:b/>
        </w:rPr>
      </w:pPr>
      <w:r>
        <w:rPr>
          <w:rFonts w:ascii="Arial" w:hAnsi="Arial" w:cs="Arial"/>
          <w:b/>
        </w:rPr>
        <w:t xml:space="preserve">Discussion: </w:t>
      </w:r>
    </w:p>
    <w:p w14:paraId="26C61196" w14:textId="77777777" w:rsidR="009A4D1E" w:rsidRDefault="009A4D1E" w:rsidP="009A4D1E">
      <w:r>
        <w:t>r1</w:t>
      </w:r>
    </w:p>
    <w:p w14:paraId="0D77EE16" w14:textId="77777777" w:rsidR="009A4D1E" w:rsidRDefault="009A4D1E" w:rsidP="009A4D1E">
      <w:r>
        <w:t>deferred</w:t>
      </w:r>
    </w:p>
    <w:p w14:paraId="7DC2841E" w14:textId="77777777" w:rsidR="009A4D1E" w:rsidRDefault="009A4D1E" w:rsidP="009A4D1E">
      <w:r>
        <w:t>closing joint</w:t>
      </w:r>
    </w:p>
    <w:p w14:paraId="5F4554AD" w14:textId="77777777" w:rsidR="009A4D1E" w:rsidRDefault="009A4D1E" w:rsidP="009A4D1E">
      <w:r>
        <w:t>r2</w:t>
      </w:r>
    </w:p>
    <w:p w14:paraId="7036F05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R5-255097</w:t>
      </w:r>
      <w:r>
        <w:rPr>
          <w:color w:val="993300"/>
          <w:u w:val="single"/>
        </w:rPr>
        <w:t>.</w:t>
      </w:r>
    </w:p>
    <w:p w14:paraId="05EEAD09" w14:textId="21628D6F" w:rsidR="009A4D1E" w:rsidRDefault="009A4D1E" w:rsidP="009A4D1E">
      <w:pPr>
        <w:rPr>
          <w:rFonts w:ascii="Arial" w:hAnsi="Arial" w:cs="Arial"/>
          <w:b/>
          <w:sz w:val="24"/>
        </w:rPr>
      </w:pPr>
      <w:r>
        <w:rPr>
          <w:rFonts w:ascii="Arial" w:hAnsi="Arial" w:cs="Arial"/>
          <w:b/>
          <w:color w:val="0000FF"/>
          <w:sz w:val="24"/>
        </w:rPr>
        <w:t>R5-255097</w:t>
      </w:r>
      <w:r>
        <w:rPr>
          <w:rFonts w:ascii="Arial" w:hAnsi="Arial" w:cs="Arial"/>
          <w:b/>
          <w:color w:val="0000FF"/>
          <w:sz w:val="24"/>
        </w:rPr>
        <w:tab/>
      </w:r>
      <w:r>
        <w:rPr>
          <w:rFonts w:ascii="Arial" w:hAnsi="Arial" w:cs="Arial"/>
          <w:b/>
          <w:sz w:val="24"/>
        </w:rPr>
        <w:t>update to NR-NTN specific common clause</w:t>
      </w:r>
    </w:p>
    <w:p w14:paraId="4366D108" w14:textId="77777777" w:rsidR="009A4D1E" w:rsidRDefault="009A4D1E" w:rsidP="009A4D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v19.0.0</w:t>
      </w:r>
      <w:r>
        <w:rPr>
          <w:i/>
        </w:rPr>
        <w:tab/>
        <w:t xml:space="preserve">  CR-3596  rev 1 Cat: F (Rel-19)</w:t>
      </w:r>
      <w:r>
        <w:rPr>
          <w:i/>
        </w:rPr>
        <w:br/>
      </w:r>
      <w:r>
        <w:rPr>
          <w:i/>
        </w:rPr>
        <w:br/>
      </w:r>
      <w:r>
        <w:rPr>
          <w:i/>
        </w:rPr>
        <w:tab/>
      </w:r>
      <w:r>
        <w:rPr>
          <w:i/>
        </w:rPr>
        <w:tab/>
      </w:r>
      <w:r>
        <w:rPr>
          <w:i/>
        </w:rPr>
        <w:tab/>
      </w:r>
      <w:r>
        <w:rPr>
          <w:i/>
        </w:rPr>
        <w:tab/>
      </w:r>
      <w:r>
        <w:rPr>
          <w:i/>
        </w:rPr>
        <w:tab/>
        <w:t>Source: QUALCOMM Europe Inc. - Italy</w:t>
      </w:r>
    </w:p>
    <w:p w14:paraId="48778188" w14:textId="77777777" w:rsidR="009A4D1E" w:rsidRDefault="009A4D1E" w:rsidP="009A4D1E">
      <w:pPr>
        <w:rPr>
          <w:color w:val="808080"/>
        </w:rPr>
      </w:pPr>
      <w:r>
        <w:rPr>
          <w:color w:val="808080"/>
        </w:rPr>
        <w:t>(Replaces R5-254884)</w:t>
      </w:r>
    </w:p>
    <w:p w14:paraId="238CE14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86878" w14:textId="77777777" w:rsidR="009A4D1E" w:rsidRDefault="009A4D1E" w:rsidP="009A4D1E">
      <w:pPr>
        <w:pStyle w:val="Heading4"/>
      </w:pPr>
      <w:bookmarkStart w:id="1190" w:name="_Toc208934544"/>
      <w:r>
        <w:t>7.3.4</w:t>
      </w:r>
      <w:r>
        <w:tab/>
        <w:t>Other</w:t>
      </w:r>
      <w:bookmarkEnd w:id="1190"/>
    </w:p>
    <w:p w14:paraId="0641F223" w14:textId="77777777" w:rsidR="009A4D1E" w:rsidRDefault="009A4D1E" w:rsidP="009A4D1E">
      <w:pPr>
        <w:pStyle w:val="Heading3"/>
      </w:pPr>
      <w:bookmarkStart w:id="1191" w:name="_Toc208934545"/>
      <w:r>
        <w:t>7.4</w:t>
      </w:r>
      <w:r>
        <w:tab/>
        <w:t>iWD/PRD Updates</w:t>
      </w:r>
      <w:bookmarkEnd w:id="1191"/>
    </w:p>
    <w:p w14:paraId="41C257CD" w14:textId="77777777" w:rsidR="009A4D1E" w:rsidRDefault="009A4D1E" w:rsidP="009A4D1E">
      <w:pPr>
        <w:pStyle w:val="Heading4"/>
      </w:pPr>
      <w:bookmarkStart w:id="1192" w:name="_Toc208934546"/>
      <w:r>
        <w:t>7.4.1</w:t>
      </w:r>
      <w:r>
        <w:tab/>
        <w:t>iWD-003: Record of RAN5 owned test cases not ready for RAN5 agreement or verifiable on one UE only</w:t>
      </w:r>
      <w:bookmarkEnd w:id="1192"/>
    </w:p>
    <w:p w14:paraId="75F72CE8" w14:textId="77777777" w:rsidR="009A4D1E" w:rsidRDefault="009A4D1E" w:rsidP="009A4D1E">
      <w:pPr>
        <w:pStyle w:val="Heading4"/>
      </w:pPr>
      <w:bookmarkStart w:id="1193" w:name="_Toc208934547"/>
      <w:r>
        <w:t>7.4.2</w:t>
      </w:r>
      <w:r>
        <w:tab/>
        <w:t>PRD17: Guidance to using Work Item Codes with RAN5 test cases</w:t>
      </w:r>
      <w:bookmarkEnd w:id="1193"/>
    </w:p>
    <w:p w14:paraId="7F4F0D93" w14:textId="7D031620" w:rsidR="009A4D1E" w:rsidRDefault="009A4D1E" w:rsidP="009A4D1E">
      <w:pPr>
        <w:rPr>
          <w:rFonts w:ascii="Arial" w:hAnsi="Arial" w:cs="Arial"/>
          <w:b/>
          <w:sz w:val="24"/>
        </w:rPr>
      </w:pPr>
      <w:r>
        <w:rPr>
          <w:rFonts w:ascii="Arial" w:hAnsi="Arial" w:cs="Arial"/>
          <w:b/>
          <w:color w:val="0000FF"/>
          <w:sz w:val="24"/>
        </w:rPr>
        <w:t>R5-254459</w:t>
      </w:r>
      <w:r>
        <w:rPr>
          <w:rFonts w:ascii="Arial" w:hAnsi="Arial" w:cs="Arial"/>
          <w:b/>
          <w:color w:val="0000FF"/>
          <w:sz w:val="24"/>
        </w:rPr>
        <w:tab/>
      </w:r>
      <w:r>
        <w:rPr>
          <w:rFonts w:ascii="Arial" w:hAnsi="Arial" w:cs="Arial"/>
          <w:b/>
          <w:sz w:val="24"/>
        </w:rPr>
        <w:t>PRD-17 on Guidance to Work Item Codes (post RAN#109 version)</w:t>
      </w:r>
    </w:p>
    <w:p w14:paraId="3A6A889F"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HiSilicon</w:t>
      </w:r>
    </w:p>
    <w:p w14:paraId="64AA6CB2" w14:textId="77777777" w:rsidR="009A4D1E" w:rsidRDefault="009A4D1E" w:rsidP="009A4D1E">
      <w:pPr>
        <w:rPr>
          <w:rFonts w:ascii="Arial" w:hAnsi="Arial" w:cs="Arial"/>
          <w:b/>
        </w:rPr>
      </w:pPr>
      <w:r>
        <w:rPr>
          <w:rFonts w:ascii="Arial" w:hAnsi="Arial" w:cs="Arial"/>
          <w:b/>
        </w:rPr>
        <w:t xml:space="preserve">Discussion: </w:t>
      </w:r>
    </w:p>
    <w:p w14:paraId="46213E14" w14:textId="77777777" w:rsidR="009A4D1E" w:rsidRDefault="009A4D1E" w:rsidP="009A4D1E">
      <w:r>
        <w:t>for email agreement</w:t>
      </w:r>
    </w:p>
    <w:p w14:paraId="1F76F126" w14:textId="4A6C1BD2"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w:t>
      </w:r>
      <w:r w:rsidR="00080C7C">
        <w:rPr>
          <w:rFonts w:ascii="Arial" w:hAnsi="Arial" w:cs="Arial"/>
          <w:b/>
          <w:color w:val="993300"/>
          <w:u w:val="single"/>
        </w:rPr>
        <w:t>pproved</w:t>
      </w:r>
      <w:r>
        <w:rPr>
          <w:color w:val="993300"/>
          <w:u w:val="single"/>
        </w:rPr>
        <w:t>.</w:t>
      </w:r>
    </w:p>
    <w:p w14:paraId="028F9DBE" w14:textId="77777777" w:rsidR="009A4D1E" w:rsidRDefault="009A4D1E" w:rsidP="009A4D1E">
      <w:pPr>
        <w:pStyle w:val="Heading4"/>
      </w:pPr>
      <w:bookmarkStart w:id="1194" w:name="_Toc208934548"/>
      <w:r>
        <w:t>7.4.3</w:t>
      </w:r>
      <w:r>
        <w:tab/>
        <w:t>PRD20: Status updates E-UTRA CA</w:t>
      </w:r>
      <w:bookmarkEnd w:id="1194"/>
    </w:p>
    <w:p w14:paraId="6A7B9DB3" w14:textId="407C55DE" w:rsidR="009A4D1E" w:rsidRDefault="009A4D1E" w:rsidP="009A4D1E">
      <w:pPr>
        <w:rPr>
          <w:rFonts w:ascii="Arial" w:hAnsi="Arial" w:cs="Arial"/>
          <w:b/>
          <w:sz w:val="24"/>
        </w:rPr>
      </w:pPr>
      <w:r>
        <w:rPr>
          <w:rFonts w:ascii="Arial" w:hAnsi="Arial" w:cs="Arial"/>
          <w:b/>
          <w:color w:val="0000FF"/>
          <w:sz w:val="24"/>
        </w:rPr>
        <w:t>R5-254309</w:t>
      </w:r>
      <w:r>
        <w:rPr>
          <w:rFonts w:ascii="Arial" w:hAnsi="Arial" w:cs="Arial"/>
          <w:b/>
          <w:color w:val="0000FF"/>
          <w:sz w:val="24"/>
        </w:rPr>
        <w:tab/>
      </w:r>
      <w:r>
        <w:rPr>
          <w:rFonts w:ascii="Arial" w:hAnsi="Arial" w:cs="Arial"/>
          <w:b/>
          <w:sz w:val="24"/>
        </w:rPr>
        <w:t>PRD20 on E-UTRA CA configuration handling in RAN5 v1.c.0</w:t>
      </w:r>
    </w:p>
    <w:p w14:paraId="60EBD934"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3C71110" w14:textId="77777777" w:rsidR="009A4D1E" w:rsidRDefault="009A4D1E" w:rsidP="009A4D1E">
      <w:pPr>
        <w:rPr>
          <w:rFonts w:ascii="Arial" w:hAnsi="Arial" w:cs="Arial"/>
          <w:b/>
        </w:rPr>
      </w:pPr>
      <w:r>
        <w:rPr>
          <w:rFonts w:ascii="Arial" w:hAnsi="Arial" w:cs="Arial"/>
          <w:b/>
        </w:rPr>
        <w:t xml:space="preserve">Discussion: </w:t>
      </w:r>
    </w:p>
    <w:p w14:paraId="6BC16F70" w14:textId="77777777" w:rsidR="009A4D1E" w:rsidRDefault="009A4D1E" w:rsidP="009A4D1E">
      <w:r>
        <w:t>for email agreement</w:t>
      </w:r>
    </w:p>
    <w:p w14:paraId="1BF9A633" w14:textId="77777777" w:rsidR="009A4D1E" w:rsidRDefault="009A4D1E" w:rsidP="009A4D1E">
      <w:r>
        <w:t>11.9. 6 pm</w:t>
      </w:r>
    </w:p>
    <w:p w14:paraId="587B9F3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DB3CAE" w14:textId="77777777" w:rsidR="009A4D1E" w:rsidRDefault="009A4D1E" w:rsidP="009A4D1E">
      <w:pPr>
        <w:pStyle w:val="Heading4"/>
      </w:pPr>
      <w:bookmarkStart w:id="1195" w:name="_Toc208934549"/>
      <w:r>
        <w:t>7.4.4</w:t>
      </w:r>
      <w:r>
        <w:tab/>
        <w:t>PRD21: Status Updates and Completion Declaration Statements (CDS) for NR bands, NR band CBW extensions, 5G NR CADC configurations for all Power Classes</w:t>
      </w:r>
      <w:bookmarkEnd w:id="1195"/>
    </w:p>
    <w:p w14:paraId="29699EF5" w14:textId="69C34E66" w:rsidR="009A4D1E" w:rsidRDefault="009A4D1E" w:rsidP="009A4D1E">
      <w:pPr>
        <w:rPr>
          <w:rFonts w:ascii="Arial" w:hAnsi="Arial" w:cs="Arial"/>
          <w:b/>
          <w:sz w:val="24"/>
        </w:rPr>
      </w:pPr>
      <w:r>
        <w:rPr>
          <w:rFonts w:ascii="Arial" w:hAnsi="Arial" w:cs="Arial"/>
          <w:b/>
          <w:color w:val="0000FF"/>
          <w:sz w:val="24"/>
        </w:rPr>
        <w:t>R5-253896</w:t>
      </w:r>
      <w:r>
        <w:rPr>
          <w:rFonts w:ascii="Arial" w:hAnsi="Arial" w:cs="Arial"/>
          <w:b/>
          <w:color w:val="0000FF"/>
          <w:sz w:val="24"/>
        </w:rPr>
        <w:tab/>
      </w:r>
      <w:r>
        <w:rPr>
          <w:rFonts w:ascii="Arial" w:hAnsi="Arial" w:cs="Arial"/>
          <w:b/>
          <w:sz w:val="24"/>
        </w:rPr>
        <w:t>PRD21 CDS NR PC3 CA_n40A-n41A</w:t>
      </w:r>
    </w:p>
    <w:p w14:paraId="1B004F04"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6C5D2F9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281F7" w14:textId="06329692" w:rsidR="009A4D1E" w:rsidRDefault="009A4D1E" w:rsidP="009A4D1E">
      <w:pPr>
        <w:rPr>
          <w:rFonts w:ascii="Arial" w:hAnsi="Arial" w:cs="Arial"/>
          <w:b/>
          <w:sz w:val="24"/>
        </w:rPr>
      </w:pPr>
      <w:r>
        <w:rPr>
          <w:rFonts w:ascii="Arial" w:hAnsi="Arial" w:cs="Arial"/>
          <w:b/>
          <w:color w:val="0000FF"/>
          <w:sz w:val="24"/>
        </w:rPr>
        <w:t>R5-253915</w:t>
      </w:r>
      <w:r>
        <w:rPr>
          <w:rFonts w:ascii="Arial" w:hAnsi="Arial" w:cs="Arial"/>
          <w:b/>
          <w:color w:val="0000FF"/>
          <w:sz w:val="24"/>
        </w:rPr>
        <w:tab/>
      </w:r>
      <w:r>
        <w:rPr>
          <w:rFonts w:ascii="Arial" w:hAnsi="Arial" w:cs="Arial"/>
          <w:b/>
          <w:sz w:val="24"/>
        </w:rPr>
        <w:t>PRD21 on NR bands and 5G NR CADC config handling v1.14.0</w:t>
      </w:r>
    </w:p>
    <w:p w14:paraId="5F302E7B"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ECF401F" w14:textId="77777777" w:rsidR="009A4D1E" w:rsidRDefault="009A4D1E" w:rsidP="009A4D1E">
      <w:pPr>
        <w:rPr>
          <w:rFonts w:ascii="Arial" w:hAnsi="Arial" w:cs="Arial"/>
          <w:b/>
        </w:rPr>
      </w:pPr>
      <w:r>
        <w:rPr>
          <w:rFonts w:ascii="Arial" w:hAnsi="Arial" w:cs="Arial"/>
          <w:b/>
        </w:rPr>
        <w:t xml:space="preserve">Discussion: </w:t>
      </w:r>
    </w:p>
    <w:p w14:paraId="1DAF0991" w14:textId="77777777" w:rsidR="009A4D1E" w:rsidRDefault="009A4D1E" w:rsidP="009A4D1E">
      <w:r>
        <w:t>for email agreement</w:t>
      </w:r>
    </w:p>
    <w:p w14:paraId="535A6110" w14:textId="77777777" w:rsidR="009A4D1E" w:rsidRDefault="009A4D1E" w:rsidP="009A4D1E">
      <w:r>
        <w:t>12.9. 6 pm</w:t>
      </w:r>
    </w:p>
    <w:p w14:paraId="34F8C9E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71D6E5" w14:textId="3B46DB4A" w:rsidR="009A4D1E" w:rsidRDefault="009A4D1E" w:rsidP="009A4D1E">
      <w:pPr>
        <w:rPr>
          <w:rFonts w:ascii="Arial" w:hAnsi="Arial" w:cs="Arial"/>
          <w:b/>
          <w:sz w:val="24"/>
        </w:rPr>
      </w:pPr>
      <w:r>
        <w:rPr>
          <w:rFonts w:ascii="Arial" w:hAnsi="Arial" w:cs="Arial"/>
          <w:b/>
          <w:color w:val="0000FF"/>
          <w:sz w:val="24"/>
        </w:rPr>
        <w:t>R5-253939</w:t>
      </w:r>
      <w:r>
        <w:rPr>
          <w:rFonts w:ascii="Arial" w:hAnsi="Arial" w:cs="Arial"/>
          <w:b/>
          <w:color w:val="0000FF"/>
          <w:sz w:val="24"/>
        </w:rPr>
        <w:tab/>
      </w:r>
      <w:r>
        <w:rPr>
          <w:rFonts w:ascii="Arial" w:hAnsi="Arial" w:cs="Arial"/>
          <w:b/>
          <w:sz w:val="24"/>
        </w:rPr>
        <w:t>PRD21 CDS: PC2 single band n2 n66 n5</w:t>
      </w:r>
    </w:p>
    <w:p w14:paraId="7CE4BD73"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Verizon Finland</w:t>
      </w:r>
    </w:p>
    <w:p w14:paraId="3E5D0E2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593595" w14:textId="509349F6" w:rsidR="009A4D1E" w:rsidRDefault="009A4D1E" w:rsidP="009A4D1E">
      <w:pPr>
        <w:rPr>
          <w:rFonts w:ascii="Arial" w:hAnsi="Arial" w:cs="Arial"/>
          <w:b/>
          <w:sz w:val="24"/>
        </w:rPr>
      </w:pPr>
      <w:r>
        <w:rPr>
          <w:rFonts w:ascii="Arial" w:hAnsi="Arial" w:cs="Arial"/>
          <w:b/>
          <w:color w:val="0000FF"/>
          <w:sz w:val="24"/>
        </w:rPr>
        <w:t>R5-253943</w:t>
      </w:r>
      <w:r>
        <w:rPr>
          <w:rFonts w:ascii="Arial" w:hAnsi="Arial" w:cs="Arial"/>
          <w:b/>
          <w:color w:val="0000FF"/>
          <w:sz w:val="24"/>
        </w:rPr>
        <w:tab/>
      </w:r>
      <w:r>
        <w:rPr>
          <w:rFonts w:ascii="Arial" w:hAnsi="Arial" w:cs="Arial"/>
          <w:b/>
          <w:sz w:val="24"/>
        </w:rPr>
        <w:t>PRD21 CDS: n77 PC2 PC1.5 missing combos</w:t>
      </w:r>
    </w:p>
    <w:p w14:paraId="31FBC5F7"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Verizon Finland</w:t>
      </w:r>
    </w:p>
    <w:p w14:paraId="3697874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E28BE1" w14:textId="4CB84B31" w:rsidR="009A4D1E" w:rsidRDefault="009A4D1E" w:rsidP="009A4D1E">
      <w:pPr>
        <w:rPr>
          <w:rFonts w:ascii="Arial" w:hAnsi="Arial" w:cs="Arial"/>
          <w:b/>
          <w:sz w:val="24"/>
        </w:rPr>
      </w:pPr>
      <w:r>
        <w:rPr>
          <w:rFonts w:ascii="Arial" w:hAnsi="Arial" w:cs="Arial"/>
          <w:b/>
          <w:color w:val="0000FF"/>
          <w:sz w:val="24"/>
        </w:rPr>
        <w:t>R5-253946</w:t>
      </w:r>
      <w:r>
        <w:rPr>
          <w:rFonts w:ascii="Arial" w:hAnsi="Arial" w:cs="Arial"/>
          <w:b/>
          <w:color w:val="0000FF"/>
          <w:sz w:val="24"/>
        </w:rPr>
        <w:tab/>
      </w:r>
      <w:r>
        <w:rPr>
          <w:rFonts w:ascii="Arial" w:hAnsi="Arial" w:cs="Arial"/>
          <w:b/>
          <w:sz w:val="24"/>
        </w:rPr>
        <w:t>PRD21 CDS: Rel-19 BCS4 and 5 combos</w:t>
      </w:r>
    </w:p>
    <w:p w14:paraId="204F4194"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Verizon Finland</w:t>
      </w:r>
    </w:p>
    <w:p w14:paraId="00A4FC9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774A9" w14:textId="5EF2D2BF" w:rsidR="009A4D1E" w:rsidRDefault="009A4D1E" w:rsidP="009A4D1E">
      <w:pPr>
        <w:rPr>
          <w:rFonts w:ascii="Arial" w:hAnsi="Arial" w:cs="Arial"/>
          <w:b/>
          <w:sz w:val="24"/>
        </w:rPr>
      </w:pPr>
      <w:r>
        <w:rPr>
          <w:rFonts w:ascii="Arial" w:hAnsi="Arial" w:cs="Arial"/>
          <w:b/>
          <w:color w:val="0000FF"/>
          <w:sz w:val="24"/>
        </w:rPr>
        <w:t>R5-253947</w:t>
      </w:r>
      <w:r>
        <w:rPr>
          <w:rFonts w:ascii="Arial" w:hAnsi="Arial" w:cs="Arial"/>
          <w:b/>
          <w:color w:val="0000FF"/>
          <w:sz w:val="24"/>
        </w:rPr>
        <w:tab/>
      </w:r>
      <w:r>
        <w:rPr>
          <w:rFonts w:ascii="Arial" w:hAnsi="Arial" w:cs="Arial"/>
          <w:b/>
          <w:sz w:val="24"/>
        </w:rPr>
        <w:t>PRD21 CDS: 4T related combos mixed BCS mixed release</w:t>
      </w:r>
    </w:p>
    <w:p w14:paraId="70E775B6"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Verizon Finland</w:t>
      </w:r>
    </w:p>
    <w:p w14:paraId="43BC988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87DA51" w14:textId="0D5A1733" w:rsidR="009A4D1E" w:rsidRDefault="009A4D1E" w:rsidP="009A4D1E">
      <w:pPr>
        <w:rPr>
          <w:rFonts w:ascii="Arial" w:hAnsi="Arial" w:cs="Arial"/>
          <w:b/>
          <w:sz w:val="24"/>
        </w:rPr>
      </w:pPr>
      <w:r>
        <w:rPr>
          <w:rFonts w:ascii="Arial" w:hAnsi="Arial" w:cs="Arial"/>
          <w:b/>
          <w:color w:val="0000FF"/>
          <w:sz w:val="24"/>
        </w:rPr>
        <w:t>R5-254085</w:t>
      </w:r>
      <w:r>
        <w:rPr>
          <w:rFonts w:ascii="Arial" w:hAnsi="Arial" w:cs="Arial"/>
          <w:b/>
          <w:color w:val="0000FF"/>
          <w:sz w:val="24"/>
        </w:rPr>
        <w:tab/>
      </w:r>
      <w:r>
        <w:rPr>
          <w:rFonts w:ascii="Arial" w:hAnsi="Arial" w:cs="Arial"/>
          <w:b/>
          <w:sz w:val="24"/>
        </w:rPr>
        <w:t>PRD21 CDS: NR FR1 FDD bands n110</w:t>
      </w:r>
    </w:p>
    <w:p w14:paraId="66EB6BD5" w14:textId="77777777" w:rsidR="009A4D1E" w:rsidRDefault="009A4D1E" w:rsidP="009A4D1E">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160D14BC" w14:textId="77777777" w:rsidR="009A4D1E" w:rsidRDefault="009A4D1E" w:rsidP="009A4D1E">
      <w:pPr>
        <w:rPr>
          <w:rFonts w:ascii="Arial" w:hAnsi="Arial" w:cs="Arial"/>
          <w:b/>
        </w:rPr>
      </w:pPr>
      <w:r>
        <w:rPr>
          <w:rFonts w:ascii="Arial" w:hAnsi="Arial" w:cs="Arial"/>
          <w:b/>
        </w:rPr>
        <w:t xml:space="preserve">Discussion: </w:t>
      </w:r>
    </w:p>
    <w:p w14:paraId="725F03F9" w14:textId="77777777" w:rsidR="009A4D1E" w:rsidRDefault="009A4D1E" w:rsidP="009A4D1E">
      <w:r>
        <w:t>lack of Rel-19 in CDS template</w:t>
      </w:r>
    </w:p>
    <w:p w14:paraId="3484F0D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51DDE0" w14:textId="3A7F1AD7" w:rsidR="009A4D1E" w:rsidRDefault="009A4D1E" w:rsidP="009A4D1E">
      <w:pPr>
        <w:rPr>
          <w:rFonts w:ascii="Arial" w:hAnsi="Arial" w:cs="Arial"/>
          <w:b/>
          <w:sz w:val="24"/>
        </w:rPr>
      </w:pPr>
      <w:r>
        <w:rPr>
          <w:rFonts w:ascii="Arial" w:hAnsi="Arial" w:cs="Arial"/>
          <w:b/>
          <w:color w:val="0000FF"/>
          <w:sz w:val="24"/>
        </w:rPr>
        <w:t>R5-254226</w:t>
      </w:r>
      <w:r>
        <w:rPr>
          <w:rFonts w:ascii="Arial" w:hAnsi="Arial" w:cs="Arial"/>
          <w:b/>
          <w:color w:val="0000FF"/>
          <w:sz w:val="24"/>
        </w:rPr>
        <w:tab/>
      </w:r>
      <w:r>
        <w:rPr>
          <w:rFonts w:ascii="Arial" w:hAnsi="Arial" w:cs="Arial"/>
          <w:b/>
          <w:sz w:val="24"/>
        </w:rPr>
        <w:t>PRD21 CDS: PC3 EN-DC R16 combos</w:t>
      </w:r>
    </w:p>
    <w:p w14:paraId="5EF3336C"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3D84FEA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FA5047" w14:textId="702BCF80" w:rsidR="009A4D1E" w:rsidRDefault="009A4D1E" w:rsidP="009A4D1E">
      <w:pPr>
        <w:rPr>
          <w:rFonts w:ascii="Arial" w:hAnsi="Arial" w:cs="Arial"/>
          <w:b/>
          <w:sz w:val="24"/>
        </w:rPr>
      </w:pPr>
      <w:r>
        <w:rPr>
          <w:rFonts w:ascii="Arial" w:hAnsi="Arial" w:cs="Arial"/>
          <w:b/>
          <w:color w:val="0000FF"/>
          <w:sz w:val="24"/>
        </w:rPr>
        <w:t>R5-254227</w:t>
      </w:r>
      <w:r>
        <w:rPr>
          <w:rFonts w:ascii="Arial" w:hAnsi="Arial" w:cs="Arial"/>
          <w:b/>
          <w:color w:val="0000FF"/>
          <w:sz w:val="24"/>
        </w:rPr>
        <w:tab/>
      </w:r>
      <w:r>
        <w:rPr>
          <w:rFonts w:ascii="Arial" w:hAnsi="Arial" w:cs="Arial"/>
          <w:b/>
          <w:sz w:val="24"/>
        </w:rPr>
        <w:t>PRD21 CDS: PC3 EN-DC R15 combos</w:t>
      </w:r>
    </w:p>
    <w:p w14:paraId="4C6AB1B2"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3EDA70D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D9DFAD" w14:textId="58D817A1" w:rsidR="009A4D1E" w:rsidRDefault="009A4D1E" w:rsidP="009A4D1E">
      <w:pPr>
        <w:rPr>
          <w:rFonts w:ascii="Arial" w:hAnsi="Arial" w:cs="Arial"/>
          <w:b/>
          <w:sz w:val="24"/>
        </w:rPr>
      </w:pPr>
      <w:r>
        <w:rPr>
          <w:rFonts w:ascii="Arial" w:hAnsi="Arial" w:cs="Arial"/>
          <w:b/>
          <w:color w:val="0000FF"/>
          <w:sz w:val="24"/>
        </w:rPr>
        <w:t>R5-254228</w:t>
      </w:r>
      <w:r>
        <w:rPr>
          <w:rFonts w:ascii="Arial" w:hAnsi="Arial" w:cs="Arial"/>
          <w:b/>
          <w:color w:val="0000FF"/>
          <w:sz w:val="24"/>
        </w:rPr>
        <w:tab/>
      </w:r>
      <w:r>
        <w:rPr>
          <w:rFonts w:ascii="Arial" w:hAnsi="Arial" w:cs="Arial"/>
          <w:b/>
          <w:sz w:val="24"/>
        </w:rPr>
        <w:t>PRD21 CDS: PC2 EN-DC R18 combos</w:t>
      </w:r>
    </w:p>
    <w:p w14:paraId="5B20BCBE"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59123AE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4EDD6B" w14:textId="0BBE5895" w:rsidR="009A4D1E" w:rsidRDefault="009A4D1E" w:rsidP="009A4D1E">
      <w:pPr>
        <w:rPr>
          <w:rFonts w:ascii="Arial" w:hAnsi="Arial" w:cs="Arial"/>
          <w:b/>
          <w:sz w:val="24"/>
        </w:rPr>
      </w:pPr>
      <w:r>
        <w:rPr>
          <w:rFonts w:ascii="Arial" w:hAnsi="Arial" w:cs="Arial"/>
          <w:b/>
          <w:color w:val="0000FF"/>
          <w:sz w:val="24"/>
        </w:rPr>
        <w:t>R5-254229</w:t>
      </w:r>
      <w:r>
        <w:rPr>
          <w:rFonts w:ascii="Arial" w:hAnsi="Arial" w:cs="Arial"/>
          <w:b/>
          <w:color w:val="0000FF"/>
          <w:sz w:val="24"/>
        </w:rPr>
        <w:tab/>
      </w:r>
      <w:r>
        <w:rPr>
          <w:rFonts w:ascii="Arial" w:hAnsi="Arial" w:cs="Arial"/>
          <w:b/>
          <w:sz w:val="24"/>
        </w:rPr>
        <w:t>PRD21 CDS: PC2 EN-DC R19 combos</w:t>
      </w:r>
    </w:p>
    <w:p w14:paraId="3C8A18EC"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731457F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5257F7" w14:textId="452BA04D" w:rsidR="009A4D1E" w:rsidRDefault="009A4D1E" w:rsidP="009A4D1E">
      <w:pPr>
        <w:rPr>
          <w:rFonts w:ascii="Arial" w:hAnsi="Arial" w:cs="Arial"/>
          <w:b/>
          <w:sz w:val="24"/>
        </w:rPr>
      </w:pPr>
      <w:r>
        <w:rPr>
          <w:rFonts w:ascii="Arial" w:hAnsi="Arial" w:cs="Arial"/>
          <w:b/>
          <w:color w:val="0000FF"/>
          <w:sz w:val="24"/>
        </w:rPr>
        <w:t>R5-254308</w:t>
      </w:r>
      <w:r>
        <w:rPr>
          <w:rFonts w:ascii="Arial" w:hAnsi="Arial" w:cs="Arial"/>
          <w:b/>
          <w:color w:val="0000FF"/>
          <w:sz w:val="24"/>
        </w:rPr>
        <w:tab/>
      </w:r>
      <w:r>
        <w:rPr>
          <w:rFonts w:ascii="Arial" w:hAnsi="Arial" w:cs="Arial"/>
          <w:b/>
          <w:sz w:val="24"/>
        </w:rPr>
        <w:t>PRD21 CDS EN-DC FR1 PC2 DC_66A_n41A</w:t>
      </w:r>
    </w:p>
    <w:p w14:paraId="7A34CD22"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7ED7638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7F0432" w14:textId="77D4E46E" w:rsidR="009A4D1E" w:rsidRDefault="009A4D1E" w:rsidP="009A4D1E">
      <w:pPr>
        <w:rPr>
          <w:rFonts w:ascii="Arial" w:hAnsi="Arial" w:cs="Arial"/>
          <w:b/>
          <w:sz w:val="24"/>
        </w:rPr>
      </w:pPr>
      <w:r>
        <w:rPr>
          <w:rFonts w:ascii="Arial" w:hAnsi="Arial" w:cs="Arial"/>
          <w:b/>
          <w:color w:val="0000FF"/>
          <w:sz w:val="24"/>
        </w:rPr>
        <w:t>R5-254536</w:t>
      </w:r>
      <w:r>
        <w:rPr>
          <w:rFonts w:ascii="Arial" w:hAnsi="Arial" w:cs="Arial"/>
          <w:b/>
          <w:color w:val="0000FF"/>
          <w:sz w:val="24"/>
        </w:rPr>
        <w:tab/>
      </w:r>
      <w:r>
        <w:rPr>
          <w:rFonts w:ascii="Arial" w:hAnsi="Arial" w:cs="Arial"/>
          <w:b/>
          <w:sz w:val="24"/>
        </w:rPr>
        <w:t>PRD21 CDS: PC3 NR-CA R16 CA_n3A-n28A-n77(2A)</w:t>
      </w:r>
    </w:p>
    <w:p w14:paraId="0B1AAFDA"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 (TTC)</w:t>
      </w:r>
    </w:p>
    <w:p w14:paraId="4F2397C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3F7486" w14:textId="641377AA" w:rsidR="009A4D1E" w:rsidRDefault="009A4D1E" w:rsidP="009A4D1E">
      <w:pPr>
        <w:rPr>
          <w:rFonts w:ascii="Arial" w:hAnsi="Arial" w:cs="Arial"/>
          <w:b/>
          <w:sz w:val="24"/>
        </w:rPr>
      </w:pPr>
      <w:r>
        <w:rPr>
          <w:rFonts w:ascii="Arial" w:hAnsi="Arial" w:cs="Arial"/>
          <w:b/>
          <w:color w:val="0000FF"/>
          <w:sz w:val="24"/>
        </w:rPr>
        <w:t>R5-254538</w:t>
      </w:r>
      <w:r>
        <w:rPr>
          <w:rFonts w:ascii="Arial" w:hAnsi="Arial" w:cs="Arial"/>
          <w:b/>
          <w:color w:val="0000FF"/>
          <w:sz w:val="24"/>
        </w:rPr>
        <w:tab/>
      </w:r>
      <w:r>
        <w:rPr>
          <w:rFonts w:ascii="Arial" w:hAnsi="Arial" w:cs="Arial"/>
          <w:b/>
          <w:sz w:val="24"/>
        </w:rPr>
        <w:t>PRD21 CDS: PC3 NR-CA R17 Combos</w:t>
      </w:r>
    </w:p>
    <w:p w14:paraId="216E3DA1"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 (TTC)</w:t>
      </w:r>
    </w:p>
    <w:p w14:paraId="03099C4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D8D4A" w14:textId="58B7A180" w:rsidR="009A4D1E" w:rsidRDefault="009A4D1E" w:rsidP="009A4D1E">
      <w:pPr>
        <w:rPr>
          <w:rFonts w:ascii="Arial" w:hAnsi="Arial" w:cs="Arial"/>
          <w:b/>
          <w:sz w:val="24"/>
        </w:rPr>
      </w:pPr>
      <w:r>
        <w:rPr>
          <w:rFonts w:ascii="Arial" w:hAnsi="Arial" w:cs="Arial"/>
          <w:b/>
          <w:color w:val="0000FF"/>
          <w:sz w:val="24"/>
        </w:rPr>
        <w:t>R5-254539</w:t>
      </w:r>
      <w:r>
        <w:rPr>
          <w:rFonts w:ascii="Arial" w:hAnsi="Arial" w:cs="Arial"/>
          <w:b/>
          <w:color w:val="0000FF"/>
          <w:sz w:val="24"/>
        </w:rPr>
        <w:tab/>
      </w:r>
      <w:r>
        <w:rPr>
          <w:rFonts w:ascii="Arial" w:hAnsi="Arial" w:cs="Arial"/>
          <w:b/>
          <w:sz w:val="24"/>
        </w:rPr>
        <w:t>PRD21 CDS: PC3 NR-CA CA_n3A-n77(2A)</w:t>
      </w:r>
    </w:p>
    <w:p w14:paraId="00E7D37A"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 (TTC)</w:t>
      </w:r>
    </w:p>
    <w:p w14:paraId="05A19C4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3E8684" w14:textId="637D9606" w:rsidR="009A4D1E" w:rsidRDefault="009A4D1E" w:rsidP="009A4D1E">
      <w:pPr>
        <w:rPr>
          <w:rFonts w:ascii="Arial" w:hAnsi="Arial" w:cs="Arial"/>
          <w:b/>
          <w:sz w:val="24"/>
        </w:rPr>
      </w:pPr>
      <w:r>
        <w:rPr>
          <w:rFonts w:ascii="Arial" w:hAnsi="Arial" w:cs="Arial"/>
          <w:b/>
          <w:color w:val="0000FF"/>
          <w:sz w:val="24"/>
        </w:rPr>
        <w:t>R5-254663</w:t>
      </w:r>
      <w:r>
        <w:rPr>
          <w:rFonts w:ascii="Arial" w:hAnsi="Arial" w:cs="Arial"/>
          <w:b/>
          <w:color w:val="0000FF"/>
          <w:sz w:val="24"/>
        </w:rPr>
        <w:tab/>
      </w:r>
      <w:r>
        <w:rPr>
          <w:rFonts w:ascii="Arial" w:hAnsi="Arial" w:cs="Arial"/>
          <w:b/>
          <w:sz w:val="24"/>
        </w:rPr>
        <w:t>PRD21 CDS: NR CA PC3 R15 Combo</w:t>
      </w:r>
    </w:p>
    <w:p w14:paraId="0E8D9E88"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73BB5B1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2174C6" w14:textId="00BCA4B0" w:rsidR="009A4D1E" w:rsidRDefault="009A4D1E" w:rsidP="009A4D1E">
      <w:pPr>
        <w:rPr>
          <w:rFonts w:ascii="Arial" w:hAnsi="Arial" w:cs="Arial"/>
          <w:b/>
          <w:sz w:val="24"/>
        </w:rPr>
      </w:pPr>
      <w:r>
        <w:rPr>
          <w:rFonts w:ascii="Arial" w:hAnsi="Arial" w:cs="Arial"/>
          <w:b/>
          <w:color w:val="0000FF"/>
          <w:sz w:val="24"/>
        </w:rPr>
        <w:t>R5-254664</w:t>
      </w:r>
      <w:r>
        <w:rPr>
          <w:rFonts w:ascii="Arial" w:hAnsi="Arial" w:cs="Arial"/>
          <w:b/>
          <w:color w:val="0000FF"/>
          <w:sz w:val="24"/>
        </w:rPr>
        <w:tab/>
      </w:r>
      <w:r>
        <w:rPr>
          <w:rFonts w:ascii="Arial" w:hAnsi="Arial" w:cs="Arial"/>
          <w:b/>
          <w:sz w:val="24"/>
        </w:rPr>
        <w:t>PRD21 CDS: NR CA PC3 R16 Combos</w:t>
      </w:r>
    </w:p>
    <w:p w14:paraId="579B91D5"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44F48E1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5A8152" w14:textId="6C2A4724" w:rsidR="009A4D1E" w:rsidRDefault="009A4D1E" w:rsidP="009A4D1E">
      <w:pPr>
        <w:rPr>
          <w:rFonts w:ascii="Arial" w:hAnsi="Arial" w:cs="Arial"/>
          <w:b/>
          <w:sz w:val="24"/>
        </w:rPr>
      </w:pPr>
      <w:r>
        <w:rPr>
          <w:rFonts w:ascii="Arial" w:hAnsi="Arial" w:cs="Arial"/>
          <w:b/>
          <w:color w:val="0000FF"/>
          <w:sz w:val="24"/>
        </w:rPr>
        <w:t>R5-254665</w:t>
      </w:r>
      <w:r>
        <w:rPr>
          <w:rFonts w:ascii="Arial" w:hAnsi="Arial" w:cs="Arial"/>
          <w:b/>
          <w:color w:val="0000FF"/>
          <w:sz w:val="24"/>
        </w:rPr>
        <w:tab/>
      </w:r>
      <w:r>
        <w:rPr>
          <w:rFonts w:ascii="Arial" w:hAnsi="Arial" w:cs="Arial"/>
          <w:b/>
          <w:sz w:val="24"/>
        </w:rPr>
        <w:t>PRD21 CDS: NR CA PC3 R17 Combos</w:t>
      </w:r>
    </w:p>
    <w:p w14:paraId="37BDF50D"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29056FE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E59CF9" w14:textId="0FED4A4A" w:rsidR="009A4D1E" w:rsidRDefault="009A4D1E" w:rsidP="009A4D1E">
      <w:pPr>
        <w:rPr>
          <w:rFonts w:ascii="Arial" w:hAnsi="Arial" w:cs="Arial"/>
          <w:b/>
          <w:sz w:val="24"/>
        </w:rPr>
      </w:pPr>
      <w:r>
        <w:rPr>
          <w:rFonts w:ascii="Arial" w:hAnsi="Arial" w:cs="Arial"/>
          <w:b/>
          <w:color w:val="0000FF"/>
          <w:sz w:val="24"/>
        </w:rPr>
        <w:t>R5-254666</w:t>
      </w:r>
      <w:r>
        <w:rPr>
          <w:rFonts w:ascii="Arial" w:hAnsi="Arial" w:cs="Arial"/>
          <w:b/>
          <w:color w:val="0000FF"/>
          <w:sz w:val="24"/>
        </w:rPr>
        <w:tab/>
      </w:r>
      <w:r>
        <w:rPr>
          <w:rFonts w:ascii="Arial" w:hAnsi="Arial" w:cs="Arial"/>
          <w:b/>
          <w:sz w:val="24"/>
        </w:rPr>
        <w:t>PRD21 CDS: NR CA PC2 R17 Combos</w:t>
      </w:r>
    </w:p>
    <w:p w14:paraId="5CA8703F"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3A99FCF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1EBAE6" w14:textId="2D1A3038" w:rsidR="009A4D1E" w:rsidRDefault="009A4D1E" w:rsidP="009A4D1E">
      <w:pPr>
        <w:rPr>
          <w:rFonts w:ascii="Arial" w:hAnsi="Arial" w:cs="Arial"/>
          <w:b/>
          <w:sz w:val="24"/>
        </w:rPr>
      </w:pPr>
      <w:r>
        <w:rPr>
          <w:rFonts w:ascii="Arial" w:hAnsi="Arial" w:cs="Arial"/>
          <w:b/>
          <w:color w:val="0000FF"/>
          <w:sz w:val="24"/>
        </w:rPr>
        <w:t>R5-254667</w:t>
      </w:r>
      <w:r>
        <w:rPr>
          <w:rFonts w:ascii="Arial" w:hAnsi="Arial" w:cs="Arial"/>
          <w:b/>
          <w:color w:val="0000FF"/>
          <w:sz w:val="24"/>
        </w:rPr>
        <w:tab/>
      </w:r>
      <w:r>
        <w:rPr>
          <w:rFonts w:ascii="Arial" w:hAnsi="Arial" w:cs="Arial"/>
          <w:b/>
          <w:sz w:val="24"/>
        </w:rPr>
        <w:t>PRD21 CDS: NR CA PC3 R18 Combos</w:t>
      </w:r>
    </w:p>
    <w:p w14:paraId="3B0F8BFB"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5B7AE15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4A2668" w14:textId="575644EB" w:rsidR="009A4D1E" w:rsidRDefault="009A4D1E" w:rsidP="009A4D1E">
      <w:pPr>
        <w:rPr>
          <w:rFonts w:ascii="Arial" w:hAnsi="Arial" w:cs="Arial"/>
          <w:b/>
          <w:sz w:val="24"/>
        </w:rPr>
      </w:pPr>
      <w:r>
        <w:rPr>
          <w:rFonts w:ascii="Arial" w:hAnsi="Arial" w:cs="Arial"/>
          <w:b/>
          <w:color w:val="0000FF"/>
          <w:sz w:val="24"/>
        </w:rPr>
        <w:t>R5-254668</w:t>
      </w:r>
      <w:r>
        <w:rPr>
          <w:rFonts w:ascii="Arial" w:hAnsi="Arial" w:cs="Arial"/>
          <w:b/>
          <w:color w:val="0000FF"/>
          <w:sz w:val="24"/>
        </w:rPr>
        <w:tab/>
      </w:r>
      <w:r>
        <w:rPr>
          <w:rFonts w:ascii="Arial" w:hAnsi="Arial" w:cs="Arial"/>
          <w:b/>
          <w:sz w:val="24"/>
        </w:rPr>
        <w:t>PRD21 CDS: NR CA PC2 R18 Combos</w:t>
      </w:r>
    </w:p>
    <w:p w14:paraId="68EDA096"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6D6DC11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4DEB4A" w14:textId="40528646" w:rsidR="009A4D1E" w:rsidRDefault="009A4D1E" w:rsidP="009A4D1E">
      <w:pPr>
        <w:rPr>
          <w:rFonts w:ascii="Arial" w:hAnsi="Arial" w:cs="Arial"/>
          <w:b/>
          <w:sz w:val="24"/>
        </w:rPr>
      </w:pPr>
      <w:r>
        <w:rPr>
          <w:rFonts w:ascii="Arial" w:hAnsi="Arial" w:cs="Arial"/>
          <w:b/>
          <w:color w:val="0000FF"/>
          <w:sz w:val="24"/>
        </w:rPr>
        <w:t>R5-254948</w:t>
      </w:r>
      <w:r>
        <w:rPr>
          <w:rFonts w:ascii="Arial" w:hAnsi="Arial" w:cs="Arial"/>
          <w:b/>
          <w:color w:val="0000FF"/>
          <w:sz w:val="24"/>
        </w:rPr>
        <w:tab/>
      </w:r>
      <w:r>
        <w:rPr>
          <w:rFonts w:ascii="Arial" w:hAnsi="Arial" w:cs="Arial"/>
          <w:b/>
          <w:sz w:val="24"/>
        </w:rPr>
        <w:t>PRD21 CDS PC2 for NR FR1 FDD single band</w:t>
      </w:r>
    </w:p>
    <w:p w14:paraId="3627836D"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14:paraId="4E73EE1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ADADD4" w14:textId="77777777" w:rsidR="009A4D1E" w:rsidRDefault="009A4D1E" w:rsidP="009A4D1E">
      <w:pPr>
        <w:pStyle w:val="Heading4"/>
      </w:pPr>
      <w:bookmarkStart w:id="1196" w:name="_Toc208934550"/>
      <w:r>
        <w:t>7.4.5</w:t>
      </w:r>
      <w:r>
        <w:tab/>
        <w:t>Other PRD updates</w:t>
      </w:r>
      <w:bookmarkEnd w:id="1196"/>
    </w:p>
    <w:p w14:paraId="2B20C76A" w14:textId="77777777" w:rsidR="009A4D1E" w:rsidRDefault="009A4D1E" w:rsidP="009A4D1E">
      <w:pPr>
        <w:pStyle w:val="Heading3"/>
      </w:pPr>
      <w:bookmarkStart w:id="1197" w:name="_Toc208934551"/>
      <w:r>
        <w:t>7.5</w:t>
      </w:r>
      <w:r>
        <w:tab/>
        <w:t>Work Items/ Study Items</w:t>
      </w:r>
      <w:bookmarkEnd w:id="1197"/>
    </w:p>
    <w:p w14:paraId="3EE64C5A" w14:textId="77777777" w:rsidR="009A4D1E" w:rsidRDefault="009A4D1E" w:rsidP="009A4D1E">
      <w:pPr>
        <w:pStyle w:val="Heading4"/>
      </w:pPr>
      <w:bookmarkStart w:id="1198" w:name="_Toc208934552"/>
      <w:r>
        <w:t>7.5.1</w:t>
      </w:r>
      <w:r>
        <w:tab/>
        <w:t>Final version of Work Item Proposals</w:t>
      </w:r>
      <w:bookmarkEnd w:id="1198"/>
    </w:p>
    <w:p w14:paraId="50B39F8F" w14:textId="79A38098" w:rsidR="009A4D1E" w:rsidRDefault="009A4D1E" w:rsidP="009A4D1E">
      <w:pPr>
        <w:rPr>
          <w:rFonts w:ascii="Arial" w:hAnsi="Arial" w:cs="Arial"/>
          <w:b/>
          <w:sz w:val="24"/>
        </w:rPr>
      </w:pPr>
      <w:r>
        <w:rPr>
          <w:rFonts w:ascii="Arial" w:hAnsi="Arial" w:cs="Arial"/>
          <w:b/>
          <w:color w:val="0000FF"/>
          <w:sz w:val="24"/>
        </w:rPr>
        <w:t>R5-254908</w:t>
      </w:r>
      <w:r>
        <w:rPr>
          <w:rFonts w:ascii="Arial" w:hAnsi="Arial" w:cs="Arial"/>
          <w:b/>
          <w:color w:val="0000FF"/>
          <w:sz w:val="24"/>
        </w:rPr>
        <w:tab/>
      </w:r>
      <w:r>
        <w:rPr>
          <w:rFonts w:ascii="Arial" w:hAnsi="Arial" w:cs="Arial"/>
          <w:b/>
          <w:sz w:val="24"/>
        </w:rPr>
        <w:t>New WID on UE Conformance - Introduction of another IoT-NTN S-band (MSS band 2000-2020 MHz UL and 2180-2200 MHz DL)</w:t>
      </w:r>
    </w:p>
    <w:p w14:paraId="2A549AF8" w14:textId="77777777" w:rsidR="009A4D1E" w:rsidRDefault="009A4D1E" w:rsidP="009A4D1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 China Telecom, EchoStar</w:t>
      </w:r>
    </w:p>
    <w:p w14:paraId="7DCD8772" w14:textId="77777777" w:rsidR="009A4D1E" w:rsidRDefault="009A4D1E" w:rsidP="009A4D1E">
      <w:pPr>
        <w:rPr>
          <w:color w:val="808080"/>
        </w:rPr>
      </w:pPr>
      <w:r>
        <w:rPr>
          <w:color w:val="808080"/>
        </w:rPr>
        <w:t>(Replaces R5-253742)</w:t>
      </w:r>
    </w:p>
    <w:p w14:paraId="275FA8FA" w14:textId="77777777" w:rsidR="009A4D1E" w:rsidRDefault="009A4D1E" w:rsidP="009A4D1E">
      <w:pPr>
        <w:rPr>
          <w:rFonts w:ascii="Arial" w:hAnsi="Arial" w:cs="Arial"/>
          <w:b/>
        </w:rPr>
      </w:pPr>
      <w:r>
        <w:rPr>
          <w:rFonts w:ascii="Arial" w:hAnsi="Arial" w:cs="Arial"/>
          <w:b/>
        </w:rPr>
        <w:t xml:space="preserve">Discussion: </w:t>
      </w:r>
    </w:p>
    <w:p w14:paraId="519BE92A" w14:textId="77777777" w:rsidR="009A4D1E" w:rsidRDefault="009A4D1E" w:rsidP="009A4D1E">
      <w:r>
        <w:t>is endorsed</w:t>
      </w:r>
    </w:p>
    <w:p w14:paraId="16200C1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DE4CF" w14:textId="483605A6" w:rsidR="009A4D1E" w:rsidRDefault="009A4D1E" w:rsidP="009A4D1E">
      <w:pPr>
        <w:rPr>
          <w:rFonts w:ascii="Arial" w:hAnsi="Arial" w:cs="Arial"/>
          <w:b/>
          <w:sz w:val="24"/>
        </w:rPr>
      </w:pPr>
      <w:r>
        <w:rPr>
          <w:rFonts w:ascii="Arial" w:hAnsi="Arial" w:cs="Arial"/>
          <w:b/>
          <w:color w:val="0000FF"/>
          <w:sz w:val="24"/>
        </w:rPr>
        <w:t>R5-253928</w:t>
      </w:r>
      <w:r>
        <w:rPr>
          <w:rFonts w:ascii="Arial" w:hAnsi="Arial" w:cs="Arial"/>
          <w:b/>
          <w:color w:val="0000FF"/>
          <w:sz w:val="24"/>
        </w:rPr>
        <w:tab/>
      </w:r>
      <w:r>
        <w:rPr>
          <w:rFonts w:ascii="Arial" w:hAnsi="Arial" w:cs="Arial"/>
          <w:b/>
          <w:sz w:val="24"/>
        </w:rPr>
        <w:t>New WID on Conformance - Solutions for Ambient IoT (Internet of Things) in NR</w:t>
      </w:r>
    </w:p>
    <w:p w14:paraId="03B145B1" w14:textId="77777777" w:rsidR="009A4D1E" w:rsidRDefault="009A4D1E" w:rsidP="009A4D1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 Huawei</w:t>
      </w:r>
    </w:p>
    <w:p w14:paraId="0C931F5F" w14:textId="77777777" w:rsidR="009A4D1E" w:rsidRDefault="009A4D1E" w:rsidP="009A4D1E">
      <w:pPr>
        <w:rPr>
          <w:rFonts w:ascii="Arial" w:hAnsi="Arial" w:cs="Arial"/>
          <w:b/>
        </w:rPr>
      </w:pPr>
      <w:r>
        <w:rPr>
          <w:rFonts w:ascii="Arial" w:hAnsi="Arial" w:cs="Arial"/>
          <w:b/>
        </w:rPr>
        <w:t xml:space="preserve">Abstract: </w:t>
      </w:r>
    </w:p>
    <w:p w14:paraId="451BBE77" w14:textId="77777777" w:rsidR="009A4D1E" w:rsidRDefault="009A4D1E" w:rsidP="009A4D1E">
      <w: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 </w:t>
      </w:r>
    </w:p>
    <w:p w14:paraId="3241025F" w14:textId="77777777" w:rsidR="009A4D1E" w:rsidRDefault="009A4D1E" w:rsidP="009A4D1E">
      <w:r>
        <w:t xml:space="preserve">Most of the existing wireless communication devices are powered by battery that needs to be replaced or recharged manually. The automation and digitalization of various industries open numbers of new markets requiring new IoT technologies of supporting batteryless devices with no energy storage capability or devices with energy storage that do not need to be replaced or recharged manually. The form factor of such devices must be reasonably small to convey the validity of target use cases. </w:t>
      </w:r>
    </w:p>
    <w:p w14:paraId="10F4FBAA" w14:textId="77777777" w:rsidR="009A4D1E" w:rsidRDefault="009A4D1E" w:rsidP="009A4D1E">
      <w:r>
        <w:t>TR 22.840 and TS 22.369 have been developed by SA1 to capture use cases, traffic scenarios, device constraints of ambient power-enabled Internet of Things and identify new potential service requirements as well as new KPIs. SA1 considered devices being either battery-less or with limited energy storage capability (i.e., using a capacitor) and the energy is provided through the harvesting of radio waves, light, motion, heat, or any other power source that could be seen suitable.</w:t>
      </w:r>
    </w:p>
    <w:p w14:paraId="3103F282" w14:textId="77777777" w:rsidR="009A4D1E" w:rsidRDefault="009A4D1E" w:rsidP="009A4D1E">
      <w:r>
        <w:t xml:space="preserve">Considering the limited size and complexity required by practical applications for batteryless devices with no energy storage capability or devices with limited energy storage that do not need to be replaced or recharged manually, the output power of energy harvester is typically from 1µW to a few hundreds of µW. Existing cellular devices may not work well with energy harvesting due to their peak power consumption of higher than 10mW. </w:t>
      </w:r>
    </w:p>
    <w:p w14:paraId="68B2503C" w14:textId="77777777" w:rsidR="009A4D1E" w:rsidRDefault="009A4D1E" w:rsidP="009A4D1E">
      <w:r>
        <w:t xml:space="preserve">An example type of application in TR 22.840 and TS 22.369 is asset identification or inventory, which presently </w:t>
      </w:r>
      <w:proofErr w:type="gramStart"/>
      <w:r>
        <w:t>has to</w:t>
      </w:r>
      <w:proofErr w:type="gramEnd"/>
      <w:r>
        <w:t xml:space="preserve"> resort mainly to barcode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large-scale network with seamless coverage for RFID. </w:t>
      </w:r>
    </w:p>
    <w:p w14:paraId="5A22CE7C" w14:textId="77777777" w:rsidR="009A4D1E" w:rsidRDefault="009A4D1E" w:rsidP="009A4D1E">
      <w:r>
        <w:t xml:space="preserve">TSG RAN has completed a Rel-18 RAN-level SI on Ambient IoT, which provides a terminological and scoping framework for future discussions of Ambient IoT. This has defined representative use cases, deployment scenarios, connectivity topologies, Ambient IoT devices, design targets, and required functionalities. For selected options among those, RAN WGs have completed a Rel-19 SI on solutions for Ambient IoT, reported in TR 38.769, which explored more-detailed radio aspects. </w:t>
      </w:r>
    </w:p>
    <w:p w14:paraId="6A7FBDDB" w14:textId="77777777" w:rsidR="009A4D1E" w:rsidRDefault="009A4D1E" w:rsidP="009A4D1E">
      <w:r>
        <w:t>Following those study items, RAN WGs have set up a Rel-19 WI on solutions for Ambient IoT (Internet of Things) in NR (Ambient_IoT_Solutions) at RP#106 (December 2024) to introduce a new IoT technology to open new markets within 3GPP systems, whose number of connections and/or device density can be orders of magnitude higher than existing 3GPP IoT technologies. The new IoT technology shall provide complexity and power consumption orders of magnitude lower than the existing 3GPP LPWA technologies (e.g. NB-IoT and eMTC), and shall address use cases and scenarios that cannot otherwise be fulfilled based on existing 3GPP LPWA IoT technologies.</w:t>
      </w:r>
    </w:p>
    <w:p w14:paraId="5213F3CE" w14:textId="77777777" w:rsidR="009A4D1E" w:rsidRDefault="009A4D1E" w:rsidP="009A4D1E">
      <w:r>
        <w:t>For the Rel-19 RAN work item Ambient_IoT_Solutions, the overall completion level for core part has reached 84% after RP#108 (June 2025) and will be completed after RP#109 (September 2025).Therefore it is justified to introduce the conformance testing for NR Ambient IoT device into RAN5 specifications.</w:t>
      </w:r>
    </w:p>
    <w:p w14:paraId="6EDCB35D" w14:textId="77777777" w:rsidR="009A4D1E" w:rsidRDefault="009A4D1E" w:rsidP="009A4D1E">
      <w:r>
        <w:t>4</w:t>
      </w:r>
      <w:r>
        <w:tab/>
        <w:t>Objective</w:t>
      </w:r>
    </w:p>
    <w:p w14:paraId="44AE6CE3" w14:textId="77777777" w:rsidR="009A4D1E" w:rsidRDefault="009A4D1E" w:rsidP="009A4D1E">
      <w:r>
        <w:t>4.1</w:t>
      </w:r>
      <w:r>
        <w:tab/>
        <w:t>Objective of SI or Core part WI or Testing part WI</w:t>
      </w:r>
    </w:p>
    <w:p w14:paraId="7951FD82" w14:textId="77777777" w:rsidR="009A4D1E" w:rsidRDefault="009A4D1E" w:rsidP="009A4D1E">
      <w:r>
        <w:t>The objective of this RAN5 work item is to define the corresponding NR Ambient IoT device conformance requirements, the test cases, applicability, test environment, test points and update the relevant conformance specifications for the R19 NR Ambient IoT device requirements introduced by RAN1, RAN2 and RAN4.</w:t>
      </w:r>
    </w:p>
    <w:p w14:paraId="508BED5D" w14:textId="77777777" w:rsidR="009A4D1E" w:rsidRDefault="009A4D1E" w:rsidP="009A4D1E">
      <w:pPr>
        <w:rPr>
          <w:rFonts w:ascii="Arial" w:hAnsi="Arial" w:cs="Arial"/>
          <w:b/>
        </w:rPr>
      </w:pPr>
      <w:r>
        <w:rPr>
          <w:rFonts w:ascii="Arial" w:hAnsi="Arial" w:cs="Arial"/>
          <w:b/>
        </w:rPr>
        <w:t xml:space="preserve">Discussion: </w:t>
      </w:r>
    </w:p>
    <w:p w14:paraId="4FB96132" w14:textId="77777777" w:rsidR="009A4D1E" w:rsidRDefault="009A4D1E" w:rsidP="009A4D1E">
      <w:r>
        <w:t>r2</w:t>
      </w:r>
    </w:p>
    <w:p w14:paraId="5EA74DC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R5-255098</w:t>
      </w:r>
      <w:r>
        <w:rPr>
          <w:color w:val="993300"/>
          <w:u w:val="single"/>
        </w:rPr>
        <w:t>.</w:t>
      </w:r>
    </w:p>
    <w:p w14:paraId="6294840F" w14:textId="0B200758" w:rsidR="009A4D1E" w:rsidRDefault="009A4D1E" w:rsidP="009A4D1E">
      <w:pPr>
        <w:rPr>
          <w:rFonts w:ascii="Arial" w:hAnsi="Arial" w:cs="Arial"/>
          <w:b/>
          <w:sz w:val="24"/>
        </w:rPr>
      </w:pPr>
      <w:r>
        <w:rPr>
          <w:rFonts w:ascii="Arial" w:hAnsi="Arial" w:cs="Arial"/>
          <w:b/>
          <w:color w:val="0000FF"/>
          <w:sz w:val="24"/>
        </w:rPr>
        <w:t>R5-255098</w:t>
      </w:r>
      <w:r>
        <w:rPr>
          <w:rFonts w:ascii="Arial" w:hAnsi="Arial" w:cs="Arial"/>
          <w:b/>
          <w:color w:val="0000FF"/>
          <w:sz w:val="24"/>
        </w:rPr>
        <w:tab/>
      </w:r>
      <w:r>
        <w:rPr>
          <w:rFonts w:ascii="Arial" w:hAnsi="Arial" w:cs="Arial"/>
          <w:b/>
          <w:sz w:val="24"/>
        </w:rPr>
        <w:t>New WID on Conformance - Solutions for Ambient IoT (Internet of Things) in NR</w:t>
      </w:r>
    </w:p>
    <w:p w14:paraId="420D610E" w14:textId="77777777" w:rsidR="009A4D1E" w:rsidRDefault="009A4D1E" w:rsidP="009A4D1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 Huawei</w:t>
      </w:r>
    </w:p>
    <w:p w14:paraId="43E4C60E" w14:textId="77777777" w:rsidR="009A4D1E" w:rsidRDefault="009A4D1E" w:rsidP="009A4D1E">
      <w:pPr>
        <w:rPr>
          <w:color w:val="808080"/>
        </w:rPr>
      </w:pPr>
      <w:r>
        <w:rPr>
          <w:color w:val="808080"/>
        </w:rPr>
        <w:t>(Replaces R5-253928)</w:t>
      </w:r>
    </w:p>
    <w:p w14:paraId="14CDE77D" w14:textId="77777777" w:rsidR="009A4D1E" w:rsidRDefault="009A4D1E" w:rsidP="009A4D1E">
      <w:pPr>
        <w:rPr>
          <w:rFonts w:ascii="Arial" w:hAnsi="Arial" w:cs="Arial"/>
          <w:b/>
        </w:rPr>
      </w:pPr>
      <w:r>
        <w:rPr>
          <w:rFonts w:ascii="Arial" w:hAnsi="Arial" w:cs="Arial"/>
          <w:b/>
        </w:rPr>
        <w:t xml:space="preserve">Discussion: </w:t>
      </w:r>
    </w:p>
    <w:p w14:paraId="5630DC73" w14:textId="77777777" w:rsidR="009A4D1E" w:rsidRDefault="009A4D1E" w:rsidP="009A4D1E">
      <w:r>
        <w:t>is noted</w:t>
      </w:r>
    </w:p>
    <w:p w14:paraId="2B5C372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41943" w14:textId="7E01A0F1" w:rsidR="009A4D1E" w:rsidRDefault="009A4D1E" w:rsidP="009A4D1E">
      <w:pPr>
        <w:rPr>
          <w:rFonts w:ascii="Arial" w:hAnsi="Arial" w:cs="Arial"/>
          <w:b/>
          <w:sz w:val="24"/>
        </w:rPr>
      </w:pPr>
      <w:r>
        <w:rPr>
          <w:rFonts w:ascii="Arial" w:hAnsi="Arial" w:cs="Arial"/>
          <w:b/>
          <w:color w:val="0000FF"/>
          <w:sz w:val="24"/>
        </w:rPr>
        <w:t>R5-254909</w:t>
      </w:r>
      <w:r>
        <w:rPr>
          <w:rFonts w:ascii="Arial" w:hAnsi="Arial" w:cs="Arial"/>
          <w:b/>
          <w:color w:val="0000FF"/>
          <w:sz w:val="24"/>
        </w:rPr>
        <w:tab/>
      </w:r>
      <w:r>
        <w:rPr>
          <w:rFonts w:ascii="Arial" w:hAnsi="Arial" w:cs="Arial"/>
          <w:b/>
          <w:sz w:val="24"/>
        </w:rPr>
        <w:t>New WID on UE Conformance - Channel raster enhancement</w:t>
      </w:r>
    </w:p>
    <w:p w14:paraId="39CB76B9" w14:textId="77777777" w:rsidR="009A4D1E" w:rsidRDefault="009A4D1E" w:rsidP="009A4D1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Huawei</w:t>
      </w:r>
    </w:p>
    <w:p w14:paraId="1CF4E822" w14:textId="77777777" w:rsidR="009A4D1E" w:rsidRDefault="009A4D1E" w:rsidP="009A4D1E">
      <w:pPr>
        <w:rPr>
          <w:color w:val="808080"/>
        </w:rPr>
      </w:pPr>
      <w:r>
        <w:rPr>
          <w:color w:val="808080"/>
        </w:rPr>
        <w:t>(Replaces R5-253960)</w:t>
      </w:r>
    </w:p>
    <w:p w14:paraId="39405336" w14:textId="77777777" w:rsidR="009A4D1E" w:rsidRDefault="009A4D1E" w:rsidP="009A4D1E">
      <w:pPr>
        <w:rPr>
          <w:rFonts w:ascii="Arial" w:hAnsi="Arial" w:cs="Arial"/>
          <w:b/>
        </w:rPr>
      </w:pPr>
      <w:r>
        <w:rPr>
          <w:rFonts w:ascii="Arial" w:hAnsi="Arial" w:cs="Arial"/>
          <w:b/>
        </w:rPr>
        <w:t xml:space="preserve">Discussion: </w:t>
      </w:r>
    </w:p>
    <w:p w14:paraId="6CF17F08" w14:textId="77777777" w:rsidR="009A4D1E" w:rsidRDefault="009A4D1E" w:rsidP="009A4D1E">
      <w:r>
        <w:t>Orange was added.</w:t>
      </w:r>
    </w:p>
    <w:p w14:paraId="20B53BB7" w14:textId="77777777" w:rsidR="009A4D1E" w:rsidRDefault="009A4D1E" w:rsidP="009A4D1E">
      <w:r>
        <w:t>Is endorsed</w:t>
      </w:r>
    </w:p>
    <w:p w14:paraId="09937B4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9C5A4" w14:textId="3CA24F41" w:rsidR="009A4D1E" w:rsidRDefault="009A4D1E" w:rsidP="009A4D1E">
      <w:pPr>
        <w:rPr>
          <w:rFonts w:ascii="Arial" w:hAnsi="Arial" w:cs="Arial"/>
          <w:b/>
          <w:sz w:val="24"/>
        </w:rPr>
      </w:pPr>
      <w:r>
        <w:rPr>
          <w:rFonts w:ascii="Arial" w:hAnsi="Arial" w:cs="Arial"/>
          <w:b/>
          <w:color w:val="0000FF"/>
          <w:sz w:val="24"/>
        </w:rPr>
        <w:t>R5-254910</w:t>
      </w:r>
      <w:r>
        <w:rPr>
          <w:rFonts w:ascii="Arial" w:hAnsi="Arial" w:cs="Arial"/>
          <w:b/>
          <w:color w:val="0000FF"/>
          <w:sz w:val="24"/>
        </w:rPr>
        <w:tab/>
      </w:r>
      <w:r>
        <w:rPr>
          <w:rFonts w:ascii="Arial" w:hAnsi="Arial" w:cs="Arial"/>
          <w:b/>
          <w:sz w:val="24"/>
        </w:rPr>
        <w:t>New WID on UE Conformance -Low-power wake-up signal and receiver for NR</w:t>
      </w:r>
    </w:p>
    <w:p w14:paraId="3A6554FB" w14:textId="77777777" w:rsidR="009A4D1E" w:rsidRDefault="009A4D1E" w:rsidP="009A4D1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vivo, Apple</w:t>
      </w:r>
    </w:p>
    <w:p w14:paraId="507471C5" w14:textId="77777777" w:rsidR="009A4D1E" w:rsidRDefault="009A4D1E" w:rsidP="009A4D1E">
      <w:pPr>
        <w:rPr>
          <w:color w:val="808080"/>
        </w:rPr>
      </w:pPr>
      <w:r>
        <w:rPr>
          <w:color w:val="808080"/>
        </w:rPr>
        <w:t>(Replaces R5-254130)</w:t>
      </w:r>
    </w:p>
    <w:p w14:paraId="3834E3C5" w14:textId="77777777" w:rsidR="009A4D1E" w:rsidRDefault="009A4D1E" w:rsidP="009A4D1E">
      <w:pPr>
        <w:rPr>
          <w:rFonts w:ascii="Arial" w:hAnsi="Arial" w:cs="Arial"/>
          <w:b/>
        </w:rPr>
      </w:pPr>
      <w:r>
        <w:rPr>
          <w:rFonts w:ascii="Arial" w:hAnsi="Arial" w:cs="Arial"/>
          <w:b/>
        </w:rPr>
        <w:t xml:space="preserve">Discussion: </w:t>
      </w:r>
    </w:p>
    <w:p w14:paraId="4BD25B4F" w14:textId="77777777" w:rsidR="009A4D1E" w:rsidRDefault="009A4D1E" w:rsidP="009A4D1E">
      <w:r>
        <w:t>resubmitted at the next meeting</w:t>
      </w:r>
    </w:p>
    <w:p w14:paraId="5F339E4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AAD18" w14:textId="4B9FA7FF" w:rsidR="009A4D1E" w:rsidRDefault="009A4D1E" w:rsidP="009A4D1E">
      <w:pPr>
        <w:rPr>
          <w:rFonts w:ascii="Arial" w:hAnsi="Arial" w:cs="Arial"/>
          <w:b/>
          <w:sz w:val="24"/>
        </w:rPr>
      </w:pPr>
      <w:r>
        <w:rPr>
          <w:rFonts w:ascii="Arial" w:hAnsi="Arial" w:cs="Arial"/>
          <w:b/>
          <w:color w:val="0000FF"/>
          <w:sz w:val="24"/>
        </w:rPr>
        <w:t>R5-254911</w:t>
      </w:r>
      <w:r>
        <w:rPr>
          <w:rFonts w:ascii="Arial" w:hAnsi="Arial" w:cs="Arial"/>
          <w:b/>
          <w:color w:val="0000FF"/>
          <w:sz w:val="24"/>
        </w:rPr>
        <w:tab/>
      </w:r>
      <w:r>
        <w:rPr>
          <w:rFonts w:ascii="Arial" w:hAnsi="Arial" w:cs="Arial"/>
          <w:b/>
          <w:sz w:val="24"/>
        </w:rPr>
        <w:t>New WID on UE Conformance - Enhanced requirements and conductive test methodology for NR NTN and IoT NTN</w:t>
      </w:r>
    </w:p>
    <w:p w14:paraId="16B09076" w14:textId="77777777" w:rsidR="009A4D1E" w:rsidRDefault="009A4D1E" w:rsidP="009A4D1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Xiaomi, China Unicom, Samsung</w:t>
      </w:r>
    </w:p>
    <w:p w14:paraId="11F71346" w14:textId="77777777" w:rsidR="009A4D1E" w:rsidRDefault="009A4D1E" w:rsidP="009A4D1E">
      <w:pPr>
        <w:rPr>
          <w:color w:val="808080"/>
        </w:rPr>
      </w:pPr>
      <w:r>
        <w:rPr>
          <w:color w:val="808080"/>
        </w:rPr>
        <w:t>(Replaces R5-254199)</w:t>
      </w:r>
    </w:p>
    <w:p w14:paraId="16A0FB5C" w14:textId="77777777" w:rsidR="009A4D1E" w:rsidRDefault="009A4D1E" w:rsidP="009A4D1E">
      <w:pPr>
        <w:rPr>
          <w:rFonts w:ascii="Arial" w:hAnsi="Arial" w:cs="Arial"/>
          <w:b/>
        </w:rPr>
      </w:pPr>
      <w:r>
        <w:rPr>
          <w:rFonts w:ascii="Arial" w:hAnsi="Arial" w:cs="Arial"/>
          <w:b/>
        </w:rPr>
        <w:t xml:space="preserve">Discussion: </w:t>
      </w:r>
    </w:p>
    <w:p w14:paraId="453244FE" w14:textId="77777777" w:rsidR="009A4D1E" w:rsidRDefault="009A4D1E" w:rsidP="009A4D1E">
      <w:r>
        <w:t>is endorsed</w:t>
      </w:r>
    </w:p>
    <w:p w14:paraId="101275A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C3174" w14:textId="1306CAEA" w:rsidR="009A4D1E" w:rsidRDefault="009A4D1E" w:rsidP="009A4D1E">
      <w:pPr>
        <w:rPr>
          <w:rFonts w:ascii="Arial" w:hAnsi="Arial" w:cs="Arial"/>
          <w:b/>
          <w:sz w:val="24"/>
        </w:rPr>
      </w:pPr>
      <w:r>
        <w:rPr>
          <w:rFonts w:ascii="Arial" w:hAnsi="Arial" w:cs="Arial"/>
          <w:b/>
          <w:color w:val="0000FF"/>
          <w:sz w:val="24"/>
        </w:rPr>
        <w:t>R5-254912</w:t>
      </w:r>
      <w:r>
        <w:rPr>
          <w:rFonts w:ascii="Arial" w:hAnsi="Arial" w:cs="Arial"/>
          <w:b/>
          <w:color w:val="0000FF"/>
          <w:sz w:val="24"/>
        </w:rPr>
        <w:tab/>
      </w:r>
      <w:r>
        <w:rPr>
          <w:rFonts w:ascii="Arial" w:hAnsi="Arial" w:cs="Arial"/>
          <w:b/>
          <w:sz w:val="24"/>
        </w:rPr>
        <w:t>New WID on UE Conformance – Additional NR bands for NR features in Rel-19</w:t>
      </w:r>
    </w:p>
    <w:p w14:paraId="442DADA4" w14:textId="77777777" w:rsidR="009A4D1E" w:rsidRDefault="009A4D1E" w:rsidP="009A4D1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Corporation, Huawei, China Telecom</w:t>
      </w:r>
    </w:p>
    <w:p w14:paraId="5B2E34E2" w14:textId="77777777" w:rsidR="009A4D1E" w:rsidRDefault="009A4D1E" w:rsidP="009A4D1E">
      <w:pPr>
        <w:rPr>
          <w:color w:val="808080"/>
        </w:rPr>
      </w:pPr>
      <w:r>
        <w:rPr>
          <w:color w:val="808080"/>
        </w:rPr>
        <w:t>(Replaces R5-254337)</w:t>
      </w:r>
    </w:p>
    <w:p w14:paraId="6DC9D282" w14:textId="77777777" w:rsidR="009A4D1E" w:rsidRDefault="009A4D1E" w:rsidP="009A4D1E">
      <w:pPr>
        <w:rPr>
          <w:rFonts w:ascii="Arial" w:hAnsi="Arial" w:cs="Arial"/>
          <w:b/>
        </w:rPr>
      </w:pPr>
      <w:r>
        <w:rPr>
          <w:rFonts w:ascii="Arial" w:hAnsi="Arial" w:cs="Arial"/>
          <w:b/>
        </w:rPr>
        <w:t xml:space="preserve">Discussion: </w:t>
      </w:r>
    </w:p>
    <w:p w14:paraId="27D473EB" w14:textId="77777777" w:rsidR="009A4D1E" w:rsidRDefault="009A4D1E" w:rsidP="009A4D1E">
      <w:r>
        <w:t>is endorsed</w:t>
      </w:r>
    </w:p>
    <w:p w14:paraId="3D86B0E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8A6B2" w14:textId="41B7F4D6" w:rsidR="009A4D1E" w:rsidRDefault="009A4D1E" w:rsidP="009A4D1E">
      <w:pPr>
        <w:rPr>
          <w:rFonts w:ascii="Arial" w:hAnsi="Arial" w:cs="Arial"/>
          <w:b/>
          <w:sz w:val="24"/>
        </w:rPr>
      </w:pPr>
      <w:r>
        <w:rPr>
          <w:rFonts w:ascii="Arial" w:hAnsi="Arial" w:cs="Arial"/>
          <w:b/>
          <w:color w:val="0000FF"/>
          <w:sz w:val="24"/>
        </w:rPr>
        <w:t>R5-254915</w:t>
      </w:r>
      <w:r>
        <w:rPr>
          <w:rFonts w:ascii="Arial" w:hAnsi="Arial" w:cs="Arial"/>
          <w:b/>
          <w:color w:val="0000FF"/>
          <w:sz w:val="24"/>
        </w:rPr>
        <w:tab/>
      </w:r>
      <w:r>
        <w:rPr>
          <w:rFonts w:ascii="Arial" w:hAnsi="Arial" w:cs="Arial"/>
          <w:b/>
          <w:sz w:val="24"/>
        </w:rPr>
        <w:t>New WID on UE Conformance - Evolution of NR duplex operation: Sub-band full duplex (SBFD)</w:t>
      </w:r>
    </w:p>
    <w:p w14:paraId="1DE13E43" w14:textId="77777777" w:rsidR="009A4D1E" w:rsidRDefault="009A4D1E" w:rsidP="009A4D1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CMCC</w:t>
      </w:r>
    </w:p>
    <w:p w14:paraId="5769C016" w14:textId="77777777" w:rsidR="009A4D1E" w:rsidRDefault="009A4D1E" w:rsidP="009A4D1E">
      <w:pPr>
        <w:rPr>
          <w:color w:val="808080"/>
        </w:rPr>
      </w:pPr>
      <w:r>
        <w:rPr>
          <w:color w:val="808080"/>
        </w:rPr>
        <w:t>(Replaces R5-254453)</w:t>
      </w:r>
    </w:p>
    <w:p w14:paraId="4A1F1040" w14:textId="77777777" w:rsidR="009A4D1E" w:rsidRDefault="009A4D1E" w:rsidP="009A4D1E">
      <w:pPr>
        <w:rPr>
          <w:rFonts w:ascii="Arial" w:hAnsi="Arial" w:cs="Arial"/>
          <w:b/>
        </w:rPr>
      </w:pPr>
      <w:r>
        <w:rPr>
          <w:rFonts w:ascii="Arial" w:hAnsi="Arial" w:cs="Arial"/>
          <w:b/>
        </w:rPr>
        <w:t xml:space="preserve">Discussion: </w:t>
      </w:r>
    </w:p>
    <w:p w14:paraId="571FCD50" w14:textId="77777777" w:rsidR="009A4D1E" w:rsidRDefault="009A4D1E" w:rsidP="009A4D1E">
      <w:r>
        <w:t>for information. Noted, and will be resubmitted in November.</w:t>
      </w:r>
    </w:p>
    <w:p w14:paraId="0DEC0EA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7668F" w14:textId="77777777" w:rsidR="009A4D1E" w:rsidRDefault="009A4D1E" w:rsidP="009A4D1E">
      <w:pPr>
        <w:pStyle w:val="Heading4"/>
      </w:pPr>
      <w:bookmarkStart w:id="1199" w:name="_Toc208934553"/>
      <w:r>
        <w:t>7.5.2</w:t>
      </w:r>
      <w:r>
        <w:tab/>
        <w:t>Active Work Items/ Study Item: work plans (wp), status reports (sr), Work Item Descriptions (wid)</w:t>
      </w:r>
      <w:bookmarkEnd w:id="1199"/>
    </w:p>
    <w:p w14:paraId="1C673C18" w14:textId="4E93A51E" w:rsidR="009A4D1E" w:rsidRDefault="009A4D1E" w:rsidP="009A4D1E">
      <w:pPr>
        <w:rPr>
          <w:rFonts w:ascii="Arial" w:hAnsi="Arial" w:cs="Arial"/>
          <w:b/>
          <w:sz w:val="24"/>
        </w:rPr>
      </w:pPr>
      <w:r>
        <w:rPr>
          <w:rFonts w:ascii="Arial" w:hAnsi="Arial" w:cs="Arial"/>
          <w:b/>
          <w:color w:val="0000FF"/>
          <w:sz w:val="24"/>
        </w:rPr>
        <w:t>R5-253714</w:t>
      </w:r>
      <w:r>
        <w:rPr>
          <w:rFonts w:ascii="Arial" w:hAnsi="Arial" w:cs="Arial"/>
          <w:b/>
          <w:color w:val="0000FF"/>
          <w:sz w:val="24"/>
        </w:rPr>
        <w:tab/>
      </w:r>
      <w:r>
        <w:rPr>
          <w:rFonts w:ascii="Arial" w:hAnsi="Arial" w:cs="Arial"/>
          <w:b/>
          <w:sz w:val="24"/>
        </w:rPr>
        <w:t>WI Progress and Target Completion Date Review</w:t>
      </w:r>
    </w:p>
    <w:p w14:paraId="14A890BE"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34313F0A" w14:textId="77777777" w:rsidR="009A4D1E" w:rsidRDefault="009A4D1E" w:rsidP="009A4D1E">
      <w:pPr>
        <w:rPr>
          <w:rFonts w:ascii="Arial" w:hAnsi="Arial" w:cs="Arial"/>
          <w:b/>
        </w:rPr>
      </w:pPr>
      <w:r>
        <w:rPr>
          <w:rFonts w:ascii="Arial" w:hAnsi="Arial" w:cs="Arial"/>
          <w:b/>
        </w:rPr>
        <w:t xml:space="preserve">Discussion: </w:t>
      </w:r>
    </w:p>
    <w:p w14:paraId="64D600DD" w14:textId="77777777" w:rsidR="009A4D1E" w:rsidRDefault="009A4D1E" w:rsidP="009A4D1E">
      <w:r>
        <w:t>3 WIs completed.</w:t>
      </w:r>
    </w:p>
    <w:p w14:paraId="4D2A047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7F3F0" w14:textId="04B971B6" w:rsidR="009A4D1E" w:rsidRDefault="009A4D1E" w:rsidP="009A4D1E">
      <w:pPr>
        <w:rPr>
          <w:rFonts w:ascii="Arial" w:hAnsi="Arial" w:cs="Arial"/>
          <w:b/>
          <w:sz w:val="24"/>
        </w:rPr>
      </w:pPr>
      <w:r>
        <w:rPr>
          <w:rFonts w:ascii="Arial" w:hAnsi="Arial" w:cs="Arial"/>
          <w:b/>
          <w:color w:val="0000FF"/>
          <w:sz w:val="24"/>
        </w:rPr>
        <w:t>R5-253722</w:t>
      </w:r>
      <w:r>
        <w:rPr>
          <w:rFonts w:ascii="Arial" w:hAnsi="Arial" w:cs="Arial"/>
          <w:b/>
          <w:color w:val="0000FF"/>
          <w:sz w:val="24"/>
        </w:rPr>
        <w:tab/>
      </w:r>
      <w:r>
        <w:rPr>
          <w:rFonts w:ascii="Arial" w:hAnsi="Arial" w:cs="Arial"/>
          <w:b/>
          <w:sz w:val="24"/>
        </w:rPr>
        <w:t>SR for UE Conformance - Access Traffic Steering, Switch and Splitting support in the 5G system architecture; Phase 3</w:t>
      </w:r>
    </w:p>
    <w:p w14:paraId="779A6E9B"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66CA368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ED87A" w14:textId="32F3B95B" w:rsidR="009A4D1E" w:rsidRDefault="009A4D1E" w:rsidP="009A4D1E">
      <w:pPr>
        <w:rPr>
          <w:rFonts w:ascii="Arial" w:hAnsi="Arial" w:cs="Arial"/>
          <w:b/>
          <w:sz w:val="24"/>
        </w:rPr>
      </w:pPr>
      <w:r>
        <w:rPr>
          <w:rFonts w:ascii="Arial" w:hAnsi="Arial" w:cs="Arial"/>
          <w:b/>
          <w:color w:val="0000FF"/>
          <w:sz w:val="24"/>
        </w:rPr>
        <w:t>R5-253723</w:t>
      </w:r>
      <w:r>
        <w:rPr>
          <w:rFonts w:ascii="Arial" w:hAnsi="Arial" w:cs="Arial"/>
          <w:b/>
          <w:color w:val="0000FF"/>
          <w:sz w:val="24"/>
        </w:rPr>
        <w:tab/>
      </w:r>
      <w:r>
        <w:rPr>
          <w:rFonts w:ascii="Arial" w:hAnsi="Arial" w:cs="Arial"/>
          <w:b/>
          <w:sz w:val="24"/>
        </w:rPr>
        <w:t>WP for UE Conformance - Access Traffic Steering, Switch and Splitting support in the 5G system architecture; Phase 3</w:t>
      </w:r>
    </w:p>
    <w:p w14:paraId="6BCE510F"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42F86D0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F433B" w14:textId="4239A0E3" w:rsidR="009A4D1E" w:rsidRDefault="009A4D1E" w:rsidP="009A4D1E">
      <w:pPr>
        <w:rPr>
          <w:rFonts w:ascii="Arial" w:hAnsi="Arial" w:cs="Arial"/>
          <w:b/>
          <w:sz w:val="24"/>
        </w:rPr>
      </w:pPr>
      <w:r>
        <w:rPr>
          <w:rFonts w:ascii="Arial" w:hAnsi="Arial" w:cs="Arial"/>
          <w:b/>
          <w:color w:val="0000FF"/>
          <w:sz w:val="24"/>
        </w:rPr>
        <w:t>R5-253724</w:t>
      </w:r>
      <w:r>
        <w:rPr>
          <w:rFonts w:ascii="Arial" w:hAnsi="Arial" w:cs="Arial"/>
          <w:b/>
          <w:color w:val="0000FF"/>
          <w:sz w:val="24"/>
        </w:rPr>
        <w:tab/>
      </w:r>
      <w:r>
        <w:rPr>
          <w:rFonts w:ascii="Arial" w:hAnsi="Arial" w:cs="Arial"/>
          <w:b/>
          <w:sz w:val="24"/>
        </w:rPr>
        <w:t>SR for UE Conformance MPS when access to EPC5GC is WLAN</w:t>
      </w:r>
    </w:p>
    <w:p w14:paraId="51231DC5"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40D7F74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1E2F6" w14:textId="388B81DE" w:rsidR="009A4D1E" w:rsidRDefault="009A4D1E" w:rsidP="009A4D1E">
      <w:pPr>
        <w:rPr>
          <w:rFonts w:ascii="Arial" w:hAnsi="Arial" w:cs="Arial"/>
          <w:b/>
          <w:sz w:val="24"/>
        </w:rPr>
      </w:pPr>
      <w:r>
        <w:rPr>
          <w:rFonts w:ascii="Arial" w:hAnsi="Arial" w:cs="Arial"/>
          <w:b/>
          <w:color w:val="0000FF"/>
          <w:sz w:val="24"/>
        </w:rPr>
        <w:t>R5-253725</w:t>
      </w:r>
      <w:r>
        <w:rPr>
          <w:rFonts w:ascii="Arial" w:hAnsi="Arial" w:cs="Arial"/>
          <w:b/>
          <w:color w:val="0000FF"/>
          <w:sz w:val="24"/>
        </w:rPr>
        <w:tab/>
      </w:r>
      <w:r>
        <w:rPr>
          <w:rFonts w:ascii="Arial" w:hAnsi="Arial" w:cs="Arial"/>
          <w:b/>
          <w:sz w:val="24"/>
        </w:rPr>
        <w:t>WP for UE Conformance MPS when access to EPC5GC is WLAN</w:t>
      </w:r>
    </w:p>
    <w:p w14:paraId="3F3A9247"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23CFEB6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C29F9" w14:textId="392918A3" w:rsidR="009A4D1E" w:rsidRDefault="009A4D1E" w:rsidP="009A4D1E">
      <w:pPr>
        <w:rPr>
          <w:rFonts w:ascii="Arial" w:hAnsi="Arial" w:cs="Arial"/>
          <w:b/>
          <w:sz w:val="24"/>
        </w:rPr>
      </w:pPr>
      <w:r>
        <w:rPr>
          <w:rFonts w:ascii="Arial" w:hAnsi="Arial" w:cs="Arial"/>
          <w:b/>
          <w:color w:val="0000FF"/>
          <w:sz w:val="24"/>
        </w:rPr>
        <w:t>R5-253743</w:t>
      </w:r>
      <w:r>
        <w:rPr>
          <w:rFonts w:ascii="Arial" w:hAnsi="Arial" w:cs="Arial"/>
          <w:b/>
          <w:color w:val="0000FF"/>
          <w:sz w:val="24"/>
        </w:rPr>
        <w:tab/>
      </w:r>
      <w:r>
        <w:rPr>
          <w:rFonts w:ascii="Arial" w:hAnsi="Arial" w:cs="Arial"/>
          <w:b/>
          <w:sz w:val="24"/>
        </w:rPr>
        <w:t>WP UE Conformance - Further NR mobility enhancements</w:t>
      </w:r>
    </w:p>
    <w:p w14:paraId="08480666"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 Apple, China Telecom</w:t>
      </w:r>
    </w:p>
    <w:p w14:paraId="588F8A6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822F8" w14:textId="0D895B4C" w:rsidR="009A4D1E" w:rsidRDefault="009A4D1E" w:rsidP="009A4D1E">
      <w:pPr>
        <w:rPr>
          <w:rFonts w:ascii="Arial" w:hAnsi="Arial" w:cs="Arial"/>
          <w:b/>
          <w:sz w:val="24"/>
        </w:rPr>
      </w:pPr>
      <w:r>
        <w:rPr>
          <w:rFonts w:ascii="Arial" w:hAnsi="Arial" w:cs="Arial"/>
          <w:b/>
          <w:color w:val="0000FF"/>
          <w:sz w:val="24"/>
        </w:rPr>
        <w:t>R5-253744</w:t>
      </w:r>
      <w:r>
        <w:rPr>
          <w:rFonts w:ascii="Arial" w:hAnsi="Arial" w:cs="Arial"/>
          <w:b/>
          <w:color w:val="0000FF"/>
          <w:sz w:val="24"/>
        </w:rPr>
        <w:tab/>
      </w:r>
      <w:r>
        <w:rPr>
          <w:rFonts w:ascii="Arial" w:hAnsi="Arial" w:cs="Arial"/>
          <w:b/>
          <w:sz w:val="24"/>
        </w:rPr>
        <w:t>SR UE Conformance - Further NR mobility enhancements</w:t>
      </w:r>
    </w:p>
    <w:p w14:paraId="07441452"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Apple, China Telecom</w:t>
      </w:r>
    </w:p>
    <w:p w14:paraId="05ADF2B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0AC70" w14:textId="69EA146C" w:rsidR="009A4D1E" w:rsidRDefault="009A4D1E" w:rsidP="009A4D1E">
      <w:pPr>
        <w:rPr>
          <w:rFonts w:ascii="Arial" w:hAnsi="Arial" w:cs="Arial"/>
          <w:b/>
          <w:sz w:val="24"/>
        </w:rPr>
      </w:pPr>
      <w:r>
        <w:rPr>
          <w:rFonts w:ascii="Arial" w:hAnsi="Arial" w:cs="Arial"/>
          <w:b/>
          <w:color w:val="0000FF"/>
          <w:sz w:val="24"/>
        </w:rPr>
        <w:t>R5-253745</w:t>
      </w:r>
      <w:r>
        <w:rPr>
          <w:rFonts w:ascii="Arial" w:hAnsi="Arial" w:cs="Arial"/>
          <w:b/>
          <w:color w:val="0000FF"/>
          <w:sz w:val="24"/>
        </w:rPr>
        <w:tab/>
      </w:r>
      <w:r>
        <w:rPr>
          <w:rFonts w:ascii="Arial" w:hAnsi="Arial" w:cs="Arial"/>
          <w:b/>
          <w:sz w:val="24"/>
        </w:rPr>
        <w:t>WP UE Conformance - Further enhancements on NR and MR-DC measurement gaps and measurements without gaps</w:t>
      </w:r>
    </w:p>
    <w:p w14:paraId="299F5F93"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 Huawei</w:t>
      </w:r>
    </w:p>
    <w:p w14:paraId="7566983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EF589" w14:textId="5017451E" w:rsidR="009A4D1E" w:rsidRDefault="009A4D1E" w:rsidP="009A4D1E">
      <w:pPr>
        <w:rPr>
          <w:rFonts w:ascii="Arial" w:hAnsi="Arial" w:cs="Arial"/>
          <w:b/>
          <w:sz w:val="24"/>
        </w:rPr>
      </w:pPr>
      <w:r>
        <w:rPr>
          <w:rFonts w:ascii="Arial" w:hAnsi="Arial" w:cs="Arial"/>
          <w:b/>
          <w:color w:val="0000FF"/>
          <w:sz w:val="24"/>
        </w:rPr>
        <w:t>R5-253746</w:t>
      </w:r>
      <w:r>
        <w:rPr>
          <w:rFonts w:ascii="Arial" w:hAnsi="Arial" w:cs="Arial"/>
          <w:b/>
          <w:color w:val="0000FF"/>
          <w:sz w:val="24"/>
        </w:rPr>
        <w:tab/>
      </w:r>
      <w:r>
        <w:rPr>
          <w:rFonts w:ascii="Arial" w:hAnsi="Arial" w:cs="Arial"/>
          <w:b/>
          <w:sz w:val="24"/>
        </w:rPr>
        <w:t>SR UE Conformance - Further enhancements on NR and MR-DC measurement gaps and measurements without gaps</w:t>
      </w:r>
    </w:p>
    <w:p w14:paraId="022BD2A2"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Huawei</w:t>
      </w:r>
    </w:p>
    <w:p w14:paraId="1D72D2C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4666B" w14:textId="40F1DC9D" w:rsidR="009A4D1E" w:rsidRDefault="009A4D1E" w:rsidP="009A4D1E">
      <w:pPr>
        <w:rPr>
          <w:rFonts w:ascii="Arial" w:hAnsi="Arial" w:cs="Arial"/>
          <w:b/>
          <w:sz w:val="24"/>
        </w:rPr>
      </w:pPr>
      <w:r>
        <w:rPr>
          <w:rFonts w:ascii="Arial" w:hAnsi="Arial" w:cs="Arial"/>
          <w:b/>
          <w:color w:val="0000FF"/>
          <w:sz w:val="24"/>
        </w:rPr>
        <w:t>R5-253787</w:t>
      </w:r>
      <w:r>
        <w:rPr>
          <w:rFonts w:ascii="Arial" w:hAnsi="Arial" w:cs="Arial"/>
          <w:b/>
          <w:color w:val="0000FF"/>
          <w:sz w:val="24"/>
        </w:rPr>
        <w:tab/>
      </w:r>
      <w:r>
        <w:rPr>
          <w:rFonts w:ascii="Arial" w:hAnsi="Arial" w:cs="Arial"/>
          <w:b/>
          <w:sz w:val="24"/>
        </w:rPr>
        <w:t>WP UE Conformance - XR (eXtended Reality) enhancements for NR plus CT1 aspects</w:t>
      </w:r>
    </w:p>
    <w:p w14:paraId="393634A7"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6A6783A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C0219" w14:textId="38BDFB9B" w:rsidR="009A4D1E" w:rsidRDefault="009A4D1E" w:rsidP="009A4D1E">
      <w:pPr>
        <w:rPr>
          <w:rFonts w:ascii="Arial" w:hAnsi="Arial" w:cs="Arial"/>
          <w:b/>
          <w:sz w:val="24"/>
        </w:rPr>
      </w:pPr>
      <w:r>
        <w:rPr>
          <w:rFonts w:ascii="Arial" w:hAnsi="Arial" w:cs="Arial"/>
          <w:b/>
          <w:color w:val="0000FF"/>
          <w:sz w:val="24"/>
        </w:rPr>
        <w:t>R5-253788</w:t>
      </w:r>
      <w:r>
        <w:rPr>
          <w:rFonts w:ascii="Arial" w:hAnsi="Arial" w:cs="Arial"/>
          <w:b/>
          <w:color w:val="0000FF"/>
          <w:sz w:val="24"/>
        </w:rPr>
        <w:tab/>
      </w:r>
      <w:r>
        <w:rPr>
          <w:rFonts w:ascii="Arial" w:hAnsi="Arial" w:cs="Arial"/>
          <w:b/>
          <w:sz w:val="24"/>
        </w:rPr>
        <w:t>SR UE Conformance - XR (eXtended Reality) enhancements for NR plus CT1 aspects</w:t>
      </w:r>
    </w:p>
    <w:p w14:paraId="62FA00FC"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0D523DF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04535" w14:textId="73B3E542" w:rsidR="009A4D1E" w:rsidRDefault="009A4D1E" w:rsidP="009A4D1E">
      <w:pPr>
        <w:rPr>
          <w:rFonts w:ascii="Arial" w:hAnsi="Arial" w:cs="Arial"/>
          <w:b/>
          <w:sz w:val="24"/>
        </w:rPr>
      </w:pPr>
      <w:r>
        <w:rPr>
          <w:rFonts w:ascii="Arial" w:hAnsi="Arial" w:cs="Arial"/>
          <w:b/>
          <w:color w:val="0000FF"/>
          <w:sz w:val="24"/>
        </w:rPr>
        <w:t>R5-253863</w:t>
      </w:r>
      <w:r>
        <w:rPr>
          <w:rFonts w:ascii="Arial" w:hAnsi="Arial" w:cs="Arial"/>
          <w:b/>
          <w:color w:val="0000FF"/>
          <w:sz w:val="24"/>
        </w:rPr>
        <w:tab/>
      </w:r>
      <w:r>
        <w:rPr>
          <w:rFonts w:ascii="Arial" w:hAnsi="Arial" w:cs="Arial"/>
          <w:b/>
          <w:sz w:val="24"/>
        </w:rPr>
        <w:t>Work plan: UE Conformance Test Aspects - Expanded and improved NR positioning</w:t>
      </w:r>
    </w:p>
    <w:p w14:paraId="3EAAE2AA"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26857CB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9AD6C" w14:textId="6C69226D" w:rsidR="009A4D1E" w:rsidRDefault="009A4D1E" w:rsidP="009A4D1E">
      <w:pPr>
        <w:rPr>
          <w:rFonts w:ascii="Arial" w:hAnsi="Arial" w:cs="Arial"/>
          <w:b/>
          <w:sz w:val="24"/>
        </w:rPr>
      </w:pPr>
      <w:r>
        <w:rPr>
          <w:rFonts w:ascii="Arial" w:hAnsi="Arial" w:cs="Arial"/>
          <w:b/>
          <w:color w:val="0000FF"/>
          <w:sz w:val="24"/>
        </w:rPr>
        <w:t>R5-253864</w:t>
      </w:r>
      <w:r>
        <w:rPr>
          <w:rFonts w:ascii="Arial" w:hAnsi="Arial" w:cs="Arial"/>
          <w:b/>
          <w:color w:val="0000FF"/>
          <w:sz w:val="24"/>
        </w:rPr>
        <w:tab/>
      </w:r>
      <w:r>
        <w:rPr>
          <w:rFonts w:ascii="Arial" w:hAnsi="Arial" w:cs="Arial"/>
          <w:b/>
          <w:sz w:val="24"/>
        </w:rPr>
        <w:t>SR UE Conformance Test Aspects - Expanded and improved NR positioning</w:t>
      </w:r>
    </w:p>
    <w:p w14:paraId="02753328"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CATT</w:t>
      </w:r>
    </w:p>
    <w:p w14:paraId="0A9BD3A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10C88" w14:textId="47135C82" w:rsidR="009A4D1E" w:rsidRDefault="009A4D1E" w:rsidP="009A4D1E">
      <w:pPr>
        <w:rPr>
          <w:rFonts w:ascii="Arial" w:hAnsi="Arial" w:cs="Arial"/>
          <w:b/>
          <w:sz w:val="24"/>
        </w:rPr>
      </w:pPr>
      <w:r>
        <w:rPr>
          <w:rFonts w:ascii="Arial" w:hAnsi="Arial" w:cs="Arial"/>
          <w:b/>
          <w:color w:val="0000FF"/>
          <w:sz w:val="24"/>
        </w:rPr>
        <w:t>R5-253865</w:t>
      </w:r>
      <w:r>
        <w:rPr>
          <w:rFonts w:ascii="Arial" w:hAnsi="Arial" w:cs="Arial"/>
          <w:b/>
          <w:color w:val="0000FF"/>
          <w:sz w:val="24"/>
        </w:rPr>
        <w:tab/>
      </w:r>
      <w:r>
        <w:rPr>
          <w:rFonts w:ascii="Arial" w:hAnsi="Arial" w:cs="Arial"/>
          <w:b/>
          <w:sz w:val="24"/>
        </w:rPr>
        <w:t>Revised WID on UE Conformance Test Aspects - Expanded and improved NR positioning</w:t>
      </w:r>
    </w:p>
    <w:p w14:paraId="03EDC021" w14:textId="77777777" w:rsidR="009A4D1E" w:rsidRDefault="009A4D1E" w:rsidP="009A4D1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6A51E4D5" w14:textId="77777777" w:rsidR="009A4D1E" w:rsidRDefault="009A4D1E" w:rsidP="009A4D1E">
      <w:pPr>
        <w:rPr>
          <w:rFonts w:ascii="Arial" w:hAnsi="Arial" w:cs="Arial"/>
          <w:b/>
        </w:rPr>
      </w:pPr>
      <w:r>
        <w:rPr>
          <w:rFonts w:ascii="Arial" w:hAnsi="Arial" w:cs="Arial"/>
          <w:b/>
        </w:rPr>
        <w:t xml:space="preserve">Discussion: </w:t>
      </w:r>
    </w:p>
    <w:p w14:paraId="2F69DAA6" w14:textId="77777777" w:rsidR="009A4D1E" w:rsidRDefault="009A4D1E" w:rsidP="009A4D1E">
      <w:r>
        <w:t>r2</w:t>
      </w:r>
    </w:p>
    <w:p w14:paraId="5C3FA83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R5-255101</w:t>
      </w:r>
      <w:r>
        <w:rPr>
          <w:color w:val="993300"/>
          <w:u w:val="single"/>
        </w:rPr>
        <w:t>.</w:t>
      </w:r>
    </w:p>
    <w:p w14:paraId="7D581431" w14:textId="7D9B1ED2" w:rsidR="009A4D1E" w:rsidRDefault="009A4D1E" w:rsidP="009A4D1E">
      <w:pPr>
        <w:rPr>
          <w:rFonts w:ascii="Arial" w:hAnsi="Arial" w:cs="Arial"/>
          <w:b/>
          <w:sz w:val="24"/>
        </w:rPr>
      </w:pPr>
      <w:r>
        <w:rPr>
          <w:rFonts w:ascii="Arial" w:hAnsi="Arial" w:cs="Arial"/>
          <w:b/>
          <w:color w:val="0000FF"/>
          <w:sz w:val="24"/>
        </w:rPr>
        <w:t>R5-255101</w:t>
      </w:r>
      <w:r>
        <w:rPr>
          <w:rFonts w:ascii="Arial" w:hAnsi="Arial" w:cs="Arial"/>
          <w:b/>
          <w:color w:val="0000FF"/>
          <w:sz w:val="24"/>
        </w:rPr>
        <w:tab/>
      </w:r>
      <w:r>
        <w:rPr>
          <w:rFonts w:ascii="Arial" w:hAnsi="Arial" w:cs="Arial"/>
          <w:b/>
          <w:sz w:val="24"/>
        </w:rPr>
        <w:t>Revised WID on UE Conformance Test Aspects - Expanded and improved NR positioning</w:t>
      </w:r>
    </w:p>
    <w:p w14:paraId="7D4C95AD" w14:textId="77777777" w:rsidR="009A4D1E" w:rsidRDefault="009A4D1E" w:rsidP="009A4D1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5696E4FB" w14:textId="77777777" w:rsidR="009A4D1E" w:rsidRDefault="009A4D1E" w:rsidP="009A4D1E">
      <w:pPr>
        <w:rPr>
          <w:color w:val="808080"/>
        </w:rPr>
      </w:pPr>
      <w:r>
        <w:rPr>
          <w:color w:val="808080"/>
        </w:rPr>
        <w:t>(Replaces R5-253865)</w:t>
      </w:r>
    </w:p>
    <w:p w14:paraId="7B63999F" w14:textId="77777777" w:rsidR="009A4D1E" w:rsidRDefault="009A4D1E" w:rsidP="009A4D1E">
      <w:pPr>
        <w:rPr>
          <w:rFonts w:ascii="Arial" w:hAnsi="Arial" w:cs="Arial"/>
          <w:b/>
        </w:rPr>
      </w:pPr>
      <w:r>
        <w:rPr>
          <w:rFonts w:ascii="Arial" w:hAnsi="Arial" w:cs="Arial"/>
          <w:b/>
        </w:rPr>
        <w:t xml:space="preserve">Discussion: </w:t>
      </w:r>
    </w:p>
    <w:p w14:paraId="7D63309D" w14:textId="77777777" w:rsidR="009A4D1E" w:rsidRDefault="009A4D1E" w:rsidP="009A4D1E">
      <w:r>
        <w:t>is endorsed.</w:t>
      </w:r>
    </w:p>
    <w:p w14:paraId="3459C4D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2ED2E" w14:textId="288C886C" w:rsidR="009A4D1E" w:rsidRDefault="009A4D1E" w:rsidP="009A4D1E">
      <w:pPr>
        <w:rPr>
          <w:rFonts w:ascii="Arial" w:hAnsi="Arial" w:cs="Arial"/>
          <w:b/>
          <w:sz w:val="24"/>
        </w:rPr>
      </w:pPr>
      <w:r>
        <w:rPr>
          <w:rFonts w:ascii="Arial" w:hAnsi="Arial" w:cs="Arial"/>
          <w:b/>
          <w:color w:val="0000FF"/>
          <w:sz w:val="24"/>
        </w:rPr>
        <w:t>R5-253866</w:t>
      </w:r>
      <w:r>
        <w:rPr>
          <w:rFonts w:ascii="Arial" w:hAnsi="Arial" w:cs="Arial"/>
          <w:b/>
          <w:color w:val="0000FF"/>
          <w:sz w:val="24"/>
        </w:rPr>
        <w:tab/>
      </w:r>
      <w:r>
        <w:rPr>
          <w:rFonts w:ascii="Arial" w:hAnsi="Arial" w:cs="Arial"/>
          <w:b/>
          <w:sz w:val="24"/>
        </w:rPr>
        <w:t>WP UE Conformance – Introduction of 900 MHz LTE band in the US</w:t>
      </w:r>
    </w:p>
    <w:p w14:paraId="3ADD8506"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13D64A3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B3E4C" w14:textId="2A14DF9A" w:rsidR="009A4D1E" w:rsidRDefault="009A4D1E" w:rsidP="009A4D1E">
      <w:pPr>
        <w:rPr>
          <w:rFonts w:ascii="Arial" w:hAnsi="Arial" w:cs="Arial"/>
          <w:b/>
          <w:sz w:val="24"/>
        </w:rPr>
      </w:pPr>
      <w:r>
        <w:rPr>
          <w:rFonts w:ascii="Arial" w:hAnsi="Arial" w:cs="Arial"/>
          <w:b/>
          <w:color w:val="0000FF"/>
          <w:sz w:val="24"/>
        </w:rPr>
        <w:t>R5-253867</w:t>
      </w:r>
      <w:r>
        <w:rPr>
          <w:rFonts w:ascii="Arial" w:hAnsi="Arial" w:cs="Arial"/>
          <w:b/>
          <w:color w:val="0000FF"/>
          <w:sz w:val="24"/>
        </w:rPr>
        <w:tab/>
      </w:r>
      <w:r>
        <w:rPr>
          <w:rFonts w:ascii="Arial" w:hAnsi="Arial" w:cs="Arial"/>
          <w:b/>
          <w:sz w:val="24"/>
        </w:rPr>
        <w:t>SR UE Conformance – Introduction of 900 MHz LTE band in the US</w:t>
      </w:r>
    </w:p>
    <w:p w14:paraId="1869B8BE"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36800D8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14F40" w14:textId="59AF3A22" w:rsidR="009A4D1E" w:rsidRDefault="009A4D1E" w:rsidP="009A4D1E">
      <w:pPr>
        <w:rPr>
          <w:rFonts w:ascii="Arial" w:hAnsi="Arial" w:cs="Arial"/>
          <w:b/>
          <w:sz w:val="24"/>
        </w:rPr>
      </w:pPr>
      <w:r>
        <w:rPr>
          <w:rFonts w:ascii="Arial" w:hAnsi="Arial" w:cs="Arial"/>
          <w:b/>
          <w:color w:val="0000FF"/>
          <w:sz w:val="24"/>
        </w:rPr>
        <w:t>R5-253871</w:t>
      </w:r>
      <w:r>
        <w:rPr>
          <w:rFonts w:ascii="Arial" w:hAnsi="Arial" w:cs="Arial"/>
          <w:b/>
          <w:color w:val="0000FF"/>
          <w:sz w:val="24"/>
        </w:rPr>
        <w:tab/>
      </w:r>
      <w:r>
        <w:rPr>
          <w:rFonts w:ascii="Arial" w:hAnsi="Arial" w:cs="Arial"/>
          <w:b/>
          <w:sz w:val="24"/>
        </w:rPr>
        <w:t>SR Rel-18 IoT NTN enh after RAN5#108</w:t>
      </w:r>
    </w:p>
    <w:p w14:paraId="39D815B5"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7393326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EAD1B" w14:textId="63BA4E2A" w:rsidR="009A4D1E" w:rsidRDefault="009A4D1E" w:rsidP="009A4D1E">
      <w:pPr>
        <w:rPr>
          <w:rFonts w:ascii="Arial" w:hAnsi="Arial" w:cs="Arial"/>
          <w:b/>
          <w:sz w:val="24"/>
        </w:rPr>
      </w:pPr>
      <w:r>
        <w:rPr>
          <w:rFonts w:ascii="Arial" w:hAnsi="Arial" w:cs="Arial"/>
          <w:b/>
          <w:color w:val="0000FF"/>
          <w:sz w:val="24"/>
        </w:rPr>
        <w:t>R5-253872</w:t>
      </w:r>
      <w:r>
        <w:rPr>
          <w:rFonts w:ascii="Arial" w:hAnsi="Arial" w:cs="Arial"/>
          <w:b/>
          <w:color w:val="0000FF"/>
          <w:sz w:val="24"/>
        </w:rPr>
        <w:tab/>
      </w:r>
      <w:r>
        <w:rPr>
          <w:rFonts w:ascii="Arial" w:hAnsi="Arial" w:cs="Arial"/>
          <w:b/>
          <w:sz w:val="24"/>
        </w:rPr>
        <w:t>WP Rel-18 IoT NTN enh after RAN5#108</w:t>
      </w:r>
    </w:p>
    <w:p w14:paraId="1CA90F81"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591E789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01EA5" w14:textId="6125ED22" w:rsidR="009A4D1E" w:rsidRDefault="009A4D1E" w:rsidP="009A4D1E">
      <w:pPr>
        <w:rPr>
          <w:rFonts w:ascii="Arial" w:hAnsi="Arial" w:cs="Arial"/>
          <w:b/>
          <w:sz w:val="24"/>
        </w:rPr>
      </w:pPr>
      <w:r>
        <w:rPr>
          <w:rFonts w:ascii="Arial" w:hAnsi="Arial" w:cs="Arial"/>
          <w:b/>
          <w:color w:val="0000FF"/>
          <w:sz w:val="24"/>
        </w:rPr>
        <w:t>R5-253874</w:t>
      </w:r>
      <w:r>
        <w:rPr>
          <w:rFonts w:ascii="Arial" w:hAnsi="Arial" w:cs="Arial"/>
          <w:b/>
          <w:color w:val="0000FF"/>
          <w:sz w:val="24"/>
        </w:rPr>
        <w:tab/>
      </w:r>
      <w:r>
        <w:rPr>
          <w:rFonts w:ascii="Arial" w:hAnsi="Arial" w:cs="Arial"/>
          <w:b/>
          <w:sz w:val="24"/>
        </w:rPr>
        <w:t>SR Rel-18 ATG for NR after RAN5#108</w:t>
      </w:r>
    </w:p>
    <w:p w14:paraId="1260BBFB"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59C8466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D5B6C" w14:textId="5A9C4604" w:rsidR="009A4D1E" w:rsidRDefault="009A4D1E" w:rsidP="009A4D1E">
      <w:pPr>
        <w:rPr>
          <w:rFonts w:ascii="Arial" w:hAnsi="Arial" w:cs="Arial"/>
          <w:b/>
          <w:sz w:val="24"/>
        </w:rPr>
      </w:pPr>
      <w:r>
        <w:rPr>
          <w:rFonts w:ascii="Arial" w:hAnsi="Arial" w:cs="Arial"/>
          <w:b/>
          <w:color w:val="0000FF"/>
          <w:sz w:val="24"/>
        </w:rPr>
        <w:t>R5-253875</w:t>
      </w:r>
      <w:r>
        <w:rPr>
          <w:rFonts w:ascii="Arial" w:hAnsi="Arial" w:cs="Arial"/>
          <w:b/>
          <w:color w:val="0000FF"/>
          <w:sz w:val="24"/>
        </w:rPr>
        <w:tab/>
      </w:r>
      <w:r>
        <w:rPr>
          <w:rFonts w:ascii="Arial" w:hAnsi="Arial" w:cs="Arial"/>
          <w:b/>
          <w:sz w:val="24"/>
        </w:rPr>
        <w:t>WP Rel-18 ATG for NR after RAN5#108</w:t>
      </w:r>
    </w:p>
    <w:p w14:paraId="4BF7ED87"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194F28A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B9830" w14:textId="5F02421F" w:rsidR="009A4D1E" w:rsidRDefault="009A4D1E" w:rsidP="009A4D1E">
      <w:pPr>
        <w:rPr>
          <w:rFonts w:ascii="Arial" w:hAnsi="Arial" w:cs="Arial"/>
          <w:b/>
          <w:sz w:val="24"/>
        </w:rPr>
      </w:pPr>
      <w:r>
        <w:rPr>
          <w:rFonts w:ascii="Arial" w:hAnsi="Arial" w:cs="Arial"/>
          <w:b/>
          <w:color w:val="0000FF"/>
          <w:sz w:val="24"/>
        </w:rPr>
        <w:t>R5-253890</w:t>
      </w:r>
      <w:r>
        <w:rPr>
          <w:rFonts w:ascii="Arial" w:hAnsi="Arial" w:cs="Arial"/>
          <w:b/>
          <w:color w:val="0000FF"/>
          <w:sz w:val="24"/>
        </w:rPr>
        <w:tab/>
      </w:r>
      <w:r>
        <w:rPr>
          <w:rFonts w:ascii="Arial" w:hAnsi="Arial" w:cs="Arial"/>
          <w:b/>
          <w:sz w:val="24"/>
        </w:rPr>
        <w:t>SR NR_Rel-16_CA_DC after RAN5#108</w:t>
      </w:r>
    </w:p>
    <w:p w14:paraId="2CFA41A9"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27AC91A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40B79" w14:textId="6F86452B" w:rsidR="009A4D1E" w:rsidRDefault="009A4D1E" w:rsidP="009A4D1E">
      <w:pPr>
        <w:rPr>
          <w:rFonts w:ascii="Arial" w:hAnsi="Arial" w:cs="Arial"/>
          <w:b/>
          <w:sz w:val="24"/>
        </w:rPr>
      </w:pPr>
      <w:r>
        <w:rPr>
          <w:rFonts w:ascii="Arial" w:hAnsi="Arial" w:cs="Arial"/>
          <w:b/>
          <w:color w:val="0000FF"/>
          <w:sz w:val="24"/>
        </w:rPr>
        <w:t>R5-253891</w:t>
      </w:r>
      <w:r>
        <w:rPr>
          <w:rFonts w:ascii="Arial" w:hAnsi="Arial" w:cs="Arial"/>
          <w:b/>
          <w:color w:val="0000FF"/>
          <w:sz w:val="24"/>
        </w:rPr>
        <w:tab/>
      </w:r>
      <w:r>
        <w:rPr>
          <w:rFonts w:ascii="Arial" w:hAnsi="Arial" w:cs="Arial"/>
          <w:b/>
          <w:sz w:val="24"/>
        </w:rPr>
        <w:t>WP NR_Rel-16_CA_DC after RAN5#108</w:t>
      </w:r>
    </w:p>
    <w:p w14:paraId="32B24933"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77B475E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88612" w14:textId="18CCE7E4" w:rsidR="009A4D1E" w:rsidRDefault="009A4D1E" w:rsidP="009A4D1E">
      <w:pPr>
        <w:rPr>
          <w:rFonts w:ascii="Arial" w:hAnsi="Arial" w:cs="Arial"/>
          <w:b/>
          <w:sz w:val="24"/>
        </w:rPr>
      </w:pPr>
      <w:r>
        <w:rPr>
          <w:rFonts w:ascii="Arial" w:hAnsi="Arial" w:cs="Arial"/>
          <w:b/>
          <w:color w:val="0000FF"/>
          <w:sz w:val="24"/>
        </w:rPr>
        <w:t>R5-253901</w:t>
      </w:r>
      <w:r>
        <w:rPr>
          <w:rFonts w:ascii="Arial" w:hAnsi="Arial" w:cs="Arial"/>
          <w:b/>
          <w:color w:val="0000FF"/>
          <w:sz w:val="24"/>
        </w:rPr>
        <w:tab/>
      </w:r>
      <w:r>
        <w:rPr>
          <w:rFonts w:ascii="Arial" w:hAnsi="Arial" w:cs="Arial"/>
          <w:b/>
          <w:sz w:val="24"/>
        </w:rPr>
        <w:t>SR Rel-19 PC2 40MHz n28 after RAN5#108</w:t>
      </w:r>
    </w:p>
    <w:p w14:paraId="7955908B"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4818804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C8609" w14:textId="4747C843" w:rsidR="009A4D1E" w:rsidRDefault="009A4D1E" w:rsidP="009A4D1E">
      <w:pPr>
        <w:rPr>
          <w:rFonts w:ascii="Arial" w:hAnsi="Arial" w:cs="Arial"/>
          <w:b/>
          <w:sz w:val="24"/>
        </w:rPr>
      </w:pPr>
      <w:r>
        <w:rPr>
          <w:rFonts w:ascii="Arial" w:hAnsi="Arial" w:cs="Arial"/>
          <w:b/>
          <w:color w:val="0000FF"/>
          <w:sz w:val="24"/>
        </w:rPr>
        <w:t>R5-253902</w:t>
      </w:r>
      <w:r>
        <w:rPr>
          <w:rFonts w:ascii="Arial" w:hAnsi="Arial" w:cs="Arial"/>
          <w:b/>
          <w:color w:val="0000FF"/>
          <w:sz w:val="24"/>
        </w:rPr>
        <w:tab/>
      </w:r>
      <w:r>
        <w:rPr>
          <w:rFonts w:ascii="Arial" w:hAnsi="Arial" w:cs="Arial"/>
          <w:b/>
          <w:sz w:val="24"/>
        </w:rPr>
        <w:t>WP Rel-19 PC2 40MHz n28 after RAN5#108</w:t>
      </w:r>
    </w:p>
    <w:p w14:paraId="3BB12AD0"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6B99D4B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27359" w14:textId="157F2591" w:rsidR="009A4D1E" w:rsidRDefault="009A4D1E" w:rsidP="009A4D1E">
      <w:pPr>
        <w:rPr>
          <w:rFonts w:ascii="Arial" w:hAnsi="Arial" w:cs="Arial"/>
          <w:b/>
          <w:sz w:val="24"/>
        </w:rPr>
      </w:pPr>
      <w:r>
        <w:rPr>
          <w:rFonts w:ascii="Arial" w:hAnsi="Arial" w:cs="Arial"/>
          <w:b/>
          <w:color w:val="0000FF"/>
          <w:sz w:val="24"/>
        </w:rPr>
        <w:t>R5-253908</w:t>
      </w:r>
      <w:r>
        <w:rPr>
          <w:rFonts w:ascii="Arial" w:hAnsi="Arial" w:cs="Arial"/>
          <w:b/>
          <w:color w:val="0000FF"/>
          <w:sz w:val="24"/>
        </w:rPr>
        <w:tab/>
      </w:r>
      <w:r>
        <w:rPr>
          <w:rFonts w:ascii="Arial" w:hAnsi="Arial" w:cs="Arial"/>
          <w:b/>
          <w:sz w:val="24"/>
        </w:rPr>
        <w:t>SR Rel-19 HPUE single band after RAN5#108</w:t>
      </w:r>
    </w:p>
    <w:p w14:paraId="00E574E6"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6E2608A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02522" w14:textId="7C8DE081" w:rsidR="009A4D1E" w:rsidRDefault="009A4D1E" w:rsidP="009A4D1E">
      <w:pPr>
        <w:rPr>
          <w:rFonts w:ascii="Arial" w:hAnsi="Arial" w:cs="Arial"/>
          <w:b/>
          <w:sz w:val="24"/>
        </w:rPr>
      </w:pPr>
      <w:r>
        <w:rPr>
          <w:rFonts w:ascii="Arial" w:hAnsi="Arial" w:cs="Arial"/>
          <w:b/>
          <w:color w:val="0000FF"/>
          <w:sz w:val="24"/>
        </w:rPr>
        <w:t>R5-253909</w:t>
      </w:r>
      <w:r>
        <w:rPr>
          <w:rFonts w:ascii="Arial" w:hAnsi="Arial" w:cs="Arial"/>
          <w:b/>
          <w:color w:val="0000FF"/>
          <w:sz w:val="24"/>
        </w:rPr>
        <w:tab/>
      </w:r>
      <w:r>
        <w:rPr>
          <w:rFonts w:ascii="Arial" w:hAnsi="Arial" w:cs="Arial"/>
          <w:b/>
          <w:sz w:val="24"/>
        </w:rPr>
        <w:t>WP Rel-19 HPUE single band after RAN5#108</w:t>
      </w:r>
    </w:p>
    <w:p w14:paraId="67B4C4DC"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08FDB23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85A06" w14:textId="37DB4083" w:rsidR="009A4D1E" w:rsidRDefault="009A4D1E" w:rsidP="009A4D1E">
      <w:pPr>
        <w:rPr>
          <w:rFonts w:ascii="Arial" w:hAnsi="Arial" w:cs="Arial"/>
          <w:b/>
          <w:sz w:val="24"/>
        </w:rPr>
      </w:pPr>
      <w:r>
        <w:rPr>
          <w:rFonts w:ascii="Arial" w:hAnsi="Arial" w:cs="Arial"/>
          <w:b/>
          <w:color w:val="0000FF"/>
          <w:sz w:val="24"/>
        </w:rPr>
        <w:t>R5-253910</w:t>
      </w:r>
      <w:r>
        <w:rPr>
          <w:rFonts w:ascii="Arial" w:hAnsi="Arial" w:cs="Arial"/>
          <w:b/>
          <w:color w:val="0000FF"/>
          <w:sz w:val="24"/>
        </w:rPr>
        <w:tab/>
      </w:r>
      <w:r>
        <w:rPr>
          <w:rFonts w:ascii="Arial" w:hAnsi="Arial" w:cs="Arial"/>
          <w:b/>
          <w:sz w:val="24"/>
        </w:rPr>
        <w:t>Revised WID on UE Conformance - Rel-19 High power UE (power class 1.5 and 2) for NR FR1 TDD/FDD single band for handheld/FWA UEs, and high power UE operation (power class 2, 1.5 and 1) for FWVM (fixed-wireless/vehicle-mounted) use cases in a single NR ban</w:t>
      </w:r>
    </w:p>
    <w:p w14:paraId="2E48FAE9" w14:textId="77777777" w:rsidR="009A4D1E" w:rsidRDefault="009A4D1E" w:rsidP="009A4D1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w:t>
      </w:r>
    </w:p>
    <w:p w14:paraId="511F3CD4" w14:textId="77777777" w:rsidR="009A4D1E" w:rsidRDefault="009A4D1E" w:rsidP="009A4D1E">
      <w:pPr>
        <w:rPr>
          <w:rFonts w:ascii="Arial" w:hAnsi="Arial" w:cs="Arial"/>
          <w:b/>
        </w:rPr>
      </w:pPr>
      <w:r>
        <w:rPr>
          <w:rFonts w:ascii="Arial" w:hAnsi="Arial" w:cs="Arial"/>
          <w:b/>
        </w:rPr>
        <w:t xml:space="preserve">Discussion: </w:t>
      </w:r>
    </w:p>
    <w:p w14:paraId="212A2865" w14:textId="77777777" w:rsidR="009A4D1E" w:rsidRDefault="009A4D1E" w:rsidP="009A4D1E">
      <w:r>
        <w:t>is endorsed</w:t>
      </w:r>
    </w:p>
    <w:p w14:paraId="222ECA1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DAA79" w14:textId="5F12ED12" w:rsidR="009A4D1E" w:rsidRDefault="009A4D1E" w:rsidP="009A4D1E">
      <w:pPr>
        <w:rPr>
          <w:rFonts w:ascii="Arial" w:hAnsi="Arial" w:cs="Arial"/>
          <w:b/>
          <w:sz w:val="24"/>
        </w:rPr>
      </w:pPr>
      <w:r>
        <w:rPr>
          <w:rFonts w:ascii="Arial" w:hAnsi="Arial" w:cs="Arial"/>
          <w:b/>
          <w:color w:val="0000FF"/>
          <w:sz w:val="24"/>
        </w:rPr>
        <w:t>R5-253917</w:t>
      </w:r>
      <w:r>
        <w:rPr>
          <w:rFonts w:ascii="Arial" w:hAnsi="Arial" w:cs="Arial"/>
          <w:b/>
          <w:color w:val="0000FF"/>
          <w:sz w:val="24"/>
        </w:rPr>
        <w:tab/>
      </w:r>
      <w:r>
        <w:rPr>
          <w:rFonts w:ascii="Arial" w:hAnsi="Arial" w:cs="Arial"/>
          <w:b/>
          <w:sz w:val="24"/>
        </w:rPr>
        <w:t>SR Rel-18 NR_IDC_enh-UEConTest after RAN5#108</w:t>
      </w:r>
    </w:p>
    <w:p w14:paraId="7F5A19A0"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60B2BC5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A47C6" w14:textId="4E7B8022" w:rsidR="009A4D1E" w:rsidRDefault="009A4D1E" w:rsidP="009A4D1E">
      <w:pPr>
        <w:rPr>
          <w:rFonts w:ascii="Arial" w:hAnsi="Arial" w:cs="Arial"/>
          <w:b/>
          <w:sz w:val="24"/>
        </w:rPr>
      </w:pPr>
      <w:r>
        <w:rPr>
          <w:rFonts w:ascii="Arial" w:hAnsi="Arial" w:cs="Arial"/>
          <w:b/>
          <w:color w:val="0000FF"/>
          <w:sz w:val="24"/>
        </w:rPr>
        <w:t>R5-253918</w:t>
      </w:r>
      <w:r>
        <w:rPr>
          <w:rFonts w:ascii="Arial" w:hAnsi="Arial" w:cs="Arial"/>
          <w:b/>
          <w:color w:val="0000FF"/>
          <w:sz w:val="24"/>
        </w:rPr>
        <w:tab/>
      </w:r>
      <w:r>
        <w:rPr>
          <w:rFonts w:ascii="Arial" w:hAnsi="Arial" w:cs="Arial"/>
          <w:b/>
          <w:sz w:val="24"/>
        </w:rPr>
        <w:t>WP Rel-18 NR_IDC_enh-UEConTest after RAN5#108</w:t>
      </w:r>
    </w:p>
    <w:p w14:paraId="669678AF"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097885C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45548" w14:textId="58804ED6" w:rsidR="009A4D1E" w:rsidRDefault="009A4D1E" w:rsidP="009A4D1E">
      <w:pPr>
        <w:rPr>
          <w:rFonts w:ascii="Arial" w:hAnsi="Arial" w:cs="Arial"/>
          <w:b/>
          <w:sz w:val="24"/>
        </w:rPr>
      </w:pPr>
      <w:r>
        <w:rPr>
          <w:rFonts w:ascii="Arial" w:hAnsi="Arial" w:cs="Arial"/>
          <w:b/>
          <w:color w:val="0000FF"/>
          <w:sz w:val="24"/>
        </w:rPr>
        <w:t>R5-253964</w:t>
      </w:r>
      <w:r>
        <w:rPr>
          <w:rFonts w:ascii="Arial" w:hAnsi="Arial" w:cs="Arial"/>
          <w:b/>
          <w:color w:val="0000FF"/>
          <w:sz w:val="24"/>
        </w:rPr>
        <w:tab/>
      </w:r>
      <w:r>
        <w:rPr>
          <w:rFonts w:ascii="Arial" w:hAnsi="Arial" w:cs="Arial"/>
          <w:b/>
          <w:sz w:val="24"/>
        </w:rPr>
        <w:t>WP UE Conformance – Rel-18 High Power UE for NR CA and DC; and NR and LTE DC Configurations</w:t>
      </w:r>
    </w:p>
    <w:p w14:paraId="68806761"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008C699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5AE1D" w14:textId="24A9A633" w:rsidR="009A4D1E" w:rsidRDefault="009A4D1E" w:rsidP="009A4D1E">
      <w:pPr>
        <w:rPr>
          <w:rFonts w:ascii="Arial" w:hAnsi="Arial" w:cs="Arial"/>
          <w:b/>
          <w:sz w:val="24"/>
        </w:rPr>
      </w:pPr>
      <w:r>
        <w:rPr>
          <w:rFonts w:ascii="Arial" w:hAnsi="Arial" w:cs="Arial"/>
          <w:b/>
          <w:color w:val="0000FF"/>
          <w:sz w:val="24"/>
        </w:rPr>
        <w:t>R5-253965</w:t>
      </w:r>
      <w:r>
        <w:rPr>
          <w:rFonts w:ascii="Arial" w:hAnsi="Arial" w:cs="Arial"/>
          <w:b/>
          <w:color w:val="0000FF"/>
          <w:sz w:val="24"/>
        </w:rPr>
        <w:tab/>
      </w:r>
      <w:r>
        <w:rPr>
          <w:rFonts w:ascii="Arial" w:hAnsi="Arial" w:cs="Arial"/>
          <w:b/>
          <w:sz w:val="24"/>
        </w:rPr>
        <w:t>SR UE Conformance – Rel-18 High Power UE for NR CA and DC; and NR and LTE DC Configurations</w:t>
      </w:r>
    </w:p>
    <w:p w14:paraId="6C5D1A6E"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2790CDC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FFD80" w14:textId="4B7AC13D" w:rsidR="009A4D1E" w:rsidRDefault="009A4D1E" w:rsidP="009A4D1E">
      <w:pPr>
        <w:rPr>
          <w:rFonts w:ascii="Arial" w:hAnsi="Arial" w:cs="Arial"/>
          <w:b/>
          <w:sz w:val="24"/>
        </w:rPr>
      </w:pPr>
      <w:r>
        <w:rPr>
          <w:rFonts w:ascii="Arial" w:hAnsi="Arial" w:cs="Arial"/>
          <w:b/>
          <w:color w:val="0000FF"/>
          <w:sz w:val="24"/>
        </w:rPr>
        <w:t>R5-253966</w:t>
      </w:r>
      <w:r>
        <w:rPr>
          <w:rFonts w:ascii="Arial" w:hAnsi="Arial" w:cs="Arial"/>
          <w:b/>
          <w:color w:val="0000FF"/>
          <w:sz w:val="24"/>
        </w:rPr>
        <w:tab/>
      </w:r>
      <w:r>
        <w:rPr>
          <w:rFonts w:ascii="Arial" w:hAnsi="Arial" w:cs="Arial"/>
          <w:b/>
          <w:sz w:val="24"/>
        </w:rPr>
        <w:t>WP on UE Conformance – Enhanced support of Non-Public Networks Phase 2</w:t>
      </w:r>
    </w:p>
    <w:p w14:paraId="37368BBE"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691C3AC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4A2CD" w14:textId="3EF2E665" w:rsidR="009A4D1E" w:rsidRDefault="009A4D1E" w:rsidP="009A4D1E">
      <w:pPr>
        <w:rPr>
          <w:rFonts w:ascii="Arial" w:hAnsi="Arial" w:cs="Arial"/>
          <w:b/>
          <w:sz w:val="24"/>
        </w:rPr>
      </w:pPr>
      <w:r>
        <w:rPr>
          <w:rFonts w:ascii="Arial" w:hAnsi="Arial" w:cs="Arial"/>
          <w:b/>
          <w:color w:val="0000FF"/>
          <w:sz w:val="24"/>
        </w:rPr>
        <w:t>R5-253967</w:t>
      </w:r>
      <w:r>
        <w:rPr>
          <w:rFonts w:ascii="Arial" w:hAnsi="Arial" w:cs="Arial"/>
          <w:b/>
          <w:color w:val="0000FF"/>
          <w:sz w:val="24"/>
        </w:rPr>
        <w:tab/>
      </w:r>
      <w:r>
        <w:rPr>
          <w:rFonts w:ascii="Arial" w:hAnsi="Arial" w:cs="Arial"/>
          <w:b/>
          <w:sz w:val="24"/>
        </w:rPr>
        <w:t>SR on UE Conformance – Enhanced support of Non-Public Networks Phase 2</w:t>
      </w:r>
    </w:p>
    <w:p w14:paraId="2C747B01"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411F6AE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0BEC6" w14:textId="013623E5" w:rsidR="009A4D1E" w:rsidRDefault="009A4D1E" w:rsidP="009A4D1E">
      <w:pPr>
        <w:rPr>
          <w:rFonts w:ascii="Arial" w:hAnsi="Arial" w:cs="Arial"/>
          <w:b/>
          <w:sz w:val="24"/>
        </w:rPr>
      </w:pPr>
      <w:r>
        <w:rPr>
          <w:rFonts w:ascii="Arial" w:hAnsi="Arial" w:cs="Arial"/>
          <w:b/>
          <w:color w:val="0000FF"/>
          <w:sz w:val="24"/>
        </w:rPr>
        <w:t>R5-253968</w:t>
      </w:r>
      <w:r>
        <w:rPr>
          <w:rFonts w:ascii="Arial" w:hAnsi="Arial" w:cs="Arial"/>
          <w:b/>
          <w:color w:val="0000FF"/>
          <w:sz w:val="24"/>
        </w:rPr>
        <w:tab/>
      </w:r>
      <w:r>
        <w:rPr>
          <w:rFonts w:ascii="Arial" w:hAnsi="Arial" w:cs="Arial"/>
          <w:b/>
          <w:sz w:val="24"/>
        </w:rPr>
        <w:t>WP on UE Conformance – Rel-18 LTE CA Configurations</w:t>
      </w:r>
    </w:p>
    <w:p w14:paraId="3FBBBC33"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3B1FA931" w14:textId="77777777" w:rsidR="009A4D1E" w:rsidRDefault="009A4D1E" w:rsidP="009A4D1E">
      <w:pPr>
        <w:rPr>
          <w:rFonts w:ascii="Arial" w:hAnsi="Arial" w:cs="Arial"/>
          <w:b/>
        </w:rPr>
      </w:pPr>
      <w:r>
        <w:rPr>
          <w:rFonts w:ascii="Arial" w:hAnsi="Arial" w:cs="Arial"/>
          <w:b/>
        </w:rPr>
        <w:t xml:space="preserve">Discussion: </w:t>
      </w:r>
    </w:p>
    <w:p w14:paraId="00427B37" w14:textId="77777777" w:rsidR="009A4D1E" w:rsidRDefault="009A4D1E" w:rsidP="009A4D1E">
      <w:r>
        <w:t>-&gt;WP!</w:t>
      </w:r>
    </w:p>
    <w:p w14:paraId="2E0D167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C850F" w14:textId="6D8F9B49" w:rsidR="009A4D1E" w:rsidRDefault="009A4D1E" w:rsidP="009A4D1E">
      <w:pPr>
        <w:rPr>
          <w:rFonts w:ascii="Arial" w:hAnsi="Arial" w:cs="Arial"/>
          <w:b/>
          <w:sz w:val="24"/>
        </w:rPr>
      </w:pPr>
      <w:r>
        <w:rPr>
          <w:rFonts w:ascii="Arial" w:hAnsi="Arial" w:cs="Arial"/>
          <w:b/>
          <w:color w:val="0000FF"/>
          <w:sz w:val="24"/>
        </w:rPr>
        <w:t>R5-253969</w:t>
      </w:r>
      <w:r>
        <w:rPr>
          <w:rFonts w:ascii="Arial" w:hAnsi="Arial" w:cs="Arial"/>
          <w:b/>
          <w:color w:val="0000FF"/>
          <w:sz w:val="24"/>
        </w:rPr>
        <w:tab/>
      </w:r>
      <w:r>
        <w:rPr>
          <w:rFonts w:ascii="Arial" w:hAnsi="Arial" w:cs="Arial"/>
          <w:b/>
          <w:sz w:val="24"/>
        </w:rPr>
        <w:t>SR on UE Conformance – Rel-18 LTE CA Configurations</w:t>
      </w:r>
    </w:p>
    <w:p w14:paraId="779BFFE6"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3AD8E5A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09FBF" w14:textId="63DB98A8" w:rsidR="009A4D1E" w:rsidRDefault="009A4D1E" w:rsidP="009A4D1E">
      <w:pPr>
        <w:rPr>
          <w:rFonts w:ascii="Arial" w:hAnsi="Arial" w:cs="Arial"/>
          <w:b/>
          <w:sz w:val="24"/>
        </w:rPr>
      </w:pPr>
      <w:r>
        <w:rPr>
          <w:rFonts w:ascii="Arial" w:hAnsi="Arial" w:cs="Arial"/>
          <w:b/>
          <w:color w:val="0000FF"/>
          <w:sz w:val="24"/>
        </w:rPr>
        <w:t>R5-254124</w:t>
      </w:r>
      <w:r>
        <w:rPr>
          <w:rFonts w:ascii="Arial" w:hAnsi="Arial" w:cs="Arial"/>
          <w:b/>
          <w:color w:val="0000FF"/>
          <w:sz w:val="24"/>
        </w:rPr>
        <w:tab/>
      </w:r>
      <w:r>
        <w:rPr>
          <w:rFonts w:ascii="Arial" w:hAnsi="Arial" w:cs="Arial"/>
          <w:b/>
          <w:sz w:val="24"/>
        </w:rPr>
        <w:t>SR of UE Conformance - IMS Data Channel test</w:t>
      </w:r>
    </w:p>
    <w:p w14:paraId="2AA9ED7D"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3759611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8B646" w14:textId="2EE60D87" w:rsidR="009A4D1E" w:rsidRDefault="009A4D1E" w:rsidP="009A4D1E">
      <w:pPr>
        <w:rPr>
          <w:rFonts w:ascii="Arial" w:hAnsi="Arial" w:cs="Arial"/>
          <w:b/>
          <w:sz w:val="24"/>
        </w:rPr>
      </w:pPr>
      <w:r>
        <w:rPr>
          <w:rFonts w:ascii="Arial" w:hAnsi="Arial" w:cs="Arial"/>
          <w:b/>
          <w:color w:val="0000FF"/>
          <w:sz w:val="24"/>
        </w:rPr>
        <w:t>R5-254125</w:t>
      </w:r>
      <w:r>
        <w:rPr>
          <w:rFonts w:ascii="Arial" w:hAnsi="Arial" w:cs="Arial"/>
          <w:b/>
          <w:color w:val="0000FF"/>
          <w:sz w:val="24"/>
        </w:rPr>
        <w:tab/>
      </w:r>
      <w:r>
        <w:rPr>
          <w:rFonts w:ascii="Arial" w:hAnsi="Arial" w:cs="Arial"/>
          <w:b/>
          <w:sz w:val="24"/>
        </w:rPr>
        <w:t>WP of UE Conformance - IMS Data Channel test</w:t>
      </w:r>
    </w:p>
    <w:p w14:paraId="0B77DCF0"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FFCDB0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8CA66" w14:textId="359DE2CC" w:rsidR="009A4D1E" w:rsidRDefault="009A4D1E" w:rsidP="009A4D1E">
      <w:pPr>
        <w:rPr>
          <w:rFonts w:ascii="Arial" w:hAnsi="Arial" w:cs="Arial"/>
          <w:b/>
          <w:sz w:val="24"/>
        </w:rPr>
      </w:pPr>
      <w:r>
        <w:rPr>
          <w:rFonts w:ascii="Arial" w:hAnsi="Arial" w:cs="Arial"/>
          <w:b/>
          <w:color w:val="0000FF"/>
          <w:sz w:val="24"/>
        </w:rPr>
        <w:t>R5-254167</w:t>
      </w:r>
      <w:r>
        <w:rPr>
          <w:rFonts w:ascii="Arial" w:hAnsi="Arial" w:cs="Arial"/>
          <w:b/>
          <w:color w:val="0000FF"/>
          <w:sz w:val="24"/>
        </w:rPr>
        <w:tab/>
      </w:r>
      <w:r>
        <w:rPr>
          <w:rFonts w:ascii="Arial" w:hAnsi="Arial" w:cs="Arial"/>
          <w:b/>
          <w:sz w:val="24"/>
        </w:rPr>
        <w:t>WP UE Conformance - Further NR coverage enhancements</w:t>
      </w:r>
    </w:p>
    <w:p w14:paraId="18C2F655"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6D88EAE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FA3B6" w14:textId="356D6172" w:rsidR="009A4D1E" w:rsidRDefault="009A4D1E" w:rsidP="009A4D1E">
      <w:pPr>
        <w:rPr>
          <w:rFonts w:ascii="Arial" w:hAnsi="Arial" w:cs="Arial"/>
          <w:b/>
          <w:sz w:val="24"/>
        </w:rPr>
      </w:pPr>
      <w:r>
        <w:rPr>
          <w:rFonts w:ascii="Arial" w:hAnsi="Arial" w:cs="Arial"/>
          <w:b/>
          <w:color w:val="0000FF"/>
          <w:sz w:val="24"/>
        </w:rPr>
        <w:t>R5-254168</w:t>
      </w:r>
      <w:r>
        <w:rPr>
          <w:rFonts w:ascii="Arial" w:hAnsi="Arial" w:cs="Arial"/>
          <w:b/>
          <w:color w:val="0000FF"/>
          <w:sz w:val="24"/>
        </w:rPr>
        <w:tab/>
      </w:r>
      <w:r>
        <w:rPr>
          <w:rFonts w:ascii="Arial" w:hAnsi="Arial" w:cs="Arial"/>
          <w:b/>
          <w:sz w:val="24"/>
        </w:rPr>
        <w:t>SR UE Conformance - Further NR coverage enhancements</w:t>
      </w:r>
    </w:p>
    <w:p w14:paraId="43710512"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660F811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9E568" w14:textId="2B37D79C" w:rsidR="009A4D1E" w:rsidRDefault="009A4D1E" w:rsidP="009A4D1E">
      <w:pPr>
        <w:rPr>
          <w:rFonts w:ascii="Arial" w:hAnsi="Arial" w:cs="Arial"/>
          <w:b/>
          <w:sz w:val="24"/>
        </w:rPr>
      </w:pPr>
      <w:r>
        <w:rPr>
          <w:rFonts w:ascii="Arial" w:hAnsi="Arial" w:cs="Arial"/>
          <w:b/>
          <w:color w:val="0000FF"/>
          <w:sz w:val="24"/>
        </w:rPr>
        <w:t>R5-254169</w:t>
      </w:r>
      <w:r>
        <w:rPr>
          <w:rFonts w:ascii="Arial" w:hAnsi="Arial" w:cs="Arial"/>
          <w:b/>
          <w:color w:val="0000FF"/>
          <w:sz w:val="24"/>
        </w:rPr>
        <w:tab/>
      </w:r>
      <w:r>
        <w:rPr>
          <w:rFonts w:ascii="Arial" w:hAnsi="Arial" w:cs="Arial"/>
          <w:b/>
          <w:sz w:val="24"/>
        </w:rPr>
        <w:t>WP UE Conformance - NR channel BW less than 5MHz for FR1 Phase 2</w:t>
      </w:r>
    </w:p>
    <w:p w14:paraId="12C5780A"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307660D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8098B" w14:textId="4A680BF8" w:rsidR="009A4D1E" w:rsidRDefault="009A4D1E" w:rsidP="009A4D1E">
      <w:pPr>
        <w:rPr>
          <w:rFonts w:ascii="Arial" w:hAnsi="Arial" w:cs="Arial"/>
          <w:b/>
          <w:sz w:val="24"/>
        </w:rPr>
      </w:pPr>
      <w:r>
        <w:rPr>
          <w:rFonts w:ascii="Arial" w:hAnsi="Arial" w:cs="Arial"/>
          <w:b/>
          <w:color w:val="0000FF"/>
          <w:sz w:val="24"/>
        </w:rPr>
        <w:t>R5-254170</w:t>
      </w:r>
      <w:r>
        <w:rPr>
          <w:rFonts w:ascii="Arial" w:hAnsi="Arial" w:cs="Arial"/>
          <w:b/>
          <w:color w:val="0000FF"/>
          <w:sz w:val="24"/>
        </w:rPr>
        <w:tab/>
      </w:r>
      <w:r>
        <w:rPr>
          <w:rFonts w:ascii="Arial" w:hAnsi="Arial" w:cs="Arial"/>
          <w:b/>
          <w:sz w:val="24"/>
        </w:rPr>
        <w:t>SR UE Conformance - NR channel BW less than 5MHz for FR1 Phase 2</w:t>
      </w:r>
    </w:p>
    <w:p w14:paraId="58D397D2"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6354DC1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7E338" w14:textId="5BD1FFF6" w:rsidR="009A4D1E" w:rsidRDefault="009A4D1E" w:rsidP="009A4D1E">
      <w:pPr>
        <w:rPr>
          <w:rFonts w:ascii="Arial" w:hAnsi="Arial" w:cs="Arial"/>
          <w:b/>
          <w:sz w:val="24"/>
        </w:rPr>
      </w:pPr>
      <w:r>
        <w:rPr>
          <w:rFonts w:ascii="Arial" w:hAnsi="Arial" w:cs="Arial"/>
          <w:b/>
          <w:color w:val="0000FF"/>
          <w:sz w:val="24"/>
        </w:rPr>
        <w:t>R5-254171</w:t>
      </w:r>
      <w:r>
        <w:rPr>
          <w:rFonts w:ascii="Arial" w:hAnsi="Arial" w:cs="Arial"/>
          <w:b/>
          <w:color w:val="0000FF"/>
          <w:sz w:val="24"/>
        </w:rPr>
        <w:tab/>
      </w:r>
      <w:r>
        <w:rPr>
          <w:rFonts w:ascii="Arial" w:hAnsi="Arial" w:cs="Arial"/>
          <w:b/>
          <w:sz w:val="24"/>
        </w:rPr>
        <w:t>Revised WID on UE Conformance - NR channel BW less than 5MHz for FR1 Phase 2</w:t>
      </w:r>
    </w:p>
    <w:p w14:paraId="425E49DF" w14:textId="77777777" w:rsidR="009A4D1E" w:rsidRDefault="009A4D1E" w:rsidP="009A4D1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31EE4A49" w14:textId="77777777" w:rsidR="009A4D1E" w:rsidRDefault="009A4D1E" w:rsidP="009A4D1E">
      <w:pPr>
        <w:rPr>
          <w:rFonts w:ascii="Arial" w:hAnsi="Arial" w:cs="Arial"/>
          <w:b/>
        </w:rPr>
      </w:pPr>
      <w:r>
        <w:rPr>
          <w:rFonts w:ascii="Arial" w:hAnsi="Arial" w:cs="Arial"/>
          <w:b/>
        </w:rPr>
        <w:t xml:space="preserve">Discussion: </w:t>
      </w:r>
    </w:p>
    <w:p w14:paraId="506FD9AA" w14:textId="77777777" w:rsidR="009A4D1E" w:rsidRDefault="009A4D1E" w:rsidP="009A4D1E">
      <w:r>
        <w:t>is endorsed</w:t>
      </w:r>
    </w:p>
    <w:p w14:paraId="4D24C27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C6EB8" w14:textId="508B832E" w:rsidR="009A4D1E" w:rsidRDefault="009A4D1E" w:rsidP="009A4D1E">
      <w:pPr>
        <w:rPr>
          <w:rFonts w:ascii="Arial" w:hAnsi="Arial" w:cs="Arial"/>
          <w:b/>
          <w:sz w:val="24"/>
        </w:rPr>
      </w:pPr>
      <w:r>
        <w:rPr>
          <w:rFonts w:ascii="Arial" w:hAnsi="Arial" w:cs="Arial"/>
          <w:b/>
          <w:color w:val="0000FF"/>
          <w:sz w:val="24"/>
        </w:rPr>
        <w:t>R5-254185</w:t>
      </w:r>
      <w:r>
        <w:rPr>
          <w:rFonts w:ascii="Arial" w:hAnsi="Arial" w:cs="Arial"/>
          <w:b/>
          <w:color w:val="0000FF"/>
          <w:sz w:val="24"/>
        </w:rPr>
        <w:tab/>
      </w:r>
      <w:r>
        <w:rPr>
          <w:rFonts w:ascii="Arial" w:hAnsi="Arial" w:cs="Arial"/>
          <w:b/>
          <w:sz w:val="24"/>
        </w:rPr>
        <w:t>SR UE Conformance Test Aspects - Rel-18 NR small data transmissions in INACTIVE state</w:t>
      </w:r>
    </w:p>
    <w:p w14:paraId="455FCA67"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Sweden</w:t>
      </w:r>
    </w:p>
    <w:p w14:paraId="560361E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4748A" w14:textId="36C15DDF" w:rsidR="009A4D1E" w:rsidRDefault="009A4D1E" w:rsidP="009A4D1E">
      <w:pPr>
        <w:rPr>
          <w:rFonts w:ascii="Arial" w:hAnsi="Arial" w:cs="Arial"/>
          <w:b/>
          <w:sz w:val="24"/>
        </w:rPr>
      </w:pPr>
      <w:r>
        <w:rPr>
          <w:rFonts w:ascii="Arial" w:hAnsi="Arial" w:cs="Arial"/>
          <w:b/>
          <w:color w:val="0000FF"/>
          <w:sz w:val="24"/>
        </w:rPr>
        <w:t>R5-254186</w:t>
      </w:r>
      <w:r>
        <w:rPr>
          <w:rFonts w:ascii="Arial" w:hAnsi="Arial" w:cs="Arial"/>
          <w:b/>
          <w:color w:val="0000FF"/>
          <w:sz w:val="24"/>
        </w:rPr>
        <w:tab/>
      </w:r>
      <w:r>
        <w:rPr>
          <w:rFonts w:ascii="Arial" w:hAnsi="Arial" w:cs="Arial"/>
          <w:b/>
          <w:sz w:val="24"/>
        </w:rPr>
        <w:t>WP UE Conformance Test Aspects - Rel-18 NR small data transmissions in INACTIVE state</w:t>
      </w:r>
    </w:p>
    <w:p w14:paraId="127DB2E8" w14:textId="77777777" w:rsidR="009A4D1E" w:rsidRDefault="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Sweden</w:t>
      </w:r>
    </w:p>
    <w:p w14:paraId="51DC779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13E16" w14:textId="6991A429" w:rsidR="00282390" w:rsidRDefault="009A4D1E" w:rsidP="009A4D1E">
      <w:pPr>
        <w:rPr>
          <w:rFonts w:ascii="Arial" w:hAnsi="Arial" w:cs="Arial"/>
          <w:b/>
          <w:sz w:val="24"/>
        </w:rPr>
      </w:pPr>
      <w:r>
        <w:rPr>
          <w:rFonts w:ascii="Arial" w:hAnsi="Arial" w:cs="Arial"/>
          <w:b/>
          <w:color w:val="0000FF"/>
          <w:sz w:val="24"/>
        </w:rPr>
        <w:t>R5-254187</w:t>
      </w:r>
      <w:r>
        <w:rPr>
          <w:rFonts w:ascii="Arial" w:hAnsi="Arial" w:cs="Arial"/>
          <w:b/>
          <w:color w:val="0000FF"/>
          <w:sz w:val="24"/>
        </w:rPr>
        <w:tab/>
      </w:r>
      <w:r>
        <w:rPr>
          <w:rFonts w:ascii="Arial" w:hAnsi="Arial" w:cs="Arial"/>
          <w:b/>
          <w:sz w:val="24"/>
        </w:rPr>
        <w:t>SR UE Conformance Test Aspects - Alignment of eCall over IMS with CEN</w:t>
      </w:r>
    </w:p>
    <w:p w14:paraId="0280F007"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Sweden</w:t>
      </w:r>
    </w:p>
    <w:p w14:paraId="5B8A0A1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A6447" w14:textId="45C22E5F" w:rsidR="009A4D1E" w:rsidRDefault="009A4D1E" w:rsidP="009A4D1E">
      <w:pPr>
        <w:rPr>
          <w:rFonts w:ascii="Arial" w:hAnsi="Arial" w:cs="Arial"/>
          <w:b/>
          <w:sz w:val="24"/>
        </w:rPr>
      </w:pPr>
      <w:r>
        <w:rPr>
          <w:rFonts w:ascii="Arial" w:hAnsi="Arial" w:cs="Arial"/>
          <w:b/>
          <w:color w:val="0000FF"/>
          <w:sz w:val="24"/>
        </w:rPr>
        <w:t>R5-254188</w:t>
      </w:r>
      <w:r>
        <w:rPr>
          <w:rFonts w:ascii="Arial" w:hAnsi="Arial" w:cs="Arial"/>
          <w:b/>
          <w:color w:val="0000FF"/>
          <w:sz w:val="24"/>
        </w:rPr>
        <w:tab/>
      </w:r>
      <w:r>
        <w:rPr>
          <w:rFonts w:ascii="Arial" w:hAnsi="Arial" w:cs="Arial"/>
          <w:b/>
          <w:sz w:val="24"/>
        </w:rPr>
        <w:t>WP UE Conformance Test Aspects - Alignment of eCall over IMS with CEN</w:t>
      </w:r>
    </w:p>
    <w:p w14:paraId="4A44046E"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Sweden</w:t>
      </w:r>
    </w:p>
    <w:p w14:paraId="4C23AED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397F2" w14:textId="2FBAA3D4" w:rsidR="009A4D1E" w:rsidRDefault="009A4D1E" w:rsidP="009A4D1E">
      <w:pPr>
        <w:rPr>
          <w:rFonts w:ascii="Arial" w:hAnsi="Arial" w:cs="Arial"/>
          <w:b/>
          <w:sz w:val="24"/>
        </w:rPr>
      </w:pPr>
      <w:r>
        <w:rPr>
          <w:rFonts w:ascii="Arial" w:hAnsi="Arial" w:cs="Arial"/>
          <w:b/>
          <w:color w:val="0000FF"/>
          <w:sz w:val="24"/>
        </w:rPr>
        <w:t>R5-254189</w:t>
      </w:r>
      <w:r>
        <w:rPr>
          <w:rFonts w:ascii="Arial" w:hAnsi="Arial" w:cs="Arial"/>
          <w:b/>
          <w:color w:val="0000FF"/>
          <w:sz w:val="24"/>
        </w:rPr>
        <w:tab/>
      </w:r>
      <w:r>
        <w:rPr>
          <w:rFonts w:ascii="Arial" w:hAnsi="Arial" w:cs="Arial"/>
          <w:b/>
          <w:sz w:val="24"/>
        </w:rPr>
        <w:t>Revised WID on UE Conformance - Alignment of eCall over IMS with CEN</w:t>
      </w:r>
    </w:p>
    <w:p w14:paraId="118AB648" w14:textId="77777777" w:rsidR="009A4D1E" w:rsidRDefault="009A4D1E" w:rsidP="009A4D1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Sweden</w:t>
      </w:r>
    </w:p>
    <w:p w14:paraId="6A25E921" w14:textId="77777777" w:rsidR="009A4D1E" w:rsidRDefault="009A4D1E" w:rsidP="009A4D1E">
      <w:pPr>
        <w:rPr>
          <w:rFonts w:ascii="Arial" w:hAnsi="Arial" w:cs="Arial"/>
          <w:b/>
        </w:rPr>
      </w:pPr>
      <w:r>
        <w:rPr>
          <w:rFonts w:ascii="Arial" w:hAnsi="Arial" w:cs="Arial"/>
          <w:b/>
        </w:rPr>
        <w:t xml:space="preserve">Discussion: </w:t>
      </w:r>
    </w:p>
    <w:p w14:paraId="44D5756A" w14:textId="77777777" w:rsidR="009A4D1E" w:rsidRDefault="009A4D1E" w:rsidP="009A4D1E">
      <w:r>
        <w:t>WP-&gt;rev. WID!</w:t>
      </w:r>
    </w:p>
    <w:p w14:paraId="6413165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R5-254902</w:t>
      </w:r>
      <w:r>
        <w:rPr>
          <w:color w:val="993300"/>
          <w:u w:val="single"/>
        </w:rPr>
        <w:t>.</w:t>
      </w:r>
    </w:p>
    <w:p w14:paraId="78877D72" w14:textId="0B13ED87" w:rsidR="009A4D1E" w:rsidRDefault="009A4D1E" w:rsidP="009A4D1E">
      <w:pPr>
        <w:rPr>
          <w:rFonts w:ascii="Arial" w:hAnsi="Arial" w:cs="Arial"/>
          <w:b/>
          <w:sz w:val="24"/>
        </w:rPr>
      </w:pPr>
      <w:r>
        <w:rPr>
          <w:rFonts w:ascii="Arial" w:hAnsi="Arial" w:cs="Arial"/>
          <w:b/>
          <w:color w:val="0000FF"/>
          <w:sz w:val="24"/>
        </w:rPr>
        <w:t>R5-254902</w:t>
      </w:r>
      <w:r>
        <w:rPr>
          <w:rFonts w:ascii="Arial" w:hAnsi="Arial" w:cs="Arial"/>
          <w:b/>
          <w:color w:val="0000FF"/>
          <w:sz w:val="24"/>
        </w:rPr>
        <w:tab/>
      </w:r>
      <w:r>
        <w:rPr>
          <w:rFonts w:ascii="Arial" w:hAnsi="Arial" w:cs="Arial"/>
          <w:b/>
          <w:sz w:val="24"/>
        </w:rPr>
        <w:t>Revised WID on UE Conformance - Alignment of eCall over IMS with CEN</w:t>
      </w:r>
    </w:p>
    <w:p w14:paraId="4AB88499" w14:textId="77777777" w:rsidR="009A4D1E" w:rsidRDefault="009A4D1E" w:rsidP="009A4D1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Sweden</w:t>
      </w:r>
    </w:p>
    <w:p w14:paraId="2866FF7C" w14:textId="77777777" w:rsidR="009A4D1E" w:rsidRDefault="009A4D1E" w:rsidP="009A4D1E">
      <w:pPr>
        <w:rPr>
          <w:color w:val="808080"/>
        </w:rPr>
      </w:pPr>
      <w:r>
        <w:rPr>
          <w:color w:val="808080"/>
        </w:rPr>
        <w:t>(Replaces R5-254189)</w:t>
      </w:r>
    </w:p>
    <w:p w14:paraId="204C0E77" w14:textId="77777777" w:rsidR="009A4D1E" w:rsidRDefault="009A4D1E" w:rsidP="009A4D1E">
      <w:pPr>
        <w:rPr>
          <w:rFonts w:ascii="Arial" w:hAnsi="Arial" w:cs="Arial"/>
          <w:b/>
        </w:rPr>
      </w:pPr>
      <w:r>
        <w:rPr>
          <w:rFonts w:ascii="Arial" w:hAnsi="Arial" w:cs="Arial"/>
          <w:b/>
        </w:rPr>
        <w:t xml:space="preserve">Discussion: </w:t>
      </w:r>
    </w:p>
    <w:p w14:paraId="7156F91B" w14:textId="77777777" w:rsidR="009A4D1E" w:rsidRDefault="009A4D1E" w:rsidP="009A4D1E">
      <w:r>
        <w:t>is endorsed</w:t>
      </w:r>
    </w:p>
    <w:p w14:paraId="417195A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E26C8" w14:textId="02D8414B" w:rsidR="009A4D1E" w:rsidRDefault="009A4D1E" w:rsidP="009A4D1E">
      <w:pPr>
        <w:rPr>
          <w:rFonts w:ascii="Arial" w:hAnsi="Arial" w:cs="Arial"/>
          <w:b/>
          <w:sz w:val="24"/>
        </w:rPr>
      </w:pPr>
      <w:r>
        <w:rPr>
          <w:rFonts w:ascii="Arial" w:hAnsi="Arial" w:cs="Arial"/>
          <w:b/>
          <w:color w:val="0000FF"/>
          <w:sz w:val="24"/>
        </w:rPr>
        <w:t>R5-254219</w:t>
      </w:r>
      <w:r>
        <w:rPr>
          <w:rFonts w:ascii="Arial" w:hAnsi="Arial" w:cs="Arial"/>
          <w:b/>
          <w:color w:val="0000FF"/>
          <w:sz w:val="24"/>
        </w:rPr>
        <w:tab/>
      </w:r>
      <w:r>
        <w:rPr>
          <w:rFonts w:ascii="Arial" w:hAnsi="Arial" w:cs="Arial"/>
          <w:b/>
          <w:sz w:val="24"/>
        </w:rPr>
        <w:t>WP on UE Conformance – Enhanced support of reduced capability NR devices</w:t>
      </w:r>
    </w:p>
    <w:p w14:paraId="75AA7AF2"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0BF6117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E32CF" w14:textId="43ACD0A8" w:rsidR="009A4D1E" w:rsidRDefault="009A4D1E" w:rsidP="009A4D1E">
      <w:pPr>
        <w:rPr>
          <w:rFonts w:ascii="Arial" w:hAnsi="Arial" w:cs="Arial"/>
          <w:b/>
          <w:sz w:val="24"/>
        </w:rPr>
      </w:pPr>
      <w:r>
        <w:rPr>
          <w:rFonts w:ascii="Arial" w:hAnsi="Arial" w:cs="Arial"/>
          <w:b/>
          <w:color w:val="0000FF"/>
          <w:sz w:val="24"/>
        </w:rPr>
        <w:t>R5-254224</w:t>
      </w:r>
      <w:r>
        <w:rPr>
          <w:rFonts w:ascii="Arial" w:hAnsi="Arial" w:cs="Arial"/>
          <w:b/>
          <w:color w:val="0000FF"/>
          <w:sz w:val="24"/>
        </w:rPr>
        <w:tab/>
      </w:r>
      <w:r>
        <w:rPr>
          <w:rFonts w:ascii="Arial" w:hAnsi="Arial" w:cs="Arial"/>
          <w:b/>
          <w:sz w:val="24"/>
        </w:rPr>
        <w:t>SR on UE Conformance – Enhanced support of reduced capability NR devices</w:t>
      </w:r>
    </w:p>
    <w:p w14:paraId="53E1FA6E"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38C0F25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FC92C" w14:textId="3914AB0C" w:rsidR="009A4D1E" w:rsidRDefault="009A4D1E" w:rsidP="009A4D1E">
      <w:pPr>
        <w:rPr>
          <w:rFonts w:ascii="Arial" w:hAnsi="Arial" w:cs="Arial"/>
          <w:b/>
          <w:sz w:val="24"/>
        </w:rPr>
      </w:pPr>
      <w:r>
        <w:rPr>
          <w:rFonts w:ascii="Arial" w:hAnsi="Arial" w:cs="Arial"/>
          <w:b/>
          <w:color w:val="0000FF"/>
          <w:sz w:val="24"/>
        </w:rPr>
        <w:t>R5-254230</w:t>
      </w:r>
      <w:r>
        <w:rPr>
          <w:rFonts w:ascii="Arial" w:hAnsi="Arial" w:cs="Arial"/>
          <w:b/>
          <w:color w:val="0000FF"/>
          <w:sz w:val="24"/>
        </w:rPr>
        <w:tab/>
      </w:r>
      <w:r>
        <w:rPr>
          <w:rFonts w:ascii="Arial" w:hAnsi="Arial" w:cs="Arial"/>
          <w:b/>
          <w:sz w:val="24"/>
        </w:rPr>
        <w:t>WP on UE Conformance - NR Support for UAV (Uncrewed Aerial Vehicles) plus CT1 aspects</w:t>
      </w:r>
    </w:p>
    <w:p w14:paraId="3D5660AB"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383A43E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48394" w14:textId="1A92D19C" w:rsidR="009A4D1E" w:rsidRDefault="009A4D1E" w:rsidP="009A4D1E">
      <w:pPr>
        <w:rPr>
          <w:rFonts w:ascii="Arial" w:hAnsi="Arial" w:cs="Arial"/>
          <w:b/>
          <w:sz w:val="24"/>
        </w:rPr>
      </w:pPr>
      <w:r>
        <w:rPr>
          <w:rFonts w:ascii="Arial" w:hAnsi="Arial" w:cs="Arial"/>
          <w:b/>
          <w:color w:val="0000FF"/>
          <w:sz w:val="24"/>
        </w:rPr>
        <w:t>R5-254231</w:t>
      </w:r>
      <w:r>
        <w:rPr>
          <w:rFonts w:ascii="Arial" w:hAnsi="Arial" w:cs="Arial"/>
          <w:b/>
          <w:color w:val="0000FF"/>
          <w:sz w:val="24"/>
        </w:rPr>
        <w:tab/>
      </w:r>
      <w:r>
        <w:rPr>
          <w:rFonts w:ascii="Arial" w:hAnsi="Arial" w:cs="Arial"/>
          <w:b/>
          <w:sz w:val="24"/>
        </w:rPr>
        <w:t>SR on UE Conformance - NR Support for UAV (Uncrewed Aerial Vehicles) plus CT1 aspects</w:t>
      </w:r>
    </w:p>
    <w:p w14:paraId="4EF76EDE"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B76851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3E396" w14:textId="32712F9F" w:rsidR="009A4D1E" w:rsidRDefault="009A4D1E" w:rsidP="009A4D1E">
      <w:pPr>
        <w:rPr>
          <w:rFonts w:ascii="Arial" w:hAnsi="Arial" w:cs="Arial"/>
          <w:b/>
          <w:sz w:val="24"/>
        </w:rPr>
      </w:pPr>
      <w:r>
        <w:rPr>
          <w:rFonts w:ascii="Arial" w:hAnsi="Arial" w:cs="Arial"/>
          <w:b/>
          <w:color w:val="0000FF"/>
          <w:sz w:val="24"/>
        </w:rPr>
        <w:t>R5-254288</w:t>
      </w:r>
      <w:r>
        <w:rPr>
          <w:rFonts w:ascii="Arial" w:hAnsi="Arial" w:cs="Arial"/>
          <w:b/>
          <w:color w:val="0000FF"/>
          <w:sz w:val="24"/>
        </w:rPr>
        <w:tab/>
      </w:r>
      <w:r>
        <w:rPr>
          <w:rFonts w:ascii="Arial" w:hAnsi="Arial" w:cs="Arial"/>
          <w:b/>
          <w:sz w:val="24"/>
        </w:rPr>
        <w:t>SR on UE Conformance - Protocol enhancements for Mission Critical Services (MCPTT, MCVideo, MCData) for Rel-17</w:t>
      </w:r>
    </w:p>
    <w:p w14:paraId="6D116614"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 FirstNet, Element, Samsung R&amp;D Institute UK</w:t>
      </w:r>
    </w:p>
    <w:p w14:paraId="6C7B288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9C4B7" w14:textId="7E7A4917" w:rsidR="009A4D1E" w:rsidRDefault="009A4D1E" w:rsidP="009A4D1E">
      <w:pPr>
        <w:rPr>
          <w:rFonts w:ascii="Arial" w:hAnsi="Arial" w:cs="Arial"/>
          <w:b/>
          <w:sz w:val="24"/>
        </w:rPr>
      </w:pPr>
      <w:r>
        <w:rPr>
          <w:rFonts w:ascii="Arial" w:hAnsi="Arial" w:cs="Arial"/>
          <w:b/>
          <w:color w:val="0000FF"/>
          <w:sz w:val="24"/>
        </w:rPr>
        <w:t>R5-254289</w:t>
      </w:r>
      <w:r>
        <w:rPr>
          <w:rFonts w:ascii="Arial" w:hAnsi="Arial" w:cs="Arial"/>
          <w:b/>
          <w:color w:val="0000FF"/>
          <w:sz w:val="24"/>
        </w:rPr>
        <w:tab/>
      </w:r>
      <w:r>
        <w:rPr>
          <w:rFonts w:ascii="Arial" w:hAnsi="Arial" w:cs="Arial"/>
          <w:b/>
          <w:sz w:val="24"/>
        </w:rPr>
        <w:t>WP on UE Conformance - Protocol enhancements for Mission Critical Services (MCPTT, MCVideo, MCData) for Rel-17</w:t>
      </w:r>
    </w:p>
    <w:p w14:paraId="7F8F1742"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 FirstNet, Element, Samsung R&amp;D Institute UK</w:t>
      </w:r>
    </w:p>
    <w:p w14:paraId="12B6B93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90635" w14:textId="18F709B9" w:rsidR="009A4D1E" w:rsidRDefault="009A4D1E" w:rsidP="009A4D1E">
      <w:pPr>
        <w:rPr>
          <w:rFonts w:ascii="Arial" w:hAnsi="Arial" w:cs="Arial"/>
          <w:b/>
          <w:sz w:val="24"/>
        </w:rPr>
      </w:pPr>
      <w:r>
        <w:rPr>
          <w:rFonts w:ascii="Arial" w:hAnsi="Arial" w:cs="Arial"/>
          <w:b/>
          <w:color w:val="0000FF"/>
          <w:sz w:val="24"/>
        </w:rPr>
        <w:t>R5-254370</w:t>
      </w:r>
      <w:r>
        <w:rPr>
          <w:rFonts w:ascii="Arial" w:hAnsi="Arial" w:cs="Arial"/>
          <w:b/>
          <w:color w:val="0000FF"/>
          <w:sz w:val="24"/>
        </w:rPr>
        <w:tab/>
      </w:r>
      <w:r>
        <w:rPr>
          <w:rFonts w:ascii="Arial" w:hAnsi="Arial" w:cs="Arial"/>
          <w:b/>
          <w:sz w:val="24"/>
        </w:rPr>
        <w:t>WP UE Conformance – NR support for dedicated spectrum less than 5MHz for FR1</w:t>
      </w:r>
    </w:p>
    <w:p w14:paraId="718DCC4C"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79FBC7F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20243" w14:textId="67260EA7" w:rsidR="009A4D1E" w:rsidRDefault="009A4D1E" w:rsidP="009A4D1E">
      <w:pPr>
        <w:rPr>
          <w:rFonts w:ascii="Arial" w:hAnsi="Arial" w:cs="Arial"/>
          <w:b/>
          <w:sz w:val="24"/>
        </w:rPr>
      </w:pPr>
      <w:r>
        <w:rPr>
          <w:rFonts w:ascii="Arial" w:hAnsi="Arial" w:cs="Arial"/>
          <w:b/>
          <w:color w:val="0000FF"/>
          <w:sz w:val="24"/>
        </w:rPr>
        <w:t>R5-254371</w:t>
      </w:r>
      <w:r>
        <w:rPr>
          <w:rFonts w:ascii="Arial" w:hAnsi="Arial" w:cs="Arial"/>
          <w:b/>
          <w:color w:val="0000FF"/>
          <w:sz w:val="24"/>
        </w:rPr>
        <w:tab/>
      </w:r>
      <w:r>
        <w:rPr>
          <w:rFonts w:ascii="Arial" w:hAnsi="Arial" w:cs="Arial"/>
          <w:b/>
          <w:sz w:val="24"/>
        </w:rPr>
        <w:t>SR UE Conformance – NR support for dedicated spectrum less than 5MHz for FR1</w:t>
      </w:r>
    </w:p>
    <w:p w14:paraId="48044B7F"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3ACAA86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42B79" w14:textId="591F4A6A" w:rsidR="009A4D1E" w:rsidRDefault="009A4D1E" w:rsidP="009A4D1E">
      <w:pPr>
        <w:rPr>
          <w:rFonts w:ascii="Arial" w:hAnsi="Arial" w:cs="Arial"/>
          <w:b/>
          <w:sz w:val="24"/>
        </w:rPr>
      </w:pPr>
      <w:r>
        <w:rPr>
          <w:rFonts w:ascii="Arial" w:hAnsi="Arial" w:cs="Arial"/>
          <w:b/>
          <w:color w:val="0000FF"/>
          <w:sz w:val="24"/>
        </w:rPr>
        <w:t>R5-254398</w:t>
      </w:r>
      <w:r>
        <w:rPr>
          <w:rFonts w:ascii="Arial" w:hAnsi="Arial" w:cs="Arial"/>
          <w:b/>
          <w:color w:val="0000FF"/>
          <w:sz w:val="24"/>
        </w:rPr>
        <w:tab/>
      </w:r>
      <w:r>
        <w:rPr>
          <w:rFonts w:ascii="Arial" w:hAnsi="Arial" w:cs="Arial"/>
          <w:b/>
          <w:sz w:val="24"/>
        </w:rPr>
        <w:t>WP on UE Conformance - mmWave in NR UE spurious emissions and EESS (Earth Exploration Satellite Service) protection</w:t>
      </w:r>
    </w:p>
    <w:p w14:paraId="306499F2"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0432727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334EB" w14:textId="728B4AA7" w:rsidR="009A4D1E" w:rsidRDefault="009A4D1E" w:rsidP="009A4D1E">
      <w:pPr>
        <w:rPr>
          <w:rFonts w:ascii="Arial" w:hAnsi="Arial" w:cs="Arial"/>
          <w:b/>
          <w:sz w:val="24"/>
        </w:rPr>
      </w:pPr>
      <w:r>
        <w:rPr>
          <w:rFonts w:ascii="Arial" w:hAnsi="Arial" w:cs="Arial"/>
          <w:b/>
          <w:color w:val="0000FF"/>
          <w:sz w:val="24"/>
        </w:rPr>
        <w:t>R5-254399</w:t>
      </w:r>
      <w:r>
        <w:rPr>
          <w:rFonts w:ascii="Arial" w:hAnsi="Arial" w:cs="Arial"/>
          <w:b/>
          <w:color w:val="0000FF"/>
          <w:sz w:val="24"/>
        </w:rPr>
        <w:tab/>
      </w:r>
      <w:r>
        <w:rPr>
          <w:rFonts w:ascii="Arial" w:hAnsi="Arial" w:cs="Arial"/>
          <w:b/>
          <w:sz w:val="24"/>
        </w:rPr>
        <w:t>SR on UE Conformance - mmWave in NR UE spurious emissions and EESS (Earth Exploration Satellite Service) protection</w:t>
      </w:r>
    </w:p>
    <w:p w14:paraId="239B4F98"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215C29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43F59" w14:textId="4375197B" w:rsidR="009A4D1E" w:rsidRDefault="009A4D1E" w:rsidP="009A4D1E">
      <w:pPr>
        <w:rPr>
          <w:rFonts w:ascii="Arial" w:hAnsi="Arial" w:cs="Arial"/>
          <w:b/>
          <w:sz w:val="24"/>
        </w:rPr>
      </w:pPr>
      <w:r>
        <w:rPr>
          <w:rFonts w:ascii="Arial" w:hAnsi="Arial" w:cs="Arial"/>
          <w:b/>
          <w:color w:val="0000FF"/>
          <w:sz w:val="24"/>
        </w:rPr>
        <w:t>R5-254401</w:t>
      </w:r>
      <w:r>
        <w:rPr>
          <w:rFonts w:ascii="Arial" w:hAnsi="Arial" w:cs="Arial"/>
          <w:b/>
          <w:color w:val="0000FF"/>
          <w:sz w:val="24"/>
        </w:rPr>
        <w:tab/>
      </w:r>
      <w:r>
        <w:rPr>
          <w:rFonts w:ascii="Arial" w:hAnsi="Arial" w:cs="Arial"/>
          <w:b/>
          <w:sz w:val="24"/>
        </w:rPr>
        <w:t>WP on UE Conformance - Rel-19 High power UE (power class 1.5 or 2) for Dual Connectivity (DC) combinations of LTE band(s) and NR band(s)</w:t>
      </w:r>
    </w:p>
    <w:p w14:paraId="26457A48"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55CC10E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52AA4" w14:textId="76F90A3F" w:rsidR="009A4D1E" w:rsidRDefault="009A4D1E" w:rsidP="009A4D1E">
      <w:pPr>
        <w:rPr>
          <w:rFonts w:ascii="Arial" w:hAnsi="Arial" w:cs="Arial"/>
          <w:b/>
          <w:sz w:val="24"/>
        </w:rPr>
      </w:pPr>
      <w:r>
        <w:rPr>
          <w:rFonts w:ascii="Arial" w:hAnsi="Arial" w:cs="Arial"/>
          <w:b/>
          <w:color w:val="0000FF"/>
          <w:sz w:val="24"/>
        </w:rPr>
        <w:t>R5-254402</w:t>
      </w:r>
      <w:r>
        <w:rPr>
          <w:rFonts w:ascii="Arial" w:hAnsi="Arial" w:cs="Arial"/>
          <w:b/>
          <w:color w:val="0000FF"/>
          <w:sz w:val="24"/>
        </w:rPr>
        <w:tab/>
      </w:r>
      <w:r>
        <w:rPr>
          <w:rFonts w:ascii="Arial" w:hAnsi="Arial" w:cs="Arial"/>
          <w:b/>
          <w:sz w:val="24"/>
        </w:rPr>
        <w:t>SR on UE Conformance - Rel-19 High power UE (power class 1.5 or 2) for Dual Connectivity (DC) combinations of LTE band(s) and NR band(s)</w:t>
      </w:r>
    </w:p>
    <w:p w14:paraId="7F2FA39A"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99F1E5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E05BB" w14:textId="17C703FF" w:rsidR="009A4D1E" w:rsidRDefault="009A4D1E" w:rsidP="009A4D1E">
      <w:pPr>
        <w:rPr>
          <w:rFonts w:ascii="Arial" w:hAnsi="Arial" w:cs="Arial"/>
          <w:b/>
          <w:sz w:val="24"/>
        </w:rPr>
      </w:pPr>
      <w:r>
        <w:rPr>
          <w:rFonts w:ascii="Arial" w:hAnsi="Arial" w:cs="Arial"/>
          <w:b/>
          <w:color w:val="0000FF"/>
          <w:sz w:val="24"/>
        </w:rPr>
        <w:t>R5-254404</w:t>
      </w:r>
      <w:r>
        <w:rPr>
          <w:rFonts w:ascii="Arial" w:hAnsi="Arial" w:cs="Arial"/>
          <w:b/>
          <w:color w:val="0000FF"/>
          <w:sz w:val="24"/>
        </w:rPr>
        <w:tab/>
      </w:r>
      <w:r>
        <w:rPr>
          <w:rFonts w:ascii="Arial" w:hAnsi="Arial" w:cs="Arial"/>
          <w:b/>
          <w:sz w:val="24"/>
        </w:rPr>
        <w:t>WP on UE Conformance - High power UE (power class 2) for NR FR1 FDD single band</w:t>
      </w:r>
    </w:p>
    <w:p w14:paraId="2BD10443"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09AD3F2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859AF" w14:textId="62252338" w:rsidR="009A4D1E" w:rsidRDefault="009A4D1E" w:rsidP="009A4D1E">
      <w:pPr>
        <w:rPr>
          <w:rFonts w:ascii="Arial" w:hAnsi="Arial" w:cs="Arial"/>
          <w:b/>
          <w:sz w:val="24"/>
        </w:rPr>
      </w:pPr>
      <w:r>
        <w:rPr>
          <w:rFonts w:ascii="Arial" w:hAnsi="Arial" w:cs="Arial"/>
          <w:b/>
          <w:color w:val="0000FF"/>
          <w:sz w:val="24"/>
        </w:rPr>
        <w:t>R5-254405</w:t>
      </w:r>
      <w:r>
        <w:rPr>
          <w:rFonts w:ascii="Arial" w:hAnsi="Arial" w:cs="Arial"/>
          <w:b/>
          <w:color w:val="0000FF"/>
          <w:sz w:val="24"/>
        </w:rPr>
        <w:tab/>
      </w:r>
      <w:r>
        <w:rPr>
          <w:rFonts w:ascii="Arial" w:hAnsi="Arial" w:cs="Arial"/>
          <w:b/>
          <w:sz w:val="24"/>
        </w:rPr>
        <w:t>SR on UE Conformance - High power UE (power class 2) for NR FR1 FDD single band</w:t>
      </w:r>
    </w:p>
    <w:p w14:paraId="166CEE28"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109DEB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53F3A" w14:textId="3B629E63" w:rsidR="009A4D1E" w:rsidRDefault="009A4D1E" w:rsidP="009A4D1E">
      <w:pPr>
        <w:rPr>
          <w:rFonts w:ascii="Arial" w:hAnsi="Arial" w:cs="Arial"/>
          <w:b/>
          <w:sz w:val="24"/>
        </w:rPr>
      </w:pPr>
      <w:r>
        <w:rPr>
          <w:rFonts w:ascii="Arial" w:hAnsi="Arial" w:cs="Arial"/>
          <w:b/>
          <w:color w:val="0000FF"/>
          <w:sz w:val="24"/>
        </w:rPr>
        <w:t>R5-254429</w:t>
      </w:r>
      <w:r>
        <w:rPr>
          <w:rFonts w:ascii="Arial" w:hAnsi="Arial" w:cs="Arial"/>
          <w:b/>
          <w:color w:val="0000FF"/>
          <w:sz w:val="24"/>
        </w:rPr>
        <w:tab/>
      </w:r>
      <w:r>
        <w:rPr>
          <w:rFonts w:ascii="Arial" w:hAnsi="Arial" w:cs="Arial"/>
          <w:b/>
          <w:sz w:val="24"/>
        </w:rPr>
        <w:t>SR - UE Conformance Aspects - NR RRM enhancements</w:t>
      </w:r>
    </w:p>
    <w:p w14:paraId="2669CDC4"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Apple</w:t>
      </w:r>
    </w:p>
    <w:p w14:paraId="0579F49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29C2B" w14:textId="07655DAE" w:rsidR="009A4D1E" w:rsidRDefault="009A4D1E" w:rsidP="009A4D1E">
      <w:pPr>
        <w:rPr>
          <w:rFonts w:ascii="Arial" w:hAnsi="Arial" w:cs="Arial"/>
          <w:b/>
          <w:sz w:val="24"/>
        </w:rPr>
      </w:pPr>
      <w:r>
        <w:rPr>
          <w:rFonts w:ascii="Arial" w:hAnsi="Arial" w:cs="Arial"/>
          <w:b/>
          <w:color w:val="0000FF"/>
          <w:sz w:val="24"/>
        </w:rPr>
        <w:t>R5-254430</w:t>
      </w:r>
      <w:r>
        <w:rPr>
          <w:rFonts w:ascii="Arial" w:hAnsi="Arial" w:cs="Arial"/>
          <w:b/>
          <w:color w:val="0000FF"/>
          <w:sz w:val="24"/>
        </w:rPr>
        <w:tab/>
      </w:r>
      <w:r>
        <w:rPr>
          <w:rFonts w:ascii="Arial" w:hAnsi="Arial" w:cs="Arial"/>
          <w:b/>
          <w:sz w:val="24"/>
        </w:rPr>
        <w:t>WP - UE Conformance Aspects - NR RRM enhancements</w:t>
      </w:r>
    </w:p>
    <w:p w14:paraId="5D7A7DFC"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w:t>
      </w:r>
    </w:p>
    <w:p w14:paraId="3D2A733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FDE25" w14:textId="22CD233E" w:rsidR="009A4D1E" w:rsidRDefault="009A4D1E" w:rsidP="009A4D1E">
      <w:pPr>
        <w:rPr>
          <w:rFonts w:ascii="Arial" w:hAnsi="Arial" w:cs="Arial"/>
          <w:b/>
          <w:sz w:val="24"/>
        </w:rPr>
      </w:pPr>
      <w:r>
        <w:rPr>
          <w:rFonts w:ascii="Arial" w:hAnsi="Arial" w:cs="Arial"/>
          <w:b/>
          <w:color w:val="0000FF"/>
          <w:sz w:val="24"/>
        </w:rPr>
        <w:t>R5-254440</w:t>
      </w:r>
      <w:r>
        <w:rPr>
          <w:rFonts w:ascii="Arial" w:hAnsi="Arial" w:cs="Arial"/>
          <w:b/>
          <w:color w:val="0000FF"/>
          <w:sz w:val="24"/>
        </w:rPr>
        <w:tab/>
      </w:r>
      <w:r>
        <w:rPr>
          <w:rFonts w:ascii="Arial" w:hAnsi="Arial" w:cs="Arial"/>
          <w:b/>
          <w:sz w:val="24"/>
        </w:rPr>
        <w:t>SR UE Conformance NR demodulation performance evolution RAN5#108</w:t>
      </w:r>
    </w:p>
    <w:p w14:paraId="71B7FBC3"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1EE8C3F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D43EE" w14:textId="63461C68" w:rsidR="009A4D1E" w:rsidRDefault="009A4D1E" w:rsidP="009A4D1E">
      <w:pPr>
        <w:rPr>
          <w:rFonts w:ascii="Arial" w:hAnsi="Arial" w:cs="Arial"/>
          <w:b/>
          <w:sz w:val="24"/>
        </w:rPr>
      </w:pPr>
      <w:r>
        <w:rPr>
          <w:rFonts w:ascii="Arial" w:hAnsi="Arial" w:cs="Arial"/>
          <w:b/>
          <w:color w:val="0000FF"/>
          <w:sz w:val="24"/>
        </w:rPr>
        <w:t>R5-254441</w:t>
      </w:r>
      <w:r>
        <w:rPr>
          <w:rFonts w:ascii="Arial" w:hAnsi="Arial" w:cs="Arial"/>
          <w:b/>
          <w:color w:val="0000FF"/>
          <w:sz w:val="24"/>
        </w:rPr>
        <w:tab/>
      </w:r>
      <w:r>
        <w:rPr>
          <w:rFonts w:ascii="Arial" w:hAnsi="Arial" w:cs="Arial"/>
          <w:b/>
          <w:sz w:val="24"/>
        </w:rPr>
        <w:t>WP NR demodulation performance evolution RAN5#108</w:t>
      </w:r>
    </w:p>
    <w:p w14:paraId="4CC2ABBB"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436482F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755F8" w14:textId="54275A92" w:rsidR="009A4D1E" w:rsidRDefault="009A4D1E" w:rsidP="009A4D1E">
      <w:pPr>
        <w:rPr>
          <w:rFonts w:ascii="Arial" w:hAnsi="Arial" w:cs="Arial"/>
          <w:b/>
          <w:sz w:val="24"/>
        </w:rPr>
      </w:pPr>
      <w:r>
        <w:rPr>
          <w:rFonts w:ascii="Arial" w:hAnsi="Arial" w:cs="Arial"/>
          <w:b/>
          <w:color w:val="0000FF"/>
          <w:sz w:val="24"/>
        </w:rPr>
        <w:t>R5-254454</w:t>
      </w:r>
      <w:r>
        <w:rPr>
          <w:rFonts w:ascii="Arial" w:hAnsi="Arial" w:cs="Arial"/>
          <w:b/>
          <w:color w:val="0000FF"/>
          <w:sz w:val="24"/>
        </w:rPr>
        <w:tab/>
      </w:r>
      <w:r>
        <w:rPr>
          <w:rFonts w:ascii="Arial" w:hAnsi="Arial" w:cs="Arial"/>
          <w:b/>
          <w:sz w:val="24"/>
        </w:rPr>
        <w:t>Revised WID on UE Conformance - New Rel-19 NR licensed bands and extension of existing NR bands</w:t>
      </w:r>
    </w:p>
    <w:p w14:paraId="068A9745" w14:textId="77777777" w:rsidR="009A4D1E" w:rsidRDefault="009A4D1E" w:rsidP="009A4D1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China Telecom</w:t>
      </w:r>
    </w:p>
    <w:p w14:paraId="7C9DE7C6" w14:textId="77777777" w:rsidR="009A4D1E" w:rsidRDefault="009A4D1E" w:rsidP="009A4D1E">
      <w:pPr>
        <w:rPr>
          <w:rFonts w:ascii="Arial" w:hAnsi="Arial" w:cs="Arial"/>
          <w:b/>
        </w:rPr>
      </w:pPr>
      <w:r>
        <w:rPr>
          <w:rFonts w:ascii="Arial" w:hAnsi="Arial" w:cs="Arial"/>
          <w:b/>
        </w:rPr>
        <w:t xml:space="preserve">Discussion: </w:t>
      </w:r>
    </w:p>
    <w:p w14:paraId="14CD9772" w14:textId="77777777" w:rsidR="009A4D1E" w:rsidRDefault="009A4D1E" w:rsidP="009A4D1E">
      <w:r>
        <w:t>r1</w:t>
      </w:r>
    </w:p>
    <w:p w14:paraId="7532FE1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R5-255102</w:t>
      </w:r>
      <w:r>
        <w:rPr>
          <w:color w:val="993300"/>
          <w:u w:val="single"/>
        </w:rPr>
        <w:t>.</w:t>
      </w:r>
    </w:p>
    <w:p w14:paraId="66E4E3B6" w14:textId="35510E24" w:rsidR="009A4D1E" w:rsidRDefault="009A4D1E" w:rsidP="009A4D1E">
      <w:pPr>
        <w:rPr>
          <w:rFonts w:ascii="Arial" w:hAnsi="Arial" w:cs="Arial"/>
          <w:b/>
          <w:sz w:val="24"/>
        </w:rPr>
      </w:pPr>
      <w:r>
        <w:rPr>
          <w:rFonts w:ascii="Arial" w:hAnsi="Arial" w:cs="Arial"/>
          <w:b/>
          <w:color w:val="0000FF"/>
          <w:sz w:val="24"/>
        </w:rPr>
        <w:t>R5-255102</w:t>
      </w:r>
      <w:r>
        <w:rPr>
          <w:rFonts w:ascii="Arial" w:hAnsi="Arial" w:cs="Arial"/>
          <w:b/>
          <w:color w:val="0000FF"/>
          <w:sz w:val="24"/>
        </w:rPr>
        <w:tab/>
      </w:r>
      <w:r>
        <w:rPr>
          <w:rFonts w:ascii="Arial" w:hAnsi="Arial" w:cs="Arial"/>
          <w:b/>
          <w:sz w:val="24"/>
        </w:rPr>
        <w:t>Revised WID on UE Conformance - New Rel-19 NR licensed bands and extension of existing NR bands</w:t>
      </w:r>
    </w:p>
    <w:p w14:paraId="4E43EFCC" w14:textId="77777777" w:rsidR="009A4D1E" w:rsidRDefault="009A4D1E" w:rsidP="009A4D1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China Telecom</w:t>
      </w:r>
    </w:p>
    <w:p w14:paraId="5B03FB05" w14:textId="77777777" w:rsidR="009A4D1E" w:rsidRDefault="009A4D1E" w:rsidP="009A4D1E">
      <w:pPr>
        <w:rPr>
          <w:color w:val="808080"/>
        </w:rPr>
      </w:pPr>
      <w:r>
        <w:rPr>
          <w:color w:val="808080"/>
        </w:rPr>
        <w:t>(Replaces R5-254454)</w:t>
      </w:r>
    </w:p>
    <w:p w14:paraId="22FE9B62" w14:textId="77777777" w:rsidR="009A4D1E" w:rsidRDefault="009A4D1E" w:rsidP="009A4D1E">
      <w:pPr>
        <w:rPr>
          <w:rFonts w:ascii="Arial" w:hAnsi="Arial" w:cs="Arial"/>
          <w:b/>
        </w:rPr>
      </w:pPr>
      <w:r>
        <w:rPr>
          <w:rFonts w:ascii="Arial" w:hAnsi="Arial" w:cs="Arial"/>
          <w:b/>
        </w:rPr>
        <w:t xml:space="preserve">Discussion: </w:t>
      </w:r>
    </w:p>
    <w:p w14:paraId="1C0E5AD0" w14:textId="77777777" w:rsidR="009A4D1E" w:rsidRDefault="009A4D1E" w:rsidP="009A4D1E">
      <w:r>
        <w:t>is endorsed</w:t>
      </w:r>
    </w:p>
    <w:p w14:paraId="5576D63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265AC" w14:textId="3E28602B" w:rsidR="009A4D1E" w:rsidRDefault="009A4D1E" w:rsidP="009A4D1E">
      <w:pPr>
        <w:rPr>
          <w:rFonts w:ascii="Arial" w:hAnsi="Arial" w:cs="Arial"/>
          <w:b/>
          <w:sz w:val="24"/>
        </w:rPr>
      </w:pPr>
      <w:r>
        <w:rPr>
          <w:rFonts w:ascii="Arial" w:hAnsi="Arial" w:cs="Arial"/>
          <w:b/>
          <w:color w:val="0000FF"/>
          <w:sz w:val="24"/>
        </w:rPr>
        <w:t>R5-254455</w:t>
      </w:r>
      <w:r>
        <w:rPr>
          <w:rFonts w:ascii="Arial" w:hAnsi="Arial" w:cs="Arial"/>
          <w:b/>
          <w:color w:val="0000FF"/>
          <w:sz w:val="24"/>
        </w:rPr>
        <w:tab/>
      </w:r>
      <w:r>
        <w:rPr>
          <w:rFonts w:ascii="Arial" w:hAnsi="Arial" w:cs="Arial"/>
          <w:b/>
          <w:sz w:val="24"/>
        </w:rPr>
        <w:t>WP UE Conformance - New Rel-19 NR licensed bands and extension of existing NR bands</w:t>
      </w:r>
    </w:p>
    <w:p w14:paraId="6FBD13EA"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6990B7F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06A34" w14:textId="7EFA69A8" w:rsidR="009A4D1E" w:rsidRDefault="009A4D1E" w:rsidP="009A4D1E">
      <w:pPr>
        <w:rPr>
          <w:rFonts w:ascii="Arial" w:hAnsi="Arial" w:cs="Arial"/>
          <w:b/>
          <w:sz w:val="24"/>
        </w:rPr>
      </w:pPr>
      <w:r>
        <w:rPr>
          <w:rFonts w:ascii="Arial" w:hAnsi="Arial" w:cs="Arial"/>
          <w:b/>
          <w:color w:val="0000FF"/>
          <w:sz w:val="24"/>
        </w:rPr>
        <w:t>R5-254456</w:t>
      </w:r>
      <w:r>
        <w:rPr>
          <w:rFonts w:ascii="Arial" w:hAnsi="Arial" w:cs="Arial"/>
          <w:b/>
          <w:color w:val="0000FF"/>
          <w:sz w:val="24"/>
        </w:rPr>
        <w:tab/>
      </w:r>
      <w:r>
        <w:rPr>
          <w:rFonts w:ascii="Arial" w:hAnsi="Arial" w:cs="Arial"/>
          <w:b/>
          <w:sz w:val="24"/>
        </w:rPr>
        <w:t>SR UE Conformance - New Rel-19 NR licensed bands and extension of existing NR bands</w:t>
      </w:r>
    </w:p>
    <w:p w14:paraId="165637A5"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6A660CB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80983" w14:textId="51BF265F" w:rsidR="009A4D1E" w:rsidRDefault="009A4D1E" w:rsidP="009A4D1E">
      <w:pPr>
        <w:rPr>
          <w:rFonts w:ascii="Arial" w:hAnsi="Arial" w:cs="Arial"/>
          <w:b/>
          <w:sz w:val="24"/>
        </w:rPr>
      </w:pPr>
      <w:r>
        <w:rPr>
          <w:rFonts w:ascii="Arial" w:hAnsi="Arial" w:cs="Arial"/>
          <w:b/>
          <w:color w:val="0000FF"/>
          <w:sz w:val="24"/>
        </w:rPr>
        <w:t>R5-254457</w:t>
      </w:r>
      <w:r>
        <w:rPr>
          <w:rFonts w:ascii="Arial" w:hAnsi="Arial" w:cs="Arial"/>
          <w:b/>
          <w:color w:val="0000FF"/>
          <w:sz w:val="24"/>
        </w:rPr>
        <w:tab/>
      </w:r>
      <w:r>
        <w:rPr>
          <w:rFonts w:ascii="Arial" w:hAnsi="Arial" w:cs="Arial"/>
          <w:b/>
          <w:sz w:val="24"/>
        </w:rPr>
        <w:t>WP UE Conformance - Network energy savings for NR</w:t>
      </w:r>
    </w:p>
    <w:p w14:paraId="23324702"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7CA41DA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19561" w14:textId="317D1DB8" w:rsidR="009A4D1E" w:rsidRDefault="009A4D1E" w:rsidP="009A4D1E">
      <w:pPr>
        <w:rPr>
          <w:rFonts w:ascii="Arial" w:hAnsi="Arial" w:cs="Arial"/>
          <w:b/>
          <w:sz w:val="24"/>
        </w:rPr>
      </w:pPr>
      <w:r>
        <w:rPr>
          <w:rFonts w:ascii="Arial" w:hAnsi="Arial" w:cs="Arial"/>
          <w:b/>
          <w:color w:val="0000FF"/>
          <w:sz w:val="24"/>
        </w:rPr>
        <w:t>R5-254458</w:t>
      </w:r>
      <w:r>
        <w:rPr>
          <w:rFonts w:ascii="Arial" w:hAnsi="Arial" w:cs="Arial"/>
          <w:b/>
          <w:color w:val="0000FF"/>
          <w:sz w:val="24"/>
        </w:rPr>
        <w:tab/>
      </w:r>
      <w:r>
        <w:rPr>
          <w:rFonts w:ascii="Arial" w:hAnsi="Arial" w:cs="Arial"/>
          <w:b/>
          <w:sz w:val="24"/>
        </w:rPr>
        <w:t>SR UE Conformance - Network energy savings for NR</w:t>
      </w:r>
    </w:p>
    <w:p w14:paraId="7FA46BBA"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7729DB9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337C1" w14:textId="7A41AB11" w:rsidR="009A4D1E" w:rsidRDefault="009A4D1E" w:rsidP="009A4D1E">
      <w:pPr>
        <w:rPr>
          <w:rFonts w:ascii="Arial" w:hAnsi="Arial" w:cs="Arial"/>
          <w:b/>
          <w:sz w:val="24"/>
        </w:rPr>
      </w:pPr>
      <w:r>
        <w:rPr>
          <w:rFonts w:ascii="Arial" w:hAnsi="Arial" w:cs="Arial"/>
          <w:b/>
          <w:color w:val="0000FF"/>
          <w:sz w:val="24"/>
        </w:rPr>
        <w:t>R5-254525</w:t>
      </w:r>
      <w:r>
        <w:rPr>
          <w:rFonts w:ascii="Arial" w:hAnsi="Arial" w:cs="Arial"/>
          <w:b/>
          <w:color w:val="0000FF"/>
          <w:sz w:val="24"/>
        </w:rPr>
        <w:tab/>
      </w:r>
      <w:r>
        <w:rPr>
          <w:rFonts w:ascii="Arial" w:hAnsi="Arial" w:cs="Arial"/>
          <w:b/>
          <w:sz w:val="24"/>
        </w:rPr>
        <w:t>WP UE Conformance – Multi-carrier enhancements for NR</w:t>
      </w:r>
    </w:p>
    <w:p w14:paraId="308C799C"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 Huawei, HiSilicon</w:t>
      </w:r>
    </w:p>
    <w:p w14:paraId="60B3D4E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FBE66" w14:textId="76823B6E" w:rsidR="009A4D1E" w:rsidRDefault="009A4D1E" w:rsidP="009A4D1E">
      <w:pPr>
        <w:rPr>
          <w:rFonts w:ascii="Arial" w:hAnsi="Arial" w:cs="Arial"/>
          <w:b/>
          <w:sz w:val="24"/>
        </w:rPr>
      </w:pPr>
      <w:r>
        <w:rPr>
          <w:rFonts w:ascii="Arial" w:hAnsi="Arial" w:cs="Arial"/>
          <w:b/>
          <w:color w:val="0000FF"/>
          <w:sz w:val="24"/>
        </w:rPr>
        <w:t>R5-254526</w:t>
      </w:r>
      <w:r>
        <w:rPr>
          <w:rFonts w:ascii="Arial" w:hAnsi="Arial" w:cs="Arial"/>
          <w:b/>
          <w:color w:val="0000FF"/>
          <w:sz w:val="24"/>
        </w:rPr>
        <w:tab/>
      </w:r>
      <w:r>
        <w:rPr>
          <w:rFonts w:ascii="Arial" w:hAnsi="Arial" w:cs="Arial"/>
          <w:b/>
          <w:sz w:val="24"/>
        </w:rPr>
        <w:t>SR UE Conformance – Multi-carrier enhancements for NR</w:t>
      </w:r>
    </w:p>
    <w:p w14:paraId="13C228A9"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 Huawei, HiSilicon</w:t>
      </w:r>
    </w:p>
    <w:p w14:paraId="7596D4C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C886C" w14:textId="32D28988" w:rsidR="009A4D1E" w:rsidRDefault="009A4D1E" w:rsidP="009A4D1E">
      <w:pPr>
        <w:rPr>
          <w:rFonts w:ascii="Arial" w:hAnsi="Arial" w:cs="Arial"/>
          <w:b/>
          <w:sz w:val="24"/>
        </w:rPr>
      </w:pPr>
      <w:r>
        <w:rPr>
          <w:rFonts w:ascii="Arial" w:hAnsi="Arial" w:cs="Arial"/>
          <w:b/>
          <w:color w:val="0000FF"/>
          <w:sz w:val="24"/>
        </w:rPr>
        <w:t>R5-254574</w:t>
      </w:r>
      <w:r>
        <w:rPr>
          <w:rFonts w:ascii="Arial" w:hAnsi="Arial" w:cs="Arial"/>
          <w:b/>
          <w:color w:val="0000FF"/>
          <w:sz w:val="24"/>
        </w:rPr>
        <w:tab/>
      </w:r>
      <w:r>
        <w:rPr>
          <w:rFonts w:ascii="Arial" w:hAnsi="Arial" w:cs="Arial"/>
          <w:b/>
          <w:sz w:val="24"/>
        </w:rPr>
        <w:t>SR of FR2 FWA with 23dBm TRP for band n257 and n258</w:t>
      </w:r>
    </w:p>
    <w:p w14:paraId="09B527EA"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6E49CB9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3F0A7" w14:textId="6C11B9DF" w:rsidR="009A4D1E" w:rsidRDefault="009A4D1E" w:rsidP="009A4D1E">
      <w:pPr>
        <w:rPr>
          <w:rFonts w:ascii="Arial" w:hAnsi="Arial" w:cs="Arial"/>
          <w:b/>
          <w:sz w:val="24"/>
        </w:rPr>
      </w:pPr>
      <w:r>
        <w:rPr>
          <w:rFonts w:ascii="Arial" w:hAnsi="Arial" w:cs="Arial"/>
          <w:b/>
          <w:color w:val="0000FF"/>
          <w:sz w:val="24"/>
        </w:rPr>
        <w:t>R5-254575</w:t>
      </w:r>
      <w:r>
        <w:rPr>
          <w:rFonts w:ascii="Arial" w:hAnsi="Arial" w:cs="Arial"/>
          <w:b/>
          <w:color w:val="0000FF"/>
          <w:sz w:val="24"/>
        </w:rPr>
        <w:tab/>
      </w:r>
      <w:r>
        <w:rPr>
          <w:rFonts w:ascii="Arial" w:hAnsi="Arial" w:cs="Arial"/>
          <w:b/>
          <w:sz w:val="24"/>
        </w:rPr>
        <w:t>WP of FR2 FWA with 23dBm TRP for band n257 and n258</w:t>
      </w:r>
    </w:p>
    <w:p w14:paraId="2AC64A8B"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020564E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2628E" w14:textId="5A7CE95F" w:rsidR="009A4D1E" w:rsidRDefault="009A4D1E" w:rsidP="009A4D1E">
      <w:pPr>
        <w:rPr>
          <w:rFonts w:ascii="Arial" w:hAnsi="Arial" w:cs="Arial"/>
          <w:b/>
          <w:sz w:val="24"/>
        </w:rPr>
      </w:pPr>
      <w:r>
        <w:rPr>
          <w:rFonts w:ascii="Arial" w:hAnsi="Arial" w:cs="Arial"/>
          <w:b/>
          <w:color w:val="0000FF"/>
          <w:sz w:val="24"/>
        </w:rPr>
        <w:t>R5-254576</w:t>
      </w:r>
      <w:r>
        <w:rPr>
          <w:rFonts w:ascii="Arial" w:hAnsi="Arial" w:cs="Arial"/>
          <w:b/>
          <w:color w:val="0000FF"/>
          <w:sz w:val="24"/>
        </w:rPr>
        <w:tab/>
      </w:r>
      <w:r>
        <w:rPr>
          <w:rFonts w:ascii="Arial" w:hAnsi="Arial" w:cs="Arial"/>
          <w:b/>
          <w:sz w:val="24"/>
        </w:rPr>
        <w:t>SR of Further RF requirements enhancement for NR and EN-DC in FR1</w:t>
      </w:r>
    </w:p>
    <w:p w14:paraId="58A0E42C"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17D3190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37357" w14:textId="412A1E65" w:rsidR="009A4D1E" w:rsidRDefault="009A4D1E" w:rsidP="009A4D1E">
      <w:pPr>
        <w:rPr>
          <w:rFonts w:ascii="Arial" w:hAnsi="Arial" w:cs="Arial"/>
          <w:b/>
          <w:sz w:val="24"/>
        </w:rPr>
      </w:pPr>
      <w:r>
        <w:rPr>
          <w:rFonts w:ascii="Arial" w:hAnsi="Arial" w:cs="Arial"/>
          <w:b/>
          <w:color w:val="0000FF"/>
          <w:sz w:val="24"/>
        </w:rPr>
        <w:t>R5-254577</w:t>
      </w:r>
      <w:r>
        <w:rPr>
          <w:rFonts w:ascii="Arial" w:hAnsi="Arial" w:cs="Arial"/>
          <w:b/>
          <w:color w:val="0000FF"/>
          <w:sz w:val="24"/>
        </w:rPr>
        <w:tab/>
      </w:r>
      <w:r>
        <w:rPr>
          <w:rFonts w:ascii="Arial" w:hAnsi="Arial" w:cs="Arial"/>
          <w:b/>
          <w:sz w:val="24"/>
        </w:rPr>
        <w:t>WP of Further RF requirements enhancement for NR and EN-DC in FR1</w:t>
      </w:r>
    </w:p>
    <w:p w14:paraId="50BEE30B"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713D73C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D193C" w14:textId="4D588D56" w:rsidR="009A4D1E" w:rsidRDefault="009A4D1E" w:rsidP="009A4D1E">
      <w:pPr>
        <w:rPr>
          <w:rFonts w:ascii="Arial" w:hAnsi="Arial" w:cs="Arial"/>
          <w:b/>
          <w:sz w:val="24"/>
        </w:rPr>
      </w:pPr>
      <w:r>
        <w:rPr>
          <w:rFonts w:ascii="Arial" w:hAnsi="Arial" w:cs="Arial"/>
          <w:b/>
          <w:color w:val="0000FF"/>
          <w:sz w:val="24"/>
        </w:rPr>
        <w:t>R5-254581</w:t>
      </w:r>
      <w:r>
        <w:rPr>
          <w:rFonts w:ascii="Arial" w:hAnsi="Arial" w:cs="Arial"/>
          <w:b/>
          <w:color w:val="0000FF"/>
          <w:sz w:val="24"/>
        </w:rPr>
        <w:tab/>
      </w:r>
      <w:r>
        <w:rPr>
          <w:rFonts w:ascii="Arial" w:hAnsi="Arial" w:cs="Arial"/>
          <w:b/>
          <w:sz w:val="24"/>
        </w:rPr>
        <w:t>Revised WID on UE Conformance - NR sidelink enhancement</w:t>
      </w:r>
    </w:p>
    <w:p w14:paraId="41E67938" w14:textId="77777777" w:rsidR="009A4D1E" w:rsidRDefault="009A4D1E" w:rsidP="009A4D1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47434CFC" w14:textId="77777777" w:rsidR="009A4D1E" w:rsidRDefault="009A4D1E" w:rsidP="009A4D1E">
      <w:pPr>
        <w:rPr>
          <w:rFonts w:ascii="Arial" w:hAnsi="Arial" w:cs="Arial"/>
          <w:b/>
        </w:rPr>
      </w:pPr>
      <w:r>
        <w:rPr>
          <w:rFonts w:ascii="Arial" w:hAnsi="Arial" w:cs="Arial"/>
          <w:b/>
        </w:rPr>
        <w:t xml:space="preserve">Discussion: </w:t>
      </w:r>
    </w:p>
    <w:p w14:paraId="57381734" w14:textId="77777777" w:rsidR="009A4D1E" w:rsidRDefault="009A4D1E" w:rsidP="009A4D1E">
      <w:r>
        <w:t>is endorsed</w:t>
      </w:r>
    </w:p>
    <w:p w14:paraId="6A74996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BCFAB" w14:textId="76501731" w:rsidR="009A4D1E" w:rsidRDefault="009A4D1E" w:rsidP="009A4D1E">
      <w:pPr>
        <w:rPr>
          <w:rFonts w:ascii="Arial" w:hAnsi="Arial" w:cs="Arial"/>
          <w:b/>
          <w:sz w:val="24"/>
        </w:rPr>
      </w:pPr>
      <w:r>
        <w:rPr>
          <w:rFonts w:ascii="Arial" w:hAnsi="Arial" w:cs="Arial"/>
          <w:b/>
          <w:color w:val="0000FF"/>
          <w:sz w:val="24"/>
        </w:rPr>
        <w:t>R5-254582</w:t>
      </w:r>
      <w:r>
        <w:rPr>
          <w:rFonts w:ascii="Arial" w:hAnsi="Arial" w:cs="Arial"/>
          <w:b/>
          <w:color w:val="0000FF"/>
          <w:sz w:val="24"/>
        </w:rPr>
        <w:tab/>
      </w:r>
      <w:r>
        <w:rPr>
          <w:rFonts w:ascii="Arial" w:hAnsi="Arial" w:cs="Arial"/>
          <w:b/>
          <w:sz w:val="24"/>
        </w:rPr>
        <w:t>WP UE Conformance - NR sidelink enhancement</w:t>
      </w:r>
    </w:p>
    <w:p w14:paraId="312FE5AF"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1A507D3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D67B4" w14:textId="08EC90B8" w:rsidR="009A4D1E" w:rsidRDefault="009A4D1E" w:rsidP="009A4D1E">
      <w:pPr>
        <w:rPr>
          <w:rFonts w:ascii="Arial" w:hAnsi="Arial" w:cs="Arial"/>
          <w:b/>
          <w:sz w:val="24"/>
        </w:rPr>
      </w:pPr>
      <w:r>
        <w:rPr>
          <w:rFonts w:ascii="Arial" w:hAnsi="Arial" w:cs="Arial"/>
          <w:b/>
          <w:color w:val="0000FF"/>
          <w:sz w:val="24"/>
        </w:rPr>
        <w:t>R5-254583</w:t>
      </w:r>
      <w:r>
        <w:rPr>
          <w:rFonts w:ascii="Arial" w:hAnsi="Arial" w:cs="Arial"/>
          <w:b/>
          <w:color w:val="0000FF"/>
          <w:sz w:val="24"/>
        </w:rPr>
        <w:tab/>
      </w:r>
      <w:r>
        <w:rPr>
          <w:rFonts w:ascii="Arial" w:hAnsi="Arial" w:cs="Arial"/>
          <w:b/>
          <w:sz w:val="24"/>
        </w:rPr>
        <w:t>SR UE Conformance - NR sidelink enhancement</w:t>
      </w:r>
    </w:p>
    <w:p w14:paraId="772C7482"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2CC0E78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95B55" w14:textId="5AFCA300" w:rsidR="009A4D1E" w:rsidRDefault="009A4D1E" w:rsidP="009A4D1E">
      <w:pPr>
        <w:rPr>
          <w:rFonts w:ascii="Arial" w:hAnsi="Arial" w:cs="Arial"/>
          <w:b/>
          <w:sz w:val="24"/>
        </w:rPr>
      </w:pPr>
      <w:r>
        <w:rPr>
          <w:rFonts w:ascii="Arial" w:hAnsi="Arial" w:cs="Arial"/>
          <w:b/>
          <w:color w:val="0000FF"/>
          <w:sz w:val="24"/>
        </w:rPr>
        <w:t>R5-254584</w:t>
      </w:r>
      <w:r>
        <w:rPr>
          <w:rFonts w:ascii="Arial" w:hAnsi="Arial" w:cs="Arial"/>
          <w:b/>
          <w:color w:val="0000FF"/>
          <w:sz w:val="24"/>
        </w:rPr>
        <w:tab/>
      </w:r>
      <w:r>
        <w:rPr>
          <w:rFonts w:ascii="Arial" w:hAnsi="Arial" w:cs="Arial"/>
          <w:b/>
          <w:sz w:val="24"/>
        </w:rPr>
        <w:t>Revised WID on UE Conformance - NR Sidelink Relay</w:t>
      </w:r>
    </w:p>
    <w:p w14:paraId="37D623A0" w14:textId="77777777" w:rsidR="009A4D1E" w:rsidRDefault="009A4D1E" w:rsidP="009A4D1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7ABD58D2" w14:textId="77777777" w:rsidR="009A4D1E" w:rsidRDefault="009A4D1E" w:rsidP="009A4D1E">
      <w:pPr>
        <w:rPr>
          <w:rFonts w:ascii="Arial" w:hAnsi="Arial" w:cs="Arial"/>
          <w:b/>
        </w:rPr>
      </w:pPr>
      <w:r>
        <w:rPr>
          <w:rFonts w:ascii="Arial" w:hAnsi="Arial" w:cs="Arial"/>
          <w:b/>
        </w:rPr>
        <w:t xml:space="preserve">Discussion: </w:t>
      </w:r>
    </w:p>
    <w:p w14:paraId="65B37858" w14:textId="77777777" w:rsidR="009A4D1E" w:rsidRDefault="009A4D1E" w:rsidP="009A4D1E">
      <w:r>
        <w:t>is endorsed</w:t>
      </w:r>
    </w:p>
    <w:p w14:paraId="3280F37C" w14:textId="77777777" w:rsidR="009A4D1E" w:rsidRDefault="009A4D1E" w:rsidP="009A4D1E">
      <w:r>
        <w:t>+3 months</w:t>
      </w:r>
    </w:p>
    <w:p w14:paraId="30E045ED"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3A2F1" w14:textId="14A0E101" w:rsidR="009A4D1E" w:rsidRDefault="009A4D1E" w:rsidP="009A4D1E">
      <w:pPr>
        <w:rPr>
          <w:rFonts w:ascii="Arial" w:hAnsi="Arial" w:cs="Arial"/>
          <w:b/>
          <w:sz w:val="24"/>
        </w:rPr>
      </w:pPr>
      <w:r>
        <w:rPr>
          <w:rFonts w:ascii="Arial" w:hAnsi="Arial" w:cs="Arial"/>
          <w:b/>
          <w:color w:val="0000FF"/>
          <w:sz w:val="24"/>
        </w:rPr>
        <w:t>R5-254585</w:t>
      </w:r>
      <w:r>
        <w:rPr>
          <w:rFonts w:ascii="Arial" w:hAnsi="Arial" w:cs="Arial"/>
          <w:b/>
          <w:color w:val="0000FF"/>
          <w:sz w:val="24"/>
        </w:rPr>
        <w:tab/>
      </w:r>
      <w:r>
        <w:rPr>
          <w:rFonts w:ascii="Arial" w:hAnsi="Arial" w:cs="Arial"/>
          <w:b/>
          <w:sz w:val="24"/>
        </w:rPr>
        <w:t>WP UE Conformance - NR Sidelink Relay</w:t>
      </w:r>
    </w:p>
    <w:p w14:paraId="77D9B4E8"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13F228E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B30C2" w14:textId="6059C7BF" w:rsidR="009A4D1E" w:rsidRDefault="009A4D1E" w:rsidP="009A4D1E">
      <w:pPr>
        <w:rPr>
          <w:rFonts w:ascii="Arial" w:hAnsi="Arial" w:cs="Arial"/>
          <w:b/>
          <w:sz w:val="24"/>
        </w:rPr>
      </w:pPr>
      <w:r>
        <w:rPr>
          <w:rFonts w:ascii="Arial" w:hAnsi="Arial" w:cs="Arial"/>
          <w:b/>
          <w:color w:val="0000FF"/>
          <w:sz w:val="24"/>
        </w:rPr>
        <w:t>R5-254586</w:t>
      </w:r>
      <w:r>
        <w:rPr>
          <w:rFonts w:ascii="Arial" w:hAnsi="Arial" w:cs="Arial"/>
          <w:b/>
          <w:color w:val="0000FF"/>
          <w:sz w:val="24"/>
        </w:rPr>
        <w:tab/>
      </w:r>
      <w:r>
        <w:rPr>
          <w:rFonts w:ascii="Arial" w:hAnsi="Arial" w:cs="Arial"/>
          <w:b/>
          <w:sz w:val="24"/>
        </w:rPr>
        <w:t>SR UE Conformance - NR Sidelink Relay</w:t>
      </w:r>
    </w:p>
    <w:p w14:paraId="21B986CA"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48C62DF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A767D" w14:textId="4E83005E" w:rsidR="009A4D1E" w:rsidRDefault="009A4D1E" w:rsidP="009A4D1E">
      <w:pPr>
        <w:rPr>
          <w:rFonts w:ascii="Arial" w:hAnsi="Arial" w:cs="Arial"/>
          <w:b/>
          <w:sz w:val="24"/>
        </w:rPr>
      </w:pPr>
      <w:r>
        <w:rPr>
          <w:rFonts w:ascii="Arial" w:hAnsi="Arial" w:cs="Arial"/>
          <w:b/>
          <w:color w:val="0000FF"/>
          <w:sz w:val="24"/>
        </w:rPr>
        <w:t>R5-254587</w:t>
      </w:r>
      <w:r>
        <w:rPr>
          <w:rFonts w:ascii="Arial" w:hAnsi="Arial" w:cs="Arial"/>
          <w:b/>
          <w:color w:val="0000FF"/>
          <w:sz w:val="24"/>
        </w:rPr>
        <w:tab/>
      </w:r>
      <w:r>
        <w:rPr>
          <w:rFonts w:ascii="Arial" w:hAnsi="Arial" w:cs="Arial"/>
          <w:b/>
          <w:sz w:val="24"/>
        </w:rPr>
        <w:t>WP UE Conformance - Enhancements of NR Multicast and Broadcast Services</w:t>
      </w:r>
    </w:p>
    <w:p w14:paraId="17A64094"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4847307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28019" w14:textId="15DC0D74" w:rsidR="009A4D1E" w:rsidRDefault="009A4D1E" w:rsidP="009A4D1E">
      <w:pPr>
        <w:rPr>
          <w:rFonts w:ascii="Arial" w:hAnsi="Arial" w:cs="Arial"/>
          <w:b/>
          <w:sz w:val="24"/>
        </w:rPr>
      </w:pPr>
      <w:r>
        <w:rPr>
          <w:rFonts w:ascii="Arial" w:hAnsi="Arial" w:cs="Arial"/>
          <w:b/>
          <w:color w:val="0000FF"/>
          <w:sz w:val="24"/>
        </w:rPr>
        <w:t>R5-254588</w:t>
      </w:r>
      <w:r>
        <w:rPr>
          <w:rFonts w:ascii="Arial" w:hAnsi="Arial" w:cs="Arial"/>
          <w:b/>
          <w:color w:val="0000FF"/>
          <w:sz w:val="24"/>
        </w:rPr>
        <w:tab/>
      </w:r>
      <w:r>
        <w:rPr>
          <w:rFonts w:ascii="Arial" w:hAnsi="Arial" w:cs="Arial"/>
          <w:b/>
          <w:sz w:val="24"/>
        </w:rPr>
        <w:t>SR UE Conformance - Enhancements of NR Multicast and Broadcast Services</w:t>
      </w:r>
    </w:p>
    <w:p w14:paraId="63EE90AD"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76E44FA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3B47B" w14:textId="4B679636" w:rsidR="009A4D1E" w:rsidRDefault="009A4D1E" w:rsidP="009A4D1E">
      <w:pPr>
        <w:rPr>
          <w:rFonts w:ascii="Arial" w:hAnsi="Arial" w:cs="Arial"/>
          <w:b/>
          <w:sz w:val="24"/>
        </w:rPr>
      </w:pPr>
      <w:r>
        <w:rPr>
          <w:rFonts w:ascii="Arial" w:hAnsi="Arial" w:cs="Arial"/>
          <w:b/>
          <w:color w:val="0000FF"/>
          <w:sz w:val="24"/>
        </w:rPr>
        <w:t>R5-254645</w:t>
      </w:r>
      <w:r>
        <w:rPr>
          <w:rFonts w:ascii="Arial" w:hAnsi="Arial" w:cs="Arial"/>
          <w:b/>
          <w:color w:val="0000FF"/>
          <w:sz w:val="24"/>
        </w:rPr>
        <w:tab/>
      </w:r>
      <w:r>
        <w:rPr>
          <w:rFonts w:ascii="Arial" w:hAnsi="Arial" w:cs="Arial"/>
          <w:b/>
          <w:sz w:val="24"/>
        </w:rPr>
        <w:t>WP for UE Conformance - NR PC2 RedCap UE</w:t>
      </w:r>
    </w:p>
    <w:p w14:paraId="75D7DF55"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287EFA3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CE749" w14:textId="03F3BA80" w:rsidR="009A4D1E" w:rsidRDefault="009A4D1E" w:rsidP="009A4D1E">
      <w:pPr>
        <w:rPr>
          <w:rFonts w:ascii="Arial" w:hAnsi="Arial" w:cs="Arial"/>
          <w:b/>
          <w:sz w:val="24"/>
        </w:rPr>
      </w:pPr>
      <w:r>
        <w:rPr>
          <w:rFonts w:ascii="Arial" w:hAnsi="Arial" w:cs="Arial"/>
          <w:b/>
          <w:color w:val="0000FF"/>
          <w:sz w:val="24"/>
        </w:rPr>
        <w:t>R5-254646</w:t>
      </w:r>
      <w:r>
        <w:rPr>
          <w:rFonts w:ascii="Arial" w:hAnsi="Arial" w:cs="Arial"/>
          <w:b/>
          <w:color w:val="0000FF"/>
          <w:sz w:val="24"/>
        </w:rPr>
        <w:tab/>
      </w:r>
      <w:r>
        <w:rPr>
          <w:rFonts w:ascii="Arial" w:hAnsi="Arial" w:cs="Arial"/>
          <w:b/>
          <w:sz w:val="24"/>
        </w:rPr>
        <w:t>Status Report for UE Conformance - NR PC2 RedCap UE</w:t>
      </w:r>
    </w:p>
    <w:p w14:paraId="310D9714"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0ACCD78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432BB" w14:textId="25F33388" w:rsidR="009A4D1E" w:rsidRDefault="009A4D1E" w:rsidP="009A4D1E">
      <w:pPr>
        <w:rPr>
          <w:rFonts w:ascii="Arial" w:hAnsi="Arial" w:cs="Arial"/>
          <w:b/>
          <w:sz w:val="24"/>
        </w:rPr>
      </w:pPr>
      <w:r>
        <w:rPr>
          <w:rFonts w:ascii="Arial" w:hAnsi="Arial" w:cs="Arial"/>
          <w:b/>
          <w:color w:val="0000FF"/>
          <w:sz w:val="24"/>
        </w:rPr>
        <w:t>R5-254657</w:t>
      </w:r>
      <w:r>
        <w:rPr>
          <w:rFonts w:ascii="Arial" w:hAnsi="Arial" w:cs="Arial"/>
          <w:b/>
          <w:color w:val="0000FF"/>
          <w:sz w:val="24"/>
        </w:rPr>
        <w:tab/>
      </w:r>
      <w:r>
        <w:rPr>
          <w:rFonts w:ascii="Arial" w:hAnsi="Arial" w:cs="Arial"/>
          <w:b/>
          <w:sz w:val="24"/>
        </w:rPr>
        <w:t>WP UE Conformance - Enhanced NR support for high speed train scenario in frequency range 2 (FR2)</w:t>
      </w:r>
    </w:p>
    <w:p w14:paraId="467BD25D"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4C750D5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FF153" w14:textId="4DFFA2F6" w:rsidR="009A4D1E" w:rsidRDefault="009A4D1E" w:rsidP="009A4D1E">
      <w:pPr>
        <w:rPr>
          <w:rFonts w:ascii="Arial" w:hAnsi="Arial" w:cs="Arial"/>
          <w:b/>
          <w:sz w:val="24"/>
        </w:rPr>
      </w:pPr>
      <w:r>
        <w:rPr>
          <w:rFonts w:ascii="Arial" w:hAnsi="Arial" w:cs="Arial"/>
          <w:b/>
          <w:color w:val="0000FF"/>
          <w:sz w:val="24"/>
        </w:rPr>
        <w:t>R5-254658</w:t>
      </w:r>
      <w:r>
        <w:rPr>
          <w:rFonts w:ascii="Arial" w:hAnsi="Arial" w:cs="Arial"/>
          <w:b/>
          <w:color w:val="0000FF"/>
          <w:sz w:val="24"/>
        </w:rPr>
        <w:tab/>
      </w:r>
      <w:r>
        <w:rPr>
          <w:rFonts w:ascii="Arial" w:hAnsi="Arial" w:cs="Arial"/>
          <w:b/>
          <w:sz w:val="24"/>
        </w:rPr>
        <w:t>SR UE Conformance - Enhanced NR support for high speed train scenario in frequency range 2 (FR2)</w:t>
      </w:r>
    </w:p>
    <w:p w14:paraId="2A5D11CC"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30EC9CD6"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7A6E0" w14:textId="1E9A2B39" w:rsidR="009A4D1E" w:rsidRDefault="009A4D1E" w:rsidP="009A4D1E">
      <w:pPr>
        <w:rPr>
          <w:rFonts w:ascii="Arial" w:hAnsi="Arial" w:cs="Arial"/>
          <w:b/>
          <w:sz w:val="24"/>
        </w:rPr>
      </w:pPr>
      <w:r>
        <w:rPr>
          <w:rFonts w:ascii="Arial" w:hAnsi="Arial" w:cs="Arial"/>
          <w:b/>
          <w:color w:val="0000FF"/>
          <w:sz w:val="24"/>
        </w:rPr>
        <w:t>R5-254659</w:t>
      </w:r>
      <w:r>
        <w:rPr>
          <w:rFonts w:ascii="Arial" w:hAnsi="Arial" w:cs="Arial"/>
          <w:b/>
          <w:color w:val="0000FF"/>
          <w:sz w:val="24"/>
        </w:rPr>
        <w:tab/>
      </w:r>
      <w:r>
        <w:rPr>
          <w:rFonts w:ascii="Arial" w:hAnsi="Arial" w:cs="Arial"/>
          <w:b/>
          <w:sz w:val="24"/>
        </w:rPr>
        <w:t>WP UE Conformance - NR MIMO Evolution for Downlink and Uplink</w:t>
      </w:r>
    </w:p>
    <w:p w14:paraId="413ADA11"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Huawei, China Telecom</w:t>
      </w:r>
    </w:p>
    <w:p w14:paraId="7AE97B5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1E565" w14:textId="237D6F98" w:rsidR="009A4D1E" w:rsidRDefault="009A4D1E" w:rsidP="009A4D1E">
      <w:pPr>
        <w:rPr>
          <w:rFonts w:ascii="Arial" w:hAnsi="Arial" w:cs="Arial"/>
          <w:b/>
          <w:sz w:val="24"/>
        </w:rPr>
      </w:pPr>
      <w:r>
        <w:rPr>
          <w:rFonts w:ascii="Arial" w:hAnsi="Arial" w:cs="Arial"/>
          <w:b/>
          <w:color w:val="0000FF"/>
          <w:sz w:val="24"/>
        </w:rPr>
        <w:t>R5-254660</w:t>
      </w:r>
      <w:r>
        <w:rPr>
          <w:rFonts w:ascii="Arial" w:hAnsi="Arial" w:cs="Arial"/>
          <w:b/>
          <w:color w:val="0000FF"/>
          <w:sz w:val="24"/>
        </w:rPr>
        <w:tab/>
      </w:r>
      <w:r>
        <w:rPr>
          <w:rFonts w:ascii="Arial" w:hAnsi="Arial" w:cs="Arial"/>
          <w:b/>
          <w:sz w:val="24"/>
        </w:rPr>
        <w:t>SR UE Conformance - NR MIMO Evolution for Downlink and Uplink</w:t>
      </w:r>
    </w:p>
    <w:p w14:paraId="76E36A17"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 Huawei, China Telecom</w:t>
      </w:r>
    </w:p>
    <w:p w14:paraId="520BAE8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5BB47" w14:textId="2B3410EB" w:rsidR="009A4D1E" w:rsidRDefault="009A4D1E" w:rsidP="009A4D1E">
      <w:pPr>
        <w:rPr>
          <w:rFonts w:ascii="Arial" w:hAnsi="Arial" w:cs="Arial"/>
          <w:b/>
          <w:sz w:val="24"/>
        </w:rPr>
      </w:pPr>
      <w:r>
        <w:rPr>
          <w:rFonts w:ascii="Arial" w:hAnsi="Arial" w:cs="Arial"/>
          <w:b/>
          <w:color w:val="0000FF"/>
          <w:sz w:val="24"/>
        </w:rPr>
        <w:t>R5-254661</w:t>
      </w:r>
      <w:r>
        <w:rPr>
          <w:rFonts w:ascii="Arial" w:hAnsi="Arial" w:cs="Arial"/>
          <w:b/>
          <w:color w:val="0000FF"/>
          <w:sz w:val="24"/>
        </w:rPr>
        <w:tab/>
      </w:r>
      <w:r>
        <w:rPr>
          <w:rFonts w:ascii="Arial" w:hAnsi="Arial" w:cs="Arial"/>
          <w:b/>
          <w:sz w:val="24"/>
        </w:rPr>
        <w:t>WP UE Conformance - NR support for high speed train scenario in frequency range 2</w:t>
      </w:r>
    </w:p>
    <w:p w14:paraId="60499407"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Nokia</w:t>
      </w:r>
    </w:p>
    <w:p w14:paraId="7326C98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D3653" w14:textId="7306AC62" w:rsidR="009A4D1E" w:rsidRDefault="009A4D1E" w:rsidP="009A4D1E">
      <w:pPr>
        <w:rPr>
          <w:rFonts w:ascii="Arial" w:hAnsi="Arial" w:cs="Arial"/>
          <w:b/>
          <w:sz w:val="24"/>
        </w:rPr>
      </w:pPr>
      <w:r>
        <w:rPr>
          <w:rFonts w:ascii="Arial" w:hAnsi="Arial" w:cs="Arial"/>
          <w:b/>
          <w:color w:val="0000FF"/>
          <w:sz w:val="24"/>
        </w:rPr>
        <w:t>R5-254662</w:t>
      </w:r>
      <w:r>
        <w:rPr>
          <w:rFonts w:ascii="Arial" w:hAnsi="Arial" w:cs="Arial"/>
          <w:b/>
          <w:color w:val="0000FF"/>
          <w:sz w:val="24"/>
        </w:rPr>
        <w:tab/>
      </w:r>
      <w:r>
        <w:rPr>
          <w:rFonts w:ascii="Arial" w:hAnsi="Arial" w:cs="Arial"/>
          <w:b/>
          <w:sz w:val="24"/>
        </w:rPr>
        <w:t>SR UE Conformance - NR support for high speed train scenario in frequency range 2</w:t>
      </w:r>
    </w:p>
    <w:p w14:paraId="068F3952"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 Nokia</w:t>
      </w:r>
    </w:p>
    <w:p w14:paraId="49CE893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CA385" w14:textId="3CE6A3EA" w:rsidR="009A4D1E" w:rsidRDefault="009A4D1E" w:rsidP="009A4D1E">
      <w:pPr>
        <w:rPr>
          <w:rFonts w:ascii="Arial" w:hAnsi="Arial" w:cs="Arial"/>
          <w:b/>
          <w:sz w:val="24"/>
        </w:rPr>
      </w:pPr>
      <w:r>
        <w:rPr>
          <w:rFonts w:ascii="Arial" w:hAnsi="Arial" w:cs="Arial"/>
          <w:b/>
          <w:color w:val="0000FF"/>
          <w:sz w:val="24"/>
        </w:rPr>
        <w:t>R5-254807</w:t>
      </w:r>
      <w:r>
        <w:rPr>
          <w:rFonts w:ascii="Arial" w:hAnsi="Arial" w:cs="Arial"/>
          <w:b/>
          <w:color w:val="0000FF"/>
          <w:sz w:val="24"/>
        </w:rPr>
        <w:tab/>
      </w:r>
      <w:r>
        <w:rPr>
          <w:rFonts w:ascii="Arial" w:hAnsi="Arial" w:cs="Arial"/>
          <w:b/>
          <w:sz w:val="24"/>
        </w:rPr>
        <w:t>WP of Rel-17 Power Class 2 UE for NR inter-band CA/DC with or without SUL configurations with x (6&gt;=x&gt;2) bands DL and y (y=1, 2) bands UL</w:t>
      </w:r>
    </w:p>
    <w:p w14:paraId="75341E91"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15FFE6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2DA2C" w14:textId="16EA5C8F" w:rsidR="009A4D1E" w:rsidRDefault="009A4D1E" w:rsidP="009A4D1E">
      <w:pPr>
        <w:rPr>
          <w:rFonts w:ascii="Arial" w:hAnsi="Arial" w:cs="Arial"/>
          <w:b/>
          <w:sz w:val="24"/>
        </w:rPr>
      </w:pPr>
      <w:r>
        <w:rPr>
          <w:rFonts w:ascii="Arial" w:hAnsi="Arial" w:cs="Arial"/>
          <w:b/>
          <w:color w:val="0000FF"/>
          <w:sz w:val="24"/>
        </w:rPr>
        <w:t>R5-254808</w:t>
      </w:r>
      <w:r>
        <w:rPr>
          <w:rFonts w:ascii="Arial" w:hAnsi="Arial" w:cs="Arial"/>
          <w:b/>
          <w:color w:val="0000FF"/>
          <w:sz w:val="24"/>
        </w:rPr>
        <w:tab/>
      </w:r>
      <w:r>
        <w:rPr>
          <w:rFonts w:ascii="Arial" w:hAnsi="Arial" w:cs="Arial"/>
          <w:b/>
          <w:sz w:val="24"/>
        </w:rPr>
        <w:t>SR of Rel-17 Power Class 2 UE for NR inter-band CA/DC with or without SUL configurations with x (6&gt;=x&gt;2) bands DL and y (y=1, 2) bands UL</w:t>
      </w:r>
    </w:p>
    <w:p w14:paraId="3DC80263"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30E2B49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5B979" w14:textId="1FD1B395" w:rsidR="009A4D1E" w:rsidRDefault="009A4D1E" w:rsidP="009A4D1E">
      <w:pPr>
        <w:rPr>
          <w:rFonts w:ascii="Arial" w:hAnsi="Arial" w:cs="Arial"/>
          <w:b/>
          <w:sz w:val="24"/>
        </w:rPr>
      </w:pPr>
      <w:r>
        <w:rPr>
          <w:rFonts w:ascii="Arial" w:hAnsi="Arial" w:cs="Arial"/>
          <w:b/>
          <w:color w:val="0000FF"/>
          <w:sz w:val="24"/>
        </w:rPr>
        <w:t>R5-254809</w:t>
      </w:r>
      <w:r>
        <w:rPr>
          <w:rFonts w:ascii="Arial" w:hAnsi="Arial" w:cs="Arial"/>
          <w:b/>
          <w:color w:val="0000FF"/>
          <w:sz w:val="24"/>
        </w:rPr>
        <w:tab/>
      </w:r>
      <w:r>
        <w:rPr>
          <w:rFonts w:ascii="Arial" w:hAnsi="Arial" w:cs="Arial"/>
          <w:b/>
          <w:sz w:val="24"/>
        </w:rPr>
        <w:t>WP of Rel-17 NR CA and DC; and NR and LTE DC Configurations</w:t>
      </w:r>
    </w:p>
    <w:p w14:paraId="0840BE5E"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F91CAA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66EC5" w14:textId="0BFA8A65" w:rsidR="009A4D1E" w:rsidRDefault="009A4D1E" w:rsidP="009A4D1E">
      <w:pPr>
        <w:rPr>
          <w:rFonts w:ascii="Arial" w:hAnsi="Arial" w:cs="Arial"/>
          <w:b/>
          <w:sz w:val="24"/>
        </w:rPr>
      </w:pPr>
      <w:r>
        <w:rPr>
          <w:rFonts w:ascii="Arial" w:hAnsi="Arial" w:cs="Arial"/>
          <w:b/>
          <w:color w:val="0000FF"/>
          <w:sz w:val="24"/>
        </w:rPr>
        <w:t>R5-254810</w:t>
      </w:r>
      <w:r>
        <w:rPr>
          <w:rFonts w:ascii="Arial" w:hAnsi="Arial" w:cs="Arial"/>
          <w:b/>
          <w:color w:val="0000FF"/>
          <w:sz w:val="24"/>
        </w:rPr>
        <w:tab/>
      </w:r>
      <w:r>
        <w:rPr>
          <w:rFonts w:ascii="Arial" w:hAnsi="Arial" w:cs="Arial"/>
          <w:b/>
          <w:sz w:val="24"/>
        </w:rPr>
        <w:t>SR of Rel-17 NR CA and DC; and NR and LTE DC Configurations</w:t>
      </w:r>
    </w:p>
    <w:p w14:paraId="7FB01F38"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1AC2569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94FE9" w14:textId="426AB935" w:rsidR="009A4D1E" w:rsidRDefault="009A4D1E" w:rsidP="009A4D1E">
      <w:pPr>
        <w:rPr>
          <w:rFonts w:ascii="Arial" w:hAnsi="Arial" w:cs="Arial"/>
          <w:b/>
          <w:sz w:val="24"/>
        </w:rPr>
      </w:pPr>
      <w:r>
        <w:rPr>
          <w:rFonts w:ascii="Arial" w:hAnsi="Arial" w:cs="Arial"/>
          <w:b/>
          <w:color w:val="0000FF"/>
          <w:sz w:val="24"/>
        </w:rPr>
        <w:t>R5-254811</w:t>
      </w:r>
      <w:r>
        <w:rPr>
          <w:rFonts w:ascii="Arial" w:hAnsi="Arial" w:cs="Arial"/>
          <w:b/>
          <w:color w:val="0000FF"/>
          <w:sz w:val="24"/>
        </w:rPr>
        <w:tab/>
      </w:r>
      <w:r>
        <w:rPr>
          <w:rFonts w:ascii="Arial" w:hAnsi="Arial" w:cs="Arial"/>
          <w:b/>
          <w:sz w:val="24"/>
        </w:rPr>
        <w:t>WP of Rel-18 NR CA and DC; and NR and LTE DC Configurations</w:t>
      </w:r>
    </w:p>
    <w:p w14:paraId="2086E9AC"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5C2ABCA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63AAF" w14:textId="3E0A7EA4" w:rsidR="009A4D1E" w:rsidRDefault="009A4D1E" w:rsidP="009A4D1E">
      <w:pPr>
        <w:rPr>
          <w:rFonts w:ascii="Arial" w:hAnsi="Arial" w:cs="Arial"/>
          <w:b/>
          <w:sz w:val="24"/>
        </w:rPr>
      </w:pPr>
      <w:r>
        <w:rPr>
          <w:rFonts w:ascii="Arial" w:hAnsi="Arial" w:cs="Arial"/>
          <w:b/>
          <w:color w:val="0000FF"/>
          <w:sz w:val="24"/>
        </w:rPr>
        <w:t>R5-254812</w:t>
      </w:r>
      <w:r>
        <w:rPr>
          <w:rFonts w:ascii="Arial" w:hAnsi="Arial" w:cs="Arial"/>
          <w:b/>
          <w:color w:val="0000FF"/>
          <w:sz w:val="24"/>
        </w:rPr>
        <w:tab/>
      </w:r>
      <w:r>
        <w:rPr>
          <w:rFonts w:ascii="Arial" w:hAnsi="Arial" w:cs="Arial"/>
          <w:b/>
          <w:sz w:val="24"/>
        </w:rPr>
        <w:t>SR of Rel-18 NR CA and DC; and NR and LTE DC Configurations</w:t>
      </w:r>
    </w:p>
    <w:p w14:paraId="57E511C6"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12EBFB6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CD392" w14:textId="1AC5B6E2" w:rsidR="009A4D1E" w:rsidRDefault="009A4D1E" w:rsidP="009A4D1E">
      <w:pPr>
        <w:rPr>
          <w:rFonts w:ascii="Arial" w:hAnsi="Arial" w:cs="Arial"/>
          <w:b/>
          <w:sz w:val="24"/>
        </w:rPr>
      </w:pPr>
      <w:r>
        <w:rPr>
          <w:rFonts w:ascii="Arial" w:hAnsi="Arial" w:cs="Arial"/>
          <w:b/>
          <w:color w:val="0000FF"/>
          <w:sz w:val="24"/>
        </w:rPr>
        <w:t>R5-254813</w:t>
      </w:r>
      <w:r>
        <w:rPr>
          <w:rFonts w:ascii="Arial" w:hAnsi="Arial" w:cs="Arial"/>
          <w:b/>
          <w:color w:val="0000FF"/>
          <w:sz w:val="24"/>
        </w:rPr>
        <w:tab/>
      </w:r>
      <w:r>
        <w:rPr>
          <w:rFonts w:ascii="Arial" w:hAnsi="Arial" w:cs="Arial"/>
          <w:b/>
          <w:sz w:val="24"/>
        </w:rPr>
        <w:t>WP of Rel-19 NR CA and DC; and NR and LTE DC Configurations</w:t>
      </w:r>
    </w:p>
    <w:p w14:paraId="1C82481A"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6B839C4B"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61324" w14:textId="00349ACE" w:rsidR="009A4D1E" w:rsidRDefault="009A4D1E" w:rsidP="009A4D1E">
      <w:pPr>
        <w:rPr>
          <w:rFonts w:ascii="Arial" w:hAnsi="Arial" w:cs="Arial"/>
          <w:b/>
          <w:sz w:val="24"/>
        </w:rPr>
      </w:pPr>
      <w:r>
        <w:rPr>
          <w:rFonts w:ascii="Arial" w:hAnsi="Arial" w:cs="Arial"/>
          <w:b/>
          <w:color w:val="0000FF"/>
          <w:sz w:val="24"/>
        </w:rPr>
        <w:t>R5-254814</w:t>
      </w:r>
      <w:r>
        <w:rPr>
          <w:rFonts w:ascii="Arial" w:hAnsi="Arial" w:cs="Arial"/>
          <w:b/>
          <w:color w:val="0000FF"/>
          <w:sz w:val="24"/>
        </w:rPr>
        <w:tab/>
      </w:r>
      <w:r>
        <w:rPr>
          <w:rFonts w:ascii="Arial" w:hAnsi="Arial" w:cs="Arial"/>
          <w:b/>
          <w:sz w:val="24"/>
        </w:rPr>
        <w:t>SR of Rel-19 NR CA and DC; and NR and LTE DC Configurations</w:t>
      </w:r>
    </w:p>
    <w:p w14:paraId="13099DB7"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1F40521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BABEB" w14:textId="39DDC3D2" w:rsidR="009A4D1E" w:rsidRDefault="009A4D1E" w:rsidP="009A4D1E">
      <w:pPr>
        <w:rPr>
          <w:rFonts w:ascii="Arial" w:hAnsi="Arial" w:cs="Arial"/>
          <w:b/>
          <w:sz w:val="24"/>
        </w:rPr>
      </w:pPr>
      <w:r>
        <w:rPr>
          <w:rFonts w:ascii="Arial" w:hAnsi="Arial" w:cs="Arial"/>
          <w:b/>
          <w:color w:val="0000FF"/>
          <w:sz w:val="24"/>
        </w:rPr>
        <w:t>R5-254857</w:t>
      </w:r>
      <w:r>
        <w:rPr>
          <w:rFonts w:ascii="Arial" w:hAnsi="Arial" w:cs="Arial"/>
          <w:b/>
          <w:color w:val="0000FF"/>
          <w:sz w:val="24"/>
        </w:rPr>
        <w:tab/>
      </w:r>
      <w:r>
        <w:rPr>
          <w:rFonts w:ascii="Arial" w:hAnsi="Arial" w:cs="Arial"/>
          <w:b/>
          <w:sz w:val="24"/>
        </w:rPr>
        <w:t>SR of NR RF requirements enhancement for frequency range 2 (FR2), Phase 3</w:t>
      </w:r>
    </w:p>
    <w:p w14:paraId="109DCB65"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 Inc, Nokia</w:t>
      </w:r>
    </w:p>
    <w:p w14:paraId="14221688" w14:textId="77777777" w:rsidR="009A4D1E" w:rsidRDefault="009A4D1E" w:rsidP="009A4D1E">
      <w:pPr>
        <w:rPr>
          <w:rFonts w:ascii="Arial" w:hAnsi="Arial" w:cs="Arial"/>
          <w:b/>
        </w:rPr>
      </w:pPr>
      <w:r>
        <w:rPr>
          <w:rFonts w:ascii="Arial" w:hAnsi="Arial" w:cs="Arial"/>
          <w:b/>
        </w:rPr>
        <w:t xml:space="preserve">Abstract: </w:t>
      </w:r>
    </w:p>
    <w:p w14:paraId="42F290DA" w14:textId="77777777" w:rsidR="009A4D1E" w:rsidRDefault="009A4D1E" w:rsidP="009A4D1E">
      <w:r>
        <w:t>Captures Post RAN5#108 status of this Rel-18 WID</w:t>
      </w:r>
    </w:p>
    <w:p w14:paraId="5FCAF61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BD653" w14:textId="2521935F" w:rsidR="009A4D1E" w:rsidRDefault="009A4D1E" w:rsidP="009A4D1E">
      <w:pPr>
        <w:rPr>
          <w:rFonts w:ascii="Arial" w:hAnsi="Arial" w:cs="Arial"/>
          <w:b/>
          <w:sz w:val="24"/>
        </w:rPr>
      </w:pPr>
      <w:r>
        <w:rPr>
          <w:rFonts w:ascii="Arial" w:hAnsi="Arial" w:cs="Arial"/>
          <w:b/>
          <w:color w:val="0000FF"/>
          <w:sz w:val="24"/>
        </w:rPr>
        <w:t>R5-254858</w:t>
      </w:r>
      <w:r>
        <w:rPr>
          <w:rFonts w:ascii="Arial" w:hAnsi="Arial" w:cs="Arial"/>
          <w:b/>
          <w:color w:val="0000FF"/>
          <w:sz w:val="24"/>
        </w:rPr>
        <w:tab/>
      </w:r>
      <w:r>
        <w:rPr>
          <w:rFonts w:ascii="Arial" w:hAnsi="Arial" w:cs="Arial"/>
          <w:b/>
          <w:sz w:val="24"/>
        </w:rPr>
        <w:t>WP for NR RF requirements enhancement for frequency range 2 (FR2), Phase 3</w:t>
      </w:r>
    </w:p>
    <w:p w14:paraId="1FEB753B"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Inc, Nokia</w:t>
      </w:r>
    </w:p>
    <w:p w14:paraId="550C57D3" w14:textId="77777777" w:rsidR="009A4D1E" w:rsidRDefault="009A4D1E" w:rsidP="009A4D1E">
      <w:pPr>
        <w:rPr>
          <w:rFonts w:ascii="Arial" w:hAnsi="Arial" w:cs="Arial"/>
          <w:b/>
        </w:rPr>
      </w:pPr>
      <w:r>
        <w:rPr>
          <w:rFonts w:ascii="Arial" w:hAnsi="Arial" w:cs="Arial"/>
          <w:b/>
        </w:rPr>
        <w:t xml:space="preserve">Abstract: </w:t>
      </w:r>
    </w:p>
    <w:p w14:paraId="6083F4A0" w14:textId="77777777" w:rsidR="009A4D1E" w:rsidRDefault="009A4D1E" w:rsidP="009A4D1E">
      <w:r>
        <w:t>Captures Post RAN5#108 status of this Rel-18 WID</w:t>
      </w:r>
    </w:p>
    <w:p w14:paraId="6209169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04345" w14:textId="3EC42576" w:rsidR="009A4D1E" w:rsidRDefault="009A4D1E" w:rsidP="009A4D1E">
      <w:pPr>
        <w:rPr>
          <w:rFonts w:ascii="Arial" w:hAnsi="Arial" w:cs="Arial"/>
          <w:b/>
          <w:sz w:val="24"/>
        </w:rPr>
      </w:pPr>
      <w:r>
        <w:rPr>
          <w:rFonts w:ascii="Arial" w:hAnsi="Arial" w:cs="Arial"/>
          <w:b/>
          <w:color w:val="0000FF"/>
          <w:sz w:val="24"/>
        </w:rPr>
        <w:t>R5-254869</w:t>
      </w:r>
      <w:r>
        <w:rPr>
          <w:rFonts w:ascii="Arial" w:hAnsi="Arial" w:cs="Arial"/>
          <w:b/>
          <w:color w:val="0000FF"/>
          <w:sz w:val="24"/>
        </w:rPr>
        <w:tab/>
      </w:r>
      <w:r>
        <w:rPr>
          <w:rFonts w:ascii="Arial" w:hAnsi="Arial" w:cs="Arial"/>
          <w:b/>
          <w:sz w:val="24"/>
        </w:rPr>
        <w:t>WP UE Conformance Test Aspects - Solutions for NR to support non-terrestrial networks (NTN)</w:t>
      </w:r>
    </w:p>
    <w:p w14:paraId="1C1D941D"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Europe Inc. - Italy</w:t>
      </w:r>
    </w:p>
    <w:p w14:paraId="0FD60A5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5602A" w14:textId="4B2AC04C" w:rsidR="009A4D1E" w:rsidRDefault="009A4D1E" w:rsidP="009A4D1E">
      <w:pPr>
        <w:rPr>
          <w:rFonts w:ascii="Arial" w:hAnsi="Arial" w:cs="Arial"/>
          <w:b/>
          <w:sz w:val="24"/>
        </w:rPr>
      </w:pPr>
      <w:r>
        <w:rPr>
          <w:rFonts w:ascii="Arial" w:hAnsi="Arial" w:cs="Arial"/>
          <w:b/>
          <w:color w:val="0000FF"/>
          <w:sz w:val="24"/>
        </w:rPr>
        <w:t>R5-254870</w:t>
      </w:r>
      <w:r>
        <w:rPr>
          <w:rFonts w:ascii="Arial" w:hAnsi="Arial" w:cs="Arial"/>
          <w:b/>
          <w:color w:val="0000FF"/>
          <w:sz w:val="24"/>
        </w:rPr>
        <w:tab/>
      </w:r>
      <w:r>
        <w:rPr>
          <w:rFonts w:ascii="Arial" w:hAnsi="Arial" w:cs="Arial"/>
          <w:b/>
          <w:sz w:val="24"/>
        </w:rPr>
        <w:t>SR UE Conformance Test Aspects - Solutions for NR to support non-terrestrial networks (NTN)</w:t>
      </w:r>
    </w:p>
    <w:p w14:paraId="6553D851"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Europe Inc. - Italy</w:t>
      </w:r>
    </w:p>
    <w:p w14:paraId="17410EB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22B53" w14:textId="2E2F6B79" w:rsidR="009A4D1E" w:rsidRDefault="009A4D1E" w:rsidP="009A4D1E">
      <w:pPr>
        <w:rPr>
          <w:rFonts w:ascii="Arial" w:hAnsi="Arial" w:cs="Arial"/>
          <w:b/>
          <w:sz w:val="24"/>
        </w:rPr>
      </w:pPr>
      <w:r>
        <w:rPr>
          <w:rFonts w:ascii="Arial" w:hAnsi="Arial" w:cs="Arial"/>
          <w:b/>
          <w:color w:val="0000FF"/>
          <w:sz w:val="24"/>
        </w:rPr>
        <w:t>R5-254871</w:t>
      </w:r>
      <w:r>
        <w:rPr>
          <w:rFonts w:ascii="Arial" w:hAnsi="Arial" w:cs="Arial"/>
          <w:b/>
          <w:color w:val="0000FF"/>
          <w:sz w:val="24"/>
        </w:rPr>
        <w:tab/>
      </w:r>
      <w:r>
        <w:rPr>
          <w:rFonts w:ascii="Arial" w:hAnsi="Arial" w:cs="Arial"/>
          <w:b/>
          <w:sz w:val="24"/>
        </w:rPr>
        <w:t>WP - UE Conformance - NR NTN (Non-Terrestrial Networks) enhancements</w:t>
      </w:r>
    </w:p>
    <w:p w14:paraId="6EE9D15A"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Europe Inc. - Italy</w:t>
      </w:r>
    </w:p>
    <w:p w14:paraId="538AD5B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D62EB" w14:textId="58FE0D65" w:rsidR="009A4D1E" w:rsidRDefault="009A4D1E" w:rsidP="009A4D1E">
      <w:pPr>
        <w:rPr>
          <w:rFonts w:ascii="Arial" w:hAnsi="Arial" w:cs="Arial"/>
          <w:b/>
          <w:sz w:val="24"/>
        </w:rPr>
      </w:pPr>
      <w:r>
        <w:rPr>
          <w:rFonts w:ascii="Arial" w:hAnsi="Arial" w:cs="Arial"/>
          <w:b/>
          <w:color w:val="0000FF"/>
          <w:sz w:val="24"/>
        </w:rPr>
        <w:t>R5-254872</w:t>
      </w:r>
      <w:r>
        <w:rPr>
          <w:rFonts w:ascii="Arial" w:hAnsi="Arial" w:cs="Arial"/>
          <w:b/>
          <w:color w:val="0000FF"/>
          <w:sz w:val="24"/>
        </w:rPr>
        <w:tab/>
      </w:r>
      <w:r>
        <w:rPr>
          <w:rFonts w:ascii="Arial" w:hAnsi="Arial" w:cs="Arial"/>
          <w:b/>
          <w:sz w:val="24"/>
        </w:rPr>
        <w:t>SR - UE Conformance - NR NTN (Non-Terrestrial Networks) enhancements</w:t>
      </w:r>
    </w:p>
    <w:p w14:paraId="31B378C9"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Europe Inc. - Italy</w:t>
      </w:r>
    </w:p>
    <w:p w14:paraId="6F3AF625"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F8F9C" w14:textId="177BBB8E" w:rsidR="009A4D1E" w:rsidRDefault="009A4D1E" w:rsidP="009A4D1E">
      <w:pPr>
        <w:rPr>
          <w:rFonts w:ascii="Arial" w:hAnsi="Arial" w:cs="Arial"/>
          <w:b/>
          <w:sz w:val="24"/>
        </w:rPr>
      </w:pPr>
      <w:r>
        <w:rPr>
          <w:rFonts w:ascii="Arial" w:hAnsi="Arial" w:cs="Arial"/>
          <w:b/>
          <w:color w:val="0000FF"/>
          <w:sz w:val="24"/>
        </w:rPr>
        <w:t>R5-254873</w:t>
      </w:r>
      <w:r>
        <w:rPr>
          <w:rFonts w:ascii="Arial" w:hAnsi="Arial" w:cs="Arial"/>
          <w:b/>
          <w:color w:val="0000FF"/>
          <w:sz w:val="24"/>
        </w:rPr>
        <w:tab/>
      </w:r>
      <w:r>
        <w:rPr>
          <w:rFonts w:ascii="Arial" w:hAnsi="Arial" w:cs="Arial"/>
          <w:b/>
          <w:sz w:val="24"/>
        </w:rPr>
        <w:t>WP - UE Conformance - New bands and bandwidth allocation for LTE based 5G terrestrial broadcast</w:t>
      </w:r>
    </w:p>
    <w:p w14:paraId="23E0EB82"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Europe Inc. - Italy</w:t>
      </w:r>
    </w:p>
    <w:p w14:paraId="4A1F0930"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ACCAE" w14:textId="3B9D6124" w:rsidR="009A4D1E" w:rsidRDefault="009A4D1E" w:rsidP="009A4D1E">
      <w:pPr>
        <w:rPr>
          <w:rFonts w:ascii="Arial" w:hAnsi="Arial" w:cs="Arial"/>
          <w:b/>
          <w:sz w:val="24"/>
        </w:rPr>
      </w:pPr>
      <w:r>
        <w:rPr>
          <w:rFonts w:ascii="Arial" w:hAnsi="Arial" w:cs="Arial"/>
          <w:b/>
          <w:color w:val="0000FF"/>
          <w:sz w:val="24"/>
        </w:rPr>
        <w:t>R5-254874</w:t>
      </w:r>
      <w:r>
        <w:rPr>
          <w:rFonts w:ascii="Arial" w:hAnsi="Arial" w:cs="Arial"/>
          <w:b/>
          <w:color w:val="0000FF"/>
          <w:sz w:val="24"/>
        </w:rPr>
        <w:tab/>
      </w:r>
      <w:r>
        <w:rPr>
          <w:rFonts w:ascii="Arial" w:hAnsi="Arial" w:cs="Arial"/>
          <w:b/>
          <w:sz w:val="24"/>
        </w:rPr>
        <w:t>SR - UE Conformance - New bands and bandwidth allocation for LTE based 5G terrestrial broadcast</w:t>
      </w:r>
    </w:p>
    <w:p w14:paraId="4ECEEE20"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Europe Inc. - Italy</w:t>
      </w:r>
    </w:p>
    <w:p w14:paraId="163B73D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03999" w14:textId="790E1C66" w:rsidR="009A4D1E" w:rsidRDefault="009A4D1E" w:rsidP="009A4D1E">
      <w:pPr>
        <w:rPr>
          <w:rFonts w:ascii="Arial" w:hAnsi="Arial" w:cs="Arial"/>
          <w:b/>
          <w:sz w:val="24"/>
        </w:rPr>
      </w:pPr>
      <w:r>
        <w:rPr>
          <w:rFonts w:ascii="Arial" w:hAnsi="Arial" w:cs="Arial"/>
          <w:b/>
          <w:color w:val="0000FF"/>
          <w:sz w:val="24"/>
        </w:rPr>
        <w:t>R5-254875</w:t>
      </w:r>
      <w:r>
        <w:rPr>
          <w:rFonts w:ascii="Arial" w:hAnsi="Arial" w:cs="Arial"/>
          <w:b/>
          <w:color w:val="0000FF"/>
          <w:sz w:val="24"/>
        </w:rPr>
        <w:tab/>
      </w:r>
      <w:r>
        <w:rPr>
          <w:rFonts w:ascii="Arial" w:hAnsi="Arial" w:cs="Arial"/>
          <w:b/>
          <w:sz w:val="24"/>
        </w:rPr>
        <w:t>WP - UE Conformance - Requirement for NR frequency range 2 (FR2) multi-Rx chain DL reception</w:t>
      </w:r>
    </w:p>
    <w:p w14:paraId="224641EA"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Europe Inc. - Italy</w:t>
      </w:r>
    </w:p>
    <w:p w14:paraId="1E41D2F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A88C0" w14:textId="4921E12C" w:rsidR="009A4D1E" w:rsidRDefault="009A4D1E" w:rsidP="009A4D1E">
      <w:pPr>
        <w:rPr>
          <w:rFonts w:ascii="Arial" w:hAnsi="Arial" w:cs="Arial"/>
          <w:b/>
          <w:sz w:val="24"/>
        </w:rPr>
      </w:pPr>
      <w:r>
        <w:rPr>
          <w:rFonts w:ascii="Arial" w:hAnsi="Arial" w:cs="Arial"/>
          <w:b/>
          <w:color w:val="0000FF"/>
          <w:sz w:val="24"/>
        </w:rPr>
        <w:t>R5-254876</w:t>
      </w:r>
      <w:r>
        <w:rPr>
          <w:rFonts w:ascii="Arial" w:hAnsi="Arial" w:cs="Arial"/>
          <w:b/>
          <w:color w:val="0000FF"/>
          <w:sz w:val="24"/>
        </w:rPr>
        <w:tab/>
      </w:r>
      <w:r>
        <w:rPr>
          <w:rFonts w:ascii="Arial" w:hAnsi="Arial" w:cs="Arial"/>
          <w:b/>
          <w:sz w:val="24"/>
        </w:rPr>
        <w:t>SR - UE Conformance - Requirement for NR frequency range 2 (FR2) multi-Rx chain DL reception</w:t>
      </w:r>
    </w:p>
    <w:p w14:paraId="28EDB6C0" w14:textId="77777777" w:rsidR="009A4D1E" w:rsidRDefault="009A4D1E" w:rsidP="009A4D1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Europe Inc. - Italy</w:t>
      </w:r>
    </w:p>
    <w:p w14:paraId="53B596EA"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671F7" w14:textId="4EC6FA4B" w:rsidR="009A4D1E" w:rsidRDefault="009A4D1E" w:rsidP="009A4D1E">
      <w:pPr>
        <w:rPr>
          <w:rFonts w:ascii="Arial" w:hAnsi="Arial" w:cs="Arial"/>
          <w:b/>
          <w:sz w:val="24"/>
        </w:rPr>
      </w:pPr>
      <w:r>
        <w:rPr>
          <w:rFonts w:ascii="Arial" w:hAnsi="Arial" w:cs="Arial"/>
          <w:b/>
          <w:color w:val="0000FF"/>
          <w:sz w:val="24"/>
        </w:rPr>
        <w:t>R5-254962</w:t>
      </w:r>
      <w:r>
        <w:rPr>
          <w:rFonts w:ascii="Arial" w:hAnsi="Arial" w:cs="Arial"/>
          <w:b/>
          <w:color w:val="0000FF"/>
          <w:sz w:val="24"/>
        </w:rPr>
        <w:tab/>
      </w:r>
      <w:r>
        <w:rPr>
          <w:rFonts w:ascii="Arial" w:hAnsi="Arial" w:cs="Arial"/>
          <w:b/>
          <w:sz w:val="24"/>
        </w:rPr>
        <w:t>Revised WID on UE Conformance - High power UE (power class 2) for NR FR1 FDD single band</w:t>
      </w:r>
    </w:p>
    <w:p w14:paraId="44316F6C" w14:textId="77777777" w:rsidR="009A4D1E" w:rsidRDefault="009A4D1E" w:rsidP="009A4D1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2044A49A" w14:textId="77777777" w:rsidR="009A4D1E" w:rsidRDefault="009A4D1E" w:rsidP="009A4D1E">
      <w:pPr>
        <w:rPr>
          <w:rFonts w:ascii="Arial" w:hAnsi="Arial" w:cs="Arial"/>
          <w:b/>
        </w:rPr>
      </w:pPr>
      <w:r>
        <w:rPr>
          <w:rFonts w:ascii="Arial" w:hAnsi="Arial" w:cs="Arial"/>
          <w:b/>
        </w:rPr>
        <w:t xml:space="preserve">Discussion: </w:t>
      </w:r>
    </w:p>
    <w:p w14:paraId="25F26C28" w14:textId="77777777" w:rsidR="009A4D1E" w:rsidRDefault="009A4D1E" w:rsidP="009A4D1E">
      <w:r>
        <w:t>r1</w:t>
      </w:r>
    </w:p>
    <w:p w14:paraId="5ABE77E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R5-255093</w:t>
      </w:r>
      <w:r>
        <w:rPr>
          <w:color w:val="993300"/>
          <w:u w:val="single"/>
        </w:rPr>
        <w:t>.</w:t>
      </w:r>
    </w:p>
    <w:p w14:paraId="4C88485B" w14:textId="32A89267" w:rsidR="009A4D1E" w:rsidRDefault="009A4D1E" w:rsidP="009A4D1E">
      <w:pPr>
        <w:rPr>
          <w:rFonts w:ascii="Arial" w:hAnsi="Arial" w:cs="Arial"/>
          <w:b/>
          <w:sz w:val="24"/>
        </w:rPr>
      </w:pPr>
      <w:r>
        <w:rPr>
          <w:rFonts w:ascii="Arial" w:hAnsi="Arial" w:cs="Arial"/>
          <w:b/>
          <w:color w:val="0000FF"/>
          <w:sz w:val="24"/>
        </w:rPr>
        <w:t>R5-255093</w:t>
      </w:r>
      <w:r>
        <w:rPr>
          <w:rFonts w:ascii="Arial" w:hAnsi="Arial" w:cs="Arial"/>
          <w:b/>
          <w:color w:val="0000FF"/>
          <w:sz w:val="24"/>
        </w:rPr>
        <w:tab/>
      </w:r>
      <w:r>
        <w:rPr>
          <w:rFonts w:ascii="Arial" w:hAnsi="Arial" w:cs="Arial"/>
          <w:b/>
          <w:sz w:val="24"/>
        </w:rPr>
        <w:t>Revised WID on UE Conformance - High power UE (power class 2) for NR FR1 FDD single band</w:t>
      </w:r>
    </w:p>
    <w:p w14:paraId="0C58E48E" w14:textId="77777777" w:rsidR="009A4D1E" w:rsidRDefault="009A4D1E" w:rsidP="009A4D1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6EB19707" w14:textId="77777777" w:rsidR="009A4D1E" w:rsidRDefault="009A4D1E" w:rsidP="009A4D1E">
      <w:pPr>
        <w:rPr>
          <w:color w:val="808080"/>
        </w:rPr>
      </w:pPr>
      <w:r>
        <w:rPr>
          <w:color w:val="808080"/>
        </w:rPr>
        <w:t>(Replaces R5-254962)</w:t>
      </w:r>
    </w:p>
    <w:p w14:paraId="308F633F" w14:textId="77777777" w:rsidR="009A4D1E" w:rsidRDefault="009A4D1E" w:rsidP="009A4D1E">
      <w:pPr>
        <w:rPr>
          <w:rFonts w:ascii="Arial" w:hAnsi="Arial" w:cs="Arial"/>
          <w:b/>
        </w:rPr>
      </w:pPr>
      <w:r>
        <w:rPr>
          <w:rFonts w:ascii="Arial" w:hAnsi="Arial" w:cs="Arial"/>
          <w:b/>
        </w:rPr>
        <w:t xml:space="preserve">Discussion: </w:t>
      </w:r>
    </w:p>
    <w:p w14:paraId="18400CE5" w14:textId="77777777" w:rsidR="009A4D1E" w:rsidRDefault="009A4D1E" w:rsidP="009A4D1E">
      <w:r>
        <w:t>is endorsed</w:t>
      </w:r>
    </w:p>
    <w:p w14:paraId="2FBA18B2"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5038F" w14:textId="77777777" w:rsidR="009A4D1E" w:rsidRDefault="009A4D1E" w:rsidP="009A4D1E">
      <w:pPr>
        <w:pStyle w:val="Heading4"/>
      </w:pPr>
      <w:bookmarkStart w:id="1200" w:name="_Toc208934554"/>
      <w:r>
        <w:t>7.5.3</w:t>
      </w:r>
      <w:r>
        <w:tab/>
        <w:t>Work Plan updates of recently closed work items</w:t>
      </w:r>
      <w:bookmarkEnd w:id="1200"/>
    </w:p>
    <w:p w14:paraId="4BA90711" w14:textId="32E07807" w:rsidR="009A4D1E" w:rsidRDefault="009A4D1E" w:rsidP="009A4D1E">
      <w:pPr>
        <w:rPr>
          <w:rFonts w:ascii="Arial" w:hAnsi="Arial" w:cs="Arial"/>
          <w:b/>
          <w:sz w:val="24"/>
        </w:rPr>
      </w:pPr>
      <w:r>
        <w:rPr>
          <w:rFonts w:ascii="Arial" w:hAnsi="Arial" w:cs="Arial"/>
          <w:b/>
          <w:color w:val="0000FF"/>
          <w:sz w:val="24"/>
        </w:rPr>
        <w:t>R5-254394</w:t>
      </w:r>
      <w:r>
        <w:rPr>
          <w:rFonts w:ascii="Arial" w:hAnsi="Arial" w:cs="Arial"/>
          <w:b/>
          <w:color w:val="0000FF"/>
          <w:sz w:val="24"/>
        </w:rPr>
        <w:tab/>
      </w:r>
      <w:r>
        <w:rPr>
          <w:rFonts w:ascii="Arial" w:hAnsi="Arial" w:cs="Arial"/>
          <w:b/>
          <w:sz w:val="24"/>
        </w:rPr>
        <w:t>RTT workplan</w:t>
      </w:r>
    </w:p>
    <w:p w14:paraId="20C2238B"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Presentation</w:t>
      </w:r>
      <w:r>
        <w:rPr>
          <w:i/>
        </w:rPr>
        <w:br/>
      </w:r>
      <w:r>
        <w:rPr>
          <w:i/>
        </w:rPr>
        <w:tab/>
      </w:r>
      <w:r>
        <w:rPr>
          <w:i/>
        </w:rPr>
        <w:tab/>
      </w:r>
      <w:r>
        <w:rPr>
          <w:i/>
        </w:rPr>
        <w:tab/>
      </w:r>
      <w:r>
        <w:rPr>
          <w:i/>
        </w:rPr>
        <w:tab/>
      </w:r>
      <w:r>
        <w:rPr>
          <w:i/>
        </w:rPr>
        <w:tab/>
        <w:t>Source: Vodafone GmbH</w:t>
      </w:r>
    </w:p>
    <w:p w14:paraId="605C0BDF"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A0916" w14:textId="2B3B4B13" w:rsidR="009A4D1E" w:rsidRDefault="009A4D1E" w:rsidP="009A4D1E">
      <w:pPr>
        <w:rPr>
          <w:rFonts w:ascii="Arial" w:hAnsi="Arial" w:cs="Arial"/>
          <w:b/>
          <w:sz w:val="24"/>
        </w:rPr>
      </w:pPr>
      <w:r>
        <w:rPr>
          <w:rFonts w:ascii="Arial" w:hAnsi="Arial" w:cs="Arial"/>
          <w:b/>
          <w:color w:val="0000FF"/>
          <w:sz w:val="24"/>
        </w:rPr>
        <w:t>R5-254434</w:t>
      </w:r>
      <w:r>
        <w:rPr>
          <w:rFonts w:ascii="Arial" w:hAnsi="Arial" w:cs="Arial"/>
          <w:b/>
          <w:color w:val="0000FF"/>
          <w:sz w:val="24"/>
        </w:rPr>
        <w:tab/>
      </w:r>
      <w:r>
        <w:rPr>
          <w:rFonts w:ascii="Arial" w:hAnsi="Arial" w:cs="Arial"/>
          <w:b/>
          <w:sz w:val="24"/>
        </w:rPr>
        <w:t>WP Rel-15 NR TX and RX Test Cases – Part 3: Range 1 and Range 2 Interworking operation with other radios (TS 38.521-3)</w:t>
      </w:r>
    </w:p>
    <w:p w14:paraId="6902B2FB" w14:textId="77777777" w:rsidR="009A4D1E" w:rsidRDefault="009A4D1E" w:rsidP="009A4D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Technologies Ireland</w:t>
      </w:r>
    </w:p>
    <w:p w14:paraId="5F79CC7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C9B23" w14:textId="77777777" w:rsidR="009A4D1E" w:rsidRDefault="009A4D1E" w:rsidP="009A4D1E">
      <w:pPr>
        <w:pStyle w:val="Heading3"/>
      </w:pPr>
      <w:bookmarkStart w:id="1201" w:name="_Toc208934555"/>
      <w:r>
        <w:t>7.6</w:t>
      </w:r>
      <w:r>
        <w:tab/>
        <w:t>Docs still needing agreement/endorsement/approval (e.g. Outgoing LS, Reports, New Specs, Info for certification bodies etc.)</w:t>
      </w:r>
      <w:bookmarkEnd w:id="1201"/>
    </w:p>
    <w:p w14:paraId="6F642CA5" w14:textId="0CECA032" w:rsidR="009A4D1E" w:rsidRDefault="009A4D1E" w:rsidP="009A4D1E">
      <w:pPr>
        <w:rPr>
          <w:rFonts w:ascii="Arial" w:hAnsi="Arial" w:cs="Arial"/>
          <w:b/>
          <w:sz w:val="24"/>
        </w:rPr>
      </w:pPr>
      <w:r>
        <w:rPr>
          <w:rFonts w:ascii="Arial" w:hAnsi="Arial" w:cs="Arial"/>
          <w:b/>
          <w:color w:val="0000FF"/>
          <w:sz w:val="24"/>
        </w:rPr>
        <w:t>R5-254907</w:t>
      </w:r>
      <w:r>
        <w:rPr>
          <w:rFonts w:ascii="Arial" w:hAnsi="Arial" w:cs="Arial"/>
          <w:b/>
          <w:color w:val="0000FF"/>
          <w:sz w:val="24"/>
        </w:rPr>
        <w:tab/>
      </w:r>
      <w:r>
        <w:rPr>
          <w:rFonts w:ascii="Arial" w:hAnsi="Arial" w:cs="Arial"/>
          <w:b/>
          <w:sz w:val="24"/>
        </w:rPr>
        <w:t>Reply LS on requesting test Specification and procedures for NR-NR DC between FR1-FR2 devices in 3GPP 38.521-3</w:t>
      </w:r>
    </w:p>
    <w:p w14:paraId="01415669" w14:textId="77777777" w:rsidR="009A4D1E" w:rsidRDefault="009A4D1E" w:rsidP="009A4D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SG, cc GCF CAG</w:t>
      </w:r>
      <w:r>
        <w:rPr>
          <w:i/>
        </w:rPr>
        <w:br/>
      </w:r>
      <w:r>
        <w:rPr>
          <w:i/>
        </w:rPr>
        <w:tab/>
      </w:r>
      <w:r>
        <w:rPr>
          <w:i/>
        </w:rPr>
        <w:tab/>
      </w:r>
      <w:r>
        <w:rPr>
          <w:i/>
        </w:rPr>
        <w:tab/>
      </w:r>
      <w:r>
        <w:rPr>
          <w:i/>
        </w:rPr>
        <w:tab/>
      </w:r>
      <w:r>
        <w:rPr>
          <w:i/>
        </w:rPr>
        <w:tab/>
        <w:t>Source: TSG WG RAN5</w:t>
      </w:r>
    </w:p>
    <w:p w14:paraId="0E534EBC" w14:textId="77777777" w:rsidR="009A4D1E" w:rsidRDefault="009A4D1E" w:rsidP="009A4D1E">
      <w:pPr>
        <w:rPr>
          <w:rFonts w:ascii="Arial" w:hAnsi="Arial" w:cs="Arial"/>
          <w:b/>
        </w:rPr>
      </w:pPr>
      <w:r>
        <w:rPr>
          <w:rFonts w:ascii="Arial" w:hAnsi="Arial" w:cs="Arial"/>
          <w:b/>
        </w:rPr>
        <w:t xml:space="preserve">Abstract: </w:t>
      </w:r>
    </w:p>
    <w:p w14:paraId="7B162A5E" w14:textId="77777777" w:rsidR="009A4D1E" w:rsidRDefault="009A4D1E" w:rsidP="009A4D1E">
      <w:r>
        <w:t>Jinwen</w:t>
      </w:r>
    </w:p>
    <w:p w14:paraId="4F42762A" w14:textId="77777777" w:rsidR="009A4D1E" w:rsidRDefault="009A4D1E" w:rsidP="009A4D1E">
      <w:r>
        <w:t>sent</w:t>
      </w:r>
    </w:p>
    <w:p w14:paraId="20D2309B" w14:textId="77777777" w:rsidR="009A4D1E" w:rsidRDefault="009A4D1E" w:rsidP="009A4D1E">
      <w:r>
        <w:t>In LS [1], GCF SG#103 requests test specifications and procedures for NR-NR DC between FR1-FR2 devices in 3GPP TS 38.521-3. Here is RAN5 feedbacks:</w:t>
      </w:r>
    </w:p>
    <w:p w14:paraId="7C287C28" w14:textId="77777777" w:rsidR="009A4D1E" w:rsidRDefault="009A4D1E" w:rsidP="009A4D1E">
      <w:r>
        <w:t xml:space="preserve">RAN5 follows RAN4 definitions regarding this aspect. It is stated in clauses 6.1 and 7.1 in [2] as follows. Same statements can be found in [3]. </w:t>
      </w:r>
    </w:p>
    <w:p w14:paraId="23330169" w14:textId="77777777" w:rsidR="009A4D1E" w:rsidRDefault="009A4D1E" w:rsidP="009A4D1E">
      <w:r>
        <w:t xml:space="preserve">Highlighted statements indicate testing between FR1 and FR2 for NRDC is not possible due to issues with combined testing of NR FR1 in conducted mode with NR FR2 in radiated mode. </w:t>
      </w:r>
    </w:p>
    <w:p w14:paraId="7E91F941" w14:textId="77777777" w:rsidR="009A4D1E" w:rsidRDefault="009A4D1E" w:rsidP="009A4D1E">
      <w:r>
        <w:t xml:space="preserve">RAN5 would like to also point out the following test procedure descriptions in [3], which maps to the requirements of clause 6.2B.5.1.1 in [2] for NRDC between FR1 and FR2. </w:t>
      </w:r>
    </w:p>
    <w:p w14:paraId="6D49E4E4" w14:textId="77777777" w:rsidR="009A4D1E" w:rsidRDefault="009A4D1E" w:rsidP="009A4D1E">
      <w:r>
        <w:t>The test applicability for this test procedure states the same as of testing is not possible for NRDC between FR1 and FR2. There are no other test clauses covering NRDC between FR1 and FR2. If GCF requires similar descriptions for each test procedure in [3] for NRDC between FR1 and FR2, corresponding changes in specifications from RAN4 are necessary first before RAN5 can add test applicability updates for the same, which RAN5 doesn’t think is needed as combined testing of NR FR1 in conducted mode and NR FR2 in radiated mode is not possible.</w:t>
      </w:r>
    </w:p>
    <w:p w14:paraId="36AC4E3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C48594" w14:textId="45EE0CC2" w:rsidR="009A4D1E" w:rsidRDefault="009A4D1E" w:rsidP="009A4D1E">
      <w:pPr>
        <w:rPr>
          <w:rFonts w:ascii="Arial" w:hAnsi="Arial" w:cs="Arial"/>
          <w:b/>
          <w:sz w:val="24"/>
        </w:rPr>
      </w:pPr>
      <w:r>
        <w:rPr>
          <w:rFonts w:ascii="Arial" w:hAnsi="Arial" w:cs="Arial"/>
          <w:b/>
          <w:color w:val="0000FF"/>
          <w:sz w:val="24"/>
        </w:rPr>
        <w:t>R5-254906</w:t>
      </w:r>
      <w:r>
        <w:rPr>
          <w:rFonts w:ascii="Arial" w:hAnsi="Arial" w:cs="Arial"/>
          <w:b/>
          <w:color w:val="0000FF"/>
          <w:sz w:val="24"/>
        </w:rPr>
        <w:tab/>
      </w:r>
      <w:r>
        <w:rPr>
          <w:rFonts w:ascii="Arial" w:hAnsi="Arial" w:cs="Arial"/>
          <w:b/>
          <w:sz w:val="24"/>
        </w:rPr>
        <w:t>MCC TF160 Status Report</w:t>
      </w:r>
    </w:p>
    <w:p w14:paraId="56B9CB6E" w14:textId="77777777" w:rsidR="009A4D1E" w:rsidRDefault="009A4D1E" w:rsidP="009A4D1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09E2AF1C" w14:textId="77777777" w:rsidR="009A4D1E" w:rsidRDefault="009A4D1E" w:rsidP="009A4D1E">
      <w:pPr>
        <w:rPr>
          <w:color w:val="808080"/>
        </w:rPr>
      </w:pPr>
      <w:r>
        <w:rPr>
          <w:color w:val="808080"/>
        </w:rPr>
        <w:t>(Replaces R5-253971)</w:t>
      </w:r>
    </w:p>
    <w:p w14:paraId="22A5FC45" w14:textId="77777777" w:rsidR="009A4D1E" w:rsidRDefault="009A4D1E" w:rsidP="009A4D1E">
      <w:pPr>
        <w:rPr>
          <w:rFonts w:ascii="Arial" w:hAnsi="Arial" w:cs="Arial"/>
          <w:b/>
        </w:rPr>
      </w:pPr>
      <w:r>
        <w:rPr>
          <w:rFonts w:ascii="Arial" w:hAnsi="Arial" w:cs="Arial"/>
          <w:b/>
        </w:rPr>
        <w:t xml:space="preserve">Discussion: </w:t>
      </w:r>
    </w:p>
    <w:p w14:paraId="24D07C56" w14:textId="77777777" w:rsidR="009A4D1E" w:rsidRDefault="009A4D1E" w:rsidP="009A4D1E">
      <w:r>
        <w:t>2026 task list endorsed!</w:t>
      </w:r>
    </w:p>
    <w:p w14:paraId="6D33DB64"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A07747" w14:textId="04313394" w:rsidR="009A4D1E" w:rsidRDefault="009A4D1E" w:rsidP="009A4D1E">
      <w:pPr>
        <w:rPr>
          <w:rFonts w:ascii="Arial" w:hAnsi="Arial" w:cs="Arial"/>
          <w:b/>
          <w:sz w:val="24"/>
        </w:rPr>
      </w:pPr>
      <w:r>
        <w:rPr>
          <w:rFonts w:ascii="Arial" w:hAnsi="Arial" w:cs="Arial"/>
          <w:b/>
          <w:color w:val="0000FF"/>
          <w:sz w:val="24"/>
        </w:rPr>
        <w:t>R5-254128</w:t>
      </w:r>
      <w:r>
        <w:rPr>
          <w:rFonts w:ascii="Arial" w:hAnsi="Arial" w:cs="Arial"/>
          <w:b/>
          <w:color w:val="0000FF"/>
          <w:sz w:val="24"/>
        </w:rPr>
        <w:tab/>
      </w:r>
      <w:r>
        <w:rPr>
          <w:rFonts w:ascii="Arial" w:hAnsi="Arial" w:cs="Arial"/>
          <w:b/>
          <w:sz w:val="24"/>
        </w:rPr>
        <w:t>TS 38.523-1 Tracker status after RAN5-108</w:t>
      </w:r>
    </w:p>
    <w:p w14:paraId="746A6BAB"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556CE2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BF09C" w14:textId="1A54B53E" w:rsidR="009A4D1E" w:rsidRDefault="009A4D1E" w:rsidP="009A4D1E">
      <w:pPr>
        <w:rPr>
          <w:rFonts w:ascii="Arial" w:hAnsi="Arial" w:cs="Arial"/>
          <w:b/>
          <w:sz w:val="24"/>
        </w:rPr>
      </w:pPr>
      <w:r>
        <w:rPr>
          <w:rFonts w:ascii="Arial" w:hAnsi="Arial" w:cs="Arial"/>
          <w:b/>
          <w:color w:val="0000FF"/>
          <w:sz w:val="24"/>
        </w:rPr>
        <w:t>R5-254129</w:t>
      </w:r>
      <w:r>
        <w:rPr>
          <w:rFonts w:ascii="Arial" w:hAnsi="Arial" w:cs="Arial"/>
          <w:b/>
          <w:color w:val="0000FF"/>
          <w:sz w:val="24"/>
        </w:rPr>
        <w:tab/>
      </w:r>
      <w:r>
        <w:rPr>
          <w:rFonts w:ascii="Arial" w:hAnsi="Arial" w:cs="Arial"/>
          <w:b/>
          <w:sz w:val="24"/>
        </w:rPr>
        <w:t>TS 36.523-1 Tracker status after RAN5-108</w:t>
      </w:r>
    </w:p>
    <w:p w14:paraId="5DF57768"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034F577"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8950F" w14:textId="7278FF21" w:rsidR="009A4D1E" w:rsidRDefault="009A4D1E" w:rsidP="009A4D1E">
      <w:pPr>
        <w:rPr>
          <w:rFonts w:ascii="Arial" w:hAnsi="Arial" w:cs="Arial"/>
          <w:b/>
          <w:sz w:val="24"/>
        </w:rPr>
      </w:pPr>
      <w:r>
        <w:rPr>
          <w:rFonts w:ascii="Arial" w:hAnsi="Arial" w:cs="Arial"/>
          <w:b/>
          <w:color w:val="0000FF"/>
          <w:sz w:val="24"/>
        </w:rPr>
        <w:t>R5-254287</w:t>
      </w:r>
      <w:r>
        <w:rPr>
          <w:rFonts w:ascii="Arial" w:hAnsi="Arial" w:cs="Arial"/>
          <w:b/>
          <w:color w:val="0000FF"/>
          <w:sz w:val="24"/>
        </w:rPr>
        <w:tab/>
      </w:r>
      <w:r>
        <w:rPr>
          <w:rFonts w:ascii="Arial" w:hAnsi="Arial" w:cs="Arial"/>
          <w:b/>
          <w:sz w:val="24"/>
        </w:rPr>
        <w:t>RAN5#108 summary of changes to RAN5 test cases with potential impact on GCF and PTCRB</w:t>
      </w:r>
    </w:p>
    <w:p w14:paraId="26943342" w14:textId="77777777" w:rsidR="009A4D1E" w:rsidRDefault="009A4D1E" w:rsidP="009A4D1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1B5F4593"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8CD02" w14:textId="71BB13A4" w:rsidR="009A4D1E" w:rsidRDefault="009A4D1E" w:rsidP="009A4D1E">
      <w:pPr>
        <w:rPr>
          <w:rFonts w:ascii="Arial" w:hAnsi="Arial" w:cs="Arial"/>
          <w:b/>
          <w:sz w:val="24"/>
        </w:rPr>
      </w:pPr>
      <w:r>
        <w:rPr>
          <w:rFonts w:ascii="Arial" w:hAnsi="Arial" w:cs="Arial"/>
          <w:b/>
          <w:color w:val="0000FF"/>
          <w:sz w:val="24"/>
        </w:rPr>
        <w:t>R5-254901</w:t>
      </w:r>
      <w:r>
        <w:rPr>
          <w:rFonts w:ascii="Arial" w:hAnsi="Arial" w:cs="Arial"/>
          <w:b/>
          <w:color w:val="0000FF"/>
          <w:sz w:val="24"/>
        </w:rPr>
        <w:tab/>
      </w:r>
      <w:r>
        <w:rPr>
          <w:rFonts w:ascii="Arial" w:hAnsi="Arial" w:cs="Arial"/>
          <w:b/>
          <w:sz w:val="24"/>
        </w:rPr>
        <w:t>Candidate specs for release upgrade after RAN5#108</w:t>
      </w:r>
    </w:p>
    <w:p w14:paraId="3E6D5071"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45BA5559" w14:textId="77777777" w:rsidR="009A4D1E" w:rsidRDefault="009A4D1E" w:rsidP="009A4D1E">
      <w:pPr>
        <w:rPr>
          <w:rFonts w:ascii="Arial" w:hAnsi="Arial" w:cs="Arial"/>
          <w:b/>
        </w:rPr>
      </w:pPr>
      <w:r>
        <w:rPr>
          <w:rFonts w:ascii="Arial" w:hAnsi="Arial" w:cs="Arial"/>
          <w:b/>
        </w:rPr>
        <w:t xml:space="preserve">Abstract: </w:t>
      </w:r>
    </w:p>
    <w:p w14:paraId="13571B8E" w14:textId="77777777" w:rsidR="009A4D1E" w:rsidRDefault="009A4D1E" w:rsidP="009A4D1E">
      <w:r>
        <w:t>Upgrade to Rel-19:</w:t>
      </w:r>
    </w:p>
    <w:p w14:paraId="2915CA48" w14:textId="77777777" w:rsidR="009A4D1E" w:rsidRDefault="009A4D1E" w:rsidP="009A4D1E">
      <w:r>
        <w:t>TS 36.523-1</w:t>
      </w:r>
    </w:p>
    <w:p w14:paraId="01F407ED" w14:textId="77777777" w:rsidR="009A4D1E" w:rsidRDefault="009A4D1E" w:rsidP="009A4D1E">
      <w:r>
        <w:t>TS 36.523-2</w:t>
      </w:r>
    </w:p>
    <w:p w14:paraId="0F502AAC" w14:textId="77777777" w:rsidR="009A4D1E" w:rsidRDefault="009A4D1E" w:rsidP="009A4D1E">
      <w:r>
        <w:t>TS 38.521-2</w:t>
      </w:r>
    </w:p>
    <w:p w14:paraId="3C8F59F9" w14:textId="77777777" w:rsidR="009A4D1E" w:rsidRDefault="009A4D1E" w:rsidP="009A4D1E">
      <w:r>
        <w:t>TS 38.521-3</w:t>
      </w:r>
    </w:p>
    <w:p w14:paraId="38187970" w14:textId="77777777" w:rsidR="009A4D1E" w:rsidRDefault="009A4D1E" w:rsidP="009A4D1E">
      <w:r>
        <w:t>TS 38.522</w:t>
      </w:r>
    </w:p>
    <w:p w14:paraId="3C2CC25B" w14:textId="77777777" w:rsidR="009A4D1E" w:rsidRDefault="009A4D1E" w:rsidP="009A4D1E">
      <w:r>
        <w:t>TR 38.903</w:t>
      </w:r>
    </w:p>
    <w:p w14:paraId="6B411F77" w14:textId="77777777" w:rsidR="009A4D1E" w:rsidRDefault="009A4D1E" w:rsidP="009A4D1E">
      <w:r>
        <w:t>TR 38.905</w:t>
      </w:r>
    </w:p>
    <w:p w14:paraId="71528A55" w14:textId="77777777" w:rsidR="009A4D1E" w:rsidRDefault="009A4D1E" w:rsidP="009A4D1E">
      <w:r>
        <w:t>TS 38.533</w:t>
      </w:r>
    </w:p>
    <w:p w14:paraId="212B8837" w14:textId="77777777" w:rsidR="009A4D1E" w:rsidRDefault="009A4D1E" w:rsidP="009A4D1E">
      <w:r>
        <w:t>TS 38.522</w:t>
      </w:r>
    </w:p>
    <w:p w14:paraId="34CAC707" w14:textId="77777777" w:rsidR="009A4D1E" w:rsidRDefault="009A4D1E" w:rsidP="009A4D1E">
      <w:r>
        <w:t>TR 38.903</w:t>
      </w:r>
    </w:p>
    <w:p w14:paraId="58A72D28"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R5-255103</w:t>
      </w:r>
      <w:r>
        <w:rPr>
          <w:color w:val="993300"/>
          <w:u w:val="single"/>
        </w:rPr>
        <w:t>.</w:t>
      </w:r>
    </w:p>
    <w:p w14:paraId="2277D1CD" w14:textId="5B89ACA0" w:rsidR="009A4D1E" w:rsidRDefault="009A4D1E" w:rsidP="009A4D1E">
      <w:pPr>
        <w:rPr>
          <w:rFonts w:ascii="Arial" w:hAnsi="Arial" w:cs="Arial"/>
          <w:b/>
          <w:sz w:val="24"/>
        </w:rPr>
      </w:pPr>
      <w:r>
        <w:rPr>
          <w:rFonts w:ascii="Arial" w:hAnsi="Arial" w:cs="Arial"/>
          <w:b/>
          <w:color w:val="0000FF"/>
          <w:sz w:val="24"/>
        </w:rPr>
        <w:t>R5-255103</w:t>
      </w:r>
      <w:r>
        <w:rPr>
          <w:rFonts w:ascii="Arial" w:hAnsi="Arial" w:cs="Arial"/>
          <w:b/>
          <w:color w:val="0000FF"/>
          <w:sz w:val="24"/>
        </w:rPr>
        <w:tab/>
      </w:r>
      <w:r>
        <w:rPr>
          <w:rFonts w:ascii="Arial" w:hAnsi="Arial" w:cs="Arial"/>
          <w:b/>
          <w:sz w:val="24"/>
        </w:rPr>
        <w:t>Candidate specs for release upgrade after RAN5#108</w:t>
      </w:r>
    </w:p>
    <w:p w14:paraId="2F9A4221"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13782064" w14:textId="77777777" w:rsidR="009A4D1E" w:rsidRDefault="009A4D1E" w:rsidP="009A4D1E">
      <w:pPr>
        <w:rPr>
          <w:color w:val="808080"/>
        </w:rPr>
      </w:pPr>
      <w:r>
        <w:rPr>
          <w:color w:val="808080"/>
        </w:rPr>
        <w:t>(Replaces R5-254901)</w:t>
      </w:r>
    </w:p>
    <w:p w14:paraId="4C4F94B1"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A3374" w14:textId="653483B5" w:rsidR="009A4D1E" w:rsidRDefault="009A4D1E" w:rsidP="009A4D1E">
      <w:pPr>
        <w:rPr>
          <w:rFonts w:ascii="Arial" w:hAnsi="Arial" w:cs="Arial"/>
          <w:b/>
          <w:sz w:val="24"/>
        </w:rPr>
      </w:pPr>
      <w:r>
        <w:rPr>
          <w:rFonts w:ascii="Arial" w:hAnsi="Arial" w:cs="Arial"/>
          <w:b/>
          <w:color w:val="0000FF"/>
          <w:sz w:val="24"/>
        </w:rPr>
        <w:t>R5-255347</w:t>
      </w:r>
      <w:r>
        <w:rPr>
          <w:rFonts w:ascii="Arial" w:hAnsi="Arial" w:cs="Arial"/>
          <w:b/>
          <w:color w:val="0000FF"/>
          <w:sz w:val="24"/>
        </w:rPr>
        <w:tab/>
      </w:r>
      <w:r>
        <w:rPr>
          <w:rFonts w:ascii="Arial" w:hAnsi="Arial" w:cs="Arial"/>
          <w:b/>
          <w:sz w:val="24"/>
        </w:rPr>
        <w:t>Completion of REL-18 test requirements (including MU/TT) and update of TS 38.561 TRP TRS tests</w:t>
      </w:r>
    </w:p>
    <w:p w14:paraId="10F0E234" w14:textId="77777777" w:rsidR="009A4D1E" w:rsidRDefault="009A4D1E" w:rsidP="009A4D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3F67125F" w14:textId="77777777" w:rsidR="009A4D1E" w:rsidRDefault="009A4D1E" w:rsidP="009A4D1E">
      <w:pPr>
        <w:rPr>
          <w:rFonts w:ascii="Arial" w:hAnsi="Arial" w:cs="Arial"/>
          <w:b/>
        </w:rPr>
      </w:pPr>
      <w:r>
        <w:rPr>
          <w:rFonts w:ascii="Arial" w:hAnsi="Arial" w:cs="Arial"/>
          <w:b/>
        </w:rPr>
        <w:t xml:space="preserve">Abstract: </w:t>
      </w:r>
    </w:p>
    <w:p w14:paraId="465E3A86" w14:textId="77777777" w:rsidR="009A4D1E" w:rsidRDefault="009A4D1E" w:rsidP="009A4D1E">
      <w:r>
        <w:t>Ashwin</w:t>
      </w:r>
    </w:p>
    <w:p w14:paraId="70B73A4C" w14:textId="77777777" w:rsidR="009A4D1E" w:rsidRDefault="009A4D1E" w:rsidP="009A4D1E">
      <w:r>
        <w:t>LS to RAN4 requesting recommendations on Rel-19 TRP TRS TT</w:t>
      </w:r>
    </w:p>
    <w:p w14:paraId="7F6D7C4E"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575BEC" w14:textId="77777777" w:rsidR="009A4D1E" w:rsidRDefault="009A4D1E" w:rsidP="009A4D1E">
      <w:pPr>
        <w:pStyle w:val="Heading3"/>
      </w:pPr>
      <w:bookmarkStart w:id="1202" w:name="_Toc208934556"/>
      <w:r>
        <w:t>7.7</w:t>
      </w:r>
      <w:r>
        <w:tab/>
        <w:t>Confirmation of Future RAN5 Matters</w:t>
      </w:r>
      <w:bookmarkEnd w:id="1202"/>
    </w:p>
    <w:p w14:paraId="63B5992B" w14:textId="0BE84B0C" w:rsidR="009A4D1E" w:rsidRDefault="009A4D1E" w:rsidP="009A4D1E">
      <w:pPr>
        <w:rPr>
          <w:rFonts w:ascii="Arial" w:hAnsi="Arial" w:cs="Arial"/>
          <w:b/>
          <w:sz w:val="24"/>
        </w:rPr>
      </w:pPr>
      <w:r>
        <w:rPr>
          <w:rFonts w:ascii="Arial" w:hAnsi="Arial" w:cs="Arial"/>
          <w:b/>
          <w:color w:val="0000FF"/>
          <w:sz w:val="24"/>
        </w:rPr>
        <w:t>R5-253715</w:t>
      </w:r>
      <w:r>
        <w:rPr>
          <w:rFonts w:ascii="Arial" w:hAnsi="Arial" w:cs="Arial"/>
          <w:b/>
          <w:color w:val="0000FF"/>
          <w:sz w:val="24"/>
        </w:rPr>
        <w:tab/>
      </w:r>
      <w:r>
        <w:rPr>
          <w:rFonts w:ascii="Arial" w:hAnsi="Arial" w:cs="Arial"/>
          <w:b/>
          <w:sz w:val="24"/>
        </w:rPr>
        <w:t>Review deadlines for next quarter</w:t>
      </w:r>
    </w:p>
    <w:p w14:paraId="203A7D4B" w14:textId="77777777" w:rsidR="009A4D1E" w:rsidRDefault="009A4D1E" w:rsidP="009A4D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663FE6C9"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94C23" w14:textId="77777777" w:rsidR="009A4D1E" w:rsidRDefault="009A4D1E" w:rsidP="009A4D1E">
      <w:pPr>
        <w:pStyle w:val="Heading3"/>
      </w:pPr>
      <w:bookmarkStart w:id="1203" w:name="_Toc208934557"/>
      <w:r>
        <w:t>7.8</w:t>
      </w:r>
      <w:r>
        <w:tab/>
        <w:t>AOB</w:t>
      </w:r>
      <w:bookmarkEnd w:id="1203"/>
    </w:p>
    <w:p w14:paraId="65EB83E1" w14:textId="21A2021B" w:rsidR="009A4D1E" w:rsidRDefault="009A4D1E" w:rsidP="009A4D1E">
      <w:pPr>
        <w:rPr>
          <w:rFonts w:ascii="Arial" w:hAnsi="Arial" w:cs="Arial"/>
          <w:b/>
          <w:sz w:val="24"/>
        </w:rPr>
      </w:pPr>
      <w:r>
        <w:rPr>
          <w:rFonts w:ascii="Arial" w:hAnsi="Arial" w:cs="Arial"/>
          <w:b/>
          <w:color w:val="0000FF"/>
          <w:sz w:val="24"/>
        </w:rPr>
        <w:t>R5-255106</w:t>
      </w:r>
      <w:r>
        <w:rPr>
          <w:rFonts w:ascii="Arial" w:hAnsi="Arial" w:cs="Arial"/>
          <w:b/>
          <w:color w:val="0000FF"/>
          <w:sz w:val="24"/>
        </w:rPr>
        <w:tab/>
      </w:r>
      <w:r>
        <w:rPr>
          <w:rFonts w:ascii="Arial" w:hAnsi="Arial" w:cs="Arial"/>
          <w:b/>
          <w:sz w:val="24"/>
        </w:rPr>
        <w:t>draft RAN#108 meeting report</w:t>
      </w:r>
    </w:p>
    <w:p w14:paraId="70A3D380" w14:textId="77777777" w:rsidR="009A4D1E" w:rsidRDefault="009A4D1E" w:rsidP="009A4D1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Secretariat</w:t>
      </w:r>
    </w:p>
    <w:p w14:paraId="631CC25C" w14:textId="77777777" w:rsidR="009A4D1E" w:rsidRDefault="009A4D1E" w:rsidP="009A4D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3D938" w14:textId="77777777" w:rsidR="005225E8" w:rsidRDefault="005225E8" w:rsidP="005225E8"/>
    <w:p w14:paraId="0E84103C" w14:textId="77777777" w:rsidR="00436E1A" w:rsidRDefault="00436E1A" w:rsidP="00436E1A">
      <w:pPr>
        <w:pStyle w:val="Heading2"/>
      </w:pPr>
      <w:r>
        <w:br w:type="page"/>
      </w:r>
      <w:bookmarkStart w:id="1204" w:name="_Toc208934558"/>
      <w:r>
        <w:t>Annex A: Contribution documents and status</w:t>
      </w:r>
      <w:bookmarkEnd w:id="1204"/>
    </w:p>
    <w:p w14:paraId="7B6F9726" w14:textId="77777777" w:rsidR="00436E1A" w:rsidRDefault="00436E1A" w:rsidP="00436E1A">
      <w:pPr>
        <w:pStyle w:val="Heading3"/>
      </w:pPr>
      <w:bookmarkStart w:id="1205" w:name="_Toc208934559"/>
      <w:r>
        <w:t>A1: List of TDocs</w:t>
      </w:r>
      <w:bookmarkEnd w:id="1205"/>
    </w:p>
    <w:p w14:paraId="03068658" w14:textId="7241DF51" w:rsidR="00436E1A" w:rsidRDefault="006F043C" w:rsidP="006F043C">
      <w:r>
        <w:t>1640 documents were submitted at RAN5#108. Plus 438 informal revisions (not shown here)</w:t>
      </w:r>
    </w:p>
    <w:tbl>
      <w:tblPr>
        <w:tblStyle w:val="TableGrid"/>
        <w:tblW w:w="0" w:type="auto"/>
        <w:tblInd w:w="0" w:type="dxa"/>
        <w:tblLook w:val="04A0" w:firstRow="1" w:lastRow="0" w:firstColumn="1" w:lastColumn="0" w:noHBand="0" w:noVBand="1"/>
      </w:tblPr>
      <w:tblGrid>
        <w:gridCol w:w="1097"/>
        <w:gridCol w:w="3346"/>
        <w:gridCol w:w="2167"/>
        <w:gridCol w:w="983"/>
        <w:gridCol w:w="1007"/>
        <w:gridCol w:w="1029"/>
      </w:tblGrid>
      <w:tr w:rsidR="00436E1A" w14:paraId="4296051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5C830F" w14:textId="77777777" w:rsidR="00436E1A" w:rsidRDefault="00436E1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41CACEA" w14:textId="77777777" w:rsidR="00436E1A" w:rsidRDefault="00436E1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B229561" w14:textId="77777777" w:rsidR="00436E1A" w:rsidRDefault="00436E1A">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48C97431" w14:textId="77777777" w:rsidR="00436E1A" w:rsidRDefault="00436E1A">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737B605A" w14:textId="77777777" w:rsidR="00436E1A" w:rsidRDefault="00436E1A">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5F2C53C1" w14:textId="77777777" w:rsidR="00436E1A" w:rsidRDefault="00436E1A">
            <w:pPr>
              <w:pStyle w:val="TAH"/>
            </w:pPr>
            <w:r>
              <w:t>Replaced by</w:t>
            </w:r>
          </w:p>
        </w:tc>
      </w:tr>
      <w:tr w:rsidR="00436E1A" w14:paraId="0C136AA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4DB4AC" w14:textId="77777777" w:rsidR="00436E1A" w:rsidRDefault="00436E1A">
            <w:pPr>
              <w:pStyle w:val="TAL"/>
              <w:rPr>
                <w:sz w:val="16"/>
              </w:rPr>
            </w:pPr>
            <w:r>
              <w:rPr>
                <w:sz w:val="16"/>
              </w:rPr>
              <w:t>R5-253700</w:t>
            </w:r>
          </w:p>
        </w:tc>
        <w:tc>
          <w:tcPr>
            <w:tcW w:w="0" w:type="auto"/>
            <w:tcBorders>
              <w:top w:val="single" w:sz="4" w:space="0" w:color="auto"/>
              <w:left w:val="single" w:sz="4" w:space="0" w:color="auto"/>
              <w:bottom w:val="single" w:sz="4" w:space="0" w:color="auto"/>
              <w:right w:val="single" w:sz="4" w:space="0" w:color="auto"/>
            </w:tcBorders>
            <w:hideMark/>
          </w:tcPr>
          <w:p w14:paraId="1018ED40" w14:textId="77777777" w:rsidR="00436E1A" w:rsidRDefault="00436E1A">
            <w:pPr>
              <w:pStyle w:val="TAL"/>
              <w:rPr>
                <w:sz w:val="16"/>
              </w:rPr>
            </w:pPr>
            <w:r>
              <w:rPr>
                <w:sz w:val="16"/>
              </w:rPr>
              <w:t>Agenda - opening session</w:t>
            </w:r>
          </w:p>
        </w:tc>
        <w:tc>
          <w:tcPr>
            <w:tcW w:w="0" w:type="auto"/>
            <w:tcBorders>
              <w:top w:val="single" w:sz="4" w:space="0" w:color="auto"/>
              <w:left w:val="single" w:sz="4" w:space="0" w:color="auto"/>
              <w:bottom w:val="single" w:sz="4" w:space="0" w:color="auto"/>
              <w:right w:val="single" w:sz="4" w:space="0" w:color="auto"/>
            </w:tcBorders>
            <w:hideMark/>
          </w:tcPr>
          <w:p w14:paraId="27525DA9" w14:textId="77777777" w:rsidR="00436E1A" w:rsidRDefault="00436E1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1DDFD2B8" w14:textId="77777777" w:rsidR="00436E1A" w:rsidRDefault="00436E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EA3AAC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DB1DCF" w14:textId="77777777" w:rsidR="00436E1A" w:rsidRDefault="00436E1A">
            <w:pPr>
              <w:pStyle w:val="TAL"/>
              <w:rPr>
                <w:sz w:val="16"/>
              </w:rPr>
            </w:pPr>
          </w:p>
        </w:tc>
      </w:tr>
      <w:tr w:rsidR="00436E1A" w14:paraId="36C7708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FEFB4C7" w14:textId="77777777" w:rsidR="00436E1A" w:rsidRDefault="00436E1A">
            <w:pPr>
              <w:pStyle w:val="TAL"/>
              <w:rPr>
                <w:sz w:val="16"/>
              </w:rPr>
            </w:pPr>
            <w:r>
              <w:rPr>
                <w:sz w:val="16"/>
              </w:rPr>
              <w:t>R5-253701</w:t>
            </w:r>
          </w:p>
        </w:tc>
        <w:tc>
          <w:tcPr>
            <w:tcW w:w="0" w:type="auto"/>
            <w:tcBorders>
              <w:top w:val="single" w:sz="4" w:space="0" w:color="auto"/>
              <w:left w:val="single" w:sz="4" w:space="0" w:color="auto"/>
              <w:bottom w:val="single" w:sz="4" w:space="0" w:color="auto"/>
              <w:right w:val="single" w:sz="4" w:space="0" w:color="auto"/>
            </w:tcBorders>
            <w:hideMark/>
          </w:tcPr>
          <w:p w14:paraId="09F718E7" w14:textId="77777777" w:rsidR="00436E1A" w:rsidRDefault="00436E1A">
            <w:pPr>
              <w:pStyle w:val="TAL"/>
              <w:rPr>
                <w:sz w:val="16"/>
              </w:rPr>
            </w:pPr>
            <w:r>
              <w:rPr>
                <w:sz w:val="16"/>
              </w:rPr>
              <w:t>Agenda - midweek session</w:t>
            </w:r>
          </w:p>
        </w:tc>
        <w:tc>
          <w:tcPr>
            <w:tcW w:w="0" w:type="auto"/>
            <w:tcBorders>
              <w:top w:val="single" w:sz="4" w:space="0" w:color="auto"/>
              <w:left w:val="single" w:sz="4" w:space="0" w:color="auto"/>
              <w:bottom w:val="single" w:sz="4" w:space="0" w:color="auto"/>
              <w:right w:val="single" w:sz="4" w:space="0" w:color="auto"/>
            </w:tcBorders>
            <w:hideMark/>
          </w:tcPr>
          <w:p w14:paraId="67830AE4" w14:textId="77777777" w:rsidR="00436E1A" w:rsidRDefault="00436E1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2945B6C7"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281C3F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4896A0" w14:textId="77777777" w:rsidR="00436E1A" w:rsidRDefault="00436E1A">
            <w:pPr>
              <w:pStyle w:val="TAL"/>
              <w:rPr>
                <w:sz w:val="16"/>
              </w:rPr>
            </w:pPr>
          </w:p>
        </w:tc>
      </w:tr>
      <w:tr w:rsidR="00436E1A" w14:paraId="012583E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350DB7" w14:textId="77777777" w:rsidR="00436E1A" w:rsidRDefault="00436E1A">
            <w:pPr>
              <w:pStyle w:val="TAL"/>
              <w:rPr>
                <w:sz w:val="16"/>
              </w:rPr>
            </w:pPr>
            <w:r>
              <w:rPr>
                <w:sz w:val="16"/>
              </w:rPr>
              <w:t>R5-253702</w:t>
            </w:r>
          </w:p>
        </w:tc>
        <w:tc>
          <w:tcPr>
            <w:tcW w:w="0" w:type="auto"/>
            <w:tcBorders>
              <w:top w:val="single" w:sz="4" w:space="0" w:color="auto"/>
              <w:left w:val="single" w:sz="4" w:space="0" w:color="auto"/>
              <w:bottom w:val="single" w:sz="4" w:space="0" w:color="auto"/>
              <w:right w:val="single" w:sz="4" w:space="0" w:color="auto"/>
            </w:tcBorders>
            <w:hideMark/>
          </w:tcPr>
          <w:p w14:paraId="3A5BE612" w14:textId="77777777" w:rsidR="00436E1A" w:rsidRDefault="00436E1A">
            <w:pPr>
              <w:pStyle w:val="TAL"/>
              <w:rPr>
                <w:sz w:val="16"/>
              </w:rPr>
            </w:pPr>
            <w:r>
              <w:rPr>
                <w:sz w:val="16"/>
              </w:rPr>
              <w:t>Agenda - closing session</w:t>
            </w:r>
          </w:p>
        </w:tc>
        <w:tc>
          <w:tcPr>
            <w:tcW w:w="0" w:type="auto"/>
            <w:tcBorders>
              <w:top w:val="single" w:sz="4" w:space="0" w:color="auto"/>
              <w:left w:val="single" w:sz="4" w:space="0" w:color="auto"/>
              <w:bottom w:val="single" w:sz="4" w:space="0" w:color="auto"/>
              <w:right w:val="single" w:sz="4" w:space="0" w:color="auto"/>
            </w:tcBorders>
            <w:hideMark/>
          </w:tcPr>
          <w:p w14:paraId="72960A0A" w14:textId="77777777" w:rsidR="00436E1A" w:rsidRDefault="00436E1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010C291B"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91B3D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AE3B4B" w14:textId="77777777" w:rsidR="00436E1A" w:rsidRDefault="00436E1A">
            <w:pPr>
              <w:pStyle w:val="TAL"/>
              <w:rPr>
                <w:sz w:val="16"/>
              </w:rPr>
            </w:pPr>
          </w:p>
        </w:tc>
      </w:tr>
      <w:tr w:rsidR="00436E1A" w14:paraId="51B5ABA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7426F6B" w14:textId="77777777" w:rsidR="00436E1A" w:rsidRDefault="00436E1A">
            <w:pPr>
              <w:pStyle w:val="TAL"/>
              <w:rPr>
                <w:sz w:val="16"/>
              </w:rPr>
            </w:pPr>
            <w:r>
              <w:rPr>
                <w:sz w:val="16"/>
              </w:rPr>
              <w:t>R5-253703</w:t>
            </w:r>
          </w:p>
        </w:tc>
        <w:tc>
          <w:tcPr>
            <w:tcW w:w="0" w:type="auto"/>
            <w:tcBorders>
              <w:top w:val="single" w:sz="4" w:space="0" w:color="auto"/>
              <w:left w:val="single" w:sz="4" w:space="0" w:color="auto"/>
              <w:bottom w:val="single" w:sz="4" w:space="0" w:color="auto"/>
              <w:right w:val="single" w:sz="4" w:space="0" w:color="auto"/>
            </w:tcBorders>
            <w:hideMark/>
          </w:tcPr>
          <w:p w14:paraId="6AB91351" w14:textId="77777777" w:rsidR="00436E1A" w:rsidRDefault="00436E1A">
            <w:pPr>
              <w:pStyle w:val="TAL"/>
              <w:rPr>
                <w:sz w:val="16"/>
              </w:rPr>
            </w:pPr>
            <w:r>
              <w:rPr>
                <w:sz w:val="16"/>
              </w:rPr>
              <w:t>RAN5#108 Session Programme</w:t>
            </w:r>
          </w:p>
        </w:tc>
        <w:tc>
          <w:tcPr>
            <w:tcW w:w="0" w:type="auto"/>
            <w:tcBorders>
              <w:top w:val="single" w:sz="4" w:space="0" w:color="auto"/>
              <w:left w:val="single" w:sz="4" w:space="0" w:color="auto"/>
              <w:bottom w:val="single" w:sz="4" w:space="0" w:color="auto"/>
              <w:right w:val="single" w:sz="4" w:space="0" w:color="auto"/>
            </w:tcBorders>
            <w:hideMark/>
          </w:tcPr>
          <w:p w14:paraId="5926FFA6" w14:textId="77777777" w:rsidR="00436E1A" w:rsidRDefault="00436E1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482A7725"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029993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E887FB" w14:textId="77777777" w:rsidR="00436E1A" w:rsidRDefault="00436E1A">
            <w:pPr>
              <w:pStyle w:val="TAL"/>
              <w:rPr>
                <w:sz w:val="16"/>
              </w:rPr>
            </w:pPr>
          </w:p>
        </w:tc>
      </w:tr>
      <w:tr w:rsidR="00436E1A" w14:paraId="0B14037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882A06" w14:textId="77777777" w:rsidR="00436E1A" w:rsidRDefault="00436E1A">
            <w:pPr>
              <w:pStyle w:val="TAL"/>
              <w:rPr>
                <w:sz w:val="16"/>
              </w:rPr>
            </w:pPr>
            <w:r>
              <w:rPr>
                <w:sz w:val="16"/>
              </w:rPr>
              <w:t>R5-253704</w:t>
            </w:r>
          </w:p>
        </w:tc>
        <w:tc>
          <w:tcPr>
            <w:tcW w:w="0" w:type="auto"/>
            <w:tcBorders>
              <w:top w:val="single" w:sz="4" w:space="0" w:color="auto"/>
              <w:left w:val="single" w:sz="4" w:space="0" w:color="auto"/>
              <w:bottom w:val="single" w:sz="4" w:space="0" w:color="auto"/>
              <w:right w:val="single" w:sz="4" w:space="0" w:color="auto"/>
            </w:tcBorders>
            <w:hideMark/>
          </w:tcPr>
          <w:p w14:paraId="1FC0ECAB" w14:textId="77777777" w:rsidR="00436E1A" w:rsidRDefault="00436E1A">
            <w:pPr>
              <w:pStyle w:val="TAL"/>
              <w:rPr>
                <w:sz w:val="16"/>
              </w:rPr>
            </w:pPr>
            <w:r>
              <w:rPr>
                <w:sz w:val="16"/>
              </w:rPr>
              <w:t>RAN5 Leadership Team</w:t>
            </w:r>
          </w:p>
        </w:tc>
        <w:tc>
          <w:tcPr>
            <w:tcW w:w="0" w:type="auto"/>
            <w:tcBorders>
              <w:top w:val="single" w:sz="4" w:space="0" w:color="auto"/>
              <w:left w:val="single" w:sz="4" w:space="0" w:color="auto"/>
              <w:bottom w:val="single" w:sz="4" w:space="0" w:color="auto"/>
              <w:right w:val="single" w:sz="4" w:space="0" w:color="auto"/>
            </w:tcBorders>
            <w:hideMark/>
          </w:tcPr>
          <w:p w14:paraId="47441059" w14:textId="77777777" w:rsidR="00436E1A" w:rsidRDefault="00436E1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1933F0F7"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AFE3E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C7339F" w14:textId="77777777" w:rsidR="00436E1A" w:rsidRDefault="00436E1A">
            <w:pPr>
              <w:pStyle w:val="TAL"/>
              <w:rPr>
                <w:sz w:val="16"/>
              </w:rPr>
            </w:pPr>
            <w:r>
              <w:rPr>
                <w:sz w:val="16"/>
              </w:rPr>
              <w:t>R5-254899</w:t>
            </w:r>
          </w:p>
        </w:tc>
      </w:tr>
      <w:tr w:rsidR="00436E1A" w14:paraId="0BEF506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9D51E75" w14:textId="77777777" w:rsidR="00436E1A" w:rsidRDefault="00436E1A">
            <w:pPr>
              <w:pStyle w:val="TAL"/>
              <w:rPr>
                <w:sz w:val="16"/>
              </w:rPr>
            </w:pPr>
            <w:r>
              <w:rPr>
                <w:sz w:val="16"/>
              </w:rPr>
              <w:t>R5-253705</w:t>
            </w:r>
          </w:p>
        </w:tc>
        <w:tc>
          <w:tcPr>
            <w:tcW w:w="0" w:type="auto"/>
            <w:tcBorders>
              <w:top w:val="single" w:sz="4" w:space="0" w:color="auto"/>
              <w:left w:val="single" w:sz="4" w:space="0" w:color="auto"/>
              <w:bottom w:val="single" w:sz="4" w:space="0" w:color="auto"/>
              <w:right w:val="single" w:sz="4" w:space="0" w:color="auto"/>
            </w:tcBorders>
            <w:hideMark/>
          </w:tcPr>
          <w:p w14:paraId="1FFE3384" w14:textId="77777777" w:rsidR="00436E1A" w:rsidRDefault="00436E1A">
            <w:pPr>
              <w:pStyle w:val="TAL"/>
              <w:rPr>
                <w:sz w:val="16"/>
              </w:rPr>
            </w:pPr>
            <w:r>
              <w:rPr>
                <w:sz w:val="16"/>
              </w:rPr>
              <w:t>RAN5#107 WG Minutes</w:t>
            </w:r>
          </w:p>
        </w:tc>
        <w:tc>
          <w:tcPr>
            <w:tcW w:w="0" w:type="auto"/>
            <w:tcBorders>
              <w:top w:val="single" w:sz="4" w:space="0" w:color="auto"/>
              <w:left w:val="single" w:sz="4" w:space="0" w:color="auto"/>
              <w:bottom w:val="single" w:sz="4" w:space="0" w:color="auto"/>
              <w:right w:val="single" w:sz="4" w:space="0" w:color="auto"/>
            </w:tcBorders>
            <w:hideMark/>
          </w:tcPr>
          <w:p w14:paraId="760B0D97" w14:textId="77777777" w:rsidR="00436E1A" w:rsidRDefault="00436E1A">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2115545E" w14:textId="77777777" w:rsidR="00436E1A" w:rsidRDefault="00436E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524D0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61C5D5" w14:textId="77777777" w:rsidR="00436E1A" w:rsidRDefault="00436E1A">
            <w:pPr>
              <w:pStyle w:val="TAL"/>
              <w:rPr>
                <w:sz w:val="16"/>
              </w:rPr>
            </w:pPr>
          </w:p>
        </w:tc>
      </w:tr>
      <w:tr w:rsidR="00436E1A" w14:paraId="6C07AF5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EB3E1A" w14:textId="77777777" w:rsidR="00436E1A" w:rsidRDefault="00436E1A">
            <w:pPr>
              <w:pStyle w:val="TAL"/>
              <w:rPr>
                <w:sz w:val="16"/>
              </w:rPr>
            </w:pPr>
            <w:r>
              <w:rPr>
                <w:sz w:val="16"/>
              </w:rPr>
              <w:t>R5-253706</w:t>
            </w:r>
          </w:p>
        </w:tc>
        <w:tc>
          <w:tcPr>
            <w:tcW w:w="0" w:type="auto"/>
            <w:tcBorders>
              <w:top w:val="single" w:sz="4" w:space="0" w:color="auto"/>
              <w:left w:val="single" w:sz="4" w:space="0" w:color="auto"/>
              <w:bottom w:val="single" w:sz="4" w:space="0" w:color="auto"/>
              <w:right w:val="single" w:sz="4" w:space="0" w:color="auto"/>
            </w:tcBorders>
            <w:hideMark/>
          </w:tcPr>
          <w:p w14:paraId="39BA535F" w14:textId="77777777" w:rsidR="00436E1A" w:rsidRDefault="00436E1A">
            <w:pPr>
              <w:pStyle w:val="TAL"/>
              <w:rPr>
                <w:sz w:val="16"/>
              </w:rPr>
            </w:pPr>
            <w:r>
              <w:rPr>
                <w:sz w:val="16"/>
              </w:rPr>
              <w:t>RAN5#107 WG Action Points</w:t>
            </w:r>
          </w:p>
        </w:tc>
        <w:tc>
          <w:tcPr>
            <w:tcW w:w="0" w:type="auto"/>
            <w:tcBorders>
              <w:top w:val="single" w:sz="4" w:space="0" w:color="auto"/>
              <w:left w:val="single" w:sz="4" w:space="0" w:color="auto"/>
              <w:bottom w:val="single" w:sz="4" w:space="0" w:color="auto"/>
              <w:right w:val="single" w:sz="4" w:space="0" w:color="auto"/>
            </w:tcBorders>
            <w:hideMark/>
          </w:tcPr>
          <w:p w14:paraId="3C1D3AF4" w14:textId="77777777" w:rsidR="00436E1A" w:rsidRDefault="00436E1A">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486B7B81"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E6DEE0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51B7DF" w14:textId="77777777" w:rsidR="00436E1A" w:rsidRDefault="00436E1A">
            <w:pPr>
              <w:pStyle w:val="TAL"/>
              <w:rPr>
                <w:sz w:val="16"/>
              </w:rPr>
            </w:pPr>
          </w:p>
        </w:tc>
      </w:tr>
      <w:tr w:rsidR="00436E1A" w14:paraId="3F4DBDF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DDF7C51" w14:textId="77777777" w:rsidR="00436E1A" w:rsidRDefault="00436E1A">
            <w:pPr>
              <w:pStyle w:val="TAL"/>
              <w:rPr>
                <w:sz w:val="16"/>
              </w:rPr>
            </w:pPr>
            <w:r>
              <w:rPr>
                <w:sz w:val="16"/>
              </w:rPr>
              <w:t>R5-253707</w:t>
            </w:r>
          </w:p>
        </w:tc>
        <w:tc>
          <w:tcPr>
            <w:tcW w:w="0" w:type="auto"/>
            <w:tcBorders>
              <w:top w:val="single" w:sz="4" w:space="0" w:color="auto"/>
              <w:left w:val="single" w:sz="4" w:space="0" w:color="auto"/>
              <w:bottom w:val="single" w:sz="4" w:space="0" w:color="auto"/>
              <w:right w:val="single" w:sz="4" w:space="0" w:color="auto"/>
            </w:tcBorders>
            <w:hideMark/>
          </w:tcPr>
          <w:p w14:paraId="01B1213F" w14:textId="77777777" w:rsidR="00436E1A" w:rsidRDefault="00436E1A">
            <w:pPr>
              <w:pStyle w:val="TAL"/>
              <w:rPr>
                <w:sz w:val="16"/>
              </w:rPr>
            </w:pPr>
            <w:r>
              <w:rPr>
                <w:sz w:val="16"/>
              </w:rPr>
              <w:t>Latest RAN Plenary notes</w:t>
            </w:r>
          </w:p>
        </w:tc>
        <w:tc>
          <w:tcPr>
            <w:tcW w:w="0" w:type="auto"/>
            <w:tcBorders>
              <w:top w:val="single" w:sz="4" w:space="0" w:color="auto"/>
              <w:left w:val="single" w:sz="4" w:space="0" w:color="auto"/>
              <w:bottom w:val="single" w:sz="4" w:space="0" w:color="auto"/>
              <w:right w:val="single" w:sz="4" w:space="0" w:color="auto"/>
            </w:tcBorders>
            <w:hideMark/>
          </w:tcPr>
          <w:p w14:paraId="03551E12" w14:textId="77777777" w:rsidR="00436E1A" w:rsidRDefault="00436E1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736F4426"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964BB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E30BF0" w14:textId="77777777" w:rsidR="00436E1A" w:rsidRDefault="00436E1A">
            <w:pPr>
              <w:pStyle w:val="TAL"/>
              <w:rPr>
                <w:sz w:val="16"/>
              </w:rPr>
            </w:pPr>
          </w:p>
        </w:tc>
      </w:tr>
      <w:tr w:rsidR="00436E1A" w14:paraId="07429C8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47DAD62" w14:textId="77777777" w:rsidR="00436E1A" w:rsidRDefault="00436E1A">
            <w:pPr>
              <w:pStyle w:val="TAL"/>
              <w:rPr>
                <w:sz w:val="16"/>
              </w:rPr>
            </w:pPr>
            <w:r>
              <w:rPr>
                <w:sz w:val="16"/>
              </w:rPr>
              <w:t>R5-253708</w:t>
            </w:r>
          </w:p>
        </w:tc>
        <w:tc>
          <w:tcPr>
            <w:tcW w:w="0" w:type="auto"/>
            <w:tcBorders>
              <w:top w:val="single" w:sz="4" w:space="0" w:color="auto"/>
              <w:left w:val="single" w:sz="4" w:space="0" w:color="auto"/>
              <w:bottom w:val="single" w:sz="4" w:space="0" w:color="auto"/>
              <w:right w:val="single" w:sz="4" w:space="0" w:color="auto"/>
            </w:tcBorders>
            <w:hideMark/>
          </w:tcPr>
          <w:p w14:paraId="04715DB9" w14:textId="77777777" w:rsidR="00436E1A" w:rsidRDefault="00436E1A">
            <w:pPr>
              <w:pStyle w:val="TAL"/>
              <w:rPr>
                <w:sz w:val="16"/>
              </w:rPr>
            </w:pPr>
            <w:r>
              <w:rPr>
                <w:sz w:val="16"/>
              </w:rPr>
              <w:t>Latest RAN Plenary draft Report</w:t>
            </w:r>
          </w:p>
        </w:tc>
        <w:tc>
          <w:tcPr>
            <w:tcW w:w="0" w:type="auto"/>
            <w:tcBorders>
              <w:top w:val="single" w:sz="4" w:space="0" w:color="auto"/>
              <w:left w:val="single" w:sz="4" w:space="0" w:color="auto"/>
              <w:bottom w:val="single" w:sz="4" w:space="0" w:color="auto"/>
              <w:right w:val="single" w:sz="4" w:space="0" w:color="auto"/>
            </w:tcBorders>
            <w:hideMark/>
          </w:tcPr>
          <w:p w14:paraId="0C2542E0" w14:textId="77777777" w:rsidR="00436E1A" w:rsidRDefault="00436E1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0C83357D"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0A7B30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8C23B4" w14:textId="77777777" w:rsidR="00436E1A" w:rsidRDefault="00436E1A">
            <w:pPr>
              <w:pStyle w:val="TAL"/>
              <w:rPr>
                <w:sz w:val="16"/>
              </w:rPr>
            </w:pPr>
          </w:p>
        </w:tc>
      </w:tr>
      <w:tr w:rsidR="00436E1A" w14:paraId="167E8A7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17B2B8D" w14:textId="77777777" w:rsidR="00436E1A" w:rsidRDefault="00436E1A">
            <w:pPr>
              <w:pStyle w:val="TAL"/>
              <w:rPr>
                <w:sz w:val="16"/>
              </w:rPr>
            </w:pPr>
            <w:r>
              <w:rPr>
                <w:sz w:val="16"/>
              </w:rPr>
              <w:t>R5-253709</w:t>
            </w:r>
          </w:p>
        </w:tc>
        <w:tc>
          <w:tcPr>
            <w:tcW w:w="0" w:type="auto"/>
            <w:tcBorders>
              <w:top w:val="single" w:sz="4" w:space="0" w:color="auto"/>
              <w:left w:val="single" w:sz="4" w:space="0" w:color="auto"/>
              <w:bottom w:val="single" w:sz="4" w:space="0" w:color="auto"/>
              <w:right w:val="single" w:sz="4" w:space="0" w:color="auto"/>
            </w:tcBorders>
            <w:hideMark/>
          </w:tcPr>
          <w:p w14:paraId="0D429186" w14:textId="77777777" w:rsidR="00436E1A" w:rsidRDefault="00436E1A">
            <w:pPr>
              <w:pStyle w:val="TAL"/>
              <w:rPr>
                <w:sz w:val="16"/>
              </w:rPr>
            </w:pPr>
            <w:r>
              <w:rPr>
                <w:sz w:val="16"/>
              </w:rPr>
              <w:t>Post Plenary Active Work Item update</w:t>
            </w:r>
          </w:p>
        </w:tc>
        <w:tc>
          <w:tcPr>
            <w:tcW w:w="0" w:type="auto"/>
            <w:tcBorders>
              <w:top w:val="single" w:sz="4" w:space="0" w:color="auto"/>
              <w:left w:val="single" w:sz="4" w:space="0" w:color="auto"/>
              <w:bottom w:val="single" w:sz="4" w:space="0" w:color="auto"/>
              <w:right w:val="single" w:sz="4" w:space="0" w:color="auto"/>
            </w:tcBorders>
            <w:hideMark/>
          </w:tcPr>
          <w:p w14:paraId="4DD5783A" w14:textId="77777777" w:rsidR="00436E1A" w:rsidRDefault="00436E1A">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11722BE7"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0B06C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109DB3" w14:textId="77777777" w:rsidR="00436E1A" w:rsidRDefault="00436E1A">
            <w:pPr>
              <w:pStyle w:val="TAL"/>
              <w:rPr>
                <w:sz w:val="16"/>
              </w:rPr>
            </w:pPr>
          </w:p>
        </w:tc>
      </w:tr>
      <w:tr w:rsidR="00436E1A" w14:paraId="0503601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938234" w14:textId="77777777" w:rsidR="00436E1A" w:rsidRDefault="00436E1A">
            <w:pPr>
              <w:pStyle w:val="TAL"/>
              <w:rPr>
                <w:sz w:val="16"/>
              </w:rPr>
            </w:pPr>
            <w:r>
              <w:rPr>
                <w:sz w:val="16"/>
              </w:rPr>
              <w:t>R5-253710</w:t>
            </w:r>
          </w:p>
        </w:tc>
        <w:tc>
          <w:tcPr>
            <w:tcW w:w="0" w:type="auto"/>
            <w:tcBorders>
              <w:top w:val="single" w:sz="4" w:space="0" w:color="auto"/>
              <w:left w:val="single" w:sz="4" w:space="0" w:color="auto"/>
              <w:bottom w:val="single" w:sz="4" w:space="0" w:color="auto"/>
              <w:right w:val="single" w:sz="4" w:space="0" w:color="auto"/>
            </w:tcBorders>
            <w:hideMark/>
          </w:tcPr>
          <w:p w14:paraId="28F6BF7C" w14:textId="77777777" w:rsidR="00436E1A" w:rsidRDefault="00436E1A">
            <w:pPr>
              <w:pStyle w:val="TAL"/>
              <w:rPr>
                <w:sz w:val="16"/>
              </w:rPr>
            </w:pPr>
            <w:r>
              <w:rPr>
                <w:sz w:val="16"/>
              </w:rPr>
              <w:t>RAN5 SR to RP#108</w:t>
            </w:r>
          </w:p>
        </w:tc>
        <w:tc>
          <w:tcPr>
            <w:tcW w:w="0" w:type="auto"/>
            <w:tcBorders>
              <w:top w:val="single" w:sz="4" w:space="0" w:color="auto"/>
              <w:left w:val="single" w:sz="4" w:space="0" w:color="auto"/>
              <w:bottom w:val="single" w:sz="4" w:space="0" w:color="auto"/>
              <w:right w:val="single" w:sz="4" w:space="0" w:color="auto"/>
            </w:tcBorders>
            <w:hideMark/>
          </w:tcPr>
          <w:p w14:paraId="1D1CD389" w14:textId="77777777" w:rsidR="00436E1A" w:rsidRDefault="00436E1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75EC004A"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9D408B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5E9192" w14:textId="77777777" w:rsidR="00436E1A" w:rsidRDefault="00436E1A">
            <w:pPr>
              <w:pStyle w:val="TAL"/>
              <w:rPr>
                <w:sz w:val="16"/>
              </w:rPr>
            </w:pPr>
          </w:p>
        </w:tc>
      </w:tr>
      <w:tr w:rsidR="00436E1A" w14:paraId="5208B93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D8A01DC" w14:textId="77777777" w:rsidR="00436E1A" w:rsidRDefault="00436E1A">
            <w:pPr>
              <w:pStyle w:val="TAL"/>
              <w:rPr>
                <w:sz w:val="16"/>
              </w:rPr>
            </w:pPr>
            <w:r>
              <w:rPr>
                <w:sz w:val="16"/>
              </w:rPr>
              <w:t>R5-253711</w:t>
            </w:r>
          </w:p>
        </w:tc>
        <w:tc>
          <w:tcPr>
            <w:tcW w:w="0" w:type="auto"/>
            <w:tcBorders>
              <w:top w:val="single" w:sz="4" w:space="0" w:color="auto"/>
              <w:left w:val="single" w:sz="4" w:space="0" w:color="auto"/>
              <w:bottom w:val="single" w:sz="4" w:space="0" w:color="auto"/>
              <w:right w:val="single" w:sz="4" w:space="0" w:color="auto"/>
            </w:tcBorders>
            <w:hideMark/>
          </w:tcPr>
          <w:p w14:paraId="627634E7" w14:textId="77777777" w:rsidR="00436E1A" w:rsidRDefault="00436E1A">
            <w:pPr>
              <w:pStyle w:val="TAL"/>
              <w:rPr>
                <w:sz w:val="16"/>
              </w:rPr>
            </w:pPr>
            <w:r>
              <w:rPr>
                <w:sz w:val="16"/>
              </w:rPr>
              <w:t>TF160 SR to RP#108</w:t>
            </w:r>
          </w:p>
        </w:tc>
        <w:tc>
          <w:tcPr>
            <w:tcW w:w="0" w:type="auto"/>
            <w:tcBorders>
              <w:top w:val="single" w:sz="4" w:space="0" w:color="auto"/>
              <w:left w:val="single" w:sz="4" w:space="0" w:color="auto"/>
              <w:bottom w:val="single" w:sz="4" w:space="0" w:color="auto"/>
              <w:right w:val="single" w:sz="4" w:space="0" w:color="auto"/>
            </w:tcBorders>
            <w:hideMark/>
          </w:tcPr>
          <w:p w14:paraId="6BD875FB" w14:textId="77777777" w:rsidR="00436E1A" w:rsidRDefault="00436E1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6A3305E2"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27597E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523D5C" w14:textId="77777777" w:rsidR="00436E1A" w:rsidRDefault="00436E1A">
            <w:pPr>
              <w:pStyle w:val="TAL"/>
              <w:rPr>
                <w:sz w:val="16"/>
              </w:rPr>
            </w:pPr>
          </w:p>
        </w:tc>
      </w:tr>
      <w:tr w:rsidR="00436E1A" w14:paraId="2EA4207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3B6D8DD" w14:textId="77777777" w:rsidR="00436E1A" w:rsidRDefault="00436E1A">
            <w:pPr>
              <w:pStyle w:val="TAL"/>
              <w:rPr>
                <w:sz w:val="16"/>
              </w:rPr>
            </w:pPr>
            <w:r>
              <w:rPr>
                <w:sz w:val="16"/>
              </w:rPr>
              <w:t>R5-253712</w:t>
            </w:r>
          </w:p>
        </w:tc>
        <w:tc>
          <w:tcPr>
            <w:tcW w:w="0" w:type="auto"/>
            <w:tcBorders>
              <w:top w:val="single" w:sz="4" w:space="0" w:color="auto"/>
              <w:left w:val="single" w:sz="4" w:space="0" w:color="auto"/>
              <w:bottom w:val="single" w:sz="4" w:space="0" w:color="auto"/>
              <w:right w:val="single" w:sz="4" w:space="0" w:color="auto"/>
            </w:tcBorders>
            <w:hideMark/>
          </w:tcPr>
          <w:p w14:paraId="08AA5441" w14:textId="77777777" w:rsidR="00436E1A" w:rsidRDefault="00436E1A">
            <w:pPr>
              <w:pStyle w:val="TAL"/>
              <w:rPr>
                <w:sz w:val="16"/>
              </w:rPr>
            </w:pPr>
            <w:r>
              <w:rPr>
                <w:sz w:val="16"/>
              </w:rPr>
              <w:t>RAN5#108 LS Template</w:t>
            </w:r>
          </w:p>
        </w:tc>
        <w:tc>
          <w:tcPr>
            <w:tcW w:w="0" w:type="auto"/>
            <w:tcBorders>
              <w:top w:val="single" w:sz="4" w:space="0" w:color="auto"/>
              <w:left w:val="single" w:sz="4" w:space="0" w:color="auto"/>
              <w:bottom w:val="single" w:sz="4" w:space="0" w:color="auto"/>
              <w:right w:val="single" w:sz="4" w:space="0" w:color="auto"/>
            </w:tcBorders>
            <w:hideMark/>
          </w:tcPr>
          <w:p w14:paraId="096EFD69" w14:textId="77777777" w:rsidR="00436E1A" w:rsidRDefault="00436E1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01FC56AD"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895E0C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DDC38F" w14:textId="77777777" w:rsidR="00436E1A" w:rsidRDefault="00436E1A">
            <w:pPr>
              <w:pStyle w:val="TAL"/>
              <w:rPr>
                <w:sz w:val="16"/>
              </w:rPr>
            </w:pPr>
          </w:p>
        </w:tc>
      </w:tr>
      <w:tr w:rsidR="00436E1A" w14:paraId="053FE64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7D3A35" w14:textId="77777777" w:rsidR="00436E1A" w:rsidRDefault="00436E1A">
            <w:pPr>
              <w:pStyle w:val="TAL"/>
              <w:rPr>
                <w:sz w:val="16"/>
              </w:rPr>
            </w:pPr>
            <w:r>
              <w:rPr>
                <w:sz w:val="16"/>
              </w:rPr>
              <w:t>R5-253713</w:t>
            </w:r>
          </w:p>
        </w:tc>
        <w:tc>
          <w:tcPr>
            <w:tcW w:w="0" w:type="auto"/>
            <w:tcBorders>
              <w:top w:val="single" w:sz="4" w:space="0" w:color="auto"/>
              <w:left w:val="single" w:sz="4" w:space="0" w:color="auto"/>
              <w:bottom w:val="single" w:sz="4" w:space="0" w:color="auto"/>
              <w:right w:val="single" w:sz="4" w:space="0" w:color="auto"/>
            </w:tcBorders>
            <w:hideMark/>
          </w:tcPr>
          <w:p w14:paraId="042EF513" w14:textId="77777777" w:rsidR="00436E1A" w:rsidRDefault="00436E1A">
            <w:pPr>
              <w:pStyle w:val="TAL"/>
              <w:rPr>
                <w:sz w:val="16"/>
              </w:rPr>
            </w:pPr>
            <w:r>
              <w:rPr>
                <w:sz w:val="16"/>
              </w:rPr>
              <w:t>Meeting schedule for 2025-26</w:t>
            </w:r>
          </w:p>
        </w:tc>
        <w:tc>
          <w:tcPr>
            <w:tcW w:w="0" w:type="auto"/>
            <w:tcBorders>
              <w:top w:val="single" w:sz="4" w:space="0" w:color="auto"/>
              <w:left w:val="single" w:sz="4" w:space="0" w:color="auto"/>
              <w:bottom w:val="single" w:sz="4" w:space="0" w:color="auto"/>
              <w:right w:val="single" w:sz="4" w:space="0" w:color="auto"/>
            </w:tcBorders>
            <w:hideMark/>
          </w:tcPr>
          <w:p w14:paraId="187C8A02" w14:textId="77777777" w:rsidR="00436E1A" w:rsidRDefault="00436E1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7CC739BA"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1FE8DF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98AD5F" w14:textId="77777777" w:rsidR="00436E1A" w:rsidRDefault="00436E1A">
            <w:pPr>
              <w:pStyle w:val="TAL"/>
              <w:rPr>
                <w:sz w:val="16"/>
              </w:rPr>
            </w:pPr>
          </w:p>
        </w:tc>
      </w:tr>
      <w:tr w:rsidR="00436E1A" w14:paraId="402900C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F726804" w14:textId="77777777" w:rsidR="00436E1A" w:rsidRDefault="00436E1A">
            <w:pPr>
              <w:pStyle w:val="TAL"/>
              <w:rPr>
                <w:sz w:val="16"/>
              </w:rPr>
            </w:pPr>
            <w:r>
              <w:rPr>
                <w:sz w:val="16"/>
              </w:rPr>
              <w:t>R5-253714</w:t>
            </w:r>
          </w:p>
        </w:tc>
        <w:tc>
          <w:tcPr>
            <w:tcW w:w="0" w:type="auto"/>
            <w:tcBorders>
              <w:top w:val="single" w:sz="4" w:space="0" w:color="auto"/>
              <w:left w:val="single" w:sz="4" w:space="0" w:color="auto"/>
              <w:bottom w:val="single" w:sz="4" w:space="0" w:color="auto"/>
              <w:right w:val="single" w:sz="4" w:space="0" w:color="auto"/>
            </w:tcBorders>
            <w:hideMark/>
          </w:tcPr>
          <w:p w14:paraId="630D5810" w14:textId="77777777" w:rsidR="00436E1A" w:rsidRDefault="00436E1A">
            <w:pPr>
              <w:pStyle w:val="TAL"/>
              <w:rPr>
                <w:sz w:val="16"/>
              </w:rPr>
            </w:pPr>
            <w:r>
              <w:rPr>
                <w:sz w:val="16"/>
              </w:rPr>
              <w:t>WI Progress and Target Completion Date Review</w:t>
            </w:r>
          </w:p>
        </w:tc>
        <w:tc>
          <w:tcPr>
            <w:tcW w:w="0" w:type="auto"/>
            <w:tcBorders>
              <w:top w:val="single" w:sz="4" w:space="0" w:color="auto"/>
              <w:left w:val="single" w:sz="4" w:space="0" w:color="auto"/>
              <w:bottom w:val="single" w:sz="4" w:space="0" w:color="auto"/>
              <w:right w:val="single" w:sz="4" w:space="0" w:color="auto"/>
            </w:tcBorders>
            <w:hideMark/>
          </w:tcPr>
          <w:p w14:paraId="11F84C56" w14:textId="77777777" w:rsidR="00436E1A" w:rsidRDefault="00436E1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7D952FA4"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F51B3D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6C41E6" w14:textId="77777777" w:rsidR="00436E1A" w:rsidRDefault="00436E1A">
            <w:pPr>
              <w:pStyle w:val="TAL"/>
              <w:rPr>
                <w:sz w:val="16"/>
              </w:rPr>
            </w:pPr>
          </w:p>
        </w:tc>
      </w:tr>
      <w:tr w:rsidR="00436E1A" w14:paraId="292B3D8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00EAAAF" w14:textId="77777777" w:rsidR="00436E1A" w:rsidRDefault="00436E1A">
            <w:pPr>
              <w:pStyle w:val="TAL"/>
              <w:rPr>
                <w:sz w:val="16"/>
              </w:rPr>
            </w:pPr>
            <w:r>
              <w:rPr>
                <w:sz w:val="16"/>
              </w:rPr>
              <w:t>R5-253715</w:t>
            </w:r>
          </w:p>
        </w:tc>
        <w:tc>
          <w:tcPr>
            <w:tcW w:w="0" w:type="auto"/>
            <w:tcBorders>
              <w:top w:val="single" w:sz="4" w:space="0" w:color="auto"/>
              <w:left w:val="single" w:sz="4" w:space="0" w:color="auto"/>
              <w:bottom w:val="single" w:sz="4" w:space="0" w:color="auto"/>
              <w:right w:val="single" w:sz="4" w:space="0" w:color="auto"/>
            </w:tcBorders>
            <w:hideMark/>
          </w:tcPr>
          <w:p w14:paraId="4DB6A263" w14:textId="77777777" w:rsidR="00436E1A" w:rsidRDefault="00436E1A">
            <w:pPr>
              <w:pStyle w:val="TAL"/>
              <w:rPr>
                <w:sz w:val="16"/>
              </w:rPr>
            </w:pPr>
            <w:r>
              <w:rPr>
                <w:sz w:val="16"/>
              </w:rPr>
              <w:t>Review deadlines for next quarter</w:t>
            </w:r>
          </w:p>
        </w:tc>
        <w:tc>
          <w:tcPr>
            <w:tcW w:w="0" w:type="auto"/>
            <w:tcBorders>
              <w:top w:val="single" w:sz="4" w:space="0" w:color="auto"/>
              <w:left w:val="single" w:sz="4" w:space="0" w:color="auto"/>
              <w:bottom w:val="single" w:sz="4" w:space="0" w:color="auto"/>
              <w:right w:val="single" w:sz="4" w:space="0" w:color="auto"/>
            </w:tcBorders>
            <w:hideMark/>
          </w:tcPr>
          <w:p w14:paraId="72808D40" w14:textId="77777777" w:rsidR="00436E1A" w:rsidRDefault="00436E1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48B7BD32"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BE2053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EE4DCB" w14:textId="77777777" w:rsidR="00436E1A" w:rsidRDefault="00436E1A">
            <w:pPr>
              <w:pStyle w:val="TAL"/>
              <w:rPr>
                <w:sz w:val="16"/>
              </w:rPr>
            </w:pPr>
          </w:p>
        </w:tc>
      </w:tr>
      <w:tr w:rsidR="00436E1A" w14:paraId="4F94DC0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AE493F9" w14:textId="77777777" w:rsidR="00436E1A" w:rsidRDefault="00436E1A">
            <w:pPr>
              <w:pStyle w:val="TAL"/>
              <w:rPr>
                <w:sz w:val="16"/>
              </w:rPr>
            </w:pPr>
            <w:r>
              <w:rPr>
                <w:sz w:val="16"/>
              </w:rPr>
              <w:t>R5-253716</w:t>
            </w:r>
          </w:p>
        </w:tc>
        <w:tc>
          <w:tcPr>
            <w:tcW w:w="0" w:type="auto"/>
            <w:tcBorders>
              <w:top w:val="single" w:sz="4" w:space="0" w:color="auto"/>
              <w:left w:val="single" w:sz="4" w:space="0" w:color="auto"/>
              <w:bottom w:val="single" w:sz="4" w:space="0" w:color="auto"/>
              <w:right w:val="single" w:sz="4" w:space="0" w:color="auto"/>
            </w:tcBorders>
            <w:hideMark/>
          </w:tcPr>
          <w:p w14:paraId="2E0DA42E" w14:textId="77777777" w:rsidR="00436E1A" w:rsidRDefault="00436E1A">
            <w:pPr>
              <w:pStyle w:val="TAL"/>
              <w:rPr>
                <w:sz w:val="16"/>
              </w:rPr>
            </w:pPr>
            <w:r>
              <w:rPr>
                <w:sz w:val="16"/>
              </w:rPr>
              <w:t>LS on E-UTRA uplink configurations for intra-band ENDC MSD</w:t>
            </w:r>
          </w:p>
        </w:tc>
        <w:tc>
          <w:tcPr>
            <w:tcW w:w="0" w:type="auto"/>
            <w:tcBorders>
              <w:top w:val="single" w:sz="4" w:space="0" w:color="auto"/>
              <w:left w:val="single" w:sz="4" w:space="0" w:color="auto"/>
              <w:bottom w:val="single" w:sz="4" w:space="0" w:color="auto"/>
              <w:right w:val="single" w:sz="4" w:space="0" w:color="auto"/>
            </w:tcBorders>
            <w:hideMark/>
          </w:tcPr>
          <w:p w14:paraId="5C6041C4" w14:textId="77777777" w:rsidR="00436E1A" w:rsidRDefault="00436E1A">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73C7D9DC"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4FDCF1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FDD303" w14:textId="77777777" w:rsidR="00436E1A" w:rsidRDefault="00436E1A">
            <w:pPr>
              <w:pStyle w:val="TAL"/>
              <w:rPr>
                <w:sz w:val="16"/>
              </w:rPr>
            </w:pPr>
          </w:p>
        </w:tc>
      </w:tr>
      <w:tr w:rsidR="00436E1A" w14:paraId="64E6279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C9CC64" w14:textId="77777777" w:rsidR="00436E1A" w:rsidRDefault="00436E1A">
            <w:pPr>
              <w:pStyle w:val="TAL"/>
              <w:rPr>
                <w:sz w:val="16"/>
              </w:rPr>
            </w:pPr>
            <w:r>
              <w:rPr>
                <w:sz w:val="16"/>
              </w:rPr>
              <w:t>R5-253717</w:t>
            </w:r>
          </w:p>
        </w:tc>
        <w:tc>
          <w:tcPr>
            <w:tcW w:w="0" w:type="auto"/>
            <w:tcBorders>
              <w:top w:val="single" w:sz="4" w:space="0" w:color="auto"/>
              <w:left w:val="single" w:sz="4" w:space="0" w:color="auto"/>
              <w:bottom w:val="single" w:sz="4" w:space="0" w:color="auto"/>
              <w:right w:val="single" w:sz="4" w:space="0" w:color="auto"/>
            </w:tcBorders>
            <w:hideMark/>
          </w:tcPr>
          <w:p w14:paraId="04B2D5A0" w14:textId="77777777" w:rsidR="00436E1A" w:rsidRDefault="00436E1A">
            <w:pPr>
              <w:pStyle w:val="TAL"/>
              <w:rPr>
                <w:sz w:val="16"/>
              </w:rPr>
            </w:pPr>
            <w:r>
              <w:rPr>
                <w:sz w:val="16"/>
              </w:rPr>
              <w:t>LS on requesting test Specification and procedures for NR-NR DC between FR1-FR2 devices in 3GPP 38.521-3</w:t>
            </w:r>
          </w:p>
        </w:tc>
        <w:tc>
          <w:tcPr>
            <w:tcW w:w="0" w:type="auto"/>
            <w:tcBorders>
              <w:top w:val="single" w:sz="4" w:space="0" w:color="auto"/>
              <w:left w:val="single" w:sz="4" w:space="0" w:color="auto"/>
              <w:bottom w:val="single" w:sz="4" w:space="0" w:color="auto"/>
              <w:right w:val="single" w:sz="4" w:space="0" w:color="auto"/>
            </w:tcBorders>
            <w:hideMark/>
          </w:tcPr>
          <w:p w14:paraId="5BB9FE91" w14:textId="77777777" w:rsidR="00436E1A" w:rsidRDefault="00436E1A">
            <w:pPr>
              <w:pStyle w:val="TAL"/>
              <w:rPr>
                <w:sz w:val="16"/>
              </w:rPr>
            </w:pPr>
            <w:r>
              <w:rPr>
                <w:sz w:val="16"/>
              </w:rPr>
              <w:t>GCF SG</w:t>
            </w:r>
          </w:p>
        </w:tc>
        <w:tc>
          <w:tcPr>
            <w:tcW w:w="0" w:type="auto"/>
            <w:tcBorders>
              <w:top w:val="single" w:sz="4" w:space="0" w:color="auto"/>
              <w:left w:val="single" w:sz="4" w:space="0" w:color="auto"/>
              <w:bottom w:val="single" w:sz="4" w:space="0" w:color="auto"/>
              <w:right w:val="single" w:sz="4" w:space="0" w:color="auto"/>
            </w:tcBorders>
            <w:hideMark/>
          </w:tcPr>
          <w:p w14:paraId="0967D74C"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FBB312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5AC936" w14:textId="77777777" w:rsidR="00436E1A" w:rsidRDefault="00436E1A">
            <w:pPr>
              <w:pStyle w:val="TAL"/>
              <w:rPr>
                <w:sz w:val="16"/>
              </w:rPr>
            </w:pPr>
            <w:r>
              <w:rPr>
                <w:sz w:val="16"/>
              </w:rPr>
              <w:t>-</w:t>
            </w:r>
          </w:p>
        </w:tc>
      </w:tr>
      <w:tr w:rsidR="00436E1A" w14:paraId="4C69E03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C8A6369" w14:textId="77777777" w:rsidR="00436E1A" w:rsidRDefault="00436E1A">
            <w:pPr>
              <w:pStyle w:val="TAL"/>
              <w:rPr>
                <w:sz w:val="16"/>
              </w:rPr>
            </w:pPr>
            <w:r>
              <w:rPr>
                <w:sz w:val="16"/>
              </w:rPr>
              <w:t>R5-253718</w:t>
            </w:r>
          </w:p>
        </w:tc>
        <w:tc>
          <w:tcPr>
            <w:tcW w:w="0" w:type="auto"/>
            <w:tcBorders>
              <w:top w:val="single" w:sz="4" w:space="0" w:color="auto"/>
              <w:left w:val="single" w:sz="4" w:space="0" w:color="auto"/>
              <w:bottom w:val="single" w:sz="4" w:space="0" w:color="auto"/>
              <w:right w:val="single" w:sz="4" w:space="0" w:color="auto"/>
            </w:tcBorders>
            <w:hideMark/>
          </w:tcPr>
          <w:p w14:paraId="1414A7E3" w14:textId="77777777" w:rsidR="00436E1A" w:rsidRDefault="00436E1A">
            <w:pPr>
              <w:pStyle w:val="TAL"/>
              <w:rPr>
                <w:sz w:val="16"/>
              </w:rPr>
            </w:pPr>
            <w:r>
              <w:rPr>
                <w:sz w:val="16"/>
              </w:rPr>
              <w:t>Addition of TT analysis for E-UTRAN event-triggered TC 6.6.25.1, 6.6.25.2 and 6.6.25.3</w:t>
            </w:r>
          </w:p>
        </w:tc>
        <w:tc>
          <w:tcPr>
            <w:tcW w:w="0" w:type="auto"/>
            <w:tcBorders>
              <w:top w:val="single" w:sz="4" w:space="0" w:color="auto"/>
              <w:left w:val="single" w:sz="4" w:space="0" w:color="auto"/>
              <w:bottom w:val="single" w:sz="4" w:space="0" w:color="auto"/>
              <w:right w:val="single" w:sz="4" w:space="0" w:color="auto"/>
            </w:tcBorders>
            <w:hideMark/>
          </w:tcPr>
          <w:p w14:paraId="777962F0"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6D5893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FE293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81320C" w14:textId="77777777" w:rsidR="00436E1A" w:rsidRDefault="00436E1A">
            <w:pPr>
              <w:pStyle w:val="TAL"/>
              <w:rPr>
                <w:sz w:val="16"/>
              </w:rPr>
            </w:pPr>
          </w:p>
        </w:tc>
      </w:tr>
      <w:tr w:rsidR="00436E1A" w14:paraId="50112C8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CC2A87" w14:textId="77777777" w:rsidR="00436E1A" w:rsidRDefault="00436E1A">
            <w:pPr>
              <w:pStyle w:val="TAL"/>
              <w:rPr>
                <w:sz w:val="16"/>
              </w:rPr>
            </w:pPr>
            <w:r>
              <w:rPr>
                <w:sz w:val="16"/>
              </w:rPr>
              <w:t>R5-253719</w:t>
            </w:r>
          </w:p>
        </w:tc>
        <w:tc>
          <w:tcPr>
            <w:tcW w:w="0" w:type="auto"/>
            <w:tcBorders>
              <w:top w:val="single" w:sz="4" w:space="0" w:color="auto"/>
              <w:left w:val="single" w:sz="4" w:space="0" w:color="auto"/>
              <w:bottom w:val="single" w:sz="4" w:space="0" w:color="auto"/>
              <w:right w:val="single" w:sz="4" w:space="0" w:color="auto"/>
            </w:tcBorders>
            <w:hideMark/>
          </w:tcPr>
          <w:p w14:paraId="77883084" w14:textId="77777777" w:rsidR="00436E1A" w:rsidRDefault="00436E1A">
            <w:pPr>
              <w:pStyle w:val="TAL"/>
              <w:rPr>
                <w:sz w:val="16"/>
              </w:rPr>
            </w:pPr>
            <w:r>
              <w:rPr>
                <w:sz w:val="16"/>
              </w:rPr>
              <w:t>Update E-UTRAN event-triggered TC 6.6.25.1, 6.6.25.2 and 6.6.25.3 including TTs</w:t>
            </w:r>
          </w:p>
        </w:tc>
        <w:tc>
          <w:tcPr>
            <w:tcW w:w="0" w:type="auto"/>
            <w:tcBorders>
              <w:top w:val="single" w:sz="4" w:space="0" w:color="auto"/>
              <w:left w:val="single" w:sz="4" w:space="0" w:color="auto"/>
              <w:bottom w:val="single" w:sz="4" w:space="0" w:color="auto"/>
              <w:right w:val="single" w:sz="4" w:space="0" w:color="auto"/>
            </w:tcBorders>
            <w:hideMark/>
          </w:tcPr>
          <w:p w14:paraId="3EBA2FFD"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7CFD67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62D5F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B64210" w14:textId="77777777" w:rsidR="00436E1A" w:rsidRDefault="00436E1A">
            <w:pPr>
              <w:pStyle w:val="TAL"/>
              <w:rPr>
                <w:sz w:val="16"/>
              </w:rPr>
            </w:pPr>
          </w:p>
        </w:tc>
      </w:tr>
      <w:tr w:rsidR="00436E1A" w14:paraId="7EED3B8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E683F9" w14:textId="77777777" w:rsidR="00436E1A" w:rsidRDefault="00436E1A">
            <w:pPr>
              <w:pStyle w:val="TAL"/>
              <w:rPr>
                <w:sz w:val="16"/>
              </w:rPr>
            </w:pPr>
            <w:r>
              <w:rPr>
                <w:sz w:val="16"/>
              </w:rPr>
              <w:t>R5-253720</w:t>
            </w:r>
          </w:p>
        </w:tc>
        <w:tc>
          <w:tcPr>
            <w:tcW w:w="0" w:type="auto"/>
            <w:tcBorders>
              <w:top w:val="single" w:sz="4" w:space="0" w:color="auto"/>
              <w:left w:val="single" w:sz="4" w:space="0" w:color="auto"/>
              <w:bottom w:val="single" w:sz="4" w:space="0" w:color="auto"/>
              <w:right w:val="single" w:sz="4" w:space="0" w:color="auto"/>
            </w:tcBorders>
            <w:hideMark/>
          </w:tcPr>
          <w:p w14:paraId="4F61B921" w14:textId="77777777" w:rsidR="00436E1A" w:rsidRDefault="00436E1A">
            <w:pPr>
              <w:pStyle w:val="TAL"/>
              <w:rPr>
                <w:sz w:val="16"/>
              </w:rPr>
            </w:pPr>
            <w:r>
              <w:rPr>
                <w:sz w:val="16"/>
              </w:rPr>
              <w:t>Update Annex F for E-UTRAN event-triggered TC 6.6.25.1, 6.6.25.2 and 6.6.25.3 including TTs</w:t>
            </w:r>
          </w:p>
        </w:tc>
        <w:tc>
          <w:tcPr>
            <w:tcW w:w="0" w:type="auto"/>
            <w:tcBorders>
              <w:top w:val="single" w:sz="4" w:space="0" w:color="auto"/>
              <w:left w:val="single" w:sz="4" w:space="0" w:color="auto"/>
              <w:bottom w:val="single" w:sz="4" w:space="0" w:color="auto"/>
              <w:right w:val="single" w:sz="4" w:space="0" w:color="auto"/>
            </w:tcBorders>
            <w:hideMark/>
          </w:tcPr>
          <w:p w14:paraId="73080060"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503577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3F3BF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ECFE86" w14:textId="77777777" w:rsidR="00436E1A" w:rsidRDefault="00436E1A">
            <w:pPr>
              <w:pStyle w:val="TAL"/>
              <w:rPr>
                <w:sz w:val="16"/>
              </w:rPr>
            </w:pPr>
          </w:p>
        </w:tc>
      </w:tr>
      <w:tr w:rsidR="00436E1A" w14:paraId="1C7CDD7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E12D7D4" w14:textId="77777777" w:rsidR="00436E1A" w:rsidRDefault="00436E1A">
            <w:pPr>
              <w:pStyle w:val="TAL"/>
              <w:rPr>
                <w:sz w:val="16"/>
              </w:rPr>
            </w:pPr>
            <w:r>
              <w:rPr>
                <w:sz w:val="16"/>
              </w:rPr>
              <w:t>R5-253721</w:t>
            </w:r>
          </w:p>
        </w:tc>
        <w:tc>
          <w:tcPr>
            <w:tcW w:w="0" w:type="auto"/>
            <w:tcBorders>
              <w:top w:val="single" w:sz="4" w:space="0" w:color="auto"/>
              <w:left w:val="single" w:sz="4" w:space="0" w:color="auto"/>
              <w:bottom w:val="single" w:sz="4" w:space="0" w:color="auto"/>
              <w:right w:val="single" w:sz="4" w:space="0" w:color="auto"/>
            </w:tcBorders>
            <w:hideMark/>
          </w:tcPr>
          <w:p w14:paraId="63EEDC05" w14:textId="77777777" w:rsidR="00436E1A" w:rsidRDefault="00436E1A">
            <w:pPr>
              <w:pStyle w:val="TAL"/>
              <w:rPr>
                <w:sz w:val="16"/>
              </w:rPr>
            </w:pPr>
            <w:r>
              <w:rPr>
                <w:sz w:val="16"/>
              </w:rPr>
              <w:t>Update test procedure for IoT NTN TC 13.4.1.2 and 13.4.1.3</w:t>
            </w:r>
          </w:p>
        </w:tc>
        <w:tc>
          <w:tcPr>
            <w:tcW w:w="0" w:type="auto"/>
            <w:tcBorders>
              <w:top w:val="single" w:sz="4" w:space="0" w:color="auto"/>
              <w:left w:val="single" w:sz="4" w:space="0" w:color="auto"/>
              <w:bottom w:val="single" w:sz="4" w:space="0" w:color="auto"/>
              <w:right w:val="single" w:sz="4" w:space="0" w:color="auto"/>
            </w:tcBorders>
            <w:hideMark/>
          </w:tcPr>
          <w:p w14:paraId="5D7B9D55" w14:textId="77777777" w:rsidR="00436E1A" w:rsidRDefault="00436E1A">
            <w:pPr>
              <w:pStyle w:val="TAL"/>
              <w:rPr>
                <w:sz w:val="16"/>
              </w:rPr>
            </w:pPr>
            <w:r>
              <w:rPr>
                <w:sz w:val="16"/>
              </w:rPr>
              <w:t>MediaTek Inc., ROHDE &amp; SCHWARZ</w:t>
            </w:r>
          </w:p>
        </w:tc>
        <w:tc>
          <w:tcPr>
            <w:tcW w:w="0" w:type="auto"/>
            <w:tcBorders>
              <w:top w:val="single" w:sz="4" w:space="0" w:color="auto"/>
              <w:left w:val="single" w:sz="4" w:space="0" w:color="auto"/>
              <w:bottom w:val="single" w:sz="4" w:space="0" w:color="auto"/>
              <w:right w:val="single" w:sz="4" w:space="0" w:color="auto"/>
            </w:tcBorders>
            <w:hideMark/>
          </w:tcPr>
          <w:p w14:paraId="6A4FA6D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C03B3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AD17F5" w14:textId="77777777" w:rsidR="00436E1A" w:rsidRDefault="00436E1A">
            <w:pPr>
              <w:pStyle w:val="TAL"/>
              <w:rPr>
                <w:sz w:val="16"/>
              </w:rPr>
            </w:pPr>
          </w:p>
        </w:tc>
      </w:tr>
      <w:tr w:rsidR="00436E1A" w14:paraId="7BD6544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D48A7F8" w14:textId="77777777" w:rsidR="00436E1A" w:rsidRDefault="00436E1A">
            <w:pPr>
              <w:pStyle w:val="TAL"/>
              <w:rPr>
                <w:sz w:val="16"/>
              </w:rPr>
            </w:pPr>
            <w:r>
              <w:rPr>
                <w:sz w:val="16"/>
              </w:rPr>
              <w:t>R5-253722</w:t>
            </w:r>
          </w:p>
        </w:tc>
        <w:tc>
          <w:tcPr>
            <w:tcW w:w="0" w:type="auto"/>
            <w:tcBorders>
              <w:top w:val="single" w:sz="4" w:space="0" w:color="auto"/>
              <w:left w:val="single" w:sz="4" w:space="0" w:color="auto"/>
              <w:bottom w:val="single" w:sz="4" w:space="0" w:color="auto"/>
              <w:right w:val="single" w:sz="4" w:space="0" w:color="auto"/>
            </w:tcBorders>
            <w:hideMark/>
          </w:tcPr>
          <w:p w14:paraId="6760C675" w14:textId="77777777" w:rsidR="00436E1A" w:rsidRDefault="00436E1A">
            <w:pPr>
              <w:pStyle w:val="TAL"/>
              <w:rPr>
                <w:sz w:val="16"/>
              </w:rPr>
            </w:pPr>
            <w:r>
              <w:rPr>
                <w:sz w:val="16"/>
              </w:rPr>
              <w:t>SR for UE Conformance - Access Traffic Steering, Switch and Splitting support in the 5G system architecture; Phase 3</w:t>
            </w:r>
          </w:p>
        </w:tc>
        <w:tc>
          <w:tcPr>
            <w:tcW w:w="0" w:type="auto"/>
            <w:tcBorders>
              <w:top w:val="single" w:sz="4" w:space="0" w:color="auto"/>
              <w:left w:val="single" w:sz="4" w:space="0" w:color="auto"/>
              <w:bottom w:val="single" w:sz="4" w:space="0" w:color="auto"/>
              <w:right w:val="single" w:sz="4" w:space="0" w:color="auto"/>
            </w:tcBorders>
            <w:hideMark/>
          </w:tcPr>
          <w:p w14:paraId="06AA6FF7"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3961B10"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09927D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99C2E3" w14:textId="77777777" w:rsidR="00436E1A" w:rsidRDefault="00436E1A">
            <w:pPr>
              <w:pStyle w:val="TAL"/>
              <w:rPr>
                <w:sz w:val="16"/>
              </w:rPr>
            </w:pPr>
          </w:p>
        </w:tc>
      </w:tr>
      <w:tr w:rsidR="00436E1A" w14:paraId="6C560E6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86B40FD" w14:textId="77777777" w:rsidR="00436E1A" w:rsidRDefault="00436E1A">
            <w:pPr>
              <w:pStyle w:val="TAL"/>
              <w:rPr>
                <w:sz w:val="16"/>
              </w:rPr>
            </w:pPr>
            <w:r>
              <w:rPr>
                <w:sz w:val="16"/>
              </w:rPr>
              <w:t>R5-253723</w:t>
            </w:r>
          </w:p>
        </w:tc>
        <w:tc>
          <w:tcPr>
            <w:tcW w:w="0" w:type="auto"/>
            <w:tcBorders>
              <w:top w:val="single" w:sz="4" w:space="0" w:color="auto"/>
              <w:left w:val="single" w:sz="4" w:space="0" w:color="auto"/>
              <w:bottom w:val="single" w:sz="4" w:space="0" w:color="auto"/>
              <w:right w:val="single" w:sz="4" w:space="0" w:color="auto"/>
            </w:tcBorders>
            <w:hideMark/>
          </w:tcPr>
          <w:p w14:paraId="75A92204" w14:textId="77777777" w:rsidR="00436E1A" w:rsidRDefault="00436E1A">
            <w:pPr>
              <w:pStyle w:val="TAL"/>
              <w:rPr>
                <w:sz w:val="16"/>
              </w:rPr>
            </w:pPr>
            <w:r>
              <w:rPr>
                <w:sz w:val="16"/>
              </w:rPr>
              <w:t>WP for UE Conformance - Access Traffic Steering, Switch and Splitting support in the 5G system architecture; Phase 3</w:t>
            </w:r>
          </w:p>
        </w:tc>
        <w:tc>
          <w:tcPr>
            <w:tcW w:w="0" w:type="auto"/>
            <w:tcBorders>
              <w:top w:val="single" w:sz="4" w:space="0" w:color="auto"/>
              <w:left w:val="single" w:sz="4" w:space="0" w:color="auto"/>
              <w:bottom w:val="single" w:sz="4" w:space="0" w:color="auto"/>
              <w:right w:val="single" w:sz="4" w:space="0" w:color="auto"/>
            </w:tcBorders>
            <w:hideMark/>
          </w:tcPr>
          <w:p w14:paraId="748AFA2C"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2AC5A9B"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91CA01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36332C" w14:textId="77777777" w:rsidR="00436E1A" w:rsidRDefault="00436E1A">
            <w:pPr>
              <w:pStyle w:val="TAL"/>
              <w:rPr>
                <w:sz w:val="16"/>
              </w:rPr>
            </w:pPr>
          </w:p>
        </w:tc>
      </w:tr>
      <w:tr w:rsidR="00436E1A" w14:paraId="7BB5C37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C736314" w14:textId="77777777" w:rsidR="00436E1A" w:rsidRDefault="00436E1A">
            <w:pPr>
              <w:pStyle w:val="TAL"/>
              <w:rPr>
                <w:sz w:val="16"/>
              </w:rPr>
            </w:pPr>
            <w:r>
              <w:rPr>
                <w:sz w:val="16"/>
              </w:rPr>
              <w:t>R5-253724</w:t>
            </w:r>
          </w:p>
        </w:tc>
        <w:tc>
          <w:tcPr>
            <w:tcW w:w="0" w:type="auto"/>
            <w:tcBorders>
              <w:top w:val="single" w:sz="4" w:space="0" w:color="auto"/>
              <w:left w:val="single" w:sz="4" w:space="0" w:color="auto"/>
              <w:bottom w:val="single" w:sz="4" w:space="0" w:color="auto"/>
              <w:right w:val="single" w:sz="4" w:space="0" w:color="auto"/>
            </w:tcBorders>
            <w:hideMark/>
          </w:tcPr>
          <w:p w14:paraId="31ACD234" w14:textId="77777777" w:rsidR="00436E1A" w:rsidRDefault="00436E1A">
            <w:pPr>
              <w:pStyle w:val="TAL"/>
              <w:rPr>
                <w:sz w:val="16"/>
              </w:rPr>
            </w:pPr>
            <w:r>
              <w:rPr>
                <w:sz w:val="16"/>
              </w:rPr>
              <w:t>SR for UE Conformance MPS when access to EPC5GC is WLAN</w:t>
            </w:r>
          </w:p>
        </w:tc>
        <w:tc>
          <w:tcPr>
            <w:tcW w:w="0" w:type="auto"/>
            <w:tcBorders>
              <w:top w:val="single" w:sz="4" w:space="0" w:color="auto"/>
              <w:left w:val="single" w:sz="4" w:space="0" w:color="auto"/>
              <w:bottom w:val="single" w:sz="4" w:space="0" w:color="auto"/>
              <w:right w:val="single" w:sz="4" w:space="0" w:color="auto"/>
            </w:tcBorders>
            <w:hideMark/>
          </w:tcPr>
          <w:p w14:paraId="4E08E9DC"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7007603"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7BC29C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9CA014" w14:textId="77777777" w:rsidR="00436E1A" w:rsidRDefault="00436E1A">
            <w:pPr>
              <w:pStyle w:val="TAL"/>
              <w:rPr>
                <w:sz w:val="16"/>
              </w:rPr>
            </w:pPr>
          </w:p>
        </w:tc>
      </w:tr>
      <w:tr w:rsidR="00436E1A" w14:paraId="2931D27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7182F15" w14:textId="77777777" w:rsidR="00436E1A" w:rsidRDefault="00436E1A">
            <w:pPr>
              <w:pStyle w:val="TAL"/>
              <w:rPr>
                <w:sz w:val="16"/>
              </w:rPr>
            </w:pPr>
            <w:r>
              <w:rPr>
                <w:sz w:val="16"/>
              </w:rPr>
              <w:t>R5-253725</w:t>
            </w:r>
          </w:p>
        </w:tc>
        <w:tc>
          <w:tcPr>
            <w:tcW w:w="0" w:type="auto"/>
            <w:tcBorders>
              <w:top w:val="single" w:sz="4" w:space="0" w:color="auto"/>
              <w:left w:val="single" w:sz="4" w:space="0" w:color="auto"/>
              <w:bottom w:val="single" w:sz="4" w:space="0" w:color="auto"/>
              <w:right w:val="single" w:sz="4" w:space="0" w:color="auto"/>
            </w:tcBorders>
            <w:hideMark/>
          </w:tcPr>
          <w:p w14:paraId="45D2E882" w14:textId="77777777" w:rsidR="00436E1A" w:rsidRDefault="00436E1A">
            <w:pPr>
              <w:pStyle w:val="TAL"/>
              <w:rPr>
                <w:sz w:val="16"/>
              </w:rPr>
            </w:pPr>
            <w:r>
              <w:rPr>
                <w:sz w:val="16"/>
              </w:rPr>
              <w:t>WP for UE Conformance MPS when access to EPC5GC is WLAN</w:t>
            </w:r>
          </w:p>
        </w:tc>
        <w:tc>
          <w:tcPr>
            <w:tcW w:w="0" w:type="auto"/>
            <w:tcBorders>
              <w:top w:val="single" w:sz="4" w:space="0" w:color="auto"/>
              <w:left w:val="single" w:sz="4" w:space="0" w:color="auto"/>
              <w:bottom w:val="single" w:sz="4" w:space="0" w:color="auto"/>
              <w:right w:val="single" w:sz="4" w:space="0" w:color="auto"/>
            </w:tcBorders>
            <w:hideMark/>
          </w:tcPr>
          <w:p w14:paraId="472E9FB0"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2B10252"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BB2E66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3D8C07" w14:textId="77777777" w:rsidR="00436E1A" w:rsidRDefault="00436E1A">
            <w:pPr>
              <w:pStyle w:val="TAL"/>
              <w:rPr>
                <w:sz w:val="16"/>
              </w:rPr>
            </w:pPr>
          </w:p>
        </w:tc>
      </w:tr>
      <w:tr w:rsidR="00436E1A" w14:paraId="0677E81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64FF77" w14:textId="77777777" w:rsidR="00436E1A" w:rsidRDefault="00436E1A">
            <w:pPr>
              <w:pStyle w:val="TAL"/>
              <w:rPr>
                <w:sz w:val="16"/>
              </w:rPr>
            </w:pPr>
            <w:r>
              <w:rPr>
                <w:sz w:val="16"/>
              </w:rPr>
              <w:t>R5-253726</w:t>
            </w:r>
          </w:p>
        </w:tc>
        <w:tc>
          <w:tcPr>
            <w:tcW w:w="0" w:type="auto"/>
            <w:tcBorders>
              <w:top w:val="single" w:sz="4" w:space="0" w:color="auto"/>
              <w:left w:val="single" w:sz="4" w:space="0" w:color="auto"/>
              <w:bottom w:val="single" w:sz="4" w:space="0" w:color="auto"/>
              <w:right w:val="single" w:sz="4" w:space="0" w:color="auto"/>
            </w:tcBorders>
            <w:hideMark/>
          </w:tcPr>
          <w:p w14:paraId="78A9744F" w14:textId="77777777" w:rsidR="00436E1A" w:rsidRDefault="00436E1A">
            <w:pPr>
              <w:pStyle w:val="TAL"/>
              <w:rPr>
                <w:sz w:val="16"/>
              </w:rPr>
            </w:pPr>
            <w:r>
              <w:rPr>
                <w:sz w:val="16"/>
              </w:rPr>
              <w:t>Update applicability for test cases 7.1, 7.2, 7.5, 7.7, 7.9 and 7.10</w:t>
            </w:r>
          </w:p>
        </w:tc>
        <w:tc>
          <w:tcPr>
            <w:tcW w:w="0" w:type="auto"/>
            <w:tcBorders>
              <w:top w:val="single" w:sz="4" w:space="0" w:color="auto"/>
              <w:left w:val="single" w:sz="4" w:space="0" w:color="auto"/>
              <w:bottom w:val="single" w:sz="4" w:space="0" w:color="auto"/>
              <w:right w:val="single" w:sz="4" w:space="0" w:color="auto"/>
            </w:tcBorders>
            <w:hideMark/>
          </w:tcPr>
          <w:p w14:paraId="17DFF31D"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7E4F1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ADF27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3C6EEB" w14:textId="77777777" w:rsidR="00436E1A" w:rsidRDefault="00436E1A">
            <w:pPr>
              <w:pStyle w:val="TAL"/>
              <w:rPr>
                <w:sz w:val="16"/>
              </w:rPr>
            </w:pPr>
            <w:r>
              <w:rPr>
                <w:sz w:val="16"/>
              </w:rPr>
              <w:t>R5-254965</w:t>
            </w:r>
          </w:p>
        </w:tc>
      </w:tr>
      <w:tr w:rsidR="00436E1A" w14:paraId="0576190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1089F6" w14:textId="77777777" w:rsidR="00436E1A" w:rsidRDefault="00436E1A">
            <w:pPr>
              <w:pStyle w:val="TAL"/>
              <w:rPr>
                <w:sz w:val="16"/>
              </w:rPr>
            </w:pPr>
            <w:r>
              <w:rPr>
                <w:sz w:val="16"/>
              </w:rPr>
              <w:t>R5-253727</w:t>
            </w:r>
          </w:p>
        </w:tc>
        <w:tc>
          <w:tcPr>
            <w:tcW w:w="0" w:type="auto"/>
            <w:tcBorders>
              <w:top w:val="single" w:sz="4" w:space="0" w:color="auto"/>
              <w:left w:val="single" w:sz="4" w:space="0" w:color="auto"/>
              <w:bottom w:val="single" w:sz="4" w:space="0" w:color="auto"/>
              <w:right w:val="single" w:sz="4" w:space="0" w:color="auto"/>
            </w:tcBorders>
            <w:hideMark/>
          </w:tcPr>
          <w:p w14:paraId="32897725" w14:textId="77777777" w:rsidR="00436E1A" w:rsidRDefault="00436E1A">
            <w:pPr>
              <w:pStyle w:val="TAL"/>
              <w:rPr>
                <w:sz w:val="16"/>
              </w:rPr>
            </w:pPr>
            <w:r>
              <w:rPr>
                <w:sz w:val="16"/>
              </w:rPr>
              <w:t>Update applicability for test cases 7.4a, 7.6a, 7.8, 7.12, 7.13, 7.18 and 7.19</w:t>
            </w:r>
          </w:p>
        </w:tc>
        <w:tc>
          <w:tcPr>
            <w:tcW w:w="0" w:type="auto"/>
            <w:tcBorders>
              <w:top w:val="single" w:sz="4" w:space="0" w:color="auto"/>
              <w:left w:val="single" w:sz="4" w:space="0" w:color="auto"/>
              <w:bottom w:val="single" w:sz="4" w:space="0" w:color="auto"/>
              <w:right w:val="single" w:sz="4" w:space="0" w:color="auto"/>
            </w:tcBorders>
            <w:hideMark/>
          </w:tcPr>
          <w:p w14:paraId="5EAC99AF"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90C73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37270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E10B29" w14:textId="77777777" w:rsidR="00436E1A" w:rsidRDefault="00436E1A">
            <w:pPr>
              <w:pStyle w:val="TAL"/>
              <w:rPr>
                <w:sz w:val="16"/>
              </w:rPr>
            </w:pPr>
            <w:r>
              <w:rPr>
                <w:sz w:val="16"/>
              </w:rPr>
              <w:t>R5-254966</w:t>
            </w:r>
          </w:p>
        </w:tc>
      </w:tr>
      <w:tr w:rsidR="00436E1A" w14:paraId="28A5DE4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EAA37E5" w14:textId="77777777" w:rsidR="00436E1A" w:rsidRDefault="00436E1A">
            <w:pPr>
              <w:pStyle w:val="TAL"/>
              <w:rPr>
                <w:sz w:val="16"/>
              </w:rPr>
            </w:pPr>
            <w:r>
              <w:rPr>
                <w:sz w:val="16"/>
              </w:rPr>
              <w:t>R5-253728</w:t>
            </w:r>
          </w:p>
        </w:tc>
        <w:tc>
          <w:tcPr>
            <w:tcW w:w="0" w:type="auto"/>
            <w:tcBorders>
              <w:top w:val="single" w:sz="4" w:space="0" w:color="auto"/>
              <w:left w:val="single" w:sz="4" w:space="0" w:color="auto"/>
              <w:bottom w:val="single" w:sz="4" w:space="0" w:color="auto"/>
              <w:right w:val="single" w:sz="4" w:space="0" w:color="auto"/>
            </w:tcBorders>
            <w:hideMark/>
          </w:tcPr>
          <w:p w14:paraId="032F21B0" w14:textId="77777777" w:rsidR="00436E1A" w:rsidRDefault="00436E1A">
            <w:pPr>
              <w:pStyle w:val="TAL"/>
              <w:rPr>
                <w:sz w:val="16"/>
              </w:rPr>
            </w:pPr>
            <w:r>
              <w:rPr>
                <w:sz w:val="16"/>
              </w:rPr>
              <w:t>Update applicability for test cases 7.24, 7.24a, 7.24b, 7.25, 7.27, 7.28, 7.30, 7.31, 7.32 and 7.34</w:t>
            </w:r>
          </w:p>
        </w:tc>
        <w:tc>
          <w:tcPr>
            <w:tcW w:w="0" w:type="auto"/>
            <w:tcBorders>
              <w:top w:val="single" w:sz="4" w:space="0" w:color="auto"/>
              <w:left w:val="single" w:sz="4" w:space="0" w:color="auto"/>
              <w:bottom w:val="single" w:sz="4" w:space="0" w:color="auto"/>
              <w:right w:val="single" w:sz="4" w:space="0" w:color="auto"/>
            </w:tcBorders>
            <w:hideMark/>
          </w:tcPr>
          <w:p w14:paraId="422C1A14"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F15380"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1D250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214020" w14:textId="77777777" w:rsidR="00436E1A" w:rsidRDefault="00436E1A">
            <w:pPr>
              <w:pStyle w:val="TAL"/>
              <w:rPr>
                <w:sz w:val="16"/>
              </w:rPr>
            </w:pPr>
            <w:r>
              <w:rPr>
                <w:sz w:val="16"/>
              </w:rPr>
              <w:t>R5-254967</w:t>
            </w:r>
          </w:p>
        </w:tc>
      </w:tr>
      <w:tr w:rsidR="00436E1A" w14:paraId="0C9BB7E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E4CE450" w14:textId="77777777" w:rsidR="00436E1A" w:rsidRDefault="00436E1A">
            <w:pPr>
              <w:pStyle w:val="TAL"/>
              <w:rPr>
                <w:sz w:val="16"/>
              </w:rPr>
            </w:pPr>
            <w:r>
              <w:rPr>
                <w:sz w:val="16"/>
              </w:rPr>
              <w:t>R5-253729</w:t>
            </w:r>
          </w:p>
        </w:tc>
        <w:tc>
          <w:tcPr>
            <w:tcW w:w="0" w:type="auto"/>
            <w:tcBorders>
              <w:top w:val="single" w:sz="4" w:space="0" w:color="auto"/>
              <w:left w:val="single" w:sz="4" w:space="0" w:color="auto"/>
              <w:bottom w:val="single" w:sz="4" w:space="0" w:color="auto"/>
              <w:right w:val="single" w:sz="4" w:space="0" w:color="auto"/>
            </w:tcBorders>
            <w:hideMark/>
          </w:tcPr>
          <w:p w14:paraId="66DFDCCD" w14:textId="77777777" w:rsidR="00436E1A" w:rsidRDefault="00436E1A">
            <w:pPr>
              <w:pStyle w:val="TAL"/>
              <w:rPr>
                <w:sz w:val="16"/>
              </w:rPr>
            </w:pPr>
            <w:r>
              <w:rPr>
                <w:sz w:val="16"/>
              </w:rPr>
              <w:t>Addition of TT analysis for NR NTN TC 14.2.2.2.1 and 14.2.2.2.2</w:t>
            </w:r>
          </w:p>
        </w:tc>
        <w:tc>
          <w:tcPr>
            <w:tcW w:w="0" w:type="auto"/>
            <w:tcBorders>
              <w:top w:val="single" w:sz="4" w:space="0" w:color="auto"/>
              <w:left w:val="single" w:sz="4" w:space="0" w:color="auto"/>
              <w:bottom w:val="single" w:sz="4" w:space="0" w:color="auto"/>
              <w:right w:val="single" w:sz="4" w:space="0" w:color="auto"/>
            </w:tcBorders>
            <w:hideMark/>
          </w:tcPr>
          <w:p w14:paraId="35269B89" w14:textId="77777777" w:rsidR="00436E1A" w:rsidRDefault="00436E1A">
            <w:pPr>
              <w:pStyle w:val="TAL"/>
              <w:rPr>
                <w:sz w:val="16"/>
              </w:rPr>
            </w:pPr>
            <w:r>
              <w:rPr>
                <w:sz w:val="16"/>
              </w:rPr>
              <w:t>MediaTek Beijing Inc.,Qualcomm Technologies International, Ltd</w:t>
            </w:r>
          </w:p>
        </w:tc>
        <w:tc>
          <w:tcPr>
            <w:tcW w:w="0" w:type="auto"/>
            <w:tcBorders>
              <w:top w:val="single" w:sz="4" w:space="0" w:color="auto"/>
              <w:left w:val="single" w:sz="4" w:space="0" w:color="auto"/>
              <w:bottom w:val="single" w:sz="4" w:space="0" w:color="auto"/>
              <w:right w:val="single" w:sz="4" w:space="0" w:color="auto"/>
            </w:tcBorders>
            <w:hideMark/>
          </w:tcPr>
          <w:p w14:paraId="2529A24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441B0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CE623E" w14:textId="77777777" w:rsidR="00436E1A" w:rsidRDefault="00436E1A">
            <w:pPr>
              <w:pStyle w:val="TAL"/>
              <w:rPr>
                <w:sz w:val="16"/>
              </w:rPr>
            </w:pPr>
          </w:p>
        </w:tc>
      </w:tr>
      <w:tr w:rsidR="00436E1A" w14:paraId="4EB166A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EB9294" w14:textId="77777777" w:rsidR="00436E1A" w:rsidRDefault="00436E1A">
            <w:pPr>
              <w:pStyle w:val="TAL"/>
              <w:rPr>
                <w:sz w:val="16"/>
              </w:rPr>
            </w:pPr>
            <w:r>
              <w:rPr>
                <w:sz w:val="16"/>
              </w:rPr>
              <w:t>R5-253730</w:t>
            </w:r>
          </w:p>
        </w:tc>
        <w:tc>
          <w:tcPr>
            <w:tcW w:w="0" w:type="auto"/>
            <w:tcBorders>
              <w:top w:val="single" w:sz="4" w:space="0" w:color="auto"/>
              <w:left w:val="single" w:sz="4" w:space="0" w:color="auto"/>
              <w:bottom w:val="single" w:sz="4" w:space="0" w:color="auto"/>
              <w:right w:val="single" w:sz="4" w:space="0" w:color="auto"/>
            </w:tcBorders>
            <w:hideMark/>
          </w:tcPr>
          <w:p w14:paraId="04631A4D" w14:textId="77777777" w:rsidR="00436E1A" w:rsidRDefault="00436E1A">
            <w:pPr>
              <w:pStyle w:val="TAL"/>
              <w:rPr>
                <w:sz w:val="16"/>
              </w:rPr>
            </w:pPr>
            <w:r>
              <w:rPr>
                <w:sz w:val="16"/>
              </w:rPr>
              <w:t>Update NR NTN RA TCs including TT</w:t>
            </w:r>
          </w:p>
        </w:tc>
        <w:tc>
          <w:tcPr>
            <w:tcW w:w="0" w:type="auto"/>
            <w:tcBorders>
              <w:top w:val="single" w:sz="4" w:space="0" w:color="auto"/>
              <w:left w:val="single" w:sz="4" w:space="0" w:color="auto"/>
              <w:bottom w:val="single" w:sz="4" w:space="0" w:color="auto"/>
              <w:right w:val="single" w:sz="4" w:space="0" w:color="auto"/>
            </w:tcBorders>
            <w:hideMark/>
          </w:tcPr>
          <w:p w14:paraId="68F4A9FA" w14:textId="77777777" w:rsidR="00436E1A" w:rsidRDefault="00436E1A">
            <w:pPr>
              <w:pStyle w:val="TAL"/>
              <w:rPr>
                <w:sz w:val="16"/>
              </w:rPr>
            </w:pPr>
            <w:r>
              <w:rPr>
                <w:sz w:val="16"/>
              </w:rPr>
              <w:t>MediaTek Beijing Inc.,Qualcomm Technologies International, Ltd</w:t>
            </w:r>
          </w:p>
        </w:tc>
        <w:tc>
          <w:tcPr>
            <w:tcW w:w="0" w:type="auto"/>
            <w:tcBorders>
              <w:top w:val="single" w:sz="4" w:space="0" w:color="auto"/>
              <w:left w:val="single" w:sz="4" w:space="0" w:color="auto"/>
              <w:bottom w:val="single" w:sz="4" w:space="0" w:color="auto"/>
              <w:right w:val="single" w:sz="4" w:space="0" w:color="auto"/>
            </w:tcBorders>
            <w:hideMark/>
          </w:tcPr>
          <w:p w14:paraId="0D29C9E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33032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0CA20C" w14:textId="77777777" w:rsidR="00436E1A" w:rsidRDefault="00436E1A">
            <w:pPr>
              <w:pStyle w:val="TAL"/>
              <w:rPr>
                <w:sz w:val="16"/>
              </w:rPr>
            </w:pPr>
          </w:p>
        </w:tc>
      </w:tr>
      <w:tr w:rsidR="00436E1A" w14:paraId="60FA680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6BBC24E" w14:textId="77777777" w:rsidR="00436E1A" w:rsidRDefault="00436E1A">
            <w:pPr>
              <w:pStyle w:val="TAL"/>
              <w:rPr>
                <w:sz w:val="16"/>
              </w:rPr>
            </w:pPr>
            <w:r>
              <w:rPr>
                <w:sz w:val="16"/>
              </w:rPr>
              <w:t>R5-253731</w:t>
            </w:r>
          </w:p>
        </w:tc>
        <w:tc>
          <w:tcPr>
            <w:tcW w:w="0" w:type="auto"/>
            <w:tcBorders>
              <w:top w:val="single" w:sz="4" w:space="0" w:color="auto"/>
              <w:left w:val="single" w:sz="4" w:space="0" w:color="auto"/>
              <w:bottom w:val="single" w:sz="4" w:space="0" w:color="auto"/>
              <w:right w:val="single" w:sz="4" w:space="0" w:color="auto"/>
            </w:tcBorders>
            <w:hideMark/>
          </w:tcPr>
          <w:p w14:paraId="6C19CF33" w14:textId="77777777" w:rsidR="00436E1A" w:rsidRDefault="00436E1A">
            <w:pPr>
              <w:pStyle w:val="TAL"/>
              <w:rPr>
                <w:sz w:val="16"/>
              </w:rPr>
            </w:pPr>
            <w:r>
              <w:rPr>
                <w:sz w:val="16"/>
              </w:rPr>
              <w:t>Update Test applicability for NR NTN RA TCs</w:t>
            </w:r>
          </w:p>
        </w:tc>
        <w:tc>
          <w:tcPr>
            <w:tcW w:w="0" w:type="auto"/>
            <w:tcBorders>
              <w:top w:val="single" w:sz="4" w:space="0" w:color="auto"/>
              <w:left w:val="single" w:sz="4" w:space="0" w:color="auto"/>
              <w:bottom w:val="single" w:sz="4" w:space="0" w:color="auto"/>
              <w:right w:val="single" w:sz="4" w:space="0" w:color="auto"/>
            </w:tcBorders>
            <w:hideMark/>
          </w:tcPr>
          <w:p w14:paraId="352EBF74" w14:textId="77777777" w:rsidR="00436E1A" w:rsidRDefault="00436E1A">
            <w:pPr>
              <w:pStyle w:val="TAL"/>
              <w:rPr>
                <w:sz w:val="16"/>
              </w:rPr>
            </w:pPr>
            <w:r>
              <w:rPr>
                <w:sz w:val="16"/>
              </w:rPr>
              <w:t>MediaTek Beijing Inc.,Qualcomm Technologies International, Ltd</w:t>
            </w:r>
          </w:p>
        </w:tc>
        <w:tc>
          <w:tcPr>
            <w:tcW w:w="0" w:type="auto"/>
            <w:tcBorders>
              <w:top w:val="single" w:sz="4" w:space="0" w:color="auto"/>
              <w:left w:val="single" w:sz="4" w:space="0" w:color="auto"/>
              <w:bottom w:val="single" w:sz="4" w:space="0" w:color="auto"/>
              <w:right w:val="single" w:sz="4" w:space="0" w:color="auto"/>
            </w:tcBorders>
            <w:hideMark/>
          </w:tcPr>
          <w:p w14:paraId="5D739C9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4AD8F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737272" w14:textId="77777777" w:rsidR="00436E1A" w:rsidRDefault="00436E1A">
            <w:pPr>
              <w:pStyle w:val="TAL"/>
              <w:rPr>
                <w:sz w:val="16"/>
              </w:rPr>
            </w:pPr>
          </w:p>
        </w:tc>
      </w:tr>
      <w:tr w:rsidR="00436E1A" w14:paraId="4DF9F81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1752AD0" w14:textId="77777777" w:rsidR="00436E1A" w:rsidRDefault="00436E1A">
            <w:pPr>
              <w:pStyle w:val="TAL"/>
              <w:rPr>
                <w:sz w:val="16"/>
              </w:rPr>
            </w:pPr>
            <w:r>
              <w:rPr>
                <w:sz w:val="16"/>
              </w:rPr>
              <w:t>R5-253732</w:t>
            </w:r>
          </w:p>
        </w:tc>
        <w:tc>
          <w:tcPr>
            <w:tcW w:w="0" w:type="auto"/>
            <w:tcBorders>
              <w:top w:val="single" w:sz="4" w:space="0" w:color="auto"/>
              <w:left w:val="single" w:sz="4" w:space="0" w:color="auto"/>
              <w:bottom w:val="single" w:sz="4" w:space="0" w:color="auto"/>
              <w:right w:val="single" w:sz="4" w:space="0" w:color="auto"/>
            </w:tcBorders>
            <w:hideMark/>
          </w:tcPr>
          <w:p w14:paraId="06F81A60" w14:textId="77777777" w:rsidR="00436E1A" w:rsidRDefault="00436E1A">
            <w:pPr>
              <w:pStyle w:val="TAL"/>
              <w:rPr>
                <w:sz w:val="16"/>
              </w:rPr>
            </w:pPr>
            <w:r>
              <w:rPr>
                <w:sz w:val="16"/>
              </w:rPr>
              <w:t>Addition of new test case 14.2.3 and 14.2.4 for NR NTN</w:t>
            </w:r>
          </w:p>
        </w:tc>
        <w:tc>
          <w:tcPr>
            <w:tcW w:w="0" w:type="auto"/>
            <w:tcBorders>
              <w:top w:val="single" w:sz="4" w:space="0" w:color="auto"/>
              <w:left w:val="single" w:sz="4" w:space="0" w:color="auto"/>
              <w:bottom w:val="single" w:sz="4" w:space="0" w:color="auto"/>
              <w:right w:val="single" w:sz="4" w:space="0" w:color="auto"/>
            </w:tcBorders>
            <w:hideMark/>
          </w:tcPr>
          <w:p w14:paraId="771879D0" w14:textId="77777777" w:rsidR="00436E1A" w:rsidRDefault="00436E1A">
            <w:pPr>
              <w:pStyle w:val="TAL"/>
              <w:rPr>
                <w:sz w:val="16"/>
              </w:rPr>
            </w:pPr>
            <w:r>
              <w:rPr>
                <w:sz w:val="16"/>
              </w:rPr>
              <w:t>MediaTek Beijing Inc.,Qualcomm Technologies International, Ltd</w:t>
            </w:r>
          </w:p>
        </w:tc>
        <w:tc>
          <w:tcPr>
            <w:tcW w:w="0" w:type="auto"/>
            <w:tcBorders>
              <w:top w:val="single" w:sz="4" w:space="0" w:color="auto"/>
              <w:left w:val="single" w:sz="4" w:space="0" w:color="auto"/>
              <w:bottom w:val="single" w:sz="4" w:space="0" w:color="auto"/>
              <w:right w:val="single" w:sz="4" w:space="0" w:color="auto"/>
            </w:tcBorders>
            <w:hideMark/>
          </w:tcPr>
          <w:p w14:paraId="01061AF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450AE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C15C2E" w14:textId="77777777" w:rsidR="00436E1A" w:rsidRDefault="00436E1A">
            <w:pPr>
              <w:pStyle w:val="TAL"/>
              <w:rPr>
                <w:sz w:val="16"/>
              </w:rPr>
            </w:pPr>
          </w:p>
        </w:tc>
      </w:tr>
      <w:tr w:rsidR="00436E1A" w14:paraId="79E194B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9B0ABEF" w14:textId="77777777" w:rsidR="00436E1A" w:rsidRDefault="00436E1A">
            <w:pPr>
              <w:pStyle w:val="TAL"/>
              <w:rPr>
                <w:sz w:val="16"/>
              </w:rPr>
            </w:pPr>
            <w:r>
              <w:rPr>
                <w:sz w:val="16"/>
              </w:rPr>
              <w:t>R5-253733</w:t>
            </w:r>
          </w:p>
        </w:tc>
        <w:tc>
          <w:tcPr>
            <w:tcW w:w="0" w:type="auto"/>
            <w:tcBorders>
              <w:top w:val="single" w:sz="4" w:space="0" w:color="auto"/>
              <w:left w:val="single" w:sz="4" w:space="0" w:color="auto"/>
              <w:bottom w:val="single" w:sz="4" w:space="0" w:color="auto"/>
              <w:right w:val="single" w:sz="4" w:space="0" w:color="auto"/>
            </w:tcBorders>
            <w:hideMark/>
          </w:tcPr>
          <w:p w14:paraId="59C0AE2A" w14:textId="77777777" w:rsidR="00436E1A" w:rsidRDefault="00436E1A">
            <w:pPr>
              <w:pStyle w:val="TAL"/>
              <w:rPr>
                <w:sz w:val="16"/>
              </w:rPr>
            </w:pPr>
            <w:r>
              <w:rPr>
                <w:sz w:val="16"/>
              </w:rPr>
              <w:t>Update A-MPR test case for NS 202</w:t>
            </w:r>
          </w:p>
        </w:tc>
        <w:tc>
          <w:tcPr>
            <w:tcW w:w="0" w:type="auto"/>
            <w:tcBorders>
              <w:top w:val="single" w:sz="4" w:space="0" w:color="auto"/>
              <w:left w:val="single" w:sz="4" w:space="0" w:color="auto"/>
              <w:bottom w:val="single" w:sz="4" w:space="0" w:color="auto"/>
              <w:right w:val="single" w:sz="4" w:space="0" w:color="auto"/>
            </w:tcBorders>
            <w:hideMark/>
          </w:tcPr>
          <w:p w14:paraId="4FE65FE4"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F9977A"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935018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879810" w14:textId="77777777" w:rsidR="00436E1A" w:rsidRDefault="00436E1A">
            <w:pPr>
              <w:pStyle w:val="TAL"/>
              <w:rPr>
                <w:sz w:val="16"/>
              </w:rPr>
            </w:pPr>
          </w:p>
        </w:tc>
      </w:tr>
      <w:tr w:rsidR="00436E1A" w14:paraId="0718A05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13613C" w14:textId="77777777" w:rsidR="00436E1A" w:rsidRDefault="00436E1A">
            <w:pPr>
              <w:pStyle w:val="TAL"/>
              <w:rPr>
                <w:sz w:val="16"/>
              </w:rPr>
            </w:pPr>
            <w:r>
              <w:rPr>
                <w:sz w:val="16"/>
              </w:rPr>
              <w:t>R5-253734</w:t>
            </w:r>
          </w:p>
        </w:tc>
        <w:tc>
          <w:tcPr>
            <w:tcW w:w="0" w:type="auto"/>
            <w:tcBorders>
              <w:top w:val="single" w:sz="4" w:space="0" w:color="auto"/>
              <w:left w:val="single" w:sz="4" w:space="0" w:color="auto"/>
              <w:bottom w:val="single" w:sz="4" w:space="0" w:color="auto"/>
              <w:right w:val="single" w:sz="4" w:space="0" w:color="auto"/>
            </w:tcBorders>
            <w:hideMark/>
          </w:tcPr>
          <w:p w14:paraId="28862785" w14:textId="77777777" w:rsidR="00436E1A" w:rsidRDefault="00436E1A">
            <w:pPr>
              <w:pStyle w:val="TAL"/>
              <w:rPr>
                <w:sz w:val="16"/>
              </w:rPr>
            </w:pPr>
            <w:r>
              <w:rPr>
                <w:sz w:val="16"/>
              </w:rPr>
              <w:t>Update A-MPR test case for CA NS 202</w:t>
            </w:r>
          </w:p>
        </w:tc>
        <w:tc>
          <w:tcPr>
            <w:tcW w:w="0" w:type="auto"/>
            <w:tcBorders>
              <w:top w:val="single" w:sz="4" w:space="0" w:color="auto"/>
              <w:left w:val="single" w:sz="4" w:space="0" w:color="auto"/>
              <w:bottom w:val="single" w:sz="4" w:space="0" w:color="auto"/>
              <w:right w:val="single" w:sz="4" w:space="0" w:color="auto"/>
            </w:tcBorders>
            <w:hideMark/>
          </w:tcPr>
          <w:p w14:paraId="3DA6E24C"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44544D"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662EDE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4CBDC2" w14:textId="77777777" w:rsidR="00436E1A" w:rsidRDefault="00436E1A">
            <w:pPr>
              <w:pStyle w:val="TAL"/>
              <w:rPr>
                <w:sz w:val="16"/>
              </w:rPr>
            </w:pPr>
          </w:p>
        </w:tc>
      </w:tr>
      <w:tr w:rsidR="00436E1A" w14:paraId="1D158B8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6CBA316" w14:textId="77777777" w:rsidR="00436E1A" w:rsidRDefault="00436E1A">
            <w:pPr>
              <w:pStyle w:val="TAL"/>
              <w:rPr>
                <w:sz w:val="16"/>
              </w:rPr>
            </w:pPr>
            <w:r>
              <w:rPr>
                <w:sz w:val="16"/>
              </w:rPr>
              <w:t>R5-253735</w:t>
            </w:r>
          </w:p>
        </w:tc>
        <w:tc>
          <w:tcPr>
            <w:tcW w:w="0" w:type="auto"/>
            <w:tcBorders>
              <w:top w:val="single" w:sz="4" w:space="0" w:color="auto"/>
              <w:left w:val="single" w:sz="4" w:space="0" w:color="auto"/>
              <w:bottom w:val="single" w:sz="4" w:space="0" w:color="auto"/>
              <w:right w:val="single" w:sz="4" w:space="0" w:color="auto"/>
            </w:tcBorders>
            <w:hideMark/>
          </w:tcPr>
          <w:p w14:paraId="5D3C6466" w14:textId="77777777" w:rsidR="00436E1A" w:rsidRDefault="00436E1A">
            <w:pPr>
              <w:pStyle w:val="TAL"/>
              <w:rPr>
                <w:sz w:val="16"/>
              </w:rPr>
            </w:pPr>
            <w:r>
              <w:rPr>
                <w:sz w:val="16"/>
              </w:rPr>
              <w:t>Update additional spurious emission for CA NS 202</w:t>
            </w:r>
          </w:p>
        </w:tc>
        <w:tc>
          <w:tcPr>
            <w:tcW w:w="0" w:type="auto"/>
            <w:tcBorders>
              <w:top w:val="single" w:sz="4" w:space="0" w:color="auto"/>
              <w:left w:val="single" w:sz="4" w:space="0" w:color="auto"/>
              <w:bottom w:val="single" w:sz="4" w:space="0" w:color="auto"/>
              <w:right w:val="single" w:sz="4" w:space="0" w:color="auto"/>
            </w:tcBorders>
            <w:hideMark/>
          </w:tcPr>
          <w:p w14:paraId="70E47BFC"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757813"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D8C186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90839B" w14:textId="77777777" w:rsidR="00436E1A" w:rsidRDefault="00436E1A">
            <w:pPr>
              <w:pStyle w:val="TAL"/>
              <w:rPr>
                <w:sz w:val="16"/>
              </w:rPr>
            </w:pPr>
          </w:p>
        </w:tc>
      </w:tr>
      <w:tr w:rsidR="00436E1A" w14:paraId="59B0E3F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96990D" w14:textId="77777777" w:rsidR="00436E1A" w:rsidRDefault="00436E1A">
            <w:pPr>
              <w:pStyle w:val="TAL"/>
              <w:rPr>
                <w:sz w:val="16"/>
              </w:rPr>
            </w:pPr>
            <w:r>
              <w:rPr>
                <w:sz w:val="16"/>
              </w:rPr>
              <w:t>R5-253736</w:t>
            </w:r>
          </w:p>
        </w:tc>
        <w:tc>
          <w:tcPr>
            <w:tcW w:w="0" w:type="auto"/>
            <w:tcBorders>
              <w:top w:val="single" w:sz="4" w:space="0" w:color="auto"/>
              <w:left w:val="single" w:sz="4" w:space="0" w:color="auto"/>
              <w:bottom w:val="single" w:sz="4" w:space="0" w:color="auto"/>
              <w:right w:val="single" w:sz="4" w:space="0" w:color="auto"/>
            </w:tcBorders>
            <w:hideMark/>
          </w:tcPr>
          <w:p w14:paraId="527A6DD9" w14:textId="77777777" w:rsidR="00436E1A" w:rsidRDefault="00436E1A">
            <w:pPr>
              <w:pStyle w:val="TAL"/>
              <w:rPr>
                <w:sz w:val="16"/>
              </w:rPr>
            </w:pPr>
            <w:r>
              <w:rPr>
                <w:sz w:val="16"/>
              </w:rPr>
              <w:t>Update additional spurious emission for new CA NS 205</w:t>
            </w:r>
          </w:p>
        </w:tc>
        <w:tc>
          <w:tcPr>
            <w:tcW w:w="0" w:type="auto"/>
            <w:tcBorders>
              <w:top w:val="single" w:sz="4" w:space="0" w:color="auto"/>
              <w:left w:val="single" w:sz="4" w:space="0" w:color="auto"/>
              <w:bottom w:val="single" w:sz="4" w:space="0" w:color="auto"/>
              <w:right w:val="single" w:sz="4" w:space="0" w:color="auto"/>
            </w:tcBorders>
            <w:hideMark/>
          </w:tcPr>
          <w:p w14:paraId="3DD50DC6"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7E4D02"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55D04A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88DDC6" w14:textId="77777777" w:rsidR="00436E1A" w:rsidRDefault="00436E1A">
            <w:pPr>
              <w:pStyle w:val="TAL"/>
              <w:rPr>
                <w:sz w:val="16"/>
              </w:rPr>
            </w:pPr>
          </w:p>
        </w:tc>
      </w:tr>
      <w:tr w:rsidR="00436E1A" w14:paraId="327F46D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226A8C9" w14:textId="77777777" w:rsidR="00436E1A" w:rsidRDefault="00436E1A">
            <w:pPr>
              <w:pStyle w:val="TAL"/>
              <w:rPr>
                <w:sz w:val="16"/>
              </w:rPr>
            </w:pPr>
            <w:r>
              <w:rPr>
                <w:sz w:val="16"/>
              </w:rPr>
              <w:t>R5-253737</w:t>
            </w:r>
          </w:p>
        </w:tc>
        <w:tc>
          <w:tcPr>
            <w:tcW w:w="0" w:type="auto"/>
            <w:tcBorders>
              <w:top w:val="single" w:sz="4" w:space="0" w:color="auto"/>
              <w:left w:val="single" w:sz="4" w:space="0" w:color="auto"/>
              <w:bottom w:val="single" w:sz="4" w:space="0" w:color="auto"/>
              <w:right w:val="single" w:sz="4" w:space="0" w:color="auto"/>
            </w:tcBorders>
            <w:hideMark/>
          </w:tcPr>
          <w:p w14:paraId="50262559" w14:textId="77777777" w:rsidR="00436E1A" w:rsidRDefault="00436E1A">
            <w:pPr>
              <w:pStyle w:val="TAL"/>
              <w:rPr>
                <w:sz w:val="16"/>
              </w:rPr>
            </w:pPr>
            <w:r>
              <w:rPr>
                <w:sz w:val="16"/>
              </w:rPr>
              <w:t>Update applicability for test cases 7.11</w:t>
            </w:r>
          </w:p>
        </w:tc>
        <w:tc>
          <w:tcPr>
            <w:tcW w:w="0" w:type="auto"/>
            <w:tcBorders>
              <w:top w:val="single" w:sz="4" w:space="0" w:color="auto"/>
              <w:left w:val="single" w:sz="4" w:space="0" w:color="auto"/>
              <w:bottom w:val="single" w:sz="4" w:space="0" w:color="auto"/>
              <w:right w:val="single" w:sz="4" w:space="0" w:color="auto"/>
            </w:tcBorders>
            <w:hideMark/>
          </w:tcPr>
          <w:p w14:paraId="6273AAC3"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6AD61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A4866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C5DB6A" w14:textId="77777777" w:rsidR="00436E1A" w:rsidRDefault="00436E1A">
            <w:pPr>
              <w:pStyle w:val="TAL"/>
              <w:rPr>
                <w:sz w:val="16"/>
              </w:rPr>
            </w:pPr>
          </w:p>
        </w:tc>
      </w:tr>
      <w:tr w:rsidR="00436E1A" w14:paraId="1C7B0B2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7CDEEC3" w14:textId="77777777" w:rsidR="00436E1A" w:rsidRDefault="00436E1A">
            <w:pPr>
              <w:pStyle w:val="TAL"/>
              <w:rPr>
                <w:sz w:val="16"/>
              </w:rPr>
            </w:pPr>
            <w:r>
              <w:rPr>
                <w:sz w:val="16"/>
              </w:rPr>
              <w:t>R5-253738</w:t>
            </w:r>
          </w:p>
        </w:tc>
        <w:tc>
          <w:tcPr>
            <w:tcW w:w="0" w:type="auto"/>
            <w:tcBorders>
              <w:top w:val="single" w:sz="4" w:space="0" w:color="auto"/>
              <w:left w:val="single" w:sz="4" w:space="0" w:color="auto"/>
              <w:bottom w:val="single" w:sz="4" w:space="0" w:color="auto"/>
              <w:right w:val="single" w:sz="4" w:space="0" w:color="auto"/>
            </w:tcBorders>
            <w:hideMark/>
          </w:tcPr>
          <w:p w14:paraId="124D9951" w14:textId="77777777" w:rsidR="00436E1A" w:rsidRDefault="00436E1A">
            <w:pPr>
              <w:pStyle w:val="TAL"/>
              <w:rPr>
                <w:sz w:val="16"/>
              </w:rPr>
            </w:pPr>
            <w:r>
              <w:rPr>
                <w:sz w:val="16"/>
              </w:rPr>
              <w:t>Update applicability for test cases 7.11</w:t>
            </w:r>
          </w:p>
        </w:tc>
        <w:tc>
          <w:tcPr>
            <w:tcW w:w="0" w:type="auto"/>
            <w:tcBorders>
              <w:top w:val="single" w:sz="4" w:space="0" w:color="auto"/>
              <w:left w:val="single" w:sz="4" w:space="0" w:color="auto"/>
              <w:bottom w:val="single" w:sz="4" w:space="0" w:color="auto"/>
              <w:right w:val="single" w:sz="4" w:space="0" w:color="auto"/>
            </w:tcBorders>
            <w:hideMark/>
          </w:tcPr>
          <w:p w14:paraId="45FF702C"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7F2737"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010640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D9AAD2" w14:textId="77777777" w:rsidR="00436E1A" w:rsidRDefault="00436E1A">
            <w:pPr>
              <w:pStyle w:val="TAL"/>
              <w:rPr>
                <w:sz w:val="16"/>
              </w:rPr>
            </w:pPr>
          </w:p>
        </w:tc>
      </w:tr>
      <w:tr w:rsidR="00436E1A" w14:paraId="556BB41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767172E" w14:textId="77777777" w:rsidR="00436E1A" w:rsidRDefault="00436E1A">
            <w:pPr>
              <w:pStyle w:val="TAL"/>
              <w:rPr>
                <w:sz w:val="16"/>
              </w:rPr>
            </w:pPr>
            <w:r>
              <w:rPr>
                <w:sz w:val="16"/>
              </w:rPr>
              <w:t>R5-253739</w:t>
            </w:r>
          </w:p>
        </w:tc>
        <w:tc>
          <w:tcPr>
            <w:tcW w:w="0" w:type="auto"/>
            <w:tcBorders>
              <w:top w:val="single" w:sz="4" w:space="0" w:color="auto"/>
              <w:left w:val="single" w:sz="4" w:space="0" w:color="auto"/>
              <w:bottom w:val="single" w:sz="4" w:space="0" w:color="auto"/>
              <w:right w:val="single" w:sz="4" w:space="0" w:color="auto"/>
            </w:tcBorders>
            <w:hideMark/>
          </w:tcPr>
          <w:p w14:paraId="08F114E8" w14:textId="77777777" w:rsidR="00436E1A" w:rsidRDefault="00436E1A">
            <w:pPr>
              <w:pStyle w:val="TAL"/>
              <w:rPr>
                <w:sz w:val="16"/>
              </w:rPr>
            </w:pPr>
            <w:r>
              <w:rPr>
                <w:sz w:val="16"/>
              </w:rPr>
              <w:t>Update applicability for test cases 7.26</w:t>
            </w:r>
          </w:p>
        </w:tc>
        <w:tc>
          <w:tcPr>
            <w:tcW w:w="0" w:type="auto"/>
            <w:tcBorders>
              <w:top w:val="single" w:sz="4" w:space="0" w:color="auto"/>
              <w:left w:val="single" w:sz="4" w:space="0" w:color="auto"/>
              <w:bottom w:val="single" w:sz="4" w:space="0" w:color="auto"/>
              <w:right w:val="single" w:sz="4" w:space="0" w:color="auto"/>
            </w:tcBorders>
            <w:hideMark/>
          </w:tcPr>
          <w:p w14:paraId="23BBCFEA"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24105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9476C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9DBD16" w14:textId="77777777" w:rsidR="00436E1A" w:rsidRDefault="00436E1A">
            <w:pPr>
              <w:pStyle w:val="TAL"/>
              <w:rPr>
                <w:sz w:val="16"/>
              </w:rPr>
            </w:pPr>
          </w:p>
        </w:tc>
      </w:tr>
      <w:tr w:rsidR="00436E1A" w14:paraId="7B3FBA5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E86139" w14:textId="77777777" w:rsidR="00436E1A" w:rsidRDefault="00436E1A">
            <w:pPr>
              <w:pStyle w:val="TAL"/>
              <w:rPr>
                <w:sz w:val="16"/>
              </w:rPr>
            </w:pPr>
            <w:r>
              <w:rPr>
                <w:sz w:val="16"/>
              </w:rPr>
              <w:t>R5-253740</w:t>
            </w:r>
          </w:p>
        </w:tc>
        <w:tc>
          <w:tcPr>
            <w:tcW w:w="0" w:type="auto"/>
            <w:tcBorders>
              <w:top w:val="single" w:sz="4" w:space="0" w:color="auto"/>
              <w:left w:val="single" w:sz="4" w:space="0" w:color="auto"/>
              <w:bottom w:val="single" w:sz="4" w:space="0" w:color="auto"/>
              <w:right w:val="single" w:sz="4" w:space="0" w:color="auto"/>
            </w:tcBorders>
            <w:hideMark/>
          </w:tcPr>
          <w:p w14:paraId="30E68826" w14:textId="77777777" w:rsidR="00436E1A" w:rsidRDefault="00436E1A">
            <w:pPr>
              <w:pStyle w:val="TAL"/>
              <w:rPr>
                <w:sz w:val="16"/>
              </w:rPr>
            </w:pPr>
            <w:r>
              <w:rPr>
                <w:sz w:val="16"/>
              </w:rPr>
              <w:t>Update applicability for test cases 7.29</w:t>
            </w:r>
          </w:p>
        </w:tc>
        <w:tc>
          <w:tcPr>
            <w:tcW w:w="0" w:type="auto"/>
            <w:tcBorders>
              <w:top w:val="single" w:sz="4" w:space="0" w:color="auto"/>
              <w:left w:val="single" w:sz="4" w:space="0" w:color="auto"/>
              <w:bottom w:val="single" w:sz="4" w:space="0" w:color="auto"/>
              <w:right w:val="single" w:sz="4" w:space="0" w:color="auto"/>
            </w:tcBorders>
            <w:hideMark/>
          </w:tcPr>
          <w:p w14:paraId="1701D560"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6386D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398E9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2053E8" w14:textId="77777777" w:rsidR="00436E1A" w:rsidRDefault="00436E1A">
            <w:pPr>
              <w:pStyle w:val="TAL"/>
              <w:rPr>
                <w:sz w:val="16"/>
              </w:rPr>
            </w:pPr>
            <w:r>
              <w:rPr>
                <w:sz w:val="16"/>
              </w:rPr>
              <w:t>R5-254968</w:t>
            </w:r>
          </w:p>
        </w:tc>
      </w:tr>
      <w:tr w:rsidR="00436E1A" w14:paraId="027B2AE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6DC1A8E" w14:textId="77777777" w:rsidR="00436E1A" w:rsidRDefault="00436E1A">
            <w:pPr>
              <w:pStyle w:val="TAL"/>
              <w:rPr>
                <w:sz w:val="16"/>
              </w:rPr>
            </w:pPr>
            <w:r>
              <w:rPr>
                <w:sz w:val="16"/>
              </w:rPr>
              <w:t>R5-253741</w:t>
            </w:r>
          </w:p>
        </w:tc>
        <w:tc>
          <w:tcPr>
            <w:tcW w:w="0" w:type="auto"/>
            <w:tcBorders>
              <w:top w:val="single" w:sz="4" w:space="0" w:color="auto"/>
              <w:left w:val="single" w:sz="4" w:space="0" w:color="auto"/>
              <w:bottom w:val="single" w:sz="4" w:space="0" w:color="auto"/>
              <w:right w:val="single" w:sz="4" w:space="0" w:color="auto"/>
            </w:tcBorders>
            <w:hideMark/>
          </w:tcPr>
          <w:p w14:paraId="54F3A51B" w14:textId="77777777" w:rsidR="00436E1A" w:rsidRDefault="00436E1A">
            <w:pPr>
              <w:pStyle w:val="TAL"/>
              <w:rPr>
                <w:sz w:val="16"/>
              </w:rPr>
            </w:pPr>
            <w:r>
              <w:rPr>
                <w:sz w:val="16"/>
              </w:rPr>
              <w:t>Update applicability for test cases 7.33</w:t>
            </w:r>
          </w:p>
        </w:tc>
        <w:tc>
          <w:tcPr>
            <w:tcW w:w="0" w:type="auto"/>
            <w:tcBorders>
              <w:top w:val="single" w:sz="4" w:space="0" w:color="auto"/>
              <w:left w:val="single" w:sz="4" w:space="0" w:color="auto"/>
              <w:bottom w:val="single" w:sz="4" w:space="0" w:color="auto"/>
              <w:right w:val="single" w:sz="4" w:space="0" w:color="auto"/>
            </w:tcBorders>
            <w:hideMark/>
          </w:tcPr>
          <w:p w14:paraId="2211EFC0"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2764A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4D349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E710C4" w14:textId="77777777" w:rsidR="00436E1A" w:rsidRDefault="00436E1A">
            <w:pPr>
              <w:pStyle w:val="TAL"/>
              <w:rPr>
                <w:sz w:val="16"/>
              </w:rPr>
            </w:pPr>
          </w:p>
        </w:tc>
      </w:tr>
      <w:tr w:rsidR="00436E1A" w14:paraId="43F6A7F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A2A024A" w14:textId="77777777" w:rsidR="00436E1A" w:rsidRDefault="00436E1A">
            <w:pPr>
              <w:pStyle w:val="TAL"/>
              <w:rPr>
                <w:sz w:val="16"/>
              </w:rPr>
            </w:pPr>
            <w:r>
              <w:rPr>
                <w:sz w:val="16"/>
              </w:rPr>
              <w:t>R5-253742</w:t>
            </w:r>
          </w:p>
        </w:tc>
        <w:tc>
          <w:tcPr>
            <w:tcW w:w="0" w:type="auto"/>
            <w:tcBorders>
              <w:top w:val="single" w:sz="4" w:space="0" w:color="auto"/>
              <w:left w:val="single" w:sz="4" w:space="0" w:color="auto"/>
              <w:bottom w:val="single" w:sz="4" w:space="0" w:color="auto"/>
              <w:right w:val="single" w:sz="4" w:space="0" w:color="auto"/>
            </w:tcBorders>
            <w:hideMark/>
          </w:tcPr>
          <w:p w14:paraId="48A69BF7" w14:textId="77777777" w:rsidR="00436E1A" w:rsidRDefault="00436E1A">
            <w:pPr>
              <w:pStyle w:val="TAL"/>
              <w:rPr>
                <w:sz w:val="16"/>
              </w:rPr>
            </w:pPr>
            <w:r>
              <w:rPr>
                <w:sz w:val="16"/>
              </w:rPr>
              <w:t>New WID on UE Conformance - Introduction of another IoT-NTN S-band (MSS band 2000-2020 MHz UL and 2180-2200 MHz DL)</w:t>
            </w:r>
          </w:p>
        </w:tc>
        <w:tc>
          <w:tcPr>
            <w:tcW w:w="0" w:type="auto"/>
            <w:tcBorders>
              <w:top w:val="single" w:sz="4" w:space="0" w:color="auto"/>
              <w:left w:val="single" w:sz="4" w:space="0" w:color="auto"/>
              <w:bottom w:val="single" w:sz="4" w:space="0" w:color="auto"/>
              <w:right w:val="single" w:sz="4" w:space="0" w:color="auto"/>
            </w:tcBorders>
            <w:hideMark/>
          </w:tcPr>
          <w:p w14:paraId="3ABA1D5C" w14:textId="77777777" w:rsidR="00436E1A" w:rsidRDefault="00436E1A">
            <w:pPr>
              <w:pStyle w:val="TAL"/>
              <w:rPr>
                <w:sz w:val="16"/>
              </w:rPr>
            </w:pPr>
            <w:r>
              <w:rPr>
                <w:sz w:val="16"/>
              </w:rPr>
              <w:t>MediaTek Inc., China Telecom, EchoStar</w:t>
            </w:r>
          </w:p>
        </w:tc>
        <w:tc>
          <w:tcPr>
            <w:tcW w:w="0" w:type="auto"/>
            <w:tcBorders>
              <w:top w:val="single" w:sz="4" w:space="0" w:color="auto"/>
              <w:left w:val="single" w:sz="4" w:space="0" w:color="auto"/>
              <w:bottom w:val="single" w:sz="4" w:space="0" w:color="auto"/>
              <w:right w:val="single" w:sz="4" w:space="0" w:color="auto"/>
            </w:tcBorders>
            <w:hideMark/>
          </w:tcPr>
          <w:p w14:paraId="110528F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015DB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74914A" w14:textId="77777777" w:rsidR="00436E1A" w:rsidRDefault="00436E1A">
            <w:pPr>
              <w:pStyle w:val="TAL"/>
              <w:rPr>
                <w:sz w:val="16"/>
              </w:rPr>
            </w:pPr>
            <w:r>
              <w:rPr>
                <w:sz w:val="16"/>
              </w:rPr>
              <w:t>R5-254908</w:t>
            </w:r>
          </w:p>
        </w:tc>
      </w:tr>
      <w:tr w:rsidR="00436E1A" w14:paraId="30BABF0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8976229" w14:textId="77777777" w:rsidR="00436E1A" w:rsidRDefault="00436E1A">
            <w:pPr>
              <w:pStyle w:val="TAL"/>
              <w:rPr>
                <w:sz w:val="16"/>
              </w:rPr>
            </w:pPr>
            <w:r>
              <w:rPr>
                <w:sz w:val="16"/>
              </w:rPr>
              <w:t>R5-253743</w:t>
            </w:r>
          </w:p>
        </w:tc>
        <w:tc>
          <w:tcPr>
            <w:tcW w:w="0" w:type="auto"/>
            <w:tcBorders>
              <w:top w:val="single" w:sz="4" w:space="0" w:color="auto"/>
              <w:left w:val="single" w:sz="4" w:space="0" w:color="auto"/>
              <w:bottom w:val="single" w:sz="4" w:space="0" w:color="auto"/>
              <w:right w:val="single" w:sz="4" w:space="0" w:color="auto"/>
            </w:tcBorders>
            <w:hideMark/>
          </w:tcPr>
          <w:p w14:paraId="129DA327" w14:textId="77777777" w:rsidR="00436E1A" w:rsidRDefault="00436E1A">
            <w:pPr>
              <w:pStyle w:val="TAL"/>
              <w:rPr>
                <w:sz w:val="16"/>
              </w:rPr>
            </w:pPr>
            <w:r>
              <w:rPr>
                <w:sz w:val="16"/>
              </w:rPr>
              <w:t>WP UE Conformance - Further NR mobility enhancements</w:t>
            </w:r>
          </w:p>
        </w:tc>
        <w:tc>
          <w:tcPr>
            <w:tcW w:w="0" w:type="auto"/>
            <w:tcBorders>
              <w:top w:val="single" w:sz="4" w:space="0" w:color="auto"/>
              <w:left w:val="single" w:sz="4" w:space="0" w:color="auto"/>
              <w:bottom w:val="single" w:sz="4" w:space="0" w:color="auto"/>
              <w:right w:val="single" w:sz="4" w:space="0" w:color="auto"/>
            </w:tcBorders>
            <w:hideMark/>
          </w:tcPr>
          <w:p w14:paraId="4488C3FE" w14:textId="77777777" w:rsidR="00436E1A" w:rsidRDefault="00436E1A">
            <w:pPr>
              <w:pStyle w:val="TAL"/>
              <w:rPr>
                <w:sz w:val="16"/>
              </w:rPr>
            </w:pPr>
            <w:r>
              <w:rPr>
                <w:sz w:val="16"/>
              </w:rPr>
              <w:t>MediaTek Inc., Apple, China Telecom</w:t>
            </w:r>
          </w:p>
        </w:tc>
        <w:tc>
          <w:tcPr>
            <w:tcW w:w="0" w:type="auto"/>
            <w:tcBorders>
              <w:top w:val="single" w:sz="4" w:space="0" w:color="auto"/>
              <w:left w:val="single" w:sz="4" w:space="0" w:color="auto"/>
              <w:bottom w:val="single" w:sz="4" w:space="0" w:color="auto"/>
              <w:right w:val="single" w:sz="4" w:space="0" w:color="auto"/>
            </w:tcBorders>
            <w:hideMark/>
          </w:tcPr>
          <w:p w14:paraId="4DD3C349"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FF7A37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469478" w14:textId="77777777" w:rsidR="00436E1A" w:rsidRDefault="00436E1A">
            <w:pPr>
              <w:pStyle w:val="TAL"/>
              <w:rPr>
                <w:sz w:val="16"/>
              </w:rPr>
            </w:pPr>
          </w:p>
        </w:tc>
      </w:tr>
      <w:tr w:rsidR="00436E1A" w14:paraId="1DD51BF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7400814" w14:textId="77777777" w:rsidR="00436E1A" w:rsidRDefault="00436E1A">
            <w:pPr>
              <w:pStyle w:val="TAL"/>
              <w:rPr>
                <w:sz w:val="16"/>
              </w:rPr>
            </w:pPr>
            <w:r>
              <w:rPr>
                <w:sz w:val="16"/>
              </w:rPr>
              <w:t>R5-253744</w:t>
            </w:r>
          </w:p>
        </w:tc>
        <w:tc>
          <w:tcPr>
            <w:tcW w:w="0" w:type="auto"/>
            <w:tcBorders>
              <w:top w:val="single" w:sz="4" w:space="0" w:color="auto"/>
              <w:left w:val="single" w:sz="4" w:space="0" w:color="auto"/>
              <w:bottom w:val="single" w:sz="4" w:space="0" w:color="auto"/>
              <w:right w:val="single" w:sz="4" w:space="0" w:color="auto"/>
            </w:tcBorders>
            <w:hideMark/>
          </w:tcPr>
          <w:p w14:paraId="3E829D24" w14:textId="77777777" w:rsidR="00436E1A" w:rsidRDefault="00436E1A">
            <w:pPr>
              <w:pStyle w:val="TAL"/>
              <w:rPr>
                <w:sz w:val="16"/>
              </w:rPr>
            </w:pPr>
            <w:r>
              <w:rPr>
                <w:sz w:val="16"/>
              </w:rPr>
              <w:t>SR UE Conformance - Further NR mobility enhancements</w:t>
            </w:r>
          </w:p>
        </w:tc>
        <w:tc>
          <w:tcPr>
            <w:tcW w:w="0" w:type="auto"/>
            <w:tcBorders>
              <w:top w:val="single" w:sz="4" w:space="0" w:color="auto"/>
              <w:left w:val="single" w:sz="4" w:space="0" w:color="auto"/>
              <w:bottom w:val="single" w:sz="4" w:space="0" w:color="auto"/>
              <w:right w:val="single" w:sz="4" w:space="0" w:color="auto"/>
            </w:tcBorders>
            <w:hideMark/>
          </w:tcPr>
          <w:p w14:paraId="33D3388F" w14:textId="77777777" w:rsidR="00436E1A" w:rsidRDefault="00436E1A">
            <w:pPr>
              <w:pStyle w:val="TAL"/>
              <w:rPr>
                <w:sz w:val="16"/>
              </w:rPr>
            </w:pPr>
            <w:r>
              <w:rPr>
                <w:sz w:val="16"/>
              </w:rPr>
              <w:t>MediaTek Inc., Apple, China Telecom</w:t>
            </w:r>
          </w:p>
        </w:tc>
        <w:tc>
          <w:tcPr>
            <w:tcW w:w="0" w:type="auto"/>
            <w:tcBorders>
              <w:top w:val="single" w:sz="4" w:space="0" w:color="auto"/>
              <w:left w:val="single" w:sz="4" w:space="0" w:color="auto"/>
              <w:bottom w:val="single" w:sz="4" w:space="0" w:color="auto"/>
              <w:right w:val="single" w:sz="4" w:space="0" w:color="auto"/>
            </w:tcBorders>
            <w:hideMark/>
          </w:tcPr>
          <w:p w14:paraId="492D8E8E"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3C2B7C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1201A0" w14:textId="77777777" w:rsidR="00436E1A" w:rsidRDefault="00436E1A">
            <w:pPr>
              <w:pStyle w:val="TAL"/>
              <w:rPr>
                <w:sz w:val="16"/>
              </w:rPr>
            </w:pPr>
          </w:p>
        </w:tc>
      </w:tr>
      <w:tr w:rsidR="00436E1A" w14:paraId="07E4483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39F699E" w14:textId="77777777" w:rsidR="00436E1A" w:rsidRDefault="00436E1A">
            <w:pPr>
              <w:pStyle w:val="TAL"/>
              <w:rPr>
                <w:sz w:val="16"/>
              </w:rPr>
            </w:pPr>
            <w:r>
              <w:rPr>
                <w:sz w:val="16"/>
              </w:rPr>
              <w:t>R5-253745</w:t>
            </w:r>
          </w:p>
        </w:tc>
        <w:tc>
          <w:tcPr>
            <w:tcW w:w="0" w:type="auto"/>
            <w:tcBorders>
              <w:top w:val="single" w:sz="4" w:space="0" w:color="auto"/>
              <w:left w:val="single" w:sz="4" w:space="0" w:color="auto"/>
              <w:bottom w:val="single" w:sz="4" w:space="0" w:color="auto"/>
              <w:right w:val="single" w:sz="4" w:space="0" w:color="auto"/>
            </w:tcBorders>
            <w:hideMark/>
          </w:tcPr>
          <w:p w14:paraId="65A3886B" w14:textId="77777777" w:rsidR="00436E1A" w:rsidRDefault="00436E1A">
            <w:pPr>
              <w:pStyle w:val="TAL"/>
              <w:rPr>
                <w:sz w:val="16"/>
              </w:rPr>
            </w:pPr>
            <w:r>
              <w:rPr>
                <w:sz w:val="16"/>
              </w:rPr>
              <w:t>WP UE Conformance - Further enhancements on NR and MR-DC measurement gaps and measurements without gaps</w:t>
            </w:r>
          </w:p>
        </w:tc>
        <w:tc>
          <w:tcPr>
            <w:tcW w:w="0" w:type="auto"/>
            <w:tcBorders>
              <w:top w:val="single" w:sz="4" w:space="0" w:color="auto"/>
              <w:left w:val="single" w:sz="4" w:space="0" w:color="auto"/>
              <w:bottom w:val="single" w:sz="4" w:space="0" w:color="auto"/>
              <w:right w:val="single" w:sz="4" w:space="0" w:color="auto"/>
            </w:tcBorders>
            <w:hideMark/>
          </w:tcPr>
          <w:p w14:paraId="4DB56FA6" w14:textId="77777777" w:rsidR="00436E1A" w:rsidRDefault="00436E1A">
            <w:pPr>
              <w:pStyle w:val="TAL"/>
              <w:rPr>
                <w:sz w:val="16"/>
              </w:rPr>
            </w:pPr>
            <w:r>
              <w:rPr>
                <w:sz w:val="16"/>
              </w:rPr>
              <w:t>MediaTek Inc., Huawei</w:t>
            </w:r>
          </w:p>
        </w:tc>
        <w:tc>
          <w:tcPr>
            <w:tcW w:w="0" w:type="auto"/>
            <w:tcBorders>
              <w:top w:val="single" w:sz="4" w:space="0" w:color="auto"/>
              <w:left w:val="single" w:sz="4" w:space="0" w:color="auto"/>
              <w:bottom w:val="single" w:sz="4" w:space="0" w:color="auto"/>
              <w:right w:val="single" w:sz="4" w:space="0" w:color="auto"/>
            </w:tcBorders>
            <w:hideMark/>
          </w:tcPr>
          <w:p w14:paraId="44891A08"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AB87FD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0E551E" w14:textId="77777777" w:rsidR="00436E1A" w:rsidRDefault="00436E1A">
            <w:pPr>
              <w:pStyle w:val="TAL"/>
              <w:rPr>
                <w:sz w:val="16"/>
              </w:rPr>
            </w:pPr>
          </w:p>
        </w:tc>
      </w:tr>
      <w:tr w:rsidR="00436E1A" w14:paraId="2B17EB4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BB2A05F" w14:textId="77777777" w:rsidR="00436E1A" w:rsidRDefault="00436E1A">
            <w:pPr>
              <w:pStyle w:val="TAL"/>
              <w:rPr>
                <w:sz w:val="16"/>
              </w:rPr>
            </w:pPr>
            <w:r>
              <w:rPr>
                <w:sz w:val="16"/>
              </w:rPr>
              <w:t>R5-253746</w:t>
            </w:r>
          </w:p>
        </w:tc>
        <w:tc>
          <w:tcPr>
            <w:tcW w:w="0" w:type="auto"/>
            <w:tcBorders>
              <w:top w:val="single" w:sz="4" w:space="0" w:color="auto"/>
              <w:left w:val="single" w:sz="4" w:space="0" w:color="auto"/>
              <w:bottom w:val="single" w:sz="4" w:space="0" w:color="auto"/>
              <w:right w:val="single" w:sz="4" w:space="0" w:color="auto"/>
            </w:tcBorders>
            <w:hideMark/>
          </w:tcPr>
          <w:p w14:paraId="6EBF402A" w14:textId="77777777" w:rsidR="00436E1A" w:rsidRDefault="00436E1A">
            <w:pPr>
              <w:pStyle w:val="TAL"/>
              <w:rPr>
                <w:sz w:val="16"/>
              </w:rPr>
            </w:pPr>
            <w:r>
              <w:rPr>
                <w:sz w:val="16"/>
              </w:rPr>
              <w:t>SR UE Conformance - Further enhancements on NR and MR-DC measurement gaps and measurements without gaps</w:t>
            </w:r>
          </w:p>
        </w:tc>
        <w:tc>
          <w:tcPr>
            <w:tcW w:w="0" w:type="auto"/>
            <w:tcBorders>
              <w:top w:val="single" w:sz="4" w:space="0" w:color="auto"/>
              <w:left w:val="single" w:sz="4" w:space="0" w:color="auto"/>
              <w:bottom w:val="single" w:sz="4" w:space="0" w:color="auto"/>
              <w:right w:val="single" w:sz="4" w:space="0" w:color="auto"/>
            </w:tcBorders>
            <w:hideMark/>
          </w:tcPr>
          <w:p w14:paraId="3A0D7B6D" w14:textId="77777777" w:rsidR="00436E1A" w:rsidRDefault="00436E1A">
            <w:pPr>
              <w:pStyle w:val="TAL"/>
              <w:rPr>
                <w:sz w:val="16"/>
              </w:rPr>
            </w:pPr>
            <w:r>
              <w:rPr>
                <w:sz w:val="16"/>
              </w:rPr>
              <w:t>MediaTek Inc., Huawei</w:t>
            </w:r>
          </w:p>
        </w:tc>
        <w:tc>
          <w:tcPr>
            <w:tcW w:w="0" w:type="auto"/>
            <w:tcBorders>
              <w:top w:val="single" w:sz="4" w:space="0" w:color="auto"/>
              <w:left w:val="single" w:sz="4" w:space="0" w:color="auto"/>
              <w:bottom w:val="single" w:sz="4" w:space="0" w:color="auto"/>
              <w:right w:val="single" w:sz="4" w:space="0" w:color="auto"/>
            </w:tcBorders>
            <w:hideMark/>
          </w:tcPr>
          <w:p w14:paraId="3244DB4A"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9D85C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228368" w14:textId="77777777" w:rsidR="00436E1A" w:rsidRDefault="00436E1A">
            <w:pPr>
              <w:pStyle w:val="TAL"/>
              <w:rPr>
                <w:sz w:val="16"/>
              </w:rPr>
            </w:pPr>
          </w:p>
        </w:tc>
      </w:tr>
      <w:tr w:rsidR="00436E1A" w14:paraId="0E1A3C8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FA9A2A3" w14:textId="77777777" w:rsidR="00436E1A" w:rsidRDefault="00436E1A">
            <w:pPr>
              <w:pStyle w:val="TAL"/>
              <w:rPr>
                <w:sz w:val="16"/>
              </w:rPr>
            </w:pPr>
            <w:r>
              <w:rPr>
                <w:sz w:val="16"/>
              </w:rPr>
              <w:t>R5-253747</w:t>
            </w:r>
          </w:p>
        </w:tc>
        <w:tc>
          <w:tcPr>
            <w:tcW w:w="0" w:type="auto"/>
            <w:tcBorders>
              <w:top w:val="single" w:sz="4" w:space="0" w:color="auto"/>
              <w:left w:val="single" w:sz="4" w:space="0" w:color="auto"/>
              <w:bottom w:val="single" w:sz="4" w:space="0" w:color="auto"/>
              <w:right w:val="single" w:sz="4" w:space="0" w:color="auto"/>
            </w:tcBorders>
            <w:hideMark/>
          </w:tcPr>
          <w:p w14:paraId="39D1289F" w14:textId="77777777" w:rsidR="00436E1A" w:rsidRDefault="00436E1A">
            <w:pPr>
              <w:pStyle w:val="TAL"/>
              <w:rPr>
                <w:sz w:val="16"/>
              </w:rPr>
            </w:pPr>
            <w:r>
              <w:rPr>
                <w:sz w:val="16"/>
              </w:rPr>
              <w:t>Update to the applicability of NES RRM TC 6.3.3.6 and 6.3.3.7</w:t>
            </w:r>
          </w:p>
        </w:tc>
        <w:tc>
          <w:tcPr>
            <w:tcW w:w="0" w:type="auto"/>
            <w:tcBorders>
              <w:top w:val="single" w:sz="4" w:space="0" w:color="auto"/>
              <w:left w:val="single" w:sz="4" w:space="0" w:color="auto"/>
              <w:bottom w:val="single" w:sz="4" w:space="0" w:color="auto"/>
              <w:right w:val="single" w:sz="4" w:space="0" w:color="auto"/>
            </w:tcBorders>
            <w:hideMark/>
          </w:tcPr>
          <w:p w14:paraId="28103AB3"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1A89DD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BB755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91E566" w14:textId="77777777" w:rsidR="00436E1A" w:rsidRDefault="00436E1A">
            <w:pPr>
              <w:pStyle w:val="TAL"/>
              <w:rPr>
                <w:sz w:val="16"/>
              </w:rPr>
            </w:pPr>
          </w:p>
        </w:tc>
      </w:tr>
      <w:tr w:rsidR="00436E1A" w14:paraId="4661FA2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907237" w14:textId="77777777" w:rsidR="00436E1A" w:rsidRDefault="00436E1A">
            <w:pPr>
              <w:pStyle w:val="TAL"/>
              <w:rPr>
                <w:sz w:val="16"/>
              </w:rPr>
            </w:pPr>
            <w:r>
              <w:rPr>
                <w:sz w:val="16"/>
              </w:rPr>
              <w:t>R5-253748</w:t>
            </w:r>
          </w:p>
        </w:tc>
        <w:tc>
          <w:tcPr>
            <w:tcW w:w="0" w:type="auto"/>
            <w:tcBorders>
              <w:top w:val="single" w:sz="4" w:space="0" w:color="auto"/>
              <w:left w:val="single" w:sz="4" w:space="0" w:color="auto"/>
              <w:bottom w:val="single" w:sz="4" w:space="0" w:color="auto"/>
              <w:right w:val="single" w:sz="4" w:space="0" w:color="auto"/>
            </w:tcBorders>
            <w:hideMark/>
          </w:tcPr>
          <w:p w14:paraId="037A6ECB" w14:textId="77777777" w:rsidR="00436E1A" w:rsidRDefault="00436E1A">
            <w:pPr>
              <w:pStyle w:val="TAL"/>
              <w:rPr>
                <w:sz w:val="16"/>
              </w:rPr>
            </w:pPr>
            <w:r>
              <w:rPr>
                <w:sz w:val="16"/>
              </w:rPr>
              <w:t>Correction to applicability conditions</w:t>
            </w:r>
          </w:p>
        </w:tc>
        <w:tc>
          <w:tcPr>
            <w:tcW w:w="0" w:type="auto"/>
            <w:tcBorders>
              <w:top w:val="single" w:sz="4" w:space="0" w:color="auto"/>
              <w:left w:val="single" w:sz="4" w:space="0" w:color="auto"/>
              <w:bottom w:val="single" w:sz="4" w:space="0" w:color="auto"/>
              <w:right w:val="single" w:sz="4" w:space="0" w:color="auto"/>
            </w:tcBorders>
            <w:hideMark/>
          </w:tcPr>
          <w:p w14:paraId="0AF907D0"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EAD7488"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F5C413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3E196C" w14:textId="77777777" w:rsidR="00436E1A" w:rsidRDefault="00436E1A">
            <w:pPr>
              <w:pStyle w:val="TAL"/>
              <w:rPr>
                <w:sz w:val="16"/>
              </w:rPr>
            </w:pPr>
          </w:p>
        </w:tc>
      </w:tr>
      <w:tr w:rsidR="00436E1A" w14:paraId="0CFEECE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7C7AE86" w14:textId="77777777" w:rsidR="00436E1A" w:rsidRDefault="00436E1A">
            <w:pPr>
              <w:pStyle w:val="TAL"/>
              <w:rPr>
                <w:sz w:val="16"/>
              </w:rPr>
            </w:pPr>
            <w:r>
              <w:rPr>
                <w:sz w:val="16"/>
              </w:rPr>
              <w:t>R5-253749</w:t>
            </w:r>
          </w:p>
        </w:tc>
        <w:tc>
          <w:tcPr>
            <w:tcW w:w="0" w:type="auto"/>
            <w:tcBorders>
              <w:top w:val="single" w:sz="4" w:space="0" w:color="auto"/>
              <w:left w:val="single" w:sz="4" w:space="0" w:color="auto"/>
              <w:bottom w:val="single" w:sz="4" w:space="0" w:color="auto"/>
              <w:right w:val="single" w:sz="4" w:space="0" w:color="auto"/>
            </w:tcBorders>
            <w:hideMark/>
          </w:tcPr>
          <w:p w14:paraId="027F1AA2" w14:textId="77777777" w:rsidR="00436E1A" w:rsidRDefault="00436E1A">
            <w:pPr>
              <w:pStyle w:val="TAL"/>
              <w:rPr>
                <w:sz w:val="16"/>
              </w:rPr>
            </w:pPr>
            <w:r>
              <w:rPr>
                <w:sz w:val="16"/>
              </w:rPr>
              <w:t>Update to default SIB4 message for NR channel BW less than 5MHz for FR1</w:t>
            </w:r>
          </w:p>
        </w:tc>
        <w:tc>
          <w:tcPr>
            <w:tcW w:w="0" w:type="auto"/>
            <w:tcBorders>
              <w:top w:val="single" w:sz="4" w:space="0" w:color="auto"/>
              <w:left w:val="single" w:sz="4" w:space="0" w:color="auto"/>
              <w:bottom w:val="single" w:sz="4" w:space="0" w:color="auto"/>
              <w:right w:val="single" w:sz="4" w:space="0" w:color="auto"/>
            </w:tcBorders>
            <w:hideMark/>
          </w:tcPr>
          <w:p w14:paraId="612D650F" w14:textId="77777777" w:rsidR="00436E1A" w:rsidRDefault="00436E1A">
            <w:pPr>
              <w:pStyle w:val="TAL"/>
              <w:rPr>
                <w:sz w:val="16"/>
              </w:rPr>
            </w:pPr>
            <w:r>
              <w:rPr>
                <w:sz w:val="16"/>
              </w:rPr>
              <w:t>MediaTek Inc., Nokia</w:t>
            </w:r>
          </w:p>
        </w:tc>
        <w:tc>
          <w:tcPr>
            <w:tcW w:w="0" w:type="auto"/>
            <w:tcBorders>
              <w:top w:val="single" w:sz="4" w:space="0" w:color="auto"/>
              <w:left w:val="single" w:sz="4" w:space="0" w:color="auto"/>
              <w:bottom w:val="single" w:sz="4" w:space="0" w:color="auto"/>
              <w:right w:val="single" w:sz="4" w:space="0" w:color="auto"/>
            </w:tcBorders>
            <w:hideMark/>
          </w:tcPr>
          <w:p w14:paraId="258AD0B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76966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760DDF" w14:textId="77777777" w:rsidR="00436E1A" w:rsidRDefault="00436E1A">
            <w:pPr>
              <w:pStyle w:val="TAL"/>
              <w:rPr>
                <w:sz w:val="16"/>
              </w:rPr>
            </w:pPr>
            <w:r>
              <w:rPr>
                <w:sz w:val="16"/>
              </w:rPr>
              <w:t>R5-254993</w:t>
            </w:r>
          </w:p>
        </w:tc>
      </w:tr>
      <w:tr w:rsidR="00436E1A" w14:paraId="2E5A9DA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AD3C319" w14:textId="77777777" w:rsidR="00436E1A" w:rsidRDefault="00436E1A">
            <w:pPr>
              <w:pStyle w:val="TAL"/>
              <w:rPr>
                <w:sz w:val="16"/>
              </w:rPr>
            </w:pPr>
            <w:r>
              <w:rPr>
                <w:sz w:val="16"/>
              </w:rPr>
              <w:t>R5-253750</w:t>
            </w:r>
          </w:p>
        </w:tc>
        <w:tc>
          <w:tcPr>
            <w:tcW w:w="0" w:type="auto"/>
            <w:tcBorders>
              <w:top w:val="single" w:sz="4" w:space="0" w:color="auto"/>
              <w:left w:val="single" w:sz="4" w:space="0" w:color="auto"/>
              <w:bottom w:val="single" w:sz="4" w:space="0" w:color="auto"/>
              <w:right w:val="single" w:sz="4" w:space="0" w:color="auto"/>
            </w:tcBorders>
            <w:hideMark/>
          </w:tcPr>
          <w:p w14:paraId="18F053C0" w14:textId="77777777" w:rsidR="00436E1A" w:rsidRDefault="00436E1A">
            <w:pPr>
              <w:pStyle w:val="TAL"/>
              <w:rPr>
                <w:sz w:val="16"/>
              </w:rPr>
            </w:pPr>
            <w:r>
              <w:rPr>
                <w:sz w:val="16"/>
              </w:rPr>
              <w:t>Update to Idle mode TC for NR channel BW less than 5MHz for FR1</w:t>
            </w:r>
          </w:p>
        </w:tc>
        <w:tc>
          <w:tcPr>
            <w:tcW w:w="0" w:type="auto"/>
            <w:tcBorders>
              <w:top w:val="single" w:sz="4" w:space="0" w:color="auto"/>
              <w:left w:val="single" w:sz="4" w:space="0" w:color="auto"/>
              <w:bottom w:val="single" w:sz="4" w:space="0" w:color="auto"/>
              <w:right w:val="single" w:sz="4" w:space="0" w:color="auto"/>
            </w:tcBorders>
            <w:hideMark/>
          </w:tcPr>
          <w:p w14:paraId="56C9B308" w14:textId="77777777" w:rsidR="00436E1A" w:rsidRDefault="00436E1A">
            <w:pPr>
              <w:pStyle w:val="TAL"/>
              <w:rPr>
                <w:sz w:val="16"/>
              </w:rPr>
            </w:pPr>
            <w:r>
              <w:rPr>
                <w:sz w:val="16"/>
              </w:rPr>
              <w:t>MediaTek Inc., Nokia</w:t>
            </w:r>
          </w:p>
        </w:tc>
        <w:tc>
          <w:tcPr>
            <w:tcW w:w="0" w:type="auto"/>
            <w:tcBorders>
              <w:top w:val="single" w:sz="4" w:space="0" w:color="auto"/>
              <w:left w:val="single" w:sz="4" w:space="0" w:color="auto"/>
              <w:bottom w:val="single" w:sz="4" w:space="0" w:color="auto"/>
              <w:right w:val="single" w:sz="4" w:space="0" w:color="auto"/>
            </w:tcBorders>
            <w:hideMark/>
          </w:tcPr>
          <w:p w14:paraId="12E62249"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BDFEF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EB4FA1" w14:textId="77777777" w:rsidR="00436E1A" w:rsidRDefault="00436E1A">
            <w:pPr>
              <w:pStyle w:val="TAL"/>
              <w:rPr>
                <w:sz w:val="16"/>
              </w:rPr>
            </w:pPr>
            <w:r>
              <w:rPr>
                <w:sz w:val="16"/>
              </w:rPr>
              <w:t>R5-254994</w:t>
            </w:r>
          </w:p>
        </w:tc>
      </w:tr>
      <w:tr w:rsidR="00436E1A" w14:paraId="7911245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55F7C37" w14:textId="77777777" w:rsidR="00436E1A" w:rsidRDefault="00436E1A">
            <w:pPr>
              <w:pStyle w:val="TAL"/>
              <w:rPr>
                <w:sz w:val="16"/>
              </w:rPr>
            </w:pPr>
            <w:r>
              <w:rPr>
                <w:sz w:val="16"/>
              </w:rPr>
              <w:t>R5-253751</w:t>
            </w:r>
          </w:p>
        </w:tc>
        <w:tc>
          <w:tcPr>
            <w:tcW w:w="0" w:type="auto"/>
            <w:tcBorders>
              <w:top w:val="single" w:sz="4" w:space="0" w:color="auto"/>
              <w:left w:val="single" w:sz="4" w:space="0" w:color="auto"/>
              <w:bottom w:val="single" w:sz="4" w:space="0" w:color="auto"/>
              <w:right w:val="single" w:sz="4" w:space="0" w:color="auto"/>
            </w:tcBorders>
            <w:hideMark/>
          </w:tcPr>
          <w:p w14:paraId="1B2D34AE" w14:textId="77777777" w:rsidR="00436E1A" w:rsidRDefault="00436E1A">
            <w:pPr>
              <w:pStyle w:val="TAL"/>
              <w:rPr>
                <w:sz w:val="16"/>
              </w:rPr>
            </w:pPr>
            <w:r>
              <w:rPr>
                <w:sz w:val="16"/>
              </w:rPr>
              <w:t>Update to default SIB24 message for NR channel BW less than 5MHz for FR1</w:t>
            </w:r>
          </w:p>
        </w:tc>
        <w:tc>
          <w:tcPr>
            <w:tcW w:w="0" w:type="auto"/>
            <w:tcBorders>
              <w:top w:val="single" w:sz="4" w:space="0" w:color="auto"/>
              <w:left w:val="single" w:sz="4" w:space="0" w:color="auto"/>
              <w:bottom w:val="single" w:sz="4" w:space="0" w:color="auto"/>
              <w:right w:val="single" w:sz="4" w:space="0" w:color="auto"/>
            </w:tcBorders>
            <w:hideMark/>
          </w:tcPr>
          <w:p w14:paraId="304AC3DD" w14:textId="77777777" w:rsidR="00436E1A" w:rsidRDefault="00436E1A">
            <w:pPr>
              <w:pStyle w:val="TAL"/>
              <w:rPr>
                <w:sz w:val="16"/>
              </w:rPr>
            </w:pPr>
            <w:r>
              <w:rPr>
                <w:sz w:val="16"/>
              </w:rPr>
              <w:t>MediaTek Inc., Nokia</w:t>
            </w:r>
          </w:p>
        </w:tc>
        <w:tc>
          <w:tcPr>
            <w:tcW w:w="0" w:type="auto"/>
            <w:tcBorders>
              <w:top w:val="single" w:sz="4" w:space="0" w:color="auto"/>
              <w:left w:val="single" w:sz="4" w:space="0" w:color="auto"/>
              <w:bottom w:val="single" w:sz="4" w:space="0" w:color="auto"/>
              <w:right w:val="single" w:sz="4" w:space="0" w:color="auto"/>
            </w:tcBorders>
            <w:hideMark/>
          </w:tcPr>
          <w:p w14:paraId="3F48C82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337C5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35552A" w14:textId="77777777" w:rsidR="00436E1A" w:rsidRDefault="00436E1A">
            <w:pPr>
              <w:pStyle w:val="TAL"/>
              <w:rPr>
                <w:sz w:val="16"/>
              </w:rPr>
            </w:pPr>
            <w:r>
              <w:rPr>
                <w:sz w:val="16"/>
              </w:rPr>
              <w:t>R5-254995</w:t>
            </w:r>
          </w:p>
        </w:tc>
      </w:tr>
      <w:tr w:rsidR="00436E1A" w14:paraId="1C40CF3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1AD0A82" w14:textId="77777777" w:rsidR="00436E1A" w:rsidRDefault="00436E1A">
            <w:pPr>
              <w:pStyle w:val="TAL"/>
              <w:rPr>
                <w:sz w:val="16"/>
              </w:rPr>
            </w:pPr>
            <w:r>
              <w:rPr>
                <w:sz w:val="16"/>
              </w:rPr>
              <w:t>R5-253752</w:t>
            </w:r>
          </w:p>
        </w:tc>
        <w:tc>
          <w:tcPr>
            <w:tcW w:w="0" w:type="auto"/>
            <w:tcBorders>
              <w:top w:val="single" w:sz="4" w:space="0" w:color="auto"/>
              <w:left w:val="single" w:sz="4" w:space="0" w:color="auto"/>
              <w:bottom w:val="single" w:sz="4" w:space="0" w:color="auto"/>
              <w:right w:val="single" w:sz="4" w:space="0" w:color="auto"/>
            </w:tcBorders>
            <w:hideMark/>
          </w:tcPr>
          <w:p w14:paraId="0678E77C" w14:textId="77777777" w:rsidR="00436E1A" w:rsidRDefault="00436E1A">
            <w:pPr>
              <w:pStyle w:val="TAL"/>
              <w:rPr>
                <w:sz w:val="16"/>
              </w:rPr>
            </w:pPr>
            <w:r>
              <w:rPr>
                <w:sz w:val="16"/>
              </w:rPr>
              <w:t>Update to TC 8.5.4.1 for Further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675533BF"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AAF0CF7"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912CC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6EDDD4" w14:textId="77777777" w:rsidR="00436E1A" w:rsidRDefault="00436E1A">
            <w:pPr>
              <w:pStyle w:val="TAL"/>
              <w:rPr>
                <w:sz w:val="16"/>
              </w:rPr>
            </w:pPr>
            <w:r>
              <w:rPr>
                <w:sz w:val="16"/>
              </w:rPr>
              <w:t>R5-255037</w:t>
            </w:r>
          </w:p>
        </w:tc>
      </w:tr>
      <w:tr w:rsidR="00436E1A" w14:paraId="3F76DBD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D59D8C6" w14:textId="77777777" w:rsidR="00436E1A" w:rsidRDefault="00436E1A">
            <w:pPr>
              <w:pStyle w:val="TAL"/>
              <w:rPr>
                <w:sz w:val="16"/>
              </w:rPr>
            </w:pPr>
            <w:r>
              <w:rPr>
                <w:sz w:val="16"/>
              </w:rPr>
              <w:t>R5-253753</w:t>
            </w:r>
          </w:p>
        </w:tc>
        <w:tc>
          <w:tcPr>
            <w:tcW w:w="0" w:type="auto"/>
            <w:tcBorders>
              <w:top w:val="single" w:sz="4" w:space="0" w:color="auto"/>
              <w:left w:val="single" w:sz="4" w:space="0" w:color="auto"/>
              <w:bottom w:val="single" w:sz="4" w:space="0" w:color="auto"/>
              <w:right w:val="single" w:sz="4" w:space="0" w:color="auto"/>
            </w:tcBorders>
            <w:hideMark/>
          </w:tcPr>
          <w:p w14:paraId="7ADE30CB" w14:textId="77777777" w:rsidR="00436E1A" w:rsidRDefault="00436E1A">
            <w:pPr>
              <w:pStyle w:val="TAL"/>
              <w:rPr>
                <w:sz w:val="16"/>
              </w:rPr>
            </w:pPr>
            <w:r>
              <w:rPr>
                <w:sz w:val="16"/>
              </w:rPr>
              <w:t>Addition of PICS for Further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3902C82B"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AC5ED2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28526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EE13B4" w14:textId="77777777" w:rsidR="00436E1A" w:rsidRDefault="00436E1A">
            <w:pPr>
              <w:pStyle w:val="TAL"/>
              <w:rPr>
                <w:sz w:val="16"/>
              </w:rPr>
            </w:pPr>
            <w:r>
              <w:rPr>
                <w:sz w:val="16"/>
              </w:rPr>
              <w:t>R5-255038</w:t>
            </w:r>
          </w:p>
        </w:tc>
      </w:tr>
      <w:tr w:rsidR="00436E1A" w14:paraId="6923F3B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DDDE10A" w14:textId="77777777" w:rsidR="00436E1A" w:rsidRDefault="00436E1A">
            <w:pPr>
              <w:pStyle w:val="TAL"/>
              <w:rPr>
                <w:sz w:val="16"/>
              </w:rPr>
            </w:pPr>
            <w:r>
              <w:rPr>
                <w:sz w:val="16"/>
              </w:rPr>
              <w:t>R5-253754</w:t>
            </w:r>
          </w:p>
        </w:tc>
        <w:tc>
          <w:tcPr>
            <w:tcW w:w="0" w:type="auto"/>
            <w:tcBorders>
              <w:top w:val="single" w:sz="4" w:space="0" w:color="auto"/>
              <w:left w:val="single" w:sz="4" w:space="0" w:color="auto"/>
              <w:bottom w:val="single" w:sz="4" w:space="0" w:color="auto"/>
              <w:right w:val="single" w:sz="4" w:space="0" w:color="auto"/>
            </w:tcBorders>
            <w:hideMark/>
          </w:tcPr>
          <w:p w14:paraId="540F0D1B" w14:textId="77777777" w:rsidR="00436E1A" w:rsidRDefault="00436E1A">
            <w:pPr>
              <w:pStyle w:val="TAL"/>
              <w:rPr>
                <w:sz w:val="16"/>
              </w:rPr>
            </w:pPr>
            <w:r>
              <w:rPr>
                <w:sz w:val="16"/>
              </w:rPr>
              <w:t>Addition of EPC IMS DC TC 8.18</w:t>
            </w:r>
          </w:p>
        </w:tc>
        <w:tc>
          <w:tcPr>
            <w:tcW w:w="0" w:type="auto"/>
            <w:tcBorders>
              <w:top w:val="single" w:sz="4" w:space="0" w:color="auto"/>
              <w:left w:val="single" w:sz="4" w:space="0" w:color="auto"/>
              <w:bottom w:val="single" w:sz="4" w:space="0" w:color="auto"/>
              <w:right w:val="single" w:sz="4" w:space="0" w:color="auto"/>
            </w:tcBorders>
            <w:hideMark/>
          </w:tcPr>
          <w:p w14:paraId="6076A1CB"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229D28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7F0A9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C72D5B" w14:textId="77777777" w:rsidR="00436E1A" w:rsidRDefault="00436E1A">
            <w:pPr>
              <w:pStyle w:val="TAL"/>
              <w:rPr>
                <w:sz w:val="16"/>
              </w:rPr>
            </w:pPr>
            <w:r>
              <w:rPr>
                <w:sz w:val="16"/>
              </w:rPr>
              <w:t>R5-254981</w:t>
            </w:r>
          </w:p>
        </w:tc>
      </w:tr>
      <w:tr w:rsidR="00436E1A" w14:paraId="7F592AB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349B6D5" w14:textId="77777777" w:rsidR="00436E1A" w:rsidRDefault="00436E1A">
            <w:pPr>
              <w:pStyle w:val="TAL"/>
              <w:rPr>
                <w:sz w:val="16"/>
              </w:rPr>
            </w:pPr>
            <w:r>
              <w:rPr>
                <w:sz w:val="16"/>
              </w:rPr>
              <w:t>R5-253755</w:t>
            </w:r>
          </w:p>
        </w:tc>
        <w:tc>
          <w:tcPr>
            <w:tcW w:w="0" w:type="auto"/>
            <w:tcBorders>
              <w:top w:val="single" w:sz="4" w:space="0" w:color="auto"/>
              <w:left w:val="single" w:sz="4" w:space="0" w:color="auto"/>
              <w:bottom w:val="single" w:sz="4" w:space="0" w:color="auto"/>
              <w:right w:val="single" w:sz="4" w:space="0" w:color="auto"/>
            </w:tcBorders>
            <w:hideMark/>
          </w:tcPr>
          <w:p w14:paraId="5DF7CCD0" w14:textId="77777777" w:rsidR="00436E1A" w:rsidRDefault="00436E1A">
            <w:pPr>
              <w:pStyle w:val="TAL"/>
              <w:rPr>
                <w:sz w:val="16"/>
              </w:rPr>
            </w:pPr>
            <w:r>
              <w:rPr>
                <w:sz w:val="16"/>
              </w:rPr>
              <w:t>Addition of 5GC IMS DC TC 6.11</w:t>
            </w:r>
          </w:p>
        </w:tc>
        <w:tc>
          <w:tcPr>
            <w:tcW w:w="0" w:type="auto"/>
            <w:tcBorders>
              <w:top w:val="single" w:sz="4" w:space="0" w:color="auto"/>
              <w:left w:val="single" w:sz="4" w:space="0" w:color="auto"/>
              <w:bottom w:val="single" w:sz="4" w:space="0" w:color="auto"/>
              <w:right w:val="single" w:sz="4" w:space="0" w:color="auto"/>
            </w:tcBorders>
            <w:hideMark/>
          </w:tcPr>
          <w:p w14:paraId="067933B0"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2C09E8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8EBF1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44CC2A" w14:textId="77777777" w:rsidR="00436E1A" w:rsidRDefault="00436E1A">
            <w:pPr>
              <w:pStyle w:val="TAL"/>
              <w:rPr>
                <w:sz w:val="16"/>
              </w:rPr>
            </w:pPr>
          </w:p>
        </w:tc>
      </w:tr>
      <w:tr w:rsidR="00436E1A" w14:paraId="088926C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AC7B46D" w14:textId="77777777" w:rsidR="00436E1A" w:rsidRDefault="00436E1A">
            <w:pPr>
              <w:pStyle w:val="TAL"/>
              <w:rPr>
                <w:sz w:val="16"/>
              </w:rPr>
            </w:pPr>
            <w:r>
              <w:rPr>
                <w:sz w:val="16"/>
              </w:rPr>
              <w:t>R5-253756</w:t>
            </w:r>
          </w:p>
        </w:tc>
        <w:tc>
          <w:tcPr>
            <w:tcW w:w="0" w:type="auto"/>
            <w:tcBorders>
              <w:top w:val="single" w:sz="4" w:space="0" w:color="auto"/>
              <w:left w:val="single" w:sz="4" w:space="0" w:color="auto"/>
              <w:bottom w:val="single" w:sz="4" w:space="0" w:color="auto"/>
              <w:right w:val="single" w:sz="4" w:space="0" w:color="auto"/>
            </w:tcBorders>
            <w:hideMark/>
          </w:tcPr>
          <w:p w14:paraId="7A617144" w14:textId="77777777" w:rsidR="00436E1A" w:rsidRDefault="00436E1A">
            <w:pPr>
              <w:pStyle w:val="TAL"/>
              <w:rPr>
                <w:sz w:val="16"/>
              </w:rPr>
            </w:pPr>
            <w:r>
              <w:rPr>
                <w:sz w:val="16"/>
              </w:rPr>
              <w:t>Addition of PICS for ATSSS Phase 3</w:t>
            </w:r>
          </w:p>
        </w:tc>
        <w:tc>
          <w:tcPr>
            <w:tcW w:w="0" w:type="auto"/>
            <w:tcBorders>
              <w:top w:val="single" w:sz="4" w:space="0" w:color="auto"/>
              <w:left w:val="single" w:sz="4" w:space="0" w:color="auto"/>
              <w:bottom w:val="single" w:sz="4" w:space="0" w:color="auto"/>
              <w:right w:val="single" w:sz="4" w:space="0" w:color="auto"/>
            </w:tcBorders>
            <w:hideMark/>
          </w:tcPr>
          <w:p w14:paraId="07433C56"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96E61D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AB801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5CF0A9" w14:textId="77777777" w:rsidR="00436E1A" w:rsidRDefault="00436E1A">
            <w:pPr>
              <w:pStyle w:val="TAL"/>
              <w:rPr>
                <w:sz w:val="16"/>
              </w:rPr>
            </w:pPr>
          </w:p>
        </w:tc>
      </w:tr>
      <w:tr w:rsidR="00436E1A" w14:paraId="05EFC4D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A0D67E" w14:textId="77777777" w:rsidR="00436E1A" w:rsidRDefault="00436E1A">
            <w:pPr>
              <w:pStyle w:val="TAL"/>
              <w:rPr>
                <w:sz w:val="16"/>
              </w:rPr>
            </w:pPr>
            <w:r>
              <w:rPr>
                <w:sz w:val="16"/>
              </w:rPr>
              <w:t>R5-253757</w:t>
            </w:r>
          </w:p>
        </w:tc>
        <w:tc>
          <w:tcPr>
            <w:tcW w:w="0" w:type="auto"/>
            <w:tcBorders>
              <w:top w:val="single" w:sz="4" w:space="0" w:color="auto"/>
              <w:left w:val="single" w:sz="4" w:space="0" w:color="auto"/>
              <w:bottom w:val="single" w:sz="4" w:space="0" w:color="auto"/>
              <w:right w:val="single" w:sz="4" w:space="0" w:color="auto"/>
            </w:tcBorders>
            <w:hideMark/>
          </w:tcPr>
          <w:p w14:paraId="055164DA" w14:textId="77777777" w:rsidR="00436E1A" w:rsidRDefault="00436E1A">
            <w:pPr>
              <w:pStyle w:val="TAL"/>
              <w:rPr>
                <w:sz w:val="16"/>
              </w:rPr>
            </w:pPr>
            <w:r>
              <w:rPr>
                <w:sz w:val="16"/>
              </w:rPr>
              <w:t>Addition of ATSSS Phase 3 TC 11.9.5</w:t>
            </w:r>
          </w:p>
        </w:tc>
        <w:tc>
          <w:tcPr>
            <w:tcW w:w="0" w:type="auto"/>
            <w:tcBorders>
              <w:top w:val="single" w:sz="4" w:space="0" w:color="auto"/>
              <w:left w:val="single" w:sz="4" w:space="0" w:color="auto"/>
              <w:bottom w:val="single" w:sz="4" w:space="0" w:color="auto"/>
              <w:right w:val="single" w:sz="4" w:space="0" w:color="auto"/>
            </w:tcBorders>
            <w:hideMark/>
          </w:tcPr>
          <w:p w14:paraId="1E96B58F"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6BFED2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FABEB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7328C4" w14:textId="77777777" w:rsidR="00436E1A" w:rsidRDefault="00436E1A">
            <w:pPr>
              <w:pStyle w:val="TAL"/>
              <w:rPr>
                <w:sz w:val="16"/>
              </w:rPr>
            </w:pPr>
            <w:r>
              <w:rPr>
                <w:sz w:val="16"/>
              </w:rPr>
              <w:t>R5-255047</w:t>
            </w:r>
          </w:p>
        </w:tc>
      </w:tr>
      <w:tr w:rsidR="00436E1A" w14:paraId="0FCFBB4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A602E12" w14:textId="77777777" w:rsidR="00436E1A" w:rsidRDefault="00436E1A">
            <w:pPr>
              <w:pStyle w:val="TAL"/>
              <w:rPr>
                <w:sz w:val="16"/>
              </w:rPr>
            </w:pPr>
            <w:r>
              <w:rPr>
                <w:sz w:val="16"/>
              </w:rPr>
              <w:t>R5-253758</w:t>
            </w:r>
          </w:p>
        </w:tc>
        <w:tc>
          <w:tcPr>
            <w:tcW w:w="0" w:type="auto"/>
            <w:tcBorders>
              <w:top w:val="single" w:sz="4" w:space="0" w:color="auto"/>
              <w:left w:val="single" w:sz="4" w:space="0" w:color="auto"/>
              <w:bottom w:val="single" w:sz="4" w:space="0" w:color="auto"/>
              <w:right w:val="single" w:sz="4" w:space="0" w:color="auto"/>
            </w:tcBorders>
            <w:hideMark/>
          </w:tcPr>
          <w:p w14:paraId="36D455EF" w14:textId="77777777" w:rsidR="00436E1A" w:rsidRDefault="00436E1A">
            <w:pPr>
              <w:pStyle w:val="TAL"/>
              <w:rPr>
                <w:sz w:val="16"/>
              </w:rPr>
            </w:pPr>
            <w:r>
              <w:rPr>
                <w:sz w:val="16"/>
              </w:rPr>
              <w:t>Addition of ATSSS Phase 3 TC 11.9.6</w:t>
            </w:r>
          </w:p>
        </w:tc>
        <w:tc>
          <w:tcPr>
            <w:tcW w:w="0" w:type="auto"/>
            <w:tcBorders>
              <w:top w:val="single" w:sz="4" w:space="0" w:color="auto"/>
              <w:left w:val="single" w:sz="4" w:space="0" w:color="auto"/>
              <w:bottom w:val="single" w:sz="4" w:space="0" w:color="auto"/>
              <w:right w:val="single" w:sz="4" w:space="0" w:color="auto"/>
            </w:tcBorders>
            <w:hideMark/>
          </w:tcPr>
          <w:p w14:paraId="0AF19329"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0A73D7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EF146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EF1A46" w14:textId="77777777" w:rsidR="00436E1A" w:rsidRDefault="00436E1A">
            <w:pPr>
              <w:pStyle w:val="TAL"/>
              <w:rPr>
                <w:sz w:val="16"/>
              </w:rPr>
            </w:pPr>
            <w:r>
              <w:rPr>
                <w:sz w:val="16"/>
              </w:rPr>
              <w:t>R5-255048</w:t>
            </w:r>
          </w:p>
        </w:tc>
      </w:tr>
      <w:tr w:rsidR="00436E1A" w14:paraId="2024AA7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F4FA5EC" w14:textId="77777777" w:rsidR="00436E1A" w:rsidRDefault="00436E1A">
            <w:pPr>
              <w:pStyle w:val="TAL"/>
              <w:rPr>
                <w:sz w:val="16"/>
              </w:rPr>
            </w:pPr>
            <w:r>
              <w:rPr>
                <w:sz w:val="16"/>
              </w:rPr>
              <w:t>R5-253759</w:t>
            </w:r>
          </w:p>
        </w:tc>
        <w:tc>
          <w:tcPr>
            <w:tcW w:w="0" w:type="auto"/>
            <w:tcBorders>
              <w:top w:val="single" w:sz="4" w:space="0" w:color="auto"/>
              <w:left w:val="single" w:sz="4" w:space="0" w:color="auto"/>
              <w:bottom w:val="single" w:sz="4" w:space="0" w:color="auto"/>
              <w:right w:val="single" w:sz="4" w:space="0" w:color="auto"/>
            </w:tcBorders>
            <w:hideMark/>
          </w:tcPr>
          <w:p w14:paraId="1D9D2B7F" w14:textId="77777777" w:rsidR="00436E1A" w:rsidRDefault="00436E1A">
            <w:pPr>
              <w:pStyle w:val="TAL"/>
              <w:rPr>
                <w:sz w:val="16"/>
              </w:rPr>
            </w:pPr>
            <w:r>
              <w:rPr>
                <w:sz w:val="16"/>
              </w:rPr>
              <w:t>Addition of ATSSS Phase 3 TC 11.9.7</w:t>
            </w:r>
          </w:p>
        </w:tc>
        <w:tc>
          <w:tcPr>
            <w:tcW w:w="0" w:type="auto"/>
            <w:tcBorders>
              <w:top w:val="single" w:sz="4" w:space="0" w:color="auto"/>
              <w:left w:val="single" w:sz="4" w:space="0" w:color="auto"/>
              <w:bottom w:val="single" w:sz="4" w:space="0" w:color="auto"/>
              <w:right w:val="single" w:sz="4" w:space="0" w:color="auto"/>
            </w:tcBorders>
            <w:hideMark/>
          </w:tcPr>
          <w:p w14:paraId="319A7C08"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E95110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BB166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56631A" w14:textId="77777777" w:rsidR="00436E1A" w:rsidRDefault="00436E1A">
            <w:pPr>
              <w:pStyle w:val="TAL"/>
              <w:rPr>
                <w:sz w:val="16"/>
              </w:rPr>
            </w:pPr>
            <w:r>
              <w:rPr>
                <w:sz w:val="16"/>
              </w:rPr>
              <w:t>R5-255049</w:t>
            </w:r>
          </w:p>
        </w:tc>
      </w:tr>
      <w:tr w:rsidR="00436E1A" w14:paraId="5306EE8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9ABB4A0" w14:textId="77777777" w:rsidR="00436E1A" w:rsidRDefault="00436E1A">
            <w:pPr>
              <w:pStyle w:val="TAL"/>
              <w:rPr>
                <w:sz w:val="16"/>
              </w:rPr>
            </w:pPr>
            <w:r>
              <w:rPr>
                <w:sz w:val="16"/>
              </w:rPr>
              <w:t>R5-253760</w:t>
            </w:r>
          </w:p>
        </w:tc>
        <w:tc>
          <w:tcPr>
            <w:tcW w:w="0" w:type="auto"/>
            <w:tcBorders>
              <w:top w:val="single" w:sz="4" w:space="0" w:color="auto"/>
              <w:left w:val="single" w:sz="4" w:space="0" w:color="auto"/>
              <w:bottom w:val="single" w:sz="4" w:space="0" w:color="auto"/>
              <w:right w:val="single" w:sz="4" w:space="0" w:color="auto"/>
            </w:tcBorders>
            <w:hideMark/>
          </w:tcPr>
          <w:p w14:paraId="0B3D3678" w14:textId="77777777" w:rsidR="00436E1A" w:rsidRDefault="00436E1A">
            <w:pPr>
              <w:pStyle w:val="TAL"/>
              <w:rPr>
                <w:sz w:val="16"/>
              </w:rPr>
            </w:pPr>
            <w:r>
              <w:rPr>
                <w:sz w:val="16"/>
              </w:rPr>
              <w:t>Addition of ATSSS Phase 3 TC 11.9.8</w:t>
            </w:r>
          </w:p>
        </w:tc>
        <w:tc>
          <w:tcPr>
            <w:tcW w:w="0" w:type="auto"/>
            <w:tcBorders>
              <w:top w:val="single" w:sz="4" w:space="0" w:color="auto"/>
              <w:left w:val="single" w:sz="4" w:space="0" w:color="auto"/>
              <w:bottom w:val="single" w:sz="4" w:space="0" w:color="auto"/>
              <w:right w:val="single" w:sz="4" w:space="0" w:color="auto"/>
            </w:tcBorders>
            <w:hideMark/>
          </w:tcPr>
          <w:p w14:paraId="465F52FD"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1FF92F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B7075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A28CF9" w14:textId="77777777" w:rsidR="00436E1A" w:rsidRDefault="00436E1A">
            <w:pPr>
              <w:pStyle w:val="TAL"/>
              <w:rPr>
                <w:sz w:val="16"/>
              </w:rPr>
            </w:pPr>
            <w:r>
              <w:rPr>
                <w:sz w:val="16"/>
              </w:rPr>
              <w:t>R5-255050</w:t>
            </w:r>
          </w:p>
        </w:tc>
      </w:tr>
      <w:tr w:rsidR="00436E1A" w14:paraId="340C050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BFA2C47" w14:textId="77777777" w:rsidR="00436E1A" w:rsidRDefault="00436E1A">
            <w:pPr>
              <w:pStyle w:val="TAL"/>
              <w:rPr>
                <w:sz w:val="16"/>
              </w:rPr>
            </w:pPr>
            <w:r>
              <w:rPr>
                <w:sz w:val="16"/>
              </w:rPr>
              <w:t>R5-253761</w:t>
            </w:r>
          </w:p>
        </w:tc>
        <w:tc>
          <w:tcPr>
            <w:tcW w:w="0" w:type="auto"/>
            <w:tcBorders>
              <w:top w:val="single" w:sz="4" w:space="0" w:color="auto"/>
              <w:left w:val="single" w:sz="4" w:space="0" w:color="auto"/>
              <w:bottom w:val="single" w:sz="4" w:space="0" w:color="auto"/>
              <w:right w:val="single" w:sz="4" w:space="0" w:color="auto"/>
            </w:tcBorders>
            <w:hideMark/>
          </w:tcPr>
          <w:p w14:paraId="57817B34" w14:textId="77777777" w:rsidR="00436E1A" w:rsidRDefault="00436E1A">
            <w:pPr>
              <w:pStyle w:val="TAL"/>
              <w:rPr>
                <w:sz w:val="16"/>
              </w:rPr>
            </w:pPr>
            <w:r>
              <w:rPr>
                <w:sz w:val="16"/>
              </w:rPr>
              <w:t>Addition of applicability for ATSSS Phase 3 TC</w:t>
            </w:r>
          </w:p>
        </w:tc>
        <w:tc>
          <w:tcPr>
            <w:tcW w:w="0" w:type="auto"/>
            <w:tcBorders>
              <w:top w:val="single" w:sz="4" w:space="0" w:color="auto"/>
              <w:left w:val="single" w:sz="4" w:space="0" w:color="auto"/>
              <w:bottom w:val="single" w:sz="4" w:space="0" w:color="auto"/>
              <w:right w:val="single" w:sz="4" w:space="0" w:color="auto"/>
            </w:tcBorders>
            <w:hideMark/>
          </w:tcPr>
          <w:p w14:paraId="1D606ACF"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6EE56C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83C00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6A74B4" w14:textId="77777777" w:rsidR="00436E1A" w:rsidRDefault="00436E1A">
            <w:pPr>
              <w:pStyle w:val="TAL"/>
              <w:rPr>
                <w:sz w:val="16"/>
              </w:rPr>
            </w:pPr>
          </w:p>
        </w:tc>
      </w:tr>
      <w:tr w:rsidR="00436E1A" w14:paraId="53FAF41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294C4F" w14:textId="77777777" w:rsidR="00436E1A" w:rsidRDefault="00436E1A">
            <w:pPr>
              <w:pStyle w:val="TAL"/>
              <w:rPr>
                <w:sz w:val="16"/>
              </w:rPr>
            </w:pPr>
            <w:r>
              <w:rPr>
                <w:sz w:val="16"/>
              </w:rPr>
              <w:t>R5-253762</w:t>
            </w:r>
          </w:p>
        </w:tc>
        <w:tc>
          <w:tcPr>
            <w:tcW w:w="0" w:type="auto"/>
            <w:tcBorders>
              <w:top w:val="single" w:sz="4" w:space="0" w:color="auto"/>
              <w:left w:val="single" w:sz="4" w:space="0" w:color="auto"/>
              <w:bottom w:val="single" w:sz="4" w:space="0" w:color="auto"/>
              <w:right w:val="single" w:sz="4" w:space="0" w:color="auto"/>
            </w:tcBorders>
            <w:hideMark/>
          </w:tcPr>
          <w:p w14:paraId="67615514" w14:textId="77777777" w:rsidR="00436E1A" w:rsidRDefault="00436E1A">
            <w:pPr>
              <w:pStyle w:val="TAL"/>
              <w:rPr>
                <w:sz w:val="16"/>
              </w:rPr>
            </w:pPr>
            <w:r>
              <w:rPr>
                <w:sz w:val="16"/>
              </w:rPr>
              <w:t>Correction to NB-IoT Generic procedure 8.1.5.2</w:t>
            </w:r>
          </w:p>
        </w:tc>
        <w:tc>
          <w:tcPr>
            <w:tcW w:w="0" w:type="auto"/>
            <w:tcBorders>
              <w:top w:val="single" w:sz="4" w:space="0" w:color="auto"/>
              <w:left w:val="single" w:sz="4" w:space="0" w:color="auto"/>
              <w:bottom w:val="single" w:sz="4" w:space="0" w:color="auto"/>
              <w:right w:val="single" w:sz="4" w:space="0" w:color="auto"/>
            </w:tcBorders>
            <w:hideMark/>
          </w:tcPr>
          <w:p w14:paraId="1C09CD10"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F0CAEC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99416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6F396D" w14:textId="77777777" w:rsidR="00436E1A" w:rsidRDefault="00436E1A">
            <w:pPr>
              <w:pStyle w:val="TAL"/>
              <w:rPr>
                <w:sz w:val="16"/>
              </w:rPr>
            </w:pPr>
          </w:p>
        </w:tc>
      </w:tr>
      <w:tr w:rsidR="00436E1A" w14:paraId="19CFA78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D733354" w14:textId="77777777" w:rsidR="00436E1A" w:rsidRDefault="00436E1A">
            <w:pPr>
              <w:pStyle w:val="TAL"/>
              <w:rPr>
                <w:sz w:val="16"/>
              </w:rPr>
            </w:pPr>
            <w:r>
              <w:rPr>
                <w:sz w:val="16"/>
              </w:rPr>
              <w:t>R5-253763</w:t>
            </w:r>
          </w:p>
        </w:tc>
        <w:tc>
          <w:tcPr>
            <w:tcW w:w="0" w:type="auto"/>
            <w:tcBorders>
              <w:top w:val="single" w:sz="4" w:space="0" w:color="auto"/>
              <w:left w:val="single" w:sz="4" w:space="0" w:color="auto"/>
              <w:bottom w:val="single" w:sz="4" w:space="0" w:color="auto"/>
              <w:right w:val="single" w:sz="4" w:space="0" w:color="auto"/>
            </w:tcBorders>
            <w:hideMark/>
          </w:tcPr>
          <w:p w14:paraId="27850BF6" w14:textId="77777777" w:rsidR="00436E1A" w:rsidRDefault="00436E1A">
            <w:pPr>
              <w:pStyle w:val="TAL"/>
              <w:rPr>
                <w:sz w:val="16"/>
              </w:rPr>
            </w:pPr>
            <w:r>
              <w:rPr>
                <w:sz w:val="16"/>
              </w:rPr>
              <w:t>Correction to PICS used in NB-IoT TC</w:t>
            </w:r>
          </w:p>
        </w:tc>
        <w:tc>
          <w:tcPr>
            <w:tcW w:w="0" w:type="auto"/>
            <w:tcBorders>
              <w:top w:val="single" w:sz="4" w:space="0" w:color="auto"/>
              <w:left w:val="single" w:sz="4" w:space="0" w:color="auto"/>
              <w:bottom w:val="single" w:sz="4" w:space="0" w:color="auto"/>
              <w:right w:val="single" w:sz="4" w:space="0" w:color="auto"/>
            </w:tcBorders>
            <w:hideMark/>
          </w:tcPr>
          <w:p w14:paraId="3628AC2B"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161B24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00502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0F3777" w14:textId="77777777" w:rsidR="00436E1A" w:rsidRDefault="00436E1A">
            <w:pPr>
              <w:pStyle w:val="TAL"/>
              <w:rPr>
                <w:sz w:val="16"/>
              </w:rPr>
            </w:pPr>
          </w:p>
        </w:tc>
      </w:tr>
      <w:tr w:rsidR="00436E1A" w14:paraId="3ED0B3E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E5A8A9C" w14:textId="77777777" w:rsidR="00436E1A" w:rsidRDefault="00436E1A">
            <w:pPr>
              <w:pStyle w:val="TAL"/>
              <w:rPr>
                <w:sz w:val="16"/>
              </w:rPr>
            </w:pPr>
            <w:r>
              <w:rPr>
                <w:sz w:val="16"/>
              </w:rPr>
              <w:t>R5-253764</w:t>
            </w:r>
          </w:p>
        </w:tc>
        <w:tc>
          <w:tcPr>
            <w:tcW w:w="0" w:type="auto"/>
            <w:tcBorders>
              <w:top w:val="single" w:sz="4" w:space="0" w:color="auto"/>
              <w:left w:val="single" w:sz="4" w:space="0" w:color="auto"/>
              <w:bottom w:val="single" w:sz="4" w:space="0" w:color="auto"/>
              <w:right w:val="single" w:sz="4" w:space="0" w:color="auto"/>
            </w:tcBorders>
            <w:hideMark/>
          </w:tcPr>
          <w:p w14:paraId="02844EBA" w14:textId="77777777" w:rsidR="00436E1A" w:rsidRDefault="00436E1A">
            <w:pPr>
              <w:pStyle w:val="TAL"/>
              <w:rPr>
                <w:sz w:val="16"/>
              </w:rPr>
            </w:pPr>
            <w:r>
              <w:rPr>
                <w:sz w:val="16"/>
              </w:rPr>
              <w:t>Editorial correction to PICS in TC 9.2.2.1.3</w:t>
            </w:r>
          </w:p>
        </w:tc>
        <w:tc>
          <w:tcPr>
            <w:tcW w:w="0" w:type="auto"/>
            <w:tcBorders>
              <w:top w:val="single" w:sz="4" w:space="0" w:color="auto"/>
              <w:left w:val="single" w:sz="4" w:space="0" w:color="auto"/>
              <w:bottom w:val="single" w:sz="4" w:space="0" w:color="auto"/>
              <w:right w:val="single" w:sz="4" w:space="0" w:color="auto"/>
            </w:tcBorders>
            <w:hideMark/>
          </w:tcPr>
          <w:p w14:paraId="28CCF70F"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A2ECAD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28D3D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54370C" w14:textId="77777777" w:rsidR="00436E1A" w:rsidRDefault="00436E1A">
            <w:pPr>
              <w:pStyle w:val="TAL"/>
              <w:rPr>
                <w:sz w:val="16"/>
              </w:rPr>
            </w:pPr>
          </w:p>
        </w:tc>
      </w:tr>
      <w:tr w:rsidR="00436E1A" w14:paraId="749B027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9392DE" w14:textId="77777777" w:rsidR="00436E1A" w:rsidRDefault="00436E1A">
            <w:pPr>
              <w:pStyle w:val="TAL"/>
              <w:rPr>
                <w:sz w:val="16"/>
              </w:rPr>
            </w:pPr>
            <w:r>
              <w:rPr>
                <w:sz w:val="16"/>
              </w:rPr>
              <w:t>R5-253765</w:t>
            </w:r>
          </w:p>
        </w:tc>
        <w:tc>
          <w:tcPr>
            <w:tcW w:w="0" w:type="auto"/>
            <w:tcBorders>
              <w:top w:val="single" w:sz="4" w:space="0" w:color="auto"/>
              <w:left w:val="single" w:sz="4" w:space="0" w:color="auto"/>
              <w:bottom w:val="single" w:sz="4" w:space="0" w:color="auto"/>
              <w:right w:val="single" w:sz="4" w:space="0" w:color="auto"/>
            </w:tcBorders>
            <w:hideMark/>
          </w:tcPr>
          <w:p w14:paraId="23762D96" w14:textId="77777777" w:rsidR="00436E1A" w:rsidRDefault="00436E1A">
            <w:pPr>
              <w:pStyle w:val="TAL"/>
              <w:rPr>
                <w:sz w:val="16"/>
              </w:rPr>
            </w:pPr>
            <w:r>
              <w:rPr>
                <w:sz w:val="16"/>
              </w:rPr>
              <w:t>Correction to the title of NB-IoT NTN TC 22.1.3</w:t>
            </w:r>
          </w:p>
        </w:tc>
        <w:tc>
          <w:tcPr>
            <w:tcW w:w="0" w:type="auto"/>
            <w:tcBorders>
              <w:top w:val="single" w:sz="4" w:space="0" w:color="auto"/>
              <w:left w:val="single" w:sz="4" w:space="0" w:color="auto"/>
              <w:bottom w:val="single" w:sz="4" w:space="0" w:color="auto"/>
              <w:right w:val="single" w:sz="4" w:space="0" w:color="auto"/>
            </w:tcBorders>
            <w:hideMark/>
          </w:tcPr>
          <w:p w14:paraId="07BF8C4B"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A75C095"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269FBD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EEDCD7" w14:textId="77777777" w:rsidR="00436E1A" w:rsidRDefault="00436E1A">
            <w:pPr>
              <w:pStyle w:val="TAL"/>
              <w:rPr>
                <w:sz w:val="16"/>
              </w:rPr>
            </w:pPr>
          </w:p>
        </w:tc>
      </w:tr>
      <w:tr w:rsidR="00436E1A" w14:paraId="291EA05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9B976D3" w14:textId="77777777" w:rsidR="00436E1A" w:rsidRDefault="00436E1A">
            <w:pPr>
              <w:pStyle w:val="TAL"/>
              <w:rPr>
                <w:sz w:val="16"/>
              </w:rPr>
            </w:pPr>
            <w:r>
              <w:rPr>
                <w:sz w:val="16"/>
              </w:rPr>
              <w:t>R5-253766</w:t>
            </w:r>
          </w:p>
        </w:tc>
        <w:tc>
          <w:tcPr>
            <w:tcW w:w="0" w:type="auto"/>
            <w:tcBorders>
              <w:top w:val="single" w:sz="4" w:space="0" w:color="auto"/>
              <w:left w:val="single" w:sz="4" w:space="0" w:color="auto"/>
              <w:bottom w:val="single" w:sz="4" w:space="0" w:color="auto"/>
              <w:right w:val="single" w:sz="4" w:space="0" w:color="auto"/>
            </w:tcBorders>
            <w:hideMark/>
          </w:tcPr>
          <w:p w14:paraId="5B106B78" w14:textId="77777777" w:rsidR="00436E1A" w:rsidRDefault="00436E1A">
            <w:pPr>
              <w:pStyle w:val="TAL"/>
              <w:rPr>
                <w:sz w:val="16"/>
              </w:rPr>
            </w:pPr>
            <w:r>
              <w:rPr>
                <w:sz w:val="16"/>
              </w:rPr>
              <w:t>Editorial modification to 6.2A.3.0.4.5</w:t>
            </w:r>
          </w:p>
        </w:tc>
        <w:tc>
          <w:tcPr>
            <w:tcW w:w="0" w:type="auto"/>
            <w:tcBorders>
              <w:top w:val="single" w:sz="4" w:space="0" w:color="auto"/>
              <w:left w:val="single" w:sz="4" w:space="0" w:color="auto"/>
              <w:bottom w:val="single" w:sz="4" w:space="0" w:color="auto"/>
              <w:right w:val="single" w:sz="4" w:space="0" w:color="auto"/>
            </w:tcBorders>
            <w:hideMark/>
          </w:tcPr>
          <w:p w14:paraId="1FF7CD50"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8C2D10"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CA97EB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6F7D17" w14:textId="77777777" w:rsidR="00436E1A" w:rsidRDefault="00436E1A">
            <w:pPr>
              <w:pStyle w:val="TAL"/>
              <w:rPr>
                <w:sz w:val="16"/>
              </w:rPr>
            </w:pPr>
          </w:p>
        </w:tc>
      </w:tr>
      <w:tr w:rsidR="00436E1A" w14:paraId="15BE6B6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6F984DB" w14:textId="77777777" w:rsidR="00436E1A" w:rsidRDefault="00436E1A">
            <w:pPr>
              <w:pStyle w:val="TAL"/>
              <w:rPr>
                <w:sz w:val="16"/>
              </w:rPr>
            </w:pPr>
            <w:r>
              <w:rPr>
                <w:sz w:val="16"/>
              </w:rPr>
              <w:t>R5-253767</w:t>
            </w:r>
          </w:p>
        </w:tc>
        <w:tc>
          <w:tcPr>
            <w:tcW w:w="0" w:type="auto"/>
            <w:tcBorders>
              <w:top w:val="single" w:sz="4" w:space="0" w:color="auto"/>
              <w:left w:val="single" w:sz="4" w:space="0" w:color="auto"/>
              <w:bottom w:val="single" w:sz="4" w:space="0" w:color="auto"/>
              <w:right w:val="single" w:sz="4" w:space="0" w:color="auto"/>
            </w:tcBorders>
            <w:hideMark/>
          </w:tcPr>
          <w:p w14:paraId="7D6A8894" w14:textId="77777777" w:rsidR="00436E1A" w:rsidRDefault="00436E1A">
            <w:pPr>
              <w:pStyle w:val="TAL"/>
              <w:rPr>
                <w:sz w:val="16"/>
              </w:rPr>
            </w:pPr>
            <w:r>
              <w:rPr>
                <w:sz w:val="16"/>
              </w:rPr>
              <w:t>Correction to applicability of TC 7.1.1.4.2.4</w:t>
            </w:r>
          </w:p>
        </w:tc>
        <w:tc>
          <w:tcPr>
            <w:tcW w:w="0" w:type="auto"/>
            <w:tcBorders>
              <w:top w:val="single" w:sz="4" w:space="0" w:color="auto"/>
              <w:left w:val="single" w:sz="4" w:space="0" w:color="auto"/>
              <w:bottom w:val="single" w:sz="4" w:space="0" w:color="auto"/>
              <w:right w:val="single" w:sz="4" w:space="0" w:color="auto"/>
            </w:tcBorders>
            <w:hideMark/>
          </w:tcPr>
          <w:p w14:paraId="7B06951A"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6930E4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9812D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1863ED" w14:textId="77777777" w:rsidR="00436E1A" w:rsidRDefault="00436E1A">
            <w:pPr>
              <w:pStyle w:val="TAL"/>
              <w:rPr>
                <w:sz w:val="16"/>
              </w:rPr>
            </w:pPr>
          </w:p>
        </w:tc>
      </w:tr>
      <w:tr w:rsidR="00436E1A" w14:paraId="3BA9127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52BA623" w14:textId="77777777" w:rsidR="00436E1A" w:rsidRDefault="00436E1A">
            <w:pPr>
              <w:pStyle w:val="TAL"/>
              <w:rPr>
                <w:sz w:val="16"/>
              </w:rPr>
            </w:pPr>
            <w:r>
              <w:rPr>
                <w:sz w:val="16"/>
              </w:rPr>
              <w:t>R5-253768</w:t>
            </w:r>
          </w:p>
        </w:tc>
        <w:tc>
          <w:tcPr>
            <w:tcW w:w="0" w:type="auto"/>
            <w:tcBorders>
              <w:top w:val="single" w:sz="4" w:space="0" w:color="auto"/>
              <w:left w:val="single" w:sz="4" w:space="0" w:color="auto"/>
              <w:bottom w:val="single" w:sz="4" w:space="0" w:color="auto"/>
              <w:right w:val="single" w:sz="4" w:space="0" w:color="auto"/>
            </w:tcBorders>
            <w:hideMark/>
          </w:tcPr>
          <w:p w14:paraId="36916462" w14:textId="77777777" w:rsidR="00436E1A" w:rsidRDefault="00436E1A">
            <w:pPr>
              <w:pStyle w:val="TAL"/>
              <w:rPr>
                <w:sz w:val="16"/>
              </w:rPr>
            </w:pPr>
            <w:r>
              <w:rPr>
                <w:sz w:val="16"/>
              </w:rPr>
              <w:t>Correction to applicability of MAC test cases</w:t>
            </w:r>
          </w:p>
        </w:tc>
        <w:tc>
          <w:tcPr>
            <w:tcW w:w="0" w:type="auto"/>
            <w:tcBorders>
              <w:top w:val="single" w:sz="4" w:space="0" w:color="auto"/>
              <w:left w:val="single" w:sz="4" w:space="0" w:color="auto"/>
              <w:bottom w:val="single" w:sz="4" w:space="0" w:color="auto"/>
              <w:right w:val="single" w:sz="4" w:space="0" w:color="auto"/>
            </w:tcBorders>
            <w:hideMark/>
          </w:tcPr>
          <w:p w14:paraId="02C4CB03"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2ACE98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88167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D3DBEE" w14:textId="77777777" w:rsidR="00436E1A" w:rsidRDefault="00436E1A">
            <w:pPr>
              <w:pStyle w:val="TAL"/>
              <w:rPr>
                <w:sz w:val="16"/>
              </w:rPr>
            </w:pPr>
          </w:p>
        </w:tc>
      </w:tr>
      <w:tr w:rsidR="00436E1A" w14:paraId="2D97179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036A411" w14:textId="77777777" w:rsidR="00436E1A" w:rsidRDefault="00436E1A">
            <w:pPr>
              <w:pStyle w:val="TAL"/>
              <w:rPr>
                <w:sz w:val="16"/>
              </w:rPr>
            </w:pPr>
            <w:r>
              <w:rPr>
                <w:sz w:val="16"/>
              </w:rPr>
              <w:t>R5-253769</w:t>
            </w:r>
          </w:p>
        </w:tc>
        <w:tc>
          <w:tcPr>
            <w:tcW w:w="0" w:type="auto"/>
            <w:tcBorders>
              <w:top w:val="single" w:sz="4" w:space="0" w:color="auto"/>
              <w:left w:val="single" w:sz="4" w:space="0" w:color="auto"/>
              <w:bottom w:val="single" w:sz="4" w:space="0" w:color="auto"/>
              <w:right w:val="single" w:sz="4" w:space="0" w:color="auto"/>
            </w:tcBorders>
            <w:hideMark/>
          </w:tcPr>
          <w:p w14:paraId="2B410089" w14:textId="77777777" w:rsidR="00436E1A" w:rsidRDefault="00436E1A">
            <w:pPr>
              <w:pStyle w:val="TAL"/>
              <w:rPr>
                <w:sz w:val="16"/>
              </w:rPr>
            </w:pPr>
            <w:r>
              <w:rPr>
                <w:sz w:val="16"/>
              </w:rPr>
              <w:t>Correction to applicability conditions</w:t>
            </w:r>
          </w:p>
        </w:tc>
        <w:tc>
          <w:tcPr>
            <w:tcW w:w="0" w:type="auto"/>
            <w:tcBorders>
              <w:top w:val="single" w:sz="4" w:space="0" w:color="auto"/>
              <w:left w:val="single" w:sz="4" w:space="0" w:color="auto"/>
              <w:bottom w:val="single" w:sz="4" w:space="0" w:color="auto"/>
              <w:right w:val="single" w:sz="4" w:space="0" w:color="auto"/>
            </w:tcBorders>
            <w:hideMark/>
          </w:tcPr>
          <w:p w14:paraId="77BE51DF"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B57CA80"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007F5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213910" w14:textId="77777777" w:rsidR="00436E1A" w:rsidRDefault="00436E1A">
            <w:pPr>
              <w:pStyle w:val="TAL"/>
              <w:rPr>
                <w:sz w:val="16"/>
              </w:rPr>
            </w:pPr>
            <w:r>
              <w:rPr>
                <w:sz w:val="16"/>
              </w:rPr>
              <w:t>R5-254940</w:t>
            </w:r>
          </w:p>
        </w:tc>
      </w:tr>
      <w:tr w:rsidR="00436E1A" w14:paraId="5CEF4E6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8700027" w14:textId="77777777" w:rsidR="00436E1A" w:rsidRDefault="00436E1A">
            <w:pPr>
              <w:pStyle w:val="TAL"/>
              <w:rPr>
                <w:sz w:val="16"/>
              </w:rPr>
            </w:pPr>
            <w:r>
              <w:rPr>
                <w:sz w:val="16"/>
              </w:rPr>
              <w:t>R5-253770</w:t>
            </w:r>
          </w:p>
        </w:tc>
        <w:tc>
          <w:tcPr>
            <w:tcW w:w="0" w:type="auto"/>
            <w:tcBorders>
              <w:top w:val="single" w:sz="4" w:space="0" w:color="auto"/>
              <w:left w:val="single" w:sz="4" w:space="0" w:color="auto"/>
              <w:bottom w:val="single" w:sz="4" w:space="0" w:color="auto"/>
              <w:right w:val="single" w:sz="4" w:space="0" w:color="auto"/>
            </w:tcBorders>
            <w:hideMark/>
          </w:tcPr>
          <w:p w14:paraId="1BC28FEB" w14:textId="77777777" w:rsidR="00436E1A" w:rsidRDefault="00436E1A">
            <w:pPr>
              <w:pStyle w:val="TAL"/>
              <w:rPr>
                <w:sz w:val="16"/>
              </w:rPr>
            </w:pPr>
            <w:r>
              <w:rPr>
                <w:sz w:val="16"/>
              </w:rPr>
              <w:t>Update to random access test cases for IoT NTN test</w:t>
            </w:r>
          </w:p>
        </w:tc>
        <w:tc>
          <w:tcPr>
            <w:tcW w:w="0" w:type="auto"/>
            <w:tcBorders>
              <w:top w:val="single" w:sz="4" w:space="0" w:color="auto"/>
              <w:left w:val="single" w:sz="4" w:space="0" w:color="auto"/>
              <w:bottom w:val="single" w:sz="4" w:space="0" w:color="auto"/>
              <w:right w:val="single" w:sz="4" w:space="0" w:color="auto"/>
            </w:tcBorders>
            <w:hideMark/>
          </w:tcPr>
          <w:p w14:paraId="1217E33F" w14:textId="77777777" w:rsidR="00436E1A" w:rsidRDefault="00436E1A">
            <w:pPr>
              <w:pStyle w:val="TAL"/>
              <w:rPr>
                <w:sz w:val="16"/>
              </w:rPr>
            </w:pPr>
            <w:r>
              <w:rPr>
                <w:sz w:val="16"/>
              </w:rPr>
              <w:t>MediaTek Beijing Inc.,Rohde &amp; Schwarz</w:t>
            </w:r>
          </w:p>
        </w:tc>
        <w:tc>
          <w:tcPr>
            <w:tcW w:w="0" w:type="auto"/>
            <w:tcBorders>
              <w:top w:val="single" w:sz="4" w:space="0" w:color="auto"/>
              <w:left w:val="single" w:sz="4" w:space="0" w:color="auto"/>
              <w:bottom w:val="single" w:sz="4" w:space="0" w:color="auto"/>
              <w:right w:val="single" w:sz="4" w:space="0" w:color="auto"/>
            </w:tcBorders>
            <w:hideMark/>
          </w:tcPr>
          <w:p w14:paraId="3975963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0FB96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47A770" w14:textId="77777777" w:rsidR="00436E1A" w:rsidRDefault="00436E1A">
            <w:pPr>
              <w:pStyle w:val="TAL"/>
              <w:rPr>
                <w:sz w:val="16"/>
              </w:rPr>
            </w:pPr>
          </w:p>
        </w:tc>
      </w:tr>
      <w:tr w:rsidR="00436E1A" w14:paraId="2800B77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3A08429" w14:textId="77777777" w:rsidR="00436E1A" w:rsidRDefault="00436E1A">
            <w:pPr>
              <w:pStyle w:val="TAL"/>
              <w:rPr>
                <w:sz w:val="16"/>
              </w:rPr>
            </w:pPr>
            <w:r>
              <w:rPr>
                <w:sz w:val="16"/>
              </w:rPr>
              <w:t>R5-253771</w:t>
            </w:r>
          </w:p>
        </w:tc>
        <w:tc>
          <w:tcPr>
            <w:tcW w:w="0" w:type="auto"/>
            <w:tcBorders>
              <w:top w:val="single" w:sz="4" w:space="0" w:color="auto"/>
              <w:left w:val="single" w:sz="4" w:space="0" w:color="auto"/>
              <w:bottom w:val="single" w:sz="4" w:space="0" w:color="auto"/>
              <w:right w:val="single" w:sz="4" w:space="0" w:color="auto"/>
            </w:tcBorders>
            <w:hideMark/>
          </w:tcPr>
          <w:p w14:paraId="1FFB0D8F" w14:textId="77777777" w:rsidR="00436E1A" w:rsidRDefault="00436E1A">
            <w:pPr>
              <w:pStyle w:val="TAL"/>
              <w:rPr>
                <w:sz w:val="16"/>
              </w:rPr>
            </w:pPr>
            <w:r>
              <w:rPr>
                <w:sz w:val="16"/>
              </w:rPr>
              <w:t>Update to location-based cell reselection for IoT NTN enhancement</w:t>
            </w:r>
          </w:p>
        </w:tc>
        <w:tc>
          <w:tcPr>
            <w:tcW w:w="0" w:type="auto"/>
            <w:tcBorders>
              <w:top w:val="single" w:sz="4" w:space="0" w:color="auto"/>
              <w:left w:val="single" w:sz="4" w:space="0" w:color="auto"/>
              <w:bottom w:val="single" w:sz="4" w:space="0" w:color="auto"/>
              <w:right w:val="single" w:sz="4" w:space="0" w:color="auto"/>
            </w:tcBorders>
            <w:hideMark/>
          </w:tcPr>
          <w:p w14:paraId="7D43F9AB" w14:textId="77777777" w:rsidR="00436E1A" w:rsidRDefault="00436E1A">
            <w:pPr>
              <w:pStyle w:val="TAL"/>
              <w:rPr>
                <w:sz w:val="16"/>
              </w:rPr>
            </w:pPr>
            <w:r>
              <w:rPr>
                <w:sz w:val="16"/>
              </w:rPr>
              <w:t>MediaTek Beijing Inc.,CMCC</w:t>
            </w:r>
          </w:p>
        </w:tc>
        <w:tc>
          <w:tcPr>
            <w:tcW w:w="0" w:type="auto"/>
            <w:tcBorders>
              <w:top w:val="single" w:sz="4" w:space="0" w:color="auto"/>
              <w:left w:val="single" w:sz="4" w:space="0" w:color="auto"/>
              <w:bottom w:val="single" w:sz="4" w:space="0" w:color="auto"/>
              <w:right w:val="single" w:sz="4" w:space="0" w:color="auto"/>
            </w:tcBorders>
            <w:hideMark/>
          </w:tcPr>
          <w:p w14:paraId="33CE035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6301F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4E2C27" w14:textId="77777777" w:rsidR="00436E1A" w:rsidRDefault="00436E1A">
            <w:pPr>
              <w:pStyle w:val="TAL"/>
              <w:rPr>
                <w:sz w:val="16"/>
              </w:rPr>
            </w:pPr>
          </w:p>
        </w:tc>
      </w:tr>
      <w:tr w:rsidR="00436E1A" w14:paraId="2BCF058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E8A8F91" w14:textId="77777777" w:rsidR="00436E1A" w:rsidRDefault="00436E1A">
            <w:pPr>
              <w:pStyle w:val="TAL"/>
              <w:rPr>
                <w:sz w:val="16"/>
              </w:rPr>
            </w:pPr>
            <w:r>
              <w:rPr>
                <w:sz w:val="16"/>
              </w:rPr>
              <w:t>R5-253772</w:t>
            </w:r>
          </w:p>
        </w:tc>
        <w:tc>
          <w:tcPr>
            <w:tcW w:w="0" w:type="auto"/>
            <w:tcBorders>
              <w:top w:val="single" w:sz="4" w:space="0" w:color="auto"/>
              <w:left w:val="single" w:sz="4" w:space="0" w:color="auto"/>
              <w:bottom w:val="single" w:sz="4" w:space="0" w:color="auto"/>
              <w:right w:val="single" w:sz="4" w:space="0" w:color="auto"/>
            </w:tcBorders>
            <w:hideMark/>
          </w:tcPr>
          <w:p w14:paraId="64B290E1" w14:textId="77777777" w:rsidR="00436E1A" w:rsidRDefault="00436E1A">
            <w:pPr>
              <w:pStyle w:val="TAL"/>
              <w:rPr>
                <w:sz w:val="16"/>
              </w:rPr>
            </w:pPr>
            <w:r>
              <w:rPr>
                <w:sz w:val="16"/>
              </w:rPr>
              <w:t>Update description of Common test environment and NB-IoT Common contents of system information</w:t>
            </w:r>
          </w:p>
        </w:tc>
        <w:tc>
          <w:tcPr>
            <w:tcW w:w="0" w:type="auto"/>
            <w:tcBorders>
              <w:top w:val="single" w:sz="4" w:space="0" w:color="auto"/>
              <w:left w:val="single" w:sz="4" w:space="0" w:color="auto"/>
              <w:bottom w:val="single" w:sz="4" w:space="0" w:color="auto"/>
              <w:right w:val="single" w:sz="4" w:space="0" w:color="auto"/>
            </w:tcBorders>
            <w:hideMark/>
          </w:tcPr>
          <w:p w14:paraId="316CF476" w14:textId="77777777" w:rsidR="00436E1A" w:rsidRDefault="00436E1A">
            <w:pPr>
              <w:pStyle w:val="TAL"/>
              <w:rPr>
                <w:sz w:val="16"/>
              </w:rPr>
            </w:pPr>
            <w:r>
              <w:rPr>
                <w:sz w:val="16"/>
              </w:rPr>
              <w:t>MediaTek Beijing Inc.,CMCC</w:t>
            </w:r>
          </w:p>
        </w:tc>
        <w:tc>
          <w:tcPr>
            <w:tcW w:w="0" w:type="auto"/>
            <w:tcBorders>
              <w:top w:val="single" w:sz="4" w:space="0" w:color="auto"/>
              <w:left w:val="single" w:sz="4" w:space="0" w:color="auto"/>
              <w:bottom w:val="single" w:sz="4" w:space="0" w:color="auto"/>
              <w:right w:val="single" w:sz="4" w:space="0" w:color="auto"/>
            </w:tcBorders>
            <w:hideMark/>
          </w:tcPr>
          <w:p w14:paraId="3BEB1BD9"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982A8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A43696" w14:textId="77777777" w:rsidR="00436E1A" w:rsidRDefault="00436E1A">
            <w:pPr>
              <w:pStyle w:val="TAL"/>
              <w:rPr>
                <w:sz w:val="16"/>
              </w:rPr>
            </w:pPr>
            <w:r>
              <w:rPr>
                <w:sz w:val="16"/>
              </w:rPr>
              <w:t>R5-255281</w:t>
            </w:r>
          </w:p>
        </w:tc>
      </w:tr>
      <w:tr w:rsidR="00436E1A" w14:paraId="20F3F5D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0135785" w14:textId="77777777" w:rsidR="00436E1A" w:rsidRDefault="00436E1A">
            <w:pPr>
              <w:pStyle w:val="TAL"/>
              <w:rPr>
                <w:sz w:val="16"/>
              </w:rPr>
            </w:pPr>
            <w:r>
              <w:rPr>
                <w:sz w:val="16"/>
              </w:rPr>
              <w:t>R5-253773</w:t>
            </w:r>
          </w:p>
        </w:tc>
        <w:tc>
          <w:tcPr>
            <w:tcW w:w="0" w:type="auto"/>
            <w:tcBorders>
              <w:top w:val="single" w:sz="4" w:space="0" w:color="auto"/>
              <w:left w:val="single" w:sz="4" w:space="0" w:color="auto"/>
              <w:bottom w:val="single" w:sz="4" w:space="0" w:color="auto"/>
              <w:right w:val="single" w:sz="4" w:space="0" w:color="auto"/>
            </w:tcBorders>
            <w:hideMark/>
          </w:tcPr>
          <w:p w14:paraId="4111567E" w14:textId="77777777" w:rsidR="00436E1A" w:rsidRDefault="00436E1A">
            <w:pPr>
              <w:pStyle w:val="TAL"/>
              <w:rPr>
                <w:sz w:val="16"/>
              </w:rPr>
            </w:pPr>
            <w:r>
              <w:rPr>
                <w:sz w:val="16"/>
              </w:rPr>
              <w:t>Update test applicability for IoT NTN enh TCs</w:t>
            </w:r>
          </w:p>
        </w:tc>
        <w:tc>
          <w:tcPr>
            <w:tcW w:w="0" w:type="auto"/>
            <w:tcBorders>
              <w:top w:val="single" w:sz="4" w:space="0" w:color="auto"/>
              <w:left w:val="single" w:sz="4" w:space="0" w:color="auto"/>
              <w:bottom w:val="single" w:sz="4" w:space="0" w:color="auto"/>
              <w:right w:val="single" w:sz="4" w:space="0" w:color="auto"/>
            </w:tcBorders>
            <w:hideMark/>
          </w:tcPr>
          <w:p w14:paraId="512FFD0F" w14:textId="77777777" w:rsidR="00436E1A" w:rsidRDefault="00436E1A">
            <w:pPr>
              <w:pStyle w:val="TAL"/>
              <w:rPr>
                <w:sz w:val="16"/>
              </w:rPr>
            </w:pPr>
            <w:r>
              <w:rPr>
                <w:sz w:val="16"/>
              </w:rPr>
              <w:t>MediaTek Beijing Inc.,CMCC</w:t>
            </w:r>
          </w:p>
        </w:tc>
        <w:tc>
          <w:tcPr>
            <w:tcW w:w="0" w:type="auto"/>
            <w:tcBorders>
              <w:top w:val="single" w:sz="4" w:space="0" w:color="auto"/>
              <w:left w:val="single" w:sz="4" w:space="0" w:color="auto"/>
              <w:bottom w:val="single" w:sz="4" w:space="0" w:color="auto"/>
              <w:right w:val="single" w:sz="4" w:space="0" w:color="auto"/>
            </w:tcBorders>
            <w:hideMark/>
          </w:tcPr>
          <w:p w14:paraId="390C07C2"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D92791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3D2CFF" w14:textId="77777777" w:rsidR="00436E1A" w:rsidRDefault="00436E1A">
            <w:pPr>
              <w:pStyle w:val="TAL"/>
              <w:rPr>
                <w:sz w:val="16"/>
              </w:rPr>
            </w:pPr>
          </w:p>
        </w:tc>
      </w:tr>
      <w:tr w:rsidR="00436E1A" w14:paraId="1EE97B0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A2B5D0C" w14:textId="77777777" w:rsidR="00436E1A" w:rsidRDefault="00436E1A">
            <w:pPr>
              <w:pStyle w:val="TAL"/>
              <w:rPr>
                <w:sz w:val="16"/>
              </w:rPr>
            </w:pPr>
            <w:r>
              <w:rPr>
                <w:sz w:val="16"/>
              </w:rPr>
              <w:t>R5-253774</w:t>
            </w:r>
          </w:p>
        </w:tc>
        <w:tc>
          <w:tcPr>
            <w:tcW w:w="0" w:type="auto"/>
            <w:tcBorders>
              <w:top w:val="single" w:sz="4" w:space="0" w:color="auto"/>
              <w:left w:val="single" w:sz="4" w:space="0" w:color="auto"/>
              <w:bottom w:val="single" w:sz="4" w:space="0" w:color="auto"/>
              <w:right w:val="single" w:sz="4" w:space="0" w:color="auto"/>
            </w:tcBorders>
            <w:hideMark/>
          </w:tcPr>
          <w:p w14:paraId="7C9D7FAE" w14:textId="77777777" w:rsidR="00436E1A" w:rsidRDefault="00436E1A">
            <w:pPr>
              <w:pStyle w:val="TAL"/>
              <w:rPr>
                <w:sz w:val="16"/>
              </w:rPr>
            </w:pPr>
            <w:r>
              <w:rPr>
                <w:sz w:val="16"/>
              </w:rPr>
              <w:t>Update IoT NTN enh TCs including TT</w:t>
            </w:r>
          </w:p>
        </w:tc>
        <w:tc>
          <w:tcPr>
            <w:tcW w:w="0" w:type="auto"/>
            <w:tcBorders>
              <w:top w:val="single" w:sz="4" w:space="0" w:color="auto"/>
              <w:left w:val="single" w:sz="4" w:space="0" w:color="auto"/>
              <w:bottom w:val="single" w:sz="4" w:space="0" w:color="auto"/>
              <w:right w:val="single" w:sz="4" w:space="0" w:color="auto"/>
            </w:tcBorders>
            <w:hideMark/>
          </w:tcPr>
          <w:p w14:paraId="41382CBF" w14:textId="77777777" w:rsidR="00436E1A" w:rsidRDefault="00436E1A">
            <w:pPr>
              <w:pStyle w:val="TAL"/>
              <w:rPr>
                <w:sz w:val="16"/>
              </w:rPr>
            </w:pPr>
            <w:r>
              <w:rPr>
                <w:sz w:val="16"/>
              </w:rPr>
              <w:t>MediaTek Beijing Inc.,CMCC</w:t>
            </w:r>
          </w:p>
        </w:tc>
        <w:tc>
          <w:tcPr>
            <w:tcW w:w="0" w:type="auto"/>
            <w:tcBorders>
              <w:top w:val="single" w:sz="4" w:space="0" w:color="auto"/>
              <w:left w:val="single" w:sz="4" w:space="0" w:color="auto"/>
              <w:bottom w:val="single" w:sz="4" w:space="0" w:color="auto"/>
              <w:right w:val="single" w:sz="4" w:space="0" w:color="auto"/>
            </w:tcBorders>
            <w:hideMark/>
          </w:tcPr>
          <w:p w14:paraId="2319830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C3EBF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3F854C" w14:textId="77777777" w:rsidR="00436E1A" w:rsidRDefault="00436E1A">
            <w:pPr>
              <w:pStyle w:val="TAL"/>
              <w:rPr>
                <w:sz w:val="16"/>
              </w:rPr>
            </w:pPr>
          </w:p>
        </w:tc>
      </w:tr>
      <w:tr w:rsidR="00436E1A" w14:paraId="3A46257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E2224F1" w14:textId="77777777" w:rsidR="00436E1A" w:rsidRDefault="00436E1A">
            <w:pPr>
              <w:pStyle w:val="TAL"/>
              <w:rPr>
                <w:sz w:val="16"/>
              </w:rPr>
            </w:pPr>
            <w:r>
              <w:rPr>
                <w:sz w:val="16"/>
              </w:rPr>
              <w:t>R5-253775</w:t>
            </w:r>
          </w:p>
        </w:tc>
        <w:tc>
          <w:tcPr>
            <w:tcW w:w="0" w:type="auto"/>
            <w:tcBorders>
              <w:top w:val="single" w:sz="4" w:space="0" w:color="auto"/>
              <w:left w:val="single" w:sz="4" w:space="0" w:color="auto"/>
              <w:bottom w:val="single" w:sz="4" w:space="0" w:color="auto"/>
              <w:right w:val="single" w:sz="4" w:space="0" w:color="auto"/>
            </w:tcBorders>
            <w:hideMark/>
          </w:tcPr>
          <w:p w14:paraId="7EF02A7B" w14:textId="77777777" w:rsidR="00436E1A" w:rsidRDefault="00436E1A">
            <w:pPr>
              <w:pStyle w:val="TAL"/>
              <w:rPr>
                <w:sz w:val="16"/>
              </w:rPr>
            </w:pPr>
            <w:r>
              <w:rPr>
                <w:sz w:val="16"/>
              </w:rPr>
              <w:t>Update of initial condition to IoT NTN multi cell TCs</w:t>
            </w:r>
          </w:p>
        </w:tc>
        <w:tc>
          <w:tcPr>
            <w:tcW w:w="0" w:type="auto"/>
            <w:tcBorders>
              <w:top w:val="single" w:sz="4" w:space="0" w:color="auto"/>
              <w:left w:val="single" w:sz="4" w:space="0" w:color="auto"/>
              <w:bottom w:val="single" w:sz="4" w:space="0" w:color="auto"/>
              <w:right w:val="single" w:sz="4" w:space="0" w:color="auto"/>
            </w:tcBorders>
            <w:hideMark/>
          </w:tcPr>
          <w:p w14:paraId="5E9AB77A" w14:textId="77777777" w:rsidR="00436E1A" w:rsidRDefault="00436E1A">
            <w:pPr>
              <w:pStyle w:val="TAL"/>
              <w:rPr>
                <w:sz w:val="16"/>
              </w:rPr>
            </w:pPr>
            <w:r>
              <w:rPr>
                <w:sz w:val="16"/>
              </w:rPr>
              <w:t>MediaTek Beijing Inc.,CMCC</w:t>
            </w:r>
          </w:p>
        </w:tc>
        <w:tc>
          <w:tcPr>
            <w:tcW w:w="0" w:type="auto"/>
            <w:tcBorders>
              <w:top w:val="single" w:sz="4" w:space="0" w:color="auto"/>
              <w:left w:val="single" w:sz="4" w:space="0" w:color="auto"/>
              <w:bottom w:val="single" w:sz="4" w:space="0" w:color="auto"/>
              <w:right w:val="single" w:sz="4" w:space="0" w:color="auto"/>
            </w:tcBorders>
            <w:hideMark/>
          </w:tcPr>
          <w:p w14:paraId="707DBAD4"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2754C5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FF03EC" w14:textId="77777777" w:rsidR="00436E1A" w:rsidRDefault="00436E1A">
            <w:pPr>
              <w:pStyle w:val="TAL"/>
              <w:rPr>
                <w:sz w:val="16"/>
              </w:rPr>
            </w:pPr>
          </w:p>
        </w:tc>
      </w:tr>
      <w:tr w:rsidR="00436E1A" w14:paraId="0631D8D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0171613" w14:textId="77777777" w:rsidR="00436E1A" w:rsidRDefault="00436E1A">
            <w:pPr>
              <w:pStyle w:val="TAL"/>
              <w:rPr>
                <w:sz w:val="16"/>
              </w:rPr>
            </w:pPr>
            <w:r>
              <w:rPr>
                <w:sz w:val="16"/>
              </w:rPr>
              <w:t>R5-253776</w:t>
            </w:r>
          </w:p>
        </w:tc>
        <w:tc>
          <w:tcPr>
            <w:tcW w:w="0" w:type="auto"/>
            <w:tcBorders>
              <w:top w:val="single" w:sz="4" w:space="0" w:color="auto"/>
              <w:left w:val="single" w:sz="4" w:space="0" w:color="auto"/>
              <w:bottom w:val="single" w:sz="4" w:space="0" w:color="auto"/>
              <w:right w:val="single" w:sz="4" w:space="0" w:color="auto"/>
            </w:tcBorders>
            <w:hideMark/>
          </w:tcPr>
          <w:p w14:paraId="00B6AF52" w14:textId="77777777" w:rsidR="00436E1A" w:rsidRDefault="00436E1A">
            <w:pPr>
              <w:pStyle w:val="TAL"/>
              <w:rPr>
                <w:sz w:val="16"/>
              </w:rPr>
            </w:pPr>
            <w:r>
              <w:rPr>
                <w:sz w:val="16"/>
              </w:rPr>
              <w:t>Editorial corrections to the EN in clause 4.3.1.1.3</w:t>
            </w:r>
          </w:p>
        </w:tc>
        <w:tc>
          <w:tcPr>
            <w:tcW w:w="0" w:type="auto"/>
            <w:tcBorders>
              <w:top w:val="single" w:sz="4" w:space="0" w:color="auto"/>
              <w:left w:val="single" w:sz="4" w:space="0" w:color="auto"/>
              <w:bottom w:val="single" w:sz="4" w:space="0" w:color="auto"/>
              <w:right w:val="single" w:sz="4" w:space="0" w:color="auto"/>
            </w:tcBorders>
            <w:hideMark/>
          </w:tcPr>
          <w:p w14:paraId="7B709D26"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A49BC2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C336F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21BBE4" w14:textId="77777777" w:rsidR="00436E1A" w:rsidRDefault="00436E1A">
            <w:pPr>
              <w:pStyle w:val="TAL"/>
              <w:rPr>
                <w:sz w:val="16"/>
              </w:rPr>
            </w:pPr>
          </w:p>
        </w:tc>
      </w:tr>
      <w:tr w:rsidR="00436E1A" w14:paraId="75C4435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58A718" w14:textId="77777777" w:rsidR="00436E1A" w:rsidRDefault="00436E1A">
            <w:pPr>
              <w:pStyle w:val="TAL"/>
              <w:rPr>
                <w:sz w:val="16"/>
              </w:rPr>
            </w:pPr>
            <w:r>
              <w:rPr>
                <w:sz w:val="16"/>
              </w:rPr>
              <w:t>R5-253777</w:t>
            </w:r>
          </w:p>
        </w:tc>
        <w:tc>
          <w:tcPr>
            <w:tcW w:w="0" w:type="auto"/>
            <w:tcBorders>
              <w:top w:val="single" w:sz="4" w:space="0" w:color="auto"/>
              <w:left w:val="single" w:sz="4" w:space="0" w:color="auto"/>
              <w:bottom w:val="single" w:sz="4" w:space="0" w:color="auto"/>
              <w:right w:val="single" w:sz="4" w:space="0" w:color="auto"/>
            </w:tcBorders>
            <w:hideMark/>
          </w:tcPr>
          <w:p w14:paraId="010F13C7" w14:textId="77777777" w:rsidR="00436E1A" w:rsidRDefault="00436E1A">
            <w:pPr>
              <w:pStyle w:val="TAL"/>
              <w:rPr>
                <w:sz w:val="16"/>
              </w:rPr>
            </w:pPr>
            <w:r>
              <w:rPr>
                <w:sz w:val="16"/>
              </w:rPr>
              <w:t>Addition of test frequencies for R16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3A767B88"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E6DD9C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47EC7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47C7AE" w14:textId="77777777" w:rsidR="00436E1A" w:rsidRDefault="00436E1A">
            <w:pPr>
              <w:pStyle w:val="TAL"/>
              <w:rPr>
                <w:sz w:val="16"/>
              </w:rPr>
            </w:pPr>
          </w:p>
        </w:tc>
      </w:tr>
      <w:tr w:rsidR="00436E1A" w14:paraId="30A38C1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592905" w14:textId="77777777" w:rsidR="00436E1A" w:rsidRDefault="00436E1A">
            <w:pPr>
              <w:pStyle w:val="TAL"/>
              <w:rPr>
                <w:sz w:val="16"/>
              </w:rPr>
            </w:pPr>
            <w:r>
              <w:rPr>
                <w:sz w:val="16"/>
              </w:rPr>
              <w:t>R5-253778</w:t>
            </w:r>
          </w:p>
        </w:tc>
        <w:tc>
          <w:tcPr>
            <w:tcW w:w="0" w:type="auto"/>
            <w:tcBorders>
              <w:top w:val="single" w:sz="4" w:space="0" w:color="auto"/>
              <w:left w:val="single" w:sz="4" w:space="0" w:color="auto"/>
              <w:bottom w:val="single" w:sz="4" w:space="0" w:color="auto"/>
              <w:right w:val="single" w:sz="4" w:space="0" w:color="auto"/>
            </w:tcBorders>
            <w:hideMark/>
          </w:tcPr>
          <w:p w14:paraId="48875D63" w14:textId="77777777" w:rsidR="00436E1A" w:rsidRDefault="00436E1A">
            <w:pPr>
              <w:pStyle w:val="TAL"/>
              <w:rPr>
                <w:sz w:val="16"/>
              </w:rPr>
            </w:pPr>
            <w:r>
              <w:rPr>
                <w:sz w:val="16"/>
              </w:rPr>
              <w:t>Editorial correction to testcase 7.1.1.14.2.1</w:t>
            </w:r>
          </w:p>
        </w:tc>
        <w:tc>
          <w:tcPr>
            <w:tcW w:w="0" w:type="auto"/>
            <w:tcBorders>
              <w:top w:val="single" w:sz="4" w:space="0" w:color="auto"/>
              <w:left w:val="single" w:sz="4" w:space="0" w:color="auto"/>
              <w:bottom w:val="single" w:sz="4" w:space="0" w:color="auto"/>
              <w:right w:val="single" w:sz="4" w:space="0" w:color="auto"/>
            </w:tcBorders>
            <w:hideMark/>
          </w:tcPr>
          <w:p w14:paraId="0C167E21"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5F15F53"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7E2DAD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F2C605" w14:textId="77777777" w:rsidR="00436E1A" w:rsidRDefault="00436E1A">
            <w:pPr>
              <w:pStyle w:val="TAL"/>
              <w:rPr>
                <w:sz w:val="16"/>
              </w:rPr>
            </w:pPr>
          </w:p>
        </w:tc>
      </w:tr>
      <w:tr w:rsidR="00436E1A" w14:paraId="3360D46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D41A214" w14:textId="77777777" w:rsidR="00436E1A" w:rsidRDefault="00436E1A">
            <w:pPr>
              <w:pStyle w:val="TAL"/>
              <w:rPr>
                <w:sz w:val="16"/>
              </w:rPr>
            </w:pPr>
            <w:r>
              <w:rPr>
                <w:sz w:val="16"/>
              </w:rPr>
              <w:t>R5-253779</w:t>
            </w:r>
          </w:p>
        </w:tc>
        <w:tc>
          <w:tcPr>
            <w:tcW w:w="0" w:type="auto"/>
            <w:tcBorders>
              <w:top w:val="single" w:sz="4" w:space="0" w:color="auto"/>
              <w:left w:val="single" w:sz="4" w:space="0" w:color="auto"/>
              <w:bottom w:val="single" w:sz="4" w:space="0" w:color="auto"/>
              <w:right w:val="single" w:sz="4" w:space="0" w:color="auto"/>
            </w:tcBorders>
            <w:hideMark/>
          </w:tcPr>
          <w:p w14:paraId="29F37F55" w14:textId="77777777" w:rsidR="00436E1A" w:rsidRDefault="00436E1A">
            <w:pPr>
              <w:pStyle w:val="TAL"/>
              <w:rPr>
                <w:sz w:val="16"/>
              </w:rPr>
            </w:pPr>
            <w:r>
              <w:rPr>
                <w:sz w:val="16"/>
              </w:rPr>
              <w:t>Corrections to testcase 7.1.1.3.20</w:t>
            </w:r>
          </w:p>
        </w:tc>
        <w:tc>
          <w:tcPr>
            <w:tcW w:w="0" w:type="auto"/>
            <w:tcBorders>
              <w:top w:val="single" w:sz="4" w:space="0" w:color="auto"/>
              <w:left w:val="single" w:sz="4" w:space="0" w:color="auto"/>
              <w:bottom w:val="single" w:sz="4" w:space="0" w:color="auto"/>
              <w:right w:val="single" w:sz="4" w:space="0" w:color="auto"/>
            </w:tcBorders>
            <w:hideMark/>
          </w:tcPr>
          <w:p w14:paraId="7D689DD7"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17C49A0"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21572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19D083" w14:textId="77777777" w:rsidR="00436E1A" w:rsidRDefault="00436E1A">
            <w:pPr>
              <w:pStyle w:val="TAL"/>
              <w:rPr>
                <w:sz w:val="16"/>
              </w:rPr>
            </w:pPr>
            <w:r>
              <w:rPr>
                <w:sz w:val="16"/>
              </w:rPr>
              <w:t>R5-255027</w:t>
            </w:r>
          </w:p>
        </w:tc>
      </w:tr>
      <w:tr w:rsidR="00436E1A" w14:paraId="741D7E2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4C26B90" w14:textId="77777777" w:rsidR="00436E1A" w:rsidRDefault="00436E1A">
            <w:pPr>
              <w:pStyle w:val="TAL"/>
              <w:rPr>
                <w:sz w:val="16"/>
              </w:rPr>
            </w:pPr>
            <w:r>
              <w:rPr>
                <w:sz w:val="16"/>
              </w:rPr>
              <w:t>R5-253780</w:t>
            </w:r>
          </w:p>
        </w:tc>
        <w:tc>
          <w:tcPr>
            <w:tcW w:w="0" w:type="auto"/>
            <w:tcBorders>
              <w:top w:val="single" w:sz="4" w:space="0" w:color="auto"/>
              <w:left w:val="single" w:sz="4" w:space="0" w:color="auto"/>
              <w:bottom w:val="single" w:sz="4" w:space="0" w:color="auto"/>
              <w:right w:val="single" w:sz="4" w:space="0" w:color="auto"/>
            </w:tcBorders>
            <w:hideMark/>
          </w:tcPr>
          <w:p w14:paraId="51A5377F" w14:textId="77777777" w:rsidR="00436E1A" w:rsidRDefault="00436E1A">
            <w:pPr>
              <w:pStyle w:val="TAL"/>
              <w:rPr>
                <w:sz w:val="16"/>
              </w:rPr>
            </w:pPr>
            <w:r>
              <w:rPr>
                <w:sz w:val="16"/>
              </w:rPr>
              <w:t>Corrections to testcase 7.1.1.3.20a</w:t>
            </w:r>
          </w:p>
        </w:tc>
        <w:tc>
          <w:tcPr>
            <w:tcW w:w="0" w:type="auto"/>
            <w:tcBorders>
              <w:top w:val="single" w:sz="4" w:space="0" w:color="auto"/>
              <w:left w:val="single" w:sz="4" w:space="0" w:color="auto"/>
              <w:bottom w:val="single" w:sz="4" w:space="0" w:color="auto"/>
              <w:right w:val="single" w:sz="4" w:space="0" w:color="auto"/>
            </w:tcBorders>
            <w:hideMark/>
          </w:tcPr>
          <w:p w14:paraId="4A4EE837"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02F611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ACAAC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1FDAE6" w14:textId="77777777" w:rsidR="00436E1A" w:rsidRDefault="00436E1A">
            <w:pPr>
              <w:pStyle w:val="TAL"/>
              <w:rPr>
                <w:sz w:val="16"/>
              </w:rPr>
            </w:pPr>
            <w:r>
              <w:rPr>
                <w:sz w:val="16"/>
              </w:rPr>
              <w:t>R5-255028</w:t>
            </w:r>
          </w:p>
        </w:tc>
      </w:tr>
      <w:tr w:rsidR="00436E1A" w14:paraId="551ED71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A7D546B" w14:textId="77777777" w:rsidR="00436E1A" w:rsidRDefault="00436E1A">
            <w:pPr>
              <w:pStyle w:val="TAL"/>
              <w:rPr>
                <w:sz w:val="16"/>
              </w:rPr>
            </w:pPr>
            <w:r>
              <w:rPr>
                <w:sz w:val="16"/>
              </w:rPr>
              <w:t>R5-253781</w:t>
            </w:r>
          </w:p>
        </w:tc>
        <w:tc>
          <w:tcPr>
            <w:tcW w:w="0" w:type="auto"/>
            <w:tcBorders>
              <w:top w:val="single" w:sz="4" w:space="0" w:color="auto"/>
              <w:left w:val="single" w:sz="4" w:space="0" w:color="auto"/>
              <w:bottom w:val="single" w:sz="4" w:space="0" w:color="auto"/>
              <w:right w:val="single" w:sz="4" w:space="0" w:color="auto"/>
            </w:tcBorders>
            <w:hideMark/>
          </w:tcPr>
          <w:p w14:paraId="251C53D5" w14:textId="77777777" w:rsidR="00436E1A" w:rsidRDefault="00436E1A">
            <w:pPr>
              <w:pStyle w:val="TAL"/>
              <w:rPr>
                <w:sz w:val="16"/>
              </w:rPr>
            </w:pPr>
            <w:r>
              <w:rPr>
                <w:sz w:val="16"/>
              </w:rPr>
              <w:t>Editorial correction to testcase 7.1.1.3.21</w:t>
            </w:r>
          </w:p>
        </w:tc>
        <w:tc>
          <w:tcPr>
            <w:tcW w:w="0" w:type="auto"/>
            <w:tcBorders>
              <w:top w:val="single" w:sz="4" w:space="0" w:color="auto"/>
              <w:left w:val="single" w:sz="4" w:space="0" w:color="auto"/>
              <w:bottom w:val="single" w:sz="4" w:space="0" w:color="auto"/>
              <w:right w:val="single" w:sz="4" w:space="0" w:color="auto"/>
            </w:tcBorders>
            <w:hideMark/>
          </w:tcPr>
          <w:p w14:paraId="4AC8C661"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36F5354"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DC7A0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43624D" w14:textId="77777777" w:rsidR="00436E1A" w:rsidRDefault="00436E1A">
            <w:pPr>
              <w:pStyle w:val="TAL"/>
              <w:rPr>
                <w:sz w:val="16"/>
              </w:rPr>
            </w:pPr>
            <w:r>
              <w:rPr>
                <w:sz w:val="16"/>
              </w:rPr>
              <w:t>R5-255029</w:t>
            </w:r>
          </w:p>
        </w:tc>
      </w:tr>
      <w:tr w:rsidR="00436E1A" w14:paraId="63B2CA0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B2DC919" w14:textId="77777777" w:rsidR="00436E1A" w:rsidRDefault="00436E1A">
            <w:pPr>
              <w:pStyle w:val="TAL"/>
              <w:rPr>
                <w:sz w:val="16"/>
              </w:rPr>
            </w:pPr>
            <w:r>
              <w:rPr>
                <w:sz w:val="16"/>
              </w:rPr>
              <w:t>R5-253782</w:t>
            </w:r>
          </w:p>
        </w:tc>
        <w:tc>
          <w:tcPr>
            <w:tcW w:w="0" w:type="auto"/>
            <w:tcBorders>
              <w:top w:val="single" w:sz="4" w:space="0" w:color="auto"/>
              <w:left w:val="single" w:sz="4" w:space="0" w:color="auto"/>
              <w:bottom w:val="single" w:sz="4" w:space="0" w:color="auto"/>
              <w:right w:val="single" w:sz="4" w:space="0" w:color="auto"/>
            </w:tcBorders>
            <w:hideMark/>
          </w:tcPr>
          <w:p w14:paraId="46888BB7" w14:textId="77777777" w:rsidR="00436E1A" w:rsidRDefault="00436E1A">
            <w:pPr>
              <w:pStyle w:val="TAL"/>
              <w:rPr>
                <w:sz w:val="16"/>
              </w:rPr>
            </w:pPr>
            <w:r>
              <w:rPr>
                <w:sz w:val="16"/>
              </w:rPr>
              <w:t>Corrections to testcase 7.1.1.5.7</w:t>
            </w:r>
          </w:p>
        </w:tc>
        <w:tc>
          <w:tcPr>
            <w:tcW w:w="0" w:type="auto"/>
            <w:tcBorders>
              <w:top w:val="single" w:sz="4" w:space="0" w:color="auto"/>
              <w:left w:val="single" w:sz="4" w:space="0" w:color="auto"/>
              <w:bottom w:val="single" w:sz="4" w:space="0" w:color="auto"/>
              <w:right w:val="single" w:sz="4" w:space="0" w:color="auto"/>
            </w:tcBorders>
            <w:hideMark/>
          </w:tcPr>
          <w:p w14:paraId="7F64B7D4"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5ED43B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4C901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408172" w14:textId="77777777" w:rsidR="00436E1A" w:rsidRDefault="00436E1A">
            <w:pPr>
              <w:pStyle w:val="TAL"/>
              <w:rPr>
                <w:sz w:val="16"/>
              </w:rPr>
            </w:pPr>
            <w:r>
              <w:rPr>
                <w:sz w:val="16"/>
              </w:rPr>
              <w:t>R5-255031</w:t>
            </w:r>
          </w:p>
        </w:tc>
      </w:tr>
      <w:tr w:rsidR="00436E1A" w14:paraId="609603C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CFC6F2A" w14:textId="77777777" w:rsidR="00436E1A" w:rsidRDefault="00436E1A">
            <w:pPr>
              <w:pStyle w:val="TAL"/>
              <w:rPr>
                <w:sz w:val="16"/>
              </w:rPr>
            </w:pPr>
            <w:r>
              <w:rPr>
                <w:sz w:val="16"/>
              </w:rPr>
              <w:t>R5-253783</w:t>
            </w:r>
          </w:p>
        </w:tc>
        <w:tc>
          <w:tcPr>
            <w:tcW w:w="0" w:type="auto"/>
            <w:tcBorders>
              <w:top w:val="single" w:sz="4" w:space="0" w:color="auto"/>
              <w:left w:val="single" w:sz="4" w:space="0" w:color="auto"/>
              <w:bottom w:val="single" w:sz="4" w:space="0" w:color="auto"/>
              <w:right w:val="single" w:sz="4" w:space="0" w:color="auto"/>
            </w:tcBorders>
            <w:hideMark/>
          </w:tcPr>
          <w:p w14:paraId="5B418030" w14:textId="77777777" w:rsidR="00436E1A" w:rsidRDefault="00436E1A">
            <w:pPr>
              <w:pStyle w:val="TAL"/>
              <w:rPr>
                <w:sz w:val="16"/>
              </w:rPr>
            </w:pPr>
            <w:r>
              <w:rPr>
                <w:sz w:val="16"/>
              </w:rPr>
              <w:t>Corrections to testcase 7.1.1.5.8</w:t>
            </w:r>
          </w:p>
        </w:tc>
        <w:tc>
          <w:tcPr>
            <w:tcW w:w="0" w:type="auto"/>
            <w:tcBorders>
              <w:top w:val="single" w:sz="4" w:space="0" w:color="auto"/>
              <w:left w:val="single" w:sz="4" w:space="0" w:color="auto"/>
              <w:bottom w:val="single" w:sz="4" w:space="0" w:color="auto"/>
              <w:right w:val="single" w:sz="4" w:space="0" w:color="auto"/>
            </w:tcBorders>
            <w:hideMark/>
          </w:tcPr>
          <w:p w14:paraId="7ADF9AC9"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F41F9B1"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14F21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9725E8" w14:textId="77777777" w:rsidR="00436E1A" w:rsidRDefault="00436E1A">
            <w:pPr>
              <w:pStyle w:val="TAL"/>
              <w:rPr>
                <w:sz w:val="16"/>
              </w:rPr>
            </w:pPr>
            <w:r>
              <w:rPr>
                <w:sz w:val="16"/>
              </w:rPr>
              <w:t>R5-255032</w:t>
            </w:r>
          </w:p>
        </w:tc>
      </w:tr>
      <w:tr w:rsidR="00436E1A" w14:paraId="3EF97F1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1CDD75" w14:textId="77777777" w:rsidR="00436E1A" w:rsidRDefault="00436E1A">
            <w:pPr>
              <w:pStyle w:val="TAL"/>
              <w:rPr>
                <w:sz w:val="16"/>
              </w:rPr>
            </w:pPr>
            <w:r>
              <w:rPr>
                <w:sz w:val="16"/>
              </w:rPr>
              <w:t>R5-253784</w:t>
            </w:r>
          </w:p>
        </w:tc>
        <w:tc>
          <w:tcPr>
            <w:tcW w:w="0" w:type="auto"/>
            <w:tcBorders>
              <w:top w:val="single" w:sz="4" w:space="0" w:color="auto"/>
              <w:left w:val="single" w:sz="4" w:space="0" w:color="auto"/>
              <w:bottom w:val="single" w:sz="4" w:space="0" w:color="auto"/>
              <w:right w:val="single" w:sz="4" w:space="0" w:color="auto"/>
            </w:tcBorders>
            <w:hideMark/>
          </w:tcPr>
          <w:p w14:paraId="4C68D9B9" w14:textId="77777777" w:rsidR="00436E1A" w:rsidRDefault="00436E1A">
            <w:pPr>
              <w:pStyle w:val="TAL"/>
              <w:rPr>
                <w:sz w:val="16"/>
              </w:rPr>
            </w:pPr>
            <w:r>
              <w:rPr>
                <w:sz w:val="16"/>
              </w:rPr>
              <w:t>New testcase 7.1.1.5.9</w:t>
            </w:r>
          </w:p>
        </w:tc>
        <w:tc>
          <w:tcPr>
            <w:tcW w:w="0" w:type="auto"/>
            <w:tcBorders>
              <w:top w:val="single" w:sz="4" w:space="0" w:color="auto"/>
              <w:left w:val="single" w:sz="4" w:space="0" w:color="auto"/>
              <w:bottom w:val="single" w:sz="4" w:space="0" w:color="auto"/>
              <w:right w:val="single" w:sz="4" w:space="0" w:color="auto"/>
            </w:tcBorders>
            <w:hideMark/>
          </w:tcPr>
          <w:p w14:paraId="6D7570BC"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D72D707"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B015C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3FBB1A" w14:textId="77777777" w:rsidR="00436E1A" w:rsidRDefault="00436E1A">
            <w:pPr>
              <w:pStyle w:val="TAL"/>
              <w:rPr>
                <w:sz w:val="16"/>
              </w:rPr>
            </w:pPr>
            <w:r>
              <w:rPr>
                <w:sz w:val="16"/>
              </w:rPr>
              <w:t>R5-255033</w:t>
            </w:r>
          </w:p>
        </w:tc>
      </w:tr>
      <w:tr w:rsidR="00436E1A" w14:paraId="00C2AF1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48D09AC" w14:textId="77777777" w:rsidR="00436E1A" w:rsidRDefault="00436E1A">
            <w:pPr>
              <w:pStyle w:val="TAL"/>
              <w:rPr>
                <w:sz w:val="16"/>
              </w:rPr>
            </w:pPr>
            <w:r>
              <w:rPr>
                <w:sz w:val="16"/>
              </w:rPr>
              <w:t>R5-253785</w:t>
            </w:r>
          </w:p>
        </w:tc>
        <w:tc>
          <w:tcPr>
            <w:tcW w:w="0" w:type="auto"/>
            <w:tcBorders>
              <w:top w:val="single" w:sz="4" w:space="0" w:color="auto"/>
              <w:left w:val="single" w:sz="4" w:space="0" w:color="auto"/>
              <w:bottom w:val="single" w:sz="4" w:space="0" w:color="auto"/>
              <w:right w:val="single" w:sz="4" w:space="0" w:color="auto"/>
            </w:tcBorders>
            <w:hideMark/>
          </w:tcPr>
          <w:p w14:paraId="31B8C914" w14:textId="77777777" w:rsidR="00436E1A" w:rsidRDefault="00436E1A">
            <w:pPr>
              <w:pStyle w:val="TAL"/>
              <w:rPr>
                <w:sz w:val="16"/>
              </w:rPr>
            </w:pPr>
            <w:r>
              <w:rPr>
                <w:sz w:val="16"/>
              </w:rPr>
              <w:t>Applicability declaration of testcase 7.1.1.5.9</w:t>
            </w:r>
          </w:p>
        </w:tc>
        <w:tc>
          <w:tcPr>
            <w:tcW w:w="0" w:type="auto"/>
            <w:tcBorders>
              <w:top w:val="single" w:sz="4" w:space="0" w:color="auto"/>
              <w:left w:val="single" w:sz="4" w:space="0" w:color="auto"/>
              <w:bottom w:val="single" w:sz="4" w:space="0" w:color="auto"/>
              <w:right w:val="single" w:sz="4" w:space="0" w:color="auto"/>
            </w:tcBorders>
            <w:hideMark/>
          </w:tcPr>
          <w:p w14:paraId="1906C395"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389F14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F971C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8EC258" w14:textId="77777777" w:rsidR="00436E1A" w:rsidRDefault="00436E1A">
            <w:pPr>
              <w:pStyle w:val="TAL"/>
              <w:rPr>
                <w:sz w:val="16"/>
              </w:rPr>
            </w:pPr>
          </w:p>
        </w:tc>
      </w:tr>
      <w:tr w:rsidR="00436E1A" w14:paraId="69ABC3A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C4E332" w14:textId="77777777" w:rsidR="00436E1A" w:rsidRDefault="00436E1A">
            <w:pPr>
              <w:pStyle w:val="TAL"/>
              <w:rPr>
                <w:sz w:val="16"/>
              </w:rPr>
            </w:pPr>
            <w:r>
              <w:rPr>
                <w:sz w:val="16"/>
              </w:rPr>
              <w:t>R5-253786</w:t>
            </w:r>
          </w:p>
        </w:tc>
        <w:tc>
          <w:tcPr>
            <w:tcW w:w="0" w:type="auto"/>
            <w:tcBorders>
              <w:top w:val="single" w:sz="4" w:space="0" w:color="auto"/>
              <w:left w:val="single" w:sz="4" w:space="0" w:color="auto"/>
              <w:bottom w:val="single" w:sz="4" w:space="0" w:color="auto"/>
              <w:right w:val="single" w:sz="4" w:space="0" w:color="auto"/>
            </w:tcBorders>
            <w:hideMark/>
          </w:tcPr>
          <w:p w14:paraId="674CD213" w14:textId="77777777" w:rsidR="00436E1A" w:rsidRDefault="00436E1A">
            <w:pPr>
              <w:pStyle w:val="TAL"/>
              <w:rPr>
                <w:sz w:val="16"/>
              </w:rPr>
            </w:pPr>
            <w:r>
              <w:rPr>
                <w:sz w:val="16"/>
              </w:rPr>
              <w:t>Corrections to testcase 7.1.1.6.9</w:t>
            </w:r>
          </w:p>
        </w:tc>
        <w:tc>
          <w:tcPr>
            <w:tcW w:w="0" w:type="auto"/>
            <w:tcBorders>
              <w:top w:val="single" w:sz="4" w:space="0" w:color="auto"/>
              <w:left w:val="single" w:sz="4" w:space="0" w:color="auto"/>
              <w:bottom w:val="single" w:sz="4" w:space="0" w:color="auto"/>
              <w:right w:val="single" w:sz="4" w:space="0" w:color="auto"/>
            </w:tcBorders>
            <w:hideMark/>
          </w:tcPr>
          <w:p w14:paraId="09241133"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7B4936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87303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5122AA" w14:textId="77777777" w:rsidR="00436E1A" w:rsidRDefault="00436E1A">
            <w:pPr>
              <w:pStyle w:val="TAL"/>
              <w:rPr>
                <w:sz w:val="16"/>
              </w:rPr>
            </w:pPr>
          </w:p>
        </w:tc>
      </w:tr>
      <w:tr w:rsidR="00436E1A" w14:paraId="07BBF09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D7CB23B" w14:textId="77777777" w:rsidR="00436E1A" w:rsidRDefault="00436E1A">
            <w:pPr>
              <w:pStyle w:val="TAL"/>
              <w:rPr>
                <w:sz w:val="16"/>
              </w:rPr>
            </w:pPr>
            <w:r>
              <w:rPr>
                <w:sz w:val="16"/>
              </w:rPr>
              <w:t>R5-253787</w:t>
            </w:r>
          </w:p>
        </w:tc>
        <w:tc>
          <w:tcPr>
            <w:tcW w:w="0" w:type="auto"/>
            <w:tcBorders>
              <w:top w:val="single" w:sz="4" w:space="0" w:color="auto"/>
              <w:left w:val="single" w:sz="4" w:space="0" w:color="auto"/>
              <w:bottom w:val="single" w:sz="4" w:space="0" w:color="auto"/>
              <w:right w:val="single" w:sz="4" w:space="0" w:color="auto"/>
            </w:tcBorders>
            <w:hideMark/>
          </w:tcPr>
          <w:p w14:paraId="33CE6ADC" w14:textId="77777777" w:rsidR="00436E1A" w:rsidRDefault="00436E1A">
            <w:pPr>
              <w:pStyle w:val="TAL"/>
              <w:rPr>
                <w:sz w:val="16"/>
              </w:rPr>
            </w:pPr>
            <w:r>
              <w:rPr>
                <w:sz w:val="16"/>
              </w:rPr>
              <w:t>WP UE Conformance - XR (eXtended Reality) enhancements for NR plus CT1 aspects</w:t>
            </w:r>
          </w:p>
        </w:tc>
        <w:tc>
          <w:tcPr>
            <w:tcW w:w="0" w:type="auto"/>
            <w:tcBorders>
              <w:top w:val="single" w:sz="4" w:space="0" w:color="auto"/>
              <w:left w:val="single" w:sz="4" w:space="0" w:color="auto"/>
              <w:bottom w:val="single" w:sz="4" w:space="0" w:color="auto"/>
              <w:right w:val="single" w:sz="4" w:space="0" w:color="auto"/>
            </w:tcBorders>
            <w:hideMark/>
          </w:tcPr>
          <w:p w14:paraId="10E64348"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CAFCDF6"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F7D480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4149DF" w14:textId="77777777" w:rsidR="00436E1A" w:rsidRDefault="00436E1A">
            <w:pPr>
              <w:pStyle w:val="TAL"/>
              <w:rPr>
                <w:sz w:val="16"/>
              </w:rPr>
            </w:pPr>
          </w:p>
        </w:tc>
      </w:tr>
      <w:tr w:rsidR="00436E1A" w14:paraId="5D4D1B6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0099F01" w14:textId="77777777" w:rsidR="00436E1A" w:rsidRDefault="00436E1A">
            <w:pPr>
              <w:pStyle w:val="TAL"/>
              <w:rPr>
                <w:sz w:val="16"/>
              </w:rPr>
            </w:pPr>
            <w:r>
              <w:rPr>
                <w:sz w:val="16"/>
              </w:rPr>
              <w:t>R5-253788</w:t>
            </w:r>
          </w:p>
        </w:tc>
        <w:tc>
          <w:tcPr>
            <w:tcW w:w="0" w:type="auto"/>
            <w:tcBorders>
              <w:top w:val="single" w:sz="4" w:space="0" w:color="auto"/>
              <w:left w:val="single" w:sz="4" w:space="0" w:color="auto"/>
              <w:bottom w:val="single" w:sz="4" w:space="0" w:color="auto"/>
              <w:right w:val="single" w:sz="4" w:space="0" w:color="auto"/>
            </w:tcBorders>
            <w:hideMark/>
          </w:tcPr>
          <w:p w14:paraId="1C25D483" w14:textId="77777777" w:rsidR="00436E1A" w:rsidRDefault="00436E1A">
            <w:pPr>
              <w:pStyle w:val="TAL"/>
              <w:rPr>
                <w:sz w:val="16"/>
              </w:rPr>
            </w:pPr>
            <w:r>
              <w:rPr>
                <w:sz w:val="16"/>
              </w:rPr>
              <w:t>SR UE Conformance - XR (eXtended Reality) enhancements for NR plus CT1 aspects</w:t>
            </w:r>
          </w:p>
        </w:tc>
        <w:tc>
          <w:tcPr>
            <w:tcW w:w="0" w:type="auto"/>
            <w:tcBorders>
              <w:top w:val="single" w:sz="4" w:space="0" w:color="auto"/>
              <w:left w:val="single" w:sz="4" w:space="0" w:color="auto"/>
              <w:bottom w:val="single" w:sz="4" w:space="0" w:color="auto"/>
              <w:right w:val="single" w:sz="4" w:space="0" w:color="auto"/>
            </w:tcBorders>
            <w:hideMark/>
          </w:tcPr>
          <w:p w14:paraId="725675AF"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EDC171"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1230A7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54EE77" w14:textId="77777777" w:rsidR="00436E1A" w:rsidRDefault="00436E1A">
            <w:pPr>
              <w:pStyle w:val="TAL"/>
              <w:rPr>
                <w:sz w:val="16"/>
              </w:rPr>
            </w:pPr>
          </w:p>
        </w:tc>
      </w:tr>
      <w:tr w:rsidR="00436E1A" w14:paraId="6B1AF30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22125E4" w14:textId="77777777" w:rsidR="00436E1A" w:rsidRDefault="00436E1A">
            <w:pPr>
              <w:pStyle w:val="TAL"/>
              <w:rPr>
                <w:sz w:val="16"/>
              </w:rPr>
            </w:pPr>
            <w:r>
              <w:rPr>
                <w:sz w:val="16"/>
              </w:rPr>
              <w:t>R5-253789</w:t>
            </w:r>
          </w:p>
        </w:tc>
        <w:tc>
          <w:tcPr>
            <w:tcW w:w="0" w:type="auto"/>
            <w:tcBorders>
              <w:top w:val="single" w:sz="4" w:space="0" w:color="auto"/>
              <w:left w:val="single" w:sz="4" w:space="0" w:color="auto"/>
              <w:bottom w:val="single" w:sz="4" w:space="0" w:color="auto"/>
              <w:right w:val="single" w:sz="4" w:space="0" w:color="auto"/>
            </w:tcBorders>
            <w:hideMark/>
          </w:tcPr>
          <w:p w14:paraId="7CB7961C" w14:textId="77777777" w:rsidR="00436E1A" w:rsidRDefault="00436E1A">
            <w:pPr>
              <w:pStyle w:val="TAL"/>
              <w:rPr>
                <w:sz w:val="16"/>
              </w:rPr>
            </w:pPr>
            <w:r>
              <w:rPr>
                <w:sz w:val="16"/>
              </w:rPr>
              <w:t>Addition of test frequencies for R15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2A069ACC"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5A6D49D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B7A79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A5DCF7" w14:textId="77777777" w:rsidR="00436E1A" w:rsidRDefault="00436E1A">
            <w:pPr>
              <w:pStyle w:val="TAL"/>
              <w:rPr>
                <w:sz w:val="16"/>
              </w:rPr>
            </w:pPr>
          </w:p>
        </w:tc>
      </w:tr>
      <w:tr w:rsidR="00436E1A" w14:paraId="6DDFFBA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3E95033" w14:textId="77777777" w:rsidR="00436E1A" w:rsidRDefault="00436E1A">
            <w:pPr>
              <w:pStyle w:val="TAL"/>
              <w:rPr>
                <w:sz w:val="16"/>
              </w:rPr>
            </w:pPr>
            <w:r>
              <w:rPr>
                <w:sz w:val="16"/>
              </w:rPr>
              <w:t>R5-253790</w:t>
            </w:r>
          </w:p>
        </w:tc>
        <w:tc>
          <w:tcPr>
            <w:tcW w:w="0" w:type="auto"/>
            <w:tcBorders>
              <w:top w:val="single" w:sz="4" w:space="0" w:color="auto"/>
              <w:left w:val="single" w:sz="4" w:space="0" w:color="auto"/>
              <w:bottom w:val="single" w:sz="4" w:space="0" w:color="auto"/>
              <w:right w:val="single" w:sz="4" w:space="0" w:color="auto"/>
            </w:tcBorders>
            <w:hideMark/>
          </w:tcPr>
          <w:p w14:paraId="28B6581F" w14:textId="77777777" w:rsidR="00436E1A" w:rsidRDefault="00436E1A">
            <w:pPr>
              <w:pStyle w:val="TAL"/>
              <w:rPr>
                <w:sz w:val="16"/>
              </w:rPr>
            </w:pPr>
            <w:r>
              <w:rPr>
                <w:sz w:val="16"/>
              </w:rPr>
              <w:t>Addition of UE capability for R16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765F5B73"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434441D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9EA0B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882428" w14:textId="77777777" w:rsidR="00436E1A" w:rsidRDefault="00436E1A">
            <w:pPr>
              <w:pStyle w:val="TAL"/>
              <w:rPr>
                <w:sz w:val="16"/>
              </w:rPr>
            </w:pPr>
          </w:p>
        </w:tc>
      </w:tr>
      <w:tr w:rsidR="00436E1A" w14:paraId="7D7B30C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4C62FCD" w14:textId="77777777" w:rsidR="00436E1A" w:rsidRDefault="00436E1A">
            <w:pPr>
              <w:pStyle w:val="TAL"/>
              <w:rPr>
                <w:sz w:val="16"/>
              </w:rPr>
            </w:pPr>
            <w:r>
              <w:rPr>
                <w:sz w:val="16"/>
              </w:rPr>
              <w:t>R5-253791</w:t>
            </w:r>
          </w:p>
        </w:tc>
        <w:tc>
          <w:tcPr>
            <w:tcW w:w="0" w:type="auto"/>
            <w:tcBorders>
              <w:top w:val="single" w:sz="4" w:space="0" w:color="auto"/>
              <w:left w:val="single" w:sz="4" w:space="0" w:color="auto"/>
              <w:bottom w:val="single" w:sz="4" w:space="0" w:color="auto"/>
              <w:right w:val="single" w:sz="4" w:space="0" w:color="auto"/>
            </w:tcBorders>
            <w:hideMark/>
          </w:tcPr>
          <w:p w14:paraId="0224A850" w14:textId="77777777" w:rsidR="00436E1A" w:rsidRDefault="00436E1A">
            <w:pPr>
              <w:pStyle w:val="TAL"/>
              <w:rPr>
                <w:sz w:val="16"/>
              </w:rPr>
            </w:pPr>
            <w:r>
              <w:rPr>
                <w:sz w:val="16"/>
              </w:rPr>
              <w:t>Addition of UE capability for R15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5359BA8F"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456F45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E7954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569410" w14:textId="77777777" w:rsidR="00436E1A" w:rsidRDefault="00436E1A">
            <w:pPr>
              <w:pStyle w:val="TAL"/>
              <w:rPr>
                <w:sz w:val="16"/>
              </w:rPr>
            </w:pPr>
          </w:p>
        </w:tc>
      </w:tr>
      <w:tr w:rsidR="00436E1A" w14:paraId="6C333B5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A0A618F" w14:textId="77777777" w:rsidR="00436E1A" w:rsidRDefault="00436E1A">
            <w:pPr>
              <w:pStyle w:val="TAL"/>
              <w:rPr>
                <w:sz w:val="16"/>
              </w:rPr>
            </w:pPr>
            <w:r>
              <w:rPr>
                <w:sz w:val="16"/>
              </w:rPr>
              <w:t>R5-253792</w:t>
            </w:r>
          </w:p>
        </w:tc>
        <w:tc>
          <w:tcPr>
            <w:tcW w:w="0" w:type="auto"/>
            <w:tcBorders>
              <w:top w:val="single" w:sz="4" w:space="0" w:color="auto"/>
              <w:left w:val="single" w:sz="4" w:space="0" w:color="auto"/>
              <w:bottom w:val="single" w:sz="4" w:space="0" w:color="auto"/>
              <w:right w:val="single" w:sz="4" w:space="0" w:color="auto"/>
            </w:tcBorders>
            <w:hideMark/>
          </w:tcPr>
          <w:p w14:paraId="7B4D981E" w14:textId="77777777" w:rsidR="00436E1A" w:rsidRDefault="00436E1A">
            <w:pPr>
              <w:pStyle w:val="TAL"/>
              <w:rPr>
                <w:sz w:val="16"/>
              </w:rPr>
            </w:pPr>
            <w:r>
              <w:rPr>
                <w:sz w:val="16"/>
              </w:rPr>
              <w:t>Addition of RF baseline implementation capabilities for new PC2 R18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6AD1A9C3"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086A8937"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1EC1B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F9A4C8" w14:textId="77777777" w:rsidR="00436E1A" w:rsidRDefault="00436E1A">
            <w:pPr>
              <w:pStyle w:val="TAL"/>
              <w:rPr>
                <w:sz w:val="16"/>
              </w:rPr>
            </w:pPr>
            <w:r>
              <w:rPr>
                <w:sz w:val="16"/>
              </w:rPr>
              <w:t>R5-255210</w:t>
            </w:r>
          </w:p>
        </w:tc>
      </w:tr>
      <w:tr w:rsidR="00436E1A" w14:paraId="5AD038E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478324E" w14:textId="77777777" w:rsidR="00436E1A" w:rsidRDefault="00436E1A">
            <w:pPr>
              <w:pStyle w:val="TAL"/>
              <w:rPr>
                <w:sz w:val="16"/>
              </w:rPr>
            </w:pPr>
            <w:r>
              <w:rPr>
                <w:sz w:val="16"/>
              </w:rPr>
              <w:t>R5-253793</w:t>
            </w:r>
          </w:p>
        </w:tc>
        <w:tc>
          <w:tcPr>
            <w:tcW w:w="0" w:type="auto"/>
            <w:tcBorders>
              <w:top w:val="single" w:sz="4" w:space="0" w:color="auto"/>
              <w:left w:val="single" w:sz="4" w:space="0" w:color="auto"/>
              <w:bottom w:val="single" w:sz="4" w:space="0" w:color="auto"/>
              <w:right w:val="single" w:sz="4" w:space="0" w:color="auto"/>
            </w:tcBorders>
            <w:hideMark/>
          </w:tcPr>
          <w:p w14:paraId="122E88B8" w14:textId="77777777" w:rsidR="00436E1A" w:rsidRDefault="00436E1A">
            <w:pPr>
              <w:pStyle w:val="TAL"/>
              <w:rPr>
                <w:sz w:val="16"/>
              </w:rPr>
            </w:pPr>
            <w:r>
              <w:rPr>
                <w:sz w:val="16"/>
              </w:rPr>
              <w:t>Update to SOR-CMCI PICS</w:t>
            </w:r>
          </w:p>
        </w:tc>
        <w:tc>
          <w:tcPr>
            <w:tcW w:w="0" w:type="auto"/>
            <w:tcBorders>
              <w:top w:val="single" w:sz="4" w:space="0" w:color="auto"/>
              <w:left w:val="single" w:sz="4" w:space="0" w:color="auto"/>
              <w:bottom w:val="single" w:sz="4" w:space="0" w:color="auto"/>
              <w:right w:val="single" w:sz="4" w:space="0" w:color="auto"/>
            </w:tcBorders>
            <w:hideMark/>
          </w:tcPr>
          <w:p w14:paraId="1E3FBF08"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E9054A0"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0B32E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AB906C" w14:textId="77777777" w:rsidR="00436E1A" w:rsidRDefault="00436E1A">
            <w:pPr>
              <w:pStyle w:val="TAL"/>
              <w:rPr>
                <w:sz w:val="16"/>
              </w:rPr>
            </w:pPr>
            <w:r>
              <w:rPr>
                <w:sz w:val="16"/>
              </w:rPr>
              <w:t>R5-254932</w:t>
            </w:r>
          </w:p>
        </w:tc>
      </w:tr>
      <w:tr w:rsidR="00436E1A" w14:paraId="62F4207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124D70F" w14:textId="77777777" w:rsidR="00436E1A" w:rsidRDefault="00436E1A">
            <w:pPr>
              <w:pStyle w:val="TAL"/>
              <w:rPr>
                <w:sz w:val="16"/>
              </w:rPr>
            </w:pPr>
            <w:r>
              <w:rPr>
                <w:sz w:val="16"/>
              </w:rPr>
              <w:t>R5-253794</w:t>
            </w:r>
          </w:p>
        </w:tc>
        <w:tc>
          <w:tcPr>
            <w:tcW w:w="0" w:type="auto"/>
            <w:tcBorders>
              <w:top w:val="single" w:sz="4" w:space="0" w:color="auto"/>
              <w:left w:val="single" w:sz="4" w:space="0" w:color="auto"/>
              <w:bottom w:val="single" w:sz="4" w:space="0" w:color="auto"/>
              <w:right w:val="single" w:sz="4" w:space="0" w:color="auto"/>
            </w:tcBorders>
            <w:hideMark/>
          </w:tcPr>
          <w:p w14:paraId="7D5B10B2" w14:textId="77777777" w:rsidR="00436E1A" w:rsidRDefault="00436E1A">
            <w:pPr>
              <w:pStyle w:val="TAL"/>
              <w:rPr>
                <w:sz w:val="16"/>
              </w:rPr>
            </w:pPr>
            <w:r>
              <w:rPr>
                <w:sz w:val="16"/>
              </w:rPr>
              <w:t>Applicability update to SOR-CMCI TC</w:t>
            </w:r>
          </w:p>
        </w:tc>
        <w:tc>
          <w:tcPr>
            <w:tcW w:w="0" w:type="auto"/>
            <w:tcBorders>
              <w:top w:val="single" w:sz="4" w:space="0" w:color="auto"/>
              <w:left w:val="single" w:sz="4" w:space="0" w:color="auto"/>
              <w:bottom w:val="single" w:sz="4" w:space="0" w:color="auto"/>
              <w:right w:val="single" w:sz="4" w:space="0" w:color="auto"/>
            </w:tcBorders>
            <w:hideMark/>
          </w:tcPr>
          <w:p w14:paraId="299C69FD"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09ACE8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F1CCA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4645E4" w14:textId="77777777" w:rsidR="00436E1A" w:rsidRDefault="00436E1A">
            <w:pPr>
              <w:pStyle w:val="TAL"/>
              <w:rPr>
                <w:sz w:val="16"/>
              </w:rPr>
            </w:pPr>
          </w:p>
        </w:tc>
      </w:tr>
      <w:tr w:rsidR="00436E1A" w14:paraId="3BFCBE1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A8E002B" w14:textId="77777777" w:rsidR="00436E1A" w:rsidRDefault="00436E1A">
            <w:pPr>
              <w:pStyle w:val="TAL"/>
              <w:rPr>
                <w:sz w:val="16"/>
              </w:rPr>
            </w:pPr>
            <w:r>
              <w:rPr>
                <w:sz w:val="16"/>
              </w:rPr>
              <w:t>R5-253795</w:t>
            </w:r>
          </w:p>
        </w:tc>
        <w:tc>
          <w:tcPr>
            <w:tcW w:w="0" w:type="auto"/>
            <w:tcBorders>
              <w:top w:val="single" w:sz="4" w:space="0" w:color="auto"/>
              <w:left w:val="single" w:sz="4" w:space="0" w:color="auto"/>
              <w:bottom w:val="single" w:sz="4" w:space="0" w:color="auto"/>
              <w:right w:val="single" w:sz="4" w:space="0" w:color="auto"/>
            </w:tcBorders>
            <w:hideMark/>
          </w:tcPr>
          <w:p w14:paraId="44A95F64" w14:textId="77777777" w:rsidR="00436E1A" w:rsidRDefault="00436E1A">
            <w:pPr>
              <w:pStyle w:val="TAL"/>
              <w:rPr>
                <w:sz w:val="16"/>
              </w:rPr>
            </w:pPr>
            <w:r>
              <w:rPr>
                <w:sz w:val="16"/>
              </w:rPr>
              <w:t>Correction of LTM test case 7.1.1.1.28</w:t>
            </w:r>
          </w:p>
        </w:tc>
        <w:tc>
          <w:tcPr>
            <w:tcW w:w="0" w:type="auto"/>
            <w:tcBorders>
              <w:top w:val="single" w:sz="4" w:space="0" w:color="auto"/>
              <w:left w:val="single" w:sz="4" w:space="0" w:color="auto"/>
              <w:bottom w:val="single" w:sz="4" w:space="0" w:color="auto"/>
              <w:right w:val="single" w:sz="4" w:space="0" w:color="auto"/>
            </w:tcBorders>
            <w:hideMark/>
          </w:tcPr>
          <w:p w14:paraId="30BD5D24" w14:textId="77777777" w:rsidR="00436E1A" w:rsidRDefault="00436E1A">
            <w:pPr>
              <w:pStyle w:val="TAL"/>
              <w:rPr>
                <w:sz w:val="16"/>
              </w:rPr>
            </w:pPr>
            <w:r>
              <w:rPr>
                <w:sz w:val="16"/>
              </w:rPr>
              <w:t>MediaTek Inc.,MCC TF160</w:t>
            </w:r>
          </w:p>
        </w:tc>
        <w:tc>
          <w:tcPr>
            <w:tcW w:w="0" w:type="auto"/>
            <w:tcBorders>
              <w:top w:val="single" w:sz="4" w:space="0" w:color="auto"/>
              <w:left w:val="single" w:sz="4" w:space="0" w:color="auto"/>
              <w:bottom w:val="single" w:sz="4" w:space="0" w:color="auto"/>
              <w:right w:val="single" w:sz="4" w:space="0" w:color="auto"/>
            </w:tcBorders>
            <w:hideMark/>
          </w:tcPr>
          <w:p w14:paraId="6BAAF17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FD3AD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C72C56" w14:textId="77777777" w:rsidR="00436E1A" w:rsidRDefault="00436E1A">
            <w:pPr>
              <w:pStyle w:val="TAL"/>
              <w:rPr>
                <w:sz w:val="16"/>
              </w:rPr>
            </w:pPr>
          </w:p>
        </w:tc>
      </w:tr>
      <w:tr w:rsidR="00436E1A" w14:paraId="4F6318F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A15C3A2" w14:textId="77777777" w:rsidR="00436E1A" w:rsidRDefault="00436E1A">
            <w:pPr>
              <w:pStyle w:val="TAL"/>
              <w:rPr>
                <w:sz w:val="16"/>
              </w:rPr>
            </w:pPr>
            <w:r>
              <w:rPr>
                <w:sz w:val="16"/>
              </w:rPr>
              <w:t>R5-253796</w:t>
            </w:r>
          </w:p>
        </w:tc>
        <w:tc>
          <w:tcPr>
            <w:tcW w:w="0" w:type="auto"/>
            <w:tcBorders>
              <w:top w:val="single" w:sz="4" w:space="0" w:color="auto"/>
              <w:left w:val="single" w:sz="4" w:space="0" w:color="auto"/>
              <w:bottom w:val="single" w:sz="4" w:space="0" w:color="auto"/>
              <w:right w:val="single" w:sz="4" w:space="0" w:color="auto"/>
            </w:tcBorders>
            <w:hideMark/>
          </w:tcPr>
          <w:p w14:paraId="5FFF1609" w14:textId="77777777" w:rsidR="00436E1A" w:rsidRDefault="00436E1A">
            <w:pPr>
              <w:pStyle w:val="TAL"/>
              <w:rPr>
                <w:sz w:val="16"/>
              </w:rPr>
            </w:pPr>
            <w:r>
              <w:rPr>
                <w:sz w:val="16"/>
              </w:rPr>
              <w:t>Correction of test case 10.6</w:t>
            </w:r>
          </w:p>
        </w:tc>
        <w:tc>
          <w:tcPr>
            <w:tcW w:w="0" w:type="auto"/>
            <w:tcBorders>
              <w:top w:val="single" w:sz="4" w:space="0" w:color="auto"/>
              <w:left w:val="single" w:sz="4" w:space="0" w:color="auto"/>
              <w:bottom w:val="single" w:sz="4" w:space="0" w:color="auto"/>
              <w:right w:val="single" w:sz="4" w:space="0" w:color="auto"/>
            </w:tcBorders>
            <w:hideMark/>
          </w:tcPr>
          <w:p w14:paraId="57FD3E98" w14:textId="77777777" w:rsidR="00436E1A" w:rsidRDefault="00436E1A">
            <w:pPr>
              <w:pStyle w:val="TAL"/>
              <w:rPr>
                <w:sz w:val="16"/>
              </w:rPr>
            </w:pPr>
            <w:r>
              <w:rPr>
                <w:sz w:val="16"/>
              </w:rPr>
              <w:t>MediaTek Inc., StarPoint</w:t>
            </w:r>
          </w:p>
        </w:tc>
        <w:tc>
          <w:tcPr>
            <w:tcW w:w="0" w:type="auto"/>
            <w:tcBorders>
              <w:top w:val="single" w:sz="4" w:space="0" w:color="auto"/>
              <w:left w:val="single" w:sz="4" w:space="0" w:color="auto"/>
              <w:bottom w:val="single" w:sz="4" w:space="0" w:color="auto"/>
              <w:right w:val="single" w:sz="4" w:space="0" w:color="auto"/>
            </w:tcBorders>
            <w:hideMark/>
          </w:tcPr>
          <w:p w14:paraId="29573991"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483C2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3975A4" w14:textId="77777777" w:rsidR="00436E1A" w:rsidRDefault="00436E1A">
            <w:pPr>
              <w:pStyle w:val="TAL"/>
              <w:rPr>
                <w:sz w:val="16"/>
              </w:rPr>
            </w:pPr>
            <w:r>
              <w:rPr>
                <w:sz w:val="16"/>
              </w:rPr>
              <w:t>R5-254964</w:t>
            </w:r>
          </w:p>
        </w:tc>
      </w:tr>
      <w:tr w:rsidR="00436E1A" w14:paraId="42FD392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7C2072A" w14:textId="77777777" w:rsidR="00436E1A" w:rsidRDefault="00436E1A">
            <w:pPr>
              <w:pStyle w:val="TAL"/>
              <w:rPr>
                <w:sz w:val="16"/>
              </w:rPr>
            </w:pPr>
            <w:r>
              <w:rPr>
                <w:sz w:val="16"/>
              </w:rPr>
              <w:t>R5-253797</w:t>
            </w:r>
          </w:p>
        </w:tc>
        <w:tc>
          <w:tcPr>
            <w:tcW w:w="0" w:type="auto"/>
            <w:tcBorders>
              <w:top w:val="single" w:sz="4" w:space="0" w:color="auto"/>
              <w:left w:val="single" w:sz="4" w:space="0" w:color="auto"/>
              <w:bottom w:val="single" w:sz="4" w:space="0" w:color="auto"/>
              <w:right w:val="single" w:sz="4" w:space="0" w:color="auto"/>
            </w:tcBorders>
            <w:hideMark/>
          </w:tcPr>
          <w:p w14:paraId="59998FA7" w14:textId="77777777" w:rsidR="00436E1A" w:rsidRDefault="00436E1A">
            <w:pPr>
              <w:pStyle w:val="TAL"/>
              <w:rPr>
                <w:sz w:val="16"/>
              </w:rPr>
            </w:pPr>
            <w:r>
              <w:rPr>
                <w:sz w:val="16"/>
              </w:rPr>
              <w:t>Addition of reference sensitivity TP analysis for new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7328D8C0"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01102ADA"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488C4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3ADB55" w14:textId="77777777" w:rsidR="00436E1A" w:rsidRDefault="00436E1A">
            <w:pPr>
              <w:pStyle w:val="TAL"/>
              <w:rPr>
                <w:sz w:val="16"/>
              </w:rPr>
            </w:pPr>
            <w:r>
              <w:rPr>
                <w:sz w:val="16"/>
              </w:rPr>
              <w:t>R5-255218</w:t>
            </w:r>
          </w:p>
        </w:tc>
      </w:tr>
      <w:tr w:rsidR="00436E1A" w14:paraId="18C0D45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7855406" w14:textId="77777777" w:rsidR="00436E1A" w:rsidRDefault="00436E1A">
            <w:pPr>
              <w:pStyle w:val="TAL"/>
              <w:rPr>
                <w:sz w:val="16"/>
              </w:rPr>
            </w:pPr>
            <w:r>
              <w:rPr>
                <w:sz w:val="16"/>
              </w:rPr>
              <w:t>R5-253798</w:t>
            </w:r>
          </w:p>
        </w:tc>
        <w:tc>
          <w:tcPr>
            <w:tcW w:w="0" w:type="auto"/>
            <w:tcBorders>
              <w:top w:val="single" w:sz="4" w:space="0" w:color="auto"/>
              <w:left w:val="single" w:sz="4" w:space="0" w:color="auto"/>
              <w:bottom w:val="single" w:sz="4" w:space="0" w:color="auto"/>
              <w:right w:val="single" w:sz="4" w:space="0" w:color="auto"/>
            </w:tcBorders>
            <w:hideMark/>
          </w:tcPr>
          <w:p w14:paraId="20F52407" w14:textId="77777777" w:rsidR="00436E1A" w:rsidRDefault="00436E1A">
            <w:pPr>
              <w:pStyle w:val="TAL"/>
              <w:rPr>
                <w:sz w:val="16"/>
              </w:rPr>
            </w:pPr>
            <w:r>
              <w:rPr>
                <w:sz w:val="16"/>
              </w:rPr>
              <w:t>Addition of reference sensitivity for new PC2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7773DCB5"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2E7067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F0B14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CD5EF6" w14:textId="77777777" w:rsidR="00436E1A" w:rsidRDefault="00436E1A">
            <w:pPr>
              <w:pStyle w:val="TAL"/>
              <w:rPr>
                <w:sz w:val="16"/>
              </w:rPr>
            </w:pPr>
            <w:r>
              <w:rPr>
                <w:sz w:val="16"/>
              </w:rPr>
              <w:t>R5-255217</w:t>
            </w:r>
          </w:p>
        </w:tc>
      </w:tr>
      <w:tr w:rsidR="00436E1A" w14:paraId="644BF8D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89FDB30" w14:textId="77777777" w:rsidR="00436E1A" w:rsidRDefault="00436E1A">
            <w:pPr>
              <w:pStyle w:val="TAL"/>
              <w:rPr>
                <w:sz w:val="16"/>
              </w:rPr>
            </w:pPr>
            <w:r>
              <w:rPr>
                <w:sz w:val="16"/>
              </w:rPr>
              <w:t>R5-253799</w:t>
            </w:r>
          </w:p>
        </w:tc>
        <w:tc>
          <w:tcPr>
            <w:tcW w:w="0" w:type="auto"/>
            <w:tcBorders>
              <w:top w:val="single" w:sz="4" w:space="0" w:color="auto"/>
              <w:left w:val="single" w:sz="4" w:space="0" w:color="auto"/>
              <w:bottom w:val="single" w:sz="4" w:space="0" w:color="auto"/>
              <w:right w:val="single" w:sz="4" w:space="0" w:color="auto"/>
            </w:tcBorders>
            <w:hideMark/>
          </w:tcPr>
          <w:p w14:paraId="67A88D63" w14:textId="77777777" w:rsidR="00436E1A" w:rsidRDefault="00436E1A">
            <w:pPr>
              <w:pStyle w:val="TAL"/>
              <w:rPr>
                <w:sz w:val="16"/>
              </w:rPr>
            </w:pPr>
            <w:r>
              <w:rPr>
                <w:sz w:val="16"/>
              </w:rPr>
              <w:t>FR2 MU - PC6 MU definition for spherical tests in 38.903</w:t>
            </w:r>
          </w:p>
        </w:tc>
        <w:tc>
          <w:tcPr>
            <w:tcW w:w="0" w:type="auto"/>
            <w:tcBorders>
              <w:top w:val="single" w:sz="4" w:space="0" w:color="auto"/>
              <w:left w:val="single" w:sz="4" w:space="0" w:color="auto"/>
              <w:bottom w:val="single" w:sz="4" w:space="0" w:color="auto"/>
              <w:right w:val="single" w:sz="4" w:space="0" w:color="auto"/>
            </w:tcBorders>
            <w:hideMark/>
          </w:tcPr>
          <w:p w14:paraId="4844FDB5"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9C5F46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3ED41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5C2032" w14:textId="77777777" w:rsidR="00436E1A" w:rsidRDefault="00436E1A">
            <w:pPr>
              <w:pStyle w:val="TAL"/>
              <w:rPr>
                <w:sz w:val="16"/>
              </w:rPr>
            </w:pPr>
          </w:p>
        </w:tc>
      </w:tr>
      <w:tr w:rsidR="00436E1A" w14:paraId="6C3252A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95AE9D" w14:textId="77777777" w:rsidR="00436E1A" w:rsidRDefault="00436E1A">
            <w:pPr>
              <w:pStyle w:val="TAL"/>
              <w:rPr>
                <w:sz w:val="16"/>
              </w:rPr>
            </w:pPr>
            <w:r>
              <w:rPr>
                <w:sz w:val="16"/>
              </w:rPr>
              <w:t>R5-253800</w:t>
            </w:r>
          </w:p>
        </w:tc>
        <w:tc>
          <w:tcPr>
            <w:tcW w:w="0" w:type="auto"/>
            <w:tcBorders>
              <w:top w:val="single" w:sz="4" w:space="0" w:color="auto"/>
              <w:left w:val="single" w:sz="4" w:space="0" w:color="auto"/>
              <w:bottom w:val="single" w:sz="4" w:space="0" w:color="auto"/>
              <w:right w:val="single" w:sz="4" w:space="0" w:color="auto"/>
            </w:tcBorders>
            <w:hideMark/>
          </w:tcPr>
          <w:p w14:paraId="76588F74" w14:textId="77777777" w:rsidR="00436E1A" w:rsidRDefault="00436E1A">
            <w:pPr>
              <w:pStyle w:val="TAL"/>
              <w:rPr>
                <w:sz w:val="16"/>
              </w:rPr>
            </w:pPr>
            <w:r>
              <w:rPr>
                <w:sz w:val="16"/>
              </w:rPr>
              <w:t>FR2 MU - PC6 spherical Tx test update in 38.521-2</w:t>
            </w:r>
          </w:p>
        </w:tc>
        <w:tc>
          <w:tcPr>
            <w:tcW w:w="0" w:type="auto"/>
            <w:tcBorders>
              <w:top w:val="single" w:sz="4" w:space="0" w:color="auto"/>
              <w:left w:val="single" w:sz="4" w:space="0" w:color="auto"/>
              <w:bottom w:val="single" w:sz="4" w:space="0" w:color="auto"/>
              <w:right w:val="single" w:sz="4" w:space="0" w:color="auto"/>
            </w:tcBorders>
            <w:hideMark/>
          </w:tcPr>
          <w:p w14:paraId="3E844DDA"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4AB6FA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E709C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6EBC16" w14:textId="77777777" w:rsidR="00436E1A" w:rsidRDefault="00436E1A">
            <w:pPr>
              <w:pStyle w:val="TAL"/>
              <w:rPr>
                <w:sz w:val="16"/>
              </w:rPr>
            </w:pPr>
          </w:p>
        </w:tc>
      </w:tr>
      <w:tr w:rsidR="00436E1A" w14:paraId="70A624D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99FFD9" w14:textId="77777777" w:rsidR="00436E1A" w:rsidRDefault="00436E1A">
            <w:pPr>
              <w:pStyle w:val="TAL"/>
              <w:rPr>
                <w:sz w:val="16"/>
              </w:rPr>
            </w:pPr>
            <w:r>
              <w:rPr>
                <w:sz w:val="16"/>
              </w:rPr>
              <w:t>R5-253801</w:t>
            </w:r>
          </w:p>
        </w:tc>
        <w:tc>
          <w:tcPr>
            <w:tcW w:w="0" w:type="auto"/>
            <w:tcBorders>
              <w:top w:val="single" w:sz="4" w:space="0" w:color="auto"/>
              <w:left w:val="single" w:sz="4" w:space="0" w:color="auto"/>
              <w:bottom w:val="single" w:sz="4" w:space="0" w:color="auto"/>
              <w:right w:val="single" w:sz="4" w:space="0" w:color="auto"/>
            </w:tcBorders>
            <w:hideMark/>
          </w:tcPr>
          <w:p w14:paraId="6BF91BBE" w14:textId="77777777" w:rsidR="00436E1A" w:rsidRDefault="00436E1A">
            <w:pPr>
              <w:pStyle w:val="TAL"/>
              <w:rPr>
                <w:sz w:val="16"/>
              </w:rPr>
            </w:pPr>
            <w:r>
              <w:rPr>
                <w:sz w:val="16"/>
              </w:rPr>
              <w:t>FR2 MU - PC6 spherical Rx test update in 38.521-2</w:t>
            </w:r>
          </w:p>
        </w:tc>
        <w:tc>
          <w:tcPr>
            <w:tcW w:w="0" w:type="auto"/>
            <w:tcBorders>
              <w:top w:val="single" w:sz="4" w:space="0" w:color="auto"/>
              <w:left w:val="single" w:sz="4" w:space="0" w:color="auto"/>
              <w:bottom w:val="single" w:sz="4" w:space="0" w:color="auto"/>
              <w:right w:val="single" w:sz="4" w:space="0" w:color="auto"/>
            </w:tcBorders>
            <w:hideMark/>
          </w:tcPr>
          <w:p w14:paraId="4EAA4826"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59ECB0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DF6A4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FC7877" w14:textId="77777777" w:rsidR="00436E1A" w:rsidRDefault="00436E1A">
            <w:pPr>
              <w:pStyle w:val="TAL"/>
              <w:rPr>
                <w:sz w:val="16"/>
              </w:rPr>
            </w:pPr>
          </w:p>
        </w:tc>
      </w:tr>
      <w:tr w:rsidR="00436E1A" w14:paraId="17B7CA6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0DFAA51" w14:textId="77777777" w:rsidR="00436E1A" w:rsidRDefault="00436E1A">
            <w:pPr>
              <w:pStyle w:val="TAL"/>
              <w:rPr>
                <w:sz w:val="16"/>
              </w:rPr>
            </w:pPr>
            <w:r>
              <w:rPr>
                <w:sz w:val="16"/>
              </w:rPr>
              <w:t>R5-253802</w:t>
            </w:r>
          </w:p>
        </w:tc>
        <w:tc>
          <w:tcPr>
            <w:tcW w:w="0" w:type="auto"/>
            <w:tcBorders>
              <w:top w:val="single" w:sz="4" w:space="0" w:color="auto"/>
              <w:left w:val="single" w:sz="4" w:space="0" w:color="auto"/>
              <w:bottom w:val="single" w:sz="4" w:space="0" w:color="auto"/>
              <w:right w:val="single" w:sz="4" w:space="0" w:color="auto"/>
            </w:tcBorders>
            <w:hideMark/>
          </w:tcPr>
          <w:p w14:paraId="0F95A797" w14:textId="77777777" w:rsidR="00436E1A" w:rsidRDefault="00436E1A">
            <w:pPr>
              <w:pStyle w:val="TAL"/>
              <w:rPr>
                <w:sz w:val="16"/>
              </w:rPr>
            </w:pPr>
            <w:r>
              <w:rPr>
                <w:sz w:val="16"/>
              </w:rPr>
              <w:t>FR2 MU - PC6 annexes update in 38.521-2</w:t>
            </w:r>
          </w:p>
        </w:tc>
        <w:tc>
          <w:tcPr>
            <w:tcW w:w="0" w:type="auto"/>
            <w:tcBorders>
              <w:top w:val="single" w:sz="4" w:space="0" w:color="auto"/>
              <w:left w:val="single" w:sz="4" w:space="0" w:color="auto"/>
              <w:bottom w:val="single" w:sz="4" w:space="0" w:color="auto"/>
              <w:right w:val="single" w:sz="4" w:space="0" w:color="auto"/>
            </w:tcBorders>
            <w:hideMark/>
          </w:tcPr>
          <w:p w14:paraId="7B4B0E3D"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96E37D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6017E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82D87B" w14:textId="77777777" w:rsidR="00436E1A" w:rsidRDefault="00436E1A">
            <w:pPr>
              <w:pStyle w:val="TAL"/>
              <w:rPr>
                <w:sz w:val="16"/>
              </w:rPr>
            </w:pPr>
          </w:p>
        </w:tc>
      </w:tr>
      <w:tr w:rsidR="00436E1A" w14:paraId="661D6B6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0DD1549" w14:textId="77777777" w:rsidR="00436E1A" w:rsidRDefault="00436E1A">
            <w:pPr>
              <w:pStyle w:val="TAL"/>
              <w:rPr>
                <w:sz w:val="16"/>
              </w:rPr>
            </w:pPr>
            <w:r>
              <w:rPr>
                <w:sz w:val="16"/>
              </w:rPr>
              <w:t>R5-253803</w:t>
            </w:r>
          </w:p>
        </w:tc>
        <w:tc>
          <w:tcPr>
            <w:tcW w:w="0" w:type="auto"/>
            <w:tcBorders>
              <w:top w:val="single" w:sz="4" w:space="0" w:color="auto"/>
              <w:left w:val="single" w:sz="4" w:space="0" w:color="auto"/>
              <w:bottom w:val="single" w:sz="4" w:space="0" w:color="auto"/>
              <w:right w:val="single" w:sz="4" w:space="0" w:color="auto"/>
            </w:tcBorders>
            <w:hideMark/>
          </w:tcPr>
          <w:p w14:paraId="3C863DA7" w14:textId="77777777" w:rsidR="00436E1A" w:rsidRDefault="00436E1A">
            <w:pPr>
              <w:pStyle w:val="TAL"/>
              <w:rPr>
                <w:sz w:val="16"/>
              </w:rPr>
            </w:pPr>
            <w:r>
              <w:rPr>
                <w:sz w:val="16"/>
              </w:rPr>
              <w:t>FR2 MU - PC6 editor notes updates in 38.521-3</w:t>
            </w:r>
          </w:p>
        </w:tc>
        <w:tc>
          <w:tcPr>
            <w:tcW w:w="0" w:type="auto"/>
            <w:tcBorders>
              <w:top w:val="single" w:sz="4" w:space="0" w:color="auto"/>
              <w:left w:val="single" w:sz="4" w:space="0" w:color="auto"/>
              <w:bottom w:val="single" w:sz="4" w:space="0" w:color="auto"/>
              <w:right w:val="single" w:sz="4" w:space="0" w:color="auto"/>
            </w:tcBorders>
            <w:hideMark/>
          </w:tcPr>
          <w:p w14:paraId="04F808FD"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A7D7E4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61E4E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9812FD" w14:textId="77777777" w:rsidR="00436E1A" w:rsidRDefault="00436E1A">
            <w:pPr>
              <w:pStyle w:val="TAL"/>
              <w:rPr>
                <w:sz w:val="16"/>
              </w:rPr>
            </w:pPr>
          </w:p>
        </w:tc>
      </w:tr>
      <w:tr w:rsidR="00436E1A" w14:paraId="7FF65C0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1AEDD49" w14:textId="77777777" w:rsidR="00436E1A" w:rsidRDefault="00436E1A">
            <w:pPr>
              <w:pStyle w:val="TAL"/>
              <w:rPr>
                <w:sz w:val="16"/>
              </w:rPr>
            </w:pPr>
            <w:r>
              <w:rPr>
                <w:sz w:val="16"/>
              </w:rPr>
              <w:t>R5-253804</w:t>
            </w:r>
          </w:p>
        </w:tc>
        <w:tc>
          <w:tcPr>
            <w:tcW w:w="0" w:type="auto"/>
            <w:tcBorders>
              <w:top w:val="single" w:sz="4" w:space="0" w:color="auto"/>
              <w:left w:val="single" w:sz="4" w:space="0" w:color="auto"/>
              <w:bottom w:val="single" w:sz="4" w:space="0" w:color="auto"/>
              <w:right w:val="single" w:sz="4" w:space="0" w:color="auto"/>
            </w:tcBorders>
            <w:hideMark/>
          </w:tcPr>
          <w:p w14:paraId="7C6C0532" w14:textId="77777777" w:rsidR="00436E1A" w:rsidRDefault="00436E1A">
            <w:pPr>
              <w:pStyle w:val="TAL"/>
              <w:rPr>
                <w:sz w:val="16"/>
              </w:rPr>
            </w:pPr>
            <w:r>
              <w:rPr>
                <w:sz w:val="16"/>
              </w:rPr>
              <w:t>FR2 MU - PC3 analysis for OBW UL MIMO test</w:t>
            </w:r>
          </w:p>
        </w:tc>
        <w:tc>
          <w:tcPr>
            <w:tcW w:w="0" w:type="auto"/>
            <w:tcBorders>
              <w:top w:val="single" w:sz="4" w:space="0" w:color="auto"/>
              <w:left w:val="single" w:sz="4" w:space="0" w:color="auto"/>
              <w:bottom w:val="single" w:sz="4" w:space="0" w:color="auto"/>
              <w:right w:val="single" w:sz="4" w:space="0" w:color="auto"/>
            </w:tcBorders>
            <w:hideMark/>
          </w:tcPr>
          <w:p w14:paraId="57103A89"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4A27EDA"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8E925F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6189F4" w14:textId="77777777" w:rsidR="00436E1A" w:rsidRDefault="00436E1A">
            <w:pPr>
              <w:pStyle w:val="TAL"/>
              <w:rPr>
                <w:sz w:val="16"/>
              </w:rPr>
            </w:pPr>
          </w:p>
        </w:tc>
      </w:tr>
      <w:tr w:rsidR="00436E1A" w14:paraId="7647B40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936A68F" w14:textId="77777777" w:rsidR="00436E1A" w:rsidRDefault="00436E1A">
            <w:pPr>
              <w:pStyle w:val="TAL"/>
              <w:rPr>
                <w:sz w:val="16"/>
              </w:rPr>
            </w:pPr>
            <w:r>
              <w:rPr>
                <w:sz w:val="16"/>
              </w:rPr>
              <w:t>R5-253805</w:t>
            </w:r>
          </w:p>
        </w:tc>
        <w:tc>
          <w:tcPr>
            <w:tcW w:w="0" w:type="auto"/>
            <w:tcBorders>
              <w:top w:val="single" w:sz="4" w:space="0" w:color="auto"/>
              <w:left w:val="single" w:sz="4" w:space="0" w:color="auto"/>
              <w:bottom w:val="single" w:sz="4" w:space="0" w:color="auto"/>
              <w:right w:val="single" w:sz="4" w:space="0" w:color="auto"/>
            </w:tcBorders>
            <w:hideMark/>
          </w:tcPr>
          <w:p w14:paraId="30A08036" w14:textId="77777777" w:rsidR="00436E1A" w:rsidRDefault="00436E1A">
            <w:pPr>
              <w:pStyle w:val="TAL"/>
              <w:rPr>
                <w:sz w:val="16"/>
              </w:rPr>
            </w:pPr>
            <w:r>
              <w:rPr>
                <w:sz w:val="16"/>
              </w:rPr>
              <w:t>FR2 MU - PC3 update for OBW UL MIMO test in 38.903</w:t>
            </w:r>
          </w:p>
        </w:tc>
        <w:tc>
          <w:tcPr>
            <w:tcW w:w="0" w:type="auto"/>
            <w:tcBorders>
              <w:top w:val="single" w:sz="4" w:space="0" w:color="auto"/>
              <w:left w:val="single" w:sz="4" w:space="0" w:color="auto"/>
              <w:bottom w:val="single" w:sz="4" w:space="0" w:color="auto"/>
              <w:right w:val="single" w:sz="4" w:space="0" w:color="auto"/>
            </w:tcBorders>
            <w:hideMark/>
          </w:tcPr>
          <w:p w14:paraId="18635D4E"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6FF29F7"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F9BE2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009458" w14:textId="77777777" w:rsidR="00436E1A" w:rsidRDefault="00436E1A">
            <w:pPr>
              <w:pStyle w:val="TAL"/>
              <w:rPr>
                <w:sz w:val="16"/>
              </w:rPr>
            </w:pPr>
            <w:r>
              <w:rPr>
                <w:sz w:val="16"/>
              </w:rPr>
              <w:t>R5-255298</w:t>
            </w:r>
          </w:p>
        </w:tc>
      </w:tr>
      <w:tr w:rsidR="00436E1A" w14:paraId="789318A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7D27C5C" w14:textId="77777777" w:rsidR="00436E1A" w:rsidRDefault="00436E1A">
            <w:pPr>
              <w:pStyle w:val="TAL"/>
              <w:rPr>
                <w:sz w:val="16"/>
              </w:rPr>
            </w:pPr>
            <w:r>
              <w:rPr>
                <w:sz w:val="16"/>
              </w:rPr>
              <w:t>R5-253806</w:t>
            </w:r>
          </w:p>
        </w:tc>
        <w:tc>
          <w:tcPr>
            <w:tcW w:w="0" w:type="auto"/>
            <w:tcBorders>
              <w:top w:val="single" w:sz="4" w:space="0" w:color="auto"/>
              <w:left w:val="single" w:sz="4" w:space="0" w:color="auto"/>
              <w:bottom w:val="single" w:sz="4" w:space="0" w:color="auto"/>
              <w:right w:val="single" w:sz="4" w:space="0" w:color="auto"/>
            </w:tcBorders>
            <w:hideMark/>
          </w:tcPr>
          <w:p w14:paraId="20F9AD2A" w14:textId="77777777" w:rsidR="00436E1A" w:rsidRDefault="00436E1A">
            <w:pPr>
              <w:pStyle w:val="TAL"/>
              <w:rPr>
                <w:sz w:val="16"/>
              </w:rPr>
            </w:pPr>
            <w:r>
              <w:rPr>
                <w:sz w:val="16"/>
              </w:rPr>
              <w:t>FR2 MU - PC3 update for OBW UL MIMO test in 38.521-2</w:t>
            </w:r>
          </w:p>
        </w:tc>
        <w:tc>
          <w:tcPr>
            <w:tcW w:w="0" w:type="auto"/>
            <w:tcBorders>
              <w:top w:val="single" w:sz="4" w:space="0" w:color="auto"/>
              <w:left w:val="single" w:sz="4" w:space="0" w:color="auto"/>
              <w:bottom w:val="single" w:sz="4" w:space="0" w:color="auto"/>
              <w:right w:val="single" w:sz="4" w:space="0" w:color="auto"/>
            </w:tcBorders>
            <w:hideMark/>
          </w:tcPr>
          <w:p w14:paraId="2574F2A2"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28D0A8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DA3A3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F8CB11" w14:textId="77777777" w:rsidR="00436E1A" w:rsidRDefault="00436E1A">
            <w:pPr>
              <w:pStyle w:val="TAL"/>
              <w:rPr>
                <w:sz w:val="16"/>
              </w:rPr>
            </w:pPr>
            <w:r>
              <w:rPr>
                <w:sz w:val="16"/>
              </w:rPr>
              <w:t>R5-255296</w:t>
            </w:r>
          </w:p>
        </w:tc>
      </w:tr>
      <w:tr w:rsidR="00436E1A" w14:paraId="33C0011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E259177" w14:textId="77777777" w:rsidR="00436E1A" w:rsidRDefault="00436E1A">
            <w:pPr>
              <w:pStyle w:val="TAL"/>
              <w:rPr>
                <w:sz w:val="16"/>
              </w:rPr>
            </w:pPr>
            <w:r>
              <w:rPr>
                <w:sz w:val="16"/>
              </w:rPr>
              <w:t>R5-253807</w:t>
            </w:r>
          </w:p>
        </w:tc>
        <w:tc>
          <w:tcPr>
            <w:tcW w:w="0" w:type="auto"/>
            <w:tcBorders>
              <w:top w:val="single" w:sz="4" w:space="0" w:color="auto"/>
              <w:left w:val="single" w:sz="4" w:space="0" w:color="auto"/>
              <w:bottom w:val="single" w:sz="4" w:space="0" w:color="auto"/>
              <w:right w:val="single" w:sz="4" w:space="0" w:color="auto"/>
            </w:tcBorders>
            <w:hideMark/>
          </w:tcPr>
          <w:p w14:paraId="424A5121" w14:textId="77777777" w:rsidR="00436E1A" w:rsidRDefault="00436E1A">
            <w:pPr>
              <w:pStyle w:val="TAL"/>
              <w:rPr>
                <w:sz w:val="16"/>
              </w:rPr>
            </w:pPr>
            <w:r>
              <w:rPr>
                <w:sz w:val="16"/>
              </w:rPr>
              <w:t>FR2 MU - PC3 MU update for OBW UL MIMO test in 38.521-2 Annex F</w:t>
            </w:r>
          </w:p>
        </w:tc>
        <w:tc>
          <w:tcPr>
            <w:tcW w:w="0" w:type="auto"/>
            <w:tcBorders>
              <w:top w:val="single" w:sz="4" w:space="0" w:color="auto"/>
              <w:left w:val="single" w:sz="4" w:space="0" w:color="auto"/>
              <w:bottom w:val="single" w:sz="4" w:space="0" w:color="auto"/>
              <w:right w:val="single" w:sz="4" w:space="0" w:color="auto"/>
            </w:tcBorders>
            <w:hideMark/>
          </w:tcPr>
          <w:p w14:paraId="38174318"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F75BCF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DF5A5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99E3AC" w14:textId="77777777" w:rsidR="00436E1A" w:rsidRDefault="00436E1A">
            <w:pPr>
              <w:pStyle w:val="TAL"/>
              <w:rPr>
                <w:sz w:val="16"/>
              </w:rPr>
            </w:pPr>
            <w:r>
              <w:rPr>
                <w:sz w:val="16"/>
              </w:rPr>
              <w:t>R5-255297</w:t>
            </w:r>
          </w:p>
        </w:tc>
      </w:tr>
      <w:tr w:rsidR="00436E1A" w14:paraId="3F35160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F5E33B" w14:textId="77777777" w:rsidR="00436E1A" w:rsidRDefault="00436E1A">
            <w:pPr>
              <w:pStyle w:val="TAL"/>
              <w:rPr>
                <w:sz w:val="16"/>
              </w:rPr>
            </w:pPr>
            <w:r>
              <w:rPr>
                <w:sz w:val="16"/>
              </w:rPr>
              <w:t>R5-253808</w:t>
            </w:r>
          </w:p>
        </w:tc>
        <w:tc>
          <w:tcPr>
            <w:tcW w:w="0" w:type="auto"/>
            <w:tcBorders>
              <w:top w:val="single" w:sz="4" w:space="0" w:color="auto"/>
              <w:left w:val="single" w:sz="4" w:space="0" w:color="auto"/>
              <w:bottom w:val="single" w:sz="4" w:space="0" w:color="auto"/>
              <w:right w:val="single" w:sz="4" w:space="0" w:color="auto"/>
            </w:tcBorders>
            <w:hideMark/>
          </w:tcPr>
          <w:p w14:paraId="5F1B4A83" w14:textId="77777777" w:rsidR="00436E1A" w:rsidRDefault="00436E1A">
            <w:pPr>
              <w:pStyle w:val="TAL"/>
              <w:rPr>
                <w:sz w:val="16"/>
              </w:rPr>
            </w:pPr>
            <w:r>
              <w:rPr>
                <w:sz w:val="16"/>
              </w:rPr>
              <w:t>FR2 MU - Missing entries in 38-521-3 Annex F</w:t>
            </w:r>
          </w:p>
        </w:tc>
        <w:tc>
          <w:tcPr>
            <w:tcW w:w="0" w:type="auto"/>
            <w:tcBorders>
              <w:top w:val="single" w:sz="4" w:space="0" w:color="auto"/>
              <w:left w:val="single" w:sz="4" w:space="0" w:color="auto"/>
              <w:bottom w:val="single" w:sz="4" w:space="0" w:color="auto"/>
              <w:right w:val="single" w:sz="4" w:space="0" w:color="auto"/>
            </w:tcBorders>
            <w:hideMark/>
          </w:tcPr>
          <w:p w14:paraId="35067C00"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4CFE1D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18E1A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94D17A" w14:textId="77777777" w:rsidR="00436E1A" w:rsidRDefault="00436E1A">
            <w:pPr>
              <w:pStyle w:val="TAL"/>
              <w:rPr>
                <w:sz w:val="16"/>
              </w:rPr>
            </w:pPr>
          </w:p>
        </w:tc>
      </w:tr>
      <w:tr w:rsidR="00436E1A" w14:paraId="0EBB0F1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29BDDAA" w14:textId="77777777" w:rsidR="00436E1A" w:rsidRDefault="00436E1A">
            <w:pPr>
              <w:pStyle w:val="TAL"/>
              <w:rPr>
                <w:sz w:val="16"/>
              </w:rPr>
            </w:pPr>
            <w:r>
              <w:rPr>
                <w:sz w:val="16"/>
              </w:rPr>
              <w:t>R5-253809</w:t>
            </w:r>
          </w:p>
        </w:tc>
        <w:tc>
          <w:tcPr>
            <w:tcW w:w="0" w:type="auto"/>
            <w:tcBorders>
              <w:top w:val="single" w:sz="4" w:space="0" w:color="auto"/>
              <w:left w:val="single" w:sz="4" w:space="0" w:color="auto"/>
              <w:bottom w:val="single" w:sz="4" w:space="0" w:color="auto"/>
              <w:right w:val="single" w:sz="4" w:space="0" w:color="auto"/>
            </w:tcBorders>
            <w:hideMark/>
          </w:tcPr>
          <w:p w14:paraId="6093C701" w14:textId="77777777" w:rsidR="00436E1A" w:rsidRDefault="00436E1A">
            <w:pPr>
              <w:pStyle w:val="TAL"/>
              <w:rPr>
                <w:sz w:val="16"/>
              </w:rPr>
            </w:pPr>
            <w:r>
              <w:rPr>
                <w:sz w:val="16"/>
              </w:rPr>
              <w:t>Update applicability for test cases 7.35 and 7.36</w:t>
            </w:r>
          </w:p>
        </w:tc>
        <w:tc>
          <w:tcPr>
            <w:tcW w:w="0" w:type="auto"/>
            <w:tcBorders>
              <w:top w:val="single" w:sz="4" w:space="0" w:color="auto"/>
              <w:left w:val="single" w:sz="4" w:space="0" w:color="auto"/>
              <w:bottom w:val="single" w:sz="4" w:space="0" w:color="auto"/>
              <w:right w:val="single" w:sz="4" w:space="0" w:color="auto"/>
            </w:tcBorders>
            <w:hideMark/>
          </w:tcPr>
          <w:p w14:paraId="20466222"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2F73F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818F4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6131AA" w14:textId="77777777" w:rsidR="00436E1A" w:rsidRDefault="00436E1A">
            <w:pPr>
              <w:pStyle w:val="TAL"/>
              <w:rPr>
                <w:sz w:val="16"/>
              </w:rPr>
            </w:pPr>
          </w:p>
        </w:tc>
      </w:tr>
      <w:tr w:rsidR="00436E1A" w14:paraId="1967705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93DD485" w14:textId="77777777" w:rsidR="00436E1A" w:rsidRDefault="00436E1A">
            <w:pPr>
              <w:pStyle w:val="TAL"/>
              <w:rPr>
                <w:sz w:val="16"/>
              </w:rPr>
            </w:pPr>
            <w:r>
              <w:rPr>
                <w:sz w:val="16"/>
              </w:rPr>
              <w:t>R5-253810</w:t>
            </w:r>
          </w:p>
        </w:tc>
        <w:tc>
          <w:tcPr>
            <w:tcW w:w="0" w:type="auto"/>
            <w:tcBorders>
              <w:top w:val="single" w:sz="4" w:space="0" w:color="auto"/>
              <w:left w:val="single" w:sz="4" w:space="0" w:color="auto"/>
              <w:bottom w:val="single" w:sz="4" w:space="0" w:color="auto"/>
              <w:right w:val="single" w:sz="4" w:space="0" w:color="auto"/>
            </w:tcBorders>
            <w:hideMark/>
          </w:tcPr>
          <w:p w14:paraId="140EC7E3" w14:textId="77777777" w:rsidR="00436E1A" w:rsidRDefault="00436E1A">
            <w:pPr>
              <w:pStyle w:val="TAL"/>
              <w:rPr>
                <w:sz w:val="16"/>
              </w:rPr>
            </w:pPr>
            <w:r>
              <w:rPr>
                <w:sz w:val="16"/>
              </w:rPr>
              <w:t>Addition of reference sensitivity for new R15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16171394"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0E56CC8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F09CD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BD1F52" w14:textId="77777777" w:rsidR="00436E1A" w:rsidRDefault="00436E1A">
            <w:pPr>
              <w:pStyle w:val="TAL"/>
              <w:rPr>
                <w:sz w:val="16"/>
              </w:rPr>
            </w:pPr>
          </w:p>
        </w:tc>
      </w:tr>
      <w:tr w:rsidR="00436E1A" w14:paraId="7DD3818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04EAF59" w14:textId="77777777" w:rsidR="00436E1A" w:rsidRDefault="00436E1A">
            <w:pPr>
              <w:pStyle w:val="TAL"/>
              <w:rPr>
                <w:sz w:val="16"/>
              </w:rPr>
            </w:pPr>
            <w:r>
              <w:rPr>
                <w:sz w:val="16"/>
              </w:rPr>
              <w:t>R5-253811</w:t>
            </w:r>
          </w:p>
        </w:tc>
        <w:tc>
          <w:tcPr>
            <w:tcW w:w="0" w:type="auto"/>
            <w:tcBorders>
              <w:top w:val="single" w:sz="4" w:space="0" w:color="auto"/>
              <w:left w:val="single" w:sz="4" w:space="0" w:color="auto"/>
              <w:bottom w:val="single" w:sz="4" w:space="0" w:color="auto"/>
              <w:right w:val="single" w:sz="4" w:space="0" w:color="auto"/>
            </w:tcBorders>
            <w:hideMark/>
          </w:tcPr>
          <w:p w14:paraId="55A9C412" w14:textId="77777777" w:rsidR="00436E1A" w:rsidRDefault="00436E1A">
            <w:pPr>
              <w:pStyle w:val="TAL"/>
              <w:rPr>
                <w:sz w:val="16"/>
              </w:rPr>
            </w:pPr>
            <w:r>
              <w:rPr>
                <w:sz w:val="16"/>
              </w:rPr>
              <w:t>Addition of reference sensitivity TP analysis for new R15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6CD3BF1A"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12573D1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D02DF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8051EB" w14:textId="77777777" w:rsidR="00436E1A" w:rsidRDefault="00436E1A">
            <w:pPr>
              <w:pStyle w:val="TAL"/>
              <w:rPr>
                <w:sz w:val="16"/>
              </w:rPr>
            </w:pPr>
            <w:r>
              <w:rPr>
                <w:sz w:val="16"/>
              </w:rPr>
              <w:t>R5-255238</w:t>
            </w:r>
          </w:p>
        </w:tc>
      </w:tr>
      <w:tr w:rsidR="00436E1A" w14:paraId="2F5310A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61C299A" w14:textId="77777777" w:rsidR="00436E1A" w:rsidRDefault="00436E1A">
            <w:pPr>
              <w:pStyle w:val="TAL"/>
              <w:rPr>
                <w:sz w:val="16"/>
              </w:rPr>
            </w:pPr>
            <w:r>
              <w:rPr>
                <w:sz w:val="16"/>
              </w:rPr>
              <w:t>R5-253812</w:t>
            </w:r>
          </w:p>
        </w:tc>
        <w:tc>
          <w:tcPr>
            <w:tcW w:w="0" w:type="auto"/>
            <w:tcBorders>
              <w:top w:val="single" w:sz="4" w:space="0" w:color="auto"/>
              <w:left w:val="single" w:sz="4" w:space="0" w:color="auto"/>
              <w:bottom w:val="single" w:sz="4" w:space="0" w:color="auto"/>
              <w:right w:val="single" w:sz="4" w:space="0" w:color="auto"/>
            </w:tcBorders>
            <w:hideMark/>
          </w:tcPr>
          <w:p w14:paraId="7174B69C" w14:textId="77777777" w:rsidR="00436E1A" w:rsidRDefault="00436E1A">
            <w:pPr>
              <w:pStyle w:val="TAL"/>
              <w:rPr>
                <w:sz w:val="16"/>
              </w:rPr>
            </w:pPr>
            <w:r>
              <w:rPr>
                <w:sz w:val="16"/>
              </w:rPr>
              <w:t>Addition of delta TIBc for new R16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258E6B52"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3B7EAF3"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1BD550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73C4D5" w14:textId="77777777" w:rsidR="00436E1A" w:rsidRDefault="00436E1A">
            <w:pPr>
              <w:pStyle w:val="TAL"/>
              <w:rPr>
                <w:sz w:val="16"/>
              </w:rPr>
            </w:pPr>
          </w:p>
        </w:tc>
      </w:tr>
      <w:tr w:rsidR="00436E1A" w14:paraId="30D153E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B3628A" w14:textId="77777777" w:rsidR="00436E1A" w:rsidRDefault="00436E1A">
            <w:pPr>
              <w:pStyle w:val="TAL"/>
              <w:rPr>
                <w:sz w:val="16"/>
              </w:rPr>
            </w:pPr>
            <w:r>
              <w:rPr>
                <w:sz w:val="16"/>
              </w:rPr>
              <w:t>R5-253813</w:t>
            </w:r>
          </w:p>
        </w:tc>
        <w:tc>
          <w:tcPr>
            <w:tcW w:w="0" w:type="auto"/>
            <w:tcBorders>
              <w:top w:val="single" w:sz="4" w:space="0" w:color="auto"/>
              <w:left w:val="single" w:sz="4" w:space="0" w:color="auto"/>
              <w:bottom w:val="single" w:sz="4" w:space="0" w:color="auto"/>
              <w:right w:val="single" w:sz="4" w:space="0" w:color="auto"/>
            </w:tcBorders>
            <w:hideMark/>
          </w:tcPr>
          <w:p w14:paraId="1CD8099F" w14:textId="77777777" w:rsidR="00436E1A" w:rsidRDefault="00436E1A">
            <w:pPr>
              <w:pStyle w:val="TAL"/>
              <w:rPr>
                <w:sz w:val="16"/>
              </w:rPr>
            </w:pPr>
            <w:r>
              <w:rPr>
                <w:sz w:val="16"/>
              </w:rPr>
              <w:t>Addition of reference sensitivity for new R16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26F5E929"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42FE9FEA"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499B9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E1CF0F" w14:textId="77777777" w:rsidR="00436E1A" w:rsidRDefault="00436E1A">
            <w:pPr>
              <w:pStyle w:val="TAL"/>
              <w:rPr>
                <w:sz w:val="16"/>
              </w:rPr>
            </w:pPr>
            <w:r>
              <w:rPr>
                <w:sz w:val="16"/>
              </w:rPr>
              <w:t>R5-255278</w:t>
            </w:r>
          </w:p>
        </w:tc>
      </w:tr>
      <w:tr w:rsidR="00436E1A" w14:paraId="4DC715C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8DB75C" w14:textId="77777777" w:rsidR="00436E1A" w:rsidRDefault="00436E1A">
            <w:pPr>
              <w:pStyle w:val="TAL"/>
              <w:rPr>
                <w:sz w:val="16"/>
              </w:rPr>
            </w:pPr>
            <w:r>
              <w:rPr>
                <w:sz w:val="16"/>
              </w:rPr>
              <w:t>R5-253814</w:t>
            </w:r>
          </w:p>
        </w:tc>
        <w:tc>
          <w:tcPr>
            <w:tcW w:w="0" w:type="auto"/>
            <w:tcBorders>
              <w:top w:val="single" w:sz="4" w:space="0" w:color="auto"/>
              <w:left w:val="single" w:sz="4" w:space="0" w:color="auto"/>
              <w:bottom w:val="single" w:sz="4" w:space="0" w:color="auto"/>
              <w:right w:val="single" w:sz="4" w:space="0" w:color="auto"/>
            </w:tcBorders>
            <w:hideMark/>
          </w:tcPr>
          <w:p w14:paraId="7CC045D2" w14:textId="77777777" w:rsidR="00436E1A" w:rsidRDefault="00436E1A">
            <w:pPr>
              <w:pStyle w:val="TAL"/>
              <w:rPr>
                <w:sz w:val="16"/>
              </w:rPr>
            </w:pPr>
            <w:r>
              <w:rPr>
                <w:sz w:val="16"/>
              </w:rPr>
              <w:t>Update applicability for test cases 7.37, 7.38, 7.39, 7.40, 7.41 and 7.42</w:t>
            </w:r>
          </w:p>
        </w:tc>
        <w:tc>
          <w:tcPr>
            <w:tcW w:w="0" w:type="auto"/>
            <w:tcBorders>
              <w:top w:val="single" w:sz="4" w:space="0" w:color="auto"/>
              <w:left w:val="single" w:sz="4" w:space="0" w:color="auto"/>
              <w:bottom w:val="single" w:sz="4" w:space="0" w:color="auto"/>
              <w:right w:val="single" w:sz="4" w:space="0" w:color="auto"/>
            </w:tcBorders>
            <w:hideMark/>
          </w:tcPr>
          <w:p w14:paraId="77437DB9"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3B2CE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3655C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85DEF3" w14:textId="77777777" w:rsidR="00436E1A" w:rsidRDefault="00436E1A">
            <w:pPr>
              <w:pStyle w:val="TAL"/>
              <w:rPr>
                <w:sz w:val="16"/>
              </w:rPr>
            </w:pPr>
          </w:p>
        </w:tc>
      </w:tr>
      <w:tr w:rsidR="00436E1A" w14:paraId="63681AC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9C2752" w14:textId="77777777" w:rsidR="00436E1A" w:rsidRDefault="00436E1A">
            <w:pPr>
              <w:pStyle w:val="TAL"/>
              <w:rPr>
                <w:sz w:val="16"/>
              </w:rPr>
            </w:pPr>
            <w:r>
              <w:rPr>
                <w:sz w:val="16"/>
              </w:rPr>
              <w:t>R5-253815</w:t>
            </w:r>
          </w:p>
        </w:tc>
        <w:tc>
          <w:tcPr>
            <w:tcW w:w="0" w:type="auto"/>
            <w:tcBorders>
              <w:top w:val="single" w:sz="4" w:space="0" w:color="auto"/>
              <w:left w:val="single" w:sz="4" w:space="0" w:color="auto"/>
              <w:bottom w:val="single" w:sz="4" w:space="0" w:color="auto"/>
              <w:right w:val="single" w:sz="4" w:space="0" w:color="auto"/>
            </w:tcBorders>
            <w:hideMark/>
          </w:tcPr>
          <w:p w14:paraId="269D6A6E" w14:textId="77777777" w:rsidR="00436E1A" w:rsidRDefault="00436E1A">
            <w:pPr>
              <w:pStyle w:val="TAL"/>
              <w:rPr>
                <w:sz w:val="16"/>
              </w:rPr>
            </w:pPr>
            <w:r>
              <w:rPr>
                <w:sz w:val="16"/>
              </w:rPr>
              <w:t>Correct the MTSI media capability for data channel</w:t>
            </w:r>
          </w:p>
        </w:tc>
        <w:tc>
          <w:tcPr>
            <w:tcW w:w="0" w:type="auto"/>
            <w:tcBorders>
              <w:top w:val="single" w:sz="4" w:space="0" w:color="auto"/>
              <w:left w:val="single" w:sz="4" w:space="0" w:color="auto"/>
              <w:bottom w:val="single" w:sz="4" w:space="0" w:color="auto"/>
              <w:right w:val="single" w:sz="4" w:space="0" w:color="auto"/>
            </w:tcBorders>
            <w:hideMark/>
          </w:tcPr>
          <w:p w14:paraId="0008B82F"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8E9BB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F8C7F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1C72AC" w14:textId="77777777" w:rsidR="00436E1A" w:rsidRDefault="00436E1A">
            <w:pPr>
              <w:pStyle w:val="TAL"/>
              <w:rPr>
                <w:sz w:val="16"/>
              </w:rPr>
            </w:pPr>
            <w:r>
              <w:rPr>
                <w:sz w:val="16"/>
              </w:rPr>
              <w:t>R5-254986</w:t>
            </w:r>
          </w:p>
        </w:tc>
      </w:tr>
      <w:tr w:rsidR="00436E1A" w14:paraId="12A13E4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BD94760" w14:textId="77777777" w:rsidR="00436E1A" w:rsidRDefault="00436E1A">
            <w:pPr>
              <w:pStyle w:val="TAL"/>
              <w:rPr>
                <w:sz w:val="16"/>
              </w:rPr>
            </w:pPr>
            <w:r>
              <w:rPr>
                <w:sz w:val="16"/>
              </w:rPr>
              <w:t>R5-253816</w:t>
            </w:r>
          </w:p>
        </w:tc>
        <w:tc>
          <w:tcPr>
            <w:tcW w:w="0" w:type="auto"/>
            <w:tcBorders>
              <w:top w:val="single" w:sz="4" w:space="0" w:color="auto"/>
              <w:left w:val="single" w:sz="4" w:space="0" w:color="auto"/>
              <w:bottom w:val="single" w:sz="4" w:space="0" w:color="auto"/>
              <w:right w:val="single" w:sz="4" w:space="0" w:color="auto"/>
            </w:tcBorders>
            <w:hideMark/>
          </w:tcPr>
          <w:p w14:paraId="4993EEFD" w14:textId="77777777" w:rsidR="00436E1A" w:rsidRDefault="00436E1A">
            <w:pPr>
              <w:pStyle w:val="TAL"/>
              <w:rPr>
                <w:sz w:val="16"/>
              </w:rPr>
            </w:pPr>
            <w:r>
              <w:rPr>
                <w:sz w:val="16"/>
              </w:rPr>
              <w:t>Correction to NR-NTN Test Case SS-RSRP 14.6.1.1 Including TT</w:t>
            </w:r>
          </w:p>
        </w:tc>
        <w:tc>
          <w:tcPr>
            <w:tcW w:w="0" w:type="auto"/>
            <w:tcBorders>
              <w:top w:val="single" w:sz="4" w:space="0" w:color="auto"/>
              <w:left w:val="single" w:sz="4" w:space="0" w:color="auto"/>
              <w:bottom w:val="single" w:sz="4" w:space="0" w:color="auto"/>
              <w:right w:val="single" w:sz="4" w:space="0" w:color="auto"/>
            </w:tcBorders>
            <w:hideMark/>
          </w:tcPr>
          <w:p w14:paraId="4B4433D4"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28536A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8DF74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539C55" w14:textId="77777777" w:rsidR="00436E1A" w:rsidRDefault="00436E1A">
            <w:pPr>
              <w:pStyle w:val="TAL"/>
              <w:rPr>
                <w:sz w:val="16"/>
              </w:rPr>
            </w:pPr>
          </w:p>
        </w:tc>
      </w:tr>
      <w:tr w:rsidR="00436E1A" w14:paraId="2F70E45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EDFC625" w14:textId="77777777" w:rsidR="00436E1A" w:rsidRDefault="00436E1A">
            <w:pPr>
              <w:pStyle w:val="TAL"/>
              <w:rPr>
                <w:sz w:val="16"/>
              </w:rPr>
            </w:pPr>
            <w:r>
              <w:rPr>
                <w:sz w:val="16"/>
              </w:rPr>
              <w:t>R5-253817</w:t>
            </w:r>
          </w:p>
        </w:tc>
        <w:tc>
          <w:tcPr>
            <w:tcW w:w="0" w:type="auto"/>
            <w:tcBorders>
              <w:top w:val="single" w:sz="4" w:space="0" w:color="auto"/>
              <w:left w:val="single" w:sz="4" w:space="0" w:color="auto"/>
              <w:bottom w:val="single" w:sz="4" w:space="0" w:color="auto"/>
              <w:right w:val="single" w:sz="4" w:space="0" w:color="auto"/>
            </w:tcBorders>
            <w:hideMark/>
          </w:tcPr>
          <w:p w14:paraId="79C15FCA" w14:textId="77777777" w:rsidR="00436E1A" w:rsidRDefault="00436E1A">
            <w:pPr>
              <w:pStyle w:val="TAL"/>
              <w:rPr>
                <w:sz w:val="16"/>
              </w:rPr>
            </w:pPr>
            <w:r>
              <w:rPr>
                <w:sz w:val="16"/>
              </w:rPr>
              <w:t>Correction to NR-NTN SS-RSRP Test Case 14.6.1.2 Including TT</w:t>
            </w:r>
          </w:p>
        </w:tc>
        <w:tc>
          <w:tcPr>
            <w:tcW w:w="0" w:type="auto"/>
            <w:tcBorders>
              <w:top w:val="single" w:sz="4" w:space="0" w:color="auto"/>
              <w:left w:val="single" w:sz="4" w:space="0" w:color="auto"/>
              <w:bottom w:val="single" w:sz="4" w:space="0" w:color="auto"/>
              <w:right w:val="single" w:sz="4" w:space="0" w:color="auto"/>
            </w:tcBorders>
            <w:hideMark/>
          </w:tcPr>
          <w:p w14:paraId="0A84CD3C"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3C22C3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274DB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DE2CFE" w14:textId="77777777" w:rsidR="00436E1A" w:rsidRDefault="00436E1A">
            <w:pPr>
              <w:pStyle w:val="TAL"/>
              <w:rPr>
                <w:sz w:val="16"/>
              </w:rPr>
            </w:pPr>
          </w:p>
        </w:tc>
      </w:tr>
      <w:tr w:rsidR="00436E1A" w14:paraId="3F3DCAA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8F3BB50" w14:textId="77777777" w:rsidR="00436E1A" w:rsidRDefault="00436E1A">
            <w:pPr>
              <w:pStyle w:val="TAL"/>
              <w:rPr>
                <w:sz w:val="16"/>
              </w:rPr>
            </w:pPr>
            <w:r>
              <w:rPr>
                <w:sz w:val="16"/>
              </w:rPr>
              <w:t>R5-253818</w:t>
            </w:r>
          </w:p>
        </w:tc>
        <w:tc>
          <w:tcPr>
            <w:tcW w:w="0" w:type="auto"/>
            <w:tcBorders>
              <w:top w:val="single" w:sz="4" w:space="0" w:color="auto"/>
              <w:left w:val="single" w:sz="4" w:space="0" w:color="auto"/>
              <w:bottom w:val="single" w:sz="4" w:space="0" w:color="auto"/>
              <w:right w:val="single" w:sz="4" w:space="0" w:color="auto"/>
            </w:tcBorders>
            <w:hideMark/>
          </w:tcPr>
          <w:p w14:paraId="5965B544" w14:textId="77777777" w:rsidR="00436E1A" w:rsidRDefault="00436E1A">
            <w:pPr>
              <w:pStyle w:val="TAL"/>
              <w:rPr>
                <w:sz w:val="16"/>
              </w:rPr>
            </w:pPr>
            <w:r>
              <w:rPr>
                <w:sz w:val="16"/>
              </w:rPr>
              <w:t>Correction to NR-NTN SS-RSRQ Test Case 14.6.2.1 Including TT</w:t>
            </w:r>
          </w:p>
        </w:tc>
        <w:tc>
          <w:tcPr>
            <w:tcW w:w="0" w:type="auto"/>
            <w:tcBorders>
              <w:top w:val="single" w:sz="4" w:space="0" w:color="auto"/>
              <w:left w:val="single" w:sz="4" w:space="0" w:color="auto"/>
              <w:bottom w:val="single" w:sz="4" w:space="0" w:color="auto"/>
              <w:right w:val="single" w:sz="4" w:space="0" w:color="auto"/>
            </w:tcBorders>
            <w:hideMark/>
          </w:tcPr>
          <w:p w14:paraId="2DE7DD4D"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321A68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FE041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F00D5F" w14:textId="77777777" w:rsidR="00436E1A" w:rsidRDefault="00436E1A">
            <w:pPr>
              <w:pStyle w:val="TAL"/>
              <w:rPr>
                <w:sz w:val="16"/>
              </w:rPr>
            </w:pPr>
          </w:p>
        </w:tc>
      </w:tr>
      <w:tr w:rsidR="00436E1A" w14:paraId="3E6FB7D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0936984" w14:textId="77777777" w:rsidR="00436E1A" w:rsidRDefault="00436E1A">
            <w:pPr>
              <w:pStyle w:val="TAL"/>
              <w:rPr>
                <w:sz w:val="16"/>
              </w:rPr>
            </w:pPr>
            <w:r>
              <w:rPr>
                <w:sz w:val="16"/>
              </w:rPr>
              <w:t>R5-253819</w:t>
            </w:r>
          </w:p>
        </w:tc>
        <w:tc>
          <w:tcPr>
            <w:tcW w:w="0" w:type="auto"/>
            <w:tcBorders>
              <w:top w:val="single" w:sz="4" w:space="0" w:color="auto"/>
              <w:left w:val="single" w:sz="4" w:space="0" w:color="auto"/>
              <w:bottom w:val="single" w:sz="4" w:space="0" w:color="auto"/>
              <w:right w:val="single" w:sz="4" w:space="0" w:color="auto"/>
            </w:tcBorders>
            <w:hideMark/>
          </w:tcPr>
          <w:p w14:paraId="7243BD6C" w14:textId="77777777" w:rsidR="00436E1A" w:rsidRDefault="00436E1A">
            <w:pPr>
              <w:pStyle w:val="TAL"/>
              <w:rPr>
                <w:sz w:val="16"/>
              </w:rPr>
            </w:pPr>
            <w:r>
              <w:rPr>
                <w:sz w:val="16"/>
              </w:rPr>
              <w:t>Correction to NR-NTN SS-RSRQ Test Case 14.6.2.2 Including TT</w:t>
            </w:r>
          </w:p>
        </w:tc>
        <w:tc>
          <w:tcPr>
            <w:tcW w:w="0" w:type="auto"/>
            <w:tcBorders>
              <w:top w:val="single" w:sz="4" w:space="0" w:color="auto"/>
              <w:left w:val="single" w:sz="4" w:space="0" w:color="auto"/>
              <w:bottom w:val="single" w:sz="4" w:space="0" w:color="auto"/>
              <w:right w:val="single" w:sz="4" w:space="0" w:color="auto"/>
            </w:tcBorders>
            <w:hideMark/>
          </w:tcPr>
          <w:p w14:paraId="2BC6DB96"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6E2CD0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DF6C1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428832" w14:textId="77777777" w:rsidR="00436E1A" w:rsidRDefault="00436E1A">
            <w:pPr>
              <w:pStyle w:val="TAL"/>
              <w:rPr>
                <w:sz w:val="16"/>
              </w:rPr>
            </w:pPr>
          </w:p>
        </w:tc>
      </w:tr>
      <w:tr w:rsidR="00436E1A" w14:paraId="292E9BD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EC6621" w14:textId="77777777" w:rsidR="00436E1A" w:rsidRDefault="00436E1A">
            <w:pPr>
              <w:pStyle w:val="TAL"/>
              <w:rPr>
                <w:sz w:val="16"/>
              </w:rPr>
            </w:pPr>
            <w:r>
              <w:rPr>
                <w:sz w:val="16"/>
              </w:rPr>
              <w:t>R5-253820</w:t>
            </w:r>
          </w:p>
        </w:tc>
        <w:tc>
          <w:tcPr>
            <w:tcW w:w="0" w:type="auto"/>
            <w:tcBorders>
              <w:top w:val="single" w:sz="4" w:space="0" w:color="auto"/>
              <w:left w:val="single" w:sz="4" w:space="0" w:color="auto"/>
              <w:bottom w:val="single" w:sz="4" w:space="0" w:color="auto"/>
              <w:right w:val="single" w:sz="4" w:space="0" w:color="auto"/>
            </w:tcBorders>
            <w:hideMark/>
          </w:tcPr>
          <w:p w14:paraId="2E16F494" w14:textId="77777777" w:rsidR="00436E1A" w:rsidRDefault="00436E1A">
            <w:pPr>
              <w:pStyle w:val="TAL"/>
              <w:rPr>
                <w:sz w:val="16"/>
              </w:rPr>
            </w:pPr>
            <w:r>
              <w:rPr>
                <w:sz w:val="16"/>
              </w:rPr>
              <w:t>Annex F Correction for NR-NTN Measurement Accuracy Test Cases Including TT</w:t>
            </w:r>
          </w:p>
        </w:tc>
        <w:tc>
          <w:tcPr>
            <w:tcW w:w="0" w:type="auto"/>
            <w:tcBorders>
              <w:top w:val="single" w:sz="4" w:space="0" w:color="auto"/>
              <w:left w:val="single" w:sz="4" w:space="0" w:color="auto"/>
              <w:bottom w:val="single" w:sz="4" w:space="0" w:color="auto"/>
              <w:right w:val="single" w:sz="4" w:space="0" w:color="auto"/>
            </w:tcBorders>
            <w:hideMark/>
          </w:tcPr>
          <w:p w14:paraId="41B19D85"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5F4C34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F4F52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6CC782" w14:textId="77777777" w:rsidR="00436E1A" w:rsidRDefault="00436E1A">
            <w:pPr>
              <w:pStyle w:val="TAL"/>
              <w:rPr>
                <w:sz w:val="16"/>
              </w:rPr>
            </w:pPr>
          </w:p>
        </w:tc>
      </w:tr>
      <w:tr w:rsidR="00436E1A" w14:paraId="7ADB919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C1E8516" w14:textId="77777777" w:rsidR="00436E1A" w:rsidRDefault="00436E1A">
            <w:pPr>
              <w:pStyle w:val="TAL"/>
              <w:rPr>
                <w:sz w:val="16"/>
              </w:rPr>
            </w:pPr>
            <w:r>
              <w:rPr>
                <w:sz w:val="16"/>
              </w:rPr>
              <w:t>R5-253821</w:t>
            </w:r>
          </w:p>
        </w:tc>
        <w:tc>
          <w:tcPr>
            <w:tcW w:w="0" w:type="auto"/>
            <w:tcBorders>
              <w:top w:val="single" w:sz="4" w:space="0" w:color="auto"/>
              <w:left w:val="single" w:sz="4" w:space="0" w:color="auto"/>
              <w:bottom w:val="single" w:sz="4" w:space="0" w:color="auto"/>
              <w:right w:val="single" w:sz="4" w:space="0" w:color="auto"/>
            </w:tcBorders>
            <w:hideMark/>
          </w:tcPr>
          <w:p w14:paraId="39E49D58" w14:textId="77777777" w:rsidR="00436E1A" w:rsidRDefault="00436E1A">
            <w:pPr>
              <w:pStyle w:val="TAL"/>
              <w:rPr>
                <w:sz w:val="16"/>
              </w:rPr>
            </w:pPr>
            <w:r>
              <w:rPr>
                <w:sz w:val="16"/>
              </w:rPr>
              <w:t>Test Tolerance for RRM NR NTN SS-RSRP Test Case 14.6.1.1</w:t>
            </w:r>
          </w:p>
        </w:tc>
        <w:tc>
          <w:tcPr>
            <w:tcW w:w="0" w:type="auto"/>
            <w:tcBorders>
              <w:top w:val="single" w:sz="4" w:space="0" w:color="auto"/>
              <w:left w:val="single" w:sz="4" w:space="0" w:color="auto"/>
              <w:bottom w:val="single" w:sz="4" w:space="0" w:color="auto"/>
              <w:right w:val="single" w:sz="4" w:space="0" w:color="auto"/>
            </w:tcBorders>
            <w:hideMark/>
          </w:tcPr>
          <w:p w14:paraId="127518A8"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13F96C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8867D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05C175" w14:textId="77777777" w:rsidR="00436E1A" w:rsidRDefault="00436E1A">
            <w:pPr>
              <w:pStyle w:val="TAL"/>
              <w:rPr>
                <w:sz w:val="16"/>
              </w:rPr>
            </w:pPr>
          </w:p>
        </w:tc>
      </w:tr>
      <w:tr w:rsidR="00436E1A" w14:paraId="7841889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46E8516" w14:textId="77777777" w:rsidR="00436E1A" w:rsidRDefault="00436E1A">
            <w:pPr>
              <w:pStyle w:val="TAL"/>
              <w:rPr>
                <w:sz w:val="16"/>
              </w:rPr>
            </w:pPr>
            <w:r>
              <w:rPr>
                <w:sz w:val="16"/>
              </w:rPr>
              <w:t>R5-253822</w:t>
            </w:r>
          </w:p>
        </w:tc>
        <w:tc>
          <w:tcPr>
            <w:tcW w:w="0" w:type="auto"/>
            <w:tcBorders>
              <w:top w:val="single" w:sz="4" w:space="0" w:color="auto"/>
              <w:left w:val="single" w:sz="4" w:space="0" w:color="auto"/>
              <w:bottom w:val="single" w:sz="4" w:space="0" w:color="auto"/>
              <w:right w:val="single" w:sz="4" w:space="0" w:color="auto"/>
            </w:tcBorders>
            <w:hideMark/>
          </w:tcPr>
          <w:p w14:paraId="2EF46E71" w14:textId="77777777" w:rsidR="00436E1A" w:rsidRDefault="00436E1A">
            <w:pPr>
              <w:pStyle w:val="TAL"/>
              <w:rPr>
                <w:sz w:val="16"/>
              </w:rPr>
            </w:pPr>
            <w:r>
              <w:rPr>
                <w:sz w:val="16"/>
              </w:rPr>
              <w:t>Test Tolerance for RRM NR NTN SS-RSRP Test Case 14.6.1.2</w:t>
            </w:r>
          </w:p>
        </w:tc>
        <w:tc>
          <w:tcPr>
            <w:tcW w:w="0" w:type="auto"/>
            <w:tcBorders>
              <w:top w:val="single" w:sz="4" w:space="0" w:color="auto"/>
              <w:left w:val="single" w:sz="4" w:space="0" w:color="auto"/>
              <w:bottom w:val="single" w:sz="4" w:space="0" w:color="auto"/>
              <w:right w:val="single" w:sz="4" w:space="0" w:color="auto"/>
            </w:tcBorders>
            <w:hideMark/>
          </w:tcPr>
          <w:p w14:paraId="723DA988"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29DC75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F5DF2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7DAC23" w14:textId="77777777" w:rsidR="00436E1A" w:rsidRDefault="00436E1A">
            <w:pPr>
              <w:pStyle w:val="TAL"/>
              <w:rPr>
                <w:sz w:val="16"/>
              </w:rPr>
            </w:pPr>
          </w:p>
        </w:tc>
      </w:tr>
      <w:tr w:rsidR="00436E1A" w14:paraId="0E700B1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20F1F4" w14:textId="77777777" w:rsidR="00436E1A" w:rsidRDefault="00436E1A">
            <w:pPr>
              <w:pStyle w:val="TAL"/>
              <w:rPr>
                <w:sz w:val="16"/>
              </w:rPr>
            </w:pPr>
            <w:r>
              <w:rPr>
                <w:sz w:val="16"/>
              </w:rPr>
              <w:t>R5-253823</w:t>
            </w:r>
          </w:p>
        </w:tc>
        <w:tc>
          <w:tcPr>
            <w:tcW w:w="0" w:type="auto"/>
            <w:tcBorders>
              <w:top w:val="single" w:sz="4" w:space="0" w:color="auto"/>
              <w:left w:val="single" w:sz="4" w:space="0" w:color="auto"/>
              <w:bottom w:val="single" w:sz="4" w:space="0" w:color="auto"/>
              <w:right w:val="single" w:sz="4" w:space="0" w:color="auto"/>
            </w:tcBorders>
            <w:hideMark/>
          </w:tcPr>
          <w:p w14:paraId="5BEED802" w14:textId="77777777" w:rsidR="00436E1A" w:rsidRDefault="00436E1A">
            <w:pPr>
              <w:pStyle w:val="TAL"/>
              <w:rPr>
                <w:sz w:val="16"/>
              </w:rPr>
            </w:pPr>
            <w:r>
              <w:rPr>
                <w:sz w:val="16"/>
              </w:rPr>
              <w:t>Test Tolerance for RRM NR NTN SS-RSRQ Test Case 14.6.2.1</w:t>
            </w:r>
          </w:p>
        </w:tc>
        <w:tc>
          <w:tcPr>
            <w:tcW w:w="0" w:type="auto"/>
            <w:tcBorders>
              <w:top w:val="single" w:sz="4" w:space="0" w:color="auto"/>
              <w:left w:val="single" w:sz="4" w:space="0" w:color="auto"/>
              <w:bottom w:val="single" w:sz="4" w:space="0" w:color="auto"/>
              <w:right w:val="single" w:sz="4" w:space="0" w:color="auto"/>
            </w:tcBorders>
            <w:hideMark/>
          </w:tcPr>
          <w:p w14:paraId="74E1B1AB"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169F15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5D93E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006003" w14:textId="77777777" w:rsidR="00436E1A" w:rsidRDefault="00436E1A">
            <w:pPr>
              <w:pStyle w:val="TAL"/>
              <w:rPr>
                <w:sz w:val="16"/>
              </w:rPr>
            </w:pPr>
          </w:p>
        </w:tc>
      </w:tr>
      <w:tr w:rsidR="00436E1A" w14:paraId="3E41254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B653296" w14:textId="77777777" w:rsidR="00436E1A" w:rsidRDefault="00436E1A">
            <w:pPr>
              <w:pStyle w:val="TAL"/>
              <w:rPr>
                <w:sz w:val="16"/>
              </w:rPr>
            </w:pPr>
            <w:r>
              <w:rPr>
                <w:sz w:val="16"/>
              </w:rPr>
              <w:t>R5-253824</w:t>
            </w:r>
          </w:p>
        </w:tc>
        <w:tc>
          <w:tcPr>
            <w:tcW w:w="0" w:type="auto"/>
            <w:tcBorders>
              <w:top w:val="single" w:sz="4" w:space="0" w:color="auto"/>
              <w:left w:val="single" w:sz="4" w:space="0" w:color="auto"/>
              <w:bottom w:val="single" w:sz="4" w:space="0" w:color="auto"/>
              <w:right w:val="single" w:sz="4" w:space="0" w:color="auto"/>
            </w:tcBorders>
            <w:hideMark/>
          </w:tcPr>
          <w:p w14:paraId="74529329" w14:textId="77777777" w:rsidR="00436E1A" w:rsidRDefault="00436E1A">
            <w:pPr>
              <w:pStyle w:val="TAL"/>
              <w:rPr>
                <w:sz w:val="16"/>
              </w:rPr>
            </w:pPr>
            <w:r>
              <w:rPr>
                <w:sz w:val="16"/>
              </w:rPr>
              <w:t>Test Tolerance for RRM NR NTN SS-RSRQ Test Case 14.6.2.2</w:t>
            </w:r>
          </w:p>
        </w:tc>
        <w:tc>
          <w:tcPr>
            <w:tcW w:w="0" w:type="auto"/>
            <w:tcBorders>
              <w:top w:val="single" w:sz="4" w:space="0" w:color="auto"/>
              <w:left w:val="single" w:sz="4" w:space="0" w:color="auto"/>
              <w:bottom w:val="single" w:sz="4" w:space="0" w:color="auto"/>
              <w:right w:val="single" w:sz="4" w:space="0" w:color="auto"/>
            </w:tcBorders>
            <w:hideMark/>
          </w:tcPr>
          <w:p w14:paraId="1EE470AD"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CC35C2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B37D6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DE3FC4" w14:textId="77777777" w:rsidR="00436E1A" w:rsidRDefault="00436E1A">
            <w:pPr>
              <w:pStyle w:val="TAL"/>
              <w:rPr>
                <w:sz w:val="16"/>
              </w:rPr>
            </w:pPr>
          </w:p>
        </w:tc>
      </w:tr>
      <w:tr w:rsidR="00436E1A" w14:paraId="65F6F4D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43F33C2" w14:textId="77777777" w:rsidR="00436E1A" w:rsidRDefault="00436E1A">
            <w:pPr>
              <w:pStyle w:val="TAL"/>
              <w:rPr>
                <w:sz w:val="16"/>
              </w:rPr>
            </w:pPr>
            <w:r>
              <w:rPr>
                <w:sz w:val="16"/>
              </w:rPr>
              <w:t>R5-253825</w:t>
            </w:r>
          </w:p>
        </w:tc>
        <w:tc>
          <w:tcPr>
            <w:tcW w:w="0" w:type="auto"/>
            <w:tcBorders>
              <w:top w:val="single" w:sz="4" w:space="0" w:color="auto"/>
              <w:left w:val="single" w:sz="4" w:space="0" w:color="auto"/>
              <w:bottom w:val="single" w:sz="4" w:space="0" w:color="auto"/>
              <w:right w:val="single" w:sz="4" w:space="0" w:color="auto"/>
            </w:tcBorders>
            <w:hideMark/>
          </w:tcPr>
          <w:p w14:paraId="67B1910F" w14:textId="77777777" w:rsidR="00436E1A" w:rsidRDefault="00436E1A">
            <w:pPr>
              <w:pStyle w:val="TAL"/>
              <w:rPr>
                <w:sz w:val="16"/>
              </w:rPr>
            </w:pPr>
            <w:r>
              <w:rPr>
                <w:sz w:val="16"/>
              </w:rPr>
              <w:t>Update to RRM Intra-frequency distance-based conditional Handover from FR1 to FR1 for ATG including TT</w:t>
            </w:r>
          </w:p>
        </w:tc>
        <w:tc>
          <w:tcPr>
            <w:tcW w:w="0" w:type="auto"/>
            <w:tcBorders>
              <w:top w:val="single" w:sz="4" w:space="0" w:color="auto"/>
              <w:left w:val="single" w:sz="4" w:space="0" w:color="auto"/>
              <w:bottom w:val="single" w:sz="4" w:space="0" w:color="auto"/>
              <w:right w:val="single" w:sz="4" w:space="0" w:color="auto"/>
            </w:tcBorders>
            <w:hideMark/>
          </w:tcPr>
          <w:p w14:paraId="2216E8C2"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63EC1B1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D724A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A70852" w14:textId="77777777" w:rsidR="00436E1A" w:rsidRDefault="00436E1A">
            <w:pPr>
              <w:pStyle w:val="TAL"/>
              <w:rPr>
                <w:sz w:val="16"/>
              </w:rPr>
            </w:pPr>
          </w:p>
        </w:tc>
      </w:tr>
      <w:tr w:rsidR="00436E1A" w14:paraId="6AAD781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E1C187A" w14:textId="77777777" w:rsidR="00436E1A" w:rsidRDefault="00436E1A">
            <w:pPr>
              <w:pStyle w:val="TAL"/>
              <w:rPr>
                <w:sz w:val="16"/>
              </w:rPr>
            </w:pPr>
            <w:r>
              <w:rPr>
                <w:sz w:val="16"/>
              </w:rPr>
              <w:t>R5-253826</w:t>
            </w:r>
          </w:p>
        </w:tc>
        <w:tc>
          <w:tcPr>
            <w:tcW w:w="0" w:type="auto"/>
            <w:tcBorders>
              <w:top w:val="single" w:sz="4" w:space="0" w:color="auto"/>
              <w:left w:val="single" w:sz="4" w:space="0" w:color="auto"/>
              <w:bottom w:val="single" w:sz="4" w:space="0" w:color="auto"/>
              <w:right w:val="single" w:sz="4" w:space="0" w:color="auto"/>
            </w:tcBorders>
            <w:hideMark/>
          </w:tcPr>
          <w:p w14:paraId="26E3CC86" w14:textId="77777777" w:rsidR="00436E1A" w:rsidRDefault="00436E1A">
            <w:pPr>
              <w:pStyle w:val="TAL"/>
              <w:rPr>
                <w:sz w:val="16"/>
              </w:rPr>
            </w:pPr>
            <w:r>
              <w:rPr>
                <w:sz w:val="16"/>
              </w:rPr>
              <w:t>Test Tolerance analysis for RRM Intra-frequency distance-based conditional Handover from FR1 to FR1 for ATG</w:t>
            </w:r>
          </w:p>
        </w:tc>
        <w:tc>
          <w:tcPr>
            <w:tcW w:w="0" w:type="auto"/>
            <w:tcBorders>
              <w:top w:val="single" w:sz="4" w:space="0" w:color="auto"/>
              <w:left w:val="single" w:sz="4" w:space="0" w:color="auto"/>
              <w:bottom w:val="single" w:sz="4" w:space="0" w:color="auto"/>
              <w:right w:val="single" w:sz="4" w:space="0" w:color="auto"/>
            </w:tcBorders>
            <w:hideMark/>
          </w:tcPr>
          <w:p w14:paraId="0C2A001B"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4252D3F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9A817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66CC04" w14:textId="77777777" w:rsidR="00436E1A" w:rsidRDefault="00436E1A">
            <w:pPr>
              <w:pStyle w:val="TAL"/>
              <w:rPr>
                <w:sz w:val="16"/>
              </w:rPr>
            </w:pPr>
          </w:p>
        </w:tc>
      </w:tr>
      <w:tr w:rsidR="00436E1A" w14:paraId="6CE9AD6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BE3EA03" w14:textId="77777777" w:rsidR="00436E1A" w:rsidRDefault="00436E1A">
            <w:pPr>
              <w:pStyle w:val="TAL"/>
              <w:rPr>
                <w:sz w:val="16"/>
              </w:rPr>
            </w:pPr>
            <w:r>
              <w:rPr>
                <w:sz w:val="16"/>
              </w:rPr>
              <w:t>R5-253827</w:t>
            </w:r>
          </w:p>
        </w:tc>
        <w:tc>
          <w:tcPr>
            <w:tcW w:w="0" w:type="auto"/>
            <w:tcBorders>
              <w:top w:val="single" w:sz="4" w:space="0" w:color="auto"/>
              <w:left w:val="single" w:sz="4" w:space="0" w:color="auto"/>
              <w:bottom w:val="single" w:sz="4" w:space="0" w:color="auto"/>
              <w:right w:val="single" w:sz="4" w:space="0" w:color="auto"/>
            </w:tcBorders>
            <w:hideMark/>
          </w:tcPr>
          <w:p w14:paraId="119533A8" w14:textId="77777777" w:rsidR="00436E1A" w:rsidRDefault="00436E1A">
            <w:pPr>
              <w:pStyle w:val="TAL"/>
              <w:rPr>
                <w:sz w:val="16"/>
              </w:rPr>
            </w:pPr>
            <w:r>
              <w:rPr>
                <w:sz w:val="16"/>
              </w:rPr>
              <w:t>Update to RRM Inter-frequency distance-based conditional Handover from FR1 to FR1 for ATG including TT</w:t>
            </w:r>
          </w:p>
        </w:tc>
        <w:tc>
          <w:tcPr>
            <w:tcW w:w="0" w:type="auto"/>
            <w:tcBorders>
              <w:top w:val="single" w:sz="4" w:space="0" w:color="auto"/>
              <w:left w:val="single" w:sz="4" w:space="0" w:color="auto"/>
              <w:bottom w:val="single" w:sz="4" w:space="0" w:color="auto"/>
              <w:right w:val="single" w:sz="4" w:space="0" w:color="auto"/>
            </w:tcBorders>
            <w:hideMark/>
          </w:tcPr>
          <w:p w14:paraId="23EB8136"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1CC8AB8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69AC7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0946B0" w14:textId="77777777" w:rsidR="00436E1A" w:rsidRDefault="00436E1A">
            <w:pPr>
              <w:pStyle w:val="TAL"/>
              <w:rPr>
                <w:sz w:val="16"/>
              </w:rPr>
            </w:pPr>
          </w:p>
        </w:tc>
      </w:tr>
      <w:tr w:rsidR="00436E1A" w14:paraId="6C65059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BADE544" w14:textId="77777777" w:rsidR="00436E1A" w:rsidRDefault="00436E1A">
            <w:pPr>
              <w:pStyle w:val="TAL"/>
              <w:rPr>
                <w:sz w:val="16"/>
              </w:rPr>
            </w:pPr>
            <w:r>
              <w:rPr>
                <w:sz w:val="16"/>
              </w:rPr>
              <w:t>R5-253828</w:t>
            </w:r>
          </w:p>
        </w:tc>
        <w:tc>
          <w:tcPr>
            <w:tcW w:w="0" w:type="auto"/>
            <w:tcBorders>
              <w:top w:val="single" w:sz="4" w:space="0" w:color="auto"/>
              <w:left w:val="single" w:sz="4" w:space="0" w:color="auto"/>
              <w:bottom w:val="single" w:sz="4" w:space="0" w:color="auto"/>
              <w:right w:val="single" w:sz="4" w:space="0" w:color="auto"/>
            </w:tcBorders>
            <w:hideMark/>
          </w:tcPr>
          <w:p w14:paraId="394138FF" w14:textId="77777777" w:rsidR="00436E1A" w:rsidRDefault="00436E1A">
            <w:pPr>
              <w:pStyle w:val="TAL"/>
              <w:rPr>
                <w:sz w:val="16"/>
              </w:rPr>
            </w:pPr>
            <w:r>
              <w:rPr>
                <w:sz w:val="16"/>
              </w:rPr>
              <w:t>Test Tolerance analysis for RRM Inter-frequency distance-based conditional Handover from FR1 to FR1 for ATG</w:t>
            </w:r>
          </w:p>
        </w:tc>
        <w:tc>
          <w:tcPr>
            <w:tcW w:w="0" w:type="auto"/>
            <w:tcBorders>
              <w:top w:val="single" w:sz="4" w:space="0" w:color="auto"/>
              <w:left w:val="single" w:sz="4" w:space="0" w:color="auto"/>
              <w:bottom w:val="single" w:sz="4" w:space="0" w:color="auto"/>
              <w:right w:val="single" w:sz="4" w:space="0" w:color="auto"/>
            </w:tcBorders>
            <w:hideMark/>
          </w:tcPr>
          <w:p w14:paraId="16345991"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715CDBB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66566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0E3DC7" w14:textId="77777777" w:rsidR="00436E1A" w:rsidRDefault="00436E1A">
            <w:pPr>
              <w:pStyle w:val="TAL"/>
              <w:rPr>
                <w:sz w:val="16"/>
              </w:rPr>
            </w:pPr>
          </w:p>
        </w:tc>
      </w:tr>
      <w:tr w:rsidR="00436E1A" w14:paraId="58C9CB0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A95177F" w14:textId="77777777" w:rsidR="00436E1A" w:rsidRDefault="00436E1A">
            <w:pPr>
              <w:pStyle w:val="TAL"/>
              <w:rPr>
                <w:sz w:val="16"/>
              </w:rPr>
            </w:pPr>
            <w:r>
              <w:rPr>
                <w:sz w:val="16"/>
              </w:rPr>
              <w:t>R5-253829</w:t>
            </w:r>
          </w:p>
        </w:tc>
        <w:tc>
          <w:tcPr>
            <w:tcW w:w="0" w:type="auto"/>
            <w:tcBorders>
              <w:top w:val="single" w:sz="4" w:space="0" w:color="auto"/>
              <w:left w:val="single" w:sz="4" w:space="0" w:color="auto"/>
              <w:bottom w:val="single" w:sz="4" w:space="0" w:color="auto"/>
              <w:right w:val="single" w:sz="4" w:space="0" w:color="auto"/>
            </w:tcBorders>
            <w:hideMark/>
          </w:tcPr>
          <w:p w14:paraId="44B35DA5" w14:textId="77777777" w:rsidR="00436E1A" w:rsidRDefault="00436E1A">
            <w:pPr>
              <w:pStyle w:val="TAL"/>
              <w:rPr>
                <w:sz w:val="16"/>
              </w:rPr>
            </w:pPr>
            <w:r>
              <w:rPr>
                <w:sz w:val="16"/>
              </w:rPr>
              <w:t>Update to RRM Intra-frequency RRC Re-establishment in FR1 for ATG including TT</w:t>
            </w:r>
          </w:p>
        </w:tc>
        <w:tc>
          <w:tcPr>
            <w:tcW w:w="0" w:type="auto"/>
            <w:tcBorders>
              <w:top w:val="single" w:sz="4" w:space="0" w:color="auto"/>
              <w:left w:val="single" w:sz="4" w:space="0" w:color="auto"/>
              <w:bottom w:val="single" w:sz="4" w:space="0" w:color="auto"/>
              <w:right w:val="single" w:sz="4" w:space="0" w:color="auto"/>
            </w:tcBorders>
            <w:hideMark/>
          </w:tcPr>
          <w:p w14:paraId="301C5C2F"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4B09375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9DBEC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ACC9E3" w14:textId="77777777" w:rsidR="00436E1A" w:rsidRDefault="00436E1A">
            <w:pPr>
              <w:pStyle w:val="TAL"/>
              <w:rPr>
                <w:sz w:val="16"/>
              </w:rPr>
            </w:pPr>
          </w:p>
        </w:tc>
      </w:tr>
      <w:tr w:rsidR="00436E1A" w14:paraId="14CE09C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07EA2E9" w14:textId="77777777" w:rsidR="00436E1A" w:rsidRDefault="00436E1A">
            <w:pPr>
              <w:pStyle w:val="TAL"/>
              <w:rPr>
                <w:sz w:val="16"/>
              </w:rPr>
            </w:pPr>
            <w:r>
              <w:rPr>
                <w:sz w:val="16"/>
              </w:rPr>
              <w:t>R5-253830</w:t>
            </w:r>
          </w:p>
        </w:tc>
        <w:tc>
          <w:tcPr>
            <w:tcW w:w="0" w:type="auto"/>
            <w:tcBorders>
              <w:top w:val="single" w:sz="4" w:space="0" w:color="auto"/>
              <w:left w:val="single" w:sz="4" w:space="0" w:color="auto"/>
              <w:bottom w:val="single" w:sz="4" w:space="0" w:color="auto"/>
              <w:right w:val="single" w:sz="4" w:space="0" w:color="auto"/>
            </w:tcBorders>
            <w:hideMark/>
          </w:tcPr>
          <w:p w14:paraId="253C968B" w14:textId="77777777" w:rsidR="00436E1A" w:rsidRDefault="00436E1A">
            <w:pPr>
              <w:pStyle w:val="TAL"/>
              <w:rPr>
                <w:sz w:val="16"/>
              </w:rPr>
            </w:pPr>
            <w:r>
              <w:rPr>
                <w:sz w:val="16"/>
              </w:rPr>
              <w:t>Test Tolerance analysis for RRM Intra-frequency RRC Re-establishment in FR1 for ATG</w:t>
            </w:r>
          </w:p>
        </w:tc>
        <w:tc>
          <w:tcPr>
            <w:tcW w:w="0" w:type="auto"/>
            <w:tcBorders>
              <w:top w:val="single" w:sz="4" w:space="0" w:color="auto"/>
              <w:left w:val="single" w:sz="4" w:space="0" w:color="auto"/>
              <w:bottom w:val="single" w:sz="4" w:space="0" w:color="auto"/>
              <w:right w:val="single" w:sz="4" w:space="0" w:color="auto"/>
            </w:tcBorders>
            <w:hideMark/>
          </w:tcPr>
          <w:p w14:paraId="20681A6E"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54CAAFD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C7FE8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7C68D1" w14:textId="77777777" w:rsidR="00436E1A" w:rsidRDefault="00436E1A">
            <w:pPr>
              <w:pStyle w:val="TAL"/>
              <w:rPr>
                <w:sz w:val="16"/>
              </w:rPr>
            </w:pPr>
          </w:p>
        </w:tc>
      </w:tr>
      <w:tr w:rsidR="00436E1A" w14:paraId="170F3FF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F5A91DB" w14:textId="77777777" w:rsidR="00436E1A" w:rsidRDefault="00436E1A">
            <w:pPr>
              <w:pStyle w:val="TAL"/>
              <w:rPr>
                <w:sz w:val="16"/>
              </w:rPr>
            </w:pPr>
            <w:r>
              <w:rPr>
                <w:sz w:val="16"/>
              </w:rPr>
              <w:t>R5-253831</w:t>
            </w:r>
          </w:p>
        </w:tc>
        <w:tc>
          <w:tcPr>
            <w:tcW w:w="0" w:type="auto"/>
            <w:tcBorders>
              <w:top w:val="single" w:sz="4" w:space="0" w:color="auto"/>
              <w:left w:val="single" w:sz="4" w:space="0" w:color="auto"/>
              <w:bottom w:val="single" w:sz="4" w:space="0" w:color="auto"/>
              <w:right w:val="single" w:sz="4" w:space="0" w:color="auto"/>
            </w:tcBorders>
            <w:hideMark/>
          </w:tcPr>
          <w:p w14:paraId="109A419F" w14:textId="77777777" w:rsidR="00436E1A" w:rsidRDefault="00436E1A">
            <w:pPr>
              <w:pStyle w:val="TAL"/>
              <w:rPr>
                <w:sz w:val="16"/>
              </w:rPr>
            </w:pPr>
            <w:r>
              <w:rPr>
                <w:sz w:val="16"/>
              </w:rPr>
              <w:t>Update to RRM Inter-frequency RRC Re-establishment in FR1 for ATG including TT</w:t>
            </w:r>
          </w:p>
        </w:tc>
        <w:tc>
          <w:tcPr>
            <w:tcW w:w="0" w:type="auto"/>
            <w:tcBorders>
              <w:top w:val="single" w:sz="4" w:space="0" w:color="auto"/>
              <w:left w:val="single" w:sz="4" w:space="0" w:color="auto"/>
              <w:bottom w:val="single" w:sz="4" w:space="0" w:color="auto"/>
              <w:right w:val="single" w:sz="4" w:space="0" w:color="auto"/>
            </w:tcBorders>
            <w:hideMark/>
          </w:tcPr>
          <w:p w14:paraId="08D43A0C"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50C3843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B367F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A7C3CC" w14:textId="77777777" w:rsidR="00436E1A" w:rsidRDefault="00436E1A">
            <w:pPr>
              <w:pStyle w:val="TAL"/>
              <w:rPr>
                <w:sz w:val="16"/>
              </w:rPr>
            </w:pPr>
          </w:p>
        </w:tc>
      </w:tr>
      <w:tr w:rsidR="00436E1A" w14:paraId="1DE6A36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F153B1F" w14:textId="77777777" w:rsidR="00436E1A" w:rsidRDefault="00436E1A">
            <w:pPr>
              <w:pStyle w:val="TAL"/>
              <w:rPr>
                <w:sz w:val="16"/>
              </w:rPr>
            </w:pPr>
            <w:r>
              <w:rPr>
                <w:sz w:val="16"/>
              </w:rPr>
              <w:t>R5-253832</w:t>
            </w:r>
          </w:p>
        </w:tc>
        <w:tc>
          <w:tcPr>
            <w:tcW w:w="0" w:type="auto"/>
            <w:tcBorders>
              <w:top w:val="single" w:sz="4" w:space="0" w:color="auto"/>
              <w:left w:val="single" w:sz="4" w:space="0" w:color="auto"/>
              <w:bottom w:val="single" w:sz="4" w:space="0" w:color="auto"/>
              <w:right w:val="single" w:sz="4" w:space="0" w:color="auto"/>
            </w:tcBorders>
            <w:hideMark/>
          </w:tcPr>
          <w:p w14:paraId="2C89F90B" w14:textId="77777777" w:rsidR="00436E1A" w:rsidRDefault="00436E1A">
            <w:pPr>
              <w:pStyle w:val="TAL"/>
              <w:rPr>
                <w:sz w:val="16"/>
              </w:rPr>
            </w:pPr>
            <w:r>
              <w:rPr>
                <w:sz w:val="16"/>
              </w:rPr>
              <w:t>Test Tolerance analysis for RRM Inter-frequency RRC Re-establishment in FR1 for ATG</w:t>
            </w:r>
          </w:p>
        </w:tc>
        <w:tc>
          <w:tcPr>
            <w:tcW w:w="0" w:type="auto"/>
            <w:tcBorders>
              <w:top w:val="single" w:sz="4" w:space="0" w:color="auto"/>
              <w:left w:val="single" w:sz="4" w:space="0" w:color="auto"/>
              <w:bottom w:val="single" w:sz="4" w:space="0" w:color="auto"/>
              <w:right w:val="single" w:sz="4" w:space="0" w:color="auto"/>
            </w:tcBorders>
            <w:hideMark/>
          </w:tcPr>
          <w:p w14:paraId="4423DA3C"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2E781553"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D6EFB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B6FBCD" w14:textId="77777777" w:rsidR="00436E1A" w:rsidRDefault="00436E1A">
            <w:pPr>
              <w:pStyle w:val="TAL"/>
              <w:rPr>
                <w:sz w:val="16"/>
              </w:rPr>
            </w:pPr>
            <w:r>
              <w:rPr>
                <w:sz w:val="16"/>
              </w:rPr>
              <w:t>R5-255325</w:t>
            </w:r>
          </w:p>
        </w:tc>
      </w:tr>
      <w:tr w:rsidR="00436E1A" w14:paraId="7E1734A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417FF56" w14:textId="77777777" w:rsidR="00436E1A" w:rsidRDefault="00436E1A">
            <w:pPr>
              <w:pStyle w:val="TAL"/>
              <w:rPr>
                <w:sz w:val="16"/>
              </w:rPr>
            </w:pPr>
            <w:r>
              <w:rPr>
                <w:sz w:val="16"/>
              </w:rPr>
              <w:t>R5-253833</w:t>
            </w:r>
          </w:p>
        </w:tc>
        <w:tc>
          <w:tcPr>
            <w:tcW w:w="0" w:type="auto"/>
            <w:tcBorders>
              <w:top w:val="single" w:sz="4" w:space="0" w:color="auto"/>
              <w:left w:val="single" w:sz="4" w:space="0" w:color="auto"/>
              <w:bottom w:val="single" w:sz="4" w:space="0" w:color="auto"/>
              <w:right w:val="single" w:sz="4" w:space="0" w:color="auto"/>
            </w:tcBorders>
            <w:hideMark/>
          </w:tcPr>
          <w:p w14:paraId="17AB5A51" w14:textId="77777777" w:rsidR="00436E1A" w:rsidRDefault="00436E1A">
            <w:pPr>
              <w:pStyle w:val="TAL"/>
              <w:rPr>
                <w:sz w:val="16"/>
              </w:rPr>
            </w:pPr>
            <w:r>
              <w:rPr>
                <w:sz w:val="16"/>
              </w:rPr>
              <w:t>Test Tolerance Update in Annex F for RRM Intra-Frequency and Inter-Frequency test case in FR1 for ATG</w:t>
            </w:r>
          </w:p>
        </w:tc>
        <w:tc>
          <w:tcPr>
            <w:tcW w:w="0" w:type="auto"/>
            <w:tcBorders>
              <w:top w:val="single" w:sz="4" w:space="0" w:color="auto"/>
              <w:left w:val="single" w:sz="4" w:space="0" w:color="auto"/>
              <w:bottom w:val="single" w:sz="4" w:space="0" w:color="auto"/>
              <w:right w:val="single" w:sz="4" w:space="0" w:color="auto"/>
            </w:tcBorders>
            <w:hideMark/>
          </w:tcPr>
          <w:p w14:paraId="23B48143"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5ECFA4C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F1646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A56B6D" w14:textId="77777777" w:rsidR="00436E1A" w:rsidRDefault="00436E1A">
            <w:pPr>
              <w:pStyle w:val="TAL"/>
              <w:rPr>
                <w:sz w:val="16"/>
              </w:rPr>
            </w:pPr>
          </w:p>
        </w:tc>
      </w:tr>
      <w:tr w:rsidR="00436E1A" w14:paraId="08A08B7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B4BAE7A" w14:textId="77777777" w:rsidR="00436E1A" w:rsidRDefault="00436E1A">
            <w:pPr>
              <w:pStyle w:val="TAL"/>
              <w:rPr>
                <w:sz w:val="16"/>
              </w:rPr>
            </w:pPr>
            <w:r>
              <w:rPr>
                <w:sz w:val="16"/>
              </w:rPr>
              <w:t>R5-253834</w:t>
            </w:r>
          </w:p>
        </w:tc>
        <w:tc>
          <w:tcPr>
            <w:tcW w:w="0" w:type="auto"/>
            <w:tcBorders>
              <w:top w:val="single" w:sz="4" w:space="0" w:color="auto"/>
              <w:left w:val="single" w:sz="4" w:space="0" w:color="auto"/>
              <w:bottom w:val="single" w:sz="4" w:space="0" w:color="auto"/>
              <w:right w:val="single" w:sz="4" w:space="0" w:color="auto"/>
            </w:tcBorders>
            <w:hideMark/>
          </w:tcPr>
          <w:p w14:paraId="01716700" w14:textId="77777777" w:rsidR="00436E1A" w:rsidRDefault="00436E1A">
            <w:pPr>
              <w:pStyle w:val="TAL"/>
              <w:rPr>
                <w:sz w:val="16"/>
              </w:rPr>
            </w:pPr>
            <w:r>
              <w:rPr>
                <w:sz w:val="16"/>
              </w:rPr>
              <w:t>Addition of EVM equalizer spectrum flatness for CA (3UL &amp; 4UL CA)</w:t>
            </w:r>
          </w:p>
        </w:tc>
        <w:tc>
          <w:tcPr>
            <w:tcW w:w="0" w:type="auto"/>
            <w:tcBorders>
              <w:top w:val="single" w:sz="4" w:space="0" w:color="auto"/>
              <w:left w:val="single" w:sz="4" w:space="0" w:color="auto"/>
              <w:bottom w:val="single" w:sz="4" w:space="0" w:color="auto"/>
              <w:right w:val="single" w:sz="4" w:space="0" w:color="auto"/>
            </w:tcBorders>
            <w:hideMark/>
          </w:tcPr>
          <w:p w14:paraId="768914F5"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03F5F06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15102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19E62F" w14:textId="77777777" w:rsidR="00436E1A" w:rsidRDefault="00436E1A">
            <w:pPr>
              <w:pStyle w:val="TAL"/>
              <w:rPr>
                <w:sz w:val="16"/>
              </w:rPr>
            </w:pPr>
            <w:r>
              <w:rPr>
                <w:sz w:val="16"/>
              </w:rPr>
              <w:t>R5-255300</w:t>
            </w:r>
          </w:p>
        </w:tc>
      </w:tr>
      <w:tr w:rsidR="00436E1A" w14:paraId="28BCFF7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2142257" w14:textId="77777777" w:rsidR="00436E1A" w:rsidRDefault="00436E1A">
            <w:pPr>
              <w:pStyle w:val="TAL"/>
              <w:rPr>
                <w:sz w:val="16"/>
              </w:rPr>
            </w:pPr>
            <w:r>
              <w:rPr>
                <w:sz w:val="16"/>
              </w:rPr>
              <w:t>R5-253835</w:t>
            </w:r>
          </w:p>
        </w:tc>
        <w:tc>
          <w:tcPr>
            <w:tcW w:w="0" w:type="auto"/>
            <w:tcBorders>
              <w:top w:val="single" w:sz="4" w:space="0" w:color="auto"/>
              <w:left w:val="single" w:sz="4" w:space="0" w:color="auto"/>
              <w:bottom w:val="single" w:sz="4" w:space="0" w:color="auto"/>
              <w:right w:val="single" w:sz="4" w:space="0" w:color="auto"/>
            </w:tcBorders>
            <w:hideMark/>
          </w:tcPr>
          <w:p w14:paraId="2976149C" w14:textId="77777777" w:rsidR="00436E1A" w:rsidRDefault="00436E1A">
            <w:pPr>
              <w:pStyle w:val="TAL"/>
              <w:rPr>
                <w:sz w:val="16"/>
              </w:rPr>
            </w:pPr>
            <w:r>
              <w:rPr>
                <w:sz w:val="16"/>
              </w:rPr>
              <w:t>Addition of EVM equalizer spectrum flatness for CA (5UL to 8UL CA)</w:t>
            </w:r>
          </w:p>
        </w:tc>
        <w:tc>
          <w:tcPr>
            <w:tcW w:w="0" w:type="auto"/>
            <w:tcBorders>
              <w:top w:val="single" w:sz="4" w:space="0" w:color="auto"/>
              <w:left w:val="single" w:sz="4" w:space="0" w:color="auto"/>
              <w:bottom w:val="single" w:sz="4" w:space="0" w:color="auto"/>
              <w:right w:val="single" w:sz="4" w:space="0" w:color="auto"/>
            </w:tcBorders>
            <w:hideMark/>
          </w:tcPr>
          <w:p w14:paraId="32017692"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7D2E86F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FCC05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6AD6BF" w14:textId="77777777" w:rsidR="00436E1A" w:rsidRDefault="00436E1A">
            <w:pPr>
              <w:pStyle w:val="TAL"/>
              <w:rPr>
                <w:sz w:val="16"/>
              </w:rPr>
            </w:pPr>
            <w:r>
              <w:rPr>
                <w:sz w:val="16"/>
              </w:rPr>
              <w:t>R5-255353</w:t>
            </w:r>
          </w:p>
        </w:tc>
      </w:tr>
      <w:tr w:rsidR="00436E1A" w14:paraId="5D92E3B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5A1DDF5" w14:textId="77777777" w:rsidR="00436E1A" w:rsidRDefault="00436E1A">
            <w:pPr>
              <w:pStyle w:val="TAL"/>
              <w:rPr>
                <w:sz w:val="16"/>
              </w:rPr>
            </w:pPr>
            <w:r>
              <w:rPr>
                <w:sz w:val="16"/>
              </w:rPr>
              <w:t>R5-253836</w:t>
            </w:r>
          </w:p>
        </w:tc>
        <w:tc>
          <w:tcPr>
            <w:tcW w:w="0" w:type="auto"/>
            <w:tcBorders>
              <w:top w:val="single" w:sz="4" w:space="0" w:color="auto"/>
              <w:left w:val="single" w:sz="4" w:space="0" w:color="auto"/>
              <w:bottom w:val="single" w:sz="4" w:space="0" w:color="auto"/>
              <w:right w:val="single" w:sz="4" w:space="0" w:color="auto"/>
            </w:tcBorders>
            <w:hideMark/>
          </w:tcPr>
          <w:p w14:paraId="5DCCFCC2" w14:textId="77777777" w:rsidR="00436E1A" w:rsidRDefault="00436E1A">
            <w:pPr>
              <w:pStyle w:val="TAL"/>
              <w:rPr>
                <w:sz w:val="16"/>
              </w:rPr>
            </w:pPr>
            <w:r>
              <w:rPr>
                <w:sz w:val="16"/>
              </w:rPr>
              <w:t>Addition of Applicability for EVM equalizer spectrum flatness for FR2 CA</w:t>
            </w:r>
          </w:p>
        </w:tc>
        <w:tc>
          <w:tcPr>
            <w:tcW w:w="0" w:type="auto"/>
            <w:tcBorders>
              <w:top w:val="single" w:sz="4" w:space="0" w:color="auto"/>
              <w:left w:val="single" w:sz="4" w:space="0" w:color="auto"/>
              <w:bottom w:val="single" w:sz="4" w:space="0" w:color="auto"/>
              <w:right w:val="single" w:sz="4" w:space="0" w:color="auto"/>
            </w:tcBorders>
            <w:hideMark/>
          </w:tcPr>
          <w:p w14:paraId="1C0988F4"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34D7B06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96A53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4C6A33" w14:textId="77777777" w:rsidR="00436E1A" w:rsidRDefault="00436E1A">
            <w:pPr>
              <w:pStyle w:val="TAL"/>
              <w:rPr>
                <w:sz w:val="16"/>
              </w:rPr>
            </w:pPr>
          </w:p>
        </w:tc>
      </w:tr>
      <w:tr w:rsidR="00436E1A" w14:paraId="1FB82E7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37D938" w14:textId="77777777" w:rsidR="00436E1A" w:rsidRDefault="00436E1A">
            <w:pPr>
              <w:pStyle w:val="TAL"/>
              <w:rPr>
                <w:sz w:val="16"/>
              </w:rPr>
            </w:pPr>
            <w:r>
              <w:rPr>
                <w:sz w:val="16"/>
              </w:rPr>
              <w:t>R5-253837</w:t>
            </w:r>
          </w:p>
        </w:tc>
        <w:tc>
          <w:tcPr>
            <w:tcW w:w="0" w:type="auto"/>
            <w:tcBorders>
              <w:top w:val="single" w:sz="4" w:space="0" w:color="auto"/>
              <w:left w:val="single" w:sz="4" w:space="0" w:color="auto"/>
              <w:bottom w:val="single" w:sz="4" w:space="0" w:color="auto"/>
              <w:right w:val="single" w:sz="4" w:space="0" w:color="auto"/>
            </w:tcBorders>
            <w:hideMark/>
          </w:tcPr>
          <w:p w14:paraId="64953A71" w14:textId="77777777" w:rsidR="00436E1A" w:rsidRDefault="00436E1A">
            <w:pPr>
              <w:pStyle w:val="TAL"/>
              <w:rPr>
                <w:sz w:val="16"/>
              </w:rPr>
            </w:pPr>
            <w:r>
              <w:rPr>
                <w:sz w:val="16"/>
              </w:rPr>
              <w:t>Correction to FR1 SSB based L1-RSRP measurement for Satellite Access including TT</w:t>
            </w:r>
          </w:p>
        </w:tc>
        <w:tc>
          <w:tcPr>
            <w:tcW w:w="0" w:type="auto"/>
            <w:tcBorders>
              <w:top w:val="single" w:sz="4" w:space="0" w:color="auto"/>
              <w:left w:val="single" w:sz="4" w:space="0" w:color="auto"/>
              <w:bottom w:val="single" w:sz="4" w:space="0" w:color="auto"/>
              <w:right w:val="single" w:sz="4" w:space="0" w:color="auto"/>
            </w:tcBorders>
            <w:hideMark/>
          </w:tcPr>
          <w:p w14:paraId="4BEFFFFB"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13C0E7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047DC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59B66D" w14:textId="77777777" w:rsidR="00436E1A" w:rsidRDefault="00436E1A">
            <w:pPr>
              <w:pStyle w:val="TAL"/>
              <w:rPr>
                <w:sz w:val="16"/>
              </w:rPr>
            </w:pPr>
          </w:p>
        </w:tc>
      </w:tr>
      <w:tr w:rsidR="00436E1A" w14:paraId="63AA1E5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DC68C5" w14:textId="77777777" w:rsidR="00436E1A" w:rsidRDefault="00436E1A">
            <w:pPr>
              <w:pStyle w:val="TAL"/>
              <w:rPr>
                <w:sz w:val="16"/>
              </w:rPr>
            </w:pPr>
            <w:r>
              <w:rPr>
                <w:sz w:val="16"/>
              </w:rPr>
              <w:t>R5-253838</w:t>
            </w:r>
          </w:p>
        </w:tc>
        <w:tc>
          <w:tcPr>
            <w:tcW w:w="0" w:type="auto"/>
            <w:tcBorders>
              <w:top w:val="single" w:sz="4" w:space="0" w:color="auto"/>
              <w:left w:val="single" w:sz="4" w:space="0" w:color="auto"/>
              <w:bottom w:val="single" w:sz="4" w:space="0" w:color="auto"/>
              <w:right w:val="single" w:sz="4" w:space="0" w:color="auto"/>
            </w:tcBorders>
            <w:hideMark/>
          </w:tcPr>
          <w:p w14:paraId="5DAC34F7" w14:textId="77777777" w:rsidR="00436E1A" w:rsidRDefault="00436E1A">
            <w:pPr>
              <w:pStyle w:val="TAL"/>
              <w:rPr>
                <w:sz w:val="16"/>
              </w:rPr>
            </w:pPr>
            <w:r>
              <w:rPr>
                <w:sz w:val="16"/>
              </w:rPr>
              <w:t>Introduction of Test Tolerance analysis for 14.5.3.1 NR SA FR1 SSB based L1-RSRP measurement for Satellite Access</w:t>
            </w:r>
          </w:p>
        </w:tc>
        <w:tc>
          <w:tcPr>
            <w:tcW w:w="0" w:type="auto"/>
            <w:tcBorders>
              <w:top w:val="single" w:sz="4" w:space="0" w:color="auto"/>
              <w:left w:val="single" w:sz="4" w:space="0" w:color="auto"/>
              <w:bottom w:val="single" w:sz="4" w:space="0" w:color="auto"/>
              <w:right w:val="single" w:sz="4" w:space="0" w:color="auto"/>
            </w:tcBorders>
            <w:hideMark/>
          </w:tcPr>
          <w:p w14:paraId="3278DB0C"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17823B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FFF55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739864" w14:textId="77777777" w:rsidR="00436E1A" w:rsidRDefault="00436E1A">
            <w:pPr>
              <w:pStyle w:val="TAL"/>
              <w:rPr>
                <w:sz w:val="16"/>
              </w:rPr>
            </w:pPr>
          </w:p>
        </w:tc>
      </w:tr>
      <w:tr w:rsidR="00436E1A" w14:paraId="4A11437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5B3D70" w14:textId="77777777" w:rsidR="00436E1A" w:rsidRDefault="00436E1A">
            <w:pPr>
              <w:pStyle w:val="TAL"/>
              <w:rPr>
                <w:sz w:val="16"/>
              </w:rPr>
            </w:pPr>
            <w:r>
              <w:rPr>
                <w:sz w:val="16"/>
              </w:rPr>
              <w:t>R5-253839</w:t>
            </w:r>
          </w:p>
        </w:tc>
        <w:tc>
          <w:tcPr>
            <w:tcW w:w="0" w:type="auto"/>
            <w:tcBorders>
              <w:top w:val="single" w:sz="4" w:space="0" w:color="auto"/>
              <w:left w:val="single" w:sz="4" w:space="0" w:color="auto"/>
              <w:bottom w:val="single" w:sz="4" w:space="0" w:color="auto"/>
              <w:right w:val="single" w:sz="4" w:space="0" w:color="auto"/>
            </w:tcBorders>
            <w:hideMark/>
          </w:tcPr>
          <w:p w14:paraId="1750A3E4" w14:textId="77777777" w:rsidR="00436E1A" w:rsidRDefault="00436E1A">
            <w:pPr>
              <w:pStyle w:val="TAL"/>
              <w:rPr>
                <w:sz w:val="16"/>
              </w:rPr>
            </w:pPr>
            <w:r>
              <w:rPr>
                <w:sz w:val="16"/>
              </w:rPr>
              <w:t>Corrections to testcase 7.1.1.14.2.1</w:t>
            </w:r>
          </w:p>
        </w:tc>
        <w:tc>
          <w:tcPr>
            <w:tcW w:w="0" w:type="auto"/>
            <w:tcBorders>
              <w:top w:val="single" w:sz="4" w:space="0" w:color="auto"/>
              <w:left w:val="single" w:sz="4" w:space="0" w:color="auto"/>
              <w:bottom w:val="single" w:sz="4" w:space="0" w:color="auto"/>
              <w:right w:val="single" w:sz="4" w:space="0" w:color="auto"/>
            </w:tcBorders>
            <w:hideMark/>
          </w:tcPr>
          <w:p w14:paraId="0BAC3022" w14:textId="77777777" w:rsidR="00436E1A" w:rsidRDefault="00436E1A">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67BF34B5"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55F1F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30BEB7" w14:textId="77777777" w:rsidR="00436E1A" w:rsidRDefault="00436E1A">
            <w:pPr>
              <w:pStyle w:val="TAL"/>
              <w:rPr>
                <w:sz w:val="16"/>
              </w:rPr>
            </w:pPr>
            <w:r>
              <w:rPr>
                <w:sz w:val="16"/>
              </w:rPr>
              <w:t>R5-255058</w:t>
            </w:r>
          </w:p>
        </w:tc>
      </w:tr>
      <w:tr w:rsidR="00436E1A" w14:paraId="7C47A9A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35686B9" w14:textId="77777777" w:rsidR="00436E1A" w:rsidRDefault="00436E1A">
            <w:pPr>
              <w:pStyle w:val="TAL"/>
              <w:rPr>
                <w:sz w:val="16"/>
              </w:rPr>
            </w:pPr>
            <w:r>
              <w:rPr>
                <w:sz w:val="16"/>
              </w:rPr>
              <w:t>R5-253840</w:t>
            </w:r>
          </w:p>
        </w:tc>
        <w:tc>
          <w:tcPr>
            <w:tcW w:w="0" w:type="auto"/>
            <w:tcBorders>
              <w:top w:val="single" w:sz="4" w:space="0" w:color="auto"/>
              <w:left w:val="single" w:sz="4" w:space="0" w:color="auto"/>
              <w:bottom w:val="single" w:sz="4" w:space="0" w:color="auto"/>
              <w:right w:val="single" w:sz="4" w:space="0" w:color="auto"/>
            </w:tcBorders>
            <w:hideMark/>
          </w:tcPr>
          <w:p w14:paraId="797B3428" w14:textId="77777777" w:rsidR="00436E1A" w:rsidRDefault="00436E1A">
            <w:pPr>
              <w:pStyle w:val="TAL"/>
              <w:rPr>
                <w:sz w:val="16"/>
              </w:rPr>
            </w:pPr>
            <w:r>
              <w:rPr>
                <w:sz w:val="16"/>
              </w:rPr>
              <w:t>Addition of R16 EN-DC combos into clause 5</w:t>
            </w:r>
          </w:p>
        </w:tc>
        <w:tc>
          <w:tcPr>
            <w:tcW w:w="0" w:type="auto"/>
            <w:tcBorders>
              <w:top w:val="single" w:sz="4" w:space="0" w:color="auto"/>
              <w:left w:val="single" w:sz="4" w:space="0" w:color="auto"/>
              <w:bottom w:val="single" w:sz="4" w:space="0" w:color="auto"/>
              <w:right w:val="single" w:sz="4" w:space="0" w:color="auto"/>
            </w:tcBorders>
            <w:hideMark/>
          </w:tcPr>
          <w:p w14:paraId="068CD147"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345564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0ABDB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1C5DD0" w14:textId="77777777" w:rsidR="00436E1A" w:rsidRDefault="00436E1A">
            <w:pPr>
              <w:pStyle w:val="TAL"/>
              <w:rPr>
                <w:sz w:val="16"/>
              </w:rPr>
            </w:pPr>
          </w:p>
        </w:tc>
      </w:tr>
      <w:tr w:rsidR="00436E1A" w14:paraId="294E324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4459675" w14:textId="77777777" w:rsidR="00436E1A" w:rsidRDefault="00436E1A">
            <w:pPr>
              <w:pStyle w:val="TAL"/>
              <w:rPr>
                <w:sz w:val="16"/>
              </w:rPr>
            </w:pPr>
            <w:r>
              <w:rPr>
                <w:sz w:val="16"/>
              </w:rPr>
              <w:t>R5-253841</w:t>
            </w:r>
          </w:p>
        </w:tc>
        <w:tc>
          <w:tcPr>
            <w:tcW w:w="0" w:type="auto"/>
            <w:tcBorders>
              <w:top w:val="single" w:sz="4" w:space="0" w:color="auto"/>
              <w:left w:val="single" w:sz="4" w:space="0" w:color="auto"/>
              <w:bottom w:val="single" w:sz="4" w:space="0" w:color="auto"/>
              <w:right w:val="single" w:sz="4" w:space="0" w:color="auto"/>
            </w:tcBorders>
            <w:hideMark/>
          </w:tcPr>
          <w:p w14:paraId="5CA9F852" w14:textId="77777777" w:rsidR="00436E1A" w:rsidRDefault="00436E1A">
            <w:pPr>
              <w:pStyle w:val="TAL"/>
              <w:rPr>
                <w:sz w:val="16"/>
              </w:rPr>
            </w:pPr>
            <w:r>
              <w:rPr>
                <w:sz w:val="16"/>
              </w:rPr>
              <w:t>Addition of R15 EN-DC combos into clause 5</w:t>
            </w:r>
          </w:p>
        </w:tc>
        <w:tc>
          <w:tcPr>
            <w:tcW w:w="0" w:type="auto"/>
            <w:tcBorders>
              <w:top w:val="single" w:sz="4" w:space="0" w:color="auto"/>
              <w:left w:val="single" w:sz="4" w:space="0" w:color="auto"/>
              <w:bottom w:val="single" w:sz="4" w:space="0" w:color="auto"/>
              <w:right w:val="single" w:sz="4" w:space="0" w:color="auto"/>
            </w:tcBorders>
            <w:hideMark/>
          </w:tcPr>
          <w:p w14:paraId="7FA83841"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738306F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AF9E4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57F490" w14:textId="77777777" w:rsidR="00436E1A" w:rsidRDefault="00436E1A">
            <w:pPr>
              <w:pStyle w:val="TAL"/>
              <w:rPr>
                <w:sz w:val="16"/>
              </w:rPr>
            </w:pPr>
          </w:p>
        </w:tc>
      </w:tr>
      <w:tr w:rsidR="00436E1A" w14:paraId="47122EC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7EC5C5C" w14:textId="77777777" w:rsidR="00436E1A" w:rsidRDefault="00436E1A">
            <w:pPr>
              <w:pStyle w:val="TAL"/>
              <w:rPr>
                <w:sz w:val="16"/>
              </w:rPr>
            </w:pPr>
            <w:r>
              <w:rPr>
                <w:sz w:val="16"/>
              </w:rPr>
              <w:t>R5-253842</w:t>
            </w:r>
          </w:p>
        </w:tc>
        <w:tc>
          <w:tcPr>
            <w:tcW w:w="0" w:type="auto"/>
            <w:tcBorders>
              <w:top w:val="single" w:sz="4" w:space="0" w:color="auto"/>
              <w:left w:val="single" w:sz="4" w:space="0" w:color="auto"/>
              <w:bottom w:val="single" w:sz="4" w:space="0" w:color="auto"/>
              <w:right w:val="single" w:sz="4" w:space="0" w:color="auto"/>
            </w:tcBorders>
            <w:hideMark/>
          </w:tcPr>
          <w:p w14:paraId="01A00B98" w14:textId="77777777" w:rsidR="00436E1A" w:rsidRDefault="00436E1A">
            <w:pPr>
              <w:pStyle w:val="TAL"/>
              <w:rPr>
                <w:sz w:val="16"/>
              </w:rPr>
            </w:pPr>
            <w:r>
              <w:rPr>
                <w:sz w:val="16"/>
              </w:rPr>
              <w:t>Addition of SIB23 and related scheduling information for SLPP test cases</w:t>
            </w:r>
          </w:p>
        </w:tc>
        <w:tc>
          <w:tcPr>
            <w:tcW w:w="0" w:type="auto"/>
            <w:tcBorders>
              <w:top w:val="single" w:sz="4" w:space="0" w:color="auto"/>
              <w:left w:val="single" w:sz="4" w:space="0" w:color="auto"/>
              <w:bottom w:val="single" w:sz="4" w:space="0" w:color="auto"/>
              <w:right w:val="single" w:sz="4" w:space="0" w:color="auto"/>
            </w:tcBorders>
            <w:hideMark/>
          </w:tcPr>
          <w:p w14:paraId="73E97559"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E47BAD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D7918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F62C66" w14:textId="77777777" w:rsidR="00436E1A" w:rsidRDefault="00436E1A">
            <w:pPr>
              <w:pStyle w:val="TAL"/>
              <w:rPr>
                <w:sz w:val="16"/>
              </w:rPr>
            </w:pPr>
            <w:r>
              <w:rPr>
                <w:sz w:val="16"/>
              </w:rPr>
              <w:t>R5-255007</w:t>
            </w:r>
          </w:p>
        </w:tc>
      </w:tr>
      <w:tr w:rsidR="00436E1A" w14:paraId="1DD76C8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9978EA" w14:textId="77777777" w:rsidR="00436E1A" w:rsidRDefault="00436E1A">
            <w:pPr>
              <w:pStyle w:val="TAL"/>
              <w:rPr>
                <w:sz w:val="16"/>
              </w:rPr>
            </w:pPr>
            <w:r>
              <w:rPr>
                <w:sz w:val="16"/>
              </w:rPr>
              <w:t>R5-253843</w:t>
            </w:r>
          </w:p>
        </w:tc>
        <w:tc>
          <w:tcPr>
            <w:tcW w:w="0" w:type="auto"/>
            <w:tcBorders>
              <w:top w:val="single" w:sz="4" w:space="0" w:color="auto"/>
              <w:left w:val="single" w:sz="4" w:space="0" w:color="auto"/>
              <w:bottom w:val="single" w:sz="4" w:space="0" w:color="auto"/>
              <w:right w:val="single" w:sz="4" w:space="0" w:color="auto"/>
            </w:tcBorders>
            <w:hideMark/>
          </w:tcPr>
          <w:p w14:paraId="5DC05CB5" w14:textId="77777777" w:rsidR="00436E1A" w:rsidRDefault="00436E1A">
            <w:pPr>
              <w:pStyle w:val="TAL"/>
              <w:rPr>
                <w:sz w:val="16"/>
              </w:rPr>
            </w:pPr>
            <w:r>
              <w:rPr>
                <w:sz w:val="16"/>
              </w:rPr>
              <w:t>Addition of default SL-PRS resource pool configuration</w:t>
            </w:r>
          </w:p>
        </w:tc>
        <w:tc>
          <w:tcPr>
            <w:tcW w:w="0" w:type="auto"/>
            <w:tcBorders>
              <w:top w:val="single" w:sz="4" w:space="0" w:color="auto"/>
              <w:left w:val="single" w:sz="4" w:space="0" w:color="auto"/>
              <w:bottom w:val="single" w:sz="4" w:space="0" w:color="auto"/>
              <w:right w:val="single" w:sz="4" w:space="0" w:color="auto"/>
            </w:tcBorders>
            <w:hideMark/>
          </w:tcPr>
          <w:p w14:paraId="37B17255"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D7BF3E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48DAA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F83A0B" w14:textId="77777777" w:rsidR="00436E1A" w:rsidRDefault="00436E1A">
            <w:pPr>
              <w:pStyle w:val="TAL"/>
              <w:rPr>
                <w:sz w:val="16"/>
              </w:rPr>
            </w:pPr>
            <w:r>
              <w:rPr>
                <w:sz w:val="16"/>
              </w:rPr>
              <w:t>R5-255008</w:t>
            </w:r>
          </w:p>
        </w:tc>
      </w:tr>
      <w:tr w:rsidR="00436E1A" w14:paraId="05C2A1A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C6B10D1" w14:textId="77777777" w:rsidR="00436E1A" w:rsidRDefault="00436E1A">
            <w:pPr>
              <w:pStyle w:val="TAL"/>
              <w:rPr>
                <w:sz w:val="16"/>
              </w:rPr>
            </w:pPr>
            <w:r>
              <w:rPr>
                <w:sz w:val="16"/>
              </w:rPr>
              <w:t>R5-253844</w:t>
            </w:r>
          </w:p>
        </w:tc>
        <w:tc>
          <w:tcPr>
            <w:tcW w:w="0" w:type="auto"/>
            <w:tcBorders>
              <w:top w:val="single" w:sz="4" w:space="0" w:color="auto"/>
              <w:left w:val="single" w:sz="4" w:space="0" w:color="auto"/>
              <w:bottom w:val="single" w:sz="4" w:space="0" w:color="auto"/>
              <w:right w:val="single" w:sz="4" w:space="0" w:color="auto"/>
            </w:tcBorders>
            <w:hideMark/>
          </w:tcPr>
          <w:p w14:paraId="62710E58" w14:textId="77777777" w:rsidR="00436E1A" w:rsidRDefault="00436E1A">
            <w:pPr>
              <w:pStyle w:val="TAL"/>
              <w:rPr>
                <w:sz w:val="16"/>
              </w:rPr>
            </w:pPr>
            <w:r>
              <w:rPr>
                <w:sz w:val="16"/>
              </w:rPr>
              <w:t>Addition of SLPP default message contents and test condition</w:t>
            </w:r>
          </w:p>
        </w:tc>
        <w:tc>
          <w:tcPr>
            <w:tcW w:w="0" w:type="auto"/>
            <w:tcBorders>
              <w:top w:val="single" w:sz="4" w:space="0" w:color="auto"/>
              <w:left w:val="single" w:sz="4" w:space="0" w:color="auto"/>
              <w:bottom w:val="single" w:sz="4" w:space="0" w:color="auto"/>
              <w:right w:val="single" w:sz="4" w:space="0" w:color="auto"/>
            </w:tcBorders>
            <w:hideMark/>
          </w:tcPr>
          <w:p w14:paraId="26403FE1"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9DF628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D3629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7AA96E" w14:textId="77777777" w:rsidR="00436E1A" w:rsidRDefault="00436E1A">
            <w:pPr>
              <w:pStyle w:val="TAL"/>
              <w:rPr>
                <w:sz w:val="16"/>
              </w:rPr>
            </w:pPr>
            <w:r>
              <w:rPr>
                <w:sz w:val="16"/>
              </w:rPr>
              <w:t>R5-255009</w:t>
            </w:r>
          </w:p>
        </w:tc>
      </w:tr>
      <w:tr w:rsidR="00436E1A" w14:paraId="21818CC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6BF479A" w14:textId="77777777" w:rsidR="00436E1A" w:rsidRDefault="00436E1A">
            <w:pPr>
              <w:pStyle w:val="TAL"/>
              <w:rPr>
                <w:sz w:val="16"/>
              </w:rPr>
            </w:pPr>
            <w:r>
              <w:rPr>
                <w:sz w:val="16"/>
              </w:rPr>
              <w:t>R5-253845</w:t>
            </w:r>
          </w:p>
        </w:tc>
        <w:tc>
          <w:tcPr>
            <w:tcW w:w="0" w:type="auto"/>
            <w:tcBorders>
              <w:top w:val="single" w:sz="4" w:space="0" w:color="auto"/>
              <w:left w:val="single" w:sz="4" w:space="0" w:color="auto"/>
              <w:bottom w:val="single" w:sz="4" w:space="0" w:color="auto"/>
              <w:right w:val="single" w:sz="4" w:space="0" w:color="auto"/>
            </w:tcBorders>
            <w:hideMark/>
          </w:tcPr>
          <w:p w14:paraId="432A9591" w14:textId="77777777" w:rsidR="00436E1A" w:rsidRDefault="00436E1A">
            <w:pPr>
              <w:pStyle w:val="TAL"/>
              <w:rPr>
                <w:sz w:val="16"/>
              </w:rPr>
            </w:pPr>
            <w:r>
              <w:rPr>
                <w:sz w:val="16"/>
              </w:rPr>
              <w:t>Addition of new SLPP abort procedure test cases</w:t>
            </w:r>
          </w:p>
        </w:tc>
        <w:tc>
          <w:tcPr>
            <w:tcW w:w="0" w:type="auto"/>
            <w:tcBorders>
              <w:top w:val="single" w:sz="4" w:space="0" w:color="auto"/>
              <w:left w:val="single" w:sz="4" w:space="0" w:color="auto"/>
              <w:bottom w:val="single" w:sz="4" w:space="0" w:color="auto"/>
              <w:right w:val="single" w:sz="4" w:space="0" w:color="auto"/>
            </w:tcBorders>
            <w:hideMark/>
          </w:tcPr>
          <w:p w14:paraId="53B8C579"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27C9F13"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EFA03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E2A284" w14:textId="77777777" w:rsidR="00436E1A" w:rsidRDefault="00436E1A">
            <w:pPr>
              <w:pStyle w:val="TAL"/>
              <w:rPr>
                <w:sz w:val="16"/>
              </w:rPr>
            </w:pPr>
            <w:r>
              <w:rPr>
                <w:sz w:val="16"/>
              </w:rPr>
              <w:t>R5-255010</w:t>
            </w:r>
          </w:p>
        </w:tc>
      </w:tr>
      <w:tr w:rsidR="00436E1A" w14:paraId="7AAD7DD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2036F11" w14:textId="77777777" w:rsidR="00436E1A" w:rsidRDefault="00436E1A">
            <w:pPr>
              <w:pStyle w:val="TAL"/>
              <w:rPr>
                <w:sz w:val="16"/>
              </w:rPr>
            </w:pPr>
            <w:r>
              <w:rPr>
                <w:sz w:val="16"/>
              </w:rPr>
              <w:t>R5-253846</w:t>
            </w:r>
          </w:p>
        </w:tc>
        <w:tc>
          <w:tcPr>
            <w:tcW w:w="0" w:type="auto"/>
            <w:tcBorders>
              <w:top w:val="single" w:sz="4" w:space="0" w:color="auto"/>
              <w:left w:val="single" w:sz="4" w:space="0" w:color="auto"/>
              <w:bottom w:val="single" w:sz="4" w:space="0" w:color="auto"/>
              <w:right w:val="single" w:sz="4" w:space="0" w:color="auto"/>
            </w:tcBorders>
            <w:hideMark/>
          </w:tcPr>
          <w:p w14:paraId="58C88371" w14:textId="77777777" w:rsidR="00436E1A" w:rsidRDefault="00436E1A">
            <w:pPr>
              <w:pStyle w:val="TAL"/>
              <w:rPr>
                <w:sz w:val="16"/>
              </w:rPr>
            </w:pPr>
            <w:r>
              <w:rPr>
                <w:sz w:val="16"/>
              </w:rPr>
              <w:t>Addition of new SLPP error handling procedure test cases</w:t>
            </w:r>
          </w:p>
        </w:tc>
        <w:tc>
          <w:tcPr>
            <w:tcW w:w="0" w:type="auto"/>
            <w:tcBorders>
              <w:top w:val="single" w:sz="4" w:space="0" w:color="auto"/>
              <w:left w:val="single" w:sz="4" w:space="0" w:color="auto"/>
              <w:bottom w:val="single" w:sz="4" w:space="0" w:color="auto"/>
              <w:right w:val="single" w:sz="4" w:space="0" w:color="auto"/>
            </w:tcBorders>
            <w:hideMark/>
          </w:tcPr>
          <w:p w14:paraId="1F675C99"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B581C31"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3E6FF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5B6E91" w14:textId="77777777" w:rsidR="00436E1A" w:rsidRDefault="00436E1A">
            <w:pPr>
              <w:pStyle w:val="TAL"/>
              <w:rPr>
                <w:sz w:val="16"/>
              </w:rPr>
            </w:pPr>
            <w:r>
              <w:rPr>
                <w:sz w:val="16"/>
              </w:rPr>
              <w:t>R5-255011</w:t>
            </w:r>
          </w:p>
        </w:tc>
      </w:tr>
      <w:tr w:rsidR="00436E1A" w14:paraId="1F99388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CC1F17B" w14:textId="77777777" w:rsidR="00436E1A" w:rsidRDefault="00436E1A">
            <w:pPr>
              <w:pStyle w:val="TAL"/>
              <w:rPr>
                <w:sz w:val="16"/>
              </w:rPr>
            </w:pPr>
            <w:r>
              <w:rPr>
                <w:sz w:val="16"/>
              </w:rPr>
              <w:t>R5-253847</w:t>
            </w:r>
          </w:p>
        </w:tc>
        <w:tc>
          <w:tcPr>
            <w:tcW w:w="0" w:type="auto"/>
            <w:tcBorders>
              <w:top w:val="single" w:sz="4" w:space="0" w:color="auto"/>
              <w:left w:val="single" w:sz="4" w:space="0" w:color="auto"/>
              <w:bottom w:val="single" w:sz="4" w:space="0" w:color="auto"/>
              <w:right w:val="single" w:sz="4" w:space="0" w:color="auto"/>
            </w:tcBorders>
            <w:hideMark/>
          </w:tcPr>
          <w:p w14:paraId="6759DB11" w14:textId="77777777" w:rsidR="00436E1A" w:rsidRDefault="00436E1A">
            <w:pPr>
              <w:pStyle w:val="TAL"/>
              <w:rPr>
                <w:sz w:val="16"/>
              </w:rPr>
            </w:pPr>
            <w:r>
              <w:rPr>
                <w:sz w:val="16"/>
              </w:rPr>
              <w:t>Addition of test applicabilities for new SLPP abort and error handling procedure test cases</w:t>
            </w:r>
          </w:p>
        </w:tc>
        <w:tc>
          <w:tcPr>
            <w:tcW w:w="0" w:type="auto"/>
            <w:tcBorders>
              <w:top w:val="single" w:sz="4" w:space="0" w:color="auto"/>
              <w:left w:val="single" w:sz="4" w:space="0" w:color="auto"/>
              <w:bottom w:val="single" w:sz="4" w:space="0" w:color="auto"/>
              <w:right w:val="single" w:sz="4" w:space="0" w:color="auto"/>
            </w:tcBorders>
            <w:hideMark/>
          </w:tcPr>
          <w:p w14:paraId="7D35FDDA"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B589CD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86B01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1F1C9C" w14:textId="77777777" w:rsidR="00436E1A" w:rsidRDefault="00436E1A">
            <w:pPr>
              <w:pStyle w:val="TAL"/>
              <w:rPr>
                <w:sz w:val="16"/>
              </w:rPr>
            </w:pPr>
            <w:r>
              <w:rPr>
                <w:sz w:val="16"/>
              </w:rPr>
              <w:t>R5-255012</w:t>
            </w:r>
          </w:p>
        </w:tc>
      </w:tr>
      <w:tr w:rsidR="00436E1A" w14:paraId="03A7E4C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41990AB" w14:textId="77777777" w:rsidR="00436E1A" w:rsidRDefault="00436E1A">
            <w:pPr>
              <w:pStyle w:val="TAL"/>
              <w:rPr>
                <w:sz w:val="16"/>
              </w:rPr>
            </w:pPr>
            <w:r>
              <w:rPr>
                <w:sz w:val="16"/>
              </w:rPr>
              <w:t>R5-253848</w:t>
            </w:r>
          </w:p>
        </w:tc>
        <w:tc>
          <w:tcPr>
            <w:tcW w:w="0" w:type="auto"/>
            <w:tcBorders>
              <w:top w:val="single" w:sz="4" w:space="0" w:color="auto"/>
              <w:left w:val="single" w:sz="4" w:space="0" w:color="auto"/>
              <w:bottom w:val="single" w:sz="4" w:space="0" w:color="auto"/>
              <w:right w:val="single" w:sz="4" w:space="0" w:color="auto"/>
            </w:tcBorders>
            <w:hideMark/>
          </w:tcPr>
          <w:p w14:paraId="73CFC7DC" w14:textId="77777777" w:rsidR="00436E1A" w:rsidRDefault="00436E1A">
            <w:pPr>
              <w:pStyle w:val="TAL"/>
              <w:rPr>
                <w:sz w:val="16"/>
              </w:rPr>
            </w:pPr>
            <w:r>
              <w:rPr>
                <w:sz w:val="16"/>
              </w:rPr>
              <w:t>Addition of sidelink positioning related information and assistance data</w:t>
            </w:r>
          </w:p>
        </w:tc>
        <w:tc>
          <w:tcPr>
            <w:tcW w:w="0" w:type="auto"/>
            <w:tcBorders>
              <w:top w:val="single" w:sz="4" w:space="0" w:color="auto"/>
              <w:left w:val="single" w:sz="4" w:space="0" w:color="auto"/>
              <w:bottom w:val="single" w:sz="4" w:space="0" w:color="auto"/>
              <w:right w:val="single" w:sz="4" w:space="0" w:color="auto"/>
            </w:tcBorders>
            <w:hideMark/>
          </w:tcPr>
          <w:p w14:paraId="053337AA"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8EB283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73577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EF6FFC" w14:textId="77777777" w:rsidR="00436E1A" w:rsidRDefault="00436E1A">
            <w:pPr>
              <w:pStyle w:val="TAL"/>
              <w:rPr>
                <w:sz w:val="16"/>
              </w:rPr>
            </w:pPr>
            <w:r>
              <w:rPr>
                <w:sz w:val="16"/>
              </w:rPr>
              <w:t>R5-255013</w:t>
            </w:r>
          </w:p>
        </w:tc>
      </w:tr>
      <w:tr w:rsidR="00436E1A" w14:paraId="13E7BF7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B004BAE" w14:textId="77777777" w:rsidR="00436E1A" w:rsidRDefault="00436E1A">
            <w:pPr>
              <w:pStyle w:val="TAL"/>
              <w:rPr>
                <w:sz w:val="16"/>
              </w:rPr>
            </w:pPr>
            <w:r>
              <w:rPr>
                <w:sz w:val="16"/>
              </w:rPr>
              <w:t>R5-253849</w:t>
            </w:r>
          </w:p>
        </w:tc>
        <w:tc>
          <w:tcPr>
            <w:tcW w:w="0" w:type="auto"/>
            <w:tcBorders>
              <w:top w:val="single" w:sz="4" w:space="0" w:color="auto"/>
              <w:left w:val="single" w:sz="4" w:space="0" w:color="auto"/>
              <w:bottom w:val="single" w:sz="4" w:space="0" w:color="auto"/>
              <w:right w:val="single" w:sz="4" w:space="0" w:color="auto"/>
            </w:tcBorders>
            <w:hideMark/>
          </w:tcPr>
          <w:p w14:paraId="3564448D" w14:textId="77777777" w:rsidR="00436E1A" w:rsidRDefault="00436E1A">
            <w:pPr>
              <w:pStyle w:val="TAL"/>
              <w:rPr>
                <w:sz w:val="16"/>
              </w:rPr>
            </w:pPr>
            <w:r>
              <w:rPr>
                <w:sz w:val="16"/>
              </w:rPr>
              <w:t>Addition of new UE Rx-Tx time difference reporting delay test case 15.2.11</w:t>
            </w:r>
          </w:p>
        </w:tc>
        <w:tc>
          <w:tcPr>
            <w:tcW w:w="0" w:type="auto"/>
            <w:tcBorders>
              <w:top w:val="single" w:sz="4" w:space="0" w:color="auto"/>
              <w:left w:val="single" w:sz="4" w:space="0" w:color="auto"/>
              <w:bottom w:val="single" w:sz="4" w:space="0" w:color="auto"/>
              <w:right w:val="single" w:sz="4" w:space="0" w:color="auto"/>
            </w:tcBorders>
            <w:hideMark/>
          </w:tcPr>
          <w:p w14:paraId="62A6B61A"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0A4FE5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BDB22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6899F9" w14:textId="77777777" w:rsidR="00436E1A" w:rsidRDefault="00436E1A">
            <w:pPr>
              <w:pStyle w:val="TAL"/>
              <w:rPr>
                <w:sz w:val="16"/>
              </w:rPr>
            </w:pPr>
          </w:p>
        </w:tc>
      </w:tr>
      <w:tr w:rsidR="00436E1A" w14:paraId="681AAC7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CA85806" w14:textId="77777777" w:rsidR="00436E1A" w:rsidRDefault="00436E1A">
            <w:pPr>
              <w:pStyle w:val="TAL"/>
              <w:rPr>
                <w:sz w:val="16"/>
              </w:rPr>
            </w:pPr>
            <w:r>
              <w:rPr>
                <w:sz w:val="16"/>
              </w:rPr>
              <w:t>R5-253850</w:t>
            </w:r>
          </w:p>
        </w:tc>
        <w:tc>
          <w:tcPr>
            <w:tcW w:w="0" w:type="auto"/>
            <w:tcBorders>
              <w:top w:val="single" w:sz="4" w:space="0" w:color="auto"/>
              <w:left w:val="single" w:sz="4" w:space="0" w:color="auto"/>
              <w:bottom w:val="single" w:sz="4" w:space="0" w:color="auto"/>
              <w:right w:val="single" w:sz="4" w:space="0" w:color="auto"/>
            </w:tcBorders>
            <w:hideMark/>
          </w:tcPr>
          <w:p w14:paraId="2145AF54" w14:textId="77777777" w:rsidR="00436E1A" w:rsidRDefault="00436E1A">
            <w:pPr>
              <w:pStyle w:val="TAL"/>
              <w:rPr>
                <w:sz w:val="16"/>
              </w:rPr>
            </w:pPr>
            <w:r>
              <w:rPr>
                <w:sz w:val="16"/>
              </w:rPr>
              <w:t>Addition of new UE Rx-Tx time difference reporting delay test case 15.2.12</w:t>
            </w:r>
          </w:p>
        </w:tc>
        <w:tc>
          <w:tcPr>
            <w:tcW w:w="0" w:type="auto"/>
            <w:tcBorders>
              <w:top w:val="single" w:sz="4" w:space="0" w:color="auto"/>
              <w:left w:val="single" w:sz="4" w:space="0" w:color="auto"/>
              <w:bottom w:val="single" w:sz="4" w:space="0" w:color="auto"/>
              <w:right w:val="single" w:sz="4" w:space="0" w:color="auto"/>
            </w:tcBorders>
            <w:hideMark/>
          </w:tcPr>
          <w:p w14:paraId="0963F87E"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B40BE7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D8642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87F6FA" w14:textId="77777777" w:rsidR="00436E1A" w:rsidRDefault="00436E1A">
            <w:pPr>
              <w:pStyle w:val="TAL"/>
              <w:rPr>
                <w:sz w:val="16"/>
              </w:rPr>
            </w:pPr>
          </w:p>
        </w:tc>
      </w:tr>
      <w:tr w:rsidR="00436E1A" w14:paraId="04C0118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257FED1" w14:textId="77777777" w:rsidR="00436E1A" w:rsidRDefault="00436E1A">
            <w:pPr>
              <w:pStyle w:val="TAL"/>
              <w:rPr>
                <w:sz w:val="16"/>
              </w:rPr>
            </w:pPr>
            <w:r>
              <w:rPr>
                <w:sz w:val="16"/>
              </w:rPr>
              <w:t>R5-253851</w:t>
            </w:r>
          </w:p>
        </w:tc>
        <w:tc>
          <w:tcPr>
            <w:tcW w:w="0" w:type="auto"/>
            <w:tcBorders>
              <w:top w:val="single" w:sz="4" w:space="0" w:color="auto"/>
              <w:left w:val="single" w:sz="4" w:space="0" w:color="auto"/>
              <w:bottom w:val="single" w:sz="4" w:space="0" w:color="auto"/>
              <w:right w:val="single" w:sz="4" w:space="0" w:color="auto"/>
            </w:tcBorders>
            <w:hideMark/>
          </w:tcPr>
          <w:p w14:paraId="64D775BC" w14:textId="77777777" w:rsidR="00436E1A" w:rsidRDefault="00436E1A">
            <w:pPr>
              <w:pStyle w:val="TAL"/>
              <w:rPr>
                <w:sz w:val="16"/>
              </w:rPr>
            </w:pPr>
            <w:r>
              <w:rPr>
                <w:sz w:val="16"/>
              </w:rPr>
              <w:t>Addition of new UE Rx-Tx time difference reporting delay test case 15.2.13</w:t>
            </w:r>
          </w:p>
        </w:tc>
        <w:tc>
          <w:tcPr>
            <w:tcW w:w="0" w:type="auto"/>
            <w:tcBorders>
              <w:top w:val="single" w:sz="4" w:space="0" w:color="auto"/>
              <w:left w:val="single" w:sz="4" w:space="0" w:color="auto"/>
              <w:bottom w:val="single" w:sz="4" w:space="0" w:color="auto"/>
              <w:right w:val="single" w:sz="4" w:space="0" w:color="auto"/>
            </w:tcBorders>
            <w:hideMark/>
          </w:tcPr>
          <w:p w14:paraId="38CC9705"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BCA7FF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9C2F2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CAA244" w14:textId="77777777" w:rsidR="00436E1A" w:rsidRDefault="00436E1A">
            <w:pPr>
              <w:pStyle w:val="TAL"/>
              <w:rPr>
                <w:sz w:val="16"/>
              </w:rPr>
            </w:pPr>
          </w:p>
        </w:tc>
      </w:tr>
      <w:tr w:rsidR="00436E1A" w14:paraId="68D32C0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76C2CA5" w14:textId="77777777" w:rsidR="00436E1A" w:rsidRDefault="00436E1A">
            <w:pPr>
              <w:pStyle w:val="TAL"/>
              <w:rPr>
                <w:sz w:val="16"/>
              </w:rPr>
            </w:pPr>
            <w:r>
              <w:rPr>
                <w:sz w:val="16"/>
              </w:rPr>
              <w:t>R5-253852</w:t>
            </w:r>
          </w:p>
        </w:tc>
        <w:tc>
          <w:tcPr>
            <w:tcW w:w="0" w:type="auto"/>
            <w:tcBorders>
              <w:top w:val="single" w:sz="4" w:space="0" w:color="auto"/>
              <w:left w:val="single" w:sz="4" w:space="0" w:color="auto"/>
              <w:bottom w:val="single" w:sz="4" w:space="0" w:color="auto"/>
              <w:right w:val="single" w:sz="4" w:space="0" w:color="auto"/>
            </w:tcBorders>
            <w:hideMark/>
          </w:tcPr>
          <w:p w14:paraId="6BF9AB47" w14:textId="77777777" w:rsidR="00436E1A" w:rsidRDefault="00436E1A">
            <w:pPr>
              <w:pStyle w:val="TAL"/>
              <w:rPr>
                <w:sz w:val="16"/>
              </w:rPr>
            </w:pPr>
            <w:r>
              <w:rPr>
                <w:sz w:val="16"/>
              </w:rPr>
              <w:t>Addition of new UE Rx-Tx time difference reporting delay test case 15.2.14</w:t>
            </w:r>
          </w:p>
        </w:tc>
        <w:tc>
          <w:tcPr>
            <w:tcW w:w="0" w:type="auto"/>
            <w:tcBorders>
              <w:top w:val="single" w:sz="4" w:space="0" w:color="auto"/>
              <w:left w:val="single" w:sz="4" w:space="0" w:color="auto"/>
              <w:bottom w:val="single" w:sz="4" w:space="0" w:color="auto"/>
              <w:right w:val="single" w:sz="4" w:space="0" w:color="auto"/>
            </w:tcBorders>
            <w:hideMark/>
          </w:tcPr>
          <w:p w14:paraId="642CADDD"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116E6D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A324C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C7534B" w14:textId="77777777" w:rsidR="00436E1A" w:rsidRDefault="00436E1A">
            <w:pPr>
              <w:pStyle w:val="TAL"/>
              <w:rPr>
                <w:sz w:val="16"/>
              </w:rPr>
            </w:pPr>
          </w:p>
        </w:tc>
      </w:tr>
      <w:tr w:rsidR="00436E1A" w14:paraId="0AAB44B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84CE2D6" w14:textId="77777777" w:rsidR="00436E1A" w:rsidRDefault="00436E1A">
            <w:pPr>
              <w:pStyle w:val="TAL"/>
              <w:rPr>
                <w:sz w:val="16"/>
              </w:rPr>
            </w:pPr>
            <w:r>
              <w:rPr>
                <w:sz w:val="16"/>
              </w:rPr>
              <w:t>R5-253853</w:t>
            </w:r>
          </w:p>
        </w:tc>
        <w:tc>
          <w:tcPr>
            <w:tcW w:w="0" w:type="auto"/>
            <w:tcBorders>
              <w:top w:val="single" w:sz="4" w:space="0" w:color="auto"/>
              <w:left w:val="single" w:sz="4" w:space="0" w:color="auto"/>
              <w:bottom w:val="single" w:sz="4" w:space="0" w:color="auto"/>
              <w:right w:val="single" w:sz="4" w:space="0" w:color="auto"/>
            </w:tcBorders>
            <w:hideMark/>
          </w:tcPr>
          <w:p w14:paraId="08A6DA80" w14:textId="77777777" w:rsidR="00436E1A" w:rsidRDefault="00436E1A">
            <w:pPr>
              <w:pStyle w:val="TAL"/>
              <w:rPr>
                <w:sz w:val="16"/>
              </w:rPr>
            </w:pPr>
            <w:r>
              <w:rPr>
                <w:sz w:val="16"/>
              </w:rPr>
              <w:t>Addition of new UE Rx-Tx time difference reporting delay test case 15.2.15</w:t>
            </w:r>
          </w:p>
        </w:tc>
        <w:tc>
          <w:tcPr>
            <w:tcW w:w="0" w:type="auto"/>
            <w:tcBorders>
              <w:top w:val="single" w:sz="4" w:space="0" w:color="auto"/>
              <w:left w:val="single" w:sz="4" w:space="0" w:color="auto"/>
              <w:bottom w:val="single" w:sz="4" w:space="0" w:color="auto"/>
              <w:right w:val="single" w:sz="4" w:space="0" w:color="auto"/>
            </w:tcBorders>
            <w:hideMark/>
          </w:tcPr>
          <w:p w14:paraId="0419212B"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31A18B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339AE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CB132B" w14:textId="77777777" w:rsidR="00436E1A" w:rsidRDefault="00436E1A">
            <w:pPr>
              <w:pStyle w:val="TAL"/>
              <w:rPr>
                <w:sz w:val="16"/>
              </w:rPr>
            </w:pPr>
          </w:p>
        </w:tc>
      </w:tr>
      <w:tr w:rsidR="00436E1A" w14:paraId="35934C7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790B0E" w14:textId="77777777" w:rsidR="00436E1A" w:rsidRDefault="00436E1A">
            <w:pPr>
              <w:pStyle w:val="TAL"/>
              <w:rPr>
                <w:sz w:val="16"/>
              </w:rPr>
            </w:pPr>
            <w:r>
              <w:rPr>
                <w:sz w:val="16"/>
              </w:rPr>
              <w:t>R5-253854</w:t>
            </w:r>
          </w:p>
        </w:tc>
        <w:tc>
          <w:tcPr>
            <w:tcW w:w="0" w:type="auto"/>
            <w:tcBorders>
              <w:top w:val="single" w:sz="4" w:space="0" w:color="auto"/>
              <w:left w:val="single" w:sz="4" w:space="0" w:color="auto"/>
              <w:bottom w:val="single" w:sz="4" w:space="0" w:color="auto"/>
              <w:right w:val="single" w:sz="4" w:space="0" w:color="auto"/>
            </w:tcBorders>
            <w:hideMark/>
          </w:tcPr>
          <w:p w14:paraId="29AA16B7" w14:textId="77777777" w:rsidR="00436E1A" w:rsidRDefault="00436E1A">
            <w:pPr>
              <w:pStyle w:val="TAL"/>
              <w:rPr>
                <w:sz w:val="16"/>
              </w:rPr>
            </w:pPr>
            <w:r>
              <w:rPr>
                <w:sz w:val="16"/>
              </w:rPr>
              <w:t>Addition of new UE Rx-Tx time difference reporting delay test case 15.2.16</w:t>
            </w:r>
          </w:p>
        </w:tc>
        <w:tc>
          <w:tcPr>
            <w:tcW w:w="0" w:type="auto"/>
            <w:tcBorders>
              <w:top w:val="single" w:sz="4" w:space="0" w:color="auto"/>
              <w:left w:val="single" w:sz="4" w:space="0" w:color="auto"/>
              <w:bottom w:val="single" w:sz="4" w:space="0" w:color="auto"/>
              <w:right w:val="single" w:sz="4" w:space="0" w:color="auto"/>
            </w:tcBorders>
            <w:hideMark/>
          </w:tcPr>
          <w:p w14:paraId="7D364344"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5BF914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34F0C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063E5D" w14:textId="77777777" w:rsidR="00436E1A" w:rsidRDefault="00436E1A">
            <w:pPr>
              <w:pStyle w:val="TAL"/>
              <w:rPr>
                <w:sz w:val="16"/>
              </w:rPr>
            </w:pPr>
            <w:r>
              <w:rPr>
                <w:sz w:val="16"/>
              </w:rPr>
              <w:t>R5-255332</w:t>
            </w:r>
          </w:p>
        </w:tc>
      </w:tr>
      <w:tr w:rsidR="00436E1A" w14:paraId="5AA68E2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EE9C43A" w14:textId="77777777" w:rsidR="00436E1A" w:rsidRDefault="00436E1A">
            <w:pPr>
              <w:pStyle w:val="TAL"/>
              <w:rPr>
                <w:sz w:val="16"/>
              </w:rPr>
            </w:pPr>
            <w:r>
              <w:rPr>
                <w:sz w:val="16"/>
              </w:rPr>
              <w:t>R5-253855</w:t>
            </w:r>
          </w:p>
        </w:tc>
        <w:tc>
          <w:tcPr>
            <w:tcW w:w="0" w:type="auto"/>
            <w:tcBorders>
              <w:top w:val="single" w:sz="4" w:space="0" w:color="auto"/>
              <w:left w:val="single" w:sz="4" w:space="0" w:color="auto"/>
              <w:bottom w:val="single" w:sz="4" w:space="0" w:color="auto"/>
              <w:right w:val="single" w:sz="4" w:space="0" w:color="auto"/>
            </w:tcBorders>
            <w:hideMark/>
          </w:tcPr>
          <w:p w14:paraId="1919D218" w14:textId="77777777" w:rsidR="00436E1A" w:rsidRDefault="00436E1A">
            <w:pPr>
              <w:pStyle w:val="TAL"/>
              <w:rPr>
                <w:sz w:val="16"/>
              </w:rPr>
            </w:pPr>
            <w:r>
              <w:rPr>
                <w:sz w:val="16"/>
              </w:rPr>
              <w:t>Addition of new UE Rx-Tx time difference accuracy test case 15.3.7</w:t>
            </w:r>
          </w:p>
        </w:tc>
        <w:tc>
          <w:tcPr>
            <w:tcW w:w="0" w:type="auto"/>
            <w:tcBorders>
              <w:top w:val="single" w:sz="4" w:space="0" w:color="auto"/>
              <w:left w:val="single" w:sz="4" w:space="0" w:color="auto"/>
              <w:bottom w:val="single" w:sz="4" w:space="0" w:color="auto"/>
              <w:right w:val="single" w:sz="4" w:space="0" w:color="auto"/>
            </w:tcBorders>
            <w:hideMark/>
          </w:tcPr>
          <w:p w14:paraId="0E9DA14A"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0413AB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759BF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EC9896" w14:textId="77777777" w:rsidR="00436E1A" w:rsidRDefault="00436E1A">
            <w:pPr>
              <w:pStyle w:val="TAL"/>
              <w:rPr>
                <w:sz w:val="16"/>
              </w:rPr>
            </w:pPr>
          </w:p>
        </w:tc>
      </w:tr>
      <w:tr w:rsidR="00436E1A" w14:paraId="7FE5E14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A76772" w14:textId="77777777" w:rsidR="00436E1A" w:rsidRDefault="00436E1A">
            <w:pPr>
              <w:pStyle w:val="TAL"/>
              <w:rPr>
                <w:sz w:val="16"/>
              </w:rPr>
            </w:pPr>
            <w:r>
              <w:rPr>
                <w:sz w:val="16"/>
              </w:rPr>
              <w:t>R5-253856</w:t>
            </w:r>
          </w:p>
        </w:tc>
        <w:tc>
          <w:tcPr>
            <w:tcW w:w="0" w:type="auto"/>
            <w:tcBorders>
              <w:top w:val="single" w:sz="4" w:space="0" w:color="auto"/>
              <w:left w:val="single" w:sz="4" w:space="0" w:color="auto"/>
              <w:bottom w:val="single" w:sz="4" w:space="0" w:color="auto"/>
              <w:right w:val="single" w:sz="4" w:space="0" w:color="auto"/>
            </w:tcBorders>
            <w:hideMark/>
          </w:tcPr>
          <w:p w14:paraId="2B3869FD" w14:textId="77777777" w:rsidR="00436E1A" w:rsidRDefault="00436E1A">
            <w:pPr>
              <w:pStyle w:val="TAL"/>
              <w:rPr>
                <w:sz w:val="16"/>
              </w:rPr>
            </w:pPr>
            <w:r>
              <w:rPr>
                <w:sz w:val="16"/>
              </w:rPr>
              <w:t>Addition of new UE Rx-Tx time difference accuracy test case 15.3.8</w:t>
            </w:r>
          </w:p>
        </w:tc>
        <w:tc>
          <w:tcPr>
            <w:tcW w:w="0" w:type="auto"/>
            <w:tcBorders>
              <w:top w:val="single" w:sz="4" w:space="0" w:color="auto"/>
              <w:left w:val="single" w:sz="4" w:space="0" w:color="auto"/>
              <w:bottom w:val="single" w:sz="4" w:space="0" w:color="auto"/>
              <w:right w:val="single" w:sz="4" w:space="0" w:color="auto"/>
            </w:tcBorders>
            <w:hideMark/>
          </w:tcPr>
          <w:p w14:paraId="2E46E621"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0F743F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F6917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36D068" w14:textId="77777777" w:rsidR="00436E1A" w:rsidRDefault="00436E1A">
            <w:pPr>
              <w:pStyle w:val="TAL"/>
              <w:rPr>
                <w:sz w:val="16"/>
              </w:rPr>
            </w:pPr>
          </w:p>
        </w:tc>
      </w:tr>
      <w:tr w:rsidR="00436E1A" w14:paraId="0F10516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1001CD0" w14:textId="77777777" w:rsidR="00436E1A" w:rsidRDefault="00436E1A">
            <w:pPr>
              <w:pStyle w:val="TAL"/>
              <w:rPr>
                <w:sz w:val="16"/>
              </w:rPr>
            </w:pPr>
            <w:r>
              <w:rPr>
                <w:sz w:val="16"/>
              </w:rPr>
              <w:t>R5-253857</w:t>
            </w:r>
          </w:p>
        </w:tc>
        <w:tc>
          <w:tcPr>
            <w:tcW w:w="0" w:type="auto"/>
            <w:tcBorders>
              <w:top w:val="single" w:sz="4" w:space="0" w:color="auto"/>
              <w:left w:val="single" w:sz="4" w:space="0" w:color="auto"/>
              <w:bottom w:val="single" w:sz="4" w:space="0" w:color="auto"/>
              <w:right w:val="single" w:sz="4" w:space="0" w:color="auto"/>
            </w:tcBorders>
            <w:hideMark/>
          </w:tcPr>
          <w:p w14:paraId="6C5E1E11" w14:textId="77777777" w:rsidR="00436E1A" w:rsidRDefault="00436E1A">
            <w:pPr>
              <w:pStyle w:val="TAL"/>
              <w:rPr>
                <w:sz w:val="16"/>
              </w:rPr>
            </w:pPr>
            <w:r>
              <w:rPr>
                <w:sz w:val="16"/>
              </w:rPr>
              <w:t>Addition of new UE Rx-Tx time difference accuracy test case 15.3.9</w:t>
            </w:r>
          </w:p>
        </w:tc>
        <w:tc>
          <w:tcPr>
            <w:tcW w:w="0" w:type="auto"/>
            <w:tcBorders>
              <w:top w:val="single" w:sz="4" w:space="0" w:color="auto"/>
              <w:left w:val="single" w:sz="4" w:space="0" w:color="auto"/>
              <w:bottom w:val="single" w:sz="4" w:space="0" w:color="auto"/>
              <w:right w:val="single" w:sz="4" w:space="0" w:color="auto"/>
            </w:tcBorders>
            <w:hideMark/>
          </w:tcPr>
          <w:p w14:paraId="71B46F74"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224A9F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98D66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64E775" w14:textId="77777777" w:rsidR="00436E1A" w:rsidRDefault="00436E1A">
            <w:pPr>
              <w:pStyle w:val="TAL"/>
              <w:rPr>
                <w:sz w:val="16"/>
              </w:rPr>
            </w:pPr>
          </w:p>
        </w:tc>
      </w:tr>
      <w:tr w:rsidR="00436E1A" w14:paraId="7DFD763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00F33A9" w14:textId="77777777" w:rsidR="00436E1A" w:rsidRDefault="00436E1A">
            <w:pPr>
              <w:pStyle w:val="TAL"/>
              <w:rPr>
                <w:sz w:val="16"/>
              </w:rPr>
            </w:pPr>
            <w:r>
              <w:rPr>
                <w:sz w:val="16"/>
              </w:rPr>
              <w:t>R5-253858</w:t>
            </w:r>
          </w:p>
        </w:tc>
        <w:tc>
          <w:tcPr>
            <w:tcW w:w="0" w:type="auto"/>
            <w:tcBorders>
              <w:top w:val="single" w:sz="4" w:space="0" w:color="auto"/>
              <w:left w:val="single" w:sz="4" w:space="0" w:color="auto"/>
              <w:bottom w:val="single" w:sz="4" w:space="0" w:color="auto"/>
              <w:right w:val="single" w:sz="4" w:space="0" w:color="auto"/>
            </w:tcBorders>
            <w:hideMark/>
          </w:tcPr>
          <w:p w14:paraId="623D9510" w14:textId="77777777" w:rsidR="00436E1A" w:rsidRDefault="00436E1A">
            <w:pPr>
              <w:pStyle w:val="TAL"/>
              <w:rPr>
                <w:sz w:val="16"/>
              </w:rPr>
            </w:pPr>
            <w:r>
              <w:rPr>
                <w:sz w:val="16"/>
              </w:rPr>
              <w:t>Addition of new UE Rx-Tx time difference accuracy test case 15.3.10</w:t>
            </w:r>
          </w:p>
        </w:tc>
        <w:tc>
          <w:tcPr>
            <w:tcW w:w="0" w:type="auto"/>
            <w:tcBorders>
              <w:top w:val="single" w:sz="4" w:space="0" w:color="auto"/>
              <w:left w:val="single" w:sz="4" w:space="0" w:color="auto"/>
              <w:bottom w:val="single" w:sz="4" w:space="0" w:color="auto"/>
              <w:right w:val="single" w:sz="4" w:space="0" w:color="auto"/>
            </w:tcBorders>
            <w:hideMark/>
          </w:tcPr>
          <w:p w14:paraId="6F8C6944"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8AF571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AD74F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6CC63B" w14:textId="77777777" w:rsidR="00436E1A" w:rsidRDefault="00436E1A">
            <w:pPr>
              <w:pStyle w:val="TAL"/>
              <w:rPr>
                <w:sz w:val="16"/>
              </w:rPr>
            </w:pPr>
          </w:p>
        </w:tc>
      </w:tr>
      <w:tr w:rsidR="00436E1A" w14:paraId="1350DF4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FACD8F8" w14:textId="77777777" w:rsidR="00436E1A" w:rsidRDefault="00436E1A">
            <w:pPr>
              <w:pStyle w:val="TAL"/>
              <w:rPr>
                <w:sz w:val="16"/>
              </w:rPr>
            </w:pPr>
            <w:r>
              <w:rPr>
                <w:sz w:val="16"/>
              </w:rPr>
              <w:t>R5-253859</w:t>
            </w:r>
          </w:p>
        </w:tc>
        <w:tc>
          <w:tcPr>
            <w:tcW w:w="0" w:type="auto"/>
            <w:tcBorders>
              <w:top w:val="single" w:sz="4" w:space="0" w:color="auto"/>
              <w:left w:val="single" w:sz="4" w:space="0" w:color="auto"/>
              <w:bottom w:val="single" w:sz="4" w:space="0" w:color="auto"/>
              <w:right w:val="single" w:sz="4" w:space="0" w:color="auto"/>
            </w:tcBorders>
            <w:hideMark/>
          </w:tcPr>
          <w:p w14:paraId="250C9CE7" w14:textId="77777777" w:rsidR="00436E1A" w:rsidRDefault="00436E1A">
            <w:pPr>
              <w:pStyle w:val="TAL"/>
              <w:rPr>
                <w:sz w:val="16"/>
              </w:rPr>
            </w:pPr>
            <w:r>
              <w:rPr>
                <w:sz w:val="16"/>
              </w:rPr>
              <w:t>Addition of new UE Rx-Tx time difference accuracy test case 15.3.11</w:t>
            </w:r>
          </w:p>
        </w:tc>
        <w:tc>
          <w:tcPr>
            <w:tcW w:w="0" w:type="auto"/>
            <w:tcBorders>
              <w:top w:val="single" w:sz="4" w:space="0" w:color="auto"/>
              <w:left w:val="single" w:sz="4" w:space="0" w:color="auto"/>
              <w:bottom w:val="single" w:sz="4" w:space="0" w:color="auto"/>
              <w:right w:val="single" w:sz="4" w:space="0" w:color="auto"/>
            </w:tcBorders>
            <w:hideMark/>
          </w:tcPr>
          <w:p w14:paraId="6FEC18AA"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F7B2E4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ABA28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86E01F" w14:textId="77777777" w:rsidR="00436E1A" w:rsidRDefault="00436E1A">
            <w:pPr>
              <w:pStyle w:val="TAL"/>
              <w:rPr>
                <w:sz w:val="16"/>
              </w:rPr>
            </w:pPr>
          </w:p>
        </w:tc>
      </w:tr>
      <w:tr w:rsidR="00436E1A" w14:paraId="318ADA7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9179DC" w14:textId="77777777" w:rsidR="00436E1A" w:rsidRDefault="00436E1A">
            <w:pPr>
              <w:pStyle w:val="TAL"/>
              <w:rPr>
                <w:sz w:val="16"/>
              </w:rPr>
            </w:pPr>
            <w:r>
              <w:rPr>
                <w:sz w:val="16"/>
              </w:rPr>
              <w:t>R5-253860</w:t>
            </w:r>
          </w:p>
        </w:tc>
        <w:tc>
          <w:tcPr>
            <w:tcW w:w="0" w:type="auto"/>
            <w:tcBorders>
              <w:top w:val="single" w:sz="4" w:space="0" w:color="auto"/>
              <w:left w:val="single" w:sz="4" w:space="0" w:color="auto"/>
              <w:bottom w:val="single" w:sz="4" w:space="0" w:color="auto"/>
              <w:right w:val="single" w:sz="4" w:space="0" w:color="auto"/>
            </w:tcBorders>
            <w:hideMark/>
          </w:tcPr>
          <w:p w14:paraId="07FCBE13" w14:textId="77777777" w:rsidR="00436E1A" w:rsidRDefault="00436E1A">
            <w:pPr>
              <w:pStyle w:val="TAL"/>
              <w:rPr>
                <w:sz w:val="16"/>
              </w:rPr>
            </w:pPr>
            <w:r>
              <w:rPr>
                <w:sz w:val="16"/>
              </w:rPr>
              <w:t>Addition of new UE Rx-Tx time difference accuracy test case 15.3.12</w:t>
            </w:r>
          </w:p>
        </w:tc>
        <w:tc>
          <w:tcPr>
            <w:tcW w:w="0" w:type="auto"/>
            <w:tcBorders>
              <w:top w:val="single" w:sz="4" w:space="0" w:color="auto"/>
              <w:left w:val="single" w:sz="4" w:space="0" w:color="auto"/>
              <w:bottom w:val="single" w:sz="4" w:space="0" w:color="auto"/>
              <w:right w:val="single" w:sz="4" w:space="0" w:color="auto"/>
            </w:tcBorders>
            <w:hideMark/>
          </w:tcPr>
          <w:p w14:paraId="06148784"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C9F97A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8A1DE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A97218" w14:textId="77777777" w:rsidR="00436E1A" w:rsidRDefault="00436E1A">
            <w:pPr>
              <w:pStyle w:val="TAL"/>
              <w:rPr>
                <w:sz w:val="16"/>
              </w:rPr>
            </w:pPr>
          </w:p>
        </w:tc>
      </w:tr>
      <w:tr w:rsidR="00436E1A" w14:paraId="2B76C60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6EBAF3E" w14:textId="77777777" w:rsidR="00436E1A" w:rsidRDefault="00436E1A">
            <w:pPr>
              <w:pStyle w:val="TAL"/>
              <w:rPr>
                <w:sz w:val="16"/>
              </w:rPr>
            </w:pPr>
            <w:r>
              <w:rPr>
                <w:sz w:val="16"/>
              </w:rPr>
              <w:t>R5-253861</w:t>
            </w:r>
          </w:p>
        </w:tc>
        <w:tc>
          <w:tcPr>
            <w:tcW w:w="0" w:type="auto"/>
            <w:tcBorders>
              <w:top w:val="single" w:sz="4" w:space="0" w:color="auto"/>
              <w:left w:val="single" w:sz="4" w:space="0" w:color="auto"/>
              <w:bottom w:val="single" w:sz="4" w:space="0" w:color="auto"/>
              <w:right w:val="single" w:sz="4" w:space="0" w:color="auto"/>
            </w:tcBorders>
            <w:hideMark/>
          </w:tcPr>
          <w:p w14:paraId="0AAEB737" w14:textId="77777777" w:rsidR="00436E1A" w:rsidRDefault="00436E1A">
            <w:pPr>
              <w:pStyle w:val="TAL"/>
              <w:rPr>
                <w:sz w:val="16"/>
              </w:rPr>
            </w:pPr>
            <w:r>
              <w:rPr>
                <w:sz w:val="16"/>
              </w:rPr>
              <w:t>Addition of release 18 Multi-RTT test conditions</w:t>
            </w:r>
          </w:p>
        </w:tc>
        <w:tc>
          <w:tcPr>
            <w:tcW w:w="0" w:type="auto"/>
            <w:tcBorders>
              <w:top w:val="single" w:sz="4" w:space="0" w:color="auto"/>
              <w:left w:val="single" w:sz="4" w:space="0" w:color="auto"/>
              <w:bottom w:val="single" w:sz="4" w:space="0" w:color="auto"/>
              <w:right w:val="single" w:sz="4" w:space="0" w:color="auto"/>
            </w:tcBorders>
            <w:hideMark/>
          </w:tcPr>
          <w:p w14:paraId="6BB77CB7"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9385A1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E5D81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9F9DD4" w14:textId="77777777" w:rsidR="00436E1A" w:rsidRDefault="00436E1A">
            <w:pPr>
              <w:pStyle w:val="TAL"/>
              <w:rPr>
                <w:sz w:val="16"/>
              </w:rPr>
            </w:pPr>
          </w:p>
        </w:tc>
      </w:tr>
      <w:tr w:rsidR="00436E1A" w14:paraId="3ACE98B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698D11E" w14:textId="77777777" w:rsidR="00436E1A" w:rsidRDefault="00436E1A">
            <w:pPr>
              <w:pStyle w:val="TAL"/>
              <w:rPr>
                <w:sz w:val="16"/>
              </w:rPr>
            </w:pPr>
            <w:r>
              <w:rPr>
                <w:sz w:val="16"/>
              </w:rPr>
              <w:t>R5-253862</w:t>
            </w:r>
          </w:p>
        </w:tc>
        <w:tc>
          <w:tcPr>
            <w:tcW w:w="0" w:type="auto"/>
            <w:tcBorders>
              <w:top w:val="single" w:sz="4" w:space="0" w:color="auto"/>
              <w:left w:val="single" w:sz="4" w:space="0" w:color="auto"/>
              <w:bottom w:val="single" w:sz="4" w:space="0" w:color="auto"/>
              <w:right w:val="single" w:sz="4" w:space="0" w:color="auto"/>
            </w:tcBorders>
            <w:hideMark/>
          </w:tcPr>
          <w:p w14:paraId="2F9B310F" w14:textId="77777777" w:rsidR="00436E1A" w:rsidRDefault="00436E1A">
            <w:pPr>
              <w:pStyle w:val="TAL"/>
              <w:rPr>
                <w:sz w:val="16"/>
              </w:rPr>
            </w:pPr>
            <w:r>
              <w:rPr>
                <w:sz w:val="16"/>
              </w:rPr>
              <w:t>Addition of test applicabilities for NR RSTD and UE Rx-Tx time difference test cases</w:t>
            </w:r>
          </w:p>
        </w:tc>
        <w:tc>
          <w:tcPr>
            <w:tcW w:w="0" w:type="auto"/>
            <w:tcBorders>
              <w:top w:val="single" w:sz="4" w:space="0" w:color="auto"/>
              <w:left w:val="single" w:sz="4" w:space="0" w:color="auto"/>
              <w:bottom w:val="single" w:sz="4" w:space="0" w:color="auto"/>
              <w:right w:val="single" w:sz="4" w:space="0" w:color="auto"/>
            </w:tcBorders>
            <w:hideMark/>
          </w:tcPr>
          <w:p w14:paraId="6FB5D906"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E53AD72"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31C86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E1F707" w14:textId="77777777" w:rsidR="00436E1A" w:rsidRDefault="00436E1A">
            <w:pPr>
              <w:pStyle w:val="TAL"/>
              <w:rPr>
                <w:sz w:val="16"/>
              </w:rPr>
            </w:pPr>
            <w:r>
              <w:rPr>
                <w:sz w:val="16"/>
              </w:rPr>
              <w:t>R5-255335</w:t>
            </w:r>
          </w:p>
        </w:tc>
      </w:tr>
      <w:tr w:rsidR="00436E1A" w14:paraId="50964D5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2C48D47" w14:textId="77777777" w:rsidR="00436E1A" w:rsidRDefault="00436E1A">
            <w:pPr>
              <w:pStyle w:val="TAL"/>
              <w:rPr>
                <w:sz w:val="16"/>
              </w:rPr>
            </w:pPr>
            <w:r>
              <w:rPr>
                <w:sz w:val="16"/>
              </w:rPr>
              <w:t>R5-253863</w:t>
            </w:r>
          </w:p>
        </w:tc>
        <w:tc>
          <w:tcPr>
            <w:tcW w:w="0" w:type="auto"/>
            <w:tcBorders>
              <w:top w:val="single" w:sz="4" w:space="0" w:color="auto"/>
              <w:left w:val="single" w:sz="4" w:space="0" w:color="auto"/>
              <w:bottom w:val="single" w:sz="4" w:space="0" w:color="auto"/>
              <w:right w:val="single" w:sz="4" w:space="0" w:color="auto"/>
            </w:tcBorders>
            <w:hideMark/>
          </w:tcPr>
          <w:p w14:paraId="696CA180" w14:textId="77777777" w:rsidR="00436E1A" w:rsidRDefault="00436E1A">
            <w:pPr>
              <w:pStyle w:val="TAL"/>
              <w:rPr>
                <w:sz w:val="16"/>
              </w:rPr>
            </w:pPr>
            <w:r>
              <w:rPr>
                <w:sz w:val="16"/>
              </w:rPr>
              <w:t>Work plan: UE Conformance Test Aspects - Expanded and improved NR positioning</w:t>
            </w:r>
          </w:p>
        </w:tc>
        <w:tc>
          <w:tcPr>
            <w:tcW w:w="0" w:type="auto"/>
            <w:tcBorders>
              <w:top w:val="single" w:sz="4" w:space="0" w:color="auto"/>
              <w:left w:val="single" w:sz="4" w:space="0" w:color="auto"/>
              <w:bottom w:val="single" w:sz="4" w:space="0" w:color="auto"/>
              <w:right w:val="single" w:sz="4" w:space="0" w:color="auto"/>
            </w:tcBorders>
            <w:hideMark/>
          </w:tcPr>
          <w:p w14:paraId="077C9AFF"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252E6E7"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171039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A358E5" w14:textId="77777777" w:rsidR="00436E1A" w:rsidRDefault="00436E1A">
            <w:pPr>
              <w:pStyle w:val="TAL"/>
              <w:rPr>
                <w:sz w:val="16"/>
              </w:rPr>
            </w:pPr>
          </w:p>
        </w:tc>
      </w:tr>
      <w:tr w:rsidR="00436E1A" w14:paraId="40A92A9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122D283" w14:textId="77777777" w:rsidR="00436E1A" w:rsidRDefault="00436E1A">
            <w:pPr>
              <w:pStyle w:val="TAL"/>
              <w:rPr>
                <w:sz w:val="16"/>
              </w:rPr>
            </w:pPr>
            <w:r>
              <w:rPr>
                <w:sz w:val="16"/>
              </w:rPr>
              <w:t>R5-253864</w:t>
            </w:r>
          </w:p>
        </w:tc>
        <w:tc>
          <w:tcPr>
            <w:tcW w:w="0" w:type="auto"/>
            <w:tcBorders>
              <w:top w:val="single" w:sz="4" w:space="0" w:color="auto"/>
              <w:left w:val="single" w:sz="4" w:space="0" w:color="auto"/>
              <w:bottom w:val="single" w:sz="4" w:space="0" w:color="auto"/>
              <w:right w:val="single" w:sz="4" w:space="0" w:color="auto"/>
            </w:tcBorders>
            <w:hideMark/>
          </w:tcPr>
          <w:p w14:paraId="1FF2AA62" w14:textId="77777777" w:rsidR="00436E1A" w:rsidRDefault="00436E1A">
            <w:pPr>
              <w:pStyle w:val="TAL"/>
              <w:rPr>
                <w:sz w:val="16"/>
              </w:rPr>
            </w:pPr>
            <w:r>
              <w:rPr>
                <w:sz w:val="16"/>
              </w:rPr>
              <w:t>SR UE Conformance Test Aspects - Expanded and improved NR positioning</w:t>
            </w:r>
          </w:p>
        </w:tc>
        <w:tc>
          <w:tcPr>
            <w:tcW w:w="0" w:type="auto"/>
            <w:tcBorders>
              <w:top w:val="single" w:sz="4" w:space="0" w:color="auto"/>
              <w:left w:val="single" w:sz="4" w:space="0" w:color="auto"/>
              <w:bottom w:val="single" w:sz="4" w:space="0" w:color="auto"/>
              <w:right w:val="single" w:sz="4" w:space="0" w:color="auto"/>
            </w:tcBorders>
            <w:hideMark/>
          </w:tcPr>
          <w:p w14:paraId="3B7F2D52"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8FA73B7"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B35ED8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E70B4C" w14:textId="77777777" w:rsidR="00436E1A" w:rsidRDefault="00436E1A">
            <w:pPr>
              <w:pStyle w:val="TAL"/>
              <w:rPr>
                <w:sz w:val="16"/>
              </w:rPr>
            </w:pPr>
          </w:p>
        </w:tc>
      </w:tr>
      <w:tr w:rsidR="00436E1A" w14:paraId="2BAD460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4D4B83B" w14:textId="77777777" w:rsidR="00436E1A" w:rsidRDefault="00436E1A">
            <w:pPr>
              <w:pStyle w:val="TAL"/>
              <w:rPr>
                <w:sz w:val="16"/>
              </w:rPr>
            </w:pPr>
            <w:r>
              <w:rPr>
                <w:sz w:val="16"/>
              </w:rPr>
              <w:t>R5-253865</w:t>
            </w:r>
          </w:p>
        </w:tc>
        <w:tc>
          <w:tcPr>
            <w:tcW w:w="0" w:type="auto"/>
            <w:tcBorders>
              <w:top w:val="single" w:sz="4" w:space="0" w:color="auto"/>
              <w:left w:val="single" w:sz="4" w:space="0" w:color="auto"/>
              <w:bottom w:val="single" w:sz="4" w:space="0" w:color="auto"/>
              <w:right w:val="single" w:sz="4" w:space="0" w:color="auto"/>
            </w:tcBorders>
            <w:hideMark/>
          </w:tcPr>
          <w:p w14:paraId="5FAC7830" w14:textId="77777777" w:rsidR="00436E1A" w:rsidRDefault="00436E1A">
            <w:pPr>
              <w:pStyle w:val="TAL"/>
              <w:rPr>
                <w:sz w:val="16"/>
              </w:rPr>
            </w:pPr>
            <w:r>
              <w:rPr>
                <w:sz w:val="16"/>
              </w:rPr>
              <w:t>Revised WID on UE Conformance Test Aspects - Expanded and improved NR positioning</w:t>
            </w:r>
          </w:p>
        </w:tc>
        <w:tc>
          <w:tcPr>
            <w:tcW w:w="0" w:type="auto"/>
            <w:tcBorders>
              <w:top w:val="single" w:sz="4" w:space="0" w:color="auto"/>
              <w:left w:val="single" w:sz="4" w:space="0" w:color="auto"/>
              <w:bottom w:val="single" w:sz="4" w:space="0" w:color="auto"/>
              <w:right w:val="single" w:sz="4" w:space="0" w:color="auto"/>
            </w:tcBorders>
            <w:hideMark/>
          </w:tcPr>
          <w:p w14:paraId="768BB196"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828B3C3"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852BC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EE9A97" w14:textId="77777777" w:rsidR="00436E1A" w:rsidRDefault="00436E1A">
            <w:pPr>
              <w:pStyle w:val="TAL"/>
              <w:rPr>
                <w:sz w:val="16"/>
              </w:rPr>
            </w:pPr>
            <w:r>
              <w:rPr>
                <w:sz w:val="16"/>
              </w:rPr>
              <w:t>R5-255101</w:t>
            </w:r>
          </w:p>
        </w:tc>
      </w:tr>
      <w:tr w:rsidR="00436E1A" w14:paraId="7162E39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1647D12" w14:textId="77777777" w:rsidR="00436E1A" w:rsidRDefault="00436E1A">
            <w:pPr>
              <w:pStyle w:val="TAL"/>
              <w:rPr>
                <w:sz w:val="16"/>
              </w:rPr>
            </w:pPr>
            <w:r>
              <w:rPr>
                <w:sz w:val="16"/>
              </w:rPr>
              <w:t>R5-253866</w:t>
            </w:r>
          </w:p>
        </w:tc>
        <w:tc>
          <w:tcPr>
            <w:tcW w:w="0" w:type="auto"/>
            <w:tcBorders>
              <w:top w:val="single" w:sz="4" w:space="0" w:color="auto"/>
              <w:left w:val="single" w:sz="4" w:space="0" w:color="auto"/>
              <w:bottom w:val="single" w:sz="4" w:space="0" w:color="auto"/>
              <w:right w:val="single" w:sz="4" w:space="0" w:color="auto"/>
            </w:tcBorders>
            <w:hideMark/>
          </w:tcPr>
          <w:p w14:paraId="771EDF0C" w14:textId="77777777" w:rsidR="00436E1A" w:rsidRDefault="00436E1A">
            <w:pPr>
              <w:pStyle w:val="TAL"/>
              <w:rPr>
                <w:sz w:val="16"/>
              </w:rPr>
            </w:pPr>
            <w:r>
              <w:rPr>
                <w:sz w:val="16"/>
              </w:rPr>
              <w:t>WP UE Conformance – Introduction of 900 MHz LTE band in the US</w:t>
            </w:r>
          </w:p>
        </w:tc>
        <w:tc>
          <w:tcPr>
            <w:tcW w:w="0" w:type="auto"/>
            <w:tcBorders>
              <w:top w:val="single" w:sz="4" w:space="0" w:color="auto"/>
              <w:left w:val="single" w:sz="4" w:space="0" w:color="auto"/>
              <w:bottom w:val="single" w:sz="4" w:space="0" w:color="auto"/>
              <w:right w:val="single" w:sz="4" w:space="0" w:color="auto"/>
            </w:tcBorders>
            <w:hideMark/>
          </w:tcPr>
          <w:p w14:paraId="765FC272"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2B38F9E"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D99722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BCD5CD" w14:textId="77777777" w:rsidR="00436E1A" w:rsidRDefault="00436E1A">
            <w:pPr>
              <w:pStyle w:val="TAL"/>
              <w:rPr>
                <w:sz w:val="16"/>
              </w:rPr>
            </w:pPr>
          </w:p>
        </w:tc>
      </w:tr>
      <w:tr w:rsidR="00436E1A" w14:paraId="7875A44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9C170E4" w14:textId="77777777" w:rsidR="00436E1A" w:rsidRDefault="00436E1A">
            <w:pPr>
              <w:pStyle w:val="TAL"/>
              <w:rPr>
                <w:sz w:val="16"/>
              </w:rPr>
            </w:pPr>
            <w:r>
              <w:rPr>
                <w:sz w:val="16"/>
              </w:rPr>
              <w:t>R5-253867</w:t>
            </w:r>
          </w:p>
        </w:tc>
        <w:tc>
          <w:tcPr>
            <w:tcW w:w="0" w:type="auto"/>
            <w:tcBorders>
              <w:top w:val="single" w:sz="4" w:space="0" w:color="auto"/>
              <w:left w:val="single" w:sz="4" w:space="0" w:color="auto"/>
              <w:bottom w:val="single" w:sz="4" w:space="0" w:color="auto"/>
              <w:right w:val="single" w:sz="4" w:space="0" w:color="auto"/>
            </w:tcBorders>
            <w:hideMark/>
          </w:tcPr>
          <w:p w14:paraId="0D14C9A7" w14:textId="77777777" w:rsidR="00436E1A" w:rsidRDefault="00436E1A">
            <w:pPr>
              <w:pStyle w:val="TAL"/>
              <w:rPr>
                <w:sz w:val="16"/>
              </w:rPr>
            </w:pPr>
            <w:r>
              <w:rPr>
                <w:sz w:val="16"/>
              </w:rPr>
              <w:t>SR UE Conformance – Introduction of 900 MHz LTE band in the US</w:t>
            </w:r>
          </w:p>
        </w:tc>
        <w:tc>
          <w:tcPr>
            <w:tcW w:w="0" w:type="auto"/>
            <w:tcBorders>
              <w:top w:val="single" w:sz="4" w:space="0" w:color="auto"/>
              <w:left w:val="single" w:sz="4" w:space="0" w:color="auto"/>
              <w:bottom w:val="single" w:sz="4" w:space="0" w:color="auto"/>
              <w:right w:val="single" w:sz="4" w:space="0" w:color="auto"/>
            </w:tcBorders>
            <w:hideMark/>
          </w:tcPr>
          <w:p w14:paraId="7188B1A7"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4145765"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B697DC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0A3A91" w14:textId="77777777" w:rsidR="00436E1A" w:rsidRDefault="00436E1A">
            <w:pPr>
              <w:pStyle w:val="TAL"/>
              <w:rPr>
                <w:sz w:val="16"/>
              </w:rPr>
            </w:pPr>
          </w:p>
        </w:tc>
      </w:tr>
      <w:tr w:rsidR="00436E1A" w14:paraId="24234E9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42BAB81" w14:textId="77777777" w:rsidR="00436E1A" w:rsidRDefault="00436E1A">
            <w:pPr>
              <w:pStyle w:val="TAL"/>
              <w:rPr>
                <w:sz w:val="16"/>
              </w:rPr>
            </w:pPr>
            <w:r>
              <w:rPr>
                <w:sz w:val="16"/>
              </w:rPr>
              <w:t>R5-253868</w:t>
            </w:r>
          </w:p>
        </w:tc>
        <w:tc>
          <w:tcPr>
            <w:tcW w:w="0" w:type="auto"/>
            <w:tcBorders>
              <w:top w:val="single" w:sz="4" w:space="0" w:color="auto"/>
              <w:left w:val="single" w:sz="4" w:space="0" w:color="auto"/>
              <w:bottom w:val="single" w:sz="4" w:space="0" w:color="auto"/>
              <w:right w:val="single" w:sz="4" w:space="0" w:color="auto"/>
            </w:tcBorders>
            <w:hideMark/>
          </w:tcPr>
          <w:p w14:paraId="2A5F55CC" w14:textId="77777777" w:rsidR="00436E1A" w:rsidRDefault="00436E1A">
            <w:pPr>
              <w:pStyle w:val="TAL"/>
              <w:rPr>
                <w:sz w:val="16"/>
              </w:rPr>
            </w:pPr>
            <w:r>
              <w:rPr>
                <w:sz w:val="16"/>
              </w:rPr>
              <w:t>Addition of test point analysis for NS_UAV_44, NS_UAV_46 and NS_UAV_70</w:t>
            </w:r>
          </w:p>
        </w:tc>
        <w:tc>
          <w:tcPr>
            <w:tcW w:w="0" w:type="auto"/>
            <w:tcBorders>
              <w:top w:val="single" w:sz="4" w:space="0" w:color="auto"/>
              <w:left w:val="single" w:sz="4" w:space="0" w:color="auto"/>
              <w:bottom w:val="single" w:sz="4" w:space="0" w:color="auto"/>
              <w:right w:val="single" w:sz="4" w:space="0" w:color="auto"/>
            </w:tcBorders>
            <w:hideMark/>
          </w:tcPr>
          <w:p w14:paraId="266B3619"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A071F64"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4C360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C10681" w14:textId="77777777" w:rsidR="00436E1A" w:rsidRDefault="00436E1A">
            <w:pPr>
              <w:pStyle w:val="TAL"/>
              <w:rPr>
                <w:sz w:val="16"/>
              </w:rPr>
            </w:pPr>
            <w:r>
              <w:rPr>
                <w:sz w:val="16"/>
              </w:rPr>
              <w:t>R5-255237</w:t>
            </w:r>
          </w:p>
        </w:tc>
      </w:tr>
      <w:tr w:rsidR="00436E1A" w14:paraId="4F902DF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98BCF5F" w14:textId="77777777" w:rsidR="00436E1A" w:rsidRDefault="00436E1A">
            <w:pPr>
              <w:pStyle w:val="TAL"/>
              <w:rPr>
                <w:sz w:val="16"/>
              </w:rPr>
            </w:pPr>
            <w:r>
              <w:rPr>
                <w:sz w:val="16"/>
              </w:rPr>
              <w:t>R5-253869</w:t>
            </w:r>
          </w:p>
        </w:tc>
        <w:tc>
          <w:tcPr>
            <w:tcW w:w="0" w:type="auto"/>
            <w:tcBorders>
              <w:top w:val="single" w:sz="4" w:space="0" w:color="auto"/>
              <w:left w:val="single" w:sz="4" w:space="0" w:color="auto"/>
              <w:bottom w:val="single" w:sz="4" w:space="0" w:color="auto"/>
              <w:right w:val="single" w:sz="4" w:space="0" w:color="auto"/>
            </w:tcBorders>
            <w:hideMark/>
          </w:tcPr>
          <w:p w14:paraId="039F76C3" w14:textId="77777777" w:rsidR="00436E1A" w:rsidRDefault="00436E1A">
            <w:pPr>
              <w:pStyle w:val="TAL"/>
              <w:rPr>
                <w:sz w:val="16"/>
              </w:rPr>
            </w:pPr>
            <w:r>
              <w:rPr>
                <w:sz w:val="16"/>
              </w:rPr>
              <w:t>Addition of Aerial UE A-MPR and additional spurious emissions test requirements</w:t>
            </w:r>
          </w:p>
        </w:tc>
        <w:tc>
          <w:tcPr>
            <w:tcW w:w="0" w:type="auto"/>
            <w:tcBorders>
              <w:top w:val="single" w:sz="4" w:space="0" w:color="auto"/>
              <w:left w:val="single" w:sz="4" w:space="0" w:color="auto"/>
              <w:bottom w:val="single" w:sz="4" w:space="0" w:color="auto"/>
              <w:right w:val="single" w:sz="4" w:space="0" w:color="auto"/>
            </w:tcBorders>
            <w:hideMark/>
          </w:tcPr>
          <w:p w14:paraId="179BC513"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DE4202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B23F2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2C88FE" w14:textId="77777777" w:rsidR="00436E1A" w:rsidRDefault="00436E1A">
            <w:pPr>
              <w:pStyle w:val="TAL"/>
              <w:rPr>
                <w:sz w:val="16"/>
              </w:rPr>
            </w:pPr>
          </w:p>
        </w:tc>
      </w:tr>
      <w:tr w:rsidR="00436E1A" w14:paraId="3860B1B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41728A" w14:textId="77777777" w:rsidR="00436E1A" w:rsidRDefault="00436E1A">
            <w:pPr>
              <w:pStyle w:val="TAL"/>
              <w:rPr>
                <w:sz w:val="16"/>
              </w:rPr>
            </w:pPr>
            <w:r>
              <w:rPr>
                <w:sz w:val="16"/>
              </w:rPr>
              <w:t>R5-253870</w:t>
            </w:r>
          </w:p>
        </w:tc>
        <w:tc>
          <w:tcPr>
            <w:tcW w:w="0" w:type="auto"/>
            <w:tcBorders>
              <w:top w:val="single" w:sz="4" w:space="0" w:color="auto"/>
              <w:left w:val="single" w:sz="4" w:space="0" w:color="auto"/>
              <w:bottom w:val="single" w:sz="4" w:space="0" w:color="auto"/>
              <w:right w:val="single" w:sz="4" w:space="0" w:color="auto"/>
            </w:tcBorders>
            <w:hideMark/>
          </w:tcPr>
          <w:p w14:paraId="0ED40F59" w14:textId="77777777" w:rsidR="00436E1A" w:rsidRDefault="00436E1A">
            <w:pPr>
              <w:pStyle w:val="TAL"/>
              <w:rPr>
                <w:sz w:val="16"/>
              </w:rPr>
            </w:pPr>
            <w:r>
              <w:rPr>
                <w:sz w:val="16"/>
              </w:rPr>
              <w:t>Update to R18 IoT NTN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785D7C6E"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57B8385"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E714D0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A4B280" w14:textId="77777777" w:rsidR="00436E1A" w:rsidRDefault="00436E1A">
            <w:pPr>
              <w:pStyle w:val="TAL"/>
              <w:rPr>
                <w:sz w:val="16"/>
              </w:rPr>
            </w:pPr>
          </w:p>
        </w:tc>
      </w:tr>
      <w:tr w:rsidR="00436E1A" w14:paraId="198DF76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08F864F" w14:textId="77777777" w:rsidR="00436E1A" w:rsidRDefault="00436E1A">
            <w:pPr>
              <w:pStyle w:val="TAL"/>
              <w:rPr>
                <w:sz w:val="16"/>
              </w:rPr>
            </w:pPr>
            <w:r>
              <w:rPr>
                <w:sz w:val="16"/>
              </w:rPr>
              <w:t>R5-253871</w:t>
            </w:r>
          </w:p>
        </w:tc>
        <w:tc>
          <w:tcPr>
            <w:tcW w:w="0" w:type="auto"/>
            <w:tcBorders>
              <w:top w:val="single" w:sz="4" w:space="0" w:color="auto"/>
              <w:left w:val="single" w:sz="4" w:space="0" w:color="auto"/>
              <w:bottom w:val="single" w:sz="4" w:space="0" w:color="auto"/>
              <w:right w:val="single" w:sz="4" w:space="0" w:color="auto"/>
            </w:tcBorders>
            <w:hideMark/>
          </w:tcPr>
          <w:p w14:paraId="4D207F0F" w14:textId="77777777" w:rsidR="00436E1A" w:rsidRDefault="00436E1A">
            <w:pPr>
              <w:pStyle w:val="TAL"/>
              <w:rPr>
                <w:sz w:val="16"/>
              </w:rPr>
            </w:pPr>
            <w:r>
              <w:rPr>
                <w:sz w:val="16"/>
              </w:rPr>
              <w:t>SR Rel-18 IoT NTN enh after RAN5#108</w:t>
            </w:r>
          </w:p>
        </w:tc>
        <w:tc>
          <w:tcPr>
            <w:tcW w:w="0" w:type="auto"/>
            <w:tcBorders>
              <w:top w:val="single" w:sz="4" w:space="0" w:color="auto"/>
              <w:left w:val="single" w:sz="4" w:space="0" w:color="auto"/>
              <w:bottom w:val="single" w:sz="4" w:space="0" w:color="auto"/>
              <w:right w:val="single" w:sz="4" w:space="0" w:color="auto"/>
            </w:tcBorders>
            <w:hideMark/>
          </w:tcPr>
          <w:p w14:paraId="72B72DC0"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8630DA4"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B0F463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0471C8" w14:textId="77777777" w:rsidR="00436E1A" w:rsidRDefault="00436E1A">
            <w:pPr>
              <w:pStyle w:val="TAL"/>
              <w:rPr>
                <w:sz w:val="16"/>
              </w:rPr>
            </w:pPr>
          </w:p>
        </w:tc>
      </w:tr>
      <w:tr w:rsidR="00436E1A" w14:paraId="3623E1F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58D38D" w14:textId="77777777" w:rsidR="00436E1A" w:rsidRDefault="00436E1A">
            <w:pPr>
              <w:pStyle w:val="TAL"/>
              <w:rPr>
                <w:sz w:val="16"/>
              </w:rPr>
            </w:pPr>
            <w:r>
              <w:rPr>
                <w:sz w:val="16"/>
              </w:rPr>
              <w:t>R5-253872</w:t>
            </w:r>
          </w:p>
        </w:tc>
        <w:tc>
          <w:tcPr>
            <w:tcW w:w="0" w:type="auto"/>
            <w:tcBorders>
              <w:top w:val="single" w:sz="4" w:space="0" w:color="auto"/>
              <w:left w:val="single" w:sz="4" w:space="0" w:color="auto"/>
              <w:bottom w:val="single" w:sz="4" w:space="0" w:color="auto"/>
              <w:right w:val="single" w:sz="4" w:space="0" w:color="auto"/>
            </w:tcBorders>
            <w:hideMark/>
          </w:tcPr>
          <w:p w14:paraId="48B8BDB6" w14:textId="77777777" w:rsidR="00436E1A" w:rsidRDefault="00436E1A">
            <w:pPr>
              <w:pStyle w:val="TAL"/>
              <w:rPr>
                <w:sz w:val="16"/>
              </w:rPr>
            </w:pPr>
            <w:r>
              <w:rPr>
                <w:sz w:val="16"/>
              </w:rPr>
              <w:t>WP Rel-18 IoT NTN enh after RAN5#108</w:t>
            </w:r>
          </w:p>
        </w:tc>
        <w:tc>
          <w:tcPr>
            <w:tcW w:w="0" w:type="auto"/>
            <w:tcBorders>
              <w:top w:val="single" w:sz="4" w:space="0" w:color="auto"/>
              <w:left w:val="single" w:sz="4" w:space="0" w:color="auto"/>
              <w:bottom w:val="single" w:sz="4" w:space="0" w:color="auto"/>
              <w:right w:val="single" w:sz="4" w:space="0" w:color="auto"/>
            </w:tcBorders>
            <w:hideMark/>
          </w:tcPr>
          <w:p w14:paraId="7252C1C3"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BE03D17"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49480E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213CBD" w14:textId="77777777" w:rsidR="00436E1A" w:rsidRDefault="00436E1A">
            <w:pPr>
              <w:pStyle w:val="TAL"/>
              <w:rPr>
                <w:sz w:val="16"/>
              </w:rPr>
            </w:pPr>
          </w:p>
        </w:tc>
      </w:tr>
      <w:tr w:rsidR="00436E1A" w14:paraId="3FB191D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99FDF1A" w14:textId="77777777" w:rsidR="00436E1A" w:rsidRDefault="00436E1A">
            <w:pPr>
              <w:pStyle w:val="TAL"/>
              <w:rPr>
                <w:sz w:val="16"/>
              </w:rPr>
            </w:pPr>
            <w:r>
              <w:rPr>
                <w:sz w:val="16"/>
              </w:rPr>
              <w:t>R5-253873</w:t>
            </w:r>
          </w:p>
        </w:tc>
        <w:tc>
          <w:tcPr>
            <w:tcW w:w="0" w:type="auto"/>
            <w:tcBorders>
              <w:top w:val="single" w:sz="4" w:space="0" w:color="auto"/>
              <w:left w:val="single" w:sz="4" w:space="0" w:color="auto"/>
              <w:bottom w:val="single" w:sz="4" w:space="0" w:color="auto"/>
              <w:right w:val="single" w:sz="4" w:space="0" w:color="auto"/>
            </w:tcBorders>
            <w:hideMark/>
          </w:tcPr>
          <w:p w14:paraId="253EA849" w14:textId="77777777" w:rsidR="00436E1A" w:rsidRDefault="00436E1A">
            <w:pPr>
              <w:pStyle w:val="TAL"/>
              <w:rPr>
                <w:sz w:val="16"/>
              </w:rPr>
            </w:pPr>
            <w:r>
              <w:rPr>
                <w:sz w:val="16"/>
              </w:rPr>
              <w:t>Update to R18 IoT NTN enh RRM TCs applicability</w:t>
            </w:r>
          </w:p>
        </w:tc>
        <w:tc>
          <w:tcPr>
            <w:tcW w:w="0" w:type="auto"/>
            <w:tcBorders>
              <w:top w:val="single" w:sz="4" w:space="0" w:color="auto"/>
              <w:left w:val="single" w:sz="4" w:space="0" w:color="auto"/>
              <w:bottom w:val="single" w:sz="4" w:space="0" w:color="auto"/>
              <w:right w:val="single" w:sz="4" w:space="0" w:color="auto"/>
            </w:tcBorders>
            <w:hideMark/>
          </w:tcPr>
          <w:p w14:paraId="6FCAC911" w14:textId="77777777" w:rsidR="00436E1A" w:rsidRDefault="00436E1A">
            <w:pPr>
              <w:pStyle w:val="TAL"/>
              <w:rPr>
                <w:sz w:val="16"/>
              </w:rPr>
            </w:pPr>
            <w:r>
              <w:rPr>
                <w:sz w:val="16"/>
              </w:rPr>
              <w:t>CMCC, MediaTek Beijing Inc.</w:t>
            </w:r>
          </w:p>
        </w:tc>
        <w:tc>
          <w:tcPr>
            <w:tcW w:w="0" w:type="auto"/>
            <w:tcBorders>
              <w:top w:val="single" w:sz="4" w:space="0" w:color="auto"/>
              <w:left w:val="single" w:sz="4" w:space="0" w:color="auto"/>
              <w:bottom w:val="single" w:sz="4" w:space="0" w:color="auto"/>
              <w:right w:val="single" w:sz="4" w:space="0" w:color="auto"/>
            </w:tcBorders>
            <w:hideMark/>
          </w:tcPr>
          <w:p w14:paraId="5190752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EA58D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5E1E00" w14:textId="77777777" w:rsidR="00436E1A" w:rsidRDefault="00436E1A">
            <w:pPr>
              <w:pStyle w:val="TAL"/>
              <w:rPr>
                <w:sz w:val="16"/>
              </w:rPr>
            </w:pPr>
          </w:p>
        </w:tc>
      </w:tr>
      <w:tr w:rsidR="00436E1A" w14:paraId="409F844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A347C30" w14:textId="77777777" w:rsidR="00436E1A" w:rsidRDefault="00436E1A">
            <w:pPr>
              <w:pStyle w:val="TAL"/>
              <w:rPr>
                <w:sz w:val="16"/>
              </w:rPr>
            </w:pPr>
            <w:r>
              <w:rPr>
                <w:sz w:val="16"/>
              </w:rPr>
              <w:t>R5-253874</w:t>
            </w:r>
          </w:p>
        </w:tc>
        <w:tc>
          <w:tcPr>
            <w:tcW w:w="0" w:type="auto"/>
            <w:tcBorders>
              <w:top w:val="single" w:sz="4" w:space="0" w:color="auto"/>
              <w:left w:val="single" w:sz="4" w:space="0" w:color="auto"/>
              <w:bottom w:val="single" w:sz="4" w:space="0" w:color="auto"/>
              <w:right w:val="single" w:sz="4" w:space="0" w:color="auto"/>
            </w:tcBorders>
            <w:hideMark/>
          </w:tcPr>
          <w:p w14:paraId="6A8CEED0" w14:textId="77777777" w:rsidR="00436E1A" w:rsidRDefault="00436E1A">
            <w:pPr>
              <w:pStyle w:val="TAL"/>
              <w:rPr>
                <w:sz w:val="16"/>
              </w:rPr>
            </w:pPr>
            <w:r>
              <w:rPr>
                <w:sz w:val="16"/>
              </w:rPr>
              <w:t>SR Rel-18 ATG for NR after RAN5#108</w:t>
            </w:r>
          </w:p>
        </w:tc>
        <w:tc>
          <w:tcPr>
            <w:tcW w:w="0" w:type="auto"/>
            <w:tcBorders>
              <w:top w:val="single" w:sz="4" w:space="0" w:color="auto"/>
              <w:left w:val="single" w:sz="4" w:space="0" w:color="auto"/>
              <w:bottom w:val="single" w:sz="4" w:space="0" w:color="auto"/>
              <w:right w:val="single" w:sz="4" w:space="0" w:color="auto"/>
            </w:tcBorders>
            <w:hideMark/>
          </w:tcPr>
          <w:p w14:paraId="3BB2964D"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D3CE1A9"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3A9FA7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FB9568" w14:textId="77777777" w:rsidR="00436E1A" w:rsidRDefault="00436E1A">
            <w:pPr>
              <w:pStyle w:val="TAL"/>
              <w:rPr>
                <w:sz w:val="16"/>
              </w:rPr>
            </w:pPr>
          </w:p>
        </w:tc>
      </w:tr>
      <w:tr w:rsidR="00436E1A" w14:paraId="4A0DA72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A1AAC6" w14:textId="77777777" w:rsidR="00436E1A" w:rsidRDefault="00436E1A">
            <w:pPr>
              <w:pStyle w:val="TAL"/>
              <w:rPr>
                <w:sz w:val="16"/>
              </w:rPr>
            </w:pPr>
            <w:r>
              <w:rPr>
                <w:sz w:val="16"/>
              </w:rPr>
              <w:t>R5-253875</w:t>
            </w:r>
          </w:p>
        </w:tc>
        <w:tc>
          <w:tcPr>
            <w:tcW w:w="0" w:type="auto"/>
            <w:tcBorders>
              <w:top w:val="single" w:sz="4" w:space="0" w:color="auto"/>
              <w:left w:val="single" w:sz="4" w:space="0" w:color="auto"/>
              <w:bottom w:val="single" w:sz="4" w:space="0" w:color="auto"/>
              <w:right w:val="single" w:sz="4" w:space="0" w:color="auto"/>
            </w:tcBorders>
            <w:hideMark/>
          </w:tcPr>
          <w:p w14:paraId="4F213CC1" w14:textId="77777777" w:rsidR="00436E1A" w:rsidRDefault="00436E1A">
            <w:pPr>
              <w:pStyle w:val="TAL"/>
              <w:rPr>
                <w:sz w:val="16"/>
              </w:rPr>
            </w:pPr>
            <w:r>
              <w:rPr>
                <w:sz w:val="16"/>
              </w:rPr>
              <w:t>WP Rel-18 ATG for NR after RAN5#108</w:t>
            </w:r>
          </w:p>
        </w:tc>
        <w:tc>
          <w:tcPr>
            <w:tcW w:w="0" w:type="auto"/>
            <w:tcBorders>
              <w:top w:val="single" w:sz="4" w:space="0" w:color="auto"/>
              <w:left w:val="single" w:sz="4" w:space="0" w:color="auto"/>
              <w:bottom w:val="single" w:sz="4" w:space="0" w:color="auto"/>
              <w:right w:val="single" w:sz="4" w:space="0" w:color="auto"/>
            </w:tcBorders>
            <w:hideMark/>
          </w:tcPr>
          <w:p w14:paraId="49249540"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B7E89A0"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0727CA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247E4A" w14:textId="77777777" w:rsidR="00436E1A" w:rsidRDefault="00436E1A">
            <w:pPr>
              <w:pStyle w:val="TAL"/>
              <w:rPr>
                <w:sz w:val="16"/>
              </w:rPr>
            </w:pPr>
          </w:p>
        </w:tc>
      </w:tr>
      <w:tr w:rsidR="00436E1A" w14:paraId="2936C19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8D1C3C8" w14:textId="77777777" w:rsidR="00436E1A" w:rsidRDefault="00436E1A">
            <w:pPr>
              <w:pStyle w:val="TAL"/>
              <w:rPr>
                <w:sz w:val="16"/>
              </w:rPr>
            </w:pPr>
            <w:r>
              <w:rPr>
                <w:sz w:val="16"/>
              </w:rPr>
              <w:t>R5-253876</w:t>
            </w:r>
          </w:p>
        </w:tc>
        <w:tc>
          <w:tcPr>
            <w:tcW w:w="0" w:type="auto"/>
            <w:tcBorders>
              <w:top w:val="single" w:sz="4" w:space="0" w:color="auto"/>
              <w:left w:val="single" w:sz="4" w:space="0" w:color="auto"/>
              <w:bottom w:val="single" w:sz="4" w:space="0" w:color="auto"/>
              <w:right w:val="single" w:sz="4" w:space="0" w:color="auto"/>
            </w:tcBorders>
            <w:hideMark/>
          </w:tcPr>
          <w:p w14:paraId="72508FDE" w14:textId="77777777" w:rsidR="00436E1A" w:rsidRDefault="00436E1A">
            <w:pPr>
              <w:pStyle w:val="TAL"/>
              <w:rPr>
                <w:sz w:val="16"/>
              </w:rPr>
            </w:pPr>
            <w:r>
              <w:rPr>
                <w:sz w:val="16"/>
              </w:rPr>
              <w:t>Update to TP analysis for ATG TCs</w:t>
            </w:r>
          </w:p>
        </w:tc>
        <w:tc>
          <w:tcPr>
            <w:tcW w:w="0" w:type="auto"/>
            <w:tcBorders>
              <w:top w:val="single" w:sz="4" w:space="0" w:color="auto"/>
              <w:left w:val="single" w:sz="4" w:space="0" w:color="auto"/>
              <w:bottom w:val="single" w:sz="4" w:space="0" w:color="auto"/>
              <w:right w:val="single" w:sz="4" w:space="0" w:color="auto"/>
            </w:tcBorders>
            <w:hideMark/>
          </w:tcPr>
          <w:p w14:paraId="17AC2B0A"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2FBEDF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E59DB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E1102F" w14:textId="77777777" w:rsidR="00436E1A" w:rsidRDefault="00436E1A">
            <w:pPr>
              <w:pStyle w:val="TAL"/>
              <w:rPr>
                <w:sz w:val="16"/>
              </w:rPr>
            </w:pPr>
          </w:p>
        </w:tc>
      </w:tr>
      <w:tr w:rsidR="00436E1A" w14:paraId="1CE6B2D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4AD10D3" w14:textId="77777777" w:rsidR="00436E1A" w:rsidRDefault="00436E1A">
            <w:pPr>
              <w:pStyle w:val="TAL"/>
              <w:rPr>
                <w:sz w:val="16"/>
              </w:rPr>
            </w:pPr>
            <w:r>
              <w:rPr>
                <w:sz w:val="16"/>
              </w:rPr>
              <w:t>R5-253877</w:t>
            </w:r>
          </w:p>
        </w:tc>
        <w:tc>
          <w:tcPr>
            <w:tcW w:w="0" w:type="auto"/>
            <w:tcBorders>
              <w:top w:val="single" w:sz="4" w:space="0" w:color="auto"/>
              <w:left w:val="single" w:sz="4" w:space="0" w:color="auto"/>
              <w:bottom w:val="single" w:sz="4" w:space="0" w:color="auto"/>
              <w:right w:val="single" w:sz="4" w:space="0" w:color="auto"/>
            </w:tcBorders>
            <w:hideMark/>
          </w:tcPr>
          <w:p w14:paraId="6E6B421F" w14:textId="77777777" w:rsidR="00436E1A" w:rsidRDefault="00436E1A">
            <w:pPr>
              <w:pStyle w:val="TAL"/>
              <w:rPr>
                <w:sz w:val="16"/>
              </w:rPr>
            </w:pPr>
            <w:r>
              <w:rPr>
                <w:sz w:val="16"/>
              </w:rPr>
              <w:t>Introduction of General description of Transmit modulation quality for ATG UE</w:t>
            </w:r>
          </w:p>
        </w:tc>
        <w:tc>
          <w:tcPr>
            <w:tcW w:w="0" w:type="auto"/>
            <w:tcBorders>
              <w:top w:val="single" w:sz="4" w:space="0" w:color="auto"/>
              <w:left w:val="single" w:sz="4" w:space="0" w:color="auto"/>
              <w:bottom w:val="single" w:sz="4" w:space="0" w:color="auto"/>
              <w:right w:val="single" w:sz="4" w:space="0" w:color="auto"/>
            </w:tcBorders>
            <w:hideMark/>
          </w:tcPr>
          <w:p w14:paraId="23D48671"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B36552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6E54B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B41717" w14:textId="77777777" w:rsidR="00436E1A" w:rsidRDefault="00436E1A">
            <w:pPr>
              <w:pStyle w:val="TAL"/>
              <w:rPr>
                <w:sz w:val="16"/>
              </w:rPr>
            </w:pPr>
          </w:p>
        </w:tc>
      </w:tr>
      <w:tr w:rsidR="00436E1A" w14:paraId="73F2059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6686CA" w14:textId="77777777" w:rsidR="00436E1A" w:rsidRDefault="00436E1A">
            <w:pPr>
              <w:pStyle w:val="TAL"/>
              <w:rPr>
                <w:sz w:val="16"/>
              </w:rPr>
            </w:pPr>
            <w:r>
              <w:rPr>
                <w:sz w:val="16"/>
              </w:rPr>
              <w:t>R5-253878</w:t>
            </w:r>
          </w:p>
        </w:tc>
        <w:tc>
          <w:tcPr>
            <w:tcW w:w="0" w:type="auto"/>
            <w:tcBorders>
              <w:top w:val="single" w:sz="4" w:space="0" w:color="auto"/>
              <w:left w:val="single" w:sz="4" w:space="0" w:color="auto"/>
              <w:bottom w:val="single" w:sz="4" w:space="0" w:color="auto"/>
              <w:right w:val="single" w:sz="4" w:space="0" w:color="auto"/>
            </w:tcBorders>
            <w:hideMark/>
          </w:tcPr>
          <w:p w14:paraId="4D4DDA2F" w14:textId="77777777" w:rsidR="00436E1A" w:rsidRDefault="00436E1A">
            <w:pPr>
              <w:pStyle w:val="TAL"/>
              <w:rPr>
                <w:sz w:val="16"/>
              </w:rPr>
            </w:pPr>
            <w:r>
              <w:rPr>
                <w:sz w:val="16"/>
              </w:rPr>
              <w:t>Introduction of General ON/OFF time mask for ATG UE</w:t>
            </w:r>
          </w:p>
        </w:tc>
        <w:tc>
          <w:tcPr>
            <w:tcW w:w="0" w:type="auto"/>
            <w:tcBorders>
              <w:top w:val="single" w:sz="4" w:space="0" w:color="auto"/>
              <w:left w:val="single" w:sz="4" w:space="0" w:color="auto"/>
              <w:bottom w:val="single" w:sz="4" w:space="0" w:color="auto"/>
              <w:right w:val="single" w:sz="4" w:space="0" w:color="auto"/>
            </w:tcBorders>
            <w:hideMark/>
          </w:tcPr>
          <w:p w14:paraId="3EB81F02"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88A52B7"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93F8C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BC5412" w14:textId="77777777" w:rsidR="00436E1A" w:rsidRDefault="00436E1A">
            <w:pPr>
              <w:pStyle w:val="TAL"/>
              <w:rPr>
                <w:sz w:val="16"/>
              </w:rPr>
            </w:pPr>
            <w:r>
              <w:rPr>
                <w:sz w:val="16"/>
              </w:rPr>
              <w:t>R5-255240</w:t>
            </w:r>
          </w:p>
        </w:tc>
      </w:tr>
      <w:tr w:rsidR="00436E1A" w14:paraId="2154B54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6CD3D89" w14:textId="77777777" w:rsidR="00436E1A" w:rsidRDefault="00436E1A">
            <w:pPr>
              <w:pStyle w:val="TAL"/>
              <w:rPr>
                <w:sz w:val="16"/>
              </w:rPr>
            </w:pPr>
            <w:r>
              <w:rPr>
                <w:sz w:val="16"/>
              </w:rPr>
              <w:t>R5-253879</w:t>
            </w:r>
          </w:p>
        </w:tc>
        <w:tc>
          <w:tcPr>
            <w:tcW w:w="0" w:type="auto"/>
            <w:tcBorders>
              <w:top w:val="single" w:sz="4" w:space="0" w:color="auto"/>
              <w:left w:val="single" w:sz="4" w:space="0" w:color="auto"/>
              <w:bottom w:val="single" w:sz="4" w:space="0" w:color="auto"/>
              <w:right w:val="single" w:sz="4" w:space="0" w:color="auto"/>
            </w:tcBorders>
            <w:hideMark/>
          </w:tcPr>
          <w:p w14:paraId="2ABE75EE" w14:textId="77777777" w:rsidR="00436E1A" w:rsidRDefault="00436E1A">
            <w:pPr>
              <w:pStyle w:val="TAL"/>
              <w:rPr>
                <w:sz w:val="16"/>
              </w:rPr>
            </w:pPr>
            <w:r>
              <w:rPr>
                <w:sz w:val="16"/>
              </w:rPr>
              <w:t>Update to Annex F MUTT for ATG UE</w:t>
            </w:r>
          </w:p>
        </w:tc>
        <w:tc>
          <w:tcPr>
            <w:tcW w:w="0" w:type="auto"/>
            <w:tcBorders>
              <w:top w:val="single" w:sz="4" w:space="0" w:color="auto"/>
              <w:left w:val="single" w:sz="4" w:space="0" w:color="auto"/>
              <w:bottom w:val="single" w:sz="4" w:space="0" w:color="auto"/>
              <w:right w:val="single" w:sz="4" w:space="0" w:color="auto"/>
            </w:tcBorders>
            <w:hideMark/>
          </w:tcPr>
          <w:p w14:paraId="67BEF809"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43E638A"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7D58B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C00A37" w14:textId="77777777" w:rsidR="00436E1A" w:rsidRDefault="00436E1A">
            <w:pPr>
              <w:pStyle w:val="TAL"/>
              <w:rPr>
                <w:sz w:val="16"/>
              </w:rPr>
            </w:pPr>
            <w:r>
              <w:rPr>
                <w:sz w:val="16"/>
              </w:rPr>
              <w:t>R5-255254</w:t>
            </w:r>
          </w:p>
        </w:tc>
      </w:tr>
      <w:tr w:rsidR="00436E1A" w14:paraId="637F055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9BA26D9" w14:textId="77777777" w:rsidR="00436E1A" w:rsidRDefault="00436E1A">
            <w:pPr>
              <w:pStyle w:val="TAL"/>
              <w:rPr>
                <w:sz w:val="16"/>
              </w:rPr>
            </w:pPr>
            <w:r>
              <w:rPr>
                <w:sz w:val="16"/>
              </w:rPr>
              <w:t>R5-253880</w:t>
            </w:r>
          </w:p>
        </w:tc>
        <w:tc>
          <w:tcPr>
            <w:tcW w:w="0" w:type="auto"/>
            <w:tcBorders>
              <w:top w:val="single" w:sz="4" w:space="0" w:color="auto"/>
              <w:left w:val="single" w:sz="4" w:space="0" w:color="auto"/>
              <w:bottom w:val="single" w:sz="4" w:space="0" w:color="auto"/>
              <w:right w:val="single" w:sz="4" w:space="0" w:color="auto"/>
            </w:tcBorders>
            <w:hideMark/>
          </w:tcPr>
          <w:p w14:paraId="0571416E" w14:textId="77777777" w:rsidR="00436E1A" w:rsidRDefault="00436E1A">
            <w:pPr>
              <w:pStyle w:val="TAL"/>
              <w:rPr>
                <w:sz w:val="16"/>
              </w:rPr>
            </w:pPr>
            <w:r>
              <w:rPr>
                <w:sz w:val="16"/>
              </w:rPr>
              <w:t>Introduction of PUSCH-PUCCH and PUSCH-SRS time masks for ATG UE</w:t>
            </w:r>
          </w:p>
        </w:tc>
        <w:tc>
          <w:tcPr>
            <w:tcW w:w="0" w:type="auto"/>
            <w:tcBorders>
              <w:top w:val="single" w:sz="4" w:space="0" w:color="auto"/>
              <w:left w:val="single" w:sz="4" w:space="0" w:color="auto"/>
              <w:bottom w:val="single" w:sz="4" w:space="0" w:color="auto"/>
              <w:right w:val="single" w:sz="4" w:space="0" w:color="auto"/>
            </w:tcBorders>
            <w:hideMark/>
          </w:tcPr>
          <w:p w14:paraId="64E7D055"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C302FA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A0432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3C0455" w14:textId="77777777" w:rsidR="00436E1A" w:rsidRDefault="00436E1A">
            <w:pPr>
              <w:pStyle w:val="TAL"/>
              <w:rPr>
                <w:sz w:val="16"/>
              </w:rPr>
            </w:pPr>
          </w:p>
        </w:tc>
      </w:tr>
      <w:tr w:rsidR="00436E1A" w14:paraId="6F42340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AFC0FD4" w14:textId="77777777" w:rsidR="00436E1A" w:rsidRDefault="00436E1A">
            <w:pPr>
              <w:pStyle w:val="TAL"/>
              <w:rPr>
                <w:sz w:val="16"/>
              </w:rPr>
            </w:pPr>
            <w:r>
              <w:rPr>
                <w:sz w:val="16"/>
              </w:rPr>
              <w:t>R5-253881</w:t>
            </w:r>
          </w:p>
        </w:tc>
        <w:tc>
          <w:tcPr>
            <w:tcW w:w="0" w:type="auto"/>
            <w:tcBorders>
              <w:top w:val="single" w:sz="4" w:space="0" w:color="auto"/>
              <w:left w:val="single" w:sz="4" w:space="0" w:color="auto"/>
              <w:bottom w:val="single" w:sz="4" w:space="0" w:color="auto"/>
              <w:right w:val="single" w:sz="4" w:space="0" w:color="auto"/>
            </w:tcBorders>
            <w:hideMark/>
          </w:tcPr>
          <w:p w14:paraId="52F80737" w14:textId="77777777" w:rsidR="00436E1A" w:rsidRDefault="00436E1A">
            <w:pPr>
              <w:pStyle w:val="TAL"/>
              <w:rPr>
                <w:sz w:val="16"/>
              </w:rPr>
            </w:pPr>
            <w:r>
              <w:rPr>
                <w:sz w:val="16"/>
              </w:rPr>
              <w:t>Editorial Correction to FR1 ATG Tx TCs</w:t>
            </w:r>
          </w:p>
        </w:tc>
        <w:tc>
          <w:tcPr>
            <w:tcW w:w="0" w:type="auto"/>
            <w:tcBorders>
              <w:top w:val="single" w:sz="4" w:space="0" w:color="auto"/>
              <w:left w:val="single" w:sz="4" w:space="0" w:color="auto"/>
              <w:bottom w:val="single" w:sz="4" w:space="0" w:color="auto"/>
              <w:right w:val="single" w:sz="4" w:space="0" w:color="auto"/>
            </w:tcBorders>
            <w:hideMark/>
          </w:tcPr>
          <w:p w14:paraId="1039A299"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E1F845A"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A25301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B28918" w14:textId="77777777" w:rsidR="00436E1A" w:rsidRDefault="00436E1A">
            <w:pPr>
              <w:pStyle w:val="TAL"/>
              <w:rPr>
                <w:sz w:val="16"/>
              </w:rPr>
            </w:pPr>
          </w:p>
        </w:tc>
      </w:tr>
      <w:tr w:rsidR="00436E1A" w14:paraId="188960A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D320B3" w14:textId="77777777" w:rsidR="00436E1A" w:rsidRDefault="00436E1A">
            <w:pPr>
              <w:pStyle w:val="TAL"/>
              <w:rPr>
                <w:sz w:val="16"/>
              </w:rPr>
            </w:pPr>
            <w:r>
              <w:rPr>
                <w:sz w:val="16"/>
              </w:rPr>
              <w:t>R5-253882</w:t>
            </w:r>
          </w:p>
        </w:tc>
        <w:tc>
          <w:tcPr>
            <w:tcW w:w="0" w:type="auto"/>
            <w:tcBorders>
              <w:top w:val="single" w:sz="4" w:space="0" w:color="auto"/>
              <w:left w:val="single" w:sz="4" w:space="0" w:color="auto"/>
              <w:bottom w:val="single" w:sz="4" w:space="0" w:color="auto"/>
              <w:right w:val="single" w:sz="4" w:space="0" w:color="auto"/>
            </w:tcBorders>
            <w:hideMark/>
          </w:tcPr>
          <w:p w14:paraId="139A4E5E" w14:textId="77777777" w:rsidR="00436E1A" w:rsidRDefault="00436E1A">
            <w:pPr>
              <w:pStyle w:val="TAL"/>
              <w:rPr>
                <w:sz w:val="16"/>
              </w:rPr>
            </w:pPr>
            <w:r>
              <w:rPr>
                <w:sz w:val="16"/>
              </w:rPr>
              <w:t>Update to applicability of 5G ATG TCs</w:t>
            </w:r>
          </w:p>
        </w:tc>
        <w:tc>
          <w:tcPr>
            <w:tcW w:w="0" w:type="auto"/>
            <w:tcBorders>
              <w:top w:val="single" w:sz="4" w:space="0" w:color="auto"/>
              <w:left w:val="single" w:sz="4" w:space="0" w:color="auto"/>
              <w:bottom w:val="single" w:sz="4" w:space="0" w:color="auto"/>
              <w:right w:val="single" w:sz="4" w:space="0" w:color="auto"/>
            </w:tcBorders>
            <w:hideMark/>
          </w:tcPr>
          <w:p w14:paraId="21BD2FBC" w14:textId="77777777" w:rsidR="00436E1A" w:rsidRDefault="00436E1A">
            <w:pPr>
              <w:pStyle w:val="TAL"/>
              <w:rPr>
                <w:sz w:val="16"/>
              </w:rPr>
            </w:pPr>
            <w:r>
              <w:rPr>
                <w:sz w:val="16"/>
              </w:rPr>
              <w:t>CMCC, QUALCOMM Europe Inc. - Spain,   ZTE Corporation, Ericsson, Keysight, Huawei, HiSilicon</w:t>
            </w:r>
          </w:p>
        </w:tc>
        <w:tc>
          <w:tcPr>
            <w:tcW w:w="0" w:type="auto"/>
            <w:tcBorders>
              <w:top w:val="single" w:sz="4" w:space="0" w:color="auto"/>
              <w:left w:val="single" w:sz="4" w:space="0" w:color="auto"/>
              <w:bottom w:val="single" w:sz="4" w:space="0" w:color="auto"/>
              <w:right w:val="single" w:sz="4" w:space="0" w:color="auto"/>
            </w:tcBorders>
            <w:hideMark/>
          </w:tcPr>
          <w:p w14:paraId="71DD12F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2E6FF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8B3553" w14:textId="77777777" w:rsidR="00436E1A" w:rsidRDefault="00436E1A">
            <w:pPr>
              <w:pStyle w:val="TAL"/>
              <w:rPr>
                <w:sz w:val="16"/>
              </w:rPr>
            </w:pPr>
            <w:r>
              <w:rPr>
                <w:sz w:val="16"/>
              </w:rPr>
              <w:t>R5-255341</w:t>
            </w:r>
          </w:p>
        </w:tc>
      </w:tr>
      <w:tr w:rsidR="00436E1A" w14:paraId="44170AC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4DED03" w14:textId="77777777" w:rsidR="00436E1A" w:rsidRDefault="00436E1A">
            <w:pPr>
              <w:pStyle w:val="TAL"/>
              <w:rPr>
                <w:sz w:val="16"/>
              </w:rPr>
            </w:pPr>
            <w:r>
              <w:rPr>
                <w:sz w:val="16"/>
              </w:rPr>
              <w:t>R5-253883</w:t>
            </w:r>
          </w:p>
        </w:tc>
        <w:tc>
          <w:tcPr>
            <w:tcW w:w="0" w:type="auto"/>
            <w:tcBorders>
              <w:top w:val="single" w:sz="4" w:space="0" w:color="auto"/>
              <w:left w:val="single" w:sz="4" w:space="0" w:color="auto"/>
              <w:bottom w:val="single" w:sz="4" w:space="0" w:color="auto"/>
              <w:right w:val="single" w:sz="4" w:space="0" w:color="auto"/>
            </w:tcBorders>
            <w:hideMark/>
          </w:tcPr>
          <w:p w14:paraId="6D8A8014" w14:textId="77777777" w:rsidR="00436E1A" w:rsidRDefault="00436E1A">
            <w:pPr>
              <w:pStyle w:val="TAL"/>
              <w:rPr>
                <w:sz w:val="16"/>
              </w:rPr>
            </w:pPr>
            <w:r>
              <w:rPr>
                <w:sz w:val="16"/>
              </w:rPr>
              <w:t>Update to Abbreviations for ATG SIG TCs</w:t>
            </w:r>
          </w:p>
        </w:tc>
        <w:tc>
          <w:tcPr>
            <w:tcW w:w="0" w:type="auto"/>
            <w:tcBorders>
              <w:top w:val="single" w:sz="4" w:space="0" w:color="auto"/>
              <w:left w:val="single" w:sz="4" w:space="0" w:color="auto"/>
              <w:bottom w:val="single" w:sz="4" w:space="0" w:color="auto"/>
              <w:right w:val="single" w:sz="4" w:space="0" w:color="auto"/>
            </w:tcBorders>
            <w:hideMark/>
          </w:tcPr>
          <w:p w14:paraId="75605FFF"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D4FA6A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B95FF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A32D8B" w14:textId="77777777" w:rsidR="00436E1A" w:rsidRDefault="00436E1A">
            <w:pPr>
              <w:pStyle w:val="TAL"/>
              <w:rPr>
                <w:sz w:val="16"/>
              </w:rPr>
            </w:pPr>
          </w:p>
        </w:tc>
      </w:tr>
      <w:tr w:rsidR="00436E1A" w14:paraId="78E863E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0579F7" w14:textId="77777777" w:rsidR="00436E1A" w:rsidRDefault="00436E1A">
            <w:pPr>
              <w:pStyle w:val="TAL"/>
              <w:rPr>
                <w:sz w:val="16"/>
              </w:rPr>
            </w:pPr>
            <w:r>
              <w:rPr>
                <w:sz w:val="16"/>
              </w:rPr>
              <w:t>R5-253884</w:t>
            </w:r>
          </w:p>
        </w:tc>
        <w:tc>
          <w:tcPr>
            <w:tcW w:w="0" w:type="auto"/>
            <w:tcBorders>
              <w:top w:val="single" w:sz="4" w:space="0" w:color="auto"/>
              <w:left w:val="single" w:sz="4" w:space="0" w:color="auto"/>
              <w:bottom w:val="single" w:sz="4" w:space="0" w:color="auto"/>
              <w:right w:val="single" w:sz="4" w:space="0" w:color="auto"/>
            </w:tcBorders>
            <w:hideMark/>
          </w:tcPr>
          <w:p w14:paraId="4424D45E" w14:textId="77777777" w:rsidR="00436E1A" w:rsidRDefault="00436E1A">
            <w:pPr>
              <w:pStyle w:val="TAL"/>
              <w:rPr>
                <w:sz w:val="16"/>
              </w:rPr>
            </w:pPr>
            <w:r>
              <w:rPr>
                <w:sz w:val="16"/>
              </w:rPr>
              <w:t>Update to Abbreviations for ATG Demod TCs</w:t>
            </w:r>
          </w:p>
        </w:tc>
        <w:tc>
          <w:tcPr>
            <w:tcW w:w="0" w:type="auto"/>
            <w:tcBorders>
              <w:top w:val="single" w:sz="4" w:space="0" w:color="auto"/>
              <w:left w:val="single" w:sz="4" w:space="0" w:color="auto"/>
              <w:bottom w:val="single" w:sz="4" w:space="0" w:color="auto"/>
              <w:right w:val="single" w:sz="4" w:space="0" w:color="auto"/>
            </w:tcBorders>
            <w:hideMark/>
          </w:tcPr>
          <w:p w14:paraId="53F3F99B"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1BB98E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E4ED5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7126BF" w14:textId="77777777" w:rsidR="00436E1A" w:rsidRDefault="00436E1A">
            <w:pPr>
              <w:pStyle w:val="TAL"/>
              <w:rPr>
                <w:sz w:val="16"/>
              </w:rPr>
            </w:pPr>
          </w:p>
        </w:tc>
      </w:tr>
      <w:tr w:rsidR="00436E1A" w14:paraId="236D605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64E3C5D" w14:textId="77777777" w:rsidR="00436E1A" w:rsidRDefault="00436E1A">
            <w:pPr>
              <w:pStyle w:val="TAL"/>
              <w:rPr>
                <w:sz w:val="16"/>
              </w:rPr>
            </w:pPr>
            <w:r>
              <w:rPr>
                <w:sz w:val="16"/>
              </w:rPr>
              <w:t>R5-253885</w:t>
            </w:r>
          </w:p>
        </w:tc>
        <w:tc>
          <w:tcPr>
            <w:tcW w:w="0" w:type="auto"/>
            <w:tcBorders>
              <w:top w:val="single" w:sz="4" w:space="0" w:color="auto"/>
              <w:left w:val="single" w:sz="4" w:space="0" w:color="auto"/>
              <w:bottom w:val="single" w:sz="4" w:space="0" w:color="auto"/>
              <w:right w:val="single" w:sz="4" w:space="0" w:color="auto"/>
            </w:tcBorders>
            <w:hideMark/>
          </w:tcPr>
          <w:p w14:paraId="026E775B" w14:textId="77777777" w:rsidR="00436E1A" w:rsidRDefault="00436E1A">
            <w:pPr>
              <w:pStyle w:val="TAL"/>
              <w:rPr>
                <w:sz w:val="16"/>
              </w:rPr>
            </w:pPr>
            <w:r>
              <w:rPr>
                <w:sz w:val="16"/>
              </w:rPr>
              <w:t>Introduction of Applicability of requirements for ATG</w:t>
            </w:r>
          </w:p>
        </w:tc>
        <w:tc>
          <w:tcPr>
            <w:tcW w:w="0" w:type="auto"/>
            <w:tcBorders>
              <w:top w:val="single" w:sz="4" w:space="0" w:color="auto"/>
              <w:left w:val="single" w:sz="4" w:space="0" w:color="auto"/>
              <w:bottom w:val="single" w:sz="4" w:space="0" w:color="auto"/>
              <w:right w:val="single" w:sz="4" w:space="0" w:color="auto"/>
            </w:tcBorders>
            <w:hideMark/>
          </w:tcPr>
          <w:p w14:paraId="62E5A10B"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E600BA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ACACC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6E6D8C" w14:textId="77777777" w:rsidR="00436E1A" w:rsidRDefault="00436E1A">
            <w:pPr>
              <w:pStyle w:val="TAL"/>
              <w:rPr>
                <w:sz w:val="16"/>
              </w:rPr>
            </w:pPr>
          </w:p>
        </w:tc>
      </w:tr>
      <w:tr w:rsidR="00436E1A" w14:paraId="5A5E2DC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61694B8" w14:textId="77777777" w:rsidR="00436E1A" w:rsidRDefault="00436E1A">
            <w:pPr>
              <w:pStyle w:val="TAL"/>
              <w:rPr>
                <w:sz w:val="16"/>
              </w:rPr>
            </w:pPr>
            <w:r>
              <w:rPr>
                <w:sz w:val="16"/>
              </w:rPr>
              <w:t>R5-253886</w:t>
            </w:r>
          </w:p>
        </w:tc>
        <w:tc>
          <w:tcPr>
            <w:tcW w:w="0" w:type="auto"/>
            <w:tcBorders>
              <w:top w:val="single" w:sz="4" w:space="0" w:color="auto"/>
              <w:left w:val="single" w:sz="4" w:space="0" w:color="auto"/>
              <w:bottom w:val="single" w:sz="4" w:space="0" w:color="auto"/>
              <w:right w:val="single" w:sz="4" w:space="0" w:color="auto"/>
            </w:tcBorders>
            <w:hideMark/>
          </w:tcPr>
          <w:p w14:paraId="1B5434E2" w14:textId="77777777" w:rsidR="00436E1A" w:rsidRDefault="00436E1A">
            <w:pPr>
              <w:pStyle w:val="TAL"/>
              <w:rPr>
                <w:sz w:val="16"/>
              </w:rPr>
            </w:pPr>
            <w:r>
              <w:rPr>
                <w:sz w:val="16"/>
              </w:rPr>
              <w:t>Update to Abbreviations for ATG RRM TCs</w:t>
            </w:r>
          </w:p>
        </w:tc>
        <w:tc>
          <w:tcPr>
            <w:tcW w:w="0" w:type="auto"/>
            <w:tcBorders>
              <w:top w:val="single" w:sz="4" w:space="0" w:color="auto"/>
              <w:left w:val="single" w:sz="4" w:space="0" w:color="auto"/>
              <w:bottom w:val="single" w:sz="4" w:space="0" w:color="auto"/>
              <w:right w:val="single" w:sz="4" w:space="0" w:color="auto"/>
            </w:tcBorders>
            <w:hideMark/>
          </w:tcPr>
          <w:p w14:paraId="087D7402"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FD8232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C9726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35933C" w14:textId="77777777" w:rsidR="00436E1A" w:rsidRDefault="00436E1A">
            <w:pPr>
              <w:pStyle w:val="TAL"/>
              <w:rPr>
                <w:sz w:val="16"/>
              </w:rPr>
            </w:pPr>
          </w:p>
        </w:tc>
      </w:tr>
      <w:tr w:rsidR="00436E1A" w14:paraId="4CBB81F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A0F01FC" w14:textId="77777777" w:rsidR="00436E1A" w:rsidRDefault="00436E1A">
            <w:pPr>
              <w:pStyle w:val="TAL"/>
              <w:rPr>
                <w:sz w:val="16"/>
              </w:rPr>
            </w:pPr>
            <w:r>
              <w:rPr>
                <w:sz w:val="16"/>
              </w:rPr>
              <w:t>R5-253887</w:t>
            </w:r>
          </w:p>
        </w:tc>
        <w:tc>
          <w:tcPr>
            <w:tcW w:w="0" w:type="auto"/>
            <w:tcBorders>
              <w:top w:val="single" w:sz="4" w:space="0" w:color="auto"/>
              <w:left w:val="single" w:sz="4" w:space="0" w:color="auto"/>
              <w:bottom w:val="single" w:sz="4" w:space="0" w:color="auto"/>
              <w:right w:val="single" w:sz="4" w:space="0" w:color="auto"/>
            </w:tcBorders>
            <w:hideMark/>
          </w:tcPr>
          <w:p w14:paraId="5CCC0074" w14:textId="77777777" w:rsidR="00436E1A" w:rsidRDefault="00436E1A">
            <w:pPr>
              <w:pStyle w:val="TAL"/>
              <w:rPr>
                <w:sz w:val="16"/>
              </w:rPr>
            </w:pPr>
            <w:r>
              <w:rPr>
                <w:sz w:val="16"/>
              </w:rPr>
              <w:t>Update of Measurement Performance requirements for ATG</w:t>
            </w:r>
          </w:p>
        </w:tc>
        <w:tc>
          <w:tcPr>
            <w:tcW w:w="0" w:type="auto"/>
            <w:tcBorders>
              <w:top w:val="single" w:sz="4" w:space="0" w:color="auto"/>
              <w:left w:val="single" w:sz="4" w:space="0" w:color="auto"/>
              <w:bottom w:val="single" w:sz="4" w:space="0" w:color="auto"/>
              <w:right w:val="single" w:sz="4" w:space="0" w:color="auto"/>
            </w:tcBorders>
            <w:hideMark/>
          </w:tcPr>
          <w:p w14:paraId="193A4F2A"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CFBBCB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84D7F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5DB37C" w14:textId="77777777" w:rsidR="00436E1A" w:rsidRDefault="00436E1A">
            <w:pPr>
              <w:pStyle w:val="TAL"/>
              <w:rPr>
                <w:sz w:val="16"/>
              </w:rPr>
            </w:pPr>
            <w:r>
              <w:rPr>
                <w:sz w:val="16"/>
              </w:rPr>
              <w:t>R5-255350</w:t>
            </w:r>
          </w:p>
        </w:tc>
      </w:tr>
      <w:tr w:rsidR="00436E1A" w14:paraId="000DA6A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0752251" w14:textId="77777777" w:rsidR="00436E1A" w:rsidRDefault="00436E1A">
            <w:pPr>
              <w:pStyle w:val="TAL"/>
              <w:rPr>
                <w:sz w:val="16"/>
              </w:rPr>
            </w:pPr>
            <w:r>
              <w:rPr>
                <w:sz w:val="16"/>
              </w:rPr>
              <w:t>R5-253888</w:t>
            </w:r>
          </w:p>
        </w:tc>
        <w:tc>
          <w:tcPr>
            <w:tcW w:w="0" w:type="auto"/>
            <w:tcBorders>
              <w:top w:val="single" w:sz="4" w:space="0" w:color="auto"/>
              <w:left w:val="single" w:sz="4" w:space="0" w:color="auto"/>
              <w:bottom w:val="single" w:sz="4" w:space="0" w:color="auto"/>
              <w:right w:val="single" w:sz="4" w:space="0" w:color="auto"/>
            </w:tcBorders>
            <w:hideMark/>
          </w:tcPr>
          <w:p w14:paraId="38B24B80" w14:textId="77777777" w:rsidR="00436E1A" w:rsidRDefault="00436E1A">
            <w:pPr>
              <w:pStyle w:val="TAL"/>
              <w:rPr>
                <w:sz w:val="16"/>
              </w:rPr>
            </w:pPr>
            <w:r>
              <w:rPr>
                <w:sz w:val="16"/>
              </w:rPr>
              <w:t>Introduction of Minimum conformance requirements of RRC_IDLE state mobility for ATG</w:t>
            </w:r>
          </w:p>
        </w:tc>
        <w:tc>
          <w:tcPr>
            <w:tcW w:w="0" w:type="auto"/>
            <w:tcBorders>
              <w:top w:val="single" w:sz="4" w:space="0" w:color="auto"/>
              <w:left w:val="single" w:sz="4" w:space="0" w:color="auto"/>
              <w:bottom w:val="single" w:sz="4" w:space="0" w:color="auto"/>
              <w:right w:val="single" w:sz="4" w:space="0" w:color="auto"/>
            </w:tcBorders>
            <w:hideMark/>
          </w:tcPr>
          <w:p w14:paraId="2B0751AE"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2D5546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14E01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E5D449" w14:textId="77777777" w:rsidR="00436E1A" w:rsidRDefault="00436E1A">
            <w:pPr>
              <w:pStyle w:val="TAL"/>
              <w:rPr>
                <w:sz w:val="16"/>
              </w:rPr>
            </w:pPr>
          </w:p>
        </w:tc>
      </w:tr>
      <w:tr w:rsidR="00436E1A" w14:paraId="57A59AD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6BEF5A3" w14:textId="77777777" w:rsidR="00436E1A" w:rsidRDefault="00436E1A">
            <w:pPr>
              <w:pStyle w:val="TAL"/>
              <w:rPr>
                <w:sz w:val="16"/>
              </w:rPr>
            </w:pPr>
            <w:r>
              <w:rPr>
                <w:sz w:val="16"/>
              </w:rPr>
              <w:t>R5-253889</w:t>
            </w:r>
          </w:p>
        </w:tc>
        <w:tc>
          <w:tcPr>
            <w:tcW w:w="0" w:type="auto"/>
            <w:tcBorders>
              <w:top w:val="single" w:sz="4" w:space="0" w:color="auto"/>
              <w:left w:val="single" w:sz="4" w:space="0" w:color="auto"/>
              <w:bottom w:val="single" w:sz="4" w:space="0" w:color="auto"/>
              <w:right w:val="single" w:sz="4" w:space="0" w:color="auto"/>
            </w:tcBorders>
            <w:hideMark/>
          </w:tcPr>
          <w:p w14:paraId="06E24510" w14:textId="77777777" w:rsidR="00436E1A" w:rsidRDefault="00436E1A">
            <w:pPr>
              <w:pStyle w:val="TAL"/>
              <w:rPr>
                <w:sz w:val="16"/>
              </w:rPr>
            </w:pPr>
            <w:r>
              <w:rPr>
                <w:sz w:val="16"/>
              </w:rPr>
              <w:t>Editorial Correction to RRM cell configuration mapping for ATG TCs</w:t>
            </w:r>
          </w:p>
        </w:tc>
        <w:tc>
          <w:tcPr>
            <w:tcW w:w="0" w:type="auto"/>
            <w:tcBorders>
              <w:top w:val="single" w:sz="4" w:space="0" w:color="auto"/>
              <w:left w:val="single" w:sz="4" w:space="0" w:color="auto"/>
              <w:bottom w:val="single" w:sz="4" w:space="0" w:color="auto"/>
              <w:right w:val="single" w:sz="4" w:space="0" w:color="auto"/>
            </w:tcBorders>
            <w:hideMark/>
          </w:tcPr>
          <w:p w14:paraId="31802592"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C2E12B4"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E9053D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EE2245" w14:textId="77777777" w:rsidR="00436E1A" w:rsidRDefault="00436E1A">
            <w:pPr>
              <w:pStyle w:val="TAL"/>
              <w:rPr>
                <w:sz w:val="16"/>
              </w:rPr>
            </w:pPr>
          </w:p>
        </w:tc>
      </w:tr>
      <w:tr w:rsidR="00436E1A" w14:paraId="306D0B0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732FC69" w14:textId="77777777" w:rsidR="00436E1A" w:rsidRDefault="00436E1A">
            <w:pPr>
              <w:pStyle w:val="TAL"/>
              <w:rPr>
                <w:sz w:val="16"/>
              </w:rPr>
            </w:pPr>
            <w:r>
              <w:rPr>
                <w:sz w:val="16"/>
              </w:rPr>
              <w:t>R5-253890</w:t>
            </w:r>
          </w:p>
        </w:tc>
        <w:tc>
          <w:tcPr>
            <w:tcW w:w="0" w:type="auto"/>
            <w:tcBorders>
              <w:top w:val="single" w:sz="4" w:space="0" w:color="auto"/>
              <w:left w:val="single" w:sz="4" w:space="0" w:color="auto"/>
              <w:bottom w:val="single" w:sz="4" w:space="0" w:color="auto"/>
              <w:right w:val="single" w:sz="4" w:space="0" w:color="auto"/>
            </w:tcBorders>
            <w:hideMark/>
          </w:tcPr>
          <w:p w14:paraId="4A09FFBE" w14:textId="77777777" w:rsidR="00436E1A" w:rsidRDefault="00436E1A">
            <w:pPr>
              <w:pStyle w:val="TAL"/>
              <w:rPr>
                <w:sz w:val="16"/>
              </w:rPr>
            </w:pPr>
            <w:r>
              <w:rPr>
                <w:sz w:val="16"/>
              </w:rPr>
              <w:t>SR NR_Rel-16_CA_DC after RAN5#108</w:t>
            </w:r>
          </w:p>
        </w:tc>
        <w:tc>
          <w:tcPr>
            <w:tcW w:w="0" w:type="auto"/>
            <w:tcBorders>
              <w:top w:val="single" w:sz="4" w:space="0" w:color="auto"/>
              <w:left w:val="single" w:sz="4" w:space="0" w:color="auto"/>
              <w:bottom w:val="single" w:sz="4" w:space="0" w:color="auto"/>
              <w:right w:val="single" w:sz="4" w:space="0" w:color="auto"/>
            </w:tcBorders>
            <w:hideMark/>
          </w:tcPr>
          <w:p w14:paraId="7CA4ED51"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E313FB3"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26598D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A5F9CD" w14:textId="77777777" w:rsidR="00436E1A" w:rsidRDefault="00436E1A">
            <w:pPr>
              <w:pStyle w:val="TAL"/>
              <w:rPr>
                <w:sz w:val="16"/>
              </w:rPr>
            </w:pPr>
          </w:p>
        </w:tc>
      </w:tr>
      <w:tr w:rsidR="00436E1A" w14:paraId="19333D2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24E1344" w14:textId="77777777" w:rsidR="00436E1A" w:rsidRDefault="00436E1A">
            <w:pPr>
              <w:pStyle w:val="TAL"/>
              <w:rPr>
                <w:sz w:val="16"/>
              </w:rPr>
            </w:pPr>
            <w:r>
              <w:rPr>
                <w:sz w:val="16"/>
              </w:rPr>
              <w:t>R5-253891</w:t>
            </w:r>
          </w:p>
        </w:tc>
        <w:tc>
          <w:tcPr>
            <w:tcW w:w="0" w:type="auto"/>
            <w:tcBorders>
              <w:top w:val="single" w:sz="4" w:space="0" w:color="auto"/>
              <w:left w:val="single" w:sz="4" w:space="0" w:color="auto"/>
              <w:bottom w:val="single" w:sz="4" w:space="0" w:color="auto"/>
              <w:right w:val="single" w:sz="4" w:space="0" w:color="auto"/>
            </w:tcBorders>
            <w:hideMark/>
          </w:tcPr>
          <w:p w14:paraId="68460938" w14:textId="77777777" w:rsidR="00436E1A" w:rsidRDefault="00436E1A">
            <w:pPr>
              <w:pStyle w:val="TAL"/>
              <w:rPr>
                <w:sz w:val="16"/>
              </w:rPr>
            </w:pPr>
            <w:r>
              <w:rPr>
                <w:sz w:val="16"/>
              </w:rPr>
              <w:t>WP NR_Rel-16_CA_DC after RAN5#108</w:t>
            </w:r>
          </w:p>
        </w:tc>
        <w:tc>
          <w:tcPr>
            <w:tcW w:w="0" w:type="auto"/>
            <w:tcBorders>
              <w:top w:val="single" w:sz="4" w:space="0" w:color="auto"/>
              <w:left w:val="single" w:sz="4" w:space="0" w:color="auto"/>
              <w:bottom w:val="single" w:sz="4" w:space="0" w:color="auto"/>
              <w:right w:val="single" w:sz="4" w:space="0" w:color="auto"/>
            </w:tcBorders>
            <w:hideMark/>
          </w:tcPr>
          <w:p w14:paraId="61DC8A4D"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4B28775"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0038B6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0746C9" w14:textId="77777777" w:rsidR="00436E1A" w:rsidRDefault="00436E1A">
            <w:pPr>
              <w:pStyle w:val="TAL"/>
              <w:rPr>
                <w:sz w:val="16"/>
              </w:rPr>
            </w:pPr>
          </w:p>
        </w:tc>
      </w:tr>
      <w:tr w:rsidR="00436E1A" w14:paraId="20CA434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DBCBFA0" w14:textId="77777777" w:rsidR="00436E1A" w:rsidRDefault="00436E1A">
            <w:pPr>
              <w:pStyle w:val="TAL"/>
              <w:rPr>
                <w:sz w:val="16"/>
              </w:rPr>
            </w:pPr>
            <w:r>
              <w:rPr>
                <w:sz w:val="16"/>
              </w:rPr>
              <w:t>R5-253892</w:t>
            </w:r>
          </w:p>
        </w:tc>
        <w:tc>
          <w:tcPr>
            <w:tcW w:w="0" w:type="auto"/>
            <w:tcBorders>
              <w:top w:val="single" w:sz="4" w:space="0" w:color="auto"/>
              <w:left w:val="single" w:sz="4" w:space="0" w:color="auto"/>
              <w:bottom w:val="single" w:sz="4" w:space="0" w:color="auto"/>
              <w:right w:val="single" w:sz="4" w:space="0" w:color="auto"/>
            </w:tcBorders>
            <w:hideMark/>
          </w:tcPr>
          <w:p w14:paraId="2D105683" w14:textId="77777777" w:rsidR="00436E1A" w:rsidRDefault="00436E1A">
            <w:pPr>
              <w:pStyle w:val="TAL"/>
              <w:rPr>
                <w:sz w:val="16"/>
              </w:rPr>
            </w:pPr>
            <w:r>
              <w:rPr>
                <w:sz w:val="16"/>
              </w:rPr>
              <w:t>Update to test frequency for CA_n40A-n41A</w:t>
            </w:r>
          </w:p>
        </w:tc>
        <w:tc>
          <w:tcPr>
            <w:tcW w:w="0" w:type="auto"/>
            <w:tcBorders>
              <w:top w:val="single" w:sz="4" w:space="0" w:color="auto"/>
              <w:left w:val="single" w:sz="4" w:space="0" w:color="auto"/>
              <w:bottom w:val="single" w:sz="4" w:space="0" w:color="auto"/>
              <w:right w:val="single" w:sz="4" w:space="0" w:color="auto"/>
            </w:tcBorders>
            <w:hideMark/>
          </w:tcPr>
          <w:p w14:paraId="66D39CF4"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F3933C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842BC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90BDB2" w14:textId="77777777" w:rsidR="00436E1A" w:rsidRDefault="00436E1A">
            <w:pPr>
              <w:pStyle w:val="TAL"/>
              <w:rPr>
                <w:sz w:val="16"/>
              </w:rPr>
            </w:pPr>
          </w:p>
        </w:tc>
      </w:tr>
      <w:tr w:rsidR="00436E1A" w14:paraId="40D935B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A841766" w14:textId="77777777" w:rsidR="00436E1A" w:rsidRDefault="00436E1A">
            <w:pPr>
              <w:pStyle w:val="TAL"/>
              <w:rPr>
                <w:sz w:val="16"/>
              </w:rPr>
            </w:pPr>
            <w:r>
              <w:rPr>
                <w:sz w:val="16"/>
              </w:rPr>
              <w:t>R5-253893</w:t>
            </w:r>
          </w:p>
        </w:tc>
        <w:tc>
          <w:tcPr>
            <w:tcW w:w="0" w:type="auto"/>
            <w:tcBorders>
              <w:top w:val="single" w:sz="4" w:space="0" w:color="auto"/>
              <w:left w:val="single" w:sz="4" w:space="0" w:color="auto"/>
              <w:bottom w:val="single" w:sz="4" w:space="0" w:color="auto"/>
              <w:right w:val="single" w:sz="4" w:space="0" w:color="auto"/>
            </w:tcBorders>
            <w:hideMark/>
          </w:tcPr>
          <w:p w14:paraId="0882494C" w14:textId="77777777" w:rsidR="00436E1A" w:rsidRDefault="00436E1A">
            <w:pPr>
              <w:pStyle w:val="TAL"/>
              <w:rPr>
                <w:sz w:val="16"/>
              </w:rPr>
            </w:pPr>
            <w:r>
              <w:rPr>
                <w:sz w:val="16"/>
              </w:rPr>
              <w:t>Update to REF SENSE TP analysis for CA_n40A-n41A</w:t>
            </w:r>
          </w:p>
        </w:tc>
        <w:tc>
          <w:tcPr>
            <w:tcW w:w="0" w:type="auto"/>
            <w:tcBorders>
              <w:top w:val="single" w:sz="4" w:space="0" w:color="auto"/>
              <w:left w:val="single" w:sz="4" w:space="0" w:color="auto"/>
              <w:bottom w:val="single" w:sz="4" w:space="0" w:color="auto"/>
              <w:right w:val="single" w:sz="4" w:space="0" w:color="auto"/>
            </w:tcBorders>
            <w:hideMark/>
          </w:tcPr>
          <w:p w14:paraId="0942A6A7"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D00176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8FAAB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95A4A0" w14:textId="77777777" w:rsidR="00436E1A" w:rsidRDefault="00436E1A">
            <w:pPr>
              <w:pStyle w:val="TAL"/>
              <w:rPr>
                <w:sz w:val="16"/>
              </w:rPr>
            </w:pPr>
          </w:p>
        </w:tc>
      </w:tr>
      <w:tr w:rsidR="00436E1A" w14:paraId="0F44AE4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ED772E" w14:textId="77777777" w:rsidR="00436E1A" w:rsidRDefault="00436E1A">
            <w:pPr>
              <w:pStyle w:val="TAL"/>
              <w:rPr>
                <w:sz w:val="16"/>
              </w:rPr>
            </w:pPr>
            <w:r>
              <w:rPr>
                <w:sz w:val="16"/>
              </w:rPr>
              <w:t>R5-253894</w:t>
            </w:r>
          </w:p>
        </w:tc>
        <w:tc>
          <w:tcPr>
            <w:tcW w:w="0" w:type="auto"/>
            <w:tcBorders>
              <w:top w:val="single" w:sz="4" w:space="0" w:color="auto"/>
              <w:left w:val="single" w:sz="4" w:space="0" w:color="auto"/>
              <w:bottom w:val="single" w:sz="4" w:space="0" w:color="auto"/>
              <w:right w:val="single" w:sz="4" w:space="0" w:color="auto"/>
            </w:tcBorders>
            <w:hideMark/>
          </w:tcPr>
          <w:p w14:paraId="1C01FC2D" w14:textId="77777777" w:rsidR="00436E1A" w:rsidRDefault="00436E1A">
            <w:pPr>
              <w:pStyle w:val="TAL"/>
              <w:rPr>
                <w:sz w:val="16"/>
              </w:rPr>
            </w:pPr>
            <w:r>
              <w:rPr>
                <w:sz w:val="16"/>
              </w:rPr>
              <w:t>Update to FR1 RF common parts for CA_n40A-n41A</w:t>
            </w:r>
          </w:p>
        </w:tc>
        <w:tc>
          <w:tcPr>
            <w:tcW w:w="0" w:type="auto"/>
            <w:tcBorders>
              <w:top w:val="single" w:sz="4" w:space="0" w:color="auto"/>
              <w:left w:val="single" w:sz="4" w:space="0" w:color="auto"/>
              <w:bottom w:val="single" w:sz="4" w:space="0" w:color="auto"/>
              <w:right w:val="single" w:sz="4" w:space="0" w:color="auto"/>
            </w:tcBorders>
            <w:hideMark/>
          </w:tcPr>
          <w:p w14:paraId="1334035F"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D720FC1"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BD33A7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7637B9" w14:textId="77777777" w:rsidR="00436E1A" w:rsidRDefault="00436E1A">
            <w:pPr>
              <w:pStyle w:val="TAL"/>
              <w:rPr>
                <w:sz w:val="16"/>
              </w:rPr>
            </w:pPr>
          </w:p>
        </w:tc>
      </w:tr>
      <w:tr w:rsidR="00436E1A" w14:paraId="48B9FD5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8DE3C6B" w14:textId="77777777" w:rsidR="00436E1A" w:rsidRDefault="00436E1A">
            <w:pPr>
              <w:pStyle w:val="TAL"/>
              <w:rPr>
                <w:sz w:val="16"/>
              </w:rPr>
            </w:pPr>
            <w:r>
              <w:rPr>
                <w:sz w:val="16"/>
              </w:rPr>
              <w:t>R5-253895</w:t>
            </w:r>
          </w:p>
        </w:tc>
        <w:tc>
          <w:tcPr>
            <w:tcW w:w="0" w:type="auto"/>
            <w:tcBorders>
              <w:top w:val="single" w:sz="4" w:space="0" w:color="auto"/>
              <w:left w:val="single" w:sz="4" w:space="0" w:color="auto"/>
              <w:bottom w:val="single" w:sz="4" w:space="0" w:color="auto"/>
              <w:right w:val="single" w:sz="4" w:space="0" w:color="auto"/>
            </w:tcBorders>
            <w:hideMark/>
          </w:tcPr>
          <w:p w14:paraId="60C0CD47" w14:textId="77777777" w:rsidR="00436E1A" w:rsidRDefault="00436E1A">
            <w:pPr>
              <w:pStyle w:val="TAL"/>
              <w:rPr>
                <w:sz w:val="16"/>
              </w:rPr>
            </w:pPr>
            <w:r>
              <w:rPr>
                <w:sz w:val="16"/>
              </w:rPr>
              <w:t>Update to FR1 Tx TCs for config CA_n40A-n41A</w:t>
            </w:r>
          </w:p>
        </w:tc>
        <w:tc>
          <w:tcPr>
            <w:tcW w:w="0" w:type="auto"/>
            <w:tcBorders>
              <w:top w:val="single" w:sz="4" w:space="0" w:color="auto"/>
              <w:left w:val="single" w:sz="4" w:space="0" w:color="auto"/>
              <w:bottom w:val="single" w:sz="4" w:space="0" w:color="auto"/>
              <w:right w:val="single" w:sz="4" w:space="0" w:color="auto"/>
            </w:tcBorders>
            <w:hideMark/>
          </w:tcPr>
          <w:p w14:paraId="5F901906"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61CDB2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10A7E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0569D5" w14:textId="77777777" w:rsidR="00436E1A" w:rsidRDefault="00436E1A">
            <w:pPr>
              <w:pStyle w:val="TAL"/>
              <w:rPr>
                <w:sz w:val="16"/>
              </w:rPr>
            </w:pPr>
          </w:p>
        </w:tc>
      </w:tr>
      <w:tr w:rsidR="00436E1A" w14:paraId="7F3E6BB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2383731" w14:textId="77777777" w:rsidR="00436E1A" w:rsidRDefault="00436E1A">
            <w:pPr>
              <w:pStyle w:val="TAL"/>
              <w:rPr>
                <w:sz w:val="16"/>
              </w:rPr>
            </w:pPr>
            <w:r>
              <w:rPr>
                <w:sz w:val="16"/>
              </w:rPr>
              <w:t>R5-253896</w:t>
            </w:r>
          </w:p>
        </w:tc>
        <w:tc>
          <w:tcPr>
            <w:tcW w:w="0" w:type="auto"/>
            <w:tcBorders>
              <w:top w:val="single" w:sz="4" w:space="0" w:color="auto"/>
              <w:left w:val="single" w:sz="4" w:space="0" w:color="auto"/>
              <w:bottom w:val="single" w:sz="4" w:space="0" w:color="auto"/>
              <w:right w:val="single" w:sz="4" w:space="0" w:color="auto"/>
            </w:tcBorders>
            <w:hideMark/>
          </w:tcPr>
          <w:p w14:paraId="61AA04B4" w14:textId="77777777" w:rsidR="00436E1A" w:rsidRDefault="00436E1A">
            <w:pPr>
              <w:pStyle w:val="TAL"/>
              <w:rPr>
                <w:sz w:val="16"/>
              </w:rPr>
            </w:pPr>
            <w:r>
              <w:rPr>
                <w:sz w:val="16"/>
              </w:rPr>
              <w:t>PRD21 CDS NR PC3 CA_n40A-n41A</w:t>
            </w:r>
          </w:p>
        </w:tc>
        <w:tc>
          <w:tcPr>
            <w:tcW w:w="0" w:type="auto"/>
            <w:tcBorders>
              <w:top w:val="single" w:sz="4" w:space="0" w:color="auto"/>
              <w:left w:val="single" w:sz="4" w:space="0" w:color="auto"/>
              <w:bottom w:val="single" w:sz="4" w:space="0" w:color="auto"/>
              <w:right w:val="single" w:sz="4" w:space="0" w:color="auto"/>
            </w:tcBorders>
            <w:hideMark/>
          </w:tcPr>
          <w:p w14:paraId="5283462E"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12835EB" w14:textId="77777777" w:rsidR="00436E1A" w:rsidRDefault="00436E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EA93EB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D854EA" w14:textId="77777777" w:rsidR="00436E1A" w:rsidRDefault="00436E1A">
            <w:pPr>
              <w:pStyle w:val="TAL"/>
              <w:rPr>
                <w:sz w:val="16"/>
              </w:rPr>
            </w:pPr>
          </w:p>
        </w:tc>
      </w:tr>
      <w:tr w:rsidR="00436E1A" w14:paraId="6B31DD6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8B691F0" w14:textId="77777777" w:rsidR="00436E1A" w:rsidRDefault="00436E1A">
            <w:pPr>
              <w:pStyle w:val="TAL"/>
              <w:rPr>
                <w:sz w:val="16"/>
              </w:rPr>
            </w:pPr>
            <w:r>
              <w:rPr>
                <w:sz w:val="16"/>
              </w:rPr>
              <w:t>R5-253897</w:t>
            </w:r>
          </w:p>
        </w:tc>
        <w:tc>
          <w:tcPr>
            <w:tcW w:w="0" w:type="auto"/>
            <w:tcBorders>
              <w:top w:val="single" w:sz="4" w:space="0" w:color="auto"/>
              <w:left w:val="single" w:sz="4" w:space="0" w:color="auto"/>
              <w:bottom w:val="single" w:sz="4" w:space="0" w:color="auto"/>
              <w:right w:val="single" w:sz="4" w:space="0" w:color="auto"/>
            </w:tcBorders>
            <w:hideMark/>
          </w:tcPr>
          <w:p w14:paraId="2F096AD9" w14:textId="77777777" w:rsidR="00436E1A" w:rsidRDefault="00436E1A">
            <w:pPr>
              <w:pStyle w:val="TAL"/>
              <w:rPr>
                <w:sz w:val="16"/>
              </w:rPr>
            </w:pPr>
            <w:r>
              <w:rPr>
                <w:sz w:val="16"/>
              </w:rPr>
              <w:t>Update to R16 NR CADC configuration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1754C553"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A22C75D"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346F5D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51A4F4" w14:textId="77777777" w:rsidR="00436E1A" w:rsidRDefault="00436E1A">
            <w:pPr>
              <w:pStyle w:val="TAL"/>
              <w:rPr>
                <w:sz w:val="16"/>
              </w:rPr>
            </w:pPr>
          </w:p>
        </w:tc>
      </w:tr>
      <w:tr w:rsidR="00436E1A" w14:paraId="041839B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308DF63" w14:textId="77777777" w:rsidR="00436E1A" w:rsidRDefault="00436E1A">
            <w:pPr>
              <w:pStyle w:val="TAL"/>
              <w:rPr>
                <w:sz w:val="16"/>
              </w:rPr>
            </w:pPr>
            <w:r>
              <w:rPr>
                <w:sz w:val="16"/>
              </w:rPr>
              <w:t>R5-253898</w:t>
            </w:r>
          </w:p>
        </w:tc>
        <w:tc>
          <w:tcPr>
            <w:tcW w:w="0" w:type="auto"/>
            <w:tcBorders>
              <w:top w:val="single" w:sz="4" w:space="0" w:color="auto"/>
              <w:left w:val="single" w:sz="4" w:space="0" w:color="auto"/>
              <w:bottom w:val="single" w:sz="4" w:space="0" w:color="auto"/>
              <w:right w:val="single" w:sz="4" w:space="0" w:color="auto"/>
            </w:tcBorders>
            <w:hideMark/>
          </w:tcPr>
          <w:p w14:paraId="366EC0BE" w14:textId="77777777" w:rsidR="00436E1A" w:rsidRDefault="00436E1A">
            <w:pPr>
              <w:pStyle w:val="TAL"/>
              <w:rPr>
                <w:sz w:val="16"/>
              </w:rPr>
            </w:pPr>
            <w:r>
              <w:rPr>
                <w:sz w:val="16"/>
              </w:rPr>
              <w:t>Update to R17 NR CADC configuration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51E50287"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99ED626"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D8A593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8DF5B6" w14:textId="77777777" w:rsidR="00436E1A" w:rsidRDefault="00436E1A">
            <w:pPr>
              <w:pStyle w:val="TAL"/>
              <w:rPr>
                <w:sz w:val="16"/>
              </w:rPr>
            </w:pPr>
          </w:p>
        </w:tc>
      </w:tr>
      <w:tr w:rsidR="00436E1A" w14:paraId="16E0254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069BE13" w14:textId="77777777" w:rsidR="00436E1A" w:rsidRDefault="00436E1A">
            <w:pPr>
              <w:pStyle w:val="TAL"/>
              <w:rPr>
                <w:sz w:val="16"/>
              </w:rPr>
            </w:pPr>
            <w:r>
              <w:rPr>
                <w:sz w:val="16"/>
              </w:rPr>
              <w:t>R5-253899</w:t>
            </w:r>
          </w:p>
        </w:tc>
        <w:tc>
          <w:tcPr>
            <w:tcW w:w="0" w:type="auto"/>
            <w:tcBorders>
              <w:top w:val="single" w:sz="4" w:space="0" w:color="auto"/>
              <w:left w:val="single" w:sz="4" w:space="0" w:color="auto"/>
              <w:bottom w:val="single" w:sz="4" w:space="0" w:color="auto"/>
              <w:right w:val="single" w:sz="4" w:space="0" w:color="auto"/>
            </w:tcBorders>
            <w:hideMark/>
          </w:tcPr>
          <w:p w14:paraId="63ADAE06" w14:textId="77777777" w:rsidR="00436E1A" w:rsidRDefault="00436E1A">
            <w:pPr>
              <w:pStyle w:val="TAL"/>
              <w:rPr>
                <w:sz w:val="16"/>
              </w:rPr>
            </w:pPr>
            <w:r>
              <w:rPr>
                <w:sz w:val="16"/>
              </w:rPr>
              <w:t>Update to R18 NR CADC configuration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18FA1531"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D0BB9B0"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5DF7A5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64460C" w14:textId="77777777" w:rsidR="00436E1A" w:rsidRDefault="00436E1A">
            <w:pPr>
              <w:pStyle w:val="TAL"/>
              <w:rPr>
                <w:sz w:val="16"/>
              </w:rPr>
            </w:pPr>
          </w:p>
        </w:tc>
      </w:tr>
      <w:tr w:rsidR="00436E1A" w14:paraId="388951A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0031CCA" w14:textId="77777777" w:rsidR="00436E1A" w:rsidRDefault="00436E1A">
            <w:pPr>
              <w:pStyle w:val="TAL"/>
              <w:rPr>
                <w:sz w:val="16"/>
              </w:rPr>
            </w:pPr>
            <w:r>
              <w:rPr>
                <w:sz w:val="16"/>
              </w:rPr>
              <w:t>R5-253900</w:t>
            </w:r>
          </w:p>
        </w:tc>
        <w:tc>
          <w:tcPr>
            <w:tcW w:w="0" w:type="auto"/>
            <w:tcBorders>
              <w:top w:val="single" w:sz="4" w:space="0" w:color="auto"/>
              <w:left w:val="single" w:sz="4" w:space="0" w:color="auto"/>
              <w:bottom w:val="single" w:sz="4" w:space="0" w:color="auto"/>
              <w:right w:val="single" w:sz="4" w:space="0" w:color="auto"/>
            </w:tcBorders>
            <w:hideMark/>
          </w:tcPr>
          <w:p w14:paraId="02743EDD" w14:textId="77777777" w:rsidR="00436E1A" w:rsidRDefault="00436E1A">
            <w:pPr>
              <w:pStyle w:val="TAL"/>
              <w:rPr>
                <w:sz w:val="16"/>
              </w:rPr>
            </w:pPr>
            <w:r>
              <w:rPr>
                <w:sz w:val="16"/>
              </w:rPr>
              <w:t>Update to applicability of 5G TCs</w:t>
            </w:r>
          </w:p>
        </w:tc>
        <w:tc>
          <w:tcPr>
            <w:tcW w:w="0" w:type="auto"/>
            <w:tcBorders>
              <w:top w:val="single" w:sz="4" w:space="0" w:color="auto"/>
              <w:left w:val="single" w:sz="4" w:space="0" w:color="auto"/>
              <w:bottom w:val="single" w:sz="4" w:space="0" w:color="auto"/>
              <w:right w:val="single" w:sz="4" w:space="0" w:color="auto"/>
            </w:tcBorders>
            <w:hideMark/>
          </w:tcPr>
          <w:p w14:paraId="409C50B8" w14:textId="77777777" w:rsidR="00436E1A" w:rsidRDefault="00436E1A">
            <w:pPr>
              <w:pStyle w:val="TAL"/>
              <w:rPr>
                <w:sz w:val="16"/>
              </w:rPr>
            </w:pPr>
            <w:r>
              <w:rPr>
                <w:sz w:val="16"/>
              </w:rPr>
              <w:t>CMCC, MediaTek</w:t>
            </w:r>
          </w:p>
        </w:tc>
        <w:tc>
          <w:tcPr>
            <w:tcW w:w="0" w:type="auto"/>
            <w:tcBorders>
              <w:top w:val="single" w:sz="4" w:space="0" w:color="auto"/>
              <w:left w:val="single" w:sz="4" w:space="0" w:color="auto"/>
              <w:bottom w:val="single" w:sz="4" w:space="0" w:color="auto"/>
              <w:right w:val="single" w:sz="4" w:space="0" w:color="auto"/>
            </w:tcBorders>
            <w:hideMark/>
          </w:tcPr>
          <w:p w14:paraId="47D171A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02A14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F14FA6" w14:textId="77777777" w:rsidR="00436E1A" w:rsidRDefault="00436E1A">
            <w:pPr>
              <w:pStyle w:val="TAL"/>
              <w:rPr>
                <w:sz w:val="16"/>
              </w:rPr>
            </w:pPr>
            <w:r>
              <w:rPr>
                <w:sz w:val="16"/>
              </w:rPr>
              <w:t>R5-255338</w:t>
            </w:r>
          </w:p>
        </w:tc>
      </w:tr>
      <w:tr w:rsidR="00436E1A" w14:paraId="49EBA5A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70E0594" w14:textId="77777777" w:rsidR="00436E1A" w:rsidRDefault="00436E1A">
            <w:pPr>
              <w:pStyle w:val="TAL"/>
              <w:rPr>
                <w:sz w:val="16"/>
              </w:rPr>
            </w:pPr>
            <w:r>
              <w:rPr>
                <w:sz w:val="16"/>
              </w:rPr>
              <w:t>R5-253901</w:t>
            </w:r>
          </w:p>
        </w:tc>
        <w:tc>
          <w:tcPr>
            <w:tcW w:w="0" w:type="auto"/>
            <w:tcBorders>
              <w:top w:val="single" w:sz="4" w:space="0" w:color="auto"/>
              <w:left w:val="single" w:sz="4" w:space="0" w:color="auto"/>
              <w:bottom w:val="single" w:sz="4" w:space="0" w:color="auto"/>
              <w:right w:val="single" w:sz="4" w:space="0" w:color="auto"/>
            </w:tcBorders>
            <w:hideMark/>
          </w:tcPr>
          <w:p w14:paraId="3FF8C20D" w14:textId="77777777" w:rsidR="00436E1A" w:rsidRDefault="00436E1A">
            <w:pPr>
              <w:pStyle w:val="TAL"/>
              <w:rPr>
                <w:sz w:val="16"/>
              </w:rPr>
            </w:pPr>
            <w:r>
              <w:rPr>
                <w:sz w:val="16"/>
              </w:rPr>
              <w:t>SR Rel-19 PC2 40MHz n28 after RAN5#108</w:t>
            </w:r>
          </w:p>
        </w:tc>
        <w:tc>
          <w:tcPr>
            <w:tcW w:w="0" w:type="auto"/>
            <w:tcBorders>
              <w:top w:val="single" w:sz="4" w:space="0" w:color="auto"/>
              <w:left w:val="single" w:sz="4" w:space="0" w:color="auto"/>
              <w:bottom w:val="single" w:sz="4" w:space="0" w:color="auto"/>
              <w:right w:val="single" w:sz="4" w:space="0" w:color="auto"/>
            </w:tcBorders>
            <w:hideMark/>
          </w:tcPr>
          <w:p w14:paraId="45394AE8"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1FB8C7C"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A49419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66482D" w14:textId="77777777" w:rsidR="00436E1A" w:rsidRDefault="00436E1A">
            <w:pPr>
              <w:pStyle w:val="TAL"/>
              <w:rPr>
                <w:sz w:val="16"/>
              </w:rPr>
            </w:pPr>
          </w:p>
        </w:tc>
      </w:tr>
      <w:tr w:rsidR="00436E1A" w14:paraId="2D8979E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03F30E3" w14:textId="77777777" w:rsidR="00436E1A" w:rsidRDefault="00436E1A">
            <w:pPr>
              <w:pStyle w:val="TAL"/>
              <w:rPr>
                <w:sz w:val="16"/>
              </w:rPr>
            </w:pPr>
            <w:r>
              <w:rPr>
                <w:sz w:val="16"/>
              </w:rPr>
              <w:t>R5-253902</w:t>
            </w:r>
          </w:p>
        </w:tc>
        <w:tc>
          <w:tcPr>
            <w:tcW w:w="0" w:type="auto"/>
            <w:tcBorders>
              <w:top w:val="single" w:sz="4" w:space="0" w:color="auto"/>
              <w:left w:val="single" w:sz="4" w:space="0" w:color="auto"/>
              <w:bottom w:val="single" w:sz="4" w:space="0" w:color="auto"/>
              <w:right w:val="single" w:sz="4" w:space="0" w:color="auto"/>
            </w:tcBorders>
            <w:hideMark/>
          </w:tcPr>
          <w:p w14:paraId="43437544" w14:textId="77777777" w:rsidR="00436E1A" w:rsidRDefault="00436E1A">
            <w:pPr>
              <w:pStyle w:val="TAL"/>
              <w:rPr>
                <w:sz w:val="16"/>
              </w:rPr>
            </w:pPr>
            <w:r>
              <w:rPr>
                <w:sz w:val="16"/>
              </w:rPr>
              <w:t>WP Rel-19 PC2 40MHz n28 after RAN5#108</w:t>
            </w:r>
          </w:p>
        </w:tc>
        <w:tc>
          <w:tcPr>
            <w:tcW w:w="0" w:type="auto"/>
            <w:tcBorders>
              <w:top w:val="single" w:sz="4" w:space="0" w:color="auto"/>
              <w:left w:val="single" w:sz="4" w:space="0" w:color="auto"/>
              <w:bottom w:val="single" w:sz="4" w:space="0" w:color="auto"/>
              <w:right w:val="single" w:sz="4" w:space="0" w:color="auto"/>
            </w:tcBorders>
            <w:hideMark/>
          </w:tcPr>
          <w:p w14:paraId="0DF694D6"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7B89522"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F3E067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8A6675" w14:textId="77777777" w:rsidR="00436E1A" w:rsidRDefault="00436E1A">
            <w:pPr>
              <w:pStyle w:val="TAL"/>
              <w:rPr>
                <w:sz w:val="16"/>
              </w:rPr>
            </w:pPr>
          </w:p>
        </w:tc>
      </w:tr>
      <w:tr w:rsidR="00436E1A" w14:paraId="39FE6CA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17A117" w14:textId="77777777" w:rsidR="00436E1A" w:rsidRDefault="00436E1A">
            <w:pPr>
              <w:pStyle w:val="TAL"/>
              <w:rPr>
                <w:sz w:val="16"/>
              </w:rPr>
            </w:pPr>
            <w:r>
              <w:rPr>
                <w:sz w:val="16"/>
              </w:rPr>
              <w:t>R5-253903</w:t>
            </w:r>
          </w:p>
        </w:tc>
        <w:tc>
          <w:tcPr>
            <w:tcW w:w="0" w:type="auto"/>
            <w:tcBorders>
              <w:top w:val="single" w:sz="4" w:space="0" w:color="auto"/>
              <w:left w:val="single" w:sz="4" w:space="0" w:color="auto"/>
              <w:bottom w:val="single" w:sz="4" w:space="0" w:color="auto"/>
              <w:right w:val="single" w:sz="4" w:space="0" w:color="auto"/>
            </w:tcBorders>
            <w:hideMark/>
          </w:tcPr>
          <w:p w14:paraId="3B8BABF9" w14:textId="77777777" w:rsidR="00436E1A" w:rsidRDefault="00436E1A">
            <w:pPr>
              <w:pStyle w:val="TAL"/>
              <w:rPr>
                <w:sz w:val="16"/>
              </w:rPr>
            </w:pPr>
            <w:r>
              <w:rPr>
                <w:sz w:val="16"/>
              </w:rPr>
              <w:t>Update to MOP TC for n28 PC2 40MHz</w:t>
            </w:r>
          </w:p>
        </w:tc>
        <w:tc>
          <w:tcPr>
            <w:tcW w:w="0" w:type="auto"/>
            <w:tcBorders>
              <w:top w:val="single" w:sz="4" w:space="0" w:color="auto"/>
              <w:left w:val="single" w:sz="4" w:space="0" w:color="auto"/>
              <w:bottom w:val="single" w:sz="4" w:space="0" w:color="auto"/>
              <w:right w:val="single" w:sz="4" w:space="0" w:color="auto"/>
            </w:tcBorders>
            <w:hideMark/>
          </w:tcPr>
          <w:p w14:paraId="78514745"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1281DC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0B0A9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A1747B" w14:textId="77777777" w:rsidR="00436E1A" w:rsidRDefault="00436E1A">
            <w:pPr>
              <w:pStyle w:val="TAL"/>
              <w:rPr>
                <w:sz w:val="16"/>
              </w:rPr>
            </w:pPr>
          </w:p>
        </w:tc>
      </w:tr>
      <w:tr w:rsidR="00436E1A" w14:paraId="5199736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09BE217" w14:textId="77777777" w:rsidR="00436E1A" w:rsidRDefault="00436E1A">
            <w:pPr>
              <w:pStyle w:val="TAL"/>
              <w:rPr>
                <w:sz w:val="16"/>
              </w:rPr>
            </w:pPr>
            <w:r>
              <w:rPr>
                <w:sz w:val="16"/>
              </w:rPr>
              <w:t>R5-253904</w:t>
            </w:r>
          </w:p>
        </w:tc>
        <w:tc>
          <w:tcPr>
            <w:tcW w:w="0" w:type="auto"/>
            <w:tcBorders>
              <w:top w:val="single" w:sz="4" w:space="0" w:color="auto"/>
              <w:left w:val="single" w:sz="4" w:space="0" w:color="auto"/>
              <w:bottom w:val="single" w:sz="4" w:space="0" w:color="auto"/>
              <w:right w:val="single" w:sz="4" w:space="0" w:color="auto"/>
            </w:tcBorders>
            <w:hideMark/>
          </w:tcPr>
          <w:p w14:paraId="273D83DE" w14:textId="77777777" w:rsidR="00436E1A" w:rsidRDefault="00436E1A">
            <w:pPr>
              <w:pStyle w:val="TAL"/>
              <w:rPr>
                <w:sz w:val="16"/>
              </w:rPr>
            </w:pPr>
            <w:r>
              <w:rPr>
                <w:sz w:val="16"/>
              </w:rPr>
              <w:t>Update to MOP UL MIMO TC for n28 PC2 40MHz</w:t>
            </w:r>
          </w:p>
        </w:tc>
        <w:tc>
          <w:tcPr>
            <w:tcW w:w="0" w:type="auto"/>
            <w:tcBorders>
              <w:top w:val="single" w:sz="4" w:space="0" w:color="auto"/>
              <w:left w:val="single" w:sz="4" w:space="0" w:color="auto"/>
              <w:bottom w:val="single" w:sz="4" w:space="0" w:color="auto"/>
              <w:right w:val="single" w:sz="4" w:space="0" w:color="auto"/>
            </w:tcBorders>
            <w:hideMark/>
          </w:tcPr>
          <w:p w14:paraId="7DF8AAB2" w14:textId="77777777" w:rsidR="00436E1A" w:rsidRDefault="00436E1A">
            <w:pPr>
              <w:pStyle w:val="TAL"/>
              <w:rPr>
                <w:sz w:val="16"/>
              </w:rPr>
            </w:pPr>
            <w:r>
              <w:rPr>
                <w:sz w:val="16"/>
              </w:rPr>
              <w:t>CMCC, Huawei, HiSilicon</w:t>
            </w:r>
          </w:p>
        </w:tc>
        <w:tc>
          <w:tcPr>
            <w:tcW w:w="0" w:type="auto"/>
            <w:tcBorders>
              <w:top w:val="single" w:sz="4" w:space="0" w:color="auto"/>
              <w:left w:val="single" w:sz="4" w:space="0" w:color="auto"/>
              <w:bottom w:val="single" w:sz="4" w:space="0" w:color="auto"/>
              <w:right w:val="single" w:sz="4" w:space="0" w:color="auto"/>
            </w:tcBorders>
            <w:hideMark/>
          </w:tcPr>
          <w:p w14:paraId="47B960B4"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BFC4E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F21196" w14:textId="77777777" w:rsidR="00436E1A" w:rsidRDefault="00436E1A">
            <w:pPr>
              <w:pStyle w:val="TAL"/>
              <w:rPr>
                <w:sz w:val="16"/>
              </w:rPr>
            </w:pPr>
            <w:r>
              <w:rPr>
                <w:sz w:val="16"/>
              </w:rPr>
              <w:t>R5-255264</w:t>
            </w:r>
          </w:p>
        </w:tc>
      </w:tr>
      <w:tr w:rsidR="00436E1A" w14:paraId="288D60A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6ECC39C" w14:textId="77777777" w:rsidR="00436E1A" w:rsidRDefault="00436E1A">
            <w:pPr>
              <w:pStyle w:val="TAL"/>
              <w:rPr>
                <w:sz w:val="16"/>
              </w:rPr>
            </w:pPr>
            <w:r>
              <w:rPr>
                <w:sz w:val="16"/>
              </w:rPr>
              <w:t>R5-253905</w:t>
            </w:r>
          </w:p>
        </w:tc>
        <w:tc>
          <w:tcPr>
            <w:tcW w:w="0" w:type="auto"/>
            <w:tcBorders>
              <w:top w:val="single" w:sz="4" w:space="0" w:color="auto"/>
              <w:left w:val="single" w:sz="4" w:space="0" w:color="auto"/>
              <w:bottom w:val="single" w:sz="4" w:space="0" w:color="auto"/>
              <w:right w:val="single" w:sz="4" w:space="0" w:color="auto"/>
            </w:tcBorders>
            <w:hideMark/>
          </w:tcPr>
          <w:p w14:paraId="4418E9F3" w14:textId="77777777" w:rsidR="00436E1A" w:rsidRDefault="00436E1A">
            <w:pPr>
              <w:pStyle w:val="TAL"/>
              <w:rPr>
                <w:sz w:val="16"/>
              </w:rPr>
            </w:pPr>
            <w:r>
              <w:rPr>
                <w:sz w:val="16"/>
              </w:rPr>
              <w:t>Update to MPR UL MIMO TC for n28 PC2 40MHz</w:t>
            </w:r>
          </w:p>
        </w:tc>
        <w:tc>
          <w:tcPr>
            <w:tcW w:w="0" w:type="auto"/>
            <w:tcBorders>
              <w:top w:val="single" w:sz="4" w:space="0" w:color="auto"/>
              <w:left w:val="single" w:sz="4" w:space="0" w:color="auto"/>
              <w:bottom w:val="single" w:sz="4" w:space="0" w:color="auto"/>
              <w:right w:val="single" w:sz="4" w:space="0" w:color="auto"/>
            </w:tcBorders>
            <w:hideMark/>
          </w:tcPr>
          <w:p w14:paraId="0AD3E48D" w14:textId="77777777" w:rsidR="00436E1A" w:rsidRDefault="00436E1A">
            <w:pPr>
              <w:pStyle w:val="TAL"/>
              <w:rPr>
                <w:sz w:val="16"/>
              </w:rPr>
            </w:pPr>
            <w:r>
              <w:rPr>
                <w:sz w:val="16"/>
              </w:rPr>
              <w:t>CMCC, Huawei, HiSilicon</w:t>
            </w:r>
          </w:p>
        </w:tc>
        <w:tc>
          <w:tcPr>
            <w:tcW w:w="0" w:type="auto"/>
            <w:tcBorders>
              <w:top w:val="single" w:sz="4" w:space="0" w:color="auto"/>
              <w:left w:val="single" w:sz="4" w:space="0" w:color="auto"/>
              <w:bottom w:val="single" w:sz="4" w:space="0" w:color="auto"/>
              <w:right w:val="single" w:sz="4" w:space="0" w:color="auto"/>
            </w:tcBorders>
            <w:hideMark/>
          </w:tcPr>
          <w:p w14:paraId="7DF39D75"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EC801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FB1CD1" w14:textId="77777777" w:rsidR="00436E1A" w:rsidRDefault="00436E1A">
            <w:pPr>
              <w:pStyle w:val="TAL"/>
              <w:rPr>
                <w:sz w:val="16"/>
              </w:rPr>
            </w:pPr>
            <w:r>
              <w:rPr>
                <w:sz w:val="16"/>
              </w:rPr>
              <w:t>R5-255265</w:t>
            </w:r>
          </w:p>
        </w:tc>
      </w:tr>
      <w:tr w:rsidR="00436E1A" w14:paraId="75E73E5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2C2DC7C" w14:textId="77777777" w:rsidR="00436E1A" w:rsidRDefault="00436E1A">
            <w:pPr>
              <w:pStyle w:val="TAL"/>
              <w:rPr>
                <w:sz w:val="16"/>
              </w:rPr>
            </w:pPr>
            <w:r>
              <w:rPr>
                <w:sz w:val="16"/>
              </w:rPr>
              <w:t>R5-253906</w:t>
            </w:r>
          </w:p>
        </w:tc>
        <w:tc>
          <w:tcPr>
            <w:tcW w:w="0" w:type="auto"/>
            <w:tcBorders>
              <w:top w:val="single" w:sz="4" w:space="0" w:color="auto"/>
              <w:left w:val="single" w:sz="4" w:space="0" w:color="auto"/>
              <w:bottom w:val="single" w:sz="4" w:space="0" w:color="auto"/>
              <w:right w:val="single" w:sz="4" w:space="0" w:color="auto"/>
            </w:tcBorders>
            <w:hideMark/>
          </w:tcPr>
          <w:p w14:paraId="189162C2" w14:textId="77777777" w:rsidR="00436E1A" w:rsidRDefault="00436E1A">
            <w:pPr>
              <w:pStyle w:val="TAL"/>
              <w:rPr>
                <w:sz w:val="16"/>
              </w:rPr>
            </w:pPr>
            <w:r>
              <w:rPr>
                <w:sz w:val="16"/>
              </w:rPr>
              <w:t>Update to MOP TxD TC for n28 PC2 40MHz</w:t>
            </w:r>
          </w:p>
        </w:tc>
        <w:tc>
          <w:tcPr>
            <w:tcW w:w="0" w:type="auto"/>
            <w:tcBorders>
              <w:top w:val="single" w:sz="4" w:space="0" w:color="auto"/>
              <w:left w:val="single" w:sz="4" w:space="0" w:color="auto"/>
              <w:bottom w:val="single" w:sz="4" w:space="0" w:color="auto"/>
              <w:right w:val="single" w:sz="4" w:space="0" w:color="auto"/>
            </w:tcBorders>
            <w:hideMark/>
          </w:tcPr>
          <w:p w14:paraId="1C865A8F" w14:textId="77777777" w:rsidR="00436E1A" w:rsidRDefault="00436E1A">
            <w:pPr>
              <w:pStyle w:val="TAL"/>
              <w:rPr>
                <w:sz w:val="16"/>
              </w:rPr>
            </w:pPr>
            <w:r>
              <w:rPr>
                <w:sz w:val="16"/>
              </w:rPr>
              <w:t>CMCC, Huawei, HiSilicon</w:t>
            </w:r>
          </w:p>
        </w:tc>
        <w:tc>
          <w:tcPr>
            <w:tcW w:w="0" w:type="auto"/>
            <w:tcBorders>
              <w:top w:val="single" w:sz="4" w:space="0" w:color="auto"/>
              <w:left w:val="single" w:sz="4" w:space="0" w:color="auto"/>
              <w:bottom w:val="single" w:sz="4" w:space="0" w:color="auto"/>
              <w:right w:val="single" w:sz="4" w:space="0" w:color="auto"/>
            </w:tcBorders>
            <w:hideMark/>
          </w:tcPr>
          <w:p w14:paraId="694CEE9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6B3F5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692CC3" w14:textId="77777777" w:rsidR="00436E1A" w:rsidRDefault="00436E1A">
            <w:pPr>
              <w:pStyle w:val="TAL"/>
              <w:rPr>
                <w:sz w:val="16"/>
              </w:rPr>
            </w:pPr>
            <w:r>
              <w:rPr>
                <w:sz w:val="16"/>
              </w:rPr>
              <w:t>R5-255266</w:t>
            </w:r>
          </w:p>
        </w:tc>
      </w:tr>
      <w:tr w:rsidR="00436E1A" w14:paraId="46D8B1D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4F28B5" w14:textId="77777777" w:rsidR="00436E1A" w:rsidRDefault="00436E1A">
            <w:pPr>
              <w:pStyle w:val="TAL"/>
              <w:rPr>
                <w:sz w:val="16"/>
              </w:rPr>
            </w:pPr>
            <w:r>
              <w:rPr>
                <w:sz w:val="16"/>
              </w:rPr>
              <w:t>R5-253907</w:t>
            </w:r>
          </w:p>
        </w:tc>
        <w:tc>
          <w:tcPr>
            <w:tcW w:w="0" w:type="auto"/>
            <w:tcBorders>
              <w:top w:val="single" w:sz="4" w:space="0" w:color="auto"/>
              <w:left w:val="single" w:sz="4" w:space="0" w:color="auto"/>
              <w:bottom w:val="single" w:sz="4" w:space="0" w:color="auto"/>
              <w:right w:val="single" w:sz="4" w:space="0" w:color="auto"/>
            </w:tcBorders>
            <w:hideMark/>
          </w:tcPr>
          <w:p w14:paraId="4ED97BE6" w14:textId="77777777" w:rsidR="00436E1A" w:rsidRDefault="00436E1A">
            <w:pPr>
              <w:pStyle w:val="TAL"/>
              <w:rPr>
                <w:sz w:val="16"/>
              </w:rPr>
            </w:pPr>
            <w:r>
              <w:rPr>
                <w:sz w:val="16"/>
              </w:rPr>
              <w:t>Update to PICS for n28 PC2 40MHz</w:t>
            </w:r>
          </w:p>
        </w:tc>
        <w:tc>
          <w:tcPr>
            <w:tcW w:w="0" w:type="auto"/>
            <w:tcBorders>
              <w:top w:val="single" w:sz="4" w:space="0" w:color="auto"/>
              <w:left w:val="single" w:sz="4" w:space="0" w:color="auto"/>
              <w:bottom w:val="single" w:sz="4" w:space="0" w:color="auto"/>
              <w:right w:val="single" w:sz="4" w:space="0" w:color="auto"/>
            </w:tcBorders>
            <w:hideMark/>
          </w:tcPr>
          <w:p w14:paraId="0872FFB9"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EC9158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4BB42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4B53BF" w14:textId="77777777" w:rsidR="00436E1A" w:rsidRDefault="00436E1A">
            <w:pPr>
              <w:pStyle w:val="TAL"/>
              <w:rPr>
                <w:sz w:val="16"/>
              </w:rPr>
            </w:pPr>
          </w:p>
        </w:tc>
      </w:tr>
      <w:tr w:rsidR="00436E1A" w14:paraId="460F235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22B245B" w14:textId="77777777" w:rsidR="00436E1A" w:rsidRDefault="00436E1A">
            <w:pPr>
              <w:pStyle w:val="TAL"/>
              <w:rPr>
                <w:sz w:val="16"/>
              </w:rPr>
            </w:pPr>
            <w:r>
              <w:rPr>
                <w:sz w:val="16"/>
              </w:rPr>
              <w:t>R5-253908</w:t>
            </w:r>
          </w:p>
        </w:tc>
        <w:tc>
          <w:tcPr>
            <w:tcW w:w="0" w:type="auto"/>
            <w:tcBorders>
              <w:top w:val="single" w:sz="4" w:space="0" w:color="auto"/>
              <w:left w:val="single" w:sz="4" w:space="0" w:color="auto"/>
              <w:bottom w:val="single" w:sz="4" w:space="0" w:color="auto"/>
              <w:right w:val="single" w:sz="4" w:space="0" w:color="auto"/>
            </w:tcBorders>
            <w:hideMark/>
          </w:tcPr>
          <w:p w14:paraId="4C1E60B8" w14:textId="77777777" w:rsidR="00436E1A" w:rsidRDefault="00436E1A">
            <w:pPr>
              <w:pStyle w:val="TAL"/>
              <w:rPr>
                <w:sz w:val="16"/>
              </w:rPr>
            </w:pPr>
            <w:r>
              <w:rPr>
                <w:sz w:val="16"/>
              </w:rPr>
              <w:t>SR Rel-19 HPUE single band after RAN5#108</w:t>
            </w:r>
          </w:p>
        </w:tc>
        <w:tc>
          <w:tcPr>
            <w:tcW w:w="0" w:type="auto"/>
            <w:tcBorders>
              <w:top w:val="single" w:sz="4" w:space="0" w:color="auto"/>
              <w:left w:val="single" w:sz="4" w:space="0" w:color="auto"/>
              <w:bottom w:val="single" w:sz="4" w:space="0" w:color="auto"/>
              <w:right w:val="single" w:sz="4" w:space="0" w:color="auto"/>
            </w:tcBorders>
            <w:hideMark/>
          </w:tcPr>
          <w:p w14:paraId="44714C63"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98C3EC4"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450C60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C92EA4" w14:textId="77777777" w:rsidR="00436E1A" w:rsidRDefault="00436E1A">
            <w:pPr>
              <w:pStyle w:val="TAL"/>
              <w:rPr>
                <w:sz w:val="16"/>
              </w:rPr>
            </w:pPr>
          </w:p>
        </w:tc>
      </w:tr>
      <w:tr w:rsidR="00436E1A" w14:paraId="528C6D4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DCBB1AC" w14:textId="77777777" w:rsidR="00436E1A" w:rsidRDefault="00436E1A">
            <w:pPr>
              <w:pStyle w:val="TAL"/>
              <w:rPr>
                <w:sz w:val="16"/>
              </w:rPr>
            </w:pPr>
            <w:r>
              <w:rPr>
                <w:sz w:val="16"/>
              </w:rPr>
              <w:t>R5-253909</w:t>
            </w:r>
          </w:p>
        </w:tc>
        <w:tc>
          <w:tcPr>
            <w:tcW w:w="0" w:type="auto"/>
            <w:tcBorders>
              <w:top w:val="single" w:sz="4" w:space="0" w:color="auto"/>
              <w:left w:val="single" w:sz="4" w:space="0" w:color="auto"/>
              <w:bottom w:val="single" w:sz="4" w:space="0" w:color="auto"/>
              <w:right w:val="single" w:sz="4" w:space="0" w:color="auto"/>
            </w:tcBorders>
            <w:hideMark/>
          </w:tcPr>
          <w:p w14:paraId="1A6BF0FF" w14:textId="77777777" w:rsidR="00436E1A" w:rsidRDefault="00436E1A">
            <w:pPr>
              <w:pStyle w:val="TAL"/>
              <w:rPr>
                <w:sz w:val="16"/>
              </w:rPr>
            </w:pPr>
            <w:r>
              <w:rPr>
                <w:sz w:val="16"/>
              </w:rPr>
              <w:t>WP Rel-19 HPUE single band after RAN5#108</w:t>
            </w:r>
          </w:p>
        </w:tc>
        <w:tc>
          <w:tcPr>
            <w:tcW w:w="0" w:type="auto"/>
            <w:tcBorders>
              <w:top w:val="single" w:sz="4" w:space="0" w:color="auto"/>
              <w:left w:val="single" w:sz="4" w:space="0" w:color="auto"/>
              <w:bottom w:val="single" w:sz="4" w:space="0" w:color="auto"/>
              <w:right w:val="single" w:sz="4" w:space="0" w:color="auto"/>
            </w:tcBorders>
            <w:hideMark/>
          </w:tcPr>
          <w:p w14:paraId="3A09347D"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E2F6EB0"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CB6102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96AD89" w14:textId="77777777" w:rsidR="00436E1A" w:rsidRDefault="00436E1A">
            <w:pPr>
              <w:pStyle w:val="TAL"/>
              <w:rPr>
                <w:sz w:val="16"/>
              </w:rPr>
            </w:pPr>
          </w:p>
        </w:tc>
      </w:tr>
      <w:tr w:rsidR="00436E1A" w14:paraId="6D422F1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0486CFE" w14:textId="77777777" w:rsidR="00436E1A" w:rsidRDefault="00436E1A">
            <w:pPr>
              <w:pStyle w:val="TAL"/>
              <w:rPr>
                <w:sz w:val="16"/>
              </w:rPr>
            </w:pPr>
            <w:r>
              <w:rPr>
                <w:sz w:val="16"/>
              </w:rPr>
              <w:t>R5-253910</w:t>
            </w:r>
          </w:p>
        </w:tc>
        <w:tc>
          <w:tcPr>
            <w:tcW w:w="0" w:type="auto"/>
            <w:tcBorders>
              <w:top w:val="single" w:sz="4" w:space="0" w:color="auto"/>
              <w:left w:val="single" w:sz="4" w:space="0" w:color="auto"/>
              <w:bottom w:val="single" w:sz="4" w:space="0" w:color="auto"/>
              <w:right w:val="single" w:sz="4" w:space="0" w:color="auto"/>
            </w:tcBorders>
            <w:hideMark/>
          </w:tcPr>
          <w:p w14:paraId="258A3B52" w14:textId="77777777" w:rsidR="00436E1A" w:rsidRDefault="00436E1A">
            <w:pPr>
              <w:pStyle w:val="TAL"/>
              <w:rPr>
                <w:sz w:val="16"/>
              </w:rPr>
            </w:pPr>
            <w:r>
              <w:rPr>
                <w:sz w:val="16"/>
              </w:rPr>
              <w:t>Revised WID on UE Conformance - Rel-19 High power UE (power class 1.5 and 2) for NR FR1 TDD/FDD single band for handheld/FWA UEs, and high power UE operation (power class 2, 1.5 and 1) for FWVM (fixed-wireless/vehicle-mounted) use cases in a single NR ban</w:t>
            </w:r>
          </w:p>
        </w:tc>
        <w:tc>
          <w:tcPr>
            <w:tcW w:w="0" w:type="auto"/>
            <w:tcBorders>
              <w:top w:val="single" w:sz="4" w:space="0" w:color="auto"/>
              <w:left w:val="single" w:sz="4" w:space="0" w:color="auto"/>
              <w:bottom w:val="single" w:sz="4" w:space="0" w:color="auto"/>
              <w:right w:val="single" w:sz="4" w:space="0" w:color="auto"/>
            </w:tcBorders>
            <w:hideMark/>
          </w:tcPr>
          <w:p w14:paraId="431273C2"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5EFB17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771F5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F9CD35" w14:textId="77777777" w:rsidR="00436E1A" w:rsidRDefault="00436E1A">
            <w:pPr>
              <w:pStyle w:val="TAL"/>
              <w:rPr>
                <w:sz w:val="16"/>
              </w:rPr>
            </w:pPr>
          </w:p>
        </w:tc>
      </w:tr>
      <w:tr w:rsidR="00436E1A" w14:paraId="1F0A8EB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16429B" w14:textId="77777777" w:rsidR="00436E1A" w:rsidRDefault="00436E1A">
            <w:pPr>
              <w:pStyle w:val="TAL"/>
              <w:rPr>
                <w:sz w:val="16"/>
              </w:rPr>
            </w:pPr>
            <w:r>
              <w:rPr>
                <w:sz w:val="16"/>
              </w:rPr>
              <w:t>R5-253911</w:t>
            </w:r>
          </w:p>
        </w:tc>
        <w:tc>
          <w:tcPr>
            <w:tcW w:w="0" w:type="auto"/>
            <w:tcBorders>
              <w:top w:val="single" w:sz="4" w:space="0" w:color="auto"/>
              <w:left w:val="single" w:sz="4" w:space="0" w:color="auto"/>
              <w:bottom w:val="single" w:sz="4" w:space="0" w:color="auto"/>
              <w:right w:val="single" w:sz="4" w:space="0" w:color="auto"/>
            </w:tcBorders>
            <w:hideMark/>
          </w:tcPr>
          <w:p w14:paraId="3405EA7C" w14:textId="77777777" w:rsidR="00436E1A" w:rsidRDefault="00436E1A">
            <w:pPr>
              <w:pStyle w:val="TAL"/>
              <w:rPr>
                <w:sz w:val="16"/>
              </w:rPr>
            </w:pPr>
            <w:r>
              <w:rPr>
                <w:sz w:val="16"/>
              </w:rPr>
              <w:t>Update to PICS for n104 PC1.5</w:t>
            </w:r>
          </w:p>
        </w:tc>
        <w:tc>
          <w:tcPr>
            <w:tcW w:w="0" w:type="auto"/>
            <w:tcBorders>
              <w:top w:val="single" w:sz="4" w:space="0" w:color="auto"/>
              <w:left w:val="single" w:sz="4" w:space="0" w:color="auto"/>
              <w:bottom w:val="single" w:sz="4" w:space="0" w:color="auto"/>
              <w:right w:val="single" w:sz="4" w:space="0" w:color="auto"/>
            </w:tcBorders>
            <w:hideMark/>
          </w:tcPr>
          <w:p w14:paraId="62015709"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874D2C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C611D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A6B215" w14:textId="77777777" w:rsidR="00436E1A" w:rsidRDefault="00436E1A">
            <w:pPr>
              <w:pStyle w:val="TAL"/>
              <w:rPr>
                <w:sz w:val="16"/>
              </w:rPr>
            </w:pPr>
          </w:p>
        </w:tc>
      </w:tr>
      <w:tr w:rsidR="00436E1A" w14:paraId="53CCCA7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312006F" w14:textId="77777777" w:rsidR="00436E1A" w:rsidRDefault="00436E1A">
            <w:pPr>
              <w:pStyle w:val="TAL"/>
              <w:rPr>
                <w:sz w:val="16"/>
              </w:rPr>
            </w:pPr>
            <w:r>
              <w:rPr>
                <w:sz w:val="16"/>
              </w:rPr>
              <w:t>R5-253912</w:t>
            </w:r>
          </w:p>
        </w:tc>
        <w:tc>
          <w:tcPr>
            <w:tcW w:w="0" w:type="auto"/>
            <w:tcBorders>
              <w:top w:val="single" w:sz="4" w:space="0" w:color="auto"/>
              <w:left w:val="single" w:sz="4" w:space="0" w:color="auto"/>
              <w:bottom w:val="single" w:sz="4" w:space="0" w:color="auto"/>
              <w:right w:val="single" w:sz="4" w:space="0" w:color="auto"/>
            </w:tcBorders>
            <w:hideMark/>
          </w:tcPr>
          <w:p w14:paraId="14A78921" w14:textId="77777777" w:rsidR="00436E1A" w:rsidRDefault="00436E1A">
            <w:pPr>
              <w:pStyle w:val="TAL"/>
              <w:rPr>
                <w:sz w:val="16"/>
              </w:rPr>
            </w:pPr>
            <w:r>
              <w:rPr>
                <w:sz w:val="16"/>
              </w:rPr>
              <w:t>Update to MOP TC for n104 PC1.5</w:t>
            </w:r>
          </w:p>
        </w:tc>
        <w:tc>
          <w:tcPr>
            <w:tcW w:w="0" w:type="auto"/>
            <w:tcBorders>
              <w:top w:val="single" w:sz="4" w:space="0" w:color="auto"/>
              <w:left w:val="single" w:sz="4" w:space="0" w:color="auto"/>
              <w:bottom w:val="single" w:sz="4" w:space="0" w:color="auto"/>
              <w:right w:val="single" w:sz="4" w:space="0" w:color="auto"/>
            </w:tcBorders>
            <w:hideMark/>
          </w:tcPr>
          <w:p w14:paraId="7A44728E"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EEB9AF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A3ABA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FCDD90" w14:textId="77777777" w:rsidR="00436E1A" w:rsidRDefault="00436E1A">
            <w:pPr>
              <w:pStyle w:val="TAL"/>
              <w:rPr>
                <w:sz w:val="16"/>
              </w:rPr>
            </w:pPr>
          </w:p>
        </w:tc>
      </w:tr>
      <w:tr w:rsidR="00436E1A" w14:paraId="652D5A2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280C379" w14:textId="77777777" w:rsidR="00436E1A" w:rsidRDefault="00436E1A">
            <w:pPr>
              <w:pStyle w:val="TAL"/>
              <w:rPr>
                <w:sz w:val="16"/>
              </w:rPr>
            </w:pPr>
            <w:r>
              <w:rPr>
                <w:sz w:val="16"/>
              </w:rPr>
              <w:t>R5-253913</w:t>
            </w:r>
          </w:p>
        </w:tc>
        <w:tc>
          <w:tcPr>
            <w:tcW w:w="0" w:type="auto"/>
            <w:tcBorders>
              <w:top w:val="single" w:sz="4" w:space="0" w:color="auto"/>
              <w:left w:val="single" w:sz="4" w:space="0" w:color="auto"/>
              <w:bottom w:val="single" w:sz="4" w:space="0" w:color="auto"/>
              <w:right w:val="single" w:sz="4" w:space="0" w:color="auto"/>
            </w:tcBorders>
            <w:hideMark/>
          </w:tcPr>
          <w:p w14:paraId="50D7DD49" w14:textId="77777777" w:rsidR="00436E1A" w:rsidRDefault="00436E1A">
            <w:pPr>
              <w:pStyle w:val="TAL"/>
              <w:rPr>
                <w:sz w:val="16"/>
              </w:rPr>
            </w:pPr>
            <w:r>
              <w:rPr>
                <w:sz w:val="16"/>
              </w:rPr>
              <w:t>Update to MOP TxD TC for n104 PC1.5</w:t>
            </w:r>
          </w:p>
        </w:tc>
        <w:tc>
          <w:tcPr>
            <w:tcW w:w="0" w:type="auto"/>
            <w:tcBorders>
              <w:top w:val="single" w:sz="4" w:space="0" w:color="auto"/>
              <w:left w:val="single" w:sz="4" w:space="0" w:color="auto"/>
              <w:bottom w:val="single" w:sz="4" w:space="0" w:color="auto"/>
              <w:right w:val="single" w:sz="4" w:space="0" w:color="auto"/>
            </w:tcBorders>
            <w:hideMark/>
          </w:tcPr>
          <w:p w14:paraId="04511BC1"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6A2739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39FFD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19931B" w14:textId="77777777" w:rsidR="00436E1A" w:rsidRDefault="00436E1A">
            <w:pPr>
              <w:pStyle w:val="TAL"/>
              <w:rPr>
                <w:sz w:val="16"/>
              </w:rPr>
            </w:pPr>
          </w:p>
        </w:tc>
      </w:tr>
      <w:tr w:rsidR="00436E1A" w14:paraId="4C69077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7E7B6C7" w14:textId="77777777" w:rsidR="00436E1A" w:rsidRDefault="00436E1A">
            <w:pPr>
              <w:pStyle w:val="TAL"/>
              <w:rPr>
                <w:sz w:val="16"/>
              </w:rPr>
            </w:pPr>
            <w:r>
              <w:rPr>
                <w:sz w:val="16"/>
              </w:rPr>
              <w:t>R5-253914</w:t>
            </w:r>
          </w:p>
        </w:tc>
        <w:tc>
          <w:tcPr>
            <w:tcW w:w="0" w:type="auto"/>
            <w:tcBorders>
              <w:top w:val="single" w:sz="4" w:space="0" w:color="auto"/>
              <w:left w:val="single" w:sz="4" w:space="0" w:color="auto"/>
              <w:bottom w:val="single" w:sz="4" w:space="0" w:color="auto"/>
              <w:right w:val="single" w:sz="4" w:space="0" w:color="auto"/>
            </w:tcBorders>
            <w:hideMark/>
          </w:tcPr>
          <w:p w14:paraId="2F5B9D67" w14:textId="77777777" w:rsidR="00436E1A" w:rsidRDefault="00436E1A">
            <w:pPr>
              <w:pStyle w:val="TAL"/>
              <w:rPr>
                <w:sz w:val="16"/>
              </w:rPr>
            </w:pPr>
            <w:r>
              <w:rPr>
                <w:sz w:val="16"/>
              </w:rPr>
              <w:t>Update to MPR TxD TC for n104 PC1.5</w:t>
            </w:r>
          </w:p>
        </w:tc>
        <w:tc>
          <w:tcPr>
            <w:tcW w:w="0" w:type="auto"/>
            <w:tcBorders>
              <w:top w:val="single" w:sz="4" w:space="0" w:color="auto"/>
              <w:left w:val="single" w:sz="4" w:space="0" w:color="auto"/>
              <w:bottom w:val="single" w:sz="4" w:space="0" w:color="auto"/>
              <w:right w:val="single" w:sz="4" w:space="0" w:color="auto"/>
            </w:tcBorders>
            <w:hideMark/>
          </w:tcPr>
          <w:p w14:paraId="68B2393B"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84A6AD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F1B53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C1C32A" w14:textId="77777777" w:rsidR="00436E1A" w:rsidRDefault="00436E1A">
            <w:pPr>
              <w:pStyle w:val="TAL"/>
              <w:rPr>
                <w:sz w:val="16"/>
              </w:rPr>
            </w:pPr>
          </w:p>
        </w:tc>
      </w:tr>
      <w:tr w:rsidR="00436E1A" w14:paraId="29C8162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510918" w14:textId="77777777" w:rsidR="00436E1A" w:rsidRDefault="00436E1A">
            <w:pPr>
              <w:pStyle w:val="TAL"/>
              <w:rPr>
                <w:sz w:val="16"/>
              </w:rPr>
            </w:pPr>
            <w:r>
              <w:rPr>
                <w:sz w:val="16"/>
              </w:rPr>
              <w:t>R5-253915</w:t>
            </w:r>
          </w:p>
        </w:tc>
        <w:tc>
          <w:tcPr>
            <w:tcW w:w="0" w:type="auto"/>
            <w:tcBorders>
              <w:top w:val="single" w:sz="4" w:space="0" w:color="auto"/>
              <w:left w:val="single" w:sz="4" w:space="0" w:color="auto"/>
              <w:bottom w:val="single" w:sz="4" w:space="0" w:color="auto"/>
              <w:right w:val="single" w:sz="4" w:space="0" w:color="auto"/>
            </w:tcBorders>
            <w:hideMark/>
          </w:tcPr>
          <w:p w14:paraId="63D6D0E2" w14:textId="77777777" w:rsidR="00436E1A" w:rsidRDefault="00436E1A">
            <w:pPr>
              <w:pStyle w:val="TAL"/>
              <w:rPr>
                <w:sz w:val="16"/>
              </w:rPr>
            </w:pPr>
            <w:r>
              <w:rPr>
                <w:sz w:val="16"/>
              </w:rPr>
              <w:t>PRD21 on NR bands and 5G NR CADC config handling v1.14.0</w:t>
            </w:r>
          </w:p>
        </w:tc>
        <w:tc>
          <w:tcPr>
            <w:tcW w:w="0" w:type="auto"/>
            <w:tcBorders>
              <w:top w:val="single" w:sz="4" w:space="0" w:color="auto"/>
              <w:left w:val="single" w:sz="4" w:space="0" w:color="auto"/>
              <w:bottom w:val="single" w:sz="4" w:space="0" w:color="auto"/>
              <w:right w:val="single" w:sz="4" w:space="0" w:color="auto"/>
            </w:tcBorders>
            <w:hideMark/>
          </w:tcPr>
          <w:p w14:paraId="43184EFC"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69AEE12" w14:textId="77777777" w:rsidR="00436E1A" w:rsidRDefault="00436E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0ABD7D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835E5D" w14:textId="77777777" w:rsidR="00436E1A" w:rsidRDefault="00436E1A">
            <w:pPr>
              <w:pStyle w:val="TAL"/>
              <w:rPr>
                <w:sz w:val="16"/>
              </w:rPr>
            </w:pPr>
          </w:p>
        </w:tc>
      </w:tr>
      <w:tr w:rsidR="00436E1A" w14:paraId="1AD7282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C061C65" w14:textId="77777777" w:rsidR="00436E1A" w:rsidRDefault="00436E1A">
            <w:pPr>
              <w:pStyle w:val="TAL"/>
              <w:rPr>
                <w:sz w:val="16"/>
              </w:rPr>
            </w:pPr>
            <w:r>
              <w:rPr>
                <w:sz w:val="16"/>
              </w:rPr>
              <w:t>R5-253916</w:t>
            </w:r>
          </w:p>
        </w:tc>
        <w:tc>
          <w:tcPr>
            <w:tcW w:w="0" w:type="auto"/>
            <w:tcBorders>
              <w:top w:val="single" w:sz="4" w:space="0" w:color="auto"/>
              <w:left w:val="single" w:sz="4" w:space="0" w:color="auto"/>
              <w:bottom w:val="single" w:sz="4" w:space="0" w:color="auto"/>
              <w:right w:val="single" w:sz="4" w:space="0" w:color="auto"/>
            </w:tcBorders>
            <w:hideMark/>
          </w:tcPr>
          <w:p w14:paraId="117C4D2C" w14:textId="77777777" w:rsidR="00436E1A" w:rsidRDefault="00436E1A">
            <w:pPr>
              <w:pStyle w:val="TAL"/>
              <w:rPr>
                <w:sz w:val="16"/>
              </w:rPr>
            </w:pPr>
            <w:r>
              <w:rPr>
                <w:sz w:val="16"/>
              </w:rPr>
              <w:t>Update NR band and CADC configs status in ICS Annex B</w:t>
            </w:r>
          </w:p>
        </w:tc>
        <w:tc>
          <w:tcPr>
            <w:tcW w:w="0" w:type="auto"/>
            <w:tcBorders>
              <w:top w:val="single" w:sz="4" w:space="0" w:color="auto"/>
              <w:left w:val="single" w:sz="4" w:space="0" w:color="auto"/>
              <w:bottom w:val="single" w:sz="4" w:space="0" w:color="auto"/>
              <w:right w:val="single" w:sz="4" w:space="0" w:color="auto"/>
            </w:tcBorders>
            <w:hideMark/>
          </w:tcPr>
          <w:p w14:paraId="68A95BD6"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4350C3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21796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3B812C" w14:textId="77777777" w:rsidR="00436E1A" w:rsidRDefault="00436E1A">
            <w:pPr>
              <w:pStyle w:val="TAL"/>
              <w:rPr>
                <w:sz w:val="16"/>
              </w:rPr>
            </w:pPr>
          </w:p>
        </w:tc>
      </w:tr>
      <w:tr w:rsidR="00436E1A" w14:paraId="67D4356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B2C890E" w14:textId="77777777" w:rsidR="00436E1A" w:rsidRDefault="00436E1A">
            <w:pPr>
              <w:pStyle w:val="TAL"/>
              <w:rPr>
                <w:sz w:val="16"/>
              </w:rPr>
            </w:pPr>
            <w:r>
              <w:rPr>
                <w:sz w:val="16"/>
              </w:rPr>
              <w:t>R5-253917</w:t>
            </w:r>
          </w:p>
        </w:tc>
        <w:tc>
          <w:tcPr>
            <w:tcW w:w="0" w:type="auto"/>
            <w:tcBorders>
              <w:top w:val="single" w:sz="4" w:space="0" w:color="auto"/>
              <w:left w:val="single" w:sz="4" w:space="0" w:color="auto"/>
              <w:bottom w:val="single" w:sz="4" w:space="0" w:color="auto"/>
              <w:right w:val="single" w:sz="4" w:space="0" w:color="auto"/>
            </w:tcBorders>
            <w:hideMark/>
          </w:tcPr>
          <w:p w14:paraId="0692C7F7" w14:textId="77777777" w:rsidR="00436E1A" w:rsidRDefault="00436E1A">
            <w:pPr>
              <w:pStyle w:val="TAL"/>
              <w:rPr>
                <w:sz w:val="16"/>
              </w:rPr>
            </w:pPr>
            <w:r>
              <w:rPr>
                <w:sz w:val="16"/>
              </w:rPr>
              <w:t>SR Rel-18 NR_IDC_enh-UEConTest after RAN5#108</w:t>
            </w:r>
          </w:p>
        </w:tc>
        <w:tc>
          <w:tcPr>
            <w:tcW w:w="0" w:type="auto"/>
            <w:tcBorders>
              <w:top w:val="single" w:sz="4" w:space="0" w:color="auto"/>
              <w:left w:val="single" w:sz="4" w:space="0" w:color="auto"/>
              <w:bottom w:val="single" w:sz="4" w:space="0" w:color="auto"/>
              <w:right w:val="single" w:sz="4" w:space="0" w:color="auto"/>
            </w:tcBorders>
            <w:hideMark/>
          </w:tcPr>
          <w:p w14:paraId="480DF518"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A80738E"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CDE06A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B0DB27" w14:textId="77777777" w:rsidR="00436E1A" w:rsidRDefault="00436E1A">
            <w:pPr>
              <w:pStyle w:val="TAL"/>
              <w:rPr>
                <w:sz w:val="16"/>
              </w:rPr>
            </w:pPr>
          </w:p>
        </w:tc>
      </w:tr>
      <w:tr w:rsidR="00436E1A" w14:paraId="3EEB6D7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3112F71" w14:textId="77777777" w:rsidR="00436E1A" w:rsidRDefault="00436E1A">
            <w:pPr>
              <w:pStyle w:val="TAL"/>
              <w:rPr>
                <w:sz w:val="16"/>
              </w:rPr>
            </w:pPr>
            <w:r>
              <w:rPr>
                <w:sz w:val="16"/>
              </w:rPr>
              <w:t>R5-253918</w:t>
            </w:r>
          </w:p>
        </w:tc>
        <w:tc>
          <w:tcPr>
            <w:tcW w:w="0" w:type="auto"/>
            <w:tcBorders>
              <w:top w:val="single" w:sz="4" w:space="0" w:color="auto"/>
              <w:left w:val="single" w:sz="4" w:space="0" w:color="auto"/>
              <w:bottom w:val="single" w:sz="4" w:space="0" w:color="auto"/>
              <w:right w:val="single" w:sz="4" w:space="0" w:color="auto"/>
            </w:tcBorders>
            <w:hideMark/>
          </w:tcPr>
          <w:p w14:paraId="5555F464" w14:textId="77777777" w:rsidR="00436E1A" w:rsidRDefault="00436E1A">
            <w:pPr>
              <w:pStyle w:val="TAL"/>
              <w:rPr>
                <w:sz w:val="16"/>
              </w:rPr>
            </w:pPr>
            <w:r>
              <w:rPr>
                <w:sz w:val="16"/>
              </w:rPr>
              <w:t>WP Rel-18 NR_IDC_enh-UEConTest after RAN5#108</w:t>
            </w:r>
          </w:p>
        </w:tc>
        <w:tc>
          <w:tcPr>
            <w:tcW w:w="0" w:type="auto"/>
            <w:tcBorders>
              <w:top w:val="single" w:sz="4" w:space="0" w:color="auto"/>
              <w:left w:val="single" w:sz="4" w:space="0" w:color="auto"/>
              <w:bottom w:val="single" w:sz="4" w:space="0" w:color="auto"/>
              <w:right w:val="single" w:sz="4" w:space="0" w:color="auto"/>
            </w:tcBorders>
            <w:hideMark/>
          </w:tcPr>
          <w:p w14:paraId="5D8D8135"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8A2C924"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80B195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D8A981" w14:textId="77777777" w:rsidR="00436E1A" w:rsidRDefault="00436E1A">
            <w:pPr>
              <w:pStyle w:val="TAL"/>
              <w:rPr>
                <w:sz w:val="16"/>
              </w:rPr>
            </w:pPr>
          </w:p>
        </w:tc>
      </w:tr>
      <w:tr w:rsidR="00436E1A" w14:paraId="5A9D587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8D43404" w14:textId="77777777" w:rsidR="00436E1A" w:rsidRDefault="00436E1A">
            <w:pPr>
              <w:pStyle w:val="TAL"/>
              <w:rPr>
                <w:sz w:val="16"/>
              </w:rPr>
            </w:pPr>
            <w:r>
              <w:rPr>
                <w:sz w:val="16"/>
              </w:rPr>
              <w:t>R5-253919</w:t>
            </w:r>
          </w:p>
        </w:tc>
        <w:tc>
          <w:tcPr>
            <w:tcW w:w="0" w:type="auto"/>
            <w:tcBorders>
              <w:top w:val="single" w:sz="4" w:space="0" w:color="auto"/>
              <w:left w:val="single" w:sz="4" w:space="0" w:color="auto"/>
              <w:bottom w:val="single" w:sz="4" w:space="0" w:color="auto"/>
              <w:right w:val="single" w:sz="4" w:space="0" w:color="auto"/>
            </w:tcBorders>
            <w:hideMark/>
          </w:tcPr>
          <w:p w14:paraId="2FDC74F7" w14:textId="77777777" w:rsidR="00436E1A" w:rsidRDefault="00436E1A">
            <w:pPr>
              <w:pStyle w:val="TAL"/>
              <w:rPr>
                <w:sz w:val="16"/>
              </w:rPr>
            </w:pPr>
            <w:r>
              <w:rPr>
                <w:sz w:val="16"/>
              </w:rPr>
              <w:t>Addition of new test 8.1.5.10.11 for R18 IDC enhancement</w:t>
            </w:r>
          </w:p>
        </w:tc>
        <w:tc>
          <w:tcPr>
            <w:tcW w:w="0" w:type="auto"/>
            <w:tcBorders>
              <w:top w:val="single" w:sz="4" w:space="0" w:color="auto"/>
              <w:left w:val="single" w:sz="4" w:space="0" w:color="auto"/>
              <w:bottom w:val="single" w:sz="4" w:space="0" w:color="auto"/>
              <w:right w:val="single" w:sz="4" w:space="0" w:color="auto"/>
            </w:tcBorders>
            <w:hideMark/>
          </w:tcPr>
          <w:p w14:paraId="377FF6B5"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3284277"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8A985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03E60D" w14:textId="77777777" w:rsidR="00436E1A" w:rsidRDefault="00436E1A">
            <w:pPr>
              <w:pStyle w:val="TAL"/>
              <w:rPr>
                <w:sz w:val="16"/>
              </w:rPr>
            </w:pPr>
            <w:r>
              <w:rPr>
                <w:sz w:val="16"/>
              </w:rPr>
              <w:t>R5-255017</w:t>
            </w:r>
          </w:p>
        </w:tc>
      </w:tr>
      <w:tr w:rsidR="00436E1A" w14:paraId="7A14215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579B9B" w14:textId="77777777" w:rsidR="00436E1A" w:rsidRDefault="00436E1A">
            <w:pPr>
              <w:pStyle w:val="TAL"/>
              <w:rPr>
                <w:sz w:val="16"/>
              </w:rPr>
            </w:pPr>
            <w:r>
              <w:rPr>
                <w:sz w:val="16"/>
              </w:rPr>
              <w:t>R5-253920</w:t>
            </w:r>
          </w:p>
        </w:tc>
        <w:tc>
          <w:tcPr>
            <w:tcW w:w="0" w:type="auto"/>
            <w:tcBorders>
              <w:top w:val="single" w:sz="4" w:space="0" w:color="auto"/>
              <w:left w:val="single" w:sz="4" w:space="0" w:color="auto"/>
              <w:bottom w:val="single" w:sz="4" w:space="0" w:color="auto"/>
              <w:right w:val="single" w:sz="4" w:space="0" w:color="auto"/>
            </w:tcBorders>
            <w:hideMark/>
          </w:tcPr>
          <w:p w14:paraId="78F962FF" w14:textId="77777777" w:rsidR="00436E1A" w:rsidRDefault="00436E1A">
            <w:pPr>
              <w:pStyle w:val="TAL"/>
              <w:rPr>
                <w:sz w:val="16"/>
              </w:rPr>
            </w:pPr>
            <w:r>
              <w:rPr>
                <w:sz w:val="16"/>
              </w:rPr>
              <w:t>Addition of applicability for new NR IDC TC 8.1.5.10.11 and 8.1.5.10.12</w:t>
            </w:r>
          </w:p>
        </w:tc>
        <w:tc>
          <w:tcPr>
            <w:tcW w:w="0" w:type="auto"/>
            <w:tcBorders>
              <w:top w:val="single" w:sz="4" w:space="0" w:color="auto"/>
              <w:left w:val="single" w:sz="4" w:space="0" w:color="auto"/>
              <w:bottom w:val="single" w:sz="4" w:space="0" w:color="auto"/>
              <w:right w:val="single" w:sz="4" w:space="0" w:color="auto"/>
            </w:tcBorders>
            <w:hideMark/>
          </w:tcPr>
          <w:p w14:paraId="1257BABD"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AA39FE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3B3AF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50DBFC" w14:textId="77777777" w:rsidR="00436E1A" w:rsidRDefault="00436E1A">
            <w:pPr>
              <w:pStyle w:val="TAL"/>
              <w:rPr>
                <w:sz w:val="16"/>
              </w:rPr>
            </w:pPr>
            <w:r>
              <w:rPr>
                <w:sz w:val="16"/>
              </w:rPr>
              <w:t>R5-255019</w:t>
            </w:r>
          </w:p>
        </w:tc>
      </w:tr>
      <w:tr w:rsidR="00436E1A" w14:paraId="3B1CBF4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512DA6" w14:textId="77777777" w:rsidR="00436E1A" w:rsidRDefault="00436E1A">
            <w:pPr>
              <w:pStyle w:val="TAL"/>
              <w:rPr>
                <w:sz w:val="16"/>
              </w:rPr>
            </w:pPr>
            <w:r>
              <w:rPr>
                <w:sz w:val="16"/>
              </w:rPr>
              <w:t>R5-253921</w:t>
            </w:r>
          </w:p>
        </w:tc>
        <w:tc>
          <w:tcPr>
            <w:tcW w:w="0" w:type="auto"/>
            <w:tcBorders>
              <w:top w:val="single" w:sz="4" w:space="0" w:color="auto"/>
              <w:left w:val="single" w:sz="4" w:space="0" w:color="auto"/>
              <w:bottom w:val="single" w:sz="4" w:space="0" w:color="auto"/>
              <w:right w:val="single" w:sz="4" w:space="0" w:color="auto"/>
            </w:tcBorders>
            <w:hideMark/>
          </w:tcPr>
          <w:p w14:paraId="5251281F" w14:textId="77777777" w:rsidR="00436E1A" w:rsidRDefault="00436E1A">
            <w:pPr>
              <w:pStyle w:val="TAL"/>
              <w:rPr>
                <w:sz w:val="16"/>
              </w:rPr>
            </w:pPr>
            <w:r>
              <w:rPr>
                <w:sz w:val="16"/>
              </w:rPr>
              <w:t>Addition of new test 8.1.5.10.12 for R18 IDC enhancement</w:t>
            </w:r>
          </w:p>
        </w:tc>
        <w:tc>
          <w:tcPr>
            <w:tcW w:w="0" w:type="auto"/>
            <w:tcBorders>
              <w:top w:val="single" w:sz="4" w:space="0" w:color="auto"/>
              <w:left w:val="single" w:sz="4" w:space="0" w:color="auto"/>
              <w:bottom w:val="single" w:sz="4" w:space="0" w:color="auto"/>
              <w:right w:val="single" w:sz="4" w:space="0" w:color="auto"/>
            </w:tcBorders>
            <w:hideMark/>
          </w:tcPr>
          <w:p w14:paraId="0E7D1FFB"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140972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F4A5F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90B281" w14:textId="77777777" w:rsidR="00436E1A" w:rsidRDefault="00436E1A">
            <w:pPr>
              <w:pStyle w:val="TAL"/>
              <w:rPr>
                <w:sz w:val="16"/>
              </w:rPr>
            </w:pPr>
            <w:r>
              <w:rPr>
                <w:sz w:val="16"/>
              </w:rPr>
              <w:t>R5-255018</w:t>
            </w:r>
          </w:p>
        </w:tc>
      </w:tr>
      <w:tr w:rsidR="00436E1A" w14:paraId="626B833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8E3CEE7" w14:textId="77777777" w:rsidR="00436E1A" w:rsidRDefault="00436E1A">
            <w:pPr>
              <w:pStyle w:val="TAL"/>
              <w:rPr>
                <w:sz w:val="16"/>
              </w:rPr>
            </w:pPr>
            <w:r>
              <w:rPr>
                <w:sz w:val="16"/>
              </w:rPr>
              <w:t>R5-253922</w:t>
            </w:r>
          </w:p>
        </w:tc>
        <w:tc>
          <w:tcPr>
            <w:tcW w:w="0" w:type="auto"/>
            <w:tcBorders>
              <w:top w:val="single" w:sz="4" w:space="0" w:color="auto"/>
              <w:left w:val="single" w:sz="4" w:space="0" w:color="auto"/>
              <w:bottom w:val="single" w:sz="4" w:space="0" w:color="auto"/>
              <w:right w:val="single" w:sz="4" w:space="0" w:color="auto"/>
            </w:tcBorders>
            <w:hideMark/>
          </w:tcPr>
          <w:p w14:paraId="36855D45" w14:textId="77777777" w:rsidR="00436E1A" w:rsidRDefault="00436E1A">
            <w:pPr>
              <w:pStyle w:val="TAL"/>
              <w:rPr>
                <w:sz w:val="16"/>
              </w:rPr>
            </w:pPr>
            <w:r>
              <w:rPr>
                <w:sz w:val="16"/>
              </w:rPr>
              <w:t>Update of TC 8.2.6.5.1 for R18 IDC enhancement</w:t>
            </w:r>
          </w:p>
        </w:tc>
        <w:tc>
          <w:tcPr>
            <w:tcW w:w="0" w:type="auto"/>
            <w:tcBorders>
              <w:top w:val="single" w:sz="4" w:space="0" w:color="auto"/>
              <w:left w:val="single" w:sz="4" w:space="0" w:color="auto"/>
              <w:bottom w:val="single" w:sz="4" w:space="0" w:color="auto"/>
              <w:right w:val="single" w:sz="4" w:space="0" w:color="auto"/>
            </w:tcBorders>
            <w:hideMark/>
          </w:tcPr>
          <w:p w14:paraId="3557E261"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794739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222A5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BFFD76" w14:textId="77777777" w:rsidR="00436E1A" w:rsidRDefault="00436E1A">
            <w:pPr>
              <w:pStyle w:val="TAL"/>
              <w:rPr>
                <w:sz w:val="16"/>
              </w:rPr>
            </w:pPr>
          </w:p>
        </w:tc>
      </w:tr>
      <w:tr w:rsidR="00436E1A" w14:paraId="76F1D62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96A02A" w14:textId="77777777" w:rsidR="00436E1A" w:rsidRDefault="00436E1A">
            <w:pPr>
              <w:pStyle w:val="TAL"/>
              <w:rPr>
                <w:sz w:val="16"/>
              </w:rPr>
            </w:pPr>
            <w:r>
              <w:rPr>
                <w:sz w:val="16"/>
              </w:rPr>
              <w:t>R5-253923</w:t>
            </w:r>
          </w:p>
        </w:tc>
        <w:tc>
          <w:tcPr>
            <w:tcW w:w="0" w:type="auto"/>
            <w:tcBorders>
              <w:top w:val="single" w:sz="4" w:space="0" w:color="auto"/>
              <w:left w:val="single" w:sz="4" w:space="0" w:color="auto"/>
              <w:bottom w:val="single" w:sz="4" w:space="0" w:color="auto"/>
              <w:right w:val="single" w:sz="4" w:space="0" w:color="auto"/>
            </w:tcBorders>
            <w:hideMark/>
          </w:tcPr>
          <w:p w14:paraId="1A8B3F68" w14:textId="77777777" w:rsidR="00436E1A" w:rsidRDefault="00436E1A">
            <w:pPr>
              <w:pStyle w:val="TAL"/>
              <w:rPr>
                <w:sz w:val="16"/>
              </w:rPr>
            </w:pPr>
            <w:r>
              <w:rPr>
                <w:sz w:val="16"/>
              </w:rPr>
              <w:t>Update of test case 8.1.6.1.2.14 for SON_MDT</w:t>
            </w:r>
          </w:p>
        </w:tc>
        <w:tc>
          <w:tcPr>
            <w:tcW w:w="0" w:type="auto"/>
            <w:tcBorders>
              <w:top w:val="single" w:sz="4" w:space="0" w:color="auto"/>
              <w:left w:val="single" w:sz="4" w:space="0" w:color="auto"/>
              <w:bottom w:val="single" w:sz="4" w:space="0" w:color="auto"/>
              <w:right w:val="single" w:sz="4" w:space="0" w:color="auto"/>
            </w:tcBorders>
            <w:hideMark/>
          </w:tcPr>
          <w:p w14:paraId="6B0C2B95"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CF0D2D0"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D44DC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B7B6EF" w14:textId="77777777" w:rsidR="00436E1A" w:rsidRDefault="00436E1A">
            <w:pPr>
              <w:pStyle w:val="TAL"/>
              <w:rPr>
                <w:sz w:val="16"/>
              </w:rPr>
            </w:pPr>
            <w:r>
              <w:rPr>
                <w:sz w:val="16"/>
              </w:rPr>
              <w:t>R5-255014</w:t>
            </w:r>
          </w:p>
        </w:tc>
      </w:tr>
      <w:tr w:rsidR="00436E1A" w14:paraId="1F84355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6B15C27" w14:textId="77777777" w:rsidR="00436E1A" w:rsidRDefault="00436E1A">
            <w:pPr>
              <w:pStyle w:val="TAL"/>
              <w:rPr>
                <w:sz w:val="16"/>
              </w:rPr>
            </w:pPr>
            <w:r>
              <w:rPr>
                <w:sz w:val="16"/>
              </w:rPr>
              <w:t>R5-253924</w:t>
            </w:r>
          </w:p>
        </w:tc>
        <w:tc>
          <w:tcPr>
            <w:tcW w:w="0" w:type="auto"/>
            <w:tcBorders>
              <w:top w:val="single" w:sz="4" w:space="0" w:color="auto"/>
              <w:left w:val="single" w:sz="4" w:space="0" w:color="auto"/>
              <w:bottom w:val="single" w:sz="4" w:space="0" w:color="auto"/>
              <w:right w:val="single" w:sz="4" w:space="0" w:color="auto"/>
            </w:tcBorders>
            <w:hideMark/>
          </w:tcPr>
          <w:p w14:paraId="4D2910D2" w14:textId="77777777" w:rsidR="00436E1A" w:rsidRDefault="00436E1A">
            <w:pPr>
              <w:pStyle w:val="TAL"/>
              <w:rPr>
                <w:sz w:val="16"/>
              </w:rPr>
            </w:pPr>
            <w:r>
              <w:rPr>
                <w:sz w:val="16"/>
              </w:rPr>
              <w:t>Addition of new test case 8.1.6.1.2.14A for SONMDT</w:t>
            </w:r>
          </w:p>
        </w:tc>
        <w:tc>
          <w:tcPr>
            <w:tcW w:w="0" w:type="auto"/>
            <w:tcBorders>
              <w:top w:val="single" w:sz="4" w:space="0" w:color="auto"/>
              <w:left w:val="single" w:sz="4" w:space="0" w:color="auto"/>
              <w:bottom w:val="single" w:sz="4" w:space="0" w:color="auto"/>
              <w:right w:val="single" w:sz="4" w:space="0" w:color="auto"/>
            </w:tcBorders>
            <w:hideMark/>
          </w:tcPr>
          <w:p w14:paraId="3B771B29"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359C9B0"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9B3DF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A48B64" w14:textId="77777777" w:rsidR="00436E1A" w:rsidRDefault="00436E1A">
            <w:pPr>
              <w:pStyle w:val="TAL"/>
              <w:rPr>
                <w:sz w:val="16"/>
              </w:rPr>
            </w:pPr>
            <w:r>
              <w:rPr>
                <w:sz w:val="16"/>
              </w:rPr>
              <w:t>R5-255015</w:t>
            </w:r>
          </w:p>
        </w:tc>
      </w:tr>
      <w:tr w:rsidR="00436E1A" w14:paraId="218D5A9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DFE7B42" w14:textId="77777777" w:rsidR="00436E1A" w:rsidRDefault="00436E1A">
            <w:pPr>
              <w:pStyle w:val="TAL"/>
              <w:rPr>
                <w:sz w:val="16"/>
              </w:rPr>
            </w:pPr>
            <w:r>
              <w:rPr>
                <w:sz w:val="16"/>
              </w:rPr>
              <w:t>R5-253925</w:t>
            </w:r>
          </w:p>
        </w:tc>
        <w:tc>
          <w:tcPr>
            <w:tcW w:w="0" w:type="auto"/>
            <w:tcBorders>
              <w:top w:val="single" w:sz="4" w:space="0" w:color="auto"/>
              <w:left w:val="single" w:sz="4" w:space="0" w:color="auto"/>
              <w:bottom w:val="single" w:sz="4" w:space="0" w:color="auto"/>
              <w:right w:val="single" w:sz="4" w:space="0" w:color="auto"/>
            </w:tcBorders>
            <w:hideMark/>
          </w:tcPr>
          <w:p w14:paraId="16CB5F1B" w14:textId="77777777" w:rsidR="00436E1A" w:rsidRDefault="00436E1A">
            <w:pPr>
              <w:pStyle w:val="TAL"/>
              <w:rPr>
                <w:sz w:val="16"/>
              </w:rPr>
            </w:pPr>
            <w:r>
              <w:rPr>
                <w:sz w:val="16"/>
              </w:rPr>
              <w:t>Addition of applicability for new SONMDT TC 8.1.6.1.2.14A</w:t>
            </w:r>
          </w:p>
        </w:tc>
        <w:tc>
          <w:tcPr>
            <w:tcW w:w="0" w:type="auto"/>
            <w:tcBorders>
              <w:top w:val="single" w:sz="4" w:space="0" w:color="auto"/>
              <w:left w:val="single" w:sz="4" w:space="0" w:color="auto"/>
              <w:bottom w:val="single" w:sz="4" w:space="0" w:color="auto"/>
              <w:right w:val="single" w:sz="4" w:space="0" w:color="auto"/>
            </w:tcBorders>
            <w:hideMark/>
          </w:tcPr>
          <w:p w14:paraId="130C5744"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B7C97F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DF4E9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D647CC" w14:textId="77777777" w:rsidR="00436E1A" w:rsidRDefault="00436E1A">
            <w:pPr>
              <w:pStyle w:val="TAL"/>
              <w:rPr>
                <w:sz w:val="16"/>
              </w:rPr>
            </w:pPr>
            <w:r>
              <w:rPr>
                <w:sz w:val="16"/>
              </w:rPr>
              <w:t>R5-255016</w:t>
            </w:r>
          </w:p>
        </w:tc>
      </w:tr>
      <w:tr w:rsidR="00436E1A" w14:paraId="1F34F3E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6DA1C77" w14:textId="77777777" w:rsidR="00436E1A" w:rsidRDefault="00436E1A">
            <w:pPr>
              <w:pStyle w:val="TAL"/>
              <w:rPr>
                <w:sz w:val="16"/>
              </w:rPr>
            </w:pPr>
            <w:r>
              <w:rPr>
                <w:sz w:val="16"/>
              </w:rPr>
              <w:t>R5-253926</w:t>
            </w:r>
          </w:p>
        </w:tc>
        <w:tc>
          <w:tcPr>
            <w:tcW w:w="0" w:type="auto"/>
            <w:tcBorders>
              <w:top w:val="single" w:sz="4" w:space="0" w:color="auto"/>
              <w:left w:val="single" w:sz="4" w:space="0" w:color="auto"/>
              <w:bottom w:val="single" w:sz="4" w:space="0" w:color="auto"/>
              <w:right w:val="single" w:sz="4" w:space="0" w:color="auto"/>
            </w:tcBorders>
            <w:hideMark/>
          </w:tcPr>
          <w:p w14:paraId="3882DC7E" w14:textId="77777777" w:rsidR="00436E1A" w:rsidRDefault="00436E1A">
            <w:pPr>
              <w:pStyle w:val="TAL"/>
              <w:rPr>
                <w:sz w:val="16"/>
              </w:rPr>
            </w:pPr>
            <w:r>
              <w:rPr>
                <w:sz w:val="16"/>
              </w:rPr>
              <w:t>Update on AI/ML Progress in 3GPP Core Groups</w:t>
            </w:r>
          </w:p>
        </w:tc>
        <w:tc>
          <w:tcPr>
            <w:tcW w:w="0" w:type="auto"/>
            <w:tcBorders>
              <w:top w:val="single" w:sz="4" w:space="0" w:color="auto"/>
              <w:left w:val="single" w:sz="4" w:space="0" w:color="auto"/>
              <w:bottom w:val="single" w:sz="4" w:space="0" w:color="auto"/>
              <w:right w:val="single" w:sz="4" w:space="0" w:color="auto"/>
            </w:tcBorders>
            <w:hideMark/>
          </w:tcPr>
          <w:p w14:paraId="0F51B0C2" w14:textId="77777777" w:rsidR="00436E1A" w:rsidRDefault="00436E1A">
            <w:pPr>
              <w:pStyle w:val="TAL"/>
              <w:rPr>
                <w:sz w:val="16"/>
              </w:rPr>
            </w:pPr>
            <w:r>
              <w:rPr>
                <w:sz w:val="16"/>
              </w:rPr>
              <w:t>CMCC, Lenovo</w:t>
            </w:r>
          </w:p>
        </w:tc>
        <w:tc>
          <w:tcPr>
            <w:tcW w:w="0" w:type="auto"/>
            <w:tcBorders>
              <w:top w:val="single" w:sz="4" w:space="0" w:color="auto"/>
              <w:left w:val="single" w:sz="4" w:space="0" w:color="auto"/>
              <w:bottom w:val="single" w:sz="4" w:space="0" w:color="auto"/>
              <w:right w:val="single" w:sz="4" w:space="0" w:color="auto"/>
            </w:tcBorders>
            <w:hideMark/>
          </w:tcPr>
          <w:p w14:paraId="4BF6B3EE"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26186C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7D6268" w14:textId="77777777" w:rsidR="00436E1A" w:rsidRDefault="00436E1A">
            <w:pPr>
              <w:pStyle w:val="TAL"/>
              <w:rPr>
                <w:sz w:val="16"/>
              </w:rPr>
            </w:pPr>
          </w:p>
        </w:tc>
      </w:tr>
      <w:tr w:rsidR="00436E1A" w14:paraId="58A2610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D7D4FF1" w14:textId="77777777" w:rsidR="00436E1A" w:rsidRDefault="00436E1A">
            <w:pPr>
              <w:pStyle w:val="TAL"/>
              <w:rPr>
                <w:sz w:val="16"/>
              </w:rPr>
            </w:pPr>
            <w:r>
              <w:rPr>
                <w:sz w:val="16"/>
              </w:rPr>
              <w:t>R5-253927</w:t>
            </w:r>
          </w:p>
        </w:tc>
        <w:tc>
          <w:tcPr>
            <w:tcW w:w="0" w:type="auto"/>
            <w:tcBorders>
              <w:top w:val="single" w:sz="4" w:space="0" w:color="auto"/>
              <w:left w:val="single" w:sz="4" w:space="0" w:color="auto"/>
              <w:bottom w:val="single" w:sz="4" w:space="0" w:color="auto"/>
              <w:right w:val="single" w:sz="4" w:space="0" w:color="auto"/>
            </w:tcBorders>
            <w:hideMark/>
          </w:tcPr>
          <w:p w14:paraId="5B70A06C" w14:textId="77777777" w:rsidR="00436E1A" w:rsidRDefault="00436E1A">
            <w:pPr>
              <w:pStyle w:val="TAL"/>
              <w:rPr>
                <w:sz w:val="16"/>
              </w:rPr>
            </w:pPr>
            <w:r>
              <w:rPr>
                <w:sz w:val="16"/>
              </w:rPr>
              <w:t>Discussion of A-IoT Device Conformance Testing</w:t>
            </w:r>
          </w:p>
        </w:tc>
        <w:tc>
          <w:tcPr>
            <w:tcW w:w="0" w:type="auto"/>
            <w:tcBorders>
              <w:top w:val="single" w:sz="4" w:space="0" w:color="auto"/>
              <w:left w:val="single" w:sz="4" w:space="0" w:color="auto"/>
              <w:bottom w:val="single" w:sz="4" w:space="0" w:color="auto"/>
              <w:right w:val="single" w:sz="4" w:space="0" w:color="auto"/>
            </w:tcBorders>
            <w:hideMark/>
          </w:tcPr>
          <w:p w14:paraId="0AC74134" w14:textId="77777777" w:rsidR="00436E1A" w:rsidRDefault="00436E1A">
            <w:pPr>
              <w:pStyle w:val="TAL"/>
              <w:rPr>
                <w:sz w:val="16"/>
              </w:rPr>
            </w:pPr>
            <w:r>
              <w:rPr>
                <w:sz w:val="16"/>
              </w:rPr>
              <w:t>CMCC, Huawei</w:t>
            </w:r>
          </w:p>
        </w:tc>
        <w:tc>
          <w:tcPr>
            <w:tcW w:w="0" w:type="auto"/>
            <w:tcBorders>
              <w:top w:val="single" w:sz="4" w:space="0" w:color="auto"/>
              <w:left w:val="single" w:sz="4" w:space="0" w:color="auto"/>
              <w:bottom w:val="single" w:sz="4" w:space="0" w:color="auto"/>
              <w:right w:val="single" w:sz="4" w:space="0" w:color="auto"/>
            </w:tcBorders>
            <w:hideMark/>
          </w:tcPr>
          <w:p w14:paraId="191D25E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45049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CDC244" w14:textId="77777777" w:rsidR="00436E1A" w:rsidRDefault="00436E1A">
            <w:pPr>
              <w:pStyle w:val="TAL"/>
              <w:rPr>
                <w:sz w:val="16"/>
              </w:rPr>
            </w:pPr>
            <w:r>
              <w:rPr>
                <w:sz w:val="16"/>
              </w:rPr>
              <w:t>R5-255095</w:t>
            </w:r>
          </w:p>
        </w:tc>
      </w:tr>
      <w:tr w:rsidR="00436E1A" w14:paraId="53A5C44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8711777" w14:textId="77777777" w:rsidR="00436E1A" w:rsidRDefault="00436E1A">
            <w:pPr>
              <w:pStyle w:val="TAL"/>
              <w:rPr>
                <w:sz w:val="16"/>
              </w:rPr>
            </w:pPr>
            <w:r>
              <w:rPr>
                <w:sz w:val="16"/>
              </w:rPr>
              <w:t>R5-253928</w:t>
            </w:r>
          </w:p>
        </w:tc>
        <w:tc>
          <w:tcPr>
            <w:tcW w:w="0" w:type="auto"/>
            <w:tcBorders>
              <w:top w:val="single" w:sz="4" w:space="0" w:color="auto"/>
              <w:left w:val="single" w:sz="4" w:space="0" w:color="auto"/>
              <w:bottom w:val="single" w:sz="4" w:space="0" w:color="auto"/>
              <w:right w:val="single" w:sz="4" w:space="0" w:color="auto"/>
            </w:tcBorders>
            <w:hideMark/>
          </w:tcPr>
          <w:p w14:paraId="559E2CD6" w14:textId="77777777" w:rsidR="00436E1A" w:rsidRDefault="00436E1A">
            <w:pPr>
              <w:pStyle w:val="TAL"/>
              <w:rPr>
                <w:sz w:val="16"/>
              </w:rPr>
            </w:pPr>
            <w:r>
              <w:rPr>
                <w:sz w:val="16"/>
              </w:rPr>
              <w:t>New WID on Conformance - Solutions for Ambient IoT (Internet of Things) in NR</w:t>
            </w:r>
          </w:p>
        </w:tc>
        <w:tc>
          <w:tcPr>
            <w:tcW w:w="0" w:type="auto"/>
            <w:tcBorders>
              <w:top w:val="single" w:sz="4" w:space="0" w:color="auto"/>
              <w:left w:val="single" w:sz="4" w:space="0" w:color="auto"/>
              <w:bottom w:val="single" w:sz="4" w:space="0" w:color="auto"/>
              <w:right w:val="single" w:sz="4" w:space="0" w:color="auto"/>
            </w:tcBorders>
            <w:hideMark/>
          </w:tcPr>
          <w:p w14:paraId="302AEA34" w14:textId="77777777" w:rsidR="00436E1A" w:rsidRDefault="00436E1A">
            <w:pPr>
              <w:pStyle w:val="TAL"/>
              <w:rPr>
                <w:sz w:val="16"/>
              </w:rPr>
            </w:pPr>
            <w:r>
              <w:rPr>
                <w:sz w:val="16"/>
              </w:rPr>
              <w:t>CMCC, Huawei</w:t>
            </w:r>
          </w:p>
        </w:tc>
        <w:tc>
          <w:tcPr>
            <w:tcW w:w="0" w:type="auto"/>
            <w:tcBorders>
              <w:top w:val="single" w:sz="4" w:space="0" w:color="auto"/>
              <w:left w:val="single" w:sz="4" w:space="0" w:color="auto"/>
              <w:bottom w:val="single" w:sz="4" w:space="0" w:color="auto"/>
              <w:right w:val="single" w:sz="4" w:space="0" w:color="auto"/>
            </w:tcBorders>
            <w:hideMark/>
          </w:tcPr>
          <w:p w14:paraId="7967AC45"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48DC0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2E209C" w14:textId="77777777" w:rsidR="00436E1A" w:rsidRDefault="00436E1A">
            <w:pPr>
              <w:pStyle w:val="TAL"/>
              <w:rPr>
                <w:sz w:val="16"/>
              </w:rPr>
            </w:pPr>
            <w:r>
              <w:rPr>
                <w:sz w:val="16"/>
              </w:rPr>
              <w:t>R5-255098</w:t>
            </w:r>
          </w:p>
        </w:tc>
      </w:tr>
      <w:tr w:rsidR="00436E1A" w14:paraId="68D6BCC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966EBAD" w14:textId="77777777" w:rsidR="00436E1A" w:rsidRDefault="00436E1A">
            <w:pPr>
              <w:pStyle w:val="TAL"/>
              <w:rPr>
                <w:sz w:val="16"/>
              </w:rPr>
            </w:pPr>
            <w:r>
              <w:rPr>
                <w:sz w:val="16"/>
              </w:rPr>
              <w:t>R5-253929</w:t>
            </w:r>
          </w:p>
        </w:tc>
        <w:tc>
          <w:tcPr>
            <w:tcW w:w="0" w:type="auto"/>
            <w:tcBorders>
              <w:top w:val="single" w:sz="4" w:space="0" w:color="auto"/>
              <w:left w:val="single" w:sz="4" w:space="0" w:color="auto"/>
              <w:bottom w:val="single" w:sz="4" w:space="0" w:color="auto"/>
              <w:right w:val="single" w:sz="4" w:space="0" w:color="auto"/>
            </w:tcBorders>
            <w:hideMark/>
          </w:tcPr>
          <w:p w14:paraId="1C6BFB34" w14:textId="77777777" w:rsidR="00436E1A" w:rsidRDefault="00436E1A">
            <w:pPr>
              <w:pStyle w:val="TAL"/>
              <w:rPr>
                <w:sz w:val="16"/>
              </w:rPr>
            </w:pPr>
            <w:r>
              <w:rPr>
                <w:sz w:val="16"/>
              </w:rPr>
              <w:t>Update applicability for test cases 8.3 and 8.6</w:t>
            </w:r>
          </w:p>
        </w:tc>
        <w:tc>
          <w:tcPr>
            <w:tcW w:w="0" w:type="auto"/>
            <w:tcBorders>
              <w:top w:val="single" w:sz="4" w:space="0" w:color="auto"/>
              <w:left w:val="single" w:sz="4" w:space="0" w:color="auto"/>
              <w:bottom w:val="single" w:sz="4" w:space="0" w:color="auto"/>
              <w:right w:val="single" w:sz="4" w:space="0" w:color="auto"/>
            </w:tcBorders>
            <w:hideMark/>
          </w:tcPr>
          <w:p w14:paraId="7590CBEF"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EC8C0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C5D53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91A0E8" w14:textId="77777777" w:rsidR="00436E1A" w:rsidRDefault="00436E1A">
            <w:pPr>
              <w:pStyle w:val="TAL"/>
              <w:rPr>
                <w:sz w:val="16"/>
              </w:rPr>
            </w:pPr>
          </w:p>
        </w:tc>
      </w:tr>
      <w:tr w:rsidR="00436E1A" w14:paraId="779F2E5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114BF44" w14:textId="77777777" w:rsidR="00436E1A" w:rsidRDefault="00436E1A">
            <w:pPr>
              <w:pStyle w:val="TAL"/>
              <w:rPr>
                <w:sz w:val="16"/>
              </w:rPr>
            </w:pPr>
            <w:r>
              <w:rPr>
                <w:sz w:val="16"/>
              </w:rPr>
              <w:t>R5-253930</w:t>
            </w:r>
          </w:p>
        </w:tc>
        <w:tc>
          <w:tcPr>
            <w:tcW w:w="0" w:type="auto"/>
            <w:tcBorders>
              <w:top w:val="single" w:sz="4" w:space="0" w:color="auto"/>
              <w:left w:val="single" w:sz="4" w:space="0" w:color="auto"/>
              <w:bottom w:val="single" w:sz="4" w:space="0" w:color="auto"/>
              <w:right w:val="single" w:sz="4" w:space="0" w:color="auto"/>
            </w:tcBorders>
            <w:hideMark/>
          </w:tcPr>
          <w:p w14:paraId="63FA442E" w14:textId="77777777" w:rsidR="00436E1A" w:rsidRDefault="00436E1A">
            <w:pPr>
              <w:pStyle w:val="TAL"/>
              <w:rPr>
                <w:sz w:val="16"/>
              </w:rPr>
            </w:pPr>
            <w:r>
              <w:rPr>
                <w:sz w:val="16"/>
              </w:rPr>
              <w:t>Update applicability for test cases 8.8</w:t>
            </w:r>
          </w:p>
        </w:tc>
        <w:tc>
          <w:tcPr>
            <w:tcW w:w="0" w:type="auto"/>
            <w:tcBorders>
              <w:top w:val="single" w:sz="4" w:space="0" w:color="auto"/>
              <w:left w:val="single" w:sz="4" w:space="0" w:color="auto"/>
              <w:bottom w:val="single" w:sz="4" w:space="0" w:color="auto"/>
              <w:right w:val="single" w:sz="4" w:space="0" w:color="auto"/>
            </w:tcBorders>
            <w:hideMark/>
          </w:tcPr>
          <w:p w14:paraId="1316868F"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34DA5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AA076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EA467E" w14:textId="77777777" w:rsidR="00436E1A" w:rsidRDefault="00436E1A">
            <w:pPr>
              <w:pStyle w:val="TAL"/>
              <w:rPr>
                <w:sz w:val="16"/>
              </w:rPr>
            </w:pPr>
          </w:p>
        </w:tc>
      </w:tr>
      <w:tr w:rsidR="00436E1A" w14:paraId="6ADE456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0C15590" w14:textId="77777777" w:rsidR="00436E1A" w:rsidRDefault="00436E1A">
            <w:pPr>
              <w:pStyle w:val="TAL"/>
              <w:rPr>
                <w:sz w:val="16"/>
              </w:rPr>
            </w:pPr>
            <w:r>
              <w:rPr>
                <w:sz w:val="16"/>
              </w:rPr>
              <w:t>R5-253931</w:t>
            </w:r>
          </w:p>
        </w:tc>
        <w:tc>
          <w:tcPr>
            <w:tcW w:w="0" w:type="auto"/>
            <w:tcBorders>
              <w:top w:val="single" w:sz="4" w:space="0" w:color="auto"/>
              <w:left w:val="single" w:sz="4" w:space="0" w:color="auto"/>
              <w:bottom w:val="single" w:sz="4" w:space="0" w:color="auto"/>
              <w:right w:val="single" w:sz="4" w:space="0" w:color="auto"/>
            </w:tcBorders>
            <w:hideMark/>
          </w:tcPr>
          <w:p w14:paraId="03FC3156" w14:textId="77777777" w:rsidR="00436E1A" w:rsidRDefault="00436E1A">
            <w:pPr>
              <w:pStyle w:val="TAL"/>
              <w:rPr>
                <w:sz w:val="16"/>
              </w:rPr>
            </w:pPr>
            <w:r>
              <w:rPr>
                <w:sz w:val="16"/>
              </w:rPr>
              <w:t>Update applicability for test cases 8.26 and 8.28</w:t>
            </w:r>
          </w:p>
        </w:tc>
        <w:tc>
          <w:tcPr>
            <w:tcW w:w="0" w:type="auto"/>
            <w:tcBorders>
              <w:top w:val="single" w:sz="4" w:space="0" w:color="auto"/>
              <w:left w:val="single" w:sz="4" w:space="0" w:color="auto"/>
              <w:bottom w:val="single" w:sz="4" w:space="0" w:color="auto"/>
              <w:right w:val="single" w:sz="4" w:space="0" w:color="auto"/>
            </w:tcBorders>
            <w:hideMark/>
          </w:tcPr>
          <w:p w14:paraId="7CFD504F"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FEDD0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718EB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7DA98D" w14:textId="77777777" w:rsidR="00436E1A" w:rsidRDefault="00436E1A">
            <w:pPr>
              <w:pStyle w:val="TAL"/>
              <w:rPr>
                <w:sz w:val="16"/>
              </w:rPr>
            </w:pPr>
          </w:p>
        </w:tc>
      </w:tr>
      <w:tr w:rsidR="00436E1A" w14:paraId="6800B70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C18C586" w14:textId="77777777" w:rsidR="00436E1A" w:rsidRDefault="00436E1A">
            <w:pPr>
              <w:pStyle w:val="TAL"/>
              <w:rPr>
                <w:sz w:val="16"/>
              </w:rPr>
            </w:pPr>
            <w:r>
              <w:rPr>
                <w:sz w:val="16"/>
              </w:rPr>
              <w:t>R5-253932</w:t>
            </w:r>
          </w:p>
        </w:tc>
        <w:tc>
          <w:tcPr>
            <w:tcW w:w="0" w:type="auto"/>
            <w:tcBorders>
              <w:top w:val="single" w:sz="4" w:space="0" w:color="auto"/>
              <w:left w:val="single" w:sz="4" w:space="0" w:color="auto"/>
              <w:bottom w:val="single" w:sz="4" w:space="0" w:color="auto"/>
              <w:right w:val="single" w:sz="4" w:space="0" w:color="auto"/>
            </w:tcBorders>
            <w:hideMark/>
          </w:tcPr>
          <w:p w14:paraId="0D5E8883" w14:textId="77777777" w:rsidR="00436E1A" w:rsidRDefault="00436E1A">
            <w:pPr>
              <w:pStyle w:val="TAL"/>
              <w:rPr>
                <w:sz w:val="16"/>
              </w:rPr>
            </w:pPr>
            <w:r>
              <w:rPr>
                <w:sz w:val="16"/>
              </w:rPr>
              <w:t>Update applicability for test cases 8.31 and 8.32</w:t>
            </w:r>
          </w:p>
        </w:tc>
        <w:tc>
          <w:tcPr>
            <w:tcW w:w="0" w:type="auto"/>
            <w:tcBorders>
              <w:top w:val="single" w:sz="4" w:space="0" w:color="auto"/>
              <w:left w:val="single" w:sz="4" w:space="0" w:color="auto"/>
              <w:bottom w:val="single" w:sz="4" w:space="0" w:color="auto"/>
              <w:right w:val="single" w:sz="4" w:space="0" w:color="auto"/>
            </w:tcBorders>
            <w:hideMark/>
          </w:tcPr>
          <w:p w14:paraId="7EA7D38A"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6B600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50A39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9FF181" w14:textId="77777777" w:rsidR="00436E1A" w:rsidRDefault="00436E1A">
            <w:pPr>
              <w:pStyle w:val="TAL"/>
              <w:rPr>
                <w:sz w:val="16"/>
              </w:rPr>
            </w:pPr>
          </w:p>
        </w:tc>
      </w:tr>
      <w:tr w:rsidR="00436E1A" w14:paraId="22C1154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E7B8214" w14:textId="77777777" w:rsidR="00436E1A" w:rsidRDefault="00436E1A">
            <w:pPr>
              <w:pStyle w:val="TAL"/>
              <w:rPr>
                <w:sz w:val="16"/>
              </w:rPr>
            </w:pPr>
            <w:r>
              <w:rPr>
                <w:sz w:val="16"/>
              </w:rPr>
              <w:t>R5-253933</w:t>
            </w:r>
          </w:p>
        </w:tc>
        <w:tc>
          <w:tcPr>
            <w:tcW w:w="0" w:type="auto"/>
            <w:tcBorders>
              <w:top w:val="single" w:sz="4" w:space="0" w:color="auto"/>
              <w:left w:val="single" w:sz="4" w:space="0" w:color="auto"/>
              <w:bottom w:val="single" w:sz="4" w:space="0" w:color="auto"/>
              <w:right w:val="single" w:sz="4" w:space="0" w:color="auto"/>
            </w:tcBorders>
            <w:hideMark/>
          </w:tcPr>
          <w:p w14:paraId="633A2BFB" w14:textId="77777777" w:rsidR="00436E1A" w:rsidRDefault="00436E1A">
            <w:pPr>
              <w:pStyle w:val="TAL"/>
              <w:rPr>
                <w:sz w:val="16"/>
              </w:rPr>
            </w:pPr>
            <w:r>
              <w:rPr>
                <w:sz w:val="16"/>
              </w:rPr>
              <w:t>Update applicability for test cases 8.36, 8.37, 8.38 and 8.41</w:t>
            </w:r>
          </w:p>
        </w:tc>
        <w:tc>
          <w:tcPr>
            <w:tcW w:w="0" w:type="auto"/>
            <w:tcBorders>
              <w:top w:val="single" w:sz="4" w:space="0" w:color="auto"/>
              <w:left w:val="single" w:sz="4" w:space="0" w:color="auto"/>
              <w:bottom w:val="single" w:sz="4" w:space="0" w:color="auto"/>
              <w:right w:val="single" w:sz="4" w:space="0" w:color="auto"/>
            </w:tcBorders>
            <w:hideMark/>
          </w:tcPr>
          <w:p w14:paraId="49B6199E"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01AFA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BC205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316374" w14:textId="77777777" w:rsidR="00436E1A" w:rsidRDefault="00436E1A">
            <w:pPr>
              <w:pStyle w:val="TAL"/>
              <w:rPr>
                <w:sz w:val="16"/>
              </w:rPr>
            </w:pPr>
          </w:p>
        </w:tc>
      </w:tr>
      <w:tr w:rsidR="00436E1A" w14:paraId="66C5537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45B4C11" w14:textId="77777777" w:rsidR="00436E1A" w:rsidRDefault="00436E1A">
            <w:pPr>
              <w:pStyle w:val="TAL"/>
              <w:rPr>
                <w:sz w:val="16"/>
              </w:rPr>
            </w:pPr>
            <w:r>
              <w:rPr>
                <w:sz w:val="16"/>
              </w:rPr>
              <w:t>R5-253934</w:t>
            </w:r>
          </w:p>
        </w:tc>
        <w:tc>
          <w:tcPr>
            <w:tcW w:w="0" w:type="auto"/>
            <w:tcBorders>
              <w:top w:val="single" w:sz="4" w:space="0" w:color="auto"/>
              <w:left w:val="single" w:sz="4" w:space="0" w:color="auto"/>
              <w:bottom w:val="single" w:sz="4" w:space="0" w:color="auto"/>
              <w:right w:val="single" w:sz="4" w:space="0" w:color="auto"/>
            </w:tcBorders>
            <w:hideMark/>
          </w:tcPr>
          <w:p w14:paraId="1D82163F" w14:textId="77777777" w:rsidR="00436E1A" w:rsidRDefault="00436E1A">
            <w:pPr>
              <w:pStyle w:val="TAL"/>
              <w:rPr>
                <w:sz w:val="16"/>
              </w:rPr>
            </w:pPr>
            <w:r>
              <w:rPr>
                <w:sz w:val="16"/>
              </w:rPr>
              <w:t>Updates of transmit part for PC2 n2 and PC2 n66</w:t>
            </w:r>
          </w:p>
        </w:tc>
        <w:tc>
          <w:tcPr>
            <w:tcW w:w="0" w:type="auto"/>
            <w:tcBorders>
              <w:top w:val="single" w:sz="4" w:space="0" w:color="auto"/>
              <w:left w:val="single" w:sz="4" w:space="0" w:color="auto"/>
              <w:bottom w:val="single" w:sz="4" w:space="0" w:color="auto"/>
              <w:right w:val="single" w:sz="4" w:space="0" w:color="auto"/>
            </w:tcBorders>
            <w:hideMark/>
          </w:tcPr>
          <w:p w14:paraId="229C4236" w14:textId="77777777" w:rsidR="00436E1A" w:rsidRDefault="00436E1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5FA4C47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12FC6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6AB598" w14:textId="77777777" w:rsidR="00436E1A" w:rsidRDefault="00436E1A">
            <w:pPr>
              <w:pStyle w:val="TAL"/>
              <w:rPr>
                <w:sz w:val="16"/>
              </w:rPr>
            </w:pPr>
            <w:r>
              <w:rPr>
                <w:sz w:val="16"/>
              </w:rPr>
              <w:t>R5-255247</w:t>
            </w:r>
          </w:p>
        </w:tc>
      </w:tr>
      <w:tr w:rsidR="00436E1A" w14:paraId="72F321A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B1F2457" w14:textId="77777777" w:rsidR="00436E1A" w:rsidRDefault="00436E1A">
            <w:pPr>
              <w:pStyle w:val="TAL"/>
              <w:rPr>
                <w:sz w:val="16"/>
              </w:rPr>
            </w:pPr>
            <w:r>
              <w:rPr>
                <w:sz w:val="16"/>
              </w:rPr>
              <w:t>R5-253935</w:t>
            </w:r>
          </w:p>
        </w:tc>
        <w:tc>
          <w:tcPr>
            <w:tcW w:w="0" w:type="auto"/>
            <w:tcBorders>
              <w:top w:val="single" w:sz="4" w:space="0" w:color="auto"/>
              <w:left w:val="single" w:sz="4" w:space="0" w:color="auto"/>
              <w:bottom w:val="single" w:sz="4" w:space="0" w:color="auto"/>
              <w:right w:val="single" w:sz="4" w:space="0" w:color="auto"/>
            </w:tcBorders>
            <w:hideMark/>
          </w:tcPr>
          <w:p w14:paraId="34C1F4F9" w14:textId="77777777" w:rsidR="00436E1A" w:rsidRDefault="00436E1A">
            <w:pPr>
              <w:pStyle w:val="TAL"/>
              <w:rPr>
                <w:sz w:val="16"/>
              </w:rPr>
            </w:pPr>
            <w:r>
              <w:rPr>
                <w:sz w:val="16"/>
              </w:rPr>
              <w:t>Updates of transmit part for PC2 n5</w:t>
            </w:r>
          </w:p>
        </w:tc>
        <w:tc>
          <w:tcPr>
            <w:tcW w:w="0" w:type="auto"/>
            <w:tcBorders>
              <w:top w:val="single" w:sz="4" w:space="0" w:color="auto"/>
              <w:left w:val="single" w:sz="4" w:space="0" w:color="auto"/>
              <w:bottom w:val="single" w:sz="4" w:space="0" w:color="auto"/>
              <w:right w:val="single" w:sz="4" w:space="0" w:color="auto"/>
            </w:tcBorders>
            <w:hideMark/>
          </w:tcPr>
          <w:p w14:paraId="0FDFC65B"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16C958F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67CA2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C26D98" w14:textId="77777777" w:rsidR="00436E1A" w:rsidRDefault="00436E1A">
            <w:pPr>
              <w:pStyle w:val="TAL"/>
              <w:rPr>
                <w:sz w:val="16"/>
              </w:rPr>
            </w:pPr>
            <w:r>
              <w:rPr>
                <w:sz w:val="16"/>
              </w:rPr>
              <w:t>R5-255252</w:t>
            </w:r>
          </w:p>
        </w:tc>
      </w:tr>
      <w:tr w:rsidR="00436E1A" w14:paraId="128607D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5E0D47" w14:textId="77777777" w:rsidR="00436E1A" w:rsidRDefault="00436E1A">
            <w:pPr>
              <w:pStyle w:val="TAL"/>
              <w:rPr>
                <w:sz w:val="16"/>
              </w:rPr>
            </w:pPr>
            <w:r>
              <w:rPr>
                <w:sz w:val="16"/>
              </w:rPr>
              <w:t>R5-253936</w:t>
            </w:r>
          </w:p>
        </w:tc>
        <w:tc>
          <w:tcPr>
            <w:tcW w:w="0" w:type="auto"/>
            <w:tcBorders>
              <w:top w:val="single" w:sz="4" w:space="0" w:color="auto"/>
              <w:left w:val="single" w:sz="4" w:space="0" w:color="auto"/>
              <w:bottom w:val="single" w:sz="4" w:space="0" w:color="auto"/>
              <w:right w:val="single" w:sz="4" w:space="0" w:color="auto"/>
            </w:tcBorders>
            <w:hideMark/>
          </w:tcPr>
          <w:p w14:paraId="57305D4B" w14:textId="77777777" w:rsidR="00436E1A" w:rsidRDefault="00436E1A">
            <w:pPr>
              <w:pStyle w:val="TAL"/>
              <w:rPr>
                <w:sz w:val="16"/>
              </w:rPr>
            </w:pPr>
            <w:r>
              <w:rPr>
                <w:sz w:val="16"/>
              </w:rPr>
              <w:t>Updates of Reference Sensitivity requirements for PC2 n2</w:t>
            </w:r>
          </w:p>
        </w:tc>
        <w:tc>
          <w:tcPr>
            <w:tcW w:w="0" w:type="auto"/>
            <w:tcBorders>
              <w:top w:val="single" w:sz="4" w:space="0" w:color="auto"/>
              <w:left w:val="single" w:sz="4" w:space="0" w:color="auto"/>
              <w:bottom w:val="single" w:sz="4" w:space="0" w:color="auto"/>
              <w:right w:val="single" w:sz="4" w:space="0" w:color="auto"/>
            </w:tcBorders>
            <w:hideMark/>
          </w:tcPr>
          <w:p w14:paraId="7577F3DD" w14:textId="77777777" w:rsidR="00436E1A" w:rsidRDefault="00436E1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15D35B8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6AEF6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70414D" w14:textId="77777777" w:rsidR="00436E1A" w:rsidRDefault="00436E1A">
            <w:pPr>
              <w:pStyle w:val="TAL"/>
              <w:rPr>
                <w:sz w:val="16"/>
              </w:rPr>
            </w:pPr>
            <w:r>
              <w:rPr>
                <w:sz w:val="16"/>
              </w:rPr>
              <w:t>R5-255248</w:t>
            </w:r>
          </w:p>
        </w:tc>
      </w:tr>
      <w:tr w:rsidR="00436E1A" w14:paraId="07888DA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AE83114" w14:textId="77777777" w:rsidR="00436E1A" w:rsidRDefault="00436E1A">
            <w:pPr>
              <w:pStyle w:val="TAL"/>
              <w:rPr>
                <w:sz w:val="16"/>
              </w:rPr>
            </w:pPr>
            <w:r>
              <w:rPr>
                <w:sz w:val="16"/>
              </w:rPr>
              <w:t>R5-253937</w:t>
            </w:r>
          </w:p>
        </w:tc>
        <w:tc>
          <w:tcPr>
            <w:tcW w:w="0" w:type="auto"/>
            <w:tcBorders>
              <w:top w:val="single" w:sz="4" w:space="0" w:color="auto"/>
              <w:left w:val="single" w:sz="4" w:space="0" w:color="auto"/>
              <w:bottom w:val="single" w:sz="4" w:space="0" w:color="auto"/>
              <w:right w:val="single" w:sz="4" w:space="0" w:color="auto"/>
            </w:tcBorders>
            <w:hideMark/>
          </w:tcPr>
          <w:p w14:paraId="78AFA1E8" w14:textId="77777777" w:rsidR="00436E1A" w:rsidRDefault="00436E1A">
            <w:pPr>
              <w:pStyle w:val="TAL"/>
              <w:rPr>
                <w:sz w:val="16"/>
              </w:rPr>
            </w:pPr>
            <w:r>
              <w:rPr>
                <w:sz w:val="16"/>
              </w:rPr>
              <w:t>Updates of Reference Sensitivity requirements for PC2 n5</w:t>
            </w:r>
          </w:p>
        </w:tc>
        <w:tc>
          <w:tcPr>
            <w:tcW w:w="0" w:type="auto"/>
            <w:tcBorders>
              <w:top w:val="single" w:sz="4" w:space="0" w:color="auto"/>
              <w:left w:val="single" w:sz="4" w:space="0" w:color="auto"/>
              <w:bottom w:val="single" w:sz="4" w:space="0" w:color="auto"/>
              <w:right w:val="single" w:sz="4" w:space="0" w:color="auto"/>
            </w:tcBorders>
            <w:hideMark/>
          </w:tcPr>
          <w:p w14:paraId="04E332BA"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1B1DBD59"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F5C68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CD7EDC" w14:textId="77777777" w:rsidR="00436E1A" w:rsidRDefault="00436E1A">
            <w:pPr>
              <w:pStyle w:val="TAL"/>
              <w:rPr>
                <w:sz w:val="16"/>
              </w:rPr>
            </w:pPr>
            <w:r>
              <w:rPr>
                <w:sz w:val="16"/>
              </w:rPr>
              <w:t>R5-255253</w:t>
            </w:r>
          </w:p>
        </w:tc>
      </w:tr>
      <w:tr w:rsidR="00436E1A" w14:paraId="2981ECF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AED6F9" w14:textId="77777777" w:rsidR="00436E1A" w:rsidRDefault="00436E1A">
            <w:pPr>
              <w:pStyle w:val="TAL"/>
              <w:rPr>
                <w:sz w:val="16"/>
              </w:rPr>
            </w:pPr>
            <w:r>
              <w:rPr>
                <w:sz w:val="16"/>
              </w:rPr>
              <w:t>R5-253938</w:t>
            </w:r>
          </w:p>
        </w:tc>
        <w:tc>
          <w:tcPr>
            <w:tcW w:w="0" w:type="auto"/>
            <w:tcBorders>
              <w:top w:val="single" w:sz="4" w:space="0" w:color="auto"/>
              <w:left w:val="single" w:sz="4" w:space="0" w:color="auto"/>
              <w:bottom w:val="single" w:sz="4" w:space="0" w:color="auto"/>
              <w:right w:val="single" w:sz="4" w:space="0" w:color="auto"/>
            </w:tcBorders>
            <w:hideMark/>
          </w:tcPr>
          <w:p w14:paraId="7A79D4BD" w14:textId="77777777" w:rsidR="00436E1A" w:rsidRDefault="00436E1A">
            <w:pPr>
              <w:pStyle w:val="TAL"/>
              <w:rPr>
                <w:sz w:val="16"/>
              </w:rPr>
            </w:pPr>
            <w:r>
              <w:rPr>
                <w:sz w:val="16"/>
              </w:rPr>
              <w:t>Updates for PC2 n5</w:t>
            </w:r>
          </w:p>
        </w:tc>
        <w:tc>
          <w:tcPr>
            <w:tcW w:w="0" w:type="auto"/>
            <w:tcBorders>
              <w:top w:val="single" w:sz="4" w:space="0" w:color="auto"/>
              <w:left w:val="single" w:sz="4" w:space="0" w:color="auto"/>
              <w:bottom w:val="single" w:sz="4" w:space="0" w:color="auto"/>
              <w:right w:val="single" w:sz="4" w:space="0" w:color="auto"/>
            </w:tcBorders>
            <w:hideMark/>
          </w:tcPr>
          <w:p w14:paraId="2EE33F09" w14:textId="77777777" w:rsidR="00436E1A" w:rsidRDefault="00436E1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5EF6172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E3400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1C5F54" w14:textId="77777777" w:rsidR="00436E1A" w:rsidRDefault="00436E1A">
            <w:pPr>
              <w:pStyle w:val="TAL"/>
              <w:rPr>
                <w:sz w:val="16"/>
              </w:rPr>
            </w:pPr>
            <w:r>
              <w:rPr>
                <w:sz w:val="16"/>
              </w:rPr>
              <w:t>R5-255212</w:t>
            </w:r>
          </w:p>
        </w:tc>
      </w:tr>
      <w:tr w:rsidR="00436E1A" w14:paraId="0C8AA23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86D66B8" w14:textId="77777777" w:rsidR="00436E1A" w:rsidRDefault="00436E1A">
            <w:pPr>
              <w:pStyle w:val="TAL"/>
              <w:rPr>
                <w:sz w:val="16"/>
              </w:rPr>
            </w:pPr>
            <w:r>
              <w:rPr>
                <w:sz w:val="16"/>
              </w:rPr>
              <w:t>R5-253939</w:t>
            </w:r>
          </w:p>
        </w:tc>
        <w:tc>
          <w:tcPr>
            <w:tcW w:w="0" w:type="auto"/>
            <w:tcBorders>
              <w:top w:val="single" w:sz="4" w:space="0" w:color="auto"/>
              <w:left w:val="single" w:sz="4" w:space="0" w:color="auto"/>
              <w:bottom w:val="single" w:sz="4" w:space="0" w:color="auto"/>
              <w:right w:val="single" w:sz="4" w:space="0" w:color="auto"/>
            </w:tcBorders>
            <w:hideMark/>
          </w:tcPr>
          <w:p w14:paraId="180AA59F" w14:textId="77777777" w:rsidR="00436E1A" w:rsidRDefault="00436E1A">
            <w:pPr>
              <w:pStyle w:val="TAL"/>
              <w:rPr>
                <w:sz w:val="16"/>
              </w:rPr>
            </w:pPr>
            <w:r>
              <w:rPr>
                <w:sz w:val="16"/>
              </w:rPr>
              <w:t>PRD21 CDS: PC2 single band n2 n66 n5</w:t>
            </w:r>
          </w:p>
        </w:tc>
        <w:tc>
          <w:tcPr>
            <w:tcW w:w="0" w:type="auto"/>
            <w:tcBorders>
              <w:top w:val="single" w:sz="4" w:space="0" w:color="auto"/>
              <w:left w:val="single" w:sz="4" w:space="0" w:color="auto"/>
              <w:bottom w:val="single" w:sz="4" w:space="0" w:color="auto"/>
              <w:right w:val="single" w:sz="4" w:space="0" w:color="auto"/>
            </w:tcBorders>
            <w:hideMark/>
          </w:tcPr>
          <w:p w14:paraId="6B807324"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39CE16A0"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246DD5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A6AEBE" w14:textId="77777777" w:rsidR="00436E1A" w:rsidRDefault="00436E1A">
            <w:pPr>
              <w:pStyle w:val="TAL"/>
              <w:rPr>
                <w:sz w:val="16"/>
              </w:rPr>
            </w:pPr>
          </w:p>
        </w:tc>
      </w:tr>
      <w:tr w:rsidR="00436E1A" w14:paraId="16548B0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7CEC3F" w14:textId="77777777" w:rsidR="00436E1A" w:rsidRDefault="00436E1A">
            <w:pPr>
              <w:pStyle w:val="TAL"/>
              <w:rPr>
                <w:sz w:val="16"/>
              </w:rPr>
            </w:pPr>
            <w:r>
              <w:rPr>
                <w:sz w:val="16"/>
              </w:rPr>
              <w:t>R5-253940</w:t>
            </w:r>
          </w:p>
        </w:tc>
        <w:tc>
          <w:tcPr>
            <w:tcW w:w="0" w:type="auto"/>
            <w:tcBorders>
              <w:top w:val="single" w:sz="4" w:space="0" w:color="auto"/>
              <w:left w:val="single" w:sz="4" w:space="0" w:color="auto"/>
              <w:bottom w:val="single" w:sz="4" w:space="0" w:color="auto"/>
              <w:right w:val="single" w:sz="4" w:space="0" w:color="auto"/>
            </w:tcBorders>
            <w:hideMark/>
          </w:tcPr>
          <w:p w14:paraId="7C7FFA6F" w14:textId="77777777" w:rsidR="00436E1A" w:rsidRDefault="00436E1A">
            <w:pPr>
              <w:pStyle w:val="TAL"/>
              <w:rPr>
                <w:sz w:val="16"/>
              </w:rPr>
            </w:pPr>
            <w:r>
              <w:rPr>
                <w:sz w:val="16"/>
              </w:rPr>
              <w:t>Updates for UL n77 high power support on a few 3 TDD DL combos</w:t>
            </w:r>
          </w:p>
        </w:tc>
        <w:tc>
          <w:tcPr>
            <w:tcW w:w="0" w:type="auto"/>
            <w:tcBorders>
              <w:top w:val="single" w:sz="4" w:space="0" w:color="auto"/>
              <w:left w:val="single" w:sz="4" w:space="0" w:color="auto"/>
              <w:bottom w:val="single" w:sz="4" w:space="0" w:color="auto"/>
              <w:right w:val="single" w:sz="4" w:space="0" w:color="auto"/>
            </w:tcBorders>
            <w:hideMark/>
          </w:tcPr>
          <w:p w14:paraId="54B77473" w14:textId="77777777" w:rsidR="00436E1A" w:rsidRDefault="00436E1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1CFB50F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5F0BB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517DD2" w14:textId="77777777" w:rsidR="00436E1A" w:rsidRDefault="00436E1A">
            <w:pPr>
              <w:pStyle w:val="TAL"/>
              <w:rPr>
                <w:sz w:val="16"/>
              </w:rPr>
            </w:pPr>
            <w:r>
              <w:rPr>
                <w:sz w:val="16"/>
              </w:rPr>
              <w:t>R5-255268</w:t>
            </w:r>
          </w:p>
        </w:tc>
      </w:tr>
      <w:tr w:rsidR="00436E1A" w14:paraId="5F19775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46645B0" w14:textId="77777777" w:rsidR="00436E1A" w:rsidRDefault="00436E1A">
            <w:pPr>
              <w:pStyle w:val="TAL"/>
              <w:rPr>
                <w:sz w:val="16"/>
              </w:rPr>
            </w:pPr>
            <w:r>
              <w:rPr>
                <w:sz w:val="16"/>
              </w:rPr>
              <w:t>R5-253941</w:t>
            </w:r>
          </w:p>
        </w:tc>
        <w:tc>
          <w:tcPr>
            <w:tcW w:w="0" w:type="auto"/>
            <w:tcBorders>
              <w:top w:val="single" w:sz="4" w:space="0" w:color="auto"/>
              <w:left w:val="single" w:sz="4" w:space="0" w:color="auto"/>
              <w:bottom w:val="single" w:sz="4" w:space="0" w:color="auto"/>
              <w:right w:val="single" w:sz="4" w:space="0" w:color="auto"/>
            </w:tcBorders>
            <w:hideMark/>
          </w:tcPr>
          <w:p w14:paraId="228C48FB" w14:textId="77777777" w:rsidR="00436E1A" w:rsidRDefault="00436E1A">
            <w:pPr>
              <w:pStyle w:val="TAL"/>
              <w:rPr>
                <w:sz w:val="16"/>
              </w:rPr>
            </w:pPr>
            <w:r>
              <w:rPr>
                <w:sz w:val="16"/>
              </w:rPr>
              <w:t>Updates for some combos with UL high power support on n77</w:t>
            </w:r>
          </w:p>
        </w:tc>
        <w:tc>
          <w:tcPr>
            <w:tcW w:w="0" w:type="auto"/>
            <w:tcBorders>
              <w:top w:val="single" w:sz="4" w:space="0" w:color="auto"/>
              <w:left w:val="single" w:sz="4" w:space="0" w:color="auto"/>
              <w:bottom w:val="single" w:sz="4" w:space="0" w:color="auto"/>
              <w:right w:val="single" w:sz="4" w:space="0" w:color="auto"/>
            </w:tcBorders>
            <w:hideMark/>
          </w:tcPr>
          <w:p w14:paraId="7AD88911"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600F40B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33A4B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421B2E" w14:textId="77777777" w:rsidR="00436E1A" w:rsidRDefault="00436E1A">
            <w:pPr>
              <w:pStyle w:val="TAL"/>
              <w:rPr>
                <w:sz w:val="16"/>
              </w:rPr>
            </w:pPr>
            <w:r>
              <w:rPr>
                <w:sz w:val="16"/>
              </w:rPr>
              <w:t>R5-255250</w:t>
            </w:r>
          </w:p>
        </w:tc>
      </w:tr>
      <w:tr w:rsidR="00436E1A" w14:paraId="21B8331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F05522C" w14:textId="77777777" w:rsidR="00436E1A" w:rsidRDefault="00436E1A">
            <w:pPr>
              <w:pStyle w:val="TAL"/>
              <w:rPr>
                <w:sz w:val="16"/>
              </w:rPr>
            </w:pPr>
            <w:r>
              <w:rPr>
                <w:sz w:val="16"/>
              </w:rPr>
              <w:t>R5-253942</w:t>
            </w:r>
          </w:p>
        </w:tc>
        <w:tc>
          <w:tcPr>
            <w:tcW w:w="0" w:type="auto"/>
            <w:tcBorders>
              <w:top w:val="single" w:sz="4" w:space="0" w:color="auto"/>
              <w:left w:val="single" w:sz="4" w:space="0" w:color="auto"/>
              <w:bottom w:val="single" w:sz="4" w:space="0" w:color="auto"/>
              <w:right w:val="single" w:sz="4" w:space="0" w:color="auto"/>
            </w:tcBorders>
            <w:hideMark/>
          </w:tcPr>
          <w:p w14:paraId="3A2E59F2" w14:textId="77777777" w:rsidR="00436E1A" w:rsidRDefault="00436E1A">
            <w:pPr>
              <w:pStyle w:val="TAL"/>
              <w:rPr>
                <w:sz w:val="16"/>
              </w:rPr>
            </w:pPr>
            <w:r>
              <w:rPr>
                <w:sz w:val="16"/>
              </w:rPr>
              <w:t>Updates for a few three band combos with UL CA with PC2 n77</w:t>
            </w:r>
          </w:p>
        </w:tc>
        <w:tc>
          <w:tcPr>
            <w:tcW w:w="0" w:type="auto"/>
            <w:tcBorders>
              <w:top w:val="single" w:sz="4" w:space="0" w:color="auto"/>
              <w:left w:val="single" w:sz="4" w:space="0" w:color="auto"/>
              <w:bottom w:val="single" w:sz="4" w:space="0" w:color="auto"/>
              <w:right w:val="single" w:sz="4" w:space="0" w:color="auto"/>
            </w:tcBorders>
            <w:hideMark/>
          </w:tcPr>
          <w:p w14:paraId="1F3D6B6A"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124E747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D69A1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E38D7F" w14:textId="77777777" w:rsidR="00436E1A" w:rsidRDefault="00436E1A">
            <w:pPr>
              <w:pStyle w:val="TAL"/>
              <w:rPr>
                <w:sz w:val="16"/>
              </w:rPr>
            </w:pPr>
            <w:r>
              <w:rPr>
                <w:sz w:val="16"/>
              </w:rPr>
              <w:t>R5-255211</w:t>
            </w:r>
          </w:p>
        </w:tc>
      </w:tr>
      <w:tr w:rsidR="00436E1A" w14:paraId="53F4157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28D50DA" w14:textId="77777777" w:rsidR="00436E1A" w:rsidRDefault="00436E1A">
            <w:pPr>
              <w:pStyle w:val="TAL"/>
              <w:rPr>
                <w:sz w:val="16"/>
              </w:rPr>
            </w:pPr>
            <w:r>
              <w:rPr>
                <w:sz w:val="16"/>
              </w:rPr>
              <w:t>R5-253943</w:t>
            </w:r>
          </w:p>
        </w:tc>
        <w:tc>
          <w:tcPr>
            <w:tcW w:w="0" w:type="auto"/>
            <w:tcBorders>
              <w:top w:val="single" w:sz="4" w:space="0" w:color="auto"/>
              <w:left w:val="single" w:sz="4" w:space="0" w:color="auto"/>
              <w:bottom w:val="single" w:sz="4" w:space="0" w:color="auto"/>
              <w:right w:val="single" w:sz="4" w:space="0" w:color="auto"/>
            </w:tcBorders>
            <w:hideMark/>
          </w:tcPr>
          <w:p w14:paraId="72637DF4" w14:textId="77777777" w:rsidR="00436E1A" w:rsidRDefault="00436E1A">
            <w:pPr>
              <w:pStyle w:val="TAL"/>
              <w:rPr>
                <w:sz w:val="16"/>
              </w:rPr>
            </w:pPr>
            <w:r>
              <w:rPr>
                <w:sz w:val="16"/>
              </w:rPr>
              <w:t>PRD21 CDS: n77 PC2 PC1.5 missing combos</w:t>
            </w:r>
          </w:p>
        </w:tc>
        <w:tc>
          <w:tcPr>
            <w:tcW w:w="0" w:type="auto"/>
            <w:tcBorders>
              <w:top w:val="single" w:sz="4" w:space="0" w:color="auto"/>
              <w:left w:val="single" w:sz="4" w:space="0" w:color="auto"/>
              <w:bottom w:val="single" w:sz="4" w:space="0" w:color="auto"/>
              <w:right w:val="single" w:sz="4" w:space="0" w:color="auto"/>
            </w:tcBorders>
            <w:hideMark/>
          </w:tcPr>
          <w:p w14:paraId="6DE3F3C5"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5D0BCFC4" w14:textId="77777777" w:rsidR="00436E1A" w:rsidRDefault="00436E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92E6E2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44300B" w14:textId="77777777" w:rsidR="00436E1A" w:rsidRDefault="00436E1A">
            <w:pPr>
              <w:pStyle w:val="TAL"/>
              <w:rPr>
                <w:sz w:val="16"/>
              </w:rPr>
            </w:pPr>
          </w:p>
        </w:tc>
      </w:tr>
      <w:tr w:rsidR="00436E1A" w14:paraId="60C7BB8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5E7B591" w14:textId="77777777" w:rsidR="00436E1A" w:rsidRDefault="00436E1A">
            <w:pPr>
              <w:pStyle w:val="TAL"/>
              <w:rPr>
                <w:sz w:val="16"/>
              </w:rPr>
            </w:pPr>
            <w:r>
              <w:rPr>
                <w:sz w:val="16"/>
              </w:rPr>
              <w:t>R5-253944</w:t>
            </w:r>
          </w:p>
        </w:tc>
        <w:tc>
          <w:tcPr>
            <w:tcW w:w="0" w:type="auto"/>
            <w:tcBorders>
              <w:top w:val="single" w:sz="4" w:space="0" w:color="auto"/>
              <w:left w:val="single" w:sz="4" w:space="0" w:color="auto"/>
              <w:bottom w:val="single" w:sz="4" w:space="0" w:color="auto"/>
              <w:right w:val="single" w:sz="4" w:space="0" w:color="auto"/>
            </w:tcBorders>
            <w:hideMark/>
          </w:tcPr>
          <w:p w14:paraId="352D5EE2" w14:textId="77777777" w:rsidR="00436E1A" w:rsidRDefault="00436E1A">
            <w:pPr>
              <w:pStyle w:val="TAL"/>
              <w:rPr>
                <w:sz w:val="16"/>
              </w:rPr>
            </w:pPr>
            <w:r>
              <w:rPr>
                <w:sz w:val="16"/>
              </w:rPr>
              <w:t>Updates for a few four band combos</w:t>
            </w:r>
          </w:p>
        </w:tc>
        <w:tc>
          <w:tcPr>
            <w:tcW w:w="0" w:type="auto"/>
            <w:tcBorders>
              <w:top w:val="single" w:sz="4" w:space="0" w:color="auto"/>
              <w:left w:val="single" w:sz="4" w:space="0" w:color="auto"/>
              <w:bottom w:val="single" w:sz="4" w:space="0" w:color="auto"/>
              <w:right w:val="single" w:sz="4" w:space="0" w:color="auto"/>
            </w:tcBorders>
            <w:hideMark/>
          </w:tcPr>
          <w:p w14:paraId="289DCA76" w14:textId="77777777" w:rsidR="00436E1A" w:rsidRDefault="00436E1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486CD9D9"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EE308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C86496" w14:textId="77777777" w:rsidR="00436E1A" w:rsidRDefault="00436E1A">
            <w:pPr>
              <w:pStyle w:val="TAL"/>
              <w:rPr>
                <w:sz w:val="16"/>
              </w:rPr>
            </w:pPr>
            <w:r>
              <w:rPr>
                <w:sz w:val="16"/>
              </w:rPr>
              <w:t>R5-255213</w:t>
            </w:r>
          </w:p>
        </w:tc>
      </w:tr>
      <w:tr w:rsidR="00436E1A" w14:paraId="3E7023C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717571" w14:textId="77777777" w:rsidR="00436E1A" w:rsidRDefault="00436E1A">
            <w:pPr>
              <w:pStyle w:val="TAL"/>
              <w:rPr>
                <w:sz w:val="16"/>
              </w:rPr>
            </w:pPr>
            <w:r>
              <w:rPr>
                <w:sz w:val="16"/>
              </w:rPr>
              <w:t>R5-253945</w:t>
            </w:r>
          </w:p>
        </w:tc>
        <w:tc>
          <w:tcPr>
            <w:tcW w:w="0" w:type="auto"/>
            <w:tcBorders>
              <w:top w:val="single" w:sz="4" w:space="0" w:color="auto"/>
              <w:left w:val="single" w:sz="4" w:space="0" w:color="auto"/>
              <w:bottom w:val="single" w:sz="4" w:space="0" w:color="auto"/>
              <w:right w:val="single" w:sz="4" w:space="0" w:color="auto"/>
            </w:tcBorders>
            <w:hideMark/>
          </w:tcPr>
          <w:p w14:paraId="40B35C9F" w14:textId="77777777" w:rsidR="00436E1A" w:rsidRDefault="00436E1A">
            <w:pPr>
              <w:pStyle w:val="TAL"/>
              <w:rPr>
                <w:sz w:val="16"/>
              </w:rPr>
            </w:pPr>
            <w:r>
              <w:rPr>
                <w:sz w:val="16"/>
              </w:rPr>
              <w:t>Updates for CA_n48(A-B)</w:t>
            </w:r>
          </w:p>
        </w:tc>
        <w:tc>
          <w:tcPr>
            <w:tcW w:w="0" w:type="auto"/>
            <w:tcBorders>
              <w:top w:val="single" w:sz="4" w:space="0" w:color="auto"/>
              <w:left w:val="single" w:sz="4" w:space="0" w:color="auto"/>
              <w:bottom w:val="single" w:sz="4" w:space="0" w:color="auto"/>
              <w:right w:val="single" w:sz="4" w:space="0" w:color="auto"/>
            </w:tcBorders>
            <w:hideMark/>
          </w:tcPr>
          <w:p w14:paraId="3BF5212B"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46064D8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DA1FB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00B017" w14:textId="77777777" w:rsidR="00436E1A" w:rsidRDefault="00436E1A">
            <w:pPr>
              <w:pStyle w:val="TAL"/>
              <w:rPr>
                <w:sz w:val="16"/>
              </w:rPr>
            </w:pPr>
            <w:r>
              <w:rPr>
                <w:sz w:val="16"/>
              </w:rPr>
              <w:t>R5-255215</w:t>
            </w:r>
          </w:p>
        </w:tc>
      </w:tr>
      <w:tr w:rsidR="00436E1A" w14:paraId="03F001E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F1905FE" w14:textId="77777777" w:rsidR="00436E1A" w:rsidRDefault="00436E1A">
            <w:pPr>
              <w:pStyle w:val="TAL"/>
              <w:rPr>
                <w:sz w:val="16"/>
              </w:rPr>
            </w:pPr>
            <w:r>
              <w:rPr>
                <w:sz w:val="16"/>
              </w:rPr>
              <w:t>R5-253946</w:t>
            </w:r>
          </w:p>
        </w:tc>
        <w:tc>
          <w:tcPr>
            <w:tcW w:w="0" w:type="auto"/>
            <w:tcBorders>
              <w:top w:val="single" w:sz="4" w:space="0" w:color="auto"/>
              <w:left w:val="single" w:sz="4" w:space="0" w:color="auto"/>
              <w:bottom w:val="single" w:sz="4" w:space="0" w:color="auto"/>
              <w:right w:val="single" w:sz="4" w:space="0" w:color="auto"/>
            </w:tcBorders>
            <w:hideMark/>
          </w:tcPr>
          <w:p w14:paraId="2E07E1C7" w14:textId="77777777" w:rsidR="00436E1A" w:rsidRDefault="00436E1A">
            <w:pPr>
              <w:pStyle w:val="TAL"/>
              <w:rPr>
                <w:sz w:val="16"/>
              </w:rPr>
            </w:pPr>
            <w:r>
              <w:rPr>
                <w:sz w:val="16"/>
              </w:rPr>
              <w:t>PRD21 CDS: Rel-19 BCS4 and 5 combos</w:t>
            </w:r>
          </w:p>
        </w:tc>
        <w:tc>
          <w:tcPr>
            <w:tcW w:w="0" w:type="auto"/>
            <w:tcBorders>
              <w:top w:val="single" w:sz="4" w:space="0" w:color="auto"/>
              <w:left w:val="single" w:sz="4" w:space="0" w:color="auto"/>
              <w:bottom w:val="single" w:sz="4" w:space="0" w:color="auto"/>
              <w:right w:val="single" w:sz="4" w:space="0" w:color="auto"/>
            </w:tcBorders>
            <w:hideMark/>
          </w:tcPr>
          <w:p w14:paraId="7F6D568C"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209E2F19" w14:textId="77777777" w:rsidR="00436E1A" w:rsidRDefault="00436E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F819DD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90E6B8" w14:textId="77777777" w:rsidR="00436E1A" w:rsidRDefault="00436E1A">
            <w:pPr>
              <w:pStyle w:val="TAL"/>
              <w:rPr>
                <w:sz w:val="16"/>
              </w:rPr>
            </w:pPr>
          </w:p>
        </w:tc>
      </w:tr>
      <w:tr w:rsidR="00436E1A" w14:paraId="2DA5E12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984D0D5" w14:textId="77777777" w:rsidR="00436E1A" w:rsidRDefault="00436E1A">
            <w:pPr>
              <w:pStyle w:val="TAL"/>
              <w:rPr>
                <w:sz w:val="16"/>
              </w:rPr>
            </w:pPr>
            <w:r>
              <w:rPr>
                <w:sz w:val="16"/>
              </w:rPr>
              <w:t>R5-253947</w:t>
            </w:r>
          </w:p>
        </w:tc>
        <w:tc>
          <w:tcPr>
            <w:tcW w:w="0" w:type="auto"/>
            <w:tcBorders>
              <w:top w:val="single" w:sz="4" w:space="0" w:color="auto"/>
              <w:left w:val="single" w:sz="4" w:space="0" w:color="auto"/>
              <w:bottom w:val="single" w:sz="4" w:space="0" w:color="auto"/>
              <w:right w:val="single" w:sz="4" w:space="0" w:color="auto"/>
            </w:tcBorders>
            <w:hideMark/>
          </w:tcPr>
          <w:p w14:paraId="674C48C7" w14:textId="77777777" w:rsidR="00436E1A" w:rsidRDefault="00436E1A">
            <w:pPr>
              <w:pStyle w:val="TAL"/>
              <w:rPr>
                <w:sz w:val="16"/>
              </w:rPr>
            </w:pPr>
            <w:r>
              <w:rPr>
                <w:sz w:val="16"/>
              </w:rPr>
              <w:t>PRD21 CDS: 4T related combos mixed BCS mixed release</w:t>
            </w:r>
          </w:p>
        </w:tc>
        <w:tc>
          <w:tcPr>
            <w:tcW w:w="0" w:type="auto"/>
            <w:tcBorders>
              <w:top w:val="single" w:sz="4" w:space="0" w:color="auto"/>
              <w:left w:val="single" w:sz="4" w:space="0" w:color="auto"/>
              <w:bottom w:val="single" w:sz="4" w:space="0" w:color="auto"/>
              <w:right w:val="single" w:sz="4" w:space="0" w:color="auto"/>
            </w:tcBorders>
            <w:hideMark/>
          </w:tcPr>
          <w:p w14:paraId="7490EC7B"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76CD23FD" w14:textId="77777777" w:rsidR="00436E1A" w:rsidRDefault="00436E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6EAA41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A6A21B" w14:textId="77777777" w:rsidR="00436E1A" w:rsidRDefault="00436E1A">
            <w:pPr>
              <w:pStyle w:val="TAL"/>
              <w:rPr>
                <w:sz w:val="16"/>
              </w:rPr>
            </w:pPr>
          </w:p>
        </w:tc>
      </w:tr>
      <w:tr w:rsidR="00436E1A" w14:paraId="380EF08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FBAFB2B" w14:textId="77777777" w:rsidR="00436E1A" w:rsidRDefault="00436E1A">
            <w:pPr>
              <w:pStyle w:val="TAL"/>
              <w:rPr>
                <w:sz w:val="16"/>
              </w:rPr>
            </w:pPr>
            <w:r>
              <w:rPr>
                <w:sz w:val="16"/>
              </w:rPr>
              <w:t>R5-253948</w:t>
            </w:r>
          </w:p>
        </w:tc>
        <w:tc>
          <w:tcPr>
            <w:tcW w:w="0" w:type="auto"/>
            <w:tcBorders>
              <w:top w:val="single" w:sz="4" w:space="0" w:color="auto"/>
              <w:left w:val="single" w:sz="4" w:space="0" w:color="auto"/>
              <w:bottom w:val="single" w:sz="4" w:space="0" w:color="auto"/>
              <w:right w:val="single" w:sz="4" w:space="0" w:color="auto"/>
            </w:tcBorders>
            <w:hideMark/>
          </w:tcPr>
          <w:p w14:paraId="53427956" w14:textId="77777777" w:rsidR="00436E1A" w:rsidRDefault="00436E1A">
            <w:pPr>
              <w:pStyle w:val="TAL"/>
              <w:rPr>
                <w:sz w:val="16"/>
              </w:rPr>
            </w:pPr>
            <w:r>
              <w:rPr>
                <w:sz w:val="16"/>
              </w:rPr>
              <w:t>Confirmation of the 38.306 IE for the number of Tx ports capabiliy required in PMI test cases in 38.521-4</w:t>
            </w:r>
          </w:p>
        </w:tc>
        <w:tc>
          <w:tcPr>
            <w:tcW w:w="0" w:type="auto"/>
            <w:tcBorders>
              <w:top w:val="single" w:sz="4" w:space="0" w:color="auto"/>
              <w:left w:val="single" w:sz="4" w:space="0" w:color="auto"/>
              <w:bottom w:val="single" w:sz="4" w:space="0" w:color="auto"/>
              <w:right w:val="single" w:sz="4" w:space="0" w:color="auto"/>
            </w:tcBorders>
            <w:hideMark/>
          </w:tcPr>
          <w:p w14:paraId="3835B47B"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F599D29"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EF1CD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332494" w14:textId="77777777" w:rsidR="00436E1A" w:rsidRDefault="00436E1A">
            <w:pPr>
              <w:pStyle w:val="TAL"/>
              <w:rPr>
                <w:sz w:val="16"/>
              </w:rPr>
            </w:pPr>
            <w:r>
              <w:rPr>
                <w:sz w:val="16"/>
              </w:rPr>
              <w:t>R5-255405</w:t>
            </w:r>
          </w:p>
        </w:tc>
      </w:tr>
      <w:tr w:rsidR="00436E1A" w14:paraId="28492F8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02E0558" w14:textId="77777777" w:rsidR="00436E1A" w:rsidRDefault="00436E1A">
            <w:pPr>
              <w:pStyle w:val="TAL"/>
              <w:rPr>
                <w:sz w:val="16"/>
              </w:rPr>
            </w:pPr>
            <w:r>
              <w:rPr>
                <w:sz w:val="16"/>
              </w:rPr>
              <w:t>R5-253949</w:t>
            </w:r>
          </w:p>
        </w:tc>
        <w:tc>
          <w:tcPr>
            <w:tcW w:w="0" w:type="auto"/>
            <w:tcBorders>
              <w:top w:val="single" w:sz="4" w:space="0" w:color="auto"/>
              <w:left w:val="single" w:sz="4" w:space="0" w:color="auto"/>
              <w:bottom w:val="single" w:sz="4" w:space="0" w:color="auto"/>
              <w:right w:val="single" w:sz="4" w:space="0" w:color="auto"/>
            </w:tcBorders>
            <w:hideMark/>
          </w:tcPr>
          <w:p w14:paraId="708FD170" w14:textId="77777777" w:rsidR="00436E1A" w:rsidRDefault="00436E1A">
            <w:pPr>
              <w:pStyle w:val="TAL"/>
              <w:rPr>
                <w:sz w:val="16"/>
              </w:rPr>
            </w:pPr>
            <w:r>
              <w:rPr>
                <w:sz w:val="16"/>
              </w:rPr>
              <w:t>Introduction of new test case 6.3.1.1.2 1Rx FDD Single PMI with 4TX TypeI-SinglePanel Codebook for eRedCap</w:t>
            </w:r>
          </w:p>
        </w:tc>
        <w:tc>
          <w:tcPr>
            <w:tcW w:w="0" w:type="auto"/>
            <w:tcBorders>
              <w:top w:val="single" w:sz="4" w:space="0" w:color="auto"/>
              <w:left w:val="single" w:sz="4" w:space="0" w:color="auto"/>
              <w:bottom w:val="single" w:sz="4" w:space="0" w:color="auto"/>
              <w:right w:val="single" w:sz="4" w:space="0" w:color="auto"/>
            </w:tcBorders>
            <w:hideMark/>
          </w:tcPr>
          <w:p w14:paraId="5862B909"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5E617824"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4AF02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EC7B76" w14:textId="77777777" w:rsidR="00436E1A" w:rsidRDefault="00436E1A">
            <w:pPr>
              <w:pStyle w:val="TAL"/>
              <w:rPr>
                <w:sz w:val="16"/>
              </w:rPr>
            </w:pPr>
            <w:r>
              <w:rPr>
                <w:sz w:val="16"/>
              </w:rPr>
              <w:t>R5-255386</w:t>
            </w:r>
          </w:p>
        </w:tc>
      </w:tr>
      <w:tr w:rsidR="00436E1A" w14:paraId="21F8D99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AB19A86" w14:textId="77777777" w:rsidR="00436E1A" w:rsidRDefault="00436E1A">
            <w:pPr>
              <w:pStyle w:val="TAL"/>
              <w:rPr>
                <w:sz w:val="16"/>
              </w:rPr>
            </w:pPr>
            <w:r>
              <w:rPr>
                <w:sz w:val="16"/>
              </w:rPr>
              <w:t>R5-253950</w:t>
            </w:r>
          </w:p>
        </w:tc>
        <w:tc>
          <w:tcPr>
            <w:tcW w:w="0" w:type="auto"/>
            <w:tcBorders>
              <w:top w:val="single" w:sz="4" w:space="0" w:color="auto"/>
              <w:left w:val="single" w:sz="4" w:space="0" w:color="auto"/>
              <w:bottom w:val="single" w:sz="4" w:space="0" w:color="auto"/>
              <w:right w:val="single" w:sz="4" w:space="0" w:color="auto"/>
            </w:tcBorders>
            <w:hideMark/>
          </w:tcPr>
          <w:p w14:paraId="2A81D4E8" w14:textId="77777777" w:rsidR="00436E1A" w:rsidRDefault="00436E1A">
            <w:pPr>
              <w:pStyle w:val="TAL"/>
              <w:rPr>
                <w:sz w:val="16"/>
              </w:rPr>
            </w:pPr>
            <w:r>
              <w:rPr>
                <w:sz w:val="16"/>
              </w:rPr>
              <w:t>Introduction of new test case 6.3.1.2.2 1Rx TDD Single PMI with 4TX TypeI-SinglePanel Codebook for eRedCap</w:t>
            </w:r>
          </w:p>
        </w:tc>
        <w:tc>
          <w:tcPr>
            <w:tcW w:w="0" w:type="auto"/>
            <w:tcBorders>
              <w:top w:val="single" w:sz="4" w:space="0" w:color="auto"/>
              <w:left w:val="single" w:sz="4" w:space="0" w:color="auto"/>
              <w:bottom w:val="single" w:sz="4" w:space="0" w:color="auto"/>
              <w:right w:val="single" w:sz="4" w:space="0" w:color="auto"/>
            </w:tcBorders>
            <w:hideMark/>
          </w:tcPr>
          <w:p w14:paraId="51D19408"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028E93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88F6C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6FB829" w14:textId="77777777" w:rsidR="00436E1A" w:rsidRDefault="00436E1A">
            <w:pPr>
              <w:pStyle w:val="TAL"/>
              <w:rPr>
                <w:sz w:val="16"/>
              </w:rPr>
            </w:pPr>
            <w:r>
              <w:rPr>
                <w:sz w:val="16"/>
              </w:rPr>
              <w:t>R5-255301</w:t>
            </w:r>
          </w:p>
        </w:tc>
      </w:tr>
      <w:tr w:rsidR="00436E1A" w14:paraId="128A1A6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2BFF70D" w14:textId="77777777" w:rsidR="00436E1A" w:rsidRDefault="00436E1A">
            <w:pPr>
              <w:pStyle w:val="TAL"/>
              <w:rPr>
                <w:sz w:val="16"/>
              </w:rPr>
            </w:pPr>
            <w:r>
              <w:rPr>
                <w:sz w:val="16"/>
              </w:rPr>
              <w:t>R5-253951</w:t>
            </w:r>
          </w:p>
        </w:tc>
        <w:tc>
          <w:tcPr>
            <w:tcW w:w="0" w:type="auto"/>
            <w:tcBorders>
              <w:top w:val="single" w:sz="4" w:space="0" w:color="auto"/>
              <w:left w:val="single" w:sz="4" w:space="0" w:color="auto"/>
              <w:bottom w:val="single" w:sz="4" w:space="0" w:color="auto"/>
              <w:right w:val="single" w:sz="4" w:space="0" w:color="auto"/>
            </w:tcBorders>
            <w:hideMark/>
          </w:tcPr>
          <w:p w14:paraId="7975AA53" w14:textId="77777777" w:rsidR="00436E1A" w:rsidRDefault="00436E1A">
            <w:pPr>
              <w:pStyle w:val="TAL"/>
              <w:rPr>
                <w:sz w:val="16"/>
              </w:rPr>
            </w:pPr>
            <w:r>
              <w:rPr>
                <w:sz w:val="16"/>
              </w:rPr>
              <w:t>Introduction of new test case 6.3.2.1.10 2Rx FDD Single PMI with 4TX TypeI-SinglePanel Codebook for eRedCap</w:t>
            </w:r>
          </w:p>
        </w:tc>
        <w:tc>
          <w:tcPr>
            <w:tcW w:w="0" w:type="auto"/>
            <w:tcBorders>
              <w:top w:val="single" w:sz="4" w:space="0" w:color="auto"/>
              <w:left w:val="single" w:sz="4" w:space="0" w:color="auto"/>
              <w:bottom w:val="single" w:sz="4" w:space="0" w:color="auto"/>
              <w:right w:val="single" w:sz="4" w:space="0" w:color="auto"/>
            </w:tcBorders>
            <w:hideMark/>
          </w:tcPr>
          <w:p w14:paraId="321434FA"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4C413A5A"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687F3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E61A42" w14:textId="77777777" w:rsidR="00436E1A" w:rsidRDefault="00436E1A">
            <w:pPr>
              <w:pStyle w:val="TAL"/>
              <w:rPr>
                <w:sz w:val="16"/>
              </w:rPr>
            </w:pPr>
            <w:r>
              <w:rPr>
                <w:sz w:val="16"/>
              </w:rPr>
              <w:t>R5-255302</w:t>
            </w:r>
          </w:p>
        </w:tc>
      </w:tr>
      <w:tr w:rsidR="00436E1A" w14:paraId="10A2C8B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7231B95" w14:textId="77777777" w:rsidR="00436E1A" w:rsidRDefault="00436E1A">
            <w:pPr>
              <w:pStyle w:val="TAL"/>
              <w:rPr>
                <w:sz w:val="16"/>
              </w:rPr>
            </w:pPr>
            <w:r>
              <w:rPr>
                <w:sz w:val="16"/>
              </w:rPr>
              <w:t>R5-253952</w:t>
            </w:r>
          </w:p>
        </w:tc>
        <w:tc>
          <w:tcPr>
            <w:tcW w:w="0" w:type="auto"/>
            <w:tcBorders>
              <w:top w:val="single" w:sz="4" w:space="0" w:color="auto"/>
              <w:left w:val="single" w:sz="4" w:space="0" w:color="auto"/>
              <w:bottom w:val="single" w:sz="4" w:space="0" w:color="auto"/>
              <w:right w:val="single" w:sz="4" w:space="0" w:color="auto"/>
            </w:tcBorders>
            <w:hideMark/>
          </w:tcPr>
          <w:p w14:paraId="78E6183D" w14:textId="77777777" w:rsidR="00436E1A" w:rsidRDefault="00436E1A">
            <w:pPr>
              <w:pStyle w:val="TAL"/>
              <w:rPr>
                <w:sz w:val="16"/>
              </w:rPr>
            </w:pPr>
            <w:r>
              <w:rPr>
                <w:sz w:val="16"/>
              </w:rPr>
              <w:t>Introduction of new test case 6.3.2.2.10 2Rx TDD Single PMI with 4TX TypeI-SinglePanel Codebook for eRedCap</w:t>
            </w:r>
          </w:p>
        </w:tc>
        <w:tc>
          <w:tcPr>
            <w:tcW w:w="0" w:type="auto"/>
            <w:tcBorders>
              <w:top w:val="single" w:sz="4" w:space="0" w:color="auto"/>
              <w:left w:val="single" w:sz="4" w:space="0" w:color="auto"/>
              <w:bottom w:val="single" w:sz="4" w:space="0" w:color="auto"/>
              <w:right w:val="single" w:sz="4" w:space="0" w:color="auto"/>
            </w:tcBorders>
            <w:hideMark/>
          </w:tcPr>
          <w:p w14:paraId="2E3CD8B1"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6F51D3F1"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3CB5F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1EAB6B" w14:textId="77777777" w:rsidR="00436E1A" w:rsidRDefault="00436E1A">
            <w:pPr>
              <w:pStyle w:val="TAL"/>
              <w:rPr>
                <w:sz w:val="16"/>
              </w:rPr>
            </w:pPr>
            <w:r>
              <w:rPr>
                <w:sz w:val="16"/>
              </w:rPr>
              <w:t>R5-255303</w:t>
            </w:r>
          </w:p>
        </w:tc>
      </w:tr>
      <w:tr w:rsidR="00436E1A" w14:paraId="4A3E234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FF9F735" w14:textId="77777777" w:rsidR="00436E1A" w:rsidRDefault="00436E1A">
            <w:pPr>
              <w:pStyle w:val="TAL"/>
              <w:rPr>
                <w:sz w:val="16"/>
              </w:rPr>
            </w:pPr>
            <w:r>
              <w:rPr>
                <w:sz w:val="16"/>
              </w:rPr>
              <w:t>R5-253953</w:t>
            </w:r>
          </w:p>
        </w:tc>
        <w:tc>
          <w:tcPr>
            <w:tcW w:w="0" w:type="auto"/>
            <w:tcBorders>
              <w:top w:val="single" w:sz="4" w:space="0" w:color="auto"/>
              <w:left w:val="single" w:sz="4" w:space="0" w:color="auto"/>
              <w:bottom w:val="single" w:sz="4" w:space="0" w:color="auto"/>
              <w:right w:val="single" w:sz="4" w:space="0" w:color="auto"/>
            </w:tcBorders>
            <w:hideMark/>
          </w:tcPr>
          <w:p w14:paraId="438D877B" w14:textId="77777777" w:rsidR="00436E1A" w:rsidRDefault="00436E1A">
            <w:pPr>
              <w:pStyle w:val="TAL"/>
              <w:rPr>
                <w:sz w:val="16"/>
              </w:rPr>
            </w:pPr>
            <w:r>
              <w:rPr>
                <w:sz w:val="16"/>
              </w:rPr>
              <w:t>Introduction of measurement uncertainty and test tolerance for eRedCap PMI test cases</w:t>
            </w:r>
          </w:p>
        </w:tc>
        <w:tc>
          <w:tcPr>
            <w:tcW w:w="0" w:type="auto"/>
            <w:tcBorders>
              <w:top w:val="single" w:sz="4" w:space="0" w:color="auto"/>
              <w:left w:val="single" w:sz="4" w:space="0" w:color="auto"/>
              <w:bottom w:val="single" w:sz="4" w:space="0" w:color="auto"/>
              <w:right w:val="single" w:sz="4" w:space="0" w:color="auto"/>
            </w:tcBorders>
            <w:hideMark/>
          </w:tcPr>
          <w:p w14:paraId="279345F6"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57EFC4C2"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5C30E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CBD883" w14:textId="77777777" w:rsidR="00436E1A" w:rsidRDefault="00436E1A">
            <w:pPr>
              <w:pStyle w:val="TAL"/>
              <w:rPr>
                <w:sz w:val="16"/>
              </w:rPr>
            </w:pPr>
            <w:r>
              <w:rPr>
                <w:sz w:val="16"/>
              </w:rPr>
              <w:t>R5-255304</w:t>
            </w:r>
          </w:p>
        </w:tc>
      </w:tr>
      <w:tr w:rsidR="00436E1A" w14:paraId="366E399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DD6225" w14:textId="77777777" w:rsidR="00436E1A" w:rsidRDefault="00436E1A">
            <w:pPr>
              <w:pStyle w:val="TAL"/>
              <w:rPr>
                <w:sz w:val="16"/>
              </w:rPr>
            </w:pPr>
            <w:r>
              <w:rPr>
                <w:sz w:val="16"/>
              </w:rPr>
              <w:t>R5-253954</w:t>
            </w:r>
          </w:p>
        </w:tc>
        <w:tc>
          <w:tcPr>
            <w:tcW w:w="0" w:type="auto"/>
            <w:tcBorders>
              <w:top w:val="single" w:sz="4" w:space="0" w:color="auto"/>
              <w:left w:val="single" w:sz="4" w:space="0" w:color="auto"/>
              <w:bottom w:val="single" w:sz="4" w:space="0" w:color="auto"/>
              <w:right w:val="single" w:sz="4" w:space="0" w:color="auto"/>
            </w:tcBorders>
            <w:hideMark/>
          </w:tcPr>
          <w:p w14:paraId="640AF41D" w14:textId="77777777" w:rsidR="00436E1A" w:rsidRDefault="00436E1A">
            <w:pPr>
              <w:pStyle w:val="TAL"/>
              <w:rPr>
                <w:sz w:val="16"/>
              </w:rPr>
            </w:pPr>
            <w:r>
              <w:rPr>
                <w:sz w:val="16"/>
              </w:rPr>
              <w:t>Correction of RedCap PMI test cases</w:t>
            </w:r>
          </w:p>
        </w:tc>
        <w:tc>
          <w:tcPr>
            <w:tcW w:w="0" w:type="auto"/>
            <w:tcBorders>
              <w:top w:val="single" w:sz="4" w:space="0" w:color="auto"/>
              <w:left w:val="single" w:sz="4" w:space="0" w:color="auto"/>
              <w:bottom w:val="single" w:sz="4" w:space="0" w:color="auto"/>
              <w:right w:val="single" w:sz="4" w:space="0" w:color="auto"/>
            </w:tcBorders>
            <w:hideMark/>
          </w:tcPr>
          <w:p w14:paraId="1343F21A"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0AB82B3"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C1C9C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675680" w14:textId="77777777" w:rsidR="00436E1A" w:rsidRDefault="00436E1A">
            <w:pPr>
              <w:pStyle w:val="TAL"/>
              <w:rPr>
                <w:sz w:val="16"/>
              </w:rPr>
            </w:pPr>
            <w:r>
              <w:rPr>
                <w:sz w:val="16"/>
              </w:rPr>
              <w:t>R5-255307</w:t>
            </w:r>
          </w:p>
        </w:tc>
      </w:tr>
      <w:tr w:rsidR="00436E1A" w14:paraId="2160970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A49F43" w14:textId="77777777" w:rsidR="00436E1A" w:rsidRDefault="00436E1A">
            <w:pPr>
              <w:pStyle w:val="TAL"/>
              <w:rPr>
                <w:sz w:val="16"/>
              </w:rPr>
            </w:pPr>
            <w:r>
              <w:rPr>
                <w:sz w:val="16"/>
              </w:rPr>
              <w:t>R5-253955</w:t>
            </w:r>
          </w:p>
        </w:tc>
        <w:tc>
          <w:tcPr>
            <w:tcW w:w="0" w:type="auto"/>
            <w:tcBorders>
              <w:top w:val="single" w:sz="4" w:space="0" w:color="auto"/>
              <w:left w:val="single" w:sz="4" w:space="0" w:color="auto"/>
              <w:bottom w:val="single" w:sz="4" w:space="0" w:color="auto"/>
              <w:right w:val="single" w:sz="4" w:space="0" w:color="auto"/>
            </w:tcBorders>
            <w:hideMark/>
          </w:tcPr>
          <w:p w14:paraId="6F7EB0C4" w14:textId="77777777" w:rsidR="00436E1A" w:rsidRDefault="00436E1A">
            <w:pPr>
              <w:pStyle w:val="TAL"/>
              <w:rPr>
                <w:sz w:val="16"/>
              </w:rPr>
            </w:pPr>
            <w:r>
              <w:rPr>
                <w:sz w:val="16"/>
              </w:rPr>
              <w:t>Correction of SA and NSA 2Rx PMI with 4TX test cases</w:t>
            </w:r>
          </w:p>
        </w:tc>
        <w:tc>
          <w:tcPr>
            <w:tcW w:w="0" w:type="auto"/>
            <w:tcBorders>
              <w:top w:val="single" w:sz="4" w:space="0" w:color="auto"/>
              <w:left w:val="single" w:sz="4" w:space="0" w:color="auto"/>
              <w:bottom w:val="single" w:sz="4" w:space="0" w:color="auto"/>
              <w:right w:val="single" w:sz="4" w:space="0" w:color="auto"/>
            </w:tcBorders>
            <w:hideMark/>
          </w:tcPr>
          <w:p w14:paraId="6A5050D4"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639B82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5A493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B6D045" w14:textId="77777777" w:rsidR="00436E1A" w:rsidRDefault="00436E1A">
            <w:pPr>
              <w:pStyle w:val="TAL"/>
              <w:rPr>
                <w:sz w:val="16"/>
              </w:rPr>
            </w:pPr>
            <w:r>
              <w:rPr>
                <w:sz w:val="16"/>
              </w:rPr>
              <w:t>R5-255308</w:t>
            </w:r>
          </w:p>
        </w:tc>
      </w:tr>
      <w:tr w:rsidR="00436E1A" w14:paraId="272D006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18E7E40" w14:textId="77777777" w:rsidR="00436E1A" w:rsidRDefault="00436E1A">
            <w:pPr>
              <w:pStyle w:val="TAL"/>
              <w:rPr>
                <w:sz w:val="16"/>
              </w:rPr>
            </w:pPr>
            <w:r>
              <w:rPr>
                <w:sz w:val="16"/>
              </w:rPr>
              <w:t>R5-253956</w:t>
            </w:r>
          </w:p>
        </w:tc>
        <w:tc>
          <w:tcPr>
            <w:tcW w:w="0" w:type="auto"/>
            <w:tcBorders>
              <w:top w:val="single" w:sz="4" w:space="0" w:color="auto"/>
              <w:left w:val="single" w:sz="4" w:space="0" w:color="auto"/>
              <w:bottom w:val="single" w:sz="4" w:space="0" w:color="auto"/>
              <w:right w:val="single" w:sz="4" w:space="0" w:color="auto"/>
            </w:tcBorders>
            <w:hideMark/>
          </w:tcPr>
          <w:p w14:paraId="228E1227" w14:textId="77777777" w:rsidR="00436E1A" w:rsidRDefault="00436E1A">
            <w:pPr>
              <w:pStyle w:val="TAL"/>
              <w:rPr>
                <w:sz w:val="16"/>
              </w:rPr>
            </w:pPr>
            <w:r>
              <w:rPr>
                <w:sz w:val="16"/>
              </w:rPr>
              <w:t>Introduction of Applicabilities for eRedCap PMI test cases</w:t>
            </w:r>
          </w:p>
        </w:tc>
        <w:tc>
          <w:tcPr>
            <w:tcW w:w="0" w:type="auto"/>
            <w:tcBorders>
              <w:top w:val="single" w:sz="4" w:space="0" w:color="auto"/>
              <w:left w:val="single" w:sz="4" w:space="0" w:color="auto"/>
              <w:bottom w:val="single" w:sz="4" w:space="0" w:color="auto"/>
              <w:right w:val="single" w:sz="4" w:space="0" w:color="auto"/>
            </w:tcBorders>
            <w:hideMark/>
          </w:tcPr>
          <w:p w14:paraId="3F5B1EC9"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5B8DCD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FCD31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3AC88F" w14:textId="77777777" w:rsidR="00436E1A" w:rsidRDefault="00436E1A">
            <w:pPr>
              <w:pStyle w:val="TAL"/>
              <w:rPr>
                <w:sz w:val="16"/>
              </w:rPr>
            </w:pPr>
            <w:r>
              <w:rPr>
                <w:sz w:val="16"/>
              </w:rPr>
              <w:t>R5-255305</w:t>
            </w:r>
          </w:p>
        </w:tc>
      </w:tr>
      <w:tr w:rsidR="00436E1A" w14:paraId="453723E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4760D59" w14:textId="77777777" w:rsidR="00436E1A" w:rsidRDefault="00436E1A">
            <w:pPr>
              <w:pStyle w:val="TAL"/>
              <w:rPr>
                <w:sz w:val="16"/>
              </w:rPr>
            </w:pPr>
            <w:r>
              <w:rPr>
                <w:sz w:val="16"/>
              </w:rPr>
              <w:t>R5-253957</w:t>
            </w:r>
          </w:p>
        </w:tc>
        <w:tc>
          <w:tcPr>
            <w:tcW w:w="0" w:type="auto"/>
            <w:tcBorders>
              <w:top w:val="single" w:sz="4" w:space="0" w:color="auto"/>
              <w:left w:val="single" w:sz="4" w:space="0" w:color="auto"/>
              <w:bottom w:val="single" w:sz="4" w:space="0" w:color="auto"/>
              <w:right w:val="single" w:sz="4" w:space="0" w:color="auto"/>
            </w:tcBorders>
            <w:hideMark/>
          </w:tcPr>
          <w:p w14:paraId="3FEAC834" w14:textId="77777777" w:rsidR="00436E1A" w:rsidRDefault="00436E1A">
            <w:pPr>
              <w:pStyle w:val="TAL"/>
              <w:rPr>
                <w:sz w:val="16"/>
              </w:rPr>
            </w:pPr>
            <w:r>
              <w:rPr>
                <w:sz w:val="16"/>
              </w:rPr>
              <w:t>Confirmation of Applicability for PMI test cases</w:t>
            </w:r>
          </w:p>
        </w:tc>
        <w:tc>
          <w:tcPr>
            <w:tcW w:w="0" w:type="auto"/>
            <w:tcBorders>
              <w:top w:val="single" w:sz="4" w:space="0" w:color="auto"/>
              <w:left w:val="single" w:sz="4" w:space="0" w:color="auto"/>
              <w:bottom w:val="single" w:sz="4" w:space="0" w:color="auto"/>
              <w:right w:val="single" w:sz="4" w:space="0" w:color="auto"/>
            </w:tcBorders>
            <w:hideMark/>
          </w:tcPr>
          <w:p w14:paraId="2D0F4790"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E391C8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08503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FB3543" w14:textId="77777777" w:rsidR="00436E1A" w:rsidRDefault="00436E1A">
            <w:pPr>
              <w:pStyle w:val="TAL"/>
              <w:rPr>
                <w:sz w:val="16"/>
              </w:rPr>
            </w:pPr>
            <w:r>
              <w:rPr>
                <w:sz w:val="16"/>
              </w:rPr>
              <w:t>R5-255406</w:t>
            </w:r>
          </w:p>
        </w:tc>
      </w:tr>
      <w:tr w:rsidR="00436E1A" w14:paraId="04E7D05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F694994" w14:textId="77777777" w:rsidR="00436E1A" w:rsidRDefault="00436E1A">
            <w:pPr>
              <w:pStyle w:val="TAL"/>
              <w:rPr>
                <w:sz w:val="16"/>
              </w:rPr>
            </w:pPr>
            <w:r>
              <w:rPr>
                <w:sz w:val="16"/>
              </w:rPr>
              <w:t>R5-253958</w:t>
            </w:r>
          </w:p>
        </w:tc>
        <w:tc>
          <w:tcPr>
            <w:tcW w:w="0" w:type="auto"/>
            <w:tcBorders>
              <w:top w:val="single" w:sz="4" w:space="0" w:color="auto"/>
              <w:left w:val="single" w:sz="4" w:space="0" w:color="auto"/>
              <w:bottom w:val="single" w:sz="4" w:space="0" w:color="auto"/>
              <w:right w:val="single" w:sz="4" w:space="0" w:color="auto"/>
            </w:tcBorders>
            <w:hideMark/>
          </w:tcPr>
          <w:p w14:paraId="3538ABDA" w14:textId="77777777" w:rsidR="00436E1A" w:rsidRDefault="00436E1A">
            <w:pPr>
              <w:pStyle w:val="TAL"/>
              <w:rPr>
                <w:sz w:val="16"/>
              </w:rPr>
            </w:pPr>
            <w:r>
              <w:rPr>
                <w:sz w:val="16"/>
              </w:rPr>
              <w:t>Introduction of MU and TT for test case 19.2.3.3.1 NR SA FR1-FR1 RRC connection release with Redirection</w:t>
            </w:r>
          </w:p>
        </w:tc>
        <w:tc>
          <w:tcPr>
            <w:tcW w:w="0" w:type="auto"/>
            <w:tcBorders>
              <w:top w:val="single" w:sz="4" w:space="0" w:color="auto"/>
              <w:left w:val="single" w:sz="4" w:space="0" w:color="auto"/>
              <w:bottom w:val="single" w:sz="4" w:space="0" w:color="auto"/>
              <w:right w:val="single" w:sz="4" w:space="0" w:color="auto"/>
            </w:tcBorders>
            <w:hideMark/>
          </w:tcPr>
          <w:p w14:paraId="5A25920D"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6E60DDFA"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30B72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F04731" w14:textId="77777777" w:rsidR="00436E1A" w:rsidRDefault="00436E1A">
            <w:pPr>
              <w:pStyle w:val="TAL"/>
              <w:rPr>
                <w:sz w:val="16"/>
              </w:rPr>
            </w:pPr>
            <w:r>
              <w:rPr>
                <w:sz w:val="16"/>
              </w:rPr>
              <w:t>R5-255324</w:t>
            </w:r>
          </w:p>
        </w:tc>
      </w:tr>
      <w:tr w:rsidR="00436E1A" w14:paraId="24C12D4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311DAE" w14:textId="77777777" w:rsidR="00436E1A" w:rsidRDefault="00436E1A">
            <w:pPr>
              <w:pStyle w:val="TAL"/>
              <w:rPr>
                <w:sz w:val="16"/>
              </w:rPr>
            </w:pPr>
            <w:r>
              <w:rPr>
                <w:sz w:val="16"/>
              </w:rPr>
              <w:t>R5-253959</w:t>
            </w:r>
          </w:p>
        </w:tc>
        <w:tc>
          <w:tcPr>
            <w:tcW w:w="0" w:type="auto"/>
            <w:tcBorders>
              <w:top w:val="single" w:sz="4" w:space="0" w:color="auto"/>
              <w:left w:val="single" w:sz="4" w:space="0" w:color="auto"/>
              <w:bottom w:val="single" w:sz="4" w:space="0" w:color="auto"/>
              <w:right w:val="single" w:sz="4" w:space="0" w:color="auto"/>
            </w:tcBorders>
            <w:hideMark/>
          </w:tcPr>
          <w:p w14:paraId="134C8843" w14:textId="77777777" w:rsidR="00436E1A" w:rsidRDefault="00436E1A">
            <w:pPr>
              <w:pStyle w:val="TAL"/>
              <w:rPr>
                <w:sz w:val="16"/>
              </w:rPr>
            </w:pPr>
            <w:r>
              <w:rPr>
                <w:sz w:val="16"/>
              </w:rPr>
              <w:t>TT analysis for new test case 19.2.3.3.1 NR SA FR1-FR1 RRC connection release with Redirection</w:t>
            </w:r>
          </w:p>
        </w:tc>
        <w:tc>
          <w:tcPr>
            <w:tcW w:w="0" w:type="auto"/>
            <w:tcBorders>
              <w:top w:val="single" w:sz="4" w:space="0" w:color="auto"/>
              <w:left w:val="single" w:sz="4" w:space="0" w:color="auto"/>
              <w:bottom w:val="single" w:sz="4" w:space="0" w:color="auto"/>
              <w:right w:val="single" w:sz="4" w:space="0" w:color="auto"/>
            </w:tcBorders>
            <w:hideMark/>
          </w:tcPr>
          <w:p w14:paraId="7A1422F7"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18E5982"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0CD31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0C590D" w14:textId="77777777" w:rsidR="00436E1A" w:rsidRDefault="00436E1A">
            <w:pPr>
              <w:pStyle w:val="TAL"/>
              <w:rPr>
                <w:sz w:val="16"/>
              </w:rPr>
            </w:pPr>
            <w:r>
              <w:rPr>
                <w:sz w:val="16"/>
              </w:rPr>
              <w:t>R5-255326</w:t>
            </w:r>
          </w:p>
        </w:tc>
      </w:tr>
      <w:tr w:rsidR="00436E1A" w14:paraId="07C57E6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1F1CEE3" w14:textId="77777777" w:rsidR="00436E1A" w:rsidRDefault="00436E1A">
            <w:pPr>
              <w:pStyle w:val="TAL"/>
              <w:rPr>
                <w:sz w:val="16"/>
              </w:rPr>
            </w:pPr>
            <w:r>
              <w:rPr>
                <w:sz w:val="16"/>
              </w:rPr>
              <w:t>R5-253960</w:t>
            </w:r>
          </w:p>
        </w:tc>
        <w:tc>
          <w:tcPr>
            <w:tcW w:w="0" w:type="auto"/>
            <w:tcBorders>
              <w:top w:val="single" w:sz="4" w:space="0" w:color="auto"/>
              <w:left w:val="single" w:sz="4" w:space="0" w:color="auto"/>
              <w:bottom w:val="single" w:sz="4" w:space="0" w:color="auto"/>
              <w:right w:val="single" w:sz="4" w:space="0" w:color="auto"/>
            </w:tcBorders>
            <w:hideMark/>
          </w:tcPr>
          <w:p w14:paraId="549A9DC0" w14:textId="77777777" w:rsidR="00436E1A" w:rsidRDefault="00436E1A">
            <w:pPr>
              <w:pStyle w:val="TAL"/>
              <w:rPr>
                <w:sz w:val="16"/>
              </w:rPr>
            </w:pPr>
            <w:r>
              <w:rPr>
                <w:sz w:val="16"/>
              </w:rPr>
              <w:t>New WID on UE Conformance - Channel raster enhancement</w:t>
            </w:r>
          </w:p>
        </w:tc>
        <w:tc>
          <w:tcPr>
            <w:tcW w:w="0" w:type="auto"/>
            <w:tcBorders>
              <w:top w:val="single" w:sz="4" w:space="0" w:color="auto"/>
              <w:left w:val="single" w:sz="4" w:space="0" w:color="auto"/>
              <w:bottom w:val="single" w:sz="4" w:space="0" w:color="auto"/>
              <w:right w:val="single" w:sz="4" w:space="0" w:color="auto"/>
            </w:tcBorders>
            <w:hideMark/>
          </w:tcPr>
          <w:p w14:paraId="4AA2ACEF" w14:textId="77777777" w:rsidR="00436E1A" w:rsidRDefault="00436E1A">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5DD1330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9F641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CFAA50" w14:textId="77777777" w:rsidR="00436E1A" w:rsidRDefault="00436E1A">
            <w:pPr>
              <w:pStyle w:val="TAL"/>
              <w:rPr>
                <w:sz w:val="16"/>
              </w:rPr>
            </w:pPr>
            <w:r>
              <w:rPr>
                <w:sz w:val="16"/>
              </w:rPr>
              <w:t>R5-254909</w:t>
            </w:r>
          </w:p>
        </w:tc>
      </w:tr>
      <w:tr w:rsidR="00436E1A" w14:paraId="24C082F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E8E155F" w14:textId="77777777" w:rsidR="00436E1A" w:rsidRDefault="00436E1A">
            <w:pPr>
              <w:pStyle w:val="TAL"/>
              <w:rPr>
                <w:sz w:val="16"/>
              </w:rPr>
            </w:pPr>
            <w:r>
              <w:rPr>
                <w:sz w:val="16"/>
              </w:rPr>
              <w:t>R5-253961</w:t>
            </w:r>
          </w:p>
        </w:tc>
        <w:tc>
          <w:tcPr>
            <w:tcW w:w="0" w:type="auto"/>
            <w:tcBorders>
              <w:top w:val="single" w:sz="4" w:space="0" w:color="auto"/>
              <w:left w:val="single" w:sz="4" w:space="0" w:color="auto"/>
              <w:bottom w:val="single" w:sz="4" w:space="0" w:color="auto"/>
              <w:right w:val="single" w:sz="4" w:space="0" w:color="auto"/>
            </w:tcBorders>
            <w:hideMark/>
          </w:tcPr>
          <w:p w14:paraId="6BD6B7F3" w14:textId="77777777" w:rsidR="00436E1A" w:rsidRDefault="00436E1A">
            <w:pPr>
              <w:pStyle w:val="TAL"/>
              <w:rPr>
                <w:sz w:val="16"/>
              </w:rPr>
            </w:pPr>
            <w:r>
              <w:rPr>
                <w:sz w:val="16"/>
              </w:rPr>
              <w:t>Correction of test frequencies for Band n254</w:t>
            </w:r>
          </w:p>
        </w:tc>
        <w:tc>
          <w:tcPr>
            <w:tcW w:w="0" w:type="auto"/>
            <w:tcBorders>
              <w:top w:val="single" w:sz="4" w:space="0" w:color="auto"/>
              <w:left w:val="single" w:sz="4" w:space="0" w:color="auto"/>
              <w:bottom w:val="single" w:sz="4" w:space="0" w:color="auto"/>
              <w:right w:val="single" w:sz="4" w:space="0" w:color="auto"/>
            </w:tcBorders>
            <w:hideMark/>
          </w:tcPr>
          <w:p w14:paraId="275BC856"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72143D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3361B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38C3E9" w14:textId="77777777" w:rsidR="00436E1A" w:rsidRDefault="00436E1A">
            <w:pPr>
              <w:pStyle w:val="TAL"/>
              <w:rPr>
                <w:sz w:val="16"/>
              </w:rPr>
            </w:pPr>
          </w:p>
        </w:tc>
      </w:tr>
      <w:tr w:rsidR="00436E1A" w14:paraId="09FEA0E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86DC003" w14:textId="77777777" w:rsidR="00436E1A" w:rsidRDefault="00436E1A">
            <w:pPr>
              <w:pStyle w:val="TAL"/>
              <w:rPr>
                <w:sz w:val="16"/>
              </w:rPr>
            </w:pPr>
            <w:r>
              <w:rPr>
                <w:sz w:val="16"/>
              </w:rPr>
              <w:t>R5-253962</w:t>
            </w:r>
          </w:p>
        </w:tc>
        <w:tc>
          <w:tcPr>
            <w:tcW w:w="0" w:type="auto"/>
            <w:tcBorders>
              <w:top w:val="single" w:sz="4" w:space="0" w:color="auto"/>
              <w:left w:val="single" w:sz="4" w:space="0" w:color="auto"/>
              <w:bottom w:val="single" w:sz="4" w:space="0" w:color="auto"/>
              <w:right w:val="single" w:sz="4" w:space="0" w:color="auto"/>
            </w:tcBorders>
            <w:hideMark/>
          </w:tcPr>
          <w:p w14:paraId="756BEAFC" w14:textId="77777777" w:rsidR="00436E1A" w:rsidRDefault="00436E1A">
            <w:pPr>
              <w:pStyle w:val="TAL"/>
              <w:rPr>
                <w:sz w:val="16"/>
              </w:rPr>
            </w:pPr>
            <w:r>
              <w:rPr>
                <w:sz w:val="16"/>
              </w:rPr>
              <w:t>Addition of new test case 6.5.3.12 SNPN Selection in Manual Mode / Automatically Selecting equivalent SNPN</w:t>
            </w:r>
          </w:p>
        </w:tc>
        <w:tc>
          <w:tcPr>
            <w:tcW w:w="0" w:type="auto"/>
            <w:tcBorders>
              <w:top w:val="single" w:sz="4" w:space="0" w:color="auto"/>
              <w:left w:val="single" w:sz="4" w:space="0" w:color="auto"/>
              <w:bottom w:val="single" w:sz="4" w:space="0" w:color="auto"/>
              <w:right w:val="single" w:sz="4" w:space="0" w:color="auto"/>
            </w:tcBorders>
            <w:hideMark/>
          </w:tcPr>
          <w:p w14:paraId="4822B2B8"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62F095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86604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27EEBE" w14:textId="77777777" w:rsidR="00436E1A" w:rsidRDefault="00436E1A">
            <w:pPr>
              <w:pStyle w:val="TAL"/>
              <w:rPr>
                <w:sz w:val="16"/>
              </w:rPr>
            </w:pPr>
            <w:r>
              <w:rPr>
                <w:sz w:val="16"/>
              </w:rPr>
              <w:t>R5-255001</w:t>
            </w:r>
          </w:p>
        </w:tc>
      </w:tr>
      <w:tr w:rsidR="00436E1A" w14:paraId="57AFD28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8707CE4" w14:textId="77777777" w:rsidR="00436E1A" w:rsidRDefault="00436E1A">
            <w:pPr>
              <w:pStyle w:val="TAL"/>
              <w:rPr>
                <w:sz w:val="16"/>
              </w:rPr>
            </w:pPr>
            <w:r>
              <w:rPr>
                <w:sz w:val="16"/>
              </w:rPr>
              <w:t>R5-253963</w:t>
            </w:r>
          </w:p>
        </w:tc>
        <w:tc>
          <w:tcPr>
            <w:tcW w:w="0" w:type="auto"/>
            <w:tcBorders>
              <w:top w:val="single" w:sz="4" w:space="0" w:color="auto"/>
              <w:left w:val="single" w:sz="4" w:space="0" w:color="auto"/>
              <w:bottom w:val="single" w:sz="4" w:space="0" w:color="auto"/>
              <w:right w:val="single" w:sz="4" w:space="0" w:color="auto"/>
            </w:tcBorders>
            <w:hideMark/>
          </w:tcPr>
          <w:p w14:paraId="5E73F3AB" w14:textId="77777777" w:rsidR="00436E1A" w:rsidRDefault="00436E1A">
            <w:pPr>
              <w:pStyle w:val="TAL"/>
              <w:rPr>
                <w:sz w:val="16"/>
              </w:rPr>
            </w:pPr>
            <w:r>
              <w:rPr>
                <w:sz w:val="16"/>
              </w:rPr>
              <w:t>Addition of new test case 6.3.3.16 Steering of Roaming in SNPN / After registration / Security check successful / Access for localized services in SNPN</w:t>
            </w:r>
          </w:p>
        </w:tc>
        <w:tc>
          <w:tcPr>
            <w:tcW w:w="0" w:type="auto"/>
            <w:tcBorders>
              <w:top w:val="single" w:sz="4" w:space="0" w:color="auto"/>
              <w:left w:val="single" w:sz="4" w:space="0" w:color="auto"/>
              <w:bottom w:val="single" w:sz="4" w:space="0" w:color="auto"/>
              <w:right w:val="single" w:sz="4" w:space="0" w:color="auto"/>
            </w:tcBorders>
            <w:hideMark/>
          </w:tcPr>
          <w:p w14:paraId="2157D3D8"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166CE73"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0AE87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852380" w14:textId="77777777" w:rsidR="00436E1A" w:rsidRDefault="00436E1A">
            <w:pPr>
              <w:pStyle w:val="TAL"/>
              <w:rPr>
                <w:sz w:val="16"/>
              </w:rPr>
            </w:pPr>
            <w:r>
              <w:rPr>
                <w:sz w:val="16"/>
              </w:rPr>
              <w:t>R5-255002</w:t>
            </w:r>
          </w:p>
        </w:tc>
      </w:tr>
      <w:tr w:rsidR="00436E1A" w14:paraId="5FDA0EB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2C1D2C" w14:textId="77777777" w:rsidR="00436E1A" w:rsidRDefault="00436E1A">
            <w:pPr>
              <w:pStyle w:val="TAL"/>
              <w:rPr>
                <w:sz w:val="16"/>
              </w:rPr>
            </w:pPr>
            <w:r>
              <w:rPr>
                <w:sz w:val="16"/>
              </w:rPr>
              <w:t>R5-253964</w:t>
            </w:r>
          </w:p>
        </w:tc>
        <w:tc>
          <w:tcPr>
            <w:tcW w:w="0" w:type="auto"/>
            <w:tcBorders>
              <w:top w:val="single" w:sz="4" w:space="0" w:color="auto"/>
              <w:left w:val="single" w:sz="4" w:space="0" w:color="auto"/>
              <w:bottom w:val="single" w:sz="4" w:space="0" w:color="auto"/>
              <w:right w:val="single" w:sz="4" w:space="0" w:color="auto"/>
            </w:tcBorders>
            <w:hideMark/>
          </w:tcPr>
          <w:p w14:paraId="2A67E732" w14:textId="77777777" w:rsidR="00436E1A" w:rsidRDefault="00436E1A">
            <w:pPr>
              <w:pStyle w:val="TAL"/>
              <w:rPr>
                <w:sz w:val="16"/>
              </w:rPr>
            </w:pPr>
            <w:r>
              <w:rPr>
                <w:sz w:val="16"/>
              </w:rPr>
              <w:t>WP UE Conformance – Rel-18 High Power UE for NR CA and DC; and NR and LTE DC Configurations</w:t>
            </w:r>
          </w:p>
        </w:tc>
        <w:tc>
          <w:tcPr>
            <w:tcW w:w="0" w:type="auto"/>
            <w:tcBorders>
              <w:top w:val="single" w:sz="4" w:space="0" w:color="auto"/>
              <w:left w:val="single" w:sz="4" w:space="0" w:color="auto"/>
              <w:bottom w:val="single" w:sz="4" w:space="0" w:color="auto"/>
              <w:right w:val="single" w:sz="4" w:space="0" w:color="auto"/>
            </w:tcBorders>
            <w:hideMark/>
          </w:tcPr>
          <w:p w14:paraId="6F1D2434"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C02E430"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5F8E4A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696F27" w14:textId="77777777" w:rsidR="00436E1A" w:rsidRDefault="00436E1A">
            <w:pPr>
              <w:pStyle w:val="TAL"/>
              <w:rPr>
                <w:sz w:val="16"/>
              </w:rPr>
            </w:pPr>
          </w:p>
        </w:tc>
      </w:tr>
      <w:tr w:rsidR="00436E1A" w14:paraId="5D9A6E7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B749E96" w14:textId="77777777" w:rsidR="00436E1A" w:rsidRDefault="00436E1A">
            <w:pPr>
              <w:pStyle w:val="TAL"/>
              <w:rPr>
                <w:sz w:val="16"/>
              </w:rPr>
            </w:pPr>
            <w:r>
              <w:rPr>
                <w:sz w:val="16"/>
              </w:rPr>
              <w:t>R5-253965</w:t>
            </w:r>
          </w:p>
        </w:tc>
        <w:tc>
          <w:tcPr>
            <w:tcW w:w="0" w:type="auto"/>
            <w:tcBorders>
              <w:top w:val="single" w:sz="4" w:space="0" w:color="auto"/>
              <w:left w:val="single" w:sz="4" w:space="0" w:color="auto"/>
              <w:bottom w:val="single" w:sz="4" w:space="0" w:color="auto"/>
              <w:right w:val="single" w:sz="4" w:space="0" w:color="auto"/>
            </w:tcBorders>
            <w:hideMark/>
          </w:tcPr>
          <w:p w14:paraId="53F4BB3B" w14:textId="77777777" w:rsidR="00436E1A" w:rsidRDefault="00436E1A">
            <w:pPr>
              <w:pStyle w:val="TAL"/>
              <w:rPr>
                <w:sz w:val="16"/>
              </w:rPr>
            </w:pPr>
            <w:r>
              <w:rPr>
                <w:sz w:val="16"/>
              </w:rPr>
              <w:t>SR UE Conformance – Rel-18 High Power UE for NR CA and DC; and NR and LTE DC Configurations</w:t>
            </w:r>
          </w:p>
        </w:tc>
        <w:tc>
          <w:tcPr>
            <w:tcW w:w="0" w:type="auto"/>
            <w:tcBorders>
              <w:top w:val="single" w:sz="4" w:space="0" w:color="auto"/>
              <w:left w:val="single" w:sz="4" w:space="0" w:color="auto"/>
              <w:bottom w:val="single" w:sz="4" w:space="0" w:color="auto"/>
              <w:right w:val="single" w:sz="4" w:space="0" w:color="auto"/>
            </w:tcBorders>
            <w:hideMark/>
          </w:tcPr>
          <w:p w14:paraId="6EBF9EFF"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843914D"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32A09C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C59964" w14:textId="77777777" w:rsidR="00436E1A" w:rsidRDefault="00436E1A">
            <w:pPr>
              <w:pStyle w:val="TAL"/>
              <w:rPr>
                <w:sz w:val="16"/>
              </w:rPr>
            </w:pPr>
          </w:p>
        </w:tc>
      </w:tr>
      <w:tr w:rsidR="00436E1A" w14:paraId="0DDEF58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88C9C9B" w14:textId="77777777" w:rsidR="00436E1A" w:rsidRDefault="00436E1A">
            <w:pPr>
              <w:pStyle w:val="TAL"/>
              <w:rPr>
                <w:sz w:val="16"/>
              </w:rPr>
            </w:pPr>
            <w:r>
              <w:rPr>
                <w:sz w:val="16"/>
              </w:rPr>
              <w:t>R5-253966</w:t>
            </w:r>
          </w:p>
        </w:tc>
        <w:tc>
          <w:tcPr>
            <w:tcW w:w="0" w:type="auto"/>
            <w:tcBorders>
              <w:top w:val="single" w:sz="4" w:space="0" w:color="auto"/>
              <w:left w:val="single" w:sz="4" w:space="0" w:color="auto"/>
              <w:bottom w:val="single" w:sz="4" w:space="0" w:color="auto"/>
              <w:right w:val="single" w:sz="4" w:space="0" w:color="auto"/>
            </w:tcBorders>
            <w:hideMark/>
          </w:tcPr>
          <w:p w14:paraId="1560A3D4" w14:textId="77777777" w:rsidR="00436E1A" w:rsidRDefault="00436E1A">
            <w:pPr>
              <w:pStyle w:val="TAL"/>
              <w:rPr>
                <w:sz w:val="16"/>
              </w:rPr>
            </w:pPr>
            <w:r>
              <w:rPr>
                <w:sz w:val="16"/>
              </w:rPr>
              <w:t>WP on UE Conformance – Enhanced support of Non-Public Networks Phase 2</w:t>
            </w:r>
          </w:p>
        </w:tc>
        <w:tc>
          <w:tcPr>
            <w:tcW w:w="0" w:type="auto"/>
            <w:tcBorders>
              <w:top w:val="single" w:sz="4" w:space="0" w:color="auto"/>
              <w:left w:val="single" w:sz="4" w:space="0" w:color="auto"/>
              <w:bottom w:val="single" w:sz="4" w:space="0" w:color="auto"/>
              <w:right w:val="single" w:sz="4" w:space="0" w:color="auto"/>
            </w:tcBorders>
            <w:hideMark/>
          </w:tcPr>
          <w:p w14:paraId="3779B45D"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3091E0A"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FD23FB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E2763D" w14:textId="77777777" w:rsidR="00436E1A" w:rsidRDefault="00436E1A">
            <w:pPr>
              <w:pStyle w:val="TAL"/>
              <w:rPr>
                <w:sz w:val="16"/>
              </w:rPr>
            </w:pPr>
          </w:p>
        </w:tc>
      </w:tr>
      <w:tr w:rsidR="00436E1A" w14:paraId="3F00700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7EF192" w14:textId="77777777" w:rsidR="00436E1A" w:rsidRDefault="00436E1A">
            <w:pPr>
              <w:pStyle w:val="TAL"/>
              <w:rPr>
                <w:sz w:val="16"/>
              </w:rPr>
            </w:pPr>
            <w:r>
              <w:rPr>
                <w:sz w:val="16"/>
              </w:rPr>
              <w:t>R5-253967</w:t>
            </w:r>
          </w:p>
        </w:tc>
        <w:tc>
          <w:tcPr>
            <w:tcW w:w="0" w:type="auto"/>
            <w:tcBorders>
              <w:top w:val="single" w:sz="4" w:space="0" w:color="auto"/>
              <w:left w:val="single" w:sz="4" w:space="0" w:color="auto"/>
              <w:bottom w:val="single" w:sz="4" w:space="0" w:color="auto"/>
              <w:right w:val="single" w:sz="4" w:space="0" w:color="auto"/>
            </w:tcBorders>
            <w:hideMark/>
          </w:tcPr>
          <w:p w14:paraId="4A065597" w14:textId="77777777" w:rsidR="00436E1A" w:rsidRDefault="00436E1A">
            <w:pPr>
              <w:pStyle w:val="TAL"/>
              <w:rPr>
                <w:sz w:val="16"/>
              </w:rPr>
            </w:pPr>
            <w:r>
              <w:rPr>
                <w:sz w:val="16"/>
              </w:rPr>
              <w:t>SR on UE Conformance – Enhanced support of Non-Public Networks Phase 2</w:t>
            </w:r>
          </w:p>
        </w:tc>
        <w:tc>
          <w:tcPr>
            <w:tcW w:w="0" w:type="auto"/>
            <w:tcBorders>
              <w:top w:val="single" w:sz="4" w:space="0" w:color="auto"/>
              <w:left w:val="single" w:sz="4" w:space="0" w:color="auto"/>
              <w:bottom w:val="single" w:sz="4" w:space="0" w:color="auto"/>
              <w:right w:val="single" w:sz="4" w:space="0" w:color="auto"/>
            </w:tcBorders>
            <w:hideMark/>
          </w:tcPr>
          <w:p w14:paraId="700E5CBE"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208CB86"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674C01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FA78FD" w14:textId="77777777" w:rsidR="00436E1A" w:rsidRDefault="00436E1A">
            <w:pPr>
              <w:pStyle w:val="TAL"/>
              <w:rPr>
                <w:sz w:val="16"/>
              </w:rPr>
            </w:pPr>
          </w:p>
        </w:tc>
      </w:tr>
      <w:tr w:rsidR="00436E1A" w14:paraId="0D3BB57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D7A361" w14:textId="77777777" w:rsidR="00436E1A" w:rsidRDefault="00436E1A">
            <w:pPr>
              <w:pStyle w:val="TAL"/>
              <w:rPr>
                <w:sz w:val="16"/>
              </w:rPr>
            </w:pPr>
            <w:r>
              <w:rPr>
                <w:sz w:val="16"/>
              </w:rPr>
              <w:t>R5-253968</w:t>
            </w:r>
          </w:p>
        </w:tc>
        <w:tc>
          <w:tcPr>
            <w:tcW w:w="0" w:type="auto"/>
            <w:tcBorders>
              <w:top w:val="single" w:sz="4" w:space="0" w:color="auto"/>
              <w:left w:val="single" w:sz="4" w:space="0" w:color="auto"/>
              <w:bottom w:val="single" w:sz="4" w:space="0" w:color="auto"/>
              <w:right w:val="single" w:sz="4" w:space="0" w:color="auto"/>
            </w:tcBorders>
            <w:hideMark/>
          </w:tcPr>
          <w:p w14:paraId="01A36EFF" w14:textId="77777777" w:rsidR="00436E1A" w:rsidRDefault="00436E1A">
            <w:pPr>
              <w:pStyle w:val="TAL"/>
              <w:rPr>
                <w:sz w:val="16"/>
              </w:rPr>
            </w:pPr>
            <w:r>
              <w:rPr>
                <w:sz w:val="16"/>
              </w:rPr>
              <w:t>WP on UE Conformance – Rel-18 LTE CA Configurations</w:t>
            </w:r>
          </w:p>
        </w:tc>
        <w:tc>
          <w:tcPr>
            <w:tcW w:w="0" w:type="auto"/>
            <w:tcBorders>
              <w:top w:val="single" w:sz="4" w:space="0" w:color="auto"/>
              <w:left w:val="single" w:sz="4" w:space="0" w:color="auto"/>
              <w:bottom w:val="single" w:sz="4" w:space="0" w:color="auto"/>
              <w:right w:val="single" w:sz="4" w:space="0" w:color="auto"/>
            </w:tcBorders>
            <w:hideMark/>
          </w:tcPr>
          <w:p w14:paraId="75E5ED4C"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0CD7373"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4D2C4F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DA13F1" w14:textId="77777777" w:rsidR="00436E1A" w:rsidRDefault="00436E1A">
            <w:pPr>
              <w:pStyle w:val="TAL"/>
              <w:rPr>
                <w:sz w:val="16"/>
              </w:rPr>
            </w:pPr>
          </w:p>
        </w:tc>
      </w:tr>
      <w:tr w:rsidR="00436E1A" w14:paraId="080B779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6ADFA9D" w14:textId="77777777" w:rsidR="00436E1A" w:rsidRDefault="00436E1A">
            <w:pPr>
              <w:pStyle w:val="TAL"/>
              <w:rPr>
                <w:sz w:val="16"/>
              </w:rPr>
            </w:pPr>
            <w:r>
              <w:rPr>
                <w:sz w:val="16"/>
              </w:rPr>
              <w:t>R5-253969</w:t>
            </w:r>
          </w:p>
        </w:tc>
        <w:tc>
          <w:tcPr>
            <w:tcW w:w="0" w:type="auto"/>
            <w:tcBorders>
              <w:top w:val="single" w:sz="4" w:space="0" w:color="auto"/>
              <w:left w:val="single" w:sz="4" w:space="0" w:color="auto"/>
              <w:bottom w:val="single" w:sz="4" w:space="0" w:color="auto"/>
              <w:right w:val="single" w:sz="4" w:space="0" w:color="auto"/>
            </w:tcBorders>
            <w:hideMark/>
          </w:tcPr>
          <w:p w14:paraId="1B742517" w14:textId="77777777" w:rsidR="00436E1A" w:rsidRDefault="00436E1A">
            <w:pPr>
              <w:pStyle w:val="TAL"/>
              <w:rPr>
                <w:sz w:val="16"/>
              </w:rPr>
            </w:pPr>
            <w:r>
              <w:rPr>
                <w:sz w:val="16"/>
              </w:rPr>
              <w:t>SR on UE Conformance – Rel-18 LTE CA Configurations</w:t>
            </w:r>
          </w:p>
        </w:tc>
        <w:tc>
          <w:tcPr>
            <w:tcW w:w="0" w:type="auto"/>
            <w:tcBorders>
              <w:top w:val="single" w:sz="4" w:space="0" w:color="auto"/>
              <w:left w:val="single" w:sz="4" w:space="0" w:color="auto"/>
              <w:bottom w:val="single" w:sz="4" w:space="0" w:color="auto"/>
              <w:right w:val="single" w:sz="4" w:space="0" w:color="auto"/>
            </w:tcBorders>
            <w:hideMark/>
          </w:tcPr>
          <w:p w14:paraId="51BFA4D8"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023C2DE"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F794A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0F2BAD" w14:textId="77777777" w:rsidR="00436E1A" w:rsidRDefault="00436E1A">
            <w:pPr>
              <w:pStyle w:val="TAL"/>
              <w:rPr>
                <w:sz w:val="16"/>
              </w:rPr>
            </w:pPr>
          </w:p>
        </w:tc>
      </w:tr>
      <w:tr w:rsidR="00436E1A" w14:paraId="22E3457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AF7E3B3" w14:textId="77777777" w:rsidR="00436E1A" w:rsidRDefault="00436E1A">
            <w:pPr>
              <w:pStyle w:val="TAL"/>
              <w:rPr>
                <w:sz w:val="16"/>
              </w:rPr>
            </w:pPr>
            <w:r>
              <w:rPr>
                <w:sz w:val="16"/>
              </w:rPr>
              <w:t>R5-253970</w:t>
            </w:r>
          </w:p>
        </w:tc>
        <w:tc>
          <w:tcPr>
            <w:tcW w:w="0" w:type="auto"/>
            <w:tcBorders>
              <w:top w:val="single" w:sz="4" w:space="0" w:color="auto"/>
              <w:left w:val="single" w:sz="4" w:space="0" w:color="auto"/>
              <w:bottom w:val="single" w:sz="4" w:space="0" w:color="auto"/>
              <w:right w:val="single" w:sz="4" w:space="0" w:color="auto"/>
            </w:tcBorders>
            <w:hideMark/>
          </w:tcPr>
          <w:p w14:paraId="52E72FEE" w14:textId="77777777" w:rsidR="00436E1A" w:rsidRDefault="00436E1A">
            <w:pPr>
              <w:pStyle w:val="TAL"/>
              <w:rPr>
                <w:sz w:val="16"/>
              </w:rPr>
            </w:pPr>
            <w:r>
              <w:rPr>
                <w:sz w:val="16"/>
              </w:rPr>
              <w:t>Correction to NR NTN Test Case 7.1.2.2.5a</w:t>
            </w:r>
          </w:p>
        </w:tc>
        <w:tc>
          <w:tcPr>
            <w:tcW w:w="0" w:type="auto"/>
            <w:tcBorders>
              <w:top w:val="single" w:sz="4" w:space="0" w:color="auto"/>
              <w:left w:val="single" w:sz="4" w:space="0" w:color="auto"/>
              <w:bottom w:val="single" w:sz="4" w:space="0" w:color="auto"/>
              <w:right w:val="single" w:sz="4" w:space="0" w:color="auto"/>
            </w:tcBorders>
            <w:hideMark/>
          </w:tcPr>
          <w:p w14:paraId="0A269881"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05B5349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AECF9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5E5B59" w14:textId="77777777" w:rsidR="00436E1A" w:rsidRDefault="00436E1A">
            <w:pPr>
              <w:pStyle w:val="TAL"/>
              <w:rPr>
                <w:sz w:val="16"/>
              </w:rPr>
            </w:pPr>
          </w:p>
        </w:tc>
      </w:tr>
      <w:tr w:rsidR="00436E1A" w14:paraId="1A37AD8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3ECC1CC" w14:textId="77777777" w:rsidR="00436E1A" w:rsidRDefault="00436E1A">
            <w:pPr>
              <w:pStyle w:val="TAL"/>
              <w:rPr>
                <w:sz w:val="16"/>
              </w:rPr>
            </w:pPr>
            <w:r>
              <w:rPr>
                <w:sz w:val="16"/>
              </w:rPr>
              <w:t>R5-253971</w:t>
            </w:r>
          </w:p>
        </w:tc>
        <w:tc>
          <w:tcPr>
            <w:tcW w:w="0" w:type="auto"/>
            <w:tcBorders>
              <w:top w:val="single" w:sz="4" w:space="0" w:color="auto"/>
              <w:left w:val="single" w:sz="4" w:space="0" w:color="auto"/>
              <w:bottom w:val="single" w:sz="4" w:space="0" w:color="auto"/>
              <w:right w:val="single" w:sz="4" w:space="0" w:color="auto"/>
            </w:tcBorders>
            <w:hideMark/>
          </w:tcPr>
          <w:p w14:paraId="2CD3613D" w14:textId="77777777" w:rsidR="00436E1A" w:rsidRDefault="00436E1A">
            <w:pPr>
              <w:pStyle w:val="TAL"/>
              <w:rPr>
                <w:sz w:val="16"/>
              </w:rPr>
            </w:pPr>
            <w:r>
              <w:rPr>
                <w:sz w:val="16"/>
              </w:rPr>
              <w:t>MCC TF160 Status Report</w:t>
            </w:r>
          </w:p>
        </w:tc>
        <w:tc>
          <w:tcPr>
            <w:tcW w:w="0" w:type="auto"/>
            <w:tcBorders>
              <w:top w:val="single" w:sz="4" w:space="0" w:color="auto"/>
              <w:left w:val="single" w:sz="4" w:space="0" w:color="auto"/>
              <w:bottom w:val="single" w:sz="4" w:space="0" w:color="auto"/>
              <w:right w:val="single" w:sz="4" w:space="0" w:color="auto"/>
            </w:tcBorders>
            <w:hideMark/>
          </w:tcPr>
          <w:p w14:paraId="4446287E"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28C409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97B4E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030083" w14:textId="77777777" w:rsidR="00436E1A" w:rsidRDefault="00436E1A">
            <w:pPr>
              <w:pStyle w:val="TAL"/>
              <w:rPr>
                <w:sz w:val="16"/>
              </w:rPr>
            </w:pPr>
            <w:r>
              <w:rPr>
                <w:sz w:val="16"/>
              </w:rPr>
              <w:t>R5-254906</w:t>
            </w:r>
          </w:p>
        </w:tc>
      </w:tr>
      <w:tr w:rsidR="00436E1A" w14:paraId="1C8B24F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50A061D" w14:textId="77777777" w:rsidR="00436E1A" w:rsidRDefault="00436E1A">
            <w:pPr>
              <w:pStyle w:val="TAL"/>
              <w:rPr>
                <w:sz w:val="16"/>
              </w:rPr>
            </w:pPr>
            <w:r>
              <w:rPr>
                <w:sz w:val="16"/>
              </w:rPr>
              <w:t>R5-253972</w:t>
            </w:r>
          </w:p>
        </w:tc>
        <w:tc>
          <w:tcPr>
            <w:tcW w:w="0" w:type="auto"/>
            <w:tcBorders>
              <w:top w:val="single" w:sz="4" w:space="0" w:color="auto"/>
              <w:left w:val="single" w:sz="4" w:space="0" w:color="auto"/>
              <w:bottom w:val="single" w:sz="4" w:space="0" w:color="auto"/>
              <w:right w:val="single" w:sz="4" w:space="0" w:color="auto"/>
            </w:tcBorders>
            <w:hideMark/>
          </w:tcPr>
          <w:p w14:paraId="4C996518" w14:textId="77777777" w:rsidR="00436E1A" w:rsidRDefault="00436E1A">
            <w:pPr>
              <w:pStyle w:val="TAL"/>
              <w:rPr>
                <w:sz w:val="16"/>
              </w:rPr>
            </w:pPr>
            <w:r>
              <w:rPr>
                <w:sz w:val="16"/>
              </w:rPr>
              <w:t>Corrections to XR Enh test case 7.1.1.3.18</w:t>
            </w:r>
          </w:p>
        </w:tc>
        <w:tc>
          <w:tcPr>
            <w:tcW w:w="0" w:type="auto"/>
            <w:tcBorders>
              <w:top w:val="single" w:sz="4" w:space="0" w:color="auto"/>
              <w:left w:val="single" w:sz="4" w:space="0" w:color="auto"/>
              <w:bottom w:val="single" w:sz="4" w:space="0" w:color="auto"/>
              <w:right w:val="single" w:sz="4" w:space="0" w:color="auto"/>
            </w:tcBorders>
            <w:hideMark/>
          </w:tcPr>
          <w:p w14:paraId="33C82C66"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15C275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5EDA3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E79D52" w14:textId="77777777" w:rsidR="00436E1A" w:rsidRDefault="00436E1A">
            <w:pPr>
              <w:pStyle w:val="TAL"/>
              <w:rPr>
                <w:sz w:val="16"/>
              </w:rPr>
            </w:pPr>
          </w:p>
        </w:tc>
      </w:tr>
      <w:tr w:rsidR="00436E1A" w14:paraId="0A310A7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116BB5B" w14:textId="77777777" w:rsidR="00436E1A" w:rsidRDefault="00436E1A">
            <w:pPr>
              <w:pStyle w:val="TAL"/>
              <w:rPr>
                <w:sz w:val="16"/>
              </w:rPr>
            </w:pPr>
            <w:r>
              <w:rPr>
                <w:sz w:val="16"/>
              </w:rPr>
              <w:t>R5-253973</w:t>
            </w:r>
          </w:p>
        </w:tc>
        <w:tc>
          <w:tcPr>
            <w:tcW w:w="0" w:type="auto"/>
            <w:tcBorders>
              <w:top w:val="single" w:sz="4" w:space="0" w:color="auto"/>
              <w:left w:val="single" w:sz="4" w:space="0" w:color="auto"/>
              <w:bottom w:val="single" w:sz="4" w:space="0" w:color="auto"/>
              <w:right w:val="single" w:sz="4" w:space="0" w:color="auto"/>
            </w:tcBorders>
            <w:hideMark/>
          </w:tcPr>
          <w:p w14:paraId="001E4371" w14:textId="77777777" w:rsidR="00436E1A" w:rsidRDefault="00436E1A">
            <w:pPr>
              <w:pStyle w:val="TAL"/>
              <w:rPr>
                <w:sz w:val="16"/>
              </w:rPr>
            </w:pPr>
            <w:r>
              <w:rPr>
                <w:sz w:val="16"/>
              </w:rPr>
              <w:t>Corrections to XR Enh test case 7.1.1.3.19</w:t>
            </w:r>
          </w:p>
        </w:tc>
        <w:tc>
          <w:tcPr>
            <w:tcW w:w="0" w:type="auto"/>
            <w:tcBorders>
              <w:top w:val="single" w:sz="4" w:space="0" w:color="auto"/>
              <w:left w:val="single" w:sz="4" w:space="0" w:color="auto"/>
              <w:bottom w:val="single" w:sz="4" w:space="0" w:color="auto"/>
              <w:right w:val="single" w:sz="4" w:space="0" w:color="auto"/>
            </w:tcBorders>
            <w:hideMark/>
          </w:tcPr>
          <w:p w14:paraId="240DEE11"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572B58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A9E7F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358B61" w14:textId="77777777" w:rsidR="00436E1A" w:rsidRDefault="00436E1A">
            <w:pPr>
              <w:pStyle w:val="TAL"/>
              <w:rPr>
                <w:sz w:val="16"/>
              </w:rPr>
            </w:pPr>
          </w:p>
        </w:tc>
      </w:tr>
      <w:tr w:rsidR="00436E1A" w14:paraId="03E17B1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66B4562" w14:textId="77777777" w:rsidR="00436E1A" w:rsidRDefault="00436E1A">
            <w:pPr>
              <w:pStyle w:val="TAL"/>
              <w:rPr>
                <w:sz w:val="16"/>
              </w:rPr>
            </w:pPr>
            <w:r>
              <w:rPr>
                <w:sz w:val="16"/>
              </w:rPr>
              <w:t>R5-253974</w:t>
            </w:r>
          </w:p>
        </w:tc>
        <w:tc>
          <w:tcPr>
            <w:tcW w:w="0" w:type="auto"/>
            <w:tcBorders>
              <w:top w:val="single" w:sz="4" w:space="0" w:color="auto"/>
              <w:left w:val="single" w:sz="4" w:space="0" w:color="auto"/>
              <w:bottom w:val="single" w:sz="4" w:space="0" w:color="auto"/>
              <w:right w:val="single" w:sz="4" w:space="0" w:color="auto"/>
            </w:tcBorders>
            <w:hideMark/>
          </w:tcPr>
          <w:p w14:paraId="2C518563" w14:textId="77777777" w:rsidR="00436E1A" w:rsidRDefault="00436E1A">
            <w:pPr>
              <w:pStyle w:val="TAL"/>
              <w:rPr>
                <w:sz w:val="16"/>
              </w:rPr>
            </w:pPr>
            <w:r>
              <w:rPr>
                <w:sz w:val="16"/>
              </w:rPr>
              <w:t>LTE Band 106: Test Model updates</w:t>
            </w:r>
          </w:p>
        </w:tc>
        <w:tc>
          <w:tcPr>
            <w:tcW w:w="0" w:type="auto"/>
            <w:tcBorders>
              <w:top w:val="single" w:sz="4" w:space="0" w:color="auto"/>
              <w:left w:val="single" w:sz="4" w:space="0" w:color="auto"/>
              <w:bottom w:val="single" w:sz="4" w:space="0" w:color="auto"/>
              <w:right w:val="single" w:sz="4" w:space="0" w:color="auto"/>
            </w:tcBorders>
            <w:hideMark/>
          </w:tcPr>
          <w:p w14:paraId="4E76F710"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4F1015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CC7ED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2A7543" w14:textId="77777777" w:rsidR="00436E1A" w:rsidRDefault="00436E1A">
            <w:pPr>
              <w:pStyle w:val="TAL"/>
              <w:rPr>
                <w:sz w:val="16"/>
              </w:rPr>
            </w:pPr>
          </w:p>
        </w:tc>
      </w:tr>
      <w:tr w:rsidR="00436E1A" w14:paraId="582AA8D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C3AC1B1" w14:textId="77777777" w:rsidR="00436E1A" w:rsidRDefault="00436E1A">
            <w:pPr>
              <w:pStyle w:val="TAL"/>
              <w:rPr>
                <w:sz w:val="16"/>
              </w:rPr>
            </w:pPr>
            <w:r>
              <w:rPr>
                <w:sz w:val="16"/>
              </w:rPr>
              <w:t>R5-253975</w:t>
            </w:r>
          </w:p>
        </w:tc>
        <w:tc>
          <w:tcPr>
            <w:tcW w:w="0" w:type="auto"/>
            <w:tcBorders>
              <w:top w:val="single" w:sz="4" w:space="0" w:color="auto"/>
              <w:left w:val="single" w:sz="4" w:space="0" w:color="auto"/>
              <w:bottom w:val="single" w:sz="4" w:space="0" w:color="auto"/>
              <w:right w:val="single" w:sz="4" w:space="0" w:color="auto"/>
            </w:tcBorders>
            <w:hideMark/>
          </w:tcPr>
          <w:p w14:paraId="75259BEF" w14:textId="77777777" w:rsidR="00436E1A" w:rsidRDefault="00436E1A">
            <w:pPr>
              <w:pStyle w:val="TAL"/>
              <w:rPr>
                <w:sz w:val="16"/>
              </w:rPr>
            </w:pPr>
            <w:r>
              <w:rPr>
                <w:sz w:val="16"/>
              </w:rPr>
              <w:t>Corrections to NES test case 6.1.2.28</w:t>
            </w:r>
          </w:p>
        </w:tc>
        <w:tc>
          <w:tcPr>
            <w:tcW w:w="0" w:type="auto"/>
            <w:tcBorders>
              <w:top w:val="single" w:sz="4" w:space="0" w:color="auto"/>
              <w:left w:val="single" w:sz="4" w:space="0" w:color="auto"/>
              <w:bottom w:val="single" w:sz="4" w:space="0" w:color="auto"/>
              <w:right w:val="single" w:sz="4" w:space="0" w:color="auto"/>
            </w:tcBorders>
            <w:hideMark/>
          </w:tcPr>
          <w:p w14:paraId="3EDC0ABF"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A95230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6D444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E1C40C" w14:textId="77777777" w:rsidR="00436E1A" w:rsidRDefault="00436E1A">
            <w:pPr>
              <w:pStyle w:val="TAL"/>
              <w:rPr>
                <w:sz w:val="16"/>
              </w:rPr>
            </w:pPr>
          </w:p>
        </w:tc>
      </w:tr>
      <w:tr w:rsidR="00436E1A" w14:paraId="67343AD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9B5D6C" w14:textId="77777777" w:rsidR="00436E1A" w:rsidRDefault="00436E1A">
            <w:pPr>
              <w:pStyle w:val="TAL"/>
              <w:rPr>
                <w:sz w:val="16"/>
              </w:rPr>
            </w:pPr>
            <w:r>
              <w:rPr>
                <w:sz w:val="16"/>
              </w:rPr>
              <w:t>R5-253976</w:t>
            </w:r>
          </w:p>
        </w:tc>
        <w:tc>
          <w:tcPr>
            <w:tcW w:w="0" w:type="auto"/>
            <w:tcBorders>
              <w:top w:val="single" w:sz="4" w:space="0" w:color="auto"/>
              <w:left w:val="single" w:sz="4" w:space="0" w:color="auto"/>
              <w:bottom w:val="single" w:sz="4" w:space="0" w:color="auto"/>
              <w:right w:val="single" w:sz="4" w:space="0" w:color="auto"/>
            </w:tcBorders>
            <w:hideMark/>
          </w:tcPr>
          <w:p w14:paraId="1E5BEFF9" w14:textId="77777777" w:rsidR="00436E1A" w:rsidRDefault="00436E1A">
            <w:pPr>
              <w:pStyle w:val="TAL"/>
              <w:rPr>
                <w:sz w:val="16"/>
              </w:rPr>
            </w:pPr>
            <w:r>
              <w:rPr>
                <w:sz w:val="16"/>
              </w:rPr>
              <w:t>NR POS enh. Phase2: Initial Test Model</w:t>
            </w:r>
          </w:p>
        </w:tc>
        <w:tc>
          <w:tcPr>
            <w:tcW w:w="0" w:type="auto"/>
            <w:tcBorders>
              <w:top w:val="single" w:sz="4" w:space="0" w:color="auto"/>
              <w:left w:val="single" w:sz="4" w:space="0" w:color="auto"/>
              <w:bottom w:val="single" w:sz="4" w:space="0" w:color="auto"/>
              <w:right w:val="single" w:sz="4" w:space="0" w:color="auto"/>
            </w:tcBorders>
            <w:hideMark/>
          </w:tcPr>
          <w:p w14:paraId="4811E11F"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0F64EE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3E02A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F8C1EB" w14:textId="77777777" w:rsidR="00436E1A" w:rsidRDefault="00436E1A">
            <w:pPr>
              <w:pStyle w:val="TAL"/>
              <w:rPr>
                <w:sz w:val="16"/>
              </w:rPr>
            </w:pPr>
          </w:p>
        </w:tc>
      </w:tr>
      <w:tr w:rsidR="00436E1A" w14:paraId="39D3C9D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C3696F" w14:textId="77777777" w:rsidR="00436E1A" w:rsidRDefault="00436E1A">
            <w:pPr>
              <w:pStyle w:val="TAL"/>
              <w:rPr>
                <w:sz w:val="16"/>
              </w:rPr>
            </w:pPr>
            <w:r>
              <w:rPr>
                <w:sz w:val="16"/>
              </w:rPr>
              <w:t>R5-253977</w:t>
            </w:r>
          </w:p>
        </w:tc>
        <w:tc>
          <w:tcPr>
            <w:tcW w:w="0" w:type="auto"/>
            <w:tcBorders>
              <w:top w:val="single" w:sz="4" w:space="0" w:color="auto"/>
              <w:left w:val="single" w:sz="4" w:space="0" w:color="auto"/>
              <w:bottom w:val="single" w:sz="4" w:space="0" w:color="auto"/>
              <w:right w:val="single" w:sz="4" w:space="0" w:color="auto"/>
            </w:tcBorders>
            <w:hideMark/>
          </w:tcPr>
          <w:p w14:paraId="38B09ACC" w14:textId="77777777" w:rsidR="00436E1A" w:rsidRDefault="00436E1A">
            <w:pPr>
              <w:pStyle w:val="TAL"/>
              <w:rPr>
                <w:sz w:val="16"/>
              </w:rPr>
            </w:pPr>
            <w:r>
              <w:rPr>
                <w:sz w:val="16"/>
              </w:rPr>
              <w:t>Editorial correction of clause 5.4.4.3</w:t>
            </w:r>
          </w:p>
        </w:tc>
        <w:tc>
          <w:tcPr>
            <w:tcW w:w="0" w:type="auto"/>
            <w:tcBorders>
              <w:top w:val="single" w:sz="4" w:space="0" w:color="auto"/>
              <w:left w:val="single" w:sz="4" w:space="0" w:color="auto"/>
              <w:bottom w:val="single" w:sz="4" w:space="0" w:color="auto"/>
              <w:right w:val="single" w:sz="4" w:space="0" w:color="auto"/>
            </w:tcBorders>
            <w:hideMark/>
          </w:tcPr>
          <w:p w14:paraId="6A2F44EC"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273F02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D0903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38459F" w14:textId="77777777" w:rsidR="00436E1A" w:rsidRDefault="00436E1A">
            <w:pPr>
              <w:pStyle w:val="TAL"/>
              <w:rPr>
                <w:sz w:val="16"/>
              </w:rPr>
            </w:pPr>
          </w:p>
        </w:tc>
      </w:tr>
      <w:tr w:rsidR="00436E1A" w14:paraId="5D67489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CF3184C" w14:textId="77777777" w:rsidR="00436E1A" w:rsidRDefault="00436E1A">
            <w:pPr>
              <w:pStyle w:val="TAL"/>
              <w:rPr>
                <w:sz w:val="16"/>
              </w:rPr>
            </w:pPr>
            <w:r>
              <w:rPr>
                <w:sz w:val="16"/>
              </w:rPr>
              <w:t>R5-253978</w:t>
            </w:r>
          </w:p>
        </w:tc>
        <w:tc>
          <w:tcPr>
            <w:tcW w:w="0" w:type="auto"/>
            <w:tcBorders>
              <w:top w:val="single" w:sz="4" w:space="0" w:color="auto"/>
              <w:left w:val="single" w:sz="4" w:space="0" w:color="auto"/>
              <w:bottom w:val="single" w:sz="4" w:space="0" w:color="auto"/>
              <w:right w:val="single" w:sz="4" w:space="0" w:color="auto"/>
            </w:tcBorders>
            <w:hideMark/>
          </w:tcPr>
          <w:p w14:paraId="64F7D142" w14:textId="77777777" w:rsidR="00436E1A" w:rsidRDefault="00436E1A">
            <w:pPr>
              <w:pStyle w:val="TAL"/>
              <w:rPr>
                <w:sz w:val="16"/>
              </w:rPr>
            </w:pPr>
            <w:r>
              <w:rPr>
                <w:sz w:val="16"/>
              </w:rPr>
              <w:t>Correction of test case 11.13</w:t>
            </w:r>
          </w:p>
        </w:tc>
        <w:tc>
          <w:tcPr>
            <w:tcW w:w="0" w:type="auto"/>
            <w:tcBorders>
              <w:top w:val="single" w:sz="4" w:space="0" w:color="auto"/>
              <w:left w:val="single" w:sz="4" w:space="0" w:color="auto"/>
              <w:bottom w:val="single" w:sz="4" w:space="0" w:color="auto"/>
              <w:right w:val="single" w:sz="4" w:space="0" w:color="auto"/>
            </w:tcBorders>
            <w:hideMark/>
          </w:tcPr>
          <w:p w14:paraId="1223ACEB"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DAD61F9"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948CE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EE9F70" w14:textId="77777777" w:rsidR="00436E1A" w:rsidRDefault="00436E1A">
            <w:pPr>
              <w:pStyle w:val="TAL"/>
              <w:rPr>
                <w:sz w:val="16"/>
              </w:rPr>
            </w:pPr>
            <w:r>
              <w:rPr>
                <w:sz w:val="16"/>
              </w:rPr>
              <w:t>R5-255087</w:t>
            </w:r>
          </w:p>
        </w:tc>
      </w:tr>
      <w:tr w:rsidR="00436E1A" w14:paraId="42484A1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592FA2" w14:textId="77777777" w:rsidR="00436E1A" w:rsidRDefault="00436E1A">
            <w:pPr>
              <w:pStyle w:val="TAL"/>
              <w:rPr>
                <w:sz w:val="16"/>
              </w:rPr>
            </w:pPr>
            <w:r>
              <w:rPr>
                <w:sz w:val="16"/>
              </w:rPr>
              <w:t>R5-253979</w:t>
            </w:r>
          </w:p>
        </w:tc>
        <w:tc>
          <w:tcPr>
            <w:tcW w:w="0" w:type="auto"/>
            <w:tcBorders>
              <w:top w:val="single" w:sz="4" w:space="0" w:color="auto"/>
              <w:left w:val="single" w:sz="4" w:space="0" w:color="auto"/>
              <w:bottom w:val="single" w:sz="4" w:space="0" w:color="auto"/>
              <w:right w:val="single" w:sz="4" w:space="0" w:color="auto"/>
            </w:tcBorders>
            <w:hideMark/>
          </w:tcPr>
          <w:p w14:paraId="1E85508A" w14:textId="77777777" w:rsidR="00436E1A" w:rsidRDefault="00436E1A">
            <w:pPr>
              <w:pStyle w:val="TAL"/>
              <w:rPr>
                <w:sz w:val="16"/>
              </w:rPr>
            </w:pPr>
            <w:r>
              <w:rPr>
                <w:sz w:val="16"/>
              </w:rPr>
              <w:t>Correction of test case 11.14</w:t>
            </w:r>
          </w:p>
        </w:tc>
        <w:tc>
          <w:tcPr>
            <w:tcW w:w="0" w:type="auto"/>
            <w:tcBorders>
              <w:top w:val="single" w:sz="4" w:space="0" w:color="auto"/>
              <w:left w:val="single" w:sz="4" w:space="0" w:color="auto"/>
              <w:bottom w:val="single" w:sz="4" w:space="0" w:color="auto"/>
              <w:right w:val="single" w:sz="4" w:space="0" w:color="auto"/>
            </w:tcBorders>
            <w:hideMark/>
          </w:tcPr>
          <w:p w14:paraId="7B6F8D2E"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1880FC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D1244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695E03" w14:textId="77777777" w:rsidR="00436E1A" w:rsidRDefault="00436E1A">
            <w:pPr>
              <w:pStyle w:val="TAL"/>
              <w:rPr>
                <w:sz w:val="16"/>
              </w:rPr>
            </w:pPr>
          </w:p>
        </w:tc>
      </w:tr>
      <w:tr w:rsidR="00436E1A" w14:paraId="3317E68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A4F4C9D" w14:textId="77777777" w:rsidR="00436E1A" w:rsidRDefault="00436E1A">
            <w:pPr>
              <w:pStyle w:val="TAL"/>
              <w:rPr>
                <w:sz w:val="16"/>
              </w:rPr>
            </w:pPr>
            <w:r>
              <w:rPr>
                <w:sz w:val="16"/>
              </w:rPr>
              <w:t>R5-253980</w:t>
            </w:r>
          </w:p>
        </w:tc>
        <w:tc>
          <w:tcPr>
            <w:tcW w:w="0" w:type="auto"/>
            <w:tcBorders>
              <w:top w:val="single" w:sz="4" w:space="0" w:color="auto"/>
              <w:left w:val="single" w:sz="4" w:space="0" w:color="auto"/>
              <w:bottom w:val="single" w:sz="4" w:space="0" w:color="auto"/>
              <w:right w:val="single" w:sz="4" w:space="0" w:color="auto"/>
            </w:tcBorders>
            <w:hideMark/>
          </w:tcPr>
          <w:p w14:paraId="7F3B1CCA" w14:textId="77777777" w:rsidR="00436E1A" w:rsidRDefault="00436E1A">
            <w:pPr>
              <w:pStyle w:val="TAL"/>
              <w:rPr>
                <w:sz w:val="16"/>
              </w:rPr>
            </w:pPr>
            <w:r>
              <w:rPr>
                <w:sz w:val="16"/>
              </w:rPr>
              <w:t>Correction of test case 11.18</w:t>
            </w:r>
          </w:p>
        </w:tc>
        <w:tc>
          <w:tcPr>
            <w:tcW w:w="0" w:type="auto"/>
            <w:tcBorders>
              <w:top w:val="single" w:sz="4" w:space="0" w:color="auto"/>
              <w:left w:val="single" w:sz="4" w:space="0" w:color="auto"/>
              <w:bottom w:val="single" w:sz="4" w:space="0" w:color="auto"/>
              <w:right w:val="single" w:sz="4" w:space="0" w:color="auto"/>
            </w:tcBorders>
            <w:hideMark/>
          </w:tcPr>
          <w:p w14:paraId="19CC77F5"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422AE2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80A25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E144C4" w14:textId="77777777" w:rsidR="00436E1A" w:rsidRDefault="00436E1A">
            <w:pPr>
              <w:pStyle w:val="TAL"/>
              <w:rPr>
                <w:sz w:val="16"/>
              </w:rPr>
            </w:pPr>
            <w:r>
              <w:rPr>
                <w:sz w:val="16"/>
              </w:rPr>
              <w:t>R5-255088</w:t>
            </w:r>
          </w:p>
        </w:tc>
      </w:tr>
      <w:tr w:rsidR="00436E1A" w14:paraId="3339400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6F37BEC" w14:textId="77777777" w:rsidR="00436E1A" w:rsidRDefault="00436E1A">
            <w:pPr>
              <w:pStyle w:val="TAL"/>
              <w:rPr>
                <w:sz w:val="16"/>
              </w:rPr>
            </w:pPr>
            <w:r>
              <w:rPr>
                <w:sz w:val="16"/>
              </w:rPr>
              <w:t>R5-253981</w:t>
            </w:r>
          </w:p>
        </w:tc>
        <w:tc>
          <w:tcPr>
            <w:tcW w:w="0" w:type="auto"/>
            <w:tcBorders>
              <w:top w:val="single" w:sz="4" w:space="0" w:color="auto"/>
              <w:left w:val="single" w:sz="4" w:space="0" w:color="auto"/>
              <w:bottom w:val="single" w:sz="4" w:space="0" w:color="auto"/>
              <w:right w:val="single" w:sz="4" w:space="0" w:color="auto"/>
            </w:tcBorders>
            <w:hideMark/>
          </w:tcPr>
          <w:p w14:paraId="35E5CD06" w14:textId="77777777" w:rsidR="00436E1A" w:rsidRDefault="00436E1A">
            <w:pPr>
              <w:pStyle w:val="TAL"/>
              <w:rPr>
                <w:sz w:val="16"/>
              </w:rPr>
            </w:pPr>
            <w:r>
              <w:rPr>
                <w:sz w:val="16"/>
              </w:rPr>
              <w:t>Correction to NR NTN TC 6.7.1.2</w:t>
            </w:r>
          </w:p>
        </w:tc>
        <w:tc>
          <w:tcPr>
            <w:tcW w:w="0" w:type="auto"/>
            <w:tcBorders>
              <w:top w:val="single" w:sz="4" w:space="0" w:color="auto"/>
              <w:left w:val="single" w:sz="4" w:space="0" w:color="auto"/>
              <w:bottom w:val="single" w:sz="4" w:space="0" w:color="auto"/>
              <w:right w:val="single" w:sz="4" w:space="0" w:color="auto"/>
            </w:tcBorders>
            <w:hideMark/>
          </w:tcPr>
          <w:p w14:paraId="4BF7332D"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573109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4FBF5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6BD0E2" w14:textId="77777777" w:rsidR="00436E1A" w:rsidRDefault="00436E1A">
            <w:pPr>
              <w:pStyle w:val="TAL"/>
              <w:rPr>
                <w:sz w:val="16"/>
              </w:rPr>
            </w:pPr>
          </w:p>
        </w:tc>
      </w:tr>
      <w:tr w:rsidR="00436E1A" w14:paraId="37D8D96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65907EF" w14:textId="77777777" w:rsidR="00436E1A" w:rsidRDefault="00436E1A">
            <w:pPr>
              <w:pStyle w:val="TAL"/>
              <w:rPr>
                <w:sz w:val="16"/>
              </w:rPr>
            </w:pPr>
            <w:r>
              <w:rPr>
                <w:sz w:val="16"/>
              </w:rPr>
              <w:t>R5-253982</w:t>
            </w:r>
          </w:p>
        </w:tc>
        <w:tc>
          <w:tcPr>
            <w:tcW w:w="0" w:type="auto"/>
            <w:tcBorders>
              <w:top w:val="single" w:sz="4" w:space="0" w:color="auto"/>
              <w:left w:val="single" w:sz="4" w:space="0" w:color="auto"/>
              <w:bottom w:val="single" w:sz="4" w:space="0" w:color="auto"/>
              <w:right w:val="single" w:sz="4" w:space="0" w:color="auto"/>
            </w:tcBorders>
            <w:hideMark/>
          </w:tcPr>
          <w:p w14:paraId="10921DB0" w14:textId="77777777" w:rsidR="00436E1A" w:rsidRDefault="00436E1A">
            <w:pPr>
              <w:pStyle w:val="TAL"/>
              <w:rPr>
                <w:sz w:val="16"/>
              </w:rPr>
            </w:pPr>
            <w:r>
              <w:rPr>
                <w:sz w:val="16"/>
              </w:rPr>
              <w:t>NR ATG: Initial Test Model</w:t>
            </w:r>
          </w:p>
        </w:tc>
        <w:tc>
          <w:tcPr>
            <w:tcW w:w="0" w:type="auto"/>
            <w:tcBorders>
              <w:top w:val="single" w:sz="4" w:space="0" w:color="auto"/>
              <w:left w:val="single" w:sz="4" w:space="0" w:color="auto"/>
              <w:bottom w:val="single" w:sz="4" w:space="0" w:color="auto"/>
              <w:right w:val="single" w:sz="4" w:space="0" w:color="auto"/>
            </w:tcBorders>
            <w:hideMark/>
          </w:tcPr>
          <w:p w14:paraId="5089B5D0"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E10D45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AED70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7C4E69" w14:textId="77777777" w:rsidR="00436E1A" w:rsidRDefault="00436E1A">
            <w:pPr>
              <w:pStyle w:val="TAL"/>
              <w:rPr>
                <w:sz w:val="16"/>
              </w:rPr>
            </w:pPr>
          </w:p>
        </w:tc>
      </w:tr>
      <w:tr w:rsidR="00436E1A" w14:paraId="025EC82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19144B" w14:textId="77777777" w:rsidR="00436E1A" w:rsidRDefault="00436E1A">
            <w:pPr>
              <w:pStyle w:val="TAL"/>
              <w:rPr>
                <w:sz w:val="16"/>
              </w:rPr>
            </w:pPr>
            <w:r>
              <w:rPr>
                <w:sz w:val="16"/>
              </w:rPr>
              <w:t>R5-253983</w:t>
            </w:r>
          </w:p>
        </w:tc>
        <w:tc>
          <w:tcPr>
            <w:tcW w:w="0" w:type="auto"/>
            <w:tcBorders>
              <w:top w:val="single" w:sz="4" w:space="0" w:color="auto"/>
              <w:left w:val="single" w:sz="4" w:space="0" w:color="auto"/>
              <w:bottom w:val="single" w:sz="4" w:space="0" w:color="auto"/>
              <w:right w:val="single" w:sz="4" w:space="0" w:color="auto"/>
            </w:tcBorders>
            <w:hideMark/>
          </w:tcPr>
          <w:p w14:paraId="7E2C4CD8" w14:textId="77777777" w:rsidR="00436E1A" w:rsidRDefault="00436E1A">
            <w:pPr>
              <w:pStyle w:val="TAL"/>
              <w:rPr>
                <w:sz w:val="16"/>
              </w:rPr>
            </w:pPr>
            <w:r>
              <w:rPr>
                <w:sz w:val="16"/>
              </w:rPr>
              <w:t>NR FR1 less than 5MHz BW: Test Model updates</w:t>
            </w:r>
          </w:p>
        </w:tc>
        <w:tc>
          <w:tcPr>
            <w:tcW w:w="0" w:type="auto"/>
            <w:tcBorders>
              <w:top w:val="single" w:sz="4" w:space="0" w:color="auto"/>
              <w:left w:val="single" w:sz="4" w:space="0" w:color="auto"/>
              <w:bottom w:val="single" w:sz="4" w:space="0" w:color="auto"/>
              <w:right w:val="single" w:sz="4" w:space="0" w:color="auto"/>
            </w:tcBorders>
            <w:hideMark/>
          </w:tcPr>
          <w:p w14:paraId="048D053D"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10EB7E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B2AC8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90AD8E" w14:textId="77777777" w:rsidR="00436E1A" w:rsidRDefault="00436E1A">
            <w:pPr>
              <w:pStyle w:val="TAL"/>
              <w:rPr>
                <w:sz w:val="16"/>
              </w:rPr>
            </w:pPr>
          </w:p>
        </w:tc>
      </w:tr>
      <w:tr w:rsidR="00436E1A" w14:paraId="5784131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931300D" w14:textId="77777777" w:rsidR="00436E1A" w:rsidRDefault="00436E1A">
            <w:pPr>
              <w:pStyle w:val="TAL"/>
              <w:rPr>
                <w:sz w:val="16"/>
              </w:rPr>
            </w:pPr>
            <w:r>
              <w:rPr>
                <w:sz w:val="16"/>
              </w:rPr>
              <w:t>R5-253984</w:t>
            </w:r>
          </w:p>
        </w:tc>
        <w:tc>
          <w:tcPr>
            <w:tcW w:w="0" w:type="auto"/>
            <w:tcBorders>
              <w:top w:val="single" w:sz="4" w:space="0" w:color="auto"/>
              <w:left w:val="single" w:sz="4" w:space="0" w:color="auto"/>
              <w:bottom w:val="single" w:sz="4" w:space="0" w:color="auto"/>
              <w:right w:val="single" w:sz="4" w:space="0" w:color="auto"/>
            </w:tcBorders>
            <w:hideMark/>
          </w:tcPr>
          <w:p w14:paraId="3F0D18D3" w14:textId="77777777" w:rsidR="00436E1A" w:rsidRDefault="00436E1A">
            <w:pPr>
              <w:pStyle w:val="TAL"/>
              <w:rPr>
                <w:sz w:val="16"/>
              </w:rPr>
            </w:pPr>
            <w:r>
              <w:rPr>
                <w:sz w:val="16"/>
              </w:rPr>
              <w:t>Corrections for SIP registration</w:t>
            </w:r>
          </w:p>
        </w:tc>
        <w:tc>
          <w:tcPr>
            <w:tcW w:w="0" w:type="auto"/>
            <w:tcBorders>
              <w:top w:val="single" w:sz="4" w:space="0" w:color="auto"/>
              <w:left w:val="single" w:sz="4" w:space="0" w:color="auto"/>
              <w:bottom w:val="single" w:sz="4" w:space="0" w:color="auto"/>
              <w:right w:val="single" w:sz="4" w:space="0" w:color="auto"/>
            </w:tcBorders>
            <w:hideMark/>
          </w:tcPr>
          <w:p w14:paraId="747E26AA"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69E386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EE5950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9281A2" w14:textId="77777777" w:rsidR="00436E1A" w:rsidRDefault="00436E1A">
            <w:pPr>
              <w:pStyle w:val="TAL"/>
              <w:rPr>
                <w:sz w:val="16"/>
              </w:rPr>
            </w:pPr>
          </w:p>
        </w:tc>
      </w:tr>
      <w:tr w:rsidR="00436E1A" w14:paraId="4BF90B2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0DE5BFD" w14:textId="77777777" w:rsidR="00436E1A" w:rsidRDefault="00436E1A">
            <w:pPr>
              <w:pStyle w:val="TAL"/>
              <w:rPr>
                <w:sz w:val="16"/>
              </w:rPr>
            </w:pPr>
            <w:r>
              <w:rPr>
                <w:sz w:val="16"/>
              </w:rPr>
              <w:t>R5-253985</w:t>
            </w:r>
          </w:p>
        </w:tc>
        <w:tc>
          <w:tcPr>
            <w:tcW w:w="0" w:type="auto"/>
            <w:tcBorders>
              <w:top w:val="single" w:sz="4" w:space="0" w:color="auto"/>
              <w:left w:val="single" w:sz="4" w:space="0" w:color="auto"/>
              <w:bottom w:val="single" w:sz="4" w:space="0" w:color="auto"/>
              <w:right w:val="single" w:sz="4" w:space="0" w:color="auto"/>
            </w:tcBorders>
            <w:hideMark/>
          </w:tcPr>
          <w:p w14:paraId="6D7BB693" w14:textId="77777777" w:rsidR="00436E1A" w:rsidRDefault="00436E1A">
            <w:pPr>
              <w:pStyle w:val="TAL"/>
              <w:rPr>
                <w:sz w:val="16"/>
              </w:rPr>
            </w:pPr>
            <w:r>
              <w:rPr>
                <w:sz w:val="16"/>
              </w:rPr>
              <w:t>Corrections to clause 4.4A Test states</w:t>
            </w:r>
          </w:p>
        </w:tc>
        <w:tc>
          <w:tcPr>
            <w:tcW w:w="0" w:type="auto"/>
            <w:tcBorders>
              <w:top w:val="single" w:sz="4" w:space="0" w:color="auto"/>
              <w:left w:val="single" w:sz="4" w:space="0" w:color="auto"/>
              <w:bottom w:val="single" w:sz="4" w:space="0" w:color="auto"/>
              <w:right w:val="single" w:sz="4" w:space="0" w:color="auto"/>
            </w:tcBorders>
            <w:hideMark/>
          </w:tcPr>
          <w:p w14:paraId="3E18120D"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C794A4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23393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55FDDF" w14:textId="77777777" w:rsidR="00436E1A" w:rsidRDefault="00436E1A">
            <w:pPr>
              <w:pStyle w:val="TAL"/>
              <w:rPr>
                <w:sz w:val="16"/>
              </w:rPr>
            </w:pPr>
          </w:p>
        </w:tc>
      </w:tr>
      <w:tr w:rsidR="00436E1A" w14:paraId="1379C71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2DF1BF" w14:textId="77777777" w:rsidR="00436E1A" w:rsidRDefault="00436E1A">
            <w:pPr>
              <w:pStyle w:val="TAL"/>
              <w:rPr>
                <w:sz w:val="16"/>
              </w:rPr>
            </w:pPr>
            <w:r>
              <w:rPr>
                <w:sz w:val="16"/>
              </w:rPr>
              <w:t>R5-253986</w:t>
            </w:r>
          </w:p>
        </w:tc>
        <w:tc>
          <w:tcPr>
            <w:tcW w:w="0" w:type="auto"/>
            <w:tcBorders>
              <w:top w:val="single" w:sz="4" w:space="0" w:color="auto"/>
              <w:left w:val="single" w:sz="4" w:space="0" w:color="auto"/>
              <w:bottom w:val="single" w:sz="4" w:space="0" w:color="auto"/>
              <w:right w:val="single" w:sz="4" w:space="0" w:color="auto"/>
            </w:tcBorders>
            <w:hideMark/>
          </w:tcPr>
          <w:p w14:paraId="799FFBA8" w14:textId="77777777" w:rsidR="00436E1A" w:rsidRDefault="00436E1A">
            <w:pPr>
              <w:pStyle w:val="TAL"/>
              <w:rPr>
                <w:sz w:val="16"/>
              </w:rPr>
            </w:pPr>
            <w:r>
              <w:rPr>
                <w:sz w:val="16"/>
              </w:rPr>
              <w:t>Renaming mnemonic of SRS partial sounding PICS</w:t>
            </w:r>
          </w:p>
        </w:tc>
        <w:tc>
          <w:tcPr>
            <w:tcW w:w="0" w:type="auto"/>
            <w:tcBorders>
              <w:top w:val="single" w:sz="4" w:space="0" w:color="auto"/>
              <w:left w:val="single" w:sz="4" w:space="0" w:color="auto"/>
              <w:bottom w:val="single" w:sz="4" w:space="0" w:color="auto"/>
              <w:right w:val="single" w:sz="4" w:space="0" w:color="auto"/>
            </w:tcBorders>
            <w:hideMark/>
          </w:tcPr>
          <w:p w14:paraId="098662FB"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38FEFE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F35E0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6A84E9" w14:textId="77777777" w:rsidR="00436E1A" w:rsidRDefault="00436E1A">
            <w:pPr>
              <w:pStyle w:val="TAL"/>
              <w:rPr>
                <w:sz w:val="16"/>
              </w:rPr>
            </w:pPr>
          </w:p>
        </w:tc>
      </w:tr>
      <w:tr w:rsidR="00436E1A" w14:paraId="49CE2B7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D7C580" w14:textId="77777777" w:rsidR="00436E1A" w:rsidRDefault="00436E1A">
            <w:pPr>
              <w:pStyle w:val="TAL"/>
              <w:rPr>
                <w:sz w:val="16"/>
              </w:rPr>
            </w:pPr>
            <w:r>
              <w:rPr>
                <w:sz w:val="16"/>
              </w:rPr>
              <w:t>R5-253987</w:t>
            </w:r>
          </w:p>
        </w:tc>
        <w:tc>
          <w:tcPr>
            <w:tcW w:w="0" w:type="auto"/>
            <w:tcBorders>
              <w:top w:val="single" w:sz="4" w:space="0" w:color="auto"/>
              <w:left w:val="single" w:sz="4" w:space="0" w:color="auto"/>
              <w:bottom w:val="single" w:sz="4" w:space="0" w:color="auto"/>
              <w:right w:val="single" w:sz="4" w:space="0" w:color="auto"/>
            </w:tcBorders>
            <w:hideMark/>
          </w:tcPr>
          <w:p w14:paraId="0DC09AEA" w14:textId="77777777" w:rsidR="00436E1A" w:rsidRDefault="00436E1A">
            <w:pPr>
              <w:pStyle w:val="TAL"/>
              <w:rPr>
                <w:sz w:val="16"/>
              </w:rPr>
            </w:pPr>
            <w:r>
              <w:rPr>
                <w:sz w:val="16"/>
              </w:rPr>
              <w:t>Updates to NR RRC test case 8.1.5.1.1</w:t>
            </w:r>
          </w:p>
        </w:tc>
        <w:tc>
          <w:tcPr>
            <w:tcW w:w="0" w:type="auto"/>
            <w:tcBorders>
              <w:top w:val="single" w:sz="4" w:space="0" w:color="auto"/>
              <w:left w:val="single" w:sz="4" w:space="0" w:color="auto"/>
              <w:bottom w:val="single" w:sz="4" w:space="0" w:color="auto"/>
              <w:right w:val="single" w:sz="4" w:space="0" w:color="auto"/>
            </w:tcBorders>
            <w:hideMark/>
          </w:tcPr>
          <w:p w14:paraId="3103CD90"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9F1DCE2"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B3C68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D52A8C" w14:textId="77777777" w:rsidR="00436E1A" w:rsidRDefault="00436E1A">
            <w:pPr>
              <w:pStyle w:val="TAL"/>
              <w:rPr>
                <w:sz w:val="16"/>
              </w:rPr>
            </w:pPr>
            <w:r>
              <w:rPr>
                <w:sz w:val="16"/>
              </w:rPr>
              <w:t>R5-255069</w:t>
            </w:r>
          </w:p>
        </w:tc>
      </w:tr>
      <w:tr w:rsidR="00436E1A" w14:paraId="3D5242A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65DEE1" w14:textId="77777777" w:rsidR="00436E1A" w:rsidRDefault="00436E1A">
            <w:pPr>
              <w:pStyle w:val="TAL"/>
              <w:rPr>
                <w:sz w:val="16"/>
              </w:rPr>
            </w:pPr>
            <w:r>
              <w:rPr>
                <w:sz w:val="16"/>
              </w:rPr>
              <w:t>R5-253988</w:t>
            </w:r>
          </w:p>
        </w:tc>
        <w:tc>
          <w:tcPr>
            <w:tcW w:w="0" w:type="auto"/>
            <w:tcBorders>
              <w:top w:val="single" w:sz="4" w:space="0" w:color="auto"/>
              <w:left w:val="single" w:sz="4" w:space="0" w:color="auto"/>
              <w:bottom w:val="single" w:sz="4" w:space="0" w:color="auto"/>
              <w:right w:val="single" w:sz="4" w:space="0" w:color="auto"/>
            </w:tcBorders>
            <w:hideMark/>
          </w:tcPr>
          <w:p w14:paraId="30241A22" w14:textId="77777777" w:rsidR="00436E1A" w:rsidRDefault="00436E1A">
            <w:pPr>
              <w:pStyle w:val="TAL"/>
              <w:rPr>
                <w:sz w:val="16"/>
              </w:rPr>
            </w:pPr>
            <w:r>
              <w:rPr>
                <w:sz w:val="16"/>
              </w:rPr>
              <w:t>Updates to EN-DC RRC test case 8.2.1.1.1</w:t>
            </w:r>
          </w:p>
        </w:tc>
        <w:tc>
          <w:tcPr>
            <w:tcW w:w="0" w:type="auto"/>
            <w:tcBorders>
              <w:top w:val="single" w:sz="4" w:space="0" w:color="auto"/>
              <w:left w:val="single" w:sz="4" w:space="0" w:color="auto"/>
              <w:bottom w:val="single" w:sz="4" w:space="0" w:color="auto"/>
              <w:right w:val="single" w:sz="4" w:space="0" w:color="auto"/>
            </w:tcBorders>
            <w:hideMark/>
          </w:tcPr>
          <w:p w14:paraId="740B4D42"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09FE50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22D1C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D79A95" w14:textId="77777777" w:rsidR="00436E1A" w:rsidRDefault="00436E1A">
            <w:pPr>
              <w:pStyle w:val="TAL"/>
              <w:rPr>
                <w:sz w:val="16"/>
              </w:rPr>
            </w:pPr>
            <w:r>
              <w:rPr>
                <w:sz w:val="16"/>
              </w:rPr>
              <w:t>R5-255070</w:t>
            </w:r>
          </w:p>
        </w:tc>
      </w:tr>
      <w:tr w:rsidR="00436E1A" w14:paraId="2510745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7D4230A" w14:textId="77777777" w:rsidR="00436E1A" w:rsidRDefault="00436E1A">
            <w:pPr>
              <w:pStyle w:val="TAL"/>
              <w:rPr>
                <w:sz w:val="16"/>
              </w:rPr>
            </w:pPr>
            <w:r>
              <w:rPr>
                <w:sz w:val="16"/>
              </w:rPr>
              <w:t>R5-253989</w:t>
            </w:r>
          </w:p>
        </w:tc>
        <w:tc>
          <w:tcPr>
            <w:tcW w:w="0" w:type="auto"/>
            <w:tcBorders>
              <w:top w:val="single" w:sz="4" w:space="0" w:color="auto"/>
              <w:left w:val="single" w:sz="4" w:space="0" w:color="auto"/>
              <w:bottom w:val="single" w:sz="4" w:space="0" w:color="auto"/>
              <w:right w:val="single" w:sz="4" w:space="0" w:color="auto"/>
            </w:tcBorders>
            <w:hideMark/>
          </w:tcPr>
          <w:p w14:paraId="405101B6" w14:textId="77777777" w:rsidR="00436E1A" w:rsidRDefault="00436E1A">
            <w:pPr>
              <w:pStyle w:val="TAL"/>
              <w:rPr>
                <w:sz w:val="16"/>
              </w:rPr>
            </w:pPr>
            <w:r>
              <w:rPr>
                <w:sz w:val="16"/>
              </w:rPr>
              <w:t>Updates to NE-DC RRC test case 8.2.1.1.2</w:t>
            </w:r>
          </w:p>
        </w:tc>
        <w:tc>
          <w:tcPr>
            <w:tcW w:w="0" w:type="auto"/>
            <w:tcBorders>
              <w:top w:val="single" w:sz="4" w:space="0" w:color="auto"/>
              <w:left w:val="single" w:sz="4" w:space="0" w:color="auto"/>
              <w:bottom w:val="single" w:sz="4" w:space="0" w:color="auto"/>
              <w:right w:val="single" w:sz="4" w:space="0" w:color="auto"/>
            </w:tcBorders>
            <w:hideMark/>
          </w:tcPr>
          <w:p w14:paraId="7EBB7D1A"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9BB546A"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A25E0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FDB4DE" w14:textId="77777777" w:rsidR="00436E1A" w:rsidRDefault="00436E1A">
            <w:pPr>
              <w:pStyle w:val="TAL"/>
              <w:rPr>
                <w:sz w:val="16"/>
              </w:rPr>
            </w:pPr>
            <w:r>
              <w:rPr>
                <w:sz w:val="16"/>
              </w:rPr>
              <w:t>R5-255071</w:t>
            </w:r>
          </w:p>
        </w:tc>
      </w:tr>
      <w:tr w:rsidR="00436E1A" w14:paraId="3B65697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34B7F87" w14:textId="77777777" w:rsidR="00436E1A" w:rsidRDefault="00436E1A">
            <w:pPr>
              <w:pStyle w:val="TAL"/>
              <w:rPr>
                <w:sz w:val="16"/>
              </w:rPr>
            </w:pPr>
            <w:r>
              <w:rPr>
                <w:sz w:val="16"/>
              </w:rPr>
              <w:t>R5-253990</w:t>
            </w:r>
          </w:p>
        </w:tc>
        <w:tc>
          <w:tcPr>
            <w:tcW w:w="0" w:type="auto"/>
            <w:tcBorders>
              <w:top w:val="single" w:sz="4" w:space="0" w:color="auto"/>
              <w:left w:val="single" w:sz="4" w:space="0" w:color="auto"/>
              <w:bottom w:val="single" w:sz="4" w:space="0" w:color="auto"/>
              <w:right w:val="single" w:sz="4" w:space="0" w:color="auto"/>
            </w:tcBorders>
            <w:hideMark/>
          </w:tcPr>
          <w:p w14:paraId="02681CB0" w14:textId="77777777" w:rsidR="00436E1A" w:rsidRDefault="00436E1A">
            <w:pPr>
              <w:pStyle w:val="TAL"/>
              <w:rPr>
                <w:sz w:val="16"/>
              </w:rPr>
            </w:pPr>
            <w:r>
              <w:rPr>
                <w:sz w:val="16"/>
              </w:rPr>
              <w:t>Editorial corrections to 5GMM initial registration test cases</w:t>
            </w:r>
          </w:p>
        </w:tc>
        <w:tc>
          <w:tcPr>
            <w:tcW w:w="0" w:type="auto"/>
            <w:tcBorders>
              <w:top w:val="single" w:sz="4" w:space="0" w:color="auto"/>
              <w:left w:val="single" w:sz="4" w:space="0" w:color="auto"/>
              <w:bottom w:val="single" w:sz="4" w:space="0" w:color="auto"/>
              <w:right w:val="single" w:sz="4" w:space="0" w:color="auto"/>
            </w:tcBorders>
            <w:hideMark/>
          </w:tcPr>
          <w:p w14:paraId="6F2139B8"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8B0380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6173C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A364F8" w14:textId="77777777" w:rsidR="00436E1A" w:rsidRDefault="00436E1A">
            <w:pPr>
              <w:pStyle w:val="TAL"/>
              <w:rPr>
                <w:sz w:val="16"/>
              </w:rPr>
            </w:pPr>
          </w:p>
        </w:tc>
      </w:tr>
      <w:tr w:rsidR="00436E1A" w14:paraId="554BF52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C8BDF4F" w14:textId="77777777" w:rsidR="00436E1A" w:rsidRDefault="00436E1A">
            <w:pPr>
              <w:pStyle w:val="TAL"/>
              <w:rPr>
                <w:sz w:val="16"/>
              </w:rPr>
            </w:pPr>
            <w:r>
              <w:rPr>
                <w:sz w:val="16"/>
              </w:rPr>
              <w:t>R5-253991</w:t>
            </w:r>
          </w:p>
        </w:tc>
        <w:tc>
          <w:tcPr>
            <w:tcW w:w="0" w:type="auto"/>
            <w:tcBorders>
              <w:top w:val="single" w:sz="4" w:space="0" w:color="auto"/>
              <w:left w:val="single" w:sz="4" w:space="0" w:color="auto"/>
              <w:bottom w:val="single" w:sz="4" w:space="0" w:color="auto"/>
              <w:right w:val="single" w:sz="4" w:space="0" w:color="auto"/>
            </w:tcBorders>
            <w:hideMark/>
          </w:tcPr>
          <w:p w14:paraId="5D02B4D0" w14:textId="77777777" w:rsidR="00436E1A" w:rsidRDefault="00436E1A">
            <w:pPr>
              <w:pStyle w:val="TAL"/>
              <w:rPr>
                <w:sz w:val="16"/>
              </w:rPr>
            </w:pPr>
            <w:r>
              <w:rPr>
                <w:sz w:val="16"/>
              </w:rPr>
              <w:t>Corrections to references in Table 4.2-1 for NR NTN enhancements</w:t>
            </w:r>
          </w:p>
        </w:tc>
        <w:tc>
          <w:tcPr>
            <w:tcW w:w="0" w:type="auto"/>
            <w:tcBorders>
              <w:top w:val="single" w:sz="4" w:space="0" w:color="auto"/>
              <w:left w:val="single" w:sz="4" w:space="0" w:color="auto"/>
              <w:bottom w:val="single" w:sz="4" w:space="0" w:color="auto"/>
              <w:right w:val="single" w:sz="4" w:space="0" w:color="auto"/>
            </w:tcBorders>
            <w:hideMark/>
          </w:tcPr>
          <w:p w14:paraId="4BDF649B"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4236E5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4DE0B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B3B5A3" w14:textId="77777777" w:rsidR="00436E1A" w:rsidRDefault="00436E1A">
            <w:pPr>
              <w:pStyle w:val="TAL"/>
              <w:rPr>
                <w:sz w:val="16"/>
              </w:rPr>
            </w:pPr>
          </w:p>
        </w:tc>
      </w:tr>
      <w:tr w:rsidR="00436E1A" w14:paraId="1F8159F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097359" w14:textId="77777777" w:rsidR="00436E1A" w:rsidRDefault="00436E1A">
            <w:pPr>
              <w:pStyle w:val="TAL"/>
              <w:rPr>
                <w:sz w:val="16"/>
              </w:rPr>
            </w:pPr>
            <w:r>
              <w:rPr>
                <w:sz w:val="16"/>
              </w:rPr>
              <w:t>R5-253992</w:t>
            </w:r>
          </w:p>
        </w:tc>
        <w:tc>
          <w:tcPr>
            <w:tcW w:w="0" w:type="auto"/>
            <w:tcBorders>
              <w:top w:val="single" w:sz="4" w:space="0" w:color="auto"/>
              <w:left w:val="single" w:sz="4" w:space="0" w:color="auto"/>
              <w:bottom w:val="single" w:sz="4" w:space="0" w:color="auto"/>
              <w:right w:val="single" w:sz="4" w:space="0" w:color="auto"/>
            </w:tcBorders>
            <w:hideMark/>
          </w:tcPr>
          <w:p w14:paraId="2B9AF96C" w14:textId="77777777" w:rsidR="00436E1A" w:rsidRDefault="00436E1A">
            <w:pPr>
              <w:pStyle w:val="TAL"/>
              <w:rPr>
                <w:sz w:val="16"/>
              </w:rPr>
            </w:pPr>
            <w:r>
              <w:rPr>
                <w:sz w:val="16"/>
              </w:rPr>
              <w:t>Routine maintenance for TS 38.523-3</w:t>
            </w:r>
          </w:p>
        </w:tc>
        <w:tc>
          <w:tcPr>
            <w:tcW w:w="0" w:type="auto"/>
            <w:tcBorders>
              <w:top w:val="single" w:sz="4" w:space="0" w:color="auto"/>
              <w:left w:val="single" w:sz="4" w:space="0" w:color="auto"/>
              <w:bottom w:val="single" w:sz="4" w:space="0" w:color="auto"/>
              <w:right w:val="single" w:sz="4" w:space="0" w:color="auto"/>
            </w:tcBorders>
            <w:hideMark/>
          </w:tcPr>
          <w:p w14:paraId="735F60C6" w14:textId="77777777" w:rsidR="00436E1A" w:rsidRDefault="00436E1A">
            <w:pPr>
              <w:pStyle w:val="TAL"/>
              <w:rPr>
                <w:sz w:val="16"/>
              </w:rPr>
            </w:pPr>
            <w:r>
              <w:rPr>
                <w:sz w:val="16"/>
              </w:rPr>
              <w:t>MCC TF160, Nokia</w:t>
            </w:r>
          </w:p>
        </w:tc>
        <w:tc>
          <w:tcPr>
            <w:tcW w:w="0" w:type="auto"/>
            <w:tcBorders>
              <w:top w:val="single" w:sz="4" w:space="0" w:color="auto"/>
              <w:left w:val="single" w:sz="4" w:space="0" w:color="auto"/>
              <w:bottom w:val="single" w:sz="4" w:space="0" w:color="auto"/>
              <w:right w:val="single" w:sz="4" w:space="0" w:color="auto"/>
            </w:tcBorders>
            <w:hideMark/>
          </w:tcPr>
          <w:p w14:paraId="2D108324"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83D59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A6EA8F" w14:textId="77777777" w:rsidR="00436E1A" w:rsidRDefault="00436E1A">
            <w:pPr>
              <w:pStyle w:val="TAL"/>
              <w:rPr>
                <w:sz w:val="16"/>
              </w:rPr>
            </w:pPr>
            <w:r>
              <w:rPr>
                <w:sz w:val="16"/>
              </w:rPr>
              <w:t>R5-255056</w:t>
            </w:r>
          </w:p>
        </w:tc>
      </w:tr>
      <w:tr w:rsidR="00436E1A" w14:paraId="649F388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0658032" w14:textId="77777777" w:rsidR="00436E1A" w:rsidRDefault="00436E1A">
            <w:pPr>
              <w:pStyle w:val="TAL"/>
              <w:rPr>
                <w:sz w:val="16"/>
              </w:rPr>
            </w:pPr>
            <w:r>
              <w:rPr>
                <w:sz w:val="16"/>
              </w:rPr>
              <w:t>R5-253993</w:t>
            </w:r>
          </w:p>
        </w:tc>
        <w:tc>
          <w:tcPr>
            <w:tcW w:w="0" w:type="auto"/>
            <w:tcBorders>
              <w:top w:val="single" w:sz="4" w:space="0" w:color="auto"/>
              <w:left w:val="single" w:sz="4" w:space="0" w:color="auto"/>
              <w:bottom w:val="single" w:sz="4" w:space="0" w:color="auto"/>
              <w:right w:val="single" w:sz="4" w:space="0" w:color="auto"/>
            </w:tcBorders>
            <w:hideMark/>
          </w:tcPr>
          <w:p w14:paraId="10F3D6BC" w14:textId="77777777" w:rsidR="00436E1A" w:rsidRDefault="00436E1A">
            <w:pPr>
              <w:pStyle w:val="TAL"/>
              <w:rPr>
                <w:sz w:val="16"/>
              </w:rPr>
            </w:pPr>
            <w:r>
              <w:rPr>
                <w:sz w:val="16"/>
              </w:rPr>
              <w:t>Correction of reference packet filters in clause 6.6.2</w:t>
            </w:r>
          </w:p>
        </w:tc>
        <w:tc>
          <w:tcPr>
            <w:tcW w:w="0" w:type="auto"/>
            <w:tcBorders>
              <w:top w:val="single" w:sz="4" w:space="0" w:color="auto"/>
              <w:left w:val="single" w:sz="4" w:space="0" w:color="auto"/>
              <w:bottom w:val="single" w:sz="4" w:space="0" w:color="auto"/>
              <w:right w:val="single" w:sz="4" w:space="0" w:color="auto"/>
            </w:tcBorders>
            <w:hideMark/>
          </w:tcPr>
          <w:p w14:paraId="7581923B"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6D3DA8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72E82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41C13E" w14:textId="77777777" w:rsidR="00436E1A" w:rsidRDefault="00436E1A">
            <w:pPr>
              <w:pStyle w:val="TAL"/>
              <w:rPr>
                <w:sz w:val="16"/>
              </w:rPr>
            </w:pPr>
          </w:p>
        </w:tc>
      </w:tr>
      <w:tr w:rsidR="00436E1A" w14:paraId="28B8F20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B482DB8" w14:textId="77777777" w:rsidR="00436E1A" w:rsidRDefault="00436E1A">
            <w:pPr>
              <w:pStyle w:val="TAL"/>
              <w:rPr>
                <w:sz w:val="16"/>
              </w:rPr>
            </w:pPr>
            <w:r>
              <w:rPr>
                <w:sz w:val="16"/>
              </w:rPr>
              <w:t>R5-253994</w:t>
            </w:r>
          </w:p>
        </w:tc>
        <w:tc>
          <w:tcPr>
            <w:tcW w:w="0" w:type="auto"/>
            <w:tcBorders>
              <w:top w:val="single" w:sz="4" w:space="0" w:color="auto"/>
              <w:left w:val="single" w:sz="4" w:space="0" w:color="auto"/>
              <w:bottom w:val="single" w:sz="4" w:space="0" w:color="auto"/>
              <w:right w:val="single" w:sz="4" w:space="0" w:color="auto"/>
            </w:tcBorders>
            <w:hideMark/>
          </w:tcPr>
          <w:p w14:paraId="2B0EB8CC" w14:textId="77777777" w:rsidR="00436E1A" w:rsidRDefault="00436E1A">
            <w:pPr>
              <w:pStyle w:val="TAL"/>
              <w:rPr>
                <w:sz w:val="16"/>
              </w:rPr>
            </w:pPr>
            <w:r>
              <w:rPr>
                <w:sz w:val="16"/>
              </w:rPr>
              <w:t>Correction to RRCEarlyDataComplete-NB message</w:t>
            </w:r>
          </w:p>
        </w:tc>
        <w:tc>
          <w:tcPr>
            <w:tcW w:w="0" w:type="auto"/>
            <w:tcBorders>
              <w:top w:val="single" w:sz="4" w:space="0" w:color="auto"/>
              <w:left w:val="single" w:sz="4" w:space="0" w:color="auto"/>
              <w:bottom w:val="single" w:sz="4" w:space="0" w:color="auto"/>
              <w:right w:val="single" w:sz="4" w:space="0" w:color="auto"/>
            </w:tcBorders>
            <w:hideMark/>
          </w:tcPr>
          <w:p w14:paraId="6ED4327D"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DA1D11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DEED3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3F47F9" w14:textId="77777777" w:rsidR="00436E1A" w:rsidRDefault="00436E1A">
            <w:pPr>
              <w:pStyle w:val="TAL"/>
              <w:rPr>
                <w:sz w:val="16"/>
              </w:rPr>
            </w:pPr>
          </w:p>
        </w:tc>
      </w:tr>
      <w:tr w:rsidR="00436E1A" w14:paraId="301D081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A28BBF8" w14:textId="77777777" w:rsidR="00436E1A" w:rsidRDefault="00436E1A">
            <w:pPr>
              <w:pStyle w:val="TAL"/>
              <w:rPr>
                <w:sz w:val="16"/>
              </w:rPr>
            </w:pPr>
            <w:r>
              <w:rPr>
                <w:sz w:val="16"/>
              </w:rPr>
              <w:t>R5-253995</w:t>
            </w:r>
          </w:p>
        </w:tc>
        <w:tc>
          <w:tcPr>
            <w:tcW w:w="0" w:type="auto"/>
            <w:tcBorders>
              <w:top w:val="single" w:sz="4" w:space="0" w:color="auto"/>
              <w:left w:val="single" w:sz="4" w:space="0" w:color="auto"/>
              <w:bottom w:val="single" w:sz="4" w:space="0" w:color="auto"/>
              <w:right w:val="single" w:sz="4" w:space="0" w:color="auto"/>
            </w:tcBorders>
            <w:hideMark/>
          </w:tcPr>
          <w:p w14:paraId="67C00E5B" w14:textId="77777777" w:rsidR="00436E1A" w:rsidRDefault="00436E1A">
            <w:pPr>
              <w:pStyle w:val="TAL"/>
              <w:rPr>
                <w:sz w:val="16"/>
              </w:rPr>
            </w:pPr>
            <w:r>
              <w:rPr>
                <w:sz w:val="16"/>
              </w:rPr>
              <w:t>Corrections for SIP registration</w:t>
            </w:r>
          </w:p>
        </w:tc>
        <w:tc>
          <w:tcPr>
            <w:tcW w:w="0" w:type="auto"/>
            <w:tcBorders>
              <w:top w:val="single" w:sz="4" w:space="0" w:color="auto"/>
              <w:left w:val="single" w:sz="4" w:space="0" w:color="auto"/>
              <w:bottom w:val="single" w:sz="4" w:space="0" w:color="auto"/>
              <w:right w:val="single" w:sz="4" w:space="0" w:color="auto"/>
            </w:tcBorders>
            <w:hideMark/>
          </w:tcPr>
          <w:p w14:paraId="4DF39D2A"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5E1218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CF5C7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1BB5DF" w14:textId="77777777" w:rsidR="00436E1A" w:rsidRDefault="00436E1A">
            <w:pPr>
              <w:pStyle w:val="TAL"/>
              <w:rPr>
                <w:sz w:val="16"/>
              </w:rPr>
            </w:pPr>
          </w:p>
        </w:tc>
      </w:tr>
      <w:tr w:rsidR="00436E1A" w14:paraId="63F631F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4CC89FC" w14:textId="77777777" w:rsidR="00436E1A" w:rsidRDefault="00436E1A">
            <w:pPr>
              <w:pStyle w:val="TAL"/>
              <w:rPr>
                <w:sz w:val="16"/>
              </w:rPr>
            </w:pPr>
            <w:r>
              <w:rPr>
                <w:sz w:val="16"/>
              </w:rPr>
              <w:t>R5-253996</w:t>
            </w:r>
          </w:p>
        </w:tc>
        <w:tc>
          <w:tcPr>
            <w:tcW w:w="0" w:type="auto"/>
            <w:tcBorders>
              <w:top w:val="single" w:sz="4" w:space="0" w:color="auto"/>
              <w:left w:val="single" w:sz="4" w:space="0" w:color="auto"/>
              <w:bottom w:val="single" w:sz="4" w:space="0" w:color="auto"/>
              <w:right w:val="single" w:sz="4" w:space="0" w:color="auto"/>
            </w:tcBorders>
            <w:hideMark/>
          </w:tcPr>
          <w:p w14:paraId="15D67FC3" w14:textId="77777777" w:rsidR="00436E1A" w:rsidRDefault="00436E1A">
            <w:pPr>
              <w:pStyle w:val="TAL"/>
              <w:rPr>
                <w:sz w:val="16"/>
              </w:rPr>
            </w:pPr>
            <w:r>
              <w:rPr>
                <w:sz w:val="16"/>
              </w:rPr>
              <w:t>Corrections to NB-IoT CP PUR test case 22.1.5</w:t>
            </w:r>
          </w:p>
        </w:tc>
        <w:tc>
          <w:tcPr>
            <w:tcW w:w="0" w:type="auto"/>
            <w:tcBorders>
              <w:top w:val="single" w:sz="4" w:space="0" w:color="auto"/>
              <w:left w:val="single" w:sz="4" w:space="0" w:color="auto"/>
              <w:bottom w:val="single" w:sz="4" w:space="0" w:color="auto"/>
              <w:right w:val="single" w:sz="4" w:space="0" w:color="auto"/>
            </w:tcBorders>
            <w:hideMark/>
          </w:tcPr>
          <w:p w14:paraId="60F00EF0"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47A08B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AE4F0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1A3F2C" w14:textId="77777777" w:rsidR="00436E1A" w:rsidRDefault="00436E1A">
            <w:pPr>
              <w:pStyle w:val="TAL"/>
              <w:rPr>
                <w:sz w:val="16"/>
              </w:rPr>
            </w:pPr>
            <w:r>
              <w:rPr>
                <w:sz w:val="16"/>
              </w:rPr>
              <w:t>R5-255053</w:t>
            </w:r>
          </w:p>
        </w:tc>
      </w:tr>
      <w:tr w:rsidR="00436E1A" w14:paraId="6E59267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E85075" w14:textId="77777777" w:rsidR="00436E1A" w:rsidRDefault="00436E1A">
            <w:pPr>
              <w:pStyle w:val="TAL"/>
              <w:rPr>
                <w:sz w:val="16"/>
              </w:rPr>
            </w:pPr>
            <w:r>
              <w:rPr>
                <w:sz w:val="16"/>
              </w:rPr>
              <w:t>R5-253997</w:t>
            </w:r>
          </w:p>
        </w:tc>
        <w:tc>
          <w:tcPr>
            <w:tcW w:w="0" w:type="auto"/>
            <w:tcBorders>
              <w:top w:val="single" w:sz="4" w:space="0" w:color="auto"/>
              <w:left w:val="single" w:sz="4" w:space="0" w:color="auto"/>
              <w:bottom w:val="single" w:sz="4" w:space="0" w:color="auto"/>
              <w:right w:val="single" w:sz="4" w:space="0" w:color="auto"/>
            </w:tcBorders>
            <w:hideMark/>
          </w:tcPr>
          <w:p w14:paraId="49639662" w14:textId="77777777" w:rsidR="00436E1A" w:rsidRDefault="00436E1A">
            <w:pPr>
              <w:pStyle w:val="TAL"/>
              <w:rPr>
                <w:sz w:val="16"/>
              </w:rPr>
            </w:pPr>
            <w:r>
              <w:rPr>
                <w:sz w:val="16"/>
              </w:rPr>
              <w:t>Corrections to NB-IoT UP PUR test case 22.1.6</w:t>
            </w:r>
          </w:p>
        </w:tc>
        <w:tc>
          <w:tcPr>
            <w:tcW w:w="0" w:type="auto"/>
            <w:tcBorders>
              <w:top w:val="single" w:sz="4" w:space="0" w:color="auto"/>
              <w:left w:val="single" w:sz="4" w:space="0" w:color="auto"/>
              <w:bottom w:val="single" w:sz="4" w:space="0" w:color="auto"/>
              <w:right w:val="single" w:sz="4" w:space="0" w:color="auto"/>
            </w:tcBorders>
            <w:hideMark/>
          </w:tcPr>
          <w:p w14:paraId="0C8D0D70" w14:textId="77777777" w:rsidR="00436E1A" w:rsidRDefault="00436E1A">
            <w:pPr>
              <w:pStyle w:val="TAL"/>
              <w:rPr>
                <w:sz w:val="16"/>
              </w:rPr>
            </w:pPr>
            <w:r>
              <w:rPr>
                <w:sz w:val="16"/>
              </w:rPr>
              <w:t>MCC TF 160</w:t>
            </w:r>
          </w:p>
        </w:tc>
        <w:tc>
          <w:tcPr>
            <w:tcW w:w="0" w:type="auto"/>
            <w:tcBorders>
              <w:top w:val="single" w:sz="4" w:space="0" w:color="auto"/>
              <w:left w:val="single" w:sz="4" w:space="0" w:color="auto"/>
              <w:bottom w:val="single" w:sz="4" w:space="0" w:color="auto"/>
              <w:right w:val="single" w:sz="4" w:space="0" w:color="auto"/>
            </w:tcBorders>
            <w:hideMark/>
          </w:tcPr>
          <w:p w14:paraId="1A494161"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5DE8D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BAB907" w14:textId="77777777" w:rsidR="00436E1A" w:rsidRDefault="00436E1A">
            <w:pPr>
              <w:pStyle w:val="TAL"/>
              <w:rPr>
                <w:sz w:val="16"/>
              </w:rPr>
            </w:pPr>
            <w:r>
              <w:rPr>
                <w:sz w:val="16"/>
              </w:rPr>
              <w:t>R5-254929</w:t>
            </w:r>
          </w:p>
        </w:tc>
      </w:tr>
      <w:tr w:rsidR="00436E1A" w14:paraId="4630003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D25BD21" w14:textId="77777777" w:rsidR="00436E1A" w:rsidRDefault="00436E1A">
            <w:pPr>
              <w:pStyle w:val="TAL"/>
              <w:rPr>
                <w:sz w:val="16"/>
              </w:rPr>
            </w:pPr>
            <w:r>
              <w:rPr>
                <w:sz w:val="16"/>
              </w:rPr>
              <w:t>R5-253998</w:t>
            </w:r>
          </w:p>
        </w:tc>
        <w:tc>
          <w:tcPr>
            <w:tcW w:w="0" w:type="auto"/>
            <w:tcBorders>
              <w:top w:val="single" w:sz="4" w:space="0" w:color="auto"/>
              <w:left w:val="single" w:sz="4" w:space="0" w:color="auto"/>
              <w:bottom w:val="single" w:sz="4" w:space="0" w:color="auto"/>
              <w:right w:val="single" w:sz="4" w:space="0" w:color="auto"/>
            </w:tcBorders>
            <w:hideMark/>
          </w:tcPr>
          <w:p w14:paraId="5BD59EC9" w14:textId="77777777" w:rsidR="00436E1A" w:rsidRDefault="00436E1A">
            <w:pPr>
              <w:pStyle w:val="TAL"/>
              <w:rPr>
                <w:sz w:val="16"/>
              </w:rPr>
            </w:pPr>
            <w:r>
              <w:rPr>
                <w:sz w:val="16"/>
              </w:rPr>
              <w:t>Correction to NB-IoT ECR capability</w:t>
            </w:r>
          </w:p>
        </w:tc>
        <w:tc>
          <w:tcPr>
            <w:tcW w:w="0" w:type="auto"/>
            <w:tcBorders>
              <w:top w:val="single" w:sz="4" w:space="0" w:color="auto"/>
              <w:left w:val="single" w:sz="4" w:space="0" w:color="auto"/>
              <w:bottom w:val="single" w:sz="4" w:space="0" w:color="auto"/>
              <w:right w:val="single" w:sz="4" w:space="0" w:color="auto"/>
            </w:tcBorders>
            <w:hideMark/>
          </w:tcPr>
          <w:p w14:paraId="2D397257"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FE44DF9"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8FFF2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3D6A9D" w14:textId="77777777" w:rsidR="00436E1A" w:rsidRDefault="00436E1A">
            <w:pPr>
              <w:pStyle w:val="TAL"/>
              <w:rPr>
                <w:sz w:val="16"/>
              </w:rPr>
            </w:pPr>
            <w:r>
              <w:rPr>
                <w:sz w:val="16"/>
              </w:rPr>
              <w:t>R5-255063</w:t>
            </w:r>
          </w:p>
        </w:tc>
      </w:tr>
      <w:tr w:rsidR="00436E1A" w14:paraId="22E1B3B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A864A5A" w14:textId="77777777" w:rsidR="00436E1A" w:rsidRDefault="00436E1A">
            <w:pPr>
              <w:pStyle w:val="TAL"/>
              <w:rPr>
                <w:sz w:val="16"/>
              </w:rPr>
            </w:pPr>
            <w:r>
              <w:rPr>
                <w:sz w:val="16"/>
              </w:rPr>
              <w:t>R5-253999</w:t>
            </w:r>
          </w:p>
        </w:tc>
        <w:tc>
          <w:tcPr>
            <w:tcW w:w="0" w:type="auto"/>
            <w:tcBorders>
              <w:top w:val="single" w:sz="4" w:space="0" w:color="auto"/>
              <w:left w:val="single" w:sz="4" w:space="0" w:color="auto"/>
              <w:bottom w:val="single" w:sz="4" w:space="0" w:color="auto"/>
              <w:right w:val="single" w:sz="4" w:space="0" w:color="auto"/>
            </w:tcBorders>
            <w:hideMark/>
          </w:tcPr>
          <w:p w14:paraId="4CDF33E3" w14:textId="77777777" w:rsidR="00436E1A" w:rsidRDefault="00436E1A">
            <w:pPr>
              <w:pStyle w:val="TAL"/>
              <w:rPr>
                <w:sz w:val="16"/>
              </w:rPr>
            </w:pPr>
            <w:r>
              <w:rPr>
                <w:sz w:val="16"/>
              </w:rPr>
              <w:t>Corrections to references in Table 4-1a</w:t>
            </w:r>
          </w:p>
        </w:tc>
        <w:tc>
          <w:tcPr>
            <w:tcW w:w="0" w:type="auto"/>
            <w:tcBorders>
              <w:top w:val="single" w:sz="4" w:space="0" w:color="auto"/>
              <w:left w:val="single" w:sz="4" w:space="0" w:color="auto"/>
              <w:bottom w:val="single" w:sz="4" w:space="0" w:color="auto"/>
              <w:right w:val="single" w:sz="4" w:space="0" w:color="auto"/>
            </w:tcBorders>
            <w:hideMark/>
          </w:tcPr>
          <w:p w14:paraId="29D67976"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3FE7039"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323F1B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FC6CAB" w14:textId="77777777" w:rsidR="00436E1A" w:rsidRDefault="00436E1A">
            <w:pPr>
              <w:pStyle w:val="TAL"/>
              <w:rPr>
                <w:sz w:val="16"/>
              </w:rPr>
            </w:pPr>
          </w:p>
        </w:tc>
      </w:tr>
      <w:tr w:rsidR="00436E1A" w14:paraId="3769BDD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B833EB" w14:textId="77777777" w:rsidR="00436E1A" w:rsidRDefault="00436E1A">
            <w:pPr>
              <w:pStyle w:val="TAL"/>
              <w:rPr>
                <w:sz w:val="16"/>
              </w:rPr>
            </w:pPr>
            <w:r>
              <w:rPr>
                <w:sz w:val="16"/>
              </w:rPr>
              <w:t>R5-254000</w:t>
            </w:r>
          </w:p>
        </w:tc>
        <w:tc>
          <w:tcPr>
            <w:tcW w:w="0" w:type="auto"/>
            <w:tcBorders>
              <w:top w:val="single" w:sz="4" w:space="0" w:color="auto"/>
              <w:left w:val="single" w:sz="4" w:space="0" w:color="auto"/>
              <w:bottom w:val="single" w:sz="4" w:space="0" w:color="auto"/>
              <w:right w:val="single" w:sz="4" w:space="0" w:color="auto"/>
            </w:tcBorders>
            <w:hideMark/>
          </w:tcPr>
          <w:p w14:paraId="00ACA04E" w14:textId="77777777" w:rsidR="00436E1A" w:rsidRDefault="00436E1A">
            <w:pPr>
              <w:pStyle w:val="TAL"/>
              <w:rPr>
                <w:sz w:val="16"/>
              </w:rPr>
            </w:pPr>
            <w:r>
              <w:rPr>
                <w:sz w:val="16"/>
              </w:rPr>
              <w:t>Routine maintenance for TS 36.523-3</w:t>
            </w:r>
          </w:p>
        </w:tc>
        <w:tc>
          <w:tcPr>
            <w:tcW w:w="0" w:type="auto"/>
            <w:tcBorders>
              <w:top w:val="single" w:sz="4" w:space="0" w:color="auto"/>
              <w:left w:val="single" w:sz="4" w:space="0" w:color="auto"/>
              <w:bottom w:val="single" w:sz="4" w:space="0" w:color="auto"/>
              <w:right w:val="single" w:sz="4" w:space="0" w:color="auto"/>
            </w:tcBorders>
            <w:hideMark/>
          </w:tcPr>
          <w:p w14:paraId="798E9352"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DB6997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2A462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D2B4AB" w14:textId="77777777" w:rsidR="00436E1A" w:rsidRDefault="00436E1A">
            <w:pPr>
              <w:pStyle w:val="TAL"/>
              <w:rPr>
                <w:sz w:val="16"/>
              </w:rPr>
            </w:pPr>
            <w:r>
              <w:rPr>
                <w:sz w:val="16"/>
              </w:rPr>
              <w:t>R5-255057</w:t>
            </w:r>
          </w:p>
        </w:tc>
      </w:tr>
      <w:tr w:rsidR="00436E1A" w14:paraId="28D9849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EA3CF84" w14:textId="77777777" w:rsidR="00436E1A" w:rsidRDefault="00436E1A">
            <w:pPr>
              <w:pStyle w:val="TAL"/>
              <w:rPr>
                <w:sz w:val="16"/>
              </w:rPr>
            </w:pPr>
            <w:r>
              <w:rPr>
                <w:sz w:val="16"/>
              </w:rPr>
              <w:t>R5-254001</w:t>
            </w:r>
          </w:p>
        </w:tc>
        <w:tc>
          <w:tcPr>
            <w:tcW w:w="0" w:type="auto"/>
            <w:tcBorders>
              <w:top w:val="single" w:sz="4" w:space="0" w:color="auto"/>
              <w:left w:val="single" w:sz="4" w:space="0" w:color="auto"/>
              <w:bottom w:val="single" w:sz="4" w:space="0" w:color="auto"/>
              <w:right w:val="single" w:sz="4" w:space="0" w:color="auto"/>
            </w:tcBorders>
            <w:hideMark/>
          </w:tcPr>
          <w:p w14:paraId="1D5CFDEE" w14:textId="77777777" w:rsidR="00436E1A" w:rsidRDefault="00436E1A">
            <w:pPr>
              <w:pStyle w:val="TAL"/>
              <w:rPr>
                <w:sz w:val="16"/>
              </w:rPr>
            </w:pPr>
            <w:r>
              <w:rPr>
                <w:sz w:val="16"/>
              </w:rPr>
              <w:t>Correction of A.3.1</w:t>
            </w:r>
          </w:p>
        </w:tc>
        <w:tc>
          <w:tcPr>
            <w:tcW w:w="0" w:type="auto"/>
            <w:tcBorders>
              <w:top w:val="single" w:sz="4" w:space="0" w:color="auto"/>
              <w:left w:val="single" w:sz="4" w:space="0" w:color="auto"/>
              <w:bottom w:val="single" w:sz="4" w:space="0" w:color="auto"/>
              <w:right w:val="single" w:sz="4" w:space="0" w:color="auto"/>
            </w:tcBorders>
            <w:hideMark/>
          </w:tcPr>
          <w:p w14:paraId="13865A6C"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447953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34FAE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899302" w14:textId="77777777" w:rsidR="00436E1A" w:rsidRDefault="00436E1A">
            <w:pPr>
              <w:pStyle w:val="TAL"/>
              <w:rPr>
                <w:sz w:val="16"/>
              </w:rPr>
            </w:pPr>
          </w:p>
        </w:tc>
      </w:tr>
      <w:tr w:rsidR="00436E1A" w14:paraId="28A53A4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BBFD4DE" w14:textId="77777777" w:rsidR="00436E1A" w:rsidRDefault="00436E1A">
            <w:pPr>
              <w:pStyle w:val="TAL"/>
              <w:rPr>
                <w:sz w:val="16"/>
              </w:rPr>
            </w:pPr>
            <w:r>
              <w:rPr>
                <w:sz w:val="16"/>
              </w:rPr>
              <w:t>R5-254002</w:t>
            </w:r>
          </w:p>
        </w:tc>
        <w:tc>
          <w:tcPr>
            <w:tcW w:w="0" w:type="auto"/>
            <w:tcBorders>
              <w:top w:val="single" w:sz="4" w:space="0" w:color="auto"/>
              <w:left w:val="single" w:sz="4" w:space="0" w:color="auto"/>
              <w:bottom w:val="single" w:sz="4" w:space="0" w:color="auto"/>
              <w:right w:val="single" w:sz="4" w:space="0" w:color="auto"/>
            </w:tcBorders>
            <w:hideMark/>
          </w:tcPr>
          <w:p w14:paraId="49561DD7" w14:textId="77777777" w:rsidR="00436E1A" w:rsidRDefault="00436E1A">
            <w:pPr>
              <w:pStyle w:val="TAL"/>
              <w:rPr>
                <w:sz w:val="16"/>
              </w:rPr>
            </w:pPr>
            <w:r>
              <w:rPr>
                <w:sz w:val="16"/>
              </w:rPr>
              <w:t>Correction of test case 17.19</w:t>
            </w:r>
          </w:p>
        </w:tc>
        <w:tc>
          <w:tcPr>
            <w:tcW w:w="0" w:type="auto"/>
            <w:tcBorders>
              <w:top w:val="single" w:sz="4" w:space="0" w:color="auto"/>
              <w:left w:val="single" w:sz="4" w:space="0" w:color="auto"/>
              <w:bottom w:val="single" w:sz="4" w:space="0" w:color="auto"/>
              <w:right w:val="single" w:sz="4" w:space="0" w:color="auto"/>
            </w:tcBorders>
            <w:hideMark/>
          </w:tcPr>
          <w:p w14:paraId="07C3AF1B"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92144C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59237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B29905" w14:textId="77777777" w:rsidR="00436E1A" w:rsidRDefault="00436E1A">
            <w:pPr>
              <w:pStyle w:val="TAL"/>
              <w:rPr>
                <w:sz w:val="16"/>
              </w:rPr>
            </w:pPr>
            <w:r>
              <w:rPr>
                <w:sz w:val="16"/>
              </w:rPr>
              <w:t>R5-255080</w:t>
            </w:r>
          </w:p>
        </w:tc>
      </w:tr>
      <w:tr w:rsidR="00436E1A" w14:paraId="5919C86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5B940A8" w14:textId="77777777" w:rsidR="00436E1A" w:rsidRDefault="00436E1A">
            <w:pPr>
              <w:pStyle w:val="TAL"/>
              <w:rPr>
                <w:sz w:val="16"/>
              </w:rPr>
            </w:pPr>
            <w:r>
              <w:rPr>
                <w:sz w:val="16"/>
              </w:rPr>
              <w:t>R5-254003</w:t>
            </w:r>
          </w:p>
        </w:tc>
        <w:tc>
          <w:tcPr>
            <w:tcW w:w="0" w:type="auto"/>
            <w:tcBorders>
              <w:top w:val="single" w:sz="4" w:space="0" w:color="auto"/>
              <w:left w:val="single" w:sz="4" w:space="0" w:color="auto"/>
              <w:bottom w:val="single" w:sz="4" w:space="0" w:color="auto"/>
              <w:right w:val="single" w:sz="4" w:space="0" w:color="auto"/>
            </w:tcBorders>
            <w:hideMark/>
          </w:tcPr>
          <w:p w14:paraId="0EF253D6" w14:textId="77777777" w:rsidR="00436E1A" w:rsidRDefault="00436E1A">
            <w:pPr>
              <w:pStyle w:val="TAL"/>
              <w:rPr>
                <w:sz w:val="16"/>
              </w:rPr>
            </w:pPr>
            <w:r>
              <w:rPr>
                <w:sz w:val="16"/>
              </w:rPr>
              <w:t>Correction of test case 17.20</w:t>
            </w:r>
          </w:p>
        </w:tc>
        <w:tc>
          <w:tcPr>
            <w:tcW w:w="0" w:type="auto"/>
            <w:tcBorders>
              <w:top w:val="single" w:sz="4" w:space="0" w:color="auto"/>
              <w:left w:val="single" w:sz="4" w:space="0" w:color="auto"/>
              <w:bottom w:val="single" w:sz="4" w:space="0" w:color="auto"/>
              <w:right w:val="single" w:sz="4" w:space="0" w:color="auto"/>
            </w:tcBorders>
            <w:hideMark/>
          </w:tcPr>
          <w:p w14:paraId="0186F450"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157640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A6090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B57A17" w14:textId="77777777" w:rsidR="00436E1A" w:rsidRDefault="00436E1A">
            <w:pPr>
              <w:pStyle w:val="TAL"/>
              <w:rPr>
                <w:sz w:val="16"/>
              </w:rPr>
            </w:pPr>
            <w:r>
              <w:rPr>
                <w:sz w:val="16"/>
              </w:rPr>
              <w:t>R5-255079</w:t>
            </w:r>
          </w:p>
        </w:tc>
      </w:tr>
      <w:tr w:rsidR="00436E1A" w14:paraId="6360A97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D2A8876" w14:textId="77777777" w:rsidR="00436E1A" w:rsidRDefault="00436E1A">
            <w:pPr>
              <w:pStyle w:val="TAL"/>
              <w:rPr>
                <w:sz w:val="16"/>
              </w:rPr>
            </w:pPr>
            <w:r>
              <w:rPr>
                <w:sz w:val="16"/>
              </w:rPr>
              <w:t>R5-254004</w:t>
            </w:r>
          </w:p>
        </w:tc>
        <w:tc>
          <w:tcPr>
            <w:tcW w:w="0" w:type="auto"/>
            <w:tcBorders>
              <w:top w:val="single" w:sz="4" w:space="0" w:color="auto"/>
              <w:left w:val="single" w:sz="4" w:space="0" w:color="auto"/>
              <w:bottom w:val="single" w:sz="4" w:space="0" w:color="auto"/>
              <w:right w:val="single" w:sz="4" w:space="0" w:color="auto"/>
            </w:tcBorders>
            <w:hideMark/>
          </w:tcPr>
          <w:p w14:paraId="73C1FDAA" w14:textId="77777777" w:rsidR="00436E1A" w:rsidRDefault="00436E1A">
            <w:pPr>
              <w:pStyle w:val="TAL"/>
              <w:rPr>
                <w:sz w:val="16"/>
              </w:rPr>
            </w:pPr>
            <w:r>
              <w:rPr>
                <w:sz w:val="16"/>
              </w:rPr>
              <w:t>Correction of test case 19.1.7</w:t>
            </w:r>
          </w:p>
        </w:tc>
        <w:tc>
          <w:tcPr>
            <w:tcW w:w="0" w:type="auto"/>
            <w:tcBorders>
              <w:top w:val="single" w:sz="4" w:space="0" w:color="auto"/>
              <w:left w:val="single" w:sz="4" w:space="0" w:color="auto"/>
              <w:bottom w:val="single" w:sz="4" w:space="0" w:color="auto"/>
              <w:right w:val="single" w:sz="4" w:space="0" w:color="auto"/>
            </w:tcBorders>
            <w:hideMark/>
          </w:tcPr>
          <w:p w14:paraId="742D6B0D"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D70BB26"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8C86A2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9D7A10" w14:textId="77777777" w:rsidR="00436E1A" w:rsidRDefault="00436E1A">
            <w:pPr>
              <w:pStyle w:val="TAL"/>
              <w:rPr>
                <w:sz w:val="16"/>
              </w:rPr>
            </w:pPr>
          </w:p>
        </w:tc>
      </w:tr>
      <w:tr w:rsidR="00436E1A" w14:paraId="18DC36C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529C4B" w14:textId="77777777" w:rsidR="00436E1A" w:rsidRDefault="00436E1A">
            <w:pPr>
              <w:pStyle w:val="TAL"/>
              <w:rPr>
                <w:sz w:val="16"/>
              </w:rPr>
            </w:pPr>
            <w:r>
              <w:rPr>
                <w:sz w:val="16"/>
              </w:rPr>
              <w:t>R5-254005</w:t>
            </w:r>
          </w:p>
        </w:tc>
        <w:tc>
          <w:tcPr>
            <w:tcW w:w="0" w:type="auto"/>
            <w:tcBorders>
              <w:top w:val="single" w:sz="4" w:space="0" w:color="auto"/>
              <w:left w:val="single" w:sz="4" w:space="0" w:color="auto"/>
              <w:bottom w:val="single" w:sz="4" w:space="0" w:color="auto"/>
              <w:right w:val="single" w:sz="4" w:space="0" w:color="auto"/>
            </w:tcBorders>
            <w:hideMark/>
          </w:tcPr>
          <w:p w14:paraId="12429D19" w14:textId="77777777" w:rsidR="00436E1A" w:rsidRDefault="00436E1A">
            <w:pPr>
              <w:pStyle w:val="TAL"/>
              <w:rPr>
                <w:sz w:val="16"/>
              </w:rPr>
            </w:pPr>
            <w:r>
              <w:rPr>
                <w:sz w:val="16"/>
              </w:rPr>
              <w:t>Correction of test case 19.1.8</w:t>
            </w:r>
          </w:p>
        </w:tc>
        <w:tc>
          <w:tcPr>
            <w:tcW w:w="0" w:type="auto"/>
            <w:tcBorders>
              <w:top w:val="single" w:sz="4" w:space="0" w:color="auto"/>
              <w:left w:val="single" w:sz="4" w:space="0" w:color="auto"/>
              <w:bottom w:val="single" w:sz="4" w:space="0" w:color="auto"/>
              <w:right w:val="single" w:sz="4" w:space="0" w:color="auto"/>
            </w:tcBorders>
            <w:hideMark/>
          </w:tcPr>
          <w:p w14:paraId="2091963C"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C3D409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E3643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88E594" w14:textId="77777777" w:rsidR="00436E1A" w:rsidRDefault="00436E1A">
            <w:pPr>
              <w:pStyle w:val="TAL"/>
              <w:rPr>
                <w:sz w:val="16"/>
              </w:rPr>
            </w:pPr>
            <w:r>
              <w:rPr>
                <w:sz w:val="16"/>
              </w:rPr>
              <w:t>R5-255081</w:t>
            </w:r>
          </w:p>
        </w:tc>
      </w:tr>
      <w:tr w:rsidR="00436E1A" w14:paraId="5EC6DAD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32F6715" w14:textId="77777777" w:rsidR="00436E1A" w:rsidRDefault="00436E1A">
            <w:pPr>
              <w:pStyle w:val="TAL"/>
              <w:rPr>
                <w:sz w:val="16"/>
              </w:rPr>
            </w:pPr>
            <w:r>
              <w:rPr>
                <w:sz w:val="16"/>
              </w:rPr>
              <w:t>R5-254006</w:t>
            </w:r>
          </w:p>
        </w:tc>
        <w:tc>
          <w:tcPr>
            <w:tcW w:w="0" w:type="auto"/>
            <w:tcBorders>
              <w:top w:val="single" w:sz="4" w:space="0" w:color="auto"/>
              <w:left w:val="single" w:sz="4" w:space="0" w:color="auto"/>
              <w:bottom w:val="single" w:sz="4" w:space="0" w:color="auto"/>
              <w:right w:val="single" w:sz="4" w:space="0" w:color="auto"/>
            </w:tcBorders>
            <w:hideMark/>
          </w:tcPr>
          <w:p w14:paraId="5C928032" w14:textId="77777777" w:rsidR="00436E1A" w:rsidRDefault="00436E1A">
            <w:pPr>
              <w:pStyle w:val="TAL"/>
              <w:rPr>
                <w:sz w:val="16"/>
              </w:rPr>
            </w:pPr>
            <w:r>
              <w:rPr>
                <w:sz w:val="16"/>
              </w:rPr>
              <w:t>Correction of C.44</w:t>
            </w:r>
          </w:p>
        </w:tc>
        <w:tc>
          <w:tcPr>
            <w:tcW w:w="0" w:type="auto"/>
            <w:tcBorders>
              <w:top w:val="single" w:sz="4" w:space="0" w:color="auto"/>
              <w:left w:val="single" w:sz="4" w:space="0" w:color="auto"/>
              <w:bottom w:val="single" w:sz="4" w:space="0" w:color="auto"/>
              <w:right w:val="single" w:sz="4" w:space="0" w:color="auto"/>
            </w:tcBorders>
            <w:hideMark/>
          </w:tcPr>
          <w:p w14:paraId="7B4CE9C2"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0B0B16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91EAD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EA5B8B" w14:textId="77777777" w:rsidR="00436E1A" w:rsidRDefault="00436E1A">
            <w:pPr>
              <w:pStyle w:val="TAL"/>
              <w:rPr>
                <w:sz w:val="16"/>
              </w:rPr>
            </w:pPr>
          </w:p>
        </w:tc>
      </w:tr>
      <w:tr w:rsidR="00436E1A" w14:paraId="6BCB632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DC6EAF7" w14:textId="77777777" w:rsidR="00436E1A" w:rsidRDefault="00436E1A">
            <w:pPr>
              <w:pStyle w:val="TAL"/>
              <w:rPr>
                <w:sz w:val="16"/>
              </w:rPr>
            </w:pPr>
            <w:r>
              <w:rPr>
                <w:sz w:val="16"/>
              </w:rPr>
              <w:t>R5-254007</w:t>
            </w:r>
          </w:p>
        </w:tc>
        <w:tc>
          <w:tcPr>
            <w:tcW w:w="0" w:type="auto"/>
            <w:tcBorders>
              <w:top w:val="single" w:sz="4" w:space="0" w:color="auto"/>
              <w:left w:val="single" w:sz="4" w:space="0" w:color="auto"/>
              <w:bottom w:val="single" w:sz="4" w:space="0" w:color="auto"/>
              <w:right w:val="single" w:sz="4" w:space="0" w:color="auto"/>
            </w:tcBorders>
            <w:hideMark/>
          </w:tcPr>
          <w:p w14:paraId="2330AC52" w14:textId="77777777" w:rsidR="00436E1A" w:rsidRDefault="00436E1A">
            <w:pPr>
              <w:pStyle w:val="TAL"/>
              <w:rPr>
                <w:sz w:val="16"/>
              </w:rPr>
            </w:pPr>
            <w:r>
              <w:rPr>
                <w:sz w:val="16"/>
              </w:rPr>
              <w:t>Correction of C.45</w:t>
            </w:r>
          </w:p>
        </w:tc>
        <w:tc>
          <w:tcPr>
            <w:tcW w:w="0" w:type="auto"/>
            <w:tcBorders>
              <w:top w:val="single" w:sz="4" w:space="0" w:color="auto"/>
              <w:left w:val="single" w:sz="4" w:space="0" w:color="auto"/>
              <w:bottom w:val="single" w:sz="4" w:space="0" w:color="auto"/>
              <w:right w:val="single" w:sz="4" w:space="0" w:color="auto"/>
            </w:tcBorders>
            <w:hideMark/>
          </w:tcPr>
          <w:p w14:paraId="1D4F8E2C"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00DF34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3B5EC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AF2280" w14:textId="77777777" w:rsidR="00436E1A" w:rsidRDefault="00436E1A">
            <w:pPr>
              <w:pStyle w:val="TAL"/>
              <w:rPr>
                <w:sz w:val="16"/>
              </w:rPr>
            </w:pPr>
          </w:p>
        </w:tc>
      </w:tr>
      <w:tr w:rsidR="00436E1A" w14:paraId="6CF41CC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A82ADB" w14:textId="77777777" w:rsidR="00436E1A" w:rsidRDefault="00436E1A">
            <w:pPr>
              <w:pStyle w:val="TAL"/>
              <w:rPr>
                <w:sz w:val="16"/>
              </w:rPr>
            </w:pPr>
            <w:r>
              <w:rPr>
                <w:sz w:val="16"/>
              </w:rPr>
              <w:t>R5-254008</w:t>
            </w:r>
          </w:p>
        </w:tc>
        <w:tc>
          <w:tcPr>
            <w:tcW w:w="0" w:type="auto"/>
            <w:tcBorders>
              <w:top w:val="single" w:sz="4" w:space="0" w:color="auto"/>
              <w:left w:val="single" w:sz="4" w:space="0" w:color="auto"/>
              <w:bottom w:val="single" w:sz="4" w:space="0" w:color="auto"/>
              <w:right w:val="single" w:sz="4" w:space="0" w:color="auto"/>
            </w:tcBorders>
            <w:hideMark/>
          </w:tcPr>
          <w:p w14:paraId="72810346" w14:textId="77777777" w:rsidR="00436E1A" w:rsidRDefault="00436E1A">
            <w:pPr>
              <w:pStyle w:val="TAL"/>
              <w:rPr>
                <w:sz w:val="16"/>
              </w:rPr>
            </w:pPr>
            <w:r>
              <w:rPr>
                <w:sz w:val="16"/>
              </w:rPr>
              <w:t>Extension and correction of feature tags in default message contents</w:t>
            </w:r>
          </w:p>
        </w:tc>
        <w:tc>
          <w:tcPr>
            <w:tcW w:w="0" w:type="auto"/>
            <w:tcBorders>
              <w:top w:val="single" w:sz="4" w:space="0" w:color="auto"/>
              <w:left w:val="single" w:sz="4" w:space="0" w:color="auto"/>
              <w:bottom w:val="single" w:sz="4" w:space="0" w:color="auto"/>
              <w:right w:val="single" w:sz="4" w:space="0" w:color="auto"/>
            </w:tcBorders>
            <w:hideMark/>
          </w:tcPr>
          <w:p w14:paraId="5A678E09" w14:textId="77777777" w:rsidR="00436E1A" w:rsidRDefault="00436E1A">
            <w:pPr>
              <w:pStyle w:val="TAL"/>
              <w:rPr>
                <w:sz w:val="16"/>
              </w:rPr>
            </w:pPr>
            <w:r>
              <w:rPr>
                <w:sz w:val="16"/>
              </w:rPr>
              <w:t>MCC TF160, Ericsson, Qualcomm</w:t>
            </w:r>
          </w:p>
        </w:tc>
        <w:tc>
          <w:tcPr>
            <w:tcW w:w="0" w:type="auto"/>
            <w:tcBorders>
              <w:top w:val="single" w:sz="4" w:space="0" w:color="auto"/>
              <w:left w:val="single" w:sz="4" w:space="0" w:color="auto"/>
              <w:bottom w:val="single" w:sz="4" w:space="0" w:color="auto"/>
              <w:right w:val="single" w:sz="4" w:space="0" w:color="auto"/>
            </w:tcBorders>
            <w:hideMark/>
          </w:tcPr>
          <w:p w14:paraId="51C0E7FA"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90538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E28ACF" w14:textId="77777777" w:rsidR="00436E1A" w:rsidRDefault="00436E1A">
            <w:pPr>
              <w:pStyle w:val="TAL"/>
              <w:rPr>
                <w:sz w:val="16"/>
              </w:rPr>
            </w:pPr>
            <w:r>
              <w:rPr>
                <w:sz w:val="16"/>
              </w:rPr>
              <w:t>R5-255082</w:t>
            </w:r>
          </w:p>
        </w:tc>
      </w:tr>
      <w:tr w:rsidR="00436E1A" w14:paraId="7C0A213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C003E87" w14:textId="77777777" w:rsidR="00436E1A" w:rsidRDefault="00436E1A">
            <w:pPr>
              <w:pStyle w:val="TAL"/>
              <w:rPr>
                <w:sz w:val="16"/>
              </w:rPr>
            </w:pPr>
            <w:r>
              <w:rPr>
                <w:sz w:val="16"/>
              </w:rPr>
              <w:t>R5-254009</w:t>
            </w:r>
          </w:p>
        </w:tc>
        <w:tc>
          <w:tcPr>
            <w:tcW w:w="0" w:type="auto"/>
            <w:tcBorders>
              <w:top w:val="single" w:sz="4" w:space="0" w:color="auto"/>
              <w:left w:val="single" w:sz="4" w:space="0" w:color="auto"/>
              <w:bottom w:val="single" w:sz="4" w:space="0" w:color="auto"/>
              <w:right w:val="single" w:sz="4" w:space="0" w:color="auto"/>
            </w:tcBorders>
            <w:hideMark/>
          </w:tcPr>
          <w:p w14:paraId="606BAB37" w14:textId="77777777" w:rsidR="00436E1A" w:rsidRDefault="00436E1A">
            <w:pPr>
              <w:pStyle w:val="TAL"/>
              <w:rPr>
                <w:sz w:val="16"/>
              </w:rPr>
            </w:pPr>
            <w:r>
              <w:rPr>
                <w:sz w:val="16"/>
              </w:rPr>
              <w:t>Correction of procedure A.15.1a</w:t>
            </w:r>
          </w:p>
        </w:tc>
        <w:tc>
          <w:tcPr>
            <w:tcW w:w="0" w:type="auto"/>
            <w:tcBorders>
              <w:top w:val="single" w:sz="4" w:space="0" w:color="auto"/>
              <w:left w:val="single" w:sz="4" w:space="0" w:color="auto"/>
              <w:bottom w:val="single" w:sz="4" w:space="0" w:color="auto"/>
              <w:right w:val="single" w:sz="4" w:space="0" w:color="auto"/>
            </w:tcBorders>
            <w:hideMark/>
          </w:tcPr>
          <w:p w14:paraId="1D9445A8"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C410E5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D0881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0265D9" w14:textId="77777777" w:rsidR="00436E1A" w:rsidRDefault="00436E1A">
            <w:pPr>
              <w:pStyle w:val="TAL"/>
              <w:rPr>
                <w:sz w:val="16"/>
              </w:rPr>
            </w:pPr>
          </w:p>
        </w:tc>
      </w:tr>
      <w:tr w:rsidR="00436E1A" w14:paraId="3F2788A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BA8ACE5" w14:textId="77777777" w:rsidR="00436E1A" w:rsidRDefault="00436E1A">
            <w:pPr>
              <w:pStyle w:val="TAL"/>
              <w:rPr>
                <w:sz w:val="16"/>
              </w:rPr>
            </w:pPr>
            <w:r>
              <w:rPr>
                <w:sz w:val="16"/>
              </w:rPr>
              <w:t>R5-254010</w:t>
            </w:r>
          </w:p>
        </w:tc>
        <w:tc>
          <w:tcPr>
            <w:tcW w:w="0" w:type="auto"/>
            <w:tcBorders>
              <w:top w:val="single" w:sz="4" w:space="0" w:color="auto"/>
              <w:left w:val="single" w:sz="4" w:space="0" w:color="auto"/>
              <w:bottom w:val="single" w:sz="4" w:space="0" w:color="auto"/>
              <w:right w:val="single" w:sz="4" w:space="0" w:color="auto"/>
            </w:tcBorders>
            <w:hideMark/>
          </w:tcPr>
          <w:p w14:paraId="00FDA157" w14:textId="77777777" w:rsidR="00436E1A" w:rsidRDefault="00436E1A">
            <w:pPr>
              <w:pStyle w:val="TAL"/>
              <w:rPr>
                <w:sz w:val="16"/>
              </w:rPr>
            </w:pPr>
            <w:r>
              <w:rPr>
                <w:sz w:val="16"/>
              </w:rPr>
              <w:t>Correction of test case 10.17</w:t>
            </w:r>
          </w:p>
        </w:tc>
        <w:tc>
          <w:tcPr>
            <w:tcW w:w="0" w:type="auto"/>
            <w:tcBorders>
              <w:top w:val="single" w:sz="4" w:space="0" w:color="auto"/>
              <w:left w:val="single" w:sz="4" w:space="0" w:color="auto"/>
              <w:bottom w:val="single" w:sz="4" w:space="0" w:color="auto"/>
              <w:right w:val="single" w:sz="4" w:space="0" w:color="auto"/>
            </w:tcBorders>
            <w:hideMark/>
          </w:tcPr>
          <w:p w14:paraId="1D233969"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B5E2A77"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8FFAD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97305F" w14:textId="77777777" w:rsidR="00436E1A" w:rsidRDefault="00436E1A">
            <w:pPr>
              <w:pStyle w:val="TAL"/>
              <w:rPr>
                <w:sz w:val="16"/>
              </w:rPr>
            </w:pPr>
            <w:r>
              <w:rPr>
                <w:sz w:val="16"/>
              </w:rPr>
              <w:t>R5-255084</w:t>
            </w:r>
          </w:p>
        </w:tc>
      </w:tr>
      <w:tr w:rsidR="00436E1A" w14:paraId="6BD6399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AB3185B" w14:textId="77777777" w:rsidR="00436E1A" w:rsidRDefault="00436E1A">
            <w:pPr>
              <w:pStyle w:val="TAL"/>
              <w:rPr>
                <w:sz w:val="16"/>
              </w:rPr>
            </w:pPr>
            <w:r>
              <w:rPr>
                <w:sz w:val="16"/>
              </w:rPr>
              <w:t>R5-254011</w:t>
            </w:r>
          </w:p>
        </w:tc>
        <w:tc>
          <w:tcPr>
            <w:tcW w:w="0" w:type="auto"/>
            <w:tcBorders>
              <w:top w:val="single" w:sz="4" w:space="0" w:color="auto"/>
              <w:left w:val="single" w:sz="4" w:space="0" w:color="auto"/>
              <w:bottom w:val="single" w:sz="4" w:space="0" w:color="auto"/>
              <w:right w:val="single" w:sz="4" w:space="0" w:color="auto"/>
            </w:tcBorders>
            <w:hideMark/>
          </w:tcPr>
          <w:p w14:paraId="73BA4E25" w14:textId="77777777" w:rsidR="00436E1A" w:rsidRDefault="00436E1A">
            <w:pPr>
              <w:pStyle w:val="TAL"/>
              <w:rPr>
                <w:sz w:val="16"/>
              </w:rPr>
            </w:pPr>
            <w:r>
              <w:rPr>
                <w:sz w:val="16"/>
              </w:rPr>
              <w:t>Correction of test case 7.20</w:t>
            </w:r>
          </w:p>
        </w:tc>
        <w:tc>
          <w:tcPr>
            <w:tcW w:w="0" w:type="auto"/>
            <w:tcBorders>
              <w:top w:val="single" w:sz="4" w:space="0" w:color="auto"/>
              <w:left w:val="single" w:sz="4" w:space="0" w:color="auto"/>
              <w:bottom w:val="single" w:sz="4" w:space="0" w:color="auto"/>
              <w:right w:val="single" w:sz="4" w:space="0" w:color="auto"/>
            </w:tcBorders>
            <w:hideMark/>
          </w:tcPr>
          <w:p w14:paraId="4D54E1A5"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C6148B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2E684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63F5B7" w14:textId="77777777" w:rsidR="00436E1A" w:rsidRDefault="00436E1A">
            <w:pPr>
              <w:pStyle w:val="TAL"/>
              <w:rPr>
                <w:sz w:val="16"/>
              </w:rPr>
            </w:pPr>
          </w:p>
        </w:tc>
      </w:tr>
      <w:tr w:rsidR="00436E1A" w14:paraId="3DB7FB1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6CDE21" w14:textId="77777777" w:rsidR="00436E1A" w:rsidRDefault="00436E1A">
            <w:pPr>
              <w:pStyle w:val="TAL"/>
              <w:rPr>
                <w:sz w:val="16"/>
              </w:rPr>
            </w:pPr>
            <w:r>
              <w:rPr>
                <w:sz w:val="16"/>
              </w:rPr>
              <w:t>R5-254012</w:t>
            </w:r>
          </w:p>
        </w:tc>
        <w:tc>
          <w:tcPr>
            <w:tcW w:w="0" w:type="auto"/>
            <w:tcBorders>
              <w:top w:val="single" w:sz="4" w:space="0" w:color="auto"/>
              <w:left w:val="single" w:sz="4" w:space="0" w:color="auto"/>
              <w:bottom w:val="single" w:sz="4" w:space="0" w:color="auto"/>
              <w:right w:val="single" w:sz="4" w:space="0" w:color="auto"/>
            </w:tcBorders>
            <w:hideMark/>
          </w:tcPr>
          <w:p w14:paraId="2F926457" w14:textId="77777777" w:rsidR="00436E1A" w:rsidRDefault="00436E1A">
            <w:pPr>
              <w:pStyle w:val="TAL"/>
              <w:rPr>
                <w:sz w:val="16"/>
              </w:rPr>
            </w:pPr>
            <w:r>
              <w:rPr>
                <w:sz w:val="16"/>
              </w:rPr>
              <w:t>Correction of test case 7.21</w:t>
            </w:r>
          </w:p>
        </w:tc>
        <w:tc>
          <w:tcPr>
            <w:tcW w:w="0" w:type="auto"/>
            <w:tcBorders>
              <w:top w:val="single" w:sz="4" w:space="0" w:color="auto"/>
              <w:left w:val="single" w:sz="4" w:space="0" w:color="auto"/>
              <w:bottom w:val="single" w:sz="4" w:space="0" w:color="auto"/>
              <w:right w:val="single" w:sz="4" w:space="0" w:color="auto"/>
            </w:tcBorders>
            <w:hideMark/>
          </w:tcPr>
          <w:p w14:paraId="1E203AF8"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582FC0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0AB03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181A5B" w14:textId="77777777" w:rsidR="00436E1A" w:rsidRDefault="00436E1A">
            <w:pPr>
              <w:pStyle w:val="TAL"/>
              <w:rPr>
                <w:sz w:val="16"/>
              </w:rPr>
            </w:pPr>
          </w:p>
        </w:tc>
      </w:tr>
      <w:tr w:rsidR="00436E1A" w14:paraId="40BADAB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6294A25" w14:textId="77777777" w:rsidR="00436E1A" w:rsidRDefault="00436E1A">
            <w:pPr>
              <w:pStyle w:val="TAL"/>
              <w:rPr>
                <w:sz w:val="16"/>
              </w:rPr>
            </w:pPr>
            <w:r>
              <w:rPr>
                <w:sz w:val="16"/>
              </w:rPr>
              <w:t>R5-254013</w:t>
            </w:r>
          </w:p>
        </w:tc>
        <w:tc>
          <w:tcPr>
            <w:tcW w:w="0" w:type="auto"/>
            <w:tcBorders>
              <w:top w:val="single" w:sz="4" w:space="0" w:color="auto"/>
              <w:left w:val="single" w:sz="4" w:space="0" w:color="auto"/>
              <w:bottom w:val="single" w:sz="4" w:space="0" w:color="auto"/>
              <w:right w:val="single" w:sz="4" w:space="0" w:color="auto"/>
            </w:tcBorders>
            <w:hideMark/>
          </w:tcPr>
          <w:p w14:paraId="090E59A4" w14:textId="77777777" w:rsidR="00436E1A" w:rsidRDefault="00436E1A">
            <w:pPr>
              <w:pStyle w:val="TAL"/>
              <w:rPr>
                <w:sz w:val="16"/>
              </w:rPr>
            </w:pPr>
            <w:r>
              <w:rPr>
                <w:sz w:val="16"/>
              </w:rPr>
              <w:t>Correction of test case 7.22</w:t>
            </w:r>
          </w:p>
        </w:tc>
        <w:tc>
          <w:tcPr>
            <w:tcW w:w="0" w:type="auto"/>
            <w:tcBorders>
              <w:top w:val="single" w:sz="4" w:space="0" w:color="auto"/>
              <w:left w:val="single" w:sz="4" w:space="0" w:color="auto"/>
              <w:bottom w:val="single" w:sz="4" w:space="0" w:color="auto"/>
              <w:right w:val="single" w:sz="4" w:space="0" w:color="auto"/>
            </w:tcBorders>
            <w:hideMark/>
          </w:tcPr>
          <w:p w14:paraId="0691A726"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CC6039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85A1A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9895E1" w14:textId="77777777" w:rsidR="00436E1A" w:rsidRDefault="00436E1A">
            <w:pPr>
              <w:pStyle w:val="TAL"/>
              <w:rPr>
                <w:sz w:val="16"/>
              </w:rPr>
            </w:pPr>
          </w:p>
        </w:tc>
      </w:tr>
      <w:tr w:rsidR="00436E1A" w14:paraId="2BA26AB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B66641E" w14:textId="77777777" w:rsidR="00436E1A" w:rsidRDefault="00436E1A">
            <w:pPr>
              <w:pStyle w:val="TAL"/>
              <w:rPr>
                <w:sz w:val="16"/>
              </w:rPr>
            </w:pPr>
            <w:r>
              <w:rPr>
                <w:sz w:val="16"/>
              </w:rPr>
              <w:t>R5-254014</w:t>
            </w:r>
          </w:p>
        </w:tc>
        <w:tc>
          <w:tcPr>
            <w:tcW w:w="0" w:type="auto"/>
            <w:tcBorders>
              <w:top w:val="single" w:sz="4" w:space="0" w:color="auto"/>
              <w:left w:val="single" w:sz="4" w:space="0" w:color="auto"/>
              <w:bottom w:val="single" w:sz="4" w:space="0" w:color="auto"/>
              <w:right w:val="single" w:sz="4" w:space="0" w:color="auto"/>
            </w:tcBorders>
            <w:hideMark/>
          </w:tcPr>
          <w:p w14:paraId="021BBC7A" w14:textId="77777777" w:rsidR="00436E1A" w:rsidRDefault="00436E1A">
            <w:pPr>
              <w:pStyle w:val="TAL"/>
              <w:rPr>
                <w:sz w:val="16"/>
              </w:rPr>
            </w:pPr>
            <w:r>
              <w:rPr>
                <w:sz w:val="16"/>
              </w:rPr>
              <w:t>Correction of test case 7.35</w:t>
            </w:r>
          </w:p>
        </w:tc>
        <w:tc>
          <w:tcPr>
            <w:tcW w:w="0" w:type="auto"/>
            <w:tcBorders>
              <w:top w:val="single" w:sz="4" w:space="0" w:color="auto"/>
              <w:left w:val="single" w:sz="4" w:space="0" w:color="auto"/>
              <w:bottom w:val="single" w:sz="4" w:space="0" w:color="auto"/>
              <w:right w:val="single" w:sz="4" w:space="0" w:color="auto"/>
            </w:tcBorders>
            <w:hideMark/>
          </w:tcPr>
          <w:p w14:paraId="7D1A452C"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3DC934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0C24D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EF83DD" w14:textId="77777777" w:rsidR="00436E1A" w:rsidRDefault="00436E1A">
            <w:pPr>
              <w:pStyle w:val="TAL"/>
              <w:rPr>
                <w:sz w:val="16"/>
              </w:rPr>
            </w:pPr>
            <w:r>
              <w:rPr>
                <w:sz w:val="16"/>
              </w:rPr>
              <w:t>R5-255085</w:t>
            </w:r>
          </w:p>
        </w:tc>
      </w:tr>
      <w:tr w:rsidR="00436E1A" w14:paraId="48AE826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E48F27" w14:textId="77777777" w:rsidR="00436E1A" w:rsidRDefault="00436E1A">
            <w:pPr>
              <w:pStyle w:val="TAL"/>
              <w:rPr>
                <w:sz w:val="16"/>
              </w:rPr>
            </w:pPr>
            <w:r>
              <w:rPr>
                <w:sz w:val="16"/>
              </w:rPr>
              <w:t>R5-254015</w:t>
            </w:r>
          </w:p>
        </w:tc>
        <w:tc>
          <w:tcPr>
            <w:tcW w:w="0" w:type="auto"/>
            <w:tcBorders>
              <w:top w:val="single" w:sz="4" w:space="0" w:color="auto"/>
              <w:left w:val="single" w:sz="4" w:space="0" w:color="auto"/>
              <w:bottom w:val="single" w:sz="4" w:space="0" w:color="auto"/>
              <w:right w:val="single" w:sz="4" w:space="0" w:color="auto"/>
            </w:tcBorders>
            <w:hideMark/>
          </w:tcPr>
          <w:p w14:paraId="2B548623" w14:textId="77777777" w:rsidR="00436E1A" w:rsidRDefault="00436E1A">
            <w:pPr>
              <w:pStyle w:val="TAL"/>
              <w:rPr>
                <w:sz w:val="16"/>
              </w:rPr>
            </w:pPr>
            <w:r>
              <w:rPr>
                <w:sz w:val="16"/>
              </w:rPr>
              <w:t>Correction of test case 7.36</w:t>
            </w:r>
          </w:p>
        </w:tc>
        <w:tc>
          <w:tcPr>
            <w:tcW w:w="0" w:type="auto"/>
            <w:tcBorders>
              <w:top w:val="single" w:sz="4" w:space="0" w:color="auto"/>
              <w:left w:val="single" w:sz="4" w:space="0" w:color="auto"/>
              <w:bottom w:val="single" w:sz="4" w:space="0" w:color="auto"/>
              <w:right w:val="single" w:sz="4" w:space="0" w:color="auto"/>
            </w:tcBorders>
            <w:hideMark/>
          </w:tcPr>
          <w:p w14:paraId="64AAC4AE"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6482A7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92F11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38374E" w14:textId="77777777" w:rsidR="00436E1A" w:rsidRDefault="00436E1A">
            <w:pPr>
              <w:pStyle w:val="TAL"/>
              <w:rPr>
                <w:sz w:val="16"/>
              </w:rPr>
            </w:pPr>
            <w:r>
              <w:rPr>
                <w:sz w:val="16"/>
              </w:rPr>
              <w:t>R5-255086</w:t>
            </w:r>
          </w:p>
        </w:tc>
      </w:tr>
      <w:tr w:rsidR="00436E1A" w14:paraId="7A22D2B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CD85CD" w14:textId="77777777" w:rsidR="00436E1A" w:rsidRDefault="00436E1A">
            <w:pPr>
              <w:pStyle w:val="TAL"/>
              <w:rPr>
                <w:sz w:val="16"/>
              </w:rPr>
            </w:pPr>
            <w:r>
              <w:rPr>
                <w:sz w:val="16"/>
              </w:rPr>
              <w:t>R5-254016</w:t>
            </w:r>
          </w:p>
        </w:tc>
        <w:tc>
          <w:tcPr>
            <w:tcW w:w="0" w:type="auto"/>
            <w:tcBorders>
              <w:top w:val="single" w:sz="4" w:space="0" w:color="auto"/>
              <w:left w:val="single" w:sz="4" w:space="0" w:color="auto"/>
              <w:bottom w:val="single" w:sz="4" w:space="0" w:color="auto"/>
              <w:right w:val="single" w:sz="4" w:space="0" w:color="auto"/>
            </w:tcBorders>
            <w:hideMark/>
          </w:tcPr>
          <w:p w14:paraId="0C930841" w14:textId="77777777" w:rsidR="00436E1A" w:rsidRDefault="00436E1A">
            <w:pPr>
              <w:pStyle w:val="TAL"/>
              <w:rPr>
                <w:sz w:val="16"/>
              </w:rPr>
            </w:pPr>
            <w:r>
              <w:rPr>
                <w:sz w:val="16"/>
              </w:rPr>
              <w:t>Correction of clause 5.3.36</w:t>
            </w:r>
          </w:p>
        </w:tc>
        <w:tc>
          <w:tcPr>
            <w:tcW w:w="0" w:type="auto"/>
            <w:tcBorders>
              <w:top w:val="single" w:sz="4" w:space="0" w:color="auto"/>
              <w:left w:val="single" w:sz="4" w:space="0" w:color="auto"/>
              <w:bottom w:val="single" w:sz="4" w:space="0" w:color="auto"/>
              <w:right w:val="single" w:sz="4" w:space="0" w:color="auto"/>
            </w:tcBorders>
            <w:hideMark/>
          </w:tcPr>
          <w:p w14:paraId="7FB065F9"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D4502C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88A04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7993AA" w14:textId="77777777" w:rsidR="00436E1A" w:rsidRDefault="00436E1A">
            <w:pPr>
              <w:pStyle w:val="TAL"/>
              <w:rPr>
                <w:sz w:val="16"/>
              </w:rPr>
            </w:pPr>
          </w:p>
        </w:tc>
      </w:tr>
      <w:tr w:rsidR="00436E1A" w14:paraId="3BDC9E1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4FAE79D" w14:textId="77777777" w:rsidR="00436E1A" w:rsidRDefault="00436E1A">
            <w:pPr>
              <w:pStyle w:val="TAL"/>
              <w:rPr>
                <w:sz w:val="16"/>
              </w:rPr>
            </w:pPr>
            <w:r>
              <w:rPr>
                <w:sz w:val="16"/>
              </w:rPr>
              <w:t>R5-254017</w:t>
            </w:r>
          </w:p>
        </w:tc>
        <w:tc>
          <w:tcPr>
            <w:tcW w:w="0" w:type="auto"/>
            <w:tcBorders>
              <w:top w:val="single" w:sz="4" w:space="0" w:color="auto"/>
              <w:left w:val="single" w:sz="4" w:space="0" w:color="auto"/>
              <w:bottom w:val="single" w:sz="4" w:space="0" w:color="auto"/>
              <w:right w:val="single" w:sz="4" w:space="0" w:color="auto"/>
            </w:tcBorders>
            <w:hideMark/>
          </w:tcPr>
          <w:p w14:paraId="489434CC" w14:textId="77777777" w:rsidR="00436E1A" w:rsidRDefault="00436E1A">
            <w:pPr>
              <w:pStyle w:val="TAL"/>
              <w:rPr>
                <w:sz w:val="16"/>
              </w:rPr>
            </w:pPr>
            <w:r>
              <w:rPr>
                <w:sz w:val="16"/>
              </w:rPr>
              <w:t>Correction of MCS configuration management documents in 5.5.8</w:t>
            </w:r>
          </w:p>
        </w:tc>
        <w:tc>
          <w:tcPr>
            <w:tcW w:w="0" w:type="auto"/>
            <w:tcBorders>
              <w:top w:val="single" w:sz="4" w:space="0" w:color="auto"/>
              <w:left w:val="single" w:sz="4" w:space="0" w:color="auto"/>
              <w:bottom w:val="single" w:sz="4" w:space="0" w:color="auto"/>
              <w:right w:val="single" w:sz="4" w:space="0" w:color="auto"/>
            </w:tcBorders>
            <w:hideMark/>
          </w:tcPr>
          <w:p w14:paraId="78BA49E0"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DB1196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29389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6D22CA" w14:textId="77777777" w:rsidR="00436E1A" w:rsidRDefault="00436E1A">
            <w:pPr>
              <w:pStyle w:val="TAL"/>
              <w:rPr>
                <w:sz w:val="16"/>
              </w:rPr>
            </w:pPr>
          </w:p>
        </w:tc>
      </w:tr>
      <w:tr w:rsidR="00436E1A" w14:paraId="4723CC6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9A991D4" w14:textId="77777777" w:rsidR="00436E1A" w:rsidRDefault="00436E1A">
            <w:pPr>
              <w:pStyle w:val="TAL"/>
              <w:rPr>
                <w:sz w:val="16"/>
              </w:rPr>
            </w:pPr>
            <w:r>
              <w:rPr>
                <w:sz w:val="16"/>
              </w:rPr>
              <w:t>R5-254018</w:t>
            </w:r>
          </w:p>
        </w:tc>
        <w:tc>
          <w:tcPr>
            <w:tcW w:w="0" w:type="auto"/>
            <w:tcBorders>
              <w:top w:val="single" w:sz="4" w:space="0" w:color="auto"/>
              <w:left w:val="single" w:sz="4" w:space="0" w:color="auto"/>
              <w:bottom w:val="single" w:sz="4" w:space="0" w:color="auto"/>
              <w:right w:val="single" w:sz="4" w:space="0" w:color="auto"/>
            </w:tcBorders>
            <w:hideMark/>
          </w:tcPr>
          <w:p w14:paraId="194C31B5" w14:textId="77777777" w:rsidR="00436E1A" w:rsidRDefault="00436E1A">
            <w:pPr>
              <w:pStyle w:val="TAL"/>
              <w:rPr>
                <w:sz w:val="16"/>
              </w:rPr>
            </w:pPr>
            <w:r>
              <w:rPr>
                <w:sz w:val="16"/>
              </w:rPr>
              <w:t>Misc. updates to test case applicability tables</w:t>
            </w:r>
          </w:p>
        </w:tc>
        <w:tc>
          <w:tcPr>
            <w:tcW w:w="0" w:type="auto"/>
            <w:tcBorders>
              <w:top w:val="single" w:sz="4" w:space="0" w:color="auto"/>
              <w:left w:val="single" w:sz="4" w:space="0" w:color="auto"/>
              <w:bottom w:val="single" w:sz="4" w:space="0" w:color="auto"/>
              <w:right w:val="single" w:sz="4" w:space="0" w:color="auto"/>
            </w:tcBorders>
            <w:hideMark/>
          </w:tcPr>
          <w:p w14:paraId="1B1BAF5E"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0236EF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65781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BDBDB6" w14:textId="77777777" w:rsidR="00436E1A" w:rsidRDefault="00436E1A">
            <w:pPr>
              <w:pStyle w:val="TAL"/>
              <w:rPr>
                <w:sz w:val="16"/>
              </w:rPr>
            </w:pPr>
          </w:p>
        </w:tc>
      </w:tr>
      <w:tr w:rsidR="00436E1A" w14:paraId="6F3456F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656ABA" w14:textId="77777777" w:rsidR="00436E1A" w:rsidRDefault="00436E1A">
            <w:pPr>
              <w:pStyle w:val="TAL"/>
              <w:rPr>
                <w:sz w:val="16"/>
              </w:rPr>
            </w:pPr>
            <w:r>
              <w:rPr>
                <w:sz w:val="16"/>
              </w:rPr>
              <w:t>R5-254019</w:t>
            </w:r>
          </w:p>
        </w:tc>
        <w:tc>
          <w:tcPr>
            <w:tcW w:w="0" w:type="auto"/>
            <w:tcBorders>
              <w:top w:val="single" w:sz="4" w:space="0" w:color="auto"/>
              <w:left w:val="single" w:sz="4" w:space="0" w:color="auto"/>
              <w:bottom w:val="single" w:sz="4" w:space="0" w:color="auto"/>
              <w:right w:val="single" w:sz="4" w:space="0" w:color="auto"/>
            </w:tcBorders>
            <w:hideMark/>
          </w:tcPr>
          <w:p w14:paraId="24BC3D36" w14:textId="77777777" w:rsidR="00436E1A" w:rsidRDefault="00436E1A">
            <w:pPr>
              <w:pStyle w:val="TAL"/>
              <w:rPr>
                <w:sz w:val="16"/>
              </w:rPr>
            </w:pPr>
            <w:r>
              <w:rPr>
                <w:sz w:val="16"/>
              </w:rPr>
              <w:t>Routine maintenance for TS 37.579-5</w:t>
            </w:r>
          </w:p>
        </w:tc>
        <w:tc>
          <w:tcPr>
            <w:tcW w:w="0" w:type="auto"/>
            <w:tcBorders>
              <w:top w:val="single" w:sz="4" w:space="0" w:color="auto"/>
              <w:left w:val="single" w:sz="4" w:space="0" w:color="auto"/>
              <w:bottom w:val="single" w:sz="4" w:space="0" w:color="auto"/>
              <w:right w:val="single" w:sz="4" w:space="0" w:color="auto"/>
            </w:tcBorders>
            <w:hideMark/>
          </w:tcPr>
          <w:p w14:paraId="6484F9B6"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C6CA4B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F6F18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9C3F46" w14:textId="77777777" w:rsidR="00436E1A" w:rsidRDefault="00436E1A">
            <w:pPr>
              <w:pStyle w:val="TAL"/>
              <w:rPr>
                <w:sz w:val="16"/>
              </w:rPr>
            </w:pPr>
          </w:p>
        </w:tc>
      </w:tr>
      <w:tr w:rsidR="00436E1A" w14:paraId="1028B54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5F9295B" w14:textId="77777777" w:rsidR="00436E1A" w:rsidRDefault="00436E1A">
            <w:pPr>
              <w:pStyle w:val="TAL"/>
              <w:rPr>
                <w:sz w:val="16"/>
              </w:rPr>
            </w:pPr>
            <w:r>
              <w:rPr>
                <w:sz w:val="16"/>
              </w:rPr>
              <w:t>R5-254020</w:t>
            </w:r>
          </w:p>
        </w:tc>
        <w:tc>
          <w:tcPr>
            <w:tcW w:w="0" w:type="auto"/>
            <w:tcBorders>
              <w:top w:val="single" w:sz="4" w:space="0" w:color="auto"/>
              <w:left w:val="single" w:sz="4" w:space="0" w:color="auto"/>
              <w:bottom w:val="single" w:sz="4" w:space="0" w:color="auto"/>
              <w:right w:val="single" w:sz="4" w:space="0" w:color="auto"/>
            </w:tcBorders>
            <w:hideMark/>
          </w:tcPr>
          <w:p w14:paraId="02B469FE" w14:textId="77777777" w:rsidR="00436E1A" w:rsidRDefault="00436E1A">
            <w:pPr>
              <w:pStyle w:val="TAL"/>
              <w:rPr>
                <w:sz w:val="16"/>
              </w:rPr>
            </w:pPr>
            <w:r>
              <w:rPr>
                <w:sz w:val="16"/>
              </w:rPr>
              <w:t>Editorial corrections of MCVideo test cases</w:t>
            </w:r>
          </w:p>
        </w:tc>
        <w:tc>
          <w:tcPr>
            <w:tcW w:w="0" w:type="auto"/>
            <w:tcBorders>
              <w:top w:val="single" w:sz="4" w:space="0" w:color="auto"/>
              <w:left w:val="single" w:sz="4" w:space="0" w:color="auto"/>
              <w:bottom w:val="single" w:sz="4" w:space="0" w:color="auto"/>
              <w:right w:val="single" w:sz="4" w:space="0" w:color="auto"/>
            </w:tcBorders>
            <w:hideMark/>
          </w:tcPr>
          <w:p w14:paraId="5E52F842"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00AE4A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F2C1F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09199E" w14:textId="77777777" w:rsidR="00436E1A" w:rsidRDefault="00436E1A">
            <w:pPr>
              <w:pStyle w:val="TAL"/>
              <w:rPr>
                <w:sz w:val="16"/>
              </w:rPr>
            </w:pPr>
          </w:p>
        </w:tc>
      </w:tr>
      <w:tr w:rsidR="00436E1A" w14:paraId="02842DE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4BEB6B7" w14:textId="77777777" w:rsidR="00436E1A" w:rsidRDefault="00436E1A">
            <w:pPr>
              <w:pStyle w:val="TAL"/>
              <w:rPr>
                <w:sz w:val="16"/>
              </w:rPr>
            </w:pPr>
            <w:r>
              <w:rPr>
                <w:sz w:val="16"/>
              </w:rPr>
              <w:t>R5-254021</w:t>
            </w:r>
          </w:p>
        </w:tc>
        <w:tc>
          <w:tcPr>
            <w:tcW w:w="0" w:type="auto"/>
            <w:tcBorders>
              <w:top w:val="single" w:sz="4" w:space="0" w:color="auto"/>
              <w:left w:val="single" w:sz="4" w:space="0" w:color="auto"/>
              <w:bottom w:val="single" w:sz="4" w:space="0" w:color="auto"/>
              <w:right w:val="single" w:sz="4" w:space="0" w:color="auto"/>
            </w:tcBorders>
            <w:hideMark/>
          </w:tcPr>
          <w:p w14:paraId="2374491F" w14:textId="77777777" w:rsidR="00436E1A" w:rsidRDefault="00436E1A">
            <w:pPr>
              <w:pStyle w:val="TAL"/>
              <w:rPr>
                <w:sz w:val="16"/>
              </w:rPr>
            </w:pPr>
            <w:r>
              <w:rPr>
                <w:sz w:val="16"/>
              </w:rPr>
              <w:t>Correction to NR NTN Test Case 6.7.1.1</w:t>
            </w:r>
          </w:p>
        </w:tc>
        <w:tc>
          <w:tcPr>
            <w:tcW w:w="0" w:type="auto"/>
            <w:tcBorders>
              <w:top w:val="single" w:sz="4" w:space="0" w:color="auto"/>
              <w:left w:val="single" w:sz="4" w:space="0" w:color="auto"/>
              <w:bottom w:val="single" w:sz="4" w:space="0" w:color="auto"/>
              <w:right w:val="single" w:sz="4" w:space="0" w:color="auto"/>
            </w:tcBorders>
            <w:hideMark/>
          </w:tcPr>
          <w:p w14:paraId="3F25FE68"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2F9DB4F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33879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E5D0B2" w14:textId="77777777" w:rsidR="00436E1A" w:rsidRDefault="00436E1A">
            <w:pPr>
              <w:pStyle w:val="TAL"/>
              <w:rPr>
                <w:sz w:val="16"/>
              </w:rPr>
            </w:pPr>
          </w:p>
        </w:tc>
      </w:tr>
      <w:tr w:rsidR="00436E1A" w14:paraId="2934DB4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3E0FC30" w14:textId="77777777" w:rsidR="00436E1A" w:rsidRDefault="00436E1A">
            <w:pPr>
              <w:pStyle w:val="TAL"/>
              <w:rPr>
                <w:sz w:val="16"/>
              </w:rPr>
            </w:pPr>
            <w:r>
              <w:rPr>
                <w:sz w:val="16"/>
              </w:rPr>
              <w:t>R5-254022</w:t>
            </w:r>
          </w:p>
        </w:tc>
        <w:tc>
          <w:tcPr>
            <w:tcW w:w="0" w:type="auto"/>
            <w:tcBorders>
              <w:top w:val="single" w:sz="4" w:space="0" w:color="auto"/>
              <w:left w:val="single" w:sz="4" w:space="0" w:color="auto"/>
              <w:bottom w:val="single" w:sz="4" w:space="0" w:color="auto"/>
              <w:right w:val="single" w:sz="4" w:space="0" w:color="auto"/>
            </w:tcBorders>
            <w:hideMark/>
          </w:tcPr>
          <w:p w14:paraId="0937830D" w14:textId="77777777" w:rsidR="00436E1A" w:rsidRDefault="00436E1A">
            <w:pPr>
              <w:pStyle w:val="TAL"/>
              <w:rPr>
                <w:sz w:val="16"/>
              </w:rPr>
            </w:pPr>
            <w:r>
              <w:rPr>
                <w:sz w:val="16"/>
              </w:rPr>
              <w:t>Update of UE position requirements for ATG testing</w:t>
            </w:r>
          </w:p>
        </w:tc>
        <w:tc>
          <w:tcPr>
            <w:tcW w:w="0" w:type="auto"/>
            <w:tcBorders>
              <w:top w:val="single" w:sz="4" w:space="0" w:color="auto"/>
              <w:left w:val="single" w:sz="4" w:space="0" w:color="auto"/>
              <w:bottom w:val="single" w:sz="4" w:space="0" w:color="auto"/>
              <w:right w:val="single" w:sz="4" w:space="0" w:color="auto"/>
            </w:tcBorders>
            <w:hideMark/>
          </w:tcPr>
          <w:p w14:paraId="31AB4A63" w14:textId="77777777" w:rsidR="00436E1A" w:rsidRDefault="00436E1A">
            <w:pPr>
              <w:pStyle w:val="TAL"/>
              <w:rPr>
                <w:sz w:val="16"/>
              </w:rPr>
            </w:pPr>
            <w:r>
              <w:rPr>
                <w:sz w:val="16"/>
              </w:rPr>
              <w:t>ZTE Corporation, CMCC, MCC TF160</w:t>
            </w:r>
          </w:p>
        </w:tc>
        <w:tc>
          <w:tcPr>
            <w:tcW w:w="0" w:type="auto"/>
            <w:tcBorders>
              <w:top w:val="single" w:sz="4" w:space="0" w:color="auto"/>
              <w:left w:val="single" w:sz="4" w:space="0" w:color="auto"/>
              <w:bottom w:val="single" w:sz="4" w:space="0" w:color="auto"/>
              <w:right w:val="single" w:sz="4" w:space="0" w:color="auto"/>
            </w:tcBorders>
            <w:hideMark/>
          </w:tcPr>
          <w:p w14:paraId="1351887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EC0DA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D56949" w14:textId="77777777" w:rsidR="00436E1A" w:rsidRDefault="00436E1A">
            <w:pPr>
              <w:pStyle w:val="TAL"/>
              <w:rPr>
                <w:sz w:val="16"/>
              </w:rPr>
            </w:pPr>
          </w:p>
        </w:tc>
      </w:tr>
      <w:tr w:rsidR="00436E1A" w14:paraId="6D5D03E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BCD10C0" w14:textId="77777777" w:rsidR="00436E1A" w:rsidRDefault="00436E1A">
            <w:pPr>
              <w:pStyle w:val="TAL"/>
              <w:rPr>
                <w:sz w:val="16"/>
              </w:rPr>
            </w:pPr>
            <w:r>
              <w:rPr>
                <w:sz w:val="16"/>
              </w:rPr>
              <w:t>R5-254023</w:t>
            </w:r>
          </w:p>
        </w:tc>
        <w:tc>
          <w:tcPr>
            <w:tcW w:w="0" w:type="auto"/>
            <w:tcBorders>
              <w:top w:val="single" w:sz="4" w:space="0" w:color="auto"/>
              <w:left w:val="single" w:sz="4" w:space="0" w:color="auto"/>
              <w:bottom w:val="single" w:sz="4" w:space="0" w:color="auto"/>
              <w:right w:val="single" w:sz="4" w:space="0" w:color="auto"/>
            </w:tcBorders>
            <w:hideMark/>
          </w:tcPr>
          <w:p w14:paraId="35088D69" w14:textId="77777777" w:rsidR="00436E1A" w:rsidRDefault="00436E1A">
            <w:pPr>
              <w:pStyle w:val="TAL"/>
              <w:rPr>
                <w:sz w:val="16"/>
              </w:rPr>
            </w:pPr>
            <w:r>
              <w:rPr>
                <w:sz w:val="16"/>
              </w:rPr>
              <w:t>Corrections to ATG related system information combination</w:t>
            </w:r>
          </w:p>
        </w:tc>
        <w:tc>
          <w:tcPr>
            <w:tcW w:w="0" w:type="auto"/>
            <w:tcBorders>
              <w:top w:val="single" w:sz="4" w:space="0" w:color="auto"/>
              <w:left w:val="single" w:sz="4" w:space="0" w:color="auto"/>
              <w:bottom w:val="single" w:sz="4" w:space="0" w:color="auto"/>
              <w:right w:val="single" w:sz="4" w:space="0" w:color="auto"/>
            </w:tcBorders>
            <w:hideMark/>
          </w:tcPr>
          <w:p w14:paraId="2425D222" w14:textId="77777777" w:rsidR="00436E1A" w:rsidRDefault="00436E1A">
            <w:pPr>
              <w:pStyle w:val="TAL"/>
              <w:rPr>
                <w:sz w:val="16"/>
              </w:rPr>
            </w:pPr>
            <w:r>
              <w:rPr>
                <w:sz w:val="16"/>
              </w:rPr>
              <w:t>ZTE Corporation, CMCC, MCC TF160</w:t>
            </w:r>
          </w:p>
        </w:tc>
        <w:tc>
          <w:tcPr>
            <w:tcW w:w="0" w:type="auto"/>
            <w:tcBorders>
              <w:top w:val="single" w:sz="4" w:space="0" w:color="auto"/>
              <w:left w:val="single" w:sz="4" w:space="0" w:color="auto"/>
              <w:bottom w:val="single" w:sz="4" w:space="0" w:color="auto"/>
              <w:right w:val="single" w:sz="4" w:space="0" w:color="auto"/>
            </w:tcBorders>
            <w:hideMark/>
          </w:tcPr>
          <w:p w14:paraId="59FB25C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E57C2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D84F0B" w14:textId="77777777" w:rsidR="00436E1A" w:rsidRDefault="00436E1A">
            <w:pPr>
              <w:pStyle w:val="TAL"/>
              <w:rPr>
                <w:sz w:val="16"/>
              </w:rPr>
            </w:pPr>
          </w:p>
        </w:tc>
      </w:tr>
      <w:tr w:rsidR="00436E1A" w14:paraId="4089298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46C9E60" w14:textId="77777777" w:rsidR="00436E1A" w:rsidRDefault="00436E1A">
            <w:pPr>
              <w:pStyle w:val="TAL"/>
              <w:rPr>
                <w:sz w:val="16"/>
              </w:rPr>
            </w:pPr>
            <w:r>
              <w:rPr>
                <w:sz w:val="16"/>
              </w:rPr>
              <w:t>R5-254024</w:t>
            </w:r>
          </w:p>
        </w:tc>
        <w:tc>
          <w:tcPr>
            <w:tcW w:w="0" w:type="auto"/>
            <w:tcBorders>
              <w:top w:val="single" w:sz="4" w:space="0" w:color="auto"/>
              <w:left w:val="single" w:sz="4" w:space="0" w:color="auto"/>
              <w:bottom w:val="single" w:sz="4" w:space="0" w:color="auto"/>
              <w:right w:val="single" w:sz="4" w:space="0" w:color="auto"/>
            </w:tcBorders>
            <w:hideMark/>
          </w:tcPr>
          <w:p w14:paraId="76048557" w14:textId="77777777" w:rsidR="00436E1A" w:rsidRDefault="00436E1A">
            <w:pPr>
              <w:pStyle w:val="TAL"/>
              <w:rPr>
                <w:sz w:val="16"/>
              </w:rPr>
            </w:pPr>
            <w:r>
              <w:rPr>
                <w:sz w:val="16"/>
              </w:rPr>
              <w:t>Update to the IE ReferenceLocation</w:t>
            </w:r>
          </w:p>
        </w:tc>
        <w:tc>
          <w:tcPr>
            <w:tcW w:w="0" w:type="auto"/>
            <w:tcBorders>
              <w:top w:val="single" w:sz="4" w:space="0" w:color="auto"/>
              <w:left w:val="single" w:sz="4" w:space="0" w:color="auto"/>
              <w:bottom w:val="single" w:sz="4" w:space="0" w:color="auto"/>
              <w:right w:val="single" w:sz="4" w:space="0" w:color="auto"/>
            </w:tcBorders>
            <w:hideMark/>
          </w:tcPr>
          <w:p w14:paraId="267C4ADA" w14:textId="77777777" w:rsidR="00436E1A" w:rsidRDefault="00436E1A">
            <w:pPr>
              <w:pStyle w:val="TAL"/>
              <w:rPr>
                <w:sz w:val="16"/>
              </w:rPr>
            </w:pPr>
            <w:r>
              <w:rPr>
                <w:sz w:val="16"/>
              </w:rPr>
              <w:t>ZTE Corporation, CMCC, MCC TF160, QUALCOMM JAPAN LLC.</w:t>
            </w:r>
          </w:p>
        </w:tc>
        <w:tc>
          <w:tcPr>
            <w:tcW w:w="0" w:type="auto"/>
            <w:tcBorders>
              <w:top w:val="single" w:sz="4" w:space="0" w:color="auto"/>
              <w:left w:val="single" w:sz="4" w:space="0" w:color="auto"/>
              <w:bottom w:val="single" w:sz="4" w:space="0" w:color="auto"/>
              <w:right w:val="single" w:sz="4" w:space="0" w:color="auto"/>
            </w:tcBorders>
            <w:hideMark/>
          </w:tcPr>
          <w:p w14:paraId="09504492"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63516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37D23C" w14:textId="77777777" w:rsidR="00436E1A" w:rsidRDefault="00436E1A">
            <w:pPr>
              <w:pStyle w:val="TAL"/>
              <w:rPr>
                <w:sz w:val="16"/>
              </w:rPr>
            </w:pPr>
            <w:r>
              <w:rPr>
                <w:sz w:val="16"/>
              </w:rPr>
              <w:t>R5-254988</w:t>
            </w:r>
          </w:p>
        </w:tc>
      </w:tr>
      <w:tr w:rsidR="00436E1A" w14:paraId="2C7F40B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0A0E4E" w14:textId="77777777" w:rsidR="00436E1A" w:rsidRDefault="00436E1A">
            <w:pPr>
              <w:pStyle w:val="TAL"/>
              <w:rPr>
                <w:sz w:val="16"/>
              </w:rPr>
            </w:pPr>
            <w:r>
              <w:rPr>
                <w:sz w:val="16"/>
              </w:rPr>
              <w:t>R5-254025</w:t>
            </w:r>
          </w:p>
        </w:tc>
        <w:tc>
          <w:tcPr>
            <w:tcW w:w="0" w:type="auto"/>
            <w:tcBorders>
              <w:top w:val="single" w:sz="4" w:space="0" w:color="auto"/>
              <w:left w:val="single" w:sz="4" w:space="0" w:color="auto"/>
              <w:bottom w:val="single" w:sz="4" w:space="0" w:color="auto"/>
              <w:right w:val="single" w:sz="4" w:space="0" w:color="auto"/>
            </w:tcBorders>
            <w:hideMark/>
          </w:tcPr>
          <w:p w14:paraId="41D3BB60" w14:textId="77777777" w:rsidR="00436E1A" w:rsidRDefault="00436E1A">
            <w:pPr>
              <w:pStyle w:val="TAL"/>
              <w:rPr>
                <w:sz w:val="16"/>
              </w:rPr>
            </w:pPr>
            <w:r>
              <w:rPr>
                <w:sz w:val="16"/>
              </w:rPr>
              <w:t>Corrections to ATG TC 8.1.4.4.8</w:t>
            </w:r>
          </w:p>
        </w:tc>
        <w:tc>
          <w:tcPr>
            <w:tcW w:w="0" w:type="auto"/>
            <w:tcBorders>
              <w:top w:val="single" w:sz="4" w:space="0" w:color="auto"/>
              <w:left w:val="single" w:sz="4" w:space="0" w:color="auto"/>
              <w:bottom w:val="single" w:sz="4" w:space="0" w:color="auto"/>
              <w:right w:val="single" w:sz="4" w:space="0" w:color="auto"/>
            </w:tcBorders>
            <w:hideMark/>
          </w:tcPr>
          <w:p w14:paraId="72C82112" w14:textId="77777777" w:rsidR="00436E1A" w:rsidRDefault="00436E1A">
            <w:pPr>
              <w:pStyle w:val="TAL"/>
              <w:rPr>
                <w:sz w:val="16"/>
              </w:rPr>
            </w:pPr>
            <w:r>
              <w:rPr>
                <w:sz w:val="16"/>
              </w:rPr>
              <w:t>ZTE Corporation, CMCC, MCC TF160</w:t>
            </w:r>
          </w:p>
        </w:tc>
        <w:tc>
          <w:tcPr>
            <w:tcW w:w="0" w:type="auto"/>
            <w:tcBorders>
              <w:top w:val="single" w:sz="4" w:space="0" w:color="auto"/>
              <w:left w:val="single" w:sz="4" w:space="0" w:color="auto"/>
              <w:bottom w:val="single" w:sz="4" w:space="0" w:color="auto"/>
              <w:right w:val="single" w:sz="4" w:space="0" w:color="auto"/>
            </w:tcBorders>
            <w:hideMark/>
          </w:tcPr>
          <w:p w14:paraId="02A9AF85"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BF3E1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BD9162" w14:textId="77777777" w:rsidR="00436E1A" w:rsidRDefault="00436E1A">
            <w:pPr>
              <w:pStyle w:val="TAL"/>
              <w:rPr>
                <w:sz w:val="16"/>
              </w:rPr>
            </w:pPr>
            <w:r>
              <w:rPr>
                <w:sz w:val="16"/>
              </w:rPr>
              <w:t>R5-254989</w:t>
            </w:r>
          </w:p>
        </w:tc>
      </w:tr>
      <w:tr w:rsidR="00436E1A" w14:paraId="3F100E4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8E22D02" w14:textId="77777777" w:rsidR="00436E1A" w:rsidRDefault="00436E1A">
            <w:pPr>
              <w:pStyle w:val="TAL"/>
              <w:rPr>
                <w:sz w:val="16"/>
              </w:rPr>
            </w:pPr>
            <w:r>
              <w:rPr>
                <w:sz w:val="16"/>
              </w:rPr>
              <w:t>R5-254026</w:t>
            </w:r>
          </w:p>
        </w:tc>
        <w:tc>
          <w:tcPr>
            <w:tcW w:w="0" w:type="auto"/>
            <w:tcBorders>
              <w:top w:val="single" w:sz="4" w:space="0" w:color="auto"/>
              <w:left w:val="single" w:sz="4" w:space="0" w:color="auto"/>
              <w:bottom w:val="single" w:sz="4" w:space="0" w:color="auto"/>
              <w:right w:val="single" w:sz="4" w:space="0" w:color="auto"/>
            </w:tcBorders>
            <w:hideMark/>
          </w:tcPr>
          <w:p w14:paraId="07E5639F" w14:textId="77777777" w:rsidR="00436E1A" w:rsidRDefault="00436E1A">
            <w:pPr>
              <w:pStyle w:val="TAL"/>
              <w:rPr>
                <w:sz w:val="16"/>
              </w:rPr>
            </w:pPr>
            <w:r>
              <w:rPr>
                <w:sz w:val="16"/>
              </w:rPr>
              <w:t>Corrections to ATG TC 7.1.1.10.5</w:t>
            </w:r>
          </w:p>
        </w:tc>
        <w:tc>
          <w:tcPr>
            <w:tcW w:w="0" w:type="auto"/>
            <w:tcBorders>
              <w:top w:val="single" w:sz="4" w:space="0" w:color="auto"/>
              <w:left w:val="single" w:sz="4" w:space="0" w:color="auto"/>
              <w:bottom w:val="single" w:sz="4" w:space="0" w:color="auto"/>
              <w:right w:val="single" w:sz="4" w:space="0" w:color="auto"/>
            </w:tcBorders>
            <w:hideMark/>
          </w:tcPr>
          <w:p w14:paraId="062B7F97" w14:textId="77777777" w:rsidR="00436E1A" w:rsidRDefault="00436E1A">
            <w:pPr>
              <w:pStyle w:val="TAL"/>
              <w:rPr>
                <w:sz w:val="16"/>
              </w:rPr>
            </w:pPr>
            <w:r>
              <w:rPr>
                <w:sz w:val="16"/>
              </w:rPr>
              <w:t>ZTE Corporation, CMCC, MCC TF160</w:t>
            </w:r>
          </w:p>
        </w:tc>
        <w:tc>
          <w:tcPr>
            <w:tcW w:w="0" w:type="auto"/>
            <w:tcBorders>
              <w:top w:val="single" w:sz="4" w:space="0" w:color="auto"/>
              <w:left w:val="single" w:sz="4" w:space="0" w:color="auto"/>
              <w:bottom w:val="single" w:sz="4" w:space="0" w:color="auto"/>
              <w:right w:val="single" w:sz="4" w:space="0" w:color="auto"/>
            </w:tcBorders>
            <w:hideMark/>
          </w:tcPr>
          <w:p w14:paraId="4DCA7981"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A425C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4AFE72" w14:textId="77777777" w:rsidR="00436E1A" w:rsidRDefault="00436E1A">
            <w:pPr>
              <w:pStyle w:val="TAL"/>
              <w:rPr>
                <w:sz w:val="16"/>
              </w:rPr>
            </w:pPr>
            <w:r>
              <w:rPr>
                <w:sz w:val="16"/>
              </w:rPr>
              <w:t>R5-254990</w:t>
            </w:r>
          </w:p>
        </w:tc>
      </w:tr>
      <w:tr w:rsidR="00436E1A" w14:paraId="06A2C49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011388" w14:textId="77777777" w:rsidR="00436E1A" w:rsidRDefault="00436E1A">
            <w:pPr>
              <w:pStyle w:val="TAL"/>
              <w:rPr>
                <w:sz w:val="16"/>
              </w:rPr>
            </w:pPr>
            <w:r>
              <w:rPr>
                <w:sz w:val="16"/>
              </w:rPr>
              <w:t>R5-254027</w:t>
            </w:r>
          </w:p>
        </w:tc>
        <w:tc>
          <w:tcPr>
            <w:tcW w:w="0" w:type="auto"/>
            <w:tcBorders>
              <w:top w:val="single" w:sz="4" w:space="0" w:color="auto"/>
              <w:left w:val="single" w:sz="4" w:space="0" w:color="auto"/>
              <w:bottom w:val="single" w:sz="4" w:space="0" w:color="auto"/>
              <w:right w:val="single" w:sz="4" w:space="0" w:color="auto"/>
            </w:tcBorders>
            <w:hideMark/>
          </w:tcPr>
          <w:p w14:paraId="525742C3" w14:textId="77777777" w:rsidR="00436E1A" w:rsidRDefault="00436E1A">
            <w:pPr>
              <w:pStyle w:val="TAL"/>
              <w:rPr>
                <w:sz w:val="16"/>
              </w:rPr>
            </w:pPr>
            <w:r>
              <w:rPr>
                <w:sz w:val="16"/>
              </w:rPr>
              <w:t>Corrections to ATG TCs 6.8.1.x</w:t>
            </w:r>
          </w:p>
        </w:tc>
        <w:tc>
          <w:tcPr>
            <w:tcW w:w="0" w:type="auto"/>
            <w:tcBorders>
              <w:top w:val="single" w:sz="4" w:space="0" w:color="auto"/>
              <w:left w:val="single" w:sz="4" w:space="0" w:color="auto"/>
              <w:bottom w:val="single" w:sz="4" w:space="0" w:color="auto"/>
              <w:right w:val="single" w:sz="4" w:space="0" w:color="auto"/>
            </w:tcBorders>
            <w:hideMark/>
          </w:tcPr>
          <w:p w14:paraId="78A9246E" w14:textId="77777777" w:rsidR="00436E1A" w:rsidRDefault="00436E1A">
            <w:pPr>
              <w:pStyle w:val="TAL"/>
              <w:rPr>
                <w:sz w:val="16"/>
              </w:rPr>
            </w:pPr>
            <w:r>
              <w:rPr>
                <w:sz w:val="16"/>
              </w:rPr>
              <w:t>ZTE Corporation, CMCC, MCC TF160</w:t>
            </w:r>
          </w:p>
        </w:tc>
        <w:tc>
          <w:tcPr>
            <w:tcW w:w="0" w:type="auto"/>
            <w:tcBorders>
              <w:top w:val="single" w:sz="4" w:space="0" w:color="auto"/>
              <w:left w:val="single" w:sz="4" w:space="0" w:color="auto"/>
              <w:bottom w:val="single" w:sz="4" w:space="0" w:color="auto"/>
              <w:right w:val="single" w:sz="4" w:space="0" w:color="auto"/>
            </w:tcBorders>
            <w:hideMark/>
          </w:tcPr>
          <w:p w14:paraId="0BE777E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EF16E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4E9B25" w14:textId="77777777" w:rsidR="00436E1A" w:rsidRDefault="00436E1A">
            <w:pPr>
              <w:pStyle w:val="TAL"/>
              <w:rPr>
                <w:sz w:val="16"/>
              </w:rPr>
            </w:pPr>
          </w:p>
        </w:tc>
      </w:tr>
      <w:tr w:rsidR="00436E1A" w14:paraId="30A580F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D5DA3B6" w14:textId="77777777" w:rsidR="00436E1A" w:rsidRDefault="00436E1A">
            <w:pPr>
              <w:pStyle w:val="TAL"/>
              <w:rPr>
                <w:sz w:val="16"/>
              </w:rPr>
            </w:pPr>
            <w:r>
              <w:rPr>
                <w:sz w:val="16"/>
              </w:rPr>
              <w:t>R5-254028</w:t>
            </w:r>
          </w:p>
        </w:tc>
        <w:tc>
          <w:tcPr>
            <w:tcW w:w="0" w:type="auto"/>
            <w:tcBorders>
              <w:top w:val="single" w:sz="4" w:space="0" w:color="auto"/>
              <w:left w:val="single" w:sz="4" w:space="0" w:color="auto"/>
              <w:bottom w:val="single" w:sz="4" w:space="0" w:color="auto"/>
              <w:right w:val="single" w:sz="4" w:space="0" w:color="auto"/>
            </w:tcBorders>
            <w:hideMark/>
          </w:tcPr>
          <w:p w14:paraId="7C5E4D70" w14:textId="77777777" w:rsidR="00436E1A" w:rsidRDefault="00436E1A">
            <w:pPr>
              <w:pStyle w:val="TAL"/>
              <w:rPr>
                <w:sz w:val="16"/>
              </w:rPr>
            </w:pPr>
            <w:r>
              <w:rPr>
                <w:sz w:val="16"/>
              </w:rPr>
              <w:t>Addition of new ATG TC 8.1.4.4.10</w:t>
            </w:r>
          </w:p>
        </w:tc>
        <w:tc>
          <w:tcPr>
            <w:tcW w:w="0" w:type="auto"/>
            <w:tcBorders>
              <w:top w:val="single" w:sz="4" w:space="0" w:color="auto"/>
              <w:left w:val="single" w:sz="4" w:space="0" w:color="auto"/>
              <w:bottom w:val="single" w:sz="4" w:space="0" w:color="auto"/>
              <w:right w:val="single" w:sz="4" w:space="0" w:color="auto"/>
            </w:tcBorders>
            <w:hideMark/>
          </w:tcPr>
          <w:p w14:paraId="48CDB71A" w14:textId="77777777" w:rsidR="00436E1A" w:rsidRDefault="00436E1A">
            <w:pPr>
              <w:pStyle w:val="TAL"/>
              <w:rPr>
                <w:sz w:val="16"/>
              </w:rPr>
            </w:pPr>
            <w:r>
              <w:rPr>
                <w:sz w:val="16"/>
              </w:rPr>
              <w:t>ZTE Corporation, Tejet, SRTC</w:t>
            </w:r>
          </w:p>
        </w:tc>
        <w:tc>
          <w:tcPr>
            <w:tcW w:w="0" w:type="auto"/>
            <w:tcBorders>
              <w:top w:val="single" w:sz="4" w:space="0" w:color="auto"/>
              <w:left w:val="single" w:sz="4" w:space="0" w:color="auto"/>
              <w:bottom w:val="single" w:sz="4" w:space="0" w:color="auto"/>
              <w:right w:val="single" w:sz="4" w:space="0" w:color="auto"/>
            </w:tcBorders>
            <w:hideMark/>
          </w:tcPr>
          <w:p w14:paraId="16F62C3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0A6C8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F171C0" w14:textId="77777777" w:rsidR="00436E1A" w:rsidRDefault="00436E1A">
            <w:pPr>
              <w:pStyle w:val="TAL"/>
              <w:rPr>
                <w:sz w:val="16"/>
              </w:rPr>
            </w:pPr>
          </w:p>
        </w:tc>
      </w:tr>
      <w:tr w:rsidR="00436E1A" w14:paraId="4CA6CD8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851F9CB" w14:textId="77777777" w:rsidR="00436E1A" w:rsidRDefault="00436E1A">
            <w:pPr>
              <w:pStyle w:val="TAL"/>
              <w:rPr>
                <w:sz w:val="16"/>
              </w:rPr>
            </w:pPr>
            <w:r>
              <w:rPr>
                <w:sz w:val="16"/>
              </w:rPr>
              <w:t>R5-254029</w:t>
            </w:r>
          </w:p>
        </w:tc>
        <w:tc>
          <w:tcPr>
            <w:tcW w:w="0" w:type="auto"/>
            <w:tcBorders>
              <w:top w:val="single" w:sz="4" w:space="0" w:color="auto"/>
              <w:left w:val="single" w:sz="4" w:space="0" w:color="auto"/>
              <w:bottom w:val="single" w:sz="4" w:space="0" w:color="auto"/>
              <w:right w:val="single" w:sz="4" w:space="0" w:color="auto"/>
            </w:tcBorders>
            <w:hideMark/>
          </w:tcPr>
          <w:p w14:paraId="5BE8CE11" w14:textId="77777777" w:rsidR="00436E1A" w:rsidRDefault="00436E1A">
            <w:pPr>
              <w:pStyle w:val="TAL"/>
              <w:rPr>
                <w:sz w:val="16"/>
              </w:rPr>
            </w:pPr>
            <w:r>
              <w:rPr>
                <w:sz w:val="16"/>
              </w:rPr>
              <w:t>Addition of applicability for new ATG TC</w:t>
            </w:r>
          </w:p>
        </w:tc>
        <w:tc>
          <w:tcPr>
            <w:tcW w:w="0" w:type="auto"/>
            <w:tcBorders>
              <w:top w:val="single" w:sz="4" w:space="0" w:color="auto"/>
              <w:left w:val="single" w:sz="4" w:space="0" w:color="auto"/>
              <w:bottom w:val="single" w:sz="4" w:space="0" w:color="auto"/>
              <w:right w:val="single" w:sz="4" w:space="0" w:color="auto"/>
            </w:tcBorders>
            <w:hideMark/>
          </w:tcPr>
          <w:p w14:paraId="0D363C8B" w14:textId="77777777" w:rsidR="00436E1A" w:rsidRDefault="00436E1A">
            <w:pPr>
              <w:pStyle w:val="TAL"/>
              <w:rPr>
                <w:sz w:val="16"/>
              </w:rPr>
            </w:pPr>
            <w:r>
              <w:rPr>
                <w:sz w:val="16"/>
              </w:rPr>
              <w:t>ZTE Corporation, Tejet, SRTC</w:t>
            </w:r>
          </w:p>
        </w:tc>
        <w:tc>
          <w:tcPr>
            <w:tcW w:w="0" w:type="auto"/>
            <w:tcBorders>
              <w:top w:val="single" w:sz="4" w:space="0" w:color="auto"/>
              <w:left w:val="single" w:sz="4" w:space="0" w:color="auto"/>
              <w:bottom w:val="single" w:sz="4" w:space="0" w:color="auto"/>
              <w:right w:val="single" w:sz="4" w:space="0" w:color="auto"/>
            </w:tcBorders>
            <w:hideMark/>
          </w:tcPr>
          <w:p w14:paraId="74BD563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EA1854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81B919" w14:textId="77777777" w:rsidR="00436E1A" w:rsidRDefault="00436E1A">
            <w:pPr>
              <w:pStyle w:val="TAL"/>
              <w:rPr>
                <w:sz w:val="16"/>
              </w:rPr>
            </w:pPr>
          </w:p>
        </w:tc>
      </w:tr>
      <w:tr w:rsidR="00436E1A" w14:paraId="67DC852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628490E" w14:textId="77777777" w:rsidR="00436E1A" w:rsidRDefault="00436E1A">
            <w:pPr>
              <w:pStyle w:val="TAL"/>
              <w:rPr>
                <w:sz w:val="16"/>
              </w:rPr>
            </w:pPr>
            <w:r>
              <w:rPr>
                <w:sz w:val="16"/>
              </w:rPr>
              <w:t>R5-254030</w:t>
            </w:r>
          </w:p>
        </w:tc>
        <w:tc>
          <w:tcPr>
            <w:tcW w:w="0" w:type="auto"/>
            <w:tcBorders>
              <w:top w:val="single" w:sz="4" w:space="0" w:color="auto"/>
              <w:left w:val="single" w:sz="4" w:space="0" w:color="auto"/>
              <w:bottom w:val="single" w:sz="4" w:space="0" w:color="auto"/>
              <w:right w:val="single" w:sz="4" w:space="0" w:color="auto"/>
            </w:tcBorders>
            <w:hideMark/>
          </w:tcPr>
          <w:p w14:paraId="428765B8" w14:textId="77777777" w:rsidR="00436E1A" w:rsidRDefault="00436E1A">
            <w:pPr>
              <w:pStyle w:val="TAL"/>
              <w:rPr>
                <w:sz w:val="16"/>
              </w:rPr>
            </w:pPr>
            <w:r>
              <w:rPr>
                <w:sz w:val="16"/>
              </w:rPr>
              <w:t>Correction to RRC NR NTN test cases 8.1.5.14.1</w:t>
            </w:r>
          </w:p>
        </w:tc>
        <w:tc>
          <w:tcPr>
            <w:tcW w:w="0" w:type="auto"/>
            <w:tcBorders>
              <w:top w:val="single" w:sz="4" w:space="0" w:color="auto"/>
              <w:left w:val="single" w:sz="4" w:space="0" w:color="auto"/>
              <w:bottom w:val="single" w:sz="4" w:space="0" w:color="auto"/>
              <w:right w:val="single" w:sz="4" w:space="0" w:color="auto"/>
            </w:tcBorders>
            <w:hideMark/>
          </w:tcPr>
          <w:p w14:paraId="5F561032"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03B82B87"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6A99F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A12385" w14:textId="77777777" w:rsidR="00436E1A" w:rsidRDefault="00436E1A">
            <w:pPr>
              <w:pStyle w:val="TAL"/>
              <w:rPr>
                <w:sz w:val="16"/>
              </w:rPr>
            </w:pPr>
            <w:r>
              <w:rPr>
                <w:sz w:val="16"/>
              </w:rPr>
              <w:t>R5-255092</w:t>
            </w:r>
          </w:p>
        </w:tc>
      </w:tr>
      <w:tr w:rsidR="00436E1A" w14:paraId="5B2FBD4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1ECE8DC" w14:textId="77777777" w:rsidR="00436E1A" w:rsidRDefault="00436E1A">
            <w:pPr>
              <w:pStyle w:val="TAL"/>
              <w:rPr>
                <w:sz w:val="16"/>
              </w:rPr>
            </w:pPr>
            <w:r>
              <w:rPr>
                <w:sz w:val="16"/>
              </w:rPr>
              <w:t>R5-254031</w:t>
            </w:r>
          </w:p>
        </w:tc>
        <w:tc>
          <w:tcPr>
            <w:tcW w:w="0" w:type="auto"/>
            <w:tcBorders>
              <w:top w:val="single" w:sz="4" w:space="0" w:color="auto"/>
              <w:left w:val="single" w:sz="4" w:space="0" w:color="auto"/>
              <w:bottom w:val="single" w:sz="4" w:space="0" w:color="auto"/>
              <w:right w:val="single" w:sz="4" w:space="0" w:color="auto"/>
            </w:tcBorders>
            <w:hideMark/>
          </w:tcPr>
          <w:p w14:paraId="48AE0288" w14:textId="77777777" w:rsidR="00436E1A" w:rsidRDefault="00436E1A">
            <w:pPr>
              <w:pStyle w:val="TAL"/>
              <w:rPr>
                <w:sz w:val="16"/>
              </w:rPr>
            </w:pPr>
            <w:r>
              <w:rPr>
                <w:sz w:val="16"/>
              </w:rPr>
              <w:t>New testcase - 10.6.1.2</w:t>
            </w:r>
          </w:p>
        </w:tc>
        <w:tc>
          <w:tcPr>
            <w:tcW w:w="0" w:type="auto"/>
            <w:tcBorders>
              <w:top w:val="single" w:sz="4" w:space="0" w:color="auto"/>
              <w:left w:val="single" w:sz="4" w:space="0" w:color="auto"/>
              <w:bottom w:val="single" w:sz="4" w:space="0" w:color="auto"/>
              <w:right w:val="single" w:sz="4" w:space="0" w:color="auto"/>
            </w:tcBorders>
            <w:hideMark/>
          </w:tcPr>
          <w:p w14:paraId="56A4079A"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DC483D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03F58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EFFFA8" w14:textId="77777777" w:rsidR="00436E1A" w:rsidRDefault="00436E1A">
            <w:pPr>
              <w:pStyle w:val="TAL"/>
              <w:rPr>
                <w:sz w:val="16"/>
              </w:rPr>
            </w:pPr>
            <w:r>
              <w:rPr>
                <w:sz w:val="16"/>
              </w:rPr>
              <w:t>R5-255051</w:t>
            </w:r>
          </w:p>
        </w:tc>
      </w:tr>
      <w:tr w:rsidR="00436E1A" w14:paraId="21A0E0C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7D2030" w14:textId="77777777" w:rsidR="00436E1A" w:rsidRDefault="00436E1A">
            <w:pPr>
              <w:pStyle w:val="TAL"/>
              <w:rPr>
                <w:sz w:val="16"/>
              </w:rPr>
            </w:pPr>
            <w:r>
              <w:rPr>
                <w:sz w:val="16"/>
              </w:rPr>
              <w:t>R5-254032</w:t>
            </w:r>
          </w:p>
        </w:tc>
        <w:tc>
          <w:tcPr>
            <w:tcW w:w="0" w:type="auto"/>
            <w:tcBorders>
              <w:top w:val="single" w:sz="4" w:space="0" w:color="auto"/>
              <w:left w:val="single" w:sz="4" w:space="0" w:color="auto"/>
              <w:bottom w:val="single" w:sz="4" w:space="0" w:color="auto"/>
              <w:right w:val="single" w:sz="4" w:space="0" w:color="auto"/>
            </w:tcBorders>
            <w:hideMark/>
          </w:tcPr>
          <w:p w14:paraId="4848B1A5" w14:textId="77777777" w:rsidR="00436E1A" w:rsidRDefault="00436E1A">
            <w:pPr>
              <w:pStyle w:val="TAL"/>
              <w:rPr>
                <w:sz w:val="16"/>
              </w:rPr>
            </w:pPr>
            <w:r>
              <w:rPr>
                <w:sz w:val="16"/>
              </w:rPr>
              <w:t>Applicability of testcase -10.6.1.2</w:t>
            </w:r>
          </w:p>
        </w:tc>
        <w:tc>
          <w:tcPr>
            <w:tcW w:w="0" w:type="auto"/>
            <w:tcBorders>
              <w:top w:val="single" w:sz="4" w:space="0" w:color="auto"/>
              <w:left w:val="single" w:sz="4" w:space="0" w:color="auto"/>
              <w:bottom w:val="single" w:sz="4" w:space="0" w:color="auto"/>
              <w:right w:val="single" w:sz="4" w:space="0" w:color="auto"/>
            </w:tcBorders>
            <w:hideMark/>
          </w:tcPr>
          <w:p w14:paraId="27D3E979" w14:textId="77777777" w:rsidR="00436E1A" w:rsidRDefault="00436E1A">
            <w:pPr>
              <w:pStyle w:val="TAL"/>
              <w:rPr>
                <w:sz w:val="16"/>
              </w:rPr>
            </w:pPr>
            <w:r>
              <w:rPr>
                <w:sz w:val="16"/>
              </w:rPr>
              <w:t xml:space="preserve">Nokia </w:t>
            </w:r>
          </w:p>
        </w:tc>
        <w:tc>
          <w:tcPr>
            <w:tcW w:w="0" w:type="auto"/>
            <w:tcBorders>
              <w:top w:val="single" w:sz="4" w:space="0" w:color="auto"/>
              <w:left w:val="single" w:sz="4" w:space="0" w:color="auto"/>
              <w:bottom w:val="single" w:sz="4" w:space="0" w:color="auto"/>
              <w:right w:val="single" w:sz="4" w:space="0" w:color="auto"/>
            </w:tcBorders>
            <w:hideMark/>
          </w:tcPr>
          <w:p w14:paraId="07B09B54"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43AD3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593707" w14:textId="77777777" w:rsidR="00436E1A" w:rsidRDefault="00436E1A">
            <w:pPr>
              <w:pStyle w:val="TAL"/>
              <w:rPr>
                <w:sz w:val="16"/>
              </w:rPr>
            </w:pPr>
            <w:r>
              <w:rPr>
                <w:sz w:val="16"/>
              </w:rPr>
              <w:t>R5-255052</w:t>
            </w:r>
          </w:p>
        </w:tc>
      </w:tr>
      <w:tr w:rsidR="00436E1A" w14:paraId="3A78EB1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3DC3F4F" w14:textId="77777777" w:rsidR="00436E1A" w:rsidRDefault="00436E1A">
            <w:pPr>
              <w:pStyle w:val="TAL"/>
              <w:rPr>
                <w:sz w:val="16"/>
              </w:rPr>
            </w:pPr>
            <w:r>
              <w:rPr>
                <w:sz w:val="16"/>
              </w:rPr>
              <w:t>R5-254033</w:t>
            </w:r>
          </w:p>
        </w:tc>
        <w:tc>
          <w:tcPr>
            <w:tcW w:w="0" w:type="auto"/>
            <w:tcBorders>
              <w:top w:val="single" w:sz="4" w:space="0" w:color="auto"/>
              <w:left w:val="single" w:sz="4" w:space="0" w:color="auto"/>
              <w:bottom w:val="single" w:sz="4" w:space="0" w:color="auto"/>
              <w:right w:val="single" w:sz="4" w:space="0" w:color="auto"/>
            </w:tcBorders>
            <w:hideMark/>
          </w:tcPr>
          <w:p w14:paraId="23758DB2" w14:textId="77777777" w:rsidR="00436E1A" w:rsidRDefault="00436E1A">
            <w:pPr>
              <w:pStyle w:val="TAL"/>
              <w:rPr>
                <w:sz w:val="16"/>
              </w:rPr>
            </w:pPr>
            <w:r>
              <w:rPr>
                <w:sz w:val="16"/>
              </w:rPr>
              <w:t>Void applicability for test case 11.1.1</w:t>
            </w:r>
          </w:p>
        </w:tc>
        <w:tc>
          <w:tcPr>
            <w:tcW w:w="0" w:type="auto"/>
            <w:tcBorders>
              <w:top w:val="single" w:sz="4" w:space="0" w:color="auto"/>
              <w:left w:val="single" w:sz="4" w:space="0" w:color="auto"/>
              <w:bottom w:val="single" w:sz="4" w:space="0" w:color="auto"/>
              <w:right w:val="single" w:sz="4" w:space="0" w:color="auto"/>
            </w:tcBorders>
            <w:hideMark/>
          </w:tcPr>
          <w:p w14:paraId="6FC9B0E4"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9402C1"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43A7D8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EF8974" w14:textId="77777777" w:rsidR="00436E1A" w:rsidRDefault="00436E1A">
            <w:pPr>
              <w:pStyle w:val="TAL"/>
              <w:rPr>
                <w:sz w:val="16"/>
              </w:rPr>
            </w:pPr>
          </w:p>
        </w:tc>
      </w:tr>
      <w:tr w:rsidR="00436E1A" w14:paraId="65B805E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BE0149F" w14:textId="77777777" w:rsidR="00436E1A" w:rsidRDefault="00436E1A">
            <w:pPr>
              <w:pStyle w:val="TAL"/>
              <w:rPr>
                <w:sz w:val="16"/>
              </w:rPr>
            </w:pPr>
            <w:r>
              <w:rPr>
                <w:sz w:val="16"/>
              </w:rPr>
              <w:t>R5-254034</w:t>
            </w:r>
          </w:p>
        </w:tc>
        <w:tc>
          <w:tcPr>
            <w:tcW w:w="0" w:type="auto"/>
            <w:tcBorders>
              <w:top w:val="single" w:sz="4" w:space="0" w:color="auto"/>
              <w:left w:val="single" w:sz="4" w:space="0" w:color="auto"/>
              <w:bottom w:val="single" w:sz="4" w:space="0" w:color="auto"/>
              <w:right w:val="single" w:sz="4" w:space="0" w:color="auto"/>
            </w:tcBorders>
            <w:hideMark/>
          </w:tcPr>
          <w:p w14:paraId="6E83EFE0" w14:textId="77777777" w:rsidR="00436E1A" w:rsidRDefault="00436E1A">
            <w:pPr>
              <w:pStyle w:val="TAL"/>
              <w:rPr>
                <w:sz w:val="16"/>
              </w:rPr>
            </w:pPr>
            <w:r>
              <w:rPr>
                <w:sz w:val="16"/>
              </w:rPr>
              <w:t>Void applicability for test case 11.1.2</w:t>
            </w:r>
          </w:p>
        </w:tc>
        <w:tc>
          <w:tcPr>
            <w:tcW w:w="0" w:type="auto"/>
            <w:tcBorders>
              <w:top w:val="single" w:sz="4" w:space="0" w:color="auto"/>
              <w:left w:val="single" w:sz="4" w:space="0" w:color="auto"/>
              <w:bottom w:val="single" w:sz="4" w:space="0" w:color="auto"/>
              <w:right w:val="single" w:sz="4" w:space="0" w:color="auto"/>
            </w:tcBorders>
            <w:hideMark/>
          </w:tcPr>
          <w:p w14:paraId="56965597"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5E6D60"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196EED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5493D4" w14:textId="77777777" w:rsidR="00436E1A" w:rsidRDefault="00436E1A">
            <w:pPr>
              <w:pStyle w:val="TAL"/>
              <w:rPr>
                <w:sz w:val="16"/>
              </w:rPr>
            </w:pPr>
          </w:p>
        </w:tc>
      </w:tr>
      <w:tr w:rsidR="00436E1A" w14:paraId="4769CA2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FC85419" w14:textId="77777777" w:rsidR="00436E1A" w:rsidRDefault="00436E1A">
            <w:pPr>
              <w:pStyle w:val="TAL"/>
              <w:rPr>
                <w:sz w:val="16"/>
              </w:rPr>
            </w:pPr>
            <w:r>
              <w:rPr>
                <w:sz w:val="16"/>
              </w:rPr>
              <w:t>R5-254035</w:t>
            </w:r>
          </w:p>
        </w:tc>
        <w:tc>
          <w:tcPr>
            <w:tcW w:w="0" w:type="auto"/>
            <w:tcBorders>
              <w:top w:val="single" w:sz="4" w:space="0" w:color="auto"/>
              <w:left w:val="single" w:sz="4" w:space="0" w:color="auto"/>
              <w:bottom w:val="single" w:sz="4" w:space="0" w:color="auto"/>
              <w:right w:val="single" w:sz="4" w:space="0" w:color="auto"/>
            </w:tcBorders>
            <w:hideMark/>
          </w:tcPr>
          <w:p w14:paraId="234F3EB7" w14:textId="77777777" w:rsidR="00436E1A" w:rsidRDefault="00436E1A">
            <w:pPr>
              <w:pStyle w:val="TAL"/>
              <w:rPr>
                <w:sz w:val="16"/>
              </w:rPr>
            </w:pPr>
            <w:r>
              <w:rPr>
                <w:sz w:val="16"/>
              </w:rPr>
              <w:t>Void applicability for test case 11.1.3</w:t>
            </w:r>
          </w:p>
        </w:tc>
        <w:tc>
          <w:tcPr>
            <w:tcW w:w="0" w:type="auto"/>
            <w:tcBorders>
              <w:top w:val="single" w:sz="4" w:space="0" w:color="auto"/>
              <w:left w:val="single" w:sz="4" w:space="0" w:color="auto"/>
              <w:bottom w:val="single" w:sz="4" w:space="0" w:color="auto"/>
              <w:right w:val="single" w:sz="4" w:space="0" w:color="auto"/>
            </w:tcBorders>
            <w:hideMark/>
          </w:tcPr>
          <w:p w14:paraId="3225C115"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6D0ADB"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B4677A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694ADD" w14:textId="77777777" w:rsidR="00436E1A" w:rsidRDefault="00436E1A">
            <w:pPr>
              <w:pStyle w:val="TAL"/>
              <w:rPr>
                <w:sz w:val="16"/>
              </w:rPr>
            </w:pPr>
          </w:p>
        </w:tc>
      </w:tr>
      <w:tr w:rsidR="00436E1A" w14:paraId="7870E53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07D8AD8" w14:textId="77777777" w:rsidR="00436E1A" w:rsidRDefault="00436E1A">
            <w:pPr>
              <w:pStyle w:val="TAL"/>
              <w:rPr>
                <w:sz w:val="16"/>
              </w:rPr>
            </w:pPr>
            <w:r>
              <w:rPr>
                <w:sz w:val="16"/>
              </w:rPr>
              <w:t>R5-254036</w:t>
            </w:r>
          </w:p>
        </w:tc>
        <w:tc>
          <w:tcPr>
            <w:tcW w:w="0" w:type="auto"/>
            <w:tcBorders>
              <w:top w:val="single" w:sz="4" w:space="0" w:color="auto"/>
              <w:left w:val="single" w:sz="4" w:space="0" w:color="auto"/>
              <w:bottom w:val="single" w:sz="4" w:space="0" w:color="auto"/>
              <w:right w:val="single" w:sz="4" w:space="0" w:color="auto"/>
            </w:tcBorders>
            <w:hideMark/>
          </w:tcPr>
          <w:p w14:paraId="2B44554A" w14:textId="77777777" w:rsidR="00436E1A" w:rsidRDefault="00436E1A">
            <w:pPr>
              <w:pStyle w:val="TAL"/>
              <w:rPr>
                <w:sz w:val="16"/>
              </w:rPr>
            </w:pPr>
            <w:r>
              <w:rPr>
                <w:sz w:val="16"/>
              </w:rPr>
              <w:t>Void applicability for test case 11.1.5</w:t>
            </w:r>
          </w:p>
        </w:tc>
        <w:tc>
          <w:tcPr>
            <w:tcW w:w="0" w:type="auto"/>
            <w:tcBorders>
              <w:top w:val="single" w:sz="4" w:space="0" w:color="auto"/>
              <w:left w:val="single" w:sz="4" w:space="0" w:color="auto"/>
              <w:bottom w:val="single" w:sz="4" w:space="0" w:color="auto"/>
              <w:right w:val="single" w:sz="4" w:space="0" w:color="auto"/>
            </w:tcBorders>
            <w:hideMark/>
          </w:tcPr>
          <w:p w14:paraId="7788C308"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AF113A"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B34B9B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C53437" w14:textId="77777777" w:rsidR="00436E1A" w:rsidRDefault="00436E1A">
            <w:pPr>
              <w:pStyle w:val="TAL"/>
              <w:rPr>
                <w:sz w:val="16"/>
              </w:rPr>
            </w:pPr>
          </w:p>
        </w:tc>
      </w:tr>
      <w:tr w:rsidR="00436E1A" w14:paraId="05B30EC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E156005" w14:textId="77777777" w:rsidR="00436E1A" w:rsidRDefault="00436E1A">
            <w:pPr>
              <w:pStyle w:val="TAL"/>
              <w:rPr>
                <w:sz w:val="16"/>
              </w:rPr>
            </w:pPr>
            <w:r>
              <w:rPr>
                <w:sz w:val="16"/>
              </w:rPr>
              <w:t>R5-254037</w:t>
            </w:r>
          </w:p>
        </w:tc>
        <w:tc>
          <w:tcPr>
            <w:tcW w:w="0" w:type="auto"/>
            <w:tcBorders>
              <w:top w:val="single" w:sz="4" w:space="0" w:color="auto"/>
              <w:left w:val="single" w:sz="4" w:space="0" w:color="auto"/>
              <w:bottom w:val="single" w:sz="4" w:space="0" w:color="auto"/>
              <w:right w:val="single" w:sz="4" w:space="0" w:color="auto"/>
            </w:tcBorders>
            <w:hideMark/>
          </w:tcPr>
          <w:p w14:paraId="351163C7" w14:textId="77777777" w:rsidR="00436E1A" w:rsidRDefault="00436E1A">
            <w:pPr>
              <w:pStyle w:val="TAL"/>
              <w:rPr>
                <w:sz w:val="16"/>
              </w:rPr>
            </w:pPr>
            <w:r>
              <w:rPr>
                <w:sz w:val="16"/>
              </w:rPr>
              <w:t>Void applicability for test case 11.1.6</w:t>
            </w:r>
          </w:p>
        </w:tc>
        <w:tc>
          <w:tcPr>
            <w:tcW w:w="0" w:type="auto"/>
            <w:tcBorders>
              <w:top w:val="single" w:sz="4" w:space="0" w:color="auto"/>
              <w:left w:val="single" w:sz="4" w:space="0" w:color="auto"/>
              <w:bottom w:val="single" w:sz="4" w:space="0" w:color="auto"/>
              <w:right w:val="single" w:sz="4" w:space="0" w:color="auto"/>
            </w:tcBorders>
            <w:hideMark/>
          </w:tcPr>
          <w:p w14:paraId="772D9977"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6551B5"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8FC60B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1870FB" w14:textId="77777777" w:rsidR="00436E1A" w:rsidRDefault="00436E1A">
            <w:pPr>
              <w:pStyle w:val="TAL"/>
              <w:rPr>
                <w:sz w:val="16"/>
              </w:rPr>
            </w:pPr>
          </w:p>
        </w:tc>
      </w:tr>
      <w:tr w:rsidR="00436E1A" w14:paraId="13DC1F8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498CC1" w14:textId="77777777" w:rsidR="00436E1A" w:rsidRDefault="00436E1A">
            <w:pPr>
              <w:pStyle w:val="TAL"/>
              <w:rPr>
                <w:sz w:val="16"/>
              </w:rPr>
            </w:pPr>
            <w:r>
              <w:rPr>
                <w:sz w:val="16"/>
              </w:rPr>
              <w:t>R5-254038</w:t>
            </w:r>
          </w:p>
        </w:tc>
        <w:tc>
          <w:tcPr>
            <w:tcW w:w="0" w:type="auto"/>
            <w:tcBorders>
              <w:top w:val="single" w:sz="4" w:space="0" w:color="auto"/>
              <w:left w:val="single" w:sz="4" w:space="0" w:color="auto"/>
              <w:bottom w:val="single" w:sz="4" w:space="0" w:color="auto"/>
              <w:right w:val="single" w:sz="4" w:space="0" w:color="auto"/>
            </w:tcBorders>
            <w:hideMark/>
          </w:tcPr>
          <w:p w14:paraId="3DA99A03" w14:textId="77777777" w:rsidR="00436E1A" w:rsidRDefault="00436E1A">
            <w:pPr>
              <w:pStyle w:val="TAL"/>
              <w:rPr>
                <w:sz w:val="16"/>
              </w:rPr>
            </w:pPr>
            <w:r>
              <w:rPr>
                <w:sz w:val="16"/>
              </w:rPr>
              <w:t>Correction to MAC test case 7.1.1.6.8 for 3MHz Bandwidth</w:t>
            </w:r>
          </w:p>
        </w:tc>
        <w:tc>
          <w:tcPr>
            <w:tcW w:w="0" w:type="auto"/>
            <w:tcBorders>
              <w:top w:val="single" w:sz="4" w:space="0" w:color="auto"/>
              <w:left w:val="single" w:sz="4" w:space="0" w:color="auto"/>
              <w:bottom w:val="single" w:sz="4" w:space="0" w:color="auto"/>
              <w:right w:val="single" w:sz="4" w:space="0" w:color="auto"/>
            </w:tcBorders>
            <w:hideMark/>
          </w:tcPr>
          <w:p w14:paraId="2E862D06"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6C7A010A"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86CFE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E185F1" w14:textId="77777777" w:rsidR="00436E1A" w:rsidRDefault="00436E1A">
            <w:pPr>
              <w:pStyle w:val="TAL"/>
              <w:rPr>
                <w:sz w:val="16"/>
              </w:rPr>
            </w:pPr>
            <w:r>
              <w:rPr>
                <w:sz w:val="16"/>
              </w:rPr>
              <w:t>R5-254991</w:t>
            </w:r>
          </w:p>
        </w:tc>
      </w:tr>
      <w:tr w:rsidR="00436E1A" w14:paraId="5EFCB67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EB35C7B" w14:textId="77777777" w:rsidR="00436E1A" w:rsidRDefault="00436E1A">
            <w:pPr>
              <w:pStyle w:val="TAL"/>
              <w:rPr>
                <w:sz w:val="16"/>
              </w:rPr>
            </w:pPr>
            <w:r>
              <w:rPr>
                <w:sz w:val="16"/>
              </w:rPr>
              <w:t>R5-254039</w:t>
            </w:r>
          </w:p>
        </w:tc>
        <w:tc>
          <w:tcPr>
            <w:tcW w:w="0" w:type="auto"/>
            <w:tcBorders>
              <w:top w:val="single" w:sz="4" w:space="0" w:color="auto"/>
              <w:left w:val="single" w:sz="4" w:space="0" w:color="auto"/>
              <w:bottom w:val="single" w:sz="4" w:space="0" w:color="auto"/>
              <w:right w:val="single" w:sz="4" w:space="0" w:color="auto"/>
            </w:tcBorders>
            <w:hideMark/>
          </w:tcPr>
          <w:p w14:paraId="41EFC8FA" w14:textId="77777777" w:rsidR="00436E1A" w:rsidRDefault="00436E1A">
            <w:pPr>
              <w:pStyle w:val="TAL"/>
              <w:rPr>
                <w:sz w:val="16"/>
              </w:rPr>
            </w:pPr>
            <w:r>
              <w:rPr>
                <w:sz w:val="16"/>
              </w:rPr>
              <w:t>Correction to LTE DRX testcase 7.1.6.2 for CAT-M1</w:t>
            </w:r>
          </w:p>
        </w:tc>
        <w:tc>
          <w:tcPr>
            <w:tcW w:w="0" w:type="auto"/>
            <w:tcBorders>
              <w:top w:val="single" w:sz="4" w:space="0" w:color="auto"/>
              <w:left w:val="single" w:sz="4" w:space="0" w:color="auto"/>
              <w:bottom w:val="single" w:sz="4" w:space="0" w:color="auto"/>
              <w:right w:val="single" w:sz="4" w:space="0" w:color="auto"/>
            </w:tcBorders>
            <w:hideMark/>
          </w:tcPr>
          <w:p w14:paraId="26FE070C"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7A61243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B7F99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EE45E8" w14:textId="77777777" w:rsidR="00436E1A" w:rsidRDefault="00436E1A">
            <w:pPr>
              <w:pStyle w:val="TAL"/>
              <w:rPr>
                <w:sz w:val="16"/>
              </w:rPr>
            </w:pPr>
            <w:r>
              <w:rPr>
                <w:sz w:val="16"/>
              </w:rPr>
              <w:t>R5-255054</w:t>
            </w:r>
          </w:p>
        </w:tc>
      </w:tr>
      <w:tr w:rsidR="00436E1A" w14:paraId="67CDEEE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F0BD43" w14:textId="77777777" w:rsidR="00436E1A" w:rsidRDefault="00436E1A">
            <w:pPr>
              <w:pStyle w:val="TAL"/>
              <w:rPr>
                <w:sz w:val="16"/>
              </w:rPr>
            </w:pPr>
            <w:r>
              <w:rPr>
                <w:sz w:val="16"/>
              </w:rPr>
              <w:t>R5-254040</w:t>
            </w:r>
          </w:p>
        </w:tc>
        <w:tc>
          <w:tcPr>
            <w:tcW w:w="0" w:type="auto"/>
            <w:tcBorders>
              <w:top w:val="single" w:sz="4" w:space="0" w:color="auto"/>
              <w:left w:val="single" w:sz="4" w:space="0" w:color="auto"/>
              <w:bottom w:val="single" w:sz="4" w:space="0" w:color="auto"/>
              <w:right w:val="single" w:sz="4" w:space="0" w:color="auto"/>
            </w:tcBorders>
            <w:hideMark/>
          </w:tcPr>
          <w:p w14:paraId="7199787F" w14:textId="77777777" w:rsidR="00436E1A" w:rsidRDefault="00436E1A">
            <w:pPr>
              <w:pStyle w:val="TAL"/>
              <w:rPr>
                <w:sz w:val="16"/>
              </w:rPr>
            </w:pPr>
            <w:r>
              <w:rPr>
                <w:sz w:val="16"/>
              </w:rPr>
              <w:t>Correction to MAC test case 7.1.1.6.7 for 3MHz Bandwidth</w:t>
            </w:r>
          </w:p>
        </w:tc>
        <w:tc>
          <w:tcPr>
            <w:tcW w:w="0" w:type="auto"/>
            <w:tcBorders>
              <w:top w:val="single" w:sz="4" w:space="0" w:color="auto"/>
              <w:left w:val="single" w:sz="4" w:space="0" w:color="auto"/>
              <w:bottom w:val="single" w:sz="4" w:space="0" w:color="auto"/>
              <w:right w:val="single" w:sz="4" w:space="0" w:color="auto"/>
            </w:tcBorders>
            <w:hideMark/>
          </w:tcPr>
          <w:p w14:paraId="27B09314"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3C073252"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B22354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62B530" w14:textId="77777777" w:rsidR="00436E1A" w:rsidRDefault="00436E1A">
            <w:pPr>
              <w:pStyle w:val="TAL"/>
              <w:rPr>
                <w:sz w:val="16"/>
              </w:rPr>
            </w:pPr>
          </w:p>
        </w:tc>
      </w:tr>
      <w:tr w:rsidR="00436E1A" w14:paraId="58A5EAB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25295B7" w14:textId="77777777" w:rsidR="00436E1A" w:rsidRDefault="00436E1A">
            <w:pPr>
              <w:pStyle w:val="TAL"/>
              <w:rPr>
                <w:sz w:val="16"/>
              </w:rPr>
            </w:pPr>
            <w:r>
              <w:rPr>
                <w:sz w:val="16"/>
              </w:rPr>
              <w:t>R5-254041</w:t>
            </w:r>
          </w:p>
        </w:tc>
        <w:tc>
          <w:tcPr>
            <w:tcW w:w="0" w:type="auto"/>
            <w:tcBorders>
              <w:top w:val="single" w:sz="4" w:space="0" w:color="auto"/>
              <w:left w:val="single" w:sz="4" w:space="0" w:color="auto"/>
              <w:bottom w:val="single" w:sz="4" w:space="0" w:color="auto"/>
              <w:right w:val="single" w:sz="4" w:space="0" w:color="auto"/>
            </w:tcBorders>
            <w:hideMark/>
          </w:tcPr>
          <w:p w14:paraId="1546751C" w14:textId="77777777" w:rsidR="00436E1A" w:rsidRDefault="00436E1A">
            <w:pPr>
              <w:pStyle w:val="TAL"/>
              <w:rPr>
                <w:sz w:val="16"/>
              </w:rPr>
            </w:pPr>
            <w:r>
              <w:rPr>
                <w:sz w:val="16"/>
              </w:rPr>
              <w:t>Correction to MAC test case 7.1.1.6.6 for 3MHz Bandwidth</w:t>
            </w:r>
          </w:p>
        </w:tc>
        <w:tc>
          <w:tcPr>
            <w:tcW w:w="0" w:type="auto"/>
            <w:tcBorders>
              <w:top w:val="single" w:sz="4" w:space="0" w:color="auto"/>
              <w:left w:val="single" w:sz="4" w:space="0" w:color="auto"/>
              <w:bottom w:val="single" w:sz="4" w:space="0" w:color="auto"/>
              <w:right w:val="single" w:sz="4" w:space="0" w:color="auto"/>
            </w:tcBorders>
            <w:hideMark/>
          </w:tcPr>
          <w:p w14:paraId="4B076EAA"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772D5223"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B4F58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3B728A" w14:textId="77777777" w:rsidR="00436E1A" w:rsidRDefault="00436E1A">
            <w:pPr>
              <w:pStyle w:val="TAL"/>
              <w:rPr>
                <w:sz w:val="16"/>
              </w:rPr>
            </w:pPr>
            <w:r>
              <w:rPr>
                <w:sz w:val="16"/>
              </w:rPr>
              <w:t>R5-254992</w:t>
            </w:r>
          </w:p>
        </w:tc>
      </w:tr>
      <w:tr w:rsidR="00436E1A" w14:paraId="41C8584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029DBAC" w14:textId="77777777" w:rsidR="00436E1A" w:rsidRDefault="00436E1A">
            <w:pPr>
              <w:pStyle w:val="TAL"/>
              <w:rPr>
                <w:sz w:val="16"/>
              </w:rPr>
            </w:pPr>
            <w:r>
              <w:rPr>
                <w:sz w:val="16"/>
              </w:rPr>
              <w:t>R5-254042</w:t>
            </w:r>
          </w:p>
        </w:tc>
        <w:tc>
          <w:tcPr>
            <w:tcW w:w="0" w:type="auto"/>
            <w:tcBorders>
              <w:top w:val="single" w:sz="4" w:space="0" w:color="auto"/>
              <w:left w:val="single" w:sz="4" w:space="0" w:color="auto"/>
              <w:bottom w:val="single" w:sz="4" w:space="0" w:color="auto"/>
              <w:right w:val="single" w:sz="4" w:space="0" w:color="auto"/>
            </w:tcBorders>
            <w:hideMark/>
          </w:tcPr>
          <w:p w14:paraId="10DD3EFD" w14:textId="77777777" w:rsidR="00436E1A" w:rsidRDefault="00436E1A">
            <w:pPr>
              <w:pStyle w:val="TAL"/>
              <w:rPr>
                <w:sz w:val="16"/>
              </w:rPr>
            </w:pPr>
            <w:r>
              <w:rPr>
                <w:sz w:val="16"/>
              </w:rPr>
              <w:t>Correction to MAC test case 7.1.1.6.2 for 3MHz Bandwidth</w:t>
            </w:r>
          </w:p>
        </w:tc>
        <w:tc>
          <w:tcPr>
            <w:tcW w:w="0" w:type="auto"/>
            <w:tcBorders>
              <w:top w:val="single" w:sz="4" w:space="0" w:color="auto"/>
              <w:left w:val="single" w:sz="4" w:space="0" w:color="auto"/>
              <w:bottom w:val="single" w:sz="4" w:space="0" w:color="auto"/>
              <w:right w:val="single" w:sz="4" w:space="0" w:color="auto"/>
            </w:tcBorders>
            <w:hideMark/>
          </w:tcPr>
          <w:p w14:paraId="12C619CC"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54D86F30"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2E7A9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222A95" w14:textId="77777777" w:rsidR="00436E1A" w:rsidRDefault="00436E1A">
            <w:pPr>
              <w:pStyle w:val="TAL"/>
              <w:rPr>
                <w:sz w:val="16"/>
              </w:rPr>
            </w:pPr>
            <w:r>
              <w:rPr>
                <w:sz w:val="16"/>
              </w:rPr>
              <w:t>R5-254996</w:t>
            </w:r>
          </w:p>
        </w:tc>
      </w:tr>
      <w:tr w:rsidR="00436E1A" w14:paraId="2695710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EFF7A2" w14:textId="77777777" w:rsidR="00436E1A" w:rsidRDefault="00436E1A">
            <w:pPr>
              <w:pStyle w:val="TAL"/>
              <w:rPr>
                <w:sz w:val="16"/>
              </w:rPr>
            </w:pPr>
            <w:r>
              <w:rPr>
                <w:sz w:val="16"/>
              </w:rPr>
              <w:t>R5-254043</w:t>
            </w:r>
          </w:p>
        </w:tc>
        <w:tc>
          <w:tcPr>
            <w:tcW w:w="0" w:type="auto"/>
            <w:tcBorders>
              <w:top w:val="single" w:sz="4" w:space="0" w:color="auto"/>
              <w:left w:val="single" w:sz="4" w:space="0" w:color="auto"/>
              <w:bottom w:val="single" w:sz="4" w:space="0" w:color="auto"/>
              <w:right w:val="single" w:sz="4" w:space="0" w:color="auto"/>
            </w:tcBorders>
            <w:hideMark/>
          </w:tcPr>
          <w:p w14:paraId="39FBD925" w14:textId="77777777" w:rsidR="00436E1A" w:rsidRDefault="00436E1A">
            <w:pPr>
              <w:pStyle w:val="TAL"/>
              <w:rPr>
                <w:sz w:val="16"/>
              </w:rPr>
            </w:pPr>
            <w:r>
              <w:rPr>
                <w:sz w:val="16"/>
              </w:rPr>
              <w:t>UE Conformance - core and perf requirements for IoT NTN TDD mode</w:t>
            </w:r>
          </w:p>
        </w:tc>
        <w:tc>
          <w:tcPr>
            <w:tcW w:w="0" w:type="auto"/>
            <w:tcBorders>
              <w:top w:val="single" w:sz="4" w:space="0" w:color="auto"/>
              <w:left w:val="single" w:sz="4" w:space="0" w:color="auto"/>
              <w:bottom w:val="single" w:sz="4" w:space="0" w:color="auto"/>
              <w:right w:val="single" w:sz="4" w:space="0" w:color="auto"/>
            </w:tcBorders>
            <w:hideMark/>
          </w:tcPr>
          <w:p w14:paraId="0DC62B60" w14:textId="77777777" w:rsidR="00436E1A" w:rsidRDefault="00436E1A">
            <w:pPr>
              <w:pStyle w:val="TAL"/>
              <w:rPr>
                <w:sz w:val="16"/>
              </w:rPr>
            </w:pPr>
            <w:r>
              <w:rPr>
                <w:sz w:val="16"/>
              </w:rPr>
              <w:t>Iridium Satellite LLC</w:t>
            </w:r>
          </w:p>
        </w:tc>
        <w:tc>
          <w:tcPr>
            <w:tcW w:w="0" w:type="auto"/>
            <w:tcBorders>
              <w:top w:val="single" w:sz="4" w:space="0" w:color="auto"/>
              <w:left w:val="single" w:sz="4" w:space="0" w:color="auto"/>
              <w:bottom w:val="single" w:sz="4" w:space="0" w:color="auto"/>
              <w:right w:val="single" w:sz="4" w:space="0" w:color="auto"/>
            </w:tcBorders>
            <w:hideMark/>
          </w:tcPr>
          <w:p w14:paraId="067AA791"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7B272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9A46A8" w14:textId="77777777" w:rsidR="00436E1A" w:rsidRDefault="00436E1A">
            <w:pPr>
              <w:pStyle w:val="TAL"/>
              <w:rPr>
                <w:sz w:val="16"/>
              </w:rPr>
            </w:pPr>
            <w:r>
              <w:rPr>
                <w:sz w:val="16"/>
              </w:rPr>
              <w:t>R5-254914</w:t>
            </w:r>
          </w:p>
        </w:tc>
      </w:tr>
      <w:tr w:rsidR="00436E1A" w14:paraId="55A421C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E1EC747" w14:textId="77777777" w:rsidR="00436E1A" w:rsidRDefault="00436E1A">
            <w:pPr>
              <w:pStyle w:val="TAL"/>
              <w:rPr>
                <w:sz w:val="16"/>
              </w:rPr>
            </w:pPr>
            <w:r>
              <w:rPr>
                <w:sz w:val="16"/>
              </w:rPr>
              <w:t>R5-254044</w:t>
            </w:r>
          </w:p>
        </w:tc>
        <w:tc>
          <w:tcPr>
            <w:tcW w:w="0" w:type="auto"/>
            <w:tcBorders>
              <w:top w:val="single" w:sz="4" w:space="0" w:color="auto"/>
              <w:left w:val="single" w:sz="4" w:space="0" w:color="auto"/>
              <w:bottom w:val="single" w:sz="4" w:space="0" w:color="auto"/>
              <w:right w:val="single" w:sz="4" w:space="0" w:color="auto"/>
            </w:tcBorders>
            <w:hideMark/>
          </w:tcPr>
          <w:p w14:paraId="0DCFDA8B" w14:textId="77777777" w:rsidR="00436E1A" w:rsidRDefault="00436E1A">
            <w:pPr>
              <w:pStyle w:val="TAL"/>
              <w:rPr>
                <w:sz w:val="16"/>
              </w:rPr>
            </w:pPr>
            <w:r>
              <w:rPr>
                <w:sz w:val="16"/>
              </w:rPr>
              <w:t>On Re-Positioning Concept for 3 AoA FR2 RRM TCs</w:t>
            </w:r>
          </w:p>
        </w:tc>
        <w:tc>
          <w:tcPr>
            <w:tcW w:w="0" w:type="auto"/>
            <w:tcBorders>
              <w:top w:val="single" w:sz="4" w:space="0" w:color="auto"/>
              <w:left w:val="single" w:sz="4" w:space="0" w:color="auto"/>
              <w:bottom w:val="single" w:sz="4" w:space="0" w:color="auto"/>
              <w:right w:val="single" w:sz="4" w:space="0" w:color="auto"/>
            </w:tcBorders>
            <w:hideMark/>
          </w:tcPr>
          <w:p w14:paraId="79FFC19C"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3B389F0"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9BF973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195A25" w14:textId="77777777" w:rsidR="00436E1A" w:rsidRDefault="00436E1A">
            <w:pPr>
              <w:pStyle w:val="TAL"/>
              <w:rPr>
                <w:sz w:val="16"/>
              </w:rPr>
            </w:pPr>
          </w:p>
        </w:tc>
      </w:tr>
      <w:tr w:rsidR="00436E1A" w14:paraId="3C2D9F4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B064BA" w14:textId="77777777" w:rsidR="00436E1A" w:rsidRDefault="00436E1A">
            <w:pPr>
              <w:pStyle w:val="TAL"/>
              <w:rPr>
                <w:sz w:val="16"/>
              </w:rPr>
            </w:pPr>
            <w:r>
              <w:rPr>
                <w:sz w:val="16"/>
              </w:rPr>
              <w:t>R5-254045</w:t>
            </w:r>
          </w:p>
        </w:tc>
        <w:tc>
          <w:tcPr>
            <w:tcW w:w="0" w:type="auto"/>
            <w:tcBorders>
              <w:top w:val="single" w:sz="4" w:space="0" w:color="auto"/>
              <w:left w:val="single" w:sz="4" w:space="0" w:color="auto"/>
              <w:bottom w:val="single" w:sz="4" w:space="0" w:color="auto"/>
              <w:right w:val="single" w:sz="4" w:space="0" w:color="auto"/>
            </w:tcBorders>
            <w:hideMark/>
          </w:tcPr>
          <w:p w14:paraId="4E14E519" w14:textId="77777777" w:rsidR="00436E1A" w:rsidRDefault="00436E1A">
            <w:pPr>
              <w:pStyle w:val="TAL"/>
              <w:rPr>
                <w:sz w:val="16"/>
              </w:rPr>
            </w:pPr>
            <w:r>
              <w:rPr>
                <w:sz w:val="16"/>
              </w:rPr>
              <w:t>Clarification on the applicability of re-positioning approach for QoQZ MU</w:t>
            </w:r>
          </w:p>
        </w:tc>
        <w:tc>
          <w:tcPr>
            <w:tcW w:w="0" w:type="auto"/>
            <w:tcBorders>
              <w:top w:val="single" w:sz="4" w:space="0" w:color="auto"/>
              <w:left w:val="single" w:sz="4" w:space="0" w:color="auto"/>
              <w:bottom w:val="single" w:sz="4" w:space="0" w:color="auto"/>
              <w:right w:val="single" w:sz="4" w:space="0" w:color="auto"/>
            </w:tcBorders>
            <w:hideMark/>
          </w:tcPr>
          <w:p w14:paraId="12A5CC66"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D9F1023"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3AF99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84E40D" w14:textId="77777777" w:rsidR="00436E1A" w:rsidRDefault="00436E1A">
            <w:pPr>
              <w:pStyle w:val="TAL"/>
              <w:rPr>
                <w:sz w:val="16"/>
              </w:rPr>
            </w:pPr>
            <w:r>
              <w:rPr>
                <w:sz w:val="16"/>
              </w:rPr>
              <w:t>R5-255345</w:t>
            </w:r>
          </w:p>
        </w:tc>
      </w:tr>
      <w:tr w:rsidR="00436E1A" w14:paraId="3A304D8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44A82F" w14:textId="77777777" w:rsidR="00436E1A" w:rsidRDefault="00436E1A">
            <w:pPr>
              <w:pStyle w:val="TAL"/>
              <w:rPr>
                <w:sz w:val="16"/>
              </w:rPr>
            </w:pPr>
            <w:r>
              <w:rPr>
                <w:sz w:val="16"/>
              </w:rPr>
              <w:t>R5-254046</w:t>
            </w:r>
          </w:p>
        </w:tc>
        <w:tc>
          <w:tcPr>
            <w:tcW w:w="0" w:type="auto"/>
            <w:tcBorders>
              <w:top w:val="single" w:sz="4" w:space="0" w:color="auto"/>
              <w:left w:val="single" w:sz="4" w:space="0" w:color="auto"/>
              <w:bottom w:val="single" w:sz="4" w:space="0" w:color="auto"/>
              <w:right w:val="single" w:sz="4" w:space="0" w:color="auto"/>
            </w:tcBorders>
            <w:hideMark/>
          </w:tcPr>
          <w:p w14:paraId="0DF4E5CC" w14:textId="77777777" w:rsidR="00436E1A" w:rsidRDefault="00436E1A">
            <w:pPr>
              <w:pStyle w:val="TAL"/>
              <w:rPr>
                <w:sz w:val="16"/>
              </w:rPr>
            </w:pPr>
            <w:r>
              <w:rPr>
                <w:sz w:val="16"/>
              </w:rPr>
              <w:t>CR to update acronyms and symbols</w:t>
            </w:r>
          </w:p>
        </w:tc>
        <w:tc>
          <w:tcPr>
            <w:tcW w:w="0" w:type="auto"/>
            <w:tcBorders>
              <w:top w:val="single" w:sz="4" w:space="0" w:color="auto"/>
              <w:left w:val="single" w:sz="4" w:space="0" w:color="auto"/>
              <w:bottom w:val="single" w:sz="4" w:space="0" w:color="auto"/>
              <w:right w:val="single" w:sz="4" w:space="0" w:color="auto"/>
            </w:tcBorders>
            <w:hideMark/>
          </w:tcPr>
          <w:p w14:paraId="07208AF8"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68006F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98E8E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2BF3AF" w14:textId="77777777" w:rsidR="00436E1A" w:rsidRDefault="00436E1A">
            <w:pPr>
              <w:pStyle w:val="TAL"/>
              <w:rPr>
                <w:sz w:val="16"/>
              </w:rPr>
            </w:pPr>
          </w:p>
        </w:tc>
      </w:tr>
      <w:tr w:rsidR="00436E1A" w14:paraId="4C461F6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A1AFC6C" w14:textId="77777777" w:rsidR="00436E1A" w:rsidRDefault="00436E1A">
            <w:pPr>
              <w:pStyle w:val="TAL"/>
              <w:rPr>
                <w:sz w:val="16"/>
              </w:rPr>
            </w:pPr>
            <w:r>
              <w:rPr>
                <w:sz w:val="16"/>
              </w:rPr>
              <w:t>R5-254047</w:t>
            </w:r>
          </w:p>
        </w:tc>
        <w:tc>
          <w:tcPr>
            <w:tcW w:w="0" w:type="auto"/>
            <w:tcBorders>
              <w:top w:val="single" w:sz="4" w:space="0" w:color="auto"/>
              <w:left w:val="single" w:sz="4" w:space="0" w:color="auto"/>
              <w:bottom w:val="single" w:sz="4" w:space="0" w:color="auto"/>
              <w:right w:val="single" w:sz="4" w:space="0" w:color="auto"/>
            </w:tcBorders>
            <w:hideMark/>
          </w:tcPr>
          <w:p w14:paraId="2852A6E8" w14:textId="77777777" w:rsidR="00436E1A" w:rsidRDefault="00436E1A">
            <w:pPr>
              <w:pStyle w:val="TAL"/>
              <w:rPr>
                <w:sz w:val="16"/>
              </w:rPr>
            </w:pPr>
            <w:r>
              <w:rPr>
                <w:sz w:val="16"/>
              </w:rPr>
              <w:t>Correction of Antenna Assumptions in Annex M</w:t>
            </w:r>
          </w:p>
        </w:tc>
        <w:tc>
          <w:tcPr>
            <w:tcW w:w="0" w:type="auto"/>
            <w:tcBorders>
              <w:top w:val="single" w:sz="4" w:space="0" w:color="auto"/>
              <w:left w:val="single" w:sz="4" w:space="0" w:color="auto"/>
              <w:bottom w:val="single" w:sz="4" w:space="0" w:color="auto"/>
              <w:right w:val="single" w:sz="4" w:space="0" w:color="auto"/>
            </w:tcBorders>
            <w:hideMark/>
          </w:tcPr>
          <w:p w14:paraId="05D9ECCC"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45E11C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DC8D3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22E207" w14:textId="77777777" w:rsidR="00436E1A" w:rsidRDefault="00436E1A">
            <w:pPr>
              <w:pStyle w:val="TAL"/>
              <w:rPr>
                <w:sz w:val="16"/>
              </w:rPr>
            </w:pPr>
          </w:p>
        </w:tc>
      </w:tr>
      <w:tr w:rsidR="00436E1A" w14:paraId="02BEBA0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92F8BBC" w14:textId="77777777" w:rsidR="00436E1A" w:rsidRDefault="00436E1A">
            <w:pPr>
              <w:pStyle w:val="TAL"/>
              <w:rPr>
                <w:sz w:val="16"/>
              </w:rPr>
            </w:pPr>
            <w:r>
              <w:rPr>
                <w:sz w:val="16"/>
              </w:rPr>
              <w:t>R5-254048</w:t>
            </w:r>
          </w:p>
        </w:tc>
        <w:tc>
          <w:tcPr>
            <w:tcW w:w="0" w:type="auto"/>
            <w:tcBorders>
              <w:top w:val="single" w:sz="4" w:space="0" w:color="auto"/>
              <w:left w:val="single" w:sz="4" w:space="0" w:color="auto"/>
              <w:bottom w:val="single" w:sz="4" w:space="0" w:color="auto"/>
              <w:right w:val="single" w:sz="4" w:space="0" w:color="auto"/>
            </w:tcBorders>
            <w:hideMark/>
          </w:tcPr>
          <w:p w14:paraId="7010728D" w14:textId="77777777" w:rsidR="00436E1A" w:rsidRDefault="00436E1A">
            <w:pPr>
              <w:pStyle w:val="TAL"/>
              <w:rPr>
                <w:sz w:val="16"/>
              </w:rPr>
            </w:pPr>
            <w:r>
              <w:rPr>
                <w:sz w:val="16"/>
              </w:rPr>
              <w:t>On Spherical Coverage Test Case for PC6 UEs (HST)</w:t>
            </w:r>
          </w:p>
        </w:tc>
        <w:tc>
          <w:tcPr>
            <w:tcW w:w="0" w:type="auto"/>
            <w:tcBorders>
              <w:top w:val="single" w:sz="4" w:space="0" w:color="auto"/>
              <w:left w:val="single" w:sz="4" w:space="0" w:color="auto"/>
              <w:bottom w:val="single" w:sz="4" w:space="0" w:color="auto"/>
              <w:right w:val="single" w:sz="4" w:space="0" w:color="auto"/>
            </w:tcBorders>
            <w:hideMark/>
          </w:tcPr>
          <w:p w14:paraId="42078176"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4FE579F"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C743AB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FE458B" w14:textId="77777777" w:rsidR="00436E1A" w:rsidRDefault="00436E1A">
            <w:pPr>
              <w:pStyle w:val="TAL"/>
              <w:rPr>
                <w:sz w:val="16"/>
              </w:rPr>
            </w:pPr>
          </w:p>
        </w:tc>
      </w:tr>
      <w:tr w:rsidR="00436E1A" w14:paraId="033079F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F30118" w14:textId="77777777" w:rsidR="00436E1A" w:rsidRDefault="00436E1A">
            <w:pPr>
              <w:pStyle w:val="TAL"/>
              <w:rPr>
                <w:sz w:val="16"/>
              </w:rPr>
            </w:pPr>
            <w:r>
              <w:rPr>
                <w:sz w:val="16"/>
              </w:rPr>
              <w:t>R5-254049</w:t>
            </w:r>
          </w:p>
        </w:tc>
        <w:tc>
          <w:tcPr>
            <w:tcW w:w="0" w:type="auto"/>
            <w:tcBorders>
              <w:top w:val="single" w:sz="4" w:space="0" w:color="auto"/>
              <w:left w:val="single" w:sz="4" w:space="0" w:color="auto"/>
              <w:bottom w:val="single" w:sz="4" w:space="0" w:color="auto"/>
              <w:right w:val="single" w:sz="4" w:space="0" w:color="auto"/>
            </w:tcBorders>
            <w:hideMark/>
          </w:tcPr>
          <w:p w14:paraId="2A7DE72A" w14:textId="77777777" w:rsidR="00436E1A" w:rsidRDefault="00436E1A">
            <w:pPr>
              <w:pStyle w:val="TAL"/>
              <w:rPr>
                <w:sz w:val="16"/>
              </w:rPr>
            </w:pPr>
            <w:r>
              <w:rPr>
                <w:sz w:val="16"/>
              </w:rPr>
              <w:t>Correction of Test Equipment Reference</w:t>
            </w:r>
          </w:p>
        </w:tc>
        <w:tc>
          <w:tcPr>
            <w:tcW w:w="0" w:type="auto"/>
            <w:tcBorders>
              <w:top w:val="single" w:sz="4" w:space="0" w:color="auto"/>
              <w:left w:val="single" w:sz="4" w:space="0" w:color="auto"/>
              <w:bottom w:val="single" w:sz="4" w:space="0" w:color="auto"/>
              <w:right w:val="single" w:sz="4" w:space="0" w:color="auto"/>
            </w:tcBorders>
            <w:hideMark/>
          </w:tcPr>
          <w:p w14:paraId="3B1A00E3" w14:textId="77777777" w:rsidR="00436E1A" w:rsidRDefault="00436E1A">
            <w:pPr>
              <w:pStyle w:val="TAL"/>
              <w:rPr>
                <w:sz w:val="16"/>
              </w:rPr>
            </w:pPr>
            <w:r>
              <w:rPr>
                <w:sz w:val="16"/>
              </w:rPr>
              <w:t>Keysight Technologies UK Ltd, Spirent Communications, ETS-Lindgren</w:t>
            </w:r>
          </w:p>
        </w:tc>
        <w:tc>
          <w:tcPr>
            <w:tcW w:w="0" w:type="auto"/>
            <w:tcBorders>
              <w:top w:val="single" w:sz="4" w:space="0" w:color="auto"/>
              <w:left w:val="single" w:sz="4" w:space="0" w:color="auto"/>
              <w:bottom w:val="single" w:sz="4" w:space="0" w:color="auto"/>
              <w:right w:val="single" w:sz="4" w:space="0" w:color="auto"/>
            </w:tcBorders>
            <w:hideMark/>
          </w:tcPr>
          <w:p w14:paraId="6FA0DB01"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FEADB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5A7B14" w14:textId="77777777" w:rsidR="00436E1A" w:rsidRDefault="00436E1A">
            <w:pPr>
              <w:pStyle w:val="TAL"/>
              <w:rPr>
                <w:sz w:val="16"/>
              </w:rPr>
            </w:pPr>
            <w:r>
              <w:rPr>
                <w:sz w:val="16"/>
              </w:rPr>
              <w:t>R5-255349</w:t>
            </w:r>
          </w:p>
        </w:tc>
      </w:tr>
      <w:tr w:rsidR="00436E1A" w14:paraId="065EFFA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5C2FDEC" w14:textId="77777777" w:rsidR="00436E1A" w:rsidRDefault="00436E1A">
            <w:pPr>
              <w:pStyle w:val="TAL"/>
              <w:rPr>
                <w:sz w:val="16"/>
              </w:rPr>
            </w:pPr>
            <w:r>
              <w:rPr>
                <w:sz w:val="16"/>
              </w:rPr>
              <w:t>R5-254050</w:t>
            </w:r>
          </w:p>
        </w:tc>
        <w:tc>
          <w:tcPr>
            <w:tcW w:w="0" w:type="auto"/>
            <w:tcBorders>
              <w:top w:val="single" w:sz="4" w:space="0" w:color="auto"/>
              <w:left w:val="single" w:sz="4" w:space="0" w:color="auto"/>
              <w:bottom w:val="single" w:sz="4" w:space="0" w:color="auto"/>
              <w:right w:val="single" w:sz="4" w:space="0" w:color="auto"/>
            </w:tcBorders>
            <w:hideMark/>
          </w:tcPr>
          <w:p w14:paraId="54942BBD" w14:textId="77777777" w:rsidR="00436E1A" w:rsidRDefault="00436E1A">
            <w:pPr>
              <w:pStyle w:val="TAL"/>
              <w:rPr>
                <w:sz w:val="16"/>
              </w:rPr>
            </w:pPr>
            <w:r>
              <w:rPr>
                <w:sz w:val="16"/>
              </w:rPr>
              <w:t>Correction of Test Equipment Reference</w:t>
            </w:r>
          </w:p>
        </w:tc>
        <w:tc>
          <w:tcPr>
            <w:tcW w:w="0" w:type="auto"/>
            <w:tcBorders>
              <w:top w:val="single" w:sz="4" w:space="0" w:color="auto"/>
              <w:left w:val="single" w:sz="4" w:space="0" w:color="auto"/>
              <w:bottom w:val="single" w:sz="4" w:space="0" w:color="auto"/>
              <w:right w:val="single" w:sz="4" w:space="0" w:color="auto"/>
            </w:tcBorders>
            <w:hideMark/>
          </w:tcPr>
          <w:p w14:paraId="535EDCE2" w14:textId="77777777" w:rsidR="00436E1A" w:rsidRDefault="00436E1A">
            <w:pPr>
              <w:pStyle w:val="TAL"/>
              <w:rPr>
                <w:sz w:val="16"/>
              </w:rPr>
            </w:pPr>
            <w:r>
              <w:rPr>
                <w:sz w:val="16"/>
              </w:rPr>
              <w:t>Keysight Technologies UK Ltd, Spirent Communications, ETS-Lindgren</w:t>
            </w:r>
          </w:p>
        </w:tc>
        <w:tc>
          <w:tcPr>
            <w:tcW w:w="0" w:type="auto"/>
            <w:tcBorders>
              <w:top w:val="single" w:sz="4" w:space="0" w:color="auto"/>
              <w:left w:val="single" w:sz="4" w:space="0" w:color="auto"/>
              <w:bottom w:val="single" w:sz="4" w:space="0" w:color="auto"/>
              <w:right w:val="single" w:sz="4" w:space="0" w:color="auto"/>
            </w:tcBorders>
            <w:hideMark/>
          </w:tcPr>
          <w:p w14:paraId="794CA12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CFCB0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ABE438" w14:textId="77777777" w:rsidR="00436E1A" w:rsidRDefault="00436E1A">
            <w:pPr>
              <w:pStyle w:val="TAL"/>
              <w:rPr>
                <w:sz w:val="16"/>
              </w:rPr>
            </w:pPr>
          </w:p>
        </w:tc>
      </w:tr>
      <w:tr w:rsidR="00436E1A" w14:paraId="68BC342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8366B2" w14:textId="77777777" w:rsidR="00436E1A" w:rsidRDefault="00436E1A">
            <w:pPr>
              <w:pStyle w:val="TAL"/>
              <w:rPr>
                <w:sz w:val="16"/>
              </w:rPr>
            </w:pPr>
            <w:r>
              <w:rPr>
                <w:sz w:val="16"/>
              </w:rPr>
              <w:t>R5-254051</w:t>
            </w:r>
          </w:p>
        </w:tc>
        <w:tc>
          <w:tcPr>
            <w:tcW w:w="0" w:type="auto"/>
            <w:tcBorders>
              <w:top w:val="single" w:sz="4" w:space="0" w:color="auto"/>
              <w:left w:val="single" w:sz="4" w:space="0" w:color="auto"/>
              <w:bottom w:val="single" w:sz="4" w:space="0" w:color="auto"/>
              <w:right w:val="single" w:sz="4" w:space="0" w:color="auto"/>
            </w:tcBorders>
            <w:hideMark/>
          </w:tcPr>
          <w:p w14:paraId="1D075BC9" w14:textId="77777777" w:rsidR="00436E1A" w:rsidRDefault="00436E1A">
            <w:pPr>
              <w:pStyle w:val="TAL"/>
              <w:rPr>
                <w:sz w:val="16"/>
              </w:rPr>
            </w:pPr>
            <w:r>
              <w:rPr>
                <w:sz w:val="16"/>
              </w:rPr>
              <w:t>Updates for BCS4 and 5 introduced additional ref sense requirements</w:t>
            </w:r>
          </w:p>
        </w:tc>
        <w:tc>
          <w:tcPr>
            <w:tcW w:w="0" w:type="auto"/>
            <w:tcBorders>
              <w:top w:val="single" w:sz="4" w:space="0" w:color="auto"/>
              <w:left w:val="single" w:sz="4" w:space="0" w:color="auto"/>
              <w:bottom w:val="single" w:sz="4" w:space="0" w:color="auto"/>
              <w:right w:val="single" w:sz="4" w:space="0" w:color="auto"/>
            </w:tcBorders>
            <w:hideMark/>
          </w:tcPr>
          <w:p w14:paraId="3E58EC6F"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747343E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01C0A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4798C3" w14:textId="77777777" w:rsidR="00436E1A" w:rsidRDefault="00436E1A">
            <w:pPr>
              <w:pStyle w:val="TAL"/>
              <w:rPr>
                <w:sz w:val="16"/>
              </w:rPr>
            </w:pPr>
            <w:r>
              <w:rPr>
                <w:sz w:val="16"/>
              </w:rPr>
              <w:t>R5-255236</w:t>
            </w:r>
          </w:p>
        </w:tc>
      </w:tr>
      <w:tr w:rsidR="00436E1A" w14:paraId="7FFFADD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7288DD0" w14:textId="77777777" w:rsidR="00436E1A" w:rsidRDefault="00436E1A">
            <w:pPr>
              <w:pStyle w:val="TAL"/>
              <w:rPr>
                <w:sz w:val="16"/>
              </w:rPr>
            </w:pPr>
            <w:r>
              <w:rPr>
                <w:sz w:val="16"/>
              </w:rPr>
              <w:t>R5-254052</w:t>
            </w:r>
          </w:p>
        </w:tc>
        <w:tc>
          <w:tcPr>
            <w:tcW w:w="0" w:type="auto"/>
            <w:tcBorders>
              <w:top w:val="single" w:sz="4" w:space="0" w:color="auto"/>
              <w:left w:val="single" w:sz="4" w:space="0" w:color="auto"/>
              <w:bottom w:val="single" w:sz="4" w:space="0" w:color="auto"/>
              <w:right w:val="single" w:sz="4" w:space="0" w:color="auto"/>
            </w:tcBorders>
            <w:hideMark/>
          </w:tcPr>
          <w:p w14:paraId="09D52468" w14:textId="77777777" w:rsidR="00436E1A" w:rsidRDefault="00436E1A">
            <w:pPr>
              <w:pStyle w:val="TAL"/>
              <w:rPr>
                <w:sz w:val="16"/>
              </w:rPr>
            </w:pPr>
            <w:r>
              <w:rPr>
                <w:sz w:val="16"/>
              </w:rPr>
              <w:t>Test points updates for BCS4 and 5 introduced additional ref sense requirements</w:t>
            </w:r>
          </w:p>
        </w:tc>
        <w:tc>
          <w:tcPr>
            <w:tcW w:w="0" w:type="auto"/>
            <w:tcBorders>
              <w:top w:val="single" w:sz="4" w:space="0" w:color="auto"/>
              <w:left w:val="single" w:sz="4" w:space="0" w:color="auto"/>
              <w:bottom w:val="single" w:sz="4" w:space="0" w:color="auto"/>
              <w:right w:val="single" w:sz="4" w:space="0" w:color="auto"/>
            </w:tcBorders>
            <w:hideMark/>
          </w:tcPr>
          <w:p w14:paraId="50E253F7" w14:textId="77777777" w:rsidR="00436E1A" w:rsidRDefault="00436E1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15BC0EB0"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8C354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E3C4C0" w14:textId="77777777" w:rsidR="00436E1A" w:rsidRDefault="00436E1A">
            <w:pPr>
              <w:pStyle w:val="TAL"/>
              <w:rPr>
                <w:sz w:val="16"/>
              </w:rPr>
            </w:pPr>
            <w:r>
              <w:rPr>
                <w:sz w:val="16"/>
              </w:rPr>
              <w:t>R5-255235</w:t>
            </w:r>
          </w:p>
        </w:tc>
      </w:tr>
      <w:tr w:rsidR="00436E1A" w14:paraId="1740D6C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BC5AB6" w14:textId="77777777" w:rsidR="00436E1A" w:rsidRDefault="00436E1A">
            <w:pPr>
              <w:pStyle w:val="TAL"/>
              <w:rPr>
                <w:sz w:val="16"/>
              </w:rPr>
            </w:pPr>
            <w:r>
              <w:rPr>
                <w:sz w:val="16"/>
              </w:rPr>
              <w:t>R5-254053</w:t>
            </w:r>
          </w:p>
        </w:tc>
        <w:tc>
          <w:tcPr>
            <w:tcW w:w="0" w:type="auto"/>
            <w:tcBorders>
              <w:top w:val="single" w:sz="4" w:space="0" w:color="auto"/>
              <w:left w:val="single" w:sz="4" w:space="0" w:color="auto"/>
              <w:bottom w:val="single" w:sz="4" w:space="0" w:color="auto"/>
              <w:right w:val="single" w:sz="4" w:space="0" w:color="auto"/>
            </w:tcBorders>
            <w:hideMark/>
          </w:tcPr>
          <w:p w14:paraId="6AF0B0B0" w14:textId="77777777" w:rsidR="00436E1A" w:rsidRDefault="00436E1A">
            <w:pPr>
              <w:pStyle w:val="TAL"/>
              <w:rPr>
                <w:sz w:val="16"/>
              </w:rPr>
            </w:pPr>
            <w:r>
              <w:rPr>
                <w:sz w:val="16"/>
              </w:rPr>
              <w:t>Addition of ATG random access test case 19.2.3.2.1</w:t>
            </w:r>
          </w:p>
        </w:tc>
        <w:tc>
          <w:tcPr>
            <w:tcW w:w="0" w:type="auto"/>
            <w:tcBorders>
              <w:top w:val="single" w:sz="4" w:space="0" w:color="auto"/>
              <w:left w:val="single" w:sz="4" w:space="0" w:color="auto"/>
              <w:bottom w:val="single" w:sz="4" w:space="0" w:color="auto"/>
              <w:right w:val="single" w:sz="4" w:space="0" w:color="auto"/>
            </w:tcBorders>
            <w:hideMark/>
          </w:tcPr>
          <w:p w14:paraId="2EB72F19"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4969FE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82631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2096AA" w14:textId="77777777" w:rsidR="00436E1A" w:rsidRDefault="00436E1A">
            <w:pPr>
              <w:pStyle w:val="TAL"/>
              <w:rPr>
                <w:sz w:val="16"/>
              </w:rPr>
            </w:pPr>
          </w:p>
        </w:tc>
      </w:tr>
      <w:tr w:rsidR="00436E1A" w14:paraId="4BA931A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D7C0355" w14:textId="77777777" w:rsidR="00436E1A" w:rsidRDefault="00436E1A">
            <w:pPr>
              <w:pStyle w:val="TAL"/>
              <w:rPr>
                <w:sz w:val="16"/>
              </w:rPr>
            </w:pPr>
            <w:r>
              <w:rPr>
                <w:sz w:val="16"/>
              </w:rPr>
              <w:t>R5-254054</w:t>
            </w:r>
          </w:p>
        </w:tc>
        <w:tc>
          <w:tcPr>
            <w:tcW w:w="0" w:type="auto"/>
            <w:tcBorders>
              <w:top w:val="single" w:sz="4" w:space="0" w:color="auto"/>
              <w:left w:val="single" w:sz="4" w:space="0" w:color="auto"/>
              <w:bottom w:val="single" w:sz="4" w:space="0" w:color="auto"/>
              <w:right w:val="single" w:sz="4" w:space="0" w:color="auto"/>
            </w:tcBorders>
            <w:hideMark/>
          </w:tcPr>
          <w:p w14:paraId="09989D76" w14:textId="77777777" w:rsidR="00436E1A" w:rsidRDefault="00436E1A">
            <w:pPr>
              <w:pStyle w:val="TAL"/>
              <w:rPr>
                <w:sz w:val="16"/>
              </w:rPr>
            </w:pPr>
            <w:r>
              <w:rPr>
                <w:sz w:val="16"/>
              </w:rPr>
              <w:t>Addition of ATG random access test case 19.2.3.2.2</w:t>
            </w:r>
          </w:p>
        </w:tc>
        <w:tc>
          <w:tcPr>
            <w:tcW w:w="0" w:type="auto"/>
            <w:tcBorders>
              <w:top w:val="single" w:sz="4" w:space="0" w:color="auto"/>
              <w:left w:val="single" w:sz="4" w:space="0" w:color="auto"/>
              <w:bottom w:val="single" w:sz="4" w:space="0" w:color="auto"/>
              <w:right w:val="single" w:sz="4" w:space="0" w:color="auto"/>
            </w:tcBorders>
            <w:hideMark/>
          </w:tcPr>
          <w:p w14:paraId="3EDD7994"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18E081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D8643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889AD9" w14:textId="77777777" w:rsidR="00436E1A" w:rsidRDefault="00436E1A">
            <w:pPr>
              <w:pStyle w:val="TAL"/>
              <w:rPr>
                <w:sz w:val="16"/>
              </w:rPr>
            </w:pPr>
          </w:p>
        </w:tc>
      </w:tr>
      <w:tr w:rsidR="00436E1A" w14:paraId="53F7D9C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4E29DB3" w14:textId="77777777" w:rsidR="00436E1A" w:rsidRDefault="00436E1A">
            <w:pPr>
              <w:pStyle w:val="TAL"/>
              <w:rPr>
                <w:sz w:val="16"/>
              </w:rPr>
            </w:pPr>
            <w:r>
              <w:rPr>
                <w:sz w:val="16"/>
              </w:rPr>
              <w:t>R5-254055</w:t>
            </w:r>
          </w:p>
        </w:tc>
        <w:tc>
          <w:tcPr>
            <w:tcW w:w="0" w:type="auto"/>
            <w:tcBorders>
              <w:top w:val="single" w:sz="4" w:space="0" w:color="auto"/>
              <w:left w:val="single" w:sz="4" w:space="0" w:color="auto"/>
              <w:bottom w:val="single" w:sz="4" w:space="0" w:color="auto"/>
              <w:right w:val="single" w:sz="4" w:space="0" w:color="auto"/>
            </w:tcBorders>
            <w:hideMark/>
          </w:tcPr>
          <w:p w14:paraId="74C8A12F" w14:textId="77777777" w:rsidR="00436E1A" w:rsidRDefault="00436E1A">
            <w:pPr>
              <w:pStyle w:val="TAL"/>
              <w:rPr>
                <w:sz w:val="16"/>
              </w:rPr>
            </w:pPr>
            <w:r>
              <w:rPr>
                <w:sz w:val="16"/>
              </w:rPr>
              <w:t>Addition of ATG random access test case 19.2.3.2.3</w:t>
            </w:r>
          </w:p>
        </w:tc>
        <w:tc>
          <w:tcPr>
            <w:tcW w:w="0" w:type="auto"/>
            <w:tcBorders>
              <w:top w:val="single" w:sz="4" w:space="0" w:color="auto"/>
              <w:left w:val="single" w:sz="4" w:space="0" w:color="auto"/>
              <w:bottom w:val="single" w:sz="4" w:space="0" w:color="auto"/>
              <w:right w:val="single" w:sz="4" w:space="0" w:color="auto"/>
            </w:tcBorders>
            <w:hideMark/>
          </w:tcPr>
          <w:p w14:paraId="4FDC7B03"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868148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E780B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41BCE0" w14:textId="77777777" w:rsidR="00436E1A" w:rsidRDefault="00436E1A">
            <w:pPr>
              <w:pStyle w:val="TAL"/>
              <w:rPr>
                <w:sz w:val="16"/>
              </w:rPr>
            </w:pPr>
          </w:p>
        </w:tc>
      </w:tr>
      <w:tr w:rsidR="00436E1A" w14:paraId="47D2E3A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69AF08" w14:textId="77777777" w:rsidR="00436E1A" w:rsidRDefault="00436E1A">
            <w:pPr>
              <w:pStyle w:val="TAL"/>
              <w:rPr>
                <w:sz w:val="16"/>
              </w:rPr>
            </w:pPr>
            <w:r>
              <w:rPr>
                <w:sz w:val="16"/>
              </w:rPr>
              <w:t>R5-254056</w:t>
            </w:r>
          </w:p>
        </w:tc>
        <w:tc>
          <w:tcPr>
            <w:tcW w:w="0" w:type="auto"/>
            <w:tcBorders>
              <w:top w:val="single" w:sz="4" w:space="0" w:color="auto"/>
              <w:left w:val="single" w:sz="4" w:space="0" w:color="auto"/>
              <w:bottom w:val="single" w:sz="4" w:space="0" w:color="auto"/>
              <w:right w:val="single" w:sz="4" w:space="0" w:color="auto"/>
            </w:tcBorders>
            <w:hideMark/>
          </w:tcPr>
          <w:p w14:paraId="7F6CB1A6" w14:textId="77777777" w:rsidR="00436E1A" w:rsidRDefault="00436E1A">
            <w:pPr>
              <w:pStyle w:val="TAL"/>
              <w:rPr>
                <w:sz w:val="16"/>
              </w:rPr>
            </w:pPr>
            <w:r>
              <w:rPr>
                <w:sz w:val="16"/>
              </w:rPr>
              <w:t>Addition of ATG random access test case 19.2.3.2.4</w:t>
            </w:r>
          </w:p>
        </w:tc>
        <w:tc>
          <w:tcPr>
            <w:tcW w:w="0" w:type="auto"/>
            <w:tcBorders>
              <w:top w:val="single" w:sz="4" w:space="0" w:color="auto"/>
              <w:left w:val="single" w:sz="4" w:space="0" w:color="auto"/>
              <w:bottom w:val="single" w:sz="4" w:space="0" w:color="auto"/>
              <w:right w:val="single" w:sz="4" w:space="0" w:color="auto"/>
            </w:tcBorders>
            <w:hideMark/>
          </w:tcPr>
          <w:p w14:paraId="07E83527"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24BD8C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C852A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180DB6" w14:textId="77777777" w:rsidR="00436E1A" w:rsidRDefault="00436E1A">
            <w:pPr>
              <w:pStyle w:val="TAL"/>
              <w:rPr>
                <w:sz w:val="16"/>
              </w:rPr>
            </w:pPr>
          </w:p>
        </w:tc>
      </w:tr>
      <w:tr w:rsidR="00436E1A" w14:paraId="2EB4B39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0750E30" w14:textId="77777777" w:rsidR="00436E1A" w:rsidRDefault="00436E1A">
            <w:pPr>
              <w:pStyle w:val="TAL"/>
              <w:rPr>
                <w:sz w:val="16"/>
              </w:rPr>
            </w:pPr>
            <w:r>
              <w:rPr>
                <w:sz w:val="16"/>
              </w:rPr>
              <w:t>R5-254057</w:t>
            </w:r>
          </w:p>
        </w:tc>
        <w:tc>
          <w:tcPr>
            <w:tcW w:w="0" w:type="auto"/>
            <w:tcBorders>
              <w:top w:val="single" w:sz="4" w:space="0" w:color="auto"/>
              <w:left w:val="single" w:sz="4" w:space="0" w:color="auto"/>
              <w:bottom w:val="single" w:sz="4" w:space="0" w:color="auto"/>
              <w:right w:val="single" w:sz="4" w:space="0" w:color="auto"/>
            </w:tcBorders>
            <w:hideMark/>
          </w:tcPr>
          <w:p w14:paraId="25ADEC9B" w14:textId="77777777" w:rsidR="00436E1A" w:rsidRDefault="00436E1A">
            <w:pPr>
              <w:pStyle w:val="TAL"/>
              <w:rPr>
                <w:sz w:val="16"/>
              </w:rPr>
            </w:pPr>
            <w:r>
              <w:rPr>
                <w:sz w:val="16"/>
              </w:rPr>
              <w:t>Addition of ATG transmit timing test case 19.3.1.1</w:t>
            </w:r>
          </w:p>
        </w:tc>
        <w:tc>
          <w:tcPr>
            <w:tcW w:w="0" w:type="auto"/>
            <w:tcBorders>
              <w:top w:val="single" w:sz="4" w:space="0" w:color="auto"/>
              <w:left w:val="single" w:sz="4" w:space="0" w:color="auto"/>
              <w:bottom w:val="single" w:sz="4" w:space="0" w:color="auto"/>
              <w:right w:val="single" w:sz="4" w:space="0" w:color="auto"/>
            </w:tcBorders>
            <w:hideMark/>
          </w:tcPr>
          <w:p w14:paraId="1C5AAD62"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DBA5AF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41579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CA1C83" w14:textId="77777777" w:rsidR="00436E1A" w:rsidRDefault="00436E1A">
            <w:pPr>
              <w:pStyle w:val="TAL"/>
              <w:rPr>
                <w:sz w:val="16"/>
              </w:rPr>
            </w:pPr>
            <w:r>
              <w:rPr>
                <w:sz w:val="16"/>
              </w:rPr>
              <w:t>R5-255312</w:t>
            </w:r>
          </w:p>
        </w:tc>
      </w:tr>
      <w:tr w:rsidR="00436E1A" w14:paraId="435848F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559A3AE" w14:textId="77777777" w:rsidR="00436E1A" w:rsidRDefault="00436E1A">
            <w:pPr>
              <w:pStyle w:val="TAL"/>
              <w:rPr>
                <w:sz w:val="16"/>
              </w:rPr>
            </w:pPr>
            <w:r>
              <w:rPr>
                <w:sz w:val="16"/>
              </w:rPr>
              <w:t>R5-254058</w:t>
            </w:r>
          </w:p>
        </w:tc>
        <w:tc>
          <w:tcPr>
            <w:tcW w:w="0" w:type="auto"/>
            <w:tcBorders>
              <w:top w:val="single" w:sz="4" w:space="0" w:color="auto"/>
              <w:left w:val="single" w:sz="4" w:space="0" w:color="auto"/>
              <w:bottom w:val="single" w:sz="4" w:space="0" w:color="auto"/>
              <w:right w:val="single" w:sz="4" w:space="0" w:color="auto"/>
            </w:tcBorders>
            <w:hideMark/>
          </w:tcPr>
          <w:p w14:paraId="3AE93A87" w14:textId="77777777" w:rsidR="00436E1A" w:rsidRDefault="00436E1A">
            <w:pPr>
              <w:pStyle w:val="TAL"/>
              <w:rPr>
                <w:sz w:val="16"/>
              </w:rPr>
            </w:pPr>
            <w:r>
              <w:rPr>
                <w:sz w:val="16"/>
              </w:rPr>
              <w:t>Addition of ATG timing advance test case 19.3.3.1</w:t>
            </w:r>
          </w:p>
        </w:tc>
        <w:tc>
          <w:tcPr>
            <w:tcW w:w="0" w:type="auto"/>
            <w:tcBorders>
              <w:top w:val="single" w:sz="4" w:space="0" w:color="auto"/>
              <w:left w:val="single" w:sz="4" w:space="0" w:color="auto"/>
              <w:bottom w:val="single" w:sz="4" w:space="0" w:color="auto"/>
              <w:right w:val="single" w:sz="4" w:space="0" w:color="auto"/>
            </w:tcBorders>
            <w:hideMark/>
          </w:tcPr>
          <w:p w14:paraId="20773199"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7B68B4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0A14A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C85B03" w14:textId="77777777" w:rsidR="00436E1A" w:rsidRDefault="00436E1A">
            <w:pPr>
              <w:pStyle w:val="TAL"/>
              <w:rPr>
                <w:sz w:val="16"/>
              </w:rPr>
            </w:pPr>
            <w:r>
              <w:rPr>
                <w:sz w:val="16"/>
              </w:rPr>
              <w:t>R5-255313</w:t>
            </w:r>
          </w:p>
        </w:tc>
      </w:tr>
      <w:tr w:rsidR="00436E1A" w14:paraId="0B10446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F44BDB" w14:textId="77777777" w:rsidR="00436E1A" w:rsidRDefault="00436E1A">
            <w:pPr>
              <w:pStyle w:val="TAL"/>
              <w:rPr>
                <w:sz w:val="16"/>
              </w:rPr>
            </w:pPr>
            <w:r>
              <w:rPr>
                <w:sz w:val="16"/>
              </w:rPr>
              <w:t>R5-254059</w:t>
            </w:r>
          </w:p>
        </w:tc>
        <w:tc>
          <w:tcPr>
            <w:tcW w:w="0" w:type="auto"/>
            <w:tcBorders>
              <w:top w:val="single" w:sz="4" w:space="0" w:color="auto"/>
              <w:left w:val="single" w:sz="4" w:space="0" w:color="auto"/>
              <w:bottom w:val="single" w:sz="4" w:space="0" w:color="auto"/>
              <w:right w:val="single" w:sz="4" w:space="0" w:color="auto"/>
            </w:tcBorders>
            <w:hideMark/>
          </w:tcPr>
          <w:p w14:paraId="330ECA68" w14:textId="77777777" w:rsidR="00436E1A" w:rsidRDefault="00436E1A">
            <w:pPr>
              <w:pStyle w:val="TAL"/>
              <w:rPr>
                <w:sz w:val="16"/>
              </w:rPr>
            </w:pPr>
            <w:r>
              <w:rPr>
                <w:sz w:val="16"/>
              </w:rPr>
              <w:t>Addition of cell configuration for ATG RRM test cases</w:t>
            </w:r>
          </w:p>
        </w:tc>
        <w:tc>
          <w:tcPr>
            <w:tcW w:w="0" w:type="auto"/>
            <w:tcBorders>
              <w:top w:val="single" w:sz="4" w:space="0" w:color="auto"/>
              <w:left w:val="single" w:sz="4" w:space="0" w:color="auto"/>
              <w:bottom w:val="single" w:sz="4" w:space="0" w:color="auto"/>
              <w:right w:val="single" w:sz="4" w:space="0" w:color="auto"/>
            </w:tcBorders>
            <w:hideMark/>
          </w:tcPr>
          <w:p w14:paraId="5977B3F3"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03F45A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5FB90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497B69" w14:textId="77777777" w:rsidR="00436E1A" w:rsidRDefault="00436E1A">
            <w:pPr>
              <w:pStyle w:val="TAL"/>
              <w:rPr>
                <w:sz w:val="16"/>
              </w:rPr>
            </w:pPr>
          </w:p>
        </w:tc>
      </w:tr>
      <w:tr w:rsidR="00436E1A" w14:paraId="491232B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A1C4A42" w14:textId="77777777" w:rsidR="00436E1A" w:rsidRDefault="00436E1A">
            <w:pPr>
              <w:pStyle w:val="TAL"/>
              <w:rPr>
                <w:sz w:val="16"/>
              </w:rPr>
            </w:pPr>
            <w:r>
              <w:rPr>
                <w:sz w:val="16"/>
              </w:rPr>
              <w:t>R5-254060</w:t>
            </w:r>
          </w:p>
        </w:tc>
        <w:tc>
          <w:tcPr>
            <w:tcW w:w="0" w:type="auto"/>
            <w:tcBorders>
              <w:top w:val="single" w:sz="4" w:space="0" w:color="auto"/>
              <w:left w:val="single" w:sz="4" w:space="0" w:color="auto"/>
              <w:bottom w:val="single" w:sz="4" w:space="0" w:color="auto"/>
              <w:right w:val="single" w:sz="4" w:space="0" w:color="auto"/>
            </w:tcBorders>
            <w:hideMark/>
          </w:tcPr>
          <w:p w14:paraId="7A59739B" w14:textId="77777777" w:rsidR="00436E1A" w:rsidRDefault="00436E1A">
            <w:pPr>
              <w:pStyle w:val="TAL"/>
              <w:rPr>
                <w:sz w:val="16"/>
              </w:rPr>
            </w:pPr>
            <w:r>
              <w:rPr>
                <w:sz w:val="16"/>
              </w:rPr>
              <w:t>Update to RRC IEs for Further NR mobility enhancements</w:t>
            </w:r>
          </w:p>
        </w:tc>
        <w:tc>
          <w:tcPr>
            <w:tcW w:w="0" w:type="auto"/>
            <w:tcBorders>
              <w:top w:val="single" w:sz="4" w:space="0" w:color="auto"/>
              <w:left w:val="single" w:sz="4" w:space="0" w:color="auto"/>
              <w:bottom w:val="single" w:sz="4" w:space="0" w:color="auto"/>
              <w:right w:val="single" w:sz="4" w:space="0" w:color="auto"/>
            </w:tcBorders>
            <w:hideMark/>
          </w:tcPr>
          <w:p w14:paraId="54B4F2E6"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CD7497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2ACB0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BC839F" w14:textId="77777777" w:rsidR="00436E1A" w:rsidRDefault="00436E1A">
            <w:pPr>
              <w:pStyle w:val="TAL"/>
              <w:rPr>
                <w:sz w:val="16"/>
              </w:rPr>
            </w:pPr>
            <w:r>
              <w:rPr>
                <w:sz w:val="16"/>
              </w:rPr>
              <w:t>R5-255034</w:t>
            </w:r>
          </w:p>
        </w:tc>
      </w:tr>
      <w:tr w:rsidR="00436E1A" w14:paraId="6245339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A2F9886" w14:textId="77777777" w:rsidR="00436E1A" w:rsidRDefault="00436E1A">
            <w:pPr>
              <w:pStyle w:val="TAL"/>
              <w:rPr>
                <w:sz w:val="16"/>
              </w:rPr>
            </w:pPr>
            <w:r>
              <w:rPr>
                <w:sz w:val="16"/>
              </w:rPr>
              <w:t>R5-254061</w:t>
            </w:r>
          </w:p>
        </w:tc>
        <w:tc>
          <w:tcPr>
            <w:tcW w:w="0" w:type="auto"/>
            <w:tcBorders>
              <w:top w:val="single" w:sz="4" w:space="0" w:color="auto"/>
              <w:left w:val="single" w:sz="4" w:space="0" w:color="auto"/>
              <w:bottom w:val="single" w:sz="4" w:space="0" w:color="auto"/>
              <w:right w:val="single" w:sz="4" w:space="0" w:color="auto"/>
            </w:tcBorders>
            <w:hideMark/>
          </w:tcPr>
          <w:p w14:paraId="6EFB3FEB" w14:textId="77777777" w:rsidR="00436E1A" w:rsidRDefault="00436E1A">
            <w:pPr>
              <w:pStyle w:val="TAL"/>
              <w:rPr>
                <w:sz w:val="16"/>
              </w:rPr>
            </w:pPr>
            <w:r>
              <w:rPr>
                <w:sz w:val="16"/>
              </w:rPr>
              <w:t>NR NTN power control test cases definition</w:t>
            </w:r>
          </w:p>
        </w:tc>
        <w:tc>
          <w:tcPr>
            <w:tcW w:w="0" w:type="auto"/>
            <w:tcBorders>
              <w:top w:val="single" w:sz="4" w:space="0" w:color="auto"/>
              <w:left w:val="single" w:sz="4" w:space="0" w:color="auto"/>
              <w:bottom w:val="single" w:sz="4" w:space="0" w:color="auto"/>
              <w:right w:val="single" w:sz="4" w:space="0" w:color="auto"/>
            </w:tcBorders>
            <w:hideMark/>
          </w:tcPr>
          <w:p w14:paraId="37D00226"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1EF354F"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0DCF8C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41E044" w14:textId="77777777" w:rsidR="00436E1A" w:rsidRDefault="00436E1A">
            <w:pPr>
              <w:pStyle w:val="TAL"/>
              <w:rPr>
                <w:sz w:val="16"/>
              </w:rPr>
            </w:pPr>
          </w:p>
        </w:tc>
      </w:tr>
      <w:tr w:rsidR="00436E1A" w14:paraId="72238F0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3DA26F8" w14:textId="77777777" w:rsidR="00436E1A" w:rsidRDefault="00436E1A">
            <w:pPr>
              <w:pStyle w:val="TAL"/>
              <w:rPr>
                <w:sz w:val="16"/>
              </w:rPr>
            </w:pPr>
            <w:r>
              <w:rPr>
                <w:sz w:val="16"/>
              </w:rPr>
              <w:t>R5-254062</w:t>
            </w:r>
          </w:p>
        </w:tc>
        <w:tc>
          <w:tcPr>
            <w:tcW w:w="0" w:type="auto"/>
            <w:tcBorders>
              <w:top w:val="single" w:sz="4" w:space="0" w:color="auto"/>
              <w:left w:val="single" w:sz="4" w:space="0" w:color="auto"/>
              <w:bottom w:val="single" w:sz="4" w:space="0" w:color="auto"/>
              <w:right w:val="single" w:sz="4" w:space="0" w:color="auto"/>
            </w:tcBorders>
            <w:hideMark/>
          </w:tcPr>
          <w:p w14:paraId="3315A128" w14:textId="77777777" w:rsidR="00436E1A" w:rsidRDefault="00436E1A">
            <w:pPr>
              <w:pStyle w:val="TAL"/>
              <w:rPr>
                <w:sz w:val="16"/>
              </w:rPr>
            </w:pPr>
            <w:r>
              <w:rPr>
                <w:sz w:val="16"/>
              </w:rPr>
              <w:t>IoT NTN - Test frequencies definition update for bands 254 and bands 255</w:t>
            </w:r>
          </w:p>
        </w:tc>
        <w:tc>
          <w:tcPr>
            <w:tcW w:w="0" w:type="auto"/>
            <w:tcBorders>
              <w:top w:val="single" w:sz="4" w:space="0" w:color="auto"/>
              <w:left w:val="single" w:sz="4" w:space="0" w:color="auto"/>
              <w:bottom w:val="single" w:sz="4" w:space="0" w:color="auto"/>
              <w:right w:val="single" w:sz="4" w:space="0" w:color="auto"/>
            </w:tcBorders>
            <w:hideMark/>
          </w:tcPr>
          <w:p w14:paraId="5FD443B0"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D358DB4"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8A194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F82EAD" w14:textId="77777777" w:rsidR="00436E1A" w:rsidRDefault="00436E1A">
            <w:pPr>
              <w:pStyle w:val="TAL"/>
              <w:rPr>
                <w:sz w:val="16"/>
              </w:rPr>
            </w:pPr>
            <w:r>
              <w:rPr>
                <w:sz w:val="16"/>
              </w:rPr>
              <w:t>R5-255282</w:t>
            </w:r>
          </w:p>
        </w:tc>
      </w:tr>
      <w:tr w:rsidR="00436E1A" w14:paraId="3F00E2C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337DEC" w14:textId="77777777" w:rsidR="00436E1A" w:rsidRDefault="00436E1A">
            <w:pPr>
              <w:pStyle w:val="TAL"/>
              <w:rPr>
                <w:sz w:val="16"/>
              </w:rPr>
            </w:pPr>
            <w:r>
              <w:rPr>
                <w:sz w:val="16"/>
              </w:rPr>
              <w:t>R5-254063</w:t>
            </w:r>
          </w:p>
        </w:tc>
        <w:tc>
          <w:tcPr>
            <w:tcW w:w="0" w:type="auto"/>
            <w:tcBorders>
              <w:top w:val="single" w:sz="4" w:space="0" w:color="auto"/>
              <w:left w:val="single" w:sz="4" w:space="0" w:color="auto"/>
              <w:bottom w:val="single" w:sz="4" w:space="0" w:color="auto"/>
              <w:right w:val="single" w:sz="4" w:space="0" w:color="auto"/>
            </w:tcBorders>
            <w:hideMark/>
          </w:tcPr>
          <w:p w14:paraId="2772BA5A" w14:textId="77777777" w:rsidR="00436E1A" w:rsidRDefault="00436E1A">
            <w:pPr>
              <w:pStyle w:val="TAL"/>
              <w:rPr>
                <w:sz w:val="16"/>
              </w:rPr>
            </w:pPr>
            <w:r>
              <w:rPr>
                <w:sz w:val="16"/>
              </w:rPr>
              <w:t>Editorial correction in clause 5.2B</w:t>
            </w:r>
          </w:p>
        </w:tc>
        <w:tc>
          <w:tcPr>
            <w:tcW w:w="0" w:type="auto"/>
            <w:tcBorders>
              <w:top w:val="single" w:sz="4" w:space="0" w:color="auto"/>
              <w:left w:val="single" w:sz="4" w:space="0" w:color="auto"/>
              <w:bottom w:val="single" w:sz="4" w:space="0" w:color="auto"/>
              <w:right w:val="single" w:sz="4" w:space="0" w:color="auto"/>
            </w:tcBorders>
            <w:hideMark/>
          </w:tcPr>
          <w:p w14:paraId="7763CC95"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AAC71A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91FC4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88D283" w14:textId="77777777" w:rsidR="00436E1A" w:rsidRDefault="00436E1A">
            <w:pPr>
              <w:pStyle w:val="TAL"/>
              <w:rPr>
                <w:sz w:val="16"/>
              </w:rPr>
            </w:pPr>
          </w:p>
        </w:tc>
      </w:tr>
      <w:tr w:rsidR="00436E1A" w14:paraId="0202DB7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09AC04" w14:textId="77777777" w:rsidR="00436E1A" w:rsidRDefault="00436E1A">
            <w:pPr>
              <w:pStyle w:val="TAL"/>
              <w:rPr>
                <w:sz w:val="16"/>
              </w:rPr>
            </w:pPr>
            <w:r>
              <w:rPr>
                <w:sz w:val="16"/>
              </w:rPr>
              <w:t>R5-254064</w:t>
            </w:r>
          </w:p>
        </w:tc>
        <w:tc>
          <w:tcPr>
            <w:tcW w:w="0" w:type="auto"/>
            <w:tcBorders>
              <w:top w:val="single" w:sz="4" w:space="0" w:color="auto"/>
              <w:left w:val="single" w:sz="4" w:space="0" w:color="auto"/>
              <w:bottom w:val="single" w:sz="4" w:space="0" w:color="auto"/>
              <w:right w:val="single" w:sz="4" w:space="0" w:color="auto"/>
            </w:tcBorders>
            <w:hideMark/>
          </w:tcPr>
          <w:p w14:paraId="2E18CB41" w14:textId="77777777" w:rsidR="00436E1A" w:rsidRDefault="00436E1A">
            <w:pPr>
              <w:pStyle w:val="TAL"/>
              <w:rPr>
                <w:sz w:val="16"/>
              </w:rPr>
            </w:pPr>
            <w:r>
              <w:rPr>
                <w:sz w:val="16"/>
              </w:rPr>
              <w:t>On Out-of-Band Blocking test optimization</w:t>
            </w:r>
          </w:p>
        </w:tc>
        <w:tc>
          <w:tcPr>
            <w:tcW w:w="0" w:type="auto"/>
            <w:tcBorders>
              <w:top w:val="single" w:sz="4" w:space="0" w:color="auto"/>
              <w:left w:val="single" w:sz="4" w:space="0" w:color="auto"/>
              <w:bottom w:val="single" w:sz="4" w:space="0" w:color="auto"/>
              <w:right w:val="single" w:sz="4" w:space="0" w:color="auto"/>
            </w:tcBorders>
            <w:hideMark/>
          </w:tcPr>
          <w:p w14:paraId="083A4021"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DBAD85A"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40ACE8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A22F70" w14:textId="77777777" w:rsidR="00436E1A" w:rsidRDefault="00436E1A">
            <w:pPr>
              <w:pStyle w:val="TAL"/>
              <w:rPr>
                <w:sz w:val="16"/>
              </w:rPr>
            </w:pPr>
          </w:p>
        </w:tc>
      </w:tr>
      <w:tr w:rsidR="00436E1A" w14:paraId="0E392C6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A94C5A" w14:textId="77777777" w:rsidR="00436E1A" w:rsidRDefault="00436E1A">
            <w:pPr>
              <w:pStyle w:val="TAL"/>
              <w:rPr>
                <w:sz w:val="16"/>
              </w:rPr>
            </w:pPr>
            <w:r>
              <w:rPr>
                <w:sz w:val="16"/>
              </w:rPr>
              <w:t>R5-254065</w:t>
            </w:r>
          </w:p>
        </w:tc>
        <w:tc>
          <w:tcPr>
            <w:tcW w:w="0" w:type="auto"/>
            <w:tcBorders>
              <w:top w:val="single" w:sz="4" w:space="0" w:color="auto"/>
              <w:left w:val="single" w:sz="4" w:space="0" w:color="auto"/>
              <w:bottom w:val="single" w:sz="4" w:space="0" w:color="auto"/>
              <w:right w:val="single" w:sz="4" w:space="0" w:color="auto"/>
            </w:tcBorders>
            <w:hideMark/>
          </w:tcPr>
          <w:p w14:paraId="73E2EB6A" w14:textId="77777777" w:rsidR="00436E1A" w:rsidRDefault="00436E1A">
            <w:pPr>
              <w:pStyle w:val="TAL"/>
              <w:rPr>
                <w:sz w:val="16"/>
              </w:rPr>
            </w:pPr>
            <w:r>
              <w:rPr>
                <w:sz w:val="16"/>
              </w:rPr>
              <w:t>Discussion on FR1 MUs for 4Tx test cases</w:t>
            </w:r>
          </w:p>
        </w:tc>
        <w:tc>
          <w:tcPr>
            <w:tcW w:w="0" w:type="auto"/>
            <w:tcBorders>
              <w:top w:val="single" w:sz="4" w:space="0" w:color="auto"/>
              <w:left w:val="single" w:sz="4" w:space="0" w:color="auto"/>
              <w:bottom w:val="single" w:sz="4" w:space="0" w:color="auto"/>
              <w:right w:val="single" w:sz="4" w:space="0" w:color="auto"/>
            </w:tcBorders>
            <w:hideMark/>
          </w:tcPr>
          <w:p w14:paraId="636E46BA"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89C4C47"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F26F93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328585" w14:textId="77777777" w:rsidR="00436E1A" w:rsidRDefault="00436E1A">
            <w:pPr>
              <w:pStyle w:val="TAL"/>
              <w:rPr>
                <w:sz w:val="16"/>
              </w:rPr>
            </w:pPr>
          </w:p>
        </w:tc>
      </w:tr>
      <w:tr w:rsidR="00436E1A" w14:paraId="7A1F2EE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69A3F7" w14:textId="77777777" w:rsidR="00436E1A" w:rsidRDefault="00436E1A">
            <w:pPr>
              <w:pStyle w:val="TAL"/>
              <w:rPr>
                <w:sz w:val="16"/>
              </w:rPr>
            </w:pPr>
            <w:r>
              <w:rPr>
                <w:sz w:val="16"/>
              </w:rPr>
              <w:t>R5-254066</w:t>
            </w:r>
          </w:p>
        </w:tc>
        <w:tc>
          <w:tcPr>
            <w:tcW w:w="0" w:type="auto"/>
            <w:tcBorders>
              <w:top w:val="single" w:sz="4" w:space="0" w:color="auto"/>
              <w:left w:val="single" w:sz="4" w:space="0" w:color="auto"/>
              <w:bottom w:val="single" w:sz="4" w:space="0" w:color="auto"/>
              <w:right w:val="single" w:sz="4" w:space="0" w:color="auto"/>
            </w:tcBorders>
            <w:hideMark/>
          </w:tcPr>
          <w:p w14:paraId="69C4232E" w14:textId="77777777" w:rsidR="00436E1A" w:rsidRDefault="00436E1A">
            <w:pPr>
              <w:pStyle w:val="TAL"/>
              <w:rPr>
                <w:sz w:val="16"/>
              </w:rPr>
            </w:pPr>
            <w:r>
              <w:rPr>
                <w:sz w:val="16"/>
              </w:rPr>
              <w:t>MU corrections for 2Tx tests</w:t>
            </w:r>
          </w:p>
        </w:tc>
        <w:tc>
          <w:tcPr>
            <w:tcW w:w="0" w:type="auto"/>
            <w:tcBorders>
              <w:top w:val="single" w:sz="4" w:space="0" w:color="auto"/>
              <w:left w:val="single" w:sz="4" w:space="0" w:color="auto"/>
              <w:bottom w:val="single" w:sz="4" w:space="0" w:color="auto"/>
              <w:right w:val="single" w:sz="4" w:space="0" w:color="auto"/>
            </w:tcBorders>
            <w:hideMark/>
          </w:tcPr>
          <w:p w14:paraId="24867D7F"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689262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8AC9F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73E4D8" w14:textId="77777777" w:rsidR="00436E1A" w:rsidRDefault="00436E1A">
            <w:pPr>
              <w:pStyle w:val="TAL"/>
              <w:rPr>
                <w:sz w:val="16"/>
              </w:rPr>
            </w:pPr>
          </w:p>
        </w:tc>
      </w:tr>
      <w:tr w:rsidR="00436E1A" w14:paraId="7B8DA66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95808B3" w14:textId="77777777" w:rsidR="00436E1A" w:rsidRDefault="00436E1A">
            <w:pPr>
              <w:pStyle w:val="TAL"/>
              <w:rPr>
                <w:sz w:val="16"/>
              </w:rPr>
            </w:pPr>
            <w:r>
              <w:rPr>
                <w:sz w:val="16"/>
              </w:rPr>
              <w:t>R5-254067</w:t>
            </w:r>
          </w:p>
        </w:tc>
        <w:tc>
          <w:tcPr>
            <w:tcW w:w="0" w:type="auto"/>
            <w:tcBorders>
              <w:top w:val="single" w:sz="4" w:space="0" w:color="auto"/>
              <w:left w:val="single" w:sz="4" w:space="0" w:color="auto"/>
              <w:bottom w:val="single" w:sz="4" w:space="0" w:color="auto"/>
              <w:right w:val="single" w:sz="4" w:space="0" w:color="auto"/>
            </w:tcBorders>
            <w:hideMark/>
          </w:tcPr>
          <w:p w14:paraId="61528355" w14:textId="77777777" w:rsidR="00436E1A" w:rsidRDefault="00436E1A">
            <w:pPr>
              <w:pStyle w:val="TAL"/>
              <w:rPr>
                <w:sz w:val="16"/>
              </w:rPr>
            </w:pPr>
            <w:r>
              <w:rPr>
                <w:sz w:val="16"/>
              </w:rPr>
              <w:t>Discussion on MU and TT for ATG RF testing</w:t>
            </w:r>
          </w:p>
        </w:tc>
        <w:tc>
          <w:tcPr>
            <w:tcW w:w="0" w:type="auto"/>
            <w:tcBorders>
              <w:top w:val="single" w:sz="4" w:space="0" w:color="auto"/>
              <w:left w:val="single" w:sz="4" w:space="0" w:color="auto"/>
              <w:bottom w:val="single" w:sz="4" w:space="0" w:color="auto"/>
              <w:right w:val="single" w:sz="4" w:space="0" w:color="auto"/>
            </w:tcBorders>
            <w:hideMark/>
          </w:tcPr>
          <w:p w14:paraId="35853895"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2D88AC3"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850447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604D99" w14:textId="77777777" w:rsidR="00436E1A" w:rsidRDefault="00436E1A">
            <w:pPr>
              <w:pStyle w:val="TAL"/>
              <w:rPr>
                <w:sz w:val="16"/>
              </w:rPr>
            </w:pPr>
          </w:p>
        </w:tc>
      </w:tr>
      <w:tr w:rsidR="00436E1A" w14:paraId="471928E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4364DC9" w14:textId="77777777" w:rsidR="00436E1A" w:rsidRDefault="00436E1A">
            <w:pPr>
              <w:pStyle w:val="TAL"/>
              <w:rPr>
                <w:sz w:val="16"/>
              </w:rPr>
            </w:pPr>
            <w:r>
              <w:rPr>
                <w:sz w:val="16"/>
              </w:rPr>
              <w:t>R5-254068</w:t>
            </w:r>
          </w:p>
        </w:tc>
        <w:tc>
          <w:tcPr>
            <w:tcW w:w="0" w:type="auto"/>
            <w:tcBorders>
              <w:top w:val="single" w:sz="4" w:space="0" w:color="auto"/>
              <w:left w:val="single" w:sz="4" w:space="0" w:color="auto"/>
              <w:bottom w:val="single" w:sz="4" w:space="0" w:color="auto"/>
              <w:right w:val="single" w:sz="4" w:space="0" w:color="auto"/>
            </w:tcBorders>
            <w:hideMark/>
          </w:tcPr>
          <w:p w14:paraId="3252D5B0" w14:textId="77777777" w:rsidR="00436E1A" w:rsidRDefault="00436E1A">
            <w:pPr>
              <w:pStyle w:val="TAL"/>
              <w:rPr>
                <w:sz w:val="16"/>
              </w:rPr>
            </w:pPr>
            <w:r>
              <w:rPr>
                <w:sz w:val="16"/>
              </w:rPr>
              <w:t>ATG manufacturer declaration on antenna ports</w:t>
            </w:r>
          </w:p>
        </w:tc>
        <w:tc>
          <w:tcPr>
            <w:tcW w:w="0" w:type="auto"/>
            <w:tcBorders>
              <w:top w:val="single" w:sz="4" w:space="0" w:color="auto"/>
              <w:left w:val="single" w:sz="4" w:space="0" w:color="auto"/>
              <w:bottom w:val="single" w:sz="4" w:space="0" w:color="auto"/>
              <w:right w:val="single" w:sz="4" w:space="0" w:color="auto"/>
            </w:tcBorders>
            <w:hideMark/>
          </w:tcPr>
          <w:p w14:paraId="2EDC8739"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D3C57B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FE08A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9EF491" w14:textId="77777777" w:rsidR="00436E1A" w:rsidRDefault="00436E1A">
            <w:pPr>
              <w:pStyle w:val="TAL"/>
              <w:rPr>
                <w:sz w:val="16"/>
              </w:rPr>
            </w:pPr>
          </w:p>
        </w:tc>
      </w:tr>
      <w:tr w:rsidR="00436E1A" w14:paraId="60B60C3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B440C87" w14:textId="77777777" w:rsidR="00436E1A" w:rsidRDefault="00436E1A">
            <w:pPr>
              <w:pStyle w:val="TAL"/>
              <w:rPr>
                <w:sz w:val="16"/>
              </w:rPr>
            </w:pPr>
            <w:r>
              <w:rPr>
                <w:sz w:val="16"/>
              </w:rPr>
              <w:t>R5-254069</w:t>
            </w:r>
          </w:p>
        </w:tc>
        <w:tc>
          <w:tcPr>
            <w:tcW w:w="0" w:type="auto"/>
            <w:tcBorders>
              <w:top w:val="single" w:sz="4" w:space="0" w:color="auto"/>
              <w:left w:val="single" w:sz="4" w:space="0" w:color="auto"/>
              <w:bottom w:val="single" w:sz="4" w:space="0" w:color="auto"/>
              <w:right w:val="single" w:sz="4" w:space="0" w:color="auto"/>
            </w:tcBorders>
            <w:hideMark/>
          </w:tcPr>
          <w:p w14:paraId="6CA15741" w14:textId="77777777" w:rsidR="00436E1A" w:rsidRDefault="00436E1A">
            <w:pPr>
              <w:pStyle w:val="TAL"/>
              <w:rPr>
                <w:sz w:val="16"/>
              </w:rPr>
            </w:pPr>
            <w:r>
              <w:rPr>
                <w:sz w:val="16"/>
              </w:rPr>
              <w:t>ATG Tx Tests - Corrections and updates</w:t>
            </w:r>
          </w:p>
        </w:tc>
        <w:tc>
          <w:tcPr>
            <w:tcW w:w="0" w:type="auto"/>
            <w:tcBorders>
              <w:top w:val="single" w:sz="4" w:space="0" w:color="auto"/>
              <w:left w:val="single" w:sz="4" w:space="0" w:color="auto"/>
              <w:bottom w:val="single" w:sz="4" w:space="0" w:color="auto"/>
              <w:right w:val="single" w:sz="4" w:space="0" w:color="auto"/>
            </w:tcBorders>
            <w:hideMark/>
          </w:tcPr>
          <w:p w14:paraId="049D4C02" w14:textId="77777777" w:rsidR="00436E1A" w:rsidRDefault="00436E1A">
            <w:pPr>
              <w:pStyle w:val="TAL"/>
              <w:rPr>
                <w:sz w:val="16"/>
              </w:rPr>
            </w:pPr>
            <w:r>
              <w:rPr>
                <w:sz w:val="16"/>
              </w:rPr>
              <w:t>Keysight Technologies UK Ltd, CMCC</w:t>
            </w:r>
          </w:p>
        </w:tc>
        <w:tc>
          <w:tcPr>
            <w:tcW w:w="0" w:type="auto"/>
            <w:tcBorders>
              <w:top w:val="single" w:sz="4" w:space="0" w:color="auto"/>
              <w:left w:val="single" w:sz="4" w:space="0" w:color="auto"/>
              <w:bottom w:val="single" w:sz="4" w:space="0" w:color="auto"/>
              <w:right w:val="single" w:sz="4" w:space="0" w:color="auto"/>
            </w:tcBorders>
            <w:hideMark/>
          </w:tcPr>
          <w:p w14:paraId="217991B7"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D7DAA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ECAD03" w14:textId="77777777" w:rsidR="00436E1A" w:rsidRDefault="00436E1A">
            <w:pPr>
              <w:pStyle w:val="TAL"/>
              <w:rPr>
                <w:sz w:val="16"/>
              </w:rPr>
            </w:pPr>
            <w:r>
              <w:rPr>
                <w:sz w:val="16"/>
              </w:rPr>
              <w:t>R5-255243</w:t>
            </w:r>
          </w:p>
        </w:tc>
      </w:tr>
      <w:tr w:rsidR="00436E1A" w14:paraId="04E166F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FFF97E" w14:textId="77777777" w:rsidR="00436E1A" w:rsidRDefault="00436E1A">
            <w:pPr>
              <w:pStyle w:val="TAL"/>
              <w:rPr>
                <w:sz w:val="16"/>
              </w:rPr>
            </w:pPr>
            <w:r>
              <w:rPr>
                <w:sz w:val="16"/>
              </w:rPr>
              <w:t>R5-254070</w:t>
            </w:r>
          </w:p>
        </w:tc>
        <w:tc>
          <w:tcPr>
            <w:tcW w:w="0" w:type="auto"/>
            <w:tcBorders>
              <w:top w:val="single" w:sz="4" w:space="0" w:color="auto"/>
              <w:left w:val="single" w:sz="4" w:space="0" w:color="auto"/>
              <w:bottom w:val="single" w:sz="4" w:space="0" w:color="auto"/>
              <w:right w:val="single" w:sz="4" w:space="0" w:color="auto"/>
            </w:tcBorders>
            <w:hideMark/>
          </w:tcPr>
          <w:p w14:paraId="71132A3E" w14:textId="77777777" w:rsidR="00436E1A" w:rsidRDefault="00436E1A">
            <w:pPr>
              <w:pStyle w:val="TAL"/>
              <w:rPr>
                <w:sz w:val="16"/>
              </w:rPr>
            </w:pPr>
            <w:r>
              <w:rPr>
                <w:sz w:val="16"/>
              </w:rPr>
              <w:t>ATG Tests - MU and TT updates in Annex F</w:t>
            </w:r>
          </w:p>
        </w:tc>
        <w:tc>
          <w:tcPr>
            <w:tcW w:w="0" w:type="auto"/>
            <w:tcBorders>
              <w:top w:val="single" w:sz="4" w:space="0" w:color="auto"/>
              <w:left w:val="single" w:sz="4" w:space="0" w:color="auto"/>
              <w:bottom w:val="single" w:sz="4" w:space="0" w:color="auto"/>
              <w:right w:val="single" w:sz="4" w:space="0" w:color="auto"/>
            </w:tcBorders>
            <w:hideMark/>
          </w:tcPr>
          <w:p w14:paraId="074873B4"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18B788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9B154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8D1166" w14:textId="77777777" w:rsidR="00436E1A" w:rsidRDefault="00436E1A">
            <w:pPr>
              <w:pStyle w:val="TAL"/>
              <w:rPr>
                <w:sz w:val="16"/>
              </w:rPr>
            </w:pPr>
          </w:p>
        </w:tc>
      </w:tr>
      <w:tr w:rsidR="00436E1A" w14:paraId="318432D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6382E1B" w14:textId="77777777" w:rsidR="00436E1A" w:rsidRDefault="00436E1A">
            <w:pPr>
              <w:pStyle w:val="TAL"/>
              <w:rPr>
                <w:sz w:val="16"/>
              </w:rPr>
            </w:pPr>
            <w:r>
              <w:rPr>
                <w:sz w:val="16"/>
              </w:rPr>
              <w:t>R5-254071</w:t>
            </w:r>
          </w:p>
        </w:tc>
        <w:tc>
          <w:tcPr>
            <w:tcW w:w="0" w:type="auto"/>
            <w:tcBorders>
              <w:top w:val="single" w:sz="4" w:space="0" w:color="auto"/>
              <w:left w:val="single" w:sz="4" w:space="0" w:color="auto"/>
              <w:bottom w:val="single" w:sz="4" w:space="0" w:color="auto"/>
              <w:right w:val="single" w:sz="4" w:space="0" w:color="auto"/>
            </w:tcBorders>
            <w:hideMark/>
          </w:tcPr>
          <w:p w14:paraId="444D9EDF" w14:textId="77777777" w:rsidR="00436E1A" w:rsidRDefault="00436E1A">
            <w:pPr>
              <w:pStyle w:val="TAL"/>
              <w:rPr>
                <w:sz w:val="16"/>
              </w:rPr>
            </w:pPr>
            <w:r>
              <w:rPr>
                <w:sz w:val="16"/>
              </w:rPr>
              <w:t>Discussion on FR1 MUs up to 7.125GHz</w:t>
            </w:r>
          </w:p>
        </w:tc>
        <w:tc>
          <w:tcPr>
            <w:tcW w:w="0" w:type="auto"/>
            <w:tcBorders>
              <w:top w:val="single" w:sz="4" w:space="0" w:color="auto"/>
              <w:left w:val="single" w:sz="4" w:space="0" w:color="auto"/>
              <w:bottom w:val="single" w:sz="4" w:space="0" w:color="auto"/>
              <w:right w:val="single" w:sz="4" w:space="0" w:color="auto"/>
            </w:tcBorders>
            <w:hideMark/>
          </w:tcPr>
          <w:p w14:paraId="70D49B6A"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75B1983"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CEE6E8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145817" w14:textId="77777777" w:rsidR="00436E1A" w:rsidRDefault="00436E1A">
            <w:pPr>
              <w:pStyle w:val="TAL"/>
              <w:rPr>
                <w:sz w:val="16"/>
              </w:rPr>
            </w:pPr>
          </w:p>
        </w:tc>
      </w:tr>
      <w:tr w:rsidR="00436E1A" w14:paraId="4FA07D5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79E21D7" w14:textId="77777777" w:rsidR="00436E1A" w:rsidRDefault="00436E1A">
            <w:pPr>
              <w:pStyle w:val="TAL"/>
              <w:rPr>
                <w:sz w:val="16"/>
              </w:rPr>
            </w:pPr>
            <w:r>
              <w:rPr>
                <w:sz w:val="16"/>
              </w:rPr>
              <w:t>R5-254072</w:t>
            </w:r>
          </w:p>
        </w:tc>
        <w:tc>
          <w:tcPr>
            <w:tcW w:w="0" w:type="auto"/>
            <w:tcBorders>
              <w:top w:val="single" w:sz="4" w:space="0" w:color="auto"/>
              <w:left w:val="single" w:sz="4" w:space="0" w:color="auto"/>
              <w:bottom w:val="single" w:sz="4" w:space="0" w:color="auto"/>
              <w:right w:val="single" w:sz="4" w:space="0" w:color="auto"/>
            </w:tcBorders>
            <w:hideMark/>
          </w:tcPr>
          <w:p w14:paraId="48850B7F" w14:textId="77777777" w:rsidR="00436E1A" w:rsidRDefault="00436E1A">
            <w:pPr>
              <w:pStyle w:val="TAL"/>
              <w:rPr>
                <w:sz w:val="16"/>
              </w:rPr>
            </w:pPr>
            <w:r>
              <w:rPr>
                <w:sz w:val="16"/>
              </w:rPr>
              <w:t>FR1 MUs up to 7.125GHz - RF single carrier UL SISO Tx tests update</w:t>
            </w:r>
          </w:p>
        </w:tc>
        <w:tc>
          <w:tcPr>
            <w:tcW w:w="0" w:type="auto"/>
            <w:tcBorders>
              <w:top w:val="single" w:sz="4" w:space="0" w:color="auto"/>
              <w:left w:val="single" w:sz="4" w:space="0" w:color="auto"/>
              <w:bottom w:val="single" w:sz="4" w:space="0" w:color="auto"/>
              <w:right w:val="single" w:sz="4" w:space="0" w:color="auto"/>
            </w:tcBorders>
            <w:hideMark/>
          </w:tcPr>
          <w:p w14:paraId="3316F189"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23CEBEA"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332D0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522D4C" w14:textId="77777777" w:rsidR="00436E1A" w:rsidRDefault="00436E1A">
            <w:pPr>
              <w:pStyle w:val="TAL"/>
              <w:rPr>
                <w:sz w:val="16"/>
              </w:rPr>
            </w:pPr>
            <w:r>
              <w:rPr>
                <w:sz w:val="16"/>
              </w:rPr>
              <w:t>R5-255378</w:t>
            </w:r>
          </w:p>
        </w:tc>
      </w:tr>
      <w:tr w:rsidR="00436E1A" w14:paraId="5B86B89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AF596C6" w14:textId="77777777" w:rsidR="00436E1A" w:rsidRDefault="00436E1A">
            <w:pPr>
              <w:pStyle w:val="TAL"/>
              <w:rPr>
                <w:sz w:val="16"/>
              </w:rPr>
            </w:pPr>
            <w:r>
              <w:rPr>
                <w:sz w:val="16"/>
              </w:rPr>
              <w:t>R5-254073</w:t>
            </w:r>
          </w:p>
        </w:tc>
        <w:tc>
          <w:tcPr>
            <w:tcW w:w="0" w:type="auto"/>
            <w:tcBorders>
              <w:top w:val="single" w:sz="4" w:space="0" w:color="auto"/>
              <w:left w:val="single" w:sz="4" w:space="0" w:color="auto"/>
              <w:bottom w:val="single" w:sz="4" w:space="0" w:color="auto"/>
              <w:right w:val="single" w:sz="4" w:space="0" w:color="auto"/>
            </w:tcBorders>
            <w:hideMark/>
          </w:tcPr>
          <w:p w14:paraId="1AA602CC" w14:textId="77777777" w:rsidR="00436E1A" w:rsidRDefault="00436E1A">
            <w:pPr>
              <w:pStyle w:val="TAL"/>
              <w:rPr>
                <w:sz w:val="16"/>
              </w:rPr>
            </w:pPr>
            <w:r>
              <w:rPr>
                <w:sz w:val="16"/>
              </w:rPr>
              <w:t>FR1 MUs up to 7.125GHz - RF single carrier UL SISO Rx tests update</w:t>
            </w:r>
          </w:p>
        </w:tc>
        <w:tc>
          <w:tcPr>
            <w:tcW w:w="0" w:type="auto"/>
            <w:tcBorders>
              <w:top w:val="single" w:sz="4" w:space="0" w:color="auto"/>
              <w:left w:val="single" w:sz="4" w:space="0" w:color="auto"/>
              <w:bottom w:val="single" w:sz="4" w:space="0" w:color="auto"/>
              <w:right w:val="single" w:sz="4" w:space="0" w:color="auto"/>
            </w:tcBorders>
            <w:hideMark/>
          </w:tcPr>
          <w:p w14:paraId="6DC60FEB"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25D92F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DC23D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56B5BC" w14:textId="77777777" w:rsidR="00436E1A" w:rsidRDefault="00436E1A">
            <w:pPr>
              <w:pStyle w:val="TAL"/>
              <w:rPr>
                <w:sz w:val="16"/>
              </w:rPr>
            </w:pPr>
            <w:r>
              <w:rPr>
                <w:sz w:val="16"/>
              </w:rPr>
              <w:t>R5-255379</w:t>
            </w:r>
          </w:p>
        </w:tc>
      </w:tr>
      <w:tr w:rsidR="00436E1A" w14:paraId="3E11454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A64B47A" w14:textId="77777777" w:rsidR="00436E1A" w:rsidRDefault="00436E1A">
            <w:pPr>
              <w:pStyle w:val="TAL"/>
              <w:rPr>
                <w:sz w:val="16"/>
              </w:rPr>
            </w:pPr>
            <w:r>
              <w:rPr>
                <w:sz w:val="16"/>
              </w:rPr>
              <w:t>R5-254074</w:t>
            </w:r>
          </w:p>
        </w:tc>
        <w:tc>
          <w:tcPr>
            <w:tcW w:w="0" w:type="auto"/>
            <w:tcBorders>
              <w:top w:val="single" w:sz="4" w:space="0" w:color="auto"/>
              <w:left w:val="single" w:sz="4" w:space="0" w:color="auto"/>
              <w:bottom w:val="single" w:sz="4" w:space="0" w:color="auto"/>
              <w:right w:val="single" w:sz="4" w:space="0" w:color="auto"/>
            </w:tcBorders>
            <w:hideMark/>
          </w:tcPr>
          <w:p w14:paraId="646C7F90" w14:textId="77777777" w:rsidR="00436E1A" w:rsidRDefault="00436E1A">
            <w:pPr>
              <w:pStyle w:val="TAL"/>
              <w:rPr>
                <w:sz w:val="16"/>
              </w:rPr>
            </w:pPr>
            <w:r>
              <w:rPr>
                <w:sz w:val="16"/>
              </w:rPr>
              <w:t>FR1 MUs up to 7.125GHz - RF single carrier UL SISO tests - MU and TT update in annex F</w:t>
            </w:r>
          </w:p>
        </w:tc>
        <w:tc>
          <w:tcPr>
            <w:tcW w:w="0" w:type="auto"/>
            <w:tcBorders>
              <w:top w:val="single" w:sz="4" w:space="0" w:color="auto"/>
              <w:left w:val="single" w:sz="4" w:space="0" w:color="auto"/>
              <w:bottom w:val="single" w:sz="4" w:space="0" w:color="auto"/>
              <w:right w:val="single" w:sz="4" w:space="0" w:color="auto"/>
            </w:tcBorders>
            <w:hideMark/>
          </w:tcPr>
          <w:p w14:paraId="3166AFF3"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B78C1B0"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AB508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3E4CB3" w14:textId="77777777" w:rsidR="00436E1A" w:rsidRDefault="00436E1A">
            <w:pPr>
              <w:pStyle w:val="TAL"/>
              <w:rPr>
                <w:sz w:val="16"/>
              </w:rPr>
            </w:pPr>
            <w:r>
              <w:rPr>
                <w:sz w:val="16"/>
              </w:rPr>
              <w:t>R5-255380</w:t>
            </w:r>
          </w:p>
        </w:tc>
      </w:tr>
      <w:tr w:rsidR="00436E1A" w14:paraId="30E73D4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79B4487" w14:textId="77777777" w:rsidR="00436E1A" w:rsidRDefault="00436E1A">
            <w:pPr>
              <w:pStyle w:val="TAL"/>
              <w:rPr>
                <w:sz w:val="16"/>
              </w:rPr>
            </w:pPr>
            <w:r>
              <w:rPr>
                <w:sz w:val="16"/>
              </w:rPr>
              <w:t>R5-254075</w:t>
            </w:r>
          </w:p>
        </w:tc>
        <w:tc>
          <w:tcPr>
            <w:tcW w:w="0" w:type="auto"/>
            <w:tcBorders>
              <w:top w:val="single" w:sz="4" w:space="0" w:color="auto"/>
              <w:left w:val="single" w:sz="4" w:space="0" w:color="auto"/>
              <w:bottom w:val="single" w:sz="4" w:space="0" w:color="auto"/>
              <w:right w:val="single" w:sz="4" w:space="0" w:color="auto"/>
            </w:tcBorders>
            <w:hideMark/>
          </w:tcPr>
          <w:p w14:paraId="5AA0CE6D" w14:textId="77777777" w:rsidR="00436E1A" w:rsidRDefault="00436E1A">
            <w:pPr>
              <w:pStyle w:val="TAL"/>
              <w:rPr>
                <w:sz w:val="16"/>
              </w:rPr>
            </w:pPr>
            <w:r>
              <w:rPr>
                <w:sz w:val="16"/>
              </w:rPr>
              <w:t>Clarifications for ULFPTx in UL MIMO UTRA ACLR test</w:t>
            </w:r>
          </w:p>
        </w:tc>
        <w:tc>
          <w:tcPr>
            <w:tcW w:w="0" w:type="auto"/>
            <w:tcBorders>
              <w:top w:val="single" w:sz="4" w:space="0" w:color="auto"/>
              <w:left w:val="single" w:sz="4" w:space="0" w:color="auto"/>
              <w:bottom w:val="single" w:sz="4" w:space="0" w:color="auto"/>
              <w:right w:val="single" w:sz="4" w:space="0" w:color="auto"/>
            </w:tcBorders>
            <w:hideMark/>
          </w:tcPr>
          <w:p w14:paraId="661C0E34"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D59BC3A"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696E70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297E82" w14:textId="77777777" w:rsidR="00436E1A" w:rsidRDefault="00436E1A">
            <w:pPr>
              <w:pStyle w:val="TAL"/>
              <w:rPr>
                <w:sz w:val="16"/>
              </w:rPr>
            </w:pPr>
          </w:p>
        </w:tc>
      </w:tr>
      <w:tr w:rsidR="00436E1A" w14:paraId="6EBB56A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227D1BF" w14:textId="77777777" w:rsidR="00436E1A" w:rsidRDefault="00436E1A">
            <w:pPr>
              <w:pStyle w:val="TAL"/>
              <w:rPr>
                <w:sz w:val="16"/>
              </w:rPr>
            </w:pPr>
            <w:r>
              <w:rPr>
                <w:sz w:val="16"/>
              </w:rPr>
              <w:t>R5-254076</w:t>
            </w:r>
          </w:p>
        </w:tc>
        <w:tc>
          <w:tcPr>
            <w:tcW w:w="0" w:type="auto"/>
            <w:tcBorders>
              <w:top w:val="single" w:sz="4" w:space="0" w:color="auto"/>
              <w:left w:val="single" w:sz="4" w:space="0" w:color="auto"/>
              <w:bottom w:val="single" w:sz="4" w:space="0" w:color="auto"/>
              <w:right w:val="single" w:sz="4" w:space="0" w:color="auto"/>
            </w:tcBorders>
            <w:hideMark/>
          </w:tcPr>
          <w:p w14:paraId="3CA66241" w14:textId="77777777" w:rsidR="00436E1A" w:rsidRDefault="00436E1A">
            <w:pPr>
              <w:pStyle w:val="TAL"/>
              <w:rPr>
                <w:sz w:val="16"/>
              </w:rPr>
            </w:pPr>
            <w:r>
              <w:rPr>
                <w:sz w:val="16"/>
              </w:rPr>
              <w:t>3CC intraband non-contiguous updates</w:t>
            </w:r>
          </w:p>
        </w:tc>
        <w:tc>
          <w:tcPr>
            <w:tcW w:w="0" w:type="auto"/>
            <w:tcBorders>
              <w:top w:val="single" w:sz="4" w:space="0" w:color="auto"/>
              <w:left w:val="single" w:sz="4" w:space="0" w:color="auto"/>
              <w:bottom w:val="single" w:sz="4" w:space="0" w:color="auto"/>
              <w:right w:val="single" w:sz="4" w:space="0" w:color="auto"/>
            </w:tcBorders>
            <w:hideMark/>
          </w:tcPr>
          <w:p w14:paraId="56143798"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0A5B635"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4BEFF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42837F" w14:textId="77777777" w:rsidR="00436E1A" w:rsidRDefault="00436E1A">
            <w:pPr>
              <w:pStyle w:val="TAL"/>
              <w:rPr>
                <w:sz w:val="16"/>
              </w:rPr>
            </w:pPr>
            <w:r>
              <w:rPr>
                <w:sz w:val="16"/>
              </w:rPr>
              <w:t>R5-255377</w:t>
            </w:r>
          </w:p>
        </w:tc>
      </w:tr>
      <w:tr w:rsidR="00436E1A" w14:paraId="74E14B0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3F85BBA" w14:textId="77777777" w:rsidR="00436E1A" w:rsidRDefault="00436E1A">
            <w:pPr>
              <w:pStyle w:val="TAL"/>
              <w:rPr>
                <w:sz w:val="16"/>
              </w:rPr>
            </w:pPr>
            <w:r>
              <w:rPr>
                <w:sz w:val="16"/>
              </w:rPr>
              <w:t>R5-254077</w:t>
            </w:r>
          </w:p>
        </w:tc>
        <w:tc>
          <w:tcPr>
            <w:tcW w:w="0" w:type="auto"/>
            <w:tcBorders>
              <w:top w:val="single" w:sz="4" w:space="0" w:color="auto"/>
              <w:left w:val="single" w:sz="4" w:space="0" w:color="auto"/>
              <w:bottom w:val="single" w:sz="4" w:space="0" w:color="auto"/>
              <w:right w:val="single" w:sz="4" w:space="0" w:color="auto"/>
            </w:tcBorders>
            <w:hideMark/>
          </w:tcPr>
          <w:p w14:paraId="09E3A93E" w14:textId="77777777" w:rsidR="00436E1A" w:rsidRDefault="00436E1A">
            <w:pPr>
              <w:pStyle w:val="TAL"/>
              <w:rPr>
                <w:sz w:val="16"/>
              </w:rPr>
            </w:pPr>
            <w:r>
              <w:rPr>
                <w:sz w:val="16"/>
              </w:rPr>
              <w:t>Corrected applicability for CA_n71A-n77A Test ID 1 in test 7.3A.1_1</w:t>
            </w:r>
          </w:p>
        </w:tc>
        <w:tc>
          <w:tcPr>
            <w:tcW w:w="0" w:type="auto"/>
            <w:tcBorders>
              <w:top w:val="single" w:sz="4" w:space="0" w:color="auto"/>
              <w:left w:val="single" w:sz="4" w:space="0" w:color="auto"/>
              <w:bottom w:val="single" w:sz="4" w:space="0" w:color="auto"/>
              <w:right w:val="single" w:sz="4" w:space="0" w:color="auto"/>
            </w:tcBorders>
            <w:hideMark/>
          </w:tcPr>
          <w:p w14:paraId="7DE06B9D"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58D59CD"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ABAD96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3211CA" w14:textId="77777777" w:rsidR="00436E1A" w:rsidRDefault="00436E1A">
            <w:pPr>
              <w:pStyle w:val="TAL"/>
              <w:rPr>
                <w:sz w:val="16"/>
              </w:rPr>
            </w:pPr>
          </w:p>
        </w:tc>
      </w:tr>
      <w:tr w:rsidR="00436E1A" w14:paraId="6B8FCC6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207FA74" w14:textId="77777777" w:rsidR="00436E1A" w:rsidRDefault="00436E1A">
            <w:pPr>
              <w:pStyle w:val="TAL"/>
              <w:rPr>
                <w:sz w:val="16"/>
              </w:rPr>
            </w:pPr>
            <w:r>
              <w:rPr>
                <w:sz w:val="16"/>
              </w:rPr>
              <w:t>R5-254078</w:t>
            </w:r>
          </w:p>
        </w:tc>
        <w:tc>
          <w:tcPr>
            <w:tcW w:w="0" w:type="auto"/>
            <w:tcBorders>
              <w:top w:val="single" w:sz="4" w:space="0" w:color="auto"/>
              <w:left w:val="single" w:sz="4" w:space="0" w:color="auto"/>
              <w:bottom w:val="single" w:sz="4" w:space="0" w:color="auto"/>
              <w:right w:val="single" w:sz="4" w:space="0" w:color="auto"/>
            </w:tcBorders>
            <w:hideMark/>
          </w:tcPr>
          <w:p w14:paraId="071FDC88" w14:textId="77777777" w:rsidR="00436E1A" w:rsidRDefault="00436E1A">
            <w:pPr>
              <w:pStyle w:val="TAL"/>
              <w:rPr>
                <w:sz w:val="16"/>
              </w:rPr>
            </w:pPr>
            <w:r>
              <w:rPr>
                <w:sz w:val="16"/>
              </w:rPr>
              <w:t>REFSENS SA - PC2 test points corrections for CA_n3A-n78A</w:t>
            </w:r>
          </w:p>
        </w:tc>
        <w:tc>
          <w:tcPr>
            <w:tcW w:w="0" w:type="auto"/>
            <w:tcBorders>
              <w:top w:val="single" w:sz="4" w:space="0" w:color="auto"/>
              <w:left w:val="single" w:sz="4" w:space="0" w:color="auto"/>
              <w:bottom w:val="single" w:sz="4" w:space="0" w:color="auto"/>
              <w:right w:val="single" w:sz="4" w:space="0" w:color="auto"/>
            </w:tcBorders>
            <w:hideMark/>
          </w:tcPr>
          <w:p w14:paraId="6C5BFD36"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00DED1B"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14DF01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015111" w14:textId="77777777" w:rsidR="00436E1A" w:rsidRDefault="00436E1A">
            <w:pPr>
              <w:pStyle w:val="TAL"/>
              <w:rPr>
                <w:sz w:val="16"/>
              </w:rPr>
            </w:pPr>
          </w:p>
        </w:tc>
      </w:tr>
      <w:tr w:rsidR="00436E1A" w14:paraId="7843CD5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6A21D82" w14:textId="77777777" w:rsidR="00436E1A" w:rsidRDefault="00436E1A">
            <w:pPr>
              <w:pStyle w:val="TAL"/>
              <w:rPr>
                <w:sz w:val="16"/>
              </w:rPr>
            </w:pPr>
            <w:r>
              <w:rPr>
                <w:sz w:val="16"/>
              </w:rPr>
              <w:t>R5-254079</w:t>
            </w:r>
          </w:p>
        </w:tc>
        <w:tc>
          <w:tcPr>
            <w:tcW w:w="0" w:type="auto"/>
            <w:tcBorders>
              <w:top w:val="single" w:sz="4" w:space="0" w:color="auto"/>
              <w:left w:val="single" w:sz="4" w:space="0" w:color="auto"/>
              <w:bottom w:val="single" w:sz="4" w:space="0" w:color="auto"/>
              <w:right w:val="single" w:sz="4" w:space="0" w:color="auto"/>
            </w:tcBorders>
            <w:hideMark/>
          </w:tcPr>
          <w:p w14:paraId="1452C8CA" w14:textId="77777777" w:rsidR="00436E1A" w:rsidRDefault="00436E1A">
            <w:pPr>
              <w:pStyle w:val="TAL"/>
              <w:rPr>
                <w:sz w:val="16"/>
              </w:rPr>
            </w:pPr>
            <w:r>
              <w:rPr>
                <w:sz w:val="16"/>
              </w:rPr>
              <w:t>FR1 ACS CA tests - exceptions for combos including both n48A and n77A</w:t>
            </w:r>
          </w:p>
        </w:tc>
        <w:tc>
          <w:tcPr>
            <w:tcW w:w="0" w:type="auto"/>
            <w:tcBorders>
              <w:top w:val="single" w:sz="4" w:space="0" w:color="auto"/>
              <w:left w:val="single" w:sz="4" w:space="0" w:color="auto"/>
              <w:bottom w:val="single" w:sz="4" w:space="0" w:color="auto"/>
              <w:right w:val="single" w:sz="4" w:space="0" w:color="auto"/>
            </w:tcBorders>
            <w:hideMark/>
          </w:tcPr>
          <w:p w14:paraId="46EDA893"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668FC4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A2E05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8584C9" w14:textId="77777777" w:rsidR="00436E1A" w:rsidRDefault="00436E1A">
            <w:pPr>
              <w:pStyle w:val="TAL"/>
              <w:rPr>
                <w:sz w:val="16"/>
              </w:rPr>
            </w:pPr>
          </w:p>
        </w:tc>
      </w:tr>
      <w:tr w:rsidR="00436E1A" w14:paraId="2F3961B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C285C0A" w14:textId="77777777" w:rsidR="00436E1A" w:rsidRDefault="00436E1A">
            <w:pPr>
              <w:pStyle w:val="TAL"/>
              <w:rPr>
                <w:sz w:val="16"/>
              </w:rPr>
            </w:pPr>
            <w:r>
              <w:rPr>
                <w:sz w:val="16"/>
              </w:rPr>
              <w:t>R5-254080</w:t>
            </w:r>
          </w:p>
        </w:tc>
        <w:tc>
          <w:tcPr>
            <w:tcW w:w="0" w:type="auto"/>
            <w:tcBorders>
              <w:top w:val="single" w:sz="4" w:space="0" w:color="auto"/>
              <w:left w:val="single" w:sz="4" w:space="0" w:color="auto"/>
              <w:bottom w:val="single" w:sz="4" w:space="0" w:color="auto"/>
              <w:right w:val="single" w:sz="4" w:space="0" w:color="auto"/>
            </w:tcBorders>
            <w:hideMark/>
          </w:tcPr>
          <w:p w14:paraId="135FCDB8" w14:textId="77777777" w:rsidR="00436E1A" w:rsidRDefault="00436E1A">
            <w:pPr>
              <w:pStyle w:val="TAL"/>
              <w:rPr>
                <w:sz w:val="16"/>
              </w:rPr>
            </w:pPr>
            <w:r>
              <w:rPr>
                <w:sz w:val="16"/>
              </w:rPr>
              <w:t>Frequency error CA tests - optimization for intra-band contiguous</w:t>
            </w:r>
          </w:p>
        </w:tc>
        <w:tc>
          <w:tcPr>
            <w:tcW w:w="0" w:type="auto"/>
            <w:tcBorders>
              <w:top w:val="single" w:sz="4" w:space="0" w:color="auto"/>
              <w:left w:val="single" w:sz="4" w:space="0" w:color="auto"/>
              <w:bottom w:val="single" w:sz="4" w:space="0" w:color="auto"/>
              <w:right w:val="single" w:sz="4" w:space="0" w:color="auto"/>
            </w:tcBorders>
            <w:hideMark/>
          </w:tcPr>
          <w:p w14:paraId="5D63B667"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5596DD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D8154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B4C013" w14:textId="77777777" w:rsidR="00436E1A" w:rsidRDefault="00436E1A">
            <w:pPr>
              <w:pStyle w:val="TAL"/>
              <w:rPr>
                <w:sz w:val="16"/>
              </w:rPr>
            </w:pPr>
          </w:p>
        </w:tc>
      </w:tr>
      <w:tr w:rsidR="00436E1A" w14:paraId="322BC35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67320D" w14:textId="77777777" w:rsidR="00436E1A" w:rsidRDefault="00436E1A">
            <w:pPr>
              <w:pStyle w:val="TAL"/>
              <w:rPr>
                <w:sz w:val="16"/>
              </w:rPr>
            </w:pPr>
            <w:r>
              <w:rPr>
                <w:sz w:val="16"/>
              </w:rPr>
              <w:t>R5-254081</w:t>
            </w:r>
          </w:p>
        </w:tc>
        <w:tc>
          <w:tcPr>
            <w:tcW w:w="0" w:type="auto"/>
            <w:tcBorders>
              <w:top w:val="single" w:sz="4" w:space="0" w:color="auto"/>
              <w:left w:val="single" w:sz="4" w:space="0" w:color="auto"/>
              <w:bottom w:val="single" w:sz="4" w:space="0" w:color="auto"/>
              <w:right w:val="single" w:sz="4" w:space="0" w:color="auto"/>
            </w:tcBorders>
            <w:hideMark/>
          </w:tcPr>
          <w:p w14:paraId="5CF804DF" w14:textId="77777777" w:rsidR="00436E1A" w:rsidRDefault="00436E1A">
            <w:pPr>
              <w:pStyle w:val="TAL"/>
              <w:rPr>
                <w:sz w:val="16"/>
              </w:rPr>
            </w:pPr>
            <w:r>
              <w:rPr>
                <w:sz w:val="16"/>
              </w:rPr>
              <w:t>Test case 6.3C.3.2 update according to TP analysis update</w:t>
            </w:r>
          </w:p>
        </w:tc>
        <w:tc>
          <w:tcPr>
            <w:tcW w:w="0" w:type="auto"/>
            <w:tcBorders>
              <w:top w:val="single" w:sz="4" w:space="0" w:color="auto"/>
              <w:left w:val="single" w:sz="4" w:space="0" w:color="auto"/>
              <w:bottom w:val="single" w:sz="4" w:space="0" w:color="auto"/>
              <w:right w:val="single" w:sz="4" w:space="0" w:color="auto"/>
            </w:tcBorders>
            <w:hideMark/>
          </w:tcPr>
          <w:p w14:paraId="31DFCB49"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186750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45632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F939D0" w14:textId="77777777" w:rsidR="00436E1A" w:rsidRDefault="00436E1A">
            <w:pPr>
              <w:pStyle w:val="TAL"/>
              <w:rPr>
                <w:sz w:val="16"/>
              </w:rPr>
            </w:pPr>
            <w:r>
              <w:rPr>
                <w:sz w:val="16"/>
              </w:rPr>
              <w:t>R5-255352</w:t>
            </w:r>
          </w:p>
        </w:tc>
      </w:tr>
      <w:tr w:rsidR="00436E1A" w14:paraId="6965566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3F0E3B3" w14:textId="77777777" w:rsidR="00436E1A" w:rsidRDefault="00436E1A">
            <w:pPr>
              <w:pStyle w:val="TAL"/>
              <w:rPr>
                <w:sz w:val="16"/>
              </w:rPr>
            </w:pPr>
            <w:r>
              <w:rPr>
                <w:sz w:val="16"/>
              </w:rPr>
              <w:t>R5-254082</w:t>
            </w:r>
          </w:p>
        </w:tc>
        <w:tc>
          <w:tcPr>
            <w:tcW w:w="0" w:type="auto"/>
            <w:tcBorders>
              <w:top w:val="single" w:sz="4" w:space="0" w:color="auto"/>
              <w:left w:val="single" w:sz="4" w:space="0" w:color="auto"/>
              <w:bottom w:val="single" w:sz="4" w:space="0" w:color="auto"/>
              <w:right w:val="single" w:sz="4" w:space="0" w:color="auto"/>
            </w:tcBorders>
            <w:hideMark/>
          </w:tcPr>
          <w:p w14:paraId="5B5C2BBC" w14:textId="77777777" w:rsidR="00436E1A" w:rsidRDefault="00436E1A">
            <w:pPr>
              <w:pStyle w:val="TAL"/>
              <w:rPr>
                <w:sz w:val="16"/>
              </w:rPr>
            </w:pPr>
            <w:r>
              <w:rPr>
                <w:sz w:val="16"/>
              </w:rPr>
              <w:t>TP analysis update for test case 6.3C.3.2</w:t>
            </w:r>
          </w:p>
        </w:tc>
        <w:tc>
          <w:tcPr>
            <w:tcW w:w="0" w:type="auto"/>
            <w:tcBorders>
              <w:top w:val="single" w:sz="4" w:space="0" w:color="auto"/>
              <w:left w:val="single" w:sz="4" w:space="0" w:color="auto"/>
              <w:bottom w:val="single" w:sz="4" w:space="0" w:color="auto"/>
              <w:right w:val="single" w:sz="4" w:space="0" w:color="auto"/>
            </w:tcBorders>
            <w:hideMark/>
          </w:tcPr>
          <w:p w14:paraId="7A069FBD"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B2B0AB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46446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B9FE80" w14:textId="77777777" w:rsidR="00436E1A" w:rsidRDefault="00436E1A">
            <w:pPr>
              <w:pStyle w:val="TAL"/>
              <w:rPr>
                <w:sz w:val="16"/>
              </w:rPr>
            </w:pPr>
          </w:p>
        </w:tc>
      </w:tr>
      <w:tr w:rsidR="00436E1A" w14:paraId="0E2A3E9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FB1A34F" w14:textId="77777777" w:rsidR="00436E1A" w:rsidRDefault="00436E1A">
            <w:pPr>
              <w:pStyle w:val="TAL"/>
              <w:rPr>
                <w:sz w:val="16"/>
              </w:rPr>
            </w:pPr>
            <w:r>
              <w:rPr>
                <w:sz w:val="16"/>
              </w:rPr>
              <w:t>R5-254083</w:t>
            </w:r>
          </w:p>
        </w:tc>
        <w:tc>
          <w:tcPr>
            <w:tcW w:w="0" w:type="auto"/>
            <w:tcBorders>
              <w:top w:val="single" w:sz="4" w:space="0" w:color="auto"/>
              <w:left w:val="single" w:sz="4" w:space="0" w:color="auto"/>
              <w:bottom w:val="single" w:sz="4" w:space="0" w:color="auto"/>
              <w:right w:val="single" w:sz="4" w:space="0" w:color="auto"/>
            </w:tcBorders>
            <w:hideMark/>
          </w:tcPr>
          <w:p w14:paraId="0CD2F661" w14:textId="77777777" w:rsidR="00436E1A" w:rsidRDefault="00436E1A">
            <w:pPr>
              <w:pStyle w:val="TAL"/>
              <w:rPr>
                <w:sz w:val="16"/>
              </w:rPr>
            </w:pPr>
            <w:r>
              <w:rPr>
                <w:sz w:val="16"/>
              </w:rPr>
              <w:t>REFSENS NSA - Test points corrections for DC_3A_n77A and DC_3A_n78A</w:t>
            </w:r>
          </w:p>
        </w:tc>
        <w:tc>
          <w:tcPr>
            <w:tcW w:w="0" w:type="auto"/>
            <w:tcBorders>
              <w:top w:val="single" w:sz="4" w:space="0" w:color="auto"/>
              <w:left w:val="single" w:sz="4" w:space="0" w:color="auto"/>
              <w:bottom w:val="single" w:sz="4" w:space="0" w:color="auto"/>
              <w:right w:val="single" w:sz="4" w:space="0" w:color="auto"/>
            </w:tcBorders>
            <w:hideMark/>
          </w:tcPr>
          <w:p w14:paraId="14429147"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8CC0072"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53A035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9EBFA0" w14:textId="77777777" w:rsidR="00436E1A" w:rsidRDefault="00436E1A">
            <w:pPr>
              <w:pStyle w:val="TAL"/>
              <w:rPr>
                <w:sz w:val="16"/>
              </w:rPr>
            </w:pPr>
          </w:p>
        </w:tc>
      </w:tr>
      <w:tr w:rsidR="00436E1A" w14:paraId="7D1BCED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B0A637" w14:textId="77777777" w:rsidR="00436E1A" w:rsidRDefault="00436E1A">
            <w:pPr>
              <w:pStyle w:val="TAL"/>
              <w:rPr>
                <w:sz w:val="16"/>
              </w:rPr>
            </w:pPr>
            <w:r>
              <w:rPr>
                <w:sz w:val="16"/>
              </w:rPr>
              <w:t>R5-254084</w:t>
            </w:r>
          </w:p>
        </w:tc>
        <w:tc>
          <w:tcPr>
            <w:tcW w:w="0" w:type="auto"/>
            <w:tcBorders>
              <w:top w:val="single" w:sz="4" w:space="0" w:color="auto"/>
              <w:left w:val="single" w:sz="4" w:space="0" w:color="auto"/>
              <w:bottom w:val="single" w:sz="4" w:space="0" w:color="auto"/>
              <w:right w:val="single" w:sz="4" w:space="0" w:color="auto"/>
            </w:tcBorders>
            <w:hideMark/>
          </w:tcPr>
          <w:p w14:paraId="64E540A7" w14:textId="77777777" w:rsidR="00436E1A" w:rsidRDefault="00436E1A">
            <w:pPr>
              <w:pStyle w:val="TAL"/>
              <w:rPr>
                <w:sz w:val="16"/>
              </w:rPr>
            </w:pPr>
            <w:r>
              <w:rPr>
                <w:sz w:val="16"/>
              </w:rPr>
              <w:t>Editorial - References corrections in test case 7.6B.3.3</w:t>
            </w:r>
          </w:p>
        </w:tc>
        <w:tc>
          <w:tcPr>
            <w:tcW w:w="0" w:type="auto"/>
            <w:tcBorders>
              <w:top w:val="single" w:sz="4" w:space="0" w:color="auto"/>
              <w:left w:val="single" w:sz="4" w:space="0" w:color="auto"/>
              <w:bottom w:val="single" w:sz="4" w:space="0" w:color="auto"/>
              <w:right w:val="single" w:sz="4" w:space="0" w:color="auto"/>
            </w:tcBorders>
            <w:hideMark/>
          </w:tcPr>
          <w:p w14:paraId="49EE3B1B"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35E5EF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6EE42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32A61F" w14:textId="77777777" w:rsidR="00436E1A" w:rsidRDefault="00436E1A">
            <w:pPr>
              <w:pStyle w:val="TAL"/>
              <w:rPr>
                <w:sz w:val="16"/>
              </w:rPr>
            </w:pPr>
          </w:p>
        </w:tc>
      </w:tr>
      <w:tr w:rsidR="00436E1A" w14:paraId="6F51D2A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EDA4D25" w14:textId="77777777" w:rsidR="00436E1A" w:rsidRDefault="00436E1A">
            <w:pPr>
              <w:pStyle w:val="TAL"/>
              <w:rPr>
                <w:sz w:val="16"/>
              </w:rPr>
            </w:pPr>
            <w:r>
              <w:rPr>
                <w:sz w:val="16"/>
              </w:rPr>
              <w:t>R5-254085</w:t>
            </w:r>
          </w:p>
        </w:tc>
        <w:tc>
          <w:tcPr>
            <w:tcW w:w="0" w:type="auto"/>
            <w:tcBorders>
              <w:top w:val="single" w:sz="4" w:space="0" w:color="auto"/>
              <w:left w:val="single" w:sz="4" w:space="0" w:color="auto"/>
              <w:bottom w:val="single" w:sz="4" w:space="0" w:color="auto"/>
              <w:right w:val="single" w:sz="4" w:space="0" w:color="auto"/>
            </w:tcBorders>
            <w:hideMark/>
          </w:tcPr>
          <w:p w14:paraId="07CE4BDA" w14:textId="77777777" w:rsidR="00436E1A" w:rsidRDefault="00436E1A">
            <w:pPr>
              <w:pStyle w:val="TAL"/>
              <w:rPr>
                <w:sz w:val="16"/>
              </w:rPr>
            </w:pPr>
            <w:r>
              <w:rPr>
                <w:sz w:val="16"/>
              </w:rPr>
              <w:t>PRD21 CDS: NR FR1 FDD bands n110</w:t>
            </w:r>
          </w:p>
        </w:tc>
        <w:tc>
          <w:tcPr>
            <w:tcW w:w="0" w:type="auto"/>
            <w:tcBorders>
              <w:top w:val="single" w:sz="4" w:space="0" w:color="auto"/>
              <w:left w:val="single" w:sz="4" w:space="0" w:color="auto"/>
              <w:bottom w:val="single" w:sz="4" w:space="0" w:color="auto"/>
              <w:right w:val="single" w:sz="4" w:space="0" w:color="auto"/>
            </w:tcBorders>
            <w:hideMark/>
          </w:tcPr>
          <w:p w14:paraId="1040A1A5"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A85FA4E"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0E0412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2F4AB5" w14:textId="77777777" w:rsidR="00436E1A" w:rsidRDefault="00436E1A">
            <w:pPr>
              <w:pStyle w:val="TAL"/>
              <w:rPr>
                <w:sz w:val="16"/>
              </w:rPr>
            </w:pPr>
          </w:p>
        </w:tc>
      </w:tr>
      <w:tr w:rsidR="00436E1A" w14:paraId="4687F9E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10C1748" w14:textId="77777777" w:rsidR="00436E1A" w:rsidRDefault="00436E1A">
            <w:pPr>
              <w:pStyle w:val="TAL"/>
              <w:rPr>
                <w:sz w:val="16"/>
              </w:rPr>
            </w:pPr>
            <w:r>
              <w:rPr>
                <w:sz w:val="16"/>
              </w:rPr>
              <w:t>R5-254086</w:t>
            </w:r>
          </w:p>
        </w:tc>
        <w:tc>
          <w:tcPr>
            <w:tcW w:w="0" w:type="auto"/>
            <w:tcBorders>
              <w:top w:val="single" w:sz="4" w:space="0" w:color="auto"/>
              <w:left w:val="single" w:sz="4" w:space="0" w:color="auto"/>
              <w:bottom w:val="single" w:sz="4" w:space="0" w:color="auto"/>
              <w:right w:val="single" w:sz="4" w:space="0" w:color="auto"/>
            </w:tcBorders>
            <w:hideMark/>
          </w:tcPr>
          <w:p w14:paraId="37E5F64E" w14:textId="77777777" w:rsidR="00436E1A" w:rsidRDefault="00436E1A">
            <w:pPr>
              <w:pStyle w:val="TAL"/>
              <w:rPr>
                <w:sz w:val="16"/>
              </w:rPr>
            </w:pPr>
            <w:r>
              <w:rPr>
                <w:sz w:val="16"/>
              </w:rPr>
              <w:t>Addition of A-MPR test point analysis for band n110 NS_06</w:t>
            </w:r>
          </w:p>
        </w:tc>
        <w:tc>
          <w:tcPr>
            <w:tcW w:w="0" w:type="auto"/>
            <w:tcBorders>
              <w:top w:val="single" w:sz="4" w:space="0" w:color="auto"/>
              <w:left w:val="single" w:sz="4" w:space="0" w:color="auto"/>
              <w:bottom w:val="single" w:sz="4" w:space="0" w:color="auto"/>
              <w:right w:val="single" w:sz="4" w:space="0" w:color="auto"/>
            </w:tcBorders>
            <w:hideMark/>
          </w:tcPr>
          <w:p w14:paraId="0C26DD50"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A050AC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7B170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307F15" w14:textId="77777777" w:rsidR="00436E1A" w:rsidRDefault="00436E1A">
            <w:pPr>
              <w:pStyle w:val="TAL"/>
              <w:rPr>
                <w:sz w:val="16"/>
              </w:rPr>
            </w:pPr>
          </w:p>
        </w:tc>
      </w:tr>
      <w:tr w:rsidR="00436E1A" w14:paraId="799D99D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8C0D3B" w14:textId="77777777" w:rsidR="00436E1A" w:rsidRDefault="00436E1A">
            <w:pPr>
              <w:pStyle w:val="TAL"/>
              <w:rPr>
                <w:sz w:val="16"/>
              </w:rPr>
            </w:pPr>
            <w:r>
              <w:rPr>
                <w:sz w:val="16"/>
              </w:rPr>
              <w:t>R5-254087</w:t>
            </w:r>
          </w:p>
        </w:tc>
        <w:tc>
          <w:tcPr>
            <w:tcW w:w="0" w:type="auto"/>
            <w:tcBorders>
              <w:top w:val="single" w:sz="4" w:space="0" w:color="auto"/>
              <w:left w:val="single" w:sz="4" w:space="0" w:color="auto"/>
              <w:bottom w:val="single" w:sz="4" w:space="0" w:color="auto"/>
              <w:right w:val="single" w:sz="4" w:space="0" w:color="auto"/>
            </w:tcBorders>
            <w:hideMark/>
          </w:tcPr>
          <w:p w14:paraId="3CE46E3F" w14:textId="77777777" w:rsidR="00436E1A" w:rsidRDefault="00436E1A">
            <w:pPr>
              <w:pStyle w:val="TAL"/>
              <w:rPr>
                <w:sz w:val="16"/>
              </w:rPr>
            </w:pPr>
            <w:r>
              <w:rPr>
                <w:sz w:val="16"/>
              </w:rPr>
              <w:t>Introduction of test channel bandwidths and test frequencies for band n110</w:t>
            </w:r>
          </w:p>
        </w:tc>
        <w:tc>
          <w:tcPr>
            <w:tcW w:w="0" w:type="auto"/>
            <w:tcBorders>
              <w:top w:val="single" w:sz="4" w:space="0" w:color="auto"/>
              <w:left w:val="single" w:sz="4" w:space="0" w:color="auto"/>
              <w:bottom w:val="single" w:sz="4" w:space="0" w:color="auto"/>
              <w:right w:val="single" w:sz="4" w:space="0" w:color="auto"/>
            </w:tcBorders>
            <w:hideMark/>
          </w:tcPr>
          <w:p w14:paraId="22662A40"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46F980A"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2899B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9DD268" w14:textId="77777777" w:rsidR="00436E1A" w:rsidRDefault="00436E1A">
            <w:pPr>
              <w:pStyle w:val="TAL"/>
              <w:rPr>
                <w:sz w:val="16"/>
              </w:rPr>
            </w:pPr>
            <w:r>
              <w:rPr>
                <w:sz w:val="16"/>
              </w:rPr>
              <w:t>R5-255372</w:t>
            </w:r>
          </w:p>
        </w:tc>
      </w:tr>
      <w:tr w:rsidR="00436E1A" w14:paraId="73C500C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E241145" w14:textId="77777777" w:rsidR="00436E1A" w:rsidRDefault="00436E1A">
            <w:pPr>
              <w:pStyle w:val="TAL"/>
              <w:rPr>
                <w:sz w:val="16"/>
              </w:rPr>
            </w:pPr>
            <w:r>
              <w:rPr>
                <w:sz w:val="16"/>
              </w:rPr>
              <w:t>R5-254088</w:t>
            </w:r>
          </w:p>
        </w:tc>
        <w:tc>
          <w:tcPr>
            <w:tcW w:w="0" w:type="auto"/>
            <w:tcBorders>
              <w:top w:val="single" w:sz="4" w:space="0" w:color="auto"/>
              <w:left w:val="single" w:sz="4" w:space="0" w:color="auto"/>
              <w:bottom w:val="single" w:sz="4" w:space="0" w:color="auto"/>
              <w:right w:val="single" w:sz="4" w:space="0" w:color="auto"/>
            </w:tcBorders>
            <w:hideMark/>
          </w:tcPr>
          <w:p w14:paraId="38B74C39" w14:textId="77777777" w:rsidR="00436E1A" w:rsidRDefault="00436E1A">
            <w:pPr>
              <w:pStyle w:val="TAL"/>
              <w:rPr>
                <w:sz w:val="16"/>
              </w:rPr>
            </w:pPr>
            <w:r>
              <w:rPr>
                <w:sz w:val="16"/>
              </w:rPr>
              <w:t>Signalling test frequencies for band n110</w:t>
            </w:r>
          </w:p>
        </w:tc>
        <w:tc>
          <w:tcPr>
            <w:tcW w:w="0" w:type="auto"/>
            <w:tcBorders>
              <w:top w:val="single" w:sz="4" w:space="0" w:color="auto"/>
              <w:left w:val="single" w:sz="4" w:space="0" w:color="auto"/>
              <w:bottom w:val="single" w:sz="4" w:space="0" w:color="auto"/>
              <w:right w:val="single" w:sz="4" w:space="0" w:color="auto"/>
            </w:tcBorders>
            <w:hideMark/>
          </w:tcPr>
          <w:p w14:paraId="6AF3FD79"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D4FF1D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FD615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8CA5E5" w14:textId="77777777" w:rsidR="00436E1A" w:rsidRDefault="00436E1A">
            <w:pPr>
              <w:pStyle w:val="TAL"/>
              <w:rPr>
                <w:sz w:val="16"/>
              </w:rPr>
            </w:pPr>
          </w:p>
        </w:tc>
      </w:tr>
      <w:tr w:rsidR="00436E1A" w14:paraId="4F4497F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BADFA7" w14:textId="77777777" w:rsidR="00436E1A" w:rsidRDefault="00436E1A">
            <w:pPr>
              <w:pStyle w:val="TAL"/>
              <w:rPr>
                <w:sz w:val="16"/>
              </w:rPr>
            </w:pPr>
            <w:r>
              <w:rPr>
                <w:sz w:val="16"/>
              </w:rPr>
              <w:t>R5-254089</w:t>
            </w:r>
          </w:p>
        </w:tc>
        <w:tc>
          <w:tcPr>
            <w:tcW w:w="0" w:type="auto"/>
            <w:tcBorders>
              <w:top w:val="single" w:sz="4" w:space="0" w:color="auto"/>
              <w:left w:val="single" w:sz="4" w:space="0" w:color="auto"/>
              <w:bottom w:val="single" w:sz="4" w:space="0" w:color="auto"/>
              <w:right w:val="single" w:sz="4" w:space="0" w:color="auto"/>
            </w:tcBorders>
            <w:hideMark/>
          </w:tcPr>
          <w:p w14:paraId="0722E71B" w14:textId="77777777" w:rsidR="00436E1A" w:rsidRDefault="00436E1A">
            <w:pPr>
              <w:pStyle w:val="TAL"/>
              <w:rPr>
                <w:sz w:val="16"/>
              </w:rPr>
            </w:pPr>
            <w:r>
              <w:rPr>
                <w:sz w:val="16"/>
              </w:rPr>
              <w:t>Demodulation test frequencies for band n110</w:t>
            </w:r>
          </w:p>
        </w:tc>
        <w:tc>
          <w:tcPr>
            <w:tcW w:w="0" w:type="auto"/>
            <w:tcBorders>
              <w:top w:val="single" w:sz="4" w:space="0" w:color="auto"/>
              <w:left w:val="single" w:sz="4" w:space="0" w:color="auto"/>
              <w:bottom w:val="single" w:sz="4" w:space="0" w:color="auto"/>
              <w:right w:val="single" w:sz="4" w:space="0" w:color="auto"/>
            </w:tcBorders>
            <w:hideMark/>
          </w:tcPr>
          <w:p w14:paraId="6108BDB0"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76202B3"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0E46D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C1BB8B" w14:textId="77777777" w:rsidR="00436E1A" w:rsidRDefault="00436E1A">
            <w:pPr>
              <w:pStyle w:val="TAL"/>
              <w:rPr>
                <w:sz w:val="16"/>
              </w:rPr>
            </w:pPr>
            <w:r>
              <w:rPr>
                <w:sz w:val="16"/>
              </w:rPr>
              <w:t>R5-255373</w:t>
            </w:r>
          </w:p>
        </w:tc>
      </w:tr>
      <w:tr w:rsidR="00436E1A" w14:paraId="5BBBBCB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85C73A" w14:textId="77777777" w:rsidR="00436E1A" w:rsidRDefault="00436E1A">
            <w:pPr>
              <w:pStyle w:val="TAL"/>
              <w:rPr>
                <w:sz w:val="16"/>
              </w:rPr>
            </w:pPr>
            <w:r>
              <w:rPr>
                <w:sz w:val="16"/>
              </w:rPr>
              <w:t>R5-254090</w:t>
            </w:r>
          </w:p>
        </w:tc>
        <w:tc>
          <w:tcPr>
            <w:tcW w:w="0" w:type="auto"/>
            <w:tcBorders>
              <w:top w:val="single" w:sz="4" w:space="0" w:color="auto"/>
              <w:left w:val="single" w:sz="4" w:space="0" w:color="auto"/>
              <w:bottom w:val="single" w:sz="4" w:space="0" w:color="auto"/>
              <w:right w:val="single" w:sz="4" w:space="0" w:color="auto"/>
            </w:tcBorders>
            <w:hideMark/>
          </w:tcPr>
          <w:p w14:paraId="4838CB45" w14:textId="77777777" w:rsidR="00436E1A" w:rsidRDefault="00436E1A">
            <w:pPr>
              <w:pStyle w:val="TAL"/>
              <w:rPr>
                <w:sz w:val="16"/>
              </w:rPr>
            </w:pPr>
            <w:r>
              <w:rPr>
                <w:sz w:val="16"/>
              </w:rPr>
              <w:t>Introduction of band n110 for physical layer baseline implementation capabilities</w:t>
            </w:r>
          </w:p>
        </w:tc>
        <w:tc>
          <w:tcPr>
            <w:tcW w:w="0" w:type="auto"/>
            <w:tcBorders>
              <w:top w:val="single" w:sz="4" w:space="0" w:color="auto"/>
              <w:left w:val="single" w:sz="4" w:space="0" w:color="auto"/>
              <w:bottom w:val="single" w:sz="4" w:space="0" w:color="auto"/>
              <w:right w:val="single" w:sz="4" w:space="0" w:color="auto"/>
            </w:tcBorders>
            <w:hideMark/>
          </w:tcPr>
          <w:p w14:paraId="45DAEFAE"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B29C95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1DF45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343AAC" w14:textId="77777777" w:rsidR="00436E1A" w:rsidRDefault="00436E1A">
            <w:pPr>
              <w:pStyle w:val="TAL"/>
              <w:rPr>
                <w:sz w:val="16"/>
              </w:rPr>
            </w:pPr>
          </w:p>
        </w:tc>
      </w:tr>
      <w:tr w:rsidR="00436E1A" w14:paraId="73F3099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4479D9" w14:textId="77777777" w:rsidR="00436E1A" w:rsidRDefault="00436E1A">
            <w:pPr>
              <w:pStyle w:val="TAL"/>
              <w:rPr>
                <w:sz w:val="16"/>
              </w:rPr>
            </w:pPr>
            <w:r>
              <w:rPr>
                <w:sz w:val="16"/>
              </w:rPr>
              <w:t>R5-254091</w:t>
            </w:r>
          </w:p>
        </w:tc>
        <w:tc>
          <w:tcPr>
            <w:tcW w:w="0" w:type="auto"/>
            <w:tcBorders>
              <w:top w:val="single" w:sz="4" w:space="0" w:color="auto"/>
              <w:left w:val="single" w:sz="4" w:space="0" w:color="auto"/>
              <w:bottom w:val="single" w:sz="4" w:space="0" w:color="auto"/>
              <w:right w:val="single" w:sz="4" w:space="0" w:color="auto"/>
            </w:tcBorders>
            <w:hideMark/>
          </w:tcPr>
          <w:p w14:paraId="7A0355D7" w14:textId="77777777" w:rsidR="00436E1A" w:rsidRDefault="00436E1A">
            <w:pPr>
              <w:pStyle w:val="TAL"/>
              <w:rPr>
                <w:sz w:val="16"/>
              </w:rPr>
            </w:pPr>
            <w:r>
              <w:rPr>
                <w:sz w:val="16"/>
              </w:rPr>
              <w:t>Introduction of band n110 to NR band group for FR1</w:t>
            </w:r>
          </w:p>
        </w:tc>
        <w:tc>
          <w:tcPr>
            <w:tcW w:w="0" w:type="auto"/>
            <w:tcBorders>
              <w:top w:val="single" w:sz="4" w:space="0" w:color="auto"/>
              <w:left w:val="single" w:sz="4" w:space="0" w:color="auto"/>
              <w:bottom w:val="single" w:sz="4" w:space="0" w:color="auto"/>
              <w:right w:val="single" w:sz="4" w:space="0" w:color="auto"/>
            </w:tcBorders>
            <w:hideMark/>
          </w:tcPr>
          <w:p w14:paraId="6D011B67"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E8539D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0833C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B78195" w14:textId="77777777" w:rsidR="00436E1A" w:rsidRDefault="00436E1A">
            <w:pPr>
              <w:pStyle w:val="TAL"/>
              <w:rPr>
                <w:sz w:val="16"/>
              </w:rPr>
            </w:pPr>
          </w:p>
        </w:tc>
      </w:tr>
      <w:tr w:rsidR="00436E1A" w14:paraId="4A28732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DC4E018" w14:textId="77777777" w:rsidR="00436E1A" w:rsidRDefault="00436E1A">
            <w:pPr>
              <w:pStyle w:val="TAL"/>
              <w:rPr>
                <w:sz w:val="16"/>
              </w:rPr>
            </w:pPr>
            <w:r>
              <w:rPr>
                <w:sz w:val="16"/>
              </w:rPr>
              <w:t>R5-254092</w:t>
            </w:r>
          </w:p>
        </w:tc>
        <w:tc>
          <w:tcPr>
            <w:tcW w:w="0" w:type="auto"/>
            <w:tcBorders>
              <w:top w:val="single" w:sz="4" w:space="0" w:color="auto"/>
              <w:left w:val="single" w:sz="4" w:space="0" w:color="auto"/>
              <w:bottom w:val="single" w:sz="4" w:space="0" w:color="auto"/>
              <w:right w:val="single" w:sz="4" w:space="0" w:color="auto"/>
            </w:tcBorders>
            <w:hideMark/>
          </w:tcPr>
          <w:p w14:paraId="14D5CF90" w14:textId="77777777" w:rsidR="00436E1A" w:rsidRDefault="00436E1A">
            <w:pPr>
              <w:pStyle w:val="TAL"/>
              <w:rPr>
                <w:sz w:val="16"/>
              </w:rPr>
            </w:pPr>
            <w:r>
              <w:rPr>
                <w:sz w:val="16"/>
              </w:rPr>
              <w:t>Adding transmitter requirements for band n110</w:t>
            </w:r>
          </w:p>
        </w:tc>
        <w:tc>
          <w:tcPr>
            <w:tcW w:w="0" w:type="auto"/>
            <w:tcBorders>
              <w:top w:val="single" w:sz="4" w:space="0" w:color="auto"/>
              <w:left w:val="single" w:sz="4" w:space="0" w:color="auto"/>
              <w:bottom w:val="single" w:sz="4" w:space="0" w:color="auto"/>
              <w:right w:val="single" w:sz="4" w:space="0" w:color="auto"/>
            </w:tcBorders>
            <w:hideMark/>
          </w:tcPr>
          <w:p w14:paraId="69888ECB"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6DAE68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CA884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DB17B0" w14:textId="77777777" w:rsidR="00436E1A" w:rsidRDefault="00436E1A">
            <w:pPr>
              <w:pStyle w:val="TAL"/>
              <w:rPr>
                <w:sz w:val="16"/>
              </w:rPr>
            </w:pPr>
          </w:p>
        </w:tc>
      </w:tr>
      <w:tr w:rsidR="00436E1A" w14:paraId="147BD08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CD5C209" w14:textId="77777777" w:rsidR="00436E1A" w:rsidRDefault="00436E1A">
            <w:pPr>
              <w:pStyle w:val="TAL"/>
              <w:rPr>
                <w:sz w:val="16"/>
              </w:rPr>
            </w:pPr>
            <w:r>
              <w:rPr>
                <w:sz w:val="16"/>
              </w:rPr>
              <w:t>R5-254093</w:t>
            </w:r>
          </w:p>
        </w:tc>
        <w:tc>
          <w:tcPr>
            <w:tcW w:w="0" w:type="auto"/>
            <w:tcBorders>
              <w:top w:val="single" w:sz="4" w:space="0" w:color="auto"/>
              <w:left w:val="single" w:sz="4" w:space="0" w:color="auto"/>
              <w:bottom w:val="single" w:sz="4" w:space="0" w:color="auto"/>
              <w:right w:val="single" w:sz="4" w:space="0" w:color="auto"/>
            </w:tcBorders>
            <w:hideMark/>
          </w:tcPr>
          <w:p w14:paraId="7F818F35" w14:textId="77777777" w:rsidR="00436E1A" w:rsidRDefault="00436E1A">
            <w:pPr>
              <w:pStyle w:val="TAL"/>
              <w:rPr>
                <w:sz w:val="16"/>
              </w:rPr>
            </w:pPr>
            <w:r>
              <w:rPr>
                <w:sz w:val="16"/>
              </w:rPr>
              <w:t>Adding receiver requirements for band n110</w:t>
            </w:r>
          </w:p>
        </w:tc>
        <w:tc>
          <w:tcPr>
            <w:tcW w:w="0" w:type="auto"/>
            <w:tcBorders>
              <w:top w:val="single" w:sz="4" w:space="0" w:color="auto"/>
              <w:left w:val="single" w:sz="4" w:space="0" w:color="auto"/>
              <w:bottom w:val="single" w:sz="4" w:space="0" w:color="auto"/>
              <w:right w:val="single" w:sz="4" w:space="0" w:color="auto"/>
            </w:tcBorders>
            <w:hideMark/>
          </w:tcPr>
          <w:p w14:paraId="285FF072"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398199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195C1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EFA438" w14:textId="77777777" w:rsidR="00436E1A" w:rsidRDefault="00436E1A">
            <w:pPr>
              <w:pStyle w:val="TAL"/>
              <w:rPr>
                <w:sz w:val="16"/>
              </w:rPr>
            </w:pPr>
          </w:p>
        </w:tc>
      </w:tr>
      <w:tr w:rsidR="00436E1A" w14:paraId="6FBCE75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CFBE997" w14:textId="77777777" w:rsidR="00436E1A" w:rsidRDefault="00436E1A">
            <w:pPr>
              <w:pStyle w:val="TAL"/>
              <w:rPr>
                <w:sz w:val="16"/>
              </w:rPr>
            </w:pPr>
            <w:r>
              <w:rPr>
                <w:sz w:val="16"/>
              </w:rPr>
              <w:t>R5-254094</w:t>
            </w:r>
          </w:p>
        </w:tc>
        <w:tc>
          <w:tcPr>
            <w:tcW w:w="0" w:type="auto"/>
            <w:tcBorders>
              <w:top w:val="single" w:sz="4" w:space="0" w:color="auto"/>
              <w:left w:val="single" w:sz="4" w:space="0" w:color="auto"/>
              <w:bottom w:val="single" w:sz="4" w:space="0" w:color="auto"/>
              <w:right w:val="single" w:sz="4" w:space="0" w:color="auto"/>
            </w:tcBorders>
            <w:hideMark/>
          </w:tcPr>
          <w:p w14:paraId="173D2D2F" w14:textId="77777777" w:rsidR="00436E1A" w:rsidRDefault="00436E1A">
            <w:pPr>
              <w:pStyle w:val="TAL"/>
              <w:rPr>
                <w:sz w:val="16"/>
              </w:rPr>
            </w:pPr>
            <w:r>
              <w:rPr>
                <w:sz w:val="16"/>
              </w:rPr>
              <w:t>Addition of protocol test execution guideline for band n110</w:t>
            </w:r>
          </w:p>
        </w:tc>
        <w:tc>
          <w:tcPr>
            <w:tcW w:w="0" w:type="auto"/>
            <w:tcBorders>
              <w:top w:val="single" w:sz="4" w:space="0" w:color="auto"/>
              <w:left w:val="single" w:sz="4" w:space="0" w:color="auto"/>
              <w:bottom w:val="single" w:sz="4" w:space="0" w:color="auto"/>
              <w:right w:val="single" w:sz="4" w:space="0" w:color="auto"/>
            </w:tcBorders>
            <w:hideMark/>
          </w:tcPr>
          <w:p w14:paraId="20FB2A22"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E8C2DD2"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2C6B87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9F8BA4" w14:textId="77777777" w:rsidR="00436E1A" w:rsidRDefault="00436E1A">
            <w:pPr>
              <w:pStyle w:val="TAL"/>
              <w:rPr>
                <w:sz w:val="16"/>
              </w:rPr>
            </w:pPr>
          </w:p>
        </w:tc>
      </w:tr>
      <w:tr w:rsidR="00436E1A" w14:paraId="4A872E3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031F56" w14:textId="77777777" w:rsidR="00436E1A" w:rsidRDefault="00436E1A">
            <w:pPr>
              <w:pStyle w:val="TAL"/>
              <w:rPr>
                <w:sz w:val="16"/>
              </w:rPr>
            </w:pPr>
            <w:r>
              <w:rPr>
                <w:sz w:val="16"/>
              </w:rPr>
              <w:t>R5-254095</w:t>
            </w:r>
          </w:p>
        </w:tc>
        <w:tc>
          <w:tcPr>
            <w:tcW w:w="0" w:type="auto"/>
            <w:tcBorders>
              <w:top w:val="single" w:sz="4" w:space="0" w:color="auto"/>
              <w:left w:val="single" w:sz="4" w:space="0" w:color="auto"/>
              <w:bottom w:val="single" w:sz="4" w:space="0" w:color="auto"/>
              <w:right w:val="single" w:sz="4" w:space="0" w:color="auto"/>
            </w:tcBorders>
            <w:hideMark/>
          </w:tcPr>
          <w:p w14:paraId="3BD60B79" w14:textId="77777777" w:rsidR="00436E1A" w:rsidRDefault="00436E1A">
            <w:pPr>
              <w:pStyle w:val="TAL"/>
              <w:rPr>
                <w:sz w:val="16"/>
              </w:rPr>
            </w:pPr>
            <w:r>
              <w:rPr>
                <w:sz w:val="16"/>
              </w:rPr>
              <w:t>Void EPS fallback test case 11.1.1</w:t>
            </w:r>
          </w:p>
        </w:tc>
        <w:tc>
          <w:tcPr>
            <w:tcW w:w="0" w:type="auto"/>
            <w:tcBorders>
              <w:top w:val="single" w:sz="4" w:space="0" w:color="auto"/>
              <w:left w:val="single" w:sz="4" w:space="0" w:color="auto"/>
              <w:bottom w:val="single" w:sz="4" w:space="0" w:color="auto"/>
              <w:right w:val="single" w:sz="4" w:space="0" w:color="auto"/>
            </w:tcBorders>
            <w:hideMark/>
          </w:tcPr>
          <w:p w14:paraId="1D82E3A5"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63FDBE"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40A42D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B2B2EF" w14:textId="77777777" w:rsidR="00436E1A" w:rsidRDefault="00436E1A">
            <w:pPr>
              <w:pStyle w:val="TAL"/>
              <w:rPr>
                <w:sz w:val="16"/>
              </w:rPr>
            </w:pPr>
          </w:p>
        </w:tc>
      </w:tr>
      <w:tr w:rsidR="00436E1A" w14:paraId="5EC3EFA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F0531C6" w14:textId="77777777" w:rsidR="00436E1A" w:rsidRDefault="00436E1A">
            <w:pPr>
              <w:pStyle w:val="TAL"/>
              <w:rPr>
                <w:sz w:val="16"/>
              </w:rPr>
            </w:pPr>
            <w:r>
              <w:rPr>
                <w:sz w:val="16"/>
              </w:rPr>
              <w:t>R5-254096</w:t>
            </w:r>
          </w:p>
        </w:tc>
        <w:tc>
          <w:tcPr>
            <w:tcW w:w="0" w:type="auto"/>
            <w:tcBorders>
              <w:top w:val="single" w:sz="4" w:space="0" w:color="auto"/>
              <w:left w:val="single" w:sz="4" w:space="0" w:color="auto"/>
              <w:bottom w:val="single" w:sz="4" w:space="0" w:color="auto"/>
              <w:right w:val="single" w:sz="4" w:space="0" w:color="auto"/>
            </w:tcBorders>
            <w:hideMark/>
          </w:tcPr>
          <w:p w14:paraId="45535671" w14:textId="77777777" w:rsidR="00436E1A" w:rsidRDefault="00436E1A">
            <w:pPr>
              <w:pStyle w:val="TAL"/>
              <w:rPr>
                <w:sz w:val="16"/>
              </w:rPr>
            </w:pPr>
            <w:r>
              <w:rPr>
                <w:sz w:val="16"/>
              </w:rPr>
              <w:t>Void EPS fallback test case 11.1.2</w:t>
            </w:r>
          </w:p>
        </w:tc>
        <w:tc>
          <w:tcPr>
            <w:tcW w:w="0" w:type="auto"/>
            <w:tcBorders>
              <w:top w:val="single" w:sz="4" w:space="0" w:color="auto"/>
              <w:left w:val="single" w:sz="4" w:space="0" w:color="auto"/>
              <w:bottom w:val="single" w:sz="4" w:space="0" w:color="auto"/>
              <w:right w:val="single" w:sz="4" w:space="0" w:color="auto"/>
            </w:tcBorders>
            <w:hideMark/>
          </w:tcPr>
          <w:p w14:paraId="2927FAE7"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D13F30"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F721B6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915DB0" w14:textId="77777777" w:rsidR="00436E1A" w:rsidRDefault="00436E1A">
            <w:pPr>
              <w:pStyle w:val="TAL"/>
              <w:rPr>
                <w:sz w:val="16"/>
              </w:rPr>
            </w:pPr>
          </w:p>
        </w:tc>
      </w:tr>
      <w:tr w:rsidR="00436E1A" w14:paraId="1AC2915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DCE5EF2" w14:textId="77777777" w:rsidR="00436E1A" w:rsidRDefault="00436E1A">
            <w:pPr>
              <w:pStyle w:val="TAL"/>
              <w:rPr>
                <w:sz w:val="16"/>
              </w:rPr>
            </w:pPr>
            <w:r>
              <w:rPr>
                <w:sz w:val="16"/>
              </w:rPr>
              <w:t>R5-254097</w:t>
            </w:r>
          </w:p>
        </w:tc>
        <w:tc>
          <w:tcPr>
            <w:tcW w:w="0" w:type="auto"/>
            <w:tcBorders>
              <w:top w:val="single" w:sz="4" w:space="0" w:color="auto"/>
              <w:left w:val="single" w:sz="4" w:space="0" w:color="auto"/>
              <w:bottom w:val="single" w:sz="4" w:space="0" w:color="auto"/>
              <w:right w:val="single" w:sz="4" w:space="0" w:color="auto"/>
            </w:tcBorders>
            <w:hideMark/>
          </w:tcPr>
          <w:p w14:paraId="111D2C01" w14:textId="77777777" w:rsidR="00436E1A" w:rsidRDefault="00436E1A">
            <w:pPr>
              <w:pStyle w:val="TAL"/>
              <w:rPr>
                <w:sz w:val="16"/>
              </w:rPr>
            </w:pPr>
            <w:r>
              <w:rPr>
                <w:sz w:val="16"/>
              </w:rPr>
              <w:t>Void EPS fallback test case 11.1.3</w:t>
            </w:r>
          </w:p>
        </w:tc>
        <w:tc>
          <w:tcPr>
            <w:tcW w:w="0" w:type="auto"/>
            <w:tcBorders>
              <w:top w:val="single" w:sz="4" w:space="0" w:color="auto"/>
              <w:left w:val="single" w:sz="4" w:space="0" w:color="auto"/>
              <w:bottom w:val="single" w:sz="4" w:space="0" w:color="auto"/>
              <w:right w:val="single" w:sz="4" w:space="0" w:color="auto"/>
            </w:tcBorders>
            <w:hideMark/>
          </w:tcPr>
          <w:p w14:paraId="272DDDC9"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A21D12"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742061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F0964C" w14:textId="77777777" w:rsidR="00436E1A" w:rsidRDefault="00436E1A">
            <w:pPr>
              <w:pStyle w:val="TAL"/>
              <w:rPr>
                <w:sz w:val="16"/>
              </w:rPr>
            </w:pPr>
          </w:p>
        </w:tc>
      </w:tr>
      <w:tr w:rsidR="00436E1A" w14:paraId="7FD86C0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54E8522" w14:textId="77777777" w:rsidR="00436E1A" w:rsidRDefault="00436E1A">
            <w:pPr>
              <w:pStyle w:val="TAL"/>
              <w:rPr>
                <w:sz w:val="16"/>
              </w:rPr>
            </w:pPr>
            <w:r>
              <w:rPr>
                <w:sz w:val="16"/>
              </w:rPr>
              <w:t>R5-254098</w:t>
            </w:r>
          </w:p>
        </w:tc>
        <w:tc>
          <w:tcPr>
            <w:tcW w:w="0" w:type="auto"/>
            <w:tcBorders>
              <w:top w:val="single" w:sz="4" w:space="0" w:color="auto"/>
              <w:left w:val="single" w:sz="4" w:space="0" w:color="auto"/>
              <w:bottom w:val="single" w:sz="4" w:space="0" w:color="auto"/>
              <w:right w:val="single" w:sz="4" w:space="0" w:color="auto"/>
            </w:tcBorders>
            <w:hideMark/>
          </w:tcPr>
          <w:p w14:paraId="20562A9E" w14:textId="77777777" w:rsidR="00436E1A" w:rsidRDefault="00436E1A">
            <w:pPr>
              <w:pStyle w:val="TAL"/>
              <w:rPr>
                <w:sz w:val="16"/>
              </w:rPr>
            </w:pPr>
            <w:r>
              <w:rPr>
                <w:sz w:val="16"/>
              </w:rPr>
              <w:t>Void EPS fallback test case 11.1.5</w:t>
            </w:r>
          </w:p>
        </w:tc>
        <w:tc>
          <w:tcPr>
            <w:tcW w:w="0" w:type="auto"/>
            <w:tcBorders>
              <w:top w:val="single" w:sz="4" w:space="0" w:color="auto"/>
              <w:left w:val="single" w:sz="4" w:space="0" w:color="auto"/>
              <w:bottom w:val="single" w:sz="4" w:space="0" w:color="auto"/>
              <w:right w:val="single" w:sz="4" w:space="0" w:color="auto"/>
            </w:tcBorders>
            <w:hideMark/>
          </w:tcPr>
          <w:p w14:paraId="24ADAAE5"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81CF3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F7110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55EFAC" w14:textId="77777777" w:rsidR="00436E1A" w:rsidRDefault="00436E1A">
            <w:pPr>
              <w:pStyle w:val="TAL"/>
              <w:rPr>
                <w:sz w:val="16"/>
              </w:rPr>
            </w:pPr>
            <w:r>
              <w:rPr>
                <w:sz w:val="16"/>
              </w:rPr>
              <w:t>R5-254937</w:t>
            </w:r>
          </w:p>
        </w:tc>
      </w:tr>
      <w:tr w:rsidR="00436E1A" w14:paraId="6E3DFD9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B6355F" w14:textId="77777777" w:rsidR="00436E1A" w:rsidRDefault="00436E1A">
            <w:pPr>
              <w:pStyle w:val="TAL"/>
              <w:rPr>
                <w:sz w:val="16"/>
              </w:rPr>
            </w:pPr>
            <w:r>
              <w:rPr>
                <w:sz w:val="16"/>
              </w:rPr>
              <w:t>R5-254099</w:t>
            </w:r>
          </w:p>
        </w:tc>
        <w:tc>
          <w:tcPr>
            <w:tcW w:w="0" w:type="auto"/>
            <w:tcBorders>
              <w:top w:val="single" w:sz="4" w:space="0" w:color="auto"/>
              <w:left w:val="single" w:sz="4" w:space="0" w:color="auto"/>
              <w:bottom w:val="single" w:sz="4" w:space="0" w:color="auto"/>
              <w:right w:val="single" w:sz="4" w:space="0" w:color="auto"/>
            </w:tcBorders>
            <w:hideMark/>
          </w:tcPr>
          <w:p w14:paraId="652A40B8" w14:textId="77777777" w:rsidR="00436E1A" w:rsidRDefault="00436E1A">
            <w:pPr>
              <w:pStyle w:val="TAL"/>
              <w:rPr>
                <w:sz w:val="16"/>
              </w:rPr>
            </w:pPr>
            <w:r>
              <w:rPr>
                <w:sz w:val="16"/>
              </w:rPr>
              <w:t>Void EPS fallback test case 11.1.6</w:t>
            </w:r>
          </w:p>
        </w:tc>
        <w:tc>
          <w:tcPr>
            <w:tcW w:w="0" w:type="auto"/>
            <w:tcBorders>
              <w:top w:val="single" w:sz="4" w:space="0" w:color="auto"/>
              <w:left w:val="single" w:sz="4" w:space="0" w:color="auto"/>
              <w:bottom w:val="single" w:sz="4" w:space="0" w:color="auto"/>
              <w:right w:val="single" w:sz="4" w:space="0" w:color="auto"/>
            </w:tcBorders>
            <w:hideMark/>
          </w:tcPr>
          <w:p w14:paraId="2101D06D"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A5A98E"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766A32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8CC3BC" w14:textId="77777777" w:rsidR="00436E1A" w:rsidRDefault="00436E1A">
            <w:pPr>
              <w:pStyle w:val="TAL"/>
              <w:rPr>
                <w:sz w:val="16"/>
              </w:rPr>
            </w:pPr>
          </w:p>
        </w:tc>
      </w:tr>
      <w:tr w:rsidR="00436E1A" w14:paraId="66AADCE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B360163" w14:textId="77777777" w:rsidR="00436E1A" w:rsidRDefault="00436E1A">
            <w:pPr>
              <w:pStyle w:val="TAL"/>
              <w:rPr>
                <w:sz w:val="16"/>
              </w:rPr>
            </w:pPr>
            <w:r>
              <w:rPr>
                <w:sz w:val="16"/>
              </w:rPr>
              <w:t>R5-254100</w:t>
            </w:r>
          </w:p>
        </w:tc>
        <w:tc>
          <w:tcPr>
            <w:tcW w:w="0" w:type="auto"/>
            <w:tcBorders>
              <w:top w:val="single" w:sz="4" w:space="0" w:color="auto"/>
              <w:left w:val="single" w:sz="4" w:space="0" w:color="auto"/>
              <w:bottom w:val="single" w:sz="4" w:space="0" w:color="auto"/>
              <w:right w:val="single" w:sz="4" w:space="0" w:color="auto"/>
            </w:tcBorders>
            <w:hideMark/>
          </w:tcPr>
          <w:p w14:paraId="41E01F16" w14:textId="77777777" w:rsidR="00436E1A" w:rsidRDefault="00436E1A">
            <w:pPr>
              <w:pStyle w:val="TAL"/>
              <w:rPr>
                <w:sz w:val="16"/>
              </w:rPr>
            </w:pPr>
            <w:r>
              <w:rPr>
                <w:sz w:val="16"/>
              </w:rPr>
              <w:t>Correction to MAC test case 7.1.1.8.1 for 3MHz Bandwidth</w:t>
            </w:r>
          </w:p>
        </w:tc>
        <w:tc>
          <w:tcPr>
            <w:tcW w:w="0" w:type="auto"/>
            <w:tcBorders>
              <w:top w:val="single" w:sz="4" w:space="0" w:color="auto"/>
              <w:left w:val="single" w:sz="4" w:space="0" w:color="auto"/>
              <w:bottom w:val="single" w:sz="4" w:space="0" w:color="auto"/>
              <w:right w:val="single" w:sz="4" w:space="0" w:color="auto"/>
            </w:tcBorders>
            <w:hideMark/>
          </w:tcPr>
          <w:p w14:paraId="4E156CF4"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27019DF1"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14DD1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72EAEA" w14:textId="77777777" w:rsidR="00436E1A" w:rsidRDefault="00436E1A">
            <w:pPr>
              <w:pStyle w:val="TAL"/>
              <w:rPr>
                <w:sz w:val="16"/>
              </w:rPr>
            </w:pPr>
            <w:r>
              <w:rPr>
                <w:sz w:val="16"/>
              </w:rPr>
              <w:t>R5-254997</w:t>
            </w:r>
          </w:p>
        </w:tc>
      </w:tr>
      <w:tr w:rsidR="00436E1A" w14:paraId="3E81B19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E8CE0D" w14:textId="77777777" w:rsidR="00436E1A" w:rsidRDefault="00436E1A">
            <w:pPr>
              <w:pStyle w:val="TAL"/>
              <w:rPr>
                <w:sz w:val="16"/>
              </w:rPr>
            </w:pPr>
            <w:r>
              <w:rPr>
                <w:sz w:val="16"/>
              </w:rPr>
              <w:t>R5-254101</w:t>
            </w:r>
          </w:p>
        </w:tc>
        <w:tc>
          <w:tcPr>
            <w:tcW w:w="0" w:type="auto"/>
            <w:tcBorders>
              <w:top w:val="single" w:sz="4" w:space="0" w:color="auto"/>
              <w:left w:val="single" w:sz="4" w:space="0" w:color="auto"/>
              <w:bottom w:val="single" w:sz="4" w:space="0" w:color="auto"/>
              <w:right w:val="single" w:sz="4" w:space="0" w:color="auto"/>
            </w:tcBorders>
            <w:hideMark/>
          </w:tcPr>
          <w:p w14:paraId="55359D8A" w14:textId="77777777" w:rsidR="00436E1A" w:rsidRDefault="00436E1A">
            <w:pPr>
              <w:pStyle w:val="TAL"/>
              <w:rPr>
                <w:sz w:val="16"/>
              </w:rPr>
            </w:pPr>
            <w:r>
              <w:rPr>
                <w:sz w:val="16"/>
              </w:rPr>
              <w:t>NG.114 and 5GS voice applicability</w:t>
            </w:r>
          </w:p>
        </w:tc>
        <w:tc>
          <w:tcPr>
            <w:tcW w:w="0" w:type="auto"/>
            <w:tcBorders>
              <w:top w:val="single" w:sz="4" w:space="0" w:color="auto"/>
              <w:left w:val="single" w:sz="4" w:space="0" w:color="auto"/>
              <w:bottom w:val="single" w:sz="4" w:space="0" w:color="auto"/>
              <w:right w:val="single" w:sz="4" w:space="0" w:color="auto"/>
            </w:tcBorders>
            <w:hideMark/>
          </w:tcPr>
          <w:p w14:paraId="04E9A8A7"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F7C944"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6F0EAD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6D988A" w14:textId="77777777" w:rsidR="00436E1A" w:rsidRDefault="00436E1A">
            <w:pPr>
              <w:pStyle w:val="TAL"/>
              <w:rPr>
                <w:sz w:val="16"/>
              </w:rPr>
            </w:pPr>
          </w:p>
        </w:tc>
      </w:tr>
      <w:tr w:rsidR="00436E1A" w14:paraId="169112A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869DF6" w14:textId="77777777" w:rsidR="00436E1A" w:rsidRDefault="00436E1A">
            <w:pPr>
              <w:pStyle w:val="TAL"/>
              <w:rPr>
                <w:sz w:val="16"/>
              </w:rPr>
            </w:pPr>
            <w:r>
              <w:rPr>
                <w:sz w:val="16"/>
              </w:rPr>
              <w:t>R5-254102</w:t>
            </w:r>
          </w:p>
        </w:tc>
        <w:tc>
          <w:tcPr>
            <w:tcW w:w="0" w:type="auto"/>
            <w:tcBorders>
              <w:top w:val="single" w:sz="4" w:space="0" w:color="auto"/>
              <w:left w:val="single" w:sz="4" w:space="0" w:color="auto"/>
              <w:bottom w:val="single" w:sz="4" w:space="0" w:color="auto"/>
              <w:right w:val="single" w:sz="4" w:space="0" w:color="auto"/>
            </w:tcBorders>
            <w:hideMark/>
          </w:tcPr>
          <w:p w14:paraId="1766B160" w14:textId="77777777" w:rsidR="00436E1A" w:rsidRDefault="00436E1A">
            <w:pPr>
              <w:pStyle w:val="TAL"/>
              <w:rPr>
                <w:sz w:val="16"/>
              </w:rPr>
            </w:pPr>
            <w:r>
              <w:rPr>
                <w:sz w:val="16"/>
              </w:rPr>
              <w:t>SON/MDT IDC test for band n41</w:t>
            </w:r>
          </w:p>
        </w:tc>
        <w:tc>
          <w:tcPr>
            <w:tcW w:w="0" w:type="auto"/>
            <w:tcBorders>
              <w:top w:val="single" w:sz="4" w:space="0" w:color="auto"/>
              <w:left w:val="single" w:sz="4" w:space="0" w:color="auto"/>
              <w:bottom w:val="single" w:sz="4" w:space="0" w:color="auto"/>
              <w:right w:val="single" w:sz="4" w:space="0" w:color="auto"/>
            </w:tcBorders>
            <w:hideMark/>
          </w:tcPr>
          <w:p w14:paraId="59AF5C88"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77DB123"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C015C7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45F9E9" w14:textId="77777777" w:rsidR="00436E1A" w:rsidRDefault="00436E1A">
            <w:pPr>
              <w:pStyle w:val="TAL"/>
              <w:rPr>
                <w:sz w:val="16"/>
              </w:rPr>
            </w:pPr>
          </w:p>
        </w:tc>
      </w:tr>
      <w:tr w:rsidR="00436E1A" w14:paraId="4377E2E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6861EB5" w14:textId="77777777" w:rsidR="00436E1A" w:rsidRDefault="00436E1A">
            <w:pPr>
              <w:pStyle w:val="TAL"/>
              <w:rPr>
                <w:sz w:val="16"/>
              </w:rPr>
            </w:pPr>
            <w:r>
              <w:rPr>
                <w:sz w:val="16"/>
              </w:rPr>
              <w:t>R5-254103</w:t>
            </w:r>
          </w:p>
        </w:tc>
        <w:tc>
          <w:tcPr>
            <w:tcW w:w="0" w:type="auto"/>
            <w:tcBorders>
              <w:top w:val="single" w:sz="4" w:space="0" w:color="auto"/>
              <w:left w:val="single" w:sz="4" w:space="0" w:color="auto"/>
              <w:bottom w:val="single" w:sz="4" w:space="0" w:color="auto"/>
              <w:right w:val="single" w:sz="4" w:space="0" w:color="auto"/>
            </w:tcBorders>
            <w:hideMark/>
          </w:tcPr>
          <w:p w14:paraId="7254F7DE" w14:textId="77777777" w:rsidR="00436E1A" w:rsidRDefault="00436E1A">
            <w:pPr>
              <w:pStyle w:val="TAL"/>
              <w:rPr>
                <w:sz w:val="16"/>
              </w:rPr>
            </w:pPr>
            <w:r>
              <w:rPr>
                <w:sz w:val="16"/>
              </w:rPr>
              <w:t>Adding test applicability for new 4Tx test cases</w:t>
            </w:r>
          </w:p>
        </w:tc>
        <w:tc>
          <w:tcPr>
            <w:tcW w:w="0" w:type="auto"/>
            <w:tcBorders>
              <w:top w:val="single" w:sz="4" w:space="0" w:color="auto"/>
              <w:left w:val="single" w:sz="4" w:space="0" w:color="auto"/>
              <w:bottom w:val="single" w:sz="4" w:space="0" w:color="auto"/>
              <w:right w:val="single" w:sz="4" w:space="0" w:color="auto"/>
            </w:tcBorders>
            <w:hideMark/>
          </w:tcPr>
          <w:p w14:paraId="40B5F1F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F1157F2"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679B0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B26920" w14:textId="77777777" w:rsidR="00436E1A" w:rsidRDefault="00436E1A">
            <w:pPr>
              <w:pStyle w:val="TAL"/>
              <w:rPr>
                <w:sz w:val="16"/>
              </w:rPr>
            </w:pPr>
            <w:r>
              <w:rPr>
                <w:sz w:val="16"/>
              </w:rPr>
              <w:t>R5-255336</w:t>
            </w:r>
          </w:p>
        </w:tc>
      </w:tr>
      <w:tr w:rsidR="00436E1A" w14:paraId="3AB4B71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481EBD" w14:textId="77777777" w:rsidR="00436E1A" w:rsidRDefault="00436E1A">
            <w:pPr>
              <w:pStyle w:val="TAL"/>
              <w:rPr>
                <w:sz w:val="16"/>
              </w:rPr>
            </w:pPr>
            <w:r>
              <w:rPr>
                <w:sz w:val="16"/>
              </w:rPr>
              <w:t>R5-254104</w:t>
            </w:r>
          </w:p>
        </w:tc>
        <w:tc>
          <w:tcPr>
            <w:tcW w:w="0" w:type="auto"/>
            <w:tcBorders>
              <w:top w:val="single" w:sz="4" w:space="0" w:color="auto"/>
              <w:left w:val="single" w:sz="4" w:space="0" w:color="auto"/>
              <w:bottom w:val="single" w:sz="4" w:space="0" w:color="auto"/>
              <w:right w:val="single" w:sz="4" w:space="0" w:color="auto"/>
            </w:tcBorders>
            <w:hideMark/>
          </w:tcPr>
          <w:p w14:paraId="0ED037AB" w14:textId="77777777" w:rsidR="00436E1A" w:rsidRDefault="00436E1A">
            <w:pPr>
              <w:pStyle w:val="TAL"/>
              <w:rPr>
                <w:sz w:val="16"/>
              </w:rPr>
            </w:pPr>
            <w:r>
              <w:rPr>
                <w:sz w:val="16"/>
              </w:rPr>
              <w:t>Update USIM configuration</w:t>
            </w:r>
          </w:p>
        </w:tc>
        <w:tc>
          <w:tcPr>
            <w:tcW w:w="0" w:type="auto"/>
            <w:tcBorders>
              <w:top w:val="single" w:sz="4" w:space="0" w:color="auto"/>
              <w:left w:val="single" w:sz="4" w:space="0" w:color="auto"/>
              <w:bottom w:val="single" w:sz="4" w:space="0" w:color="auto"/>
              <w:right w:val="single" w:sz="4" w:space="0" w:color="auto"/>
            </w:tcBorders>
            <w:hideMark/>
          </w:tcPr>
          <w:p w14:paraId="64F44A06"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AC8BD2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0CFCA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463038" w14:textId="77777777" w:rsidR="00436E1A" w:rsidRDefault="00436E1A">
            <w:pPr>
              <w:pStyle w:val="TAL"/>
              <w:rPr>
                <w:sz w:val="16"/>
              </w:rPr>
            </w:pPr>
          </w:p>
        </w:tc>
      </w:tr>
      <w:tr w:rsidR="00436E1A" w14:paraId="60DF143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E1235B" w14:textId="77777777" w:rsidR="00436E1A" w:rsidRDefault="00436E1A">
            <w:pPr>
              <w:pStyle w:val="TAL"/>
              <w:rPr>
                <w:sz w:val="16"/>
              </w:rPr>
            </w:pPr>
            <w:r>
              <w:rPr>
                <w:sz w:val="16"/>
              </w:rPr>
              <w:t>R5-254105</w:t>
            </w:r>
          </w:p>
        </w:tc>
        <w:tc>
          <w:tcPr>
            <w:tcW w:w="0" w:type="auto"/>
            <w:tcBorders>
              <w:top w:val="single" w:sz="4" w:space="0" w:color="auto"/>
              <w:left w:val="single" w:sz="4" w:space="0" w:color="auto"/>
              <w:bottom w:val="single" w:sz="4" w:space="0" w:color="auto"/>
              <w:right w:val="single" w:sz="4" w:space="0" w:color="auto"/>
            </w:tcBorders>
            <w:hideMark/>
          </w:tcPr>
          <w:p w14:paraId="75163BC3" w14:textId="77777777" w:rsidR="00436E1A" w:rsidRDefault="00436E1A">
            <w:pPr>
              <w:pStyle w:val="TAL"/>
              <w:rPr>
                <w:sz w:val="16"/>
              </w:rPr>
            </w:pPr>
            <w:r>
              <w:rPr>
                <w:sz w:val="16"/>
              </w:rPr>
              <w:t>Editorial updates on 36523 draft IETF reference - 15.11 and 15.12</w:t>
            </w:r>
          </w:p>
        </w:tc>
        <w:tc>
          <w:tcPr>
            <w:tcW w:w="0" w:type="auto"/>
            <w:tcBorders>
              <w:top w:val="single" w:sz="4" w:space="0" w:color="auto"/>
              <w:left w:val="single" w:sz="4" w:space="0" w:color="auto"/>
              <w:bottom w:val="single" w:sz="4" w:space="0" w:color="auto"/>
              <w:right w:val="single" w:sz="4" w:space="0" w:color="auto"/>
            </w:tcBorders>
            <w:hideMark/>
          </w:tcPr>
          <w:p w14:paraId="70FFA2A5"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A0F890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09B45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57D6FA" w14:textId="77777777" w:rsidR="00436E1A" w:rsidRDefault="00436E1A">
            <w:pPr>
              <w:pStyle w:val="TAL"/>
              <w:rPr>
                <w:sz w:val="16"/>
              </w:rPr>
            </w:pPr>
          </w:p>
        </w:tc>
      </w:tr>
      <w:tr w:rsidR="00436E1A" w14:paraId="2810EE7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16F17E" w14:textId="77777777" w:rsidR="00436E1A" w:rsidRDefault="00436E1A">
            <w:pPr>
              <w:pStyle w:val="TAL"/>
              <w:rPr>
                <w:sz w:val="16"/>
              </w:rPr>
            </w:pPr>
            <w:r>
              <w:rPr>
                <w:sz w:val="16"/>
              </w:rPr>
              <w:t>R5-254106</w:t>
            </w:r>
          </w:p>
        </w:tc>
        <w:tc>
          <w:tcPr>
            <w:tcW w:w="0" w:type="auto"/>
            <w:tcBorders>
              <w:top w:val="single" w:sz="4" w:space="0" w:color="auto"/>
              <w:left w:val="single" w:sz="4" w:space="0" w:color="auto"/>
              <w:bottom w:val="single" w:sz="4" w:space="0" w:color="auto"/>
              <w:right w:val="single" w:sz="4" w:space="0" w:color="auto"/>
            </w:tcBorders>
            <w:hideMark/>
          </w:tcPr>
          <w:p w14:paraId="303B707A" w14:textId="77777777" w:rsidR="00436E1A" w:rsidRDefault="00436E1A">
            <w:pPr>
              <w:pStyle w:val="TAL"/>
              <w:rPr>
                <w:sz w:val="16"/>
              </w:rPr>
            </w:pPr>
            <w:r>
              <w:rPr>
                <w:sz w:val="16"/>
              </w:rPr>
              <w:t>Update the feMIMO test case 7.1.1.3.17.X - Multi-TRP</w:t>
            </w:r>
          </w:p>
        </w:tc>
        <w:tc>
          <w:tcPr>
            <w:tcW w:w="0" w:type="auto"/>
            <w:tcBorders>
              <w:top w:val="single" w:sz="4" w:space="0" w:color="auto"/>
              <w:left w:val="single" w:sz="4" w:space="0" w:color="auto"/>
              <w:bottom w:val="single" w:sz="4" w:space="0" w:color="auto"/>
              <w:right w:val="single" w:sz="4" w:space="0" w:color="auto"/>
            </w:tcBorders>
            <w:hideMark/>
          </w:tcPr>
          <w:p w14:paraId="7356BBE7"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17386F9"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0DFA9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54320D" w14:textId="77777777" w:rsidR="00436E1A" w:rsidRDefault="00436E1A">
            <w:pPr>
              <w:pStyle w:val="TAL"/>
              <w:rPr>
                <w:sz w:val="16"/>
              </w:rPr>
            </w:pPr>
            <w:r>
              <w:rPr>
                <w:sz w:val="16"/>
              </w:rPr>
              <w:t>R5-254934</w:t>
            </w:r>
          </w:p>
        </w:tc>
      </w:tr>
      <w:tr w:rsidR="00436E1A" w14:paraId="7B172D4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9951F4" w14:textId="77777777" w:rsidR="00436E1A" w:rsidRDefault="00436E1A">
            <w:pPr>
              <w:pStyle w:val="TAL"/>
              <w:rPr>
                <w:sz w:val="16"/>
              </w:rPr>
            </w:pPr>
            <w:r>
              <w:rPr>
                <w:sz w:val="16"/>
              </w:rPr>
              <w:t>R5-254107</w:t>
            </w:r>
          </w:p>
        </w:tc>
        <w:tc>
          <w:tcPr>
            <w:tcW w:w="0" w:type="auto"/>
            <w:tcBorders>
              <w:top w:val="single" w:sz="4" w:space="0" w:color="auto"/>
              <w:left w:val="single" w:sz="4" w:space="0" w:color="auto"/>
              <w:bottom w:val="single" w:sz="4" w:space="0" w:color="auto"/>
              <w:right w:val="single" w:sz="4" w:space="0" w:color="auto"/>
            </w:tcBorders>
            <w:hideMark/>
          </w:tcPr>
          <w:p w14:paraId="10E9C7BF" w14:textId="77777777" w:rsidR="00436E1A" w:rsidRDefault="00436E1A">
            <w:pPr>
              <w:pStyle w:val="TAL"/>
              <w:rPr>
                <w:sz w:val="16"/>
              </w:rPr>
            </w:pPr>
            <w:r>
              <w:rPr>
                <w:sz w:val="16"/>
              </w:rPr>
              <w:t>Adding additional information of applicability for feMIMO test case 7.1.1.3.17.X - Multi-TRP</w:t>
            </w:r>
          </w:p>
        </w:tc>
        <w:tc>
          <w:tcPr>
            <w:tcW w:w="0" w:type="auto"/>
            <w:tcBorders>
              <w:top w:val="single" w:sz="4" w:space="0" w:color="auto"/>
              <w:left w:val="single" w:sz="4" w:space="0" w:color="auto"/>
              <w:bottom w:val="single" w:sz="4" w:space="0" w:color="auto"/>
              <w:right w:val="single" w:sz="4" w:space="0" w:color="auto"/>
            </w:tcBorders>
            <w:hideMark/>
          </w:tcPr>
          <w:p w14:paraId="73A0B683"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786AE6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DDBE8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E1EB92" w14:textId="77777777" w:rsidR="00436E1A" w:rsidRDefault="00436E1A">
            <w:pPr>
              <w:pStyle w:val="TAL"/>
              <w:rPr>
                <w:sz w:val="16"/>
              </w:rPr>
            </w:pPr>
          </w:p>
        </w:tc>
      </w:tr>
      <w:tr w:rsidR="00436E1A" w14:paraId="484BBE1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311CEA" w14:textId="77777777" w:rsidR="00436E1A" w:rsidRDefault="00436E1A">
            <w:pPr>
              <w:pStyle w:val="TAL"/>
              <w:rPr>
                <w:sz w:val="16"/>
              </w:rPr>
            </w:pPr>
            <w:r>
              <w:rPr>
                <w:sz w:val="16"/>
              </w:rPr>
              <w:t>R5-254108</w:t>
            </w:r>
          </w:p>
        </w:tc>
        <w:tc>
          <w:tcPr>
            <w:tcW w:w="0" w:type="auto"/>
            <w:tcBorders>
              <w:top w:val="single" w:sz="4" w:space="0" w:color="auto"/>
              <w:left w:val="single" w:sz="4" w:space="0" w:color="auto"/>
              <w:bottom w:val="single" w:sz="4" w:space="0" w:color="auto"/>
              <w:right w:val="single" w:sz="4" w:space="0" w:color="auto"/>
            </w:tcBorders>
            <w:hideMark/>
          </w:tcPr>
          <w:p w14:paraId="4E2F1D4A" w14:textId="77777777" w:rsidR="00436E1A" w:rsidRDefault="00436E1A">
            <w:pPr>
              <w:pStyle w:val="TAL"/>
              <w:rPr>
                <w:sz w:val="16"/>
              </w:rPr>
            </w:pPr>
            <w:r>
              <w:rPr>
                <w:sz w:val="16"/>
              </w:rPr>
              <w:t>Update IDLE mode test case 6.1.2.3a to test eRedCap UE</w:t>
            </w:r>
          </w:p>
        </w:tc>
        <w:tc>
          <w:tcPr>
            <w:tcW w:w="0" w:type="auto"/>
            <w:tcBorders>
              <w:top w:val="single" w:sz="4" w:space="0" w:color="auto"/>
              <w:left w:val="single" w:sz="4" w:space="0" w:color="auto"/>
              <w:bottom w:val="single" w:sz="4" w:space="0" w:color="auto"/>
              <w:right w:val="single" w:sz="4" w:space="0" w:color="auto"/>
            </w:tcBorders>
            <w:hideMark/>
          </w:tcPr>
          <w:p w14:paraId="00838963" w14:textId="77777777" w:rsidR="00436E1A" w:rsidRDefault="00436E1A">
            <w:pPr>
              <w:pStyle w:val="TAL"/>
              <w:rPr>
                <w:sz w:val="16"/>
              </w:rPr>
            </w:pPr>
            <w:r>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hideMark/>
          </w:tcPr>
          <w:p w14:paraId="513A44D9" w14:textId="77777777" w:rsidR="00436E1A" w:rsidRDefault="00436E1A">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370274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9FAA0E" w14:textId="77777777" w:rsidR="00436E1A" w:rsidRDefault="00436E1A">
            <w:pPr>
              <w:pStyle w:val="TAL"/>
              <w:rPr>
                <w:sz w:val="16"/>
              </w:rPr>
            </w:pPr>
          </w:p>
        </w:tc>
      </w:tr>
      <w:tr w:rsidR="00436E1A" w14:paraId="55F3907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C769FF" w14:textId="77777777" w:rsidR="00436E1A" w:rsidRDefault="00436E1A">
            <w:pPr>
              <w:pStyle w:val="TAL"/>
              <w:rPr>
                <w:sz w:val="16"/>
              </w:rPr>
            </w:pPr>
            <w:r>
              <w:rPr>
                <w:sz w:val="16"/>
              </w:rPr>
              <w:t>R5-254109</w:t>
            </w:r>
          </w:p>
        </w:tc>
        <w:tc>
          <w:tcPr>
            <w:tcW w:w="0" w:type="auto"/>
            <w:tcBorders>
              <w:top w:val="single" w:sz="4" w:space="0" w:color="auto"/>
              <w:left w:val="single" w:sz="4" w:space="0" w:color="auto"/>
              <w:bottom w:val="single" w:sz="4" w:space="0" w:color="auto"/>
              <w:right w:val="single" w:sz="4" w:space="0" w:color="auto"/>
            </w:tcBorders>
            <w:hideMark/>
          </w:tcPr>
          <w:p w14:paraId="293A0A9E" w14:textId="77777777" w:rsidR="00436E1A" w:rsidRDefault="00436E1A">
            <w:pPr>
              <w:pStyle w:val="TAL"/>
              <w:rPr>
                <w:sz w:val="16"/>
              </w:rPr>
            </w:pPr>
            <w:r>
              <w:rPr>
                <w:sz w:val="16"/>
              </w:rPr>
              <w:t>Update MAC test case 7.1.1.3.4 and 7.1.1.9.1 to test eRedCap UE</w:t>
            </w:r>
          </w:p>
        </w:tc>
        <w:tc>
          <w:tcPr>
            <w:tcW w:w="0" w:type="auto"/>
            <w:tcBorders>
              <w:top w:val="single" w:sz="4" w:space="0" w:color="auto"/>
              <w:left w:val="single" w:sz="4" w:space="0" w:color="auto"/>
              <w:bottom w:val="single" w:sz="4" w:space="0" w:color="auto"/>
              <w:right w:val="single" w:sz="4" w:space="0" w:color="auto"/>
            </w:tcBorders>
            <w:hideMark/>
          </w:tcPr>
          <w:p w14:paraId="32B624F8" w14:textId="77777777" w:rsidR="00436E1A" w:rsidRDefault="00436E1A">
            <w:pPr>
              <w:pStyle w:val="TAL"/>
              <w:rPr>
                <w:sz w:val="16"/>
              </w:rPr>
            </w:pPr>
            <w:r>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hideMark/>
          </w:tcPr>
          <w:p w14:paraId="10B50235" w14:textId="77777777" w:rsidR="00436E1A" w:rsidRDefault="00436E1A">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0B22630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3CD63C" w14:textId="77777777" w:rsidR="00436E1A" w:rsidRDefault="00436E1A">
            <w:pPr>
              <w:pStyle w:val="TAL"/>
              <w:rPr>
                <w:sz w:val="16"/>
              </w:rPr>
            </w:pPr>
          </w:p>
        </w:tc>
      </w:tr>
      <w:tr w:rsidR="00436E1A" w14:paraId="435F251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BFA08CF" w14:textId="77777777" w:rsidR="00436E1A" w:rsidRDefault="00436E1A">
            <w:pPr>
              <w:pStyle w:val="TAL"/>
              <w:rPr>
                <w:sz w:val="16"/>
              </w:rPr>
            </w:pPr>
            <w:r>
              <w:rPr>
                <w:sz w:val="16"/>
              </w:rPr>
              <w:t>R5-254110</w:t>
            </w:r>
          </w:p>
        </w:tc>
        <w:tc>
          <w:tcPr>
            <w:tcW w:w="0" w:type="auto"/>
            <w:tcBorders>
              <w:top w:val="single" w:sz="4" w:space="0" w:color="auto"/>
              <w:left w:val="single" w:sz="4" w:space="0" w:color="auto"/>
              <w:bottom w:val="single" w:sz="4" w:space="0" w:color="auto"/>
              <w:right w:val="single" w:sz="4" w:space="0" w:color="auto"/>
            </w:tcBorders>
            <w:hideMark/>
          </w:tcPr>
          <w:p w14:paraId="4230D666" w14:textId="77777777" w:rsidR="00436E1A" w:rsidRDefault="00436E1A">
            <w:pPr>
              <w:pStyle w:val="TAL"/>
              <w:rPr>
                <w:sz w:val="16"/>
              </w:rPr>
            </w:pPr>
            <w:r>
              <w:rPr>
                <w:sz w:val="16"/>
              </w:rPr>
              <w:t>Update PDCP test case 7.1.3.4.1 and 7.1.3.5.4 to test eRedCap UE</w:t>
            </w:r>
          </w:p>
        </w:tc>
        <w:tc>
          <w:tcPr>
            <w:tcW w:w="0" w:type="auto"/>
            <w:tcBorders>
              <w:top w:val="single" w:sz="4" w:space="0" w:color="auto"/>
              <w:left w:val="single" w:sz="4" w:space="0" w:color="auto"/>
              <w:bottom w:val="single" w:sz="4" w:space="0" w:color="auto"/>
              <w:right w:val="single" w:sz="4" w:space="0" w:color="auto"/>
            </w:tcBorders>
            <w:hideMark/>
          </w:tcPr>
          <w:p w14:paraId="669DE1CA" w14:textId="77777777" w:rsidR="00436E1A" w:rsidRDefault="00436E1A">
            <w:pPr>
              <w:pStyle w:val="TAL"/>
              <w:rPr>
                <w:sz w:val="16"/>
              </w:rPr>
            </w:pPr>
            <w:r>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hideMark/>
          </w:tcPr>
          <w:p w14:paraId="51EC0150" w14:textId="77777777" w:rsidR="00436E1A" w:rsidRDefault="00436E1A">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65FB285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484A81" w14:textId="77777777" w:rsidR="00436E1A" w:rsidRDefault="00436E1A">
            <w:pPr>
              <w:pStyle w:val="TAL"/>
              <w:rPr>
                <w:sz w:val="16"/>
              </w:rPr>
            </w:pPr>
          </w:p>
        </w:tc>
      </w:tr>
      <w:tr w:rsidR="00436E1A" w14:paraId="20A0936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41E77F6" w14:textId="77777777" w:rsidR="00436E1A" w:rsidRDefault="00436E1A">
            <w:pPr>
              <w:pStyle w:val="TAL"/>
              <w:rPr>
                <w:sz w:val="16"/>
              </w:rPr>
            </w:pPr>
            <w:r>
              <w:rPr>
                <w:sz w:val="16"/>
              </w:rPr>
              <w:t>R5-254111</w:t>
            </w:r>
          </w:p>
        </w:tc>
        <w:tc>
          <w:tcPr>
            <w:tcW w:w="0" w:type="auto"/>
            <w:tcBorders>
              <w:top w:val="single" w:sz="4" w:space="0" w:color="auto"/>
              <w:left w:val="single" w:sz="4" w:space="0" w:color="auto"/>
              <w:bottom w:val="single" w:sz="4" w:space="0" w:color="auto"/>
              <w:right w:val="single" w:sz="4" w:space="0" w:color="auto"/>
            </w:tcBorders>
            <w:hideMark/>
          </w:tcPr>
          <w:p w14:paraId="0FECF056" w14:textId="77777777" w:rsidR="00436E1A" w:rsidRDefault="00436E1A">
            <w:pPr>
              <w:pStyle w:val="TAL"/>
              <w:rPr>
                <w:sz w:val="16"/>
              </w:rPr>
            </w:pPr>
            <w:r>
              <w:rPr>
                <w:sz w:val="16"/>
              </w:rPr>
              <w:t>Update RLC test case 7.1.2.3.x to test eRedCap UE</w:t>
            </w:r>
          </w:p>
        </w:tc>
        <w:tc>
          <w:tcPr>
            <w:tcW w:w="0" w:type="auto"/>
            <w:tcBorders>
              <w:top w:val="single" w:sz="4" w:space="0" w:color="auto"/>
              <w:left w:val="single" w:sz="4" w:space="0" w:color="auto"/>
              <w:bottom w:val="single" w:sz="4" w:space="0" w:color="auto"/>
              <w:right w:val="single" w:sz="4" w:space="0" w:color="auto"/>
            </w:tcBorders>
            <w:hideMark/>
          </w:tcPr>
          <w:p w14:paraId="0FCCD02A" w14:textId="77777777" w:rsidR="00436E1A" w:rsidRDefault="00436E1A">
            <w:pPr>
              <w:pStyle w:val="TAL"/>
              <w:rPr>
                <w:sz w:val="16"/>
              </w:rPr>
            </w:pPr>
            <w:r>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hideMark/>
          </w:tcPr>
          <w:p w14:paraId="3F5A8239" w14:textId="77777777" w:rsidR="00436E1A" w:rsidRDefault="00436E1A">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0E42899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A456BF" w14:textId="77777777" w:rsidR="00436E1A" w:rsidRDefault="00436E1A">
            <w:pPr>
              <w:pStyle w:val="TAL"/>
              <w:rPr>
                <w:sz w:val="16"/>
              </w:rPr>
            </w:pPr>
          </w:p>
        </w:tc>
      </w:tr>
      <w:tr w:rsidR="00436E1A" w14:paraId="5F65456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B43FB8F" w14:textId="77777777" w:rsidR="00436E1A" w:rsidRDefault="00436E1A">
            <w:pPr>
              <w:pStyle w:val="TAL"/>
              <w:rPr>
                <w:sz w:val="16"/>
              </w:rPr>
            </w:pPr>
            <w:r>
              <w:rPr>
                <w:sz w:val="16"/>
              </w:rPr>
              <w:t>R5-254112</w:t>
            </w:r>
          </w:p>
        </w:tc>
        <w:tc>
          <w:tcPr>
            <w:tcW w:w="0" w:type="auto"/>
            <w:tcBorders>
              <w:top w:val="single" w:sz="4" w:space="0" w:color="auto"/>
              <w:left w:val="single" w:sz="4" w:space="0" w:color="auto"/>
              <w:bottom w:val="single" w:sz="4" w:space="0" w:color="auto"/>
              <w:right w:val="single" w:sz="4" w:space="0" w:color="auto"/>
            </w:tcBorders>
            <w:hideMark/>
          </w:tcPr>
          <w:p w14:paraId="0A1683AE" w14:textId="77777777" w:rsidR="00436E1A" w:rsidRDefault="00436E1A">
            <w:pPr>
              <w:pStyle w:val="TAL"/>
              <w:rPr>
                <w:sz w:val="16"/>
              </w:rPr>
            </w:pPr>
            <w:r>
              <w:rPr>
                <w:sz w:val="16"/>
              </w:rPr>
              <w:t>Update RRC test case 8.1.5.8.1 and 8.1.5.2.2 to test eRedCap UE</w:t>
            </w:r>
          </w:p>
        </w:tc>
        <w:tc>
          <w:tcPr>
            <w:tcW w:w="0" w:type="auto"/>
            <w:tcBorders>
              <w:top w:val="single" w:sz="4" w:space="0" w:color="auto"/>
              <w:left w:val="single" w:sz="4" w:space="0" w:color="auto"/>
              <w:bottom w:val="single" w:sz="4" w:space="0" w:color="auto"/>
              <w:right w:val="single" w:sz="4" w:space="0" w:color="auto"/>
            </w:tcBorders>
            <w:hideMark/>
          </w:tcPr>
          <w:p w14:paraId="1CC65ED0" w14:textId="77777777" w:rsidR="00436E1A" w:rsidRDefault="00436E1A">
            <w:pPr>
              <w:pStyle w:val="TAL"/>
              <w:rPr>
                <w:sz w:val="16"/>
              </w:rPr>
            </w:pPr>
            <w:r>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hideMark/>
          </w:tcPr>
          <w:p w14:paraId="013018AC" w14:textId="77777777" w:rsidR="00436E1A" w:rsidRDefault="00436E1A">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2D2F406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C74316" w14:textId="77777777" w:rsidR="00436E1A" w:rsidRDefault="00436E1A">
            <w:pPr>
              <w:pStyle w:val="TAL"/>
              <w:rPr>
                <w:sz w:val="16"/>
              </w:rPr>
            </w:pPr>
          </w:p>
        </w:tc>
      </w:tr>
      <w:tr w:rsidR="00436E1A" w14:paraId="16B442B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B2518B0" w14:textId="77777777" w:rsidR="00436E1A" w:rsidRDefault="00436E1A">
            <w:pPr>
              <w:pStyle w:val="TAL"/>
              <w:rPr>
                <w:sz w:val="16"/>
              </w:rPr>
            </w:pPr>
            <w:r>
              <w:rPr>
                <w:sz w:val="16"/>
              </w:rPr>
              <w:t>R5-254113</w:t>
            </w:r>
          </w:p>
        </w:tc>
        <w:tc>
          <w:tcPr>
            <w:tcW w:w="0" w:type="auto"/>
            <w:tcBorders>
              <w:top w:val="single" w:sz="4" w:space="0" w:color="auto"/>
              <w:left w:val="single" w:sz="4" w:space="0" w:color="auto"/>
              <w:bottom w:val="single" w:sz="4" w:space="0" w:color="auto"/>
              <w:right w:val="single" w:sz="4" w:space="0" w:color="auto"/>
            </w:tcBorders>
            <w:hideMark/>
          </w:tcPr>
          <w:p w14:paraId="6930EF01" w14:textId="77777777" w:rsidR="00436E1A" w:rsidRDefault="00436E1A">
            <w:pPr>
              <w:pStyle w:val="TAL"/>
              <w:rPr>
                <w:sz w:val="16"/>
              </w:rPr>
            </w:pPr>
            <w:r>
              <w:rPr>
                <w:sz w:val="16"/>
              </w:rPr>
              <w:t>Update TBsize test case 7.1.1.4.x.x  to test eRedCap UE</w:t>
            </w:r>
          </w:p>
        </w:tc>
        <w:tc>
          <w:tcPr>
            <w:tcW w:w="0" w:type="auto"/>
            <w:tcBorders>
              <w:top w:val="single" w:sz="4" w:space="0" w:color="auto"/>
              <w:left w:val="single" w:sz="4" w:space="0" w:color="auto"/>
              <w:bottom w:val="single" w:sz="4" w:space="0" w:color="auto"/>
              <w:right w:val="single" w:sz="4" w:space="0" w:color="auto"/>
            </w:tcBorders>
            <w:hideMark/>
          </w:tcPr>
          <w:p w14:paraId="154DD5C1" w14:textId="77777777" w:rsidR="00436E1A" w:rsidRDefault="00436E1A">
            <w:pPr>
              <w:pStyle w:val="TAL"/>
              <w:rPr>
                <w:sz w:val="16"/>
              </w:rPr>
            </w:pPr>
            <w:r>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hideMark/>
          </w:tcPr>
          <w:p w14:paraId="660DFF2A" w14:textId="77777777" w:rsidR="00436E1A" w:rsidRDefault="00436E1A">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202D4F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B1A284" w14:textId="77777777" w:rsidR="00436E1A" w:rsidRDefault="00436E1A">
            <w:pPr>
              <w:pStyle w:val="TAL"/>
              <w:rPr>
                <w:sz w:val="16"/>
              </w:rPr>
            </w:pPr>
          </w:p>
        </w:tc>
      </w:tr>
      <w:tr w:rsidR="00436E1A" w14:paraId="3AB7CF2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6F8EF8" w14:textId="77777777" w:rsidR="00436E1A" w:rsidRDefault="00436E1A">
            <w:pPr>
              <w:pStyle w:val="TAL"/>
              <w:rPr>
                <w:sz w:val="16"/>
              </w:rPr>
            </w:pPr>
            <w:r>
              <w:rPr>
                <w:sz w:val="16"/>
              </w:rPr>
              <w:t>R5-254114</w:t>
            </w:r>
          </w:p>
        </w:tc>
        <w:tc>
          <w:tcPr>
            <w:tcW w:w="0" w:type="auto"/>
            <w:tcBorders>
              <w:top w:val="single" w:sz="4" w:space="0" w:color="auto"/>
              <w:left w:val="single" w:sz="4" w:space="0" w:color="auto"/>
              <w:bottom w:val="single" w:sz="4" w:space="0" w:color="auto"/>
              <w:right w:val="single" w:sz="4" w:space="0" w:color="auto"/>
            </w:tcBorders>
            <w:hideMark/>
          </w:tcPr>
          <w:p w14:paraId="7ECC8493" w14:textId="77777777" w:rsidR="00436E1A" w:rsidRDefault="00436E1A">
            <w:pPr>
              <w:pStyle w:val="TAL"/>
              <w:rPr>
                <w:sz w:val="16"/>
              </w:rPr>
            </w:pPr>
            <w:r>
              <w:rPr>
                <w:sz w:val="16"/>
              </w:rPr>
              <w:t>Update eRedCap UE Test applicability for Legacy test cases</w:t>
            </w:r>
          </w:p>
        </w:tc>
        <w:tc>
          <w:tcPr>
            <w:tcW w:w="0" w:type="auto"/>
            <w:tcBorders>
              <w:top w:val="single" w:sz="4" w:space="0" w:color="auto"/>
              <w:left w:val="single" w:sz="4" w:space="0" w:color="auto"/>
              <w:bottom w:val="single" w:sz="4" w:space="0" w:color="auto"/>
              <w:right w:val="single" w:sz="4" w:space="0" w:color="auto"/>
            </w:tcBorders>
            <w:hideMark/>
          </w:tcPr>
          <w:p w14:paraId="0706FC5C" w14:textId="77777777" w:rsidR="00436E1A" w:rsidRDefault="00436E1A">
            <w:pPr>
              <w:pStyle w:val="TAL"/>
              <w:rPr>
                <w:sz w:val="16"/>
              </w:rPr>
            </w:pPr>
            <w:r>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hideMark/>
          </w:tcPr>
          <w:p w14:paraId="320BF9C3"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798B5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E3C98C" w14:textId="77777777" w:rsidR="00436E1A" w:rsidRDefault="00436E1A">
            <w:pPr>
              <w:pStyle w:val="TAL"/>
              <w:rPr>
                <w:sz w:val="16"/>
              </w:rPr>
            </w:pPr>
            <w:r>
              <w:rPr>
                <w:sz w:val="16"/>
              </w:rPr>
              <w:t>R5-254951</w:t>
            </w:r>
          </w:p>
        </w:tc>
      </w:tr>
      <w:tr w:rsidR="00436E1A" w14:paraId="141107E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8922BEF" w14:textId="77777777" w:rsidR="00436E1A" w:rsidRDefault="00436E1A">
            <w:pPr>
              <w:pStyle w:val="TAL"/>
              <w:rPr>
                <w:sz w:val="16"/>
              </w:rPr>
            </w:pPr>
            <w:r>
              <w:rPr>
                <w:sz w:val="16"/>
              </w:rPr>
              <w:t>R5-254115</w:t>
            </w:r>
          </w:p>
        </w:tc>
        <w:tc>
          <w:tcPr>
            <w:tcW w:w="0" w:type="auto"/>
            <w:tcBorders>
              <w:top w:val="single" w:sz="4" w:space="0" w:color="auto"/>
              <w:left w:val="single" w:sz="4" w:space="0" w:color="auto"/>
              <w:bottom w:val="single" w:sz="4" w:space="0" w:color="auto"/>
              <w:right w:val="single" w:sz="4" w:space="0" w:color="auto"/>
            </w:tcBorders>
            <w:hideMark/>
          </w:tcPr>
          <w:p w14:paraId="5AAC4ED5" w14:textId="77777777" w:rsidR="00436E1A" w:rsidRDefault="00436E1A">
            <w:pPr>
              <w:pStyle w:val="TAL"/>
              <w:rPr>
                <w:sz w:val="16"/>
              </w:rPr>
            </w:pPr>
            <w:r>
              <w:rPr>
                <w:sz w:val="16"/>
              </w:rPr>
              <w:t>Addition of new LTE IMS data channel test case 12.36 - MO Video call with precondition and BDC failure</w:t>
            </w:r>
          </w:p>
        </w:tc>
        <w:tc>
          <w:tcPr>
            <w:tcW w:w="0" w:type="auto"/>
            <w:tcBorders>
              <w:top w:val="single" w:sz="4" w:space="0" w:color="auto"/>
              <w:left w:val="single" w:sz="4" w:space="0" w:color="auto"/>
              <w:bottom w:val="single" w:sz="4" w:space="0" w:color="auto"/>
              <w:right w:val="single" w:sz="4" w:space="0" w:color="auto"/>
            </w:tcBorders>
            <w:hideMark/>
          </w:tcPr>
          <w:p w14:paraId="1F59278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A4D6FC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C719E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39E4F3" w14:textId="77777777" w:rsidR="00436E1A" w:rsidRDefault="00436E1A">
            <w:pPr>
              <w:pStyle w:val="TAL"/>
              <w:rPr>
                <w:sz w:val="16"/>
              </w:rPr>
            </w:pPr>
            <w:r>
              <w:rPr>
                <w:sz w:val="16"/>
              </w:rPr>
              <w:t>R5-254982</w:t>
            </w:r>
          </w:p>
        </w:tc>
      </w:tr>
      <w:tr w:rsidR="00436E1A" w14:paraId="542F59D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C6A2481" w14:textId="77777777" w:rsidR="00436E1A" w:rsidRDefault="00436E1A">
            <w:pPr>
              <w:pStyle w:val="TAL"/>
              <w:rPr>
                <w:sz w:val="16"/>
              </w:rPr>
            </w:pPr>
            <w:r>
              <w:rPr>
                <w:sz w:val="16"/>
              </w:rPr>
              <w:t>R5-254116</w:t>
            </w:r>
          </w:p>
        </w:tc>
        <w:tc>
          <w:tcPr>
            <w:tcW w:w="0" w:type="auto"/>
            <w:tcBorders>
              <w:top w:val="single" w:sz="4" w:space="0" w:color="auto"/>
              <w:left w:val="single" w:sz="4" w:space="0" w:color="auto"/>
              <w:bottom w:val="single" w:sz="4" w:space="0" w:color="auto"/>
              <w:right w:val="single" w:sz="4" w:space="0" w:color="auto"/>
            </w:tcBorders>
            <w:hideMark/>
          </w:tcPr>
          <w:p w14:paraId="3F074A0C" w14:textId="77777777" w:rsidR="00436E1A" w:rsidRDefault="00436E1A">
            <w:pPr>
              <w:pStyle w:val="TAL"/>
              <w:rPr>
                <w:sz w:val="16"/>
              </w:rPr>
            </w:pPr>
            <w:r>
              <w:rPr>
                <w:sz w:val="16"/>
              </w:rPr>
              <w:t>Addition of new LTE IMS data channel test case 12.37 - MO Video call with precondition and BDC success</w:t>
            </w:r>
          </w:p>
        </w:tc>
        <w:tc>
          <w:tcPr>
            <w:tcW w:w="0" w:type="auto"/>
            <w:tcBorders>
              <w:top w:val="single" w:sz="4" w:space="0" w:color="auto"/>
              <w:left w:val="single" w:sz="4" w:space="0" w:color="auto"/>
              <w:bottom w:val="single" w:sz="4" w:space="0" w:color="auto"/>
              <w:right w:val="single" w:sz="4" w:space="0" w:color="auto"/>
            </w:tcBorders>
            <w:hideMark/>
          </w:tcPr>
          <w:p w14:paraId="15B07877"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E0A395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4746E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76F205" w14:textId="77777777" w:rsidR="00436E1A" w:rsidRDefault="00436E1A">
            <w:pPr>
              <w:pStyle w:val="TAL"/>
              <w:rPr>
                <w:sz w:val="16"/>
              </w:rPr>
            </w:pPr>
            <w:r>
              <w:rPr>
                <w:sz w:val="16"/>
              </w:rPr>
              <w:t>R5-254983</w:t>
            </w:r>
          </w:p>
        </w:tc>
      </w:tr>
      <w:tr w:rsidR="00436E1A" w14:paraId="0B4BE71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7969DDE" w14:textId="77777777" w:rsidR="00436E1A" w:rsidRDefault="00436E1A">
            <w:pPr>
              <w:pStyle w:val="TAL"/>
              <w:rPr>
                <w:sz w:val="16"/>
              </w:rPr>
            </w:pPr>
            <w:r>
              <w:rPr>
                <w:sz w:val="16"/>
              </w:rPr>
              <w:t>R5-254117</w:t>
            </w:r>
          </w:p>
        </w:tc>
        <w:tc>
          <w:tcPr>
            <w:tcW w:w="0" w:type="auto"/>
            <w:tcBorders>
              <w:top w:val="single" w:sz="4" w:space="0" w:color="auto"/>
              <w:left w:val="single" w:sz="4" w:space="0" w:color="auto"/>
              <w:bottom w:val="single" w:sz="4" w:space="0" w:color="auto"/>
              <w:right w:val="single" w:sz="4" w:space="0" w:color="auto"/>
            </w:tcBorders>
            <w:hideMark/>
          </w:tcPr>
          <w:p w14:paraId="283324CB" w14:textId="77777777" w:rsidR="00436E1A" w:rsidRDefault="00436E1A">
            <w:pPr>
              <w:pStyle w:val="TAL"/>
              <w:rPr>
                <w:sz w:val="16"/>
              </w:rPr>
            </w:pPr>
            <w:r>
              <w:rPr>
                <w:sz w:val="16"/>
              </w:rPr>
              <w:t>Addition of new LTE IMS data channel test case 12.38 - MT Video call with precondition and BDC success</w:t>
            </w:r>
          </w:p>
        </w:tc>
        <w:tc>
          <w:tcPr>
            <w:tcW w:w="0" w:type="auto"/>
            <w:tcBorders>
              <w:top w:val="single" w:sz="4" w:space="0" w:color="auto"/>
              <w:left w:val="single" w:sz="4" w:space="0" w:color="auto"/>
              <w:bottom w:val="single" w:sz="4" w:space="0" w:color="auto"/>
              <w:right w:val="single" w:sz="4" w:space="0" w:color="auto"/>
            </w:tcBorders>
            <w:hideMark/>
          </w:tcPr>
          <w:p w14:paraId="4D173CB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F81F2F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5261B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7C8D76" w14:textId="77777777" w:rsidR="00436E1A" w:rsidRDefault="00436E1A">
            <w:pPr>
              <w:pStyle w:val="TAL"/>
              <w:rPr>
                <w:sz w:val="16"/>
              </w:rPr>
            </w:pPr>
          </w:p>
        </w:tc>
      </w:tr>
      <w:tr w:rsidR="00436E1A" w14:paraId="52672BE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9ED6E0A" w14:textId="77777777" w:rsidR="00436E1A" w:rsidRDefault="00436E1A">
            <w:pPr>
              <w:pStyle w:val="TAL"/>
              <w:rPr>
                <w:sz w:val="16"/>
              </w:rPr>
            </w:pPr>
            <w:r>
              <w:rPr>
                <w:sz w:val="16"/>
              </w:rPr>
              <w:t>R5-254118</w:t>
            </w:r>
          </w:p>
        </w:tc>
        <w:tc>
          <w:tcPr>
            <w:tcW w:w="0" w:type="auto"/>
            <w:tcBorders>
              <w:top w:val="single" w:sz="4" w:space="0" w:color="auto"/>
              <w:left w:val="single" w:sz="4" w:space="0" w:color="auto"/>
              <w:bottom w:val="single" w:sz="4" w:space="0" w:color="auto"/>
              <w:right w:val="single" w:sz="4" w:space="0" w:color="auto"/>
            </w:tcBorders>
            <w:hideMark/>
          </w:tcPr>
          <w:p w14:paraId="24A36C2C" w14:textId="77777777" w:rsidR="00436E1A" w:rsidRDefault="00436E1A">
            <w:pPr>
              <w:pStyle w:val="TAL"/>
              <w:rPr>
                <w:sz w:val="16"/>
              </w:rPr>
            </w:pPr>
            <w:r>
              <w:rPr>
                <w:sz w:val="16"/>
              </w:rPr>
              <w:t>Addition of new NR IMS data channel test case 7.43 - MO Video call with precondition and BDC failure</w:t>
            </w:r>
          </w:p>
        </w:tc>
        <w:tc>
          <w:tcPr>
            <w:tcW w:w="0" w:type="auto"/>
            <w:tcBorders>
              <w:top w:val="single" w:sz="4" w:space="0" w:color="auto"/>
              <w:left w:val="single" w:sz="4" w:space="0" w:color="auto"/>
              <w:bottom w:val="single" w:sz="4" w:space="0" w:color="auto"/>
              <w:right w:val="single" w:sz="4" w:space="0" w:color="auto"/>
            </w:tcBorders>
            <w:hideMark/>
          </w:tcPr>
          <w:p w14:paraId="2C799540"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F5F73B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E8226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7CB637" w14:textId="77777777" w:rsidR="00436E1A" w:rsidRDefault="00436E1A">
            <w:pPr>
              <w:pStyle w:val="TAL"/>
              <w:rPr>
                <w:sz w:val="16"/>
              </w:rPr>
            </w:pPr>
            <w:r>
              <w:rPr>
                <w:sz w:val="16"/>
              </w:rPr>
              <w:t>R5-254984</w:t>
            </w:r>
          </w:p>
        </w:tc>
      </w:tr>
      <w:tr w:rsidR="00436E1A" w14:paraId="4CEE3BC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B0D1C08" w14:textId="77777777" w:rsidR="00436E1A" w:rsidRDefault="00436E1A">
            <w:pPr>
              <w:pStyle w:val="TAL"/>
              <w:rPr>
                <w:sz w:val="16"/>
              </w:rPr>
            </w:pPr>
            <w:r>
              <w:rPr>
                <w:sz w:val="16"/>
              </w:rPr>
              <w:t>R5-254119</w:t>
            </w:r>
          </w:p>
        </w:tc>
        <w:tc>
          <w:tcPr>
            <w:tcW w:w="0" w:type="auto"/>
            <w:tcBorders>
              <w:top w:val="single" w:sz="4" w:space="0" w:color="auto"/>
              <w:left w:val="single" w:sz="4" w:space="0" w:color="auto"/>
              <w:bottom w:val="single" w:sz="4" w:space="0" w:color="auto"/>
              <w:right w:val="single" w:sz="4" w:space="0" w:color="auto"/>
            </w:tcBorders>
            <w:hideMark/>
          </w:tcPr>
          <w:p w14:paraId="20F93F31" w14:textId="77777777" w:rsidR="00436E1A" w:rsidRDefault="00436E1A">
            <w:pPr>
              <w:pStyle w:val="TAL"/>
              <w:rPr>
                <w:sz w:val="16"/>
              </w:rPr>
            </w:pPr>
            <w:r>
              <w:rPr>
                <w:sz w:val="16"/>
              </w:rPr>
              <w:t>Addition of new NR IMS data channel test case 7.44 - MO Video call with precondition and BDC success</w:t>
            </w:r>
          </w:p>
        </w:tc>
        <w:tc>
          <w:tcPr>
            <w:tcW w:w="0" w:type="auto"/>
            <w:tcBorders>
              <w:top w:val="single" w:sz="4" w:space="0" w:color="auto"/>
              <w:left w:val="single" w:sz="4" w:space="0" w:color="auto"/>
              <w:bottom w:val="single" w:sz="4" w:space="0" w:color="auto"/>
              <w:right w:val="single" w:sz="4" w:space="0" w:color="auto"/>
            </w:tcBorders>
            <w:hideMark/>
          </w:tcPr>
          <w:p w14:paraId="14F9FDF1"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58FB06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7080C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08D55D" w14:textId="77777777" w:rsidR="00436E1A" w:rsidRDefault="00436E1A">
            <w:pPr>
              <w:pStyle w:val="TAL"/>
              <w:rPr>
                <w:sz w:val="16"/>
              </w:rPr>
            </w:pPr>
            <w:r>
              <w:rPr>
                <w:sz w:val="16"/>
              </w:rPr>
              <w:t>R5-254985</w:t>
            </w:r>
          </w:p>
        </w:tc>
      </w:tr>
      <w:tr w:rsidR="00436E1A" w14:paraId="3DA6BBE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A78502E" w14:textId="77777777" w:rsidR="00436E1A" w:rsidRDefault="00436E1A">
            <w:pPr>
              <w:pStyle w:val="TAL"/>
              <w:rPr>
                <w:sz w:val="16"/>
              </w:rPr>
            </w:pPr>
            <w:r>
              <w:rPr>
                <w:sz w:val="16"/>
              </w:rPr>
              <w:t>R5-254120</w:t>
            </w:r>
          </w:p>
        </w:tc>
        <w:tc>
          <w:tcPr>
            <w:tcW w:w="0" w:type="auto"/>
            <w:tcBorders>
              <w:top w:val="single" w:sz="4" w:space="0" w:color="auto"/>
              <w:left w:val="single" w:sz="4" w:space="0" w:color="auto"/>
              <w:bottom w:val="single" w:sz="4" w:space="0" w:color="auto"/>
              <w:right w:val="single" w:sz="4" w:space="0" w:color="auto"/>
            </w:tcBorders>
            <w:hideMark/>
          </w:tcPr>
          <w:p w14:paraId="24A8DD76" w14:textId="77777777" w:rsidR="00436E1A" w:rsidRDefault="00436E1A">
            <w:pPr>
              <w:pStyle w:val="TAL"/>
              <w:rPr>
                <w:sz w:val="16"/>
              </w:rPr>
            </w:pPr>
            <w:r>
              <w:rPr>
                <w:sz w:val="16"/>
              </w:rPr>
              <w:t>Addition of new NR IMS data channel test case 7.45 - MO Video call with precondition and BDC success</w:t>
            </w:r>
          </w:p>
        </w:tc>
        <w:tc>
          <w:tcPr>
            <w:tcW w:w="0" w:type="auto"/>
            <w:tcBorders>
              <w:top w:val="single" w:sz="4" w:space="0" w:color="auto"/>
              <w:left w:val="single" w:sz="4" w:space="0" w:color="auto"/>
              <w:bottom w:val="single" w:sz="4" w:space="0" w:color="auto"/>
              <w:right w:val="single" w:sz="4" w:space="0" w:color="auto"/>
            </w:tcBorders>
            <w:hideMark/>
          </w:tcPr>
          <w:p w14:paraId="7D44CF28"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3CC22D2"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960C4B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67153D" w14:textId="77777777" w:rsidR="00436E1A" w:rsidRDefault="00436E1A">
            <w:pPr>
              <w:pStyle w:val="TAL"/>
              <w:rPr>
                <w:sz w:val="16"/>
              </w:rPr>
            </w:pPr>
            <w:r>
              <w:rPr>
                <w:sz w:val="16"/>
              </w:rPr>
              <w:t>-</w:t>
            </w:r>
          </w:p>
        </w:tc>
      </w:tr>
      <w:tr w:rsidR="00436E1A" w14:paraId="7C63B4E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08422D4" w14:textId="77777777" w:rsidR="00436E1A" w:rsidRDefault="00436E1A">
            <w:pPr>
              <w:pStyle w:val="TAL"/>
              <w:rPr>
                <w:sz w:val="16"/>
              </w:rPr>
            </w:pPr>
            <w:r>
              <w:rPr>
                <w:sz w:val="16"/>
              </w:rPr>
              <w:t>R5-254121</w:t>
            </w:r>
          </w:p>
        </w:tc>
        <w:tc>
          <w:tcPr>
            <w:tcW w:w="0" w:type="auto"/>
            <w:tcBorders>
              <w:top w:val="single" w:sz="4" w:space="0" w:color="auto"/>
              <w:left w:val="single" w:sz="4" w:space="0" w:color="auto"/>
              <w:bottom w:val="single" w:sz="4" w:space="0" w:color="auto"/>
              <w:right w:val="single" w:sz="4" w:space="0" w:color="auto"/>
            </w:tcBorders>
            <w:hideMark/>
          </w:tcPr>
          <w:p w14:paraId="2838ED8B" w14:textId="77777777" w:rsidR="00436E1A" w:rsidRDefault="00436E1A">
            <w:pPr>
              <w:pStyle w:val="TAL"/>
              <w:rPr>
                <w:sz w:val="16"/>
              </w:rPr>
            </w:pPr>
            <w:r>
              <w:rPr>
                <w:sz w:val="16"/>
              </w:rPr>
              <w:t>Update NR IMS data channel test case 7.37 - 7.42</w:t>
            </w:r>
          </w:p>
        </w:tc>
        <w:tc>
          <w:tcPr>
            <w:tcW w:w="0" w:type="auto"/>
            <w:tcBorders>
              <w:top w:val="single" w:sz="4" w:space="0" w:color="auto"/>
              <w:left w:val="single" w:sz="4" w:space="0" w:color="auto"/>
              <w:bottom w:val="single" w:sz="4" w:space="0" w:color="auto"/>
              <w:right w:val="single" w:sz="4" w:space="0" w:color="auto"/>
            </w:tcBorders>
            <w:hideMark/>
          </w:tcPr>
          <w:p w14:paraId="2AFDAEC3"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1262A5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32E14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F88DC7" w14:textId="77777777" w:rsidR="00436E1A" w:rsidRDefault="00436E1A">
            <w:pPr>
              <w:pStyle w:val="TAL"/>
              <w:rPr>
                <w:sz w:val="16"/>
              </w:rPr>
            </w:pPr>
          </w:p>
        </w:tc>
      </w:tr>
      <w:tr w:rsidR="00436E1A" w14:paraId="1716E4B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81EEE50" w14:textId="77777777" w:rsidR="00436E1A" w:rsidRDefault="00436E1A">
            <w:pPr>
              <w:pStyle w:val="TAL"/>
              <w:rPr>
                <w:sz w:val="16"/>
              </w:rPr>
            </w:pPr>
            <w:r>
              <w:rPr>
                <w:sz w:val="16"/>
              </w:rPr>
              <w:t>R5-254122</w:t>
            </w:r>
          </w:p>
        </w:tc>
        <w:tc>
          <w:tcPr>
            <w:tcW w:w="0" w:type="auto"/>
            <w:tcBorders>
              <w:top w:val="single" w:sz="4" w:space="0" w:color="auto"/>
              <w:left w:val="single" w:sz="4" w:space="0" w:color="auto"/>
              <w:bottom w:val="single" w:sz="4" w:space="0" w:color="auto"/>
              <w:right w:val="single" w:sz="4" w:space="0" w:color="auto"/>
            </w:tcBorders>
            <w:hideMark/>
          </w:tcPr>
          <w:p w14:paraId="75A92D21" w14:textId="77777777" w:rsidR="00436E1A" w:rsidRDefault="00436E1A">
            <w:pPr>
              <w:pStyle w:val="TAL"/>
              <w:rPr>
                <w:sz w:val="16"/>
              </w:rPr>
            </w:pPr>
            <w:r>
              <w:rPr>
                <w:sz w:val="16"/>
              </w:rPr>
              <w:t>Adding test applicability for new LTE IMS data channel test cases</w:t>
            </w:r>
          </w:p>
        </w:tc>
        <w:tc>
          <w:tcPr>
            <w:tcW w:w="0" w:type="auto"/>
            <w:tcBorders>
              <w:top w:val="single" w:sz="4" w:space="0" w:color="auto"/>
              <w:left w:val="single" w:sz="4" w:space="0" w:color="auto"/>
              <w:bottom w:val="single" w:sz="4" w:space="0" w:color="auto"/>
              <w:right w:val="single" w:sz="4" w:space="0" w:color="auto"/>
            </w:tcBorders>
            <w:hideMark/>
          </w:tcPr>
          <w:p w14:paraId="7635426C" w14:textId="77777777" w:rsidR="00436E1A" w:rsidRDefault="00436E1A">
            <w:pPr>
              <w:pStyle w:val="TAL"/>
              <w:rPr>
                <w:sz w:val="16"/>
              </w:rPr>
            </w:pPr>
            <w:r>
              <w:rPr>
                <w:sz w:val="16"/>
              </w:rPr>
              <w:t>Huawei, HiSilicon, MediaTek Inc.</w:t>
            </w:r>
          </w:p>
        </w:tc>
        <w:tc>
          <w:tcPr>
            <w:tcW w:w="0" w:type="auto"/>
            <w:tcBorders>
              <w:top w:val="single" w:sz="4" w:space="0" w:color="auto"/>
              <w:left w:val="single" w:sz="4" w:space="0" w:color="auto"/>
              <w:bottom w:val="single" w:sz="4" w:space="0" w:color="auto"/>
              <w:right w:val="single" w:sz="4" w:space="0" w:color="auto"/>
            </w:tcBorders>
            <w:hideMark/>
          </w:tcPr>
          <w:p w14:paraId="744217C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961DF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08078F" w14:textId="77777777" w:rsidR="00436E1A" w:rsidRDefault="00436E1A">
            <w:pPr>
              <w:pStyle w:val="TAL"/>
              <w:rPr>
                <w:sz w:val="16"/>
              </w:rPr>
            </w:pPr>
          </w:p>
        </w:tc>
      </w:tr>
      <w:tr w:rsidR="00436E1A" w14:paraId="1FCA8EC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4506225" w14:textId="77777777" w:rsidR="00436E1A" w:rsidRDefault="00436E1A">
            <w:pPr>
              <w:pStyle w:val="TAL"/>
              <w:rPr>
                <w:sz w:val="16"/>
              </w:rPr>
            </w:pPr>
            <w:r>
              <w:rPr>
                <w:sz w:val="16"/>
              </w:rPr>
              <w:t>R5-254123</w:t>
            </w:r>
          </w:p>
        </w:tc>
        <w:tc>
          <w:tcPr>
            <w:tcW w:w="0" w:type="auto"/>
            <w:tcBorders>
              <w:top w:val="single" w:sz="4" w:space="0" w:color="auto"/>
              <w:left w:val="single" w:sz="4" w:space="0" w:color="auto"/>
              <w:bottom w:val="single" w:sz="4" w:space="0" w:color="auto"/>
              <w:right w:val="single" w:sz="4" w:space="0" w:color="auto"/>
            </w:tcBorders>
            <w:hideMark/>
          </w:tcPr>
          <w:p w14:paraId="7AD20B57" w14:textId="77777777" w:rsidR="00436E1A" w:rsidRDefault="00436E1A">
            <w:pPr>
              <w:pStyle w:val="TAL"/>
              <w:rPr>
                <w:sz w:val="16"/>
              </w:rPr>
            </w:pPr>
            <w:r>
              <w:rPr>
                <w:sz w:val="16"/>
              </w:rPr>
              <w:t>Adding test applicability for new NR IMS data channel test cases</w:t>
            </w:r>
          </w:p>
        </w:tc>
        <w:tc>
          <w:tcPr>
            <w:tcW w:w="0" w:type="auto"/>
            <w:tcBorders>
              <w:top w:val="single" w:sz="4" w:space="0" w:color="auto"/>
              <w:left w:val="single" w:sz="4" w:space="0" w:color="auto"/>
              <w:bottom w:val="single" w:sz="4" w:space="0" w:color="auto"/>
              <w:right w:val="single" w:sz="4" w:space="0" w:color="auto"/>
            </w:tcBorders>
            <w:hideMark/>
          </w:tcPr>
          <w:p w14:paraId="670A0A01" w14:textId="77777777" w:rsidR="00436E1A" w:rsidRDefault="00436E1A">
            <w:pPr>
              <w:pStyle w:val="TAL"/>
              <w:rPr>
                <w:sz w:val="16"/>
              </w:rPr>
            </w:pPr>
            <w:r>
              <w:rPr>
                <w:sz w:val="16"/>
              </w:rPr>
              <w:t>Huawei, HiSilicon, MediaTek Inc.</w:t>
            </w:r>
          </w:p>
        </w:tc>
        <w:tc>
          <w:tcPr>
            <w:tcW w:w="0" w:type="auto"/>
            <w:tcBorders>
              <w:top w:val="single" w:sz="4" w:space="0" w:color="auto"/>
              <w:left w:val="single" w:sz="4" w:space="0" w:color="auto"/>
              <w:bottom w:val="single" w:sz="4" w:space="0" w:color="auto"/>
              <w:right w:val="single" w:sz="4" w:space="0" w:color="auto"/>
            </w:tcBorders>
            <w:hideMark/>
          </w:tcPr>
          <w:p w14:paraId="072EBCE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10C88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E98CC7" w14:textId="77777777" w:rsidR="00436E1A" w:rsidRDefault="00436E1A">
            <w:pPr>
              <w:pStyle w:val="TAL"/>
              <w:rPr>
                <w:sz w:val="16"/>
              </w:rPr>
            </w:pPr>
          </w:p>
        </w:tc>
      </w:tr>
      <w:tr w:rsidR="00436E1A" w14:paraId="1102F45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8D52684" w14:textId="77777777" w:rsidR="00436E1A" w:rsidRDefault="00436E1A">
            <w:pPr>
              <w:pStyle w:val="TAL"/>
              <w:rPr>
                <w:sz w:val="16"/>
              </w:rPr>
            </w:pPr>
            <w:r>
              <w:rPr>
                <w:sz w:val="16"/>
              </w:rPr>
              <w:t>R5-254124</w:t>
            </w:r>
          </w:p>
        </w:tc>
        <w:tc>
          <w:tcPr>
            <w:tcW w:w="0" w:type="auto"/>
            <w:tcBorders>
              <w:top w:val="single" w:sz="4" w:space="0" w:color="auto"/>
              <w:left w:val="single" w:sz="4" w:space="0" w:color="auto"/>
              <w:bottom w:val="single" w:sz="4" w:space="0" w:color="auto"/>
              <w:right w:val="single" w:sz="4" w:space="0" w:color="auto"/>
            </w:tcBorders>
            <w:hideMark/>
          </w:tcPr>
          <w:p w14:paraId="643359D6" w14:textId="77777777" w:rsidR="00436E1A" w:rsidRDefault="00436E1A">
            <w:pPr>
              <w:pStyle w:val="TAL"/>
              <w:rPr>
                <w:sz w:val="16"/>
              </w:rPr>
            </w:pPr>
            <w:r>
              <w:rPr>
                <w:sz w:val="16"/>
              </w:rPr>
              <w:t>SR of UE Conformance - IMS Data Channel test</w:t>
            </w:r>
          </w:p>
        </w:tc>
        <w:tc>
          <w:tcPr>
            <w:tcW w:w="0" w:type="auto"/>
            <w:tcBorders>
              <w:top w:val="single" w:sz="4" w:space="0" w:color="auto"/>
              <w:left w:val="single" w:sz="4" w:space="0" w:color="auto"/>
              <w:bottom w:val="single" w:sz="4" w:space="0" w:color="auto"/>
              <w:right w:val="single" w:sz="4" w:space="0" w:color="auto"/>
            </w:tcBorders>
            <w:hideMark/>
          </w:tcPr>
          <w:p w14:paraId="210A5650"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49E004C"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C7E372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16C14F" w14:textId="77777777" w:rsidR="00436E1A" w:rsidRDefault="00436E1A">
            <w:pPr>
              <w:pStyle w:val="TAL"/>
              <w:rPr>
                <w:sz w:val="16"/>
              </w:rPr>
            </w:pPr>
          </w:p>
        </w:tc>
      </w:tr>
      <w:tr w:rsidR="00436E1A" w14:paraId="5BB7561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964F5E4" w14:textId="77777777" w:rsidR="00436E1A" w:rsidRDefault="00436E1A">
            <w:pPr>
              <w:pStyle w:val="TAL"/>
              <w:rPr>
                <w:sz w:val="16"/>
              </w:rPr>
            </w:pPr>
            <w:r>
              <w:rPr>
                <w:sz w:val="16"/>
              </w:rPr>
              <w:t>R5-254125</w:t>
            </w:r>
          </w:p>
        </w:tc>
        <w:tc>
          <w:tcPr>
            <w:tcW w:w="0" w:type="auto"/>
            <w:tcBorders>
              <w:top w:val="single" w:sz="4" w:space="0" w:color="auto"/>
              <w:left w:val="single" w:sz="4" w:space="0" w:color="auto"/>
              <w:bottom w:val="single" w:sz="4" w:space="0" w:color="auto"/>
              <w:right w:val="single" w:sz="4" w:space="0" w:color="auto"/>
            </w:tcBorders>
            <w:hideMark/>
          </w:tcPr>
          <w:p w14:paraId="7139F375" w14:textId="77777777" w:rsidR="00436E1A" w:rsidRDefault="00436E1A">
            <w:pPr>
              <w:pStyle w:val="TAL"/>
              <w:rPr>
                <w:sz w:val="16"/>
              </w:rPr>
            </w:pPr>
            <w:r>
              <w:rPr>
                <w:sz w:val="16"/>
              </w:rPr>
              <w:t>WP of UE Conformance - IMS Data Channel test</w:t>
            </w:r>
          </w:p>
        </w:tc>
        <w:tc>
          <w:tcPr>
            <w:tcW w:w="0" w:type="auto"/>
            <w:tcBorders>
              <w:top w:val="single" w:sz="4" w:space="0" w:color="auto"/>
              <w:left w:val="single" w:sz="4" w:space="0" w:color="auto"/>
              <w:bottom w:val="single" w:sz="4" w:space="0" w:color="auto"/>
              <w:right w:val="single" w:sz="4" w:space="0" w:color="auto"/>
            </w:tcBorders>
            <w:hideMark/>
          </w:tcPr>
          <w:p w14:paraId="573DC238"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750BBC7"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F40AE8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74B7AE" w14:textId="77777777" w:rsidR="00436E1A" w:rsidRDefault="00436E1A">
            <w:pPr>
              <w:pStyle w:val="TAL"/>
              <w:rPr>
                <w:sz w:val="16"/>
              </w:rPr>
            </w:pPr>
          </w:p>
        </w:tc>
      </w:tr>
      <w:tr w:rsidR="00436E1A" w14:paraId="35E59BE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36DAB6F" w14:textId="77777777" w:rsidR="00436E1A" w:rsidRDefault="00436E1A">
            <w:pPr>
              <w:pStyle w:val="TAL"/>
              <w:rPr>
                <w:sz w:val="16"/>
              </w:rPr>
            </w:pPr>
            <w:r>
              <w:rPr>
                <w:sz w:val="16"/>
              </w:rPr>
              <w:t>R5-254126</w:t>
            </w:r>
          </w:p>
        </w:tc>
        <w:tc>
          <w:tcPr>
            <w:tcW w:w="0" w:type="auto"/>
            <w:tcBorders>
              <w:top w:val="single" w:sz="4" w:space="0" w:color="auto"/>
              <w:left w:val="single" w:sz="4" w:space="0" w:color="auto"/>
              <w:bottom w:val="single" w:sz="4" w:space="0" w:color="auto"/>
              <w:right w:val="single" w:sz="4" w:space="0" w:color="auto"/>
            </w:tcBorders>
            <w:hideMark/>
          </w:tcPr>
          <w:p w14:paraId="41569252" w14:textId="77777777" w:rsidR="00436E1A" w:rsidRDefault="00436E1A">
            <w:pPr>
              <w:pStyle w:val="TAL"/>
              <w:rPr>
                <w:sz w:val="16"/>
              </w:rPr>
            </w:pPr>
            <w:r>
              <w:rPr>
                <w:sz w:val="16"/>
              </w:rPr>
              <w:t>TS 38.523-1 Tracker status before RAN5-108</w:t>
            </w:r>
          </w:p>
        </w:tc>
        <w:tc>
          <w:tcPr>
            <w:tcW w:w="0" w:type="auto"/>
            <w:tcBorders>
              <w:top w:val="single" w:sz="4" w:space="0" w:color="auto"/>
              <w:left w:val="single" w:sz="4" w:space="0" w:color="auto"/>
              <w:bottom w:val="single" w:sz="4" w:space="0" w:color="auto"/>
              <w:right w:val="single" w:sz="4" w:space="0" w:color="auto"/>
            </w:tcBorders>
            <w:hideMark/>
          </w:tcPr>
          <w:p w14:paraId="31383B31"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54393C0"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C881B7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939C72" w14:textId="77777777" w:rsidR="00436E1A" w:rsidRDefault="00436E1A">
            <w:pPr>
              <w:pStyle w:val="TAL"/>
              <w:rPr>
                <w:sz w:val="16"/>
              </w:rPr>
            </w:pPr>
          </w:p>
        </w:tc>
      </w:tr>
      <w:tr w:rsidR="00436E1A" w14:paraId="4DBC0D3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49BBD1F" w14:textId="77777777" w:rsidR="00436E1A" w:rsidRDefault="00436E1A">
            <w:pPr>
              <w:pStyle w:val="TAL"/>
              <w:rPr>
                <w:sz w:val="16"/>
              </w:rPr>
            </w:pPr>
            <w:r>
              <w:rPr>
                <w:sz w:val="16"/>
              </w:rPr>
              <w:t>R5-254127</w:t>
            </w:r>
          </w:p>
        </w:tc>
        <w:tc>
          <w:tcPr>
            <w:tcW w:w="0" w:type="auto"/>
            <w:tcBorders>
              <w:top w:val="single" w:sz="4" w:space="0" w:color="auto"/>
              <w:left w:val="single" w:sz="4" w:space="0" w:color="auto"/>
              <w:bottom w:val="single" w:sz="4" w:space="0" w:color="auto"/>
              <w:right w:val="single" w:sz="4" w:space="0" w:color="auto"/>
            </w:tcBorders>
            <w:hideMark/>
          </w:tcPr>
          <w:p w14:paraId="25B328ED" w14:textId="77777777" w:rsidR="00436E1A" w:rsidRDefault="00436E1A">
            <w:pPr>
              <w:pStyle w:val="TAL"/>
              <w:rPr>
                <w:sz w:val="16"/>
              </w:rPr>
            </w:pPr>
            <w:r>
              <w:rPr>
                <w:sz w:val="16"/>
              </w:rPr>
              <w:t>TS 36.523-1 Tracker status before RAN5-108</w:t>
            </w:r>
          </w:p>
        </w:tc>
        <w:tc>
          <w:tcPr>
            <w:tcW w:w="0" w:type="auto"/>
            <w:tcBorders>
              <w:top w:val="single" w:sz="4" w:space="0" w:color="auto"/>
              <w:left w:val="single" w:sz="4" w:space="0" w:color="auto"/>
              <w:bottom w:val="single" w:sz="4" w:space="0" w:color="auto"/>
              <w:right w:val="single" w:sz="4" w:space="0" w:color="auto"/>
            </w:tcBorders>
            <w:hideMark/>
          </w:tcPr>
          <w:p w14:paraId="6535DDB1"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E86C815"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3B6C65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E3C2FC" w14:textId="77777777" w:rsidR="00436E1A" w:rsidRDefault="00436E1A">
            <w:pPr>
              <w:pStyle w:val="TAL"/>
              <w:rPr>
                <w:sz w:val="16"/>
              </w:rPr>
            </w:pPr>
          </w:p>
        </w:tc>
      </w:tr>
      <w:tr w:rsidR="00436E1A" w14:paraId="600831E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53143A" w14:textId="77777777" w:rsidR="00436E1A" w:rsidRDefault="00436E1A">
            <w:pPr>
              <w:pStyle w:val="TAL"/>
              <w:rPr>
                <w:sz w:val="16"/>
              </w:rPr>
            </w:pPr>
            <w:r>
              <w:rPr>
                <w:sz w:val="16"/>
              </w:rPr>
              <w:t>R5-254128</w:t>
            </w:r>
          </w:p>
        </w:tc>
        <w:tc>
          <w:tcPr>
            <w:tcW w:w="0" w:type="auto"/>
            <w:tcBorders>
              <w:top w:val="single" w:sz="4" w:space="0" w:color="auto"/>
              <w:left w:val="single" w:sz="4" w:space="0" w:color="auto"/>
              <w:bottom w:val="single" w:sz="4" w:space="0" w:color="auto"/>
              <w:right w:val="single" w:sz="4" w:space="0" w:color="auto"/>
            </w:tcBorders>
            <w:hideMark/>
          </w:tcPr>
          <w:p w14:paraId="083BBF7A" w14:textId="77777777" w:rsidR="00436E1A" w:rsidRDefault="00436E1A">
            <w:pPr>
              <w:pStyle w:val="TAL"/>
              <w:rPr>
                <w:sz w:val="16"/>
              </w:rPr>
            </w:pPr>
            <w:r>
              <w:rPr>
                <w:sz w:val="16"/>
              </w:rPr>
              <w:t>TS 38.523-1 Tracker status after RAN5-108</w:t>
            </w:r>
          </w:p>
        </w:tc>
        <w:tc>
          <w:tcPr>
            <w:tcW w:w="0" w:type="auto"/>
            <w:tcBorders>
              <w:top w:val="single" w:sz="4" w:space="0" w:color="auto"/>
              <w:left w:val="single" w:sz="4" w:space="0" w:color="auto"/>
              <w:bottom w:val="single" w:sz="4" w:space="0" w:color="auto"/>
              <w:right w:val="single" w:sz="4" w:space="0" w:color="auto"/>
            </w:tcBorders>
            <w:hideMark/>
          </w:tcPr>
          <w:p w14:paraId="772D6CF4"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4B9D157"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7A0C47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9D8BC7" w14:textId="77777777" w:rsidR="00436E1A" w:rsidRDefault="00436E1A">
            <w:pPr>
              <w:pStyle w:val="TAL"/>
              <w:rPr>
                <w:sz w:val="16"/>
              </w:rPr>
            </w:pPr>
          </w:p>
        </w:tc>
      </w:tr>
      <w:tr w:rsidR="00436E1A" w14:paraId="266E004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56E3D63" w14:textId="77777777" w:rsidR="00436E1A" w:rsidRDefault="00436E1A">
            <w:pPr>
              <w:pStyle w:val="TAL"/>
              <w:rPr>
                <w:sz w:val="16"/>
              </w:rPr>
            </w:pPr>
            <w:r>
              <w:rPr>
                <w:sz w:val="16"/>
              </w:rPr>
              <w:t>R5-254129</w:t>
            </w:r>
          </w:p>
        </w:tc>
        <w:tc>
          <w:tcPr>
            <w:tcW w:w="0" w:type="auto"/>
            <w:tcBorders>
              <w:top w:val="single" w:sz="4" w:space="0" w:color="auto"/>
              <w:left w:val="single" w:sz="4" w:space="0" w:color="auto"/>
              <w:bottom w:val="single" w:sz="4" w:space="0" w:color="auto"/>
              <w:right w:val="single" w:sz="4" w:space="0" w:color="auto"/>
            </w:tcBorders>
            <w:hideMark/>
          </w:tcPr>
          <w:p w14:paraId="6135BEBA" w14:textId="77777777" w:rsidR="00436E1A" w:rsidRDefault="00436E1A">
            <w:pPr>
              <w:pStyle w:val="TAL"/>
              <w:rPr>
                <w:sz w:val="16"/>
              </w:rPr>
            </w:pPr>
            <w:r>
              <w:rPr>
                <w:sz w:val="16"/>
              </w:rPr>
              <w:t>TS 36.523-1 Tracker status after RAN5-108</w:t>
            </w:r>
          </w:p>
        </w:tc>
        <w:tc>
          <w:tcPr>
            <w:tcW w:w="0" w:type="auto"/>
            <w:tcBorders>
              <w:top w:val="single" w:sz="4" w:space="0" w:color="auto"/>
              <w:left w:val="single" w:sz="4" w:space="0" w:color="auto"/>
              <w:bottom w:val="single" w:sz="4" w:space="0" w:color="auto"/>
              <w:right w:val="single" w:sz="4" w:space="0" w:color="auto"/>
            </w:tcBorders>
            <w:hideMark/>
          </w:tcPr>
          <w:p w14:paraId="65E2D583"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A25EAAA"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BA8611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A06C77" w14:textId="77777777" w:rsidR="00436E1A" w:rsidRDefault="00436E1A">
            <w:pPr>
              <w:pStyle w:val="TAL"/>
              <w:rPr>
                <w:sz w:val="16"/>
              </w:rPr>
            </w:pPr>
          </w:p>
        </w:tc>
      </w:tr>
      <w:tr w:rsidR="00436E1A" w14:paraId="47FCAD6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50D5EC2" w14:textId="77777777" w:rsidR="00436E1A" w:rsidRDefault="00436E1A">
            <w:pPr>
              <w:pStyle w:val="TAL"/>
              <w:rPr>
                <w:sz w:val="16"/>
              </w:rPr>
            </w:pPr>
            <w:r>
              <w:rPr>
                <w:sz w:val="16"/>
              </w:rPr>
              <w:t>R5-254130</w:t>
            </w:r>
          </w:p>
        </w:tc>
        <w:tc>
          <w:tcPr>
            <w:tcW w:w="0" w:type="auto"/>
            <w:tcBorders>
              <w:top w:val="single" w:sz="4" w:space="0" w:color="auto"/>
              <w:left w:val="single" w:sz="4" w:space="0" w:color="auto"/>
              <w:bottom w:val="single" w:sz="4" w:space="0" w:color="auto"/>
              <w:right w:val="single" w:sz="4" w:space="0" w:color="auto"/>
            </w:tcBorders>
            <w:hideMark/>
          </w:tcPr>
          <w:p w14:paraId="4CF936CE" w14:textId="77777777" w:rsidR="00436E1A" w:rsidRDefault="00436E1A">
            <w:pPr>
              <w:pStyle w:val="TAL"/>
              <w:rPr>
                <w:sz w:val="16"/>
              </w:rPr>
            </w:pPr>
            <w:r>
              <w:rPr>
                <w:sz w:val="16"/>
              </w:rPr>
              <w:t>New WID on UE Conformance -Low-power wake-up signal and receiver for NR</w:t>
            </w:r>
          </w:p>
        </w:tc>
        <w:tc>
          <w:tcPr>
            <w:tcW w:w="0" w:type="auto"/>
            <w:tcBorders>
              <w:top w:val="single" w:sz="4" w:space="0" w:color="auto"/>
              <w:left w:val="single" w:sz="4" w:space="0" w:color="auto"/>
              <w:bottom w:val="single" w:sz="4" w:space="0" w:color="auto"/>
              <w:right w:val="single" w:sz="4" w:space="0" w:color="auto"/>
            </w:tcBorders>
            <w:hideMark/>
          </w:tcPr>
          <w:p w14:paraId="0FB8601F" w14:textId="77777777" w:rsidR="00436E1A" w:rsidRDefault="00436E1A">
            <w:pPr>
              <w:pStyle w:val="TAL"/>
              <w:rPr>
                <w:sz w:val="16"/>
              </w:rPr>
            </w:pPr>
            <w:r>
              <w:rPr>
                <w:sz w:val="16"/>
              </w:rPr>
              <w:t>vivo, Apple</w:t>
            </w:r>
          </w:p>
        </w:tc>
        <w:tc>
          <w:tcPr>
            <w:tcW w:w="0" w:type="auto"/>
            <w:tcBorders>
              <w:top w:val="single" w:sz="4" w:space="0" w:color="auto"/>
              <w:left w:val="single" w:sz="4" w:space="0" w:color="auto"/>
              <w:bottom w:val="single" w:sz="4" w:space="0" w:color="auto"/>
              <w:right w:val="single" w:sz="4" w:space="0" w:color="auto"/>
            </w:tcBorders>
            <w:hideMark/>
          </w:tcPr>
          <w:p w14:paraId="2F4C2C3A"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4971E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A48E87" w14:textId="77777777" w:rsidR="00436E1A" w:rsidRDefault="00436E1A">
            <w:pPr>
              <w:pStyle w:val="TAL"/>
              <w:rPr>
                <w:sz w:val="16"/>
              </w:rPr>
            </w:pPr>
            <w:r>
              <w:rPr>
                <w:sz w:val="16"/>
              </w:rPr>
              <w:t>R5-254910</w:t>
            </w:r>
          </w:p>
        </w:tc>
      </w:tr>
      <w:tr w:rsidR="00436E1A" w14:paraId="5C19477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962D60" w14:textId="77777777" w:rsidR="00436E1A" w:rsidRDefault="00436E1A">
            <w:pPr>
              <w:pStyle w:val="TAL"/>
              <w:rPr>
                <w:sz w:val="16"/>
              </w:rPr>
            </w:pPr>
            <w:r>
              <w:rPr>
                <w:sz w:val="16"/>
              </w:rPr>
              <w:t>R5-254131</w:t>
            </w:r>
          </w:p>
        </w:tc>
        <w:tc>
          <w:tcPr>
            <w:tcW w:w="0" w:type="auto"/>
            <w:tcBorders>
              <w:top w:val="single" w:sz="4" w:space="0" w:color="auto"/>
              <w:left w:val="single" w:sz="4" w:space="0" w:color="auto"/>
              <w:bottom w:val="single" w:sz="4" w:space="0" w:color="auto"/>
              <w:right w:val="single" w:sz="4" w:space="0" w:color="auto"/>
            </w:tcBorders>
            <w:hideMark/>
          </w:tcPr>
          <w:p w14:paraId="7357A299" w14:textId="77777777" w:rsidR="00436E1A" w:rsidRDefault="00436E1A">
            <w:pPr>
              <w:pStyle w:val="TAL"/>
              <w:rPr>
                <w:sz w:val="16"/>
              </w:rPr>
            </w:pPr>
            <w:r>
              <w:rPr>
                <w:sz w:val="16"/>
              </w:rPr>
              <w:t>Addition of UE maximum output power for new R15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0405C8EA"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CF959E6"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4FAC2C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0FB180" w14:textId="77777777" w:rsidR="00436E1A" w:rsidRDefault="00436E1A">
            <w:pPr>
              <w:pStyle w:val="TAL"/>
              <w:rPr>
                <w:sz w:val="16"/>
              </w:rPr>
            </w:pPr>
          </w:p>
        </w:tc>
      </w:tr>
      <w:tr w:rsidR="00436E1A" w14:paraId="7212E38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0D7F434" w14:textId="77777777" w:rsidR="00436E1A" w:rsidRDefault="00436E1A">
            <w:pPr>
              <w:pStyle w:val="TAL"/>
              <w:rPr>
                <w:sz w:val="16"/>
              </w:rPr>
            </w:pPr>
            <w:r>
              <w:rPr>
                <w:sz w:val="16"/>
              </w:rPr>
              <w:t>R5-254132</w:t>
            </w:r>
          </w:p>
        </w:tc>
        <w:tc>
          <w:tcPr>
            <w:tcW w:w="0" w:type="auto"/>
            <w:tcBorders>
              <w:top w:val="single" w:sz="4" w:space="0" w:color="auto"/>
              <w:left w:val="single" w:sz="4" w:space="0" w:color="auto"/>
              <w:bottom w:val="single" w:sz="4" w:space="0" w:color="auto"/>
              <w:right w:val="single" w:sz="4" w:space="0" w:color="auto"/>
            </w:tcBorders>
            <w:hideMark/>
          </w:tcPr>
          <w:p w14:paraId="07C0436A" w14:textId="77777777" w:rsidR="00436E1A" w:rsidRDefault="00436E1A">
            <w:pPr>
              <w:pStyle w:val="TAL"/>
              <w:rPr>
                <w:sz w:val="16"/>
              </w:rPr>
            </w:pPr>
            <w:r>
              <w:rPr>
                <w:sz w:val="16"/>
              </w:rPr>
              <w:t>Addition of UE maximum output power for new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75E6E8C9"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67D587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B7810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DCF0E8" w14:textId="77777777" w:rsidR="00436E1A" w:rsidRDefault="00436E1A">
            <w:pPr>
              <w:pStyle w:val="TAL"/>
              <w:rPr>
                <w:sz w:val="16"/>
              </w:rPr>
            </w:pPr>
          </w:p>
        </w:tc>
      </w:tr>
      <w:tr w:rsidR="00436E1A" w14:paraId="4762894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B07EF3" w14:textId="77777777" w:rsidR="00436E1A" w:rsidRDefault="00436E1A">
            <w:pPr>
              <w:pStyle w:val="TAL"/>
              <w:rPr>
                <w:sz w:val="16"/>
              </w:rPr>
            </w:pPr>
            <w:r>
              <w:rPr>
                <w:sz w:val="16"/>
              </w:rPr>
              <w:t>R5-254133</w:t>
            </w:r>
          </w:p>
        </w:tc>
        <w:tc>
          <w:tcPr>
            <w:tcW w:w="0" w:type="auto"/>
            <w:tcBorders>
              <w:top w:val="single" w:sz="4" w:space="0" w:color="auto"/>
              <w:left w:val="single" w:sz="4" w:space="0" w:color="auto"/>
              <w:bottom w:val="single" w:sz="4" w:space="0" w:color="auto"/>
              <w:right w:val="single" w:sz="4" w:space="0" w:color="auto"/>
            </w:tcBorders>
            <w:hideMark/>
          </w:tcPr>
          <w:p w14:paraId="63030B50" w14:textId="77777777" w:rsidR="00436E1A" w:rsidRDefault="00436E1A">
            <w:pPr>
              <w:pStyle w:val="TAL"/>
              <w:rPr>
                <w:sz w:val="16"/>
              </w:rPr>
            </w:pPr>
            <w:r>
              <w:rPr>
                <w:sz w:val="16"/>
              </w:rPr>
              <w:t>General updates of TS 38.521-1 clause 5 for R16 CA configurations</w:t>
            </w:r>
          </w:p>
        </w:tc>
        <w:tc>
          <w:tcPr>
            <w:tcW w:w="0" w:type="auto"/>
            <w:tcBorders>
              <w:top w:val="single" w:sz="4" w:space="0" w:color="auto"/>
              <w:left w:val="single" w:sz="4" w:space="0" w:color="auto"/>
              <w:bottom w:val="single" w:sz="4" w:space="0" w:color="auto"/>
              <w:right w:val="single" w:sz="4" w:space="0" w:color="auto"/>
            </w:tcBorders>
            <w:hideMark/>
          </w:tcPr>
          <w:p w14:paraId="06D5F081" w14:textId="77777777" w:rsidR="00436E1A" w:rsidRDefault="00436E1A">
            <w:pPr>
              <w:pStyle w:val="TAL"/>
              <w:rPr>
                <w:sz w:val="16"/>
              </w:rPr>
            </w:pPr>
            <w:r>
              <w:rPr>
                <w:sz w:val="16"/>
              </w:rPr>
              <w:t>China Unicom, Keysight Technologies, CMCC, NTT DOCOMO INC., KDDI</w:t>
            </w:r>
          </w:p>
        </w:tc>
        <w:tc>
          <w:tcPr>
            <w:tcW w:w="0" w:type="auto"/>
            <w:tcBorders>
              <w:top w:val="single" w:sz="4" w:space="0" w:color="auto"/>
              <w:left w:val="single" w:sz="4" w:space="0" w:color="auto"/>
              <w:bottom w:val="single" w:sz="4" w:space="0" w:color="auto"/>
              <w:right w:val="single" w:sz="4" w:space="0" w:color="auto"/>
            </w:tcBorders>
            <w:hideMark/>
          </w:tcPr>
          <w:p w14:paraId="587842A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A2E16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AF1918" w14:textId="77777777" w:rsidR="00436E1A" w:rsidRDefault="00436E1A">
            <w:pPr>
              <w:pStyle w:val="TAL"/>
              <w:rPr>
                <w:sz w:val="16"/>
              </w:rPr>
            </w:pPr>
          </w:p>
        </w:tc>
      </w:tr>
      <w:tr w:rsidR="00436E1A" w14:paraId="7B55B07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A3967A6" w14:textId="77777777" w:rsidR="00436E1A" w:rsidRDefault="00436E1A">
            <w:pPr>
              <w:pStyle w:val="TAL"/>
              <w:rPr>
                <w:sz w:val="16"/>
              </w:rPr>
            </w:pPr>
            <w:r>
              <w:rPr>
                <w:sz w:val="16"/>
              </w:rPr>
              <w:t>R5-254134</w:t>
            </w:r>
          </w:p>
        </w:tc>
        <w:tc>
          <w:tcPr>
            <w:tcW w:w="0" w:type="auto"/>
            <w:tcBorders>
              <w:top w:val="single" w:sz="4" w:space="0" w:color="auto"/>
              <w:left w:val="single" w:sz="4" w:space="0" w:color="auto"/>
              <w:bottom w:val="single" w:sz="4" w:space="0" w:color="auto"/>
              <w:right w:val="single" w:sz="4" w:space="0" w:color="auto"/>
            </w:tcBorders>
            <w:hideMark/>
          </w:tcPr>
          <w:p w14:paraId="774A12A2" w14:textId="77777777" w:rsidR="00436E1A" w:rsidRDefault="00436E1A">
            <w:pPr>
              <w:pStyle w:val="TAL"/>
              <w:rPr>
                <w:sz w:val="16"/>
              </w:rPr>
            </w:pPr>
            <w:r>
              <w:rPr>
                <w:sz w:val="16"/>
              </w:rPr>
              <w:t>General updates of TS 38.521-1 clause 5 for R17 CA configurations</w:t>
            </w:r>
          </w:p>
        </w:tc>
        <w:tc>
          <w:tcPr>
            <w:tcW w:w="0" w:type="auto"/>
            <w:tcBorders>
              <w:top w:val="single" w:sz="4" w:space="0" w:color="auto"/>
              <w:left w:val="single" w:sz="4" w:space="0" w:color="auto"/>
              <w:bottom w:val="single" w:sz="4" w:space="0" w:color="auto"/>
              <w:right w:val="single" w:sz="4" w:space="0" w:color="auto"/>
            </w:tcBorders>
            <w:hideMark/>
          </w:tcPr>
          <w:p w14:paraId="6FB9CE0E" w14:textId="77777777" w:rsidR="00436E1A" w:rsidRDefault="00436E1A">
            <w:pPr>
              <w:pStyle w:val="TAL"/>
              <w:rPr>
                <w:sz w:val="16"/>
              </w:rPr>
            </w:pPr>
            <w:r>
              <w:rPr>
                <w:sz w:val="16"/>
              </w:rPr>
              <w:t>China Unicom, Verizon, Huawei, NTT DOCOMO INC., KDDI</w:t>
            </w:r>
          </w:p>
        </w:tc>
        <w:tc>
          <w:tcPr>
            <w:tcW w:w="0" w:type="auto"/>
            <w:tcBorders>
              <w:top w:val="single" w:sz="4" w:space="0" w:color="auto"/>
              <w:left w:val="single" w:sz="4" w:space="0" w:color="auto"/>
              <w:bottom w:val="single" w:sz="4" w:space="0" w:color="auto"/>
              <w:right w:val="single" w:sz="4" w:space="0" w:color="auto"/>
            </w:tcBorders>
            <w:hideMark/>
          </w:tcPr>
          <w:p w14:paraId="4622DD0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855B2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080287" w14:textId="77777777" w:rsidR="00436E1A" w:rsidRDefault="00436E1A">
            <w:pPr>
              <w:pStyle w:val="TAL"/>
              <w:rPr>
                <w:sz w:val="16"/>
              </w:rPr>
            </w:pPr>
          </w:p>
        </w:tc>
      </w:tr>
      <w:tr w:rsidR="00436E1A" w14:paraId="0AF5A52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15F7A48" w14:textId="77777777" w:rsidR="00436E1A" w:rsidRDefault="00436E1A">
            <w:pPr>
              <w:pStyle w:val="TAL"/>
              <w:rPr>
                <w:sz w:val="16"/>
              </w:rPr>
            </w:pPr>
            <w:r>
              <w:rPr>
                <w:sz w:val="16"/>
              </w:rPr>
              <w:t>R5-254135</w:t>
            </w:r>
          </w:p>
        </w:tc>
        <w:tc>
          <w:tcPr>
            <w:tcW w:w="0" w:type="auto"/>
            <w:tcBorders>
              <w:top w:val="single" w:sz="4" w:space="0" w:color="auto"/>
              <w:left w:val="single" w:sz="4" w:space="0" w:color="auto"/>
              <w:bottom w:val="single" w:sz="4" w:space="0" w:color="auto"/>
              <w:right w:val="single" w:sz="4" w:space="0" w:color="auto"/>
            </w:tcBorders>
            <w:hideMark/>
          </w:tcPr>
          <w:p w14:paraId="66E2E6B5" w14:textId="77777777" w:rsidR="00436E1A" w:rsidRDefault="00436E1A">
            <w:pPr>
              <w:pStyle w:val="TAL"/>
              <w:rPr>
                <w:sz w:val="16"/>
              </w:rPr>
            </w:pPr>
            <w:r>
              <w:rPr>
                <w:sz w:val="16"/>
              </w:rPr>
              <w:t>General updates of TS 38.521-1 clause 5 for R18 CA configurations</w:t>
            </w:r>
          </w:p>
        </w:tc>
        <w:tc>
          <w:tcPr>
            <w:tcW w:w="0" w:type="auto"/>
            <w:tcBorders>
              <w:top w:val="single" w:sz="4" w:space="0" w:color="auto"/>
              <w:left w:val="single" w:sz="4" w:space="0" w:color="auto"/>
              <w:bottom w:val="single" w:sz="4" w:space="0" w:color="auto"/>
              <w:right w:val="single" w:sz="4" w:space="0" w:color="auto"/>
            </w:tcBorders>
            <w:hideMark/>
          </w:tcPr>
          <w:p w14:paraId="29B9A3B1" w14:textId="77777777" w:rsidR="00436E1A" w:rsidRDefault="00436E1A">
            <w:pPr>
              <w:pStyle w:val="TAL"/>
              <w:rPr>
                <w:sz w:val="16"/>
              </w:rPr>
            </w:pPr>
            <w:r>
              <w:rPr>
                <w:sz w:val="16"/>
              </w:rPr>
              <w:t>China Unicom,Verizon,NTT DOCOMO INC.</w:t>
            </w:r>
          </w:p>
        </w:tc>
        <w:tc>
          <w:tcPr>
            <w:tcW w:w="0" w:type="auto"/>
            <w:tcBorders>
              <w:top w:val="single" w:sz="4" w:space="0" w:color="auto"/>
              <w:left w:val="single" w:sz="4" w:space="0" w:color="auto"/>
              <w:bottom w:val="single" w:sz="4" w:space="0" w:color="auto"/>
              <w:right w:val="single" w:sz="4" w:space="0" w:color="auto"/>
            </w:tcBorders>
            <w:hideMark/>
          </w:tcPr>
          <w:p w14:paraId="51C9936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28583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CD1D9B" w14:textId="77777777" w:rsidR="00436E1A" w:rsidRDefault="00436E1A">
            <w:pPr>
              <w:pStyle w:val="TAL"/>
              <w:rPr>
                <w:sz w:val="16"/>
              </w:rPr>
            </w:pPr>
          </w:p>
        </w:tc>
      </w:tr>
      <w:tr w:rsidR="00436E1A" w14:paraId="1424F22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CCE1EA4" w14:textId="77777777" w:rsidR="00436E1A" w:rsidRDefault="00436E1A">
            <w:pPr>
              <w:pStyle w:val="TAL"/>
              <w:rPr>
                <w:sz w:val="16"/>
              </w:rPr>
            </w:pPr>
            <w:r>
              <w:rPr>
                <w:sz w:val="16"/>
              </w:rPr>
              <w:t>R5-254136</w:t>
            </w:r>
          </w:p>
        </w:tc>
        <w:tc>
          <w:tcPr>
            <w:tcW w:w="0" w:type="auto"/>
            <w:tcBorders>
              <w:top w:val="single" w:sz="4" w:space="0" w:color="auto"/>
              <w:left w:val="single" w:sz="4" w:space="0" w:color="auto"/>
              <w:bottom w:val="single" w:sz="4" w:space="0" w:color="auto"/>
              <w:right w:val="single" w:sz="4" w:space="0" w:color="auto"/>
            </w:tcBorders>
            <w:hideMark/>
          </w:tcPr>
          <w:p w14:paraId="5A7A4002" w14:textId="77777777" w:rsidR="00436E1A" w:rsidRDefault="00436E1A">
            <w:pPr>
              <w:pStyle w:val="TAL"/>
              <w:rPr>
                <w:sz w:val="16"/>
              </w:rPr>
            </w:pPr>
            <w:r>
              <w:rPr>
                <w:sz w:val="16"/>
              </w:rPr>
              <w:t>General updates of TS 38.521-1 clause 5 for R19 CA configurations</w:t>
            </w:r>
          </w:p>
        </w:tc>
        <w:tc>
          <w:tcPr>
            <w:tcW w:w="0" w:type="auto"/>
            <w:tcBorders>
              <w:top w:val="single" w:sz="4" w:space="0" w:color="auto"/>
              <w:left w:val="single" w:sz="4" w:space="0" w:color="auto"/>
              <w:bottom w:val="single" w:sz="4" w:space="0" w:color="auto"/>
              <w:right w:val="single" w:sz="4" w:space="0" w:color="auto"/>
            </w:tcBorders>
            <w:hideMark/>
          </w:tcPr>
          <w:p w14:paraId="1EF6830A" w14:textId="77777777" w:rsidR="00436E1A" w:rsidRDefault="00436E1A">
            <w:pPr>
              <w:pStyle w:val="TAL"/>
              <w:rPr>
                <w:sz w:val="16"/>
              </w:rPr>
            </w:pPr>
            <w:r>
              <w:rPr>
                <w:sz w:val="16"/>
              </w:rPr>
              <w:t>China Unicom,Verizon,Huawei</w:t>
            </w:r>
          </w:p>
        </w:tc>
        <w:tc>
          <w:tcPr>
            <w:tcW w:w="0" w:type="auto"/>
            <w:tcBorders>
              <w:top w:val="single" w:sz="4" w:space="0" w:color="auto"/>
              <w:left w:val="single" w:sz="4" w:space="0" w:color="auto"/>
              <w:bottom w:val="single" w:sz="4" w:space="0" w:color="auto"/>
              <w:right w:val="single" w:sz="4" w:space="0" w:color="auto"/>
            </w:tcBorders>
            <w:hideMark/>
          </w:tcPr>
          <w:p w14:paraId="720DE93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B8502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E8918F" w14:textId="77777777" w:rsidR="00436E1A" w:rsidRDefault="00436E1A">
            <w:pPr>
              <w:pStyle w:val="TAL"/>
              <w:rPr>
                <w:sz w:val="16"/>
              </w:rPr>
            </w:pPr>
          </w:p>
        </w:tc>
      </w:tr>
      <w:tr w:rsidR="00436E1A" w14:paraId="67AA43F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86B1F94" w14:textId="77777777" w:rsidR="00436E1A" w:rsidRDefault="00436E1A">
            <w:pPr>
              <w:pStyle w:val="TAL"/>
              <w:rPr>
                <w:sz w:val="16"/>
              </w:rPr>
            </w:pPr>
            <w:r>
              <w:rPr>
                <w:sz w:val="16"/>
              </w:rPr>
              <w:t>R5-254137</w:t>
            </w:r>
          </w:p>
        </w:tc>
        <w:tc>
          <w:tcPr>
            <w:tcW w:w="0" w:type="auto"/>
            <w:tcBorders>
              <w:top w:val="single" w:sz="4" w:space="0" w:color="auto"/>
              <w:left w:val="single" w:sz="4" w:space="0" w:color="auto"/>
              <w:bottom w:val="single" w:sz="4" w:space="0" w:color="auto"/>
              <w:right w:val="single" w:sz="4" w:space="0" w:color="auto"/>
            </w:tcBorders>
            <w:hideMark/>
          </w:tcPr>
          <w:p w14:paraId="70A7674D" w14:textId="77777777" w:rsidR="00436E1A" w:rsidRDefault="00436E1A">
            <w:pPr>
              <w:pStyle w:val="TAL"/>
              <w:rPr>
                <w:sz w:val="16"/>
              </w:rPr>
            </w:pPr>
            <w:r>
              <w:rPr>
                <w:sz w:val="16"/>
              </w:rPr>
              <w:t>General updates of clause 5 for R19 new CBW configurations</w:t>
            </w:r>
          </w:p>
        </w:tc>
        <w:tc>
          <w:tcPr>
            <w:tcW w:w="0" w:type="auto"/>
            <w:tcBorders>
              <w:top w:val="single" w:sz="4" w:space="0" w:color="auto"/>
              <w:left w:val="single" w:sz="4" w:space="0" w:color="auto"/>
              <w:bottom w:val="single" w:sz="4" w:space="0" w:color="auto"/>
              <w:right w:val="single" w:sz="4" w:space="0" w:color="auto"/>
            </w:tcBorders>
            <w:hideMark/>
          </w:tcPr>
          <w:p w14:paraId="6132DC72" w14:textId="77777777" w:rsidR="00436E1A" w:rsidRDefault="00436E1A">
            <w:pPr>
              <w:pStyle w:val="TAL"/>
              <w:rPr>
                <w:sz w:val="16"/>
              </w:rPr>
            </w:pPr>
            <w:r>
              <w:rPr>
                <w:sz w:val="16"/>
              </w:rPr>
              <w:t>China Unicom,Nokia</w:t>
            </w:r>
          </w:p>
        </w:tc>
        <w:tc>
          <w:tcPr>
            <w:tcW w:w="0" w:type="auto"/>
            <w:tcBorders>
              <w:top w:val="single" w:sz="4" w:space="0" w:color="auto"/>
              <w:left w:val="single" w:sz="4" w:space="0" w:color="auto"/>
              <w:bottom w:val="single" w:sz="4" w:space="0" w:color="auto"/>
              <w:right w:val="single" w:sz="4" w:space="0" w:color="auto"/>
            </w:tcBorders>
            <w:hideMark/>
          </w:tcPr>
          <w:p w14:paraId="773FFBC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AAA62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B53474" w14:textId="77777777" w:rsidR="00436E1A" w:rsidRDefault="00436E1A">
            <w:pPr>
              <w:pStyle w:val="TAL"/>
              <w:rPr>
                <w:sz w:val="16"/>
              </w:rPr>
            </w:pPr>
          </w:p>
        </w:tc>
      </w:tr>
      <w:tr w:rsidR="00436E1A" w14:paraId="48A77D2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9FD73C8" w14:textId="77777777" w:rsidR="00436E1A" w:rsidRDefault="00436E1A">
            <w:pPr>
              <w:pStyle w:val="TAL"/>
              <w:rPr>
                <w:sz w:val="16"/>
              </w:rPr>
            </w:pPr>
            <w:r>
              <w:rPr>
                <w:sz w:val="16"/>
              </w:rPr>
              <w:t>R5-254138</w:t>
            </w:r>
          </w:p>
        </w:tc>
        <w:tc>
          <w:tcPr>
            <w:tcW w:w="0" w:type="auto"/>
            <w:tcBorders>
              <w:top w:val="single" w:sz="4" w:space="0" w:color="auto"/>
              <w:left w:val="single" w:sz="4" w:space="0" w:color="auto"/>
              <w:bottom w:val="single" w:sz="4" w:space="0" w:color="auto"/>
              <w:right w:val="single" w:sz="4" w:space="0" w:color="auto"/>
            </w:tcBorders>
            <w:hideMark/>
          </w:tcPr>
          <w:p w14:paraId="5B4F8377" w14:textId="77777777" w:rsidR="00436E1A" w:rsidRDefault="00436E1A">
            <w:pPr>
              <w:pStyle w:val="TAL"/>
              <w:rPr>
                <w:sz w:val="16"/>
              </w:rPr>
            </w:pPr>
            <w:r>
              <w:rPr>
                <w:sz w:val="16"/>
              </w:rPr>
              <w:t>Updated the Test case 14.1.11 in TS 38.533</w:t>
            </w:r>
          </w:p>
        </w:tc>
        <w:tc>
          <w:tcPr>
            <w:tcW w:w="0" w:type="auto"/>
            <w:tcBorders>
              <w:top w:val="single" w:sz="4" w:space="0" w:color="auto"/>
              <w:left w:val="single" w:sz="4" w:space="0" w:color="auto"/>
              <w:bottom w:val="single" w:sz="4" w:space="0" w:color="auto"/>
              <w:right w:val="single" w:sz="4" w:space="0" w:color="auto"/>
            </w:tcBorders>
            <w:hideMark/>
          </w:tcPr>
          <w:p w14:paraId="147354D5"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78A38B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AF577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BB61E5" w14:textId="77777777" w:rsidR="00436E1A" w:rsidRDefault="00436E1A">
            <w:pPr>
              <w:pStyle w:val="TAL"/>
              <w:rPr>
                <w:sz w:val="16"/>
              </w:rPr>
            </w:pPr>
            <w:r>
              <w:rPr>
                <w:sz w:val="16"/>
              </w:rPr>
              <w:t>R5-255403</w:t>
            </w:r>
          </w:p>
        </w:tc>
      </w:tr>
      <w:tr w:rsidR="00436E1A" w14:paraId="6F1F6A8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C79682F" w14:textId="77777777" w:rsidR="00436E1A" w:rsidRDefault="00436E1A">
            <w:pPr>
              <w:pStyle w:val="TAL"/>
              <w:rPr>
                <w:sz w:val="16"/>
              </w:rPr>
            </w:pPr>
            <w:r>
              <w:rPr>
                <w:sz w:val="16"/>
              </w:rPr>
              <w:t>R5-254139</w:t>
            </w:r>
          </w:p>
        </w:tc>
        <w:tc>
          <w:tcPr>
            <w:tcW w:w="0" w:type="auto"/>
            <w:tcBorders>
              <w:top w:val="single" w:sz="4" w:space="0" w:color="auto"/>
              <w:left w:val="single" w:sz="4" w:space="0" w:color="auto"/>
              <w:bottom w:val="single" w:sz="4" w:space="0" w:color="auto"/>
              <w:right w:val="single" w:sz="4" w:space="0" w:color="auto"/>
            </w:tcBorders>
            <w:hideMark/>
          </w:tcPr>
          <w:p w14:paraId="389EA832" w14:textId="77777777" w:rsidR="00436E1A" w:rsidRDefault="00436E1A">
            <w:pPr>
              <w:pStyle w:val="TAL"/>
              <w:rPr>
                <w:sz w:val="16"/>
              </w:rPr>
            </w:pPr>
            <w:r>
              <w:rPr>
                <w:sz w:val="16"/>
              </w:rPr>
              <w:t>Updated the Test case 14.1.12 in TS 38.533</w:t>
            </w:r>
          </w:p>
        </w:tc>
        <w:tc>
          <w:tcPr>
            <w:tcW w:w="0" w:type="auto"/>
            <w:tcBorders>
              <w:top w:val="single" w:sz="4" w:space="0" w:color="auto"/>
              <w:left w:val="single" w:sz="4" w:space="0" w:color="auto"/>
              <w:bottom w:val="single" w:sz="4" w:space="0" w:color="auto"/>
              <w:right w:val="single" w:sz="4" w:space="0" w:color="auto"/>
            </w:tcBorders>
            <w:hideMark/>
          </w:tcPr>
          <w:p w14:paraId="39A746D4"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155037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73AF6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1C9F7E" w14:textId="77777777" w:rsidR="00436E1A" w:rsidRDefault="00436E1A">
            <w:pPr>
              <w:pStyle w:val="TAL"/>
              <w:rPr>
                <w:sz w:val="16"/>
              </w:rPr>
            </w:pPr>
            <w:r>
              <w:rPr>
                <w:sz w:val="16"/>
              </w:rPr>
              <w:t>R5-255404</w:t>
            </w:r>
          </w:p>
        </w:tc>
      </w:tr>
      <w:tr w:rsidR="00436E1A" w14:paraId="2614221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346C15E" w14:textId="77777777" w:rsidR="00436E1A" w:rsidRDefault="00436E1A">
            <w:pPr>
              <w:pStyle w:val="TAL"/>
              <w:rPr>
                <w:sz w:val="16"/>
              </w:rPr>
            </w:pPr>
            <w:r>
              <w:rPr>
                <w:sz w:val="16"/>
              </w:rPr>
              <w:t>R5-254140</w:t>
            </w:r>
          </w:p>
        </w:tc>
        <w:tc>
          <w:tcPr>
            <w:tcW w:w="0" w:type="auto"/>
            <w:tcBorders>
              <w:top w:val="single" w:sz="4" w:space="0" w:color="auto"/>
              <w:left w:val="single" w:sz="4" w:space="0" w:color="auto"/>
              <w:bottom w:val="single" w:sz="4" w:space="0" w:color="auto"/>
              <w:right w:val="single" w:sz="4" w:space="0" w:color="auto"/>
            </w:tcBorders>
            <w:hideMark/>
          </w:tcPr>
          <w:p w14:paraId="6C750498" w14:textId="77777777" w:rsidR="00436E1A" w:rsidRDefault="00436E1A">
            <w:pPr>
              <w:pStyle w:val="TAL"/>
              <w:rPr>
                <w:sz w:val="16"/>
              </w:rPr>
            </w:pPr>
            <w:r>
              <w:rPr>
                <w:sz w:val="16"/>
              </w:rPr>
              <w:t>Updated Annex E for NR-NTN TC 14.1.11 and TC 14.1.12 in TS 38.533</w:t>
            </w:r>
          </w:p>
        </w:tc>
        <w:tc>
          <w:tcPr>
            <w:tcW w:w="0" w:type="auto"/>
            <w:tcBorders>
              <w:top w:val="single" w:sz="4" w:space="0" w:color="auto"/>
              <w:left w:val="single" w:sz="4" w:space="0" w:color="auto"/>
              <w:bottom w:val="single" w:sz="4" w:space="0" w:color="auto"/>
              <w:right w:val="single" w:sz="4" w:space="0" w:color="auto"/>
            </w:tcBorders>
            <w:hideMark/>
          </w:tcPr>
          <w:p w14:paraId="603E2611"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B4734E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C5CD9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6C4EB5" w14:textId="77777777" w:rsidR="00436E1A" w:rsidRDefault="00436E1A">
            <w:pPr>
              <w:pStyle w:val="TAL"/>
              <w:rPr>
                <w:sz w:val="16"/>
              </w:rPr>
            </w:pPr>
          </w:p>
        </w:tc>
      </w:tr>
      <w:tr w:rsidR="00436E1A" w14:paraId="7541474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D6D7A64" w14:textId="77777777" w:rsidR="00436E1A" w:rsidRDefault="00436E1A">
            <w:pPr>
              <w:pStyle w:val="TAL"/>
              <w:rPr>
                <w:sz w:val="16"/>
              </w:rPr>
            </w:pPr>
            <w:r>
              <w:rPr>
                <w:sz w:val="16"/>
              </w:rPr>
              <w:t>R5-254141</w:t>
            </w:r>
          </w:p>
        </w:tc>
        <w:tc>
          <w:tcPr>
            <w:tcW w:w="0" w:type="auto"/>
            <w:tcBorders>
              <w:top w:val="single" w:sz="4" w:space="0" w:color="auto"/>
              <w:left w:val="single" w:sz="4" w:space="0" w:color="auto"/>
              <w:bottom w:val="single" w:sz="4" w:space="0" w:color="auto"/>
              <w:right w:val="single" w:sz="4" w:space="0" w:color="auto"/>
            </w:tcBorders>
            <w:hideMark/>
          </w:tcPr>
          <w:p w14:paraId="1BFD2F96" w14:textId="77777777" w:rsidR="00436E1A" w:rsidRDefault="00436E1A">
            <w:pPr>
              <w:pStyle w:val="TAL"/>
              <w:rPr>
                <w:sz w:val="16"/>
              </w:rPr>
            </w:pPr>
            <w:r>
              <w:rPr>
                <w:sz w:val="16"/>
              </w:rPr>
              <w:t>Additional of applicability of RRM TC 14.1.11 and TC 14.1.12 in TS 38.522</w:t>
            </w:r>
          </w:p>
        </w:tc>
        <w:tc>
          <w:tcPr>
            <w:tcW w:w="0" w:type="auto"/>
            <w:tcBorders>
              <w:top w:val="single" w:sz="4" w:space="0" w:color="auto"/>
              <w:left w:val="single" w:sz="4" w:space="0" w:color="auto"/>
              <w:bottom w:val="single" w:sz="4" w:space="0" w:color="auto"/>
              <w:right w:val="single" w:sz="4" w:space="0" w:color="auto"/>
            </w:tcBorders>
            <w:hideMark/>
          </w:tcPr>
          <w:p w14:paraId="5B175EA3"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A96888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01744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D750BE" w14:textId="77777777" w:rsidR="00436E1A" w:rsidRDefault="00436E1A">
            <w:pPr>
              <w:pStyle w:val="TAL"/>
              <w:rPr>
                <w:sz w:val="16"/>
              </w:rPr>
            </w:pPr>
            <w:r>
              <w:rPr>
                <w:sz w:val="16"/>
              </w:rPr>
              <w:t>R5-255295</w:t>
            </w:r>
          </w:p>
        </w:tc>
      </w:tr>
      <w:tr w:rsidR="00436E1A" w14:paraId="23937A2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458B98C" w14:textId="77777777" w:rsidR="00436E1A" w:rsidRDefault="00436E1A">
            <w:pPr>
              <w:pStyle w:val="TAL"/>
              <w:rPr>
                <w:sz w:val="16"/>
              </w:rPr>
            </w:pPr>
            <w:r>
              <w:rPr>
                <w:sz w:val="16"/>
              </w:rPr>
              <w:t>R5-254142</w:t>
            </w:r>
          </w:p>
        </w:tc>
        <w:tc>
          <w:tcPr>
            <w:tcW w:w="0" w:type="auto"/>
            <w:tcBorders>
              <w:top w:val="single" w:sz="4" w:space="0" w:color="auto"/>
              <w:left w:val="single" w:sz="4" w:space="0" w:color="auto"/>
              <w:bottom w:val="single" w:sz="4" w:space="0" w:color="auto"/>
              <w:right w:val="single" w:sz="4" w:space="0" w:color="auto"/>
            </w:tcBorders>
            <w:hideMark/>
          </w:tcPr>
          <w:p w14:paraId="3AD31DC8" w14:textId="77777777" w:rsidR="00436E1A" w:rsidRDefault="00436E1A">
            <w:pPr>
              <w:pStyle w:val="TAL"/>
              <w:rPr>
                <w:sz w:val="16"/>
              </w:rPr>
            </w:pPr>
            <w:r>
              <w:rPr>
                <w:sz w:val="16"/>
              </w:rPr>
              <w:t>Corrections to IoT-NTN RRM test cases</w:t>
            </w:r>
          </w:p>
        </w:tc>
        <w:tc>
          <w:tcPr>
            <w:tcW w:w="0" w:type="auto"/>
            <w:tcBorders>
              <w:top w:val="single" w:sz="4" w:space="0" w:color="auto"/>
              <w:left w:val="single" w:sz="4" w:space="0" w:color="auto"/>
              <w:bottom w:val="single" w:sz="4" w:space="0" w:color="auto"/>
              <w:right w:val="single" w:sz="4" w:space="0" w:color="auto"/>
            </w:tcBorders>
            <w:hideMark/>
          </w:tcPr>
          <w:p w14:paraId="502A470A"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0F42C1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4D3A7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C7B5BA" w14:textId="77777777" w:rsidR="00436E1A" w:rsidRDefault="00436E1A">
            <w:pPr>
              <w:pStyle w:val="TAL"/>
              <w:rPr>
                <w:sz w:val="16"/>
              </w:rPr>
            </w:pPr>
            <w:r>
              <w:rPr>
                <w:sz w:val="16"/>
              </w:rPr>
              <w:t>R5-255361</w:t>
            </w:r>
          </w:p>
        </w:tc>
      </w:tr>
      <w:tr w:rsidR="00436E1A" w14:paraId="4FAF501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BC1D03B" w14:textId="77777777" w:rsidR="00436E1A" w:rsidRDefault="00436E1A">
            <w:pPr>
              <w:pStyle w:val="TAL"/>
              <w:rPr>
                <w:sz w:val="16"/>
              </w:rPr>
            </w:pPr>
            <w:r>
              <w:rPr>
                <w:sz w:val="16"/>
              </w:rPr>
              <w:t>R5-254143</w:t>
            </w:r>
          </w:p>
        </w:tc>
        <w:tc>
          <w:tcPr>
            <w:tcW w:w="0" w:type="auto"/>
            <w:tcBorders>
              <w:top w:val="single" w:sz="4" w:space="0" w:color="auto"/>
              <w:left w:val="single" w:sz="4" w:space="0" w:color="auto"/>
              <w:bottom w:val="single" w:sz="4" w:space="0" w:color="auto"/>
              <w:right w:val="single" w:sz="4" w:space="0" w:color="auto"/>
            </w:tcBorders>
            <w:hideMark/>
          </w:tcPr>
          <w:p w14:paraId="055E4BC4" w14:textId="77777777" w:rsidR="00436E1A" w:rsidRDefault="00436E1A">
            <w:pPr>
              <w:pStyle w:val="TAL"/>
              <w:rPr>
                <w:sz w:val="16"/>
              </w:rPr>
            </w:pPr>
            <w:r>
              <w:rPr>
                <w:sz w:val="16"/>
              </w:rPr>
              <w:t>Addition of reference sensitivity TP analysis for new R16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0D8D5A13"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02C54367"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4B7783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8CDAB5" w14:textId="77777777" w:rsidR="00436E1A" w:rsidRDefault="00436E1A">
            <w:pPr>
              <w:pStyle w:val="TAL"/>
              <w:rPr>
                <w:sz w:val="16"/>
              </w:rPr>
            </w:pPr>
          </w:p>
        </w:tc>
      </w:tr>
      <w:tr w:rsidR="00436E1A" w14:paraId="4850D8D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3A01910" w14:textId="77777777" w:rsidR="00436E1A" w:rsidRDefault="00436E1A">
            <w:pPr>
              <w:pStyle w:val="TAL"/>
              <w:rPr>
                <w:sz w:val="16"/>
              </w:rPr>
            </w:pPr>
            <w:r>
              <w:rPr>
                <w:sz w:val="16"/>
              </w:rPr>
              <w:t>R5-254144</w:t>
            </w:r>
          </w:p>
        </w:tc>
        <w:tc>
          <w:tcPr>
            <w:tcW w:w="0" w:type="auto"/>
            <w:tcBorders>
              <w:top w:val="single" w:sz="4" w:space="0" w:color="auto"/>
              <w:left w:val="single" w:sz="4" w:space="0" w:color="auto"/>
              <w:bottom w:val="single" w:sz="4" w:space="0" w:color="auto"/>
              <w:right w:val="single" w:sz="4" w:space="0" w:color="auto"/>
            </w:tcBorders>
            <w:hideMark/>
          </w:tcPr>
          <w:p w14:paraId="7FEE2FB5" w14:textId="77777777" w:rsidR="00436E1A" w:rsidRDefault="00436E1A">
            <w:pPr>
              <w:pStyle w:val="TAL"/>
              <w:rPr>
                <w:sz w:val="16"/>
              </w:rPr>
            </w:pPr>
            <w:r>
              <w:rPr>
                <w:sz w:val="16"/>
              </w:rPr>
              <w:t>Correction to PLMN-IdentityInfoList</w:t>
            </w:r>
          </w:p>
        </w:tc>
        <w:tc>
          <w:tcPr>
            <w:tcW w:w="0" w:type="auto"/>
            <w:tcBorders>
              <w:top w:val="single" w:sz="4" w:space="0" w:color="auto"/>
              <w:left w:val="single" w:sz="4" w:space="0" w:color="auto"/>
              <w:bottom w:val="single" w:sz="4" w:space="0" w:color="auto"/>
              <w:right w:val="single" w:sz="4" w:space="0" w:color="auto"/>
            </w:tcBorders>
            <w:hideMark/>
          </w:tcPr>
          <w:p w14:paraId="6FA93C18" w14:textId="77777777" w:rsidR="00436E1A" w:rsidRDefault="00436E1A">
            <w:pPr>
              <w:pStyle w:val="TAL"/>
              <w:rPr>
                <w:sz w:val="16"/>
              </w:rPr>
            </w:pPr>
            <w:r>
              <w:rPr>
                <w:sz w:val="16"/>
              </w:rPr>
              <w:t>ROHDE &amp; SCHWARZ, MCC TF160</w:t>
            </w:r>
          </w:p>
        </w:tc>
        <w:tc>
          <w:tcPr>
            <w:tcW w:w="0" w:type="auto"/>
            <w:tcBorders>
              <w:top w:val="single" w:sz="4" w:space="0" w:color="auto"/>
              <w:left w:val="single" w:sz="4" w:space="0" w:color="auto"/>
              <w:bottom w:val="single" w:sz="4" w:space="0" w:color="auto"/>
              <w:right w:val="single" w:sz="4" w:space="0" w:color="auto"/>
            </w:tcBorders>
            <w:hideMark/>
          </w:tcPr>
          <w:p w14:paraId="4A7362F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A8C6D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E124E3" w14:textId="77777777" w:rsidR="00436E1A" w:rsidRDefault="00436E1A">
            <w:pPr>
              <w:pStyle w:val="TAL"/>
              <w:rPr>
                <w:sz w:val="16"/>
              </w:rPr>
            </w:pPr>
          </w:p>
        </w:tc>
      </w:tr>
      <w:tr w:rsidR="00436E1A" w14:paraId="25CEDFD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09B17FA" w14:textId="77777777" w:rsidR="00436E1A" w:rsidRDefault="00436E1A">
            <w:pPr>
              <w:pStyle w:val="TAL"/>
              <w:rPr>
                <w:sz w:val="16"/>
              </w:rPr>
            </w:pPr>
            <w:r>
              <w:rPr>
                <w:sz w:val="16"/>
              </w:rPr>
              <w:t>R5-254145</w:t>
            </w:r>
          </w:p>
        </w:tc>
        <w:tc>
          <w:tcPr>
            <w:tcW w:w="0" w:type="auto"/>
            <w:tcBorders>
              <w:top w:val="single" w:sz="4" w:space="0" w:color="auto"/>
              <w:left w:val="single" w:sz="4" w:space="0" w:color="auto"/>
              <w:bottom w:val="single" w:sz="4" w:space="0" w:color="auto"/>
              <w:right w:val="single" w:sz="4" w:space="0" w:color="auto"/>
            </w:tcBorders>
            <w:hideMark/>
          </w:tcPr>
          <w:p w14:paraId="38F3BF4B" w14:textId="77777777" w:rsidR="00436E1A" w:rsidRDefault="00436E1A">
            <w:pPr>
              <w:pStyle w:val="TAL"/>
              <w:rPr>
                <w:sz w:val="16"/>
              </w:rPr>
            </w:pPr>
            <w:r>
              <w:rPr>
                <w:sz w:val="16"/>
              </w:rPr>
              <w:t>Correction to NR5GC RRC testcase 8.1.1.1a.1</w:t>
            </w:r>
          </w:p>
        </w:tc>
        <w:tc>
          <w:tcPr>
            <w:tcW w:w="0" w:type="auto"/>
            <w:tcBorders>
              <w:top w:val="single" w:sz="4" w:space="0" w:color="auto"/>
              <w:left w:val="single" w:sz="4" w:space="0" w:color="auto"/>
              <w:bottom w:val="single" w:sz="4" w:space="0" w:color="auto"/>
              <w:right w:val="single" w:sz="4" w:space="0" w:color="auto"/>
            </w:tcBorders>
            <w:hideMark/>
          </w:tcPr>
          <w:p w14:paraId="79FE622E" w14:textId="77777777" w:rsidR="00436E1A" w:rsidRDefault="00436E1A">
            <w:pPr>
              <w:pStyle w:val="TAL"/>
              <w:rPr>
                <w:sz w:val="16"/>
              </w:rPr>
            </w:pPr>
            <w:r>
              <w:rPr>
                <w:sz w:val="16"/>
              </w:rPr>
              <w:t>ROHDE &amp; SCHWARZ, MediaTek</w:t>
            </w:r>
          </w:p>
        </w:tc>
        <w:tc>
          <w:tcPr>
            <w:tcW w:w="0" w:type="auto"/>
            <w:tcBorders>
              <w:top w:val="single" w:sz="4" w:space="0" w:color="auto"/>
              <w:left w:val="single" w:sz="4" w:space="0" w:color="auto"/>
              <w:bottom w:val="single" w:sz="4" w:space="0" w:color="auto"/>
              <w:right w:val="single" w:sz="4" w:space="0" w:color="auto"/>
            </w:tcBorders>
            <w:hideMark/>
          </w:tcPr>
          <w:p w14:paraId="2F0978E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70B31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93BD39" w14:textId="77777777" w:rsidR="00436E1A" w:rsidRDefault="00436E1A">
            <w:pPr>
              <w:pStyle w:val="TAL"/>
              <w:rPr>
                <w:sz w:val="16"/>
              </w:rPr>
            </w:pPr>
          </w:p>
        </w:tc>
      </w:tr>
      <w:tr w:rsidR="00436E1A" w14:paraId="3659133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C6E146C" w14:textId="77777777" w:rsidR="00436E1A" w:rsidRDefault="00436E1A">
            <w:pPr>
              <w:pStyle w:val="TAL"/>
              <w:rPr>
                <w:sz w:val="16"/>
              </w:rPr>
            </w:pPr>
            <w:r>
              <w:rPr>
                <w:sz w:val="16"/>
              </w:rPr>
              <w:t>R5-254146</w:t>
            </w:r>
          </w:p>
        </w:tc>
        <w:tc>
          <w:tcPr>
            <w:tcW w:w="0" w:type="auto"/>
            <w:tcBorders>
              <w:top w:val="single" w:sz="4" w:space="0" w:color="auto"/>
              <w:left w:val="single" w:sz="4" w:space="0" w:color="auto"/>
              <w:bottom w:val="single" w:sz="4" w:space="0" w:color="auto"/>
              <w:right w:val="single" w:sz="4" w:space="0" w:color="auto"/>
            </w:tcBorders>
            <w:hideMark/>
          </w:tcPr>
          <w:p w14:paraId="76123A7D" w14:textId="77777777" w:rsidR="00436E1A" w:rsidRDefault="00436E1A">
            <w:pPr>
              <w:pStyle w:val="TAL"/>
              <w:rPr>
                <w:sz w:val="16"/>
              </w:rPr>
            </w:pPr>
            <w:r>
              <w:rPr>
                <w:sz w:val="16"/>
              </w:rPr>
              <w:t>Correction to DownlinkConfigCommonSIB</w:t>
            </w:r>
          </w:p>
        </w:tc>
        <w:tc>
          <w:tcPr>
            <w:tcW w:w="0" w:type="auto"/>
            <w:tcBorders>
              <w:top w:val="single" w:sz="4" w:space="0" w:color="auto"/>
              <w:left w:val="single" w:sz="4" w:space="0" w:color="auto"/>
              <w:bottom w:val="single" w:sz="4" w:space="0" w:color="auto"/>
              <w:right w:val="single" w:sz="4" w:space="0" w:color="auto"/>
            </w:tcBorders>
            <w:hideMark/>
          </w:tcPr>
          <w:p w14:paraId="345AC3A6" w14:textId="77777777" w:rsidR="00436E1A" w:rsidRDefault="00436E1A">
            <w:pPr>
              <w:pStyle w:val="TAL"/>
              <w:rPr>
                <w:sz w:val="16"/>
              </w:rPr>
            </w:pPr>
            <w:r>
              <w:rPr>
                <w:sz w:val="16"/>
              </w:rPr>
              <w:t>ROHDE &amp; SCHWARZ, MediaTek</w:t>
            </w:r>
          </w:p>
        </w:tc>
        <w:tc>
          <w:tcPr>
            <w:tcW w:w="0" w:type="auto"/>
            <w:tcBorders>
              <w:top w:val="single" w:sz="4" w:space="0" w:color="auto"/>
              <w:left w:val="single" w:sz="4" w:space="0" w:color="auto"/>
              <w:bottom w:val="single" w:sz="4" w:space="0" w:color="auto"/>
              <w:right w:val="single" w:sz="4" w:space="0" w:color="auto"/>
            </w:tcBorders>
            <w:hideMark/>
          </w:tcPr>
          <w:p w14:paraId="1910830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80A26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E4107B" w14:textId="77777777" w:rsidR="00436E1A" w:rsidRDefault="00436E1A">
            <w:pPr>
              <w:pStyle w:val="TAL"/>
              <w:rPr>
                <w:sz w:val="16"/>
              </w:rPr>
            </w:pPr>
          </w:p>
        </w:tc>
      </w:tr>
      <w:tr w:rsidR="00436E1A" w14:paraId="357794D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2428789" w14:textId="77777777" w:rsidR="00436E1A" w:rsidRDefault="00436E1A">
            <w:pPr>
              <w:pStyle w:val="TAL"/>
              <w:rPr>
                <w:sz w:val="16"/>
              </w:rPr>
            </w:pPr>
            <w:r>
              <w:rPr>
                <w:sz w:val="16"/>
              </w:rPr>
              <w:t>R5-254147</w:t>
            </w:r>
          </w:p>
        </w:tc>
        <w:tc>
          <w:tcPr>
            <w:tcW w:w="0" w:type="auto"/>
            <w:tcBorders>
              <w:top w:val="single" w:sz="4" w:space="0" w:color="auto"/>
              <w:left w:val="single" w:sz="4" w:space="0" w:color="auto"/>
              <w:bottom w:val="single" w:sz="4" w:space="0" w:color="auto"/>
              <w:right w:val="single" w:sz="4" w:space="0" w:color="auto"/>
            </w:tcBorders>
            <w:hideMark/>
          </w:tcPr>
          <w:p w14:paraId="1D565DDA" w14:textId="77777777" w:rsidR="00436E1A" w:rsidRDefault="00436E1A">
            <w:pPr>
              <w:pStyle w:val="TAL"/>
              <w:rPr>
                <w:sz w:val="16"/>
              </w:rPr>
            </w:pPr>
            <w:r>
              <w:rPr>
                <w:sz w:val="16"/>
              </w:rPr>
              <w:t>Correction to NR5GC RRC testcase 8.1.1.1a.2</w:t>
            </w:r>
          </w:p>
        </w:tc>
        <w:tc>
          <w:tcPr>
            <w:tcW w:w="0" w:type="auto"/>
            <w:tcBorders>
              <w:top w:val="single" w:sz="4" w:space="0" w:color="auto"/>
              <w:left w:val="single" w:sz="4" w:space="0" w:color="auto"/>
              <w:bottom w:val="single" w:sz="4" w:space="0" w:color="auto"/>
              <w:right w:val="single" w:sz="4" w:space="0" w:color="auto"/>
            </w:tcBorders>
            <w:hideMark/>
          </w:tcPr>
          <w:p w14:paraId="155B27D3" w14:textId="77777777" w:rsidR="00436E1A" w:rsidRDefault="00436E1A">
            <w:pPr>
              <w:pStyle w:val="TAL"/>
              <w:rPr>
                <w:sz w:val="16"/>
              </w:rPr>
            </w:pPr>
            <w:r>
              <w:rPr>
                <w:sz w:val="16"/>
              </w:rPr>
              <w:t>ROHDE &amp; SCHWARZ, MediaTek</w:t>
            </w:r>
          </w:p>
        </w:tc>
        <w:tc>
          <w:tcPr>
            <w:tcW w:w="0" w:type="auto"/>
            <w:tcBorders>
              <w:top w:val="single" w:sz="4" w:space="0" w:color="auto"/>
              <w:left w:val="single" w:sz="4" w:space="0" w:color="auto"/>
              <w:bottom w:val="single" w:sz="4" w:space="0" w:color="auto"/>
              <w:right w:val="single" w:sz="4" w:space="0" w:color="auto"/>
            </w:tcBorders>
            <w:hideMark/>
          </w:tcPr>
          <w:p w14:paraId="651382E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9182B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50025E" w14:textId="77777777" w:rsidR="00436E1A" w:rsidRDefault="00436E1A">
            <w:pPr>
              <w:pStyle w:val="TAL"/>
              <w:rPr>
                <w:sz w:val="16"/>
              </w:rPr>
            </w:pPr>
          </w:p>
        </w:tc>
      </w:tr>
      <w:tr w:rsidR="00436E1A" w14:paraId="050A564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96850D" w14:textId="77777777" w:rsidR="00436E1A" w:rsidRDefault="00436E1A">
            <w:pPr>
              <w:pStyle w:val="TAL"/>
              <w:rPr>
                <w:sz w:val="16"/>
              </w:rPr>
            </w:pPr>
            <w:r>
              <w:rPr>
                <w:sz w:val="16"/>
              </w:rPr>
              <w:t>R5-254148</w:t>
            </w:r>
          </w:p>
        </w:tc>
        <w:tc>
          <w:tcPr>
            <w:tcW w:w="0" w:type="auto"/>
            <w:tcBorders>
              <w:top w:val="single" w:sz="4" w:space="0" w:color="auto"/>
              <w:left w:val="single" w:sz="4" w:space="0" w:color="auto"/>
              <w:bottom w:val="single" w:sz="4" w:space="0" w:color="auto"/>
              <w:right w:val="single" w:sz="4" w:space="0" w:color="auto"/>
            </w:tcBorders>
            <w:hideMark/>
          </w:tcPr>
          <w:p w14:paraId="747B2859" w14:textId="77777777" w:rsidR="00436E1A" w:rsidRDefault="00436E1A">
            <w:pPr>
              <w:pStyle w:val="TAL"/>
              <w:rPr>
                <w:sz w:val="16"/>
              </w:rPr>
            </w:pPr>
            <w:r>
              <w:rPr>
                <w:sz w:val="16"/>
              </w:rPr>
              <w:t>Correction to NR5GC eCall over IMS testcase 11.5.4</w:t>
            </w:r>
          </w:p>
        </w:tc>
        <w:tc>
          <w:tcPr>
            <w:tcW w:w="0" w:type="auto"/>
            <w:tcBorders>
              <w:top w:val="single" w:sz="4" w:space="0" w:color="auto"/>
              <w:left w:val="single" w:sz="4" w:space="0" w:color="auto"/>
              <w:bottom w:val="single" w:sz="4" w:space="0" w:color="auto"/>
              <w:right w:val="single" w:sz="4" w:space="0" w:color="auto"/>
            </w:tcBorders>
            <w:hideMark/>
          </w:tcPr>
          <w:p w14:paraId="33C7DC5D" w14:textId="77777777" w:rsidR="00436E1A" w:rsidRDefault="00436E1A">
            <w:pPr>
              <w:pStyle w:val="TAL"/>
              <w:rPr>
                <w:sz w:val="16"/>
              </w:rPr>
            </w:pPr>
            <w:r>
              <w:rPr>
                <w:sz w:val="16"/>
              </w:rPr>
              <w:t>ROHDE &amp; SCHWARZ, Anritsu Ltd</w:t>
            </w:r>
          </w:p>
        </w:tc>
        <w:tc>
          <w:tcPr>
            <w:tcW w:w="0" w:type="auto"/>
            <w:tcBorders>
              <w:top w:val="single" w:sz="4" w:space="0" w:color="auto"/>
              <w:left w:val="single" w:sz="4" w:space="0" w:color="auto"/>
              <w:bottom w:val="single" w:sz="4" w:space="0" w:color="auto"/>
              <w:right w:val="single" w:sz="4" w:space="0" w:color="auto"/>
            </w:tcBorders>
            <w:hideMark/>
          </w:tcPr>
          <w:p w14:paraId="155DA35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502C5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C25A2D" w14:textId="77777777" w:rsidR="00436E1A" w:rsidRDefault="00436E1A">
            <w:pPr>
              <w:pStyle w:val="TAL"/>
              <w:rPr>
                <w:sz w:val="16"/>
              </w:rPr>
            </w:pPr>
          </w:p>
        </w:tc>
      </w:tr>
      <w:tr w:rsidR="00436E1A" w14:paraId="5757567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89BB049" w14:textId="77777777" w:rsidR="00436E1A" w:rsidRDefault="00436E1A">
            <w:pPr>
              <w:pStyle w:val="TAL"/>
              <w:rPr>
                <w:sz w:val="16"/>
              </w:rPr>
            </w:pPr>
            <w:r>
              <w:rPr>
                <w:sz w:val="16"/>
              </w:rPr>
              <w:t>R5-254149</w:t>
            </w:r>
          </w:p>
        </w:tc>
        <w:tc>
          <w:tcPr>
            <w:tcW w:w="0" w:type="auto"/>
            <w:tcBorders>
              <w:top w:val="single" w:sz="4" w:space="0" w:color="auto"/>
              <w:left w:val="single" w:sz="4" w:space="0" w:color="auto"/>
              <w:bottom w:val="single" w:sz="4" w:space="0" w:color="auto"/>
              <w:right w:val="single" w:sz="4" w:space="0" w:color="auto"/>
            </w:tcBorders>
            <w:hideMark/>
          </w:tcPr>
          <w:p w14:paraId="07C6D4F6" w14:textId="77777777" w:rsidR="00436E1A" w:rsidRDefault="00436E1A">
            <w:pPr>
              <w:pStyle w:val="TAL"/>
              <w:rPr>
                <w:sz w:val="16"/>
              </w:rPr>
            </w:pPr>
            <w:r>
              <w:rPr>
                <w:sz w:val="16"/>
              </w:rPr>
              <w:t>Correction to NBIOT testcase 22.1.1</w:t>
            </w:r>
          </w:p>
        </w:tc>
        <w:tc>
          <w:tcPr>
            <w:tcW w:w="0" w:type="auto"/>
            <w:tcBorders>
              <w:top w:val="single" w:sz="4" w:space="0" w:color="auto"/>
              <w:left w:val="single" w:sz="4" w:space="0" w:color="auto"/>
              <w:bottom w:val="single" w:sz="4" w:space="0" w:color="auto"/>
              <w:right w:val="single" w:sz="4" w:space="0" w:color="auto"/>
            </w:tcBorders>
            <w:hideMark/>
          </w:tcPr>
          <w:p w14:paraId="71E49F55"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AC1620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DACB5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B67FF3" w14:textId="77777777" w:rsidR="00436E1A" w:rsidRDefault="00436E1A">
            <w:pPr>
              <w:pStyle w:val="TAL"/>
              <w:rPr>
                <w:sz w:val="16"/>
              </w:rPr>
            </w:pPr>
          </w:p>
        </w:tc>
      </w:tr>
      <w:tr w:rsidR="00436E1A" w14:paraId="4255EFF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9D9848" w14:textId="77777777" w:rsidR="00436E1A" w:rsidRDefault="00436E1A">
            <w:pPr>
              <w:pStyle w:val="TAL"/>
              <w:rPr>
                <w:sz w:val="16"/>
              </w:rPr>
            </w:pPr>
            <w:r>
              <w:rPr>
                <w:sz w:val="16"/>
              </w:rPr>
              <w:t>R5-254150</w:t>
            </w:r>
          </w:p>
        </w:tc>
        <w:tc>
          <w:tcPr>
            <w:tcW w:w="0" w:type="auto"/>
            <w:tcBorders>
              <w:top w:val="single" w:sz="4" w:space="0" w:color="auto"/>
              <w:left w:val="single" w:sz="4" w:space="0" w:color="auto"/>
              <w:bottom w:val="single" w:sz="4" w:space="0" w:color="auto"/>
              <w:right w:val="single" w:sz="4" w:space="0" w:color="auto"/>
            </w:tcBorders>
            <w:hideMark/>
          </w:tcPr>
          <w:p w14:paraId="54E7D5B3" w14:textId="77777777" w:rsidR="00436E1A" w:rsidRDefault="00436E1A">
            <w:pPr>
              <w:pStyle w:val="TAL"/>
              <w:rPr>
                <w:sz w:val="16"/>
              </w:rPr>
            </w:pPr>
            <w:r>
              <w:rPr>
                <w:sz w:val="16"/>
              </w:rPr>
              <w:t>Correction to NBIOT testcase 22.4.23</w:t>
            </w:r>
          </w:p>
        </w:tc>
        <w:tc>
          <w:tcPr>
            <w:tcW w:w="0" w:type="auto"/>
            <w:tcBorders>
              <w:top w:val="single" w:sz="4" w:space="0" w:color="auto"/>
              <w:left w:val="single" w:sz="4" w:space="0" w:color="auto"/>
              <w:bottom w:val="single" w:sz="4" w:space="0" w:color="auto"/>
              <w:right w:val="single" w:sz="4" w:space="0" w:color="auto"/>
            </w:tcBorders>
            <w:hideMark/>
          </w:tcPr>
          <w:p w14:paraId="5CFE222C"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C71CC4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B66E8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BBD7E2" w14:textId="77777777" w:rsidR="00436E1A" w:rsidRDefault="00436E1A">
            <w:pPr>
              <w:pStyle w:val="TAL"/>
              <w:rPr>
                <w:sz w:val="16"/>
              </w:rPr>
            </w:pPr>
          </w:p>
        </w:tc>
      </w:tr>
      <w:tr w:rsidR="00436E1A" w14:paraId="54B0727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5E2A752" w14:textId="77777777" w:rsidR="00436E1A" w:rsidRDefault="00436E1A">
            <w:pPr>
              <w:pStyle w:val="TAL"/>
              <w:rPr>
                <w:sz w:val="16"/>
              </w:rPr>
            </w:pPr>
            <w:r>
              <w:rPr>
                <w:sz w:val="16"/>
              </w:rPr>
              <w:t>R5-254151</w:t>
            </w:r>
          </w:p>
        </w:tc>
        <w:tc>
          <w:tcPr>
            <w:tcW w:w="0" w:type="auto"/>
            <w:tcBorders>
              <w:top w:val="single" w:sz="4" w:space="0" w:color="auto"/>
              <w:left w:val="single" w:sz="4" w:space="0" w:color="auto"/>
              <w:bottom w:val="single" w:sz="4" w:space="0" w:color="auto"/>
              <w:right w:val="single" w:sz="4" w:space="0" w:color="auto"/>
            </w:tcBorders>
            <w:hideMark/>
          </w:tcPr>
          <w:p w14:paraId="1339EC87" w14:textId="77777777" w:rsidR="00436E1A" w:rsidRDefault="00436E1A">
            <w:pPr>
              <w:pStyle w:val="TAL"/>
              <w:rPr>
                <w:sz w:val="16"/>
              </w:rPr>
            </w:pPr>
            <w:r>
              <w:rPr>
                <w:sz w:val="16"/>
              </w:rPr>
              <w:t>Correction to NR5GC testcase 9.1.14.1</w:t>
            </w:r>
          </w:p>
        </w:tc>
        <w:tc>
          <w:tcPr>
            <w:tcW w:w="0" w:type="auto"/>
            <w:tcBorders>
              <w:top w:val="single" w:sz="4" w:space="0" w:color="auto"/>
              <w:left w:val="single" w:sz="4" w:space="0" w:color="auto"/>
              <w:bottom w:val="single" w:sz="4" w:space="0" w:color="auto"/>
              <w:right w:val="single" w:sz="4" w:space="0" w:color="auto"/>
            </w:tcBorders>
            <w:hideMark/>
          </w:tcPr>
          <w:p w14:paraId="3033B4B6" w14:textId="77777777" w:rsidR="00436E1A" w:rsidRDefault="00436E1A">
            <w:pPr>
              <w:pStyle w:val="TAL"/>
              <w:rPr>
                <w:sz w:val="16"/>
              </w:rPr>
            </w:pPr>
            <w:r>
              <w:rPr>
                <w:sz w:val="16"/>
              </w:rPr>
              <w:t>ROHDE &amp; SCHWARZ, MediaTek</w:t>
            </w:r>
          </w:p>
        </w:tc>
        <w:tc>
          <w:tcPr>
            <w:tcW w:w="0" w:type="auto"/>
            <w:tcBorders>
              <w:top w:val="single" w:sz="4" w:space="0" w:color="auto"/>
              <w:left w:val="single" w:sz="4" w:space="0" w:color="auto"/>
              <w:bottom w:val="single" w:sz="4" w:space="0" w:color="auto"/>
              <w:right w:val="single" w:sz="4" w:space="0" w:color="auto"/>
            </w:tcBorders>
            <w:hideMark/>
          </w:tcPr>
          <w:p w14:paraId="4AA8706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ECE16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9113C7" w14:textId="77777777" w:rsidR="00436E1A" w:rsidRDefault="00436E1A">
            <w:pPr>
              <w:pStyle w:val="TAL"/>
              <w:rPr>
                <w:sz w:val="16"/>
              </w:rPr>
            </w:pPr>
          </w:p>
        </w:tc>
      </w:tr>
      <w:tr w:rsidR="00436E1A" w14:paraId="76213AB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24096A" w14:textId="77777777" w:rsidR="00436E1A" w:rsidRDefault="00436E1A">
            <w:pPr>
              <w:pStyle w:val="TAL"/>
              <w:rPr>
                <w:sz w:val="16"/>
              </w:rPr>
            </w:pPr>
            <w:r>
              <w:rPr>
                <w:sz w:val="16"/>
              </w:rPr>
              <w:t>R5-254152</w:t>
            </w:r>
          </w:p>
        </w:tc>
        <w:tc>
          <w:tcPr>
            <w:tcW w:w="0" w:type="auto"/>
            <w:tcBorders>
              <w:top w:val="single" w:sz="4" w:space="0" w:color="auto"/>
              <w:left w:val="single" w:sz="4" w:space="0" w:color="auto"/>
              <w:bottom w:val="single" w:sz="4" w:space="0" w:color="auto"/>
              <w:right w:val="single" w:sz="4" w:space="0" w:color="auto"/>
            </w:tcBorders>
            <w:hideMark/>
          </w:tcPr>
          <w:p w14:paraId="5189D43D" w14:textId="77777777" w:rsidR="00436E1A" w:rsidRDefault="00436E1A">
            <w:pPr>
              <w:pStyle w:val="TAL"/>
              <w:rPr>
                <w:sz w:val="16"/>
              </w:rPr>
            </w:pPr>
            <w:r>
              <w:rPr>
                <w:sz w:val="16"/>
              </w:rPr>
              <w:t>Correction to NR5GC testcase 6.5.1.2</w:t>
            </w:r>
          </w:p>
        </w:tc>
        <w:tc>
          <w:tcPr>
            <w:tcW w:w="0" w:type="auto"/>
            <w:tcBorders>
              <w:top w:val="single" w:sz="4" w:space="0" w:color="auto"/>
              <w:left w:val="single" w:sz="4" w:space="0" w:color="auto"/>
              <w:bottom w:val="single" w:sz="4" w:space="0" w:color="auto"/>
              <w:right w:val="single" w:sz="4" w:space="0" w:color="auto"/>
            </w:tcBorders>
            <w:hideMark/>
          </w:tcPr>
          <w:p w14:paraId="2FA012DC"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B004E9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D3304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EFC339" w14:textId="77777777" w:rsidR="00436E1A" w:rsidRDefault="00436E1A">
            <w:pPr>
              <w:pStyle w:val="TAL"/>
              <w:rPr>
                <w:sz w:val="16"/>
              </w:rPr>
            </w:pPr>
          </w:p>
        </w:tc>
      </w:tr>
      <w:tr w:rsidR="00436E1A" w14:paraId="1367CFF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3D69CF3" w14:textId="77777777" w:rsidR="00436E1A" w:rsidRDefault="00436E1A">
            <w:pPr>
              <w:pStyle w:val="TAL"/>
              <w:rPr>
                <w:sz w:val="16"/>
              </w:rPr>
            </w:pPr>
            <w:r>
              <w:rPr>
                <w:sz w:val="16"/>
              </w:rPr>
              <w:t>R5-254153</w:t>
            </w:r>
          </w:p>
        </w:tc>
        <w:tc>
          <w:tcPr>
            <w:tcW w:w="0" w:type="auto"/>
            <w:tcBorders>
              <w:top w:val="single" w:sz="4" w:space="0" w:color="auto"/>
              <w:left w:val="single" w:sz="4" w:space="0" w:color="auto"/>
              <w:bottom w:val="single" w:sz="4" w:space="0" w:color="auto"/>
              <w:right w:val="single" w:sz="4" w:space="0" w:color="auto"/>
            </w:tcBorders>
            <w:hideMark/>
          </w:tcPr>
          <w:p w14:paraId="0B501D14" w14:textId="77777777" w:rsidR="00436E1A" w:rsidRDefault="00436E1A">
            <w:pPr>
              <w:pStyle w:val="TAL"/>
              <w:rPr>
                <w:sz w:val="16"/>
              </w:rPr>
            </w:pPr>
            <w:r>
              <w:rPr>
                <w:sz w:val="16"/>
              </w:rPr>
              <w:t>Correction to NR5GC testcase 11.3.6a</w:t>
            </w:r>
          </w:p>
        </w:tc>
        <w:tc>
          <w:tcPr>
            <w:tcW w:w="0" w:type="auto"/>
            <w:tcBorders>
              <w:top w:val="single" w:sz="4" w:space="0" w:color="auto"/>
              <w:left w:val="single" w:sz="4" w:space="0" w:color="auto"/>
              <w:bottom w:val="single" w:sz="4" w:space="0" w:color="auto"/>
              <w:right w:val="single" w:sz="4" w:space="0" w:color="auto"/>
            </w:tcBorders>
            <w:hideMark/>
          </w:tcPr>
          <w:p w14:paraId="1B78330D"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D4B48B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30BFB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387EDD" w14:textId="77777777" w:rsidR="00436E1A" w:rsidRDefault="00436E1A">
            <w:pPr>
              <w:pStyle w:val="TAL"/>
              <w:rPr>
                <w:sz w:val="16"/>
              </w:rPr>
            </w:pPr>
          </w:p>
        </w:tc>
      </w:tr>
      <w:tr w:rsidR="00436E1A" w14:paraId="4552FDA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A1C498" w14:textId="77777777" w:rsidR="00436E1A" w:rsidRDefault="00436E1A">
            <w:pPr>
              <w:pStyle w:val="TAL"/>
              <w:rPr>
                <w:sz w:val="16"/>
              </w:rPr>
            </w:pPr>
            <w:r>
              <w:rPr>
                <w:sz w:val="16"/>
              </w:rPr>
              <w:t>R5-254154</w:t>
            </w:r>
          </w:p>
        </w:tc>
        <w:tc>
          <w:tcPr>
            <w:tcW w:w="0" w:type="auto"/>
            <w:tcBorders>
              <w:top w:val="single" w:sz="4" w:space="0" w:color="auto"/>
              <w:left w:val="single" w:sz="4" w:space="0" w:color="auto"/>
              <w:bottom w:val="single" w:sz="4" w:space="0" w:color="auto"/>
              <w:right w:val="single" w:sz="4" w:space="0" w:color="auto"/>
            </w:tcBorders>
            <w:hideMark/>
          </w:tcPr>
          <w:p w14:paraId="28FFC5D9" w14:textId="77777777" w:rsidR="00436E1A" w:rsidRDefault="00436E1A">
            <w:pPr>
              <w:pStyle w:val="TAL"/>
              <w:rPr>
                <w:sz w:val="16"/>
              </w:rPr>
            </w:pPr>
            <w:r>
              <w:rPr>
                <w:sz w:val="16"/>
              </w:rPr>
              <w:t>Add generic test procedure for Emergency call and RTT</w:t>
            </w:r>
          </w:p>
        </w:tc>
        <w:tc>
          <w:tcPr>
            <w:tcW w:w="0" w:type="auto"/>
            <w:tcBorders>
              <w:top w:val="single" w:sz="4" w:space="0" w:color="auto"/>
              <w:left w:val="single" w:sz="4" w:space="0" w:color="auto"/>
              <w:bottom w:val="single" w:sz="4" w:space="0" w:color="auto"/>
              <w:right w:val="single" w:sz="4" w:space="0" w:color="auto"/>
            </w:tcBorders>
            <w:hideMark/>
          </w:tcPr>
          <w:p w14:paraId="7755EC5F"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59F0D9"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7983E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C540C7" w14:textId="77777777" w:rsidR="00436E1A" w:rsidRDefault="00436E1A">
            <w:pPr>
              <w:pStyle w:val="TAL"/>
              <w:rPr>
                <w:sz w:val="16"/>
              </w:rPr>
            </w:pPr>
            <w:r>
              <w:rPr>
                <w:sz w:val="16"/>
              </w:rPr>
              <w:t>R5-254917</w:t>
            </w:r>
          </w:p>
        </w:tc>
      </w:tr>
      <w:tr w:rsidR="00436E1A" w14:paraId="3FF01A3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BDA47C4" w14:textId="77777777" w:rsidR="00436E1A" w:rsidRDefault="00436E1A">
            <w:pPr>
              <w:pStyle w:val="TAL"/>
              <w:rPr>
                <w:sz w:val="16"/>
              </w:rPr>
            </w:pPr>
            <w:r>
              <w:rPr>
                <w:sz w:val="16"/>
              </w:rPr>
              <w:t>R5-254155</w:t>
            </w:r>
          </w:p>
        </w:tc>
        <w:tc>
          <w:tcPr>
            <w:tcW w:w="0" w:type="auto"/>
            <w:tcBorders>
              <w:top w:val="single" w:sz="4" w:space="0" w:color="auto"/>
              <w:left w:val="single" w:sz="4" w:space="0" w:color="auto"/>
              <w:bottom w:val="single" w:sz="4" w:space="0" w:color="auto"/>
              <w:right w:val="single" w:sz="4" w:space="0" w:color="auto"/>
            </w:tcBorders>
            <w:hideMark/>
          </w:tcPr>
          <w:p w14:paraId="1FFFD7FD" w14:textId="77777777" w:rsidR="00436E1A" w:rsidRDefault="00436E1A">
            <w:pPr>
              <w:pStyle w:val="TAL"/>
              <w:rPr>
                <w:sz w:val="16"/>
              </w:rPr>
            </w:pPr>
            <w:r>
              <w:rPr>
                <w:sz w:val="16"/>
              </w:rPr>
              <w:t>Core Spec alignment for PRS Resource slot offset of PRS-RSRPP test cases</w:t>
            </w:r>
          </w:p>
        </w:tc>
        <w:tc>
          <w:tcPr>
            <w:tcW w:w="0" w:type="auto"/>
            <w:tcBorders>
              <w:top w:val="single" w:sz="4" w:space="0" w:color="auto"/>
              <w:left w:val="single" w:sz="4" w:space="0" w:color="auto"/>
              <w:bottom w:val="single" w:sz="4" w:space="0" w:color="auto"/>
              <w:right w:val="single" w:sz="4" w:space="0" w:color="auto"/>
            </w:tcBorders>
            <w:hideMark/>
          </w:tcPr>
          <w:p w14:paraId="350DB7B6"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A4DA0C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1EB09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695BB6" w14:textId="77777777" w:rsidR="00436E1A" w:rsidRDefault="00436E1A">
            <w:pPr>
              <w:pStyle w:val="TAL"/>
              <w:rPr>
                <w:sz w:val="16"/>
              </w:rPr>
            </w:pPr>
          </w:p>
        </w:tc>
      </w:tr>
      <w:tr w:rsidR="00436E1A" w14:paraId="36AB86C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92A027F" w14:textId="77777777" w:rsidR="00436E1A" w:rsidRDefault="00436E1A">
            <w:pPr>
              <w:pStyle w:val="TAL"/>
              <w:rPr>
                <w:sz w:val="16"/>
              </w:rPr>
            </w:pPr>
            <w:r>
              <w:rPr>
                <w:sz w:val="16"/>
              </w:rPr>
              <w:t>R5-254156</w:t>
            </w:r>
          </w:p>
        </w:tc>
        <w:tc>
          <w:tcPr>
            <w:tcW w:w="0" w:type="auto"/>
            <w:tcBorders>
              <w:top w:val="single" w:sz="4" w:space="0" w:color="auto"/>
              <w:left w:val="single" w:sz="4" w:space="0" w:color="auto"/>
              <w:bottom w:val="single" w:sz="4" w:space="0" w:color="auto"/>
              <w:right w:val="single" w:sz="4" w:space="0" w:color="auto"/>
            </w:tcBorders>
            <w:hideMark/>
          </w:tcPr>
          <w:p w14:paraId="5BAEB886" w14:textId="77777777" w:rsidR="00436E1A" w:rsidRDefault="00436E1A">
            <w:pPr>
              <w:pStyle w:val="TAL"/>
              <w:rPr>
                <w:sz w:val="16"/>
              </w:rPr>
            </w:pPr>
            <w:r>
              <w:rPr>
                <w:sz w:val="16"/>
              </w:rPr>
              <w:t>Correction of p-max for FR2 default message contents</w:t>
            </w:r>
          </w:p>
        </w:tc>
        <w:tc>
          <w:tcPr>
            <w:tcW w:w="0" w:type="auto"/>
            <w:tcBorders>
              <w:top w:val="single" w:sz="4" w:space="0" w:color="auto"/>
              <w:left w:val="single" w:sz="4" w:space="0" w:color="auto"/>
              <w:bottom w:val="single" w:sz="4" w:space="0" w:color="auto"/>
              <w:right w:val="single" w:sz="4" w:space="0" w:color="auto"/>
            </w:tcBorders>
            <w:hideMark/>
          </w:tcPr>
          <w:p w14:paraId="58E9C638"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B662E82"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12F4B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43C364" w14:textId="77777777" w:rsidR="00436E1A" w:rsidRDefault="00436E1A">
            <w:pPr>
              <w:pStyle w:val="TAL"/>
              <w:rPr>
                <w:sz w:val="16"/>
              </w:rPr>
            </w:pPr>
            <w:r>
              <w:rPr>
                <w:sz w:val="16"/>
              </w:rPr>
              <w:t>R5-255209</w:t>
            </w:r>
          </w:p>
        </w:tc>
      </w:tr>
      <w:tr w:rsidR="00436E1A" w14:paraId="3388F5E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D5F5E81" w14:textId="77777777" w:rsidR="00436E1A" w:rsidRDefault="00436E1A">
            <w:pPr>
              <w:pStyle w:val="TAL"/>
              <w:rPr>
                <w:sz w:val="16"/>
              </w:rPr>
            </w:pPr>
            <w:r>
              <w:rPr>
                <w:sz w:val="16"/>
              </w:rPr>
              <w:t>R5-254157</w:t>
            </w:r>
          </w:p>
        </w:tc>
        <w:tc>
          <w:tcPr>
            <w:tcW w:w="0" w:type="auto"/>
            <w:tcBorders>
              <w:top w:val="single" w:sz="4" w:space="0" w:color="auto"/>
              <w:left w:val="single" w:sz="4" w:space="0" w:color="auto"/>
              <w:bottom w:val="single" w:sz="4" w:space="0" w:color="auto"/>
              <w:right w:val="single" w:sz="4" w:space="0" w:color="auto"/>
            </w:tcBorders>
            <w:hideMark/>
          </w:tcPr>
          <w:p w14:paraId="7EB97A9D" w14:textId="77777777" w:rsidR="00436E1A" w:rsidRDefault="00436E1A">
            <w:pPr>
              <w:pStyle w:val="TAL"/>
              <w:rPr>
                <w:sz w:val="16"/>
              </w:rPr>
            </w:pPr>
            <w:r>
              <w:rPr>
                <w:sz w:val="16"/>
              </w:rPr>
              <w:t>Editorial corrections for sections headers</w:t>
            </w:r>
          </w:p>
        </w:tc>
        <w:tc>
          <w:tcPr>
            <w:tcW w:w="0" w:type="auto"/>
            <w:tcBorders>
              <w:top w:val="single" w:sz="4" w:space="0" w:color="auto"/>
              <w:left w:val="single" w:sz="4" w:space="0" w:color="auto"/>
              <w:bottom w:val="single" w:sz="4" w:space="0" w:color="auto"/>
              <w:right w:val="single" w:sz="4" w:space="0" w:color="auto"/>
            </w:tcBorders>
            <w:hideMark/>
          </w:tcPr>
          <w:p w14:paraId="2CA1CDB3"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65D1ED2"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74537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B34C76" w14:textId="77777777" w:rsidR="00436E1A" w:rsidRDefault="00436E1A">
            <w:pPr>
              <w:pStyle w:val="TAL"/>
              <w:rPr>
                <w:sz w:val="16"/>
              </w:rPr>
            </w:pPr>
            <w:r>
              <w:rPr>
                <w:sz w:val="16"/>
              </w:rPr>
              <w:t>R5-255322</w:t>
            </w:r>
          </w:p>
        </w:tc>
      </w:tr>
      <w:tr w:rsidR="00436E1A" w14:paraId="4F611A9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84D7642" w14:textId="77777777" w:rsidR="00436E1A" w:rsidRDefault="00436E1A">
            <w:pPr>
              <w:pStyle w:val="TAL"/>
              <w:rPr>
                <w:sz w:val="16"/>
              </w:rPr>
            </w:pPr>
            <w:r>
              <w:rPr>
                <w:sz w:val="16"/>
              </w:rPr>
              <w:t>R5-254158</w:t>
            </w:r>
          </w:p>
        </w:tc>
        <w:tc>
          <w:tcPr>
            <w:tcW w:w="0" w:type="auto"/>
            <w:tcBorders>
              <w:top w:val="single" w:sz="4" w:space="0" w:color="auto"/>
              <w:left w:val="single" w:sz="4" w:space="0" w:color="auto"/>
              <w:bottom w:val="single" w:sz="4" w:space="0" w:color="auto"/>
              <w:right w:val="single" w:sz="4" w:space="0" w:color="auto"/>
            </w:tcBorders>
            <w:hideMark/>
          </w:tcPr>
          <w:p w14:paraId="3EBE9153" w14:textId="77777777" w:rsidR="00436E1A" w:rsidRDefault="00436E1A">
            <w:pPr>
              <w:pStyle w:val="TAL"/>
              <w:rPr>
                <w:sz w:val="16"/>
              </w:rPr>
            </w:pPr>
            <w:r>
              <w:rPr>
                <w:sz w:val="16"/>
              </w:rPr>
              <w:t>Correction to Initial test environment conditions for RRM NTN tests</w:t>
            </w:r>
          </w:p>
        </w:tc>
        <w:tc>
          <w:tcPr>
            <w:tcW w:w="0" w:type="auto"/>
            <w:tcBorders>
              <w:top w:val="single" w:sz="4" w:space="0" w:color="auto"/>
              <w:left w:val="single" w:sz="4" w:space="0" w:color="auto"/>
              <w:bottom w:val="single" w:sz="4" w:space="0" w:color="auto"/>
              <w:right w:val="single" w:sz="4" w:space="0" w:color="auto"/>
            </w:tcBorders>
            <w:hideMark/>
          </w:tcPr>
          <w:p w14:paraId="2FDA04B4"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9F34847"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528B24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4CD3AA" w14:textId="77777777" w:rsidR="00436E1A" w:rsidRDefault="00436E1A">
            <w:pPr>
              <w:pStyle w:val="TAL"/>
              <w:rPr>
                <w:sz w:val="16"/>
              </w:rPr>
            </w:pPr>
          </w:p>
        </w:tc>
      </w:tr>
      <w:tr w:rsidR="00436E1A" w14:paraId="4AE240F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B45FA08" w14:textId="77777777" w:rsidR="00436E1A" w:rsidRDefault="00436E1A">
            <w:pPr>
              <w:pStyle w:val="TAL"/>
              <w:rPr>
                <w:sz w:val="16"/>
              </w:rPr>
            </w:pPr>
            <w:r>
              <w:rPr>
                <w:sz w:val="16"/>
              </w:rPr>
              <w:t>R5-254159</w:t>
            </w:r>
          </w:p>
        </w:tc>
        <w:tc>
          <w:tcPr>
            <w:tcW w:w="0" w:type="auto"/>
            <w:tcBorders>
              <w:top w:val="single" w:sz="4" w:space="0" w:color="auto"/>
              <w:left w:val="single" w:sz="4" w:space="0" w:color="auto"/>
              <w:bottom w:val="single" w:sz="4" w:space="0" w:color="auto"/>
              <w:right w:val="single" w:sz="4" w:space="0" w:color="auto"/>
            </w:tcBorders>
            <w:hideMark/>
          </w:tcPr>
          <w:p w14:paraId="2695E351" w14:textId="77777777" w:rsidR="00436E1A" w:rsidRDefault="00436E1A">
            <w:pPr>
              <w:pStyle w:val="TAL"/>
              <w:rPr>
                <w:sz w:val="16"/>
              </w:rPr>
            </w:pPr>
            <w:r>
              <w:rPr>
                <w:sz w:val="16"/>
              </w:rPr>
              <w:t>Core spec alignment for RRM NR NTN tests for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5F3E6F2B"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93BAF2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BBE9B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015338" w14:textId="77777777" w:rsidR="00436E1A" w:rsidRDefault="00436E1A">
            <w:pPr>
              <w:pStyle w:val="TAL"/>
              <w:rPr>
                <w:sz w:val="16"/>
              </w:rPr>
            </w:pPr>
          </w:p>
        </w:tc>
      </w:tr>
      <w:tr w:rsidR="00436E1A" w14:paraId="7590E89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4E44336" w14:textId="77777777" w:rsidR="00436E1A" w:rsidRDefault="00436E1A">
            <w:pPr>
              <w:pStyle w:val="TAL"/>
              <w:rPr>
                <w:sz w:val="16"/>
              </w:rPr>
            </w:pPr>
            <w:r>
              <w:rPr>
                <w:sz w:val="16"/>
              </w:rPr>
              <w:t>R5-254160</w:t>
            </w:r>
          </w:p>
        </w:tc>
        <w:tc>
          <w:tcPr>
            <w:tcW w:w="0" w:type="auto"/>
            <w:tcBorders>
              <w:top w:val="single" w:sz="4" w:space="0" w:color="auto"/>
              <w:left w:val="single" w:sz="4" w:space="0" w:color="auto"/>
              <w:bottom w:val="single" w:sz="4" w:space="0" w:color="auto"/>
              <w:right w:val="single" w:sz="4" w:space="0" w:color="auto"/>
            </w:tcBorders>
            <w:hideMark/>
          </w:tcPr>
          <w:p w14:paraId="23F360E3" w14:textId="77777777" w:rsidR="00436E1A" w:rsidRDefault="00436E1A">
            <w:pPr>
              <w:pStyle w:val="TAL"/>
              <w:rPr>
                <w:sz w:val="16"/>
              </w:rPr>
            </w:pPr>
            <w:r>
              <w:rPr>
                <w:sz w:val="16"/>
              </w:rPr>
              <w:t>Add generic procedure for emergency speech call and RTT</w:t>
            </w:r>
          </w:p>
        </w:tc>
        <w:tc>
          <w:tcPr>
            <w:tcW w:w="0" w:type="auto"/>
            <w:tcBorders>
              <w:top w:val="single" w:sz="4" w:space="0" w:color="auto"/>
              <w:left w:val="single" w:sz="4" w:space="0" w:color="auto"/>
              <w:bottom w:val="single" w:sz="4" w:space="0" w:color="auto"/>
              <w:right w:val="single" w:sz="4" w:space="0" w:color="auto"/>
            </w:tcBorders>
            <w:hideMark/>
          </w:tcPr>
          <w:p w14:paraId="4AD89804"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4CAA17"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262FF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0BCBAA" w14:textId="77777777" w:rsidR="00436E1A" w:rsidRDefault="00436E1A">
            <w:pPr>
              <w:pStyle w:val="TAL"/>
              <w:rPr>
                <w:sz w:val="16"/>
              </w:rPr>
            </w:pPr>
            <w:r>
              <w:rPr>
                <w:sz w:val="16"/>
              </w:rPr>
              <w:t>R5-255083</w:t>
            </w:r>
          </w:p>
        </w:tc>
      </w:tr>
      <w:tr w:rsidR="00436E1A" w14:paraId="227B72D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336C8CF" w14:textId="77777777" w:rsidR="00436E1A" w:rsidRDefault="00436E1A">
            <w:pPr>
              <w:pStyle w:val="TAL"/>
              <w:rPr>
                <w:sz w:val="16"/>
              </w:rPr>
            </w:pPr>
            <w:r>
              <w:rPr>
                <w:sz w:val="16"/>
              </w:rPr>
              <w:t>R5-254161</w:t>
            </w:r>
          </w:p>
        </w:tc>
        <w:tc>
          <w:tcPr>
            <w:tcW w:w="0" w:type="auto"/>
            <w:tcBorders>
              <w:top w:val="single" w:sz="4" w:space="0" w:color="auto"/>
              <w:left w:val="single" w:sz="4" w:space="0" w:color="auto"/>
              <w:bottom w:val="single" w:sz="4" w:space="0" w:color="auto"/>
              <w:right w:val="single" w:sz="4" w:space="0" w:color="auto"/>
            </w:tcBorders>
            <w:hideMark/>
          </w:tcPr>
          <w:p w14:paraId="77C287A2" w14:textId="77777777" w:rsidR="00436E1A" w:rsidRDefault="00436E1A">
            <w:pPr>
              <w:pStyle w:val="TAL"/>
              <w:rPr>
                <w:sz w:val="16"/>
              </w:rPr>
            </w:pPr>
            <w:r>
              <w:rPr>
                <w:sz w:val="16"/>
              </w:rPr>
              <w:t>Update NG.114 versions</w:t>
            </w:r>
          </w:p>
        </w:tc>
        <w:tc>
          <w:tcPr>
            <w:tcW w:w="0" w:type="auto"/>
            <w:tcBorders>
              <w:top w:val="single" w:sz="4" w:space="0" w:color="auto"/>
              <w:left w:val="single" w:sz="4" w:space="0" w:color="auto"/>
              <w:bottom w:val="single" w:sz="4" w:space="0" w:color="auto"/>
              <w:right w:val="single" w:sz="4" w:space="0" w:color="auto"/>
            </w:tcBorders>
            <w:hideMark/>
          </w:tcPr>
          <w:p w14:paraId="7CDA5B44"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EC450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1FF03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500278" w14:textId="77777777" w:rsidR="00436E1A" w:rsidRDefault="00436E1A">
            <w:pPr>
              <w:pStyle w:val="TAL"/>
              <w:rPr>
                <w:sz w:val="16"/>
              </w:rPr>
            </w:pPr>
          </w:p>
        </w:tc>
      </w:tr>
      <w:tr w:rsidR="00436E1A" w14:paraId="5313014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F05865" w14:textId="77777777" w:rsidR="00436E1A" w:rsidRDefault="00436E1A">
            <w:pPr>
              <w:pStyle w:val="TAL"/>
              <w:rPr>
                <w:sz w:val="16"/>
              </w:rPr>
            </w:pPr>
            <w:r>
              <w:rPr>
                <w:sz w:val="16"/>
              </w:rPr>
              <w:t>R5-254162</w:t>
            </w:r>
          </w:p>
        </w:tc>
        <w:tc>
          <w:tcPr>
            <w:tcW w:w="0" w:type="auto"/>
            <w:tcBorders>
              <w:top w:val="single" w:sz="4" w:space="0" w:color="auto"/>
              <w:left w:val="single" w:sz="4" w:space="0" w:color="auto"/>
              <w:bottom w:val="single" w:sz="4" w:space="0" w:color="auto"/>
              <w:right w:val="single" w:sz="4" w:space="0" w:color="auto"/>
            </w:tcBorders>
            <w:hideMark/>
          </w:tcPr>
          <w:p w14:paraId="437C1BCB" w14:textId="77777777" w:rsidR="00436E1A" w:rsidRDefault="00436E1A">
            <w:pPr>
              <w:pStyle w:val="TAL"/>
              <w:rPr>
                <w:sz w:val="16"/>
              </w:rPr>
            </w:pPr>
            <w:r>
              <w:rPr>
                <w:sz w:val="16"/>
              </w:rPr>
              <w:t>Updates to NR NTN related default message contents</w:t>
            </w:r>
          </w:p>
        </w:tc>
        <w:tc>
          <w:tcPr>
            <w:tcW w:w="0" w:type="auto"/>
            <w:tcBorders>
              <w:top w:val="single" w:sz="4" w:space="0" w:color="auto"/>
              <w:left w:val="single" w:sz="4" w:space="0" w:color="auto"/>
              <w:bottom w:val="single" w:sz="4" w:space="0" w:color="auto"/>
              <w:right w:val="single" w:sz="4" w:space="0" w:color="auto"/>
            </w:tcBorders>
            <w:hideMark/>
          </w:tcPr>
          <w:p w14:paraId="0B431364"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74B923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35D66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6ECF49" w14:textId="77777777" w:rsidR="00436E1A" w:rsidRDefault="00436E1A">
            <w:pPr>
              <w:pStyle w:val="TAL"/>
              <w:rPr>
                <w:sz w:val="16"/>
              </w:rPr>
            </w:pPr>
          </w:p>
        </w:tc>
      </w:tr>
      <w:tr w:rsidR="00436E1A" w14:paraId="2FDD7A0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B23FD5F" w14:textId="77777777" w:rsidR="00436E1A" w:rsidRDefault="00436E1A">
            <w:pPr>
              <w:pStyle w:val="TAL"/>
              <w:rPr>
                <w:sz w:val="16"/>
              </w:rPr>
            </w:pPr>
            <w:r>
              <w:rPr>
                <w:sz w:val="16"/>
              </w:rPr>
              <w:t>R5-254163</w:t>
            </w:r>
          </w:p>
        </w:tc>
        <w:tc>
          <w:tcPr>
            <w:tcW w:w="0" w:type="auto"/>
            <w:tcBorders>
              <w:top w:val="single" w:sz="4" w:space="0" w:color="auto"/>
              <w:left w:val="single" w:sz="4" w:space="0" w:color="auto"/>
              <w:bottom w:val="single" w:sz="4" w:space="0" w:color="auto"/>
              <w:right w:val="single" w:sz="4" w:space="0" w:color="auto"/>
            </w:tcBorders>
            <w:hideMark/>
          </w:tcPr>
          <w:p w14:paraId="4EBBE86C" w14:textId="77777777" w:rsidR="00436E1A" w:rsidRDefault="00436E1A">
            <w:pPr>
              <w:pStyle w:val="TAL"/>
              <w:rPr>
                <w:sz w:val="16"/>
              </w:rPr>
            </w:pPr>
            <w:r>
              <w:rPr>
                <w:sz w:val="16"/>
              </w:rPr>
              <w:t>Correction to NR RLC test case 7.1.2.3.11</w:t>
            </w:r>
          </w:p>
        </w:tc>
        <w:tc>
          <w:tcPr>
            <w:tcW w:w="0" w:type="auto"/>
            <w:tcBorders>
              <w:top w:val="single" w:sz="4" w:space="0" w:color="auto"/>
              <w:left w:val="single" w:sz="4" w:space="0" w:color="auto"/>
              <w:bottom w:val="single" w:sz="4" w:space="0" w:color="auto"/>
              <w:right w:val="single" w:sz="4" w:space="0" w:color="auto"/>
            </w:tcBorders>
            <w:hideMark/>
          </w:tcPr>
          <w:p w14:paraId="19D058F2" w14:textId="77777777" w:rsidR="00436E1A" w:rsidRDefault="00436E1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68F0E9F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4DAA4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8B8E43" w14:textId="77777777" w:rsidR="00436E1A" w:rsidRDefault="00436E1A">
            <w:pPr>
              <w:pStyle w:val="TAL"/>
              <w:rPr>
                <w:sz w:val="16"/>
              </w:rPr>
            </w:pPr>
          </w:p>
        </w:tc>
      </w:tr>
      <w:tr w:rsidR="00436E1A" w14:paraId="7EB00B6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9F48A4" w14:textId="77777777" w:rsidR="00436E1A" w:rsidRDefault="00436E1A">
            <w:pPr>
              <w:pStyle w:val="TAL"/>
              <w:rPr>
                <w:sz w:val="16"/>
              </w:rPr>
            </w:pPr>
            <w:r>
              <w:rPr>
                <w:sz w:val="16"/>
              </w:rPr>
              <w:t>R5-254164</w:t>
            </w:r>
          </w:p>
        </w:tc>
        <w:tc>
          <w:tcPr>
            <w:tcW w:w="0" w:type="auto"/>
            <w:tcBorders>
              <w:top w:val="single" w:sz="4" w:space="0" w:color="auto"/>
              <w:left w:val="single" w:sz="4" w:space="0" w:color="auto"/>
              <w:bottom w:val="single" w:sz="4" w:space="0" w:color="auto"/>
              <w:right w:val="single" w:sz="4" w:space="0" w:color="auto"/>
            </w:tcBorders>
            <w:hideMark/>
          </w:tcPr>
          <w:p w14:paraId="1FB29D36" w14:textId="77777777" w:rsidR="00436E1A" w:rsidRDefault="00436E1A">
            <w:pPr>
              <w:pStyle w:val="TAL"/>
              <w:rPr>
                <w:sz w:val="16"/>
              </w:rPr>
            </w:pPr>
            <w:r>
              <w:rPr>
                <w:sz w:val="16"/>
              </w:rPr>
              <w:t>LTE based 5G broadcast RF test cases added</w:t>
            </w:r>
          </w:p>
        </w:tc>
        <w:tc>
          <w:tcPr>
            <w:tcW w:w="0" w:type="auto"/>
            <w:tcBorders>
              <w:top w:val="single" w:sz="4" w:space="0" w:color="auto"/>
              <w:left w:val="single" w:sz="4" w:space="0" w:color="auto"/>
              <w:bottom w:val="single" w:sz="4" w:space="0" w:color="auto"/>
              <w:right w:val="single" w:sz="4" w:space="0" w:color="auto"/>
            </w:tcBorders>
            <w:hideMark/>
          </w:tcPr>
          <w:p w14:paraId="2245EE18" w14:textId="77777777" w:rsidR="00436E1A" w:rsidRDefault="00436E1A">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6FCBE183"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B9753C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75D66D" w14:textId="77777777" w:rsidR="00436E1A" w:rsidRDefault="00436E1A">
            <w:pPr>
              <w:pStyle w:val="TAL"/>
              <w:rPr>
                <w:sz w:val="16"/>
              </w:rPr>
            </w:pPr>
          </w:p>
        </w:tc>
      </w:tr>
      <w:tr w:rsidR="00436E1A" w14:paraId="3C9D6BE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B27FB4" w14:textId="77777777" w:rsidR="00436E1A" w:rsidRDefault="00436E1A">
            <w:pPr>
              <w:pStyle w:val="TAL"/>
              <w:rPr>
                <w:sz w:val="16"/>
              </w:rPr>
            </w:pPr>
            <w:r>
              <w:rPr>
                <w:sz w:val="16"/>
              </w:rPr>
              <w:t>R5-254165</w:t>
            </w:r>
          </w:p>
        </w:tc>
        <w:tc>
          <w:tcPr>
            <w:tcW w:w="0" w:type="auto"/>
            <w:tcBorders>
              <w:top w:val="single" w:sz="4" w:space="0" w:color="auto"/>
              <w:left w:val="single" w:sz="4" w:space="0" w:color="auto"/>
              <w:bottom w:val="single" w:sz="4" w:space="0" w:color="auto"/>
              <w:right w:val="single" w:sz="4" w:space="0" w:color="auto"/>
            </w:tcBorders>
            <w:hideMark/>
          </w:tcPr>
          <w:p w14:paraId="54D9FE05" w14:textId="77777777" w:rsidR="00436E1A" w:rsidRDefault="00436E1A">
            <w:pPr>
              <w:pStyle w:val="TAL"/>
              <w:rPr>
                <w:sz w:val="16"/>
              </w:rPr>
            </w:pPr>
            <w:r>
              <w:rPr>
                <w:sz w:val="16"/>
              </w:rPr>
              <w:t xml:space="preserve">Corrected incorrect RB allocations for additional MOP TC </w:t>
            </w:r>
          </w:p>
        </w:tc>
        <w:tc>
          <w:tcPr>
            <w:tcW w:w="0" w:type="auto"/>
            <w:tcBorders>
              <w:top w:val="single" w:sz="4" w:space="0" w:color="auto"/>
              <w:left w:val="single" w:sz="4" w:space="0" w:color="auto"/>
              <w:bottom w:val="single" w:sz="4" w:space="0" w:color="auto"/>
              <w:right w:val="single" w:sz="4" w:space="0" w:color="auto"/>
            </w:tcBorders>
            <w:hideMark/>
          </w:tcPr>
          <w:p w14:paraId="49F2F9A8" w14:textId="77777777" w:rsidR="00436E1A" w:rsidRDefault="00436E1A">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096074D5"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46EB7D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8F903E" w14:textId="77777777" w:rsidR="00436E1A" w:rsidRDefault="00436E1A">
            <w:pPr>
              <w:pStyle w:val="TAL"/>
              <w:rPr>
                <w:sz w:val="16"/>
              </w:rPr>
            </w:pPr>
            <w:r>
              <w:rPr>
                <w:sz w:val="16"/>
              </w:rPr>
              <w:t>-</w:t>
            </w:r>
          </w:p>
        </w:tc>
      </w:tr>
      <w:tr w:rsidR="00436E1A" w14:paraId="5B5AF79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E411411" w14:textId="77777777" w:rsidR="00436E1A" w:rsidRDefault="00436E1A">
            <w:pPr>
              <w:pStyle w:val="TAL"/>
              <w:rPr>
                <w:sz w:val="16"/>
              </w:rPr>
            </w:pPr>
            <w:r>
              <w:rPr>
                <w:sz w:val="16"/>
              </w:rPr>
              <w:t>R5-254166</w:t>
            </w:r>
          </w:p>
        </w:tc>
        <w:tc>
          <w:tcPr>
            <w:tcW w:w="0" w:type="auto"/>
            <w:tcBorders>
              <w:top w:val="single" w:sz="4" w:space="0" w:color="auto"/>
              <w:left w:val="single" w:sz="4" w:space="0" w:color="auto"/>
              <w:bottom w:val="single" w:sz="4" w:space="0" w:color="auto"/>
              <w:right w:val="single" w:sz="4" w:space="0" w:color="auto"/>
            </w:tcBorders>
            <w:hideMark/>
          </w:tcPr>
          <w:p w14:paraId="21ABD540" w14:textId="77777777" w:rsidR="00436E1A" w:rsidRDefault="00436E1A">
            <w:pPr>
              <w:pStyle w:val="TAL"/>
              <w:rPr>
                <w:sz w:val="16"/>
              </w:rPr>
            </w:pPr>
            <w:r>
              <w:rPr>
                <w:sz w:val="16"/>
              </w:rPr>
              <w:t>Corrected incorrect K2 value for Tx on off test case</w:t>
            </w:r>
          </w:p>
        </w:tc>
        <w:tc>
          <w:tcPr>
            <w:tcW w:w="0" w:type="auto"/>
            <w:tcBorders>
              <w:top w:val="single" w:sz="4" w:space="0" w:color="auto"/>
              <w:left w:val="single" w:sz="4" w:space="0" w:color="auto"/>
              <w:bottom w:val="single" w:sz="4" w:space="0" w:color="auto"/>
              <w:right w:val="single" w:sz="4" w:space="0" w:color="auto"/>
            </w:tcBorders>
            <w:hideMark/>
          </w:tcPr>
          <w:p w14:paraId="5820C281" w14:textId="77777777" w:rsidR="00436E1A" w:rsidRDefault="00436E1A">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7BD2A8EC"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BA772A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E723F3" w14:textId="77777777" w:rsidR="00436E1A" w:rsidRDefault="00436E1A">
            <w:pPr>
              <w:pStyle w:val="TAL"/>
              <w:rPr>
                <w:sz w:val="16"/>
              </w:rPr>
            </w:pPr>
            <w:r>
              <w:rPr>
                <w:sz w:val="16"/>
              </w:rPr>
              <w:t>-</w:t>
            </w:r>
          </w:p>
        </w:tc>
      </w:tr>
      <w:tr w:rsidR="00436E1A" w14:paraId="7297039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BD965A6" w14:textId="77777777" w:rsidR="00436E1A" w:rsidRDefault="00436E1A">
            <w:pPr>
              <w:pStyle w:val="TAL"/>
              <w:rPr>
                <w:sz w:val="16"/>
              </w:rPr>
            </w:pPr>
            <w:r>
              <w:rPr>
                <w:sz w:val="16"/>
              </w:rPr>
              <w:t>R5-254167</w:t>
            </w:r>
          </w:p>
        </w:tc>
        <w:tc>
          <w:tcPr>
            <w:tcW w:w="0" w:type="auto"/>
            <w:tcBorders>
              <w:top w:val="single" w:sz="4" w:space="0" w:color="auto"/>
              <w:left w:val="single" w:sz="4" w:space="0" w:color="auto"/>
              <w:bottom w:val="single" w:sz="4" w:space="0" w:color="auto"/>
              <w:right w:val="single" w:sz="4" w:space="0" w:color="auto"/>
            </w:tcBorders>
            <w:hideMark/>
          </w:tcPr>
          <w:p w14:paraId="6E1D6C91" w14:textId="77777777" w:rsidR="00436E1A" w:rsidRDefault="00436E1A">
            <w:pPr>
              <w:pStyle w:val="TAL"/>
              <w:rPr>
                <w:sz w:val="16"/>
              </w:rPr>
            </w:pPr>
            <w:r>
              <w:rPr>
                <w:sz w:val="16"/>
              </w:rPr>
              <w:t>WP UE Conformance - Further NR coverage enhancements</w:t>
            </w:r>
          </w:p>
        </w:tc>
        <w:tc>
          <w:tcPr>
            <w:tcW w:w="0" w:type="auto"/>
            <w:tcBorders>
              <w:top w:val="single" w:sz="4" w:space="0" w:color="auto"/>
              <w:left w:val="single" w:sz="4" w:space="0" w:color="auto"/>
              <w:bottom w:val="single" w:sz="4" w:space="0" w:color="auto"/>
              <w:right w:val="single" w:sz="4" w:space="0" w:color="auto"/>
            </w:tcBorders>
            <w:hideMark/>
          </w:tcPr>
          <w:p w14:paraId="79DAD9A7"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BDCD9EC"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2A10F1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CDF0AE" w14:textId="77777777" w:rsidR="00436E1A" w:rsidRDefault="00436E1A">
            <w:pPr>
              <w:pStyle w:val="TAL"/>
              <w:rPr>
                <w:sz w:val="16"/>
              </w:rPr>
            </w:pPr>
          </w:p>
        </w:tc>
      </w:tr>
      <w:tr w:rsidR="00436E1A" w14:paraId="5DC76E6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670F95E" w14:textId="77777777" w:rsidR="00436E1A" w:rsidRDefault="00436E1A">
            <w:pPr>
              <w:pStyle w:val="TAL"/>
              <w:rPr>
                <w:sz w:val="16"/>
              </w:rPr>
            </w:pPr>
            <w:r>
              <w:rPr>
                <w:sz w:val="16"/>
              </w:rPr>
              <w:t>R5-254168</w:t>
            </w:r>
          </w:p>
        </w:tc>
        <w:tc>
          <w:tcPr>
            <w:tcW w:w="0" w:type="auto"/>
            <w:tcBorders>
              <w:top w:val="single" w:sz="4" w:space="0" w:color="auto"/>
              <w:left w:val="single" w:sz="4" w:space="0" w:color="auto"/>
              <w:bottom w:val="single" w:sz="4" w:space="0" w:color="auto"/>
              <w:right w:val="single" w:sz="4" w:space="0" w:color="auto"/>
            </w:tcBorders>
            <w:hideMark/>
          </w:tcPr>
          <w:p w14:paraId="571B5267" w14:textId="77777777" w:rsidR="00436E1A" w:rsidRDefault="00436E1A">
            <w:pPr>
              <w:pStyle w:val="TAL"/>
              <w:rPr>
                <w:sz w:val="16"/>
              </w:rPr>
            </w:pPr>
            <w:r>
              <w:rPr>
                <w:sz w:val="16"/>
              </w:rPr>
              <w:t>SR UE Conformance - Further NR coverage enhancements</w:t>
            </w:r>
          </w:p>
        </w:tc>
        <w:tc>
          <w:tcPr>
            <w:tcW w:w="0" w:type="auto"/>
            <w:tcBorders>
              <w:top w:val="single" w:sz="4" w:space="0" w:color="auto"/>
              <w:left w:val="single" w:sz="4" w:space="0" w:color="auto"/>
              <w:bottom w:val="single" w:sz="4" w:space="0" w:color="auto"/>
              <w:right w:val="single" w:sz="4" w:space="0" w:color="auto"/>
            </w:tcBorders>
            <w:hideMark/>
          </w:tcPr>
          <w:p w14:paraId="4E352FA7"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9720BA2"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7352A4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A2E8BD" w14:textId="77777777" w:rsidR="00436E1A" w:rsidRDefault="00436E1A">
            <w:pPr>
              <w:pStyle w:val="TAL"/>
              <w:rPr>
                <w:sz w:val="16"/>
              </w:rPr>
            </w:pPr>
          </w:p>
        </w:tc>
      </w:tr>
      <w:tr w:rsidR="00436E1A" w14:paraId="74D7591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6E44EA6" w14:textId="77777777" w:rsidR="00436E1A" w:rsidRDefault="00436E1A">
            <w:pPr>
              <w:pStyle w:val="TAL"/>
              <w:rPr>
                <w:sz w:val="16"/>
              </w:rPr>
            </w:pPr>
            <w:r>
              <w:rPr>
                <w:sz w:val="16"/>
              </w:rPr>
              <w:t>R5-254169</w:t>
            </w:r>
          </w:p>
        </w:tc>
        <w:tc>
          <w:tcPr>
            <w:tcW w:w="0" w:type="auto"/>
            <w:tcBorders>
              <w:top w:val="single" w:sz="4" w:space="0" w:color="auto"/>
              <w:left w:val="single" w:sz="4" w:space="0" w:color="auto"/>
              <w:bottom w:val="single" w:sz="4" w:space="0" w:color="auto"/>
              <w:right w:val="single" w:sz="4" w:space="0" w:color="auto"/>
            </w:tcBorders>
            <w:hideMark/>
          </w:tcPr>
          <w:p w14:paraId="3FAA043B" w14:textId="77777777" w:rsidR="00436E1A" w:rsidRDefault="00436E1A">
            <w:pPr>
              <w:pStyle w:val="TAL"/>
              <w:rPr>
                <w:sz w:val="16"/>
              </w:rPr>
            </w:pPr>
            <w:r>
              <w:rPr>
                <w:sz w:val="16"/>
              </w:rPr>
              <w:t>WP UE Conformance - NR channel BW less than 5MHz for FR1 Phase 2</w:t>
            </w:r>
          </w:p>
        </w:tc>
        <w:tc>
          <w:tcPr>
            <w:tcW w:w="0" w:type="auto"/>
            <w:tcBorders>
              <w:top w:val="single" w:sz="4" w:space="0" w:color="auto"/>
              <w:left w:val="single" w:sz="4" w:space="0" w:color="auto"/>
              <w:bottom w:val="single" w:sz="4" w:space="0" w:color="auto"/>
              <w:right w:val="single" w:sz="4" w:space="0" w:color="auto"/>
            </w:tcBorders>
            <w:hideMark/>
          </w:tcPr>
          <w:p w14:paraId="787121AC"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725C650"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F35A43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EA5BF9" w14:textId="77777777" w:rsidR="00436E1A" w:rsidRDefault="00436E1A">
            <w:pPr>
              <w:pStyle w:val="TAL"/>
              <w:rPr>
                <w:sz w:val="16"/>
              </w:rPr>
            </w:pPr>
          </w:p>
        </w:tc>
      </w:tr>
      <w:tr w:rsidR="00436E1A" w14:paraId="300108D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480B387" w14:textId="77777777" w:rsidR="00436E1A" w:rsidRDefault="00436E1A">
            <w:pPr>
              <w:pStyle w:val="TAL"/>
              <w:rPr>
                <w:sz w:val="16"/>
              </w:rPr>
            </w:pPr>
            <w:r>
              <w:rPr>
                <w:sz w:val="16"/>
              </w:rPr>
              <w:t>R5-254170</w:t>
            </w:r>
          </w:p>
        </w:tc>
        <w:tc>
          <w:tcPr>
            <w:tcW w:w="0" w:type="auto"/>
            <w:tcBorders>
              <w:top w:val="single" w:sz="4" w:space="0" w:color="auto"/>
              <w:left w:val="single" w:sz="4" w:space="0" w:color="auto"/>
              <w:bottom w:val="single" w:sz="4" w:space="0" w:color="auto"/>
              <w:right w:val="single" w:sz="4" w:space="0" w:color="auto"/>
            </w:tcBorders>
            <w:hideMark/>
          </w:tcPr>
          <w:p w14:paraId="5873E722" w14:textId="77777777" w:rsidR="00436E1A" w:rsidRDefault="00436E1A">
            <w:pPr>
              <w:pStyle w:val="TAL"/>
              <w:rPr>
                <w:sz w:val="16"/>
              </w:rPr>
            </w:pPr>
            <w:r>
              <w:rPr>
                <w:sz w:val="16"/>
              </w:rPr>
              <w:t>SR UE Conformance - NR channel BW less than 5MHz for FR1 Phase 2</w:t>
            </w:r>
          </w:p>
        </w:tc>
        <w:tc>
          <w:tcPr>
            <w:tcW w:w="0" w:type="auto"/>
            <w:tcBorders>
              <w:top w:val="single" w:sz="4" w:space="0" w:color="auto"/>
              <w:left w:val="single" w:sz="4" w:space="0" w:color="auto"/>
              <w:bottom w:val="single" w:sz="4" w:space="0" w:color="auto"/>
              <w:right w:val="single" w:sz="4" w:space="0" w:color="auto"/>
            </w:tcBorders>
            <w:hideMark/>
          </w:tcPr>
          <w:p w14:paraId="7176D9D1"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78F184A"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7A3C85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499C60" w14:textId="77777777" w:rsidR="00436E1A" w:rsidRDefault="00436E1A">
            <w:pPr>
              <w:pStyle w:val="TAL"/>
              <w:rPr>
                <w:sz w:val="16"/>
              </w:rPr>
            </w:pPr>
          </w:p>
        </w:tc>
      </w:tr>
      <w:tr w:rsidR="00436E1A" w14:paraId="0598859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2BDAEAC" w14:textId="77777777" w:rsidR="00436E1A" w:rsidRDefault="00436E1A">
            <w:pPr>
              <w:pStyle w:val="TAL"/>
              <w:rPr>
                <w:sz w:val="16"/>
              </w:rPr>
            </w:pPr>
            <w:r>
              <w:rPr>
                <w:sz w:val="16"/>
              </w:rPr>
              <w:t>R5-254171</w:t>
            </w:r>
          </w:p>
        </w:tc>
        <w:tc>
          <w:tcPr>
            <w:tcW w:w="0" w:type="auto"/>
            <w:tcBorders>
              <w:top w:val="single" w:sz="4" w:space="0" w:color="auto"/>
              <w:left w:val="single" w:sz="4" w:space="0" w:color="auto"/>
              <w:bottom w:val="single" w:sz="4" w:space="0" w:color="auto"/>
              <w:right w:val="single" w:sz="4" w:space="0" w:color="auto"/>
            </w:tcBorders>
            <w:hideMark/>
          </w:tcPr>
          <w:p w14:paraId="31E2D2A7" w14:textId="77777777" w:rsidR="00436E1A" w:rsidRDefault="00436E1A">
            <w:pPr>
              <w:pStyle w:val="TAL"/>
              <w:rPr>
                <w:sz w:val="16"/>
              </w:rPr>
            </w:pPr>
            <w:r>
              <w:rPr>
                <w:sz w:val="16"/>
              </w:rPr>
              <w:t>Revised WID on UE Conformance - NR channel BW less than 5MHz for FR1 Phase 2</w:t>
            </w:r>
          </w:p>
        </w:tc>
        <w:tc>
          <w:tcPr>
            <w:tcW w:w="0" w:type="auto"/>
            <w:tcBorders>
              <w:top w:val="single" w:sz="4" w:space="0" w:color="auto"/>
              <w:left w:val="single" w:sz="4" w:space="0" w:color="auto"/>
              <w:bottom w:val="single" w:sz="4" w:space="0" w:color="auto"/>
              <w:right w:val="single" w:sz="4" w:space="0" w:color="auto"/>
            </w:tcBorders>
            <w:hideMark/>
          </w:tcPr>
          <w:p w14:paraId="65B82629"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49CD66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D9E94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D77462" w14:textId="77777777" w:rsidR="00436E1A" w:rsidRDefault="00436E1A">
            <w:pPr>
              <w:pStyle w:val="TAL"/>
              <w:rPr>
                <w:sz w:val="16"/>
              </w:rPr>
            </w:pPr>
          </w:p>
        </w:tc>
      </w:tr>
      <w:tr w:rsidR="00436E1A" w14:paraId="41E8EB9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495E86" w14:textId="77777777" w:rsidR="00436E1A" w:rsidRDefault="00436E1A">
            <w:pPr>
              <w:pStyle w:val="TAL"/>
              <w:rPr>
                <w:sz w:val="16"/>
              </w:rPr>
            </w:pPr>
            <w:r>
              <w:rPr>
                <w:sz w:val="16"/>
              </w:rPr>
              <w:t>R5-254172</w:t>
            </w:r>
          </w:p>
        </w:tc>
        <w:tc>
          <w:tcPr>
            <w:tcW w:w="0" w:type="auto"/>
            <w:tcBorders>
              <w:top w:val="single" w:sz="4" w:space="0" w:color="auto"/>
              <w:left w:val="single" w:sz="4" w:space="0" w:color="auto"/>
              <w:bottom w:val="single" w:sz="4" w:space="0" w:color="auto"/>
              <w:right w:val="single" w:sz="4" w:space="0" w:color="auto"/>
            </w:tcBorders>
            <w:hideMark/>
          </w:tcPr>
          <w:p w14:paraId="64BC19C3" w14:textId="77777777" w:rsidR="00436E1A" w:rsidRDefault="00436E1A">
            <w:pPr>
              <w:pStyle w:val="TAL"/>
              <w:rPr>
                <w:sz w:val="16"/>
              </w:rPr>
            </w:pPr>
            <w:r>
              <w:rPr>
                <w:sz w:val="16"/>
              </w:rPr>
              <w:t>Addition of new test case 6.6.3</w:t>
            </w:r>
          </w:p>
        </w:tc>
        <w:tc>
          <w:tcPr>
            <w:tcW w:w="0" w:type="auto"/>
            <w:tcBorders>
              <w:top w:val="single" w:sz="4" w:space="0" w:color="auto"/>
              <w:left w:val="single" w:sz="4" w:space="0" w:color="auto"/>
              <w:bottom w:val="single" w:sz="4" w:space="0" w:color="auto"/>
              <w:right w:val="single" w:sz="4" w:space="0" w:color="auto"/>
            </w:tcBorders>
            <w:hideMark/>
          </w:tcPr>
          <w:p w14:paraId="1F353AF0" w14:textId="77777777" w:rsidR="00436E1A" w:rsidRDefault="00436E1A">
            <w:pPr>
              <w:pStyle w:val="TAL"/>
              <w:rPr>
                <w:sz w:val="16"/>
              </w:rPr>
            </w:pPr>
            <w:r>
              <w:rPr>
                <w:sz w:val="16"/>
              </w:rPr>
              <w:t>FirstNet, Ericsson,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5822CEA5"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5E786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3D761D" w14:textId="77777777" w:rsidR="00436E1A" w:rsidRDefault="00436E1A">
            <w:pPr>
              <w:pStyle w:val="TAL"/>
              <w:rPr>
                <w:sz w:val="16"/>
              </w:rPr>
            </w:pPr>
            <w:r>
              <w:rPr>
                <w:sz w:val="16"/>
              </w:rPr>
              <w:t>R5-255078</w:t>
            </w:r>
          </w:p>
        </w:tc>
      </w:tr>
      <w:tr w:rsidR="00436E1A" w14:paraId="470B7C0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A2A40C" w14:textId="77777777" w:rsidR="00436E1A" w:rsidRDefault="00436E1A">
            <w:pPr>
              <w:pStyle w:val="TAL"/>
              <w:rPr>
                <w:sz w:val="16"/>
              </w:rPr>
            </w:pPr>
            <w:r>
              <w:rPr>
                <w:sz w:val="16"/>
              </w:rPr>
              <w:t>R5-254173</w:t>
            </w:r>
          </w:p>
        </w:tc>
        <w:tc>
          <w:tcPr>
            <w:tcW w:w="0" w:type="auto"/>
            <w:tcBorders>
              <w:top w:val="single" w:sz="4" w:space="0" w:color="auto"/>
              <w:left w:val="single" w:sz="4" w:space="0" w:color="auto"/>
              <w:bottom w:val="single" w:sz="4" w:space="0" w:color="auto"/>
              <w:right w:val="single" w:sz="4" w:space="0" w:color="auto"/>
            </w:tcBorders>
            <w:hideMark/>
          </w:tcPr>
          <w:p w14:paraId="3D7C2FEF" w14:textId="77777777" w:rsidR="00436E1A" w:rsidRDefault="00436E1A">
            <w:pPr>
              <w:pStyle w:val="TAL"/>
              <w:rPr>
                <w:sz w:val="16"/>
              </w:rPr>
            </w:pPr>
            <w:r>
              <w:rPr>
                <w:sz w:val="16"/>
              </w:rPr>
              <w:t>Addition of new LTM Test Case 7.1.1.3.29 for LTM cell switch 4 step contention free random access procedure</w:t>
            </w:r>
          </w:p>
        </w:tc>
        <w:tc>
          <w:tcPr>
            <w:tcW w:w="0" w:type="auto"/>
            <w:tcBorders>
              <w:top w:val="single" w:sz="4" w:space="0" w:color="auto"/>
              <w:left w:val="single" w:sz="4" w:space="0" w:color="auto"/>
              <w:bottom w:val="single" w:sz="4" w:space="0" w:color="auto"/>
              <w:right w:val="single" w:sz="4" w:space="0" w:color="auto"/>
            </w:tcBorders>
            <w:hideMark/>
          </w:tcPr>
          <w:p w14:paraId="6047B9EA"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3AB43AE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444AD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F715C8" w14:textId="77777777" w:rsidR="00436E1A" w:rsidRDefault="00436E1A">
            <w:pPr>
              <w:pStyle w:val="TAL"/>
              <w:rPr>
                <w:sz w:val="16"/>
              </w:rPr>
            </w:pPr>
            <w:r>
              <w:rPr>
                <w:sz w:val="16"/>
              </w:rPr>
              <w:t>R5-255035</w:t>
            </w:r>
          </w:p>
        </w:tc>
      </w:tr>
      <w:tr w:rsidR="00436E1A" w14:paraId="39FFD90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EA25211" w14:textId="77777777" w:rsidR="00436E1A" w:rsidRDefault="00436E1A">
            <w:pPr>
              <w:pStyle w:val="TAL"/>
              <w:rPr>
                <w:sz w:val="16"/>
              </w:rPr>
            </w:pPr>
            <w:r>
              <w:rPr>
                <w:sz w:val="16"/>
              </w:rPr>
              <w:t>R5-254174</w:t>
            </w:r>
          </w:p>
        </w:tc>
        <w:tc>
          <w:tcPr>
            <w:tcW w:w="0" w:type="auto"/>
            <w:tcBorders>
              <w:top w:val="single" w:sz="4" w:space="0" w:color="auto"/>
              <w:left w:val="single" w:sz="4" w:space="0" w:color="auto"/>
              <w:bottom w:val="single" w:sz="4" w:space="0" w:color="auto"/>
              <w:right w:val="single" w:sz="4" w:space="0" w:color="auto"/>
            </w:tcBorders>
            <w:hideMark/>
          </w:tcPr>
          <w:p w14:paraId="54332620" w14:textId="77777777" w:rsidR="00436E1A" w:rsidRDefault="00436E1A">
            <w:pPr>
              <w:pStyle w:val="TAL"/>
              <w:rPr>
                <w:sz w:val="16"/>
              </w:rPr>
            </w:pPr>
            <w:r>
              <w:rPr>
                <w:sz w:val="16"/>
              </w:rPr>
              <w:t>Addition of Applicability of new LTM Test Cases</w:t>
            </w:r>
          </w:p>
        </w:tc>
        <w:tc>
          <w:tcPr>
            <w:tcW w:w="0" w:type="auto"/>
            <w:tcBorders>
              <w:top w:val="single" w:sz="4" w:space="0" w:color="auto"/>
              <w:left w:val="single" w:sz="4" w:space="0" w:color="auto"/>
              <w:bottom w:val="single" w:sz="4" w:space="0" w:color="auto"/>
              <w:right w:val="single" w:sz="4" w:space="0" w:color="auto"/>
            </w:tcBorders>
            <w:hideMark/>
          </w:tcPr>
          <w:p w14:paraId="494A6C32"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47259A72"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A2F0E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011141" w14:textId="77777777" w:rsidR="00436E1A" w:rsidRDefault="00436E1A">
            <w:pPr>
              <w:pStyle w:val="TAL"/>
              <w:rPr>
                <w:sz w:val="16"/>
              </w:rPr>
            </w:pPr>
            <w:r>
              <w:rPr>
                <w:sz w:val="16"/>
              </w:rPr>
              <w:t>R5-255036</w:t>
            </w:r>
          </w:p>
        </w:tc>
      </w:tr>
      <w:tr w:rsidR="00436E1A" w14:paraId="72D7A94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736E466" w14:textId="77777777" w:rsidR="00436E1A" w:rsidRDefault="00436E1A">
            <w:pPr>
              <w:pStyle w:val="TAL"/>
              <w:rPr>
                <w:sz w:val="16"/>
              </w:rPr>
            </w:pPr>
            <w:r>
              <w:rPr>
                <w:sz w:val="16"/>
              </w:rPr>
              <w:t>R5-254175</w:t>
            </w:r>
          </w:p>
        </w:tc>
        <w:tc>
          <w:tcPr>
            <w:tcW w:w="0" w:type="auto"/>
            <w:tcBorders>
              <w:top w:val="single" w:sz="4" w:space="0" w:color="auto"/>
              <w:left w:val="single" w:sz="4" w:space="0" w:color="auto"/>
              <w:bottom w:val="single" w:sz="4" w:space="0" w:color="auto"/>
              <w:right w:val="single" w:sz="4" w:space="0" w:color="auto"/>
            </w:tcBorders>
            <w:hideMark/>
          </w:tcPr>
          <w:p w14:paraId="7FE4EF9F" w14:textId="77777777" w:rsidR="00436E1A" w:rsidRDefault="00436E1A">
            <w:pPr>
              <w:pStyle w:val="TAL"/>
              <w:rPr>
                <w:sz w:val="16"/>
              </w:rPr>
            </w:pPr>
            <w:r>
              <w:rPr>
                <w:sz w:val="16"/>
              </w:rPr>
              <w:t>Correction to LTM Test Case DRX operation 7.1.1.5.11</w:t>
            </w:r>
          </w:p>
        </w:tc>
        <w:tc>
          <w:tcPr>
            <w:tcW w:w="0" w:type="auto"/>
            <w:tcBorders>
              <w:top w:val="single" w:sz="4" w:space="0" w:color="auto"/>
              <w:left w:val="single" w:sz="4" w:space="0" w:color="auto"/>
              <w:bottom w:val="single" w:sz="4" w:space="0" w:color="auto"/>
              <w:right w:val="single" w:sz="4" w:space="0" w:color="auto"/>
            </w:tcBorders>
            <w:hideMark/>
          </w:tcPr>
          <w:p w14:paraId="0CC9AD69"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300E585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60724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0CD1C0" w14:textId="77777777" w:rsidR="00436E1A" w:rsidRDefault="00436E1A">
            <w:pPr>
              <w:pStyle w:val="TAL"/>
              <w:rPr>
                <w:sz w:val="16"/>
              </w:rPr>
            </w:pPr>
          </w:p>
        </w:tc>
      </w:tr>
      <w:tr w:rsidR="00436E1A" w14:paraId="596106F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6863CFF" w14:textId="77777777" w:rsidR="00436E1A" w:rsidRDefault="00436E1A">
            <w:pPr>
              <w:pStyle w:val="TAL"/>
              <w:rPr>
                <w:sz w:val="16"/>
              </w:rPr>
            </w:pPr>
            <w:r>
              <w:rPr>
                <w:sz w:val="16"/>
              </w:rPr>
              <w:t>R5-254176</w:t>
            </w:r>
          </w:p>
        </w:tc>
        <w:tc>
          <w:tcPr>
            <w:tcW w:w="0" w:type="auto"/>
            <w:tcBorders>
              <w:top w:val="single" w:sz="4" w:space="0" w:color="auto"/>
              <w:left w:val="single" w:sz="4" w:space="0" w:color="auto"/>
              <w:bottom w:val="single" w:sz="4" w:space="0" w:color="auto"/>
              <w:right w:val="single" w:sz="4" w:space="0" w:color="auto"/>
            </w:tcBorders>
            <w:hideMark/>
          </w:tcPr>
          <w:p w14:paraId="76DED6A1" w14:textId="77777777" w:rsidR="00436E1A" w:rsidRDefault="00436E1A">
            <w:pPr>
              <w:pStyle w:val="TAL"/>
              <w:rPr>
                <w:sz w:val="16"/>
              </w:rPr>
            </w:pPr>
            <w:r>
              <w:rPr>
                <w:sz w:val="16"/>
              </w:rPr>
              <w:t>Editorial correction to test purpose in Aerial UE Test Case</w:t>
            </w:r>
          </w:p>
        </w:tc>
        <w:tc>
          <w:tcPr>
            <w:tcW w:w="0" w:type="auto"/>
            <w:tcBorders>
              <w:top w:val="single" w:sz="4" w:space="0" w:color="auto"/>
              <w:left w:val="single" w:sz="4" w:space="0" w:color="auto"/>
              <w:bottom w:val="single" w:sz="4" w:space="0" w:color="auto"/>
              <w:right w:val="single" w:sz="4" w:space="0" w:color="auto"/>
            </w:tcBorders>
            <w:hideMark/>
          </w:tcPr>
          <w:p w14:paraId="5DDCD014"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7B277730"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4146A2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39C5AC" w14:textId="77777777" w:rsidR="00436E1A" w:rsidRDefault="00436E1A">
            <w:pPr>
              <w:pStyle w:val="TAL"/>
              <w:rPr>
                <w:sz w:val="16"/>
              </w:rPr>
            </w:pPr>
          </w:p>
        </w:tc>
      </w:tr>
      <w:tr w:rsidR="00436E1A" w14:paraId="780930A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A55F7E4" w14:textId="77777777" w:rsidR="00436E1A" w:rsidRDefault="00436E1A">
            <w:pPr>
              <w:pStyle w:val="TAL"/>
              <w:rPr>
                <w:sz w:val="16"/>
              </w:rPr>
            </w:pPr>
            <w:r>
              <w:rPr>
                <w:sz w:val="16"/>
              </w:rPr>
              <w:t>R5-254177</w:t>
            </w:r>
          </w:p>
        </w:tc>
        <w:tc>
          <w:tcPr>
            <w:tcW w:w="0" w:type="auto"/>
            <w:tcBorders>
              <w:top w:val="single" w:sz="4" w:space="0" w:color="auto"/>
              <w:left w:val="single" w:sz="4" w:space="0" w:color="auto"/>
              <w:bottom w:val="single" w:sz="4" w:space="0" w:color="auto"/>
              <w:right w:val="single" w:sz="4" w:space="0" w:color="auto"/>
            </w:tcBorders>
            <w:hideMark/>
          </w:tcPr>
          <w:p w14:paraId="4F13D9D1" w14:textId="77777777" w:rsidR="00436E1A" w:rsidRDefault="00436E1A">
            <w:pPr>
              <w:pStyle w:val="TAL"/>
              <w:rPr>
                <w:sz w:val="16"/>
              </w:rPr>
            </w:pPr>
            <w:r>
              <w:rPr>
                <w:sz w:val="16"/>
              </w:rPr>
              <w:t>Duplicate conditions and their usage in test case selection expression</w:t>
            </w:r>
          </w:p>
        </w:tc>
        <w:tc>
          <w:tcPr>
            <w:tcW w:w="0" w:type="auto"/>
            <w:tcBorders>
              <w:top w:val="single" w:sz="4" w:space="0" w:color="auto"/>
              <w:left w:val="single" w:sz="4" w:space="0" w:color="auto"/>
              <w:bottom w:val="single" w:sz="4" w:space="0" w:color="auto"/>
              <w:right w:val="single" w:sz="4" w:space="0" w:color="auto"/>
            </w:tcBorders>
            <w:hideMark/>
          </w:tcPr>
          <w:p w14:paraId="479807A8"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2E6AA4FA"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C47E8B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B73214" w14:textId="77777777" w:rsidR="00436E1A" w:rsidRDefault="00436E1A">
            <w:pPr>
              <w:pStyle w:val="TAL"/>
              <w:rPr>
                <w:sz w:val="16"/>
              </w:rPr>
            </w:pPr>
          </w:p>
        </w:tc>
      </w:tr>
      <w:tr w:rsidR="00436E1A" w14:paraId="6A71185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39CA5EE" w14:textId="77777777" w:rsidR="00436E1A" w:rsidRDefault="00436E1A">
            <w:pPr>
              <w:pStyle w:val="TAL"/>
              <w:rPr>
                <w:sz w:val="16"/>
              </w:rPr>
            </w:pPr>
            <w:r>
              <w:rPr>
                <w:sz w:val="16"/>
              </w:rPr>
              <w:t>R5-254178</w:t>
            </w:r>
          </w:p>
        </w:tc>
        <w:tc>
          <w:tcPr>
            <w:tcW w:w="0" w:type="auto"/>
            <w:tcBorders>
              <w:top w:val="single" w:sz="4" w:space="0" w:color="auto"/>
              <w:left w:val="single" w:sz="4" w:space="0" w:color="auto"/>
              <w:bottom w:val="single" w:sz="4" w:space="0" w:color="auto"/>
              <w:right w:val="single" w:sz="4" w:space="0" w:color="auto"/>
            </w:tcBorders>
            <w:hideMark/>
          </w:tcPr>
          <w:p w14:paraId="7B96498A" w14:textId="77777777" w:rsidR="00436E1A" w:rsidRDefault="00436E1A">
            <w:pPr>
              <w:pStyle w:val="TAL"/>
              <w:rPr>
                <w:sz w:val="16"/>
              </w:rPr>
            </w:pPr>
            <w:r>
              <w:rPr>
                <w:sz w:val="16"/>
              </w:rPr>
              <w:t>Addition of eCall test case 11.17 for CEN alignments</w:t>
            </w:r>
          </w:p>
        </w:tc>
        <w:tc>
          <w:tcPr>
            <w:tcW w:w="0" w:type="auto"/>
            <w:tcBorders>
              <w:top w:val="single" w:sz="4" w:space="0" w:color="auto"/>
              <w:left w:val="single" w:sz="4" w:space="0" w:color="auto"/>
              <w:bottom w:val="single" w:sz="4" w:space="0" w:color="auto"/>
              <w:right w:val="single" w:sz="4" w:space="0" w:color="auto"/>
            </w:tcBorders>
            <w:hideMark/>
          </w:tcPr>
          <w:p w14:paraId="4F90282C"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6861EF55"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27776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1D91D9" w14:textId="77777777" w:rsidR="00436E1A" w:rsidRDefault="00436E1A">
            <w:pPr>
              <w:pStyle w:val="TAL"/>
              <w:rPr>
                <w:sz w:val="16"/>
              </w:rPr>
            </w:pPr>
            <w:r>
              <w:rPr>
                <w:sz w:val="16"/>
              </w:rPr>
              <w:t>R5-254972</w:t>
            </w:r>
          </w:p>
        </w:tc>
      </w:tr>
      <w:tr w:rsidR="00436E1A" w14:paraId="67295E8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BF614E" w14:textId="77777777" w:rsidR="00436E1A" w:rsidRDefault="00436E1A">
            <w:pPr>
              <w:pStyle w:val="TAL"/>
              <w:rPr>
                <w:sz w:val="16"/>
              </w:rPr>
            </w:pPr>
            <w:r>
              <w:rPr>
                <w:sz w:val="16"/>
              </w:rPr>
              <w:t>R5-254179</w:t>
            </w:r>
          </w:p>
        </w:tc>
        <w:tc>
          <w:tcPr>
            <w:tcW w:w="0" w:type="auto"/>
            <w:tcBorders>
              <w:top w:val="single" w:sz="4" w:space="0" w:color="auto"/>
              <w:left w:val="single" w:sz="4" w:space="0" w:color="auto"/>
              <w:bottom w:val="single" w:sz="4" w:space="0" w:color="auto"/>
              <w:right w:val="single" w:sz="4" w:space="0" w:color="auto"/>
            </w:tcBorders>
            <w:hideMark/>
          </w:tcPr>
          <w:p w14:paraId="3C049A71" w14:textId="77777777" w:rsidR="00436E1A" w:rsidRDefault="00436E1A">
            <w:pPr>
              <w:pStyle w:val="TAL"/>
              <w:rPr>
                <w:sz w:val="16"/>
              </w:rPr>
            </w:pPr>
            <w:r>
              <w:rPr>
                <w:sz w:val="16"/>
              </w:rPr>
              <w:t>Addition of eCall test case 11.19 for CEN alignments</w:t>
            </w:r>
          </w:p>
        </w:tc>
        <w:tc>
          <w:tcPr>
            <w:tcW w:w="0" w:type="auto"/>
            <w:tcBorders>
              <w:top w:val="single" w:sz="4" w:space="0" w:color="auto"/>
              <w:left w:val="single" w:sz="4" w:space="0" w:color="auto"/>
              <w:bottom w:val="single" w:sz="4" w:space="0" w:color="auto"/>
              <w:right w:val="single" w:sz="4" w:space="0" w:color="auto"/>
            </w:tcBorders>
            <w:hideMark/>
          </w:tcPr>
          <w:p w14:paraId="17A5C83B"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4DFF377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003E6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67C625" w14:textId="77777777" w:rsidR="00436E1A" w:rsidRDefault="00436E1A">
            <w:pPr>
              <w:pStyle w:val="TAL"/>
              <w:rPr>
                <w:sz w:val="16"/>
              </w:rPr>
            </w:pPr>
            <w:r>
              <w:rPr>
                <w:sz w:val="16"/>
              </w:rPr>
              <w:t>R5-254973</w:t>
            </w:r>
          </w:p>
        </w:tc>
      </w:tr>
      <w:tr w:rsidR="00436E1A" w14:paraId="3ECF2D2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91BEF6E" w14:textId="77777777" w:rsidR="00436E1A" w:rsidRDefault="00436E1A">
            <w:pPr>
              <w:pStyle w:val="TAL"/>
              <w:rPr>
                <w:sz w:val="16"/>
              </w:rPr>
            </w:pPr>
            <w:r>
              <w:rPr>
                <w:sz w:val="16"/>
              </w:rPr>
              <w:t>R5-254180</w:t>
            </w:r>
          </w:p>
        </w:tc>
        <w:tc>
          <w:tcPr>
            <w:tcW w:w="0" w:type="auto"/>
            <w:tcBorders>
              <w:top w:val="single" w:sz="4" w:space="0" w:color="auto"/>
              <w:left w:val="single" w:sz="4" w:space="0" w:color="auto"/>
              <w:bottom w:val="single" w:sz="4" w:space="0" w:color="auto"/>
              <w:right w:val="single" w:sz="4" w:space="0" w:color="auto"/>
            </w:tcBorders>
            <w:hideMark/>
          </w:tcPr>
          <w:p w14:paraId="7FBD2400" w14:textId="77777777" w:rsidR="00436E1A" w:rsidRDefault="00436E1A">
            <w:pPr>
              <w:pStyle w:val="TAL"/>
              <w:rPr>
                <w:sz w:val="16"/>
              </w:rPr>
            </w:pPr>
            <w:r>
              <w:rPr>
                <w:sz w:val="16"/>
              </w:rPr>
              <w:t>Corrrection to eCALL test case 11.13</w:t>
            </w:r>
          </w:p>
        </w:tc>
        <w:tc>
          <w:tcPr>
            <w:tcW w:w="0" w:type="auto"/>
            <w:tcBorders>
              <w:top w:val="single" w:sz="4" w:space="0" w:color="auto"/>
              <w:left w:val="single" w:sz="4" w:space="0" w:color="auto"/>
              <w:bottom w:val="single" w:sz="4" w:space="0" w:color="auto"/>
              <w:right w:val="single" w:sz="4" w:space="0" w:color="auto"/>
            </w:tcBorders>
            <w:hideMark/>
          </w:tcPr>
          <w:p w14:paraId="161B1A6D"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28D175F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A7E25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A41539" w14:textId="77777777" w:rsidR="00436E1A" w:rsidRDefault="00436E1A">
            <w:pPr>
              <w:pStyle w:val="TAL"/>
              <w:rPr>
                <w:sz w:val="16"/>
              </w:rPr>
            </w:pPr>
            <w:r>
              <w:rPr>
                <w:sz w:val="16"/>
              </w:rPr>
              <w:t>R5-254974</w:t>
            </w:r>
          </w:p>
        </w:tc>
      </w:tr>
      <w:tr w:rsidR="00436E1A" w14:paraId="31090A2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D05391F" w14:textId="77777777" w:rsidR="00436E1A" w:rsidRDefault="00436E1A">
            <w:pPr>
              <w:pStyle w:val="TAL"/>
              <w:rPr>
                <w:sz w:val="16"/>
              </w:rPr>
            </w:pPr>
            <w:r>
              <w:rPr>
                <w:sz w:val="16"/>
              </w:rPr>
              <w:t>R5-254181</w:t>
            </w:r>
          </w:p>
        </w:tc>
        <w:tc>
          <w:tcPr>
            <w:tcW w:w="0" w:type="auto"/>
            <w:tcBorders>
              <w:top w:val="single" w:sz="4" w:space="0" w:color="auto"/>
              <w:left w:val="single" w:sz="4" w:space="0" w:color="auto"/>
              <w:bottom w:val="single" w:sz="4" w:space="0" w:color="auto"/>
              <w:right w:val="single" w:sz="4" w:space="0" w:color="auto"/>
            </w:tcBorders>
            <w:hideMark/>
          </w:tcPr>
          <w:p w14:paraId="3C6D13F5" w14:textId="77777777" w:rsidR="00436E1A" w:rsidRDefault="00436E1A">
            <w:pPr>
              <w:pStyle w:val="TAL"/>
              <w:rPr>
                <w:sz w:val="16"/>
              </w:rPr>
            </w:pPr>
            <w:r>
              <w:rPr>
                <w:sz w:val="16"/>
              </w:rPr>
              <w:t>Corrrection to eCALL test case 11.15</w:t>
            </w:r>
          </w:p>
        </w:tc>
        <w:tc>
          <w:tcPr>
            <w:tcW w:w="0" w:type="auto"/>
            <w:tcBorders>
              <w:top w:val="single" w:sz="4" w:space="0" w:color="auto"/>
              <w:left w:val="single" w:sz="4" w:space="0" w:color="auto"/>
              <w:bottom w:val="single" w:sz="4" w:space="0" w:color="auto"/>
              <w:right w:val="single" w:sz="4" w:space="0" w:color="auto"/>
            </w:tcBorders>
            <w:hideMark/>
          </w:tcPr>
          <w:p w14:paraId="3FA37299"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7C703431"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8F291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2964B3" w14:textId="77777777" w:rsidR="00436E1A" w:rsidRDefault="00436E1A">
            <w:pPr>
              <w:pStyle w:val="TAL"/>
              <w:rPr>
                <w:sz w:val="16"/>
              </w:rPr>
            </w:pPr>
            <w:r>
              <w:rPr>
                <w:sz w:val="16"/>
              </w:rPr>
              <w:t>R5-254975</w:t>
            </w:r>
          </w:p>
        </w:tc>
      </w:tr>
      <w:tr w:rsidR="00436E1A" w14:paraId="7F89841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D78649" w14:textId="77777777" w:rsidR="00436E1A" w:rsidRDefault="00436E1A">
            <w:pPr>
              <w:pStyle w:val="TAL"/>
              <w:rPr>
                <w:sz w:val="16"/>
              </w:rPr>
            </w:pPr>
            <w:r>
              <w:rPr>
                <w:sz w:val="16"/>
              </w:rPr>
              <w:t>R5-254182</w:t>
            </w:r>
          </w:p>
        </w:tc>
        <w:tc>
          <w:tcPr>
            <w:tcW w:w="0" w:type="auto"/>
            <w:tcBorders>
              <w:top w:val="single" w:sz="4" w:space="0" w:color="auto"/>
              <w:left w:val="single" w:sz="4" w:space="0" w:color="auto"/>
              <w:bottom w:val="single" w:sz="4" w:space="0" w:color="auto"/>
              <w:right w:val="single" w:sz="4" w:space="0" w:color="auto"/>
            </w:tcBorders>
            <w:hideMark/>
          </w:tcPr>
          <w:p w14:paraId="61476B9E" w14:textId="77777777" w:rsidR="00436E1A" w:rsidRDefault="00436E1A">
            <w:pPr>
              <w:pStyle w:val="TAL"/>
              <w:rPr>
                <w:sz w:val="16"/>
              </w:rPr>
            </w:pPr>
            <w:r>
              <w:rPr>
                <w:sz w:val="16"/>
              </w:rPr>
              <w:t>Corrrection to eCALL test case 11.16</w:t>
            </w:r>
          </w:p>
        </w:tc>
        <w:tc>
          <w:tcPr>
            <w:tcW w:w="0" w:type="auto"/>
            <w:tcBorders>
              <w:top w:val="single" w:sz="4" w:space="0" w:color="auto"/>
              <w:left w:val="single" w:sz="4" w:space="0" w:color="auto"/>
              <w:bottom w:val="single" w:sz="4" w:space="0" w:color="auto"/>
              <w:right w:val="single" w:sz="4" w:space="0" w:color="auto"/>
            </w:tcBorders>
            <w:hideMark/>
          </w:tcPr>
          <w:p w14:paraId="0BF88915"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58AFA7B2"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C132E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CB9114" w14:textId="77777777" w:rsidR="00436E1A" w:rsidRDefault="00436E1A">
            <w:pPr>
              <w:pStyle w:val="TAL"/>
              <w:rPr>
                <w:sz w:val="16"/>
              </w:rPr>
            </w:pPr>
            <w:r>
              <w:rPr>
                <w:sz w:val="16"/>
              </w:rPr>
              <w:t>R5-254976</w:t>
            </w:r>
          </w:p>
        </w:tc>
      </w:tr>
      <w:tr w:rsidR="00436E1A" w14:paraId="0572290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9CEEF9" w14:textId="77777777" w:rsidR="00436E1A" w:rsidRDefault="00436E1A">
            <w:pPr>
              <w:pStyle w:val="TAL"/>
              <w:rPr>
                <w:sz w:val="16"/>
              </w:rPr>
            </w:pPr>
            <w:r>
              <w:rPr>
                <w:sz w:val="16"/>
              </w:rPr>
              <w:t>R5-254183</w:t>
            </w:r>
          </w:p>
        </w:tc>
        <w:tc>
          <w:tcPr>
            <w:tcW w:w="0" w:type="auto"/>
            <w:tcBorders>
              <w:top w:val="single" w:sz="4" w:space="0" w:color="auto"/>
              <w:left w:val="single" w:sz="4" w:space="0" w:color="auto"/>
              <w:bottom w:val="single" w:sz="4" w:space="0" w:color="auto"/>
              <w:right w:val="single" w:sz="4" w:space="0" w:color="auto"/>
            </w:tcBorders>
            <w:hideMark/>
          </w:tcPr>
          <w:p w14:paraId="74889C19" w14:textId="77777777" w:rsidR="00436E1A" w:rsidRDefault="00436E1A">
            <w:pPr>
              <w:pStyle w:val="TAL"/>
              <w:rPr>
                <w:sz w:val="16"/>
              </w:rPr>
            </w:pPr>
            <w:r>
              <w:rPr>
                <w:sz w:val="16"/>
              </w:rPr>
              <w:t>Corrrection to eCALL test case 11.18</w:t>
            </w:r>
          </w:p>
        </w:tc>
        <w:tc>
          <w:tcPr>
            <w:tcW w:w="0" w:type="auto"/>
            <w:tcBorders>
              <w:top w:val="single" w:sz="4" w:space="0" w:color="auto"/>
              <w:left w:val="single" w:sz="4" w:space="0" w:color="auto"/>
              <w:bottom w:val="single" w:sz="4" w:space="0" w:color="auto"/>
              <w:right w:val="single" w:sz="4" w:space="0" w:color="auto"/>
            </w:tcBorders>
            <w:hideMark/>
          </w:tcPr>
          <w:p w14:paraId="37D95C86"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28BF5AD2"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0BF17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3B77DC" w14:textId="77777777" w:rsidR="00436E1A" w:rsidRDefault="00436E1A">
            <w:pPr>
              <w:pStyle w:val="TAL"/>
              <w:rPr>
                <w:sz w:val="16"/>
              </w:rPr>
            </w:pPr>
            <w:r>
              <w:rPr>
                <w:sz w:val="16"/>
              </w:rPr>
              <w:t>R5-254977</w:t>
            </w:r>
          </w:p>
        </w:tc>
      </w:tr>
      <w:tr w:rsidR="00436E1A" w14:paraId="24D3EE5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79C15C2" w14:textId="77777777" w:rsidR="00436E1A" w:rsidRDefault="00436E1A">
            <w:pPr>
              <w:pStyle w:val="TAL"/>
              <w:rPr>
                <w:sz w:val="16"/>
              </w:rPr>
            </w:pPr>
            <w:r>
              <w:rPr>
                <w:sz w:val="16"/>
              </w:rPr>
              <w:t>R5-254184</w:t>
            </w:r>
          </w:p>
        </w:tc>
        <w:tc>
          <w:tcPr>
            <w:tcW w:w="0" w:type="auto"/>
            <w:tcBorders>
              <w:top w:val="single" w:sz="4" w:space="0" w:color="auto"/>
              <w:left w:val="single" w:sz="4" w:space="0" w:color="auto"/>
              <w:bottom w:val="single" w:sz="4" w:space="0" w:color="auto"/>
              <w:right w:val="single" w:sz="4" w:space="0" w:color="auto"/>
            </w:tcBorders>
            <w:hideMark/>
          </w:tcPr>
          <w:p w14:paraId="09FB79C3" w14:textId="77777777" w:rsidR="00436E1A" w:rsidRDefault="00436E1A">
            <w:pPr>
              <w:pStyle w:val="TAL"/>
              <w:rPr>
                <w:sz w:val="16"/>
              </w:rPr>
            </w:pPr>
            <w:r>
              <w:rPr>
                <w:sz w:val="16"/>
              </w:rPr>
              <w:t>Addition of applicablity for new NR NGeCall CEN alignment Test Cases</w:t>
            </w:r>
          </w:p>
        </w:tc>
        <w:tc>
          <w:tcPr>
            <w:tcW w:w="0" w:type="auto"/>
            <w:tcBorders>
              <w:top w:val="single" w:sz="4" w:space="0" w:color="auto"/>
              <w:left w:val="single" w:sz="4" w:space="0" w:color="auto"/>
              <w:bottom w:val="single" w:sz="4" w:space="0" w:color="auto"/>
              <w:right w:val="single" w:sz="4" w:space="0" w:color="auto"/>
            </w:tcBorders>
            <w:hideMark/>
          </w:tcPr>
          <w:p w14:paraId="0F7AEFDB"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7A505901"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73814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32B199" w14:textId="77777777" w:rsidR="00436E1A" w:rsidRDefault="00436E1A">
            <w:pPr>
              <w:pStyle w:val="TAL"/>
              <w:rPr>
                <w:sz w:val="16"/>
              </w:rPr>
            </w:pPr>
            <w:r>
              <w:rPr>
                <w:sz w:val="16"/>
              </w:rPr>
              <w:t>R5-254980</w:t>
            </w:r>
          </w:p>
        </w:tc>
      </w:tr>
      <w:tr w:rsidR="00436E1A" w14:paraId="6728E0B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6C069A" w14:textId="77777777" w:rsidR="00436E1A" w:rsidRDefault="00436E1A">
            <w:pPr>
              <w:pStyle w:val="TAL"/>
              <w:rPr>
                <w:sz w:val="16"/>
              </w:rPr>
            </w:pPr>
            <w:r>
              <w:rPr>
                <w:sz w:val="16"/>
              </w:rPr>
              <w:t>R5-254185</w:t>
            </w:r>
          </w:p>
        </w:tc>
        <w:tc>
          <w:tcPr>
            <w:tcW w:w="0" w:type="auto"/>
            <w:tcBorders>
              <w:top w:val="single" w:sz="4" w:space="0" w:color="auto"/>
              <w:left w:val="single" w:sz="4" w:space="0" w:color="auto"/>
              <w:bottom w:val="single" w:sz="4" w:space="0" w:color="auto"/>
              <w:right w:val="single" w:sz="4" w:space="0" w:color="auto"/>
            </w:tcBorders>
            <w:hideMark/>
          </w:tcPr>
          <w:p w14:paraId="58463136" w14:textId="77777777" w:rsidR="00436E1A" w:rsidRDefault="00436E1A">
            <w:pPr>
              <w:pStyle w:val="TAL"/>
              <w:rPr>
                <w:sz w:val="16"/>
              </w:rPr>
            </w:pPr>
            <w:r>
              <w:rPr>
                <w:sz w:val="16"/>
              </w:rPr>
              <w:t>SR UE Conformance Test Aspects - Rel-18 NR small data transmissions in INACTIVE state</w:t>
            </w:r>
          </w:p>
        </w:tc>
        <w:tc>
          <w:tcPr>
            <w:tcW w:w="0" w:type="auto"/>
            <w:tcBorders>
              <w:top w:val="single" w:sz="4" w:space="0" w:color="auto"/>
              <w:left w:val="single" w:sz="4" w:space="0" w:color="auto"/>
              <w:bottom w:val="single" w:sz="4" w:space="0" w:color="auto"/>
              <w:right w:val="single" w:sz="4" w:space="0" w:color="auto"/>
            </w:tcBorders>
            <w:hideMark/>
          </w:tcPr>
          <w:p w14:paraId="17DADAC8"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4207EF4A"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573D26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5BC889" w14:textId="77777777" w:rsidR="00436E1A" w:rsidRDefault="00436E1A">
            <w:pPr>
              <w:pStyle w:val="TAL"/>
              <w:rPr>
                <w:sz w:val="16"/>
              </w:rPr>
            </w:pPr>
          </w:p>
        </w:tc>
      </w:tr>
      <w:tr w:rsidR="00436E1A" w14:paraId="2CD64B3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640FDF5" w14:textId="77777777" w:rsidR="00436E1A" w:rsidRDefault="00436E1A">
            <w:pPr>
              <w:pStyle w:val="TAL"/>
              <w:rPr>
                <w:sz w:val="16"/>
              </w:rPr>
            </w:pPr>
            <w:r>
              <w:rPr>
                <w:sz w:val="16"/>
              </w:rPr>
              <w:t>R5-254186</w:t>
            </w:r>
          </w:p>
        </w:tc>
        <w:tc>
          <w:tcPr>
            <w:tcW w:w="0" w:type="auto"/>
            <w:tcBorders>
              <w:top w:val="single" w:sz="4" w:space="0" w:color="auto"/>
              <w:left w:val="single" w:sz="4" w:space="0" w:color="auto"/>
              <w:bottom w:val="single" w:sz="4" w:space="0" w:color="auto"/>
              <w:right w:val="single" w:sz="4" w:space="0" w:color="auto"/>
            </w:tcBorders>
            <w:hideMark/>
          </w:tcPr>
          <w:p w14:paraId="265B6C0F" w14:textId="77777777" w:rsidR="00436E1A" w:rsidRDefault="00436E1A">
            <w:pPr>
              <w:pStyle w:val="TAL"/>
              <w:rPr>
                <w:sz w:val="16"/>
              </w:rPr>
            </w:pPr>
            <w:r>
              <w:rPr>
                <w:sz w:val="16"/>
              </w:rPr>
              <w:t>WP UE Conformance Test Aspects - Rel-18 NR small data transmissions in INACTIVE state</w:t>
            </w:r>
          </w:p>
        </w:tc>
        <w:tc>
          <w:tcPr>
            <w:tcW w:w="0" w:type="auto"/>
            <w:tcBorders>
              <w:top w:val="single" w:sz="4" w:space="0" w:color="auto"/>
              <w:left w:val="single" w:sz="4" w:space="0" w:color="auto"/>
              <w:bottom w:val="single" w:sz="4" w:space="0" w:color="auto"/>
              <w:right w:val="single" w:sz="4" w:space="0" w:color="auto"/>
            </w:tcBorders>
            <w:hideMark/>
          </w:tcPr>
          <w:p w14:paraId="1C4D3CF0"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5A279396"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B55B78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6DE425" w14:textId="77777777" w:rsidR="00436E1A" w:rsidRDefault="00436E1A">
            <w:pPr>
              <w:pStyle w:val="TAL"/>
              <w:rPr>
                <w:sz w:val="16"/>
              </w:rPr>
            </w:pPr>
          </w:p>
        </w:tc>
      </w:tr>
      <w:tr w:rsidR="00436E1A" w14:paraId="62D288E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40F51EC" w14:textId="77777777" w:rsidR="00436E1A" w:rsidRDefault="00436E1A">
            <w:pPr>
              <w:pStyle w:val="TAL"/>
              <w:rPr>
                <w:sz w:val="16"/>
              </w:rPr>
            </w:pPr>
            <w:r>
              <w:rPr>
                <w:sz w:val="16"/>
              </w:rPr>
              <w:t>R5-254187</w:t>
            </w:r>
          </w:p>
        </w:tc>
        <w:tc>
          <w:tcPr>
            <w:tcW w:w="0" w:type="auto"/>
            <w:tcBorders>
              <w:top w:val="single" w:sz="4" w:space="0" w:color="auto"/>
              <w:left w:val="single" w:sz="4" w:space="0" w:color="auto"/>
              <w:bottom w:val="single" w:sz="4" w:space="0" w:color="auto"/>
              <w:right w:val="single" w:sz="4" w:space="0" w:color="auto"/>
            </w:tcBorders>
            <w:hideMark/>
          </w:tcPr>
          <w:p w14:paraId="4AC68A46" w14:textId="77777777" w:rsidR="00436E1A" w:rsidRDefault="00436E1A">
            <w:pPr>
              <w:pStyle w:val="TAL"/>
              <w:rPr>
                <w:sz w:val="16"/>
              </w:rPr>
            </w:pPr>
            <w:r>
              <w:rPr>
                <w:sz w:val="16"/>
              </w:rPr>
              <w:t>SR UE Conformance Test Aspects - Alignment of eCall over IMS with CEN</w:t>
            </w:r>
          </w:p>
        </w:tc>
        <w:tc>
          <w:tcPr>
            <w:tcW w:w="0" w:type="auto"/>
            <w:tcBorders>
              <w:top w:val="single" w:sz="4" w:space="0" w:color="auto"/>
              <w:left w:val="single" w:sz="4" w:space="0" w:color="auto"/>
              <w:bottom w:val="single" w:sz="4" w:space="0" w:color="auto"/>
              <w:right w:val="single" w:sz="4" w:space="0" w:color="auto"/>
            </w:tcBorders>
            <w:hideMark/>
          </w:tcPr>
          <w:p w14:paraId="3DB37A78"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296E1BAC"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028534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108532" w14:textId="77777777" w:rsidR="00436E1A" w:rsidRDefault="00436E1A">
            <w:pPr>
              <w:pStyle w:val="TAL"/>
              <w:rPr>
                <w:sz w:val="16"/>
              </w:rPr>
            </w:pPr>
          </w:p>
        </w:tc>
      </w:tr>
      <w:tr w:rsidR="00436E1A" w14:paraId="723A5C0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DC22C6" w14:textId="77777777" w:rsidR="00436E1A" w:rsidRDefault="00436E1A">
            <w:pPr>
              <w:pStyle w:val="TAL"/>
              <w:rPr>
                <w:sz w:val="16"/>
              </w:rPr>
            </w:pPr>
            <w:r>
              <w:rPr>
                <w:sz w:val="16"/>
              </w:rPr>
              <w:t>R5-254188</w:t>
            </w:r>
          </w:p>
        </w:tc>
        <w:tc>
          <w:tcPr>
            <w:tcW w:w="0" w:type="auto"/>
            <w:tcBorders>
              <w:top w:val="single" w:sz="4" w:space="0" w:color="auto"/>
              <w:left w:val="single" w:sz="4" w:space="0" w:color="auto"/>
              <w:bottom w:val="single" w:sz="4" w:space="0" w:color="auto"/>
              <w:right w:val="single" w:sz="4" w:space="0" w:color="auto"/>
            </w:tcBorders>
            <w:hideMark/>
          </w:tcPr>
          <w:p w14:paraId="352ED9A0" w14:textId="77777777" w:rsidR="00436E1A" w:rsidRDefault="00436E1A">
            <w:pPr>
              <w:pStyle w:val="TAL"/>
              <w:rPr>
                <w:sz w:val="16"/>
              </w:rPr>
            </w:pPr>
            <w:r>
              <w:rPr>
                <w:sz w:val="16"/>
              </w:rPr>
              <w:t>WP UE Conformance Test Aspects - Alignment of eCall over IMS with CEN</w:t>
            </w:r>
          </w:p>
        </w:tc>
        <w:tc>
          <w:tcPr>
            <w:tcW w:w="0" w:type="auto"/>
            <w:tcBorders>
              <w:top w:val="single" w:sz="4" w:space="0" w:color="auto"/>
              <w:left w:val="single" w:sz="4" w:space="0" w:color="auto"/>
              <w:bottom w:val="single" w:sz="4" w:space="0" w:color="auto"/>
              <w:right w:val="single" w:sz="4" w:space="0" w:color="auto"/>
            </w:tcBorders>
            <w:hideMark/>
          </w:tcPr>
          <w:p w14:paraId="615FA4D7"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2D43C484"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BD6D1D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3C4546" w14:textId="77777777" w:rsidR="00436E1A" w:rsidRDefault="00436E1A">
            <w:pPr>
              <w:pStyle w:val="TAL"/>
              <w:rPr>
                <w:sz w:val="16"/>
              </w:rPr>
            </w:pPr>
          </w:p>
        </w:tc>
      </w:tr>
      <w:tr w:rsidR="00436E1A" w14:paraId="6BD32E8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EA65D2" w14:textId="77777777" w:rsidR="00436E1A" w:rsidRDefault="00436E1A">
            <w:pPr>
              <w:pStyle w:val="TAL"/>
              <w:rPr>
                <w:sz w:val="16"/>
              </w:rPr>
            </w:pPr>
            <w:r>
              <w:rPr>
                <w:sz w:val="16"/>
              </w:rPr>
              <w:t>R5-254189</w:t>
            </w:r>
          </w:p>
        </w:tc>
        <w:tc>
          <w:tcPr>
            <w:tcW w:w="0" w:type="auto"/>
            <w:tcBorders>
              <w:top w:val="single" w:sz="4" w:space="0" w:color="auto"/>
              <w:left w:val="single" w:sz="4" w:space="0" w:color="auto"/>
              <w:bottom w:val="single" w:sz="4" w:space="0" w:color="auto"/>
              <w:right w:val="single" w:sz="4" w:space="0" w:color="auto"/>
            </w:tcBorders>
            <w:hideMark/>
          </w:tcPr>
          <w:p w14:paraId="1250EFF3" w14:textId="77777777" w:rsidR="00436E1A" w:rsidRDefault="00436E1A">
            <w:pPr>
              <w:pStyle w:val="TAL"/>
              <w:rPr>
                <w:sz w:val="16"/>
              </w:rPr>
            </w:pPr>
            <w:r>
              <w:rPr>
                <w:sz w:val="16"/>
              </w:rPr>
              <w:t>Revised WID on UE Conformance - Alignment of eCall over IMS with CEN</w:t>
            </w:r>
          </w:p>
        </w:tc>
        <w:tc>
          <w:tcPr>
            <w:tcW w:w="0" w:type="auto"/>
            <w:tcBorders>
              <w:top w:val="single" w:sz="4" w:space="0" w:color="auto"/>
              <w:left w:val="single" w:sz="4" w:space="0" w:color="auto"/>
              <w:bottom w:val="single" w:sz="4" w:space="0" w:color="auto"/>
              <w:right w:val="single" w:sz="4" w:space="0" w:color="auto"/>
            </w:tcBorders>
            <w:hideMark/>
          </w:tcPr>
          <w:p w14:paraId="4611FBC4"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3AF47AC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16DF5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82C52E" w14:textId="77777777" w:rsidR="00436E1A" w:rsidRDefault="00436E1A">
            <w:pPr>
              <w:pStyle w:val="TAL"/>
              <w:rPr>
                <w:sz w:val="16"/>
              </w:rPr>
            </w:pPr>
            <w:r>
              <w:rPr>
                <w:sz w:val="16"/>
              </w:rPr>
              <w:t>R5-254902</w:t>
            </w:r>
          </w:p>
        </w:tc>
      </w:tr>
      <w:tr w:rsidR="00436E1A" w14:paraId="3DB796C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ABFEEE" w14:textId="77777777" w:rsidR="00436E1A" w:rsidRDefault="00436E1A">
            <w:pPr>
              <w:pStyle w:val="TAL"/>
              <w:rPr>
                <w:sz w:val="16"/>
              </w:rPr>
            </w:pPr>
            <w:r>
              <w:rPr>
                <w:sz w:val="16"/>
              </w:rPr>
              <w:t>R5-254190</w:t>
            </w:r>
          </w:p>
        </w:tc>
        <w:tc>
          <w:tcPr>
            <w:tcW w:w="0" w:type="auto"/>
            <w:tcBorders>
              <w:top w:val="single" w:sz="4" w:space="0" w:color="auto"/>
              <w:left w:val="single" w:sz="4" w:space="0" w:color="auto"/>
              <w:bottom w:val="single" w:sz="4" w:space="0" w:color="auto"/>
              <w:right w:val="single" w:sz="4" w:space="0" w:color="auto"/>
            </w:tcBorders>
            <w:hideMark/>
          </w:tcPr>
          <w:p w14:paraId="245FB1E0" w14:textId="77777777" w:rsidR="00436E1A" w:rsidRDefault="00436E1A">
            <w:pPr>
              <w:pStyle w:val="TAL"/>
              <w:rPr>
                <w:sz w:val="16"/>
              </w:rPr>
            </w:pPr>
            <w:r>
              <w:rPr>
                <w:sz w:val="16"/>
              </w:rPr>
              <w:t>Addition of new test case 6.10.4</w:t>
            </w:r>
          </w:p>
        </w:tc>
        <w:tc>
          <w:tcPr>
            <w:tcW w:w="0" w:type="auto"/>
            <w:tcBorders>
              <w:top w:val="single" w:sz="4" w:space="0" w:color="auto"/>
              <w:left w:val="single" w:sz="4" w:space="0" w:color="auto"/>
              <w:bottom w:val="single" w:sz="4" w:space="0" w:color="auto"/>
              <w:right w:val="single" w:sz="4" w:space="0" w:color="auto"/>
            </w:tcBorders>
            <w:hideMark/>
          </w:tcPr>
          <w:p w14:paraId="0637A7CF" w14:textId="77777777" w:rsidR="00436E1A" w:rsidRDefault="00436E1A">
            <w:pPr>
              <w:pStyle w:val="TAL"/>
              <w:rPr>
                <w:sz w:val="16"/>
              </w:rPr>
            </w:pPr>
            <w:r>
              <w:rPr>
                <w:sz w:val="16"/>
              </w:rPr>
              <w:t>FirstNet, Ericsson,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202D63FA"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61350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3B3046" w14:textId="77777777" w:rsidR="00436E1A" w:rsidRDefault="00436E1A">
            <w:pPr>
              <w:pStyle w:val="TAL"/>
              <w:rPr>
                <w:sz w:val="16"/>
              </w:rPr>
            </w:pPr>
            <w:r>
              <w:rPr>
                <w:sz w:val="16"/>
              </w:rPr>
              <w:t>R5-255075</w:t>
            </w:r>
          </w:p>
        </w:tc>
      </w:tr>
      <w:tr w:rsidR="00436E1A" w14:paraId="1B63C7F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20A769" w14:textId="77777777" w:rsidR="00436E1A" w:rsidRDefault="00436E1A">
            <w:pPr>
              <w:pStyle w:val="TAL"/>
              <w:rPr>
                <w:sz w:val="16"/>
              </w:rPr>
            </w:pPr>
            <w:r>
              <w:rPr>
                <w:sz w:val="16"/>
              </w:rPr>
              <w:t>R5-254191</w:t>
            </w:r>
          </w:p>
        </w:tc>
        <w:tc>
          <w:tcPr>
            <w:tcW w:w="0" w:type="auto"/>
            <w:tcBorders>
              <w:top w:val="single" w:sz="4" w:space="0" w:color="auto"/>
              <w:left w:val="single" w:sz="4" w:space="0" w:color="auto"/>
              <w:bottom w:val="single" w:sz="4" w:space="0" w:color="auto"/>
              <w:right w:val="single" w:sz="4" w:space="0" w:color="auto"/>
            </w:tcBorders>
            <w:hideMark/>
          </w:tcPr>
          <w:p w14:paraId="4AC353CA" w14:textId="77777777" w:rsidR="00436E1A" w:rsidRDefault="00436E1A">
            <w:pPr>
              <w:pStyle w:val="TAL"/>
              <w:rPr>
                <w:sz w:val="16"/>
              </w:rPr>
            </w:pPr>
            <w:r>
              <w:rPr>
                <w:sz w:val="16"/>
              </w:rPr>
              <w:t>Addition of new test case 6.9.4</w:t>
            </w:r>
          </w:p>
        </w:tc>
        <w:tc>
          <w:tcPr>
            <w:tcW w:w="0" w:type="auto"/>
            <w:tcBorders>
              <w:top w:val="single" w:sz="4" w:space="0" w:color="auto"/>
              <w:left w:val="single" w:sz="4" w:space="0" w:color="auto"/>
              <w:bottom w:val="single" w:sz="4" w:space="0" w:color="auto"/>
              <w:right w:val="single" w:sz="4" w:space="0" w:color="auto"/>
            </w:tcBorders>
            <w:hideMark/>
          </w:tcPr>
          <w:p w14:paraId="427254C2" w14:textId="77777777" w:rsidR="00436E1A" w:rsidRDefault="00436E1A">
            <w:pPr>
              <w:pStyle w:val="TAL"/>
              <w:rPr>
                <w:sz w:val="16"/>
              </w:rPr>
            </w:pPr>
            <w:r>
              <w:rPr>
                <w:sz w:val="16"/>
              </w:rPr>
              <w:t>FirstNet, Ericsson,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372A714A"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49036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14EA0C" w14:textId="77777777" w:rsidR="00436E1A" w:rsidRDefault="00436E1A">
            <w:pPr>
              <w:pStyle w:val="TAL"/>
              <w:rPr>
                <w:sz w:val="16"/>
              </w:rPr>
            </w:pPr>
            <w:r>
              <w:rPr>
                <w:sz w:val="16"/>
              </w:rPr>
              <w:t>R5-255076</w:t>
            </w:r>
          </w:p>
        </w:tc>
      </w:tr>
      <w:tr w:rsidR="00436E1A" w14:paraId="6B92BE0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DFB4770" w14:textId="77777777" w:rsidR="00436E1A" w:rsidRDefault="00436E1A">
            <w:pPr>
              <w:pStyle w:val="TAL"/>
              <w:rPr>
                <w:sz w:val="16"/>
              </w:rPr>
            </w:pPr>
            <w:r>
              <w:rPr>
                <w:sz w:val="16"/>
              </w:rPr>
              <w:t>R5-254192</w:t>
            </w:r>
          </w:p>
        </w:tc>
        <w:tc>
          <w:tcPr>
            <w:tcW w:w="0" w:type="auto"/>
            <w:tcBorders>
              <w:top w:val="single" w:sz="4" w:space="0" w:color="auto"/>
              <w:left w:val="single" w:sz="4" w:space="0" w:color="auto"/>
              <w:bottom w:val="single" w:sz="4" w:space="0" w:color="auto"/>
              <w:right w:val="single" w:sz="4" w:space="0" w:color="auto"/>
            </w:tcBorders>
            <w:hideMark/>
          </w:tcPr>
          <w:p w14:paraId="0BF0856F" w14:textId="77777777" w:rsidR="00436E1A" w:rsidRDefault="00436E1A">
            <w:pPr>
              <w:pStyle w:val="TAL"/>
              <w:rPr>
                <w:sz w:val="16"/>
              </w:rPr>
            </w:pPr>
            <w:r>
              <w:rPr>
                <w:sz w:val="16"/>
              </w:rPr>
              <w:t>Correction for TT analysis for TC 6.3.3.5</w:t>
            </w:r>
          </w:p>
        </w:tc>
        <w:tc>
          <w:tcPr>
            <w:tcW w:w="0" w:type="auto"/>
            <w:tcBorders>
              <w:top w:val="single" w:sz="4" w:space="0" w:color="auto"/>
              <w:left w:val="single" w:sz="4" w:space="0" w:color="auto"/>
              <w:bottom w:val="single" w:sz="4" w:space="0" w:color="auto"/>
              <w:right w:val="single" w:sz="4" w:space="0" w:color="auto"/>
            </w:tcBorders>
            <w:hideMark/>
          </w:tcPr>
          <w:p w14:paraId="253B9C76" w14:textId="77777777" w:rsidR="00436E1A" w:rsidRDefault="00436E1A">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7AEE29F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CDC7E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7B69B2" w14:textId="77777777" w:rsidR="00436E1A" w:rsidRDefault="00436E1A">
            <w:pPr>
              <w:pStyle w:val="TAL"/>
              <w:rPr>
                <w:sz w:val="16"/>
              </w:rPr>
            </w:pPr>
          </w:p>
        </w:tc>
      </w:tr>
      <w:tr w:rsidR="00436E1A" w14:paraId="7C483AA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9045BD" w14:textId="77777777" w:rsidR="00436E1A" w:rsidRDefault="00436E1A">
            <w:pPr>
              <w:pStyle w:val="TAL"/>
              <w:rPr>
                <w:sz w:val="16"/>
              </w:rPr>
            </w:pPr>
            <w:r>
              <w:rPr>
                <w:sz w:val="16"/>
              </w:rPr>
              <w:t>R5-254193</w:t>
            </w:r>
          </w:p>
        </w:tc>
        <w:tc>
          <w:tcPr>
            <w:tcW w:w="0" w:type="auto"/>
            <w:tcBorders>
              <w:top w:val="single" w:sz="4" w:space="0" w:color="auto"/>
              <w:left w:val="single" w:sz="4" w:space="0" w:color="auto"/>
              <w:bottom w:val="single" w:sz="4" w:space="0" w:color="auto"/>
              <w:right w:val="single" w:sz="4" w:space="0" w:color="auto"/>
            </w:tcBorders>
            <w:hideMark/>
          </w:tcPr>
          <w:p w14:paraId="74D05CF7" w14:textId="77777777" w:rsidR="00436E1A" w:rsidRDefault="00436E1A">
            <w:pPr>
              <w:pStyle w:val="TAL"/>
              <w:rPr>
                <w:sz w:val="16"/>
              </w:rPr>
            </w:pPr>
            <w:r>
              <w:rPr>
                <w:sz w:val="16"/>
              </w:rPr>
              <w:t>Correction for TT analysis for RRM TC 6.5.12.1</w:t>
            </w:r>
          </w:p>
        </w:tc>
        <w:tc>
          <w:tcPr>
            <w:tcW w:w="0" w:type="auto"/>
            <w:tcBorders>
              <w:top w:val="single" w:sz="4" w:space="0" w:color="auto"/>
              <w:left w:val="single" w:sz="4" w:space="0" w:color="auto"/>
              <w:bottom w:val="single" w:sz="4" w:space="0" w:color="auto"/>
              <w:right w:val="single" w:sz="4" w:space="0" w:color="auto"/>
            </w:tcBorders>
            <w:hideMark/>
          </w:tcPr>
          <w:p w14:paraId="788B72ED" w14:textId="77777777" w:rsidR="00436E1A" w:rsidRDefault="00436E1A">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18C4F067"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474E1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8BF525" w14:textId="77777777" w:rsidR="00436E1A" w:rsidRDefault="00436E1A">
            <w:pPr>
              <w:pStyle w:val="TAL"/>
              <w:rPr>
                <w:sz w:val="16"/>
              </w:rPr>
            </w:pPr>
            <w:r>
              <w:rPr>
                <w:sz w:val="16"/>
              </w:rPr>
              <w:t>R5-255113</w:t>
            </w:r>
          </w:p>
        </w:tc>
      </w:tr>
      <w:tr w:rsidR="00436E1A" w14:paraId="72264BA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9FFB518" w14:textId="77777777" w:rsidR="00436E1A" w:rsidRDefault="00436E1A">
            <w:pPr>
              <w:pStyle w:val="TAL"/>
              <w:rPr>
                <w:sz w:val="16"/>
              </w:rPr>
            </w:pPr>
            <w:r>
              <w:rPr>
                <w:sz w:val="16"/>
              </w:rPr>
              <w:t>R5-254194</w:t>
            </w:r>
          </w:p>
        </w:tc>
        <w:tc>
          <w:tcPr>
            <w:tcW w:w="0" w:type="auto"/>
            <w:tcBorders>
              <w:top w:val="single" w:sz="4" w:space="0" w:color="auto"/>
              <w:left w:val="single" w:sz="4" w:space="0" w:color="auto"/>
              <w:bottom w:val="single" w:sz="4" w:space="0" w:color="auto"/>
              <w:right w:val="single" w:sz="4" w:space="0" w:color="auto"/>
            </w:tcBorders>
            <w:hideMark/>
          </w:tcPr>
          <w:p w14:paraId="61D3470A" w14:textId="77777777" w:rsidR="00436E1A" w:rsidRDefault="00436E1A">
            <w:pPr>
              <w:pStyle w:val="TAL"/>
              <w:rPr>
                <w:sz w:val="16"/>
              </w:rPr>
            </w:pPr>
            <w:r>
              <w:rPr>
                <w:sz w:val="16"/>
              </w:rPr>
              <w:t>Correction for TT analysis for RRM TC 6.5.12.2</w:t>
            </w:r>
          </w:p>
        </w:tc>
        <w:tc>
          <w:tcPr>
            <w:tcW w:w="0" w:type="auto"/>
            <w:tcBorders>
              <w:top w:val="single" w:sz="4" w:space="0" w:color="auto"/>
              <w:left w:val="single" w:sz="4" w:space="0" w:color="auto"/>
              <w:bottom w:val="single" w:sz="4" w:space="0" w:color="auto"/>
              <w:right w:val="single" w:sz="4" w:space="0" w:color="auto"/>
            </w:tcBorders>
            <w:hideMark/>
          </w:tcPr>
          <w:p w14:paraId="01592513" w14:textId="77777777" w:rsidR="00436E1A" w:rsidRDefault="00436E1A">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53F0069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39D40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87070C" w14:textId="77777777" w:rsidR="00436E1A" w:rsidRDefault="00436E1A">
            <w:pPr>
              <w:pStyle w:val="TAL"/>
              <w:rPr>
                <w:sz w:val="16"/>
              </w:rPr>
            </w:pPr>
            <w:r>
              <w:rPr>
                <w:sz w:val="16"/>
              </w:rPr>
              <w:t>R5-255114</w:t>
            </w:r>
          </w:p>
        </w:tc>
      </w:tr>
      <w:tr w:rsidR="00436E1A" w14:paraId="145D48C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30F58C" w14:textId="77777777" w:rsidR="00436E1A" w:rsidRDefault="00436E1A">
            <w:pPr>
              <w:pStyle w:val="TAL"/>
              <w:rPr>
                <w:sz w:val="16"/>
              </w:rPr>
            </w:pPr>
            <w:r>
              <w:rPr>
                <w:sz w:val="16"/>
              </w:rPr>
              <w:t>R5-254195</w:t>
            </w:r>
          </w:p>
        </w:tc>
        <w:tc>
          <w:tcPr>
            <w:tcW w:w="0" w:type="auto"/>
            <w:tcBorders>
              <w:top w:val="single" w:sz="4" w:space="0" w:color="auto"/>
              <w:left w:val="single" w:sz="4" w:space="0" w:color="auto"/>
              <w:bottom w:val="single" w:sz="4" w:space="0" w:color="auto"/>
              <w:right w:val="single" w:sz="4" w:space="0" w:color="auto"/>
            </w:tcBorders>
            <w:hideMark/>
          </w:tcPr>
          <w:p w14:paraId="6B48D865" w14:textId="77777777" w:rsidR="00436E1A" w:rsidRDefault="00436E1A">
            <w:pPr>
              <w:pStyle w:val="TAL"/>
              <w:rPr>
                <w:sz w:val="16"/>
              </w:rPr>
            </w:pPr>
            <w:r>
              <w:rPr>
                <w:sz w:val="16"/>
              </w:rPr>
              <w:t>TT analysis for new test case 6.3.3.5</w:t>
            </w:r>
          </w:p>
        </w:tc>
        <w:tc>
          <w:tcPr>
            <w:tcW w:w="0" w:type="auto"/>
            <w:tcBorders>
              <w:top w:val="single" w:sz="4" w:space="0" w:color="auto"/>
              <w:left w:val="single" w:sz="4" w:space="0" w:color="auto"/>
              <w:bottom w:val="single" w:sz="4" w:space="0" w:color="auto"/>
              <w:right w:val="single" w:sz="4" w:space="0" w:color="auto"/>
            </w:tcBorders>
            <w:hideMark/>
          </w:tcPr>
          <w:p w14:paraId="64A2810B" w14:textId="77777777" w:rsidR="00436E1A" w:rsidRDefault="00436E1A">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493D61A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D7472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D0E7E7" w14:textId="77777777" w:rsidR="00436E1A" w:rsidRDefault="00436E1A">
            <w:pPr>
              <w:pStyle w:val="TAL"/>
              <w:rPr>
                <w:sz w:val="16"/>
              </w:rPr>
            </w:pPr>
          </w:p>
        </w:tc>
      </w:tr>
      <w:tr w:rsidR="00436E1A" w14:paraId="0BD3C10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BD0B06" w14:textId="77777777" w:rsidR="00436E1A" w:rsidRDefault="00436E1A">
            <w:pPr>
              <w:pStyle w:val="TAL"/>
              <w:rPr>
                <w:sz w:val="16"/>
              </w:rPr>
            </w:pPr>
            <w:r>
              <w:rPr>
                <w:sz w:val="16"/>
              </w:rPr>
              <w:t>R5-254196</w:t>
            </w:r>
          </w:p>
        </w:tc>
        <w:tc>
          <w:tcPr>
            <w:tcW w:w="0" w:type="auto"/>
            <w:tcBorders>
              <w:top w:val="single" w:sz="4" w:space="0" w:color="auto"/>
              <w:left w:val="single" w:sz="4" w:space="0" w:color="auto"/>
              <w:bottom w:val="single" w:sz="4" w:space="0" w:color="auto"/>
              <w:right w:val="single" w:sz="4" w:space="0" w:color="auto"/>
            </w:tcBorders>
            <w:hideMark/>
          </w:tcPr>
          <w:p w14:paraId="445CC922" w14:textId="77777777" w:rsidR="00436E1A" w:rsidRDefault="00436E1A">
            <w:pPr>
              <w:pStyle w:val="TAL"/>
              <w:rPr>
                <w:sz w:val="16"/>
              </w:rPr>
            </w:pPr>
            <w:r>
              <w:rPr>
                <w:sz w:val="16"/>
              </w:rPr>
              <w:t>TT analysis for new test case 6.5.12.1</w:t>
            </w:r>
          </w:p>
        </w:tc>
        <w:tc>
          <w:tcPr>
            <w:tcW w:w="0" w:type="auto"/>
            <w:tcBorders>
              <w:top w:val="single" w:sz="4" w:space="0" w:color="auto"/>
              <w:left w:val="single" w:sz="4" w:space="0" w:color="auto"/>
              <w:bottom w:val="single" w:sz="4" w:space="0" w:color="auto"/>
              <w:right w:val="single" w:sz="4" w:space="0" w:color="auto"/>
            </w:tcBorders>
            <w:hideMark/>
          </w:tcPr>
          <w:p w14:paraId="369D0308" w14:textId="77777777" w:rsidR="00436E1A" w:rsidRDefault="00436E1A">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408A100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962A1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D8D799" w14:textId="77777777" w:rsidR="00436E1A" w:rsidRDefault="00436E1A">
            <w:pPr>
              <w:pStyle w:val="TAL"/>
              <w:rPr>
                <w:sz w:val="16"/>
              </w:rPr>
            </w:pPr>
          </w:p>
        </w:tc>
      </w:tr>
      <w:tr w:rsidR="00436E1A" w14:paraId="787A70F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5A01496" w14:textId="77777777" w:rsidR="00436E1A" w:rsidRDefault="00436E1A">
            <w:pPr>
              <w:pStyle w:val="TAL"/>
              <w:rPr>
                <w:sz w:val="16"/>
              </w:rPr>
            </w:pPr>
            <w:r>
              <w:rPr>
                <w:sz w:val="16"/>
              </w:rPr>
              <w:t>R5-254197</w:t>
            </w:r>
          </w:p>
        </w:tc>
        <w:tc>
          <w:tcPr>
            <w:tcW w:w="0" w:type="auto"/>
            <w:tcBorders>
              <w:top w:val="single" w:sz="4" w:space="0" w:color="auto"/>
              <w:left w:val="single" w:sz="4" w:space="0" w:color="auto"/>
              <w:bottom w:val="single" w:sz="4" w:space="0" w:color="auto"/>
              <w:right w:val="single" w:sz="4" w:space="0" w:color="auto"/>
            </w:tcBorders>
            <w:hideMark/>
          </w:tcPr>
          <w:p w14:paraId="7942946F" w14:textId="77777777" w:rsidR="00436E1A" w:rsidRDefault="00436E1A">
            <w:pPr>
              <w:pStyle w:val="TAL"/>
              <w:rPr>
                <w:sz w:val="16"/>
              </w:rPr>
            </w:pPr>
            <w:r>
              <w:rPr>
                <w:sz w:val="16"/>
              </w:rPr>
              <w:t>TT analysis for new test case 6.5.12.2</w:t>
            </w:r>
          </w:p>
        </w:tc>
        <w:tc>
          <w:tcPr>
            <w:tcW w:w="0" w:type="auto"/>
            <w:tcBorders>
              <w:top w:val="single" w:sz="4" w:space="0" w:color="auto"/>
              <w:left w:val="single" w:sz="4" w:space="0" w:color="auto"/>
              <w:bottom w:val="single" w:sz="4" w:space="0" w:color="auto"/>
              <w:right w:val="single" w:sz="4" w:space="0" w:color="auto"/>
            </w:tcBorders>
            <w:hideMark/>
          </w:tcPr>
          <w:p w14:paraId="0A454D48" w14:textId="77777777" w:rsidR="00436E1A" w:rsidRDefault="00436E1A">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1FB2667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11127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FDF3B0" w14:textId="77777777" w:rsidR="00436E1A" w:rsidRDefault="00436E1A">
            <w:pPr>
              <w:pStyle w:val="TAL"/>
              <w:rPr>
                <w:sz w:val="16"/>
              </w:rPr>
            </w:pPr>
          </w:p>
        </w:tc>
      </w:tr>
      <w:tr w:rsidR="00436E1A" w14:paraId="3D4D834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C4C9F42" w14:textId="77777777" w:rsidR="00436E1A" w:rsidRDefault="00436E1A">
            <w:pPr>
              <w:pStyle w:val="TAL"/>
              <w:rPr>
                <w:sz w:val="16"/>
              </w:rPr>
            </w:pPr>
            <w:r>
              <w:rPr>
                <w:sz w:val="16"/>
              </w:rPr>
              <w:t>R5-254198</w:t>
            </w:r>
          </w:p>
        </w:tc>
        <w:tc>
          <w:tcPr>
            <w:tcW w:w="0" w:type="auto"/>
            <w:tcBorders>
              <w:top w:val="single" w:sz="4" w:space="0" w:color="auto"/>
              <w:left w:val="single" w:sz="4" w:space="0" w:color="auto"/>
              <w:bottom w:val="single" w:sz="4" w:space="0" w:color="auto"/>
              <w:right w:val="single" w:sz="4" w:space="0" w:color="auto"/>
            </w:tcBorders>
            <w:hideMark/>
          </w:tcPr>
          <w:p w14:paraId="72864D43" w14:textId="77777777" w:rsidR="00436E1A" w:rsidRDefault="00436E1A">
            <w:pPr>
              <w:pStyle w:val="TAL"/>
              <w:rPr>
                <w:sz w:val="16"/>
              </w:rPr>
            </w:pPr>
            <w:r>
              <w:rPr>
                <w:sz w:val="16"/>
              </w:rPr>
              <w:t>Correction for 38523-1 TC 6.3.1.7</w:t>
            </w:r>
          </w:p>
        </w:tc>
        <w:tc>
          <w:tcPr>
            <w:tcW w:w="0" w:type="auto"/>
            <w:tcBorders>
              <w:top w:val="single" w:sz="4" w:space="0" w:color="auto"/>
              <w:left w:val="single" w:sz="4" w:space="0" w:color="auto"/>
              <w:bottom w:val="single" w:sz="4" w:space="0" w:color="auto"/>
              <w:right w:val="single" w:sz="4" w:space="0" w:color="auto"/>
            </w:tcBorders>
            <w:hideMark/>
          </w:tcPr>
          <w:p w14:paraId="254EFC93" w14:textId="77777777" w:rsidR="00436E1A" w:rsidRDefault="00436E1A">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623C695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A23BE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E1963D" w14:textId="77777777" w:rsidR="00436E1A" w:rsidRDefault="00436E1A">
            <w:pPr>
              <w:pStyle w:val="TAL"/>
              <w:rPr>
                <w:sz w:val="16"/>
              </w:rPr>
            </w:pPr>
            <w:r>
              <w:rPr>
                <w:sz w:val="16"/>
              </w:rPr>
              <w:t>R5-255067</w:t>
            </w:r>
          </w:p>
        </w:tc>
      </w:tr>
      <w:tr w:rsidR="00436E1A" w14:paraId="3ECC2F2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B1B120" w14:textId="77777777" w:rsidR="00436E1A" w:rsidRDefault="00436E1A">
            <w:pPr>
              <w:pStyle w:val="TAL"/>
              <w:rPr>
                <w:sz w:val="16"/>
              </w:rPr>
            </w:pPr>
            <w:r>
              <w:rPr>
                <w:sz w:val="16"/>
              </w:rPr>
              <w:t>R5-254199</w:t>
            </w:r>
          </w:p>
        </w:tc>
        <w:tc>
          <w:tcPr>
            <w:tcW w:w="0" w:type="auto"/>
            <w:tcBorders>
              <w:top w:val="single" w:sz="4" w:space="0" w:color="auto"/>
              <w:left w:val="single" w:sz="4" w:space="0" w:color="auto"/>
              <w:bottom w:val="single" w:sz="4" w:space="0" w:color="auto"/>
              <w:right w:val="single" w:sz="4" w:space="0" w:color="auto"/>
            </w:tcBorders>
            <w:hideMark/>
          </w:tcPr>
          <w:p w14:paraId="78E50844" w14:textId="77777777" w:rsidR="00436E1A" w:rsidRDefault="00436E1A">
            <w:pPr>
              <w:pStyle w:val="TAL"/>
              <w:rPr>
                <w:sz w:val="16"/>
              </w:rPr>
            </w:pPr>
            <w:r>
              <w:rPr>
                <w:sz w:val="16"/>
              </w:rPr>
              <w:t>New WID on UE Conformance - Enhanced requirements and conductive test methodology for NR NTN and IoT NTN</w:t>
            </w:r>
          </w:p>
        </w:tc>
        <w:tc>
          <w:tcPr>
            <w:tcW w:w="0" w:type="auto"/>
            <w:tcBorders>
              <w:top w:val="single" w:sz="4" w:space="0" w:color="auto"/>
              <w:left w:val="single" w:sz="4" w:space="0" w:color="auto"/>
              <w:bottom w:val="single" w:sz="4" w:space="0" w:color="auto"/>
              <w:right w:val="single" w:sz="4" w:space="0" w:color="auto"/>
            </w:tcBorders>
            <w:hideMark/>
          </w:tcPr>
          <w:p w14:paraId="057B0B46" w14:textId="77777777" w:rsidR="00436E1A" w:rsidRDefault="00436E1A">
            <w:pPr>
              <w:pStyle w:val="TAL"/>
              <w:rPr>
                <w:sz w:val="16"/>
              </w:rPr>
            </w:pPr>
            <w:r>
              <w:rPr>
                <w:sz w:val="16"/>
              </w:rPr>
              <w:t>Xiaomi, China Unicom, Samsung</w:t>
            </w:r>
          </w:p>
        </w:tc>
        <w:tc>
          <w:tcPr>
            <w:tcW w:w="0" w:type="auto"/>
            <w:tcBorders>
              <w:top w:val="single" w:sz="4" w:space="0" w:color="auto"/>
              <w:left w:val="single" w:sz="4" w:space="0" w:color="auto"/>
              <w:bottom w:val="single" w:sz="4" w:space="0" w:color="auto"/>
              <w:right w:val="single" w:sz="4" w:space="0" w:color="auto"/>
            </w:tcBorders>
            <w:hideMark/>
          </w:tcPr>
          <w:p w14:paraId="5C6C2590"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E9FAC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475D1F" w14:textId="77777777" w:rsidR="00436E1A" w:rsidRDefault="00436E1A">
            <w:pPr>
              <w:pStyle w:val="TAL"/>
              <w:rPr>
                <w:sz w:val="16"/>
              </w:rPr>
            </w:pPr>
            <w:r>
              <w:rPr>
                <w:sz w:val="16"/>
              </w:rPr>
              <w:t>R5-254911</w:t>
            </w:r>
          </w:p>
        </w:tc>
      </w:tr>
      <w:tr w:rsidR="00436E1A" w14:paraId="1E910E1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A39AA2F" w14:textId="77777777" w:rsidR="00436E1A" w:rsidRDefault="00436E1A">
            <w:pPr>
              <w:pStyle w:val="TAL"/>
              <w:rPr>
                <w:sz w:val="16"/>
              </w:rPr>
            </w:pPr>
            <w:r>
              <w:rPr>
                <w:sz w:val="16"/>
              </w:rPr>
              <w:t>R5-254200</w:t>
            </w:r>
          </w:p>
        </w:tc>
        <w:tc>
          <w:tcPr>
            <w:tcW w:w="0" w:type="auto"/>
            <w:tcBorders>
              <w:top w:val="single" w:sz="4" w:space="0" w:color="auto"/>
              <w:left w:val="single" w:sz="4" w:space="0" w:color="auto"/>
              <w:bottom w:val="single" w:sz="4" w:space="0" w:color="auto"/>
              <w:right w:val="single" w:sz="4" w:space="0" w:color="auto"/>
            </w:tcBorders>
            <w:hideMark/>
          </w:tcPr>
          <w:p w14:paraId="51429DB2" w14:textId="77777777" w:rsidR="00436E1A" w:rsidRDefault="00436E1A">
            <w:pPr>
              <w:pStyle w:val="TAL"/>
              <w:rPr>
                <w:sz w:val="16"/>
              </w:rPr>
            </w:pPr>
            <w:r>
              <w:rPr>
                <w:sz w:val="16"/>
              </w:rPr>
              <w:t>Correction to RRC test case 8.5.4.1</w:t>
            </w:r>
          </w:p>
        </w:tc>
        <w:tc>
          <w:tcPr>
            <w:tcW w:w="0" w:type="auto"/>
            <w:tcBorders>
              <w:top w:val="single" w:sz="4" w:space="0" w:color="auto"/>
              <w:left w:val="single" w:sz="4" w:space="0" w:color="auto"/>
              <w:bottom w:val="single" w:sz="4" w:space="0" w:color="auto"/>
              <w:right w:val="single" w:sz="4" w:space="0" w:color="auto"/>
            </w:tcBorders>
            <w:hideMark/>
          </w:tcPr>
          <w:p w14:paraId="03A8A097" w14:textId="77777777" w:rsidR="00436E1A" w:rsidRDefault="00436E1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77257C0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14C53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DF3F6D" w14:textId="77777777" w:rsidR="00436E1A" w:rsidRDefault="00436E1A">
            <w:pPr>
              <w:pStyle w:val="TAL"/>
              <w:rPr>
                <w:sz w:val="16"/>
              </w:rPr>
            </w:pPr>
            <w:r>
              <w:rPr>
                <w:sz w:val="16"/>
              </w:rPr>
              <w:t>R5-255055</w:t>
            </w:r>
          </w:p>
        </w:tc>
      </w:tr>
      <w:tr w:rsidR="00436E1A" w14:paraId="35435CD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D66BDC" w14:textId="77777777" w:rsidR="00436E1A" w:rsidRDefault="00436E1A">
            <w:pPr>
              <w:pStyle w:val="TAL"/>
              <w:rPr>
                <w:sz w:val="16"/>
              </w:rPr>
            </w:pPr>
            <w:r>
              <w:rPr>
                <w:sz w:val="16"/>
              </w:rPr>
              <w:t>R5-254201</w:t>
            </w:r>
          </w:p>
        </w:tc>
        <w:tc>
          <w:tcPr>
            <w:tcW w:w="0" w:type="auto"/>
            <w:tcBorders>
              <w:top w:val="single" w:sz="4" w:space="0" w:color="auto"/>
              <w:left w:val="single" w:sz="4" w:space="0" w:color="auto"/>
              <w:bottom w:val="single" w:sz="4" w:space="0" w:color="auto"/>
              <w:right w:val="single" w:sz="4" w:space="0" w:color="auto"/>
            </w:tcBorders>
            <w:hideMark/>
          </w:tcPr>
          <w:p w14:paraId="65F4B927" w14:textId="77777777" w:rsidR="00436E1A" w:rsidRDefault="00436E1A">
            <w:pPr>
              <w:pStyle w:val="TAL"/>
              <w:rPr>
                <w:sz w:val="16"/>
              </w:rPr>
            </w:pPr>
            <w:r>
              <w:rPr>
                <w:sz w:val="16"/>
              </w:rPr>
              <w:t>Correction to EMM test case 9.2.3.3.1</w:t>
            </w:r>
          </w:p>
        </w:tc>
        <w:tc>
          <w:tcPr>
            <w:tcW w:w="0" w:type="auto"/>
            <w:tcBorders>
              <w:top w:val="single" w:sz="4" w:space="0" w:color="auto"/>
              <w:left w:val="single" w:sz="4" w:space="0" w:color="auto"/>
              <w:bottom w:val="single" w:sz="4" w:space="0" w:color="auto"/>
              <w:right w:val="single" w:sz="4" w:space="0" w:color="auto"/>
            </w:tcBorders>
            <w:hideMark/>
          </w:tcPr>
          <w:p w14:paraId="786FEC06" w14:textId="77777777" w:rsidR="00436E1A" w:rsidRDefault="00436E1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78BEA0B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291E3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782C2B" w14:textId="77777777" w:rsidR="00436E1A" w:rsidRDefault="00436E1A">
            <w:pPr>
              <w:pStyle w:val="TAL"/>
              <w:rPr>
                <w:sz w:val="16"/>
              </w:rPr>
            </w:pPr>
            <w:r>
              <w:rPr>
                <w:sz w:val="16"/>
              </w:rPr>
              <w:t>R5-254928</w:t>
            </w:r>
          </w:p>
        </w:tc>
      </w:tr>
      <w:tr w:rsidR="00436E1A" w14:paraId="3A37A5E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4C86AE" w14:textId="77777777" w:rsidR="00436E1A" w:rsidRDefault="00436E1A">
            <w:pPr>
              <w:pStyle w:val="TAL"/>
              <w:rPr>
                <w:sz w:val="16"/>
              </w:rPr>
            </w:pPr>
            <w:r>
              <w:rPr>
                <w:sz w:val="16"/>
              </w:rPr>
              <w:t>R5-254202</w:t>
            </w:r>
          </w:p>
        </w:tc>
        <w:tc>
          <w:tcPr>
            <w:tcW w:w="0" w:type="auto"/>
            <w:tcBorders>
              <w:top w:val="single" w:sz="4" w:space="0" w:color="auto"/>
              <w:left w:val="single" w:sz="4" w:space="0" w:color="auto"/>
              <w:bottom w:val="single" w:sz="4" w:space="0" w:color="auto"/>
              <w:right w:val="single" w:sz="4" w:space="0" w:color="auto"/>
            </w:tcBorders>
            <w:hideMark/>
          </w:tcPr>
          <w:p w14:paraId="36D7A95D" w14:textId="77777777" w:rsidR="00436E1A" w:rsidRDefault="00436E1A">
            <w:pPr>
              <w:pStyle w:val="TAL"/>
              <w:rPr>
                <w:sz w:val="16"/>
              </w:rPr>
            </w:pPr>
            <w:r>
              <w:rPr>
                <w:sz w:val="16"/>
              </w:rPr>
              <w:t>Implementation of RRM NR Intra-band Contiguous CA procedure in FR2</w:t>
            </w:r>
          </w:p>
        </w:tc>
        <w:tc>
          <w:tcPr>
            <w:tcW w:w="0" w:type="auto"/>
            <w:tcBorders>
              <w:top w:val="single" w:sz="4" w:space="0" w:color="auto"/>
              <w:left w:val="single" w:sz="4" w:space="0" w:color="auto"/>
              <w:bottom w:val="single" w:sz="4" w:space="0" w:color="auto"/>
              <w:right w:val="single" w:sz="4" w:space="0" w:color="auto"/>
            </w:tcBorders>
            <w:hideMark/>
          </w:tcPr>
          <w:p w14:paraId="0A891AD9"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8D7A3F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B9155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756F32" w14:textId="77777777" w:rsidR="00436E1A" w:rsidRDefault="00436E1A">
            <w:pPr>
              <w:pStyle w:val="TAL"/>
              <w:rPr>
                <w:sz w:val="16"/>
              </w:rPr>
            </w:pPr>
          </w:p>
        </w:tc>
      </w:tr>
      <w:tr w:rsidR="00436E1A" w14:paraId="079C94B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3E49FD5" w14:textId="77777777" w:rsidR="00436E1A" w:rsidRDefault="00436E1A">
            <w:pPr>
              <w:pStyle w:val="TAL"/>
              <w:rPr>
                <w:sz w:val="16"/>
              </w:rPr>
            </w:pPr>
            <w:r>
              <w:rPr>
                <w:sz w:val="16"/>
              </w:rPr>
              <w:t>R5-254203</w:t>
            </w:r>
          </w:p>
        </w:tc>
        <w:tc>
          <w:tcPr>
            <w:tcW w:w="0" w:type="auto"/>
            <w:tcBorders>
              <w:top w:val="single" w:sz="4" w:space="0" w:color="auto"/>
              <w:left w:val="single" w:sz="4" w:space="0" w:color="auto"/>
              <w:bottom w:val="single" w:sz="4" w:space="0" w:color="auto"/>
              <w:right w:val="single" w:sz="4" w:space="0" w:color="auto"/>
            </w:tcBorders>
            <w:hideMark/>
          </w:tcPr>
          <w:p w14:paraId="74D46D17" w14:textId="77777777" w:rsidR="00436E1A" w:rsidRDefault="00436E1A">
            <w:pPr>
              <w:pStyle w:val="TAL"/>
              <w:rPr>
                <w:sz w:val="16"/>
              </w:rPr>
            </w:pPr>
            <w:r>
              <w:rPr>
                <w:sz w:val="16"/>
              </w:rPr>
              <w:t>Addition of new test case 9.3.1.7 related to Inter-system mobility registration update / Rejected / No suitable cells in tracking area / 5GC to EPC</w:t>
            </w:r>
          </w:p>
        </w:tc>
        <w:tc>
          <w:tcPr>
            <w:tcW w:w="0" w:type="auto"/>
            <w:tcBorders>
              <w:top w:val="single" w:sz="4" w:space="0" w:color="auto"/>
              <w:left w:val="single" w:sz="4" w:space="0" w:color="auto"/>
              <w:bottom w:val="single" w:sz="4" w:space="0" w:color="auto"/>
              <w:right w:val="single" w:sz="4" w:space="0" w:color="auto"/>
            </w:tcBorders>
            <w:hideMark/>
          </w:tcPr>
          <w:p w14:paraId="146A0CD6"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37B1C6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FE3B4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3580D8" w14:textId="77777777" w:rsidR="00436E1A" w:rsidRDefault="00436E1A">
            <w:pPr>
              <w:pStyle w:val="TAL"/>
              <w:rPr>
                <w:sz w:val="16"/>
              </w:rPr>
            </w:pPr>
            <w:r>
              <w:rPr>
                <w:sz w:val="16"/>
              </w:rPr>
              <w:t>R5-254936</w:t>
            </w:r>
          </w:p>
        </w:tc>
      </w:tr>
      <w:tr w:rsidR="00436E1A" w14:paraId="626222B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D021DCE" w14:textId="77777777" w:rsidR="00436E1A" w:rsidRDefault="00436E1A">
            <w:pPr>
              <w:pStyle w:val="TAL"/>
              <w:rPr>
                <w:sz w:val="16"/>
              </w:rPr>
            </w:pPr>
            <w:r>
              <w:rPr>
                <w:sz w:val="16"/>
              </w:rPr>
              <w:t>R5-254204</w:t>
            </w:r>
          </w:p>
        </w:tc>
        <w:tc>
          <w:tcPr>
            <w:tcW w:w="0" w:type="auto"/>
            <w:tcBorders>
              <w:top w:val="single" w:sz="4" w:space="0" w:color="auto"/>
              <w:left w:val="single" w:sz="4" w:space="0" w:color="auto"/>
              <w:bottom w:val="single" w:sz="4" w:space="0" w:color="auto"/>
              <w:right w:val="single" w:sz="4" w:space="0" w:color="auto"/>
            </w:tcBorders>
            <w:hideMark/>
          </w:tcPr>
          <w:p w14:paraId="753E1BD5" w14:textId="77777777" w:rsidR="00436E1A" w:rsidRDefault="00436E1A">
            <w:pPr>
              <w:pStyle w:val="TAL"/>
              <w:rPr>
                <w:sz w:val="16"/>
              </w:rPr>
            </w:pPr>
            <w:r>
              <w:rPr>
                <w:sz w:val="16"/>
              </w:rPr>
              <w:t>Applicability update to Inter-system mobility registration update / Rejected / No suitable cells in tracking area / 5GC to EPC test case</w:t>
            </w:r>
          </w:p>
        </w:tc>
        <w:tc>
          <w:tcPr>
            <w:tcW w:w="0" w:type="auto"/>
            <w:tcBorders>
              <w:top w:val="single" w:sz="4" w:space="0" w:color="auto"/>
              <w:left w:val="single" w:sz="4" w:space="0" w:color="auto"/>
              <w:bottom w:val="single" w:sz="4" w:space="0" w:color="auto"/>
              <w:right w:val="single" w:sz="4" w:space="0" w:color="auto"/>
            </w:tcBorders>
            <w:hideMark/>
          </w:tcPr>
          <w:p w14:paraId="6ABEBCD4"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25EF3F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C3557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B2187D" w14:textId="77777777" w:rsidR="00436E1A" w:rsidRDefault="00436E1A">
            <w:pPr>
              <w:pStyle w:val="TAL"/>
              <w:rPr>
                <w:sz w:val="16"/>
              </w:rPr>
            </w:pPr>
            <w:r>
              <w:rPr>
                <w:sz w:val="16"/>
              </w:rPr>
              <w:t>R5-255072</w:t>
            </w:r>
          </w:p>
        </w:tc>
      </w:tr>
      <w:tr w:rsidR="00436E1A" w14:paraId="170F975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D9AB60" w14:textId="77777777" w:rsidR="00436E1A" w:rsidRDefault="00436E1A">
            <w:pPr>
              <w:pStyle w:val="TAL"/>
              <w:rPr>
                <w:sz w:val="16"/>
              </w:rPr>
            </w:pPr>
            <w:r>
              <w:rPr>
                <w:sz w:val="16"/>
              </w:rPr>
              <w:t>R5-254205</w:t>
            </w:r>
          </w:p>
        </w:tc>
        <w:tc>
          <w:tcPr>
            <w:tcW w:w="0" w:type="auto"/>
            <w:tcBorders>
              <w:top w:val="single" w:sz="4" w:space="0" w:color="auto"/>
              <w:left w:val="single" w:sz="4" w:space="0" w:color="auto"/>
              <w:bottom w:val="single" w:sz="4" w:space="0" w:color="auto"/>
              <w:right w:val="single" w:sz="4" w:space="0" w:color="auto"/>
            </w:tcBorders>
            <w:hideMark/>
          </w:tcPr>
          <w:p w14:paraId="5E90823A" w14:textId="77777777" w:rsidR="00436E1A" w:rsidRDefault="00436E1A">
            <w:pPr>
              <w:pStyle w:val="TAL"/>
              <w:rPr>
                <w:sz w:val="16"/>
              </w:rPr>
            </w:pPr>
            <w:r>
              <w:rPr>
                <w:sz w:val="16"/>
              </w:rPr>
              <w:t>Addition of RRM NR Intra-band Contiguous CA configurations in FR2</w:t>
            </w:r>
          </w:p>
        </w:tc>
        <w:tc>
          <w:tcPr>
            <w:tcW w:w="0" w:type="auto"/>
            <w:tcBorders>
              <w:top w:val="single" w:sz="4" w:space="0" w:color="auto"/>
              <w:left w:val="single" w:sz="4" w:space="0" w:color="auto"/>
              <w:bottom w:val="single" w:sz="4" w:space="0" w:color="auto"/>
              <w:right w:val="single" w:sz="4" w:space="0" w:color="auto"/>
            </w:tcBorders>
            <w:hideMark/>
          </w:tcPr>
          <w:p w14:paraId="68E0CAAD"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2CC465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B4066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663BC4" w14:textId="77777777" w:rsidR="00436E1A" w:rsidRDefault="00436E1A">
            <w:pPr>
              <w:pStyle w:val="TAL"/>
              <w:rPr>
                <w:sz w:val="16"/>
              </w:rPr>
            </w:pPr>
          </w:p>
        </w:tc>
      </w:tr>
      <w:tr w:rsidR="00436E1A" w14:paraId="78ECB97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2D7C82" w14:textId="77777777" w:rsidR="00436E1A" w:rsidRDefault="00436E1A">
            <w:pPr>
              <w:pStyle w:val="TAL"/>
              <w:rPr>
                <w:sz w:val="16"/>
              </w:rPr>
            </w:pPr>
            <w:r>
              <w:rPr>
                <w:sz w:val="16"/>
              </w:rPr>
              <w:t>R5-254206</w:t>
            </w:r>
          </w:p>
        </w:tc>
        <w:tc>
          <w:tcPr>
            <w:tcW w:w="0" w:type="auto"/>
            <w:tcBorders>
              <w:top w:val="single" w:sz="4" w:space="0" w:color="auto"/>
              <w:left w:val="single" w:sz="4" w:space="0" w:color="auto"/>
              <w:bottom w:val="single" w:sz="4" w:space="0" w:color="auto"/>
              <w:right w:val="single" w:sz="4" w:space="0" w:color="auto"/>
            </w:tcBorders>
            <w:hideMark/>
          </w:tcPr>
          <w:p w14:paraId="080E5EE5" w14:textId="77777777" w:rsidR="00436E1A" w:rsidRDefault="00436E1A">
            <w:pPr>
              <w:pStyle w:val="TAL"/>
              <w:rPr>
                <w:sz w:val="16"/>
              </w:rPr>
            </w:pPr>
            <w:r>
              <w:rPr>
                <w:sz w:val="16"/>
              </w:rPr>
              <w:t>Correction of test case 9.1.5.1.13</w:t>
            </w:r>
          </w:p>
        </w:tc>
        <w:tc>
          <w:tcPr>
            <w:tcW w:w="0" w:type="auto"/>
            <w:tcBorders>
              <w:top w:val="single" w:sz="4" w:space="0" w:color="auto"/>
              <w:left w:val="single" w:sz="4" w:space="0" w:color="auto"/>
              <w:bottom w:val="single" w:sz="4" w:space="0" w:color="auto"/>
              <w:right w:val="single" w:sz="4" w:space="0" w:color="auto"/>
            </w:tcBorders>
            <w:hideMark/>
          </w:tcPr>
          <w:p w14:paraId="2A5B3E9A"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97D5165"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7A8530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86FEDF" w14:textId="77777777" w:rsidR="00436E1A" w:rsidRDefault="00436E1A">
            <w:pPr>
              <w:pStyle w:val="TAL"/>
              <w:rPr>
                <w:sz w:val="16"/>
              </w:rPr>
            </w:pPr>
          </w:p>
        </w:tc>
      </w:tr>
      <w:tr w:rsidR="00436E1A" w14:paraId="3EC2008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938E81" w14:textId="77777777" w:rsidR="00436E1A" w:rsidRDefault="00436E1A">
            <w:pPr>
              <w:pStyle w:val="TAL"/>
              <w:rPr>
                <w:sz w:val="16"/>
              </w:rPr>
            </w:pPr>
            <w:r>
              <w:rPr>
                <w:sz w:val="16"/>
              </w:rPr>
              <w:t>R5-254207</w:t>
            </w:r>
          </w:p>
        </w:tc>
        <w:tc>
          <w:tcPr>
            <w:tcW w:w="0" w:type="auto"/>
            <w:tcBorders>
              <w:top w:val="single" w:sz="4" w:space="0" w:color="auto"/>
              <w:left w:val="single" w:sz="4" w:space="0" w:color="auto"/>
              <w:bottom w:val="single" w:sz="4" w:space="0" w:color="auto"/>
              <w:right w:val="single" w:sz="4" w:space="0" w:color="auto"/>
            </w:tcBorders>
            <w:hideMark/>
          </w:tcPr>
          <w:p w14:paraId="33CEABFA" w14:textId="77777777" w:rsidR="00436E1A" w:rsidRDefault="00436E1A">
            <w:pPr>
              <w:pStyle w:val="TAL"/>
              <w:rPr>
                <w:sz w:val="16"/>
              </w:rPr>
            </w:pPr>
            <w:r>
              <w:rPr>
                <w:sz w:val="16"/>
              </w:rPr>
              <w:t>Modification of the references for the RRM FR2 intra-band contiguous tables in Annex E</w:t>
            </w:r>
          </w:p>
        </w:tc>
        <w:tc>
          <w:tcPr>
            <w:tcW w:w="0" w:type="auto"/>
            <w:tcBorders>
              <w:top w:val="single" w:sz="4" w:space="0" w:color="auto"/>
              <w:left w:val="single" w:sz="4" w:space="0" w:color="auto"/>
              <w:bottom w:val="single" w:sz="4" w:space="0" w:color="auto"/>
              <w:right w:val="single" w:sz="4" w:space="0" w:color="auto"/>
            </w:tcBorders>
            <w:hideMark/>
          </w:tcPr>
          <w:p w14:paraId="1AA869BE"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9ED6248"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2E0503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71B1E1" w14:textId="77777777" w:rsidR="00436E1A" w:rsidRDefault="00436E1A">
            <w:pPr>
              <w:pStyle w:val="TAL"/>
              <w:rPr>
                <w:sz w:val="16"/>
              </w:rPr>
            </w:pPr>
          </w:p>
        </w:tc>
      </w:tr>
      <w:tr w:rsidR="00436E1A" w14:paraId="244419B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39ACADB" w14:textId="77777777" w:rsidR="00436E1A" w:rsidRDefault="00436E1A">
            <w:pPr>
              <w:pStyle w:val="TAL"/>
              <w:rPr>
                <w:sz w:val="16"/>
              </w:rPr>
            </w:pPr>
            <w:r>
              <w:rPr>
                <w:sz w:val="16"/>
              </w:rPr>
              <w:t>R5-254208</w:t>
            </w:r>
          </w:p>
        </w:tc>
        <w:tc>
          <w:tcPr>
            <w:tcW w:w="0" w:type="auto"/>
            <w:tcBorders>
              <w:top w:val="single" w:sz="4" w:space="0" w:color="auto"/>
              <w:left w:val="single" w:sz="4" w:space="0" w:color="auto"/>
              <w:bottom w:val="single" w:sz="4" w:space="0" w:color="auto"/>
              <w:right w:val="single" w:sz="4" w:space="0" w:color="auto"/>
            </w:tcBorders>
            <w:hideMark/>
          </w:tcPr>
          <w:p w14:paraId="5464F38C" w14:textId="77777777" w:rsidR="00436E1A" w:rsidRDefault="00436E1A">
            <w:pPr>
              <w:pStyle w:val="TAL"/>
              <w:rPr>
                <w:sz w:val="16"/>
              </w:rPr>
            </w:pPr>
            <w:r>
              <w:rPr>
                <w:sz w:val="16"/>
              </w:rPr>
              <w:t>Proposal for new test case related to UE mobility in inter-system upon receiving the 5GMM cause value #15 in the REGISTRATION REJECT message</w:t>
            </w:r>
          </w:p>
        </w:tc>
        <w:tc>
          <w:tcPr>
            <w:tcW w:w="0" w:type="auto"/>
            <w:tcBorders>
              <w:top w:val="single" w:sz="4" w:space="0" w:color="auto"/>
              <w:left w:val="single" w:sz="4" w:space="0" w:color="auto"/>
              <w:bottom w:val="single" w:sz="4" w:space="0" w:color="auto"/>
              <w:right w:val="single" w:sz="4" w:space="0" w:color="auto"/>
            </w:tcBorders>
            <w:hideMark/>
          </w:tcPr>
          <w:p w14:paraId="3FE02058"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445ABA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D818A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360AAB" w14:textId="77777777" w:rsidR="00436E1A" w:rsidRDefault="00436E1A">
            <w:pPr>
              <w:pStyle w:val="TAL"/>
              <w:rPr>
                <w:sz w:val="16"/>
              </w:rPr>
            </w:pPr>
            <w:r>
              <w:rPr>
                <w:sz w:val="16"/>
              </w:rPr>
              <w:t>R5-254930</w:t>
            </w:r>
          </w:p>
        </w:tc>
      </w:tr>
      <w:tr w:rsidR="00436E1A" w14:paraId="5B9788C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39B41EB" w14:textId="77777777" w:rsidR="00436E1A" w:rsidRDefault="00436E1A">
            <w:pPr>
              <w:pStyle w:val="TAL"/>
              <w:rPr>
                <w:sz w:val="16"/>
              </w:rPr>
            </w:pPr>
            <w:r>
              <w:rPr>
                <w:sz w:val="16"/>
              </w:rPr>
              <w:t>R5-254209</w:t>
            </w:r>
          </w:p>
        </w:tc>
        <w:tc>
          <w:tcPr>
            <w:tcW w:w="0" w:type="auto"/>
            <w:tcBorders>
              <w:top w:val="single" w:sz="4" w:space="0" w:color="auto"/>
              <w:left w:val="single" w:sz="4" w:space="0" w:color="auto"/>
              <w:bottom w:val="single" w:sz="4" w:space="0" w:color="auto"/>
              <w:right w:val="single" w:sz="4" w:space="0" w:color="auto"/>
            </w:tcBorders>
            <w:hideMark/>
          </w:tcPr>
          <w:p w14:paraId="563CB64D" w14:textId="77777777" w:rsidR="00436E1A" w:rsidRDefault="00436E1A">
            <w:pPr>
              <w:pStyle w:val="TAL"/>
              <w:rPr>
                <w:sz w:val="16"/>
              </w:rPr>
            </w:pPr>
            <w:r>
              <w:rPr>
                <w:sz w:val="16"/>
              </w:rPr>
              <w:t>Modification of the references for the RRM FR2 intra-band contiguous tables in Annex E</w:t>
            </w:r>
          </w:p>
        </w:tc>
        <w:tc>
          <w:tcPr>
            <w:tcW w:w="0" w:type="auto"/>
            <w:tcBorders>
              <w:top w:val="single" w:sz="4" w:space="0" w:color="auto"/>
              <w:left w:val="single" w:sz="4" w:space="0" w:color="auto"/>
              <w:bottom w:val="single" w:sz="4" w:space="0" w:color="auto"/>
              <w:right w:val="single" w:sz="4" w:space="0" w:color="auto"/>
            </w:tcBorders>
            <w:hideMark/>
          </w:tcPr>
          <w:p w14:paraId="722A9152"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615DF76"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02AA8A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93FE82" w14:textId="77777777" w:rsidR="00436E1A" w:rsidRDefault="00436E1A">
            <w:pPr>
              <w:pStyle w:val="TAL"/>
              <w:rPr>
                <w:sz w:val="16"/>
              </w:rPr>
            </w:pPr>
          </w:p>
        </w:tc>
      </w:tr>
      <w:tr w:rsidR="00436E1A" w14:paraId="5CC9539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F674C67" w14:textId="77777777" w:rsidR="00436E1A" w:rsidRDefault="00436E1A">
            <w:pPr>
              <w:pStyle w:val="TAL"/>
              <w:rPr>
                <w:sz w:val="16"/>
              </w:rPr>
            </w:pPr>
            <w:r>
              <w:rPr>
                <w:sz w:val="16"/>
              </w:rPr>
              <w:t>R5-254210</w:t>
            </w:r>
          </w:p>
        </w:tc>
        <w:tc>
          <w:tcPr>
            <w:tcW w:w="0" w:type="auto"/>
            <w:tcBorders>
              <w:top w:val="single" w:sz="4" w:space="0" w:color="auto"/>
              <w:left w:val="single" w:sz="4" w:space="0" w:color="auto"/>
              <w:bottom w:val="single" w:sz="4" w:space="0" w:color="auto"/>
              <w:right w:val="single" w:sz="4" w:space="0" w:color="auto"/>
            </w:tcBorders>
            <w:hideMark/>
          </w:tcPr>
          <w:p w14:paraId="18EAECE7" w14:textId="77777777" w:rsidR="00436E1A" w:rsidRDefault="00436E1A">
            <w:pPr>
              <w:pStyle w:val="TAL"/>
              <w:rPr>
                <w:sz w:val="16"/>
              </w:rPr>
            </w:pPr>
            <w:r>
              <w:rPr>
                <w:sz w:val="16"/>
              </w:rPr>
              <w:t>Modification of the references for the RRM FR2 intra-band contiguous tables</w:t>
            </w:r>
          </w:p>
        </w:tc>
        <w:tc>
          <w:tcPr>
            <w:tcW w:w="0" w:type="auto"/>
            <w:tcBorders>
              <w:top w:val="single" w:sz="4" w:space="0" w:color="auto"/>
              <w:left w:val="single" w:sz="4" w:space="0" w:color="auto"/>
              <w:bottom w:val="single" w:sz="4" w:space="0" w:color="auto"/>
              <w:right w:val="single" w:sz="4" w:space="0" w:color="auto"/>
            </w:tcBorders>
            <w:hideMark/>
          </w:tcPr>
          <w:p w14:paraId="078F1976"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7D0788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AD3A9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ACD739" w14:textId="77777777" w:rsidR="00436E1A" w:rsidRDefault="00436E1A">
            <w:pPr>
              <w:pStyle w:val="TAL"/>
              <w:rPr>
                <w:sz w:val="16"/>
              </w:rPr>
            </w:pPr>
          </w:p>
        </w:tc>
      </w:tr>
      <w:tr w:rsidR="00436E1A" w14:paraId="3D2EA64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2979B72" w14:textId="77777777" w:rsidR="00436E1A" w:rsidRDefault="00436E1A">
            <w:pPr>
              <w:pStyle w:val="TAL"/>
              <w:rPr>
                <w:sz w:val="16"/>
              </w:rPr>
            </w:pPr>
            <w:r>
              <w:rPr>
                <w:sz w:val="16"/>
              </w:rPr>
              <w:t>R5-254211</w:t>
            </w:r>
          </w:p>
        </w:tc>
        <w:tc>
          <w:tcPr>
            <w:tcW w:w="0" w:type="auto"/>
            <w:tcBorders>
              <w:top w:val="single" w:sz="4" w:space="0" w:color="auto"/>
              <w:left w:val="single" w:sz="4" w:space="0" w:color="auto"/>
              <w:bottom w:val="single" w:sz="4" w:space="0" w:color="auto"/>
              <w:right w:val="single" w:sz="4" w:space="0" w:color="auto"/>
            </w:tcBorders>
            <w:hideMark/>
          </w:tcPr>
          <w:p w14:paraId="7D333FF9" w14:textId="77777777" w:rsidR="00436E1A" w:rsidRDefault="00436E1A">
            <w:pPr>
              <w:pStyle w:val="TAL"/>
              <w:rPr>
                <w:sz w:val="16"/>
              </w:rPr>
            </w:pPr>
            <w:r>
              <w:rPr>
                <w:sz w:val="16"/>
              </w:rPr>
              <w:t>Add parameters of enhanced receiver type 2 for TDD 4Rx</w:t>
            </w:r>
          </w:p>
        </w:tc>
        <w:tc>
          <w:tcPr>
            <w:tcW w:w="0" w:type="auto"/>
            <w:tcBorders>
              <w:top w:val="single" w:sz="4" w:space="0" w:color="auto"/>
              <w:left w:val="single" w:sz="4" w:space="0" w:color="auto"/>
              <w:bottom w:val="single" w:sz="4" w:space="0" w:color="auto"/>
              <w:right w:val="single" w:sz="4" w:space="0" w:color="auto"/>
            </w:tcBorders>
            <w:hideMark/>
          </w:tcPr>
          <w:p w14:paraId="322A3250" w14:textId="77777777" w:rsidR="00436E1A" w:rsidRDefault="00436E1A">
            <w:pPr>
              <w:pStyle w:val="TAL"/>
              <w:rPr>
                <w:sz w:val="16"/>
              </w:rPr>
            </w:pPr>
            <w:r>
              <w:rPr>
                <w:sz w:val="16"/>
              </w:rPr>
              <w:t>SGS Wireless</w:t>
            </w:r>
          </w:p>
        </w:tc>
        <w:tc>
          <w:tcPr>
            <w:tcW w:w="0" w:type="auto"/>
            <w:tcBorders>
              <w:top w:val="single" w:sz="4" w:space="0" w:color="auto"/>
              <w:left w:val="single" w:sz="4" w:space="0" w:color="auto"/>
              <w:bottom w:val="single" w:sz="4" w:space="0" w:color="auto"/>
              <w:right w:val="single" w:sz="4" w:space="0" w:color="auto"/>
            </w:tcBorders>
            <w:hideMark/>
          </w:tcPr>
          <w:p w14:paraId="17D8EE7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414F6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900C23" w14:textId="77777777" w:rsidR="00436E1A" w:rsidRDefault="00436E1A">
            <w:pPr>
              <w:pStyle w:val="TAL"/>
              <w:rPr>
                <w:sz w:val="16"/>
              </w:rPr>
            </w:pPr>
          </w:p>
        </w:tc>
      </w:tr>
      <w:tr w:rsidR="00436E1A" w14:paraId="68C1245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AEE776" w14:textId="77777777" w:rsidR="00436E1A" w:rsidRDefault="00436E1A">
            <w:pPr>
              <w:pStyle w:val="TAL"/>
              <w:rPr>
                <w:sz w:val="16"/>
              </w:rPr>
            </w:pPr>
            <w:r>
              <w:rPr>
                <w:sz w:val="16"/>
              </w:rPr>
              <w:t>R5-254212</w:t>
            </w:r>
          </w:p>
        </w:tc>
        <w:tc>
          <w:tcPr>
            <w:tcW w:w="0" w:type="auto"/>
            <w:tcBorders>
              <w:top w:val="single" w:sz="4" w:space="0" w:color="auto"/>
              <w:left w:val="single" w:sz="4" w:space="0" w:color="auto"/>
              <w:bottom w:val="single" w:sz="4" w:space="0" w:color="auto"/>
              <w:right w:val="single" w:sz="4" w:space="0" w:color="auto"/>
            </w:tcBorders>
            <w:hideMark/>
          </w:tcPr>
          <w:p w14:paraId="6DF26DA2" w14:textId="77777777" w:rsidR="00436E1A" w:rsidRDefault="00436E1A">
            <w:pPr>
              <w:pStyle w:val="TAL"/>
              <w:rPr>
                <w:sz w:val="16"/>
              </w:rPr>
            </w:pPr>
            <w:r>
              <w:rPr>
                <w:sz w:val="16"/>
              </w:rPr>
              <w:t>Update of Beam correspondence for PC6 in clause 6.6.1.3.5</w:t>
            </w:r>
          </w:p>
        </w:tc>
        <w:tc>
          <w:tcPr>
            <w:tcW w:w="0" w:type="auto"/>
            <w:tcBorders>
              <w:top w:val="single" w:sz="4" w:space="0" w:color="auto"/>
              <w:left w:val="single" w:sz="4" w:space="0" w:color="auto"/>
              <w:bottom w:val="single" w:sz="4" w:space="0" w:color="auto"/>
              <w:right w:val="single" w:sz="4" w:space="0" w:color="auto"/>
            </w:tcBorders>
            <w:hideMark/>
          </w:tcPr>
          <w:p w14:paraId="0864E2E8" w14:textId="77777777" w:rsidR="00436E1A" w:rsidRDefault="00436E1A">
            <w:pPr>
              <w:pStyle w:val="TAL"/>
              <w:rPr>
                <w:sz w:val="16"/>
              </w:rPr>
            </w:pPr>
            <w:r>
              <w:rPr>
                <w:sz w:val="16"/>
              </w:rPr>
              <w:t>SGS Wireless</w:t>
            </w:r>
          </w:p>
        </w:tc>
        <w:tc>
          <w:tcPr>
            <w:tcW w:w="0" w:type="auto"/>
            <w:tcBorders>
              <w:top w:val="single" w:sz="4" w:space="0" w:color="auto"/>
              <w:left w:val="single" w:sz="4" w:space="0" w:color="auto"/>
              <w:bottom w:val="single" w:sz="4" w:space="0" w:color="auto"/>
              <w:right w:val="single" w:sz="4" w:space="0" w:color="auto"/>
            </w:tcBorders>
            <w:hideMark/>
          </w:tcPr>
          <w:p w14:paraId="216185E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5B659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54DD79" w14:textId="77777777" w:rsidR="00436E1A" w:rsidRDefault="00436E1A">
            <w:pPr>
              <w:pStyle w:val="TAL"/>
              <w:rPr>
                <w:sz w:val="16"/>
              </w:rPr>
            </w:pPr>
            <w:r>
              <w:rPr>
                <w:sz w:val="16"/>
              </w:rPr>
              <w:t>R5-255274</w:t>
            </w:r>
          </w:p>
        </w:tc>
      </w:tr>
      <w:tr w:rsidR="00436E1A" w14:paraId="32824A7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49C6FC7" w14:textId="77777777" w:rsidR="00436E1A" w:rsidRDefault="00436E1A">
            <w:pPr>
              <w:pStyle w:val="TAL"/>
              <w:rPr>
                <w:sz w:val="16"/>
              </w:rPr>
            </w:pPr>
            <w:r>
              <w:rPr>
                <w:sz w:val="16"/>
              </w:rPr>
              <w:t>R5-254213</w:t>
            </w:r>
          </w:p>
        </w:tc>
        <w:tc>
          <w:tcPr>
            <w:tcW w:w="0" w:type="auto"/>
            <w:tcBorders>
              <w:top w:val="single" w:sz="4" w:space="0" w:color="auto"/>
              <w:left w:val="single" w:sz="4" w:space="0" w:color="auto"/>
              <w:bottom w:val="single" w:sz="4" w:space="0" w:color="auto"/>
              <w:right w:val="single" w:sz="4" w:space="0" w:color="auto"/>
            </w:tcBorders>
            <w:hideMark/>
          </w:tcPr>
          <w:p w14:paraId="10791264" w14:textId="77777777" w:rsidR="00436E1A" w:rsidRDefault="00436E1A">
            <w:pPr>
              <w:pStyle w:val="TAL"/>
              <w:rPr>
                <w:sz w:val="16"/>
              </w:rPr>
            </w:pPr>
            <w:r>
              <w:rPr>
                <w:sz w:val="16"/>
              </w:rPr>
              <w:t>Missing mTT for eRedCap</w:t>
            </w:r>
          </w:p>
        </w:tc>
        <w:tc>
          <w:tcPr>
            <w:tcW w:w="0" w:type="auto"/>
            <w:tcBorders>
              <w:top w:val="single" w:sz="4" w:space="0" w:color="auto"/>
              <w:left w:val="single" w:sz="4" w:space="0" w:color="auto"/>
              <w:bottom w:val="single" w:sz="4" w:space="0" w:color="auto"/>
              <w:right w:val="single" w:sz="4" w:space="0" w:color="auto"/>
            </w:tcBorders>
            <w:hideMark/>
          </w:tcPr>
          <w:p w14:paraId="0FC34BCA"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23F467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7F4B6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7B7D4A" w14:textId="77777777" w:rsidR="00436E1A" w:rsidRDefault="00436E1A">
            <w:pPr>
              <w:pStyle w:val="TAL"/>
              <w:rPr>
                <w:sz w:val="16"/>
              </w:rPr>
            </w:pPr>
          </w:p>
        </w:tc>
      </w:tr>
      <w:tr w:rsidR="00436E1A" w14:paraId="6559940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B6E7A43" w14:textId="77777777" w:rsidR="00436E1A" w:rsidRDefault="00436E1A">
            <w:pPr>
              <w:pStyle w:val="TAL"/>
              <w:rPr>
                <w:sz w:val="16"/>
              </w:rPr>
            </w:pPr>
            <w:r>
              <w:rPr>
                <w:sz w:val="16"/>
              </w:rPr>
              <w:t>R5-254214</w:t>
            </w:r>
          </w:p>
        </w:tc>
        <w:tc>
          <w:tcPr>
            <w:tcW w:w="0" w:type="auto"/>
            <w:tcBorders>
              <w:top w:val="single" w:sz="4" w:space="0" w:color="auto"/>
              <w:left w:val="single" w:sz="4" w:space="0" w:color="auto"/>
              <w:bottom w:val="single" w:sz="4" w:space="0" w:color="auto"/>
              <w:right w:val="single" w:sz="4" w:space="0" w:color="auto"/>
            </w:tcBorders>
            <w:hideMark/>
          </w:tcPr>
          <w:p w14:paraId="6855326E" w14:textId="77777777" w:rsidR="00436E1A" w:rsidRDefault="00436E1A">
            <w:pPr>
              <w:pStyle w:val="TAL"/>
              <w:rPr>
                <w:sz w:val="16"/>
              </w:rPr>
            </w:pPr>
            <w:r>
              <w:rPr>
                <w:sz w:val="16"/>
              </w:rPr>
              <w:t>Addition of Es value to the common test parameters in 5.5A.1.1</w:t>
            </w:r>
          </w:p>
        </w:tc>
        <w:tc>
          <w:tcPr>
            <w:tcW w:w="0" w:type="auto"/>
            <w:tcBorders>
              <w:top w:val="single" w:sz="4" w:space="0" w:color="auto"/>
              <w:left w:val="single" w:sz="4" w:space="0" w:color="auto"/>
              <w:bottom w:val="single" w:sz="4" w:space="0" w:color="auto"/>
              <w:right w:val="single" w:sz="4" w:space="0" w:color="auto"/>
            </w:tcBorders>
            <w:hideMark/>
          </w:tcPr>
          <w:p w14:paraId="277C9ADA"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24D5E75"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2D905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07FBF3" w14:textId="77777777" w:rsidR="00436E1A" w:rsidRDefault="00436E1A">
            <w:pPr>
              <w:pStyle w:val="TAL"/>
              <w:rPr>
                <w:sz w:val="16"/>
              </w:rPr>
            </w:pPr>
            <w:r>
              <w:rPr>
                <w:sz w:val="16"/>
              </w:rPr>
              <w:t>R5-255309</w:t>
            </w:r>
          </w:p>
        </w:tc>
      </w:tr>
      <w:tr w:rsidR="00436E1A" w14:paraId="51910FA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88FFEF2" w14:textId="77777777" w:rsidR="00436E1A" w:rsidRDefault="00436E1A">
            <w:pPr>
              <w:pStyle w:val="TAL"/>
              <w:rPr>
                <w:sz w:val="16"/>
              </w:rPr>
            </w:pPr>
            <w:r>
              <w:rPr>
                <w:sz w:val="16"/>
              </w:rPr>
              <w:t>R5-254215</w:t>
            </w:r>
          </w:p>
        </w:tc>
        <w:tc>
          <w:tcPr>
            <w:tcW w:w="0" w:type="auto"/>
            <w:tcBorders>
              <w:top w:val="single" w:sz="4" w:space="0" w:color="auto"/>
              <w:left w:val="single" w:sz="4" w:space="0" w:color="auto"/>
              <w:bottom w:val="single" w:sz="4" w:space="0" w:color="auto"/>
              <w:right w:val="single" w:sz="4" w:space="0" w:color="auto"/>
            </w:tcBorders>
            <w:hideMark/>
          </w:tcPr>
          <w:p w14:paraId="07346B2D" w14:textId="77777777" w:rsidR="00436E1A" w:rsidRDefault="00436E1A">
            <w:pPr>
              <w:pStyle w:val="TAL"/>
              <w:rPr>
                <w:sz w:val="16"/>
              </w:rPr>
            </w:pPr>
            <w:r>
              <w:rPr>
                <w:sz w:val="16"/>
              </w:rPr>
              <w:t>Addition of Es value to the common test parameters in 9.4B.1.1</w:t>
            </w:r>
          </w:p>
        </w:tc>
        <w:tc>
          <w:tcPr>
            <w:tcW w:w="0" w:type="auto"/>
            <w:tcBorders>
              <w:top w:val="single" w:sz="4" w:space="0" w:color="auto"/>
              <w:left w:val="single" w:sz="4" w:space="0" w:color="auto"/>
              <w:bottom w:val="single" w:sz="4" w:space="0" w:color="auto"/>
              <w:right w:val="single" w:sz="4" w:space="0" w:color="auto"/>
            </w:tcBorders>
            <w:hideMark/>
          </w:tcPr>
          <w:p w14:paraId="010047FC"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2D64F9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B7FA7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0FBB4C" w14:textId="77777777" w:rsidR="00436E1A" w:rsidRDefault="00436E1A">
            <w:pPr>
              <w:pStyle w:val="TAL"/>
              <w:rPr>
                <w:sz w:val="16"/>
              </w:rPr>
            </w:pPr>
          </w:p>
        </w:tc>
      </w:tr>
      <w:tr w:rsidR="00436E1A" w14:paraId="52D3574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5133B1C" w14:textId="77777777" w:rsidR="00436E1A" w:rsidRDefault="00436E1A">
            <w:pPr>
              <w:pStyle w:val="TAL"/>
              <w:rPr>
                <w:sz w:val="16"/>
              </w:rPr>
            </w:pPr>
            <w:r>
              <w:rPr>
                <w:sz w:val="16"/>
              </w:rPr>
              <w:t>R5-254216</w:t>
            </w:r>
          </w:p>
        </w:tc>
        <w:tc>
          <w:tcPr>
            <w:tcW w:w="0" w:type="auto"/>
            <w:tcBorders>
              <w:top w:val="single" w:sz="4" w:space="0" w:color="auto"/>
              <w:left w:val="single" w:sz="4" w:space="0" w:color="auto"/>
              <w:bottom w:val="single" w:sz="4" w:space="0" w:color="auto"/>
              <w:right w:val="single" w:sz="4" w:space="0" w:color="auto"/>
            </w:tcBorders>
            <w:hideMark/>
          </w:tcPr>
          <w:p w14:paraId="0DCF8428" w14:textId="77777777" w:rsidR="00436E1A" w:rsidRDefault="00436E1A">
            <w:pPr>
              <w:pStyle w:val="TAL"/>
              <w:rPr>
                <w:sz w:val="16"/>
              </w:rPr>
            </w:pPr>
            <w:r>
              <w:rPr>
                <w:sz w:val="16"/>
              </w:rPr>
              <w:t>Corrections to ATSSS SM test cases</w:t>
            </w:r>
          </w:p>
        </w:tc>
        <w:tc>
          <w:tcPr>
            <w:tcW w:w="0" w:type="auto"/>
            <w:tcBorders>
              <w:top w:val="single" w:sz="4" w:space="0" w:color="auto"/>
              <w:left w:val="single" w:sz="4" w:space="0" w:color="auto"/>
              <w:bottom w:val="single" w:sz="4" w:space="0" w:color="auto"/>
              <w:right w:val="single" w:sz="4" w:space="0" w:color="auto"/>
            </w:tcBorders>
            <w:hideMark/>
          </w:tcPr>
          <w:p w14:paraId="6D0DA3FB"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F58CFE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2C337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BF7409" w14:textId="77777777" w:rsidR="00436E1A" w:rsidRDefault="00436E1A">
            <w:pPr>
              <w:pStyle w:val="TAL"/>
              <w:rPr>
                <w:sz w:val="16"/>
              </w:rPr>
            </w:pPr>
          </w:p>
        </w:tc>
      </w:tr>
      <w:tr w:rsidR="00436E1A" w14:paraId="7D47508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C75E97" w14:textId="77777777" w:rsidR="00436E1A" w:rsidRDefault="00436E1A">
            <w:pPr>
              <w:pStyle w:val="TAL"/>
              <w:rPr>
                <w:sz w:val="16"/>
              </w:rPr>
            </w:pPr>
            <w:r>
              <w:rPr>
                <w:sz w:val="16"/>
              </w:rPr>
              <w:t>R5-254217</w:t>
            </w:r>
          </w:p>
        </w:tc>
        <w:tc>
          <w:tcPr>
            <w:tcW w:w="0" w:type="auto"/>
            <w:tcBorders>
              <w:top w:val="single" w:sz="4" w:space="0" w:color="auto"/>
              <w:left w:val="single" w:sz="4" w:space="0" w:color="auto"/>
              <w:bottom w:val="single" w:sz="4" w:space="0" w:color="auto"/>
              <w:right w:val="single" w:sz="4" w:space="0" w:color="auto"/>
            </w:tcBorders>
            <w:hideMark/>
          </w:tcPr>
          <w:p w14:paraId="4B8471A4" w14:textId="77777777" w:rsidR="00436E1A" w:rsidRDefault="00436E1A">
            <w:pPr>
              <w:pStyle w:val="TAL"/>
              <w:rPr>
                <w:sz w:val="16"/>
              </w:rPr>
            </w:pPr>
            <w:r>
              <w:rPr>
                <w:sz w:val="16"/>
              </w:rPr>
              <w:t>Corrections to ATSSS_Ph2 SM test cases</w:t>
            </w:r>
          </w:p>
        </w:tc>
        <w:tc>
          <w:tcPr>
            <w:tcW w:w="0" w:type="auto"/>
            <w:tcBorders>
              <w:top w:val="single" w:sz="4" w:space="0" w:color="auto"/>
              <w:left w:val="single" w:sz="4" w:space="0" w:color="auto"/>
              <w:bottom w:val="single" w:sz="4" w:space="0" w:color="auto"/>
              <w:right w:val="single" w:sz="4" w:space="0" w:color="auto"/>
            </w:tcBorders>
            <w:hideMark/>
          </w:tcPr>
          <w:p w14:paraId="33086F8E"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5AC5F4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D0AFB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F2CA4B" w14:textId="77777777" w:rsidR="00436E1A" w:rsidRDefault="00436E1A">
            <w:pPr>
              <w:pStyle w:val="TAL"/>
              <w:rPr>
                <w:sz w:val="16"/>
              </w:rPr>
            </w:pPr>
          </w:p>
        </w:tc>
      </w:tr>
      <w:tr w:rsidR="00436E1A" w14:paraId="643B633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3E9F8A2" w14:textId="77777777" w:rsidR="00436E1A" w:rsidRDefault="00436E1A">
            <w:pPr>
              <w:pStyle w:val="TAL"/>
              <w:rPr>
                <w:sz w:val="16"/>
              </w:rPr>
            </w:pPr>
            <w:r>
              <w:rPr>
                <w:sz w:val="16"/>
              </w:rPr>
              <w:t>R5-254218</w:t>
            </w:r>
          </w:p>
        </w:tc>
        <w:tc>
          <w:tcPr>
            <w:tcW w:w="0" w:type="auto"/>
            <w:tcBorders>
              <w:top w:val="single" w:sz="4" w:space="0" w:color="auto"/>
              <w:left w:val="single" w:sz="4" w:space="0" w:color="auto"/>
              <w:bottom w:val="single" w:sz="4" w:space="0" w:color="auto"/>
              <w:right w:val="single" w:sz="4" w:space="0" w:color="auto"/>
            </w:tcBorders>
            <w:hideMark/>
          </w:tcPr>
          <w:p w14:paraId="31F421EA" w14:textId="77777777" w:rsidR="00436E1A" w:rsidRDefault="00436E1A">
            <w:pPr>
              <w:pStyle w:val="TAL"/>
              <w:rPr>
                <w:sz w:val="16"/>
              </w:rPr>
            </w:pPr>
            <w:r>
              <w:rPr>
                <w:sz w:val="16"/>
              </w:rPr>
              <w:t>Corrections to ATSSS_Ph2 Inter-system test cases</w:t>
            </w:r>
          </w:p>
        </w:tc>
        <w:tc>
          <w:tcPr>
            <w:tcW w:w="0" w:type="auto"/>
            <w:tcBorders>
              <w:top w:val="single" w:sz="4" w:space="0" w:color="auto"/>
              <w:left w:val="single" w:sz="4" w:space="0" w:color="auto"/>
              <w:bottom w:val="single" w:sz="4" w:space="0" w:color="auto"/>
              <w:right w:val="single" w:sz="4" w:space="0" w:color="auto"/>
            </w:tcBorders>
            <w:hideMark/>
          </w:tcPr>
          <w:p w14:paraId="7DC5D749"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9E0FE1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80617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28EDE6" w14:textId="77777777" w:rsidR="00436E1A" w:rsidRDefault="00436E1A">
            <w:pPr>
              <w:pStyle w:val="TAL"/>
              <w:rPr>
                <w:sz w:val="16"/>
              </w:rPr>
            </w:pPr>
          </w:p>
        </w:tc>
      </w:tr>
      <w:tr w:rsidR="00436E1A" w14:paraId="22443A1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55982C7" w14:textId="77777777" w:rsidR="00436E1A" w:rsidRDefault="00436E1A">
            <w:pPr>
              <w:pStyle w:val="TAL"/>
              <w:rPr>
                <w:sz w:val="16"/>
              </w:rPr>
            </w:pPr>
            <w:r>
              <w:rPr>
                <w:sz w:val="16"/>
              </w:rPr>
              <w:t>R5-254219</w:t>
            </w:r>
          </w:p>
        </w:tc>
        <w:tc>
          <w:tcPr>
            <w:tcW w:w="0" w:type="auto"/>
            <w:tcBorders>
              <w:top w:val="single" w:sz="4" w:space="0" w:color="auto"/>
              <w:left w:val="single" w:sz="4" w:space="0" w:color="auto"/>
              <w:bottom w:val="single" w:sz="4" w:space="0" w:color="auto"/>
              <w:right w:val="single" w:sz="4" w:space="0" w:color="auto"/>
            </w:tcBorders>
            <w:hideMark/>
          </w:tcPr>
          <w:p w14:paraId="65FAF1AB" w14:textId="77777777" w:rsidR="00436E1A" w:rsidRDefault="00436E1A">
            <w:pPr>
              <w:pStyle w:val="TAL"/>
              <w:rPr>
                <w:sz w:val="16"/>
              </w:rPr>
            </w:pPr>
            <w:r>
              <w:rPr>
                <w:sz w:val="16"/>
              </w:rPr>
              <w:t>WP on UE Conformance – Enhanced support of reduced capability NR devices</w:t>
            </w:r>
          </w:p>
        </w:tc>
        <w:tc>
          <w:tcPr>
            <w:tcW w:w="0" w:type="auto"/>
            <w:tcBorders>
              <w:top w:val="single" w:sz="4" w:space="0" w:color="auto"/>
              <w:left w:val="single" w:sz="4" w:space="0" w:color="auto"/>
              <w:bottom w:val="single" w:sz="4" w:space="0" w:color="auto"/>
              <w:right w:val="single" w:sz="4" w:space="0" w:color="auto"/>
            </w:tcBorders>
            <w:hideMark/>
          </w:tcPr>
          <w:p w14:paraId="6716241B"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7740ABB"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9CC897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C36D48" w14:textId="77777777" w:rsidR="00436E1A" w:rsidRDefault="00436E1A">
            <w:pPr>
              <w:pStyle w:val="TAL"/>
              <w:rPr>
                <w:sz w:val="16"/>
              </w:rPr>
            </w:pPr>
          </w:p>
        </w:tc>
      </w:tr>
      <w:tr w:rsidR="00436E1A" w14:paraId="1F78875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E74B95B" w14:textId="77777777" w:rsidR="00436E1A" w:rsidRDefault="00436E1A">
            <w:pPr>
              <w:pStyle w:val="TAL"/>
              <w:rPr>
                <w:sz w:val="16"/>
              </w:rPr>
            </w:pPr>
            <w:r>
              <w:rPr>
                <w:sz w:val="16"/>
              </w:rPr>
              <w:t>R5-254220</w:t>
            </w:r>
          </w:p>
        </w:tc>
        <w:tc>
          <w:tcPr>
            <w:tcW w:w="0" w:type="auto"/>
            <w:tcBorders>
              <w:top w:val="single" w:sz="4" w:space="0" w:color="auto"/>
              <w:left w:val="single" w:sz="4" w:space="0" w:color="auto"/>
              <w:bottom w:val="single" w:sz="4" w:space="0" w:color="auto"/>
              <w:right w:val="single" w:sz="4" w:space="0" w:color="auto"/>
            </w:tcBorders>
            <w:hideMark/>
          </w:tcPr>
          <w:p w14:paraId="4EF7925A" w14:textId="77777777" w:rsidR="00436E1A" w:rsidRDefault="00436E1A">
            <w:pPr>
              <w:pStyle w:val="TAL"/>
              <w:rPr>
                <w:sz w:val="16"/>
              </w:rPr>
            </w:pPr>
            <w:r>
              <w:rPr>
                <w:sz w:val="16"/>
              </w:rPr>
              <w:t>Corrections to N3Access MM test cases</w:t>
            </w:r>
          </w:p>
        </w:tc>
        <w:tc>
          <w:tcPr>
            <w:tcW w:w="0" w:type="auto"/>
            <w:tcBorders>
              <w:top w:val="single" w:sz="4" w:space="0" w:color="auto"/>
              <w:left w:val="single" w:sz="4" w:space="0" w:color="auto"/>
              <w:bottom w:val="single" w:sz="4" w:space="0" w:color="auto"/>
              <w:right w:val="single" w:sz="4" w:space="0" w:color="auto"/>
            </w:tcBorders>
            <w:hideMark/>
          </w:tcPr>
          <w:p w14:paraId="0AB66CAD"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373E47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117FB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5DE720" w14:textId="77777777" w:rsidR="00436E1A" w:rsidRDefault="00436E1A">
            <w:pPr>
              <w:pStyle w:val="TAL"/>
              <w:rPr>
                <w:sz w:val="16"/>
              </w:rPr>
            </w:pPr>
            <w:r>
              <w:rPr>
                <w:sz w:val="16"/>
              </w:rPr>
              <w:t>R5-254935</w:t>
            </w:r>
          </w:p>
        </w:tc>
      </w:tr>
      <w:tr w:rsidR="00436E1A" w14:paraId="2F112EE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DEC46AD" w14:textId="77777777" w:rsidR="00436E1A" w:rsidRDefault="00436E1A">
            <w:pPr>
              <w:pStyle w:val="TAL"/>
              <w:rPr>
                <w:sz w:val="16"/>
              </w:rPr>
            </w:pPr>
            <w:r>
              <w:rPr>
                <w:sz w:val="16"/>
              </w:rPr>
              <w:t>R5-254221</w:t>
            </w:r>
          </w:p>
        </w:tc>
        <w:tc>
          <w:tcPr>
            <w:tcW w:w="0" w:type="auto"/>
            <w:tcBorders>
              <w:top w:val="single" w:sz="4" w:space="0" w:color="auto"/>
              <w:left w:val="single" w:sz="4" w:space="0" w:color="auto"/>
              <w:bottom w:val="single" w:sz="4" w:space="0" w:color="auto"/>
              <w:right w:val="single" w:sz="4" w:space="0" w:color="auto"/>
            </w:tcBorders>
            <w:hideMark/>
          </w:tcPr>
          <w:p w14:paraId="1C605EA6" w14:textId="77777777" w:rsidR="00436E1A" w:rsidRDefault="00436E1A">
            <w:pPr>
              <w:pStyle w:val="TAL"/>
              <w:rPr>
                <w:sz w:val="16"/>
              </w:rPr>
            </w:pPr>
            <w:r>
              <w:rPr>
                <w:sz w:val="16"/>
              </w:rPr>
              <w:t>Corrections to N3Access SM test cases</w:t>
            </w:r>
          </w:p>
        </w:tc>
        <w:tc>
          <w:tcPr>
            <w:tcW w:w="0" w:type="auto"/>
            <w:tcBorders>
              <w:top w:val="single" w:sz="4" w:space="0" w:color="auto"/>
              <w:left w:val="single" w:sz="4" w:space="0" w:color="auto"/>
              <w:bottom w:val="single" w:sz="4" w:space="0" w:color="auto"/>
              <w:right w:val="single" w:sz="4" w:space="0" w:color="auto"/>
            </w:tcBorders>
            <w:hideMark/>
          </w:tcPr>
          <w:p w14:paraId="381BCD43"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D9E5DB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7D9E7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359139" w14:textId="77777777" w:rsidR="00436E1A" w:rsidRDefault="00436E1A">
            <w:pPr>
              <w:pStyle w:val="TAL"/>
              <w:rPr>
                <w:sz w:val="16"/>
              </w:rPr>
            </w:pPr>
          </w:p>
        </w:tc>
      </w:tr>
      <w:tr w:rsidR="00436E1A" w14:paraId="17D65BE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41C6E9" w14:textId="77777777" w:rsidR="00436E1A" w:rsidRDefault="00436E1A">
            <w:pPr>
              <w:pStyle w:val="TAL"/>
              <w:rPr>
                <w:sz w:val="16"/>
              </w:rPr>
            </w:pPr>
            <w:r>
              <w:rPr>
                <w:sz w:val="16"/>
              </w:rPr>
              <w:t>R5-254222</w:t>
            </w:r>
          </w:p>
        </w:tc>
        <w:tc>
          <w:tcPr>
            <w:tcW w:w="0" w:type="auto"/>
            <w:tcBorders>
              <w:top w:val="single" w:sz="4" w:space="0" w:color="auto"/>
              <w:left w:val="single" w:sz="4" w:space="0" w:color="auto"/>
              <w:bottom w:val="single" w:sz="4" w:space="0" w:color="auto"/>
              <w:right w:val="single" w:sz="4" w:space="0" w:color="auto"/>
            </w:tcBorders>
            <w:hideMark/>
          </w:tcPr>
          <w:p w14:paraId="1378B4CF" w14:textId="77777777" w:rsidR="00436E1A" w:rsidRDefault="00436E1A">
            <w:pPr>
              <w:pStyle w:val="TAL"/>
              <w:rPr>
                <w:sz w:val="16"/>
              </w:rPr>
            </w:pPr>
            <w:r>
              <w:rPr>
                <w:sz w:val="16"/>
              </w:rPr>
              <w:t>Addition of RF baseline implementation capabilities for new PC2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18BD2CB6"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C690ED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6B4E4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A7FE60" w14:textId="77777777" w:rsidR="00436E1A" w:rsidRDefault="00436E1A">
            <w:pPr>
              <w:pStyle w:val="TAL"/>
              <w:rPr>
                <w:sz w:val="16"/>
              </w:rPr>
            </w:pPr>
          </w:p>
        </w:tc>
      </w:tr>
      <w:tr w:rsidR="00436E1A" w14:paraId="49A7794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907B25" w14:textId="77777777" w:rsidR="00436E1A" w:rsidRDefault="00436E1A">
            <w:pPr>
              <w:pStyle w:val="TAL"/>
              <w:rPr>
                <w:sz w:val="16"/>
              </w:rPr>
            </w:pPr>
            <w:r>
              <w:rPr>
                <w:sz w:val="16"/>
              </w:rPr>
              <w:t>R5-254223</w:t>
            </w:r>
          </w:p>
        </w:tc>
        <w:tc>
          <w:tcPr>
            <w:tcW w:w="0" w:type="auto"/>
            <w:tcBorders>
              <w:top w:val="single" w:sz="4" w:space="0" w:color="auto"/>
              <w:left w:val="single" w:sz="4" w:space="0" w:color="auto"/>
              <w:bottom w:val="single" w:sz="4" w:space="0" w:color="auto"/>
              <w:right w:val="single" w:sz="4" w:space="0" w:color="auto"/>
            </w:tcBorders>
            <w:hideMark/>
          </w:tcPr>
          <w:p w14:paraId="62D10631" w14:textId="77777777" w:rsidR="00436E1A" w:rsidRDefault="00436E1A">
            <w:pPr>
              <w:pStyle w:val="TAL"/>
              <w:rPr>
                <w:sz w:val="16"/>
              </w:rPr>
            </w:pPr>
            <w:r>
              <w:rPr>
                <w:sz w:val="16"/>
              </w:rPr>
              <w:t>Addition of reference sensitivity for new PC2 R19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07E77825"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55F8DDF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67FAE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10AC1B" w14:textId="77777777" w:rsidR="00436E1A" w:rsidRDefault="00436E1A">
            <w:pPr>
              <w:pStyle w:val="TAL"/>
              <w:rPr>
                <w:sz w:val="16"/>
              </w:rPr>
            </w:pPr>
            <w:r>
              <w:rPr>
                <w:sz w:val="16"/>
              </w:rPr>
              <w:t>R5-255277</w:t>
            </w:r>
          </w:p>
        </w:tc>
      </w:tr>
      <w:tr w:rsidR="00436E1A" w14:paraId="4740B11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8E36664" w14:textId="77777777" w:rsidR="00436E1A" w:rsidRDefault="00436E1A">
            <w:pPr>
              <w:pStyle w:val="TAL"/>
              <w:rPr>
                <w:sz w:val="16"/>
              </w:rPr>
            </w:pPr>
            <w:r>
              <w:rPr>
                <w:sz w:val="16"/>
              </w:rPr>
              <w:t>R5-254224</w:t>
            </w:r>
          </w:p>
        </w:tc>
        <w:tc>
          <w:tcPr>
            <w:tcW w:w="0" w:type="auto"/>
            <w:tcBorders>
              <w:top w:val="single" w:sz="4" w:space="0" w:color="auto"/>
              <w:left w:val="single" w:sz="4" w:space="0" w:color="auto"/>
              <w:bottom w:val="single" w:sz="4" w:space="0" w:color="auto"/>
              <w:right w:val="single" w:sz="4" w:space="0" w:color="auto"/>
            </w:tcBorders>
            <w:hideMark/>
          </w:tcPr>
          <w:p w14:paraId="06DBD184" w14:textId="77777777" w:rsidR="00436E1A" w:rsidRDefault="00436E1A">
            <w:pPr>
              <w:pStyle w:val="TAL"/>
              <w:rPr>
                <w:sz w:val="16"/>
              </w:rPr>
            </w:pPr>
            <w:r>
              <w:rPr>
                <w:sz w:val="16"/>
              </w:rPr>
              <w:t>SR on UE Conformance – Enhanced support of reduced capability NR devices</w:t>
            </w:r>
          </w:p>
        </w:tc>
        <w:tc>
          <w:tcPr>
            <w:tcW w:w="0" w:type="auto"/>
            <w:tcBorders>
              <w:top w:val="single" w:sz="4" w:space="0" w:color="auto"/>
              <w:left w:val="single" w:sz="4" w:space="0" w:color="auto"/>
              <w:bottom w:val="single" w:sz="4" w:space="0" w:color="auto"/>
              <w:right w:val="single" w:sz="4" w:space="0" w:color="auto"/>
            </w:tcBorders>
            <w:hideMark/>
          </w:tcPr>
          <w:p w14:paraId="3A01577F"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08672DC"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0F145F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1567EC" w14:textId="77777777" w:rsidR="00436E1A" w:rsidRDefault="00436E1A">
            <w:pPr>
              <w:pStyle w:val="TAL"/>
              <w:rPr>
                <w:sz w:val="16"/>
              </w:rPr>
            </w:pPr>
          </w:p>
        </w:tc>
      </w:tr>
      <w:tr w:rsidR="00436E1A" w14:paraId="5AC9EB9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7D759FD" w14:textId="77777777" w:rsidR="00436E1A" w:rsidRDefault="00436E1A">
            <w:pPr>
              <w:pStyle w:val="TAL"/>
              <w:rPr>
                <w:sz w:val="16"/>
              </w:rPr>
            </w:pPr>
            <w:r>
              <w:rPr>
                <w:sz w:val="16"/>
              </w:rPr>
              <w:t>R5-254225</w:t>
            </w:r>
          </w:p>
        </w:tc>
        <w:tc>
          <w:tcPr>
            <w:tcW w:w="0" w:type="auto"/>
            <w:tcBorders>
              <w:top w:val="single" w:sz="4" w:space="0" w:color="auto"/>
              <w:left w:val="single" w:sz="4" w:space="0" w:color="auto"/>
              <w:bottom w:val="single" w:sz="4" w:space="0" w:color="auto"/>
              <w:right w:val="single" w:sz="4" w:space="0" w:color="auto"/>
            </w:tcBorders>
            <w:hideMark/>
          </w:tcPr>
          <w:p w14:paraId="3BA3F815" w14:textId="77777777" w:rsidR="00436E1A" w:rsidRDefault="00436E1A">
            <w:pPr>
              <w:pStyle w:val="TAL"/>
              <w:rPr>
                <w:sz w:val="16"/>
              </w:rPr>
            </w:pPr>
            <w:r>
              <w:rPr>
                <w:sz w:val="16"/>
              </w:rPr>
              <w:t>Addition of reference sensitivity TP analysis for new PC2 R19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1C7107CF"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745634C"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BFF1EF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52F692" w14:textId="77777777" w:rsidR="00436E1A" w:rsidRDefault="00436E1A">
            <w:pPr>
              <w:pStyle w:val="TAL"/>
              <w:rPr>
                <w:sz w:val="16"/>
              </w:rPr>
            </w:pPr>
          </w:p>
        </w:tc>
      </w:tr>
      <w:tr w:rsidR="00436E1A" w14:paraId="0AB5A95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610F87" w14:textId="77777777" w:rsidR="00436E1A" w:rsidRDefault="00436E1A">
            <w:pPr>
              <w:pStyle w:val="TAL"/>
              <w:rPr>
                <w:sz w:val="16"/>
              </w:rPr>
            </w:pPr>
            <w:r>
              <w:rPr>
                <w:sz w:val="16"/>
              </w:rPr>
              <w:t>R5-254226</w:t>
            </w:r>
          </w:p>
        </w:tc>
        <w:tc>
          <w:tcPr>
            <w:tcW w:w="0" w:type="auto"/>
            <w:tcBorders>
              <w:top w:val="single" w:sz="4" w:space="0" w:color="auto"/>
              <w:left w:val="single" w:sz="4" w:space="0" w:color="auto"/>
              <w:bottom w:val="single" w:sz="4" w:space="0" w:color="auto"/>
              <w:right w:val="single" w:sz="4" w:space="0" w:color="auto"/>
            </w:tcBorders>
            <w:hideMark/>
          </w:tcPr>
          <w:p w14:paraId="199D5C93" w14:textId="77777777" w:rsidR="00436E1A" w:rsidRDefault="00436E1A">
            <w:pPr>
              <w:pStyle w:val="TAL"/>
              <w:rPr>
                <w:sz w:val="16"/>
              </w:rPr>
            </w:pPr>
            <w:r>
              <w:rPr>
                <w:sz w:val="16"/>
              </w:rPr>
              <w:t>PRD21 CDS: PC3 EN-DC R16 combos</w:t>
            </w:r>
          </w:p>
        </w:tc>
        <w:tc>
          <w:tcPr>
            <w:tcW w:w="0" w:type="auto"/>
            <w:tcBorders>
              <w:top w:val="single" w:sz="4" w:space="0" w:color="auto"/>
              <w:left w:val="single" w:sz="4" w:space="0" w:color="auto"/>
              <w:bottom w:val="single" w:sz="4" w:space="0" w:color="auto"/>
              <w:right w:val="single" w:sz="4" w:space="0" w:color="auto"/>
            </w:tcBorders>
            <w:hideMark/>
          </w:tcPr>
          <w:p w14:paraId="44F54586"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10790285" w14:textId="77777777" w:rsidR="00436E1A" w:rsidRDefault="00436E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D625DD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B5E8EE" w14:textId="77777777" w:rsidR="00436E1A" w:rsidRDefault="00436E1A">
            <w:pPr>
              <w:pStyle w:val="TAL"/>
              <w:rPr>
                <w:sz w:val="16"/>
              </w:rPr>
            </w:pPr>
          </w:p>
        </w:tc>
      </w:tr>
      <w:tr w:rsidR="00436E1A" w14:paraId="700EEE5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2D1409" w14:textId="77777777" w:rsidR="00436E1A" w:rsidRDefault="00436E1A">
            <w:pPr>
              <w:pStyle w:val="TAL"/>
              <w:rPr>
                <w:sz w:val="16"/>
              </w:rPr>
            </w:pPr>
            <w:r>
              <w:rPr>
                <w:sz w:val="16"/>
              </w:rPr>
              <w:t>R5-254227</w:t>
            </w:r>
          </w:p>
        </w:tc>
        <w:tc>
          <w:tcPr>
            <w:tcW w:w="0" w:type="auto"/>
            <w:tcBorders>
              <w:top w:val="single" w:sz="4" w:space="0" w:color="auto"/>
              <w:left w:val="single" w:sz="4" w:space="0" w:color="auto"/>
              <w:bottom w:val="single" w:sz="4" w:space="0" w:color="auto"/>
              <w:right w:val="single" w:sz="4" w:space="0" w:color="auto"/>
            </w:tcBorders>
            <w:hideMark/>
          </w:tcPr>
          <w:p w14:paraId="3A66A364" w14:textId="77777777" w:rsidR="00436E1A" w:rsidRDefault="00436E1A">
            <w:pPr>
              <w:pStyle w:val="TAL"/>
              <w:rPr>
                <w:sz w:val="16"/>
              </w:rPr>
            </w:pPr>
            <w:r>
              <w:rPr>
                <w:sz w:val="16"/>
              </w:rPr>
              <w:t>PRD21 CDS: PC3 EN-DC R15 combos</w:t>
            </w:r>
          </w:p>
        </w:tc>
        <w:tc>
          <w:tcPr>
            <w:tcW w:w="0" w:type="auto"/>
            <w:tcBorders>
              <w:top w:val="single" w:sz="4" w:space="0" w:color="auto"/>
              <w:left w:val="single" w:sz="4" w:space="0" w:color="auto"/>
              <w:bottom w:val="single" w:sz="4" w:space="0" w:color="auto"/>
              <w:right w:val="single" w:sz="4" w:space="0" w:color="auto"/>
            </w:tcBorders>
            <w:hideMark/>
          </w:tcPr>
          <w:p w14:paraId="0E971291"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54AFF2FB" w14:textId="77777777" w:rsidR="00436E1A" w:rsidRDefault="00436E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096AC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51A409" w14:textId="77777777" w:rsidR="00436E1A" w:rsidRDefault="00436E1A">
            <w:pPr>
              <w:pStyle w:val="TAL"/>
              <w:rPr>
                <w:sz w:val="16"/>
              </w:rPr>
            </w:pPr>
          </w:p>
        </w:tc>
      </w:tr>
      <w:tr w:rsidR="00436E1A" w14:paraId="0C291D7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7DB8B28" w14:textId="77777777" w:rsidR="00436E1A" w:rsidRDefault="00436E1A">
            <w:pPr>
              <w:pStyle w:val="TAL"/>
              <w:rPr>
                <w:sz w:val="16"/>
              </w:rPr>
            </w:pPr>
            <w:r>
              <w:rPr>
                <w:sz w:val="16"/>
              </w:rPr>
              <w:t>R5-254228</w:t>
            </w:r>
          </w:p>
        </w:tc>
        <w:tc>
          <w:tcPr>
            <w:tcW w:w="0" w:type="auto"/>
            <w:tcBorders>
              <w:top w:val="single" w:sz="4" w:space="0" w:color="auto"/>
              <w:left w:val="single" w:sz="4" w:space="0" w:color="auto"/>
              <w:bottom w:val="single" w:sz="4" w:space="0" w:color="auto"/>
              <w:right w:val="single" w:sz="4" w:space="0" w:color="auto"/>
            </w:tcBorders>
            <w:hideMark/>
          </w:tcPr>
          <w:p w14:paraId="0C762C84" w14:textId="77777777" w:rsidR="00436E1A" w:rsidRDefault="00436E1A">
            <w:pPr>
              <w:pStyle w:val="TAL"/>
              <w:rPr>
                <w:sz w:val="16"/>
              </w:rPr>
            </w:pPr>
            <w:r>
              <w:rPr>
                <w:sz w:val="16"/>
              </w:rPr>
              <w:t>PRD21 CDS: PC2 EN-DC R18 combos</w:t>
            </w:r>
          </w:p>
        </w:tc>
        <w:tc>
          <w:tcPr>
            <w:tcW w:w="0" w:type="auto"/>
            <w:tcBorders>
              <w:top w:val="single" w:sz="4" w:space="0" w:color="auto"/>
              <w:left w:val="single" w:sz="4" w:space="0" w:color="auto"/>
              <w:bottom w:val="single" w:sz="4" w:space="0" w:color="auto"/>
              <w:right w:val="single" w:sz="4" w:space="0" w:color="auto"/>
            </w:tcBorders>
            <w:hideMark/>
          </w:tcPr>
          <w:p w14:paraId="2C967329"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2CCB002" w14:textId="77777777" w:rsidR="00436E1A" w:rsidRDefault="00436E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188F47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17A531" w14:textId="77777777" w:rsidR="00436E1A" w:rsidRDefault="00436E1A">
            <w:pPr>
              <w:pStyle w:val="TAL"/>
              <w:rPr>
                <w:sz w:val="16"/>
              </w:rPr>
            </w:pPr>
          </w:p>
        </w:tc>
      </w:tr>
      <w:tr w:rsidR="00436E1A" w14:paraId="65C7052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5C682D" w14:textId="77777777" w:rsidR="00436E1A" w:rsidRDefault="00436E1A">
            <w:pPr>
              <w:pStyle w:val="TAL"/>
              <w:rPr>
                <w:sz w:val="16"/>
              </w:rPr>
            </w:pPr>
            <w:r>
              <w:rPr>
                <w:sz w:val="16"/>
              </w:rPr>
              <w:t>R5-254229</w:t>
            </w:r>
          </w:p>
        </w:tc>
        <w:tc>
          <w:tcPr>
            <w:tcW w:w="0" w:type="auto"/>
            <w:tcBorders>
              <w:top w:val="single" w:sz="4" w:space="0" w:color="auto"/>
              <w:left w:val="single" w:sz="4" w:space="0" w:color="auto"/>
              <w:bottom w:val="single" w:sz="4" w:space="0" w:color="auto"/>
              <w:right w:val="single" w:sz="4" w:space="0" w:color="auto"/>
            </w:tcBorders>
            <w:hideMark/>
          </w:tcPr>
          <w:p w14:paraId="14154930" w14:textId="77777777" w:rsidR="00436E1A" w:rsidRDefault="00436E1A">
            <w:pPr>
              <w:pStyle w:val="TAL"/>
              <w:rPr>
                <w:sz w:val="16"/>
              </w:rPr>
            </w:pPr>
            <w:r>
              <w:rPr>
                <w:sz w:val="16"/>
              </w:rPr>
              <w:t>PRD21 CDS: PC2 EN-DC R19 combos</w:t>
            </w:r>
          </w:p>
        </w:tc>
        <w:tc>
          <w:tcPr>
            <w:tcW w:w="0" w:type="auto"/>
            <w:tcBorders>
              <w:top w:val="single" w:sz="4" w:space="0" w:color="auto"/>
              <w:left w:val="single" w:sz="4" w:space="0" w:color="auto"/>
              <w:bottom w:val="single" w:sz="4" w:space="0" w:color="auto"/>
              <w:right w:val="single" w:sz="4" w:space="0" w:color="auto"/>
            </w:tcBorders>
            <w:hideMark/>
          </w:tcPr>
          <w:p w14:paraId="0FA56AD1"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57FF8620"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0C96E4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98DF9A" w14:textId="77777777" w:rsidR="00436E1A" w:rsidRDefault="00436E1A">
            <w:pPr>
              <w:pStyle w:val="TAL"/>
              <w:rPr>
                <w:sz w:val="16"/>
              </w:rPr>
            </w:pPr>
          </w:p>
        </w:tc>
      </w:tr>
      <w:tr w:rsidR="00436E1A" w14:paraId="7D1E879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1E08FB" w14:textId="77777777" w:rsidR="00436E1A" w:rsidRDefault="00436E1A">
            <w:pPr>
              <w:pStyle w:val="TAL"/>
              <w:rPr>
                <w:sz w:val="16"/>
              </w:rPr>
            </w:pPr>
            <w:r>
              <w:rPr>
                <w:sz w:val="16"/>
              </w:rPr>
              <w:t>R5-254230</w:t>
            </w:r>
          </w:p>
        </w:tc>
        <w:tc>
          <w:tcPr>
            <w:tcW w:w="0" w:type="auto"/>
            <w:tcBorders>
              <w:top w:val="single" w:sz="4" w:space="0" w:color="auto"/>
              <w:left w:val="single" w:sz="4" w:space="0" w:color="auto"/>
              <w:bottom w:val="single" w:sz="4" w:space="0" w:color="auto"/>
              <w:right w:val="single" w:sz="4" w:space="0" w:color="auto"/>
            </w:tcBorders>
            <w:hideMark/>
          </w:tcPr>
          <w:p w14:paraId="5E4B4E2A" w14:textId="77777777" w:rsidR="00436E1A" w:rsidRDefault="00436E1A">
            <w:pPr>
              <w:pStyle w:val="TAL"/>
              <w:rPr>
                <w:sz w:val="16"/>
              </w:rPr>
            </w:pPr>
            <w:r>
              <w:rPr>
                <w:sz w:val="16"/>
              </w:rPr>
              <w:t>WP on UE Conformance - NR Support for UAV (Uncrewed Aerial Vehicles) plus CT1 aspects</w:t>
            </w:r>
          </w:p>
        </w:tc>
        <w:tc>
          <w:tcPr>
            <w:tcW w:w="0" w:type="auto"/>
            <w:tcBorders>
              <w:top w:val="single" w:sz="4" w:space="0" w:color="auto"/>
              <w:left w:val="single" w:sz="4" w:space="0" w:color="auto"/>
              <w:bottom w:val="single" w:sz="4" w:space="0" w:color="auto"/>
              <w:right w:val="single" w:sz="4" w:space="0" w:color="auto"/>
            </w:tcBorders>
            <w:hideMark/>
          </w:tcPr>
          <w:p w14:paraId="0A0277F4"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BC08530"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3C2491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7B0293" w14:textId="77777777" w:rsidR="00436E1A" w:rsidRDefault="00436E1A">
            <w:pPr>
              <w:pStyle w:val="TAL"/>
              <w:rPr>
                <w:sz w:val="16"/>
              </w:rPr>
            </w:pPr>
          </w:p>
        </w:tc>
      </w:tr>
      <w:tr w:rsidR="00436E1A" w14:paraId="4A5011A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7454D15" w14:textId="77777777" w:rsidR="00436E1A" w:rsidRDefault="00436E1A">
            <w:pPr>
              <w:pStyle w:val="TAL"/>
              <w:rPr>
                <w:sz w:val="16"/>
              </w:rPr>
            </w:pPr>
            <w:r>
              <w:rPr>
                <w:sz w:val="16"/>
              </w:rPr>
              <w:t>R5-254231</w:t>
            </w:r>
          </w:p>
        </w:tc>
        <w:tc>
          <w:tcPr>
            <w:tcW w:w="0" w:type="auto"/>
            <w:tcBorders>
              <w:top w:val="single" w:sz="4" w:space="0" w:color="auto"/>
              <w:left w:val="single" w:sz="4" w:space="0" w:color="auto"/>
              <w:bottom w:val="single" w:sz="4" w:space="0" w:color="auto"/>
              <w:right w:val="single" w:sz="4" w:space="0" w:color="auto"/>
            </w:tcBorders>
            <w:hideMark/>
          </w:tcPr>
          <w:p w14:paraId="58AAD733" w14:textId="77777777" w:rsidR="00436E1A" w:rsidRDefault="00436E1A">
            <w:pPr>
              <w:pStyle w:val="TAL"/>
              <w:rPr>
                <w:sz w:val="16"/>
              </w:rPr>
            </w:pPr>
            <w:r>
              <w:rPr>
                <w:sz w:val="16"/>
              </w:rPr>
              <w:t>SR on UE Conformance - NR Support for UAV (Uncrewed Aerial Vehicles) plus CT1 aspects</w:t>
            </w:r>
          </w:p>
        </w:tc>
        <w:tc>
          <w:tcPr>
            <w:tcW w:w="0" w:type="auto"/>
            <w:tcBorders>
              <w:top w:val="single" w:sz="4" w:space="0" w:color="auto"/>
              <w:left w:val="single" w:sz="4" w:space="0" w:color="auto"/>
              <w:bottom w:val="single" w:sz="4" w:space="0" w:color="auto"/>
              <w:right w:val="single" w:sz="4" w:space="0" w:color="auto"/>
            </w:tcBorders>
            <w:hideMark/>
          </w:tcPr>
          <w:p w14:paraId="2D0E9EB0"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4EA93A4"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62EBBE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EBE8D5" w14:textId="77777777" w:rsidR="00436E1A" w:rsidRDefault="00436E1A">
            <w:pPr>
              <w:pStyle w:val="TAL"/>
              <w:rPr>
                <w:sz w:val="16"/>
              </w:rPr>
            </w:pPr>
          </w:p>
        </w:tc>
      </w:tr>
      <w:tr w:rsidR="00436E1A" w14:paraId="0732657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CC18762" w14:textId="77777777" w:rsidR="00436E1A" w:rsidRDefault="00436E1A">
            <w:pPr>
              <w:pStyle w:val="TAL"/>
              <w:rPr>
                <w:sz w:val="16"/>
              </w:rPr>
            </w:pPr>
            <w:r>
              <w:rPr>
                <w:sz w:val="16"/>
              </w:rPr>
              <w:t>R5-254232</w:t>
            </w:r>
          </w:p>
        </w:tc>
        <w:tc>
          <w:tcPr>
            <w:tcW w:w="0" w:type="auto"/>
            <w:tcBorders>
              <w:top w:val="single" w:sz="4" w:space="0" w:color="auto"/>
              <w:left w:val="single" w:sz="4" w:space="0" w:color="auto"/>
              <w:bottom w:val="single" w:sz="4" w:space="0" w:color="auto"/>
              <w:right w:val="single" w:sz="4" w:space="0" w:color="auto"/>
            </w:tcBorders>
            <w:hideMark/>
          </w:tcPr>
          <w:p w14:paraId="2773AD65" w14:textId="77777777" w:rsidR="00436E1A" w:rsidRDefault="00436E1A">
            <w:pPr>
              <w:pStyle w:val="TAL"/>
              <w:rPr>
                <w:sz w:val="16"/>
              </w:rPr>
            </w:pPr>
            <w:r>
              <w:rPr>
                <w:sz w:val="16"/>
              </w:rPr>
              <w:t>Missing DL RMC for eRedCap FDD test case</w:t>
            </w:r>
          </w:p>
        </w:tc>
        <w:tc>
          <w:tcPr>
            <w:tcW w:w="0" w:type="auto"/>
            <w:tcBorders>
              <w:top w:val="single" w:sz="4" w:space="0" w:color="auto"/>
              <w:left w:val="single" w:sz="4" w:space="0" w:color="auto"/>
              <w:bottom w:val="single" w:sz="4" w:space="0" w:color="auto"/>
              <w:right w:val="single" w:sz="4" w:space="0" w:color="auto"/>
            </w:tcBorders>
            <w:hideMark/>
          </w:tcPr>
          <w:p w14:paraId="1BCFB9A9"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B124431"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6CEBD5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421BD4" w14:textId="77777777" w:rsidR="00436E1A" w:rsidRDefault="00436E1A">
            <w:pPr>
              <w:pStyle w:val="TAL"/>
              <w:rPr>
                <w:sz w:val="16"/>
              </w:rPr>
            </w:pPr>
          </w:p>
        </w:tc>
      </w:tr>
      <w:tr w:rsidR="00436E1A" w14:paraId="2A9E1DF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36B4AB7" w14:textId="77777777" w:rsidR="00436E1A" w:rsidRDefault="00436E1A">
            <w:pPr>
              <w:pStyle w:val="TAL"/>
              <w:rPr>
                <w:sz w:val="16"/>
              </w:rPr>
            </w:pPr>
            <w:r>
              <w:rPr>
                <w:sz w:val="16"/>
              </w:rPr>
              <w:t>R5-254233</w:t>
            </w:r>
          </w:p>
        </w:tc>
        <w:tc>
          <w:tcPr>
            <w:tcW w:w="0" w:type="auto"/>
            <w:tcBorders>
              <w:top w:val="single" w:sz="4" w:space="0" w:color="auto"/>
              <w:left w:val="single" w:sz="4" w:space="0" w:color="auto"/>
              <w:bottom w:val="single" w:sz="4" w:space="0" w:color="auto"/>
              <w:right w:val="single" w:sz="4" w:space="0" w:color="auto"/>
            </w:tcBorders>
            <w:hideMark/>
          </w:tcPr>
          <w:p w14:paraId="361E2912" w14:textId="77777777" w:rsidR="00436E1A" w:rsidRDefault="00436E1A">
            <w:pPr>
              <w:pStyle w:val="TAL"/>
              <w:rPr>
                <w:sz w:val="16"/>
              </w:rPr>
            </w:pPr>
            <w:r>
              <w:rPr>
                <w:sz w:val="16"/>
              </w:rPr>
              <w:t>RMC update in CQI CA test cases</w:t>
            </w:r>
          </w:p>
        </w:tc>
        <w:tc>
          <w:tcPr>
            <w:tcW w:w="0" w:type="auto"/>
            <w:tcBorders>
              <w:top w:val="single" w:sz="4" w:space="0" w:color="auto"/>
              <w:left w:val="single" w:sz="4" w:space="0" w:color="auto"/>
              <w:bottom w:val="single" w:sz="4" w:space="0" w:color="auto"/>
              <w:right w:val="single" w:sz="4" w:space="0" w:color="auto"/>
            </w:tcBorders>
            <w:hideMark/>
          </w:tcPr>
          <w:p w14:paraId="3E1A622B"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534E22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D5373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B4A156" w14:textId="77777777" w:rsidR="00436E1A" w:rsidRDefault="00436E1A">
            <w:pPr>
              <w:pStyle w:val="TAL"/>
              <w:rPr>
                <w:sz w:val="16"/>
              </w:rPr>
            </w:pPr>
          </w:p>
        </w:tc>
      </w:tr>
      <w:tr w:rsidR="00436E1A" w14:paraId="20611DF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F119CD" w14:textId="77777777" w:rsidR="00436E1A" w:rsidRDefault="00436E1A">
            <w:pPr>
              <w:pStyle w:val="TAL"/>
              <w:rPr>
                <w:sz w:val="16"/>
              </w:rPr>
            </w:pPr>
            <w:r>
              <w:rPr>
                <w:sz w:val="16"/>
              </w:rPr>
              <w:t>R5-254234</w:t>
            </w:r>
          </w:p>
        </w:tc>
        <w:tc>
          <w:tcPr>
            <w:tcW w:w="0" w:type="auto"/>
            <w:tcBorders>
              <w:top w:val="single" w:sz="4" w:space="0" w:color="auto"/>
              <w:left w:val="single" w:sz="4" w:space="0" w:color="auto"/>
              <w:bottom w:val="single" w:sz="4" w:space="0" w:color="auto"/>
              <w:right w:val="single" w:sz="4" w:space="0" w:color="auto"/>
            </w:tcBorders>
            <w:hideMark/>
          </w:tcPr>
          <w:p w14:paraId="52778B5D" w14:textId="77777777" w:rsidR="00436E1A" w:rsidRDefault="00436E1A">
            <w:pPr>
              <w:pStyle w:val="TAL"/>
              <w:rPr>
                <w:sz w:val="16"/>
              </w:rPr>
            </w:pPr>
            <w:r>
              <w:rPr>
                <w:sz w:val="16"/>
              </w:rPr>
              <w:t>Update references in PMI test cases with codebook typeII and eTypeII</w:t>
            </w:r>
          </w:p>
        </w:tc>
        <w:tc>
          <w:tcPr>
            <w:tcW w:w="0" w:type="auto"/>
            <w:tcBorders>
              <w:top w:val="single" w:sz="4" w:space="0" w:color="auto"/>
              <w:left w:val="single" w:sz="4" w:space="0" w:color="auto"/>
              <w:bottom w:val="single" w:sz="4" w:space="0" w:color="auto"/>
              <w:right w:val="single" w:sz="4" w:space="0" w:color="auto"/>
            </w:tcBorders>
            <w:hideMark/>
          </w:tcPr>
          <w:p w14:paraId="4F2A49F9"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464B17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F9248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FB4A61" w14:textId="77777777" w:rsidR="00436E1A" w:rsidRDefault="00436E1A">
            <w:pPr>
              <w:pStyle w:val="TAL"/>
              <w:rPr>
                <w:sz w:val="16"/>
              </w:rPr>
            </w:pPr>
          </w:p>
        </w:tc>
      </w:tr>
      <w:tr w:rsidR="00436E1A" w14:paraId="08EA865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8C76573" w14:textId="77777777" w:rsidR="00436E1A" w:rsidRDefault="00436E1A">
            <w:pPr>
              <w:pStyle w:val="TAL"/>
              <w:rPr>
                <w:sz w:val="16"/>
              </w:rPr>
            </w:pPr>
            <w:r>
              <w:rPr>
                <w:sz w:val="16"/>
              </w:rPr>
              <w:t>R5-254235</w:t>
            </w:r>
          </w:p>
        </w:tc>
        <w:tc>
          <w:tcPr>
            <w:tcW w:w="0" w:type="auto"/>
            <w:tcBorders>
              <w:top w:val="single" w:sz="4" w:space="0" w:color="auto"/>
              <w:left w:val="single" w:sz="4" w:space="0" w:color="auto"/>
              <w:bottom w:val="single" w:sz="4" w:space="0" w:color="auto"/>
              <w:right w:val="single" w:sz="4" w:space="0" w:color="auto"/>
            </w:tcBorders>
            <w:hideMark/>
          </w:tcPr>
          <w:p w14:paraId="248BB9A8" w14:textId="77777777" w:rsidR="00436E1A" w:rsidRDefault="00436E1A">
            <w:pPr>
              <w:pStyle w:val="TAL"/>
              <w:rPr>
                <w:sz w:val="16"/>
              </w:rPr>
            </w:pPr>
            <w:r>
              <w:rPr>
                <w:sz w:val="16"/>
              </w:rPr>
              <w:t>Updates in Annex G.4 for mTT for 0.001% BLER</w:t>
            </w:r>
          </w:p>
        </w:tc>
        <w:tc>
          <w:tcPr>
            <w:tcW w:w="0" w:type="auto"/>
            <w:tcBorders>
              <w:top w:val="single" w:sz="4" w:space="0" w:color="auto"/>
              <w:left w:val="single" w:sz="4" w:space="0" w:color="auto"/>
              <w:bottom w:val="single" w:sz="4" w:space="0" w:color="auto"/>
              <w:right w:val="single" w:sz="4" w:space="0" w:color="auto"/>
            </w:tcBorders>
            <w:hideMark/>
          </w:tcPr>
          <w:p w14:paraId="1F5E2372"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98295D7"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BB599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697CEE" w14:textId="77777777" w:rsidR="00436E1A" w:rsidRDefault="00436E1A">
            <w:pPr>
              <w:pStyle w:val="TAL"/>
              <w:rPr>
                <w:sz w:val="16"/>
              </w:rPr>
            </w:pPr>
            <w:r>
              <w:rPr>
                <w:sz w:val="16"/>
              </w:rPr>
              <w:t>R5-255410</w:t>
            </w:r>
          </w:p>
        </w:tc>
      </w:tr>
      <w:tr w:rsidR="00436E1A" w14:paraId="7410EFF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8305CD9" w14:textId="77777777" w:rsidR="00436E1A" w:rsidRDefault="00436E1A">
            <w:pPr>
              <w:pStyle w:val="TAL"/>
              <w:rPr>
                <w:sz w:val="16"/>
              </w:rPr>
            </w:pPr>
            <w:r>
              <w:rPr>
                <w:sz w:val="16"/>
              </w:rPr>
              <w:t>R5-254236</w:t>
            </w:r>
          </w:p>
        </w:tc>
        <w:tc>
          <w:tcPr>
            <w:tcW w:w="0" w:type="auto"/>
            <w:tcBorders>
              <w:top w:val="single" w:sz="4" w:space="0" w:color="auto"/>
              <w:left w:val="single" w:sz="4" w:space="0" w:color="auto"/>
              <w:bottom w:val="single" w:sz="4" w:space="0" w:color="auto"/>
              <w:right w:val="single" w:sz="4" w:space="0" w:color="auto"/>
            </w:tcBorders>
            <w:hideMark/>
          </w:tcPr>
          <w:p w14:paraId="6266AEDF" w14:textId="77777777" w:rsidR="00436E1A" w:rsidRDefault="00436E1A">
            <w:pPr>
              <w:pStyle w:val="TAL"/>
              <w:rPr>
                <w:sz w:val="16"/>
              </w:rPr>
            </w:pPr>
            <w:r>
              <w:rPr>
                <w:sz w:val="16"/>
              </w:rPr>
              <w:t>Testability Aspects for AI/ML Based Beam Management</w:t>
            </w:r>
          </w:p>
        </w:tc>
        <w:tc>
          <w:tcPr>
            <w:tcW w:w="0" w:type="auto"/>
            <w:tcBorders>
              <w:top w:val="single" w:sz="4" w:space="0" w:color="auto"/>
              <w:left w:val="single" w:sz="4" w:space="0" w:color="auto"/>
              <w:bottom w:val="single" w:sz="4" w:space="0" w:color="auto"/>
              <w:right w:val="single" w:sz="4" w:space="0" w:color="auto"/>
            </w:tcBorders>
            <w:hideMark/>
          </w:tcPr>
          <w:p w14:paraId="184F8A24"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E73347C"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B155B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32DB3A" w14:textId="77777777" w:rsidR="00436E1A" w:rsidRDefault="00436E1A">
            <w:pPr>
              <w:pStyle w:val="TAL"/>
              <w:rPr>
                <w:sz w:val="16"/>
              </w:rPr>
            </w:pPr>
          </w:p>
        </w:tc>
      </w:tr>
      <w:tr w:rsidR="00436E1A" w14:paraId="549A2E8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8D219BE" w14:textId="77777777" w:rsidR="00436E1A" w:rsidRDefault="00436E1A">
            <w:pPr>
              <w:pStyle w:val="TAL"/>
              <w:rPr>
                <w:sz w:val="16"/>
              </w:rPr>
            </w:pPr>
            <w:r>
              <w:rPr>
                <w:sz w:val="16"/>
              </w:rPr>
              <w:t>R5-254237</w:t>
            </w:r>
          </w:p>
        </w:tc>
        <w:tc>
          <w:tcPr>
            <w:tcW w:w="0" w:type="auto"/>
            <w:tcBorders>
              <w:top w:val="single" w:sz="4" w:space="0" w:color="auto"/>
              <w:left w:val="single" w:sz="4" w:space="0" w:color="auto"/>
              <w:bottom w:val="single" w:sz="4" w:space="0" w:color="auto"/>
              <w:right w:val="single" w:sz="4" w:space="0" w:color="auto"/>
            </w:tcBorders>
            <w:hideMark/>
          </w:tcPr>
          <w:p w14:paraId="3F325E1F" w14:textId="77777777" w:rsidR="00436E1A" w:rsidRDefault="00436E1A">
            <w:pPr>
              <w:pStyle w:val="TAL"/>
              <w:rPr>
                <w:sz w:val="16"/>
              </w:rPr>
            </w:pPr>
            <w:r>
              <w:rPr>
                <w:sz w:val="16"/>
              </w:rPr>
              <w:t>Updates for CQI reporting with Table 3 test cases</w:t>
            </w:r>
          </w:p>
        </w:tc>
        <w:tc>
          <w:tcPr>
            <w:tcW w:w="0" w:type="auto"/>
            <w:tcBorders>
              <w:top w:val="single" w:sz="4" w:space="0" w:color="auto"/>
              <w:left w:val="single" w:sz="4" w:space="0" w:color="auto"/>
              <w:bottom w:val="single" w:sz="4" w:space="0" w:color="auto"/>
              <w:right w:val="single" w:sz="4" w:space="0" w:color="auto"/>
            </w:tcBorders>
            <w:hideMark/>
          </w:tcPr>
          <w:p w14:paraId="0A51ABC6"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A377C9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B4308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B7A74E" w14:textId="77777777" w:rsidR="00436E1A" w:rsidRDefault="00436E1A">
            <w:pPr>
              <w:pStyle w:val="TAL"/>
              <w:rPr>
                <w:sz w:val="16"/>
              </w:rPr>
            </w:pPr>
          </w:p>
        </w:tc>
      </w:tr>
      <w:tr w:rsidR="00436E1A" w14:paraId="140C4EF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9F6FC88" w14:textId="77777777" w:rsidR="00436E1A" w:rsidRDefault="00436E1A">
            <w:pPr>
              <w:pStyle w:val="TAL"/>
              <w:rPr>
                <w:sz w:val="16"/>
              </w:rPr>
            </w:pPr>
            <w:r>
              <w:rPr>
                <w:sz w:val="16"/>
              </w:rPr>
              <w:t>R5-254238</w:t>
            </w:r>
          </w:p>
        </w:tc>
        <w:tc>
          <w:tcPr>
            <w:tcW w:w="0" w:type="auto"/>
            <w:tcBorders>
              <w:top w:val="single" w:sz="4" w:space="0" w:color="auto"/>
              <w:left w:val="single" w:sz="4" w:space="0" w:color="auto"/>
              <w:bottom w:val="single" w:sz="4" w:space="0" w:color="auto"/>
              <w:right w:val="single" w:sz="4" w:space="0" w:color="auto"/>
            </w:tcBorders>
            <w:hideMark/>
          </w:tcPr>
          <w:p w14:paraId="5342B5F0" w14:textId="77777777" w:rsidR="00436E1A" w:rsidRDefault="00436E1A">
            <w:pPr>
              <w:pStyle w:val="TAL"/>
              <w:rPr>
                <w:sz w:val="16"/>
              </w:rPr>
            </w:pPr>
            <w:r>
              <w:rPr>
                <w:sz w:val="16"/>
              </w:rPr>
              <w:t>Correction of NRU SS-RSRQ Test Case 11.6.2.4 Including TT</w:t>
            </w:r>
          </w:p>
        </w:tc>
        <w:tc>
          <w:tcPr>
            <w:tcW w:w="0" w:type="auto"/>
            <w:tcBorders>
              <w:top w:val="single" w:sz="4" w:space="0" w:color="auto"/>
              <w:left w:val="single" w:sz="4" w:space="0" w:color="auto"/>
              <w:bottom w:val="single" w:sz="4" w:space="0" w:color="auto"/>
              <w:right w:val="single" w:sz="4" w:space="0" w:color="auto"/>
            </w:tcBorders>
            <w:hideMark/>
          </w:tcPr>
          <w:p w14:paraId="414A8B6F"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3D3F39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34F8F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40FBE4" w14:textId="77777777" w:rsidR="00436E1A" w:rsidRDefault="00436E1A">
            <w:pPr>
              <w:pStyle w:val="TAL"/>
              <w:rPr>
                <w:sz w:val="16"/>
              </w:rPr>
            </w:pPr>
          </w:p>
        </w:tc>
      </w:tr>
      <w:tr w:rsidR="00436E1A" w14:paraId="30C0CF9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73D49CB" w14:textId="77777777" w:rsidR="00436E1A" w:rsidRDefault="00436E1A">
            <w:pPr>
              <w:pStyle w:val="TAL"/>
              <w:rPr>
                <w:sz w:val="16"/>
              </w:rPr>
            </w:pPr>
            <w:r>
              <w:rPr>
                <w:sz w:val="16"/>
              </w:rPr>
              <w:t>R5-254239</w:t>
            </w:r>
          </w:p>
        </w:tc>
        <w:tc>
          <w:tcPr>
            <w:tcW w:w="0" w:type="auto"/>
            <w:tcBorders>
              <w:top w:val="single" w:sz="4" w:space="0" w:color="auto"/>
              <w:left w:val="single" w:sz="4" w:space="0" w:color="auto"/>
              <w:bottom w:val="single" w:sz="4" w:space="0" w:color="auto"/>
              <w:right w:val="single" w:sz="4" w:space="0" w:color="auto"/>
            </w:tcBorders>
            <w:hideMark/>
          </w:tcPr>
          <w:p w14:paraId="4544CD35" w14:textId="77777777" w:rsidR="00436E1A" w:rsidRDefault="00436E1A">
            <w:pPr>
              <w:pStyle w:val="TAL"/>
              <w:rPr>
                <w:sz w:val="16"/>
              </w:rPr>
            </w:pPr>
            <w:r>
              <w:rPr>
                <w:sz w:val="16"/>
              </w:rPr>
              <w:t>Correction of NRU SS-SINR Test Case 11.6.3.4 Including TT</w:t>
            </w:r>
          </w:p>
        </w:tc>
        <w:tc>
          <w:tcPr>
            <w:tcW w:w="0" w:type="auto"/>
            <w:tcBorders>
              <w:top w:val="single" w:sz="4" w:space="0" w:color="auto"/>
              <w:left w:val="single" w:sz="4" w:space="0" w:color="auto"/>
              <w:bottom w:val="single" w:sz="4" w:space="0" w:color="auto"/>
              <w:right w:val="single" w:sz="4" w:space="0" w:color="auto"/>
            </w:tcBorders>
            <w:hideMark/>
          </w:tcPr>
          <w:p w14:paraId="7B8149A2"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9F2D4D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DB57A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BD7F12" w14:textId="77777777" w:rsidR="00436E1A" w:rsidRDefault="00436E1A">
            <w:pPr>
              <w:pStyle w:val="TAL"/>
              <w:rPr>
                <w:sz w:val="16"/>
              </w:rPr>
            </w:pPr>
          </w:p>
        </w:tc>
      </w:tr>
      <w:tr w:rsidR="00436E1A" w14:paraId="18C6B47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FE8F65F" w14:textId="77777777" w:rsidR="00436E1A" w:rsidRDefault="00436E1A">
            <w:pPr>
              <w:pStyle w:val="TAL"/>
              <w:rPr>
                <w:sz w:val="16"/>
              </w:rPr>
            </w:pPr>
            <w:r>
              <w:rPr>
                <w:sz w:val="16"/>
              </w:rPr>
              <w:t>R5-254240</w:t>
            </w:r>
          </w:p>
        </w:tc>
        <w:tc>
          <w:tcPr>
            <w:tcW w:w="0" w:type="auto"/>
            <w:tcBorders>
              <w:top w:val="single" w:sz="4" w:space="0" w:color="auto"/>
              <w:left w:val="single" w:sz="4" w:space="0" w:color="auto"/>
              <w:bottom w:val="single" w:sz="4" w:space="0" w:color="auto"/>
              <w:right w:val="single" w:sz="4" w:space="0" w:color="auto"/>
            </w:tcBorders>
            <w:hideMark/>
          </w:tcPr>
          <w:p w14:paraId="574099E4" w14:textId="77777777" w:rsidR="00436E1A" w:rsidRDefault="00436E1A">
            <w:pPr>
              <w:pStyle w:val="TAL"/>
              <w:rPr>
                <w:sz w:val="16"/>
              </w:rPr>
            </w:pPr>
            <w:r>
              <w:rPr>
                <w:sz w:val="16"/>
              </w:rPr>
              <w:t>Annex F correction for NRU Inter-Frequency accuracy test cases Including TT</w:t>
            </w:r>
          </w:p>
        </w:tc>
        <w:tc>
          <w:tcPr>
            <w:tcW w:w="0" w:type="auto"/>
            <w:tcBorders>
              <w:top w:val="single" w:sz="4" w:space="0" w:color="auto"/>
              <w:left w:val="single" w:sz="4" w:space="0" w:color="auto"/>
              <w:bottom w:val="single" w:sz="4" w:space="0" w:color="auto"/>
              <w:right w:val="single" w:sz="4" w:space="0" w:color="auto"/>
            </w:tcBorders>
            <w:hideMark/>
          </w:tcPr>
          <w:p w14:paraId="645C9193"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E4994C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DCC6F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C8FE0A" w14:textId="77777777" w:rsidR="00436E1A" w:rsidRDefault="00436E1A">
            <w:pPr>
              <w:pStyle w:val="TAL"/>
              <w:rPr>
                <w:sz w:val="16"/>
              </w:rPr>
            </w:pPr>
          </w:p>
        </w:tc>
      </w:tr>
      <w:tr w:rsidR="00436E1A" w14:paraId="5F2B7C1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A05927F" w14:textId="77777777" w:rsidR="00436E1A" w:rsidRDefault="00436E1A">
            <w:pPr>
              <w:pStyle w:val="TAL"/>
              <w:rPr>
                <w:sz w:val="16"/>
              </w:rPr>
            </w:pPr>
            <w:r>
              <w:rPr>
                <w:sz w:val="16"/>
              </w:rPr>
              <w:t>R5-254241</w:t>
            </w:r>
          </w:p>
        </w:tc>
        <w:tc>
          <w:tcPr>
            <w:tcW w:w="0" w:type="auto"/>
            <w:tcBorders>
              <w:top w:val="single" w:sz="4" w:space="0" w:color="auto"/>
              <w:left w:val="single" w:sz="4" w:space="0" w:color="auto"/>
              <w:bottom w:val="single" w:sz="4" w:space="0" w:color="auto"/>
              <w:right w:val="single" w:sz="4" w:space="0" w:color="auto"/>
            </w:tcBorders>
            <w:hideMark/>
          </w:tcPr>
          <w:p w14:paraId="62D1C922" w14:textId="77777777" w:rsidR="00436E1A" w:rsidRDefault="00436E1A">
            <w:pPr>
              <w:pStyle w:val="TAL"/>
              <w:rPr>
                <w:sz w:val="16"/>
              </w:rPr>
            </w:pPr>
            <w:r>
              <w:rPr>
                <w:sz w:val="16"/>
              </w:rPr>
              <w:t>Test Tolerance for RRM NRU Test Case 11.6.2.4</w:t>
            </w:r>
          </w:p>
        </w:tc>
        <w:tc>
          <w:tcPr>
            <w:tcW w:w="0" w:type="auto"/>
            <w:tcBorders>
              <w:top w:val="single" w:sz="4" w:space="0" w:color="auto"/>
              <w:left w:val="single" w:sz="4" w:space="0" w:color="auto"/>
              <w:bottom w:val="single" w:sz="4" w:space="0" w:color="auto"/>
              <w:right w:val="single" w:sz="4" w:space="0" w:color="auto"/>
            </w:tcBorders>
            <w:hideMark/>
          </w:tcPr>
          <w:p w14:paraId="251E03A1"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B7E0F0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12793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C05938" w14:textId="77777777" w:rsidR="00436E1A" w:rsidRDefault="00436E1A">
            <w:pPr>
              <w:pStyle w:val="TAL"/>
              <w:rPr>
                <w:sz w:val="16"/>
              </w:rPr>
            </w:pPr>
          </w:p>
        </w:tc>
      </w:tr>
      <w:tr w:rsidR="00436E1A" w14:paraId="6A92B4F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244EB95" w14:textId="77777777" w:rsidR="00436E1A" w:rsidRDefault="00436E1A">
            <w:pPr>
              <w:pStyle w:val="TAL"/>
              <w:rPr>
                <w:sz w:val="16"/>
              </w:rPr>
            </w:pPr>
            <w:r>
              <w:rPr>
                <w:sz w:val="16"/>
              </w:rPr>
              <w:t>R5-254242</w:t>
            </w:r>
          </w:p>
        </w:tc>
        <w:tc>
          <w:tcPr>
            <w:tcW w:w="0" w:type="auto"/>
            <w:tcBorders>
              <w:top w:val="single" w:sz="4" w:space="0" w:color="auto"/>
              <w:left w:val="single" w:sz="4" w:space="0" w:color="auto"/>
              <w:bottom w:val="single" w:sz="4" w:space="0" w:color="auto"/>
              <w:right w:val="single" w:sz="4" w:space="0" w:color="auto"/>
            </w:tcBorders>
            <w:hideMark/>
          </w:tcPr>
          <w:p w14:paraId="490E6974" w14:textId="77777777" w:rsidR="00436E1A" w:rsidRDefault="00436E1A">
            <w:pPr>
              <w:pStyle w:val="TAL"/>
              <w:rPr>
                <w:sz w:val="16"/>
              </w:rPr>
            </w:pPr>
            <w:r>
              <w:rPr>
                <w:sz w:val="16"/>
              </w:rPr>
              <w:t>Test Tolerance for RRM NRU Test Case 11.6.3.4</w:t>
            </w:r>
          </w:p>
        </w:tc>
        <w:tc>
          <w:tcPr>
            <w:tcW w:w="0" w:type="auto"/>
            <w:tcBorders>
              <w:top w:val="single" w:sz="4" w:space="0" w:color="auto"/>
              <w:left w:val="single" w:sz="4" w:space="0" w:color="auto"/>
              <w:bottom w:val="single" w:sz="4" w:space="0" w:color="auto"/>
              <w:right w:val="single" w:sz="4" w:space="0" w:color="auto"/>
            </w:tcBorders>
            <w:hideMark/>
          </w:tcPr>
          <w:p w14:paraId="48F05511"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6FC436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B33C5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1E6843" w14:textId="77777777" w:rsidR="00436E1A" w:rsidRDefault="00436E1A">
            <w:pPr>
              <w:pStyle w:val="TAL"/>
              <w:rPr>
                <w:sz w:val="16"/>
              </w:rPr>
            </w:pPr>
          </w:p>
        </w:tc>
      </w:tr>
      <w:tr w:rsidR="00436E1A" w14:paraId="1E44872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9348341" w14:textId="77777777" w:rsidR="00436E1A" w:rsidRDefault="00436E1A">
            <w:pPr>
              <w:pStyle w:val="TAL"/>
              <w:rPr>
                <w:sz w:val="16"/>
              </w:rPr>
            </w:pPr>
            <w:r>
              <w:rPr>
                <w:sz w:val="16"/>
              </w:rPr>
              <w:t>R5-254243</w:t>
            </w:r>
          </w:p>
        </w:tc>
        <w:tc>
          <w:tcPr>
            <w:tcW w:w="0" w:type="auto"/>
            <w:tcBorders>
              <w:top w:val="single" w:sz="4" w:space="0" w:color="auto"/>
              <w:left w:val="single" w:sz="4" w:space="0" w:color="auto"/>
              <w:bottom w:val="single" w:sz="4" w:space="0" w:color="auto"/>
              <w:right w:val="single" w:sz="4" w:space="0" w:color="auto"/>
            </w:tcBorders>
            <w:hideMark/>
          </w:tcPr>
          <w:p w14:paraId="0E9C1834" w14:textId="77777777" w:rsidR="00436E1A" w:rsidRDefault="00436E1A">
            <w:pPr>
              <w:pStyle w:val="TAL"/>
              <w:rPr>
                <w:sz w:val="16"/>
              </w:rPr>
            </w:pPr>
            <w:r>
              <w:rPr>
                <w:sz w:val="16"/>
              </w:rPr>
              <w:t>Corrections to RedCap BWP configurations</w:t>
            </w:r>
          </w:p>
        </w:tc>
        <w:tc>
          <w:tcPr>
            <w:tcW w:w="0" w:type="auto"/>
            <w:tcBorders>
              <w:top w:val="single" w:sz="4" w:space="0" w:color="auto"/>
              <w:left w:val="single" w:sz="4" w:space="0" w:color="auto"/>
              <w:bottom w:val="single" w:sz="4" w:space="0" w:color="auto"/>
              <w:right w:val="single" w:sz="4" w:space="0" w:color="auto"/>
            </w:tcBorders>
            <w:hideMark/>
          </w:tcPr>
          <w:p w14:paraId="1559303A"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99BD06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97B7A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6D0AD0" w14:textId="77777777" w:rsidR="00436E1A" w:rsidRDefault="00436E1A">
            <w:pPr>
              <w:pStyle w:val="TAL"/>
              <w:rPr>
                <w:sz w:val="16"/>
              </w:rPr>
            </w:pPr>
            <w:r>
              <w:rPr>
                <w:sz w:val="16"/>
              </w:rPr>
              <w:t>R5-255108</w:t>
            </w:r>
          </w:p>
        </w:tc>
      </w:tr>
      <w:tr w:rsidR="00436E1A" w14:paraId="29FEDD5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602E3B3" w14:textId="77777777" w:rsidR="00436E1A" w:rsidRDefault="00436E1A">
            <w:pPr>
              <w:pStyle w:val="TAL"/>
              <w:rPr>
                <w:sz w:val="16"/>
              </w:rPr>
            </w:pPr>
            <w:r>
              <w:rPr>
                <w:sz w:val="16"/>
              </w:rPr>
              <w:t>R5-254244</w:t>
            </w:r>
          </w:p>
        </w:tc>
        <w:tc>
          <w:tcPr>
            <w:tcW w:w="0" w:type="auto"/>
            <w:tcBorders>
              <w:top w:val="single" w:sz="4" w:space="0" w:color="auto"/>
              <w:left w:val="single" w:sz="4" w:space="0" w:color="auto"/>
              <w:bottom w:val="single" w:sz="4" w:space="0" w:color="auto"/>
              <w:right w:val="single" w:sz="4" w:space="0" w:color="auto"/>
            </w:tcBorders>
            <w:hideMark/>
          </w:tcPr>
          <w:p w14:paraId="77E62AC2" w14:textId="77777777" w:rsidR="00436E1A" w:rsidRDefault="00436E1A">
            <w:pPr>
              <w:pStyle w:val="TAL"/>
              <w:rPr>
                <w:sz w:val="16"/>
              </w:rPr>
            </w:pPr>
            <w:r>
              <w:rPr>
                <w:sz w:val="16"/>
              </w:rPr>
              <w:t>Addition of applicability for test case 5.3.1.2.1</w:t>
            </w:r>
          </w:p>
        </w:tc>
        <w:tc>
          <w:tcPr>
            <w:tcW w:w="0" w:type="auto"/>
            <w:tcBorders>
              <w:top w:val="single" w:sz="4" w:space="0" w:color="auto"/>
              <w:left w:val="single" w:sz="4" w:space="0" w:color="auto"/>
              <w:bottom w:val="single" w:sz="4" w:space="0" w:color="auto"/>
              <w:right w:val="single" w:sz="4" w:space="0" w:color="auto"/>
            </w:tcBorders>
            <w:hideMark/>
          </w:tcPr>
          <w:p w14:paraId="5403416C" w14:textId="77777777" w:rsidR="00436E1A" w:rsidRDefault="00436E1A">
            <w:pPr>
              <w:pStyle w:val="TAL"/>
              <w:rPr>
                <w:sz w:val="16"/>
              </w:rPr>
            </w:pPr>
            <w:r>
              <w:rPr>
                <w:sz w:val="16"/>
              </w:rPr>
              <w:t>Keysight Technologies, Ericsson</w:t>
            </w:r>
          </w:p>
        </w:tc>
        <w:tc>
          <w:tcPr>
            <w:tcW w:w="0" w:type="auto"/>
            <w:tcBorders>
              <w:top w:val="single" w:sz="4" w:space="0" w:color="auto"/>
              <w:left w:val="single" w:sz="4" w:space="0" w:color="auto"/>
              <w:bottom w:val="single" w:sz="4" w:space="0" w:color="auto"/>
              <w:right w:val="single" w:sz="4" w:space="0" w:color="auto"/>
            </w:tcBorders>
            <w:hideMark/>
          </w:tcPr>
          <w:p w14:paraId="1BF1AA4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1DF15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C022AC" w14:textId="77777777" w:rsidR="00436E1A" w:rsidRDefault="00436E1A">
            <w:pPr>
              <w:pStyle w:val="TAL"/>
              <w:rPr>
                <w:sz w:val="16"/>
              </w:rPr>
            </w:pPr>
            <w:r>
              <w:rPr>
                <w:sz w:val="16"/>
              </w:rPr>
              <w:t>R5-255337</w:t>
            </w:r>
          </w:p>
        </w:tc>
      </w:tr>
      <w:tr w:rsidR="00436E1A" w14:paraId="76E7E9F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17DA5E0" w14:textId="77777777" w:rsidR="00436E1A" w:rsidRDefault="00436E1A">
            <w:pPr>
              <w:pStyle w:val="TAL"/>
              <w:rPr>
                <w:sz w:val="16"/>
              </w:rPr>
            </w:pPr>
            <w:r>
              <w:rPr>
                <w:sz w:val="16"/>
              </w:rPr>
              <w:t>R5-254245</w:t>
            </w:r>
          </w:p>
        </w:tc>
        <w:tc>
          <w:tcPr>
            <w:tcW w:w="0" w:type="auto"/>
            <w:tcBorders>
              <w:top w:val="single" w:sz="4" w:space="0" w:color="auto"/>
              <w:left w:val="single" w:sz="4" w:space="0" w:color="auto"/>
              <w:bottom w:val="single" w:sz="4" w:space="0" w:color="auto"/>
              <w:right w:val="single" w:sz="4" w:space="0" w:color="auto"/>
            </w:tcBorders>
            <w:hideMark/>
          </w:tcPr>
          <w:p w14:paraId="3C514B5B" w14:textId="77777777" w:rsidR="00436E1A" w:rsidRDefault="00436E1A">
            <w:pPr>
              <w:pStyle w:val="TAL"/>
              <w:rPr>
                <w:sz w:val="16"/>
              </w:rPr>
            </w:pPr>
            <w:r>
              <w:rPr>
                <w:sz w:val="16"/>
              </w:rPr>
              <w:t>Addition of applicability for test case 9.4B.1.1A</w:t>
            </w:r>
          </w:p>
        </w:tc>
        <w:tc>
          <w:tcPr>
            <w:tcW w:w="0" w:type="auto"/>
            <w:tcBorders>
              <w:top w:val="single" w:sz="4" w:space="0" w:color="auto"/>
              <w:left w:val="single" w:sz="4" w:space="0" w:color="auto"/>
              <w:bottom w:val="single" w:sz="4" w:space="0" w:color="auto"/>
              <w:right w:val="single" w:sz="4" w:space="0" w:color="auto"/>
            </w:tcBorders>
            <w:hideMark/>
          </w:tcPr>
          <w:p w14:paraId="15C4B8C1"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6F07DA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11830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DD6E94" w14:textId="77777777" w:rsidR="00436E1A" w:rsidRDefault="00436E1A">
            <w:pPr>
              <w:pStyle w:val="TAL"/>
              <w:rPr>
                <w:sz w:val="16"/>
              </w:rPr>
            </w:pPr>
          </w:p>
        </w:tc>
      </w:tr>
      <w:tr w:rsidR="00436E1A" w14:paraId="00AFD65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A07D6DD" w14:textId="77777777" w:rsidR="00436E1A" w:rsidRDefault="00436E1A">
            <w:pPr>
              <w:pStyle w:val="TAL"/>
              <w:rPr>
                <w:sz w:val="16"/>
              </w:rPr>
            </w:pPr>
            <w:r>
              <w:rPr>
                <w:sz w:val="16"/>
              </w:rPr>
              <w:t>R5-254246</w:t>
            </w:r>
          </w:p>
        </w:tc>
        <w:tc>
          <w:tcPr>
            <w:tcW w:w="0" w:type="auto"/>
            <w:tcBorders>
              <w:top w:val="single" w:sz="4" w:space="0" w:color="auto"/>
              <w:left w:val="single" w:sz="4" w:space="0" w:color="auto"/>
              <w:bottom w:val="single" w:sz="4" w:space="0" w:color="auto"/>
              <w:right w:val="single" w:sz="4" w:space="0" w:color="auto"/>
            </w:tcBorders>
            <w:hideMark/>
          </w:tcPr>
          <w:p w14:paraId="59CABB38" w14:textId="77777777" w:rsidR="00436E1A" w:rsidRDefault="00436E1A">
            <w:pPr>
              <w:pStyle w:val="TAL"/>
              <w:rPr>
                <w:sz w:val="16"/>
              </w:rPr>
            </w:pPr>
            <w:r>
              <w:rPr>
                <w:sz w:val="16"/>
              </w:rPr>
              <w:t>WP for variable Tx-Rx spacing conformance specs for IoT NTN bands</w:t>
            </w:r>
          </w:p>
        </w:tc>
        <w:tc>
          <w:tcPr>
            <w:tcW w:w="0" w:type="auto"/>
            <w:tcBorders>
              <w:top w:val="single" w:sz="4" w:space="0" w:color="auto"/>
              <w:left w:val="single" w:sz="4" w:space="0" w:color="auto"/>
              <w:bottom w:val="single" w:sz="4" w:space="0" w:color="auto"/>
              <w:right w:val="single" w:sz="4" w:space="0" w:color="auto"/>
            </w:tcBorders>
            <w:hideMark/>
          </w:tcPr>
          <w:p w14:paraId="517D3280" w14:textId="77777777" w:rsidR="00436E1A" w:rsidRDefault="00436E1A">
            <w:pPr>
              <w:pStyle w:val="TAL"/>
              <w:rPr>
                <w:sz w:val="16"/>
              </w:rPr>
            </w:pPr>
            <w:r>
              <w:rPr>
                <w:sz w:val="16"/>
              </w:rPr>
              <w:t>EchoStar, Viasat, Boost Mobile Network</w:t>
            </w:r>
          </w:p>
        </w:tc>
        <w:tc>
          <w:tcPr>
            <w:tcW w:w="0" w:type="auto"/>
            <w:tcBorders>
              <w:top w:val="single" w:sz="4" w:space="0" w:color="auto"/>
              <w:left w:val="single" w:sz="4" w:space="0" w:color="auto"/>
              <w:bottom w:val="single" w:sz="4" w:space="0" w:color="auto"/>
              <w:right w:val="single" w:sz="4" w:space="0" w:color="auto"/>
            </w:tcBorders>
            <w:hideMark/>
          </w:tcPr>
          <w:p w14:paraId="4B074C90"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211180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D313EB" w14:textId="77777777" w:rsidR="00436E1A" w:rsidRDefault="00436E1A">
            <w:pPr>
              <w:pStyle w:val="TAL"/>
              <w:rPr>
                <w:sz w:val="16"/>
              </w:rPr>
            </w:pPr>
          </w:p>
        </w:tc>
      </w:tr>
      <w:tr w:rsidR="00436E1A" w14:paraId="72B028A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BEBBBE" w14:textId="77777777" w:rsidR="00436E1A" w:rsidRDefault="00436E1A">
            <w:pPr>
              <w:pStyle w:val="TAL"/>
              <w:rPr>
                <w:sz w:val="16"/>
              </w:rPr>
            </w:pPr>
            <w:r>
              <w:rPr>
                <w:sz w:val="16"/>
              </w:rPr>
              <w:t>R5-254247</w:t>
            </w:r>
          </w:p>
        </w:tc>
        <w:tc>
          <w:tcPr>
            <w:tcW w:w="0" w:type="auto"/>
            <w:tcBorders>
              <w:top w:val="single" w:sz="4" w:space="0" w:color="auto"/>
              <w:left w:val="single" w:sz="4" w:space="0" w:color="auto"/>
              <w:bottom w:val="single" w:sz="4" w:space="0" w:color="auto"/>
              <w:right w:val="single" w:sz="4" w:space="0" w:color="auto"/>
            </w:tcBorders>
            <w:hideMark/>
          </w:tcPr>
          <w:p w14:paraId="543556B1" w14:textId="77777777" w:rsidR="00436E1A" w:rsidRDefault="00436E1A">
            <w:pPr>
              <w:pStyle w:val="TAL"/>
              <w:rPr>
                <w:sz w:val="16"/>
              </w:rPr>
            </w:pPr>
            <w:r>
              <w:rPr>
                <w:sz w:val="16"/>
              </w:rPr>
              <w:t>Addition of applicability for test case 14.2.2.3.1</w:t>
            </w:r>
          </w:p>
        </w:tc>
        <w:tc>
          <w:tcPr>
            <w:tcW w:w="0" w:type="auto"/>
            <w:tcBorders>
              <w:top w:val="single" w:sz="4" w:space="0" w:color="auto"/>
              <w:left w:val="single" w:sz="4" w:space="0" w:color="auto"/>
              <w:bottom w:val="single" w:sz="4" w:space="0" w:color="auto"/>
              <w:right w:val="single" w:sz="4" w:space="0" w:color="auto"/>
            </w:tcBorders>
            <w:hideMark/>
          </w:tcPr>
          <w:p w14:paraId="1D4BB49F"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C5CF5F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54625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4D6F35" w14:textId="77777777" w:rsidR="00436E1A" w:rsidRDefault="00436E1A">
            <w:pPr>
              <w:pStyle w:val="TAL"/>
              <w:rPr>
                <w:sz w:val="16"/>
              </w:rPr>
            </w:pPr>
          </w:p>
        </w:tc>
      </w:tr>
      <w:tr w:rsidR="00436E1A" w14:paraId="265565C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B149E27" w14:textId="77777777" w:rsidR="00436E1A" w:rsidRDefault="00436E1A">
            <w:pPr>
              <w:pStyle w:val="TAL"/>
              <w:rPr>
                <w:sz w:val="16"/>
              </w:rPr>
            </w:pPr>
            <w:r>
              <w:rPr>
                <w:sz w:val="16"/>
              </w:rPr>
              <w:t>R5-254248</w:t>
            </w:r>
          </w:p>
        </w:tc>
        <w:tc>
          <w:tcPr>
            <w:tcW w:w="0" w:type="auto"/>
            <w:tcBorders>
              <w:top w:val="single" w:sz="4" w:space="0" w:color="auto"/>
              <w:left w:val="single" w:sz="4" w:space="0" w:color="auto"/>
              <w:bottom w:val="single" w:sz="4" w:space="0" w:color="auto"/>
              <w:right w:val="single" w:sz="4" w:space="0" w:color="auto"/>
            </w:tcBorders>
            <w:hideMark/>
          </w:tcPr>
          <w:p w14:paraId="11043861" w14:textId="77777777" w:rsidR="00436E1A" w:rsidRDefault="00436E1A">
            <w:pPr>
              <w:pStyle w:val="TAL"/>
              <w:rPr>
                <w:sz w:val="16"/>
              </w:rPr>
            </w:pPr>
            <w:r>
              <w:rPr>
                <w:sz w:val="16"/>
              </w:rPr>
              <w:t>WP for support of NB-IoT in-band operation in NR NTN bands</w:t>
            </w:r>
          </w:p>
        </w:tc>
        <w:tc>
          <w:tcPr>
            <w:tcW w:w="0" w:type="auto"/>
            <w:tcBorders>
              <w:top w:val="single" w:sz="4" w:space="0" w:color="auto"/>
              <w:left w:val="single" w:sz="4" w:space="0" w:color="auto"/>
              <w:bottom w:val="single" w:sz="4" w:space="0" w:color="auto"/>
              <w:right w:val="single" w:sz="4" w:space="0" w:color="auto"/>
            </w:tcBorders>
            <w:hideMark/>
          </w:tcPr>
          <w:p w14:paraId="69F39E9A" w14:textId="77777777" w:rsidR="00436E1A" w:rsidRDefault="00436E1A">
            <w:pPr>
              <w:pStyle w:val="TAL"/>
              <w:rPr>
                <w:sz w:val="16"/>
              </w:rPr>
            </w:pPr>
            <w:r>
              <w:rPr>
                <w:sz w:val="16"/>
              </w:rPr>
              <w:t>EchoStar, Viasat, Boost Mobile Network</w:t>
            </w:r>
          </w:p>
        </w:tc>
        <w:tc>
          <w:tcPr>
            <w:tcW w:w="0" w:type="auto"/>
            <w:tcBorders>
              <w:top w:val="single" w:sz="4" w:space="0" w:color="auto"/>
              <w:left w:val="single" w:sz="4" w:space="0" w:color="auto"/>
              <w:bottom w:val="single" w:sz="4" w:space="0" w:color="auto"/>
              <w:right w:val="single" w:sz="4" w:space="0" w:color="auto"/>
            </w:tcBorders>
            <w:hideMark/>
          </w:tcPr>
          <w:p w14:paraId="42187115"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EB7052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4C75F1" w14:textId="77777777" w:rsidR="00436E1A" w:rsidRDefault="00436E1A">
            <w:pPr>
              <w:pStyle w:val="TAL"/>
              <w:rPr>
                <w:sz w:val="16"/>
              </w:rPr>
            </w:pPr>
          </w:p>
        </w:tc>
      </w:tr>
      <w:tr w:rsidR="00436E1A" w14:paraId="5DEA7BA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52F8613" w14:textId="77777777" w:rsidR="00436E1A" w:rsidRDefault="00436E1A">
            <w:pPr>
              <w:pStyle w:val="TAL"/>
              <w:rPr>
                <w:sz w:val="16"/>
              </w:rPr>
            </w:pPr>
            <w:r>
              <w:rPr>
                <w:sz w:val="16"/>
              </w:rPr>
              <w:t>R5-254249</w:t>
            </w:r>
          </w:p>
        </w:tc>
        <w:tc>
          <w:tcPr>
            <w:tcW w:w="0" w:type="auto"/>
            <w:tcBorders>
              <w:top w:val="single" w:sz="4" w:space="0" w:color="auto"/>
              <w:left w:val="single" w:sz="4" w:space="0" w:color="auto"/>
              <w:bottom w:val="single" w:sz="4" w:space="0" w:color="auto"/>
              <w:right w:val="single" w:sz="4" w:space="0" w:color="auto"/>
            </w:tcBorders>
            <w:hideMark/>
          </w:tcPr>
          <w:p w14:paraId="7B375280" w14:textId="77777777" w:rsidR="00436E1A" w:rsidRDefault="00436E1A">
            <w:pPr>
              <w:pStyle w:val="TAL"/>
              <w:rPr>
                <w:sz w:val="16"/>
              </w:rPr>
            </w:pPr>
            <w:r>
              <w:rPr>
                <w:sz w:val="16"/>
              </w:rPr>
              <w:t>Addition of RF test frequencies and conditions for variable Tx-Rx spacing for NB-IoT for NTN bands 253, 254 and 255</w:t>
            </w:r>
          </w:p>
        </w:tc>
        <w:tc>
          <w:tcPr>
            <w:tcW w:w="0" w:type="auto"/>
            <w:tcBorders>
              <w:top w:val="single" w:sz="4" w:space="0" w:color="auto"/>
              <w:left w:val="single" w:sz="4" w:space="0" w:color="auto"/>
              <w:bottom w:val="single" w:sz="4" w:space="0" w:color="auto"/>
              <w:right w:val="single" w:sz="4" w:space="0" w:color="auto"/>
            </w:tcBorders>
            <w:hideMark/>
          </w:tcPr>
          <w:p w14:paraId="14650345" w14:textId="77777777" w:rsidR="00436E1A" w:rsidRDefault="00436E1A">
            <w:pPr>
              <w:pStyle w:val="TAL"/>
              <w:rPr>
                <w:sz w:val="16"/>
              </w:rPr>
            </w:pPr>
            <w:r>
              <w:rPr>
                <w:sz w:val="16"/>
              </w:rPr>
              <w:t>EchoStar, Viasat</w:t>
            </w:r>
          </w:p>
        </w:tc>
        <w:tc>
          <w:tcPr>
            <w:tcW w:w="0" w:type="auto"/>
            <w:tcBorders>
              <w:top w:val="single" w:sz="4" w:space="0" w:color="auto"/>
              <w:left w:val="single" w:sz="4" w:space="0" w:color="auto"/>
              <w:bottom w:val="single" w:sz="4" w:space="0" w:color="auto"/>
              <w:right w:val="single" w:sz="4" w:space="0" w:color="auto"/>
            </w:tcBorders>
            <w:hideMark/>
          </w:tcPr>
          <w:p w14:paraId="023B30D5"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CD08C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D6E3B5" w14:textId="77777777" w:rsidR="00436E1A" w:rsidRDefault="00436E1A">
            <w:pPr>
              <w:pStyle w:val="TAL"/>
              <w:rPr>
                <w:sz w:val="16"/>
              </w:rPr>
            </w:pPr>
            <w:r>
              <w:rPr>
                <w:sz w:val="16"/>
              </w:rPr>
              <w:t>R5-255283</w:t>
            </w:r>
          </w:p>
        </w:tc>
      </w:tr>
      <w:tr w:rsidR="00436E1A" w14:paraId="6FFA4A9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797B5C1" w14:textId="77777777" w:rsidR="00436E1A" w:rsidRDefault="00436E1A">
            <w:pPr>
              <w:pStyle w:val="TAL"/>
              <w:rPr>
                <w:sz w:val="16"/>
              </w:rPr>
            </w:pPr>
            <w:r>
              <w:rPr>
                <w:sz w:val="16"/>
              </w:rPr>
              <w:t>R5-254250</w:t>
            </w:r>
          </w:p>
        </w:tc>
        <w:tc>
          <w:tcPr>
            <w:tcW w:w="0" w:type="auto"/>
            <w:tcBorders>
              <w:top w:val="single" w:sz="4" w:space="0" w:color="auto"/>
              <w:left w:val="single" w:sz="4" w:space="0" w:color="auto"/>
              <w:bottom w:val="single" w:sz="4" w:space="0" w:color="auto"/>
              <w:right w:val="single" w:sz="4" w:space="0" w:color="auto"/>
            </w:tcBorders>
            <w:hideMark/>
          </w:tcPr>
          <w:p w14:paraId="62246409" w14:textId="77777777" w:rsidR="00436E1A" w:rsidRDefault="00436E1A">
            <w:pPr>
              <w:pStyle w:val="TAL"/>
              <w:rPr>
                <w:sz w:val="16"/>
              </w:rPr>
            </w:pPr>
            <w:r>
              <w:rPr>
                <w:sz w:val="16"/>
              </w:rPr>
              <w:t>Update on applicability of requirements for PMI 16 and 32 Tx</w:t>
            </w:r>
          </w:p>
        </w:tc>
        <w:tc>
          <w:tcPr>
            <w:tcW w:w="0" w:type="auto"/>
            <w:tcBorders>
              <w:top w:val="single" w:sz="4" w:space="0" w:color="auto"/>
              <w:left w:val="single" w:sz="4" w:space="0" w:color="auto"/>
              <w:bottom w:val="single" w:sz="4" w:space="0" w:color="auto"/>
              <w:right w:val="single" w:sz="4" w:space="0" w:color="auto"/>
            </w:tcBorders>
            <w:hideMark/>
          </w:tcPr>
          <w:p w14:paraId="291E8C94"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403E56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847FE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2A9DF4" w14:textId="77777777" w:rsidR="00436E1A" w:rsidRDefault="00436E1A">
            <w:pPr>
              <w:pStyle w:val="TAL"/>
              <w:rPr>
                <w:sz w:val="16"/>
              </w:rPr>
            </w:pPr>
            <w:r>
              <w:rPr>
                <w:sz w:val="16"/>
              </w:rPr>
              <w:t>R5-255121</w:t>
            </w:r>
          </w:p>
        </w:tc>
      </w:tr>
      <w:tr w:rsidR="00436E1A" w14:paraId="32D0A2D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00B8DF7" w14:textId="77777777" w:rsidR="00436E1A" w:rsidRDefault="00436E1A">
            <w:pPr>
              <w:pStyle w:val="TAL"/>
              <w:rPr>
                <w:sz w:val="16"/>
              </w:rPr>
            </w:pPr>
            <w:r>
              <w:rPr>
                <w:sz w:val="16"/>
              </w:rPr>
              <w:t>R5-254251</w:t>
            </w:r>
          </w:p>
        </w:tc>
        <w:tc>
          <w:tcPr>
            <w:tcW w:w="0" w:type="auto"/>
            <w:tcBorders>
              <w:top w:val="single" w:sz="4" w:space="0" w:color="auto"/>
              <w:left w:val="single" w:sz="4" w:space="0" w:color="auto"/>
              <w:bottom w:val="single" w:sz="4" w:space="0" w:color="auto"/>
              <w:right w:val="single" w:sz="4" w:space="0" w:color="auto"/>
            </w:tcBorders>
            <w:hideMark/>
          </w:tcPr>
          <w:p w14:paraId="06522F26" w14:textId="77777777" w:rsidR="00436E1A" w:rsidRDefault="00436E1A">
            <w:pPr>
              <w:pStyle w:val="TAL"/>
              <w:rPr>
                <w:sz w:val="16"/>
              </w:rPr>
            </w:pPr>
            <w:r>
              <w:rPr>
                <w:sz w:val="16"/>
              </w:rPr>
              <w:t>Addition of signalling test frequencies and conditions for variable Tx-Rx spacing for NB-IoT for NTN band 253, 254 and 255</w:t>
            </w:r>
          </w:p>
        </w:tc>
        <w:tc>
          <w:tcPr>
            <w:tcW w:w="0" w:type="auto"/>
            <w:tcBorders>
              <w:top w:val="single" w:sz="4" w:space="0" w:color="auto"/>
              <w:left w:val="single" w:sz="4" w:space="0" w:color="auto"/>
              <w:bottom w:val="single" w:sz="4" w:space="0" w:color="auto"/>
              <w:right w:val="single" w:sz="4" w:space="0" w:color="auto"/>
            </w:tcBorders>
            <w:hideMark/>
          </w:tcPr>
          <w:p w14:paraId="19E7865F" w14:textId="77777777" w:rsidR="00436E1A" w:rsidRDefault="00436E1A">
            <w:pPr>
              <w:pStyle w:val="TAL"/>
              <w:rPr>
                <w:sz w:val="16"/>
              </w:rPr>
            </w:pPr>
            <w:r>
              <w:rPr>
                <w:sz w:val="16"/>
              </w:rPr>
              <w:t>EchoStar, Viasat</w:t>
            </w:r>
          </w:p>
        </w:tc>
        <w:tc>
          <w:tcPr>
            <w:tcW w:w="0" w:type="auto"/>
            <w:tcBorders>
              <w:top w:val="single" w:sz="4" w:space="0" w:color="auto"/>
              <w:left w:val="single" w:sz="4" w:space="0" w:color="auto"/>
              <w:bottom w:val="single" w:sz="4" w:space="0" w:color="auto"/>
              <w:right w:val="single" w:sz="4" w:space="0" w:color="auto"/>
            </w:tcBorders>
            <w:hideMark/>
          </w:tcPr>
          <w:p w14:paraId="621A9B83"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CCE8D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0DBB21" w14:textId="77777777" w:rsidR="00436E1A" w:rsidRDefault="00436E1A">
            <w:pPr>
              <w:pStyle w:val="TAL"/>
              <w:rPr>
                <w:sz w:val="16"/>
              </w:rPr>
            </w:pPr>
            <w:r>
              <w:rPr>
                <w:sz w:val="16"/>
              </w:rPr>
              <w:t>R5-254918</w:t>
            </w:r>
          </w:p>
        </w:tc>
      </w:tr>
      <w:tr w:rsidR="00436E1A" w14:paraId="7924852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9045213" w14:textId="77777777" w:rsidR="00436E1A" w:rsidRDefault="00436E1A">
            <w:pPr>
              <w:pStyle w:val="TAL"/>
              <w:rPr>
                <w:sz w:val="16"/>
              </w:rPr>
            </w:pPr>
            <w:r>
              <w:rPr>
                <w:sz w:val="16"/>
              </w:rPr>
              <w:t>R5-254252</w:t>
            </w:r>
          </w:p>
        </w:tc>
        <w:tc>
          <w:tcPr>
            <w:tcW w:w="0" w:type="auto"/>
            <w:tcBorders>
              <w:top w:val="single" w:sz="4" w:space="0" w:color="auto"/>
              <w:left w:val="single" w:sz="4" w:space="0" w:color="auto"/>
              <w:bottom w:val="single" w:sz="4" w:space="0" w:color="auto"/>
              <w:right w:val="single" w:sz="4" w:space="0" w:color="auto"/>
            </w:tcBorders>
            <w:hideMark/>
          </w:tcPr>
          <w:p w14:paraId="05CD6452" w14:textId="77777777" w:rsidR="00436E1A" w:rsidRDefault="00436E1A">
            <w:pPr>
              <w:pStyle w:val="TAL"/>
              <w:rPr>
                <w:sz w:val="16"/>
              </w:rPr>
            </w:pPr>
            <w:r>
              <w:rPr>
                <w:sz w:val="16"/>
              </w:rPr>
              <w:t>Updates to complete the reference sensitivity test case with variable Tx-Rx spacing for NB-IoT for NTN bands</w:t>
            </w:r>
          </w:p>
        </w:tc>
        <w:tc>
          <w:tcPr>
            <w:tcW w:w="0" w:type="auto"/>
            <w:tcBorders>
              <w:top w:val="single" w:sz="4" w:space="0" w:color="auto"/>
              <w:left w:val="single" w:sz="4" w:space="0" w:color="auto"/>
              <w:bottom w:val="single" w:sz="4" w:space="0" w:color="auto"/>
              <w:right w:val="single" w:sz="4" w:space="0" w:color="auto"/>
            </w:tcBorders>
            <w:hideMark/>
          </w:tcPr>
          <w:p w14:paraId="338E40DB" w14:textId="77777777" w:rsidR="00436E1A" w:rsidRDefault="00436E1A">
            <w:pPr>
              <w:pStyle w:val="TAL"/>
              <w:rPr>
                <w:sz w:val="16"/>
              </w:rPr>
            </w:pPr>
            <w:r>
              <w:rPr>
                <w:sz w:val="16"/>
              </w:rPr>
              <w:t>EchoStar</w:t>
            </w:r>
          </w:p>
        </w:tc>
        <w:tc>
          <w:tcPr>
            <w:tcW w:w="0" w:type="auto"/>
            <w:tcBorders>
              <w:top w:val="single" w:sz="4" w:space="0" w:color="auto"/>
              <w:left w:val="single" w:sz="4" w:space="0" w:color="auto"/>
              <w:bottom w:val="single" w:sz="4" w:space="0" w:color="auto"/>
              <w:right w:val="single" w:sz="4" w:space="0" w:color="auto"/>
            </w:tcBorders>
            <w:hideMark/>
          </w:tcPr>
          <w:p w14:paraId="735AEBB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10F93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3555AC" w14:textId="77777777" w:rsidR="00436E1A" w:rsidRDefault="00436E1A">
            <w:pPr>
              <w:pStyle w:val="TAL"/>
              <w:rPr>
                <w:sz w:val="16"/>
              </w:rPr>
            </w:pPr>
          </w:p>
        </w:tc>
      </w:tr>
      <w:tr w:rsidR="00436E1A" w14:paraId="16F1E91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914CF3C" w14:textId="77777777" w:rsidR="00436E1A" w:rsidRDefault="00436E1A">
            <w:pPr>
              <w:pStyle w:val="TAL"/>
              <w:rPr>
                <w:sz w:val="16"/>
              </w:rPr>
            </w:pPr>
            <w:r>
              <w:rPr>
                <w:sz w:val="16"/>
              </w:rPr>
              <w:t>R5-254253</w:t>
            </w:r>
          </w:p>
        </w:tc>
        <w:tc>
          <w:tcPr>
            <w:tcW w:w="0" w:type="auto"/>
            <w:tcBorders>
              <w:top w:val="single" w:sz="4" w:space="0" w:color="auto"/>
              <w:left w:val="single" w:sz="4" w:space="0" w:color="auto"/>
              <w:bottom w:val="single" w:sz="4" w:space="0" w:color="auto"/>
              <w:right w:val="single" w:sz="4" w:space="0" w:color="auto"/>
            </w:tcBorders>
            <w:hideMark/>
          </w:tcPr>
          <w:p w14:paraId="7E5EEEC2" w14:textId="77777777" w:rsidR="00436E1A" w:rsidRDefault="00436E1A">
            <w:pPr>
              <w:pStyle w:val="TAL"/>
              <w:rPr>
                <w:sz w:val="16"/>
              </w:rPr>
            </w:pPr>
            <w:r>
              <w:rPr>
                <w:sz w:val="16"/>
              </w:rPr>
              <w:t>Core alignment to correct aggregation level and number of candidates for SDR Rel 15 test cases</w:t>
            </w:r>
          </w:p>
        </w:tc>
        <w:tc>
          <w:tcPr>
            <w:tcW w:w="0" w:type="auto"/>
            <w:tcBorders>
              <w:top w:val="single" w:sz="4" w:space="0" w:color="auto"/>
              <w:left w:val="single" w:sz="4" w:space="0" w:color="auto"/>
              <w:bottom w:val="single" w:sz="4" w:space="0" w:color="auto"/>
              <w:right w:val="single" w:sz="4" w:space="0" w:color="auto"/>
            </w:tcBorders>
            <w:hideMark/>
          </w:tcPr>
          <w:p w14:paraId="1AFA9100"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9995EA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D1FD1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E7714A" w14:textId="77777777" w:rsidR="00436E1A" w:rsidRDefault="00436E1A">
            <w:pPr>
              <w:pStyle w:val="TAL"/>
              <w:rPr>
                <w:sz w:val="16"/>
              </w:rPr>
            </w:pPr>
            <w:r>
              <w:rPr>
                <w:sz w:val="16"/>
              </w:rPr>
              <w:t>R5-255118</w:t>
            </w:r>
          </w:p>
        </w:tc>
      </w:tr>
      <w:tr w:rsidR="00436E1A" w14:paraId="480BA30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88F771" w14:textId="77777777" w:rsidR="00436E1A" w:rsidRDefault="00436E1A">
            <w:pPr>
              <w:pStyle w:val="TAL"/>
              <w:rPr>
                <w:sz w:val="16"/>
              </w:rPr>
            </w:pPr>
            <w:r>
              <w:rPr>
                <w:sz w:val="16"/>
              </w:rPr>
              <w:t>R5-254254</w:t>
            </w:r>
          </w:p>
        </w:tc>
        <w:tc>
          <w:tcPr>
            <w:tcW w:w="0" w:type="auto"/>
            <w:tcBorders>
              <w:top w:val="single" w:sz="4" w:space="0" w:color="auto"/>
              <w:left w:val="single" w:sz="4" w:space="0" w:color="auto"/>
              <w:bottom w:val="single" w:sz="4" w:space="0" w:color="auto"/>
              <w:right w:val="single" w:sz="4" w:space="0" w:color="auto"/>
            </w:tcBorders>
            <w:hideMark/>
          </w:tcPr>
          <w:p w14:paraId="76899831" w14:textId="77777777" w:rsidR="00436E1A" w:rsidRDefault="00436E1A">
            <w:pPr>
              <w:pStyle w:val="TAL"/>
              <w:rPr>
                <w:sz w:val="16"/>
              </w:rPr>
            </w:pPr>
            <w:r>
              <w:rPr>
                <w:sz w:val="16"/>
              </w:rPr>
              <w:t>Core alignment to correct aggregation level and number of candidates for SDR Rel 16 test case</w:t>
            </w:r>
          </w:p>
        </w:tc>
        <w:tc>
          <w:tcPr>
            <w:tcW w:w="0" w:type="auto"/>
            <w:tcBorders>
              <w:top w:val="single" w:sz="4" w:space="0" w:color="auto"/>
              <w:left w:val="single" w:sz="4" w:space="0" w:color="auto"/>
              <w:bottom w:val="single" w:sz="4" w:space="0" w:color="auto"/>
              <w:right w:val="single" w:sz="4" w:space="0" w:color="auto"/>
            </w:tcBorders>
            <w:hideMark/>
          </w:tcPr>
          <w:p w14:paraId="17A09075"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5D28757"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9EB5D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B41EB9" w14:textId="77777777" w:rsidR="00436E1A" w:rsidRDefault="00436E1A">
            <w:pPr>
              <w:pStyle w:val="TAL"/>
              <w:rPr>
                <w:sz w:val="16"/>
              </w:rPr>
            </w:pPr>
            <w:r>
              <w:rPr>
                <w:sz w:val="16"/>
              </w:rPr>
              <w:t>R5-255119</w:t>
            </w:r>
          </w:p>
        </w:tc>
      </w:tr>
      <w:tr w:rsidR="00436E1A" w14:paraId="26DE5B8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1794AB0" w14:textId="77777777" w:rsidR="00436E1A" w:rsidRDefault="00436E1A">
            <w:pPr>
              <w:pStyle w:val="TAL"/>
              <w:rPr>
                <w:sz w:val="16"/>
              </w:rPr>
            </w:pPr>
            <w:r>
              <w:rPr>
                <w:sz w:val="16"/>
              </w:rPr>
              <w:t>R5-254255</w:t>
            </w:r>
          </w:p>
        </w:tc>
        <w:tc>
          <w:tcPr>
            <w:tcW w:w="0" w:type="auto"/>
            <w:tcBorders>
              <w:top w:val="single" w:sz="4" w:space="0" w:color="auto"/>
              <w:left w:val="single" w:sz="4" w:space="0" w:color="auto"/>
              <w:bottom w:val="single" w:sz="4" w:space="0" w:color="auto"/>
              <w:right w:val="single" w:sz="4" w:space="0" w:color="auto"/>
            </w:tcBorders>
            <w:hideMark/>
          </w:tcPr>
          <w:p w14:paraId="2532F5F1" w14:textId="77777777" w:rsidR="00436E1A" w:rsidRDefault="00436E1A">
            <w:pPr>
              <w:pStyle w:val="TAL"/>
              <w:rPr>
                <w:sz w:val="16"/>
              </w:rPr>
            </w:pPr>
            <w:r>
              <w:rPr>
                <w:sz w:val="16"/>
              </w:rPr>
              <w:t>Update to Enhanced TypeII codebook CSI Test Cases</w:t>
            </w:r>
          </w:p>
        </w:tc>
        <w:tc>
          <w:tcPr>
            <w:tcW w:w="0" w:type="auto"/>
            <w:tcBorders>
              <w:top w:val="single" w:sz="4" w:space="0" w:color="auto"/>
              <w:left w:val="single" w:sz="4" w:space="0" w:color="auto"/>
              <w:bottom w:val="single" w:sz="4" w:space="0" w:color="auto"/>
              <w:right w:val="single" w:sz="4" w:space="0" w:color="auto"/>
            </w:tcBorders>
            <w:hideMark/>
          </w:tcPr>
          <w:p w14:paraId="2F11D447"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A096FD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14443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8AB214" w14:textId="77777777" w:rsidR="00436E1A" w:rsidRDefault="00436E1A">
            <w:pPr>
              <w:pStyle w:val="TAL"/>
              <w:rPr>
                <w:sz w:val="16"/>
              </w:rPr>
            </w:pPr>
          </w:p>
        </w:tc>
      </w:tr>
      <w:tr w:rsidR="00436E1A" w14:paraId="3318061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B6AB8C4" w14:textId="77777777" w:rsidR="00436E1A" w:rsidRDefault="00436E1A">
            <w:pPr>
              <w:pStyle w:val="TAL"/>
              <w:rPr>
                <w:sz w:val="16"/>
              </w:rPr>
            </w:pPr>
            <w:r>
              <w:rPr>
                <w:sz w:val="16"/>
              </w:rPr>
              <w:t>R5-254256</w:t>
            </w:r>
          </w:p>
        </w:tc>
        <w:tc>
          <w:tcPr>
            <w:tcW w:w="0" w:type="auto"/>
            <w:tcBorders>
              <w:top w:val="single" w:sz="4" w:space="0" w:color="auto"/>
              <w:left w:val="single" w:sz="4" w:space="0" w:color="auto"/>
              <w:bottom w:val="single" w:sz="4" w:space="0" w:color="auto"/>
              <w:right w:val="single" w:sz="4" w:space="0" w:color="auto"/>
            </w:tcBorders>
            <w:hideMark/>
          </w:tcPr>
          <w:p w14:paraId="083F05CE" w14:textId="77777777" w:rsidR="00436E1A" w:rsidRDefault="00436E1A">
            <w:pPr>
              <w:pStyle w:val="TAL"/>
              <w:rPr>
                <w:sz w:val="16"/>
              </w:rPr>
            </w:pPr>
            <w:r>
              <w:rPr>
                <w:sz w:val="16"/>
              </w:rPr>
              <w:t>Update to TypeI and TypeII codebook CSI Test Cases</w:t>
            </w:r>
          </w:p>
        </w:tc>
        <w:tc>
          <w:tcPr>
            <w:tcW w:w="0" w:type="auto"/>
            <w:tcBorders>
              <w:top w:val="single" w:sz="4" w:space="0" w:color="auto"/>
              <w:left w:val="single" w:sz="4" w:space="0" w:color="auto"/>
              <w:bottom w:val="single" w:sz="4" w:space="0" w:color="auto"/>
              <w:right w:val="single" w:sz="4" w:space="0" w:color="auto"/>
            </w:tcBorders>
            <w:hideMark/>
          </w:tcPr>
          <w:p w14:paraId="74CE7810"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FE101E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132A7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515434" w14:textId="77777777" w:rsidR="00436E1A" w:rsidRDefault="00436E1A">
            <w:pPr>
              <w:pStyle w:val="TAL"/>
              <w:rPr>
                <w:sz w:val="16"/>
              </w:rPr>
            </w:pPr>
          </w:p>
        </w:tc>
      </w:tr>
      <w:tr w:rsidR="00436E1A" w14:paraId="59B3274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BAF5B5B" w14:textId="77777777" w:rsidR="00436E1A" w:rsidRDefault="00436E1A">
            <w:pPr>
              <w:pStyle w:val="TAL"/>
              <w:rPr>
                <w:sz w:val="16"/>
              </w:rPr>
            </w:pPr>
            <w:r>
              <w:rPr>
                <w:sz w:val="16"/>
              </w:rPr>
              <w:t>R5-254257</w:t>
            </w:r>
          </w:p>
        </w:tc>
        <w:tc>
          <w:tcPr>
            <w:tcW w:w="0" w:type="auto"/>
            <w:tcBorders>
              <w:top w:val="single" w:sz="4" w:space="0" w:color="auto"/>
              <w:left w:val="single" w:sz="4" w:space="0" w:color="auto"/>
              <w:bottom w:val="single" w:sz="4" w:space="0" w:color="auto"/>
              <w:right w:val="single" w:sz="4" w:space="0" w:color="auto"/>
            </w:tcBorders>
            <w:hideMark/>
          </w:tcPr>
          <w:p w14:paraId="51507D36" w14:textId="77777777" w:rsidR="00436E1A" w:rsidRDefault="00436E1A">
            <w:pPr>
              <w:pStyle w:val="TAL"/>
              <w:rPr>
                <w:sz w:val="16"/>
              </w:rPr>
            </w:pPr>
            <w:r>
              <w:rPr>
                <w:sz w:val="16"/>
              </w:rPr>
              <w:t>Correction to Demod test frequencies for band n31 and n72</w:t>
            </w:r>
          </w:p>
        </w:tc>
        <w:tc>
          <w:tcPr>
            <w:tcW w:w="0" w:type="auto"/>
            <w:tcBorders>
              <w:top w:val="single" w:sz="4" w:space="0" w:color="auto"/>
              <w:left w:val="single" w:sz="4" w:space="0" w:color="auto"/>
              <w:bottom w:val="single" w:sz="4" w:space="0" w:color="auto"/>
              <w:right w:val="single" w:sz="4" w:space="0" w:color="auto"/>
            </w:tcBorders>
            <w:hideMark/>
          </w:tcPr>
          <w:p w14:paraId="17E06194"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60C1FE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303F5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FB2B26" w14:textId="77777777" w:rsidR="00436E1A" w:rsidRDefault="00436E1A">
            <w:pPr>
              <w:pStyle w:val="TAL"/>
              <w:rPr>
                <w:sz w:val="16"/>
              </w:rPr>
            </w:pPr>
          </w:p>
        </w:tc>
      </w:tr>
      <w:tr w:rsidR="00436E1A" w14:paraId="0D8A326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8F6736F" w14:textId="77777777" w:rsidR="00436E1A" w:rsidRDefault="00436E1A">
            <w:pPr>
              <w:pStyle w:val="TAL"/>
              <w:rPr>
                <w:sz w:val="16"/>
              </w:rPr>
            </w:pPr>
            <w:r>
              <w:rPr>
                <w:sz w:val="16"/>
              </w:rPr>
              <w:t>R5-254258</w:t>
            </w:r>
          </w:p>
        </w:tc>
        <w:tc>
          <w:tcPr>
            <w:tcW w:w="0" w:type="auto"/>
            <w:tcBorders>
              <w:top w:val="single" w:sz="4" w:space="0" w:color="auto"/>
              <w:left w:val="single" w:sz="4" w:space="0" w:color="auto"/>
              <w:bottom w:val="single" w:sz="4" w:space="0" w:color="auto"/>
              <w:right w:val="single" w:sz="4" w:space="0" w:color="auto"/>
            </w:tcBorders>
            <w:hideMark/>
          </w:tcPr>
          <w:p w14:paraId="31B73C59" w14:textId="77777777" w:rsidR="00436E1A" w:rsidRDefault="00436E1A">
            <w:pPr>
              <w:pStyle w:val="TAL"/>
              <w:rPr>
                <w:sz w:val="16"/>
              </w:rPr>
            </w:pPr>
            <w:r>
              <w:rPr>
                <w:sz w:val="16"/>
              </w:rPr>
              <w:t>Correction to Demod test frequencies for band n30</w:t>
            </w:r>
          </w:p>
        </w:tc>
        <w:tc>
          <w:tcPr>
            <w:tcW w:w="0" w:type="auto"/>
            <w:tcBorders>
              <w:top w:val="single" w:sz="4" w:space="0" w:color="auto"/>
              <w:left w:val="single" w:sz="4" w:space="0" w:color="auto"/>
              <w:bottom w:val="single" w:sz="4" w:space="0" w:color="auto"/>
              <w:right w:val="single" w:sz="4" w:space="0" w:color="auto"/>
            </w:tcBorders>
            <w:hideMark/>
          </w:tcPr>
          <w:p w14:paraId="5D92DFB2"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69CA6C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B7D8F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0B7B6A" w14:textId="77777777" w:rsidR="00436E1A" w:rsidRDefault="00436E1A">
            <w:pPr>
              <w:pStyle w:val="TAL"/>
              <w:rPr>
                <w:sz w:val="16"/>
              </w:rPr>
            </w:pPr>
          </w:p>
        </w:tc>
      </w:tr>
      <w:tr w:rsidR="00436E1A" w14:paraId="1704516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9BC694C" w14:textId="77777777" w:rsidR="00436E1A" w:rsidRDefault="00436E1A">
            <w:pPr>
              <w:pStyle w:val="TAL"/>
              <w:rPr>
                <w:sz w:val="16"/>
              </w:rPr>
            </w:pPr>
            <w:r>
              <w:rPr>
                <w:sz w:val="16"/>
              </w:rPr>
              <w:t>R5-254259</w:t>
            </w:r>
          </w:p>
        </w:tc>
        <w:tc>
          <w:tcPr>
            <w:tcW w:w="0" w:type="auto"/>
            <w:tcBorders>
              <w:top w:val="single" w:sz="4" w:space="0" w:color="auto"/>
              <w:left w:val="single" w:sz="4" w:space="0" w:color="auto"/>
              <w:bottom w:val="single" w:sz="4" w:space="0" w:color="auto"/>
              <w:right w:val="single" w:sz="4" w:space="0" w:color="auto"/>
            </w:tcBorders>
            <w:hideMark/>
          </w:tcPr>
          <w:p w14:paraId="1C2044DB" w14:textId="77777777" w:rsidR="00436E1A" w:rsidRDefault="00436E1A">
            <w:pPr>
              <w:pStyle w:val="TAL"/>
              <w:rPr>
                <w:sz w:val="16"/>
              </w:rPr>
            </w:pPr>
            <w:r>
              <w:rPr>
                <w:sz w:val="16"/>
              </w:rPr>
              <w:t>Updates on PDSCH 0.001% BLER correlation matrix and CQI reporting with Table 3</w:t>
            </w:r>
          </w:p>
        </w:tc>
        <w:tc>
          <w:tcPr>
            <w:tcW w:w="0" w:type="auto"/>
            <w:tcBorders>
              <w:top w:val="single" w:sz="4" w:space="0" w:color="auto"/>
              <w:left w:val="single" w:sz="4" w:space="0" w:color="auto"/>
              <w:bottom w:val="single" w:sz="4" w:space="0" w:color="auto"/>
              <w:right w:val="single" w:sz="4" w:space="0" w:color="auto"/>
            </w:tcBorders>
            <w:hideMark/>
          </w:tcPr>
          <w:p w14:paraId="1CFE3A89"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0185D5A"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C23FC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14A4D5" w14:textId="77777777" w:rsidR="00436E1A" w:rsidRDefault="00436E1A">
            <w:pPr>
              <w:pStyle w:val="TAL"/>
              <w:rPr>
                <w:sz w:val="16"/>
              </w:rPr>
            </w:pPr>
            <w:r>
              <w:rPr>
                <w:sz w:val="16"/>
              </w:rPr>
              <w:t>R5-255120</w:t>
            </w:r>
          </w:p>
        </w:tc>
      </w:tr>
      <w:tr w:rsidR="00436E1A" w14:paraId="2C30331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BB49878" w14:textId="77777777" w:rsidR="00436E1A" w:rsidRDefault="00436E1A">
            <w:pPr>
              <w:pStyle w:val="TAL"/>
              <w:rPr>
                <w:sz w:val="16"/>
              </w:rPr>
            </w:pPr>
            <w:r>
              <w:rPr>
                <w:sz w:val="16"/>
              </w:rPr>
              <w:t>R5-254260</w:t>
            </w:r>
          </w:p>
        </w:tc>
        <w:tc>
          <w:tcPr>
            <w:tcW w:w="0" w:type="auto"/>
            <w:tcBorders>
              <w:top w:val="single" w:sz="4" w:space="0" w:color="auto"/>
              <w:left w:val="single" w:sz="4" w:space="0" w:color="auto"/>
              <w:bottom w:val="single" w:sz="4" w:space="0" w:color="auto"/>
              <w:right w:val="single" w:sz="4" w:space="0" w:color="auto"/>
            </w:tcBorders>
            <w:hideMark/>
          </w:tcPr>
          <w:p w14:paraId="7A49ED36" w14:textId="77777777" w:rsidR="00436E1A" w:rsidRDefault="00436E1A">
            <w:pPr>
              <w:pStyle w:val="TAL"/>
              <w:rPr>
                <w:sz w:val="16"/>
              </w:rPr>
            </w:pPr>
            <w:r>
              <w:rPr>
                <w:sz w:val="16"/>
              </w:rPr>
              <w:t>Addition of test point analysis for the reference sensitivity test case for NB-IoT NTN with flexible Tx-Rx separation</w:t>
            </w:r>
          </w:p>
        </w:tc>
        <w:tc>
          <w:tcPr>
            <w:tcW w:w="0" w:type="auto"/>
            <w:tcBorders>
              <w:top w:val="single" w:sz="4" w:space="0" w:color="auto"/>
              <w:left w:val="single" w:sz="4" w:space="0" w:color="auto"/>
              <w:bottom w:val="single" w:sz="4" w:space="0" w:color="auto"/>
              <w:right w:val="single" w:sz="4" w:space="0" w:color="auto"/>
            </w:tcBorders>
            <w:hideMark/>
          </w:tcPr>
          <w:p w14:paraId="011E249C" w14:textId="77777777" w:rsidR="00436E1A" w:rsidRDefault="00436E1A">
            <w:pPr>
              <w:pStyle w:val="TAL"/>
              <w:rPr>
                <w:sz w:val="16"/>
              </w:rPr>
            </w:pPr>
            <w:r>
              <w:rPr>
                <w:sz w:val="16"/>
              </w:rPr>
              <w:t>EchoStar</w:t>
            </w:r>
          </w:p>
        </w:tc>
        <w:tc>
          <w:tcPr>
            <w:tcW w:w="0" w:type="auto"/>
            <w:tcBorders>
              <w:top w:val="single" w:sz="4" w:space="0" w:color="auto"/>
              <w:left w:val="single" w:sz="4" w:space="0" w:color="auto"/>
              <w:bottom w:val="single" w:sz="4" w:space="0" w:color="auto"/>
              <w:right w:val="single" w:sz="4" w:space="0" w:color="auto"/>
            </w:tcBorders>
            <w:hideMark/>
          </w:tcPr>
          <w:p w14:paraId="7C6F2F0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6C7F9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673A30" w14:textId="77777777" w:rsidR="00436E1A" w:rsidRDefault="00436E1A">
            <w:pPr>
              <w:pStyle w:val="TAL"/>
              <w:rPr>
                <w:sz w:val="16"/>
              </w:rPr>
            </w:pPr>
          </w:p>
        </w:tc>
      </w:tr>
      <w:tr w:rsidR="00436E1A" w14:paraId="1E668E2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02478FB" w14:textId="77777777" w:rsidR="00436E1A" w:rsidRDefault="00436E1A">
            <w:pPr>
              <w:pStyle w:val="TAL"/>
              <w:rPr>
                <w:sz w:val="16"/>
              </w:rPr>
            </w:pPr>
            <w:r>
              <w:rPr>
                <w:sz w:val="16"/>
              </w:rPr>
              <w:t>R5-254261</w:t>
            </w:r>
          </w:p>
        </w:tc>
        <w:tc>
          <w:tcPr>
            <w:tcW w:w="0" w:type="auto"/>
            <w:tcBorders>
              <w:top w:val="single" w:sz="4" w:space="0" w:color="auto"/>
              <w:left w:val="single" w:sz="4" w:space="0" w:color="auto"/>
              <w:bottom w:val="single" w:sz="4" w:space="0" w:color="auto"/>
              <w:right w:val="single" w:sz="4" w:space="0" w:color="auto"/>
            </w:tcBorders>
            <w:hideMark/>
          </w:tcPr>
          <w:p w14:paraId="2242128C" w14:textId="77777777" w:rsidR="00436E1A" w:rsidRDefault="00436E1A">
            <w:pPr>
              <w:pStyle w:val="TAL"/>
              <w:rPr>
                <w:sz w:val="16"/>
              </w:rPr>
            </w:pPr>
            <w:r>
              <w:rPr>
                <w:sz w:val="16"/>
              </w:rPr>
              <w:t>Corrections to default RF test frequencies for n256 and addition of RF test frequencies to verify RF aspects of variable Tx-Rx spacing for NR NTN bands n255 and n256</w:t>
            </w:r>
          </w:p>
        </w:tc>
        <w:tc>
          <w:tcPr>
            <w:tcW w:w="0" w:type="auto"/>
            <w:tcBorders>
              <w:top w:val="single" w:sz="4" w:space="0" w:color="auto"/>
              <w:left w:val="single" w:sz="4" w:space="0" w:color="auto"/>
              <w:bottom w:val="single" w:sz="4" w:space="0" w:color="auto"/>
              <w:right w:val="single" w:sz="4" w:space="0" w:color="auto"/>
            </w:tcBorders>
            <w:hideMark/>
          </w:tcPr>
          <w:p w14:paraId="5BCE44C6" w14:textId="77777777" w:rsidR="00436E1A" w:rsidRDefault="00436E1A">
            <w:pPr>
              <w:pStyle w:val="TAL"/>
              <w:rPr>
                <w:sz w:val="16"/>
              </w:rPr>
            </w:pPr>
            <w:r>
              <w:rPr>
                <w:sz w:val="16"/>
              </w:rPr>
              <w:t>EchoStar, Viasat</w:t>
            </w:r>
          </w:p>
        </w:tc>
        <w:tc>
          <w:tcPr>
            <w:tcW w:w="0" w:type="auto"/>
            <w:tcBorders>
              <w:top w:val="single" w:sz="4" w:space="0" w:color="auto"/>
              <w:left w:val="single" w:sz="4" w:space="0" w:color="auto"/>
              <w:bottom w:val="single" w:sz="4" w:space="0" w:color="auto"/>
              <w:right w:val="single" w:sz="4" w:space="0" w:color="auto"/>
            </w:tcBorders>
            <w:hideMark/>
          </w:tcPr>
          <w:p w14:paraId="13313773"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28F03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9586F0" w14:textId="77777777" w:rsidR="00436E1A" w:rsidRDefault="00436E1A">
            <w:pPr>
              <w:pStyle w:val="TAL"/>
              <w:rPr>
                <w:sz w:val="16"/>
              </w:rPr>
            </w:pPr>
            <w:r>
              <w:rPr>
                <w:sz w:val="16"/>
              </w:rPr>
              <w:t>R5-255294</w:t>
            </w:r>
          </w:p>
        </w:tc>
      </w:tr>
      <w:tr w:rsidR="00436E1A" w14:paraId="566A347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F68A717" w14:textId="77777777" w:rsidR="00436E1A" w:rsidRDefault="00436E1A">
            <w:pPr>
              <w:pStyle w:val="TAL"/>
              <w:rPr>
                <w:sz w:val="16"/>
              </w:rPr>
            </w:pPr>
            <w:r>
              <w:rPr>
                <w:sz w:val="16"/>
              </w:rPr>
              <w:t>R5-254262</w:t>
            </w:r>
          </w:p>
        </w:tc>
        <w:tc>
          <w:tcPr>
            <w:tcW w:w="0" w:type="auto"/>
            <w:tcBorders>
              <w:top w:val="single" w:sz="4" w:space="0" w:color="auto"/>
              <w:left w:val="single" w:sz="4" w:space="0" w:color="auto"/>
              <w:bottom w:val="single" w:sz="4" w:space="0" w:color="auto"/>
              <w:right w:val="single" w:sz="4" w:space="0" w:color="auto"/>
            </w:tcBorders>
            <w:hideMark/>
          </w:tcPr>
          <w:p w14:paraId="4CDF0249" w14:textId="77777777" w:rsidR="00436E1A" w:rsidRDefault="00436E1A">
            <w:pPr>
              <w:pStyle w:val="TAL"/>
              <w:rPr>
                <w:sz w:val="16"/>
              </w:rPr>
            </w:pPr>
            <w:r>
              <w:rPr>
                <w:sz w:val="16"/>
              </w:rPr>
              <w:t>Addition of SIG test frequencies to verify protocol aspects of flexible Tx-Rx separation for NR NTN bands n255 and n256</w:t>
            </w:r>
          </w:p>
        </w:tc>
        <w:tc>
          <w:tcPr>
            <w:tcW w:w="0" w:type="auto"/>
            <w:tcBorders>
              <w:top w:val="single" w:sz="4" w:space="0" w:color="auto"/>
              <w:left w:val="single" w:sz="4" w:space="0" w:color="auto"/>
              <w:bottom w:val="single" w:sz="4" w:space="0" w:color="auto"/>
              <w:right w:val="single" w:sz="4" w:space="0" w:color="auto"/>
            </w:tcBorders>
            <w:hideMark/>
          </w:tcPr>
          <w:p w14:paraId="226777B3" w14:textId="77777777" w:rsidR="00436E1A" w:rsidRDefault="00436E1A">
            <w:pPr>
              <w:pStyle w:val="TAL"/>
              <w:rPr>
                <w:sz w:val="16"/>
              </w:rPr>
            </w:pPr>
            <w:r>
              <w:rPr>
                <w:sz w:val="16"/>
              </w:rPr>
              <w:t>EchoStar, MCC TF160, Viasat</w:t>
            </w:r>
          </w:p>
        </w:tc>
        <w:tc>
          <w:tcPr>
            <w:tcW w:w="0" w:type="auto"/>
            <w:tcBorders>
              <w:top w:val="single" w:sz="4" w:space="0" w:color="auto"/>
              <w:left w:val="single" w:sz="4" w:space="0" w:color="auto"/>
              <w:bottom w:val="single" w:sz="4" w:space="0" w:color="auto"/>
              <w:right w:val="single" w:sz="4" w:space="0" w:color="auto"/>
            </w:tcBorders>
            <w:hideMark/>
          </w:tcPr>
          <w:p w14:paraId="7667C4F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FB7D9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0DBF22" w14:textId="77777777" w:rsidR="00436E1A" w:rsidRDefault="00436E1A">
            <w:pPr>
              <w:pStyle w:val="TAL"/>
              <w:rPr>
                <w:sz w:val="16"/>
              </w:rPr>
            </w:pPr>
          </w:p>
        </w:tc>
      </w:tr>
      <w:tr w:rsidR="00436E1A" w14:paraId="0246B3F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6AE2FD" w14:textId="77777777" w:rsidR="00436E1A" w:rsidRDefault="00436E1A">
            <w:pPr>
              <w:pStyle w:val="TAL"/>
              <w:rPr>
                <w:sz w:val="16"/>
              </w:rPr>
            </w:pPr>
            <w:r>
              <w:rPr>
                <w:sz w:val="16"/>
              </w:rPr>
              <w:t>R5-254263</w:t>
            </w:r>
          </w:p>
        </w:tc>
        <w:tc>
          <w:tcPr>
            <w:tcW w:w="0" w:type="auto"/>
            <w:tcBorders>
              <w:top w:val="single" w:sz="4" w:space="0" w:color="auto"/>
              <w:left w:val="single" w:sz="4" w:space="0" w:color="auto"/>
              <w:bottom w:val="single" w:sz="4" w:space="0" w:color="auto"/>
              <w:right w:val="single" w:sz="4" w:space="0" w:color="auto"/>
            </w:tcBorders>
            <w:hideMark/>
          </w:tcPr>
          <w:p w14:paraId="7692DB20" w14:textId="77777777" w:rsidR="00436E1A" w:rsidRDefault="00436E1A">
            <w:pPr>
              <w:pStyle w:val="TAL"/>
              <w:rPr>
                <w:sz w:val="16"/>
              </w:rPr>
            </w:pPr>
            <w:r>
              <w:rPr>
                <w:sz w:val="16"/>
              </w:rPr>
              <w:t>Updates to complete the reference sensitivity test cases with variable Tx-Rx spacing for NR NTN bands</w:t>
            </w:r>
          </w:p>
        </w:tc>
        <w:tc>
          <w:tcPr>
            <w:tcW w:w="0" w:type="auto"/>
            <w:tcBorders>
              <w:top w:val="single" w:sz="4" w:space="0" w:color="auto"/>
              <w:left w:val="single" w:sz="4" w:space="0" w:color="auto"/>
              <w:bottom w:val="single" w:sz="4" w:space="0" w:color="auto"/>
              <w:right w:val="single" w:sz="4" w:space="0" w:color="auto"/>
            </w:tcBorders>
            <w:hideMark/>
          </w:tcPr>
          <w:p w14:paraId="7AED44F2" w14:textId="77777777" w:rsidR="00436E1A" w:rsidRDefault="00436E1A">
            <w:pPr>
              <w:pStyle w:val="TAL"/>
              <w:rPr>
                <w:sz w:val="16"/>
              </w:rPr>
            </w:pPr>
            <w:r>
              <w:rPr>
                <w:sz w:val="16"/>
              </w:rPr>
              <w:t>EchoStar</w:t>
            </w:r>
          </w:p>
        </w:tc>
        <w:tc>
          <w:tcPr>
            <w:tcW w:w="0" w:type="auto"/>
            <w:tcBorders>
              <w:top w:val="single" w:sz="4" w:space="0" w:color="auto"/>
              <w:left w:val="single" w:sz="4" w:space="0" w:color="auto"/>
              <w:bottom w:val="single" w:sz="4" w:space="0" w:color="auto"/>
              <w:right w:val="single" w:sz="4" w:space="0" w:color="auto"/>
            </w:tcBorders>
            <w:hideMark/>
          </w:tcPr>
          <w:p w14:paraId="7B7AEE8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1D793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BF705F" w14:textId="77777777" w:rsidR="00436E1A" w:rsidRDefault="00436E1A">
            <w:pPr>
              <w:pStyle w:val="TAL"/>
              <w:rPr>
                <w:sz w:val="16"/>
              </w:rPr>
            </w:pPr>
          </w:p>
        </w:tc>
      </w:tr>
      <w:tr w:rsidR="00436E1A" w14:paraId="1B76D84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D73FC0D" w14:textId="77777777" w:rsidR="00436E1A" w:rsidRDefault="00436E1A">
            <w:pPr>
              <w:pStyle w:val="TAL"/>
              <w:rPr>
                <w:sz w:val="16"/>
              </w:rPr>
            </w:pPr>
            <w:r>
              <w:rPr>
                <w:sz w:val="16"/>
              </w:rPr>
              <w:t>R5-254264</w:t>
            </w:r>
          </w:p>
        </w:tc>
        <w:tc>
          <w:tcPr>
            <w:tcW w:w="0" w:type="auto"/>
            <w:tcBorders>
              <w:top w:val="single" w:sz="4" w:space="0" w:color="auto"/>
              <w:left w:val="single" w:sz="4" w:space="0" w:color="auto"/>
              <w:bottom w:val="single" w:sz="4" w:space="0" w:color="auto"/>
              <w:right w:val="single" w:sz="4" w:space="0" w:color="auto"/>
            </w:tcBorders>
            <w:hideMark/>
          </w:tcPr>
          <w:p w14:paraId="15996455" w14:textId="77777777" w:rsidR="00436E1A" w:rsidRDefault="00436E1A">
            <w:pPr>
              <w:pStyle w:val="TAL"/>
              <w:rPr>
                <w:sz w:val="16"/>
              </w:rPr>
            </w:pPr>
            <w:r>
              <w:rPr>
                <w:sz w:val="16"/>
              </w:rPr>
              <w:t>Update to applicability of the test case for variable Tx-Rx spacing for NR NTN bands</w:t>
            </w:r>
          </w:p>
        </w:tc>
        <w:tc>
          <w:tcPr>
            <w:tcW w:w="0" w:type="auto"/>
            <w:tcBorders>
              <w:top w:val="single" w:sz="4" w:space="0" w:color="auto"/>
              <w:left w:val="single" w:sz="4" w:space="0" w:color="auto"/>
              <w:bottom w:val="single" w:sz="4" w:space="0" w:color="auto"/>
              <w:right w:val="single" w:sz="4" w:space="0" w:color="auto"/>
            </w:tcBorders>
            <w:hideMark/>
          </w:tcPr>
          <w:p w14:paraId="38AAC0C2" w14:textId="77777777" w:rsidR="00436E1A" w:rsidRDefault="00436E1A">
            <w:pPr>
              <w:pStyle w:val="TAL"/>
              <w:rPr>
                <w:sz w:val="16"/>
              </w:rPr>
            </w:pPr>
            <w:r>
              <w:rPr>
                <w:sz w:val="16"/>
              </w:rPr>
              <w:t>EchoStar</w:t>
            </w:r>
          </w:p>
        </w:tc>
        <w:tc>
          <w:tcPr>
            <w:tcW w:w="0" w:type="auto"/>
            <w:tcBorders>
              <w:top w:val="single" w:sz="4" w:space="0" w:color="auto"/>
              <w:left w:val="single" w:sz="4" w:space="0" w:color="auto"/>
              <w:bottom w:val="single" w:sz="4" w:space="0" w:color="auto"/>
              <w:right w:val="single" w:sz="4" w:space="0" w:color="auto"/>
            </w:tcBorders>
            <w:hideMark/>
          </w:tcPr>
          <w:p w14:paraId="09B1AEF1"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0910C9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9C1FA5" w14:textId="77777777" w:rsidR="00436E1A" w:rsidRDefault="00436E1A">
            <w:pPr>
              <w:pStyle w:val="TAL"/>
              <w:rPr>
                <w:sz w:val="16"/>
              </w:rPr>
            </w:pPr>
          </w:p>
        </w:tc>
      </w:tr>
      <w:tr w:rsidR="00436E1A" w14:paraId="1F97DE0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9541135" w14:textId="77777777" w:rsidR="00436E1A" w:rsidRDefault="00436E1A">
            <w:pPr>
              <w:pStyle w:val="TAL"/>
              <w:rPr>
                <w:sz w:val="16"/>
              </w:rPr>
            </w:pPr>
            <w:r>
              <w:rPr>
                <w:sz w:val="16"/>
              </w:rPr>
              <w:t>R5-254265</w:t>
            </w:r>
          </w:p>
        </w:tc>
        <w:tc>
          <w:tcPr>
            <w:tcW w:w="0" w:type="auto"/>
            <w:tcBorders>
              <w:top w:val="single" w:sz="4" w:space="0" w:color="auto"/>
              <w:left w:val="single" w:sz="4" w:space="0" w:color="auto"/>
              <w:bottom w:val="single" w:sz="4" w:space="0" w:color="auto"/>
              <w:right w:val="single" w:sz="4" w:space="0" w:color="auto"/>
            </w:tcBorders>
            <w:hideMark/>
          </w:tcPr>
          <w:p w14:paraId="6924E9EE" w14:textId="77777777" w:rsidR="00436E1A" w:rsidRDefault="00436E1A">
            <w:pPr>
              <w:pStyle w:val="TAL"/>
              <w:rPr>
                <w:sz w:val="16"/>
              </w:rPr>
            </w:pPr>
            <w:r>
              <w:rPr>
                <w:sz w:val="16"/>
              </w:rPr>
              <w:t>Updates pre-test conditions for the System Simulator for handover tests cases to verify protocol aspects of variable Tx-Rx spacing for NR NTN bands</w:t>
            </w:r>
          </w:p>
        </w:tc>
        <w:tc>
          <w:tcPr>
            <w:tcW w:w="0" w:type="auto"/>
            <w:tcBorders>
              <w:top w:val="single" w:sz="4" w:space="0" w:color="auto"/>
              <w:left w:val="single" w:sz="4" w:space="0" w:color="auto"/>
              <w:bottom w:val="single" w:sz="4" w:space="0" w:color="auto"/>
              <w:right w:val="single" w:sz="4" w:space="0" w:color="auto"/>
            </w:tcBorders>
            <w:hideMark/>
          </w:tcPr>
          <w:p w14:paraId="482F3AD5" w14:textId="77777777" w:rsidR="00436E1A" w:rsidRDefault="00436E1A">
            <w:pPr>
              <w:pStyle w:val="TAL"/>
              <w:rPr>
                <w:sz w:val="16"/>
              </w:rPr>
            </w:pPr>
            <w:r>
              <w:rPr>
                <w:sz w:val="16"/>
              </w:rPr>
              <w:t>EchoStar, MCC TF160</w:t>
            </w:r>
          </w:p>
        </w:tc>
        <w:tc>
          <w:tcPr>
            <w:tcW w:w="0" w:type="auto"/>
            <w:tcBorders>
              <w:top w:val="single" w:sz="4" w:space="0" w:color="auto"/>
              <w:left w:val="single" w:sz="4" w:space="0" w:color="auto"/>
              <w:bottom w:val="single" w:sz="4" w:space="0" w:color="auto"/>
              <w:right w:val="single" w:sz="4" w:space="0" w:color="auto"/>
            </w:tcBorders>
            <w:hideMark/>
          </w:tcPr>
          <w:p w14:paraId="56F0E26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299DB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95818D" w14:textId="77777777" w:rsidR="00436E1A" w:rsidRDefault="00436E1A">
            <w:pPr>
              <w:pStyle w:val="TAL"/>
              <w:rPr>
                <w:sz w:val="16"/>
              </w:rPr>
            </w:pPr>
          </w:p>
        </w:tc>
      </w:tr>
      <w:tr w:rsidR="00436E1A" w14:paraId="483E4A7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2EA524" w14:textId="77777777" w:rsidR="00436E1A" w:rsidRDefault="00436E1A">
            <w:pPr>
              <w:pStyle w:val="TAL"/>
              <w:rPr>
                <w:sz w:val="16"/>
              </w:rPr>
            </w:pPr>
            <w:r>
              <w:rPr>
                <w:sz w:val="16"/>
              </w:rPr>
              <w:t>R5-254266</w:t>
            </w:r>
          </w:p>
        </w:tc>
        <w:tc>
          <w:tcPr>
            <w:tcW w:w="0" w:type="auto"/>
            <w:tcBorders>
              <w:top w:val="single" w:sz="4" w:space="0" w:color="auto"/>
              <w:left w:val="single" w:sz="4" w:space="0" w:color="auto"/>
              <w:bottom w:val="single" w:sz="4" w:space="0" w:color="auto"/>
              <w:right w:val="single" w:sz="4" w:space="0" w:color="auto"/>
            </w:tcBorders>
            <w:hideMark/>
          </w:tcPr>
          <w:p w14:paraId="388218B1" w14:textId="77777777" w:rsidR="00436E1A" w:rsidRDefault="00436E1A">
            <w:pPr>
              <w:pStyle w:val="TAL"/>
              <w:rPr>
                <w:sz w:val="16"/>
              </w:rPr>
            </w:pPr>
            <w:r>
              <w:rPr>
                <w:sz w:val="16"/>
              </w:rPr>
              <w:t>Updates to applicability for protocol conformance testing of flexible Tx-Rx separation for NR NTN bands</w:t>
            </w:r>
          </w:p>
        </w:tc>
        <w:tc>
          <w:tcPr>
            <w:tcW w:w="0" w:type="auto"/>
            <w:tcBorders>
              <w:top w:val="single" w:sz="4" w:space="0" w:color="auto"/>
              <w:left w:val="single" w:sz="4" w:space="0" w:color="auto"/>
              <w:bottom w:val="single" w:sz="4" w:space="0" w:color="auto"/>
              <w:right w:val="single" w:sz="4" w:space="0" w:color="auto"/>
            </w:tcBorders>
            <w:hideMark/>
          </w:tcPr>
          <w:p w14:paraId="71FA0422" w14:textId="77777777" w:rsidR="00436E1A" w:rsidRDefault="00436E1A">
            <w:pPr>
              <w:pStyle w:val="TAL"/>
              <w:rPr>
                <w:sz w:val="16"/>
              </w:rPr>
            </w:pPr>
            <w:r>
              <w:rPr>
                <w:sz w:val="16"/>
              </w:rPr>
              <w:t>EchoStar, MCC TF160</w:t>
            </w:r>
          </w:p>
        </w:tc>
        <w:tc>
          <w:tcPr>
            <w:tcW w:w="0" w:type="auto"/>
            <w:tcBorders>
              <w:top w:val="single" w:sz="4" w:space="0" w:color="auto"/>
              <w:left w:val="single" w:sz="4" w:space="0" w:color="auto"/>
              <w:bottom w:val="single" w:sz="4" w:space="0" w:color="auto"/>
              <w:right w:val="single" w:sz="4" w:space="0" w:color="auto"/>
            </w:tcBorders>
            <w:hideMark/>
          </w:tcPr>
          <w:p w14:paraId="1F7D714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6FA46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030E0A" w14:textId="77777777" w:rsidR="00436E1A" w:rsidRDefault="00436E1A">
            <w:pPr>
              <w:pStyle w:val="TAL"/>
              <w:rPr>
                <w:sz w:val="16"/>
              </w:rPr>
            </w:pPr>
          </w:p>
        </w:tc>
      </w:tr>
      <w:tr w:rsidR="00436E1A" w14:paraId="50B5F95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8BB4685" w14:textId="77777777" w:rsidR="00436E1A" w:rsidRDefault="00436E1A">
            <w:pPr>
              <w:pStyle w:val="TAL"/>
              <w:rPr>
                <w:sz w:val="16"/>
              </w:rPr>
            </w:pPr>
            <w:r>
              <w:rPr>
                <w:sz w:val="16"/>
              </w:rPr>
              <w:t>R5-254267</w:t>
            </w:r>
          </w:p>
        </w:tc>
        <w:tc>
          <w:tcPr>
            <w:tcW w:w="0" w:type="auto"/>
            <w:tcBorders>
              <w:top w:val="single" w:sz="4" w:space="0" w:color="auto"/>
              <w:left w:val="single" w:sz="4" w:space="0" w:color="auto"/>
              <w:bottom w:val="single" w:sz="4" w:space="0" w:color="auto"/>
              <w:right w:val="single" w:sz="4" w:space="0" w:color="auto"/>
            </w:tcBorders>
            <w:hideMark/>
          </w:tcPr>
          <w:p w14:paraId="638D11E3" w14:textId="77777777" w:rsidR="00436E1A" w:rsidRDefault="00436E1A">
            <w:pPr>
              <w:pStyle w:val="TAL"/>
              <w:rPr>
                <w:sz w:val="16"/>
              </w:rPr>
            </w:pPr>
            <w:r>
              <w:rPr>
                <w:sz w:val="16"/>
              </w:rPr>
              <w:t>Addition of PIXIT for testing of flexible Tx-Rx separation for NR NTN bands</w:t>
            </w:r>
          </w:p>
        </w:tc>
        <w:tc>
          <w:tcPr>
            <w:tcW w:w="0" w:type="auto"/>
            <w:tcBorders>
              <w:top w:val="single" w:sz="4" w:space="0" w:color="auto"/>
              <w:left w:val="single" w:sz="4" w:space="0" w:color="auto"/>
              <w:bottom w:val="single" w:sz="4" w:space="0" w:color="auto"/>
              <w:right w:val="single" w:sz="4" w:space="0" w:color="auto"/>
            </w:tcBorders>
            <w:hideMark/>
          </w:tcPr>
          <w:p w14:paraId="35F42CCC" w14:textId="77777777" w:rsidR="00436E1A" w:rsidRDefault="00436E1A">
            <w:pPr>
              <w:pStyle w:val="TAL"/>
              <w:rPr>
                <w:sz w:val="16"/>
              </w:rPr>
            </w:pPr>
            <w:r>
              <w:rPr>
                <w:sz w:val="16"/>
              </w:rPr>
              <w:t>EchoStar, MCC TF160</w:t>
            </w:r>
          </w:p>
        </w:tc>
        <w:tc>
          <w:tcPr>
            <w:tcW w:w="0" w:type="auto"/>
            <w:tcBorders>
              <w:top w:val="single" w:sz="4" w:space="0" w:color="auto"/>
              <w:left w:val="single" w:sz="4" w:space="0" w:color="auto"/>
              <w:bottom w:val="single" w:sz="4" w:space="0" w:color="auto"/>
              <w:right w:val="single" w:sz="4" w:space="0" w:color="auto"/>
            </w:tcBorders>
            <w:hideMark/>
          </w:tcPr>
          <w:p w14:paraId="73676732"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EEE83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506EC3" w14:textId="77777777" w:rsidR="00436E1A" w:rsidRDefault="00436E1A">
            <w:pPr>
              <w:pStyle w:val="TAL"/>
              <w:rPr>
                <w:sz w:val="16"/>
              </w:rPr>
            </w:pPr>
            <w:r>
              <w:rPr>
                <w:sz w:val="16"/>
              </w:rPr>
              <w:t>R5-254942</w:t>
            </w:r>
          </w:p>
        </w:tc>
      </w:tr>
      <w:tr w:rsidR="00436E1A" w14:paraId="3EFF1C7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02A8764" w14:textId="77777777" w:rsidR="00436E1A" w:rsidRDefault="00436E1A">
            <w:pPr>
              <w:pStyle w:val="TAL"/>
              <w:rPr>
                <w:sz w:val="16"/>
              </w:rPr>
            </w:pPr>
            <w:r>
              <w:rPr>
                <w:sz w:val="16"/>
              </w:rPr>
              <w:t>R5-254268</w:t>
            </w:r>
          </w:p>
        </w:tc>
        <w:tc>
          <w:tcPr>
            <w:tcW w:w="0" w:type="auto"/>
            <w:tcBorders>
              <w:top w:val="single" w:sz="4" w:space="0" w:color="auto"/>
              <w:left w:val="single" w:sz="4" w:space="0" w:color="auto"/>
              <w:bottom w:val="single" w:sz="4" w:space="0" w:color="auto"/>
              <w:right w:val="single" w:sz="4" w:space="0" w:color="auto"/>
            </w:tcBorders>
            <w:hideMark/>
          </w:tcPr>
          <w:p w14:paraId="2A9907E8" w14:textId="77777777" w:rsidR="00436E1A" w:rsidRDefault="00436E1A">
            <w:pPr>
              <w:pStyle w:val="TAL"/>
              <w:rPr>
                <w:sz w:val="16"/>
              </w:rPr>
            </w:pPr>
            <w:r>
              <w:rPr>
                <w:sz w:val="16"/>
              </w:rPr>
              <w:t>Addition of test point analysis for the reference sensitivity test case for NR NTN with flexible Tx-Rx separation</w:t>
            </w:r>
          </w:p>
        </w:tc>
        <w:tc>
          <w:tcPr>
            <w:tcW w:w="0" w:type="auto"/>
            <w:tcBorders>
              <w:top w:val="single" w:sz="4" w:space="0" w:color="auto"/>
              <w:left w:val="single" w:sz="4" w:space="0" w:color="auto"/>
              <w:bottom w:val="single" w:sz="4" w:space="0" w:color="auto"/>
              <w:right w:val="single" w:sz="4" w:space="0" w:color="auto"/>
            </w:tcBorders>
            <w:hideMark/>
          </w:tcPr>
          <w:p w14:paraId="4BD11D6E" w14:textId="77777777" w:rsidR="00436E1A" w:rsidRDefault="00436E1A">
            <w:pPr>
              <w:pStyle w:val="TAL"/>
              <w:rPr>
                <w:sz w:val="16"/>
              </w:rPr>
            </w:pPr>
            <w:r>
              <w:rPr>
                <w:sz w:val="16"/>
              </w:rPr>
              <w:t>EchoStar</w:t>
            </w:r>
          </w:p>
        </w:tc>
        <w:tc>
          <w:tcPr>
            <w:tcW w:w="0" w:type="auto"/>
            <w:tcBorders>
              <w:top w:val="single" w:sz="4" w:space="0" w:color="auto"/>
              <w:left w:val="single" w:sz="4" w:space="0" w:color="auto"/>
              <w:bottom w:val="single" w:sz="4" w:space="0" w:color="auto"/>
              <w:right w:val="single" w:sz="4" w:space="0" w:color="auto"/>
            </w:tcBorders>
            <w:hideMark/>
          </w:tcPr>
          <w:p w14:paraId="3062F01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A2324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6F6194" w14:textId="77777777" w:rsidR="00436E1A" w:rsidRDefault="00436E1A">
            <w:pPr>
              <w:pStyle w:val="TAL"/>
              <w:rPr>
                <w:sz w:val="16"/>
              </w:rPr>
            </w:pPr>
          </w:p>
        </w:tc>
      </w:tr>
      <w:tr w:rsidR="00436E1A" w14:paraId="42BA945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BF3054C" w14:textId="77777777" w:rsidR="00436E1A" w:rsidRDefault="00436E1A">
            <w:pPr>
              <w:pStyle w:val="TAL"/>
              <w:rPr>
                <w:sz w:val="16"/>
              </w:rPr>
            </w:pPr>
            <w:r>
              <w:rPr>
                <w:sz w:val="16"/>
              </w:rPr>
              <w:t>R5-254269</w:t>
            </w:r>
          </w:p>
        </w:tc>
        <w:tc>
          <w:tcPr>
            <w:tcW w:w="0" w:type="auto"/>
            <w:tcBorders>
              <w:top w:val="single" w:sz="4" w:space="0" w:color="auto"/>
              <w:left w:val="single" w:sz="4" w:space="0" w:color="auto"/>
              <w:bottom w:val="single" w:sz="4" w:space="0" w:color="auto"/>
              <w:right w:val="single" w:sz="4" w:space="0" w:color="auto"/>
            </w:tcBorders>
            <w:hideMark/>
          </w:tcPr>
          <w:p w14:paraId="151F242E" w14:textId="77777777" w:rsidR="00436E1A" w:rsidRDefault="00436E1A">
            <w:pPr>
              <w:pStyle w:val="TAL"/>
              <w:rPr>
                <w:sz w:val="16"/>
              </w:rPr>
            </w:pPr>
            <w:r>
              <w:rPr>
                <w:sz w:val="16"/>
              </w:rPr>
              <w:t>Addition of test frequencies and updates to support protocol test coverage for NB-IoT inband in NTN NR</w:t>
            </w:r>
          </w:p>
        </w:tc>
        <w:tc>
          <w:tcPr>
            <w:tcW w:w="0" w:type="auto"/>
            <w:tcBorders>
              <w:top w:val="single" w:sz="4" w:space="0" w:color="auto"/>
              <w:left w:val="single" w:sz="4" w:space="0" w:color="auto"/>
              <w:bottom w:val="single" w:sz="4" w:space="0" w:color="auto"/>
              <w:right w:val="single" w:sz="4" w:space="0" w:color="auto"/>
            </w:tcBorders>
            <w:hideMark/>
          </w:tcPr>
          <w:p w14:paraId="66BBBDF1" w14:textId="77777777" w:rsidR="00436E1A" w:rsidRDefault="00436E1A">
            <w:pPr>
              <w:pStyle w:val="TAL"/>
              <w:rPr>
                <w:sz w:val="16"/>
              </w:rPr>
            </w:pPr>
            <w:r>
              <w:rPr>
                <w:sz w:val="16"/>
              </w:rPr>
              <w:t>EchoStar, Viasat</w:t>
            </w:r>
          </w:p>
        </w:tc>
        <w:tc>
          <w:tcPr>
            <w:tcW w:w="0" w:type="auto"/>
            <w:tcBorders>
              <w:top w:val="single" w:sz="4" w:space="0" w:color="auto"/>
              <w:left w:val="single" w:sz="4" w:space="0" w:color="auto"/>
              <w:bottom w:val="single" w:sz="4" w:space="0" w:color="auto"/>
              <w:right w:val="single" w:sz="4" w:space="0" w:color="auto"/>
            </w:tcBorders>
            <w:hideMark/>
          </w:tcPr>
          <w:p w14:paraId="4B72C075"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4E36A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935898" w14:textId="77777777" w:rsidR="00436E1A" w:rsidRDefault="00436E1A">
            <w:pPr>
              <w:pStyle w:val="TAL"/>
              <w:rPr>
                <w:sz w:val="16"/>
              </w:rPr>
            </w:pPr>
            <w:r>
              <w:rPr>
                <w:sz w:val="16"/>
              </w:rPr>
              <w:t>R5-254919</w:t>
            </w:r>
          </w:p>
        </w:tc>
      </w:tr>
      <w:tr w:rsidR="00436E1A" w14:paraId="5E1ECE7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AD98E46" w14:textId="77777777" w:rsidR="00436E1A" w:rsidRDefault="00436E1A">
            <w:pPr>
              <w:pStyle w:val="TAL"/>
              <w:rPr>
                <w:sz w:val="16"/>
              </w:rPr>
            </w:pPr>
            <w:r>
              <w:rPr>
                <w:sz w:val="16"/>
              </w:rPr>
              <w:t>R5-254270</w:t>
            </w:r>
          </w:p>
        </w:tc>
        <w:tc>
          <w:tcPr>
            <w:tcW w:w="0" w:type="auto"/>
            <w:tcBorders>
              <w:top w:val="single" w:sz="4" w:space="0" w:color="auto"/>
              <w:left w:val="single" w:sz="4" w:space="0" w:color="auto"/>
              <w:bottom w:val="single" w:sz="4" w:space="0" w:color="auto"/>
              <w:right w:val="single" w:sz="4" w:space="0" w:color="auto"/>
            </w:tcBorders>
            <w:hideMark/>
          </w:tcPr>
          <w:p w14:paraId="5733BD8A" w14:textId="77777777" w:rsidR="00436E1A" w:rsidRDefault="00436E1A">
            <w:pPr>
              <w:pStyle w:val="TAL"/>
              <w:rPr>
                <w:sz w:val="16"/>
              </w:rPr>
            </w:pPr>
            <w:r>
              <w:rPr>
                <w:sz w:val="16"/>
              </w:rPr>
              <w:t>Addition of applicability and PICS for protocol test coverage for NB-IoT inband in NTN NR</w:t>
            </w:r>
          </w:p>
        </w:tc>
        <w:tc>
          <w:tcPr>
            <w:tcW w:w="0" w:type="auto"/>
            <w:tcBorders>
              <w:top w:val="single" w:sz="4" w:space="0" w:color="auto"/>
              <w:left w:val="single" w:sz="4" w:space="0" w:color="auto"/>
              <w:bottom w:val="single" w:sz="4" w:space="0" w:color="auto"/>
              <w:right w:val="single" w:sz="4" w:space="0" w:color="auto"/>
            </w:tcBorders>
            <w:hideMark/>
          </w:tcPr>
          <w:p w14:paraId="76FB341E" w14:textId="77777777" w:rsidR="00436E1A" w:rsidRDefault="00436E1A">
            <w:pPr>
              <w:pStyle w:val="TAL"/>
              <w:rPr>
                <w:sz w:val="16"/>
              </w:rPr>
            </w:pPr>
            <w:r>
              <w:rPr>
                <w:sz w:val="16"/>
              </w:rPr>
              <w:t>EchoStar</w:t>
            </w:r>
          </w:p>
        </w:tc>
        <w:tc>
          <w:tcPr>
            <w:tcW w:w="0" w:type="auto"/>
            <w:tcBorders>
              <w:top w:val="single" w:sz="4" w:space="0" w:color="auto"/>
              <w:left w:val="single" w:sz="4" w:space="0" w:color="auto"/>
              <w:bottom w:val="single" w:sz="4" w:space="0" w:color="auto"/>
              <w:right w:val="single" w:sz="4" w:space="0" w:color="auto"/>
            </w:tcBorders>
            <w:hideMark/>
          </w:tcPr>
          <w:p w14:paraId="1E0B4CB3"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8A34C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17E0FA" w14:textId="77777777" w:rsidR="00436E1A" w:rsidRDefault="00436E1A">
            <w:pPr>
              <w:pStyle w:val="TAL"/>
              <w:rPr>
                <w:sz w:val="16"/>
              </w:rPr>
            </w:pPr>
            <w:r>
              <w:rPr>
                <w:sz w:val="16"/>
              </w:rPr>
              <w:t>R5-254921</w:t>
            </w:r>
          </w:p>
        </w:tc>
      </w:tr>
      <w:tr w:rsidR="00436E1A" w14:paraId="2138BA0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E421AB" w14:textId="77777777" w:rsidR="00436E1A" w:rsidRDefault="00436E1A">
            <w:pPr>
              <w:pStyle w:val="TAL"/>
              <w:rPr>
                <w:sz w:val="16"/>
              </w:rPr>
            </w:pPr>
            <w:r>
              <w:rPr>
                <w:sz w:val="16"/>
              </w:rPr>
              <w:t>R5-254271</w:t>
            </w:r>
          </w:p>
        </w:tc>
        <w:tc>
          <w:tcPr>
            <w:tcW w:w="0" w:type="auto"/>
            <w:tcBorders>
              <w:top w:val="single" w:sz="4" w:space="0" w:color="auto"/>
              <w:left w:val="single" w:sz="4" w:space="0" w:color="auto"/>
              <w:bottom w:val="single" w:sz="4" w:space="0" w:color="auto"/>
              <w:right w:val="single" w:sz="4" w:space="0" w:color="auto"/>
            </w:tcBorders>
            <w:hideMark/>
          </w:tcPr>
          <w:p w14:paraId="70EC86EB" w14:textId="77777777" w:rsidR="00436E1A" w:rsidRDefault="00436E1A">
            <w:pPr>
              <w:pStyle w:val="TAL"/>
              <w:rPr>
                <w:sz w:val="16"/>
              </w:rPr>
            </w:pPr>
            <w:r>
              <w:rPr>
                <w:sz w:val="16"/>
              </w:rPr>
              <w:t>Adds a value to an existing PIXIT to accommodate emulation of a test environment for NB-IoT inband operation in NTN NR</w:t>
            </w:r>
          </w:p>
        </w:tc>
        <w:tc>
          <w:tcPr>
            <w:tcW w:w="0" w:type="auto"/>
            <w:tcBorders>
              <w:top w:val="single" w:sz="4" w:space="0" w:color="auto"/>
              <w:left w:val="single" w:sz="4" w:space="0" w:color="auto"/>
              <w:bottom w:val="single" w:sz="4" w:space="0" w:color="auto"/>
              <w:right w:val="single" w:sz="4" w:space="0" w:color="auto"/>
            </w:tcBorders>
            <w:hideMark/>
          </w:tcPr>
          <w:p w14:paraId="3D00D17E" w14:textId="77777777" w:rsidR="00436E1A" w:rsidRDefault="00436E1A">
            <w:pPr>
              <w:pStyle w:val="TAL"/>
              <w:rPr>
                <w:sz w:val="16"/>
              </w:rPr>
            </w:pPr>
            <w:r>
              <w:rPr>
                <w:sz w:val="16"/>
              </w:rPr>
              <w:t>EchoStar</w:t>
            </w:r>
          </w:p>
        </w:tc>
        <w:tc>
          <w:tcPr>
            <w:tcW w:w="0" w:type="auto"/>
            <w:tcBorders>
              <w:top w:val="single" w:sz="4" w:space="0" w:color="auto"/>
              <w:left w:val="single" w:sz="4" w:space="0" w:color="auto"/>
              <w:bottom w:val="single" w:sz="4" w:space="0" w:color="auto"/>
              <w:right w:val="single" w:sz="4" w:space="0" w:color="auto"/>
            </w:tcBorders>
            <w:hideMark/>
          </w:tcPr>
          <w:p w14:paraId="6371ACC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FF597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180305" w14:textId="77777777" w:rsidR="00436E1A" w:rsidRDefault="00436E1A">
            <w:pPr>
              <w:pStyle w:val="TAL"/>
              <w:rPr>
                <w:sz w:val="16"/>
              </w:rPr>
            </w:pPr>
          </w:p>
        </w:tc>
      </w:tr>
      <w:tr w:rsidR="00436E1A" w14:paraId="74C4D27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8453E8A" w14:textId="77777777" w:rsidR="00436E1A" w:rsidRDefault="00436E1A">
            <w:pPr>
              <w:pStyle w:val="TAL"/>
              <w:rPr>
                <w:sz w:val="16"/>
              </w:rPr>
            </w:pPr>
            <w:r>
              <w:rPr>
                <w:sz w:val="16"/>
              </w:rPr>
              <w:t>R5-254272</w:t>
            </w:r>
          </w:p>
        </w:tc>
        <w:tc>
          <w:tcPr>
            <w:tcW w:w="0" w:type="auto"/>
            <w:tcBorders>
              <w:top w:val="single" w:sz="4" w:space="0" w:color="auto"/>
              <w:left w:val="single" w:sz="4" w:space="0" w:color="auto"/>
              <w:bottom w:val="single" w:sz="4" w:space="0" w:color="auto"/>
              <w:right w:val="single" w:sz="4" w:space="0" w:color="auto"/>
            </w:tcBorders>
            <w:hideMark/>
          </w:tcPr>
          <w:p w14:paraId="337CFD1D" w14:textId="77777777" w:rsidR="00436E1A" w:rsidRDefault="00436E1A">
            <w:pPr>
              <w:pStyle w:val="TAL"/>
              <w:rPr>
                <w:sz w:val="16"/>
              </w:rPr>
            </w:pPr>
            <w:r>
              <w:rPr>
                <w:sz w:val="16"/>
              </w:rPr>
              <w:t>Fix wrong side condition for RRC Connection Release with Redirection for Satellite Access</w:t>
            </w:r>
          </w:p>
        </w:tc>
        <w:tc>
          <w:tcPr>
            <w:tcW w:w="0" w:type="auto"/>
            <w:tcBorders>
              <w:top w:val="single" w:sz="4" w:space="0" w:color="auto"/>
              <w:left w:val="single" w:sz="4" w:space="0" w:color="auto"/>
              <w:bottom w:val="single" w:sz="4" w:space="0" w:color="auto"/>
              <w:right w:val="single" w:sz="4" w:space="0" w:color="auto"/>
            </w:tcBorders>
            <w:hideMark/>
          </w:tcPr>
          <w:p w14:paraId="5D07183A"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43948F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B18BD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4E9C09" w14:textId="77777777" w:rsidR="00436E1A" w:rsidRDefault="00436E1A">
            <w:pPr>
              <w:pStyle w:val="TAL"/>
              <w:rPr>
                <w:sz w:val="16"/>
              </w:rPr>
            </w:pPr>
          </w:p>
        </w:tc>
      </w:tr>
      <w:tr w:rsidR="00436E1A" w14:paraId="6243A37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CA3CB3" w14:textId="77777777" w:rsidR="00436E1A" w:rsidRDefault="00436E1A">
            <w:pPr>
              <w:pStyle w:val="TAL"/>
              <w:rPr>
                <w:sz w:val="16"/>
              </w:rPr>
            </w:pPr>
            <w:r>
              <w:rPr>
                <w:sz w:val="16"/>
              </w:rPr>
              <w:t>R5-254273</w:t>
            </w:r>
          </w:p>
        </w:tc>
        <w:tc>
          <w:tcPr>
            <w:tcW w:w="0" w:type="auto"/>
            <w:tcBorders>
              <w:top w:val="single" w:sz="4" w:space="0" w:color="auto"/>
              <w:left w:val="single" w:sz="4" w:space="0" w:color="auto"/>
              <w:bottom w:val="single" w:sz="4" w:space="0" w:color="auto"/>
              <w:right w:val="single" w:sz="4" w:space="0" w:color="auto"/>
            </w:tcBorders>
            <w:hideMark/>
          </w:tcPr>
          <w:p w14:paraId="12877E6A" w14:textId="77777777" w:rsidR="00436E1A" w:rsidRDefault="00436E1A">
            <w:pPr>
              <w:pStyle w:val="TAL"/>
              <w:rPr>
                <w:sz w:val="16"/>
              </w:rPr>
            </w:pPr>
            <w:r>
              <w:rPr>
                <w:sz w:val="16"/>
              </w:rPr>
              <w:t>Addressing incomplete sections in the test case 14.2.2.3.1</w:t>
            </w:r>
          </w:p>
        </w:tc>
        <w:tc>
          <w:tcPr>
            <w:tcW w:w="0" w:type="auto"/>
            <w:tcBorders>
              <w:top w:val="single" w:sz="4" w:space="0" w:color="auto"/>
              <w:left w:val="single" w:sz="4" w:space="0" w:color="auto"/>
              <w:bottom w:val="single" w:sz="4" w:space="0" w:color="auto"/>
              <w:right w:val="single" w:sz="4" w:space="0" w:color="auto"/>
            </w:tcBorders>
            <w:hideMark/>
          </w:tcPr>
          <w:p w14:paraId="730964BF"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A6AF51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49370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D06F1F" w14:textId="77777777" w:rsidR="00436E1A" w:rsidRDefault="00436E1A">
            <w:pPr>
              <w:pStyle w:val="TAL"/>
              <w:rPr>
                <w:sz w:val="16"/>
              </w:rPr>
            </w:pPr>
            <w:r>
              <w:rPr>
                <w:sz w:val="16"/>
              </w:rPr>
              <w:t>R5-255117</w:t>
            </w:r>
          </w:p>
        </w:tc>
      </w:tr>
      <w:tr w:rsidR="00436E1A" w14:paraId="2E40495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7E4118F" w14:textId="77777777" w:rsidR="00436E1A" w:rsidRDefault="00436E1A">
            <w:pPr>
              <w:pStyle w:val="TAL"/>
              <w:rPr>
                <w:sz w:val="16"/>
              </w:rPr>
            </w:pPr>
            <w:r>
              <w:rPr>
                <w:sz w:val="16"/>
              </w:rPr>
              <w:t>R5-254274</w:t>
            </w:r>
          </w:p>
        </w:tc>
        <w:tc>
          <w:tcPr>
            <w:tcW w:w="0" w:type="auto"/>
            <w:tcBorders>
              <w:top w:val="single" w:sz="4" w:space="0" w:color="auto"/>
              <w:left w:val="single" w:sz="4" w:space="0" w:color="auto"/>
              <w:bottom w:val="single" w:sz="4" w:space="0" w:color="auto"/>
              <w:right w:val="single" w:sz="4" w:space="0" w:color="auto"/>
            </w:tcBorders>
            <w:hideMark/>
          </w:tcPr>
          <w:p w14:paraId="63826D4B" w14:textId="77777777" w:rsidR="00436E1A" w:rsidRDefault="00436E1A">
            <w:pPr>
              <w:pStyle w:val="TAL"/>
              <w:rPr>
                <w:sz w:val="16"/>
              </w:rPr>
            </w:pPr>
            <w:r>
              <w:rPr>
                <w:sz w:val="16"/>
              </w:rPr>
              <w:t>Addition of new UAV Test Case 8.1.3.5.1 Test Case for event H1 reporting</w:t>
            </w:r>
          </w:p>
        </w:tc>
        <w:tc>
          <w:tcPr>
            <w:tcW w:w="0" w:type="auto"/>
            <w:tcBorders>
              <w:top w:val="single" w:sz="4" w:space="0" w:color="auto"/>
              <w:left w:val="single" w:sz="4" w:space="0" w:color="auto"/>
              <w:bottom w:val="single" w:sz="4" w:space="0" w:color="auto"/>
              <w:right w:val="single" w:sz="4" w:space="0" w:color="auto"/>
            </w:tcBorders>
            <w:hideMark/>
          </w:tcPr>
          <w:p w14:paraId="1DA7C7FD"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8B00469"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A5FF4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3ECCB7" w14:textId="77777777" w:rsidR="00436E1A" w:rsidRDefault="00436E1A">
            <w:pPr>
              <w:pStyle w:val="TAL"/>
              <w:rPr>
                <w:sz w:val="16"/>
              </w:rPr>
            </w:pPr>
            <w:r>
              <w:rPr>
                <w:sz w:val="16"/>
              </w:rPr>
              <w:t>R5-255041</w:t>
            </w:r>
          </w:p>
        </w:tc>
      </w:tr>
      <w:tr w:rsidR="00436E1A" w14:paraId="2B2B9CB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34B8086" w14:textId="77777777" w:rsidR="00436E1A" w:rsidRDefault="00436E1A">
            <w:pPr>
              <w:pStyle w:val="TAL"/>
              <w:rPr>
                <w:sz w:val="16"/>
              </w:rPr>
            </w:pPr>
            <w:r>
              <w:rPr>
                <w:sz w:val="16"/>
              </w:rPr>
              <w:t>R5-254275</w:t>
            </w:r>
          </w:p>
        </w:tc>
        <w:tc>
          <w:tcPr>
            <w:tcW w:w="0" w:type="auto"/>
            <w:tcBorders>
              <w:top w:val="single" w:sz="4" w:space="0" w:color="auto"/>
              <w:left w:val="single" w:sz="4" w:space="0" w:color="auto"/>
              <w:bottom w:val="single" w:sz="4" w:space="0" w:color="auto"/>
              <w:right w:val="single" w:sz="4" w:space="0" w:color="auto"/>
            </w:tcBorders>
            <w:hideMark/>
          </w:tcPr>
          <w:p w14:paraId="328E8BAB" w14:textId="77777777" w:rsidR="00436E1A" w:rsidRDefault="00436E1A">
            <w:pPr>
              <w:pStyle w:val="TAL"/>
              <w:rPr>
                <w:sz w:val="16"/>
              </w:rPr>
            </w:pPr>
            <w:r>
              <w:rPr>
                <w:sz w:val="16"/>
              </w:rPr>
              <w:t>Addition of new UAV Test Case 8.1.3.5.2 Test Case for event H2 reporting</w:t>
            </w:r>
          </w:p>
        </w:tc>
        <w:tc>
          <w:tcPr>
            <w:tcW w:w="0" w:type="auto"/>
            <w:tcBorders>
              <w:top w:val="single" w:sz="4" w:space="0" w:color="auto"/>
              <w:left w:val="single" w:sz="4" w:space="0" w:color="auto"/>
              <w:bottom w:val="single" w:sz="4" w:space="0" w:color="auto"/>
              <w:right w:val="single" w:sz="4" w:space="0" w:color="auto"/>
            </w:tcBorders>
            <w:hideMark/>
          </w:tcPr>
          <w:p w14:paraId="2190E3AF"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E7B6BC4"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E22B1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9B4ED1" w14:textId="77777777" w:rsidR="00436E1A" w:rsidRDefault="00436E1A">
            <w:pPr>
              <w:pStyle w:val="TAL"/>
              <w:rPr>
                <w:sz w:val="16"/>
              </w:rPr>
            </w:pPr>
            <w:r>
              <w:rPr>
                <w:sz w:val="16"/>
              </w:rPr>
              <w:t>R5-255042</w:t>
            </w:r>
          </w:p>
        </w:tc>
      </w:tr>
      <w:tr w:rsidR="00436E1A" w14:paraId="13DEE4B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28DF51" w14:textId="77777777" w:rsidR="00436E1A" w:rsidRDefault="00436E1A">
            <w:pPr>
              <w:pStyle w:val="TAL"/>
              <w:rPr>
                <w:sz w:val="16"/>
              </w:rPr>
            </w:pPr>
            <w:r>
              <w:rPr>
                <w:sz w:val="16"/>
              </w:rPr>
              <w:t>R5-254276</w:t>
            </w:r>
          </w:p>
        </w:tc>
        <w:tc>
          <w:tcPr>
            <w:tcW w:w="0" w:type="auto"/>
            <w:tcBorders>
              <w:top w:val="single" w:sz="4" w:space="0" w:color="auto"/>
              <w:left w:val="single" w:sz="4" w:space="0" w:color="auto"/>
              <w:bottom w:val="single" w:sz="4" w:space="0" w:color="auto"/>
              <w:right w:val="single" w:sz="4" w:space="0" w:color="auto"/>
            </w:tcBorders>
            <w:hideMark/>
          </w:tcPr>
          <w:p w14:paraId="120C0C68" w14:textId="77777777" w:rsidR="00436E1A" w:rsidRDefault="00436E1A">
            <w:pPr>
              <w:pStyle w:val="TAL"/>
              <w:rPr>
                <w:sz w:val="16"/>
              </w:rPr>
            </w:pPr>
            <w:r>
              <w:rPr>
                <w:sz w:val="16"/>
              </w:rPr>
              <w:t>Addition of new UAV Test Case 8.1.3.5.3 Test Case for event A3H1 reporting for Intra-Frequency Neighbour</w:t>
            </w:r>
          </w:p>
        </w:tc>
        <w:tc>
          <w:tcPr>
            <w:tcW w:w="0" w:type="auto"/>
            <w:tcBorders>
              <w:top w:val="single" w:sz="4" w:space="0" w:color="auto"/>
              <w:left w:val="single" w:sz="4" w:space="0" w:color="auto"/>
              <w:bottom w:val="single" w:sz="4" w:space="0" w:color="auto"/>
              <w:right w:val="single" w:sz="4" w:space="0" w:color="auto"/>
            </w:tcBorders>
            <w:hideMark/>
          </w:tcPr>
          <w:p w14:paraId="7344AD6C"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2CBDF88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F51DD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870BDC" w14:textId="77777777" w:rsidR="00436E1A" w:rsidRDefault="00436E1A">
            <w:pPr>
              <w:pStyle w:val="TAL"/>
              <w:rPr>
                <w:sz w:val="16"/>
              </w:rPr>
            </w:pPr>
            <w:r>
              <w:rPr>
                <w:sz w:val="16"/>
              </w:rPr>
              <w:t>R5-255043</w:t>
            </w:r>
          </w:p>
        </w:tc>
      </w:tr>
      <w:tr w:rsidR="00436E1A" w14:paraId="5381E81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8F8382F" w14:textId="77777777" w:rsidR="00436E1A" w:rsidRDefault="00436E1A">
            <w:pPr>
              <w:pStyle w:val="TAL"/>
              <w:rPr>
                <w:sz w:val="16"/>
              </w:rPr>
            </w:pPr>
            <w:r>
              <w:rPr>
                <w:sz w:val="16"/>
              </w:rPr>
              <w:t>R5-254277</w:t>
            </w:r>
          </w:p>
        </w:tc>
        <w:tc>
          <w:tcPr>
            <w:tcW w:w="0" w:type="auto"/>
            <w:tcBorders>
              <w:top w:val="single" w:sz="4" w:space="0" w:color="auto"/>
              <w:left w:val="single" w:sz="4" w:space="0" w:color="auto"/>
              <w:bottom w:val="single" w:sz="4" w:space="0" w:color="auto"/>
              <w:right w:val="single" w:sz="4" w:space="0" w:color="auto"/>
            </w:tcBorders>
            <w:hideMark/>
          </w:tcPr>
          <w:p w14:paraId="159053C5" w14:textId="77777777" w:rsidR="00436E1A" w:rsidRDefault="00436E1A">
            <w:pPr>
              <w:pStyle w:val="TAL"/>
              <w:rPr>
                <w:sz w:val="16"/>
              </w:rPr>
            </w:pPr>
            <w:r>
              <w:rPr>
                <w:sz w:val="16"/>
              </w:rPr>
              <w:t>Addition of new UAV Test Case 8.1.3.5.4 Test Case for event A3H1 reporting for Inter-Frequency Neighbour</w:t>
            </w:r>
          </w:p>
        </w:tc>
        <w:tc>
          <w:tcPr>
            <w:tcW w:w="0" w:type="auto"/>
            <w:tcBorders>
              <w:top w:val="single" w:sz="4" w:space="0" w:color="auto"/>
              <w:left w:val="single" w:sz="4" w:space="0" w:color="auto"/>
              <w:bottom w:val="single" w:sz="4" w:space="0" w:color="auto"/>
              <w:right w:val="single" w:sz="4" w:space="0" w:color="auto"/>
            </w:tcBorders>
            <w:hideMark/>
          </w:tcPr>
          <w:p w14:paraId="5CEA673C"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27874B41"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5ECA0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78C748" w14:textId="77777777" w:rsidR="00436E1A" w:rsidRDefault="00436E1A">
            <w:pPr>
              <w:pStyle w:val="TAL"/>
              <w:rPr>
                <w:sz w:val="16"/>
              </w:rPr>
            </w:pPr>
            <w:r>
              <w:rPr>
                <w:sz w:val="16"/>
              </w:rPr>
              <w:t>R5-255044</w:t>
            </w:r>
          </w:p>
        </w:tc>
      </w:tr>
      <w:tr w:rsidR="00436E1A" w14:paraId="293D142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9B20A35" w14:textId="77777777" w:rsidR="00436E1A" w:rsidRDefault="00436E1A">
            <w:pPr>
              <w:pStyle w:val="TAL"/>
              <w:rPr>
                <w:sz w:val="16"/>
              </w:rPr>
            </w:pPr>
            <w:r>
              <w:rPr>
                <w:sz w:val="16"/>
              </w:rPr>
              <w:t>R5-254278</w:t>
            </w:r>
          </w:p>
        </w:tc>
        <w:tc>
          <w:tcPr>
            <w:tcW w:w="0" w:type="auto"/>
            <w:tcBorders>
              <w:top w:val="single" w:sz="4" w:space="0" w:color="auto"/>
              <w:left w:val="single" w:sz="4" w:space="0" w:color="auto"/>
              <w:bottom w:val="single" w:sz="4" w:space="0" w:color="auto"/>
              <w:right w:val="single" w:sz="4" w:space="0" w:color="auto"/>
            </w:tcBorders>
            <w:hideMark/>
          </w:tcPr>
          <w:p w14:paraId="7E3E6825" w14:textId="77777777" w:rsidR="00436E1A" w:rsidRDefault="00436E1A">
            <w:pPr>
              <w:pStyle w:val="TAL"/>
              <w:rPr>
                <w:sz w:val="16"/>
              </w:rPr>
            </w:pPr>
            <w:r>
              <w:rPr>
                <w:sz w:val="16"/>
              </w:rPr>
              <w:t>Addition of new UAV Test Case 8.1.3.5.5 Test Case for event A3H1 reporting for Inter-Band Neighbour</w:t>
            </w:r>
          </w:p>
        </w:tc>
        <w:tc>
          <w:tcPr>
            <w:tcW w:w="0" w:type="auto"/>
            <w:tcBorders>
              <w:top w:val="single" w:sz="4" w:space="0" w:color="auto"/>
              <w:left w:val="single" w:sz="4" w:space="0" w:color="auto"/>
              <w:bottom w:val="single" w:sz="4" w:space="0" w:color="auto"/>
              <w:right w:val="single" w:sz="4" w:space="0" w:color="auto"/>
            </w:tcBorders>
            <w:hideMark/>
          </w:tcPr>
          <w:p w14:paraId="3B2E4BED"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7A239FE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BB6FB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B88117" w14:textId="77777777" w:rsidR="00436E1A" w:rsidRDefault="00436E1A">
            <w:pPr>
              <w:pStyle w:val="TAL"/>
              <w:rPr>
                <w:sz w:val="16"/>
              </w:rPr>
            </w:pPr>
            <w:r>
              <w:rPr>
                <w:sz w:val="16"/>
              </w:rPr>
              <w:t>R5-255045</w:t>
            </w:r>
          </w:p>
        </w:tc>
      </w:tr>
      <w:tr w:rsidR="00436E1A" w14:paraId="52762D1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73A792E" w14:textId="77777777" w:rsidR="00436E1A" w:rsidRDefault="00436E1A">
            <w:pPr>
              <w:pStyle w:val="TAL"/>
              <w:rPr>
                <w:sz w:val="16"/>
              </w:rPr>
            </w:pPr>
            <w:r>
              <w:rPr>
                <w:sz w:val="16"/>
              </w:rPr>
              <w:t>R5-254279</w:t>
            </w:r>
          </w:p>
        </w:tc>
        <w:tc>
          <w:tcPr>
            <w:tcW w:w="0" w:type="auto"/>
            <w:tcBorders>
              <w:top w:val="single" w:sz="4" w:space="0" w:color="auto"/>
              <w:left w:val="single" w:sz="4" w:space="0" w:color="auto"/>
              <w:bottom w:val="single" w:sz="4" w:space="0" w:color="auto"/>
              <w:right w:val="single" w:sz="4" w:space="0" w:color="auto"/>
            </w:tcBorders>
            <w:hideMark/>
          </w:tcPr>
          <w:p w14:paraId="094793DC" w14:textId="77777777" w:rsidR="00436E1A" w:rsidRDefault="00436E1A">
            <w:pPr>
              <w:pStyle w:val="TAL"/>
              <w:rPr>
                <w:sz w:val="16"/>
              </w:rPr>
            </w:pPr>
            <w:r>
              <w:rPr>
                <w:sz w:val="16"/>
              </w:rPr>
              <w:t>Addition of applicability for new UAV test cases</w:t>
            </w:r>
          </w:p>
        </w:tc>
        <w:tc>
          <w:tcPr>
            <w:tcW w:w="0" w:type="auto"/>
            <w:tcBorders>
              <w:top w:val="single" w:sz="4" w:space="0" w:color="auto"/>
              <w:left w:val="single" w:sz="4" w:space="0" w:color="auto"/>
              <w:bottom w:val="single" w:sz="4" w:space="0" w:color="auto"/>
              <w:right w:val="single" w:sz="4" w:space="0" w:color="auto"/>
            </w:tcBorders>
            <w:hideMark/>
          </w:tcPr>
          <w:p w14:paraId="1A00109A" w14:textId="77777777" w:rsidR="00436E1A" w:rsidRDefault="00436E1A">
            <w:pPr>
              <w:pStyle w:val="TAL"/>
              <w:rPr>
                <w:sz w:val="16"/>
              </w:rPr>
            </w:pPr>
            <w:r>
              <w:rPr>
                <w:sz w:val="16"/>
              </w:rPr>
              <w:t>QUALCOMM JAPAN LLC., China Unicom</w:t>
            </w:r>
          </w:p>
        </w:tc>
        <w:tc>
          <w:tcPr>
            <w:tcW w:w="0" w:type="auto"/>
            <w:tcBorders>
              <w:top w:val="single" w:sz="4" w:space="0" w:color="auto"/>
              <w:left w:val="single" w:sz="4" w:space="0" w:color="auto"/>
              <w:bottom w:val="single" w:sz="4" w:space="0" w:color="auto"/>
              <w:right w:val="single" w:sz="4" w:space="0" w:color="auto"/>
            </w:tcBorders>
            <w:hideMark/>
          </w:tcPr>
          <w:p w14:paraId="0F89A7D5"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F85F9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77C2BB" w14:textId="77777777" w:rsidR="00436E1A" w:rsidRDefault="00436E1A">
            <w:pPr>
              <w:pStyle w:val="TAL"/>
              <w:rPr>
                <w:sz w:val="16"/>
              </w:rPr>
            </w:pPr>
            <w:r>
              <w:rPr>
                <w:sz w:val="16"/>
              </w:rPr>
              <w:t>R5-255090</w:t>
            </w:r>
          </w:p>
        </w:tc>
      </w:tr>
      <w:tr w:rsidR="00436E1A" w14:paraId="7D92DAB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AAD9FAF" w14:textId="77777777" w:rsidR="00436E1A" w:rsidRDefault="00436E1A">
            <w:pPr>
              <w:pStyle w:val="TAL"/>
              <w:rPr>
                <w:sz w:val="16"/>
              </w:rPr>
            </w:pPr>
            <w:r>
              <w:rPr>
                <w:sz w:val="16"/>
              </w:rPr>
              <w:t>R5-254280</w:t>
            </w:r>
          </w:p>
        </w:tc>
        <w:tc>
          <w:tcPr>
            <w:tcW w:w="0" w:type="auto"/>
            <w:tcBorders>
              <w:top w:val="single" w:sz="4" w:space="0" w:color="auto"/>
              <w:left w:val="single" w:sz="4" w:space="0" w:color="auto"/>
              <w:bottom w:val="single" w:sz="4" w:space="0" w:color="auto"/>
              <w:right w:val="single" w:sz="4" w:space="0" w:color="auto"/>
            </w:tcBorders>
            <w:hideMark/>
          </w:tcPr>
          <w:p w14:paraId="11D3B081" w14:textId="77777777" w:rsidR="00436E1A" w:rsidRDefault="00436E1A">
            <w:pPr>
              <w:pStyle w:val="TAL"/>
              <w:rPr>
                <w:sz w:val="16"/>
              </w:rPr>
            </w:pPr>
            <w:r>
              <w:rPr>
                <w:sz w:val="16"/>
              </w:rPr>
              <w:t>Common configuration updates related to UAV</w:t>
            </w:r>
          </w:p>
        </w:tc>
        <w:tc>
          <w:tcPr>
            <w:tcW w:w="0" w:type="auto"/>
            <w:tcBorders>
              <w:top w:val="single" w:sz="4" w:space="0" w:color="auto"/>
              <w:left w:val="single" w:sz="4" w:space="0" w:color="auto"/>
              <w:bottom w:val="single" w:sz="4" w:space="0" w:color="auto"/>
              <w:right w:val="single" w:sz="4" w:space="0" w:color="auto"/>
            </w:tcBorders>
            <w:hideMark/>
          </w:tcPr>
          <w:p w14:paraId="0126F39F"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E5CDB6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5AB51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E15BFD" w14:textId="77777777" w:rsidR="00436E1A" w:rsidRDefault="00436E1A">
            <w:pPr>
              <w:pStyle w:val="TAL"/>
              <w:rPr>
                <w:sz w:val="16"/>
              </w:rPr>
            </w:pPr>
            <w:r>
              <w:rPr>
                <w:sz w:val="16"/>
              </w:rPr>
              <w:t>R5-255040</w:t>
            </w:r>
          </w:p>
        </w:tc>
      </w:tr>
      <w:tr w:rsidR="00436E1A" w14:paraId="311AF16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DC93B8" w14:textId="77777777" w:rsidR="00436E1A" w:rsidRDefault="00436E1A">
            <w:pPr>
              <w:pStyle w:val="TAL"/>
              <w:rPr>
                <w:sz w:val="16"/>
              </w:rPr>
            </w:pPr>
            <w:r>
              <w:rPr>
                <w:sz w:val="16"/>
              </w:rPr>
              <w:t>R5-254281</w:t>
            </w:r>
          </w:p>
        </w:tc>
        <w:tc>
          <w:tcPr>
            <w:tcW w:w="0" w:type="auto"/>
            <w:tcBorders>
              <w:top w:val="single" w:sz="4" w:space="0" w:color="auto"/>
              <w:left w:val="single" w:sz="4" w:space="0" w:color="auto"/>
              <w:bottom w:val="single" w:sz="4" w:space="0" w:color="auto"/>
              <w:right w:val="single" w:sz="4" w:space="0" w:color="auto"/>
            </w:tcBorders>
            <w:hideMark/>
          </w:tcPr>
          <w:p w14:paraId="7A1B9E08" w14:textId="77777777" w:rsidR="00436E1A" w:rsidRDefault="00436E1A">
            <w:pPr>
              <w:pStyle w:val="TAL"/>
              <w:rPr>
                <w:sz w:val="16"/>
              </w:rPr>
            </w:pPr>
            <w:r>
              <w:rPr>
                <w:sz w:val="16"/>
              </w:rPr>
              <w:t>Addition of new NR NTN enh 6.7.1.10 Test case for skipping TN measurements</w:t>
            </w:r>
          </w:p>
        </w:tc>
        <w:tc>
          <w:tcPr>
            <w:tcW w:w="0" w:type="auto"/>
            <w:tcBorders>
              <w:top w:val="single" w:sz="4" w:space="0" w:color="auto"/>
              <w:left w:val="single" w:sz="4" w:space="0" w:color="auto"/>
              <w:bottom w:val="single" w:sz="4" w:space="0" w:color="auto"/>
              <w:right w:val="single" w:sz="4" w:space="0" w:color="auto"/>
            </w:tcBorders>
            <w:hideMark/>
          </w:tcPr>
          <w:p w14:paraId="108A8ED9"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2E96CAB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EB849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4A0127" w14:textId="77777777" w:rsidR="00436E1A" w:rsidRDefault="00436E1A">
            <w:pPr>
              <w:pStyle w:val="TAL"/>
              <w:rPr>
                <w:sz w:val="16"/>
              </w:rPr>
            </w:pPr>
            <w:r>
              <w:rPr>
                <w:sz w:val="16"/>
              </w:rPr>
              <w:t>R5-254944</w:t>
            </w:r>
          </w:p>
        </w:tc>
      </w:tr>
      <w:tr w:rsidR="00436E1A" w14:paraId="4D2DF4A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AC247B" w14:textId="77777777" w:rsidR="00436E1A" w:rsidRDefault="00436E1A">
            <w:pPr>
              <w:pStyle w:val="TAL"/>
              <w:rPr>
                <w:sz w:val="16"/>
              </w:rPr>
            </w:pPr>
            <w:r>
              <w:rPr>
                <w:sz w:val="16"/>
              </w:rPr>
              <w:t>R5-254282</w:t>
            </w:r>
          </w:p>
        </w:tc>
        <w:tc>
          <w:tcPr>
            <w:tcW w:w="0" w:type="auto"/>
            <w:tcBorders>
              <w:top w:val="single" w:sz="4" w:space="0" w:color="auto"/>
              <w:left w:val="single" w:sz="4" w:space="0" w:color="auto"/>
              <w:bottom w:val="single" w:sz="4" w:space="0" w:color="auto"/>
              <w:right w:val="single" w:sz="4" w:space="0" w:color="auto"/>
            </w:tcBorders>
            <w:hideMark/>
          </w:tcPr>
          <w:p w14:paraId="74006CA1" w14:textId="77777777" w:rsidR="00436E1A" w:rsidRDefault="00436E1A">
            <w:pPr>
              <w:pStyle w:val="TAL"/>
              <w:rPr>
                <w:sz w:val="16"/>
              </w:rPr>
            </w:pPr>
            <w:r>
              <w:rPr>
                <w:sz w:val="16"/>
              </w:rPr>
              <w:t>Typo Correction to NR NTN Enh TC 6.7.1.9</w:t>
            </w:r>
          </w:p>
        </w:tc>
        <w:tc>
          <w:tcPr>
            <w:tcW w:w="0" w:type="auto"/>
            <w:tcBorders>
              <w:top w:val="single" w:sz="4" w:space="0" w:color="auto"/>
              <w:left w:val="single" w:sz="4" w:space="0" w:color="auto"/>
              <w:bottom w:val="single" w:sz="4" w:space="0" w:color="auto"/>
              <w:right w:val="single" w:sz="4" w:space="0" w:color="auto"/>
            </w:tcBorders>
            <w:hideMark/>
          </w:tcPr>
          <w:p w14:paraId="4F5456B2"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718ECE64"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90C97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8DACE0" w14:textId="77777777" w:rsidR="00436E1A" w:rsidRDefault="00436E1A">
            <w:pPr>
              <w:pStyle w:val="TAL"/>
              <w:rPr>
                <w:sz w:val="16"/>
              </w:rPr>
            </w:pPr>
            <w:r>
              <w:rPr>
                <w:sz w:val="16"/>
              </w:rPr>
              <w:t>R5-254945</w:t>
            </w:r>
          </w:p>
        </w:tc>
      </w:tr>
      <w:tr w:rsidR="00436E1A" w14:paraId="7DF5039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0E8380" w14:textId="77777777" w:rsidR="00436E1A" w:rsidRDefault="00436E1A">
            <w:pPr>
              <w:pStyle w:val="TAL"/>
              <w:rPr>
                <w:sz w:val="16"/>
              </w:rPr>
            </w:pPr>
            <w:r>
              <w:rPr>
                <w:sz w:val="16"/>
              </w:rPr>
              <w:t>R5-254283</w:t>
            </w:r>
          </w:p>
        </w:tc>
        <w:tc>
          <w:tcPr>
            <w:tcW w:w="0" w:type="auto"/>
            <w:tcBorders>
              <w:top w:val="single" w:sz="4" w:space="0" w:color="auto"/>
              <w:left w:val="single" w:sz="4" w:space="0" w:color="auto"/>
              <w:bottom w:val="single" w:sz="4" w:space="0" w:color="auto"/>
              <w:right w:val="single" w:sz="4" w:space="0" w:color="auto"/>
            </w:tcBorders>
            <w:hideMark/>
          </w:tcPr>
          <w:p w14:paraId="02D7BC7D" w14:textId="77777777" w:rsidR="00436E1A" w:rsidRDefault="00436E1A">
            <w:pPr>
              <w:pStyle w:val="TAL"/>
              <w:rPr>
                <w:sz w:val="16"/>
              </w:rPr>
            </w:pPr>
            <w:r>
              <w:rPr>
                <w:sz w:val="16"/>
              </w:rPr>
              <w:t>Updates to Test case 8.1.3.1.27</w:t>
            </w:r>
          </w:p>
        </w:tc>
        <w:tc>
          <w:tcPr>
            <w:tcW w:w="0" w:type="auto"/>
            <w:tcBorders>
              <w:top w:val="single" w:sz="4" w:space="0" w:color="auto"/>
              <w:left w:val="single" w:sz="4" w:space="0" w:color="auto"/>
              <w:bottom w:val="single" w:sz="4" w:space="0" w:color="auto"/>
              <w:right w:val="single" w:sz="4" w:space="0" w:color="auto"/>
            </w:tcBorders>
            <w:hideMark/>
          </w:tcPr>
          <w:p w14:paraId="2966CBF9"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67ABCAA7"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8A462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B32091" w14:textId="77777777" w:rsidR="00436E1A" w:rsidRDefault="00436E1A">
            <w:pPr>
              <w:pStyle w:val="TAL"/>
              <w:rPr>
                <w:sz w:val="16"/>
              </w:rPr>
            </w:pPr>
            <w:r>
              <w:rPr>
                <w:sz w:val="16"/>
              </w:rPr>
              <w:t>R5-254946</w:t>
            </w:r>
          </w:p>
        </w:tc>
      </w:tr>
      <w:tr w:rsidR="00436E1A" w14:paraId="7FF2CE3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B977213" w14:textId="77777777" w:rsidR="00436E1A" w:rsidRDefault="00436E1A">
            <w:pPr>
              <w:pStyle w:val="TAL"/>
              <w:rPr>
                <w:sz w:val="16"/>
              </w:rPr>
            </w:pPr>
            <w:r>
              <w:rPr>
                <w:sz w:val="16"/>
              </w:rPr>
              <w:t>R5-254284</w:t>
            </w:r>
          </w:p>
        </w:tc>
        <w:tc>
          <w:tcPr>
            <w:tcW w:w="0" w:type="auto"/>
            <w:tcBorders>
              <w:top w:val="single" w:sz="4" w:space="0" w:color="auto"/>
              <w:left w:val="single" w:sz="4" w:space="0" w:color="auto"/>
              <w:bottom w:val="single" w:sz="4" w:space="0" w:color="auto"/>
              <w:right w:val="single" w:sz="4" w:space="0" w:color="auto"/>
            </w:tcBorders>
            <w:hideMark/>
          </w:tcPr>
          <w:p w14:paraId="3C0021FD" w14:textId="77777777" w:rsidR="00436E1A" w:rsidRDefault="00436E1A">
            <w:pPr>
              <w:pStyle w:val="TAL"/>
              <w:rPr>
                <w:sz w:val="16"/>
              </w:rPr>
            </w:pPr>
            <w:r>
              <w:rPr>
                <w:sz w:val="16"/>
              </w:rPr>
              <w:t>Addition of new System information config for NTN-TN scenarios</w:t>
            </w:r>
          </w:p>
        </w:tc>
        <w:tc>
          <w:tcPr>
            <w:tcW w:w="0" w:type="auto"/>
            <w:tcBorders>
              <w:top w:val="single" w:sz="4" w:space="0" w:color="auto"/>
              <w:left w:val="single" w:sz="4" w:space="0" w:color="auto"/>
              <w:bottom w:val="single" w:sz="4" w:space="0" w:color="auto"/>
              <w:right w:val="single" w:sz="4" w:space="0" w:color="auto"/>
            </w:tcBorders>
            <w:hideMark/>
          </w:tcPr>
          <w:p w14:paraId="6C24ADA4"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5626586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1A299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B9FB84" w14:textId="77777777" w:rsidR="00436E1A" w:rsidRDefault="00436E1A">
            <w:pPr>
              <w:pStyle w:val="TAL"/>
              <w:rPr>
                <w:sz w:val="16"/>
              </w:rPr>
            </w:pPr>
            <w:r>
              <w:rPr>
                <w:sz w:val="16"/>
              </w:rPr>
              <w:t>R5-254943</w:t>
            </w:r>
          </w:p>
        </w:tc>
      </w:tr>
      <w:tr w:rsidR="00436E1A" w14:paraId="37B4FBC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DF11D1" w14:textId="77777777" w:rsidR="00436E1A" w:rsidRDefault="00436E1A">
            <w:pPr>
              <w:pStyle w:val="TAL"/>
              <w:rPr>
                <w:sz w:val="16"/>
              </w:rPr>
            </w:pPr>
            <w:r>
              <w:rPr>
                <w:sz w:val="16"/>
              </w:rPr>
              <w:t>R5-254285</w:t>
            </w:r>
          </w:p>
        </w:tc>
        <w:tc>
          <w:tcPr>
            <w:tcW w:w="0" w:type="auto"/>
            <w:tcBorders>
              <w:top w:val="single" w:sz="4" w:space="0" w:color="auto"/>
              <w:left w:val="single" w:sz="4" w:space="0" w:color="auto"/>
              <w:bottom w:val="single" w:sz="4" w:space="0" w:color="auto"/>
              <w:right w:val="single" w:sz="4" w:space="0" w:color="auto"/>
            </w:tcBorders>
            <w:hideMark/>
          </w:tcPr>
          <w:p w14:paraId="28BB4AFB" w14:textId="77777777" w:rsidR="00436E1A" w:rsidRDefault="00436E1A">
            <w:pPr>
              <w:pStyle w:val="TAL"/>
              <w:rPr>
                <w:sz w:val="16"/>
              </w:rPr>
            </w:pPr>
            <w:r>
              <w:rPr>
                <w:sz w:val="16"/>
              </w:rPr>
              <w:t>Addition of applicability for new NTN test cases</w:t>
            </w:r>
          </w:p>
        </w:tc>
        <w:tc>
          <w:tcPr>
            <w:tcW w:w="0" w:type="auto"/>
            <w:tcBorders>
              <w:top w:val="single" w:sz="4" w:space="0" w:color="auto"/>
              <w:left w:val="single" w:sz="4" w:space="0" w:color="auto"/>
              <w:bottom w:val="single" w:sz="4" w:space="0" w:color="auto"/>
              <w:right w:val="single" w:sz="4" w:space="0" w:color="auto"/>
            </w:tcBorders>
            <w:hideMark/>
          </w:tcPr>
          <w:p w14:paraId="343840AC"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6D15D6E1"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9E1721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E3D6D1" w14:textId="77777777" w:rsidR="00436E1A" w:rsidRDefault="00436E1A">
            <w:pPr>
              <w:pStyle w:val="TAL"/>
              <w:rPr>
                <w:sz w:val="16"/>
              </w:rPr>
            </w:pPr>
          </w:p>
        </w:tc>
      </w:tr>
      <w:tr w:rsidR="00436E1A" w14:paraId="649CF40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52AB6D6" w14:textId="77777777" w:rsidR="00436E1A" w:rsidRDefault="00436E1A">
            <w:pPr>
              <w:pStyle w:val="TAL"/>
              <w:rPr>
                <w:sz w:val="16"/>
              </w:rPr>
            </w:pPr>
            <w:r>
              <w:rPr>
                <w:sz w:val="16"/>
              </w:rPr>
              <w:t>R5-254286</w:t>
            </w:r>
          </w:p>
        </w:tc>
        <w:tc>
          <w:tcPr>
            <w:tcW w:w="0" w:type="auto"/>
            <w:tcBorders>
              <w:top w:val="single" w:sz="4" w:space="0" w:color="auto"/>
              <w:left w:val="single" w:sz="4" w:space="0" w:color="auto"/>
              <w:bottom w:val="single" w:sz="4" w:space="0" w:color="auto"/>
              <w:right w:val="single" w:sz="4" w:space="0" w:color="auto"/>
            </w:tcBorders>
            <w:hideMark/>
          </w:tcPr>
          <w:p w14:paraId="42B51186" w14:textId="77777777" w:rsidR="00436E1A" w:rsidRDefault="00436E1A">
            <w:pPr>
              <w:pStyle w:val="TAL"/>
              <w:rPr>
                <w:sz w:val="16"/>
              </w:rPr>
            </w:pPr>
            <w:r>
              <w:rPr>
                <w:sz w:val="16"/>
              </w:rPr>
              <w:t>GCF 3GPP TCL after GCF CAG#83</w:t>
            </w:r>
          </w:p>
        </w:tc>
        <w:tc>
          <w:tcPr>
            <w:tcW w:w="0" w:type="auto"/>
            <w:tcBorders>
              <w:top w:val="single" w:sz="4" w:space="0" w:color="auto"/>
              <w:left w:val="single" w:sz="4" w:space="0" w:color="auto"/>
              <w:bottom w:val="single" w:sz="4" w:space="0" w:color="auto"/>
              <w:right w:val="single" w:sz="4" w:space="0" w:color="auto"/>
            </w:tcBorders>
            <w:hideMark/>
          </w:tcPr>
          <w:p w14:paraId="376E1D18"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5EEC46"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29B090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B54175" w14:textId="77777777" w:rsidR="00436E1A" w:rsidRDefault="00436E1A">
            <w:pPr>
              <w:pStyle w:val="TAL"/>
              <w:rPr>
                <w:sz w:val="16"/>
              </w:rPr>
            </w:pPr>
          </w:p>
        </w:tc>
      </w:tr>
      <w:tr w:rsidR="00436E1A" w14:paraId="1BEC472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4A982A" w14:textId="77777777" w:rsidR="00436E1A" w:rsidRDefault="00436E1A">
            <w:pPr>
              <w:pStyle w:val="TAL"/>
              <w:rPr>
                <w:sz w:val="16"/>
              </w:rPr>
            </w:pPr>
            <w:r>
              <w:rPr>
                <w:sz w:val="16"/>
              </w:rPr>
              <w:t>R5-254287</w:t>
            </w:r>
          </w:p>
        </w:tc>
        <w:tc>
          <w:tcPr>
            <w:tcW w:w="0" w:type="auto"/>
            <w:tcBorders>
              <w:top w:val="single" w:sz="4" w:space="0" w:color="auto"/>
              <w:left w:val="single" w:sz="4" w:space="0" w:color="auto"/>
              <w:bottom w:val="single" w:sz="4" w:space="0" w:color="auto"/>
              <w:right w:val="single" w:sz="4" w:space="0" w:color="auto"/>
            </w:tcBorders>
            <w:hideMark/>
          </w:tcPr>
          <w:p w14:paraId="6CBC8B7A" w14:textId="77777777" w:rsidR="00436E1A" w:rsidRDefault="00436E1A">
            <w:pPr>
              <w:pStyle w:val="TAL"/>
              <w:rPr>
                <w:sz w:val="16"/>
              </w:rPr>
            </w:pPr>
            <w:r>
              <w:rPr>
                <w:sz w:val="16"/>
              </w:rPr>
              <w:t>RAN5#108 summary of changes to RAN5 test cases with potential impact on GCF and PTCRB</w:t>
            </w:r>
          </w:p>
        </w:tc>
        <w:tc>
          <w:tcPr>
            <w:tcW w:w="0" w:type="auto"/>
            <w:tcBorders>
              <w:top w:val="single" w:sz="4" w:space="0" w:color="auto"/>
              <w:left w:val="single" w:sz="4" w:space="0" w:color="auto"/>
              <w:bottom w:val="single" w:sz="4" w:space="0" w:color="auto"/>
              <w:right w:val="single" w:sz="4" w:space="0" w:color="auto"/>
            </w:tcBorders>
            <w:hideMark/>
          </w:tcPr>
          <w:p w14:paraId="183FA9DB"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63E4A3"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C47364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F92AD0" w14:textId="77777777" w:rsidR="00436E1A" w:rsidRDefault="00436E1A">
            <w:pPr>
              <w:pStyle w:val="TAL"/>
              <w:rPr>
                <w:sz w:val="16"/>
              </w:rPr>
            </w:pPr>
          </w:p>
        </w:tc>
      </w:tr>
      <w:tr w:rsidR="00436E1A" w14:paraId="5FABCB1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2736C7A" w14:textId="77777777" w:rsidR="00436E1A" w:rsidRDefault="00436E1A">
            <w:pPr>
              <w:pStyle w:val="TAL"/>
              <w:rPr>
                <w:sz w:val="16"/>
              </w:rPr>
            </w:pPr>
            <w:r>
              <w:rPr>
                <w:sz w:val="16"/>
              </w:rPr>
              <w:t>R5-254288</w:t>
            </w:r>
          </w:p>
        </w:tc>
        <w:tc>
          <w:tcPr>
            <w:tcW w:w="0" w:type="auto"/>
            <w:tcBorders>
              <w:top w:val="single" w:sz="4" w:space="0" w:color="auto"/>
              <w:left w:val="single" w:sz="4" w:space="0" w:color="auto"/>
              <w:bottom w:val="single" w:sz="4" w:space="0" w:color="auto"/>
              <w:right w:val="single" w:sz="4" w:space="0" w:color="auto"/>
            </w:tcBorders>
            <w:hideMark/>
          </w:tcPr>
          <w:p w14:paraId="31156A13" w14:textId="77777777" w:rsidR="00436E1A" w:rsidRDefault="00436E1A">
            <w:pPr>
              <w:pStyle w:val="TAL"/>
              <w:rPr>
                <w:sz w:val="16"/>
              </w:rPr>
            </w:pPr>
            <w:r>
              <w:rPr>
                <w:sz w:val="16"/>
              </w:rPr>
              <w:t>SR on UE Conformance - Protocol enhancements for Mission Critical Services (MCPTT, MCVideo, MCData) for Rel-17</w:t>
            </w:r>
          </w:p>
        </w:tc>
        <w:tc>
          <w:tcPr>
            <w:tcW w:w="0" w:type="auto"/>
            <w:tcBorders>
              <w:top w:val="single" w:sz="4" w:space="0" w:color="auto"/>
              <w:left w:val="single" w:sz="4" w:space="0" w:color="auto"/>
              <w:bottom w:val="single" w:sz="4" w:space="0" w:color="auto"/>
              <w:right w:val="single" w:sz="4" w:space="0" w:color="auto"/>
            </w:tcBorders>
            <w:hideMark/>
          </w:tcPr>
          <w:p w14:paraId="1D932802"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317284AF"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158EAA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2E70D8" w14:textId="77777777" w:rsidR="00436E1A" w:rsidRDefault="00436E1A">
            <w:pPr>
              <w:pStyle w:val="TAL"/>
              <w:rPr>
                <w:sz w:val="16"/>
              </w:rPr>
            </w:pPr>
          </w:p>
        </w:tc>
      </w:tr>
      <w:tr w:rsidR="00436E1A" w14:paraId="34592CE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C9AE2CF" w14:textId="77777777" w:rsidR="00436E1A" w:rsidRDefault="00436E1A">
            <w:pPr>
              <w:pStyle w:val="TAL"/>
              <w:rPr>
                <w:sz w:val="16"/>
              </w:rPr>
            </w:pPr>
            <w:r>
              <w:rPr>
                <w:sz w:val="16"/>
              </w:rPr>
              <w:t>R5-254289</w:t>
            </w:r>
          </w:p>
        </w:tc>
        <w:tc>
          <w:tcPr>
            <w:tcW w:w="0" w:type="auto"/>
            <w:tcBorders>
              <w:top w:val="single" w:sz="4" w:space="0" w:color="auto"/>
              <w:left w:val="single" w:sz="4" w:space="0" w:color="auto"/>
              <w:bottom w:val="single" w:sz="4" w:space="0" w:color="auto"/>
              <w:right w:val="single" w:sz="4" w:space="0" w:color="auto"/>
            </w:tcBorders>
            <w:hideMark/>
          </w:tcPr>
          <w:p w14:paraId="3CFBF48B" w14:textId="77777777" w:rsidR="00436E1A" w:rsidRDefault="00436E1A">
            <w:pPr>
              <w:pStyle w:val="TAL"/>
              <w:rPr>
                <w:sz w:val="16"/>
              </w:rPr>
            </w:pPr>
            <w:r>
              <w:rPr>
                <w:sz w:val="16"/>
              </w:rPr>
              <w:t>WP on UE Conformance - Protocol enhancements for Mission Critical Services (MCPTT, MCVideo, MCData) for Rel-17</w:t>
            </w:r>
          </w:p>
        </w:tc>
        <w:tc>
          <w:tcPr>
            <w:tcW w:w="0" w:type="auto"/>
            <w:tcBorders>
              <w:top w:val="single" w:sz="4" w:space="0" w:color="auto"/>
              <w:left w:val="single" w:sz="4" w:space="0" w:color="auto"/>
              <w:bottom w:val="single" w:sz="4" w:space="0" w:color="auto"/>
              <w:right w:val="single" w:sz="4" w:space="0" w:color="auto"/>
            </w:tcBorders>
            <w:hideMark/>
          </w:tcPr>
          <w:p w14:paraId="28E14E11"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667CA649"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7041CA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CB2BB9" w14:textId="77777777" w:rsidR="00436E1A" w:rsidRDefault="00436E1A">
            <w:pPr>
              <w:pStyle w:val="TAL"/>
              <w:rPr>
                <w:sz w:val="16"/>
              </w:rPr>
            </w:pPr>
          </w:p>
        </w:tc>
      </w:tr>
      <w:tr w:rsidR="00436E1A" w14:paraId="3F06347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C1B70F4" w14:textId="77777777" w:rsidR="00436E1A" w:rsidRDefault="00436E1A">
            <w:pPr>
              <w:pStyle w:val="TAL"/>
              <w:rPr>
                <w:sz w:val="16"/>
              </w:rPr>
            </w:pPr>
            <w:r>
              <w:rPr>
                <w:sz w:val="16"/>
              </w:rPr>
              <w:t>R5-254290</w:t>
            </w:r>
          </w:p>
        </w:tc>
        <w:tc>
          <w:tcPr>
            <w:tcW w:w="0" w:type="auto"/>
            <w:tcBorders>
              <w:top w:val="single" w:sz="4" w:space="0" w:color="auto"/>
              <w:left w:val="single" w:sz="4" w:space="0" w:color="auto"/>
              <w:bottom w:val="single" w:sz="4" w:space="0" w:color="auto"/>
              <w:right w:val="single" w:sz="4" w:space="0" w:color="auto"/>
            </w:tcBorders>
            <w:hideMark/>
          </w:tcPr>
          <w:p w14:paraId="23C929D8" w14:textId="77777777" w:rsidR="00436E1A" w:rsidRDefault="00436E1A">
            <w:pPr>
              <w:pStyle w:val="TAL"/>
              <w:rPr>
                <w:sz w:val="16"/>
              </w:rPr>
            </w:pPr>
            <w:r>
              <w:rPr>
                <w:sz w:val="16"/>
              </w:rPr>
              <w:t>Addition of MCData-Regroup details</w:t>
            </w:r>
          </w:p>
        </w:tc>
        <w:tc>
          <w:tcPr>
            <w:tcW w:w="0" w:type="auto"/>
            <w:tcBorders>
              <w:top w:val="single" w:sz="4" w:space="0" w:color="auto"/>
              <w:left w:val="single" w:sz="4" w:space="0" w:color="auto"/>
              <w:bottom w:val="single" w:sz="4" w:space="0" w:color="auto"/>
              <w:right w:val="single" w:sz="4" w:space="0" w:color="auto"/>
            </w:tcBorders>
            <w:hideMark/>
          </w:tcPr>
          <w:p w14:paraId="7756F7D7"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5E6EF20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4811B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DCA081" w14:textId="77777777" w:rsidR="00436E1A" w:rsidRDefault="00436E1A">
            <w:pPr>
              <w:pStyle w:val="TAL"/>
              <w:rPr>
                <w:sz w:val="16"/>
              </w:rPr>
            </w:pPr>
          </w:p>
        </w:tc>
      </w:tr>
      <w:tr w:rsidR="00436E1A" w14:paraId="103CEAB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C180E53" w14:textId="77777777" w:rsidR="00436E1A" w:rsidRDefault="00436E1A">
            <w:pPr>
              <w:pStyle w:val="TAL"/>
              <w:rPr>
                <w:sz w:val="16"/>
              </w:rPr>
            </w:pPr>
            <w:r>
              <w:rPr>
                <w:sz w:val="16"/>
              </w:rPr>
              <w:t>R5-254291</w:t>
            </w:r>
          </w:p>
        </w:tc>
        <w:tc>
          <w:tcPr>
            <w:tcW w:w="0" w:type="auto"/>
            <w:tcBorders>
              <w:top w:val="single" w:sz="4" w:space="0" w:color="auto"/>
              <w:left w:val="single" w:sz="4" w:space="0" w:color="auto"/>
              <w:bottom w:val="single" w:sz="4" w:space="0" w:color="auto"/>
              <w:right w:val="single" w:sz="4" w:space="0" w:color="auto"/>
            </w:tcBorders>
            <w:hideMark/>
          </w:tcPr>
          <w:p w14:paraId="71EA7678" w14:textId="77777777" w:rsidR="00436E1A" w:rsidRDefault="00436E1A">
            <w:pPr>
              <w:pStyle w:val="TAL"/>
              <w:rPr>
                <w:sz w:val="16"/>
              </w:rPr>
            </w:pPr>
            <w:r>
              <w:rPr>
                <w:sz w:val="16"/>
              </w:rPr>
              <w:t>Addition of new test case 6.1.1.22</w:t>
            </w:r>
          </w:p>
        </w:tc>
        <w:tc>
          <w:tcPr>
            <w:tcW w:w="0" w:type="auto"/>
            <w:tcBorders>
              <w:top w:val="single" w:sz="4" w:space="0" w:color="auto"/>
              <w:left w:val="single" w:sz="4" w:space="0" w:color="auto"/>
              <w:bottom w:val="single" w:sz="4" w:space="0" w:color="auto"/>
              <w:right w:val="single" w:sz="4" w:space="0" w:color="auto"/>
            </w:tcBorders>
            <w:hideMark/>
          </w:tcPr>
          <w:p w14:paraId="4ACFBE39"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1EC16873"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D0D22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1AFBDB" w14:textId="77777777" w:rsidR="00436E1A" w:rsidRDefault="00436E1A">
            <w:pPr>
              <w:pStyle w:val="TAL"/>
              <w:rPr>
                <w:sz w:val="16"/>
              </w:rPr>
            </w:pPr>
            <w:r>
              <w:rPr>
                <w:sz w:val="16"/>
              </w:rPr>
              <w:t>R5-255020</w:t>
            </w:r>
          </w:p>
        </w:tc>
      </w:tr>
      <w:tr w:rsidR="00436E1A" w14:paraId="65C1932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C05F09D" w14:textId="77777777" w:rsidR="00436E1A" w:rsidRDefault="00436E1A">
            <w:pPr>
              <w:pStyle w:val="TAL"/>
              <w:rPr>
                <w:sz w:val="16"/>
              </w:rPr>
            </w:pPr>
            <w:r>
              <w:rPr>
                <w:sz w:val="16"/>
              </w:rPr>
              <w:t>R5-254292</w:t>
            </w:r>
          </w:p>
        </w:tc>
        <w:tc>
          <w:tcPr>
            <w:tcW w:w="0" w:type="auto"/>
            <w:tcBorders>
              <w:top w:val="single" w:sz="4" w:space="0" w:color="auto"/>
              <w:left w:val="single" w:sz="4" w:space="0" w:color="auto"/>
              <w:bottom w:val="single" w:sz="4" w:space="0" w:color="auto"/>
              <w:right w:val="single" w:sz="4" w:space="0" w:color="auto"/>
            </w:tcBorders>
            <w:hideMark/>
          </w:tcPr>
          <w:p w14:paraId="5AEC60FE" w14:textId="77777777" w:rsidR="00436E1A" w:rsidRDefault="00436E1A">
            <w:pPr>
              <w:pStyle w:val="TAL"/>
              <w:rPr>
                <w:sz w:val="16"/>
              </w:rPr>
            </w:pPr>
            <w:r>
              <w:rPr>
                <w:sz w:val="16"/>
              </w:rPr>
              <w:t>Addition of new test case 6.6.1</w:t>
            </w:r>
          </w:p>
        </w:tc>
        <w:tc>
          <w:tcPr>
            <w:tcW w:w="0" w:type="auto"/>
            <w:tcBorders>
              <w:top w:val="single" w:sz="4" w:space="0" w:color="auto"/>
              <w:left w:val="single" w:sz="4" w:space="0" w:color="auto"/>
              <w:bottom w:val="single" w:sz="4" w:space="0" w:color="auto"/>
              <w:right w:val="single" w:sz="4" w:space="0" w:color="auto"/>
            </w:tcBorders>
            <w:hideMark/>
          </w:tcPr>
          <w:p w14:paraId="3951E5B0"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15E55C9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1EDE6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4720CA" w14:textId="77777777" w:rsidR="00436E1A" w:rsidRDefault="00436E1A">
            <w:pPr>
              <w:pStyle w:val="TAL"/>
              <w:rPr>
                <w:sz w:val="16"/>
              </w:rPr>
            </w:pPr>
            <w:r>
              <w:rPr>
                <w:sz w:val="16"/>
              </w:rPr>
              <w:t>R5-255021</w:t>
            </w:r>
          </w:p>
        </w:tc>
      </w:tr>
      <w:tr w:rsidR="00436E1A" w14:paraId="5256454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E378B6C" w14:textId="77777777" w:rsidR="00436E1A" w:rsidRDefault="00436E1A">
            <w:pPr>
              <w:pStyle w:val="TAL"/>
              <w:rPr>
                <w:sz w:val="16"/>
              </w:rPr>
            </w:pPr>
            <w:r>
              <w:rPr>
                <w:sz w:val="16"/>
              </w:rPr>
              <w:t>R5-254293</w:t>
            </w:r>
          </w:p>
        </w:tc>
        <w:tc>
          <w:tcPr>
            <w:tcW w:w="0" w:type="auto"/>
            <w:tcBorders>
              <w:top w:val="single" w:sz="4" w:space="0" w:color="auto"/>
              <w:left w:val="single" w:sz="4" w:space="0" w:color="auto"/>
              <w:bottom w:val="single" w:sz="4" w:space="0" w:color="auto"/>
              <w:right w:val="single" w:sz="4" w:space="0" w:color="auto"/>
            </w:tcBorders>
            <w:hideMark/>
          </w:tcPr>
          <w:p w14:paraId="43EC8DEB" w14:textId="77777777" w:rsidR="00436E1A" w:rsidRDefault="00436E1A">
            <w:pPr>
              <w:pStyle w:val="TAL"/>
              <w:rPr>
                <w:sz w:val="16"/>
              </w:rPr>
            </w:pPr>
            <w:r>
              <w:rPr>
                <w:sz w:val="16"/>
              </w:rPr>
              <w:t>Addition of new test case 6.6.2</w:t>
            </w:r>
          </w:p>
        </w:tc>
        <w:tc>
          <w:tcPr>
            <w:tcW w:w="0" w:type="auto"/>
            <w:tcBorders>
              <w:top w:val="single" w:sz="4" w:space="0" w:color="auto"/>
              <w:left w:val="single" w:sz="4" w:space="0" w:color="auto"/>
              <w:bottom w:val="single" w:sz="4" w:space="0" w:color="auto"/>
              <w:right w:val="single" w:sz="4" w:space="0" w:color="auto"/>
            </w:tcBorders>
            <w:hideMark/>
          </w:tcPr>
          <w:p w14:paraId="650D487C"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49A2AE43"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042BC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10A9FE" w14:textId="77777777" w:rsidR="00436E1A" w:rsidRDefault="00436E1A">
            <w:pPr>
              <w:pStyle w:val="TAL"/>
              <w:rPr>
                <w:sz w:val="16"/>
              </w:rPr>
            </w:pPr>
            <w:r>
              <w:rPr>
                <w:sz w:val="16"/>
              </w:rPr>
              <w:t>R5-255022</w:t>
            </w:r>
          </w:p>
        </w:tc>
      </w:tr>
      <w:tr w:rsidR="00436E1A" w14:paraId="790D7A0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2AD59A6" w14:textId="77777777" w:rsidR="00436E1A" w:rsidRDefault="00436E1A">
            <w:pPr>
              <w:pStyle w:val="TAL"/>
              <w:rPr>
                <w:sz w:val="16"/>
              </w:rPr>
            </w:pPr>
            <w:r>
              <w:rPr>
                <w:sz w:val="16"/>
              </w:rPr>
              <w:t>R5-254294</w:t>
            </w:r>
          </w:p>
        </w:tc>
        <w:tc>
          <w:tcPr>
            <w:tcW w:w="0" w:type="auto"/>
            <w:tcBorders>
              <w:top w:val="single" w:sz="4" w:space="0" w:color="auto"/>
              <w:left w:val="single" w:sz="4" w:space="0" w:color="auto"/>
              <w:bottom w:val="single" w:sz="4" w:space="0" w:color="auto"/>
              <w:right w:val="single" w:sz="4" w:space="0" w:color="auto"/>
            </w:tcBorders>
            <w:hideMark/>
          </w:tcPr>
          <w:p w14:paraId="5F552027" w14:textId="77777777" w:rsidR="00436E1A" w:rsidRDefault="00436E1A">
            <w:pPr>
              <w:pStyle w:val="TAL"/>
              <w:rPr>
                <w:sz w:val="16"/>
              </w:rPr>
            </w:pPr>
            <w:r>
              <w:rPr>
                <w:sz w:val="16"/>
              </w:rPr>
              <w:t>Addition of new test case 6.6.3</w:t>
            </w:r>
          </w:p>
        </w:tc>
        <w:tc>
          <w:tcPr>
            <w:tcW w:w="0" w:type="auto"/>
            <w:tcBorders>
              <w:top w:val="single" w:sz="4" w:space="0" w:color="auto"/>
              <w:left w:val="single" w:sz="4" w:space="0" w:color="auto"/>
              <w:bottom w:val="single" w:sz="4" w:space="0" w:color="auto"/>
              <w:right w:val="single" w:sz="4" w:space="0" w:color="auto"/>
            </w:tcBorders>
            <w:hideMark/>
          </w:tcPr>
          <w:p w14:paraId="5FBF52C1"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49D6A71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D58D5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9C87AA" w14:textId="77777777" w:rsidR="00436E1A" w:rsidRDefault="00436E1A">
            <w:pPr>
              <w:pStyle w:val="TAL"/>
              <w:rPr>
                <w:sz w:val="16"/>
              </w:rPr>
            </w:pPr>
            <w:r>
              <w:rPr>
                <w:sz w:val="16"/>
              </w:rPr>
              <w:t>R5-255023</w:t>
            </w:r>
          </w:p>
        </w:tc>
      </w:tr>
      <w:tr w:rsidR="00436E1A" w14:paraId="37E4CDE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0EF600" w14:textId="77777777" w:rsidR="00436E1A" w:rsidRDefault="00436E1A">
            <w:pPr>
              <w:pStyle w:val="TAL"/>
              <w:rPr>
                <w:sz w:val="16"/>
              </w:rPr>
            </w:pPr>
            <w:r>
              <w:rPr>
                <w:sz w:val="16"/>
              </w:rPr>
              <w:t>R5-254295</w:t>
            </w:r>
          </w:p>
        </w:tc>
        <w:tc>
          <w:tcPr>
            <w:tcW w:w="0" w:type="auto"/>
            <w:tcBorders>
              <w:top w:val="single" w:sz="4" w:space="0" w:color="auto"/>
              <w:left w:val="single" w:sz="4" w:space="0" w:color="auto"/>
              <w:bottom w:val="single" w:sz="4" w:space="0" w:color="auto"/>
              <w:right w:val="single" w:sz="4" w:space="0" w:color="auto"/>
            </w:tcBorders>
            <w:hideMark/>
          </w:tcPr>
          <w:p w14:paraId="7A000BEE" w14:textId="77777777" w:rsidR="00436E1A" w:rsidRDefault="00436E1A">
            <w:pPr>
              <w:pStyle w:val="TAL"/>
              <w:rPr>
                <w:sz w:val="16"/>
              </w:rPr>
            </w:pPr>
            <w:r>
              <w:rPr>
                <w:sz w:val="16"/>
              </w:rPr>
              <w:t>Addition of new test case 6.6.4</w:t>
            </w:r>
          </w:p>
        </w:tc>
        <w:tc>
          <w:tcPr>
            <w:tcW w:w="0" w:type="auto"/>
            <w:tcBorders>
              <w:top w:val="single" w:sz="4" w:space="0" w:color="auto"/>
              <w:left w:val="single" w:sz="4" w:space="0" w:color="auto"/>
              <w:bottom w:val="single" w:sz="4" w:space="0" w:color="auto"/>
              <w:right w:val="single" w:sz="4" w:space="0" w:color="auto"/>
            </w:tcBorders>
            <w:hideMark/>
          </w:tcPr>
          <w:p w14:paraId="6ED6908F"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3874BBC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53B40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2F47DE" w14:textId="77777777" w:rsidR="00436E1A" w:rsidRDefault="00436E1A">
            <w:pPr>
              <w:pStyle w:val="TAL"/>
              <w:rPr>
                <w:sz w:val="16"/>
              </w:rPr>
            </w:pPr>
          </w:p>
        </w:tc>
      </w:tr>
      <w:tr w:rsidR="00436E1A" w14:paraId="70C213B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FBC61AC" w14:textId="77777777" w:rsidR="00436E1A" w:rsidRDefault="00436E1A">
            <w:pPr>
              <w:pStyle w:val="TAL"/>
              <w:rPr>
                <w:sz w:val="16"/>
              </w:rPr>
            </w:pPr>
            <w:r>
              <w:rPr>
                <w:sz w:val="16"/>
              </w:rPr>
              <w:t>R5-254296</w:t>
            </w:r>
          </w:p>
        </w:tc>
        <w:tc>
          <w:tcPr>
            <w:tcW w:w="0" w:type="auto"/>
            <w:tcBorders>
              <w:top w:val="single" w:sz="4" w:space="0" w:color="auto"/>
              <w:left w:val="single" w:sz="4" w:space="0" w:color="auto"/>
              <w:bottom w:val="single" w:sz="4" w:space="0" w:color="auto"/>
              <w:right w:val="single" w:sz="4" w:space="0" w:color="auto"/>
            </w:tcBorders>
            <w:hideMark/>
          </w:tcPr>
          <w:p w14:paraId="58FBF141" w14:textId="77777777" w:rsidR="00436E1A" w:rsidRDefault="00436E1A">
            <w:pPr>
              <w:pStyle w:val="TAL"/>
              <w:rPr>
                <w:sz w:val="16"/>
              </w:rPr>
            </w:pPr>
            <w:r>
              <w:rPr>
                <w:sz w:val="16"/>
              </w:rPr>
              <w:t>Addition of applicabilities for new MCX test cases</w:t>
            </w:r>
          </w:p>
        </w:tc>
        <w:tc>
          <w:tcPr>
            <w:tcW w:w="0" w:type="auto"/>
            <w:tcBorders>
              <w:top w:val="single" w:sz="4" w:space="0" w:color="auto"/>
              <w:left w:val="single" w:sz="4" w:space="0" w:color="auto"/>
              <w:bottom w:val="single" w:sz="4" w:space="0" w:color="auto"/>
              <w:right w:val="single" w:sz="4" w:space="0" w:color="auto"/>
            </w:tcBorders>
            <w:hideMark/>
          </w:tcPr>
          <w:p w14:paraId="5463286C"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7B12A0F4"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B5BC2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002CC4" w14:textId="77777777" w:rsidR="00436E1A" w:rsidRDefault="00436E1A">
            <w:pPr>
              <w:pStyle w:val="TAL"/>
              <w:rPr>
                <w:sz w:val="16"/>
              </w:rPr>
            </w:pPr>
            <w:r>
              <w:rPr>
                <w:sz w:val="16"/>
              </w:rPr>
              <w:t>R5-255074</w:t>
            </w:r>
          </w:p>
        </w:tc>
      </w:tr>
      <w:tr w:rsidR="00436E1A" w14:paraId="1EE3987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07A9237" w14:textId="77777777" w:rsidR="00436E1A" w:rsidRDefault="00436E1A">
            <w:pPr>
              <w:pStyle w:val="TAL"/>
              <w:rPr>
                <w:sz w:val="16"/>
              </w:rPr>
            </w:pPr>
            <w:r>
              <w:rPr>
                <w:sz w:val="16"/>
              </w:rPr>
              <w:t>R5-254297</w:t>
            </w:r>
          </w:p>
        </w:tc>
        <w:tc>
          <w:tcPr>
            <w:tcW w:w="0" w:type="auto"/>
            <w:tcBorders>
              <w:top w:val="single" w:sz="4" w:space="0" w:color="auto"/>
              <w:left w:val="single" w:sz="4" w:space="0" w:color="auto"/>
              <w:bottom w:val="single" w:sz="4" w:space="0" w:color="auto"/>
              <w:right w:val="single" w:sz="4" w:space="0" w:color="auto"/>
            </w:tcBorders>
            <w:hideMark/>
          </w:tcPr>
          <w:p w14:paraId="5948403D" w14:textId="77777777" w:rsidR="00436E1A" w:rsidRDefault="00436E1A">
            <w:pPr>
              <w:pStyle w:val="TAL"/>
              <w:rPr>
                <w:sz w:val="16"/>
              </w:rPr>
            </w:pPr>
            <w:r>
              <w:rPr>
                <w:sz w:val="16"/>
              </w:rPr>
              <w:t>Addition of new PICs</w:t>
            </w:r>
          </w:p>
        </w:tc>
        <w:tc>
          <w:tcPr>
            <w:tcW w:w="0" w:type="auto"/>
            <w:tcBorders>
              <w:top w:val="single" w:sz="4" w:space="0" w:color="auto"/>
              <w:left w:val="single" w:sz="4" w:space="0" w:color="auto"/>
              <w:bottom w:val="single" w:sz="4" w:space="0" w:color="auto"/>
              <w:right w:val="single" w:sz="4" w:space="0" w:color="auto"/>
            </w:tcBorders>
            <w:hideMark/>
          </w:tcPr>
          <w:p w14:paraId="43D55274"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69C9145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1F270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28F8F4" w14:textId="77777777" w:rsidR="00436E1A" w:rsidRDefault="00436E1A">
            <w:pPr>
              <w:pStyle w:val="TAL"/>
              <w:rPr>
                <w:sz w:val="16"/>
              </w:rPr>
            </w:pPr>
            <w:r>
              <w:rPr>
                <w:sz w:val="16"/>
              </w:rPr>
              <w:t>R5-255024</w:t>
            </w:r>
          </w:p>
        </w:tc>
      </w:tr>
      <w:tr w:rsidR="00436E1A" w14:paraId="714EC0F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5BB477" w14:textId="77777777" w:rsidR="00436E1A" w:rsidRDefault="00436E1A">
            <w:pPr>
              <w:pStyle w:val="TAL"/>
              <w:rPr>
                <w:sz w:val="16"/>
              </w:rPr>
            </w:pPr>
            <w:r>
              <w:rPr>
                <w:sz w:val="16"/>
              </w:rPr>
              <w:t>R5-254298</w:t>
            </w:r>
          </w:p>
        </w:tc>
        <w:tc>
          <w:tcPr>
            <w:tcW w:w="0" w:type="auto"/>
            <w:tcBorders>
              <w:top w:val="single" w:sz="4" w:space="0" w:color="auto"/>
              <w:left w:val="single" w:sz="4" w:space="0" w:color="auto"/>
              <w:bottom w:val="single" w:sz="4" w:space="0" w:color="auto"/>
              <w:right w:val="single" w:sz="4" w:space="0" w:color="auto"/>
            </w:tcBorders>
            <w:hideMark/>
          </w:tcPr>
          <w:p w14:paraId="0527006B" w14:textId="77777777" w:rsidR="00436E1A" w:rsidRDefault="00436E1A">
            <w:pPr>
              <w:pStyle w:val="TAL"/>
              <w:rPr>
                <w:sz w:val="16"/>
              </w:rPr>
            </w:pPr>
            <w:r>
              <w:rPr>
                <w:sz w:val="16"/>
              </w:rPr>
              <w:t>Addition of new test case 6.2.16</w:t>
            </w:r>
          </w:p>
        </w:tc>
        <w:tc>
          <w:tcPr>
            <w:tcW w:w="0" w:type="auto"/>
            <w:tcBorders>
              <w:top w:val="single" w:sz="4" w:space="0" w:color="auto"/>
              <w:left w:val="single" w:sz="4" w:space="0" w:color="auto"/>
              <w:bottom w:val="single" w:sz="4" w:space="0" w:color="auto"/>
              <w:right w:val="single" w:sz="4" w:space="0" w:color="auto"/>
            </w:tcBorders>
            <w:hideMark/>
          </w:tcPr>
          <w:p w14:paraId="4447AB6A"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0C87D13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72A87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B5A384" w14:textId="77777777" w:rsidR="00436E1A" w:rsidRDefault="00436E1A">
            <w:pPr>
              <w:pStyle w:val="TAL"/>
              <w:rPr>
                <w:sz w:val="16"/>
              </w:rPr>
            </w:pPr>
            <w:r>
              <w:rPr>
                <w:sz w:val="16"/>
              </w:rPr>
              <w:t>R5-255025</w:t>
            </w:r>
          </w:p>
        </w:tc>
      </w:tr>
      <w:tr w:rsidR="00436E1A" w14:paraId="2BF6A4E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54D9E8A" w14:textId="77777777" w:rsidR="00436E1A" w:rsidRDefault="00436E1A">
            <w:pPr>
              <w:pStyle w:val="TAL"/>
              <w:rPr>
                <w:sz w:val="16"/>
              </w:rPr>
            </w:pPr>
            <w:r>
              <w:rPr>
                <w:sz w:val="16"/>
              </w:rPr>
              <w:t>R5-254299</w:t>
            </w:r>
          </w:p>
        </w:tc>
        <w:tc>
          <w:tcPr>
            <w:tcW w:w="0" w:type="auto"/>
            <w:tcBorders>
              <w:top w:val="single" w:sz="4" w:space="0" w:color="auto"/>
              <w:left w:val="single" w:sz="4" w:space="0" w:color="auto"/>
              <w:bottom w:val="single" w:sz="4" w:space="0" w:color="auto"/>
              <w:right w:val="single" w:sz="4" w:space="0" w:color="auto"/>
            </w:tcBorders>
            <w:hideMark/>
          </w:tcPr>
          <w:p w14:paraId="3DC81A08" w14:textId="77777777" w:rsidR="00436E1A" w:rsidRDefault="00436E1A">
            <w:pPr>
              <w:pStyle w:val="TAL"/>
              <w:rPr>
                <w:sz w:val="16"/>
              </w:rPr>
            </w:pPr>
            <w:r>
              <w:rPr>
                <w:sz w:val="16"/>
              </w:rPr>
              <w:t>Addition of TT analysis for NR-NTN test 14.2.2.3.1</w:t>
            </w:r>
          </w:p>
        </w:tc>
        <w:tc>
          <w:tcPr>
            <w:tcW w:w="0" w:type="auto"/>
            <w:tcBorders>
              <w:top w:val="single" w:sz="4" w:space="0" w:color="auto"/>
              <w:left w:val="single" w:sz="4" w:space="0" w:color="auto"/>
              <w:bottom w:val="single" w:sz="4" w:space="0" w:color="auto"/>
              <w:right w:val="single" w:sz="4" w:space="0" w:color="auto"/>
            </w:tcBorders>
            <w:hideMark/>
          </w:tcPr>
          <w:p w14:paraId="409B6F29"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60451F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C90A9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A7C328" w14:textId="77777777" w:rsidR="00436E1A" w:rsidRDefault="00436E1A">
            <w:pPr>
              <w:pStyle w:val="TAL"/>
              <w:rPr>
                <w:sz w:val="16"/>
              </w:rPr>
            </w:pPr>
            <w:r>
              <w:rPr>
                <w:sz w:val="16"/>
              </w:rPr>
              <w:t>R5-255376</w:t>
            </w:r>
          </w:p>
        </w:tc>
      </w:tr>
      <w:tr w:rsidR="00436E1A" w14:paraId="6F38500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020334A" w14:textId="77777777" w:rsidR="00436E1A" w:rsidRDefault="00436E1A">
            <w:pPr>
              <w:pStyle w:val="TAL"/>
              <w:rPr>
                <w:sz w:val="16"/>
              </w:rPr>
            </w:pPr>
            <w:r>
              <w:rPr>
                <w:sz w:val="16"/>
              </w:rPr>
              <w:t>R5-254300</w:t>
            </w:r>
          </w:p>
        </w:tc>
        <w:tc>
          <w:tcPr>
            <w:tcW w:w="0" w:type="auto"/>
            <w:tcBorders>
              <w:top w:val="single" w:sz="4" w:space="0" w:color="auto"/>
              <w:left w:val="single" w:sz="4" w:space="0" w:color="auto"/>
              <w:bottom w:val="single" w:sz="4" w:space="0" w:color="auto"/>
              <w:right w:val="single" w:sz="4" w:space="0" w:color="auto"/>
            </w:tcBorders>
            <w:hideMark/>
          </w:tcPr>
          <w:p w14:paraId="5E5C78C5" w14:textId="77777777" w:rsidR="00436E1A" w:rsidRDefault="00436E1A">
            <w:pPr>
              <w:pStyle w:val="TAL"/>
              <w:rPr>
                <w:sz w:val="16"/>
              </w:rPr>
            </w:pPr>
            <w:r>
              <w:rPr>
                <w:sz w:val="16"/>
              </w:rPr>
              <w:t>Addition of TT for test case 14.2.2.3.1.</w:t>
            </w:r>
          </w:p>
        </w:tc>
        <w:tc>
          <w:tcPr>
            <w:tcW w:w="0" w:type="auto"/>
            <w:tcBorders>
              <w:top w:val="single" w:sz="4" w:space="0" w:color="auto"/>
              <w:left w:val="single" w:sz="4" w:space="0" w:color="auto"/>
              <w:bottom w:val="single" w:sz="4" w:space="0" w:color="auto"/>
              <w:right w:val="single" w:sz="4" w:space="0" w:color="auto"/>
            </w:tcBorders>
            <w:hideMark/>
          </w:tcPr>
          <w:p w14:paraId="1C920412"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8B2EC99"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2B7D0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6942E6" w14:textId="77777777" w:rsidR="00436E1A" w:rsidRDefault="00436E1A">
            <w:pPr>
              <w:pStyle w:val="TAL"/>
              <w:rPr>
                <w:sz w:val="16"/>
              </w:rPr>
            </w:pPr>
            <w:r>
              <w:rPr>
                <w:sz w:val="16"/>
              </w:rPr>
              <w:t>R5-255374</w:t>
            </w:r>
          </w:p>
        </w:tc>
      </w:tr>
      <w:tr w:rsidR="00436E1A" w14:paraId="661E68E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636B58" w14:textId="77777777" w:rsidR="00436E1A" w:rsidRDefault="00436E1A">
            <w:pPr>
              <w:pStyle w:val="TAL"/>
              <w:rPr>
                <w:sz w:val="16"/>
              </w:rPr>
            </w:pPr>
            <w:r>
              <w:rPr>
                <w:sz w:val="16"/>
              </w:rPr>
              <w:t>R5-254301</w:t>
            </w:r>
          </w:p>
        </w:tc>
        <w:tc>
          <w:tcPr>
            <w:tcW w:w="0" w:type="auto"/>
            <w:tcBorders>
              <w:top w:val="single" w:sz="4" w:space="0" w:color="auto"/>
              <w:left w:val="single" w:sz="4" w:space="0" w:color="auto"/>
              <w:bottom w:val="single" w:sz="4" w:space="0" w:color="auto"/>
              <w:right w:val="single" w:sz="4" w:space="0" w:color="auto"/>
            </w:tcBorders>
            <w:hideMark/>
          </w:tcPr>
          <w:p w14:paraId="2719F566" w14:textId="77777777" w:rsidR="00436E1A" w:rsidRDefault="00436E1A">
            <w:pPr>
              <w:pStyle w:val="TAL"/>
              <w:rPr>
                <w:sz w:val="16"/>
              </w:rPr>
            </w:pPr>
            <w:r>
              <w:rPr>
                <w:sz w:val="16"/>
              </w:rPr>
              <w:t>Update Annex F MU and TT for 14.2.2.3.1 Test case</w:t>
            </w:r>
          </w:p>
        </w:tc>
        <w:tc>
          <w:tcPr>
            <w:tcW w:w="0" w:type="auto"/>
            <w:tcBorders>
              <w:top w:val="single" w:sz="4" w:space="0" w:color="auto"/>
              <w:left w:val="single" w:sz="4" w:space="0" w:color="auto"/>
              <w:bottom w:val="single" w:sz="4" w:space="0" w:color="auto"/>
              <w:right w:val="single" w:sz="4" w:space="0" w:color="auto"/>
            </w:tcBorders>
            <w:hideMark/>
          </w:tcPr>
          <w:p w14:paraId="29E80925"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5B3A80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4221B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13FEB0" w14:textId="77777777" w:rsidR="00436E1A" w:rsidRDefault="00436E1A">
            <w:pPr>
              <w:pStyle w:val="TAL"/>
              <w:rPr>
                <w:sz w:val="16"/>
              </w:rPr>
            </w:pPr>
            <w:r>
              <w:rPr>
                <w:sz w:val="16"/>
              </w:rPr>
              <w:t>R5-255375</w:t>
            </w:r>
          </w:p>
        </w:tc>
      </w:tr>
      <w:tr w:rsidR="00436E1A" w14:paraId="78B20C2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7AC0E69" w14:textId="77777777" w:rsidR="00436E1A" w:rsidRDefault="00436E1A">
            <w:pPr>
              <w:pStyle w:val="TAL"/>
              <w:rPr>
                <w:sz w:val="16"/>
              </w:rPr>
            </w:pPr>
            <w:r>
              <w:rPr>
                <w:sz w:val="16"/>
              </w:rPr>
              <w:t>R5-254302</w:t>
            </w:r>
          </w:p>
        </w:tc>
        <w:tc>
          <w:tcPr>
            <w:tcW w:w="0" w:type="auto"/>
            <w:tcBorders>
              <w:top w:val="single" w:sz="4" w:space="0" w:color="auto"/>
              <w:left w:val="single" w:sz="4" w:space="0" w:color="auto"/>
              <w:bottom w:val="single" w:sz="4" w:space="0" w:color="auto"/>
              <w:right w:val="single" w:sz="4" w:space="0" w:color="auto"/>
            </w:tcBorders>
            <w:hideMark/>
          </w:tcPr>
          <w:p w14:paraId="5EB1A277" w14:textId="77777777" w:rsidR="00436E1A" w:rsidRDefault="00436E1A">
            <w:pPr>
              <w:pStyle w:val="TAL"/>
              <w:rPr>
                <w:sz w:val="16"/>
              </w:rPr>
            </w:pPr>
            <w:r>
              <w:rPr>
                <w:sz w:val="16"/>
              </w:rPr>
              <w:t>Modification of the FR2 Intra-band contiguous carrier aggregation frequencies tables references</w:t>
            </w:r>
          </w:p>
        </w:tc>
        <w:tc>
          <w:tcPr>
            <w:tcW w:w="0" w:type="auto"/>
            <w:tcBorders>
              <w:top w:val="single" w:sz="4" w:space="0" w:color="auto"/>
              <w:left w:val="single" w:sz="4" w:space="0" w:color="auto"/>
              <w:bottom w:val="single" w:sz="4" w:space="0" w:color="auto"/>
              <w:right w:val="single" w:sz="4" w:space="0" w:color="auto"/>
            </w:tcBorders>
            <w:hideMark/>
          </w:tcPr>
          <w:p w14:paraId="5FB2A4A4"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363199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DAADC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494392" w14:textId="77777777" w:rsidR="00436E1A" w:rsidRDefault="00436E1A">
            <w:pPr>
              <w:pStyle w:val="TAL"/>
              <w:rPr>
                <w:sz w:val="16"/>
              </w:rPr>
            </w:pPr>
          </w:p>
        </w:tc>
      </w:tr>
      <w:tr w:rsidR="00436E1A" w14:paraId="75B5438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8A403D" w14:textId="77777777" w:rsidR="00436E1A" w:rsidRDefault="00436E1A">
            <w:pPr>
              <w:pStyle w:val="TAL"/>
              <w:rPr>
                <w:sz w:val="16"/>
              </w:rPr>
            </w:pPr>
            <w:r>
              <w:rPr>
                <w:sz w:val="16"/>
              </w:rPr>
              <w:t>R5-254303</w:t>
            </w:r>
          </w:p>
        </w:tc>
        <w:tc>
          <w:tcPr>
            <w:tcW w:w="0" w:type="auto"/>
            <w:tcBorders>
              <w:top w:val="single" w:sz="4" w:space="0" w:color="auto"/>
              <w:left w:val="single" w:sz="4" w:space="0" w:color="auto"/>
              <w:bottom w:val="single" w:sz="4" w:space="0" w:color="auto"/>
              <w:right w:val="single" w:sz="4" w:space="0" w:color="auto"/>
            </w:tcBorders>
            <w:hideMark/>
          </w:tcPr>
          <w:p w14:paraId="0FCF43FF" w14:textId="77777777" w:rsidR="00436E1A" w:rsidRDefault="00436E1A">
            <w:pPr>
              <w:pStyle w:val="TAL"/>
              <w:rPr>
                <w:sz w:val="16"/>
              </w:rPr>
            </w:pPr>
            <w:r>
              <w:rPr>
                <w:sz w:val="16"/>
              </w:rPr>
              <w:t>Update applicability for test case 11.1.4</w:t>
            </w:r>
          </w:p>
        </w:tc>
        <w:tc>
          <w:tcPr>
            <w:tcW w:w="0" w:type="auto"/>
            <w:tcBorders>
              <w:top w:val="single" w:sz="4" w:space="0" w:color="auto"/>
              <w:left w:val="single" w:sz="4" w:space="0" w:color="auto"/>
              <w:bottom w:val="single" w:sz="4" w:space="0" w:color="auto"/>
              <w:right w:val="single" w:sz="4" w:space="0" w:color="auto"/>
            </w:tcBorders>
            <w:hideMark/>
          </w:tcPr>
          <w:p w14:paraId="1D704D54"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535220" w14:textId="77777777" w:rsidR="00436E1A" w:rsidRDefault="00436E1A">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2F8281D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BB3A38" w14:textId="77777777" w:rsidR="00436E1A" w:rsidRDefault="00436E1A">
            <w:pPr>
              <w:pStyle w:val="TAL"/>
              <w:rPr>
                <w:sz w:val="16"/>
              </w:rPr>
            </w:pPr>
          </w:p>
        </w:tc>
      </w:tr>
      <w:tr w:rsidR="00436E1A" w14:paraId="4F1B5D2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5EC229A" w14:textId="77777777" w:rsidR="00436E1A" w:rsidRDefault="00436E1A">
            <w:pPr>
              <w:pStyle w:val="TAL"/>
              <w:rPr>
                <w:sz w:val="16"/>
              </w:rPr>
            </w:pPr>
            <w:r>
              <w:rPr>
                <w:sz w:val="16"/>
              </w:rPr>
              <w:t>R5-254304</w:t>
            </w:r>
          </w:p>
        </w:tc>
        <w:tc>
          <w:tcPr>
            <w:tcW w:w="0" w:type="auto"/>
            <w:tcBorders>
              <w:top w:val="single" w:sz="4" w:space="0" w:color="auto"/>
              <w:left w:val="single" w:sz="4" w:space="0" w:color="auto"/>
              <w:bottom w:val="single" w:sz="4" w:space="0" w:color="auto"/>
              <w:right w:val="single" w:sz="4" w:space="0" w:color="auto"/>
            </w:tcBorders>
            <w:hideMark/>
          </w:tcPr>
          <w:p w14:paraId="0EF84D55" w14:textId="77777777" w:rsidR="00436E1A" w:rsidRDefault="00436E1A">
            <w:pPr>
              <w:pStyle w:val="TAL"/>
              <w:rPr>
                <w:sz w:val="16"/>
              </w:rPr>
            </w:pPr>
            <w:r>
              <w:rPr>
                <w:sz w:val="16"/>
              </w:rPr>
              <w:t>Update applicability for test case 11.1.8</w:t>
            </w:r>
          </w:p>
        </w:tc>
        <w:tc>
          <w:tcPr>
            <w:tcW w:w="0" w:type="auto"/>
            <w:tcBorders>
              <w:top w:val="single" w:sz="4" w:space="0" w:color="auto"/>
              <w:left w:val="single" w:sz="4" w:space="0" w:color="auto"/>
              <w:bottom w:val="single" w:sz="4" w:space="0" w:color="auto"/>
              <w:right w:val="single" w:sz="4" w:space="0" w:color="auto"/>
            </w:tcBorders>
            <w:hideMark/>
          </w:tcPr>
          <w:p w14:paraId="66BB721F"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15EA9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D5D98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070A1A" w14:textId="77777777" w:rsidR="00436E1A" w:rsidRDefault="00436E1A">
            <w:pPr>
              <w:pStyle w:val="TAL"/>
              <w:rPr>
                <w:sz w:val="16"/>
              </w:rPr>
            </w:pPr>
          </w:p>
        </w:tc>
      </w:tr>
      <w:tr w:rsidR="00436E1A" w14:paraId="02A2D8D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D1E64D" w14:textId="77777777" w:rsidR="00436E1A" w:rsidRDefault="00436E1A">
            <w:pPr>
              <w:pStyle w:val="TAL"/>
              <w:rPr>
                <w:sz w:val="16"/>
              </w:rPr>
            </w:pPr>
            <w:r>
              <w:rPr>
                <w:sz w:val="16"/>
              </w:rPr>
              <w:t>R5-254305</w:t>
            </w:r>
          </w:p>
        </w:tc>
        <w:tc>
          <w:tcPr>
            <w:tcW w:w="0" w:type="auto"/>
            <w:tcBorders>
              <w:top w:val="single" w:sz="4" w:space="0" w:color="auto"/>
              <w:left w:val="single" w:sz="4" w:space="0" w:color="auto"/>
              <w:bottom w:val="single" w:sz="4" w:space="0" w:color="auto"/>
              <w:right w:val="single" w:sz="4" w:space="0" w:color="auto"/>
            </w:tcBorders>
            <w:hideMark/>
          </w:tcPr>
          <w:p w14:paraId="7A7D1433" w14:textId="77777777" w:rsidR="00436E1A" w:rsidRDefault="00436E1A">
            <w:pPr>
              <w:pStyle w:val="TAL"/>
              <w:rPr>
                <w:sz w:val="16"/>
              </w:rPr>
            </w:pPr>
            <w:r>
              <w:rPr>
                <w:sz w:val="16"/>
              </w:rPr>
              <w:t>Update applicability for test case 11.1.9</w:t>
            </w:r>
          </w:p>
        </w:tc>
        <w:tc>
          <w:tcPr>
            <w:tcW w:w="0" w:type="auto"/>
            <w:tcBorders>
              <w:top w:val="single" w:sz="4" w:space="0" w:color="auto"/>
              <w:left w:val="single" w:sz="4" w:space="0" w:color="auto"/>
              <w:bottom w:val="single" w:sz="4" w:space="0" w:color="auto"/>
              <w:right w:val="single" w:sz="4" w:space="0" w:color="auto"/>
            </w:tcBorders>
            <w:hideMark/>
          </w:tcPr>
          <w:p w14:paraId="2B7CEEE0"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E4D51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CF219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48F9C5" w14:textId="77777777" w:rsidR="00436E1A" w:rsidRDefault="00436E1A">
            <w:pPr>
              <w:pStyle w:val="TAL"/>
              <w:rPr>
                <w:sz w:val="16"/>
              </w:rPr>
            </w:pPr>
          </w:p>
        </w:tc>
      </w:tr>
      <w:tr w:rsidR="00436E1A" w14:paraId="6C56D2A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C6503D3" w14:textId="77777777" w:rsidR="00436E1A" w:rsidRDefault="00436E1A">
            <w:pPr>
              <w:pStyle w:val="TAL"/>
              <w:rPr>
                <w:sz w:val="16"/>
              </w:rPr>
            </w:pPr>
            <w:r>
              <w:rPr>
                <w:sz w:val="16"/>
              </w:rPr>
              <w:t>R5-254306</w:t>
            </w:r>
          </w:p>
        </w:tc>
        <w:tc>
          <w:tcPr>
            <w:tcW w:w="0" w:type="auto"/>
            <w:tcBorders>
              <w:top w:val="single" w:sz="4" w:space="0" w:color="auto"/>
              <w:left w:val="single" w:sz="4" w:space="0" w:color="auto"/>
              <w:bottom w:val="single" w:sz="4" w:space="0" w:color="auto"/>
              <w:right w:val="single" w:sz="4" w:space="0" w:color="auto"/>
            </w:tcBorders>
            <w:hideMark/>
          </w:tcPr>
          <w:p w14:paraId="0A508216" w14:textId="77777777" w:rsidR="00436E1A" w:rsidRDefault="00436E1A">
            <w:pPr>
              <w:pStyle w:val="TAL"/>
              <w:rPr>
                <w:sz w:val="16"/>
              </w:rPr>
            </w:pPr>
            <w:r>
              <w:rPr>
                <w:sz w:val="16"/>
              </w:rPr>
              <w:t>Update Annex B for PRD20 E-UTRA CA list v1c0</w:t>
            </w:r>
          </w:p>
        </w:tc>
        <w:tc>
          <w:tcPr>
            <w:tcW w:w="0" w:type="auto"/>
            <w:tcBorders>
              <w:top w:val="single" w:sz="4" w:space="0" w:color="auto"/>
              <w:left w:val="single" w:sz="4" w:space="0" w:color="auto"/>
              <w:bottom w:val="single" w:sz="4" w:space="0" w:color="auto"/>
              <w:right w:val="single" w:sz="4" w:space="0" w:color="auto"/>
            </w:tcBorders>
            <w:hideMark/>
          </w:tcPr>
          <w:p w14:paraId="4D9B3499"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63DAAA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C9613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A2BDC4" w14:textId="77777777" w:rsidR="00436E1A" w:rsidRDefault="00436E1A">
            <w:pPr>
              <w:pStyle w:val="TAL"/>
              <w:rPr>
                <w:sz w:val="16"/>
              </w:rPr>
            </w:pPr>
          </w:p>
        </w:tc>
      </w:tr>
      <w:tr w:rsidR="00436E1A" w14:paraId="0230A6C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DD4C2E" w14:textId="77777777" w:rsidR="00436E1A" w:rsidRDefault="00436E1A">
            <w:pPr>
              <w:pStyle w:val="TAL"/>
              <w:rPr>
                <w:sz w:val="16"/>
              </w:rPr>
            </w:pPr>
            <w:r>
              <w:rPr>
                <w:sz w:val="16"/>
              </w:rPr>
              <w:t>R5-254307</w:t>
            </w:r>
          </w:p>
        </w:tc>
        <w:tc>
          <w:tcPr>
            <w:tcW w:w="0" w:type="auto"/>
            <w:tcBorders>
              <w:top w:val="single" w:sz="4" w:space="0" w:color="auto"/>
              <w:left w:val="single" w:sz="4" w:space="0" w:color="auto"/>
              <w:bottom w:val="single" w:sz="4" w:space="0" w:color="auto"/>
              <w:right w:val="single" w:sz="4" w:space="0" w:color="auto"/>
            </w:tcBorders>
            <w:hideMark/>
          </w:tcPr>
          <w:p w14:paraId="19C05B01" w14:textId="77777777" w:rsidR="00436E1A" w:rsidRDefault="00436E1A">
            <w:pPr>
              <w:pStyle w:val="TAL"/>
              <w:rPr>
                <w:sz w:val="16"/>
              </w:rPr>
            </w:pPr>
            <w:r>
              <w:rPr>
                <w:sz w:val="16"/>
              </w:rPr>
              <w:t>Corrections on suspended reference for ITU-R recommendation in 36.521-1</w:t>
            </w:r>
          </w:p>
        </w:tc>
        <w:tc>
          <w:tcPr>
            <w:tcW w:w="0" w:type="auto"/>
            <w:tcBorders>
              <w:top w:val="single" w:sz="4" w:space="0" w:color="auto"/>
              <w:left w:val="single" w:sz="4" w:space="0" w:color="auto"/>
              <w:bottom w:val="single" w:sz="4" w:space="0" w:color="auto"/>
              <w:right w:val="single" w:sz="4" w:space="0" w:color="auto"/>
            </w:tcBorders>
            <w:hideMark/>
          </w:tcPr>
          <w:p w14:paraId="036FE41F" w14:textId="77777777" w:rsidR="00436E1A" w:rsidRDefault="00436E1A">
            <w:pPr>
              <w:pStyle w:val="TAL"/>
              <w:rPr>
                <w:sz w:val="16"/>
              </w:rPr>
            </w:pPr>
            <w:r>
              <w:rPr>
                <w:sz w:val="16"/>
              </w:rPr>
              <w:t>ZTE Corporation, Tejet, SRTC</w:t>
            </w:r>
          </w:p>
        </w:tc>
        <w:tc>
          <w:tcPr>
            <w:tcW w:w="0" w:type="auto"/>
            <w:tcBorders>
              <w:top w:val="single" w:sz="4" w:space="0" w:color="auto"/>
              <w:left w:val="single" w:sz="4" w:space="0" w:color="auto"/>
              <w:bottom w:val="single" w:sz="4" w:space="0" w:color="auto"/>
              <w:right w:val="single" w:sz="4" w:space="0" w:color="auto"/>
            </w:tcBorders>
            <w:hideMark/>
          </w:tcPr>
          <w:p w14:paraId="768F39E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AE099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B2032E" w14:textId="77777777" w:rsidR="00436E1A" w:rsidRDefault="00436E1A">
            <w:pPr>
              <w:pStyle w:val="TAL"/>
              <w:rPr>
                <w:sz w:val="16"/>
              </w:rPr>
            </w:pPr>
          </w:p>
        </w:tc>
      </w:tr>
      <w:tr w:rsidR="00436E1A" w14:paraId="6C0064A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7BA499" w14:textId="77777777" w:rsidR="00436E1A" w:rsidRDefault="00436E1A">
            <w:pPr>
              <w:pStyle w:val="TAL"/>
              <w:rPr>
                <w:sz w:val="16"/>
              </w:rPr>
            </w:pPr>
            <w:r>
              <w:rPr>
                <w:sz w:val="16"/>
              </w:rPr>
              <w:t>R5-254308</w:t>
            </w:r>
          </w:p>
        </w:tc>
        <w:tc>
          <w:tcPr>
            <w:tcW w:w="0" w:type="auto"/>
            <w:tcBorders>
              <w:top w:val="single" w:sz="4" w:space="0" w:color="auto"/>
              <w:left w:val="single" w:sz="4" w:space="0" w:color="auto"/>
              <w:bottom w:val="single" w:sz="4" w:space="0" w:color="auto"/>
              <w:right w:val="single" w:sz="4" w:space="0" w:color="auto"/>
            </w:tcBorders>
            <w:hideMark/>
          </w:tcPr>
          <w:p w14:paraId="65664CCE" w14:textId="77777777" w:rsidR="00436E1A" w:rsidRDefault="00436E1A">
            <w:pPr>
              <w:pStyle w:val="TAL"/>
              <w:rPr>
                <w:sz w:val="16"/>
              </w:rPr>
            </w:pPr>
            <w:r>
              <w:rPr>
                <w:sz w:val="16"/>
              </w:rPr>
              <w:t>PRD21 CDS EN-DC FR1 PC2 DC_66A_n41A</w:t>
            </w:r>
          </w:p>
        </w:tc>
        <w:tc>
          <w:tcPr>
            <w:tcW w:w="0" w:type="auto"/>
            <w:tcBorders>
              <w:top w:val="single" w:sz="4" w:space="0" w:color="auto"/>
              <w:left w:val="single" w:sz="4" w:space="0" w:color="auto"/>
              <w:bottom w:val="single" w:sz="4" w:space="0" w:color="auto"/>
              <w:right w:val="single" w:sz="4" w:space="0" w:color="auto"/>
            </w:tcBorders>
            <w:hideMark/>
          </w:tcPr>
          <w:p w14:paraId="209D5B1F"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FBD7766" w14:textId="77777777" w:rsidR="00436E1A" w:rsidRDefault="00436E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29A544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A0FC6A" w14:textId="77777777" w:rsidR="00436E1A" w:rsidRDefault="00436E1A">
            <w:pPr>
              <w:pStyle w:val="TAL"/>
              <w:rPr>
                <w:sz w:val="16"/>
              </w:rPr>
            </w:pPr>
          </w:p>
        </w:tc>
      </w:tr>
      <w:tr w:rsidR="00436E1A" w14:paraId="0EEEE8A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22DF1E" w14:textId="77777777" w:rsidR="00436E1A" w:rsidRDefault="00436E1A">
            <w:pPr>
              <w:pStyle w:val="TAL"/>
              <w:rPr>
                <w:sz w:val="16"/>
              </w:rPr>
            </w:pPr>
            <w:r>
              <w:rPr>
                <w:sz w:val="16"/>
              </w:rPr>
              <w:t>R5-254309</w:t>
            </w:r>
          </w:p>
        </w:tc>
        <w:tc>
          <w:tcPr>
            <w:tcW w:w="0" w:type="auto"/>
            <w:tcBorders>
              <w:top w:val="single" w:sz="4" w:space="0" w:color="auto"/>
              <w:left w:val="single" w:sz="4" w:space="0" w:color="auto"/>
              <w:bottom w:val="single" w:sz="4" w:space="0" w:color="auto"/>
              <w:right w:val="single" w:sz="4" w:space="0" w:color="auto"/>
            </w:tcBorders>
            <w:hideMark/>
          </w:tcPr>
          <w:p w14:paraId="62D66A6C" w14:textId="77777777" w:rsidR="00436E1A" w:rsidRDefault="00436E1A">
            <w:pPr>
              <w:pStyle w:val="TAL"/>
              <w:rPr>
                <w:sz w:val="16"/>
              </w:rPr>
            </w:pPr>
            <w:r>
              <w:rPr>
                <w:sz w:val="16"/>
              </w:rPr>
              <w:t>PRD20 on E-UTRA CA configuration handling in RAN5 v1.c.0</w:t>
            </w:r>
          </w:p>
        </w:tc>
        <w:tc>
          <w:tcPr>
            <w:tcW w:w="0" w:type="auto"/>
            <w:tcBorders>
              <w:top w:val="single" w:sz="4" w:space="0" w:color="auto"/>
              <w:left w:val="single" w:sz="4" w:space="0" w:color="auto"/>
              <w:bottom w:val="single" w:sz="4" w:space="0" w:color="auto"/>
              <w:right w:val="single" w:sz="4" w:space="0" w:color="auto"/>
            </w:tcBorders>
            <w:hideMark/>
          </w:tcPr>
          <w:p w14:paraId="56BD99FC"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2C92FD7" w14:textId="77777777" w:rsidR="00436E1A" w:rsidRDefault="00436E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B3D160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832353" w14:textId="77777777" w:rsidR="00436E1A" w:rsidRDefault="00436E1A">
            <w:pPr>
              <w:pStyle w:val="TAL"/>
              <w:rPr>
                <w:sz w:val="16"/>
              </w:rPr>
            </w:pPr>
          </w:p>
        </w:tc>
      </w:tr>
      <w:tr w:rsidR="00436E1A" w14:paraId="36F5FC2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E5FABF9" w14:textId="77777777" w:rsidR="00436E1A" w:rsidRDefault="00436E1A">
            <w:pPr>
              <w:pStyle w:val="TAL"/>
              <w:rPr>
                <w:sz w:val="16"/>
              </w:rPr>
            </w:pPr>
            <w:r>
              <w:rPr>
                <w:sz w:val="16"/>
              </w:rPr>
              <w:t>R5-254310</w:t>
            </w:r>
          </w:p>
        </w:tc>
        <w:tc>
          <w:tcPr>
            <w:tcW w:w="0" w:type="auto"/>
            <w:tcBorders>
              <w:top w:val="single" w:sz="4" w:space="0" w:color="auto"/>
              <w:left w:val="single" w:sz="4" w:space="0" w:color="auto"/>
              <w:bottom w:val="single" w:sz="4" w:space="0" w:color="auto"/>
              <w:right w:val="single" w:sz="4" w:space="0" w:color="auto"/>
            </w:tcBorders>
            <w:hideMark/>
          </w:tcPr>
          <w:p w14:paraId="37556BD7" w14:textId="77777777" w:rsidR="00436E1A" w:rsidRDefault="00436E1A">
            <w:pPr>
              <w:pStyle w:val="TAL"/>
              <w:rPr>
                <w:sz w:val="16"/>
              </w:rPr>
            </w:pPr>
            <w:r>
              <w:rPr>
                <w:sz w:val="16"/>
              </w:rPr>
              <w:t>Simplification on test frequencies for EN-DC band combinations with more than three bands</w:t>
            </w:r>
          </w:p>
        </w:tc>
        <w:tc>
          <w:tcPr>
            <w:tcW w:w="0" w:type="auto"/>
            <w:tcBorders>
              <w:top w:val="single" w:sz="4" w:space="0" w:color="auto"/>
              <w:left w:val="single" w:sz="4" w:space="0" w:color="auto"/>
              <w:bottom w:val="single" w:sz="4" w:space="0" w:color="auto"/>
              <w:right w:val="single" w:sz="4" w:space="0" w:color="auto"/>
            </w:tcBorders>
            <w:hideMark/>
          </w:tcPr>
          <w:p w14:paraId="6316DEA9"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F68E523"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62B778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968EEC" w14:textId="77777777" w:rsidR="00436E1A" w:rsidRDefault="00436E1A">
            <w:pPr>
              <w:pStyle w:val="TAL"/>
              <w:rPr>
                <w:sz w:val="16"/>
              </w:rPr>
            </w:pPr>
          </w:p>
        </w:tc>
      </w:tr>
      <w:tr w:rsidR="00436E1A" w14:paraId="66354DC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D841B6" w14:textId="77777777" w:rsidR="00436E1A" w:rsidRDefault="00436E1A">
            <w:pPr>
              <w:pStyle w:val="TAL"/>
              <w:rPr>
                <w:sz w:val="16"/>
              </w:rPr>
            </w:pPr>
            <w:r>
              <w:rPr>
                <w:sz w:val="16"/>
              </w:rPr>
              <w:t>R5-254311</w:t>
            </w:r>
          </w:p>
        </w:tc>
        <w:tc>
          <w:tcPr>
            <w:tcW w:w="0" w:type="auto"/>
            <w:tcBorders>
              <w:top w:val="single" w:sz="4" w:space="0" w:color="auto"/>
              <w:left w:val="single" w:sz="4" w:space="0" w:color="auto"/>
              <w:bottom w:val="single" w:sz="4" w:space="0" w:color="auto"/>
              <w:right w:val="single" w:sz="4" w:space="0" w:color="auto"/>
            </w:tcBorders>
            <w:hideMark/>
          </w:tcPr>
          <w:p w14:paraId="245DA428" w14:textId="77777777" w:rsidR="00436E1A" w:rsidRDefault="00436E1A">
            <w:pPr>
              <w:pStyle w:val="TAL"/>
              <w:rPr>
                <w:sz w:val="16"/>
              </w:rPr>
            </w:pPr>
            <w:r>
              <w:rPr>
                <w:sz w:val="16"/>
              </w:rPr>
              <w:t>Updates on test freq for R16 EN-DC configuration with more than three bands</w:t>
            </w:r>
          </w:p>
        </w:tc>
        <w:tc>
          <w:tcPr>
            <w:tcW w:w="0" w:type="auto"/>
            <w:tcBorders>
              <w:top w:val="single" w:sz="4" w:space="0" w:color="auto"/>
              <w:left w:val="single" w:sz="4" w:space="0" w:color="auto"/>
              <w:bottom w:val="single" w:sz="4" w:space="0" w:color="auto"/>
              <w:right w:val="single" w:sz="4" w:space="0" w:color="auto"/>
            </w:tcBorders>
            <w:hideMark/>
          </w:tcPr>
          <w:p w14:paraId="376F5F7C"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6AEE06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E4A14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0BAE95" w14:textId="77777777" w:rsidR="00436E1A" w:rsidRDefault="00436E1A">
            <w:pPr>
              <w:pStyle w:val="TAL"/>
              <w:rPr>
                <w:sz w:val="16"/>
              </w:rPr>
            </w:pPr>
          </w:p>
        </w:tc>
      </w:tr>
      <w:tr w:rsidR="00436E1A" w14:paraId="200AF78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5F6190C" w14:textId="77777777" w:rsidR="00436E1A" w:rsidRDefault="00436E1A">
            <w:pPr>
              <w:pStyle w:val="TAL"/>
              <w:rPr>
                <w:sz w:val="16"/>
              </w:rPr>
            </w:pPr>
            <w:r>
              <w:rPr>
                <w:sz w:val="16"/>
              </w:rPr>
              <w:t>R5-254312</w:t>
            </w:r>
          </w:p>
        </w:tc>
        <w:tc>
          <w:tcPr>
            <w:tcW w:w="0" w:type="auto"/>
            <w:tcBorders>
              <w:top w:val="single" w:sz="4" w:space="0" w:color="auto"/>
              <w:left w:val="single" w:sz="4" w:space="0" w:color="auto"/>
              <w:bottom w:val="single" w:sz="4" w:space="0" w:color="auto"/>
              <w:right w:val="single" w:sz="4" w:space="0" w:color="auto"/>
            </w:tcBorders>
            <w:hideMark/>
          </w:tcPr>
          <w:p w14:paraId="6D2BB2F4" w14:textId="77777777" w:rsidR="00436E1A" w:rsidRDefault="00436E1A">
            <w:pPr>
              <w:pStyle w:val="TAL"/>
              <w:rPr>
                <w:sz w:val="16"/>
              </w:rPr>
            </w:pPr>
            <w:r>
              <w:rPr>
                <w:sz w:val="16"/>
              </w:rPr>
              <w:t>Updates on test freq for R17 EN-DC configuration with more than three bands</w:t>
            </w:r>
          </w:p>
        </w:tc>
        <w:tc>
          <w:tcPr>
            <w:tcW w:w="0" w:type="auto"/>
            <w:tcBorders>
              <w:top w:val="single" w:sz="4" w:space="0" w:color="auto"/>
              <w:left w:val="single" w:sz="4" w:space="0" w:color="auto"/>
              <w:bottom w:val="single" w:sz="4" w:space="0" w:color="auto"/>
              <w:right w:val="single" w:sz="4" w:space="0" w:color="auto"/>
            </w:tcBorders>
            <w:hideMark/>
          </w:tcPr>
          <w:p w14:paraId="407D336D"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E2AAEF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86454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1D1DBF" w14:textId="77777777" w:rsidR="00436E1A" w:rsidRDefault="00436E1A">
            <w:pPr>
              <w:pStyle w:val="TAL"/>
              <w:rPr>
                <w:sz w:val="16"/>
              </w:rPr>
            </w:pPr>
          </w:p>
        </w:tc>
      </w:tr>
      <w:tr w:rsidR="00436E1A" w14:paraId="59C5AA2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FC62F3C" w14:textId="77777777" w:rsidR="00436E1A" w:rsidRDefault="00436E1A">
            <w:pPr>
              <w:pStyle w:val="TAL"/>
              <w:rPr>
                <w:sz w:val="16"/>
              </w:rPr>
            </w:pPr>
            <w:r>
              <w:rPr>
                <w:sz w:val="16"/>
              </w:rPr>
              <w:t>R5-254313</w:t>
            </w:r>
          </w:p>
        </w:tc>
        <w:tc>
          <w:tcPr>
            <w:tcW w:w="0" w:type="auto"/>
            <w:tcBorders>
              <w:top w:val="single" w:sz="4" w:space="0" w:color="auto"/>
              <w:left w:val="single" w:sz="4" w:space="0" w:color="auto"/>
              <w:bottom w:val="single" w:sz="4" w:space="0" w:color="auto"/>
              <w:right w:val="single" w:sz="4" w:space="0" w:color="auto"/>
            </w:tcBorders>
            <w:hideMark/>
          </w:tcPr>
          <w:p w14:paraId="510EF80C" w14:textId="77777777" w:rsidR="00436E1A" w:rsidRDefault="00436E1A">
            <w:pPr>
              <w:pStyle w:val="TAL"/>
              <w:rPr>
                <w:sz w:val="16"/>
              </w:rPr>
            </w:pPr>
            <w:r>
              <w:rPr>
                <w:sz w:val="16"/>
              </w:rPr>
              <w:t>Updates on test freq for R18 EN-DC configuration with more than three bands</w:t>
            </w:r>
          </w:p>
        </w:tc>
        <w:tc>
          <w:tcPr>
            <w:tcW w:w="0" w:type="auto"/>
            <w:tcBorders>
              <w:top w:val="single" w:sz="4" w:space="0" w:color="auto"/>
              <w:left w:val="single" w:sz="4" w:space="0" w:color="auto"/>
              <w:bottom w:val="single" w:sz="4" w:space="0" w:color="auto"/>
              <w:right w:val="single" w:sz="4" w:space="0" w:color="auto"/>
            </w:tcBorders>
            <w:hideMark/>
          </w:tcPr>
          <w:p w14:paraId="464EC9BD"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79E284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7C3D1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4009D2" w14:textId="77777777" w:rsidR="00436E1A" w:rsidRDefault="00436E1A">
            <w:pPr>
              <w:pStyle w:val="TAL"/>
              <w:rPr>
                <w:sz w:val="16"/>
              </w:rPr>
            </w:pPr>
          </w:p>
        </w:tc>
      </w:tr>
      <w:tr w:rsidR="00436E1A" w14:paraId="4247510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1DBDD1" w14:textId="77777777" w:rsidR="00436E1A" w:rsidRDefault="00436E1A">
            <w:pPr>
              <w:pStyle w:val="TAL"/>
              <w:rPr>
                <w:sz w:val="16"/>
              </w:rPr>
            </w:pPr>
            <w:r>
              <w:rPr>
                <w:sz w:val="16"/>
              </w:rPr>
              <w:t>R5-254314</w:t>
            </w:r>
          </w:p>
        </w:tc>
        <w:tc>
          <w:tcPr>
            <w:tcW w:w="0" w:type="auto"/>
            <w:tcBorders>
              <w:top w:val="single" w:sz="4" w:space="0" w:color="auto"/>
              <w:left w:val="single" w:sz="4" w:space="0" w:color="auto"/>
              <w:bottom w:val="single" w:sz="4" w:space="0" w:color="auto"/>
              <w:right w:val="single" w:sz="4" w:space="0" w:color="auto"/>
            </w:tcBorders>
            <w:hideMark/>
          </w:tcPr>
          <w:p w14:paraId="0307A304" w14:textId="77777777" w:rsidR="00436E1A" w:rsidRDefault="00436E1A">
            <w:pPr>
              <w:pStyle w:val="TAL"/>
              <w:rPr>
                <w:sz w:val="16"/>
              </w:rPr>
            </w:pPr>
            <w:r>
              <w:rPr>
                <w:sz w:val="16"/>
              </w:rPr>
              <w:t>Updates on test freq for R15 EN-DC configuration with more than three bands</w:t>
            </w:r>
          </w:p>
        </w:tc>
        <w:tc>
          <w:tcPr>
            <w:tcW w:w="0" w:type="auto"/>
            <w:tcBorders>
              <w:top w:val="single" w:sz="4" w:space="0" w:color="auto"/>
              <w:left w:val="single" w:sz="4" w:space="0" w:color="auto"/>
              <w:bottom w:val="single" w:sz="4" w:space="0" w:color="auto"/>
              <w:right w:val="single" w:sz="4" w:space="0" w:color="auto"/>
            </w:tcBorders>
            <w:hideMark/>
          </w:tcPr>
          <w:p w14:paraId="57058ABF"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AA8A75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2993C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17B9FF" w14:textId="77777777" w:rsidR="00436E1A" w:rsidRDefault="00436E1A">
            <w:pPr>
              <w:pStyle w:val="TAL"/>
              <w:rPr>
                <w:sz w:val="16"/>
              </w:rPr>
            </w:pPr>
          </w:p>
        </w:tc>
      </w:tr>
      <w:tr w:rsidR="00436E1A" w14:paraId="5089FBF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4FBEE14" w14:textId="77777777" w:rsidR="00436E1A" w:rsidRDefault="00436E1A">
            <w:pPr>
              <w:pStyle w:val="TAL"/>
              <w:rPr>
                <w:sz w:val="16"/>
              </w:rPr>
            </w:pPr>
            <w:r>
              <w:rPr>
                <w:sz w:val="16"/>
              </w:rPr>
              <w:t>R5-254315</w:t>
            </w:r>
          </w:p>
        </w:tc>
        <w:tc>
          <w:tcPr>
            <w:tcW w:w="0" w:type="auto"/>
            <w:tcBorders>
              <w:top w:val="single" w:sz="4" w:space="0" w:color="auto"/>
              <w:left w:val="single" w:sz="4" w:space="0" w:color="auto"/>
              <w:bottom w:val="single" w:sz="4" w:space="0" w:color="auto"/>
              <w:right w:val="single" w:sz="4" w:space="0" w:color="auto"/>
            </w:tcBorders>
            <w:hideMark/>
          </w:tcPr>
          <w:p w14:paraId="0FE95720" w14:textId="77777777" w:rsidR="00436E1A" w:rsidRDefault="00436E1A">
            <w:pPr>
              <w:pStyle w:val="TAL"/>
              <w:rPr>
                <w:sz w:val="16"/>
              </w:rPr>
            </w:pPr>
            <w:r>
              <w:rPr>
                <w:sz w:val="16"/>
              </w:rPr>
              <w:t>Addition of  reference sensitivity for PC2 DC_66A_n41A</w:t>
            </w:r>
          </w:p>
        </w:tc>
        <w:tc>
          <w:tcPr>
            <w:tcW w:w="0" w:type="auto"/>
            <w:tcBorders>
              <w:top w:val="single" w:sz="4" w:space="0" w:color="auto"/>
              <w:left w:val="single" w:sz="4" w:space="0" w:color="auto"/>
              <w:bottom w:val="single" w:sz="4" w:space="0" w:color="auto"/>
              <w:right w:val="single" w:sz="4" w:space="0" w:color="auto"/>
            </w:tcBorders>
            <w:hideMark/>
          </w:tcPr>
          <w:p w14:paraId="05C022A5"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6FDDA60"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AF64D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BBC539" w14:textId="77777777" w:rsidR="00436E1A" w:rsidRDefault="00436E1A">
            <w:pPr>
              <w:pStyle w:val="TAL"/>
              <w:rPr>
                <w:sz w:val="16"/>
              </w:rPr>
            </w:pPr>
            <w:r>
              <w:rPr>
                <w:sz w:val="16"/>
              </w:rPr>
              <w:t>R5-255400</w:t>
            </w:r>
          </w:p>
        </w:tc>
      </w:tr>
      <w:tr w:rsidR="00436E1A" w14:paraId="714B9D4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8950268" w14:textId="77777777" w:rsidR="00436E1A" w:rsidRDefault="00436E1A">
            <w:pPr>
              <w:pStyle w:val="TAL"/>
              <w:rPr>
                <w:sz w:val="16"/>
              </w:rPr>
            </w:pPr>
            <w:r>
              <w:rPr>
                <w:sz w:val="16"/>
              </w:rPr>
              <w:t>R5-254316</w:t>
            </w:r>
          </w:p>
        </w:tc>
        <w:tc>
          <w:tcPr>
            <w:tcW w:w="0" w:type="auto"/>
            <w:tcBorders>
              <w:top w:val="single" w:sz="4" w:space="0" w:color="auto"/>
              <w:left w:val="single" w:sz="4" w:space="0" w:color="auto"/>
              <w:bottom w:val="single" w:sz="4" w:space="0" w:color="auto"/>
              <w:right w:val="single" w:sz="4" w:space="0" w:color="auto"/>
            </w:tcBorders>
            <w:hideMark/>
          </w:tcPr>
          <w:p w14:paraId="678A4664" w14:textId="77777777" w:rsidR="00436E1A" w:rsidRDefault="00436E1A">
            <w:pPr>
              <w:pStyle w:val="TAL"/>
              <w:rPr>
                <w:sz w:val="16"/>
              </w:rPr>
            </w:pPr>
            <w:r>
              <w:rPr>
                <w:sz w:val="16"/>
              </w:rPr>
              <w:t>Updates on TP analysis for Refsens for PC2 DC_66A_n41A</w:t>
            </w:r>
          </w:p>
        </w:tc>
        <w:tc>
          <w:tcPr>
            <w:tcW w:w="0" w:type="auto"/>
            <w:tcBorders>
              <w:top w:val="single" w:sz="4" w:space="0" w:color="auto"/>
              <w:left w:val="single" w:sz="4" w:space="0" w:color="auto"/>
              <w:bottom w:val="single" w:sz="4" w:space="0" w:color="auto"/>
              <w:right w:val="single" w:sz="4" w:space="0" w:color="auto"/>
            </w:tcBorders>
            <w:hideMark/>
          </w:tcPr>
          <w:p w14:paraId="3EBB58C6"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44973B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E9919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825034" w14:textId="77777777" w:rsidR="00436E1A" w:rsidRDefault="00436E1A">
            <w:pPr>
              <w:pStyle w:val="TAL"/>
              <w:rPr>
                <w:sz w:val="16"/>
              </w:rPr>
            </w:pPr>
          </w:p>
        </w:tc>
      </w:tr>
      <w:tr w:rsidR="00436E1A" w14:paraId="4FDF348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CDD8F95" w14:textId="77777777" w:rsidR="00436E1A" w:rsidRDefault="00436E1A">
            <w:pPr>
              <w:pStyle w:val="TAL"/>
              <w:rPr>
                <w:sz w:val="16"/>
              </w:rPr>
            </w:pPr>
            <w:r>
              <w:rPr>
                <w:sz w:val="16"/>
              </w:rPr>
              <w:t>R5-254317</w:t>
            </w:r>
          </w:p>
        </w:tc>
        <w:tc>
          <w:tcPr>
            <w:tcW w:w="0" w:type="auto"/>
            <w:tcBorders>
              <w:top w:val="single" w:sz="4" w:space="0" w:color="auto"/>
              <w:left w:val="single" w:sz="4" w:space="0" w:color="auto"/>
              <w:bottom w:val="single" w:sz="4" w:space="0" w:color="auto"/>
              <w:right w:val="single" w:sz="4" w:space="0" w:color="auto"/>
            </w:tcBorders>
            <w:hideMark/>
          </w:tcPr>
          <w:p w14:paraId="5ADA472E" w14:textId="77777777" w:rsidR="00436E1A" w:rsidRDefault="00436E1A">
            <w:pPr>
              <w:pStyle w:val="TAL"/>
              <w:rPr>
                <w:sz w:val="16"/>
              </w:rPr>
            </w:pPr>
            <w:r>
              <w:rPr>
                <w:sz w:val="16"/>
              </w:rPr>
              <w:t>Updates on Refsens test case for EN-DC configuration DC_1A-41A_n78A</w:t>
            </w:r>
          </w:p>
        </w:tc>
        <w:tc>
          <w:tcPr>
            <w:tcW w:w="0" w:type="auto"/>
            <w:tcBorders>
              <w:top w:val="single" w:sz="4" w:space="0" w:color="auto"/>
              <w:left w:val="single" w:sz="4" w:space="0" w:color="auto"/>
              <w:bottom w:val="single" w:sz="4" w:space="0" w:color="auto"/>
              <w:right w:val="single" w:sz="4" w:space="0" w:color="auto"/>
            </w:tcBorders>
            <w:hideMark/>
          </w:tcPr>
          <w:p w14:paraId="02E999E3"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6C15BB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E7D1B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667690" w14:textId="77777777" w:rsidR="00436E1A" w:rsidRDefault="00436E1A">
            <w:pPr>
              <w:pStyle w:val="TAL"/>
              <w:rPr>
                <w:sz w:val="16"/>
              </w:rPr>
            </w:pPr>
          </w:p>
        </w:tc>
      </w:tr>
      <w:tr w:rsidR="00436E1A" w14:paraId="45F7AED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0EFCE94" w14:textId="77777777" w:rsidR="00436E1A" w:rsidRDefault="00436E1A">
            <w:pPr>
              <w:pStyle w:val="TAL"/>
              <w:rPr>
                <w:sz w:val="16"/>
              </w:rPr>
            </w:pPr>
            <w:r>
              <w:rPr>
                <w:sz w:val="16"/>
              </w:rPr>
              <w:t>R5-254318</w:t>
            </w:r>
          </w:p>
        </w:tc>
        <w:tc>
          <w:tcPr>
            <w:tcW w:w="0" w:type="auto"/>
            <w:tcBorders>
              <w:top w:val="single" w:sz="4" w:space="0" w:color="auto"/>
              <w:left w:val="single" w:sz="4" w:space="0" w:color="auto"/>
              <w:bottom w:val="single" w:sz="4" w:space="0" w:color="auto"/>
              <w:right w:val="single" w:sz="4" w:space="0" w:color="auto"/>
            </w:tcBorders>
            <w:hideMark/>
          </w:tcPr>
          <w:p w14:paraId="4AD4D6F0" w14:textId="77777777" w:rsidR="00436E1A" w:rsidRDefault="00436E1A">
            <w:pPr>
              <w:pStyle w:val="TAL"/>
              <w:rPr>
                <w:sz w:val="16"/>
              </w:rPr>
            </w:pPr>
            <w:r>
              <w:rPr>
                <w:sz w:val="16"/>
              </w:rPr>
              <w:t>Addition of reference sensitivity test point analysis for DC_1A-41A_n78A</w:t>
            </w:r>
          </w:p>
        </w:tc>
        <w:tc>
          <w:tcPr>
            <w:tcW w:w="0" w:type="auto"/>
            <w:tcBorders>
              <w:top w:val="single" w:sz="4" w:space="0" w:color="auto"/>
              <w:left w:val="single" w:sz="4" w:space="0" w:color="auto"/>
              <w:bottom w:val="single" w:sz="4" w:space="0" w:color="auto"/>
              <w:right w:val="single" w:sz="4" w:space="0" w:color="auto"/>
            </w:tcBorders>
            <w:hideMark/>
          </w:tcPr>
          <w:p w14:paraId="6246807D"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5BC2A4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AFC59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3BB767" w14:textId="77777777" w:rsidR="00436E1A" w:rsidRDefault="00436E1A">
            <w:pPr>
              <w:pStyle w:val="TAL"/>
              <w:rPr>
                <w:sz w:val="16"/>
              </w:rPr>
            </w:pPr>
          </w:p>
        </w:tc>
      </w:tr>
      <w:tr w:rsidR="00436E1A" w14:paraId="5296DEB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9FACEA3" w14:textId="77777777" w:rsidR="00436E1A" w:rsidRDefault="00436E1A">
            <w:pPr>
              <w:pStyle w:val="TAL"/>
              <w:rPr>
                <w:sz w:val="16"/>
              </w:rPr>
            </w:pPr>
            <w:r>
              <w:rPr>
                <w:sz w:val="16"/>
              </w:rPr>
              <w:t>R5-254319</w:t>
            </w:r>
          </w:p>
        </w:tc>
        <w:tc>
          <w:tcPr>
            <w:tcW w:w="0" w:type="auto"/>
            <w:tcBorders>
              <w:top w:val="single" w:sz="4" w:space="0" w:color="auto"/>
              <w:left w:val="single" w:sz="4" w:space="0" w:color="auto"/>
              <w:bottom w:val="single" w:sz="4" w:space="0" w:color="auto"/>
              <w:right w:val="single" w:sz="4" w:space="0" w:color="auto"/>
            </w:tcBorders>
            <w:hideMark/>
          </w:tcPr>
          <w:p w14:paraId="35D611F7" w14:textId="77777777" w:rsidR="00436E1A" w:rsidRDefault="00436E1A">
            <w:pPr>
              <w:pStyle w:val="TAL"/>
              <w:rPr>
                <w:sz w:val="16"/>
              </w:rPr>
            </w:pPr>
            <w:r>
              <w:rPr>
                <w:sz w:val="16"/>
              </w:rPr>
              <w:t>Corrections on UL Fc frequency for R16 EN-DC configurations for MSD test points</w:t>
            </w:r>
          </w:p>
        </w:tc>
        <w:tc>
          <w:tcPr>
            <w:tcW w:w="0" w:type="auto"/>
            <w:tcBorders>
              <w:top w:val="single" w:sz="4" w:space="0" w:color="auto"/>
              <w:left w:val="single" w:sz="4" w:space="0" w:color="auto"/>
              <w:bottom w:val="single" w:sz="4" w:space="0" w:color="auto"/>
              <w:right w:val="single" w:sz="4" w:space="0" w:color="auto"/>
            </w:tcBorders>
            <w:hideMark/>
          </w:tcPr>
          <w:p w14:paraId="707C06E5" w14:textId="77777777" w:rsidR="00436E1A" w:rsidRDefault="00436E1A">
            <w:pPr>
              <w:pStyle w:val="TAL"/>
              <w:rPr>
                <w:sz w:val="16"/>
              </w:rPr>
            </w:pPr>
            <w:r>
              <w:rPr>
                <w:sz w:val="16"/>
              </w:rPr>
              <w:t>ZTE Corporation, Tejet, SRTC</w:t>
            </w:r>
          </w:p>
        </w:tc>
        <w:tc>
          <w:tcPr>
            <w:tcW w:w="0" w:type="auto"/>
            <w:tcBorders>
              <w:top w:val="single" w:sz="4" w:space="0" w:color="auto"/>
              <w:left w:val="single" w:sz="4" w:space="0" w:color="auto"/>
              <w:bottom w:val="single" w:sz="4" w:space="0" w:color="auto"/>
              <w:right w:val="single" w:sz="4" w:space="0" w:color="auto"/>
            </w:tcBorders>
            <w:hideMark/>
          </w:tcPr>
          <w:p w14:paraId="61217B0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7A5EF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990663" w14:textId="77777777" w:rsidR="00436E1A" w:rsidRDefault="00436E1A">
            <w:pPr>
              <w:pStyle w:val="TAL"/>
              <w:rPr>
                <w:sz w:val="16"/>
              </w:rPr>
            </w:pPr>
            <w:r>
              <w:rPr>
                <w:sz w:val="16"/>
              </w:rPr>
              <w:t>R5-255279</w:t>
            </w:r>
          </w:p>
        </w:tc>
      </w:tr>
      <w:tr w:rsidR="00436E1A" w14:paraId="111B06E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0EA77F6" w14:textId="77777777" w:rsidR="00436E1A" w:rsidRDefault="00436E1A">
            <w:pPr>
              <w:pStyle w:val="TAL"/>
              <w:rPr>
                <w:sz w:val="16"/>
              </w:rPr>
            </w:pPr>
            <w:r>
              <w:rPr>
                <w:sz w:val="16"/>
              </w:rPr>
              <w:t>R5-254320</w:t>
            </w:r>
          </w:p>
        </w:tc>
        <w:tc>
          <w:tcPr>
            <w:tcW w:w="0" w:type="auto"/>
            <w:tcBorders>
              <w:top w:val="single" w:sz="4" w:space="0" w:color="auto"/>
              <w:left w:val="single" w:sz="4" w:space="0" w:color="auto"/>
              <w:bottom w:val="single" w:sz="4" w:space="0" w:color="auto"/>
              <w:right w:val="single" w:sz="4" w:space="0" w:color="auto"/>
            </w:tcBorders>
            <w:hideMark/>
          </w:tcPr>
          <w:p w14:paraId="3E08C04E" w14:textId="77777777" w:rsidR="00436E1A" w:rsidRDefault="00436E1A">
            <w:pPr>
              <w:pStyle w:val="TAL"/>
              <w:rPr>
                <w:sz w:val="16"/>
              </w:rPr>
            </w:pPr>
            <w:r>
              <w:rPr>
                <w:sz w:val="16"/>
              </w:rPr>
              <w:t>Removal of R16 pending configurations for MSD test points for intermodulation interference</w:t>
            </w:r>
          </w:p>
        </w:tc>
        <w:tc>
          <w:tcPr>
            <w:tcW w:w="0" w:type="auto"/>
            <w:tcBorders>
              <w:top w:val="single" w:sz="4" w:space="0" w:color="auto"/>
              <w:left w:val="single" w:sz="4" w:space="0" w:color="auto"/>
              <w:bottom w:val="single" w:sz="4" w:space="0" w:color="auto"/>
              <w:right w:val="single" w:sz="4" w:space="0" w:color="auto"/>
            </w:tcBorders>
            <w:hideMark/>
          </w:tcPr>
          <w:p w14:paraId="70C6430E"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10769C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7183C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DA5C7D" w14:textId="77777777" w:rsidR="00436E1A" w:rsidRDefault="00436E1A">
            <w:pPr>
              <w:pStyle w:val="TAL"/>
              <w:rPr>
                <w:sz w:val="16"/>
              </w:rPr>
            </w:pPr>
          </w:p>
        </w:tc>
      </w:tr>
      <w:tr w:rsidR="00436E1A" w14:paraId="1733E78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4E4CC32" w14:textId="77777777" w:rsidR="00436E1A" w:rsidRDefault="00436E1A">
            <w:pPr>
              <w:pStyle w:val="TAL"/>
              <w:rPr>
                <w:sz w:val="16"/>
              </w:rPr>
            </w:pPr>
            <w:r>
              <w:rPr>
                <w:sz w:val="16"/>
              </w:rPr>
              <w:t>R5-254321</w:t>
            </w:r>
          </w:p>
        </w:tc>
        <w:tc>
          <w:tcPr>
            <w:tcW w:w="0" w:type="auto"/>
            <w:tcBorders>
              <w:top w:val="single" w:sz="4" w:space="0" w:color="auto"/>
              <w:left w:val="single" w:sz="4" w:space="0" w:color="auto"/>
              <w:bottom w:val="single" w:sz="4" w:space="0" w:color="auto"/>
              <w:right w:val="single" w:sz="4" w:space="0" w:color="auto"/>
            </w:tcBorders>
            <w:hideMark/>
          </w:tcPr>
          <w:p w14:paraId="687A72CD" w14:textId="77777777" w:rsidR="00436E1A" w:rsidRDefault="00436E1A">
            <w:pPr>
              <w:pStyle w:val="TAL"/>
              <w:rPr>
                <w:sz w:val="16"/>
              </w:rPr>
            </w:pPr>
            <w:r>
              <w:rPr>
                <w:sz w:val="16"/>
              </w:rPr>
              <w:t>Corrections on reference sensitivity test cases for R16 3CC EN-DC configurations</w:t>
            </w:r>
          </w:p>
        </w:tc>
        <w:tc>
          <w:tcPr>
            <w:tcW w:w="0" w:type="auto"/>
            <w:tcBorders>
              <w:top w:val="single" w:sz="4" w:space="0" w:color="auto"/>
              <w:left w:val="single" w:sz="4" w:space="0" w:color="auto"/>
              <w:bottom w:val="single" w:sz="4" w:space="0" w:color="auto"/>
              <w:right w:val="single" w:sz="4" w:space="0" w:color="auto"/>
            </w:tcBorders>
            <w:hideMark/>
          </w:tcPr>
          <w:p w14:paraId="3C931E1B"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2F6C06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40445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8BF49C" w14:textId="77777777" w:rsidR="00436E1A" w:rsidRDefault="00436E1A">
            <w:pPr>
              <w:pStyle w:val="TAL"/>
              <w:rPr>
                <w:sz w:val="16"/>
              </w:rPr>
            </w:pPr>
          </w:p>
        </w:tc>
      </w:tr>
      <w:tr w:rsidR="00436E1A" w14:paraId="2EB4E9E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4509BE" w14:textId="77777777" w:rsidR="00436E1A" w:rsidRDefault="00436E1A">
            <w:pPr>
              <w:pStyle w:val="TAL"/>
              <w:rPr>
                <w:sz w:val="16"/>
              </w:rPr>
            </w:pPr>
            <w:r>
              <w:rPr>
                <w:sz w:val="16"/>
              </w:rPr>
              <w:t>R5-254322</w:t>
            </w:r>
          </w:p>
        </w:tc>
        <w:tc>
          <w:tcPr>
            <w:tcW w:w="0" w:type="auto"/>
            <w:tcBorders>
              <w:top w:val="single" w:sz="4" w:space="0" w:color="auto"/>
              <w:left w:val="single" w:sz="4" w:space="0" w:color="auto"/>
              <w:bottom w:val="single" w:sz="4" w:space="0" w:color="auto"/>
              <w:right w:val="single" w:sz="4" w:space="0" w:color="auto"/>
            </w:tcBorders>
            <w:hideMark/>
          </w:tcPr>
          <w:p w14:paraId="1C939B9D" w14:textId="77777777" w:rsidR="00436E1A" w:rsidRDefault="00436E1A">
            <w:pPr>
              <w:pStyle w:val="TAL"/>
              <w:rPr>
                <w:sz w:val="16"/>
              </w:rPr>
            </w:pPr>
            <w:r>
              <w:rPr>
                <w:sz w:val="16"/>
              </w:rPr>
              <w:t>Corrections on single uplink configurations for reference sensitivity test cases for R16 2CC EN-DC configurations</w:t>
            </w:r>
          </w:p>
        </w:tc>
        <w:tc>
          <w:tcPr>
            <w:tcW w:w="0" w:type="auto"/>
            <w:tcBorders>
              <w:top w:val="single" w:sz="4" w:space="0" w:color="auto"/>
              <w:left w:val="single" w:sz="4" w:space="0" w:color="auto"/>
              <w:bottom w:val="single" w:sz="4" w:space="0" w:color="auto"/>
              <w:right w:val="single" w:sz="4" w:space="0" w:color="auto"/>
            </w:tcBorders>
            <w:hideMark/>
          </w:tcPr>
          <w:p w14:paraId="65C5847D"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578A0E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C2850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774593" w14:textId="77777777" w:rsidR="00436E1A" w:rsidRDefault="00436E1A">
            <w:pPr>
              <w:pStyle w:val="TAL"/>
              <w:rPr>
                <w:sz w:val="16"/>
              </w:rPr>
            </w:pPr>
          </w:p>
        </w:tc>
      </w:tr>
      <w:tr w:rsidR="00436E1A" w14:paraId="13FEE2C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D7EF48C" w14:textId="77777777" w:rsidR="00436E1A" w:rsidRDefault="00436E1A">
            <w:pPr>
              <w:pStyle w:val="TAL"/>
              <w:rPr>
                <w:sz w:val="16"/>
              </w:rPr>
            </w:pPr>
            <w:r>
              <w:rPr>
                <w:sz w:val="16"/>
              </w:rPr>
              <w:t>R5-254323</w:t>
            </w:r>
          </w:p>
        </w:tc>
        <w:tc>
          <w:tcPr>
            <w:tcW w:w="0" w:type="auto"/>
            <w:tcBorders>
              <w:top w:val="single" w:sz="4" w:space="0" w:color="auto"/>
              <w:left w:val="single" w:sz="4" w:space="0" w:color="auto"/>
              <w:bottom w:val="single" w:sz="4" w:space="0" w:color="auto"/>
              <w:right w:val="single" w:sz="4" w:space="0" w:color="auto"/>
            </w:tcBorders>
            <w:hideMark/>
          </w:tcPr>
          <w:p w14:paraId="3A789BB1" w14:textId="77777777" w:rsidR="00436E1A" w:rsidRDefault="00436E1A">
            <w:pPr>
              <w:pStyle w:val="TAL"/>
              <w:rPr>
                <w:sz w:val="16"/>
              </w:rPr>
            </w:pPr>
            <w:r>
              <w:rPr>
                <w:sz w:val="16"/>
              </w:rPr>
              <w:t>Corrections on single uplink configurations for reference sensitivity test cases for R17 2CC EN-DC configurations</w:t>
            </w:r>
          </w:p>
        </w:tc>
        <w:tc>
          <w:tcPr>
            <w:tcW w:w="0" w:type="auto"/>
            <w:tcBorders>
              <w:top w:val="single" w:sz="4" w:space="0" w:color="auto"/>
              <w:left w:val="single" w:sz="4" w:space="0" w:color="auto"/>
              <w:bottom w:val="single" w:sz="4" w:space="0" w:color="auto"/>
              <w:right w:val="single" w:sz="4" w:space="0" w:color="auto"/>
            </w:tcBorders>
            <w:hideMark/>
          </w:tcPr>
          <w:p w14:paraId="3FF9A074"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68D631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1F919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205F90" w14:textId="77777777" w:rsidR="00436E1A" w:rsidRDefault="00436E1A">
            <w:pPr>
              <w:pStyle w:val="TAL"/>
              <w:rPr>
                <w:sz w:val="16"/>
              </w:rPr>
            </w:pPr>
          </w:p>
        </w:tc>
      </w:tr>
      <w:tr w:rsidR="00436E1A" w14:paraId="31090D1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44E4FAC" w14:textId="77777777" w:rsidR="00436E1A" w:rsidRDefault="00436E1A">
            <w:pPr>
              <w:pStyle w:val="TAL"/>
              <w:rPr>
                <w:sz w:val="16"/>
              </w:rPr>
            </w:pPr>
            <w:r>
              <w:rPr>
                <w:sz w:val="16"/>
              </w:rPr>
              <w:t>R5-254324</w:t>
            </w:r>
          </w:p>
        </w:tc>
        <w:tc>
          <w:tcPr>
            <w:tcW w:w="0" w:type="auto"/>
            <w:tcBorders>
              <w:top w:val="single" w:sz="4" w:space="0" w:color="auto"/>
              <w:left w:val="single" w:sz="4" w:space="0" w:color="auto"/>
              <w:bottom w:val="single" w:sz="4" w:space="0" w:color="auto"/>
              <w:right w:val="single" w:sz="4" w:space="0" w:color="auto"/>
            </w:tcBorders>
            <w:hideMark/>
          </w:tcPr>
          <w:p w14:paraId="3B53447D" w14:textId="77777777" w:rsidR="00436E1A" w:rsidRDefault="00436E1A">
            <w:pPr>
              <w:pStyle w:val="TAL"/>
              <w:rPr>
                <w:sz w:val="16"/>
              </w:rPr>
            </w:pPr>
            <w:r>
              <w:rPr>
                <w:sz w:val="16"/>
              </w:rPr>
              <w:t>Corrections on Annex D.1 for adding channel bandwidth description</w:t>
            </w:r>
          </w:p>
        </w:tc>
        <w:tc>
          <w:tcPr>
            <w:tcW w:w="0" w:type="auto"/>
            <w:tcBorders>
              <w:top w:val="single" w:sz="4" w:space="0" w:color="auto"/>
              <w:left w:val="single" w:sz="4" w:space="0" w:color="auto"/>
              <w:bottom w:val="single" w:sz="4" w:space="0" w:color="auto"/>
              <w:right w:val="single" w:sz="4" w:space="0" w:color="auto"/>
            </w:tcBorders>
            <w:hideMark/>
          </w:tcPr>
          <w:p w14:paraId="0477426F"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E3C59B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49AC1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5B278C" w14:textId="77777777" w:rsidR="00436E1A" w:rsidRDefault="00436E1A">
            <w:pPr>
              <w:pStyle w:val="TAL"/>
              <w:rPr>
                <w:sz w:val="16"/>
              </w:rPr>
            </w:pPr>
          </w:p>
        </w:tc>
      </w:tr>
      <w:tr w:rsidR="00436E1A" w14:paraId="270B645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48D08D" w14:textId="77777777" w:rsidR="00436E1A" w:rsidRDefault="00436E1A">
            <w:pPr>
              <w:pStyle w:val="TAL"/>
              <w:rPr>
                <w:sz w:val="16"/>
              </w:rPr>
            </w:pPr>
            <w:r>
              <w:rPr>
                <w:sz w:val="16"/>
              </w:rPr>
              <w:t>R5-254325</w:t>
            </w:r>
          </w:p>
        </w:tc>
        <w:tc>
          <w:tcPr>
            <w:tcW w:w="0" w:type="auto"/>
            <w:tcBorders>
              <w:top w:val="single" w:sz="4" w:space="0" w:color="auto"/>
              <w:left w:val="single" w:sz="4" w:space="0" w:color="auto"/>
              <w:bottom w:val="single" w:sz="4" w:space="0" w:color="auto"/>
              <w:right w:val="single" w:sz="4" w:space="0" w:color="auto"/>
            </w:tcBorders>
            <w:hideMark/>
          </w:tcPr>
          <w:p w14:paraId="5B7581D8" w14:textId="77777777" w:rsidR="00436E1A" w:rsidRDefault="00436E1A">
            <w:pPr>
              <w:pStyle w:val="TAL"/>
              <w:rPr>
                <w:sz w:val="16"/>
              </w:rPr>
            </w:pPr>
            <w:r>
              <w:rPr>
                <w:sz w:val="16"/>
              </w:rPr>
              <w:t>Corrections on channel bandwidths for NTN satellite band in FR2-NTN and sync raster for band n254</w:t>
            </w:r>
          </w:p>
        </w:tc>
        <w:tc>
          <w:tcPr>
            <w:tcW w:w="0" w:type="auto"/>
            <w:tcBorders>
              <w:top w:val="single" w:sz="4" w:space="0" w:color="auto"/>
              <w:left w:val="single" w:sz="4" w:space="0" w:color="auto"/>
              <w:bottom w:val="single" w:sz="4" w:space="0" w:color="auto"/>
              <w:right w:val="single" w:sz="4" w:space="0" w:color="auto"/>
            </w:tcBorders>
            <w:hideMark/>
          </w:tcPr>
          <w:p w14:paraId="46032664"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1E4ABE4"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A2E9F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F6CC60" w14:textId="77777777" w:rsidR="00436E1A" w:rsidRDefault="00436E1A">
            <w:pPr>
              <w:pStyle w:val="TAL"/>
              <w:rPr>
                <w:sz w:val="16"/>
              </w:rPr>
            </w:pPr>
            <w:r>
              <w:rPr>
                <w:sz w:val="16"/>
              </w:rPr>
              <w:t>R5-255287</w:t>
            </w:r>
          </w:p>
        </w:tc>
      </w:tr>
      <w:tr w:rsidR="00436E1A" w14:paraId="2B3CA08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B14C21B" w14:textId="77777777" w:rsidR="00436E1A" w:rsidRDefault="00436E1A">
            <w:pPr>
              <w:pStyle w:val="TAL"/>
              <w:rPr>
                <w:sz w:val="16"/>
              </w:rPr>
            </w:pPr>
            <w:r>
              <w:rPr>
                <w:sz w:val="16"/>
              </w:rPr>
              <w:t>R5-254326</w:t>
            </w:r>
          </w:p>
        </w:tc>
        <w:tc>
          <w:tcPr>
            <w:tcW w:w="0" w:type="auto"/>
            <w:tcBorders>
              <w:top w:val="single" w:sz="4" w:space="0" w:color="auto"/>
              <w:left w:val="single" w:sz="4" w:space="0" w:color="auto"/>
              <w:bottom w:val="single" w:sz="4" w:space="0" w:color="auto"/>
              <w:right w:val="single" w:sz="4" w:space="0" w:color="auto"/>
            </w:tcBorders>
            <w:hideMark/>
          </w:tcPr>
          <w:p w14:paraId="66676C9C" w14:textId="77777777" w:rsidR="00436E1A" w:rsidRDefault="00436E1A">
            <w:pPr>
              <w:pStyle w:val="TAL"/>
              <w:rPr>
                <w:sz w:val="16"/>
              </w:rPr>
            </w:pPr>
            <w:r>
              <w:rPr>
                <w:sz w:val="16"/>
              </w:rPr>
              <w:t>Addition of test freq for EN-DC configuration DC_1A-41A_n78A</w:t>
            </w:r>
          </w:p>
        </w:tc>
        <w:tc>
          <w:tcPr>
            <w:tcW w:w="0" w:type="auto"/>
            <w:tcBorders>
              <w:top w:val="single" w:sz="4" w:space="0" w:color="auto"/>
              <w:left w:val="single" w:sz="4" w:space="0" w:color="auto"/>
              <w:bottom w:val="single" w:sz="4" w:space="0" w:color="auto"/>
              <w:right w:val="single" w:sz="4" w:space="0" w:color="auto"/>
            </w:tcBorders>
            <w:hideMark/>
          </w:tcPr>
          <w:p w14:paraId="28BE7E9B"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F0BC34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4FFCE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A6BA0F" w14:textId="77777777" w:rsidR="00436E1A" w:rsidRDefault="00436E1A">
            <w:pPr>
              <w:pStyle w:val="TAL"/>
              <w:rPr>
                <w:sz w:val="16"/>
              </w:rPr>
            </w:pPr>
          </w:p>
        </w:tc>
      </w:tr>
      <w:tr w:rsidR="00436E1A" w14:paraId="64F4CB9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FE61A2D" w14:textId="77777777" w:rsidR="00436E1A" w:rsidRDefault="00436E1A">
            <w:pPr>
              <w:pStyle w:val="TAL"/>
              <w:rPr>
                <w:sz w:val="16"/>
              </w:rPr>
            </w:pPr>
            <w:r>
              <w:rPr>
                <w:sz w:val="16"/>
              </w:rPr>
              <w:t>R5-254327</w:t>
            </w:r>
          </w:p>
        </w:tc>
        <w:tc>
          <w:tcPr>
            <w:tcW w:w="0" w:type="auto"/>
            <w:tcBorders>
              <w:top w:val="single" w:sz="4" w:space="0" w:color="auto"/>
              <w:left w:val="single" w:sz="4" w:space="0" w:color="auto"/>
              <w:bottom w:val="single" w:sz="4" w:space="0" w:color="auto"/>
              <w:right w:val="single" w:sz="4" w:space="0" w:color="auto"/>
            </w:tcBorders>
            <w:hideMark/>
          </w:tcPr>
          <w:p w14:paraId="49871BB8" w14:textId="77777777" w:rsidR="00436E1A" w:rsidRDefault="00436E1A">
            <w:pPr>
              <w:pStyle w:val="TAL"/>
              <w:rPr>
                <w:sz w:val="16"/>
              </w:rPr>
            </w:pPr>
            <w:r>
              <w:rPr>
                <w:sz w:val="16"/>
              </w:rPr>
              <w:t>Introduction of DC_1A-41A_n78A for physical layer baseline implementation capabilities</w:t>
            </w:r>
          </w:p>
        </w:tc>
        <w:tc>
          <w:tcPr>
            <w:tcW w:w="0" w:type="auto"/>
            <w:tcBorders>
              <w:top w:val="single" w:sz="4" w:space="0" w:color="auto"/>
              <w:left w:val="single" w:sz="4" w:space="0" w:color="auto"/>
              <w:bottom w:val="single" w:sz="4" w:space="0" w:color="auto"/>
              <w:right w:val="single" w:sz="4" w:space="0" w:color="auto"/>
            </w:tcBorders>
            <w:hideMark/>
          </w:tcPr>
          <w:p w14:paraId="5F3F46D8"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98DC6F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173DF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B1CC3A" w14:textId="77777777" w:rsidR="00436E1A" w:rsidRDefault="00436E1A">
            <w:pPr>
              <w:pStyle w:val="TAL"/>
              <w:rPr>
                <w:sz w:val="16"/>
              </w:rPr>
            </w:pPr>
          </w:p>
        </w:tc>
      </w:tr>
      <w:tr w:rsidR="00436E1A" w14:paraId="1304C1D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E348AF3" w14:textId="77777777" w:rsidR="00436E1A" w:rsidRDefault="00436E1A">
            <w:pPr>
              <w:pStyle w:val="TAL"/>
              <w:rPr>
                <w:sz w:val="16"/>
              </w:rPr>
            </w:pPr>
            <w:r>
              <w:rPr>
                <w:sz w:val="16"/>
              </w:rPr>
              <w:t>R5-254328</w:t>
            </w:r>
          </w:p>
        </w:tc>
        <w:tc>
          <w:tcPr>
            <w:tcW w:w="0" w:type="auto"/>
            <w:tcBorders>
              <w:top w:val="single" w:sz="4" w:space="0" w:color="auto"/>
              <w:left w:val="single" w:sz="4" w:space="0" w:color="auto"/>
              <w:bottom w:val="single" w:sz="4" w:space="0" w:color="auto"/>
              <w:right w:val="single" w:sz="4" w:space="0" w:color="auto"/>
            </w:tcBorders>
            <w:hideMark/>
          </w:tcPr>
          <w:p w14:paraId="60C34D3D" w14:textId="77777777" w:rsidR="00436E1A" w:rsidRDefault="00436E1A">
            <w:pPr>
              <w:pStyle w:val="TAL"/>
              <w:rPr>
                <w:sz w:val="16"/>
              </w:rPr>
            </w:pPr>
            <w:r>
              <w:rPr>
                <w:sz w:val="16"/>
              </w:rPr>
              <w:t>Corrections on suspended reference for ITU-R recommendation in 38.521-1</w:t>
            </w:r>
          </w:p>
        </w:tc>
        <w:tc>
          <w:tcPr>
            <w:tcW w:w="0" w:type="auto"/>
            <w:tcBorders>
              <w:top w:val="single" w:sz="4" w:space="0" w:color="auto"/>
              <w:left w:val="single" w:sz="4" w:space="0" w:color="auto"/>
              <w:bottom w:val="single" w:sz="4" w:space="0" w:color="auto"/>
              <w:right w:val="single" w:sz="4" w:space="0" w:color="auto"/>
            </w:tcBorders>
            <w:hideMark/>
          </w:tcPr>
          <w:p w14:paraId="3F770982"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4B48CB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87A6D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1970AF" w14:textId="77777777" w:rsidR="00436E1A" w:rsidRDefault="00436E1A">
            <w:pPr>
              <w:pStyle w:val="TAL"/>
              <w:rPr>
                <w:sz w:val="16"/>
              </w:rPr>
            </w:pPr>
          </w:p>
        </w:tc>
      </w:tr>
      <w:tr w:rsidR="00436E1A" w14:paraId="6858BBB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88D2DE5" w14:textId="77777777" w:rsidR="00436E1A" w:rsidRDefault="00436E1A">
            <w:pPr>
              <w:pStyle w:val="TAL"/>
              <w:rPr>
                <w:sz w:val="16"/>
              </w:rPr>
            </w:pPr>
            <w:r>
              <w:rPr>
                <w:sz w:val="16"/>
              </w:rPr>
              <w:t>R5-254329</w:t>
            </w:r>
          </w:p>
        </w:tc>
        <w:tc>
          <w:tcPr>
            <w:tcW w:w="0" w:type="auto"/>
            <w:tcBorders>
              <w:top w:val="single" w:sz="4" w:space="0" w:color="auto"/>
              <w:left w:val="single" w:sz="4" w:space="0" w:color="auto"/>
              <w:bottom w:val="single" w:sz="4" w:space="0" w:color="auto"/>
              <w:right w:val="single" w:sz="4" w:space="0" w:color="auto"/>
            </w:tcBorders>
            <w:hideMark/>
          </w:tcPr>
          <w:p w14:paraId="1B268D66" w14:textId="77777777" w:rsidR="00436E1A" w:rsidRDefault="00436E1A">
            <w:pPr>
              <w:pStyle w:val="TAL"/>
              <w:rPr>
                <w:sz w:val="16"/>
              </w:rPr>
            </w:pPr>
            <w:r>
              <w:rPr>
                <w:sz w:val="16"/>
              </w:rPr>
              <w:t>Corrections on suspended reference for ITU-R recommendation in 38.521-2</w:t>
            </w:r>
          </w:p>
        </w:tc>
        <w:tc>
          <w:tcPr>
            <w:tcW w:w="0" w:type="auto"/>
            <w:tcBorders>
              <w:top w:val="single" w:sz="4" w:space="0" w:color="auto"/>
              <w:left w:val="single" w:sz="4" w:space="0" w:color="auto"/>
              <w:bottom w:val="single" w:sz="4" w:space="0" w:color="auto"/>
              <w:right w:val="single" w:sz="4" w:space="0" w:color="auto"/>
            </w:tcBorders>
            <w:hideMark/>
          </w:tcPr>
          <w:p w14:paraId="310B486A"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8E5D37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EF391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6E7A5A" w14:textId="77777777" w:rsidR="00436E1A" w:rsidRDefault="00436E1A">
            <w:pPr>
              <w:pStyle w:val="TAL"/>
              <w:rPr>
                <w:sz w:val="16"/>
              </w:rPr>
            </w:pPr>
          </w:p>
        </w:tc>
      </w:tr>
      <w:tr w:rsidR="00436E1A" w14:paraId="0A6533F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F264056" w14:textId="77777777" w:rsidR="00436E1A" w:rsidRDefault="00436E1A">
            <w:pPr>
              <w:pStyle w:val="TAL"/>
              <w:rPr>
                <w:sz w:val="16"/>
              </w:rPr>
            </w:pPr>
            <w:r>
              <w:rPr>
                <w:sz w:val="16"/>
              </w:rPr>
              <w:t>R5-254330</w:t>
            </w:r>
          </w:p>
        </w:tc>
        <w:tc>
          <w:tcPr>
            <w:tcW w:w="0" w:type="auto"/>
            <w:tcBorders>
              <w:top w:val="single" w:sz="4" w:space="0" w:color="auto"/>
              <w:left w:val="single" w:sz="4" w:space="0" w:color="auto"/>
              <w:bottom w:val="single" w:sz="4" w:space="0" w:color="auto"/>
              <w:right w:val="single" w:sz="4" w:space="0" w:color="auto"/>
            </w:tcBorders>
            <w:hideMark/>
          </w:tcPr>
          <w:p w14:paraId="697EE973" w14:textId="77777777" w:rsidR="00436E1A" w:rsidRDefault="00436E1A">
            <w:pPr>
              <w:pStyle w:val="TAL"/>
              <w:rPr>
                <w:sz w:val="16"/>
              </w:rPr>
            </w:pPr>
            <w:r>
              <w:rPr>
                <w:sz w:val="16"/>
              </w:rPr>
              <w:t>Corrections on test requirements for cross band isolation Refsens for DC_7A_n78A</w:t>
            </w:r>
          </w:p>
        </w:tc>
        <w:tc>
          <w:tcPr>
            <w:tcW w:w="0" w:type="auto"/>
            <w:tcBorders>
              <w:top w:val="single" w:sz="4" w:space="0" w:color="auto"/>
              <w:left w:val="single" w:sz="4" w:space="0" w:color="auto"/>
              <w:bottom w:val="single" w:sz="4" w:space="0" w:color="auto"/>
              <w:right w:val="single" w:sz="4" w:space="0" w:color="auto"/>
            </w:tcBorders>
            <w:hideMark/>
          </w:tcPr>
          <w:p w14:paraId="44CEC22F"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AFC6402"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F957FE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57F52B" w14:textId="77777777" w:rsidR="00436E1A" w:rsidRDefault="00436E1A">
            <w:pPr>
              <w:pStyle w:val="TAL"/>
              <w:rPr>
                <w:sz w:val="16"/>
              </w:rPr>
            </w:pPr>
          </w:p>
        </w:tc>
      </w:tr>
      <w:tr w:rsidR="00436E1A" w14:paraId="36D1FB3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8726D4" w14:textId="77777777" w:rsidR="00436E1A" w:rsidRDefault="00436E1A">
            <w:pPr>
              <w:pStyle w:val="TAL"/>
              <w:rPr>
                <w:sz w:val="16"/>
              </w:rPr>
            </w:pPr>
            <w:r>
              <w:rPr>
                <w:sz w:val="16"/>
              </w:rPr>
              <w:t>R5-254331</w:t>
            </w:r>
          </w:p>
        </w:tc>
        <w:tc>
          <w:tcPr>
            <w:tcW w:w="0" w:type="auto"/>
            <w:tcBorders>
              <w:top w:val="single" w:sz="4" w:space="0" w:color="auto"/>
              <w:left w:val="single" w:sz="4" w:space="0" w:color="auto"/>
              <w:bottom w:val="single" w:sz="4" w:space="0" w:color="auto"/>
              <w:right w:val="single" w:sz="4" w:space="0" w:color="auto"/>
            </w:tcBorders>
            <w:hideMark/>
          </w:tcPr>
          <w:p w14:paraId="46E97146" w14:textId="77777777" w:rsidR="00436E1A" w:rsidRDefault="00436E1A">
            <w:pPr>
              <w:pStyle w:val="TAL"/>
              <w:rPr>
                <w:sz w:val="16"/>
              </w:rPr>
            </w:pPr>
            <w:r>
              <w:rPr>
                <w:sz w:val="16"/>
              </w:rPr>
              <w:t>Corrections on UL Fc frequency for R15 EN-DC configurations for MSD test points</w:t>
            </w:r>
          </w:p>
        </w:tc>
        <w:tc>
          <w:tcPr>
            <w:tcW w:w="0" w:type="auto"/>
            <w:tcBorders>
              <w:top w:val="single" w:sz="4" w:space="0" w:color="auto"/>
              <w:left w:val="single" w:sz="4" w:space="0" w:color="auto"/>
              <w:bottom w:val="single" w:sz="4" w:space="0" w:color="auto"/>
              <w:right w:val="single" w:sz="4" w:space="0" w:color="auto"/>
            </w:tcBorders>
            <w:hideMark/>
          </w:tcPr>
          <w:p w14:paraId="04AB779B" w14:textId="77777777" w:rsidR="00436E1A" w:rsidRDefault="00436E1A">
            <w:pPr>
              <w:pStyle w:val="TAL"/>
              <w:rPr>
                <w:sz w:val="16"/>
              </w:rPr>
            </w:pPr>
            <w:r>
              <w:rPr>
                <w:sz w:val="16"/>
              </w:rPr>
              <w:t>ZTE Corporation, Tejet, SRTC</w:t>
            </w:r>
          </w:p>
        </w:tc>
        <w:tc>
          <w:tcPr>
            <w:tcW w:w="0" w:type="auto"/>
            <w:tcBorders>
              <w:top w:val="single" w:sz="4" w:space="0" w:color="auto"/>
              <w:left w:val="single" w:sz="4" w:space="0" w:color="auto"/>
              <w:bottom w:val="single" w:sz="4" w:space="0" w:color="auto"/>
              <w:right w:val="single" w:sz="4" w:space="0" w:color="auto"/>
            </w:tcBorders>
            <w:hideMark/>
          </w:tcPr>
          <w:p w14:paraId="41181B5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DEEFD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A3ED44" w14:textId="77777777" w:rsidR="00436E1A" w:rsidRDefault="00436E1A">
            <w:pPr>
              <w:pStyle w:val="TAL"/>
              <w:rPr>
                <w:sz w:val="16"/>
              </w:rPr>
            </w:pPr>
          </w:p>
        </w:tc>
      </w:tr>
      <w:tr w:rsidR="00436E1A" w14:paraId="4055B13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09FE2BF" w14:textId="77777777" w:rsidR="00436E1A" w:rsidRDefault="00436E1A">
            <w:pPr>
              <w:pStyle w:val="TAL"/>
              <w:rPr>
                <w:sz w:val="16"/>
              </w:rPr>
            </w:pPr>
            <w:r>
              <w:rPr>
                <w:sz w:val="16"/>
              </w:rPr>
              <w:t>R5-254332</w:t>
            </w:r>
          </w:p>
        </w:tc>
        <w:tc>
          <w:tcPr>
            <w:tcW w:w="0" w:type="auto"/>
            <w:tcBorders>
              <w:top w:val="single" w:sz="4" w:space="0" w:color="auto"/>
              <w:left w:val="single" w:sz="4" w:space="0" w:color="auto"/>
              <w:bottom w:val="single" w:sz="4" w:space="0" w:color="auto"/>
              <w:right w:val="single" w:sz="4" w:space="0" w:color="auto"/>
            </w:tcBorders>
            <w:hideMark/>
          </w:tcPr>
          <w:p w14:paraId="00CA8AD7" w14:textId="77777777" w:rsidR="00436E1A" w:rsidRDefault="00436E1A">
            <w:pPr>
              <w:pStyle w:val="TAL"/>
              <w:rPr>
                <w:sz w:val="16"/>
              </w:rPr>
            </w:pPr>
            <w:r>
              <w:rPr>
                <w:sz w:val="16"/>
              </w:rPr>
              <w:t>Removal of R15 pending configurations for MSD test points for intermodulation interference</w:t>
            </w:r>
          </w:p>
        </w:tc>
        <w:tc>
          <w:tcPr>
            <w:tcW w:w="0" w:type="auto"/>
            <w:tcBorders>
              <w:top w:val="single" w:sz="4" w:space="0" w:color="auto"/>
              <w:left w:val="single" w:sz="4" w:space="0" w:color="auto"/>
              <w:bottom w:val="single" w:sz="4" w:space="0" w:color="auto"/>
              <w:right w:val="single" w:sz="4" w:space="0" w:color="auto"/>
            </w:tcBorders>
            <w:hideMark/>
          </w:tcPr>
          <w:p w14:paraId="753CF839"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F0BA3A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9260A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9229AD" w14:textId="77777777" w:rsidR="00436E1A" w:rsidRDefault="00436E1A">
            <w:pPr>
              <w:pStyle w:val="TAL"/>
              <w:rPr>
                <w:sz w:val="16"/>
              </w:rPr>
            </w:pPr>
          </w:p>
        </w:tc>
      </w:tr>
      <w:tr w:rsidR="00436E1A" w14:paraId="338FD86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27D070A" w14:textId="77777777" w:rsidR="00436E1A" w:rsidRDefault="00436E1A">
            <w:pPr>
              <w:pStyle w:val="TAL"/>
              <w:rPr>
                <w:sz w:val="16"/>
              </w:rPr>
            </w:pPr>
            <w:r>
              <w:rPr>
                <w:sz w:val="16"/>
              </w:rPr>
              <w:t>R5-254333</w:t>
            </w:r>
          </w:p>
        </w:tc>
        <w:tc>
          <w:tcPr>
            <w:tcW w:w="0" w:type="auto"/>
            <w:tcBorders>
              <w:top w:val="single" w:sz="4" w:space="0" w:color="auto"/>
              <w:left w:val="single" w:sz="4" w:space="0" w:color="auto"/>
              <w:bottom w:val="single" w:sz="4" w:space="0" w:color="auto"/>
              <w:right w:val="single" w:sz="4" w:space="0" w:color="auto"/>
            </w:tcBorders>
            <w:hideMark/>
          </w:tcPr>
          <w:p w14:paraId="0183E5F9" w14:textId="77777777" w:rsidR="00436E1A" w:rsidRDefault="00436E1A">
            <w:pPr>
              <w:pStyle w:val="TAL"/>
              <w:rPr>
                <w:sz w:val="16"/>
              </w:rPr>
            </w:pPr>
            <w:r>
              <w:rPr>
                <w:sz w:val="16"/>
              </w:rPr>
              <w:t>Corrections on reference sensitivity test cases for R15 3CC EN-DC configurations</w:t>
            </w:r>
          </w:p>
        </w:tc>
        <w:tc>
          <w:tcPr>
            <w:tcW w:w="0" w:type="auto"/>
            <w:tcBorders>
              <w:top w:val="single" w:sz="4" w:space="0" w:color="auto"/>
              <w:left w:val="single" w:sz="4" w:space="0" w:color="auto"/>
              <w:bottom w:val="single" w:sz="4" w:space="0" w:color="auto"/>
              <w:right w:val="single" w:sz="4" w:space="0" w:color="auto"/>
            </w:tcBorders>
            <w:hideMark/>
          </w:tcPr>
          <w:p w14:paraId="3C1A450B"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6D78AB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F0897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D72414" w14:textId="77777777" w:rsidR="00436E1A" w:rsidRDefault="00436E1A">
            <w:pPr>
              <w:pStyle w:val="TAL"/>
              <w:rPr>
                <w:sz w:val="16"/>
              </w:rPr>
            </w:pPr>
          </w:p>
        </w:tc>
      </w:tr>
      <w:tr w:rsidR="00436E1A" w14:paraId="60C9F0B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06E9A2D" w14:textId="77777777" w:rsidR="00436E1A" w:rsidRDefault="00436E1A">
            <w:pPr>
              <w:pStyle w:val="TAL"/>
              <w:rPr>
                <w:sz w:val="16"/>
              </w:rPr>
            </w:pPr>
            <w:r>
              <w:rPr>
                <w:sz w:val="16"/>
              </w:rPr>
              <w:t>R5-254334</w:t>
            </w:r>
          </w:p>
        </w:tc>
        <w:tc>
          <w:tcPr>
            <w:tcW w:w="0" w:type="auto"/>
            <w:tcBorders>
              <w:top w:val="single" w:sz="4" w:space="0" w:color="auto"/>
              <w:left w:val="single" w:sz="4" w:space="0" w:color="auto"/>
              <w:bottom w:val="single" w:sz="4" w:space="0" w:color="auto"/>
              <w:right w:val="single" w:sz="4" w:space="0" w:color="auto"/>
            </w:tcBorders>
            <w:hideMark/>
          </w:tcPr>
          <w:p w14:paraId="1E1D7C41" w14:textId="77777777" w:rsidR="00436E1A" w:rsidRDefault="00436E1A">
            <w:pPr>
              <w:pStyle w:val="TAL"/>
              <w:rPr>
                <w:sz w:val="16"/>
              </w:rPr>
            </w:pPr>
            <w:r>
              <w:rPr>
                <w:sz w:val="16"/>
              </w:rPr>
              <w:t>Corrections on single uplink configurations for reference sensitivity test cases for R15 2CC EN-DC configurations</w:t>
            </w:r>
          </w:p>
        </w:tc>
        <w:tc>
          <w:tcPr>
            <w:tcW w:w="0" w:type="auto"/>
            <w:tcBorders>
              <w:top w:val="single" w:sz="4" w:space="0" w:color="auto"/>
              <w:left w:val="single" w:sz="4" w:space="0" w:color="auto"/>
              <w:bottom w:val="single" w:sz="4" w:space="0" w:color="auto"/>
              <w:right w:val="single" w:sz="4" w:space="0" w:color="auto"/>
            </w:tcBorders>
            <w:hideMark/>
          </w:tcPr>
          <w:p w14:paraId="6C347D29"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4B28CE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D428E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31D520" w14:textId="77777777" w:rsidR="00436E1A" w:rsidRDefault="00436E1A">
            <w:pPr>
              <w:pStyle w:val="TAL"/>
              <w:rPr>
                <w:sz w:val="16"/>
              </w:rPr>
            </w:pPr>
          </w:p>
        </w:tc>
      </w:tr>
      <w:tr w:rsidR="00436E1A" w14:paraId="653F8A8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E253A68" w14:textId="77777777" w:rsidR="00436E1A" w:rsidRDefault="00436E1A">
            <w:pPr>
              <w:pStyle w:val="TAL"/>
              <w:rPr>
                <w:sz w:val="16"/>
              </w:rPr>
            </w:pPr>
            <w:r>
              <w:rPr>
                <w:sz w:val="16"/>
              </w:rPr>
              <w:t>R5-254335</w:t>
            </w:r>
          </w:p>
        </w:tc>
        <w:tc>
          <w:tcPr>
            <w:tcW w:w="0" w:type="auto"/>
            <w:tcBorders>
              <w:top w:val="single" w:sz="4" w:space="0" w:color="auto"/>
              <w:left w:val="single" w:sz="4" w:space="0" w:color="auto"/>
              <w:bottom w:val="single" w:sz="4" w:space="0" w:color="auto"/>
              <w:right w:val="single" w:sz="4" w:space="0" w:color="auto"/>
            </w:tcBorders>
            <w:hideMark/>
          </w:tcPr>
          <w:p w14:paraId="353E8704" w14:textId="77777777" w:rsidR="00436E1A" w:rsidRDefault="00436E1A">
            <w:pPr>
              <w:pStyle w:val="TAL"/>
              <w:rPr>
                <w:sz w:val="16"/>
              </w:rPr>
            </w:pPr>
            <w:r>
              <w:rPr>
                <w:sz w:val="16"/>
              </w:rPr>
              <w:t>Corrections on test requirements for LTE V2X UE co-existence in 36.521-1</w:t>
            </w:r>
          </w:p>
        </w:tc>
        <w:tc>
          <w:tcPr>
            <w:tcW w:w="0" w:type="auto"/>
            <w:tcBorders>
              <w:top w:val="single" w:sz="4" w:space="0" w:color="auto"/>
              <w:left w:val="single" w:sz="4" w:space="0" w:color="auto"/>
              <w:bottom w:val="single" w:sz="4" w:space="0" w:color="auto"/>
              <w:right w:val="single" w:sz="4" w:space="0" w:color="auto"/>
            </w:tcBorders>
            <w:hideMark/>
          </w:tcPr>
          <w:p w14:paraId="3ACE791F"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E097DD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2D8A4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1FAD14" w14:textId="77777777" w:rsidR="00436E1A" w:rsidRDefault="00436E1A">
            <w:pPr>
              <w:pStyle w:val="TAL"/>
              <w:rPr>
                <w:sz w:val="16"/>
              </w:rPr>
            </w:pPr>
            <w:r>
              <w:rPr>
                <w:sz w:val="16"/>
              </w:rPr>
              <w:t>R5-255343</w:t>
            </w:r>
          </w:p>
        </w:tc>
      </w:tr>
      <w:tr w:rsidR="00436E1A" w14:paraId="604B774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B2CBC4" w14:textId="77777777" w:rsidR="00436E1A" w:rsidRDefault="00436E1A">
            <w:pPr>
              <w:pStyle w:val="TAL"/>
              <w:rPr>
                <w:sz w:val="16"/>
              </w:rPr>
            </w:pPr>
            <w:r>
              <w:rPr>
                <w:sz w:val="16"/>
              </w:rPr>
              <w:t>R5-254336</w:t>
            </w:r>
          </w:p>
        </w:tc>
        <w:tc>
          <w:tcPr>
            <w:tcW w:w="0" w:type="auto"/>
            <w:tcBorders>
              <w:top w:val="single" w:sz="4" w:space="0" w:color="auto"/>
              <w:left w:val="single" w:sz="4" w:space="0" w:color="auto"/>
              <w:bottom w:val="single" w:sz="4" w:space="0" w:color="auto"/>
              <w:right w:val="single" w:sz="4" w:space="0" w:color="auto"/>
            </w:tcBorders>
            <w:hideMark/>
          </w:tcPr>
          <w:p w14:paraId="533FECCD" w14:textId="77777777" w:rsidR="00436E1A" w:rsidRDefault="00436E1A">
            <w:pPr>
              <w:pStyle w:val="TAL"/>
              <w:rPr>
                <w:sz w:val="16"/>
              </w:rPr>
            </w:pPr>
            <w:r>
              <w:rPr>
                <w:sz w:val="16"/>
              </w:rPr>
              <w:t>Corrections on cross band isolation Refsens test requirements for PC2 DC_7A_n78A</w:t>
            </w:r>
          </w:p>
        </w:tc>
        <w:tc>
          <w:tcPr>
            <w:tcW w:w="0" w:type="auto"/>
            <w:tcBorders>
              <w:top w:val="single" w:sz="4" w:space="0" w:color="auto"/>
              <w:left w:val="single" w:sz="4" w:space="0" w:color="auto"/>
              <w:bottom w:val="single" w:sz="4" w:space="0" w:color="auto"/>
              <w:right w:val="single" w:sz="4" w:space="0" w:color="auto"/>
            </w:tcBorders>
            <w:hideMark/>
          </w:tcPr>
          <w:p w14:paraId="566C6311"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72160EA"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68FAD6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FC0B55" w14:textId="77777777" w:rsidR="00436E1A" w:rsidRDefault="00436E1A">
            <w:pPr>
              <w:pStyle w:val="TAL"/>
              <w:rPr>
                <w:sz w:val="16"/>
              </w:rPr>
            </w:pPr>
          </w:p>
        </w:tc>
      </w:tr>
      <w:tr w:rsidR="00436E1A" w14:paraId="2198FB6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A2C7A06" w14:textId="77777777" w:rsidR="00436E1A" w:rsidRDefault="00436E1A">
            <w:pPr>
              <w:pStyle w:val="TAL"/>
              <w:rPr>
                <w:sz w:val="16"/>
              </w:rPr>
            </w:pPr>
            <w:r>
              <w:rPr>
                <w:sz w:val="16"/>
              </w:rPr>
              <w:t>R5-254337</w:t>
            </w:r>
          </w:p>
        </w:tc>
        <w:tc>
          <w:tcPr>
            <w:tcW w:w="0" w:type="auto"/>
            <w:tcBorders>
              <w:top w:val="single" w:sz="4" w:space="0" w:color="auto"/>
              <w:left w:val="single" w:sz="4" w:space="0" w:color="auto"/>
              <w:bottom w:val="single" w:sz="4" w:space="0" w:color="auto"/>
              <w:right w:val="single" w:sz="4" w:space="0" w:color="auto"/>
            </w:tcBorders>
            <w:hideMark/>
          </w:tcPr>
          <w:p w14:paraId="27520E33" w14:textId="77777777" w:rsidR="00436E1A" w:rsidRDefault="00436E1A">
            <w:pPr>
              <w:pStyle w:val="TAL"/>
              <w:rPr>
                <w:sz w:val="16"/>
              </w:rPr>
            </w:pPr>
            <w:r>
              <w:rPr>
                <w:sz w:val="16"/>
              </w:rPr>
              <w:t>New WID on UE Conformance – Additional NR bands for NR features in Rel-19</w:t>
            </w:r>
          </w:p>
        </w:tc>
        <w:tc>
          <w:tcPr>
            <w:tcW w:w="0" w:type="auto"/>
            <w:tcBorders>
              <w:top w:val="single" w:sz="4" w:space="0" w:color="auto"/>
              <w:left w:val="single" w:sz="4" w:space="0" w:color="auto"/>
              <w:bottom w:val="single" w:sz="4" w:space="0" w:color="auto"/>
              <w:right w:val="single" w:sz="4" w:space="0" w:color="auto"/>
            </w:tcBorders>
            <w:hideMark/>
          </w:tcPr>
          <w:p w14:paraId="11F78216" w14:textId="77777777" w:rsidR="00436E1A" w:rsidRDefault="00436E1A">
            <w:pPr>
              <w:pStyle w:val="TAL"/>
              <w:rPr>
                <w:sz w:val="16"/>
              </w:rPr>
            </w:pPr>
            <w:r>
              <w:rPr>
                <w:sz w:val="16"/>
              </w:rPr>
              <w:t>ZTE Corporation, Huawei, China Telecom</w:t>
            </w:r>
          </w:p>
        </w:tc>
        <w:tc>
          <w:tcPr>
            <w:tcW w:w="0" w:type="auto"/>
            <w:tcBorders>
              <w:top w:val="single" w:sz="4" w:space="0" w:color="auto"/>
              <w:left w:val="single" w:sz="4" w:space="0" w:color="auto"/>
              <w:bottom w:val="single" w:sz="4" w:space="0" w:color="auto"/>
              <w:right w:val="single" w:sz="4" w:space="0" w:color="auto"/>
            </w:tcBorders>
            <w:hideMark/>
          </w:tcPr>
          <w:p w14:paraId="5F464B60"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C6835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AA1FF6" w14:textId="77777777" w:rsidR="00436E1A" w:rsidRDefault="00436E1A">
            <w:pPr>
              <w:pStyle w:val="TAL"/>
              <w:rPr>
                <w:sz w:val="16"/>
              </w:rPr>
            </w:pPr>
            <w:r>
              <w:rPr>
                <w:sz w:val="16"/>
              </w:rPr>
              <w:t>R5-254912</w:t>
            </w:r>
          </w:p>
        </w:tc>
      </w:tr>
      <w:tr w:rsidR="00436E1A" w14:paraId="0774476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4F192DC" w14:textId="77777777" w:rsidR="00436E1A" w:rsidRDefault="00436E1A">
            <w:pPr>
              <w:pStyle w:val="TAL"/>
              <w:rPr>
                <w:sz w:val="16"/>
              </w:rPr>
            </w:pPr>
            <w:r>
              <w:rPr>
                <w:sz w:val="16"/>
              </w:rPr>
              <w:t>R5-254338</w:t>
            </w:r>
          </w:p>
        </w:tc>
        <w:tc>
          <w:tcPr>
            <w:tcW w:w="0" w:type="auto"/>
            <w:tcBorders>
              <w:top w:val="single" w:sz="4" w:space="0" w:color="auto"/>
              <w:left w:val="single" w:sz="4" w:space="0" w:color="auto"/>
              <w:bottom w:val="single" w:sz="4" w:space="0" w:color="auto"/>
              <w:right w:val="single" w:sz="4" w:space="0" w:color="auto"/>
            </w:tcBorders>
            <w:hideMark/>
          </w:tcPr>
          <w:p w14:paraId="429BBFBD" w14:textId="77777777" w:rsidR="00436E1A" w:rsidRDefault="00436E1A">
            <w:pPr>
              <w:pStyle w:val="TAL"/>
              <w:rPr>
                <w:sz w:val="16"/>
              </w:rPr>
            </w:pPr>
            <w:r>
              <w:rPr>
                <w:sz w:val="16"/>
              </w:rPr>
              <w:t>Discussion on spurious emission test cases for inter-band configurations</w:t>
            </w:r>
          </w:p>
        </w:tc>
        <w:tc>
          <w:tcPr>
            <w:tcW w:w="0" w:type="auto"/>
            <w:tcBorders>
              <w:top w:val="single" w:sz="4" w:space="0" w:color="auto"/>
              <w:left w:val="single" w:sz="4" w:space="0" w:color="auto"/>
              <w:bottom w:val="single" w:sz="4" w:space="0" w:color="auto"/>
              <w:right w:val="single" w:sz="4" w:space="0" w:color="auto"/>
            </w:tcBorders>
            <w:hideMark/>
          </w:tcPr>
          <w:p w14:paraId="6C1789E1"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E115CDF"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B24B2A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E669C4" w14:textId="77777777" w:rsidR="00436E1A" w:rsidRDefault="00436E1A">
            <w:pPr>
              <w:pStyle w:val="TAL"/>
              <w:rPr>
                <w:sz w:val="16"/>
              </w:rPr>
            </w:pPr>
          </w:p>
        </w:tc>
      </w:tr>
      <w:tr w:rsidR="00436E1A" w14:paraId="1B834A8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2E484BA" w14:textId="77777777" w:rsidR="00436E1A" w:rsidRDefault="00436E1A">
            <w:pPr>
              <w:pStyle w:val="TAL"/>
              <w:rPr>
                <w:sz w:val="16"/>
              </w:rPr>
            </w:pPr>
            <w:r>
              <w:rPr>
                <w:sz w:val="16"/>
              </w:rPr>
              <w:t>R5-254339</w:t>
            </w:r>
          </w:p>
        </w:tc>
        <w:tc>
          <w:tcPr>
            <w:tcW w:w="0" w:type="auto"/>
            <w:tcBorders>
              <w:top w:val="single" w:sz="4" w:space="0" w:color="auto"/>
              <w:left w:val="single" w:sz="4" w:space="0" w:color="auto"/>
              <w:bottom w:val="single" w:sz="4" w:space="0" w:color="auto"/>
              <w:right w:val="single" w:sz="4" w:space="0" w:color="auto"/>
            </w:tcBorders>
            <w:hideMark/>
          </w:tcPr>
          <w:p w14:paraId="63C49787" w14:textId="77777777" w:rsidR="00436E1A" w:rsidRDefault="00436E1A">
            <w:pPr>
              <w:pStyle w:val="TAL"/>
              <w:rPr>
                <w:sz w:val="16"/>
              </w:rPr>
            </w:pPr>
            <w:r>
              <w:rPr>
                <w:sz w:val="16"/>
              </w:rPr>
              <w:t>Corrections on test point analysis for R16 NR CA configurations for CA_n1-nx and CA_n2-ny</w:t>
            </w:r>
          </w:p>
        </w:tc>
        <w:tc>
          <w:tcPr>
            <w:tcW w:w="0" w:type="auto"/>
            <w:tcBorders>
              <w:top w:val="single" w:sz="4" w:space="0" w:color="auto"/>
              <w:left w:val="single" w:sz="4" w:space="0" w:color="auto"/>
              <w:bottom w:val="single" w:sz="4" w:space="0" w:color="auto"/>
              <w:right w:val="single" w:sz="4" w:space="0" w:color="auto"/>
            </w:tcBorders>
            <w:hideMark/>
          </w:tcPr>
          <w:p w14:paraId="07F60C95"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54D713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FE2B7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D578AC" w14:textId="77777777" w:rsidR="00436E1A" w:rsidRDefault="00436E1A">
            <w:pPr>
              <w:pStyle w:val="TAL"/>
              <w:rPr>
                <w:sz w:val="16"/>
              </w:rPr>
            </w:pPr>
          </w:p>
        </w:tc>
      </w:tr>
      <w:tr w:rsidR="00436E1A" w14:paraId="4E768D8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6CF1A67" w14:textId="77777777" w:rsidR="00436E1A" w:rsidRDefault="00436E1A">
            <w:pPr>
              <w:pStyle w:val="TAL"/>
              <w:rPr>
                <w:sz w:val="16"/>
              </w:rPr>
            </w:pPr>
            <w:r>
              <w:rPr>
                <w:sz w:val="16"/>
              </w:rPr>
              <w:t>R5-254340</w:t>
            </w:r>
          </w:p>
        </w:tc>
        <w:tc>
          <w:tcPr>
            <w:tcW w:w="0" w:type="auto"/>
            <w:tcBorders>
              <w:top w:val="single" w:sz="4" w:space="0" w:color="auto"/>
              <w:left w:val="single" w:sz="4" w:space="0" w:color="auto"/>
              <w:bottom w:val="single" w:sz="4" w:space="0" w:color="auto"/>
              <w:right w:val="single" w:sz="4" w:space="0" w:color="auto"/>
            </w:tcBorders>
            <w:hideMark/>
          </w:tcPr>
          <w:p w14:paraId="2234907A" w14:textId="77777777" w:rsidR="00436E1A" w:rsidRDefault="00436E1A">
            <w:pPr>
              <w:pStyle w:val="TAL"/>
              <w:rPr>
                <w:sz w:val="16"/>
              </w:rPr>
            </w:pPr>
            <w:r>
              <w:rPr>
                <w:sz w:val="16"/>
              </w:rPr>
              <w:t>Corrections on test point analysis for R16 NR CA configurations for CA_n3-nx and CA_n5-ny and CA_n20-nz</w:t>
            </w:r>
          </w:p>
        </w:tc>
        <w:tc>
          <w:tcPr>
            <w:tcW w:w="0" w:type="auto"/>
            <w:tcBorders>
              <w:top w:val="single" w:sz="4" w:space="0" w:color="auto"/>
              <w:left w:val="single" w:sz="4" w:space="0" w:color="auto"/>
              <w:bottom w:val="single" w:sz="4" w:space="0" w:color="auto"/>
              <w:right w:val="single" w:sz="4" w:space="0" w:color="auto"/>
            </w:tcBorders>
            <w:hideMark/>
          </w:tcPr>
          <w:p w14:paraId="55974E7E"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8AB1E2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AF901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385DE3" w14:textId="77777777" w:rsidR="00436E1A" w:rsidRDefault="00436E1A">
            <w:pPr>
              <w:pStyle w:val="TAL"/>
              <w:rPr>
                <w:sz w:val="16"/>
              </w:rPr>
            </w:pPr>
          </w:p>
        </w:tc>
      </w:tr>
      <w:tr w:rsidR="00436E1A" w14:paraId="2F3C9B4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520597F" w14:textId="77777777" w:rsidR="00436E1A" w:rsidRDefault="00436E1A">
            <w:pPr>
              <w:pStyle w:val="TAL"/>
              <w:rPr>
                <w:sz w:val="16"/>
              </w:rPr>
            </w:pPr>
            <w:r>
              <w:rPr>
                <w:sz w:val="16"/>
              </w:rPr>
              <w:t>R5-254341</w:t>
            </w:r>
          </w:p>
        </w:tc>
        <w:tc>
          <w:tcPr>
            <w:tcW w:w="0" w:type="auto"/>
            <w:tcBorders>
              <w:top w:val="single" w:sz="4" w:space="0" w:color="auto"/>
              <w:left w:val="single" w:sz="4" w:space="0" w:color="auto"/>
              <w:bottom w:val="single" w:sz="4" w:space="0" w:color="auto"/>
              <w:right w:val="single" w:sz="4" w:space="0" w:color="auto"/>
            </w:tcBorders>
            <w:hideMark/>
          </w:tcPr>
          <w:p w14:paraId="351634BB" w14:textId="77777777" w:rsidR="00436E1A" w:rsidRDefault="00436E1A">
            <w:pPr>
              <w:pStyle w:val="TAL"/>
              <w:rPr>
                <w:sz w:val="16"/>
              </w:rPr>
            </w:pPr>
            <w:r>
              <w:rPr>
                <w:sz w:val="16"/>
              </w:rPr>
              <w:t>Corrections on test point analysis for R16 NR CA configurations for CA_n39-nx and CA_n48-ny and CA_n66-nz and CA_n70-nv</w:t>
            </w:r>
          </w:p>
        </w:tc>
        <w:tc>
          <w:tcPr>
            <w:tcW w:w="0" w:type="auto"/>
            <w:tcBorders>
              <w:top w:val="single" w:sz="4" w:space="0" w:color="auto"/>
              <w:left w:val="single" w:sz="4" w:space="0" w:color="auto"/>
              <w:bottom w:val="single" w:sz="4" w:space="0" w:color="auto"/>
              <w:right w:val="single" w:sz="4" w:space="0" w:color="auto"/>
            </w:tcBorders>
            <w:hideMark/>
          </w:tcPr>
          <w:p w14:paraId="2FF1AA60"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521E07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AC386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FC89BA" w14:textId="77777777" w:rsidR="00436E1A" w:rsidRDefault="00436E1A">
            <w:pPr>
              <w:pStyle w:val="TAL"/>
              <w:rPr>
                <w:sz w:val="16"/>
              </w:rPr>
            </w:pPr>
          </w:p>
        </w:tc>
      </w:tr>
      <w:tr w:rsidR="00436E1A" w14:paraId="4CFC029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1D0207" w14:textId="77777777" w:rsidR="00436E1A" w:rsidRDefault="00436E1A">
            <w:pPr>
              <w:pStyle w:val="TAL"/>
              <w:rPr>
                <w:sz w:val="16"/>
              </w:rPr>
            </w:pPr>
            <w:r>
              <w:rPr>
                <w:sz w:val="16"/>
              </w:rPr>
              <w:t>R5-254342</w:t>
            </w:r>
          </w:p>
        </w:tc>
        <w:tc>
          <w:tcPr>
            <w:tcW w:w="0" w:type="auto"/>
            <w:tcBorders>
              <w:top w:val="single" w:sz="4" w:space="0" w:color="auto"/>
              <w:left w:val="single" w:sz="4" w:space="0" w:color="auto"/>
              <w:bottom w:val="single" w:sz="4" w:space="0" w:color="auto"/>
              <w:right w:val="single" w:sz="4" w:space="0" w:color="auto"/>
            </w:tcBorders>
            <w:hideMark/>
          </w:tcPr>
          <w:p w14:paraId="4AE39238" w14:textId="77777777" w:rsidR="00436E1A" w:rsidRDefault="00436E1A">
            <w:pPr>
              <w:pStyle w:val="TAL"/>
              <w:rPr>
                <w:sz w:val="16"/>
              </w:rPr>
            </w:pPr>
            <w:r>
              <w:rPr>
                <w:sz w:val="16"/>
              </w:rPr>
              <w:t>Corrections on test point analysis for R17 NR CA configurations for CA_n1-nx and CA_n2-ny and CA_n5-nz and CA_n14-nv</w:t>
            </w:r>
          </w:p>
        </w:tc>
        <w:tc>
          <w:tcPr>
            <w:tcW w:w="0" w:type="auto"/>
            <w:tcBorders>
              <w:top w:val="single" w:sz="4" w:space="0" w:color="auto"/>
              <w:left w:val="single" w:sz="4" w:space="0" w:color="auto"/>
              <w:bottom w:val="single" w:sz="4" w:space="0" w:color="auto"/>
              <w:right w:val="single" w:sz="4" w:space="0" w:color="auto"/>
            </w:tcBorders>
            <w:hideMark/>
          </w:tcPr>
          <w:p w14:paraId="176D59B8"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917A67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5AB73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32ABF7" w14:textId="77777777" w:rsidR="00436E1A" w:rsidRDefault="00436E1A">
            <w:pPr>
              <w:pStyle w:val="TAL"/>
              <w:rPr>
                <w:sz w:val="16"/>
              </w:rPr>
            </w:pPr>
          </w:p>
        </w:tc>
      </w:tr>
      <w:tr w:rsidR="00436E1A" w14:paraId="1416B48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AFB345D" w14:textId="77777777" w:rsidR="00436E1A" w:rsidRDefault="00436E1A">
            <w:pPr>
              <w:pStyle w:val="TAL"/>
              <w:rPr>
                <w:sz w:val="16"/>
              </w:rPr>
            </w:pPr>
            <w:r>
              <w:rPr>
                <w:sz w:val="16"/>
              </w:rPr>
              <w:t>R5-254343</w:t>
            </w:r>
          </w:p>
        </w:tc>
        <w:tc>
          <w:tcPr>
            <w:tcW w:w="0" w:type="auto"/>
            <w:tcBorders>
              <w:top w:val="single" w:sz="4" w:space="0" w:color="auto"/>
              <w:left w:val="single" w:sz="4" w:space="0" w:color="auto"/>
              <w:bottom w:val="single" w:sz="4" w:space="0" w:color="auto"/>
              <w:right w:val="single" w:sz="4" w:space="0" w:color="auto"/>
            </w:tcBorders>
            <w:hideMark/>
          </w:tcPr>
          <w:p w14:paraId="1214BCC3" w14:textId="77777777" w:rsidR="00436E1A" w:rsidRDefault="00436E1A">
            <w:pPr>
              <w:pStyle w:val="TAL"/>
              <w:rPr>
                <w:sz w:val="16"/>
              </w:rPr>
            </w:pPr>
            <w:r>
              <w:rPr>
                <w:sz w:val="16"/>
              </w:rPr>
              <w:t>Corrections on test point analysis for R17 NR CA configurations for CA_n24-nx</w:t>
            </w:r>
          </w:p>
        </w:tc>
        <w:tc>
          <w:tcPr>
            <w:tcW w:w="0" w:type="auto"/>
            <w:tcBorders>
              <w:top w:val="single" w:sz="4" w:space="0" w:color="auto"/>
              <w:left w:val="single" w:sz="4" w:space="0" w:color="auto"/>
              <w:bottom w:val="single" w:sz="4" w:space="0" w:color="auto"/>
              <w:right w:val="single" w:sz="4" w:space="0" w:color="auto"/>
            </w:tcBorders>
            <w:hideMark/>
          </w:tcPr>
          <w:p w14:paraId="409A4AC0"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A326D4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97529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47AF22" w14:textId="77777777" w:rsidR="00436E1A" w:rsidRDefault="00436E1A">
            <w:pPr>
              <w:pStyle w:val="TAL"/>
              <w:rPr>
                <w:sz w:val="16"/>
              </w:rPr>
            </w:pPr>
          </w:p>
        </w:tc>
      </w:tr>
      <w:tr w:rsidR="00436E1A" w14:paraId="2E2AE0F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61928D0" w14:textId="77777777" w:rsidR="00436E1A" w:rsidRDefault="00436E1A">
            <w:pPr>
              <w:pStyle w:val="TAL"/>
              <w:rPr>
                <w:sz w:val="16"/>
              </w:rPr>
            </w:pPr>
            <w:r>
              <w:rPr>
                <w:sz w:val="16"/>
              </w:rPr>
              <w:t>R5-254344</w:t>
            </w:r>
          </w:p>
        </w:tc>
        <w:tc>
          <w:tcPr>
            <w:tcW w:w="0" w:type="auto"/>
            <w:tcBorders>
              <w:top w:val="single" w:sz="4" w:space="0" w:color="auto"/>
              <w:left w:val="single" w:sz="4" w:space="0" w:color="auto"/>
              <w:bottom w:val="single" w:sz="4" w:space="0" w:color="auto"/>
              <w:right w:val="single" w:sz="4" w:space="0" w:color="auto"/>
            </w:tcBorders>
            <w:hideMark/>
          </w:tcPr>
          <w:p w14:paraId="4E3F981E" w14:textId="77777777" w:rsidR="00436E1A" w:rsidRDefault="00436E1A">
            <w:pPr>
              <w:pStyle w:val="TAL"/>
              <w:rPr>
                <w:sz w:val="16"/>
              </w:rPr>
            </w:pPr>
            <w:r>
              <w:rPr>
                <w:sz w:val="16"/>
              </w:rPr>
              <w:t>Corrections on test point analysis for R17 NR CA configurations for CA_n25-nx</w:t>
            </w:r>
          </w:p>
        </w:tc>
        <w:tc>
          <w:tcPr>
            <w:tcW w:w="0" w:type="auto"/>
            <w:tcBorders>
              <w:top w:val="single" w:sz="4" w:space="0" w:color="auto"/>
              <w:left w:val="single" w:sz="4" w:space="0" w:color="auto"/>
              <w:bottom w:val="single" w:sz="4" w:space="0" w:color="auto"/>
              <w:right w:val="single" w:sz="4" w:space="0" w:color="auto"/>
            </w:tcBorders>
            <w:hideMark/>
          </w:tcPr>
          <w:p w14:paraId="78BB8798"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D4DC41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69439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537E8E" w14:textId="77777777" w:rsidR="00436E1A" w:rsidRDefault="00436E1A">
            <w:pPr>
              <w:pStyle w:val="TAL"/>
              <w:rPr>
                <w:sz w:val="16"/>
              </w:rPr>
            </w:pPr>
          </w:p>
        </w:tc>
      </w:tr>
      <w:tr w:rsidR="00436E1A" w14:paraId="0AEFF49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E05DD64" w14:textId="77777777" w:rsidR="00436E1A" w:rsidRDefault="00436E1A">
            <w:pPr>
              <w:pStyle w:val="TAL"/>
              <w:rPr>
                <w:sz w:val="16"/>
              </w:rPr>
            </w:pPr>
            <w:r>
              <w:rPr>
                <w:sz w:val="16"/>
              </w:rPr>
              <w:t>R5-254345</w:t>
            </w:r>
          </w:p>
        </w:tc>
        <w:tc>
          <w:tcPr>
            <w:tcW w:w="0" w:type="auto"/>
            <w:tcBorders>
              <w:top w:val="single" w:sz="4" w:space="0" w:color="auto"/>
              <w:left w:val="single" w:sz="4" w:space="0" w:color="auto"/>
              <w:bottom w:val="single" w:sz="4" w:space="0" w:color="auto"/>
              <w:right w:val="single" w:sz="4" w:space="0" w:color="auto"/>
            </w:tcBorders>
            <w:hideMark/>
          </w:tcPr>
          <w:p w14:paraId="020B27DD" w14:textId="77777777" w:rsidR="00436E1A" w:rsidRDefault="00436E1A">
            <w:pPr>
              <w:pStyle w:val="TAL"/>
              <w:rPr>
                <w:sz w:val="16"/>
              </w:rPr>
            </w:pPr>
            <w:r>
              <w:rPr>
                <w:sz w:val="16"/>
              </w:rPr>
              <w:t>Corrections on test point analysis for R17 NR CA configurations for CA_n26-nx and CA_n28-ny and CA_n30-nz</w:t>
            </w:r>
          </w:p>
        </w:tc>
        <w:tc>
          <w:tcPr>
            <w:tcW w:w="0" w:type="auto"/>
            <w:tcBorders>
              <w:top w:val="single" w:sz="4" w:space="0" w:color="auto"/>
              <w:left w:val="single" w:sz="4" w:space="0" w:color="auto"/>
              <w:bottom w:val="single" w:sz="4" w:space="0" w:color="auto"/>
              <w:right w:val="single" w:sz="4" w:space="0" w:color="auto"/>
            </w:tcBorders>
            <w:hideMark/>
          </w:tcPr>
          <w:p w14:paraId="0104F74C"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68FBFF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C3DDF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26E36F" w14:textId="77777777" w:rsidR="00436E1A" w:rsidRDefault="00436E1A">
            <w:pPr>
              <w:pStyle w:val="TAL"/>
              <w:rPr>
                <w:sz w:val="16"/>
              </w:rPr>
            </w:pPr>
          </w:p>
        </w:tc>
      </w:tr>
      <w:tr w:rsidR="00436E1A" w14:paraId="61A261E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2870179" w14:textId="77777777" w:rsidR="00436E1A" w:rsidRDefault="00436E1A">
            <w:pPr>
              <w:pStyle w:val="TAL"/>
              <w:rPr>
                <w:sz w:val="16"/>
              </w:rPr>
            </w:pPr>
            <w:r>
              <w:rPr>
                <w:sz w:val="16"/>
              </w:rPr>
              <w:t>R5-254346</w:t>
            </w:r>
          </w:p>
        </w:tc>
        <w:tc>
          <w:tcPr>
            <w:tcW w:w="0" w:type="auto"/>
            <w:tcBorders>
              <w:top w:val="single" w:sz="4" w:space="0" w:color="auto"/>
              <w:left w:val="single" w:sz="4" w:space="0" w:color="auto"/>
              <w:bottom w:val="single" w:sz="4" w:space="0" w:color="auto"/>
              <w:right w:val="single" w:sz="4" w:space="0" w:color="auto"/>
            </w:tcBorders>
            <w:hideMark/>
          </w:tcPr>
          <w:p w14:paraId="005056C7" w14:textId="77777777" w:rsidR="00436E1A" w:rsidRDefault="00436E1A">
            <w:pPr>
              <w:pStyle w:val="TAL"/>
              <w:rPr>
                <w:sz w:val="16"/>
              </w:rPr>
            </w:pPr>
            <w:r>
              <w:rPr>
                <w:sz w:val="16"/>
              </w:rPr>
              <w:t>Corrections on test point analysis for R17 NR CA configurations for CA_n48-nx and CA_n66-ny and CA_n71-nz</w:t>
            </w:r>
          </w:p>
        </w:tc>
        <w:tc>
          <w:tcPr>
            <w:tcW w:w="0" w:type="auto"/>
            <w:tcBorders>
              <w:top w:val="single" w:sz="4" w:space="0" w:color="auto"/>
              <w:left w:val="single" w:sz="4" w:space="0" w:color="auto"/>
              <w:bottom w:val="single" w:sz="4" w:space="0" w:color="auto"/>
              <w:right w:val="single" w:sz="4" w:space="0" w:color="auto"/>
            </w:tcBorders>
            <w:hideMark/>
          </w:tcPr>
          <w:p w14:paraId="251DBF46"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13FB60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35F08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581174" w14:textId="77777777" w:rsidR="00436E1A" w:rsidRDefault="00436E1A">
            <w:pPr>
              <w:pStyle w:val="TAL"/>
              <w:rPr>
                <w:sz w:val="16"/>
              </w:rPr>
            </w:pPr>
          </w:p>
        </w:tc>
      </w:tr>
      <w:tr w:rsidR="00436E1A" w14:paraId="3A73BD4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D926512" w14:textId="77777777" w:rsidR="00436E1A" w:rsidRDefault="00436E1A">
            <w:pPr>
              <w:pStyle w:val="TAL"/>
              <w:rPr>
                <w:sz w:val="16"/>
              </w:rPr>
            </w:pPr>
            <w:r>
              <w:rPr>
                <w:sz w:val="16"/>
              </w:rPr>
              <w:t>R5-254347</w:t>
            </w:r>
          </w:p>
        </w:tc>
        <w:tc>
          <w:tcPr>
            <w:tcW w:w="0" w:type="auto"/>
            <w:tcBorders>
              <w:top w:val="single" w:sz="4" w:space="0" w:color="auto"/>
              <w:left w:val="single" w:sz="4" w:space="0" w:color="auto"/>
              <w:bottom w:val="single" w:sz="4" w:space="0" w:color="auto"/>
              <w:right w:val="single" w:sz="4" w:space="0" w:color="auto"/>
            </w:tcBorders>
            <w:hideMark/>
          </w:tcPr>
          <w:p w14:paraId="643C41A6" w14:textId="77777777" w:rsidR="00436E1A" w:rsidRDefault="00436E1A">
            <w:pPr>
              <w:pStyle w:val="TAL"/>
              <w:rPr>
                <w:sz w:val="16"/>
              </w:rPr>
            </w:pPr>
            <w:r>
              <w:rPr>
                <w:sz w:val="16"/>
              </w:rPr>
              <w:t>Corrections on symbols for NR carrier aggregation in 38.521-1</w:t>
            </w:r>
          </w:p>
        </w:tc>
        <w:tc>
          <w:tcPr>
            <w:tcW w:w="0" w:type="auto"/>
            <w:tcBorders>
              <w:top w:val="single" w:sz="4" w:space="0" w:color="auto"/>
              <w:left w:val="single" w:sz="4" w:space="0" w:color="auto"/>
              <w:bottom w:val="single" w:sz="4" w:space="0" w:color="auto"/>
              <w:right w:val="single" w:sz="4" w:space="0" w:color="auto"/>
            </w:tcBorders>
            <w:hideMark/>
          </w:tcPr>
          <w:p w14:paraId="76AF5C89" w14:textId="77777777" w:rsidR="00436E1A" w:rsidRDefault="00436E1A">
            <w:pPr>
              <w:pStyle w:val="TAL"/>
              <w:rPr>
                <w:sz w:val="16"/>
              </w:rPr>
            </w:pPr>
            <w:r>
              <w:rPr>
                <w:sz w:val="16"/>
              </w:rPr>
              <w:t>ZTE Corporation, Tejet, SRTC</w:t>
            </w:r>
          </w:p>
        </w:tc>
        <w:tc>
          <w:tcPr>
            <w:tcW w:w="0" w:type="auto"/>
            <w:tcBorders>
              <w:top w:val="single" w:sz="4" w:space="0" w:color="auto"/>
              <w:left w:val="single" w:sz="4" w:space="0" w:color="auto"/>
              <w:bottom w:val="single" w:sz="4" w:space="0" w:color="auto"/>
              <w:right w:val="single" w:sz="4" w:space="0" w:color="auto"/>
            </w:tcBorders>
            <w:hideMark/>
          </w:tcPr>
          <w:p w14:paraId="407DEEC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3F123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AA25AA" w14:textId="77777777" w:rsidR="00436E1A" w:rsidRDefault="00436E1A">
            <w:pPr>
              <w:pStyle w:val="TAL"/>
              <w:rPr>
                <w:sz w:val="16"/>
              </w:rPr>
            </w:pPr>
          </w:p>
        </w:tc>
      </w:tr>
      <w:tr w:rsidR="00436E1A" w14:paraId="709A527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303FEF" w14:textId="77777777" w:rsidR="00436E1A" w:rsidRDefault="00436E1A">
            <w:pPr>
              <w:pStyle w:val="TAL"/>
              <w:rPr>
                <w:sz w:val="16"/>
              </w:rPr>
            </w:pPr>
            <w:r>
              <w:rPr>
                <w:sz w:val="16"/>
              </w:rPr>
              <w:t>R5-254348</w:t>
            </w:r>
          </w:p>
        </w:tc>
        <w:tc>
          <w:tcPr>
            <w:tcW w:w="0" w:type="auto"/>
            <w:tcBorders>
              <w:top w:val="single" w:sz="4" w:space="0" w:color="auto"/>
              <w:left w:val="single" w:sz="4" w:space="0" w:color="auto"/>
              <w:bottom w:val="single" w:sz="4" w:space="0" w:color="auto"/>
              <w:right w:val="single" w:sz="4" w:space="0" w:color="auto"/>
            </w:tcBorders>
            <w:hideMark/>
          </w:tcPr>
          <w:p w14:paraId="271154B8" w14:textId="77777777" w:rsidR="00436E1A" w:rsidRDefault="00436E1A">
            <w:pPr>
              <w:pStyle w:val="TAL"/>
              <w:rPr>
                <w:sz w:val="16"/>
              </w:rPr>
            </w:pPr>
            <w:r>
              <w:rPr>
                <w:sz w:val="16"/>
              </w:rPr>
              <w:t>Corrections on symbols for NR carrier aggregation in 38.521-2</w:t>
            </w:r>
          </w:p>
        </w:tc>
        <w:tc>
          <w:tcPr>
            <w:tcW w:w="0" w:type="auto"/>
            <w:tcBorders>
              <w:top w:val="single" w:sz="4" w:space="0" w:color="auto"/>
              <w:left w:val="single" w:sz="4" w:space="0" w:color="auto"/>
              <w:bottom w:val="single" w:sz="4" w:space="0" w:color="auto"/>
              <w:right w:val="single" w:sz="4" w:space="0" w:color="auto"/>
            </w:tcBorders>
            <w:hideMark/>
          </w:tcPr>
          <w:p w14:paraId="5EEBE6B7" w14:textId="77777777" w:rsidR="00436E1A" w:rsidRDefault="00436E1A">
            <w:pPr>
              <w:pStyle w:val="TAL"/>
              <w:rPr>
                <w:sz w:val="16"/>
              </w:rPr>
            </w:pPr>
            <w:r>
              <w:rPr>
                <w:sz w:val="16"/>
              </w:rPr>
              <w:t>ZTE Corporation, Tejet, SRTC</w:t>
            </w:r>
          </w:p>
        </w:tc>
        <w:tc>
          <w:tcPr>
            <w:tcW w:w="0" w:type="auto"/>
            <w:tcBorders>
              <w:top w:val="single" w:sz="4" w:space="0" w:color="auto"/>
              <w:left w:val="single" w:sz="4" w:space="0" w:color="auto"/>
              <w:bottom w:val="single" w:sz="4" w:space="0" w:color="auto"/>
              <w:right w:val="single" w:sz="4" w:space="0" w:color="auto"/>
            </w:tcBorders>
            <w:hideMark/>
          </w:tcPr>
          <w:p w14:paraId="1AFEEC7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C1B5D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68FC0C" w14:textId="77777777" w:rsidR="00436E1A" w:rsidRDefault="00436E1A">
            <w:pPr>
              <w:pStyle w:val="TAL"/>
              <w:rPr>
                <w:sz w:val="16"/>
              </w:rPr>
            </w:pPr>
          </w:p>
        </w:tc>
      </w:tr>
      <w:tr w:rsidR="00436E1A" w14:paraId="1EFF44B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B5B8875" w14:textId="77777777" w:rsidR="00436E1A" w:rsidRDefault="00436E1A">
            <w:pPr>
              <w:pStyle w:val="TAL"/>
              <w:rPr>
                <w:sz w:val="16"/>
              </w:rPr>
            </w:pPr>
            <w:r>
              <w:rPr>
                <w:sz w:val="16"/>
              </w:rPr>
              <w:t>R5-254349</w:t>
            </w:r>
          </w:p>
        </w:tc>
        <w:tc>
          <w:tcPr>
            <w:tcW w:w="0" w:type="auto"/>
            <w:tcBorders>
              <w:top w:val="single" w:sz="4" w:space="0" w:color="auto"/>
              <w:left w:val="single" w:sz="4" w:space="0" w:color="auto"/>
              <w:bottom w:val="single" w:sz="4" w:space="0" w:color="auto"/>
              <w:right w:val="single" w:sz="4" w:space="0" w:color="auto"/>
            </w:tcBorders>
            <w:hideMark/>
          </w:tcPr>
          <w:p w14:paraId="318EE4DE" w14:textId="77777777" w:rsidR="00436E1A" w:rsidRDefault="00436E1A">
            <w:pPr>
              <w:pStyle w:val="TAL"/>
              <w:rPr>
                <w:sz w:val="16"/>
              </w:rPr>
            </w:pPr>
            <w:r>
              <w:rPr>
                <w:sz w:val="16"/>
              </w:rPr>
              <w:t>Completion of RLM IS non-DRX less than 5 MHz test case including TT</w:t>
            </w:r>
          </w:p>
        </w:tc>
        <w:tc>
          <w:tcPr>
            <w:tcW w:w="0" w:type="auto"/>
            <w:tcBorders>
              <w:top w:val="single" w:sz="4" w:space="0" w:color="auto"/>
              <w:left w:val="single" w:sz="4" w:space="0" w:color="auto"/>
              <w:bottom w:val="single" w:sz="4" w:space="0" w:color="auto"/>
              <w:right w:val="single" w:sz="4" w:space="0" w:color="auto"/>
            </w:tcBorders>
            <w:hideMark/>
          </w:tcPr>
          <w:p w14:paraId="51EEF5EF"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75DB12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6140F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07095E" w14:textId="77777777" w:rsidR="00436E1A" w:rsidRDefault="00436E1A">
            <w:pPr>
              <w:pStyle w:val="TAL"/>
              <w:rPr>
                <w:sz w:val="16"/>
              </w:rPr>
            </w:pPr>
          </w:p>
        </w:tc>
      </w:tr>
      <w:tr w:rsidR="00436E1A" w14:paraId="143706F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FC4480" w14:textId="77777777" w:rsidR="00436E1A" w:rsidRDefault="00436E1A">
            <w:pPr>
              <w:pStyle w:val="TAL"/>
              <w:rPr>
                <w:sz w:val="16"/>
              </w:rPr>
            </w:pPr>
            <w:r>
              <w:rPr>
                <w:sz w:val="16"/>
              </w:rPr>
              <w:t>R5-254350</w:t>
            </w:r>
          </w:p>
        </w:tc>
        <w:tc>
          <w:tcPr>
            <w:tcW w:w="0" w:type="auto"/>
            <w:tcBorders>
              <w:top w:val="single" w:sz="4" w:space="0" w:color="auto"/>
              <w:left w:val="single" w:sz="4" w:space="0" w:color="auto"/>
              <w:bottom w:val="single" w:sz="4" w:space="0" w:color="auto"/>
              <w:right w:val="single" w:sz="4" w:space="0" w:color="auto"/>
            </w:tcBorders>
            <w:hideMark/>
          </w:tcPr>
          <w:p w14:paraId="05DCAD6F" w14:textId="77777777" w:rsidR="00436E1A" w:rsidRDefault="00436E1A">
            <w:pPr>
              <w:pStyle w:val="TAL"/>
              <w:rPr>
                <w:sz w:val="16"/>
              </w:rPr>
            </w:pPr>
            <w:r>
              <w:rPr>
                <w:sz w:val="16"/>
              </w:rPr>
              <w:t>Addition of test tolerance for RLM IS in non-DRX mode with less than 5M bandwidth test case</w:t>
            </w:r>
          </w:p>
        </w:tc>
        <w:tc>
          <w:tcPr>
            <w:tcW w:w="0" w:type="auto"/>
            <w:tcBorders>
              <w:top w:val="single" w:sz="4" w:space="0" w:color="auto"/>
              <w:left w:val="single" w:sz="4" w:space="0" w:color="auto"/>
              <w:bottom w:val="single" w:sz="4" w:space="0" w:color="auto"/>
              <w:right w:val="single" w:sz="4" w:space="0" w:color="auto"/>
            </w:tcBorders>
            <w:hideMark/>
          </w:tcPr>
          <w:p w14:paraId="7DF62102"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65D57F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03891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AF6809" w14:textId="77777777" w:rsidR="00436E1A" w:rsidRDefault="00436E1A">
            <w:pPr>
              <w:pStyle w:val="TAL"/>
              <w:rPr>
                <w:sz w:val="16"/>
              </w:rPr>
            </w:pPr>
          </w:p>
        </w:tc>
      </w:tr>
      <w:tr w:rsidR="00436E1A" w14:paraId="2F41987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E125E7D" w14:textId="77777777" w:rsidR="00436E1A" w:rsidRDefault="00436E1A">
            <w:pPr>
              <w:pStyle w:val="TAL"/>
              <w:rPr>
                <w:sz w:val="16"/>
              </w:rPr>
            </w:pPr>
            <w:r>
              <w:rPr>
                <w:sz w:val="16"/>
              </w:rPr>
              <w:t>R5-254351</w:t>
            </w:r>
          </w:p>
        </w:tc>
        <w:tc>
          <w:tcPr>
            <w:tcW w:w="0" w:type="auto"/>
            <w:tcBorders>
              <w:top w:val="single" w:sz="4" w:space="0" w:color="auto"/>
              <w:left w:val="single" w:sz="4" w:space="0" w:color="auto"/>
              <w:bottom w:val="single" w:sz="4" w:space="0" w:color="auto"/>
              <w:right w:val="single" w:sz="4" w:space="0" w:color="auto"/>
            </w:tcBorders>
            <w:hideMark/>
          </w:tcPr>
          <w:p w14:paraId="41BF9C74" w14:textId="77777777" w:rsidR="00436E1A" w:rsidRDefault="00436E1A">
            <w:pPr>
              <w:pStyle w:val="TAL"/>
              <w:rPr>
                <w:sz w:val="16"/>
              </w:rPr>
            </w:pPr>
            <w:r>
              <w:rPr>
                <w:sz w:val="16"/>
              </w:rPr>
              <w:t>Addition of test tolerance and measurement uncertainty for less than 5 MHz test case 6.5.1.15</w:t>
            </w:r>
          </w:p>
        </w:tc>
        <w:tc>
          <w:tcPr>
            <w:tcW w:w="0" w:type="auto"/>
            <w:tcBorders>
              <w:top w:val="single" w:sz="4" w:space="0" w:color="auto"/>
              <w:left w:val="single" w:sz="4" w:space="0" w:color="auto"/>
              <w:bottom w:val="single" w:sz="4" w:space="0" w:color="auto"/>
              <w:right w:val="single" w:sz="4" w:space="0" w:color="auto"/>
            </w:tcBorders>
            <w:hideMark/>
          </w:tcPr>
          <w:p w14:paraId="6EE1ED12"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C50D10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7120A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FEE91B" w14:textId="77777777" w:rsidR="00436E1A" w:rsidRDefault="00436E1A">
            <w:pPr>
              <w:pStyle w:val="TAL"/>
              <w:rPr>
                <w:sz w:val="16"/>
              </w:rPr>
            </w:pPr>
          </w:p>
        </w:tc>
      </w:tr>
      <w:tr w:rsidR="00436E1A" w14:paraId="44E23F2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281BC2F" w14:textId="77777777" w:rsidR="00436E1A" w:rsidRDefault="00436E1A">
            <w:pPr>
              <w:pStyle w:val="TAL"/>
              <w:rPr>
                <w:sz w:val="16"/>
              </w:rPr>
            </w:pPr>
            <w:r>
              <w:rPr>
                <w:sz w:val="16"/>
              </w:rPr>
              <w:t>R5-254352</w:t>
            </w:r>
          </w:p>
        </w:tc>
        <w:tc>
          <w:tcPr>
            <w:tcW w:w="0" w:type="auto"/>
            <w:tcBorders>
              <w:top w:val="single" w:sz="4" w:space="0" w:color="auto"/>
              <w:left w:val="single" w:sz="4" w:space="0" w:color="auto"/>
              <w:bottom w:val="single" w:sz="4" w:space="0" w:color="auto"/>
              <w:right w:val="single" w:sz="4" w:space="0" w:color="auto"/>
            </w:tcBorders>
            <w:hideMark/>
          </w:tcPr>
          <w:p w14:paraId="461D1317" w14:textId="77777777" w:rsidR="00436E1A" w:rsidRDefault="00436E1A">
            <w:pPr>
              <w:pStyle w:val="TAL"/>
              <w:rPr>
                <w:sz w:val="16"/>
              </w:rPr>
            </w:pPr>
            <w:r>
              <w:rPr>
                <w:sz w:val="16"/>
              </w:rPr>
              <w:t>Addition of Beam Failure detection and link recovery test case for a UE operating on a cell with 3 MHz BW</w:t>
            </w:r>
          </w:p>
        </w:tc>
        <w:tc>
          <w:tcPr>
            <w:tcW w:w="0" w:type="auto"/>
            <w:tcBorders>
              <w:top w:val="single" w:sz="4" w:space="0" w:color="auto"/>
              <w:left w:val="single" w:sz="4" w:space="0" w:color="auto"/>
              <w:bottom w:val="single" w:sz="4" w:space="0" w:color="auto"/>
              <w:right w:val="single" w:sz="4" w:space="0" w:color="auto"/>
            </w:tcBorders>
            <w:hideMark/>
          </w:tcPr>
          <w:p w14:paraId="64724627"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EFA2D1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A1C7C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798B50" w14:textId="77777777" w:rsidR="00436E1A" w:rsidRDefault="00436E1A">
            <w:pPr>
              <w:pStyle w:val="TAL"/>
              <w:rPr>
                <w:sz w:val="16"/>
              </w:rPr>
            </w:pPr>
          </w:p>
        </w:tc>
      </w:tr>
      <w:tr w:rsidR="00436E1A" w14:paraId="28E629B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69C77E8" w14:textId="77777777" w:rsidR="00436E1A" w:rsidRDefault="00436E1A">
            <w:pPr>
              <w:pStyle w:val="TAL"/>
              <w:rPr>
                <w:sz w:val="16"/>
              </w:rPr>
            </w:pPr>
            <w:r>
              <w:rPr>
                <w:sz w:val="16"/>
              </w:rPr>
              <w:t>R5-254353</w:t>
            </w:r>
          </w:p>
        </w:tc>
        <w:tc>
          <w:tcPr>
            <w:tcW w:w="0" w:type="auto"/>
            <w:tcBorders>
              <w:top w:val="single" w:sz="4" w:space="0" w:color="auto"/>
              <w:left w:val="single" w:sz="4" w:space="0" w:color="auto"/>
              <w:bottom w:val="single" w:sz="4" w:space="0" w:color="auto"/>
              <w:right w:val="single" w:sz="4" w:space="0" w:color="auto"/>
            </w:tcBorders>
            <w:hideMark/>
          </w:tcPr>
          <w:p w14:paraId="2BB0CB7C" w14:textId="77777777" w:rsidR="00436E1A" w:rsidRDefault="00436E1A">
            <w:pPr>
              <w:pStyle w:val="TAL"/>
              <w:rPr>
                <w:sz w:val="16"/>
              </w:rPr>
            </w:pPr>
            <w:r>
              <w:rPr>
                <w:sz w:val="16"/>
              </w:rPr>
              <w:t>Updation of Test tolerance analysis of NR-DC SA FR1 CHO with Candidate SCG test case</w:t>
            </w:r>
          </w:p>
        </w:tc>
        <w:tc>
          <w:tcPr>
            <w:tcW w:w="0" w:type="auto"/>
            <w:tcBorders>
              <w:top w:val="single" w:sz="4" w:space="0" w:color="auto"/>
              <w:left w:val="single" w:sz="4" w:space="0" w:color="auto"/>
              <w:bottom w:val="single" w:sz="4" w:space="0" w:color="auto"/>
              <w:right w:val="single" w:sz="4" w:space="0" w:color="auto"/>
            </w:tcBorders>
            <w:hideMark/>
          </w:tcPr>
          <w:p w14:paraId="387B2379"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70CA11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8DAC4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17ECD9" w14:textId="77777777" w:rsidR="00436E1A" w:rsidRDefault="00436E1A">
            <w:pPr>
              <w:pStyle w:val="TAL"/>
              <w:rPr>
                <w:sz w:val="16"/>
              </w:rPr>
            </w:pPr>
          </w:p>
        </w:tc>
      </w:tr>
      <w:tr w:rsidR="00436E1A" w14:paraId="085A371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DBD02A" w14:textId="77777777" w:rsidR="00436E1A" w:rsidRDefault="00436E1A">
            <w:pPr>
              <w:pStyle w:val="TAL"/>
              <w:rPr>
                <w:sz w:val="16"/>
              </w:rPr>
            </w:pPr>
            <w:r>
              <w:rPr>
                <w:sz w:val="16"/>
              </w:rPr>
              <w:t>R5-254354</w:t>
            </w:r>
          </w:p>
        </w:tc>
        <w:tc>
          <w:tcPr>
            <w:tcW w:w="0" w:type="auto"/>
            <w:tcBorders>
              <w:top w:val="single" w:sz="4" w:space="0" w:color="auto"/>
              <w:left w:val="single" w:sz="4" w:space="0" w:color="auto"/>
              <w:bottom w:val="single" w:sz="4" w:space="0" w:color="auto"/>
              <w:right w:val="single" w:sz="4" w:space="0" w:color="auto"/>
            </w:tcBorders>
            <w:hideMark/>
          </w:tcPr>
          <w:p w14:paraId="2BCD9DF2" w14:textId="77777777" w:rsidR="00436E1A" w:rsidRDefault="00436E1A">
            <w:pPr>
              <w:pStyle w:val="TAL"/>
              <w:rPr>
                <w:sz w:val="16"/>
              </w:rPr>
            </w:pPr>
            <w:r>
              <w:rPr>
                <w:sz w:val="16"/>
              </w:rPr>
              <w:t>Addition of Test tolerance analysis of NR-DC SA FR2 CHO with Target SCG test case</w:t>
            </w:r>
          </w:p>
        </w:tc>
        <w:tc>
          <w:tcPr>
            <w:tcW w:w="0" w:type="auto"/>
            <w:tcBorders>
              <w:top w:val="single" w:sz="4" w:space="0" w:color="auto"/>
              <w:left w:val="single" w:sz="4" w:space="0" w:color="auto"/>
              <w:bottom w:val="single" w:sz="4" w:space="0" w:color="auto"/>
              <w:right w:val="single" w:sz="4" w:space="0" w:color="auto"/>
            </w:tcBorders>
            <w:hideMark/>
          </w:tcPr>
          <w:p w14:paraId="0A3119B8"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8B4624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2B7E6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9E4217" w14:textId="77777777" w:rsidR="00436E1A" w:rsidRDefault="00436E1A">
            <w:pPr>
              <w:pStyle w:val="TAL"/>
              <w:rPr>
                <w:sz w:val="16"/>
              </w:rPr>
            </w:pPr>
          </w:p>
        </w:tc>
      </w:tr>
      <w:tr w:rsidR="00436E1A" w14:paraId="45A2EB0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7FF17F7" w14:textId="77777777" w:rsidR="00436E1A" w:rsidRDefault="00436E1A">
            <w:pPr>
              <w:pStyle w:val="TAL"/>
              <w:rPr>
                <w:sz w:val="16"/>
              </w:rPr>
            </w:pPr>
            <w:r>
              <w:rPr>
                <w:sz w:val="16"/>
              </w:rPr>
              <w:t>R5-254355</w:t>
            </w:r>
          </w:p>
        </w:tc>
        <w:tc>
          <w:tcPr>
            <w:tcW w:w="0" w:type="auto"/>
            <w:tcBorders>
              <w:top w:val="single" w:sz="4" w:space="0" w:color="auto"/>
              <w:left w:val="single" w:sz="4" w:space="0" w:color="auto"/>
              <w:bottom w:val="single" w:sz="4" w:space="0" w:color="auto"/>
              <w:right w:val="single" w:sz="4" w:space="0" w:color="auto"/>
            </w:tcBorders>
            <w:hideMark/>
          </w:tcPr>
          <w:p w14:paraId="60470637" w14:textId="77777777" w:rsidR="00436E1A" w:rsidRDefault="00436E1A">
            <w:pPr>
              <w:pStyle w:val="TAL"/>
              <w:rPr>
                <w:sz w:val="16"/>
              </w:rPr>
            </w:pPr>
            <w:r>
              <w:rPr>
                <w:sz w:val="16"/>
              </w:rPr>
              <w:t>Completion of NR-DC SA FR1 CHO test case</w:t>
            </w:r>
          </w:p>
        </w:tc>
        <w:tc>
          <w:tcPr>
            <w:tcW w:w="0" w:type="auto"/>
            <w:tcBorders>
              <w:top w:val="single" w:sz="4" w:space="0" w:color="auto"/>
              <w:left w:val="single" w:sz="4" w:space="0" w:color="auto"/>
              <w:bottom w:val="single" w:sz="4" w:space="0" w:color="auto"/>
              <w:right w:val="single" w:sz="4" w:space="0" w:color="auto"/>
            </w:tcBorders>
            <w:hideMark/>
          </w:tcPr>
          <w:p w14:paraId="1FC6619F"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89BCAF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C6DE3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46E3EF" w14:textId="77777777" w:rsidR="00436E1A" w:rsidRDefault="00436E1A">
            <w:pPr>
              <w:pStyle w:val="TAL"/>
              <w:rPr>
                <w:sz w:val="16"/>
              </w:rPr>
            </w:pPr>
          </w:p>
        </w:tc>
      </w:tr>
      <w:tr w:rsidR="00436E1A" w14:paraId="139ECD3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61FC6B6" w14:textId="77777777" w:rsidR="00436E1A" w:rsidRDefault="00436E1A">
            <w:pPr>
              <w:pStyle w:val="TAL"/>
              <w:rPr>
                <w:sz w:val="16"/>
              </w:rPr>
            </w:pPr>
            <w:r>
              <w:rPr>
                <w:sz w:val="16"/>
              </w:rPr>
              <w:t>R5-254356</w:t>
            </w:r>
          </w:p>
        </w:tc>
        <w:tc>
          <w:tcPr>
            <w:tcW w:w="0" w:type="auto"/>
            <w:tcBorders>
              <w:top w:val="single" w:sz="4" w:space="0" w:color="auto"/>
              <w:left w:val="single" w:sz="4" w:space="0" w:color="auto"/>
              <w:bottom w:val="single" w:sz="4" w:space="0" w:color="auto"/>
              <w:right w:val="single" w:sz="4" w:space="0" w:color="auto"/>
            </w:tcBorders>
            <w:hideMark/>
          </w:tcPr>
          <w:p w14:paraId="5C16F30E" w14:textId="77777777" w:rsidR="00436E1A" w:rsidRDefault="00436E1A">
            <w:pPr>
              <w:pStyle w:val="TAL"/>
              <w:rPr>
                <w:sz w:val="16"/>
              </w:rPr>
            </w:pPr>
            <w:r>
              <w:rPr>
                <w:sz w:val="16"/>
              </w:rPr>
              <w:t>Update to NR-DC SA FR1 CHO with target MCG and candidate SCG test case including TT</w:t>
            </w:r>
          </w:p>
        </w:tc>
        <w:tc>
          <w:tcPr>
            <w:tcW w:w="0" w:type="auto"/>
            <w:tcBorders>
              <w:top w:val="single" w:sz="4" w:space="0" w:color="auto"/>
              <w:left w:val="single" w:sz="4" w:space="0" w:color="auto"/>
              <w:bottom w:val="single" w:sz="4" w:space="0" w:color="auto"/>
              <w:right w:val="single" w:sz="4" w:space="0" w:color="auto"/>
            </w:tcBorders>
            <w:hideMark/>
          </w:tcPr>
          <w:p w14:paraId="7777501A"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748E47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7270B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5C00FC" w14:textId="77777777" w:rsidR="00436E1A" w:rsidRDefault="00436E1A">
            <w:pPr>
              <w:pStyle w:val="TAL"/>
              <w:rPr>
                <w:sz w:val="16"/>
              </w:rPr>
            </w:pPr>
          </w:p>
        </w:tc>
      </w:tr>
      <w:tr w:rsidR="00436E1A" w14:paraId="1FF807E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E32B521" w14:textId="77777777" w:rsidR="00436E1A" w:rsidRDefault="00436E1A">
            <w:pPr>
              <w:pStyle w:val="TAL"/>
              <w:rPr>
                <w:sz w:val="16"/>
              </w:rPr>
            </w:pPr>
            <w:r>
              <w:rPr>
                <w:sz w:val="16"/>
              </w:rPr>
              <w:t>R5-254357</w:t>
            </w:r>
          </w:p>
        </w:tc>
        <w:tc>
          <w:tcPr>
            <w:tcW w:w="0" w:type="auto"/>
            <w:tcBorders>
              <w:top w:val="single" w:sz="4" w:space="0" w:color="auto"/>
              <w:left w:val="single" w:sz="4" w:space="0" w:color="auto"/>
              <w:bottom w:val="single" w:sz="4" w:space="0" w:color="auto"/>
              <w:right w:val="single" w:sz="4" w:space="0" w:color="auto"/>
            </w:tcBorders>
            <w:hideMark/>
          </w:tcPr>
          <w:p w14:paraId="0A5B9526" w14:textId="77777777" w:rsidR="00436E1A" w:rsidRDefault="00436E1A">
            <w:pPr>
              <w:pStyle w:val="TAL"/>
              <w:rPr>
                <w:sz w:val="16"/>
              </w:rPr>
            </w:pPr>
            <w:r>
              <w:rPr>
                <w:sz w:val="16"/>
              </w:rPr>
              <w:t>Update to NR-DC SA FR2 CHO and PSCell change test case including TT</w:t>
            </w:r>
          </w:p>
        </w:tc>
        <w:tc>
          <w:tcPr>
            <w:tcW w:w="0" w:type="auto"/>
            <w:tcBorders>
              <w:top w:val="single" w:sz="4" w:space="0" w:color="auto"/>
              <w:left w:val="single" w:sz="4" w:space="0" w:color="auto"/>
              <w:bottom w:val="single" w:sz="4" w:space="0" w:color="auto"/>
              <w:right w:val="single" w:sz="4" w:space="0" w:color="auto"/>
            </w:tcBorders>
            <w:hideMark/>
          </w:tcPr>
          <w:p w14:paraId="76758454"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5628D3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CF624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F8F5BC" w14:textId="77777777" w:rsidR="00436E1A" w:rsidRDefault="00436E1A">
            <w:pPr>
              <w:pStyle w:val="TAL"/>
              <w:rPr>
                <w:sz w:val="16"/>
              </w:rPr>
            </w:pPr>
          </w:p>
        </w:tc>
      </w:tr>
      <w:tr w:rsidR="00436E1A" w14:paraId="2B9C2D5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9536599" w14:textId="77777777" w:rsidR="00436E1A" w:rsidRDefault="00436E1A">
            <w:pPr>
              <w:pStyle w:val="TAL"/>
              <w:rPr>
                <w:sz w:val="16"/>
              </w:rPr>
            </w:pPr>
            <w:r>
              <w:rPr>
                <w:sz w:val="16"/>
              </w:rPr>
              <w:t>R5-254358</w:t>
            </w:r>
          </w:p>
        </w:tc>
        <w:tc>
          <w:tcPr>
            <w:tcW w:w="0" w:type="auto"/>
            <w:tcBorders>
              <w:top w:val="single" w:sz="4" w:space="0" w:color="auto"/>
              <w:left w:val="single" w:sz="4" w:space="0" w:color="auto"/>
              <w:bottom w:val="single" w:sz="4" w:space="0" w:color="auto"/>
              <w:right w:val="single" w:sz="4" w:space="0" w:color="auto"/>
            </w:tcBorders>
            <w:hideMark/>
          </w:tcPr>
          <w:p w14:paraId="5F6D5D68" w14:textId="77777777" w:rsidR="00436E1A" w:rsidRDefault="00436E1A">
            <w:pPr>
              <w:pStyle w:val="TAL"/>
              <w:rPr>
                <w:sz w:val="16"/>
              </w:rPr>
            </w:pPr>
            <w:r>
              <w:rPr>
                <w:sz w:val="16"/>
              </w:rPr>
              <w:t>Addition of message content in NR-DC SA FR2 CHO with candidate SCG test case</w:t>
            </w:r>
          </w:p>
        </w:tc>
        <w:tc>
          <w:tcPr>
            <w:tcW w:w="0" w:type="auto"/>
            <w:tcBorders>
              <w:top w:val="single" w:sz="4" w:space="0" w:color="auto"/>
              <w:left w:val="single" w:sz="4" w:space="0" w:color="auto"/>
              <w:bottom w:val="single" w:sz="4" w:space="0" w:color="auto"/>
              <w:right w:val="single" w:sz="4" w:space="0" w:color="auto"/>
            </w:tcBorders>
            <w:hideMark/>
          </w:tcPr>
          <w:p w14:paraId="01A55788"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F1BB80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7094A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04A0DD" w14:textId="77777777" w:rsidR="00436E1A" w:rsidRDefault="00436E1A">
            <w:pPr>
              <w:pStyle w:val="TAL"/>
              <w:rPr>
                <w:sz w:val="16"/>
              </w:rPr>
            </w:pPr>
          </w:p>
        </w:tc>
      </w:tr>
      <w:tr w:rsidR="00436E1A" w14:paraId="39B0918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183D0DA" w14:textId="77777777" w:rsidR="00436E1A" w:rsidRDefault="00436E1A">
            <w:pPr>
              <w:pStyle w:val="TAL"/>
              <w:rPr>
                <w:sz w:val="16"/>
              </w:rPr>
            </w:pPr>
            <w:r>
              <w:rPr>
                <w:sz w:val="16"/>
              </w:rPr>
              <w:t>R5-254359</w:t>
            </w:r>
          </w:p>
        </w:tc>
        <w:tc>
          <w:tcPr>
            <w:tcW w:w="0" w:type="auto"/>
            <w:tcBorders>
              <w:top w:val="single" w:sz="4" w:space="0" w:color="auto"/>
              <w:left w:val="single" w:sz="4" w:space="0" w:color="auto"/>
              <w:bottom w:val="single" w:sz="4" w:space="0" w:color="auto"/>
              <w:right w:val="single" w:sz="4" w:space="0" w:color="auto"/>
            </w:tcBorders>
            <w:hideMark/>
          </w:tcPr>
          <w:p w14:paraId="58EFECCC" w14:textId="77777777" w:rsidR="00436E1A" w:rsidRDefault="00436E1A">
            <w:pPr>
              <w:pStyle w:val="TAL"/>
              <w:rPr>
                <w:sz w:val="16"/>
              </w:rPr>
            </w:pPr>
            <w:r>
              <w:rPr>
                <w:sz w:val="16"/>
              </w:rPr>
              <w:t>Annex F change to update the test tolerance values for NR-DC SA FR1 CHO test case</w:t>
            </w:r>
          </w:p>
        </w:tc>
        <w:tc>
          <w:tcPr>
            <w:tcW w:w="0" w:type="auto"/>
            <w:tcBorders>
              <w:top w:val="single" w:sz="4" w:space="0" w:color="auto"/>
              <w:left w:val="single" w:sz="4" w:space="0" w:color="auto"/>
              <w:bottom w:val="single" w:sz="4" w:space="0" w:color="auto"/>
              <w:right w:val="single" w:sz="4" w:space="0" w:color="auto"/>
            </w:tcBorders>
            <w:hideMark/>
          </w:tcPr>
          <w:p w14:paraId="075C3165"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6DF96A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A36FE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0854F8" w14:textId="77777777" w:rsidR="00436E1A" w:rsidRDefault="00436E1A">
            <w:pPr>
              <w:pStyle w:val="TAL"/>
              <w:rPr>
                <w:sz w:val="16"/>
              </w:rPr>
            </w:pPr>
          </w:p>
        </w:tc>
      </w:tr>
      <w:tr w:rsidR="00436E1A" w14:paraId="50CC2B3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5CB9D04" w14:textId="77777777" w:rsidR="00436E1A" w:rsidRDefault="00436E1A">
            <w:pPr>
              <w:pStyle w:val="TAL"/>
              <w:rPr>
                <w:sz w:val="16"/>
              </w:rPr>
            </w:pPr>
            <w:r>
              <w:rPr>
                <w:sz w:val="16"/>
              </w:rPr>
              <w:t>R5-254360</w:t>
            </w:r>
          </w:p>
        </w:tc>
        <w:tc>
          <w:tcPr>
            <w:tcW w:w="0" w:type="auto"/>
            <w:tcBorders>
              <w:top w:val="single" w:sz="4" w:space="0" w:color="auto"/>
              <w:left w:val="single" w:sz="4" w:space="0" w:color="auto"/>
              <w:bottom w:val="single" w:sz="4" w:space="0" w:color="auto"/>
              <w:right w:val="single" w:sz="4" w:space="0" w:color="auto"/>
            </w:tcBorders>
            <w:hideMark/>
          </w:tcPr>
          <w:p w14:paraId="2F538C67" w14:textId="77777777" w:rsidR="00436E1A" w:rsidRDefault="00436E1A">
            <w:pPr>
              <w:pStyle w:val="TAL"/>
              <w:rPr>
                <w:sz w:val="16"/>
              </w:rPr>
            </w:pPr>
            <w:r>
              <w:rPr>
                <w:sz w:val="16"/>
              </w:rPr>
              <w:t>Annex F change to add the test tolerance for the NR SA FR2 CHO test case</w:t>
            </w:r>
          </w:p>
        </w:tc>
        <w:tc>
          <w:tcPr>
            <w:tcW w:w="0" w:type="auto"/>
            <w:tcBorders>
              <w:top w:val="single" w:sz="4" w:space="0" w:color="auto"/>
              <w:left w:val="single" w:sz="4" w:space="0" w:color="auto"/>
              <w:bottom w:val="single" w:sz="4" w:space="0" w:color="auto"/>
              <w:right w:val="single" w:sz="4" w:space="0" w:color="auto"/>
            </w:tcBorders>
            <w:hideMark/>
          </w:tcPr>
          <w:p w14:paraId="333E1F1D"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13C714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D19CA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73D557" w14:textId="77777777" w:rsidR="00436E1A" w:rsidRDefault="00436E1A">
            <w:pPr>
              <w:pStyle w:val="TAL"/>
              <w:rPr>
                <w:sz w:val="16"/>
              </w:rPr>
            </w:pPr>
          </w:p>
        </w:tc>
      </w:tr>
      <w:tr w:rsidR="00436E1A" w14:paraId="2F2E55A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A1E6AB" w14:textId="77777777" w:rsidR="00436E1A" w:rsidRDefault="00436E1A">
            <w:pPr>
              <w:pStyle w:val="TAL"/>
              <w:rPr>
                <w:sz w:val="16"/>
              </w:rPr>
            </w:pPr>
            <w:r>
              <w:rPr>
                <w:sz w:val="16"/>
              </w:rPr>
              <w:t>R5-254361</w:t>
            </w:r>
          </w:p>
        </w:tc>
        <w:tc>
          <w:tcPr>
            <w:tcW w:w="0" w:type="auto"/>
            <w:tcBorders>
              <w:top w:val="single" w:sz="4" w:space="0" w:color="auto"/>
              <w:left w:val="single" w:sz="4" w:space="0" w:color="auto"/>
              <w:bottom w:val="single" w:sz="4" w:space="0" w:color="auto"/>
              <w:right w:val="single" w:sz="4" w:space="0" w:color="auto"/>
            </w:tcBorders>
            <w:hideMark/>
          </w:tcPr>
          <w:p w14:paraId="351B0F3B" w14:textId="77777777" w:rsidR="00436E1A" w:rsidRDefault="00436E1A">
            <w:pPr>
              <w:pStyle w:val="TAL"/>
              <w:rPr>
                <w:sz w:val="16"/>
              </w:rPr>
            </w:pPr>
            <w:r>
              <w:rPr>
                <w:sz w:val="16"/>
              </w:rPr>
              <w:t>Completion of intra-frequency HST FR2 cell re-selection test case including TT</w:t>
            </w:r>
          </w:p>
        </w:tc>
        <w:tc>
          <w:tcPr>
            <w:tcW w:w="0" w:type="auto"/>
            <w:tcBorders>
              <w:top w:val="single" w:sz="4" w:space="0" w:color="auto"/>
              <w:left w:val="single" w:sz="4" w:space="0" w:color="auto"/>
              <w:bottom w:val="single" w:sz="4" w:space="0" w:color="auto"/>
              <w:right w:val="single" w:sz="4" w:space="0" w:color="auto"/>
            </w:tcBorders>
            <w:hideMark/>
          </w:tcPr>
          <w:p w14:paraId="6A240D7E"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4268A6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98F71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4B6353" w14:textId="77777777" w:rsidR="00436E1A" w:rsidRDefault="00436E1A">
            <w:pPr>
              <w:pStyle w:val="TAL"/>
              <w:rPr>
                <w:sz w:val="16"/>
              </w:rPr>
            </w:pPr>
          </w:p>
        </w:tc>
      </w:tr>
      <w:tr w:rsidR="00436E1A" w14:paraId="06F6BCE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997E41" w14:textId="77777777" w:rsidR="00436E1A" w:rsidRDefault="00436E1A">
            <w:pPr>
              <w:pStyle w:val="TAL"/>
              <w:rPr>
                <w:sz w:val="16"/>
              </w:rPr>
            </w:pPr>
            <w:r>
              <w:rPr>
                <w:sz w:val="16"/>
              </w:rPr>
              <w:t>R5-254362</w:t>
            </w:r>
          </w:p>
        </w:tc>
        <w:tc>
          <w:tcPr>
            <w:tcW w:w="0" w:type="auto"/>
            <w:tcBorders>
              <w:top w:val="single" w:sz="4" w:space="0" w:color="auto"/>
              <w:left w:val="single" w:sz="4" w:space="0" w:color="auto"/>
              <w:bottom w:val="single" w:sz="4" w:space="0" w:color="auto"/>
              <w:right w:val="single" w:sz="4" w:space="0" w:color="auto"/>
            </w:tcBorders>
            <w:hideMark/>
          </w:tcPr>
          <w:p w14:paraId="5E8D4420" w14:textId="77777777" w:rsidR="00436E1A" w:rsidRDefault="00436E1A">
            <w:pPr>
              <w:pStyle w:val="TAL"/>
              <w:rPr>
                <w:sz w:val="16"/>
              </w:rPr>
            </w:pPr>
            <w:r>
              <w:rPr>
                <w:sz w:val="16"/>
              </w:rPr>
              <w:t>Annex F changes for intra-frequency HST FR2 cell re-selection test case</w:t>
            </w:r>
          </w:p>
        </w:tc>
        <w:tc>
          <w:tcPr>
            <w:tcW w:w="0" w:type="auto"/>
            <w:tcBorders>
              <w:top w:val="single" w:sz="4" w:space="0" w:color="auto"/>
              <w:left w:val="single" w:sz="4" w:space="0" w:color="auto"/>
              <w:bottom w:val="single" w:sz="4" w:space="0" w:color="auto"/>
              <w:right w:val="single" w:sz="4" w:space="0" w:color="auto"/>
            </w:tcBorders>
            <w:hideMark/>
          </w:tcPr>
          <w:p w14:paraId="6C7B6886"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565C1E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CCCA6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7DCB8D" w14:textId="77777777" w:rsidR="00436E1A" w:rsidRDefault="00436E1A">
            <w:pPr>
              <w:pStyle w:val="TAL"/>
              <w:rPr>
                <w:sz w:val="16"/>
              </w:rPr>
            </w:pPr>
          </w:p>
        </w:tc>
      </w:tr>
      <w:tr w:rsidR="00436E1A" w14:paraId="5284AC3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BA0492" w14:textId="77777777" w:rsidR="00436E1A" w:rsidRDefault="00436E1A">
            <w:pPr>
              <w:pStyle w:val="TAL"/>
              <w:rPr>
                <w:sz w:val="16"/>
              </w:rPr>
            </w:pPr>
            <w:r>
              <w:rPr>
                <w:sz w:val="16"/>
              </w:rPr>
              <w:t>R5-254363</w:t>
            </w:r>
          </w:p>
        </w:tc>
        <w:tc>
          <w:tcPr>
            <w:tcW w:w="0" w:type="auto"/>
            <w:tcBorders>
              <w:top w:val="single" w:sz="4" w:space="0" w:color="auto"/>
              <w:left w:val="single" w:sz="4" w:space="0" w:color="auto"/>
              <w:bottom w:val="single" w:sz="4" w:space="0" w:color="auto"/>
              <w:right w:val="single" w:sz="4" w:space="0" w:color="auto"/>
            </w:tcBorders>
            <w:hideMark/>
          </w:tcPr>
          <w:p w14:paraId="754E2B47" w14:textId="77777777" w:rsidR="00436E1A" w:rsidRDefault="00436E1A">
            <w:pPr>
              <w:pStyle w:val="TAL"/>
              <w:rPr>
                <w:sz w:val="16"/>
              </w:rPr>
            </w:pPr>
            <w:r>
              <w:rPr>
                <w:sz w:val="16"/>
              </w:rPr>
              <w:t>Addition of test tolerance analysis for intra-frequency HST FR2 cell re-selection test case</w:t>
            </w:r>
          </w:p>
        </w:tc>
        <w:tc>
          <w:tcPr>
            <w:tcW w:w="0" w:type="auto"/>
            <w:tcBorders>
              <w:top w:val="single" w:sz="4" w:space="0" w:color="auto"/>
              <w:left w:val="single" w:sz="4" w:space="0" w:color="auto"/>
              <w:bottom w:val="single" w:sz="4" w:space="0" w:color="auto"/>
              <w:right w:val="single" w:sz="4" w:space="0" w:color="auto"/>
            </w:tcBorders>
            <w:hideMark/>
          </w:tcPr>
          <w:p w14:paraId="52DF459E"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A7E9DE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7DA40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098D75" w14:textId="77777777" w:rsidR="00436E1A" w:rsidRDefault="00436E1A">
            <w:pPr>
              <w:pStyle w:val="TAL"/>
              <w:rPr>
                <w:sz w:val="16"/>
              </w:rPr>
            </w:pPr>
            <w:r>
              <w:rPr>
                <w:sz w:val="16"/>
              </w:rPr>
              <w:t>R5-255370</w:t>
            </w:r>
          </w:p>
        </w:tc>
      </w:tr>
      <w:tr w:rsidR="00436E1A" w14:paraId="47880F5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6CF138B" w14:textId="77777777" w:rsidR="00436E1A" w:rsidRDefault="00436E1A">
            <w:pPr>
              <w:pStyle w:val="TAL"/>
              <w:rPr>
                <w:sz w:val="16"/>
              </w:rPr>
            </w:pPr>
            <w:r>
              <w:rPr>
                <w:sz w:val="16"/>
              </w:rPr>
              <w:t>R5-254364</w:t>
            </w:r>
          </w:p>
        </w:tc>
        <w:tc>
          <w:tcPr>
            <w:tcW w:w="0" w:type="auto"/>
            <w:tcBorders>
              <w:top w:val="single" w:sz="4" w:space="0" w:color="auto"/>
              <w:left w:val="single" w:sz="4" w:space="0" w:color="auto"/>
              <w:bottom w:val="single" w:sz="4" w:space="0" w:color="auto"/>
              <w:right w:val="single" w:sz="4" w:space="0" w:color="auto"/>
            </w:tcBorders>
            <w:hideMark/>
          </w:tcPr>
          <w:p w14:paraId="112D8E5F" w14:textId="77777777" w:rsidR="00436E1A" w:rsidRDefault="00436E1A">
            <w:pPr>
              <w:pStyle w:val="TAL"/>
              <w:rPr>
                <w:sz w:val="16"/>
              </w:rPr>
            </w:pPr>
            <w:r>
              <w:rPr>
                <w:sz w:val="16"/>
              </w:rPr>
              <w:t>Completion of TRS based SSB-less SCell Activation test case including TT</w:t>
            </w:r>
          </w:p>
        </w:tc>
        <w:tc>
          <w:tcPr>
            <w:tcW w:w="0" w:type="auto"/>
            <w:tcBorders>
              <w:top w:val="single" w:sz="4" w:space="0" w:color="auto"/>
              <w:left w:val="single" w:sz="4" w:space="0" w:color="auto"/>
              <w:bottom w:val="single" w:sz="4" w:space="0" w:color="auto"/>
              <w:right w:val="single" w:sz="4" w:space="0" w:color="auto"/>
            </w:tcBorders>
            <w:hideMark/>
          </w:tcPr>
          <w:p w14:paraId="1BBB81F2"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374D39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E5336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F29697" w14:textId="77777777" w:rsidR="00436E1A" w:rsidRDefault="00436E1A">
            <w:pPr>
              <w:pStyle w:val="TAL"/>
              <w:rPr>
                <w:sz w:val="16"/>
              </w:rPr>
            </w:pPr>
          </w:p>
        </w:tc>
      </w:tr>
      <w:tr w:rsidR="00436E1A" w14:paraId="7678890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9C0AF5B" w14:textId="77777777" w:rsidR="00436E1A" w:rsidRDefault="00436E1A">
            <w:pPr>
              <w:pStyle w:val="TAL"/>
              <w:rPr>
                <w:sz w:val="16"/>
              </w:rPr>
            </w:pPr>
            <w:r>
              <w:rPr>
                <w:sz w:val="16"/>
              </w:rPr>
              <w:t>R5-254365</w:t>
            </w:r>
          </w:p>
        </w:tc>
        <w:tc>
          <w:tcPr>
            <w:tcW w:w="0" w:type="auto"/>
            <w:tcBorders>
              <w:top w:val="single" w:sz="4" w:space="0" w:color="auto"/>
              <w:left w:val="single" w:sz="4" w:space="0" w:color="auto"/>
              <w:bottom w:val="single" w:sz="4" w:space="0" w:color="auto"/>
              <w:right w:val="single" w:sz="4" w:space="0" w:color="auto"/>
            </w:tcBorders>
            <w:hideMark/>
          </w:tcPr>
          <w:p w14:paraId="0014057D" w14:textId="77777777" w:rsidR="00436E1A" w:rsidRDefault="00436E1A">
            <w:pPr>
              <w:pStyle w:val="TAL"/>
              <w:rPr>
                <w:sz w:val="16"/>
              </w:rPr>
            </w:pPr>
            <w:r>
              <w:rPr>
                <w:sz w:val="16"/>
              </w:rPr>
              <w:t>Correction to A-TRS based SSB-less SCell Activation test cases including TT</w:t>
            </w:r>
          </w:p>
        </w:tc>
        <w:tc>
          <w:tcPr>
            <w:tcW w:w="0" w:type="auto"/>
            <w:tcBorders>
              <w:top w:val="single" w:sz="4" w:space="0" w:color="auto"/>
              <w:left w:val="single" w:sz="4" w:space="0" w:color="auto"/>
              <w:bottom w:val="single" w:sz="4" w:space="0" w:color="auto"/>
              <w:right w:val="single" w:sz="4" w:space="0" w:color="auto"/>
            </w:tcBorders>
            <w:hideMark/>
          </w:tcPr>
          <w:p w14:paraId="1B232E35"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FB057A9"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1FBC8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910BA5" w14:textId="77777777" w:rsidR="00436E1A" w:rsidRDefault="00436E1A">
            <w:pPr>
              <w:pStyle w:val="TAL"/>
              <w:rPr>
                <w:sz w:val="16"/>
              </w:rPr>
            </w:pPr>
            <w:r>
              <w:rPr>
                <w:sz w:val="16"/>
              </w:rPr>
              <w:t>R5-255371</w:t>
            </w:r>
          </w:p>
        </w:tc>
      </w:tr>
      <w:tr w:rsidR="00436E1A" w14:paraId="152A1FD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92E2525" w14:textId="77777777" w:rsidR="00436E1A" w:rsidRDefault="00436E1A">
            <w:pPr>
              <w:pStyle w:val="TAL"/>
              <w:rPr>
                <w:sz w:val="16"/>
              </w:rPr>
            </w:pPr>
            <w:r>
              <w:rPr>
                <w:sz w:val="16"/>
              </w:rPr>
              <w:t>R5-254366</w:t>
            </w:r>
          </w:p>
        </w:tc>
        <w:tc>
          <w:tcPr>
            <w:tcW w:w="0" w:type="auto"/>
            <w:tcBorders>
              <w:top w:val="single" w:sz="4" w:space="0" w:color="auto"/>
              <w:left w:val="single" w:sz="4" w:space="0" w:color="auto"/>
              <w:bottom w:val="single" w:sz="4" w:space="0" w:color="auto"/>
              <w:right w:val="single" w:sz="4" w:space="0" w:color="auto"/>
            </w:tcBorders>
            <w:hideMark/>
          </w:tcPr>
          <w:p w14:paraId="4A53AE1E" w14:textId="77777777" w:rsidR="00436E1A" w:rsidRDefault="00436E1A">
            <w:pPr>
              <w:pStyle w:val="TAL"/>
              <w:rPr>
                <w:sz w:val="16"/>
              </w:rPr>
            </w:pPr>
            <w:r>
              <w:rPr>
                <w:sz w:val="16"/>
              </w:rPr>
              <w:t>Update to SA FR1 A-TRS based SSB-less SCell Activation test cases including TT</w:t>
            </w:r>
          </w:p>
        </w:tc>
        <w:tc>
          <w:tcPr>
            <w:tcW w:w="0" w:type="auto"/>
            <w:tcBorders>
              <w:top w:val="single" w:sz="4" w:space="0" w:color="auto"/>
              <w:left w:val="single" w:sz="4" w:space="0" w:color="auto"/>
              <w:bottom w:val="single" w:sz="4" w:space="0" w:color="auto"/>
              <w:right w:val="single" w:sz="4" w:space="0" w:color="auto"/>
            </w:tcBorders>
            <w:hideMark/>
          </w:tcPr>
          <w:p w14:paraId="074B9F27"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B253E0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C8BE5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3A49B2" w14:textId="77777777" w:rsidR="00436E1A" w:rsidRDefault="00436E1A">
            <w:pPr>
              <w:pStyle w:val="TAL"/>
              <w:rPr>
                <w:sz w:val="16"/>
              </w:rPr>
            </w:pPr>
          </w:p>
        </w:tc>
      </w:tr>
      <w:tr w:rsidR="00436E1A" w14:paraId="6F07FC2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C13227E" w14:textId="77777777" w:rsidR="00436E1A" w:rsidRDefault="00436E1A">
            <w:pPr>
              <w:pStyle w:val="TAL"/>
              <w:rPr>
                <w:sz w:val="16"/>
              </w:rPr>
            </w:pPr>
            <w:r>
              <w:rPr>
                <w:sz w:val="16"/>
              </w:rPr>
              <w:t>R5-254367</w:t>
            </w:r>
          </w:p>
        </w:tc>
        <w:tc>
          <w:tcPr>
            <w:tcW w:w="0" w:type="auto"/>
            <w:tcBorders>
              <w:top w:val="single" w:sz="4" w:space="0" w:color="auto"/>
              <w:left w:val="single" w:sz="4" w:space="0" w:color="auto"/>
              <w:bottom w:val="single" w:sz="4" w:space="0" w:color="auto"/>
              <w:right w:val="single" w:sz="4" w:space="0" w:color="auto"/>
            </w:tcBorders>
            <w:hideMark/>
          </w:tcPr>
          <w:p w14:paraId="551EEA87" w14:textId="77777777" w:rsidR="00436E1A" w:rsidRDefault="00436E1A">
            <w:pPr>
              <w:pStyle w:val="TAL"/>
              <w:rPr>
                <w:sz w:val="16"/>
              </w:rPr>
            </w:pPr>
            <w:r>
              <w:rPr>
                <w:sz w:val="16"/>
              </w:rPr>
              <w:t>Annex F changes to include test tolerance for A-TRS and TRS based SSB-less SCell activation test cases</w:t>
            </w:r>
          </w:p>
        </w:tc>
        <w:tc>
          <w:tcPr>
            <w:tcW w:w="0" w:type="auto"/>
            <w:tcBorders>
              <w:top w:val="single" w:sz="4" w:space="0" w:color="auto"/>
              <w:left w:val="single" w:sz="4" w:space="0" w:color="auto"/>
              <w:bottom w:val="single" w:sz="4" w:space="0" w:color="auto"/>
              <w:right w:val="single" w:sz="4" w:space="0" w:color="auto"/>
            </w:tcBorders>
            <w:hideMark/>
          </w:tcPr>
          <w:p w14:paraId="1E182412"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F2C970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AA2B1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4361B3" w14:textId="77777777" w:rsidR="00436E1A" w:rsidRDefault="00436E1A">
            <w:pPr>
              <w:pStyle w:val="TAL"/>
              <w:rPr>
                <w:sz w:val="16"/>
              </w:rPr>
            </w:pPr>
          </w:p>
        </w:tc>
      </w:tr>
      <w:tr w:rsidR="00436E1A" w14:paraId="20741CC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611BD8" w14:textId="77777777" w:rsidR="00436E1A" w:rsidRDefault="00436E1A">
            <w:pPr>
              <w:pStyle w:val="TAL"/>
              <w:rPr>
                <w:sz w:val="16"/>
              </w:rPr>
            </w:pPr>
            <w:r>
              <w:rPr>
                <w:sz w:val="16"/>
              </w:rPr>
              <w:t>R5-254368</w:t>
            </w:r>
          </w:p>
        </w:tc>
        <w:tc>
          <w:tcPr>
            <w:tcW w:w="0" w:type="auto"/>
            <w:tcBorders>
              <w:top w:val="single" w:sz="4" w:space="0" w:color="auto"/>
              <w:left w:val="single" w:sz="4" w:space="0" w:color="auto"/>
              <w:bottom w:val="single" w:sz="4" w:space="0" w:color="auto"/>
              <w:right w:val="single" w:sz="4" w:space="0" w:color="auto"/>
            </w:tcBorders>
            <w:hideMark/>
          </w:tcPr>
          <w:p w14:paraId="4875DF72" w14:textId="77777777" w:rsidR="00436E1A" w:rsidRDefault="00436E1A">
            <w:pPr>
              <w:pStyle w:val="TAL"/>
              <w:rPr>
                <w:sz w:val="16"/>
              </w:rPr>
            </w:pPr>
            <w:r>
              <w:rPr>
                <w:sz w:val="16"/>
              </w:rPr>
              <w:t>Addition of test tolerances analysis for TRS based SSB-less SCell activation test case</w:t>
            </w:r>
          </w:p>
        </w:tc>
        <w:tc>
          <w:tcPr>
            <w:tcW w:w="0" w:type="auto"/>
            <w:tcBorders>
              <w:top w:val="single" w:sz="4" w:space="0" w:color="auto"/>
              <w:left w:val="single" w:sz="4" w:space="0" w:color="auto"/>
              <w:bottom w:val="single" w:sz="4" w:space="0" w:color="auto"/>
              <w:right w:val="single" w:sz="4" w:space="0" w:color="auto"/>
            </w:tcBorders>
            <w:hideMark/>
          </w:tcPr>
          <w:p w14:paraId="6D09F82C"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2828F1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B76C5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C45EC1" w14:textId="77777777" w:rsidR="00436E1A" w:rsidRDefault="00436E1A">
            <w:pPr>
              <w:pStyle w:val="TAL"/>
              <w:rPr>
                <w:sz w:val="16"/>
              </w:rPr>
            </w:pPr>
          </w:p>
        </w:tc>
      </w:tr>
      <w:tr w:rsidR="00436E1A" w14:paraId="7E440CD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181ED12" w14:textId="77777777" w:rsidR="00436E1A" w:rsidRDefault="00436E1A">
            <w:pPr>
              <w:pStyle w:val="TAL"/>
              <w:rPr>
                <w:sz w:val="16"/>
              </w:rPr>
            </w:pPr>
            <w:r>
              <w:rPr>
                <w:sz w:val="16"/>
              </w:rPr>
              <w:t>R5-254369</w:t>
            </w:r>
          </w:p>
        </w:tc>
        <w:tc>
          <w:tcPr>
            <w:tcW w:w="0" w:type="auto"/>
            <w:tcBorders>
              <w:top w:val="single" w:sz="4" w:space="0" w:color="auto"/>
              <w:left w:val="single" w:sz="4" w:space="0" w:color="auto"/>
              <w:bottom w:val="single" w:sz="4" w:space="0" w:color="auto"/>
              <w:right w:val="single" w:sz="4" w:space="0" w:color="auto"/>
            </w:tcBorders>
            <w:hideMark/>
          </w:tcPr>
          <w:p w14:paraId="1070840A" w14:textId="77777777" w:rsidR="00436E1A" w:rsidRDefault="00436E1A">
            <w:pPr>
              <w:pStyle w:val="TAL"/>
              <w:rPr>
                <w:sz w:val="16"/>
              </w:rPr>
            </w:pPr>
            <w:r>
              <w:rPr>
                <w:sz w:val="16"/>
              </w:rPr>
              <w:t>Revised Test Tolerances analysis for A-TRS based SSB-less SCell activation test cases</w:t>
            </w:r>
          </w:p>
        </w:tc>
        <w:tc>
          <w:tcPr>
            <w:tcW w:w="0" w:type="auto"/>
            <w:tcBorders>
              <w:top w:val="single" w:sz="4" w:space="0" w:color="auto"/>
              <w:left w:val="single" w:sz="4" w:space="0" w:color="auto"/>
              <w:bottom w:val="single" w:sz="4" w:space="0" w:color="auto"/>
              <w:right w:val="single" w:sz="4" w:space="0" w:color="auto"/>
            </w:tcBorders>
            <w:hideMark/>
          </w:tcPr>
          <w:p w14:paraId="47862576"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057F1B1"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DFD44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DEFAB0" w14:textId="77777777" w:rsidR="00436E1A" w:rsidRDefault="00436E1A">
            <w:pPr>
              <w:pStyle w:val="TAL"/>
              <w:rPr>
                <w:sz w:val="16"/>
              </w:rPr>
            </w:pPr>
            <w:r>
              <w:rPr>
                <w:sz w:val="16"/>
              </w:rPr>
              <w:t>R5-255329</w:t>
            </w:r>
          </w:p>
        </w:tc>
      </w:tr>
      <w:tr w:rsidR="00436E1A" w14:paraId="128302A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3ACE128" w14:textId="77777777" w:rsidR="00436E1A" w:rsidRDefault="00436E1A">
            <w:pPr>
              <w:pStyle w:val="TAL"/>
              <w:rPr>
                <w:sz w:val="16"/>
              </w:rPr>
            </w:pPr>
            <w:r>
              <w:rPr>
                <w:sz w:val="16"/>
              </w:rPr>
              <w:t>R5-254370</w:t>
            </w:r>
          </w:p>
        </w:tc>
        <w:tc>
          <w:tcPr>
            <w:tcW w:w="0" w:type="auto"/>
            <w:tcBorders>
              <w:top w:val="single" w:sz="4" w:space="0" w:color="auto"/>
              <w:left w:val="single" w:sz="4" w:space="0" w:color="auto"/>
              <w:bottom w:val="single" w:sz="4" w:space="0" w:color="auto"/>
              <w:right w:val="single" w:sz="4" w:space="0" w:color="auto"/>
            </w:tcBorders>
            <w:hideMark/>
          </w:tcPr>
          <w:p w14:paraId="6A468196" w14:textId="77777777" w:rsidR="00436E1A" w:rsidRDefault="00436E1A">
            <w:pPr>
              <w:pStyle w:val="TAL"/>
              <w:rPr>
                <w:sz w:val="16"/>
              </w:rPr>
            </w:pPr>
            <w:r>
              <w:rPr>
                <w:sz w:val="16"/>
              </w:rPr>
              <w:t>WP UE Conformance – NR support for dedicated spectrum less than 5MHz for FR1</w:t>
            </w:r>
          </w:p>
        </w:tc>
        <w:tc>
          <w:tcPr>
            <w:tcW w:w="0" w:type="auto"/>
            <w:tcBorders>
              <w:top w:val="single" w:sz="4" w:space="0" w:color="auto"/>
              <w:left w:val="single" w:sz="4" w:space="0" w:color="auto"/>
              <w:bottom w:val="single" w:sz="4" w:space="0" w:color="auto"/>
              <w:right w:val="single" w:sz="4" w:space="0" w:color="auto"/>
            </w:tcBorders>
            <w:hideMark/>
          </w:tcPr>
          <w:p w14:paraId="2DE65154"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7CAC453"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8DAA8E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8F60D8" w14:textId="77777777" w:rsidR="00436E1A" w:rsidRDefault="00436E1A">
            <w:pPr>
              <w:pStyle w:val="TAL"/>
              <w:rPr>
                <w:sz w:val="16"/>
              </w:rPr>
            </w:pPr>
          </w:p>
        </w:tc>
      </w:tr>
      <w:tr w:rsidR="00436E1A" w14:paraId="64FF561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09A5BF" w14:textId="77777777" w:rsidR="00436E1A" w:rsidRDefault="00436E1A">
            <w:pPr>
              <w:pStyle w:val="TAL"/>
              <w:rPr>
                <w:sz w:val="16"/>
              </w:rPr>
            </w:pPr>
            <w:r>
              <w:rPr>
                <w:sz w:val="16"/>
              </w:rPr>
              <w:t>R5-254371</w:t>
            </w:r>
          </w:p>
        </w:tc>
        <w:tc>
          <w:tcPr>
            <w:tcW w:w="0" w:type="auto"/>
            <w:tcBorders>
              <w:top w:val="single" w:sz="4" w:space="0" w:color="auto"/>
              <w:left w:val="single" w:sz="4" w:space="0" w:color="auto"/>
              <w:bottom w:val="single" w:sz="4" w:space="0" w:color="auto"/>
              <w:right w:val="single" w:sz="4" w:space="0" w:color="auto"/>
            </w:tcBorders>
            <w:hideMark/>
          </w:tcPr>
          <w:p w14:paraId="58286B80" w14:textId="77777777" w:rsidR="00436E1A" w:rsidRDefault="00436E1A">
            <w:pPr>
              <w:pStyle w:val="TAL"/>
              <w:rPr>
                <w:sz w:val="16"/>
              </w:rPr>
            </w:pPr>
            <w:r>
              <w:rPr>
                <w:sz w:val="16"/>
              </w:rPr>
              <w:t>SR UE Conformance – NR support for dedicated spectrum less than 5MHz for FR1</w:t>
            </w:r>
          </w:p>
        </w:tc>
        <w:tc>
          <w:tcPr>
            <w:tcW w:w="0" w:type="auto"/>
            <w:tcBorders>
              <w:top w:val="single" w:sz="4" w:space="0" w:color="auto"/>
              <w:left w:val="single" w:sz="4" w:space="0" w:color="auto"/>
              <w:bottom w:val="single" w:sz="4" w:space="0" w:color="auto"/>
              <w:right w:val="single" w:sz="4" w:space="0" w:color="auto"/>
            </w:tcBorders>
            <w:hideMark/>
          </w:tcPr>
          <w:p w14:paraId="21B0E28C"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9EFCE8F"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FD3F22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FEAB53" w14:textId="77777777" w:rsidR="00436E1A" w:rsidRDefault="00436E1A">
            <w:pPr>
              <w:pStyle w:val="TAL"/>
              <w:rPr>
                <w:sz w:val="16"/>
              </w:rPr>
            </w:pPr>
          </w:p>
        </w:tc>
      </w:tr>
      <w:tr w:rsidR="00436E1A" w14:paraId="3DDBF39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2974A89" w14:textId="77777777" w:rsidR="00436E1A" w:rsidRDefault="00436E1A">
            <w:pPr>
              <w:pStyle w:val="TAL"/>
              <w:rPr>
                <w:sz w:val="16"/>
              </w:rPr>
            </w:pPr>
            <w:r>
              <w:rPr>
                <w:sz w:val="16"/>
              </w:rPr>
              <w:t>R5-254372</w:t>
            </w:r>
          </w:p>
        </w:tc>
        <w:tc>
          <w:tcPr>
            <w:tcW w:w="0" w:type="auto"/>
            <w:tcBorders>
              <w:top w:val="single" w:sz="4" w:space="0" w:color="auto"/>
              <w:left w:val="single" w:sz="4" w:space="0" w:color="auto"/>
              <w:bottom w:val="single" w:sz="4" w:space="0" w:color="auto"/>
              <w:right w:val="single" w:sz="4" w:space="0" w:color="auto"/>
            </w:tcBorders>
            <w:hideMark/>
          </w:tcPr>
          <w:p w14:paraId="711345DB" w14:textId="77777777" w:rsidR="00436E1A" w:rsidRDefault="00436E1A">
            <w:pPr>
              <w:pStyle w:val="TAL"/>
              <w:rPr>
                <w:sz w:val="16"/>
              </w:rPr>
            </w:pPr>
            <w:r>
              <w:rPr>
                <w:sz w:val="16"/>
              </w:rPr>
              <w:t>Correction of test frequencies for Band n256</w:t>
            </w:r>
          </w:p>
        </w:tc>
        <w:tc>
          <w:tcPr>
            <w:tcW w:w="0" w:type="auto"/>
            <w:tcBorders>
              <w:top w:val="single" w:sz="4" w:space="0" w:color="auto"/>
              <w:left w:val="single" w:sz="4" w:space="0" w:color="auto"/>
              <w:bottom w:val="single" w:sz="4" w:space="0" w:color="auto"/>
              <w:right w:val="single" w:sz="4" w:space="0" w:color="auto"/>
            </w:tcBorders>
            <w:hideMark/>
          </w:tcPr>
          <w:p w14:paraId="0B6BC578"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0833714"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4E4D3B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9B8220" w14:textId="77777777" w:rsidR="00436E1A" w:rsidRDefault="00436E1A">
            <w:pPr>
              <w:pStyle w:val="TAL"/>
              <w:rPr>
                <w:sz w:val="16"/>
              </w:rPr>
            </w:pPr>
          </w:p>
        </w:tc>
      </w:tr>
      <w:tr w:rsidR="00436E1A" w14:paraId="70E7EF7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A1DE71D" w14:textId="77777777" w:rsidR="00436E1A" w:rsidRDefault="00436E1A">
            <w:pPr>
              <w:pStyle w:val="TAL"/>
              <w:rPr>
                <w:sz w:val="16"/>
              </w:rPr>
            </w:pPr>
            <w:r>
              <w:rPr>
                <w:sz w:val="16"/>
              </w:rPr>
              <w:t>R5-254373</w:t>
            </w:r>
          </w:p>
        </w:tc>
        <w:tc>
          <w:tcPr>
            <w:tcW w:w="0" w:type="auto"/>
            <w:tcBorders>
              <w:top w:val="single" w:sz="4" w:space="0" w:color="auto"/>
              <w:left w:val="single" w:sz="4" w:space="0" w:color="auto"/>
              <w:bottom w:val="single" w:sz="4" w:space="0" w:color="auto"/>
              <w:right w:val="single" w:sz="4" w:space="0" w:color="auto"/>
            </w:tcBorders>
            <w:hideMark/>
          </w:tcPr>
          <w:p w14:paraId="283820E6" w14:textId="77777777" w:rsidR="00436E1A" w:rsidRDefault="00436E1A">
            <w:pPr>
              <w:pStyle w:val="TAL"/>
              <w:rPr>
                <w:sz w:val="16"/>
              </w:rPr>
            </w:pPr>
            <w:r>
              <w:rPr>
                <w:sz w:val="16"/>
              </w:rPr>
              <w:t>Correction of test frequencies for Band n99</w:t>
            </w:r>
          </w:p>
        </w:tc>
        <w:tc>
          <w:tcPr>
            <w:tcW w:w="0" w:type="auto"/>
            <w:tcBorders>
              <w:top w:val="single" w:sz="4" w:space="0" w:color="auto"/>
              <w:left w:val="single" w:sz="4" w:space="0" w:color="auto"/>
              <w:bottom w:val="single" w:sz="4" w:space="0" w:color="auto"/>
              <w:right w:val="single" w:sz="4" w:space="0" w:color="auto"/>
            </w:tcBorders>
            <w:hideMark/>
          </w:tcPr>
          <w:p w14:paraId="0C52D779"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120EE1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5B880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7D746B" w14:textId="77777777" w:rsidR="00436E1A" w:rsidRDefault="00436E1A">
            <w:pPr>
              <w:pStyle w:val="TAL"/>
              <w:rPr>
                <w:sz w:val="16"/>
              </w:rPr>
            </w:pPr>
          </w:p>
        </w:tc>
      </w:tr>
      <w:tr w:rsidR="00436E1A" w14:paraId="530F7E2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CDB2DE2" w14:textId="77777777" w:rsidR="00436E1A" w:rsidRDefault="00436E1A">
            <w:pPr>
              <w:pStyle w:val="TAL"/>
              <w:rPr>
                <w:sz w:val="16"/>
              </w:rPr>
            </w:pPr>
            <w:r>
              <w:rPr>
                <w:sz w:val="16"/>
              </w:rPr>
              <w:t>R5-254374</w:t>
            </w:r>
          </w:p>
        </w:tc>
        <w:tc>
          <w:tcPr>
            <w:tcW w:w="0" w:type="auto"/>
            <w:tcBorders>
              <w:top w:val="single" w:sz="4" w:space="0" w:color="auto"/>
              <w:left w:val="single" w:sz="4" w:space="0" w:color="auto"/>
              <w:bottom w:val="single" w:sz="4" w:space="0" w:color="auto"/>
              <w:right w:val="single" w:sz="4" w:space="0" w:color="auto"/>
            </w:tcBorders>
            <w:hideMark/>
          </w:tcPr>
          <w:p w14:paraId="4F7BF5AB" w14:textId="77777777" w:rsidR="00436E1A" w:rsidRDefault="00436E1A">
            <w:pPr>
              <w:pStyle w:val="TAL"/>
              <w:rPr>
                <w:sz w:val="16"/>
              </w:rPr>
            </w:pPr>
            <w:r>
              <w:rPr>
                <w:sz w:val="16"/>
              </w:rPr>
              <w:t>Correction of test frequencies for Band n29</w:t>
            </w:r>
          </w:p>
        </w:tc>
        <w:tc>
          <w:tcPr>
            <w:tcW w:w="0" w:type="auto"/>
            <w:tcBorders>
              <w:top w:val="single" w:sz="4" w:space="0" w:color="auto"/>
              <w:left w:val="single" w:sz="4" w:space="0" w:color="auto"/>
              <w:bottom w:val="single" w:sz="4" w:space="0" w:color="auto"/>
              <w:right w:val="single" w:sz="4" w:space="0" w:color="auto"/>
            </w:tcBorders>
            <w:hideMark/>
          </w:tcPr>
          <w:p w14:paraId="618C6E4C"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37036E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F6CE8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5CE023" w14:textId="77777777" w:rsidR="00436E1A" w:rsidRDefault="00436E1A">
            <w:pPr>
              <w:pStyle w:val="TAL"/>
              <w:rPr>
                <w:sz w:val="16"/>
              </w:rPr>
            </w:pPr>
          </w:p>
        </w:tc>
      </w:tr>
      <w:tr w:rsidR="00436E1A" w14:paraId="764CDC7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684790" w14:textId="77777777" w:rsidR="00436E1A" w:rsidRDefault="00436E1A">
            <w:pPr>
              <w:pStyle w:val="TAL"/>
              <w:rPr>
                <w:sz w:val="16"/>
              </w:rPr>
            </w:pPr>
            <w:r>
              <w:rPr>
                <w:sz w:val="16"/>
              </w:rPr>
              <w:t>R5-254375</w:t>
            </w:r>
          </w:p>
        </w:tc>
        <w:tc>
          <w:tcPr>
            <w:tcW w:w="0" w:type="auto"/>
            <w:tcBorders>
              <w:top w:val="single" w:sz="4" w:space="0" w:color="auto"/>
              <w:left w:val="single" w:sz="4" w:space="0" w:color="auto"/>
              <w:bottom w:val="single" w:sz="4" w:space="0" w:color="auto"/>
              <w:right w:val="single" w:sz="4" w:space="0" w:color="auto"/>
            </w:tcBorders>
            <w:hideMark/>
          </w:tcPr>
          <w:p w14:paraId="7F8E102A" w14:textId="77777777" w:rsidR="00436E1A" w:rsidRDefault="00436E1A">
            <w:pPr>
              <w:pStyle w:val="TAL"/>
              <w:rPr>
                <w:sz w:val="16"/>
              </w:rPr>
            </w:pPr>
            <w:r>
              <w:rPr>
                <w:sz w:val="16"/>
              </w:rPr>
              <w:t>Correction of test frequencies for Band n75 and n76</w:t>
            </w:r>
          </w:p>
        </w:tc>
        <w:tc>
          <w:tcPr>
            <w:tcW w:w="0" w:type="auto"/>
            <w:tcBorders>
              <w:top w:val="single" w:sz="4" w:space="0" w:color="auto"/>
              <w:left w:val="single" w:sz="4" w:space="0" w:color="auto"/>
              <w:bottom w:val="single" w:sz="4" w:space="0" w:color="auto"/>
              <w:right w:val="single" w:sz="4" w:space="0" w:color="auto"/>
            </w:tcBorders>
            <w:hideMark/>
          </w:tcPr>
          <w:p w14:paraId="080F0596"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355F56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B3525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69E397" w14:textId="77777777" w:rsidR="00436E1A" w:rsidRDefault="00436E1A">
            <w:pPr>
              <w:pStyle w:val="TAL"/>
              <w:rPr>
                <w:sz w:val="16"/>
              </w:rPr>
            </w:pPr>
          </w:p>
        </w:tc>
      </w:tr>
      <w:tr w:rsidR="00436E1A" w14:paraId="7FD5303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DB38FEF" w14:textId="77777777" w:rsidR="00436E1A" w:rsidRDefault="00436E1A">
            <w:pPr>
              <w:pStyle w:val="TAL"/>
              <w:rPr>
                <w:sz w:val="16"/>
              </w:rPr>
            </w:pPr>
            <w:r>
              <w:rPr>
                <w:sz w:val="16"/>
              </w:rPr>
              <w:t>R5-254376</w:t>
            </w:r>
          </w:p>
        </w:tc>
        <w:tc>
          <w:tcPr>
            <w:tcW w:w="0" w:type="auto"/>
            <w:tcBorders>
              <w:top w:val="single" w:sz="4" w:space="0" w:color="auto"/>
              <w:left w:val="single" w:sz="4" w:space="0" w:color="auto"/>
              <w:bottom w:val="single" w:sz="4" w:space="0" w:color="auto"/>
              <w:right w:val="single" w:sz="4" w:space="0" w:color="auto"/>
            </w:tcBorders>
            <w:hideMark/>
          </w:tcPr>
          <w:p w14:paraId="6CA5ACA6" w14:textId="77777777" w:rsidR="00436E1A" w:rsidRDefault="00436E1A">
            <w:pPr>
              <w:pStyle w:val="TAL"/>
              <w:rPr>
                <w:sz w:val="16"/>
              </w:rPr>
            </w:pPr>
            <w:r>
              <w:rPr>
                <w:sz w:val="16"/>
              </w:rPr>
              <w:t>Clean up of Tx, Rx and Px test cases</w:t>
            </w:r>
          </w:p>
        </w:tc>
        <w:tc>
          <w:tcPr>
            <w:tcW w:w="0" w:type="auto"/>
            <w:tcBorders>
              <w:top w:val="single" w:sz="4" w:space="0" w:color="auto"/>
              <w:left w:val="single" w:sz="4" w:space="0" w:color="auto"/>
              <w:bottom w:val="single" w:sz="4" w:space="0" w:color="auto"/>
              <w:right w:val="single" w:sz="4" w:space="0" w:color="auto"/>
            </w:tcBorders>
            <w:hideMark/>
          </w:tcPr>
          <w:p w14:paraId="2ADD3AA4"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41F736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9C123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746862" w14:textId="77777777" w:rsidR="00436E1A" w:rsidRDefault="00436E1A">
            <w:pPr>
              <w:pStyle w:val="TAL"/>
              <w:rPr>
                <w:sz w:val="16"/>
              </w:rPr>
            </w:pPr>
          </w:p>
        </w:tc>
      </w:tr>
      <w:tr w:rsidR="00436E1A" w14:paraId="6057C0A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0A8C704" w14:textId="77777777" w:rsidR="00436E1A" w:rsidRDefault="00436E1A">
            <w:pPr>
              <w:pStyle w:val="TAL"/>
              <w:rPr>
                <w:sz w:val="16"/>
              </w:rPr>
            </w:pPr>
            <w:r>
              <w:rPr>
                <w:sz w:val="16"/>
              </w:rPr>
              <w:t>R5-254377</w:t>
            </w:r>
          </w:p>
        </w:tc>
        <w:tc>
          <w:tcPr>
            <w:tcW w:w="0" w:type="auto"/>
            <w:tcBorders>
              <w:top w:val="single" w:sz="4" w:space="0" w:color="auto"/>
              <w:left w:val="single" w:sz="4" w:space="0" w:color="auto"/>
              <w:bottom w:val="single" w:sz="4" w:space="0" w:color="auto"/>
              <w:right w:val="single" w:sz="4" w:space="0" w:color="auto"/>
            </w:tcBorders>
            <w:hideMark/>
          </w:tcPr>
          <w:p w14:paraId="55E7AE1B" w14:textId="77777777" w:rsidR="00436E1A" w:rsidRDefault="00436E1A">
            <w:pPr>
              <w:pStyle w:val="TAL"/>
              <w:rPr>
                <w:sz w:val="16"/>
              </w:rPr>
            </w:pPr>
            <w:r>
              <w:rPr>
                <w:sz w:val="16"/>
              </w:rPr>
              <w:t>Update of scheduling request for NTN RF test cases</w:t>
            </w:r>
          </w:p>
        </w:tc>
        <w:tc>
          <w:tcPr>
            <w:tcW w:w="0" w:type="auto"/>
            <w:tcBorders>
              <w:top w:val="single" w:sz="4" w:space="0" w:color="auto"/>
              <w:left w:val="single" w:sz="4" w:space="0" w:color="auto"/>
              <w:bottom w:val="single" w:sz="4" w:space="0" w:color="auto"/>
              <w:right w:val="single" w:sz="4" w:space="0" w:color="auto"/>
            </w:tcBorders>
            <w:hideMark/>
          </w:tcPr>
          <w:p w14:paraId="340F30DA"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5D1FC6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CBDF4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411F39" w14:textId="77777777" w:rsidR="00436E1A" w:rsidRDefault="00436E1A">
            <w:pPr>
              <w:pStyle w:val="TAL"/>
              <w:rPr>
                <w:sz w:val="16"/>
              </w:rPr>
            </w:pPr>
          </w:p>
        </w:tc>
      </w:tr>
      <w:tr w:rsidR="00436E1A" w14:paraId="3958692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1866C36" w14:textId="77777777" w:rsidR="00436E1A" w:rsidRDefault="00436E1A">
            <w:pPr>
              <w:pStyle w:val="TAL"/>
              <w:rPr>
                <w:sz w:val="16"/>
              </w:rPr>
            </w:pPr>
            <w:r>
              <w:rPr>
                <w:sz w:val="16"/>
              </w:rPr>
              <w:t>R5-254378</w:t>
            </w:r>
          </w:p>
        </w:tc>
        <w:tc>
          <w:tcPr>
            <w:tcW w:w="0" w:type="auto"/>
            <w:tcBorders>
              <w:top w:val="single" w:sz="4" w:space="0" w:color="auto"/>
              <w:left w:val="single" w:sz="4" w:space="0" w:color="auto"/>
              <w:bottom w:val="single" w:sz="4" w:space="0" w:color="auto"/>
              <w:right w:val="single" w:sz="4" w:space="0" w:color="auto"/>
            </w:tcBorders>
            <w:hideMark/>
          </w:tcPr>
          <w:p w14:paraId="3CF2072B" w14:textId="77777777" w:rsidR="00436E1A" w:rsidRDefault="00436E1A">
            <w:pPr>
              <w:pStyle w:val="TAL"/>
              <w:rPr>
                <w:sz w:val="16"/>
              </w:rPr>
            </w:pPr>
            <w:r>
              <w:rPr>
                <w:sz w:val="16"/>
              </w:rPr>
              <w:t>Split of power control test cases</w:t>
            </w:r>
          </w:p>
        </w:tc>
        <w:tc>
          <w:tcPr>
            <w:tcW w:w="0" w:type="auto"/>
            <w:tcBorders>
              <w:top w:val="single" w:sz="4" w:space="0" w:color="auto"/>
              <w:left w:val="single" w:sz="4" w:space="0" w:color="auto"/>
              <w:bottom w:val="single" w:sz="4" w:space="0" w:color="auto"/>
              <w:right w:val="single" w:sz="4" w:space="0" w:color="auto"/>
            </w:tcBorders>
            <w:hideMark/>
          </w:tcPr>
          <w:p w14:paraId="2C09D543" w14:textId="77777777" w:rsidR="00436E1A" w:rsidRDefault="00436E1A">
            <w:pPr>
              <w:pStyle w:val="TAL"/>
              <w:rPr>
                <w:sz w:val="16"/>
              </w:rPr>
            </w:pPr>
            <w:r>
              <w:rPr>
                <w:sz w:val="16"/>
              </w:rPr>
              <w:t>ROHDE &amp; SCHWARZ, Keysight</w:t>
            </w:r>
          </w:p>
        </w:tc>
        <w:tc>
          <w:tcPr>
            <w:tcW w:w="0" w:type="auto"/>
            <w:tcBorders>
              <w:top w:val="single" w:sz="4" w:space="0" w:color="auto"/>
              <w:left w:val="single" w:sz="4" w:space="0" w:color="auto"/>
              <w:bottom w:val="single" w:sz="4" w:space="0" w:color="auto"/>
              <w:right w:val="single" w:sz="4" w:space="0" w:color="auto"/>
            </w:tcBorders>
            <w:hideMark/>
          </w:tcPr>
          <w:p w14:paraId="1047409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866F4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6798A8" w14:textId="77777777" w:rsidR="00436E1A" w:rsidRDefault="00436E1A">
            <w:pPr>
              <w:pStyle w:val="TAL"/>
              <w:rPr>
                <w:sz w:val="16"/>
              </w:rPr>
            </w:pPr>
            <w:r>
              <w:rPr>
                <w:sz w:val="16"/>
              </w:rPr>
              <w:t>R5-255288</w:t>
            </w:r>
          </w:p>
        </w:tc>
      </w:tr>
      <w:tr w:rsidR="00436E1A" w14:paraId="49B1DF7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C5F9D2" w14:textId="77777777" w:rsidR="00436E1A" w:rsidRDefault="00436E1A">
            <w:pPr>
              <w:pStyle w:val="TAL"/>
              <w:rPr>
                <w:sz w:val="16"/>
              </w:rPr>
            </w:pPr>
            <w:r>
              <w:rPr>
                <w:sz w:val="16"/>
              </w:rPr>
              <w:t>R5-254379</w:t>
            </w:r>
          </w:p>
        </w:tc>
        <w:tc>
          <w:tcPr>
            <w:tcW w:w="0" w:type="auto"/>
            <w:tcBorders>
              <w:top w:val="single" w:sz="4" w:space="0" w:color="auto"/>
              <w:left w:val="single" w:sz="4" w:space="0" w:color="auto"/>
              <w:bottom w:val="single" w:sz="4" w:space="0" w:color="auto"/>
              <w:right w:val="single" w:sz="4" w:space="0" w:color="auto"/>
            </w:tcBorders>
            <w:hideMark/>
          </w:tcPr>
          <w:p w14:paraId="390DB72B" w14:textId="77777777" w:rsidR="00436E1A" w:rsidRDefault="00436E1A">
            <w:pPr>
              <w:pStyle w:val="TAL"/>
              <w:rPr>
                <w:sz w:val="16"/>
              </w:rPr>
            </w:pPr>
            <w:r>
              <w:rPr>
                <w:sz w:val="16"/>
              </w:rPr>
              <w:t>Addition of NR NTN power control test cases</w:t>
            </w:r>
          </w:p>
        </w:tc>
        <w:tc>
          <w:tcPr>
            <w:tcW w:w="0" w:type="auto"/>
            <w:tcBorders>
              <w:top w:val="single" w:sz="4" w:space="0" w:color="auto"/>
              <w:left w:val="single" w:sz="4" w:space="0" w:color="auto"/>
              <w:bottom w:val="single" w:sz="4" w:space="0" w:color="auto"/>
              <w:right w:val="single" w:sz="4" w:space="0" w:color="auto"/>
            </w:tcBorders>
            <w:hideMark/>
          </w:tcPr>
          <w:p w14:paraId="5E38CA34"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3B2281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B82C0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7EF60B" w14:textId="77777777" w:rsidR="00436E1A" w:rsidRDefault="00436E1A">
            <w:pPr>
              <w:pStyle w:val="TAL"/>
              <w:rPr>
                <w:sz w:val="16"/>
              </w:rPr>
            </w:pPr>
          </w:p>
        </w:tc>
      </w:tr>
      <w:tr w:rsidR="00436E1A" w14:paraId="6D55464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D76992" w14:textId="77777777" w:rsidR="00436E1A" w:rsidRDefault="00436E1A">
            <w:pPr>
              <w:pStyle w:val="TAL"/>
              <w:rPr>
                <w:sz w:val="16"/>
              </w:rPr>
            </w:pPr>
            <w:r>
              <w:rPr>
                <w:sz w:val="16"/>
              </w:rPr>
              <w:t>R5-254380</w:t>
            </w:r>
          </w:p>
        </w:tc>
        <w:tc>
          <w:tcPr>
            <w:tcW w:w="0" w:type="auto"/>
            <w:tcBorders>
              <w:top w:val="single" w:sz="4" w:space="0" w:color="auto"/>
              <w:left w:val="single" w:sz="4" w:space="0" w:color="auto"/>
              <w:bottom w:val="single" w:sz="4" w:space="0" w:color="auto"/>
              <w:right w:val="single" w:sz="4" w:space="0" w:color="auto"/>
            </w:tcBorders>
            <w:hideMark/>
          </w:tcPr>
          <w:p w14:paraId="2DF9D17E" w14:textId="77777777" w:rsidR="00436E1A" w:rsidRDefault="00436E1A">
            <w:pPr>
              <w:pStyle w:val="TAL"/>
              <w:rPr>
                <w:sz w:val="16"/>
              </w:rPr>
            </w:pPr>
            <w:r>
              <w:rPr>
                <w:sz w:val="16"/>
              </w:rPr>
              <w:t>Addition of test point analysis for NR NTN power control</w:t>
            </w:r>
          </w:p>
        </w:tc>
        <w:tc>
          <w:tcPr>
            <w:tcW w:w="0" w:type="auto"/>
            <w:tcBorders>
              <w:top w:val="single" w:sz="4" w:space="0" w:color="auto"/>
              <w:left w:val="single" w:sz="4" w:space="0" w:color="auto"/>
              <w:bottom w:val="single" w:sz="4" w:space="0" w:color="auto"/>
              <w:right w:val="single" w:sz="4" w:space="0" w:color="auto"/>
            </w:tcBorders>
            <w:hideMark/>
          </w:tcPr>
          <w:p w14:paraId="63E6A53D"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25E068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2D3C1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66158B" w14:textId="77777777" w:rsidR="00436E1A" w:rsidRDefault="00436E1A">
            <w:pPr>
              <w:pStyle w:val="TAL"/>
              <w:rPr>
                <w:sz w:val="16"/>
              </w:rPr>
            </w:pPr>
          </w:p>
        </w:tc>
      </w:tr>
      <w:tr w:rsidR="00436E1A" w14:paraId="6B09980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B75978F" w14:textId="77777777" w:rsidR="00436E1A" w:rsidRDefault="00436E1A">
            <w:pPr>
              <w:pStyle w:val="TAL"/>
              <w:rPr>
                <w:sz w:val="16"/>
              </w:rPr>
            </w:pPr>
            <w:r>
              <w:rPr>
                <w:sz w:val="16"/>
              </w:rPr>
              <w:t>R5-254381</w:t>
            </w:r>
          </w:p>
        </w:tc>
        <w:tc>
          <w:tcPr>
            <w:tcW w:w="0" w:type="auto"/>
            <w:tcBorders>
              <w:top w:val="single" w:sz="4" w:space="0" w:color="auto"/>
              <w:left w:val="single" w:sz="4" w:space="0" w:color="auto"/>
              <w:bottom w:val="single" w:sz="4" w:space="0" w:color="auto"/>
              <w:right w:val="single" w:sz="4" w:space="0" w:color="auto"/>
            </w:tcBorders>
            <w:hideMark/>
          </w:tcPr>
          <w:p w14:paraId="694448B3" w14:textId="77777777" w:rsidR="00436E1A" w:rsidRDefault="00436E1A">
            <w:pPr>
              <w:pStyle w:val="TAL"/>
              <w:rPr>
                <w:sz w:val="16"/>
              </w:rPr>
            </w:pPr>
            <w:r>
              <w:rPr>
                <w:sz w:val="16"/>
              </w:rPr>
              <w:t>Update of Rel-16 interferer CA test cases</w:t>
            </w:r>
          </w:p>
        </w:tc>
        <w:tc>
          <w:tcPr>
            <w:tcW w:w="0" w:type="auto"/>
            <w:tcBorders>
              <w:top w:val="single" w:sz="4" w:space="0" w:color="auto"/>
              <w:left w:val="single" w:sz="4" w:space="0" w:color="auto"/>
              <w:bottom w:val="single" w:sz="4" w:space="0" w:color="auto"/>
              <w:right w:val="single" w:sz="4" w:space="0" w:color="auto"/>
            </w:tcBorders>
            <w:hideMark/>
          </w:tcPr>
          <w:p w14:paraId="7BA5EFB0"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7E92C0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4AAA0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69FC87" w14:textId="77777777" w:rsidR="00436E1A" w:rsidRDefault="00436E1A">
            <w:pPr>
              <w:pStyle w:val="TAL"/>
              <w:rPr>
                <w:sz w:val="16"/>
              </w:rPr>
            </w:pPr>
            <w:r>
              <w:rPr>
                <w:sz w:val="16"/>
              </w:rPr>
              <w:t>R5-255359</w:t>
            </w:r>
          </w:p>
        </w:tc>
      </w:tr>
      <w:tr w:rsidR="00436E1A" w14:paraId="2426690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A1A9F08" w14:textId="77777777" w:rsidR="00436E1A" w:rsidRDefault="00436E1A">
            <w:pPr>
              <w:pStyle w:val="TAL"/>
              <w:rPr>
                <w:sz w:val="16"/>
              </w:rPr>
            </w:pPr>
            <w:r>
              <w:rPr>
                <w:sz w:val="16"/>
              </w:rPr>
              <w:t>R5-254382</w:t>
            </w:r>
          </w:p>
        </w:tc>
        <w:tc>
          <w:tcPr>
            <w:tcW w:w="0" w:type="auto"/>
            <w:tcBorders>
              <w:top w:val="single" w:sz="4" w:space="0" w:color="auto"/>
              <w:left w:val="single" w:sz="4" w:space="0" w:color="auto"/>
              <w:bottom w:val="single" w:sz="4" w:space="0" w:color="auto"/>
              <w:right w:val="single" w:sz="4" w:space="0" w:color="auto"/>
            </w:tcBorders>
            <w:hideMark/>
          </w:tcPr>
          <w:p w14:paraId="1A53E939" w14:textId="77777777" w:rsidR="00436E1A" w:rsidRDefault="00436E1A">
            <w:pPr>
              <w:pStyle w:val="TAL"/>
              <w:rPr>
                <w:sz w:val="16"/>
              </w:rPr>
            </w:pPr>
            <w:r>
              <w:rPr>
                <w:sz w:val="16"/>
              </w:rPr>
              <w:t>Update of Rel-15 interferer CA test cases</w:t>
            </w:r>
          </w:p>
        </w:tc>
        <w:tc>
          <w:tcPr>
            <w:tcW w:w="0" w:type="auto"/>
            <w:tcBorders>
              <w:top w:val="single" w:sz="4" w:space="0" w:color="auto"/>
              <w:left w:val="single" w:sz="4" w:space="0" w:color="auto"/>
              <w:bottom w:val="single" w:sz="4" w:space="0" w:color="auto"/>
              <w:right w:val="single" w:sz="4" w:space="0" w:color="auto"/>
            </w:tcBorders>
            <w:hideMark/>
          </w:tcPr>
          <w:p w14:paraId="2026F817"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2084FA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E5074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54CC17" w14:textId="77777777" w:rsidR="00436E1A" w:rsidRDefault="00436E1A">
            <w:pPr>
              <w:pStyle w:val="TAL"/>
              <w:rPr>
                <w:sz w:val="16"/>
              </w:rPr>
            </w:pPr>
            <w:r>
              <w:rPr>
                <w:sz w:val="16"/>
              </w:rPr>
              <w:t>R5-255360</w:t>
            </w:r>
          </w:p>
        </w:tc>
      </w:tr>
      <w:tr w:rsidR="00436E1A" w14:paraId="7FEA95A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097B669" w14:textId="77777777" w:rsidR="00436E1A" w:rsidRDefault="00436E1A">
            <w:pPr>
              <w:pStyle w:val="TAL"/>
              <w:rPr>
                <w:sz w:val="16"/>
              </w:rPr>
            </w:pPr>
            <w:r>
              <w:rPr>
                <w:sz w:val="16"/>
              </w:rPr>
              <w:t>R5-254383</w:t>
            </w:r>
          </w:p>
        </w:tc>
        <w:tc>
          <w:tcPr>
            <w:tcW w:w="0" w:type="auto"/>
            <w:tcBorders>
              <w:top w:val="single" w:sz="4" w:space="0" w:color="auto"/>
              <w:left w:val="single" w:sz="4" w:space="0" w:color="auto"/>
              <w:bottom w:val="single" w:sz="4" w:space="0" w:color="auto"/>
              <w:right w:val="single" w:sz="4" w:space="0" w:color="auto"/>
            </w:tcBorders>
            <w:hideMark/>
          </w:tcPr>
          <w:p w14:paraId="073DD2EF" w14:textId="77777777" w:rsidR="00436E1A" w:rsidRDefault="00436E1A">
            <w:pPr>
              <w:pStyle w:val="TAL"/>
              <w:rPr>
                <w:sz w:val="16"/>
              </w:rPr>
            </w:pPr>
            <w:r>
              <w:rPr>
                <w:sz w:val="16"/>
              </w:rPr>
              <w:t>Correction of A-MPR for UL MIMO test case</w:t>
            </w:r>
          </w:p>
        </w:tc>
        <w:tc>
          <w:tcPr>
            <w:tcW w:w="0" w:type="auto"/>
            <w:tcBorders>
              <w:top w:val="single" w:sz="4" w:space="0" w:color="auto"/>
              <w:left w:val="single" w:sz="4" w:space="0" w:color="auto"/>
              <w:bottom w:val="single" w:sz="4" w:space="0" w:color="auto"/>
              <w:right w:val="single" w:sz="4" w:space="0" w:color="auto"/>
            </w:tcBorders>
            <w:hideMark/>
          </w:tcPr>
          <w:p w14:paraId="69D1C6CE"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FC4BE9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D0034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1A16D4" w14:textId="77777777" w:rsidR="00436E1A" w:rsidRDefault="00436E1A">
            <w:pPr>
              <w:pStyle w:val="TAL"/>
              <w:rPr>
                <w:sz w:val="16"/>
              </w:rPr>
            </w:pPr>
          </w:p>
        </w:tc>
      </w:tr>
      <w:tr w:rsidR="00436E1A" w14:paraId="1EE157D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57C5BA5" w14:textId="77777777" w:rsidR="00436E1A" w:rsidRDefault="00436E1A">
            <w:pPr>
              <w:pStyle w:val="TAL"/>
              <w:rPr>
                <w:sz w:val="16"/>
              </w:rPr>
            </w:pPr>
            <w:r>
              <w:rPr>
                <w:sz w:val="16"/>
              </w:rPr>
              <w:t>R5-254384</w:t>
            </w:r>
          </w:p>
        </w:tc>
        <w:tc>
          <w:tcPr>
            <w:tcW w:w="0" w:type="auto"/>
            <w:tcBorders>
              <w:top w:val="single" w:sz="4" w:space="0" w:color="auto"/>
              <w:left w:val="single" w:sz="4" w:space="0" w:color="auto"/>
              <w:bottom w:val="single" w:sz="4" w:space="0" w:color="auto"/>
              <w:right w:val="single" w:sz="4" w:space="0" w:color="auto"/>
            </w:tcBorders>
            <w:hideMark/>
          </w:tcPr>
          <w:p w14:paraId="6ED4AE77" w14:textId="77777777" w:rsidR="00436E1A" w:rsidRDefault="00436E1A">
            <w:pPr>
              <w:pStyle w:val="TAL"/>
              <w:rPr>
                <w:sz w:val="16"/>
              </w:rPr>
            </w:pPr>
            <w:r>
              <w:rPr>
                <w:sz w:val="16"/>
              </w:rPr>
              <w:t>Correction of UTRA ACLR for UL MIMO test case</w:t>
            </w:r>
          </w:p>
        </w:tc>
        <w:tc>
          <w:tcPr>
            <w:tcW w:w="0" w:type="auto"/>
            <w:tcBorders>
              <w:top w:val="single" w:sz="4" w:space="0" w:color="auto"/>
              <w:left w:val="single" w:sz="4" w:space="0" w:color="auto"/>
              <w:bottom w:val="single" w:sz="4" w:space="0" w:color="auto"/>
              <w:right w:val="single" w:sz="4" w:space="0" w:color="auto"/>
            </w:tcBorders>
            <w:hideMark/>
          </w:tcPr>
          <w:p w14:paraId="70361027"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5168AF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DF48F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FE9D33" w14:textId="77777777" w:rsidR="00436E1A" w:rsidRDefault="00436E1A">
            <w:pPr>
              <w:pStyle w:val="TAL"/>
              <w:rPr>
                <w:sz w:val="16"/>
              </w:rPr>
            </w:pPr>
            <w:r>
              <w:rPr>
                <w:sz w:val="16"/>
              </w:rPr>
              <w:t>R5-255272</w:t>
            </w:r>
          </w:p>
        </w:tc>
      </w:tr>
      <w:tr w:rsidR="00436E1A" w14:paraId="41AA72C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5F484D0" w14:textId="77777777" w:rsidR="00436E1A" w:rsidRDefault="00436E1A">
            <w:pPr>
              <w:pStyle w:val="TAL"/>
              <w:rPr>
                <w:sz w:val="16"/>
              </w:rPr>
            </w:pPr>
            <w:r>
              <w:rPr>
                <w:sz w:val="16"/>
              </w:rPr>
              <w:t>R5-254385</w:t>
            </w:r>
          </w:p>
        </w:tc>
        <w:tc>
          <w:tcPr>
            <w:tcW w:w="0" w:type="auto"/>
            <w:tcBorders>
              <w:top w:val="single" w:sz="4" w:space="0" w:color="auto"/>
              <w:left w:val="single" w:sz="4" w:space="0" w:color="auto"/>
              <w:bottom w:val="single" w:sz="4" w:space="0" w:color="auto"/>
              <w:right w:val="single" w:sz="4" w:space="0" w:color="auto"/>
            </w:tcBorders>
            <w:hideMark/>
          </w:tcPr>
          <w:p w14:paraId="5097FCFF" w14:textId="77777777" w:rsidR="00436E1A" w:rsidRDefault="00436E1A">
            <w:pPr>
              <w:pStyle w:val="TAL"/>
              <w:rPr>
                <w:sz w:val="16"/>
              </w:rPr>
            </w:pPr>
            <w:r>
              <w:rPr>
                <w:sz w:val="16"/>
              </w:rPr>
              <w:t>Editorial correction in maximum input level test case</w:t>
            </w:r>
          </w:p>
        </w:tc>
        <w:tc>
          <w:tcPr>
            <w:tcW w:w="0" w:type="auto"/>
            <w:tcBorders>
              <w:top w:val="single" w:sz="4" w:space="0" w:color="auto"/>
              <w:left w:val="single" w:sz="4" w:space="0" w:color="auto"/>
              <w:bottom w:val="single" w:sz="4" w:space="0" w:color="auto"/>
              <w:right w:val="single" w:sz="4" w:space="0" w:color="auto"/>
            </w:tcBorders>
            <w:hideMark/>
          </w:tcPr>
          <w:p w14:paraId="71D1AFE1"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455448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319C6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4A9E5E" w14:textId="77777777" w:rsidR="00436E1A" w:rsidRDefault="00436E1A">
            <w:pPr>
              <w:pStyle w:val="TAL"/>
              <w:rPr>
                <w:sz w:val="16"/>
              </w:rPr>
            </w:pPr>
          </w:p>
        </w:tc>
      </w:tr>
      <w:tr w:rsidR="00436E1A" w14:paraId="6875B0A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016AEC" w14:textId="77777777" w:rsidR="00436E1A" w:rsidRDefault="00436E1A">
            <w:pPr>
              <w:pStyle w:val="TAL"/>
              <w:rPr>
                <w:sz w:val="16"/>
              </w:rPr>
            </w:pPr>
            <w:r>
              <w:rPr>
                <w:sz w:val="16"/>
              </w:rPr>
              <w:t>R5-254386</w:t>
            </w:r>
          </w:p>
        </w:tc>
        <w:tc>
          <w:tcPr>
            <w:tcW w:w="0" w:type="auto"/>
            <w:tcBorders>
              <w:top w:val="single" w:sz="4" w:space="0" w:color="auto"/>
              <w:left w:val="single" w:sz="4" w:space="0" w:color="auto"/>
              <w:bottom w:val="single" w:sz="4" w:space="0" w:color="auto"/>
              <w:right w:val="single" w:sz="4" w:space="0" w:color="auto"/>
            </w:tcBorders>
            <w:hideMark/>
          </w:tcPr>
          <w:p w14:paraId="286FAF89" w14:textId="77777777" w:rsidR="00436E1A" w:rsidRDefault="00436E1A">
            <w:pPr>
              <w:pStyle w:val="TAL"/>
              <w:rPr>
                <w:sz w:val="16"/>
              </w:rPr>
            </w:pPr>
            <w:r>
              <w:rPr>
                <w:sz w:val="16"/>
              </w:rPr>
              <w:t>Addition of RMC for eRedCap</w:t>
            </w:r>
          </w:p>
        </w:tc>
        <w:tc>
          <w:tcPr>
            <w:tcW w:w="0" w:type="auto"/>
            <w:tcBorders>
              <w:top w:val="single" w:sz="4" w:space="0" w:color="auto"/>
              <w:left w:val="single" w:sz="4" w:space="0" w:color="auto"/>
              <w:bottom w:val="single" w:sz="4" w:space="0" w:color="auto"/>
              <w:right w:val="single" w:sz="4" w:space="0" w:color="auto"/>
            </w:tcBorders>
            <w:hideMark/>
          </w:tcPr>
          <w:p w14:paraId="5FADDF67" w14:textId="77777777" w:rsidR="00436E1A" w:rsidRDefault="00436E1A">
            <w:pPr>
              <w:pStyle w:val="TAL"/>
              <w:rPr>
                <w:sz w:val="16"/>
              </w:rPr>
            </w:pPr>
            <w:r>
              <w:rPr>
                <w:sz w:val="16"/>
              </w:rPr>
              <w:t>ROHDE &amp; SCHWARZ,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C605AF2"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8DB84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E43943" w14:textId="77777777" w:rsidR="00436E1A" w:rsidRDefault="00436E1A">
            <w:pPr>
              <w:pStyle w:val="TAL"/>
              <w:rPr>
                <w:sz w:val="16"/>
              </w:rPr>
            </w:pPr>
            <w:r>
              <w:rPr>
                <w:sz w:val="16"/>
              </w:rPr>
              <w:t>R5-255306</w:t>
            </w:r>
          </w:p>
        </w:tc>
      </w:tr>
      <w:tr w:rsidR="00436E1A" w14:paraId="71055D1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60602E8" w14:textId="77777777" w:rsidR="00436E1A" w:rsidRDefault="00436E1A">
            <w:pPr>
              <w:pStyle w:val="TAL"/>
              <w:rPr>
                <w:sz w:val="16"/>
              </w:rPr>
            </w:pPr>
            <w:r>
              <w:rPr>
                <w:sz w:val="16"/>
              </w:rPr>
              <w:t>R5-254387</w:t>
            </w:r>
          </w:p>
        </w:tc>
        <w:tc>
          <w:tcPr>
            <w:tcW w:w="0" w:type="auto"/>
            <w:tcBorders>
              <w:top w:val="single" w:sz="4" w:space="0" w:color="auto"/>
              <w:left w:val="single" w:sz="4" w:space="0" w:color="auto"/>
              <w:bottom w:val="single" w:sz="4" w:space="0" w:color="auto"/>
              <w:right w:val="single" w:sz="4" w:space="0" w:color="auto"/>
            </w:tcBorders>
            <w:hideMark/>
          </w:tcPr>
          <w:p w14:paraId="2FAA3FC5" w14:textId="77777777" w:rsidR="00436E1A" w:rsidRDefault="00436E1A">
            <w:pPr>
              <w:pStyle w:val="TAL"/>
              <w:rPr>
                <w:sz w:val="16"/>
              </w:rPr>
            </w:pPr>
            <w:r>
              <w:rPr>
                <w:sz w:val="16"/>
              </w:rPr>
              <w:t>Correction of Rel-16 UL Tx switching test cases</w:t>
            </w:r>
          </w:p>
        </w:tc>
        <w:tc>
          <w:tcPr>
            <w:tcW w:w="0" w:type="auto"/>
            <w:tcBorders>
              <w:top w:val="single" w:sz="4" w:space="0" w:color="auto"/>
              <w:left w:val="single" w:sz="4" w:space="0" w:color="auto"/>
              <w:bottom w:val="single" w:sz="4" w:space="0" w:color="auto"/>
              <w:right w:val="single" w:sz="4" w:space="0" w:color="auto"/>
            </w:tcBorders>
            <w:hideMark/>
          </w:tcPr>
          <w:p w14:paraId="315D38F7"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05F31B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045A4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094E16" w14:textId="77777777" w:rsidR="00436E1A" w:rsidRDefault="00436E1A">
            <w:pPr>
              <w:pStyle w:val="TAL"/>
              <w:rPr>
                <w:sz w:val="16"/>
              </w:rPr>
            </w:pPr>
            <w:r>
              <w:rPr>
                <w:sz w:val="16"/>
              </w:rPr>
              <w:t>R5-255401</w:t>
            </w:r>
          </w:p>
        </w:tc>
      </w:tr>
      <w:tr w:rsidR="00436E1A" w14:paraId="279FF5C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5D1E112" w14:textId="77777777" w:rsidR="00436E1A" w:rsidRDefault="00436E1A">
            <w:pPr>
              <w:pStyle w:val="TAL"/>
              <w:rPr>
                <w:sz w:val="16"/>
              </w:rPr>
            </w:pPr>
            <w:r>
              <w:rPr>
                <w:sz w:val="16"/>
              </w:rPr>
              <w:t>R5-254388</w:t>
            </w:r>
          </w:p>
        </w:tc>
        <w:tc>
          <w:tcPr>
            <w:tcW w:w="0" w:type="auto"/>
            <w:tcBorders>
              <w:top w:val="single" w:sz="4" w:space="0" w:color="auto"/>
              <w:left w:val="single" w:sz="4" w:space="0" w:color="auto"/>
              <w:bottom w:val="single" w:sz="4" w:space="0" w:color="auto"/>
              <w:right w:val="single" w:sz="4" w:space="0" w:color="auto"/>
            </w:tcBorders>
            <w:hideMark/>
          </w:tcPr>
          <w:p w14:paraId="0FB470F2" w14:textId="77777777" w:rsidR="00436E1A" w:rsidRDefault="00436E1A">
            <w:pPr>
              <w:pStyle w:val="TAL"/>
              <w:rPr>
                <w:sz w:val="16"/>
              </w:rPr>
            </w:pPr>
            <w:r>
              <w:rPr>
                <w:sz w:val="16"/>
              </w:rPr>
              <w:t>Correction of Tx test cases</w:t>
            </w:r>
          </w:p>
        </w:tc>
        <w:tc>
          <w:tcPr>
            <w:tcW w:w="0" w:type="auto"/>
            <w:tcBorders>
              <w:top w:val="single" w:sz="4" w:space="0" w:color="auto"/>
              <w:left w:val="single" w:sz="4" w:space="0" w:color="auto"/>
              <w:bottom w:val="single" w:sz="4" w:space="0" w:color="auto"/>
              <w:right w:val="single" w:sz="4" w:space="0" w:color="auto"/>
            </w:tcBorders>
            <w:hideMark/>
          </w:tcPr>
          <w:p w14:paraId="185D9BB4"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A2B0D2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A5477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B2C0ED" w14:textId="77777777" w:rsidR="00436E1A" w:rsidRDefault="00436E1A">
            <w:pPr>
              <w:pStyle w:val="TAL"/>
              <w:rPr>
                <w:sz w:val="16"/>
              </w:rPr>
            </w:pPr>
          </w:p>
        </w:tc>
      </w:tr>
      <w:tr w:rsidR="00436E1A" w14:paraId="427DA34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EA4972E" w14:textId="77777777" w:rsidR="00436E1A" w:rsidRDefault="00436E1A">
            <w:pPr>
              <w:pStyle w:val="TAL"/>
              <w:rPr>
                <w:sz w:val="16"/>
              </w:rPr>
            </w:pPr>
            <w:r>
              <w:rPr>
                <w:sz w:val="16"/>
              </w:rPr>
              <w:t>R5-254389</w:t>
            </w:r>
          </w:p>
        </w:tc>
        <w:tc>
          <w:tcPr>
            <w:tcW w:w="0" w:type="auto"/>
            <w:tcBorders>
              <w:top w:val="single" w:sz="4" w:space="0" w:color="auto"/>
              <w:left w:val="single" w:sz="4" w:space="0" w:color="auto"/>
              <w:bottom w:val="single" w:sz="4" w:space="0" w:color="auto"/>
              <w:right w:val="single" w:sz="4" w:space="0" w:color="auto"/>
            </w:tcBorders>
            <w:hideMark/>
          </w:tcPr>
          <w:p w14:paraId="4B4888EA" w14:textId="77777777" w:rsidR="00436E1A" w:rsidRDefault="00436E1A">
            <w:pPr>
              <w:pStyle w:val="TAL"/>
              <w:rPr>
                <w:sz w:val="16"/>
              </w:rPr>
            </w:pPr>
            <w:r>
              <w:rPr>
                <w:sz w:val="16"/>
              </w:rPr>
              <w:t>Editorial correction in Annex F</w:t>
            </w:r>
          </w:p>
        </w:tc>
        <w:tc>
          <w:tcPr>
            <w:tcW w:w="0" w:type="auto"/>
            <w:tcBorders>
              <w:top w:val="single" w:sz="4" w:space="0" w:color="auto"/>
              <w:left w:val="single" w:sz="4" w:space="0" w:color="auto"/>
              <w:bottom w:val="single" w:sz="4" w:space="0" w:color="auto"/>
              <w:right w:val="single" w:sz="4" w:space="0" w:color="auto"/>
            </w:tcBorders>
            <w:hideMark/>
          </w:tcPr>
          <w:p w14:paraId="38B9649B"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B5561D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97D65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06A1E5" w14:textId="77777777" w:rsidR="00436E1A" w:rsidRDefault="00436E1A">
            <w:pPr>
              <w:pStyle w:val="TAL"/>
              <w:rPr>
                <w:sz w:val="16"/>
              </w:rPr>
            </w:pPr>
          </w:p>
        </w:tc>
      </w:tr>
      <w:tr w:rsidR="00436E1A" w14:paraId="683DDFE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8EEF4B9" w14:textId="77777777" w:rsidR="00436E1A" w:rsidRDefault="00436E1A">
            <w:pPr>
              <w:pStyle w:val="TAL"/>
              <w:rPr>
                <w:sz w:val="16"/>
              </w:rPr>
            </w:pPr>
            <w:r>
              <w:rPr>
                <w:sz w:val="16"/>
              </w:rPr>
              <w:t>R5-254390</w:t>
            </w:r>
          </w:p>
        </w:tc>
        <w:tc>
          <w:tcPr>
            <w:tcW w:w="0" w:type="auto"/>
            <w:tcBorders>
              <w:top w:val="single" w:sz="4" w:space="0" w:color="auto"/>
              <w:left w:val="single" w:sz="4" w:space="0" w:color="auto"/>
              <w:bottom w:val="single" w:sz="4" w:space="0" w:color="auto"/>
              <w:right w:val="single" w:sz="4" w:space="0" w:color="auto"/>
            </w:tcBorders>
            <w:hideMark/>
          </w:tcPr>
          <w:p w14:paraId="322F540B" w14:textId="77777777" w:rsidR="00436E1A" w:rsidRDefault="00436E1A">
            <w:pPr>
              <w:pStyle w:val="TAL"/>
              <w:rPr>
                <w:sz w:val="16"/>
              </w:rPr>
            </w:pPr>
            <w:r>
              <w:rPr>
                <w:sz w:val="16"/>
              </w:rPr>
              <w:t>Update of Annex F</w:t>
            </w:r>
          </w:p>
        </w:tc>
        <w:tc>
          <w:tcPr>
            <w:tcW w:w="0" w:type="auto"/>
            <w:tcBorders>
              <w:top w:val="single" w:sz="4" w:space="0" w:color="auto"/>
              <w:left w:val="single" w:sz="4" w:space="0" w:color="auto"/>
              <w:bottom w:val="single" w:sz="4" w:space="0" w:color="auto"/>
              <w:right w:val="single" w:sz="4" w:space="0" w:color="auto"/>
            </w:tcBorders>
            <w:hideMark/>
          </w:tcPr>
          <w:p w14:paraId="5CB806FB"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AF0B4F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5BED4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ABA74C" w14:textId="77777777" w:rsidR="00436E1A" w:rsidRDefault="00436E1A">
            <w:pPr>
              <w:pStyle w:val="TAL"/>
              <w:rPr>
                <w:sz w:val="16"/>
              </w:rPr>
            </w:pPr>
          </w:p>
        </w:tc>
      </w:tr>
      <w:tr w:rsidR="00436E1A" w14:paraId="3FDD5B0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8C3A432" w14:textId="77777777" w:rsidR="00436E1A" w:rsidRDefault="00436E1A">
            <w:pPr>
              <w:pStyle w:val="TAL"/>
              <w:rPr>
                <w:sz w:val="16"/>
              </w:rPr>
            </w:pPr>
            <w:r>
              <w:rPr>
                <w:sz w:val="16"/>
              </w:rPr>
              <w:t>R5-254391</w:t>
            </w:r>
          </w:p>
        </w:tc>
        <w:tc>
          <w:tcPr>
            <w:tcW w:w="0" w:type="auto"/>
            <w:tcBorders>
              <w:top w:val="single" w:sz="4" w:space="0" w:color="auto"/>
              <w:left w:val="single" w:sz="4" w:space="0" w:color="auto"/>
              <w:bottom w:val="single" w:sz="4" w:space="0" w:color="auto"/>
              <w:right w:val="single" w:sz="4" w:space="0" w:color="auto"/>
            </w:tcBorders>
            <w:hideMark/>
          </w:tcPr>
          <w:p w14:paraId="747ECEA1" w14:textId="77777777" w:rsidR="00436E1A" w:rsidRDefault="00436E1A">
            <w:pPr>
              <w:pStyle w:val="TAL"/>
              <w:rPr>
                <w:sz w:val="16"/>
              </w:rPr>
            </w:pPr>
            <w:r>
              <w:rPr>
                <w:sz w:val="16"/>
              </w:rPr>
              <w:t>Update on SUL test scenario</w:t>
            </w:r>
          </w:p>
        </w:tc>
        <w:tc>
          <w:tcPr>
            <w:tcW w:w="0" w:type="auto"/>
            <w:tcBorders>
              <w:top w:val="single" w:sz="4" w:space="0" w:color="auto"/>
              <w:left w:val="single" w:sz="4" w:space="0" w:color="auto"/>
              <w:bottom w:val="single" w:sz="4" w:space="0" w:color="auto"/>
              <w:right w:val="single" w:sz="4" w:space="0" w:color="auto"/>
            </w:tcBorders>
            <w:hideMark/>
          </w:tcPr>
          <w:p w14:paraId="3FC9E6BB"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FA571A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068FE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CA6DA7" w14:textId="77777777" w:rsidR="00436E1A" w:rsidRDefault="00436E1A">
            <w:pPr>
              <w:pStyle w:val="TAL"/>
              <w:rPr>
                <w:sz w:val="16"/>
              </w:rPr>
            </w:pPr>
            <w:r>
              <w:rPr>
                <w:sz w:val="16"/>
              </w:rPr>
              <w:t>R5-255407</w:t>
            </w:r>
          </w:p>
        </w:tc>
      </w:tr>
      <w:tr w:rsidR="00436E1A" w14:paraId="2CB1373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9F95689" w14:textId="77777777" w:rsidR="00436E1A" w:rsidRDefault="00436E1A">
            <w:pPr>
              <w:pStyle w:val="TAL"/>
              <w:rPr>
                <w:sz w:val="16"/>
              </w:rPr>
            </w:pPr>
            <w:r>
              <w:rPr>
                <w:sz w:val="16"/>
              </w:rPr>
              <w:t>R5-254392</w:t>
            </w:r>
          </w:p>
        </w:tc>
        <w:tc>
          <w:tcPr>
            <w:tcW w:w="0" w:type="auto"/>
            <w:tcBorders>
              <w:top w:val="single" w:sz="4" w:space="0" w:color="auto"/>
              <w:left w:val="single" w:sz="4" w:space="0" w:color="auto"/>
              <w:bottom w:val="single" w:sz="4" w:space="0" w:color="auto"/>
              <w:right w:val="single" w:sz="4" w:space="0" w:color="auto"/>
            </w:tcBorders>
            <w:hideMark/>
          </w:tcPr>
          <w:p w14:paraId="5D799471" w14:textId="77777777" w:rsidR="00436E1A" w:rsidRDefault="00436E1A">
            <w:pPr>
              <w:pStyle w:val="TAL"/>
              <w:rPr>
                <w:sz w:val="16"/>
              </w:rPr>
            </w:pPr>
            <w:r>
              <w:rPr>
                <w:sz w:val="16"/>
              </w:rPr>
              <w:t>Addition of test applicability statement for BFD and LR test case for a UE operating on a PCell with 3 MHz BW</w:t>
            </w:r>
          </w:p>
        </w:tc>
        <w:tc>
          <w:tcPr>
            <w:tcW w:w="0" w:type="auto"/>
            <w:tcBorders>
              <w:top w:val="single" w:sz="4" w:space="0" w:color="auto"/>
              <w:left w:val="single" w:sz="4" w:space="0" w:color="auto"/>
              <w:bottom w:val="single" w:sz="4" w:space="0" w:color="auto"/>
              <w:right w:val="single" w:sz="4" w:space="0" w:color="auto"/>
            </w:tcBorders>
            <w:hideMark/>
          </w:tcPr>
          <w:p w14:paraId="1C40A89E"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79168A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688B7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BA0726" w14:textId="77777777" w:rsidR="00436E1A" w:rsidRDefault="00436E1A">
            <w:pPr>
              <w:pStyle w:val="TAL"/>
              <w:rPr>
                <w:sz w:val="16"/>
              </w:rPr>
            </w:pPr>
          </w:p>
        </w:tc>
      </w:tr>
      <w:tr w:rsidR="00436E1A" w14:paraId="7596C97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5A0F15C" w14:textId="77777777" w:rsidR="00436E1A" w:rsidRDefault="00436E1A">
            <w:pPr>
              <w:pStyle w:val="TAL"/>
              <w:rPr>
                <w:sz w:val="16"/>
              </w:rPr>
            </w:pPr>
            <w:r>
              <w:rPr>
                <w:sz w:val="16"/>
              </w:rPr>
              <w:t>R5-254393</w:t>
            </w:r>
          </w:p>
        </w:tc>
        <w:tc>
          <w:tcPr>
            <w:tcW w:w="0" w:type="auto"/>
            <w:tcBorders>
              <w:top w:val="single" w:sz="4" w:space="0" w:color="auto"/>
              <w:left w:val="single" w:sz="4" w:space="0" w:color="auto"/>
              <w:bottom w:val="single" w:sz="4" w:space="0" w:color="auto"/>
              <w:right w:val="single" w:sz="4" w:space="0" w:color="auto"/>
            </w:tcBorders>
            <w:hideMark/>
          </w:tcPr>
          <w:p w14:paraId="2A5813DD" w14:textId="77777777" w:rsidR="00436E1A" w:rsidRDefault="00436E1A">
            <w:pPr>
              <w:pStyle w:val="TAL"/>
              <w:rPr>
                <w:sz w:val="16"/>
              </w:rPr>
            </w:pPr>
            <w:r>
              <w:rPr>
                <w:sz w:val="16"/>
              </w:rPr>
              <w:t>Correction on the Less than 5M Bandwidth capabilities</w:t>
            </w:r>
          </w:p>
        </w:tc>
        <w:tc>
          <w:tcPr>
            <w:tcW w:w="0" w:type="auto"/>
            <w:tcBorders>
              <w:top w:val="single" w:sz="4" w:space="0" w:color="auto"/>
              <w:left w:val="single" w:sz="4" w:space="0" w:color="auto"/>
              <w:bottom w:val="single" w:sz="4" w:space="0" w:color="auto"/>
              <w:right w:val="single" w:sz="4" w:space="0" w:color="auto"/>
            </w:tcBorders>
            <w:hideMark/>
          </w:tcPr>
          <w:p w14:paraId="0FFEDD08"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F7223E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D8C81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7FD18C" w14:textId="77777777" w:rsidR="00436E1A" w:rsidRDefault="00436E1A">
            <w:pPr>
              <w:pStyle w:val="TAL"/>
              <w:rPr>
                <w:sz w:val="16"/>
              </w:rPr>
            </w:pPr>
          </w:p>
        </w:tc>
      </w:tr>
      <w:tr w:rsidR="00436E1A" w14:paraId="18BF13F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4BCB440" w14:textId="77777777" w:rsidR="00436E1A" w:rsidRDefault="00436E1A">
            <w:pPr>
              <w:pStyle w:val="TAL"/>
              <w:rPr>
                <w:sz w:val="16"/>
              </w:rPr>
            </w:pPr>
            <w:r>
              <w:rPr>
                <w:sz w:val="16"/>
              </w:rPr>
              <w:t>R5-254394</w:t>
            </w:r>
          </w:p>
        </w:tc>
        <w:tc>
          <w:tcPr>
            <w:tcW w:w="0" w:type="auto"/>
            <w:tcBorders>
              <w:top w:val="single" w:sz="4" w:space="0" w:color="auto"/>
              <w:left w:val="single" w:sz="4" w:space="0" w:color="auto"/>
              <w:bottom w:val="single" w:sz="4" w:space="0" w:color="auto"/>
              <w:right w:val="single" w:sz="4" w:space="0" w:color="auto"/>
            </w:tcBorders>
            <w:hideMark/>
          </w:tcPr>
          <w:p w14:paraId="465BCE32" w14:textId="77777777" w:rsidR="00436E1A" w:rsidRDefault="00436E1A">
            <w:pPr>
              <w:pStyle w:val="TAL"/>
              <w:rPr>
                <w:sz w:val="16"/>
              </w:rPr>
            </w:pPr>
            <w:r>
              <w:rPr>
                <w:sz w:val="16"/>
              </w:rPr>
              <w:t>RTT workplan</w:t>
            </w:r>
          </w:p>
        </w:tc>
        <w:tc>
          <w:tcPr>
            <w:tcW w:w="0" w:type="auto"/>
            <w:tcBorders>
              <w:top w:val="single" w:sz="4" w:space="0" w:color="auto"/>
              <w:left w:val="single" w:sz="4" w:space="0" w:color="auto"/>
              <w:bottom w:val="single" w:sz="4" w:space="0" w:color="auto"/>
              <w:right w:val="single" w:sz="4" w:space="0" w:color="auto"/>
            </w:tcBorders>
            <w:hideMark/>
          </w:tcPr>
          <w:p w14:paraId="4B0230ED" w14:textId="77777777" w:rsidR="00436E1A" w:rsidRDefault="00436E1A">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2E1BC8FE"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AFA8A6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9C2186" w14:textId="77777777" w:rsidR="00436E1A" w:rsidRDefault="00436E1A">
            <w:pPr>
              <w:pStyle w:val="TAL"/>
              <w:rPr>
                <w:sz w:val="16"/>
              </w:rPr>
            </w:pPr>
          </w:p>
        </w:tc>
      </w:tr>
      <w:tr w:rsidR="00436E1A" w14:paraId="392EBBA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56E5939" w14:textId="77777777" w:rsidR="00436E1A" w:rsidRDefault="00436E1A">
            <w:pPr>
              <w:pStyle w:val="TAL"/>
              <w:rPr>
                <w:sz w:val="16"/>
              </w:rPr>
            </w:pPr>
            <w:r>
              <w:rPr>
                <w:sz w:val="16"/>
              </w:rPr>
              <w:t>R5-254395</w:t>
            </w:r>
          </w:p>
        </w:tc>
        <w:tc>
          <w:tcPr>
            <w:tcW w:w="0" w:type="auto"/>
            <w:tcBorders>
              <w:top w:val="single" w:sz="4" w:space="0" w:color="auto"/>
              <w:left w:val="single" w:sz="4" w:space="0" w:color="auto"/>
              <w:bottom w:val="single" w:sz="4" w:space="0" w:color="auto"/>
              <w:right w:val="single" w:sz="4" w:space="0" w:color="auto"/>
            </w:tcBorders>
            <w:hideMark/>
          </w:tcPr>
          <w:p w14:paraId="2561E621" w14:textId="77777777" w:rsidR="00436E1A" w:rsidRDefault="00436E1A">
            <w:pPr>
              <w:pStyle w:val="TAL"/>
              <w:rPr>
                <w:sz w:val="16"/>
              </w:rPr>
            </w:pPr>
            <w:r>
              <w:rPr>
                <w:sz w:val="16"/>
              </w:rPr>
              <w:t>TP analyze 6.2.3 NS 18 PC2 and BW40</w:t>
            </w:r>
          </w:p>
        </w:tc>
        <w:tc>
          <w:tcPr>
            <w:tcW w:w="0" w:type="auto"/>
            <w:tcBorders>
              <w:top w:val="single" w:sz="4" w:space="0" w:color="auto"/>
              <w:left w:val="single" w:sz="4" w:space="0" w:color="auto"/>
              <w:bottom w:val="single" w:sz="4" w:space="0" w:color="auto"/>
              <w:right w:val="single" w:sz="4" w:space="0" w:color="auto"/>
            </w:tcBorders>
            <w:hideMark/>
          </w:tcPr>
          <w:p w14:paraId="37C654BC"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AD747B"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F5A77C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B14EF3" w14:textId="77777777" w:rsidR="00436E1A" w:rsidRDefault="00436E1A">
            <w:pPr>
              <w:pStyle w:val="TAL"/>
              <w:rPr>
                <w:sz w:val="16"/>
              </w:rPr>
            </w:pPr>
          </w:p>
        </w:tc>
      </w:tr>
      <w:tr w:rsidR="00436E1A" w14:paraId="1FD5719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0E308B5" w14:textId="77777777" w:rsidR="00436E1A" w:rsidRDefault="00436E1A">
            <w:pPr>
              <w:pStyle w:val="TAL"/>
              <w:rPr>
                <w:sz w:val="16"/>
              </w:rPr>
            </w:pPr>
            <w:r>
              <w:rPr>
                <w:sz w:val="16"/>
              </w:rPr>
              <w:t>R5-254396</w:t>
            </w:r>
          </w:p>
        </w:tc>
        <w:tc>
          <w:tcPr>
            <w:tcW w:w="0" w:type="auto"/>
            <w:tcBorders>
              <w:top w:val="single" w:sz="4" w:space="0" w:color="auto"/>
              <w:left w:val="single" w:sz="4" w:space="0" w:color="auto"/>
              <w:bottom w:val="single" w:sz="4" w:space="0" w:color="auto"/>
              <w:right w:val="single" w:sz="4" w:space="0" w:color="auto"/>
            </w:tcBorders>
            <w:hideMark/>
          </w:tcPr>
          <w:p w14:paraId="30D1E351" w14:textId="77777777" w:rsidR="00436E1A" w:rsidRDefault="00436E1A">
            <w:pPr>
              <w:pStyle w:val="TAL"/>
              <w:rPr>
                <w:sz w:val="16"/>
              </w:rPr>
            </w:pPr>
            <w:r>
              <w:rPr>
                <w:sz w:val="16"/>
              </w:rPr>
              <w:t>Update to AMPR TC for n28 PC2 and 40MHz</w:t>
            </w:r>
          </w:p>
        </w:tc>
        <w:tc>
          <w:tcPr>
            <w:tcW w:w="0" w:type="auto"/>
            <w:tcBorders>
              <w:top w:val="single" w:sz="4" w:space="0" w:color="auto"/>
              <w:left w:val="single" w:sz="4" w:space="0" w:color="auto"/>
              <w:bottom w:val="single" w:sz="4" w:space="0" w:color="auto"/>
              <w:right w:val="single" w:sz="4" w:space="0" w:color="auto"/>
            </w:tcBorders>
            <w:hideMark/>
          </w:tcPr>
          <w:p w14:paraId="7F0A72EA"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E768B4"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EA8983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E4FD47" w14:textId="77777777" w:rsidR="00436E1A" w:rsidRDefault="00436E1A">
            <w:pPr>
              <w:pStyle w:val="TAL"/>
              <w:rPr>
                <w:sz w:val="16"/>
              </w:rPr>
            </w:pPr>
          </w:p>
        </w:tc>
      </w:tr>
      <w:tr w:rsidR="00436E1A" w14:paraId="217F31E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A72D3A4" w14:textId="77777777" w:rsidR="00436E1A" w:rsidRDefault="00436E1A">
            <w:pPr>
              <w:pStyle w:val="TAL"/>
              <w:rPr>
                <w:sz w:val="16"/>
              </w:rPr>
            </w:pPr>
            <w:r>
              <w:rPr>
                <w:sz w:val="16"/>
              </w:rPr>
              <w:t>R5-254397</w:t>
            </w:r>
          </w:p>
        </w:tc>
        <w:tc>
          <w:tcPr>
            <w:tcW w:w="0" w:type="auto"/>
            <w:tcBorders>
              <w:top w:val="single" w:sz="4" w:space="0" w:color="auto"/>
              <w:left w:val="single" w:sz="4" w:space="0" w:color="auto"/>
              <w:bottom w:val="single" w:sz="4" w:space="0" w:color="auto"/>
              <w:right w:val="single" w:sz="4" w:space="0" w:color="auto"/>
            </w:tcBorders>
            <w:hideMark/>
          </w:tcPr>
          <w:p w14:paraId="022E201C" w14:textId="77777777" w:rsidR="00436E1A" w:rsidRDefault="00436E1A">
            <w:pPr>
              <w:pStyle w:val="TAL"/>
              <w:rPr>
                <w:sz w:val="16"/>
              </w:rPr>
            </w:pPr>
            <w:r>
              <w:rPr>
                <w:sz w:val="16"/>
              </w:rPr>
              <w:t>Update to CSI-ReportPeriodicityAndOffset</w:t>
            </w:r>
          </w:p>
        </w:tc>
        <w:tc>
          <w:tcPr>
            <w:tcW w:w="0" w:type="auto"/>
            <w:tcBorders>
              <w:top w:val="single" w:sz="4" w:space="0" w:color="auto"/>
              <w:left w:val="single" w:sz="4" w:space="0" w:color="auto"/>
              <w:bottom w:val="single" w:sz="4" w:space="0" w:color="auto"/>
              <w:right w:val="single" w:sz="4" w:space="0" w:color="auto"/>
            </w:tcBorders>
            <w:hideMark/>
          </w:tcPr>
          <w:p w14:paraId="3E928A5E"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6D31AD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B9305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7FBCEA" w14:textId="77777777" w:rsidR="00436E1A" w:rsidRDefault="00436E1A">
            <w:pPr>
              <w:pStyle w:val="TAL"/>
              <w:rPr>
                <w:sz w:val="16"/>
              </w:rPr>
            </w:pPr>
          </w:p>
        </w:tc>
      </w:tr>
      <w:tr w:rsidR="00436E1A" w14:paraId="2EC20F4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7AA3D0B" w14:textId="77777777" w:rsidR="00436E1A" w:rsidRDefault="00436E1A">
            <w:pPr>
              <w:pStyle w:val="TAL"/>
              <w:rPr>
                <w:sz w:val="16"/>
              </w:rPr>
            </w:pPr>
            <w:r>
              <w:rPr>
                <w:sz w:val="16"/>
              </w:rPr>
              <w:t>R5-254398</w:t>
            </w:r>
          </w:p>
        </w:tc>
        <w:tc>
          <w:tcPr>
            <w:tcW w:w="0" w:type="auto"/>
            <w:tcBorders>
              <w:top w:val="single" w:sz="4" w:space="0" w:color="auto"/>
              <w:left w:val="single" w:sz="4" w:space="0" w:color="auto"/>
              <w:bottom w:val="single" w:sz="4" w:space="0" w:color="auto"/>
              <w:right w:val="single" w:sz="4" w:space="0" w:color="auto"/>
            </w:tcBorders>
            <w:hideMark/>
          </w:tcPr>
          <w:p w14:paraId="48F48578" w14:textId="77777777" w:rsidR="00436E1A" w:rsidRDefault="00436E1A">
            <w:pPr>
              <w:pStyle w:val="TAL"/>
              <w:rPr>
                <w:sz w:val="16"/>
              </w:rPr>
            </w:pPr>
            <w:r>
              <w:rPr>
                <w:sz w:val="16"/>
              </w:rPr>
              <w:t>WP on UE Conformance - mmWave in NR UE spurious emissions and EESS (Earth Exploration Satellite Service) protection</w:t>
            </w:r>
          </w:p>
        </w:tc>
        <w:tc>
          <w:tcPr>
            <w:tcW w:w="0" w:type="auto"/>
            <w:tcBorders>
              <w:top w:val="single" w:sz="4" w:space="0" w:color="auto"/>
              <w:left w:val="single" w:sz="4" w:space="0" w:color="auto"/>
              <w:bottom w:val="single" w:sz="4" w:space="0" w:color="auto"/>
              <w:right w:val="single" w:sz="4" w:space="0" w:color="auto"/>
            </w:tcBorders>
            <w:hideMark/>
          </w:tcPr>
          <w:p w14:paraId="67B12874"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269DE82"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289D81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33293D" w14:textId="77777777" w:rsidR="00436E1A" w:rsidRDefault="00436E1A">
            <w:pPr>
              <w:pStyle w:val="TAL"/>
              <w:rPr>
                <w:sz w:val="16"/>
              </w:rPr>
            </w:pPr>
          </w:p>
        </w:tc>
      </w:tr>
      <w:tr w:rsidR="00436E1A" w14:paraId="630F117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5D13351" w14:textId="77777777" w:rsidR="00436E1A" w:rsidRDefault="00436E1A">
            <w:pPr>
              <w:pStyle w:val="TAL"/>
              <w:rPr>
                <w:sz w:val="16"/>
              </w:rPr>
            </w:pPr>
            <w:r>
              <w:rPr>
                <w:sz w:val="16"/>
              </w:rPr>
              <w:t>R5-254399</w:t>
            </w:r>
          </w:p>
        </w:tc>
        <w:tc>
          <w:tcPr>
            <w:tcW w:w="0" w:type="auto"/>
            <w:tcBorders>
              <w:top w:val="single" w:sz="4" w:space="0" w:color="auto"/>
              <w:left w:val="single" w:sz="4" w:space="0" w:color="auto"/>
              <w:bottom w:val="single" w:sz="4" w:space="0" w:color="auto"/>
              <w:right w:val="single" w:sz="4" w:space="0" w:color="auto"/>
            </w:tcBorders>
            <w:hideMark/>
          </w:tcPr>
          <w:p w14:paraId="25AA956D" w14:textId="77777777" w:rsidR="00436E1A" w:rsidRDefault="00436E1A">
            <w:pPr>
              <w:pStyle w:val="TAL"/>
              <w:rPr>
                <w:sz w:val="16"/>
              </w:rPr>
            </w:pPr>
            <w:r>
              <w:rPr>
                <w:sz w:val="16"/>
              </w:rPr>
              <w:t>SR on UE Conformance - mmWave in NR UE spurious emissions and EESS (Earth Exploration Satellite Service) protection</w:t>
            </w:r>
          </w:p>
        </w:tc>
        <w:tc>
          <w:tcPr>
            <w:tcW w:w="0" w:type="auto"/>
            <w:tcBorders>
              <w:top w:val="single" w:sz="4" w:space="0" w:color="auto"/>
              <w:left w:val="single" w:sz="4" w:space="0" w:color="auto"/>
              <w:bottom w:val="single" w:sz="4" w:space="0" w:color="auto"/>
              <w:right w:val="single" w:sz="4" w:space="0" w:color="auto"/>
            </w:tcBorders>
            <w:hideMark/>
          </w:tcPr>
          <w:p w14:paraId="1C3338C3"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4155339"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126AF5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224DC9" w14:textId="77777777" w:rsidR="00436E1A" w:rsidRDefault="00436E1A">
            <w:pPr>
              <w:pStyle w:val="TAL"/>
              <w:rPr>
                <w:sz w:val="16"/>
              </w:rPr>
            </w:pPr>
          </w:p>
        </w:tc>
      </w:tr>
      <w:tr w:rsidR="00436E1A" w14:paraId="544589F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41E6018" w14:textId="77777777" w:rsidR="00436E1A" w:rsidRDefault="00436E1A">
            <w:pPr>
              <w:pStyle w:val="TAL"/>
              <w:rPr>
                <w:sz w:val="16"/>
              </w:rPr>
            </w:pPr>
            <w:r>
              <w:rPr>
                <w:sz w:val="16"/>
              </w:rPr>
              <w:t>R5-254400</w:t>
            </w:r>
          </w:p>
        </w:tc>
        <w:tc>
          <w:tcPr>
            <w:tcW w:w="0" w:type="auto"/>
            <w:tcBorders>
              <w:top w:val="single" w:sz="4" w:space="0" w:color="auto"/>
              <w:left w:val="single" w:sz="4" w:space="0" w:color="auto"/>
              <w:bottom w:val="single" w:sz="4" w:space="0" w:color="auto"/>
              <w:right w:val="single" w:sz="4" w:space="0" w:color="auto"/>
            </w:tcBorders>
            <w:hideMark/>
          </w:tcPr>
          <w:p w14:paraId="2C594C57" w14:textId="77777777" w:rsidR="00436E1A" w:rsidRDefault="00436E1A">
            <w:pPr>
              <w:pStyle w:val="TAL"/>
              <w:rPr>
                <w:sz w:val="16"/>
              </w:rPr>
            </w:pPr>
            <w:r>
              <w:rPr>
                <w:sz w:val="16"/>
              </w:rPr>
              <w:t>Editorial Correction to Clause numbers for Rx test cases</w:t>
            </w:r>
          </w:p>
        </w:tc>
        <w:tc>
          <w:tcPr>
            <w:tcW w:w="0" w:type="auto"/>
            <w:tcBorders>
              <w:top w:val="single" w:sz="4" w:space="0" w:color="auto"/>
              <w:left w:val="single" w:sz="4" w:space="0" w:color="auto"/>
              <w:bottom w:val="single" w:sz="4" w:space="0" w:color="auto"/>
              <w:right w:val="single" w:sz="4" w:space="0" w:color="auto"/>
            </w:tcBorders>
            <w:hideMark/>
          </w:tcPr>
          <w:p w14:paraId="78D2745A" w14:textId="77777777" w:rsidR="00436E1A" w:rsidRDefault="00436E1A">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14:paraId="3CC69D3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8A8FB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B82A90" w14:textId="77777777" w:rsidR="00436E1A" w:rsidRDefault="00436E1A">
            <w:pPr>
              <w:pStyle w:val="TAL"/>
              <w:rPr>
                <w:sz w:val="16"/>
              </w:rPr>
            </w:pPr>
          </w:p>
        </w:tc>
      </w:tr>
      <w:tr w:rsidR="00436E1A" w14:paraId="14E1E23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AC99BCD" w14:textId="77777777" w:rsidR="00436E1A" w:rsidRDefault="00436E1A">
            <w:pPr>
              <w:pStyle w:val="TAL"/>
              <w:rPr>
                <w:sz w:val="16"/>
              </w:rPr>
            </w:pPr>
            <w:r>
              <w:rPr>
                <w:sz w:val="16"/>
              </w:rPr>
              <w:t>R5-254401</w:t>
            </w:r>
          </w:p>
        </w:tc>
        <w:tc>
          <w:tcPr>
            <w:tcW w:w="0" w:type="auto"/>
            <w:tcBorders>
              <w:top w:val="single" w:sz="4" w:space="0" w:color="auto"/>
              <w:left w:val="single" w:sz="4" w:space="0" w:color="auto"/>
              <w:bottom w:val="single" w:sz="4" w:space="0" w:color="auto"/>
              <w:right w:val="single" w:sz="4" w:space="0" w:color="auto"/>
            </w:tcBorders>
            <w:hideMark/>
          </w:tcPr>
          <w:p w14:paraId="736AB241" w14:textId="77777777" w:rsidR="00436E1A" w:rsidRDefault="00436E1A">
            <w:pPr>
              <w:pStyle w:val="TAL"/>
              <w:rPr>
                <w:sz w:val="16"/>
              </w:rPr>
            </w:pPr>
            <w:r>
              <w:rPr>
                <w:sz w:val="16"/>
              </w:rPr>
              <w:t>WP on UE Conformance - Rel-19 High power UE (power class 1.5 or 2) for Dual Connectivity (DC) combinations of LTE band(s) and NR band(s)</w:t>
            </w:r>
          </w:p>
        </w:tc>
        <w:tc>
          <w:tcPr>
            <w:tcW w:w="0" w:type="auto"/>
            <w:tcBorders>
              <w:top w:val="single" w:sz="4" w:space="0" w:color="auto"/>
              <w:left w:val="single" w:sz="4" w:space="0" w:color="auto"/>
              <w:bottom w:val="single" w:sz="4" w:space="0" w:color="auto"/>
              <w:right w:val="single" w:sz="4" w:space="0" w:color="auto"/>
            </w:tcBorders>
            <w:hideMark/>
          </w:tcPr>
          <w:p w14:paraId="5F455CF3"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30BC181"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50B229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39F111" w14:textId="77777777" w:rsidR="00436E1A" w:rsidRDefault="00436E1A">
            <w:pPr>
              <w:pStyle w:val="TAL"/>
              <w:rPr>
                <w:sz w:val="16"/>
              </w:rPr>
            </w:pPr>
          </w:p>
        </w:tc>
      </w:tr>
      <w:tr w:rsidR="00436E1A" w14:paraId="42C00A0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8B0CF18" w14:textId="77777777" w:rsidR="00436E1A" w:rsidRDefault="00436E1A">
            <w:pPr>
              <w:pStyle w:val="TAL"/>
              <w:rPr>
                <w:sz w:val="16"/>
              </w:rPr>
            </w:pPr>
            <w:r>
              <w:rPr>
                <w:sz w:val="16"/>
              </w:rPr>
              <w:t>R5-254402</w:t>
            </w:r>
          </w:p>
        </w:tc>
        <w:tc>
          <w:tcPr>
            <w:tcW w:w="0" w:type="auto"/>
            <w:tcBorders>
              <w:top w:val="single" w:sz="4" w:space="0" w:color="auto"/>
              <w:left w:val="single" w:sz="4" w:space="0" w:color="auto"/>
              <w:bottom w:val="single" w:sz="4" w:space="0" w:color="auto"/>
              <w:right w:val="single" w:sz="4" w:space="0" w:color="auto"/>
            </w:tcBorders>
            <w:hideMark/>
          </w:tcPr>
          <w:p w14:paraId="7205A781" w14:textId="77777777" w:rsidR="00436E1A" w:rsidRDefault="00436E1A">
            <w:pPr>
              <w:pStyle w:val="TAL"/>
              <w:rPr>
                <w:sz w:val="16"/>
              </w:rPr>
            </w:pPr>
            <w:r>
              <w:rPr>
                <w:sz w:val="16"/>
              </w:rPr>
              <w:t>SR on UE Conformance - Rel-19 High power UE (power class 1.5 or 2) for Dual Connectivity (DC) combinations of LTE band(s) and NR band(s)</w:t>
            </w:r>
          </w:p>
        </w:tc>
        <w:tc>
          <w:tcPr>
            <w:tcW w:w="0" w:type="auto"/>
            <w:tcBorders>
              <w:top w:val="single" w:sz="4" w:space="0" w:color="auto"/>
              <w:left w:val="single" w:sz="4" w:space="0" w:color="auto"/>
              <w:bottom w:val="single" w:sz="4" w:space="0" w:color="auto"/>
              <w:right w:val="single" w:sz="4" w:space="0" w:color="auto"/>
            </w:tcBorders>
            <w:hideMark/>
          </w:tcPr>
          <w:p w14:paraId="5DF7ED42"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B55DE50"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83E54A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42E10B" w14:textId="77777777" w:rsidR="00436E1A" w:rsidRDefault="00436E1A">
            <w:pPr>
              <w:pStyle w:val="TAL"/>
              <w:rPr>
                <w:sz w:val="16"/>
              </w:rPr>
            </w:pPr>
          </w:p>
        </w:tc>
      </w:tr>
      <w:tr w:rsidR="00436E1A" w14:paraId="0BF73B1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C4DC718" w14:textId="77777777" w:rsidR="00436E1A" w:rsidRDefault="00436E1A">
            <w:pPr>
              <w:pStyle w:val="TAL"/>
              <w:rPr>
                <w:sz w:val="16"/>
              </w:rPr>
            </w:pPr>
            <w:r>
              <w:rPr>
                <w:sz w:val="16"/>
              </w:rPr>
              <w:t>R5-254403</w:t>
            </w:r>
          </w:p>
        </w:tc>
        <w:tc>
          <w:tcPr>
            <w:tcW w:w="0" w:type="auto"/>
            <w:tcBorders>
              <w:top w:val="single" w:sz="4" w:space="0" w:color="auto"/>
              <w:left w:val="single" w:sz="4" w:space="0" w:color="auto"/>
              <w:bottom w:val="single" w:sz="4" w:space="0" w:color="auto"/>
              <w:right w:val="single" w:sz="4" w:space="0" w:color="auto"/>
            </w:tcBorders>
            <w:hideMark/>
          </w:tcPr>
          <w:p w14:paraId="2EDBDD07" w14:textId="77777777" w:rsidR="00436E1A" w:rsidRDefault="00436E1A">
            <w:pPr>
              <w:pStyle w:val="TAL"/>
              <w:rPr>
                <w:sz w:val="16"/>
              </w:rPr>
            </w:pPr>
            <w:r>
              <w:rPr>
                <w:sz w:val="16"/>
              </w:rPr>
              <w:t>Editorial Correction to Clause headers for Tx test cases</w:t>
            </w:r>
          </w:p>
        </w:tc>
        <w:tc>
          <w:tcPr>
            <w:tcW w:w="0" w:type="auto"/>
            <w:tcBorders>
              <w:top w:val="single" w:sz="4" w:space="0" w:color="auto"/>
              <w:left w:val="single" w:sz="4" w:space="0" w:color="auto"/>
              <w:bottom w:val="single" w:sz="4" w:space="0" w:color="auto"/>
              <w:right w:val="single" w:sz="4" w:space="0" w:color="auto"/>
            </w:tcBorders>
            <w:hideMark/>
          </w:tcPr>
          <w:p w14:paraId="43BB324E" w14:textId="77777777" w:rsidR="00436E1A" w:rsidRDefault="00436E1A">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14:paraId="7F85AF3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A03C8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3FF06D" w14:textId="77777777" w:rsidR="00436E1A" w:rsidRDefault="00436E1A">
            <w:pPr>
              <w:pStyle w:val="TAL"/>
              <w:rPr>
                <w:sz w:val="16"/>
              </w:rPr>
            </w:pPr>
          </w:p>
        </w:tc>
      </w:tr>
      <w:tr w:rsidR="00436E1A" w14:paraId="7B88C9A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6A2FC16" w14:textId="77777777" w:rsidR="00436E1A" w:rsidRDefault="00436E1A">
            <w:pPr>
              <w:pStyle w:val="TAL"/>
              <w:rPr>
                <w:sz w:val="16"/>
              </w:rPr>
            </w:pPr>
            <w:r>
              <w:rPr>
                <w:sz w:val="16"/>
              </w:rPr>
              <w:t>R5-254404</w:t>
            </w:r>
          </w:p>
        </w:tc>
        <w:tc>
          <w:tcPr>
            <w:tcW w:w="0" w:type="auto"/>
            <w:tcBorders>
              <w:top w:val="single" w:sz="4" w:space="0" w:color="auto"/>
              <w:left w:val="single" w:sz="4" w:space="0" w:color="auto"/>
              <w:bottom w:val="single" w:sz="4" w:space="0" w:color="auto"/>
              <w:right w:val="single" w:sz="4" w:space="0" w:color="auto"/>
            </w:tcBorders>
            <w:hideMark/>
          </w:tcPr>
          <w:p w14:paraId="55AD8ED7" w14:textId="77777777" w:rsidR="00436E1A" w:rsidRDefault="00436E1A">
            <w:pPr>
              <w:pStyle w:val="TAL"/>
              <w:rPr>
                <w:sz w:val="16"/>
              </w:rPr>
            </w:pPr>
            <w:r>
              <w:rPr>
                <w:sz w:val="16"/>
              </w:rPr>
              <w:t>WP on UE Conformance - High power UE (power class 2) for NR FR1 FDD single band</w:t>
            </w:r>
          </w:p>
        </w:tc>
        <w:tc>
          <w:tcPr>
            <w:tcW w:w="0" w:type="auto"/>
            <w:tcBorders>
              <w:top w:val="single" w:sz="4" w:space="0" w:color="auto"/>
              <w:left w:val="single" w:sz="4" w:space="0" w:color="auto"/>
              <w:bottom w:val="single" w:sz="4" w:space="0" w:color="auto"/>
              <w:right w:val="single" w:sz="4" w:space="0" w:color="auto"/>
            </w:tcBorders>
            <w:hideMark/>
          </w:tcPr>
          <w:p w14:paraId="7E4DA671"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3F7432D"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FD8CE3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6C0F02" w14:textId="77777777" w:rsidR="00436E1A" w:rsidRDefault="00436E1A">
            <w:pPr>
              <w:pStyle w:val="TAL"/>
              <w:rPr>
                <w:sz w:val="16"/>
              </w:rPr>
            </w:pPr>
          </w:p>
        </w:tc>
      </w:tr>
      <w:tr w:rsidR="00436E1A" w14:paraId="25D330F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9AD8E65" w14:textId="77777777" w:rsidR="00436E1A" w:rsidRDefault="00436E1A">
            <w:pPr>
              <w:pStyle w:val="TAL"/>
              <w:rPr>
                <w:sz w:val="16"/>
              </w:rPr>
            </w:pPr>
            <w:r>
              <w:rPr>
                <w:sz w:val="16"/>
              </w:rPr>
              <w:t>R5-254405</w:t>
            </w:r>
          </w:p>
        </w:tc>
        <w:tc>
          <w:tcPr>
            <w:tcW w:w="0" w:type="auto"/>
            <w:tcBorders>
              <w:top w:val="single" w:sz="4" w:space="0" w:color="auto"/>
              <w:left w:val="single" w:sz="4" w:space="0" w:color="auto"/>
              <w:bottom w:val="single" w:sz="4" w:space="0" w:color="auto"/>
              <w:right w:val="single" w:sz="4" w:space="0" w:color="auto"/>
            </w:tcBorders>
            <w:hideMark/>
          </w:tcPr>
          <w:p w14:paraId="223C9A7A" w14:textId="77777777" w:rsidR="00436E1A" w:rsidRDefault="00436E1A">
            <w:pPr>
              <w:pStyle w:val="TAL"/>
              <w:rPr>
                <w:sz w:val="16"/>
              </w:rPr>
            </w:pPr>
            <w:r>
              <w:rPr>
                <w:sz w:val="16"/>
              </w:rPr>
              <w:t>SR on UE Conformance - High power UE (power class 2) for NR FR1 FDD single band</w:t>
            </w:r>
          </w:p>
        </w:tc>
        <w:tc>
          <w:tcPr>
            <w:tcW w:w="0" w:type="auto"/>
            <w:tcBorders>
              <w:top w:val="single" w:sz="4" w:space="0" w:color="auto"/>
              <w:left w:val="single" w:sz="4" w:space="0" w:color="auto"/>
              <w:bottom w:val="single" w:sz="4" w:space="0" w:color="auto"/>
              <w:right w:val="single" w:sz="4" w:space="0" w:color="auto"/>
            </w:tcBorders>
            <w:hideMark/>
          </w:tcPr>
          <w:p w14:paraId="09FEEF60"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431DA12"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7878DC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55D4D9" w14:textId="77777777" w:rsidR="00436E1A" w:rsidRDefault="00436E1A">
            <w:pPr>
              <w:pStyle w:val="TAL"/>
              <w:rPr>
                <w:sz w:val="16"/>
              </w:rPr>
            </w:pPr>
          </w:p>
        </w:tc>
      </w:tr>
      <w:tr w:rsidR="00436E1A" w14:paraId="2F6DD1B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20B67E7" w14:textId="77777777" w:rsidR="00436E1A" w:rsidRDefault="00436E1A">
            <w:pPr>
              <w:pStyle w:val="TAL"/>
              <w:rPr>
                <w:sz w:val="16"/>
              </w:rPr>
            </w:pPr>
            <w:r>
              <w:rPr>
                <w:sz w:val="16"/>
              </w:rPr>
              <w:t>R5-254406</w:t>
            </w:r>
          </w:p>
        </w:tc>
        <w:tc>
          <w:tcPr>
            <w:tcW w:w="0" w:type="auto"/>
            <w:tcBorders>
              <w:top w:val="single" w:sz="4" w:space="0" w:color="auto"/>
              <w:left w:val="single" w:sz="4" w:space="0" w:color="auto"/>
              <w:bottom w:val="single" w:sz="4" w:space="0" w:color="auto"/>
              <w:right w:val="single" w:sz="4" w:space="0" w:color="auto"/>
            </w:tcBorders>
            <w:hideMark/>
          </w:tcPr>
          <w:p w14:paraId="7A9DC468" w14:textId="77777777" w:rsidR="00436E1A" w:rsidRDefault="00436E1A">
            <w:pPr>
              <w:pStyle w:val="TAL"/>
              <w:rPr>
                <w:sz w:val="16"/>
              </w:rPr>
            </w:pPr>
            <w:r>
              <w:rPr>
                <w:sz w:val="16"/>
              </w:rPr>
              <w:t>Update of applicability for A-MPR, A-SEM and UTRA ACLR for UL MIMO</w:t>
            </w:r>
          </w:p>
        </w:tc>
        <w:tc>
          <w:tcPr>
            <w:tcW w:w="0" w:type="auto"/>
            <w:tcBorders>
              <w:top w:val="single" w:sz="4" w:space="0" w:color="auto"/>
              <w:left w:val="single" w:sz="4" w:space="0" w:color="auto"/>
              <w:bottom w:val="single" w:sz="4" w:space="0" w:color="auto"/>
              <w:right w:val="single" w:sz="4" w:space="0" w:color="auto"/>
            </w:tcBorders>
            <w:hideMark/>
          </w:tcPr>
          <w:p w14:paraId="1184D287"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F8D4B8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98372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882E88" w14:textId="77777777" w:rsidR="00436E1A" w:rsidRDefault="00436E1A">
            <w:pPr>
              <w:pStyle w:val="TAL"/>
              <w:rPr>
                <w:sz w:val="16"/>
              </w:rPr>
            </w:pPr>
          </w:p>
        </w:tc>
      </w:tr>
      <w:tr w:rsidR="00436E1A" w14:paraId="712007F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312A602" w14:textId="77777777" w:rsidR="00436E1A" w:rsidRDefault="00436E1A">
            <w:pPr>
              <w:pStyle w:val="TAL"/>
              <w:rPr>
                <w:sz w:val="16"/>
              </w:rPr>
            </w:pPr>
            <w:r>
              <w:rPr>
                <w:sz w:val="16"/>
              </w:rPr>
              <w:t>R5-254407</w:t>
            </w:r>
          </w:p>
        </w:tc>
        <w:tc>
          <w:tcPr>
            <w:tcW w:w="0" w:type="auto"/>
            <w:tcBorders>
              <w:top w:val="single" w:sz="4" w:space="0" w:color="auto"/>
              <w:left w:val="single" w:sz="4" w:space="0" w:color="auto"/>
              <w:bottom w:val="single" w:sz="4" w:space="0" w:color="auto"/>
              <w:right w:val="single" w:sz="4" w:space="0" w:color="auto"/>
            </w:tcBorders>
            <w:hideMark/>
          </w:tcPr>
          <w:p w14:paraId="1D77565F" w14:textId="77777777" w:rsidR="00436E1A" w:rsidRDefault="00436E1A">
            <w:pPr>
              <w:pStyle w:val="TAL"/>
              <w:rPr>
                <w:sz w:val="16"/>
              </w:rPr>
            </w:pPr>
            <w:r>
              <w:rPr>
                <w:sz w:val="16"/>
              </w:rPr>
              <w:t>Correction of Rel-17 UL Tx switching test cases</w:t>
            </w:r>
          </w:p>
        </w:tc>
        <w:tc>
          <w:tcPr>
            <w:tcW w:w="0" w:type="auto"/>
            <w:tcBorders>
              <w:top w:val="single" w:sz="4" w:space="0" w:color="auto"/>
              <w:left w:val="single" w:sz="4" w:space="0" w:color="auto"/>
              <w:bottom w:val="single" w:sz="4" w:space="0" w:color="auto"/>
              <w:right w:val="single" w:sz="4" w:space="0" w:color="auto"/>
            </w:tcBorders>
            <w:hideMark/>
          </w:tcPr>
          <w:p w14:paraId="06394478"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E046DC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F488B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2DC65F" w14:textId="77777777" w:rsidR="00436E1A" w:rsidRDefault="00436E1A">
            <w:pPr>
              <w:pStyle w:val="TAL"/>
              <w:rPr>
                <w:sz w:val="16"/>
              </w:rPr>
            </w:pPr>
          </w:p>
        </w:tc>
      </w:tr>
      <w:tr w:rsidR="00436E1A" w14:paraId="35D8D28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DDBC28" w14:textId="77777777" w:rsidR="00436E1A" w:rsidRDefault="00436E1A">
            <w:pPr>
              <w:pStyle w:val="TAL"/>
              <w:rPr>
                <w:sz w:val="16"/>
              </w:rPr>
            </w:pPr>
            <w:r>
              <w:rPr>
                <w:sz w:val="16"/>
              </w:rPr>
              <w:t>R5-254408</w:t>
            </w:r>
          </w:p>
        </w:tc>
        <w:tc>
          <w:tcPr>
            <w:tcW w:w="0" w:type="auto"/>
            <w:tcBorders>
              <w:top w:val="single" w:sz="4" w:space="0" w:color="auto"/>
              <w:left w:val="single" w:sz="4" w:space="0" w:color="auto"/>
              <w:bottom w:val="single" w:sz="4" w:space="0" w:color="auto"/>
              <w:right w:val="single" w:sz="4" w:space="0" w:color="auto"/>
            </w:tcBorders>
            <w:hideMark/>
          </w:tcPr>
          <w:p w14:paraId="79884470" w14:textId="77777777" w:rsidR="00436E1A" w:rsidRDefault="00436E1A">
            <w:pPr>
              <w:pStyle w:val="TAL"/>
              <w:rPr>
                <w:sz w:val="16"/>
              </w:rPr>
            </w:pPr>
            <w:r>
              <w:rPr>
                <w:sz w:val="16"/>
              </w:rPr>
              <w:t>Addition of CEN alignment test case 21.29</w:t>
            </w:r>
          </w:p>
        </w:tc>
        <w:tc>
          <w:tcPr>
            <w:tcW w:w="0" w:type="auto"/>
            <w:tcBorders>
              <w:top w:val="single" w:sz="4" w:space="0" w:color="auto"/>
              <w:left w:val="single" w:sz="4" w:space="0" w:color="auto"/>
              <w:bottom w:val="single" w:sz="4" w:space="0" w:color="auto"/>
              <w:right w:val="single" w:sz="4" w:space="0" w:color="auto"/>
            </w:tcBorders>
            <w:hideMark/>
          </w:tcPr>
          <w:p w14:paraId="7BB66AE7"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030279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6C8A1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F9E527" w14:textId="77777777" w:rsidR="00436E1A" w:rsidRDefault="00436E1A">
            <w:pPr>
              <w:pStyle w:val="TAL"/>
              <w:rPr>
                <w:sz w:val="16"/>
              </w:rPr>
            </w:pPr>
          </w:p>
        </w:tc>
      </w:tr>
      <w:tr w:rsidR="00436E1A" w14:paraId="044FCF7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A1131D9" w14:textId="77777777" w:rsidR="00436E1A" w:rsidRDefault="00436E1A">
            <w:pPr>
              <w:pStyle w:val="TAL"/>
              <w:rPr>
                <w:sz w:val="16"/>
              </w:rPr>
            </w:pPr>
            <w:r>
              <w:rPr>
                <w:sz w:val="16"/>
              </w:rPr>
              <w:t>R5-254409</w:t>
            </w:r>
          </w:p>
        </w:tc>
        <w:tc>
          <w:tcPr>
            <w:tcW w:w="0" w:type="auto"/>
            <w:tcBorders>
              <w:top w:val="single" w:sz="4" w:space="0" w:color="auto"/>
              <w:left w:val="single" w:sz="4" w:space="0" w:color="auto"/>
              <w:bottom w:val="single" w:sz="4" w:space="0" w:color="auto"/>
              <w:right w:val="single" w:sz="4" w:space="0" w:color="auto"/>
            </w:tcBorders>
            <w:hideMark/>
          </w:tcPr>
          <w:p w14:paraId="60B2437F" w14:textId="77777777" w:rsidR="00436E1A" w:rsidRDefault="00436E1A">
            <w:pPr>
              <w:pStyle w:val="TAL"/>
              <w:rPr>
                <w:sz w:val="16"/>
              </w:rPr>
            </w:pPr>
            <w:r>
              <w:rPr>
                <w:sz w:val="16"/>
              </w:rPr>
              <w:t>Correction to TC5.5.2.7 with TT analysis</w:t>
            </w:r>
          </w:p>
        </w:tc>
        <w:tc>
          <w:tcPr>
            <w:tcW w:w="0" w:type="auto"/>
            <w:tcBorders>
              <w:top w:val="single" w:sz="4" w:space="0" w:color="auto"/>
              <w:left w:val="single" w:sz="4" w:space="0" w:color="auto"/>
              <w:bottom w:val="single" w:sz="4" w:space="0" w:color="auto"/>
              <w:right w:val="single" w:sz="4" w:space="0" w:color="auto"/>
            </w:tcBorders>
            <w:hideMark/>
          </w:tcPr>
          <w:p w14:paraId="31D44E08"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38C25C2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56167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A7B175" w14:textId="77777777" w:rsidR="00436E1A" w:rsidRDefault="00436E1A">
            <w:pPr>
              <w:pStyle w:val="TAL"/>
              <w:rPr>
                <w:sz w:val="16"/>
              </w:rPr>
            </w:pPr>
          </w:p>
        </w:tc>
      </w:tr>
      <w:tr w:rsidR="00436E1A" w14:paraId="58DA7FA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4D7BD2A" w14:textId="77777777" w:rsidR="00436E1A" w:rsidRDefault="00436E1A">
            <w:pPr>
              <w:pStyle w:val="TAL"/>
              <w:rPr>
                <w:sz w:val="16"/>
              </w:rPr>
            </w:pPr>
            <w:r>
              <w:rPr>
                <w:sz w:val="16"/>
              </w:rPr>
              <w:t>R5-254410</w:t>
            </w:r>
          </w:p>
        </w:tc>
        <w:tc>
          <w:tcPr>
            <w:tcW w:w="0" w:type="auto"/>
            <w:tcBorders>
              <w:top w:val="single" w:sz="4" w:space="0" w:color="auto"/>
              <w:left w:val="single" w:sz="4" w:space="0" w:color="auto"/>
              <w:bottom w:val="single" w:sz="4" w:space="0" w:color="auto"/>
              <w:right w:val="single" w:sz="4" w:space="0" w:color="auto"/>
            </w:tcBorders>
            <w:hideMark/>
          </w:tcPr>
          <w:p w14:paraId="6380A40F" w14:textId="77777777" w:rsidR="00436E1A" w:rsidRDefault="00436E1A">
            <w:pPr>
              <w:pStyle w:val="TAL"/>
              <w:rPr>
                <w:sz w:val="16"/>
              </w:rPr>
            </w:pPr>
            <w:r>
              <w:rPr>
                <w:sz w:val="16"/>
              </w:rPr>
              <w:t>TT analysis for TC5.5.2.7</w:t>
            </w:r>
          </w:p>
        </w:tc>
        <w:tc>
          <w:tcPr>
            <w:tcW w:w="0" w:type="auto"/>
            <w:tcBorders>
              <w:top w:val="single" w:sz="4" w:space="0" w:color="auto"/>
              <w:left w:val="single" w:sz="4" w:space="0" w:color="auto"/>
              <w:bottom w:val="single" w:sz="4" w:space="0" w:color="auto"/>
              <w:right w:val="single" w:sz="4" w:space="0" w:color="auto"/>
            </w:tcBorders>
            <w:hideMark/>
          </w:tcPr>
          <w:p w14:paraId="5922CF4E"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2777C6D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14085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90AA1A" w14:textId="77777777" w:rsidR="00436E1A" w:rsidRDefault="00436E1A">
            <w:pPr>
              <w:pStyle w:val="TAL"/>
              <w:rPr>
                <w:sz w:val="16"/>
              </w:rPr>
            </w:pPr>
          </w:p>
        </w:tc>
      </w:tr>
      <w:tr w:rsidR="00436E1A" w14:paraId="622FDCF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5F6209" w14:textId="77777777" w:rsidR="00436E1A" w:rsidRDefault="00436E1A">
            <w:pPr>
              <w:pStyle w:val="TAL"/>
              <w:rPr>
                <w:sz w:val="16"/>
              </w:rPr>
            </w:pPr>
            <w:r>
              <w:rPr>
                <w:sz w:val="16"/>
              </w:rPr>
              <w:t>R5-254411</w:t>
            </w:r>
          </w:p>
        </w:tc>
        <w:tc>
          <w:tcPr>
            <w:tcW w:w="0" w:type="auto"/>
            <w:tcBorders>
              <w:top w:val="single" w:sz="4" w:space="0" w:color="auto"/>
              <w:left w:val="single" w:sz="4" w:space="0" w:color="auto"/>
              <w:bottom w:val="single" w:sz="4" w:space="0" w:color="auto"/>
              <w:right w:val="single" w:sz="4" w:space="0" w:color="auto"/>
            </w:tcBorders>
            <w:hideMark/>
          </w:tcPr>
          <w:p w14:paraId="5340DA98" w14:textId="77777777" w:rsidR="00436E1A" w:rsidRDefault="00436E1A">
            <w:pPr>
              <w:pStyle w:val="TAL"/>
              <w:rPr>
                <w:sz w:val="16"/>
              </w:rPr>
            </w:pPr>
            <w:r>
              <w:rPr>
                <w:sz w:val="16"/>
              </w:rPr>
              <w:t>Correction to TC5.5.2.8 with TT analysis</w:t>
            </w:r>
          </w:p>
        </w:tc>
        <w:tc>
          <w:tcPr>
            <w:tcW w:w="0" w:type="auto"/>
            <w:tcBorders>
              <w:top w:val="single" w:sz="4" w:space="0" w:color="auto"/>
              <w:left w:val="single" w:sz="4" w:space="0" w:color="auto"/>
              <w:bottom w:val="single" w:sz="4" w:space="0" w:color="auto"/>
              <w:right w:val="single" w:sz="4" w:space="0" w:color="auto"/>
            </w:tcBorders>
            <w:hideMark/>
          </w:tcPr>
          <w:p w14:paraId="7A0EE590"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2889B82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6B81B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5C54D9" w14:textId="77777777" w:rsidR="00436E1A" w:rsidRDefault="00436E1A">
            <w:pPr>
              <w:pStyle w:val="TAL"/>
              <w:rPr>
                <w:sz w:val="16"/>
              </w:rPr>
            </w:pPr>
          </w:p>
        </w:tc>
      </w:tr>
      <w:tr w:rsidR="00436E1A" w14:paraId="4829835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3D3BFC" w14:textId="77777777" w:rsidR="00436E1A" w:rsidRDefault="00436E1A">
            <w:pPr>
              <w:pStyle w:val="TAL"/>
              <w:rPr>
                <w:sz w:val="16"/>
              </w:rPr>
            </w:pPr>
            <w:r>
              <w:rPr>
                <w:sz w:val="16"/>
              </w:rPr>
              <w:t>R5-254412</w:t>
            </w:r>
          </w:p>
        </w:tc>
        <w:tc>
          <w:tcPr>
            <w:tcW w:w="0" w:type="auto"/>
            <w:tcBorders>
              <w:top w:val="single" w:sz="4" w:space="0" w:color="auto"/>
              <w:left w:val="single" w:sz="4" w:space="0" w:color="auto"/>
              <w:bottom w:val="single" w:sz="4" w:space="0" w:color="auto"/>
              <w:right w:val="single" w:sz="4" w:space="0" w:color="auto"/>
            </w:tcBorders>
            <w:hideMark/>
          </w:tcPr>
          <w:p w14:paraId="0533123C" w14:textId="77777777" w:rsidR="00436E1A" w:rsidRDefault="00436E1A">
            <w:pPr>
              <w:pStyle w:val="TAL"/>
              <w:rPr>
                <w:sz w:val="16"/>
              </w:rPr>
            </w:pPr>
            <w:r>
              <w:rPr>
                <w:sz w:val="16"/>
              </w:rPr>
              <w:t>TT analysis for TC5.5.2.8</w:t>
            </w:r>
          </w:p>
        </w:tc>
        <w:tc>
          <w:tcPr>
            <w:tcW w:w="0" w:type="auto"/>
            <w:tcBorders>
              <w:top w:val="single" w:sz="4" w:space="0" w:color="auto"/>
              <w:left w:val="single" w:sz="4" w:space="0" w:color="auto"/>
              <w:bottom w:val="single" w:sz="4" w:space="0" w:color="auto"/>
              <w:right w:val="single" w:sz="4" w:space="0" w:color="auto"/>
            </w:tcBorders>
            <w:hideMark/>
          </w:tcPr>
          <w:p w14:paraId="134F398D"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615FA11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B3415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DEDF4D" w14:textId="77777777" w:rsidR="00436E1A" w:rsidRDefault="00436E1A">
            <w:pPr>
              <w:pStyle w:val="TAL"/>
              <w:rPr>
                <w:sz w:val="16"/>
              </w:rPr>
            </w:pPr>
          </w:p>
        </w:tc>
      </w:tr>
      <w:tr w:rsidR="00436E1A" w14:paraId="7938910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BA139F5" w14:textId="77777777" w:rsidR="00436E1A" w:rsidRDefault="00436E1A">
            <w:pPr>
              <w:pStyle w:val="TAL"/>
              <w:rPr>
                <w:sz w:val="16"/>
              </w:rPr>
            </w:pPr>
            <w:r>
              <w:rPr>
                <w:sz w:val="16"/>
              </w:rPr>
              <w:t>R5-254413</w:t>
            </w:r>
          </w:p>
        </w:tc>
        <w:tc>
          <w:tcPr>
            <w:tcW w:w="0" w:type="auto"/>
            <w:tcBorders>
              <w:top w:val="single" w:sz="4" w:space="0" w:color="auto"/>
              <w:left w:val="single" w:sz="4" w:space="0" w:color="auto"/>
              <w:bottom w:val="single" w:sz="4" w:space="0" w:color="auto"/>
              <w:right w:val="single" w:sz="4" w:space="0" w:color="auto"/>
            </w:tcBorders>
            <w:hideMark/>
          </w:tcPr>
          <w:p w14:paraId="73396E87" w14:textId="77777777" w:rsidR="00436E1A" w:rsidRDefault="00436E1A">
            <w:pPr>
              <w:pStyle w:val="TAL"/>
              <w:rPr>
                <w:sz w:val="16"/>
              </w:rPr>
            </w:pPr>
            <w:r>
              <w:rPr>
                <w:sz w:val="16"/>
              </w:rPr>
              <w:t>Correction to TC5.5.10.1 with TT analysis</w:t>
            </w:r>
          </w:p>
        </w:tc>
        <w:tc>
          <w:tcPr>
            <w:tcW w:w="0" w:type="auto"/>
            <w:tcBorders>
              <w:top w:val="single" w:sz="4" w:space="0" w:color="auto"/>
              <w:left w:val="single" w:sz="4" w:space="0" w:color="auto"/>
              <w:bottom w:val="single" w:sz="4" w:space="0" w:color="auto"/>
              <w:right w:val="single" w:sz="4" w:space="0" w:color="auto"/>
            </w:tcBorders>
            <w:hideMark/>
          </w:tcPr>
          <w:p w14:paraId="7D521B10"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51E535E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522AA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3AF793" w14:textId="77777777" w:rsidR="00436E1A" w:rsidRDefault="00436E1A">
            <w:pPr>
              <w:pStyle w:val="TAL"/>
              <w:rPr>
                <w:sz w:val="16"/>
              </w:rPr>
            </w:pPr>
          </w:p>
        </w:tc>
      </w:tr>
      <w:tr w:rsidR="00436E1A" w14:paraId="5C3B2E2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A1F9B99" w14:textId="77777777" w:rsidR="00436E1A" w:rsidRDefault="00436E1A">
            <w:pPr>
              <w:pStyle w:val="TAL"/>
              <w:rPr>
                <w:sz w:val="16"/>
              </w:rPr>
            </w:pPr>
            <w:r>
              <w:rPr>
                <w:sz w:val="16"/>
              </w:rPr>
              <w:t>R5-254414</w:t>
            </w:r>
          </w:p>
        </w:tc>
        <w:tc>
          <w:tcPr>
            <w:tcW w:w="0" w:type="auto"/>
            <w:tcBorders>
              <w:top w:val="single" w:sz="4" w:space="0" w:color="auto"/>
              <w:left w:val="single" w:sz="4" w:space="0" w:color="auto"/>
              <w:bottom w:val="single" w:sz="4" w:space="0" w:color="auto"/>
              <w:right w:val="single" w:sz="4" w:space="0" w:color="auto"/>
            </w:tcBorders>
            <w:hideMark/>
          </w:tcPr>
          <w:p w14:paraId="79A0F3F3" w14:textId="77777777" w:rsidR="00436E1A" w:rsidRDefault="00436E1A">
            <w:pPr>
              <w:pStyle w:val="TAL"/>
              <w:rPr>
                <w:sz w:val="16"/>
              </w:rPr>
            </w:pPr>
            <w:r>
              <w:rPr>
                <w:sz w:val="16"/>
              </w:rPr>
              <w:t>Correction to TC7.5.10.1 with TT analysis</w:t>
            </w:r>
          </w:p>
        </w:tc>
        <w:tc>
          <w:tcPr>
            <w:tcW w:w="0" w:type="auto"/>
            <w:tcBorders>
              <w:top w:val="single" w:sz="4" w:space="0" w:color="auto"/>
              <w:left w:val="single" w:sz="4" w:space="0" w:color="auto"/>
              <w:bottom w:val="single" w:sz="4" w:space="0" w:color="auto"/>
              <w:right w:val="single" w:sz="4" w:space="0" w:color="auto"/>
            </w:tcBorders>
            <w:hideMark/>
          </w:tcPr>
          <w:p w14:paraId="2EBBBA66"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72EA9E1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C0AE2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E6E710" w14:textId="77777777" w:rsidR="00436E1A" w:rsidRDefault="00436E1A">
            <w:pPr>
              <w:pStyle w:val="TAL"/>
              <w:rPr>
                <w:sz w:val="16"/>
              </w:rPr>
            </w:pPr>
          </w:p>
        </w:tc>
      </w:tr>
      <w:tr w:rsidR="00436E1A" w14:paraId="63E1C94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5673442" w14:textId="77777777" w:rsidR="00436E1A" w:rsidRDefault="00436E1A">
            <w:pPr>
              <w:pStyle w:val="TAL"/>
              <w:rPr>
                <w:sz w:val="16"/>
              </w:rPr>
            </w:pPr>
            <w:r>
              <w:rPr>
                <w:sz w:val="16"/>
              </w:rPr>
              <w:t>R5-254415</w:t>
            </w:r>
          </w:p>
        </w:tc>
        <w:tc>
          <w:tcPr>
            <w:tcW w:w="0" w:type="auto"/>
            <w:tcBorders>
              <w:top w:val="single" w:sz="4" w:space="0" w:color="auto"/>
              <w:left w:val="single" w:sz="4" w:space="0" w:color="auto"/>
              <w:bottom w:val="single" w:sz="4" w:space="0" w:color="auto"/>
              <w:right w:val="single" w:sz="4" w:space="0" w:color="auto"/>
            </w:tcBorders>
            <w:hideMark/>
          </w:tcPr>
          <w:p w14:paraId="434CC5DB" w14:textId="77777777" w:rsidR="00436E1A" w:rsidRDefault="00436E1A">
            <w:pPr>
              <w:pStyle w:val="TAL"/>
              <w:rPr>
                <w:sz w:val="16"/>
              </w:rPr>
            </w:pPr>
            <w:r>
              <w:rPr>
                <w:sz w:val="16"/>
              </w:rPr>
              <w:t>TT analysis for TC5.5.10.1 and TC7.5.10.1</w:t>
            </w:r>
          </w:p>
        </w:tc>
        <w:tc>
          <w:tcPr>
            <w:tcW w:w="0" w:type="auto"/>
            <w:tcBorders>
              <w:top w:val="single" w:sz="4" w:space="0" w:color="auto"/>
              <w:left w:val="single" w:sz="4" w:space="0" w:color="auto"/>
              <w:bottom w:val="single" w:sz="4" w:space="0" w:color="auto"/>
              <w:right w:val="single" w:sz="4" w:space="0" w:color="auto"/>
            </w:tcBorders>
            <w:hideMark/>
          </w:tcPr>
          <w:p w14:paraId="734F4264"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42B2DC6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BD5E5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D9E98F" w14:textId="77777777" w:rsidR="00436E1A" w:rsidRDefault="00436E1A">
            <w:pPr>
              <w:pStyle w:val="TAL"/>
              <w:rPr>
                <w:sz w:val="16"/>
              </w:rPr>
            </w:pPr>
          </w:p>
        </w:tc>
      </w:tr>
      <w:tr w:rsidR="00436E1A" w14:paraId="0E1D62E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F3505A" w14:textId="77777777" w:rsidR="00436E1A" w:rsidRDefault="00436E1A">
            <w:pPr>
              <w:pStyle w:val="TAL"/>
              <w:rPr>
                <w:sz w:val="16"/>
              </w:rPr>
            </w:pPr>
            <w:r>
              <w:rPr>
                <w:sz w:val="16"/>
              </w:rPr>
              <w:t>R5-254416</w:t>
            </w:r>
          </w:p>
        </w:tc>
        <w:tc>
          <w:tcPr>
            <w:tcW w:w="0" w:type="auto"/>
            <w:tcBorders>
              <w:top w:val="single" w:sz="4" w:space="0" w:color="auto"/>
              <w:left w:val="single" w:sz="4" w:space="0" w:color="auto"/>
              <w:bottom w:val="single" w:sz="4" w:space="0" w:color="auto"/>
              <w:right w:val="single" w:sz="4" w:space="0" w:color="auto"/>
            </w:tcBorders>
            <w:hideMark/>
          </w:tcPr>
          <w:p w14:paraId="7C5E894C" w14:textId="77777777" w:rsidR="00436E1A" w:rsidRDefault="00436E1A">
            <w:pPr>
              <w:pStyle w:val="TAL"/>
              <w:rPr>
                <w:sz w:val="16"/>
              </w:rPr>
            </w:pPr>
            <w:r>
              <w:rPr>
                <w:sz w:val="16"/>
              </w:rPr>
              <w:t>Correction to TC5.6.5.1 with TT analysis</w:t>
            </w:r>
          </w:p>
        </w:tc>
        <w:tc>
          <w:tcPr>
            <w:tcW w:w="0" w:type="auto"/>
            <w:tcBorders>
              <w:top w:val="single" w:sz="4" w:space="0" w:color="auto"/>
              <w:left w:val="single" w:sz="4" w:space="0" w:color="auto"/>
              <w:bottom w:val="single" w:sz="4" w:space="0" w:color="auto"/>
              <w:right w:val="single" w:sz="4" w:space="0" w:color="auto"/>
            </w:tcBorders>
            <w:hideMark/>
          </w:tcPr>
          <w:p w14:paraId="51C62B6F"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3A7D20D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62621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5A528A" w14:textId="77777777" w:rsidR="00436E1A" w:rsidRDefault="00436E1A">
            <w:pPr>
              <w:pStyle w:val="TAL"/>
              <w:rPr>
                <w:sz w:val="16"/>
              </w:rPr>
            </w:pPr>
            <w:r>
              <w:rPr>
                <w:sz w:val="16"/>
              </w:rPr>
              <w:t>R5-255387</w:t>
            </w:r>
          </w:p>
        </w:tc>
      </w:tr>
      <w:tr w:rsidR="00436E1A" w14:paraId="2E5B76D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86831FB" w14:textId="77777777" w:rsidR="00436E1A" w:rsidRDefault="00436E1A">
            <w:pPr>
              <w:pStyle w:val="TAL"/>
              <w:rPr>
                <w:sz w:val="16"/>
              </w:rPr>
            </w:pPr>
            <w:r>
              <w:rPr>
                <w:sz w:val="16"/>
              </w:rPr>
              <w:t>R5-254417</w:t>
            </w:r>
          </w:p>
        </w:tc>
        <w:tc>
          <w:tcPr>
            <w:tcW w:w="0" w:type="auto"/>
            <w:tcBorders>
              <w:top w:val="single" w:sz="4" w:space="0" w:color="auto"/>
              <w:left w:val="single" w:sz="4" w:space="0" w:color="auto"/>
              <w:bottom w:val="single" w:sz="4" w:space="0" w:color="auto"/>
              <w:right w:val="single" w:sz="4" w:space="0" w:color="auto"/>
            </w:tcBorders>
            <w:hideMark/>
          </w:tcPr>
          <w:p w14:paraId="70521989" w14:textId="77777777" w:rsidR="00436E1A" w:rsidRDefault="00436E1A">
            <w:pPr>
              <w:pStyle w:val="TAL"/>
              <w:rPr>
                <w:sz w:val="16"/>
              </w:rPr>
            </w:pPr>
            <w:r>
              <w:rPr>
                <w:sz w:val="16"/>
              </w:rPr>
              <w:t>TT analysis for TC5.6.5.1</w:t>
            </w:r>
          </w:p>
        </w:tc>
        <w:tc>
          <w:tcPr>
            <w:tcW w:w="0" w:type="auto"/>
            <w:tcBorders>
              <w:top w:val="single" w:sz="4" w:space="0" w:color="auto"/>
              <w:left w:val="single" w:sz="4" w:space="0" w:color="auto"/>
              <w:bottom w:val="single" w:sz="4" w:space="0" w:color="auto"/>
              <w:right w:val="single" w:sz="4" w:space="0" w:color="auto"/>
            </w:tcBorders>
            <w:hideMark/>
          </w:tcPr>
          <w:p w14:paraId="18AA952F"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6329DBA7"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DC7C9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A5A944" w14:textId="77777777" w:rsidR="00436E1A" w:rsidRDefault="00436E1A">
            <w:pPr>
              <w:pStyle w:val="TAL"/>
              <w:rPr>
                <w:sz w:val="16"/>
              </w:rPr>
            </w:pPr>
            <w:r>
              <w:rPr>
                <w:sz w:val="16"/>
              </w:rPr>
              <w:t>R5-255389</w:t>
            </w:r>
          </w:p>
        </w:tc>
      </w:tr>
      <w:tr w:rsidR="00436E1A" w14:paraId="5B990EA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E9CCA1" w14:textId="77777777" w:rsidR="00436E1A" w:rsidRDefault="00436E1A">
            <w:pPr>
              <w:pStyle w:val="TAL"/>
              <w:rPr>
                <w:sz w:val="16"/>
              </w:rPr>
            </w:pPr>
            <w:r>
              <w:rPr>
                <w:sz w:val="16"/>
              </w:rPr>
              <w:t>R5-254418</w:t>
            </w:r>
          </w:p>
        </w:tc>
        <w:tc>
          <w:tcPr>
            <w:tcW w:w="0" w:type="auto"/>
            <w:tcBorders>
              <w:top w:val="single" w:sz="4" w:space="0" w:color="auto"/>
              <w:left w:val="single" w:sz="4" w:space="0" w:color="auto"/>
              <w:bottom w:val="single" w:sz="4" w:space="0" w:color="auto"/>
              <w:right w:val="single" w:sz="4" w:space="0" w:color="auto"/>
            </w:tcBorders>
            <w:hideMark/>
          </w:tcPr>
          <w:p w14:paraId="755BDF67" w14:textId="77777777" w:rsidR="00436E1A" w:rsidRDefault="00436E1A">
            <w:pPr>
              <w:pStyle w:val="TAL"/>
              <w:rPr>
                <w:sz w:val="16"/>
              </w:rPr>
            </w:pPr>
            <w:r>
              <w:rPr>
                <w:sz w:val="16"/>
              </w:rPr>
              <w:t>Correction to TC7.5.2.2 with TT analysis</w:t>
            </w:r>
          </w:p>
        </w:tc>
        <w:tc>
          <w:tcPr>
            <w:tcW w:w="0" w:type="auto"/>
            <w:tcBorders>
              <w:top w:val="single" w:sz="4" w:space="0" w:color="auto"/>
              <w:left w:val="single" w:sz="4" w:space="0" w:color="auto"/>
              <w:bottom w:val="single" w:sz="4" w:space="0" w:color="auto"/>
              <w:right w:val="single" w:sz="4" w:space="0" w:color="auto"/>
            </w:tcBorders>
            <w:hideMark/>
          </w:tcPr>
          <w:p w14:paraId="609664FB"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04ACE70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28867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BC15B1" w14:textId="77777777" w:rsidR="00436E1A" w:rsidRDefault="00436E1A">
            <w:pPr>
              <w:pStyle w:val="TAL"/>
              <w:rPr>
                <w:sz w:val="16"/>
              </w:rPr>
            </w:pPr>
          </w:p>
        </w:tc>
      </w:tr>
      <w:tr w:rsidR="00436E1A" w14:paraId="31DCF78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9D2FC79" w14:textId="77777777" w:rsidR="00436E1A" w:rsidRDefault="00436E1A">
            <w:pPr>
              <w:pStyle w:val="TAL"/>
              <w:rPr>
                <w:sz w:val="16"/>
              </w:rPr>
            </w:pPr>
            <w:r>
              <w:rPr>
                <w:sz w:val="16"/>
              </w:rPr>
              <w:t>R5-254419</w:t>
            </w:r>
          </w:p>
        </w:tc>
        <w:tc>
          <w:tcPr>
            <w:tcW w:w="0" w:type="auto"/>
            <w:tcBorders>
              <w:top w:val="single" w:sz="4" w:space="0" w:color="auto"/>
              <w:left w:val="single" w:sz="4" w:space="0" w:color="auto"/>
              <w:bottom w:val="single" w:sz="4" w:space="0" w:color="auto"/>
              <w:right w:val="single" w:sz="4" w:space="0" w:color="auto"/>
            </w:tcBorders>
            <w:hideMark/>
          </w:tcPr>
          <w:p w14:paraId="4E2C7A75" w14:textId="77777777" w:rsidR="00436E1A" w:rsidRDefault="00436E1A">
            <w:pPr>
              <w:pStyle w:val="TAL"/>
              <w:rPr>
                <w:sz w:val="16"/>
              </w:rPr>
            </w:pPr>
            <w:r>
              <w:rPr>
                <w:sz w:val="16"/>
              </w:rPr>
              <w:t>TT analysis for TC7.5.2.2</w:t>
            </w:r>
          </w:p>
        </w:tc>
        <w:tc>
          <w:tcPr>
            <w:tcW w:w="0" w:type="auto"/>
            <w:tcBorders>
              <w:top w:val="single" w:sz="4" w:space="0" w:color="auto"/>
              <w:left w:val="single" w:sz="4" w:space="0" w:color="auto"/>
              <w:bottom w:val="single" w:sz="4" w:space="0" w:color="auto"/>
              <w:right w:val="single" w:sz="4" w:space="0" w:color="auto"/>
            </w:tcBorders>
            <w:hideMark/>
          </w:tcPr>
          <w:p w14:paraId="1B62C5CE"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374B278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377E7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FC8090" w14:textId="77777777" w:rsidR="00436E1A" w:rsidRDefault="00436E1A">
            <w:pPr>
              <w:pStyle w:val="TAL"/>
              <w:rPr>
                <w:sz w:val="16"/>
              </w:rPr>
            </w:pPr>
          </w:p>
        </w:tc>
      </w:tr>
      <w:tr w:rsidR="00436E1A" w14:paraId="17B80ED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106FAE" w14:textId="77777777" w:rsidR="00436E1A" w:rsidRDefault="00436E1A">
            <w:pPr>
              <w:pStyle w:val="TAL"/>
              <w:rPr>
                <w:sz w:val="16"/>
              </w:rPr>
            </w:pPr>
            <w:r>
              <w:rPr>
                <w:sz w:val="16"/>
              </w:rPr>
              <w:t>R5-254420</w:t>
            </w:r>
          </w:p>
        </w:tc>
        <w:tc>
          <w:tcPr>
            <w:tcW w:w="0" w:type="auto"/>
            <w:tcBorders>
              <w:top w:val="single" w:sz="4" w:space="0" w:color="auto"/>
              <w:left w:val="single" w:sz="4" w:space="0" w:color="auto"/>
              <w:bottom w:val="single" w:sz="4" w:space="0" w:color="auto"/>
              <w:right w:val="single" w:sz="4" w:space="0" w:color="auto"/>
            </w:tcBorders>
            <w:hideMark/>
          </w:tcPr>
          <w:p w14:paraId="629908D3" w14:textId="77777777" w:rsidR="00436E1A" w:rsidRDefault="00436E1A">
            <w:pPr>
              <w:pStyle w:val="TAL"/>
              <w:rPr>
                <w:sz w:val="16"/>
              </w:rPr>
            </w:pPr>
            <w:r>
              <w:rPr>
                <w:sz w:val="16"/>
              </w:rPr>
              <w:t>Correction to TC7.6.2.9 with TT analysis</w:t>
            </w:r>
          </w:p>
        </w:tc>
        <w:tc>
          <w:tcPr>
            <w:tcW w:w="0" w:type="auto"/>
            <w:tcBorders>
              <w:top w:val="single" w:sz="4" w:space="0" w:color="auto"/>
              <w:left w:val="single" w:sz="4" w:space="0" w:color="auto"/>
              <w:bottom w:val="single" w:sz="4" w:space="0" w:color="auto"/>
              <w:right w:val="single" w:sz="4" w:space="0" w:color="auto"/>
            </w:tcBorders>
            <w:hideMark/>
          </w:tcPr>
          <w:p w14:paraId="23F483B6"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766D96A9"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539BE6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4ACD6F" w14:textId="77777777" w:rsidR="00436E1A" w:rsidRDefault="00436E1A">
            <w:pPr>
              <w:pStyle w:val="TAL"/>
              <w:rPr>
                <w:sz w:val="16"/>
              </w:rPr>
            </w:pPr>
          </w:p>
        </w:tc>
      </w:tr>
      <w:tr w:rsidR="00436E1A" w14:paraId="67D970C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1F11B9" w14:textId="77777777" w:rsidR="00436E1A" w:rsidRDefault="00436E1A">
            <w:pPr>
              <w:pStyle w:val="TAL"/>
              <w:rPr>
                <w:sz w:val="16"/>
              </w:rPr>
            </w:pPr>
            <w:r>
              <w:rPr>
                <w:sz w:val="16"/>
              </w:rPr>
              <w:t>R5-254421</w:t>
            </w:r>
          </w:p>
        </w:tc>
        <w:tc>
          <w:tcPr>
            <w:tcW w:w="0" w:type="auto"/>
            <w:tcBorders>
              <w:top w:val="single" w:sz="4" w:space="0" w:color="auto"/>
              <w:left w:val="single" w:sz="4" w:space="0" w:color="auto"/>
              <w:bottom w:val="single" w:sz="4" w:space="0" w:color="auto"/>
              <w:right w:val="single" w:sz="4" w:space="0" w:color="auto"/>
            </w:tcBorders>
            <w:hideMark/>
          </w:tcPr>
          <w:p w14:paraId="41F7AD17" w14:textId="77777777" w:rsidR="00436E1A" w:rsidRDefault="00436E1A">
            <w:pPr>
              <w:pStyle w:val="TAL"/>
              <w:rPr>
                <w:sz w:val="16"/>
              </w:rPr>
            </w:pPr>
            <w:r>
              <w:rPr>
                <w:sz w:val="16"/>
              </w:rPr>
              <w:t>TT analysis for TC7.6.2.9</w:t>
            </w:r>
          </w:p>
        </w:tc>
        <w:tc>
          <w:tcPr>
            <w:tcW w:w="0" w:type="auto"/>
            <w:tcBorders>
              <w:top w:val="single" w:sz="4" w:space="0" w:color="auto"/>
              <w:left w:val="single" w:sz="4" w:space="0" w:color="auto"/>
              <w:bottom w:val="single" w:sz="4" w:space="0" w:color="auto"/>
              <w:right w:val="single" w:sz="4" w:space="0" w:color="auto"/>
            </w:tcBorders>
            <w:hideMark/>
          </w:tcPr>
          <w:p w14:paraId="55B81EC0"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13808BF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86188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681424" w14:textId="77777777" w:rsidR="00436E1A" w:rsidRDefault="00436E1A">
            <w:pPr>
              <w:pStyle w:val="TAL"/>
              <w:rPr>
                <w:sz w:val="16"/>
              </w:rPr>
            </w:pPr>
            <w:r>
              <w:rPr>
                <w:sz w:val="16"/>
              </w:rPr>
              <w:t>R5-255390</w:t>
            </w:r>
          </w:p>
        </w:tc>
      </w:tr>
      <w:tr w:rsidR="00436E1A" w14:paraId="287598C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BC8A258" w14:textId="77777777" w:rsidR="00436E1A" w:rsidRDefault="00436E1A">
            <w:pPr>
              <w:pStyle w:val="TAL"/>
              <w:rPr>
                <w:sz w:val="16"/>
              </w:rPr>
            </w:pPr>
            <w:r>
              <w:rPr>
                <w:sz w:val="16"/>
              </w:rPr>
              <w:t>R5-254422</w:t>
            </w:r>
          </w:p>
        </w:tc>
        <w:tc>
          <w:tcPr>
            <w:tcW w:w="0" w:type="auto"/>
            <w:tcBorders>
              <w:top w:val="single" w:sz="4" w:space="0" w:color="auto"/>
              <w:left w:val="single" w:sz="4" w:space="0" w:color="auto"/>
              <w:bottom w:val="single" w:sz="4" w:space="0" w:color="auto"/>
              <w:right w:val="single" w:sz="4" w:space="0" w:color="auto"/>
            </w:tcBorders>
            <w:hideMark/>
          </w:tcPr>
          <w:p w14:paraId="7B08BCD7" w14:textId="77777777" w:rsidR="00436E1A" w:rsidRDefault="00436E1A">
            <w:pPr>
              <w:pStyle w:val="TAL"/>
              <w:rPr>
                <w:sz w:val="16"/>
              </w:rPr>
            </w:pPr>
            <w:r>
              <w:rPr>
                <w:sz w:val="16"/>
              </w:rPr>
              <w:t>Correction to TC7.6.5.1 with TT analysis</w:t>
            </w:r>
          </w:p>
        </w:tc>
        <w:tc>
          <w:tcPr>
            <w:tcW w:w="0" w:type="auto"/>
            <w:tcBorders>
              <w:top w:val="single" w:sz="4" w:space="0" w:color="auto"/>
              <w:left w:val="single" w:sz="4" w:space="0" w:color="auto"/>
              <w:bottom w:val="single" w:sz="4" w:space="0" w:color="auto"/>
              <w:right w:val="single" w:sz="4" w:space="0" w:color="auto"/>
            </w:tcBorders>
            <w:hideMark/>
          </w:tcPr>
          <w:p w14:paraId="19419120"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03692669"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3F33CF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75EF99" w14:textId="77777777" w:rsidR="00436E1A" w:rsidRDefault="00436E1A">
            <w:pPr>
              <w:pStyle w:val="TAL"/>
              <w:rPr>
                <w:sz w:val="16"/>
              </w:rPr>
            </w:pPr>
          </w:p>
        </w:tc>
      </w:tr>
      <w:tr w:rsidR="00436E1A" w14:paraId="04E44FF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72B5C0" w14:textId="77777777" w:rsidR="00436E1A" w:rsidRDefault="00436E1A">
            <w:pPr>
              <w:pStyle w:val="TAL"/>
              <w:rPr>
                <w:sz w:val="16"/>
              </w:rPr>
            </w:pPr>
            <w:r>
              <w:rPr>
                <w:sz w:val="16"/>
              </w:rPr>
              <w:t>R5-254423</w:t>
            </w:r>
          </w:p>
        </w:tc>
        <w:tc>
          <w:tcPr>
            <w:tcW w:w="0" w:type="auto"/>
            <w:tcBorders>
              <w:top w:val="single" w:sz="4" w:space="0" w:color="auto"/>
              <w:left w:val="single" w:sz="4" w:space="0" w:color="auto"/>
              <w:bottom w:val="single" w:sz="4" w:space="0" w:color="auto"/>
              <w:right w:val="single" w:sz="4" w:space="0" w:color="auto"/>
            </w:tcBorders>
            <w:hideMark/>
          </w:tcPr>
          <w:p w14:paraId="45B36E13" w14:textId="77777777" w:rsidR="00436E1A" w:rsidRDefault="00436E1A">
            <w:pPr>
              <w:pStyle w:val="TAL"/>
              <w:rPr>
                <w:sz w:val="16"/>
              </w:rPr>
            </w:pPr>
            <w:r>
              <w:rPr>
                <w:sz w:val="16"/>
              </w:rPr>
              <w:t>TT analysis for TC7.6.5.1</w:t>
            </w:r>
          </w:p>
        </w:tc>
        <w:tc>
          <w:tcPr>
            <w:tcW w:w="0" w:type="auto"/>
            <w:tcBorders>
              <w:top w:val="single" w:sz="4" w:space="0" w:color="auto"/>
              <w:left w:val="single" w:sz="4" w:space="0" w:color="auto"/>
              <w:bottom w:val="single" w:sz="4" w:space="0" w:color="auto"/>
              <w:right w:val="single" w:sz="4" w:space="0" w:color="auto"/>
            </w:tcBorders>
            <w:hideMark/>
          </w:tcPr>
          <w:p w14:paraId="0F92BB40"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0B2652C1"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417B0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1A5964" w14:textId="77777777" w:rsidR="00436E1A" w:rsidRDefault="00436E1A">
            <w:pPr>
              <w:pStyle w:val="TAL"/>
              <w:rPr>
                <w:sz w:val="16"/>
              </w:rPr>
            </w:pPr>
            <w:r>
              <w:rPr>
                <w:sz w:val="16"/>
              </w:rPr>
              <w:t>R5-255391</w:t>
            </w:r>
          </w:p>
        </w:tc>
      </w:tr>
      <w:tr w:rsidR="00436E1A" w14:paraId="198AA62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5DC42CB" w14:textId="77777777" w:rsidR="00436E1A" w:rsidRDefault="00436E1A">
            <w:pPr>
              <w:pStyle w:val="TAL"/>
              <w:rPr>
                <w:sz w:val="16"/>
              </w:rPr>
            </w:pPr>
            <w:r>
              <w:rPr>
                <w:sz w:val="16"/>
              </w:rPr>
              <w:t>R5-254424</w:t>
            </w:r>
          </w:p>
        </w:tc>
        <w:tc>
          <w:tcPr>
            <w:tcW w:w="0" w:type="auto"/>
            <w:tcBorders>
              <w:top w:val="single" w:sz="4" w:space="0" w:color="auto"/>
              <w:left w:val="single" w:sz="4" w:space="0" w:color="auto"/>
              <w:bottom w:val="single" w:sz="4" w:space="0" w:color="auto"/>
              <w:right w:val="single" w:sz="4" w:space="0" w:color="auto"/>
            </w:tcBorders>
            <w:hideMark/>
          </w:tcPr>
          <w:p w14:paraId="2DFB48F4" w14:textId="77777777" w:rsidR="00436E1A" w:rsidRDefault="00436E1A">
            <w:pPr>
              <w:pStyle w:val="TAL"/>
              <w:rPr>
                <w:sz w:val="16"/>
              </w:rPr>
            </w:pPr>
            <w:r>
              <w:rPr>
                <w:sz w:val="16"/>
              </w:rPr>
              <w:t>Annex F modification for some TCs</w:t>
            </w:r>
          </w:p>
        </w:tc>
        <w:tc>
          <w:tcPr>
            <w:tcW w:w="0" w:type="auto"/>
            <w:tcBorders>
              <w:top w:val="single" w:sz="4" w:space="0" w:color="auto"/>
              <w:left w:val="single" w:sz="4" w:space="0" w:color="auto"/>
              <w:bottom w:val="single" w:sz="4" w:space="0" w:color="auto"/>
              <w:right w:val="single" w:sz="4" w:space="0" w:color="auto"/>
            </w:tcBorders>
            <w:hideMark/>
          </w:tcPr>
          <w:p w14:paraId="1C2A7F00"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2556EBF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A7D2E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51BB48" w14:textId="77777777" w:rsidR="00436E1A" w:rsidRDefault="00436E1A">
            <w:pPr>
              <w:pStyle w:val="TAL"/>
              <w:rPr>
                <w:sz w:val="16"/>
              </w:rPr>
            </w:pPr>
            <w:r>
              <w:rPr>
                <w:sz w:val="16"/>
              </w:rPr>
              <w:t>R5-255388</w:t>
            </w:r>
          </w:p>
        </w:tc>
      </w:tr>
      <w:tr w:rsidR="00436E1A" w14:paraId="2431ED1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15F133" w14:textId="77777777" w:rsidR="00436E1A" w:rsidRDefault="00436E1A">
            <w:pPr>
              <w:pStyle w:val="TAL"/>
              <w:rPr>
                <w:sz w:val="16"/>
              </w:rPr>
            </w:pPr>
            <w:r>
              <w:rPr>
                <w:sz w:val="16"/>
              </w:rPr>
              <w:t>R5-254425</w:t>
            </w:r>
          </w:p>
        </w:tc>
        <w:tc>
          <w:tcPr>
            <w:tcW w:w="0" w:type="auto"/>
            <w:tcBorders>
              <w:top w:val="single" w:sz="4" w:space="0" w:color="auto"/>
              <w:left w:val="single" w:sz="4" w:space="0" w:color="auto"/>
              <w:bottom w:val="single" w:sz="4" w:space="0" w:color="auto"/>
              <w:right w:val="single" w:sz="4" w:space="0" w:color="auto"/>
            </w:tcBorders>
            <w:hideMark/>
          </w:tcPr>
          <w:p w14:paraId="1FD31E1A" w14:textId="77777777" w:rsidR="00436E1A" w:rsidRDefault="00436E1A">
            <w:pPr>
              <w:pStyle w:val="TAL"/>
              <w:rPr>
                <w:sz w:val="16"/>
              </w:rPr>
            </w:pPr>
            <w:r>
              <w:rPr>
                <w:sz w:val="16"/>
              </w:rPr>
              <w:t>Correction to Table 6.6.2.2A.2_1.4.1-3 NS number</w:t>
            </w:r>
          </w:p>
        </w:tc>
        <w:tc>
          <w:tcPr>
            <w:tcW w:w="0" w:type="auto"/>
            <w:tcBorders>
              <w:top w:val="single" w:sz="4" w:space="0" w:color="auto"/>
              <w:left w:val="single" w:sz="4" w:space="0" w:color="auto"/>
              <w:bottom w:val="single" w:sz="4" w:space="0" w:color="auto"/>
              <w:right w:val="single" w:sz="4" w:space="0" w:color="auto"/>
            </w:tcBorders>
            <w:hideMark/>
          </w:tcPr>
          <w:p w14:paraId="01368691"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23D5283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74A10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521664" w14:textId="77777777" w:rsidR="00436E1A" w:rsidRDefault="00436E1A">
            <w:pPr>
              <w:pStyle w:val="TAL"/>
              <w:rPr>
                <w:sz w:val="16"/>
              </w:rPr>
            </w:pPr>
            <w:r>
              <w:rPr>
                <w:sz w:val="16"/>
              </w:rPr>
              <w:t>R5-255284</w:t>
            </w:r>
          </w:p>
        </w:tc>
      </w:tr>
      <w:tr w:rsidR="00436E1A" w14:paraId="4E66A93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A627C3B" w14:textId="77777777" w:rsidR="00436E1A" w:rsidRDefault="00436E1A">
            <w:pPr>
              <w:pStyle w:val="TAL"/>
              <w:rPr>
                <w:sz w:val="16"/>
              </w:rPr>
            </w:pPr>
            <w:r>
              <w:rPr>
                <w:sz w:val="16"/>
              </w:rPr>
              <w:t>R5-254426</w:t>
            </w:r>
          </w:p>
        </w:tc>
        <w:tc>
          <w:tcPr>
            <w:tcW w:w="0" w:type="auto"/>
            <w:tcBorders>
              <w:top w:val="single" w:sz="4" w:space="0" w:color="auto"/>
              <w:left w:val="single" w:sz="4" w:space="0" w:color="auto"/>
              <w:bottom w:val="single" w:sz="4" w:space="0" w:color="auto"/>
              <w:right w:val="single" w:sz="4" w:space="0" w:color="auto"/>
            </w:tcBorders>
            <w:hideMark/>
          </w:tcPr>
          <w:p w14:paraId="1F449F3B" w14:textId="77777777" w:rsidR="00436E1A" w:rsidRDefault="00436E1A">
            <w:pPr>
              <w:pStyle w:val="TAL"/>
              <w:rPr>
                <w:sz w:val="16"/>
              </w:rPr>
            </w:pPr>
            <w:r>
              <w:rPr>
                <w:sz w:val="16"/>
              </w:rPr>
              <w:t>Correction to Table 8.2.1.4.2_A.4.5-2 reference table number</w:t>
            </w:r>
          </w:p>
        </w:tc>
        <w:tc>
          <w:tcPr>
            <w:tcW w:w="0" w:type="auto"/>
            <w:tcBorders>
              <w:top w:val="single" w:sz="4" w:space="0" w:color="auto"/>
              <w:left w:val="single" w:sz="4" w:space="0" w:color="auto"/>
              <w:bottom w:val="single" w:sz="4" w:space="0" w:color="auto"/>
              <w:right w:val="single" w:sz="4" w:space="0" w:color="auto"/>
            </w:tcBorders>
            <w:hideMark/>
          </w:tcPr>
          <w:p w14:paraId="269D4BF7"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7B77F8A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8BFCA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68A3F4" w14:textId="77777777" w:rsidR="00436E1A" w:rsidRDefault="00436E1A">
            <w:pPr>
              <w:pStyle w:val="TAL"/>
              <w:rPr>
                <w:sz w:val="16"/>
              </w:rPr>
            </w:pPr>
            <w:r>
              <w:rPr>
                <w:sz w:val="16"/>
              </w:rPr>
              <w:t>R5-255285</w:t>
            </w:r>
          </w:p>
        </w:tc>
      </w:tr>
      <w:tr w:rsidR="00436E1A" w14:paraId="17FEF49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375D009" w14:textId="77777777" w:rsidR="00436E1A" w:rsidRDefault="00436E1A">
            <w:pPr>
              <w:pStyle w:val="TAL"/>
              <w:rPr>
                <w:sz w:val="16"/>
              </w:rPr>
            </w:pPr>
            <w:r>
              <w:rPr>
                <w:sz w:val="16"/>
              </w:rPr>
              <w:t>R5-254427</w:t>
            </w:r>
          </w:p>
        </w:tc>
        <w:tc>
          <w:tcPr>
            <w:tcW w:w="0" w:type="auto"/>
            <w:tcBorders>
              <w:top w:val="single" w:sz="4" w:space="0" w:color="auto"/>
              <w:left w:val="single" w:sz="4" w:space="0" w:color="auto"/>
              <w:bottom w:val="single" w:sz="4" w:space="0" w:color="auto"/>
              <w:right w:val="single" w:sz="4" w:space="0" w:color="auto"/>
            </w:tcBorders>
            <w:hideMark/>
          </w:tcPr>
          <w:p w14:paraId="69BAC02F" w14:textId="77777777" w:rsidR="00436E1A" w:rsidRDefault="00436E1A">
            <w:pPr>
              <w:pStyle w:val="TAL"/>
              <w:rPr>
                <w:sz w:val="16"/>
              </w:rPr>
            </w:pPr>
            <w:r>
              <w:rPr>
                <w:sz w:val="16"/>
              </w:rPr>
              <w:t>Correction to N_RB_alloc numbers in Table 6.1A-1a</w:t>
            </w:r>
          </w:p>
        </w:tc>
        <w:tc>
          <w:tcPr>
            <w:tcW w:w="0" w:type="auto"/>
            <w:tcBorders>
              <w:top w:val="single" w:sz="4" w:space="0" w:color="auto"/>
              <w:left w:val="single" w:sz="4" w:space="0" w:color="auto"/>
              <w:bottom w:val="single" w:sz="4" w:space="0" w:color="auto"/>
              <w:right w:val="single" w:sz="4" w:space="0" w:color="auto"/>
            </w:tcBorders>
            <w:hideMark/>
          </w:tcPr>
          <w:p w14:paraId="3C6BBFE3"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0CAD4820"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EB4B33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4D0D2B" w14:textId="77777777" w:rsidR="00436E1A" w:rsidRDefault="00436E1A">
            <w:pPr>
              <w:pStyle w:val="TAL"/>
              <w:rPr>
                <w:sz w:val="16"/>
              </w:rPr>
            </w:pPr>
            <w:r>
              <w:rPr>
                <w:sz w:val="16"/>
              </w:rPr>
              <w:t>-</w:t>
            </w:r>
          </w:p>
        </w:tc>
      </w:tr>
      <w:tr w:rsidR="00436E1A" w14:paraId="7C40C16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AF98FF5" w14:textId="77777777" w:rsidR="00436E1A" w:rsidRDefault="00436E1A">
            <w:pPr>
              <w:pStyle w:val="TAL"/>
              <w:rPr>
                <w:sz w:val="16"/>
              </w:rPr>
            </w:pPr>
            <w:r>
              <w:rPr>
                <w:sz w:val="16"/>
              </w:rPr>
              <w:t>R5-254428</w:t>
            </w:r>
          </w:p>
        </w:tc>
        <w:tc>
          <w:tcPr>
            <w:tcW w:w="0" w:type="auto"/>
            <w:tcBorders>
              <w:top w:val="single" w:sz="4" w:space="0" w:color="auto"/>
              <w:left w:val="single" w:sz="4" w:space="0" w:color="auto"/>
              <w:bottom w:val="single" w:sz="4" w:space="0" w:color="auto"/>
              <w:right w:val="single" w:sz="4" w:space="0" w:color="auto"/>
            </w:tcBorders>
            <w:hideMark/>
          </w:tcPr>
          <w:p w14:paraId="43147AB4" w14:textId="77777777" w:rsidR="00436E1A" w:rsidRDefault="00436E1A">
            <w:pPr>
              <w:pStyle w:val="TAL"/>
              <w:rPr>
                <w:sz w:val="16"/>
              </w:rPr>
            </w:pPr>
            <w:r>
              <w:rPr>
                <w:sz w:val="16"/>
              </w:rPr>
              <w:t>Correction to clause 6.2A.3</w:t>
            </w:r>
          </w:p>
        </w:tc>
        <w:tc>
          <w:tcPr>
            <w:tcW w:w="0" w:type="auto"/>
            <w:tcBorders>
              <w:top w:val="single" w:sz="4" w:space="0" w:color="auto"/>
              <w:left w:val="single" w:sz="4" w:space="0" w:color="auto"/>
              <w:bottom w:val="single" w:sz="4" w:space="0" w:color="auto"/>
              <w:right w:val="single" w:sz="4" w:space="0" w:color="auto"/>
            </w:tcBorders>
            <w:hideMark/>
          </w:tcPr>
          <w:p w14:paraId="03B416EC"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2EE012C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3E561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793707" w14:textId="77777777" w:rsidR="00436E1A" w:rsidRDefault="00436E1A">
            <w:pPr>
              <w:pStyle w:val="TAL"/>
              <w:rPr>
                <w:sz w:val="16"/>
              </w:rPr>
            </w:pPr>
            <w:r>
              <w:rPr>
                <w:sz w:val="16"/>
              </w:rPr>
              <w:t>R5-255276</w:t>
            </w:r>
          </w:p>
        </w:tc>
      </w:tr>
      <w:tr w:rsidR="00436E1A" w14:paraId="0FA95D9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B47D57F" w14:textId="77777777" w:rsidR="00436E1A" w:rsidRDefault="00436E1A">
            <w:pPr>
              <w:pStyle w:val="TAL"/>
              <w:rPr>
                <w:sz w:val="16"/>
              </w:rPr>
            </w:pPr>
            <w:r>
              <w:rPr>
                <w:sz w:val="16"/>
              </w:rPr>
              <w:t>R5-254429</w:t>
            </w:r>
          </w:p>
        </w:tc>
        <w:tc>
          <w:tcPr>
            <w:tcW w:w="0" w:type="auto"/>
            <w:tcBorders>
              <w:top w:val="single" w:sz="4" w:space="0" w:color="auto"/>
              <w:left w:val="single" w:sz="4" w:space="0" w:color="auto"/>
              <w:bottom w:val="single" w:sz="4" w:space="0" w:color="auto"/>
              <w:right w:val="single" w:sz="4" w:space="0" w:color="auto"/>
            </w:tcBorders>
            <w:hideMark/>
          </w:tcPr>
          <w:p w14:paraId="6DD63D94" w14:textId="77777777" w:rsidR="00436E1A" w:rsidRDefault="00436E1A">
            <w:pPr>
              <w:pStyle w:val="TAL"/>
              <w:rPr>
                <w:sz w:val="16"/>
              </w:rPr>
            </w:pPr>
            <w:r>
              <w:rPr>
                <w:sz w:val="16"/>
              </w:rPr>
              <w:t>SR - UE Conformance Aspects - NR RRM enhancements</w:t>
            </w:r>
          </w:p>
        </w:tc>
        <w:tc>
          <w:tcPr>
            <w:tcW w:w="0" w:type="auto"/>
            <w:tcBorders>
              <w:top w:val="single" w:sz="4" w:space="0" w:color="auto"/>
              <w:left w:val="single" w:sz="4" w:space="0" w:color="auto"/>
              <w:bottom w:val="single" w:sz="4" w:space="0" w:color="auto"/>
              <w:right w:val="single" w:sz="4" w:space="0" w:color="auto"/>
            </w:tcBorders>
            <w:hideMark/>
          </w:tcPr>
          <w:p w14:paraId="4F054BCE"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1939ED30"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E4D0BA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C3D403" w14:textId="77777777" w:rsidR="00436E1A" w:rsidRDefault="00436E1A">
            <w:pPr>
              <w:pStyle w:val="TAL"/>
              <w:rPr>
                <w:sz w:val="16"/>
              </w:rPr>
            </w:pPr>
          </w:p>
        </w:tc>
      </w:tr>
      <w:tr w:rsidR="00436E1A" w14:paraId="03FAD3C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F785646" w14:textId="77777777" w:rsidR="00436E1A" w:rsidRDefault="00436E1A">
            <w:pPr>
              <w:pStyle w:val="TAL"/>
              <w:rPr>
                <w:sz w:val="16"/>
              </w:rPr>
            </w:pPr>
            <w:r>
              <w:rPr>
                <w:sz w:val="16"/>
              </w:rPr>
              <w:t>R5-254430</w:t>
            </w:r>
          </w:p>
        </w:tc>
        <w:tc>
          <w:tcPr>
            <w:tcW w:w="0" w:type="auto"/>
            <w:tcBorders>
              <w:top w:val="single" w:sz="4" w:space="0" w:color="auto"/>
              <w:left w:val="single" w:sz="4" w:space="0" w:color="auto"/>
              <w:bottom w:val="single" w:sz="4" w:space="0" w:color="auto"/>
              <w:right w:val="single" w:sz="4" w:space="0" w:color="auto"/>
            </w:tcBorders>
            <w:hideMark/>
          </w:tcPr>
          <w:p w14:paraId="7692B543" w14:textId="77777777" w:rsidR="00436E1A" w:rsidRDefault="00436E1A">
            <w:pPr>
              <w:pStyle w:val="TAL"/>
              <w:rPr>
                <w:sz w:val="16"/>
              </w:rPr>
            </w:pPr>
            <w:r>
              <w:rPr>
                <w:sz w:val="16"/>
              </w:rPr>
              <w:t>WP - UE Conformance Aspects - NR RRM enhancements</w:t>
            </w:r>
          </w:p>
        </w:tc>
        <w:tc>
          <w:tcPr>
            <w:tcW w:w="0" w:type="auto"/>
            <w:tcBorders>
              <w:top w:val="single" w:sz="4" w:space="0" w:color="auto"/>
              <w:left w:val="single" w:sz="4" w:space="0" w:color="auto"/>
              <w:bottom w:val="single" w:sz="4" w:space="0" w:color="auto"/>
              <w:right w:val="single" w:sz="4" w:space="0" w:color="auto"/>
            </w:tcBorders>
            <w:hideMark/>
          </w:tcPr>
          <w:p w14:paraId="7540B2AA"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4E13102E"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C60884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5813C2" w14:textId="77777777" w:rsidR="00436E1A" w:rsidRDefault="00436E1A">
            <w:pPr>
              <w:pStyle w:val="TAL"/>
              <w:rPr>
                <w:sz w:val="16"/>
              </w:rPr>
            </w:pPr>
          </w:p>
        </w:tc>
      </w:tr>
      <w:tr w:rsidR="00436E1A" w14:paraId="7F302FF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89ADB52" w14:textId="77777777" w:rsidR="00436E1A" w:rsidRDefault="00436E1A">
            <w:pPr>
              <w:pStyle w:val="TAL"/>
              <w:rPr>
                <w:sz w:val="16"/>
              </w:rPr>
            </w:pPr>
            <w:r>
              <w:rPr>
                <w:sz w:val="16"/>
              </w:rPr>
              <w:t>R5-254431</w:t>
            </w:r>
          </w:p>
        </w:tc>
        <w:tc>
          <w:tcPr>
            <w:tcW w:w="0" w:type="auto"/>
            <w:tcBorders>
              <w:top w:val="single" w:sz="4" w:space="0" w:color="auto"/>
              <w:left w:val="single" w:sz="4" w:space="0" w:color="auto"/>
              <w:bottom w:val="single" w:sz="4" w:space="0" w:color="auto"/>
              <w:right w:val="single" w:sz="4" w:space="0" w:color="auto"/>
            </w:tcBorders>
            <w:hideMark/>
          </w:tcPr>
          <w:p w14:paraId="77DCBFD0" w14:textId="77777777" w:rsidR="00436E1A" w:rsidRDefault="00436E1A">
            <w:pPr>
              <w:pStyle w:val="TAL"/>
              <w:rPr>
                <w:sz w:val="16"/>
              </w:rPr>
            </w:pPr>
            <w:r>
              <w:rPr>
                <w:sz w:val="16"/>
              </w:rPr>
              <w:t>New WID on UE Conformance – FR1 TRP (Total Radiated Power), TRS (Total Radiated Sensitivity) and MIMO OTA (Over the Air) testing enhancement Phase 3</w:t>
            </w:r>
          </w:p>
        </w:tc>
        <w:tc>
          <w:tcPr>
            <w:tcW w:w="0" w:type="auto"/>
            <w:tcBorders>
              <w:top w:val="single" w:sz="4" w:space="0" w:color="auto"/>
              <w:left w:val="single" w:sz="4" w:space="0" w:color="auto"/>
              <w:bottom w:val="single" w:sz="4" w:space="0" w:color="auto"/>
              <w:right w:val="single" w:sz="4" w:space="0" w:color="auto"/>
            </w:tcBorders>
            <w:hideMark/>
          </w:tcPr>
          <w:p w14:paraId="6AB78566" w14:textId="77777777" w:rsidR="00436E1A" w:rsidRDefault="00436E1A">
            <w:pPr>
              <w:pStyle w:val="TAL"/>
              <w:rPr>
                <w:sz w:val="16"/>
              </w:rPr>
            </w:pPr>
            <w:r>
              <w:rPr>
                <w:sz w:val="16"/>
              </w:rPr>
              <w:t>Apple Inc, Vivo</w:t>
            </w:r>
          </w:p>
        </w:tc>
        <w:tc>
          <w:tcPr>
            <w:tcW w:w="0" w:type="auto"/>
            <w:tcBorders>
              <w:top w:val="single" w:sz="4" w:space="0" w:color="auto"/>
              <w:left w:val="single" w:sz="4" w:space="0" w:color="auto"/>
              <w:bottom w:val="single" w:sz="4" w:space="0" w:color="auto"/>
              <w:right w:val="single" w:sz="4" w:space="0" w:color="auto"/>
            </w:tcBorders>
            <w:hideMark/>
          </w:tcPr>
          <w:p w14:paraId="1D857731"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3A642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21CFDC" w14:textId="77777777" w:rsidR="00436E1A" w:rsidRDefault="00436E1A">
            <w:pPr>
              <w:pStyle w:val="TAL"/>
              <w:rPr>
                <w:sz w:val="16"/>
              </w:rPr>
            </w:pPr>
            <w:r>
              <w:rPr>
                <w:sz w:val="16"/>
              </w:rPr>
              <w:t>R5-254913</w:t>
            </w:r>
          </w:p>
        </w:tc>
      </w:tr>
      <w:tr w:rsidR="00436E1A" w14:paraId="3434994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AE13E3" w14:textId="77777777" w:rsidR="00436E1A" w:rsidRDefault="00436E1A">
            <w:pPr>
              <w:pStyle w:val="TAL"/>
              <w:rPr>
                <w:sz w:val="16"/>
              </w:rPr>
            </w:pPr>
            <w:r>
              <w:rPr>
                <w:sz w:val="16"/>
              </w:rPr>
              <w:t>R5-254432</w:t>
            </w:r>
          </w:p>
        </w:tc>
        <w:tc>
          <w:tcPr>
            <w:tcW w:w="0" w:type="auto"/>
            <w:tcBorders>
              <w:top w:val="single" w:sz="4" w:space="0" w:color="auto"/>
              <w:left w:val="single" w:sz="4" w:space="0" w:color="auto"/>
              <w:bottom w:val="single" w:sz="4" w:space="0" w:color="auto"/>
              <w:right w:val="single" w:sz="4" w:space="0" w:color="auto"/>
            </w:tcBorders>
            <w:hideMark/>
          </w:tcPr>
          <w:p w14:paraId="0F3DEBF8" w14:textId="77777777" w:rsidR="00436E1A" w:rsidRDefault="00436E1A">
            <w:pPr>
              <w:pStyle w:val="TAL"/>
              <w:rPr>
                <w:sz w:val="16"/>
              </w:rPr>
            </w:pPr>
            <w:r>
              <w:rPr>
                <w:sz w:val="16"/>
              </w:rPr>
              <w:t>LTE based 5G broadcast RF Rx test cases added</w:t>
            </w:r>
          </w:p>
        </w:tc>
        <w:tc>
          <w:tcPr>
            <w:tcW w:w="0" w:type="auto"/>
            <w:tcBorders>
              <w:top w:val="single" w:sz="4" w:space="0" w:color="auto"/>
              <w:left w:val="single" w:sz="4" w:space="0" w:color="auto"/>
              <w:bottom w:val="single" w:sz="4" w:space="0" w:color="auto"/>
              <w:right w:val="single" w:sz="4" w:space="0" w:color="auto"/>
            </w:tcBorders>
            <w:hideMark/>
          </w:tcPr>
          <w:p w14:paraId="55925059" w14:textId="77777777" w:rsidR="00436E1A" w:rsidRDefault="00436E1A">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69215C91"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E918A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632FFB" w14:textId="77777777" w:rsidR="00436E1A" w:rsidRDefault="00436E1A">
            <w:pPr>
              <w:pStyle w:val="TAL"/>
              <w:rPr>
                <w:sz w:val="16"/>
              </w:rPr>
            </w:pPr>
            <w:r>
              <w:rPr>
                <w:sz w:val="16"/>
              </w:rPr>
              <w:t>R5-255342</w:t>
            </w:r>
          </w:p>
        </w:tc>
      </w:tr>
      <w:tr w:rsidR="00436E1A" w14:paraId="1F230B8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0EA3F8B" w14:textId="77777777" w:rsidR="00436E1A" w:rsidRDefault="00436E1A">
            <w:pPr>
              <w:pStyle w:val="TAL"/>
              <w:rPr>
                <w:sz w:val="16"/>
              </w:rPr>
            </w:pPr>
            <w:r>
              <w:rPr>
                <w:sz w:val="16"/>
              </w:rPr>
              <w:t>R5-254433</w:t>
            </w:r>
          </w:p>
        </w:tc>
        <w:tc>
          <w:tcPr>
            <w:tcW w:w="0" w:type="auto"/>
            <w:tcBorders>
              <w:top w:val="single" w:sz="4" w:space="0" w:color="auto"/>
              <w:left w:val="single" w:sz="4" w:space="0" w:color="auto"/>
              <w:bottom w:val="single" w:sz="4" w:space="0" w:color="auto"/>
              <w:right w:val="single" w:sz="4" w:space="0" w:color="auto"/>
            </w:tcBorders>
            <w:hideMark/>
          </w:tcPr>
          <w:p w14:paraId="15949B27" w14:textId="77777777" w:rsidR="00436E1A" w:rsidRDefault="00436E1A">
            <w:pPr>
              <w:pStyle w:val="TAL"/>
              <w:rPr>
                <w:sz w:val="16"/>
              </w:rPr>
            </w:pPr>
            <w:r>
              <w:rPr>
                <w:sz w:val="16"/>
              </w:rPr>
              <w:t>Spec alignment of n30 NS21 AMPR correction</w:t>
            </w:r>
          </w:p>
        </w:tc>
        <w:tc>
          <w:tcPr>
            <w:tcW w:w="0" w:type="auto"/>
            <w:tcBorders>
              <w:top w:val="single" w:sz="4" w:space="0" w:color="auto"/>
              <w:left w:val="single" w:sz="4" w:space="0" w:color="auto"/>
              <w:bottom w:val="single" w:sz="4" w:space="0" w:color="auto"/>
              <w:right w:val="single" w:sz="4" w:space="0" w:color="auto"/>
            </w:tcBorders>
            <w:hideMark/>
          </w:tcPr>
          <w:p w14:paraId="0110F0FA" w14:textId="77777777" w:rsidR="00436E1A" w:rsidRDefault="00436E1A">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01F95714"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58E4CD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26D0BF" w14:textId="77777777" w:rsidR="00436E1A" w:rsidRDefault="00436E1A">
            <w:pPr>
              <w:pStyle w:val="TAL"/>
              <w:rPr>
                <w:sz w:val="16"/>
              </w:rPr>
            </w:pPr>
          </w:p>
        </w:tc>
      </w:tr>
      <w:tr w:rsidR="00436E1A" w14:paraId="358EC5C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E7EE3BC" w14:textId="77777777" w:rsidR="00436E1A" w:rsidRDefault="00436E1A">
            <w:pPr>
              <w:pStyle w:val="TAL"/>
              <w:rPr>
                <w:sz w:val="16"/>
              </w:rPr>
            </w:pPr>
            <w:r>
              <w:rPr>
                <w:sz w:val="16"/>
              </w:rPr>
              <w:t>R5-254434</w:t>
            </w:r>
          </w:p>
        </w:tc>
        <w:tc>
          <w:tcPr>
            <w:tcW w:w="0" w:type="auto"/>
            <w:tcBorders>
              <w:top w:val="single" w:sz="4" w:space="0" w:color="auto"/>
              <w:left w:val="single" w:sz="4" w:space="0" w:color="auto"/>
              <w:bottom w:val="single" w:sz="4" w:space="0" w:color="auto"/>
              <w:right w:val="single" w:sz="4" w:space="0" w:color="auto"/>
            </w:tcBorders>
            <w:hideMark/>
          </w:tcPr>
          <w:p w14:paraId="04F37007" w14:textId="77777777" w:rsidR="00436E1A" w:rsidRDefault="00436E1A">
            <w:pPr>
              <w:pStyle w:val="TAL"/>
              <w:rPr>
                <w:sz w:val="16"/>
              </w:rPr>
            </w:pPr>
            <w:r>
              <w:rPr>
                <w:sz w:val="16"/>
              </w:rPr>
              <w:t>WP Rel-15 NR TX and RX Test Cases – Part 3: Range 1 and Range 2 Interworking operation with other radios (TS 38.521-3)</w:t>
            </w:r>
          </w:p>
        </w:tc>
        <w:tc>
          <w:tcPr>
            <w:tcW w:w="0" w:type="auto"/>
            <w:tcBorders>
              <w:top w:val="single" w:sz="4" w:space="0" w:color="auto"/>
              <w:left w:val="single" w:sz="4" w:space="0" w:color="auto"/>
              <w:bottom w:val="single" w:sz="4" w:space="0" w:color="auto"/>
              <w:right w:val="single" w:sz="4" w:space="0" w:color="auto"/>
            </w:tcBorders>
            <w:hideMark/>
          </w:tcPr>
          <w:p w14:paraId="0A1D7006" w14:textId="77777777" w:rsidR="00436E1A" w:rsidRDefault="00436E1A">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265F417D"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F6031C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6353B3" w14:textId="77777777" w:rsidR="00436E1A" w:rsidRDefault="00436E1A">
            <w:pPr>
              <w:pStyle w:val="TAL"/>
              <w:rPr>
                <w:sz w:val="16"/>
              </w:rPr>
            </w:pPr>
          </w:p>
        </w:tc>
      </w:tr>
      <w:tr w:rsidR="00436E1A" w14:paraId="2F86131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4655A2" w14:textId="77777777" w:rsidR="00436E1A" w:rsidRDefault="00436E1A">
            <w:pPr>
              <w:pStyle w:val="TAL"/>
              <w:rPr>
                <w:sz w:val="16"/>
              </w:rPr>
            </w:pPr>
            <w:r>
              <w:rPr>
                <w:sz w:val="16"/>
              </w:rPr>
              <w:t>R5-254435</w:t>
            </w:r>
          </w:p>
        </w:tc>
        <w:tc>
          <w:tcPr>
            <w:tcW w:w="0" w:type="auto"/>
            <w:tcBorders>
              <w:top w:val="single" w:sz="4" w:space="0" w:color="auto"/>
              <w:left w:val="single" w:sz="4" w:space="0" w:color="auto"/>
              <w:bottom w:val="single" w:sz="4" w:space="0" w:color="auto"/>
              <w:right w:val="single" w:sz="4" w:space="0" w:color="auto"/>
            </w:tcBorders>
            <w:hideMark/>
          </w:tcPr>
          <w:p w14:paraId="425008BC" w14:textId="77777777" w:rsidR="00436E1A" w:rsidRDefault="00436E1A">
            <w:pPr>
              <w:pStyle w:val="TAL"/>
              <w:rPr>
                <w:sz w:val="16"/>
              </w:rPr>
            </w:pPr>
            <w:r>
              <w:rPr>
                <w:sz w:val="16"/>
              </w:rPr>
              <w:t>Addition of reference sensitivity for CA_n3A-n28A-n77(2A) within FR1</w:t>
            </w:r>
          </w:p>
        </w:tc>
        <w:tc>
          <w:tcPr>
            <w:tcW w:w="0" w:type="auto"/>
            <w:tcBorders>
              <w:top w:val="single" w:sz="4" w:space="0" w:color="auto"/>
              <w:left w:val="single" w:sz="4" w:space="0" w:color="auto"/>
              <w:bottom w:val="single" w:sz="4" w:space="0" w:color="auto"/>
              <w:right w:val="single" w:sz="4" w:space="0" w:color="auto"/>
            </w:tcBorders>
            <w:hideMark/>
          </w:tcPr>
          <w:p w14:paraId="136BE8D2" w14:textId="77777777" w:rsidR="00436E1A" w:rsidRDefault="00436E1A">
            <w:pPr>
              <w:pStyle w:val="TAL"/>
              <w:rPr>
                <w:sz w:val="16"/>
              </w:rPr>
            </w:pPr>
            <w:r>
              <w:rPr>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2DCF6F9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F7FF1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02FBE4" w14:textId="77777777" w:rsidR="00436E1A" w:rsidRDefault="00436E1A">
            <w:pPr>
              <w:pStyle w:val="TAL"/>
              <w:rPr>
                <w:sz w:val="16"/>
              </w:rPr>
            </w:pPr>
          </w:p>
        </w:tc>
      </w:tr>
      <w:tr w:rsidR="00436E1A" w14:paraId="56C439D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596910D" w14:textId="77777777" w:rsidR="00436E1A" w:rsidRDefault="00436E1A">
            <w:pPr>
              <w:pStyle w:val="TAL"/>
              <w:rPr>
                <w:sz w:val="16"/>
              </w:rPr>
            </w:pPr>
            <w:r>
              <w:rPr>
                <w:sz w:val="16"/>
              </w:rPr>
              <w:t>R5-254436</w:t>
            </w:r>
          </w:p>
        </w:tc>
        <w:tc>
          <w:tcPr>
            <w:tcW w:w="0" w:type="auto"/>
            <w:tcBorders>
              <w:top w:val="single" w:sz="4" w:space="0" w:color="auto"/>
              <w:left w:val="single" w:sz="4" w:space="0" w:color="auto"/>
              <w:bottom w:val="single" w:sz="4" w:space="0" w:color="auto"/>
              <w:right w:val="single" w:sz="4" w:space="0" w:color="auto"/>
            </w:tcBorders>
            <w:hideMark/>
          </w:tcPr>
          <w:p w14:paraId="3C476EB3" w14:textId="77777777" w:rsidR="00436E1A" w:rsidRDefault="00436E1A">
            <w:pPr>
              <w:pStyle w:val="TAL"/>
              <w:rPr>
                <w:sz w:val="16"/>
              </w:rPr>
            </w:pPr>
            <w:r>
              <w:rPr>
                <w:sz w:val="16"/>
              </w:rPr>
              <w:t>Addition of test frequencies for CA_n3A_n28A-n77(2A) within FR1</w:t>
            </w:r>
          </w:p>
        </w:tc>
        <w:tc>
          <w:tcPr>
            <w:tcW w:w="0" w:type="auto"/>
            <w:tcBorders>
              <w:top w:val="single" w:sz="4" w:space="0" w:color="auto"/>
              <w:left w:val="single" w:sz="4" w:space="0" w:color="auto"/>
              <w:bottom w:val="single" w:sz="4" w:space="0" w:color="auto"/>
              <w:right w:val="single" w:sz="4" w:space="0" w:color="auto"/>
            </w:tcBorders>
            <w:hideMark/>
          </w:tcPr>
          <w:p w14:paraId="1B6E8DBD" w14:textId="77777777" w:rsidR="00436E1A" w:rsidRDefault="00436E1A">
            <w:pPr>
              <w:pStyle w:val="TAL"/>
              <w:rPr>
                <w:sz w:val="16"/>
              </w:rPr>
            </w:pPr>
            <w:r>
              <w:rPr>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7B4054C9"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01AE0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7D80D5" w14:textId="77777777" w:rsidR="00436E1A" w:rsidRDefault="00436E1A">
            <w:pPr>
              <w:pStyle w:val="TAL"/>
              <w:rPr>
                <w:sz w:val="16"/>
              </w:rPr>
            </w:pPr>
            <w:r>
              <w:rPr>
                <w:sz w:val="16"/>
              </w:rPr>
              <w:t>R5-255201</w:t>
            </w:r>
          </w:p>
        </w:tc>
      </w:tr>
      <w:tr w:rsidR="00436E1A" w14:paraId="0C178DB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0EB5AAC" w14:textId="77777777" w:rsidR="00436E1A" w:rsidRDefault="00436E1A">
            <w:pPr>
              <w:pStyle w:val="TAL"/>
              <w:rPr>
                <w:sz w:val="16"/>
              </w:rPr>
            </w:pPr>
            <w:r>
              <w:rPr>
                <w:sz w:val="16"/>
              </w:rPr>
              <w:t>R5-254437</w:t>
            </w:r>
          </w:p>
        </w:tc>
        <w:tc>
          <w:tcPr>
            <w:tcW w:w="0" w:type="auto"/>
            <w:tcBorders>
              <w:top w:val="single" w:sz="4" w:space="0" w:color="auto"/>
              <w:left w:val="single" w:sz="4" w:space="0" w:color="auto"/>
              <w:bottom w:val="single" w:sz="4" w:space="0" w:color="auto"/>
              <w:right w:val="single" w:sz="4" w:space="0" w:color="auto"/>
            </w:tcBorders>
            <w:hideMark/>
          </w:tcPr>
          <w:p w14:paraId="20025E77" w14:textId="77777777" w:rsidR="00436E1A" w:rsidRDefault="00436E1A">
            <w:pPr>
              <w:pStyle w:val="TAL"/>
              <w:rPr>
                <w:sz w:val="16"/>
              </w:rPr>
            </w:pPr>
            <w:r>
              <w:rPr>
                <w:sz w:val="16"/>
              </w:rPr>
              <w:t>Addition of new test case 6.10.3</w:t>
            </w:r>
          </w:p>
        </w:tc>
        <w:tc>
          <w:tcPr>
            <w:tcW w:w="0" w:type="auto"/>
            <w:tcBorders>
              <w:top w:val="single" w:sz="4" w:space="0" w:color="auto"/>
              <w:left w:val="single" w:sz="4" w:space="0" w:color="auto"/>
              <w:bottom w:val="single" w:sz="4" w:space="0" w:color="auto"/>
              <w:right w:val="single" w:sz="4" w:space="0" w:color="auto"/>
            </w:tcBorders>
            <w:hideMark/>
          </w:tcPr>
          <w:p w14:paraId="15EEB6E0" w14:textId="77777777" w:rsidR="00436E1A" w:rsidRDefault="00436E1A">
            <w:pPr>
              <w:pStyle w:val="TAL"/>
              <w:rPr>
                <w:sz w:val="16"/>
              </w:rPr>
            </w:pPr>
            <w:r>
              <w:rPr>
                <w:sz w:val="16"/>
              </w:rPr>
              <w:t>Element, Ericsson, FirstNet,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01EA7955"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3D701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01333E" w14:textId="77777777" w:rsidR="00436E1A" w:rsidRDefault="00436E1A">
            <w:pPr>
              <w:pStyle w:val="TAL"/>
              <w:rPr>
                <w:sz w:val="16"/>
              </w:rPr>
            </w:pPr>
            <w:r>
              <w:rPr>
                <w:sz w:val="16"/>
              </w:rPr>
              <w:t>R5-255091</w:t>
            </w:r>
          </w:p>
        </w:tc>
      </w:tr>
      <w:tr w:rsidR="00436E1A" w14:paraId="23A4490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EA393AB" w14:textId="77777777" w:rsidR="00436E1A" w:rsidRDefault="00436E1A">
            <w:pPr>
              <w:pStyle w:val="TAL"/>
              <w:rPr>
                <w:sz w:val="16"/>
              </w:rPr>
            </w:pPr>
            <w:r>
              <w:rPr>
                <w:sz w:val="16"/>
              </w:rPr>
              <w:t>R5-254438</w:t>
            </w:r>
          </w:p>
        </w:tc>
        <w:tc>
          <w:tcPr>
            <w:tcW w:w="0" w:type="auto"/>
            <w:tcBorders>
              <w:top w:val="single" w:sz="4" w:space="0" w:color="auto"/>
              <w:left w:val="single" w:sz="4" w:space="0" w:color="auto"/>
              <w:bottom w:val="single" w:sz="4" w:space="0" w:color="auto"/>
              <w:right w:val="single" w:sz="4" w:space="0" w:color="auto"/>
            </w:tcBorders>
            <w:hideMark/>
          </w:tcPr>
          <w:p w14:paraId="6464F530" w14:textId="77777777" w:rsidR="00436E1A" w:rsidRDefault="00436E1A">
            <w:pPr>
              <w:pStyle w:val="TAL"/>
              <w:rPr>
                <w:sz w:val="16"/>
              </w:rPr>
            </w:pPr>
            <w:r>
              <w:rPr>
                <w:sz w:val="16"/>
              </w:rPr>
              <w:t>Addition of UE capability for CA_n3A-n28A-n77A(2A) within FR1</w:t>
            </w:r>
          </w:p>
        </w:tc>
        <w:tc>
          <w:tcPr>
            <w:tcW w:w="0" w:type="auto"/>
            <w:tcBorders>
              <w:top w:val="single" w:sz="4" w:space="0" w:color="auto"/>
              <w:left w:val="single" w:sz="4" w:space="0" w:color="auto"/>
              <w:bottom w:val="single" w:sz="4" w:space="0" w:color="auto"/>
              <w:right w:val="single" w:sz="4" w:space="0" w:color="auto"/>
            </w:tcBorders>
            <w:hideMark/>
          </w:tcPr>
          <w:p w14:paraId="101F2C33" w14:textId="77777777" w:rsidR="00436E1A" w:rsidRDefault="00436E1A">
            <w:pPr>
              <w:pStyle w:val="TAL"/>
              <w:rPr>
                <w:sz w:val="16"/>
              </w:rPr>
            </w:pPr>
            <w:r>
              <w:rPr>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16EF5A6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6AD10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E2675D" w14:textId="77777777" w:rsidR="00436E1A" w:rsidRDefault="00436E1A">
            <w:pPr>
              <w:pStyle w:val="TAL"/>
              <w:rPr>
                <w:sz w:val="16"/>
              </w:rPr>
            </w:pPr>
          </w:p>
        </w:tc>
      </w:tr>
      <w:tr w:rsidR="00436E1A" w14:paraId="29EE70F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0918C9E" w14:textId="77777777" w:rsidR="00436E1A" w:rsidRDefault="00436E1A">
            <w:pPr>
              <w:pStyle w:val="TAL"/>
              <w:rPr>
                <w:sz w:val="16"/>
              </w:rPr>
            </w:pPr>
            <w:r>
              <w:rPr>
                <w:sz w:val="16"/>
              </w:rPr>
              <w:t>R5-254439</w:t>
            </w:r>
          </w:p>
        </w:tc>
        <w:tc>
          <w:tcPr>
            <w:tcW w:w="0" w:type="auto"/>
            <w:tcBorders>
              <w:top w:val="single" w:sz="4" w:space="0" w:color="auto"/>
              <w:left w:val="single" w:sz="4" w:space="0" w:color="auto"/>
              <w:bottom w:val="single" w:sz="4" w:space="0" w:color="auto"/>
              <w:right w:val="single" w:sz="4" w:space="0" w:color="auto"/>
            </w:tcBorders>
            <w:hideMark/>
          </w:tcPr>
          <w:p w14:paraId="1ACC80C3" w14:textId="77777777" w:rsidR="00436E1A" w:rsidRDefault="00436E1A">
            <w:pPr>
              <w:pStyle w:val="TAL"/>
              <w:rPr>
                <w:sz w:val="16"/>
              </w:rPr>
            </w:pPr>
            <w:r>
              <w:rPr>
                <w:sz w:val="16"/>
              </w:rPr>
              <w:t>Addition of reference sensitivity TP analysis for CA_n3A-n28A -n77A(2A) within FR1</w:t>
            </w:r>
          </w:p>
        </w:tc>
        <w:tc>
          <w:tcPr>
            <w:tcW w:w="0" w:type="auto"/>
            <w:tcBorders>
              <w:top w:val="single" w:sz="4" w:space="0" w:color="auto"/>
              <w:left w:val="single" w:sz="4" w:space="0" w:color="auto"/>
              <w:bottom w:val="single" w:sz="4" w:space="0" w:color="auto"/>
              <w:right w:val="single" w:sz="4" w:space="0" w:color="auto"/>
            </w:tcBorders>
            <w:hideMark/>
          </w:tcPr>
          <w:p w14:paraId="327479F4" w14:textId="77777777" w:rsidR="00436E1A" w:rsidRDefault="00436E1A">
            <w:pPr>
              <w:pStyle w:val="TAL"/>
              <w:rPr>
                <w:sz w:val="16"/>
              </w:rPr>
            </w:pPr>
            <w:r>
              <w:rPr>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3977599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B3AD9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16A616" w14:textId="77777777" w:rsidR="00436E1A" w:rsidRDefault="00436E1A">
            <w:pPr>
              <w:pStyle w:val="TAL"/>
              <w:rPr>
                <w:sz w:val="16"/>
              </w:rPr>
            </w:pPr>
          </w:p>
        </w:tc>
      </w:tr>
      <w:tr w:rsidR="00436E1A" w14:paraId="436ABDC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B7148F7" w14:textId="77777777" w:rsidR="00436E1A" w:rsidRDefault="00436E1A">
            <w:pPr>
              <w:pStyle w:val="TAL"/>
              <w:rPr>
                <w:sz w:val="16"/>
              </w:rPr>
            </w:pPr>
            <w:r>
              <w:rPr>
                <w:sz w:val="16"/>
              </w:rPr>
              <w:t>R5-254440</w:t>
            </w:r>
          </w:p>
        </w:tc>
        <w:tc>
          <w:tcPr>
            <w:tcW w:w="0" w:type="auto"/>
            <w:tcBorders>
              <w:top w:val="single" w:sz="4" w:space="0" w:color="auto"/>
              <w:left w:val="single" w:sz="4" w:space="0" w:color="auto"/>
              <w:bottom w:val="single" w:sz="4" w:space="0" w:color="auto"/>
              <w:right w:val="single" w:sz="4" w:space="0" w:color="auto"/>
            </w:tcBorders>
            <w:hideMark/>
          </w:tcPr>
          <w:p w14:paraId="04090845" w14:textId="77777777" w:rsidR="00436E1A" w:rsidRDefault="00436E1A">
            <w:pPr>
              <w:pStyle w:val="TAL"/>
              <w:rPr>
                <w:sz w:val="16"/>
              </w:rPr>
            </w:pPr>
            <w:r>
              <w:rPr>
                <w:sz w:val="16"/>
              </w:rPr>
              <w:t>SR UE Conformance NR demodulation performance evolution RAN5#108</w:t>
            </w:r>
          </w:p>
        </w:tc>
        <w:tc>
          <w:tcPr>
            <w:tcW w:w="0" w:type="auto"/>
            <w:tcBorders>
              <w:top w:val="single" w:sz="4" w:space="0" w:color="auto"/>
              <w:left w:val="single" w:sz="4" w:space="0" w:color="auto"/>
              <w:bottom w:val="single" w:sz="4" w:space="0" w:color="auto"/>
              <w:right w:val="single" w:sz="4" w:space="0" w:color="auto"/>
            </w:tcBorders>
            <w:hideMark/>
          </w:tcPr>
          <w:p w14:paraId="698EFF0E"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DDB9A92"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CC5AEC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CDE22E" w14:textId="77777777" w:rsidR="00436E1A" w:rsidRDefault="00436E1A">
            <w:pPr>
              <w:pStyle w:val="TAL"/>
              <w:rPr>
                <w:sz w:val="16"/>
              </w:rPr>
            </w:pPr>
          </w:p>
        </w:tc>
      </w:tr>
      <w:tr w:rsidR="00436E1A" w14:paraId="092E2E4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003910" w14:textId="77777777" w:rsidR="00436E1A" w:rsidRDefault="00436E1A">
            <w:pPr>
              <w:pStyle w:val="TAL"/>
              <w:rPr>
                <w:sz w:val="16"/>
              </w:rPr>
            </w:pPr>
            <w:r>
              <w:rPr>
                <w:sz w:val="16"/>
              </w:rPr>
              <w:t>R5-254441</w:t>
            </w:r>
          </w:p>
        </w:tc>
        <w:tc>
          <w:tcPr>
            <w:tcW w:w="0" w:type="auto"/>
            <w:tcBorders>
              <w:top w:val="single" w:sz="4" w:space="0" w:color="auto"/>
              <w:left w:val="single" w:sz="4" w:space="0" w:color="auto"/>
              <w:bottom w:val="single" w:sz="4" w:space="0" w:color="auto"/>
              <w:right w:val="single" w:sz="4" w:space="0" w:color="auto"/>
            </w:tcBorders>
            <w:hideMark/>
          </w:tcPr>
          <w:p w14:paraId="309A019E" w14:textId="77777777" w:rsidR="00436E1A" w:rsidRDefault="00436E1A">
            <w:pPr>
              <w:pStyle w:val="TAL"/>
              <w:rPr>
                <w:sz w:val="16"/>
              </w:rPr>
            </w:pPr>
            <w:r>
              <w:rPr>
                <w:sz w:val="16"/>
              </w:rPr>
              <w:t>WP NR demodulation performance evolution RAN5#108</w:t>
            </w:r>
          </w:p>
        </w:tc>
        <w:tc>
          <w:tcPr>
            <w:tcW w:w="0" w:type="auto"/>
            <w:tcBorders>
              <w:top w:val="single" w:sz="4" w:space="0" w:color="auto"/>
              <w:left w:val="single" w:sz="4" w:space="0" w:color="auto"/>
              <w:bottom w:val="single" w:sz="4" w:space="0" w:color="auto"/>
              <w:right w:val="single" w:sz="4" w:space="0" w:color="auto"/>
            </w:tcBorders>
            <w:hideMark/>
          </w:tcPr>
          <w:p w14:paraId="1F3CC5F8"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9837E14"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488ADF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85C6F3" w14:textId="77777777" w:rsidR="00436E1A" w:rsidRDefault="00436E1A">
            <w:pPr>
              <w:pStyle w:val="TAL"/>
              <w:rPr>
                <w:sz w:val="16"/>
              </w:rPr>
            </w:pPr>
          </w:p>
        </w:tc>
      </w:tr>
      <w:tr w:rsidR="00436E1A" w14:paraId="451218C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BB2E12A" w14:textId="77777777" w:rsidR="00436E1A" w:rsidRDefault="00436E1A">
            <w:pPr>
              <w:pStyle w:val="TAL"/>
              <w:rPr>
                <w:sz w:val="16"/>
              </w:rPr>
            </w:pPr>
            <w:r>
              <w:rPr>
                <w:sz w:val="16"/>
              </w:rPr>
              <w:t>R5-254442</w:t>
            </w:r>
          </w:p>
        </w:tc>
        <w:tc>
          <w:tcPr>
            <w:tcW w:w="0" w:type="auto"/>
            <w:tcBorders>
              <w:top w:val="single" w:sz="4" w:space="0" w:color="auto"/>
              <w:left w:val="single" w:sz="4" w:space="0" w:color="auto"/>
              <w:bottom w:val="single" w:sz="4" w:space="0" w:color="auto"/>
              <w:right w:val="single" w:sz="4" w:space="0" w:color="auto"/>
            </w:tcBorders>
            <w:hideMark/>
          </w:tcPr>
          <w:p w14:paraId="2874F402" w14:textId="77777777" w:rsidR="00436E1A" w:rsidRDefault="00436E1A">
            <w:pPr>
              <w:pStyle w:val="TAL"/>
              <w:rPr>
                <w:sz w:val="16"/>
              </w:rPr>
            </w:pPr>
            <w:r>
              <w:rPr>
                <w:sz w:val="16"/>
              </w:rPr>
              <w:t>Adding new test case NR RSTD measurement reporting delay for PRS aggregation in FR1</w:t>
            </w:r>
          </w:p>
        </w:tc>
        <w:tc>
          <w:tcPr>
            <w:tcW w:w="0" w:type="auto"/>
            <w:tcBorders>
              <w:top w:val="single" w:sz="4" w:space="0" w:color="auto"/>
              <w:left w:val="single" w:sz="4" w:space="0" w:color="auto"/>
              <w:bottom w:val="single" w:sz="4" w:space="0" w:color="auto"/>
              <w:right w:val="single" w:sz="4" w:space="0" w:color="auto"/>
            </w:tcBorders>
            <w:hideMark/>
          </w:tcPr>
          <w:p w14:paraId="29C1ABD9"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5EA636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F30E8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82054D" w14:textId="77777777" w:rsidR="00436E1A" w:rsidRDefault="00436E1A">
            <w:pPr>
              <w:pStyle w:val="TAL"/>
              <w:rPr>
                <w:sz w:val="16"/>
              </w:rPr>
            </w:pPr>
          </w:p>
        </w:tc>
      </w:tr>
      <w:tr w:rsidR="00436E1A" w14:paraId="31D4113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24DD19A" w14:textId="77777777" w:rsidR="00436E1A" w:rsidRDefault="00436E1A">
            <w:pPr>
              <w:pStyle w:val="TAL"/>
              <w:rPr>
                <w:sz w:val="16"/>
              </w:rPr>
            </w:pPr>
            <w:r>
              <w:rPr>
                <w:sz w:val="16"/>
              </w:rPr>
              <w:t>R5-254443</w:t>
            </w:r>
          </w:p>
        </w:tc>
        <w:tc>
          <w:tcPr>
            <w:tcW w:w="0" w:type="auto"/>
            <w:tcBorders>
              <w:top w:val="single" w:sz="4" w:space="0" w:color="auto"/>
              <w:left w:val="single" w:sz="4" w:space="0" w:color="auto"/>
              <w:bottom w:val="single" w:sz="4" w:space="0" w:color="auto"/>
              <w:right w:val="single" w:sz="4" w:space="0" w:color="auto"/>
            </w:tcBorders>
            <w:hideMark/>
          </w:tcPr>
          <w:p w14:paraId="5E6EE114" w14:textId="77777777" w:rsidR="00436E1A" w:rsidRDefault="00436E1A">
            <w:pPr>
              <w:pStyle w:val="TAL"/>
              <w:rPr>
                <w:sz w:val="16"/>
              </w:rPr>
            </w:pPr>
            <w:r>
              <w:rPr>
                <w:sz w:val="16"/>
              </w:rPr>
              <w:t>Introducing new test case NR RSTD measurement reporting delay for PRS aggregation in FR2</w:t>
            </w:r>
          </w:p>
        </w:tc>
        <w:tc>
          <w:tcPr>
            <w:tcW w:w="0" w:type="auto"/>
            <w:tcBorders>
              <w:top w:val="single" w:sz="4" w:space="0" w:color="auto"/>
              <w:left w:val="single" w:sz="4" w:space="0" w:color="auto"/>
              <w:bottom w:val="single" w:sz="4" w:space="0" w:color="auto"/>
              <w:right w:val="single" w:sz="4" w:space="0" w:color="auto"/>
            </w:tcBorders>
            <w:hideMark/>
          </w:tcPr>
          <w:p w14:paraId="5EBD97D4"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A76788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F9DA9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4276CB" w14:textId="77777777" w:rsidR="00436E1A" w:rsidRDefault="00436E1A">
            <w:pPr>
              <w:pStyle w:val="TAL"/>
              <w:rPr>
                <w:sz w:val="16"/>
              </w:rPr>
            </w:pPr>
          </w:p>
        </w:tc>
      </w:tr>
      <w:tr w:rsidR="00436E1A" w14:paraId="6251E48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FA5C2DA" w14:textId="77777777" w:rsidR="00436E1A" w:rsidRDefault="00436E1A">
            <w:pPr>
              <w:pStyle w:val="TAL"/>
              <w:rPr>
                <w:sz w:val="16"/>
              </w:rPr>
            </w:pPr>
            <w:r>
              <w:rPr>
                <w:sz w:val="16"/>
              </w:rPr>
              <w:t>R5-254444</w:t>
            </w:r>
          </w:p>
        </w:tc>
        <w:tc>
          <w:tcPr>
            <w:tcW w:w="0" w:type="auto"/>
            <w:tcBorders>
              <w:top w:val="single" w:sz="4" w:space="0" w:color="auto"/>
              <w:left w:val="single" w:sz="4" w:space="0" w:color="auto"/>
              <w:bottom w:val="single" w:sz="4" w:space="0" w:color="auto"/>
              <w:right w:val="single" w:sz="4" w:space="0" w:color="auto"/>
            </w:tcBorders>
            <w:hideMark/>
          </w:tcPr>
          <w:p w14:paraId="0530E470" w14:textId="77777777" w:rsidR="00436E1A" w:rsidRDefault="00436E1A">
            <w:pPr>
              <w:pStyle w:val="TAL"/>
              <w:rPr>
                <w:sz w:val="16"/>
              </w:rPr>
            </w:pPr>
            <w:r>
              <w:rPr>
                <w:sz w:val="16"/>
              </w:rPr>
              <w:t>Adding new NR RSTD measurement accuracy test case for PRS aggregation in FR1</w:t>
            </w:r>
          </w:p>
        </w:tc>
        <w:tc>
          <w:tcPr>
            <w:tcW w:w="0" w:type="auto"/>
            <w:tcBorders>
              <w:top w:val="single" w:sz="4" w:space="0" w:color="auto"/>
              <w:left w:val="single" w:sz="4" w:space="0" w:color="auto"/>
              <w:bottom w:val="single" w:sz="4" w:space="0" w:color="auto"/>
              <w:right w:val="single" w:sz="4" w:space="0" w:color="auto"/>
            </w:tcBorders>
            <w:hideMark/>
          </w:tcPr>
          <w:p w14:paraId="3FB85BDA"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EA898C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F906C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867C0E" w14:textId="77777777" w:rsidR="00436E1A" w:rsidRDefault="00436E1A">
            <w:pPr>
              <w:pStyle w:val="TAL"/>
              <w:rPr>
                <w:sz w:val="16"/>
              </w:rPr>
            </w:pPr>
          </w:p>
        </w:tc>
      </w:tr>
      <w:tr w:rsidR="00436E1A" w14:paraId="76A0189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AB9C94A" w14:textId="77777777" w:rsidR="00436E1A" w:rsidRDefault="00436E1A">
            <w:pPr>
              <w:pStyle w:val="TAL"/>
              <w:rPr>
                <w:sz w:val="16"/>
              </w:rPr>
            </w:pPr>
            <w:r>
              <w:rPr>
                <w:sz w:val="16"/>
              </w:rPr>
              <w:t>R5-254445</w:t>
            </w:r>
          </w:p>
        </w:tc>
        <w:tc>
          <w:tcPr>
            <w:tcW w:w="0" w:type="auto"/>
            <w:tcBorders>
              <w:top w:val="single" w:sz="4" w:space="0" w:color="auto"/>
              <w:left w:val="single" w:sz="4" w:space="0" w:color="auto"/>
              <w:bottom w:val="single" w:sz="4" w:space="0" w:color="auto"/>
              <w:right w:val="single" w:sz="4" w:space="0" w:color="auto"/>
            </w:tcBorders>
            <w:hideMark/>
          </w:tcPr>
          <w:p w14:paraId="446C1471" w14:textId="77777777" w:rsidR="00436E1A" w:rsidRDefault="00436E1A">
            <w:pPr>
              <w:pStyle w:val="TAL"/>
              <w:rPr>
                <w:sz w:val="16"/>
              </w:rPr>
            </w:pPr>
            <w:r>
              <w:rPr>
                <w:sz w:val="16"/>
              </w:rPr>
              <w:t>Introducing new NR RSTD measurement accuracy test case for PRS aggregation in FR2</w:t>
            </w:r>
          </w:p>
        </w:tc>
        <w:tc>
          <w:tcPr>
            <w:tcW w:w="0" w:type="auto"/>
            <w:tcBorders>
              <w:top w:val="single" w:sz="4" w:space="0" w:color="auto"/>
              <w:left w:val="single" w:sz="4" w:space="0" w:color="auto"/>
              <w:bottom w:val="single" w:sz="4" w:space="0" w:color="auto"/>
              <w:right w:val="single" w:sz="4" w:space="0" w:color="auto"/>
            </w:tcBorders>
            <w:hideMark/>
          </w:tcPr>
          <w:p w14:paraId="015916EF"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1D1872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3B6D3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DAA2AF" w14:textId="77777777" w:rsidR="00436E1A" w:rsidRDefault="00436E1A">
            <w:pPr>
              <w:pStyle w:val="TAL"/>
              <w:rPr>
                <w:sz w:val="16"/>
              </w:rPr>
            </w:pPr>
            <w:r>
              <w:rPr>
                <w:sz w:val="16"/>
              </w:rPr>
              <w:t>R5-255333</w:t>
            </w:r>
          </w:p>
        </w:tc>
      </w:tr>
      <w:tr w:rsidR="00436E1A" w14:paraId="4BB62B1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DB82C3" w14:textId="77777777" w:rsidR="00436E1A" w:rsidRDefault="00436E1A">
            <w:pPr>
              <w:pStyle w:val="TAL"/>
              <w:rPr>
                <w:sz w:val="16"/>
              </w:rPr>
            </w:pPr>
            <w:r>
              <w:rPr>
                <w:sz w:val="16"/>
              </w:rPr>
              <w:t>R5-254446</w:t>
            </w:r>
          </w:p>
        </w:tc>
        <w:tc>
          <w:tcPr>
            <w:tcW w:w="0" w:type="auto"/>
            <w:tcBorders>
              <w:top w:val="single" w:sz="4" w:space="0" w:color="auto"/>
              <w:left w:val="single" w:sz="4" w:space="0" w:color="auto"/>
              <w:bottom w:val="single" w:sz="4" w:space="0" w:color="auto"/>
              <w:right w:val="single" w:sz="4" w:space="0" w:color="auto"/>
            </w:tcBorders>
            <w:hideMark/>
          </w:tcPr>
          <w:p w14:paraId="5E345811" w14:textId="77777777" w:rsidR="00436E1A" w:rsidRDefault="00436E1A">
            <w:pPr>
              <w:pStyle w:val="TAL"/>
              <w:rPr>
                <w:sz w:val="16"/>
              </w:rPr>
            </w:pPr>
            <w:r>
              <w:rPr>
                <w:sz w:val="16"/>
              </w:rPr>
              <w:t>Introduce RSTD measurement requirements based on PRS aggregation</w:t>
            </w:r>
          </w:p>
        </w:tc>
        <w:tc>
          <w:tcPr>
            <w:tcW w:w="0" w:type="auto"/>
            <w:tcBorders>
              <w:top w:val="single" w:sz="4" w:space="0" w:color="auto"/>
              <w:left w:val="single" w:sz="4" w:space="0" w:color="auto"/>
              <w:bottom w:val="single" w:sz="4" w:space="0" w:color="auto"/>
              <w:right w:val="single" w:sz="4" w:space="0" w:color="auto"/>
            </w:tcBorders>
            <w:hideMark/>
          </w:tcPr>
          <w:p w14:paraId="19236D4E"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F24F6B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1AB3B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6D1B1E" w14:textId="77777777" w:rsidR="00436E1A" w:rsidRDefault="00436E1A">
            <w:pPr>
              <w:pStyle w:val="TAL"/>
              <w:rPr>
                <w:sz w:val="16"/>
              </w:rPr>
            </w:pPr>
          </w:p>
        </w:tc>
      </w:tr>
      <w:tr w:rsidR="00436E1A" w14:paraId="1EB278B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6A0A984" w14:textId="77777777" w:rsidR="00436E1A" w:rsidRDefault="00436E1A">
            <w:pPr>
              <w:pStyle w:val="TAL"/>
              <w:rPr>
                <w:sz w:val="16"/>
              </w:rPr>
            </w:pPr>
            <w:r>
              <w:rPr>
                <w:sz w:val="16"/>
              </w:rPr>
              <w:t>R5-254447</w:t>
            </w:r>
          </w:p>
        </w:tc>
        <w:tc>
          <w:tcPr>
            <w:tcW w:w="0" w:type="auto"/>
            <w:tcBorders>
              <w:top w:val="single" w:sz="4" w:space="0" w:color="auto"/>
              <w:left w:val="single" w:sz="4" w:space="0" w:color="auto"/>
              <w:bottom w:val="single" w:sz="4" w:space="0" w:color="auto"/>
              <w:right w:val="single" w:sz="4" w:space="0" w:color="auto"/>
            </w:tcBorders>
            <w:hideMark/>
          </w:tcPr>
          <w:p w14:paraId="7C93E658" w14:textId="77777777" w:rsidR="00436E1A" w:rsidRDefault="00436E1A">
            <w:pPr>
              <w:pStyle w:val="TAL"/>
              <w:rPr>
                <w:sz w:val="16"/>
              </w:rPr>
            </w:pPr>
            <w:r>
              <w:rPr>
                <w:sz w:val="16"/>
              </w:rPr>
              <w:t>Update of NR FR1 UL MIMO Capabilities</w:t>
            </w:r>
          </w:p>
        </w:tc>
        <w:tc>
          <w:tcPr>
            <w:tcW w:w="0" w:type="auto"/>
            <w:tcBorders>
              <w:top w:val="single" w:sz="4" w:space="0" w:color="auto"/>
              <w:left w:val="single" w:sz="4" w:space="0" w:color="auto"/>
              <w:bottom w:val="single" w:sz="4" w:space="0" w:color="auto"/>
              <w:right w:val="single" w:sz="4" w:space="0" w:color="auto"/>
            </w:tcBorders>
            <w:hideMark/>
          </w:tcPr>
          <w:p w14:paraId="50F8C36A"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26DA6A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A02DA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03AA8B" w14:textId="77777777" w:rsidR="00436E1A" w:rsidRDefault="00436E1A">
            <w:pPr>
              <w:pStyle w:val="TAL"/>
              <w:rPr>
                <w:sz w:val="16"/>
              </w:rPr>
            </w:pPr>
          </w:p>
        </w:tc>
      </w:tr>
      <w:tr w:rsidR="00436E1A" w14:paraId="371995D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FCE566E" w14:textId="77777777" w:rsidR="00436E1A" w:rsidRDefault="00436E1A">
            <w:pPr>
              <w:pStyle w:val="TAL"/>
              <w:rPr>
                <w:sz w:val="16"/>
              </w:rPr>
            </w:pPr>
            <w:r>
              <w:rPr>
                <w:sz w:val="16"/>
              </w:rPr>
              <w:t>R5-254448</w:t>
            </w:r>
          </w:p>
        </w:tc>
        <w:tc>
          <w:tcPr>
            <w:tcW w:w="0" w:type="auto"/>
            <w:tcBorders>
              <w:top w:val="single" w:sz="4" w:space="0" w:color="auto"/>
              <w:left w:val="single" w:sz="4" w:space="0" w:color="auto"/>
              <w:bottom w:val="single" w:sz="4" w:space="0" w:color="auto"/>
              <w:right w:val="single" w:sz="4" w:space="0" w:color="auto"/>
            </w:tcBorders>
            <w:hideMark/>
          </w:tcPr>
          <w:p w14:paraId="69D69226" w14:textId="77777777" w:rsidR="00436E1A" w:rsidRDefault="00436E1A">
            <w:pPr>
              <w:pStyle w:val="TAL"/>
              <w:rPr>
                <w:sz w:val="16"/>
              </w:rPr>
            </w:pPr>
            <w:r>
              <w:rPr>
                <w:sz w:val="16"/>
              </w:rPr>
              <w:t>Update of 6.2.1 Note for power class 1.5</w:t>
            </w:r>
          </w:p>
        </w:tc>
        <w:tc>
          <w:tcPr>
            <w:tcW w:w="0" w:type="auto"/>
            <w:tcBorders>
              <w:top w:val="single" w:sz="4" w:space="0" w:color="auto"/>
              <w:left w:val="single" w:sz="4" w:space="0" w:color="auto"/>
              <w:bottom w:val="single" w:sz="4" w:space="0" w:color="auto"/>
              <w:right w:val="single" w:sz="4" w:space="0" w:color="auto"/>
            </w:tcBorders>
            <w:hideMark/>
          </w:tcPr>
          <w:p w14:paraId="67B1B3F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752D83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3E622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47F1F1" w14:textId="77777777" w:rsidR="00436E1A" w:rsidRDefault="00436E1A">
            <w:pPr>
              <w:pStyle w:val="TAL"/>
              <w:rPr>
                <w:sz w:val="16"/>
              </w:rPr>
            </w:pPr>
          </w:p>
        </w:tc>
      </w:tr>
      <w:tr w:rsidR="00436E1A" w14:paraId="5368F76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B9683DD" w14:textId="77777777" w:rsidR="00436E1A" w:rsidRDefault="00436E1A">
            <w:pPr>
              <w:pStyle w:val="TAL"/>
              <w:rPr>
                <w:sz w:val="16"/>
              </w:rPr>
            </w:pPr>
            <w:r>
              <w:rPr>
                <w:sz w:val="16"/>
              </w:rPr>
              <w:t>R5-254449</w:t>
            </w:r>
          </w:p>
        </w:tc>
        <w:tc>
          <w:tcPr>
            <w:tcW w:w="0" w:type="auto"/>
            <w:tcBorders>
              <w:top w:val="single" w:sz="4" w:space="0" w:color="auto"/>
              <w:left w:val="single" w:sz="4" w:space="0" w:color="auto"/>
              <w:bottom w:val="single" w:sz="4" w:space="0" w:color="auto"/>
              <w:right w:val="single" w:sz="4" w:space="0" w:color="auto"/>
            </w:tcBorders>
            <w:hideMark/>
          </w:tcPr>
          <w:p w14:paraId="084DB3EB" w14:textId="77777777" w:rsidR="00436E1A" w:rsidRDefault="00436E1A">
            <w:pPr>
              <w:pStyle w:val="TAL"/>
              <w:rPr>
                <w:sz w:val="16"/>
              </w:rPr>
            </w:pPr>
            <w:r>
              <w:rPr>
                <w:sz w:val="16"/>
              </w:rPr>
              <w:t>Addition of new test cases for configured transmitted power with 4Tx</w:t>
            </w:r>
          </w:p>
        </w:tc>
        <w:tc>
          <w:tcPr>
            <w:tcW w:w="0" w:type="auto"/>
            <w:tcBorders>
              <w:top w:val="single" w:sz="4" w:space="0" w:color="auto"/>
              <w:left w:val="single" w:sz="4" w:space="0" w:color="auto"/>
              <w:bottom w:val="single" w:sz="4" w:space="0" w:color="auto"/>
              <w:right w:val="single" w:sz="4" w:space="0" w:color="auto"/>
            </w:tcBorders>
            <w:hideMark/>
          </w:tcPr>
          <w:p w14:paraId="27FBF0F3"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757650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CCAE9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51BA68" w14:textId="77777777" w:rsidR="00436E1A" w:rsidRDefault="00436E1A">
            <w:pPr>
              <w:pStyle w:val="TAL"/>
              <w:rPr>
                <w:sz w:val="16"/>
              </w:rPr>
            </w:pPr>
          </w:p>
        </w:tc>
      </w:tr>
      <w:tr w:rsidR="00436E1A" w14:paraId="05DA5A4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CE91405" w14:textId="77777777" w:rsidR="00436E1A" w:rsidRDefault="00436E1A">
            <w:pPr>
              <w:pStyle w:val="TAL"/>
              <w:rPr>
                <w:sz w:val="16"/>
              </w:rPr>
            </w:pPr>
            <w:r>
              <w:rPr>
                <w:sz w:val="16"/>
              </w:rPr>
              <w:t>R5-254450</w:t>
            </w:r>
          </w:p>
        </w:tc>
        <w:tc>
          <w:tcPr>
            <w:tcW w:w="0" w:type="auto"/>
            <w:tcBorders>
              <w:top w:val="single" w:sz="4" w:space="0" w:color="auto"/>
              <w:left w:val="single" w:sz="4" w:space="0" w:color="auto"/>
              <w:bottom w:val="single" w:sz="4" w:space="0" w:color="auto"/>
              <w:right w:val="single" w:sz="4" w:space="0" w:color="auto"/>
            </w:tcBorders>
            <w:hideMark/>
          </w:tcPr>
          <w:p w14:paraId="14B1F496" w14:textId="77777777" w:rsidR="00436E1A" w:rsidRDefault="00436E1A">
            <w:pPr>
              <w:pStyle w:val="TAL"/>
              <w:rPr>
                <w:sz w:val="16"/>
              </w:rPr>
            </w:pPr>
            <w:r>
              <w:rPr>
                <w:sz w:val="16"/>
              </w:rPr>
              <w:t>Addition of new test cases for ON-OFF time mask and UTRA ACLR with 4Tx</w:t>
            </w:r>
          </w:p>
        </w:tc>
        <w:tc>
          <w:tcPr>
            <w:tcW w:w="0" w:type="auto"/>
            <w:tcBorders>
              <w:top w:val="single" w:sz="4" w:space="0" w:color="auto"/>
              <w:left w:val="single" w:sz="4" w:space="0" w:color="auto"/>
              <w:bottom w:val="single" w:sz="4" w:space="0" w:color="auto"/>
              <w:right w:val="single" w:sz="4" w:space="0" w:color="auto"/>
            </w:tcBorders>
            <w:hideMark/>
          </w:tcPr>
          <w:p w14:paraId="0A00E035"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EA6103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C817D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469BF8" w14:textId="77777777" w:rsidR="00436E1A" w:rsidRDefault="00436E1A">
            <w:pPr>
              <w:pStyle w:val="TAL"/>
              <w:rPr>
                <w:sz w:val="16"/>
              </w:rPr>
            </w:pPr>
          </w:p>
        </w:tc>
      </w:tr>
      <w:tr w:rsidR="00436E1A" w14:paraId="2EF0EE7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4C61FD3" w14:textId="77777777" w:rsidR="00436E1A" w:rsidRDefault="00436E1A">
            <w:pPr>
              <w:pStyle w:val="TAL"/>
              <w:rPr>
                <w:sz w:val="16"/>
              </w:rPr>
            </w:pPr>
            <w:r>
              <w:rPr>
                <w:sz w:val="16"/>
              </w:rPr>
              <w:t>R5-254451</w:t>
            </w:r>
          </w:p>
        </w:tc>
        <w:tc>
          <w:tcPr>
            <w:tcW w:w="0" w:type="auto"/>
            <w:tcBorders>
              <w:top w:val="single" w:sz="4" w:space="0" w:color="auto"/>
              <w:left w:val="single" w:sz="4" w:space="0" w:color="auto"/>
              <w:bottom w:val="single" w:sz="4" w:space="0" w:color="auto"/>
              <w:right w:val="single" w:sz="4" w:space="0" w:color="auto"/>
            </w:tcBorders>
            <w:hideMark/>
          </w:tcPr>
          <w:p w14:paraId="5FBFA6CF" w14:textId="77777777" w:rsidR="00436E1A" w:rsidRDefault="00436E1A">
            <w:pPr>
              <w:pStyle w:val="TAL"/>
              <w:rPr>
                <w:sz w:val="16"/>
              </w:rPr>
            </w:pPr>
            <w:r>
              <w:rPr>
                <w:sz w:val="16"/>
              </w:rPr>
              <w:t>Removal of Editor Note for 4Tx test cases</w:t>
            </w:r>
          </w:p>
        </w:tc>
        <w:tc>
          <w:tcPr>
            <w:tcW w:w="0" w:type="auto"/>
            <w:tcBorders>
              <w:top w:val="single" w:sz="4" w:space="0" w:color="auto"/>
              <w:left w:val="single" w:sz="4" w:space="0" w:color="auto"/>
              <w:bottom w:val="single" w:sz="4" w:space="0" w:color="auto"/>
              <w:right w:val="single" w:sz="4" w:space="0" w:color="auto"/>
            </w:tcBorders>
            <w:hideMark/>
          </w:tcPr>
          <w:p w14:paraId="566F4623"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5E29EF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F9DD1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A3E0B9" w14:textId="77777777" w:rsidR="00436E1A" w:rsidRDefault="00436E1A">
            <w:pPr>
              <w:pStyle w:val="TAL"/>
              <w:rPr>
                <w:sz w:val="16"/>
              </w:rPr>
            </w:pPr>
          </w:p>
        </w:tc>
      </w:tr>
      <w:tr w:rsidR="00436E1A" w14:paraId="1DF89D1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BF98CEB" w14:textId="77777777" w:rsidR="00436E1A" w:rsidRDefault="00436E1A">
            <w:pPr>
              <w:pStyle w:val="TAL"/>
              <w:rPr>
                <w:sz w:val="16"/>
              </w:rPr>
            </w:pPr>
            <w:r>
              <w:rPr>
                <w:sz w:val="16"/>
              </w:rPr>
              <w:t>R5-254452</w:t>
            </w:r>
          </w:p>
        </w:tc>
        <w:tc>
          <w:tcPr>
            <w:tcW w:w="0" w:type="auto"/>
            <w:tcBorders>
              <w:top w:val="single" w:sz="4" w:space="0" w:color="auto"/>
              <w:left w:val="single" w:sz="4" w:space="0" w:color="auto"/>
              <w:bottom w:val="single" w:sz="4" w:space="0" w:color="auto"/>
              <w:right w:val="single" w:sz="4" w:space="0" w:color="auto"/>
            </w:tcBorders>
            <w:hideMark/>
          </w:tcPr>
          <w:p w14:paraId="5FA001F7" w14:textId="77777777" w:rsidR="00436E1A" w:rsidRDefault="00436E1A">
            <w:pPr>
              <w:pStyle w:val="TAL"/>
              <w:rPr>
                <w:sz w:val="16"/>
              </w:rPr>
            </w:pPr>
            <w:r>
              <w:rPr>
                <w:sz w:val="16"/>
              </w:rPr>
              <w:t>Addition of Annex F MU and TT for 4Tx test cases</w:t>
            </w:r>
          </w:p>
        </w:tc>
        <w:tc>
          <w:tcPr>
            <w:tcW w:w="0" w:type="auto"/>
            <w:tcBorders>
              <w:top w:val="single" w:sz="4" w:space="0" w:color="auto"/>
              <w:left w:val="single" w:sz="4" w:space="0" w:color="auto"/>
              <w:bottom w:val="single" w:sz="4" w:space="0" w:color="auto"/>
              <w:right w:val="single" w:sz="4" w:space="0" w:color="auto"/>
            </w:tcBorders>
            <w:hideMark/>
          </w:tcPr>
          <w:p w14:paraId="18783E78"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8013DF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B3D5D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1EBB00" w14:textId="77777777" w:rsidR="00436E1A" w:rsidRDefault="00436E1A">
            <w:pPr>
              <w:pStyle w:val="TAL"/>
              <w:rPr>
                <w:sz w:val="16"/>
              </w:rPr>
            </w:pPr>
            <w:r>
              <w:rPr>
                <w:sz w:val="16"/>
              </w:rPr>
              <w:t>R5-255351</w:t>
            </w:r>
          </w:p>
        </w:tc>
      </w:tr>
      <w:tr w:rsidR="00436E1A" w14:paraId="341084F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5AEFD4D" w14:textId="77777777" w:rsidR="00436E1A" w:rsidRDefault="00436E1A">
            <w:pPr>
              <w:pStyle w:val="TAL"/>
              <w:rPr>
                <w:sz w:val="16"/>
              </w:rPr>
            </w:pPr>
            <w:r>
              <w:rPr>
                <w:sz w:val="16"/>
              </w:rPr>
              <w:t>R5-254453</w:t>
            </w:r>
          </w:p>
        </w:tc>
        <w:tc>
          <w:tcPr>
            <w:tcW w:w="0" w:type="auto"/>
            <w:tcBorders>
              <w:top w:val="single" w:sz="4" w:space="0" w:color="auto"/>
              <w:left w:val="single" w:sz="4" w:space="0" w:color="auto"/>
              <w:bottom w:val="single" w:sz="4" w:space="0" w:color="auto"/>
              <w:right w:val="single" w:sz="4" w:space="0" w:color="auto"/>
            </w:tcBorders>
            <w:hideMark/>
          </w:tcPr>
          <w:p w14:paraId="0538688A" w14:textId="77777777" w:rsidR="00436E1A" w:rsidRDefault="00436E1A">
            <w:pPr>
              <w:pStyle w:val="TAL"/>
              <w:rPr>
                <w:sz w:val="16"/>
              </w:rPr>
            </w:pPr>
            <w:r>
              <w:rPr>
                <w:sz w:val="16"/>
              </w:rPr>
              <w:t>New WID on UE Conformance - Evolution of NR duplex operation: Sub-band full duplex (SBFD)</w:t>
            </w:r>
          </w:p>
        </w:tc>
        <w:tc>
          <w:tcPr>
            <w:tcW w:w="0" w:type="auto"/>
            <w:tcBorders>
              <w:top w:val="single" w:sz="4" w:space="0" w:color="auto"/>
              <w:left w:val="single" w:sz="4" w:space="0" w:color="auto"/>
              <w:bottom w:val="single" w:sz="4" w:space="0" w:color="auto"/>
              <w:right w:val="single" w:sz="4" w:space="0" w:color="auto"/>
            </w:tcBorders>
            <w:hideMark/>
          </w:tcPr>
          <w:p w14:paraId="600F2962" w14:textId="77777777" w:rsidR="00436E1A" w:rsidRDefault="00436E1A">
            <w:pPr>
              <w:pStyle w:val="TAL"/>
              <w:rPr>
                <w:sz w:val="16"/>
              </w:rPr>
            </w:pPr>
            <w:r>
              <w:rPr>
                <w:sz w:val="16"/>
              </w:rPr>
              <w:t>Huawei, HiSilicon, CMCC</w:t>
            </w:r>
          </w:p>
        </w:tc>
        <w:tc>
          <w:tcPr>
            <w:tcW w:w="0" w:type="auto"/>
            <w:tcBorders>
              <w:top w:val="single" w:sz="4" w:space="0" w:color="auto"/>
              <w:left w:val="single" w:sz="4" w:space="0" w:color="auto"/>
              <w:bottom w:val="single" w:sz="4" w:space="0" w:color="auto"/>
              <w:right w:val="single" w:sz="4" w:space="0" w:color="auto"/>
            </w:tcBorders>
            <w:hideMark/>
          </w:tcPr>
          <w:p w14:paraId="40B377B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0526B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A9FB0A" w14:textId="77777777" w:rsidR="00436E1A" w:rsidRDefault="00436E1A">
            <w:pPr>
              <w:pStyle w:val="TAL"/>
              <w:rPr>
                <w:sz w:val="16"/>
              </w:rPr>
            </w:pPr>
            <w:r>
              <w:rPr>
                <w:sz w:val="16"/>
              </w:rPr>
              <w:t>R5-254915</w:t>
            </w:r>
          </w:p>
        </w:tc>
      </w:tr>
      <w:tr w:rsidR="00436E1A" w14:paraId="1C49A5B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8C941B4" w14:textId="77777777" w:rsidR="00436E1A" w:rsidRDefault="00436E1A">
            <w:pPr>
              <w:pStyle w:val="TAL"/>
              <w:rPr>
                <w:sz w:val="16"/>
              </w:rPr>
            </w:pPr>
            <w:r>
              <w:rPr>
                <w:sz w:val="16"/>
              </w:rPr>
              <w:t>R5-254454</w:t>
            </w:r>
          </w:p>
        </w:tc>
        <w:tc>
          <w:tcPr>
            <w:tcW w:w="0" w:type="auto"/>
            <w:tcBorders>
              <w:top w:val="single" w:sz="4" w:space="0" w:color="auto"/>
              <w:left w:val="single" w:sz="4" w:space="0" w:color="auto"/>
              <w:bottom w:val="single" w:sz="4" w:space="0" w:color="auto"/>
              <w:right w:val="single" w:sz="4" w:space="0" w:color="auto"/>
            </w:tcBorders>
            <w:hideMark/>
          </w:tcPr>
          <w:p w14:paraId="5BEA9804" w14:textId="77777777" w:rsidR="00436E1A" w:rsidRDefault="00436E1A">
            <w:pPr>
              <w:pStyle w:val="TAL"/>
              <w:rPr>
                <w:sz w:val="16"/>
              </w:rPr>
            </w:pPr>
            <w:r>
              <w:rPr>
                <w:sz w:val="16"/>
              </w:rPr>
              <w:t>Revised WID on UE Conformance - New Rel-19 NR licensed bands and extension of existing NR bands</w:t>
            </w:r>
          </w:p>
        </w:tc>
        <w:tc>
          <w:tcPr>
            <w:tcW w:w="0" w:type="auto"/>
            <w:tcBorders>
              <w:top w:val="single" w:sz="4" w:space="0" w:color="auto"/>
              <w:left w:val="single" w:sz="4" w:space="0" w:color="auto"/>
              <w:bottom w:val="single" w:sz="4" w:space="0" w:color="auto"/>
              <w:right w:val="single" w:sz="4" w:space="0" w:color="auto"/>
            </w:tcBorders>
            <w:hideMark/>
          </w:tcPr>
          <w:p w14:paraId="51D6B495" w14:textId="77777777" w:rsidR="00436E1A" w:rsidRDefault="00436E1A">
            <w:pPr>
              <w:pStyle w:val="TAL"/>
              <w:rPr>
                <w:sz w:val="16"/>
              </w:rPr>
            </w:pPr>
            <w:r>
              <w:rPr>
                <w:sz w:val="16"/>
              </w:rPr>
              <w:t>Huawei, HiSilicon, China Telecom</w:t>
            </w:r>
          </w:p>
        </w:tc>
        <w:tc>
          <w:tcPr>
            <w:tcW w:w="0" w:type="auto"/>
            <w:tcBorders>
              <w:top w:val="single" w:sz="4" w:space="0" w:color="auto"/>
              <w:left w:val="single" w:sz="4" w:space="0" w:color="auto"/>
              <w:bottom w:val="single" w:sz="4" w:space="0" w:color="auto"/>
              <w:right w:val="single" w:sz="4" w:space="0" w:color="auto"/>
            </w:tcBorders>
            <w:hideMark/>
          </w:tcPr>
          <w:p w14:paraId="34DA9DE2"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E7B43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F90535" w14:textId="77777777" w:rsidR="00436E1A" w:rsidRDefault="00436E1A">
            <w:pPr>
              <w:pStyle w:val="TAL"/>
              <w:rPr>
                <w:sz w:val="16"/>
              </w:rPr>
            </w:pPr>
            <w:r>
              <w:rPr>
                <w:sz w:val="16"/>
              </w:rPr>
              <w:t>R5-255102</w:t>
            </w:r>
          </w:p>
        </w:tc>
      </w:tr>
      <w:tr w:rsidR="00436E1A" w14:paraId="4D5CE9E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06605E9" w14:textId="77777777" w:rsidR="00436E1A" w:rsidRDefault="00436E1A">
            <w:pPr>
              <w:pStyle w:val="TAL"/>
              <w:rPr>
                <w:sz w:val="16"/>
              </w:rPr>
            </w:pPr>
            <w:r>
              <w:rPr>
                <w:sz w:val="16"/>
              </w:rPr>
              <w:t>R5-254455</w:t>
            </w:r>
          </w:p>
        </w:tc>
        <w:tc>
          <w:tcPr>
            <w:tcW w:w="0" w:type="auto"/>
            <w:tcBorders>
              <w:top w:val="single" w:sz="4" w:space="0" w:color="auto"/>
              <w:left w:val="single" w:sz="4" w:space="0" w:color="auto"/>
              <w:bottom w:val="single" w:sz="4" w:space="0" w:color="auto"/>
              <w:right w:val="single" w:sz="4" w:space="0" w:color="auto"/>
            </w:tcBorders>
            <w:hideMark/>
          </w:tcPr>
          <w:p w14:paraId="74FDA597" w14:textId="77777777" w:rsidR="00436E1A" w:rsidRDefault="00436E1A">
            <w:pPr>
              <w:pStyle w:val="TAL"/>
              <w:rPr>
                <w:sz w:val="16"/>
              </w:rPr>
            </w:pPr>
            <w:r>
              <w:rPr>
                <w:sz w:val="16"/>
              </w:rPr>
              <w:t>WP UE Conformance - New Rel-19 NR licensed bands and extension of existing NR bands</w:t>
            </w:r>
          </w:p>
        </w:tc>
        <w:tc>
          <w:tcPr>
            <w:tcW w:w="0" w:type="auto"/>
            <w:tcBorders>
              <w:top w:val="single" w:sz="4" w:space="0" w:color="auto"/>
              <w:left w:val="single" w:sz="4" w:space="0" w:color="auto"/>
              <w:bottom w:val="single" w:sz="4" w:space="0" w:color="auto"/>
              <w:right w:val="single" w:sz="4" w:space="0" w:color="auto"/>
            </w:tcBorders>
            <w:hideMark/>
          </w:tcPr>
          <w:p w14:paraId="41C68BEA"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8F265CC"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638427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5B8728" w14:textId="77777777" w:rsidR="00436E1A" w:rsidRDefault="00436E1A">
            <w:pPr>
              <w:pStyle w:val="TAL"/>
              <w:rPr>
                <w:sz w:val="16"/>
              </w:rPr>
            </w:pPr>
          </w:p>
        </w:tc>
      </w:tr>
      <w:tr w:rsidR="00436E1A" w14:paraId="48ABCBC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08599F0" w14:textId="77777777" w:rsidR="00436E1A" w:rsidRDefault="00436E1A">
            <w:pPr>
              <w:pStyle w:val="TAL"/>
              <w:rPr>
                <w:sz w:val="16"/>
              </w:rPr>
            </w:pPr>
            <w:r>
              <w:rPr>
                <w:sz w:val="16"/>
              </w:rPr>
              <w:t>R5-254456</w:t>
            </w:r>
          </w:p>
        </w:tc>
        <w:tc>
          <w:tcPr>
            <w:tcW w:w="0" w:type="auto"/>
            <w:tcBorders>
              <w:top w:val="single" w:sz="4" w:space="0" w:color="auto"/>
              <w:left w:val="single" w:sz="4" w:space="0" w:color="auto"/>
              <w:bottom w:val="single" w:sz="4" w:space="0" w:color="auto"/>
              <w:right w:val="single" w:sz="4" w:space="0" w:color="auto"/>
            </w:tcBorders>
            <w:hideMark/>
          </w:tcPr>
          <w:p w14:paraId="206F31F4" w14:textId="77777777" w:rsidR="00436E1A" w:rsidRDefault="00436E1A">
            <w:pPr>
              <w:pStyle w:val="TAL"/>
              <w:rPr>
                <w:sz w:val="16"/>
              </w:rPr>
            </w:pPr>
            <w:r>
              <w:rPr>
                <w:sz w:val="16"/>
              </w:rPr>
              <w:t>SR UE Conformance - New Rel-19 NR licensed bands and extension of existing NR bands</w:t>
            </w:r>
          </w:p>
        </w:tc>
        <w:tc>
          <w:tcPr>
            <w:tcW w:w="0" w:type="auto"/>
            <w:tcBorders>
              <w:top w:val="single" w:sz="4" w:space="0" w:color="auto"/>
              <w:left w:val="single" w:sz="4" w:space="0" w:color="auto"/>
              <w:bottom w:val="single" w:sz="4" w:space="0" w:color="auto"/>
              <w:right w:val="single" w:sz="4" w:space="0" w:color="auto"/>
            </w:tcBorders>
            <w:hideMark/>
          </w:tcPr>
          <w:p w14:paraId="64DC2618"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CAE64DC"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96030E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41C83D" w14:textId="77777777" w:rsidR="00436E1A" w:rsidRDefault="00436E1A">
            <w:pPr>
              <w:pStyle w:val="TAL"/>
              <w:rPr>
                <w:sz w:val="16"/>
              </w:rPr>
            </w:pPr>
          </w:p>
        </w:tc>
      </w:tr>
      <w:tr w:rsidR="00436E1A" w14:paraId="7EB42B0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1B4DE92" w14:textId="77777777" w:rsidR="00436E1A" w:rsidRDefault="00436E1A">
            <w:pPr>
              <w:pStyle w:val="TAL"/>
              <w:rPr>
                <w:sz w:val="16"/>
              </w:rPr>
            </w:pPr>
            <w:r>
              <w:rPr>
                <w:sz w:val="16"/>
              </w:rPr>
              <w:t>R5-254457</w:t>
            </w:r>
          </w:p>
        </w:tc>
        <w:tc>
          <w:tcPr>
            <w:tcW w:w="0" w:type="auto"/>
            <w:tcBorders>
              <w:top w:val="single" w:sz="4" w:space="0" w:color="auto"/>
              <w:left w:val="single" w:sz="4" w:space="0" w:color="auto"/>
              <w:bottom w:val="single" w:sz="4" w:space="0" w:color="auto"/>
              <w:right w:val="single" w:sz="4" w:space="0" w:color="auto"/>
            </w:tcBorders>
            <w:hideMark/>
          </w:tcPr>
          <w:p w14:paraId="12CB3BA4" w14:textId="77777777" w:rsidR="00436E1A" w:rsidRDefault="00436E1A">
            <w:pPr>
              <w:pStyle w:val="TAL"/>
              <w:rPr>
                <w:sz w:val="16"/>
              </w:rPr>
            </w:pPr>
            <w:r>
              <w:rPr>
                <w:sz w:val="16"/>
              </w:rPr>
              <w:t>WP UE Conformance - Network energy savings for NR</w:t>
            </w:r>
          </w:p>
        </w:tc>
        <w:tc>
          <w:tcPr>
            <w:tcW w:w="0" w:type="auto"/>
            <w:tcBorders>
              <w:top w:val="single" w:sz="4" w:space="0" w:color="auto"/>
              <w:left w:val="single" w:sz="4" w:space="0" w:color="auto"/>
              <w:bottom w:val="single" w:sz="4" w:space="0" w:color="auto"/>
              <w:right w:val="single" w:sz="4" w:space="0" w:color="auto"/>
            </w:tcBorders>
            <w:hideMark/>
          </w:tcPr>
          <w:p w14:paraId="19BBC9B1"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4353DE0"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993AB8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27CB6E" w14:textId="77777777" w:rsidR="00436E1A" w:rsidRDefault="00436E1A">
            <w:pPr>
              <w:pStyle w:val="TAL"/>
              <w:rPr>
                <w:sz w:val="16"/>
              </w:rPr>
            </w:pPr>
          </w:p>
        </w:tc>
      </w:tr>
      <w:tr w:rsidR="00436E1A" w14:paraId="6A37064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0E487BC" w14:textId="77777777" w:rsidR="00436E1A" w:rsidRDefault="00436E1A">
            <w:pPr>
              <w:pStyle w:val="TAL"/>
              <w:rPr>
                <w:sz w:val="16"/>
              </w:rPr>
            </w:pPr>
            <w:r>
              <w:rPr>
                <w:sz w:val="16"/>
              </w:rPr>
              <w:t>R5-254458</w:t>
            </w:r>
          </w:p>
        </w:tc>
        <w:tc>
          <w:tcPr>
            <w:tcW w:w="0" w:type="auto"/>
            <w:tcBorders>
              <w:top w:val="single" w:sz="4" w:space="0" w:color="auto"/>
              <w:left w:val="single" w:sz="4" w:space="0" w:color="auto"/>
              <w:bottom w:val="single" w:sz="4" w:space="0" w:color="auto"/>
              <w:right w:val="single" w:sz="4" w:space="0" w:color="auto"/>
            </w:tcBorders>
            <w:hideMark/>
          </w:tcPr>
          <w:p w14:paraId="3A38146F" w14:textId="77777777" w:rsidR="00436E1A" w:rsidRDefault="00436E1A">
            <w:pPr>
              <w:pStyle w:val="TAL"/>
              <w:rPr>
                <w:sz w:val="16"/>
              </w:rPr>
            </w:pPr>
            <w:r>
              <w:rPr>
                <w:sz w:val="16"/>
              </w:rPr>
              <w:t>SR UE Conformance - Network energy savings for NR</w:t>
            </w:r>
          </w:p>
        </w:tc>
        <w:tc>
          <w:tcPr>
            <w:tcW w:w="0" w:type="auto"/>
            <w:tcBorders>
              <w:top w:val="single" w:sz="4" w:space="0" w:color="auto"/>
              <w:left w:val="single" w:sz="4" w:space="0" w:color="auto"/>
              <w:bottom w:val="single" w:sz="4" w:space="0" w:color="auto"/>
              <w:right w:val="single" w:sz="4" w:space="0" w:color="auto"/>
            </w:tcBorders>
            <w:hideMark/>
          </w:tcPr>
          <w:p w14:paraId="1474B7B3"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CB80B8B"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B9FB23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846582" w14:textId="77777777" w:rsidR="00436E1A" w:rsidRDefault="00436E1A">
            <w:pPr>
              <w:pStyle w:val="TAL"/>
              <w:rPr>
                <w:sz w:val="16"/>
              </w:rPr>
            </w:pPr>
          </w:p>
        </w:tc>
      </w:tr>
      <w:tr w:rsidR="00436E1A" w14:paraId="161CFB9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BF92B75" w14:textId="77777777" w:rsidR="00436E1A" w:rsidRDefault="00436E1A">
            <w:pPr>
              <w:pStyle w:val="TAL"/>
              <w:rPr>
                <w:sz w:val="16"/>
              </w:rPr>
            </w:pPr>
            <w:r>
              <w:rPr>
                <w:sz w:val="16"/>
              </w:rPr>
              <w:t>R5-254459</w:t>
            </w:r>
          </w:p>
        </w:tc>
        <w:tc>
          <w:tcPr>
            <w:tcW w:w="0" w:type="auto"/>
            <w:tcBorders>
              <w:top w:val="single" w:sz="4" w:space="0" w:color="auto"/>
              <w:left w:val="single" w:sz="4" w:space="0" w:color="auto"/>
              <w:bottom w:val="single" w:sz="4" w:space="0" w:color="auto"/>
              <w:right w:val="single" w:sz="4" w:space="0" w:color="auto"/>
            </w:tcBorders>
            <w:hideMark/>
          </w:tcPr>
          <w:p w14:paraId="01051AE6" w14:textId="77777777" w:rsidR="00436E1A" w:rsidRDefault="00436E1A">
            <w:pPr>
              <w:pStyle w:val="TAL"/>
              <w:rPr>
                <w:sz w:val="16"/>
              </w:rPr>
            </w:pPr>
            <w:r>
              <w:rPr>
                <w:sz w:val="16"/>
              </w:rPr>
              <w:t>PRD-17 on Guidance to Work Item Codes (post RAN#109 version)</w:t>
            </w:r>
          </w:p>
        </w:tc>
        <w:tc>
          <w:tcPr>
            <w:tcW w:w="0" w:type="auto"/>
            <w:tcBorders>
              <w:top w:val="single" w:sz="4" w:space="0" w:color="auto"/>
              <w:left w:val="single" w:sz="4" w:space="0" w:color="auto"/>
              <w:bottom w:val="single" w:sz="4" w:space="0" w:color="auto"/>
              <w:right w:val="single" w:sz="4" w:space="0" w:color="auto"/>
            </w:tcBorders>
            <w:hideMark/>
          </w:tcPr>
          <w:p w14:paraId="3BE5928B"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1339FAF" w14:textId="327DB67D" w:rsidR="00436E1A" w:rsidRDefault="00436E1A">
            <w:pPr>
              <w:pStyle w:val="TAL"/>
              <w:rPr>
                <w:sz w:val="16"/>
              </w:rPr>
            </w:pPr>
            <w:r>
              <w:rPr>
                <w:sz w:val="16"/>
              </w:rPr>
              <w:t>email a</w:t>
            </w:r>
            <w:r w:rsidR="00080C7C">
              <w:rPr>
                <w:sz w:val="16"/>
              </w:rPr>
              <w:t>pproved</w:t>
            </w:r>
          </w:p>
        </w:tc>
        <w:tc>
          <w:tcPr>
            <w:tcW w:w="0" w:type="auto"/>
            <w:tcBorders>
              <w:top w:val="single" w:sz="4" w:space="0" w:color="auto"/>
              <w:left w:val="single" w:sz="4" w:space="0" w:color="auto"/>
              <w:bottom w:val="single" w:sz="4" w:space="0" w:color="auto"/>
              <w:right w:val="single" w:sz="4" w:space="0" w:color="auto"/>
            </w:tcBorders>
          </w:tcPr>
          <w:p w14:paraId="6481E2E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EB7CBB" w14:textId="77777777" w:rsidR="00436E1A" w:rsidRDefault="00436E1A">
            <w:pPr>
              <w:pStyle w:val="TAL"/>
              <w:rPr>
                <w:sz w:val="16"/>
              </w:rPr>
            </w:pPr>
          </w:p>
        </w:tc>
      </w:tr>
      <w:tr w:rsidR="00436E1A" w14:paraId="0DFD256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0EC6150" w14:textId="77777777" w:rsidR="00436E1A" w:rsidRDefault="00436E1A">
            <w:pPr>
              <w:pStyle w:val="TAL"/>
              <w:rPr>
                <w:sz w:val="16"/>
              </w:rPr>
            </w:pPr>
            <w:r>
              <w:rPr>
                <w:sz w:val="16"/>
              </w:rPr>
              <w:t>R5-254460</w:t>
            </w:r>
          </w:p>
        </w:tc>
        <w:tc>
          <w:tcPr>
            <w:tcW w:w="0" w:type="auto"/>
            <w:tcBorders>
              <w:top w:val="single" w:sz="4" w:space="0" w:color="auto"/>
              <w:left w:val="single" w:sz="4" w:space="0" w:color="auto"/>
              <w:bottom w:val="single" w:sz="4" w:space="0" w:color="auto"/>
              <w:right w:val="single" w:sz="4" w:space="0" w:color="auto"/>
            </w:tcBorders>
            <w:hideMark/>
          </w:tcPr>
          <w:p w14:paraId="375E2044" w14:textId="77777777" w:rsidR="00436E1A" w:rsidRDefault="00436E1A">
            <w:pPr>
              <w:pStyle w:val="TAL"/>
              <w:rPr>
                <w:sz w:val="16"/>
              </w:rPr>
            </w:pPr>
            <w:r>
              <w:rPr>
                <w:sz w:val="16"/>
              </w:rPr>
              <w:t>Addition of new test case 8.1.3.5.9 for NR UAV</w:t>
            </w:r>
          </w:p>
        </w:tc>
        <w:tc>
          <w:tcPr>
            <w:tcW w:w="0" w:type="auto"/>
            <w:tcBorders>
              <w:top w:val="single" w:sz="4" w:space="0" w:color="auto"/>
              <w:left w:val="single" w:sz="4" w:space="0" w:color="auto"/>
              <w:bottom w:val="single" w:sz="4" w:space="0" w:color="auto"/>
              <w:right w:val="single" w:sz="4" w:space="0" w:color="auto"/>
            </w:tcBorders>
            <w:hideMark/>
          </w:tcPr>
          <w:p w14:paraId="3108A141"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31EF835"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624C89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2F4F2D" w14:textId="77777777" w:rsidR="00436E1A" w:rsidRDefault="00436E1A">
            <w:pPr>
              <w:pStyle w:val="TAL"/>
              <w:rPr>
                <w:sz w:val="16"/>
              </w:rPr>
            </w:pPr>
          </w:p>
        </w:tc>
      </w:tr>
      <w:tr w:rsidR="00436E1A" w14:paraId="2B0EB71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91834A" w14:textId="77777777" w:rsidR="00436E1A" w:rsidRDefault="00436E1A">
            <w:pPr>
              <w:pStyle w:val="TAL"/>
              <w:rPr>
                <w:sz w:val="16"/>
              </w:rPr>
            </w:pPr>
            <w:r>
              <w:rPr>
                <w:sz w:val="16"/>
              </w:rPr>
              <w:t>R5-254461</w:t>
            </w:r>
          </w:p>
        </w:tc>
        <w:tc>
          <w:tcPr>
            <w:tcW w:w="0" w:type="auto"/>
            <w:tcBorders>
              <w:top w:val="single" w:sz="4" w:space="0" w:color="auto"/>
              <w:left w:val="single" w:sz="4" w:space="0" w:color="auto"/>
              <w:bottom w:val="single" w:sz="4" w:space="0" w:color="auto"/>
              <w:right w:val="single" w:sz="4" w:space="0" w:color="auto"/>
            </w:tcBorders>
            <w:hideMark/>
          </w:tcPr>
          <w:p w14:paraId="40668CAB" w14:textId="77777777" w:rsidR="00436E1A" w:rsidRDefault="00436E1A">
            <w:pPr>
              <w:pStyle w:val="TAL"/>
              <w:rPr>
                <w:sz w:val="16"/>
              </w:rPr>
            </w:pPr>
            <w:r>
              <w:rPr>
                <w:sz w:val="16"/>
              </w:rPr>
              <w:t>Addition of test frequencies for new three bands NR CA and new four bands NRCA combos within FR1</w:t>
            </w:r>
          </w:p>
        </w:tc>
        <w:tc>
          <w:tcPr>
            <w:tcW w:w="0" w:type="auto"/>
            <w:tcBorders>
              <w:top w:val="single" w:sz="4" w:space="0" w:color="auto"/>
              <w:left w:val="single" w:sz="4" w:space="0" w:color="auto"/>
              <w:bottom w:val="single" w:sz="4" w:space="0" w:color="auto"/>
              <w:right w:val="single" w:sz="4" w:space="0" w:color="auto"/>
            </w:tcBorders>
            <w:hideMark/>
          </w:tcPr>
          <w:p w14:paraId="392F4D58" w14:textId="77777777" w:rsidR="00436E1A" w:rsidRDefault="00436E1A">
            <w:pPr>
              <w:pStyle w:val="TAL"/>
              <w:rPr>
                <w:sz w:val="16"/>
              </w:rPr>
            </w:pPr>
            <w:r>
              <w:rPr>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66B6FEE9"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5E179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BC1216" w14:textId="77777777" w:rsidR="00436E1A" w:rsidRDefault="00436E1A">
            <w:pPr>
              <w:pStyle w:val="TAL"/>
              <w:rPr>
                <w:sz w:val="16"/>
              </w:rPr>
            </w:pPr>
            <w:r>
              <w:rPr>
                <w:sz w:val="16"/>
              </w:rPr>
              <w:t>R5-255203</w:t>
            </w:r>
          </w:p>
        </w:tc>
      </w:tr>
      <w:tr w:rsidR="00436E1A" w14:paraId="7019892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E932381" w14:textId="77777777" w:rsidR="00436E1A" w:rsidRDefault="00436E1A">
            <w:pPr>
              <w:pStyle w:val="TAL"/>
              <w:rPr>
                <w:sz w:val="16"/>
              </w:rPr>
            </w:pPr>
            <w:r>
              <w:rPr>
                <w:sz w:val="16"/>
              </w:rPr>
              <w:t>R5-254462</w:t>
            </w:r>
          </w:p>
        </w:tc>
        <w:tc>
          <w:tcPr>
            <w:tcW w:w="0" w:type="auto"/>
            <w:tcBorders>
              <w:top w:val="single" w:sz="4" w:space="0" w:color="auto"/>
              <w:left w:val="single" w:sz="4" w:space="0" w:color="auto"/>
              <w:bottom w:val="single" w:sz="4" w:space="0" w:color="auto"/>
              <w:right w:val="single" w:sz="4" w:space="0" w:color="auto"/>
            </w:tcBorders>
            <w:hideMark/>
          </w:tcPr>
          <w:p w14:paraId="1DC5FB82" w14:textId="77777777" w:rsidR="00436E1A" w:rsidRDefault="00436E1A">
            <w:pPr>
              <w:pStyle w:val="TAL"/>
              <w:rPr>
                <w:sz w:val="16"/>
              </w:rPr>
            </w:pPr>
            <w:r>
              <w:rPr>
                <w:sz w:val="16"/>
              </w:rPr>
              <w:t>Update of SSB configuration for mTRP RRM test cases</w:t>
            </w:r>
          </w:p>
        </w:tc>
        <w:tc>
          <w:tcPr>
            <w:tcW w:w="0" w:type="auto"/>
            <w:tcBorders>
              <w:top w:val="single" w:sz="4" w:space="0" w:color="auto"/>
              <w:left w:val="single" w:sz="4" w:space="0" w:color="auto"/>
              <w:bottom w:val="single" w:sz="4" w:space="0" w:color="auto"/>
              <w:right w:val="single" w:sz="4" w:space="0" w:color="auto"/>
            </w:tcBorders>
            <w:hideMark/>
          </w:tcPr>
          <w:p w14:paraId="4F4E7694"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027E92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2756E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3DB370" w14:textId="77777777" w:rsidR="00436E1A" w:rsidRDefault="00436E1A">
            <w:pPr>
              <w:pStyle w:val="TAL"/>
              <w:rPr>
                <w:sz w:val="16"/>
              </w:rPr>
            </w:pPr>
          </w:p>
        </w:tc>
      </w:tr>
      <w:tr w:rsidR="00436E1A" w14:paraId="4034758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EAFA996" w14:textId="77777777" w:rsidR="00436E1A" w:rsidRDefault="00436E1A">
            <w:pPr>
              <w:pStyle w:val="TAL"/>
              <w:rPr>
                <w:sz w:val="16"/>
              </w:rPr>
            </w:pPr>
            <w:r>
              <w:rPr>
                <w:sz w:val="16"/>
              </w:rPr>
              <w:t>R5-254463</w:t>
            </w:r>
          </w:p>
        </w:tc>
        <w:tc>
          <w:tcPr>
            <w:tcW w:w="0" w:type="auto"/>
            <w:tcBorders>
              <w:top w:val="single" w:sz="4" w:space="0" w:color="auto"/>
              <w:left w:val="single" w:sz="4" w:space="0" w:color="auto"/>
              <w:bottom w:val="single" w:sz="4" w:space="0" w:color="auto"/>
              <w:right w:val="single" w:sz="4" w:space="0" w:color="auto"/>
            </w:tcBorders>
            <w:hideMark/>
          </w:tcPr>
          <w:p w14:paraId="5409A241" w14:textId="77777777" w:rsidR="00436E1A" w:rsidRDefault="00436E1A">
            <w:pPr>
              <w:pStyle w:val="TAL"/>
              <w:rPr>
                <w:sz w:val="16"/>
              </w:rPr>
            </w:pPr>
            <w:r>
              <w:rPr>
                <w:sz w:val="16"/>
              </w:rPr>
              <w:t>Addition of UE capability of RTD larger than CP</w:t>
            </w:r>
          </w:p>
        </w:tc>
        <w:tc>
          <w:tcPr>
            <w:tcW w:w="0" w:type="auto"/>
            <w:tcBorders>
              <w:top w:val="single" w:sz="4" w:space="0" w:color="auto"/>
              <w:left w:val="single" w:sz="4" w:space="0" w:color="auto"/>
              <w:bottom w:val="single" w:sz="4" w:space="0" w:color="auto"/>
              <w:right w:val="single" w:sz="4" w:space="0" w:color="auto"/>
            </w:tcBorders>
            <w:hideMark/>
          </w:tcPr>
          <w:p w14:paraId="10A26B63"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1FE6B4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66C3C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72B270" w14:textId="77777777" w:rsidR="00436E1A" w:rsidRDefault="00436E1A">
            <w:pPr>
              <w:pStyle w:val="TAL"/>
              <w:rPr>
                <w:sz w:val="16"/>
              </w:rPr>
            </w:pPr>
          </w:p>
        </w:tc>
      </w:tr>
      <w:tr w:rsidR="00436E1A" w14:paraId="7D001AB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78D0220" w14:textId="77777777" w:rsidR="00436E1A" w:rsidRDefault="00436E1A">
            <w:pPr>
              <w:pStyle w:val="TAL"/>
              <w:rPr>
                <w:sz w:val="16"/>
              </w:rPr>
            </w:pPr>
            <w:r>
              <w:rPr>
                <w:sz w:val="16"/>
              </w:rPr>
              <w:t>R5-254464</w:t>
            </w:r>
          </w:p>
        </w:tc>
        <w:tc>
          <w:tcPr>
            <w:tcW w:w="0" w:type="auto"/>
            <w:tcBorders>
              <w:top w:val="single" w:sz="4" w:space="0" w:color="auto"/>
              <w:left w:val="single" w:sz="4" w:space="0" w:color="auto"/>
              <w:bottom w:val="single" w:sz="4" w:space="0" w:color="auto"/>
              <w:right w:val="single" w:sz="4" w:space="0" w:color="auto"/>
            </w:tcBorders>
            <w:hideMark/>
          </w:tcPr>
          <w:p w14:paraId="37974FCE" w14:textId="77777777" w:rsidR="00436E1A" w:rsidRDefault="00436E1A">
            <w:pPr>
              <w:pStyle w:val="TAL"/>
              <w:rPr>
                <w:sz w:val="16"/>
              </w:rPr>
            </w:pPr>
            <w:r>
              <w:rPr>
                <w:sz w:val="16"/>
              </w:rPr>
              <w:t>Update of applicability condition for RRM tesr case 6.5.13.1</w:t>
            </w:r>
          </w:p>
        </w:tc>
        <w:tc>
          <w:tcPr>
            <w:tcW w:w="0" w:type="auto"/>
            <w:tcBorders>
              <w:top w:val="single" w:sz="4" w:space="0" w:color="auto"/>
              <w:left w:val="single" w:sz="4" w:space="0" w:color="auto"/>
              <w:bottom w:val="single" w:sz="4" w:space="0" w:color="auto"/>
              <w:right w:val="single" w:sz="4" w:space="0" w:color="auto"/>
            </w:tcBorders>
            <w:hideMark/>
          </w:tcPr>
          <w:p w14:paraId="42DD64EE"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275E92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7E968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624BBB" w14:textId="77777777" w:rsidR="00436E1A" w:rsidRDefault="00436E1A">
            <w:pPr>
              <w:pStyle w:val="TAL"/>
              <w:rPr>
                <w:sz w:val="16"/>
              </w:rPr>
            </w:pPr>
          </w:p>
        </w:tc>
      </w:tr>
      <w:tr w:rsidR="00436E1A" w14:paraId="682353C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80E2A97" w14:textId="77777777" w:rsidR="00436E1A" w:rsidRDefault="00436E1A">
            <w:pPr>
              <w:pStyle w:val="TAL"/>
              <w:rPr>
                <w:sz w:val="16"/>
              </w:rPr>
            </w:pPr>
            <w:r>
              <w:rPr>
                <w:sz w:val="16"/>
              </w:rPr>
              <w:t>R5-254465</w:t>
            </w:r>
          </w:p>
        </w:tc>
        <w:tc>
          <w:tcPr>
            <w:tcW w:w="0" w:type="auto"/>
            <w:tcBorders>
              <w:top w:val="single" w:sz="4" w:space="0" w:color="auto"/>
              <w:left w:val="single" w:sz="4" w:space="0" w:color="auto"/>
              <w:bottom w:val="single" w:sz="4" w:space="0" w:color="auto"/>
              <w:right w:val="single" w:sz="4" w:space="0" w:color="auto"/>
            </w:tcBorders>
            <w:hideMark/>
          </w:tcPr>
          <w:p w14:paraId="22848E3E" w14:textId="77777777" w:rsidR="00436E1A" w:rsidRDefault="00436E1A">
            <w:pPr>
              <w:pStyle w:val="TAL"/>
              <w:rPr>
                <w:sz w:val="16"/>
              </w:rPr>
            </w:pPr>
            <w:r>
              <w:rPr>
                <w:sz w:val="16"/>
              </w:rPr>
              <w:t>Addition of message contents for uTCI mTRP test cases</w:t>
            </w:r>
          </w:p>
        </w:tc>
        <w:tc>
          <w:tcPr>
            <w:tcW w:w="0" w:type="auto"/>
            <w:tcBorders>
              <w:top w:val="single" w:sz="4" w:space="0" w:color="auto"/>
              <w:left w:val="single" w:sz="4" w:space="0" w:color="auto"/>
              <w:bottom w:val="single" w:sz="4" w:space="0" w:color="auto"/>
              <w:right w:val="single" w:sz="4" w:space="0" w:color="auto"/>
            </w:tcBorders>
            <w:hideMark/>
          </w:tcPr>
          <w:p w14:paraId="52519A84"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FA1AA6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13BD5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54613E" w14:textId="77777777" w:rsidR="00436E1A" w:rsidRDefault="00436E1A">
            <w:pPr>
              <w:pStyle w:val="TAL"/>
              <w:rPr>
                <w:sz w:val="16"/>
              </w:rPr>
            </w:pPr>
          </w:p>
        </w:tc>
      </w:tr>
      <w:tr w:rsidR="00436E1A" w14:paraId="514D99F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E52B5DE" w14:textId="77777777" w:rsidR="00436E1A" w:rsidRDefault="00436E1A">
            <w:pPr>
              <w:pStyle w:val="TAL"/>
              <w:rPr>
                <w:sz w:val="16"/>
              </w:rPr>
            </w:pPr>
            <w:r>
              <w:rPr>
                <w:sz w:val="16"/>
              </w:rPr>
              <w:t>R5-254466</w:t>
            </w:r>
          </w:p>
        </w:tc>
        <w:tc>
          <w:tcPr>
            <w:tcW w:w="0" w:type="auto"/>
            <w:tcBorders>
              <w:top w:val="single" w:sz="4" w:space="0" w:color="auto"/>
              <w:left w:val="single" w:sz="4" w:space="0" w:color="auto"/>
              <w:bottom w:val="single" w:sz="4" w:space="0" w:color="auto"/>
              <w:right w:val="single" w:sz="4" w:space="0" w:color="auto"/>
            </w:tcBorders>
            <w:hideMark/>
          </w:tcPr>
          <w:p w14:paraId="3617C9AF" w14:textId="77777777" w:rsidR="00436E1A" w:rsidRDefault="00436E1A">
            <w:pPr>
              <w:pStyle w:val="TAL"/>
              <w:rPr>
                <w:sz w:val="16"/>
              </w:rPr>
            </w:pPr>
            <w:r>
              <w:rPr>
                <w:sz w:val="16"/>
              </w:rPr>
              <w:t>Update of R18 MIMO uTCI mTRP test procedure and parameters</w:t>
            </w:r>
          </w:p>
        </w:tc>
        <w:tc>
          <w:tcPr>
            <w:tcW w:w="0" w:type="auto"/>
            <w:tcBorders>
              <w:top w:val="single" w:sz="4" w:space="0" w:color="auto"/>
              <w:left w:val="single" w:sz="4" w:space="0" w:color="auto"/>
              <w:bottom w:val="single" w:sz="4" w:space="0" w:color="auto"/>
              <w:right w:val="single" w:sz="4" w:space="0" w:color="auto"/>
            </w:tcBorders>
            <w:hideMark/>
          </w:tcPr>
          <w:p w14:paraId="49A115B7"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3CAF0D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86160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083E5F" w14:textId="77777777" w:rsidR="00436E1A" w:rsidRDefault="00436E1A">
            <w:pPr>
              <w:pStyle w:val="TAL"/>
              <w:rPr>
                <w:sz w:val="16"/>
              </w:rPr>
            </w:pPr>
          </w:p>
        </w:tc>
      </w:tr>
      <w:tr w:rsidR="00436E1A" w14:paraId="2D98294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917FE82" w14:textId="77777777" w:rsidR="00436E1A" w:rsidRDefault="00436E1A">
            <w:pPr>
              <w:pStyle w:val="TAL"/>
              <w:rPr>
                <w:sz w:val="16"/>
              </w:rPr>
            </w:pPr>
            <w:r>
              <w:rPr>
                <w:sz w:val="16"/>
              </w:rPr>
              <w:t>R5-254467</w:t>
            </w:r>
          </w:p>
        </w:tc>
        <w:tc>
          <w:tcPr>
            <w:tcW w:w="0" w:type="auto"/>
            <w:tcBorders>
              <w:top w:val="single" w:sz="4" w:space="0" w:color="auto"/>
              <w:left w:val="single" w:sz="4" w:space="0" w:color="auto"/>
              <w:bottom w:val="single" w:sz="4" w:space="0" w:color="auto"/>
              <w:right w:val="single" w:sz="4" w:space="0" w:color="auto"/>
            </w:tcBorders>
            <w:hideMark/>
          </w:tcPr>
          <w:p w14:paraId="188B850A" w14:textId="77777777" w:rsidR="00436E1A" w:rsidRDefault="00436E1A">
            <w:pPr>
              <w:pStyle w:val="TAL"/>
              <w:rPr>
                <w:sz w:val="16"/>
              </w:rPr>
            </w:pPr>
            <w:r>
              <w:rPr>
                <w:sz w:val="16"/>
              </w:rPr>
              <w:t>Introduction of TRS configurations and unified TCI state configurations</w:t>
            </w:r>
          </w:p>
        </w:tc>
        <w:tc>
          <w:tcPr>
            <w:tcW w:w="0" w:type="auto"/>
            <w:tcBorders>
              <w:top w:val="single" w:sz="4" w:space="0" w:color="auto"/>
              <w:left w:val="single" w:sz="4" w:space="0" w:color="auto"/>
              <w:bottom w:val="single" w:sz="4" w:space="0" w:color="auto"/>
              <w:right w:val="single" w:sz="4" w:space="0" w:color="auto"/>
            </w:tcBorders>
            <w:hideMark/>
          </w:tcPr>
          <w:p w14:paraId="3B7B92DF"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EBE3E5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6B6F5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9A6818" w14:textId="77777777" w:rsidR="00436E1A" w:rsidRDefault="00436E1A">
            <w:pPr>
              <w:pStyle w:val="TAL"/>
              <w:rPr>
                <w:sz w:val="16"/>
              </w:rPr>
            </w:pPr>
          </w:p>
        </w:tc>
      </w:tr>
      <w:tr w:rsidR="00436E1A" w14:paraId="0826631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734F7F" w14:textId="77777777" w:rsidR="00436E1A" w:rsidRDefault="00436E1A">
            <w:pPr>
              <w:pStyle w:val="TAL"/>
              <w:rPr>
                <w:sz w:val="16"/>
              </w:rPr>
            </w:pPr>
            <w:r>
              <w:rPr>
                <w:sz w:val="16"/>
              </w:rPr>
              <w:t>R5-254468</w:t>
            </w:r>
          </w:p>
        </w:tc>
        <w:tc>
          <w:tcPr>
            <w:tcW w:w="0" w:type="auto"/>
            <w:tcBorders>
              <w:top w:val="single" w:sz="4" w:space="0" w:color="auto"/>
              <w:left w:val="single" w:sz="4" w:space="0" w:color="auto"/>
              <w:bottom w:val="single" w:sz="4" w:space="0" w:color="auto"/>
              <w:right w:val="single" w:sz="4" w:space="0" w:color="auto"/>
            </w:tcBorders>
            <w:hideMark/>
          </w:tcPr>
          <w:p w14:paraId="7FBD8D68" w14:textId="77777777" w:rsidR="00436E1A" w:rsidRDefault="00436E1A">
            <w:pPr>
              <w:pStyle w:val="TAL"/>
              <w:rPr>
                <w:sz w:val="16"/>
              </w:rPr>
            </w:pPr>
            <w:r>
              <w:rPr>
                <w:sz w:val="16"/>
              </w:rPr>
              <w:t>Update of Test Equipment diagrams for 2Tx tests</w:t>
            </w:r>
          </w:p>
        </w:tc>
        <w:tc>
          <w:tcPr>
            <w:tcW w:w="0" w:type="auto"/>
            <w:tcBorders>
              <w:top w:val="single" w:sz="4" w:space="0" w:color="auto"/>
              <w:left w:val="single" w:sz="4" w:space="0" w:color="auto"/>
              <w:bottom w:val="single" w:sz="4" w:space="0" w:color="auto"/>
              <w:right w:val="single" w:sz="4" w:space="0" w:color="auto"/>
            </w:tcBorders>
            <w:hideMark/>
          </w:tcPr>
          <w:p w14:paraId="25E6B98E"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F69504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39AFE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1CF66D" w14:textId="77777777" w:rsidR="00436E1A" w:rsidRDefault="00436E1A">
            <w:pPr>
              <w:pStyle w:val="TAL"/>
              <w:rPr>
                <w:sz w:val="16"/>
              </w:rPr>
            </w:pPr>
            <w:r>
              <w:rPr>
                <w:sz w:val="16"/>
              </w:rPr>
              <w:t>R5-255208</w:t>
            </w:r>
          </w:p>
        </w:tc>
      </w:tr>
      <w:tr w:rsidR="00436E1A" w14:paraId="6926B20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B4BC6E" w14:textId="77777777" w:rsidR="00436E1A" w:rsidRDefault="00436E1A">
            <w:pPr>
              <w:pStyle w:val="TAL"/>
              <w:rPr>
                <w:sz w:val="16"/>
              </w:rPr>
            </w:pPr>
            <w:r>
              <w:rPr>
                <w:sz w:val="16"/>
              </w:rPr>
              <w:t>R5-254469</w:t>
            </w:r>
          </w:p>
        </w:tc>
        <w:tc>
          <w:tcPr>
            <w:tcW w:w="0" w:type="auto"/>
            <w:tcBorders>
              <w:top w:val="single" w:sz="4" w:space="0" w:color="auto"/>
              <w:left w:val="single" w:sz="4" w:space="0" w:color="auto"/>
              <w:bottom w:val="single" w:sz="4" w:space="0" w:color="auto"/>
              <w:right w:val="single" w:sz="4" w:space="0" w:color="auto"/>
            </w:tcBorders>
            <w:hideMark/>
          </w:tcPr>
          <w:p w14:paraId="07AD9597" w14:textId="77777777" w:rsidR="00436E1A" w:rsidRDefault="00436E1A">
            <w:pPr>
              <w:pStyle w:val="TAL"/>
              <w:rPr>
                <w:sz w:val="16"/>
              </w:rPr>
            </w:pPr>
            <w:r>
              <w:rPr>
                <w:sz w:val="16"/>
              </w:rPr>
              <w:t>Addition of connection diagram for 2Tx TxD test cases</w:t>
            </w:r>
          </w:p>
        </w:tc>
        <w:tc>
          <w:tcPr>
            <w:tcW w:w="0" w:type="auto"/>
            <w:tcBorders>
              <w:top w:val="single" w:sz="4" w:space="0" w:color="auto"/>
              <w:left w:val="single" w:sz="4" w:space="0" w:color="auto"/>
              <w:bottom w:val="single" w:sz="4" w:space="0" w:color="auto"/>
              <w:right w:val="single" w:sz="4" w:space="0" w:color="auto"/>
            </w:tcBorders>
            <w:hideMark/>
          </w:tcPr>
          <w:p w14:paraId="29507C3A"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FBA83A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597B8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E5C0EA" w14:textId="77777777" w:rsidR="00436E1A" w:rsidRDefault="00436E1A">
            <w:pPr>
              <w:pStyle w:val="TAL"/>
              <w:rPr>
                <w:sz w:val="16"/>
              </w:rPr>
            </w:pPr>
          </w:p>
        </w:tc>
      </w:tr>
      <w:tr w:rsidR="00436E1A" w14:paraId="0A0DD4F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C89178E" w14:textId="77777777" w:rsidR="00436E1A" w:rsidRDefault="00436E1A">
            <w:pPr>
              <w:pStyle w:val="TAL"/>
              <w:rPr>
                <w:sz w:val="16"/>
              </w:rPr>
            </w:pPr>
            <w:r>
              <w:rPr>
                <w:sz w:val="16"/>
              </w:rPr>
              <w:t>R5-254470</w:t>
            </w:r>
          </w:p>
        </w:tc>
        <w:tc>
          <w:tcPr>
            <w:tcW w:w="0" w:type="auto"/>
            <w:tcBorders>
              <w:top w:val="single" w:sz="4" w:space="0" w:color="auto"/>
              <w:left w:val="single" w:sz="4" w:space="0" w:color="auto"/>
              <w:bottom w:val="single" w:sz="4" w:space="0" w:color="auto"/>
              <w:right w:val="single" w:sz="4" w:space="0" w:color="auto"/>
            </w:tcBorders>
            <w:hideMark/>
          </w:tcPr>
          <w:p w14:paraId="025967F9" w14:textId="77777777" w:rsidR="00436E1A" w:rsidRDefault="00436E1A">
            <w:pPr>
              <w:pStyle w:val="TAL"/>
              <w:rPr>
                <w:sz w:val="16"/>
              </w:rPr>
            </w:pPr>
            <w:r>
              <w:rPr>
                <w:sz w:val="16"/>
              </w:rPr>
              <w:t>Removal of ULFPTx from 6.5D.2.4.2 UTRA ACLR for UL MIMO</w:t>
            </w:r>
          </w:p>
        </w:tc>
        <w:tc>
          <w:tcPr>
            <w:tcW w:w="0" w:type="auto"/>
            <w:tcBorders>
              <w:top w:val="single" w:sz="4" w:space="0" w:color="auto"/>
              <w:left w:val="single" w:sz="4" w:space="0" w:color="auto"/>
              <w:bottom w:val="single" w:sz="4" w:space="0" w:color="auto"/>
              <w:right w:val="single" w:sz="4" w:space="0" w:color="auto"/>
            </w:tcBorders>
            <w:hideMark/>
          </w:tcPr>
          <w:p w14:paraId="3AF67693"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C2FCB4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97616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7F8B3E" w14:textId="77777777" w:rsidR="00436E1A" w:rsidRDefault="00436E1A">
            <w:pPr>
              <w:pStyle w:val="TAL"/>
              <w:rPr>
                <w:sz w:val="16"/>
              </w:rPr>
            </w:pPr>
          </w:p>
        </w:tc>
      </w:tr>
      <w:tr w:rsidR="00436E1A" w14:paraId="0B96324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FAFE2EB" w14:textId="77777777" w:rsidR="00436E1A" w:rsidRDefault="00436E1A">
            <w:pPr>
              <w:pStyle w:val="TAL"/>
              <w:rPr>
                <w:sz w:val="16"/>
              </w:rPr>
            </w:pPr>
            <w:r>
              <w:rPr>
                <w:sz w:val="16"/>
              </w:rPr>
              <w:t>R5-254471</w:t>
            </w:r>
          </w:p>
        </w:tc>
        <w:tc>
          <w:tcPr>
            <w:tcW w:w="0" w:type="auto"/>
            <w:tcBorders>
              <w:top w:val="single" w:sz="4" w:space="0" w:color="auto"/>
              <w:left w:val="single" w:sz="4" w:space="0" w:color="auto"/>
              <w:bottom w:val="single" w:sz="4" w:space="0" w:color="auto"/>
              <w:right w:val="single" w:sz="4" w:space="0" w:color="auto"/>
            </w:tcBorders>
            <w:hideMark/>
          </w:tcPr>
          <w:p w14:paraId="29A12D62" w14:textId="77777777" w:rsidR="00436E1A" w:rsidRDefault="00436E1A">
            <w:pPr>
              <w:pStyle w:val="TAL"/>
              <w:rPr>
                <w:sz w:val="16"/>
              </w:rPr>
            </w:pPr>
            <w:r>
              <w:rPr>
                <w:sz w:val="16"/>
              </w:rPr>
              <w:t>Correction to MU and TT for EVM measurement for UL MIMO</w:t>
            </w:r>
          </w:p>
        </w:tc>
        <w:tc>
          <w:tcPr>
            <w:tcW w:w="0" w:type="auto"/>
            <w:tcBorders>
              <w:top w:val="single" w:sz="4" w:space="0" w:color="auto"/>
              <w:left w:val="single" w:sz="4" w:space="0" w:color="auto"/>
              <w:bottom w:val="single" w:sz="4" w:space="0" w:color="auto"/>
              <w:right w:val="single" w:sz="4" w:space="0" w:color="auto"/>
            </w:tcBorders>
            <w:hideMark/>
          </w:tcPr>
          <w:p w14:paraId="2756E48A"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B8A571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3C598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43B57C" w14:textId="77777777" w:rsidR="00436E1A" w:rsidRDefault="00436E1A">
            <w:pPr>
              <w:pStyle w:val="TAL"/>
              <w:rPr>
                <w:sz w:val="16"/>
              </w:rPr>
            </w:pPr>
          </w:p>
        </w:tc>
      </w:tr>
      <w:tr w:rsidR="00436E1A" w14:paraId="42C52F7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13E500" w14:textId="77777777" w:rsidR="00436E1A" w:rsidRDefault="00436E1A">
            <w:pPr>
              <w:pStyle w:val="TAL"/>
              <w:rPr>
                <w:sz w:val="16"/>
              </w:rPr>
            </w:pPr>
            <w:r>
              <w:rPr>
                <w:sz w:val="16"/>
              </w:rPr>
              <w:t>R5-254472</w:t>
            </w:r>
          </w:p>
        </w:tc>
        <w:tc>
          <w:tcPr>
            <w:tcW w:w="0" w:type="auto"/>
            <w:tcBorders>
              <w:top w:val="single" w:sz="4" w:space="0" w:color="auto"/>
              <w:left w:val="single" w:sz="4" w:space="0" w:color="auto"/>
              <w:bottom w:val="single" w:sz="4" w:space="0" w:color="auto"/>
              <w:right w:val="single" w:sz="4" w:space="0" w:color="auto"/>
            </w:tcBorders>
            <w:hideMark/>
          </w:tcPr>
          <w:p w14:paraId="4244F99B" w14:textId="77777777" w:rsidR="00436E1A" w:rsidRDefault="00436E1A">
            <w:pPr>
              <w:pStyle w:val="TAL"/>
              <w:rPr>
                <w:sz w:val="16"/>
              </w:rPr>
            </w:pPr>
            <w:r>
              <w:rPr>
                <w:sz w:val="16"/>
              </w:rPr>
              <w:t>Update of CSI-RS message for 6.3.2.1.7 and 6.3.2.2.8</w:t>
            </w:r>
          </w:p>
        </w:tc>
        <w:tc>
          <w:tcPr>
            <w:tcW w:w="0" w:type="auto"/>
            <w:tcBorders>
              <w:top w:val="single" w:sz="4" w:space="0" w:color="auto"/>
              <w:left w:val="single" w:sz="4" w:space="0" w:color="auto"/>
              <w:bottom w:val="single" w:sz="4" w:space="0" w:color="auto"/>
              <w:right w:val="single" w:sz="4" w:space="0" w:color="auto"/>
            </w:tcBorders>
            <w:hideMark/>
          </w:tcPr>
          <w:p w14:paraId="6B288985"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D30A7D5"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A35B3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F00A39" w14:textId="77777777" w:rsidR="00436E1A" w:rsidRDefault="00436E1A">
            <w:pPr>
              <w:pStyle w:val="TAL"/>
              <w:rPr>
                <w:sz w:val="16"/>
              </w:rPr>
            </w:pPr>
            <w:r>
              <w:rPr>
                <w:sz w:val="16"/>
              </w:rPr>
              <w:t>R5-255412</w:t>
            </w:r>
          </w:p>
        </w:tc>
      </w:tr>
      <w:tr w:rsidR="00436E1A" w14:paraId="422F4ED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1BA73FF" w14:textId="77777777" w:rsidR="00436E1A" w:rsidRDefault="00436E1A">
            <w:pPr>
              <w:pStyle w:val="TAL"/>
              <w:rPr>
                <w:sz w:val="16"/>
              </w:rPr>
            </w:pPr>
            <w:r>
              <w:rPr>
                <w:sz w:val="16"/>
              </w:rPr>
              <w:t>R5-254473</w:t>
            </w:r>
          </w:p>
        </w:tc>
        <w:tc>
          <w:tcPr>
            <w:tcW w:w="0" w:type="auto"/>
            <w:tcBorders>
              <w:top w:val="single" w:sz="4" w:space="0" w:color="auto"/>
              <w:left w:val="single" w:sz="4" w:space="0" w:color="auto"/>
              <w:bottom w:val="single" w:sz="4" w:space="0" w:color="auto"/>
              <w:right w:val="single" w:sz="4" w:space="0" w:color="auto"/>
            </w:tcBorders>
            <w:hideMark/>
          </w:tcPr>
          <w:p w14:paraId="0900C4F9" w14:textId="77777777" w:rsidR="00436E1A" w:rsidRDefault="00436E1A">
            <w:pPr>
              <w:pStyle w:val="TAL"/>
              <w:rPr>
                <w:sz w:val="16"/>
              </w:rPr>
            </w:pPr>
            <w:r>
              <w:rPr>
                <w:sz w:val="16"/>
              </w:rPr>
              <w:t>Correction to applicabilities related to 2-layer MIMO capabilities</w:t>
            </w:r>
          </w:p>
        </w:tc>
        <w:tc>
          <w:tcPr>
            <w:tcW w:w="0" w:type="auto"/>
            <w:tcBorders>
              <w:top w:val="single" w:sz="4" w:space="0" w:color="auto"/>
              <w:left w:val="single" w:sz="4" w:space="0" w:color="auto"/>
              <w:bottom w:val="single" w:sz="4" w:space="0" w:color="auto"/>
              <w:right w:val="single" w:sz="4" w:space="0" w:color="auto"/>
            </w:tcBorders>
            <w:hideMark/>
          </w:tcPr>
          <w:p w14:paraId="7D9134EF"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A8A2A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755F0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CC42E7" w14:textId="77777777" w:rsidR="00436E1A" w:rsidRDefault="00436E1A">
            <w:pPr>
              <w:pStyle w:val="TAL"/>
              <w:rPr>
                <w:sz w:val="16"/>
              </w:rPr>
            </w:pPr>
            <w:r>
              <w:rPr>
                <w:sz w:val="16"/>
              </w:rPr>
              <w:t>R5-255356</w:t>
            </w:r>
          </w:p>
        </w:tc>
      </w:tr>
      <w:tr w:rsidR="00436E1A" w14:paraId="3C669A2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BF06D6A" w14:textId="77777777" w:rsidR="00436E1A" w:rsidRDefault="00436E1A">
            <w:pPr>
              <w:pStyle w:val="TAL"/>
              <w:rPr>
                <w:sz w:val="16"/>
              </w:rPr>
            </w:pPr>
            <w:r>
              <w:rPr>
                <w:sz w:val="16"/>
              </w:rPr>
              <w:t>R5-254474</w:t>
            </w:r>
          </w:p>
        </w:tc>
        <w:tc>
          <w:tcPr>
            <w:tcW w:w="0" w:type="auto"/>
            <w:tcBorders>
              <w:top w:val="single" w:sz="4" w:space="0" w:color="auto"/>
              <w:left w:val="single" w:sz="4" w:space="0" w:color="auto"/>
              <w:bottom w:val="single" w:sz="4" w:space="0" w:color="auto"/>
              <w:right w:val="single" w:sz="4" w:space="0" w:color="auto"/>
            </w:tcBorders>
            <w:hideMark/>
          </w:tcPr>
          <w:p w14:paraId="41A25725" w14:textId="77777777" w:rsidR="00436E1A" w:rsidRDefault="00436E1A">
            <w:pPr>
              <w:pStyle w:val="TAL"/>
              <w:rPr>
                <w:sz w:val="16"/>
              </w:rPr>
            </w:pPr>
            <w:r>
              <w:rPr>
                <w:sz w:val="16"/>
              </w:rPr>
              <w:t>Addition of test frequency for Rel-16 n71 related EN-DC configurations</w:t>
            </w:r>
          </w:p>
        </w:tc>
        <w:tc>
          <w:tcPr>
            <w:tcW w:w="0" w:type="auto"/>
            <w:tcBorders>
              <w:top w:val="single" w:sz="4" w:space="0" w:color="auto"/>
              <w:left w:val="single" w:sz="4" w:space="0" w:color="auto"/>
              <w:bottom w:val="single" w:sz="4" w:space="0" w:color="auto"/>
              <w:right w:val="single" w:sz="4" w:space="0" w:color="auto"/>
            </w:tcBorders>
            <w:hideMark/>
          </w:tcPr>
          <w:p w14:paraId="0BF605E7"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84D3220"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88F33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E6FC37" w14:textId="77777777" w:rsidR="00436E1A" w:rsidRDefault="00436E1A">
            <w:pPr>
              <w:pStyle w:val="TAL"/>
              <w:rPr>
                <w:sz w:val="16"/>
              </w:rPr>
            </w:pPr>
            <w:r>
              <w:rPr>
                <w:sz w:val="16"/>
              </w:rPr>
              <w:t>R5-255202</w:t>
            </w:r>
          </w:p>
        </w:tc>
      </w:tr>
      <w:tr w:rsidR="00436E1A" w14:paraId="3306286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34B1A5" w14:textId="77777777" w:rsidR="00436E1A" w:rsidRDefault="00436E1A">
            <w:pPr>
              <w:pStyle w:val="TAL"/>
              <w:rPr>
                <w:sz w:val="16"/>
              </w:rPr>
            </w:pPr>
            <w:r>
              <w:rPr>
                <w:sz w:val="16"/>
              </w:rPr>
              <w:t>R5-254475</w:t>
            </w:r>
          </w:p>
        </w:tc>
        <w:tc>
          <w:tcPr>
            <w:tcW w:w="0" w:type="auto"/>
            <w:tcBorders>
              <w:top w:val="single" w:sz="4" w:space="0" w:color="auto"/>
              <w:left w:val="single" w:sz="4" w:space="0" w:color="auto"/>
              <w:bottom w:val="single" w:sz="4" w:space="0" w:color="auto"/>
              <w:right w:val="single" w:sz="4" w:space="0" w:color="auto"/>
            </w:tcBorders>
            <w:hideMark/>
          </w:tcPr>
          <w:p w14:paraId="4B8FDADC" w14:textId="77777777" w:rsidR="00436E1A" w:rsidRDefault="00436E1A">
            <w:pPr>
              <w:pStyle w:val="TAL"/>
              <w:rPr>
                <w:sz w:val="16"/>
              </w:rPr>
            </w:pPr>
            <w:r>
              <w:rPr>
                <w:sz w:val="16"/>
              </w:rPr>
              <w:t>Addition of physical capabilities for Rel-16 n71 related EN-DC configurations</w:t>
            </w:r>
          </w:p>
        </w:tc>
        <w:tc>
          <w:tcPr>
            <w:tcW w:w="0" w:type="auto"/>
            <w:tcBorders>
              <w:top w:val="single" w:sz="4" w:space="0" w:color="auto"/>
              <w:left w:val="single" w:sz="4" w:space="0" w:color="auto"/>
              <w:bottom w:val="single" w:sz="4" w:space="0" w:color="auto"/>
              <w:right w:val="single" w:sz="4" w:space="0" w:color="auto"/>
            </w:tcBorders>
            <w:hideMark/>
          </w:tcPr>
          <w:p w14:paraId="68CC148B"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83D048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7E41F7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98D3E7" w14:textId="77777777" w:rsidR="00436E1A" w:rsidRDefault="00436E1A">
            <w:pPr>
              <w:pStyle w:val="TAL"/>
              <w:rPr>
                <w:sz w:val="16"/>
              </w:rPr>
            </w:pPr>
          </w:p>
        </w:tc>
      </w:tr>
      <w:tr w:rsidR="00436E1A" w14:paraId="32D7944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499978" w14:textId="77777777" w:rsidR="00436E1A" w:rsidRDefault="00436E1A">
            <w:pPr>
              <w:pStyle w:val="TAL"/>
              <w:rPr>
                <w:sz w:val="16"/>
              </w:rPr>
            </w:pPr>
            <w:r>
              <w:rPr>
                <w:sz w:val="16"/>
              </w:rPr>
              <w:t>R5-254476</w:t>
            </w:r>
          </w:p>
        </w:tc>
        <w:tc>
          <w:tcPr>
            <w:tcW w:w="0" w:type="auto"/>
            <w:tcBorders>
              <w:top w:val="single" w:sz="4" w:space="0" w:color="auto"/>
              <w:left w:val="single" w:sz="4" w:space="0" w:color="auto"/>
              <w:bottom w:val="single" w:sz="4" w:space="0" w:color="auto"/>
              <w:right w:val="single" w:sz="4" w:space="0" w:color="auto"/>
            </w:tcBorders>
            <w:hideMark/>
          </w:tcPr>
          <w:p w14:paraId="38914917" w14:textId="77777777" w:rsidR="00436E1A" w:rsidRDefault="00436E1A">
            <w:pPr>
              <w:pStyle w:val="TAL"/>
              <w:rPr>
                <w:sz w:val="16"/>
              </w:rPr>
            </w:pPr>
            <w:r>
              <w:rPr>
                <w:sz w:val="16"/>
              </w:rPr>
              <w:t>Addition of Tx testing for Rel-16 n71 related EN-DC configurations</w:t>
            </w:r>
          </w:p>
        </w:tc>
        <w:tc>
          <w:tcPr>
            <w:tcW w:w="0" w:type="auto"/>
            <w:tcBorders>
              <w:top w:val="single" w:sz="4" w:space="0" w:color="auto"/>
              <w:left w:val="single" w:sz="4" w:space="0" w:color="auto"/>
              <w:bottom w:val="single" w:sz="4" w:space="0" w:color="auto"/>
              <w:right w:val="single" w:sz="4" w:space="0" w:color="auto"/>
            </w:tcBorders>
            <w:hideMark/>
          </w:tcPr>
          <w:p w14:paraId="38ADCF8C"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EFFFFA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009D8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A87D31" w14:textId="77777777" w:rsidR="00436E1A" w:rsidRDefault="00436E1A">
            <w:pPr>
              <w:pStyle w:val="TAL"/>
              <w:rPr>
                <w:sz w:val="16"/>
              </w:rPr>
            </w:pPr>
          </w:p>
        </w:tc>
      </w:tr>
      <w:tr w:rsidR="00436E1A" w14:paraId="38240E6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360023F" w14:textId="77777777" w:rsidR="00436E1A" w:rsidRDefault="00436E1A">
            <w:pPr>
              <w:pStyle w:val="TAL"/>
              <w:rPr>
                <w:sz w:val="16"/>
              </w:rPr>
            </w:pPr>
            <w:r>
              <w:rPr>
                <w:sz w:val="16"/>
              </w:rPr>
              <w:t>R5-254477</w:t>
            </w:r>
          </w:p>
        </w:tc>
        <w:tc>
          <w:tcPr>
            <w:tcW w:w="0" w:type="auto"/>
            <w:tcBorders>
              <w:top w:val="single" w:sz="4" w:space="0" w:color="auto"/>
              <w:left w:val="single" w:sz="4" w:space="0" w:color="auto"/>
              <w:bottom w:val="single" w:sz="4" w:space="0" w:color="auto"/>
              <w:right w:val="single" w:sz="4" w:space="0" w:color="auto"/>
            </w:tcBorders>
            <w:hideMark/>
          </w:tcPr>
          <w:p w14:paraId="6542E2EE" w14:textId="77777777" w:rsidR="00436E1A" w:rsidRDefault="00436E1A">
            <w:pPr>
              <w:pStyle w:val="TAL"/>
              <w:rPr>
                <w:sz w:val="16"/>
              </w:rPr>
            </w:pPr>
            <w:r>
              <w:rPr>
                <w:sz w:val="16"/>
              </w:rPr>
              <w:t>Addition of reference sensitivity for Rel-16 DC_1A-3A_n71A</w:t>
            </w:r>
          </w:p>
        </w:tc>
        <w:tc>
          <w:tcPr>
            <w:tcW w:w="0" w:type="auto"/>
            <w:tcBorders>
              <w:top w:val="single" w:sz="4" w:space="0" w:color="auto"/>
              <w:left w:val="single" w:sz="4" w:space="0" w:color="auto"/>
              <w:bottom w:val="single" w:sz="4" w:space="0" w:color="auto"/>
              <w:right w:val="single" w:sz="4" w:space="0" w:color="auto"/>
            </w:tcBorders>
            <w:hideMark/>
          </w:tcPr>
          <w:p w14:paraId="5208BF91"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4AA083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0A57C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D69521" w14:textId="77777777" w:rsidR="00436E1A" w:rsidRDefault="00436E1A">
            <w:pPr>
              <w:pStyle w:val="TAL"/>
              <w:rPr>
                <w:sz w:val="16"/>
              </w:rPr>
            </w:pPr>
          </w:p>
        </w:tc>
      </w:tr>
      <w:tr w:rsidR="00436E1A" w14:paraId="3F7E445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A4918D3" w14:textId="77777777" w:rsidR="00436E1A" w:rsidRDefault="00436E1A">
            <w:pPr>
              <w:pStyle w:val="TAL"/>
              <w:rPr>
                <w:sz w:val="16"/>
              </w:rPr>
            </w:pPr>
            <w:r>
              <w:rPr>
                <w:sz w:val="16"/>
              </w:rPr>
              <w:t>R5-254478</w:t>
            </w:r>
          </w:p>
        </w:tc>
        <w:tc>
          <w:tcPr>
            <w:tcW w:w="0" w:type="auto"/>
            <w:tcBorders>
              <w:top w:val="single" w:sz="4" w:space="0" w:color="auto"/>
              <w:left w:val="single" w:sz="4" w:space="0" w:color="auto"/>
              <w:bottom w:val="single" w:sz="4" w:space="0" w:color="auto"/>
              <w:right w:val="single" w:sz="4" w:space="0" w:color="auto"/>
            </w:tcBorders>
            <w:hideMark/>
          </w:tcPr>
          <w:p w14:paraId="414A3237" w14:textId="77777777" w:rsidR="00436E1A" w:rsidRDefault="00436E1A">
            <w:pPr>
              <w:pStyle w:val="TAL"/>
              <w:rPr>
                <w:sz w:val="16"/>
              </w:rPr>
            </w:pPr>
            <w:r>
              <w:rPr>
                <w:sz w:val="16"/>
              </w:rPr>
              <w:t>Addition of test point analysis for Rel-16 n71 related EN-DC configurations</w:t>
            </w:r>
          </w:p>
        </w:tc>
        <w:tc>
          <w:tcPr>
            <w:tcW w:w="0" w:type="auto"/>
            <w:tcBorders>
              <w:top w:val="single" w:sz="4" w:space="0" w:color="auto"/>
              <w:left w:val="single" w:sz="4" w:space="0" w:color="auto"/>
              <w:bottom w:val="single" w:sz="4" w:space="0" w:color="auto"/>
              <w:right w:val="single" w:sz="4" w:space="0" w:color="auto"/>
            </w:tcBorders>
            <w:hideMark/>
          </w:tcPr>
          <w:p w14:paraId="56754078"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B37294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37D2B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9BF120" w14:textId="77777777" w:rsidR="00436E1A" w:rsidRDefault="00436E1A">
            <w:pPr>
              <w:pStyle w:val="TAL"/>
              <w:rPr>
                <w:sz w:val="16"/>
              </w:rPr>
            </w:pPr>
          </w:p>
        </w:tc>
      </w:tr>
      <w:tr w:rsidR="00436E1A" w14:paraId="5528FB3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A11D224" w14:textId="77777777" w:rsidR="00436E1A" w:rsidRDefault="00436E1A">
            <w:pPr>
              <w:pStyle w:val="TAL"/>
              <w:rPr>
                <w:sz w:val="16"/>
              </w:rPr>
            </w:pPr>
            <w:r>
              <w:rPr>
                <w:sz w:val="16"/>
              </w:rPr>
              <w:t>R5-254479</w:t>
            </w:r>
          </w:p>
        </w:tc>
        <w:tc>
          <w:tcPr>
            <w:tcW w:w="0" w:type="auto"/>
            <w:tcBorders>
              <w:top w:val="single" w:sz="4" w:space="0" w:color="auto"/>
              <w:left w:val="single" w:sz="4" w:space="0" w:color="auto"/>
              <w:bottom w:val="single" w:sz="4" w:space="0" w:color="auto"/>
              <w:right w:val="single" w:sz="4" w:space="0" w:color="auto"/>
            </w:tcBorders>
            <w:hideMark/>
          </w:tcPr>
          <w:p w14:paraId="48B7A2EB" w14:textId="77777777" w:rsidR="00436E1A" w:rsidRDefault="00436E1A">
            <w:pPr>
              <w:pStyle w:val="TAL"/>
              <w:rPr>
                <w:sz w:val="16"/>
              </w:rPr>
            </w:pPr>
            <w:r>
              <w:rPr>
                <w:sz w:val="16"/>
              </w:rPr>
              <w:t>Addition of test frequency for Rel-18 CA_8A-n77A</w:t>
            </w:r>
          </w:p>
        </w:tc>
        <w:tc>
          <w:tcPr>
            <w:tcW w:w="0" w:type="auto"/>
            <w:tcBorders>
              <w:top w:val="single" w:sz="4" w:space="0" w:color="auto"/>
              <w:left w:val="single" w:sz="4" w:space="0" w:color="auto"/>
              <w:bottom w:val="single" w:sz="4" w:space="0" w:color="auto"/>
              <w:right w:val="single" w:sz="4" w:space="0" w:color="auto"/>
            </w:tcBorders>
            <w:hideMark/>
          </w:tcPr>
          <w:p w14:paraId="47F1E42B"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5CB1473"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DC368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259098" w14:textId="77777777" w:rsidR="00436E1A" w:rsidRDefault="00436E1A">
            <w:pPr>
              <w:pStyle w:val="TAL"/>
              <w:rPr>
                <w:sz w:val="16"/>
              </w:rPr>
            </w:pPr>
            <w:r>
              <w:rPr>
                <w:sz w:val="16"/>
              </w:rPr>
              <w:t>R5-255205</w:t>
            </w:r>
          </w:p>
        </w:tc>
      </w:tr>
      <w:tr w:rsidR="00436E1A" w14:paraId="4298325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3B8C9C" w14:textId="77777777" w:rsidR="00436E1A" w:rsidRDefault="00436E1A">
            <w:pPr>
              <w:pStyle w:val="TAL"/>
              <w:rPr>
                <w:sz w:val="16"/>
              </w:rPr>
            </w:pPr>
            <w:r>
              <w:rPr>
                <w:sz w:val="16"/>
              </w:rPr>
              <w:t>R5-254480</w:t>
            </w:r>
          </w:p>
        </w:tc>
        <w:tc>
          <w:tcPr>
            <w:tcW w:w="0" w:type="auto"/>
            <w:tcBorders>
              <w:top w:val="single" w:sz="4" w:space="0" w:color="auto"/>
              <w:left w:val="single" w:sz="4" w:space="0" w:color="auto"/>
              <w:bottom w:val="single" w:sz="4" w:space="0" w:color="auto"/>
              <w:right w:val="single" w:sz="4" w:space="0" w:color="auto"/>
            </w:tcBorders>
            <w:hideMark/>
          </w:tcPr>
          <w:p w14:paraId="278E05A7" w14:textId="77777777" w:rsidR="00436E1A" w:rsidRDefault="00436E1A">
            <w:pPr>
              <w:pStyle w:val="TAL"/>
              <w:rPr>
                <w:sz w:val="16"/>
              </w:rPr>
            </w:pPr>
            <w:r>
              <w:rPr>
                <w:sz w:val="16"/>
              </w:rPr>
              <w:t>Addition of physical capability for Rel-18 CA_8A-n77A</w:t>
            </w:r>
          </w:p>
        </w:tc>
        <w:tc>
          <w:tcPr>
            <w:tcW w:w="0" w:type="auto"/>
            <w:tcBorders>
              <w:top w:val="single" w:sz="4" w:space="0" w:color="auto"/>
              <w:left w:val="single" w:sz="4" w:space="0" w:color="auto"/>
              <w:bottom w:val="single" w:sz="4" w:space="0" w:color="auto"/>
              <w:right w:val="single" w:sz="4" w:space="0" w:color="auto"/>
            </w:tcBorders>
            <w:hideMark/>
          </w:tcPr>
          <w:p w14:paraId="0E7BAE5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9DCDF5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70868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E61AA0" w14:textId="77777777" w:rsidR="00436E1A" w:rsidRDefault="00436E1A">
            <w:pPr>
              <w:pStyle w:val="TAL"/>
              <w:rPr>
                <w:sz w:val="16"/>
              </w:rPr>
            </w:pPr>
          </w:p>
        </w:tc>
      </w:tr>
      <w:tr w:rsidR="00436E1A" w14:paraId="74C093B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3CFC849" w14:textId="77777777" w:rsidR="00436E1A" w:rsidRDefault="00436E1A">
            <w:pPr>
              <w:pStyle w:val="TAL"/>
              <w:rPr>
                <w:sz w:val="16"/>
              </w:rPr>
            </w:pPr>
            <w:r>
              <w:rPr>
                <w:sz w:val="16"/>
              </w:rPr>
              <w:t>R5-254481</w:t>
            </w:r>
          </w:p>
        </w:tc>
        <w:tc>
          <w:tcPr>
            <w:tcW w:w="0" w:type="auto"/>
            <w:tcBorders>
              <w:top w:val="single" w:sz="4" w:space="0" w:color="auto"/>
              <w:left w:val="single" w:sz="4" w:space="0" w:color="auto"/>
              <w:bottom w:val="single" w:sz="4" w:space="0" w:color="auto"/>
              <w:right w:val="single" w:sz="4" w:space="0" w:color="auto"/>
            </w:tcBorders>
            <w:hideMark/>
          </w:tcPr>
          <w:p w14:paraId="35437774" w14:textId="77777777" w:rsidR="00436E1A" w:rsidRDefault="00436E1A">
            <w:pPr>
              <w:pStyle w:val="TAL"/>
              <w:rPr>
                <w:sz w:val="16"/>
              </w:rPr>
            </w:pPr>
            <w:r>
              <w:rPr>
                <w:sz w:val="16"/>
              </w:rPr>
              <w:t>Addition of Tx testing for Rel-18 CA_n8A-n77A</w:t>
            </w:r>
          </w:p>
        </w:tc>
        <w:tc>
          <w:tcPr>
            <w:tcW w:w="0" w:type="auto"/>
            <w:tcBorders>
              <w:top w:val="single" w:sz="4" w:space="0" w:color="auto"/>
              <w:left w:val="single" w:sz="4" w:space="0" w:color="auto"/>
              <w:bottom w:val="single" w:sz="4" w:space="0" w:color="auto"/>
              <w:right w:val="single" w:sz="4" w:space="0" w:color="auto"/>
            </w:tcBorders>
            <w:hideMark/>
          </w:tcPr>
          <w:p w14:paraId="784A7C4C"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C8F63A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EFA54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A3C4C6" w14:textId="77777777" w:rsidR="00436E1A" w:rsidRDefault="00436E1A">
            <w:pPr>
              <w:pStyle w:val="TAL"/>
              <w:rPr>
                <w:sz w:val="16"/>
              </w:rPr>
            </w:pPr>
            <w:r>
              <w:rPr>
                <w:sz w:val="16"/>
              </w:rPr>
              <w:t>R5-255226</w:t>
            </w:r>
          </w:p>
        </w:tc>
      </w:tr>
      <w:tr w:rsidR="00436E1A" w14:paraId="628B005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AEF4DF0" w14:textId="77777777" w:rsidR="00436E1A" w:rsidRDefault="00436E1A">
            <w:pPr>
              <w:pStyle w:val="TAL"/>
              <w:rPr>
                <w:sz w:val="16"/>
              </w:rPr>
            </w:pPr>
            <w:r>
              <w:rPr>
                <w:sz w:val="16"/>
              </w:rPr>
              <w:t>R5-254482</w:t>
            </w:r>
          </w:p>
        </w:tc>
        <w:tc>
          <w:tcPr>
            <w:tcW w:w="0" w:type="auto"/>
            <w:tcBorders>
              <w:top w:val="single" w:sz="4" w:space="0" w:color="auto"/>
              <w:left w:val="single" w:sz="4" w:space="0" w:color="auto"/>
              <w:bottom w:val="single" w:sz="4" w:space="0" w:color="auto"/>
              <w:right w:val="single" w:sz="4" w:space="0" w:color="auto"/>
            </w:tcBorders>
            <w:hideMark/>
          </w:tcPr>
          <w:p w14:paraId="698DB93E" w14:textId="77777777" w:rsidR="00436E1A" w:rsidRDefault="00436E1A">
            <w:pPr>
              <w:pStyle w:val="TAL"/>
              <w:rPr>
                <w:sz w:val="16"/>
              </w:rPr>
            </w:pPr>
            <w:r>
              <w:rPr>
                <w:sz w:val="16"/>
              </w:rPr>
              <w:t>Addition of test point analysis for Rel-18 CA_n8A-n77A</w:t>
            </w:r>
          </w:p>
        </w:tc>
        <w:tc>
          <w:tcPr>
            <w:tcW w:w="0" w:type="auto"/>
            <w:tcBorders>
              <w:top w:val="single" w:sz="4" w:space="0" w:color="auto"/>
              <w:left w:val="single" w:sz="4" w:space="0" w:color="auto"/>
              <w:bottom w:val="single" w:sz="4" w:space="0" w:color="auto"/>
              <w:right w:val="single" w:sz="4" w:space="0" w:color="auto"/>
            </w:tcBorders>
            <w:hideMark/>
          </w:tcPr>
          <w:p w14:paraId="7D085D2E"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4EBAFD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C6786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057CA0" w14:textId="77777777" w:rsidR="00436E1A" w:rsidRDefault="00436E1A">
            <w:pPr>
              <w:pStyle w:val="TAL"/>
              <w:rPr>
                <w:sz w:val="16"/>
              </w:rPr>
            </w:pPr>
            <w:r>
              <w:rPr>
                <w:sz w:val="16"/>
              </w:rPr>
              <w:t>R5-255227</w:t>
            </w:r>
          </w:p>
        </w:tc>
      </w:tr>
      <w:tr w:rsidR="00436E1A" w14:paraId="7A7A549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998A09D" w14:textId="77777777" w:rsidR="00436E1A" w:rsidRDefault="00436E1A">
            <w:pPr>
              <w:pStyle w:val="TAL"/>
              <w:rPr>
                <w:sz w:val="16"/>
              </w:rPr>
            </w:pPr>
            <w:r>
              <w:rPr>
                <w:sz w:val="16"/>
              </w:rPr>
              <w:t>R5-254483</w:t>
            </w:r>
          </w:p>
        </w:tc>
        <w:tc>
          <w:tcPr>
            <w:tcW w:w="0" w:type="auto"/>
            <w:tcBorders>
              <w:top w:val="single" w:sz="4" w:space="0" w:color="auto"/>
              <w:left w:val="single" w:sz="4" w:space="0" w:color="auto"/>
              <w:bottom w:val="single" w:sz="4" w:space="0" w:color="auto"/>
              <w:right w:val="single" w:sz="4" w:space="0" w:color="auto"/>
            </w:tcBorders>
            <w:hideMark/>
          </w:tcPr>
          <w:p w14:paraId="3F565172" w14:textId="77777777" w:rsidR="00436E1A" w:rsidRDefault="00436E1A">
            <w:pPr>
              <w:pStyle w:val="TAL"/>
              <w:rPr>
                <w:sz w:val="16"/>
              </w:rPr>
            </w:pPr>
            <w:r>
              <w:rPr>
                <w:sz w:val="16"/>
              </w:rPr>
              <w:t>Addition of test frequency for Rel-19 NR CA 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6D7F54E8"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8E947F5"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7A6FA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191D00" w14:textId="77777777" w:rsidR="00436E1A" w:rsidRDefault="00436E1A">
            <w:pPr>
              <w:pStyle w:val="TAL"/>
              <w:rPr>
                <w:sz w:val="16"/>
              </w:rPr>
            </w:pPr>
            <w:r>
              <w:rPr>
                <w:sz w:val="16"/>
              </w:rPr>
              <w:t>R5-255206</w:t>
            </w:r>
          </w:p>
        </w:tc>
      </w:tr>
      <w:tr w:rsidR="00436E1A" w14:paraId="443754F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0C7C59" w14:textId="77777777" w:rsidR="00436E1A" w:rsidRDefault="00436E1A">
            <w:pPr>
              <w:pStyle w:val="TAL"/>
              <w:rPr>
                <w:sz w:val="16"/>
              </w:rPr>
            </w:pPr>
            <w:r>
              <w:rPr>
                <w:sz w:val="16"/>
              </w:rPr>
              <w:t>R5-254484</w:t>
            </w:r>
          </w:p>
        </w:tc>
        <w:tc>
          <w:tcPr>
            <w:tcW w:w="0" w:type="auto"/>
            <w:tcBorders>
              <w:top w:val="single" w:sz="4" w:space="0" w:color="auto"/>
              <w:left w:val="single" w:sz="4" w:space="0" w:color="auto"/>
              <w:bottom w:val="single" w:sz="4" w:space="0" w:color="auto"/>
              <w:right w:val="single" w:sz="4" w:space="0" w:color="auto"/>
            </w:tcBorders>
            <w:hideMark/>
          </w:tcPr>
          <w:p w14:paraId="740B4B74" w14:textId="77777777" w:rsidR="00436E1A" w:rsidRDefault="00436E1A">
            <w:pPr>
              <w:pStyle w:val="TAL"/>
              <w:rPr>
                <w:sz w:val="16"/>
              </w:rPr>
            </w:pPr>
            <w:r>
              <w:rPr>
                <w:sz w:val="16"/>
              </w:rPr>
              <w:t>Addition of physical capabilities for Rel-19 NR CA 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705A9B45"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F03A94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8171A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F1758C" w14:textId="77777777" w:rsidR="00436E1A" w:rsidRDefault="00436E1A">
            <w:pPr>
              <w:pStyle w:val="TAL"/>
              <w:rPr>
                <w:sz w:val="16"/>
              </w:rPr>
            </w:pPr>
          </w:p>
        </w:tc>
      </w:tr>
      <w:tr w:rsidR="00436E1A" w14:paraId="1BCFB0D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9C2C6FF" w14:textId="77777777" w:rsidR="00436E1A" w:rsidRDefault="00436E1A">
            <w:pPr>
              <w:pStyle w:val="TAL"/>
              <w:rPr>
                <w:sz w:val="16"/>
              </w:rPr>
            </w:pPr>
            <w:r>
              <w:rPr>
                <w:sz w:val="16"/>
              </w:rPr>
              <w:t>R5-254485</w:t>
            </w:r>
          </w:p>
        </w:tc>
        <w:tc>
          <w:tcPr>
            <w:tcW w:w="0" w:type="auto"/>
            <w:tcBorders>
              <w:top w:val="single" w:sz="4" w:space="0" w:color="auto"/>
              <w:left w:val="single" w:sz="4" w:space="0" w:color="auto"/>
              <w:bottom w:val="single" w:sz="4" w:space="0" w:color="auto"/>
              <w:right w:val="single" w:sz="4" w:space="0" w:color="auto"/>
            </w:tcBorders>
            <w:hideMark/>
          </w:tcPr>
          <w:p w14:paraId="6058DA82" w14:textId="77777777" w:rsidR="00436E1A" w:rsidRDefault="00436E1A">
            <w:pPr>
              <w:pStyle w:val="TAL"/>
              <w:rPr>
                <w:sz w:val="16"/>
              </w:rPr>
            </w:pPr>
            <w:r>
              <w:rPr>
                <w:sz w:val="16"/>
              </w:rPr>
              <w:t>Addition of reference sensitivity for Rel-19 3DL and 4DL NR CA configurations</w:t>
            </w:r>
          </w:p>
        </w:tc>
        <w:tc>
          <w:tcPr>
            <w:tcW w:w="0" w:type="auto"/>
            <w:tcBorders>
              <w:top w:val="single" w:sz="4" w:space="0" w:color="auto"/>
              <w:left w:val="single" w:sz="4" w:space="0" w:color="auto"/>
              <w:bottom w:val="single" w:sz="4" w:space="0" w:color="auto"/>
              <w:right w:val="single" w:sz="4" w:space="0" w:color="auto"/>
            </w:tcBorders>
            <w:hideMark/>
          </w:tcPr>
          <w:p w14:paraId="4BC39E11"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A93E12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3122A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0B552F" w14:textId="77777777" w:rsidR="00436E1A" w:rsidRDefault="00436E1A">
            <w:pPr>
              <w:pStyle w:val="TAL"/>
              <w:rPr>
                <w:sz w:val="16"/>
              </w:rPr>
            </w:pPr>
          </w:p>
        </w:tc>
      </w:tr>
      <w:tr w:rsidR="00436E1A" w14:paraId="4AD9D03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9C0B806" w14:textId="77777777" w:rsidR="00436E1A" w:rsidRDefault="00436E1A">
            <w:pPr>
              <w:pStyle w:val="TAL"/>
              <w:rPr>
                <w:sz w:val="16"/>
              </w:rPr>
            </w:pPr>
            <w:r>
              <w:rPr>
                <w:sz w:val="16"/>
              </w:rPr>
              <w:t>R5-254486</w:t>
            </w:r>
          </w:p>
        </w:tc>
        <w:tc>
          <w:tcPr>
            <w:tcW w:w="0" w:type="auto"/>
            <w:tcBorders>
              <w:top w:val="single" w:sz="4" w:space="0" w:color="auto"/>
              <w:left w:val="single" w:sz="4" w:space="0" w:color="auto"/>
              <w:bottom w:val="single" w:sz="4" w:space="0" w:color="auto"/>
              <w:right w:val="single" w:sz="4" w:space="0" w:color="auto"/>
            </w:tcBorders>
            <w:hideMark/>
          </w:tcPr>
          <w:p w14:paraId="41607853" w14:textId="77777777" w:rsidR="00436E1A" w:rsidRDefault="00436E1A">
            <w:pPr>
              <w:pStyle w:val="TAL"/>
              <w:rPr>
                <w:sz w:val="16"/>
              </w:rPr>
            </w:pPr>
            <w:r>
              <w:rPr>
                <w:sz w:val="16"/>
              </w:rPr>
              <w:t>Addition of Tx testing for Rel-19 n71 related EN-DC configurations</w:t>
            </w:r>
          </w:p>
        </w:tc>
        <w:tc>
          <w:tcPr>
            <w:tcW w:w="0" w:type="auto"/>
            <w:tcBorders>
              <w:top w:val="single" w:sz="4" w:space="0" w:color="auto"/>
              <w:left w:val="single" w:sz="4" w:space="0" w:color="auto"/>
              <w:bottom w:val="single" w:sz="4" w:space="0" w:color="auto"/>
              <w:right w:val="single" w:sz="4" w:space="0" w:color="auto"/>
            </w:tcBorders>
            <w:hideMark/>
          </w:tcPr>
          <w:p w14:paraId="2CF4E03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949A20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DA95E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B690B1" w14:textId="77777777" w:rsidR="00436E1A" w:rsidRDefault="00436E1A">
            <w:pPr>
              <w:pStyle w:val="TAL"/>
              <w:rPr>
                <w:sz w:val="16"/>
              </w:rPr>
            </w:pPr>
          </w:p>
        </w:tc>
      </w:tr>
      <w:tr w:rsidR="00436E1A" w14:paraId="7F5BD78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1156F67" w14:textId="77777777" w:rsidR="00436E1A" w:rsidRDefault="00436E1A">
            <w:pPr>
              <w:pStyle w:val="TAL"/>
              <w:rPr>
                <w:sz w:val="16"/>
              </w:rPr>
            </w:pPr>
            <w:r>
              <w:rPr>
                <w:sz w:val="16"/>
              </w:rPr>
              <w:t>R5-254487</w:t>
            </w:r>
          </w:p>
        </w:tc>
        <w:tc>
          <w:tcPr>
            <w:tcW w:w="0" w:type="auto"/>
            <w:tcBorders>
              <w:top w:val="single" w:sz="4" w:space="0" w:color="auto"/>
              <w:left w:val="single" w:sz="4" w:space="0" w:color="auto"/>
              <w:bottom w:val="single" w:sz="4" w:space="0" w:color="auto"/>
              <w:right w:val="single" w:sz="4" w:space="0" w:color="auto"/>
            </w:tcBorders>
            <w:hideMark/>
          </w:tcPr>
          <w:p w14:paraId="4E5F7658" w14:textId="77777777" w:rsidR="00436E1A" w:rsidRDefault="00436E1A">
            <w:pPr>
              <w:pStyle w:val="TAL"/>
              <w:rPr>
                <w:sz w:val="16"/>
              </w:rPr>
            </w:pPr>
            <w:r>
              <w:rPr>
                <w:sz w:val="16"/>
              </w:rPr>
              <w:t>Addition of reference sensitivity for Rel-19 3CC and 4CC EN-DC configurations</w:t>
            </w:r>
          </w:p>
        </w:tc>
        <w:tc>
          <w:tcPr>
            <w:tcW w:w="0" w:type="auto"/>
            <w:tcBorders>
              <w:top w:val="single" w:sz="4" w:space="0" w:color="auto"/>
              <w:left w:val="single" w:sz="4" w:space="0" w:color="auto"/>
              <w:bottom w:val="single" w:sz="4" w:space="0" w:color="auto"/>
              <w:right w:val="single" w:sz="4" w:space="0" w:color="auto"/>
            </w:tcBorders>
            <w:hideMark/>
          </w:tcPr>
          <w:p w14:paraId="3F4BE316"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D53AA0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AE524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97BDDE" w14:textId="77777777" w:rsidR="00436E1A" w:rsidRDefault="00436E1A">
            <w:pPr>
              <w:pStyle w:val="TAL"/>
              <w:rPr>
                <w:sz w:val="16"/>
              </w:rPr>
            </w:pPr>
          </w:p>
        </w:tc>
      </w:tr>
      <w:tr w:rsidR="00436E1A" w14:paraId="5BE5324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167FC69" w14:textId="77777777" w:rsidR="00436E1A" w:rsidRDefault="00436E1A">
            <w:pPr>
              <w:pStyle w:val="TAL"/>
              <w:rPr>
                <w:sz w:val="16"/>
              </w:rPr>
            </w:pPr>
            <w:r>
              <w:rPr>
                <w:sz w:val="16"/>
              </w:rPr>
              <w:t>R5-254488</w:t>
            </w:r>
          </w:p>
        </w:tc>
        <w:tc>
          <w:tcPr>
            <w:tcW w:w="0" w:type="auto"/>
            <w:tcBorders>
              <w:top w:val="single" w:sz="4" w:space="0" w:color="auto"/>
              <w:left w:val="single" w:sz="4" w:space="0" w:color="auto"/>
              <w:bottom w:val="single" w:sz="4" w:space="0" w:color="auto"/>
              <w:right w:val="single" w:sz="4" w:space="0" w:color="auto"/>
            </w:tcBorders>
            <w:hideMark/>
          </w:tcPr>
          <w:p w14:paraId="0D4AFBA0" w14:textId="77777777" w:rsidR="00436E1A" w:rsidRDefault="00436E1A">
            <w:pPr>
              <w:pStyle w:val="TAL"/>
              <w:rPr>
                <w:sz w:val="16"/>
              </w:rPr>
            </w:pPr>
            <w:r>
              <w:rPr>
                <w:sz w:val="16"/>
              </w:rPr>
              <w:t>Addition of test point analysis for Rel-19 NR CA 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10A3D470"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8198B3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FE99D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6132C2" w14:textId="77777777" w:rsidR="00436E1A" w:rsidRDefault="00436E1A">
            <w:pPr>
              <w:pStyle w:val="TAL"/>
              <w:rPr>
                <w:sz w:val="16"/>
              </w:rPr>
            </w:pPr>
          </w:p>
        </w:tc>
      </w:tr>
      <w:tr w:rsidR="00436E1A" w14:paraId="46D866C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2C622DD" w14:textId="77777777" w:rsidR="00436E1A" w:rsidRDefault="00436E1A">
            <w:pPr>
              <w:pStyle w:val="TAL"/>
              <w:rPr>
                <w:sz w:val="16"/>
              </w:rPr>
            </w:pPr>
            <w:r>
              <w:rPr>
                <w:sz w:val="16"/>
              </w:rPr>
              <w:t>R5-254489</w:t>
            </w:r>
          </w:p>
        </w:tc>
        <w:tc>
          <w:tcPr>
            <w:tcW w:w="0" w:type="auto"/>
            <w:tcBorders>
              <w:top w:val="single" w:sz="4" w:space="0" w:color="auto"/>
              <w:left w:val="single" w:sz="4" w:space="0" w:color="auto"/>
              <w:bottom w:val="single" w:sz="4" w:space="0" w:color="auto"/>
              <w:right w:val="single" w:sz="4" w:space="0" w:color="auto"/>
            </w:tcBorders>
            <w:hideMark/>
          </w:tcPr>
          <w:p w14:paraId="063428B1" w14:textId="77777777" w:rsidR="00436E1A" w:rsidRDefault="00436E1A">
            <w:pPr>
              <w:pStyle w:val="TAL"/>
              <w:rPr>
                <w:sz w:val="16"/>
              </w:rPr>
            </w:pPr>
            <w:r>
              <w:rPr>
                <w:sz w:val="16"/>
              </w:rPr>
              <w:t>Update to contents of A.1.1 Register</w:t>
            </w:r>
          </w:p>
        </w:tc>
        <w:tc>
          <w:tcPr>
            <w:tcW w:w="0" w:type="auto"/>
            <w:tcBorders>
              <w:top w:val="single" w:sz="4" w:space="0" w:color="auto"/>
              <w:left w:val="single" w:sz="4" w:space="0" w:color="auto"/>
              <w:bottom w:val="single" w:sz="4" w:space="0" w:color="auto"/>
              <w:right w:val="single" w:sz="4" w:space="0" w:color="auto"/>
            </w:tcBorders>
            <w:hideMark/>
          </w:tcPr>
          <w:p w14:paraId="1A09CED2"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5500176" w14:textId="77777777" w:rsidR="00436E1A" w:rsidRDefault="00436E1A">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6954B26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4D8AF2" w14:textId="77777777" w:rsidR="00436E1A" w:rsidRDefault="00436E1A">
            <w:pPr>
              <w:pStyle w:val="TAL"/>
              <w:rPr>
                <w:sz w:val="16"/>
              </w:rPr>
            </w:pPr>
          </w:p>
        </w:tc>
      </w:tr>
      <w:tr w:rsidR="00436E1A" w14:paraId="5B8F66B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EC3D67" w14:textId="77777777" w:rsidR="00436E1A" w:rsidRDefault="00436E1A">
            <w:pPr>
              <w:pStyle w:val="TAL"/>
              <w:rPr>
                <w:sz w:val="16"/>
              </w:rPr>
            </w:pPr>
            <w:r>
              <w:rPr>
                <w:sz w:val="16"/>
              </w:rPr>
              <w:t>R5-254490</w:t>
            </w:r>
          </w:p>
        </w:tc>
        <w:tc>
          <w:tcPr>
            <w:tcW w:w="0" w:type="auto"/>
            <w:tcBorders>
              <w:top w:val="single" w:sz="4" w:space="0" w:color="auto"/>
              <w:left w:val="single" w:sz="4" w:space="0" w:color="auto"/>
              <w:bottom w:val="single" w:sz="4" w:space="0" w:color="auto"/>
              <w:right w:val="single" w:sz="4" w:space="0" w:color="auto"/>
            </w:tcBorders>
            <w:hideMark/>
          </w:tcPr>
          <w:p w14:paraId="5FFC9971" w14:textId="77777777" w:rsidR="00436E1A" w:rsidRDefault="00436E1A">
            <w:pPr>
              <w:pStyle w:val="TAL"/>
              <w:rPr>
                <w:sz w:val="16"/>
              </w:rPr>
            </w:pPr>
            <w:r>
              <w:rPr>
                <w:sz w:val="16"/>
              </w:rPr>
              <w:t>Addition of event A4H1 configs for NR UAV in Table 4.6.3-142</w:t>
            </w:r>
          </w:p>
        </w:tc>
        <w:tc>
          <w:tcPr>
            <w:tcW w:w="0" w:type="auto"/>
            <w:tcBorders>
              <w:top w:val="single" w:sz="4" w:space="0" w:color="auto"/>
              <w:left w:val="single" w:sz="4" w:space="0" w:color="auto"/>
              <w:bottom w:val="single" w:sz="4" w:space="0" w:color="auto"/>
              <w:right w:val="single" w:sz="4" w:space="0" w:color="auto"/>
            </w:tcBorders>
            <w:hideMark/>
          </w:tcPr>
          <w:p w14:paraId="78977C28"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6831140"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D39B4D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DC82B7" w14:textId="77777777" w:rsidR="00436E1A" w:rsidRDefault="00436E1A">
            <w:pPr>
              <w:pStyle w:val="TAL"/>
              <w:rPr>
                <w:sz w:val="16"/>
              </w:rPr>
            </w:pPr>
          </w:p>
        </w:tc>
      </w:tr>
      <w:tr w:rsidR="00436E1A" w14:paraId="17A4685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76387B1" w14:textId="77777777" w:rsidR="00436E1A" w:rsidRDefault="00436E1A">
            <w:pPr>
              <w:pStyle w:val="TAL"/>
              <w:rPr>
                <w:sz w:val="16"/>
              </w:rPr>
            </w:pPr>
            <w:r>
              <w:rPr>
                <w:sz w:val="16"/>
              </w:rPr>
              <w:t>R5-254491</w:t>
            </w:r>
          </w:p>
        </w:tc>
        <w:tc>
          <w:tcPr>
            <w:tcW w:w="0" w:type="auto"/>
            <w:tcBorders>
              <w:top w:val="single" w:sz="4" w:space="0" w:color="auto"/>
              <w:left w:val="single" w:sz="4" w:space="0" w:color="auto"/>
              <w:bottom w:val="single" w:sz="4" w:space="0" w:color="auto"/>
              <w:right w:val="single" w:sz="4" w:space="0" w:color="auto"/>
            </w:tcBorders>
            <w:hideMark/>
          </w:tcPr>
          <w:p w14:paraId="305960A7" w14:textId="77777777" w:rsidR="00436E1A" w:rsidRDefault="00436E1A">
            <w:pPr>
              <w:pStyle w:val="TAL"/>
              <w:rPr>
                <w:sz w:val="16"/>
              </w:rPr>
            </w:pPr>
            <w:r>
              <w:rPr>
                <w:sz w:val="16"/>
              </w:rPr>
              <w:t>Addition of test applicability for new R18 NPN test cases</w:t>
            </w:r>
          </w:p>
        </w:tc>
        <w:tc>
          <w:tcPr>
            <w:tcW w:w="0" w:type="auto"/>
            <w:tcBorders>
              <w:top w:val="single" w:sz="4" w:space="0" w:color="auto"/>
              <w:left w:val="single" w:sz="4" w:space="0" w:color="auto"/>
              <w:bottom w:val="single" w:sz="4" w:space="0" w:color="auto"/>
              <w:right w:val="single" w:sz="4" w:space="0" w:color="auto"/>
            </w:tcBorders>
            <w:hideMark/>
          </w:tcPr>
          <w:p w14:paraId="6FDDA7DA" w14:textId="77777777" w:rsidR="00436E1A" w:rsidRDefault="00436E1A">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257D5773"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9096F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FD5B4D" w14:textId="77777777" w:rsidR="00436E1A" w:rsidRDefault="00436E1A">
            <w:pPr>
              <w:pStyle w:val="TAL"/>
              <w:rPr>
                <w:sz w:val="16"/>
              </w:rPr>
            </w:pPr>
            <w:r>
              <w:rPr>
                <w:sz w:val="16"/>
              </w:rPr>
              <w:t>R5-255004</w:t>
            </w:r>
          </w:p>
        </w:tc>
      </w:tr>
      <w:tr w:rsidR="00436E1A" w14:paraId="3549373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942F958" w14:textId="77777777" w:rsidR="00436E1A" w:rsidRDefault="00436E1A">
            <w:pPr>
              <w:pStyle w:val="TAL"/>
              <w:rPr>
                <w:sz w:val="16"/>
              </w:rPr>
            </w:pPr>
            <w:r>
              <w:rPr>
                <w:sz w:val="16"/>
              </w:rPr>
              <w:t>R5-254492</w:t>
            </w:r>
          </w:p>
        </w:tc>
        <w:tc>
          <w:tcPr>
            <w:tcW w:w="0" w:type="auto"/>
            <w:tcBorders>
              <w:top w:val="single" w:sz="4" w:space="0" w:color="auto"/>
              <w:left w:val="single" w:sz="4" w:space="0" w:color="auto"/>
              <w:bottom w:val="single" w:sz="4" w:space="0" w:color="auto"/>
              <w:right w:val="single" w:sz="4" w:space="0" w:color="auto"/>
            </w:tcBorders>
            <w:hideMark/>
          </w:tcPr>
          <w:p w14:paraId="3964597F" w14:textId="77777777" w:rsidR="00436E1A" w:rsidRDefault="00436E1A">
            <w:pPr>
              <w:pStyle w:val="TAL"/>
              <w:rPr>
                <w:sz w:val="16"/>
              </w:rPr>
            </w:pPr>
            <w:r>
              <w:rPr>
                <w:sz w:val="16"/>
              </w:rPr>
              <w:t>Addition of new test case 8.1.3.5.10 for NR UAV</w:t>
            </w:r>
          </w:p>
        </w:tc>
        <w:tc>
          <w:tcPr>
            <w:tcW w:w="0" w:type="auto"/>
            <w:tcBorders>
              <w:top w:val="single" w:sz="4" w:space="0" w:color="auto"/>
              <w:left w:val="single" w:sz="4" w:space="0" w:color="auto"/>
              <w:bottom w:val="single" w:sz="4" w:space="0" w:color="auto"/>
              <w:right w:val="single" w:sz="4" w:space="0" w:color="auto"/>
            </w:tcBorders>
            <w:hideMark/>
          </w:tcPr>
          <w:p w14:paraId="59CA1D46"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9D1F2DA"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65E68A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E228EF" w14:textId="77777777" w:rsidR="00436E1A" w:rsidRDefault="00436E1A">
            <w:pPr>
              <w:pStyle w:val="TAL"/>
              <w:rPr>
                <w:sz w:val="16"/>
              </w:rPr>
            </w:pPr>
          </w:p>
        </w:tc>
      </w:tr>
      <w:tr w:rsidR="00436E1A" w14:paraId="414FFFA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4D8CD8A" w14:textId="77777777" w:rsidR="00436E1A" w:rsidRDefault="00436E1A">
            <w:pPr>
              <w:pStyle w:val="TAL"/>
              <w:rPr>
                <w:sz w:val="16"/>
              </w:rPr>
            </w:pPr>
            <w:r>
              <w:rPr>
                <w:sz w:val="16"/>
              </w:rPr>
              <w:t>R5-254493</w:t>
            </w:r>
          </w:p>
        </w:tc>
        <w:tc>
          <w:tcPr>
            <w:tcW w:w="0" w:type="auto"/>
            <w:tcBorders>
              <w:top w:val="single" w:sz="4" w:space="0" w:color="auto"/>
              <w:left w:val="single" w:sz="4" w:space="0" w:color="auto"/>
              <w:bottom w:val="single" w:sz="4" w:space="0" w:color="auto"/>
              <w:right w:val="single" w:sz="4" w:space="0" w:color="auto"/>
            </w:tcBorders>
            <w:hideMark/>
          </w:tcPr>
          <w:p w14:paraId="1C5211AF" w14:textId="77777777" w:rsidR="00436E1A" w:rsidRDefault="00436E1A">
            <w:pPr>
              <w:pStyle w:val="TAL"/>
              <w:rPr>
                <w:sz w:val="16"/>
              </w:rPr>
            </w:pPr>
            <w:r>
              <w:rPr>
                <w:sz w:val="16"/>
              </w:rPr>
              <w:t xml:space="preserve">Core sepc alignment for LTM test cases 6.3.4.1 and 6.3.4.2 </w:t>
            </w:r>
          </w:p>
        </w:tc>
        <w:tc>
          <w:tcPr>
            <w:tcW w:w="0" w:type="auto"/>
            <w:tcBorders>
              <w:top w:val="single" w:sz="4" w:space="0" w:color="auto"/>
              <w:left w:val="single" w:sz="4" w:space="0" w:color="auto"/>
              <w:bottom w:val="single" w:sz="4" w:space="0" w:color="auto"/>
              <w:right w:val="single" w:sz="4" w:space="0" w:color="auto"/>
            </w:tcBorders>
            <w:hideMark/>
          </w:tcPr>
          <w:p w14:paraId="137D254B" w14:textId="77777777" w:rsidR="00436E1A" w:rsidRDefault="00436E1A">
            <w:pPr>
              <w:pStyle w:val="TAL"/>
              <w:rPr>
                <w:sz w:val="16"/>
              </w:rPr>
            </w:pPr>
            <w:r>
              <w:rPr>
                <w:sz w:val="16"/>
              </w:rPr>
              <w:t>MediaTek Inc.,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30C62F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3EA5A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66E444" w14:textId="77777777" w:rsidR="00436E1A" w:rsidRDefault="00436E1A">
            <w:pPr>
              <w:pStyle w:val="TAL"/>
              <w:rPr>
                <w:sz w:val="16"/>
              </w:rPr>
            </w:pPr>
            <w:r>
              <w:rPr>
                <w:sz w:val="16"/>
              </w:rPr>
              <w:t>R5-255315</w:t>
            </w:r>
          </w:p>
        </w:tc>
      </w:tr>
      <w:tr w:rsidR="00436E1A" w14:paraId="77CFA3F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50FD315" w14:textId="77777777" w:rsidR="00436E1A" w:rsidRDefault="00436E1A">
            <w:pPr>
              <w:pStyle w:val="TAL"/>
              <w:rPr>
                <w:sz w:val="16"/>
              </w:rPr>
            </w:pPr>
            <w:r>
              <w:rPr>
                <w:sz w:val="16"/>
              </w:rPr>
              <w:t>R5-254494</w:t>
            </w:r>
          </w:p>
        </w:tc>
        <w:tc>
          <w:tcPr>
            <w:tcW w:w="0" w:type="auto"/>
            <w:tcBorders>
              <w:top w:val="single" w:sz="4" w:space="0" w:color="auto"/>
              <w:left w:val="single" w:sz="4" w:space="0" w:color="auto"/>
              <w:bottom w:val="single" w:sz="4" w:space="0" w:color="auto"/>
              <w:right w:val="single" w:sz="4" w:space="0" w:color="auto"/>
            </w:tcBorders>
            <w:hideMark/>
          </w:tcPr>
          <w:p w14:paraId="3B219A8E" w14:textId="77777777" w:rsidR="00436E1A" w:rsidRDefault="00436E1A">
            <w:pPr>
              <w:pStyle w:val="TAL"/>
              <w:rPr>
                <w:sz w:val="16"/>
              </w:rPr>
            </w:pPr>
            <w:r>
              <w:rPr>
                <w:sz w:val="16"/>
              </w:rPr>
              <w:t>Addition of new test case 8.1.3.5.11 for NR UAV</w:t>
            </w:r>
          </w:p>
        </w:tc>
        <w:tc>
          <w:tcPr>
            <w:tcW w:w="0" w:type="auto"/>
            <w:tcBorders>
              <w:top w:val="single" w:sz="4" w:space="0" w:color="auto"/>
              <w:left w:val="single" w:sz="4" w:space="0" w:color="auto"/>
              <w:bottom w:val="single" w:sz="4" w:space="0" w:color="auto"/>
              <w:right w:val="single" w:sz="4" w:space="0" w:color="auto"/>
            </w:tcBorders>
            <w:hideMark/>
          </w:tcPr>
          <w:p w14:paraId="13330FD5"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8F3147B"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0656BB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E1BB00" w14:textId="77777777" w:rsidR="00436E1A" w:rsidRDefault="00436E1A">
            <w:pPr>
              <w:pStyle w:val="TAL"/>
              <w:rPr>
                <w:sz w:val="16"/>
              </w:rPr>
            </w:pPr>
          </w:p>
        </w:tc>
      </w:tr>
      <w:tr w:rsidR="00436E1A" w14:paraId="000F574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3D27167" w14:textId="77777777" w:rsidR="00436E1A" w:rsidRDefault="00436E1A">
            <w:pPr>
              <w:pStyle w:val="TAL"/>
              <w:rPr>
                <w:sz w:val="16"/>
              </w:rPr>
            </w:pPr>
            <w:r>
              <w:rPr>
                <w:sz w:val="16"/>
              </w:rPr>
              <w:t>R5-254495</w:t>
            </w:r>
          </w:p>
        </w:tc>
        <w:tc>
          <w:tcPr>
            <w:tcW w:w="0" w:type="auto"/>
            <w:tcBorders>
              <w:top w:val="single" w:sz="4" w:space="0" w:color="auto"/>
              <w:left w:val="single" w:sz="4" w:space="0" w:color="auto"/>
              <w:bottom w:val="single" w:sz="4" w:space="0" w:color="auto"/>
              <w:right w:val="single" w:sz="4" w:space="0" w:color="auto"/>
            </w:tcBorders>
            <w:hideMark/>
          </w:tcPr>
          <w:p w14:paraId="6B5576A0" w14:textId="77777777" w:rsidR="00436E1A" w:rsidRDefault="00436E1A">
            <w:pPr>
              <w:pStyle w:val="TAL"/>
              <w:rPr>
                <w:sz w:val="16"/>
              </w:rPr>
            </w:pPr>
            <w:r>
              <w:rPr>
                <w:sz w:val="16"/>
              </w:rPr>
              <w:t>Correction of Inter-RAT cell reselection test case 6.2.3.6</w:t>
            </w:r>
          </w:p>
        </w:tc>
        <w:tc>
          <w:tcPr>
            <w:tcW w:w="0" w:type="auto"/>
            <w:tcBorders>
              <w:top w:val="single" w:sz="4" w:space="0" w:color="auto"/>
              <w:left w:val="single" w:sz="4" w:space="0" w:color="auto"/>
              <w:bottom w:val="single" w:sz="4" w:space="0" w:color="auto"/>
              <w:right w:val="single" w:sz="4" w:space="0" w:color="auto"/>
            </w:tcBorders>
            <w:hideMark/>
          </w:tcPr>
          <w:p w14:paraId="48B4BBDB"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897916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B21C3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F27214" w14:textId="77777777" w:rsidR="00436E1A" w:rsidRDefault="00436E1A">
            <w:pPr>
              <w:pStyle w:val="TAL"/>
              <w:rPr>
                <w:sz w:val="16"/>
              </w:rPr>
            </w:pPr>
            <w:r>
              <w:rPr>
                <w:sz w:val="16"/>
              </w:rPr>
              <w:t>R5-254922</w:t>
            </w:r>
          </w:p>
        </w:tc>
      </w:tr>
      <w:tr w:rsidR="00436E1A" w14:paraId="0737D51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9371B1" w14:textId="77777777" w:rsidR="00436E1A" w:rsidRDefault="00436E1A">
            <w:pPr>
              <w:pStyle w:val="TAL"/>
              <w:rPr>
                <w:sz w:val="16"/>
              </w:rPr>
            </w:pPr>
            <w:r>
              <w:rPr>
                <w:sz w:val="16"/>
              </w:rPr>
              <w:t>R5-254496</w:t>
            </w:r>
          </w:p>
        </w:tc>
        <w:tc>
          <w:tcPr>
            <w:tcW w:w="0" w:type="auto"/>
            <w:tcBorders>
              <w:top w:val="single" w:sz="4" w:space="0" w:color="auto"/>
              <w:left w:val="single" w:sz="4" w:space="0" w:color="auto"/>
              <w:bottom w:val="single" w:sz="4" w:space="0" w:color="auto"/>
              <w:right w:val="single" w:sz="4" w:space="0" w:color="auto"/>
            </w:tcBorders>
            <w:hideMark/>
          </w:tcPr>
          <w:p w14:paraId="1E7D70AA" w14:textId="77777777" w:rsidR="00436E1A" w:rsidRDefault="00436E1A">
            <w:pPr>
              <w:pStyle w:val="TAL"/>
              <w:rPr>
                <w:sz w:val="16"/>
              </w:rPr>
            </w:pPr>
            <w:r>
              <w:rPr>
                <w:sz w:val="16"/>
              </w:rPr>
              <w:t>Addition of CEN alignment test case 21.31</w:t>
            </w:r>
          </w:p>
        </w:tc>
        <w:tc>
          <w:tcPr>
            <w:tcW w:w="0" w:type="auto"/>
            <w:tcBorders>
              <w:top w:val="single" w:sz="4" w:space="0" w:color="auto"/>
              <w:left w:val="single" w:sz="4" w:space="0" w:color="auto"/>
              <w:bottom w:val="single" w:sz="4" w:space="0" w:color="auto"/>
              <w:right w:val="single" w:sz="4" w:space="0" w:color="auto"/>
            </w:tcBorders>
            <w:hideMark/>
          </w:tcPr>
          <w:p w14:paraId="4D57F74F"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2B76B7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A27EF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EC7456" w14:textId="77777777" w:rsidR="00436E1A" w:rsidRDefault="00436E1A">
            <w:pPr>
              <w:pStyle w:val="TAL"/>
              <w:rPr>
                <w:sz w:val="16"/>
              </w:rPr>
            </w:pPr>
          </w:p>
        </w:tc>
      </w:tr>
      <w:tr w:rsidR="00436E1A" w14:paraId="2DAF16E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3F6C8FF" w14:textId="77777777" w:rsidR="00436E1A" w:rsidRDefault="00436E1A">
            <w:pPr>
              <w:pStyle w:val="TAL"/>
              <w:rPr>
                <w:sz w:val="16"/>
              </w:rPr>
            </w:pPr>
            <w:r>
              <w:rPr>
                <w:sz w:val="16"/>
              </w:rPr>
              <w:t>R5-254497</w:t>
            </w:r>
          </w:p>
        </w:tc>
        <w:tc>
          <w:tcPr>
            <w:tcW w:w="0" w:type="auto"/>
            <w:tcBorders>
              <w:top w:val="single" w:sz="4" w:space="0" w:color="auto"/>
              <w:left w:val="single" w:sz="4" w:space="0" w:color="auto"/>
              <w:bottom w:val="single" w:sz="4" w:space="0" w:color="auto"/>
              <w:right w:val="single" w:sz="4" w:space="0" w:color="auto"/>
            </w:tcBorders>
            <w:hideMark/>
          </w:tcPr>
          <w:p w14:paraId="2D8998DC" w14:textId="77777777" w:rsidR="00436E1A" w:rsidRDefault="00436E1A">
            <w:pPr>
              <w:pStyle w:val="TAL"/>
              <w:rPr>
                <w:sz w:val="16"/>
              </w:rPr>
            </w:pPr>
            <w:r>
              <w:rPr>
                <w:sz w:val="16"/>
              </w:rPr>
              <w:t>Correction of logged MDT test case 8.6.3.4</w:t>
            </w:r>
          </w:p>
        </w:tc>
        <w:tc>
          <w:tcPr>
            <w:tcW w:w="0" w:type="auto"/>
            <w:tcBorders>
              <w:top w:val="single" w:sz="4" w:space="0" w:color="auto"/>
              <w:left w:val="single" w:sz="4" w:space="0" w:color="auto"/>
              <w:bottom w:val="single" w:sz="4" w:space="0" w:color="auto"/>
              <w:right w:val="single" w:sz="4" w:space="0" w:color="auto"/>
            </w:tcBorders>
            <w:hideMark/>
          </w:tcPr>
          <w:p w14:paraId="12B9E892"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11BE8C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BEF06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19FA97" w14:textId="77777777" w:rsidR="00436E1A" w:rsidRDefault="00436E1A">
            <w:pPr>
              <w:pStyle w:val="TAL"/>
              <w:rPr>
                <w:sz w:val="16"/>
              </w:rPr>
            </w:pPr>
          </w:p>
        </w:tc>
      </w:tr>
      <w:tr w:rsidR="00436E1A" w14:paraId="2E3645A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10FA721" w14:textId="77777777" w:rsidR="00436E1A" w:rsidRDefault="00436E1A">
            <w:pPr>
              <w:pStyle w:val="TAL"/>
              <w:rPr>
                <w:sz w:val="16"/>
              </w:rPr>
            </w:pPr>
            <w:r>
              <w:rPr>
                <w:sz w:val="16"/>
              </w:rPr>
              <w:t>R5-254498</w:t>
            </w:r>
          </w:p>
        </w:tc>
        <w:tc>
          <w:tcPr>
            <w:tcW w:w="0" w:type="auto"/>
            <w:tcBorders>
              <w:top w:val="single" w:sz="4" w:space="0" w:color="auto"/>
              <w:left w:val="single" w:sz="4" w:space="0" w:color="auto"/>
              <w:bottom w:val="single" w:sz="4" w:space="0" w:color="auto"/>
              <w:right w:val="single" w:sz="4" w:space="0" w:color="auto"/>
            </w:tcBorders>
            <w:hideMark/>
          </w:tcPr>
          <w:p w14:paraId="408B6615" w14:textId="77777777" w:rsidR="00436E1A" w:rsidRDefault="00436E1A">
            <w:pPr>
              <w:pStyle w:val="TAL"/>
              <w:rPr>
                <w:sz w:val="16"/>
              </w:rPr>
            </w:pPr>
            <w:r>
              <w:rPr>
                <w:sz w:val="16"/>
              </w:rPr>
              <w:t>Updates to eCall over IMS procedures</w:t>
            </w:r>
          </w:p>
        </w:tc>
        <w:tc>
          <w:tcPr>
            <w:tcW w:w="0" w:type="auto"/>
            <w:tcBorders>
              <w:top w:val="single" w:sz="4" w:space="0" w:color="auto"/>
              <w:left w:val="single" w:sz="4" w:space="0" w:color="auto"/>
              <w:bottom w:val="single" w:sz="4" w:space="0" w:color="auto"/>
              <w:right w:val="single" w:sz="4" w:space="0" w:color="auto"/>
            </w:tcBorders>
            <w:hideMark/>
          </w:tcPr>
          <w:p w14:paraId="3ED80198"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FC1EAC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59985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36CBD4" w14:textId="77777777" w:rsidR="00436E1A" w:rsidRDefault="00436E1A">
            <w:pPr>
              <w:pStyle w:val="TAL"/>
              <w:rPr>
                <w:sz w:val="16"/>
              </w:rPr>
            </w:pPr>
            <w:r>
              <w:rPr>
                <w:sz w:val="16"/>
              </w:rPr>
              <w:t>R5-254971</w:t>
            </w:r>
          </w:p>
        </w:tc>
      </w:tr>
      <w:tr w:rsidR="00436E1A" w14:paraId="2703213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31AF600" w14:textId="77777777" w:rsidR="00436E1A" w:rsidRDefault="00436E1A">
            <w:pPr>
              <w:pStyle w:val="TAL"/>
              <w:rPr>
                <w:sz w:val="16"/>
              </w:rPr>
            </w:pPr>
            <w:r>
              <w:rPr>
                <w:sz w:val="16"/>
              </w:rPr>
              <w:t>R5-254499</w:t>
            </w:r>
          </w:p>
        </w:tc>
        <w:tc>
          <w:tcPr>
            <w:tcW w:w="0" w:type="auto"/>
            <w:tcBorders>
              <w:top w:val="single" w:sz="4" w:space="0" w:color="auto"/>
              <w:left w:val="single" w:sz="4" w:space="0" w:color="auto"/>
              <w:bottom w:val="single" w:sz="4" w:space="0" w:color="auto"/>
              <w:right w:val="single" w:sz="4" w:space="0" w:color="auto"/>
            </w:tcBorders>
            <w:hideMark/>
          </w:tcPr>
          <w:p w14:paraId="6C5C5DA3" w14:textId="77777777" w:rsidR="00436E1A" w:rsidRDefault="00436E1A">
            <w:pPr>
              <w:pStyle w:val="TAL"/>
              <w:rPr>
                <w:sz w:val="16"/>
              </w:rPr>
            </w:pPr>
            <w:r>
              <w:rPr>
                <w:sz w:val="16"/>
              </w:rPr>
              <w:t>Updates to NR eCall over IMS procedures</w:t>
            </w:r>
          </w:p>
        </w:tc>
        <w:tc>
          <w:tcPr>
            <w:tcW w:w="0" w:type="auto"/>
            <w:tcBorders>
              <w:top w:val="single" w:sz="4" w:space="0" w:color="auto"/>
              <w:left w:val="single" w:sz="4" w:space="0" w:color="auto"/>
              <w:bottom w:val="single" w:sz="4" w:space="0" w:color="auto"/>
              <w:right w:val="single" w:sz="4" w:space="0" w:color="auto"/>
            </w:tcBorders>
            <w:hideMark/>
          </w:tcPr>
          <w:p w14:paraId="2E813392"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DA43D89"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D96DE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5A65E1" w14:textId="77777777" w:rsidR="00436E1A" w:rsidRDefault="00436E1A">
            <w:pPr>
              <w:pStyle w:val="TAL"/>
              <w:rPr>
                <w:sz w:val="16"/>
              </w:rPr>
            </w:pPr>
            <w:r>
              <w:rPr>
                <w:sz w:val="16"/>
              </w:rPr>
              <w:t>R5-254978</w:t>
            </w:r>
          </w:p>
        </w:tc>
      </w:tr>
      <w:tr w:rsidR="00436E1A" w14:paraId="5F35C6A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E1ED2FD" w14:textId="77777777" w:rsidR="00436E1A" w:rsidRDefault="00436E1A">
            <w:pPr>
              <w:pStyle w:val="TAL"/>
              <w:rPr>
                <w:sz w:val="16"/>
              </w:rPr>
            </w:pPr>
            <w:r>
              <w:rPr>
                <w:sz w:val="16"/>
              </w:rPr>
              <w:t>R5-254500</w:t>
            </w:r>
          </w:p>
        </w:tc>
        <w:tc>
          <w:tcPr>
            <w:tcW w:w="0" w:type="auto"/>
            <w:tcBorders>
              <w:top w:val="single" w:sz="4" w:space="0" w:color="auto"/>
              <w:left w:val="single" w:sz="4" w:space="0" w:color="auto"/>
              <w:bottom w:val="single" w:sz="4" w:space="0" w:color="auto"/>
              <w:right w:val="single" w:sz="4" w:space="0" w:color="auto"/>
            </w:tcBorders>
            <w:hideMark/>
          </w:tcPr>
          <w:p w14:paraId="3F91141E" w14:textId="77777777" w:rsidR="00436E1A" w:rsidRDefault="00436E1A">
            <w:pPr>
              <w:pStyle w:val="TAL"/>
              <w:rPr>
                <w:sz w:val="16"/>
              </w:rPr>
            </w:pPr>
            <w:r>
              <w:rPr>
                <w:sz w:val="16"/>
              </w:rPr>
              <w:t>Correction to A.2.19</w:t>
            </w:r>
          </w:p>
        </w:tc>
        <w:tc>
          <w:tcPr>
            <w:tcW w:w="0" w:type="auto"/>
            <w:tcBorders>
              <w:top w:val="single" w:sz="4" w:space="0" w:color="auto"/>
              <w:left w:val="single" w:sz="4" w:space="0" w:color="auto"/>
              <w:bottom w:val="single" w:sz="4" w:space="0" w:color="auto"/>
              <w:right w:val="single" w:sz="4" w:space="0" w:color="auto"/>
            </w:tcBorders>
            <w:hideMark/>
          </w:tcPr>
          <w:p w14:paraId="3BBDA56E" w14:textId="77777777" w:rsidR="00436E1A" w:rsidRDefault="00436E1A">
            <w:pPr>
              <w:pStyle w:val="TAL"/>
              <w:rPr>
                <w:sz w:val="16"/>
              </w:rPr>
            </w:pPr>
            <w:r>
              <w:rPr>
                <w:sz w:val="16"/>
              </w:rPr>
              <w:t>Qualcomm Incorporated , Rohde &amp; Schwarz</w:t>
            </w:r>
          </w:p>
        </w:tc>
        <w:tc>
          <w:tcPr>
            <w:tcW w:w="0" w:type="auto"/>
            <w:tcBorders>
              <w:top w:val="single" w:sz="4" w:space="0" w:color="auto"/>
              <w:left w:val="single" w:sz="4" w:space="0" w:color="auto"/>
              <w:bottom w:val="single" w:sz="4" w:space="0" w:color="auto"/>
              <w:right w:val="single" w:sz="4" w:space="0" w:color="auto"/>
            </w:tcBorders>
            <w:hideMark/>
          </w:tcPr>
          <w:p w14:paraId="7580415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57219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B04AE4" w14:textId="77777777" w:rsidR="00436E1A" w:rsidRDefault="00436E1A">
            <w:pPr>
              <w:pStyle w:val="TAL"/>
              <w:rPr>
                <w:sz w:val="16"/>
              </w:rPr>
            </w:pPr>
          </w:p>
        </w:tc>
      </w:tr>
      <w:tr w:rsidR="00436E1A" w14:paraId="50E5704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D139704" w14:textId="77777777" w:rsidR="00436E1A" w:rsidRDefault="00436E1A">
            <w:pPr>
              <w:pStyle w:val="TAL"/>
              <w:rPr>
                <w:sz w:val="16"/>
              </w:rPr>
            </w:pPr>
            <w:r>
              <w:rPr>
                <w:sz w:val="16"/>
              </w:rPr>
              <w:t>R5-254501</w:t>
            </w:r>
          </w:p>
        </w:tc>
        <w:tc>
          <w:tcPr>
            <w:tcW w:w="0" w:type="auto"/>
            <w:tcBorders>
              <w:top w:val="single" w:sz="4" w:space="0" w:color="auto"/>
              <w:left w:val="single" w:sz="4" w:space="0" w:color="auto"/>
              <w:bottom w:val="single" w:sz="4" w:space="0" w:color="auto"/>
              <w:right w:val="single" w:sz="4" w:space="0" w:color="auto"/>
            </w:tcBorders>
            <w:hideMark/>
          </w:tcPr>
          <w:p w14:paraId="639548D2" w14:textId="77777777" w:rsidR="00436E1A" w:rsidRDefault="00436E1A">
            <w:pPr>
              <w:pStyle w:val="TAL"/>
              <w:rPr>
                <w:sz w:val="16"/>
              </w:rPr>
            </w:pPr>
            <w:r>
              <w:rPr>
                <w:sz w:val="16"/>
              </w:rPr>
              <w:t>Correction to P-Access-Network-Info header for RedCap UEs</w:t>
            </w:r>
          </w:p>
        </w:tc>
        <w:tc>
          <w:tcPr>
            <w:tcW w:w="0" w:type="auto"/>
            <w:tcBorders>
              <w:top w:val="single" w:sz="4" w:space="0" w:color="auto"/>
              <w:left w:val="single" w:sz="4" w:space="0" w:color="auto"/>
              <w:bottom w:val="single" w:sz="4" w:space="0" w:color="auto"/>
              <w:right w:val="single" w:sz="4" w:space="0" w:color="auto"/>
            </w:tcBorders>
            <w:hideMark/>
          </w:tcPr>
          <w:p w14:paraId="71178E5B" w14:textId="77777777" w:rsidR="00436E1A" w:rsidRDefault="00436E1A">
            <w:pPr>
              <w:pStyle w:val="TAL"/>
              <w:rPr>
                <w:sz w:val="16"/>
              </w:rPr>
            </w:pPr>
            <w:r>
              <w:rPr>
                <w:sz w:val="16"/>
              </w:rPr>
              <w:t>Qualcomm Incorporated, Keysight</w:t>
            </w:r>
          </w:p>
        </w:tc>
        <w:tc>
          <w:tcPr>
            <w:tcW w:w="0" w:type="auto"/>
            <w:tcBorders>
              <w:top w:val="single" w:sz="4" w:space="0" w:color="auto"/>
              <w:left w:val="single" w:sz="4" w:space="0" w:color="auto"/>
              <w:bottom w:val="single" w:sz="4" w:space="0" w:color="auto"/>
              <w:right w:val="single" w:sz="4" w:space="0" w:color="auto"/>
            </w:tcBorders>
            <w:hideMark/>
          </w:tcPr>
          <w:p w14:paraId="2FBD32B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507C4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BBFCFF" w14:textId="77777777" w:rsidR="00436E1A" w:rsidRDefault="00436E1A">
            <w:pPr>
              <w:pStyle w:val="TAL"/>
              <w:rPr>
                <w:sz w:val="16"/>
              </w:rPr>
            </w:pPr>
            <w:r>
              <w:rPr>
                <w:sz w:val="16"/>
              </w:rPr>
              <w:t>R5-254960</w:t>
            </w:r>
          </w:p>
        </w:tc>
      </w:tr>
      <w:tr w:rsidR="00436E1A" w14:paraId="20EF37C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D10D24C" w14:textId="77777777" w:rsidR="00436E1A" w:rsidRDefault="00436E1A">
            <w:pPr>
              <w:pStyle w:val="TAL"/>
              <w:rPr>
                <w:sz w:val="16"/>
              </w:rPr>
            </w:pPr>
            <w:r>
              <w:rPr>
                <w:sz w:val="16"/>
              </w:rPr>
              <w:t>R5-254502</w:t>
            </w:r>
          </w:p>
        </w:tc>
        <w:tc>
          <w:tcPr>
            <w:tcW w:w="0" w:type="auto"/>
            <w:tcBorders>
              <w:top w:val="single" w:sz="4" w:space="0" w:color="auto"/>
              <w:left w:val="single" w:sz="4" w:space="0" w:color="auto"/>
              <w:bottom w:val="single" w:sz="4" w:space="0" w:color="auto"/>
              <w:right w:val="single" w:sz="4" w:space="0" w:color="auto"/>
            </w:tcBorders>
            <w:hideMark/>
          </w:tcPr>
          <w:p w14:paraId="59606F2C" w14:textId="77777777" w:rsidR="00436E1A" w:rsidRDefault="00436E1A">
            <w:pPr>
              <w:pStyle w:val="TAL"/>
              <w:rPr>
                <w:sz w:val="16"/>
              </w:rPr>
            </w:pPr>
            <w:r>
              <w:rPr>
                <w:sz w:val="16"/>
              </w:rPr>
              <w:t>Discussion on support of NR RedCap in P-Access-Network-Info header field</w:t>
            </w:r>
          </w:p>
        </w:tc>
        <w:tc>
          <w:tcPr>
            <w:tcW w:w="0" w:type="auto"/>
            <w:tcBorders>
              <w:top w:val="single" w:sz="4" w:space="0" w:color="auto"/>
              <w:left w:val="single" w:sz="4" w:space="0" w:color="auto"/>
              <w:bottom w:val="single" w:sz="4" w:space="0" w:color="auto"/>
              <w:right w:val="single" w:sz="4" w:space="0" w:color="auto"/>
            </w:tcBorders>
            <w:hideMark/>
          </w:tcPr>
          <w:p w14:paraId="6395C259" w14:textId="77777777" w:rsidR="00436E1A" w:rsidRDefault="00436E1A">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034DC899"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A15372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F19507" w14:textId="77777777" w:rsidR="00436E1A" w:rsidRDefault="00436E1A">
            <w:pPr>
              <w:pStyle w:val="TAL"/>
              <w:rPr>
                <w:sz w:val="16"/>
              </w:rPr>
            </w:pPr>
          </w:p>
        </w:tc>
      </w:tr>
      <w:tr w:rsidR="00436E1A" w14:paraId="187622E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3BF8CF" w14:textId="77777777" w:rsidR="00436E1A" w:rsidRDefault="00436E1A">
            <w:pPr>
              <w:pStyle w:val="TAL"/>
              <w:rPr>
                <w:sz w:val="16"/>
              </w:rPr>
            </w:pPr>
            <w:r>
              <w:rPr>
                <w:sz w:val="16"/>
              </w:rPr>
              <w:t>R5-254503</w:t>
            </w:r>
          </w:p>
        </w:tc>
        <w:tc>
          <w:tcPr>
            <w:tcW w:w="0" w:type="auto"/>
            <w:tcBorders>
              <w:top w:val="single" w:sz="4" w:space="0" w:color="auto"/>
              <w:left w:val="single" w:sz="4" w:space="0" w:color="auto"/>
              <w:bottom w:val="single" w:sz="4" w:space="0" w:color="auto"/>
              <w:right w:val="single" w:sz="4" w:space="0" w:color="auto"/>
            </w:tcBorders>
            <w:hideMark/>
          </w:tcPr>
          <w:p w14:paraId="5BC4C80F" w14:textId="77777777" w:rsidR="00436E1A" w:rsidRDefault="00436E1A">
            <w:pPr>
              <w:pStyle w:val="TAL"/>
              <w:rPr>
                <w:sz w:val="16"/>
              </w:rPr>
            </w:pPr>
            <w:r>
              <w:rPr>
                <w:sz w:val="16"/>
              </w:rPr>
              <w:t>Applicability updates to EPS eCall test cases for CEN alignments</w:t>
            </w:r>
          </w:p>
        </w:tc>
        <w:tc>
          <w:tcPr>
            <w:tcW w:w="0" w:type="auto"/>
            <w:tcBorders>
              <w:top w:val="single" w:sz="4" w:space="0" w:color="auto"/>
              <w:left w:val="single" w:sz="4" w:space="0" w:color="auto"/>
              <w:bottom w:val="single" w:sz="4" w:space="0" w:color="auto"/>
              <w:right w:val="single" w:sz="4" w:space="0" w:color="auto"/>
            </w:tcBorders>
            <w:hideMark/>
          </w:tcPr>
          <w:p w14:paraId="273BBD65"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9DD8C4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5B6FA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D78780" w14:textId="77777777" w:rsidR="00436E1A" w:rsidRDefault="00436E1A">
            <w:pPr>
              <w:pStyle w:val="TAL"/>
              <w:rPr>
                <w:sz w:val="16"/>
              </w:rPr>
            </w:pPr>
          </w:p>
        </w:tc>
      </w:tr>
      <w:tr w:rsidR="00436E1A" w14:paraId="62D41C8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726A762" w14:textId="77777777" w:rsidR="00436E1A" w:rsidRDefault="00436E1A">
            <w:pPr>
              <w:pStyle w:val="TAL"/>
              <w:rPr>
                <w:sz w:val="16"/>
              </w:rPr>
            </w:pPr>
            <w:r>
              <w:rPr>
                <w:sz w:val="16"/>
              </w:rPr>
              <w:t>R5-254504</w:t>
            </w:r>
          </w:p>
        </w:tc>
        <w:tc>
          <w:tcPr>
            <w:tcW w:w="0" w:type="auto"/>
            <w:tcBorders>
              <w:top w:val="single" w:sz="4" w:space="0" w:color="auto"/>
              <w:left w:val="single" w:sz="4" w:space="0" w:color="auto"/>
              <w:bottom w:val="single" w:sz="4" w:space="0" w:color="auto"/>
              <w:right w:val="single" w:sz="4" w:space="0" w:color="auto"/>
            </w:tcBorders>
            <w:hideMark/>
          </w:tcPr>
          <w:p w14:paraId="70F00070" w14:textId="77777777" w:rsidR="00436E1A" w:rsidRDefault="00436E1A">
            <w:pPr>
              <w:pStyle w:val="TAL"/>
              <w:rPr>
                <w:sz w:val="16"/>
              </w:rPr>
            </w:pPr>
            <w:r>
              <w:rPr>
                <w:sz w:val="16"/>
              </w:rPr>
              <w:t>Correction to applicability of interRAT test cases</w:t>
            </w:r>
          </w:p>
        </w:tc>
        <w:tc>
          <w:tcPr>
            <w:tcW w:w="0" w:type="auto"/>
            <w:tcBorders>
              <w:top w:val="single" w:sz="4" w:space="0" w:color="auto"/>
              <w:left w:val="single" w:sz="4" w:space="0" w:color="auto"/>
              <w:bottom w:val="single" w:sz="4" w:space="0" w:color="auto"/>
              <w:right w:val="single" w:sz="4" w:space="0" w:color="auto"/>
            </w:tcBorders>
            <w:hideMark/>
          </w:tcPr>
          <w:p w14:paraId="424DBE7A" w14:textId="77777777" w:rsidR="00436E1A" w:rsidRDefault="00436E1A">
            <w:pPr>
              <w:pStyle w:val="TAL"/>
              <w:rPr>
                <w:sz w:val="16"/>
              </w:rPr>
            </w:pPr>
            <w:r>
              <w:rPr>
                <w:sz w:val="16"/>
              </w:rPr>
              <w:t>Qualcomm Incorporated, MCC TF160</w:t>
            </w:r>
          </w:p>
        </w:tc>
        <w:tc>
          <w:tcPr>
            <w:tcW w:w="0" w:type="auto"/>
            <w:tcBorders>
              <w:top w:val="single" w:sz="4" w:space="0" w:color="auto"/>
              <w:left w:val="single" w:sz="4" w:space="0" w:color="auto"/>
              <w:bottom w:val="single" w:sz="4" w:space="0" w:color="auto"/>
              <w:right w:val="single" w:sz="4" w:space="0" w:color="auto"/>
            </w:tcBorders>
            <w:hideMark/>
          </w:tcPr>
          <w:p w14:paraId="3B91167A"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181D1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20BBDE" w14:textId="77777777" w:rsidR="00436E1A" w:rsidRDefault="00436E1A">
            <w:pPr>
              <w:pStyle w:val="TAL"/>
              <w:rPr>
                <w:sz w:val="16"/>
              </w:rPr>
            </w:pPr>
            <w:r>
              <w:rPr>
                <w:sz w:val="16"/>
              </w:rPr>
              <w:t>R5-254925</w:t>
            </w:r>
          </w:p>
        </w:tc>
      </w:tr>
      <w:tr w:rsidR="00436E1A" w14:paraId="021F039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E580C16" w14:textId="77777777" w:rsidR="00436E1A" w:rsidRDefault="00436E1A">
            <w:pPr>
              <w:pStyle w:val="TAL"/>
              <w:rPr>
                <w:sz w:val="16"/>
              </w:rPr>
            </w:pPr>
            <w:r>
              <w:rPr>
                <w:sz w:val="16"/>
              </w:rPr>
              <w:t>R5-254505</w:t>
            </w:r>
          </w:p>
        </w:tc>
        <w:tc>
          <w:tcPr>
            <w:tcW w:w="0" w:type="auto"/>
            <w:tcBorders>
              <w:top w:val="single" w:sz="4" w:space="0" w:color="auto"/>
              <w:left w:val="single" w:sz="4" w:space="0" w:color="auto"/>
              <w:bottom w:val="single" w:sz="4" w:space="0" w:color="auto"/>
              <w:right w:val="single" w:sz="4" w:space="0" w:color="auto"/>
            </w:tcBorders>
            <w:hideMark/>
          </w:tcPr>
          <w:p w14:paraId="12D4910B" w14:textId="77777777" w:rsidR="00436E1A" w:rsidRDefault="00436E1A">
            <w:pPr>
              <w:pStyle w:val="TAL"/>
              <w:rPr>
                <w:sz w:val="16"/>
              </w:rPr>
            </w:pPr>
            <w:r>
              <w:rPr>
                <w:sz w:val="16"/>
              </w:rPr>
              <w:t>Updates to RTT test case 19.1.7</w:t>
            </w:r>
          </w:p>
        </w:tc>
        <w:tc>
          <w:tcPr>
            <w:tcW w:w="0" w:type="auto"/>
            <w:tcBorders>
              <w:top w:val="single" w:sz="4" w:space="0" w:color="auto"/>
              <w:left w:val="single" w:sz="4" w:space="0" w:color="auto"/>
              <w:bottom w:val="single" w:sz="4" w:space="0" w:color="auto"/>
              <w:right w:val="single" w:sz="4" w:space="0" w:color="auto"/>
            </w:tcBorders>
            <w:hideMark/>
          </w:tcPr>
          <w:p w14:paraId="7FCD1FF2" w14:textId="77777777" w:rsidR="00436E1A" w:rsidRDefault="00436E1A">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7B4F75A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6199D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5828B8" w14:textId="77777777" w:rsidR="00436E1A" w:rsidRDefault="00436E1A">
            <w:pPr>
              <w:pStyle w:val="TAL"/>
              <w:rPr>
                <w:sz w:val="16"/>
              </w:rPr>
            </w:pPr>
            <w:r>
              <w:rPr>
                <w:sz w:val="16"/>
              </w:rPr>
              <w:t>R5-254963</w:t>
            </w:r>
          </w:p>
        </w:tc>
      </w:tr>
      <w:tr w:rsidR="00436E1A" w14:paraId="46E6965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AD9B582" w14:textId="77777777" w:rsidR="00436E1A" w:rsidRDefault="00436E1A">
            <w:pPr>
              <w:pStyle w:val="TAL"/>
              <w:rPr>
                <w:sz w:val="16"/>
              </w:rPr>
            </w:pPr>
            <w:r>
              <w:rPr>
                <w:sz w:val="16"/>
              </w:rPr>
              <w:t>R5-254506</w:t>
            </w:r>
          </w:p>
        </w:tc>
        <w:tc>
          <w:tcPr>
            <w:tcW w:w="0" w:type="auto"/>
            <w:tcBorders>
              <w:top w:val="single" w:sz="4" w:space="0" w:color="auto"/>
              <w:left w:val="single" w:sz="4" w:space="0" w:color="auto"/>
              <w:bottom w:val="single" w:sz="4" w:space="0" w:color="auto"/>
              <w:right w:val="single" w:sz="4" w:space="0" w:color="auto"/>
            </w:tcBorders>
            <w:hideMark/>
          </w:tcPr>
          <w:p w14:paraId="0D152D86" w14:textId="77777777" w:rsidR="00436E1A" w:rsidRDefault="00436E1A">
            <w:pPr>
              <w:pStyle w:val="TAL"/>
              <w:rPr>
                <w:sz w:val="16"/>
              </w:rPr>
            </w:pPr>
            <w:r>
              <w:rPr>
                <w:sz w:val="16"/>
              </w:rPr>
              <w:t>Correction to SSAC test case 13.5.1</w:t>
            </w:r>
          </w:p>
        </w:tc>
        <w:tc>
          <w:tcPr>
            <w:tcW w:w="0" w:type="auto"/>
            <w:tcBorders>
              <w:top w:val="single" w:sz="4" w:space="0" w:color="auto"/>
              <w:left w:val="single" w:sz="4" w:space="0" w:color="auto"/>
              <w:bottom w:val="single" w:sz="4" w:space="0" w:color="auto"/>
              <w:right w:val="single" w:sz="4" w:space="0" w:color="auto"/>
            </w:tcBorders>
            <w:hideMark/>
          </w:tcPr>
          <w:p w14:paraId="00802A73" w14:textId="77777777" w:rsidR="00436E1A" w:rsidRDefault="00436E1A">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4FE93D2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DC67B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8405FD" w14:textId="77777777" w:rsidR="00436E1A" w:rsidRDefault="00436E1A">
            <w:pPr>
              <w:pStyle w:val="TAL"/>
              <w:rPr>
                <w:sz w:val="16"/>
              </w:rPr>
            </w:pPr>
            <w:r>
              <w:rPr>
                <w:sz w:val="16"/>
              </w:rPr>
              <w:t>R5-255062</w:t>
            </w:r>
          </w:p>
        </w:tc>
      </w:tr>
      <w:tr w:rsidR="00436E1A" w14:paraId="1B0AD08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721B8B5" w14:textId="77777777" w:rsidR="00436E1A" w:rsidRDefault="00436E1A">
            <w:pPr>
              <w:pStyle w:val="TAL"/>
              <w:rPr>
                <w:sz w:val="16"/>
              </w:rPr>
            </w:pPr>
            <w:r>
              <w:rPr>
                <w:sz w:val="16"/>
              </w:rPr>
              <w:t>R5-254507</w:t>
            </w:r>
          </w:p>
        </w:tc>
        <w:tc>
          <w:tcPr>
            <w:tcW w:w="0" w:type="auto"/>
            <w:tcBorders>
              <w:top w:val="single" w:sz="4" w:space="0" w:color="auto"/>
              <w:left w:val="single" w:sz="4" w:space="0" w:color="auto"/>
              <w:bottom w:val="single" w:sz="4" w:space="0" w:color="auto"/>
              <w:right w:val="single" w:sz="4" w:space="0" w:color="auto"/>
            </w:tcBorders>
            <w:hideMark/>
          </w:tcPr>
          <w:p w14:paraId="03B7C755" w14:textId="77777777" w:rsidR="00436E1A" w:rsidRDefault="00436E1A">
            <w:pPr>
              <w:pStyle w:val="TAL"/>
              <w:rPr>
                <w:sz w:val="16"/>
              </w:rPr>
            </w:pPr>
            <w:r>
              <w:rPr>
                <w:sz w:val="16"/>
              </w:rPr>
              <w:t>Correction to USIM configuration for eCall over EPS capable UEs</w:t>
            </w:r>
          </w:p>
        </w:tc>
        <w:tc>
          <w:tcPr>
            <w:tcW w:w="0" w:type="auto"/>
            <w:tcBorders>
              <w:top w:val="single" w:sz="4" w:space="0" w:color="auto"/>
              <w:left w:val="single" w:sz="4" w:space="0" w:color="auto"/>
              <w:bottom w:val="single" w:sz="4" w:space="0" w:color="auto"/>
              <w:right w:val="single" w:sz="4" w:space="0" w:color="auto"/>
            </w:tcBorders>
            <w:hideMark/>
          </w:tcPr>
          <w:p w14:paraId="3C66B79C" w14:textId="77777777" w:rsidR="00436E1A" w:rsidRDefault="00436E1A">
            <w:pPr>
              <w:pStyle w:val="TAL"/>
              <w:rPr>
                <w:sz w:val="16"/>
              </w:rPr>
            </w:pPr>
            <w:r>
              <w:rPr>
                <w:sz w:val="16"/>
              </w:rPr>
              <w:t>Qualcomm Incorporated, Rohde &amp; Schwarz</w:t>
            </w:r>
          </w:p>
        </w:tc>
        <w:tc>
          <w:tcPr>
            <w:tcW w:w="0" w:type="auto"/>
            <w:tcBorders>
              <w:top w:val="single" w:sz="4" w:space="0" w:color="auto"/>
              <w:left w:val="single" w:sz="4" w:space="0" w:color="auto"/>
              <w:bottom w:val="single" w:sz="4" w:space="0" w:color="auto"/>
              <w:right w:val="single" w:sz="4" w:space="0" w:color="auto"/>
            </w:tcBorders>
            <w:hideMark/>
          </w:tcPr>
          <w:p w14:paraId="4B9EAA32"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F427C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A7523D" w14:textId="77777777" w:rsidR="00436E1A" w:rsidRDefault="00436E1A">
            <w:pPr>
              <w:pStyle w:val="TAL"/>
              <w:rPr>
                <w:sz w:val="16"/>
              </w:rPr>
            </w:pPr>
            <w:r>
              <w:rPr>
                <w:sz w:val="16"/>
              </w:rPr>
              <w:t>R5-254920</w:t>
            </w:r>
          </w:p>
        </w:tc>
      </w:tr>
      <w:tr w:rsidR="00436E1A" w14:paraId="528596B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8EF2AEF" w14:textId="77777777" w:rsidR="00436E1A" w:rsidRDefault="00436E1A">
            <w:pPr>
              <w:pStyle w:val="TAL"/>
              <w:rPr>
                <w:sz w:val="16"/>
              </w:rPr>
            </w:pPr>
            <w:r>
              <w:rPr>
                <w:sz w:val="16"/>
              </w:rPr>
              <w:t>R5-254508</w:t>
            </w:r>
          </w:p>
        </w:tc>
        <w:tc>
          <w:tcPr>
            <w:tcW w:w="0" w:type="auto"/>
            <w:tcBorders>
              <w:top w:val="single" w:sz="4" w:space="0" w:color="auto"/>
              <w:left w:val="single" w:sz="4" w:space="0" w:color="auto"/>
              <w:bottom w:val="single" w:sz="4" w:space="0" w:color="auto"/>
              <w:right w:val="single" w:sz="4" w:space="0" w:color="auto"/>
            </w:tcBorders>
            <w:hideMark/>
          </w:tcPr>
          <w:p w14:paraId="5A4EBC68" w14:textId="77777777" w:rsidR="00436E1A" w:rsidRDefault="00436E1A">
            <w:pPr>
              <w:pStyle w:val="TAL"/>
              <w:rPr>
                <w:sz w:val="16"/>
              </w:rPr>
            </w:pPr>
            <w:r>
              <w:rPr>
                <w:sz w:val="16"/>
              </w:rPr>
              <w:t>Correction to USIM configuration 23</w:t>
            </w:r>
          </w:p>
        </w:tc>
        <w:tc>
          <w:tcPr>
            <w:tcW w:w="0" w:type="auto"/>
            <w:tcBorders>
              <w:top w:val="single" w:sz="4" w:space="0" w:color="auto"/>
              <w:left w:val="single" w:sz="4" w:space="0" w:color="auto"/>
              <w:bottom w:val="single" w:sz="4" w:space="0" w:color="auto"/>
              <w:right w:val="single" w:sz="4" w:space="0" w:color="auto"/>
            </w:tcBorders>
            <w:hideMark/>
          </w:tcPr>
          <w:p w14:paraId="199EDAB8" w14:textId="77777777" w:rsidR="00436E1A" w:rsidRDefault="00436E1A">
            <w:pPr>
              <w:pStyle w:val="TAL"/>
              <w:rPr>
                <w:sz w:val="16"/>
              </w:rPr>
            </w:pPr>
            <w:r>
              <w:rPr>
                <w:sz w:val="16"/>
              </w:rPr>
              <w:t>Qualcomm Incorporated, Rohde &amp; Schwarz</w:t>
            </w:r>
          </w:p>
        </w:tc>
        <w:tc>
          <w:tcPr>
            <w:tcW w:w="0" w:type="auto"/>
            <w:tcBorders>
              <w:top w:val="single" w:sz="4" w:space="0" w:color="auto"/>
              <w:left w:val="single" w:sz="4" w:space="0" w:color="auto"/>
              <w:bottom w:val="single" w:sz="4" w:space="0" w:color="auto"/>
              <w:right w:val="single" w:sz="4" w:space="0" w:color="auto"/>
            </w:tcBorders>
            <w:hideMark/>
          </w:tcPr>
          <w:p w14:paraId="7E397EC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C0E85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9E21DA" w14:textId="77777777" w:rsidR="00436E1A" w:rsidRDefault="00436E1A">
            <w:pPr>
              <w:pStyle w:val="TAL"/>
              <w:rPr>
                <w:sz w:val="16"/>
              </w:rPr>
            </w:pPr>
          </w:p>
        </w:tc>
      </w:tr>
      <w:tr w:rsidR="00436E1A" w14:paraId="3470CDA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F3C13F" w14:textId="77777777" w:rsidR="00436E1A" w:rsidRDefault="00436E1A">
            <w:pPr>
              <w:pStyle w:val="TAL"/>
              <w:rPr>
                <w:sz w:val="16"/>
              </w:rPr>
            </w:pPr>
            <w:r>
              <w:rPr>
                <w:sz w:val="16"/>
              </w:rPr>
              <w:t>R5-254509</w:t>
            </w:r>
          </w:p>
        </w:tc>
        <w:tc>
          <w:tcPr>
            <w:tcW w:w="0" w:type="auto"/>
            <w:tcBorders>
              <w:top w:val="single" w:sz="4" w:space="0" w:color="auto"/>
              <w:left w:val="single" w:sz="4" w:space="0" w:color="auto"/>
              <w:bottom w:val="single" w:sz="4" w:space="0" w:color="auto"/>
              <w:right w:val="single" w:sz="4" w:space="0" w:color="auto"/>
            </w:tcBorders>
            <w:hideMark/>
          </w:tcPr>
          <w:p w14:paraId="474974C3" w14:textId="77777777" w:rsidR="00436E1A" w:rsidRDefault="00436E1A">
            <w:pPr>
              <w:pStyle w:val="TAL"/>
              <w:rPr>
                <w:sz w:val="16"/>
              </w:rPr>
            </w:pPr>
            <w:r>
              <w:rPr>
                <w:sz w:val="16"/>
              </w:rPr>
              <w:t>Addition of UE capability for new three bands and new four bands NRCA combos within FR1</w:t>
            </w:r>
          </w:p>
        </w:tc>
        <w:tc>
          <w:tcPr>
            <w:tcW w:w="0" w:type="auto"/>
            <w:tcBorders>
              <w:top w:val="single" w:sz="4" w:space="0" w:color="auto"/>
              <w:left w:val="single" w:sz="4" w:space="0" w:color="auto"/>
              <w:bottom w:val="single" w:sz="4" w:space="0" w:color="auto"/>
              <w:right w:val="single" w:sz="4" w:space="0" w:color="auto"/>
            </w:tcBorders>
            <w:hideMark/>
          </w:tcPr>
          <w:p w14:paraId="681145BD" w14:textId="77777777" w:rsidR="00436E1A" w:rsidRDefault="00436E1A">
            <w:pPr>
              <w:pStyle w:val="TAL"/>
              <w:rPr>
                <w:sz w:val="16"/>
              </w:rPr>
            </w:pPr>
            <w:r>
              <w:rPr>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79AD48E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D2158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9035E8" w14:textId="77777777" w:rsidR="00436E1A" w:rsidRDefault="00436E1A">
            <w:pPr>
              <w:pStyle w:val="TAL"/>
              <w:rPr>
                <w:sz w:val="16"/>
              </w:rPr>
            </w:pPr>
          </w:p>
        </w:tc>
      </w:tr>
      <w:tr w:rsidR="00436E1A" w14:paraId="3148A8D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8EB811" w14:textId="77777777" w:rsidR="00436E1A" w:rsidRDefault="00436E1A">
            <w:pPr>
              <w:pStyle w:val="TAL"/>
              <w:rPr>
                <w:sz w:val="16"/>
              </w:rPr>
            </w:pPr>
            <w:r>
              <w:rPr>
                <w:sz w:val="16"/>
              </w:rPr>
              <w:t>R5-254510</w:t>
            </w:r>
          </w:p>
        </w:tc>
        <w:tc>
          <w:tcPr>
            <w:tcW w:w="0" w:type="auto"/>
            <w:tcBorders>
              <w:top w:val="single" w:sz="4" w:space="0" w:color="auto"/>
              <w:left w:val="single" w:sz="4" w:space="0" w:color="auto"/>
              <w:bottom w:val="single" w:sz="4" w:space="0" w:color="auto"/>
              <w:right w:val="single" w:sz="4" w:space="0" w:color="auto"/>
            </w:tcBorders>
            <w:hideMark/>
          </w:tcPr>
          <w:p w14:paraId="0C383EB1" w14:textId="77777777" w:rsidR="00436E1A" w:rsidRDefault="00436E1A">
            <w:pPr>
              <w:pStyle w:val="TAL"/>
              <w:rPr>
                <w:sz w:val="16"/>
              </w:rPr>
            </w:pPr>
            <w:r>
              <w:rPr>
                <w:sz w:val="16"/>
              </w:rPr>
              <w:t>Core alignment for LTM PCell switch test cases 6.3.4.3 and 6.3.4.4</w:t>
            </w:r>
          </w:p>
        </w:tc>
        <w:tc>
          <w:tcPr>
            <w:tcW w:w="0" w:type="auto"/>
            <w:tcBorders>
              <w:top w:val="single" w:sz="4" w:space="0" w:color="auto"/>
              <w:left w:val="single" w:sz="4" w:space="0" w:color="auto"/>
              <w:bottom w:val="single" w:sz="4" w:space="0" w:color="auto"/>
              <w:right w:val="single" w:sz="4" w:space="0" w:color="auto"/>
            </w:tcBorders>
            <w:hideMark/>
          </w:tcPr>
          <w:p w14:paraId="64C9CFF6" w14:textId="77777777" w:rsidR="00436E1A" w:rsidRDefault="00436E1A">
            <w:pPr>
              <w:pStyle w:val="TAL"/>
              <w:rPr>
                <w:sz w:val="16"/>
              </w:rPr>
            </w:pPr>
            <w:r>
              <w:rPr>
                <w:sz w:val="16"/>
              </w:rPr>
              <w:t>MediaTek Inc.,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D3BEB0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B4638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5A1E49" w14:textId="77777777" w:rsidR="00436E1A" w:rsidRDefault="00436E1A">
            <w:pPr>
              <w:pStyle w:val="TAL"/>
              <w:rPr>
                <w:sz w:val="16"/>
              </w:rPr>
            </w:pPr>
            <w:r>
              <w:rPr>
                <w:sz w:val="16"/>
              </w:rPr>
              <w:t>R5-255316</w:t>
            </w:r>
          </w:p>
        </w:tc>
      </w:tr>
      <w:tr w:rsidR="00436E1A" w14:paraId="5979E68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B831807" w14:textId="77777777" w:rsidR="00436E1A" w:rsidRDefault="00436E1A">
            <w:pPr>
              <w:pStyle w:val="TAL"/>
              <w:rPr>
                <w:sz w:val="16"/>
              </w:rPr>
            </w:pPr>
            <w:r>
              <w:rPr>
                <w:sz w:val="16"/>
              </w:rPr>
              <w:t>R5-254511</w:t>
            </w:r>
          </w:p>
        </w:tc>
        <w:tc>
          <w:tcPr>
            <w:tcW w:w="0" w:type="auto"/>
            <w:tcBorders>
              <w:top w:val="single" w:sz="4" w:space="0" w:color="auto"/>
              <w:left w:val="single" w:sz="4" w:space="0" w:color="auto"/>
              <w:bottom w:val="single" w:sz="4" w:space="0" w:color="auto"/>
              <w:right w:val="single" w:sz="4" w:space="0" w:color="auto"/>
            </w:tcBorders>
            <w:hideMark/>
          </w:tcPr>
          <w:p w14:paraId="7F3D940A" w14:textId="77777777" w:rsidR="00436E1A" w:rsidRDefault="00436E1A">
            <w:pPr>
              <w:pStyle w:val="TAL"/>
              <w:rPr>
                <w:sz w:val="16"/>
              </w:rPr>
            </w:pPr>
            <w:r>
              <w:rPr>
                <w:sz w:val="16"/>
              </w:rPr>
              <w:t>Addition of reference sensitivity TP analysis for new three bands and new four bands NRCA combos within FR1</w:t>
            </w:r>
          </w:p>
        </w:tc>
        <w:tc>
          <w:tcPr>
            <w:tcW w:w="0" w:type="auto"/>
            <w:tcBorders>
              <w:top w:val="single" w:sz="4" w:space="0" w:color="auto"/>
              <w:left w:val="single" w:sz="4" w:space="0" w:color="auto"/>
              <w:bottom w:val="single" w:sz="4" w:space="0" w:color="auto"/>
              <w:right w:val="single" w:sz="4" w:space="0" w:color="auto"/>
            </w:tcBorders>
            <w:hideMark/>
          </w:tcPr>
          <w:p w14:paraId="7865391E" w14:textId="77777777" w:rsidR="00436E1A" w:rsidRDefault="00436E1A">
            <w:pPr>
              <w:pStyle w:val="TAL"/>
              <w:rPr>
                <w:sz w:val="16"/>
              </w:rPr>
            </w:pPr>
            <w:r>
              <w:rPr>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5E4D2CE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C0A79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EAD1A7" w14:textId="77777777" w:rsidR="00436E1A" w:rsidRDefault="00436E1A">
            <w:pPr>
              <w:pStyle w:val="TAL"/>
              <w:rPr>
                <w:sz w:val="16"/>
              </w:rPr>
            </w:pPr>
            <w:r>
              <w:rPr>
                <w:sz w:val="16"/>
              </w:rPr>
              <w:t>R5-255241</w:t>
            </w:r>
          </w:p>
        </w:tc>
      </w:tr>
      <w:tr w:rsidR="00436E1A" w14:paraId="48CCC36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48DDAB4" w14:textId="77777777" w:rsidR="00436E1A" w:rsidRDefault="00436E1A">
            <w:pPr>
              <w:pStyle w:val="TAL"/>
              <w:rPr>
                <w:sz w:val="16"/>
              </w:rPr>
            </w:pPr>
            <w:r>
              <w:rPr>
                <w:sz w:val="16"/>
              </w:rPr>
              <w:t>R5-254512</w:t>
            </w:r>
          </w:p>
        </w:tc>
        <w:tc>
          <w:tcPr>
            <w:tcW w:w="0" w:type="auto"/>
            <w:tcBorders>
              <w:top w:val="single" w:sz="4" w:space="0" w:color="auto"/>
              <w:left w:val="single" w:sz="4" w:space="0" w:color="auto"/>
              <w:bottom w:val="single" w:sz="4" w:space="0" w:color="auto"/>
              <w:right w:val="single" w:sz="4" w:space="0" w:color="auto"/>
            </w:tcBorders>
            <w:hideMark/>
          </w:tcPr>
          <w:p w14:paraId="410C096D" w14:textId="77777777" w:rsidR="00436E1A" w:rsidRDefault="00436E1A">
            <w:pPr>
              <w:pStyle w:val="TAL"/>
              <w:rPr>
                <w:sz w:val="16"/>
              </w:rPr>
            </w:pPr>
            <w:r>
              <w:rPr>
                <w:sz w:val="16"/>
              </w:rPr>
              <w:t>Updates of test applicability for LTM FR1 test cases</w:t>
            </w:r>
          </w:p>
        </w:tc>
        <w:tc>
          <w:tcPr>
            <w:tcW w:w="0" w:type="auto"/>
            <w:tcBorders>
              <w:top w:val="single" w:sz="4" w:space="0" w:color="auto"/>
              <w:left w:val="single" w:sz="4" w:space="0" w:color="auto"/>
              <w:bottom w:val="single" w:sz="4" w:space="0" w:color="auto"/>
              <w:right w:val="single" w:sz="4" w:space="0" w:color="auto"/>
            </w:tcBorders>
            <w:hideMark/>
          </w:tcPr>
          <w:p w14:paraId="05D272DE" w14:textId="77777777" w:rsidR="00436E1A" w:rsidRDefault="00436E1A">
            <w:pPr>
              <w:pStyle w:val="TAL"/>
              <w:rPr>
                <w:sz w:val="16"/>
              </w:rPr>
            </w:pPr>
            <w:r>
              <w:rPr>
                <w:sz w:val="16"/>
              </w:rPr>
              <w:t>MediaTek Inc.,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58D6112"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D1F91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4E6D87" w14:textId="77777777" w:rsidR="00436E1A" w:rsidRDefault="00436E1A">
            <w:pPr>
              <w:pStyle w:val="TAL"/>
              <w:rPr>
                <w:sz w:val="16"/>
              </w:rPr>
            </w:pPr>
            <w:r>
              <w:rPr>
                <w:sz w:val="16"/>
              </w:rPr>
              <w:t>R5-255317</w:t>
            </w:r>
          </w:p>
        </w:tc>
      </w:tr>
      <w:tr w:rsidR="00436E1A" w14:paraId="45F60BE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27083A7" w14:textId="77777777" w:rsidR="00436E1A" w:rsidRDefault="00436E1A">
            <w:pPr>
              <w:pStyle w:val="TAL"/>
              <w:rPr>
                <w:sz w:val="16"/>
              </w:rPr>
            </w:pPr>
            <w:r>
              <w:rPr>
                <w:sz w:val="16"/>
              </w:rPr>
              <w:t>R5-254513</w:t>
            </w:r>
          </w:p>
        </w:tc>
        <w:tc>
          <w:tcPr>
            <w:tcW w:w="0" w:type="auto"/>
            <w:tcBorders>
              <w:top w:val="single" w:sz="4" w:space="0" w:color="auto"/>
              <w:left w:val="single" w:sz="4" w:space="0" w:color="auto"/>
              <w:bottom w:val="single" w:sz="4" w:space="0" w:color="auto"/>
              <w:right w:val="single" w:sz="4" w:space="0" w:color="auto"/>
            </w:tcBorders>
            <w:hideMark/>
          </w:tcPr>
          <w:p w14:paraId="6177A3F0" w14:textId="77777777" w:rsidR="00436E1A" w:rsidRDefault="00436E1A">
            <w:pPr>
              <w:pStyle w:val="TAL"/>
              <w:rPr>
                <w:sz w:val="16"/>
              </w:rPr>
            </w:pPr>
            <w:r>
              <w:rPr>
                <w:sz w:val="16"/>
              </w:rPr>
              <w:t>Addition of Inter-RAT cell reselection test case 6.2.3.36</w:t>
            </w:r>
          </w:p>
        </w:tc>
        <w:tc>
          <w:tcPr>
            <w:tcW w:w="0" w:type="auto"/>
            <w:tcBorders>
              <w:top w:val="single" w:sz="4" w:space="0" w:color="auto"/>
              <w:left w:val="single" w:sz="4" w:space="0" w:color="auto"/>
              <w:bottom w:val="single" w:sz="4" w:space="0" w:color="auto"/>
              <w:right w:val="single" w:sz="4" w:space="0" w:color="auto"/>
            </w:tcBorders>
            <w:hideMark/>
          </w:tcPr>
          <w:p w14:paraId="45D91B35"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4F5A51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CBE96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C50FA4" w14:textId="77777777" w:rsidR="00436E1A" w:rsidRDefault="00436E1A">
            <w:pPr>
              <w:pStyle w:val="TAL"/>
              <w:rPr>
                <w:sz w:val="16"/>
              </w:rPr>
            </w:pPr>
            <w:r>
              <w:rPr>
                <w:sz w:val="16"/>
              </w:rPr>
              <w:t>R5-254923</w:t>
            </w:r>
          </w:p>
        </w:tc>
      </w:tr>
      <w:tr w:rsidR="00436E1A" w14:paraId="5A7802A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326F9D" w14:textId="77777777" w:rsidR="00436E1A" w:rsidRDefault="00436E1A">
            <w:pPr>
              <w:pStyle w:val="TAL"/>
              <w:rPr>
                <w:sz w:val="16"/>
              </w:rPr>
            </w:pPr>
            <w:r>
              <w:rPr>
                <w:sz w:val="16"/>
              </w:rPr>
              <w:t>R5-254514</w:t>
            </w:r>
          </w:p>
        </w:tc>
        <w:tc>
          <w:tcPr>
            <w:tcW w:w="0" w:type="auto"/>
            <w:tcBorders>
              <w:top w:val="single" w:sz="4" w:space="0" w:color="auto"/>
              <w:left w:val="single" w:sz="4" w:space="0" w:color="auto"/>
              <w:bottom w:val="single" w:sz="4" w:space="0" w:color="auto"/>
              <w:right w:val="single" w:sz="4" w:space="0" w:color="auto"/>
            </w:tcBorders>
            <w:hideMark/>
          </w:tcPr>
          <w:p w14:paraId="28F08858" w14:textId="77777777" w:rsidR="00436E1A" w:rsidRDefault="00436E1A">
            <w:pPr>
              <w:pStyle w:val="TAL"/>
              <w:rPr>
                <w:sz w:val="16"/>
              </w:rPr>
            </w:pPr>
            <w:r>
              <w:rPr>
                <w:sz w:val="16"/>
              </w:rPr>
              <w:t>Removing duplicate conditions for test case selection expression</w:t>
            </w:r>
          </w:p>
        </w:tc>
        <w:tc>
          <w:tcPr>
            <w:tcW w:w="0" w:type="auto"/>
            <w:tcBorders>
              <w:top w:val="single" w:sz="4" w:space="0" w:color="auto"/>
              <w:left w:val="single" w:sz="4" w:space="0" w:color="auto"/>
              <w:bottom w:val="single" w:sz="4" w:space="0" w:color="auto"/>
              <w:right w:val="single" w:sz="4" w:space="0" w:color="auto"/>
            </w:tcBorders>
            <w:hideMark/>
          </w:tcPr>
          <w:p w14:paraId="2EAB5530"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7DEFD54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D5B92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2D7F43" w14:textId="77777777" w:rsidR="00436E1A" w:rsidRDefault="00436E1A">
            <w:pPr>
              <w:pStyle w:val="TAL"/>
              <w:rPr>
                <w:sz w:val="16"/>
              </w:rPr>
            </w:pPr>
          </w:p>
        </w:tc>
      </w:tr>
      <w:tr w:rsidR="00436E1A" w14:paraId="2D536EC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90BC924" w14:textId="77777777" w:rsidR="00436E1A" w:rsidRDefault="00436E1A">
            <w:pPr>
              <w:pStyle w:val="TAL"/>
              <w:rPr>
                <w:sz w:val="16"/>
              </w:rPr>
            </w:pPr>
            <w:r>
              <w:rPr>
                <w:sz w:val="16"/>
              </w:rPr>
              <w:t>R5-254515</w:t>
            </w:r>
          </w:p>
        </w:tc>
        <w:tc>
          <w:tcPr>
            <w:tcW w:w="0" w:type="auto"/>
            <w:tcBorders>
              <w:top w:val="single" w:sz="4" w:space="0" w:color="auto"/>
              <w:left w:val="single" w:sz="4" w:space="0" w:color="auto"/>
              <w:bottom w:val="single" w:sz="4" w:space="0" w:color="auto"/>
              <w:right w:val="single" w:sz="4" w:space="0" w:color="auto"/>
            </w:tcBorders>
            <w:hideMark/>
          </w:tcPr>
          <w:p w14:paraId="6430548D" w14:textId="77777777" w:rsidR="00436E1A" w:rsidRDefault="00436E1A">
            <w:pPr>
              <w:pStyle w:val="TAL"/>
              <w:rPr>
                <w:sz w:val="16"/>
              </w:rPr>
            </w:pPr>
            <w:r>
              <w:rPr>
                <w:sz w:val="16"/>
              </w:rPr>
              <w:t>Addition of Inter-RAT cell reselection test case 6.2.3.37</w:t>
            </w:r>
          </w:p>
        </w:tc>
        <w:tc>
          <w:tcPr>
            <w:tcW w:w="0" w:type="auto"/>
            <w:tcBorders>
              <w:top w:val="single" w:sz="4" w:space="0" w:color="auto"/>
              <w:left w:val="single" w:sz="4" w:space="0" w:color="auto"/>
              <w:bottom w:val="single" w:sz="4" w:space="0" w:color="auto"/>
              <w:right w:val="single" w:sz="4" w:space="0" w:color="auto"/>
            </w:tcBorders>
            <w:hideMark/>
          </w:tcPr>
          <w:p w14:paraId="2D288356"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643331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0CB43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6A1279" w14:textId="77777777" w:rsidR="00436E1A" w:rsidRDefault="00436E1A">
            <w:pPr>
              <w:pStyle w:val="TAL"/>
              <w:rPr>
                <w:sz w:val="16"/>
              </w:rPr>
            </w:pPr>
            <w:r>
              <w:rPr>
                <w:sz w:val="16"/>
              </w:rPr>
              <w:t>R5-254924</w:t>
            </w:r>
          </w:p>
        </w:tc>
      </w:tr>
      <w:tr w:rsidR="00436E1A" w14:paraId="73896A7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CE3C7B" w14:textId="77777777" w:rsidR="00436E1A" w:rsidRDefault="00436E1A">
            <w:pPr>
              <w:pStyle w:val="TAL"/>
              <w:rPr>
                <w:sz w:val="16"/>
              </w:rPr>
            </w:pPr>
            <w:r>
              <w:rPr>
                <w:sz w:val="16"/>
              </w:rPr>
              <w:t>R5-254516</w:t>
            </w:r>
          </w:p>
        </w:tc>
        <w:tc>
          <w:tcPr>
            <w:tcW w:w="0" w:type="auto"/>
            <w:tcBorders>
              <w:top w:val="single" w:sz="4" w:space="0" w:color="auto"/>
              <w:left w:val="single" w:sz="4" w:space="0" w:color="auto"/>
              <w:bottom w:val="single" w:sz="4" w:space="0" w:color="auto"/>
              <w:right w:val="single" w:sz="4" w:space="0" w:color="auto"/>
            </w:tcBorders>
            <w:hideMark/>
          </w:tcPr>
          <w:p w14:paraId="26F3399D" w14:textId="77777777" w:rsidR="00436E1A" w:rsidRDefault="00436E1A">
            <w:pPr>
              <w:pStyle w:val="TAL"/>
              <w:rPr>
                <w:sz w:val="16"/>
              </w:rPr>
            </w:pPr>
            <w:r>
              <w:rPr>
                <w:sz w:val="16"/>
              </w:rPr>
              <w:t>Applicability updates for protection against improper interRAT reselection test cases</w:t>
            </w:r>
          </w:p>
        </w:tc>
        <w:tc>
          <w:tcPr>
            <w:tcW w:w="0" w:type="auto"/>
            <w:tcBorders>
              <w:top w:val="single" w:sz="4" w:space="0" w:color="auto"/>
              <w:left w:val="single" w:sz="4" w:space="0" w:color="auto"/>
              <w:bottom w:val="single" w:sz="4" w:space="0" w:color="auto"/>
              <w:right w:val="single" w:sz="4" w:space="0" w:color="auto"/>
            </w:tcBorders>
            <w:hideMark/>
          </w:tcPr>
          <w:p w14:paraId="5BF60A7C"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8FD17B5"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833A5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630A27" w14:textId="77777777" w:rsidR="00436E1A" w:rsidRDefault="00436E1A">
            <w:pPr>
              <w:pStyle w:val="TAL"/>
              <w:rPr>
                <w:sz w:val="16"/>
              </w:rPr>
            </w:pPr>
            <w:r>
              <w:rPr>
                <w:sz w:val="16"/>
              </w:rPr>
              <w:t>R5-254926</w:t>
            </w:r>
          </w:p>
        </w:tc>
      </w:tr>
      <w:tr w:rsidR="00436E1A" w14:paraId="4C0DA73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9C6FBAC" w14:textId="77777777" w:rsidR="00436E1A" w:rsidRDefault="00436E1A">
            <w:pPr>
              <w:pStyle w:val="TAL"/>
              <w:rPr>
                <w:sz w:val="16"/>
              </w:rPr>
            </w:pPr>
            <w:r>
              <w:rPr>
                <w:sz w:val="16"/>
              </w:rPr>
              <w:t>R5-254517</w:t>
            </w:r>
          </w:p>
        </w:tc>
        <w:tc>
          <w:tcPr>
            <w:tcW w:w="0" w:type="auto"/>
            <w:tcBorders>
              <w:top w:val="single" w:sz="4" w:space="0" w:color="auto"/>
              <w:left w:val="single" w:sz="4" w:space="0" w:color="auto"/>
              <w:bottom w:val="single" w:sz="4" w:space="0" w:color="auto"/>
              <w:right w:val="single" w:sz="4" w:space="0" w:color="auto"/>
            </w:tcBorders>
            <w:hideMark/>
          </w:tcPr>
          <w:p w14:paraId="61B1F396" w14:textId="77777777" w:rsidR="00436E1A" w:rsidRDefault="00436E1A">
            <w:pPr>
              <w:pStyle w:val="TAL"/>
              <w:rPr>
                <w:sz w:val="16"/>
              </w:rPr>
            </w:pPr>
            <w:r>
              <w:rPr>
                <w:sz w:val="16"/>
              </w:rPr>
              <w:t>Addition of reference sensitivity requirement for new 4DL CA combo within FR1</w:t>
            </w:r>
          </w:p>
        </w:tc>
        <w:tc>
          <w:tcPr>
            <w:tcW w:w="0" w:type="auto"/>
            <w:tcBorders>
              <w:top w:val="single" w:sz="4" w:space="0" w:color="auto"/>
              <w:left w:val="single" w:sz="4" w:space="0" w:color="auto"/>
              <w:bottom w:val="single" w:sz="4" w:space="0" w:color="auto"/>
              <w:right w:val="single" w:sz="4" w:space="0" w:color="auto"/>
            </w:tcBorders>
            <w:hideMark/>
          </w:tcPr>
          <w:p w14:paraId="02DAB64F" w14:textId="77777777" w:rsidR="00436E1A" w:rsidRDefault="00436E1A">
            <w:pPr>
              <w:pStyle w:val="TAL"/>
              <w:rPr>
                <w:sz w:val="16"/>
              </w:rPr>
            </w:pPr>
            <w:r>
              <w:rPr>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1B90AEF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962C4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2C8C42" w14:textId="77777777" w:rsidR="00436E1A" w:rsidRDefault="00436E1A">
            <w:pPr>
              <w:pStyle w:val="TAL"/>
              <w:rPr>
                <w:sz w:val="16"/>
              </w:rPr>
            </w:pPr>
          </w:p>
        </w:tc>
      </w:tr>
      <w:tr w:rsidR="00436E1A" w14:paraId="26FB33C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D54173" w14:textId="77777777" w:rsidR="00436E1A" w:rsidRDefault="00436E1A">
            <w:pPr>
              <w:pStyle w:val="TAL"/>
              <w:rPr>
                <w:sz w:val="16"/>
              </w:rPr>
            </w:pPr>
            <w:r>
              <w:rPr>
                <w:sz w:val="16"/>
              </w:rPr>
              <w:t>R5-254518</w:t>
            </w:r>
          </w:p>
        </w:tc>
        <w:tc>
          <w:tcPr>
            <w:tcW w:w="0" w:type="auto"/>
            <w:tcBorders>
              <w:top w:val="single" w:sz="4" w:space="0" w:color="auto"/>
              <w:left w:val="single" w:sz="4" w:space="0" w:color="auto"/>
              <w:bottom w:val="single" w:sz="4" w:space="0" w:color="auto"/>
              <w:right w:val="single" w:sz="4" w:space="0" w:color="auto"/>
            </w:tcBorders>
            <w:hideMark/>
          </w:tcPr>
          <w:p w14:paraId="0A3CA967" w14:textId="77777777" w:rsidR="00436E1A" w:rsidRDefault="00436E1A">
            <w:pPr>
              <w:pStyle w:val="TAL"/>
              <w:rPr>
                <w:sz w:val="16"/>
              </w:rPr>
            </w:pPr>
            <w:r>
              <w:rPr>
                <w:sz w:val="16"/>
              </w:rPr>
              <w:t>Discussion on test coverage for NG eCall alignment CEN cases 6 to 9</w:t>
            </w:r>
          </w:p>
        </w:tc>
        <w:tc>
          <w:tcPr>
            <w:tcW w:w="0" w:type="auto"/>
            <w:tcBorders>
              <w:top w:val="single" w:sz="4" w:space="0" w:color="auto"/>
              <w:left w:val="single" w:sz="4" w:space="0" w:color="auto"/>
              <w:bottom w:val="single" w:sz="4" w:space="0" w:color="auto"/>
              <w:right w:val="single" w:sz="4" w:space="0" w:color="auto"/>
            </w:tcBorders>
            <w:hideMark/>
          </w:tcPr>
          <w:p w14:paraId="543B98FA"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D689061"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F779FB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38394E" w14:textId="77777777" w:rsidR="00436E1A" w:rsidRDefault="00436E1A">
            <w:pPr>
              <w:pStyle w:val="TAL"/>
              <w:rPr>
                <w:sz w:val="16"/>
              </w:rPr>
            </w:pPr>
          </w:p>
        </w:tc>
      </w:tr>
      <w:tr w:rsidR="00436E1A" w14:paraId="4F3C92C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DFE86AE" w14:textId="77777777" w:rsidR="00436E1A" w:rsidRDefault="00436E1A">
            <w:pPr>
              <w:pStyle w:val="TAL"/>
              <w:rPr>
                <w:sz w:val="16"/>
              </w:rPr>
            </w:pPr>
            <w:r>
              <w:rPr>
                <w:sz w:val="16"/>
              </w:rPr>
              <w:t>R5-254519</w:t>
            </w:r>
          </w:p>
        </w:tc>
        <w:tc>
          <w:tcPr>
            <w:tcW w:w="0" w:type="auto"/>
            <w:tcBorders>
              <w:top w:val="single" w:sz="4" w:space="0" w:color="auto"/>
              <w:left w:val="single" w:sz="4" w:space="0" w:color="auto"/>
              <w:bottom w:val="single" w:sz="4" w:space="0" w:color="auto"/>
              <w:right w:val="single" w:sz="4" w:space="0" w:color="auto"/>
            </w:tcBorders>
            <w:hideMark/>
          </w:tcPr>
          <w:p w14:paraId="788180D2" w14:textId="77777777" w:rsidR="00436E1A" w:rsidRDefault="00436E1A">
            <w:pPr>
              <w:pStyle w:val="TAL"/>
              <w:rPr>
                <w:sz w:val="16"/>
              </w:rPr>
            </w:pPr>
            <w:r>
              <w:rPr>
                <w:sz w:val="16"/>
              </w:rPr>
              <w:t>Addition of eCall only mode test case 11.3.9</w:t>
            </w:r>
          </w:p>
        </w:tc>
        <w:tc>
          <w:tcPr>
            <w:tcW w:w="0" w:type="auto"/>
            <w:tcBorders>
              <w:top w:val="single" w:sz="4" w:space="0" w:color="auto"/>
              <w:left w:val="single" w:sz="4" w:space="0" w:color="auto"/>
              <w:bottom w:val="single" w:sz="4" w:space="0" w:color="auto"/>
              <w:right w:val="single" w:sz="4" w:space="0" w:color="auto"/>
            </w:tcBorders>
            <w:hideMark/>
          </w:tcPr>
          <w:p w14:paraId="1B3800A9"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E7E1D59"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38C3E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BFAC2A" w14:textId="77777777" w:rsidR="00436E1A" w:rsidRDefault="00436E1A">
            <w:pPr>
              <w:pStyle w:val="TAL"/>
              <w:rPr>
                <w:sz w:val="16"/>
              </w:rPr>
            </w:pPr>
            <w:r>
              <w:rPr>
                <w:sz w:val="16"/>
              </w:rPr>
              <w:t>R5-254969</w:t>
            </w:r>
          </w:p>
        </w:tc>
      </w:tr>
      <w:tr w:rsidR="00436E1A" w14:paraId="1C6E172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D80674" w14:textId="77777777" w:rsidR="00436E1A" w:rsidRDefault="00436E1A">
            <w:pPr>
              <w:pStyle w:val="TAL"/>
              <w:rPr>
                <w:sz w:val="16"/>
              </w:rPr>
            </w:pPr>
            <w:r>
              <w:rPr>
                <w:sz w:val="16"/>
              </w:rPr>
              <w:t>R5-254520</w:t>
            </w:r>
          </w:p>
        </w:tc>
        <w:tc>
          <w:tcPr>
            <w:tcW w:w="0" w:type="auto"/>
            <w:tcBorders>
              <w:top w:val="single" w:sz="4" w:space="0" w:color="auto"/>
              <w:left w:val="single" w:sz="4" w:space="0" w:color="auto"/>
              <w:bottom w:val="single" w:sz="4" w:space="0" w:color="auto"/>
              <w:right w:val="single" w:sz="4" w:space="0" w:color="auto"/>
            </w:tcBorders>
            <w:hideMark/>
          </w:tcPr>
          <w:p w14:paraId="377C7D63" w14:textId="77777777" w:rsidR="00436E1A" w:rsidRDefault="00436E1A">
            <w:pPr>
              <w:pStyle w:val="TAL"/>
              <w:rPr>
                <w:sz w:val="16"/>
              </w:rPr>
            </w:pPr>
            <w:r>
              <w:rPr>
                <w:sz w:val="16"/>
              </w:rPr>
              <w:t>Addition of REFSENS TP analysis for Rel16 NR CA configurations</w:t>
            </w:r>
          </w:p>
        </w:tc>
        <w:tc>
          <w:tcPr>
            <w:tcW w:w="0" w:type="auto"/>
            <w:tcBorders>
              <w:top w:val="single" w:sz="4" w:space="0" w:color="auto"/>
              <w:left w:val="single" w:sz="4" w:space="0" w:color="auto"/>
              <w:bottom w:val="single" w:sz="4" w:space="0" w:color="auto"/>
              <w:right w:val="single" w:sz="4" w:space="0" w:color="auto"/>
            </w:tcBorders>
            <w:hideMark/>
          </w:tcPr>
          <w:p w14:paraId="3DE3125C"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B4433A1"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7D8A0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24B62F" w14:textId="77777777" w:rsidR="00436E1A" w:rsidRDefault="00436E1A">
            <w:pPr>
              <w:pStyle w:val="TAL"/>
              <w:rPr>
                <w:sz w:val="16"/>
              </w:rPr>
            </w:pPr>
            <w:r>
              <w:rPr>
                <w:sz w:val="16"/>
              </w:rPr>
              <w:t>R5-255224</w:t>
            </w:r>
          </w:p>
        </w:tc>
      </w:tr>
      <w:tr w:rsidR="00436E1A" w14:paraId="39C6123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67AB9D6" w14:textId="77777777" w:rsidR="00436E1A" w:rsidRDefault="00436E1A">
            <w:pPr>
              <w:pStyle w:val="TAL"/>
              <w:rPr>
                <w:sz w:val="16"/>
              </w:rPr>
            </w:pPr>
            <w:r>
              <w:rPr>
                <w:sz w:val="16"/>
              </w:rPr>
              <w:t>R5-254521</w:t>
            </w:r>
          </w:p>
        </w:tc>
        <w:tc>
          <w:tcPr>
            <w:tcW w:w="0" w:type="auto"/>
            <w:tcBorders>
              <w:top w:val="single" w:sz="4" w:space="0" w:color="auto"/>
              <w:left w:val="single" w:sz="4" w:space="0" w:color="auto"/>
              <w:bottom w:val="single" w:sz="4" w:space="0" w:color="auto"/>
              <w:right w:val="single" w:sz="4" w:space="0" w:color="auto"/>
            </w:tcBorders>
            <w:hideMark/>
          </w:tcPr>
          <w:p w14:paraId="6D3826F3" w14:textId="77777777" w:rsidR="00436E1A" w:rsidRDefault="00436E1A">
            <w:pPr>
              <w:pStyle w:val="TAL"/>
              <w:rPr>
                <w:sz w:val="16"/>
              </w:rPr>
            </w:pPr>
            <w:r>
              <w:rPr>
                <w:sz w:val="16"/>
              </w:rPr>
              <w:t>Applicability addition for EPS CEN test cases</w:t>
            </w:r>
          </w:p>
        </w:tc>
        <w:tc>
          <w:tcPr>
            <w:tcW w:w="0" w:type="auto"/>
            <w:tcBorders>
              <w:top w:val="single" w:sz="4" w:space="0" w:color="auto"/>
              <w:left w:val="single" w:sz="4" w:space="0" w:color="auto"/>
              <w:bottom w:val="single" w:sz="4" w:space="0" w:color="auto"/>
              <w:right w:val="single" w:sz="4" w:space="0" w:color="auto"/>
            </w:tcBorders>
            <w:hideMark/>
          </w:tcPr>
          <w:p w14:paraId="1E3B1ACF"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C804BA4"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E2C79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10C799" w14:textId="77777777" w:rsidR="00436E1A" w:rsidRDefault="00436E1A">
            <w:pPr>
              <w:pStyle w:val="TAL"/>
              <w:rPr>
                <w:sz w:val="16"/>
              </w:rPr>
            </w:pPr>
            <w:r>
              <w:rPr>
                <w:sz w:val="16"/>
              </w:rPr>
              <w:t>R5-254970</w:t>
            </w:r>
          </w:p>
        </w:tc>
      </w:tr>
      <w:tr w:rsidR="00436E1A" w14:paraId="683DFC6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EB4EB4A" w14:textId="77777777" w:rsidR="00436E1A" w:rsidRDefault="00436E1A">
            <w:pPr>
              <w:pStyle w:val="TAL"/>
              <w:rPr>
                <w:sz w:val="16"/>
              </w:rPr>
            </w:pPr>
            <w:r>
              <w:rPr>
                <w:sz w:val="16"/>
              </w:rPr>
              <w:t>R5-254522</w:t>
            </w:r>
          </w:p>
        </w:tc>
        <w:tc>
          <w:tcPr>
            <w:tcW w:w="0" w:type="auto"/>
            <w:tcBorders>
              <w:top w:val="single" w:sz="4" w:space="0" w:color="auto"/>
              <w:left w:val="single" w:sz="4" w:space="0" w:color="auto"/>
              <w:bottom w:val="single" w:sz="4" w:space="0" w:color="auto"/>
              <w:right w:val="single" w:sz="4" w:space="0" w:color="auto"/>
            </w:tcBorders>
            <w:hideMark/>
          </w:tcPr>
          <w:p w14:paraId="7DB381FF" w14:textId="77777777" w:rsidR="00436E1A" w:rsidRDefault="00436E1A">
            <w:pPr>
              <w:pStyle w:val="TAL"/>
              <w:rPr>
                <w:sz w:val="16"/>
              </w:rPr>
            </w:pPr>
            <w:r>
              <w:rPr>
                <w:sz w:val="16"/>
              </w:rPr>
              <w:t>Addition of EPS CEN alignments test case 21.32</w:t>
            </w:r>
          </w:p>
        </w:tc>
        <w:tc>
          <w:tcPr>
            <w:tcW w:w="0" w:type="auto"/>
            <w:tcBorders>
              <w:top w:val="single" w:sz="4" w:space="0" w:color="auto"/>
              <w:left w:val="single" w:sz="4" w:space="0" w:color="auto"/>
              <w:bottom w:val="single" w:sz="4" w:space="0" w:color="auto"/>
              <w:right w:val="single" w:sz="4" w:space="0" w:color="auto"/>
            </w:tcBorders>
            <w:hideMark/>
          </w:tcPr>
          <w:p w14:paraId="6A8F0740"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C16069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073DE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DF5EA0" w14:textId="77777777" w:rsidR="00436E1A" w:rsidRDefault="00436E1A">
            <w:pPr>
              <w:pStyle w:val="TAL"/>
              <w:rPr>
                <w:sz w:val="16"/>
              </w:rPr>
            </w:pPr>
          </w:p>
        </w:tc>
      </w:tr>
      <w:tr w:rsidR="00436E1A" w14:paraId="41FA825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D0A2623" w14:textId="77777777" w:rsidR="00436E1A" w:rsidRDefault="00436E1A">
            <w:pPr>
              <w:pStyle w:val="TAL"/>
              <w:rPr>
                <w:sz w:val="16"/>
              </w:rPr>
            </w:pPr>
            <w:r>
              <w:rPr>
                <w:sz w:val="16"/>
              </w:rPr>
              <w:t>R5-254523</w:t>
            </w:r>
          </w:p>
        </w:tc>
        <w:tc>
          <w:tcPr>
            <w:tcW w:w="0" w:type="auto"/>
            <w:tcBorders>
              <w:top w:val="single" w:sz="4" w:space="0" w:color="auto"/>
              <w:left w:val="single" w:sz="4" w:space="0" w:color="auto"/>
              <w:bottom w:val="single" w:sz="4" w:space="0" w:color="auto"/>
              <w:right w:val="single" w:sz="4" w:space="0" w:color="auto"/>
            </w:tcBorders>
            <w:hideMark/>
          </w:tcPr>
          <w:p w14:paraId="7965D132" w14:textId="77777777" w:rsidR="00436E1A" w:rsidRDefault="00436E1A">
            <w:pPr>
              <w:pStyle w:val="TAL"/>
              <w:rPr>
                <w:sz w:val="16"/>
              </w:rPr>
            </w:pPr>
            <w:r>
              <w:rPr>
                <w:sz w:val="16"/>
              </w:rPr>
              <w:t>Addition of REFSENS TP analysis for Rel17 NR CA configuration</w:t>
            </w:r>
          </w:p>
        </w:tc>
        <w:tc>
          <w:tcPr>
            <w:tcW w:w="0" w:type="auto"/>
            <w:tcBorders>
              <w:top w:val="single" w:sz="4" w:space="0" w:color="auto"/>
              <w:left w:val="single" w:sz="4" w:space="0" w:color="auto"/>
              <w:bottom w:val="single" w:sz="4" w:space="0" w:color="auto"/>
              <w:right w:val="single" w:sz="4" w:space="0" w:color="auto"/>
            </w:tcBorders>
            <w:hideMark/>
          </w:tcPr>
          <w:p w14:paraId="52176C1D"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79B859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61427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3F505B" w14:textId="77777777" w:rsidR="00436E1A" w:rsidRDefault="00436E1A">
            <w:pPr>
              <w:pStyle w:val="TAL"/>
              <w:rPr>
                <w:sz w:val="16"/>
              </w:rPr>
            </w:pPr>
          </w:p>
        </w:tc>
      </w:tr>
      <w:tr w:rsidR="00436E1A" w14:paraId="77E9323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66D776" w14:textId="77777777" w:rsidR="00436E1A" w:rsidRDefault="00436E1A">
            <w:pPr>
              <w:pStyle w:val="TAL"/>
              <w:rPr>
                <w:sz w:val="16"/>
              </w:rPr>
            </w:pPr>
            <w:r>
              <w:rPr>
                <w:sz w:val="16"/>
              </w:rPr>
              <w:t>R5-254524</w:t>
            </w:r>
          </w:p>
        </w:tc>
        <w:tc>
          <w:tcPr>
            <w:tcW w:w="0" w:type="auto"/>
            <w:tcBorders>
              <w:top w:val="single" w:sz="4" w:space="0" w:color="auto"/>
              <w:left w:val="single" w:sz="4" w:space="0" w:color="auto"/>
              <w:bottom w:val="single" w:sz="4" w:space="0" w:color="auto"/>
              <w:right w:val="single" w:sz="4" w:space="0" w:color="auto"/>
            </w:tcBorders>
            <w:hideMark/>
          </w:tcPr>
          <w:p w14:paraId="7E64A8DF" w14:textId="77777777" w:rsidR="00436E1A" w:rsidRDefault="00436E1A">
            <w:pPr>
              <w:pStyle w:val="TAL"/>
              <w:rPr>
                <w:sz w:val="16"/>
              </w:rPr>
            </w:pPr>
            <w:r>
              <w:rPr>
                <w:sz w:val="16"/>
              </w:rPr>
              <w:t>Addition of applicability for EPS CEN test cases</w:t>
            </w:r>
          </w:p>
        </w:tc>
        <w:tc>
          <w:tcPr>
            <w:tcW w:w="0" w:type="auto"/>
            <w:tcBorders>
              <w:top w:val="single" w:sz="4" w:space="0" w:color="auto"/>
              <w:left w:val="single" w:sz="4" w:space="0" w:color="auto"/>
              <w:bottom w:val="single" w:sz="4" w:space="0" w:color="auto"/>
              <w:right w:val="single" w:sz="4" w:space="0" w:color="auto"/>
            </w:tcBorders>
            <w:hideMark/>
          </w:tcPr>
          <w:p w14:paraId="76AF7F80"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5BB418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CD541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1F1EB0" w14:textId="77777777" w:rsidR="00436E1A" w:rsidRDefault="00436E1A">
            <w:pPr>
              <w:pStyle w:val="TAL"/>
              <w:rPr>
                <w:sz w:val="16"/>
              </w:rPr>
            </w:pPr>
          </w:p>
        </w:tc>
      </w:tr>
      <w:tr w:rsidR="00436E1A" w14:paraId="72B4C6B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8380727" w14:textId="77777777" w:rsidR="00436E1A" w:rsidRDefault="00436E1A">
            <w:pPr>
              <w:pStyle w:val="TAL"/>
              <w:rPr>
                <w:sz w:val="16"/>
              </w:rPr>
            </w:pPr>
            <w:r>
              <w:rPr>
                <w:sz w:val="16"/>
              </w:rPr>
              <w:t>R5-254525</w:t>
            </w:r>
          </w:p>
        </w:tc>
        <w:tc>
          <w:tcPr>
            <w:tcW w:w="0" w:type="auto"/>
            <w:tcBorders>
              <w:top w:val="single" w:sz="4" w:space="0" w:color="auto"/>
              <w:left w:val="single" w:sz="4" w:space="0" w:color="auto"/>
              <w:bottom w:val="single" w:sz="4" w:space="0" w:color="auto"/>
              <w:right w:val="single" w:sz="4" w:space="0" w:color="auto"/>
            </w:tcBorders>
            <w:hideMark/>
          </w:tcPr>
          <w:p w14:paraId="28772C3A" w14:textId="77777777" w:rsidR="00436E1A" w:rsidRDefault="00436E1A">
            <w:pPr>
              <w:pStyle w:val="TAL"/>
              <w:rPr>
                <w:sz w:val="16"/>
              </w:rPr>
            </w:pPr>
            <w:r>
              <w:rPr>
                <w:sz w:val="16"/>
              </w:rPr>
              <w:t>WP UE Conformance – Multi-carrier enhancements for NR</w:t>
            </w:r>
          </w:p>
        </w:tc>
        <w:tc>
          <w:tcPr>
            <w:tcW w:w="0" w:type="auto"/>
            <w:tcBorders>
              <w:top w:val="single" w:sz="4" w:space="0" w:color="auto"/>
              <w:left w:val="single" w:sz="4" w:space="0" w:color="auto"/>
              <w:bottom w:val="single" w:sz="4" w:space="0" w:color="auto"/>
              <w:right w:val="single" w:sz="4" w:space="0" w:color="auto"/>
            </w:tcBorders>
            <w:hideMark/>
          </w:tcPr>
          <w:p w14:paraId="7EE8645D" w14:textId="77777777" w:rsidR="00436E1A" w:rsidRDefault="00436E1A">
            <w:pPr>
              <w:pStyle w:val="TAL"/>
              <w:rPr>
                <w:sz w:val="16"/>
              </w:rPr>
            </w:pPr>
            <w:r>
              <w:rPr>
                <w:sz w:val="16"/>
              </w:rPr>
              <w:t>China Telecom, Huawei, HiSilicon</w:t>
            </w:r>
          </w:p>
        </w:tc>
        <w:tc>
          <w:tcPr>
            <w:tcW w:w="0" w:type="auto"/>
            <w:tcBorders>
              <w:top w:val="single" w:sz="4" w:space="0" w:color="auto"/>
              <w:left w:val="single" w:sz="4" w:space="0" w:color="auto"/>
              <w:bottom w:val="single" w:sz="4" w:space="0" w:color="auto"/>
              <w:right w:val="single" w:sz="4" w:space="0" w:color="auto"/>
            </w:tcBorders>
            <w:hideMark/>
          </w:tcPr>
          <w:p w14:paraId="345F45F0"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60ACF4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BF588C" w14:textId="77777777" w:rsidR="00436E1A" w:rsidRDefault="00436E1A">
            <w:pPr>
              <w:pStyle w:val="TAL"/>
              <w:rPr>
                <w:sz w:val="16"/>
              </w:rPr>
            </w:pPr>
          </w:p>
        </w:tc>
      </w:tr>
      <w:tr w:rsidR="00436E1A" w14:paraId="2E56B10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37CB0C" w14:textId="77777777" w:rsidR="00436E1A" w:rsidRDefault="00436E1A">
            <w:pPr>
              <w:pStyle w:val="TAL"/>
              <w:rPr>
                <w:sz w:val="16"/>
              </w:rPr>
            </w:pPr>
            <w:r>
              <w:rPr>
                <w:sz w:val="16"/>
              </w:rPr>
              <w:t>R5-254526</w:t>
            </w:r>
          </w:p>
        </w:tc>
        <w:tc>
          <w:tcPr>
            <w:tcW w:w="0" w:type="auto"/>
            <w:tcBorders>
              <w:top w:val="single" w:sz="4" w:space="0" w:color="auto"/>
              <w:left w:val="single" w:sz="4" w:space="0" w:color="auto"/>
              <w:bottom w:val="single" w:sz="4" w:space="0" w:color="auto"/>
              <w:right w:val="single" w:sz="4" w:space="0" w:color="auto"/>
            </w:tcBorders>
            <w:hideMark/>
          </w:tcPr>
          <w:p w14:paraId="23755551" w14:textId="77777777" w:rsidR="00436E1A" w:rsidRDefault="00436E1A">
            <w:pPr>
              <w:pStyle w:val="TAL"/>
              <w:rPr>
                <w:sz w:val="16"/>
              </w:rPr>
            </w:pPr>
            <w:r>
              <w:rPr>
                <w:sz w:val="16"/>
              </w:rPr>
              <w:t>SR UE Conformance – Multi-carrier enhancements for NR</w:t>
            </w:r>
          </w:p>
        </w:tc>
        <w:tc>
          <w:tcPr>
            <w:tcW w:w="0" w:type="auto"/>
            <w:tcBorders>
              <w:top w:val="single" w:sz="4" w:space="0" w:color="auto"/>
              <w:left w:val="single" w:sz="4" w:space="0" w:color="auto"/>
              <w:bottom w:val="single" w:sz="4" w:space="0" w:color="auto"/>
              <w:right w:val="single" w:sz="4" w:space="0" w:color="auto"/>
            </w:tcBorders>
            <w:hideMark/>
          </w:tcPr>
          <w:p w14:paraId="6756C29D" w14:textId="77777777" w:rsidR="00436E1A" w:rsidRDefault="00436E1A">
            <w:pPr>
              <w:pStyle w:val="TAL"/>
              <w:rPr>
                <w:sz w:val="16"/>
              </w:rPr>
            </w:pPr>
            <w:r>
              <w:rPr>
                <w:sz w:val="16"/>
              </w:rPr>
              <w:t>China Telecom, Huawei, HiSilicon</w:t>
            </w:r>
          </w:p>
        </w:tc>
        <w:tc>
          <w:tcPr>
            <w:tcW w:w="0" w:type="auto"/>
            <w:tcBorders>
              <w:top w:val="single" w:sz="4" w:space="0" w:color="auto"/>
              <w:left w:val="single" w:sz="4" w:space="0" w:color="auto"/>
              <w:bottom w:val="single" w:sz="4" w:space="0" w:color="auto"/>
              <w:right w:val="single" w:sz="4" w:space="0" w:color="auto"/>
            </w:tcBorders>
            <w:hideMark/>
          </w:tcPr>
          <w:p w14:paraId="0674F81A"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05EA29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91181B" w14:textId="77777777" w:rsidR="00436E1A" w:rsidRDefault="00436E1A">
            <w:pPr>
              <w:pStyle w:val="TAL"/>
              <w:rPr>
                <w:sz w:val="16"/>
              </w:rPr>
            </w:pPr>
          </w:p>
        </w:tc>
      </w:tr>
      <w:tr w:rsidR="00436E1A" w14:paraId="181A1D0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ED3397B" w14:textId="77777777" w:rsidR="00436E1A" w:rsidRDefault="00436E1A">
            <w:pPr>
              <w:pStyle w:val="TAL"/>
              <w:rPr>
                <w:sz w:val="16"/>
              </w:rPr>
            </w:pPr>
            <w:r>
              <w:rPr>
                <w:sz w:val="16"/>
              </w:rPr>
              <w:t>R5-254527</w:t>
            </w:r>
          </w:p>
        </w:tc>
        <w:tc>
          <w:tcPr>
            <w:tcW w:w="0" w:type="auto"/>
            <w:tcBorders>
              <w:top w:val="single" w:sz="4" w:space="0" w:color="auto"/>
              <w:left w:val="single" w:sz="4" w:space="0" w:color="auto"/>
              <w:bottom w:val="single" w:sz="4" w:space="0" w:color="auto"/>
              <w:right w:val="single" w:sz="4" w:space="0" w:color="auto"/>
            </w:tcBorders>
            <w:hideMark/>
          </w:tcPr>
          <w:p w14:paraId="185103E5" w14:textId="77777777" w:rsidR="00436E1A" w:rsidRDefault="00436E1A">
            <w:pPr>
              <w:pStyle w:val="TAL"/>
              <w:rPr>
                <w:sz w:val="16"/>
              </w:rPr>
            </w:pPr>
            <w:r>
              <w:rPr>
                <w:sz w:val="16"/>
              </w:rPr>
              <w:t>Addition of REFSENS TP analysis for Rel18 HPUE NR CA configurations</w:t>
            </w:r>
          </w:p>
        </w:tc>
        <w:tc>
          <w:tcPr>
            <w:tcW w:w="0" w:type="auto"/>
            <w:tcBorders>
              <w:top w:val="single" w:sz="4" w:space="0" w:color="auto"/>
              <w:left w:val="single" w:sz="4" w:space="0" w:color="auto"/>
              <w:bottom w:val="single" w:sz="4" w:space="0" w:color="auto"/>
              <w:right w:val="single" w:sz="4" w:space="0" w:color="auto"/>
            </w:tcBorders>
            <w:hideMark/>
          </w:tcPr>
          <w:p w14:paraId="770F245B"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AF2B1C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9B809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A17534" w14:textId="77777777" w:rsidR="00436E1A" w:rsidRDefault="00436E1A">
            <w:pPr>
              <w:pStyle w:val="TAL"/>
              <w:rPr>
                <w:sz w:val="16"/>
              </w:rPr>
            </w:pPr>
            <w:r>
              <w:rPr>
                <w:sz w:val="16"/>
              </w:rPr>
              <w:t>R5-255220</w:t>
            </w:r>
          </w:p>
        </w:tc>
      </w:tr>
      <w:tr w:rsidR="00436E1A" w14:paraId="33255F6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CD8D79C" w14:textId="77777777" w:rsidR="00436E1A" w:rsidRDefault="00436E1A">
            <w:pPr>
              <w:pStyle w:val="TAL"/>
              <w:rPr>
                <w:sz w:val="16"/>
              </w:rPr>
            </w:pPr>
            <w:r>
              <w:rPr>
                <w:sz w:val="16"/>
              </w:rPr>
              <w:t>R5-254528</w:t>
            </w:r>
          </w:p>
        </w:tc>
        <w:tc>
          <w:tcPr>
            <w:tcW w:w="0" w:type="auto"/>
            <w:tcBorders>
              <w:top w:val="single" w:sz="4" w:space="0" w:color="auto"/>
              <w:left w:val="single" w:sz="4" w:space="0" w:color="auto"/>
              <w:bottom w:val="single" w:sz="4" w:space="0" w:color="auto"/>
              <w:right w:val="single" w:sz="4" w:space="0" w:color="auto"/>
            </w:tcBorders>
            <w:hideMark/>
          </w:tcPr>
          <w:p w14:paraId="65D44061" w14:textId="77777777" w:rsidR="00436E1A" w:rsidRDefault="00436E1A">
            <w:pPr>
              <w:pStyle w:val="TAL"/>
              <w:rPr>
                <w:sz w:val="16"/>
              </w:rPr>
            </w:pPr>
            <w:r>
              <w:rPr>
                <w:sz w:val="16"/>
              </w:rPr>
              <w:t>Addition of REFSENS TP analysis for Rel18 PC3 NR CA configurations</w:t>
            </w:r>
          </w:p>
        </w:tc>
        <w:tc>
          <w:tcPr>
            <w:tcW w:w="0" w:type="auto"/>
            <w:tcBorders>
              <w:top w:val="single" w:sz="4" w:space="0" w:color="auto"/>
              <w:left w:val="single" w:sz="4" w:space="0" w:color="auto"/>
              <w:bottom w:val="single" w:sz="4" w:space="0" w:color="auto"/>
              <w:right w:val="single" w:sz="4" w:space="0" w:color="auto"/>
            </w:tcBorders>
            <w:hideMark/>
          </w:tcPr>
          <w:p w14:paraId="1AB6B8BC"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ED9C28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09E5F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C895BE" w14:textId="77777777" w:rsidR="00436E1A" w:rsidRDefault="00436E1A">
            <w:pPr>
              <w:pStyle w:val="TAL"/>
              <w:rPr>
                <w:sz w:val="16"/>
              </w:rPr>
            </w:pPr>
            <w:r>
              <w:rPr>
                <w:sz w:val="16"/>
              </w:rPr>
              <w:t>R5-255229</w:t>
            </w:r>
          </w:p>
        </w:tc>
      </w:tr>
      <w:tr w:rsidR="00436E1A" w14:paraId="3F194D4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BC9FA43" w14:textId="77777777" w:rsidR="00436E1A" w:rsidRDefault="00436E1A">
            <w:pPr>
              <w:pStyle w:val="TAL"/>
              <w:rPr>
                <w:sz w:val="16"/>
              </w:rPr>
            </w:pPr>
            <w:r>
              <w:rPr>
                <w:sz w:val="16"/>
              </w:rPr>
              <w:t>R5-254529</w:t>
            </w:r>
          </w:p>
        </w:tc>
        <w:tc>
          <w:tcPr>
            <w:tcW w:w="0" w:type="auto"/>
            <w:tcBorders>
              <w:top w:val="single" w:sz="4" w:space="0" w:color="auto"/>
              <w:left w:val="single" w:sz="4" w:space="0" w:color="auto"/>
              <w:bottom w:val="single" w:sz="4" w:space="0" w:color="auto"/>
              <w:right w:val="single" w:sz="4" w:space="0" w:color="auto"/>
            </w:tcBorders>
            <w:hideMark/>
          </w:tcPr>
          <w:p w14:paraId="4E92C23E" w14:textId="77777777" w:rsidR="00436E1A" w:rsidRDefault="00436E1A">
            <w:pPr>
              <w:pStyle w:val="TAL"/>
              <w:rPr>
                <w:sz w:val="16"/>
              </w:rPr>
            </w:pPr>
            <w:r>
              <w:rPr>
                <w:sz w:val="16"/>
              </w:rPr>
              <w:t>Addition of test frequencies for Rel16 NR CA configurations</w:t>
            </w:r>
          </w:p>
        </w:tc>
        <w:tc>
          <w:tcPr>
            <w:tcW w:w="0" w:type="auto"/>
            <w:tcBorders>
              <w:top w:val="single" w:sz="4" w:space="0" w:color="auto"/>
              <w:left w:val="single" w:sz="4" w:space="0" w:color="auto"/>
              <w:bottom w:val="single" w:sz="4" w:space="0" w:color="auto"/>
              <w:right w:val="single" w:sz="4" w:space="0" w:color="auto"/>
            </w:tcBorders>
            <w:hideMark/>
          </w:tcPr>
          <w:p w14:paraId="6F329F8F"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420256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472B4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54BE67" w14:textId="77777777" w:rsidR="00436E1A" w:rsidRDefault="00436E1A">
            <w:pPr>
              <w:pStyle w:val="TAL"/>
              <w:rPr>
                <w:sz w:val="16"/>
              </w:rPr>
            </w:pPr>
          </w:p>
        </w:tc>
      </w:tr>
      <w:tr w:rsidR="00436E1A" w14:paraId="5827E5B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8B7AC03" w14:textId="77777777" w:rsidR="00436E1A" w:rsidRDefault="00436E1A">
            <w:pPr>
              <w:pStyle w:val="TAL"/>
              <w:rPr>
                <w:sz w:val="16"/>
              </w:rPr>
            </w:pPr>
            <w:r>
              <w:rPr>
                <w:sz w:val="16"/>
              </w:rPr>
              <w:t>R5-254530</w:t>
            </w:r>
          </w:p>
        </w:tc>
        <w:tc>
          <w:tcPr>
            <w:tcW w:w="0" w:type="auto"/>
            <w:tcBorders>
              <w:top w:val="single" w:sz="4" w:space="0" w:color="auto"/>
              <w:left w:val="single" w:sz="4" w:space="0" w:color="auto"/>
              <w:bottom w:val="single" w:sz="4" w:space="0" w:color="auto"/>
              <w:right w:val="single" w:sz="4" w:space="0" w:color="auto"/>
            </w:tcBorders>
            <w:hideMark/>
          </w:tcPr>
          <w:p w14:paraId="494EC089" w14:textId="77777777" w:rsidR="00436E1A" w:rsidRDefault="00436E1A">
            <w:pPr>
              <w:pStyle w:val="TAL"/>
              <w:rPr>
                <w:sz w:val="16"/>
              </w:rPr>
            </w:pPr>
            <w:r>
              <w:rPr>
                <w:sz w:val="16"/>
              </w:rPr>
              <w:t>Addition of test frequencies for Rel17 NR CA configurations</w:t>
            </w:r>
          </w:p>
        </w:tc>
        <w:tc>
          <w:tcPr>
            <w:tcW w:w="0" w:type="auto"/>
            <w:tcBorders>
              <w:top w:val="single" w:sz="4" w:space="0" w:color="auto"/>
              <w:left w:val="single" w:sz="4" w:space="0" w:color="auto"/>
              <w:bottom w:val="single" w:sz="4" w:space="0" w:color="auto"/>
              <w:right w:val="single" w:sz="4" w:space="0" w:color="auto"/>
            </w:tcBorders>
            <w:hideMark/>
          </w:tcPr>
          <w:p w14:paraId="6D3D329D"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FCBB1F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78019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E2C18C" w14:textId="77777777" w:rsidR="00436E1A" w:rsidRDefault="00436E1A">
            <w:pPr>
              <w:pStyle w:val="TAL"/>
              <w:rPr>
                <w:sz w:val="16"/>
              </w:rPr>
            </w:pPr>
            <w:r>
              <w:rPr>
                <w:sz w:val="16"/>
              </w:rPr>
              <w:t>R5-255204</w:t>
            </w:r>
          </w:p>
        </w:tc>
      </w:tr>
      <w:tr w:rsidR="00436E1A" w14:paraId="03812A6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DA44665" w14:textId="77777777" w:rsidR="00436E1A" w:rsidRDefault="00436E1A">
            <w:pPr>
              <w:pStyle w:val="TAL"/>
              <w:rPr>
                <w:sz w:val="16"/>
              </w:rPr>
            </w:pPr>
            <w:r>
              <w:rPr>
                <w:sz w:val="16"/>
              </w:rPr>
              <w:t>R5-254531</w:t>
            </w:r>
          </w:p>
        </w:tc>
        <w:tc>
          <w:tcPr>
            <w:tcW w:w="0" w:type="auto"/>
            <w:tcBorders>
              <w:top w:val="single" w:sz="4" w:space="0" w:color="auto"/>
              <w:left w:val="single" w:sz="4" w:space="0" w:color="auto"/>
              <w:bottom w:val="single" w:sz="4" w:space="0" w:color="auto"/>
              <w:right w:val="single" w:sz="4" w:space="0" w:color="auto"/>
            </w:tcBorders>
            <w:hideMark/>
          </w:tcPr>
          <w:p w14:paraId="722D4AE8" w14:textId="77777777" w:rsidR="00436E1A" w:rsidRDefault="00436E1A">
            <w:pPr>
              <w:pStyle w:val="TAL"/>
              <w:rPr>
                <w:sz w:val="16"/>
              </w:rPr>
            </w:pPr>
            <w:r>
              <w:rPr>
                <w:sz w:val="16"/>
              </w:rPr>
              <w:t>Addition of test frequencies for Rel18 NR CA configurations</w:t>
            </w:r>
          </w:p>
        </w:tc>
        <w:tc>
          <w:tcPr>
            <w:tcW w:w="0" w:type="auto"/>
            <w:tcBorders>
              <w:top w:val="single" w:sz="4" w:space="0" w:color="auto"/>
              <w:left w:val="single" w:sz="4" w:space="0" w:color="auto"/>
              <w:bottom w:val="single" w:sz="4" w:space="0" w:color="auto"/>
              <w:right w:val="single" w:sz="4" w:space="0" w:color="auto"/>
            </w:tcBorders>
            <w:hideMark/>
          </w:tcPr>
          <w:p w14:paraId="4E9FABA7"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E890BC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965AB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21FA04" w14:textId="77777777" w:rsidR="00436E1A" w:rsidRDefault="00436E1A">
            <w:pPr>
              <w:pStyle w:val="TAL"/>
              <w:rPr>
                <w:sz w:val="16"/>
              </w:rPr>
            </w:pPr>
          </w:p>
        </w:tc>
      </w:tr>
      <w:tr w:rsidR="00436E1A" w14:paraId="6D71822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D442E59" w14:textId="77777777" w:rsidR="00436E1A" w:rsidRDefault="00436E1A">
            <w:pPr>
              <w:pStyle w:val="TAL"/>
              <w:rPr>
                <w:sz w:val="16"/>
              </w:rPr>
            </w:pPr>
            <w:r>
              <w:rPr>
                <w:sz w:val="16"/>
              </w:rPr>
              <w:t>R5-254532</w:t>
            </w:r>
          </w:p>
        </w:tc>
        <w:tc>
          <w:tcPr>
            <w:tcW w:w="0" w:type="auto"/>
            <w:tcBorders>
              <w:top w:val="single" w:sz="4" w:space="0" w:color="auto"/>
              <w:left w:val="single" w:sz="4" w:space="0" w:color="auto"/>
              <w:bottom w:val="single" w:sz="4" w:space="0" w:color="auto"/>
              <w:right w:val="single" w:sz="4" w:space="0" w:color="auto"/>
            </w:tcBorders>
            <w:hideMark/>
          </w:tcPr>
          <w:p w14:paraId="0BB2D504" w14:textId="77777777" w:rsidR="00436E1A" w:rsidRDefault="00436E1A">
            <w:pPr>
              <w:pStyle w:val="TAL"/>
              <w:rPr>
                <w:sz w:val="16"/>
              </w:rPr>
            </w:pPr>
            <w:r>
              <w:rPr>
                <w:sz w:val="16"/>
              </w:rPr>
              <w:t>Addition of UE capability for Rel15 NR CA configuration</w:t>
            </w:r>
          </w:p>
        </w:tc>
        <w:tc>
          <w:tcPr>
            <w:tcW w:w="0" w:type="auto"/>
            <w:tcBorders>
              <w:top w:val="single" w:sz="4" w:space="0" w:color="auto"/>
              <w:left w:val="single" w:sz="4" w:space="0" w:color="auto"/>
              <w:bottom w:val="single" w:sz="4" w:space="0" w:color="auto"/>
              <w:right w:val="single" w:sz="4" w:space="0" w:color="auto"/>
            </w:tcBorders>
            <w:hideMark/>
          </w:tcPr>
          <w:p w14:paraId="66A2B545"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B11087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7E5C0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9D451F" w14:textId="77777777" w:rsidR="00436E1A" w:rsidRDefault="00436E1A">
            <w:pPr>
              <w:pStyle w:val="TAL"/>
              <w:rPr>
                <w:sz w:val="16"/>
              </w:rPr>
            </w:pPr>
          </w:p>
        </w:tc>
      </w:tr>
      <w:tr w:rsidR="00436E1A" w14:paraId="756AAB1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69B5F2C" w14:textId="77777777" w:rsidR="00436E1A" w:rsidRDefault="00436E1A">
            <w:pPr>
              <w:pStyle w:val="TAL"/>
              <w:rPr>
                <w:sz w:val="16"/>
              </w:rPr>
            </w:pPr>
            <w:r>
              <w:rPr>
                <w:sz w:val="16"/>
              </w:rPr>
              <w:t>R5-254533</w:t>
            </w:r>
          </w:p>
        </w:tc>
        <w:tc>
          <w:tcPr>
            <w:tcW w:w="0" w:type="auto"/>
            <w:tcBorders>
              <w:top w:val="single" w:sz="4" w:space="0" w:color="auto"/>
              <w:left w:val="single" w:sz="4" w:space="0" w:color="auto"/>
              <w:bottom w:val="single" w:sz="4" w:space="0" w:color="auto"/>
              <w:right w:val="single" w:sz="4" w:space="0" w:color="auto"/>
            </w:tcBorders>
            <w:hideMark/>
          </w:tcPr>
          <w:p w14:paraId="019EF3A1" w14:textId="77777777" w:rsidR="00436E1A" w:rsidRDefault="00436E1A">
            <w:pPr>
              <w:pStyle w:val="TAL"/>
              <w:rPr>
                <w:sz w:val="16"/>
              </w:rPr>
            </w:pPr>
            <w:r>
              <w:rPr>
                <w:sz w:val="16"/>
              </w:rPr>
              <w:t>Addition of UE capability for Rel16 NR CA configuration</w:t>
            </w:r>
          </w:p>
        </w:tc>
        <w:tc>
          <w:tcPr>
            <w:tcW w:w="0" w:type="auto"/>
            <w:tcBorders>
              <w:top w:val="single" w:sz="4" w:space="0" w:color="auto"/>
              <w:left w:val="single" w:sz="4" w:space="0" w:color="auto"/>
              <w:bottom w:val="single" w:sz="4" w:space="0" w:color="auto"/>
              <w:right w:val="single" w:sz="4" w:space="0" w:color="auto"/>
            </w:tcBorders>
            <w:hideMark/>
          </w:tcPr>
          <w:p w14:paraId="49F51665"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A68EF4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B0E3F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256A45" w14:textId="77777777" w:rsidR="00436E1A" w:rsidRDefault="00436E1A">
            <w:pPr>
              <w:pStyle w:val="TAL"/>
              <w:rPr>
                <w:sz w:val="16"/>
              </w:rPr>
            </w:pPr>
          </w:p>
        </w:tc>
      </w:tr>
      <w:tr w:rsidR="00436E1A" w14:paraId="55C5B4A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8334D68" w14:textId="77777777" w:rsidR="00436E1A" w:rsidRDefault="00436E1A">
            <w:pPr>
              <w:pStyle w:val="TAL"/>
              <w:rPr>
                <w:sz w:val="16"/>
              </w:rPr>
            </w:pPr>
            <w:r>
              <w:rPr>
                <w:sz w:val="16"/>
              </w:rPr>
              <w:t>R5-254534</w:t>
            </w:r>
          </w:p>
        </w:tc>
        <w:tc>
          <w:tcPr>
            <w:tcW w:w="0" w:type="auto"/>
            <w:tcBorders>
              <w:top w:val="single" w:sz="4" w:space="0" w:color="auto"/>
              <w:left w:val="single" w:sz="4" w:space="0" w:color="auto"/>
              <w:bottom w:val="single" w:sz="4" w:space="0" w:color="auto"/>
              <w:right w:val="single" w:sz="4" w:space="0" w:color="auto"/>
            </w:tcBorders>
            <w:hideMark/>
          </w:tcPr>
          <w:p w14:paraId="032D488E" w14:textId="77777777" w:rsidR="00436E1A" w:rsidRDefault="00436E1A">
            <w:pPr>
              <w:pStyle w:val="TAL"/>
              <w:rPr>
                <w:sz w:val="16"/>
              </w:rPr>
            </w:pPr>
            <w:r>
              <w:rPr>
                <w:sz w:val="16"/>
              </w:rPr>
              <w:t>Addition of UE capability for Rel17 NR CA configurations</w:t>
            </w:r>
          </w:p>
        </w:tc>
        <w:tc>
          <w:tcPr>
            <w:tcW w:w="0" w:type="auto"/>
            <w:tcBorders>
              <w:top w:val="single" w:sz="4" w:space="0" w:color="auto"/>
              <w:left w:val="single" w:sz="4" w:space="0" w:color="auto"/>
              <w:bottom w:val="single" w:sz="4" w:space="0" w:color="auto"/>
              <w:right w:val="single" w:sz="4" w:space="0" w:color="auto"/>
            </w:tcBorders>
            <w:hideMark/>
          </w:tcPr>
          <w:p w14:paraId="7B4524C8"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6A10B8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437EE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6917E0" w14:textId="77777777" w:rsidR="00436E1A" w:rsidRDefault="00436E1A">
            <w:pPr>
              <w:pStyle w:val="TAL"/>
              <w:rPr>
                <w:sz w:val="16"/>
              </w:rPr>
            </w:pPr>
          </w:p>
        </w:tc>
      </w:tr>
      <w:tr w:rsidR="00436E1A" w14:paraId="27C6C2C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B15BEB" w14:textId="77777777" w:rsidR="00436E1A" w:rsidRDefault="00436E1A">
            <w:pPr>
              <w:pStyle w:val="TAL"/>
              <w:rPr>
                <w:sz w:val="16"/>
              </w:rPr>
            </w:pPr>
            <w:r>
              <w:rPr>
                <w:sz w:val="16"/>
              </w:rPr>
              <w:t>R5-254535</w:t>
            </w:r>
          </w:p>
        </w:tc>
        <w:tc>
          <w:tcPr>
            <w:tcW w:w="0" w:type="auto"/>
            <w:tcBorders>
              <w:top w:val="single" w:sz="4" w:space="0" w:color="auto"/>
              <w:left w:val="single" w:sz="4" w:space="0" w:color="auto"/>
              <w:bottom w:val="single" w:sz="4" w:space="0" w:color="auto"/>
              <w:right w:val="single" w:sz="4" w:space="0" w:color="auto"/>
            </w:tcBorders>
            <w:hideMark/>
          </w:tcPr>
          <w:p w14:paraId="5B1FFEA4" w14:textId="77777777" w:rsidR="00436E1A" w:rsidRDefault="00436E1A">
            <w:pPr>
              <w:pStyle w:val="TAL"/>
              <w:rPr>
                <w:sz w:val="16"/>
              </w:rPr>
            </w:pPr>
            <w:r>
              <w:rPr>
                <w:sz w:val="16"/>
              </w:rPr>
              <w:t>Addition of UE capability for Rel18 PC2 NR CA configurations</w:t>
            </w:r>
          </w:p>
        </w:tc>
        <w:tc>
          <w:tcPr>
            <w:tcW w:w="0" w:type="auto"/>
            <w:tcBorders>
              <w:top w:val="single" w:sz="4" w:space="0" w:color="auto"/>
              <w:left w:val="single" w:sz="4" w:space="0" w:color="auto"/>
              <w:bottom w:val="single" w:sz="4" w:space="0" w:color="auto"/>
              <w:right w:val="single" w:sz="4" w:space="0" w:color="auto"/>
            </w:tcBorders>
            <w:hideMark/>
          </w:tcPr>
          <w:p w14:paraId="7578C339"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4E66642"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EDB1E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CE4F59" w14:textId="77777777" w:rsidR="00436E1A" w:rsidRDefault="00436E1A">
            <w:pPr>
              <w:pStyle w:val="TAL"/>
              <w:rPr>
                <w:sz w:val="16"/>
              </w:rPr>
            </w:pPr>
            <w:r>
              <w:rPr>
                <w:sz w:val="16"/>
              </w:rPr>
              <w:t>R5-255299</w:t>
            </w:r>
          </w:p>
        </w:tc>
      </w:tr>
      <w:tr w:rsidR="00436E1A" w14:paraId="74E7953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2C1887" w14:textId="77777777" w:rsidR="00436E1A" w:rsidRDefault="00436E1A">
            <w:pPr>
              <w:pStyle w:val="TAL"/>
              <w:rPr>
                <w:sz w:val="16"/>
              </w:rPr>
            </w:pPr>
            <w:r>
              <w:rPr>
                <w:sz w:val="16"/>
              </w:rPr>
              <w:t>R5-254536</w:t>
            </w:r>
          </w:p>
        </w:tc>
        <w:tc>
          <w:tcPr>
            <w:tcW w:w="0" w:type="auto"/>
            <w:tcBorders>
              <w:top w:val="single" w:sz="4" w:space="0" w:color="auto"/>
              <w:left w:val="single" w:sz="4" w:space="0" w:color="auto"/>
              <w:bottom w:val="single" w:sz="4" w:space="0" w:color="auto"/>
              <w:right w:val="single" w:sz="4" w:space="0" w:color="auto"/>
            </w:tcBorders>
            <w:hideMark/>
          </w:tcPr>
          <w:p w14:paraId="29B5B5A8" w14:textId="77777777" w:rsidR="00436E1A" w:rsidRDefault="00436E1A">
            <w:pPr>
              <w:pStyle w:val="TAL"/>
              <w:rPr>
                <w:sz w:val="16"/>
              </w:rPr>
            </w:pPr>
            <w:r>
              <w:rPr>
                <w:sz w:val="16"/>
              </w:rPr>
              <w:t>PRD21 CDS: PC3 NR-CA R16 CA_n3A-n28A-n77(2A)</w:t>
            </w:r>
          </w:p>
        </w:tc>
        <w:tc>
          <w:tcPr>
            <w:tcW w:w="0" w:type="auto"/>
            <w:tcBorders>
              <w:top w:val="single" w:sz="4" w:space="0" w:color="auto"/>
              <w:left w:val="single" w:sz="4" w:space="0" w:color="auto"/>
              <w:bottom w:val="single" w:sz="4" w:space="0" w:color="auto"/>
              <w:right w:val="single" w:sz="4" w:space="0" w:color="auto"/>
            </w:tcBorders>
            <w:hideMark/>
          </w:tcPr>
          <w:p w14:paraId="3B06B3DD" w14:textId="77777777" w:rsidR="00436E1A" w:rsidRDefault="00436E1A">
            <w:pPr>
              <w:pStyle w:val="TAL"/>
              <w:rPr>
                <w:sz w:val="16"/>
              </w:rPr>
            </w:pPr>
            <w:r>
              <w:rPr>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0B2F0A38" w14:textId="77777777" w:rsidR="00436E1A" w:rsidRDefault="00436E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6A7AD2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AAB4D2" w14:textId="77777777" w:rsidR="00436E1A" w:rsidRDefault="00436E1A">
            <w:pPr>
              <w:pStyle w:val="TAL"/>
              <w:rPr>
                <w:sz w:val="16"/>
              </w:rPr>
            </w:pPr>
          </w:p>
        </w:tc>
      </w:tr>
      <w:tr w:rsidR="00436E1A" w14:paraId="62CBDE2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354FA6E" w14:textId="77777777" w:rsidR="00436E1A" w:rsidRDefault="00436E1A">
            <w:pPr>
              <w:pStyle w:val="TAL"/>
              <w:rPr>
                <w:sz w:val="16"/>
              </w:rPr>
            </w:pPr>
            <w:r>
              <w:rPr>
                <w:sz w:val="16"/>
              </w:rPr>
              <w:t>R5-254537</w:t>
            </w:r>
          </w:p>
        </w:tc>
        <w:tc>
          <w:tcPr>
            <w:tcW w:w="0" w:type="auto"/>
            <w:tcBorders>
              <w:top w:val="single" w:sz="4" w:space="0" w:color="auto"/>
              <w:left w:val="single" w:sz="4" w:space="0" w:color="auto"/>
              <w:bottom w:val="single" w:sz="4" w:space="0" w:color="auto"/>
              <w:right w:val="single" w:sz="4" w:space="0" w:color="auto"/>
            </w:tcBorders>
            <w:hideMark/>
          </w:tcPr>
          <w:p w14:paraId="1E1853DC" w14:textId="77777777" w:rsidR="00436E1A" w:rsidRDefault="00436E1A">
            <w:pPr>
              <w:pStyle w:val="TAL"/>
              <w:rPr>
                <w:sz w:val="16"/>
              </w:rPr>
            </w:pPr>
            <w:r>
              <w:rPr>
                <w:sz w:val="16"/>
              </w:rPr>
              <w:t>Addition of UE capability for Rel18 PC3 NR CA configurations</w:t>
            </w:r>
          </w:p>
        </w:tc>
        <w:tc>
          <w:tcPr>
            <w:tcW w:w="0" w:type="auto"/>
            <w:tcBorders>
              <w:top w:val="single" w:sz="4" w:space="0" w:color="auto"/>
              <w:left w:val="single" w:sz="4" w:space="0" w:color="auto"/>
              <w:bottom w:val="single" w:sz="4" w:space="0" w:color="auto"/>
              <w:right w:val="single" w:sz="4" w:space="0" w:color="auto"/>
            </w:tcBorders>
            <w:hideMark/>
          </w:tcPr>
          <w:p w14:paraId="2655E92D"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8DF3D6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43CBB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EB453C" w14:textId="77777777" w:rsidR="00436E1A" w:rsidRDefault="00436E1A">
            <w:pPr>
              <w:pStyle w:val="TAL"/>
              <w:rPr>
                <w:sz w:val="16"/>
              </w:rPr>
            </w:pPr>
          </w:p>
        </w:tc>
      </w:tr>
      <w:tr w:rsidR="00436E1A" w14:paraId="4161FE9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1618FE" w14:textId="77777777" w:rsidR="00436E1A" w:rsidRDefault="00436E1A">
            <w:pPr>
              <w:pStyle w:val="TAL"/>
              <w:rPr>
                <w:sz w:val="16"/>
              </w:rPr>
            </w:pPr>
            <w:r>
              <w:rPr>
                <w:sz w:val="16"/>
              </w:rPr>
              <w:t>R5-254538</w:t>
            </w:r>
          </w:p>
        </w:tc>
        <w:tc>
          <w:tcPr>
            <w:tcW w:w="0" w:type="auto"/>
            <w:tcBorders>
              <w:top w:val="single" w:sz="4" w:space="0" w:color="auto"/>
              <w:left w:val="single" w:sz="4" w:space="0" w:color="auto"/>
              <w:bottom w:val="single" w:sz="4" w:space="0" w:color="auto"/>
              <w:right w:val="single" w:sz="4" w:space="0" w:color="auto"/>
            </w:tcBorders>
            <w:hideMark/>
          </w:tcPr>
          <w:p w14:paraId="64C9A329" w14:textId="77777777" w:rsidR="00436E1A" w:rsidRDefault="00436E1A">
            <w:pPr>
              <w:pStyle w:val="TAL"/>
              <w:rPr>
                <w:sz w:val="16"/>
              </w:rPr>
            </w:pPr>
            <w:r>
              <w:rPr>
                <w:sz w:val="16"/>
              </w:rPr>
              <w:t>PRD21 CDS: PC3 NR-CA R17 Combos</w:t>
            </w:r>
          </w:p>
        </w:tc>
        <w:tc>
          <w:tcPr>
            <w:tcW w:w="0" w:type="auto"/>
            <w:tcBorders>
              <w:top w:val="single" w:sz="4" w:space="0" w:color="auto"/>
              <w:left w:val="single" w:sz="4" w:space="0" w:color="auto"/>
              <w:bottom w:val="single" w:sz="4" w:space="0" w:color="auto"/>
              <w:right w:val="single" w:sz="4" w:space="0" w:color="auto"/>
            </w:tcBorders>
            <w:hideMark/>
          </w:tcPr>
          <w:p w14:paraId="26854266" w14:textId="77777777" w:rsidR="00436E1A" w:rsidRDefault="00436E1A">
            <w:pPr>
              <w:pStyle w:val="TAL"/>
              <w:rPr>
                <w:sz w:val="16"/>
              </w:rPr>
            </w:pPr>
            <w:r>
              <w:rPr>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6151091C" w14:textId="77777777" w:rsidR="00436E1A" w:rsidRDefault="00436E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CD7710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171A89" w14:textId="77777777" w:rsidR="00436E1A" w:rsidRDefault="00436E1A">
            <w:pPr>
              <w:pStyle w:val="TAL"/>
              <w:rPr>
                <w:sz w:val="16"/>
              </w:rPr>
            </w:pPr>
          </w:p>
        </w:tc>
      </w:tr>
      <w:tr w:rsidR="00436E1A" w14:paraId="797E273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71CF2F" w14:textId="77777777" w:rsidR="00436E1A" w:rsidRDefault="00436E1A">
            <w:pPr>
              <w:pStyle w:val="TAL"/>
              <w:rPr>
                <w:sz w:val="16"/>
              </w:rPr>
            </w:pPr>
            <w:r>
              <w:rPr>
                <w:sz w:val="16"/>
              </w:rPr>
              <w:t>R5-254539</w:t>
            </w:r>
          </w:p>
        </w:tc>
        <w:tc>
          <w:tcPr>
            <w:tcW w:w="0" w:type="auto"/>
            <w:tcBorders>
              <w:top w:val="single" w:sz="4" w:space="0" w:color="auto"/>
              <w:left w:val="single" w:sz="4" w:space="0" w:color="auto"/>
              <w:bottom w:val="single" w:sz="4" w:space="0" w:color="auto"/>
              <w:right w:val="single" w:sz="4" w:space="0" w:color="auto"/>
            </w:tcBorders>
            <w:hideMark/>
          </w:tcPr>
          <w:p w14:paraId="14262B79" w14:textId="77777777" w:rsidR="00436E1A" w:rsidRDefault="00436E1A">
            <w:pPr>
              <w:pStyle w:val="TAL"/>
              <w:rPr>
                <w:sz w:val="16"/>
              </w:rPr>
            </w:pPr>
            <w:r>
              <w:rPr>
                <w:sz w:val="16"/>
              </w:rPr>
              <w:t>PRD21 CDS: PC3 NR-CA CA_n3A-n77(2A)</w:t>
            </w:r>
          </w:p>
        </w:tc>
        <w:tc>
          <w:tcPr>
            <w:tcW w:w="0" w:type="auto"/>
            <w:tcBorders>
              <w:top w:val="single" w:sz="4" w:space="0" w:color="auto"/>
              <w:left w:val="single" w:sz="4" w:space="0" w:color="auto"/>
              <w:bottom w:val="single" w:sz="4" w:space="0" w:color="auto"/>
              <w:right w:val="single" w:sz="4" w:space="0" w:color="auto"/>
            </w:tcBorders>
            <w:hideMark/>
          </w:tcPr>
          <w:p w14:paraId="175E7BEE" w14:textId="77777777" w:rsidR="00436E1A" w:rsidRDefault="00436E1A">
            <w:pPr>
              <w:pStyle w:val="TAL"/>
              <w:rPr>
                <w:sz w:val="16"/>
              </w:rPr>
            </w:pPr>
            <w:r>
              <w:rPr>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1EC50B11" w14:textId="77777777" w:rsidR="00436E1A" w:rsidRDefault="00436E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46481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488E0C" w14:textId="77777777" w:rsidR="00436E1A" w:rsidRDefault="00436E1A">
            <w:pPr>
              <w:pStyle w:val="TAL"/>
              <w:rPr>
                <w:sz w:val="16"/>
              </w:rPr>
            </w:pPr>
          </w:p>
        </w:tc>
      </w:tr>
      <w:tr w:rsidR="00436E1A" w14:paraId="08A7154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B36668" w14:textId="77777777" w:rsidR="00436E1A" w:rsidRDefault="00436E1A">
            <w:pPr>
              <w:pStyle w:val="TAL"/>
              <w:rPr>
                <w:sz w:val="16"/>
              </w:rPr>
            </w:pPr>
            <w:r>
              <w:rPr>
                <w:sz w:val="16"/>
              </w:rPr>
              <w:t>R5-254540</w:t>
            </w:r>
          </w:p>
        </w:tc>
        <w:tc>
          <w:tcPr>
            <w:tcW w:w="0" w:type="auto"/>
            <w:tcBorders>
              <w:top w:val="single" w:sz="4" w:space="0" w:color="auto"/>
              <w:left w:val="single" w:sz="4" w:space="0" w:color="auto"/>
              <w:bottom w:val="single" w:sz="4" w:space="0" w:color="auto"/>
              <w:right w:val="single" w:sz="4" w:space="0" w:color="auto"/>
            </w:tcBorders>
            <w:hideMark/>
          </w:tcPr>
          <w:p w14:paraId="386CA6AF" w14:textId="77777777" w:rsidR="00436E1A" w:rsidRDefault="00436E1A">
            <w:pPr>
              <w:pStyle w:val="TAL"/>
              <w:rPr>
                <w:sz w:val="16"/>
              </w:rPr>
            </w:pPr>
            <w:r>
              <w:rPr>
                <w:sz w:val="16"/>
              </w:rPr>
              <w:t>Addition of new UAV Test Case 8.1.3.5.9 Test Case for event A4H1 reporting for Intra-Frequency Neighbour</w:t>
            </w:r>
          </w:p>
        </w:tc>
        <w:tc>
          <w:tcPr>
            <w:tcW w:w="0" w:type="auto"/>
            <w:tcBorders>
              <w:top w:val="single" w:sz="4" w:space="0" w:color="auto"/>
              <w:left w:val="single" w:sz="4" w:space="0" w:color="auto"/>
              <w:bottom w:val="single" w:sz="4" w:space="0" w:color="auto"/>
              <w:right w:val="single" w:sz="4" w:space="0" w:color="auto"/>
            </w:tcBorders>
            <w:hideMark/>
          </w:tcPr>
          <w:p w14:paraId="3B4347A3"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F201DA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1F00B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6B2CEA" w14:textId="77777777" w:rsidR="00436E1A" w:rsidRDefault="00436E1A">
            <w:pPr>
              <w:pStyle w:val="TAL"/>
              <w:rPr>
                <w:sz w:val="16"/>
              </w:rPr>
            </w:pPr>
            <w:r>
              <w:rPr>
                <w:sz w:val="16"/>
              </w:rPr>
              <w:t>R5-255046</w:t>
            </w:r>
          </w:p>
        </w:tc>
      </w:tr>
      <w:tr w:rsidR="00436E1A" w14:paraId="0369A0B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CE91466" w14:textId="77777777" w:rsidR="00436E1A" w:rsidRDefault="00436E1A">
            <w:pPr>
              <w:pStyle w:val="TAL"/>
              <w:rPr>
                <w:sz w:val="16"/>
              </w:rPr>
            </w:pPr>
            <w:r>
              <w:rPr>
                <w:sz w:val="16"/>
              </w:rPr>
              <w:t>R5-254541</w:t>
            </w:r>
          </w:p>
        </w:tc>
        <w:tc>
          <w:tcPr>
            <w:tcW w:w="0" w:type="auto"/>
            <w:tcBorders>
              <w:top w:val="single" w:sz="4" w:space="0" w:color="auto"/>
              <w:left w:val="single" w:sz="4" w:space="0" w:color="auto"/>
              <w:bottom w:val="single" w:sz="4" w:space="0" w:color="auto"/>
              <w:right w:val="single" w:sz="4" w:space="0" w:color="auto"/>
            </w:tcBorders>
            <w:hideMark/>
          </w:tcPr>
          <w:p w14:paraId="64C05655" w14:textId="77777777" w:rsidR="00436E1A" w:rsidRDefault="00436E1A">
            <w:pPr>
              <w:pStyle w:val="TAL"/>
              <w:rPr>
                <w:sz w:val="16"/>
              </w:rPr>
            </w:pPr>
            <w:r>
              <w:rPr>
                <w:sz w:val="16"/>
              </w:rPr>
              <w:t>Addition of new UAV Test Case 8.1.3.5.10 Test Case for event A4H1 reporting for Inter-Frequency Neighbour</w:t>
            </w:r>
          </w:p>
        </w:tc>
        <w:tc>
          <w:tcPr>
            <w:tcW w:w="0" w:type="auto"/>
            <w:tcBorders>
              <w:top w:val="single" w:sz="4" w:space="0" w:color="auto"/>
              <w:left w:val="single" w:sz="4" w:space="0" w:color="auto"/>
              <w:bottom w:val="single" w:sz="4" w:space="0" w:color="auto"/>
              <w:right w:val="single" w:sz="4" w:space="0" w:color="auto"/>
            </w:tcBorders>
            <w:hideMark/>
          </w:tcPr>
          <w:p w14:paraId="41BCED72"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7EDFDD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2FE94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14861B" w14:textId="77777777" w:rsidR="00436E1A" w:rsidRDefault="00436E1A">
            <w:pPr>
              <w:pStyle w:val="TAL"/>
              <w:rPr>
                <w:sz w:val="16"/>
              </w:rPr>
            </w:pPr>
            <w:r>
              <w:rPr>
                <w:sz w:val="16"/>
              </w:rPr>
              <w:t>R5-255059</w:t>
            </w:r>
          </w:p>
        </w:tc>
      </w:tr>
      <w:tr w:rsidR="00436E1A" w14:paraId="23D10CA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646427A" w14:textId="77777777" w:rsidR="00436E1A" w:rsidRDefault="00436E1A">
            <w:pPr>
              <w:pStyle w:val="TAL"/>
              <w:rPr>
                <w:sz w:val="16"/>
              </w:rPr>
            </w:pPr>
            <w:r>
              <w:rPr>
                <w:sz w:val="16"/>
              </w:rPr>
              <w:t>R5-254542</w:t>
            </w:r>
          </w:p>
        </w:tc>
        <w:tc>
          <w:tcPr>
            <w:tcW w:w="0" w:type="auto"/>
            <w:tcBorders>
              <w:top w:val="single" w:sz="4" w:space="0" w:color="auto"/>
              <w:left w:val="single" w:sz="4" w:space="0" w:color="auto"/>
              <w:bottom w:val="single" w:sz="4" w:space="0" w:color="auto"/>
              <w:right w:val="single" w:sz="4" w:space="0" w:color="auto"/>
            </w:tcBorders>
            <w:hideMark/>
          </w:tcPr>
          <w:p w14:paraId="5071012F" w14:textId="77777777" w:rsidR="00436E1A" w:rsidRDefault="00436E1A">
            <w:pPr>
              <w:pStyle w:val="TAL"/>
              <w:rPr>
                <w:sz w:val="16"/>
              </w:rPr>
            </w:pPr>
            <w:r>
              <w:rPr>
                <w:sz w:val="16"/>
              </w:rPr>
              <w:t>Addition of new UAV Test Case 8.1.3.5.11 Test Case for event A4H1 reporting for Inter-Band Neighbour</w:t>
            </w:r>
          </w:p>
        </w:tc>
        <w:tc>
          <w:tcPr>
            <w:tcW w:w="0" w:type="auto"/>
            <w:tcBorders>
              <w:top w:val="single" w:sz="4" w:space="0" w:color="auto"/>
              <w:left w:val="single" w:sz="4" w:space="0" w:color="auto"/>
              <w:bottom w:val="single" w:sz="4" w:space="0" w:color="auto"/>
              <w:right w:val="single" w:sz="4" w:space="0" w:color="auto"/>
            </w:tcBorders>
            <w:hideMark/>
          </w:tcPr>
          <w:p w14:paraId="1A475120"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D00056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DD076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71EE54" w14:textId="77777777" w:rsidR="00436E1A" w:rsidRDefault="00436E1A">
            <w:pPr>
              <w:pStyle w:val="TAL"/>
              <w:rPr>
                <w:sz w:val="16"/>
              </w:rPr>
            </w:pPr>
            <w:r>
              <w:rPr>
                <w:sz w:val="16"/>
              </w:rPr>
              <w:t>R5-255060</w:t>
            </w:r>
          </w:p>
        </w:tc>
      </w:tr>
      <w:tr w:rsidR="00436E1A" w14:paraId="4F69241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5DEE0CC" w14:textId="77777777" w:rsidR="00436E1A" w:rsidRDefault="00436E1A">
            <w:pPr>
              <w:pStyle w:val="TAL"/>
              <w:rPr>
                <w:sz w:val="16"/>
              </w:rPr>
            </w:pPr>
            <w:r>
              <w:rPr>
                <w:sz w:val="16"/>
              </w:rPr>
              <w:t>R5-254543</w:t>
            </w:r>
          </w:p>
        </w:tc>
        <w:tc>
          <w:tcPr>
            <w:tcW w:w="0" w:type="auto"/>
            <w:tcBorders>
              <w:top w:val="single" w:sz="4" w:space="0" w:color="auto"/>
              <w:left w:val="single" w:sz="4" w:space="0" w:color="auto"/>
              <w:bottom w:val="single" w:sz="4" w:space="0" w:color="auto"/>
              <w:right w:val="single" w:sz="4" w:space="0" w:color="auto"/>
            </w:tcBorders>
            <w:hideMark/>
          </w:tcPr>
          <w:p w14:paraId="7262B731" w14:textId="77777777" w:rsidR="00436E1A" w:rsidRDefault="00436E1A">
            <w:pPr>
              <w:pStyle w:val="TAL"/>
              <w:rPr>
                <w:sz w:val="16"/>
              </w:rPr>
            </w:pPr>
            <w:r>
              <w:rPr>
                <w:sz w:val="16"/>
              </w:rPr>
              <w:t>Addition of event A4H1 configs for NR UAV in Table 4.6.3-142</w:t>
            </w:r>
          </w:p>
        </w:tc>
        <w:tc>
          <w:tcPr>
            <w:tcW w:w="0" w:type="auto"/>
            <w:tcBorders>
              <w:top w:val="single" w:sz="4" w:space="0" w:color="auto"/>
              <w:left w:val="single" w:sz="4" w:space="0" w:color="auto"/>
              <w:bottom w:val="single" w:sz="4" w:space="0" w:color="auto"/>
              <w:right w:val="single" w:sz="4" w:space="0" w:color="auto"/>
            </w:tcBorders>
            <w:hideMark/>
          </w:tcPr>
          <w:p w14:paraId="501ABEC6"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D158208"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D2A270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28F5C3" w14:textId="77777777" w:rsidR="00436E1A" w:rsidRDefault="00436E1A">
            <w:pPr>
              <w:pStyle w:val="TAL"/>
              <w:rPr>
                <w:sz w:val="16"/>
              </w:rPr>
            </w:pPr>
          </w:p>
        </w:tc>
      </w:tr>
      <w:tr w:rsidR="00436E1A" w14:paraId="360A6AD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9A4F90" w14:textId="77777777" w:rsidR="00436E1A" w:rsidRDefault="00436E1A">
            <w:pPr>
              <w:pStyle w:val="TAL"/>
              <w:rPr>
                <w:sz w:val="16"/>
              </w:rPr>
            </w:pPr>
            <w:r>
              <w:rPr>
                <w:sz w:val="16"/>
              </w:rPr>
              <w:t>R5-254544</w:t>
            </w:r>
          </w:p>
        </w:tc>
        <w:tc>
          <w:tcPr>
            <w:tcW w:w="0" w:type="auto"/>
            <w:tcBorders>
              <w:top w:val="single" w:sz="4" w:space="0" w:color="auto"/>
              <w:left w:val="single" w:sz="4" w:space="0" w:color="auto"/>
              <w:bottom w:val="single" w:sz="4" w:space="0" w:color="auto"/>
              <w:right w:val="single" w:sz="4" w:space="0" w:color="auto"/>
            </w:tcBorders>
            <w:hideMark/>
          </w:tcPr>
          <w:p w14:paraId="2DEB0C8C" w14:textId="77777777" w:rsidR="00436E1A" w:rsidRDefault="00436E1A">
            <w:pPr>
              <w:pStyle w:val="TAL"/>
              <w:rPr>
                <w:sz w:val="16"/>
              </w:rPr>
            </w:pPr>
            <w:r>
              <w:rPr>
                <w:sz w:val="16"/>
              </w:rPr>
              <w:t>Discussion on addition of test coverage for Rel-17 Search space set group switching</w:t>
            </w:r>
          </w:p>
        </w:tc>
        <w:tc>
          <w:tcPr>
            <w:tcW w:w="0" w:type="auto"/>
            <w:tcBorders>
              <w:top w:val="single" w:sz="4" w:space="0" w:color="auto"/>
              <w:left w:val="single" w:sz="4" w:space="0" w:color="auto"/>
              <w:bottom w:val="single" w:sz="4" w:space="0" w:color="auto"/>
              <w:right w:val="single" w:sz="4" w:space="0" w:color="auto"/>
            </w:tcBorders>
            <w:hideMark/>
          </w:tcPr>
          <w:p w14:paraId="2D4D2A68"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4609F91"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D6319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39B610" w14:textId="77777777" w:rsidR="00436E1A" w:rsidRDefault="00436E1A">
            <w:pPr>
              <w:pStyle w:val="TAL"/>
              <w:rPr>
                <w:sz w:val="16"/>
              </w:rPr>
            </w:pPr>
            <w:r>
              <w:rPr>
                <w:sz w:val="16"/>
              </w:rPr>
              <w:t>R5-254931</w:t>
            </w:r>
          </w:p>
        </w:tc>
      </w:tr>
      <w:tr w:rsidR="00436E1A" w14:paraId="240C07B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8B18AA7" w14:textId="77777777" w:rsidR="00436E1A" w:rsidRDefault="00436E1A">
            <w:pPr>
              <w:pStyle w:val="TAL"/>
              <w:rPr>
                <w:sz w:val="16"/>
              </w:rPr>
            </w:pPr>
            <w:r>
              <w:rPr>
                <w:sz w:val="16"/>
              </w:rPr>
              <w:t>R5-254545</w:t>
            </w:r>
          </w:p>
        </w:tc>
        <w:tc>
          <w:tcPr>
            <w:tcW w:w="0" w:type="auto"/>
            <w:tcBorders>
              <w:top w:val="single" w:sz="4" w:space="0" w:color="auto"/>
              <w:left w:val="single" w:sz="4" w:space="0" w:color="auto"/>
              <w:bottom w:val="single" w:sz="4" w:space="0" w:color="auto"/>
              <w:right w:val="single" w:sz="4" w:space="0" w:color="auto"/>
            </w:tcBorders>
            <w:hideMark/>
          </w:tcPr>
          <w:p w14:paraId="5E210C9F" w14:textId="77777777" w:rsidR="00436E1A" w:rsidRDefault="00436E1A">
            <w:pPr>
              <w:pStyle w:val="TAL"/>
              <w:rPr>
                <w:sz w:val="16"/>
              </w:rPr>
            </w:pPr>
            <w:r>
              <w:rPr>
                <w:sz w:val="16"/>
              </w:rPr>
              <w:t>Default message content updates for SSSG switching</w:t>
            </w:r>
          </w:p>
        </w:tc>
        <w:tc>
          <w:tcPr>
            <w:tcW w:w="0" w:type="auto"/>
            <w:tcBorders>
              <w:top w:val="single" w:sz="4" w:space="0" w:color="auto"/>
              <w:left w:val="single" w:sz="4" w:space="0" w:color="auto"/>
              <w:bottom w:val="single" w:sz="4" w:space="0" w:color="auto"/>
              <w:right w:val="single" w:sz="4" w:space="0" w:color="auto"/>
            </w:tcBorders>
            <w:hideMark/>
          </w:tcPr>
          <w:p w14:paraId="34EE1571"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CB9562F"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D2C238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5B3BA6" w14:textId="77777777" w:rsidR="00436E1A" w:rsidRDefault="00436E1A">
            <w:pPr>
              <w:pStyle w:val="TAL"/>
              <w:rPr>
                <w:sz w:val="16"/>
              </w:rPr>
            </w:pPr>
          </w:p>
        </w:tc>
      </w:tr>
      <w:tr w:rsidR="00436E1A" w14:paraId="19A1E9B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C913BCA" w14:textId="77777777" w:rsidR="00436E1A" w:rsidRDefault="00436E1A">
            <w:pPr>
              <w:pStyle w:val="TAL"/>
              <w:rPr>
                <w:sz w:val="16"/>
              </w:rPr>
            </w:pPr>
            <w:r>
              <w:rPr>
                <w:sz w:val="16"/>
              </w:rPr>
              <w:t>R5-254546</w:t>
            </w:r>
          </w:p>
        </w:tc>
        <w:tc>
          <w:tcPr>
            <w:tcW w:w="0" w:type="auto"/>
            <w:tcBorders>
              <w:top w:val="single" w:sz="4" w:space="0" w:color="auto"/>
              <w:left w:val="single" w:sz="4" w:space="0" w:color="auto"/>
              <w:bottom w:val="single" w:sz="4" w:space="0" w:color="auto"/>
              <w:right w:val="single" w:sz="4" w:space="0" w:color="auto"/>
            </w:tcBorders>
            <w:hideMark/>
          </w:tcPr>
          <w:p w14:paraId="6AAFBC30" w14:textId="77777777" w:rsidR="00436E1A" w:rsidRDefault="00436E1A">
            <w:pPr>
              <w:pStyle w:val="TAL"/>
              <w:rPr>
                <w:sz w:val="16"/>
              </w:rPr>
            </w:pPr>
            <w:r>
              <w:rPr>
                <w:sz w:val="16"/>
              </w:rPr>
              <w:t>Updating message contents for NTN measurement accuracy test cases</w:t>
            </w:r>
          </w:p>
        </w:tc>
        <w:tc>
          <w:tcPr>
            <w:tcW w:w="0" w:type="auto"/>
            <w:tcBorders>
              <w:top w:val="single" w:sz="4" w:space="0" w:color="auto"/>
              <w:left w:val="single" w:sz="4" w:space="0" w:color="auto"/>
              <w:bottom w:val="single" w:sz="4" w:space="0" w:color="auto"/>
              <w:right w:val="single" w:sz="4" w:space="0" w:color="auto"/>
            </w:tcBorders>
            <w:hideMark/>
          </w:tcPr>
          <w:p w14:paraId="72D37326"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4F5605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7E5E1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ECB328" w14:textId="77777777" w:rsidR="00436E1A" w:rsidRDefault="00436E1A">
            <w:pPr>
              <w:pStyle w:val="TAL"/>
              <w:rPr>
                <w:sz w:val="16"/>
              </w:rPr>
            </w:pPr>
          </w:p>
        </w:tc>
      </w:tr>
      <w:tr w:rsidR="00436E1A" w14:paraId="4F06302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38FBF55" w14:textId="77777777" w:rsidR="00436E1A" w:rsidRDefault="00436E1A">
            <w:pPr>
              <w:pStyle w:val="TAL"/>
              <w:rPr>
                <w:sz w:val="16"/>
              </w:rPr>
            </w:pPr>
            <w:r>
              <w:rPr>
                <w:sz w:val="16"/>
              </w:rPr>
              <w:t>R5-254547</w:t>
            </w:r>
          </w:p>
        </w:tc>
        <w:tc>
          <w:tcPr>
            <w:tcW w:w="0" w:type="auto"/>
            <w:tcBorders>
              <w:top w:val="single" w:sz="4" w:space="0" w:color="auto"/>
              <w:left w:val="single" w:sz="4" w:space="0" w:color="auto"/>
              <w:bottom w:val="single" w:sz="4" w:space="0" w:color="auto"/>
              <w:right w:val="single" w:sz="4" w:space="0" w:color="auto"/>
            </w:tcBorders>
            <w:hideMark/>
          </w:tcPr>
          <w:p w14:paraId="6CAC265F" w14:textId="77777777" w:rsidR="00436E1A" w:rsidRDefault="00436E1A">
            <w:pPr>
              <w:pStyle w:val="TAL"/>
              <w:rPr>
                <w:sz w:val="16"/>
              </w:rPr>
            </w:pPr>
            <w:r>
              <w:rPr>
                <w:sz w:val="16"/>
              </w:rPr>
              <w:t>Addition of applicability for ATG RRM test cases</w:t>
            </w:r>
          </w:p>
        </w:tc>
        <w:tc>
          <w:tcPr>
            <w:tcW w:w="0" w:type="auto"/>
            <w:tcBorders>
              <w:top w:val="single" w:sz="4" w:space="0" w:color="auto"/>
              <w:left w:val="single" w:sz="4" w:space="0" w:color="auto"/>
              <w:bottom w:val="single" w:sz="4" w:space="0" w:color="auto"/>
              <w:right w:val="single" w:sz="4" w:space="0" w:color="auto"/>
            </w:tcBorders>
            <w:hideMark/>
          </w:tcPr>
          <w:p w14:paraId="23490C84"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471DD20"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F3CDEC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3C57EF" w14:textId="77777777" w:rsidR="00436E1A" w:rsidRDefault="00436E1A">
            <w:pPr>
              <w:pStyle w:val="TAL"/>
              <w:rPr>
                <w:sz w:val="16"/>
              </w:rPr>
            </w:pPr>
          </w:p>
        </w:tc>
      </w:tr>
      <w:tr w:rsidR="00436E1A" w14:paraId="2D607D9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B72618C" w14:textId="77777777" w:rsidR="00436E1A" w:rsidRDefault="00436E1A">
            <w:pPr>
              <w:pStyle w:val="TAL"/>
              <w:rPr>
                <w:sz w:val="16"/>
              </w:rPr>
            </w:pPr>
            <w:r>
              <w:rPr>
                <w:sz w:val="16"/>
              </w:rPr>
              <w:t>R5-254548</w:t>
            </w:r>
          </w:p>
        </w:tc>
        <w:tc>
          <w:tcPr>
            <w:tcW w:w="0" w:type="auto"/>
            <w:tcBorders>
              <w:top w:val="single" w:sz="4" w:space="0" w:color="auto"/>
              <w:left w:val="single" w:sz="4" w:space="0" w:color="auto"/>
              <w:bottom w:val="single" w:sz="4" w:space="0" w:color="auto"/>
              <w:right w:val="single" w:sz="4" w:space="0" w:color="auto"/>
            </w:tcBorders>
            <w:hideMark/>
          </w:tcPr>
          <w:p w14:paraId="2E150ABB" w14:textId="77777777" w:rsidR="00436E1A" w:rsidRDefault="00436E1A">
            <w:pPr>
              <w:pStyle w:val="TAL"/>
              <w:rPr>
                <w:sz w:val="16"/>
              </w:rPr>
            </w:pPr>
            <w:r>
              <w:rPr>
                <w:sz w:val="16"/>
              </w:rPr>
              <w:t>Addition of ATG CSI-RS based inter-frequency measurement accuracy test cases</w:t>
            </w:r>
          </w:p>
        </w:tc>
        <w:tc>
          <w:tcPr>
            <w:tcW w:w="0" w:type="auto"/>
            <w:tcBorders>
              <w:top w:val="single" w:sz="4" w:space="0" w:color="auto"/>
              <w:left w:val="single" w:sz="4" w:space="0" w:color="auto"/>
              <w:bottom w:val="single" w:sz="4" w:space="0" w:color="auto"/>
              <w:right w:val="single" w:sz="4" w:space="0" w:color="auto"/>
            </w:tcBorders>
            <w:hideMark/>
          </w:tcPr>
          <w:p w14:paraId="78497DB9"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669219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3A493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188985" w14:textId="77777777" w:rsidR="00436E1A" w:rsidRDefault="00436E1A">
            <w:pPr>
              <w:pStyle w:val="TAL"/>
              <w:rPr>
                <w:sz w:val="16"/>
              </w:rPr>
            </w:pPr>
            <w:r>
              <w:rPr>
                <w:sz w:val="16"/>
              </w:rPr>
              <w:t>R5-255381</w:t>
            </w:r>
          </w:p>
        </w:tc>
      </w:tr>
      <w:tr w:rsidR="00436E1A" w14:paraId="5DAE99A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BE241A" w14:textId="77777777" w:rsidR="00436E1A" w:rsidRDefault="00436E1A">
            <w:pPr>
              <w:pStyle w:val="TAL"/>
              <w:rPr>
                <w:sz w:val="16"/>
              </w:rPr>
            </w:pPr>
            <w:r>
              <w:rPr>
                <w:sz w:val="16"/>
              </w:rPr>
              <w:t>R5-254549</w:t>
            </w:r>
          </w:p>
        </w:tc>
        <w:tc>
          <w:tcPr>
            <w:tcW w:w="0" w:type="auto"/>
            <w:tcBorders>
              <w:top w:val="single" w:sz="4" w:space="0" w:color="auto"/>
              <w:left w:val="single" w:sz="4" w:space="0" w:color="auto"/>
              <w:bottom w:val="single" w:sz="4" w:space="0" w:color="auto"/>
              <w:right w:val="single" w:sz="4" w:space="0" w:color="auto"/>
            </w:tcBorders>
            <w:hideMark/>
          </w:tcPr>
          <w:p w14:paraId="3E7BE006" w14:textId="77777777" w:rsidR="00436E1A" w:rsidRDefault="00436E1A">
            <w:pPr>
              <w:pStyle w:val="TAL"/>
              <w:rPr>
                <w:sz w:val="16"/>
              </w:rPr>
            </w:pPr>
            <w:r>
              <w:rPr>
                <w:sz w:val="16"/>
              </w:rPr>
              <w:t>Addition of ATG L1 and CGI measurement reporting test cases</w:t>
            </w:r>
          </w:p>
        </w:tc>
        <w:tc>
          <w:tcPr>
            <w:tcW w:w="0" w:type="auto"/>
            <w:tcBorders>
              <w:top w:val="single" w:sz="4" w:space="0" w:color="auto"/>
              <w:left w:val="single" w:sz="4" w:space="0" w:color="auto"/>
              <w:bottom w:val="single" w:sz="4" w:space="0" w:color="auto"/>
              <w:right w:val="single" w:sz="4" w:space="0" w:color="auto"/>
            </w:tcBorders>
            <w:hideMark/>
          </w:tcPr>
          <w:p w14:paraId="314E1335"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B43A79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81A68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DD3106" w14:textId="77777777" w:rsidR="00436E1A" w:rsidRDefault="00436E1A">
            <w:pPr>
              <w:pStyle w:val="TAL"/>
              <w:rPr>
                <w:sz w:val="16"/>
              </w:rPr>
            </w:pPr>
          </w:p>
        </w:tc>
      </w:tr>
      <w:tr w:rsidR="00436E1A" w14:paraId="439F71D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4A94A3" w14:textId="77777777" w:rsidR="00436E1A" w:rsidRDefault="00436E1A">
            <w:pPr>
              <w:pStyle w:val="TAL"/>
              <w:rPr>
                <w:sz w:val="16"/>
              </w:rPr>
            </w:pPr>
            <w:r>
              <w:rPr>
                <w:sz w:val="16"/>
              </w:rPr>
              <w:t>R5-254550</w:t>
            </w:r>
          </w:p>
        </w:tc>
        <w:tc>
          <w:tcPr>
            <w:tcW w:w="0" w:type="auto"/>
            <w:tcBorders>
              <w:top w:val="single" w:sz="4" w:space="0" w:color="auto"/>
              <w:left w:val="single" w:sz="4" w:space="0" w:color="auto"/>
              <w:bottom w:val="single" w:sz="4" w:space="0" w:color="auto"/>
              <w:right w:val="single" w:sz="4" w:space="0" w:color="auto"/>
            </w:tcBorders>
            <w:hideMark/>
          </w:tcPr>
          <w:p w14:paraId="5E34DE52" w14:textId="77777777" w:rsidR="00436E1A" w:rsidRDefault="00436E1A">
            <w:pPr>
              <w:pStyle w:val="TAL"/>
              <w:rPr>
                <w:sz w:val="16"/>
              </w:rPr>
            </w:pPr>
            <w:r>
              <w:rPr>
                <w:sz w:val="16"/>
              </w:rPr>
              <w:t>Updating cell mapping for ATG RRM test cases</w:t>
            </w:r>
          </w:p>
        </w:tc>
        <w:tc>
          <w:tcPr>
            <w:tcW w:w="0" w:type="auto"/>
            <w:tcBorders>
              <w:top w:val="single" w:sz="4" w:space="0" w:color="auto"/>
              <w:left w:val="single" w:sz="4" w:space="0" w:color="auto"/>
              <w:bottom w:val="single" w:sz="4" w:space="0" w:color="auto"/>
              <w:right w:val="single" w:sz="4" w:space="0" w:color="auto"/>
            </w:tcBorders>
            <w:hideMark/>
          </w:tcPr>
          <w:p w14:paraId="2D41D6F7"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1E0A02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6C59D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BEB7D7" w14:textId="77777777" w:rsidR="00436E1A" w:rsidRDefault="00436E1A">
            <w:pPr>
              <w:pStyle w:val="TAL"/>
              <w:rPr>
                <w:sz w:val="16"/>
              </w:rPr>
            </w:pPr>
          </w:p>
        </w:tc>
      </w:tr>
      <w:tr w:rsidR="00436E1A" w14:paraId="395AE51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6DE6067" w14:textId="77777777" w:rsidR="00436E1A" w:rsidRDefault="00436E1A">
            <w:pPr>
              <w:pStyle w:val="TAL"/>
              <w:rPr>
                <w:sz w:val="16"/>
              </w:rPr>
            </w:pPr>
            <w:r>
              <w:rPr>
                <w:sz w:val="16"/>
              </w:rPr>
              <w:t>R5-254551</w:t>
            </w:r>
          </w:p>
        </w:tc>
        <w:tc>
          <w:tcPr>
            <w:tcW w:w="0" w:type="auto"/>
            <w:tcBorders>
              <w:top w:val="single" w:sz="4" w:space="0" w:color="auto"/>
              <w:left w:val="single" w:sz="4" w:space="0" w:color="auto"/>
              <w:bottom w:val="single" w:sz="4" w:space="0" w:color="auto"/>
              <w:right w:val="single" w:sz="4" w:space="0" w:color="auto"/>
            </w:tcBorders>
            <w:hideMark/>
          </w:tcPr>
          <w:p w14:paraId="2C252477" w14:textId="77777777" w:rsidR="00436E1A" w:rsidRDefault="00436E1A">
            <w:pPr>
              <w:pStyle w:val="TAL"/>
              <w:rPr>
                <w:sz w:val="16"/>
              </w:rPr>
            </w:pPr>
            <w:r>
              <w:rPr>
                <w:sz w:val="16"/>
              </w:rPr>
              <w:t>Updating message contents and test procedures for ATG CSI-RS based intra-frequency measurement accuracy test cases</w:t>
            </w:r>
          </w:p>
        </w:tc>
        <w:tc>
          <w:tcPr>
            <w:tcW w:w="0" w:type="auto"/>
            <w:tcBorders>
              <w:top w:val="single" w:sz="4" w:space="0" w:color="auto"/>
              <w:left w:val="single" w:sz="4" w:space="0" w:color="auto"/>
              <w:bottom w:val="single" w:sz="4" w:space="0" w:color="auto"/>
              <w:right w:val="single" w:sz="4" w:space="0" w:color="auto"/>
            </w:tcBorders>
            <w:hideMark/>
          </w:tcPr>
          <w:p w14:paraId="27F4A2E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F1B32B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748CE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4EB3F6" w14:textId="77777777" w:rsidR="00436E1A" w:rsidRDefault="00436E1A">
            <w:pPr>
              <w:pStyle w:val="TAL"/>
              <w:rPr>
                <w:sz w:val="16"/>
              </w:rPr>
            </w:pPr>
          </w:p>
        </w:tc>
      </w:tr>
      <w:tr w:rsidR="00436E1A" w14:paraId="6B18FC5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F13B158" w14:textId="77777777" w:rsidR="00436E1A" w:rsidRDefault="00436E1A">
            <w:pPr>
              <w:pStyle w:val="TAL"/>
              <w:rPr>
                <w:sz w:val="16"/>
              </w:rPr>
            </w:pPr>
            <w:r>
              <w:rPr>
                <w:sz w:val="16"/>
              </w:rPr>
              <w:t>R5-254552</w:t>
            </w:r>
          </w:p>
        </w:tc>
        <w:tc>
          <w:tcPr>
            <w:tcW w:w="0" w:type="auto"/>
            <w:tcBorders>
              <w:top w:val="single" w:sz="4" w:space="0" w:color="auto"/>
              <w:left w:val="single" w:sz="4" w:space="0" w:color="auto"/>
              <w:bottom w:val="single" w:sz="4" w:space="0" w:color="auto"/>
              <w:right w:val="single" w:sz="4" w:space="0" w:color="auto"/>
            </w:tcBorders>
            <w:hideMark/>
          </w:tcPr>
          <w:p w14:paraId="61875ED3" w14:textId="77777777" w:rsidR="00436E1A" w:rsidRDefault="00436E1A">
            <w:pPr>
              <w:pStyle w:val="TAL"/>
              <w:rPr>
                <w:sz w:val="16"/>
              </w:rPr>
            </w:pPr>
            <w:r>
              <w:rPr>
                <w:sz w:val="16"/>
              </w:rPr>
              <w:t>Correction to ATG L1-RSRP accuracy RRM test cases 19.6.4.x with TT</w:t>
            </w:r>
          </w:p>
        </w:tc>
        <w:tc>
          <w:tcPr>
            <w:tcW w:w="0" w:type="auto"/>
            <w:tcBorders>
              <w:top w:val="single" w:sz="4" w:space="0" w:color="auto"/>
              <w:left w:val="single" w:sz="4" w:space="0" w:color="auto"/>
              <w:bottom w:val="single" w:sz="4" w:space="0" w:color="auto"/>
              <w:right w:val="single" w:sz="4" w:space="0" w:color="auto"/>
            </w:tcBorders>
            <w:hideMark/>
          </w:tcPr>
          <w:p w14:paraId="214DA72F"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B138A7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B2FF1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F21B95" w14:textId="77777777" w:rsidR="00436E1A" w:rsidRDefault="00436E1A">
            <w:pPr>
              <w:pStyle w:val="TAL"/>
              <w:rPr>
                <w:sz w:val="16"/>
              </w:rPr>
            </w:pPr>
          </w:p>
        </w:tc>
      </w:tr>
      <w:tr w:rsidR="00436E1A" w14:paraId="03CD909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89688CD" w14:textId="77777777" w:rsidR="00436E1A" w:rsidRDefault="00436E1A">
            <w:pPr>
              <w:pStyle w:val="TAL"/>
              <w:rPr>
                <w:sz w:val="16"/>
              </w:rPr>
            </w:pPr>
            <w:r>
              <w:rPr>
                <w:sz w:val="16"/>
              </w:rPr>
              <w:t>R5-254553</w:t>
            </w:r>
          </w:p>
        </w:tc>
        <w:tc>
          <w:tcPr>
            <w:tcW w:w="0" w:type="auto"/>
            <w:tcBorders>
              <w:top w:val="single" w:sz="4" w:space="0" w:color="auto"/>
              <w:left w:val="single" w:sz="4" w:space="0" w:color="auto"/>
              <w:bottom w:val="single" w:sz="4" w:space="0" w:color="auto"/>
              <w:right w:val="single" w:sz="4" w:space="0" w:color="auto"/>
            </w:tcBorders>
            <w:hideMark/>
          </w:tcPr>
          <w:p w14:paraId="020AF49F" w14:textId="77777777" w:rsidR="00436E1A" w:rsidRDefault="00436E1A">
            <w:pPr>
              <w:pStyle w:val="TAL"/>
              <w:rPr>
                <w:sz w:val="16"/>
              </w:rPr>
            </w:pPr>
            <w:r>
              <w:rPr>
                <w:sz w:val="16"/>
              </w:rPr>
              <w:t>Correction to ATG L1-SINR accuracy RRM test cases 19.6.5.x with TT</w:t>
            </w:r>
          </w:p>
        </w:tc>
        <w:tc>
          <w:tcPr>
            <w:tcW w:w="0" w:type="auto"/>
            <w:tcBorders>
              <w:top w:val="single" w:sz="4" w:space="0" w:color="auto"/>
              <w:left w:val="single" w:sz="4" w:space="0" w:color="auto"/>
              <w:bottom w:val="single" w:sz="4" w:space="0" w:color="auto"/>
              <w:right w:val="single" w:sz="4" w:space="0" w:color="auto"/>
            </w:tcBorders>
            <w:hideMark/>
          </w:tcPr>
          <w:p w14:paraId="79572A8F"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08B60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3AE6C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B36244" w14:textId="77777777" w:rsidR="00436E1A" w:rsidRDefault="00436E1A">
            <w:pPr>
              <w:pStyle w:val="TAL"/>
              <w:rPr>
                <w:sz w:val="16"/>
              </w:rPr>
            </w:pPr>
          </w:p>
        </w:tc>
      </w:tr>
      <w:tr w:rsidR="00436E1A" w14:paraId="2944197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0319C93" w14:textId="77777777" w:rsidR="00436E1A" w:rsidRDefault="00436E1A">
            <w:pPr>
              <w:pStyle w:val="TAL"/>
              <w:rPr>
                <w:sz w:val="16"/>
              </w:rPr>
            </w:pPr>
            <w:r>
              <w:rPr>
                <w:sz w:val="16"/>
              </w:rPr>
              <w:t>R5-254554</w:t>
            </w:r>
          </w:p>
        </w:tc>
        <w:tc>
          <w:tcPr>
            <w:tcW w:w="0" w:type="auto"/>
            <w:tcBorders>
              <w:top w:val="single" w:sz="4" w:space="0" w:color="auto"/>
              <w:left w:val="single" w:sz="4" w:space="0" w:color="auto"/>
              <w:bottom w:val="single" w:sz="4" w:space="0" w:color="auto"/>
              <w:right w:val="single" w:sz="4" w:space="0" w:color="auto"/>
            </w:tcBorders>
            <w:hideMark/>
          </w:tcPr>
          <w:p w14:paraId="0A505619" w14:textId="77777777" w:rsidR="00436E1A" w:rsidRDefault="00436E1A">
            <w:pPr>
              <w:pStyle w:val="TAL"/>
              <w:rPr>
                <w:sz w:val="16"/>
              </w:rPr>
            </w:pPr>
            <w:r>
              <w:rPr>
                <w:sz w:val="16"/>
              </w:rPr>
              <w:t>TT analysis for ATG L1-RSRP accuracy RRM test cases 19.6.4.x</w:t>
            </w:r>
          </w:p>
        </w:tc>
        <w:tc>
          <w:tcPr>
            <w:tcW w:w="0" w:type="auto"/>
            <w:tcBorders>
              <w:top w:val="single" w:sz="4" w:space="0" w:color="auto"/>
              <w:left w:val="single" w:sz="4" w:space="0" w:color="auto"/>
              <w:bottom w:val="single" w:sz="4" w:space="0" w:color="auto"/>
              <w:right w:val="single" w:sz="4" w:space="0" w:color="auto"/>
            </w:tcBorders>
            <w:hideMark/>
          </w:tcPr>
          <w:p w14:paraId="4703B461"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42BD76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F363B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45EA8E" w14:textId="77777777" w:rsidR="00436E1A" w:rsidRDefault="00436E1A">
            <w:pPr>
              <w:pStyle w:val="TAL"/>
              <w:rPr>
                <w:sz w:val="16"/>
              </w:rPr>
            </w:pPr>
            <w:r>
              <w:rPr>
                <w:sz w:val="16"/>
              </w:rPr>
              <w:t>R5-255327</w:t>
            </w:r>
          </w:p>
        </w:tc>
      </w:tr>
      <w:tr w:rsidR="00436E1A" w14:paraId="4C5DB55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4918F79" w14:textId="77777777" w:rsidR="00436E1A" w:rsidRDefault="00436E1A">
            <w:pPr>
              <w:pStyle w:val="TAL"/>
              <w:rPr>
                <w:sz w:val="16"/>
              </w:rPr>
            </w:pPr>
            <w:r>
              <w:rPr>
                <w:sz w:val="16"/>
              </w:rPr>
              <w:t>R5-254555</w:t>
            </w:r>
          </w:p>
        </w:tc>
        <w:tc>
          <w:tcPr>
            <w:tcW w:w="0" w:type="auto"/>
            <w:tcBorders>
              <w:top w:val="single" w:sz="4" w:space="0" w:color="auto"/>
              <w:left w:val="single" w:sz="4" w:space="0" w:color="auto"/>
              <w:bottom w:val="single" w:sz="4" w:space="0" w:color="auto"/>
              <w:right w:val="single" w:sz="4" w:space="0" w:color="auto"/>
            </w:tcBorders>
            <w:hideMark/>
          </w:tcPr>
          <w:p w14:paraId="4F39D2FF" w14:textId="77777777" w:rsidR="00436E1A" w:rsidRDefault="00436E1A">
            <w:pPr>
              <w:pStyle w:val="TAL"/>
              <w:rPr>
                <w:sz w:val="16"/>
              </w:rPr>
            </w:pPr>
            <w:r>
              <w:rPr>
                <w:sz w:val="16"/>
              </w:rPr>
              <w:t>TT analysis for ATG L1-SINR accuracy RRM test cases 19.6.5.x</w:t>
            </w:r>
          </w:p>
        </w:tc>
        <w:tc>
          <w:tcPr>
            <w:tcW w:w="0" w:type="auto"/>
            <w:tcBorders>
              <w:top w:val="single" w:sz="4" w:space="0" w:color="auto"/>
              <w:left w:val="single" w:sz="4" w:space="0" w:color="auto"/>
              <w:bottom w:val="single" w:sz="4" w:space="0" w:color="auto"/>
              <w:right w:val="single" w:sz="4" w:space="0" w:color="auto"/>
            </w:tcBorders>
            <w:hideMark/>
          </w:tcPr>
          <w:p w14:paraId="786069C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5C6319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6A0A8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21F916" w14:textId="77777777" w:rsidR="00436E1A" w:rsidRDefault="00436E1A">
            <w:pPr>
              <w:pStyle w:val="TAL"/>
              <w:rPr>
                <w:sz w:val="16"/>
              </w:rPr>
            </w:pPr>
            <w:r>
              <w:rPr>
                <w:sz w:val="16"/>
              </w:rPr>
              <w:t>R5-255328</w:t>
            </w:r>
          </w:p>
        </w:tc>
      </w:tr>
      <w:tr w:rsidR="00436E1A" w14:paraId="5392BAA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034145" w14:textId="77777777" w:rsidR="00436E1A" w:rsidRDefault="00436E1A">
            <w:pPr>
              <w:pStyle w:val="TAL"/>
              <w:rPr>
                <w:sz w:val="16"/>
              </w:rPr>
            </w:pPr>
            <w:r>
              <w:rPr>
                <w:sz w:val="16"/>
              </w:rPr>
              <w:t>R5-254556</w:t>
            </w:r>
          </w:p>
        </w:tc>
        <w:tc>
          <w:tcPr>
            <w:tcW w:w="0" w:type="auto"/>
            <w:tcBorders>
              <w:top w:val="single" w:sz="4" w:space="0" w:color="auto"/>
              <w:left w:val="single" w:sz="4" w:space="0" w:color="auto"/>
              <w:bottom w:val="single" w:sz="4" w:space="0" w:color="auto"/>
              <w:right w:val="single" w:sz="4" w:space="0" w:color="auto"/>
            </w:tcBorders>
            <w:hideMark/>
          </w:tcPr>
          <w:p w14:paraId="11EBCC69" w14:textId="77777777" w:rsidR="00436E1A" w:rsidRDefault="00436E1A">
            <w:pPr>
              <w:pStyle w:val="TAL"/>
              <w:rPr>
                <w:sz w:val="16"/>
              </w:rPr>
            </w:pPr>
            <w:r>
              <w:rPr>
                <w:sz w:val="16"/>
              </w:rPr>
              <w:t>Correction to connection diagram used in 4T UL MIMO and TxD Tx test cases</w:t>
            </w:r>
          </w:p>
        </w:tc>
        <w:tc>
          <w:tcPr>
            <w:tcW w:w="0" w:type="auto"/>
            <w:tcBorders>
              <w:top w:val="single" w:sz="4" w:space="0" w:color="auto"/>
              <w:left w:val="single" w:sz="4" w:space="0" w:color="auto"/>
              <w:bottom w:val="single" w:sz="4" w:space="0" w:color="auto"/>
              <w:right w:val="single" w:sz="4" w:space="0" w:color="auto"/>
            </w:tcBorders>
            <w:hideMark/>
          </w:tcPr>
          <w:p w14:paraId="1E0D918B"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9953A3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E73D1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1EEDBA" w14:textId="77777777" w:rsidR="00436E1A" w:rsidRDefault="00436E1A">
            <w:pPr>
              <w:pStyle w:val="TAL"/>
              <w:rPr>
                <w:sz w:val="16"/>
              </w:rPr>
            </w:pPr>
          </w:p>
        </w:tc>
      </w:tr>
      <w:tr w:rsidR="00436E1A" w14:paraId="738D8A2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F0FA0D0" w14:textId="77777777" w:rsidR="00436E1A" w:rsidRDefault="00436E1A">
            <w:pPr>
              <w:pStyle w:val="TAL"/>
              <w:rPr>
                <w:sz w:val="16"/>
              </w:rPr>
            </w:pPr>
            <w:r>
              <w:rPr>
                <w:sz w:val="16"/>
              </w:rPr>
              <w:t>R5-254557</w:t>
            </w:r>
          </w:p>
        </w:tc>
        <w:tc>
          <w:tcPr>
            <w:tcW w:w="0" w:type="auto"/>
            <w:tcBorders>
              <w:top w:val="single" w:sz="4" w:space="0" w:color="auto"/>
              <w:left w:val="single" w:sz="4" w:space="0" w:color="auto"/>
              <w:bottom w:val="single" w:sz="4" w:space="0" w:color="auto"/>
              <w:right w:val="single" w:sz="4" w:space="0" w:color="auto"/>
            </w:tcBorders>
            <w:hideMark/>
          </w:tcPr>
          <w:p w14:paraId="559926F9" w14:textId="77777777" w:rsidR="00436E1A" w:rsidRDefault="00436E1A">
            <w:pPr>
              <w:pStyle w:val="TAL"/>
              <w:rPr>
                <w:sz w:val="16"/>
              </w:rPr>
            </w:pPr>
            <w:r>
              <w:rPr>
                <w:sz w:val="16"/>
              </w:rPr>
              <w:t>Correction to connection diagram used in 4T UL MIMO and TxD Rx test cases</w:t>
            </w:r>
          </w:p>
        </w:tc>
        <w:tc>
          <w:tcPr>
            <w:tcW w:w="0" w:type="auto"/>
            <w:tcBorders>
              <w:top w:val="single" w:sz="4" w:space="0" w:color="auto"/>
              <w:left w:val="single" w:sz="4" w:space="0" w:color="auto"/>
              <w:bottom w:val="single" w:sz="4" w:space="0" w:color="auto"/>
              <w:right w:val="single" w:sz="4" w:space="0" w:color="auto"/>
            </w:tcBorders>
            <w:hideMark/>
          </w:tcPr>
          <w:p w14:paraId="6F790F5F"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24FA57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8B030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FFB347" w14:textId="77777777" w:rsidR="00436E1A" w:rsidRDefault="00436E1A">
            <w:pPr>
              <w:pStyle w:val="TAL"/>
              <w:rPr>
                <w:sz w:val="16"/>
              </w:rPr>
            </w:pPr>
          </w:p>
        </w:tc>
      </w:tr>
      <w:tr w:rsidR="00436E1A" w14:paraId="7602091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7FAC2F5" w14:textId="77777777" w:rsidR="00436E1A" w:rsidRDefault="00436E1A">
            <w:pPr>
              <w:pStyle w:val="TAL"/>
              <w:rPr>
                <w:sz w:val="16"/>
              </w:rPr>
            </w:pPr>
            <w:r>
              <w:rPr>
                <w:sz w:val="16"/>
              </w:rPr>
              <w:t>R5-254558</w:t>
            </w:r>
          </w:p>
        </w:tc>
        <w:tc>
          <w:tcPr>
            <w:tcW w:w="0" w:type="auto"/>
            <w:tcBorders>
              <w:top w:val="single" w:sz="4" w:space="0" w:color="auto"/>
              <w:left w:val="single" w:sz="4" w:space="0" w:color="auto"/>
              <w:bottom w:val="single" w:sz="4" w:space="0" w:color="auto"/>
              <w:right w:val="single" w:sz="4" w:space="0" w:color="auto"/>
            </w:tcBorders>
            <w:hideMark/>
          </w:tcPr>
          <w:p w14:paraId="0A15E5FB" w14:textId="77777777" w:rsidR="00436E1A" w:rsidRDefault="00436E1A">
            <w:pPr>
              <w:pStyle w:val="TAL"/>
              <w:rPr>
                <w:sz w:val="16"/>
              </w:rPr>
            </w:pPr>
            <w:r>
              <w:rPr>
                <w:sz w:val="16"/>
              </w:rPr>
              <w:t>Addition of max input level test cases for 4T UL MIMO and TxD</w:t>
            </w:r>
          </w:p>
        </w:tc>
        <w:tc>
          <w:tcPr>
            <w:tcW w:w="0" w:type="auto"/>
            <w:tcBorders>
              <w:top w:val="single" w:sz="4" w:space="0" w:color="auto"/>
              <w:left w:val="single" w:sz="4" w:space="0" w:color="auto"/>
              <w:bottom w:val="single" w:sz="4" w:space="0" w:color="auto"/>
              <w:right w:val="single" w:sz="4" w:space="0" w:color="auto"/>
            </w:tcBorders>
            <w:hideMark/>
          </w:tcPr>
          <w:p w14:paraId="052491C6"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6F90642"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720E0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922780" w14:textId="77777777" w:rsidR="00436E1A" w:rsidRDefault="00436E1A">
            <w:pPr>
              <w:pStyle w:val="TAL"/>
              <w:rPr>
                <w:sz w:val="16"/>
              </w:rPr>
            </w:pPr>
            <w:r>
              <w:rPr>
                <w:sz w:val="16"/>
              </w:rPr>
              <w:t>R5-255259</w:t>
            </w:r>
          </w:p>
        </w:tc>
      </w:tr>
      <w:tr w:rsidR="00436E1A" w14:paraId="7100339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232B38" w14:textId="77777777" w:rsidR="00436E1A" w:rsidRDefault="00436E1A">
            <w:pPr>
              <w:pStyle w:val="TAL"/>
              <w:rPr>
                <w:sz w:val="16"/>
              </w:rPr>
            </w:pPr>
            <w:r>
              <w:rPr>
                <w:sz w:val="16"/>
              </w:rPr>
              <w:t>R5-254559</w:t>
            </w:r>
          </w:p>
        </w:tc>
        <w:tc>
          <w:tcPr>
            <w:tcW w:w="0" w:type="auto"/>
            <w:tcBorders>
              <w:top w:val="single" w:sz="4" w:space="0" w:color="auto"/>
              <w:left w:val="single" w:sz="4" w:space="0" w:color="auto"/>
              <w:bottom w:val="single" w:sz="4" w:space="0" w:color="auto"/>
              <w:right w:val="single" w:sz="4" w:space="0" w:color="auto"/>
            </w:tcBorders>
            <w:hideMark/>
          </w:tcPr>
          <w:p w14:paraId="2B3DCD00" w14:textId="77777777" w:rsidR="00436E1A" w:rsidRDefault="00436E1A">
            <w:pPr>
              <w:pStyle w:val="TAL"/>
              <w:rPr>
                <w:sz w:val="16"/>
              </w:rPr>
            </w:pPr>
            <w:r>
              <w:rPr>
                <w:sz w:val="16"/>
              </w:rPr>
              <w:t>Addition of wide band IM test cases for 4T UL MIMO and TxD</w:t>
            </w:r>
          </w:p>
        </w:tc>
        <w:tc>
          <w:tcPr>
            <w:tcW w:w="0" w:type="auto"/>
            <w:tcBorders>
              <w:top w:val="single" w:sz="4" w:space="0" w:color="auto"/>
              <w:left w:val="single" w:sz="4" w:space="0" w:color="auto"/>
              <w:bottom w:val="single" w:sz="4" w:space="0" w:color="auto"/>
              <w:right w:val="single" w:sz="4" w:space="0" w:color="auto"/>
            </w:tcBorders>
            <w:hideMark/>
          </w:tcPr>
          <w:p w14:paraId="7CEE41A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B5A916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8899C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80F33C" w14:textId="77777777" w:rsidR="00436E1A" w:rsidRDefault="00436E1A">
            <w:pPr>
              <w:pStyle w:val="TAL"/>
              <w:rPr>
                <w:sz w:val="16"/>
              </w:rPr>
            </w:pPr>
          </w:p>
        </w:tc>
      </w:tr>
      <w:tr w:rsidR="00436E1A" w14:paraId="3ED8A62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FC900AD" w14:textId="77777777" w:rsidR="00436E1A" w:rsidRDefault="00436E1A">
            <w:pPr>
              <w:pStyle w:val="TAL"/>
              <w:rPr>
                <w:sz w:val="16"/>
              </w:rPr>
            </w:pPr>
            <w:r>
              <w:rPr>
                <w:sz w:val="16"/>
              </w:rPr>
              <w:t>R5-254560</w:t>
            </w:r>
          </w:p>
        </w:tc>
        <w:tc>
          <w:tcPr>
            <w:tcW w:w="0" w:type="auto"/>
            <w:tcBorders>
              <w:top w:val="single" w:sz="4" w:space="0" w:color="auto"/>
              <w:left w:val="single" w:sz="4" w:space="0" w:color="auto"/>
              <w:bottom w:val="single" w:sz="4" w:space="0" w:color="auto"/>
              <w:right w:val="single" w:sz="4" w:space="0" w:color="auto"/>
            </w:tcBorders>
            <w:hideMark/>
          </w:tcPr>
          <w:p w14:paraId="4D2BC364" w14:textId="77777777" w:rsidR="00436E1A" w:rsidRDefault="00436E1A">
            <w:pPr>
              <w:pStyle w:val="TAL"/>
              <w:rPr>
                <w:sz w:val="16"/>
              </w:rPr>
            </w:pPr>
            <w:r>
              <w:rPr>
                <w:sz w:val="16"/>
              </w:rPr>
              <w:t>Updating EPRE ratio of AP CSI-RS to SSS for Rel-18 Tx switching test cases</w:t>
            </w:r>
          </w:p>
        </w:tc>
        <w:tc>
          <w:tcPr>
            <w:tcW w:w="0" w:type="auto"/>
            <w:tcBorders>
              <w:top w:val="single" w:sz="4" w:space="0" w:color="auto"/>
              <w:left w:val="single" w:sz="4" w:space="0" w:color="auto"/>
              <w:bottom w:val="single" w:sz="4" w:space="0" w:color="auto"/>
              <w:right w:val="single" w:sz="4" w:space="0" w:color="auto"/>
            </w:tcBorders>
            <w:hideMark/>
          </w:tcPr>
          <w:p w14:paraId="22F3A54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81949D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33D41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5D5026" w14:textId="77777777" w:rsidR="00436E1A" w:rsidRDefault="00436E1A">
            <w:pPr>
              <w:pStyle w:val="TAL"/>
              <w:rPr>
                <w:sz w:val="16"/>
              </w:rPr>
            </w:pPr>
            <w:r>
              <w:rPr>
                <w:sz w:val="16"/>
              </w:rPr>
              <w:t>R5-255109</w:t>
            </w:r>
          </w:p>
        </w:tc>
      </w:tr>
      <w:tr w:rsidR="00436E1A" w14:paraId="25D52DE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86A4883" w14:textId="77777777" w:rsidR="00436E1A" w:rsidRDefault="00436E1A">
            <w:pPr>
              <w:pStyle w:val="TAL"/>
              <w:rPr>
                <w:sz w:val="16"/>
              </w:rPr>
            </w:pPr>
            <w:r>
              <w:rPr>
                <w:sz w:val="16"/>
              </w:rPr>
              <w:t>R5-254561</w:t>
            </w:r>
          </w:p>
        </w:tc>
        <w:tc>
          <w:tcPr>
            <w:tcW w:w="0" w:type="auto"/>
            <w:tcBorders>
              <w:top w:val="single" w:sz="4" w:space="0" w:color="auto"/>
              <w:left w:val="single" w:sz="4" w:space="0" w:color="auto"/>
              <w:bottom w:val="single" w:sz="4" w:space="0" w:color="auto"/>
              <w:right w:val="single" w:sz="4" w:space="0" w:color="auto"/>
            </w:tcBorders>
            <w:hideMark/>
          </w:tcPr>
          <w:p w14:paraId="406C7B1E" w14:textId="77777777" w:rsidR="00436E1A" w:rsidRDefault="00436E1A">
            <w:pPr>
              <w:pStyle w:val="TAL"/>
              <w:rPr>
                <w:sz w:val="16"/>
              </w:rPr>
            </w:pPr>
            <w:r>
              <w:rPr>
                <w:sz w:val="16"/>
              </w:rPr>
              <w:t>Updating message contents and test procedures for FeMG test cases</w:t>
            </w:r>
          </w:p>
        </w:tc>
        <w:tc>
          <w:tcPr>
            <w:tcW w:w="0" w:type="auto"/>
            <w:tcBorders>
              <w:top w:val="single" w:sz="4" w:space="0" w:color="auto"/>
              <w:left w:val="single" w:sz="4" w:space="0" w:color="auto"/>
              <w:bottom w:val="single" w:sz="4" w:space="0" w:color="auto"/>
              <w:right w:val="single" w:sz="4" w:space="0" w:color="auto"/>
            </w:tcBorders>
            <w:hideMark/>
          </w:tcPr>
          <w:p w14:paraId="1CBC0A36"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4E08B10"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43CFA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826121" w14:textId="77777777" w:rsidR="00436E1A" w:rsidRDefault="00436E1A">
            <w:pPr>
              <w:pStyle w:val="TAL"/>
              <w:rPr>
                <w:sz w:val="16"/>
              </w:rPr>
            </w:pPr>
            <w:r>
              <w:rPr>
                <w:sz w:val="16"/>
              </w:rPr>
              <w:t>R5-255314</w:t>
            </w:r>
          </w:p>
        </w:tc>
      </w:tr>
      <w:tr w:rsidR="00436E1A" w14:paraId="136D926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E4F5ED1" w14:textId="77777777" w:rsidR="00436E1A" w:rsidRDefault="00436E1A">
            <w:pPr>
              <w:pStyle w:val="TAL"/>
              <w:rPr>
                <w:sz w:val="16"/>
              </w:rPr>
            </w:pPr>
            <w:r>
              <w:rPr>
                <w:sz w:val="16"/>
              </w:rPr>
              <w:t>R5-254562</w:t>
            </w:r>
          </w:p>
        </w:tc>
        <w:tc>
          <w:tcPr>
            <w:tcW w:w="0" w:type="auto"/>
            <w:tcBorders>
              <w:top w:val="single" w:sz="4" w:space="0" w:color="auto"/>
              <w:left w:val="single" w:sz="4" w:space="0" w:color="auto"/>
              <w:bottom w:val="single" w:sz="4" w:space="0" w:color="auto"/>
              <w:right w:val="single" w:sz="4" w:space="0" w:color="auto"/>
            </w:tcBorders>
            <w:hideMark/>
          </w:tcPr>
          <w:p w14:paraId="45F57EF2" w14:textId="77777777" w:rsidR="00436E1A" w:rsidRDefault="00436E1A">
            <w:pPr>
              <w:pStyle w:val="TAL"/>
              <w:rPr>
                <w:sz w:val="16"/>
              </w:rPr>
            </w:pPr>
            <w:r>
              <w:rPr>
                <w:sz w:val="16"/>
              </w:rPr>
              <w:t>Updating default configuration of RRC IEs for 2-step RACH RRM test cases</w:t>
            </w:r>
          </w:p>
        </w:tc>
        <w:tc>
          <w:tcPr>
            <w:tcW w:w="0" w:type="auto"/>
            <w:tcBorders>
              <w:top w:val="single" w:sz="4" w:space="0" w:color="auto"/>
              <w:left w:val="single" w:sz="4" w:space="0" w:color="auto"/>
              <w:bottom w:val="single" w:sz="4" w:space="0" w:color="auto"/>
              <w:right w:val="single" w:sz="4" w:space="0" w:color="auto"/>
            </w:tcBorders>
            <w:hideMark/>
          </w:tcPr>
          <w:p w14:paraId="7613F00A" w14:textId="77777777" w:rsidR="00436E1A" w:rsidRDefault="00436E1A">
            <w:pPr>
              <w:pStyle w:val="TAL"/>
              <w:rPr>
                <w:sz w:val="16"/>
              </w:rPr>
            </w:pPr>
            <w:r>
              <w:rPr>
                <w:sz w:val="16"/>
              </w:rPr>
              <w:t>Huawei, HiSilicon, Starpoint</w:t>
            </w:r>
          </w:p>
        </w:tc>
        <w:tc>
          <w:tcPr>
            <w:tcW w:w="0" w:type="auto"/>
            <w:tcBorders>
              <w:top w:val="single" w:sz="4" w:space="0" w:color="auto"/>
              <w:left w:val="single" w:sz="4" w:space="0" w:color="auto"/>
              <w:bottom w:val="single" w:sz="4" w:space="0" w:color="auto"/>
              <w:right w:val="single" w:sz="4" w:space="0" w:color="auto"/>
            </w:tcBorders>
            <w:hideMark/>
          </w:tcPr>
          <w:p w14:paraId="75EC9F9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B2B2A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7B9771" w14:textId="77777777" w:rsidR="00436E1A" w:rsidRDefault="00436E1A">
            <w:pPr>
              <w:pStyle w:val="TAL"/>
              <w:rPr>
                <w:sz w:val="16"/>
              </w:rPr>
            </w:pPr>
          </w:p>
        </w:tc>
      </w:tr>
      <w:tr w:rsidR="00436E1A" w14:paraId="6C3D980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D9771A1" w14:textId="77777777" w:rsidR="00436E1A" w:rsidRDefault="00436E1A">
            <w:pPr>
              <w:pStyle w:val="TAL"/>
              <w:rPr>
                <w:sz w:val="16"/>
              </w:rPr>
            </w:pPr>
            <w:r>
              <w:rPr>
                <w:sz w:val="16"/>
              </w:rPr>
              <w:t>R5-254563</w:t>
            </w:r>
          </w:p>
        </w:tc>
        <w:tc>
          <w:tcPr>
            <w:tcW w:w="0" w:type="auto"/>
            <w:tcBorders>
              <w:top w:val="single" w:sz="4" w:space="0" w:color="auto"/>
              <w:left w:val="single" w:sz="4" w:space="0" w:color="auto"/>
              <w:bottom w:val="single" w:sz="4" w:space="0" w:color="auto"/>
              <w:right w:val="single" w:sz="4" w:space="0" w:color="auto"/>
            </w:tcBorders>
            <w:hideMark/>
          </w:tcPr>
          <w:p w14:paraId="65EF2E5D" w14:textId="77777777" w:rsidR="00436E1A" w:rsidRDefault="00436E1A">
            <w:pPr>
              <w:pStyle w:val="TAL"/>
              <w:rPr>
                <w:sz w:val="16"/>
              </w:rPr>
            </w:pPr>
            <w:r>
              <w:rPr>
                <w:sz w:val="16"/>
              </w:rPr>
              <w:t>Updating Timer 310 value for EN-DC RLM In-Sync test cases</w:t>
            </w:r>
          </w:p>
        </w:tc>
        <w:tc>
          <w:tcPr>
            <w:tcW w:w="0" w:type="auto"/>
            <w:tcBorders>
              <w:top w:val="single" w:sz="4" w:space="0" w:color="auto"/>
              <w:left w:val="single" w:sz="4" w:space="0" w:color="auto"/>
              <w:bottom w:val="single" w:sz="4" w:space="0" w:color="auto"/>
              <w:right w:val="single" w:sz="4" w:space="0" w:color="auto"/>
            </w:tcBorders>
            <w:hideMark/>
          </w:tcPr>
          <w:p w14:paraId="23D28FD0" w14:textId="77777777" w:rsidR="00436E1A" w:rsidRDefault="00436E1A">
            <w:pPr>
              <w:pStyle w:val="TAL"/>
              <w:rPr>
                <w:sz w:val="16"/>
              </w:rPr>
            </w:pPr>
            <w:r>
              <w:rPr>
                <w:sz w:val="16"/>
              </w:rPr>
              <w:t>Huawei, HiSilicon, Starpoint</w:t>
            </w:r>
          </w:p>
        </w:tc>
        <w:tc>
          <w:tcPr>
            <w:tcW w:w="0" w:type="auto"/>
            <w:tcBorders>
              <w:top w:val="single" w:sz="4" w:space="0" w:color="auto"/>
              <w:left w:val="single" w:sz="4" w:space="0" w:color="auto"/>
              <w:bottom w:val="single" w:sz="4" w:space="0" w:color="auto"/>
              <w:right w:val="single" w:sz="4" w:space="0" w:color="auto"/>
            </w:tcBorders>
            <w:hideMark/>
          </w:tcPr>
          <w:p w14:paraId="5FE3D2DC"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21D39E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426585" w14:textId="77777777" w:rsidR="00436E1A" w:rsidRDefault="00436E1A">
            <w:pPr>
              <w:pStyle w:val="TAL"/>
              <w:rPr>
                <w:sz w:val="16"/>
              </w:rPr>
            </w:pPr>
          </w:p>
        </w:tc>
      </w:tr>
      <w:tr w:rsidR="00436E1A" w14:paraId="2E5A2EF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1FE1000" w14:textId="77777777" w:rsidR="00436E1A" w:rsidRDefault="00436E1A">
            <w:pPr>
              <w:pStyle w:val="TAL"/>
              <w:rPr>
                <w:sz w:val="16"/>
              </w:rPr>
            </w:pPr>
            <w:r>
              <w:rPr>
                <w:sz w:val="16"/>
              </w:rPr>
              <w:t>R5-254564</w:t>
            </w:r>
          </w:p>
        </w:tc>
        <w:tc>
          <w:tcPr>
            <w:tcW w:w="0" w:type="auto"/>
            <w:tcBorders>
              <w:top w:val="single" w:sz="4" w:space="0" w:color="auto"/>
              <w:left w:val="single" w:sz="4" w:space="0" w:color="auto"/>
              <w:bottom w:val="single" w:sz="4" w:space="0" w:color="auto"/>
              <w:right w:val="single" w:sz="4" w:space="0" w:color="auto"/>
            </w:tcBorders>
            <w:hideMark/>
          </w:tcPr>
          <w:p w14:paraId="5AB8802D" w14:textId="77777777" w:rsidR="00436E1A" w:rsidRDefault="00436E1A">
            <w:pPr>
              <w:pStyle w:val="TAL"/>
              <w:rPr>
                <w:sz w:val="16"/>
              </w:rPr>
            </w:pPr>
            <w:r>
              <w:rPr>
                <w:sz w:val="16"/>
              </w:rPr>
              <w:t>Updating message contents for Rel-15 measurement accuracy test cases</w:t>
            </w:r>
          </w:p>
        </w:tc>
        <w:tc>
          <w:tcPr>
            <w:tcW w:w="0" w:type="auto"/>
            <w:tcBorders>
              <w:top w:val="single" w:sz="4" w:space="0" w:color="auto"/>
              <w:left w:val="single" w:sz="4" w:space="0" w:color="auto"/>
              <w:bottom w:val="single" w:sz="4" w:space="0" w:color="auto"/>
              <w:right w:val="single" w:sz="4" w:space="0" w:color="auto"/>
            </w:tcBorders>
            <w:hideMark/>
          </w:tcPr>
          <w:p w14:paraId="731A36AE"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FB0A67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EF542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7B96EF" w14:textId="77777777" w:rsidR="00436E1A" w:rsidRDefault="00436E1A">
            <w:pPr>
              <w:pStyle w:val="TAL"/>
              <w:rPr>
                <w:sz w:val="16"/>
              </w:rPr>
            </w:pPr>
          </w:p>
        </w:tc>
      </w:tr>
      <w:tr w:rsidR="00436E1A" w14:paraId="2A06B6E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4C84891" w14:textId="77777777" w:rsidR="00436E1A" w:rsidRDefault="00436E1A">
            <w:pPr>
              <w:pStyle w:val="TAL"/>
              <w:rPr>
                <w:sz w:val="16"/>
              </w:rPr>
            </w:pPr>
            <w:r>
              <w:rPr>
                <w:sz w:val="16"/>
              </w:rPr>
              <w:t>R5-254565</w:t>
            </w:r>
          </w:p>
        </w:tc>
        <w:tc>
          <w:tcPr>
            <w:tcW w:w="0" w:type="auto"/>
            <w:tcBorders>
              <w:top w:val="single" w:sz="4" w:space="0" w:color="auto"/>
              <w:left w:val="single" w:sz="4" w:space="0" w:color="auto"/>
              <w:bottom w:val="single" w:sz="4" w:space="0" w:color="auto"/>
              <w:right w:val="single" w:sz="4" w:space="0" w:color="auto"/>
            </w:tcBorders>
            <w:hideMark/>
          </w:tcPr>
          <w:p w14:paraId="2294BB2B" w14:textId="77777777" w:rsidR="00436E1A" w:rsidRDefault="00436E1A">
            <w:pPr>
              <w:pStyle w:val="TAL"/>
              <w:rPr>
                <w:sz w:val="16"/>
              </w:rPr>
            </w:pPr>
            <w:r>
              <w:rPr>
                <w:sz w:val="16"/>
              </w:rPr>
              <w:t>Updating EPRE ratio of AP CSI-RS to SSS for Rel-16 and Rel-17 Tx switching test cases</w:t>
            </w:r>
          </w:p>
        </w:tc>
        <w:tc>
          <w:tcPr>
            <w:tcW w:w="0" w:type="auto"/>
            <w:tcBorders>
              <w:top w:val="single" w:sz="4" w:space="0" w:color="auto"/>
              <w:left w:val="single" w:sz="4" w:space="0" w:color="auto"/>
              <w:bottom w:val="single" w:sz="4" w:space="0" w:color="auto"/>
              <w:right w:val="single" w:sz="4" w:space="0" w:color="auto"/>
            </w:tcBorders>
            <w:hideMark/>
          </w:tcPr>
          <w:p w14:paraId="3EDD27F4"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552927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CA668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CC2DD2" w14:textId="77777777" w:rsidR="00436E1A" w:rsidRDefault="00436E1A">
            <w:pPr>
              <w:pStyle w:val="TAL"/>
              <w:rPr>
                <w:sz w:val="16"/>
              </w:rPr>
            </w:pPr>
            <w:r>
              <w:rPr>
                <w:sz w:val="16"/>
              </w:rPr>
              <w:t>R5-255383</w:t>
            </w:r>
          </w:p>
        </w:tc>
      </w:tr>
      <w:tr w:rsidR="00436E1A" w14:paraId="3D68730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A32E5B" w14:textId="77777777" w:rsidR="00436E1A" w:rsidRDefault="00436E1A">
            <w:pPr>
              <w:pStyle w:val="TAL"/>
              <w:rPr>
                <w:sz w:val="16"/>
              </w:rPr>
            </w:pPr>
            <w:r>
              <w:rPr>
                <w:sz w:val="16"/>
              </w:rPr>
              <w:t>R5-254566</w:t>
            </w:r>
          </w:p>
        </w:tc>
        <w:tc>
          <w:tcPr>
            <w:tcW w:w="0" w:type="auto"/>
            <w:tcBorders>
              <w:top w:val="single" w:sz="4" w:space="0" w:color="auto"/>
              <w:left w:val="single" w:sz="4" w:space="0" w:color="auto"/>
              <w:bottom w:val="single" w:sz="4" w:space="0" w:color="auto"/>
              <w:right w:val="single" w:sz="4" w:space="0" w:color="auto"/>
            </w:tcBorders>
            <w:hideMark/>
          </w:tcPr>
          <w:p w14:paraId="3536379E" w14:textId="77777777" w:rsidR="00436E1A" w:rsidRDefault="00436E1A">
            <w:pPr>
              <w:pStyle w:val="TAL"/>
              <w:rPr>
                <w:sz w:val="16"/>
              </w:rPr>
            </w:pPr>
            <w:r>
              <w:rPr>
                <w:sz w:val="16"/>
              </w:rPr>
              <w:t>Updating message contents for NR-U measurement accuracy test cases</w:t>
            </w:r>
          </w:p>
        </w:tc>
        <w:tc>
          <w:tcPr>
            <w:tcW w:w="0" w:type="auto"/>
            <w:tcBorders>
              <w:top w:val="single" w:sz="4" w:space="0" w:color="auto"/>
              <w:left w:val="single" w:sz="4" w:space="0" w:color="auto"/>
              <w:bottom w:val="single" w:sz="4" w:space="0" w:color="auto"/>
              <w:right w:val="single" w:sz="4" w:space="0" w:color="auto"/>
            </w:tcBorders>
            <w:hideMark/>
          </w:tcPr>
          <w:p w14:paraId="7C008B13"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BE4609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59A6D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6366B7" w14:textId="77777777" w:rsidR="00436E1A" w:rsidRDefault="00436E1A">
            <w:pPr>
              <w:pStyle w:val="TAL"/>
              <w:rPr>
                <w:sz w:val="16"/>
              </w:rPr>
            </w:pPr>
          </w:p>
        </w:tc>
      </w:tr>
      <w:tr w:rsidR="00436E1A" w14:paraId="1E402FF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B122A6F" w14:textId="77777777" w:rsidR="00436E1A" w:rsidRDefault="00436E1A">
            <w:pPr>
              <w:pStyle w:val="TAL"/>
              <w:rPr>
                <w:sz w:val="16"/>
              </w:rPr>
            </w:pPr>
            <w:r>
              <w:rPr>
                <w:sz w:val="16"/>
              </w:rPr>
              <w:t>R5-254567</w:t>
            </w:r>
          </w:p>
        </w:tc>
        <w:tc>
          <w:tcPr>
            <w:tcW w:w="0" w:type="auto"/>
            <w:tcBorders>
              <w:top w:val="single" w:sz="4" w:space="0" w:color="auto"/>
              <w:left w:val="single" w:sz="4" w:space="0" w:color="auto"/>
              <w:bottom w:val="single" w:sz="4" w:space="0" w:color="auto"/>
              <w:right w:val="single" w:sz="4" w:space="0" w:color="auto"/>
            </w:tcBorders>
            <w:hideMark/>
          </w:tcPr>
          <w:p w14:paraId="32F2E26E" w14:textId="77777777" w:rsidR="00436E1A" w:rsidRDefault="00436E1A">
            <w:pPr>
              <w:pStyle w:val="TAL"/>
              <w:rPr>
                <w:sz w:val="16"/>
              </w:rPr>
            </w:pPr>
            <w:r>
              <w:rPr>
                <w:sz w:val="16"/>
              </w:rPr>
              <w:t>Updating IE contents exceptions in Annex H for measurement accuracy test cases</w:t>
            </w:r>
          </w:p>
        </w:tc>
        <w:tc>
          <w:tcPr>
            <w:tcW w:w="0" w:type="auto"/>
            <w:tcBorders>
              <w:top w:val="single" w:sz="4" w:space="0" w:color="auto"/>
              <w:left w:val="single" w:sz="4" w:space="0" w:color="auto"/>
              <w:bottom w:val="single" w:sz="4" w:space="0" w:color="auto"/>
              <w:right w:val="single" w:sz="4" w:space="0" w:color="auto"/>
            </w:tcBorders>
            <w:hideMark/>
          </w:tcPr>
          <w:p w14:paraId="2AE5646A"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D49F0C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A7CE7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A7F3C9" w14:textId="77777777" w:rsidR="00436E1A" w:rsidRDefault="00436E1A">
            <w:pPr>
              <w:pStyle w:val="TAL"/>
              <w:rPr>
                <w:sz w:val="16"/>
              </w:rPr>
            </w:pPr>
          </w:p>
        </w:tc>
      </w:tr>
      <w:tr w:rsidR="00436E1A" w14:paraId="29EF1AC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7D4803" w14:textId="77777777" w:rsidR="00436E1A" w:rsidRDefault="00436E1A">
            <w:pPr>
              <w:pStyle w:val="TAL"/>
              <w:rPr>
                <w:sz w:val="16"/>
              </w:rPr>
            </w:pPr>
            <w:r>
              <w:rPr>
                <w:sz w:val="16"/>
              </w:rPr>
              <w:t>R5-254568</w:t>
            </w:r>
          </w:p>
        </w:tc>
        <w:tc>
          <w:tcPr>
            <w:tcW w:w="0" w:type="auto"/>
            <w:tcBorders>
              <w:top w:val="single" w:sz="4" w:space="0" w:color="auto"/>
              <w:left w:val="single" w:sz="4" w:space="0" w:color="auto"/>
              <w:bottom w:val="single" w:sz="4" w:space="0" w:color="auto"/>
              <w:right w:val="single" w:sz="4" w:space="0" w:color="auto"/>
            </w:tcBorders>
            <w:hideMark/>
          </w:tcPr>
          <w:p w14:paraId="24406BCA" w14:textId="77777777" w:rsidR="00436E1A" w:rsidRDefault="00436E1A">
            <w:pPr>
              <w:pStyle w:val="TAL"/>
              <w:rPr>
                <w:sz w:val="16"/>
              </w:rPr>
            </w:pPr>
            <w:r>
              <w:rPr>
                <w:sz w:val="16"/>
              </w:rPr>
              <w:t>Updating reporting offset of AP L1-RSRP for Tx switching test cases</w:t>
            </w:r>
          </w:p>
        </w:tc>
        <w:tc>
          <w:tcPr>
            <w:tcW w:w="0" w:type="auto"/>
            <w:tcBorders>
              <w:top w:val="single" w:sz="4" w:space="0" w:color="auto"/>
              <w:left w:val="single" w:sz="4" w:space="0" w:color="auto"/>
              <w:bottom w:val="single" w:sz="4" w:space="0" w:color="auto"/>
              <w:right w:val="single" w:sz="4" w:space="0" w:color="auto"/>
            </w:tcBorders>
            <w:hideMark/>
          </w:tcPr>
          <w:p w14:paraId="5673EFE9" w14:textId="77777777" w:rsidR="00436E1A" w:rsidRDefault="00436E1A">
            <w:pPr>
              <w:pStyle w:val="TAL"/>
              <w:rPr>
                <w:sz w:val="16"/>
              </w:rPr>
            </w:pPr>
            <w:r>
              <w:rPr>
                <w:sz w:val="16"/>
              </w:rPr>
              <w:t>Huawei, HiSilicon, MediaTek</w:t>
            </w:r>
          </w:p>
        </w:tc>
        <w:tc>
          <w:tcPr>
            <w:tcW w:w="0" w:type="auto"/>
            <w:tcBorders>
              <w:top w:val="single" w:sz="4" w:space="0" w:color="auto"/>
              <w:left w:val="single" w:sz="4" w:space="0" w:color="auto"/>
              <w:bottom w:val="single" w:sz="4" w:space="0" w:color="auto"/>
              <w:right w:val="single" w:sz="4" w:space="0" w:color="auto"/>
            </w:tcBorders>
            <w:hideMark/>
          </w:tcPr>
          <w:p w14:paraId="38C79B1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953B8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18E3FC" w14:textId="77777777" w:rsidR="00436E1A" w:rsidRDefault="00436E1A">
            <w:pPr>
              <w:pStyle w:val="TAL"/>
              <w:rPr>
                <w:sz w:val="16"/>
              </w:rPr>
            </w:pPr>
          </w:p>
        </w:tc>
      </w:tr>
      <w:tr w:rsidR="00436E1A" w14:paraId="0A8BD0F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4E240A5" w14:textId="77777777" w:rsidR="00436E1A" w:rsidRDefault="00436E1A">
            <w:pPr>
              <w:pStyle w:val="TAL"/>
              <w:rPr>
                <w:sz w:val="16"/>
              </w:rPr>
            </w:pPr>
            <w:r>
              <w:rPr>
                <w:sz w:val="16"/>
              </w:rPr>
              <w:t>R5-254569</w:t>
            </w:r>
          </w:p>
        </w:tc>
        <w:tc>
          <w:tcPr>
            <w:tcW w:w="0" w:type="auto"/>
            <w:tcBorders>
              <w:top w:val="single" w:sz="4" w:space="0" w:color="auto"/>
              <w:left w:val="single" w:sz="4" w:space="0" w:color="auto"/>
              <w:bottom w:val="single" w:sz="4" w:space="0" w:color="auto"/>
              <w:right w:val="single" w:sz="4" w:space="0" w:color="auto"/>
            </w:tcBorders>
            <w:hideMark/>
          </w:tcPr>
          <w:p w14:paraId="06D6CE51" w14:textId="77777777" w:rsidR="00436E1A" w:rsidRDefault="00436E1A">
            <w:pPr>
              <w:pStyle w:val="TAL"/>
              <w:rPr>
                <w:sz w:val="16"/>
              </w:rPr>
            </w:pPr>
            <w:r>
              <w:rPr>
                <w:sz w:val="16"/>
              </w:rPr>
              <w:t>Correction to LTE Cat 1bis RRM test case 5.1.19 and 5.1.20</w:t>
            </w:r>
          </w:p>
        </w:tc>
        <w:tc>
          <w:tcPr>
            <w:tcW w:w="0" w:type="auto"/>
            <w:tcBorders>
              <w:top w:val="single" w:sz="4" w:space="0" w:color="auto"/>
              <w:left w:val="single" w:sz="4" w:space="0" w:color="auto"/>
              <w:bottom w:val="single" w:sz="4" w:space="0" w:color="auto"/>
              <w:right w:val="single" w:sz="4" w:space="0" w:color="auto"/>
            </w:tcBorders>
            <w:hideMark/>
          </w:tcPr>
          <w:p w14:paraId="79B59AC4"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FF4AE3"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E8BFB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0F430A" w14:textId="77777777" w:rsidR="00436E1A" w:rsidRDefault="00436E1A">
            <w:pPr>
              <w:pStyle w:val="TAL"/>
              <w:rPr>
                <w:sz w:val="16"/>
              </w:rPr>
            </w:pPr>
            <w:r>
              <w:rPr>
                <w:sz w:val="16"/>
              </w:rPr>
              <w:t>R5-255344</w:t>
            </w:r>
          </w:p>
        </w:tc>
      </w:tr>
      <w:tr w:rsidR="00436E1A" w14:paraId="30EE26F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0DD6B81" w14:textId="77777777" w:rsidR="00436E1A" w:rsidRDefault="00436E1A">
            <w:pPr>
              <w:pStyle w:val="TAL"/>
              <w:rPr>
                <w:sz w:val="16"/>
              </w:rPr>
            </w:pPr>
            <w:r>
              <w:rPr>
                <w:sz w:val="16"/>
              </w:rPr>
              <w:t>R5-254570</w:t>
            </w:r>
          </w:p>
        </w:tc>
        <w:tc>
          <w:tcPr>
            <w:tcW w:w="0" w:type="auto"/>
            <w:tcBorders>
              <w:top w:val="single" w:sz="4" w:space="0" w:color="auto"/>
              <w:left w:val="single" w:sz="4" w:space="0" w:color="auto"/>
              <w:bottom w:val="single" w:sz="4" w:space="0" w:color="auto"/>
              <w:right w:val="single" w:sz="4" w:space="0" w:color="auto"/>
            </w:tcBorders>
            <w:hideMark/>
          </w:tcPr>
          <w:p w14:paraId="3971F56D" w14:textId="77777777" w:rsidR="00436E1A" w:rsidRDefault="00436E1A">
            <w:pPr>
              <w:pStyle w:val="TAL"/>
              <w:rPr>
                <w:sz w:val="16"/>
              </w:rPr>
            </w:pPr>
            <w:r>
              <w:rPr>
                <w:sz w:val="16"/>
              </w:rPr>
              <w:t>Updating TT analysis for LTE Cat 1bis RRM test case 5.1.19 and 5.1.20</w:t>
            </w:r>
          </w:p>
        </w:tc>
        <w:tc>
          <w:tcPr>
            <w:tcW w:w="0" w:type="auto"/>
            <w:tcBorders>
              <w:top w:val="single" w:sz="4" w:space="0" w:color="auto"/>
              <w:left w:val="single" w:sz="4" w:space="0" w:color="auto"/>
              <w:bottom w:val="single" w:sz="4" w:space="0" w:color="auto"/>
              <w:right w:val="single" w:sz="4" w:space="0" w:color="auto"/>
            </w:tcBorders>
            <w:hideMark/>
          </w:tcPr>
          <w:p w14:paraId="63E12DF6"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0AD2EA0"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EE29E6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E45718" w14:textId="77777777" w:rsidR="00436E1A" w:rsidRDefault="00436E1A">
            <w:pPr>
              <w:pStyle w:val="TAL"/>
              <w:rPr>
                <w:sz w:val="16"/>
              </w:rPr>
            </w:pPr>
          </w:p>
        </w:tc>
      </w:tr>
      <w:tr w:rsidR="00436E1A" w14:paraId="615E38A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B596CEE" w14:textId="77777777" w:rsidR="00436E1A" w:rsidRDefault="00436E1A">
            <w:pPr>
              <w:pStyle w:val="TAL"/>
              <w:rPr>
                <w:sz w:val="16"/>
              </w:rPr>
            </w:pPr>
            <w:r>
              <w:rPr>
                <w:sz w:val="16"/>
              </w:rPr>
              <w:t>R5-254571</w:t>
            </w:r>
          </w:p>
        </w:tc>
        <w:tc>
          <w:tcPr>
            <w:tcW w:w="0" w:type="auto"/>
            <w:tcBorders>
              <w:top w:val="single" w:sz="4" w:space="0" w:color="auto"/>
              <w:left w:val="single" w:sz="4" w:space="0" w:color="auto"/>
              <w:bottom w:val="single" w:sz="4" w:space="0" w:color="auto"/>
              <w:right w:val="single" w:sz="4" w:space="0" w:color="auto"/>
            </w:tcBorders>
            <w:hideMark/>
          </w:tcPr>
          <w:p w14:paraId="70B4BDD3" w14:textId="77777777" w:rsidR="00436E1A" w:rsidRDefault="00436E1A">
            <w:pPr>
              <w:pStyle w:val="TAL"/>
              <w:rPr>
                <w:sz w:val="16"/>
              </w:rPr>
            </w:pPr>
            <w:r>
              <w:rPr>
                <w:sz w:val="16"/>
              </w:rPr>
              <w:t>Correction to LTE measurement reporting test case 8.1.3</w:t>
            </w:r>
          </w:p>
        </w:tc>
        <w:tc>
          <w:tcPr>
            <w:tcW w:w="0" w:type="auto"/>
            <w:tcBorders>
              <w:top w:val="single" w:sz="4" w:space="0" w:color="auto"/>
              <w:left w:val="single" w:sz="4" w:space="0" w:color="auto"/>
              <w:bottom w:val="single" w:sz="4" w:space="0" w:color="auto"/>
              <w:right w:val="single" w:sz="4" w:space="0" w:color="auto"/>
            </w:tcBorders>
            <w:hideMark/>
          </w:tcPr>
          <w:p w14:paraId="60E33FE9"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917BC05"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94AE4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EEEF46" w14:textId="77777777" w:rsidR="00436E1A" w:rsidRDefault="00436E1A">
            <w:pPr>
              <w:pStyle w:val="TAL"/>
              <w:rPr>
                <w:sz w:val="16"/>
              </w:rPr>
            </w:pPr>
            <w:r>
              <w:rPr>
                <w:sz w:val="16"/>
              </w:rPr>
              <w:t>R5-255413</w:t>
            </w:r>
          </w:p>
        </w:tc>
      </w:tr>
      <w:tr w:rsidR="00436E1A" w14:paraId="679778A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B051E8" w14:textId="77777777" w:rsidR="00436E1A" w:rsidRDefault="00436E1A">
            <w:pPr>
              <w:pStyle w:val="TAL"/>
              <w:rPr>
                <w:sz w:val="16"/>
              </w:rPr>
            </w:pPr>
            <w:r>
              <w:rPr>
                <w:sz w:val="16"/>
              </w:rPr>
              <w:t>R5-254572</w:t>
            </w:r>
          </w:p>
        </w:tc>
        <w:tc>
          <w:tcPr>
            <w:tcW w:w="0" w:type="auto"/>
            <w:tcBorders>
              <w:top w:val="single" w:sz="4" w:space="0" w:color="auto"/>
              <w:left w:val="single" w:sz="4" w:space="0" w:color="auto"/>
              <w:bottom w:val="single" w:sz="4" w:space="0" w:color="auto"/>
              <w:right w:val="single" w:sz="4" w:space="0" w:color="auto"/>
            </w:tcBorders>
            <w:hideMark/>
          </w:tcPr>
          <w:p w14:paraId="6543190E" w14:textId="77777777" w:rsidR="00436E1A" w:rsidRDefault="00436E1A">
            <w:pPr>
              <w:pStyle w:val="TAL"/>
              <w:rPr>
                <w:sz w:val="16"/>
              </w:rPr>
            </w:pPr>
            <w:r>
              <w:rPr>
                <w:sz w:val="16"/>
              </w:rPr>
              <w:t>Correction to V2X SIG test case 12.1.9.1.1 - UM RLC segmentation</w:t>
            </w:r>
          </w:p>
        </w:tc>
        <w:tc>
          <w:tcPr>
            <w:tcW w:w="0" w:type="auto"/>
            <w:tcBorders>
              <w:top w:val="single" w:sz="4" w:space="0" w:color="auto"/>
              <w:left w:val="single" w:sz="4" w:space="0" w:color="auto"/>
              <w:bottom w:val="single" w:sz="4" w:space="0" w:color="auto"/>
              <w:right w:val="single" w:sz="4" w:space="0" w:color="auto"/>
            </w:tcBorders>
            <w:hideMark/>
          </w:tcPr>
          <w:p w14:paraId="5A251DF4"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CFAFAB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725AD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12A6D7" w14:textId="77777777" w:rsidR="00436E1A" w:rsidRDefault="00436E1A">
            <w:pPr>
              <w:pStyle w:val="TAL"/>
              <w:rPr>
                <w:sz w:val="16"/>
              </w:rPr>
            </w:pPr>
            <w:r>
              <w:rPr>
                <w:sz w:val="16"/>
              </w:rPr>
              <w:t>R5-254938</w:t>
            </w:r>
          </w:p>
        </w:tc>
      </w:tr>
      <w:tr w:rsidR="00436E1A" w14:paraId="0840630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8FD2DFC" w14:textId="77777777" w:rsidR="00436E1A" w:rsidRDefault="00436E1A">
            <w:pPr>
              <w:pStyle w:val="TAL"/>
              <w:rPr>
                <w:sz w:val="16"/>
              </w:rPr>
            </w:pPr>
            <w:r>
              <w:rPr>
                <w:sz w:val="16"/>
              </w:rPr>
              <w:t>R5-254573</w:t>
            </w:r>
          </w:p>
        </w:tc>
        <w:tc>
          <w:tcPr>
            <w:tcW w:w="0" w:type="auto"/>
            <w:tcBorders>
              <w:top w:val="single" w:sz="4" w:space="0" w:color="auto"/>
              <w:left w:val="single" w:sz="4" w:space="0" w:color="auto"/>
              <w:bottom w:val="single" w:sz="4" w:space="0" w:color="auto"/>
              <w:right w:val="single" w:sz="4" w:space="0" w:color="auto"/>
            </w:tcBorders>
            <w:hideMark/>
          </w:tcPr>
          <w:p w14:paraId="63D9EBAB" w14:textId="77777777" w:rsidR="00436E1A" w:rsidRDefault="00436E1A">
            <w:pPr>
              <w:pStyle w:val="TAL"/>
              <w:rPr>
                <w:sz w:val="16"/>
              </w:rPr>
            </w:pPr>
            <w:r>
              <w:rPr>
                <w:sz w:val="16"/>
              </w:rPr>
              <w:t>Correction to V2X SIG test case 12.1.9.2.2 - AM polling</w:t>
            </w:r>
          </w:p>
        </w:tc>
        <w:tc>
          <w:tcPr>
            <w:tcW w:w="0" w:type="auto"/>
            <w:tcBorders>
              <w:top w:val="single" w:sz="4" w:space="0" w:color="auto"/>
              <w:left w:val="single" w:sz="4" w:space="0" w:color="auto"/>
              <w:bottom w:val="single" w:sz="4" w:space="0" w:color="auto"/>
              <w:right w:val="single" w:sz="4" w:space="0" w:color="auto"/>
            </w:tcBorders>
            <w:hideMark/>
          </w:tcPr>
          <w:p w14:paraId="3A32F82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065F13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E4968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6FFCC1" w14:textId="77777777" w:rsidR="00436E1A" w:rsidRDefault="00436E1A">
            <w:pPr>
              <w:pStyle w:val="TAL"/>
              <w:rPr>
                <w:sz w:val="16"/>
              </w:rPr>
            </w:pPr>
            <w:r>
              <w:rPr>
                <w:sz w:val="16"/>
              </w:rPr>
              <w:t>R5-254939</w:t>
            </w:r>
          </w:p>
        </w:tc>
      </w:tr>
      <w:tr w:rsidR="00436E1A" w14:paraId="487734E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92431D4" w14:textId="77777777" w:rsidR="00436E1A" w:rsidRDefault="00436E1A">
            <w:pPr>
              <w:pStyle w:val="TAL"/>
              <w:rPr>
                <w:sz w:val="16"/>
              </w:rPr>
            </w:pPr>
            <w:r>
              <w:rPr>
                <w:sz w:val="16"/>
              </w:rPr>
              <w:t>R5-254574</w:t>
            </w:r>
          </w:p>
        </w:tc>
        <w:tc>
          <w:tcPr>
            <w:tcW w:w="0" w:type="auto"/>
            <w:tcBorders>
              <w:top w:val="single" w:sz="4" w:space="0" w:color="auto"/>
              <w:left w:val="single" w:sz="4" w:space="0" w:color="auto"/>
              <w:bottom w:val="single" w:sz="4" w:space="0" w:color="auto"/>
              <w:right w:val="single" w:sz="4" w:space="0" w:color="auto"/>
            </w:tcBorders>
            <w:hideMark/>
          </w:tcPr>
          <w:p w14:paraId="6C985885" w14:textId="77777777" w:rsidR="00436E1A" w:rsidRDefault="00436E1A">
            <w:pPr>
              <w:pStyle w:val="TAL"/>
              <w:rPr>
                <w:sz w:val="16"/>
              </w:rPr>
            </w:pPr>
            <w:r>
              <w:rPr>
                <w:sz w:val="16"/>
              </w:rPr>
              <w:t>SR of FR2 FWA with 23dBm TRP for band n257 and n258</w:t>
            </w:r>
          </w:p>
        </w:tc>
        <w:tc>
          <w:tcPr>
            <w:tcW w:w="0" w:type="auto"/>
            <w:tcBorders>
              <w:top w:val="single" w:sz="4" w:space="0" w:color="auto"/>
              <w:left w:val="single" w:sz="4" w:space="0" w:color="auto"/>
              <w:bottom w:val="single" w:sz="4" w:space="0" w:color="auto"/>
              <w:right w:val="single" w:sz="4" w:space="0" w:color="auto"/>
            </w:tcBorders>
            <w:hideMark/>
          </w:tcPr>
          <w:p w14:paraId="2B88E399"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D903308"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0029A9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F06C4A" w14:textId="77777777" w:rsidR="00436E1A" w:rsidRDefault="00436E1A">
            <w:pPr>
              <w:pStyle w:val="TAL"/>
              <w:rPr>
                <w:sz w:val="16"/>
              </w:rPr>
            </w:pPr>
          </w:p>
        </w:tc>
      </w:tr>
      <w:tr w:rsidR="00436E1A" w14:paraId="05B0903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34D8C9" w14:textId="77777777" w:rsidR="00436E1A" w:rsidRDefault="00436E1A">
            <w:pPr>
              <w:pStyle w:val="TAL"/>
              <w:rPr>
                <w:sz w:val="16"/>
              </w:rPr>
            </w:pPr>
            <w:r>
              <w:rPr>
                <w:sz w:val="16"/>
              </w:rPr>
              <w:t>R5-254575</w:t>
            </w:r>
          </w:p>
        </w:tc>
        <w:tc>
          <w:tcPr>
            <w:tcW w:w="0" w:type="auto"/>
            <w:tcBorders>
              <w:top w:val="single" w:sz="4" w:space="0" w:color="auto"/>
              <w:left w:val="single" w:sz="4" w:space="0" w:color="auto"/>
              <w:bottom w:val="single" w:sz="4" w:space="0" w:color="auto"/>
              <w:right w:val="single" w:sz="4" w:space="0" w:color="auto"/>
            </w:tcBorders>
            <w:hideMark/>
          </w:tcPr>
          <w:p w14:paraId="266D5536" w14:textId="77777777" w:rsidR="00436E1A" w:rsidRDefault="00436E1A">
            <w:pPr>
              <w:pStyle w:val="TAL"/>
              <w:rPr>
                <w:sz w:val="16"/>
              </w:rPr>
            </w:pPr>
            <w:r>
              <w:rPr>
                <w:sz w:val="16"/>
              </w:rPr>
              <w:t>WP of FR2 FWA with 23dBm TRP for band n257 and n258</w:t>
            </w:r>
          </w:p>
        </w:tc>
        <w:tc>
          <w:tcPr>
            <w:tcW w:w="0" w:type="auto"/>
            <w:tcBorders>
              <w:top w:val="single" w:sz="4" w:space="0" w:color="auto"/>
              <w:left w:val="single" w:sz="4" w:space="0" w:color="auto"/>
              <w:bottom w:val="single" w:sz="4" w:space="0" w:color="auto"/>
              <w:right w:val="single" w:sz="4" w:space="0" w:color="auto"/>
            </w:tcBorders>
            <w:hideMark/>
          </w:tcPr>
          <w:p w14:paraId="4B6AC951"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AB9F3F4"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AD0B51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BF8726" w14:textId="77777777" w:rsidR="00436E1A" w:rsidRDefault="00436E1A">
            <w:pPr>
              <w:pStyle w:val="TAL"/>
              <w:rPr>
                <w:sz w:val="16"/>
              </w:rPr>
            </w:pPr>
          </w:p>
        </w:tc>
      </w:tr>
      <w:tr w:rsidR="00436E1A" w14:paraId="58255C8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98D4BC" w14:textId="77777777" w:rsidR="00436E1A" w:rsidRDefault="00436E1A">
            <w:pPr>
              <w:pStyle w:val="TAL"/>
              <w:rPr>
                <w:sz w:val="16"/>
              </w:rPr>
            </w:pPr>
            <w:r>
              <w:rPr>
                <w:sz w:val="16"/>
              </w:rPr>
              <w:t>R5-254576</w:t>
            </w:r>
          </w:p>
        </w:tc>
        <w:tc>
          <w:tcPr>
            <w:tcW w:w="0" w:type="auto"/>
            <w:tcBorders>
              <w:top w:val="single" w:sz="4" w:space="0" w:color="auto"/>
              <w:left w:val="single" w:sz="4" w:space="0" w:color="auto"/>
              <w:bottom w:val="single" w:sz="4" w:space="0" w:color="auto"/>
              <w:right w:val="single" w:sz="4" w:space="0" w:color="auto"/>
            </w:tcBorders>
            <w:hideMark/>
          </w:tcPr>
          <w:p w14:paraId="3F2612D4" w14:textId="77777777" w:rsidR="00436E1A" w:rsidRDefault="00436E1A">
            <w:pPr>
              <w:pStyle w:val="TAL"/>
              <w:rPr>
                <w:sz w:val="16"/>
              </w:rPr>
            </w:pPr>
            <w:r>
              <w:rPr>
                <w:sz w:val="16"/>
              </w:rPr>
              <w:t>SR of Further RF requirements enhancement for NR and EN-DC in FR1</w:t>
            </w:r>
          </w:p>
        </w:tc>
        <w:tc>
          <w:tcPr>
            <w:tcW w:w="0" w:type="auto"/>
            <w:tcBorders>
              <w:top w:val="single" w:sz="4" w:space="0" w:color="auto"/>
              <w:left w:val="single" w:sz="4" w:space="0" w:color="auto"/>
              <w:bottom w:val="single" w:sz="4" w:space="0" w:color="auto"/>
              <w:right w:val="single" w:sz="4" w:space="0" w:color="auto"/>
            </w:tcBorders>
            <w:hideMark/>
          </w:tcPr>
          <w:p w14:paraId="32AD2363"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73354AC"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7441DC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384114" w14:textId="77777777" w:rsidR="00436E1A" w:rsidRDefault="00436E1A">
            <w:pPr>
              <w:pStyle w:val="TAL"/>
              <w:rPr>
                <w:sz w:val="16"/>
              </w:rPr>
            </w:pPr>
          </w:p>
        </w:tc>
      </w:tr>
      <w:tr w:rsidR="00436E1A" w14:paraId="0C602C0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5C8795" w14:textId="77777777" w:rsidR="00436E1A" w:rsidRDefault="00436E1A">
            <w:pPr>
              <w:pStyle w:val="TAL"/>
              <w:rPr>
                <w:sz w:val="16"/>
              </w:rPr>
            </w:pPr>
            <w:r>
              <w:rPr>
                <w:sz w:val="16"/>
              </w:rPr>
              <w:t>R5-254577</w:t>
            </w:r>
          </w:p>
        </w:tc>
        <w:tc>
          <w:tcPr>
            <w:tcW w:w="0" w:type="auto"/>
            <w:tcBorders>
              <w:top w:val="single" w:sz="4" w:space="0" w:color="auto"/>
              <w:left w:val="single" w:sz="4" w:space="0" w:color="auto"/>
              <w:bottom w:val="single" w:sz="4" w:space="0" w:color="auto"/>
              <w:right w:val="single" w:sz="4" w:space="0" w:color="auto"/>
            </w:tcBorders>
            <w:hideMark/>
          </w:tcPr>
          <w:p w14:paraId="74CA2A5B" w14:textId="77777777" w:rsidR="00436E1A" w:rsidRDefault="00436E1A">
            <w:pPr>
              <w:pStyle w:val="TAL"/>
              <w:rPr>
                <w:sz w:val="16"/>
              </w:rPr>
            </w:pPr>
            <w:r>
              <w:rPr>
                <w:sz w:val="16"/>
              </w:rPr>
              <w:t>WP of Further RF requirements enhancement for NR and EN-DC in FR1</w:t>
            </w:r>
          </w:p>
        </w:tc>
        <w:tc>
          <w:tcPr>
            <w:tcW w:w="0" w:type="auto"/>
            <w:tcBorders>
              <w:top w:val="single" w:sz="4" w:space="0" w:color="auto"/>
              <w:left w:val="single" w:sz="4" w:space="0" w:color="auto"/>
              <w:bottom w:val="single" w:sz="4" w:space="0" w:color="auto"/>
              <w:right w:val="single" w:sz="4" w:space="0" w:color="auto"/>
            </w:tcBorders>
            <w:hideMark/>
          </w:tcPr>
          <w:p w14:paraId="0AC7CCF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E0FB6FD"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BEBE0C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1AF61B" w14:textId="77777777" w:rsidR="00436E1A" w:rsidRDefault="00436E1A">
            <w:pPr>
              <w:pStyle w:val="TAL"/>
              <w:rPr>
                <w:sz w:val="16"/>
              </w:rPr>
            </w:pPr>
          </w:p>
        </w:tc>
      </w:tr>
      <w:tr w:rsidR="00436E1A" w14:paraId="1F6C2D3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08691B6" w14:textId="77777777" w:rsidR="00436E1A" w:rsidRDefault="00436E1A">
            <w:pPr>
              <w:pStyle w:val="TAL"/>
              <w:rPr>
                <w:sz w:val="16"/>
              </w:rPr>
            </w:pPr>
            <w:r>
              <w:rPr>
                <w:sz w:val="16"/>
              </w:rPr>
              <w:t>R5-254578</w:t>
            </w:r>
          </w:p>
        </w:tc>
        <w:tc>
          <w:tcPr>
            <w:tcW w:w="0" w:type="auto"/>
            <w:tcBorders>
              <w:top w:val="single" w:sz="4" w:space="0" w:color="auto"/>
              <w:left w:val="single" w:sz="4" w:space="0" w:color="auto"/>
              <w:bottom w:val="single" w:sz="4" w:space="0" w:color="auto"/>
              <w:right w:val="single" w:sz="4" w:space="0" w:color="auto"/>
            </w:tcBorders>
            <w:hideMark/>
          </w:tcPr>
          <w:p w14:paraId="2590ECA7" w14:textId="77777777" w:rsidR="00436E1A" w:rsidRDefault="00436E1A">
            <w:pPr>
              <w:pStyle w:val="TAL"/>
              <w:rPr>
                <w:sz w:val="16"/>
              </w:rPr>
            </w:pPr>
            <w:r>
              <w:rPr>
                <w:sz w:val="16"/>
              </w:rPr>
              <w:t>DCI format updates for SSSG switching</w:t>
            </w:r>
          </w:p>
        </w:tc>
        <w:tc>
          <w:tcPr>
            <w:tcW w:w="0" w:type="auto"/>
            <w:tcBorders>
              <w:top w:val="single" w:sz="4" w:space="0" w:color="auto"/>
              <w:left w:val="single" w:sz="4" w:space="0" w:color="auto"/>
              <w:bottom w:val="single" w:sz="4" w:space="0" w:color="auto"/>
              <w:right w:val="single" w:sz="4" w:space="0" w:color="auto"/>
            </w:tcBorders>
            <w:hideMark/>
          </w:tcPr>
          <w:p w14:paraId="43D38DF9"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5FA51F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282A2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E612CE" w14:textId="77777777" w:rsidR="00436E1A" w:rsidRDefault="00436E1A">
            <w:pPr>
              <w:pStyle w:val="TAL"/>
              <w:rPr>
                <w:sz w:val="16"/>
              </w:rPr>
            </w:pPr>
            <w:r>
              <w:rPr>
                <w:sz w:val="16"/>
              </w:rPr>
              <w:t>R5-255066</w:t>
            </w:r>
          </w:p>
        </w:tc>
      </w:tr>
      <w:tr w:rsidR="00436E1A" w14:paraId="0661D89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109D82" w14:textId="77777777" w:rsidR="00436E1A" w:rsidRDefault="00436E1A">
            <w:pPr>
              <w:pStyle w:val="TAL"/>
              <w:rPr>
                <w:sz w:val="16"/>
              </w:rPr>
            </w:pPr>
            <w:r>
              <w:rPr>
                <w:sz w:val="16"/>
              </w:rPr>
              <w:t>R5-254579</w:t>
            </w:r>
          </w:p>
        </w:tc>
        <w:tc>
          <w:tcPr>
            <w:tcW w:w="0" w:type="auto"/>
            <w:tcBorders>
              <w:top w:val="single" w:sz="4" w:space="0" w:color="auto"/>
              <w:left w:val="single" w:sz="4" w:space="0" w:color="auto"/>
              <w:bottom w:val="single" w:sz="4" w:space="0" w:color="auto"/>
              <w:right w:val="single" w:sz="4" w:space="0" w:color="auto"/>
            </w:tcBorders>
            <w:hideMark/>
          </w:tcPr>
          <w:p w14:paraId="5C7752FA" w14:textId="77777777" w:rsidR="00436E1A" w:rsidRDefault="00436E1A">
            <w:pPr>
              <w:pStyle w:val="TAL"/>
              <w:rPr>
                <w:sz w:val="16"/>
              </w:rPr>
            </w:pPr>
            <w:r>
              <w:rPr>
                <w:sz w:val="16"/>
              </w:rPr>
              <w:t>Addition of PICS for SSSG switching</w:t>
            </w:r>
          </w:p>
        </w:tc>
        <w:tc>
          <w:tcPr>
            <w:tcW w:w="0" w:type="auto"/>
            <w:tcBorders>
              <w:top w:val="single" w:sz="4" w:space="0" w:color="auto"/>
              <w:left w:val="single" w:sz="4" w:space="0" w:color="auto"/>
              <w:bottom w:val="single" w:sz="4" w:space="0" w:color="auto"/>
              <w:right w:val="single" w:sz="4" w:space="0" w:color="auto"/>
            </w:tcBorders>
            <w:hideMark/>
          </w:tcPr>
          <w:p w14:paraId="68B716FC"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2F9BD67"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E3FBE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446EF7" w14:textId="77777777" w:rsidR="00436E1A" w:rsidRDefault="00436E1A">
            <w:pPr>
              <w:pStyle w:val="TAL"/>
              <w:rPr>
                <w:sz w:val="16"/>
              </w:rPr>
            </w:pPr>
            <w:r>
              <w:rPr>
                <w:sz w:val="16"/>
              </w:rPr>
              <w:t>R5-254933</w:t>
            </w:r>
          </w:p>
        </w:tc>
      </w:tr>
      <w:tr w:rsidR="00436E1A" w14:paraId="3CE7AC2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2BEF10B" w14:textId="77777777" w:rsidR="00436E1A" w:rsidRDefault="00436E1A">
            <w:pPr>
              <w:pStyle w:val="TAL"/>
              <w:rPr>
                <w:sz w:val="16"/>
              </w:rPr>
            </w:pPr>
            <w:r>
              <w:rPr>
                <w:sz w:val="16"/>
              </w:rPr>
              <w:t>R5-254580</w:t>
            </w:r>
          </w:p>
        </w:tc>
        <w:tc>
          <w:tcPr>
            <w:tcW w:w="0" w:type="auto"/>
            <w:tcBorders>
              <w:top w:val="single" w:sz="4" w:space="0" w:color="auto"/>
              <w:left w:val="single" w:sz="4" w:space="0" w:color="auto"/>
              <w:bottom w:val="single" w:sz="4" w:space="0" w:color="auto"/>
              <w:right w:val="single" w:sz="4" w:space="0" w:color="auto"/>
            </w:tcBorders>
            <w:hideMark/>
          </w:tcPr>
          <w:p w14:paraId="22322B2F" w14:textId="77777777" w:rsidR="00436E1A" w:rsidRDefault="00436E1A">
            <w:pPr>
              <w:pStyle w:val="TAL"/>
              <w:rPr>
                <w:sz w:val="16"/>
              </w:rPr>
            </w:pPr>
            <w:r>
              <w:rPr>
                <w:sz w:val="16"/>
              </w:rPr>
              <w:t>Addition of test case for Search Space Set Group Switching</w:t>
            </w:r>
          </w:p>
        </w:tc>
        <w:tc>
          <w:tcPr>
            <w:tcW w:w="0" w:type="auto"/>
            <w:tcBorders>
              <w:top w:val="single" w:sz="4" w:space="0" w:color="auto"/>
              <w:left w:val="single" w:sz="4" w:space="0" w:color="auto"/>
              <w:bottom w:val="single" w:sz="4" w:space="0" w:color="auto"/>
              <w:right w:val="single" w:sz="4" w:space="0" w:color="auto"/>
            </w:tcBorders>
            <w:hideMark/>
          </w:tcPr>
          <w:p w14:paraId="79AF6B09"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9AA249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4B8E0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955B98" w14:textId="77777777" w:rsidR="00436E1A" w:rsidRDefault="00436E1A">
            <w:pPr>
              <w:pStyle w:val="TAL"/>
              <w:rPr>
                <w:sz w:val="16"/>
              </w:rPr>
            </w:pPr>
            <w:r>
              <w:rPr>
                <w:sz w:val="16"/>
              </w:rPr>
              <w:t>R5-255068</w:t>
            </w:r>
          </w:p>
        </w:tc>
      </w:tr>
      <w:tr w:rsidR="00436E1A" w14:paraId="07971FA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EC487D9" w14:textId="77777777" w:rsidR="00436E1A" w:rsidRDefault="00436E1A">
            <w:pPr>
              <w:pStyle w:val="TAL"/>
              <w:rPr>
                <w:sz w:val="16"/>
              </w:rPr>
            </w:pPr>
            <w:r>
              <w:rPr>
                <w:sz w:val="16"/>
              </w:rPr>
              <w:t>R5-254581</w:t>
            </w:r>
          </w:p>
        </w:tc>
        <w:tc>
          <w:tcPr>
            <w:tcW w:w="0" w:type="auto"/>
            <w:tcBorders>
              <w:top w:val="single" w:sz="4" w:space="0" w:color="auto"/>
              <w:left w:val="single" w:sz="4" w:space="0" w:color="auto"/>
              <w:bottom w:val="single" w:sz="4" w:space="0" w:color="auto"/>
              <w:right w:val="single" w:sz="4" w:space="0" w:color="auto"/>
            </w:tcBorders>
            <w:hideMark/>
          </w:tcPr>
          <w:p w14:paraId="749C5955" w14:textId="77777777" w:rsidR="00436E1A" w:rsidRDefault="00436E1A">
            <w:pPr>
              <w:pStyle w:val="TAL"/>
              <w:rPr>
                <w:sz w:val="16"/>
              </w:rPr>
            </w:pPr>
            <w:r>
              <w:rPr>
                <w:sz w:val="16"/>
              </w:rPr>
              <w:t>Revised WID on UE Conformance - NR sidelink enhancement</w:t>
            </w:r>
          </w:p>
        </w:tc>
        <w:tc>
          <w:tcPr>
            <w:tcW w:w="0" w:type="auto"/>
            <w:tcBorders>
              <w:top w:val="single" w:sz="4" w:space="0" w:color="auto"/>
              <w:left w:val="single" w:sz="4" w:space="0" w:color="auto"/>
              <w:bottom w:val="single" w:sz="4" w:space="0" w:color="auto"/>
              <w:right w:val="single" w:sz="4" w:space="0" w:color="auto"/>
            </w:tcBorders>
            <w:hideMark/>
          </w:tcPr>
          <w:p w14:paraId="2D1C195A"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A0554C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915FC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1361AE" w14:textId="77777777" w:rsidR="00436E1A" w:rsidRDefault="00436E1A">
            <w:pPr>
              <w:pStyle w:val="TAL"/>
              <w:rPr>
                <w:sz w:val="16"/>
              </w:rPr>
            </w:pPr>
          </w:p>
        </w:tc>
      </w:tr>
      <w:tr w:rsidR="00436E1A" w14:paraId="794DBF4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BA5785F" w14:textId="77777777" w:rsidR="00436E1A" w:rsidRDefault="00436E1A">
            <w:pPr>
              <w:pStyle w:val="TAL"/>
              <w:rPr>
                <w:sz w:val="16"/>
              </w:rPr>
            </w:pPr>
            <w:r>
              <w:rPr>
                <w:sz w:val="16"/>
              </w:rPr>
              <w:t>R5-254582</w:t>
            </w:r>
          </w:p>
        </w:tc>
        <w:tc>
          <w:tcPr>
            <w:tcW w:w="0" w:type="auto"/>
            <w:tcBorders>
              <w:top w:val="single" w:sz="4" w:space="0" w:color="auto"/>
              <w:left w:val="single" w:sz="4" w:space="0" w:color="auto"/>
              <w:bottom w:val="single" w:sz="4" w:space="0" w:color="auto"/>
              <w:right w:val="single" w:sz="4" w:space="0" w:color="auto"/>
            </w:tcBorders>
            <w:hideMark/>
          </w:tcPr>
          <w:p w14:paraId="2607AB48" w14:textId="77777777" w:rsidR="00436E1A" w:rsidRDefault="00436E1A">
            <w:pPr>
              <w:pStyle w:val="TAL"/>
              <w:rPr>
                <w:sz w:val="16"/>
              </w:rPr>
            </w:pPr>
            <w:r>
              <w:rPr>
                <w:sz w:val="16"/>
              </w:rPr>
              <w:t>WP UE Conformance - NR sidelink enhancement</w:t>
            </w:r>
          </w:p>
        </w:tc>
        <w:tc>
          <w:tcPr>
            <w:tcW w:w="0" w:type="auto"/>
            <w:tcBorders>
              <w:top w:val="single" w:sz="4" w:space="0" w:color="auto"/>
              <w:left w:val="single" w:sz="4" w:space="0" w:color="auto"/>
              <w:bottom w:val="single" w:sz="4" w:space="0" w:color="auto"/>
              <w:right w:val="single" w:sz="4" w:space="0" w:color="auto"/>
            </w:tcBorders>
            <w:hideMark/>
          </w:tcPr>
          <w:p w14:paraId="0F42A9AC"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B73EE06"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97F1B0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3D5E0C" w14:textId="77777777" w:rsidR="00436E1A" w:rsidRDefault="00436E1A">
            <w:pPr>
              <w:pStyle w:val="TAL"/>
              <w:rPr>
                <w:sz w:val="16"/>
              </w:rPr>
            </w:pPr>
          </w:p>
        </w:tc>
      </w:tr>
      <w:tr w:rsidR="00436E1A" w14:paraId="24606B8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6B12872" w14:textId="77777777" w:rsidR="00436E1A" w:rsidRDefault="00436E1A">
            <w:pPr>
              <w:pStyle w:val="TAL"/>
              <w:rPr>
                <w:sz w:val="16"/>
              </w:rPr>
            </w:pPr>
            <w:r>
              <w:rPr>
                <w:sz w:val="16"/>
              </w:rPr>
              <w:t>R5-254583</w:t>
            </w:r>
          </w:p>
        </w:tc>
        <w:tc>
          <w:tcPr>
            <w:tcW w:w="0" w:type="auto"/>
            <w:tcBorders>
              <w:top w:val="single" w:sz="4" w:space="0" w:color="auto"/>
              <w:left w:val="single" w:sz="4" w:space="0" w:color="auto"/>
              <w:bottom w:val="single" w:sz="4" w:space="0" w:color="auto"/>
              <w:right w:val="single" w:sz="4" w:space="0" w:color="auto"/>
            </w:tcBorders>
            <w:hideMark/>
          </w:tcPr>
          <w:p w14:paraId="456962DF" w14:textId="77777777" w:rsidR="00436E1A" w:rsidRDefault="00436E1A">
            <w:pPr>
              <w:pStyle w:val="TAL"/>
              <w:rPr>
                <w:sz w:val="16"/>
              </w:rPr>
            </w:pPr>
            <w:r>
              <w:rPr>
                <w:sz w:val="16"/>
              </w:rPr>
              <w:t>SR UE Conformance - NR sidelink enhancement</w:t>
            </w:r>
          </w:p>
        </w:tc>
        <w:tc>
          <w:tcPr>
            <w:tcW w:w="0" w:type="auto"/>
            <w:tcBorders>
              <w:top w:val="single" w:sz="4" w:space="0" w:color="auto"/>
              <w:left w:val="single" w:sz="4" w:space="0" w:color="auto"/>
              <w:bottom w:val="single" w:sz="4" w:space="0" w:color="auto"/>
              <w:right w:val="single" w:sz="4" w:space="0" w:color="auto"/>
            </w:tcBorders>
            <w:hideMark/>
          </w:tcPr>
          <w:p w14:paraId="7702ED75"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65CA9A6"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BE520C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27DD44" w14:textId="77777777" w:rsidR="00436E1A" w:rsidRDefault="00436E1A">
            <w:pPr>
              <w:pStyle w:val="TAL"/>
              <w:rPr>
                <w:sz w:val="16"/>
              </w:rPr>
            </w:pPr>
          </w:p>
        </w:tc>
      </w:tr>
      <w:tr w:rsidR="00436E1A" w14:paraId="6BB7143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209A3C9" w14:textId="77777777" w:rsidR="00436E1A" w:rsidRDefault="00436E1A">
            <w:pPr>
              <w:pStyle w:val="TAL"/>
              <w:rPr>
                <w:sz w:val="16"/>
              </w:rPr>
            </w:pPr>
            <w:r>
              <w:rPr>
                <w:sz w:val="16"/>
              </w:rPr>
              <w:t>R5-254584</w:t>
            </w:r>
          </w:p>
        </w:tc>
        <w:tc>
          <w:tcPr>
            <w:tcW w:w="0" w:type="auto"/>
            <w:tcBorders>
              <w:top w:val="single" w:sz="4" w:space="0" w:color="auto"/>
              <w:left w:val="single" w:sz="4" w:space="0" w:color="auto"/>
              <w:bottom w:val="single" w:sz="4" w:space="0" w:color="auto"/>
              <w:right w:val="single" w:sz="4" w:space="0" w:color="auto"/>
            </w:tcBorders>
            <w:hideMark/>
          </w:tcPr>
          <w:p w14:paraId="66DD2105" w14:textId="77777777" w:rsidR="00436E1A" w:rsidRDefault="00436E1A">
            <w:pPr>
              <w:pStyle w:val="TAL"/>
              <w:rPr>
                <w:sz w:val="16"/>
              </w:rPr>
            </w:pPr>
            <w:r>
              <w:rPr>
                <w:sz w:val="16"/>
              </w:rPr>
              <w:t>Revised WID on UE Conformance - NR Sidelink Relay</w:t>
            </w:r>
          </w:p>
        </w:tc>
        <w:tc>
          <w:tcPr>
            <w:tcW w:w="0" w:type="auto"/>
            <w:tcBorders>
              <w:top w:val="single" w:sz="4" w:space="0" w:color="auto"/>
              <w:left w:val="single" w:sz="4" w:space="0" w:color="auto"/>
              <w:bottom w:val="single" w:sz="4" w:space="0" w:color="auto"/>
              <w:right w:val="single" w:sz="4" w:space="0" w:color="auto"/>
            </w:tcBorders>
            <w:hideMark/>
          </w:tcPr>
          <w:p w14:paraId="4C48B633"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C82A64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3102B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435240" w14:textId="77777777" w:rsidR="00436E1A" w:rsidRDefault="00436E1A">
            <w:pPr>
              <w:pStyle w:val="TAL"/>
              <w:rPr>
                <w:sz w:val="16"/>
              </w:rPr>
            </w:pPr>
          </w:p>
        </w:tc>
      </w:tr>
      <w:tr w:rsidR="00436E1A" w14:paraId="1B8EC87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8ED626" w14:textId="77777777" w:rsidR="00436E1A" w:rsidRDefault="00436E1A">
            <w:pPr>
              <w:pStyle w:val="TAL"/>
              <w:rPr>
                <w:sz w:val="16"/>
              </w:rPr>
            </w:pPr>
            <w:r>
              <w:rPr>
                <w:sz w:val="16"/>
              </w:rPr>
              <w:t>R5-254585</w:t>
            </w:r>
          </w:p>
        </w:tc>
        <w:tc>
          <w:tcPr>
            <w:tcW w:w="0" w:type="auto"/>
            <w:tcBorders>
              <w:top w:val="single" w:sz="4" w:space="0" w:color="auto"/>
              <w:left w:val="single" w:sz="4" w:space="0" w:color="auto"/>
              <w:bottom w:val="single" w:sz="4" w:space="0" w:color="auto"/>
              <w:right w:val="single" w:sz="4" w:space="0" w:color="auto"/>
            </w:tcBorders>
            <w:hideMark/>
          </w:tcPr>
          <w:p w14:paraId="27BA56AF" w14:textId="77777777" w:rsidR="00436E1A" w:rsidRDefault="00436E1A">
            <w:pPr>
              <w:pStyle w:val="TAL"/>
              <w:rPr>
                <w:sz w:val="16"/>
              </w:rPr>
            </w:pPr>
            <w:r>
              <w:rPr>
                <w:sz w:val="16"/>
              </w:rPr>
              <w:t>WP UE Conformance - NR Sidelink Relay</w:t>
            </w:r>
          </w:p>
        </w:tc>
        <w:tc>
          <w:tcPr>
            <w:tcW w:w="0" w:type="auto"/>
            <w:tcBorders>
              <w:top w:val="single" w:sz="4" w:space="0" w:color="auto"/>
              <w:left w:val="single" w:sz="4" w:space="0" w:color="auto"/>
              <w:bottom w:val="single" w:sz="4" w:space="0" w:color="auto"/>
              <w:right w:val="single" w:sz="4" w:space="0" w:color="auto"/>
            </w:tcBorders>
            <w:hideMark/>
          </w:tcPr>
          <w:p w14:paraId="329C3A1D"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E6E2967"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337171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7E339D" w14:textId="77777777" w:rsidR="00436E1A" w:rsidRDefault="00436E1A">
            <w:pPr>
              <w:pStyle w:val="TAL"/>
              <w:rPr>
                <w:sz w:val="16"/>
              </w:rPr>
            </w:pPr>
          </w:p>
        </w:tc>
      </w:tr>
      <w:tr w:rsidR="00436E1A" w14:paraId="2B8F4C0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FADE43C" w14:textId="77777777" w:rsidR="00436E1A" w:rsidRDefault="00436E1A">
            <w:pPr>
              <w:pStyle w:val="TAL"/>
              <w:rPr>
                <w:sz w:val="16"/>
              </w:rPr>
            </w:pPr>
            <w:r>
              <w:rPr>
                <w:sz w:val="16"/>
              </w:rPr>
              <w:t>R5-254586</w:t>
            </w:r>
          </w:p>
        </w:tc>
        <w:tc>
          <w:tcPr>
            <w:tcW w:w="0" w:type="auto"/>
            <w:tcBorders>
              <w:top w:val="single" w:sz="4" w:space="0" w:color="auto"/>
              <w:left w:val="single" w:sz="4" w:space="0" w:color="auto"/>
              <w:bottom w:val="single" w:sz="4" w:space="0" w:color="auto"/>
              <w:right w:val="single" w:sz="4" w:space="0" w:color="auto"/>
            </w:tcBorders>
            <w:hideMark/>
          </w:tcPr>
          <w:p w14:paraId="5D19AB8F" w14:textId="77777777" w:rsidR="00436E1A" w:rsidRDefault="00436E1A">
            <w:pPr>
              <w:pStyle w:val="TAL"/>
              <w:rPr>
                <w:sz w:val="16"/>
              </w:rPr>
            </w:pPr>
            <w:r>
              <w:rPr>
                <w:sz w:val="16"/>
              </w:rPr>
              <w:t>SR UE Conformance - NR Sidelink Relay</w:t>
            </w:r>
          </w:p>
        </w:tc>
        <w:tc>
          <w:tcPr>
            <w:tcW w:w="0" w:type="auto"/>
            <w:tcBorders>
              <w:top w:val="single" w:sz="4" w:space="0" w:color="auto"/>
              <w:left w:val="single" w:sz="4" w:space="0" w:color="auto"/>
              <w:bottom w:val="single" w:sz="4" w:space="0" w:color="auto"/>
              <w:right w:val="single" w:sz="4" w:space="0" w:color="auto"/>
            </w:tcBorders>
            <w:hideMark/>
          </w:tcPr>
          <w:p w14:paraId="3CD77E04"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20A3CF7"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DD19D9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972C66" w14:textId="77777777" w:rsidR="00436E1A" w:rsidRDefault="00436E1A">
            <w:pPr>
              <w:pStyle w:val="TAL"/>
              <w:rPr>
                <w:sz w:val="16"/>
              </w:rPr>
            </w:pPr>
          </w:p>
        </w:tc>
      </w:tr>
      <w:tr w:rsidR="00436E1A" w14:paraId="34A7C50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3637B16" w14:textId="77777777" w:rsidR="00436E1A" w:rsidRDefault="00436E1A">
            <w:pPr>
              <w:pStyle w:val="TAL"/>
              <w:rPr>
                <w:sz w:val="16"/>
              </w:rPr>
            </w:pPr>
            <w:r>
              <w:rPr>
                <w:sz w:val="16"/>
              </w:rPr>
              <w:t>R5-254587</w:t>
            </w:r>
          </w:p>
        </w:tc>
        <w:tc>
          <w:tcPr>
            <w:tcW w:w="0" w:type="auto"/>
            <w:tcBorders>
              <w:top w:val="single" w:sz="4" w:space="0" w:color="auto"/>
              <w:left w:val="single" w:sz="4" w:space="0" w:color="auto"/>
              <w:bottom w:val="single" w:sz="4" w:space="0" w:color="auto"/>
              <w:right w:val="single" w:sz="4" w:space="0" w:color="auto"/>
            </w:tcBorders>
            <w:hideMark/>
          </w:tcPr>
          <w:p w14:paraId="0A75C1BA" w14:textId="77777777" w:rsidR="00436E1A" w:rsidRDefault="00436E1A">
            <w:pPr>
              <w:pStyle w:val="TAL"/>
              <w:rPr>
                <w:sz w:val="16"/>
              </w:rPr>
            </w:pPr>
            <w:r>
              <w:rPr>
                <w:sz w:val="16"/>
              </w:rPr>
              <w:t>WP UE Conformance - Enhancements of NR Multicast and Broadcast Services</w:t>
            </w:r>
          </w:p>
        </w:tc>
        <w:tc>
          <w:tcPr>
            <w:tcW w:w="0" w:type="auto"/>
            <w:tcBorders>
              <w:top w:val="single" w:sz="4" w:space="0" w:color="auto"/>
              <w:left w:val="single" w:sz="4" w:space="0" w:color="auto"/>
              <w:bottom w:val="single" w:sz="4" w:space="0" w:color="auto"/>
              <w:right w:val="single" w:sz="4" w:space="0" w:color="auto"/>
            </w:tcBorders>
            <w:hideMark/>
          </w:tcPr>
          <w:p w14:paraId="6295C207"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6416EFF"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74BE80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123C7F" w14:textId="77777777" w:rsidR="00436E1A" w:rsidRDefault="00436E1A">
            <w:pPr>
              <w:pStyle w:val="TAL"/>
              <w:rPr>
                <w:sz w:val="16"/>
              </w:rPr>
            </w:pPr>
          </w:p>
        </w:tc>
      </w:tr>
      <w:tr w:rsidR="00436E1A" w14:paraId="3B52656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33F79BD" w14:textId="77777777" w:rsidR="00436E1A" w:rsidRDefault="00436E1A">
            <w:pPr>
              <w:pStyle w:val="TAL"/>
              <w:rPr>
                <w:sz w:val="16"/>
              </w:rPr>
            </w:pPr>
            <w:r>
              <w:rPr>
                <w:sz w:val="16"/>
              </w:rPr>
              <w:t>R5-254588</w:t>
            </w:r>
          </w:p>
        </w:tc>
        <w:tc>
          <w:tcPr>
            <w:tcW w:w="0" w:type="auto"/>
            <w:tcBorders>
              <w:top w:val="single" w:sz="4" w:space="0" w:color="auto"/>
              <w:left w:val="single" w:sz="4" w:space="0" w:color="auto"/>
              <w:bottom w:val="single" w:sz="4" w:space="0" w:color="auto"/>
              <w:right w:val="single" w:sz="4" w:space="0" w:color="auto"/>
            </w:tcBorders>
            <w:hideMark/>
          </w:tcPr>
          <w:p w14:paraId="552DFE5B" w14:textId="77777777" w:rsidR="00436E1A" w:rsidRDefault="00436E1A">
            <w:pPr>
              <w:pStyle w:val="TAL"/>
              <w:rPr>
                <w:sz w:val="16"/>
              </w:rPr>
            </w:pPr>
            <w:r>
              <w:rPr>
                <w:sz w:val="16"/>
              </w:rPr>
              <w:t>SR UE Conformance - Enhancements of NR Multicast and Broadcast Services</w:t>
            </w:r>
          </w:p>
        </w:tc>
        <w:tc>
          <w:tcPr>
            <w:tcW w:w="0" w:type="auto"/>
            <w:tcBorders>
              <w:top w:val="single" w:sz="4" w:space="0" w:color="auto"/>
              <w:left w:val="single" w:sz="4" w:space="0" w:color="auto"/>
              <w:bottom w:val="single" w:sz="4" w:space="0" w:color="auto"/>
              <w:right w:val="single" w:sz="4" w:space="0" w:color="auto"/>
            </w:tcBorders>
            <w:hideMark/>
          </w:tcPr>
          <w:p w14:paraId="6083D9D3"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D485BA7"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BF0F40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CD9825" w14:textId="77777777" w:rsidR="00436E1A" w:rsidRDefault="00436E1A">
            <w:pPr>
              <w:pStyle w:val="TAL"/>
              <w:rPr>
                <w:sz w:val="16"/>
              </w:rPr>
            </w:pPr>
          </w:p>
        </w:tc>
      </w:tr>
      <w:tr w:rsidR="00436E1A" w14:paraId="14D8CD9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308454E" w14:textId="77777777" w:rsidR="00436E1A" w:rsidRDefault="00436E1A">
            <w:pPr>
              <w:pStyle w:val="TAL"/>
              <w:rPr>
                <w:sz w:val="16"/>
              </w:rPr>
            </w:pPr>
            <w:r>
              <w:rPr>
                <w:sz w:val="16"/>
              </w:rPr>
              <w:t>R5-254589</w:t>
            </w:r>
          </w:p>
        </w:tc>
        <w:tc>
          <w:tcPr>
            <w:tcW w:w="0" w:type="auto"/>
            <w:tcBorders>
              <w:top w:val="single" w:sz="4" w:space="0" w:color="auto"/>
              <w:left w:val="single" w:sz="4" w:space="0" w:color="auto"/>
              <w:bottom w:val="single" w:sz="4" w:space="0" w:color="auto"/>
              <w:right w:val="single" w:sz="4" w:space="0" w:color="auto"/>
            </w:tcBorders>
            <w:hideMark/>
          </w:tcPr>
          <w:p w14:paraId="4F579FF8" w14:textId="77777777" w:rsidR="00436E1A" w:rsidRDefault="00436E1A">
            <w:pPr>
              <w:pStyle w:val="TAL"/>
              <w:rPr>
                <w:sz w:val="16"/>
              </w:rPr>
            </w:pPr>
            <w:r>
              <w:rPr>
                <w:sz w:val="16"/>
              </w:rPr>
              <w:t>Addition of new test case 12.2.11.1</w:t>
            </w:r>
          </w:p>
        </w:tc>
        <w:tc>
          <w:tcPr>
            <w:tcW w:w="0" w:type="auto"/>
            <w:tcBorders>
              <w:top w:val="single" w:sz="4" w:space="0" w:color="auto"/>
              <w:left w:val="single" w:sz="4" w:space="0" w:color="auto"/>
              <w:bottom w:val="single" w:sz="4" w:space="0" w:color="auto"/>
              <w:right w:val="single" w:sz="4" w:space="0" w:color="auto"/>
            </w:tcBorders>
            <w:hideMark/>
          </w:tcPr>
          <w:p w14:paraId="6FA0D6BD"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85B153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49788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A1D0ED" w14:textId="77777777" w:rsidR="00436E1A" w:rsidRDefault="00436E1A">
            <w:pPr>
              <w:pStyle w:val="TAL"/>
              <w:rPr>
                <w:sz w:val="16"/>
              </w:rPr>
            </w:pPr>
          </w:p>
        </w:tc>
      </w:tr>
      <w:tr w:rsidR="00436E1A" w14:paraId="14A37FC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C5319BB" w14:textId="77777777" w:rsidR="00436E1A" w:rsidRDefault="00436E1A">
            <w:pPr>
              <w:pStyle w:val="TAL"/>
              <w:rPr>
                <w:sz w:val="16"/>
              </w:rPr>
            </w:pPr>
            <w:r>
              <w:rPr>
                <w:sz w:val="16"/>
              </w:rPr>
              <w:t>R5-254590</w:t>
            </w:r>
          </w:p>
        </w:tc>
        <w:tc>
          <w:tcPr>
            <w:tcW w:w="0" w:type="auto"/>
            <w:tcBorders>
              <w:top w:val="single" w:sz="4" w:space="0" w:color="auto"/>
              <w:left w:val="single" w:sz="4" w:space="0" w:color="auto"/>
              <w:bottom w:val="single" w:sz="4" w:space="0" w:color="auto"/>
              <w:right w:val="single" w:sz="4" w:space="0" w:color="auto"/>
            </w:tcBorders>
            <w:hideMark/>
          </w:tcPr>
          <w:p w14:paraId="7B0EF48B" w14:textId="77777777" w:rsidR="00436E1A" w:rsidRDefault="00436E1A">
            <w:pPr>
              <w:pStyle w:val="TAL"/>
              <w:rPr>
                <w:sz w:val="16"/>
              </w:rPr>
            </w:pPr>
            <w:r>
              <w:rPr>
                <w:sz w:val="16"/>
              </w:rPr>
              <w:t>Addition of new test case 12.2.11.2</w:t>
            </w:r>
          </w:p>
        </w:tc>
        <w:tc>
          <w:tcPr>
            <w:tcW w:w="0" w:type="auto"/>
            <w:tcBorders>
              <w:top w:val="single" w:sz="4" w:space="0" w:color="auto"/>
              <w:left w:val="single" w:sz="4" w:space="0" w:color="auto"/>
              <w:bottom w:val="single" w:sz="4" w:space="0" w:color="auto"/>
              <w:right w:val="single" w:sz="4" w:space="0" w:color="auto"/>
            </w:tcBorders>
            <w:hideMark/>
          </w:tcPr>
          <w:p w14:paraId="07C881FE"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22FACBD"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A02A2B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29B222" w14:textId="77777777" w:rsidR="00436E1A" w:rsidRDefault="00436E1A">
            <w:pPr>
              <w:pStyle w:val="TAL"/>
              <w:rPr>
                <w:sz w:val="16"/>
              </w:rPr>
            </w:pPr>
            <w:r>
              <w:rPr>
                <w:sz w:val="16"/>
              </w:rPr>
              <w:t>-</w:t>
            </w:r>
          </w:p>
        </w:tc>
      </w:tr>
      <w:tr w:rsidR="00436E1A" w14:paraId="2C8216A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F6A667D" w14:textId="77777777" w:rsidR="00436E1A" w:rsidRDefault="00436E1A">
            <w:pPr>
              <w:pStyle w:val="TAL"/>
              <w:rPr>
                <w:sz w:val="16"/>
              </w:rPr>
            </w:pPr>
            <w:r>
              <w:rPr>
                <w:sz w:val="16"/>
              </w:rPr>
              <w:t>R5-254591</w:t>
            </w:r>
          </w:p>
        </w:tc>
        <w:tc>
          <w:tcPr>
            <w:tcW w:w="0" w:type="auto"/>
            <w:tcBorders>
              <w:top w:val="single" w:sz="4" w:space="0" w:color="auto"/>
              <w:left w:val="single" w:sz="4" w:space="0" w:color="auto"/>
              <w:bottom w:val="single" w:sz="4" w:space="0" w:color="auto"/>
              <w:right w:val="single" w:sz="4" w:space="0" w:color="auto"/>
            </w:tcBorders>
            <w:hideMark/>
          </w:tcPr>
          <w:p w14:paraId="0FEAAECB" w14:textId="77777777" w:rsidR="00436E1A" w:rsidRDefault="00436E1A">
            <w:pPr>
              <w:pStyle w:val="TAL"/>
              <w:rPr>
                <w:sz w:val="16"/>
              </w:rPr>
            </w:pPr>
            <w:r>
              <w:rPr>
                <w:sz w:val="16"/>
              </w:rPr>
              <w:t>Update of Table 4.6.1A-3 RRCReconfigurationSidelink</w:t>
            </w:r>
          </w:p>
        </w:tc>
        <w:tc>
          <w:tcPr>
            <w:tcW w:w="0" w:type="auto"/>
            <w:tcBorders>
              <w:top w:val="single" w:sz="4" w:space="0" w:color="auto"/>
              <w:left w:val="single" w:sz="4" w:space="0" w:color="auto"/>
              <w:bottom w:val="single" w:sz="4" w:space="0" w:color="auto"/>
              <w:right w:val="single" w:sz="4" w:space="0" w:color="auto"/>
            </w:tcBorders>
            <w:hideMark/>
          </w:tcPr>
          <w:p w14:paraId="39404C02"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2B0AD4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F4AB1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53E4ED" w14:textId="77777777" w:rsidR="00436E1A" w:rsidRDefault="00436E1A">
            <w:pPr>
              <w:pStyle w:val="TAL"/>
              <w:rPr>
                <w:sz w:val="16"/>
              </w:rPr>
            </w:pPr>
            <w:r>
              <w:rPr>
                <w:sz w:val="16"/>
              </w:rPr>
              <w:t>R5-254952</w:t>
            </w:r>
          </w:p>
        </w:tc>
      </w:tr>
      <w:tr w:rsidR="00436E1A" w14:paraId="5BBD761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AC44F0" w14:textId="77777777" w:rsidR="00436E1A" w:rsidRDefault="00436E1A">
            <w:pPr>
              <w:pStyle w:val="TAL"/>
              <w:rPr>
                <w:sz w:val="16"/>
              </w:rPr>
            </w:pPr>
            <w:r>
              <w:rPr>
                <w:sz w:val="16"/>
              </w:rPr>
              <w:t>R5-254592</w:t>
            </w:r>
          </w:p>
        </w:tc>
        <w:tc>
          <w:tcPr>
            <w:tcW w:w="0" w:type="auto"/>
            <w:tcBorders>
              <w:top w:val="single" w:sz="4" w:space="0" w:color="auto"/>
              <w:left w:val="single" w:sz="4" w:space="0" w:color="auto"/>
              <w:bottom w:val="single" w:sz="4" w:space="0" w:color="auto"/>
              <w:right w:val="single" w:sz="4" w:space="0" w:color="auto"/>
            </w:tcBorders>
            <w:hideMark/>
          </w:tcPr>
          <w:p w14:paraId="0CDD621D" w14:textId="77777777" w:rsidR="00436E1A" w:rsidRDefault="00436E1A">
            <w:pPr>
              <w:pStyle w:val="TAL"/>
              <w:rPr>
                <w:sz w:val="16"/>
              </w:rPr>
            </w:pPr>
            <w:r>
              <w:rPr>
                <w:sz w:val="16"/>
              </w:rPr>
              <w:t>Addition of contents of PC5 RRC UEAssistanceInformationSidelink message</w:t>
            </w:r>
          </w:p>
        </w:tc>
        <w:tc>
          <w:tcPr>
            <w:tcW w:w="0" w:type="auto"/>
            <w:tcBorders>
              <w:top w:val="single" w:sz="4" w:space="0" w:color="auto"/>
              <w:left w:val="single" w:sz="4" w:space="0" w:color="auto"/>
              <w:bottom w:val="single" w:sz="4" w:space="0" w:color="auto"/>
              <w:right w:val="single" w:sz="4" w:space="0" w:color="auto"/>
            </w:tcBorders>
            <w:hideMark/>
          </w:tcPr>
          <w:p w14:paraId="2409AB7C"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2046953"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494E4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4BB075" w14:textId="77777777" w:rsidR="00436E1A" w:rsidRDefault="00436E1A">
            <w:pPr>
              <w:pStyle w:val="TAL"/>
              <w:rPr>
                <w:sz w:val="16"/>
              </w:rPr>
            </w:pPr>
            <w:r>
              <w:rPr>
                <w:sz w:val="16"/>
              </w:rPr>
              <w:t>R5-254953</w:t>
            </w:r>
          </w:p>
        </w:tc>
      </w:tr>
      <w:tr w:rsidR="00436E1A" w14:paraId="6D164AF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67EDF5" w14:textId="77777777" w:rsidR="00436E1A" w:rsidRDefault="00436E1A">
            <w:pPr>
              <w:pStyle w:val="TAL"/>
              <w:rPr>
                <w:sz w:val="16"/>
              </w:rPr>
            </w:pPr>
            <w:r>
              <w:rPr>
                <w:sz w:val="16"/>
              </w:rPr>
              <w:t>R5-254593</w:t>
            </w:r>
          </w:p>
        </w:tc>
        <w:tc>
          <w:tcPr>
            <w:tcW w:w="0" w:type="auto"/>
            <w:tcBorders>
              <w:top w:val="single" w:sz="4" w:space="0" w:color="auto"/>
              <w:left w:val="single" w:sz="4" w:space="0" w:color="auto"/>
              <w:bottom w:val="single" w:sz="4" w:space="0" w:color="auto"/>
              <w:right w:val="single" w:sz="4" w:space="0" w:color="auto"/>
            </w:tcBorders>
            <w:hideMark/>
          </w:tcPr>
          <w:p w14:paraId="442079D0" w14:textId="77777777" w:rsidR="00436E1A" w:rsidRDefault="00436E1A">
            <w:pPr>
              <w:pStyle w:val="TAL"/>
              <w:rPr>
                <w:sz w:val="16"/>
              </w:rPr>
            </w:pPr>
            <w:r>
              <w:rPr>
                <w:sz w:val="16"/>
              </w:rPr>
              <w:t>Update of Table 4.6.2-14A SIB12-IEs</w:t>
            </w:r>
          </w:p>
        </w:tc>
        <w:tc>
          <w:tcPr>
            <w:tcW w:w="0" w:type="auto"/>
            <w:tcBorders>
              <w:top w:val="single" w:sz="4" w:space="0" w:color="auto"/>
              <w:left w:val="single" w:sz="4" w:space="0" w:color="auto"/>
              <w:bottom w:val="single" w:sz="4" w:space="0" w:color="auto"/>
              <w:right w:val="single" w:sz="4" w:space="0" w:color="auto"/>
            </w:tcBorders>
            <w:hideMark/>
          </w:tcPr>
          <w:p w14:paraId="2CEE080A"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42B73B8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747AD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999C84" w14:textId="77777777" w:rsidR="00436E1A" w:rsidRDefault="00436E1A">
            <w:pPr>
              <w:pStyle w:val="TAL"/>
              <w:rPr>
                <w:sz w:val="16"/>
              </w:rPr>
            </w:pPr>
            <w:r>
              <w:rPr>
                <w:sz w:val="16"/>
              </w:rPr>
              <w:t>R5-254954</w:t>
            </w:r>
          </w:p>
        </w:tc>
      </w:tr>
      <w:tr w:rsidR="00436E1A" w14:paraId="72F288F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45FB56" w14:textId="77777777" w:rsidR="00436E1A" w:rsidRDefault="00436E1A">
            <w:pPr>
              <w:pStyle w:val="TAL"/>
              <w:rPr>
                <w:sz w:val="16"/>
              </w:rPr>
            </w:pPr>
            <w:r>
              <w:rPr>
                <w:sz w:val="16"/>
              </w:rPr>
              <w:t>R5-254594</w:t>
            </w:r>
          </w:p>
        </w:tc>
        <w:tc>
          <w:tcPr>
            <w:tcW w:w="0" w:type="auto"/>
            <w:tcBorders>
              <w:top w:val="single" w:sz="4" w:space="0" w:color="auto"/>
              <w:left w:val="single" w:sz="4" w:space="0" w:color="auto"/>
              <w:bottom w:val="single" w:sz="4" w:space="0" w:color="auto"/>
              <w:right w:val="single" w:sz="4" w:space="0" w:color="auto"/>
            </w:tcBorders>
            <w:hideMark/>
          </w:tcPr>
          <w:p w14:paraId="16C7C86B" w14:textId="77777777" w:rsidR="00436E1A" w:rsidRDefault="00436E1A">
            <w:pPr>
              <w:pStyle w:val="TAL"/>
              <w:rPr>
                <w:sz w:val="16"/>
              </w:rPr>
            </w:pPr>
            <w:r>
              <w:rPr>
                <w:sz w:val="16"/>
              </w:rPr>
              <w:t>Update of Table 4.6.6-7 SL-ConfigDedicatedNR</w:t>
            </w:r>
          </w:p>
        </w:tc>
        <w:tc>
          <w:tcPr>
            <w:tcW w:w="0" w:type="auto"/>
            <w:tcBorders>
              <w:top w:val="single" w:sz="4" w:space="0" w:color="auto"/>
              <w:left w:val="single" w:sz="4" w:space="0" w:color="auto"/>
              <w:bottom w:val="single" w:sz="4" w:space="0" w:color="auto"/>
              <w:right w:val="single" w:sz="4" w:space="0" w:color="auto"/>
            </w:tcBorders>
            <w:hideMark/>
          </w:tcPr>
          <w:p w14:paraId="096070DD"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3D6866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EF1F7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980B33" w14:textId="77777777" w:rsidR="00436E1A" w:rsidRDefault="00436E1A">
            <w:pPr>
              <w:pStyle w:val="TAL"/>
              <w:rPr>
                <w:sz w:val="16"/>
              </w:rPr>
            </w:pPr>
            <w:r>
              <w:rPr>
                <w:sz w:val="16"/>
              </w:rPr>
              <w:t>R5-254955</w:t>
            </w:r>
          </w:p>
        </w:tc>
      </w:tr>
      <w:tr w:rsidR="00436E1A" w14:paraId="14686E1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D7DDCC6" w14:textId="77777777" w:rsidR="00436E1A" w:rsidRDefault="00436E1A">
            <w:pPr>
              <w:pStyle w:val="TAL"/>
              <w:rPr>
                <w:sz w:val="16"/>
              </w:rPr>
            </w:pPr>
            <w:r>
              <w:rPr>
                <w:sz w:val="16"/>
              </w:rPr>
              <w:t>R5-254595</w:t>
            </w:r>
          </w:p>
        </w:tc>
        <w:tc>
          <w:tcPr>
            <w:tcW w:w="0" w:type="auto"/>
            <w:tcBorders>
              <w:top w:val="single" w:sz="4" w:space="0" w:color="auto"/>
              <w:left w:val="single" w:sz="4" w:space="0" w:color="auto"/>
              <w:bottom w:val="single" w:sz="4" w:space="0" w:color="auto"/>
              <w:right w:val="single" w:sz="4" w:space="0" w:color="auto"/>
            </w:tcBorders>
            <w:hideMark/>
          </w:tcPr>
          <w:p w14:paraId="408B7ECE" w14:textId="77777777" w:rsidR="00436E1A" w:rsidRDefault="00436E1A">
            <w:pPr>
              <w:pStyle w:val="TAL"/>
              <w:rPr>
                <w:sz w:val="16"/>
              </w:rPr>
            </w:pPr>
            <w:r>
              <w:rPr>
                <w:sz w:val="16"/>
              </w:rPr>
              <w:t>Update of Tables related to SL DRX configuration</w:t>
            </w:r>
          </w:p>
        </w:tc>
        <w:tc>
          <w:tcPr>
            <w:tcW w:w="0" w:type="auto"/>
            <w:tcBorders>
              <w:top w:val="single" w:sz="4" w:space="0" w:color="auto"/>
              <w:left w:val="single" w:sz="4" w:space="0" w:color="auto"/>
              <w:bottom w:val="single" w:sz="4" w:space="0" w:color="auto"/>
              <w:right w:val="single" w:sz="4" w:space="0" w:color="auto"/>
            </w:tcBorders>
            <w:hideMark/>
          </w:tcPr>
          <w:p w14:paraId="428C8DBC"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5264A8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05DFB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64D5BD" w14:textId="77777777" w:rsidR="00436E1A" w:rsidRDefault="00436E1A">
            <w:pPr>
              <w:pStyle w:val="TAL"/>
              <w:rPr>
                <w:sz w:val="16"/>
              </w:rPr>
            </w:pPr>
          </w:p>
        </w:tc>
      </w:tr>
      <w:tr w:rsidR="00436E1A" w14:paraId="18D7604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54CF5D" w14:textId="77777777" w:rsidR="00436E1A" w:rsidRDefault="00436E1A">
            <w:pPr>
              <w:pStyle w:val="TAL"/>
              <w:rPr>
                <w:sz w:val="16"/>
              </w:rPr>
            </w:pPr>
            <w:r>
              <w:rPr>
                <w:sz w:val="16"/>
              </w:rPr>
              <w:t>R5-254596</w:t>
            </w:r>
          </w:p>
        </w:tc>
        <w:tc>
          <w:tcPr>
            <w:tcW w:w="0" w:type="auto"/>
            <w:tcBorders>
              <w:top w:val="single" w:sz="4" w:space="0" w:color="auto"/>
              <w:left w:val="single" w:sz="4" w:space="0" w:color="auto"/>
              <w:bottom w:val="single" w:sz="4" w:space="0" w:color="auto"/>
              <w:right w:val="single" w:sz="4" w:space="0" w:color="auto"/>
            </w:tcBorders>
            <w:hideMark/>
          </w:tcPr>
          <w:p w14:paraId="21A3E1B1" w14:textId="77777777" w:rsidR="00436E1A" w:rsidRDefault="00436E1A">
            <w:pPr>
              <w:pStyle w:val="TAL"/>
              <w:rPr>
                <w:sz w:val="16"/>
              </w:rPr>
            </w:pPr>
            <w:r>
              <w:rPr>
                <w:sz w:val="16"/>
              </w:rPr>
              <w:t>Addition of NR Sidelink Capabilities for NR Sidelink DRX testcases</w:t>
            </w:r>
          </w:p>
        </w:tc>
        <w:tc>
          <w:tcPr>
            <w:tcW w:w="0" w:type="auto"/>
            <w:tcBorders>
              <w:top w:val="single" w:sz="4" w:space="0" w:color="auto"/>
              <w:left w:val="single" w:sz="4" w:space="0" w:color="auto"/>
              <w:bottom w:val="single" w:sz="4" w:space="0" w:color="auto"/>
              <w:right w:val="single" w:sz="4" w:space="0" w:color="auto"/>
            </w:tcBorders>
            <w:hideMark/>
          </w:tcPr>
          <w:p w14:paraId="2715F64B"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09652C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F389D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FB7C2C" w14:textId="77777777" w:rsidR="00436E1A" w:rsidRDefault="00436E1A">
            <w:pPr>
              <w:pStyle w:val="TAL"/>
              <w:rPr>
                <w:sz w:val="16"/>
              </w:rPr>
            </w:pPr>
            <w:r>
              <w:rPr>
                <w:sz w:val="16"/>
              </w:rPr>
              <w:t>R5-254956</w:t>
            </w:r>
          </w:p>
        </w:tc>
      </w:tr>
      <w:tr w:rsidR="00436E1A" w14:paraId="11D1790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9964C48" w14:textId="77777777" w:rsidR="00436E1A" w:rsidRDefault="00436E1A">
            <w:pPr>
              <w:pStyle w:val="TAL"/>
              <w:rPr>
                <w:sz w:val="16"/>
              </w:rPr>
            </w:pPr>
            <w:r>
              <w:rPr>
                <w:sz w:val="16"/>
              </w:rPr>
              <w:t>R5-254597</w:t>
            </w:r>
          </w:p>
        </w:tc>
        <w:tc>
          <w:tcPr>
            <w:tcW w:w="0" w:type="auto"/>
            <w:tcBorders>
              <w:top w:val="single" w:sz="4" w:space="0" w:color="auto"/>
              <w:left w:val="single" w:sz="4" w:space="0" w:color="auto"/>
              <w:bottom w:val="single" w:sz="4" w:space="0" w:color="auto"/>
              <w:right w:val="single" w:sz="4" w:space="0" w:color="auto"/>
            </w:tcBorders>
            <w:hideMark/>
          </w:tcPr>
          <w:p w14:paraId="35F9259F" w14:textId="77777777" w:rsidR="00436E1A" w:rsidRDefault="00436E1A">
            <w:pPr>
              <w:pStyle w:val="TAL"/>
              <w:rPr>
                <w:sz w:val="16"/>
              </w:rPr>
            </w:pPr>
            <w:r>
              <w:rPr>
                <w:sz w:val="16"/>
              </w:rPr>
              <w:t>Addition of test applicabilities for new sidelink enhancement testcases</w:t>
            </w:r>
          </w:p>
        </w:tc>
        <w:tc>
          <w:tcPr>
            <w:tcW w:w="0" w:type="auto"/>
            <w:tcBorders>
              <w:top w:val="single" w:sz="4" w:space="0" w:color="auto"/>
              <w:left w:val="single" w:sz="4" w:space="0" w:color="auto"/>
              <w:bottom w:val="single" w:sz="4" w:space="0" w:color="auto"/>
              <w:right w:val="single" w:sz="4" w:space="0" w:color="auto"/>
            </w:tcBorders>
            <w:hideMark/>
          </w:tcPr>
          <w:p w14:paraId="322518D5" w14:textId="77777777" w:rsidR="00436E1A" w:rsidRDefault="00436E1A">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54367593"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496C3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C904FF" w14:textId="77777777" w:rsidR="00436E1A" w:rsidRDefault="00436E1A">
            <w:pPr>
              <w:pStyle w:val="TAL"/>
              <w:rPr>
                <w:sz w:val="16"/>
              </w:rPr>
            </w:pPr>
            <w:r>
              <w:rPr>
                <w:sz w:val="16"/>
              </w:rPr>
              <w:t>R5-254957</w:t>
            </w:r>
          </w:p>
        </w:tc>
      </w:tr>
      <w:tr w:rsidR="00436E1A" w14:paraId="62A3582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1C41C8" w14:textId="77777777" w:rsidR="00436E1A" w:rsidRDefault="00436E1A">
            <w:pPr>
              <w:pStyle w:val="TAL"/>
              <w:rPr>
                <w:sz w:val="16"/>
              </w:rPr>
            </w:pPr>
            <w:r>
              <w:rPr>
                <w:sz w:val="16"/>
              </w:rPr>
              <w:t>R5-254598</w:t>
            </w:r>
          </w:p>
        </w:tc>
        <w:tc>
          <w:tcPr>
            <w:tcW w:w="0" w:type="auto"/>
            <w:tcBorders>
              <w:top w:val="single" w:sz="4" w:space="0" w:color="auto"/>
              <w:left w:val="single" w:sz="4" w:space="0" w:color="auto"/>
              <w:bottom w:val="single" w:sz="4" w:space="0" w:color="auto"/>
              <w:right w:val="single" w:sz="4" w:space="0" w:color="auto"/>
            </w:tcBorders>
            <w:hideMark/>
          </w:tcPr>
          <w:p w14:paraId="53145964" w14:textId="77777777" w:rsidR="00436E1A" w:rsidRDefault="00436E1A">
            <w:pPr>
              <w:pStyle w:val="TAL"/>
              <w:rPr>
                <w:sz w:val="16"/>
              </w:rPr>
            </w:pPr>
            <w:r>
              <w:rPr>
                <w:sz w:val="16"/>
              </w:rPr>
              <w:t>Addition of new test case 9.1.6.3 NR SA FR1 Interruptions at NR sidelink discovery configuration</w:t>
            </w:r>
          </w:p>
        </w:tc>
        <w:tc>
          <w:tcPr>
            <w:tcW w:w="0" w:type="auto"/>
            <w:tcBorders>
              <w:top w:val="single" w:sz="4" w:space="0" w:color="auto"/>
              <w:left w:val="single" w:sz="4" w:space="0" w:color="auto"/>
              <w:bottom w:val="single" w:sz="4" w:space="0" w:color="auto"/>
              <w:right w:val="single" w:sz="4" w:space="0" w:color="auto"/>
            </w:tcBorders>
            <w:hideMark/>
          </w:tcPr>
          <w:p w14:paraId="4EB632F6" w14:textId="77777777" w:rsidR="00436E1A" w:rsidRDefault="00436E1A">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3ECDD4D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6B354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E74088" w14:textId="77777777" w:rsidR="00436E1A" w:rsidRDefault="00436E1A">
            <w:pPr>
              <w:pStyle w:val="TAL"/>
              <w:rPr>
                <w:sz w:val="16"/>
              </w:rPr>
            </w:pPr>
            <w:r>
              <w:rPr>
                <w:sz w:val="16"/>
              </w:rPr>
              <w:t>R5-255320</w:t>
            </w:r>
          </w:p>
        </w:tc>
      </w:tr>
      <w:tr w:rsidR="00436E1A" w14:paraId="5080047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F7AAE16" w14:textId="77777777" w:rsidR="00436E1A" w:rsidRDefault="00436E1A">
            <w:pPr>
              <w:pStyle w:val="TAL"/>
              <w:rPr>
                <w:sz w:val="16"/>
              </w:rPr>
            </w:pPr>
            <w:r>
              <w:rPr>
                <w:sz w:val="16"/>
              </w:rPr>
              <w:t>R5-254599</w:t>
            </w:r>
          </w:p>
        </w:tc>
        <w:tc>
          <w:tcPr>
            <w:tcW w:w="0" w:type="auto"/>
            <w:tcBorders>
              <w:top w:val="single" w:sz="4" w:space="0" w:color="auto"/>
              <w:left w:val="single" w:sz="4" w:space="0" w:color="auto"/>
              <w:bottom w:val="single" w:sz="4" w:space="0" w:color="auto"/>
              <w:right w:val="single" w:sz="4" w:space="0" w:color="auto"/>
            </w:tcBorders>
            <w:hideMark/>
          </w:tcPr>
          <w:p w14:paraId="10753F83" w14:textId="77777777" w:rsidR="00436E1A" w:rsidRDefault="00436E1A">
            <w:pPr>
              <w:pStyle w:val="TAL"/>
              <w:rPr>
                <w:sz w:val="16"/>
              </w:rPr>
            </w:pPr>
            <w:r>
              <w:rPr>
                <w:sz w:val="16"/>
              </w:rPr>
              <w:t>Addition of new test case 9.1.7.1 Selection / Reselection of relay UE</w:t>
            </w:r>
          </w:p>
        </w:tc>
        <w:tc>
          <w:tcPr>
            <w:tcW w:w="0" w:type="auto"/>
            <w:tcBorders>
              <w:top w:val="single" w:sz="4" w:space="0" w:color="auto"/>
              <w:left w:val="single" w:sz="4" w:space="0" w:color="auto"/>
              <w:bottom w:val="single" w:sz="4" w:space="0" w:color="auto"/>
              <w:right w:val="single" w:sz="4" w:space="0" w:color="auto"/>
            </w:tcBorders>
            <w:hideMark/>
          </w:tcPr>
          <w:p w14:paraId="7D123CEF"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FB88D71"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17023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BBD8FB" w14:textId="77777777" w:rsidR="00436E1A" w:rsidRDefault="00436E1A">
            <w:pPr>
              <w:pStyle w:val="TAL"/>
              <w:rPr>
                <w:sz w:val="16"/>
              </w:rPr>
            </w:pPr>
            <w:r>
              <w:rPr>
                <w:sz w:val="16"/>
              </w:rPr>
              <w:t>R5-255321</w:t>
            </w:r>
          </w:p>
        </w:tc>
      </w:tr>
      <w:tr w:rsidR="00436E1A" w14:paraId="43B4D2E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A37A5DD" w14:textId="77777777" w:rsidR="00436E1A" w:rsidRDefault="00436E1A">
            <w:pPr>
              <w:pStyle w:val="TAL"/>
              <w:rPr>
                <w:sz w:val="16"/>
              </w:rPr>
            </w:pPr>
            <w:r>
              <w:rPr>
                <w:sz w:val="16"/>
              </w:rPr>
              <w:t>R5-254600</w:t>
            </w:r>
          </w:p>
        </w:tc>
        <w:tc>
          <w:tcPr>
            <w:tcW w:w="0" w:type="auto"/>
            <w:tcBorders>
              <w:top w:val="single" w:sz="4" w:space="0" w:color="auto"/>
              <w:left w:val="single" w:sz="4" w:space="0" w:color="auto"/>
              <w:bottom w:val="single" w:sz="4" w:space="0" w:color="auto"/>
              <w:right w:val="single" w:sz="4" w:space="0" w:color="auto"/>
            </w:tcBorders>
            <w:hideMark/>
          </w:tcPr>
          <w:p w14:paraId="23E2F351" w14:textId="77777777" w:rsidR="00436E1A" w:rsidRDefault="00436E1A">
            <w:pPr>
              <w:pStyle w:val="TAL"/>
              <w:rPr>
                <w:sz w:val="16"/>
              </w:rPr>
            </w:pPr>
            <w:r>
              <w:rPr>
                <w:sz w:val="16"/>
              </w:rPr>
              <w:t>Correction of Table 4.6.6-2: SL-BWP-ConfigCommon</w:t>
            </w:r>
          </w:p>
        </w:tc>
        <w:tc>
          <w:tcPr>
            <w:tcW w:w="0" w:type="auto"/>
            <w:tcBorders>
              <w:top w:val="single" w:sz="4" w:space="0" w:color="auto"/>
              <w:left w:val="single" w:sz="4" w:space="0" w:color="auto"/>
              <w:bottom w:val="single" w:sz="4" w:space="0" w:color="auto"/>
              <w:right w:val="single" w:sz="4" w:space="0" w:color="auto"/>
            </w:tcBorders>
            <w:hideMark/>
          </w:tcPr>
          <w:p w14:paraId="549D30B5"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D627821"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5A764C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D2EC01" w14:textId="77777777" w:rsidR="00436E1A" w:rsidRDefault="00436E1A">
            <w:pPr>
              <w:pStyle w:val="TAL"/>
              <w:rPr>
                <w:sz w:val="16"/>
              </w:rPr>
            </w:pPr>
          </w:p>
        </w:tc>
      </w:tr>
      <w:tr w:rsidR="00436E1A" w14:paraId="6991B58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0BE188" w14:textId="77777777" w:rsidR="00436E1A" w:rsidRDefault="00436E1A">
            <w:pPr>
              <w:pStyle w:val="TAL"/>
              <w:rPr>
                <w:sz w:val="16"/>
              </w:rPr>
            </w:pPr>
            <w:r>
              <w:rPr>
                <w:sz w:val="16"/>
              </w:rPr>
              <w:t>R5-254601</w:t>
            </w:r>
          </w:p>
        </w:tc>
        <w:tc>
          <w:tcPr>
            <w:tcW w:w="0" w:type="auto"/>
            <w:tcBorders>
              <w:top w:val="single" w:sz="4" w:space="0" w:color="auto"/>
              <w:left w:val="single" w:sz="4" w:space="0" w:color="auto"/>
              <w:bottom w:val="single" w:sz="4" w:space="0" w:color="auto"/>
              <w:right w:val="single" w:sz="4" w:space="0" w:color="auto"/>
            </w:tcBorders>
            <w:hideMark/>
          </w:tcPr>
          <w:p w14:paraId="61D7CA50" w14:textId="77777777" w:rsidR="00436E1A" w:rsidRDefault="00436E1A">
            <w:pPr>
              <w:pStyle w:val="TAL"/>
              <w:rPr>
                <w:sz w:val="16"/>
              </w:rPr>
            </w:pPr>
            <w:r>
              <w:rPr>
                <w:sz w:val="16"/>
              </w:rPr>
              <w:t>Correction of test case 12.3.1.1.17 Sidelink Relay / L2 U2N / Remote UE / Sidelink RRC reconfiguration</w:t>
            </w:r>
          </w:p>
        </w:tc>
        <w:tc>
          <w:tcPr>
            <w:tcW w:w="0" w:type="auto"/>
            <w:tcBorders>
              <w:top w:val="single" w:sz="4" w:space="0" w:color="auto"/>
              <w:left w:val="single" w:sz="4" w:space="0" w:color="auto"/>
              <w:bottom w:val="single" w:sz="4" w:space="0" w:color="auto"/>
              <w:right w:val="single" w:sz="4" w:space="0" w:color="auto"/>
            </w:tcBorders>
            <w:hideMark/>
          </w:tcPr>
          <w:p w14:paraId="2E7949D6"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E126A5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87408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C39E04" w14:textId="77777777" w:rsidR="00436E1A" w:rsidRDefault="00436E1A">
            <w:pPr>
              <w:pStyle w:val="TAL"/>
              <w:rPr>
                <w:sz w:val="16"/>
              </w:rPr>
            </w:pPr>
          </w:p>
        </w:tc>
      </w:tr>
      <w:tr w:rsidR="00436E1A" w14:paraId="5142D11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EEC19C" w14:textId="77777777" w:rsidR="00436E1A" w:rsidRDefault="00436E1A">
            <w:pPr>
              <w:pStyle w:val="TAL"/>
              <w:rPr>
                <w:sz w:val="16"/>
              </w:rPr>
            </w:pPr>
            <w:r>
              <w:rPr>
                <w:sz w:val="16"/>
              </w:rPr>
              <w:t>R5-254602</w:t>
            </w:r>
          </w:p>
        </w:tc>
        <w:tc>
          <w:tcPr>
            <w:tcW w:w="0" w:type="auto"/>
            <w:tcBorders>
              <w:top w:val="single" w:sz="4" w:space="0" w:color="auto"/>
              <w:left w:val="single" w:sz="4" w:space="0" w:color="auto"/>
              <w:bottom w:val="single" w:sz="4" w:space="0" w:color="auto"/>
              <w:right w:val="single" w:sz="4" w:space="0" w:color="auto"/>
            </w:tcBorders>
            <w:hideMark/>
          </w:tcPr>
          <w:p w14:paraId="038639EB" w14:textId="77777777" w:rsidR="00436E1A" w:rsidRDefault="00436E1A">
            <w:pPr>
              <w:pStyle w:val="TAL"/>
              <w:rPr>
                <w:sz w:val="16"/>
              </w:rPr>
            </w:pPr>
            <w:r>
              <w:rPr>
                <w:sz w:val="16"/>
              </w:rPr>
              <w:t>Correction of test case 12.3.1.2.11 Sidelink Relay / L2 U2N / Relay UE / RRC reconfiguration / Uu Relay RLC channel configuration</w:t>
            </w:r>
          </w:p>
        </w:tc>
        <w:tc>
          <w:tcPr>
            <w:tcW w:w="0" w:type="auto"/>
            <w:tcBorders>
              <w:top w:val="single" w:sz="4" w:space="0" w:color="auto"/>
              <w:left w:val="single" w:sz="4" w:space="0" w:color="auto"/>
              <w:bottom w:val="single" w:sz="4" w:space="0" w:color="auto"/>
              <w:right w:val="single" w:sz="4" w:space="0" w:color="auto"/>
            </w:tcBorders>
            <w:hideMark/>
          </w:tcPr>
          <w:p w14:paraId="4F68A158"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C0296E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64891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EB26F8" w14:textId="77777777" w:rsidR="00436E1A" w:rsidRDefault="00436E1A">
            <w:pPr>
              <w:pStyle w:val="TAL"/>
              <w:rPr>
                <w:sz w:val="16"/>
              </w:rPr>
            </w:pPr>
          </w:p>
        </w:tc>
      </w:tr>
      <w:tr w:rsidR="00436E1A" w14:paraId="2807B90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5CF0EC" w14:textId="77777777" w:rsidR="00436E1A" w:rsidRDefault="00436E1A">
            <w:pPr>
              <w:pStyle w:val="TAL"/>
              <w:rPr>
                <w:sz w:val="16"/>
              </w:rPr>
            </w:pPr>
            <w:r>
              <w:rPr>
                <w:sz w:val="16"/>
              </w:rPr>
              <w:t>R5-254603</w:t>
            </w:r>
          </w:p>
        </w:tc>
        <w:tc>
          <w:tcPr>
            <w:tcW w:w="0" w:type="auto"/>
            <w:tcBorders>
              <w:top w:val="single" w:sz="4" w:space="0" w:color="auto"/>
              <w:left w:val="single" w:sz="4" w:space="0" w:color="auto"/>
              <w:bottom w:val="single" w:sz="4" w:space="0" w:color="auto"/>
              <w:right w:val="single" w:sz="4" w:space="0" w:color="auto"/>
            </w:tcBorders>
            <w:hideMark/>
          </w:tcPr>
          <w:p w14:paraId="079347BC" w14:textId="77777777" w:rsidR="00436E1A" w:rsidRDefault="00436E1A">
            <w:pPr>
              <w:pStyle w:val="TAL"/>
              <w:rPr>
                <w:sz w:val="16"/>
              </w:rPr>
            </w:pPr>
            <w:r>
              <w:rPr>
                <w:sz w:val="16"/>
              </w:rPr>
              <w:t>Correction of test case 12.3.1.2.15 Sidelink Relay / L2 U2N / Relay UE / Sidelink RRC reconfiguration</w:t>
            </w:r>
          </w:p>
        </w:tc>
        <w:tc>
          <w:tcPr>
            <w:tcW w:w="0" w:type="auto"/>
            <w:tcBorders>
              <w:top w:val="single" w:sz="4" w:space="0" w:color="auto"/>
              <w:left w:val="single" w:sz="4" w:space="0" w:color="auto"/>
              <w:bottom w:val="single" w:sz="4" w:space="0" w:color="auto"/>
              <w:right w:val="single" w:sz="4" w:space="0" w:color="auto"/>
            </w:tcBorders>
            <w:hideMark/>
          </w:tcPr>
          <w:p w14:paraId="38339B0A"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ECF9AC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70F34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3276E3" w14:textId="77777777" w:rsidR="00436E1A" w:rsidRDefault="00436E1A">
            <w:pPr>
              <w:pStyle w:val="TAL"/>
              <w:rPr>
                <w:sz w:val="16"/>
              </w:rPr>
            </w:pPr>
          </w:p>
        </w:tc>
      </w:tr>
      <w:tr w:rsidR="00436E1A" w14:paraId="3243633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B5153B3" w14:textId="77777777" w:rsidR="00436E1A" w:rsidRDefault="00436E1A">
            <w:pPr>
              <w:pStyle w:val="TAL"/>
              <w:rPr>
                <w:sz w:val="16"/>
              </w:rPr>
            </w:pPr>
            <w:r>
              <w:rPr>
                <w:sz w:val="16"/>
              </w:rPr>
              <w:t>R5-254604</w:t>
            </w:r>
          </w:p>
        </w:tc>
        <w:tc>
          <w:tcPr>
            <w:tcW w:w="0" w:type="auto"/>
            <w:tcBorders>
              <w:top w:val="single" w:sz="4" w:space="0" w:color="auto"/>
              <w:left w:val="single" w:sz="4" w:space="0" w:color="auto"/>
              <w:bottom w:val="single" w:sz="4" w:space="0" w:color="auto"/>
              <w:right w:val="single" w:sz="4" w:space="0" w:color="auto"/>
            </w:tcBorders>
            <w:hideMark/>
          </w:tcPr>
          <w:p w14:paraId="0A04C8EE" w14:textId="77777777" w:rsidR="00436E1A" w:rsidRDefault="00436E1A">
            <w:pPr>
              <w:pStyle w:val="TAL"/>
              <w:rPr>
                <w:sz w:val="16"/>
              </w:rPr>
            </w:pPr>
            <w:r>
              <w:rPr>
                <w:sz w:val="16"/>
              </w:rPr>
              <w:t>Addition of USIM Configurations for 5G ProSe</w:t>
            </w:r>
          </w:p>
        </w:tc>
        <w:tc>
          <w:tcPr>
            <w:tcW w:w="0" w:type="auto"/>
            <w:tcBorders>
              <w:top w:val="single" w:sz="4" w:space="0" w:color="auto"/>
              <w:left w:val="single" w:sz="4" w:space="0" w:color="auto"/>
              <w:bottom w:val="single" w:sz="4" w:space="0" w:color="auto"/>
              <w:right w:val="single" w:sz="4" w:space="0" w:color="auto"/>
            </w:tcBorders>
            <w:hideMark/>
          </w:tcPr>
          <w:p w14:paraId="749D1033"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4883682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3F116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8BA4F0" w14:textId="77777777" w:rsidR="00436E1A" w:rsidRDefault="00436E1A">
            <w:pPr>
              <w:pStyle w:val="TAL"/>
              <w:rPr>
                <w:sz w:val="16"/>
              </w:rPr>
            </w:pPr>
          </w:p>
        </w:tc>
      </w:tr>
      <w:tr w:rsidR="00436E1A" w14:paraId="5EB2299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429251" w14:textId="77777777" w:rsidR="00436E1A" w:rsidRDefault="00436E1A">
            <w:pPr>
              <w:pStyle w:val="TAL"/>
              <w:rPr>
                <w:sz w:val="16"/>
              </w:rPr>
            </w:pPr>
            <w:r>
              <w:rPr>
                <w:sz w:val="16"/>
              </w:rPr>
              <w:t>R5-254605</w:t>
            </w:r>
          </w:p>
        </w:tc>
        <w:tc>
          <w:tcPr>
            <w:tcW w:w="0" w:type="auto"/>
            <w:tcBorders>
              <w:top w:val="single" w:sz="4" w:space="0" w:color="auto"/>
              <w:left w:val="single" w:sz="4" w:space="0" w:color="auto"/>
              <w:bottom w:val="single" w:sz="4" w:space="0" w:color="auto"/>
              <w:right w:val="single" w:sz="4" w:space="0" w:color="auto"/>
            </w:tcBorders>
            <w:hideMark/>
          </w:tcPr>
          <w:p w14:paraId="3AF41CFF" w14:textId="77777777" w:rsidR="00436E1A" w:rsidRDefault="00436E1A">
            <w:pPr>
              <w:pStyle w:val="TAL"/>
              <w:rPr>
                <w:sz w:val="16"/>
              </w:rPr>
            </w:pPr>
            <w:r>
              <w:rPr>
                <w:sz w:val="16"/>
              </w:rPr>
              <w:t>Update of 38.508-1 table 4.7C.1.5-11</w:t>
            </w:r>
          </w:p>
        </w:tc>
        <w:tc>
          <w:tcPr>
            <w:tcW w:w="0" w:type="auto"/>
            <w:tcBorders>
              <w:top w:val="single" w:sz="4" w:space="0" w:color="auto"/>
              <w:left w:val="single" w:sz="4" w:space="0" w:color="auto"/>
              <w:bottom w:val="single" w:sz="4" w:space="0" w:color="auto"/>
              <w:right w:val="single" w:sz="4" w:space="0" w:color="auto"/>
            </w:tcBorders>
            <w:hideMark/>
          </w:tcPr>
          <w:p w14:paraId="420927DF"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44B698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1D5AB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2E925F" w14:textId="77777777" w:rsidR="00436E1A" w:rsidRDefault="00436E1A">
            <w:pPr>
              <w:pStyle w:val="TAL"/>
              <w:rPr>
                <w:sz w:val="16"/>
              </w:rPr>
            </w:pPr>
          </w:p>
        </w:tc>
      </w:tr>
      <w:tr w:rsidR="00436E1A" w14:paraId="3E13904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3F17E75" w14:textId="77777777" w:rsidR="00436E1A" w:rsidRDefault="00436E1A">
            <w:pPr>
              <w:pStyle w:val="TAL"/>
              <w:rPr>
                <w:sz w:val="16"/>
              </w:rPr>
            </w:pPr>
            <w:r>
              <w:rPr>
                <w:sz w:val="16"/>
              </w:rPr>
              <w:t>R5-254606</w:t>
            </w:r>
          </w:p>
        </w:tc>
        <w:tc>
          <w:tcPr>
            <w:tcW w:w="0" w:type="auto"/>
            <w:tcBorders>
              <w:top w:val="single" w:sz="4" w:space="0" w:color="auto"/>
              <w:left w:val="single" w:sz="4" w:space="0" w:color="auto"/>
              <w:bottom w:val="single" w:sz="4" w:space="0" w:color="auto"/>
              <w:right w:val="single" w:sz="4" w:space="0" w:color="auto"/>
            </w:tcBorders>
            <w:hideMark/>
          </w:tcPr>
          <w:p w14:paraId="128D4618" w14:textId="77777777" w:rsidR="00436E1A" w:rsidRDefault="00436E1A">
            <w:pPr>
              <w:pStyle w:val="TAL"/>
              <w:rPr>
                <w:sz w:val="16"/>
              </w:rPr>
            </w:pPr>
            <w:r>
              <w:rPr>
                <w:sz w:val="16"/>
              </w:rPr>
              <w:t>Update of NR sidelink U2N Relay test cases</w:t>
            </w:r>
          </w:p>
        </w:tc>
        <w:tc>
          <w:tcPr>
            <w:tcW w:w="0" w:type="auto"/>
            <w:tcBorders>
              <w:top w:val="single" w:sz="4" w:space="0" w:color="auto"/>
              <w:left w:val="single" w:sz="4" w:space="0" w:color="auto"/>
              <w:bottom w:val="single" w:sz="4" w:space="0" w:color="auto"/>
              <w:right w:val="single" w:sz="4" w:space="0" w:color="auto"/>
            </w:tcBorders>
            <w:hideMark/>
          </w:tcPr>
          <w:p w14:paraId="50C6B64C"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24C688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5425D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3BA41B" w14:textId="77777777" w:rsidR="00436E1A" w:rsidRDefault="00436E1A">
            <w:pPr>
              <w:pStyle w:val="TAL"/>
              <w:rPr>
                <w:sz w:val="16"/>
              </w:rPr>
            </w:pPr>
          </w:p>
        </w:tc>
      </w:tr>
      <w:tr w:rsidR="00436E1A" w14:paraId="699160C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92BFEC" w14:textId="77777777" w:rsidR="00436E1A" w:rsidRDefault="00436E1A">
            <w:pPr>
              <w:pStyle w:val="TAL"/>
              <w:rPr>
                <w:sz w:val="16"/>
              </w:rPr>
            </w:pPr>
            <w:r>
              <w:rPr>
                <w:sz w:val="16"/>
              </w:rPr>
              <w:t>R5-254607</w:t>
            </w:r>
          </w:p>
        </w:tc>
        <w:tc>
          <w:tcPr>
            <w:tcW w:w="0" w:type="auto"/>
            <w:tcBorders>
              <w:top w:val="single" w:sz="4" w:space="0" w:color="auto"/>
              <w:left w:val="single" w:sz="4" w:space="0" w:color="auto"/>
              <w:bottom w:val="single" w:sz="4" w:space="0" w:color="auto"/>
              <w:right w:val="single" w:sz="4" w:space="0" w:color="auto"/>
            </w:tcBorders>
            <w:hideMark/>
          </w:tcPr>
          <w:p w14:paraId="0BD98932" w14:textId="77777777" w:rsidR="00436E1A" w:rsidRDefault="00436E1A">
            <w:pPr>
              <w:pStyle w:val="TAL"/>
              <w:rPr>
                <w:sz w:val="16"/>
              </w:rPr>
            </w:pPr>
            <w:r>
              <w:rPr>
                <w:sz w:val="16"/>
              </w:rPr>
              <w:t>Update of RRC messages for MBS Multicast reception in RRC_INACTIVE</w:t>
            </w:r>
          </w:p>
        </w:tc>
        <w:tc>
          <w:tcPr>
            <w:tcW w:w="0" w:type="auto"/>
            <w:tcBorders>
              <w:top w:val="single" w:sz="4" w:space="0" w:color="auto"/>
              <w:left w:val="single" w:sz="4" w:space="0" w:color="auto"/>
              <w:bottom w:val="single" w:sz="4" w:space="0" w:color="auto"/>
              <w:right w:val="single" w:sz="4" w:space="0" w:color="auto"/>
            </w:tcBorders>
            <w:hideMark/>
          </w:tcPr>
          <w:p w14:paraId="3370E914"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DAA7AA9"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30696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49781A" w14:textId="77777777" w:rsidR="00436E1A" w:rsidRDefault="00436E1A">
            <w:pPr>
              <w:pStyle w:val="TAL"/>
              <w:rPr>
                <w:sz w:val="16"/>
              </w:rPr>
            </w:pPr>
            <w:r>
              <w:rPr>
                <w:sz w:val="16"/>
              </w:rPr>
              <w:t>R5-255039</w:t>
            </w:r>
          </w:p>
        </w:tc>
      </w:tr>
      <w:tr w:rsidR="00436E1A" w14:paraId="4BA25A4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93B6CC5" w14:textId="77777777" w:rsidR="00436E1A" w:rsidRDefault="00436E1A">
            <w:pPr>
              <w:pStyle w:val="TAL"/>
              <w:rPr>
                <w:sz w:val="16"/>
              </w:rPr>
            </w:pPr>
            <w:r>
              <w:rPr>
                <w:sz w:val="16"/>
              </w:rPr>
              <w:t>R5-254608</w:t>
            </w:r>
          </w:p>
        </w:tc>
        <w:tc>
          <w:tcPr>
            <w:tcW w:w="0" w:type="auto"/>
            <w:tcBorders>
              <w:top w:val="single" w:sz="4" w:space="0" w:color="auto"/>
              <w:left w:val="single" w:sz="4" w:space="0" w:color="auto"/>
              <w:bottom w:val="single" w:sz="4" w:space="0" w:color="auto"/>
              <w:right w:val="single" w:sz="4" w:space="0" w:color="auto"/>
            </w:tcBorders>
            <w:hideMark/>
          </w:tcPr>
          <w:p w14:paraId="47C8824E" w14:textId="77777777" w:rsidR="00436E1A" w:rsidRDefault="00436E1A">
            <w:pPr>
              <w:pStyle w:val="TAL"/>
              <w:rPr>
                <w:sz w:val="16"/>
              </w:rPr>
            </w:pPr>
            <w:r>
              <w:rPr>
                <w:sz w:val="16"/>
              </w:rPr>
              <w:t>Update of test case 6.5.3.13</w:t>
            </w:r>
          </w:p>
        </w:tc>
        <w:tc>
          <w:tcPr>
            <w:tcW w:w="0" w:type="auto"/>
            <w:tcBorders>
              <w:top w:val="single" w:sz="4" w:space="0" w:color="auto"/>
              <w:left w:val="single" w:sz="4" w:space="0" w:color="auto"/>
              <w:bottom w:val="single" w:sz="4" w:space="0" w:color="auto"/>
              <w:right w:val="single" w:sz="4" w:space="0" w:color="auto"/>
            </w:tcBorders>
            <w:hideMark/>
          </w:tcPr>
          <w:p w14:paraId="723BC1C6"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985C82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5C90D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2DF1CF" w14:textId="77777777" w:rsidR="00436E1A" w:rsidRDefault="00436E1A">
            <w:pPr>
              <w:pStyle w:val="TAL"/>
              <w:rPr>
                <w:sz w:val="16"/>
              </w:rPr>
            </w:pPr>
          </w:p>
        </w:tc>
      </w:tr>
      <w:tr w:rsidR="00436E1A" w14:paraId="4F17097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E6E4BF5" w14:textId="77777777" w:rsidR="00436E1A" w:rsidRDefault="00436E1A">
            <w:pPr>
              <w:pStyle w:val="TAL"/>
              <w:rPr>
                <w:sz w:val="16"/>
              </w:rPr>
            </w:pPr>
            <w:r>
              <w:rPr>
                <w:sz w:val="16"/>
              </w:rPr>
              <w:t>R5-254609</w:t>
            </w:r>
          </w:p>
        </w:tc>
        <w:tc>
          <w:tcPr>
            <w:tcW w:w="0" w:type="auto"/>
            <w:tcBorders>
              <w:top w:val="single" w:sz="4" w:space="0" w:color="auto"/>
              <w:left w:val="single" w:sz="4" w:space="0" w:color="auto"/>
              <w:bottom w:val="single" w:sz="4" w:space="0" w:color="auto"/>
              <w:right w:val="single" w:sz="4" w:space="0" w:color="auto"/>
            </w:tcBorders>
            <w:hideMark/>
          </w:tcPr>
          <w:p w14:paraId="5864BAA3" w14:textId="77777777" w:rsidR="00436E1A" w:rsidRDefault="00436E1A">
            <w:pPr>
              <w:pStyle w:val="TAL"/>
              <w:rPr>
                <w:sz w:val="16"/>
              </w:rPr>
            </w:pPr>
            <w:r>
              <w:rPr>
                <w:sz w:val="16"/>
              </w:rPr>
              <w:t>Addition of applicability for SSSG switching test cases</w:t>
            </w:r>
          </w:p>
        </w:tc>
        <w:tc>
          <w:tcPr>
            <w:tcW w:w="0" w:type="auto"/>
            <w:tcBorders>
              <w:top w:val="single" w:sz="4" w:space="0" w:color="auto"/>
              <w:left w:val="single" w:sz="4" w:space="0" w:color="auto"/>
              <w:bottom w:val="single" w:sz="4" w:space="0" w:color="auto"/>
              <w:right w:val="single" w:sz="4" w:space="0" w:color="auto"/>
            </w:tcBorders>
            <w:hideMark/>
          </w:tcPr>
          <w:p w14:paraId="2B58E7BE"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CBF266A"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31617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73D09E" w14:textId="77777777" w:rsidR="00436E1A" w:rsidRDefault="00436E1A">
            <w:pPr>
              <w:pStyle w:val="TAL"/>
              <w:rPr>
                <w:sz w:val="16"/>
              </w:rPr>
            </w:pPr>
            <w:r>
              <w:rPr>
                <w:sz w:val="16"/>
              </w:rPr>
              <w:t>R5-255073</w:t>
            </w:r>
          </w:p>
        </w:tc>
      </w:tr>
      <w:tr w:rsidR="00436E1A" w14:paraId="67425E4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D268A1" w14:textId="77777777" w:rsidR="00436E1A" w:rsidRDefault="00436E1A">
            <w:pPr>
              <w:pStyle w:val="TAL"/>
              <w:rPr>
                <w:sz w:val="16"/>
              </w:rPr>
            </w:pPr>
            <w:r>
              <w:rPr>
                <w:sz w:val="16"/>
              </w:rPr>
              <w:t>R5-254610</w:t>
            </w:r>
          </w:p>
        </w:tc>
        <w:tc>
          <w:tcPr>
            <w:tcW w:w="0" w:type="auto"/>
            <w:tcBorders>
              <w:top w:val="single" w:sz="4" w:space="0" w:color="auto"/>
              <w:left w:val="single" w:sz="4" w:space="0" w:color="auto"/>
              <w:bottom w:val="single" w:sz="4" w:space="0" w:color="auto"/>
              <w:right w:val="single" w:sz="4" w:space="0" w:color="auto"/>
            </w:tcBorders>
            <w:hideMark/>
          </w:tcPr>
          <w:p w14:paraId="4004B8E3" w14:textId="77777777" w:rsidR="00436E1A" w:rsidRDefault="00436E1A">
            <w:pPr>
              <w:pStyle w:val="TAL"/>
              <w:rPr>
                <w:sz w:val="16"/>
              </w:rPr>
            </w:pPr>
            <w:r>
              <w:rPr>
                <w:sz w:val="16"/>
              </w:rPr>
              <w:t>Addition of applicability for new UAV test cases 8.1.3.5.9,8.1.3.5.10 and 8.1.3.5.11</w:t>
            </w:r>
          </w:p>
        </w:tc>
        <w:tc>
          <w:tcPr>
            <w:tcW w:w="0" w:type="auto"/>
            <w:tcBorders>
              <w:top w:val="single" w:sz="4" w:space="0" w:color="auto"/>
              <w:left w:val="single" w:sz="4" w:space="0" w:color="auto"/>
              <w:bottom w:val="single" w:sz="4" w:space="0" w:color="auto"/>
              <w:right w:val="single" w:sz="4" w:space="0" w:color="auto"/>
            </w:tcBorders>
            <w:hideMark/>
          </w:tcPr>
          <w:p w14:paraId="1035B27C"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70D069A"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C32DB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BCC0EE" w14:textId="77777777" w:rsidR="00436E1A" w:rsidRDefault="00436E1A">
            <w:pPr>
              <w:pStyle w:val="TAL"/>
              <w:rPr>
                <w:sz w:val="16"/>
              </w:rPr>
            </w:pPr>
            <w:r>
              <w:rPr>
                <w:sz w:val="16"/>
              </w:rPr>
              <w:t>R5-255061</w:t>
            </w:r>
          </w:p>
        </w:tc>
      </w:tr>
      <w:tr w:rsidR="00436E1A" w14:paraId="5BC2A2B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82882C4" w14:textId="77777777" w:rsidR="00436E1A" w:rsidRDefault="00436E1A">
            <w:pPr>
              <w:pStyle w:val="TAL"/>
              <w:rPr>
                <w:sz w:val="16"/>
              </w:rPr>
            </w:pPr>
            <w:r>
              <w:rPr>
                <w:sz w:val="16"/>
              </w:rPr>
              <w:t>R5-254611</w:t>
            </w:r>
          </w:p>
        </w:tc>
        <w:tc>
          <w:tcPr>
            <w:tcW w:w="0" w:type="auto"/>
            <w:tcBorders>
              <w:top w:val="single" w:sz="4" w:space="0" w:color="auto"/>
              <w:left w:val="single" w:sz="4" w:space="0" w:color="auto"/>
              <w:bottom w:val="single" w:sz="4" w:space="0" w:color="auto"/>
              <w:right w:val="single" w:sz="4" w:space="0" w:color="auto"/>
            </w:tcBorders>
            <w:hideMark/>
          </w:tcPr>
          <w:p w14:paraId="452D8E64" w14:textId="77777777" w:rsidR="00436E1A" w:rsidRDefault="00436E1A">
            <w:pPr>
              <w:pStyle w:val="TAL"/>
              <w:rPr>
                <w:sz w:val="16"/>
              </w:rPr>
            </w:pPr>
            <w:r>
              <w:rPr>
                <w:sz w:val="16"/>
              </w:rPr>
              <w:t>Correction to NR eCall testcases 11.10, 11.11 and 11.12</w:t>
            </w:r>
          </w:p>
        </w:tc>
        <w:tc>
          <w:tcPr>
            <w:tcW w:w="0" w:type="auto"/>
            <w:tcBorders>
              <w:top w:val="single" w:sz="4" w:space="0" w:color="auto"/>
              <w:left w:val="single" w:sz="4" w:space="0" w:color="auto"/>
              <w:bottom w:val="single" w:sz="4" w:space="0" w:color="auto"/>
              <w:right w:val="single" w:sz="4" w:space="0" w:color="auto"/>
            </w:tcBorders>
            <w:hideMark/>
          </w:tcPr>
          <w:p w14:paraId="7FBC6F76" w14:textId="77777777" w:rsidR="00436E1A" w:rsidRDefault="00436E1A">
            <w:pPr>
              <w:pStyle w:val="TAL"/>
              <w:rPr>
                <w:sz w:val="16"/>
              </w:rPr>
            </w:pPr>
            <w:r>
              <w:rPr>
                <w:sz w:val="16"/>
              </w:rPr>
              <w:t>ROHDE &amp; SCHWARZ, Keysight, Anritsu Ltd, Qualcomm</w:t>
            </w:r>
          </w:p>
        </w:tc>
        <w:tc>
          <w:tcPr>
            <w:tcW w:w="0" w:type="auto"/>
            <w:tcBorders>
              <w:top w:val="single" w:sz="4" w:space="0" w:color="auto"/>
              <w:left w:val="single" w:sz="4" w:space="0" w:color="auto"/>
              <w:bottom w:val="single" w:sz="4" w:space="0" w:color="auto"/>
              <w:right w:val="single" w:sz="4" w:space="0" w:color="auto"/>
            </w:tcBorders>
            <w:hideMark/>
          </w:tcPr>
          <w:p w14:paraId="7B0CF999"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D06CF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F1792E" w14:textId="77777777" w:rsidR="00436E1A" w:rsidRDefault="00436E1A">
            <w:pPr>
              <w:pStyle w:val="TAL"/>
              <w:rPr>
                <w:sz w:val="16"/>
              </w:rPr>
            </w:pPr>
            <w:r>
              <w:rPr>
                <w:sz w:val="16"/>
              </w:rPr>
              <w:t>R5-254979</w:t>
            </w:r>
          </w:p>
        </w:tc>
      </w:tr>
      <w:tr w:rsidR="00436E1A" w14:paraId="4AA0093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4E836FE" w14:textId="77777777" w:rsidR="00436E1A" w:rsidRDefault="00436E1A">
            <w:pPr>
              <w:pStyle w:val="TAL"/>
              <w:rPr>
                <w:sz w:val="16"/>
              </w:rPr>
            </w:pPr>
            <w:r>
              <w:rPr>
                <w:sz w:val="16"/>
              </w:rPr>
              <w:t>R5-254612</w:t>
            </w:r>
          </w:p>
        </w:tc>
        <w:tc>
          <w:tcPr>
            <w:tcW w:w="0" w:type="auto"/>
            <w:tcBorders>
              <w:top w:val="single" w:sz="4" w:space="0" w:color="auto"/>
              <w:left w:val="single" w:sz="4" w:space="0" w:color="auto"/>
              <w:bottom w:val="single" w:sz="4" w:space="0" w:color="auto"/>
              <w:right w:val="single" w:sz="4" w:space="0" w:color="auto"/>
            </w:tcBorders>
            <w:hideMark/>
          </w:tcPr>
          <w:p w14:paraId="6B928E2E" w14:textId="77777777" w:rsidR="00436E1A" w:rsidRDefault="00436E1A">
            <w:pPr>
              <w:pStyle w:val="TAL"/>
              <w:rPr>
                <w:sz w:val="16"/>
              </w:rPr>
            </w:pPr>
            <w:r>
              <w:rPr>
                <w:sz w:val="16"/>
              </w:rPr>
              <w:t>Addition of new test case AMPR, ASEM and ASE for 4Tx UL MIMO</w:t>
            </w:r>
          </w:p>
        </w:tc>
        <w:tc>
          <w:tcPr>
            <w:tcW w:w="0" w:type="auto"/>
            <w:tcBorders>
              <w:top w:val="single" w:sz="4" w:space="0" w:color="auto"/>
              <w:left w:val="single" w:sz="4" w:space="0" w:color="auto"/>
              <w:bottom w:val="single" w:sz="4" w:space="0" w:color="auto"/>
              <w:right w:val="single" w:sz="4" w:space="0" w:color="auto"/>
            </w:tcBorders>
            <w:hideMark/>
          </w:tcPr>
          <w:p w14:paraId="706567BB"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D4955D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6FCC8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068819" w14:textId="77777777" w:rsidR="00436E1A" w:rsidRDefault="00436E1A">
            <w:pPr>
              <w:pStyle w:val="TAL"/>
              <w:rPr>
                <w:sz w:val="16"/>
              </w:rPr>
            </w:pPr>
            <w:r>
              <w:rPr>
                <w:sz w:val="16"/>
              </w:rPr>
              <w:t>R5-255258</w:t>
            </w:r>
          </w:p>
        </w:tc>
      </w:tr>
      <w:tr w:rsidR="00436E1A" w14:paraId="3D2F9E1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88F4C83" w14:textId="77777777" w:rsidR="00436E1A" w:rsidRDefault="00436E1A">
            <w:pPr>
              <w:pStyle w:val="TAL"/>
              <w:rPr>
                <w:sz w:val="16"/>
              </w:rPr>
            </w:pPr>
            <w:r>
              <w:rPr>
                <w:sz w:val="16"/>
              </w:rPr>
              <w:t>R5-254613</w:t>
            </w:r>
          </w:p>
        </w:tc>
        <w:tc>
          <w:tcPr>
            <w:tcW w:w="0" w:type="auto"/>
            <w:tcBorders>
              <w:top w:val="single" w:sz="4" w:space="0" w:color="auto"/>
              <w:left w:val="single" w:sz="4" w:space="0" w:color="auto"/>
              <w:bottom w:val="single" w:sz="4" w:space="0" w:color="auto"/>
              <w:right w:val="single" w:sz="4" w:space="0" w:color="auto"/>
            </w:tcBorders>
            <w:hideMark/>
          </w:tcPr>
          <w:p w14:paraId="2C773840" w14:textId="77777777" w:rsidR="00436E1A" w:rsidRDefault="00436E1A">
            <w:pPr>
              <w:pStyle w:val="TAL"/>
              <w:rPr>
                <w:sz w:val="16"/>
              </w:rPr>
            </w:pPr>
            <w:r>
              <w:rPr>
                <w:sz w:val="16"/>
              </w:rPr>
              <w:t>Addition of new test case AMPR, ASEM, ASE for 4Tx Tx Diversity</w:t>
            </w:r>
          </w:p>
        </w:tc>
        <w:tc>
          <w:tcPr>
            <w:tcW w:w="0" w:type="auto"/>
            <w:tcBorders>
              <w:top w:val="single" w:sz="4" w:space="0" w:color="auto"/>
              <w:left w:val="single" w:sz="4" w:space="0" w:color="auto"/>
              <w:bottom w:val="single" w:sz="4" w:space="0" w:color="auto"/>
              <w:right w:val="single" w:sz="4" w:space="0" w:color="auto"/>
            </w:tcBorders>
            <w:hideMark/>
          </w:tcPr>
          <w:p w14:paraId="74B5B00F"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930343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50437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387D67" w14:textId="77777777" w:rsidR="00436E1A" w:rsidRDefault="00436E1A">
            <w:pPr>
              <w:pStyle w:val="TAL"/>
              <w:rPr>
                <w:sz w:val="16"/>
              </w:rPr>
            </w:pPr>
            <w:r>
              <w:rPr>
                <w:sz w:val="16"/>
              </w:rPr>
              <w:t>R5-255354</w:t>
            </w:r>
          </w:p>
        </w:tc>
      </w:tr>
      <w:tr w:rsidR="00436E1A" w14:paraId="1F32E18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D1226F" w14:textId="77777777" w:rsidR="00436E1A" w:rsidRDefault="00436E1A">
            <w:pPr>
              <w:pStyle w:val="TAL"/>
              <w:rPr>
                <w:sz w:val="16"/>
              </w:rPr>
            </w:pPr>
            <w:r>
              <w:rPr>
                <w:sz w:val="16"/>
              </w:rPr>
              <w:t>R5-254614</w:t>
            </w:r>
          </w:p>
        </w:tc>
        <w:tc>
          <w:tcPr>
            <w:tcW w:w="0" w:type="auto"/>
            <w:tcBorders>
              <w:top w:val="single" w:sz="4" w:space="0" w:color="auto"/>
              <w:left w:val="single" w:sz="4" w:space="0" w:color="auto"/>
              <w:bottom w:val="single" w:sz="4" w:space="0" w:color="auto"/>
              <w:right w:val="single" w:sz="4" w:space="0" w:color="auto"/>
            </w:tcBorders>
            <w:hideMark/>
          </w:tcPr>
          <w:p w14:paraId="0022F81C" w14:textId="77777777" w:rsidR="00436E1A" w:rsidRDefault="00436E1A">
            <w:pPr>
              <w:pStyle w:val="TAL"/>
              <w:rPr>
                <w:sz w:val="16"/>
              </w:rPr>
            </w:pPr>
            <w:r>
              <w:rPr>
                <w:sz w:val="16"/>
              </w:rPr>
              <w:t>Power control for UL MIMO and TxD for UE supporting 4Tx</w:t>
            </w:r>
          </w:p>
        </w:tc>
        <w:tc>
          <w:tcPr>
            <w:tcW w:w="0" w:type="auto"/>
            <w:tcBorders>
              <w:top w:val="single" w:sz="4" w:space="0" w:color="auto"/>
              <w:left w:val="single" w:sz="4" w:space="0" w:color="auto"/>
              <w:bottom w:val="single" w:sz="4" w:space="0" w:color="auto"/>
              <w:right w:val="single" w:sz="4" w:space="0" w:color="auto"/>
            </w:tcBorders>
            <w:hideMark/>
          </w:tcPr>
          <w:p w14:paraId="58950058"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73B165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D434A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F50E50" w14:textId="77777777" w:rsidR="00436E1A" w:rsidRDefault="00436E1A">
            <w:pPr>
              <w:pStyle w:val="TAL"/>
              <w:rPr>
                <w:sz w:val="16"/>
              </w:rPr>
            </w:pPr>
          </w:p>
        </w:tc>
      </w:tr>
      <w:tr w:rsidR="00436E1A" w14:paraId="080B106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E023F3E" w14:textId="77777777" w:rsidR="00436E1A" w:rsidRDefault="00436E1A">
            <w:pPr>
              <w:pStyle w:val="TAL"/>
              <w:rPr>
                <w:sz w:val="16"/>
              </w:rPr>
            </w:pPr>
            <w:r>
              <w:rPr>
                <w:sz w:val="16"/>
              </w:rPr>
              <w:t>R5-254615</w:t>
            </w:r>
          </w:p>
        </w:tc>
        <w:tc>
          <w:tcPr>
            <w:tcW w:w="0" w:type="auto"/>
            <w:tcBorders>
              <w:top w:val="single" w:sz="4" w:space="0" w:color="auto"/>
              <w:left w:val="single" w:sz="4" w:space="0" w:color="auto"/>
              <w:bottom w:val="single" w:sz="4" w:space="0" w:color="auto"/>
              <w:right w:val="single" w:sz="4" w:space="0" w:color="auto"/>
            </w:tcBorders>
            <w:hideMark/>
          </w:tcPr>
          <w:p w14:paraId="374139DD" w14:textId="77777777" w:rsidR="00436E1A" w:rsidRDefault="00436E1A">
            <w:pPr>
              <w:pStyle w:val="TAL"/>
              <w:rPr>
                <w:sz w:val="16"/>
              </w:rPr>
            </w:pPr>
            <w:r>
              <w:rPr>
                <w:sz w:val="16"/>
              </w:rPr>
              <w:t>Adding test frequencies for CA configurations including band n71</w:t>
            </w:r>
          </w:p>
        </w:tc>
        <w:tc>
          <w:tcPr>
            <w:tcW w:w="0" w:type="auto"/>
            <w:tcBorders>
              <w:top w:val="single" w:sz="4" w:space="0" w:color="auto"/>
              <w:left w:val="single" w:sz="4" w:space="0" w:color="auto"/>
              <w:bottom w:val="single" w:sz="4" w:space="0" w:color="auto"/>
              <w:right w:val="single" w:sz="4" w:space="0" w:color="auto"/>
            </w:tcBorders>
            <w:hideMark/>
          </w:tcPr>
          <w:p w14:paraId="5C55B55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F1BA81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0B9AF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451388" w14:textId="77777777" w:rsidR="00436E1A" w:rsidRDefault="00436E1A">
            <w:pPr>
              <w:pStyle w:val="TAL"/>
              <w:rPr>
                <w:sz w:val="16"/>
              </w:rPr>
            </w:pPr>
          </w:p>
        </w:tc>
      </w:tr>
      <w:tr w:rsidR="00436E1A" w14:paraId="6058A9F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B817B57" w14:textId="77777777" w:rsidR="00436E1A" w:rsidRDefault="00436E1A">
            <w:pPr>
              <w:pStyle w:val="TAL"/>
              <w:rPr>
                <w:sz w:val="16"/>
              </w:rPr>
            </w:pPr>
            <w:r>
              <w:rPr>
                <w:sz w:val="16"/>
              </w:rPr>
              <w:t>R5-254616</w:t>
            </w:r>
          </w:p>
        </w:tc>
        <w:tc>
          <w:tcPr>
            <w:tcW w:w="0" w:type="auto"/>
            <w:tcBorders>
              <w:top w:val="single" w:sz="4" w:space="0" w:color="auto"/>
              <w:left w:val="single" w:sz="4" w:space="0" w:color="auto"/>
              <w:bottom w:val="single" w:sz="4" w:space="0" w:color="auto"/>
              <w:right w:val="single" w:sz="4" w:space="0" w:color="auto"/>
            </w:tcBorders>
            <w:hideMark/>
          </w:tcPr>
          <w:p w14:paraId="2165815D" w14:textId="77777777" w:rsidR="00436E1A" w:rsidRDefault="00436E1A">
            <w:pPr>
              <w:pStyle w:val="TAL"/>
              <w:rPr>
                <w:sz w:val="16"/>
              </w:rPr>
            </w:pPr>
            <w:r>
              <w:rPr>
                <w:sz w:val="16"/>
              </w:rPr>
              <w:t>Adding PICS for several CA configurations including band n71</w:t>
            </w:r>
          </w:p>
        </w:tc>
        <w:tc>
          <w:tcPr>
            <w:tcW w:w="0" w:type="auto"/>
            <w:tcBorders>
              <w:top w:val="single" w:sz="4" w:space="0" w:color="auto"/>
              <w:left w:val="single" w:sz="4" w:space="0" w:color="auto"/>
              <w:bottom w:val="single" w:sz="4" w:space="0" w:color="auto"/>
              <w:right w:val="single" w:sz="4" w:space="0" w:color="auto"/>
            </w:tcBorders>
            <w:hideMark/>
          </w:tcPr>
          <w:p w14:paraId="4E208E9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20A634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90B99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2CEBA4" w14:textId="77777777" w:rsidR="00436E1A" w:rsidRDefault="00436E1A">
            <w:pPr>
              <w:pStyle w:val="TAL"/>
              <w:rPr>
                <w:sz w:val="16"/>
              </w:rPr>
            </w:pPr>
            <w:r>
              <w:rPr>
                <w:sz w:val="16"/>
              </w:rPr>
              <w:t>R5-255214</w:t>
            </w:r>
          </w:p>
        </w:tc>
      </w:tr>
      <w:tr w:rsidR="00436E1A" w14:paraId="20A33E8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47CB208" w14:textId="77777777" w:rsidR="00436E1A" w:rsidRDefault="00436E1A">
            <w:pPr>
              <w:pStyle w:val="TAL"/>
              <w:rPr>
                <w:sz w:val="16"/>
              </w:rPr>
            </w:pPr>
            <w:r>
              <w:rPr>
                <w:sz w:val="16"/>
              </w:rPr>
              <w:t>R5-254617</w:t>
            </w:r>
          </w:p>
        </w:tc>
        <w:tc>
          <w:tcPr>
            <w:tcW w:w="0" w:type="auto"/>
            <w:tcBorders>
              <w:top w:val="single" w:sz="4" w:space="0" w:color="auto"/>
              <w:left w:val="single" w:sz="4" w:space="0" w:color="auto"/>
              <w:bottom w:val="single" w:sz="4" w:space="0" w:color="auto"/>
              <w:right w:val="single" w:sz="4" w:space="0" w:color="auto"/>
            </w:tcBorders>
            <w:hideMark/>
          </w:tcPr>
          <w:p w14:paraId="7EC6C62D" w14:textId="77777777" w:rsidR="00436E1A" w:rsidRDefault="00436E1A">
            <w:pPr>
              <w:pStyle w:val="TAL"/>
              <w:rPr>
                <w:sz w:val="16"/>
              </w:rPr>
            </w:pPr>
            <w:r>
              <w:rPr>
                <w:sz w:val="16"/>
              </w:rPr>
              <w:t>TP analysis for REFSENS for several CA configurations including band n71</w:t>
            </w:r>
          </w:p>
        </w:tc>
        <w:tc>
          <w:tcPr>
            <w:tcW w:w="0" w:type="auto"/>
            <w:tcBorders>
              <w:top w:val="single" w:sz="4" w:space="0" w:color="auto"/>
              <w:left w:val="single" w:sz="4" w:space="0" w:color="auto"/>
              <w:bottom w:val="single" w:sz="4" w:space="0" w:color="auto"/>
              <w:right w:val="single" w:sz="4" w:space="0" w:color="auto"/>
            </w:tcBorders>
            <w:hideMark/>
          </w:tcPr>
          <w:p w14:paraId="2AADB46B"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EF415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A98F1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E3A7A6" w14:textId="77777777" w:rsidR="00436E1A" w:rsidRDefault="00436E1A">
            <w:pPr>
              <w:pStyle w:val="TAL"/>
              <w:rPr>
                <w:sz w:val="16"/>
              </w:rPr>
            </w:pPr>
          </w:p>
        </w:tc>
      </w:tr>
      <w:tr w:rsidR="00436E1A" w14:paraId="75D1553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1A3B0B8" w14:textId="77777777" w:rsidR="00436E1A" w:rsidRDefault="00436E1A">
            <w:pPr>
              <w:pStyle w:val="TAL"/>
              <w:rPr>
                <w:sz w:val="16"/>
              </w:rPr>
            </w:pPr>
            <w:r>
              <w:rPr>
                <w:sz w:val="16"/>
              </w:rPr>
              <w:t>R5-254618</w:t>
            </w:r>
          </w:p>
        </w:tc>
        <w:tc>
          <w:tcPr>
            <w:tcW w:w="0" w:type="auto"/>
            <w:tcBorders>
              <w:top w:val="single" w:sz="4" w:space="0" w:color="auto"/>
              <w:left w:val="single" w:sz="4" w:space="0" w:color="auto"/>
              <w:bottom w:val="single" w:sz="4" w:space="0" w:color="auto"/>
              <w:right w:val="single" w:sz="4" w:space="0" w:color="auto"/>
            </w:tcBorders>
            <w:hideMark/>
          </w:tcPr>
          <w:p w14:paraId="6FBF423B" w14:textId="77777777" w:rsidR="00436E1A" w:rsidRDefault="00436E1A">
            <w:pPr>
              <w:pStyle w:val="TAL"/>
              <w:rPr>
                <w:sz w:val="16"/>
              </w:rPr>
            </w:pPr>
            <w:r>
              <w:rPr>
                <w:sz w:val="16"/>
              </w:rPr>
              <w:t>Addition of new CA configurations including band n71 and n77 for transmitter characteristics</w:t>
            </w:r>
          </w:p>
        </w:tc>
        <w:tc>
          <w:tcPr>
            <w:tcW w:w="0" w:type="auto"/>
            <w:tcBorders>
              <w:top w:val="single" w:sz="4" w:space="0" w:color="auto"/>
              <w:left w:val="single" w:sz="4" w:space="0" w:color="auto"/>
              <w:bottom w:val="single" w:sz="4" w:space="0" w:color="auto"/>
              <w:right w:val="single" w:sz="4" w:space="0" w:color="auto"/>
            </w:tcBorders>
            <w:hideMark/>
          </w:tcPr>
          <w:p w14:paraId="175CC4E7"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CFA81F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580B5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B6D333" w14:textId="77777777" w:rsidR="00436E1A" w:rsidRDefault="00436E1A">
            <w:pPr>
              <w:pStyle w:val="TAL"/>
              <w:rPr>
                <w:sz w:val="16"/>
              </w:rPr>
            </w:pPr>
          </w:p>
        </w:tc>
      </w:tr>
      <w:tr w:rsidR="00436E1A" w14:paraId="6CF17C9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AC02654" w14:textId="77777777" w:rsidR="00436E1A" w:rsidRDefault="00436E1A">
            <w:pPr>
              <w:pStyle w:val="TAL"/>
              <w:rPr>
                <w:sz w:val="16"/>
              </w:rPr>
            </w:pPr>
            <w:r>
              <w:rPr>
                <w:sz w:val="16"/>
              </w:rPr>
              <w:t>R5-254619</w:t>
            </w:r>
          </w:p>
        </w:tc>
        <w:tc>
          <w:tcPr>
            <w:tcW w:w="0" w:type="auto"/>
            <w:tcBorders>
              <w:top w:val="single" w:sz="4" w:space="0" w:color="auto"/>
              <w:left w:val="single" w:sz="4" w:space="0" w:color="auto"/>
              <w:bottom w:val="single" w:sz="4" w:space="0" w:color="auto"/>
              <w:right w:val="single" w:sz="4" w:space="0" w:color="auto"/>
            </w:tcBorders>
            <w:hideMark/>
          </w:tcPr>
          <w:p w14:paraId="388B59A1" w14:textId="77777777" w:rsidR="00436E1A" w:rsidRDefault="00436E1A">
            <w:pPr>
              <w:pStyle w:val="TAL"/>
              <w:rPr>
                <w:sz w:val="16"/>
              </w:rPr>
            </w:pPr>
            <w:r>
              <w:rPr>
                <w:sz w:val="16"/>
              </w:rPr>
              <w:t>Adding CA configurations CA_n28-n40-n77 and CA_n40-n71-n77 for RENSENS</w:t>
            </w:r>
          </w:p>
        </w:tc>
        <w:tc>
          <w:tcPr>
            <w:tcW w:w="0" w:type="auto"/>
            <w:tcBorders>
              <w:top w:val="single" w:sz="4" w:space="0" w:color="auto"/>
              <w:left w:val="single" w:sz="4" w:space="0" w:color="auto"/>
              <w:bottom w:val="single" w:sz="4" w:space="0" w:color="auto"/>
              <w:right w:val="single" w:sz="4" w:space="0" w:color="auto"/>
            </w:tcBorders>
            <w:hideMark/>
          </w:tcPr>
          <w:p w14:paraId="54FA4BBB"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138216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65FF1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F75E82" w14:textId="77777777" w:rsidR="00436E1A" w:rsidRDefault="00436E1A">
            <w:pPr>
              <w:pStyle w:val="TAL"/>
              <w:rPr>
                <w:sz w:val="16"/>
              </w:rPr>
            </w:pPr>
          </w:p>
        </w:tc>
      </w:tr>
      <w:tr w:rsidR="00436E1A" w14:paraId="4BD8C23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74495BB" w14:textId="77777777" w:rsidR="00436E1A" w:rsidRDefault="00436E1A">
            <w:pPr>
              <w:pStyle w:val="TAL"/>
              <w:rPr>
                <w:sz w:val="16"/>
              </w:rPr>
            </w:pPr>
            <w:r>
              <w:rPr>
                <w:sz w:val="16"/>
              </w:rPr>
              <w:t>R5-254620</w:t>
            </w:r>
          </w:p>
        </w:tc>
        <w:tc>
          <w:tcPr>
            <w:tcW w:w="0" w:type="auto"/>
            <w:tcBorders>
              <w:top w:val="single" w:sz="4" w:space="0" w:color="auto"/>
              <w:left w:val="single" w:sz="4" w:space="0" w:color="auto"/>
              <w:bottom w:val="single" w:sz="4" w:space="0" w:color="auto"/>
              <w:right w:val="single" w:sz="4" w:space="0" w:color="auto"/>
            </w:tcBorders>
            <w:hideMark/>
          </w:tcPr>
          <w:p w14:paraId="6D30CC52" w14:textId="77777777" w:rsidR="00436E1A" w:rsidRDefault="00436E1A">
            <w:pPr>
              <w:pStyle w:val="TAL"/>
              <w:rPr>
                <w:sz w:val="16"/>
              </w:rPr>
            </w:pPr>
            <w:r>
              <w:rPr>
                <w:sz w:val="16"/>
              </w:rPr>
              <w:t>Addition of reference sensitivity for Rel-19 3CC EN-DC configurations including n71A-n77A</w:t>
            </w:r>
          </w:p>
        </w:tc>
        <w:tc>
          <w:tcPr>
            <w:tcW w:w="0" w:type="auto"/>
            <w:tcBorders>
              <w:top w:val="single" w:sz="4" w:space="0" w:color="auto"/>
              <w:left w:val="single" w:sz="4" w:space="0" w:color="auto"/>
              <w:bottom w:val="single" w:sz="4" w:space="0" w:color="auto"/>
              <w:right w:val="single" w:sz="4" w:space="0" w:color="auto"/>
            </w:tcBorders>
            <w:hideMark/>
          </w:tcPr>
          <w:p w14:paraId="041B582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810CB0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49614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2587D5" w14:textId="77777777" w:rsidR="00436E1A" w:rsidRDefault="00436E1A">
            <w:pPr>
              <w:pStyle w:val="TAL"/>
              <w:rPr>
                <w:sz w:val="16"/>
              </w:rPr>
            </w:pPr>
          </w:p>
        </w:tc>
      </w:tr>
      <w:tr w:rsidR="00436E1A" w14:paraId="3A87396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59F3E33" w14:textId="77777777" w:rsidR="00436E1A" w:rsidRDefault="00436E1A">
            <w:pPr>
              <w:pStyle w:val="TAL"/>
              <w:rPr>
                <w:sz w:val="16"/>
              </w:rPr>
            </w:pPr>
            <w:r>
              <w:rPr>
                <w:sz w:val="16"/>
              </w:rPr>
              <w:t>R5-254621</w:t>
            </w:r>
          </w:p>
        </w:tc>
        <w:tc>
          <w:tcPr>
            <w:tcW w:w="0" w:type="auto"/>
            <w:tcBorders>
              <w:top w:val="single" w:sz="4" w:space="0" w:color="auto"/>
              <w:left w:val="single" w:sz="4" w:space="0" w:color="auto"/>
              <w:bottom w:val="single" w:sz="4" w:space="0" w:color="auto"/>
              <w:right w:val="single" w:sz="4" w:space="0" w:color="auto"/>
            </w:tcBorders>
            <w:hideMark/>
          </w:tcPr>
          <w:p w14:paraId="5922074A" w14:textId="77777777" w:rsidR="00436E1A" w:rsidRDefault="00436E1A">
            <w:pPr>
              <w:pStyle w:val="TAL"/>
              <w:rPr>
                <w:sz w:val="16"/>
              </w:rPr>
            </w:pPr>
            <w:r>
              <w:rPr>
                <w:sz w:val="16"/>
              </w:rPr>
              <w:t>Adding testing for NS_47 for power class 2 and 3 in AMPR for UL MIMO</w:t>
            </w:r>
          </w:p>
        </w:tc>
        <w:tc>
          <w:tcPr>
            <w:tcW w:w="0" w:type="auto"/>
            <w:tcBorders>
              <w:top w:val="single" w:sz="4" w:space="0" w:color="auto"/>
              <w:left w:val="single" w:sz="4" w:space="0" w:color="auto"/>
              <w:bottom w:val="single" w:sz="4" w:space="0" w:color="auto"/>
              <w:right w:val="single" w:sz="4" w:space="0" w:color="auto"/>
            </w:tcBorders>
            <w:hideMark/>
          </w:tcPr>
          <w:p w14:paraId="097E76C8"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39F826A"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5AF95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1C80D5" w14:textId="77777777" w:rsidR="00436E1A" w:rsidRDefault="00436E1A">
            <w:pPr>
              <w:pStyle w:val="TAL"/>
              <w:rPr>
                <w:sz w:val="16"/>
              </w:rPr>
            </w:pPr>
            <w:r>
              <w:rPr>
                <w:sz w:val="16"/>
              </w:rPr>
              <w:t>R5-255239</w:t>
            </w:r>
          </w:p>
        </w:tc>
      </w:tr>
      <w:tr w:rsidR="00436E1A" w14:paraId="2C59408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0B11B72" w14:textId="77777777" w:rsidR="00436E1A" w:rsidRDefault="00436E1A">
            <w:pPr>
              <w:pStyle w:val="TAL"/>
              <w:rPr>
                <w:sz w:val="16"/>
              </w:rPr>
            </w:pPr>
            <w:r>
              <w:rPr>
                <w:sz w:val="16"/>
              </w:rPr>
              <w:t>R5-254622</w:t>
            </w:r>
          </w:p>
        </w:tc>
        <w:tc>
          <w:tcPr>
            <w:tcW w:w="0" w:type="auto"/>
            <w:tcBorders>
              <w:top w:val="single" w:sz="4" w:space="0" w:color="auto"/>
              <w:left w:val="single" w:sz="4" w:space="0" w:color="auto"/>
              <w:bottom w:val="single" w:sz="4" w:space="0" w:color="auto"/>
              <w:right w:val="single" w:sz="4" w:space="0" w:color="auto"/>
            </w:tcBorders>
            <w:hideMark/>
          </w:tcPr>
          <w:p w14:paraId="5576E31E" w14:textId="77777777" w:rsidR="00436E1A" w:rsidRDefault="00436E1A">
            <w:pPr>
              <w:pStyle w:val="TAL"/>
              <w:rPr>
                <w:sz w:val="16"/>
              </w:rPr>
            </w:pPr>
            <w:r>
              <w:rPr>
                <w:sz w:val="16"/>
              </w:rPr>
              <w:t>Correction of testing potints for NS_47 in AMPR for UL MIMO</w:t>
            </w:r>
          </w:p>
        </w:tc>
        <w:tc>
          <w:tcPr>
            <w:tcW w:w="0" w:type="auto"/>
            <w:tcBorders>
              <w:top w:val="single" w:sz="4" w:space="0" w:color="auto"/>
              <w:left w:val="single" w:sz="4" w:space="0" w:color="auto"/>
              <w:bottom w:val="single" w:sz="4" w:space="0" w:color="auto"/>
              <w:right w:val="single" w:sz="4" w:space="0" w:color="auto"/>
            </w:tcBorders>
            <w:hideMark/>
          </w:tcPr>
          <w:p w14:paraId="4CF3D5BB"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15B4CF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A5488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DC0283" w14:textId="77777777" w:rsidR="00436E1A" w:rsidRDefault="00436E1A">
            <w:pPr>
              <w:pStyle w:val="TAL"/>
              <w:rPr>
                <w:sz w:val="16"/>
              </w:rPr>
            </w:pPr>
          </w:p>
        </w:tc>
      </w:tr>
      <w:tr w:rsidR="00436E1A" w14:paraId="23B1BCE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0CFB90" w14:textId="77777777" w:rsidR="00436E1A" w:rsidRDefault="00436E1A">
            <w:pPr>
              <w:pStyle w:val="TAL"/>
              <w:rPr>
                <w:sz w:val="16"/>
              </w:rPr>
            </w:pPr>
            <w:r>
              <w:rPr>
                <w:sz w:val="16"/>
              </w:rPr>
              <w:t>R5-254623</w:t>
            </w:r>
          </w:p>
        </w:tc>
        <w:tc>
          <w:tcPr>
            <w:tcW w:w="0" w:type="auto"/>
            <w:tcBorders>
              <w:top w:val="single" w:sz="4" w:space="0" w:color="auto"/>
              <w:left w:val="single" w:sz="4" w:space="0" w:color="auto"/>
              <w:bottom w:val="single" w:sz="4" w:space="0" w:color="auto"/>
              <w:right w:val="single" w:sz="4" w:space="0" w:color="auto"/>
            </w:tcBorders>
            <w:hideMark/>
          </w:tcPr>
          <w:p w14:paraId="481BCDEE" w14:textId="77777777" w:rsidR="00436E1A" w:rsidRDefault="00436E1A">
            <w:pPr>
              <w:pStyle w:val="TAL"/>
              <w:rPr>
                <w:sz w:val="16"/>
              </w:rPr>
            </w:pPr>
            <w:r>
              <w:rPr>
                <w:sz w:val="16"/>
              </w:rPr>
              <w:t>Addition of connecting diagram for Tx switching test cases</w:t>
            </w:r>
          </w:p>
        </w:tc>
        <w:tc>
          <w:tcPr>
            <w:tcW w:w="0" w:type="auto"/>
            <w:tcBorders>
              <w:top w:val="single" w:sz="4" w:space="0" w:color="auto"/>
              <w:left w:val="single" w:sz="4" w:space="0" w:color="auto"/>
              <w:bottom w:val="single" w:sz="4" w:space="0" w:color="auto"/>
              <w:right w:val="single" w:sz="4" w:space="0" w:color="auto"/>
            </w:tcBorders>
            <w:hideMark/>
          </w:tcPr>
          <w:p w14:paraId="6DB7FECC"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B6C20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3F8D4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1C59E6" w14:textId="77777777" w:rsidR="00436E1A" w:rsidRDefault="00436E1A">
            <w:pPr>
              <w:pStyle w:val="TAL"/>
              <w:rPr>
                <w:sz w:val="16"/>
              </w:rPr>
            </w:pPr>
            <w:r>
              <w:rPr>
                <w:sz w:val="16"/>
              </w:rPr>
              <w:t>R5-255207</w:t>
            </w:r>
          </w:p>
        </w:tc>
      </w:tr>
      <w:tr w:rsidR="00436E1A" w14:paraId="765E5AD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A79B90" w14:textId="77777777" w:rsidR="00436E1A" w:rsidRDefault="00436E1A">
            <w:pPr>
              <w:pStyle w:val="TAL"/>
              <w:rPr>
                <w:sz w:val="16"/>
              </w:rPr>
            </w:pPr>
            <w:r>
              <w:rPr>
                <w:sz w:val="16"/>
              </w:rPr>
              <w:t>R5-254624</w:t>
            </w:r>
          </w:p>
        </w:tc>
        <w:tc>
          <w:tcPr>
            <w:tcW w:w="0" w:type="auto"/>
            <w:tcBorders>
              <w:top w:val="single" w:sz="4" w:space="0" w:color="auto"/>
              <w:left w:val="single" w:sz="4" w:space="0" w:color="auto"/>
              <w:bottom w:val="single" w:sz="4" w:space="0" w:color="auto"/>
              <w:right w:val="single" w:sz="4" w:space="0" w:color="auto"/>
            </w:tcBorders>
            <w:hideMark/>
          </w:tcPr>
          <w:p w14:paraId="5D07DA5F" w14:textId="77777777" w:rsidR="00436E1A" w:rsidRDefault="00436E1A">
            <w:pPr>
              <w:pStyle w:val="TAL"/>
              <w:rPr>
                <w:sz w:val="16"/>
              </w:rPr>
            </w:pPr>
            <w:r>
              <w:rPr>
                <w:sz w:val="16"/>
              </w:rPr>
              <w:t>Update of baseline implementation capabilities of FR1 NR CA for switching test cases</w:t>
            </w:r>
          </w:p>
        </w:tc>
        <w:tc>
          <w:tcPr>
            <w:tcW w:w="0" w:type="auto"/>
            <w:tcBorders>
              <w:top w:val="single" w:sz="4" w:space="0" w:color="auto"/>
              <w:left w:val="single" w:sz="4" w:space="0" w:color="auto"/>
              <w:bottom w:val="single" w:sz="4" w:space="0" w:color="auto"/>
              <w:right w:val="single" w:sz="4" w:space="0" w:color="auto"/>
            </w:tcBorders>
            <w:hideMark/>
          </w:tcPr>
          <w:p w14:paraId="1151607B"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9EF0CB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C7FE5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74D6BA" w14:textId="77777777" w:rsidR="00436E1A" w:rsidRDefault="00436E1A">
            <w:pPr>
              <w:pStyle w:val="TAL"/>
              <w:rPr>
                <w:sz w:val="16"/>
              </w:rPr>
            </w:pPr>
          </w:p>
        </w:tc>
      </w:tr>
      <w:tr w:rsidR="00436E1A" w14:paraId="4E1B473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D09A18" w14:textId="77777777" w:rsidR="00436E1A" w:rsidRDefault="00436E1A">
            <w:pPr>
              <w:pStyle w:val="TAL"/>
              <w:rPr>
                <w:sz w:val="16"/>
              </w:rPr>
            </w:pPr>
            <w:r>
              <w:rPr>
                <w:sz w:val="16"/>
              </w:rPr>
              <w:t>R5-254625</w:t>
            </w:r>
          </w:p>
        </w:tc>
        <w:tc>
          <w:tcPr>
            <w:tcW w:w="0" w:type="auto"/>
            <w:tcBorders>
              <w:top w:val="single" w:sz="4" w:space="0" w:color="auto"/>
              <w:left w:val="single" w:sz="4" w:space="0" w:color="auto"/>
              <w:bottom w:val="single" w:sz="4" w:space="0" w:color="auto"/>
              <w:right w:val="single" w:sz="4" w:space="0" w:color="auto"/>
            </w:tcBorders>
            <w:hideMark/>
          </w:tcPr>
          <w:p w14:paraId="09B43B0D" w14:textId="77777777" w:rsidR="00436E1A" w:rsidRDefault="00436E1A">
            <w:pPr>
              <w:pStyle w:val="TAL"/>
              <w:rPr>
                <w:sz w:val="16"/>
              </w:rPr>
            </w:pPr>
            <w:r>
              <w:rPr>
                <w:sz w:val="16"/>
              </w:rPr>
              <w:t>Addition of applicability of FR1 time mask for switching test cases</w:t>
            </w:r>
          </w:p>
        </w:tc>
        <w:tc>
          <w:tcPr>
            <w:tcW w:w="0" w:type="auto"/>
            <w:tcBorders>
              <w:top w:val="single" w:sz="4" w:space="0" w:color="auto"/>
              <w:left w:val="single" w:sz="4" w:space="0" w:color="auto"/>
              <w:bottom w:val="single" w:sz="4" w:space="0" w:color="auto"/>
              <w:right w:val="single" w:sz="4" w:space="0" w:color="auto"/>
            </w:tcBorders>
            <w:hideMark/>
          </w:tcPr>
          <w:p w14:paraId="624A1B44"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004ECB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FA5A0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5DDE06" w14:textId="77777777" w:rsidR="00436E1A" w:rsidRDefault="00436E1A">
            <w:pPr>
              <w:pStyle w:val="TAL"/>
              <w:rPr>
                <w:sz w:val="16"/>
              </w:rPr>
            </w:pPr>
          </w:p>
        </w:tc>
      </w:tr>
      <w:tr w:rsidR="00436E1A" w14:paraId="040082E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78834A5" w14:textId="77777777" w:rsidR="00436E1A" w:rsidRDefault="00436E1A">
            <w:pPr>
              <w:pStyle w:val="TAL"/>
              <w:rPr>
                <w:sz w:val="16"/>
              </w:rPr>
            </w:pPr>
            <w:r>
              <w:rPr>
                <w:sz w:val="16"/>
              </w:rPr>
              <w:t>R5-254626</w:t>
            </w:r>
          </w:p>
        </w:tc>
        <w:tc>
          <w:tcPr>
            <w:tcW w:w="0" w:type="auto"/>
            <w:tcBorders>
              <w:top w:val="single" w:sz="4" w:space="0" w:color="auto"/>
              <w:left w:val="single" w:sz="4" w:space="0" w:color="auto"/>
              <w:bottom w:val="single" w:sz="4" w:space="0" w:color="auto"/>
              <w:right w:val="single" w:sz="4" w:space="0" w:color="auto"/>
            </w:tcBorders>
            <w:hideMark/>
          </w:tcPr>
          <w:p w14:paraId="0F5856BE" w14:textId="77777777" w:rsidR="00436E1A" w:rsidRDefault="00436E1A">
            <w:pPr>
              <w:pStyle w:val="TAL"/>
              <w:rPr>
                <w:sz w:val="16"/>
              </w:rPr>
            </w:pPr>
            <w:r>
              <w:rPr>
                <w:sz w:val="16"/>
              </w:rPr>
              <w:t>Updating time mask test cases for switching across three and four uplink bands</w:t>
            </w:r>
          </w:p>
        </w:tc>
        <w:tc>
          <w:tcPr>
            <w:tcW w:w="0" w:type="auto"/>
            <w:tcBorders>
              <w:top w:val="single" w:sz="4" w:space="0" w:color="auto"/>
              <w:left w:val="single" w:sz="4" w:space="0" w:color="auto"/>
              <w:bottom w:val="single" w:sz="4" w:space="0" w:color="auto"/>
              <w:right w:val="single" w:sz="4" w:space="0" w:color="auto"/>
            </w:tcBorders>
            <w:hideMark/>
          </w:tcPr>
          <w:p w14:paraId="4B045E5C"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1A4D72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DDA91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AC8F40" w14:textId="77777777" w:rsidR="00436E1A" w:rsidRDefault="00436E1A">
            <w:pPr>
              <w:pStyle w:val="TAL"/>
              <w:rPr>
                <w:sz w:val="16"/>
              </w:rPr>
            </w:pPr>
          </w:p>
        </w:tc>
      </w:tr>
      <w:tr w:rsidR="00436E1A" w14:paraId="0439E62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2AB72ED" w14:textId="77777777" w:rsidR="00436E1A" w:rsidRDefault="00436E1A">
            <w:pPr>
              <w:pStyle w:val="TAL"/>
              <w:rPr>
                <w:sz w:val="16"/>
              </w:rPr>
            </w:pPr>
            <w:r>
              <w:rPr>
                <w:sz w:val="16"/>
              </w:rPr>
              <w:t>R5-254627</w:t>
            </w:r>
          </w:p>
        </w:tc>
        <w:tc>
          <w:tcPr>
            <w:tcW w:w="0" w:type="auto"/>
            <w:tcBorders>
              <w:top w:val="single" w:sz="4" w:space="0" w:color="auto"/>
              <w:left w:val="single" w:sz="4" w:space="0" w:color="auto"/>
              <w:bottom w:val="single" w:sz="4" w:space="0" w:color="auto"/>
              <w:right w:val="single" w:sz="4" w:space="0" w:color="auto"/>
            </w:tcBorders>
            <w:hideMark/>
          </w:tcPr>
          <w:p w14:paraId="2664A3C0" w14:textId="77777777" w:rsidR="00436E1A" w:rsidRDefault="00436E1A">
            <w:pPr>
              <w:pStyle w:val="TAL"/>
              <w:rPr>
                <w:sz w:val="16"/>
              </w:rPr>
            </w:pPr>
            <w:r>
              <w:rPr>
                <w:sz w:val="16"/>
              </w:rPr>
              <w:t>Adding testing for CA_n8A-n78A for Power Class 2 UE in maximum output power</w:t>
            </w:r>
          </w:p>
        </w:tc>
        <w:tc>
          <w:tcPr>
            <w:tcW w:w="0" w:type="auto"/>
            <w:tcBorders>
              <w:top w:val="single" w:sz="4" w:space="0" w:color="auto"/>
              <w:left w:val="single" w:sz="4" w:space="0" w:color="auto"/>
              <w:bottom w:val="single" w:sz="4" w:space="0" w:color="auto"/>
              <w:right w:val="single" w:sz="4" w:space="0" w:color="auto"/>
            </w:tcBorders>
            <w:hideMark/>
          </w:tcPr>
          <w:p w14:paraId="7DEAB25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FC7EF1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2D518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9C8226" w14:textId="77777777" w:rsidR="00436E1A" w:rsidRDefault="00436E1A">
            <w:pPr>
              <w:pStyle w:val="TAL"/>
              <w:rPr>
                <w:sz w:val="16"/>
              </w:rPr>
            </w:pPr>
            <w:r>
              <w:rPr>
                <w:sz w:val="16"/>
              </w:rPr>
              <w:t>R5-255249</w:t>
            </w:r>
          </w:p>
        </w:tc>
      </w:tr>
      <w:tr w:rsidR="00436E1A" w14:paraId="051F87E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C3FA490" w14:textId="77777777" w:rsidR="00436E1A" w:rsidRDefault="00436E1A">
            <w:pPr>
              <w:pStyle w:val="TAL"/>
              <w:rPr>
                <w:sz w:val="16"/>
              </w:rPr>
            </w:pPr>
            <w:r>
              <w:rPr>
                <w:sz w:val="16"/>
              </w:rPr>
              <w:t>R5-254628</w:t>
            </w:r>
          </w:p>
        </w:tc>
        <w:tc>
          <w:tcPr>
            <w:tcW w:w="0" w:type="auto"/>
            <w:tcBorders>
              <w:top w:val="single" w:sz="4" w:space="0" w:color="auto"/>
              <w:left w:val="single" w:sz="4" w:space="0" w:color="auto"/>
              <w:bottom w:val="single" w:sz="4" w:space="0" w:color="auto"/>
              <w:right w:val="single" w:sz="4" w:space="0" w:color="auto"/>
            </w:tcBorders>
            <w:hideMark/>
          </w:tcPr>
          <w:p w14:paraId="7098F0D7" w14:textId="77777777" w:rsidR="00436E1A" w:rsidRDefault="00436E1A">
            <w:pPr>
              <w:pStyle w:val="TAL"/>
              <w:rPr>
                <w:sz w:val="16"/>
              </w:rPr>
            </w:pPr>
            <w:r>
              <w:rPr>
                <w:sz w:val="16"/>
              </w:rPr>
              <w:t>TP analysis for REFSENS for CA_n8A_n78A for PC2 UE</w:t>
            </w:r>
          </w:p>
        </w:tc>
        <w:tc>
          <w:tcPr>
            <w:tcW w:w="0" w:type="auto"/>
            <w:tcBorders>
              <w:top w:val="single" w:sz="4" w:space="0" w:color="auto"/>
              <w:left w:val="single" w:sz="4" w:space="0" w:color="auto"/>
              <w:bottom w:val="single" w:sz="4" w:space="0" w:color="auto"/>
              <w:right w:val="single" w:sz="4" w:space="0" w:color="auto"/>
            </w:tcBorders>
            <w:hideMark/>
          </w:tcPr>
          <w:p w14:paraId="365C61B7"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11D7BD4"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243F6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A0D532" w14:textId="77777777" w:rsidR="00436E1A" w:rsidRDefault="00436E1A">
            <w:pPr>
              <w:pStyle w:val="TAL"/>
              <w:rPr>
                <w:sz w:val="16"/>
              </w:rPr>
            </w:pPr>
            <w:r>
              <w:rPr>
                <w:sz w:val="16"/>
              </w:rPr>
              <w:t>R5-255222</w:t>
            </w:r>
          </w:p>
        </w:tc>
      </w:tr>
      <w:tr w:rsidR="00436E1A" w14:paraId="2C0638D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5AE61BF" w14:textId="77777777" w:rsidR="00436E1A" w:rsidRDefault="00436E1A">
            <w:pPr>
              <w:pStyle w:val="TAL"/>
              <w:rPr>
                <w:sz w:val="16"/>
              </w:rPr>
            </w:pPr>
            <w:r>
              <w:rPr>
                <w:sz w:val="16"/>
              </w:rPr>
              <w:t>R5-254629</w:t>
            </w:r>
          </w:p>
        </w:tc>
        <w:tc>
          <w:tcPr>
            <w:tcW w:w="0" w:type="auto"/>
            <w:tcBorders>
              <w:top w:val="single" w:sz="4" w:space="0" w:color="auto"/>
              <w:left w:val="single" w:sz="4" w:space="0" w:color="auto"/>
              <w:bottom w:val="single" w:sz="4" w:space="0" w:color="auto"/>
              <w:right w:val="single" w:sz="4" w:space="0" w:color="auto"/>
            </w:tcBorders>
            <w:hideMark/>
          </w:tcPr>
          <w:p w14:paraId="2DE89D47" w14:textId="77777777" w:rsidR="00436E1A" w:rsidRDefault="00436E1A">
            <w:pPr>
              <w:pStyle w:val="TAL"/>
              <w:rPr>
                <w:sz w:val="16"/>
              </w:rPr>
            </w:pPr>
            <w:r>
              <w:rPr>
                <w:sz w:val="16"/>
              </w:rPr>
              <w:t>Updating additional spurious emissions test case for message contents</w:t>
            </w:r>
          </w:p>
        </w:tc>
        <w:tc>
          <w:tcPr>
            <w:tcW w:w="0" w:type="auto"/>
            <w:tcBorders>
              <w:top w:val="single" w:sz="4" w:space="0" w:color="auto"/>
              <w:left w:val="single" w:sz="4" w:space="0" w:color="auto"/>
              <w:bottom w:val="single" w:sz="4" w:space="0" w:color="auto"/>
              <w:right w:val="single" w:sz="4" w:space="0" w:color="auto"/>
            </w:tcBorders>
            <w:hideMark/>
          </w:tcPr>
          <w:p w14:paraId="4FE66BCF"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5C2B4D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9FC73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AA442C" w14:textId="77777777" w:rsidR="00436E1A" w:rsidRDefault="00436E1A">
            <w:pPr>
              <w:pStyle w:val="TAL"/>
              <w:rPr>
                <w:sz w:val="16"/>
              </w:rPr>
            </w:pPr>
          </w:p>
        </w:tc>
      </w:tr>
      <w:tr w:rsidR="00436E1A" w14:paraId="053FB75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C0008E" w14:textId="77777777" w:rsidR="00436E1A" w:rsidRDefault="00436E1A">
            <w:pPr>
              <w:pStyle w:val="TAL"/>
              <w:rPr>
                <w:sz w:val="16"/>
              </w:rPr>
            </w:pPr>
            <w:r>
              <w:rPr>
                <w:sz w:val="16"/>
              </w:rPr>
              <w:t>R5-254630</w:t>
            </w:r>
          </w:p>
        </w:tc>
        <w:tc>
          <w:tcPr>
            <w:tcW w:w="0" w:type="auto"/>
            <w:tcBorders>
              <w:top w:val="single" w:sz="4" w:space="0" w:color="auto"/>
              <w:left w:val="single" w:sz="4" w:space="0" w:color="auto"/>
              <w:bottom w:val="single" w:sz="4" w:space="0" w:color="auto"/>
              <w:right w:val="single" w:sz="4" w:space="0" w:color="auto"/>
            </w:tcBorders>
            <w:hideMark/>
          </w:tcPr>
          <w:p w14:paraId="31E1F6A4" w14:textId="77777777" w:rsidR="00436E1A" w:rsidRDefault="00436E1A">
            <w:pPr>
              <w:pStyle w:val="TAL"/>
              <w:rPr>
                <w:sz w:val="16"/>
              </w:rPr>
            </w:pPr>
            <w:r>
              <w:rPr>
                <w:sz w:val="16"/>
              </w:rPr>
              <w:t>Correction of NR SA FR2-FR2 event triggered reporting using MUSIM gap with shorter MGRP test case 7.6.2.21 with TT</w:t>
            </w:r>
          </w:p>
        </w:tc>
        <w:tc>
          <w:tcPr>
            <w:tcW w:w="0" w:type="auto"/>
            <w:tcBorders>
              <w:top w:val="single" w:sz="4" w:space="0" w:color="auto"/>
              <w:left w:val="single" w:sz="4" w:space="0" w:color="auto"/>
              <w:bottom w:val="single" w:sz="4" w:space="0" w:color="auto"/>
              <w:right w:val="single" w:sz="4" w:space="0" w:color="auto"/>
            </w:tcBorders>
            <w:hideMark/>
          </w:tcPr>
          <w:p w14:paraId="44BFCE1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D5314E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5526F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C413FE" w14:textId="77777777" w:rsidR="00436E1A" w:rsidRDefault="00436E1A">
            <w:pPr>
              <w:pStyle w:val="TAL"/>
              <w:rPr>
                <w:sz w:val="16"/>
              </w:rPr>
            </w:pPr>
          </w:p>
        </w:tc>
      </w:tr>
      <w:tr w:rsidR="00436E1A" w14:paraId="5A1111C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86943B1" w14:textId="77777777" w:rsidR="00436E1A" w:rsidRDefault="00436E1A">
            <w:pPr>
              <w:pStyle w:val="TAL"/>
              <w:rPr>
                <w:sz w:val="16"/>
              </w:rPr>
            </w:pPr>
            <w:r>
              <w:rPr>
                <w:sz w:val="16"/>
              </w:rPr>
              <w:t>R5-254631</w:t>
            </w:r>
          </w:p>
        </w:tc>
        <w:tc>
          <w:tcPr>
            <w:tcW w:w="0" w:type="auto"/>
            <w:tcBorders>
              <w:top w:val="single" w:sz="4" w:space="0" w:color="auto"/>
              <w:left w:val="single" w:sz="4" w:space="0" w:color="auto"/>
              <w:bottom w:val="single" w:sz="4" w:space="0" w:color="auto"/>
              <w:right w:val="single" w:sz="4" w:space="0" w:color="auto"/>
            </w:tcBorders>
            <w:hideMark/>
          </w:tcPr>
          <w:p w14:paraId="7956DB41" w14:textId="77777777" w:rsidR="00436E1A" w:rsidRDefault="00436E1A">
            <w:pPr>
              <w:pStyle w:val="TAL"/>
              <w:rPr>
                <w:sz w:val="16"/>
              </w:rPr>
            </w:pPr>
            <w:r>
              <w:rPr>
                <w:sz w:val="16"/>
              </w:rPr>
              <w:t>TT analysis for RRM TC 7.6.2.21 NR SA FR2-FR2 event triggered reporting using MUSIM gap with shorter MGRP</w:t>
            </w:r>
          </w:p>
        </w:tc>
        <w:tc>
          <w:tcPr>
            <w:tcW w:w="0" w:type="auto"/>
            <w:tcBorders>
              <w:top w:val="single" w:sz="4" w:space="0" w:color="auto"/>
              <w:left w:val="single" w:sz="4" w:space="0" w:color="auto"/>
              <w:bottom w:val="single" w:sz="4" w:space="0" w:color="auto"/>
              <w:right w:val="single" w:sz="4" w:space="0" w:color="auto"/>
            </w:tcBorders>
            <w:hideMark/>
          </w:tcPr>
          <w:p w14:paraId="1426337E"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8922B6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973AC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B78909" w14:textId="77777777" w:rsidR="00436E1A" w:rsidRDefault="00436E1A">
            <w:pPr>
              <w:pStyle w:val="TAL"/>
              <w:rPr>
                <w:sz w:val="16"/>
              </w:rPr>
            </w:pPr>
          </w:p>
        </w:tc>
      </w:tr>
      <w:tr w:rsidR="00436E1A" w14:paraId="19322C9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BE50F7C" w14:textId="77777777" w:rsidR="00436E1A" w:rsidRDefault="00436E1A">
            <w:pPr>
              <w:pStyle w:val="TAL"/>
              <w:rPr>
                <w:sz w:val="16"/>
              </w:rPr>
            </w:pPr>
            <w:r>
              <w:rPr>
                <w:sz w:val="16"/>
              </w:rPr>
              <w:t>R5-254632</w:t>
            </w:r>
          </w:p>
        </w:tc>
        <w:tc>
          <w:tcPr>
            <w:tcW w:w="0" w:type="auto"/>
            <w:tcBorders>
              <w:top w:val="single" w:sz="4" w:space="0" w:color="auto"/>
              <w:left w:val="single" w:sz="4" w:space="0" w:color="auto"/>
              <w:bottom w:val="single" w:sz="4" w:space="0" w:color="auto"/>
              <w:right w:val="single" w:sz="4" w:space="0" w:color="auto"/>
            </w:tcBorders>
            <w:hideMark/>
          </w:tcPr>
          <w:p w14:paraId="7D8FE75A" w14:textId="77777777" w:rsidR="00436E1A" w:rsidRDefault="00436E1A">
            <w:pPr>
              <w:pStyle w:val="TAL"/>
              <w:rPr>
                <w:sz w:val="16"/>
              </w:rPr>
            </w:pPr>
            <w:r>
              <w:rPr>
                <w:sz w:val="16"/>
              </w:rPr>
              <w:t>Addition of REFSENS for Rel17 PC3 NR CA configurations</w:t>
            </w:r>
          </w:p>
        </w:tc>
        <w:tc>
          <w:tcPr>
            <w:tcW w:w="0" w:type="auto"/>
            <w:tcBorders>
              <w:top w:val="single" w:sz="4" w:space="0" w:color="auto"/>
              <w:left w:val="single" w:sz="4" w:space="0" w:color="auto"/>
              <w:bottom w:val="single" w:sz="4" w:space="0" w:color="auto"/>
              <w:right w:val="single" w:sz="4" w:space="0" w:color="auto"/>
            </w:tcBorders>
            <w:hideMark/>
          </w:tcPr>
          <w:p w14:paraId="14AB69B3"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F02B13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54BBB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B1E1D9" w14:textId="77777777" w:rsidR="00436E1A" w:rsidRDefault="00436E1A">
            <w:pPr>
              <w:pStyle w:val="TAL"/>
              <w:rPr>
                <w:sz w:val="16"/>
              </w:rPr>
            </w:pPr>
          </w:p>
        </w:tc>
      </w:tr>
      <w:tr w:rsidR="00436E1A" w14:paraId="0E05CF8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4E609EE" w14:textId="77777777" w:rsidR="00436E1A" w:rsidRDefault="00436E1A">
            <w:pPr>
              <w:pStyle w:val="TAL"/>
              <w:rPr>
                <w:sz w:val="16"/>
              </w:rPr>
            </w:pPr>
            <w:r>
              <w:rPr>
                <w:sz w:val="16"/>
              </w:rPr>
              <w:t>R5-254633</w:t>
            </w:r>
          </w:p>
        </w:tc>
        <w:tc>
          <w:tcPr>
            <w:tcW w:w="0" w:type="auto"/>
            <w:tcBorders>
              <w:top w:val="single" w:sz="4" w:space="0" w:color="auto"/>
              <w:left w:val="single" w:sz="4" w:space="0" w:color="auto"/>
              <w:bottom w:val="single" w:sz="4" w:space="0" w:color="auto"/>
              <w:right w:val="single" w:sz="4" w:space="0" w:color="auto"/>
            </w:tcBorders>
            <w:hideMark/>
          </w:tcPr>
          <w:p w14:paraId="7817BE35" w14:textId="77777777" w:rsidR="00436E1A" w:rsidRDefault="00436E1A">
            <w:pPr>
              <w:pStyle w:val="TAL"/>
              <w:rPr>
                <w:sz w:val="16"/>
              </w:rPr>
            </w:pPr>
            <w:r>
              <w:rPr>
                <w:sz w:val="16"/>
              </w:rPr>
              <w:t>Discussion on the optimization of Out-of-band Blocking (OOBB) testing</w:t>
            </w:r>
          </w:p>
        </w:tc>
        <w:tc>
          <w:tcPr>
            <w:tcW w:w="0" w:type="auto"/>
            <w:tcBorders>
              <w:top w:val="single" w:sz="4" w:space="0" w:color="auto"/>
              <w:left w:val="single" w:sz="4" w:space="0" w:color="auto"/>
              <w:bottom w:val="single" w:sz="4" w:space="0" w:color="auto"/>
              <w:right w:val="single" w:sz="4" w:space="0" w:color="auto"/>
            </w:tcBorders>
            <w:hideMark/>
          </w:tcPr>
          <w:p w14:paraId="41E8F3C9"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DD3BAA"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246B3D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6DF2BB" w14:textId="77777777" w:rsidR="00436E1A" w:rsidRDefault="00436E1A">
            <w:pPr>
              <w:pStyle w:val="TAL"/>
              <w:rPr>
                <w:sz w:val="16"/>
              </w:rPr>
            </w:pPr>
          </w:p>
        </w:tc>
      </w:tr>
      <w:tr w:rsidR="00436E1A" w14:paraId="7664D7B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F7D8A6" w14:textId="77777777" w:rsidR="00436E1A" w:rsidRDefault="00436E1A">
            <w:pPr>
              <w:pStyle w:val="TAL"/>
              <w:rPr>
                <w:sz w:val="16"/>
              </w:rPr>
            </w:pPr>
            <w:r>
              <w:rPr>
                <w:sz w:val="16"/>
              </w:rPr>
              <w:t>R5-254634</w:t>
            </w:r>
          </w:p>
        </w:tc>
        <w:tc>
          <w:tcPr>
            <w:tcW w:w="0" w:type="auto"/>
            <w:tcBorders>
              <w:top w:val="single" w:sz="4" w:space="0" w:color="auto"/>
              <w:left w:val="single" w:sz="4" w:space="0" w:color="auto"/>
              <w:bottom w:val="single" w:sz="4" w:space="0" w:color="auto"/>
              <w:right w:val="single" w:sz="4" w:space="0" w:color="auto"/>
            </w:tcBorders>
            <w:hideMark/>
          </w:tcPr>
          <w:p w14:paraId="323F00EB" w14:textId="77777777" w:rsidR="00436E1A" w:rsidRDefault="00436E1A">
            <w:pPr>
              <w:pStyle w:val="TAL"/>
              <w:rPr>
                <w:sz w:val="16"/>
              </w:rPr>
            </w:pPr>
            <w:r>
              <w:rPr>
                <w:sz w:val="16"/>
              </w:rPr>
              <w:t>Addition of REFSENS for Rel18 PC2 NR CA configurations</w:t>
            </w:r>
          </w:p>
        </w:tc>
        <w:tc>
          <w:tcPr>
            <w:tcW w:w="0" w:type="auto"/>
            <w:tcBorders>
              <w:top w:val="single" w:sz="4" w:space="0" w:color="auto"/>
              <w:left w:val="single" w:sz="4" w:space="0" w:color="auto"/>
              <w:bottom w:val="single" w:sz="4" w:space="0" w:color="auto"/>
              <w:right w:val="single" w:sz="4" w:space="0" w:color="auto"/>
            </w:tcBorders>
            <w:hideMark/>
          </w:tcPr>
          <w:p w14:paraId="3612FC15"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15D7AC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3B491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706879" w14:textId="77777777" w:rsidR="00436E1A" w:rsidRDefault="00436E1A">
            <w:pPr>
              <w:pStyle w:val="TAL"/>
              <w:rPr>
                <w:sz w:val="16"/>
              </w:rPr>
            </w:pPr>
          </w:p>
        </w:tc>
      </w:tr>
      <w:tr w:rsidR="00436E1A" w14:paraId="38E9DEB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B4D862" w14:textId="77777777" w:rsidR="00436E1A" w:rsidRDefault="00436E1A">
            <w:pPr>
              <w:pStyle w:val="TAL"/>
              <w:rPr>
                <w:sz w:val="16"/>
              </w:rPr>
            </w:pPr>
            <w:r>
              <w:rPr>
                <w:sz w:val="16"/>
              </w:rPr>
              <w:t>R5-254635</w:t>
            </w:r>
          </w:p>
        </w:tc>
        <w:tc>
          <w:tcPr>
            <w:tcW w:w="0" w:type="auto"/>
            <w:tcBorders>
              <w:top w:val="single" w:sz="4" w:space="0" w:color="auto"/>
              <w:left w:val="single" w:sz="4" w:space="0" w:color="auto"/>
              <w:bottom w:val="single" w:sz="4" w:space="0" w:color="auto"/>
              <w:right w:val="single" w:sz="4" w:space="0" w:color="auto"/>
            </w:tcBorders>
            <w:hideMark/>
          </w:tcPr>
          <w:p w14:paraId="55DDEAF6" w14:textId="77777777" w:rsidR="00436E1A" w:rsidRDefault="00436E1A">
            <w:pPr>
              <w:pStyle w:val="TAL"/>
              <w:rPr>
                <w:sz w:val="16"/>
              </w:rPr>
            </w:pPr>
            <w:r>
              <w:rPr>
                <w:sz w:val="16"/>
              </w:rPr>
              <w:t>Updating frequency range for MU for CSI reporting test cases</w:t>
            </w:r>
          </w:p>
        </w:tc>
        <w:tc>
          <w:tcPr>
            <w:tcW w:w="0" w:type="auto"/>
            <w:tcBorders>
              <w:top w:val="single" w:sz="4" w:space="0" w:color="auto"/>
              <w:left w:val="single" w:sz="4" w:space="0" w:color="auto"/>
              <w:bottom w:val="single" w:sz="4" w:space="0" w:color="auto"/>
              <w:right w:val="single" w:sz="4" w:space="0" w:color="auto"/>
            </w:tcBorders>
            <w:hideMark/>
          </w:tcPr>
          <w:p w14:paraId="3D8BC485"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FF046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588DF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4B9041" w14:textId="77777777" w:rsidR="00436E1A" w:rsidRDefault="00436E1A">
            <w:pPr>
              <w:pStyle w:val="TAL"/>
              <w:rPr>
                <w:sz w:val="16"/>
              </w:rPr>
            </w:pPr>
          </w:p>
        </w:tc>
      </w:tr>
      <w:tr w:rsidR="00436E1A" w14:paraId="3362EDE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F10CDF1" w14:textId="77777777" w:rsidR="00436E1A" w:rsidRDefault="00436E1A">
            <w:pPr>
              <w:pStyle w:val="TAL"/>
              <w:rPr>
                <w:sz w:val="16"/>
              </w:rPr>
            </w:pPr>
            <w:r>
              <w:rPr>
                <w:sz w:val="16"/>
              </w:rPr>
              <w:t>R5-254636</w:t>
            </w:r>
          </w:p>
        </w:tc>
        <w:tc>
          <w:tcPr>
            <w:tcW w:w="0" w:type="auto"/>
            <w:tcBorders>
              <w:top w:val="single" w:sz="4" w:space="0" w:color="auto"/>
              <w:left w:val="single" w:sz="4" w:space="0" w:color="auto"/>
              <w:bottom w:val="single" w:sz="4" w:space="0" w:color="auto"/>
              <w:right w:val="single" w:sz="4" w:space="0" w:color="auto"/>
            </w:tcBorders>
            <w:hideMark/>
          </w:tcPr>
          <w:p w14:paraId="42B985BF" w14:textId="77777777" w:rsidR="00436E1A" w:rsidRDefault="00436E1A">
            <w:pPr>
              <w:pStyle w:val="TAL"/>
              <w:rPr>
                <w:sz w:val="16"/>
              </w:rPr>
            </w:pPr>
            <w:r>
              <w:rPr>
                <w:sz w:val="16"/>
              </w:rPr>
              <w:t>Correction of editors note in NR-U test case 7.3F</w:t>
            </w:r>
          </w:p>
        </w:tc>
        <w:tc>
          <w:tcPr>
            <w:tcW w:w="0" w:type="auto"/>
            <w:tcBorders>
              <w:top w:val="single" w:sz="4" w:space="0" w:color="auto"/>
              <w:left w:val="single" w:sz="4" w:space="0" w:color="auto"/>
              <w:bottom w:val="single" w:sz="4" w:space="0" w:color="auto"/>
              <w:right w:val="single" w:sz="4" w:space="0" w:color="auto"/>
            </w:tcBorders>
            <w:hideMark/>
          </w:tcPr>
          <w:p w14:paraId="624CB924"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67823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FBD75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811081" w14:textId="77777777" w:rsidR="00436E1A" w:rsidRDefault="00436E1A">
            <w:pPr>
              <w:pStyle w:val="TAL"/>
              <w:rPr>
                <w:sz w:val="16"/>
              </w:rPr>
            </w:pPr>
          </w:p>
        </w:tc>
      </w:tr>
      <w:tr w:rsidR="00436E1A" w14:paraId="37D3BED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54E4508" w14:textId="77777777" w:rsidR="00436E1A" w:rsidRDefault="00436E1A">
            <w:pPr>
              <w:pStyle w:val="TAL"/>
              <w:rPr>
                <w:sz w:val="16"/>
              </w:rPr>
            </w:pPr>
            <w:r>
              <w:rPr>
                <w:sz w:val="16"/>
              </w:rPr>
              <w:t>R5-254637</w:t>
            </w:r>
          </w:p>
        </w:tc>
        <w:tc>
          <w:tcPr>
            <w:tcW w:w="0" w:type="auto"/>
            <w:tcBorders>
              <w:top w:val="single" w:sz="4" w:space="0" w:color="auto"/>
              <w:left w:val="single" w:sz="4" w:space="0" w:color="auto"/>
              <w:bottom w:val="single" w:sz="4" w:space="0" w:color="auto"/>
              <w:right w:val="single" w:sz="4" w:space="0" w:color="auto"/>
            </w:tcBorders>
            <w:hideMark/>
          </w:tcPr>
          <w:p w14:paraId="56BB3CFD" w14:textId="77777777" w:rsidR="00436E1A" w:rsidRDefault="00436E1A">
            <w:pPr>
              <w:pStyle w:val="TAL"/>
              <w:rPr>
                <w:sz w:val="16"/>
              </w:rPr>
            </w:pPr>
            <w:r>
              <w:rPr>
                <w:sz w:val="16"/>
              </w:rPr>
              <w:t>On out of band blocking</w:t>
            </w:r>
          </w:p>
        </w:tc>
        <w:tc>
          <w:tcPr>
            <w:tcW w:w="0" w:type="auto"/>
            <w:tcBorders>
              <w:top w:val="single" w:sz="4" w:space="0" w:color="auto"/>
              <w:left w:val="single" w:sz="4" w:space="0" w:color="auto"/>
              <w:bottom w:val="single" w:sz="4" w:space="0" w:color="auto"/>
              <w:right w:val="single" w:sz="4" w:space="0" w:color="auto"/>
            </w:tcBorders>
            <w:hideMark/>
          </w:tcPr>
          <w:p w14:paraId="681FA421" w14:textId="77777777" w:rsidR="00436E1A" w:rsidRDefault="00436E1A">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14:paraId="20E8673F"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CDACE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6E4182" w14:textId="77777777" w:rsidR="00436E1A" w:rsidRDefault="00436E1A">
            <w:pPr>
              <w:pStyle w:val="TAL"/>
              <w:rPr>
                <w:sz w:val="16"/>
              </w:rPr>
            </w:pPr>
          </w:p>
        </w:tc>
      </w:tr>
      <w:tr w:rsidR="00436E1A" w14:paraId="0D16B8B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4C204E" w14:textId="77777777" w:rsidR="00436E1A" w:rsidRDefault="00436E1A">
            <w:pPr>
              <w:pStyle w:val="TAL"/>
              <w:rPr>
                <w:sz w:val="16"/>
              </w:rPr>
            </w:pPr>
            <w:r>
              <w:rPr>
                <w:sz w:val="16"/>
              </w:rPr>
              <w:t>R5-254638</w:t>
            </w:r>
          </w:p>
        </w:tc>
        <w:tc>
          <w:tcPr>
            <w:tcW w:w="0" w:type="auto"/>
            <w:tcBorders>
              <w:top w:val="single" w:sz="4" w:space="0" w:color="auto"/>
              <w:left w:val="single" w:sz="4" w:space="0" w:color="auto"/>
              <w:bottom w:val="single" w:sz="4" w:space="0" w:color="auto"/>
              <w:right w:val="single" w:sz="4" w:space="0" w:color="auto"/>
            </w:tcBorders>
            <w:hideMark/>
          </w:tcPr>
          <w:p w14:paraId="70803C01" w14:textId="77777777" w:rsidR="00436E1A" w:rsidRDefault="00436E1A">
            <w:pPr>
              <w:pStyle w:val="TAL"/>
              <w:rPr>
                <w:sz w:val="16"/>
              </w:rPr>
            </w:pPr>
            <w:r>
              <w:rPr>
                <w:sz w:val="16"/>
              </w:rPr>
              <w:t>Addition of eRedCap test case 5.2.2.1.23, 2Rx FDD FR1 PDSCH performance for eRedCap</w:t>
            </w:r>
          </w:p>
        </w:tc>
        <w:tc>
          <w:tcPr>
            <w:tcW w:w="0" w:type="auto"/>
            <w:tcBorders>
              <w:top w:val="single" w:sz="4" w:space="0" w:color="auto"/>
              <w:left w:val="single" w:sz="4" w:space="0" w:color="auto"/>
              <w:bottom w:val="single" w:sz="4" w:space="0" w:color="auto"/>
              <w:right w:val="single" w:sz="4" w:space="0" w:color="auto"/>
            </w:tcBorders>
            <w:hideMark/>
          </w:tcPr>
          <w:p w14:paraId="028AF33E"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A2552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AAC6B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972943" w14:textId="77777777" w:rsidR="00436E1A" w:rsidRDefault="00436E1A">
            <w:pPr>
              <w:pStyle w:val="TAL"/>
              <w:rPr>
                <w:sz w:val="16"/>
              </w:rPr>
            </w:pPr>
            <w:r>
              <w:rPr>
                <w:sz w:val="16"/>
              </w:rPr>
              <w:t>R5-255355</w:t>
            </w:r>
          </w:p>
        </w:tc>
      </w:tr>
      <w:tr w:rsidR="00436E1A" w14:paraId="686B451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BB857D6" w14:textId="77777777" w:rsidR="00436E1A" w:rsidRDefault="00436E1A">
            <w:pPr>
              <w:pStyle w:val="TAL"/>
              <w:rPr>
                <w:sz w:val="16"/>
              </w:rPr>
            </w:pPr>
            <w:r>
              <w:rPr>
                <w:sz w:val="16"/>
              </w:rPr>
              <w:t>R5-254639</w:t>
            </w:r>
          </w:p>
        </w:tc>
        <w:tc>
          <w:tcPr>
            <w:tcW w:w="0" w:type="auto"/>
            <w:tcBorders>
              <w:top w:val="single" w:sz="4" w:space="0" w:color="auto"/>
              <w:left w:val="single" w:sz="4" w:space="0" w:color="auto"/>
              <w:bottom w:val="single" w:sz="4" w:space="0" w:color="auto"/>
              <w:right w:val="single" w:sz="4" w:space="0" w:color="auto"/>
            </w:tcBorders>
            <w:hideMark/>
          </w:tcPr>
          <w:p w14:paraId="2A0E780C" w14:textId="77777777" w:rsidR="00436E1A" w:rsidRDefault="00436E1A">
            <w:pPr>
              <w:pStyle w:val="TAL"/>
              <w:rPr>
                <w:sz w:val="16"/>
              </w:rPr>
            </w:pPr>
            <w:r>
              <w:rPr>
                <w:sz w:val="16"/>
              </w:rPr>
              <w:t>Addition of eRedCap test case 6.2.2.1.2.5</w:t>
            </w:r>
          </w:p>
        </w:tc>
        <w:tc>
          <w:tcPr>
            <w:tcW w:w="0" w:type="auto"/>
            <w:tcBorders>
              <w:top w:val="single" w:sz="4" w:space="0" w:color="auto"/>
              <w:left w:val="single" w:sz="4" w:space="0" w:color="auto"/>
              <w:bottom w:val="single" w:sz="4" w:space="0" w:color="auto"/>
              <w:right w:val="single" w:sz="4" w:space="0" w:color="auto"/>
            </w:tcBorders>
            <w:hideMark/>
          </w:tcPr>
          <w:p w14:paraId="08202CE5"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66FA13"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947D2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92EBC1" w14:textId="77777777" w:rsidR="00436E1A" w:rsidRDefault="00436E1A">
            <w:pPr>
              <w:pStyle w:val="TAL"/>
              <w:rPr>
                <w:sz w:val="16"/>
              </w:rPr>
            </w:pPr>
            <w:r>
              <w:rPr>
                <w:sz w:val="16"/>
              </w:rPr>
              <w:t>R5-255357</w:t>
            </w:r>
          </w:p>
        </w:tc>
      </w:tr>
      <w:tr w:rsidR="00436E1A" w14:paraId="6161345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469ED4" w14:textId="77777777" w:rsidR="00436E1A" w:rsidRDefault="00436E1A">
            <w:pPr>
              <w:pStyle w:val="TAL"/>
              <w:rPr>
                <w:sz w:val="16"/>
              </w:rPr>
            </w:pPr>
            <w:r>
              <w:rPr>
                <w:sz w:val="16"/>
              </w:rPr>
              <w:t>R5-254640</w:t>
            </w:r>
          </w:p>
        </w:tc>
        <w:tc>
          <w:tcPr>
            <w:tcW w:w="0" w:type="auto"/>
            <w:tcBorders>
              <w:top w:val="single" w:sz="4" w:space="0" w:color="auto"/>
              <w:left w:val="single" w:sz="4" w:space="0" w:color="auto"/>
              <w:bottom w:val="single" w:sz="4" w:space="0" w:color="auto"/>
              <w:right w:val="single" w:sz="4" w:space="0" w:color="auto"/>
            </w:tcBorders>
            <w:hideMark/>
          </w:tcPr>
          <w:p w14:paraId="0E48278D" w14:textId="77777777" w:rsidR="00436E1A" w:rsidRDefault="00436E1A">
            <w:pPr>
              <w:pStyle w:val="TAL"/>
              <w:rPr>
                <w:sz w:val="16"/>
              </w:rPr>
            </w:pPr>
            <w:r>
              <w:rPr>
                <w:sz w:val="16"/>
              </w:rPr>
              <w:t>Addition of MU and TT for new eRedCap test cases</w:t>
            </w:r>
          </w:p>
        </w:tc>
        <w:tc>
          <w:tcPr>
            <w:tcW w:w="0" w:type="auto"/>
            <w:tcBorders>
              <w:top w:val="single" w:sz="4" w:space="0" w:color="auto"/>
              <w:left w:val="single" w:sz="4" w:space="0" w:color="auto"/>
              <w:bottom w:val="single" w:sz="4" w:space="0" w:color="auto"/>
              <w:right w:val="single" w:sz="4" w:space="0" w:color="auto"/>
            </w:tcBorders>
            <w:hideMark/>
          </w:tcPr>
          <w:p w14:paraId="0121FB82"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BA4EF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734D8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72923E" w14:textId="77777777" w:rsidR="00436E1A" w:rsidRDefault="00436E1A">
            <w:pPr>
              <w:pStyle w:val="TAL"/>
              <w:rPr>
                <w:sz w:val="16"/>
              </w:rPr>
            </w:pPr>
          </w:p>
        </w:tc>
      </w:tr>
      <w:tr w:rsidR="00436E1A" w14:paraId="5CA3779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226D1C" w14:textId="77777777" w:rsidR="00436E1A" w:rsidRDefault="00436E1A">
            <w:pPr>
              <w:pStyle w:val="TAL"/>
              <w:rPr>
                <w:sz w:val="16"/>
              </w:rPr>
            </w:pPr>
            <w:r>
              <w:rPr>
                <w:sz w:val="16"/>
              </w:rPr>
              <w:t>R5-254641</w:t>
            </w:r>
          </w:p>
        </w:tc>
        <w:tc>
          <w:tcPr>
            <w:tcW w:w="0" w:type="auto"/>
            <w:tcBorders>
              <w:top w:val="single" w:sz="4" w:space="0" w:color="auto"/>
              <w:left w:val="single" w:sz="4" w:space="0" w:color="auto"/>
              <w:bottom w:val="single" w:sz="4" w:space="0" w:color="auto"/>
              <w:right w:val="single" w:sz="4" w:space="0" w:color="auto"/>
            </w:tcBorders>
            <w:hideMark/>
          </w:tcPr>
          <w:p w14:paraId="68C0B425" w14:textId="77777777" w:rsidR="00436E1A" w:rsidRDefault="00436E1A">
            <w:pPr>
              <w:pStyle w:val="TAL"/>
              <w:rPr>
                <w:sz w:val="16"/>
              </w:rPr>
            </w:pPr>
            <w:r>
              <w:rPr>
                <w:sz w:val="16"/>
              </w:rPr>
              <w:t>Addition of test case 5.3.3.1.6 4RX FDD FR1 PDCCH antenna performance for 3 MHz channel bandwidth</w:t>
            </w:r>
          </w:p>
        </w:tc>
        <w:tc>
          <w:tcPr>
            <w:tcW w:w="0" w:type="auto"/>
            <w:tcBorders>
              <w:top w:val="single" w:sz="4" w:space="0" w:color="auto"/>
              <w:left w:val="single" w:sz="4" w:space="0" w:color="auto"/>
              <w:bottom w:val="single" w:sz="4" w:space="0" w:color="auto"/>
              <w:right w:val="single" w:sz="4" w:space="0" w:color="auto"/>
            </w:tcBorders>
            <w:hideMark/>
          </w:tcPr>
          <w:p w14:paraId="43CBDBA3"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B5E124"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8B159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C92BD5" w14:textId="77777777" w:rsidR="00436E1A" w:rsidRDefault="00436E1A">
            <w:pPr>
              <w:pStyle w:val="TAL"/>
              <w:rPr>
                <w:sz w:val="16"/>
              </w:rPr>
            </w:pPr>
            <w:r>
              <w:rPr>
                <w:sz w:val="16"/>
              </w:rPr>
              <w:t>R5-255411</w:t>
            </w:r>
          </w:p>
        </w:tc>
      </w:tr>
      <w:tr w:rsidR="00436E1A" w14:paraId="6420A11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6310886" w14:textId="77777777" w:rsidR="00436E1A" w:rsidRDefault="00436E1A">
            <w:pPr>
              <w:pStyle w:val="TAL"/>
              <w:rPr>
                <w:sz w:val="16"/>
              </w:rPr>
            </w:pPr>
            <w:r>
              <w:rPr>
                <w:sz w:val="16"/>
              </w:rPr>
              <w:t>R5-254642</w:t>
            </w:r>
          </w:p>
        </w:tc>
        <w:tc>
          <w:tcPr>
            <w:tcW w:w="0" w:type="auto"/>
            <w:tcBorders>
              <w:top w:val="single" w:sz="4" w:space="0" w:color="auto"/>
              <w:left w:val="single" w:sz="4" w:space="0" w:color="auto"/>
              <w:bottom w:val="single" w:sz="4" w:space="0" w:color="auto"/>
              <w:right w:val="single" w:sz="4" w:space="0" w:color="auto"/>
            </w:tcBorders>
            <w:hideMark/>
          </w:tcPr>
          <w:p w14:paraId="2220B687" w14:textId="77777777" w:rsidR="00436E1A" w:rsidRDefault="00436E1A">
            <w:pPr>
              <w:pStyle w:val="TAL"/>
              <w:rPr>
                <w:sz w:val="16"/>
              </w:rPr>
            </w:pPr>
            <w:r>
              <w:rPr>
                <w:sz w:val="16"/>
              </w:rPr>
              <w:t>Addition of new eRedCap test cases in 38.522</w:t>
            </w:r>
          </w:p>
        </w:tc>
        <w:tc>
          <w:tcPr>
            <w:tcW w:w="0" w:type="auto"/>
            <w:tcBorders>
              <w:top w:val="single" w:sz="4" w:space="0" w:color="auto"/>
              <w:left w:val="single" w:sz="4" w:space="0" w:color="auto"/>
              <w:bottom w:val="single" w:sz="4" w:space="0" w:color="auto"/>
              <w:right w:val="single" w:sz="4" w:space="0" w:color="auto"/>
            </w:tcBorders>
            <w:hideMark/>
          </w:tcPr>
          <w:p w14:paraId="5C071536"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C58CF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BE8D9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4BB9B8" w14:textId="77777777" w:rsidR="00436E1A" w:rsidRDefault="00436E1A">
            <w:pPr>
              <w:pStyle w:val="TAL"/>
              <w:rPr>
                <w:sz w:val="16"/>
              </w:rPr>
            </w:pPr>
          </w:p>
        </w:tc>
      </w:tr>
      <w:tr w:rsidR="00436E1A" w14:paraId="28850A6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2D08948" w14:textId="77777777" w:rsidR="00436E1A" w:rsidRDefault="00436E1A">
            <w:pPr>
              <w:pStyle w:val="TAL"/>
              <w:rPr>
                <w:sz w:val="16"/>
              </w:rPr>
            </w:pPr>
            <w:r>
              <w:rPr>
                <w:sz w:val="16"/>
              </w:rPr>
              <w:t>R5-254643</w:t>
            </w:r>
          </w:p>
        </w:tc>
        <w:tc>
          <w:tcPr>
            <w:tcW w:w="0" w:type="auto"/>
            <w:tcBorders>
              <w:top w:val="single" w:sz="4" w:space="0" w:color="auto"/>
              <w:left w:val="single" w:sz="4" w:space="0" w:color="auto"/>
              <w:bottom w:val="single" w:sz="4" w:space="0" w:color="auto"/>
              <w:right w:val="single" w:sz="4" w:space="0" w:color="auto"/>
            </w:tcBorders>
            <w:hideMark/>
          </w:tcPr>
          <w:p w14:paraId="252F6327" w14:textId="77777777" w:rsidR="00436E1A" w:rsidRDefault="00436E1A">
            <w:pPr>
              <w:pStyle w:val="TAL"/>
              <w:rPr>
                <w:sz w:val="16"/>
              </w:rPr>
            </w:pPr>
            <w:r>
              <w:rPr>
                <w:sz w:val="16"/>
              </w:rPr>
              <w:t>Addition of new test case in 38.522</w:t>
            </w:r>
          </w:p>
        </w:tc>
        <w:tc>
          <w:tcPr>
            <w:tcW w:w="0" w:type="auto"/>
            <w:tcBorders>
              <w:top w:val="single" w:sz="4" w:space="0" w:color="auto"/>
              <w:left w:val="single" w:sz="4" w:space="0" w:color="auto"/>
              <w:bottom w:val="single" w:sz="4" w:space="0" w:color="auto"/>
              <w:right w:val="single" w:sz="4" w:space="0" w:color="auto"/>
            </w:tcBorders>
            <w:hideMark/>
          </w:tcPr>
          <w:p w14:paraId="25FB9A66"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5EFC9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0E10C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A6011A" w14:textId="77777777" w:rsidR="00436E1A" w:rsidRDefault="00436E1A">
            <w:pPr>
              <w:pStyle w:val="TAL"/>
              <w:rPr>
                <w:sz w:val="16"/>
              </w:rPr>
            </w:pPr>
          </w:p>
        </w:tc>
      </w:tr>
      <w:tr w:rsidR="00436E1A" w14:paraId="05BFE5F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2EBED1A" w14:textId="77777777" w:rsidR="00436E1A" w:rsidRDefault="00436E1A">
            <w:pPr>
              <w:pStyle w:val="TAL"/>
              <w:rPr>
                <w:sz w:val="16"/>
              </w:rPr>
            </w:pPr>
            <w:r>
              <w:rPr>
                <w:sz w:val="16"/>
              </w:rPr>
              <w:t>R5-254644</w:t>
            </w:r>
          </w:p>
        </w:tc>
        <w:tc>
          <w:tcPr>
            <w:tcW w:w="0" w:type="auto"/>
            <w:tcBorders>
              <w:top w:val="single" w:sz="4" w:space="0" w:color="auto"/>
              <w:left w:val="single" w:sz="4" w:space="0" w:color="auto"/>
              <w:bottom w:val="single" w:sz="4" w:space="0" w:color="auto"/>
              <w:right w:val="single" w:sz="4" w:space="0" w:color="auto"/>
            </w:tcBorders>
            <w:hideMark/>
          </w:tcPr>
          <w:p w14:paraId="7FF3CB51" w14:textId="77777777" w:rsidR="00436E1A" w:rsidRDefault="00436E1A">
            <w:pPr>
              <w:pStyle w:val="TAL"/>
              <w:rPr>
                <w:sz w:val="16"/>
              </w:rPr>
            </w:pPr>
            <w:r>
              <w:rPr>
                <w:sz w:val="16"/>
              </w:rPr>
              <w:t>Addition of applicability of RedCap test case 5.3.1.2.1</w:t>
            </w:r>
          </w:p>
        </w:tc>
        <w:tc>
          <w:tcPr>
            <w:tcW w:w="0" w:type="auto"/>
            <w:tcBorders>
              <w:top w:val="single" w:sz="4" w:space="0" w:color="auto"/>
              <w:left w:val="single" w:sz="4" w:space="0" w:color="auto"/>
              <w:bottom w:val="single" w:sz="4" w:space="0" w:color="auto"/>
              <w:right w:val="single" w:sz="4" w:space="0" w:color="auto"/>
            </w:tcBorders>
            <w:hideMark/>
          </w:tcPr>
          <w:p w14:paraId="46CBF091"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D8B42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8529D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A2205A" w14:textId="77777777" w:rsidR="00436E1A" w:rsidRDefault="00436E1A">
            <w:pPr>
              <w:pStyle w:val="TAL"/>
              <w:rPr>
                <w:sz w:val="16"/>
              </w:rPr>
            </w:pPr>
            <w:r>
              <w:rPr>
                <w:sz w:val="16"/>
              </w:rPr>
              <w:t>R5-255339</w:t>
            </w:r>
          </w:p>
        </w:tc>
      </w:tr>
      <w:tr w:rsidR="00436E1A" w14:paraId="7C07B5D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DE67406" w14:textId="77777777" w:rsidR="00436E1A" w:rsidRDefault="00436E1A">
            <w:pPr>
              <w:pStyle w:val="TAL"/>
              <w:rPr>
                <w:sz w:val="16"/>
              </w:rPr>
            </w:pPr>
            <w:r>
              <w:rPr>
                <w:sz w:val="16"/>
              </w:rPr>
              <w:t>R5-254645</w:t>
            </w:r>
          </w:p>
        </w:tc>
        <w:tc>
          <w:tcPr>
            <w:tcW w:w="0" w:type="auto"/>
            <w:tcBorders>
              <w:top w:val="single" w:sz="4" w:space="0" w:color="auto"/>
              <w:left w:val="single" w:sz="4" w:space="0" w:color="auto"/>
              <w:bottom w:val="single" w:sz="4" w:space="0" w:color="auto"/>
              <w:right w:val="single" w:sz="4" w:space="0" w:color="auto"/>
            </w:tcBorders>
            <w:hideMark/>
          </w:tcPr>
          <w:p w14:paraId="7CFDD99A" w14:textId="77777777" w:rsidR="00436E1A" w:rsidRDefault="00436E1A">
            <w:pPr>
              <w:pStyle w:val="TAL"/>
              <w:rPr>
                <w:sz w:val="16"/>
              </w:rPr>
            </w:pPr>
            <w:r>
              <w:rPr>
                <w:sz w:val="16"/>
              </w:rPr>
              <w:t>WP for UE Conformance - NR PC2 RedCap UE</w:t>
            </w:r>
          </w:p>
        </w:tc>
        <w:tc>
          <w:tcPr>
            <w:tcW w:w="0" w:type="auto"/>
            <w:tcBorders>
              <w:top w:val="single" w:sz="4" w:space="0" w:color="auto"/>
              <w:left w:val="single" w:sz="4" w:space="0" w:color="auto"/>
              <w:bottom w:val="single" w:sz="4" w:space="0" w:color="auto"/>
              <w:right w:val="single" w:sz="4" w:space="0" w:color="auto"/>
            </w:tcBorders>
            <w:hideMark/>
          </w:tcPr>
          <w:p w14:paraId="3191D777"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303C713"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2F8EB6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6AF362" w14:textId="77777777" w:rsidR="00436E1A" w:rsidRDefault="00436E1A">
            <w:pPr>
              <w:pStyle w:val="TAL"/>
              <w:rPr>
                <w:sz w:val="16"/>
              </w:rPr>
            </w:pPr>
          </w:p>
        </w:tc>
      </w:tr>
      <w:tr w:rsidR="00436E1A" w14:paraId="55594F3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ED7F5A3" w14:textId="77777777" w:rsidR="00436E1A" w:rsidRDefault="00436E1A">
            <w:pPr>
              <w:pStyle w:val="TAL"/>
              <w:rPr>
                <w:sz w:val="16"/>
              </w:rPr>
            </w:pPr>
            <w:r>
              <w:rPr>
                <w:sz w:val="16"/>
              </w:rPr>
              <w:t>R5-254646</w:t>
            </w:r>
          </w:p>
        </w:tc>
        <w:tc>
          <w:tcPr>
            <w:tcW w:w="0" w:type="auto"/>
            <w:tcBorders>
              <w:top w:val="single" w:sz="4" w:space="0" w:color="auto"/>
              <w:left w:val="single" w:sz="4" w:space="0" w:color="auto"/>
              <w:bottom w:val="single" w:sz="4" w:space="0" w:color="auto"/>
              <w:right w:val="single" w:sz="4" w:space="0" w:color="auto"/>
            </w:tcBorders>
            <w:hideMark/>
          </w:tcPr>
          <w:p w14:paraId="4DF743DB" w14:textId="77777777" w:rsidR="00436E1A" w:rsidRDefault="00436E1A">
            <w:pPr>
              <w:pStyle w:val="TAL"/>
              <w:rPr>
                <w:sz w:val="16"/>
              </w:rPr>
            </w:pPr>
            <w:r>
              <w:rPr>
                <w:sz w:val="16"/>
              </w:rPr>
              <w:t>Status Report for UE Conformance - NR PC2 RedCap UE</w:t>
            </w:r>
          </w:p>
        </w:tc>
        <w:tc>
          <w:tcPr>
            <w:tcW w:w="0" w:type="auto"/>
            <w:tcBorders>
              <w:top w:val="single" w:sz="4" w:space="0" w:color="auto"/>
              <w:left w:val="single" w:sz="4" w:space="0" w:color="auto"/>
              <w:bottom w:val="single" w:sz="4" w:space="0" w:color="auto"/>
              <w:right w:val="single" w:sz="4" w:space="0" w:color="auto"/>
            </w:tcBorders>
            <w:hideMark/>
          </w:tcPr>
          <w:p w14:paraId="21F31A01"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6394BFE"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F25088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C4A777" w14:textId="77777777" w:rsidR="00436E1A" w:rsidRDefault="00436E1A">
            <w:pPr>
              <w:pStyle w:val="TAL"/>
              <w:rPr>
                <w:sz w:val="16"/>
              </w:rPr>
            </w:pPr>
          </w:p>
        </w:tc>
      </w:tr>
      <w:tr w:rsidR="00436E1A" w14:paraId="54320CE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4068F6" w14:textId="77777777" w:rsidR="00436E1A" w:rsidRDefault="00436E1A">
            <w:pPr>
              <w:pStyle w:val="TAL"/>
              <w:rPr>
                <w:sz w:val="16"/>
              </w:rPr>
            </w:pPr>
            <w:r>
              <w:rPr>
                <w:sz w:val="16"/>
              </w:rPr>
              <w:t>R5-254647</w:t>
            </w:r>
          </w:p>
        </w:tc>
        <w:tc>
          <w:tcPr>
            <w:tcW w:w="0" w:type="auto"/>
            <w:tcBorders>
              <w:top w:val="single" w:sz="4" w:space="0" w:color="auto"/>
              <w:left w:val="single" w:sz="4" w:space="0" w:color="auto"/>
              <w:bottom w:val="single" w:sz="4" w:space="0" w:color="auto"/>
              <w:right w:val="single" w:sz="4" w:space="0" w:color="auto"/>
            </w:tcBorders>
            <w:hideMark/>
          </w:tcPr>
          <w:p w14:paraId="680794DC" w14:textId="77777777" w:rsidR="00436E1A" w:rsidRDefault="00436E1A">
            <w:pPr>
              <w:pStyle w:val="TAL"/>
              <w:rPr>
                <w:sz w:val="16"/>
              </w:rPr>
            </w:pPr>
            <w:r>
              <w:rPr>
                <w:sz w:val="16"/>
              </w:rPr>
              <w:t>Addition of delta TIBc and MOP for Rel16 NR CA configurations</w:t>
            </w:r>
          </w:p>
        </w:tc>
        <w:tc>
          <w:tcPr>
            <w:tcW w:w="0" w:type="auto"/>
            <w:tcBorders>
              <w:top w:val="single" w:sz="4" w:space="0" w:color="auto"/>
              <w:left w:val="single" w:sz="4" w:space="0" w:color="auto"/>
              <w:bottom w:val="single" w:sz="4" w:space="0" w:color="auto"/>
              <w:right w:val="single" w:sz="4" w:space="0" w:color="auto"/>
            </w:tcBorders>
            <w:hideMark/>
          </w:tcPr>
          <w:p w14:paraId="05E6A08E"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BAA18E3"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89AA3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549DB0" w14:textId="77777777" w:rsidR="00436E1A" w:rsidRDefault="00436E1A">
            <w:pPr>
              <w:pStyle w:val="TAL"/>
              <w:rPr>
                <w:sz w:val="16"/>
              </w:rPr>
            </w:pPr>
            <w:r>
              <w:rPr>
                <w:sz w:val="16"/>
              </w:rPr>
              <w:t>R5-255261</w:t>
            </w:r>
          </w:p>
        </w:tc>
      </w:tr>
      <w:tr w:rsidR="00436E1A" w14:paraId="3624650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25DAF4" w14:textId="77777777" w:rsidR="00436E1A" w:rsidRDefault="00436E1A">
            <w:pPr>
              <w:pStyle w:val="TAL"/>
              <w:rPr>
                <w:sz w:val="16"/>
              </w:rPr>
            </w:pPr>
            <w:r>
              <w:rPr>
                <w:sz w:val="16"/>
              </w:rPr>
              <w:t>R5-254648</w:t>
            </w:r>
          </w:p>
        </w:tc>
        <w:tc>
          <w:tcPr>
            <w:tcW w:w="0" w:type="auto"/>
            <w:tcBorders>
              <w:top w:val="single" w:sz="4" w:space="0" w:color="auto"/>
              <w:left w:val="single" w:sz="4" w:space="0" w:color="auto"/>
              <w:bottom w:val="single" w:sz="4" w:space="0" w:color="auto"/>
              <w:right w:val="single" w:sz="4" w:space="0" w:color="auto"/>
            </w:tcBorders>
            <w:hideMark/>
          </w:tcPr>
          <w:p w14:paraId="0A4D7EBD" w14:textId="77777777" w:rsidR="00436E1A" w:rsidRDefault="00436E1A">
            <w:pPr>
              <w:pStyle w:val="TAL"/>
              <w:rPr>
                <w:sz w:val="16"/>
              </w:rPr>
            </w:pPr>
            <w:r>
              <w:rPr>
                <w:sz w:val="16"/>
              </w:rPr>
              <w:t>Addition of delta TIBc for Rel17 NR CA configurations</w:t>
            </w:r>
          </w:p>
        </w:tc>
        <w:tc>
          <w:tcPr>
            <w:tcW w:w="0" w:type="auto"/>
            <w:tcBorders>
              <w:top w:val="single" w:sz="4" w:space="0" w:color="auto"/>
              <w:left w:val="single" w:sz="4" w:space="0" w:color="auto"/>
              <w:bottom w:val="single" w:sz="4" w:space="0" w:color="auto"/>
              <w:right w:val="single" w:sz="4" w:space="0" w:color="auto"/>
            </w:tcBorders>
            <w:hideMark/>
          </w:tcPr>
          <w:p w14:paraId="5A03BFB2"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CDE01DA"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FA018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188EA0" w14:textId="77777777" w:rsidR="00436E1A" w:rsidRDefault="00436E1A">
            <w:pPr>
              <w:pStyle w:val="TAL"/>
              <w:rPr>
                <w:sz w:val="16"/>
              </w:rPr>
            </w:pPr>
            <w:r>
              <w:rPr>
                <w:sz w:val="16"/>
              </w:rPr>
              <w:t>R5-255262</w:t>
            </w:r>
          </w:p>
        </w:tc>
      </w:tr>
      <w:tr w:rsidR="00436E1A" w14:paraId="381582B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D4442F0" w14:textId="77777777" w:rsidR="00436E1A" w:rsidRDefault="00436E1A">
            <w:pPr>
              <w:pStyle w:val="TAL"/>
              <w:rPr>
                <w:sz w:val="16"/>
              </w:rPr>
            </w:pPr>
            <w:r>
              <w:rPr>
                <w:sz w:val="16"/>
              </w:rPr>
              <w:t>R5-254649</w:t>
            </w:r>
          </w:p>
        </w:tc>
        <w:tc>
          <w:tcPr>
            <w:tcW w:w="0" w:type="auto"/>
            <w:tcBorders>
              <w:top w:val="single" w:sz="4" w:space="0" w:color="auto"/>
              <w:left w:val="single" w:sz="4" w:space="0" w:color="auto"/>
              <w:bottom w:val="single" w:sz="4" w:space="0" w:color="auto"/>
              <w:right w:val="single" w:sz="4" w:space="0" w:color="auto"/>
            </w:tcBorders>
            <w:hideMark/>
          </w:tcPr>
          <w:p w14:paraId="2EC8CE06" w14:textId="77777777" w:rsidR="00436E1A" w:rsidRDefault="00436E1A">
            <w:pPr>
              <w:pStyle w:val="TAL"/>
              <w:rPr>
                <w:sz w:val="16"/>
              </w:rPr>
            </w:pPr>
            <w:r>
              <w:rPr>
                <w:sz w:val="16"/>
              </w:rPr>
              <w:t>Addition of delta TIBc and MOP for Rel18 PC3 NR CA configurations</w:t>
            </w:r>
          </w:p>
        </w:tc>
        <w:tc>
          <w:tcPr>
            <w:tcW w:w="0" w:type="auto"/>
            <w:tcBorders>
              <w:top w:val="single" w:sz="4" w:space="0" w:color="auto"/>
              <w:left w:val="single" w:sz="4" w:space="0" w:color="auto"/>
              <w:bottom w:val="single" w:sz="4" w:space="0" w:color="auto"/>
              <w:right w:val="single" w:sz="4" w:space="0" w:color="auto"/>
            </w:tcBorders>
            <w:hideMark/>
          </w:tcPr>
          <w:p w14:paraId="6894980A"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799AC00"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6832D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73872C" w14:textId="77777777" w:rsidR="00436E1A" w:rsidRDefault="00436E1A">
            <w:pPr>
              <w:pStyle w:val="TAL"/>
              <w:rPr>
                <w:sz w:val="16"/>
              </w:rPr>
            </w:pPr>
            <w:r>
              <w:rPr>
                <w:sz w:val="16"/>
              </w:rPr>
              <w:t>R5-255263</w:t>
            </w:r>
          </w:p>
        </w:tc>
      </w:tr>
      <w:tr w:rsidR="00436E1A" w14:paraId="77015CE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45921C" w14:textId="77777777" w:rsidR="00436E1A" w:rsidRDefault="00436E1A">
            <w:pPr>
              <w:pStyle w:val="TAL"/>
              <w:rPr>
                <w:sz w:val="16"/>
              </w:rPr>
            </w:pPr>
            <w:r>
              <w:rPr>
                <w:sz w:val="16"/>
              </w:rPr>
              <w:t>R5-254650</w:t>
            </w:r>
          </w:p>
        </w:tc>
        <w:tc>
          <w:tcPr>
            <w:tcW w:w="0" w:type="auto"/>
            <w:tcBorders>
              <w:top w:val="single" w:sz="4" w:space="0" w:color="auto"/>
              <w:left w:val="single" w:sz="4" w:space="0" w:color="auto"/>
              <w:bottom w:val="single" w:sz="4" w:space="0" w:color="auto"/>
              <w:right w:val="single" w:sz="4" w:space="0" w:color="auto"/>
            </w:tcBorders>
            <w:hideMark/>
          </w:tcPr>
          <w:p w14:paraId="040302E8" w14:textId="77777777" w:rsidR="00436E1A" w:rsidRDefault="00436E1A">
            <w:pPr>
              <w:pStyle w:val="TAL"/>
              <w:rPr>
                <w:sz w:val="16"/>
              </w:rPr>
            </w:pPr>
            <w:r>
              <w:rPr>
                <w:sz w:val="16"/>
              </w:rPr>
              <w:t>Addition of MOP for Rel18 PC2 NR CA configurations</w:t>
            </w:r>
          </w:p>
        </w:tc>
        <w:tc>
          <w:tcPr>
            <w:tcW w:w="0" w:type="auto"/>
            <w:tcBorders>
              <w:top w:val="single" w:sz="4" w:space="0" w:color="auto"/>
              <w:left w:val="single" w:sz="4" w:space="0" w:color="auto"/>
              <w:bottom w:val="single" w:sz="4" w:space="0" w:color="auto"/>
              <w:right w:val="single" w:sz="4" w:space="0" w:color="auto"/>
            </w:tcBorders>
            <w:hideMark/>
          </w:tcPr>
          <w:p w14:paraId="029343BE"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69A921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E41DF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5E0C0F" w14:textId="77777777" w:rsidR="00436E1A" w:rsidRDefault="00436E1A">
            <w:pPr>
              <w:pStyle w:val="TAL"/>
              <w:rPr>
                <w:sz w:val="16"/>
              </w:rPr>
            </w:pPr>
          </w:p>
        </w:tc>
      </w:tr>
      <w:tr w:rsidR="00436E1A" w14:paraId="0CC05D6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A573397" w14:textId="77777777" w:rsidR="00436E1A" w:rsidRDefault="00436E1A">
            <w:pPr>
              <w:pStyle w:val="TAL"/>
              <w:rPr>
                <w:sz w:val="16"/>
              </w:rPr>
            </w:pPr>
            <w:r>
              <w:rPr>
                <w:sz w:val="16"/>
              </w:rPr>
              <w:t>R5-254651</w:t>
            </w:r>
          </w:p>
        </w:tc>
        <w:tc>
          <w:tcPr>
            <w:tcW w:w="0" w:type="auto"/>
            <w:tcBorders>
              <w:top w:val="single" w:sz="4" w:space="0" w:color="auto"/>
              <w:left w:val="single" w:sz="4" w:space="0" w:color="auto"/>
              <w:bottom w:val="single" w:sz="4" w:space="0" w:color="auto"/>
              <w:right w:val="single" w:sz="4" w:space="0" w:color="auto"/>
            </w:tcBorders>
            <w:hideMark/>
          </w:tcPr>
          <w:p w14:paraId="4E62D796" w14:textId="77777777" w:rsidR="00436E1A" w:rsidRDefault="00436E1A">
            <w:pPr>
              <w:pStyle w:val="TAL"/>
              <w:rPr>
                <w:sz w:val="16"/>
              </w:rPr>
            </w:pPr>
            <w:r>
              <w:rPr>
                <w:sz w:val="16"/>
              </w:rPr>
              <w:t>Adding UTRA_ACLR applicablity for ACLR requirements for PC3</w:t>
            </w:r>
          </w:p>
        </w:tc>
        <w:tc>
          <w:tcPr>
            <w:tcW w:w="0" w:type="auto"/>
            <w:tcBorders>
              <w:top w:val="single" w:sz="4" w:space="0" w:color="auto"/>
              <w:left w:val="single" w:sz="4" w:space="0" w:color="auto"/>
              <w:bottom w:val="single" w:sz="4" w:space="0" w:color="auto"/>
              <w:right w:val="single" w:sz="4" w:space="0" w:color="auto"/>
            </w:tcBorders>
            <w:hideMark/>
          </w:tcPr>
          <w:p w14:paraId="40F56404" w14:textId="77777777" w:rsidR="00436E1A" w:rsidRDefault="00436E1A">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210AD51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9D421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FE81A5" w14:textId="77777777" w:rsidR="00436E1A" w:rsidRDefault="00436E1A">
            <w:pPr>
              <w:pStyle w:val="TAL"/>
              <w:rPr>
                <w:sz w:val="16"/>
              </w:rPr>
            </w:pPr>
          </w:p>
        </w:tc>
      </w:tr>
      <w:tr w:rsidR="00436E1A" w14:paraId="43AE129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ACAFBD3" w14:textId="77777777" w:rsidR="00436E1A" w:rsidRDefault="00436E1A">
            <w:pPr>
              <w:pStyle w:val="TAL"/>
              <w:rPr>
                <w:sz w:val="16"/>
              </w:rPr>
            </w:pPr>
            <w:r>
              <w:rPr>
                <w:sz w:val="16"/>
              </w:rPr>
              <w:t>R5-254652</w:t>
            </w:r>
          </w:p>
        </w:tc>
        <w:tc>
          <w:tcPr>
            <w:tcW w:w="0" w:type="auto"/>
            <w:tcBorders>
              <w:top w:val="single" w:sz="4" w:space="0" w:color="auto"/>
              <w:left w:val="single" w:sz="4" w:space="0" w:color="auto"/>
              <w:bottom w:val="single" w:sz="4" w:space="0" w:color="auto"/>
              <w:right w:val="single" w:sz="4" w:space="0" w:color="auto"/>
            </w:tcBorders>
            <w:hideMark/>
          </w:tcPr>
          <w:p w14:paraId="682BA039" w14:textId="77777777" w:rsidR="00436E1A" w:rsidRDefault="00436E1A">
            <w:pPr>
              <w:pStyle w:val="TAL"/>
              <w:rPr>
                <w:sz w:val="16"/>
              </w:rPr>
            </w:pPr>
            <w:r>
              <w:rPr>
                <w:sz w:val="16"/>
              </w:rPr>
              <w:t>Removing Editor notes for UTRA_ACLR applicablity for PC3</w:t>
            </w:r>
          </w:p>
        </w:tc>
        <w:tc>
          <w:tcPr>
            <w:tcW w:w="0" w:type="auto"/>
            <w:tcBorders>
              <w:top w:val="single" w:sz="4" w:space="0" w:color="auto"/>
              <w:left w:val="single" w:sz="4" w:space="0" w:color="auto"/>
              <w:bottom w:val="single" w:sz="4" w:space="0" w:color="auto"/>
              <w:right w:val="single" w:sz="4" w:space="0" w:color="auto"/>
            </w:tcBorders>
            <w:hideMark/>
          </w:tcPr>
          <w:p w14:paraId="6CAE8AFD" w14:textId="77777777" w:rsidR="00436E1A" w:rsidRDefault="00436E1A">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7F16F56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D18D6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2A23D9" w14:textId="77777777" w:rsidR="00436E1A" w:rsidRDefault="00436E1A">
            <w:pPr>
              <w:pStyle w:val="TAL"/>
              <w:rPr>
                <w:sz w:val="16"/>
              </w:rPr>
            </w:pPr>
          </w:p>
        </w:tc>
      </w:tr>
      <w:tr w:rsidR="00436E1A" w14:paraId="7C6556A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80C5E76" w14:textId="77777777" w:rsidR="00436E1A" w:rsidRDefault="00436E1A">
            <w:pPr>
              <w:pStyle w:val="TAL"/>
              <w:rPr>
                <w:sz w:val="16"/>
              </w:rPr>
            </w:pPr>
            <w:r>
              <w:rPr>
                <w:sz w:val="16"/>
              </w:rPr>
              <w:t>R5-254653</w:t>
            </w:r>
          </w:p>
        </w:tc>
        <w:tc>
          <w:tcPr>
            <w:tcW w:w="0" w:type="auto"/>
            <w:tcBorders>
              <w:top w:val="single" w:sz="4" w:space="0" w:color="auto"/>
              <w:left w:val="single" w:sz="4" w:space="0" w:color="auto"/>
              <w:bottom w:val="single" w:sz="4" w:space="0" w:color="auto"/>
              <w:right w:val="single" w:sz="4" w:space="0" w:color="auto"/>
            </w:tcBorders>
            <w:hideMark/>
          </w:tcPr>
          <w:p w14:paraId="5D909767" w14:textId="77777777" w:rsidR="00436E1A" w:rsidRDefault="00436E1A">
            <w:pPr>
              <w:pStyle w:val="TAL"/>
              <w:rPr>
                <w:sz w:val="16"/>
              </w:rPr>
            </w:pPr>
            <w:r>
              <w:rPr>
                <w:sz w:val="16"/>
              </w:rPr>
              <w:t>Update applicability for test case 11.3.5</w:t>
            </w:r>
          </w:p>
        </w:tc>
        <w:tc>
          <w:tcPr>
            <w:tcW w:w="0" w:type="auto"/>
            <w:tcBorders>
              <w:top w:val="single" w:sz="4" w:space="0" w:color="auto"/>
              <w:left w:val="single" w:sz="4" w:space="0" w:color="auto"/>
              <w:bottom w:val="single" w:sz="4" w:space="0" w:color="auto"/>
              <w:right w:val="single" w:sz="4" w:space="0" w:color="auto"/>
            </w:tcBorders>
            <w:hideMark/>
          </w:tcPr>
          <w:p w14:paraId="0F0D2FA6"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E9B5F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F79E1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781FB5" w14:textId="77777777" w:rsidR="00436E1A" w:rsidRDefault="00436E1A">
            <w:pPr>
              <w:pStyle w:val="TAL"/>
              <w:rPr>
                <w:sz w:val="16"/>
              </w:rPr>
            </w:pPr>
          </w:p>
        </w:tc>
      </w:tr>
      <w:tr w:rsidR="00436E1A" w14:paraId="0A0CA4E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6BAB7E2" w14:textId="77777777" w:rsidR="00436E1A" w:rsidRDefault="00436E1A">
            <w:pPr>
              <w:pStyle w:val="TAL"/>
              <w:rPr>
                <w:sz w:val="16"/>
              </w:rPr>
            </w:pPr>
            <w:r>
              <w:rPr>
                <w:sz w:val="16"/>
              </w:rPr>
              <w:t>R5-254654</w:t>
            </w:r>
          </w:p>
        </w:tc>
        <w:tc>
          <w:tcPr>
            <w:tcW w:w="0" w:type="auto"/>
            <w:tcBorders>
              <w:top w:val="single" w:sz="4" w:space="0" w:color="auto"/>
              <w:left w:val="single" w:sz="4" w:space="0" w:color="auto"/>
              <w:bottom w:val="single" w:sz="4" w:space="0" w:color="auto"/>
              <w:right w:val="single" w:sz="4" w:space="0" w:color="auto"/>
            </w:tcBorders>
            <w:hideMark/>
          </w:tcPr>
          <w:p w14:paraId="542D4A51" w14:textId="77777777" w:rsidR="00436E1A" w:rsidRDefault="00436E1A">
            <w:pPr>
              <w:pStyle w:val="TAL"/>
              <w:rPr>
                <w:sz w:val="16"/>
              </w:rPr>
            </w:pPr>
            <w:r>
              <w:rPr>
                <w:sz w:val="16"/>
              </w:rPr>
              <w:t>Update to FR1 CA Configurations for R17 PC2 band combo</w:t>
            </w:r>
          </w:p>
        </w:tc>
        <w:tc>
          <w:tcPr>
            <w:tcW w:w="0" w:type="auto"/>
            <w:tcBorders>
              <w:top w:val="single" w:sz="4" w:space="0" w:color="auto"/>
              <w:left w:val="single" w:sz="4" w:space="0" w:color="auto"/>
              <w:bottom w:val="single" w:sz="4" w:space="0" w:color="auto"/>
              <w:right w:val="single" w:sz="4" w:space="0" w:color="auto"/>
            </w:tcBorders>
            <w:hideMark/>
          </w:tcPr>
          <w:p w14:paraId="6888F0DF"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88D86F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80419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605795" w14:textId="77777777" w:rsidR="00436E1A" w:rsidRDefault="00436E1A">
            <w:pPr>
              <w:pStyle w:val="TAL"/>
              <w:rPr>
                <w:sz w:val="16"/>
              </w:rPr>
            </w:pPr>
            <w:r>
              <w:rPr>
                <w:sz w:val="16"/>
              </w:rPr>
              <w:t>R5-255270</w:t>
            </w:r>
          </w:p>
        </w:tc>
      </w:tr>
      <w:tr w:rsidR="00436E1A" w14:paraId="4A8D49B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22001F9" w14:textId="77777777" w:rsidR="00436E1A" w:rsidRDefault="00436E1A">
            <w:pPr>
              <w:pStyle w:val="TAL"/>
              <w:rPr>
                <w:sz w:val="16"/>
              </w:rPr>
            </w:pPr>
            <w:r>
              <w:rPr>
                <w:sz w:val="16"/>
              </w:rPr>
              <w:t>R5-254655</w:t>
            </w:r>
          </w:p>
        </w:tc>
        <w:tc>
          <w:tcPr>
            <w:tcW w:w="0" w:type="auto"/>
            <w:tcBorders>
              <w:top w:val="single" w:sz="4" w:space="0" w:color="auto"/>
              <w:left w:val="single" w:sz="4" w:space="0" w:color="auto"/>
              <w:bottom w:val="single" w:sz="4" w:space="0" w:color="auto"/>
              <w:right w:val="single" w:sz="4" w:space="0" w:color="auto"/>
            </w:tcBorders>
            <w:hideMark/>
          </w:tcPr>
          <w:p w14:paraId="40F87A2F" w14:textId="77777777" w:rsidR="00436E1A" w:rsidRDefault="00436E1A">
            <w:pPr>
              <w:pStyle w:val="TAL"/>
              <w:rPr>
                <w:sz w:val="16"/>
              </w:rPr>
            </w:pPr>
            <w:r>
              <w:rPr>
                <w:sz w:val="16"/>
              </w:rPr>
              <w:t>Update to FR1 CA Configurations for R1 PC2 and PC1.5 band combos</w:t>
            </w:r>
          </w:p>
        </w:tc>
        <w:tc>
          <w:tcPr>
            <w:tcW w:w="0" w:type="auto"/>
            <w:tcBorders>
              <w:top w:val="single" w:sz="4" w:space="0" w:color="auto"/>
              <w:left w:val="single" w:sz="4" w:space="0" w:color="auto"/>
              <w:bottom w:val="single" w:sz="4" w:space="0" w:color="auto"/>
              <w:right w:val="single" w:sz="4" w:space="0" w:color="auto"/>
            </w:tcBorders>
            <w:hideMark/>
          </w:tcPr>
          <w:p w14:paraId="177436EB"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06B80A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346C9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371E2B" w14:textId="77777777" w:rsidR="00436E1A" w:rsidRDefault="00436E1A">
            <w:pPr>
              <w:pStyle w:val="TAL"/>
              <w:rPr>
                <w:sz w:val="16"/>
              </w:rPr>
            </w:pPr>
            <w:r>
              <w:rPr>
                <w:sz w:val="16"/>
              </w:rPr>
              <w:t>R5-255251</w:t>
            </w:r>
          </w:p>
        </w:tc>
      </w:tr>
      <w:tr w:rsidR="00436E1A" w14:paraId="2A9F812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952A3A4" w14:textId="77777777" w:rsidR="00436E1A" w:rsidRDefault="00436E1A">
            <w:pPr>
              <w:pStyle w:val="TAL"/>
              <w:rPr>
                <w:sz w:val="16"/>
              </w:rPr>
            </w:pPr>
            <w:r>
              <w:rPr>
                <w:sz w:val="16"/>
              </w:rPr>
              <w:t>R5-254656</w:t>
            </w:r>
          </w:p>
        </w:tc>
        <w:tc>
          <w:tcPr>
            <w:tcW w:w="0" w:type="auto"/>
            <w:tcBorders>
              <w:top w:val="single" w:sz="4" w:space="0" w:color="auto"/>
              <w:left w:val="single" w:sz="4" w:space="0" w:color="auto"/>
              <w:bottom w:val="single" w:sz="4" w:space="0" w:color="auto"/>
              <w:right w:val="single" w:sz="4" w:space="0" w:color="auto"/>
            </w:tcBorders>
            <w:hideMark/>
          </w:tcPr>
          <w:p w14:paraId="625C8518" w14:textId="77777777" w:rsidR="00436E1A" w:rsidRDefault="00436E1A">
            <w:pPr>
              <w:pStyle w:val="TAL"/>
              <w:rPr>
                <w:sz w:val="16"/>
              </w:rPr>
            </w:pPr>
            <w:r>
              <w:rPr>
                <w:sz w:val="16"/>
              </w:rPr>
              <w:t>Resubmission of R5-253188 for correction to the PICS parameter pc_nrMIMO_CB_PUSCH</w:t>
            </w:r>
          </w:p>
        </w:tc>
        <w:tc>
          <w:tcPr>
            <w:tcW w:w="0" w:type="auto"/>
            <w:tcBorders>
              <w:top w:val="single" w:sz="4" w:space="0" w:color="auto"/>
              <w:left w:val="single" w:sz="4" w:space="0" w:color="auto"/>
              <w:bottom w:val="single" w:sz="4" w:space="0" w:color="auto"/>
              <w:right w:val="single" w:sz="4" w:space="0" w:color="auto"/>
            </w:tcBorders>
            <w:hideMark/>
          </w:tcPr>
          <w:p w14:paraId="126AE49B" w14:textId="77777777" w:rsidR="00436E1A" w:rsidRDefault="00436E1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29D0BD9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0614E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5DEED1" w14:textId="77777777" w:rsidR="00436E1A" w:rsidRDefault="00436E1A">
            <w:pPr>
              <w:pStyle w:val="TAL"/>
              <w:rPr>
                <w:sz w:val="16"/>
              </w:rPr>
            </w:pPr>
          </w:p>
        </w:tc>
      </w:tr>
      <w:tr w:rsidR="00436E1A" w14:paraId="565118E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42B4622" w14:textId="77777777" w:rsidR="00436E1A" w:rsidRDefault="00436E1A">
            <w:pPr>
              <w:pStyle w:val="TAL"/>
              <w:rPr>
                <w:sz w:val="16"/>
              </w:rPr>
            </w:pPr>
            <w:r>
              <w:rPr>
                <w:sz w:val="16"/>
              </w:rPr>
              <w:t>R5-254657</w:t>
            </w:r>
          </w:p>
        </w:tc>
        <w:tc>
          <w:tcPr>
            <w:tcW w:w="0" w:type="auto"/>
            <w:tcBorders>
              <w:top w:val="single" w:sz="4" w:space="0" w:color="auto"/>
              <w:left w:val="single" w:sz="4" w:space="0" w:color="auto"/>
              <w:bottom w:val="single" w:sz="4" w:space="0" w:color="auto"/>
              <w:right w:val="single" w:sz="4" w:space="0" w:color="auto"/>
            </w:tcBorders>
            <w:hideMark/>
          </w:tcPr>
          <w:p w14:paraId="4B2E5553" w14:textId="77777777" w:rsidR="00436E1A" w:rsidRDefault="00436E1A">
            <w:pPr>
              <w:pStyle w:val="TAL"/>
              <w:rPr>
                <w:sz w:val="16"/>
              </w:rPr>
            </w:pPr>
            <w:r>
              <w:rPr>
                <w:sz w:val="16"/>
              </w:rPr>
              <w:t>WP UE Conformance - Enhanced NR support for high speed train scenario in frequency range 2 (FR2)</w:t>
            </w:r>
          </w:p>
        </w:tc>
        <w:tc>
          <w:tcPr>
            <w:tcW w:w="0" w:type="auto"/>
            <w:tcBorders>
              <w:top w:val="single" w:sz="4" w:space="0" w:color="auto"/>
              <w:left w:val="single" w:sz="4" w:space="0" w:color="auto"/>
              <w:bottom w:val="single" w:sz="4" w:space="0" w:color="auto"/>
              <w:right w:val="single" w:sz="4" w:space="0" w:color="auto"/>
            </w:tcBorders>
            <w:hideMark/>
          </w:tcPr>
          <w:p w14:paraId="4B8C3C39" w14:textId="77777777" w:rsidR="00436E1A" w:rsidRDefault="00436E1A">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DEF4633"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F64F72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6A9133" w14:textId="77777777" w:rsidR="00436E1A" w:rsidRDefault="00436E1A">
            <w:pPr>
              <w:pStyle w:val="TAL"/>
              <w:rPr>
                <w:sz w:val="16"/>
              </w:rPr>
            </w:pPr>
          </w:p>
        </w:tc>
      </w:tr>
      <w:tr w:rsidR="00436E1A" w14:paraId="7E6D23D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03666A3" w14:textId="77777777" w:rsidR="00436E1A" w:rsidRDefault="00436E1A">
            <w:pPr>
              <w:pStyle w:val="TAL"/>
              <w:rPr>
                <w:sz w:val="16"/>
              </w:rPr>
            </w:pPr>
            <w:r>
              <w:rPr>
                <w:sz w:val="16"/>
              </w:rPr>
              <w:t>R5-254658</w:t>
            </w:r>
          </w:p>
        </w:tc>
        <w:tc>
          <w:tcPr>
            <w:tcW w:w="0" w:type="auto"/>
            <w:tcBorders>
              <w:top w:val="single" w:sz="4" w:space="0" w:color="auto"/>
              <w:left w:val="single" w:sz="4" w:space="0" w:color="auto"/>
              <w:bottom w:val="single" w:sz="4" w:space="0" w:color="auto"/>
              <w:right w:val="single" w:sz="4" w:space="0" w:color="auto"/>
            </w:tcBorders>
            <w:hideMark/>
          </w:tcPr>
          <w:p w14:paraId="420C3E93" w14:textId="77777777" w:rsidR="00436E1A" w:rsidRDefault="00436E1A">
            <w:pPr>
              <w:pStyle w:val="TAL"/>
              <w:rPr>
                <w:sz w:val="16"/>
              </w:rPr>
            </w:pPr>
            <w:r>
              <w:rPr>
                <w:sz w:val="16"/>
              </w:rPr>
              <w:t>SR UE Conformance - Enhanced NR support for high speed train scenario in frequency range 2 (FR2)</w:t>
            </w:r>
          </w:p>
        </w:tc>
        <w:tc>
          <w:tcPr>
            <w:tcW w:w="0" w:type="auto"/>
            <w:tcBorders>
              <w:top w:val="single" w:sz="4" w:space="0" w:color="auto"/>
              <w:left w:val="single" w:sz="4" w:space="0" w:color="auto"/>
              <w:bottom w:val="single" w:sz="4" w:space="0" w:color="auto"/>
              <w:right w:val="single" w:sz="4" w:space="0" w:color="auto"/>
            </w:tcBorders>
            <w:hideMark/>
          </w:tcPr>
          <w:p w14:paraId="6AC9728E" w14:textId="77777777" w:rsidR="00436E1A" w:rsidRDefault="00436E1A">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D3CA20E"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A21BF4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B4494E" w14:textId="77777777" w:rsidR="00436E1A" w:rsidRDefault="00436E1A">
            <w:pPr>
              <w:pStyle w:val="TAL"/>
              <w:rPr>
                <w:sz w:val="16"/>
              </w:rPr>
            </w:pPr>
          </w:p>
        </w:tc>
      </w:tr>
      <w:tr w:rsidR="00436E1A" w14:paraId="5C72C0E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C055F67" w14:textId="77777777" w:rsidR="00436E1A" w:rsidRDefault="00436E1A">
            <w:pPr>
              <w:pStyle w:val="TAL"/>
              <w:rPr>
                <w:sz w:val="16"/>
              </w:rPr>
            </w:pPr>
            <w:r>
              <w:rPr>
                <w:sz w:val="16"/>
              </w:rPr>
              <w:t>R5-254659</w:t>
            </w:r>
          </w:p>
        </w:tc>
        <w:tc>
          <w:tcPr>
            <w:tcW w:w="0" w:type="auto"/>
            <w:tcBorders>
              <w:top w:val="single" w:sz="4" w:space="0" w:color="auto"/>
              <w:left w:val="single" w:sz="4" w:space="0" w:color="auto"/>
              <w:bottom w:val="single" w:sz="4" w:space="0" w:color="auto"/>
              <w:right w:val="single" w:sz="4" w:space="0" w:color="auto"/>
            </w:tcBorders>
            <w:hideMark/>
          </w:tcPr>
          <w:p w14:paraId="3529B9FA" w14:textId="77777777" w:rsidR="00436E1A" w:rsidRDefault="00436E1A">
            <w:pPr>
              <w:pStyle w:val="TAL"/>
              <w:rPr>
                <w:sz w:val="16"/>
              </w:rPr>
            </w:pPr>
            <w:r>
              <w:rPr>
                <w:sz w:val="16"/>
              </w:rPr>
              <w:t>WP UE Conformance - NR MIMO Evolution for Downlink and Uplink</w:t>
            </w:r>
          </w:p>
        </w:tc>
        <w:tc>
          <w:tcPr>
            <w:tcW w:w="0" w:type="auto"/>
            <w:tcBorders>
              <w:top w:val="single" w:sz="4" w:space="0" w:color="auto"/>
              <w:left w:val="single" w:sz="4" w:space="0" w:color="auto"/>
              <w:bottom w:val="single" w:sz="4" w:space="0" w:color="auto"/>
              <w:right w:val="single" w:sz="4" w:space="0" w:color="auto"/>
            </w:tcBorders>
            <w:hideMark/>
          </w:tcPr>
          <w:p w14:paraId="1CD07135" w14:textId="77777777" w:rsidR="00436E1A" w:rsidRDefault="00436E1A">
            <w:pPr>
              <w:pStyle w:val="TAL"/>
              <w:rPr>
                <w:sz w:val="16"/>
              </w:rPr>
            </w:pPr>
            <w:r>
              <w:rPr>
                <w:sz w:val="16"/>
              </w:rPr>
              <w:t>Samsung, Huawei, China Telecom</w:t>
            </w:r>
          </w:p>
        </w:tc>
        <w:tc>
          <w:tcPr>
            <w:tcW w:w="0" w:type="auto"/>
            <w:tcBorders>
              <w:top w:val="single" w:sz="4" w:space="0" w:color="auto"/>
              <w:left w:val="single" w:sz="4" w:space="0" w:color="auto"/>
              <w:bottom w:val="single" w:sz="4" w:space="0" w:color="auto"/>
              <w:right w:val="single" w:sz="4" w:space="0" w:color="auto"/>
            </w:tcBorders>
            <w:hideMark/>
          </w:tcPr>
          <w:p w14:paraId="0393B960"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53B576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95588B" w14:textId="77777777" w:rsidR="00436E1A" w:rsidRDefault="00436E1A">
            <w:pPr>
              <w:pStyle w:val="TAL"/>
              <w:rPr>
                <w:sz w:val="16"/>
              </w:rPr>
            </w:pPr>
          </w:p>
        </w:tc>
      </w:tr>
      <w:tr w:rsidR="00436E1A" w14:paraId="586C081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9607501" w14:textId="77777777" w:rsidR="00436E1A" w:rsidRDefault="00436E1A">
            <w:pPr>
              <w:pStyle w:val="TAL"/>
              <w:rPr>
                <w:sz w:val="16"/>
              </w:rPr>
            </w:pPr>
            <w:r>
              <w:rPr>
                <w:sz w:val="16"/>
              </w:rPr>
              <w:t>R5-254660</w:t>
            </w:r>
          </w:p>
        </w:tc>
        <w:tc>
          <w:tcPr>
            <w:tcW w:w="0" w:type="auto"/>
            <w:tcBorders>
              <w:top w:val="single" w:sz="4" w:space="0" w:color="auto"/>
              <w:left w:val="single" w:sz="4" w:space="0" w:color="auto"/>
              <w:bottom w:val="single" w:sz="4" w:space="0" w:color="auto"/>
              <w:right w:val="single" w:sz="4" w:space="0" w:color="auto"/>
            </w:tcBorders>
            <w:hideMark/>
          </w:tcPr>
          <w:p w14:paraId="44757B95" w14:textId="77777777" w:rsidR="00436E1A" w:rsidRDefault="00436E1A">
            <w:pPr>
              <w:pStyle w:val="TAL"/>
              <w:rPr>
                <w:sz w:val="16"/>
              </w:rPr>
            </w:pPr>
            <w:r>
              <w:rPr>
                <w:sz w:val="16"/>
              </w:rPr>
              <w:t>SR UE Conformance - NR MIMO Evolution for Downlink and Uplink</w:t>
            </w:r>
          </w:p>
        </w:tc>
        <w:tc>
          <w:tcPr>
            <w:tcW w:w="0" w:type="auto"/>
            <w:tcBorders>
              <w:top w:val="single" w:sz="4" w:space="0" w:color="auto"/>
              <w:left w:val="single" w:sz="4" w:space="0" w:color="auto"/>
              <w:bottom w:val="single" w:sz="4" w:space="0" w:color="auto"/>
              <w:right w:val="single" w:sz="4" w:space="0" w:color="auto"/>
            </w:tcBorders>
            <w:hideMark/>
          </w:tcPr>
          <w:p w14:paraId="6A12E342" w14:textId="77777777" w:rsidR="00436E1A" w:rsidRDefault="00436E1A">
            <w:pPr>
              <w:pStyle w:val="TAL"/>
              <w:rPr>
                <w:sz w:val="16"/>
              </w:rPr>
            </w:pPr>
            <w:r>
              <w:rPr>
                <w:sz w:val="16"/>
              </w:rPr>
              <w:t>Samsung, Huawei, China Telecom</w:t>
            </w:r>
          </w:p>
        </w:tc>
        <w:tc>
          <w:tcPr>
            <w:tcW w:w="0" w:type="auto"/>
            <w:tcBorders>
              <w:top w:val="single" w:sz="4" w:space="0" w:color="auto"/>
              <w:left w:val="single" w:sz="4" w:space="0" w:color="auto"/>
              <w:bottom w:val="single" w:sz="4" w:space="0" w:color="auto"/>
              <w:right w:val="single" w:sz="4" w:space="0" w:color="auto"/>
            </w:tcBorders>
            <w:hideMark/>
          </w:tcPr>
          <w:p w14:paraId="71A55CE6"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FE9E26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9F9D8C" w14:textId="77777777" w:rsidR="00436E1A" w:rsidRDefault="00436E1A">
            <w:pPr>
              <w:pStyle w:val="TAL"/>
              <w:rPr>
                <w:sz w:val="16"/>
              </w:rPr>
            </w:pPr>
          </w:p>
        </w:tc>
      </w:tr>
      <w:tr w:rsidR="00436E1A" w14:paraId="5870ACB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7FE493" w14:textId="77777777" w:rsidR="00436E1A" w:rsidRDefault="00436E1A">
            <w:pPr>
              <w:pStyle w:val="TAL"/>
              <w:rPr>
                <w:sz w:val="16"/>
              </w:rPr>
            </w:pPr>
            <w:r>
              <w:rPr>
                <w:sz w:val="16"/>
              </w:rPr>
              <w:t>R5-254661</w:t>
            </w:r>
          </w:p>
        </w:tc>
        <w:tc>
          <w:tcPr>
            <w:tcW w:w="0" w:type="auto"/>
            <w:tcBorders>
              <w:top w:val="single" w:sz="4" w:space="0" w:color="auto"/>
              <w:left w:val="single" w:sz="4" w:space="0" w:color="auto"/>
              <w:bottom w:val="single" w:sz="4" w:space="0" w:color="auto"/>
              <w:right w:val="single" w:sz="4" w:space="0" w:color="auto"/>
            </w:tcBorders>
            <w:hideMark/>
          </w:tcPr>
          <w:p w14:paraId="1C70C368" w14:textId="77777777" w:rsidR="00436E1A" w:rsidRDefault="00436E1A">
            <w:pPr>
              <w:pStyle w:val="TAL"/>
              <w:rPr>
                <w:sz w:val="16"/>
              </w:rPr>
            </w:pPr>
            <w:r>
              <w:rPr>
                <w:sz w:val="16"/>
              </w:rPr>
              <w:t>WP UE Conformance - NR support for high speed train scenario in frequency range 2</w:t>
            </w:r>
          </w:p>
        </w:tc>
        <w:tc>
          <w:tcPr>
            <w:tcW w:w="0" w:type="auto"/>
            <w:tcBorders>
              <w:top w:val="single" w:sz="4" w:space="0" w:color="auto"/>
              <w:left w:val="single" w:sz="4" w:space="0" w:color="auto"/>
              <w:bottom w:val="single" w:sz="4" w:space="0" w:color="auto"/>
              <w:right w:val="single" w:sz="4" w:space="0" w:color="auto"/>
            </w:tcBorders>
            <w:hideMark/>
          </w:tcPr>
          <w:p w14:paraId="2D0524C1" w14:textId="77777777" w:rsidR="00436E1A" w:rsidRDefault="00436E1A">
            <w:pPr>
              <w:pStyle w:val="TAL"/>
              <w:rPr>
                <w:sz w:val="16"/>
              </w:rPr>
            </w:pPr>
            <w:r>
              <w:rPr>
                <w:sz w:val="16"/>
              </w:rPr>
              <w:t>Samsung, Nokia</w:t>
            </w:r>
          </w:p>
        </w:tc>
        <w:tc>
          <w:tcPr>
            <w:tcW w:w="0" w:type="auto"/>
            <w:tcBorders>
              <w:top w:val="single" w:sz="4" w:space="0" w:color="auto"/>
              <w:left w:val="single" w:sz="4" w:space="0" w:color="auto"/>
              <w:bottom w:val="single" w:sz="4" w:space="0" w:color="auto"/>
              <w:right w:val="single" w:sz="4" w:space="0" w:color="auto"/>
            </w:tcBorders>
            <w:hideMark/>
          </w:tcPr>
          <w:p w14:paraId="395FCDE4"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B6A6C2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C3390F" w14:textId="77777777" w:rsidR="00436E1A" w:rsidRDefault="00436E1A">
            <w:pPr>
              <w:pStyle w:val="TAL"/>
              <w:rPr>
                <w:sz w:val="16"/>
              </w:rPr>
            </w:pPr>
          </w:p>
        </w:tc>
      </w:tr>
      <w:tr w:rsidR="00436E1A" w14:paraId="06A1C34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59EF87D" w14:textId="77777777" w:rsidR="00436E1A" w:rsidRDefault="00436E1A">
            <w:pPr>
              <w:pStyle w:val="TAL"/>
              <w:rPr>
                <w:sz w:val="16"/>
              </w:rPr>
            </w:pPr>
            <w:r>
              <w:rPr>
                <w:sz w:val="16"/>
              </w:rPr>
              <w:t>R5-254662</w:t>
            </w:r>
          </w:p>
        </w:tc>
        <w:tc>
          <w:tcPr>
            <w:tcW w:w="0" w:type="auto"/>
            <w:tcBorders>
              <w:top w:val="single" w:sz="4" w:space="0" w:color="auto"/>
              <w:left w:val="single" w:sz="4" w:space="0" w:color="auto"/>
              <w:bottom w:val="single" w:sz="4" w:space="0" w:color="auto"/>
              <w:right w:val="single" w:sz="4" w:space="0" w:color="auto"/>
            </w:tcBorders>
            <w:hideMark/>
          </w:tcPr>
          <w:p w14:paraId="6EAFD7F5" w14:textId="77777777" w:rsidR="00436E1A" w:rsidRDefault="00436E1A">
            <w:pPr>
              <w:pStyle w:val="TAL"/>
              <w:rPr>
                <w:sz w:val="16"/>
              </w:rPr>
            </w:pPr>
            <w:r>
              <w:rPr>
                <w:sz w:val="16"/>
              </w:rPr>
              <w:t>SR UE Conformance - NR support for high speed train scenario in frequency range 2</w:t>
            </w:r>
          </w:p>
        </w:tc>
        <w:tc>
          <w:tcPr>
            <w:tcW w:w="0" w:type="auto"/>
            <w:tcBorders>
              <w:top w:val="single" w:sz="4" w:space="0" w:color="auto"/>
              <w:left w:val="single" w:sz="4" w:space="0" w:color="auto"/>
              <w:bottom w:val="single" w:sz="4" w:space="0" w:color="auto"/>
              <w:right w:val="single" w:sz="4" w:space="0" w:color="auto"/>
            </w:tcBorders>
            <w:hideMark/>
          </w:tcPr>
          <w:p w14:paraId="6AFCB847" w14:textId="77777777" w:rsidR="00436E1A" w:rsidRDefault="00436E1A">
            <w:pPr>
              <w:pStyle w:val="TAL"/>
              <w:rPr>
                <w:sz w:val="16"/>
              </w:rPr>
            </w:pPr>
            <w:r>
              <w:rPr>
                <w:sz w:val="16"/>
              </w:rPr>
              <w:t>Samsung, Nokia</w:t>
            </w:r>
          </w:p>
        </w:tc>
        <w:tc>
          <w:tcPr>
            <w:tcW w:w="0" w:type="auto"/>
            <w:tcBorders>
              <w:top w:val="single" w:sz="4" w:space="0" w:color="auto"/>
              <w:left w:val="single" w:sz="4" w:space="0" w:color="auto"/>
              <w:bottom w:val="single" w:sz="4" w:space="0" w:color="auto"/>
              <w:right w:val="single" w:sz="4" w:space="0" w:color="auto"/>
            </w:tcBorders>
            <w:hideMark/>
          </w:tcPr>
          <w:p w14:paraId="7C3679BE"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0E97B4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2AA251" w14:textId="77777777" w:rsidR="00436E1A" w:rsidRDefault="00436E1A">
            <w:pPr>
              <w:pStyle w:val="TAL"/>
              <w:rPr>
                <w:sz w:val="16"/>
              </w:rPr>
            </w:pPr>
          </w:p>
        </w:tc>
      </w:tr>
      <w:tr w:rsidR="00436E1A" w14:paraId="1697C7C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6CC9FE9" w14:textId="77777777" w:rsidR="00436E1A" w:rsidRDefault="00436E1A">
            <w:pPr>
              <w:pStyle w:val="TAL"/>
              <w:rPr>
                <w:sz w:val="16"/>
              </w:rPr>
            </w:pPr>
            <w:r>
              <w:rPr>
                <w:sz w:val="16"/>
              </w:rPr>
              <w:t>R5-254663</w:t>
            </w:r>
          </w:p>
        </w:tc>
        <w:tc>
          <w:tcPr>
            <w:tcW w:w="0" w:type="auto"/>
            <w:tcBorders>
              <w:top w:val="single" w:sz="4" w:space="0" w:color="auto"/>
              <w:left w:val="single" w:sz="4" w:space="0" w:color="auto"/>
              <w:bottom w:val="single" w:sz="4" w:space="0" w:color="auto"/>
              <w:right w:val="single" w:sz="4" w:space="0" w:color="auto"/>
            </w:tcBorders>
            <w:hideMark/>
          </w:tcPr>
          <w:p w14:paraId="731F5474" w14:textId="77777777" w:rsidR="00436E1A" w:rsidRDefault="00436E1A">
            <w:pPr>
              <w:pStyle w:val="TAL"/>
              <w:rPr>
                <w:sz w:val="16"/>
              </w:rPr>
            </w:pPr>
            <w:r>
              <w:rPr>
                <w:sz w:val="16"/>
              </w:rPr>
              <w:t>PRD21 CDS: NR CA PC3 R15 Combo</w:t>
            </w:r>
          </w:p>
        </w:tc>
        <w:tc>
          <w:tcPr>
            <w:tcW w:w="0" w:type="auto"/>
            <w:tcBorders>
              <w:top w:val="single" w:sz="4" w:space="0" w:color="auto"/>
              <w:left w:val="single" w:sz="4" w:space="0" w:color="auto"/>
              <w:bottom w:val="single" w:sz="4" w:space="0" w:color="auto"/>
              <w:right w:val="single" w:sz="4" w:space="0" w:color="auto"/>
            </w:tcBorders>
            <w:hideMark/>
          </w:tcPr>
          <w:p w14:paraId="13F7E9CB"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8D0C9C5"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CD946C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7E4E89" w14:textId="77777777" w:rsidR="00436E1A" w:rsidRDefault="00436E1A">
            <w:pPr>
              <w:pStyle w:val="TAL"/>
              <w:rPr>
                <w:sz w:val="16"/>
              </w:rPr>
            </w:pPr>
          </w:p>
        </w:tc>
      </w:tr>
      <w:tr w:rsidR="00436E1A" w14:paraId="2545489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7D89168" w14:textId="77777777" w:rsidR="00436E1A" w:rsidRDefault="00436E1A">
            <w:pPr>
              <w:pStyle w:val="TAL"/>
              <w:rPr>
                <w:sz w:val="16"/>
              </w:rPr>
            </w:pPr>
            <w:r>
              <w:rPr>
                <w:sz w:val="16"/>
              </w:rPr>
              <w:t>R5-254664</w:t>
            </w:r>
          </w:p>
        </w:tc>
        <w:tc>
          <w:tcPr>
            <w:tcW w:w="0" w:type="auto"/>
            <w:tcBorders>
              <w:top w:val="single" w:sz="4" w:space="0" w:color="auto"/>
              <w:left w:val="single" w:sz="4" w:space="0" w:color="auto"/>
              <w:bottom w:val="single" w:sz="4" w:space="0" w:color="auto"/>
              <w:right w:val="single" w:sz="4" w:space="0" w:color="auto"/>
            </w:tcBorders>
            <w:hideMark/>
          </w:tcPr>
          <w:p w14:paraId="2A4F3ABE" w14:textId="77777777" w:rsidR="00436E1A" w:rsidRDefault="00436E1A">
            <w:pPr>
              <w:pStyle w:val="TAL"/>
              <w:rPr>
                <w:sz w:val="16"/>
              </w:rPr>
            </w:pPr>
            <w:r>
              <w:rPr>
                <w:sz w:val="16"/>
              </w:rPr>
              <w:t>PRD21 CDS: NR CA PC3 R16 Combos</w:t>
            </w:r>
          </w:p>
        </w:tc>
        <w:tc>
          <w:tcPr>
            <w:tcW w:w="0" w:type="auto"/>
            <w:tcBorders>
              <w:top w:val="single" w:sz="4" w:space="0" w:color="auto"/>
              <w:left w:val="single" w:sz="4" w:space="0" w:color="auto"/>
              <w:bottom w:val="single" w:sz="4" w:space="0" w:color="auto"/>
              <w:right w:val="single" w:sz="4" w:space="0" w:color="auto"/>
            </w:tcBorders>
            <w:hideMark/>
          </w:tcPr>
          <w:p w14:paraId="3C8D5D72"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646B0C3"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0F7F43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60D7D8" w14:textId="77777777" w:rsidR="00436E1A" w:rsidRDefault="00436E1A">
            <w:pPr>
              <w:pStyle w:val="TAL"/>
              <w:rPr>
                <w:sz w:val="16"/>
              </w:rPr>
            </w:pPr>
          </w:p>
        </w:tc>
      </w:tr>
      <w:tr w:rsidR="00436E1A" w14:paraId="3B557A9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DFEC1DD" w14:textId="77777777" w:rsidR="00436E1A" w:rsidRDefault="00436E1A">
            <w:pPr>
              <w:pStyle w:val="TAL"/>
              <w:rPr>
                <w:sz w:val="16"/>
              </w:rPr>
            </w:pPr>
            <w:r>
              <w:rPr>
                <w:sz w:val="16"/>
              </w:rPr>
              <w:t>R5-254665</w:t>
            </w:r>
          </w:p>
        </w:tc>
        <w:tc>
          <w:tcPr>
            <w:tcW w:w="0" w:type="auto"/>
            <w:tcBorders>
              <w:top w:val="single" w:sz="4" w:space="0" w:color="auto"/>
              <w:left w:val="single" w:sz="4" w:space="0" w:color="auto"/>
              <w:bottom w:val="single" w:sz="4" w:space="0" w:color="auto"/>
              <w:right w:val="single" w:sz="4" w:space="0" w:color="auto"/>
            </w:tcBorders>
            <w:hideMark/>
          </w:tcPr>
          <w:p w14:paraId="61602289" w14:textId="77777777" w:rsidR="00436E1A" w:rsidRDefault="00436E1A">
            <w:pPr>
              <w:pStyle w:val="TAL"/>
              <w:rPr>
                <w:sz w:val="16"/>
              </w:rPr>
            </w:pPr>
            <w:r>
              <w:rPr>
                <w:sz w:val="16"/>
              </w:rPr>
              <w:t>PRD21 CDS: NR CA PC3 R17 Combos</w:t>
            </w:r>
          </w:p>
        </w:tc>
        <w:tc>
          <w:tcPr>
            <w:tcW w:w="0" w:type="auto"/>
            <w:tcBorders>
              <w:top w:val="single" w:sz="4" w:space="0" w:color="auto"/>
              <w:left w:val="single" w:sz="4" w:space="0" w:color="auto"/>
              <w:bottom w:val="single" w:sz="4" w:space="0" w:color="auto"/>
              <w:right w:val="single" w:sz="4" w:space="0" w:color="auto"/>
            </w:tcBorders>
            <w:hideMark/>
          </w:tcPr>
          <w:p w14:paraId="4019C74C"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7FF8D2B" w14:textId="77777777" w:rsidR="00436E1A" w:rsidRDefault="00436E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D78D4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54A548" w14:textId="77777777" w:rsidR="00436E1A" w:rsidRDefault="00436E1A">
            <w:pPr>
              <w:pStyle w:val="TAL"/>
              <w:rPr>
                <w:sz w:val="16"/>
              </w:rPr>
            </w:pPr>
          </w:p>
        </w:tc>
      </w:tr>
      <w:tr w:rsidR="00436E1A" w14:paraId="41E2526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4DF9D4" w14:textId="77777777" w:rsidR="00436E1A" w:rsidRDefault="00436E1A">
            <w:pPr>
              <w:pStyle w:val="TAL"/>
              <w:rPr>
                <w:sz w:val="16"/>
              </w:rPr>
            </w:pPr>
            <w:r>
              <w:rPr>
                <w:sz w:val="16"/>
              </w:rPr>
              <w:t>R5-254666</w:t>
            </w:r>
          </w:p>
        </w:tc>
        <w:tc>
          <w:tcPr>
            <w:tcW w:w="0" w:type="auto"/>
            <w:tcBorders>
              <w:top w:val="single" w:sz="4" w:space="0" w:color="auto"/>
              <w:left w:val="single" w:sz="4" w:space="0" w:color="auto"/>
              <w:bottom w:val="single" w:sz="4" w:space="0" w:color="auto"/>
              <w:right w:val="single" w:sz="4" w:space="0" w:color="auto"/>
            </w:tcBorders>
            <w:hideMark/>
          </w:tcPr>
          <w:p w14:paraId="1F763294" w14:textId="77777777" w:rsidR="00436E1A" w:rsidRDefault="00436E1A">
            <w:pPr>
              <w:pStyle w:val="TAL"/>
              <w:rPr>
                <w:sz w:val="16"/>
              </w:rPr>
            </w:pPr>
            <w:r>
              <w:rPr>
                <w:sz w:val="16"/>
              </w:rPr>
              <w:t>PRD21 CDS: NR CA PC2 R17 Combos</w:t>
            </w:r>
          </w:p>
        </w:tc>
        <w:tc>
          <w:tcPr>
            <w:tcW w:w="0" w:type="auto"/>
            <w:tcBorders>
              <w:top w:val="single" w:sz="4" w:space="0" w:color="auto"/>
              <w:left w:val="single" w:sz="4" w:space="0" w:color="auto"/>
              <w:bottom w:val="single" w:sz="4" w:space="0" w:color="auto"/>
              <w:right w:val="single" w:sz="4" w:space="0" w:color="auto"/>
            </w:tcBorders>
            <w:hideMark/>
          </w:tcPr>
          <w:p w14:paraId="147F1536"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A5D69FE"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CB82A0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308EC7" w14:textId="77777777" w:rsidR="00436E1A" w:rsidRDefault="00436E1A">
            <w:pPr>
              <w:pStyle w:val="TAL"/>
              <w:rPr>
                <w:sz w:val="16"/>
              </w:rPr>
            </w:pPr>
          </w:p>
        </w:tc>
      </w:tr>
      <w:tr w:rsidR="00436E1A" w14:paraId="3731ACA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27FA7F6" w14:textId="77777777" w:rsidR="00436E1A" w:rsidRDefault="00436E1A">
            <w:pPr>
              <w:pStyle w:val="TAL"/>
              <w:rPr>
                <w:sz w:val="16"/>
              </w:rPr>
            </w:pPr>
            <w:r>
              <w:rPr>
                <w:sz w:val="16"/>
              </w:rPr>
              <w:t>R5-254667</w:t>
            </w:r>
          </w:p>
        </w:tc>
        <w:tc>
          <w:tcPr>
            <w:tcW w:w="0" w:type="auto"/>
            <w:tcBorders>
              <w:top w:val="single" w:sz="4" w:space="0" w:color="auto"/>
              <w:left w:val="single" w:sz="4" w:space="0" w:color="auto"/>
              <w:bottom w:val="single" w:sz="4" w:space="0" w:color="auto"/>
              <w:right w:val="single" w:sz="4" w:space="0" w:color="auto"/>
            </w:tcBorders>
            <w:hideMark/>
          </w:tcPr>
          <w:p w14:paraId="165B55D9" w14:textId="77777777" w:rsidR="00436E1A" w:rsidRDefault="00436E1A">
            <w:pPr>
              <w:pStyle w:val="TAL"/>
              <w:rPr>
                <w:sz w:val="16"/>
              </w:rPr>
            </w:pPr>
            <w:r>
              <w:rPr>
                <w:sz w:val="16"/>
              </w:rPr>
              <w:t>PRD21 CDS: NR CA PC3 R18 Combos</w:t>
            </w:r>
          </w:p>
        </w:tc>
        <w:tc>
          <w:tcPr>
            <w:tcW w:w="0" w:type="auto"/>
            <w:tcBorders>
              <w:top w:val="single" w:sz="4" w:space="0" w:color="auto"/>
              <w:left w:val="single" w:sz="4" w:space="0" w:color="auto"/>
              <w:bottom w:val="single" w:sz="4" w:space="0" w:color="auto"/>
              <w:right w:val="single" w:sz="4" w:space="0" w:color="auto"/>
            </w:tcBorders>
            <w:hideMark/>
          </w:tcPr>
          <w:p w14:paraId="48F91244"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63E8988" w14:textId="77777777" w:rsidR="00436E1A" w:rsidRDefault="00436E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2EDD2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E7FF15" w14:textId="77777777" w:rsidR="00436E1A" w:rsidRDefault="00436E1A">
            <w:pPr>
              <w:pStyle w:val="TAL"/>
              <w:rPr>
                <w:sz w:val="16"/>
              </w:rPr>
            </w:pPr>
          </w:p>
        </w:tc>
      </w:tr>
      <w:tr w:rsidR="00436E1A" w14:paraId="74C2B08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7B995AE" w14:textId="77777777" w:rsidR="00436E1A" w:rsidRDefault="00436E1A">
            <w:pPr>
              <w:pStyle w:val="TAL"/>
              <w:rPr>
                <w:sz w:val="16"/>
              </w:rPr>
            </w:pPr>
            <w:r>
              <w:rPr>
                <w:sz w:val="16"/>
              </w:rPr>
              <w:t>R5-254668</w:t>
            </w:r>
          </w:p>
        </w:tc>
        <w:tc>
          <w:tcPr>
            <w:tcW w:w="0" w:type="auto"/>
            <w:tcBorders>
              <w:top w:val="single" w:sz="4" w:space="0" w:color="auto"/>
              <w:left w:val="single" w:sz="4" w:space="0" w:color="auto"/>
              <w:bottom w:val="single" w:sz="4" w:space="0" w:color="auto"/>
              <w:right w:val="single" w:sz="4" w:space="0" w:color="auto"/>
            </w:tcBorders>
            <w:hideMark/>
          </w:tcPr>
          <w:p w14:paraId="75AFF638" w14:textId="77777777" w:rsidR="00436E1A" w:rsidRDefault="00436E1A">
            <w:pPr>
              <w:pStyle w:val="TAL"/>
              <w:rPr>
                <w:sz w:val="16"/>
              </w:rPr>
            </w:pPr>
            <w:r>
              <w:rPr>
                <w:sz w:val="16"/>
              </w:rPr>
              <w:t>PRD21 CDS: NR CA PC2 R18 Combos</w:t>
            </w:r>
          </w:p>
        </w:tc>
        <w:tc>
          <w:tcPr>
            <w:tcW w:w="0" w:type="auto"/>
            <w:tcBorders>
              <w:top w:val="single" w:sz="4" w:space="0" w:color="auto"/>
              <w:left w:val="single" w:sz="4" w:space="0" w:color="auto"/>
              <w:bottom w:val="single" w:sz="4" w:space="0" w:color="auto"/>
              <w:right w:val="single" w:sz="4" w:space="0" w:color="auto"/>
            </w:tcBorders>
            <w:hideMark/>
          </w:tcPr>
          <w:p w14:paraId="7A85C384"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8AAA4D9"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583097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0E5AEA" w14:textId="77777777" w:rsidR="00436E1A" w:rsidRDefault="00436E1A">
            <w:pPr>
              <w:pStyle w:val="TAL"/>
              <w:rPr>
                <w:sz w:val="16"/>
              </w:rPr>
            </w:pPr>
          </w:p>
        </w:tc>
      </w:tr>
      <w:tr w:rsidR="00436E1A" w14:paraId="15EFC34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BFC007D" w14:textId="77777777" w:rsidR="00436E1A" w:rsidRDefault="00436E1A">
            <w:pPr>
              <w:pStyle w:val="TAL"/>
              <w:rPr>
                <w:sz w:val="16"/>
              </w:rPr>
            </w:pPr>
            <w:r>
              <w:rPr>
                <w:sz w:val="16"/>
              </w:rPr>
              <w:t>R5-254669</w:t>
            </w:r>
          </w:p>
        </w:tc>
        <w:tc>
          <w:tcPr>
            <w:tcW w:w="0" w:type="auto"/>
            <w:tcBorders>
              <w:top w:val="single" w:sz="4" w:space="0" w:color="auto"/>
              <w:left w:val="single" w:sz="4" w:space="0" w:color="auto"/>
              <w:bottom w:val="single" w:sz="4" w:space="0" w:color="auto"/>
              <w:right w:val="single" w:sz="4" w:space="0" w:color="auto"/>
            </w:tcBorders>
            <w:hideMark/>
          </w:tcPr>
          <w:p w14:paraId="3DABB193" w14:textId="77777777" w:rsidR="00436E1A" w:rsidRDefault="00436E1A">
            <w:pPr>
              <w:pStyle w:val="TAL"/>
              <w:rPr>
                <w:sz w:val="16"/>
              </w:rPr>
            </w:pPr>
            <w:r>
              <w:rPr>
                <w:sz w:val="16"/>
              </w:rPr>
              <w:t>Corrections to assumed PUSCH PHR MAC Test case</w:t>
            </w:r>
          </w:p>
        </w:tc>
        <w:tc>
          <w:tcPr>
            <w:tcW w:w="0" w:type="auto"/>
            <w:tcBorders>
              <w:top w:val="single" w:sz="4" w:space="0" w:color="auto"/>
              <w:left w:val="single" w:sz="4" w:space="0" w:color="auto"/>
              <w:bottom w:val="single" w:sz="4" w:space="0" w:color="auto"/>
              <w:right w:val="single" w:sz="4" w:space="0" w:color="auto"/>
            </w:tcBorders>
            <w:hideMark/>
          </w:tcPr>
          <w:p w14:paraId="7EC8191C" w14:textId="77777777" w:rsidR="00436E1A" w:rsidRDefault="00436E1A">
            <w:pPr>
              <w:pStyle w:val="TAL"/>
              <w:rPr>
                <w:sz w:val="16"/>
              </w:rPr>
            </w:pPr>
            <w:r>
              <w:rPr>
                <w:sz w:val="16"/>
              </w:rPr>
              <w:t>Lenovo, Motorola Mobility, MCC TF160</w:t>
            </w:r>
          </w:p>
        </w:tc>
        <w:tc>
          <w:tcPr>
            <w:tcW w:w="0" w:type="auto"/>
            <w:tcBorders>
              <w:top w:val="single" w:sz="4" w:space="0" w:color="auto"/>
              <w:left w:val="single" w:sz="4" w:space="0" w:color="auto"/>
              <w:bottom w:val="single" w:sz="4" w:space="0" w:color="auto"/>
              <w:right w:val="single" w:sz="4" w:space="0" w:color="auto"/>
            </w:tcBorders>
            <w:hideMark/>
          </w:tcPr>
          <w:p w14:paraId="5D7836AA"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D5FC6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4039A2" w14:textId="77777777" w:rsidR="00436E1A" w:rsidRDefault="00436E1A">
            <w:pPr>
              <w:pStyle w:val="TAL"/>
              <w:rPr>
                <w:sz w:val="16"/>
              </w:rPr>
            </w:pPr>
            <w:r>
              <w:rPr>
                <w:sz w:val="16"/>
              </w:rPr>
              <w:t>R5-255000</w:t>
            </w:r>
          </w:p>
        </w:tc>
      </w:tr>
      <w:tr w:rsidR="00436E1A" w14:paraId="39FE28D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A2298CA" w14:textId="77777777" w:rsidR="00436E1A" w:rsidRDefault="00436E1A">
            <w:pPr>
              <w:pStyle w:val="TAL"/>
              <w:rPr>
                <w:sz w:val="16"/>
              </w:rPr>
            </w:pPr>
            <w:r>
              <w:rPr>
                <w:sz w:val="16"/>
              </w:rPr>
              <w:t>R5-254670</w:t>
            </w:r>
          </w:p>
        </w:tc>
        <w:tc>
          <w:tcPr>
            <w:tcW w:w="0" w:type="auto"/>
            <w:tcBorders>
              <w:top w:val="single" w:sz="4" w:space="0" w:color="auto"/>
              <w:left w:val="single" w:sz="4" w:space="0" w:color="auto"/>
              <w:bottom w:val="single" w:sz="4" w:space="0" w:color="auto"/>
              <w:right w:val="single" w:sz="4" w:space="0" w:color="auto"/>
            </w:tcBorders>
            <w:hideMark/>
          </w:tcPr>
          <w:p w14:paraId="0C4C40BF" w14:textId="77777777" w:rsidR="00436E1A" w:rsidRDefault="00436E1A">
            <w:pPr>
              <w:pStyle w:val="TAL"/>
              <w:rPr>
                <w:sz w:val="16"/>
              </w:rPr>
            </w:pPr>
            <w:r>
              <w:rPr>
                <w:sz w:val="16"/>
              </w:rPr>
              <w:t>Corrections to assumed RACH Msg1 repetition Test case</w:t>
            </w:r>
          </w:p>
        </w:tc>
        <w:tc>
          <w:tcPr>
            <w:tcW w:w="0" w:type="auto"/>
            <w:tcBorders>
              <w:top w:val="single" w:sz="4" w:space="0" w:color="auto"/>
              <w:left w:val="single" w:sz="4" w:space="0" w:color="auto"/>
              <w:bottom w:val="single" w:sz="4" w:space="0" w:color="auto"/>
              <w:right w:val="single" w:sz="4" w:space="0" w:color="auto"/>
            </w:tcBorders>
            <w:hideMark/>
          </w:tcPr>
          <w:p w14:paraId="645C9E2D" w14:textId="77777777" w:rsidR="00436E1A" w:rsidRDefault="00436E1A">
            <w:pPr>
              <w:pStyle w:val="TAL"/>
              <w:rPr>
                <w:sz w:val="16"/>
              </w:rPr>
            </w:pPr>
            <w:r>
              <w:rPr>
                <w:sz w:val="16"/>
              </w:rPr>
              <w:t>Lenovo, Motorola Mobility, MCC TF160</w:t>
            </w:r>
          </w:p>
        </w:tc>
        <w:tc>
          <w:tcPr>
            <w:tcW w:w="0" w:type="auto"/>
            <w:tcBorders>
              <w:top w:val="single" w:sz="4" w:space="0" w:color="auto"/>
              <w:left w:val="single" w:sz="4" w:space="0" w:color="auto"/>
              <w:bottom w:val="single" w:sz="4" w:space="0" w:color="auto"/>
              <w:right w:val="single" w:sz="4" w:space="0" w:color="auto"/>
            </w:tcBorders>
            <w:hideMark/>
          </w:tcPr>
          <w:p w14:paraId="502D066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5C7AE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E31088" w14:textId="77777777" w:rsidR="00436E1A" w:rsidRDefault="00436E1A">
            <w:pPr>
              <w:pStyle w:val="TAL"/>
              <w:rPr>
                <w:sz w:val="16"/>
              </w:rPr>
            </w:pPr>
          </w:p>
        </w:tc>
      </w:tr>
      <w:tr w:rsidR="00436E1A" w14:paraId="7F18DB8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71AE9F" w14:textId="77777777" w:rsidR="00436E1A" w:rsidRDefault="00436E1A">
            <w:pPr>
              <w:pStyle w:val="TAL"/>
              <w:rPr>
                <w:sz w:val="16"/>
              </w:rPr>
            </w:pPr>
            <w:r>
              <w:rPr>
                <w:sz w:val="16"/>
              </w:rPr>
              <w:t>R5-254671</w:t>
            </w:r>
          </w:p>
        </w:tc>
        <w:tc>
          <w:tcPr>
            <w:tcW w:w="0" w:type="auto"/>
            <w:tcBorders>
              <w:top w:val="single" w:sz="4" w:space="0" w:color="auto"/>
              <w:left w:val="single" w:sz="4" w:space="0" w:color="auto"/>
              <w:bottom w:val="single" w:sz="4" w:space="0" w:color="auto"/>
              <w:right w:val="single" w:sz="4" w:space="0" w:color="auto"/>
            </w:tcBorders>
            <w:hideMark/>
          </w:tcPr>
          <w:p w14:paraId="324506E5" w14:textId="77777777" w:rsidR="00436E1A" w:rsidRDefault="00436E1A">
            <w:pPr>
              <w:pStyle w:val="TAL"/>
              <w:rPr>
                <w:sz w:val="16"/>
              </w:rPr>
            </w:pPr>
            <w:r>
              <w:rPr>
                <w:sz w:val="16"/>
              </w:rPr>
              <w:t>Corrections to MT-SDT 4-Step RACH MAC Test case</w:t>
            </w:r>
          </w:p>
        </w:tc>
        <w:tc>
          <w:tcPr>
            <w:tcW w:w="0" w:type="auto"/>
            <w:tcBorders>
              <w:top w:val="single" w:sz="4" w:space="0" w:color="auto"/>
              <w:left w:val="single" w:sz="4" w:space="0" w:color="auto"/>
              <w:bottom w:val="single" w:sz="4" w:space="0" w:color="auto"/>
              <w:right w:val="single" w:sz="4" w:space="0" w:color="auto"/>
            </w:tcBorders>
            <w:hideMark/>
          </w:tcPr>
          <w:p w14:paraId="1D263FB5" w14:textId="77777777" w:rsidR="00436E1A" w:rsidRDefault="00436E1A">
            <w:pPr>
              <w:pStyle w:val="TAL"/>
              <w:rPr>
                <w:sz w:val="16"/>
              </w:rPr>
            </w:pPr>
            <w:r>
              <w:rPr>
                <w:sz w:val="16"/>
              </w:rPr>
              <w:t>Lenovo, Motorola Mobility, MCC TF160</w:t>
            </w:r>
          </w:p>
        </w:tc>
        <w:tc>
          <w:tcPr>
            <w:tcW w:w="0" w:type="auto"/>
            <w:tcBorders>
              <w:top w:val="single" w:sz="4" w:space="0" w:color="auto"/>
              <w:left w:val="single" w:sz="4" w:space="0" w:color="auto"/>
              <w:bottom w:val="single" w:sz="4" w:space="0" w:color="auto"/>
              <w:right w:val="single" w:sz="4" w:space="0" w:color="auto"/>
            </w:tcBorders>
            <w:hideMark/>
          </w:tcPr>
          <w:p w14:paraId="5F66C54A"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AB8D1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515439" w14:textId="77777777" w:rsidR="00436E1A" w:rsidRDefault="00436E1A">
            <w:pPr>
              <w:pStyle w:val="TAL"/>
              <w:rPr>
                <w:sz w:val="16"/>
              </w:rPr>
            </w:pPr>
            <w:r>
              <w:rPr>
                <w:sz w:val="16"/>
              </w:rPr>
              <w:t>R5-254950</w:t>
            </w:r>
          </w:p>
        </w:tc>
      </w:tr>
      <w:tr w:rsidR="00436E1A" w14:paraId="2AB7C3A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A9EB08" w14:textId="77777777" w:rsidR="00436E1A" w:rsidRDefault="00436E1A">
            <w:pPr>
              <w:pStyle w:val="TAL"/>
              <w:rPr>
                <w:sz w:val="16"/>
              </w:rPr>
            </w:pPr>
            <w:r>
              <w:rPr>
                <w:sz w:val="16"/>
              </w:rPr>
              <w:t>R5-254672</w:t>
            </w:r>
          </w:p>
        </w:tc>
        <w:tc>
          <w:tcPr>
            <w:tcW w:w="0" w:type="auto"/>
            <w:tcBorders>
              <w:top w:val="single" w:sz="4" w:space="0" w:color="auto"/>
              <w:left w:val="single" w:sz="4" w:space="0" w:color="auto"/>
              <w:bottom w:val="single" w:sz="4" w:space="0" w:color="auto"/>
              <w:right w:val="single" w:sz="4" w:space="0" w:color="auto"/>
            </w:tcBorders>
            <w:hideMark/>
          </w:tcPr>
          <w:p w14:paraId="4CAA85D2" w14:textId="77777777" w:rsidR="00436E1A" w:rsidRDefault="00436E1A">
            <w:pPr>
              <w:pStyle w:val="TAL"/>
              <w:rPr>
                <w:sz w:val="16"/>
              </w:rPr>
            </w:pPr>
            <w:r>
              <w:rPr>
                <w:sz w:val="16"/>
              </w:rPr>
              <w:t>Corrections to DPC PHR MAC Test case</w:t>
            </w:r>
          </w:p>
        </w:tc>
        <w:tc>
          <w:tcPr>
            <w:tcW w:w="0" w:type="auto"/>
            <w:tcBorders>
              <w:top w:val="single" w:sz="4" w:space="0" w:color="auto"/>
              <w:left w:val="single" w:sz="4" w:space="0" w:color="auto"/>
              <w:bottom w:val="single" w:sz="4" w:space="0" w:color="auto"/>
              <w:right w:val="single" w:sz="4" w:space="0" w:color="auto"/>
            </w:tcBorders>
            <w:hideMark/>
          </w:tcPr>
          <w:p w14:paraId="44DCA321" w14:textId="77777777" w:rsidR="00436E1A" w:rsidRDefault="00436E1A">
            <w:pPr>
              <w:pStyle w:val="TAL"/>
              <w:rPr>
                <w:sz w:val="16"/>
              </w:rPr>
            </w:pPr>
            <w:r>
              <w:rPr>
                <w:sz w:val="16"/>
              </w:rPr>
              <w:t>Lenovo, Motorola Mobility, MCC TF160</w:t>
            </w:r>
          </w:p>
        </w:tc>
        <w:tc>
          <w:tcPr>
            <w:tcW w:w="0" w:type="auto"/>
            <w:tcBorders>
              <w:top w:val="single" w:sz="4" w:space="0" w:color="auto"/>
              <w:left w:val="single" w:sz="4" w:space="0" w:color="auto"/>
              <w:bottom w:val="single" w:sz="4" w:space="0" w:color="auto"/>
              <w:right w:val="single" w:sz="4" w:space="0" w:color="auto"/>
            </w:tcBorders>
            <w:hideMark/>
          </w:tcPr>
          <w:p w14:paraId="5F6AFAA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1EFEC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21333F" w14:textId="77777777" w:rsidR="00436E1A" w:rsidRDefault="00436E1A">
            <w:pPr>
              <w:pStyle w:val="TAL"/>
              <w:rPr>
                <w:sz w:val="16"/>
              </w:rPr>
            </w:pPr>
          </w:p>
        </w:tc>
      </w:tr>
      <w:tr w:rsidR="00436E1A" w14:paraId="0A80340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D9368E" w14:textId="77777777" w:rsidR="00436E1A" w:rsidRDefault="00436E1A">
            <w:pPr>
              <w:pStyle w:val="TAL"/>
              <w:rPr>
                <w:sz w:val="16"/>
              </w:rPr>
            </w:pPr>
            <w:r>
              <w:rPr>
                <w:sz w:val="16"/>
              </w:rPr>
              <w:t>R5-254673</w:t>
            </w:r>
          </w:p>
        </w:tc>
        <w:tc>
          <w:tcPr>
            <w:tcW w:w="0" w:type="auto"/>
            <w:tcBorders>
              <w:top w:val="single" w:sz="4" w:space="0" w:color="auto"/>
              <w:left w:val="single" w:sz="4" w:space="0" w:color="auto"/>
              <w:bottom w:val="single" w:sz="4" w:space="0" w:color="auto"/>
              <w:right w:val="single" w:sz="4" w:space="0" w:color="auto"/>
            </w:tcBorders>
            <w:hideMark/>
          </w:tcPr>
          <w:p w14:paraId="360EC678" w14:textId="77777777" w:rsidR="00436E1A" w:rsidRDefault="00436E1A">
            <w:pPr>
              <w:pStyle w:val="TAL"/>
              <w:rPr>
                <w:sz w:val="16"/>
              </w:rPr>
            </w:pPr>
            <w:r>
              <w:rPr>
                <w:sz w:val="16"/>
              </w:rPr>
              <w:t>New WID on UE Conformance - Multi-carrier enhancements for NR Phase 3</w:t>
            </w:r>
          </w:p>
        </w:tc>
        <w:tc>
          <w:tcPr>
            <w:tcW w:w="0" w:type="auto"/>
            <w:tcBorders>
              <w:top w:val="single" w:sz="4" w:space="0" w:color="auto"/>
              <w:left w:val="single" w:sz="4" w:space="0" w:color="auto"/>
              <w:bottom w:val="single" w:sz="4" w:space="0" w:color="auto"/>
              <w:right w:val="single" w:sz="4" w:space="0" w:color="auto"/>
            </w:tcBorders>
            <w:hideMark/>
          </w:tcPr>
          <w:p w14:paraId="6FE0BE1C" w14:textId="77777777" w:rsidR="00436E1A" w:rsidRDefault="00436E1A">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1BEA342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E093D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95663D" w14:textId="77777777" w:rsidR="00436E1A" w:rsidRDefault="00436E1A">
            <w:pPr>
              <w:pStyle w:val="TAL"/>
              <w:rPr>
                <w:sz w:val="16"/>
              </w:rPr>
            </w:pPr>
            <w:r>
              <w:rPr>
                <w:sz w:val="16"/>
              </w:rPr>
              <w:t>R5-254916</w:t>
            </w:r>
          </w:p>
        </w:tc>
      </w:tr>
      <w:tr w:rsidR="00436E1A" w14:paraId="73FEDC5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3583F9D" w14:textId="77777777" w:rsidR="00436E1A" w:rsidRDefault="00436E1A">
            <w:pPr>
              <w:pStyle w:val="TAL"/>
              <w:rPr>
                <w:sz w:val="16"/>
              </w:rPr>
            </w:pPr>
            <w:r>
              <w:rPr>
                <w:sz w:val="16"/>
              </w:rPr>
              <w:t>R5-254674</w:t>
            </w:r>
          </w:p>
        </w:tc>
        <w:tc>
          <w:tcPr>
            <w:tcW w:w="0" w:type="auto"/>
            <w:tcBorders>
              <w:top w:val="single" w:sz="4" w:space="0" w:color="auto"/>
              <w:left w:val="single" w:sz="4" w:space="0" w:color="auto"/>
              <w:bottom w:val="single" w:sz="4" w:space="0" w:color="auto"/>
              <w:right w:val="single" w:sz="4" w:space="0" w:color="auto"/>
            </w:tcBorders>
            <w:hideMark/>
          </w:tcPr>
          <w:p w14:paraId="1B8D52CA" w14:textId="77777777" w:rsidR="00436E1A" w:rsidRDefault="00436E1A">
            <w:pPr>
              <w:pStyle w:val="TAL"/>
              <w:rPr>
                <w:sz w:val="16"/>
              </w:rPr>
            </w:pPr>
            <w:r>
              <w:rPr>
                <w:sz w:val="16"/>
              </w:rPr>
              <w:t>Test Tolerance update for HD-FDD UE Timing Advance Adjustment Accuracy Test 7.2.9,13.4.2.1 and 13.4.2.2.</w:t>
            </w:r>
          </w:p>
        </w:tc>
        <w:tc>
          <w:tcPr>
            <w:tcW w:w="0" w:type="auto"/>
            <w:tcBorders>
              <w:top w:val="single" w:sz="4" w:space="0" w:color="auto"/>
              <w:left w:val="single" w:sz="4" w:space="0" w:color="auto"/>
              <w:bottom w:val="single" w:sz="4" w:space="0" w:color="auto"/>
              <w:right w:val="single" w:sz="4" w:space="0" w:color="auto"/>
            </w:tcBorders>
            <w:hideMark/>
          </w:tcPr>
          <w:p w14:paraId="17ADC077"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7FBD47B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75BB1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97E37D" w14:textId="77777777" w:rsidR="00436E1A" w:rsidRDefault="00436E1A">
            <w:pPr>
              <w:pStyle w:val="TAL"/>
              <w:rPr>
                <w:sz w:val="16"/>
              </w:rPr>
            </w:pPr>
            <w:r>
              <w:rPr>
                <w:sz w:val="16"/>
              </w:rPr>
              <w:t>R5-255419</w:t>
            </w:r>
          </w:p>
        </w:tc>
      </w:tr>
      <w:tr w:rsidR="00436E1A" w14:paraId="5EE98FC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358F790" w14:textId="77777777" w:rsidR="00436E1A" w:rsidRDefault="00436E1A">
            <w:pPr>
              <w:pStyle w:val="TAL"/>
              <w:rPr>
                <w:sz w:val="16"/>
              </w:rPr>
            </w:pPr>
            <w:r>
              <w:rPr>
                <w:sz w:val="16"/>
              </w:rPr>
              <w:t>R5-254675</w:t>
            </w:r>
          </w:p>
        </w:tc>
        <w:tc>
          <w:tcPr>
            <w:tcW w:w="0" w:type="auto"/>
            <w:tcBorders>
              <w:top w:val="single" w:sz="4" w:space="0" w:color="auto"/>
              <w:left w:val="single" w:sz="4" w:space="0" w:color="auto"/>
              <w:bottom w:val="single" w:sz="4" w:space="0" w:color="auto"/>
              <w:right w:val="single" w:sz="4" w:space="0" w:color="auto"/>
            </w:tcBorders>
            <w:hideMark/>
          </w:tcPr>
          <w:p w14:paraId="571E1B10" w14:textId="77777777" w:rsidR="00436E1A" w:rsidRDefault="00436E1A">
            <w:pPr>
              <w:pStyle w:val="TAL"/>
              <w:rPr>
                <w:sz w:val="16"/>
              </w:rPr>
            </w:pPr>
            <w:r>
              <w:rPr>
                <w:sz w:val="16"/>
              </w:rPr>
              <w:t>Test Tolerance update in Annex F for NB-NTN UE Timing Advance Adjustment Accuracy test cases.</w:t>
            </w:r>
          </w:p>
        </w:tc>
        <w:tc>
          <w:tcPr>
            <w:tcW w:w="0" w:type="auto"/>
            <w:tcBorders>
              <w:top w:val="single" w:sz="4" w:space="0" w:color="auto"/>
              <w:left w:val="single" w:sz="4" w:space="0" w:color="auto"/>
              <w:bottom w:val="single" w:sz="4" w:space="0" w:color="auto"/>
              <w:right w:val="single" w:sz="4" w:space="0" w:color="auto"/>
            </w:tcBorders>
            <w:hideMark/>
          </w:tcPr>
          <w:p w14:paraId="39012727"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7C47E40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049B3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C46F2A" w14:textId="77777777" w:rsidR="00436E1A" w:rsidRDefault="00436E1A">
            <w:pPr>
              <w:pStyle w:val="TAL"/>
              <w:rPr>
                <w:sz w:val="16"/>
              </w:rPr>
            </w:pPr>
            <w:r>
              <w:rPr>
                <w:sz w:val="16"/>
              </w:rPr>
              <w:t>R5-255420</w:t>
            </w:r>
          </w:p>
        </w:tc>
      </w:tr>
      <w:tr w:rsidR="00436E1A" w14:paraId="6400322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3D7FE3" w14:textId="77777777" w:rsidR="00436E1A" w:rsidRDefault="00436E1A">
            <w:pPr>
              <w:pStyle w:val="TAL"/>
              <w:rPr>
                <w:sz w:val="16"/>
              </w:rPr>
            </w:pPr>
            <w:r>
              <w:rPr>
                <w:sz w:val="16"/>
              </w:rPr>
              <w:t>R5-254676</w:t>
            </w:r>
          </w:p>
        </w:tc>
        <w:tc>
          <w:tcPr>
            <w:tcW w:w="0" w:type="auto"/>
            <w:tcBorders>
              <w:top w:val="single" w:sz="4" w:space="0" w:color="auto"/>
              <w:left w:val="single" w:sz="4" w:space="0" w:color="auto"/>
              <w:bottom w:val="single" w:sz="4" w:space="0" w:color="auto"/>
              <w:right w:val="single" w:sz="4" w:space="0" w:color="auto"/>
            </w:tcBorders>
            <w:hideMark/>
          </w:tcPr>
          <w:p w14:paraId="6F6002F3" w14:textId="77777777" w:rsidR="00436E1A" w:rsidRDefault="00436E1A">
            <w:pPr>
              <w:pStyle w:val="TAL"/>
              <w:rPr>
                <w:sz w:val="16"/>
              </w:rPr>
            </w:pPr>
            <w:r>
              <w:rPr>
                <w:sz w:val="16"/>
              </w:rPr>
              <w:t>Test Tolerance analysis update for UE Timing Advance Adjustment Accuracy Test 7.2.9,13.4.2.1 and 13.4.2.2.</w:t>
            </w:r>
          </w:p>
        </w:tc>
        <w:tc>
          <w:tcPr>
            <w:tcW w:w="0" w:type="auto"/>
            <w:tcBorders>
              <w:top w:val="single" w:sz="4" w:space="0" w:color="auto"/>
              <w:left w:val="single" w:sz="4" w:space="0" w:color="auto"/>
              <w:bottom w:val="single" w:sz="4" w:space="0" w:color="auto"/>
              <w:right w:val="single" w:sz="4" w:space="0" w:color="auto"/>
            </w:tcBorders>
            <w:hideMark/>
          </w:tcPr>
          <w:p w14:paraId="515E1C29"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226B42B6"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7EB169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CE437E" w14:textId="77777777" w:rsidR="00436E1A" w:rsidRDefault="00436E1A">
            <w:pPr>
              <w:pStyle w:val="TAL"/>
              <w:rPr>
                <w:sz w:val="16"/>
              </w:rPr>
            </w:pPr>
          </w:p>
        </w:tc>
      </w:tr>
      <w:tr w:rsidR="00436E1A" w14:paraId="61C60A9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910C42" w14:textId="77777777" w:rsidR="00436E1A" w:rsidRDefault="00436E1A">
            <w:pPr>
              <w:pStyle w:val="TAL"/>
              <w:rPr>
                <w:sz w:val="16"/>
              </w:rPr>
            </w:pPr>
            <w:r>
              <w:rPr>
                <w:sz w:val="16"/>
              </w:rPr>
              <w:t>R5-254677</w:t>
            </w:r>
          </w:p>
        </w:tc>
        <w:tc>
          <w:tcPr>
            <w:tcW w:w="0" w:type="auto"/>
            <w:tcBorders>
              <w:top w:val="single" w:sz="4" w:space="0" w:color="auto"/>
              <w:left w:val="single" w:sz="4" w:space="0" w:color="auto"/>
              <w:bottom w:val="single" w:sz="4" w:space="0" w:color="auto"/>
              <w:right w:val="single" w:sz="4" w:space="0" w:color="auto"/>
            </w:tcBorders>
            <w:hideMark/>
          </w:tcPr>
          <w:p w14:paraId="3590371D" w14:textId="77777777" w:rsidR="00436E1A" w:rsidRDefault="00436E1A">
            <w:pPr>
              <w:pStyle w:val="TAL"/>
              <w:rPr>
                <w:sz w:val="16"/>
              </w:rPr>
            </w:pPr>
            <w:r>
              <w:rPr>
                <w:sz w:val="16"/>
              </w:rPr>
              <w:t>Test Tolerance update for intra-frequency RACH-less Handover for Satellite Access test 14.2.1.8.</w:t>
            </w:r>
          </w:p>
        </w:tc>
        <w:tc>
          <w:tcPr>
            <w:tcW w:w="0" w:type="auto"/>
            <w:tcBorders>
              <w:top w:val="single" w:sz="4" w:space="0" w:color="auto"/>
              <w:left w:val="single" w:sz="4" w:space="0" w:color="auto"/>
              <w:bottom w:val="single" w:sz="4" w:space="0" w:color="auto"/>
              <w:right w:val="single" w:sz="4" w:space="0" w:color="auto"/>
            </w:tcBorders>
            <w:hideMark/>
          </w:tcPr>
          <w:p w14:paraId="789F262E"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0C8899F7"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8757E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43CAC0" w14:textId="77777777" w:rsidR="00436E1A" w:rsidRDefault="00436E1A">
            <w:pPr>
              <w:pStyle w:val="TAL"/>
              <w:rPr>
                <w:sz w:val="16"/>
              </w:rPr>
            </w:pPr>
            <w:r>
              <w:rPr>
                <w:sz w:val="16"/>
              </w:rPr>
              <w:t>R5-255363</w:t>
            </w:r>
          </w:p>
        </w:tc>
      </w:tr>
      <w:tr w:rsidR="00436E1A" w14:paraId="2384F69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90C003" w14:textId="77777777" w:rsidR="00436E1A" w:rsidRDefault="00436E1A">
            <w:pPr>
              <w:pStyle w:val="TAL"/>
              <w:rPr>
                <w:sz w:val="16"/>
              </w:rPr>
            </w:pPr>
            <w:r>
              <w:rPr>
                <w:sz w:val="16"/>
              </w:rPr>
              <w:t>R5-254678</w:t>
            </w:r>
          </w:p>
        </w:tc>
        <w:tc>
          <w:tcPr>
            <w:tcW w:w="0" w:type="auto"/>
            <w:tcBorders>
              <w:top w:val="single" w:sz="4" w:space="0" w:color="auto"/>
              <w:left w:val="single" w:sz="4" w:space="0" w:color="auto"/>
              <w:bottom w:val="single" w:sz="4" w:space="0" w:color="auto"/>
              <w:right w:val="single" w:sz="4" w:space="0" w:color="auto"/>
            </w:tcBorders>
            <w:hideMark/>
          </w:tcPr>
          <w:p w14:paraId="1D22EA50" w14:textId="77777777" w:rsidR="00436E1A" w:rsidRDefault="00436E1A">
            <w:pPr>
              <w:pStyle w:val="TAL"/>
              <w:rPr>
                <w:sz w:val="16"/>
              </w:rPr>
            </w:pPr>
            <w:r>
              <w:rPr>
                <w:sz w:val="16"/>
              </w:rPr>
              <w:t>Test Tolerance update for RACH-based Hard Satellite switching for Satellite Access test 14.2.2.4.</w:t>
            </w:r>
          </w:p>
        </w:tc>
        <w:tc>
          <w:tcPr>
            <w:tcW w:w="0" w:type="auto"/>
            <w:tcBorders>
              <w:top w:val="single" w:sz="4" w:space="0" w:color="auto"/>
              <w:left w:val="single" w:sz="4" w:space="0" w:color="auto"/>
              <w:bottom w:val="single" w:sz="4" w:space="0" w:color="auto"/>
              <w:right w:val="single" w:sz="4" w:space="0" w:color="auto"/>
            </w:tcBorders>
            <w:hideMark/>
          </w:tcPr>
          <w:p w14:paraId="5F83D3E1"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5F645041"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67AE9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A0F286" w14:textId="77777777" w:rsidR="00436E1A" w:rsidRDefault="00436E1A">
            <w:pPr>
              <w:pStyle w:val="TAL"/>
              <w:rPr>
                <w:sz w:val="16"/>
              </w:rPr>
            </w:pPr>
            <w:r>
              <w:rPr>
                <w:sz w:val="16"/>
              </w:rPr>
              <w:t>R5-255364</w:t>
            </w:r>
          </w:p>
        </w:tc>
      </w:tr>
      <w:tr w:rsidR="00436E1A" w14:paraId="65B4D97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EF3E421" w14:textId="77777777" w:rsidR="00436E1A" w:rsidRDefault="00436E1A">
            <w:pPr>
              <w:pStyle w:val="TAL"/>
              <w:rPr>
                <w:sz w:val="16"/>
              </w:rPr>
            </w:pPr>
            <w:r>
              <w:rPr>
                <w:sz w:val="16"/>
              </w:rPr>
              <w:t>R5-254679</w:t>
            </w:r>
          </w:p>
        </w:tc>
        <w:tc>
          <w:tcPr>
            <w:tcW w:w="0" w:type="auto"/>
            <w:tcBorders>
              <w:top w:val="single" w:sz="4" w:space="0" w:color="auto"/>
              <w:left w:val="single" w:sz="4" w:space="0" w:color="auto"/>
              <w:bottom w:val="single" w:sz="4" w:space="0" w:color="auto"/>
              <w:right w:val="single" w:sz="4" w:space="0" w:color="auto"/>
            </w:tcBorders>
            <w:hideMark/>
          </w:tcPr>
          <w:p w14:paraId="2D839C75" w14:textId="77777777" w:rsidR="00436E1A" w:rsidRDefault="00436E1A">
            <w:pPr>
              <w:pStyle w:val="TAL"/>
              <w:rPr>
                <w:sz w:val="16"/>
              </w:rPr>
            </w:pPr>
            <w:r>
              <w:rPr>
                <w:sz w:val="16"/>
              </w:rPr>
              <w:t>Test Tolerance update for RACH-less Soft Satellite switching for Satellite Access test 14.2.2.5.</w:t>
            </w:r>
          </w:p>
        </w:tc>
        <w:tc>
          <w:tcPr>
            <w:tcW w:w="0" w:type="auto"/>
            <w:tcBorders>
              <w:top w:val="single" w:sz="4" w:space="0" w:color="auto"/>
              <w:left w:val="single" w:sz="4" w:space="0" w:color="auto"/>
              <w:bottom w:val="single" w:sz="4" w:space="0" w:color="auto"/>
              <w:right w:val="single" w:sz="4" w:space="0" w:color="auto"/>
            </w:tcBorders>
            <w:hideMark/>
          </w:tcPr>
          <w:p w14:paraId="2D15FF82"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3FF7F13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EEE19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523B2C" w14:textId="77777777" w:rsidR="00436E1A" w:rsidRDefault="00436E1A">
            <w:pPr>
              <w:pStyle w:val="TAL"/>
              <w:rPr>
                <w:sz w:val="16"/>
              </w:rPr>
            </w:pPr>
            <w:r>
              <w:rPr>
                <w:sz w:val="16"/>
              </w:rPr>
              <w:t>R5-255365</w:t>
            </w:r>
          </w:p>
        </w:tc>
      </w:tr>
      <w:tr w:rsidR="00436E1A" w14:paraId="7BA7893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081CFF" w14:textId="77777777" w:rsidR="00436E1A" w:rsidRDefault="00436E1A">
            <w:pPr>
              <w:pStyle w:val="TAL"/>
              <w:rPr>
                <w:sz w:val="16"/>
              </w:rPr>
            </w:pPr>
            <w:r>
              <w:rPr>
                <w:sz w:val="16"/>
              </w:rPr>
              <w:t>R5-254680</w:t>
            </w:r>
          </w:p>
        </w:tc>
        <w:tc>
          <w:tcPr>
            <w:tcW w:w="0" w:type="auto"/>
            <w:tcBorders>
              <w:top w:val="single" w:sz="4" w:space="0" w:color="auto"/>
              <w:left w:val="single" w:sz="4" w:space="0" w:color="auto"/>
              <w:bottom w:val="single" w:sz="4" w:space="0" w:color="auto"/>
              <w:right w:val="single" w:sz="4" w:space="0" w:color="auto"/>
            </w:tcBorders>
            <w:hideMark/>
          </w:tcPr>
          <w:p w14:paraId="604D5041" w14:textId="77777777" w:rsidR="00436E1A" w:rsidRDefault="00436E1A">
            <w:pPr>
              <w:pStyle w:val="TAL"/>
              <w:rPr>
                <w:sz w:val="16"/>
              </w:rPr>
            </w:pPr>
            <w:r>
              <w:rPr>
                <w:sz w:val="16"/>
              </w:rPr>
              <w:t>Test Tolerance update in Annex F for NR NTN handover and Satellite switching test cases.</w:t>
            </w:r>
          </w:p>
        </w:tc>
        <w:tc>
          <w:tcPr>
            <w:tcW w:w="0" w:type="auto"/>
            <w:tcBorders>
              <w:top w:val="single" w:sz="4" w:space="0" w:color="auto"/>
              <w:left w:val="single" w:sz="4" w:space="0" w:color="auto"/>
              <w:bottom w:val="single" w:sz="4" w:space="0" w:color="auto"/>
              <w:right w:val="single" w:sz="4" w:space="0" w:color="auto"/>
            </w:tcBorders>
            <w:hideMark/>
          </w:tcPr>
          <w:p w14:paraId="110CC3DA"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31C24DC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2F6F8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D5DDB6" w14:textId="77777777" w:rsidR="00436E1A" w:rsidRDefault="00436E1A">
            <w:pPr>
              <w:pStyle w:val="TAL"/>
              <w:rPr>
                <w:sz w:val="16"/>
              </w:rPr>
            </w:pPr>
            <w:r>
              <w:rPr>
                <w:sz w:val="16"/>
              </w:rPr>
              <w:t>R5-255366</w:t>
            </w:r>
          </w:p>
        </w:tc>
      </w:tr>
      <w:tr w:rsidR="00436E1A" w14:paraId="0759C94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54938EF" w14:textId="77777777" w:rsidR="00436E1A" w:rsidRDefault="00436E1A">
            <w:pPr>
              <w:pStyle w:val="TAL"/>
              <w:rPr>
                <w:sz w:val="16"/>
              </w:rPr>
            </w:pPr>
            <w:r>
              <w:rPr>
                <w:sz w:val="16"/>
              </w:rPr>
              <w:t>R5-254681</w:t>
            </w:r>
          </w:p>
        </w:tc>
        <w:tc>
          <w:tcPr>
            <w:tcW w:w="0" w:type="auto"/>
            <w:tcBorders>
              <w:top w:val="single" w:sz="4" w:space="0" w:color="auto"/>
              <w:left w:val="single" w:sz="4" w:space="0" w:color="auto"/>
              <w:bottom w:val="single" w:sz="4" w:space="0" w:color="auto"/>
              <w:right w:val="single" w:sz="4" w:space="0" w:color="auto"/>
            </w:tcBorders>
            <w:hideMark/>
          </w:tcPr>
          <w:p w14:paraId="451A1D30" w14:textId="77777777" w:rsidR="00436E1A" w:rsidRDefault="00436E1A">
            <w:pPr>
              <w:pStyle w:val="TAL"/>
              <w:rPr>
                <w:sz w:val="16"/>
              </w:rPr>
            </w:pPr>
            <w:r>
              <w:rPr>
                <w:sz w:val="16"/>
              </w:rPr>
              <w:t>Test Tolerance analysis for intra-frequency RACH-less Handover for Satellite Access test 14.2.1.8.</w:t>
            </w:r>
          </w:p>
        </w:tc>
        <w:tc>
          <w:tcPr>
            <w:tcW w:w="0" w:type="auto"/>
            <w:tcBorders>
              <w:top w:val="single" w:sz="4" w:space="0" w:color="auto"/>
              <w:left w:val="single" w:sz="4" w:space="0" w:color="auto"/>
              <w:bottom w:val="single" w:sz="4" w:space="0" w:color="auto"/>
              <w:right w:val="single" w:sz="4" w:space="0" w:color="auto"/>
            </w:tcBorders>
            <w:hideMark/>
          </w:tcPr>
          <w:p w14:paraId="15DE97A7"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176C93A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6900B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4CB21C" w14:textId="77777777" w:rsidR="00436E1A" w:rsidRDefault="00436E1A">
            <w:pPr>
              <w:pStyle w:val="TAL"/>
              <w:rPr>
                <w:sz w:val="16"/>
              </w:rPr>
            </w:pPr>
            <w:r>
              <w:rPr>
                <w:sz w:val="16"/>
              </w:rPr>
              <w:t>R5-255367</w:t>
            </w:r>
          </w:p>
        </w:tc>
      </w:tr>
      <w:tr w:rsidR="00436E1A" w14:paraId="7AB3A1E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A8B2187" w14:textId="77777777" w:rsidR="00436E1A" w:rsidRDefault="00436E1A">
            <w:pPr>
              <w:pStyle w:val="TAL"/>
              <w:rPr>
                <w:sz w:val="16"/>
              </w:rPr>
            </w:pPr>
            <w:r>
              <w:rPr>
                <w:sz w:val="16"/>
              </w:rPr>
              <w:t>R5-254682</w:t>
            </w:r>
          </w:p>
        </w:tc>
        <w:tc>
          <w:tcPr>
            <w:tcW w:w="0" w:type="auto"/>
            <w:tcBorders>
              <w:top w:val="single" w:sz="4" w:space="0" w:color="auto"/>
              <w:left w:val="single" w:sz="4" w:space="0" w:color="auto"/>
              <w:bottom w:val="single" w:sz="4" w:space="0" w:color="auto"/>
              <w:right w:val="single" w:sz="4" w:space="0" w:color="auto"/>
            </w:tcBorders>
            <w:hideMark/>
          </w:tcPr>
          <w:p w14:paraId="6691FA21" w14:textId="77777777" w:rsidR="00436E1A" w:rsidRDefault="00436E1A">
            <w:pPr>
              <w:pStyle w:val="TAL"/>
              <w:rPr>
                <w:sz w:val="16"/>
              </w:rPr>
            </w:pPr>
            <w:r>
              <w:rPr>
                <w:sz w:val="16"/>
              </w:rPr>
              <w:t>Test Tolerance analysis for intra-frequency RACH-based Hard Satellite switching for Satellite Access test 14.2.2.4.</w:t>
            </w:r>
          </w:p>
        </w:tc>
        <w:tc>
          <w:tcPr>
            <w:tcW w:w="0" w:type="auto"/>
            <w:tcBorders>
              <w:top w:val="single" w:sz="4" w:space="0" w:color="auto"/>
              <w:left w:val="single" w:sz="4" w:space="0" w:color="auto"/>
              <w:bottom w:val="single" w:sz="4" w:space="0" w:color="auto"/>
              <w:right w:val="single" w:sz="4" w:space="0" w:color="auto"/>
            </w:tcBorders>
            <w:hideMark/>
          </w:tcPr>
          <w:p w14:paraId="0935A5C6"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6A2551FA"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C6D4B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DC263C" w14:textId="77777777" w:rsidR="00436E1A" w:rsidRDefault="00436E1A">
            <w:pPr>
              <w:pStyle w:val="TAL"/>
              <w:rPr>
                <w:sz w:val="16"/>
              </w:rPr>
            </w:pPr>
            <w:r>
              <w:rPr>
                <w:sz w:val="16"/>
              </w:rPr>
              <w:t>R5-255368</w:t>
            </w:r>
          </w:p>
        </w:tc>
      </w:tr>
      <w:tr w:rsidR="00436E1A" w14:paraId="1E3A4AA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856765A" w14:textId="77777777" w:rsidR="00436E1A" w:rsidRDefault="00436E1A">
            <w:pPr>
              <w:pStyle w:val="TAL"/>
              <w:rPr>
                <w:sz w:val="16"/>
              </w:rPr>
            </w:pPr>
            <w:r>
              <w:rPr>
                <w:sz w:val="16"/>
              </w:rPr>
              <w:t>R5-254683</w:t>
            </w:r>
          </w:p>
        </w:tc>
        <w:tc>
          <w:tcPr>
            <w:tcW w:w="0" w:type="auto"/>
            <w:tcBorders>
              <w:top w:val="single" w:sz="4" w:space="0" w:color="auto"/>
              <w:left w:val="single" w:sz="4" w:space="0" w:color="auto"/>
              <w:bottom w:val="single" w:sz="4" w:space="0" w:color="auto"/>
              <w:right w:val="single" w:sz="4" w:space="0" w:color="auto"/>
            </w:tcBorders>
            <w:hideMark/>
          </w:tcPr>
          <w:p w14:paraId="08074253" w14:textId="77777777" w:rsidR="00436E1A" w:rsidRDefault="00436E1A">
            <w:pPr>
              <w:pStyle w:val="TAL"/>
              <w:rPr>
                <w:sz w:val="16"/>
              </w:rPr>
            </w:pPr>
            <w:r>
              <w:rPr>
                <w:sz w:val="16"/>
              </w:rPr>
              <w:t>Test Tolerance analysis for intra-frequency RACH-less Soft Satellite switching for Satellite Access test 14.2.2.5.</w:t>
            </w:r>
          </w:p>
        </w:tc>
        <w:tc>
          <w:tcPr>
            <w:tcW w:w="0" w:type="auto"/>
            <w:tcBorders>
              <w:top w:val="single" w:sz="4" w:space="0" w:color="auto"/>
              <w:left w:val="single" w:sz="4" w:space="0" w:color="auto"/>
              <w:bottom w:val="single" w:sz="4" w:space="0" w:color="auto"/>
              <w:right w:val="single" w:sz="4" w:space="0" w:color="auto"/>
            </w:tcBorders>
            <w:hideMark/>
          </w:tcPr>
          <w:p w14:paraId="198825A6"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17190D53"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20EF9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941D72" w14:textId="77777777" w:rsidR="00436E1A" w:rsidRDefault="00436E1A">
            <w:pPr>
              <w:pStyle w:val="TAL"/>
              <w:rPr>
                <w:sz w:val="16"/>
              </w:rPr>
            </w:pPr>
            <w:r>
              <w:rPr>
                <w:sz w:val="16"/>
              </w:rPr>
              <w:t>R5-255369</w:t>
            </w:r>
          </w:p>
        </w:tc>
      </w:tr>
      <w:tr w:rsidR="00436E1A" w14:paraId="359A8F5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4D960C" w14:textId="77777777" w:rsidR="00436E1A" w:rsidRDefault="00436E1A">
            <w:pPr>
              <w:pStyle w:val="TAL"/>
              <w:rPr>
                <w:sz w:val="16"/>
              </w:rPr>
            </w:pPr>
            <w:r>
              <w:rPr>
                <w:sz w:val="16"/>
              </w:rPr>
              <w:t>R5-254684</w:t>
            </w:r>
          </w:p>
        </w:tc>
        <w:tc>
          <w:tcPr>
            <w:tcW w:w="0" w:type="auto"/>
            <w:tcBorders>
              <w:top w:val="single" w:sz="4" w:space="0" w:color="auto"/>
              <w:left w:val="single" w:sz="4" w:space="0" w:color="auto"/>
              <w:bottom w:val="single" w:sz="4" w:space="0" w:color="auto"/>
              <w:right w:val="single" w:sz="4" w:space="0" w:color="auto"/>
            </w:tcBorders>
            <w:hideMark/>
          </w:tcPr>
          <w:p w14:paraId="64820D7E" w14:textId="77777777" w:rsidR="00436E1A" w:rsidRDefault="00436E1A">
            <w:pPr>
              <w:pStyle w:val="TAL"/>
              <w:rPr>
                <w:sz w:val="16"/>
              </w:rPr>
            </w:pPr>
            <w:r>
              <w:rPr>
                <w:sz w:val="16"/>
              </w:rPr>
              <w:t>Core alignment for NR-NTN CBW change test case.</w:t>
            </w:r>
          </w:p>
        </w:tc>
        <w:tc>
          <w:tcPr>
            <w:tcW w:w="0" w:type="auto"/>
            <w:tcBorders>
              <w:top w:val="single" w:sz="4" w:space="0" w:color="auto"/>
              <w:left w:val="single" w:sz="4" w:space="0" w:color="auto"/>
              <w:bottom w:val="single" w:sz="4" w:space="0" w:color="auto"/>
              <w:right w:val="single" w:sz="4" w:space="0" w:color="auto"/>
            </w:tcBorders>
            <w:hideMark/>
          </w:tcPr>
          <w:p w14:paraId="6C4C9162"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50724B0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B5DB4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AB3846" w14:textId="77777777" w:rsidR="00436E1A" w:rsidRDefault="00436E1A">
            <w:pPr>
              <w:pStyle w:val="TAL"/>
              <w:rPr>
                <w:sz w:val="16"/>
              </w:rPr>
            </w:pPr>
            <w:r>
              <w:rPr>
                <w:sz w:val="16"/>
              </w:rPr>
              <w:t>R5-255289</w:t>
            </w:r>
          </w:p>
        </w:tc>
      </w:tr>
      <w:tr w:rsidR="00436E1A" w14:paraId="316781B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7A32D6" w14:textId="77777777" w:rsidR="00436E1A" w:rsidRDefault="00436E1A">
            <w:pPr>
              <w:pStyle w:val="TAL"/>
              <w:rPr>
                <w:sz w:val="16"/>
              </w:rPr>
            </w:pPr>
            <w:r>
              <w:rPr>
                <w:sz w:val="16"/>
              </w:rPr>
              <w:t>R5-254685</w:t>
            </w:r>
          </w:p>
        </w:tc>
        <w:tc>
          <w:tcPr>
            <w:tcW w:w="0" w:type="auto"/>
            <w:tcBorders>
              <w:top w:val="single" w:sz="4" w:space="0" w:color="auto"/>
              <w:left w:val="single" w:sz="4" w:space="0" w:color="auto"/>
              <w:bottom w:val="single" w:sz="4" w:space="0" w:color="auto"/>
              <w:right w:val="single" w:sz="4" w:space="0" w:color="auto"/>
            </w:tcBorders>
            <w:hideMark/>
          </w:tcPr>
          <w:p w14:paraId="3BFCE5A1" w14:textId="77777777" w:rsidR="00436E1A" w:rsidRDefault="00436E1A">
            <w:pPr>
              <w:pStyle w:val="TAL"/>
              <w:rPr>
                <w:sz w:val="16"/>
              </w:rPr>
            </w:pPr>
            <w:r>
              <w:rPr>
                <w:sz w:val="16"/>
              </w:rPr>
              <w:t>Core alignment and update for NR-NTN Cell reselection test cases.</w:t>
            </w:r>
          </w:p>
        </w:tc>
        <w:tc>
          <w:tcPr>
            <w:tcW w:w="0" w:type="auto"/>
            <w:tcBorders>
              <w:top w:val="single" w:sz="4" w:space="0" w:color="auto"/>
              <w:left w:val="single" w:sz="4" w:space="0" w:color="auto"/>
              <w:bottom w:val="single" w:sz="4" w:space="0" w:color="auto"/>
              <w:right w:val="single" w:sz="4" w:space="0" w:color="auto"/>
            </w:tcBorders>
            <w:hideMark/>
          </w:tcPr>
          <w:p w14:paraId="70021991"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1B9BC5D7"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018DD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AA540E" w14:textId="77777777" w:rsidR="00436E1A" w:rsidRDefault="00436E1A">
            <w:pPr>
              <w:pStyle w:val="TAL"/>
              <w:rPr>
                <w:sz w:val="16"/>
              </w:rPr>
            </w:pPr>
            <w:r>
              <w:rPr>
                <w:sz w:val="16"/>
              </w:rPr>
              <w:t>R5-255414</w:t>
            </w:r>
          </w:p>
        </w:tc>
      </w:tr>
      <w:tr w:rsidR="00436E1A" w14:paraId="00122E2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AE82125" w14:textId="77777777" w:rsidR="00436E1A" w:rsidRDefault="00436E1A">
            <w:pPr>
              <w:pStyle w:val="TAL"/>
              <w:rPr>
                <w:sz w:val="16"/>
              </w:rPr>
            </w:pPr>
            <w:r>
              <w:rPr>
                <w:sz w:val="16"/>
              </w:rPr>
              <w:t>R5-254686</w:t>
            </w:r>
          </w:p>
        </w:tc>
        <w:tc>
          <w:tcPr>
            <w:tcW w:w="0" w:type="auto"/>
            <w:tcBorders>
              <w:top w:val="single" w:sz="4" w:space="0" w:color="auto"/>
              <w:left w:val="single" w:sz="4" w:space="0" w:color="auto"/>
              <w:bottom w:val="single" w:sz="4" w:space="0" w:color="auto"/>
              <w:right w:val="single" w:sz="4" w:space="0" w:color="auto"/>
            </w:tcBorders>
            <w:hideMark/>
          </w:tcPr>
          <w:p w14:paraId="664C7636" w14:textId="77777777" w:rsidR="00436E1A" w:rsidRDefault="00436E1A">
            <w:pPr>
              <w:pStyle w:val="TAL"/>
              <w:rPr>
                <w:sz w:val="16"/>
              </w:rPr>
            </w:pPr>
            <w:r>
              <w:rPr>
                <w:sz w:val="16"/>
              </w:rPr>
              <w:t>Core alignment for NR-NTN DCI-based BWP switch test case.</w:t>
            </w:r>
          </w:p>
        </w:tc>
        <w:tc>
          <w:tcPr>
            <w:tcW w:w="0" w:type="auto"/>
            <w:tcBorders>
              <w:top w:val="single" w:sz="4" w:space="0" w:color="auto"/>
              <w:left w:val="single" w:sz="4" w:space="0" w:color="auto"/>
              <w:bottom w:val="single" w:sz="4" w:space="0" w:color="auto"/>
              <w:right w:val="single" w:sz="4" w:space="0" w:color="auto"/>
            </w:tcBorders>
            <w:hideMark/>
          </w:tcPr>
          <w:p w14:paraId="1E5FD381"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5D41C631"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5D26D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A79BD5" w14:textId="77777777" w:rsidR="00436E1A" w:rsidRDefault="00436E1A">
            <w:pPr>
              <w:pStyle w:val="TAL"/>
              <w:rPr>
                <w:sz w:val="16"/>
              </w:rPr>
            </w:pPr>
            <w:r>
              <w:rPr>
                <w:sz w:val="16"/>
              </w:rPr>
              <w:t>R5-255290</w:t>
            </w:r>
          </w:p>
        </w:tc>
      </w:tr>
      <w:tr w:rsidR="00436E1A" w14:paraId="2B9302F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4810D58" w14:textId="77777777" w:rsidR="00436E1A" w:rsidRDefault="00436E1A">
            <w:pPr>
              <w:pStyle w:val="TAL"/>
              <w:rPr>
                <w:sz w:val="16"/>
              </w:rPr>
            </w:pPr>
            <w:r>
              <w:rPr>
                <w:sz w:val="16"/>
              </w:rPr>
              <w:t>R5-254687</w:t>
            </w:r>
          </w:p>
        </w:tc>
        <w:tc>
          <w:tcPr>
            <w:tcW w:w="0" w:type="auto"/>
            <w:tcBorders>
              <w:top w:val="single" w:sz="4" w:space="0" w:color="auto"/>
              <w:left w:val="single" w:sz="4" w:space="0" w:color="auto"/>
              <w:bottom w:val="single" w:sz="4" w:space="0" w:color="auto"/>
              <w:right w:val="single" w:sz="4" w:space="0" w:color="auto"/>
            </w:tcBorders>
            <w:hideMark/>
          </w:tcPr>
          <w:p w14:paraId="75E9C2E2" w14:textId="77777777" w:rsidR="00436E1A" w:rsidRDefault="00436E1A">
            <w:pPr>
              <w:pStyle w:val="TAL"/>
              <w:rPr>
                <w:sz w:val="16"/>
              </w:rPr>
            </w:pPr>
            <w:r>
              <w:rPr>
                <w:sz w:val="16"/>
              </w:rPr>
              <w:t>Annex H update for NR-NTN idle mode test case.</w:t>
            </w:r>
          </w:p>
        </w:tc>
        <w:tc>
          <w:tcPr>
            <w:tcW w:w="0" w:type="auto"/>
            <w:tcBorders>
              <w:top w:val="single" w:sz="4" w:space="0" w:color="auto"/>
              <w:left w:val="single" w:sz="4" w:space="0" w:color="auto"/>
              <w:bottom w:val="single" w:sz="4" w:space="0" w:color="auto"/>
              <w:right w:val="single" w:sz="4" w:space="0" w:color="auto"/>
            </w:tcBorders>
            <w:hideMark/>
          </w:tcPr>
          <w:p w14:paraId="23E63E61"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52F3E6D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EB39D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15E8DB" w14:textId="77777777" w:rsidR="00436E1A" w:rsidRDefault="00436E1A">
            <w:pPr>
              <w:pStyle w:val="TAL"/>
              <w:rPr>
                <w:sz w:val="16"/>
              </w:rPr>
            </w:pPr>
          </w:p>
        </w:tc>
      </w:tr>
      <w:tr w:rsidR="00436E1A" w14:paraId="4BD71EC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E646D4" w14:textId="77777777" w:rsidR="00436E1A" w:rsidRDefault="00436E1A">
            <w:pPr>
              <w:pStyle w:val="TAL"/>
              <w:rPr>
                <w:sz w:val="16"/>
              </w:rPr>
            </w:pPr>
            <w:r>
              <w:rPr>
                <w:sz w:val="16"/>
              </w:rPr>
              <w:t>R5-254688</w:t>
            </w:r>
          </w:p>
        </w:tc>
        <w:tc>
          <w:tcPr>
            <w:tcW w:w="0" w:type="auto"/>
            <w:tcBorders>
              <w:top w:val="single" w:sz="4" w:space="0" w:color="auto"/>
              <w:left w:val="single" w:sz="4" w:space="0" w:color="auto"/>
              <w:bottom w:val="single" w:sz="4" w:space="0" w:color="auto"/>
              <w:right w:val="single" w:sz="4" w:space="0" w:color="auto"/>
            </w:tcBorders>
            <w:hideMark/>
          </w:tcPr>
          <w:p w14:paraId="3A37FF38" w14:textId="77777777" w:rsidR="00436E1A" w:rsidRDefault="00436E1A">
            <w:pPr>
              <w:pStyle w:val="TAL"/>
              <w:rPr>
                <w:sz w:val="16"/>
              </w:rPr>
            </w:pPr>
            <w:r>
              <w:rPr>
                <w:sz w:val="16"/>
              </w:rPr>
              <w:t>Core alignment for NR-NTN RRC-based BWP switch test case.</w:t>
            </w:r>
          </w:p>
        </w:tc>
        <w:tc>
          <w:tcPr>
            <w:tcW w:w="0" w:type="auto"/>
            <w:tcBorders>
              <w:top w:val="single" w:sz="4" w:space="0" w:color="auto"/>
              <w:left w:val="single" w:sz="4" w:space="0" w:color="auto"/>
              <w:bottom w:val="single" w:sz="4" w:space="0" w:color="auto"/>
              <w:right w:val="single" w:sz="4" w:space="0" w:color="auto"/>
            </w:tcBorders>
            <w:hideMark/>
          </w:tcPr>
          <w:p w14:paraId="1146D6C5"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65AA0BB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908EF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C9CD56" w14:textId="77777777" w:rsidR="00436E1A" w:rsidRDefault="00436E1A">
            <w:pPr>
              <w:pStyle w:val="TAL"/>
              <w:rPr>
                <w:sz w:val="16"/>
              </w:rPr>
            </w:pPr>
            <w:r>
              <w:rPr>
                <w:sz w:val="16"/>
              </w:rPr>
              <w:t>R5-255291</w:t>
            </w:r>
          </w:p>
        </w:tc>
      </w:tr>
      <w:tr w:rsidR="00436E1A" w14:paraId="3574D14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6C49D86" w14:textId="77777777" w:rsidR="00436E1A" w:rsidRDefault="00436E1A">
            <w:pPr>
              <w:pStyle w:val="TAL"/>
              <w:rPr>
                <w:sz w:val="16"/>
              </w:rPr>
            </w:pPr>
            <w:r>
              <w:rPr>
                <w:sz w:val="16"/>
              </w:rPr>
              <w:t>R5-254689</w:t>
            </w:r>
          </w:p>
        </w:tc>
        <w:tc>
          <w:tcPr>
            <w:tcW w:w="0" w:type="auto"/>
            <w:tcBorders>
              <w:top w:val="single" w:sz="4" w:space="0" w:color="auto"/>
              <w:left w:val="single" w:sz="4" w:space="0" w:color="auto"/>
              <w:bottom w:val="single" w:sz="4" w:space="0" w:color="auto"/>
              <w:right w:val="single" w:sz="4" w:space="0" w:color="auto"/>
            </w:tcBorders>
            <w:hideMark/>
          </w:tcPr>
          <w:p w14:paraId="0FDBE05E" w14:textId="77777777" w:rsidR="00436E1A" w:rsidRDefault="00436E1A">
            <w:pPr>
              <w:pStyle w:val="TAL"/>
              <w:rPr>
                <w:sz w:val="16"/>
              </w:rPr>
            </w:pPr>
            <w:r>
              <w:rPr>
                <w:sz w:val="16"/>
              </w:rPr>
              <w:t>Additional of A-MPR test case for NS 205 in TS 38.521-2</w:t>
            </w:r>
          </w:p>
        </w:tc>
        <w:tc>
          <w:tcPr>
            <w:tcW w:w="0" w:type="auto"/>
            <w:tcBorders>
              <w:top w:val="single" w:sz="4" w:space="0" w:color="auto"/>
              <w:left w:val="single" w:sz="4" w:space="0" w:color="auto"/>
              <w:bottom w:val="single" w:sz="4" w:space="0" w:color="auto"/>
              <w:right w:val="single" w:sz="4" w:space="0" w:color="auto"/>
            </w:tcBorders>
            <w:hideMark/>
          </w:tcPr>
          <w:p w14:paraId="013B42F4"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9844515"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5B2A8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7BFBBA" w14:textId="77777777" w:rsidR="00436E1A" w:rsidRDefault="00436E1A">
            <w:pPr>
              <w:pStyle w:val="TAL"/>
              <w:rPr>
                <w:sz w:val="16"/>
              </w:rPr>
            </w:pPr>
            <w:r>
              <w:rPr>
                <w:sz w:val="16"/>
              </w:rPr>
              <w:t>R5-255231</w:t>
            </w:r>
          </w:p>
        </w:tc>
      </w:tr>
      <w:tr w:rsidR="00436E1A" w14:paraId="3F203C0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D8C9DC7" w14:textId="77777777" w:rsidR="00436E1A" w:rsidRDefault="00436E1A">
            <w:pPr>
              <w:pStyle w:val="TAL"/>
              <w:rPr>
                <w:sz w:val="16"/>
              </w:rPr>
            </w:pPr>
            <w:r>
              <w:rPr>
                <w:sz w:val="16"/>
              </w:rPr>
              <w:t>R5-254690</w:t>
            </w:r>
          </w:p>
        </w:tc>
        <w:tc>
          <w:tcPr>
            <w:tcW w:w="0" w:type="auto"/>
            <w:tcBorders>
              <w:top w:val="single" w:sz="4" w:space="0" w:color="auto"/>
              <w:left w:val="single" w:sz="4" w:space="0" w:color="auto"/>
              <w:bottom w:val="single" w:sz="4" w:space="0" w:color="auto"/>
              <w:right w:val="single" w:sz="4" w:space="0" w:color="auto"/>
            </w:tcBorders>
            <w:hideMark/>
          </w:tcPr>
          <w:p w14:paraId="768DBC19" w14:textId="77777777" w:rsidR="00436E1A" w:rsidRDefault="00436E1A">
            <w:pPr>
              <w:pStyle w:val="TAL"/>
              <w:rPr>
                <w:sz w:val="16"/>
              </w:rPr>
            </w:pPr>
            <w:r>
              <w:rPr>
                <w:sz w:val="16"/>
              </w:rPr>
              <w:t>Additional of A-MPR test case for NS 205 in TS 38.905</w:t>
            </w:r>
          </w:p>
        </w:tc>
        <w:tc>
          <w:tcPr>
            <w:tcW w:w="0" w:type="auto"/>
            <w:tcBorders>
              <w:top w:val="single" w:sz="4" w:space="0" w:color="auto"/>
              <w:left w:val="single" w:sz="4" w:space="0" w:color="auto"/>
              <w:bottom w:val="single" w:sz="4" w:space="0" w:color="auto"/>
              <w:right w:val="single" w:sz="4" w:space="0" w:color="auto"/>
            </w:tcBorders>
            <w:hideMark/>
          </w:tcPr>
          <w:p w14:paraId="3675FEFF"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7C45679"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3657F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DA84AA" w14:textId="77777777" w:rsidR="00436E1A" w:rsidRDefault="00436E1A">
            <w:pPr>
              <w:pStyle w:val="TAL"/>
              <w:rPr>
                <w:sz w:val="16"/>
              </w:rPr>
            </w:pPr>
            <w:r>
              <w:rPr>
                <w:sz w:val="16"/>
              </w:rPr>
              <w:t>R5-255230</w:t>
            </w:r>
          </w:p>
        </w:tc>
      </w:tr>
      <w:tr w:rsidR="00436E1A" w14:paraId="1206A7B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2ACDE2B" w14:textId="77777777" w:rsidR="00436E1A" w:rsidRDefault="00436E1A">
            <w:pPr>
              <w:pStyle w:val="TAL"/>
              <w:rPr>
                <w:sz w:val="16"/>
              </w:rPr>
            </w:pPr>
            <w:r>
              <w:rPr>
                <w:sz w:val="16"/>
              </w:rPr>
              <w:t>R5-254691</w:t>
            </w:r>
          </w:p>
        </w:tc>
        <w:tc>
          <w:tcPr>
            <w:tcW w:w="0" w:type="auto"/>
            <w:tcBorders>
              <w:top w:val="single" w:sz="4" w:space="0" w:color="auto"/>
              <w:left w:val="single" w:sz="4" w:space="0" w:color="auto"/>
              <w:bottom w:val="single" w:sz="4" w:space="0" w:color="auto"/>
              <w:right w:val="single" w:sz="4" w:space="0" w:color="auto"/>
            </w:tcBorders>
            <w:hideMark/>
          </w:tcPr>
          <w:p w14:paraId="4CD405D7" w14:textId="77777777" w:rsidR="00436E1A" w:rsidRDefault="00436E1A">
            <w:pPr>
              <w:pStyle w:val="TAL"/>
              <w:rPr>
                <w:sz w:val="16"/>
              </w:rPr>
            </w:pPr>
            <w:r>
              <w:rPr>
                <w:sz w:val="16"/>
              </w:rPr>
              <w:t>Updating TT analysis for LTE Cat 1bis RRM test case 5.1.19 and 5.1.20</w:t>
            </w:r>
          </w:p>
        </w:tc>
        <w:tc>
          <w:tcPr>
            <w:tcW w:w="0" w:type="auto"/>
            <w:tcBorders>
              <w:top w:val="single" w:sz="4" w:space="0" w:color="auto"/>
              <w:left w:val="single" w:sz="4" w:space="0" w:color="auto"/>
              <w:bottom w:val="single" w:sz="4" w:space="0" w:color="auto"/>
              <w:right w:val="single" w:sz="4" w:space="0" w:color="auto"/>
            </w:tcBorders>
            <w:hideMark/>
          </w:tcPr>
          <w:p w14:paraId="7CF0EA5C"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15BC2C8"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84C5A2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2A9E46" w14:textId="77777777" w:rsidR="00436E1A" w:rsidRDefault="00436E1A">
            <w:pPr>
              <w:pStyle w:val="TAL"/>
              <w:rPr>
                <w:sz w:val="16"/>
              </w:rPr>
            </w:pPr>
          </w:p>
        </w:tc>
      </w:tr>
      <w:tr w:rsidR="00436E1A" w14:paraId="1509DF1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45BF6FC" w14:textId="77777777" w:rsidR="00436E1A" w:rsidRDefault="00436E1A">
            <w:pPr>
              <w:pStyle w:val="TAL"/>
              <w:rPr>
                <w:sz w:val="16"/>
              </w:rPr>
            </w:pPr>
            <w:r>
              <w:rPr>
                <w:sz w:val="16"/>
              </w:rPr>
              <w:t>R5-254692</w:t>
            </w:r>
          </w:p>
        </w:tc>
        <w:tc>
          <w:tcPr>
            <w:tcW w:w="0" w:type="auto"/>
            <w:tcBorders>
              <w:top w:val="single" w:sz="4" w:space="0" w:color="auto"/>
              <w:left w:val="single" w:sz="4" w:space="0" w:color="auto"/>
              <w:bottom w:val="single" w:sz="4" w:space="0" w:color="auto"/>
              <w:right w:val="single" w:sz="4" w:space="0" w:color="auto"/>
            </w:tcBorders>
            <w:hideMark/>
          </w:tcPr>
          <w:p w14:paraId="771EF889" w14:textId="77777777" w:rsidR="00436E1A" w:rsidRDefault="00436E1A">
            <w:pPr>
              <w:pStyle w:val="TAL"/>
              <w:rPr>
                <w:sz w:val="16"/>
              </w:rPr>
            </w:pPr>
            <w:r>
              <w:rPr>
                <w:sz w:val="16"/>
              </w:rPr>
              <w:t>Corrections to testcase 7.1.1.14.2.3</w:t>
            </w:r>
          </w:p>
        </w:tc>
        <w:tc>
          <w:tcPr>
            <w:tcW w:w="0" w:type="auto"/>
            <w:tcBorders>
              <w:top w:val="single" w:sz="4" w:space="0" w:color="auto"/>
              <w:left w:val="single" w:sz="4" w:space="0" w:color="auto"/>
              <w:bottom w:val="single" w:sz="4" w:space="0" w:color="auto"/>
              <w:right w:val="single" w:sz="4" w:space="0" w:color="auto"/>
            </w:tcBorders>
            <w:hideMark/>
          </w:tcPr>
          <w:p w14:paraId="7A319B8C"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C294CC2"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77294E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C7475F" w14:textId="77777777" w:rsidR="00436E1A" w:rsidRDefault="00436E1A">
            <w:pPr>
              <w:pStyle w:val="TAL"/>
              <w:rPr>
                <w:sz w:val="16"/>
              </w:rPr>
            </w:pPr>
          </w:p>
        </w:tc>
      </w:tr>
      <w:tr w:rsidR="00436E1A" w14:paraId="6B742C1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6C0CF3F" w14:textId="77777777" w:rsidR="00436E1A" w:rsidRDefault="00436E1A">
            <w:pPr>
              <w:pStyle w:val="TAL"/>
              <w:rPr>
                <w:sz w:val="16"/>
              </w:rPr>
            </w:pPr>
            <w:r>
              <w:rPr>
                <w:sz w:val="16"/>
              </w:rPr>
              <w:t>R5-254693</w:t>
            </w:r>
          </w:p>
        </w:tc>
        <w:tc>
          <w:tcPr>
            <w:tcW w:w="0" w:type="auto"/>
            <w:tcBorders>
              <w:top w:val="single" w:sz="4" w:space="0" w:color="auto"/>
              <w:left w:val="single" w:sz="4" w:space="0" w:color="auto"/>
              <w:bottom w:val="single" w:sz="4" w:space="0" w:color="auto"/>
              <w:right w:val="single" w:sz="4" w:space="0" w:color="auto"/>
            </w:tcBorders>
            <w:hideMark/>
          </w:tcPr>
          <w:p w14:paraId="1DDB85D2" w14:textId="77777777" w:rsidR="00436E1A" w:rsidRDefault="00436E1A">
            <w:pPr>
              <w:pStyle w:val="TAL"/>
              <w:rPr>
                <w:sz w:val="16"/>
              </w:rPr>
            </w:pPr>
            <w:r>
              <w:rPr>
                <w:sz w:val="16"/>
              </w:rPr>
              <w:t>Update test cases 7.11</w:t>
            </w:r>
          </w:p>
        </w:tc>
        <w:tc>
          <w:tcPr>
            <w:tcW w:w="0" w:type="auto"/>
            <w:tcBorders>
              <w:top w:val="single" w:sz="4" w:space="0" w:color="auto"/>
              <w:left w:val="single" w:sz="4" w:space="0" w:color="auto"/>
              <w:bottom w:val="single" w:sz="4" w:space="0" w:color="auto"/>
              <w:right w:val="single" w:sz="4" w:space="0" w:color="auto"/>
            </w:tcBorders>
            <w:hideMark/>
          </w:tcPr>
          <w:p w14:paraId="09A98C47"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77421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2FD62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36A567" w14:textId="77777777" w:rsidR="00436E1A" w:rsidRDefault="00436E1A">
            <w:pPr>
              <w:pStyle w:val="TAL"/>
              <w:rPr>
                <w:sz w:val="16"/>
              </w:rPr>
            </w:pPr>
          </w:p>
        </w:tc>
      </w:tr>
      <w:tr w:rsidR="00436E1A" w14:paraId="1946EB4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2CC8017" w14:textId="77777777" w:rsidR="00436E1A" w:rsidRDefault="00436E1A">
            <w:pPr>
              <w:pStyle w:val="TAL"/>
              <w:rPr>
                <w:sz w:val="16"/>
              </w:rPr>
            </w:pPr>
            <w:r>
              <w:rPr>
                <w:sz w:val="16"/>
              </w:rPr>
              <w:t>R5-254694</w:t>
            </w:r>
          </w:p>
        </w:tc>
        <w:tc>
          <w:tcPr>
            <w:tcW w:w="0" w:type="auto"/>
            <w:tcBorders>
              <w:top w:val="single" w:sz="4" w:space="0" w:color="auto"/>
              <w:left w:val="single" w:sz="4" w:space="0" w:color="auto"/>
              <w:bottom w:val="single" w:sz="4" w:space="0" w:color="auto"/>
              <w:right w:val="single" w:sz="4" w:space="0" w:color="auto"/>
            </w:tcBorders>
            <w:hideMark/>
          </w:tcPr>
          <w:p w14:paraId="5A5AD76F" w14:textId="77777777" w:rsidR="00436E1A" w:rsidRDefault="00436E1A">
            <w:pPr>
              <w:pStyle w:val="TAL"/>
              <w:rPr>
                <w:sz w:val="16"/>
              </w:rPr>
            </w:pPr>
            <w:r>
              <w:rPr>
                <w:sz w:val="16"/>
              </w:rPr>
              <w:t>Handling of test frequency tables containing too many BW combinations.</w:t>
            </w:r>
          </w:p>
        </w:tc>
        <w:tc>
          <w:tcPr>
            <w:tcW w:w="0" w:type="auto"/>
            <w:tcBorders>
              <w:top w:val="single" w:sz="4" w:space="0" w:color="auto"/>
              <w:left w:val="single" w:sz="4" w:space="0" w:color="auto"/>
              <w:bottom w:val="single" w:sz="4" w:space="0" w:color="auto"/>
              <w:right w:val="single" w:sz="4" w:space="0" w:color="auto"/>
            </w:tcBorders>
            <w:hideMark/>
          </w:tcPr>
          <w:p w14:paraId="6A07986F"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6FD5B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6746F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1B52DF" w14:textId="77777777" w:rsidR="00436E1A" w:rsidRDefault="00436E1A">
            <w:pPr>
              <w:pStyle w:val="TAL"/>
              <w:rPr>
                <w:sz w:val="16"/>
              </w:rPr>
            </w:pPr>
            <w:r>
              <w:rPr>
                <w:sz w:val="16"/>
              </w:rPr>
              <w:t>R5-255096</w:t>
            </w:r>
          </w:p>
        </w:tc>
      </w:tr>
      <w:tr w:rsidR="00436E1A" w14:paraId="6B43D0D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0BC304C" w14:textId="77777777" w:rsidR="00436E1A" w:rsidRDefault="00436E1A">
            <w:pPr>
              <w:pStyle w:val="TAL"/>
              <w:rPr>
                <w:sz w:val="16"/>
              </w:rPr>
            </w:pPr>
            <w:r>
              <w:rPr>
                <w:sz w:val="16"/>
              </w:rPr>
              <w:t>R5-254695</w:t>
            </w:r>
          </w:p>
        </w:tc>
        <w:tc>
          <w:tcPr>
            <w:tcW w:w="0" w:type="auto"/>
            <w:tcBorders>
              <w:top w:val="single" w:sz="4" w:space="0" w:color="auto"/>
              <w:left w:val="single" w:sz="4" w:space="0" w:color="auto"/>
              <w:bottom w:val="single" w:sz="4" w:space="0" w:color="auto"/>
              <w:right w:val="single" w:sz="4" w:space="0" w:color="auto"/>
            </w:tcBorders>
            <w:hideMark/>
          </w:tcPr>
          <w:p w14:paraId="5E95ADF9" w14:textId="77777777" w:rsidR="00436E1A" w:rsidRDefault="00436E1A">
            <w:pPr>
              <w:pStyle w:val="TAL"/>
              <w:rPr>
                <w:sz w:val="16"/>
              </w:rPr>
            </w:pPr>
            <w:r>
              <w:rPr>
                <w:sz w:val="16"/>
              </w:rPr>
              <w:t>Test Frequency Calculation Tool, updates and way forward.</w:t>
            </w:r>
          </w:p>
        </w:tc>
        <w:tc>
          <w:tcPr>
            <w:tcW w:w="0" w:type="auto"/>
            <w:tcBorders>
              <w:top w:val="single" w:sz="4" w:space="0" w:color="auto"/>
              <w:left w:val="single" w:sz="4" w:space="0" w:color="auto"/>
              <w:bottom w:val="single" w:sz="4" w:space="0" w:color="auto"/>
              <w:right w:val="single" w:sz="4" w:space="0" w:color="auto"/>
            </w:tcBorders>
            <w:hideMark/>
          </w:tcPr>
          <w:p w14:paraId="2F40058C"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218867"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7AA84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96122A" w14:textId="77777777" w:rsidR="00436E1A" w:rsidRDefault="00436E1A">
            <w:pPr>
              <w:pStyle w:val="TAL"/>
              <w:rPr>
                <w:sz w:val="16"/>
              </w:rPr>
            </w:pPr>
            <w:r>
              <w:rPr>
                <w:sz w:val="16"/>
              </w:rPr>
              <w:t>R5-255385</w:t>
            </w:r>
          </w:p>
        </w:tc>
      </w:tr>
      <w:tr w:rsidR="00436E1A" w14:paraId="4C0F3BE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3AEA9A2" w14:textId="77777777" w:rsidR="00436E1A" w:rsidRDefault="00436E1A">
            <w:pPr>
              <w:pStyle w:val="TAL"/>
              <w:rPr>
                <w:sz w:val="16"/>
              </w:rPr>
            </w:pPr>
            <w:r>
              <w:rPr>
                <w:sz w:val="16"/>
              </w:rPr>
              <w:t>R5-254696</w:t>
            </w:r>
          </w:p>
        </w:tc>
        <w:tc>
          <w:tcPr>
            <w:tcW w:w="0" w:type="auto"/>
            <w:tcBorders>
              <w:top w:val="single" w:sz="4" w:space="0" w:color="auto"/>
              <w:left w:val="single" w:sz="4" w:space="0" w:color="auto"/>
              <w:bottom w:val="single" w:sz="4" w:space="0" w:color="auto"/>
              <w:right w:val="single" w:sz="4" w:space="0" w:color="auto"/>
            </w:tcBorders>
            <w:hideMark/>
          </w:tcPr>
          <w:p w14:paraId="7EAE7F3E" w14:textId="77777777" w:rsidR="00436E1A" w:rsidRDefault="00436E1A">
            <w:pPr>
              <w:pStyle w:val="TAL"/>
              <w:rPr>
                <w:sz w:val="16"/>
              </w:rPr>
            </w:pPr>
            <w:r>
              <w:rPr>
                <w:sz w:val="16"/>
              </w:rPr>
              <w:t>Discussion on Modernization of Specification Format and Procedures for 6G</w:t>
            </w:r>
          </w:p>
        </w:tc>
        <w:tc>
          <w:tcPr>
            <w:tcW w:w="0" w:type="auto"/>
            <w:tcBorders>
              <w:top w:val="single" w:sz="4" w:space="0" w:color="auto"/>
              <w:left w:val="single" w:sz="4" w:space="0" w:color="auto"/>
              <w:bottom w:val="single" w:sz="4" w:space="0" w:color="auto"/>
              <w:right w:val="single" w:sz="4" w:space="0" w:color="auto"/>
            </w:tcBorders>
            <w:hideMark/>
          </w:tcPr>
          <w:p w14:paraId="07547419" w14:textId="77777777" w:rsidR="00436E1A" w:rsidRDefault="00436E1A">
            <w:pPr>
              <w:pStyle w:val="TAL"/>
              <w:rPr>
                <w:sz w:val="16"/>
              </w:rPr>
            </w:pPr>
            <w:r>
              <w:rPr>
                <w:sz w:val="16"/>
              </w:rPr>
              <w:t>Ericsson, CATT, CMCC</w:t>
            </w:r>
          </w:p>
        </w:tc>
        <w:tc>
          <w:tcPr>
            <w:tcW w:w="0" w:type="auto"/>
            <w:tcBorders>
              <w:top w:val="single" w:sz="4" w:space="0" w:color="auto"/>
              <w:left w:val="single" w:sz="4" w:space="0" w:color="auto"/>
              <w:bottom w:val="single" w:sz="4" w:space="0" w:color="auto"/>
              <w:right w:val="single" w:sz="4" w:space="0" w:color="auto"/>
            </w:tcBorders>
            <w:hideMark/>
          </w:tcPr>
          <w:p w14:paraId="4DF69F40"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482E9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315178" w14:textId="77777777" w:rsidR="00436E1A" w:rsidRDefault="00436E1A">
            <w:pPr>
              <w:pStyle w:val="TAL"/>
              <w:rPr>
                <w:sz w:val="16"/>
              </w:rPr>
            </w:pPr>
            <w:r>
              <w:rPr>
                <w:sz w:val="16"/>
              </w:rPr>
              <w:t>R5-255006</w:t>
            </w:r>
          </w:p>
        </w:tc>
      </w:tr>
      <w:tr w:rsidR="00436E1A" w14:paraId="561ECBF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F7A593E" w14:textId="77777777" w:rsidR="00436E1A" w:rsidRDefault="00436E1A">
            <w:pPr>
              <w:pStyle w:val="TAL"/>
              <w:rPr>
                <w:sz w:val="16"/>
              </w:rPr>
            </w:pPr>
            <w:r>
              <w:rPr>
                <w:sz w:val="16"/>
              </w:rPr>
              <w:t>R5-254697</w:t>
            </w:r>
          </w:p>
        </w:tc>
        <w:tc>
          <w:tcPr>
            <w:tcW w:w="0" w:type="auto"/>
            <w:tcBorders>
              <w:top w:val="single" w:sz="4" w:space="0" w:color="auto"/>
              <w:left w:val="single" w:sz="4" w:space="0" w:color="auto"/>
              <w:bottom w:val="single" w:sz="4" w:space="0" w:color="auto"/>
              <w:right w:val="single" w:sz="4" w:space="0" w:color="auto"/>
            </w:tcBorders>
            <w:hideMark/>
          </w:tcPr>
          <w:p w14:paraId="13BEAC8B" w14:textId="77777777" w:rsidR="00436E1A" w:rsidRDefault="00436E1A">
            <w:pPr>
              <w:pStyle w:val="TAL"/>
              <w:rPr>
                <w:sz w:val="16"/>
              </w:rPr>
            </w:pPr>
            <w:r>
              <w:rPr>
                <w:sz w:val="16"/>
              </w:rPr>
              <w:t>Test tolerance analysis for FR2 inter-frequency SSB-based L1-RSRP measurement test case 7.6.22.1</w:t>
            </w:r>
          </w:p>
        </w:tc>
        <w:tc>
          <w:tcPr>
            <w:tcW w:w="0" w:type="auto"/>
            <w:tcBorders>
              <w:top w:val="single" w:sz="4" w:space="0" w:color="auto"/>
              <w:left w:val="single" w:sz="4" w:space="0" w:color="auto"/>
              <w:bottom w:val="single" w:sz="4" w:space="0" w:color="auto"/>
              <w:right w:val="single" w:sz="4" w:space="0" w:color="auto"/>
            </w:tcBorders>
            <w:hideMark/>
          </w:tcPr>
          <w:p w14:paraId="14EDFE48"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40C2F6"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48410B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81080E" w14:textId="77777777" w:rsidR="00436E1A" w:rsidRDefault="00436E1A">
            <w:pPr>
              <w:pStyle w:val="TAL"/>
              <w:rPr>
                <w:sz w:val="16"/>
              </w:rPr>
            </w:pPr>
          </w:p>
        </w:tc>
      </w:tr>
      <w:tr w:rsidR="00436E1A" w14:paraId="3DE9049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82A1A2" w14:textId="77777777" w:rsidR="00436E1A" w:rsidRDefault="00436E1A">
            <w:pPr>
              <w:pStyle w:val="TAL"/>
              <w:rPr>
                <w:sz w:val="16"/>
              </w:rPr>
            </w:pPr>
            <w:r>
              <w:rPr>
                <w:sz w:val="16"/>
              </w:rPr>
              <w:t>R5-254698</w:t>
            </w:r>
          </w:p>
        </w:tc>
        <w:tc>
          <w:tcPr>
            <w:tcW w:w="0" w:type="auto"/>
            <w:tcBorders>
              <w:top w:val="single" w:sz="4" w:space="0" w:color="auto"/>
              <w:left w:val="single" w:sz="4" w:space="0" w:color="auto"/>
              <w:bottom w:val="single" w:sz="4" w:space="0" w:color="auto"/>
              <w:right w:val="single" w:sz="4" w:space="0" w:color="auto"/>
            </w:tcBorders>
            <w:hideMark/>
          </w:tcPr>
          <w:p w14:paraId="0C7FAFD4" w14:textId="77777777" w:rsidR="00436E1A" w:rsidRDefault="00436E1A">
            <w:pPr>
              <w:pStyle w:val="TAL"/>
              <w:rPr>
                <w:sz w:val="16"/>
              </w:rPr>
            </w:pPr>
            <w:r>
              <w:rPr>
                <w:sz w:val="16"/>
              </w:rPr>
              <w:t>Correction of FR2 inter-frequency SSB-based L1-RSRP measurement test case 7.6.22.1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98901C1"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150342"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92AD30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EE2AB4" w14:textId="77777777" w:rsidR="00436E1A" w:rsidRDefault="00436E1A">
            <w:pPr>
              <w:pStyle w:val="TAL"/>
              <w:rPr>
                <w:sz w:val="16"/>
              </w:rPr>
            </w:pPr>
          </w:p>
        </w:tc>
      </w:tr>
      <w:tr w:rsidR="00436E1A" w14:paraId="548436E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F6226D1" w14:textId="77777777" w:rsidR="00436E1A" w:rsidRDefault="00436E1A">
            <w:pPr>
              <w:pStyle w:val="TAL"/>
              <w:rPr>
                <w:sz w:val="16"/>
              </w:rPr>
            </w:pPr>
            <w:r>
              <w:rPr>
                <w:sz w:val="16"/>
              </w:rPr>
              <w:t>R5-254699</w:t>
            </w:r>
          </w:p>
        </w:tc>
        <w:tc>
          <w:tcPr>
            <w:tcW w:w="0" w:type="auto"/>
            <w:tcBorders>
              <w:top w:val="single" w:sz="4" w:space="0" w:color="auto"/>
              <w:left w:val="single" w:sz="4" w:space="0" w:color="auto"/>
              <w:bottom w:val="single" w:sz="4" w:space="0" w:color="auto"/>
              <w:right w:val="single" w:sz="4" w:space="0" w:color="auto"/>
            </w:tcBorders>
            <w:hideMark/>
          </w:tcPr>
          <w:p w14:paraId="6377F378" w14:textId="77777777" w:rsidR="00436E1A" w:rsidRDefault="00436E1A">
            <w:pPr>
              <w:pStyle w:val="TAL"/>
              <w:rPr>
                <w:sz w:val="16"/>
              </w:rPr>
            </w:pPr>
            <w:r>
              <w:rPr>
                <w:sz w:val="16"/>
              </w:rPr>
              <w:t>Annex F correction for L1-RSRP event-triggered reporting test cases 7.6.22.1</w:t>
            </w:r>
          </w:p>
        </w:tc>
        <w:tc>
          <w:tcPr>
            <w:tcW w:w="0" w:type="auto"/>
            <w:tcBorders>
              <w:top w:val="single" w:sz="4" w:space="0" w:color="auto"/>
              <w:left w:val="single" w:sz="4" w:space="0" w:color="auto"/>
              <w:bottom w:val="single" w:sz="4" w:space="0" w:color="auto"/>
              <w:right w:val="single" w:sz="4" w:space="0" w:color="auto"/>
            </w:tcBorders>
            <w:hideMark/>
          </w:tcPr>
          <w:p w14:paraId="0BC430BE"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8E9CF4"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A27EB6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7E68B8" w14:textId="77777777" w:rsidR="00436E1A" w:rsidRDefault="00436E1A">
            <w:pPr>
              <w:pStyle w:val="TAL"/>
              <w:rPr>
                <w:sz w:val="16"/>
              </w:rPr>
            </w:pPr>
          </w:p>
        </w:tc>
      </w:tr>
      <w:tr w:rsidR="00436E1A" w14:paraId="4953ABC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F3C2B5D" w14:textId="77777777" w:rsidR="00436E1A" w:rsidRDefault="00436E1A">
            <w:pPr>
              <w:pStyle w:val="TAL"/>
              <w:rPr>
                <w:sz w:val="16"/>
              </w:rPr>
            </w:pPr>
            <w:r>
              <w:rPr>
                <w:sz w:val="16"/>
              </w:rPr>
              <w:t>R5-254700</w:t>
            </w:r>
          </w:p>
        </w:tc>
        <w:tc>
          <w:tcPr>
            <w:tcW w:w="0" w:type="auto"/>
            <w:tcBorders>
              <w:top w:val="single" w:sz="4" w:space="0" w:color="auto"/>
              <w:left w:val="single" w:sz="4" w:space="0" w:color="auto"/>
              <w:bottom w:val="single" w:sz="4" w:space="0" w:color="auto"/>
              <w:right w:val="single" w:sz="4" w:space="0" w:color="auto"/>
            </w:tcBorders>
            <w:hideMark/>
          </w:tcPr>
          <w:p w14:paraId="725885FE" w14:textId="77777777" w:rsidR="00436E1A" w:rsidRDefault="00436E1A">
            <w:pPr>
              <w:pStyle w:val="TAL"/>
              <w:rPr>
                <w:sz w:val="16"/>
              </w:rPr>
            </w:pPr>
            <w:r>
              <w:rPr>
                <w:sz w:val="16"/>
              </w:rPr>
              <w:t>Correction of CADC fast measurement test cases 6.6.9.x</w:t>
            </w:r>
          </w:p>
        </w:tc>
        <w:tc>
          <w:tcPr>
            <w:tcW w:w="0" w:type="auto"/>
            <w:tcBorders>
              <w:top w:val="single" w:sz="4" w:space="0" w:color="auto"/>
              <w:left w:val="single" w:sz="4" w:space="0" w:color="auto"/>
              <w:bottom w:val="single" w:sz="4" w:space="0" w:color="auto"/>
              <w:right w:val="single" w:sz="4" w:space="0" w:color="auto"/>
            </w:tcBorders>
            <w:hideMark/>
          </w:tcPr>
          <w:p w14:paraId="4919612D"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B1D795"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AA85FF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769C37" w14:textId="77777777" w:rsidR="00436E1A" w:rsidRDefault="00436E1A">
            <w:pPr>
              <w:pStyle w:val="TAL"/>
              <w:rPr>
                <w:sz w:val="16"/>
              </w:rPr>
            </w:pPr>
          </w:p>
        </w:tc>
      </w:tr>
      <w:tr w:rsidR="00436E1A" w14:paraId="2398173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9F16A7A" w14:textId="77777777" w:rsidR="00436E1A" w:rsidRDefault="00436E1A">
            <w:pPr>
              <w:pStyle w:val="TAL"/>
              <w:rPr>
                <w:sz w:val="16"/>
              </w:rPr>
            </w:pPr>
            <w:r>
              <w:rPr>
                <w:sz w:val="16"/>
              </w:rPr>
              <w:t>R5-254701</w:t>
            </w:r>
          </w:p>
        </w:tc>
        <w:tc>
          <w:tcPr>
            <w:tcW w:w="0" w:type="auto"/>
            <w:tcBorders>
              <w:top w:val="single" w:sz="4" w:space="0" w:color="auto"/>
              <w:left w:val="single" w:sz="4" w:space="0" w:color="auto"/>
              <w:bottom w:val="single" w:sz="4" w:space="0" w:color="auto"/>
              <w:right w:val="single" w:sz="4" w:space="0" w:color="auto"/>
            </w:tcBorders>
            <w:hideMark/>
          </w:tcPr>
          <w:p w14:paraId="2D8E8FDB" w14:textId="77777777" w:rsidR="00436E1A" w:rsidRDefault="00436E1A">
            <w:pPr>
              <w:pStyle w:val="TAL"/>
              <w:rPr>
                <w:sz w:val="16"/>
              </w:rPr>
            </w:pPr>
            <w:r>
              <w:rPr>
                <w:sz w:val="16"/>
              </w:rPr>
              <w:t>Correction of NR SA FR2 PDCCH-order RACH test cases 7.3.2.4.x</w:t>
            </w:r>
          </w:p>
        </w:tc>
        <w:tc>
          <w:tcPr>
            <w:tcW w:w="0" w:type="auto"/>
            <w:tcBorders>
              <w:top w:val="single" w:sz="4" w:space="0" w:color="auto"/>
              <w:left w:val="single" w:sz="4" w:space="0" w:color="auto"/>
              <w:bottom w:val="single" w:sz="4" w:space="0" w:color="auto"/>
              <w:right w:val="single" w:sz="4" w:space="0" w:color="auto"/>
            </w:tcBorders>
            <w:hideMark/>
          </w:tcPr>
          <w:p w14:paraId="51318D9D"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129DB1"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638917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30D640" w14:textId="77777777" w:rsidR="00436E1A" w:rsidRDefault="00436E1A">
            <w:pPr>
              <w:pStyle w:val="TAL"/>
              <w:rPr>
                <w:sz w:val="16"/>
              </w:rPr>
            </w:pPr>
          </w:p>
        </w:tc>
      </w:tr>
      <w:tr w:rsidR="00436E1A" w14:paraId="6DEBA8D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BE6049" w14:textId="77777777" w:rsidR="00436E1A" w:rsidRDefault="00436E1A">
            <w:pPr>
              <w:pStyle w:val="TAL"/>
              <w:rPr>
                <w:sz w:val="16"/>
              </w:rPr>
            </w:pPr>
            <w:r>
              <w:rPr>
                <w:sz w:val="16"/>
              </w:rPr>
              <w:t>R5-254702</w:t>
            </w:r>
          </w:p>
        </w:tc>
        <w:tc>
          <w:tcPr>
            <w:tcW w:w="0" w:type="auto"/>
            <w:tcBorders>
              <w:top w:val="single" w:sz="4" w:space="0" w:color="auto"/>
              <w:left w:val="single" w:sz="4" w:space="0" w:color="auto"/>
              <w:bottom w:val="single" w:sz="4" w:space="0" w:color="auto"/>
              <w:right w:val="single" w:sz="4" w:space="0" w:color="auto"/>
            </w:tcBorders>
            <w:hideMark/>
          </w:tcPr>
          <w:p w14:paraId="4E808DCF" w14:textId="77777777" w:rsidR="00436E1A" w:rsidRDefault="00436E1A">
            <w:pPr>
              <w:pStyle w:val="TAL"/>
              <w:rPr>
                <w:sz w:val="16"/>
              </w:rPr>
            </w:pPr>
            <w:r>
              <w:rPr>
                <w:sz w:val="16"/>
              </w:rPr>
              <w:t>Correction of FR1 NR SA RACH-based LTM PSCell switch test case 6.3.5.1</w:t>
            </w:r>
          </w:p>
        </w:tc>
        <w:tc>
          <w:tcPr>
            <w:tcW w:w="0" w:type="auto"/>
            <w:tcBorders>
              <w:top w:val="single" w:sz="4" w:space="0" w:color="auto"/>
              <w:left w:val="single" w:sz="4" w:space="0" w:color="auto"/>
              <w:bottom w:val="single" w:sz="4" w:space="0" w:color="auto"/>
              <w:right w:val="single" w:sz="4" w:space="0" w:color="auto"/>
            </w:tcBorders>
            <w:hideMark/>
          </w:tcPr>
          <w:p w14:paraId="34CD2E5E"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78A2C4"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09122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09E038" w14:textId="77777777" w:rsidR="00436E1A" w:rsidRDefault="00436E1A">
            <w:pPr>
              <w:pStyle w:val="TAL"/>
              <w:rPr>
                <w:sz w:val="16"/>
              </w:rPr>
            </w:pPr>
            <w:r>
              <w:rPr>
                <w:sz w:val="16"/>
              </w:rPr>
              <w:t>R5-255318</w:t>
            </w:r>
          </w:p>
        </w:tc>
      </w:tr>
      <w:tr w:rsidR="00436E1A" w14:paraId="438CFD3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4B87063" w14:textId="77777777" w:rsidR="00436E1A" w:rsidRDefault="00436E1A">
            <w:pPr>
              <w:pStyle w:val="TAL"/>
              <w:rPr>
                <w:sz w:val="16"/>
              </w:rPr>
            </w:pPr>
            <w:r>
              <w:rPr>
                <w:sz w:val="16"/>
              </w:rPr>
              <w:t>R5-254703</w:t>
            </w:r>
          </w:p>
        </w:tc>
        <w:tc>
          <w:tcPr>
            <w:tcW w:w="0" w:type="auto"/>
            <w:tcBorders>
              <w:top w:val="single" w:sz="4" w:space="0" w:color="auto"/>
              <w:left w:val="single" w:sz="4" w:space="0" w:color="auto"/>
              <w:bottom w:val="single" w:sz="4" w:space="0" w:color="auto"/>
              <w:right w:val="single" w:sz="4" w:space="0" w:color="auto"/>
            </w:tcBorders>
            <w:hideMark/>
          </w:tcPr>
          <w:p w14:paraId="32BC2F40" w14:textId="77777777" w:rsidR="00436E1A" w:rsidRDefault="00436E1A">
            <w:pPr>
              <w:pStyle w:val="TAL"/>
              <w:rPr>
                <w:sz w:val="16"/>
              </w:rPr>
            </w:pPr>
            <w:r>
              <w:rPr>
                <w:sz w:val="16"/>
              </w:rPr>
              <w:t>Correction of NR FR2 SA RACH-based LTM PSCell switch test case 7.3.5.1</w:t>
            </w:r>
          </w:p>
        </w:tc>
        <w:tc>
          <w:tcPr>
            <w:tcW w:w="0" w:type="auto"/>
            <w:tcBorders>
              <w:top w:val="single" w:sz="4" w:space="0" w:color="auto"/>
              <w:left w:val="single" w:sz="4" w:space="0" w:color="auto"/>
              <w:bottom w:val="single" w:sz="4" w:space="0" w:color="auto"/>
              <w:right w:val="single" w:sz="4" w:space="0" w:color="auto"/>
            </w:tcBorders>
            <w:hideMark/>
          </w:tcPr>
          <w:p w14:paraId="786D874F"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ECD27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53074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4C20A4" w14:textId="77777777" w:rsidR="00436E1A" w:rsidRDefault="00436E1A">
            <w:pPr>
              <w:pStyle w:val="TAL"/>
              <w:rPr>
                <w:sz w:val="16"/>
              </w:rPr>
            </w:pPr>
            <w:r>
              <w:rPr>
                <w:sz w:val="16"/>
              </w:rPr>
              <w:t>R5-255319</w:t>
            </w:r>
          </w:p>
        </w:tc>
      </w:tr>
      <w:tr w:rsidR="00436E1A" w14:paraId="6EEC64C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2DBAF7B" w14:textId="77777777" w:rsidR="00436E1A" w:rsidRDefault="00436E1A">
            <w:pPr>
              <w:pStyle w:val="TAL"/>
              <w:rPr>
                <w:sz w:val="16"/>
              </w:rPr>
            </w:pPr>
            <w:r>
              <w:rPr>
                <w:sz w:val="16"/>
              </w:rPr>
              <w:t>R5-254704</w:t>
            </w:r>
          </w:p>
        </w:tc>
        <w:tc>
          <w:tcPr>
            <w:tcW w:w="0" w:type="auto"/>
            <w:tcBorders>
              <w:top w:val="single" w:sz="4" w:space="0" w:color="auto"/>
              <w:left w:val="single" w:sz="4" w:space="0" w:color="auto"/>
              <w:bottom w:val="single" w:sz="4" w:space="0" w:color="auto"/>
              <w:right w:val="single" w:sz="4" w:space="0" w:color="auto"/>
            </w:tcBorders>
            <w:hideMark/>
          </w:tcPr>
          <w:p w14:paraId="10E7BC81" w14:textId="77777777" w:rsidR="00436E1A" w:rsidRDefault="00436E1A">
            <w:pPr>
              <w:pStyle w:val="TAL"/>
              <w:rPr>
                <w:sz w:val="16"/>
              </w:rPr>
            </w:pPr>
            <w:r>
              <w:rPr>
                <w:sz w:val="16"/>
              </w:rPr>
              <w:t>Applicability correction of mobility enhancements test cases</w:t>
            </w:r>
          </w:p>
        </w:tc>
        <w:tc>
          <w:tcPr>
            <w:tcW w:w="0" w:type="auto"/>
            <w:tcBorders>
              <w:top w:val="single" w:sz="4" w:space="0" w:color="auto"/>
              <w:left w:val="single" w:sz="4" w:space="0" w:color="auto"/>
              <w:bottom w:val="single" w:sz="4" w:space="0" w:color="auto"/>
              <w:right w:val="single" w:sz="4" w:space="0" w:color="auto"/>
            </w:tcBorders>
            <w:hideMark/>
          </w:tcPr>
          <w:p w14:paraId="25376AE5"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0C9859"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03D814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952655" w14:textId="77777777" w:rsidR="00436E1A" w:rsidRDefault="00436E1A">
            <w:pPr>
              <w:pStyle w:val="TAL"/>
              <w:rPr>
                <w:sz w:val="16"/>
              </w:rPr>
            </w:pPr>
          </w:p>
        </w:tc>
      </w:tr>
      <w:tr w:rsidR="00436E1A" w14:paraId="5482DF9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DE39862" w14:textId="77777777" w:rsidR="00436E1A" w:rsidRDefault="00436E1A">
            <w:pPr>
              <w:pStyle w:val="TAL"/>
              <w:rPr>
                <w:sz w:val="16"/>
              </w:rPr>
            </w:pPr>
            <w:r>
              <w:rPr>
                <w:sz w:val="16"/>
              </w:rPr>
              <w:t>R5-254705</w:t>
            </w:r>
          </w:p>
        </w:tc>
        <w:tc>
          <w:tcPr>
            <w:tcW w:w="0" w:type="auto"/>
            <w:tcBorders>
              <w:top w:val="single" w:sz="4" w:space="0" w:color="auto"/>
              <w:left w:val="single" w:sz="4" w:space="0" w:color="auto"/>
              <w:bottom w:val="single" w:sz="4" w:space="0" w:color="auto"/>
              <w:right w:val="single" w:sz="4" w:space="0" w:color="auto"/>
            </w:tcBorders>
            <w:hideMark/>
          </w:tcPr>
          <w:p w14:paraId="1F59E34F" w14:textId="77777777" w:rsidR="00436E1A" w:rsidRDefault="00436E1A">
            <w:pPr>
              <w:pStyle w:val="TAL"/>
              <w:rPr>
                <w:sz w:val="16"/>
              </w:rPr>
            </w:pPr>
            <w:r>
              <w:rPr>
                <w:sz w:val="16"/>
              </w:rPr>
              <w:t>Test tolerance analysis for MG enhancement NR SA FR2 event-triggered reporting test cases</w:t>
            </w:r>
          </w:p>
        </w:tc>
        <w:tc>
          <w:tcPr>
            <w:tcW w:w="0" w:type="auto"/>
            <w:tcBorders>
              <w:top w:val="single" w:sz="4" w:space="0" w:color="auto"/>
              <w:left w:val="single" w:sz="4" w:space="0" w:color="auto"/>
              <w:bottom w:val="single" w:sz="4" w:space="0" w:color="auto"/>
              <w:right w:val="single" w:sz="4" w:space="0" w:color="auto"/>
            </w:tcBorders>
            <w:hideMark/>
          </w:tcPr>
          <w:p w14:paraId="56722357"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C2B20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35505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584605" w14:textId="77777777" w:rsidR="00436E1A" w:rsidRDefault="00436E1A">
            <w:pPr>
              <w:pStyle w:val="TAL"/>
              <w:rPr>
                <w:sz w:val="16"/>
              </w:rPr>
            </w:pPr>
          </w:p>
        </w:tc>
      </w:tr>
      <w:tr w:rsidR="00436E1A" w14:paraId="1996948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BC7AEE5" w14:textId="77777777" w:rsidR="00436E1A" w:rsidRDefault="00436E1A">
            <w:pPr>
              <w:pStyle w:val="TAL"/>
              <w:rPr>
                <w:sz w:val="16"/>
              </w:rPr>
            </w:pPr>
            <w:r>
              <w:rPr>
                <w:sz w:val="16"/>
              </w:rPr>
              <w:t>R5-254706</w:t>
            </w:r>
          </w:p>
        </w:tc>
        <w:tc>
          <w:tcPr>
            <w:tcW w:w="0" w:type="auto"/>
            <w:tcBorders>
              <w:top w:val="single" w:sz="4" w:space="0" w:color="auto"/>
              <w:left w:val="single" w:sz="4" w:space="0" w:color="auto"/>
              <w:bottom w:val="single" w:sz="4" w:space="0" w:color="auto"/>
              <w:right w:val="single" w:sz="4" w:space="0" w:color="auto"/>
            </w:tcBorders>
            <w:hideMark/>
          </w:tcPr>
          <w:p w14:paraId="768D4C46" w14:textId="77777777" w:rsidR="00436E1A" w:rsidRDefault="00436E1A">
            <w:pPr>
              <w:pStyle w:val="TAL"/>
              <w:rPr>
                <w:sz w:val="16"/>
              </w:rPr>
            </w:pPr>
            <w:r>
              <w:rPr>
                <w:sz w:val="16"/>
              </w:rPr>
              <w:t>Correction of event-triggered reporting test cases 7.6.19.x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25B40567"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401085"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C6787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081EE8" w14:textId="77777777" w:rsidR="00436E1A" w:rsidRDefault="00436E1A">
            <w:pPr>
              <w:pStyle w:val="TAL"/>
              <w:rPr>
                <w:sz w:val="16"/>
              </w:rPr>
            </w:pPr>
            <w:r>
              <w:rPr>
                <w:sz w:val="16"/>
              </w:rPr>
              <w:t>R5-255330</w:t>
            </w:r>
          </w:p>
        </w:tc>
      </w:tr>
      <w:tr w:rsidR="00436E1A" w14:paraId="1921036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0CCEEC3" w14:textId="77777777" w:rsidR="00436E1A" w:rsidRDefault="00436E1A">
            <w:pPr>
              <w:pStyle w:val="TAL"/>
              <w:rPr>
                <w:sz w:val="16"/>
              </w:rPr>
            </w:pPr>
            <w:r>
              <w:rPr>
                <w:sz w:val="16"/>
              </w:rPr>
              <w:t>R5-254707</w:t>
            </w:r>
          </w:p>
        </w:tc>
        <w:tc>
          <w:tcPr>
            <w:tcW w:w="0" w:type="auto"/>
            <w:tcBorders>
              <w:top w:val="single" w:sz="4" w:space="0" w:color="auto"/>
              <w:left w:val="single" w:sz="4" w:space="0" w:color="auto"/>
              <w:bottom w:val="single" w:sz="4" w:space="0" w:color="auto"/>
              <w:right w:val="single" w:sz="4" w:space="0" w:color="auto"/>
            </w:tcBorders>
            <w:hideMark/>
          </w:tcPr>
          <w:p w14:paraId="10F08203" w14:textId="77777777" w:rsidR="00436E1A" w:rsidRDefault="00436E1A">
            <w:pPr>
              <w:pStyle w:val="TAL"/>
              <w:rPr>
                <w:sz w:val="16"/>
              </w:rPr>
            </w:pPr>
            <w:r>
              <w:rPr>
                <w:sz w:val="16"/>
              </w:rPr>
              <w:t>Annex F correction for event-triggered reporting test cases 7.6.19.x</w:t>
            </w:r>
          </w:p>
        </w:tc>
        <w:tc>
          <w:tcPr>
            <w:tcW w:w="0" w:type="auto"/>
            <w:tcBorders>
              <w:top w:val="single" w:sz="4" w:space="0" w:color="auto"/>
              <w:left w:val="single" w:sz="4" w:space="0" w:color="auto"/>
              <w:bottom w:val="single" w:sz="4" w:space="0" w:color="auto"/>
              <w:right w:val="single" w:sz="4" w:space="0" w:color="auto"/>
            </w:tcBorders>
            <w:hideMark/>
          </w:tcPr>
          <w:p w14:paraId="75B87864"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EF833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89F4F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8706EA" w14:textId="77777777" w:rsidR="00436E1A" w:rsidRDefault="00436E1A">
            <w:pPr>
              <w:pStyle w:val="TAL"/>
              <w:rPr>
                <w:sz w:val="16"/>
              </w:rPr>
            </w:pPr>
          </w:p>
        </w:tc>
      </w:tr>
      <w:tr w:rsidR="00436E1A" w14:paraId="724EFE3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28CF37E" w14:textId="77777777" w:rsidR="00436E1A" w:rsidRDefault="00436E1A">
            <w:pPr>
              <w:pStyle w:val="TAL"/>
              <w:rPr>
                <w:sz w:val="16"/>
              </w:rPr>
            </w:pPr>
            <w:r>
              <w:rPr>
                <w:sz w:val="16"/>
              </w:rPr>
              <w:t>R5-254708</w:t>
            </w:r>
          </w:p>
        </w:tc>
        <w:tc>
          <w:tcPr>
            <w:tcW w:w="0" w:type="auto"/>
            <w:tcBorders>
              <w:top w:val="single" w:sz="4" w:space="0" w:color="auto"/>
              <w:left w:val="single" w:sz="4" w:space="0" w:color="auto"/>
              <w:bottom w:val="single" w:sz="4" w:space="0" w:color="auto"/>
              <w:right w:val="single" w:sz="4" w:space="0" w:color="auto"/>
            </w:tcBorders>
            <w:hideMark/>
          </w:tcPr>
          <w:p w14:paraId="1465F787" w14:textId="77777777" w:rsidR="00436E1A" w:rsidRDefault="00436E1A">
            <w:pPr>
              <w:pStyle w:val="TAL"/>
              <w:rPr>
                <w:sz w:val="16"/>
              </w:rPr>
            </w:pPr>
            <w:r>
              <w:rPr>
                <w:sz w:val="16"/>
              </w:rPr>
              <w:t>Applicability correction of measurement gap enhancement test cases</w:t>
            </w:r>
          </w:p>
        </w:tc>
        <w:tc>
          <w:tcPr>
            <w:tcW w:w="0" w:type="auto"/>
            <w:tcBorders>
              <w:top w:val="single" w:sz="4" w:space="0" w:color="auto"/>
              <w:left w:val="single" w:sz="4" w:space="0" w:color="auto"/>
              <w:bottom w:val="single" w:sz="4" w:space="0" w:color="auto"/>
              <w:right w:val="single" w:sz="4" w:space="0" w:color="auto"/>
            </w:tcBorders>
            <w:hideMark/>
          </w:tcPr>
          <w:p w14:paraId="26D5A5D9"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484B53"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97E92A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CD1943" w14:textId="77777777" w:rsidR="00436E1A" w:rsidRDefault="00436E1A">
            <w:pPr>
              <w:pStyle w:val="TAL"/>
              <w:rPr>
                <w:sz w:val="16"/>
              </w:rPr>
            </w:pPr>
          </w:p>
        </w:tc>
      </w:tr>
      <w:tr w:rsidR="00436E1A" w14:paraId="7BD614A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B7AC2B7" w14:textId="77777777" w:rsidR="00436E1A" w:rsidRDefault="00436E1A">
            <w:pPr>
              <w:pStyle w:val="TAL"/>
              <w:rPr>
                <w:sz w:val="16"/>
              </w:rPr>
            </w:pPr>
            <w:r>
              <w:rPr>
                <w:sz w:val="16"/>
              </w:rPr>
              <w:t>R5-254709</w:t>
            </w:r>
          </w:p>
        </w:tc>
        <w:tc>
          <w:tcPr>
            <w:tcW w:w="0" w:type="auto"/>
            <w:tcBorders>
              <w:top w:val="single" w:sz="4" w:space="0" w:color="auto"/>
              <w:left w:val="single" w:sz="4" w:space="0" w:color="auto"/>
              <w:bottom w:val="single" w:sz="4" w:space="0" w:color="auto"/>
              <w:right w:val="single" w:sz="4" w:space="0" w:color="auto"/>
            </w:tcBorders>
            <w:hideMark/>
          </w:tcPr>
          <w:p w14:paraId="0F8CDEBE" w14:textId="77777777" w:rsidR="00436E1A" w:rsidRDefault="00436E1A">
            <w:pPr>
              <w:pStyle w:val="TAL"/>
              <w:rPr>
                <w:sz w:val="16"/>
              </w:rPr>
            </w:pPr>
            <w:r>
              <w:rPr>
                <w:sz w:val="16"/>
              </w:rPr>
              <w:t>Correction of NR SA FR2 event-triggered reporting with concurrent Type-2 measurement gap and NCSG test case 7.6.18.1</w:t>
            </w:r>
          </w:p>
        </w:tc>
        <w:tc>
          <w:tcPr>
            <w:tcW w:w="0" w:type="auto"/>
            <w:tcBorders>
              <w:top w:val="single" w:sz="4" w:space="0" w:color="auto"/>
              <w:left w:val="single" w:sz="4" w:space="0" w:color="auto"/>
              <w:bottom w:val="single" w:sz="4" w:space="0" w:color="auto"/>
              <w:right w:val="single" w:sz="4" w:space="0" w:color="auto"/>
            </w:tcBorders>
            <w:hideMark/>
          </w:tcPr>
          <w:p w14:paraId="2A49E6F5"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2E06D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CA3F8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F3DF9B" w14:textId="77777777" w:rsidR="00436E1A" w:rsidRDefault="00436E1A">
            <w:pPr>
              <w:pStyle w:val="TAL"/>
              <w:rPr>
                <w:sz w:val="16"/>
              </w:rPr>
            </w:pPr>
          </w:p>
        </w:tc>
      </w:tr>
      <w:tr w:rsidR="00436E1A" w14:paraId="464F0FB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E402BE" w14:textId="77777777" w:rsidR="00436E1A" w:rsidRDefault="00436E1A">
            <w:pPr>
              <w:pStyle w:val="TAL"/>
              <w:rPr>
                <w:sz w:val="16"/>
              </w:rPr>
            </w:pPr>
            <w:r>
              <w:rPr>
                <w:sz w:val="16"/>
              </w:rPr>
              <w:t>R5-254710</w:t>
            </w:r>
          </w:p>
        </w:tc>
        <w:tc>
          <w:tcPr>
            <w:tcW w:w="0" w:type="auto"/>
            <w:tcBorders>
              <w:top w:val="single" w:sz="4" w:space="0" w:color="auto"/>
              <w:left w:val="single" w:sz="4" w:space="0" w:color="auto"/>
              <w:bottom w:val="single" w:sz="4" w:space="0" w:color="auto"/>
              <w:right w:val="single" w:sz="4" w:space="0" w:color="auto"/>
            </w:tcBorders>
            <w:hideMark/>
          </w:tcPr>
          <w:p w14:paraId="6C4A2164" w14:textId="77777777" w:rsidR="00436E1A" w:rsidRDefault="00436E1A">
            <w:pPr>
              <w:pStyle w:val="TAL"/>
              <w:rPr>
                <w:sz w:val="16"/>
              </w:rPr>
            </w:pPr>
            <w:r>
              <w:rPr>
                <w:sz w:val="16"/>
              </w:rPr>
              <w:t>Correction of SA event-triggered reporting for concurrent measurement gaps with Pre-MG in FR2 test cases 7.6.17.x</w:t>
            </w:r>
          </w:p>
        </w:tc>
        <w:tc>
          <w:tcPr>
            <w:tcW w:w="0" w:type="auto"/>
            <w:tcBorders>
              <w:top w:val="single" w:sz="4" w:space="0" w:color="auto"/>
              <w:left w:val="single" w:sz="4" w:space="0" w:color="auto"/>
              <w:bottom w:val="single" w:sz="4" w:space="0" w:color="auto"/>
              <w:right w:val="single" w:sz="4" w:space="0" w:color="auto"/>
            </w:tcBorders>
            <w:hideMark/>
          </w:tcPr>
          <w:p w14:paraId="72EFE885"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B8256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80FB8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3F1D2D" w14:textId="77777777" w:rsidR="00436E1A" w:rsidRDefault="00436E1A">
            <w:pPr>
              <w:pStyle w:val="TAL"/>
              <w:rPr>
                <w:sz w:val="16"/>
              </w:rPr>
            </w:pPr>
          </w:p>
        </w:tc>
      </w:tr>
      <w:tr w:rsidR="00436E1A" w14:paraId="0067534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21B3E3E" w14:textId="77777777" w:rsidR="00436E1A" w:rsidRDefault="00436E1A">
            <w:pPr>
              <w:pStyle w:val="TAL"/>
              <w:rPr>
                <w:sz w:val="16"/>
              </w:rPr>
            </w:pPr>
            <w:r>
              <w:rPr>
                <w:sz w:val="16"/>
              </w:rPr>
              <w:t>R5-254711</w:t>
            </w:r>
          </w:p>
        </w:tc>
        <w:tc>
          <w:tcPr>
            <w:tcW w:w="0" w:type="auto"/>
            <w:tcBorders>
              <w:top w:val="single" w:sz="4" w:space="0" w:color="auto"/>
              <w:left w:val="single" w:sz="4" w:space="0" w:color="auto"/>
              <w:bottom w:val="single" w:sz="4" w:space="0" w:color="auto"/>
              <w:right w:val="single" w:sz="4" w:space="0" w:color="auto"/>
            </w:tcBorders>
            <w:hideMark/>
          </w:tcPr>
          <w:p w14:paraId="4A2FAB09" w14:textId="77777777" w:rsidR="00436E1A" w:rsidRDefault="00436E1A">
            <w:pPr>
              <w:pStyle w:val="TAL"/>
              <w:rPr>
                <w:sz w:val="16"/>
              </w:rPr>
            </w:pPr>
            <w:r>
              <w:rPr>
                <w:sz w:val="16"/>
              </w:rPr>
              <w:t>Correction of E-UTRAN - NR SA FR2 event-triggered reporting without gap with interruption test case 8.4.3.1</w:t>
            </w:r>
          </w:p>
        </w:tc>
        <w:tc>
          <w:tcPr>
            <w:tcW w:w="0" w:type="auto"/>
            <w:tcBorders>
              <w:top w:val="single" w:sz="4" w:space="0" w:color="auto"/>
              <w:left w:val="single" w:sz="4" w:space="0" w:color="auto"/>
              <w:bottom w:val="single" w:sz="4" w:space="0" w:color="auto"/>
              <w:right w:val="single" w:sz="4" w:space="0" w:color="auto"/>
            </w:tcBorders>
            <w:hideMark/>
          </w:tcPr>
          <w:p w14:paraId="21C1624C"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E4B1E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8A093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9161F2" w14:textId="77777777" w:rsidR="00436E1A" w:rsidRDefault="00436E1A">
            <w:pPr>
              <w:pStyle w:val="TAL"/>
              <w:rPr>
                <w:sz w:val="16"/>
              </w:rPr>
            </w:pPr>
          </w:p>
        </w:tc>
      </w:tr>
      <w:tr w:rsidR="00436E1A" w14:paraId="169906F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6F1FCB8" w14:textId="77777777" w:rsidR="00436E1A" w:rsidRDefault="00436E1A">
            <w:pPr>
              <w:pStyle w:val="TAL"/>
              <w:rPr>
                <w:sz w:val="16"/>
              </w:rPr>
            </w:pPr>
            <w:r>
              <w:rPr>
                <w:sz w:val="16"/>
              </w:rPr>
              <w:t>R5-254712</w:t>
            </w:r>
          </w:p>
        </w:tc>
        <w:tc>
          <w:tcPr>
            <w:tcW w:w="0" w:type="auto"/>
            <w:tcBorders>
              <w:top w:val="single" w:sz="4" w:space="0" w:color="auto"/>
              <w:left w:val="single" w:sz="4" w:space="0" w:color="auto"/>
              <w:bottom w:val="single" w:sz="4" w:space="0" w:color="auto"/>
              <w:right w:val="single" w:sz="4" w:space="0" w:color="auto"/>
            </w:tcBorders>
            <w:hideMark/>
          </w:tcPr>
          <w:p w14:paraId="5C78EE58" w14:textId="77777777" w:rsidR="00436E1A" w:rsidRDefault="00436E1A">
            <w:pPr>
              <w:pStyle w:val="TAL"/>
              <w:rPr>
                <w:sz w:val="16"/>
              </w:rPr>
            </w:pPr>
            <w:r>
              <w:rPr>
                <w:sz w:val="16"/>
              </w:rPr>
              <w:t>Correction of ATG radio link monitoring test cases 19.4.1.x</w:t>
            </w:r>
          </w:p>
        </w:tc>
        <w:tc>
          <w:tcPr>
            <w:tcW w:w="0" w:type="auto"/>
            <w:tcBorders>
              <w:top w:val="single" w:sz="4" w:space="0" w:color="auto"/>
              <w:left w:val="single" w:sz="4" w:space="0" w:color="auto"/>
              <w:bottom w:val="single" w:sz="4" w:space="0" w:color="auto"/>
              <w:right w:val="single" w:sz="4" w:space="0" w:color="auto"/>
            </w:tcBorders>
            <w:hideMark/>
          </w:tcPr>
          <w:p w14:paraId="265C8376"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2C1B96"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52B1B8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CC5301" w14:textId="77777777" w:rsidR="00436E1A" w:rsidRDefault="00436E1A">
            <w:pPr>
              <w:pStyle w:val="TAL"/>
              <w:rPr>
                <w:sz w:val="16"/>
              </w:rPr>
            </w:pPr>
          </w:p>
        </w:tc>
      </w:tr>
      <w:tr w:rsidR="00436E1A" w14:paraId="23E7382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7ADBF2E" w14:textId="77777777" w:rsidR="00436E1A" w:rsidRDefault="00436E1A">
            <w:pPr>
              <w:pStyle w:val="TAL"/>
              <w:rPr>
                <w:sz w:val="16"/>
              </w:rPr>
            </w:pPr>
            <w:r>
              <w:rPr>
                <w:sz w:val="16"/>
              </w:rPr>
              <w:t>R5-254713</w:t>
            </w:r>
          </w:p>
        </w:tc>
        <w:tc>
          <w:tcPr>
            <w:tcW w:w="0" w:type="auto"/>
            <w:tcBorders>
              <w:top w:val="single" w:sz="4" w:space="0" w:color="auto"/>
              <w:left w:val="single" w:sz="4" w:space="0" w:color="auto"/>
              <w:bottom w:val="single" w:sz="4" w:space="0" w:color="auto"/>
              <w:right w:val="single" w:sz="4" w:space="0" w:color="auto"/>
            </w:tcBorders>
            <w:hideMark/>
          </w:tcPr>
          <w:p w14:paraId="2F8BF2B9" w14:textId="77777777" w:rsidR="00436E1A" w:rsidRDefault="00436E1A">
            <w:pPr>
              <w:pStyle w:val="TAL"/>
              <w:rPr>
                <w:sz w:val="16"/>
              </w:rPr>
            </w:pPr>
            <w:r>
              <w:rPr>
                <w:sz w:val="16"/>
              </w:rPr>
              <w:t>Correction of ATG SA event-triggered reporting test cases 19.5.1.x</w:t>
            </w:r>
          </w:p>
        </w:tc>
        <w:tc>
          <w:tcPr>
            <w:tcW w:w="0" w:type="auto"/>
            <w:tcBorders>
              <w:top w:val="single" w:sz="4" w:space="0" w:color="auto"/>
              <w:left w:val="single" w:sz="4" w:space="0" w:color="auto"/>
              <w:bottom w:val="single" w:sz="4" w:space="0" w:color="auto"/>
              <w:right w:val="single" w:sz="4" w:space="0" w:color="auto"/>
            </w:tcBorders>
            <w:hideMark/>
          </w:tcPr>
          <w:p w14:paraId="26EB60BA"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EA77E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073C9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ADA030" w14:textId="77777777" w:rsidR="00436E1A" w:rsidRDefault="00436E1A">
            <w:pPr>
              <w:pStyle w:val="TAL"/>
              <w:rPr>
                <w:sz w:val="16"/>
              </w:rPr>
            </w:pPr>
            <w:r>
              <w:rPr>
                <w:sz w:val="16"/>
              </w:rPr>
              <w:t>R5-255310</w:t>
            </w:r>
          </w:p>
        </w:tc>
      </w:tr>
      <w:tr w:rsidR="00436E1A" w14:paraId="1D36F99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8627E38" w14:textId="77777777" w:rsidR="00436E1A" w:rsidRDefault="00436E1A">
            <w:pPr>
              <w:pStyle w:val="TAL"/>
              <w:rPr>
                <w:sz w:val="16"/>
              </w:rPr>
            </w:pPr>
            <w:r>
              <w:rPr>
                <w:sz w:val="16"/>
              </w:rPr>
              <w:t>R5-254714</w:t>
            </w:r>
          </w:p>
        </w:tc>
        <w:tc>
          <w:tcPr>
            <w:tcW w:w="0" w:type="auto"/>
            <w:tcBorders>
              <w:top w:val="single" w:sz="4" w:space="0" w:color="auto"/>
              <w:left w:val="single" w:sz="4" w:space="0" w:color="auto"/>
              <w:bottom w:val="single" w:sz="4" w:space="0" w:color="auto"/>
              <w:right w:val="single" w:sz="4" w:space="0" w:color="auto"/>
            </w:tcBorders>
            <w:hideMark/>
          </w:tcPr>
          <w:p w14:paraId="759117D0" w14:textId="77777777" w:rsidR="00436E1A" w:rsidRDefault="00436E1A">
            <w:pPr>
              <w:pStyle w:val="TAL"/>
              <w:rPr>
                <w:sz w:val="16"/>
              </w:rPr>
            </w:pPr>
            <w:r>
              <w:rPr>
                <w:sz w:val="16"/>
              </w:rPr>
              <w:t>Correction of ATG SA event-triggered reporting test cases 19.5.2.x</w:t>
            </w:r>
          </w:p>
        </w:tc>
        <w:tc>
          <w:tcPr>
            <w:tcW w:w="0" w:type="auto"/>
            <w:tcBorders>
              <w:top w:val="single" w:sz="4" w:space="0" w:color="auto"/>
              <w:left w:val="single" w:sz="4" w:space="0" w:color="auto"/>
              <w:bottom w:val="single" w:sz="4" w:space="0" w:color="auto"/>
              <w:right w:val="single" w:sz="4" w:space="0" w:color="auto"/>
            </w:tcBorders>
            <w:hideMark/>
          </w:tcPr>
          <w:p w14:paraId="5A4B6EF0"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EBC814"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67676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F6C6D7" w14:textId="77777777" w:rsidR="00436E1A" w:rsidRDefault="00436E1A">
            <w:pPr>
              <w:pStyle w:val="TAL"/>
              <w:rPr>
                <w:sz w:val="16"/>
              </w:rPr>
            </w:pPr>
            <w:r>
              <w:rPr>
                <w:sz w:val="16"/>
              </w:rPr>
              <w:t>R5-255311</w:t>
            </w:r>
          </w:p>
        </w:tc>
      </w:tr>
      <w:tr w:rsidR="00436E1A" w14:paraId="0A86C00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116394" w14:textId="77777777" w:rsidR="00436E1A" w:rsidRDefault="00436E1A">
            <w:pPr>
              <w:pStyle w:val="TAL"/>
              <w:rPr>
                <w:sz w:val="16"/>
              </w:rPr>
            </w:pPr>
            <w:r>
              <w:rPr>
                <w:sz w:val="16"/>
              </w:rPr>
              <w:t>R5-254715</w:t>
            </w:r>
          </w:p>
        </w:tc>
        <w:tc>
          <w:tcPr>
            <w:tcW w:w="0" w:type="auto"/>
            <w:tcBorders>
              <w:top w:val="single" w:sz="4" w:space="0" w:color="auto"/>
              <w:left w:val="single" w:sz="4" w:space="0" w:color="auto"/>
              <w:bottom w:val="single" w:sz="4" w:space="0" w:color="auto"/>
              <w:right w:val="single" w:sz="4" w:space="0" w:color="auto"/>
            </w:tcBorders>
            <w:hideMark/>
          </w:tcPr>
          <w:p w14:paraId="7326032C" w14:textId="77777777" w:rsidR="00436E1A" w:rsidRDefault="00436E1A">
            <w:pPr>
              <w:pStyle w:val="TAL"/>
              <w:rPr>
                <w:sz w:val="16"/>
              </w:rPr>
            </w:pPr>
            <w:r>
              <w:rPr>
                <w:sz w:val="16"/>
              </w:rPr>
              <w:t>Addition of new NR RSTD measurement reporting delay test cases for RedCap UE</w:t>
            </w:r>
          </w:p>
        </w:tc>
        <w:tc>
          <w:tcPr>
            <w:tcW w:w="0" w:type="auto"/>
            <w:tcBorders>
              <w:top w:val="single" w:sz="4" w:space="0" w:color="auto"/>
              <w:left w:val="single" w:sz="4" w:space="0" w:color="auto"/>
              <w:bottom w:val="single" w:sz="4" w:space="0" w:color="auto"/>
              <w:right w:val="single" w:sz="4" w:space="0" w:color="auto"/>
            </w:tcBorders>
            <w:hideMark/>
          </w:tcPr>
          <w:p w14:paraId="1454AA18"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0E1EF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C748D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4343A5" w14:textId="77777777" w:rsidR="00436E1A" w:rsidRDefault="00436E1A">
            <w:pPr>
              <w:pStyle w:val="TAL"/>
              <w:rPr>
                <w:sz w:val="16"/>
              </w:rPr>
            </w:pPr>
          </w:p>
        </w:tc>
      </w:tr>
      <w:tr w:rsidR="00436E1A" w14:paraId="434CF76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E80762C" w14:textId="77777777" w:rsidR="00436E1A" w:rsidRDefault="00436E1A">
            <w:pPr>
              <w:pStyle w:val="TAL"/>
              <w:rPr>
                <w:sz w:val="16"/>
              </w:rPr>
            </w:pPr>
            <w:r>
              <w:rPr>
                <w:sz w:val="16"/>
              </w:rPr>
              <w:t>R5-254716</w:t>
            </w:r>
          </w:p>
        </w:tc>
        <w:tc>
          <w:tcPr>
            <w:tcW w:w="0" w:type="auto"/>
            <w:tcBorders>
              <w:top w:val="single" w:sz="4" w:space="0" w:color="auto"/>
              <w:left w:val="single" w:sz="4" w:space="0" w:color="auto"/>
              <w:bottom w:val="single" w:sz="4" w:space="0" w:color="auto"/>
              <w:right w:val="single" w:sz="4" w:space="0" w:color="auto"/>
            </w:tcBorders>
            <w:hideMark/>
          </w:tcPr>
          <w:p w14:paraId="51425C56" w14:textId="77777777" w:rsidR="00436E1A" w:rsidRDefault="00436E1A">
            <w:pPr>
              <w:pStyle w:val="TAL"/>
              <w:rPr>
                <w:sz w:val="16"/>
              </w:rPr>
            </w:pPr>
            <w:r>
              <w:rPr>
                <w:sz w:val="16"/>
              </w:rPr>
              <w:t>Addition of new NR RSTD measurement accuracy test cases for RedCap UE</w:t>
            </w:r>
          </w:p>
        </w:tc>
        <w:tc>
          <w:tcPr>
            <w:tcW w:w="0" w:type="auto"/>
            <w:tcBorders>
              <w:top w:val="single" w:sz="4" w:space="0" w:color="auto"/>
              <w:left w:val="single" w:sz="4" w:space="0" w:color="auto"/>
              <w:bottom w:val="single" w:sz="4" w:space="0" w:color="auto"/>
              <w:right w:val="single" w:sz="4" w:space="0" w:color="auto"/>
            </w:tcBorders>
            <w:hideMark/>
          </w:tcPr>
          <w:p w14:paraId="79DD2DE0"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35D40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13C88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003DBB" w14:textId="77777777" w:rsidR="00436E1A" w:rsidRDefault="00436E1A">
            <w:pPr>
              <w:pStyle w:val="TAL"/>
              <w:rPr>
                <w:sz w:val="16"/>
              </w:rPr>
            </w:pPr>
            <w:r>
              <w:rPr>
                <w:sz w:val="16"/>
              </w:rPr>
              <w:t>R5-255334</w:t>
            </w:r>
          </w:p>
        </w:tc>
      </w:tr>
      <w:tr w:rsidR="00436E1A" w14:paraId="3E6320D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ABB839A" w14:textId="77777777" w:rsidR="00436E1A" w:rsidRDefault="00436E1A">
            <w:pPr>
              <w:pStyle w:val="TAL"/>
              <w:rPr>
                <w:sz w:val="16"/>
              </w:rPr>
            </w:pPr>
            <w:r>
              <w:rPr>
                <w:sz w:val="16"/>
              </w:rPr>
              <w:t>R5-254717</w:t>
            </w:r>
          </w:p>
        </w:tc>
        <w:tc>
          <w:tcPr>
            <w:tcW w:w="0" w:type="auto"/>
            <w:tcBorders>
              <w:top w:val="single" w:sz="4" w:space="0" w:color="auto"/>
              <w:left w:val="single" w:sz="4" w:space="0" w:color="auto"/>
              <w:bottom w:val="single" w:sz="4" w:space="0" w:color="auto"/>
              <w:right w:val="single" w:sz="4" w:space="0" w:color="auto"/>
            </w:tcBorders>
            <w:hideMark/>
          </w:tcPr>
          <w:p w14:paraId="06B4A7B4" w14:textId="77777777" w:rsidR="00436E1A" w:rsidRDefault="00436E1A">
            <w:pPr>
              <w:pStyle w:val="TAL"/>
              <w:rPr>
                <w:sz w:val="16"/>
              </w:rPr>
            </w:pPr>
            <w:r>
              <w:rPr>
                <w:sz w:val="16"/>
              </w:rPr>
              <w:t>E-UTRA - NR SA FR1 E-UTRA cell re-selection to higher-priority NR target cell for 2 Rx UE test case correction</w:t>
            </w:r>
          </w:p>
        </w:tc>
        <w:tc>
          <w:tcPr>
            <w:tcW w:w="0" w:type="auto"/>
            <w:tcBorders>
              <w:top w:val="single" w:sz="4" w:space="0" w:color="auto"/>
              <w:left w:val="single" w:sz="4" w:space="0" w:color="auto"/>
              <w:bottom w:val="single" w:sz="4" w:space="0" w:color="auto"/>
              <w:right w:val="single" w:sz="4" w:space="0" w:color="auto"/>
            </w:tcBorders>
            <w:hideMark/>
          </w:tcPr>
          <w:p w14:paraId="5B926880"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BFD49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4C43E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D5EFF4" w14:textId="77777777" w:rsidR="00436E1A" w:rsidRDefault="00436E1A">
            <w:pPr>
              <w:pStyle w:val="TAL"/>
              <w:rPr>
                <w:sz w:val="16"/>
              </w:rPr>
            </w:pPr>
            <w:r>
              <w:rPr>
                <w:sz w:val="16"/>
              </w:rPr>
              <w:t>R5-255323</w:t>
            </w:r>
          </w:p>
        </w:tc>
      </w:tr>
      <w:tr w:rsidR="00436E1A" w14:paraId="0DC9FC3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BF05AC1" w14:textId="77777777" w:rsidR="00436E1A" w:rsidRDefault="00436E1A">
            <w:pPr>
              <w:pStyle w:val="TAL"/>
              <w:rPr>
                <w:sz w:val="16"/>
              </w:rPr>
            </w:pPr>
            <w:r>
              <w:rPr>
                <w:sz w:val="16"/>
              </w:rPr>
              <w:t>R5-254718</w:t>
            </w:r>
          </w:p>
        </w:tc>
        <w:tc>
          <w:tcPr>
            <w:tcW w:w="0" w:type="auto"/>
            <w:tcBorders>
              <w:top w:val="single" w:sz="4" w:space="0" w:color="auto"/>
              <w:left w:val="single" w:sz="4" w:space="0" w:color="auto"/>
              <w:bottom w:val="single" w:sz="4" w:space="0" w:color="auto"/>
              <w:right w:val="single" w:sz="4" w:space="0" w:color="auto"/>
            </w:tcBorders>
            <w:hideMark/>
          </w:tcPr>
          <w:p w14:paraId="4ED69F37" w14:textId="77777777" w:rsidR="00436E1A" w:rsidRDefault="00436E1A">
            <w:pPr>
              <w:pStyle w:val="TAL"/>
              <w:rPr>
                <w:sz w:val="16"/>
              </w:rPr>
            </w:pPr>
            <w:r>
              <w:rPr>
                <w:sz w:val="16"/>
              </w:rPr>
              <w:t>Applicability of E-UTRA - NR SA FR1 E-UTRA cell re-selection to higher-priority NR target cell for 2 Rx UE test case</w:t>
            </w:r>
          </w:p>
        </w:tc>
        <w:tc>
          <w:tcPr>
            <w:tcW w:w="0" w:type="auto"/>
            <w:tcBorders>
              <w:top w:val="single" w:sz="4" w:space="0" w:color="auto"/>
              <w:left w:val="single" w:sz="4" w:space="0" w:color="auto"/>
              <w:bottom w:val="single" w:sz="4" w:space="0" w:color="auto"/>
              <w:right w:val="single" w:sz="4" w:space="0" w:color="auto"/>
            </w:tcBorders>
            <w:hideMark/>
          </w:tcPr>
          <w:p w14:paraId="1AA6D9A0"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F77E09"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AAC78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B48E75" w14:textId="77777777" w:rsidR="00436E1A" w:rsidRDefault="00436E1A">
            <w:pPr>
              <w:pStyle w:val="TAL"/>
              <w:rPr>
                <w:sz w:val="16"/>
              </w:rPr>
            </w:pPr>
            <w:r>
              <w:rPr>
                <w:sz w:val="16"/>
              </w:rPr>
              <w:t>R5-255340</w:t>
            </w:r>
          </w:p>
        </w:tc>
      </w:tr>
      <w:tr w:rsidR="00436E1A" w14:paraId="5259945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8DE92EB" w14:textId="77777777" w:rsidR="00436E1A" w:rsidRDefault="00436E1A">
            <w:pPr>
              <w:pStyle w:val="TAL"/>
              <w:rPr>
                <w:sz w:val="16"/>
              </w:rPr>
            </w:pPr>
            <w:r>
              <w:rPr>
                <w:sz w:val="16"/>
              </w:rPr>
              <w:t>R5-254719</w:t>
            </w:r>
          </w:p>
        </w:tc>
        <w:tc>
          <w:tcPr>
            <w:tcW w:w="0" w:type="auto"/>
            <w:tcBorders>
              <w:top w:val="single" w:sz="4" w:space="0" w:color="auto"/>
              <w:left w:val="single" w:sz="4" w:space="0" w:color="auto"/>
              <w:bottom w:val="single" w:sz="4" w:space="0" w:color="auto"/>
              <w:right w:val="single" w:sz="4" w:space="0" w:color="auto"/>
            </w:tcBorders>
            <w:hideMark/>
          </w:tcPr>
          <w:p w14:paraId="2DB70449" w14:textId="77777777" w:rsidR="00436E1A" w:rsidRDefault="00436E1A">
            <w:pPr>
              <w:pStyle w:val="TAL"/>
              <w:rPr>
                <w:sz w:val="16"/>
              </w:rPr>
            </w:pPr>
            <w:r>
              <w:rPr>
                <w:sz w:val="16"/>
              </w:rPr>
              <w:t>Editorial correction of FR2 SA event-triggered reporting test without gap under non-DRX test case 7.6.2.10</w:t>
            </w:r>
          </w:p>
        </w:tc>
        <w:tc>
          <w:tcPr>
            <w:tcW w:w="0" w:type="auto"/>
            <w:tcBorders>
              <w:top w:val="single" w:sz="4" w:space="0" w:color="auto"/>
              <w:left w:val="single" w:sz="4" w:space="0" w:color="auto"/>
              <w:bottom w:val="single" w:sz="4" w:space="0" w:color="auto"/>
              <w:right w:val="single" w:sz="4" w:space="0" w:color="auto"/>
            </w:tcBorders>
            <w:hideMark/>
          </w:tcPr>
          <w:p w14:paraId="612C1FDC"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CF35B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4D159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42D105" w14:textId="77777777" w:rsidR="00436E1A" w:rsidRDefault="00436E1A">
            <w:pPr>
              <w:pStyle w:val="TAL"/>
              <w:rPr>
                <w:sz w:val="16"/>
              </w:rPr>
            </w:pPr>
          </w:p>
        </w:tc>
      </w:tr>
      <w:tr w:rsidR="00436E1A" w14:paraId="200AAE1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9DB509" w14:textId="77777777" w:rsidR="00436E1A" w:rsidRDefault="00436E1A">
            <w:pPr>
              <w:pStyle w:val="TAL"/>
              <w:rPr>
                <w:sz w:val="16"/>
              </w:rPr>
            </w:pPr>
            <w:r>
              <w:rPr>
                <w:sz w:val="16"/>
              </w:rPr>
              <w:t>R5-254720</w:t>
            </w:r>
          </w:p>
        </w:tc>
        <w:tc>
          <w:tcPr>
            <w:tcW w:w="0" w:type="auto"/>
            <w:tcBorders>
              <w:top w:val="single" w:sz="4" w:space="0" w:color="auto"/>
              <w:left w:val="single" w:sz="4" w:space="0" w:color="auto"/>
              <w:bottom w:val="single" w:sz="4" w:space="0" w:color="auto"/>
              <w:right w:val="single" w:sz="4" w:space="0" w:color="auto"/>
            </w:tcBorders>
            <w:hideMark/>
          </w:tcPr>
          <w:p w14:paraId="2A3700C6" w14:textId="77777777" w:rsidR="00436E1A" w:rsidRDefault="00436E1A">
            <w:pPr>
              <w:pStyle w:val="TAL"/>
              <w:rPr>
                <w:sz w:val="16"/>
              </w:rPr>
            </w:pPr>
            <w:r>
              <w:rPr>
                <w:sz w:val="16"/>
              </w:rPr>
              <w:t>Update REGISTER with feature-param for text</w:t>
            </w:r>
          </w:p>
        </w:tc>
        <w:tc>
          <w:tcPr>
            <w:tcW w:w="0" w:type="auto"/>
            <w:tcBorders>
              <w:top w:val="single" w:sz="4" w:space="0" w:color="auto"/>
              <w:left w:val="single" w:sz="4" w:space="0" w:color="auto"/>
              <w:bottom w:val="single" w:sz="4" w:space="0" w:color="auto"/>
              <w:right w:val="single" w:sz="4" w:space="0" w:color="auto"/>
            </w:tcBorders>
            <w:hideMark/>
          </w:tcPr>
          <w:p w14:paraId="1B2571FD"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92CA62"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86AD26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170AEB" w14:textId="77777777" w:rsidR="00436E1A" w:rsidRDefault="00436E1A">
            <w:pPr>
              <w:pStyle w:val="TAL"/>
              <w:rPr>
                <w:sz w:val="16"/>
              </w:rPr>
            </w:pPr>
          </w:p>
        </w:tc>
      </w:tr>
      <w:tr w:rsidR="00436E1A" w14:paraId="18F49C1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4C67915" w14:textId="77777777" w:rsidR="00436E1A" w:rsidRDefault="00436E1A">
            <w:pPr>
              <w:pStyle w:val="TAL"/>
              <w:rPr>
                <w:sz w:val="16"/>
              </w:rPr>
            </w:pPr>
            <w:r>
              <w:rPr>
                <w:sz w:val="16"/>
              </w:rPr>
              <w:t>R5-254721</w:t>
            </w:r>
          </w:p>
        </w:tc>
        <w:tc>
          <w:tcPr>
            <w:tcW w:w="0" w:type="auto"/>
            <w:tcBorders>
              <w:top w:val="single" w:sz="4" w:space="0" w:color="auto"/>
              <w:left w:val="single" w:sz="4" w:space="0" w:color="auto"/>
              <w:bottom w:val="single" w:sz="4" w:space="0" w:color="auto"/>
              <w:right w:val="single" w:sz="4" w:space="0" w:color="auto"/>
            </w:tcBorders>
            <w:hideMark/>
          </w:tcPr>
          <w:p w14:paraId="5D1FFFB5" w14:textId="77777777" w:rsidR="00436E1A" w:rsidRDefault="00436E1A">
            <w:pPr>
              <w:pStyle w:val="TAL"/>
              <w:rPr>
                <w:sz w:val="16"/>
              </w:rPr>
            </w:pPr>
            <w:r>
              <w:rPr>
                <w:sz w:val="16"/>
              </w:rPr>
              <w:t>Update INVITE with feature-param for text</w:t>
            </w:r>
          </w:p>
        </w:tc>
        <w:tc>
          <w:tcPr>
            <w:tcW w:w="0" w:type="auto"/>
            <w:tcBorders>
              <w:top w:val="single" w:sz="4" w:space="0" w:color="auto"/>
              <w:left w:val="single" w:sz="4" w:space="0" w:color="auto"/>
              <w:bottom w:val="single" w:sz="4" w:space="0" w:color="auto"/>
              <w:right w:val="single" w:sz="4" w:space="0" w:color="auto"/>
            </w:tcBorders>
            <w:hideMark/>
          </w:tcPr>
          <w:p w14:paraId="2FA19DDE"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3222B1"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C69C05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055E03" w14:textId="77777777" w:rsidR="00436E1A" w:rsidRDefault="00436E1A">
            <w:pPr>
              <w:pStyle w:val="TAL"/>
              <w:rPr>
                <w:sz w:val="16"/>
              </w:rPr>
            </w:pPr>
          </w:p>
        </w:tc>
      </w:tr>
      <w:tr w:rsidR="00436E1A" w14:paraId="7054927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B13FF21" w14:textId="77777777" w:rsidR="00436E1A" w:rsidRDefault="00436E1A">
            <w:pPr>
              <w:pStyle w:val="TAL"/>
              <w:rPr>
                <w:sz w:val="16"/>
              </w:rPr>
            </w:pPr>
            <w:r>
              <w:rPr>
                <w:sz w:val="16"/>
              </w:rPr>
              <w:t>R5-254722</w:t>
            </w:r>
          </w:p>
        </w:tc>
        <w:tc>
          <w:tcPr>
            <w:tcW w:w="0" w:type="auto"/>
            <w:tcBorders>
              <w:top w:val="single" w:sz="4" w:space="0" w:color="auto"/>
              <w:left w:val="single" w:sz="4" w:space="0" w:color="auto"/>
              <w:bottom w:val="single" w:sz="4" w:space="0" w:color="auto"/>
              <w:right w:val="single" w:sz="4" w:space="0" w:color="auto"/>
            </w:tcBorders>
            <w:hideMark/>
          </w:tcPr>
          <w:p w14:paraId="492F95B7" w14:textId="77777777" w:rsidR="00436E1A" w:rsidRDefault="00436E1A">
            <w:pPr>
              <w:pStyle w:val="TAL"/>
              <w:rPr>
                <w:sz w:val="16"/>
              </w:rPr>
            </w:pPr>
            <w:r>
              <w:rPr>
                <w:sz w:val="16"/>
              </w:rPr>
              <w:t>Addition of new test case 6.2.17</w:t>
            </w:r>
          </w:p>
        </w:tc>
        <w:tc>
          <w:tcPr>
            <w:tcW w:w="0" w:type="auto"/>
            <w:tcBorders>
              <w:top w:val="single" w:sz="4" w:space="0" w:color="auto"/>
              <w:left w:val="single" w:sz="4" w:space="0" w:color="auto"/>
              <w:bottom w:val="single" w:sz="4" w:space="0" w:color="auto"/>
              <w:right w:val="single" w:sz="4" w:space="0" w:color="auto"/>
            </w:tcBorders>
            <w:hideMark/>
          </w:tcPr>
          <w:p w14:paraId="418F69B8"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35D78253"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AF72C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D256B2" w14:textId="77777777" w:rsidR="00436E1A" w:rsidRDefault="00436E1A">
            <w:pPr>
              <w:pStyle w:val="TAL"/>
              <w:rPr>
                <w:sz w:val="16"/>
              </w:rPr>
            </w:pPr>
            <w:r>
              <w:rPr>
                <w:sz w:val="16"/>
              </w:rPr>
              <w:t>R5-255026</w:t>
            </w:r>
          </w:p>
        </w:tc>
      </w:tr>
      <w:tr w:rsidR="00436E1A" w14:paraId="60DA8FD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8330EC" w14:textId="77777777" w:rsidR="00436E1A" w:rsidRDefault="00436E1A">
            <w:pPr>
              <w:pStyle w:val="TAL"/>
              <w:rPr>
                <w:sz w:val="16"/>
              </w:rPr>
            </w:pPr>
            <w:r>
              <w:rPr>
                <w:sz w:val="16"/>
              </w:rPr>
              <w:t>R5-254723</w:t>
            </w:r>
          </w:p>
        </w:tc>
        <w:tc>
          <w:tcPr>
            <w:tcW w:w="0" w:type="auto"/>
            <w:tcBorders>
              <w:top w:val="single" w:sz="4" w:space="0" w:color="auto"/>
              <w:left w:val="single" w:sz="4" w:space="0" w:color="auto"/>
              <w:bottom w:val="single" w:sz="4" w:space="0" w:color="auto"/>
              <w:right w:val="single" w:sz="4" w:space="0" w:color="auto"/>
            </w:tcBorders>
            <w:hideMark/>
          </w:tcPr>
          <w:p w14:paraId="7EF8C458" w14:textId="77777777" w:rsidR="00436E1A" w:rsidRDefault="00436E1A">
            <w:pPr>
              <w:pStyle w:val="TAL"/>
              <w:rPr>
                <w:sz w:val="16"/>
              </w:rPr>
            </w:pPr>
            <w:r>
              <w:rPr>
                <w:sz w:val="16"/>
              </w:rPr>
              <w:t>Update to LTE based 5G broadcast PBCH detection performance test cases.</w:t>
            </w:r>
          </w:p>
        </w:tc>
        <w:tc>
          <w:tcPr>
            <w:tcW w:w="0" w:type="auto"/>
            <w:tcBorders>
              <w:top w:val="single" w:sz="4" w:space="0" w:color="auto"/>
              <w:left w:val="single" w:sz="4" w:space="0" w:color="auto"/>
              <w:bottom w:val="single" w:sz="4" w:space="0" w:color="auto"/>
              <w:right w:val="single" w:sz="4" w:space="0" w:color="auto"/>
            </w:tcBorders>
            <w:hideMark/>
          </w:tcPr>
          <w:p w14:paraId="2891527D"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6A165C4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DDF11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770A7F" w14:textId="77777777" w:rsidR="00436E1A" w:rsidRDefault="00436E1A">
            <w:pPr>
              <w:pStyle w:val="TAL"/>
              <w:rPr>
                <w:sz w:val="16"/>
              </w:rPr>
            </w:pPr>
          </w:p>
        </w:tc>
      </w:tr>
      <w:tr w:rsidR="00436E1A" w14:paraId="038A4AA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BCC0B0F" w14:textId="77777777" w:rsidR="00436E1A" w:rsidRDefault="00436E1A">
            <w:pPr>
              <w:pStyle w:val="TAL"/>
              <w:rPr>
                <w:sz w:val="16"/>
              </w:rPr>
            </w:pPr>
            <w:r>
              <w:rPr>
                <w:sz w:val="16"/>
              </w:rPr>
              <w:t>R5-254724</w:t>
            </w:r>
          </w:p>
        </w:tc>
        <w:tc>
          <w:tcPr>
            <w:tcW w:w="0" w:type="auto"/>
            <w:tcBorders>
              <w:top w:val="single" w:sz="4" w:space="0" w:color="auto"/>
              <w:left w:val="single" w:sz="4" w:space="0" w:color="auto"/>
              <w:bottom w:val="single" w:sz="4" w:space="0" w:color="auto"/>
              <w:right w:val="single" w:sz="4" w:space="0" w:color="auto"/>
            </w:tcBorders>
            <w:hideMark/>
          </w:tcPr>
          <w:p w14:paraId="1DD118E4" w14:textId="77777777" w:rsidR="00436E1A" w:rsidRDefault="00436E1A">
            <w:pPr>
              <w:pStyle w:val="TAL"/>
              <w:rPr>
                <w:sz w:val="16"/>
              </w:rPr>
            </w:pPr>
            <w:r>
              <w:rPr>
                <w:sz w:val="16"/>
              </w:rPr>
              <w:t>Update to LTE based 5G broadcast PMCH decoding performance test cases.</w:t>
            </w:r>
          </w:p>
        </w:tc>
        <w:tc>
          <w:tcPr>
            <w:tcW w:w="0" w:type="auto"/>
            <w:tcBorders>
              <w:top w:val="single" w:sz="4" w:space="0" w:color="auto"/>
              <w:left w:val="single" w:sz="4" w:space="0" w:color="auto"/>
              <w:bottom w:val="single" w:sz="4" w:space="0" w:color="auto"/>
              <w:right w:val="single" w:sz="4" w:space="0" w:color="auto"/>
            </w:tcBorders>
            <w:hideMark/>
          </w:tcPr>
          <w:p w14:paraId="79B49F84"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2158901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9D06B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1883EF" w14:textId="77777777" w:rsidR="00436E1A" w:rsidRDefault="00436E1A">
            <w:pPr>
              <w:pStyle w:val="TAL"/>
              <w:rPr>
                <w:sz w:val="16"/>
              </w:rPr>
            </w:pPr>
          </w:p>
        </w:tc>
      </w:tr>
      <w:tr w:rsidR="00436E1A" w14:paraId="71C757C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B5ED8FC" w14:textId="77777777" w:rsidR="00436E1A" w:rsidRDefault="00436E1A">
            <w:pPr>
              <w:pStyle w:val="TAL"/>
              <w:rPr>
                <w:sz w:val="16"/>
              </w:rPr>
            </w:pPr>
            <w:r>
              <w:rPr>
                <w:sz w:val="16"/>
              </w:rPr>
              <w:t>R5-254725</w:t>
            </w:r>
          </w:p>
        </w:tc>
        <w:tc>
          <w:tcPr>
            <w:tcW w:w="0" w:type="auto"/>
            <w:tcBorders>
              <w:top w:val="single" w:sz="4" w:space="0" w:color="auto"/>
              <w:left w:val="single" w:sz="4" w:space="0" w:color="auto"/>
              <w:bottom w:val="single" w:sz="4" w:space="0" w:color="auto"/>
              <w:right w:val="single" w:sz="4" w:space="0" w:color="auto"/>
            </w:tcBorders>
            <w:hideMark/>
          </w:tcPr>
          <w:p w14:paraId="30B7201A" w14:textId="77777777" w:rsidR="00436E1A" w:rsidRDefault="00436E1A">
            <w:pPr>
              <w:pStyle w:val="TAL"/>
              <w:rPr>
                <w:sz w:val="16"/>
              </w:rPr>
            </w:pPr>
            <w:r>
              <w:rPr>
                <w:sz w:val="16"/>
              </w:rPr>
              <w:t>Addition of PICS for NR NTN enhancements</w:t>
            </w:r>
          </w:p>
        </w:tc>
        <w:tc>
          <w:tcPr>
            <w:tcW w:w="0" w:type="auto"/>
            <w:tcBorders>
              <w:top w:val="single" w:sz="4" w:space="0" w:color="auto"/>
              <w:left w:val="single" w:sz="4" w:space="0" w:color="auto"/>
              <w:bottom w:val="single" w:sz="4" w:space="0" w:color="auto"/>
              <w:right w:val="single" w:sz="4" w:space="0" w:color="auto"/>
            </w:tcBorders>
            <w:hideMark/>
          </w:tcPr>
          <w:p w14:paraId="7C57564A"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D9654B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3C9F7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BE476F" w14:textId="77777777" w:rsidR="00436E1A" w:rsidRDefault="00436E1A">
            <w:pPr>
              <w:pStyle w:val="TAL"/>
              <w:rPr>
                <w:sz w:val="16"/>
              </w:rPr>
            </w:pPr>
          </w:p>
        </w:tc>
      </w:tr>
      <w:tr w:rsidR="00436E1A" w14:paraId="5851F1D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7800B4C" w14:textId="77777777" w:rsidR="00436E1A" w:rsidRDefault="00436E1A">
            <w:pPr>
              <w:pStyle w:val="TAL"/>
              <w:rPr>
                <w:sz w:val="16"/>
              </w:rPr>
            </w:pPr>
            <w:r>
              <w:rPr>
                <w:sz w:val="16"/>
              </w:rPr>
              <w:t>R5-254726</w:t>
            </w:r>
          </w:p>
        </w:tc>
        <w:tc>
          <w:tcPr>
            <w:tcW w:w="0" w:type="auto"/>
            <w:tcBorders>
              <w:top w:val="single" w:sz="4" w:space="0" w:color="auto"/>
              <w:left w:val="single" w:sz="4" w:space="0" w:color="auto"/>
              <w:bottom w:val="single" w:sz="4" w:space="0" w:color="auto"/>
              <w:right w:val="single" w:sz="4" w:space="0" w:color="auto"/>
            </w:tcBorders>
            <w:hideMark/>
          </w:tcPr>
          <w:p w14:paraId="563E2286" w14:textId="77777777" w:rsidR="00436E1A" w:rsidRDefault="00436E1A">
            <w:pPr>
              <w:pStyle w:val="TAL"/>
              <w:rPr>
                <w:sz w:val="16"/>
              </w:rPr>
            </w:pPr>
            <w:r>
              <w:rPr>
                <w:sz w:val="16"/>
              </w:rPr>
              <w:t>Addition of NR NTN enhancements test case 9.4.1.5</w:t>
            </w:r>
          </w:p>
        </w:tc>
        <w:tc>
          <w:tcPr>
            <w:tcW w:w="0" w:type="auto"/>
            <w:tcBorders>
              <w:top w:val="single" w:sz="4" w:space="0" w:color="auto"/>
              <w:left w:val="single" w:sz="4" w:space="0" w:color="auto"/>
              <w:bottom w:val="single" w:sz="4" w:space="0" w:color="auto"/>
              <w:right w:val="single" w:sz="4" w:space="0" w:color="auto"/>
            </w:tcBorders>
            <w:hideMark/>
          </w:tcPr>
          <w:p w14:paraId="28BF4633"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CF4CBF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42DBB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F2D7EA" w14:textId="77777777" w:rsidR="00436E1A" w:rsidRDefault="00436E1A">
            <w:pPr>
              <w:pStyle w:val="TAL"/>
              <w:rPr>
                <w:sz w:val="16"/>
              </w:rPr>
            </w:pPr>
            <w:r>
              <w:rPr>
                <w:sz w:val="16"/>
              </w:rPr>
              <w:t>R5-254947</w:t>
            </w:r>
          </w:p>
        </w:tc>
      </w:tr>
      <w:tr w:rsidR="00436E1A" w14:paraId="4C9F44E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AB7AA08" w14:textId="77777777" w:rsidR="00436E1A" w:rsidRDefault="00436E1A">
            <w:pPr>
              <w:pStyle w:val="TAL"/>
              <w:rPr>
                <w:sz w:val="16"/>
              </w:rPr>
            </w:pPr>
            <w:r>
              <w:rPr>
                <w:sz w:val="16"/>
              </w:rPr>
              <w:t>R5-254727</w:t>
            </w:r>
          </w:p>
        </w:tc>
        <w:tc>
          <w:tcPr>
            <w:tcW w:w="0" w:type="auto"/>
            <w:tcBorders>
              <w:top w:val="single" w:sz="4" w:space="0" w:color="auto"/>
              <w:left w:val="single" w:sz="4" w:space="0" w:color="auto"/>
              <w:bottom w:val="single" w:sz="4" w:space="0" w:color="auto"/>
              <w:right w:val="single" w:sz="4" w:space="0" w:color="auto"/>
            </w:tcBorders>
            <w:hideMark/>
          </w:tcPr>
          <w:p w14:paraId="5302E872" w14:textId="77777777" w:rsidR="00436E1A" w:rsidRDefault="00436E1A">
            <w:pPr>
              <w:pStyle w:val="TAL"/>
              <w:rPr>
                <w:sz w:val="16"/>
              </w:rPr>
            </w:pPr>
            <w:r>
              <w:rPr>
                <w:sz w:val="16"/>
              </w:rPr>
              <w:t>Applicability updates for NR NTN Enhancements test cases</w:t>
            </w:r>
          </w:p>
        </w:tc>
        <w:tc>
          <w:tcPr>
            <w:tcW w:w="0" w:type="auto"/>
            <w:tcBorders>
              <w:top w:val="single" w:sz="4" w:space="0" w:color="auto"/>
              <w:left w:val="single" w:sz="4" w:space="0" w:color="auto"/>
              <w:bottom w:val="single" w:sz="4" w:space="0" w:color="auto"/>
              <w:right w:val="single" w:sz="4" w:space="0" w:color="auto"/>
            </w:tcBorders>
            <w:hideMark/>
          </w:tcPr>
          <w:p w14:paraId="319C3AB3"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184C45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6CF2E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AE8133" w14:textId="77777777" w:rsidR="00436E1A" w:rsidRDefault="00436E1A">
            <w:pPr>
              <w:pStyle w:val="TAL"/>
              <w:rPr>
                <w:sz w:val="16"/>
              </w:rPr>
            </w:pPr>
            <w:r>
              <w:rPr>
                <w:sz w:val="16"/>
              </w:rPr>
              <w:t>R5-255089</w:t>
            </w:r>
          </w:p>
        </w:tc>
      </w:tr>
      <w:tr w:rsidR="00436E1A" w14:paraId="16DBC90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229D9F" w14:textId="77777777" w:rsidR="00436E1A" w:rsidRDefault="00436E1A">
            <w:pPr>
              <w:pStyle w:val="TAL"/>
              <w:rPr>
                <w:sz w:val="16"/>
              </w:rPr>
            </w:pPr>
            <w:r>
              <w:rPr>
                <w:sz w:val="16"/>
              </w:rPr>
              <w:t>R5-254728</w:t>
            </w:r>
          </w:p>
        </w:tc>
        <w:tc>
          <w:tcPr>
            <w:tcW w:w="0" w:type="auto"/>
            <w:tcBorders>
              <w:top w:val="single" w:sz="4" w:space="0" w:color="auto"/>
              <w:left w:val="single" w:sz="4" w:space="0" w:color="auto"/>
              <w:bottom w:val="single" w:sz="4" w:space="0" w:color="auto"/>
              <w:right w:val="single" w:sz="4" w:space="0" w:color="auto"/>
            </w:tcBorders>
            <w:hideMark/>
          </w:tcPr>
          <w:p w14:paraId="6C05987A" w14:textId="77777777" w:rsidR="00436E1A" w:rsidRDefault="00436E1A">
            <w:pPr>
              <w:pStyle w:val="TAL"/>
              <w:rPr>
                <w:sz w:val="16"/>
              </w:rPr>
            </w:pPr>
            <w:r>
              <w:rPr>
                <w:sz w:val="16"/>
              </w:rPr>
              <w:t>Correction of MAC test case 7.1.4.12</w:t>
            </w:r>
          </w:p>
        </w:tc>
        <w:tc>
          <w:tcPr>
            <w:tcW w:w="0" w:type="auto"/>
            <w:tcBorders>
              <w:top w:val="single" w:sz="4" w:space="0" w:color="auto"/>
              <w:left w:val="single" w:sz="4" w:space="0" w:color="auto"/>
              <w:bottom w:val="single" w:sz="4" w:space="0" w:color="auto"/>
              <w:right w:val="single" w:sz="4" w:space="0" w:color="auto"/>
            </w:tcBorders>
            <w:hideMark/>
          </w:tcPr>
          <w:p w14:paraId="2DB7779C"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27455BD"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40A2B1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24263D" w14:textId="77777777" w:rsidR="00436E1A" w:rsidRDefault="00436E1A">
            <w:pPr>
              <w:pStyle w:val="TAL"/>
              <w:rPr>
                <w:sz w:val="16"/>
              </w:rPr>
            </w:pPr>
          </w:p>
        </w:tc>
      </w:tr>
      <w:tr w:rsidR="00436E1A" w14:paraId="5378E47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8BAF2D9" w14:textId="77777777" w:rsidR="00436E1A" w:rsidRDefault="00436E1A">
            <w:pPr>
              <w:pStyle w:val="TAL"/>
              <w:rPr>
                <w:sz w:val="16"/>
              </w:rPr>
            </w:pPr>
            <w:r>
              <w:rPr>
                <w:sz w:val="16"/>
              </w:rPr>
              <w:t>R5-254729</w:t>
            </w:r>
          </w:p>
        </w:tc>
        <w:tc>
          <w:tcPr>
            <w:tcW w:w="0" w:type="auto"/>
            <w:tcBorders>
              <w:top w:val="single" w:sz="4" w:space="0" w:color="auto"/>
              <w:left w:val="single" w:sz="4" w:space="0" w:color="auto"/>
              <w:bottom w:val="single" w:sz="4" w:space="0" w:color="auto"/>
              <w:right w:val="single" w:sz="4" w:space="0" w:color="auto"/>
            </w:tcBorders>
            <w:hideMark/>
          </w:tcPr>
          <w:p w14:paraId="07032D40" w14:textId="77777777" w:rsidR="00436E1A" w:rsidRDefault="00436E1A">
            <w:pPr>
              <w:pStyle w:val="TAL"/>
              <w:rPr>
                <w:sz w:val="16"/>
              </w:rPr>
            </w:pPr>
            <w:r>
              <w:rPr>
                <w:sz w:val="16"/>
              </w:rPr>
              <w:t>Correction to test procedure of 6.6.2.2EB A-SEM for cat 1bis</w:t>
            </w:r>
          </w:p>
        </w:tc>
        <w:tc>
          <w:tcPr>
            <w:tcW w:w="0" w:type="auto"/>
            <w:tcBorders>
              <w:top w:val="single" w:sz="4" w:space="0" w:color="auto"/>
              <w:left w:val="single" w:sz="4" w:space="0" w:color="auto"/>
              <w:bottom w:val="single" w:sz="4" w:space="0" w:color="auto"/>
              <w:right w:val="single" w:sz="4" w:space="0" w:color="auto"/>
            </w:tcBorders>
            <w:hideMark/>
          </w:tcPr>
          <w:p w14:paraId="1FEBAF7E"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FB833F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AD5CB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CBEE11" w14:textId="77777777" w:rsidR="00436E1A" w:rsidRDefault="00436E1A">
            <w:pPr>
              <w:pStyle w:val="TAL"/>
              <w:rPr>
                <w:sz w:val="16"/>
              </w:rPr>
            </w:pPr>
          </w:p>
        </w:tc>
      </w:tr>
      <w:tr w:rsidR="00436E1A" w14:paraId="051BC67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FE22882" w14:textId="77777777" w:rsidR="00436E1A" w:rsidRDefault="00436E1A">
            <w:pPr>
              <w:pStyle w:val="TAL"/>
              <w:rPr>
                <w:sz w:val="16"/>
              </w:rPr>
            </w:pPr>
            <w:r>
              <w:rPr>
                <w:sz w:val="16"/>
              </w:rPr>
              <w:t>R5-254730</w:t>
            </w:r>
          </w:p>
        </w:tc>
        <w:tc>
          <w:tcPr>
            <w:tcW w:w="0" w:type="auto"/>
            <w:tcBorders>
              <w:top w:val="single" w:sz="4" w:space="0" w:color="auto"/>
              <w:left w:val="single" w:sz="4" w:space="0" w:color="auto"/>
              <w:bottom w:val="single" w:sz="4" w:space="0" w:color="auto"/>
              <w:right w:val="single" w:sz="4" w:space="0" w:color="auto"/>
            </w:tcBorders>
            <w:hideMark/>
          </w:tcPr>
          <w:p w14:paraId="0238FDAA" w14:textId="77777777" w:rsidR="00436E1A" w:rsidRDefault="00436E1A">
            <w:pPr>
              <w:pStyle w:val="TAL"/>
              <w:rPr>
                <w:sz w:val="16"/>
              </w:rPr>
            </w:pPr>
            <w:r>
              <w:rPr>
                <w:sz w:val="16"/>
              </w:rPr>
              <w:t>Removal of Annex K.1</w:t>
            </w:r>
          </w:p>
        </w:tc>
        <w:tc>
          <w:tcPr>
            <w:tcW w:w="0" w:type="auto"/>
            <w:tcBorders>
              <w:top w:val="single" w:sz="4" w:space="0" w:color="auto"/>
              <w:left w:val="single" w:sz="4" w:space="0" w:color="auto"/>
              <w:bottom w:val="single" w:sz="4" w:space="0" w:color="auto"/>
              <w:right w:val="single" w:sz="4" w:space="0" w:color="auto"/>
            </w:tcBorders>
            <w:hideMark/>
          </w:tcPr>
          <w:p w14:paraId="5F680E97"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6049AA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AE342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130E63" w14:textId="77777777" w:rsidR="00436E1A" w:rsidRDefault="00436E1A">
            <w:pPr>
              <w:pStyle w:val="TAL"/>
              <w:rPr>
                <w:sz w:val="16"/>
              </w:rPr>
            </w:pPr>
          </w:p>
        </w:tc>
      </w:tr>
      <w:tr w:rsidR="00436E1A" w14:paraId="5FCF0D9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9A2059" w14:textId="77777777" w:rsidR="00436E1A" w:rsidRDefault="00436E1A">
            <w:pPr>
              <w:pStyle w:val="TAL"/>
              <w:rPr>
                <w:sz w:val="16"/>
              </w:rPr>
            </w:pPr>
            <w:r>
              <w:rPr>
                <w:sz w:val="16"/>
              </w:rPr>
              <w:t>R5-254731</w:t>
            </w:r>
          </w:p>
        </w:tc>
        <w:tc>
          <w:tcPr>
            <w:tcW w:w="0" w:type="auto"/>
            <w:tcBorders>
              <w:top w:val="single" w:sz="4" w:space="0" w:color="auto"/>
              <w:left w:val="single" w:sz="4" w:space="0" w:color="auto"/>
              <w:bottom w:val="single" w:sz="4" w:space="0" w:color="auto"/>
              <w:right w:val="single" w:sz="4" w:space="0" w:color="auto"/>
            </w:tcBorders>
            <w:hideMark/>
          </w:tcPr>
          <w:p w14:paraId="54D7AAA2" w14:textId="77777777" w:rsidR="00436E1A" w:rsidRDefault="00436E1A">
            <w:pPr>
              <w:pStyle w:val="TAL"/>
              <w:rPr>
                <w:sz w:val="16"/>
              </w:rPr>
            </w:pPr>
            <w:r>
              <w:rPr>
                <w:sz w:val="16"/>
              </w:rPr>
              <w:t>Correction to test requirement of n26 in reference sensitivity</w:t>
            </w:r>
          </w:p>
        </w:tc>
        <w:tc>
          <w:tcPr>
            <w:tcW w:w="0" w:type="auto"/>
            <w:tcBorders>
              <w:top w:val="single" w:sz="4" w:space="0" w:color="auto"/>
              <w:left w:val="single" w:sz="4" w:space="0" w:color="auto"/>
              <w:bottom w:val="single" w:sz="4" w:space="0" w:color="auto"/>
              <w:right w:val="single" w:sz="4" w:space="0" w:color="auto"/>
            </w:tcBorders>
            <w:hideMark/>
          </w:tcPr>
          <w:p w14:paraId="70B9DA72"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4FE403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F1B6E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017AC0" w14:textId="77777777" w:rsidR="00436E1A" w:rsidRDefault="00436E1A">
            <w:pPr>
              <w:pStyle w:val="TAL"/>
              <w:rPr>
                <w:sz w:val="16"/>
              </w:rPr>
            </w:pPr>
          </w:p>
        </w:tc>
      </w:tr>
      <w:tr w:rsidR="00436E1A" w14:paraId="30F5D90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54A0F3C" w14:textId="77777777" w:rsidR="00436E1A" w:rsidRDefault="00436E1A">
            <w:pPr>
              <w:pStyle w:val="TAL"/>
              <w:rPr>
                <w:sz w:val="16"/>
              </w:rPr>
            </w:pPr>
            <w:r>
              <w:rPr>
                <w:sz w:val="16"/>
              </w:rPr>
              <w:t>R5-254732</w:t>
            </w:r>
          </w:p>
        </w:tc>
        <w:tc>
          <w:tcPr>
            <w:tcW w:w="0" w:type="auto"/>
            <w:tcBorders>
              <w:top w:val="single" w:sz="4" w:space="0" w:color="auto"/>
              <w:left w:val="single" w:sz="4" w:space="0" w:color="auto"/>
              <w:bottom w:val="single" w:sz="4" w:space="0" w:color="auto"/>
              <w:right w:val="single" w:sz="4" w:space="0" w:color="auto"/>
            </w:tcBorders>
            <w:hideMark/>
          </w:tcPr>
          <w:p w14:paraId="25374A6A" w14:textId="77777777" w:rsidR="00436E1A" w:rsidRDefault="00436E1A">
            <w:pPr>
              <w:pStyle w:val="TAL"/>
              <w:rPr>
                <w:sz w:val="16"/>
              </w:rPr>
            </w:pPr>
            <w:r>
              <w:rPr>
                <w:sz w:val="16"/>
              </w:rPr>
              <w:t>Updated procedure to skip interferer overlapping with PCC in Rx TCs for 3CC later</w:t>
            </w:r>
          </w:p>
        </w:tc>
        <w:tc>
          <w:tcPr>
            <w:tcW w:w="0" w:type="auto"/>
            <w:tcBorders>
              <w:top w:val="single" w:sz="4" w:space="0" w:color="auto"/>
              <w:left w:val="single" w:sz="4" w:space="0" w:color="auto"/>
              <w:bottom w:val="single" w:sz="4" w:space="0" w:color="auto"/>
              <w:right w:val="single" w:sz="4" w:space="0" w:color="auto"/>
            </w:tcBorders>
            <w:hideMark/>
          </w:tcPr>
          <w:p w14:paraId="552E8146" w14:textId="77777777" w:rsidR="00436E1A" w:rsidRDefault="00436E1A">
            <w:pPr>
              <w:pStyle w:val="TAL"/>
              <w:rPr>
                <w:sz w:val="16"/>
              </w:rPr>
            </w:pPr>
            <w:r>
              <w:rPr>
                <w:sz w:val="16"/>
              </w:rPr>
              <w:t>Anritsu, R&amp;S, Keysight</w:t>
            </w:r>
          </w:p>
        </w:tc>
        <w:tc>
          <w:tcPr>
            <w:tcW w:w="0" w:type="auto"/>
            <w:tcBorders>
              <w:top w:val="single" w:sz="4" w:space="0" w:color="auto"/>
              <w:left w:val="single" w:sz="4" w:space="0" w:color="auto"/>
              <w:bottom w:val="single" w:sz="4" w:space="0" w:color="auto"/>
              <w:right w:val="single" w:sz="4" w:space="0" w:color="auto"/>
            </w:tcBorders>
            <w:hideMark/>
          </w:tcPr>
          <w:p w14:paraId="7422402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05182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7D4CBE" w14:textId="77777777" w:rsidR="00436E1A" w:rsidRDefault="00436E1A">
            <w:pPr>
              <w:pStyle w:val="TAL"/>
              <w:rPr>
                <w:sz w:val="16"/>
              </w:rPr>
            </w:pPr>
            <w:r>
              <w:rPr>
                <w:sz w:val="16"/>
              </w:rPr>
              <w:t>R5-255398</w:t>
            </w:r>
          </w:p>
        </w:tc>
      </w:tr>
      <w:tr w:rsidR="00436E1A" w14:paraId="4381681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294EB97" w14:textId="77777777" w:rsidR="00436E1A" w:rsidRDefault="00436E1A">
            <w:pPr>
              <w:pStyle w:val="TAL"/>
              <w:rPr>
                <w:sz w:val="16"/>
              </w:rPr>
            </w:pPr>
            <w:r>
              <w:rPr>
                <w:sz w:val="16"/>
              </w:rPr>
              <w:t>R5-254733</w:t>
            </w:r>
          </w:p>
        </w:tc>
        <w:tc>
          <w:tcPr>
            <w:tcW w:w="0" w:type="auto"/>
            <w:tcBorders>
              <w:top w:val="single" w:sz="4" w:space="0" w:color="auto"/>
              <w:left w:val="single" w:sz="4" w:space="0" w:color="auto"/>
              <w:bottom w:val="single" w:sz="4" w:space="0" w:color="auto"/>
              <w:right w:val="single" w:sz="4" w:space="0" w:color="auto"/>
            </w:tcBorders>
            <w:hideMark/>
          </w:tcPr>
          <w:p w14:paraId="061EE337" w14:textId="77777777" w:rsidR="00436E1A" w:rsidRDefault="00436E1A">
            <w:pPr>
              <w:pStyle w:val="TAL"/>
              <w:rPr>
                <w:sz w:val="16"/>
              </w:rPr>
            </w:pPr>
            <w:r>
              <w:rPr>
                <w:sz w:val="16"/>
              </w:rPr>
              <w:t>Update of Annex C for valid CORESET 0</w:t>
            </w:r>
          </w:p>
        </w:tc>
        <w:tc>
          <w:tcPr>
            <w:tcW w:w="0" w:type="auto"/>
            <w:tcBorders>
              <w:top w:val="single" w:sz="4" w:space="0" w:color="auto"/>
              <w:left w:val="single" w:sz="4" w:space="0" w:color="auto"/>
              <w:bottom w:val="single" w:sz="4" w:space="0" w:color="auto"/>
              <w:right w:val="single" w:sz="4" w:space="0" w:color="auto"/>
            </w:tcBorders>
            <w:hideMark/>
          </w:tcPr>
          <w:p w14:paraId="69FF62E9"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5826BC0"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76C55D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257EE2" w14:textId="77777777" w:rsidR="00436E1A" w:rsidRDefault="00436E1A">
            <w:pPr>
              <w:pStyle w:val="TAL"/>
              <w:rPr>
                <w:sz w:val="16"/>
              </w:rPr>
            </w:pPr>
            <w:r>
              <w:rPr>
                <w:sz w:val="16"/>
              </w:rPr>
              <w:t>-</w:t>
            </w:r>
          </w:p>
        </w:tc>
      </w:tr>
      <w:tr w:rsidR="00436E1A" w14:paraId="4D0BA3A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681FDFC" w14:textId="77777777" w:rsidR="00436E1A" w:rsidRDefault="00436E1A">
            <w:pPr>
              <w:pStyle w:val="TAL"/>
              <w:rPr>
                <w:sz w:val="16"/>
              </w:rPr>
            </w:pPr>
            <w:r>
              <w:rPr>
                <w:sz w:val="16"/>
              </w:rPr>
              <w:t>R5-254734</w:t>
            </w:r>
          </w:p>
        </w:tc>
        <w:tc>
          <w:tcPr>
            <w:tcW w:w="0" w:type="auto"/>
            <w:tcBorders>
              <w:top w:val="single" w:sz="4" w:space="0" w:color="auto"/>
              <w:left w:val="single" w:sz="4" w:space="0" w:color="auto"/>
              <w:bottom w:val="single" w:sz="4" w:space="0" w:color="auto"/>
              <w:right w:val="single" w:sz="4" w:space="0" w:color="auto"/>
            </w:tcBorders>
            <w:hideMark/>
          </w:tcPr>
          <w:p w14:paraId="53F99406" w14:textId="77777777" w:rsidR="00436E1A" w:rsidRDefault="00436E1A">
            <w:pPr>
              <w:pStyle w:val="TAL"/>
              <w:rPr>
                <w:sz w:val="16"/>
              </w:rPr>
            </w:pPr>
            <w:r>
              <w:rPr>
                <w:sz w:val="16"/>
              </w:rPr>
              <w:t>Editorial corrections to 6.5B.3.3.2</w:t>
            </w:r>
          </w:p>
        </w:tc>
        <w:tc>
          <w:tcPr>
            <w:tcW w:w="0" w:type="auto"/>
            <w:tcBorders>
              <w:top w:val="single" w:sz="4" w:space="0" w:color="auto"/>
              <w:left w:val="single" w:sz="4" w:space="0" w:color="auto"/>
              <w:bottom w:val="single" w:sz="4" w:space="0" w:color="auto"/>
              <w:right w:val="single" w:sz="4" w:space="0" w:color="auto"/>
            </w:tcBorders>
            <w:hideMark/>
          </w:tcPr>
          <w:p w14:paraId="28B07E1A"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5E26FB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E4387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55F7AF" w14:textId="77777777" w:rsidR="00436E1A" w:rsidRDefault="00436E1A">
            <w:pPr>
              <w:pStyle w:val="TAL"/>
              <w:rPr>
                <w:sz w:val="16"/>
              </w:rPr>
            </w:pPr>
          </w:p>
        </w:tc>
      </w:tr>
      <w:tr w:rsidR="00436E1A" w14:paraId="13A6FEE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2913406" w14:textId="77777777" w:rsidR="00436E1A" w:rsidRDefault="00436E1A">
            <w:pPr>
              <w:pStyle w:val="TAL"/>
              <w:rPr>
                <w:sz w:val="16"/>
              </w:rPr>
            </w:pPr>
            <w:r>
              <w:rPr>
                <w:sz w:val="16"/>
              </w:rPr>
              <w:t>R5-254735</w:t>
            </w:r>
          </w:p>
        </w:tc>
        <w:tc>
          <w:tcPr>
            <w:tcW w:w="0" w:type="auto"/>
            <w:tcBorders>
              <w:top w:val="single" w:sz="4" w:space="0" w:color="auto"/>
              <w:left w:val="single" w:sz="4" w:space="0" w:color="auto"/>
              <w:bottom w:val="single" w:sz="4" w:space="0" w:color="auto"/>
              <w:right w:val="single" w:sz="4" w:space="0" w:color="auto"/>
            </w:tcBorders>
            <w:hideMark/>
          </w:tcPr>
          <w:p w14:paraId="2785B089" w14:textId="77777777" w:rsidR="00436E1A" w:rsidRDefault="00436E1A">
            <w:pPr>
              <w:pStyle w:val="TAL"/>
              <w:rPr>
                <w:sz w:val="16"/>
              </w:rPr>
            </w:pPr>
            <w:r>
              <w:rPr>
                <w:sz w:val="16"/>
              </w:rPr>
              <w:t>Correction to cell mapping of LTE SCC for intra-band contiguous CA</w:t>
            </w:r>
          </w:p>
        </w:tc>
        <w:tc>
          <w:tcPr>
            <w:tcW w:w="0" w:type="auto"/>
            <w:tcBorders>
              <w:top w:val="single" w:sz="4" w:space="0" w:color="auto"/>
              <w:left w:val="single" w:sz="4" w:space="0" w:color="auto"/>
              <w:bottom w:val="single" w:sz="4" w:space="0" w:color="auto"/>
              <w:right w:val="single" w:sz="4" w:space="0" w:color="auto"/>
            </w:tcBorders>
            <w:hideMark/>
          </w:tcPr>
          <w:p w14:paraId="4ED22FE4"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084198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D4A99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79B879" w14:textId="77777777" w:rsidR="00436E1A" w:rsidRDefault="00436E1A">
            <w:pPr>
              <w:pStyle w:val="TAL"/>
              <w:rPr>
                <w:sz w:val="16"/>
              </w:rPr>
            </w:pPr>
          </w:p>
        </w:tc>
      </w:tr>
      <w:tr w:rsidR="00436E1A" w14:paraId="125A686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88CE093" w14:textId="77777777" w:rsidR="00436E1A" w:rsidRDefault="00436E1A">
            <w:pPr>
              <w:pStyle w:val="TAL"/>
              <w:rPr>
                <w:sz w:val="16"/>
              </w:rPr>
            </w:pPr>
            <w:r>
              <w:rPr>
                <w:sz w:val="16"/>
              </w:rPr>
              <w:t>R5-254736</w:t>
            </w:r>
          </w:p>
        </w:tc>
        <w:tc>
          <w:tcPr>
            <w:tcW w:w="0" w:type="auto"/>
            <w:tcBorders>
              <w:top w:val="single" w:sz="4" w:space="0" w:color="auto"/>
              <w:left w:val="single" w:sz="4" w:space="0" w:color="auto"/>
              <w:bottom w:val="single" w:sz="4" w:space="0" w:color="auto"/>
              <w:right w:val="single" w:sz="4" w:space="0" w:color="auto"/>
            </w:tcBorders>
            <w:hideMark/>
          </w:tcPr>
          <w:p w14:paraId="1F900AEC" w14:textId="77777777" w:rsidR="00436E1A" w:rsidRDefault="00436E1A">
            <w:pPr>
              <w:pStyle w:val="TAL"/>
              <w:rPr>
                <w:sz w:val="16"/>
              </w:rPr>
            </w:pPr>
            <w:r>
              <w:rPr>
                <w:sz w:val="16"/>
              </w:rPr>
              <w:t>Definition of UL Mid CBW for n8</w:t>
            </w:r>
          </w:p>
        </w:tc>
        <w:tc>
          <w:tcPr>
            <w:tcW w:w="0" w:type="auto"/>
            <w:tcBorders>
              <w:top w:val="single" w:sz="4" w:space="0" w:color="auto"/>
              <w:left w:val="single" w:sz="4" w:space="0" w:color="auto"/>
              <w:bottom w:val="single" w:sz="4" w:space="0" w:color="auto"/>
              <w:right w:val="single" w:sz="4" w:space="0" w:color="auto"/>
            </w:tcBorders>
            <w:hideMark/>
          </w:tcPr>
          <w:p w14:paraId="73FFB6F4"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41AA9D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F1CEC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9795CB" w14:textId="77777777" w:rsidR="00436E1A" w:rsidRDefault="00436E1A">
            <w:pPr>
              <w:pStyle w:val="TAL"/>
              <w:rPr>
                <w:sz w:val="16"/>
              </w:rPr>
            </w:pPr>
          </w:p>
        </w:tc>
      </w:tr>
      <w:tr w:rsidR="00436E1A" w14:paraId="1B7B17D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1635710" w14:textId="77777777" w:rsidR="00436E1A" w:rsidRDefault="00436E1A">
            <w:pPr>
              <w:pStyle w:val="TAL"/>
              <w:rPr>
                <w:sz w:val="16"/>
              </w:rPr>
            </w:pPr>
            <w:r>
              <w:rPr>
                <w:sz w:val="16"/>
              </w:rPr>
              <w:t>R5-254737</w:t>
            </w:r>
          </w:p>
        </w:tc>
        <w:tc>
          <w:tcPr>
            <w:tcW w:w="0" w:type="auto"/>
            <w:tcBorders>
              <w:top w:val="single" w:sz="4" w:space="0" w:color="auto"/>
              <w:left w:val="single" w:sz="4" w:space="0" w:color="auto"/>
              <w:bottom w:val="single" w:sz="4" w:space="0" w:color="auto"/>
              <w:right w:val="single" w:sz="4" w:space="0" w:color="auto"/>
            </w:tcBorders>
            <w:hideMark/>
          </w:tcPr>
          <w:p w14:paraId="4B0FC406" w14:textId="77777777" w:rsidR="00436E1A" w:rsidRDefault="00436E1A">
            <w:pPr>
              <w:pStyle w:val="TAL"/>
              <w:rPr>
                <w:sz w:val="16"/>
              </w:rPr>
            </w:pPr>
            <w:r>
              <w:rPr>
                <w:sz w:val="16"/>
              </w:rPr>
              <w:t>Correction to test frequencies of n105</w:t>
            </w:r>
          </w:p>
        </w:tc>
        <w:tc>
          <w:tcPr>
            <w:tcW w:w="0" w:type="auto"/>
            <w:tcBorders>
              <w:top w:val="single" w:sz="4" w:space="0" w:color="auto"/>
              <w:left w:val="single" w:sz="4" w:space="0" w:color="auto"/>
              <w:bottom w:val="single" w:sz="4" w:space="0" w:color="auto"/>
              <w:right w:val="single" w:sz="4" w:space="0" w:color="auto"/>
            </w:tcBorders>
            <w:hideMark/>
          </w:tcPr>
          <w:p w14:paraId="36DFF166"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83C9A0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7ED5BA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E0F09A" w14:textId="77777777" w:rsidR="00436E1A" w:rsidRDefault="00436E1A">
            <w:pPr>
              <w:pStyle w:val="TAL"/>
              <w:rPr>
                <w:sz w:val="16"/>
              </w:rPr>
            </w:pPr>
          </w:p>
        </w:tc>
      </w:tr>
      <w:tr w:rsidR="00436E1A" w14:paraId="0BA2E37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C4F63E8" w14:textId="77777777" w:rsidR="00436E1A" w:rsidRDefault="00436E1A">
            <w:pPr>
              <w:pStyle w:val="TAL"/>
              <w:rPr>
                <w:sz w:val="16"/>
              </w:rPr>
            </w:pPr>
            <w:r>
              <w:rPr>
                <w:sz w:val="16"/>
              </w:rPr>
              <w:t>R5-254738</w:t>
            </w:r>
          </w:p>
        </w:tc>
        <w:tc>
          <w:tcPr>
            <w:tcW w:w="0" w:type="auto"/>
            <w:tcBorders>
              <w:top w:val="single" w:sz="4" w:space="0" w:color="auto"/>
              <w:left w:val="single" w:sz="4" w:space="0" w:color="auto"/>
              <w:bottom w:val="single" w:sz="4" w:space="0" w:color="auto"/>
              <w:right w:val="single" w:sz="4" w:space="0" w:color="auto"/>
            </w:tcBorders>
            <w:hideMark/>
          </w:tcPr>
          <w:p w14:paraId="6CB8A753" w14:textId="77777777" w:rsidR="00436E1A" w:rsidRDefault="00436E1A">
            <w:pPr>
              <w:pStyle w:val="TAL"/>
              <w:rPr>
                <w:sz w:val="16"/>
              </w:rPr>
            </w:pPr>
            <w:r>
              <w:rPr>
                <w:sz w:val="16"/>
              </w:rPr>
              <w:t>Update of test frequencies for intra-band non-contiguous EN-DC in demod test cases</w:t>
            </w:r>
          </w:p>
        </w:tc>
        <w:tc>
          <w:tcPr>
            <w:tcW w:w="0" w:type="auto"/>
            <w:tcBorders>
              <w:top w:val="single" w:sz="4" w:space="0" w:color="auto"/>
              <w:left w:val="single" w:sz="4" w:space="0" w:color="auto"/>
              <w:bottom w:val="single" w:sz="4" w:space="0" w:color="auto"/>
              <w:right w:val="single" w:sz="4" w:space="0" w:color="auto"/>
            </w:tcBorders>
            <w:hideMark/>
          </w:tcPr>
          <w:p w14:paraId="02F81883"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2D108B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485E5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58758F" w14:textId="77777777" w:rsidR="00436E1A" w:rsidRDefault="00436E1A">
            <w:pPr>
              <w:pStyle w:val="TAL"/>
              <w:rPr>
                <w:sz w:val="16"/>
              </w:rPr>
            </w:pPr>
          </w:p>
        </w:tc>
      </w:tr>
      <w:tr w:rsidR="00436E1A" w14:paraId="1AA6630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2FD1118" w14:textId="77777777" w:rsidR="00436E1A" w:rsidRDefault="00436E1A">
            <w:pPr>
              <w:pStyle w:val="TAL"/>
              <w:rPr>
                <w:sz w:val="16"/>
              </w:rPr>
            </w:pPr>
            <w:r>
              <w:rPr>
                <w:sz w:val="16"/>
              </w:rPr>
              <w:t>R5-254739</w:t>
            </w:r>
          </w:p>
        </w:tc>
        <w:tc>
          <w:tcPr>
            <w:tcW w:w="0" w:type="auto"/>
            <w:tcBorders>
              <w:top w:val="single" w:sz="4" w:space="0" w:color="auto"/>
              <w:left w:val="single" w:sz="4" w:space="0" w:color="auto"/>
              <w:bottom w:val="single" w:sz="4" w:space="0" w:color="auto"/>
              <w:right w:val="single" w:sz="4" w:space="0" w:color="auto"/>
            </w:tcBorders>
            <w:hideMark/>
          </w:tcPr>
          <w:p w14:paraId="4185766C" w14:textId="77777777" w:rsidR="00436E1A" w:rsidRDefault="00436E1A">
            <w:pPr>
              <w:pStyle w:val="TAL"/>
              <w:rPr>
                <w:sz w:val="16"/>
              </w:rPr>
            </w:pPr>
            <w:r>
              <w:rPr>
                <w:sz w:val="16"/>
              </w:rPr>
              <w:t>Update of test frequencies for intra-band non-contiguous EN-DC in demod test cases</w:t>
            </w:r>
          </w:p>
        </w:tc>
        <w:tc>
          <w:tcPr>
            <w:tcW w:w="0" w:type="auto"/>
            <w:tcBorders>
              <w:top w:val="single" w:sz="4" w:space="0" w:color="auto"/>
              <w:left w:val="single" w:sz="4" w:space="0" w:color="auto"/>
              <w:bottom w:val="single" w:sz="4" w:space="0" w:color="auto"/>
              <w:right w:val="single" w:sz="4" w:space="0" w:color="auto"/>
            </w:tcBorders>
            <w:hideMark/>
          </w:tcPr>
          <w:p w14:paraId="381CE9A0"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83B682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188A5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813A4D" w14:textId="77777777" w:rsidR="00436E1A" w:rsidRDefault="00436E1A">
            <w:pPr>
              <w:pStyle w:val="TAL"/>
              <w:rPr>
                <w:sz w:val="16"/>
              </w:rPr>
            </w:pPr>
          </w:p>
        </w:tc>
      </w:tr>
      <w:tr w:rsidR="00436E1A" w14:paraId="18283A7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C30FEB1" w14:textId="77777777" w:rsidR="00436E1A" w:rsidRDefault="00436E1A">
            <w:pPr>
              <w:pStyle w:val="TAL"/>
              <w:rPr>
                <w:sz w:val="16"/>
              </w:rPr>
            </w:pPr>
            <w:r>
              <w:rPr>
                <w:sz w:val="16"/>
              </w:rPr>
              <w:t>R5-254740</w:t>
            </w:r>
          </w:p>
        </w:tc>
        <w:tc>
          <w:tcPr>
            <w:tcW w:w="0" w:type="auto"/>
            <w:tcBorders>
              <w:top w:val="single" w:sz="4" w:space="0" w:color="auto"/>
              <w:left w:val="single" w:sz="4" w:space="0" w:color="auto"/>
              <w:bottom w:val="single" w:sz="4" w:space="0" w:color="auto"/>
              <w:right w:val="single" w:sz="4" w:space="0" w:color="auto"/>
            </w:tcBorders>
            <w:hideMark/>
          </w:tcPr>
          <w:p w14:paraId="7EA7CAA0" w14:textId="77777777" w:rsidR="00436E1A" w:rsidRDefault="00436E1A">
            <w:pPr>
              <w:pStyle w:val="TAL"/>
              <w:rPr>
                <w:sz w:val="16"/>
              </w:rPr>
            </w:pPr>
            <w:r>
              <w:rPr>
                <w:sz w:val="16"/>
              </w:rPr>
              <w:t>Correction to applicable release of 16Tx or 32Tx PMI reporting</w:t>
            </w:r>
          </w:p>
        </w:tc>
        <w:tc>
          <w:tcPr>
            <w:tcW w:w="0" w:type="auto"/>
            <w:tcBorders>
              <w:top w:val="single" w:sz="4" w:space="0" w:color="auto"/>
              <w:left w:val="single" w:sz="4" w:space="0" w:color="auto"/>
              <w:bottom w:val="single" w:sz="4" w:space="0" w:color="auto"/>
              <w:right w:val="single" w:sz="4" w:space="0" w:color="auto"/>
            </w:tcBorders>
            <w:hideMark/>
          </w:tcPr>
          <w:p w14:paraId="061565EC"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DF3C3B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A7E0B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642D3C" w14:textId="77777777" w:rsidR="00436E1A" w:rsidRDefault="00436E1A">
            <w:pPr>
              <w:pStyle w:val="TAL"/>
              <w:rPr>
                <w:sz w:val="16"/>
              </w:rPr>
            </w:pPr>
          </w:p>
        </w:tc>
      </w:tr>
      <w:tr w:rsidR="00436E1A" w14:paraId="11C3F4B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A573DF2" w14:textId="77777777" w:rsidR="00436E1A" w:rsidRDefault="00436E1A">
            <w:pPr>
              <w:pStyle w:val="TAL"/>
              <w:rPr>
                <w:sz w:val="16"/>
              </w:rPr>
            </w:pPr>
            <w:r>
              <w:rPr>
                <w:sz w:val="16"/>
              </w:rPr>
              <w:t>R5-254741</w:t>
            </w:r>
          </w:p>
        </w:tc>
        <w:tc>
          <w:tcPr>
            <w:tcW w:w="0" w:type="auto"/>
            <w:tcBorders>
              <w:top w:val="single" w:sz="4" w:space="0" w:color="auto"/>
              <w:left w:val="single" w:sz="4" w:space="0" w:color="auto"/>
              <w:bottom w:val="single" w:sz="4" w:space="0" w:color="auto"/>
              <w:right w:val="single" w:sz="4" w:space="0" w:color="auto"/>
            </w:tcBorders>
            <w:hideMark/>
          </w:tcPr>
          <w:p w14:paraId="5FF04388" w14:textId="77777777" w:rsidR="00436E1A" w:rsidRDefault="00436E1A">
            <w:pPr>
              <w:pStyle w:val="TAL"/>
              <w:rPr>
                <w:sz w:val="16"/>
              </w:rPr>
            </w:pPr>
            <w:r>
              <w:rPr>
                <w:sz w:val="16"/>
              </w:rPr>
              <w:t>Correction to applicable release of 16Tx or 32Tx PMI reporting</w:t>
            </w:r>
          </w:p>
        </w:tc>
        <w:tc>
          <w:tcPr>
            <w:tcW w:w="0" w:type="auto"/>
            <w:tcBorders>
              <w:top w:val="single" w:sz="4" w:space="0" w:color="auto"/>
              <w:left w:val="single" w:sz="4" w:space="0" w:color="auto"/>
              <w:bottom w:val="single" w:sz="4" w:space="0" w:color="auto"/>
              <w:right w:val="single" w:sz="4" w:space="0" w:color="auto"/>
            </w:tcBorders>
            <w:hideMark/>
          </w:tcPr>
          <w:p w14:paraId="1F5B9159"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6E3CE1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66ECA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918C66" w14:textId="77777777" w:rsidR="00436E1A" w:rsidRDefault="00436E1A">
            <w:pPr>
              <w:pStyle w:val="TAL"/>
              <w:rPr>
                <w:sz w:val="16"/>
              </w:rPr>
            </w:pPr>
          </w:p>
        </w:tc>
      </w:tr>
      <w:tr w:rsidR="00436E1A" w14:paraId="09D8E3A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58F7A74" w14:textId="77777777" w:rsidR="00436E1A" w:rsidRDefault="00436E1A">
            <w:pPr>
              <w:pStyle w:val="TAL"/>
              <w:rPr>
                <w:sz w:val="16"/>
              </w:rPr>
            </w:pPr>
            <w:r>
              <w:rPr>
                <w:sz w:val="16"/>
              </w:rPr>
              <w:t>R5-254742</w:t>
            </w:r>
          </w:p>
        </w:tc>
        <w:tc>
          <w:tcPr>
            <w:tcW w:w="0" w:type="auto"/>
            <w:tcBorders>
              <w:top w:val="single" w:sz="4" w:space="0" w:color="auto"/>
              <w:left w:val="single" w:sz="4" w:space="0" w:color="auto"/>
              <w:bottom w:val="single" w:sz="4" w:space="0" w:color="auto"/>
              <w:right w:val="single" w:sz="4" w:space="0" w:color="auto"/>
            </w:tcBorders>
            <w:hideMark/>
          </w:tcPr>
          <w:p w14:paraId="0C597E8C" w14:textId="77777777" w:rsidR="00436E1A" w:rsidRDefault="00436E1A">
            <w:pPr>
              <w:pStyle w:val="TAL"/>
              <w:rPr>
                <w:sz w:val="16"/>
              </w:rPr>
            </w:pPr>
            <w:r>
              <w:rPr>
                <w:sz w:val="16"/>
              </w:rPr>
              <w:t>Correction to applicable release of 16Tx or 32Tx PMI reporting</w:t>
            </w:r>
          </w:p>
        </w:tc>
        <w:tc>
          <w:tcPr>
            <w:tcW w:w="0" w:type="auto"/>
            <w:tcBorders>
              <w:top w:val="single" w:sz="4" w:space="0" w:color="auto"/>
              <w:left w:val="single" w:sz="4" w:space="0" w:color="auto"/>
              <w:bottom w:val="single" w:sz="4" w:space="0" w:color="auto"/>
              <w:right w:val="single" w:sz="4" w:space="0" w:color="auto"/>
            </w:tcBorders>
            <w:hideMark/>
          </w:tcPr>
          <w:p w14:paraId="6058827F"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E93207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518FB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03E79B" w14:textId="77777777" w:rsidR="00436E1A" w:rsidRDefault="00436E1A">
            <w:pPr>
              <w:pStyle w:val="TAL"/>
              <w:rPr>
                <w:sz w:val="16"/>
              </w:rPr>
            </w:pPr>
          </w:p>
        </w:tc>
      </w:tr>
      <w:tr w:rsidR="00436E1A" w14:paraId="2D00FD2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0A235F0" w14:textId="77777777" w:rsidR="00436E1A" w:rsidRDefault="00436E1A">
            <w:pPr>
              <w:pStyle w:val="TAL"/>
              <w:rPr>
                <w:sz w:val="16"/>
              </w:rPr>
            </w:pPr>
            <w:r>
              <w:rPr>
                <w:sz w:val="16"/>
              </w:rPr>
              <w:t>R5-254743</w:t>
            </w:r>
          </w:p>
        </w:tc>
        <w:tc>
          <w:tcPr>
            <w:tcW w:w="0" w:type="auto"/>
            <w:tcBorders>
              <w:top w:val="single" w:sz="4" w:space="0" w:color="auto"/>
              <w:left w:val="single" w:sz="4" w:space="0" w:color="auto"/>
              <w:bottom w:val="single" w:sz="4" w:space="0" w:color="auto"/>
              <w:right w:val="single" w:sz="4" w:space="0" w:color="auto"/>
            </w:tcBorders>
            <w:hideMark/>
          </w:tcPr>
          <w:p w14:paraId="49FC21D6" w14:textId="77777777" w:rsidR="00436E1A" w:rsidRDefault="00436E1A">
            <w:pPr>
              <w:pStyle w:val="TAL"/>
              <w:rPr>
                <w:sz w:val="16"/>
              </w:rPr>
            </w:pPr>
            <w:r>
              <w:rPr>
                <w:sz w:val="16"/>
              </w:rPr>
              <w:t>Correction to A-MPR for NS_03N NS_04N NS_05N</w:t>
            </w:r>
          </w:p>
        </w:tc>
        <w:tc>
          <w:tcPr>
            <w:tcW w:w="0" w:type="auto"/>
            <w:tcBorders>
              <w:top w:val="single" w:sz="4" w:space="0" w:color="auto"/>
              <w:left w:val="single" w:sz="4" w:space="0" w:color="auto"/>
              <w:bottom w:val="single" w:sz="4" w:space="0" w:color="auto"/>
              <w:right w:val="single" w:sz="4" w:space="0" w:color="auto"/>
            </w:tcBorders>
            <w:hideMark/>
          </w:tcPr>
          <w:p w14:paraId="68AAECED"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050264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DA288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515A45" w14:textId="77777777" w:rsidR="00436E1A" w:rsidRDefault="00436E1A">
            <w:pPr>
              <w:pStyle w:val="TAL"/>
              <w:rPr>
                <w:sz w:val="16"/>
              </w:rPr>
            </w:pPr>
          </w:p>
        </w:tc>
      </w:tr>
      <w:tr w:rsidR="00436E1A" w14:paraId="0C76CD8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9FBC2B1" w14:textId="77777777" w:rsidR="00436E1A" w:rsidRDefault="00436E1A">
            <w:pPr>
              <w:pStyle w:val="TAL"/>
              <w:rPr>
                <w:sz w:val="16"/>
              </w:rPr>
            </w:pPr>
            <w:r>
              <w:rPr>
                <w:sz w:val="16"/>
              </w:rPr>
              <w:t>R5-254744</w:t>
            </w:r>
          </w:p>
        </w:tc>
        <w:tc>
          <w:tcPr>
            <w:tcW w:w="0" w:type="auto"/>
            <w:tcBorders>
              <w:top w:val="single" w:sz="4" w:space="0" w:color="auto"/>
              <w:left w:val="single" w:sz="4" w:space="0" w:color="auto"/>
              <w:bottom w:val="single" w:sz="4" w:space="0" w:color="auto"/>
              <w:right w:val="single" w:sz="4" w:space="0" w:color="auto"/>
            </w:tcBorders>
            <w:hideMark/>
          </w:tcPr>
          <w:p w14:paraId="6A68C2C3" w14:textId="77777777" w:rsidR="00436E1A" w:rsidRDefault="00436E1A">
            <w:pPr>
              <w:pStyle w:val="TAL"/>
              <w:rPr>
                <w:sz w:val="16"/>
              </w:rPr>
            </w:pPr>
            <w:r>
              <w:rPr>
                <w:sz w:val="16"/>
              </w:rPr>
              <w:t>Clarification of LCRB in Figure 5.3.1-1</w:t>
            </w:r>
          </w:p>
        </w:tc>
        <w:tc>
          <w:tcPr>
            <w:tcW w:w="0" w:type="auto"/>
            <w:tcBorders>
              <w:top w:val="single" w:sz="4" w:space="0" w:color="auto"/>
              <w:left w:val="single" w:sz="4" w:space="0" w:color="auto"/>
              <w:bottom w:val="single" w:sz="4" w:space="0" w:color="auto"/>
              <w:right w:val="single" w:sz="4" w:space="0" w:color="auto"/>
            </w:tcBorders>
            <w:hideMark/>
          </w:tcPr>
          <w:p w14:paraId="50049119"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A3F5940"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4FDF0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2C66F6" w14:textId="77777777" w:rsidR="00436E1A" w:rsidRDefault="00436E1A">
            <w:pPr>
              <w:pStyle w:val="TAL"/>
              <w:rPr>
                <w:sz w:val="16"/>
              </w:rPr>
            </w:pPr>
            <w:r>
              <w:rPr>
                <w:sz w:val="16"/>
              </w:rPr>
              <w:t>R5-255399</w:t>
            </w:r>
          </w:p>
        </w:tc>
      </w:tr>
      <w:tr w:rsidR="00436E1A" w14:paraId="29D5B03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4B76592" w14:textId="77777777" w:rsidR="00436E1A" w:rsidRDefault="00436E1A">
            <w:pPr>
              <w:pStyle w:val="TAL"/>
              <w:rPr>
                <w:sz w:val="16"/>
              </w:rPr>
            </w:pPr>
            <w:r>
              <w:rPr>
                <w:sz w:val="16"/>
              </w:rPr>
              <w:t>R5-254745</w:t>
            </w:r>
          </w:p>
        </w:tc>
        <w:tc>
          <w:tcPr>
            <w:tcW w:w="0" w:type="auto"/>
            <w:tcBorders>
              <w:top w:val="single" w:sz="4" w:space="0" w:color="auto"/>
              <w:left w:val="single" w:sz="4" w:space="0" w:color="auto"/>
              <w:bottom w:val="single" w:sz="4" w:space="0" w:color="auto"/>
              <w:right w:val="single" w:sz="4" w:space="0" w:color="auto"/>
            </w:tcBorders>
            <w:hideMark/>
          </w:tcPr>
          <w:p w14:paraId="4AC06E5A" w14:textId="77777777" w:rsidR="00436E1A" w:rsidRDefault="00436E1A">
            <w:pPr>
              <w:pStyle w:val="TAL"/>
              <w:rPr>
                <w:sz w:val="16"/>
              </w:rPr>
            </w:pPr>
            <w:r>
              <w:rPr>
                <w:sz w:val="16"/>
              </w:rPr>
              <w:t>Correction to interferer offset of ACS for shared spectrum channel access</w:t>
            </w:r>
          </w:p>
        </w:tc>
        <w:tc>
          <w:tcPr>
            <w:tcW w:w="0" w:type="auto"/>
            <w:tcBorders>
              <w:top w:val="single" w:sz="4" w:space="0" w:color="auto"/>
              <w:left w:val="single" w:sz="4" w:space="0" w:color="auto"/>
              <w:bottom w:val="single" w:sz="4" w:space="0" w:color="auto"/>
              <w:right w:val="single" w:sz="4" w:space="0" w:color="auto"/>
            </w:tcBorders>
            <w:hideMark/>
          </w:tcPr>
          <w:p w14:paraId="53564424"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F8103E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8075B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2FAB90" w14:textId="77777777" w:rsidR="00436E1A" w:rsidRDefault="00436E1A">
            <w:pPr>
              <w:pStyle w:val="TAL"/>
              <w:rPr>
                <w:sz w:val="16"/>
              </w:rPr>
            </w:pPr>
          </w:p>
        </w:tc>
      </w:tr>
      <w:tr w:rsidR="00436E1A" w14:paraId="3540AAC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D62665" w14:textId="77777777" w:rsidR="00436E1A" w:rsidRDefault="00436E1A">
            <w:pPr>
              <w:pStyle w:val="TAL"/>
              <w:rPr>
                <w:sz w:val="16"/>
              </w:rPr>
            </w:pPr>
            <w:r>
              <w:rPr>
                <w:sz w:val="16"/>
              </w:rPr>
              <w:t>R5-254746</w:t>
            </w:r>
          </w:p>
        </w:tc>
        <w:tc>
          <w:tcPr>
            <w:tcW w:w="0" w:type="auto"/>
            <w:tcBorders>
              <w:top w:val="single" w:sz="4" w:space="0" w:color="auto"/>
              <w:left w:val="single" w:sz="4" w:space="0" w:color="auto"/>
              <w:bottom w:val="single" w:sz="4" w:space="0" w:color="auto"/>
              <w:right w:val="single" w:sz="4" w:space="0" w:color="auto"/>
            </w:tcBorders>
            <w:hideMark/>
          </w:tcPr>
          <w:p w14:paraId="038BA033" w14:textId="77777777" w:rsidR="00436E1A" w:rsidRDefault="00436E1A">
            <w:pPr>
              <w:pStyle w:val="TAL"/>
              <w:rPr>
                <w:sz w:val="16"/>
              </w:rPr>
            </w:pPr>
            <w:r>
              <w:rPr>
                <w:sz w:val="16"/>
              </w:rPr>
              <w:t>Update of RMCs for FR1-NTN TRx testing with SCS 15 kHz and 30 kHz</w:t>
            </w:r>
          </w:p>
        </w:tc>
        <w:tc>
          <w:tcPr>
            <w:tcW w:w="0" w:type="auto"/>
            <w:tcBorders>
              <w:top w:val="single" w:sz="4" w:space="0" w:color="auto"/>
              <w:left w:val="single" w:sz="4" w:space="0" w:color="auto"/>
              <w:bottom w:val="single" w:sz="4" w:space="0" w:color="auto"/>
              <w:right w:val="single" w:sz="4" w:space="0" w:color="auto"/>
            </w:tcBorders>
            <w:hideMark/>
          </w:tcPr>
          <w:p w14:paraId="1E8D7E26"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52D456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CD6DB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F60C3E" w14:textId="77777777" w:rsidR="00436E1A" w:rsidRDefault="00436E1A">
            <w:pPr>
              <w:pStyle w:val="TAL"/>
              <w:rPr>
                <w:sz w:val="16"/>
              </w:rPr>
            </w:pPr>
            <w:r>
              <w:rPr>
                <w:sz w:val="16"/>
              </w:rPr>
              <w:t>R5-255397</w:t>
            </w:r>
          </w:p>
        </w:tc>
      </w:tr>
      <w:tr w:rsidR="00436E1A" w14:paraId="23147AA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CE43856" w14:textId="77777777" w:rsidR="00436E1A" w:rsidRDefault="00436E1A">
            <w:pPr>
              <w:pStyle w:val="TAL"/>
              <w:rPr>
                <w:sz w:val="16"/>
              </w:rPr>
            </w:pPr>
            <w:r>
              <w:rPr>
                <w:sz w:val="16"/>
              </w:rPr>
              <w:t>R5-254747</w:t>
            </w:r>
          </w:p>
        </w:tc>
        <w:tc>
          <w:tcPr>
            <w:tcW w:w="0" w:type="auto"/>
            <w:tcBorders>
              <w:top w:val="single" w:sz="4" w:space="0" w:color="auto"/>
              <w:left w:val="single" w:sz="4" w:space="0" w:color="auto"/>
              <w:bottom w:val="single" w:sz="4" w:space="0" w:color="auto"/>
              <w:right w:val="single" w:sz="4" w:space="0" w:color="auto"/>
            </w:tcBorders>
            <w:hideMark/>
          </w:tcPr>
          <w:p w14:paraId="2A51FCE2" w14:textId="77777777" w:rsidR="00436E1A" w:rsidRDefault="00436E1A">
            <w:pPr>
              <w:pStyle w:val="TAL"/>
              <w:rPr>
                <w:sz w:val="16"/>
              </w:rPr>
            </w:pPr>
            <w:r>
              <w:rPr>
                <w:sz w:val="16"/>
              </w:rPr>
              <w:t>Cleanup of Reference sensitivity for 2DL CA</w:t>
            </w:r>
          </w:p>
        </w:tc>
        <w:tc>
          <w:tcPr>
            <w:tcW w:w="0" w:type="auto"/>
            <w:tcBorders>
              <w:top w:val="single" w:sz="4" w:space="0" w:color="auto"/>
              <w:left w:val="single" w:sz="4" w:space="0" w:color="auto"/>
              <w:bottom w:val="single" w:sz="4" w:space="0" w:color="auto"/>
              <w:right w:val="single" w:sz="4" w:space="0" w:color="auto"/>
            </w:tcBorders>
            <w:hideMark/>
          </w:tcPr>
          <w:p w14:paraId="265F2213" w14:textId="77777777" w:rsidR="00436E1A" w:rsidRDefault="00436E1A">
            <w:pPr>
              <w:pStyle w:val="TAL"/>
              <w:rPr>
                <w:sz w:val="16"/>
              </w:rPr>
            </w:pPr>
            <w:r>
              <w:rPr>
                <w:sz w:val="16"/>
              </w:rPr>
              <w:t>Anritsu, 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AAB00A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45DB8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033BA7" w14:textId="77777777" w:rsidR="00436E1A" w:rsidRDefault="00436E1A">
            <w:pPr>
              <w:pStyle w:val="TAL"/>
              <w:rPr>
                <w:sz w:val="16"/>
              </w:rPr>
            </w:pPr>
            <w:r>
              <w:rPr>
                <w:sz w:val="16"/>
              </w:rPr>
              <w:t>R5-255255</w:t>
            </w:r>
          </w:p>
        </w:tc>
      </w:tr>
      <w:tr w:rsidR="00436E1A" w14:paraId="707DA4E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3B2B57B" w14:textId="77777777" w:rsidR="00436E1A" w:rsidRDefault="00436E1A">
            <w:pPr>
              <w:pStyle w:val="TAL"/>
              <w:rPr>
                <w:sz w:val="16"/>
              </w:rPr>
            </w:pPr>
            <w:r>
              <w:rPr>
                <w:sz w:val="16"/>
              </w:rPr>
              <w:t>R5-254748</w:t>
            </w:r>
          </w:p>
        </w:tc>
        <w:tc>
          <w:tcPr>
            <w:tcW w:w="0" w:type="auto"/>
            <w:tcBorders>
              <w:top w:val="single" w:sz="4" w:space="0" w:color="auto"/>
              <w:left w:val="single" w:sz="4" w:space="0" w:color="auto"/>
              <w:bottom w:val="single" w:sz="4" w:space="0" w:color="auto"/>
              <w:right w:val="single" w:sz="4" w:space="0" w:color="auto"/>
            </w:tcBorders>
            <w:hideMark/>
          </w:tcPr>
          <w:p w14:paraId="59E914D6" w14:textId="77777777" w:rsidR="00436E1A" w:rsidRDefault="00436E1A">
            <w:pPr>
              <w:pStyle w:val="TAL"/>
              <w:rPr>
                <w:sz w:val="16"/>
              </w:rPr>
            </w:pPr>
            <w:r>
              <w:rPr>
                <w:sz w:val="16"/>
              </w:rPr>
              <w:t>Addition of reference sensitivity requirements for Rel-16 2DL CA</w:t>
            </w:r>
          </w:p>
        </w:tc>
        <w:tc>
          <w:tcPr>
            <w:tcW w:w="0" w:type="auto"/>
            <w:tcBorders>
              <w:top w:val="single" w:sz="4" w:space="0" w:color="auto"/>
              <w:left w:val="single" w:sz="4" w:space="0" w:color="auto"/>
              <w:bottom w:val="single" w:sz="4" w:space="0" w:color="auto"/>
              <w:right w:val="single" w:sz="4" w:space="0" w:color="auto"/>
            </w:tcBorders>
            <w:hideMark/>
          </w:tcPr>
          <w:p w14:paraId="5DD137D2" w14:textId="77777777" w:rsidR="00436E1A" w:rsidRDefault="00436E1A">
            <w:pPr>
              <w:pStyle w:val="TAL"/>
              <w:rPr>
                <w:sz w:val="16"/>
              </w:rPr>
            </w:pPr>
            <w:r>
              <w:rPr>
                <w:sz w:val="16"/>
              </w:rPr>
              <w:t>Anritsu, Huawei, HiSilicon, NTT DOCOMO INC.</w:t>
            </w:r>
          </w:p>
        </w:tc>
        <w:tc>
          <w:tcPr>
            <w:tcW w:w="0" w:type="auto"/>
            <w:tcBorders>
              <w:top w:val="single" w:sz="4" w:space="0" w:color="auto"/>
              <w:left w:val="single" w:sz="4" w:space="0" w:color="auto"/>
              <w:bottom w:val="single" w:sz="4" w:space="0" w:color="auto"/>
              <w:right w:val="single" w:sz="4" w:space="0" w:color="auto"/>
            </w:tcBorders>
            <w:hideMark/>
          </w:tcPr>
          <w:p w14:paraId="3E576A93"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A069D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0907D1" w14:textId="77777777" w:rsidR="00436E1A" w:rsidRDefault="00436E1A">
            <w:pPr>
              <w:pStyle w:val="TAL"/>
              <w:rPr>
                <w:sz w:val="16"/>
              </w:rPr>
            </w:pPr>
            <w:r>
              <w:rPr>
                <w:sz w:val="16"/>
              </w:rPr>
              <w:t>R5-255223</w:t>
            </w:r>
          </w:p>
        </w:tc>
      </w:tr>
      <w:tr w:rsidR="00436E1A" w14:paraId="60893BF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2D2DA8" w14:textId="77777777" w:rsidR="00436E1A" w:rsidRDefault="00436E1A">
            <w:pPr>
              <w:pStyle w:val="TAL"/>
              <w:rPr>
                <w:sz w:val="16"/>
              </w:rPr>
            </w:pPr>
            <w:r>
              <w:rPr>
                <w:sz w:val="16"/>
              </w:rPr>
              <w:t>R5-254749</w:t>
            </w:r>
          </w:p>
        </w:tc>
        <w:tc>
          <w:tcPr>
            <w:tcW w:w="0" w:type="auto"/>
            <w:tcBorders>
              <w:top w:val="single" w:sz="4" w:space="0" w:color="auto"/>
              <w:left w:val="single" w:sz="4" w:space="0" w:color="auto"/>
              <w:bottom w:val="single" w:sz="4" w:space="0" w:color="auto"/>
              <w:right w:val="single" w:sz="4" w:space="0" w:color="auto"/>
            </w:tcBorders>
            <w:hideMark/>
          </w:tcPr>
          <w:p w14:paraId="233D4ECA" w14:textId="77777777" w:rsidR="00436E1A" w:rsidRDefault="00436E1A">
            <w:pPr>
              <w:pStyle w:val="TAL"/>
              <w:rPr>
                <w:sz w:val="16"/>
              </w:rPr>
            </w:pPr>
            <w:r>
              <w:rPr>
                <w:sz w:val="16"/>
              </w:rPr>
              <w:t>Addition of reference sensitivity requirements for Rel-17 2DL CA</w:t>
            </w:r>
          </w:p>
        </w:tc>
        <w:tc>
          <w:tcPr>
            <w:tcW w:w="0" w:type="auto"/>
            <w:tcBorders>
              <w:top w:val="single" w:sz="4" w:space="0" w:color="auto"/>
              <w:left w:val="single" w:sz="4" w:space="0" w:color="auto"/>
              <w:bottom w:val="single" w:sz="4" w:space="0" w:color="auto"/>
              <w:right w:val="single" w:sz="4" w:space="0" w:color="auto"/>
            </w:tcBorders>
            <w:hideMark/>
          </w:tcPr>
          <w:p w14:paraId="02045D2D" w14:textId="77777777" w:rsidR="00436E1A" w:rsidRDefault="00436E1A">
            <w:pPr>
              <w:pStyle w:val="TAL"/>
              <w:rPr>
                <w:sz w:val="16"/>
              </w:rPr>
            </w:pPr>
            <w:r>
              <w:rPr>
                <w:sz w:val="16"/>
              </w:rPr>
              <w:t>Anritsu, Huawei, HiSilicon, NTT DOCOMO INC.</w:t>
            </w:r>
          </w:p>
        </w:tc>
        <w:tc>
          <w:tcPr>
            <w:tcW w:w="0" w:type="auto"/>
            <w:tcBorders>
              <w:top w:val="single" w:sz="4" w:space="0" w:color="auto"/>
              <w:left w:val="single" w:sz="4" w:space="0" w:color="auto"/>
              <w:bottom w:val="single" w:sz="4" w:space="0" w:color="auto"/>
              <w:right w:val="single" w:sz="4" w:space="0" w:color="auto"/>
            </w:tcBorders>
            <w:hideMark/>
          </w:tcPr>
          <w:p w14:paraId="7C7726E4"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1BE4B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2293B5" w14:textId="77777777" w:rsidR="00436E1A" w:rsidRDefault="00436E1A">
            <w:pPr>
              <w:pStyle w:val="TAL"/>
              <w:rPr>
                <w:sz w:val="16"/>
              </w:rPr>
            </w:pPr>
            <w:r>
              <w:rPr>
                <w:sz w:val="16"/>
              </w:rPr>
              <w:t>R5-255256</w:t>
            </w:r>
          </w:p>
        </w:tc>
      </w:tr>
      <w:tr w:rsidR="00436E1A" w14:paraId="61B0A95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CDEF22" w14:textId="77777777" w:rsidR="00436E1A" w:rsidRDefault="00436E1A">
            <w:pPr>
              <w:pStyle w:val="TAL"/>
              <w:rPr>
                <w:sz w:val="16"/>
              </w:rPr>
            </w:pPr>
            <w:r>
              <w:rPr>
                <w:sz w:val="16"/>
              </w:rPr>
              <w:t>R5-254750</w:t>
            </w:r>
          </w:p>
        </w:tc>
        <w:tc>
          <w:tcPr>
            <w:tcW w:w="0" w:type="auto"/>
            <w:tcBorders>
              <w:top w:val="single" w:sz="4" w:space="0" w:color="auto"/>
              <w:left w:val="single" w:sz="4" w:space="0" w:color="auto"/>
              <w:bottom w:val="single" w:sz="4" w:space="0" w:color="auto"/>
              <w:right w:val="single" w:sz="4" w:space="0" w:color="auto"/>
            </w:tcBorders>
            <w:hideMark/>
          </w:tcPr>
          <w:p w14:paraId="765BA1F9" w14:textId="77777777" w:rsidR="00436E1A" w:rsidRDefault="00436E1A">
            <w:pPr>
              <w:pStyle w:val="TAL"/>
              <w:rPr>
                <w:sz w:val="16"/>
              </w:rPr>
            </w:pPr>
            <w:r>
              <w:rPr>
                <w:sz w:val="16"/>
              </w:rPr>
              <w:t>Addition of reference sensitivity requirements for Rel-17 2DL CA for PC2</w:t>
            </w:r>
          </w:p>
        </w:tc>
        <w:tc>
          <w:tcPr>
            <w:tcW w:w="0" w:type="auto"/>
            <w:tcBorders>
              <w:top w:val="single" w:sz="4" w:space="0" w:color="auto"/>
              <w:left w:val="single" w:sz="4" w:space="0" w:color="auto"/>
              <w:bottom w:val="single" w:sz="4" w:space="0" w:color="auto"/>
              <w:right w:val="single" w:sz="4" w:space="0" w:color="auto"/>
            </w:tcBorders>
            <w:hideMark/>
          </w:tcPr>
          <w:p w14:paraId="3461B742" w14:textId="77777777" w:rsidR="00436E1A" w:rsidRDefault="00436E1A">
            <w:pPr>
              <w:pStyle w:val="TAL"/>
              <w:rPr>
                <w:sz w:val="16"/>
              </w:rPr>
            </w:pPr>
            <w:r>
              <w:rPr>
                <w:sz w:val="16"/>
              </w:rPr>
              <w:t>Anritsu, Huawei, HiSilicon</w:t>
            </w:r>
          </w:p>
        </w:tc>
        <w:tc>
          <w:tcPr>
            <w:tcW w:w="0" w:type="auto"/>
            <w:tcBorders>
              <w:top w:val="single" w:sz="4" w:space="0" w:color="auto"/>
              <w:left w:val="single" w:sz="4" w:space="0" w:color="auto"/>
              <w:bottom w:val="single" w:sz="4" w:space="0" w:color="auto"/>
              <w:right w:val="single" w:sz="4" w:space="0" w:color="auto"/>
            </w:tcBorders>
            <w:hideMark/>
          </w:tcPr>
          <w:p w14:paraId="23C024BD"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D4E1E4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EB9B46" w14:textId="77777777" w:rsidR="00436E1A" w:rsidRDefault="00436E1A">
            <w:pPr>
              <w:pStyle w:val="TAL"/>
              <w:rPr>
                <w:sz w:val="16"/>
              </w:rPr>
            </w:pPr>
          </w:p>
        </w:tc>
      </w:tr>
      <w:tr w:rsidR="00436E1A" w14:paraId="15BFCDE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5D516F" w14:textId="77777777" w:rsidR="00436E1A" w:rsidRDefault="00436E1A">
            <w:pPr>
              <w:pStyle w:val="TAL"/>
              <w:rPr>
                <w:sz w:val="16"/>
              </w:rPr>
            </w:pPr>
            <w:r>
              <w:rPr>
                <w:sz w:val="16"/>
              </w:rPr>
              <w:t>R5-254751</w:t>
            </w:r>
          </w:p>
        </w:tc>
        <w:tc>
          <w:tcPr>
            <w:tcW w:w="0" w:type="auto"/>
            <w:tcBorders>
              <w:top w:val="single" w:sz="4" w:space="0" w:color="auto"/>
              <w:left w:val="single" w:sz="4" w:space="0" w:color="auto"/>
              <w:bottom w:val="single" w:sz="4" w:space="0" w:color="auto"/>
              <w:right w:val="single" w:sz="4" w:space="0" w:color="auto"/>
            </w:tcBorders>
            <w:hideMark/>
          </w:tcPr>
          <w:p w14:paraId="0409FF92" w14:textId="77777777" w:rsidR="00436E1A" w:rsidRDefault="00436E1A">
            <w:pPr>
              <w:pStyle w:val="TAL"/>
              <w:rPr>
                <w:sz w:val="16"/>
              </w:rPr>
            </w:pPr>
            <w:r>
              <w:rPr>
                <w:sz w:val="16"/>
              </w:rPr>
              <w:t>Addition of reference sensitivity requirements for Rel-18 2DL CA</w:t>
            </w:r>
          </w:p>
        </w:tc>
        <w:tc>
          <w:tcPr>
            <w:tcW w:w="0" w:type="auto"/>
            <w:tcBorders>
              <w:top w:val="single" w:sz="4" w:space="0" w:color="auto"/>
              <w:left w:val="single" w:sz="4" w:space="0" w:color="auto"/>
              <w:bottom w:val="single" w:sz="4" w:space="0" w:color="auto"/>
              <w:right w:val="single" w:sz="4" w:space="0" w:color="auto"/>
            </w:tcBorders>
            <w:hideMark/>
          </w:tcPr>
          <w:p w14:paraId="0E9E3B44" w14:textId="77777777" w:rsidR="00436E1A" w:rsidRDefault="00436E1A">
            <w:pPr>
              <w:pStyle w:val="TAL"/>
              <w:rPr>
                <w:sz w:val="16"/>
              </w:rPr>
            </w:pPr>
            <w:r>
              <w:rPr>
                <w:sz w:val="16"/>
              </w:rPr>
              <w:t>Anritsu, Huawei, HiSilicon, NTT DOCOMO INC.</w:t>
            </w:r>
          </w:p>
        </w:tc>
        <w:tc>
          <w:tcPr>
            <w:tcW w:w="0" w:type="auto"/>
            <w:tcBorders>
              <w:top w:val="single" w:sz="4" w:space="0" w:color="auto"/>
              <w:left w:val="single" w:sz="4" w:space="0" w:color="auto"/>
              <w:bottom w:val="single" w:sz="4" w:space="0" w:color="auto"/>
              <w:right w:val="single" w:sz="4" w:space="0" w:color="auto"/>
            </w:tcBorders>
            <w:hideMark/>
          </w:tcPr>
          <w:p w14:paraId="67544E2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47460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571B51" w14:textId="77777777" w:rsidR="00436E1A" w:rsidRDefault="00436E1A">
            <w:pPr>
              <w:pStyle w:val="TAL"/>
              <w:rPr>
                <w:sz w:val="16"/>
              </w:rPr>
            </w:pPr>
            <w:r>
              <w:rPr>
                <w:sz w:val="16"/>
              </w:rPr>
              <w:t>R5-255228</w:t>
            </w:r>
          </w:p>
        </w:tc>
      </w:tr>
      <w:tr w:rsidR="00436E1A" w14:paraId="2F3B727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A4B5B87" w14:textId="77777777" w:rsidR="00436E1A" w:rsidRDefault="00436E1A">
            <w:pPr>
              <w:pStyle w:val="TAL"/>
              <w:rPr>
                <w:sz w:val="16"/>
              </w:rPr>
            </w:pPr>
            <w:r>
              <w:rPr>
                <w:sz w:val="16"/>
              </w:rPr>
              <w:t>R5-254752</w:t>
            </w:r>
          </w:p>
        </w:tc>
        <w:tc>
          <w:tcPr>
            <w:tcW w:w="0" w:type="auto"/>
            <w:tcBorders>
              <w:top w:val="single" w:sz="4" w:space="0" w:color="auto"/>
              <w:left w:val="single" w:sz="4" w:space="0" w:color="auto"/>
              <w:bottom w:val="single" w:sz="4" w:space="0" w:color="auto"/>
              <w:right w:val="single" w:sz="4" w:space="0" w:color="auto"/>
            </w:tcBorders>
            <w:hideMark/>
          </w:tcPr>
          <w:p w14:paraId="38033BDC" w14:textId="77777777" w:rsidR="00436E1A" w:rsidRDefault="00436E1A">
            <w:pPr>
              <w:pStyle w:val="TAL"/>
              <w:rPr>
                <w:sz w:val="16"/>
              </w:rPr>
            </w:pPr>
            <w:r>
              <w:rPr>
                <w:sz w:val="16"/>
              </w:rPr>
              <w:t>Addition of reference sensitivity requirements for Rel-18 2DL CA for HPUE</w:t>
            </w:r>
          </w:p>
        </w:tc>
        <w:tc>
          <w:tcPr>
            <w:tcW w:w="0" w:type="auto"/>
            <w:tcBorders>
              <w:top w:val="single" w:sz="4" w:space="0" w:color="auto"/>
              <w:left w:val="single" w:sz="4" w:space="0" w:color="auto"/>
              <w:bottom w:val="single" w:sz="4" w:space="0" w:color="auto"/>
              <w:right w:val="single" w:sz="4" w:space="0" w:color="auto"/>
            </w:tcBorders>
            <w:hideMark/>
          </w:tcPr>
          <w:p w14:paraId="6F1C3D76" w14:textId="77777777" w:rsidR="00436E1A" w:rsidRDefault="00436E1A">
            <w:pPr>
              <w:pStyle w:val="TAL"/>
              <w:rPr>
                <w:sz w:val="16"/>
              </w:rPr>
            </w:pPr>
            <w:r>
              <w:rPr>
                <w:sz w:val="16"/>
              </w:rPr>
              <w:t>Anritsu, NTT DOCOMO INC., Huawei, HiSilicon</w:t>
            </w:r>
          </w:p>
        </w:tc>
        <w:tc>
          <w:tcPr>
            <w:tcW w:w="0" w:type="auto"/>
            <w:tcBorders>
              <w:top w:val="single" w:sz="4" w:space="0" w:color="auto"/>
              <w:left w:val="single" w:sz="4" w:space="0" w:color="auto"/>
              <w:bottom w:val="single" w:sz="4" w:space="0" w:color="auto"/>
              <w:right w:val="single" w:sz="4" w:space="0" w:color="auto"/>
            </w:tcBorders>
            <w:hideMark/>
          </w:tcPr>
          <w:p w14:paraId="296ED034"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3629F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F3CE3B" w14:textId="77777777" w:rsidR="00436E1A" w:rsidRDefault="00436E1A">
            <w:pPr>
              <w:pStyle w:val="TAL"/>
              <w:rPr>
                <w:sz w:val="16"/>
              </w:rPr>
            </w:pPr>
            <w:r>
              <w:rPr>
                <w:sz w:val="16"/>
              </w:rPr>
              <w:t>R5-255221</w:t>
            </w:r>
          </w:p>
        </w:tc>
      </w:tr>
      <w:tr w:rsidR="00436E1A" w14:paraId="5CD1816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6A23E0F" w14:textId="77777777" w:rsidR="00436E1A" w:rsidRDefault="00436E1A">
            <w:pPr>
              <w:pStyle w:val="TAL"/>
              <w:rPr>
                <w:sz w:val="16"/>
              </w:rPr>
            </w:pPr>
            <w:r>
              <w:rPr>
                <w:sz w:val="16"/>
              </w:rPr>
              <w:t>R5-254753</w:t>
            </w:r>
          </w:p>
        </w:tc>
        <w:tc>
          <w:tcPr>
            <w:tcW w:w="0" w:type="auto"/>
            <w:tcBorders>
              <w:top w:val="single" w:sz="4" w:space="0" w:color="auto"/>
              <w:left w:val="single" w:sz="4" w:space="0" w:color="auto"/>
              <w:bottom w:val="single" w:sz="4" w:space="0" w:color="auto"/>
              <w:right w:val="single" w:sz="4" w:space="0" w:color="auto"/>
            </w:tcBorders>
            <w:hideMark/>
          </w:tcPr>
          <w:p w14:paraId="6933733A" w14:textId="77777777" w:rsidR="00436E1A" w:rsidRDefault="00436E1A">
            <w:pPr>
              <w:pStyle w:val="TAL"/>
              <w:rPr>
                <w:sz w:val="16"/>
              </w:rPr>
            </w:pPr>
            <w:r>
              <w:rPr>
                <w:sz w:val="16"/>
              </w:rPr>
              <w:t>Addition of reference sensitivity requirements for Rel-19 2DL CA</w:t>
            </w:r>
          </w:p>
        </w:tc>
        <w:tc>
          <w:tcPr>
            <w:tcW w:w="0" w:type="auto"/>
            <w:tcBorders>
              <w:top w:val="single" w:sz="4" w:space="0" w:color="auto"/>
              <w:left w:val="single" w:sz="4" w:space="0" w:color="auto"/>
              <w:bottom w:val="single" w:sz="4" w:space="0" w:color="auto"/>
              <w:right w:val="single" w:sz="4" w:space="0" w:color="auto"/>
            </w:tcBorders>
            <w:hideMark/>
          </w:tcPr>
          <w:p w14:paraId="75D87798" w14:textId="77777777" w:rsidR="00436E1A" w:rsidRDefault="00436E1A">
            <w:pPr>
              <w:pStyle w:val="TAL"/>
              <w:rPr>
                <w:sz w:val="16"/>
              </w:rPr>
            </w:pPr>
            <w:r>
              <w:rPr>
                <w:sz w:val="16"/>
              </w:rPr>
              <w:t>Anritsu, Huawei, HiSilicon</w:t>
            </w:r>
          </w:p>
        </w:tc>
        <w:tc>
          <w:tcPr>
            <w:tcW w:w="0" w:type="auto"/>
            <w:tcBorders>
              <w:top w:val="single" w:sz="4" w:space="0" w:color="auto"/>
              <w:left w:val="single" w:sz="4" w:space="0" w:color="auto"/>
              <w:bottom w:val="single" w:sz="4" w:space="0" w:color="auto"/>
              <w:right w:val="single" w:sz="4" w:space="0" w:color="auto"/>
            </w:tcBorders>
            <w:hideMark/>
          </w:tcPr>
          <w:p w14:paraId="0C71084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56F0E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645304" w14:textId="77777777" w:rsidR="00436E1A" w:rsidRDefault="00436E1A">
            <w:pPr>
              <w:pStyle w:val="TAL"/>
              <w:rPr>
                <w:sz w:val="16"/>
              </w:rPr>
            </w:pPr>
          </w:p>
        </w:tc>
      </w:tr>
      <w:tr w:rsidR="00436E1A" w14:paraId="7C8B8F7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C5EABDA" w14:textId="77777777" w:rsidR="00436E1A" w:rsidRDefault="00436E1A">
            <w:pPr>
              <w:pStyle w:val="TAL"/>
              <w:rPr>
                <w:sz w:val="16"/>
              </w:rPr>
            </w:pPr>
            <w:r>
              <w:rPr>
                <w:sz w:val="16"/>
              </w:rPr>
              <w:t>R5-254754</w:t>
            </w:r>
          </w:p>
        </w:tc>
        <w:tc>
          <w:tcPr>
            <w:tcW w:w="0" w:type="auto"/>
            <w:tcBorders>
              <w:top w:val="single" w:sz="4" w:space="0" w:color="auto"/>
              <w:left w:val="single" w:sz="4" w:space="0" w:color="auto"/>
              <w:bottom w:val="single" w:sz="4" w:space="0" w:color="auto"/>
              <w:right w:val="single" w:sz="4" w:space="0" w:color="auto"/>
            </w:tcBorders>
            <w:hideMark/>
          </w:tcPr>
          <w:p w14:paraId="06F3BD10" w14:textId="77777777" w:rsidR="00436E1A" w:rsidRDefault="00436E1A">
            <w:pPr>
              <w:pStyle w:val="TAL"/>
              <w:rPr>
                <w:sz w:val="16"/>
              </w:rPr>
            </w:pPr>
            <w:r>
              <w:rPr>
                <w:sz w:val="16"/>
              </w:rPr>
              <w:t>Cleanup of Reference sensitivity for 2CC FR1 EN-DC</w:t>
            </w:r>
          </w:p>
        </w:tc>
        <w:tc>
          <w:tcPr>
            <w:tcW w:w="0" w:type="auto"/>
            <w:tcBorders>
              <w:top w:val="single" w:sz="4" w:space="0" w:color="auto"/>
              <w:left w:val="single" w:sz="4" w:space="0" w:color="auto"/>
              <w:bottom w:val="single" w:sz="4" w:space="0" w:color="auto"/>
              <w:right w:val="single" w:sz="4" w:space="0" w:color="auto"/>
            </w:tcBorders>
            <w:hideMark/>
          </w:tcPr>
          <w:p w14:paraId="4FA8D3D2" w14:textId="77777777" w:rsidR="00436E1A" w:rsidRDefault="00436E1A">
            <w:pPr>
              <w:pStyle w:val="TAL"/>
              <w:rPr>
                <w:sz w:val="16"/>
              </w:rPr>
            </w:pPr>
            <w:r>
              <w:rPr>
                <w:sz w:val="16"/>
              </w:rPr>
              <w:t>Anritsu, Keysight Technologies UK Ltd, KDDI Corporation, ZTE</w:t>
            </w:r>
          </w:p>
        </w:tc>
        <w:tc>
          <w:tcPr>
            <w:tcW w:w="0" w:type="auto"/>
            <w:tcBorders>
              <w:top w:val="single" w:sz="4" w:space="0" w:color="auto"/>
              <w:left w:val="single" w:sz="4" w:space="0" w:color="auto"/>
              <w:bottom w:val="single" w:sz="4" w:space="0" w:color="auto"/>
              <w:right w:val="single" w:sz="4" w:space="0" w:color="auto"/>
            </w:tcBorders>
            <w:hideMark/>
          </w:tcPr>
          <w:p w14:paraId="1AD3044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58856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02267E" w14:textId="77777777" w:rsidR="00436E1A" w:rsidRDefault="00436E1A">
            <w:pPr>
              <w:pStyle w:val="TAL"/>
              <w:rPr>
                <w:sz w:val="16"/>
              </w:rPr>
            </w:pPr>
            <w:r>
              <w:rPr>
                <w:sz w:val="16"/>
              </w:rPr>
              <w:t>R5-255396</w:t>
            </w:r>
          </w:p>
        </w:tc>
      </w:tr>
      <w:tr w:rsidR="00436E1A" w14:paraId="79B93AB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10B539F" w14:textId="77777777" w:rsidR="00436E1A" w:rsidRDefault="00436E1A">
            <w:pPr>
              <w:pStyle w:val="TAL"/>
              <w:rPr>
                <w:sz w:val="16"/>
              </w:rPr>
            </w:pPr>
            <w:r>
              <w:rPr>
                <w:sz w:val="16"/>
              </w:rPr>
              <w:t>R5-254755</w:t>
            </w:r>
          </w:p>
        </w:tc>
        <w:tc>
          <w:tcPr>
            <w:tcW w:w="0" w:type="auto"/>
            <w:tcBorders>
              <w:top w:val="single" w:sz="4" w:space="0" w:color="auto"/>
              <w:left w:val="single" w:sz="4" w:space="0" w:color="auto"/>
              <w:bottom w:val="single" w:sz="4" w:space="0" w:color="auto"/>
              <w:right w:val="single" w:sz="4" w:space="0" w:color="auto"/>
            </w:tcBorders>
            <w:hideMark/>
          </w:tcPr>
          <w:p w14:paraId="7A93C59D" w14:textId="77777777" w:rsidR="00436E1A" w:rsidRDefault="00436E1A">
            <w:pPr>
              <w:pStyle w:val="TAL"/>
              <w:rPr>
                <w:sz w:val="16"/>
              </w:rPr>
            </w:pPr>
            <w:r>
              <w:rPr>
                <w:sz w:val="16"/>
              </w:rPr>
              <w:t>Addition of reference sensitivity requirements for Rel-15 FR1 2CC EN-DC</w:t>
            </w:r>
          </w:p>
        </w:tc>
        <w:tc>
          <w:tcPr>
            <w:tcW w:w="0" w:type="auto"/>
            <w:tcBorders>
              <w:top w:val="single" w:sz="4" w:space="0" w:color="auto"/>
              <w:left w:val="single" w:sz="4" w:space="0" w:color="auto"/>
              <w:bottom w:val="single" w:sz="4" w:space="0" w:color="auto"/>
              <w:right w:val="single" w:sz="4" w:space="0" w:color="auto"/>
            </w:tcBorders>
            <w:hideMark/>
          </w:tcPr>
          <w:p w14:paraId="1211037C" w14:textId="77777777" w:rsidR="00436E1A" w:rsidRDefault="00436E1A">
            <w:pPr>
              <w:pStyle w:val="TAL"/>
              <w:rPr>
                <w:sz w:val="16"/>
              </w:rPr>
            </w:pPr>
            <w:r>
              <w:rPr>
                <w:sz w:val="16"/>
              </w:rPr>
              <w:t>Anritsu, Huawei, HiSilicon</w:t>
            </w:r>
          </w:p>
        </w:tc>
        <w:tc>
          <w:tcPr>
            <w:tcW w:w="0" w:type="auto"/>
            <w:tcBorders>
              <w:top w:val="single" w:sz="4" w:space="0" w:color="auto"/>
              <w:left w:val="single" w:sz="4" w:space="0" w:color="auto"/>
              <w:bottom w:val="single" w:sz="4" w:space="0" w:color="auto"/>
              <w:right w:val="single" w:sz="4" w:space="0" w:color="auto"/>
            </w:tcBorders>
            <w:hideMark/>
          </w:tcPr>
          <w:p w14:paraId="31BF71C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7DC9C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B36868" w14:textId="77777777" w:rsidR="00436E1A" w:rsidRDefault="00436E1A">
            <w:pPr>
              <w:pStyle w:val="TAL"/>
              <w:rPr>
                <w:sz w:val="16"/>
              </w:rPr>
            </w:pPr>
          </w:p>
        </w:tc>
      </w:tr>
      <w:tr w:rsidR="00436E1A" w14:paraId="12B4C33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20D7B21" w14:textId="77777777" w:rsidR="00436E1A" w:rsidRDefault="00436E1A">
            <w:pPr>
              <w:pStyle w:val="TAL"/>
              <w:rPr>
                <w:sz w:val="16"/>
              </w:rPr>
            </w:pPr>
            <w:r>
              <w:rPr>
                <w:sz w:val="16"/>
              </w:rPr>
              <w:t>R5-254756</w:t>
            </w:r>
          </w:p>
        </w:tc>
        <w:tc>
          <w:tcPr>
            <w:tcW w:w="0" w:type="auto"/>
            <w:tcBorders>
              <w:top w:val="single" w:sz="4" w:space="0" w:color="auto"/>
              <w:left w:val="single" w:sz="4" w:space="0" w:color="auto"/>
              <w:bottom w:val="single" w:sz="4" w:space="0" w:color="auto"/>
              <w:right w:val="single" w:sz="4" w:space="0" w:color="auto"/>
            </w:tcBorders>
            <w:hideMark/>
          </w:tcPr>
          <w:p w14:paraId="6A39914E" w14:textId="77777777" w:rsidR="00436E1A" w:rsidRDefault="00436E1A">
            <w:pPr>
              <w:pStyle w:val="TAL"/>
              <w:rPr>
                <w:sz w:val="16"/>
              </w:rPr>
            </w:pPr>
            <w:r>
              <w:rPr>
                <w:sz w:val="16"/>
              </w:rPr>
              <w:t>Addition of reference sensitivity requirements for Rel-16 FR1 2CC EN-DC</w:t>
            </w:r>
          </w:p>
        </w:tc>
        <w:tc>
          <w:tcPr>
            <w:tcW w:w="0" w:type="auto"/>
            <w:tcBorders>
              <w:top w:val="single" w:sz="4" w:space="0" w:color="auto"/>
              <w:left w:val="single" w:sz="4" w:space="0" w:color="auto"/>
              <w:bottom w:val="single" w:sz="4" w:space="0" w:color="auto"/>
              <w:right w:val="single" w:sz="4" w:space="0" w:color="auto"/>
            </w:tcBorders>
            <w:hideMark/>
          </w:tcPr>
          <w:p w14:paraId="3D8841E4" w14:textId="77777777" w:rsidR="00436E1A" w:rsidRDefault="00436E1A">
            <w:pPr>
              <w:pStyle w:val="TAL"/>
              <w:rPr>
                <w:sz w:val="16"/>
              </w:rPr>
            </w:pPr>
            <w:r>
              <w:rPr>
                <w:sz w:val="16"/>
              </w:rPr>
              <w:t>Anritsu, Huawei, HiSilicon</w:t>
            </w:r>
          </w:p>
        </w:tc>
        <w:tc>
          <w:tcPr>
            <w:tcW w:w="0" w:type="auto"/>
            <w:tcBorders>
              <w:top w:val="single" w:sz="4" w:space="0" w:color="auto"/>
              <w:left w:val="single" w:sz="4" w:space="0" w:color="auto"/>
              <w:bottom w:val="single" w:sz="4" w:space="0" w:color="auto"/>
              <w:right w:val="single" w:sz="4" w:space="0" w:color="auto"/>
            </w:tcBorders>
            <w:hideMark/>
          </w:tcPr>
          <w:p w14:paraId="2F549887"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6C3E9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A94479" w14:textId="77777777" w:rsidR="00436E1A" w:rsidRDefault="00436E1A">
            <w:pPr>
              <w:pStyle w:val="TAL"/>
              <w:rPr>
                <w:sz w:val="16"/>
              </w:rPr>
            </w:pPr>
            <w:r>
              <w:rPr>
                <w:sz w:val="16"/>
              </w:rPr>
              <w:t>R5-255280</w:t>
            </w:r>
          </w:p>
        </w:tc>
      </w:tr>
      <w:tr w:rsidR="00436E1A" w14:paraId="27DE803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BB17549" w14:textId="77777777" w:rsidR="00436E1A" w:rsidRDefault="00436E1A">
            <w:pPr>
              <w:pStyle w:val="TAL"/>
              <w:rPr>
                <w:sz w:val="16"/>
              </w:rPr>
            </w:pPr>
            <w:r>
              <w:rPr>
                <w:sz w:val="16"/>
              </w:rPr>
              <w:t>R5-254757</w:t>
            </w:r>
          </w:p>
        </w:tc>
        <w:tc>
          <w:tcPr>
            <w:tcW w:w="0" w:type="auto"/>
            <w:tcBorders>
              <w:top w:val="single" w:sz="4" w:space="0" w:color="auto"/>
              <w:left w:val="single" w:sz="4" w:space="0" w:color="auto"/>
              <w:bottom w:val="single" w:sz="4" w:space="0" w:color="auto"/>
              <w:right w:val="single" w:sz="4" w:space="0" w:color="auto"/>
            </w:tcBorders>
            <w:hideMark/>
          </w:tcPr>
          <w:p w14:paraId="21ED51BB" w14:textId="77777777" w:rsidR="00436E1A" w:rsidRDefault="00436E1A">
            <w:pPr>
              <w:pStyle w:val="TAL"/>
              <w:rPr>
                <w:sz w:val="16"/>
              </w:rPr>
            </w:pPr>
            <w:r>
              <w:rPr>
                <w:sz w:val="16"/>
              </w:rPr>
              <w:t>Addition of reference sensitivity requirements for Rel-18 FR1 2CC EN-DC for HPUE</w:t>
            </w:r>
          </w:p>
        </w:tc>
        <w:tc>
          <w:tcPr>
            <w:tcW w:w="0" w:type="auto"/>
            <w:tcBorders>
              <w:top w:val="single" w:sz="4" w:space="0" w:color="auto"/>
              <w:left w:val="single" w:sz="4" w:space="0" w:color="auto"/>
              <w:bottom w:val="single" w:sz="4" w:space="0" w:color="auto"/>
              <w:right w:val="single" w:sz="4" w:space="0" w:color="auto"/>
            </w:tcBorders>
            <w:hideMark/>
          </w:tcPr>
          <w:p w14:paraId="28652F1A" w14:textId="77777777" w:rsidR="00436E1A" w:rsidRDefault="00436E1A">
            <w:pPr>
              <w:pStyle w:val="TAL"/>
              <w:rPr>
                <w:sz w:val="16"/>
              </w:rPr>
            </w:pPr>
            <w:r>
              <w:rPr>
                <w:sz w:val="16"/>
              </w:rPr>
              <w:t>Anritsu, KDDI Corporation</w:t>
            </w:r>
          </w:p>
        </w:tc>
        <w:tc>
          <w:tcPr>
            <w:tcW w:w="0" w:type="auto"/>
            <w:tcBorders>
              <w:top w:val="single" w:sz="4" w:space="0" w:color="auto"/>
              <w:left w:val="single" w:sz="4" w:space="0" w:color="auto"/>
              <w:bottom w:val="single" w:sz="4" w:space="0" w:color="auto"/>
              <w:right w:val="single" w:sz="4" w:space="0" w:color="auto"/>
            </w:tcBorders>
            <w:hideMark/>
          </w:tcPr>
          <w:p w14:paraId="4CCCCCD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DA35A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485B2C" w14:textId="77777777" w:rsidR="00436E1A" w:rsidRDefault="00436E1A">
            <w:pPr>
              <w:pStyle w:val="TAL"/>
              <w:rPr>
                <w:sz w:val="16"/>
              </w:rPr>
            </w:pPr>
          </w:p>
        </w:tc>
      </w:tr>
      <w:tr w:rsidR="00436E1A" w14:paraId="24F4745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DE9F15C" w14:textId="77777777" w:rsidR="00436E1A" w:rsidRDefault="00436E1A">
            <w:pPr>
              <w:pStyle w:val="TAL"/>
              <w:rPr>
                <w:sz w:val="16"/>
              </w:rPr>
            </w:pPr>
            <w:r>
              <w:rPr>
                <w:sz w:val="16"/>
              </w:rPr>
              <w:t>R5-254758</w:t>
            </w:r>
          </w:p>
        </w:tc>
        <w:tc>
          <w:tcPr>
            <w:tcW w:w="0" w:type="auto"/>
            <w:tcBorders>
              <w:top w:val="single" w:sz="4" w:space="0" w:color="auto"/>
              <w:left w:val="single" w:sz="4" w:space="0" w:color="auto"/>
              <w:bottom w:val="single" w:sz="4" w:space="0" w:color="auto"/>
              <w:right w:val="single" w:sz="4" w:space="0" w:color="auto"/>
            </w:tcBorders>
            <w:hideMark/>
          </w:tcPr>
          <w:p w14:paraId="32DD2A6B" w14:textId="77777777" w:rsidR="00436E1A" w:rsidRDefault="00436E1A">
            <w:pPr>
              <w:pStyle w:val="TAL"/>
              <w:rPr>
                <w:sz w:val="16"/>
              </w:rPr>
            </w:pPr>
            <w:r>
              <w:rPr>
                <w:sz w:val="16"/>
              </w:rPr>
              <w:t>Addition of reference sensitivity requirements for Rel-19 FR1 2CC EN-DC</w:t>
            </w:r>
          </w:p>
        </w:tc>
        <w:tc>
          <w:tcPr>
            <w:tcW w:w="0" w:type="auto"/>
            <w:tcBorders>
              <w:top w:val="single" w:sz="4" w:space="0" w:color="auto"/>
              <w:left w:val="single" w:sz="4" w:space="0" w:color="auto"/>
              <w:bottom w:val="single" w:sz="4" w:space="0" w:color="auto"/>
              <w:right w:val="single" w:sz="4" w:space="0" w:color="auto"/>
            </w:tcBorders>
            <w:hideMark/>
          </w:tcPr>
          <w:p w14:paraId="69B11619" w14:textId="77777777" w:rsidR="00436E1A" w:rsidRDefault="00436E1A">
            <w:pPr>
              <w:pStyle w:val="TAL"/>
              <w:rPr>
                <w:sz w:val="16"/>
              </w:rPr>
            </w:pPr>
            <w:r>
              <w:rPr>
                <w:sz w:val="16"/>
              </w:rPr>
              <w:t>Anritsu, Huawei, HiSilicon</w:t>
            </w:r>
          </w:p>
        </w:tc>
        <w:tc>
          <w:tcPr>
            <w:tcW w:w="0" w:type="auto"/>
            <w:tcBorders>
              <w:top w:val="single" w:sz="4" w:space="0" w:color="auto"/>
              <w:left w:val="single" w:sz="4" w:space="0" w:color="auto"/>
              <w:bottom w:val="single" w:sz="4" w:space="0" w:color="auto"/>
              <w:right w:val="single" w:sz="4" w:space="0" w:color="auto"/>
            </w:tcBorders>
            <w:hideMark/>
          </w:tcPr>
          <w:p w14:paraId="49A9A50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2C151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320B9E" w14:textId="77777777" w:rsidR="00436E1A" w:rsidRDefault="00436E1A">
            <w:pPr>
              <w:pStyle w:val="TAL"/>
              <w:rPr>
                <w:sz w:val="16"/>
              </w:rPr>
            </w:pPr>
          </w:p>
        </w:tc>
      </w:tr>
      <w:tr w:rsidR="00436E1A" w14:paraId="274992C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1FA2BD" w14:textId="77777777" w:rsidR="00436E1A" w:rsidRDefault="00436E1A">
            <w:pPr>
              <w:pStyle w:val="TAL"/>
              <w:rPr>
                <w:sz w:val="16"/>
              </w:rPr>
            </w:pPr>
            <w:r>
              <w:rPr>
                <w:sz w:val="16"/>
              </w:rPr>
              <w:t>R5-254759</w:t>
            </w:r>
          </w:p>
        </w:tc>
        <w:tc>
          <w:tcPr>
            <w:tcW w:w="0" w:type="auto"/>
            <w:tcBorders>
              <w:top w:val="single" w:sz="4" w:space="0" w:color="auto"/>
              <w:left w:val="single" w:sz="4" w:space="0" w:color="auto"/>
              <w:bottom w:val="single" w:sz="4" w:space="0" w:color="auto"/>
              <w:right w:val="single" w:sz="4" w:space="0" w:color="auto"/>
            </w:tcBorders>
            <w:hideMark/>
          </w:tcPr>
          <w:p w14:paraId="45B31FE6" w14:textId="77777777" w:rsidR="00436E1A" w:rsidRDefault="00436E1A">
            <w:pPr>
              <w:pStyle w:val="TAL"/>
              <w:rPr>
                <w:sz w:val="16"/>
              </w:rPr>
            </w:pPr>
            <w:r>
              <w:rPr>
                <w:sz w:val="16"/>
              </w:rPr>
              <w:t>Addition of reference sensitivity requirements for Rel-15 FR1 3CC EN-DC</w:t>
            </w:r>
          </w:p>
        </w:tc>
        <w:tc>
          <w:tcPr>
            <w:tcW w:w="0" w:type="auto"/>
            <w:tcBorders>
              <w:top w:val="single" w:sz="4" w:space="0" w:color="auto"/>
              <w:left w:val="single" w:sz="4" w:space="0" w:color="auto"/>
              <w:bottom w:val="single" w:sz="4" w:space="0" w:color="auto"/>
              <w:right w:val="single" w:sz="4" w:space="0" w:color="auto"/>
            </w:tcBorders>
            <w:hideMark/>
          </w:tcPr>
          <w:p w14:paraId="03DBA256" w14:textId="77777777" w:rsidR="00436E1A" w:rsidRDefault="00436E1A">
            <w:pPr>
              <w:pStyle w:val="TAL"/>
              <w:rPr>
                <w:sz w:val="16"/>
              </w:rPr>
            </w:pPr>
            <w:r>
              <w:rPr>
                <w:sz w:val="16"/>
              </w:rPr>
              <w:t>Anritsu, KDDI Corporation</w:t>
            </w:r>
          </w:p>
        </w:tc>
        <w:tc>
          <w:tcPr>
            <w:tcW w:w="0" w:type="auto"/>
            <w:tcBorders>
              <w:top w:val="single" w:sz="4" w:space="0" w:color="auto"/>
              <w:left w:val="single" w:sz="4" w:space="0" w:color="auto"/>
              <w:bottom w:val="single" w:sz="4" w:space="0" w:color="auto"/>
              <w:right w:val="single" w:sz="4" w:space="0" w:color="auto"/>
            </w:tcBorders>
            <w:hideMark/>
          </w:tcPr>
          <w:p w14:paraId="1BEF6050"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94E90D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174F49" w14:textId="77777777" w:rsidR="00436E1A" w:rsidRDefault="00436E1A">
            <w:pPr>
              <w:pStyle w:val="TAL"/>
              <w:rPr>
                <w:sz w:val="16"/>
              </w:rPr>
            </w:pPr>
          </w:p>
        </w:tc>
      </w:tr>
      <w:tr w:rsidR="00436E1A" w14:paraId="0CC2AA5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911F1B" w14:textId="77777777" w:rsidR="00436E1A" w:rsidRDefault="00436E1A">
            <w:pPr>
              <w:pStyle w:val="TAL"/>
              <w:rPr>
                <w:sz w:val="16"/>
              </w:rPr>
            </w:pPr>
            <w:r>
              <w:rPr>
                <w:sz w:val="16"/>
              </w:rPr>
              <w:t>R5-254760</w:t>
            </w:r>
          </w:p>
        </w:tc>
        <w:tc>
          <w:tcPr>
            <w:tcW w:w="0" w:type="auto"/>
            <w:tcBorders>
              <w:top w:val="single" w:sz="4" w:space="0" w:color="auto"/>
              <w:left w:val="single" w:sz="4" w:space="0" w:color="auto"/>
              <w:bottom w:val="single" w:sz="4" w:space="0" w:color="auto"/>
              <w:right w:val="single" w:sz="4" w:space="0" w:color="auto"/>
            </w:tcBorders>
            <w:hideMark/>
          </w:tcPr>
          <w:p w14:paraId="766332D6" w14:textId="77777777" w:rsidR="00436E1A" w:rsidRDefault="00436E1A">
            <w:pPr>
              <w:pStyle w:val="TAL"/>
              <w:rPr>
                <w:sz w:val="16"/>
              </w:rPr>
            </w:pPr>
            <w:r>
              <w:rPr>
                <w:sz w:val="16"/>
              </w:rPr>
              <w:t>Addition of reference sensitivity requirements for Rel-16 FR1 3CC EN-DC</w:t>
            </w:r>
          </w:p>
        </w:tc>
        <w:tc>
          <w:tcPr>
            <w:tcW w:w="0" w:type="auto"/>
            <w:tcBorders>
              <w:top w:val="single" w:sz="4" w:space="0" w:color="auto"/>
              <w:left w:val="single" w:sz="4" w:space="0" w:color="auto"/>
              <w:bottom w:val="single" w:sz="4" w:space="0" w:color="auto"/>
              <w:right w:val="single" w:sz="4" w:space="0" w:color="auto"/>
            </w:tcBorders>
            <w:hideMark/>
          </w:tcPr>
          <w:p w14:paraId="56A22863" w14:textId="77777777" w:rsidR="00436E1A" w:rsidRDefault="00436E1A">
            <w:pPr>
              <w:pStyle w:val="TAL"/>
              <w:rPr>
                <w:sz w:val="16"/>
              </w:rPr>
            </w:pPr>
            <w:r>
              <w:rPr>
                <w:sz w:val="16"/>
              </w:rPr>
              <w:t>Anritsu, KDDI Corporation</w:t>
            </w:r>
          </w:p>
        </w:tc>
        <w:tc>
          <w:tcPr>
            <w:tcW w:w="0" w:type="auto"/>
            <w:tcBorders>
              <w:top w:val="single" w:sz="4" w:space="0" w:color="auto"/>
              <w:left w:val="single" w:sz="4" w:space="0" w:color="auto"/>
              <w:bottom w:val="single" w:sz="4" w:space="0" w:color="auto"/>
              <w:right w:val="single" w:sz="4" w:space="0" w:color="auto"/>
            </w:tcBorders>
            <w:hideMark/>
          </w:tcPr>
          <w:p w14:paraId="25F4467E"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741122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628631" w14:textId="77777777" w:rsidR="00436E1A" w:rsidRDefault="00436E1A">
            <w:pPr>
              <w:pStyle w:val="TAL"/>
              <w:rPr>
                <w:sz w:val="16"/>
              </w:rPr>
            </w:pPr>
          </w:p>
        </w:tc>
      </w:tr>
      <w:tr w:rsidR="00436E1A" w14:paraId="2666DD8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30EA434" w14:textId="77777777" w:rsidR="00436E1A" w:rsidRDefault="00436E1A">
            <w:pPr>
              <w:pStyle w:val="TAL"/>
              <w:rPr>
                <w:sz w:val="16"/>
              </w:rPr>
            </w:pPr>
            <w:r>
              <w:rPr>
                <w:sz w:val="16"/>
              </w:rPr>
              <w:t>R5-254761</w:t>
            </w:r>
          </w:p>
        </w:tc>
        <w:tc>
          <w:tcPr>
            <w:tcW w:w="0" w:type="auto"/>
            <w:tcBorders>
              <w:top w:val="single" w:sz="4" w:space="0" w:color="auto"/>
              <w:left w:val="single" w:sz="4" w:space="0" w:color="auto"/>
              <w:bottom w:val="single" w:sz="4" w:space="0" w:color="auto"/>
              <w:right w:val="single" w:sz="4" w:space="0" w:color="auto"/>
            </w:tcBorders>
            <w:hideMark/>
          </w:tcPr>
          <w:p w14:paraId="03BE2062" w14:textId="77777777" w:rsidR="00436E1A" w:rsidRDefault="00436E1A">
            <w:pPr>
              <w:pStyle w:val="TAL"/>
              <w:rPr>
                <w:sz w:val="16"/>
              </w:rPr>
            </w:pPr>
            <w:r>
              <w:rPr>
                <w:sz w:val="16"/>
              </w:rPr>
              <w:t>Addition of reference sensitivity requirements for Rel-18 FR1 3CC EN-DC for HPUE</w:t>
            </w:r>
          </w:p>
        </w:tc>
        <w:tc>
          <w:tcPr>
            <w:tcW w:w="0" w:type="auto"/>
            <w:tcBorders>
              <w:top w:val="single" w:sz="4" w:space="0" w:color="auto"/>
              <w:left w:val="single" w:sz="4" w:space="0" w:color="auto"/>
              <w:bottom w:val="single" w:sz="4" w:space="0" w:color="auto"/>
              <w:right w:val="single" w:sz="4" w:space="0" w:color="auto"/>
            </w:tcBorders>
            <w:hideMark/>
          </w:tcPr>
          <w:p w14:paraId="2FECF9A3" w14:textId="77777777" w:rsidR="00436E1A" w:rsidRDefault="00436E1A">
            <w:pPr>
              <w:pStyle w:val="TAL"/>
              <w:rPr>
                <w:sz w:val="16"/>
              </w:rPr>
            </w:pPr>
            <w:r>
              <w:rPr>
                <w:sz w:val="16"/>
              </w:rPr>
              <w:t>Anritsu, KDDI Corporation</w:t>
            </w:r>
          </w:p>
        </w:tc>
        <w:tc>
          <w:tcPr>
            <w:tcW w:w="0" w:type="auto"/>
            <w:tcBorders>
              <w:top w:val="single" w:sz="4" w:space="0" w:color="auto"/>
              <w:left w:val="single" w:sz="4" w:space="0" w:color="auto"/>
              <w:bottom w:val="single" w:sz="4" w:space="0" w:color="auto"/>
              <w:right w:val="single" w:sz="4" w:space="0" w:color="auto"/>
            </w:tcBorders>
            <w:hideMark/>
          </w:tcPr>
          <w:p w14:paraId="3131B83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759D5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227171" w14:textId="77777777" w:rsidR="00436E1A" w:rsidRDefault="00436E1A">
            <w:pPr>
              <w:pStyle w:val="TAL"/>
              <w:rPr>
                <w:sz w:val="16"/>
              </w:rPr>
            </w:pPr>
          </w:p>
        </w:tc>
      </w:tr>
      <w:tr w:rsidR="00436E1A" w14:paraId="1A9FFB4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34D904F" w14:textId="77777777" w:rsidR="00436E1A" w:rsidRDefault="00436E1A">
            <w:pPr>
              <w:pStyle w:val="TAL"/>
              <w:rPr>
                <w:sz w:val="16"/>
              </w:rPr>
            </w:pPr>
            <w:r>
              <w:rPr>
                <w:sz w:val="16"/>
              </w:rPr>
              <w:t>R5-254762</w:t>
            </w:r>
          </w:p>
        </w:tc>
        <w:tc>
          <w:tcPr>
            <w:tcW w:w="0" w:type="auto"/>
            <w:tcBorders>
              <w:top w:val="single" w:sz="4" w:space="0" w:color="auto"/>
              <w:left w:val="single" w:sz="4" w:space="0" w:color="auto"/>
              <w:bottom w:val="single" w:sz="4" w:space="0" w:color="auto"/>
              <w:right w:val="single" w:sz="4" w:space="0" w:color="auto"/>
            </w:tcBorders>
            <w:hideMark/>
          </w:tcPr>
          <w:p w14:paraId="61A601BC" w14:textId="77777777" w:rsidR="00436E1A" w:rsidRDefault="00436E1A">
            <w:pPr>
              <w:pStyle w:val="TAL"/>
              <w:rPr>
                <w:sz w:val="16"/>
              </w:rPr>
            </w:pPr>
            <w:r>
              <w:rPr>
                <w:sz w:val="16"/>
              </w:rPr>
              <w:t>Correcting applicability of PUR test case 22.1.6</w:t>
            </w:r>
          </w:p>
        </w:tc>
        <w:tc>
          <w:tcPr>
            <w:tcW w:w="0" w:type="auto"/>
            <w:tcBorders>
              <w:top w:val="single" w:sz="4" w:space="0" w:color="auto"/>
              <w:left w:val="single" w:sz="4" w:space="0" w:color="auto"/>
              <w:bottom w:val="single" w:sz="4" w:space="0" w:color="auto"/>
              <w:right w:val="single" w:sz="4" w:space="0" w:color="auto"/>
            </w:tcBorders>
            <w:hideMark/>
          </w:tcPr>
          <w:p w14:paraId="389D7DBC"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CED797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5A118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5FBB44" w14:textId="77777777" w:rsidR="00436E1A" w:rsidRDefault="00436E1A">
            <w:pPr>
              <w:pStyle w:val="TAL"/>
              <w:rPr>
                <w:sz w:val="16"/>
              </w:rPr>
            </w:pPr>
            <w:r>
              <w:rPr>
                <w:sz w:val="16"/>
              </w:rPr>
              <w:t>R5-255065</w:t>
            </w:r>
          </w:p>
        </w:tc>
      </w:tr>
      <w:tr w:rsidR="00436E1A" w14:paraId="2DFA140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6773833" w14:textId="77777777" w:rsidR="00436E1A" w:rsidRDefault="00436E1A">
            <w:pPr>
              <w:pStyle w:val="TAL"/>
              <w:rPr>
                <w:sz w:val="16"/>
              </w:rPr>
            </w:pPr>
            <w:r>
              <w:rPr>
                <w:sz w:val="16"/>
              </w:rPr>
              <w:t>R5-254763</w:t>
            </w:r>
          </w:p>
        </w:tc>
        <w:tc>
          <w:tcPr>
            <w:tcW w:w="0" w:type="auto"/>
            <w:tcBorders>
              <w:top w:val="single" w:sz="4" w:space="0" w:color="auto"/>
              <w:left w:val="single" w:sz="4" w:space="0" w:color="auto"/>
              <w:bottom w:val="single" w:sz="4" w:space="0" w:color="auto"/>
              <w:right w:val="single" w:sz="4" w:space="0" w:color="auto"/>
            </w:tcBorders>
            <w:hideMark/>
          </w:tcPr>
          <w:p w14:paraId="26B39D7F" w14:textId="77777777" w:rsidR="00436E1A" w:rsidRDefault="00436E1A">
            <w:pPr>
              <w:pStyle w:val="TAL"/>
              <w:rPr>
                <w:sz w:val="16"/>
              </w:rPr>
            </w:pPr>
            <w:r>
              <w:rPr>
                <w:sz w:val="16"/>
              </w:rPr>
              <w:t>Applicability addition for LTE based 5G broadcast demod cases.</w:t>
            </w:r>
          </w:p>
        </w:tc>
        <w:tc>
          <w:tcPr>
            <w:tcW w:w="0" w:type="auto"/>
            <w:tcBorders>
              <w:top w:val="single" w:sz="4" w:space="0" w:color="auto"/>
              <w:left w:val="single" w:sz="4" w:space="0" w:color="auto"/>
              <w:bottom w:val="single" w:sz="4" w:space="0" w:color="auto"/>
              <w:right w:val="single" w:sz="4" w:space="0" w:color="auto"/>
            </w:tcBorders>
            <w:hideMark/>
          </w:tcPr>
          <w:p w14:paraId="53ADE7FA"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51A94FA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62118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479A60" w14:textId="77777777" w:rsidR="00436E1A" w:rsidRDefault="00436E1A">
            <w:pPr>
              <w:pStyle w:val="TAL"/>
              <w:rPr>
                <w:sz w:val="16"/>
              </w:rPr>
            </w:pPr>
          </w:p>
        </w:tc>
      </w:tr>
      <w:tr w:rsidR="00436E1A" w14:paraId="2337BA0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DDFA231" w14:textId="77777777" w:rsidR="00436E1A" w:rsidRDefault="00436E1A">
            <w:pPr>
              <w:pStyle w:val="TAL"/>
              <w:rPr>
                <w:sz w:val="16"/>
              </w:rPr>
            </w:pPr>
            <w:r>
              <w:rPr>
                <w:sz w:val="16"/>
              </w:rPr>
              <w:t>R5-254764</w:t>
            </w:r>
          </w:p>
        </w:tc>
        <w:tc>
          <w:tcPr>
            <w:tcW w:w="0" w:type="auto"/>
            <w:tcBorders>
              <w:top w:val="single" w:sz="4" w:space="0" w:color="auto"/>
              <w:left w:val="single" w:sz="4" w:space="0" w:color="auto"/>
              <w:bottom w:val="single" w:sz="4" w:space="0" w:color="auto"/>
              <w:right w:val="single" w:sz="4" w:space="0" w:color="auto"/>
            </w:tcBorders>
            <w:hideMark/>
          </w:tcPr>
          <w:p w14:paraId="375E147B" w14:textId="77777777" w:rsidR="00436E1A" w:rsidRDefault="00436E1A">
            <w:pPr>
              <w:pStyle w:val="TAL"/>
              <w:rPr>
                <w:sz w:val="16"/>
              </w:rPr>
            </w:pPr>
            <w:r>
              <w:rPr>
                <w:sz w:val="16"/>
              </w:rPr>
              <w:t>Correction of ENDC test case 8.2.5.2.1</w:t>
            </w:r>
          </w:p>
        </w:tc>
        <w:tc>
          <w:tcPr>
            <w:tcW w:w="0" w:type="auto"/>
            <w:tcBorders>
              <w:top w:val="single" w:sz="4" w:space="0" w:color="auto"/>
              <w:left w:val="single" w:sz="4" w:space="0" w:color="auto"/>
              <w:bottom w:val="single" w:sz="4" w:space="0" w:color="auto"/>
              <w:right w:val="single" w:sz="4" w:space="0" w:color="auto"/>
            </w:tcBorders>
            <w:hideMark/>
          </w:tcPr>
          <w:p w14:paraId="2F449511"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517739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BAF79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BA6168" w14:textId="77777777" w:rsidR="00436E1A" w:rsidRDefault="00436E1A">
            <w:pPr>
              <w:pStyle w:val="TAL"/>
              <w:rPr>
                <w:sz w:val="16"/>
              </w:rPr>
            </w:pPr>
          </w:p>
        </w:tc>
      </w:tr>
      <w:tr w:rsidR="00436E1A" w14:paraId="2E3C50B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BE8AA49" w14:textId="77777777" w:rsidR="00436E1A" w:rsidRDefault="00436E1A">
            <w:pPr>
              <w:pStyle w:val="TAL"/>
              <w:rPr>
                <w:sz w:val="16"/>
              </w:rPr>
            </w:pPr>
            <w:r>
              <w:rPr>
                <w:sz w:val="16"/>
              </w:rPr>
              <w:t>R5-254765</w:t>
            </w:r>
          </w:p>
        </w:tc>
        <w:tc>
          <w:tcPr>
            <w:tcW w:w="0" w:type="auto"/>
            <w:tcBorders>
              <w:top w:val="single" w:sz="4" w:space="0" w:color="auto"/>
              <w:left w:val="single" w:sz="4" w:space="0" w:color="auto"/>
              <w:bottom w:val="single" w:sz="4" w:space="0" w:color="auto"/>
              <w:right w:val="single" w:sz="4" w:space="0" w:color="auto"/>
            </w:tcBorders>
            <w:hideMark/>
          </w:tcPr>
          <w:p w14:paraId="17D98325" w14:textId="77777777" w:rsidR="00436E1A" w:rsidRDefault="00436E1A">
            <w:pPr>
              <w:pStyle w:val="TAL"/>
              <w:rPr>
                <w:sz w:val="16"/>
              </w:rPr>
            </w:pPr>
            <w:r>
              <w:rPr>
                <w:sz w:val="16"/>
              </w:rPr>
              <w:t>Addition of new test case 6.9.1</w:t>
            </w:r>
          </w:p>
        </w:tc>
        <w:tc>
          <w:tcPr>
            <w:tcW w:w="0" w:type="auto"/>
            <w:tcBorders>
              <w:top w:val="single" w:sz="4" w:space="0" w:color="auto"/>
              <w:left w:val="single" w:sz="4" w:space="0" w:color="auto"/>
              <w:bottom w:val="single" w:sz="4" w:space="0" w:color="auto"/>
              <w:right w:val="single" w:sz="4" w:space="0" w:color="auto"/>
            </w:tcBorders>
            <w:hideMark/>
          </w:tcPr>
          <w:p w14:paraId="0E88E701" w14:textId="77777777" w:rsidR="00436E1A" w:rsidRDefault="00436E1A">
            <w:pPr>
              <w:pStyle w:val="TAL"/>
              <w:rPr>
                <w:sz w:val="16"/>
              </w:rPr>
            </w:pPr>
            <w:r>
              <w:rPr>
                <w:sz w:val="16"/>
              </w:rPr>
              <w:t>Samsung R&amp;D Institute UK, Ericsson, FirstNet, Element</w:t>
            </w:r>
          </w:p>
        </w:tc>
        <w:tc>
          <w:tcPr>
            <w:tcW w:w="0" w:type="auto"/>
            <w:tcBorders>
              <w:top w:val="single" w:sz="4" w:space="0" w:color="auto"/>
              <w:left w:val="single" w:sz="4" w:space="0" w:color="auto"/>
              <w:bottom w:val="single" w:sz="4" w:space="0" w:color="auto"/>
              <w:right w:val="single" w:sz="4" w:space="0" w:color="auto"/>
            </w:tcBorders>
            <w:hideMark/>
          </w:tcPr>
          <w:p w14:paraId="3512CC8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3E507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A16F6C" w14:textId="77777777" w:rsidR="00436E1A" w:rsidRDefault="00436E1A">
            <w:pPr>
              <w:pStyle w:val="TAL"/>
              <w:rPr>
                <w:sz w:val="16"/>
              </w:rPr>
            </w:pPr>
            <w:r>
              <w:rPr>
                <w:sz w:val="16"/>
              </w:rPr>
              <w:t>R5-255077</w:t>
            </w:r>
          </w:p>
        </w:tc>
      </w:tr>
      <w:tr w:rsidR="00436E1A" w14:paraId="487EEBA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AF02A3B" w14:textId="77777777" w:rsidR="00436E1A" w:rsidRDefault="00436E1A">
            <w:pPr>
              <w:pStyle w:val="TAL"/>
              <w:rPr>
                <w:sz w:val="16"/>
              </w:rPr>
            </w:pPr>
            <w:r>
              <w:rPr>
                <w:sz w:val="16"/>
              </w:rPr>
              <w:t>R5-254766</w:t>
            </w:r>
          </w:p>
        </w:tc>
        <w:tc>
          <w:tcPr>
            <w:tcW w:w="0" w:type="auto"/>
            <w:tcBorders>
              <w:top w:val="single" w:sz="4" w:space="0" w:color="auto"/>
              <w:left w:val="single" w:sz="4" w:space="0" w:color="auto"/>
              <w:bottom w:val="single" w:sz="4" w:space="0" w:color="auto"/>
              <w:right w:val="single" w:sz="4" w:space="0" w:color="auto"/>
            </w:tcBorders>
            <w:hideMark/>
          </w:tcPr>
          <w:p w14:paraId="4A90FF69" w14:textId="77777777" w:rsidR="00436E1A" w:rsidRDefault="00436E1A">
            <w:pPr>
              <w:pStyle w:val="TAL"/>
              <w:rPr>
                <w:sz w:val="16"/>
              </w:rPr>
            </w:pPr>
            <w:r>
              <w:rPr>
                <w:sz w:val="16"/>
              </w:rPr>
              <w:t>Updating V2X Tx test cases for intra-band concurrent operation</w:t>
            </w:r>
          </w:p>
        </w:tc>
        <w:tc>
          <w:tcPr>
            <w:tcW w:w="0" w:type="auto"/>
            <w:tcBorders>
              <w:top w:val="single" w:sz="4" w:space="0" w:color="auto"/>
              <w:left w:val="single" w:sz="4" w:space="0" w:color="auto"/>
              <w:bottom w:val="single" w:sz="4" w:space="0" w:color="auto"/>
              <w:right w:val="single" w:sz="4" w:space="0" w:color="auto"/>
            </w:tcBorders>
            <w:hideMark/>
          </w:tcPr>
          <w:p w14:paraId="37A34127"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D073F2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0D6CD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145EA0" w14:textId="77777777" w:rsidR="00436E1A" w:rsidRDefault="00436E1A">
            <w:pPr>
              <w:pStyle w:val="TAL"/>
              <w:rPr>
                <w:sz w:val="16"/>
              </w:rPr>
            </w:pPr>
          </w:p>
        </w:tc>
      </w:tr>
      <w:tr w:rsidR="00436E1A" w14:paraId="054BE35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823431A" w14:textId="77777777" w:rsidR="00436E1A" w:rsidRDefault="00436E1A">
            <w:pPr>
              <w:pStyle w:val="TAL"/>
              <w:rPr>
                <w:sz w:val="16"/>
              </w:rPr>
            </w:pPr>
            <w:r>
              <w:rPr>
                <w:sz w:val="16"/>
              </w:rPr>
              <w:t>R5-254767</w:t>
            </w:r>
          </w:p>
        </w:tc>
        <w:tc>
          <w:tcPr>
            <w:tcW w:w="0" w:type="auto"/>
            <w:tcBorders>
              <w:top w:val="single" w:sz="4" w:space="0" w:color="auto"/>
              <w:left w:val="single" w:sz="4" w:space="0" w:color="auto"/>
              <w:bottom w:val="single" w:sz="4" w:space="0" w:color="auto"/>
              <w:right w:val="single" w:sz="4" w:space="0" w:color="auto"/>
            </w:tcBorders>
            <w:hideMark/>
          </w:tcPr>
          <w:p w14:paraId="0BD229B2" w14:textId="77777777" w:rsidR="00436E1A" w:rsidRDefault="00436E1A">
            <w:pPr>
              <w:pStyle w:val="TAL"/>
              <w:rPr>
                <w:sz w:val="16"/>
              </w:rPr>
            </w:pPr>
            <w:r>
              <w:rPr>
                <w:sz w:val="16"/>
              </w:rPr>
              <w:t>Updating TP analysis for V2X Rx test cases</w:t>
            </w:r>
          </w:p>
        </w:tc>
        <w:tc>
          <w:tcPr>
            <w:tcW w:w="0" w:type="auto"/>
            <w:tcBorders>
              <w:top w:val="single" w:sz="4" w:space="0" w:color="auto"/>
              <w:left w:val="single" w:sz="4" w:space="0" w:color="auto"/>
              <w:bottom w:val="single" w:sz="4" w:space="0" w:color="auto"/>
              <w:right w:val="single" w:sz="4" w:space="0" w:color="auto"/>
            </w:tcBorders>
            <w:hideMark/>
          </w:tcPr>
          <w:p w14:paraId="18963EB3"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6F012D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10D78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29C3DD" w14:textId="77777777" w:rsidR="00436E1A" w:rsidRDefault="00436E1A">
            <w:pPr>
              <w:pStyle w:val="TAL"/>
              <w:rPr>
                <w:sz w:val="16"/>
              </w:rPr>
            </w:pPr>
          </w:p>
        </w:tc>
      </w:tr>
      <w:tr w:rsidR="00436E1A" w14:paraId="0F340CA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B5DED61" w14:textId="77777777" w:rsidR="00436E1A" w:rsidRDefault="00436E1A">
            <w:pPr>
              <w:pStyle w:val="TAL"/>
              <w:rPr>
                <w:sz w:val="16"/>
              </w:rPr>
            </w:pPr>
            <w:r>
              <w:rPr>
                <w:sz w:val="16"/>
              </w:rPr>
              <w:t>R5-254768</w:t>
            </w:r>
          </w:p>
        </w:tc>
        <w:tc>
          <w:tcPr>
            <w:tcW w:w="0" w:type="auto"/>
            <w:tcBorders>
              <w:top w:val="single" w:sz="4" w:space="0" w:color="auto"/>
              <w:left w:val="single" w:sz="4" w:space="0" w:color="auto"/>
              <w:bottom w:val="single" w:sz="4" w:space="0" w:color="auto"/>
              <w:right w:val="single" w:sz="4" w:space="0" w:color="auto"/>
            </w:tcBorders>
            <w:hideMark/>
          </w:tcPr>
          <w:p w14:paraId="6D687B7A" w14:textId="77777777" w:rsidR="00436E1A" w:rsidRDefault="00436E1A">
            <w:pPr>
              <w:pStyle w:val="TAL"/>
              <w:rPr>
                <w:sz w:val="16"/>
              </w:rPr>
            </w:pPr>
            <w:r>
              <w:rPr>
                <w:sz w:val="16"/>
              </w:rPr>
              <w:t>Updating V2X Rx test cases for intra-band concurrent operation</w:t>
            </w:r>
          </w:p>
        </w:tc>
        <w:tc>
          <w:tcPr>
            <w:tcW w:w="0" w:type="auto"/>
            <w:tcBorders>
              <w:top w:val="single" w:sz="4" w:space="0" w:color="auto"/>
              <w:left w:val="single" w:sz="4" w:space="0" w:color="auto"/>
              <w:bottom w:val="single" w:sz="4" w:space="0" w:color="auto"/>
              <w:right w:val="single" w:sz="4" w:space="0" w:color="auto"/>
            </w:tcBorders>
            <w:hideMark/>
          </w:tcPr>
          <w:p w14:paraId="5C55DDF8"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5316D9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46861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93BFDC" w14:textId="77777777" w:rsidR="00436E1A" w:rsidRDefault="00436E1A">
            <w:pPr>
              <w:pStyle w:val="TAL"/>
              <w:rPr>
                <w:sz w:val="16"/>
              </w:rPr>
            </w:pPr>
          </w:p>
        </w:tc>
      </w:tr>
      <w:tr w:rsidR="00436E1A" w14:paraId="74412C6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AD713B3" w14:textId="77777777" w:rsidR="00436E1A" w:rsidRDefault="00436E1A">
            <w:pPr>
              <w:pStyle w:val="TAL"/>
              <w:rPr>
                <w:sz w:val="16"/>
              </w:rPr>
            </w:pPr>
            <w:r>
              <w:rPr>
                <w:sz w:val="16"/>
              </w:rPr>
              <w:t>R5-254769</w:t>
            </w:r>
          </w:p>
        </w:tc>
        <w:tc>
          <w:tcPr>
            <w:tcW w:w="0" w:type="auto"/>
            <w:tcBorders>
              <w:top w:val="single" w:sz="4" w:space="0" w:color="auto"/>
              <w:left w:val="single" w:sz="4" w:space="0" w:color="auto"/>
              <w:bottom w:val="single" w:sz="4" w:space="0" w:color="auto"/>
              <w:right w:val="single" w:sz="4" w:space="0" w:color="auto"/>
            </w:tcBorders>
            <w:hideMark/>
          </w:tcPr>
          <w:p w14:paraId="081BA57A" w14:textId="77777777" w:rsidR="00436E1A" w:rsidRDefault="00436E1A">
            <w:pPr>
              <w:pStyle w:val="TAL"/>
              <w:rPr>
                <w:sz w:val="16"/>
              </w:rPr>
            </w:pPr>
            <w:r>
              <w:rPr>
                <w:sz w:val="16"/>
              </w:rPr>
              <w:t>Adding test frequencies for V2X intra-band concurrent operation</w:t>
            </w:r>
          </w:p>
        </w:tc>
        <w:tc>
          <w:tcPr>
            <w:tcW w:w="0" w:type="auto"/>
            <w:tcBorders>
              <w:top w:val="single" w:sz="4" w:space="0" w:color="auto"/>
              <w:left w:val="single" w:sz="4" w:space="0" w:color="auto"/>
              <w:bottom w:val="single" w:sz="4" w:space="0" w:color="auto"/>
              <w:right w:val="single" w:sz="4" w:space="0" w:color="auto"/>
            </w:tcBorders>
            <w:hideMark/>
          </w:tcPr>
          <w:p w14:paraId="27A7FEEE"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2EBC07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442E9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BC0CBB" w14:textId="77777777" w:rsidR="00436E1A" w:rsidRDefault="00436E1A">
            <w:pPr>
              <w:pStyle w:val="TAL"/>
              <w:rPr>
                <w:sz w:val="16"/>
              </w:rPr>
            </w:pPr>
            <w:r>
              <w:rPr>
                <w:sz w:val="16"/>
              </w:rPr>
              <w:t>R5-255358</w:t>
            </w:r>
          </w:p>
        </w:tc>
      </w:tr>
      <w:tr w:rsidR="00436E1A" w14:paraId="30ABE0A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351A71E" w14:textId="77777777" w:rsidR="00436E1A" w:rsidRDefault="00436E1A">
            <w:pPr>
              <w:pStyle w:val="TAL"/>
              <w:rPr>
                <w:sz w:val="16"/>
              </w:rPr>
            </w:pPr>
            <w:r>
              <w:rPr>
                <w:sz w:val="16"/>
              </w:rPr>
              <w:t>R5-254770</w:t>
            </w:r>
          </w:p>
        </w:tc>
        <w:tc>
          <w:tcPr>
            <w:tcW w:w="0" w:type="auto"/>
            <w:tcBorders>
              <w:top w:val="single" w:sz="4" w:space="0" w:color="auto"/>
              <w:left w:val="single" w:sz="4" w:space="0" w:color="auto"/>
              <w:bottom w:val="single" w:sz="4" w:space="0" w:color="auto"/>
              <w:right w:val="single" w:sz="4" w:space="0" w:color="auto"/>
            </w:tcBorders>
            <w:hideMark/>
          </w:tcPr>
          <w:p w14:paraId="6E84DDD2" w14:textId="77777777" w:rsidR="00436E1A" w:rsidRDefault="00436E1A">
            <w:pPr>
              <w:pStyle w:val="TAL"/>
              <w:rPr>
                <w:sz w:val="16"/>
              </w:rPr>
            </w:pPr>
            <w:r>
              <w:rPr>
                <w:sz w:val="16"/>
              </w:rPr>
              <w:t>Updating test applicability for V2X test cases</w:t>
            </w:r>
          </w:p>
        </w:tc>
        <w:tc>
          <w:tcPr>
            <w:tcW w:w="0" w:type="auto"/>
            <w:tcBorders>
              <w:top w:val="single" w:sz="4" w:space="0" w:color="auto"/>
              <w:left w:val="single" w:sz="4" w:space="0" w:color="auto"/>
              <w:bottom w:val="single" w:sz="4" w:space="0" w:color="auto"/>
              <w:right w:val="single" w:sz="4" w:space="0" w:color="auto"/>
            </w:tcBorders>
            <w:hideMark/>
          </w:tcPr>
          <w:p w14:paraId="7A3EBCC5"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3DCCFA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17C7E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5DFC7C" w14:textId="77777777" w:rsidR="00436E1A" w:rsidRDefault="00436E1A">
            <w:pPr>
              <w:pStyle w:val="TAL"/>
              <w:rPr>
                <w:sz w:val="16"/>
              </w:rPr>
            </w:pPr>
          </w:p>
        </w:tc>
      </w:tr>
      <w:tr w:rsidR="00436E1A" w14:paraId="643B91F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D69567" w14:textId="77777777" w:rsidR="00436E1A" w:rsidRDefault="00436E1A">
            <w:pPr>
              <w:pStyle w:val="TAL"/>
              <w:rPr>
                <w:sz w:val="16"/>
              </w:rPr>
            </w:pPr>
            <w:r>
              <w:rPr>
                <w:sz w:val="16"/>
              </w:rPr>
              <w:t>R5-254771</w:t>
            </w:r>
          </w:p>
        </w:tc>
        <w:tc>
          <w:tcPr>
            <w:tcW w:w="0" w:type="auto"/>
            <w:tcBorders>
              <w:top w:val="single" w:sz="4" w:space="0" w:color="auto"/>
              <w:left w:val="single" w:sz="4" w:space="0" w:color="auto"/>
              <w:bottom w:val="single" w:sz="4" w:space="0" w:color="auto"/>
              <w:right w:val="single" w:sz="4" w:space="0" w:color="auto"/>
            </w:tcBorders>
            <w:hideMark/>
          </w:tcPr>
          <w:p w14:paraId="5F2E68C2" w14:textId="77777777" w:rsidR="00436E1A" w:rsidRDefault="00436E1A">
            <w:pPr>
              <w:pStyle w:val="TAL"/>
              <w:rPr>
                <w:sz w:val="16"/>
              </w:rPr>
            </w:pPr>
            <w:r>
              <w:rPr>
                <w:sz w:val="16"/>
              </w:rPr>
              <w:t>Addition of transmit modulation quality test cases for 4Tx UL-MIMO</w:t>
            </w:r>
          </w:p>
        </w:tc>
        <w:tc>
          <w:tcPr>
            <w:tcW w:w="0" w:type="auto"/>
            <w:tcBorders>
              <w:top w:val="single" w:sz="4" w:space="0" w:color="auto"/>
              <w:left w:val="single" w:sz="4" w:space="0" w:color="auto"/>
              <w:bottom w:val="single" w:sz="4" w:space="0" w:color="auto"/>
              <w:right w:val="single" w:sz="4" w:space="0" w:color="auto"/>
            </w:tcBorders>
            <w:hideMark/>
          </w:tcPr>
          <w:p w14:paraId="1275BA3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9766EE1"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889AD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A8C934" w14:textId="77777777" w:rsidR="00436E1A" w:rsidRDefault="00436E1A">
            <w:pPr>
              <w:pStyle w:val="TAL"/>
              <w:rPr>
                <w:sz w:val="16"/>
              </w:rPr>
            </w:pPr>
            <w:r>
              <w:rPr>
                <w:sz w:val="16"/>
              </w:rPr>
              <w:t>R5-255244</w:t>
            </w:r>
          </w:p>
        </w:tc>
      </w:tr>
      <w:tr w:rsidR="00436E1A" w14:paraId="36D981E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C5C059A" w14:textId="77777777" w:rsidR="00436E1A" w:rsidRDefault="00436E1A">
            <w:pPr>
              <w:pStyle w:val="TAL"/>
              <w:rPr>
                <w:sz w:val="16"/>
              </w:rPr>
            </w:pPr>
            <w:r>
              <w:rPr>
                <w:sz w:val="16"/>
              </w:rPr>
              <w:t>R5-254772</w:t>
            </w:r>
          </w:p>
        </w:tc>
        <w:tc>
          <w:tcPr>
            <w:tcW w:w="0" w:type="auto"/>
            <w:tcBorders>
              <w:top w:val="single" w:sz="4" w:space="0" w:color="auto"/>
              <w:left w:val="single" w:sz="4" w:space="0" w:color="auto"/>
              <w:bottom w:val="single" w:sz="4" w:space="0" w:color="auto"/>
              <w:right w:val="single" w:sz="4" w:space="0" w:color="auto"/>
            </w:tcBorders>
            <w:hideMark/>
          </w:tcPr>
          <w:p w14:paraId="514FC05B" w14:textId="77777777" w:rsidR="00436E1A" w:rsidRDefault="00436E1A">
            <w:pPr>
              <w:pStyle w:val="TAL"/>
              <w:rPr>
                <w:sz w:val="16"/>
              </w:rPr>
            </w:pPr>
            <w:r>
              <w:rPr>
                <w:sz w:val="16"/>
              </w:rPr>
              <w:t>Addition of time alignment for 4Tx UL-MIMO</w:t>
            </w:r>
          </w:p>
        </w:tc>
        <w:tc>
          <w:tcPr>
            <w:tcW w:w="0" w:type="auto"/>
            <w:tcBorders>
              <w:top w:val="single" w:sz="4" w:space="0" w:color="auto"/>
              <w:left w:val="single" w:sz="4" w:space="0" w:color="auto"/>
              <w:bottom w:val="single" w:sz="4" w:space="0" w:color="auto"/>
              <w:right w:val="single" w:sz="4" w:space="0" w:color="auto"/>
            </w:tcBorders>
            <w:hideMark/>
          </w:tcPr>
          <w:p w14:paraId="7B9353F9"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E096D65"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B691E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095A49" w14:textId="77777777" w:rsidR="00436E1A" w:rsidRDefault="00436E1A">
            <w:pPr>
              <w:pStyle w:val="TAL"/>
              <w:rPr>
                <w:sz w:val="16"/>
              </w:rPr>
            </w:pPr>
            <w:r>
              <w:rPr>
                <w:sz w:val="16"/>
              </w:rPr>
              <w:t>R5-255245</w:t>
            </w:r>
          </w:p>
        </w:tc>
      </w:tr>
      <w:tr w:rsidR="00436E1A" w14:paraId="1A4861A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595D86" w14:textId="77777777" w:rsidR="00436E1A" w:rsidRDefault="00436E1A">
            <w:pPr>
              <w:pStyle w:val="TAL"/>
              <w:rPr>
                <w:sz w:val="16"/>
              </w:rPr>
            </w:pPr>
            <w:r>
              <w:rPr>
                <w:sz w:val="16"/>
              </w:rPr>
              <w:t>R5-254773</w:t>
            </w:r>
          </w:p>
        </w:tc>
        <w:tc>
          <w:tcPr>
            <w:tcW w:w="0" w:type="auto"/>
            <w:tcBorders>
              <w:top w:val="single" w:sz="4" w:space="0" w:color="auto"/>
              <w:left w:val="single" w:sz="4" w:space="0" w:color="auto"/>
              <w:bottom w:val="single" w:sz="4" w:space="0" w:color="auto"/>
              <w:right w:val="single" w:sz="4" w:space="0" w:color="auto"/>
            </w:tcBorders>
            <w:hideMark/>
          </w:tcPr>
          <w:p w14:paraId="6C65B904" w14:textId="77777777" w:rsidR="00436E1A" w:rsidRDefault="00436E1A">
            <w:pPr>
              <w:pStyle w:val="TAL"/>
              <w:rPr>
                <w:sz w:val="16"/>
              </w:rPr>
            </w:pPr>
            <w:r>
              <w:rPr>
                <w:sz w:val="16"/>
              </w:rPr>
              <w:t>Addition of transmit modulation quality test cases for 4Tx Tx diversity</w:t>
            </w:r>
          </w:p>
        </w:tc>
        <w:tc>
          <w:tcPr>
            <w:tcW w:w="0" w:type="auto"/>
            <w:tcBorders>
              <w:top w:val="single" w:sz="4" w:space="0" w:color="auto"/>
              <w:left w:val="single" w:sz="4" w:space="0" w:color="auto"/>
              <w:bottom w:val="single" w:sz="4" w:space="0" w:color="auto"/>
              <w:right w:val="single" w:sz="4" w:space="0" w:color="auto"/>
            </w:tcBorders>
            <w:hideMark/>
          </w:tcPr>
          <w:p w14:paraId="1577B868"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CEA1B44"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24BCF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734C72" w14:textId="77777777" w:rsidR="00436E1A" w:rsidRDefault="00436E1A">
            <w:pPr>
              <w:pStyle w:val="TAL"/>
              <w:rPr>
                <w:sz w:val="16"/>
              </w:rPr>
            </w:pPr>
            <w:r>
              <w:rPr>
                <w:sz w:val="16"/>
              </w:rPr>
              <w:t>R5-255382</w:t>
            </w:r>
          </w:p>
        </w:tc>
      </w:tr>
      <w:tr w:rsidR="00436E1A" w14:paraId="3360C46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5D7B60F" w14:textId="77777777" w:rsidR="00436E1A" w:rsidRDefault="00436E1A">
            <w:pPr>
              <w:pStyle w:val="TAL"/>
              <w:rPr>
                <w:sz w:val="16"/>
              </w:rPr>
            </w:pPr>
            <w:r>
              <w:rPr>
                <w:sz w:val="16"/>
              </w:rPr>
              <w:t>R5-254774</w:t>
            </w:r>
          </w:p>
        </w:tc>
        <w:tc>
          <w:tcPr>
            <w:tcW w:w="0" w:type="auto"/>
            <w:tcBorders>
              <w:top w:val="single" w:sz="4" w:space="0" w:color="auto"/>
              <w:left w:val="single" w:sz="4" w:space="0" w:color="auto"/>
              <w:bottom w:val="single" w:sz="4" w:space="0" w:color="auto"/>
              <w:right w:val="single" w:sz="4" w:space="0" w:color="auto"/>
            </w:tcBorders>
            <w:hideMark/>
          </w:tcPr>
          <w:p w14:paraId="1F704E98" w14:textId="77777777" w:rsidR="00436E1A" w:rsidRDefault="00436E1A">
            <w:pPr>
              <w:pStyle w:val="TAL"/>
              <w:rPr>
                <w:sz w:val="16"/>
              </w:rPr>
            </w:pPr>
            <w:r>
              <w:rPr>
                <w:sz w:val="16"/>
              </w:rPr>
              <w:t>Update of Annex E for 4Tx UL-MIMO and Tx diversity</w:t>
            </w:r>
          </w:p>
        </w:tc>
        <w:tc>
          <w:tcPr>
            <w:tcW w:w="0" w:type="auto"/>
            <w:tcBorders>
              <w:top w:val="single" w:sz="4" w:space="0" w:color="auto"/>
              <w:left w:val="single" w:sz="4" w:space="0" w:color="auto"/>
              <w:bottom w:val="single" w:sz="4" w:space="0" w:color="auto"/>
              <w:right w:val="single" w:sz="4" w:space="0" w:color="auto"/>
            </w:tcBorders>
            <w:hideMark/>
          </w:tcPr>
          <w:p w14:paraId="3283DB56"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7823BF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438F1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D5DBDE" w14:textId="77777777" w:rsidR="00436E1A" w:rsidRDefault="00436E1A">
            <w:pPr>
              <w:pStyle w:val="TAL"/>
              <w:rPr>
                <w:sz w:val="16"/>
              </w:rPr>
            </w:pPr>
          </w:p>
        </w:tc>
      </w:tr>
      <w:tr w:rsidR="00436E1A" w14:paraId="5DB96E4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25BFE96" w14:textId="77777777" w:rsidR="00436E1A" w:rsidRDefault="00436E1A">
            <w:pPr>
              <w:pStyle w:val="TAL"/>
              <w:rPr>
                <w:sz w:val="16"/>
              </w:rPr>
            </w:pPr>
            <w:r>
              <w:rPr>
                <w:sz w:val="16"/>
              </w:rPr>
              <w:t>R5-254775</w:t>
            </w:r>
          </w:p>
        </w:tc>
        <w:tc>
          <w:tcPr>
            <w:tcW w:w="0" w:type="auto"/>
            <w:tcBorders>
              <w:top w:val="single" w:sz="4" w:space="0" w:color="auto"/>
              <w:left w:val="single" w:sz="4" w:space="0" w:color="auto"/>
              <w:bottom w:val="single" w:sz="4" w:space="0" w:color="auto"/>
              <w:right w:val="single" w:sz="4" w:space="0" w:color="auto"/>
            </w:tcBorders>
            <w:hideMark/>
          </w:tcPr>
          <w:p w14:paraId="3E427F6F" w14:textId="77777777" w:rsidR="00436E1A" w:rsidRDefault="00436E1A">
            <w:pPr>
              <w:pStyle w:val="TAL"/>
              <w:rPr>
                <w:sz w:val="16"/>
              </w:rPr>
            </w:pPr>
            <w:r>
              <w:rPr>
                <w:sz w:val="16"/>
              </w:rPr>
              <w:t>Correcting the MPR test requirements for band n40 and n97</w:t>
            </w:r>
          </w:p>
        </w:tc>
        <w:tc>
          <w:tcPr>
            <w:tcW w:w="0" w:type="auto"/>
            <w:tcBorders>
              <w:top w:val="single" w:sz="4" w:space="0" w:color="auto"/>
              <w:left w:val="single" w:sz="4" w:space="0" w:color="auto"/>
              <w:bottom w:val="single" w:sz="4" w:space="0" w:color="auto"/>
              <w:right w:val="single" w:sz="4" w:space="0" w:color="auto"/>
            </w:tcBorders>
            <w:hideMark/>
          </w:tcPr>
          <w:p w14:paraId="181F8EFB" w14:textId="77777777" w:rsidR="00436E1A" w:rsidRDefault="00436E1A">
            <w:pPr>
              <w:pStyle w:val="TAL"/>
              <w:rPr>
                <w:sz w:val="16"/>
              </w:rPr>
            </w:pPr>
            <w:r>
              <w:rPr>
                <w:sz w:val="16"/>
              </w:rPr>
              <w:t>Huawei, HiSilicon, OPPO</w:t>
            </w:r>
          </w:p>
        </w:tc>
        <w:tc>
          <w:tcPr>
            <w:tcW w:w="0" w:type="auto"/>
            <w:tcBorders>
              <w:top w:val="single" w:sz="4" w:space="0" w:color="auto"/>
              <w:left w:val="single" w:sz="4" w:space="0" w:color="auto"/>
              <w:bottom w:val="single" w:sz="4" w:space="0" w:color="auto"/>
              <w:right w:val="single" w:sz="4" w:space="0" w:color="auto"/>
            </w:tcBorders>
            <w:hideMark/>
          </w:tcPr>
          <w:p w14:paraId="0DBCFBD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172E7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5E7B9F" w14:textId="77777777" w:rsidR="00436E1A" w:rsidRDefault="00436E1A">
            <w:pPr>
              <w:pStyle w:val="TAL"/>
              <w:rPr>
                <w:sz w:val="16"/>
              </w:rPr>
            </w:pPr>
            <w:r>
              <w:rPr>
                <w:sz w:val="16"/>
              </w:rPr>
              <w:t>R5-255269</w:t>
            </w:r>
          </w:p>
        </w:tc>
      </w:tr>
      <w:tr w:rsidR="00436E1A" w14:paraId="672BB5E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DC8B319" w14:textId="77777777" w:rsidR="00436E1A" w:rsidRDefault="00436E1A">
            <w:pPr>
              <w:pStyle w:val="TAL"/>
              <w:rPr>
                <w:sz w:val="16"/>
              </w:rPr>
            </w:pPr>
            <w:r>
              <w:rPr>
                <w:sz w:val="16"/>
              </w:rPr>
              <w:t>R5-254776</w:t>
            </w:r>
          </w:p>
        </w:tc>
        <w:tc>
          <w:tcPr>
            <w:tcW w:w="0" w:type="auto"/>
            <w:tcBorders>
              <w:top w:val="single" w:sz="4" w:space="0" w:color="auto"/>
              <w:left w:val="single" w:sz="4" w:space="0" w:color="auto"/>
              <w:bottom w:val="single" w:sz="4" w:space="0" w:color="auto"/>
              <w:right w:val="single" w:sz="4" w:space="0" w:color="auto"/>
            </w:tcBorders>
            <w:hideMark/>
          </w:tcPr>
          <w:p w14:paraId="078B91FD" w14:textId="77777777" w:rsidR="00436E1A" w:rsidRDefault="00436E1A">
            <w:pPr>
              <w:pStyle w:val="TAL"/>
              <w:rPr>
                <w:sz w:val="16"/>
              </w:rPr>
            </w:pPr>
            <w:r>
              <w:rPr>
                <w:sz w:val="16"/>
              </w:rPr>
              <w:t>Correcting spurious emission co-existence minimum requirements</w:t>
            </w:r>
          </w:p>
        </w:tc>
        <w:tc>
          <w:tcPr>
            <w:tcW w:w="0" w:type="auto"/>
            <w:tcBorders>
              <w:top w:val="single" w:sz="4" w:space="0" w:color="auto"/>
              <w:left w:val="single" w:sz="4" w:space="0" w:color="auto"/>
              <w:bottom w:val="single" w:sz="4" w:space="0" w:color="auto"/>
              <w:right w:val="single" w:sz="4" w:space="0" w:color="auto"/>
            </w:tcBorders>
            <w:hideMark/>
          </w:tcPr>
          <w:p w14:paraId="106C4A77" w14:textId="77777777" w:rsidR="00436E1A" w:rsidRDefault="00436E1A">
            <w:pPr>
              <w:pStyle w:val="TAL"/>
              <w:rPr>
                <w:sz w:val="16"/>
              </w:rPr>
            </w:pPr>
            <w:r>
              <w:rPr>
                <w:sz w:val="16"/>
              </w:rPr>
              <w:t>Huawei, HiSilicon, OPPO</w:t>
            </w:r>
          </w:p>
        </w:tc>
        <w:tc>
          <w:tcPr>
            <w:tcW w:w="0" w:type="auto"/>
            <w:tcBorders>
              <w:top w:val="single" w:sz="4" w:space="0" w:color="auto"/>
              <w:left w:val="single" w:sz="4" w:space="0" w:color="auto"/>
              <w:bottom w:val="single" w:sz="4" w:space="0" w:color="auto"/>
              <w:right w:val="single" w:sz="4" w:space="0" w:color="auto"/>
            </w:tcBorders>
            <w:hideMark/>
          </w:tcPr>
          <w:p w14:paraId="2571698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E9758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4D57BD" w14:textId="77777777" w:rsidR="00436E1A" w:rsidRDefault="00436E1A">
            <w:pPr>
              <w:pStyle w:val="TAL"/>
              <w:rPr>
                <w:sz w:val="16"/>
              </w:rPr>
            </w:pPr>
          </w:p>
        </w:tc>
      </w:tr>
      <w:tr w:rsidR="00436E1A" w14:paraId="2BB44DF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2EDC991" w14:textId="77777777" w:rsidR="00436E1A" w:rsidRDefault="00436E1A">
            <w:pPr>
              <w:pStyle w:val="TAL"/>
              <w:rPr>
                <w:sz w:val="16"/>
              </w:rPr>
            </w:pPr>
            <w:r>
              <w:rPr>
                <w:sz w:val="16"/>
              </w:rPr>
              <w:t>R5-254777</w:t>
            </w:r>
          </w:p>
        </w:tc>
        <w:tc>
          <w:tcPr>
            <w:tcW w:w="0" w:type="auto"/>
            <w:tcBorders>
              <w:top w:val="single" w:sz="4" w:space="0" w:color="auto"/>
              <w:left w:val="single" w:sz="4" w:space="0" w:color="auto"/>
              <w:bottom w:val="single" w:sz="4" w:space="0" w:color="auto"/>
              <w:right w:val="single" w:sz="4" w:space="0" w:color="auto"/>
            </w:tcBorders>
            <w:hideMark/>
          </w:tcPr>
          <w:p w14:paraId="475A7C11" w14:textId="77777777" w:rsidR="00436E1A" w:rsidRDefault="00436E1A">
            <w:pPr>
              <w:pStyle w:val="TAL"/>
              <w:rPr>
                <w:sz w:val="16"/>
              </w:rPr>
            </w:pPr>
            <w:r>
              <w:rPr>
                <w:sz w:val="16"/>
              </w:rPr>
              <w:t>Adding TP analysis for NS_06 for n14 PC2</w:t>
            </w:r>
          </w:p>
        </w:tc>
        <w:tc>
          <w:tcPr>
            <w:tcW w:w="0" w:type="auto"/>
            <w:tcBorders>
              <w:top w:val="single" w:sz="4" w:space="0" w:color="auto"/>
              <w:left w:val="single" w:sz="4" w:space="0" w:color="auto"/>
              <w:bottom w:val="single" w:sz="4" w:space="0" w:color="auto"/>
              <w:right w:val="single" w:sz="4" w:space="0" w:color="auto"/>
            </w:tcBorders>
            <w:hideMark/>
          </w:tcPr>
          <w:p w14:paraId="75568172" w14:textId="77777777" w:rsidR="00436E1A" w:rsidRDefault="00436E1A">
            <w:pPr>
              <w:pStyle w:val="TAL"/>
              <w:rPr>
                <w:sz w:val="16"/>
              </w:rPr>
            </w:pPr>
            <w:r>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hideMark/>
          </w:tcPr>
          <w:p w14:paraId="12B0FA7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863B7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A51F72" w14:textId="77777777" w:rsidR="00436E1A" w:rsidRDefault="00436E1A">
            <w:pPr>
              <w:pStyle w:val="TAL"/>
              <w:rPr>
                <w:sz w:val="16"/>
              </w:rPr>
            </w:pPr>
            <w:r>
              <w:rPr>
                <w:sz w:val="16"/>
              </w:rPr>
              <w:t>R5-255216</w:t>
            </w:r>
          </w:p>
        </w:tc>
      </w:tr>
      <w:tr w:rsidR="00436E1A" w14:paraId="0C77097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F204983" w14:textId="77777777" w:rsidR="00436E1A" w:rsidRDefault="00436E1A">
            <w:pPr>
              <w:pStyle w:val="TAL"/>
              <w:rPr>
                <w:sz w:val="16"/>
              </w:rPr>
            </w:pPr>
            <w:r>
              <w:rPr>
                <w:sz w:val="16"/>
              </w:rPr>
              <w:t>R5-254778</w:t>
            </w:r>
          </w:p>
        </w:tc>
        <w:tc>
          <w:tcPr>
            <w:tcW w:w="0" w:type="auto"/>
            <w:tcBorders>
              <w:top w:val="single" w:sz="4" w:space="0" w:color="auto"/>
              <w:left w:val="single" w:sz="4" w:space="0" w:color="auto"/>
              <w:bottom w:val="single" w:sz="4" w:space="0" w:color="auto"/>
              <w:right w:val="single" w:sz="4" w:space="0" w:color="auto"/>
            </w:tcBorders>
            <w:hideMark/>
          </w:tcPr>
          <w:p w14:paraId="54B0EA53" w14:textId="77777777" w:rsidR="00436E1A" w:rsidRDefault="00436E1A">
            <w:pPr>
              <w:pStyle w:val="TAL"/>
              <w:rPr>
                <w:sz w:val="16"/>
              </w:rPr>
            </w:pPr>
            <w:r>
              <w:rPr>
                <w:sz w:val="16"/>
              </w:rPr>
              <w:t>Addition of AMPR NS_06 testing for n14 PC2</w:t>
            </w:r>
          </w:p>
        </w:tc>
        <w:tc>
          <w:tcPr>
            <w:tcW w:w="0" w:type="auto"/>
            <w:tcBorders>
              <w:top w:val="single" w:sz="4" w:space="0" w:color="auto"/>
              <w:left w:val="single" w:sz="4" w:space="0" w:color="auto"/>
              <w:bottom w:val="single" w:sz="4" w:space="0" w:color="auto"/>
              <w:right w:val="single" w:sz="4" w:space="0" w:color="auto"/>
            </w:tcBorders>
            <w:hideMark/>
          </w:tcPr>
          <w:p w14:paraId="221A53C9" w14:textId="77777777" w:rsidR="00436E1A" w:rsidRDefault="00436E1A">
            <w:pPr>
              <w:pStyle w:val="TAL"/>
              <w:rPr>
                <w:sz w:val="16"/>
              </w:rPr>
            </w:pPr>
            <w:r>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hideMark/>
          </w:tcPr>
          <w:p w14:paraId="670D137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B1C1E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69BCA5" w14:textId="77777777" w:rsidR="00436E1A" w:rsidRDefault="00436E1A">
            <w:pPr>
              <w:pStyle w:val="TAL"/>
              <w:rPr>
                <w:sz w:val="16"/>
              </w:rPr>
            </w:pPr>
            <w:r>
              <w:rPr>
                <w:sz w:val="16"/>
              </w:rPr>
              <w:t>R5-255219</w:t>
            </w:r>
          </w:p>
        </w:tc>
      </w:tr>
      <w:tr w:rsidR="00436E1A" w14:paraId="7BDF923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DB2057F" w14:textId="77777777" w:rsidR="00436E1A" w:rsidRDefault="00436E1A">
            <w:pPr>
              <w:pStyle w:val="TAL"/>
              <w:rPr>
                <w:sz w:val="16"/>
              </w:rPr>
            </w:pPr>
            <w:r>
              <w:rPr>
                <w:sz w:val="16"/>
              </w:rPr>
              <w:t>R5-254779</w:t>
            </w:r>
          </w:p>
        </w:tc>
        <w:tc>
          <w:tcPr>
            <w:tcW w:w="0" w:type="auto"/>
            <w:tcBorders>
              <w:top w:val="single" w:sz="4" w:space="0" w:color="auto"/>
              <w:left w:val="single" w:sz="4" w:space="0" w:color="auto"/>
              <w:bottom w:val="single" w:sz="4" w:space="0" w:color="auto"/>
              <w:right w:val="single" w:sz="4" w:space="0" w:color="auto"/>
            </w:tcBorders>
            <w:hideMark/>
          </w:tcPr>
          <w:p w14:paraId="4189C3FC" w14:textId="77777777" w:rsidR="00436E1A" w:rsidRDefault="00436E1A">
            <w:pPr>
              <w:pStyle w:val="TAL"/>
              <w:rPr>
                <w:sz w:val="16"/>
              </w:rPr>
            </w:pPr>
            <w:r>
              <w:rPr>
                <w:sz w:val="16"/>
              </w:rPr>
              <w:t>Adding n28 PC2 to UL-MIMO MOP and MPR test cases</w:t>
            </w:r>
          </w:p>
        </w:tc>
        <w:tc>
          <w:tcPr>
            <w:tcW w:w="0" w:type="auto"/>
            <w:tcBorders>
              <w:top w:val="single" w:sz="4" w:space="0" w:color="auto"/>
              <w:left w:val="single" w:sz="4" w:space="0" w:color="auto"/>
              <w:bottom w:val="single" w:sz="4" w:space="0" w:color="auto"/>
              <w:right w:val="single" w:sz="4" w:space="0" w:color="auto"/>
            </w:tcBorders>
            <w:hideMark/>
          </w:tcPr>
          <w:p w14:paraId="5D30752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70A8A58"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A6A288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A0FB90" w14:textId="77777777" w:rsidR="00436E1A" w:rsidRDefault="00436E1A">
            <w:pPr>
              <w:pStyle w:val="TAL"/>
              <w:rPr>
                <w:sz w:val="16"/>
              </w:rPr>
            </w:pPr>
          </w:p>
        </w:tc>
      </w:tr>
      <w:tr w:rsidR="00436E1A" w14:paraId="769CE5B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AF905B9" w14:textId="77777777" w:rsidR="00436E1A" w:rsidRDefault="00436E1A">
            <w:pPr>
              <w:pStyle w:val="TAL"/>
              <w:rPr>
                <w:sz w:val="16"/>
              </w:rPr>
            </w:pPr>
            <w:r>
              <w:rPr>
                <w:sz w:val="16"/>
              </w:rPr>
              <w:t>R5-254780</w:t>
            </w:r>
          </w:p>
        </w:tc>
        <w:tc>
          <w:tcPr>
            <w:tcW w:w="0" w:type="auto"/>
            <w:tcBorders>
              <w:top w:val="single" w:sz="4" w:space="0" w:color="auto"/>
              <w:left w:val="single" w:sz="4" w:space="0" w:color="auto"/>
              <w:bottom w:val="single" w:sz="4" w:space="0" w:color="auto"/>
              <w:right w:val="single" w:sz="4" w:space="0" w:color="auto"/>
            </w:tcBorders>
            <w:hideMark/>
          </w:tcPr>
          <w:p w14:paraId="4E5D5775" w14:textId="77777777" w:rsidR="00436E1A" w:rsidRDefault="00436E1A">
            <w:pPr>
              <w:pStyle w:val="TAL"/>
              <w:rPr>
                <w:sz w:val="16"/>
              </w:rPr>
            </w:pPr>
            <w:r>
              <w:rPr>
                <w:sz w:val="16"/>
              </w:rPr>
              <w:t>Adding n28 PC2 to TxD MOP and MPR test cases</w:t>
            </w:r>
          </w:p>
        </w:tc>
        <w:tc>
          <w:tcPr>
            <w:tcW w:w="0" w:type="auto"/>
            <w:tcBorders>
              <w:top w:val="single" w:sz="4" w:space="0" w:color="auto"/>
              <w:left w:val="single" w:sz="4" w:space="0" w:color="auto"/>
              <w:bottom w:val="single" w:sz="4" w:space="0" w:color="auto"/>
              <w:right w:val="single" w:sz="4" w:space="0" w:color="auto"/>
            </w:tcBorders>
            <w:hideMark/>
          </w:tcPr>
          <w:p w14:paraId="6DF107C1"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2C378AA"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F8EDD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C95A5F" w14:textId="77777777" w:rsidR="00436E1A" w:rsidRDefault="00436E1A">
            <w:pPr>
              <w:pStyle w:val="TAL"/>
              <w:rPr>
                <w:sz w:val="16"/>
              </w:rPr>
            </w:pPr>
            <w:r>
              <w:rPr>
                <w:sz w:val="16"/>
              </w:rPr>
              <w:t>R5-255267</w:t>
            </w:r>
          </w:p>
        </w:tc>
      </w:tr>
      <w:tr w:rsidR="00436E1A" w14:paraId="2449DAD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C25C3BE" w14:textId="77777777" w:rsidR="00436E1A" w:rsidRDefault="00436E1A">
            <w:pPr>
              <w:pStyle w:val="TAL"/>
              <w:rPr>
                <w:sz w:val="16"/>
              </w:rPr>
            </w:pPr>
            <w:r>
              <w:rPr>
                <w:sz w:val="16"/>
              </w:rPr>
              <w:t>R5-254781</w:t>
            </w:r>
          </w:p>
        </w:tc>
        <w:tc>
          <w:tcPr>
            <w:tcW w:w="0" w:type="auto"/>
            <w:tcBorders>
              <w:top w:val="single" w:sz="4" w:space="0" w:color="auto"/>
              <w:left w:val="single" w:sz="4" w:space="0" w:color="auto"/>
              <w:bottom w:val="single" w:sz="4" w:space="0" w:color="auto"/>
              <w:right w:val="single" w:sz="4" w:space="0" w:color="auto"/>
            </w:tcBorders>
            <w:hideMark/>
          </w:tcPr>
          <w:p w14:paraId="4FD3529F" w14:textId="77777777" w:rsidR="00436E1A" w:rsidRDefault="00436E1A">
            <w:pPr>
              <w:pStyle w:val="TAL"/>
              <w:rPr>
                <w:sz w:val="16"/>
              </w:rPr>
            </w:pPr>
            <w:r>
              <w:rPr>
                <w:sz w:val="16"/>
              </w:rPr>
              <w:t>Adding TP analysis for NS_18 for n28 PC2</w:t>
            </w:r>
          </w:p>
        </w:tc>
        <w:tc>
          <w:tcPr>
            <w:tcW w:w="0" w:type="auto"/>
            <w:tcBorders>
              <w:top w:val="single" w:sz="4" w:space="0" w:color="auto"/>
              <w:left w:val="single" w:sz="4" w:space="0" w:color="auto"/>
              <w:bottom w:val="single" w:sz="4" w:space="0" w:color="auto"/>
              <w:right w:val="single" w:sz="4" w:space="0" w:color="auto"/>
            </w:tcBorders>
            <w:hideMark/>
          </w:tcPr>
          <w:p w14:paraId="79158EAD" w14:textId="77777777" w:rsidR="00436E1A" w:rsidRDefault="00436E1A">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4B0F78C9"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998D4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CD1FCD" w14:textId="77777777" w:rsidR="00436E1A" w:rsidRDefault="00436E1A">
            <w:pPr>
              <w:pStyle w:val="TAL"/>
              <w:rPr>
                <w:sz w:val="16"/>
              </w:rPr>
            </w:pPr>
            <w:r>
              <w:rPr>
                <w:sz w:val="16"/>
              </w:rPr>
              <w:t>R5-255234</w:t>
            </w:r>
          </w:p>
        </w:tc>
      </w:tr>
      <w:tr w:rsidR="00436E1A" w14:paraId="4DF2F9A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05DE62A" w14:textId="77777777" w:rsidR="00436E1A" w:rsidRDefault="00436E1A">
            <w:pPr>
              <w:pStyle w:val="TAL"/>
              <w:rPr>
                <w:sz w:val="16"/>
              </w:rPr>
            </w:pPr>
            <w:r>
              <w:rPr>
                <w:sz w:val="16"/>
              </w:rPr>
              <w:t>R5-254782</w:t>
            </w:r>
          </w:p>
        </w:tc>
        <w:tc>
          <w:tcPr>
            <w:tcW w:w="0" w:type="auto"/>
            <w:tcBorders>
              <w:top w:val="single" w:sz="4" w:space="0" w:color="auto"/>
              <w:left w:val="single" w:sz="4" w:space="0" w:color="auto"/>
              <w:bottom w:val="single" w:sz="4" w:space="0" w:color="auto"/>
              <w:right w:val="single" w:sz="4" w:space="0" w:color="auto"/>
            </w:tcBorders>
            <w:hideMark/>
          </w:tcPr>
          <w:p w14:paraId="6D53B498" w14:textId="77777777" w:rsidR="00436E1A" w:rsidRDefault="00436E1A">
            <w:pPr>
              <w:pStyle w:val="TAL"/>
              <w:rPr>
                <w:sz w:val="16"/>
              </w:rPr>
            </w:pPr>
            <w:r>
              <w:rPr>
                <w:sz w:val="16"/>
              </w:rPr>
              <w:t>Addition of AMPR NS_18 testing for n28 PC2</w:t>
            </w:r>
          </w:p>
        </w:tc>
        <w:tc>
          <w:tcPr>
            <w:tcW w:w="0" w:type="auto"/>
            <w:tcBorders>
              <w:top w:val="single" w:sz="4" w:space="0" w:color="auto"/>
              <w:left w:val="single" w:sz="4" w:space="0" w:color="auto"/>
              <w:bottom w:val="single" w:sz="4" w:space="0" w:color="auto"/>
              <w:right w:val="single" w:sz="4" w:space="0" w:color="auto"/>
            </w:tcBorders>
            <w:hideMark/>
          </w:tcPr>
          <w:p w14:paraId="3F44152B" w14:textId="77777777" w:rsidR="00436E1A" w:rsidRDefault="00436E1A">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31ECE67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5246E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763C45" w14:textId="77777777" w:rsidR="00436E1A" w:rsidRDefault="00436E1A">
            <w:pPr>
              <w:pStyle w:val="TAL"/>
              <w:rPr>
                <w:sz w:val="16"/>
              </w:rPr>
            </w:pPr>
            <w:r>
              <w:rPr>
                <w:sz w:val="16"/>
              </w:rPr>
              <w:t>R5-255232</w:t>
            </w:r>
          </w:p>
        </w:tc>
      </w:tr>
      <w:tr w:rsidR="00436E1A" w14:paraId="2516FB6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D618783" w14:textId="77777777" w:rsidR="00436E1A" w:rsidRDefault="00436E1A">
            <w:pPr>
              <w:pStyle w:val="TAL"/>
              <w:rPr>
                <w:sz w:val="16"/>
              </w:rPr>
            </w:pPr>
            <w:r>
              <w:rPr>
                <w:sz w:val="16"/>
              </w:rPr>
              <w:t>R5-254783</w:t>
            </w:r>
          </w:p>
        </w:tc>
        <w:tc>
          <w:tcPr>
            <w:tcW w:w="0" w:type="auto"/>
            <w:tcBorders>
              <w:top w:val="single" w:sz="4" w:space="0" w:color="auto"/>
              <w:left w:val="single" w:sz="4" w:space="0" w:color="auto"/>
              <w:bottom w:val="single" w:sz="4" w:space="0" w:color="auto"/>
              <w:right w:val="single" w:sz="4" w:space="0" w:color="auto"/>
            </w:tcBorders>
            <w:hideMark/>
          </w:tcPr>
          <w:p w14:paraId="21989DBC" w14:textId="77777777" w:rsidR="00436E1A" w:rsidRDefault="00436E1A">
            <w:pPr>
              <w:pStyle w:val="TAL"/>
              <w:rPr>
                <w:sz w:val="16"/>
              </w:rPr>
            </w:pPr>
            <w:r>
              <w:rPr>
                <w:sz w:val="16"/>
              </w:rPr>
              <w:t>Addition of AMPR NS_18 testing for n28 PC2 UL-MIMO test cases</w:t>
            </w:r>
          </w:p>
        </w:tc>
        <w:tc>
          <w:tcPr>
            <w:tcW w:w="0" w:type="auto"/>
            <w:tcBorders>
              <w:top w:val="single" w:sz="4" w:space="0" w:color="auto"/>
              <w:left w:val="single" w:sz="4" w:space="0" w:color="auto"/>
              <w:bottom w:val="single" w:sz="4" w:space="0" w:color="auto"/>
              <w:right w:val="single" w:sz="4" w:space="0" w:color="auto"/>
            </w:tcBorders>
            <w:hideMark/>
          </w:tcPr>
          <w:p w14:paraId="76E7F38F"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B77B2F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1A0EB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B45468" w14:textId="77777777" w:rsidR="00436E1A" w:rsidRDefault="00436E1A">
            <w:pPr>
              <w:pStyle w:val="TAL"/>
              <w:rPr>
                <w:sz w:val="16"/>
              </w:rPr>
            </w:pPr>
            <w:r>
              <w:rPr>
                <w:sz w:val="16"/>
              </w:rPr>
              <w:t>R5-255233</w:t>
            </w:r>
          </w:p>
        </w:tc>
      </w:tr>
      <w:tr w:rsidR="00436E1A" w14:paraId="457F5D4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DB7DEFB" w14:textId="77777777" w:rsidR="00436E1A" w:rsidRDefault="00436E1A">
            <w:pPr>
              <w:pStyle w:val="TAL"/>
              <w:rPr>
                <w:sz w:val="16"/>
              </w:rPr>
            </w:pPr>
            <w:r>
              <w:rPr>
                <w:sz w:val="16"/>
              </w:rPr>
              <w:t>R5-254784</w:t>
            </w:r>
          </w:p>
        </w:tc>
        <w:tc>
          <w:tcPr>
            <w:tcW w:w="0" w:type="auto"/>
            <w:tcBorders>
              <w:top w:val="single" w:sz="4" w:space="0" w:color="auto"/>
              <w:left w:val="single" w:sz="4" w:space="0" w:color="auto"/>
              <w:bottom w:val="single" w:sz="4" w:space="0" w:color="auto"/>
              <w:right w:val="single" w:sz="4" w:space="0" w:color="auto"/>
            </w:tcBorders>
            <w:hideMark/>
          </w:tcPr>
          <w:p w14:paraId="11F23C59" w14:textId="77777777" w:rsidR="00436E1A" w:rsidRDefault="00436E1A">
            <w:pPr>
              <w:pStyle w:val="TAL"/>
              <w:rPr>
                <w:sz w:val="16"/>
              </w:rPr>
            </w:pPr>
            <w:r>
              <w:rPr>
                <w:sz w:val="16"/>
              </w:rPr>
              <w:t>Addition of AMPR NS_18 testing for n28 PC2 TxD test cases</w:t>
            </w:r>
          </w:p>
        </w:tc>
        <w:tc>
          <w:tcPr>
            <w:tcW w:w="0" w:type="auto"/>
            <w:tcBorders>
              <w:top w:val="single" w:sz="4" w:space="0" w:color="auto"/>
              <w:left w:val="single" w:sz="4" w:space="0" w:color="auto"/>
              <w:bottom w:val="single" w:sz="4" w:space="0" w:color="auto"/>
              <w:right w:val="single" w:sz="4" w:space="0" w:color="auto"/>
            </w:tcBorders>
            <w:hideMark/>
          </w:tcPr>
          <w:p w14:paraId="1501CADF"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0D08AC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67DB5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57630B" w14:textId="77777777" w:rsidR="00436E1A" w:rsidRDefault="00436E1A">
            <w:pPr>
              <w:pStyle w:val="TAL"/>
              <w:rPr>
                <w:sz w:val="16"/>
              </w:rPr>
            </w:pPr>
          </w:p>
        </w:tc>
      </w:tr>
      <w:tr w:rsidR="00436E1A" w14:paraId="1B7BF07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2A8D84" w14:textId="77777777" w:rsidR="00436E1A" w:rsidRDefault="00436E1A">
            <w:pPr>
              <w:pStyle w:val="TAL"/>
              <w:rPr>
                <w:sz w:val="16"/>
              </w:rPr>
            </w:pPr>
            <w:r>
              <w:rPr>
                <w:sz w:val="16"/>
              </w:rPr>
              <w:t>R5-254785</w:t>
            </w:r>
          </w:p>
        </w:tc>
        <w:tc>
          <w:tcPr>
            <w:tcW w:w="0" w:type="auto"/>
            <w:tcBorders>
              <w:top w:val="single" w:sz="4" w:space="0" w:color="auto"/>
              <w:left w:val="single" w:sz="4" w:space="0" w:color="auto"/>
              <w:bottom w:val="single" w:sz="4" w:space="0" w:color="auto"/>
              <w:right w:val="single" w:sz="4" w:space="0" w:color="auto"/>
            </w:tcBorders>
            <w:hideMark/>
          </w:tcPr>
          <w:p w14:paraId="7583CC2E" w14:textId="77777777" w:rsidR="00436E1A" w:rsidRDefault="00436E1A">
            <w:pPr>
              <w:pStyle w:val="TAL"/>
              <w:rPr>
                <w:sz w:val="16"/>
              </w:rPr>
            </w:pPr>
            <w:r>
              <w:rPr>
                <w:sz w:val="16"/>
              </w:rPr>
              <w:t>Addition of AMPR and Spurious emission of CA_n40A-n41A</w:t>
            </w:r>
          </w:p>
        </w:tc>
        <w:tc>
          <w:tcPr>
            <w:tcW w:w="0" w:type="auto"/>
            <w:tcBorders>
              <w:top w:val="single" w:sz="4" w:space="0" w:color="auto"/>
              <w:left w:val="single" w:sz="4" w:space="0" w:color="auto"/>
              <w:bottom w:val="single" w:sz="4" w:space="0" w:color="auto"/>
              <w:right w:val="single" w:sz="4" w:space="0" w:color="auto"/>
            </w:tcBorders>
            <w:hideMark/>
          </w:tcPr>
          <w:p w14:paraId="5C3CE8A3" w14:textId="77777777" w:rsidR="00436E1A" w:rsidRDefault="00436E1A">
            <w:pPr>
              <w:pStyle w:val="TAL"/>
              <w:rPr>
                <w:sz w:val="16"/>
              </w:rPr>
            </w:pPr>
            <w:r>
              <w:rPr>
                <w:sz w:val="16"/>
              </w:rPr>
              <w:t>Huawei, HiSilicon, CMCC</w:t>
            </w:r>
          </w:p>
        </w:tc>
        <w:tc>
          <w:tcPr>
            <w:tcW w:w="0" w:type="auto"/>
            <w:tcBorders>
              <w:top w:val="single" w:sz="4" w:space="0" w:color="auto"/>
              <w:left w:val="single" w:sz="4" w:space="0" w:color="auto"/>
              <w:bottom w:val="single" w:sz="4" w:space="0" w:color="auto"/>
              <w:right w:val="single" w:sz="4" w:space="0" w:color="auto"/>
            </w:tcBorders>
            <w:hideMark/>
          </w:tcPr>
          <w:p w14:paraId="27B58CA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E1E1E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A3F85D" w14:textId="77777777" w:rsidR="00436E1A" w:rsidRDefault="00436E1A">
            <w:pPr>
              <w:pStyle w:val="TAL"/>
              <w:rPr>
                <w:sz w:val="16"/>
              </w:rPr>
            </w:pPr>
            <w:r>
              <w:rPr>
                <w:sz w:val="16"/>
              </w:rPr>
              <w:t>R5-255257</w:t>
            </w:r>
          </w:p>
        </w:tc>
      </w:tr>
      <w:tr w:rsidR="00436E1A" w14:paraId="5A7AA5A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CC4AF30" w14:textId="77777777" w:rsidR="00436E1A" w:rsidRDefault="00436E1A">
            <w:pPr>
              <w:pStyle w:val="TAL"/>
              <w:rPr>
                <w:sz w:val="16"/>
              </w:rPr>
            </w:pPr>
            <w:r>
              <w:rPr>
                <w:sz w:val="16"/>
              </w:rPr>
              <w:t>R5-254786</w:t>
            </w:r>
          </w:p>
        </w:tc>
        <w:tc>
          <w:tcPr>
            <w:tcW w:w="0" w:type="auto"/>
            <w:tcBorders>
              <w:top w:val="single" w:sz="4" w:space="0" w:color="auto"/>
              <w:left w:val="single" w:sz="4" w:space="0" w:color="auto"/>
              <w:bottom w:val="single" w:sz="4" w:space="0" w:color="auto"/>
              <w:right w:val="single" w:sz="4" w:space="0" w:color="auto"/>
            </w:tcBorders>
            <w:hideMark/>
          </w:tcPr>
          <w:p w14:paraId="2081B9DA" w14:textId="77777777" w:rsidR="00436E1A" w:rsidRDefault="00436E1A">
            <w:pPr>
              <w:pStyle w:val="TAL"/>
              <w:rPr>
                <w:sz w:val="16"/>
              </w:rPr>
            </w:pPr>
            <w:r>
              <w:rPr>
                <w:sz w:val="16"/>
              </w:rPr>
              <w:t>Addition of AMPR TP analysis for CA_n40A-n41A</w:t>
            </w:r>
          </w:p>
        </w:tc>
        <w:tc>
          <w:tcPr>
            <w:tcW w:w="0" w:type="auto"/>
            <w:tcBorders>
              <w:top w:val="single" w:sz="4" w:space="0" w:color="auto"/>
              <w:left w:val="single" w:sz="4" w:space="0" w:color="auto"/>
              <w:bottom w:val="single" w:sz="4" w:space="0" w:color="auto"/>
              <w:right w:val="single" w:sz="4" w:space="0" w:color="auto"/>
            </w:tcBorders>
            <w:hideMark/>
          </w:tcPr>
          <w:p w14:paraId="2BC3ABF3" w14:textId="77777777" w:rsidR="00436E1A" w:rsidRDefault="00436E1A">
            <w:pPr>
              <w:pStyle w:val="TAL"/>
              <w:rPr>
                <w:sz w:val="16"/>
              </w:rPr>
            </w:pPr>
            <w:r>
              <w:rPr>
                <w:sz w:val="16"/>
              </w:rPr>
              <w:t>Huawei, HiSilicon, CMCC</w:t>
            </w:r>
          </w:p>
        </w:tc>
        <w:tc>
          <w:tcPr>
            <w:tcW w:w="0" w:type="auto"/>
            <w:tcBorders>
              <w:top w:val="single" w:sz="4" w:space="0" w:color="auto"/>
              <w:left w:val="single" w:sz="4" w:space="0" w:color="auto"/>
              <w:bottom w:val="single" w:sz="4" w:space="0" w:color="auto"/>
              <w:right w:val="single" w:sz="4" w:space="0" w:color="auto"/>
            </w:tcBorders>
            <w:hideMark/>
          </w:tcPr>
          <w:p w14:paraId="0CA8554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DB7F7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B6FFA7" w14:textId="77777777" w:rsidR="00436E1A" w:rsidRDefault="00436E1A">
            <w:pPr>
              <w:pStyle w:val="TAL"/>
              <w:rPr>
                <w:sz w:val="16"/>
              </w:rPr>
            </w:pPr>
          </w:p>
        </w:tc>
      </w:tr>
      <w:tr w:rsidR="00436E1A" w14:paraId="5695BA1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E32A901" w14:textId="77777777" w:rsidR="00436E1A" w:rsidRDefault="00436E1A">
            <w:pPr>
              <w:pStyle w:val="TAL"/>
              <w:rPr>
                <w:sz w:val="16"/>
              </w:rPr>
            </w:pPr>
            <w:r>
              <w:rPr>
                <w:sz w:val="16"/>
              </w:rPr>
              <w:t>R5-254787</w:t>
            </w:r>
          </w:p>
        </w:tc>
        <w:tc>
          <w:tcPr>
            <w:tcW w:w="0" w:type="auto"/>
            <w:tcBorders>
              <w:top w:val="single" w:sz="4" w:space="0" w:color="auto"/>
              <w:left w:val="single" w:sz="4" w:space="0" w:color="auto"/>
              <w:bottom w:val="single" w:sz="4" w:space="0" w:color="auto"/>
              <w:right w:val="single" w:sz="4" w:space="0" w:color="auto"/>
            </w:tcBorders>
            <w:hideMark/>
          </w:tcPr>
          <w:p w14:paraId="688A45F4" w14:textId="77777777" w:rsidR="00436E1A" w:rsidRDefault="00436E1A">
            <w:pPr>
              <w:pStyle w:val="TAL"/>
              <w:rPr>
                <w:sz w:val="16"/>
              </w:rPr>
            </w:pPr>
            <w:r>
              <w:rPr>
                <w:sz w:val="16"/>
              </w:rPr>
              <w:t>Addition of spurious emission TP analysis information for CA_n40A-n41A</w:t>
            </w:r>
          </w:p>
        </w:tc>
        <w:tc>
          <w:tcPr>
            <w:tcW w:w="0" w:type="auto"/>
            <w:tcBorders>
              <w:top w:val="single" w:sz="4" w:space="0" w:color="auto"/>
              <w:left w:val="single" w:sz="4" w:space="0" w:color="auto"/>
              <w:bottom w:val="single" w:sz="4" w:space="0" w:color="auto"/>
              <w:right w:val="single" w:sz="4" w:space="0" w:color="auto"/>
            </w:tcBorders>
            <w:hideMark/>
          </w:tcPr>
          <w:p w14:paraId="1BAAA37E" w14:textId="77777777" w:rsidR="00436E1A" w:rsidRDefault="00436E1A">
            <w:pPr>
              <w:pStyle w:val="TAL"/>
              <w:rPr>
                <w:sz w:val="16"/>
              </w:rPr>
            </w:pPr>
            <w:r>
              <w:rPr>
                <w:sz w:val="16"/>
              </w:rPr>
              <w:t>Huawei, HiSilicon, CMCC</w:t>
            </w:r>
          </w:p>
        </w:tc>
        <w:tc>
          <w:tcPr>
            <w:tcW w:w="0" w:type="auto"/>
            <w:tcBorders>
              <w:top w:val="single" w:sz="4" w:space="0" w:color="auto"/>
              <w:left w:val="single" w:sz="4" w:space="0" w:color="auto"/>
              <w:bottom w:val="single" w:sz="4" w:space="0" w:color="auto"/>
              <w:right w:val="single" w:sz="4" w:space="0" w:color="auto"/>
            </w:tcBorders>
            <w:hideMark/>
          </w:tcPr>
          <w:p w14:paraId="7C4EEA4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7F310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8A095A" w14:textId="77777777" w:rsidR="00436E1A" w:rsidRDefault="00436E1A">
            <w:pPr>
              <w:pStyle w:val="TAL"/>
              <w:rPr>
                <w:sz w:val="16"/>
              </w:rPr>
            </w:pPr>
            <w:r>
              <w:rPr>
                <w:sz w:val="16"/>
              </w:rPr>
              <w:t>R5-255225</w:t>
            </w:r>
          </w:p>
        </w:tc>
      </w:tr>
      <w:tr w:rsidR="00436E1A" w14:paraId="70C58F6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91173C0" w14:textId="77777777" w:rsidR="00436E1A" w:rsidRDefault="00436E1A">
            <w:pPr>
              <w:pStyle w:val="TAL"/>
              <w:rPr>
                <w:sz w:val="16"/>
              </w:rPr>
            </w:pPr>
            <w:r>
              <w:rPr>
                <w:sz w:val="16"/>
              </w:rPr>
              <w:t>R5-254788</w:t>
            </w:r>
          </w:p>
        </w:tc>
        <w:tc>
          <w:tcPr>
            <w:tcW w:w="0" w:type="auto"/>
            <w:tcBorders>
              <w:top w:val="single" w:sz="4" w:space="0" w:color="auto"/>
              <w:left w:val="single" w:sz="4" w:space="0" w:color="auto"/>
              <w:bottom w:val="single" w:sz="4" w:space="0" w:color="auto"/>
              <w:right w:val="single" w:sz="4" w:space="0" w:color="auto"/>
            </w:tcBorders>
            <w:hideMark/>
          </w:tcPr>
          <w:p w14:paraId="3D9273B4" w14:textId="77777777" w:rsidR="00436E1A" w:rsidRDefault="00436E1A">
            <w:pPr>
              <w:pStyle w:val="TAL"/>
              <w:rPr>
                <w:sz w:val="16"/>
              </w:rPr>
            </w:pPr>
            <w:r>
              <w:rPr>
                <w:sz w:val="16"/>
              </w:rPr>
              <w:t>Jumbo CR for updating clause 5 for Rel-15 configurations</w:t>
            </w:r>
          </w:p>
        </w:tc>
        <w:tc>
          <w:tcPr>
            <w:tcW w:w="0" w:type="auto"/>
            <w:tcBorders>
              <w:top w:val="single" w:sz="4" w:space="0" w:color="auto"/>
              <w:left w:val="single" w:sz="4" w:space="0" w:color="auto"/>
              <w:bottom w:val="single" w:sz="4" w:space="0" w:color="auto"/>
              <w:right w:val="single" w:sz="4" w:space="0" w:color="auto"/>
            </w:tcBorders>
            <w:hideMark/>
          </w:tcPr>
          <w:p w14:paraId="366D89E5"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34FF74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CF080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740A8D" w14:textId="77777777" w:rsidR="00436E1A" w:rsidRDefault="00436E1A">
            <w:pPr>
              <w:pStyle w:val="TAL"/>
              <w:rPr>
                <w:sz w:val="16"/>
              </w:rPr>
            </w:pPr>
          </w:p>
        </w:tc>
      </w:tr>
      <w:tr w:rsidR="00436E1A" w14:paraId="50790FB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1C1805" w14:textId="77777777" w:rsidR="00436E1A" w:rsidRDefault="00436E1A">
            <w:pPr>
              <w:pStyle w:val="TAL"/>
              <w:rPr>
                <w:sz w:val="16"/>
              </w:rPr>
            </w:pPr>
            <w:r>
              <w:rPr>
                <w:sz w:val="16"/>
              </w:rPr>
              <w:t>R5-254789</w:t>
            </w:r>
          </w:p>
        </w:tc>
        <w:tc>
          <w:tcPr>
            <w:tcW w:w="0" w:type="auto"/>
            <w:tcBorders>
              <w:top w:val="single" w:sz="4" w:space="0" w:color="auto"/>
              <w:left w:val="single" w:sz="4" w:space="0" w:color="auto"/>
              <w:bottom w:val="single" w:sz="4" w:space="0" w:color="auto"/>
              <w:right w:val="single" w:sz="4" w:space="0" w:color="auto"/>
            </w:tcBorders>
            <w:hideMark/>
          </w:tcPr>
          <w:p w14:paraId="5ED26656" w14:textId="77777777" w:rsidR="00436E1A" w:rsidRDefault="00436E1A">
            <w:pPr>
              <w:pStyle w:val="TAL"/>
              <w:rPr>
                <w:sz w:val="16"/>
              </w:rPr>
            </w:pPr>
            <w:r>
              <w:rPr>
                <w:sz w:val="16"/>
              </w:rPr>
              <w:t>Jumbo CR for updating clause 5 for Rel-16 configurations</w:t>
            </w:r>
          </w:p>
        </w:tc>
        <w:tc>
          <w:tcPr>
            <w:tcW w:w="0" w:type="auto"/>
            <w:tcBorders>
              <w:top w:val="single" w:sz="4" w:space="0" w:color="auto"/>
              <w:left w:val="single" w:sz="4" w:space="0" w:color="auto"/>
              <w:bottom w:val="single" w:sz="4" w:space="0" w:color="auto"/>
              <w:right w:val="single" w:sz="4" w:space="0" w:color="auto"/>
            </w:tcBorders>
            <w:hideMark/>
          </w:tcPr>
          <w:p w14:paraId="48ACC80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781DB9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D28BD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4BC2B3" w14:textId="77777777" w:rsidR="00436E1A" w:rsidRDefault="00436E1A">
            <w:pPr>
              <w:pStyle w:val="TAL"/>
              <w:rPr>
                <w:sz w:val="16"/>
              </w:rPr>
            </w:pPr>
          </w:p>
        </w:tc>
      </w:tr>
      <w:tr w:rsidR="00436E1A" w14:paraId="39F3266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F5CAC48" w14:textId="77777777" w:rsidR="00436E1A" w:rsidRDefault="00436E1A">
            <w:pPr>
              <w:pStyle w:val="TAL"/>
              <w:rPr>
                <w:sz w:val="16"/>
              </w:rPr>
            </w:pPr>
            <w:r>
              <w:rPr>
                <w:sz w:val="16"/>
              </w:rPr>
              <w:t>R5-254790</w:t>
            </w:r>
          </w:p>
        </w:tc>
        <w:tc>
          <w:tcPr>
            <w:tcW w:w="0" w:type="auto"/>
            <w:tcBorders>
              <w:top w:val="single" w:sz="4" w:space="0" w:color="auto"/>
              <w:left w:val="single" w:sz="4" w:space="0" w:color="auto"/>
              <w:bottom w:val="single" w:sz="4" w:space="0" w:color="auto"/>
              <w:right w:val="single" w:sz="4" w:space="0" w:color="auto"/>
            </w:tcBorders>
            <w:hideMark/>
          </w:tcPr>
          <w:p w14:paraId="314A26F7" w14:textId="77777777" w:rsidR="00436E1A" w:rsidRDefault="00436E1A">
            <w:pPr>
              <w:pStyle w:val="TAL"/>
              <w:rPr>
                <w:sz w:val="16"/>
              </w:rPr>
            </w:pPr>
            <w:r>
              <w:rPr>
                <w:sz w:val="16"/>
              </w:rPr>
              <w:t>Jumbo CR for updating clause 5 for Rel-19 configurations</w:t>
            </w:r>
          </w:p>
        </w:tc>
        <w:tc>
          <w:tcPr>
            <w:tcW w:w="0" w:type="auto"/>
            <w:tcBorders>
              <w:top w:val="single" w:sz="4" w:space="0" w:color="auto"/>
              <w:left w:val="single" w:sz="4" w:space="0" w:color="auto"/>
              <w:bottom w:val="single" w:sz="4" w:space="0" w:color="auto"/>
              <w:right w:val="single" w:sz="4" w:space="0" w:color="auto"/>
            </w:tcBorders>
            <w:hideMark/>
          </w:tcPr>
          <w:p w14:paraId="04C59F49"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C7C66E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85367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864434" w14:textId="77777777" w:rsidR="00436E1A" w:rsidRDefault="00436E1A">
            <w:pPr>
              <w:pStyle w:val="TAL"/>
              <w:rPr>
                <w:sz w:val="16"/>
              </w:rPr>
            </w:pPr>
          </w:p>
        </w:tc>
      </w:tr>
      <w:tr w:rsidR="00436E1A" w14:paraId="3FC03A4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0142684" w14:textId="77777777" w:rsidR="00436E1A" w:rsidRDefault="00436E1A">
            <w:pPr>
              <w:pStyle w:val="TAL"/>
              <w:rPr>
                <w:sz w:val="16"/>
              </w:rPr>
            </w:pPr>
            <w:r>
              <w:rPr>
                <w:sz w:val="16"/>
              </w:rPr>
              <w:t>R5-254791</w:t>
            </w:r>
          </w:p>
        </w:tc>
        <w:tc>
          <w:tcPr>
            <w:tcW w:w="0" w:type="auto"/>
            <w:tcBorders>
              <w:top w:val="single" w:sz="4" w:space="0" w:color="auto"/>
              <w:left w:val="single" w:sz="4" w:space="0" w:color="auto"/>
              <w:bottom w:val="single" w:sz="4" w:space="0" w:color="auto"/>
              <w:right w:val="single" w:sz="4" w:space="0" w:color="auto"/>
            </w:tcBorders>
            <w:hideMark/>
          </w:tcPr>
          <w:p w14:paraId="60165BA3" w14:textId="77777777" w:rsidR="00436E1A" w:rsidRDefault="00436E1A">
            <w:pPr>
              <w:pStyle w:val="TAL"/>
              <w:rPr>
                <w:sz w:val="16"/>
              </w:rPr>
            </w:pPr>
            <w:r>
              <w:rPr>
                <w:sz w:val="16"/>
              </w:rPr>
              <w:t>Jumbo CR for deltaTIB and deltaRIB</w:t>
            </w:r>
          </w:p>
        </w:tc>
        <w:tc>
          <w:tcPr>
            <w:tcW w:w="0" w:type="auto"/>
            <w:tcBorders>
              <w:top w:val="single" w:sz="4" w:space="0" w:color="auto"/>
              <w:left w:val="single" w:sz="4" w:space="0" w:color="auto"/>
              <w:bottom w:val="single" w:sz="4" w:space="0" w:color="auto"/>
              <w:right w:val="single" w:sz="4" w:space="0" w:color="auto"/>
            </w:tcBorders>
            <w:hideMark/>
          </w:tcPr>
          <w:p w14:paraId="54C65335" w14:textId="77777777" w:rsidR="00436E1A" w:rsidRDefault="00436E1A">
            <w:pPr>
              <w:pStyle w:val="TAL"/>
              <w:rPr>
                <w:sz w:val="16"/>
              </w:rPr>
            </w:pPr>
            <w:r>
              <w:rPr>
                <w:sz w:val="16"/>
              </w:rPr>
              <w:t>Huawei, HiSilicon, CMCC</w:t>
            </w:r>
          </w:p>
        </w:tc>
        <w:tc>
          <w:tcPr>
            <w:tcW w:w="0" w:type="auto"/>
            <w:tcBorders>
              <w:top w:val="single" w:sz="4" w:space="0" w:color="auto"/>
              <w:left w:val="single" w:sz="4" w:space="0" w:color="auto"/>
              <w:bottom w:val="single" w:sz="4" w:space="0" w:color="auto"/>
              <w:right w:val="single" w:sz="4" w:space="0" w:color="auto"/>
            </w:tcBorders>
            <w:hideMark/>
          </w:tcPr>
          <w:p w14:paraId="5772EDA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14BC0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7DF22C" w14:textId="77777777" w:rsidR="00436E1A" w:rsidRDefault="00436E1A">
            <w:pPr>
              <w:pStyle w:val="TAL"/>
              <w:rPr>
                <w:sz w:val="16"/>
              </w:rPr>
            </w:pPr>
            <w:r>
              <w:rPr>
                <w:sz w:val="16"/>
              </w:rPr>
              <w:t>R5-255260</w:t>
            </w:r>
          </w:p>
        </w:tc>
      </w:tr>
      <w:tr w:rsidR="00436E1A" w14:paraId="4A1F353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87B943" w14:textId="77777777" w:rsidR="00436E1A" w:rsidRDefault="00436E1A">
            <w:pPr>
              <w:pStyle w:val="TAL"/>
              <w:rPr>
                <w:sz w:val="16"/>
              </w:rPr>
            </w:pPr>
            <w:r>
              <w:rPr>
                <w:sz w:val="16"/>
              </w:rPr>
              <w:t>R5-254792</w:t>
            </w:r>
          </w:p>
        </w:tc>
        <w:tc>
          <w:tcPr>
            <w:tcW w:w="0" w:type="auto"/>
            <w:tcBorders>
              <w:top w:val="single" w:sz="4" w:space="0" w:color="auto"/>
              <w:left w:val="single" w:sz="4" w:space="0" w:color="auto"/>
              <w:bottom w:val="single" w:sz="4" w:space="0" w:color="auto"/>
              <w:right w:val="single" w:sz="4" w:space="0" w:color="auto"/>
            </w:tcBorders>
            <w:hideMark/>
          </w:tcPr>
          <w:p w14:paraId="0DDB1D87" w14:textId="77777777" w:rsidR="00436E1A" w:rsidRDefault="00436E1A">
            <w:pPr>
              <w:pStyle w:val="TAL"/>
              <w:rPr>
                <w:sz w:val="16"/>
              </w:rPr>
            </w:pPr>
            <w:r>
              <w:rPr>
                <w:sz w:val="16"/>
              </w:rPr>
              <w:t>Jumbo CR for deltaTIB and deltaRIB</w:t>
            </w:r>
          </w:p>
        </w:tc>
        <w:tc>
          <w:tcPr>
            <w:tcW w:w="0" w:type="auto"/>
            <w:tcBorders>
              <w:top w:val="single" w:sz="4" w:space="0" w:color="auto"/>
              <w:left w:val="single" w:sz="4" w:space="0" w:color="auto"/>
              <w:bottom w:val="single" w:sz="4" w:space="0" w:color="auto"/>
              <w:right w:val="single" w:sz="4" w:space="0" w:color="auto"/>
            </w:tcBorders>
            <w:hideMark/>
          </w:tcPr>
          <w:p w14:paraId="2A0883E2" w14:textId="77777777" w:rsidR="00436E1A" w:rsidRDefault="00436E1A">
            <w:pPr>
              <w:pStyle w:val="TAL"/>
              <w:rPr>
                <w:sz w:val="16"/>
              </w:rPr>
            </w:pPr>
            <w:r>
              <w:rPr>
                <w:sz w:val="16"/>
              </w:rPr>
              <w:t>Huawei, HiSilicon, KDDI</w:t>
            </w:r>
          </w:p>
        </w:tc>
        <w:tc>
          <w:tcPr>
            <w:tcW w:w="0" w:type="auto"/>
            <w:tcBorders>
              <w:top w:val="single" w:sz="4" w:space="0" w:color="auto"/>
              <w:left w:val="single" w:sz="4" w:space="0" w:color="auto"/>
              <w:bottom w:val="single" w:sz="4" w:space="0" w:color="auto"/>
              <w:right w:val="single" w:sz="4" w:space="0" w:color="auto"/>
            </w:tcBorders>
            <w:hideMark/>
          </w:tcPr>
          <w:p w14:paraId="23B845A7"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54D54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862AA8" w14:textId="77777777" w:rsidR="00436E1A" w:rsidRDefault="00436E1A">
            <w:pPr>
              <w:pStyle w:val="TAL"/>
              <w:rPr>
                <w:sz w:val="16"/>
              </w:rPr>
            </w:pPr>
            <w:r>
              <w:rPr>
                <w:sz w:val="16"/>
              </w:rPr>
              <w:t>R5-255384</w:t>
            </w:r>
          </w:p>
        </w:tc>
      </w:tr>
      <w:tr w:rsidR="00436E1A" w14:paraId="710B9F4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A4A4692" w14:textId="77777777" w:rsidR="00436E1A" w:rsidRDefault="00436E1A">
            <w:pPr>
              <w:pStyle w:val="TAL"/>
              <w:rPr>
                <w:sz w:val="16"/>
              </w:rPr>
            </w:pPr>
            <w:r>
              <w:rPr>
                <w:sz w:val="16"/>
              </w:rPr>
              <w:t>R5-254793</w:t>
            </w:r>
          </w:p>
        </w:tc>
        <w:tc>
          <w:tcPr>
            <w:tcW w:w="0" w:type="auto"/>
            <w:tcBorders>
              <w:top w:val="single" w:sz="4" w:space="0" w:color="auto"/>
              <w:left w:val="single" w:sz="4" w:space="0" w:color="auto"/>
              <w:bottom w:val="single" w:sz="4" w:space="0" w:color="auto"/>
              <w:right w:val="single" w:sz="4" w:space="0" w:color="auto"/>
            </w:tcBorders>
            <w:hideMark/>
          </w:tcPr>
          <w:p w14:paraId="7E82079B" w14:textId="77777777" w:rsidR="00436E1A" w:rsidRDefault="00436E1A">
            <w:pPr>
              <w:pStyle w:val="TAL"/>
              <w:rPr>
                <w:sz w:val="16"/>
              </w:rPr>
            </w:pPr>
            <w:r>
              <w:rPr>
                <w:sz w:val="16"/>
              </w:rPr>
              <w:t>Adding test frequencies for several EN-DC configurations including band n40</w:t>
            </w:r>
          </w:p>
        </w:tc>
        <w:tc>
          <w:tcPr>
            <w:tcW w:w="0" w:type="auto"/>
            <w:tcBorders>
              <w:top w:val="single" w:sz="4" w:space="0" w:color="auto"/>
              <w:left w:val="single" w:sz="4" w:space="0" w:color="auto"/>
              <w:bottom w:val="single" w:sz="4" w:space="0" w:color="auto"/>
              <w:right w:val="single" w:sz="4" w:space="0" w:color="auto"/>
            </w:tcBorders>
            <w:hideMark/>
          </w:tcPr>
          <w:p w14:paraId="5D6ACAD4"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F41B3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C575B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418156" w14:textId="77777777" w:rsidR="00436E1A" w:rsidRDefault="00436E1A">
            <w:pPr>
              <w:pStyle w:val="TAL"/>
              <w:rPr>
                <w:sz w:val="16"/>
              </w:rPr>
            </w:pPr>
          </w:p>
        </w:tc>
      </w:tr>
      <w:tr w:rsidR="00436E1A" w14:paraId="0DD694A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5E94060" w14:textId="77777777" w:rsidR="00436E1A" w:rsidRDefault="00436E1A">
            <w:pPr>
              <w:pStyle w:val="TAL"/>
              <w:rPr>
                <w:sz w:val="16"/>
              </w:rPr>
            </w:pPr>
            <w:r>
              <w:rPr>
                <w:sz w:val="16"/>
              </w:rPr>
              <w:t>R5-254794</w:t>
            </w:r>
          </w:p>
        </w:tc>
        <w:tc>
          <w:tcPr>
            <w:tcW w:w="0" w:type="auto"/>
            <w:tcBorders>
              <w:top w:val="single" w:sz="4" w:space="0" w:color="auto"/>
              <w:left w:val="single" w:sz="4" w:space="0" w:color="auto"/>
              <w:bottom w:val="single" w:sz="4" w:space="0" w:color="auto"/>
              <w:right w:val="single" w:sz="4" w:space="0" w:color="auto"/>
            </w:tcBorders>
            <w:hideMark/>
          </w:tcPr>
          <w:p w14:paraId="405792E5" w14:textId="77777777" w:rsidR="00436E1A" w:rsidRDefault="00436E1A">
            <w:pPr>
              <w:pStyle w:val="TAL"/>
              <w:rPr>
                <w:sz w:val="16"/>
              </w:rPr>
            </w:pPr>
            <w:r>
              <w:rPr>
                <w:sz w:val="16"/>
              </w:rPr>
              <w:t>Adding PICS for several EN-DC configurations including band n40</w:t>
            </w:r>
          </w:p>
        </w:tc>
        <w:tc>
          <w:tcPr>
            <w:tcW w:w="0" w:type="auto"/>
            <w:tcBorders>
              <w:top w:val="single" w:sz="4" w:space="0" w:color="auto"/>
              <w:left w:val="single" w:sz="4" w:space="0" w:color="auto"/>
              <w:bottom w:val="single" w:sz="4" w:space="0" w:color="auto"/>
              <w:right w:val="single" w:sz="4" w:space="0" w:color="auto"/>
            </w:tcBorders>
            <w:hideMark/>
          </w:tcPr>
          <w:p w14:paraId="7AAB23DE"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28C033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635F4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4AA632" w14:textId="77777777" w:rsidR="00436E1A" w:rsidRDefault="00436E1A">
            <w:pPr>
              <w:pStyle w:val="TAL"/>
              <w:rPr>
                <w:sz w:val="16"/>
              </w:rPr>
            </w:pPr>
          </w:p>
        </w:tc>
      </w:tr>
      <w:tr w:rsidR="00436E1A" w14:paraId="63B23BB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C106409" w14:textId="77777777" w:rsidR="00436E1A" w:rsidRDefault="00436E1A">
            <w:pPr>
              <w:pStyle w:val="TAL"/>
              <w:rPr>
                <w:sz w:val="16"/>
              </w:rPr>
            </w:pPr>
            <w:r>
              <w:rPr>
                <w:sz w:val="16"/>
              </w:rPr>
              <w:t>R5-254795</w:t>
            </w:r>
          </w:p>
        </w:tc>
        <w:tc>
          <w:tcPr>
            <w:tcW w:w="0" w:type="auto"/>
            <w:tcBorders>
              <w:top w:val="single" w:sz="4" w:space="0" w:color="auto"/>
              <w:left w:val="single" w:sz="4" w:space="0" w:color="auto"/>
              <w:bottom w:val="single" w:sz="4" w:space="0" w:color="auto"/>
              <w:right w:val="single" w:sz="4" w:space="0" w:color="auto"/>
            </w:tcBorders>
            <w:hideMark/>
          </w:tcPr>
          <w:p w14:paraId="1BDAAA07" w14:textId="77777777" w:rsidR="00436E1A" w:rsidRDefault="00436E1A">
            <w:pPr>
              <w:pStyle w:val="TAL"/>
              <w:rPr>
                <w:sz w:val="16"/>
              </w:rPr>
            </w:pPr>
            <w:r>
              <w:rPr>
                <w:sz w:val="16"/>
              </w:rPr>
              <w:t>Completing several EN-DC configurations including band n40</w:t>
            </w:r>
          </w:p>
        </w:tc>
        <w:tc>
          <w:tcPr>
            <w:tcW w:w="0" w:type="auto"/>
            <w:tcBorders>
              <w:top w:val="single" w:sz="4" w:space="0" w:color="auto"/>
              <w:left w:val="single" w:sz="4" w:space="0" w:color="auto"/>
              <w:bottom w:val="single" w:sz="4" w:space="0" w:color="auto"/>
              <w:right w:val="single" w:sz="4" w:space="0" w:color="auto"/>
            </w:tcBorders>
            <w:hideMark/>
          </w:tcPr>
          <w:p w14:paraId="2EB992A7"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3BEEC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44278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AD3AB6" w14:textId="77777777" w:rsidR="00436E1A" w:rsidRDefault="00436E1A">
            <w:pPr>
              <w:pStyle w:val="TAL"/>
              <w:rPr>
                <w:sz w:val="16"/>
              </w:rPr>
            </w:pPr>
          </w:p>
        </w:tc>
      </w:tr>
      <w:tr w:rsidR="00436E1A" w14:paraId="558371A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A904F0" w14:textId="77777777" w:rsidR="00436E1A" w:rsidRDefault="00436E1A">
            <w:pPr>
              <w:pStyle w:val="TAL"/>
              <w:rPr>
                <w:sz w:val="16"/>
              </w:rPr>
            </w:pPr>
            <w:r>
              <w:rPr>
                <w:sz w:val="16"/>
              </w:rPr>
              <w:t>R5-254796</w:t>
            </w:r>
          </w:p>
        </w:tc>
        <w:tc>
          <w:tcPr>
            <w:tcW w:w="0" w:type="auto"/>
            <w:tcBorders>
              <w:top w:val="single" w:sz="4" w:space="0" w:color="auto"/>
              <w:left w:val="single" w:sz="4" w:space="0" w:color="auto"/>
              <w:bottom w:val="single" w:sz="4" w:space="0" w:color="auto"/>
              <w:right w:val="single" w:sz="4" w:space="0" w:color="auto"/>
            </w:tcBorders>
            <w:hideMark/>
          </w:tcPr>
          <w:p w14:paraId="3A2F4CE5" w14:textId="77777777" w:rsidR="00436E1A" w:rsidRDefault="00436E1A">
            <w:pPr>
              <w:pStyle w:val="TAL"/>
              <w:rPr>
                <w:sz w:val="16"/>
              </w:rPr>
            </w:pPr>
            <w:r>
              <w:rPr>
                <w:sz w:val="16"/>
              </w:rPr>
              <w:t>TP analysis for spurious emission for several EN-DC configurations including band n40</w:t>
            </w:r>
          </w:p>
        </w:tc>
        <w:tc>
          <w:tcPr>
            <w:tcW w:w="0" w:type="auto"/>
            <w:tcBorders>
              <w:top w:val="single" w:sz="4" w:space="0" w:color="auto"/>
              <w:left w:val="single" w:sz="4" w:space="0" w:color="auto"/>
              <w:bottom w:val="single" w:sz="4" w:space="0" w:color="auto"/>
              <w:right w:val="single" w:sz="4" w:space="0" w:color="auto"/>
            </w:tcBorders>
            <w:hideMark/>
          </w:tcPr>
          <w:p w14:paraId="43A5C1A3"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90258E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18F20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09D029" w14:textId="77777777" w:rsidR="00436E1A" w:rsidRDefault="00436E1A">
            <w:pPr>
              <w:pStyle w:val="TAL"/>
              <w:rPr>
                <w:sz w:val="16"/>
              </w:rPr>
            </w:pPr>
          </w:p>
        </w:tc>
      </w:tr>
      <w:tr w:rsidR="00436E1A" w14:paraId="2D04D0A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EAC4626" w14:textId="77777777" w:rsidR="00436E1A" w:rsidRDefault="00436E1A">
            <w:pPr>
              <w:pStyle w:val="TAL"/>
              <w:rPr>
                <w:sz w:val="16"/>
              </w:rPr>
            </w:pPr>
            <w:r>
              <w:rPr>
                <w:sz w:val="16"/>
              </w:rPr>
              <w:t>R5-254797</w:t>
            </w:r>
          </w:p>
        </w:tc>
        <w:tc>
          <w:tcPr>
            <w:tcW w:w="0" w:type="auto"/>
            <w:tcBorders>
              <w:top w:val="single" w:sz="4" w:space="0" w:color="auto"/>
              <w:left w:val="single" w:sz="4" w:space="0" w:color="auto"/>
              <w:bottom w:val="single" w:sz="4" w:space="0" w:color="auto"/>
              <w:right w:val="single" w:sz="4" w:space="0" w:color="auto"/>
            </w:tcBorders>
            <w:hideMark/>
          </w:tcPr>
          <w:p w14:paraId="220BECE8" w14:textId="77777777" w:rsidR="00436E1A" w:rsidRDefault="00436E1A">
            <w:pPr>
              <w:pStyle w:val="TAL"/>
              <w:rPr>
                <w:sz w:val="16"/>
              </w:rPr>
            </w:pPr>
            <w:r>
              <w:rPr>
                <w:sz w:val="16"/>
              </w:rPr>
              <w:t>TP analysis for REFSENS for several EN-DC configurations including band n40</w:t>
            </w:r>
          </w:p>
        </w:tc>
        <w:tc>
          <w:tcPr>
            <w:tcW w:w="0" w:type="auto"/>
            <w:tcBorders>
              <w:top w:val="single" w:sz="4" w:space="0" w:color="auto"/>
              <w:left w:val="single" w:sz="4" w:space="0" w:color="auto"/>
              <w:bottom w:val="single" w:sz="4" w:space="0" w:color="auto"/>
              <w:right w:val="single" w:sz="4" w:space="0" w:color="auto"/>
            </w:tcBorders>
            <w:hideMark/>
          </w:tcPr>
          <w:p w14:paraId="3E8C5699"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8E30F0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C3C15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DD7CAD" w14:textId="77777777" w:rsidR="00436E1A" w:rsidRDefault="00436E1A">
            <w:pPr>
              <w:pStyle w:val="TAL"/>
              <w:rPr>
                <w:sz w:val="16"/>
              </w:rPr>
            </w:pPr>
          </w:p>
        </w:tc>
      </w:tr>
      <w:tr w:rsidR="00436E1A" w14:paraId="25B288E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C5DF1A" w14:textId="77777777" w:rsidR="00436E1A" w:rsidRDefault="00436E1A">
            <w:pPr>
              <w:pStyle w:val="TAL"/>
              <w:rPr>
                <w:sz w:val="16"/>
              </w:rPr>
            </w:pPr>
            <w:r>
              <w:rPr>
                <w:sz w:val="16"/>
              </w:rPr>
              <w:t>R5-254798</w:t>
            </w:r>
          </w:p>
        </w:tc>
        <w:tc>
          <w:tcPr>
            <w:tcW w:w="0" w:type="auto"/>
            <w:tcBorders>
              <w:top w:val="single" w:sz="4" w:space="0" w:color="auto"/>
              <w:left w:val="single" w:sz="4" w:space="0" w:color="auto"/>
              <w:bottom w:val="single" w:sz="4" w:space="0" w:color="auto"/>
              <w:right w:val="single" w:sz="4" w:space="0" w:color="auto"/>
            </w:tcBorders>
            <w:hideMark/>
          </w:tcPr>
          <w:p w14:paraId="3E0CBE04" w14:textId="77777777" w:rsidR="00436E1A" w:rsidRDefault="00436E1A">
            <w:pPr>
              <w:pStyle w:val="TAL"/>
              <w:rPr>
                <w:sz w:val="16"/>
              </w:rPr>
            </w:pPr>
            <w:r>
              <w:rPr>
                <w:sz w:val="16"/>
              </w:rPr>
              <w:t>Adding test frequencies for CA 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09E26391"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D12696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63337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BA5743" w14:textId="77777777" w:rsidR="00436E1A" w:rsidRDefault="00436E1A">
            <w:pPr>
              <w:pStyle w:val="TAL"/>
              <w:rPr>
                <w:sz w:val="16"/>
              </w:rPr>
            </w:pPr>
          </w:p>
        </w:tc>
      </w:tr>
      <w:tr w:rsidR="00436E1A" w14:paraId="20623E9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D3B8892" w14:textId="77777777" w:rsidR="00436E1A" w:rsidRDefault="00436E1A">
            <w:pPr>
              <w:pStyle w:val="TAL"/>
              <w:rPr>
                <w:sz w:val="16"/>
              </w:rPr>
            </w:pPr>
            <w:r>
              <w:rPr>
                <w:sz w:val="16"/>
              </w:rPr>
              <w:t>R5-254799</w:t>
            </w:r>
          </w:p>
        </w:tc>
        <w:tc>
          <w:tcPr>
            <w:tcW w:w="0" w:type="auto"/>
            <w:tcBorders>
              <w:top w:val="single" w:sz="4" w:space="0" w:color="auto"/>
              <w:left w:val="single" w:sz="4" w:space="0" w:color="auto"/>
              <w:bottom w:val="single" w:sz="4" w:space="0" w:color="auto"/>
              <w:right w:val="single" w:sz="4" w:space="0" w:color="auto"/>
            </w:tcBorders>
            <w:hideMark/>
          </w:tcPr>
          <w:p w14:paraId="7FF323C6" w14:textId="77777777" w:rsidR="00436E1A" w:rsidRDefault="00436E1A">
            <w:pPr>
              <w:pStyle w:val="TAL"/>
              <w:rPr>
                <w:sz w:val="16"/>
              </w:rPr>
            </w:pPr>
            <w:r>
              <w:rPr>
                <w:sz w:val="16"/>
              </w:rPr>
              <w:t>Adding PICS for new CA 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2DB061DC"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2A7035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39342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933B98" w14:textId="77777777" w:rsidR="00436E1A" w:rsidRDefault="00436E1A">
            <w:pPr>
              <w:pStyle w:val="TAL"/>
              <w:rPr>
                <w:sz w:val="16"/>
              </w:rPr>
            </w:pPr>
          </w:p>
        </w:tc>
      </w:tr>
      <w:tr w:rsidR="00436E1A" w14:paraId="590497D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07F0CF" w14:textId="77777777" w:rsidR="00436E1A" w:rsidRDefault="00436E1A">
            <w:pPr>
              <w:pStyle w:val="TAL"/>
              <w:rPr>
                <w:sz w:val="16"/>
              </w:rPr>
            </w:pPr>
            <w:r>
              <w:rPr>
                <w:sz w:val="16"/>
              </w:rPr>
              <w:t>R5-254800</w:t>
            </w:r>
          </w:p>
        </w:tc>
        <w:tc>
          <w:tcPr>
            <w:tcW w:w="0" w:type="auto"/>
            <w:tcBorders>
              <w:top w:val="single" w:sz="4" w:space="0" w:color="auto"/>
              <w:left w:val="single" w:sz="4" w:space="0" w:color="auto"/>
              <w:bottom w:val="single" w:sz="4" w:space="0" w:color="auto"/>
              <w:right w:val="single" w:sz="4" w:space="0" w:color="auto"/>
            </w:tcBorders>
            <w:hideMark/>
          </w:tcPr>
          <w:p w14:paraId="6FAE19C0" w14:textId="77777777" w:rsidR="00436E1A" w:rsidRDefault="00436E1A">
            <w:pPr>
              <w:pStyle w:val="TAL"/>
              <w:rPr>
                <w:sz w:val="16"/>
              </w:rPr>
            </w:pPr>
            <w:r>
              <w:rPr>
                <w:sz w:val="16"/>
              </w:rPr>
              <w:t>Adding TP analysis for multiple Rel-19 CA configurations</w:t>
            </w:r>
          </w:p>
        </w:tc>
        <w:tc>
          <w:tcPr>
            <w:tcW w:w="0" w:type="auto"/>
            <w:tcBorders>
              <w:top w:val="single" w:sz="4" w:space="0" w:color="auto"/>
              <w:left w:val="single" w:sz="4" w:space="0" w:color="auto"/>
              <w:bottom w:val="single" w:sz="4" w:space="0" w:color="auto"/>
              <w:right w:val="single" w:sz="4" w:space="0" w:color="auto"/>
            </w:tcBorders>
            <w:hideMark/>
          </w:tcPr>
          <w:p w14:paraId="051ED1F7"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A69A3E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C1D77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72F3EC" w14:textId="77777777" w:rsidR="00436E1A" w:rsidRDefault="00436E1A">
            <w:pPr>
              <w:pStyle w:val="TAL"/>
              <w:rPr>
                <w:sz w:val="16"/>
              </w:rPr>
            </w:pPr>
          </w:p>
        </w:tc>
      </w:tr>
      <w:tr w:rsidR="00436E1A" w14:paraId="2E808F8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41537E" w14:textId="77777777" w:rsidR="00436E1A" w:rsidRDefault="00436E1A">
            <w:pPr>
              <w:pStyle w:val="TAL"/>
              <w:rPr>
                <w:sz w:val="16"/>
              </w:rPr>
            </w:pPr>
            <w:r>
              <w:rPr>
                <w:sz w:val="16"/>
              </w:rPr>
              <w:t>R5-254801</w:t>
            </w:r>
          </w:p>
        </w:tc>
        <w:tc>
          <w:tcPr>
            <w:tcW w:w="0" w:type="auto"/>
            <w:tcBorders>
              <w:top w:val="single" w:sz="4" w:space="0" w:color="auto"/>
              <w:left w:val="single" w:sz="4" w:space="0" w:color="auto"/>
              <w:bottom w:val="single" w:sz="4" w:space="0" w:color="auto"/>
              <w:right w:val="single" w:sz="4" w:space="0" w:color="auto"/>
            </w:tcBorders>
            <w:hideMark/>
          </w:tcPr>
          <w:p w14:paraId="052CDA73" w14:textId="77777777" w:rsidR="00436E1A" w:rsidRDefault="00436E1A">
            <w:pPr>
              <w:pStyle w:val="TAL"/>
              <w:rPr>
                <w:sz w:val="16"/>
              </w:rPr>
            </w:pPr>
            <w:r>
              <w:rPr>
                <w:sz w:val="16"/>
              </w:rPr>
              <w:t>Adding a few Rel-19 CA configurations</w:t>
            </w:r>
          </w:p>
        </w:tc>
        <w:tc>
          <w:tcPr>
            <w:tcW w:w="0" w:type="auto"/>
            <w:tcBorders>
              <w:top w:val="single" w:sz="4" w:space="0" w:color="auto"/>
              <w:left w:val="single" w:sz="4" w:space="0" w:color="auto"/>
              <w:bottom w:val="single" w:sz="4" w:space="0" w:color="auto"/>
              <w:right w:val="single" w:sz="4" w:space="0" w:color="auto"/>
            </w:tcBorders>
            <w:hideMark/>
          </w:tcPr>
          <w:p w14:paraId="24C520CE"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9884D1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012A9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CAC8A7" w14:textId="77777777" w:rsidR="00436E1A" w:rsidRDefault="00436E1A">
            <w:pPr>
              <w:pStyle w:val="TAL"/>
              <w:rPr>
                <w:sz w:val="16"/>
              </w:rPr>
            </w:pPr>
          </w:p>
        </w:tc>
      </w:tr>
      <w:tr w:rsidR="00436E1A" w14:paraId="7271BCF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0FE8D2" w14:textId="77777777" w:rsidR="00436E1A" w:rsidRDefault="00436E1A">
            <w:pPr>
              <w:pStyle w:val="TAL"/>
              <w:rPr>
                <w:sz w:val="16"/>
              </w:rPr>
            </w:pPr>
            <w:r>
              <w:rPr>
                <w:sz w:val="16"/>
              </w:rPr>
              <w:t>R5-254802</w:t>
            </w:r>
          </w:p>
        </w:tc>
        <w:tc>
          <w:tcPr>
            <w:tcW w:w="0" w:type="auto"/>
            <w:tcBorders>
              <w:top w:val="single" w:sz="4" w:space="0" w:color="auto"/>
              <w:left w:val="single" w:sz="4" w:space="0" w:color="auto"/>
              <w:bottom w:val="single" w:sz="4" w:space="0" w:color="auto"/>
              <w:right w:val="single" w:sz="4" w:space="0" w:color="auto"/>
            </w:tcBorders>
            <w:hideMark/>
          </w:tcPr>
          <w:p w14:paraId="1E63768A" w14:textId="77777777" w:rsidR="00436E1A" w:rsidRDefault="00436E1A">
            <w:pPr>
              <w:pStyle w:val="TAL"/>
              <w:rPr>
                <w:sz w:val="16"/>
              </w:rPr>
            </w:pPr>
            <w:r>
              <w:rPr>
                <w:sz w:val="16"/>
              </w:rPr>
              <w:t>Adding TP analysis for multiple Rel-19 ENDC configurations</w:t>
            </w:r>
          </w:p>
        </w:tc>
        <w:tc>
          <w:tcPr>
            <w:tcW w:w="0" w:type="auto"/>
            <w:tcBorders>
              <w:top w:val="single" w:sz="4" w:space="0" w:color="auto"/>
              <w:left w:val="single" w:sz="4" w:space="0" w:color="auto"/>
              <w:bottom w:val="single" w:sz="4" w:space="0" w:color="auto"/>
              <w:right w:val="single" w:sz="4" w:space="0" w:color="auto"/>
            </w:tcBorders>
            <w:hideMark/>
          </w:tcPr>
          <w:p w14:paraId="68C75316"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1CB73B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2335E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D8CE5E" w14:textId="77777777" w:rsidR="00436E1A" w:rsidRDefault="00436E1A">
            <w:pPr>
              <w:pStyle w:val="TAL"/>
              <w:rPr>
                <w:sz w:val="16"/>
              </w:rPr>
            </w:pPr>
          </w:p>
        </w:tc>
      </w:tr>
      <w:tr w:rsidR="00436E1A" w14:paraId="2C985F1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6C5C1B" w14:textId="77777777" w:rsidR="00436E1A" w:rsidRDefault="00436E1A">
            <w:pPr>
              <w:pStyle w:val="TAL"/>
              <w:rPr>
                <w:sz w:val="16"/>
              </w:rPr>
            </w:pPr>
            <w:r>
              <w:rPr>
                <w:sz w:val="16"/>
              </w:rPr>
              <w:t>R5-254803</w:t>
            </w:r>
          </w:p>
        </w:tc>
        <w:tc>
          <w:tcPr>
            <w:tcW w:w="0" w:type="auto"/>
            <w:tcBorders>
              <w:top w:val="single" w:sz="4" w:space="0" w:color="auto"/>
              <w:left w:val="single" w:sz="4" w:space="0" w:color="auto"/>
              <w:bottom w:val="single" w:sz="4" w:space="0" w:color="auto"/>
              <w:right w:val="single" w:sz="4" w:space="0" w:color="auto"/>
            </w:tcBorders>
            <w:hideMark/>
          </w:tcPr>
          <w:p w14:paraId="281626CA" w14:textId="77777777" w:rsidR="00436E1A" w:rsidRDefault="00436E1A">
            <w:pPr>
              <w:pStyle w:val="TAL"/>
              <w:rPr>
                <w:sz w:val="16"/>
              </w:rPr>
            </w:pPr>
            <w:r>
              <w:rPr>
                <w:sz w:val="16"/>
              </w:rPr>
              <w:t>Adding Rel-19 ENDC configurations including n40-n71</w:t>
            </w:r>
          </w:p>
        </w:tc>
        <w:tc>
          <w:tcPr>
            <w:tcW w:w="0" w:type="auto"/>
            <w:tcBorders>
              <w:top w:val="single" w:sz="4" w:space="0" w:color="auto"/>
              <w:left w:val="single" w:sz="4" w:space="0" w:color="auto"/>
              <w:bottom w:val="single" w:sz="4" w:space="0" w:color="auto"/>
              <w:right w:val="single" w:sz="4" w:space="0" w:color="auto"/>
            </w:tcBorders>
            <w:hideMark/>
          </w:tcPr>
          <w:p w14:paraId="74DAE8F3"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D279CC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B54FE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C86A07" w14:textId="77777777" w:rsidR="00436E1A" w:rsidRDefault="00436E1A">
            <w:pPr>
              <w:pStyle w:val="TAL"/>
              <w:rPr>
                <w:sz w:val="16"/>
              </w:rPr>
            </w:pPr>
          </w:p>
        </w:tc>
      </w:tr>
      <w:tr w:rsidR="00436E1A" w14:paraId="18B0105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C84D94F" w14:textId="77777777" w:rsidR="00436E1A" w:rsidRDefault="00436E1A">
            <w:pPr>
              <w:pStyle w:val="TAL"/>
              <w:rPr>
                <w:sz w:val="16"/>
              </w:rPr>
            </w:pPr>
            <w:r>
              <w:rPr>
                <w:sz w:val="16"/>
              </w:rPr>
              <w:t>R5-254804</w:t>
            </w:r>
          </w:p>
        </w:tc>
        <w:tc>
          <w:tcPr>
            <w:tcW w:w="0" w:type="auto"/>
            <w:tcBorders>
              <w:top w:val="single" w:sz="4" w:space="0" w:color="auto"/>
              <w:left w:val="single" w:sz="4" w:space="0" w:color="auto"/>
              <w:bottom w:val="single" w:sz="4" w:space="0" w:color="auto"/>
              <w:right w:val="single" w:sz="4" w:space="0" w:color="auto"/>
            </w:tcBorders>
            <w:hideMark/>
          </w:tcPr>
          <w:p w14:paraId="3F919161" w14:textId="77777777" w:rsidR="00436E1A" w:rsidRDefault="00436E1A">
            <w:pPr>
              <w:pStyle w:val="TAL"/>
              <w:rPr>
                <w:sz w:val="16"/>
              </w:rPr>
            </w:pPr>
            <w:r>
              <w:rPr>
                <w:sz w:val="16"/>
              </w:rPr>
              <w:t>Update general principle for ENDC REFSENS test for 4CC to 6CC</w:t>
            </w:r>
          </w:p>
        </w:tc>
        <w:tc>
          <w:tcPr>
            <w:tcW w:w="0" w:type="auto"/>
            <w:tcBorders>
              <w:top w:val="single" w:sz="4" w:space="0" w:color="auto"/>
              <w:left w:val="single" w:sz="4" w:space="0" w:color="auto"/>
              <w:bottom w:val="single" w:sz="4" w:space="0" w:color="auto"/>
              <w:right w:val="single" w:sz="4" w:space="0" w:color="auto"/>
            </w:tcBorders>
            <w:hideMark/>
          </w:tcPr>
          <w:p w14:paraId="4E82FC7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21B82D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76913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AE16DE" w14:textId="77777777" w:rsidR="00436E1A" w:rsidRDefault="00436E1A">
            <w:pPr>
              <w:pStyle w:val="TAL"/>
              <w:rPr>
                <w:sz w:val="16"/>
              </w:rPr>
            </w:pPr>
          </w:p>
        </w:tc>
      </w:tr>
      <w:tr w:rsidR="00436E1A" w14:paraId="7CC1A91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5700E09" w14:textId="77777777" w:rsidR="00436E1A" w:rsidRDefault="00436E1A">
            <w:pPr>
              <w:pStyle w:val="TAL"/>
              <w:rPr>
                <w:sz w:val="16"/>
              </w:rPr>
            </w:pPr>
            <w:r>
              <w:rPr>
                <w:sz w:val="16"/>
              </w:rPr>
              <w:t>R5-254805</w:t>
            </w:r>
          </w:p>
        </w:tc>
        <w:tc>
          <w:tcPr>
            <w:tcW w:w="0" w:type="auto"/>
            <w:tcBorders>
              <w:top w:val="single" w:sz="4" w:space="0" w:color="auto"/>
              <w:left w:val="single" w:sz="4" w:space="0" w:color="auto"/>
              <w:bottom w:val="single" w:sz="4" w:space="0" w:color="auto"/>
              <w:right w:val="single" w:sz="4" w:space="0" w:color="auto"/>
            </w:tcBorders>
            <w:hideMark/>
          </w:tcPr>
          <w:p w14:paraId="26D731BC" w14:textId="77777777" w:rsidR="00436E1A" w:rsidRDefault="00436E1A">
            <w:pPr>
              <w:pStyle w:val="TAL"/>
              <w:rPr>
                <w:sz w:val="16"/>
              </w:rPr>
            </w:pPr>
            <w:r>
              <w:rPr>
                <w:sz w:val="16"/>
              </w:rPr>
              <w:t>Updating REFSENS test cases with 5CC and 6CC</w:t>
            </w:r>
          </w:p>
        </w:tc>
        <w:tc>
          <w:tcPr>
            <w:tcW w:w="0" w:type="auto"/>
            <w:tcBorders>
              <w:top w:val="single" w:sz="4" w:space="0" w:color="auto"/>
              <w:left w:val="single" w:sz="4" w:space="0" w:color="auto"/>
              <w:bottom w:val="single" w:sz="4" w:space="0" w:color="auto"/>
              <w:right w:val="single" w:sz="4" w:space="0" w:color="auto"/>
            </w:tcBorders>
            <w:hideMark/>
          </w:tcPr>
          <w:p w14:paraId="289BB13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7E991F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91C9E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FAC76F" w14:textId="77777777" w:rsidR="00436E1A" w:rsidRDefault="00436E1A">
            <w:pPr>
              <w:pStyle w:val="TAL"/>
              <w:rPr>
                <w:sz w:val="16"/>
              </w:rPr>
            </w:pPr>
          </w:p>
        </w:tc>
      </w:tr>
      <w:tr w:rsidR="00436E1A" w14:paraId="6623DE9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81BBCA" w14:textId="77777777" w:rsidR="00436E1A" w:rsidRDefault="00436E1A">
            <w:pPr>
              <w:pStyle w:val="TAL"/>
              <w:rPr>
                <w:sz w:val="16"/>
              </w:rPr>
            </w:pPr>
            <w:r>
              <w:rPr>
                <w:sz w:val="16"/>
              </w:rPr>
              <w:t>R5-254806</w:t>
            </w:r>
          </w:p>
        </w:tc>
        <w:tc>
          <w:tcPr>
            <w:tcW w:w="0" w:type="auto"/>
            <w:tcBorders>
              <w:top w:val="single" w:sz="4" w:space="0" w:color="auto"/>
              <w:left w:val="single" w:sz="4" w:space="0" w:color="auto"/>
              <w:bottom w:val="single" w:sz="4" w:space="0" w:color="auto"/>
              <w:right w:val="single" w:sz="4" w:space="0" w:color="auto"/>
            </w:tcBorders>
            <w:hideMark/>
          </w:tcPr>
          <w:p w14:paraId="080E10C6" w14:textId="77777777" w:rsidR="00436E1A" w:rsidRDefault="00436E1A">
            <w:pPr>
              <w:pStyle w:val="TAL"/>
              <w:rPr>
                <w:sz w:val="16"/>
              </w:rPr>
            </w:pPr>
            <w:r>
              <w:rPr>
                <w:sz w:val="16"/>
              </w:rPr>
              <w:t>Introducing ENDC configurations without changes in Clause 6 and 7</w:t>
            </w:r>
          </w:p>
        </w:tc>
        <w:tc>
          <w:tcPr>
            <w:tcW w:w="0" w:type="auto"/>
            <w:tcBorders>
              <w:top w:val="single" w:sz="4" w:space="0" w:color="auto"/>
              <w:left w:val="single" w:sz="4" w:space="0" w:color="auto"/>
              <w:bottom w:val="single" w:sz="4" w:space="0" w:color="auto"/>
              <w:right w:val="single" w:sz="4" w:space="0" w:color="auto"/>
            </w:tcBorders>
            <w:hideMark/>
          </w:tcPr>
          <w:p w14:paraId="1EA62DFC"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83EDCE8"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EADB19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8374C7" w14:textId="77777777" w:rsidR="00436E1A" w:rsidRDefault="00436E1A">
            <w:pPr>
              <w:pStyle w:val="TAL"/>
              <w:rPr>
                <w:sz w:val="16"/>
              </w:rPr>
            </w:pPr>
          </w:p>
        </w:tc>
      </w:tr>
      <w:tr w:rsidR="00436E1A" w14:paraId="61EC1C5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91F4111" w14:textId="77777777" w:rsidR="00436E1A" w:rsidRDefault="00436E1A">
            <w:pPr>
              <w:pStyle w:val="TAL"/>
              <w:rPr>
                <w:sz w:val="16"/>
              </w:rPr>
            </w:pPr>
            <w:r>
              <w:rPr>
                <w:sz w:val="16"/>
              </w:rPr>
              <w:t>R5-254807</w:t>
            </w:r>
          </w:p>
        </w:tc>
        <w:tc>
          <w:tcPr>
            <w:tcW w:w="0" w:type="auto"/>
            <w:tcBorders>
              <w:top w:val="single" w:sz="4" w:space="0" w:color="auto"/>
              <w:left w:val="single" w:sz="4" w:space="0" w:color="auto"/>
              <w:bottom w:val="single" w:sz="4" w:space="0" w:color="auto"/>
              <w:right w:val="single" w:sz="4" w:space="0" w:color="auto"/>
            </w:tcBorders>
            <w:hideMark/>
          </w:tcPr>
          <w:p w14:paraId="0F0FE678" w14:textId="77777777" w:rsidR="00436E1A" w:rsidRDefault="00436E1A">
            <w:pPr>
              <w:pStyle w:val="TAL"/>
              <w:rPr>
                <w:sz w:val="16"/>
              </w:rPr>
            </w:pPr>
            <w:r>
              <w:rPr>
                <w:sz w:val="16"/>
              </w:rPr>
              <w:t>WP of Rel-17 Power Class 2 UE for NR inter-band CA/DC with or without SUL configurations with x (6&gt;=x&gt;2) bands DL and y (y=1, 2) bands UL</w:t>
            </w:r>
          </w:p>
        </w:tc>
        <w:tc>
          <w:tcPr>
            <w:tcW w:w="0" w:type="auto"/>
            <w:tcBorders>
              <w:top w:val="single" w:sz="4" w:space="0" w:color="auto"/>
              <w:left w:val="single" w:sz="4" w:space="0" w:color="auto"/>
              <w:bottom w:val="single" w:sz="4" w:space="0" w:color="auto"/>
              <w:right w:val="single" w:sz="4" w:space="0" w:color="auto"/>
            </w:tcBorders>
            <w:hideMark/>
          </w:tcPr>
          <w:p w14:paraId="70095365"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0D146AC"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7910D6C"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BCD960" w14:textId="77777777" w:rsidR="00436E1A" w:rsidRDefault="00436E1A">
            <w:pPr>
              <w:pStyle w:val="TAL"/>
              <w:rPr>
                <w:sz w:val="16"/>
              </w:rPr>
            </w:pPr>
          </w:p>
        </w:tc>
      </w:tr>
      <w:tr w:rsidR="00436E1A" w14:paraId="0F9565A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A0898CA" w14:textId="77777777" w:rsidR="00436E1A" w:rsidRDefault="00436E1A">
            <w:pPr>
              <w:pStyle w:val="TAL"/>
              <w:rPr>
                <w:sz w:val="16"/>
              </w:rPr>
            </w:pPr>
            <w:r>
              <w:rPr>
                <w:sz w:val="16"/>
              </w:rPr>
              <w:t>R5-254808</w:t>
            </w:r>
          </w:p>
        </w:tc>
        <w:tc>
          <w:tcPr>
            <w:tcW w:w="0" w:type="auto"/>
            <w:tcBorders>
              <w:top w:val="single" w:sz="4" w:space="0" w:color="auto"/>
              <w:left w:val="single" w:sz="4" w:space="0" w:color="auto"/>
              <w:bottom w:val="single" w:sz="4" w:space="0" w:color="auto"/>
              <w:right w:val="single" w:sz="4" w:space="0" w:color="auto"/>
            </w:tcBorders>
            <w:hideMark/>
          </w:tcPr>
          <w:p w14:paraId="76DA4D07" w14:textId="77777777" w:rsidR="00436E1A" w:rsidRDefault="00436E1A">
            <w:pPr>
              <w:pStyle w:val="TAL"/>
              <w:rPr>
                <w:sz w:val="16"/>
              </w:rPr>
            </w:pPr>
            <w:r>
              <w:rPr>
                <w:sz w:val="16"/>
              </w:rPr>
              <w:t>SR of Rel-17 Power Class 2 UE for NR inter-band CA/DC with or without SUL configurations with x (6&gt;=x&gt;2) bands DL and y (y=1, 2) bands UL</w:t>
            </w:r>
          </w:p>
        </w:tc>
        <w:tc>
          <w:tcPr>
            <w:tcW w:w="0" w:type="auto"/>
            <w:tcBorders>
              <w:top w:val="single" w:sz="4" w:space="0" w:color="auto"/>
              <w:left w:val="single" w:sz="4" w:space="0" w:color="auto"/>
              <w:bottom w:val="single" w:sz="4" w:space="0" w:color="auto"/>
              <w:right w:val="single" w:sz="4" w:space="0" w:color="auto"/>
            </w:tcBorders>
            <w:hideMark/>
          </w:tcPr>
          <w:p w14:paraId="2FCA08F8"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4C6DCA5"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C0B9BE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67DCFB" w14:textId="77777777" w:rsidR="00436E1A" w:rsidRDefault="00436E1A">
            <w:pPr>
              <w:pStyle w:val="TAL"/>
              <w:rPr>
                <w:sz w:val="16"/>
              </w:rPr>
            </w:pPr>
          </w:p>
        </w:tc>
      </w:tr>
      <w:tr w:rsidR="00436E1A" w14:paraId="7A311B6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694A53" w14:textId="77777777" w:rsidR="00436E1A" w:rsidRDefault="00436E1A">
            <w:pPr>
              <w:pStyle w:val="TAL"/>
              <w:rPr>
                <w:sz w:val="16"/>
              </w:rPr>
            </w:pPr>
            <w:r>
              <w:rPr>
                <w:sz w:val="16"/>
              </w:rPr>
              <w:t>R5-254809</w:t>
            </w:r>
          </w:p>
        </w:tc>
        <w:tc>
          <w:tcPr>
            <w:tcW w:w="0" w:type="auto"/>
            <w:tcBorders>
              <w:top w:val="single" w:sz="4" w:space="0" w:color="auto"/>
              <w:left w:val="single" w:sz="4" w:space="0" w:color="auto"/>
              <w:bottom w:val="single" w:sz="4" w:space="0" w:color="auto"/>
              <w:right w:val="single" w:sz="4" w:space="0" w:color="auto"/>
            </w:tcBorders>
            <w:hideMark/>
          </w:tcPr>
          <w:p w14:paraId="6F5534C1" w14:textId="77777777" w:rsidR="00436E1A" w:rsidRDefault="00436E1A">
            <w:pPr>
              <w:pStyle w:val="TAL"/>
              <w:rPr>
                <w:sz w:val="16"/>
              </w:rPr>
            </w:pPr>
            <w:r>
              <w:rPr>
                <w:sz w:val="16"/>
              </w:rPr>
              <w:t>WP of Rel-17 NR CA and DC; and NR and LTE DC Configurations</w:t>
            </w:r>
          </w:p>
        </w:tc>
        <w:tc>
          <w:tcPr>
            <w:tcW w:w="0" w:type="auto"/>
            <w:tcBorders>
              <w:top w:val="single" w:sz="4" w:space="0" w:color="auto"/>
              <w:left w:val="single" w:sz="4" w:space="0" w:color="auto"/>
              <w:bottom w:val="single" w:sz="4" w:space="0" w:color="auto"/>
              <w:right w:val="single" w:sz="4" w:space="0" w:color="auto"/>
            </w:tcBorders>
            <w:hideMark/>
          </w:tcPr>
          <w:p w14:paraId="32D5D1D1"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FDF0296"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9730F2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194322" w14:textId="77777777" w:rsidR="00436E1A" w:rsidRDefault="00436E1A">
            <w:pPr>
              <w:pStyle w:val="TAL"/>
              <w:rPr>
                <w:sz w:val="16"/>
              </w:rPr>
            </w:pPr>
          </w:p>
        </w:tc>
      </w:tr>
      <w:tr w:rsidR="00436E1A" w14:paraId="1754423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8F55D7E" w14:textId="77777777" w:rsidR="00436E1A" w:rsidRDefault="00436E1A">
            <w:pPr>
              <w:pStyle w:val="TAL"/>
              <w:rPr>
                <w:sz w:val="16"/>
              </w:rPr>
            </w:pPr>
            <w:r>
              <w:rPr>
                <w:sz w:val="16"/>
              </w:rPr>
              <w:t>R5-254810</w:t>
            </w:r>
          </w:p>
        </w:tc>
        <w:tc>
          <w:tcPr>
            <w:tcW w:w="0" w:type="auto"/>
            <w:tcBorders>
              <w:top w:val="single" w:sz="4" w:space="0" w:color="auto"/>
              <w:left w:val="single" w:sz="4" w:space="0" w:color="auto"/>
              <w:bottom w:val="single" w:sz="4" w:space="0" w:color="auto"/>
              <w:right w:val="single" w:sz="4" w:space="0" w:color="auto"/>
            </w:tcBorders>
            <w:hideMark/>
          </w:tcPr>
          <w:p w14:paraId="0810763B" w14:textId="77777777" w:rsidR="00436E1A" w:rsidRDefault="00436E1A">
            <w:pPr>
              <w:pStyle w:val="TAL"/>
              <w:rPr>
                <w:sz w:val="16"/>
              </w:rPr>
            </w:pPr>
            <w:r>
              <w:rPr>
                <w:sz w:val="16"/>
              </w:rPr>
              <w:t>SR of Rel-17 NR CA and DC; and NR and LTE DC Configurations</w:t>
            </w:r>
          </w:p>
        </w:tc>
        <w:tc>
          <w:tcPr>
            <w:tcW w:w="0" w:type="auto"/>
            <w:tcBorders>
              <w:top w:val="single" w:sz="4" w:space="0" w:color="auto"/>
              <w:left w:val="single" w:sz="4" w:space="0" w:color="auto"/>
              <w:bottom w:val="single" w:sz="4" w:space="0" w:color="auto"/>
              <w:right w:val="single" w:sz="4" w:space="0" w:color="auto"/>
            </w:tcBorders>
            <w:hideMark/>
          </w:tcPr>
          <w:p w14:paraId="7A946589"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A082A23"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4553D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AD16E5" w14:textId="77777777" w:rsidR="00436E1A" w:rsidRDefault="00436E1A">
            <w:pPr>
              <w:pStyle w:val="TAL"/>
              <w:rPr>
                <w:sz w:val="16"/>
              </w:rPr>
            </w:pPr>
          </w:p>
        </w:tc>
      </w:tr>
      <w:tr w:rsidR="00436E1A" w14:paraId="0828B96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67CBE34" w14:textId="77777777" w:rsidR="00436E1A" w:rsidRDefault="00436E1A">
            <w:pPr>
              <w:pStyle w:val="TAL"/>
              <w:rPr>
                <w:sz w:val="16"/>
              </w:rPr>
            </w:pPr>
            <w:r>
              <w:rPr>
                <w:sz w:val="16"/>
              </w:rPr>
              <w:t>R5-254811</w:t>
            </w:r>
          </w:p>
        </w:tc>
        <w:tc>
          <w:tcPr>
            <w:tcW w:w="0" w:type="auto"/>
            <w:tcBorders>
              <w:top w:val="single" w:sz="4" w:space="0" w:color="auto"/>
              <w:left w:val="single" w:sz="4" w:space="0" w:color="auto"/>
              <w:bottom w:val="single" w:sz="4" w:space="0" w:color="auto"/>
              <w:right w:val="single" w:sz="4" w:space="0" w:color="auto"/>
            </w:tcBorders>
            <w:hideMark/>
          </w:tcPr>
          <w:p w14:paraId="4A99874A" w14:textId="77777777" w:rsidR="00436E1A" w:rsidRDefault="00436E1A">
            <w:pPr>
              <w:pStyle w:val="TAL"/>
              <w:rPr>
                <w:sz w:val="16"/>
              </w:rPr>
            </w:pPr>
            <w:r>
              <w:rPr>
                <w:sz w:val="16"/>
              </w:rPr>
              <w:t>WP of Rel-18 NR CA and DC; and NR and LTE DC Configurations</w:t>
            </w:r>
          </w:p>
        </w:tc>
        <w:tc>
          <w:tcPr>
            <w:tcW w:w="0" w:type="auto"/>
            <w:tcBorders>
              <w:top w:val="single" w:sz="4" w:space="0" w:color="auto"/>
              <w:left w:val="single" w:sz="4" w:space="0" w:color="auto"/>
              <w:bottom w:val="single" w:sz="4" w:space="0" w:color="auto"/>
              <w:right w:val="single" w:sz="4" w:space="0" w:color="auto"/>
            </w:tcBorders>
            <w:hideMark/>
          </w:tcPr>
          <w:p w14:paraId="7EE7F6C6"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3F3026B"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CB0795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2C00D4" w14:textId="77777777" w:rsidR="00436E1A" w:rsidRDefault="00436E1A">
            <w:pPr>
              <w:pStyle w:val="TAL"/>
              <w:rPr>
                <w:sz w:val="16"/>
              </w:rPr>
            </w:pPr>
          </w:p>
        </w:tc>
      </w:tr>
      <w:tr w:rsidR="00436E1A" w14:paraId="48BE530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D5C9B74" w14:textId="77777777" w:rsidR="00436E1A" w:rsidRDefault="00436E1A">
            <w:pPr>
              <w:pStyle w:val="TAL"/>
              <w:rPr>
                <w:sz w:val="16"/>
              </w:rPr>
            </w:pPr>
            <w:r>
              <w:rPr>
                <w:sz w:val="16"/>
              </w:rPr>
              <w:t>R5-254812</w:t>
            </w:r>
          </w:p>
        </w:tc>
        <w:tc>
          <w:tcPr>
            <w:tcW w:w="0" w:type="auto"/>
            <w:tcBorders>
              <w:top w:val="single" w:sz="4" w:space="0" w:color="auto"/>
              <w:left w:val="single" w:sz="4" w:space="0" w:color="auto"/>
              <w:bottom w:val="single" w:sz="4" w:space="0" w:color="auto"/>
              <w:right w:val="single" w:sz="4" w:space="0" w:color="auto"/>
            </w:tcBorders>
            <w:hideMark/>
          </w:tcPr>
          <w:p w14:paraId="04C4631F" w14:textId="77777777" w:rsidR="00436E1A" w:rsidRDefault="00436E1A">
            <w:pPr>
              <w:pStyle w:val="TAL"/>
              <w:rPr>
                <w:sz w:val="16"/>
              </w:rPr>
            </w:pPr>
            <w:r>
              <w:rPr>
                <w:sz w:val="16"/>
              </w:rPr>
              <w:t>SR of Rel-18 NR CA and DC; and NR and LTE DC Configurations</w:t>
            </w:r>
          </w:p>
        </w:tc>
        <w:tc>
          <w:tcPr>
            <w:tcW w:w="0" w:type="auto"/>
            <w:tcBorders>
              <w:top w:val="single" w:sz="4" w:space="0" w:color="auto"/>
              <w:left w:val="single" w:sz="4" w:space="0" w:color="auto"/>
              <w:bottom w:val="single" w:sz="4" w:space="0" w:color="auto"/>
              <w:right w:val="single" w:sz="4" w:space="0" w:color="auto"/>
            </w:tcBorders>
            <w:hideMark/>
          </w:tcPr>
          <w:p w14:paraId="7D1B55A7"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CB1ED1E"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0E25EB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58122E" w14:textId="77777777" w:rsidR="00436E1A" w:rsidRDefault="00436E1A">
            <w:pPr>
              <w:pStyle w:val="TAL"/>
              <w:rPr>
                <w:sz w:val="16"/>
              </w:rPr>
            </w:pPr>
          </w:p>
        </w:tc>
      </w:tr>
      <w:tr w:rsidR="00436E1A" w14:paraId="7202353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88488CA" w14:textId="77777777" w:rsidR="00436E1A" w:rsidRDefault="00436E1A">
            <w:pPr>
              <w:pStyle w:val="TAL"/>
              <w:rPr>
                <w:sz w:val="16"/>
              </w:rPr>
            </w:pPr>
            <w:r>
              <w:rPr>
                <w:sz w:val="16"/>
              </w:rPr>
              <w:t>R5-254813</w:t>
            </w:r>
          </w:p>
        </w:tc>
        <w:tc>
          <w:tcPr>
            <w:tcW w:w="0" w:type="auto"/>
            <w:tcBorders>
              <w:top w:val="single" w:sz="4" w:space="0" w:color="auto"/>
              <w:left w:val="single" w:sz="4" w:space="0" w:color="auto"/>
              <w:bottom w:val="single" w:sz="4" w:space="0" w:color="auto"/>
              <w:right w:val="single" w:sz="4" w:space="0" w:color="auto"/>
            </w:tcBorders>
            <w:hideMark/>
          </w:tcPr>
          <w:p w14:paraId="1F808547" w14:textId="77777777" w:rsidR="00436E1A" w:rsidRDefault="00436E1A">
            <w:pPr>
              <w:pStyle w:val="TAL"/>
              <w:rPr>
                <w:sz w:val="16"/>
              </w:rPr>
            </w:pPr>
            <w:r>
              <w:rPr>
                <w:sz w:val="16"/>
              </w:rPr>
              <w:t>WP of Rel-19 NR CA and DC; and NR and LTE DC Configurations</w:t>
            </w:r>
          </w:p>
        </w:tc>
        <w:tc>
          <w:tcPr>
            <w:tcW w:w="0" w:type="auto"/>
            <w:tcBorders>
              <w:top w:val="single" w:sz="4" w:space="0" w:color="auto"/>
              <w:left w:val="single" w:sz="4" w:space="0" w:color="auto"/>
              <w:bottom w:val="single" w:sz="4" w:space="0" w:color="auto"/>
              <w:right w:val="single" w:sz="4" w:space="0" w:color="auto"/>
            </w:tcBorders>
            <w:hideMark/>
          </w:tcPr>
          <w:p w14:paraId="2085AABE"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2F40C78"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78F427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F4C3A4" w14:textId="77777777" w:rsidR="00436E1A" w:rsidRDefault="00436E1A">
            <w:pPr>
              <w:pStyle w:val="TAL"/>
              <w:rPr>
                <w:sz w:val="16"/>
              </w:rPr>
            </w:pPr>
          </w:p>
        </w:tc>
      </w:tr>
      <w:tr w:rsidR="00436E1A" w14:paraId="02B4F2B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C008CB" w14:textId="77777777" w:rsidR="00436E1A" w:rsidRDefault="00436E1A">
            <w:pPr>
              <w:pStyle w:val="TAL"/>
              <w:rPr>
                <w:sz w:val="16"/>
              </w:rPr>
            </w:pPr>
            <w:r>
              <w:rPr>
                <w:sz w:val="16"/>
              </w:rPr>
              <w:t>R5-254814</w:t>
            </w:r>
          </w:p>
        </w:tc>
        <w:tc>
          <w:tcPr>
            <w:tcW w:w="0" w:type="auto"/>
            <w:tcBorders>
              <w:top w:val="single" w:sz="4" w:space="0" w:color="auto"/>
              <w:left w:val="single" w:sz="4" w:space="0" w:color="auto"/>
              <w:bottom w:val="single" w:sz="4" w:space="0" w:color="auto"/>
              <w:right w:val="single" w:sz="4" w:space="0" w:color="auto"/>
            </w:tcBorders>
            <w:hideMark/>
          </w:tcPr>
          <w:p w14:paraId="371E4C28" w14:textId="77777777" w:rsidR="00436E1A" w:rsidRDefault="00436E1A">
            <w:pPr>
              <w:pStyle w:val="TAL"/>
              <w:rPr>
                <w:sz w:val="16"/>
              </w:rPr>
            </w:pPr>
            <w:r>
              <w:rPr>
                <w:sz w:val="16"/>
              </w:rPr>
              <w:t>SR of Rel-19 NR CA and DC; and NR and LTE DC Configurations</w:t>
            </w:r>
          </w:p>
        </w:tc>
        <w:tc>
          <w:tcPr>
            <w:tcW w:w="0" w:type="auto"/>
            <w:tcBorders>
              <w:top w:val="single" w:sz="4" w:space="0" w:color="auto"/>
              <w:left w:val="single" w:sz="4" w:space="0" w:color="auto"/>
              <w:bottom w:val="single" w:sz="4" w:space="0" w:color="auto"/>
              <w:right w:val="single" w:sz="4" w:space="0" w:color="auto"/>
            </w:tcBorders>
            <w:hideMark/>
          </w:tcPr>
          <w:p w14:paraId="205C7067"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550D90A"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9A3224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661EB5" w14:textId="77777777" w:rsidR="00436E1A" w:rsidRDefault="00436E1A">
            <w:pPr>
              <w:pStyle w:val="TAL"/>
              <w:rPr>
                <w:sz w:val="16"/>
              </w:rPr>
            </w:pPr>
          </w:p>
        </w:tc>
      </w:tr>
      <w:tr w:rsidR="00436E1A" w14:paraId="45E6C9E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2CF9AE9" w14:textId="77777777" w:rsidR="00436E1A" w:rsidRDefault="00436E1A">
            <w:pPr>
              <w:pStyle w:val="TAL"/>
              <w:rPr>
                <w:sz w:val="16"/>
              </w:rPr>
            </w:pPr>
            <w:r>
              <w:rPr>
                <w:sz w:val="16"/>
              </w:rPr>
              <w:t>R5-254815</w:t>
            </w:r>
          </w:p>
        </w:tc>
        <w:tc>
          <w:tcPr>
            <w:tcW w:w="0" w:type="auto"/>
            <w:tcBorders>
              <w:top w:val="single" w:sz="4" w:space="0" w:color="auto"/>
              <w:left w:val="single" w:sz="4" w:space="0" w:color="auto"/>
              <w:bottom w:val="single" w:sz="4" w:space="0" w:color="auto"/>
              <w:right w:val="single" w:sz="4" w:space="0" w:color="auto"/>
            </w:tcBorders>
            <w:hideMark/>
          </w:tcPr>
          <w:p w14:paraId="2176CD57" w14:textId="77777777" w:rsidR="00436E1A" w:rsidRDefault="00436E1A">
            <w:pPr>
              <w:pStyle w:val="TAL"/>
              <w:rPr>
                <w:sz w:val="16"/>
              </w:rPr>
            </w:pPr>
            <w:r>
              <w:rPr>
                <w:sz w:val="16"/>
              </w:rPr>
              <w:t>Correction of mobility management test case 9.1.5.1.8</w:t>
            </w:r>
          </w:p>
        </w:tc>
        <w:tc>
          <w:tcPr>
            <w:tcW w:w="0" w:type="auto"/>
            <w:tcBorders>
              <w:top w:val="single" w:sz="4" w:space="0" w:color="auto"/>
              <w:left w:val="single" w:sz="4" w:space="0" w:color="auto"/>
              <w:bottom w:val="single" w:sz="4" w:space="0" w:color="auto"/>
              <w:right w:val="single" w:sz="4" w:space="0" w:color="auto"/>
            </w:tcBorders>
            <w:hideMark/>
          </w:tcPr>
          <w:p w14:paraId="65B0545A"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8A0E10E"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EE6A03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9C43EE" w14:textId="77777777" w:rsidR="00436E1A" w:rsidRDefault="00436E1A">
            <w:pPr>
              <w:pStyle w:val="TAL"/>
              <w:rPr>
                <w:sz w:val="16"/>
              </w:rPr>
            </w:pPr>
          </w:p>
        </w:tc>
      </w:tr>
      <w:tr w:rsidR="00436E1A" w14:paraId="371EA17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DD08A6" w14:textId="77777777" w:rsidR="00436E1A" w:rsidRDefault="00436E1A">
            <w:pPr>
              <w:pStyle w:val="TAL"/>
              <w:rPr>
                <w:sz w:val="16"/>
              </w:rPr>
            </w:pPr>
            <w:r>
              <w:rPr>
                <w:sz w:val="16"/>
              </w:rPr>
              <w:t>R5-254816</w:t>
            </w:r>
          </w:p>
        </w:tc>
        <w:tc>
          <w:tcPr>
            <w:tcW w:w="0" w:type="auto"/>
            <w:tcBorders>
              <w:top w:val="single" w:sz="4" w:space="0" w:color="auto"/>
              <w:left w:val="single" w:sz="4" w:space="0" w:color="auto"/>
              <w:bottom w:val="single" w:sz="4" w:space="0" w:color="auto"/>
              <w:right w:val="single" w:sz="4" w:space="0" w:color="auto"/>
            </w:tcBorders>
            <w:hideMark/>
          </w:tcPr>
          <w:p w14:paraId="57A19EB2" w14:textId="77777777" w:rsidR="00436E1A" w:rsidRDefault="00436E1A">
            <w:pPr>
              <w:pStyle w:val="TAL"/>
              <w:rPr>
                <w:sz w:val="16"/>
              </w:rPr>
            </w:pPr>
            <w:r>
              <w:rPr>
                <w:sz w:val="16"/>
              </w:rPr>
              <w:t>Update to applicability of the test case for variable Tx-Rx spacing for NR NTN bands</w:t>
            </w:r>
          </w:p>
        </w:tc>
        <w:tc>
          <w:tcPr>
            <w:tcW w:w="0" w:type="auto"/>
            <w:tcBorders>
              <w:top w:val="single" w:sz="4" w:space="0" w:color="auto"/>
              <w:left w:val="single" w:sz="4" w:space="0" w:color="auto"/>
              <w:bottom w:val="single" w:sz="4" w:space="0" w:color="auto"/>
              <w:right w:val="single" w:sz="4" w:space="0" w:color="auto"/>
            </w:tcBorders>
            <w:hideMark/>
          </w:tcPr>
          <w:p w14:paraId="6E51FD0F" w14:textId="77777777" w:rsidR="00436E1A" w:rsidRDefault="00436E1A">
            <w:pPr>
              <w:pStyle w:val="TAL"/>
              <w:rPr>
                <w:sz w:val="16"/>
              </w:rPr>
            </w:pPr>
            <w:r>
              <w:rPr>
                <w:sz w:val="16"/>
              </w:rPr>
              <w:t>EchoStar</w:t>
            </w:r>
          </w:p>
        </w:tc>
        <w:tc>
          <w:tcPr>
            <w:tcW w:w="0" w:type="auto"/>
            <w:tcBorders>
              <w:top w:val="single" w:sz="4" w:space="0" w:color="auto"/>
              <w:left w:val="single" w:sz="4" w:space="0" w:color="auto"/>
              <w:bottom w:val="single" w:sz="4" w:space="0" w:color="auto"/>
              <w:right w:val="single" w:sz="4" w:space="0" w:color="auto"/>
            </w:tcBorders>
            <w:hideMark/>
          </w:tcPr>
          <w:p w14:paraId="5A6625F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CAE51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C2BECD" w14:textId="77777777" w:rsidR="00436E1A" w:rsidRDefault="00436E1A">
            <w:pPr>
              <w:pStyle w:val="TAL"/>
              <w:rPr>
                <w:sz w:val="16"/>
              </w:rPr>
            </w:pPr>
          </w:p>
        </w:tc>
      </w:tr>
      <w:tr w:rsidR="00436E1A" w14:paraId="148464F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D24B6F5" w14:textId="77777777" w:rsidR="00436E1A" w:rsidRDefault="00436E1A">
            <w:pPr>
              <w:pStyle w:val="TAL"/>
              <w:rPr>
                <w:sz w:val="16"/>
              </w:rPr>
            </w:pPr>
            <w:r>
              <w:rPr>
                <w:sz w:val="16"/>
              </w:rPr>
              <w:t>R5-254817</w:t>
            </w:r>
          </w:p>
        </w:tc>
        <w:tc>
          <w:tcPr>
            <w:tcW w:w="0" w:type="auto"/>
            <w:tcBorders>
              <w:top w:val="single" w:sz="4" w:space="0" w:color="auto"/>
              <w:left w:val="single" w:sz="4" w:space="0" w:color="auto"/>
              <w:bottom w:val="single" w:sz="4" w:space="0" w:color="auto"/>
              <w:right w:val="single" w:sz="4" w:space="0" w:color="auto"/>
            </w:tcBorders>
            <w:hideMark/>
          </w:tcPr>
          <w:p w14:paraId="748BAA58" w14:textId="77777777" w:rsidR="00436E1A" w:rsidRDefault="00436E1A">
            <w:pPr>
              <w:pStyle w:val="TAL"/>
              <w:rPr>
                <w:sz w:val="16"/>
              </w:rPr>
            </w:pPr>
            <w:r>
              <w:rPr>
                <w:sz w:val="16"/>
              </w:rPr>
              <w:t>Updates to TC 6.6.3 Beam Correspondence in RRC_INACTIVE and initial access</w:t>
            </w:r>
          </w:p>
        </w:tc>
        <w:tc>
          <w:tcPr>
            <w:tcW w:w="0" w:type="auto"/>
            <w:tcBorders>
              <w:top w:val="single" w:sz="4" w:space="0" w:color="auto"/>
              <w:left w:val="single" w:sz="4" w:space="0" w:color="auto"/>
              <w:bottom w:val="single" w:sz="4" w:space="0" w:color="auto"/>
              <w:right w:val="single" w:sz="4" w:space="0" w:color="auto"/>
            </w:tcBorders>
            <w:hideMark/>
          </w:tcPr>
          <w:p w14:paraId="2D12EDE7" w14:textId="77777777" w:rsidR="00436E1A" w:rsidRDefault="00436E1A">
            <w:pPr>
              <w:pStyle w:val="TAL"/>
              <w:rPr>
                <w:sz w:val="16"/>
              </w:rPr>
            </w:pPr>
            <w:r>
              <w:rPr>
                <w:sz w:val="16"/>
              </w:rPr>
              <w:t>Apple AB Denmark</w:t>
            </w:r>
          </w:p>
        </w:tc>
        <w:tc>
          <w:tcPr>
            <w:tcW w:w="0" w:type="auto"/>
            <w:tcBorders>
              <w:top w:val="single" w:sz="4" w:space="0" w:color="auto"/>
              <w:left w:val="single" w:sz="4" w:space="0" w:color="auto"/>
              <w:bottom w:val="single" w:sz="4" w:space="0" w:color="auto"/>
              <w:right w:val="single" w:sz="4" w:space="0" w:color="auto"/>
            </w:tcBorders>
            <w:hideMark/>
          </w:tcPr>
          <w:p w14:paraId="4A3D7B2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AB596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914EAF" w14:textId="77777777" w:rsidR="00436E1A" w:rsidRDefault="00436E1A">
            <w:pPr>
              <w:pStyle w:val="TAL"/>
              <w:rPr>
                <w:sz w:val="16"/>
              </w:rPr>
            </w:pPr>
            <w:r>
              <w:rPr>
                <w:sz w:val="16"/>
              </w:rPr>
              <w:t>R5-255393</w:t>
            </w:r>
          </w:p>
        </w:tc>
      </w:tr>
      <w:tr w:rsidR="00436E1A" w14:paraId="2FCCF7F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62340D0" w14:textId="77777777" w:rsidR="00436E1A" w:rsidRDefault="00436E1A">
            <w:pPr>
              <w:pStyle w:val="TAL"/>
              <w:rPr>
                <w:sz w:val="16"/>
              </w:rPr>
            </w:pPr>
            <w:r>
              <w:rPr>
                <w:sz w:val="16"/>
              </w:rPr>
              <w:t>R5-254818</w:t>
            </w:r>
          </w:p>
        </w:tc>
        <w:tc>
          <w:tcPr>
            <w:tcW w:w="0" w:type="auto"/>
            <w:tcBorders>
              <w:top w:val="single" w:sz="4" w:space="0" w:color="auto"/>
              <w:left w:val="single" w:sz="4" w:space="0" w:color="auto"/>
              <w:bottom w:val="single" w:sz="4" w:space="0" w:color="auto"/>
              <w:right w:val="single" w:sz="4" w:space="0" w:color="auto"/>
            </w:tcBorders>
            <w:hideMark/>
          </w:tcPr>
          <w:p w14:paraId="017A2B8E" w14:textId="77777777" w:rsidR="00436E1A" w:rsidRDefault="00436E1A">
            <w:pPr>
              <w:pStyle w:val="TAL"/>
              <w:rPr>
                <w:sz w:val="16"/>
              </w:rPr>
            </w:pPr>
            <w:r>
              <w:rPr>
                <w:sz w:val="16"/>
              </w:rPr>
              <w:t>Addition of UE Beamlock_IDLE test function</w:t>
            </w:r>
          </w:p>
        </w:tc>
        <w:tc>
          <w:tcPr>
            <w:tcW w:w="0" w:type="auto"/>
            <w:tcBorders>
              <w:top w:val="single" w:sz="4" w:space="0" w:color="auto"/>
              <w:left w:val="single" w:sz="4" w:space="0" w:color="auto"/>
              <w:bottom w:val="single" w:sz="4" w:space="0" w:color="auto"/>
              <w:right w:val="single" w:sz="4" w:space="0" w:color="auto"/>
            </w:tcBorders>
            <w:hideMark/>
          </w:tcPr>
          <w:p w14:paraId="46E59EB5"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72066177"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D6041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68F6B3" w14:textId="77777777" w:rsidR="00436E1A" w:rsidRDefault="00436E1A">
            <w:pPr>
              <w:pStyle w:val="TAL"/>
              <w:rPr>
                <w:sz w:val="16"/>
              </w:rPr>
            </w:pPr>
            <w:r>
              <w:rPr>
                <w:sz w:val="16"/>
              </w:rPr>
              <w:t>R5-255392</w:t>
            </w:r>
          </w:p>
        </w:tc>
      </w:tr>
      <w:tr w:rsidR="00436E1A" w14:paraId="25AE5AF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55258E9" w14:textId="77777777" w:rsidR="00436E1A" w:rsidRDefault="00436E1A">
            <w:pPr>
              <w:pStyle w:val="TAL"/>
              <w:rPr>
                <w:sz w:val="16"/>
              </w:rPr>
            </w:pPr>
            <w:r>
              <w:rPr>
                <w:sz w:val="16"/>
              </w:rPr>
              <w:t>R5-254819</w:t>
            </w:r>
          </w:p>
        </w:tc>
        <w:tc>
          <w:tcPr>
            <w:tcW w:w="0" w:type="auto"/>
            <w:tcBorders>
              <w:top w:val="single" w:sz="4" w:space="0" w:color="auto"/>
              <w:left w:val="single" w:sz="4" w:space="0" w:color="auto"/>
              <w:bottom w:val="single" w:sz="4" w:space="0" w:color="auto"/>
              <w:right w:val="single" w:sz="4" w:space="0" w:color="auto"/>
            </w:tcBorders>
            <w:hideMark/>
          </w:tcPr>
          <w:p w14:paraId="2329BEBC" w14:textId="77777777" w:rsidR="00436E1A" w:rsidRDefault="00436E1A">
            <w:pPr>
              <w:pStyle w:val="TAL"/>
              <w:rPr>
                <w:sz w:val="16"/>
              </w:rPr>
            </w:pPr>
            <w:r>
              <w:rPr>
                <w:sz w:val="16"/>
              </w:rPr>
              <w:t xml:space="preserve">Impact of beam correspondence test method without UE beam lock </w:t>
            </w:r>
          </w:p>
        </w:tc>
        <w:tc>
          <w:tcPr>
            <w:tcW w:w="0" w:type="auto"/>
            <w:tcBorders>
              <w:top w:val="single" w:sz="4" w:space="0" w:color="auto"/>
              <w:left w:val="single" w:sz="4" w:space="0" w:color="auto"/>
              <w:bottom w:val="single" w:sz="4" w:space="0" w:color="auto"/>
              <w:right w:val="single" w:sz="4" w:space="0" w:color="auto"/>
            </w:tcBorders>
            <w:hideMark/>
          </w:tcPr>
          <w:p w14:paraId="1386EED8" w14:textId="77777777" w:rsidR="00436E1A" w:rsidRDefault="00436E1A">
            <w:pPr>
              <w:pStyle w:val="TAL"/>
              <w:rPr>
                <w:sz w:val="16"/>
              </w:rPr>
            </w:pPr>
            <w:r>
              <w:rPr>
                <w:sz w:val="16"/>
              </w:rPr>
              <w:t>Apple Distribution Intl Ltd</w:t>
            </w:r>
          </w:p>
        </w:tc>
        <w:tc>
          <w:tcPr>
            <w:tcW w:w="0" w:type="auto"/>
            <w:tcBorders>
              <w:top w:val="single" w:sz="4" w:space="0" w:color="auto"/>
              <w:left w:val="single" w:sz="4" w:space="0" w:color="auto"/>
              <w:bottom w:val="single" w:sz="4" w:space="0" w:color="auto"/>
              <w:right w:val="single" w:sz="4" w:space="0" w:color="auto"/>
            </w:tcBorders>
            <w:hideMark/>
          </w:tcPr>
          <w:p w14:paraId="3A857EF4"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E64301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965100" w14:textId="77777777" w:rsidR="00436E1A" w:rsidRDefault="00436E1A">
            <w:pPr>
              <w:pStyle w:val="TAL"/>
              <w:rPr>
                <w:sz w:val="16"/>
              </w:rPr>
            </w:pPr>
          </w:p>
        </w:tc>
      </w:tr>
      <w:tr w:rsidR="00436E1A" w14:paraId="73110A5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E5B4FD" w14:textId="77777777" w:rsidR="00436E1A" w:rsidRDefault="00436E1A">
            <w:pPr>
              <w:pStyle w:val="TAL"/>
              <w:rPr>
                <w:sz w:val="16"/>
              </w:rPr>
            </w:pPr>
            <w:r>
              <w:rPr>
                <w:sz w:val="16"/>
              </w:rPr>
              <w:t>R5-254820</w:t>
            </w:r>
          </w:p>
        </w:tc>
        <w:tc>
          <w:tcPr>
            <w:tcW w:w="0" w:type="auto"/>
            <w:tcBorders>
              <w:top w:val="single" w:sz="4" w:space="0" w:color="auto"/>
              <w:left w:val="single" w:sz="4" w:space="0" w:color="auto"/>
              <w:bottom w:val="single" w:sz="4" w:space="0" w:color="auto"/>
              <w:right w:val="single" w:sz="4" w:space="0" w:color="auto"/>
            </w:tcBorders>
            <w:hideMark/>
          </w:tcPr>
          <w:p w14:paraId="035D2B46" w14:textId="77777777" w:rsidR="00436E1A" w:rsidRDefault="00436E1A">
            <w:pPr>
              <w:pStyle w:val="TAL"/>
              <w:rPr>
                <w:sz w:val="16"/>
              </w:rPr>
            </w:pPr>
            <w:r>
              <w:rPr>
                <w:sz w:val="16"/>
              </w:rPr>
              <w:t>Editorial correction to test purpose in Aerial UE Test Case</w:t>
            </w:r>
          </w:p>
        </w:tc>
        <w:tc>
          <w:tcPr>
            <w:tcW w:w="0" w:type="auto"/>
            <w:tcBorders>
              <w:top w:val="single" w:sz="4" w:space="0" w:color="auto"/>
              <w:left w:val="single" w:sz="4" w:space="0" w:color="auto"/>
              <w:bottom w:val="single" w:sz="4" w:space="0" w:color="auto"/>
              <w:right w:val="single" w:sz="4" w:space="0" w:color="auto"/>
            </w:tcBorders>
            <w:hideMark/>
          </w:tcPr>
          <w:p w14:paraId="2851DC58"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677EF37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4FBBE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E78CCA" w14:textId="77777777" w:rsidR="00436E1A" w:rsidRDefault="00436E1A">
            <w:pPr>
              <w:pStyle w:val="TAL"/>
              <w:rPr>
                <w:sz w:val="16"/>
              </w:rPr>
            </w:pPr>
            <w:r>
              <w:rPr>
                <w:sz w:val="16"/>
              </w:rPr>
              <w:t>R5-254927</w:t>
            </w:r>
          </w:p>
        </w:tc>
      </w:tr>
      <w:tr w:rsidR="00436E1A" w14:paraId="065D89C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FC73141" w14:textId="77777777" w:rsidR="00436E1A" w:rsidRDefault="00436E1A">
            <w:pPr>
              <w:pStyle w:val="TAL"/>
              <w:rPr>
                <w:sz w:val="16"/>
              </w:rPr>
            </w:pPr>
            <w:r>
              <w:rPr>
                <w:sz w:val="16"/>
              </w:rPr>
              <w:t>R5-254821</w:t>
            </w:r>
          </w:p>
        </w:tc>
        <w:tc>
          <w:tcPr>
            <w:tcW w:w="0" w:type="auto"/>
            <w:tcBorders>
              <w:top w:val="single" w:sz="4" w:space="0" w:color="auto"/>
              <w:left w:val="single" w:sz="4" w:space="0" w:color="auto"/>
              <w:bottom w:val="single" w:sz="4" w:space="0" w:color="auto"/>
              <w:right w:val="single" w:sz="4" w:space="0" w:color="auto"/>
            </w:tcBorders>
            <w:hideMark/>
          </w:tcPr>
          <w:p w14:paraId="47B96F8B" w14:textId="77777777" w:rsidR="00436E1A" w:rsidRDefault="00436E1A">
            <w:pPr>
              <w:pStyle w:val="TAL"/>
              <w:rPr>
                <w:sz w:val="16"/>
              </w:rPr>
            </w:pPr>
            <w:r>
              <w:rPr>
                <w:sz w:val="16"/>
              </w:rPr>
              <w:t>Update to UE capability test case 8.1.5.1.1</w:t>
            </w:r>
          </w:p>
        </w:tc>
        <w:tc>
          <w:tcPr>
            <w:tcW w:w="0" w:type="auto"/>
            <w:tcBorders>
              <w:top w:val="single" w:sz="4" w:space="0" w:color="auto"/>
              <w:left w:val="single" w:sz="4" w:space="0" w:color="auto"/>
              <w:bottom w:val="single" w:sz="4" w:space="0" w:color="auto"/>
              <w:right w:val="single" w:sz="4" w:space="0" w:color="auto"/>
            </w:tcBorders>
            <w:hideMark/>
          </w:tcPr>
          <w:p w14:paraId="2FF8F4C0"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CD227A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4799C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E2D04A" w14:textId="77777777" w:rsidR="00436E1A" w:rsidRDefault="00436E1A">
            <w:pPr>
              <w:pStyle w:val="TAL"/>
              <w:rPr>
                <w:sz w:val="16"/>
              </w:rPr>
            </w:pPr>
          </w:p>
        </w:tc>
      </w:tr>
      <w:tr w:rsidR="00436E1A" w14:paraId="323D8F4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D7BDB3B" w14:textId="77777777" w:rsidR="00436E1A" w:rsidRDefault="00436E1A">
            <w:pPr>
              <w:pStyle w:val="TAL"/>
              <w:rPr>
                <w:sz w:val="16"/>
              </w:rPr>
            </w:pPr>
            <w:r>
              <w:rPr>
                <w:sz w:val="16"/>
              </w:rPr>
              <w:t>R5-254822</w:t>
            </w:r>
          </w:p>
        </w:tc>
        <w:tc>
          <w:tcPr>
            <w:tcW w:w="0" w:type="auto"/>
            <w:tcBorders>
              <w:top w:val="single" w:sz="4" w:space="0" w:color="auto"/>
              <w:left w:val="single" w:sz="4" w:space="0" w:color="auto"/>
              <w:bottom w:val="single" w:sz="4" w:space="0" w:color="auto"/>
              <w:right w:val="single" w:sz="4" w:space="0" w:color="auto"/>
            </w:tcBorders>
            <w:hideMark/>
          </w:tcPr>
          <w:p w14:paraId="23963FE6" w14:textId="77777777" w:rsidR="00436E1A" w:rsidRDefault="00436E1A">
            <w:pPr>
              <w:pStyle w:val="TAL"/>
              <w:rPr>
                <w:sz w:val="16"/>
              </w:rPr>
            </w:pPr>
            <w:r>
              <w:rPr>
                <w:sz w:val="16"/>
              </w:rPr>
              <w:t>Update to UE capability test cases 8.2.1.1.1, 8.2.1.1.2</w:t>
            </w:r>
          </w:p>
        </w:tc>
        <w:tc>
          <w:tcPr>
            <w:tcW w:w="0" w:type="auto"/>
            <w:tcBorders>
              <w:top w:val="single" w:sz="4" w:space="0" w:color="auto"/>
              <w:left w:val="single" w:sz="4" w:space="0" w:color="auto"/>
              <w:bottom w:val="single" w:sz="4" w:space="0" w:color="auto"/>
              <w:right w:val="single" w:sz="4" w:space="0" w:color="auto"/>
            </w:tcBorders>
            <w:hideMark/>
          </w:tcPr>
          <w:p w14:paraId="561E2FBF"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F1AA06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879BF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76BD00" w14:textId="77777777" w:rsidR="00436E1A" w:rsidRDefault="00436E1A">
            <w:pPr>
              <w:pStyle w:val="TAL"/>
              <w:rPr>
                <w:sz w:val="16"/>
              </w:rPr>
            </w:pPr>
          </w:p>
        </w:tc>
      </w:tr>
      <w:tr w:rsidR="00436E1A" w14:paraId="5E340E9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EAE6E4E" w14:textId="77777777" w:rsidR="00436E1A" w:rsidRDefault="00436E1A">
            <w:pPr>
              <w:pStyle w:val="TAL"/>
              <w:rPr>
                <w:sz w:val="16"/>
              </w:rPr>
            </w:pPr>
            <w:r>
              <w:rPr>
                <w:sz w:val="16"/>
              </w:rPr>
              <w:t>R5-254823</w:t>
            </w:r>
          </w:p>
        </w:tc>
        <w:tc>
          <w:tcPr>
            <w:tcW w:w="0" w:type="auto"/>
            <w:tcBorders>
              <w:top w:val="single" w:sz="4" w:space="0" w:color="auto"/>
              <w:left w:val="single" w:sz="4" w:space="0" w:color="auto"/>
              <w:bottom w:val="single" w:sz="4" w:space="0" w:color="auto"/>
              <w:right w:val="single" w:sz="4" w:space="0" w:color="auto"/>
            </w:tcBorders>
            <w:hideMark/>
          </w:tcPr>
          <w:p w14:paraId="04CAAC89" w14:textId="77777777" w:rsidR="00436E1A" w:rsidRDefault="00436E1A">
            <w:pPr>
              <w:pStyle w:val="TAL"/>
              <w:rPr>
                <w:sz w:val="16"/>
              </w:rPr>
            </w:pPr>
            <w:r>
              <w:rPr>
                <w:sz w:val="16"/>
              </w:rPr>
              <w:t>Addition of DCI based Active BWP Switch test case for ATG</w:t>
            </w:r>
          </w:p>
        </w:tc>
        <w:tc>
          <w:tcPr>
            <w:tcW w:w="0" w:type="auto"/>
            <w:tcBorders>
              <w:top w:val="single" w:sz="4" w:space="0" w:color="auto"/>
              <w:left w:val="single" w:sz="4" w:space="0" w:color="auto"/>
              <w:bottom w:val="single" w:sz="4" w:space="0" w:color="auto"/>
              <w:right w:val="single" w:sz="4" w:space="0" w:color="auto"/>
            </w:tcBorders>
            <w:hideMark/>
          </w:tcPr>
          <w:p w14:paraId="6E49C388"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EDF285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1BC68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9D28D4" w14:textId="77777777" w:rsidR="00436E1A" w:rsidRDefault="00436E1A">
            <w:pPr>
              <w:pStyle w:val="TAL"/>
              <w:rPr>
                <w:sz w:val="16"/>
              </w:rPr>
            </w:pPr>
          </w:p>
        </w:tc>
      </w:tr>
      <w:tr w:rsidR="00436E1A" w14:paraId="4C18057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201B23" w14:textId="77777777" w:rsidR="00436E1A" w:rsidRDefault="00436E1A">
            <w:pPr>
              <w:pStyle w:val="TAL"/>
              <w:rPr>
                <w:sz w:val="16"/>
              </w:rPr>
            </w:pPr>
            <w:r>
              <w:rPr>
                <w:sz w:val="16"/>
              </w:rPr>
              <w:t>R5-254824</w:t>
            </w:r>
          </w:p>
        </w:tc>
        <w:tc>
          <w:tcPr>
            <w:tcW w:w="0" w:type="auto"/>
            <w:tcBorders>
              <w:top w:val="single" w:sz="4" w:space="0" w:color="auto"/>
              <w:left w:val="single" w:sz="4" w:space="0" w:color="auto"/>
              <w:bottom w:val="single" w:sz="4" w:space="0" w:color="auto"/>
              <w:right w:val="single" w:sz="4" w:space="0" w:color="auto"/>
            </w:tcBorders>
            <w:hideMark/>
          </w:tcPr>
          <w:p w14:paraId="00BDB941" w14:textId="77777777" w:rsidR="00436E1A" w:rsidRDefault="00436E1A">
            <w:pPr>
              <w:pStyle w:val="TAL"/>
              <w:rPr>
                <w:sz w:val="16"/>
              </w:rPr>
            </w:pPr>
            <w:r>
              <w:rPr>
                <w:sz w:val="16"/>
              </w:rPr>
              <w:t>Addition of RRC based Active BWP Switch test case for ATG</w:t>
            </w:r>
          </w:p>
        </w:tc>
        <w:tc>
          <w:tcPr>
            <w:tcW w:w="0" w:type="auto"/>
            <w:tcBorders>
              <w:top w:val="single" w:sz="4" w:space="0" w:color="auto"/>
              <w:left w:val="single" w:sz="4" w:space="0" w:color="auto"/>
              <w:bottom w:val="single" w:sz="4" w:space="0" w:color="auto"/>
              <w:right w:val="single" w:sz="4" w:space="0" w:color="auto"/>
            </w:tcBorders>
            <w:hideMark/>
          </w:tcPr>
          <w:p w14:paraId="0978942F"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1D990E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9A1F9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B9CDC7" w14:textId="77777777" w:rsidR="00436E1A" w:rsidRDefault="00436E1A">
            <w:pPr>
              <w:pStyle w:val="TAL"/>
              <w:rPr>
                <w:sz w:val="16"/>
              </w:rPr>
            </w:pPr>
          </w:p>
        </w:tc>
      </w:tr>
      <w:tr w:rsidR="00436E1A" w14:paraId="0779FCB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09571BA" w14:textId="77777777" w:rsidR="00436E1A" w:rsidRDefault="00436E1A">
            <w:pPr>
              <w:pStyle w:val="TAL"/>
              <w:rPr>
                <w:sz w:val="16"/>
              </w:rPr>
            </w:pPr>
            <w:r>
              <w:rPr>
                <w:sz w:val="16"/>
              </w:rPr>
              <w:t>R5-254825</w:t>
            </w:r>
          </w:p>
        </w:tc>
        <w:tc>
          <w:tcPr>
            <w:tcW w:w="0" w:type="auto"/>
            <w:tcBorders>
              <w:top w:val="single" w:sz="4" w:space="0" w:color="auto"/>
              <w:left w:val="single" w:sz="4" w:space="0" w:color="auto"/>
              <w:bottom w:val="single" w:sz="4" w:space="0" w:color="auto"/>
              <w:right w:val="single" w:sz="4" w:space="0" w:color="auto"/>
            </w:tcBorders>
            <w:hideMark/>
          </w:tcPr>
          <w:p w14:paraId="1038D6D2" w14:textId="77777777" w:rsidR="00436E1A" w:rsidRDefault="00436E1A">
            <w:pPr>
              <w:pStyle w:val="TAL"/>
              <w:rPr>
                <w:sz w:val="16"/>
              </w:rPr>
            </w:pPr>
            <w:r>
              <w:rPr>
                <w:sz w:val="16"/>
              </w:rPr>
              <w:t>Addition of UE specific CBW change test case for ATG</w:t>
            </w:r>
          </w:p>
        </w:tc>
        <w:tc>
          <w:tcPr>
            <w:tcW w:w="0" w:type="auto"/>
            <w:tcBorders>
              <w:top w:val="single" w:sz="4" w:space="0" w:color="auto"/>
              <w:left w:val="single" w:sz="4" w:space="0" w:color="auto"/>
              <w:bottom w:val="single" w:sz="4" w:space="0" w:color="auto"/>
              <w:right w:val="single" w:sz="4" w:space="0" w:color="auto"/>
            </w:tcBorders>
            <w:hideMark/>
          </w:tcPr>
          <w:p w14:paraId="6F95FF7E"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877705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1EC00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BAC73B" w14:textId="77777777" w:rsidR="00436E1A" w:rsidRDefault="00436E1A">
            <w:pPr>
              <w:pStyle w:val="TAL"/>
              <w:rPr>
                <w:sz w:val="16"/>
              </w:rPr>
            </w:pPr>
          </w:p>
        </w:tc>
      </w:tr>
      <w:tr w:rsidR="00436E1A" w14:paraId="4116AE4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DE11A53" w14:textId="77777777" w:rsidR="00436E1A" w:rsidRDefault="00436E1A">
            <w:pPr>
              <w:pStyle w:val="TAL"/>
              <w:rPr>
                <w:sz w:val="16"/>
              </w:rPr>
            </w:pPr>
            <w:r>
              <w:rPr>
                <w:sz w:val="16"/>
              </w:rPr>
              <w:t>R5-254826</w:t>
            </w:r>
          </w:p>
        </w:tc>
        <w:tc>
          <w:tcPr>
            <w:tcW w:w="0" w:type="auto"/>
            <w:tcBorders>
              <w:top w:val="single" w:sz="4" w:space="0" w:color="auto"/>
              <w:left w:val="single" w:sz="4" w:space="0" w:color="auto"/>
              <w:bottom w:val="single" w:sz="4" w:space="0" w:color="auto"/>
              <w:right w:val="single" w:sz="4" w:space="0" w:color="auto"/>
            </w:tcBorders>
            <w:hideMark/>
          </w:tcPr>
          <w:p w14:paraId="6FBBC92D" w14:textId="77777777" w:rsidR="00436E1A" w:rsidRDefault="00436E1A">
            <w:pPr>
              <w:pStyle w:val="TAL"/>
              <w:rPr>
                <w:sz w:val="16"/>
              </w:rPr>
            </w:pPr>
            <w:r>
              <w:rPr>
                <w:sz w:val="16"/>
              </w:rPr>
              <w:t>Addition of Pathloss reference signal switching delay test case for ATG</w:t>
            </w:r>
          </w:p>
        </w:tc>
        <w:tc>
          <w:tcPr>
            <w:tcW w:w="0" w:type="auto"/>
            <w:tcBorders>
              <w:top w:val="single" w:sz="4" w:space="0" w:color="auto"/>
              <w:left w:val="single" w:sz="4" w:space="0" w:color="auto"/>
              <w:bottom w:val="single" w:sz="4" w:space="0" w:color="auto"/>
              <w:right w:val="single" w:sz="4" w:space="0" w:color="auto"/>
            </w:tcBorders>
            <w:hideMark/>
          </w:tcPr>
          <w:p w14:paraId="1221BA43"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2F35A0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D0C50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22C61A" w14:textId="77777777" w:rsidR="00436E1A" w:rsidRDefault="00436E1A">
            <w:pPr>
              <w:pStyle w:val="TAL"/>
              <w:rPr>
                <w:sz w:val="16"/>
              </w:rPr>
            </w:pPr>
          </w:p>
        </w:tc>
      </w:tr>
      <w:tr w:rsidR="00436E1A" w14:paraId="58DE039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E27F983" w14:textId="77777777" w:rsidR="00436E1A" w:rsidRDefault="00436E1A">
            <w:pPr>
              <w:pStyle w:val="TAL"/>
              <w:rPr>
                <w:sz w:val="16"/>
              </w:rPr>
            </w:pPr>
            <w:r>
              <w:rPr>
                <w:sz w:val="16"/>
              </w:rPr>
              <w:t>R5-254827</w:t>
            </w:r>
          </w:p>
        </w:tc>
        <w:tc>
          <w:tcPr>
            <w:tcW w:w="0" w:type="auto"/>
            <w:tcBorders>
              <w:top w:val="single" w:sz="4" w:space="0" w:color="auto"/>
              <w:left w:val="single" w:sz="4" w:space="0" w:color="auto"/>
              <w:bottom w:val="single" w:sz="4" w:space="0" w:color="auto"/>
              <w:right w:val="single" w:sz="4" w:space="0" w:color="auto"/>
            </w:tcBorders>
            <w:hideMark/>
          </w:tcPr>
          <w:p w14:paraId="7E9BE0C4" w14:textId="77777777" w:rsidR="00436E1A" w:rsidRDefault="00436E1A">
            <w:pPr>
              <w:pStyle w:val="TAL"/>
              <w:rPr>
                <w:sz w:val="16"/>
              </w:rPr>
            </w:pPr>
            <w:r>
              <w:rPr>
                <w:sz w:val="16"/>
              </w:rPr>
              <w:t>Update to Annex E for ATG test cases</w:t>
            </w:r>
          </w:p>
        </w:tc>
        <w:tc>
          <w:tcPr>
            <w:tcW w:w="0" w:type="auto"/>
            <w:tcBorders>
              <w:top w:val="single" w:sz="4" w:space="0" w:color="auto"/>
              <w:left w:val="single" w:sz="4" w:space="0" w:color="auto"/>
              <w:bottom w:val="single" w:sz="4" w:space="0" w:color="auto"/>
              <w:right w:val="single" w:sz="4" w:space="0" w:color="auto"/>
            </w:tcBorders>
            <w:hideMark/>
          </w:tcPr>
          <w:p w14:paraId="3D0AB8AA"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5F5B162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6E433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167046" w14:textId="77777777" w:rsidR="00436E1A" w:rsidRDefault="00436E1A">
            <w:pPr>
              <w:pStyle w:val="TAL"/>
              <w:rPr>
                <w:sz w:val="16"/>
              </w:rPr>
            </w:pPr>
          </w:p>
        </w:tc>
      </w:tr>
      <w:tr w:rsidR="00436E1A" w14:paraId="79E4F7D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83CDA13" w14:textId="77777777" w:rsidR="00436E1A" w:rsidRDefault="00436E1A">
            <w:pPr>
              <w:pStyle w:val="TAL"/>
              <w:rPr>
                <w:sz w:val="16"/>
              </w:rPr>
            </w:pPr>
            <w:r>
              <w:rPr>
                <w:sz w:val="16"/>
              </w:rPr>
              <w:t>R5-254828</w:t>
            </w:r>
          </w:p>
        </w:tc>
        <w:tc>
          <w:tcPr>
            <w:tcW w:w="0" w:type="auto"/>
            <w:tcBorders>
              <w:top w:val="single" w:sz="4" w:space="0" w:color="auto"/>
              <w:left w:val="single" w:sz="4" w:space="0" w:color="auto"/>
              <w:bottom w:val="single" w:sz="4" w:space="0" w:color="auto"/>
              <w:right w:val="single" w:sz="4" w:space="0" w:color="auto"/>
            </w:tcBorders>
            <w:hideMark/>
          </w:tcPr>
          <w:p w14:paraId="3186EE69" w14:textId="77777777" w:rsidR="00436E1A" w:rsidRDefault="00436E1A">
            <w:pPr>
              <w:pStyle w:val="TAL"/>
              <w:rPr>
                <w:sz w:val="16"/>
              </w:rPr>
            </w:pPr>
            <w:r>
              <w:rPr>
                <w:sz w:val="16"/>
              </w:rPr>
              <w:t>Update to FR2 multi-Rx common sections</w:t>
            </w:r>
          </w:p>
        </w:tc>
        <w:tc>
          <w:tcPr>
            <w:tcW w:w="0" w:type="auto"/>
            <w:tcBorders>
              <w:top w:val="single" w:sz="4" w:space="0" w:color="auto"/>
              <w:left w:val="single" w:sz="4" w:space="0" w:color="auto"/>
              <w:bottom w:val="single" w:sz="4" w:space="0" w:color="auto"/>
              <w:right w:val="single" w:sz="4" w:space="0" w:color="auto"/>
            </w:tcBorders>
            <w:hideMark/>
          </w:tcPr>
          <w:p w14:paraId="2074EE04"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40DBC7F3"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A928D7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4A066A" w14:textId="77777777" w:rsidR="00436E1A" w:rsidRDefault="00436E1A">
            <w:pPr>
              <w:pStyle w:val="TAL"/>
              <w:rPr>
                <w:sz w:val="16"/>
              </w:rPr>
            </w:pPr>
          </w:p>
        </w:tc>
      </w:tr>
      <w:tr w:rsidR="00436E1A" w14:paraId="760976E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00492CC" w14:textId="77777777" w:rsidR="00436E1A" w:rsidRDefault="00436E1A">
            <w:pPr>
              <w:pStyle w:val="TAL"/>
              <w:rPr>
                <w:sz w:val="16"/>
              </w:rPr>
            </w:pPr>
            <w:r>
              <w:rPr>
                <w:sz w:val="16"/>
              </w:rPr>
              <w:t>R5-254829</w:t>
            </w:r>
          </w:p>
        </w:tc>
        <w:tc>
          <w:tcPr>
            <w:tcW w:w="0" w:type="auto"/>
            <w:tcBorders>
              <w:top w:val="single" w:sz="4" w:space="0" w:color="auto"/>
              <w:left w:val="single" w:sz="4" w:space="0" w:color="auto"/>
              <w:bottom w:val="single" w:sz="4" w:space="0" w:color="auto"/>
              <w:right w:val="single" w:sz="4" w:space="0" w:color="auto"/>
            </w:tcBorders>
            <w:hideMark/>
          </w:tcPr>
          <w:p w14:paraId="2A809605" w14:textId="77777777" w:rsidR="00436E1A" w:rsidRDefault="00436E1A">
            <w:pPr>
              <w:pStyle w:val="TAL"/>
              <w:rPr>
                <w:sz w:val="16"/>
              </w:rPr>
            </w:pPr>
            <w:r>
              <w:rPr>
                <w:sz w:val="16"/>
              </w:rPr>
              <w:t>Update to Annex E for FR2 multi-Rx test cases</w:t>
            </w:r>
          </w:p>
        </w:tc>
        <w:tc>
          <w:tcPr>
            <w:tcW w:w="0" w:type="auto"/>
            <w:tcBorders>
              <w:top w:val="single" w:sz="4" w:space="0" w:color="auto"/>
              <w:left w:val="single" w:sz="4" w:space="0" w:color="auto"/>
              <w:bottom w:val="single" w:sz="4" w:space="0" w:color="auto"/>
              <w:right w:val="single" w:sz="4" w:space="0" w:color="auto"/>
            </w:tcBorders>
            <w:hideMark/>
          </w:tcPr>
          <w:p w14:paraId="2208059A"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8CB98D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B4782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717104" w14:textId="77777777" w:rsidR="00436E1A" w:rsidRDefault="00436E1A">
            <w:pPr>
              <w:pStyle w:val="TAL"/>
              <w:rPr>
                <w:sz w:val="16"/>
              </w:rPr>
            </w:pPr>
          </w:p>
        </w:tc>
      </w:tr>
      <w:tr w:rsidR="00436E1A" w14:paraId="418DAC1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4243F15" w14:textId="77777777" w:rsidR="00436E1A" w:rsidRDefault="00436E1A">
            <w:pPr>
              <w:pStyle w:val="TAL"/>
              <w:rPr>
                <w:sz w:val="16"/>
              </w:rPr>
            </w:pPr>
            <w:r>
              <w:rPr>
                <w:sz w:val="16"/>
              </w:rPr>
              <w:t>R5-254830</w:t>
            </w:r>
          </w:p>
        </w:tc>
        <w:tc>
          <w:tcPr>
            <w:tcW w:w="0" w:type="auto"/>
            <w:tcBorders>
              <w:top w:val="single" w:sz="4" w:space="0" w:color="auto"/>
              <w:left w:val="single" w:sz="4" w:space="0" w:color="auto"/>
              <w:bottom w:val="single" w:sz="4" w:space="0" w:color="auto"/>
              <w:right w:val="single" w:sz="4" w:space="0" w:color="auto"/>
            </w:tcBorders>
            <w:hideMark/>
          </w:tcPr>
          <w:p w14:paraId="5D94F280" w14:textId="77777777" w:rsidR="00436E1A" w:rsidRDefault="00436E1A">
            <w:pPr>
              <w:pStyle w:val="TAL"/>
              <w:rPr>
                <w:sz w:val="16"/>
              </w:rPr>
            </w:pPr>
            <w:r>
              <w:rPr>
                <w:sz w:val="16"/>
              </w:rPr>
              <w:t>Update to FR2 multi-Rx test cases</w:t>
            </w:r>
          </w:p>
        </w:tc>
        <w:tc>
          <w:tcPr>
            <w:tcW w:w="0" w:type="auto"/>
            <w:tcBorders>
              <w:top w:val="single" w:sz="4" w:space="0" w:color="auto"/>
              <w:left w:val="single" w:sz="4" w:space="0" w:color="auto"/>
              <w:bottom w:val="single" w:sz="4" w:space="0" w:color="auto"/>
              <w:right w:val="single" w:sz="4" w:space="0" w:color="auto"/>
            </w:tcBorders>
            <w:hideMark/>
          </w:tcPr>
          <w:p w14:paraId="36280B97"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95179B2"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5B6735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7383A2" w14:textId="77777777" w:rsidR="00436E1A" w:rsidRDefault="00436E1A">
            <w:pPr>
              <w:pStyle w:val="TAL"/>
              <w:rPr>
                <w:sz w:val="16"/>
              </w:rPr>
            </w:pPr>
          </w:p>
        </w:tc>
      </w:tr>
      <w:tr w:rsidR="00436E1A" w14:paraId="4283D99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30F4704" w14:textId="77777777" w:rsidR="00436E1A" w:rsidRDefault="00436E1A">
            <w:pPr>
              <w:pStyle w:val="TAL"/>
              <w:rPr>
                <w:sz w:val="16"/>
              </w:rPr>
            </w:pPr>
            <w:r>
              <w:rPr>
                <w:sz w:val="16"/>
              </w:rPr>
              <w:t>R5-254831</w:t>
            </w:r>
          </w:p>
        </w:tc>
        <w:tc>
          <w:tcPr>
            <w:tcW w:w="0" w:type="auto"/>
            <w:tcBorders>
              <w:top w:val="single" w:sz="4" w:space="0" w:color="auto"/>
              <w:left w:val="single" w:sz="4" w:space="0" w:color="auto"/>
              <w:bottom w:val="single" w:sz="4" w:space="0" w:color="auto"/>
              <w:right w:val="single" w:sz="4" w:space="0" w:color="auto"/>
            </w:tcBorders>
            <w:hideMark/>
          </w:tcPr>
          <w:p w14:paraId="2C2456CC" w14:textId="77777777" w:rsidR="00436E1A" w:rsidRDefault="00436E1A">
            <w:pPr>
              <w:pStyle w:val="TAL"/>
              <w:rPr>
                <w:sz w:val="16"/>
              </w:rPr>
            </w:pPr>
            <w:r>
              <w:rPr>
                <w:sz w:val="16"/>
              </w:rPr>
              <w:t>Core alignment for NR-NTN RLM test cases</w:t>
            </w:r>
          </w:p>
        </w:tc>
        <w:tc>
          <w:tcPr>
            <w:tcW w:w="0" w:type="auto"/>
            <w:tcBorders>
              <w:top w:val="single" w:sz="4" w:space="0" w:color="auto"/>
              <w:left w:val="single" w:sz="4" w:space="0" w:color="auto"/>
              <w:bottom w:val="single" w:sz="4" w:space="0" w:color="auto"/>
              <w:right w:val="single" w:sz="4" w:space="0" w:color="auto"/>
            </w:tcBorders>
            <w:hideMark/>
          </w:tcPr>
          <w:p w14:paraId="09228AC8"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0D32D6C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65512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E710FF" w14:textId="77777777" w:rsidR="00436E1A" w:rsidRDefault="00436E1A">
            <w:pPr>
              <w:pStyle w:val="TAL"/>
              <w:rPr>
                <w:sz w:val="16"/>
              </w:rPr>
            </w:pPr>
          </w:p>
        </w:tc>
      </w:tr>
      <w:tr w:rsidR="00436E1A" w14:paraId="4E65187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73F05E4" w14:textId="77777777" w:rsidR="00436E1A" w:rsidRDefault="00436E1A">
            <w:pPr>
              <w:pStyle w:val="TAL"/>
              <w:rPr>
                <w:sz w:val="16"/>
              </w:rPr>
            </w:pPr>
            <w:r>
              <w:rPr>
                <w:sz w:val="16"/>
              </w:rPr>
              <w:t>R5-254832</w:t>
            </w:r>
          </w:p>
        </w:tc>
        <w:tc>
          <w:tcPr>
            <w:tcW w:w="0" w:type="auto"/>
            <w:tcBorders>
              <w:top w:val="single" w:sz="4" w:space="0" w:color="auto"/>
              <w:left w:val="single" w:sz="4" w:space="0" w:color="auto"/>
              <w:bottom w:val="single" w:sz="4" w:space="0" w:color="auto"/>
              <w:right w:val="single" w:sz="4" w:space="0" w:color="auto"/>
            </w:tcBorders>
            <w:hideMark/>
          </w:tcPr>
          <w:p w14:paraId="27D1D0B9" w14:textId="77777777" w:rsidR="00436E1A" w:rsidRDefault="00436E1A">
            <w:pPr>
              <w:pStyle w:val="TAL"/>
              <w:rPr>
                <w:sz w:val="16"/>
              </w:rPr>
            </w:pPr>
            <w:r>
              <w:rPr>
                <w:sz w:val="16"/>
              </w:rPr>
              <w:t>Core alignment for NR-NTN RRM SIB19 config</w:t>
            </w:r>
          </w:p>
        </w:tc>
        <w:tc>
          <w:tcPr>
            <w:tcW w:w="0" w:type="auto"/>
            <w:tcBorders>
              <w:top w:val="single" w:sz="4" w:space="0" w:color="auto"/>
              <w:left w:val="single" w:sz="4" w:space="0" w:color="auto"/>
              <w:bottom w:val="single" w:sz="4" w:space="0" w:color="auto"/>
              <w:right w:val="single" w:sz="4" w:space="0" w:color="auto"/>
            </w:tcBorders>
            <w:hideMark/>
          </w:tcPr>
          <w:p w14:paraId="37411B54"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57C2425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78528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0405F2" w14:textId="77777777" w:rsidR="00436E1A" w:rsidRDefault="00436E1A">
            <w:pPr>
              <w:pStyle w:val="TAL"/>
              <w:rPr>
                <w:sz w:val="16"/>
              </w:rPr>
            </w:pPr>
          </w:p>
        </w:tc>
      </w:tr>
      <w:tr w:rsidR="00436E1A" w14:paraId="0883704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7694BC1" w14:textId="77777777" w:rsidR="00436E1A" w:rsidRDefault="00436E1A">
            <w:pPr>
              <w:pStyle w:val="TAL"/>
              <w:rPr>
                <w:sz w:val="16"/>
              </w:rPr>
            </w:pPr>
            <w:r>
              <w:rPr>
                <w:sz w:val="16"/>
              </w:rPr>
              <w:t>R5-254833</w:t>
            </w:r>
          </w:p>
        </w:tc>
        <w:tc>
          <w:tcPr>
            <w:tcW w:w="0" w:type="auto"/>
            <w:tcBorders>
              <w:top w:val="single" w:sz="4" w:space="0" w:color="auto"/>
              <w:left w:val="single" w:sz="4" w:space="0" w:color="auto"/>
              <w:bottom w:val="single" w:sz="4" w:space="0" w:color="auto"/>
              <w:right w:val="single" w:sz="4" w:space="0" w:color="auto"/>
            </w:tcBorders>
            <w:hideMark/>
          </w:tcPr>
          <w:p w14:paraId="3D8BE482" w14:textId="77777777" w:rsidR="00436E1A" w:rsidRDefault="00436E1A">
            <w:pPr>
              <w:pStyle w:val="TAL"/>
              <w:rPr>
                <w:sz w:val="16"/>
              </w:rPr>
            </w:pPr>
            <w:r>
              <w:rPr>
                <w:sz w:val="16"/>
              </w:rPr>
              <w:t>Update to Annex F for NR-NTN pathloss RS switch test case</w:t>
            </w:r>
          </w:p>
        </w:tc>
        <w:tc>
          <w:tcPr>
            <w:tcW w:w="0" w:type="auto"/>
            <w:tcBorders>
              <w:top w:val="single" w:sz="4" w:space="0" w:color="auto"/>
              <w:left w:val="single" w:sz="4" w:space="0" w:color="auto"/>
              <w:bottom w:val="single" w:sz="4" w:space="0" w:color="auto"/>
              <w:right w:val="single" w:sz="4" w:space="0" w:color="auto"/>
            </w:tcBorders>
            <w:hideMark/>
          </w:tcPr>
          <w:p w14:paraId="3ACA2E50"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95F79C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D04C9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163F33" w14:textId="77777777" w:rsidR="00436E1A" w:rsidRDefault="00436E1A">
            <w:pPr>
              <w:pStyle w:val="TAL"/>
              <w:rPr>
                <w:sz w:val="16"/>
              </w:rPr>
            </w:pPr>
          </w:p>
        </w:tc>
      </w:tr>
      <w:tr w:rsidR="00436E1A" w14:paraId="241C182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5772B3C" w14:textId="77777777" w:rsidR="00436E1A" w:rsidRDefault="00436E1A">
            <w:pPr>
              <w:pStyle w:val="TAL"/>
              <w:rPr>
                <w:sz w:val="16"/>
              </w:rPr>
            </w:pPr>
            <w:r>
              <w:rPr>
                <w:sz w:val="16"/>
              </w:rPr>
              <w:t>R5-254834</w:t>
            </w:r>
          </w:p>
        </w:tc>
        <w:tc>
          <w:tcPr>
            <w:tcW w:w="0" w:type="auto"/>
            <w:tcBorders>
              <w:top w:val="single" w:sz="4" w:space="0" w:color="auto"/>
              <w:left w:val="single" w:sz="4" w:space="0" w:color="auto"/>
              <w:bottom w:val="single" w:sz="4" w:space="0" w:color="auto"/>
              <w:right w:val="single" w:sz="4" w:space="0" w:color="auto"/>
            </w:tcBorders>
            <w:hideMark/>
          </w:tcPr>
          <w:p w14:paraId="37C275AA" w14:textId="77777777" w:rsidR="00436E1A" w:rsidRDefault="00436E1A">
            <w:pPr>
              <w:pStyle w:val="TAL"/>
              <w:rPr>
                <w:sz w:val="16"/>
              </w:rPr>
            </w:pPr>
            <w:r>
              <w:rPr>
                <w:sz w:val="16"/>
              </w:rPr>
              <w:t>Completion of NR-NTN timing advance test case 14.3.2.1</w:t>
            </w:r>
          </w:p>
        </w:tc>
        <w:tc>
          <w:tcPr>
            <w:tcW w:w="0" w:type="auto"/>
            <w:tcBorders>
              <w:top w:val="single" w:sz="4" w:space="0" w:color="auto"/>
              <w:left w:val="single" w:sz="4" w:space="0" w:color="auto"/>
              <w:bottom w:val="single" w:sz="4" w:space="0" w:color="auto"/>
              <w:right w:val="single" w:sz="4" w:space="0" w:color="auto"/>
            </w:tcBorders>
            <w:hideMark/>
          </w:tcPr>
          <w:p w14:paraId="3A28BE92"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4823A94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21D22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87CEF9" w14:textId="77777777" w:rsidR="00436E1A" w:rsidRDefault="00436E1A">
            <w:pPr>
              <w:pStyle w:val="TAL"/>
              <w:rPr>
                <w:sz w:val="16"/>
              </w:rPr>
            </w:pPr>
          </w:p>
        </w:tc>
      </w:tr>
      <w:tr w:rsidR="00436E1A" w14:paraId="7EE4153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4D64C3B" w14:textId="77777777" w:rsidR="00436E1A" w:rsidRDefault="00436E1A">
            <w:pPr>
              <w:pStyle w:val="TAL"/>
              <w:rPr>
                <w:sz w:val="16"/>
              </w:rPr>
            </w:pPr>
            <w:r>
              <w:rPr>
                <w:sz w:val="16"/>
              </w:rPr>
              <w:t>R5-254835</w:t>
            </w:r>
          </w:p>
        </w:tc>
        <w:tc>
          <w:tcPr>
            <w:tcW w:w="0" w:type="auto"/>
            <w:tcBorders>
              <w:top w:val="single" w:sz="4" w:space="0" w:color="auto"/>
              <w:left w:val="single" w:sz="4" w:space="0" w:color="auto"/>
              <w:bottom w:val="single" w:sz="4" w:space="0" w:color="auto"/>
              <w:right w:val="single" w:sz="4" w:space="0" w:color="auto"/>
            </w:tcBorders>
            <w:hideMark/>
          </w:tcPr>
          <w:p w14:paraId="0C374DA7" w14:textId="77777777" w:rsidR="00436E1A" w:rsidRDefault="00436E1A">
            <w:pPr>
              <w:pStyle w:val="TAL"/>
              <w:rPr>
                <w:sz w:val="16"/>
              </w:rPr>
            </w:pPr>
            <w:r>
              <w:rPr>
                <w:sz w:val="16"/>
              </w:rPr>
              <w:t>Completion of NR-NTN timing accuracy test case 14.3.1.1</w:t>
            </w:r>
          </w:p>
        </w:tc>
        <w:tc>
          <w:tcPr>
            <w:tcW w:w="0" w:type="auto"/>
            <w:tcBorders>
              <w:top w:val="single" w:sz="4" w:space="0" w:color="auto"/>
              <w:left w:val="single" w:sz="4" w:space="0" w:color="auto"/>
              <w:bottom w:val="single" w:sz="4" w:space="0" w:color="auto"/>
              <w:right w:val="single" w:sz="4" w:space="0" w:color="auto"/>
            </w:tcBorders>
            <w:hideMark/>
          </w:tcPr>
          <w:p w14:paraId="40AAA775"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DE6F849"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CFFEF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75C3C4" w14:textId="77777777" w:rsidR="00436E1A" w:rsidRDefault="00436E1A">
            <w:pPr>
              <w:pStyle w:val="TAL"/>
              <w:rPr>
                <w:sz w:val="16"/>
              </w:rPr>
            </w:pPr>
            <w:r>
              <w:rPr>
                <w:sz w:val="16"/>
              </w:rPr>
              <w:t>R5-255292</w:t>
            </w:r>
          </w:p>
        </w:tc>
      </w:tr>
      <w:tr w:rsidR="00436E1A" w14:paraId="6FB8C1E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0E9EBF" w14:textId="77777777" w:rsidR="00436E1A" w:rsidRDefault="00436E1A">
            <w:pPr>
              <w:pStyle w:val="TAL"/>
              <w:rPr>
                <w:sz w:val="16"/>
              </w:rPr>
            </w:pPr>
            <w:r>
              <w:rPr>
                <w:sz w:val="16"/>
              </w:rPr>
              <w:t>R5-254836</w:t>
            </w:r>
          </w:p>
        </w:tc>
        <w:tc>
          <w:tcPr>
            <w:tcW w:w="0" w:type="auto"/>
            <w:tcBorders>
              <w:top w:val="single" w:sz="4" w:space="0" w:color="auto"/>
              <w:left w:val="single" w:sz="4" w:space="0" w:color="auto"/>
              <w:bottom w:val="single" w:sz="4" w:space="0" w:color="auto"/>
              <w:right w:val="single" w:sz="4" w:space="0" w:color="auto"/>
            </w:tcBorders>
            <w:hideMark/>
          </w:tcPr>
          <w:p w14:paraId="3EECCF0B" w14:textId="77777777" w:rsidR="00436E1A" w:rsidRDefault="00436E1A">
            <w:pPr>
              <w:pStyle w:val="TAL"/>
              <w:rPr>
                <w:sz w:val="16"/>
              </w:rPr>
            </w:pPr>
            <w:r>
              <w:rPr>
                <w:sz w:val="16"/>
              </w:rPr>
              <w:t>Completion of NR-NTN re-establishment test cases</w:t>
            </w:r>
          </w:p>
        </w:tc>
        <w:tc>
          <w:tcPr>
            <w:tcW w:w="0" w:type="auto"/>
            <w:tcBorders>
              <w:top w:val="single" w:sz="4" w:space="0" w:color="auto"/>
              <w:left w:val="single" w:sz="4" w:space="0" w:color="auto"/>
              <w:bottom w:val="single" w:sz="4" w:space="0" w:color="auto"/>
              <w:right w:val="single" w:sz="4" w:space="0" w:color="auto"/>
            </w:tcBorders>
            <w:hideMark/>
          </w:tcPr>
          <w:p w14:paraId="1DCFA1AE"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417A4B0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9D3BF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112B59" w14:textId="77777777" w:rsidR="00436E1A" w:rsidRDefault="00436E1A">
            <w:pPr>
              <w:pStyle w:val="TAL"/>
              <w:rPr>
                <w:sz w:val="16"/>
              </w:rPr>
            </w:pPr>
          </w:p>
        </w:tc>
      </w:tr>
      <w:tr w:rsidR="00436E1A" w14:paraId="7EDDDD9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DF3D38D" w14:textId="77777777" w:rsidR="00436E1A" w:rsidRDefault="00436E1A">
            <w:pPr>
              <w:pStyle w:val="TAL"/>
              <w:rPr>
                <w:sz w:val="16"/>
              </w:rPr>
            </w:pPr>
            <w:r>
              <w:rPr>
                <w:sz w:val="16"/>
              </w:rPr>
              <w:t>R5-254837</w:t>
            </w:r>
          </w:p>
        </w:tc>
        <w:tc>
          <w:tcPr>
            <w:tcW w:w="0" w:type="auto"/>
            <w:tcBorders>
              <w:top w:val="single" w:sz="4" w:space="0" w:color="auto"/>
              <w:left w:val="single" w:sz="4" w:space="0" w:color="auto"/>
              <w:bottom w:val="single" w:sz="4" w:space="0" w:color="auto"/>
              <w:right w:val="single" w:sz="4" w:space="0" w:color="auto"/>
            </w:tcBorders>
            <w:hideMark/>
          </w:tcPr>
          <w:p w14:paraId="2E077BDA" w14:textId="77777777" w:rsidR="00436E1A" w:rsidRDefault="00436E1A">
            <w:pPr>
              <w:pStyle w:val="TAL"/>
              <w:rPr>
                <w:sz w:val="16"/>
              </w:rPr>
            </w:pPr>
            <w:r>
              <w:rPr>
                <w:sz w:val="16"/>
              </w:rPr>
              <w:t>Completion of NR-NTN pathloss RS switch delay test 14.4.5.1 including TT</w:t>
            </w:r>
          </w:p>
        </w:tc>
        <w:tc>
          <w:tcPr>
            <w:tcW w:w="0" w:type="auto"/>
            <w:tcBorders>
              <w:top w:val="single" w:sz="4" w:space="0" w:color="auto"/>
              <w:left w:val="single" w:sz="4" w:space="0" w:color="auto"/>
              <w:bottom w:val="single" w:sz="4" w:space="0" w:color="auto"/>
              <w:right w:val="single" w:sz="4" w:space="0" w:color="auto"/>
            </w:tcBorders>
            <w:hideMark/>
          </w:tcPr>
          <w:p w14:paraId="70271370"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621A73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181E9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59DF71" w14:textId="77777777" w:rsidR="00436E1A" w:rsidRDefault="00436E1A">
            <w:pPr>
              <w:pStyle w:val="TAL"/>
              <w:rPr>
                <w:sz w:val="16"/>
              </w:rPr>
            </w:pPr>
          </w:p>
        </w:tc>
      </w:tr>
      <w:tr w:rsidR="00436E1A" w14:paraId="73E5D34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8A1CFB" w14:textId="77777777" w:rsidR="00436E1A" w:rsidRDefault="00436E1A">
            <w:pPr>
              <w:pStyle w:val="TAL"/>
              <w:rPr>
                <w:sz w:val="16"/>
              </w:rPr>
            </w:pPr>
            <w:r>
              <w:rPr>
                <w:sz w:val="16"/>
              </w:rPr>
              <w:t>R5-254838</w:t>
            </w:r>
          </w:p>
        </w:tc>
        <w:tc>
          <w:tcPr>
            <w:tcW w:w="0" w:type="auto"/>
            <w:tcBorders>
              <w:top w:val="single" w:sz="4" w:space="0" w:color="auto"/>
              <w:left w:val="single" w:sz="4" w:space="0" w:color="auto"/>
              <w:bottom w:val="single" w:sz="4" w:space="0" w:color="auto"/>
              <w:right w:val="single" w:sz="4" w:space="0" w:color="auto"/>
            </w:tcBorders>
            <w:hideMark/>
          </w:tcPr>
          <w:p w14:paraId="6D86953C" w14:textId="77777777" w:rsidR="00436E1A" w:rsidRDefault="00436E1A">
            <w:pPr>
              <w:pStyle w:val="TAL"/>
              <w:rPr>
                <w:sz w:val="16"/>
              </w:rPr>
            </w:pPr>
            <w:r>
              <w:rPr>
                <w:sz w:val="16"/>
              </w:rPr>
              <w:t>Core alignment for NR-NTN Handover test cases</w:t>
            </w:r>
          </w:p>
        </w:tc>
        <w:tc>
          <w:tcPr>
            <w:tcW w:w="0" w:type="auto"/>
            <w:tcBorders>
              <w:top w:val="single" w:sz="4" w:space="0" w:color="auto"/>
              <w:left w:val="single" w:sz="4" w:space="0" w:color="auto"/>
              <w:bottom w:val="single" w:sz="4" w:space="0" w:color="auto"/>
              <w:right w:val="single" w:sz="4" w:space="0" w:color="auto"/>
            </w:tcBorders>
            <w:hideMark/>
          </w:tcPr>
          <w:p w14:paraId="5F1806A5"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7C3DEDA"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49352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88D87C" w14:textId="77777777" w:rsidR="00436E1A" w:rsidRDefault="00436E1A">
            <w:pPr>
              <w:pStyle w:val="TAL"/>
              <w:rPr>
                <w:sz w:val="16"/>
              </w:rPr>
            </w:pPr>
            <w:r>
              <w:rPr>
                <w:sz w:val="16"/>
              </w:rPr>
              <w:t>R5-255293</w:t>
            </w:r>
          </w:p>
        </w:tc>
      </w:tr>
      <w:tr w:rsidR="00436E1A" w14:paraId="4881314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2E64605" w14:textId="77777777" w:rsidR="00436E1A" w:rsidRDefault="00436E1A">
            <w:pPr>
              <w:pStyle w:val="TAL"/>
              <w:rPr>
                <w:sz w:val="16"/>
              </w:rPr>
            </w:pPr>
            <w:r>
              <w:rPr>
                <w:sz w:val="16"/>
              </w:rPr>
              <w:t>R5-254839</w:t>
            </w:r>
          </w:p>
        </w:tc>
        <w:tc>
          <w:tcPr>
            <w:tcW w:w="0" w:type="auto"/>
            <w:tcBorders>
              <w:top w:val="single" w:sz="4" w:space="0" w:color="auto"/>
              <w:left w:val="single" w:sz="4" w:space="0" w:color="auto"/>
              <w:bottom w:val="single" w:sz="4" w:space="0" w:color="auto"/>
              <w:right w:val="single" w:sz="4" w:space="0" w:color="auto"/>
            </w:tcBorders>
            <w:hideMark/>
          </w:tcPr>
          <w:p w14:paraId="67190CC0" w14:textId="77777777" w:rsidR="00436E1A" w:rsidRDefault="00436E1A">
            <w:pPr>
              <w:pStyle w:val="TAL"/>
              <w:rPr>
                <w:sz w:val="16"/>
              </w:rPr>
            </w:pPr>
            <w:r>
              <w:rPr>
                <w:sz w:val="16"/>
              </w:rPr>
              <w:t>Clean-up CR for NR-NTN measurement test cases</w:t>
            </w:r>
          </w:p>
        </w:tc>
        <w:tc>
          <w:tcPr>
            <w:tcW w:w="0" w:type="auto"/>
            <w:tcBorders>
              <w:top w:val="single" w:sz="4" w:space="0" w:color="auto"/>
              <w:left w:val="single" w:sz="4" w:space="0" w:color="auto"/>
              <w:bottom w:val="single" w:sz="4" w:space="0" w:color="auto"/>
              <w:right w:val="single" w:sz="4" w:space="0" w:color="auto"/>
            </w:tcBorders>
            <w:hideMark/>
          </w:tcPr>
          <w:p w14:paraId="470B00E9"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0C2EB85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62EFA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915BF3" w14:textId="77777777" w:rsidR="00436E1A" w:rsidRDefault="00436E1A">
            <w:pPr>
              <w:pStyle w:val="TAL"/>
              <w:rPr>
                <w:sz w:val="16"/>
              </w:rPr>
            </w:pPr>
          </w:p>
        </w:tc>
      </w:tr>
      <w:tr w:rsidR="00436E1A" w14:paraId="0A84EFA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4B3207" w14:textId="77777777" w:rsidR="00436E1A" w:rsidRDefault="00436E1A">
            <w:pPr>
              <w:pStyle w:val="TAL"/>
              <w:rPr>
                <w:sz w:val="16"/>
              </w:rPr>
            </w:pPr>
            <w:r>
              <w:rPr>
                <w:sz w:val="16"/>
              </w:rPr>
              <w:t>R5-254840</w:t>
            </w:r>
          </w:p>
        </w:tc>
        <w:tc>
          <w:tcPr>
            <w:tcW w:w="0" w:type="auto"/>
            <w:tcBorders>
              <w:top w:val="single" w:sz="4" w:space="0" w:color="auto"/>
              <w:left w:val="single" w:sz="4" w:space="0" w:color="auto"/>
              <w:bottom w:val="single" w:sz="4" w:space="0" w:color="auto"/>
              <w:right w:val="single" w:sz="4" w:space="0" w:color="auto"/>
            </w:tcBorders>
            <w:hideMark/>
          </w:tcPr>
          <w:p w14:paraId="22CAFEDA" w14:textId="77777777" w:rsidR="00436E1A" w:rsidRDefault="00436E1A">
            <w:pPr>
              <w:pStyle w:val="TAL"/>
              <w:rPr>
                <w:sz w:val="16"/>
              </w:rPr>
            </w:pPr>
            <w:r>
              <w:rPr>
                <w:sz w:val="16"/>
              </w:rPr>
              <w:t>Update to applicability of gap-based RRM FR2 tests</w:t>
            </w:r>
          </w:p>
        </w:tc>
        <w:tc>
          <w:tcPr>
            <w:tcW w:w="0" w:type="auto"/>
            <w:tcBorders>
              <w:top w:val="single" w:sz="4" w:space="0" w:color="auto"/>
              <w:left w:val="single" w:sz="4" w:space="0" w:color="auto"/>
              <w:bottom w:val="single" w:sz="4" w:space="0" w:color="auto"/>
              <w:right w:val="single" w:sz="4" w:space="0" w:color="auto"/>
            </w:tcBorders>
            <w:hideMark/>
          </w:tcPr>
          <w:p w14:paraId="609FAF89"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91DF967"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F5CE1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EF405D" w14:textId="77777777" w:rsidR="00436E1A" w:rsidRDefault="00436E1A">
            <w:pPr>
              <w:pStyle w:val="TAL"/>
              <w:rPr>
                <w:sz w:val="16"/>
              </w:rPr>
            </w:pPr>
            <w:r>
              <w:rPr>
                <w:sz w:val="16"/>
              </w:rPr>
              <w:t>R5-255417</w:t>
            </w:r>
          </w:p>
        </w:tc>
      </w:tr>
      <w:tr w:rsidR="00436E1A" w14:paraId="7692F33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8E99DAD" w14:textId="77777777" w:rsidR="00436E1A" w:rsidRDefault="00436E1A">
            <w:pPr>
              <w:pStyle w:val="TAL"/>
              <w:rPr>
                <w:sz w:val="16"/>
              </w:rPr>
            </w:pPr>
            <w:r>
              <w:rPr>
                <w:sz w:val="16"/>
              </w:rPr>
              <w:t>R5-254841</w:t>
            </w:r>
          </w:p>
        </w:tc>
        <w:tc>
          <w:tcPr>
            <w:tcW w:w="0" w:type="auto"/>
            <w:tcBorders>
              <w:top w:val="single" w:sz="4" w:space="0" w:color="auto"/>
              <w:left w:val="single" w:sz="4" w:space="0" w:color="auto"/>
              <w:bottom w:val="single" w:sz="4" w:space="0" w:color="auto"/>
              <w:right w:val="single" w:sz="4" w:space="0" w:color="auto"/>
            </w:tcBorders>
            <w:hideMark/>
          </w:tcPr>
          <w:p w14:paraId="2552B371" w14:textId="77777777" w:rsidR="00436E1A" w:rsidRDefault="00436E1A">
            <w:pPr>
              <w:pStyle w:val="TAL"/>
              <w:rPr>
                <w:sz w:val="16"/>
              </w:rPr>
            </w:pPr>
            <w:r>
              <w:rPr>
                <w:sz w:val="16"/>
              </w:rPr>
              <w:t>Completion of NR-U SFTD measurement test case 12.5.1.1</w:t>
            </w:r>
          </w:p>
        </w:tc>
        <w:tc>
          <w:tcPr>
            <w:tcW w:w="0" w:type="auto"/>
            <w:tcBorders>
              <w:top w:val="single" w:sz="4" w:space="0" w:color="auto"/>
              <w:left w:val="single" w:sz="4" w:space="0" w:color="auto"/>
              <w:bottom w:val="single" w:sz="4" w:space="0" w:color="auto"/>
              <w:right w:val="single" w:sz="4" w:space="0" w:color="auto"/>
            </w:tcBorders>
            <w:hideMark/>
          </w:tcPr>
          <w:p w14:paraId="70BAB55D"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45CC9D4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BAAD9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A28345" w14:textId="77777777" w:rsidR="00436E1A" w:rsidRDefault="00436E1A">
            <w:pPr>
              <w:pStyle w:val="TAL"/>
              <w:rPr>
                <w:sz w:val="16"/>
              </w:rPr>
            </w:pPr>
          </w:p>
        </w:tc>
      </w:tr>
      <w:tr w:rsidR="00436E1A" w14:paraId="4277C3A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E895646" w14:textId="77777777" w:rsidR="00436E1A" w:rsidRDefault="00436E1A">
            <w:pPr>
              <w:pStyle w:val="TAL"/>
              <w:rPr>
                <w:sz w:val="16"/>
              </w:rPr>
            </w:pPr>
            <w:r>
              <w:rPr>
                <w:sz w:val="16"/>
              </w:rPr>
              <w:t>R5-254842</w:t>
            </w:r>
          </w:p>
        </w:tc>
        <w:tc>
          <w:tcPr>
            <w:tcW w:w="0" w:type="auto"/>
            <w:tcBorders>
              <w:top w:val="single" w:sz="4" w:space="0" w:color="auto"/>
              <w:left w:val="single" w:sz="4" w:space="0" w:color="auto"/>
              <w:bottom w:val="single" w:sz="4" w:space="0" w:color="auto"/>
              <w:right w:val="single" w:sz="4" w:space="0" w:color="auto"/>
            </w:tcBorders>
            <w:hideMark/>
          </w:tcPr>
          <w:p w14:paraId="75BFBEC7" w14:textId="77777777" w:rsidR="00436E1A" w:rsidRDefault="00436E1A">
            <w:pPr>
              <w:pStyle w:val="TAL"/>
              <w:rPr>
                <w:sz w:val="16"/>
              </w:rPr>
            </w:pPr>
            <w:r>
              <w:rPr>
                <w:sz w:val="16"/>
              </w:rPr>
              <w:t>Update to r18 NR-NTN test applicability</w:t>
            </w:r>
          </w:p>
        </w:tc>
        <w:tc>
          <w:tcPr>
            <w:tcW w:w="0" w:type="auto"/>
            <w:tcBorders>
              <w:top w:val="single" w:sz="4" w:space="0" w:color="auto"/>
              <w:left w:val="single" w:sz="4" w:space="0" w:color="auto"/>
              <w:bottom w:val="single" w:sz="4" w:space="0" w:color="auto"/>
              <w:right w:val="single" w:sz="4" w:space="0" w:color="auto"/>
            </w:tcBorders>
            <w:hideMark/>
          </w:tcPr>
          <w:p w14:paraId="5806C22A"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653B86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D6E80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90BB8C" w14:textId="77777777" w:rsidR="00436E1A" w:rsidRDefault="00436E1A">
            <w:pPr>
              <w:pStyle w:val="TAL"/>
              <w:rPr>
                <w:sz w:val="16"/>
              </w:rPr>
            </w:pPr>
          </w:p>
        </w:tc>
      </w:tr>
      <w:tr w:rsidR="00436E1A" w14:paraId="7C97CB2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7989BD5" w14:textId="77777777" w:rsidR="00436E1A" w:rsidRDefault="00436E1A">
            <w:pPr>
              <w:pStyle w:val="TAL"/>
              <w:rPr>
                <w:sz w:val="16"/>
              </w:rPr>
            </w:pPr>
            <w:r>
              <w:rPr>
                <w:sz w:val="16"/>
              </w:rPr>
              <w:t>R5-254843</w:t>
            </w:r>
          </w:p>
        </w:tc>
        <w:tc>
          <w:tcPr>
            <w:tcW w:w="0" w:type="auto"/>
            <w:tcBorders>
              <w:top w:val="single" w:sz="4" w:space="0" w:color="auto"/>
              <w:left w:val="single" w:sz="4" w:space="0" w:color="auto"/>
              <w:bottom w:val="single" w:sz="4" w:space="0" w:color="auto"/>
              <w:right w:val="single" w:sz="4" w:space="0" w:color="auto"/>
            </w:tcBorders>
            <w:hideMark/>
          </w:tcPr>
          <w:p w14:paraId="049EF188" w14:textId="77777777" w:rsidR="00436E1A" w:rsidRDefault="00436E1A">
            <w:pPr>
              <w:pStyle w:val="TAL"/>
              <w:rPr>
                <w:sz w:val="16"/>
              </w:rPr>
            </w:pPr>
            <w:r>
              <w:rPr>
                <w:sz w:val="16"/>
              </w:rPr>
              <w:t>Update to NR-NTN test applicability</w:t>
            </w:r>
          </w:p>
        </w:tc>
        <w:tc>
          <w:tcPr>
            <w:tcW w:w="0" w:type="auto"/>
            <w:tcBorders>
              <w:top w:val="single" w:sz="4" w:space="0" w:color="auto"/>
              <w:left w:val="single" w:sz="4" w:space="0" w:color="auto"/>
              <w:bottom w:val="single" w:sz="4" w:space="0" w:color="auto"/>
              <w:right w:val="single" w:sz="4" w:space="0" w:color="auto"/>
            </w:tcBorders>
            <w:hideMark/>
          </w:tcPr>
          <w:p w14:paraId="60A495E4"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5174178"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3752D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70D492" w14:textId="77777777" w:rsidR="00436E1A" w:rsidRDefault="00436E1A">
            <w:pPr>
              <w:pStyle w:val="TAL"/>
              <w:rPr>
                <w:sz w:val="16"/>
              </w:rPr>
            </w:pPr>
            <w:r>
              <w:rPr>
                <w:sz w:val="16"/>
              </w:rPr>
              <w:t>R5-255362</w:t>
            </w:r>
          </w:p>
        </w:tc>
      </w:tr>
      <w:tr w:rsidR="00436E1A" w14:paraId="06A1922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59FA33" w14:textId="77777777" w:rsidR="00436E1A" w:rsidRDefault="00436E1A">
            <w:pPr>
              <w:pStyle w:val="TAL"/>
              <w:rPr>
                <w:sz w:val="16"/>
              </w:rPr>
            </w:pPr>
            <w:r>
              <w:rPr>
                <w:sz w:val="16"/>
              </w:rPr>
              <w:t>R5-254844</w:t>
            </w:r>
          </w:p>
        </w:tc>
        <w:tc>
          <w:tcPr>
            <w:tcW w:w="0" w:type="auto"/>
            <w:tcBorders>
              <w:top w:val="single" w:sz="4" w:space="0" w:color="auto"/>
              <w:left w:val="single" w:sz="4" w:space="0" w:color="auto"/>
              <w:bottom w:val="single" w:sz="4" w:space="0" w:color="auto"/>
              <w:right w:val="single" w:sz="4" w:space="0" w:color="auto"/>
            </w:tcBorders>
            <w:hideMark/>
          </w:tcPr>
          <w:p w14:paraId="24E05EC1" w14:textId="77777777" w:rsidR="00436E1A" w:rsidRDefault="00436E1A">
            <w:pPr>
              <w:pStyle w:val="TAL"/>
              <w:rPr>
                <w:sz w:val="16"/>
              </w:rPr>
            </w:pPr>
            <w:r>
              <w:rPr>
                <w:sz w:val="16"/>
              </w:rPr>
              <w:t>Update to applicability of gap-based RRM FR2 tests</w:t>
            </w:r>
          </w:p>
        </w:tc>
        <w:tc>
          <w:tcPr>
            <w:tcW w:w="0" w:type="auto"/>
            <w:tcBorders>
              <w:top w:val="single" w:sz="4" w:space="0" w:color="auto"/>
              <w:left w:val="single" w:sz="4" w:space="0" w:color="auto"/>
              <w:bottom w:val="single" w:sz="4" w:space="0" w:color="auto"/>
              <w:right w:val="single" w:sz="4" w:space="0" w:color="auto"/>
            </w:tcBorders>
            <w:hideMark/>
          </w:tcPr>
          <w:p w14:paraId="4E9FDEFD"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63A77A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0E645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2D4449" w14:textId="77777777" w:rsidR="00436E1A" w:rsidRDefault="00436E1A">
            <w:pPr>
              <w:pStyle w:val="TAL"/>
              <w:rPr>
                <w:sz w:val="16"/>
              </w:rPr>
            </w:pPr>
            <w:r>
              <w:rPr>
                <w:sz w:val="16"/>
              </w:rPr>
              <w:t>R5-255418</w:t>
            </w:r>
          </w:p>
        </w:tc>
      </w:tr>
      <w:tr w:rsidR="00436E1A" w14:paraId="723E653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F703F06" w14:textId="77777777" w:rsidR="00436E1A" w:rsidRDefault="00436E1A">
            <w:pPr>
              <w:pStyle w:val="TAL"/>
              <w:rPr>
                <w:sz w:val="16"/>
              </w:rPr>
            </w:pPr>
            <w:r>
              <w:rPr>
                <w:sz w:val="16"/>
              </w:rPr>
              <w:t>R5-254845</w:t>
            </w:r>
          </w:p>
        </w:tc>
        <w:tc>
          <w:tcPr>
            <w:tcW w:w="0" w:type="auto"/>
            <w:tcBorders>
              <w:top w:val="single" w:sz="4" w:space="0" w:color="auto"/>
              <w:left w:val="single" w:sz="4" w:space="0" w:color="auto"/>
              <w:bottom w:val="single" w:sz="4" w:space="0" w:color="auto"/>
              <w:right w:val="single" w:sz="4" w:space="0" w:color="auto"/>
            </w:tcBorders>
            <w:hideMark/>
          </w:tcPr>
          <w:p w14:paraId="102EC21E" w14:textId="77777777" w:rsidR="00436E1A" w:rsidRDefault="00436E1A">
            <w:pPr>
              <w:pStyle w:val="TAL"/>
              <w:rPr>
                <w:sz w:val="16"/>
              </w:rPr>
            </w:pPr>
            <w:r>
              <w:rPr>
                <w:sz w:val="16"/>
              </w:rPr>
              <w:t>Applicability update for NR-U test cases</w:t>
            </w:r>
          </w:p>
        </w:tc>
        <w:tc>
          <w:tcPr>
            <w:tcW w:w="0" w:type="auto"/>
            <w:tcBorders>
              <w:top w:val="single" w:sz="4" w:space="0" w:color="auto"/>
              <w:left w:val="single" w:sz="4" w:space="0" w:color="auto"/>
              <w:bottom w:val="single" w:sz="4" w:space="0" w:color="auto"/>
              <w:right w:val="single" w:sz="4" w:space="0" w:color="auto"/>
            </w:tcBorders>
            <w:hideMark/>
          </w:tcPr>
          <w:p w14:paraId="6CD9B2F7"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6B3A52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D42AC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79EB23" w14:textId="77777777" w:rsidR="00436E1A" w:rsidRDefault="00436E1A">
            <w:pPr>
              <w:pStyle w:val="TAL"/>
              <w:rPr>
                <w:sz w:val="16"/>
              </w:rPr>
            </w:pPr>
          </w:p>
        </w:tc>
      </w:tr>
      <w:tr w:rsidR="00436E1A" w14:paraId="775A92C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BD13F1" w14:textId="77777777" w:rsidR="00436E1A" w:rsidRDefault="00436E1A">
            <w:pPr>
              <w:pStyle w:val="TAL"/>
              <w:rPr>
                <w:sz w:val="16"/>
              </w:rPr>
            </w:pPr>
            <w:r>
              <w:rPr>
                <w:sz w:val="16"/>
              </w:rPr>
              <w:t>R5-254846</w:t>
            </w:r>
          </w:p>
        </w:tc>
        <w:tc>
          <w:tcPr>
            <w:tcW w:w="0" w:type="auto"/>
            <w:tcBorders>
              <w:top w:val="single" w:sz="4" w:space="0" w:color="auto"/>
              <w:left w:val="single" w:sz="4" w:space="0" w:color="auto"/>
              <w:bottom w:val="single" w:sz="4" w:space="0" w:color="auto"/>
              <w:right w:val="single" w:sz="4" w:space="0" w:color="auto"/>
            </w:tcBorders>
            <w:hideMark/>
          </w:tcPr>
          <w:p w14:paraId="16B2EA3B" w14:textId="77777777" w:rsidR="00436E1A" w:rsidRDefault="00436E1A">
            <w:pPr>
              <w:pStyle w:val="TAL"/>
              <w:rPr>
                <w:sz w:val="16"/>
              </w:rPr>
            </w:pPr>
            <w:r>
              <w:rPr>
                <w:sz w:val="16"/>
              </w:rPr>
              <w:t>Correction to SIB19 configuration for NR-NTN test cases</w:t>
            </w:r>
          </w:p>
        </w:tc>
        <w:tc>
          <w:tcPr>
            <w:tcW w:w="0" w:type="auto"/>
            <w:tcBorders>
              <w:top w:val="single" w:sz="4" w:space="0" w:color="auto"/>
              <w:left w:val="single" w:sz="4" w:space="0" w:color="auto"/>
              <w:bottom w:val="single" w:sz="4" w:space="0" w:color="auto"/>
              <w:right w:val="single" w:sz="4" w:space="0" w:color="auto"/>
            </w:tcBorders>
            <w:hideMark/>
          </w:tcPr>
          <w:p w14:paraId="68D09F90"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686581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EF339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9B06A5" w14:textId="77777777" w:rsidR="00436E1A" w:rsidRDefault="00436E1A">
            <w:pPr>
              <w:pStyle w:val="TAL"/>
              <w:rPr>
                <w:sz w:val="16"/>
              </w:rPr>
            </w:pPr>
          </w:p>
        </w:tc>
      </w:tr>
      <w:tr w:rsidR="00436E1A" w14:paraId="09C9275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8BE986A" w14:textId="77777777" w:rsidR="00436E1A" w:rsidRDefault="00436E1A">
            <w:pPr>
              <w:pStyle w:val="TAL"/>
              <w:rPr>
                <w:sz w:val="16"/>
              </w:rPr>
            </w:pPr>
            <w:r>
              <w:rPr>
                <w:sz w:val="16"/>
              </w:rPr>
              <w:t>R5-254847</w:t>
            </w:r>
          </w:p>
        </w:tc>
        <w:tc>
          <w:tcPr>
            <w:tcW w:w="0" w:type="auto"/>
            <w:tcBorders>
              <w:top w:val="single" w:sz="4" w:space="0" w:color="auto"/>
              <w:left w:val="single" w:sz="4" w:space="0" w:color="auto"/>
              <w:bottom w:val="single" w:sz="4" w:space="0" w:color="auto"/>
              <w:right w:val="single" w:sz="4" w:space="0" w:color="auto"/>
            </w:tcBorders>
            <w:hideMark/>
          </w:tcPr>
          <w:p w14:paraId="72EA0188" w14:textId="77777777" w:rsidR="00436E1A" w:rsidRDefault="00436E1A">
            <w:pPr>
              <w:pStyle w:val="TAL"/>
              <w:rPr>
                <w:sz w:val="16"/>
              </w:rPr>
            </w:pPr>
            <w:r>
              <w:rPr>
                <w:sz w:val="16"/>
              </w:rPr>
              <w:t>Addition of PICS for FR2 multi-Rx test cases</w:t>
            </w:r>
          </w:p>
        </w:tc>
        <w:tc>
          <w:tcPr>
            <w:tcW w:w="0" w:type="auto"/>
            <w:tcBorders>
              <w:top w:val="single" w:sz="4" w:space="0" w:color="auto"/>
              <w:left w:val="single" w:sz="4" w:space="0" w:color="auto"/>
              <w:bottom w:val="single" w:sz="4" w:space="0" w:color="auto"/>
              <w:right w:val="single" w:sz="4" w:space="0" w:color="auto"/>
            </w:tcBorders>
            <w:hideMark/>
          </w:tcPr>
          <w:p w14:paraId="1649B53F"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4BAE8A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7C6CC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657F16" w14:textId="77777777" w:rsidR="00436E1A" w:rsidRDefault="00436E1A">
            <w:pPr>
              <w:pStyle w:val="TAL"/>
              <w:rPr>
                <w:sz w:val="16"/>
              </w:rPr>
            </w:pPr>
          </w:p>
        </w:tc>
      </w:tr>
      <w:tr w:rsidR="00436E1A" w14:paraId="3C0DF14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4F6FEDD" w14:textId="77777777" w:rsidR="00436E1A" w:rsidRDefault="00436E1A">
            <w:pPr>
              <w:pStyle w:val="TAL"/>
              <w:rPr>
                <w:sz w:val="16"/>
              </w:rPr>
            </w:pPr>
            <w:r>
              <w:rPr>
                <w:sz w:val="16"/>
              </w:rPr>
              <w:t>R5-254848</w:t>
            </w:r>
          </w:p>
        </w:tc>
        <w:tc>
          <w:tcPr>
            <w:tcW w:w="0" w:type="auto"/>
            <w:tcBorders>
              <w:top w:val="single" w:sz="4" w:space="0" w:color="auto"/>
              <w:left w:val="single" w:sz="4" w:space="0" w:color="auto"/>
              <w:bottom w:val="single" w:sz="4" w:space="0" w:color="auto"/>
              <w:right w:val="single" w:sz="4" w:space="0" w:color="auto"/>
            </w:tcBorders>
            <w:hideMark/>
          </w:tcPr>
          <w:p w14:paraId="129C17FD" w14:textId="77777777" w:rsidR="00436E1A" w:rsidRDefault="00436E1A">
            <w:pPr>
              <w:pStyle w:val="TAL"/>
              <w:rPr>
                <w:sz w:val="16"/>
              </w:rPr>
            </w:pPr>
            <w:r>
              <w:rPr>
                <w:sz w:val="16"/>
              </w:rPr>
              <w:t>Update to supportedGapPattern related PICS</w:t>
            </w:r>
          </w:p>
        </w:tc>
        <w:tc>
          <w:tcPr>
            <w:tcW w:w="0" w:type="auto"/>
            <w:tcBorders>
              <w:top w:val="single" w:sz="4" w:space="0" w:color="auto"/>
              <w:left w:val="single" w:sz="4" w:space="0" w:color="auto"/>
              <w:bottom w:val="single" w:sz="4" w:space="0" w:color="auto"/>
              <w:right w:val="single" w:sz="4" w:space="0" w:color="auto"/>
            </w:tcBorders>
            <w:hideMark/>
          </w:tcPr>
          <w:p w14:paraId="09510521"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043E69A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67FB0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15B001" w14:textId="77777777" w:rsidR="00436E1A" w:rsidRDefault="00436E1A">
            <w:pPr>
              <w:pStyle w:val="TAL"/>
              <w:rPr>
                <w:sz w:val="16"/>
              </w:rPr>
            </w:pPr>
          </w:p>
        </w:tc>
      </w:tr>
      <w:tr w:rsidR="00436E1A" w14:paraId="003E0DC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DED0AC0" w14:textId="77777777" w:rsidR="00436E1A" w:rsidRDefault="00436E1A">
            <w:pPr>
              <w:pStyle w:val="TAL"/>
              <w:rPr>
                <w:sz w:val="16"/>
              </w:rPr>
            </w:pPr>
            <w:r>
              <w:rPr>
                <w:sz w:val="16"/>
              </w:rPr>
              <w:t>R5-254849</w:t>
            </w:r>
          </w:p>
        </w:tc>
        <w:tc>
          <w:tcPr>
            <w:tcW w:w="0" w:type="auto"/>
            <w:tcBorders>
              <w:top w:val="single" w:sz="4" w:space="0" w:color="auto"/>
              <w:left w:val="single" w:sz="4" w:space="0" w:color="auto"/>
              <w:bottom w:val="single" w:sz="4" w:space="0" w:color="auto"/>
              <w:right w:val="single" w:sz="4" w:space="0" w:color="auto"/>
            </w:tcBorders>
            <w:hideMark/>
          </w:tcPr>
          <w:p w14:paraId="09C2542D" w14:textId="77777777" w:rsidR="00436E1A" w:rsidRDefault="00436E1A">
            <w:pPr>
              <w:pStyle w:val="TAL"/>
              <w:rPr>
                <w:sz w:val="16"/>
              </w:rPr>
            </w:pPr>
            <w:r>
              <w:rPr>
                <w:sz w:val="16"/>
              </w:rPr>
              <w:t>Addition of PICS to control independentGapConfig in MRDC</w:t>
            </w:r>
          </w:p>
        </w:tc>
        <w:tc>
          <w:tcPr>
            <w:tcW w:w="0" w:type="auto"/>
            <w:tcBorders>
              <w:top w:val="single" w:sz="4" w:space="0" w:color="auto"/>
              <w:left w:val="single" w:sz="4" w:space="0" w:color="auto"/>
              <w:bottom w:val="single" w:sz="4" w:space="0" w:color="auto"/>
              <w:right w:val="single" w:sz="4" w:space="0" w:color="auto"/>
            </w:tcBorders>
            <w:hideMark/>
          </w:tcPr>
          <w:p w14:paraId="7F23EF87"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0A8FC3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DF97E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D24F6E" w14:textId="77777777" w:rsidR="00436E1A" w:rsidRDefault="00436E1A">
            <w:pPr>
              <w:pStyle w:val="TAL"/>
              <w:rPr>
                <w:sz w:val="16"/>
              </w:rPr>
            </w:pPr>
          </w:p>
        </w:tc>
      </w:tr>
      <w:tr w:rsidR="00436E1A" w14:paraId="11EA44F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A2299B" w14:textId="77777777" w:rsidR="00436E1A" w:rsidRDefault="00436E1A">
            <w:pPr>
              <w:pStyle w:val="TAL"/>
              <w:rPr>
                <w:sz w:val="16"/>
              </w:rPr>
            </w:pPr>
            <w:r>
              <w:rPr>
                <w:sz w:val="16"/>
              </w:rPr>
              <w:t>R5-254850</w:t>
            </w:r>
          </w:p>
        </w:tc>
        <w:tc>
          <w:tcPr>
            <w:tcW w:w="0" w:type="auto"/>
            <w:tcBorders>
              <w:top w:val="single" w:sz="4" w:space="0" w:color="auto"/>
              <w:left w:val="single" w:sz="4" w:space="0" w:color="auto"/>
              <w:bottom w:val="single" w:sz="4" w:space="0" w:color="auto"/>
              <w:right w:val="single" w:sz="4" w:space="0" w:color="auto"/>
            </w:tcBorders>
            <w:hideMark/>
          </w:tcPr>
          <w:p w14:paraId="53231B9E" w14:textId="77777777" w:rsidR="00436E1A" w:rsidRDefault="00436E1A">
            <w:pPr>
              <w:pStyle w:val="TAL"/>
              <w:rPr>
                <w:sz w:val="16"/>
              </w:rPr>
            </w:pPr>
            <w:r>
              <w:rPr>
                <w:sz w:val="16"/>
              </w:rPr>
              <w:t>Addition of TT analysis for NR-NTN pathloss RS switch test case 14.4.5.1</w:t>
            </w:r>
          </w:p>
        </w:tc>
        <w:tc>
          <w:tcPr>
            <w:tcW w:w="0" w:type="auto"/>
            <w:tcBorders>
              <w:top w:val="single" w:sz="4" w:space="0" w:color="auto"/>
              <w:left w:val="single" w:sz="4" w:space="0" w:color="auto"/>
              <w:bottom w:val="single" w:sz="4" w:space="0" w:color="auto"/>
              <w:right w:val="single" w:sz="4" w:space="0" w:color="auto"/>
            </w:tcBorders>
            <w:hideMark/>
          </w:tcPr>
          <w:p w14:paraId="04E74B60"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843669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C351A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1F2564" w14:textId="77777777" w:rsidR="00436E1A" w:rsidRDefault="00436E1A">
            <w:pPr>
              <w:pStyle w:val="TAL"/>
              <w:rPr>
                <w:sz w:val="16"/>
              </w:rPr>
            </w:pPr>
          </w:p>
        </w:tc>
      </w:tr>
      <w:tr w:rsidR="00436E1A" w14:paraId="15D7B22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365B20B" w14:textId="77777777" w:rsidR="00436E1A" w:rsidRDefault="00436E1A">
            <w:pPr>
              <w:pStyle w:val="TAL"/>
              <w:rPr>
                <w:sz w:val="16"/>
              </w:rPr>
            </w:pPr>
            <w:r>
              <w:rPr>
                <w:sz w:val="16"/>
              </w:rPr>
              <w:t>R5-254851</w:t>
            </w:r>
          </w:p>
        </w:tc>
        <w:tc>
          <w:tcPr>
            <w:tcW w:w="0" w:type="auto"/>
            <w:tcBorders>
              <w:top w:val="single" w:sz="4" w:space="0" w:color="auto"/>
              <w:left w:val="single" w:sz="4" w:space="0" w:color="auto"/>
              <w:bottom w:val="single" w:sz="4" w:space="0" w:color="auto"/>
              <w:right w:val="single" w:sz="4" w:space="0" w:color="auto"/>
            </w:tcBorders>
            <w:hideMark/>
          </w:tcPr>
          <w:p w14:paraId="4F6C2DCE" w14:textId="77777777" w:rsidR="00436E1A" w:rsidRDefault="00436E1A">
            <w:pPr>
              <w:pStyle w:val="TAL"/>
              <w:rPr>
                <w:sz w:val="16"/>
              </w:rPr>
            </w:pPr>
            <w:r>
              <w:rPr>
                <w:sz w:val="16"/>
              </w:rPr>
              <w:t>TT analysis separation for NR-U and legacy SCell activation and deactivation tests</w:t>
            </w:r>
          </w:p>
        </w:tc>
        <w:tc>
          <w:tcPr>
            <w:tcW w:w="0" w:type="auto"/>
            <w:tcBorders>
              <w:top w:val="single" w:sz="4" w:space="0" w:color="auto"/>
              <w:left w:val="single" w:sz="4" w:space="0" w:color="auto"/>
              <w:bottom w:val="single" w:sz="4" w:space="0" w:color="auto"/>
              <w:right w:val="single" w:sz="4" w:space="0" w:color="auto"/>
            </w:tcBorders>
            <w:hideMark/>
          </w:tcPr>
          <w:p w14:paraId="04262190"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45E2501A"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27D788"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8426F8" w14:textId="77777777" w:rsidR="00436E1A" w:rsidRDefault="00436E1A">
            <w:pPr>
              <w:pStyle w:val="TAL"/>
              <w:rPr>
                <w:sz w:val="16"/>
              </w:rPr>
            </w:pPr>
            <w:r>
              <w:rPr>
                <w:sz w:val="16"/>
              </w:rPr>
              <w:t>R5-255331</w:t>
            </w:r>
          </w:p>
        </w:tc>
      </w:tr>
      <w:tr w:rsidR="00436E1A" w14:paraId="2AFC7F5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DAC655" w14:textId="77777777" w:rsidR="00436E1A" w:rsidRDefault="00436E1A">
            <w:pPr>
              <w:pStyle w:val="TAL"/>
              <w:rPr>
                <w:sz w:val="16"/>
              </w:rPr>
            </w:pPr>
            <w:r>
              <w:rPr>
                <w:sz w:val="16"/>
              </w:rPr>
              <w:t>R5-254852</w:t>
            </w:r>
          </w:p>
        </w:tc>
        <w:tc>
          <w:tcPr>
            <w:tcW w:w="0" w:type="auto"/>
            <w:tcBorders>
              <w:top w:val="single" w:sz="4" w:space="0" w:color="auto"/>
              <w:left w:val="single" w:sz="4" w:space="0" w:color="auto"/>
              <w:bottom w:val="single" w:sz="4" w:space="0" w:color="auto"/>
              <w:right w:val="single" w:sz="4" w:space="0" w:color="auto"/>
            </w:tcBorders>
            <w:hideMark/>
          </w:tcPr>
          <w:p w14:paraId="79F772E2" w14:textId="77777777" w:rsidR="00436E1A" w:rsidRDefault="00436E1A">
            <w:pPr>
              <w:pStyle w:val="TAL"/>
              <w:rPr>
                <w:sz w:val="16"/>
              </w:rPr>
            </w:pPr>
            <w:r>
              <w:rPr>
                <w:sz w:val="16"/>
              </w:rPr>
              <w:t>Discussion on multi-Rx measurement uncertainty</w:t>
            </w:r>
          </w:p>
        </w:tc>
        <w:tc>
          <w:tcPr>
            <w:tcW w:w="0" w:type="auto"/>
            <w:tcBorders>
              <w:top w:val="single" w:sz="4" w:space="0" w:color="auto"/>
              <w:left w:val="single" w:sz="4" w:space="0" w:color="auto"/>
              <w:bottom w:val="single" w:sz="4" w:space="0" w:color="auto"/>
              <w:right w:val="single" w:sz="4" w:space="0" w:color="auto"/>
            </w:tcBorders>
            <w:hideMark/>
          </w:tcPr>
          <w:p w14:paraId="24FF374C"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DF9275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6802F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45773F" w14:textId="77777777" w:rsidR="00436E1A" w:rsidRDefault="00436E1A">
            <w:pPr>
              <w:pStyle w:val="TAL"/>
              <w:rPr>
                <w:sz w:val="16"/>
              </w:rPr>
            </w:pPr>
            <w:r>
              <w:rPr>
                <w:sz w:val="16"/>
              </w:rPr>
              <w:t>R5-255346</w:t>
            </w:r>
          </w:p>
        </w:tc>
      </w:tr>
      <w:tr w:rsidR="00436E1A" w14:paraId="08B7213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3AEAD3C" w14:textId="77777777" w:rsidR="00436E1A" w:rsidRDefault="00436E1A">
            <w:pPr>
              <w:pStyle w:val="TAL"/>
              <w:rPr>
                <w:sz w:val="16"/>
              </w:rPr>
            </w:pPr>
            <w:r>
              <w:rPr>
                <w:sz w:val="16"/>
              </w:rPr>
              <w:t>R5-254853</w:t>
            </w:r>
          </w:p>
        </w:tc>
        <w:tc>
          <w:tcPr>
            <w:tcW w:w="0" w:type="auto"/>
            <w:tcBorders>
              <w:top w:val="single" w:sz="4" w:space="0" w:color="auto"/>
              <w:left w:val="single" w:sz="4" w:space="0" w:color="auto"/>
              <w:bottom w:val="single" w:sz="4" w:space="0" w:color="auto"/>
              <w:right w:val="single" w:sz="4" w:space="0" w:color="auto"/>
            </w:tcBorders>
            <w:hideMark/>
          </w:tcPr>
          <w:p w14:paraId="4F38B535" w14:textId="77777777" w:rsidR="00436E1A" w:rsidRDefault="00436E1A">
            <w:pPr>
              <w:pStyle w:val="TAL"/>
              <w:rPr>
                <w:sz w:val="16"/>
              </w:rPr>
            </w:pPr>
            <w:r>
              <w:rPr>
                <w:sz w:val="16"/>
              </w:rPr>
              <w:t>Transmit EIRP density and A-MPR updates for band 254</w:t>
            </w:r>
          </w:p>
        </w:tc>
        <w:tc>
          <w:tcPr>
            <w:tcW w:w="0" w:type="auto"/>
            <w:tcBorders>
              <w:top w:val="single" w:sz="4" w:space="0" w:color="auto"/>
              <w:left w:val="single" w:sz="4" w:space="0" w:color="auto"/>
              <w:bottom w:val="single" w:sz="4" w:space="0" w:color="auto"/>
              <w:right w:val="single" w:sz="4" w:space="0" w:color="auto"/>
            </w:tcBorders>
            <w:hideMark/>
          </w:tcPr>
          <w:p w14:paraId="4D8C86FF"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323CF30"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D0232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E16A47" w14:textId="77777777" w:rsidR="00436E1A" w:rsidRDefault="00436E1A">
            <w:pPr>
              <w:pStyle w:val="TAL"/>
              <w:rPr>
                <w:sz w:val="16"/>
              </w:rPr>
            </w:pPr>
            <w:r>
              <w:rPr>
                <w:sz w:val="16"/>
              </w:rPr>
              <w:t>R5-255409</w:t>
            </w:r>
          </w:p>
        </w:tc>
      </w:tr>
      <w:tr w:rsidR="00436E1A" w14:paraId="2EE8787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818195" w14:textId="77777777" w:rsidR="00436E1A" w:rsidRDefault="00436E1A">
            <w:pPr>
              <w:pStyle w:val="TAL"/>
              <w:rPr>
                <w:sz w:val="16"/>
              </w:rPr>
            </w:pPr>
            <w:r>
              <w:rPr>
                <w:sz w:val="16"/>
              </w:rPr>
              <w:t>R5-254854</w:t>
            </w:r>
          </w:p>
        </w:tc>
        <w:tc>
          <w:tcPr>
            <w:tcW w:w="0" w:type="auto"/>
            <w:tcBorders>
              <w:top w:val="single" w:sz="4" w:space="0" w:color="auto"/>
              <w:left w:val="single" w:sz="4" w:space="0" w:color="auto"/>
              <w:bottom w:val="single" w:sz="4" w:space="0" w:color="auto"/>
              <w:right w:val="single" w:sz="4" w:space="0" w:color="auto"/>
            </w:tcBorders>
            <w:hideMark/>
          </w:tcPr>
          <w:p w14:paraId="27552C17" w14:textId="77777777" w:rsidR="00436E1A" w:rsidRDefault="00436E1A">
            <w:pPr>
              <w:pStyle w:val="TAL"/>
              <w:rPr>
                <w:sz w:val="16"/>
              </w:rPr>
            </w:pPr>
            <w:r>
              <w:rPr>
                <w:sz w:val="16"/>
              </w:rPr>
              <w:t>UE additional maximum output power reduction updates</w:t>
            </w:r>
          </w:p>
        </w:tc>
        <w:tc>
          <w:tcPr>
            <w:tcW w:w="0" w:type="auto"/>
            <w:tcBorders>
              <w:top w:val="single" w:sz="4" w:space="0" w:color="auto"/>
              <w:left w:val="single" w:sz="4" w:space="0" w:color="auto"/>
              <w:bottom w:val="single" w:sz="4" w:space="0" w:color="auto"/>
              <w:right w:val="single" w:sz="4" w:space="0" w:color="auto"/>
            </w:tcBorders>
            <w:hideMark/>
          </w:tcPr>
          <w:p w14:paraId="098924AF"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D50F52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D915F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2C348B" w14:textId="77777777" w:rsidR="00436E1A" w:rsidRDefault="00436E1A">
            <w:pPr>
              <w:pStyle w:val="TAL"/>
              <w:rPr>
                <w:sz w:val="16"/>
              </w:rPr>
            </w:pPr>
          </w:p>
        </w:tc>
      </w:tr>
      <w:tr w:rsidR="00436E1A" w14:paraId="410CADF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7630B89" w14:textId="77777777" w:rsidR="00436E1A" w:rsidRDefault="00436E1A">
            <w:pPr>
              <w:pStyle w:val="TAL"/>
              <w:rPr>
                <w:sz w:val="16"/>
              </w:rPr>
            </w:pPr>
            <w:r>
              <w:rPr>
                <w:sz w:val="16"/>
              </w:rPr>
              <w:t>R5-254855</w:t>
            </w:r>
          </w:p>
        </w:tc>
        <w:tc>
          <w:tcPr>
            <w:tcW w:w="0" w:type="auto"/>
            <w:tcBorders>
              <w:top w:val="single" w:sz="4" w:space="0" w:color="auto"/>
              <w:left w:val="single" w:sz="4" w:space="0" w:color="auto"/>
              <w:bottom w:val="single" w:sz="4" w:space="0" w:color="auto"/>
              <w:right w:val="single" w:sz="4" w:space="0" w:color="auto"/>
            </w:tcBorders>
            <w:hideMark/>
          </w:tcPr>
          <w:p w14:paraId="1DBE3C1F" w14:textId="77777777" w:rsidR="00436E1A" w:rsidRDefault="00436E1A">
            <w:pPr>
              <w:pStyle w:val="TAL"/>
              <w:rPr>
                <w:sz w:val="16"/>
              </w:rPr>
            </w:pPr>
            <w:r>
              <w:rPr>
                <w:sz w:val="16"/>
              </w:rPr>
              <w:t>Transmit power density and A-MPR updates for band n254</w:t>
            </w:r>
          </w:p>
        </w:tc>
        <w:tc>
          <w:tcPr>
            <w:tcW w:w="0" w:type="auto"/>
            <w:tcBorders>
              <w:top w:val="single" w:sz="4" w:space="0" w:color="auto"/>
              <w:left w:val="single" w:sz="4" w:space="0" w:color="auto"/>
              <w:bottom w:val="single" w:sz="4" w:space="0" w:color="auto"/>
              <w:right w:val="single" w:sz="4" w:space="0" w:color="auto"/>
            </w:tcBorders>
            <w:hideMark/>
          </w:tcPr>
          <w:p w14:paraId="26153154"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612229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C66BE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263D5B" w14:textId="77777777" w:rsidR="00436E1A" w:rsidRDefault="00436E1A">
            <w:pPr>
              <w:pStyle w:val="TAL"/>
              <w:rPr>
                <w:sz w:val="16"/>
              </w:rPr>
            </w:pPr>
            <w:r>
              <w:rPr>
                <w:sz w:val="16"/>
              </w:rPr>
              <w:t>R5-255408</w:t>
            </w:r>
          </w:p>
        </w:tc>
      </w:tr>
      <w:tr w:rsidR="00436E1A" w14:paraId="0AC8B6F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E7BAC43" w14:textId="77777777" w:rsidR="00436E1A" w:rsidRDefault="00436E1A">
            <w:pPr>
              <w:pStyle w:val="TAL"/>
              <w:rPr>
                <w:sz w:val="16"/>
              </w:rPr>
            </w:pPr>
            <w:r>
              <w:rPr>
                <w:sz w:val="16"/>
              </w:rPr>
              <w:t>R5-254856</w:t>
            </w:r>
          </w:p>
        </w:tc>
        <w:tc>
          <w:tcPr>
            <w:tcW w:w="0" w:type="auto"/>
            <w:tcBorders>
              <w:top w:val="single" w:sz="4" w:space="0" w:color="auto"/>
              <w:left w:val="single" w:sz="4" w:space="0" w:color="auto"/>
              <w:bottom w:val="single" w:sz="4" w:space="0" w:color="auto"/>
              <w:right w:val="single" w:sz="4" w:space="0" w:color="auto"/>
            </w:tcBorders>
            <w:hideMark/>
          </w:tcPr>
          <w:p w14:paraId="098C48A8" w14:textId="77777777" w:rsidR="00436E1A" w:rsidRDefault="00436E1A">
            <w:pPr>
              <w:pStyle w:val="TAL"/>
              <w:rPr>
                <w:sz w:val="16"/>
              </w:rPr>
            </w:pPr>
            <w:r>
              <w:rPr>
                <w:sz w:val="16"/>
              </w:rPr>
              <w:t>Add missing in-band blocking requirement for n259 intra-band contiguous CA</w:t>
            </w:r>
          </w:p>
        </w:tc>
        <w:tc>
          <w:tcPr>
            <w:tcW w:w="0" w:type="auto"/>
            <w:tcBorders>
              <w:top w:val="single" w:sz="4" w:space="0" w:color="auto"/>
              <w:left w:val="single" w:sz="4" w:space="0" w:color="auto"/>
              <w:bottom w:val="single" w:sz="4" w:space="0" w:color="auto"/>
              <w:right w:val="single" w:sz="4" w:space="0" w:color="auto"/>
            </w:tcBorders>
            <w:hideMark/>
          </w:tcPr>
          <w:p w14:paraId="65CBFEFD"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5E022552"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5EACD5"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192C64" w14:textId="77777777" w:rsidR="00436E1A" w:rsidRDefault="00436E1A">
            <w:pPr>
              <w:pStyle w:val="TAL"/>
              <w:rPr>
                <w:sz w:val="16"/>
              </w:rPr>
            </w:pPr>
            <w:r>
              <w:rPr>
                <w:sz w:val="16"/>
              </w:rPr>
              <w:t>R5-255275</w:t>
            </w:r>
          </w:p>
        </w:tc>
      </w:tr>
      <w:tr w:rsidR="00436E1A" w14:paraId="4042492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201C3D" w14:textId="77777777" w:rsidR="00436E1A" w:rsidRDefault="00436E1A">
            <w:pPr>
              <w:pStyle w:val="TAL"/>
              <w:rPr>
                <w:sz w:val="16"/>
              </w:rPr>
            </w:pPr>
            <w:r>
              <w:rPr>
                <w:sz w:val="16"/>
              </w:rPr>
              <w:t>R5-254857</w:t>
            </w:r>
          </w:p>
        </w:tc>
        <w:tc>
          <w:tcPr>
            <w:tcW w:w="0" w:type="auto"/>
            <w:tcBorders>
              <w:top w:val="single" w:sz="4" w:space="0" w:color="auto"/>
              <w:left w:val="single" w:sz="4" w:space="0" w:color="auto"/>
              <w:bottom w:val="single" w:sz="4" w:space="0" w:color="auto"/>
              <w:right w:val="single" w:sz="4" w:space="0" w:color="auto"/>
            </w:tcBorders>
            <w:hideMark/>
          </w:tcPr>
          <w:p w14:paraId="57E82953" w14:textId="77777777" w:rsidR="00436E1A" w:rsidRDefault="00436E1A">
            <w:pPr>
              <w:pStyle w:val="TAL"/>
              <w:rPr>
                <w:sz w:val="16"/>
              </w:rPr>
            </w:pPr>
            <w:r>
              <w:rPr>
                <w:sz w:val="16"/>
              </w:rPr>
              <w:t>SR of NR RF requirements enhancement for frequency range 2 (FR2), Phase 3</w:t>
            </w:r>
          </w:p>
        </w:tc>
        <w:tc>
          <w:tcPr>
            <w:tcW w:w="0" w:type="auto"/>
            <w:tcBorders>
              <w:top w:val="single" w:sz="4" w:space="0" w:color="auto"/>
              <w:left w:val="single" w:sz="4" w:space="0" w:color="auto"/>
              <w:bottom w:val="single" w:sz="4" w:space="0" w:color="auto"/>
              <w:right w:val="single" w:sz="4" w:space="0" w:color="auto"/>
            </w:tcBorders>
            <w:hideMark/>
          </w:tcPr>
          <w:p w14:paraId="008634D7" w14:textId="77777777" w:rsidR="00436E1A" w:rsidRDefault="00436E1A">
            <w:pPr>
              <w:pStyle w:val="TAL"/>
              <w:rPr>
                <w:sz w:val="16"/>
              </w:rPr>
            </w:pPr>
            <w:r>
              <w:rPr>
                <w:sz w:val="16"/>
              </w:rPr>
              <w:t>Apple Inc, Nokia</w:t>
            </w:r>
          </w:p>
        </w:tc>
        <w:tc>
          <w:tcPr>
            <w:tcW w:w="0" w:type="auto"/>
            <w:tcBorders>
              <w:top w:val="single" w:sz="4" w:space="0" w:color="auto"/>
              <w:left w:val="single" w:sz="4" w:space="0" w:color="auto"/>
              <w:bottom w:val="single" w:sz="4" w:space="0" w:color="auto"/>
              <w:right w:val="single" w:sz="4" w:space="0" w:color="auto"/>
            </w:tcBorders>
            <w:hideMark/>
          </w:tcPr>
          <w:p w14:paraId="37A5CDDC"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ED73BC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1D11D7" w14:textId="77777777" w:rsidR="00436E1A" w:rsidRDefault="00436E1A">
            <w:pPr>
              <w:pStyle w:val="TAL"/>
              <w:rPr>
                <w:sz w:val="16"/>
              </w:rPr>
            </w:pPr>
          </w:p>
        </w:tc>
      </w:tr>
      <w:tr w:rsidR="00436E1A" w14:paraId="2C1FE2C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9FC89FF" w14:textId="77777777" w:rsidR="00436E1A" w:rsidRDefault="00436E1A">
            <w:pPr>
              <w:pStyle w:val="TAL"/>
              <w:rPr>
                <w:sz w:val="16"/>
              </w:rPr>
            </w:pPr>
            <w:r>
              <w:rPr>
                <w:sz w:val="16"/>
              </w:rPr>
              <w:t>R5-254858</w:t>
            </w:r>
          </w:p>
        </w:tc>
        <w:tc>
          <w:tcPr>
            <w:tcW w:w="0" w:type="auto"/>
            <w:tcBorders>
              <w:top w:val="single" w:sz="4" w:space="0" w:color="auto"/>
              <w:left w:val="single" w:sz="4" w:space="0" w:color="auto"/>
              <w:bottom w:val="single" w:sz="4" w:space="0" w:color="auto"/>
              <w:right w:val="single" w:sz="4" w:space="0" w:color="auto"/>
            </w:tcBorders>
            <w:hideMark/>
          </w:tcPr>
          <w:p w14:paraId="7846E402" w14:textId="77777777" w:rsidR="00436E1A" w:rsidRDefault="00436E1A">
            <w:pPr>
              <w:pStyle w:val="TAL"/>
              <w:rPr>
                <w:sz w:val="16"/>
              </w:rPr>
            </w:pPr>
            <w:r>
              <w:rPr>
                <w:sz w:val="16"/>
              </w:rPr>
              <w:t>WP for NR RF requirements enhancement for frequency range 2 (FR2), Phase 3</w:t>
            </w:r>
          </w:p>
        </w:tc>
        <w:tc>
          <w:tcPr>
            <w:tcW w:w="0" w:type="auto"/>
            <w:tcBorders>
              <w:top w:val="single" w:sz="4" w:space="0" w:color="auto"/>
              <w:left w:val="single" w:sz="4" w:space="0" w:color="auto"/>
              <w:bottom w:val="single" w:sz="4" w:space="0" w:color="auto"/>
              <w:right w:val="single" w:sz="4" w:space="0" w:color="auto"/>
            </w:tcBorders>
            <w:hideMark/>
          </w:tcPr>
          <w:p w14:paraId="52A621E7" w14:textId="77777777" w:rsidR="00436E1A" w:rsidRDefault="00436E1A">
            <w:pPr>
              <w:pStyle w:val="TAL"/>
              <w:rPr>
                <w:sz w:val="16"/>
              </w:rPr>
            </w:pPr>
            <w:r>
              <w:rPr>
                <w:sz w:val="16"/>
              </w:rPr>
              <w:t>Apple Inc, Nokia</w:t>
            </w:r>
          </w:p>
        </w:tc>
        <w:tc>
          <w:tcPr>
            <w:tcW w:w="0" w:type="auto"/>
            <w:tcBorders>
              <w:top w:val="single" w:sz="4" w:space="0" w:color="auto"/>
              <w:left w:val="single" w:sz="4" w:space="0" w:color="auto"/>
              <w:bottom w:val="single" w:sz="4" w:space="0" w:color="auto"/>
              <w:right w:val="single" w:sz="4" w:space="0" w:color="auto"/>
            </w:tcBorders>
            <w:hideMark/>
          </w:tcPr>
          <w:p w14:paraId="4A6F7A74"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1B97E5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2FE2E3" w14:textId="77777777" w:rsidR="00436E1A" w:rsidRDefault="00436E1A">
            <w:pPr>
              <w:pStyle w:val="TAL"/>
              <w:rPr>
                <w:sz w:val="16"/>
              </w:rPr>
            </w:pPr>
          </w:p>
        </w:tc>
      </w:tr>
      <w:tr w:rsidR="00436E1A" w14:paraId="549CC0D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4C9F1F" w14:textId="77777777" w:rsidR="00436E1A" w:rsidRDefault="00436E1A">
            <w:pPr>
              <w:pStyle w:val="TAL"/>
              <w:rPr>
                <w:sz w:val="16"/>
              </w:rPr>
            </w:pPr>
            <w:r>
              <w:rPr>
                <w:sz w:val="16"/>
              </w:rPr>
              <w:t>R5-254859</w:t>
            </w:r>
          </w:p>
        </w:tc>
        <w:tc>
          <w:tcPr>
            <w:tcW w:w="0" w:type="auto"/>
            <w:tcBorders>
              <w:top w:val="single" w:sz="4" w:space="0" w:color="auto"/>
              <w:left w:val="single" w:sz="4" w:space="0" w:color="auto"/>
              <w:bottom w:val="single" w:sz="4" w:space="0" w:color="auto"/>
              <w:right w:val="single" w:sz="4" w:space="0" w:color="auto"/>
            </w:tcBorders>
            <w:hideMark/>
          </w:tcPr>
          <w:p w14:paraId="3C81617F" w14:textId="77777777" w:rsidR="00436E1A" w:rsidRDefault="00436E1A">
            <w:pPr>
              <w:pStyle w:val="TAL"/>
              <w:rPr>
                <w:sz w:val="16"/>
              </w:rPr>
            </w:pPr>
            <w:r>
              <w:rPr>
                <w:sz w:val="16"/>
              </w:rPr>
              <w:t>Proposed followup for TRP TRS OTA conformance efforts</w:t>
            </w:r>
          </w:p>
        </w:tc>
        <w:tc>
          <w:tcPr>
            <w:tcW w:w="0" w:type="auto"/>
            <w:tcBorders>
              <w:top w:val="single" w:sz="4" w:space="0" w:color="auto"/>
              <w:left w:val="single" w:sz="4" w:space="0" w:color="auto"/>
              <w:bottom w:val="single" w:sz="4" w:space="0" w:color="auto"/>
              <w:right w:val="single" w:sz="4" w:space="0" w:color="auto"/>
            </w:tcBorders>
            <w:hideMark/>
          </w:tcPr>
          <w:p w14:paraId="4A861AEE"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15C3F57B"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9AD1B1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F43B89" w14:textId="77777777" w:rsidR="00436E1A" w:rsidRDefault="00436E1A">
            <w:pPr>
              <w:pStyle w:val="TAL"/>
              <w:rPr>
                <w:sz w:val="16"/>
              </w:rPr>
            </w:pPr>
          </w:p>
        </w:tc>
      </w:tr>
      <w:tr w:rsidR="00436E1A" w14:paraId="6651945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A01D81" w14:textId="77777777" w:rsidR="00436E1A" w:rsidRDefault="00436E1A">
            <w:pPr>
              <w:pStyle w:val="TAL"/>
              <w:rPr>
                <w:sz w:val="16"/>
              </w:rPr>
            </w:pPr>
            <w:r>
              <w:rPr>
                <w:sz w:val="16"/>
              </w:rPr>
              <w:t>R5-254860</w:t>
            </w:r>
          </w:p>
        </w:tc>
        <w:tc>
          <w:tcPr>
            <w:tcW w:w="0" w:type="auto"/>
            <w:tcBorders>
              <w:top w:val="single" w:sz="4" w:space="0" w:color="auto"/>
              <w:left w:val="single" w:sz="4" w:space="0" w:color="auto"/>
              <w:bottom w:val="single" w:sz="4" w:space="0" w:color="auto"/>
              <w:right w:val="single" w:sz="4" w:space="0" w:color="auto"/>
            </w:tcBorders>
            <w:hideMark/>
          </w:tcPr>
          <w:p w14:paraId="4598A652" w14:textId="77777777" w:rsidR="00436E1A" w:rsidRDefault="00436E1A">
            <w:pPr>
              <w:pStyle w:val="TAL"/>
              <w:rPr>
                <w:sz w:val="16"/>
              </w:rPr>
            </w:pPr>
            <w:r>
              <w:rPr>
                <w:sz w:val="16"/>
              </w:rPr>
              <w:t>Applicability updates REFSENS power level test for XR UEs</w:t>
            </w:r>
          </w:p>
        </w:tc>
        <w:tc>
          <w:tcPr>
            <w:tcW w:w="0" w:type="auto"/>
            <w:tcBorders>
              <w:top w:val="single" w:sz="4" w:space="0" w:color="auto"/>
              <w:left w:val="single" w:sz="4" w:space="0" w:color="auto"/>
              <w:bottom w:val="single" w:sz="4" w:space="0" w:color="auto"/>
              <w:right w:val="single" w:sz="4" w:space="0" w:color="auto"/>
            </w:tcBorders>
            <w:hideMark/>
          </w:tcPr>
          <w:p w14:paraId="0C316412"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5DD8B691"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DE0C31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A8870C" w14:textId="77777777" w:rsidR="00436E1A" w:rsidRDefault="00436E1A">
            <w:pPr>
              <w:pStyle w:val="TAL"/>
              <w:rPr>
                <w:sz w:val="16"/>
              </w:rPr>
            </w:pPr>
            <w:r>
              <w:rPr>
                <w:sz w:val="16"/>
              </w:rPr>
              <w:t>-</w:t>
            </w:r>
          </w:p>
        </w:tc>
      </w:tr>
      <w:tr w:rsidR="00436E1A" w14:paraId="563F643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2B514FD" w14:textId="77777777" w:rsidR="00436E1A" w:rsidRDefault="00436E1A">
            <w:pPr>
              <w:pStyle w:val="TAL"/>
              <w:rPr>
                <w:sz w:val="16"/>
              </w:rPr>
            </w:pPr>
            <w:r>
              <w:rPr>
                <w:sz w:val="16"/>
              </w:rPr>
              <w:t>R5-254861</w:t>
            </w:r>
          </w:p>
        </w:tc>
        <w:tc>
          <w:tcPr>
            <w:tcW w:w="0" w:type="auto"/>
            <w:tcBorders>
              <w:top w:val="single" w:sz="4" w:space="0" w:color="auto"/>
              <w:left w:val="single" w:sz="4" w:space="0" w:color="auto"/>
              <w:bottom w:val="single" w:sz="4" w:space="0" w:color="auto"/>
              <w:right w:val="single" w:sz="4" w:space="0" w:color="auto"/>
            </w:tcBorders>
            <w:hideMark/>
          </w:tcPr>
          <w:p w14:paraId="57F31503" w14:textId="77777777" w:rsidR="00436E1A" w:rsidRDefault="00436E1A">
            <w:pPr>
              <w:pStyle w:val="TAL"/>
              <w:rPr>
                <w:sz w:val="16"/>
              </w:rPr>
            </w:pPr>
            <w:r>
              <w:rPr>
                <w:sz w:val="16"/>
              </w:rPr>
              <w:t>Discussion on Addition of FR2 RF testability issue list to specification</w:t>
            </w:r>
          </w:p>
        </w:tc>
        <w:tc>
          <w:tcPr>
            <w:tcW w:w="0" w:type="auto"/>
            <w:tcBorders>
              <w:top w:val="single" w:sz="4" w:space="0" w:color="auto"/>
              <w:left w:val="single" w:sz="4" w:space="0" w:color="auto"/>
              <w:bottom w:val="single" w:sz="4" w:space="0" w:color="auto"/>
              <w:right w:val="single" w:sz="4" w:space="0" w:color="auto"/>
            </w:tcBorders>
            <w:hideMark/>
          </w:tcPr>
          <w:p w14:paraId="2379EB89"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174D9946"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FDD63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10CAC3" w14:textId="77777777" w:rsidR="00436E1A" w:rsidRDefault="00436E1A">
            <w:pPr>
              <w:pStyle w:val="TAL"/>
              <w:rPr>
                <w:sz w:val="16"/>
              </w:rPr>
            </w:pPr>
          </w:p>
        </w:tc>
      </w:tr>
      <w:tr w:rsidR="00436E1A" w14:paraId="35ADD69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8F3A555" w14:textId="77777777" w:rsidR="00436E1A" w:rsidRDefault="00436E1A">
            <w:pPr>
              <w:pStyle w:val="TAL"/>
              <w:rPr>
                <w:sz w:val="16"/>
              </w:rPr>
            </w:pPr>
            <w:r>
              <w:rPr>
                <w:sz w:val="16"/>
              </w:rPr>
              <w:t>R5-254862</w:t>
            </w:r>
          </w:p>
        </w:tc>
        <w:tc>
          <w:tcPr>
            <w:tcW w:w="0" w:type="auto"/>
            <w:tcBorders>
              <w:top w:val="single" w:sz="4" w:space="0" w:color="auto"/>
              <w:left w:val="single" w:sz="4" w:space="0" w:color="auto"/>
              <w:bottom w:val="single" w:sz="4" w:space="0" w:color="auto"/>
              <w:right w:val="single" w:sz="4" w:space="0" w:color="auto"/>
            </w:tcBorders>
            <w:hideMark/>
          </w:tcPr>
          <w:p w14:paraId="161A9F8C" w14:textId="77777777" w:rsidR="00436E1A" w:rsidRDefault="00436E1A">
            <w:pPr>
              <w:pStyle w:val="TAL"/>
              <w:rPr>
                <w:sz w:val="16"/>
              </w:rPr>
            </w:pPr>
            <w:r>
              <w:rPr>
                <w:sz w:val="16"/>
              </w:rPr>
              <w:t>Addition of FR2 RF testability issue list to specification</w:t>
            </w:r>
          </w:p>
        </w:tc>
        <w:tc>
          <w:tcPr>
            <w:tcW w:w="0" w:type="auto"/>
            <w:tcBorders>
              <w:top w:val="single" w:sz="4" w:space="0" w:color="auto"/>
              <w:left w:val="single" w:sz="4" w:space="0" w:color="auto"/>
              <w:bottom w:val="single" w:sz="4" w:space="0" w:color="auto"/>
              <w:right w:val="single" w:sz="4" w:space="0" w:color="auto"/>
            </w:tcBorders>
            <w:hideMark/>
          </w:tcPr>
          <w:p w14:paraId="16678665"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1C9B7D93"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2D42A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63AB42" w14:textId="77777777" w:rsidR="00436E1A" w:rsidRDefault="00436E1A">
            <w:pPr>
              <w:pStyle w:val="TAL"/>
              <w:rPr>
                <w:sz w:val="16"/>
              </w:rPr>
            </w:pPr>
            <w:r>
              <w:rPr>
                <w:sz w:val="16"/>
              </w:rPr>
              <w:t>R5-255394</w:t>
            </w:r>
          </w:p>
        </w:tc>
      </w:tr>
      <w:tr w:rsidR="00436E1A" w14:paraId="6555730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0E7A54" w14:textId="77777777" w:rsidR="00436E1A" w:rsidRDefault="00436E1A">
            <w:pPr>
              <w:pStyle w:val="TAL"/>
              <w:rPr>
                <w:sz w:val="16"/>
              </w:rPr>
            </w:pPr>
            <w:r>
              <w:rPr>
                <w:sz w:val="16"/>
              </w:rPr>
              <w:t>R5-254863</w:t>
            </w:r>
          </w:p>
        </w:tc>
        <w:tc>
          <w:tcPr>
            <w:tcW w:w="0" w:type="auto"/>
            <w:tcBorders>
              <w:top w:val="single" w:sz="4" w:space="0" w:color="auto"/>
              <w:left w:val="single" w:sz="4" w:space="0" w:color="auto"/>
              <w:bottom w:val="single" w:sz="4" w:space="0" w:color="auto"/>
              <w:right w:val="single" w:sz="4" w:space="0" w:color="auto"/>
            </w:tcBorders>
            <w:hideMark/>
          </w:tcPr>
          <w:p w14:paraId="6B77E50B" w14:textId="77777777" w:rsidR="00436E1A" w:rsidRDefault="00436E1A">
            <w:pPr>
              <w:pStyle w:val="TAL"/>
              <w:rPr>
                <w:sz w:val="16"/>
              </w:rPr>
            </w:pPr>
            <w:r>
              <w:rPr>
                <w:sz w:val="16"/>
              </w:rPr>
              <w:t>Applicability updates for 2AoA spherical coverage test</w:t>
            </w:r>
          </w:p>
        </w:tc>
        <w:tc>
          <w:tcPr>
            <w:tcW w:w="0" w:type="auto"/>
            <w:tcBorders>
              <w:top w:val="single" w:sz="4" w:space="0" w:color="auto"/>
              <w:left w:val="single" w:sz="4" w:space="0" w:color="auto"/>
              <w:bottom w:val="single" w:sz="4" w:space="0" w:color="auto"/>
              <w:right w:val="single" w:sz="4" w:space="0" w:color="auto"/>
            </w:tcBorders>
            <w:hideMark/>
          </w:tcPr>
          <w:p w14:paraId="719AD2DA"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5B97D8C6"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B640D3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5B6598" w14:textId="77777777" w:rsidR="00436E1A" w:rsidRDefault="00436E1A">
            <w:pPr>
              <w:pStyle w:val="TAL"/>
              <w:rPr>
                <w:sz w:val="16"/>
              </w:rPr>
            </w:pPr>
            <w:r>
              <w:rPr>
                <w:sz w:val="16"/>
              </w:rPr>
              <w:t>-</w:t>
            </w:r>
          </w:p>
        </w:tc>
      </w:tr>
      <w:tr w:rsidR="00436E1A" w14:paraId="6E14D02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A2AA24C" w14:textId="77777777" w:rsidR="00436E1A" w:rsidRDefault="00436E1A">
            <w:pPr>
              <w:pStyle w:val="TAL"/>
              <w:rPr>
                <w:sz w:val="16"/>
              </w:rPr>
            </w:pPr>
            <w:r>
              <w:rPr>
                <w:sz w:val="16"/>
              </w:rPr>
              <w:t>R5-254864</w:t>
            </w:r>
          </w:p>
        </w:tc>
        <w:tc>
          <w:tcPr>
            <w:tcW w:w="0" w:type="auto"/>
            <w:tcBorders>
              <w:top w:val="single" w:sz="4" w:space="0" w:color="auto"/>
              <w:left w:val="single" w:sz="4" w:space="0" w:color="auto"/>
              <w:bottom w:val="single" w:sz="4" w:space="0" w:color="auto"/>
              <w:right w:val="single" w:sz="4" w:space="0" w:color="auto"/>
            </w:tcBorders>
            <w:hideMark/>
          </w:tcPr>
          <w:p w14:paraId="70A0ED69" w14:textId="77777777" w:rsidR="00436E1A" w:rsidRDefault="00436E1A">
            <w:pPr>
              <w:pStyle w:val="TAL"/>
              <w:rPr>
                <w:sz w:val="16"/>
              </w:rPr>
            </w:pPr>
            <w:r>
              <w:rPr>
                <w:sz w:val="16"/>
              </w:rPr>
              <w:t>Updates to 2AoA spherical coverage test</w:t>
            </w:r>
          </w:p>
        </w:tc>
        <w:tc>
          <w:tcPr>
            <w:tcW w:w="0" w:type="auto"/>
            <w:tcBorders>
              <w:top w:val="single" w:sz="4" w:space="0" w:color="auto"/>
              <w:left w:val="single" w:sz="4" w:space="0" w:color="auto"/>
              <w:bottom w:val="single" w:sz="4" w:space="0" w:color="auto"/>
              <w:right w:val="single" w:sz="4" w:space="0" w:color="auto"/>
            </w:tcBorders>
            <w:hideMark/>
          </w:tcPr>
          <w:p w14:paraId="68C0D100"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481ED094"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34A6F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F62C78" w14:textId="77777777" w:rsidR="00436E1A" w:rsidRDefault="00436E1A">
            <w:pPr>
              <w:pStyle w:val="TAL"/>
              <w:rPr>
                <w:sz w:val="16"/>
              </w:rPr>
            </w:pPr>
            <w:r>
              <w:rPr>
                <w:sz w:val="16"/>
              </w:rPr>
              <w:t>R5-255273</w:t>
            </w:r>
          </w:p>
        </w:tc>
      </w:tr>
      <w:tr w:rsidR="00436E1A" w14:paraId="192263B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F828332" w14:textId="77777777" w:rsidR="00436E1A" w:rsidRDefault="00436E1A">
            <w:pPr>
              <w:pStyle w:val="TAL"/>
              <w:rPr>
                <w:sz w:val="16"/>
              </w:rPr>
            </w:pPr>
            <w:r>
              <w:rPr>
                <w:sz w:val="16"/>
              </w:rPr>
              <w:t>R5-254865</w:t>
            </w:r>
          </w:p>
        </w:tc>
        <w:tc>
          <w:tcPr>
            <w:tcW w:w="0" w:type="auto"/>
            <w:tcBorders>
              <w:top w:val="single" w:sz="4" w:space="0" w:color="auto"/>
              <w:left w:val="single" w:sz="4" w:space="0" w:color="auto"/>
              <w:bottom w:val="single" w:sz="4" w:space="0" w:color="auto"/>
              <w:right w:val="single" w:sz="4" w:space="0" w:color="auto"/>
            </w:tcBorders>
            <w:hideMark/>
          </w:tcPr>
          <w:p w14:paraId="3CEFE7F6" w14:textId="77777777" w:rsidR="00436E1A" w:rsidRDefault="00436E1A">
            <w:pPr>
              <w:pStyle w:val="TAL"/>
              <w:rPr>
                <w:sz w:val="16"/>
              </w:rPr>
            </w:pPr>
            <w:r>
              <w:rPr>
                <w:sz w:val="16"/>
              </w:rPr>
              <w:t>Updates to Annexes for 2AoA spherical coverage test</w:t>
            </w:r>
          </w:p>
        </w:tc>
        <w:tc>
          <w:tcPr>
            <w:tcW w:w="0" w:type="auto"/>
            <w:tcBorders>
              <w:top w:val="single" w:sz="4" w:space="0" w:color="auto"/>
              <w:left w:val="single" w:sz="4" w:space="0" w:color="auto"/>
              <w:bottom w:val="single" w:sz="4" w:space="0" w:color="auto"/>
              <w:right w:val="single" w:sz="4" w:space="0" w:color="auto"/>
            </w:tcBorders>
            <w:hideMark/>
          </w:tcPr>
          <w:p w14:paraId="5AA29731"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2A8F0FF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633B8F"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F0C0D3" w14:textId="77777777" w:rsidR="00436E1A" w:rsidRDefault="00436E1A">
            <w:pPr>
              <w:pStyle w:val="TAL"/>
              <w:rPr>
                <w:sz w:val="16"/>
              </w:rPr>
            </w:pPr>
          </w:p>
        </w:tc>
      </w:tr>
      <w:tr w:rsidR="00436E1A" w14:paraId="06180C5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758A0D3" w14:textId="77777777" w:rsidR="00436E1A" w:rsidRDefault="00436E1A">
            <w:pPr>
              <w:pStyle w:val="TAL"/>
              <w:rPr>
                <w:sz w:val="16"/>
              </w:rPr>
            </w:pPr>
            <w:r>
              <w:rPr>
                <w:sz w:val="16"/>
              </w:rPr>
              <w:t>R5-254866</w:t>
            </w:r>
          </w:p>
        </w:tc>
        <w:tc>
          <w:tcPr>
            <w:tcW w:w="0" w:type="auto"/>
            <w:tcBorders>
              <w:top w:val="single" w:sz="4" w:space="0" w:color="auto"/>
              <w:left w:val="single" w:sz="4" w:space="0" w:color="auto"/>
              <w:bottom w:val="single" w:sz="4" w:space="0" w:color="auto"/>
              <w:right w:val="single" w:sz="4" w:space="0" w:color="auto"/>
            </w:tcBorders>
            <w:hideMark/>
          </w:tcPr>
          <w:p w14:paraId="7E1E98B6" w14:textId="77777777" w:rsidR="00436E1A" w:rsidRDefault="00436E1A">
            <w:pPr>
              <w:pStyle w:val="TAL"/>
              <w:rPr>
                <w:sz w:val="16"/>
              </w:rPr>
            </w:pPr>
            <w:r>
              <w:rPr>
                <w:sz w:val="16"/>
              </w:rPr>
              <w:t>Introduction of minimum conformance requirements for additional spurious emissions tests</w:t>
            </w:r>
          </w:p>
        </w:tc>
        <w:tc>
          <w:tcPr>
            <w:tcW w:w="0" w:type="auto"/>
            <w:tcBorders>
              <w:top w:val="single" w:sz="4" w:space="0" w:color="auto"/>
              <w:left w:val="single" w:sz="4" w:space="0" w:color="auto"/>
              <w:bottom w:val="single" w:sz="4" w:space="0" w:color="auto"/>
              <w:right w:val="single" w:sz="4" w:space="0" w:color="auto"/>
            </w:tcBorders>
            <w:hideMark/>
          </w:tcPr>
          <w:p w14:paraId="76D58B0E"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79448B8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AA769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954F83" w14:textId="77777777" w:rsidR="00436E1A" w:rsidRDefault="00436E1A">
            <w:pPr>
              <w:pStyle w:val="TAL"/>
              <w:rPr>
                <w:sz w:val="16"/>
              </w:rPr>
            </w:pPr>
          </w:p>
        </w:tc>
      </w:tr>
      <w:tr w:rsidR="00436E1A" w14:paraId="3C63966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39E1E79" w14:textId="77777777" w:rsidR="00436E1A" w:rsidRDefault="00436E1A">
            <w:pPr>
              <w:pStyle w:val="TAL"/>
              <w:rPr>
                <w:sz w:val="16"/>
              </w:rPr>
            </w:pPr>
            <w:r>
              <w:rPr>
                <w:sz w:val="16"/>
              </w:rPr>
              <w:t>R5-254867</w:t>
            </w:r>
          </w:p>
        </w:tc>
        <w:tc>
          <w:tcPr>
            <w:tcW w:w="0" w:type="auto"/>
            <w:tcBorders>
              <w:top w:val="single" w:sz="4" w:space="0" w:color="auto"/>
              <w:left w:val="single" w:sz="4" w:space="0" w:color="auto"/>
              <w:bottom w:val="single" w:sz="4" w:space="0" w:color="auto"/>
              <w:right w:val="single" w:sz="4" w:space="0" w:color="auto"/>
            </w:tcBorders>
            <w:hideMark/>
          </w:tcPr>
          <w:p w14:paraId="440402FD" w14:textId="77777777" w:rsidR="00436E1A" w:rsidRDefault="00436E1A">
            <w:pPr>
              <w:pStyle w:val="TAL"/>
              <w:rPr>
                <w:sz w:val="16"/>
              </w:rPr>
            </w:pPr>
            <w:r>
              <w:rPr>
                <w:sz w:val="16"/>
              </w:rPr>
              <w:t>Inputs to 6G Spec Modernization efforts</w:t>
            </w:r>
          </w:p>
        </w:tc>
        <w:tc>
          <w:tcPr>
            <w:tcW w:w="0" w:type="auto"/>
            <w:tcBorders>
              <w:top w:val="single" w:sz="4" w:space="0" w:color="auto"/>
              <w:left w:val="single" w:sz="4" w:space="0" w:color="auto"/>
              <w:bottom w:val="single" w:sz="4" w:space="0" w:color="auto"/>
              <w:right w:val="single" w:sz="4" w:space="0" w:color="auto"/>
            </w:tcBorders>
            <w:hideMark/>
          </w:tcPr>
          <w:p w14:paraId="68F3877D"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61A1AF9C"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2DACE6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2D6AB5" w14:textId="77777777" w:rsidR="00436E1A" w:rsidRDefault="00436E1A">
            <w:pPr>
              <w:pStyle w:val="TAL"/>
              <w:rPr>
                <w:sz w:val="16"/>
              </w:rPr>
            </w:pPr>
          </w:p>
        </w:tc>
      </w:tr>
      <w:tr w:rsidR="00436E1A" w14:paraId="183DCB8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38E59AA" w14:textId="77777777" w:rsidR="00436E1A" w:rsidRDefault="00436E1A">
            <w:pPr>
              <w:pStyle w:val="TAL"/>
              <w:rPr>
                <w:sz w:val="16"/>
              </w:rPr>
            </w:pPr>
            <w:r>
              <w:rPr>
                <w:sz w:val="16"/>
              </w:rPr>
              <w:t>R5-254868</w:t>
            </w:r>
          </w:p>
        </w:tc>
        <w:tc>
          <w:tcPr>
            <w:tcW w:w="0" w:type="auto"/>
            <w:tcBorders>
              <w:top w:val="single" w:sz="4" w:space="0" w:color="auto"/>
              <w:left w:val="single" w:sz="4" w:space="0" w:color="auto"/>
              <w:bottom w:val="single" w:sz="4" w:space="0" w:color="auto"/>
              <w:right w:val="single" w:sz="4" w:space="0" w:color="auto"/>
            </w:tcBorders>
            <w:hideMark/>
          </w:tcPr>
          <w:p w14:paraId="1712C3F3" w14:textId="77777777" w:rsidR="00436E1A" w:rsidRDefault="00436E1A">
            <w:pPr>
              <w:pStyle w:val="TAL"/>
              <w:rPr>
                <w:sz w:val="16"/>
              </w:rPr>
            </w:pPr>
            <w:r>
              <w:rPr>
                <w:sz w:val="16"/>
              </w:rPr>
              <w:t>Evaluation and optimization of OOB measurement points and test procedure</w:t>
            </w:r>
          </w:p>
        </w:tc>
        <w:tc>
          <w:tcPr>
            <w:tcW w:w="0" w:type="auto"/>
            <w:tcBorders>
              <w:top w:val="single" w:sz="4" w:space="0" w:color="auto"/>
              <w:left w:val="single" w:sz="4" w:space="0" w:color="auto"/>
              <w:bottom w:val="single" w:sz="4" w:space="0" w:color="auto"/>
              <w:right w:val="single" w:sz="4" w:space="0" w:color="auto"/>
            </w:tcBorders>
            <w:hideMark/>
          </w:tcPr>
          <w:p w14:paraId="45F3F80D"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3B7FDC18"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32B689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58944B" w14:textId="77777777" w:rsidR="00436E1A" w:rsidRDefault="00436E1A">
            <w:pPr>
              <w:pStyle w:val="TAL"/>
              <w:rPr>
                <w:sz w:val="16"/>
              </w:rPr>
            </w:pPr>
          </w:p>
        </w:tc>
      </w:tr>
      <w:tr w:rsidR="00436E1A" w14:paraId="01E2703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B4C791" w14:textId="77777777" w:rsidR="00436E1A" w:rsidRDefault="00436E1A">
            <w:pPr>
              <w:pStyle w:val="TAL"/>
              <w:rPr>
                <w:sz w:val="16"/>
              </w:rPr>
            </w:pPr>
            <w:r>
              <w:rPr>
                <w:sz w:val="16"/>
              </w:rPr>
              <w:t>R5-254869</w:t>
            </w:r>
          </w:p>
        </w:tc>
        <w:tc>
          <w:tcPr>
            <w:tcW w:w="0" w:type="auto"/>
            <w:tcBorders>
              <w:top w:val="single" w:sz="4" w:space="0" w:color="auto"/>
              <w:left w:val="single" w:sz="4" w:space="0" w:color="auto"/>
              <w:bottom w:val="single" w:sz="4" w:space="0" w:color="auto"/>
              <w:right w:val="single" w:sz="4" w:space="0" w:color="auto"/>
            </w:tcBorders>
            <w:hideMark/>
          </w:tcPr>
          <w:p w14:paraId="5358C5E3" w14:textId="77777777" w:rsidR="00436E1A" w:rsidRDefault="00436E1A">
            <w:pPr>
              <w:pStyle w:val="TAL"/>
              <w:rPr>
                <w:sz w:val="16"/>
              </w:rPr>
            </w:pPr>
            <w:r>
              <w:rPr>
                <w:sz w:val="16"/>
              </w:rPr>
              <w:t>WP UE Conformance Test Aspects - Solutions for NR to support non-terrestrial networks (NTN)</w:t>
            </w:r>
          </w:p>
        </w:tc>
        <w:tc>
          <w:tcPr>
            <w:tcW w:w="0" w:type="auto"/>
            <w:tcBorders>
              <w:top w:val="single" w:sz="4" w:space="0" w:color="auto"/>
              <w:left w:val="single" w:sz="4" w:space="0" w:color="auto"/>
              <w:bottom w:val="single" w:sz="4" w:space="0" w:color="auto"/>
              <w:right w:val="single" w:sz="4" w:space="0" w:color="auto"/>
            </w:tcBorders>
            <w:hideMark/>
          </w:tcPr>
          <w:p w14:paraId="0FAC88DC"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690B08E8"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76193D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712D45" w14:textId="77777777" w:rsidR="00436E1A" w:rsidRDefault="00436E1A">
            <w:pPr>
              <w:pStyle w:val="TAL"/>
              <w:rPr>
                <w:sz w:val="16"/>
              </w:rPr>
            </w:pPr>
          </w:p>
        </w:tc>
      </w:tr>
      <w:tr w:rsidR="00436E1A" w14:paraId="553C14F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F7674F" w14:textId="77777777" w:rsidR="00436E1A" w:rsidRDefault="00436E1A">
            <w:pPr>
              <w:pStyle w:val="TAL"/>
              <w:rPr>
                <w:sz w:val="16"/>
              </w:rPr>
            </w:pPr>
            <w:r>
              <w:rPr>
                <w:sz w:val="16"/>
              </w:rPr>
              <w:t>R5-254870</w:t>
            </w:r>
          </w:p>
        </w:tc>
        <w:tc>
          <w:tcPr>
            <w:tcW w:w="0" w:type="auto"/>
            <w:tcBorders>
              <w:top w:val="single" w:sz="4" w:space="0" w:color="auto"/>
              <w:left w:val="single" w:sz="4" w:space="0" w:color="auto"/>
              <w:bottom w:val="single" w:sz="4" w:space="0" w:color="auto"/>
              <w:right w:val="single" w:sz="4" w:space="0" w:color="auto"/>
            </w:tcBorders>
            <w:hideMark/>
          </w:tcPr>
          <w:p w14:paraId="3C433B89" w14:textId="77777777" w:rsidR="00436E1A" w:rsidRDefault="00436E1A">
            <w:pPr>
              <w:pStyle w:val="TAL"/>
              <w:rPr>
                <w:sz w:val="16"/>
              </w:rPr>
            </w:pPr>
            <w:r>
              <w:rPr>
                <w:sz w:val="16"/>
              </w:rPr>
              <w:t>SR UE Conformance Test Aspects - Solutions for NR to support non-terrestrial networks (NTN)</w:t>
            </w:r>
          </w:p>
        </w:tc>
        <w:tc>
          <w:tcPr>
            <w:tcW w:w="0" w:type="auto"/>
            <w:tcBorders>
              <w:top w:val="single" w:sz="4" w:space="0" w:color="auto"/>
              <w:left w:val="single" w:sz="4" w:space="0" w:color="auto"/>
              <w:bottom w:val="single" w:sz="4" w:space="0" w:color="auto"/>
              <w:right w:val="single" w:sz="4" w:space="0" w:color="auto"/>
            </w:tcBorders>
            <w:hideMark/>
          </w:tcPr>
          <w:p w14:paraId="7A4FCE95"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62B525D5"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A795862"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40990A" w14:textId="77777777" w:rsidR="00436E1A" w:rsidRDefault="00436E1A">
            <w:pPr>
              <w:pStyle w:val="TAL"/>
              <w:rPr>
                <w:sz w:val="16"/>
              </w:rPr>
            </w:pPr>
          </w:p>
        </w:tc>
      </w:tr>
      <w:tr w:rsidR="00436E1A" w14:paraId="248006F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CFDE73A" w14:textId="77777777" w:rsidR="00436E1A" w:rsidRDefault="00436E1A">
            <w:pPr>
              <w:pStyle w:val="TAL"/>
              <w:rPr>
                <w:sz w:val="16"/>
              </w:rPr>
            </w:pPr>
            <w:r>
              <w:rPr>
                <w:sz w:val="16"/>
              </w:rPr>
              <w:t>R5-254871</w:t>
            </w:r>
          </w:p>
        </w:tc>
        <w:tc>
          <w:tcPr>
            <w:tcW w:w="0" w:type="auto"/>
            <w:tcBorders>
              <w:top w:val="single" w:sz="4" w:space="0" w:color="auto"/>
              <w:left w:val="single" w:sz="4" w:space="0" w:color="auto"/>
              <w:bottom w:val="single" w:sz="4" w:space="0" w:color="auto"/>
              <w:right w:val="single" w:sz="4" w:space="0" w:color="auto"/>
            </w:tcBorders>
            <w:hideMark/>
          </w:tcPr>
          <w:p w14:paraId="339C9A8D" w14:textId="77777777" w:rsidR="00436E1A" w:rsidRDefault="00436E1A">
            <w:pPr>
              <w:pStyle w:val="TAL"/>
              <w:rPr>
                <w:sz w:val="16"/>
              </w:rPr>
            </w:pPr>
            <w:r>
              <w:rPr>
                <w:sz w:val="16"/>
              </w:rPr>
              <w:t>WP - UE Conformance - NR NTN (Non-Terrestrial Networks) enhancements</w:t>
            </w:r>
          </w:p>
        </w:tc>
        <w:tc>
          <w:tcPr>
            <w:tcW w:w="0" w:type="auto"/>
            <w:tcBorders>
              <w:top w:val="single" w:sz="4" w:space="0" w:color="auto"/>
              <w:left w:val="single" w:sz="4" w:space="0" w:color="auto"/>
              <w:bottom w:val="single" w:sz="4" w:space="0" w:color="auto"/>
              <w:right w:val="single" w:sz="4" w:space="0" w:color="auto"/>
            </w:tcBorders>
            <w:hideMark/>
          </w:tcPr>
          <w:p w14:paraId="19E1DE14"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09116A5A"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C29C44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5CB45B" w14:textId="77777777" w:rsidR="00436E1A" w:rsidRDefault="00436E1A">
            <w:pPr>
              <w:pStyle w:val="TAL"/>
              <w:rPr>
                <w:sz w:val="16"/>
              </w:rPr>
            </w:pPr>
          </w:p>
        </w:tc>
      </w:tr>
      <w:tr w:rsidR="00436E1A" w14:paraId="0AEFBF4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97E787" w14:textId="77777777" w:rsidR="00436E1A" w:rsidRDefault="00436E1A">
            <w:pPr>
              <w:pStyle w:val="TAL"/>
              <w:rPr>
                <w:sz w:val="16"/>
              </w:rPr>
            </w:pPr>
            <w:r>
              <w:rPr>
                <w:sz w:val="16"/>
              </w:rPr>
              <w:t>R5-254872</w:t>
            </w:r>
          </w:p>
        </w:tc>
        <w:tc>
          <w:tcPr>
            <w:tcW w:w="0" w:type="auto"/>
            <w:tcBorders>
              <w:top w:val="single" w:sz="4" w:space="0" w:color="auto"/>
              <w:left w:val="single" w:sz="4" w:space="0" w:color="auto"/>
              <w:bottom w:val="single" w:sz="4" w:space="0" w:color="auto"/>
              <w:right w:val="single" w:sz="4" w:space="0" w:color="auto"/>
            </w:tcBorders>
            <w:hideMark/>
          </w:tcPr>
          <w:p w14:paraId="049A0FEC" w14:textId="77777777" w:rsidR="00436E1A" w:rsidRDefault="00436E1A">
            <w:pPr>
              <w:pStyle w:val="TAL"/>
              <w:rPr>
                <w:sz w:val="16"/>
              </w:rPr>
            </w:pPr>
            <w:r>
              <w:rPr>
                <w:sz w:val="16"/>
              </w:rPr>
              <w:t>SR - UE Conformance - NR NTN (Non-Terrestrial Networks) enhancements</w:t>
            </w:r>
          </w:p>
        </w:tc>
        <w:tc>
          <w:tcPr>
            <w:tcW w:w="0" w:type="auto"/>
            <w:tcBorders>
              <w:top w:val="single" w:sz="4" w:space="0" w:color="auto"/>
              <w:left w:val="single" w:sz="4" w:space="0" w:color="auto"/>
              <w:bottom w:val="single" w:sz="4" w:space="0" w:color="auto"/>
              <w:right w:val="single" w:sz="4" w:space="0" w:color="auto"/>
            </w:tcBorders>
            <w:hideMark/>
          </w:tcPr>
          <w:p w14:paraId="2561771A"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2722D3EC"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E28D66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B62D2B" w14:textId="77777777" w:rsidR="00436E1A" w:rsidRDefault="00436E1A">
            <w:pPr>
              <w:pStyle w:val="TAL"/>
              <w:rPr>
                <w:sz w:val="16"/>
              </w:rPr>
            </w:pPr>
          </w:p>
        </w:tc>
      </w:tr>
      <w:tr w:rsidR="00436E1A" w14:paraId="4759A7B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A8A2651" w14:textId="77777777" w:rsidR="00436E1A" w:rsidRDefault="00436E1A">
            <w:pPr>
              <w:pStyle w:val="TAL"/>
              <w:rPr>
                <w:sz w:val="16"/>
              </w:rPr>
            </w:pPr>
            <w:r>
              <w:rPr>
                <w:sz w:val="16"/>
              </w:rPr>
              <w:t>R5-254873</w:t>
            </w:r>
          </w:p>
        </w:tc>
        <w:tc>
          <w:tcPr>
            <w:tcW w:w="0" w:type="auto"/>
            <w:tcBorders>
              <w:top w:val="single" w:sz="4" w:space="0" w:color="auto"/>
              <w:left w:val="single" w:sz="4" w:space="0" w:color="auto"/>
              <w:bottom w:val="single" w:sz="4" w:space="0" w:color="auto"/>
              <w:right w:val="single" w:sz="4" w:space="0" w:color="auto"/>
            </w:tcBorders>
            <w:hideMark/>
          </w:tcPr>
          <w:p w14:paraId="10ECC041" w14:textId="77777777" w:rsidR="00436E1A" w:rsidRDefault="00436E1A">
            <w:pPr>
              <w:pStyle w:val="TAL"/>
              <w:rPr>
                <w:sz w:val="16"/>
              </w:rPr>
            </w:pPr>
            <w:r>
              <w:rPr>
                <w:sz w:val="16"/>
              </w:rPr>
              <w:t>WP - UE Conformance - New bands and bandwidth allocation for LTE based 5G terrestrial broadcast</w:t>
            </w:r>
          </w:p>
        </w:tc>
        <w:tc>
          <w:tcPr>
            <w:tcW w:w="0" w:type="auto"/>
            <w:tcBorders>
              <w:top w:val="single" w:sz="4" w:space="0" w:color="auto"/>
              <w:left w:val="single" w:sz="4" w:space="0" w:color="auto"/>
              <w:bottom w:val="single" w:sz="4" w:space="0" w:color="auto"/>
              <w:right w:val="single" w:sz="4" w:space="0" w:color="auto"/>
            </w:tcBorders>
            <w:hideMark/>
          </w:tcPr>
          <w:p w14:paraId="65983462"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1B1E8B57"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DD4461E"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92F1F8" w14:textId="77777777" w:rsidR="00436E1A" w:rsidRDefault="00436E1A">
            <w:pPr>
              <w:pStyle w:val="TAL"/>
              <w:rPr>
                <w:sz w:val="16"/>
              </w:rPr>
            </w:pPr>
          </w:p>
        </w:tc>
      </w:tr>
      <w:tr w:rsidR="00436E1A" w14:paraId="39202AA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583CB2E" w14:textId="77777777" w:rsidR="00436E1A" w:rsidRDefault="00436E1A">
            <w:pPr>
              <w:pStyle w:val="TAL"/>
              <w:rPr>
                <w:sz w:val="16"/>
              </w:rPr>
            </w:pPr>
            <w:r>
              <w:rPr>
                <w:sz w:val="16"/>
              </w:rPr>
              <w:t>R5-254874</w:t>
            </w:r>
          </w:p>
        </w:tc>
        <w:tc>
          <w:tcPr>
            <w:tcW w:w="0" w:type="auto"/>
            <w:tcBorders>
              <w:top w:val="single" w:sz="4" w:space="0" w:color="auto"/>
              <w:left w:val="single" w:sz="4" w:space="0" w:color="auto"/>
              <w:bottom w:val="single" w:sz="4" w:space="0" w:color="auto"/>
              <w:right w:val="single" w:sz="4" w:space="0" w:color="auto"/>
            </w:tcBorders>
            <w:hideMark/>
          </w:tcPr>
          <w:p w14:paraId="3C168A4A" w14:textId="77777777" w:rsidR="00436E1A" w:rsidRDefault="00436E1A">
            <w:pPr>
              <w:pStyle w:val="TAL"/>
              <w:rPr>
                <w:sz w:val="16"/>
              </w:rPr>
            </w:pPr>
            <w:r>
              <w:rPr>
                <w:sz w:val="16"/>
              </w:rPr>
              <w:t>SR - UE Conformance - New bands and bandwidth allocation for LTE based 5G terrestrial broadcast</w:t>
            </w:r>
          </w:p>
        </w:tc>
        <w:tc>
          <w:tcPr>
            <w:tcW w:w="0" w:type="auto"/>
            <w:tcBorders>
              <w:top w:val="single" w:sz="4" w:space="0" w:color="auto"/>
              <w:left w:val="single" w:sz="4" w:space="0" w:color="auto"/>
              <w:bottom w:val="single" w:sz="4" w:space="0" w:color="auto"/>
              <w:right w:val="single" w:sz="4" w:space="0" w:color="auto"/>
            </w:tcBorders>
            <w:hideMark/>
          </w:tcPr>
          <w:p w14:paraId="47C405E9"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6238AFE"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C9819D3"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238E8A" w14:textId="77777777" w:rsidR="00436E1A" w:rsidRDefault="00436E1A">
            <w:pPr>
              <w:pStyle w:val="TAL"/>
              <w:rPr>
                <w:sz w:val="16"/>
              </w:rPr>
            </w:pPr>
          </w:p>
        </w:tc>
      </w:tr>
      <w:tr w:rsidR="00436E1A" w14:paraId="60F7F20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2107546" w14:textId="77777777" w:rsidR="00436E1A" w:rsidRDefault="00436E1A">
            <w:pPr>
              <w:pStyle w:val="TAL"/>
              <w:rPr>
                <w:sz w:val="16"/>
              </w:rPr>
            </w:pPr>
            <w:r>
              <w:rPr>
                <w:sz w:val="16"/>
              </w:rPr>
              <w:t>R5-254875</w:t>
            </w:r>
          </w:p>
        </w:tc>
        <w:tc>
          <w:tcPr>
            <w:tcW w:w="0" w:type="auto"/>
            <w:tcBorders>
              <w:top w:val="single" w:sz="4" w:space="0" w:color="auto"/>
              <w:left w:val="single" w:sz="4" w:space="0" w:color="auto"/>
              <w:bottom w:val="single" w:sz="4" w:space="0" w:color="auto"/>
              <w:right w:val="single" w:sz="4" w:space="0" w:color="auto"/>
            </w:tcBorders>
            <w:hideMark/>
          </w:tcPr>
          <w:p w14:paraId="6C6FD1E6" w14:textId="77777777" w:rsidR="00436E1A" w:rsidRDefault="00436E1A">
            <w:pPr>
              <w:pStyle w:val="TAL"/>
              <w:rPr>
                <w:sz w:val="16"/>
              </w:rPr>
            </w:pPr>
            <w:r>
              <w:rPr>
                <w:sz w:val="16"/>
              </w:rPr>
              <w:t>WP - UE Conformance - Requirement for NR frequency range 2 (FR2) multi-Rx chain DL reception</w:t>
            </w:r>
          </w:p>
        </w:tc>
        <w:tc>
          <w:tcPr>
            <w:tcW w:w="0" w:type="auto"/>
            <w:tcBorders>
              <w:top w:val="single" w:sz="4" w:space="0" w:color="auto"/>
              <w:left w:val="single" w:sz="4" w:space="0" w:color="auto"/>
              <w:bottom w:val="single" w:sz="4" w:space="0" w:color="auto"/>
              <w:right w:val="single" w:sz="4" w:space="0" w:color="auto"/>
            </w:tcBorders>
            <w:hideMark/>
          </w:tcPr>
          <w:p w14:paraId="18D44BBC"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236A236C" w14:textId="77777777" w:rsidR="00436E1A" w:rsidRDefault="00436E1A">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9DD9B9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A6898F" w14:textId="77777777" w:rsidR="00436E1A" w:rsidRDefault="00436E1A">
            <w:pPr>
              <w:pStyle w:val="TAL"/>
              <w:rPr>
                <w:sz w:val="16"/>
              </w:rPr>
            </w:pPr>
          </w:p>
        </w:tc>
      </w:tr>
      <w:tr w:rsidR="00436E1A" w14:paraId="48EC3E3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30D413A" w14:textId="77777777" w:rsidR="00436E1A" w:rsidRDefault="00436E1A">
            <w:pPr>
              <w:pStyle w:val="TAL"/>
              <w:rPr>
                <w:sz w:val="16"/>
              </w:rPr>
            </w:pPr>
            <w:r>
              <w:rPr>
                <w:sz w:val="16"/>
              </w:rPr>
              <w:t>R5-254876</w:t>
            </w:r>
          </w:p>
        </w:tc>
        <w:tc>
          <w:tcPr>
            <w:tcW w:w="0" w:type="auto"/>
            <w:tcBorders>
              <w:top w:val="single" w:sz="4" w:space="0" w:color="auto"/>
              <w:left w:val="single" w:sz="4" w:space="0" w:color="auto"/>
              <w:bottom w:val="single" w:sz="4" w:space="0" w:color="auto"/>
              <w:right w:val="single" w:sz="4" w:space="0" w:color="auto"/>
            </w:tcBorders>
            <w:hideMark/>
          </w:tcPr>
          <w:p w14:paraId="4E8C0E82" w14:textId="77777777" w:rsidR="00436E1A" w:rsidRDefault="00436E1A">
            <w:pPr>
              <w:pStyle w:val="TAL"/>
              <w:rPr>
                <w:sz w:val="16"/>
              </w:rPr>
            </w:pPr>
            <w:r>
              <w:rPr>
                <w:sz w:val="16"/>
              </w:rPr>
              <w:t>SR - UE Conformance - Requirement for NR frequency range 2 (FR2) multi-Rx chain DL reception</w:t>
            </w:r>
          </w:p>
        </w:tc>
        <w:tc>
          <w:tcPr>
            <w:tcW w:w="0" w:type="auto"/>
            <w:tcBorders>
              <w:top w:val="single" w:sz="4" w:space="0" w:color="auto"/>
              <w:left w:val="single" w:sz="4" w:space="0" w:color="auto"/>
              <w:bottom w:val="single" w:sz="4" w:space="0" w:color="auto"/>
              <w:right w:val="single" w:sz="4" w:space="0" w:color="auto"/>
            </w:tcBorders>
            <w:hideMark/>
          </w:tcPr>
          <w:p w14:paraId="6E157328"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7EFAEE1"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114D690"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783093" w14:textId="77777777" w:rsidR="00436E1A" w:rsidRDefault="00436E1A">
            <w:pPr>
              <w:pStyle w:val="TAL"/>
              <w:rPr>
                <w:sz w:val="16"/>
              </w:rPr>
            </w:pPr>
          </w:p>
        </w:tc>
      </w:tr>
      <w:tr w:rsidR="00436E1A" w14:paraId="4AB6715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A1B6A0C" w14:textId="77777777" w:rsidR="00436E1A" w:rsidRDefault="00436E1A">
            <w:pPr>
              <w:pStyle w:val="TAL"/>
              <w:rPr>
                <w:sz w:val="16"/>
              </w:rPr>
            </w:pPr>
            <w:r>
              <w:rPr>
                <w:sz w:val="16"/>
              </w:rPr>
              <w:t>R5-254877</w:t>
            </w:r>
          </w:p>
        </w:tc>
        <w:tc>
          <w:tcPr>
            <w:tcW w:w="0" w:type="auto"/>
            <w:tcBorders>
              <w:top w:val="single" w:sz="4" w:space="0" w:color="auto"/>
              <w:left w:val="single" w:sz="4" w:space="0" w:color="auto"/>
              <w:bottom w:val="single" w:sz="4" w:space="0" w:color="auto"/>
              <w:right w:val="single" w:sz="4" w:space="0" w:color="auto"/>
            </w:tcBorders>
            <w:hideMark/>
          </w:tcPr>
          <w:p w14:paraId="78C00C52" w14:textId="77777777" w:rsidR="00436E1A" w:rsidRDefault="00436E1A">
            <w:pPr>
              <w:pStyle w:val="TAL"/>
              <w:rPr>
                <w:sz w:val="16"/>
              </w:rPr>
            </w:pPr>
            <w:r>
              <w:rPr>
                <w:sz w:val="16"/>
              </w:rPr>
              <w:t>Minimum test time analysis for FR1 PDSCH absolute phy layer tput test cases</w:t>
            </w:r>
          </w:p>
        </w:tc>
        <w:tc>
          <w:tcPr>
            <w:tcW w:w="0" w:type="auto"/>
            <w:tcBorders>
              <w:top w:val="single" w:sz="4" w:space="0" w:color="auto"/>
              <w:left w:val="single" w:sz="4" w:space="0" w:color="auto"/>
              <w:bottom w:val="single" w:sz="4" w:space="0" w:color="auto"/>
              <w:right w:val="single" w:sz="4" w:space="0" w:color="auto"/>
            </w:tcBorders>
            <w:hideMark/>
          </w:tcPr>
          <w:p w14:paraId="7AA5AE4E"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11CE4BD"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C8010F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1863B9" w14:textId="77777777" w:rsidR="00436E1A" w:rsidRDefault="00436E1A">
            <w:pPr>
              <w:pStyle w:val="TAL"/>
              <w:rPr>
                <w:sz w:val="16"/>
              </w:rPr>
            </w:pPr>
          </w:p>
        </w:tc>
      </w:tr>
      <w:tr w:rsidR="00436E1A" w14:paraId="6D97958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4262AB5" w14:textId="77777777" w:rsidR="00436E1A" w:rsidRDefault="00436E1A">
            <w:pPr>
              <w:pStyle w:val="TAL"/>
              <w:rPr>
                <w:sz w:val="16"/>
              </w:rPr>
            </w:pPr>
            <w:r>
              <w:rPr>
                <w:sz w:val="16"/>
              </w:rPr>
              <w:t>R5-254878</w:t>
            </w:r>
          </w:p>
        </w:tc>
        <w:tc>
          <w:tcPr>
            <w:tcW w:w="0" w:type="auto"/>
            <w:tcBorders>
              <w:top w:val="single" w:sz="4" w:space="0" w:color="auto"/>
              <w:left w:val="single" w:sz="4" w:space="0" w:color="auto"/>
              <w:bottom w:val="single" w:sz="4" w:space="0" w:color="auto"/>
              <w:right w:val="single" w:sz="4" w:space="0" w:color="auto"/>
            </w:tcBorders>
            <w:hideMark/>
          </w:tcPr>
          <w:p w14:paraId="57414C60" w14:textId="77777777" w:rsidR="00436E1A" w:rsidRDefault="00436E1A">
            <w:pPr>
              <w:pStyle w:val="TAL"/>
              <w:rPr>
                <w:sz w:val="16"/>
              </w:rPr>
            </w:pPr>
            <w:r>
              <w:rPr>
                <w:sz w:val="16"/>
              </w:rPr>
              <w:t>Annex G update for FR1 PDSCH absolute phy layer tput test cases</w:t>
            </w:r>
          </w:p>
        </w:tc>
        <w:tc>
          <w:tcPr>
            <w:tcW w:w="0" w:type="auto"/>
            <w:tcBorders>
              <w:top w:val="single" w:sz="4" w:space="0" w:color="auto"/>
              <w:left w:val="single" w:sz="4" w:space="0" w:color="auto"/>
              <w:bottom w:val="single" w:sz="4" w:space="0" w:color="auto"/>
              <w:right w:val="single" w:sz="4" w:space="0" w:color="auto"/>
            </w:tcBorders>
            <w:hideMark/>
          </w:tcPr>
          <w:p w14:paraId="7F1BEAEB"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6D1036B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10531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4F7064" w14:textId="77777777" w:rsidR="00436E1A" w:rsidRDefault="00436E1A">
            <w:pPr>
              <w:pStyle w:val="TAL"/>
              <w:rPr>
                <w:sz w:val="16"/>
              </w:rPr>
            </w:pPr>
          </w:p>
        </w:tc>
      </w:tr>
      <w:tr w:rsidR="00436E1A" w14:paraId="002657A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B5036C7" w14:textId="77777777" w:rsidR="00436E1A" w:rsidRDefault="00436E1A">
            <w:pPr>
              <w:pStyle w:val="TAL"/>
              <w:rPr>
                <w:sz w:val="16"/>
              </w:rPr>
            </w:pPr>
            <w:r>
              <w:rPr>
                <w:sz w:val="16"/>
              </w:rPr>
              <w:t>R5-254879</w:t>
            </w:r>
          </w:p>
        </w:tc>
        <w:tc>
          <w:tcPr>
            <w:tcW w:w="0" w:type="auto"/>
            <w:tcBorders>
              <w:top w:val="single" w:sz="4" w:space="0" w:color="auto"/>
              <w:left w:val="single" w:sz="4" w:space="0" w:color="auto"/>
              <w:bottom w:val="single" w:sz="4" w:space="0" w:color="auto"/>
              <w:right w:val="single" w:sz="4" w:space="0" w:color="auto"/>
            </w:tcBorders>
            <w:hideMark/>
          </w:tcPr>
          <w:p w14:paraId="7F526F4B" w14:textId="77777777" w:rsidR="00436E1A" w:rsidRDefault="00436E1A">
            <w:pPr>
              <w:pStyle w:val="TAL"/>
              <w:rPr>
                <w:sz w:val="16"/>
              </w:rPr>
            </w:pPr>
            <w:r>
              <w:rPr>
                <w:sz w:val="16"/>
              </w:rPr>
              <w:t>Addition of missing aperiodic CQI triggering parameters for PDSCH abs ph layer tput test cases</w:t>
            </w:r>
          </w:p>
        </w:tc>
        <w:tc>
          <w:tcPr>
            <w:tcW w:w="0" w:type="auto"/>
            <w:tcBorders>
              <w:top w:val="single" w:sz="4" w:space="0" w:color="auto"/>
              <w:left w:val="single" w:sz="4" w:space="0" w:color="auto"/>
              <w:bottom w:val="single" w:sz="4" w:space="0" w:color="auto"/>
              <w:right w:val="single" w:sz="4" w:space="0" w:color="auto"/>
            </w:tcBorders>
            <w:hideMark/>
          </w:tcPr>
          <w:p w14:paraId="18848BF5"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2FF9E549"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DDEC9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CA8391" w14:textId="77777777" w:rsidR="00436E1A" w:rsidRDefault="00436E1A">
            <w:pPr>
              <w:pStyle w:val="TAL"/>
              <w:rPr>
                <w:sz w:val="16"/>
              </w:rPr>
            </w:pPr>
            <w:r>
              <w:rPr>
                <w:sz w:val="16"/>
              </w:rPr>
              <w:t>R5-255415</w:t>
            </w:r>
          </w:p>
        </w:tc>
      </w:tr>
      <w:tr w:rsidR="00436E1A" w14:paraId="3634BDA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FD4C73" w14:textId="77777777" w:rsidR="00436E1A" w:rsidRDefault="00436E1A">
            <w:pPr>
              <w:pStyle w:val="TAL"/>
              <w:rPr>
                <w:sz w:val="16"/>
              </w:rPr>
            </w:pPr>
            <w:r>
              <w:rPr>
                <w:sz w:val="16"/>
              </w:rPr>
              <w:t>R5-254880</w:t>
            </w:r>
          </w:p>
        </w:tc>
        <w:tc>
          <w:tcPr>
            <w:tcW w:w="0" w:type="auto"/>
            <w:tcBorders>
              <w:top w:val="single" w:sz="4" w:space="0" w:color="auto"/>
              <w:left w:val="single" w:sz="4" w:space="0" w:color="auto"/>
              <w:bottom w:val="single" w:sz="4" w:space="0" w:color="auto"/>
              <w:right w:val="single" w:sz="4" w:space="0" w:color="auto"/>
            </w:tcBorders>
            <w:hideMark/>
          </w:tcPr>
          <w:p w14:paraId="656ACD1D" w14:textId="77777777" w:rsidR="00436E1A" w:rsidRDefault="00436E1A">
            <w:pPr>
              <w:pStyle w:val="TAL"/>
              <w:rPr>
                <w:sz w:val="16"/>
              </w:rPr>
            </w:pPr>
            <w:r>
              <w:rPr>
                <w:sz w:val="16"/>
              </w:rPr>
              <w:t>Test frequency and BW addition for LTE based 5G broadcast bands</w:t>
            </w:r>
          </w:p>
        </w:tc>
        <w:tc>
          <w:tcPr>
            <w:tcW w:w="0" w:type="auto"/>
            <w:tcBorders>
              <w:top w:val="single" w:sz="4" w:space="0" w:color="auto"/>
              <w:left w:val="single" w:sz="4" w:space="0" w:color="auto"/>
              <w:bottom w:val="single" w:sz="4" w:space="0" w:color="auto"/>
              <w:right w:val="single" w:sz="4" w:space="0" w:color="auto"/>
            </w:tcBorders>
            <w:hideMark/>
          </w:tcPr>
          <w:p w14:paraId="4D4BCAFE"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6FB75CF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76891B"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76CA1F" w14:textId="77777777" w:rsidR="00436E1A" w:rsidRDefault="00436E1A">
            <w:pPr>
              <w:pStyle w:val="TAL"/>
              <w:rPr>
                <w:sz w:val="16"/>
              </w:rPr>
            </w:pPr>
          </w:p>
        </w:tc>
      </w:tr>
      <w:tr w:rsidR="00436E1A" w14:paraId="24C729E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5CD14A" w14:textId="77777777" w:rsidR="00436E1A" w:rsidRDefault="00436E1A">
            <w:pPr>
              <w:pStyle w:val="TAL"/>
              <w:rPr>
                <w:sz w:val="16"/>
              </w:rPr>
            </w:pPr>
            <w:r>
              <w:rPr>
                <w:sz w:val="16"/>
              </w:rPr>
              <w:t>R5-254881</w:t>
            </w:r>
          </w:p>
        </w:tc>
        <w:tc>
          <w:tcPr>
            <w:tcW w:w="0" w:type="auto"/>
            <w:tcBorders>
              <w:top w:val="single" w:sz="4" w:space="0" w:color="auto"/>
              <w:left w:val="single" w:sz="4" w:space="0" w:color="auto"/>
              <w:bottom w:val="single" w:sz="4" w:space="0" w:color="auto"/>
              <w:right w:val="single" w:sz="4" w:space="0" w:color="auto"/>
            </w:tcBorders>
            <w:hideMark/>
          </w:tcPr>
          <w:p w14:paraId="23D5D602" w14:textId="77777777" w:rsidR="00436E1A" w:rsidRDefault="00436E1A">
            <w:pPr>
              <w:pStyle w:val="TAL"/>
              <w:rPr>
                <w:sz w:val="16"/>
              </w:rPr>
            </w:pPr>
            <w:r>
              <w:rPr>
                <w:sz w:val="16"/>
              </w:rPr>
              <w:t>AIML status update</w:t>
            </w:r>
          </w:p>
        </w:tc>
        <w:tc>
          <w:tcPr>
            <w:tcW w:w="0" w:type="auto"/>
            <w:tcBorders>
              <w:top w:val="single" w:sz="4" w:space="0" w:color="auto"/>
              <w:left w:val="single" w:sz="4" w:space="0" w:color="auto"/>
              <w:bottom w:val="single" w:sz="4" w:space="0" w:color="auto"/>
              <w:right w:val="single" w:sz="4" w:space="0" w:color="auto"/>
            </w:tcBorders>
            <w:hideMark/>
          </w:tcPr>
          <w:p w14:paraId="5D7FC133"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09239D65"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59D354"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0D1ABA" w14:textId="77777777" w:rsidR="00436E1A" w:rsidRDefault="00436E1A">
            <w:pPr>
              <w:pStyle w:val="TAL"/>
              <w:rPr>
                <w:sz w:val="16"/>
              </w:rPr>
            </w:pPr>
          </w:p>
        </w:tc>
      </w:tr>
      <w:tr w:rsidR="00436E1A" w14:paraId="7CF2A18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79FAF68" w14:textId="77777777" w:rsidR="00436E1A" w:rsidRDefault="00436E1A">
            <w:pPr>
              <w:pStyle w:val="TAL"/>
              <w:rPr>
                <w:sz w:val="16"/>
              </w:rPr>
            </w:pPr>
            <w:r>
              <w:rPr>
                <w:sz w:val="16"/>
              </w:rPr>
              <w:t>R5-254882</w:t>
            </w:r>
          </w:p>
        </w:tc>
        <w:tc>
          <w:tcPr>
            <w:tcW w:w="0" w:type="auto"/>
            <w:tcBorders>
              <w:top w:val="single" w:sz="4" w:space="0" w:color="auto"/>
              <w:left w:val="single" w:sz="4" w:space="0" w:color="auto"/>
              <w:bottom w:val="single" w:sz="4" w:space="0" w:color="auto"/>
              <w:right w:val="single" w:sz="4" w:space="0" w:color="auto"/>
            </w:tcBorders>
            <w:hideMark/>
          </w:tcPr>
          <w:p w14:paraId="1418E181" w14:textId="77777777" w:rsidR="00436E1A" w:rsidRDefault="00436E1A">
            <w:pPr>
              <w:pStyle w:val="TAL"/>
              <w:rPr>
                <w:sz w:val="16"/>
              </w:rPr>
            </w:pPr>
            <w:r>
              <w:rPr>
                <w:sz w:val="16"/>
              </w:rPr>
              <w:t>Discussion on distance based CHO test cases for NR-NTN</w:t>
            </w:r>
          </w:p>
        </w:tc>
        <w:tc>
          <w:tcPr>
            <w:tcW w:w="0" w:type="auto"/>
            <w:tcBorders>
              <w:top w:val="single" w:sz="4" w:space="0" w:color="auto"/>
              <w:left w:val="single" w:sz="4" w:space="0" w:color="auto"/>
              <w:bottom w:val="single" w:sz="4" w:space="0" w:color="auto"/>
              <w:right w:val="single" w:sz="4" w:space="0" w:color="auto"/>
            </w:tcBorders>
            <w:hideMark/>
          </w:tcPr>
          <w:p w14:paraId="198FD899"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3E752B0A"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001071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799269" w14:textId="77777777" w:rsidR="00436E1A" w:rsidRDefault="00436E1A">
            <w:pPr>
              <w:pStyle w:val="TAL"/>
              <w:rPr>
                <w:sz w:val="16"/>
              </w:rPr>
            </w:pPr>
          </w:p>
        </w:tc>
      </w:tr>
      <w:tr w:rsidR="00436E1A" w14:paraId="3869B19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32CB582" w14:textId="77777777" w:rsidR="00436E1A" w:rsidRDefault="00436E1A">
            <w:pPr>
              <w:pStyle w:val="TAL"/>
              <w:rPr>
                <w:sz w:val="16"/>
              </w:rPr>
            </w:pPr>
            <w:r>
              <w:rPr>
                <w:sz w:val="16"/>
              </w:rPr>
              <w:t>R5-254883</w:t>
            </w:r>
          </w:p>
        </w:tc>
        <w:tc>
          <w:tcPr>
            <w:tcW w:w="0" w:type="auto"/>
            <w:tcBorders>
              <w:top w:val="single" w:sz="4" w:space="0" w:color="auto"/>
              <w:left w:val="single" w:sz="4" w:space="0" w:color="auto"/>
              <w:bottom w:val="single" w:sz="4" w:space="0" w:color="auto"/>
              <w:right w:val="single" w:sz="4" w:space="0" w:color="auto"/>
            </w:tcBorders>
            <w:hideMark/>
          </w:tcPr>
          <w:p w14:paraId="653BE583" w14:textId="77777777" w:rsidR="00436E1A" w:rsidRDefault="00436E1A">
            <w:pPr>
              <w:pStyle w:val="TAL"/>
              <w:rPr>
                <w:sz w:val="16"/>
              </w:rPr>
            </w:pPr>
            <w:r>
              <w:rPr>
                <w:sz w:val="16"/>
              </w:rPr>
              <w:t>update to distance based CHO test cases for NR-NTN</w:t>
            </w:r>
          </w:p>
        </w:tc>
        <w:tc>
          <w:tcPr>
            <w:tcW w:w="0" w:type="auto"/>
            <w:tcBorders>
              <w:top w:val="single" w:sz="4" w:space="0" w:color="auto"/>
              <w:left w:val="single" w:sz="4" w:space="0" w:color="auto"/>
              <w:bottom w:val="single" w:sz="4" w:space="0" w:color="auto"/>
              <w:right w:val="single" w:sz="4" w:space="0" w:color="auto"/>
            </w:tcBorders>
            <w:hideMark/>
          </w:tcPr>
          <w:p w14:paraId="45E0AFA7"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7BF7B13"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E166D6"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32FEE7" w14:textId="77777777" w:rsidR="00436E1A" w:rsidRDefault="00436E1A">
            <w:pPr>
              <w:pStyle w:val="TAL"/>
              <w:rPr>
                <w:sz w:val="16"/>
              </w:rPr>
            </w:pPr>
            <w:r>
              <w:rPr>
                <w:sz w:val="16"/>
              </w:rPr>
              <w:t>R5-255286</w:t>
            </w:r>
          </w:p>
        </w:tc>
      </w:tr>
      <w:tr w:rsidR="00436E1A" w14:paraId="7D8698A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9CFE219" w14:textId="77777777" w:rsidR="00436E1A" w:rsidRDefault="00436E1A">
            <w:pPr>
              <w:pStyle w:val="TAL"/>
              <w:rPr>
                <w:sz w:val="16"/>
              </w:rPr>
            </w:pPr>
            <w:r>
              <w:rPr>
                <w:sz w:val="16"/>
              </w:rPr>
              <w:t>R5-254884</w:t>
            </w:r>
          </w:p>
        </w:tc>
        <w:tc>
          <w:tcPr>
            <w:tcW w:w="0" w:type="auto"/>
            <w:tcBorders>
              <w:top w:val="single" w:sz="4" w:space="0" w:color="auto"/>
              <w:left w:val="single" w:sz="4" w:space="0" w:color="auto"/>
              <w:bottom w:val="single" w:sz="4" w:space="0" w:color="auto"/>
              <w:right w:val="single" w:sz="4" w:space="0" w:color="auto"/>
            </w:tcBorders>
            <w:hideMark/>
          </w:tcPr>
          <w:p w14:paraId="4721C1E8" w14:textId="77777777" w:rsidR="00436E1A" w:rsidRDefault="00436E1A">
            <w:pPr>
              <w:pStyle w:val="TAL"/>
              <w:rPr>
                <w:sz w:val="16"/>
              </w:rPr>
            </w:pPr>
            <w:r>
              <w:rPr>
                <w:sz w:val="16"/>
              </w:rPr>
              <w:t>update to NR-NTN specific common clause</w:t>
            </w:r>
          </w:p>
        </w:tc>
        <w:tc>
          <w:tcPr>
            <w:tcW w:w="0" w:type="auto"/>
            <w:tcBorders>
              <w:top w:val="single" w:sz="4" w:space="0" w:color="auto"/>
              <w:left w:val="single" w:sz="4" w:space="0" w:color="auto"/>
              <w:bottom w:val="single" w:sz="4" w:space="0" w:color="auto"/>
              <w:right w:val="single" w:sz="4" w:space="0" w:color="auto"/>
            </w:tcBorders>
            <w:hideMark/>
          </w:tcPr>
          <w:p w14:paraId="7518BF8A"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178FE4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C0C2D7"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FF770A" w14:textId="77777777" w:rsidR="00436E1A" w:rsidRDefault="00436E1A">
            <w:pPr>
              <w:pStyle w:val="TAL"/>
              <w:rPr>
                <w:sz w:val="16"/>
              </w:rPr>
            </w:pPr>
            <w:r>
              <w:rPr>
                <w:sz w:val="16"/>
              </w:rPr>
              <w:t>R5-255097</w:t>
            </w:r>
          </w:p>
        </w:tc>
      </w:tr>
      <w:tr w:rsidR="00436E1A" w14:paraId="05F7084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F9BB063" w14:textId="77777777" w:rsidR="00436E1A" w:rsidRDefault="00436E1A">
            <w:pPr>
              <w:pStyle w:val="TAL"/>
              <w:rPr>
                <w:sz w:val="16"/>
              </w:rPr>
            </w:pPr>
            <w:r>
              <w:rPr>
                <w:sz w:val="16"/>
              </w:rPr>
              <w:t>R5-254885</w:t>
            </w:r>
          </w:p>
        </w:tc>
        <w:tc>
          <w:tcPr>
            <w:tcW w:w="0" w:type="auto"/>
            <w:tcBorders>
              <w:top w:val="single" w:sz="4" w:space="0" w:color="auto"/>
              <w:left w:val="single" w:sz="4" w:space="0" w:color="auto"/>
              <w:bottom w:val="single" w:sz="4" w:space="0" w:color="auto"/>
              <w:right w:val="single" w:sz="4" w:space="0" w:color="auto"/>
            </w:tcBorders>
            <w:hideMark/>
          </w:tcPr>
          <w:p w14:paraId="02CA9EE9" w14:textId="77777777" w:rsidR="00436E1A" w:rsidRDefault="00436E1A">
            <w:pPr>
              <w:pStyle w:val="TAL"/>
              <w:rPr>
                <w:sz w:val="16"/>
              </w:rPr>
            </w:pPr>
            <w:r>
              <w:rPr>
                <w:sz w:val="16"/>
              </w:rPr>
              <w:t>Update to PDSCH RMC for PDCCH test cases</w:t>
            </w:r>
          </w:p>
        </w:tc>
        <w:tc>
          <w:tcPr>
            <w:tcW w:w="0" w:type="auto"/>
            <w:tcBorders>
              <w:top w:val="single" w:sz="4" w:space="0" w:color="auto"/>
              <w:left w:val="single" w:sz="4" w:space="0" w:color="auto"/>
              <w:bottom w:val="single" w:sz="4" w:space="0" w:color="auto"/>
              <w:right w:val="single" w:sz="4" w:space="0" w:color="auto"/>
            </w:tcBorders>
            <w:hideMark/>
          </w:tcPr>
          <w:p w14:paraId="323EF510"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344C24EE"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319F31"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B507BF" w14:textId="77777777" w:rsidR="00436E1A" w:rsidRDefault="00436E1A">
            <w:pPr>
              <w:pStyle w:val="TAL"/>
              <w:rPr>
                <w:sz w:val="16"/>
              </w:rPr>
            </w:pPr>
            <w:r>
              <w:rPr>
                <w:sz w:val="16"/>
              </w:rPr>
              <w:t>R5-255416</w:t>
            </w:r>
          </w:p>
        </w:tc>
      </w:tr>
      <w:tr w:rsidR="00436E1A" w14:paraId="57BD0D9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052FC2" w14:textId="77777777" w:rsidR="00436E1A" w:rsidRDefault="00436E1A">
            <w:pPr>
              <w:pStyle w:val="TAL"/>
              <w:rPr>
                <w:sz w:val="16"/>
              </w:rPr>
            </w:pPr>
            <w:r>
              <w:rPr>
                <w:sz w:val="16"/>
              </w:rPr>
              <w:t>R5-254886</w:t>
            </w:r>
          </w:p>
        </w:tc>
        <w:tc>
          <w:tcPr>
            <w:tcW w:w="0" w:type="auto"/>
            <w:tcBorders>
              <w:top w:val="single" w:sz="4" w:space="0" w:color="auto"/>
              <w:left w:val="single" w:sz="4" w:space="0" w:color="auto"/>
              <w:bottom w:val="single" w:sz="4" w:space="0" w:color="auto"/>
              <w:right w:val="single" w:sz="4" w:space="0" w:color="auto"/>
            </w:tcBorders>
            <w:hideMark/>
          </w:tcPr>
          <w:p w14:paraId="6F060682" w14:textId="77777777" w:rsidR="00436E1A" w:rsidRDefault="00436E1A">
            <w:pPr>
              <w:pStyle w:val="TAL"/>
              <w:rPr>
                <w:sz w:val="16"/>
              </w:rPr>
            </w:pPr>
            <w:r>
              <w:rPr>
                <w:sz w:val="16"/>
              </w:rPr>
              <w:t>Correction to MDT IRAT test case 8.1.6.2.4</w:t>
            </w:r>
          </w:p>
        </w:tc>
        <w:tc>
          <w:tcPr>
            <w:tcW w:w="0" w:type="auto"/>
            <w:tcBorders>
              <w:top w:val="single" w:sz="4" w:space="0" w:color="auto"/>
              <w:left w:val="single" w:sz="4" w:space="0" w:color="auto"/>
              <w:bottom w:val="single" w:sz="4" w:space="0" w:color="auto"/>
              <w:right w:val="single" w:sz="4" w:space="0" w:color="auto"/>
            </w:tcBorders>
            <w:hideMark/>
          </w:tcPr>
          <w:p w14:paraId="55348BC2" w14:textId="77777777" w:rsidR="00436E1A" w:rsidRDefault="00436E1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5BE265E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6CDD69"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76D458" w14:textId="77777777" w:rsidR="00436E1A" w:rsidRDefault="00436E1A">
            <w:pPr>
              <w:pStyle w:val="TAL"/>
              <w:rPr>
                <w:sz w:val="16"/>
              </w:rPr>
            </w:pPr>
          </w:p>
        </w:tc>
      </w:tr>
      <w:tr w:rsidR="00436E1A" w14:paraId="1106299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ABEF043" w14:textId="77777777" w:rsidR="00436E1A" w:rsidRDefault="00436E1A">
            <w:pPr>
              <w:pStyle w:val="TAL"/>
              <w:rPr>
                <w:sz w:val="16"/>
              </w:rPr>
            </w:pPr>
            <w:r>
              <w:rPr>
                <w:sz w:val="16"/>
              </w:rPr>
              <w:t>R5-254887</w:t>
            </w:r>
          </w:p>
        </w:tc>
        <w:tc>
          <w:tcPr>
            <w:tcW w:w="0" w:type="auto"/>
            <w:tcBorders>
              <w:top w:val="single" w:sz="4" w:space="0" w:color="auto"/>
              <w:left w:val="single" w:sz="4" w:space="0" w:color="auto"/>
              <w:bottom w:val="single" w:sz="4" w:space="0" w:color="auto"/>
              <w:right w:val="single" w:sz="4" w:space="0" w:color="auto"/>
            </w:tcBorders>
            <w:hideMark/>
          </w:tcPr>
          <w:p w14:paraId="5A13F9BA" w14:textId="77777777" w:rsidR="00436E1A" w:rsidRDefault="00436E1A">
            <w:pPr>
              <w:pStyle w:val="TAL"/>
              <w:rPr>
                <w:sz w:val="16"/>
              </w:rPr>
            </w:pPr>
            <w:r>
              <w:rPr>
                <w:sz w:val="16"/>
              </w:rPr>
              <w:t>Correction to SDT test case 8.1.5.13.1</w:t>
            </w:r>
          </w:p>
        </w:tc>
        <w:tc>
          <w:tcPr>
            <w:tcW w:w="0" w:type="auto"/>
            <w:tcBorders>
              <w:top w:val="single" w:sz="4" w:space="0" w:color="auto"/>
              <w:left w:val="single" w:sz="4" w:space="0" w:color="auto"/>
              <w:bottom w:val="single" w:sz="4" w:space="0" w:color="auto"/>
              <w:right w:val="single" w:sz="4" w:space="0" w:color="auto"/>
            </w:tcBorders>
            <w:hideMark/>
          </w:tcPr>
          <w:p w14:paraId="4B604809" w14:textId="77777777" w:rsidR="00436E1A" w:rsidRDefault="00436E1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47B8579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04F8ED"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CE5100" w14:textId="77777777" w:rsidR="00436E1A" w:rsidRDefault="00436E1A">
            <w:pPr>
              <w:pStyle w:val="TAL"/>
              <w:rPr>
                <w:sz w:val="16"/>
              </w:rPr>
            </w:pPr>
            <w:r>
              <w:rPr>
                <w:sz w:val="16"/>
              </w:rPr>
              <w:t>R5-254998</w:t>
            </w:r>
          </w:p>
        </w:tc>
      </w:tr>
      <w:tr w:rsidR="00436E1A" w14:paraId="2FEEE60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4776A37" w14:textId="77777777" w:rsidR="00436E1A" w:rsidRDefault="00436E1A">
            <w:pPr>
              <w:pStyle w:val="TAL"/>
              <w:rPr>
                <w:sz w:val="16"/>
              </w:rPr>
            </w:pPr>
            <w:r>
              <w:rPr>
                <w:sz w:val="16"/>
              </w:rPr>
              <w:t>R5-254888</w:t>
            </w:r>
          </w:p>
        </w:tc>
        <w:tc>
          <w:tcPr>
            <w:tcW w:w="0" w:type="auto"/>
            <w:tcBorders>
              <w:top w:val="single" w:sz="4" w:space="0" w:color="auto"/>
              <w:left w:val="single" w:sz="4" w:space="0" w:color="auto"/>
              <w:bottom w:val="single" w:sz="4" w:space="0" w:color="auto"/>
              <w:right w:val="single" w:sz="4" w:space="0" w:color="auto"/>
            </w:tcBorders>
            <w:hideMark/>
          </w:tcPr>
          <w:p w14:paraId="64329552" w14:textId="77777777" w:rsidR="00436E1A" w:rsidRDefault="00436E1A">
            <w:pPr>
              <w:pStyle w:val="TAL"/>
              <w:rPr>
                <w:sz w:val="16"/>
              </w:rPr>
            </w:pPr>
            <w:r>
              <w:rPr>
                <w:sz w:val="16"/>
              </w:rPr>
              <w:t>Correction to SDT test case 8.1.5.13.4</w:t>
            </w:r>
          </w:p>
        </w:tc>
        <w:tc>
          <w:tcPr>
            <w:tcW w:w="0" w:type="auto"/>
            <w:tcBorders>
              <w:top w:val="single" w:sz="4" w:space="0" w:color="auto"/>
              <w:left w:val="single" w:sz="4" w:space="0" w:color="auto"/>
              <w:bottom w:val="single" w:sz="4" w:space="0" w:color="auto"/>
              <w:right w:val="single" w:sz="4" w:space="0" w:color="auto"/>
            </w:tcBorders>
            <w:hideMark/>
          </w:tcPr>
          <w:p w14:paraId="039766B9" w14:textId="77777777" w:rsidR="00436E1A" w:rsidRDefault="00436E1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624C8B51"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89808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14E702" w14:textId="77777777" w:rsidR="00436E1A" w:rsidRDefault="00436E1A">
            <w:pPr>
              <w:pStyle w:val="TAL"/>
              <w:rPr>
                <w:sz w:val="16"/>
              </w:rPr>
            </w:pPr>
            <w:r>
              <w:rPr>
                <w:sz w:val="16"/>
              </w:rPr>
              <w:t>R5-254999</w:t>
            </w:r>
          </w:p>
        </w:tc>
      </w:tr>
      <w:tr w:rsidR="00436E1A" w14:paraId="35E7C8D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AFBA47C" w14:textId="77777777" w:rsidR="00436E1A" w:rsidRDefault="00436E1A">
            <w:pPr>
              <w:pStyle w:val="TAL"/>
              <w:rPr>
                <w:sz w:val="16"/>
              </w:rPr>
            </w:pPr>
            <w:r>
              <w:rPr>
                <w:sz w:val="16"/>
              </w:rPr>
              <w:t>R5-254889</w:t>
            </w:r>
          </w:p>
        </w:tc>
        <w:tc>
          <w:tcPr>
            <w:tcW w:w="0" w:type="auto"/>
            <w:tcBorders>
              <w:top w:val="single" w:sz="4" w:space="0" w:color="auto"/>
              <w:left w:val="single" w:sz="4" w:space="0" w:color="auto"/>
              <w:bottom w:val="single" w:sz="4" w:space="0" w:color="auto"/>
              <w:right w:val="single" w:sz="4" w:space="0" w:color="auto"/>
            </w:tcBorders>
            <w:hideMark/>
          </w:tcPr>
          <w:p w14:paraId="22E21240" w14:textId="77777777" w:rsidR="00436E1A" w:rsidRDefault="00436E1A">
            <w:pPr>
              <w:pStyle w:val="TAL"/>
              <w:rPr>
                <w:sz w:val="16"/>
              </w:rPr>
            </w:pPr>
            <w:r>
              <w:rPr>
                <w:sz w:val="16"/>
              </w:rPr>
              <w:t>Correction to UE-CapabilityRequestFilterCommon IE</w:t>
            </w:r>
          </w:p>
        </w:tc>
        <w:tc>
          <w:tcPr>
            <w:tcW w:w="0" w:type="auto"/>
            <w:tcBorders>
              <w:top w:val="single" w:sz="4" w:space="0" w:color="auto"/>
              <w:left w:val="single" w:sz="4" w:space="0" w:color="auto"/>
              <w:bottom w:val="single" w:sz="4" w:space="0" w:color="auto"/>
              <w:right w:val="single" w:sz="4" w:space="0" w:color="auto"/>
            </w:tcBorders>
            <w:hideMark/>
          </w:tcPr>
          <w:p w14:paraId="55E2D5A0" w14:textId="77777777" w:rsidR="00436E1A" w:rsidRDefault="00436E1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7A2A33B0" w14:textId="77777777" w:rsidR="00436E1A" w:rsidRDefault="00436E1A">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00DDB9A" w14:textId="77777777" w:rsidR="00436E1A" w:rsidRDefault="00436E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AE75BD" w14:textId="77777777" w:rsidR="00436E1A" w:rsidRDefault="00436E1A">
            <w:pPr>
              <w:pStyle w:val="TAL"/>
              <w:rPr>
                <w:sz w:val="16"/>
              </w:rPr>
            </w:pPr>
          </w:p>
        </w:tc>
      </w:tr>
      <w:tr w:rsidR="00436E1A" w14:paraId="09D575D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81109F8" w14:textId="77777777" w:rsidR="00436E1A" w:rsidRDefault="00436E1A">
            <w:pPr>
              <w:pStyle w:val="TAL"/>
              <w:rPr>
                <w:sz w:val="16"/>
              </w:rPr>
            </w:pPr>
            <w:r>
              <w:rPr>
                <w:sz w:val="16"/>
              </w:rPr>
              <w:t>R5-254890</w:t>
            </w:r>
          </w:p>
        </w:tc>
        <w:tc>
          <w:tcPr>
            <w:tcW w:w="0" w:type="auto"/>
            <w:tcBorders>
              <w:top w:val="single" w:sz="4" w:space="0" w:color="auto"/>
              <w:left w:val="single" w:sz="4" w:space="0" w:color="auto"/>
              <w:bottom w:val="single" w:sz="4" w:space="0" w:color="auto"/>
              <w:right w:val="single" w:sz="4" w:space="0" w:color="auto"/>
            </w:tcBorders>
            <w:hideMark/>
          </w:tcPr>
          <w:p w14:paraId="60B84077" w14:textId="77777777" w:rsidR="00436E1A" w:rsidRDefault="00436E1A">
            <w:pPr>
              <w:pStyle w:val="TAL"/>
              <w:rPr>
                <w:sz w:val="16"/>
              </w:rPr>
            </w:pPr>
            <w:r>
              <w:rPr>
                <w:sz w:val="16"/>
              </w:rPr>
              <w:t>Candidate nomination for RAN5 Chair</w:t>
            </w:r>
          </w:p>
        </w:tc>
        <w:tc>
          <w:tcPr>
            <w:tcW w:w="0" w:type="auto"/>
            <w:tcBorders>
              <w:top w:val="single" w:sz="4" w:space="0" w:color="auto"/>
              <w:left w:val="single" w:sz="4" w:space="0" w:color="auto"/>
              <w:bottom w:val="single" w:sz="4" w:space="0" w:color="auto"/>
              <w:right w:val="single" w:sz="4" w:space="0" w:color="auto"/>
            </w:tcBorders>
            <w:hideMark/>
          </w:tcPr>
          <w:p w14:paraId="178DF91D" w14:textId="77777777" w:rsidR="00436E1A" w:rsidRDefault="00436E1A">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3C9A85E2"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F0EF95C"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80F21F" w14:textId="77777777" w:rsidR="00436E1A" w:rsidRDefault="00436E1A">
            <w:pPr>
              <w:pStyle w:val="TAL"/>
              <w:rPr>
                <w:sz w:val="16"/>
              </w:rPr>
            </w:pPr>
            <w:r>
              <w:rPr>
                <w:sz w:val="16"/>
              </w:rPr>
              <w:t>-</w:t>
            </w:r>
          </w:p>
        </w:tc>
      </w:tr>
      <w:tr w:rsidR="00436E1A" w14:paraId="1349A77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D168621" w14:textId="77777777" w:rsidR="00436E1A" w:rsidRDefault="00436E1A">
            <w:pPr>
              <w:pStyle w:val="TAL"/>
              <w:rPr>
                <w:sz w:val="16"/>
              </w:rPr>
            </w:pPr>
            <w:r>
              <w:rPr>
                <w:sz w:val="16"/>
              </w:rPr>
              <w:t>R5-254891</w:t>
            </w:r>
          </w:p>
        </w:tc>
        <w:tc>
          <w:tcPr>
            <w:tcW w:w="0" w:type="auto"/>
            <w:tcBorders>
              <w:top w:val="single" w:sz="4" w:space="0" w:color="auto"/>
              <w:left w:val="single" w:sz="4" w:space="0" w:color="auto"/>
              <w:bottom w:val="single" w:sz="4" w:space="0" w:color="auto"/>
              <w:right w:val="single" w:sz="4" w:space="0" w:color="auto"/>
            </w:tcBorders>
            <w:hideMark/>
          </w:tcPr>
          <w:p w14:paraId="442495B3" w14:textId="77777777" w:rsidR="00436E1A" w:rsidRDefault="00436E1A">
            <w:pPr>
              <w:pStyle w:val="TAL"/>
              <w:rPr>
                <w:sz w:val="16"/>
              </w:rPr>
            </w:pPr>
            <w:r>
              <w:rPr>
                <w:sz w:val="16"/>
              </w:rPr>
              <w:t>Candidate nomination for RAN5 Vice Chair</w:t>
            </w:r>
          </w:p>
        </w:tc>
        <w:tc>
          <w:tcPr>
            <w:tcW w:w="0" w:type="auto"/>
            <w:tcBorders>
              <w:top w:val="single" w:sz="4" w:space="0" w:color="auto"/>
              <w:left w:val="single" w:sz="4" w:space="0" w:color="auto"/>
              <w:bottom w:val="single" w:sz="4" w:space="0" w:color="auto"/>
              <w:right w:val="single" w:sz="4" w:space="0" w:color="auto"/>
            </w:tcBorders>
            <w:hideMark/>
          </w:tcPr>
          <w:p w14:paraId="4A8FDB94" w14:textId="77777777" w:rsidR="00436E1A" w:rsidRDefault="00436E1A">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0BE797A8"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EB1C82B"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59060C" w14:textId="77777777" w:rsidR="00436E1A" w:rsidRDefault="00436E1A">
            <w:pPr>
              <w:pStyle w:val="TAL"/>
              <w:rPr>
                <w:sz w:val="16"/>
              </w:rPr>
            </w:pPr>
            <w:r>
              <w:rPr>
                <w:sz w:val="16"/>
              </w:rPr>
              <w:t>-</w:t>
            </w:r>
          </w:p>
        </w:tc>
      </w:tr>
      <w:tr w:rsidR="00436E1A" w14:paraId="4CF8E34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AA6769" w14:textId="77777777" w:rsidR="00436E1A" w:rsidRDefault="00436E1A">
            <w:pPr>
              <w:pStyle w:val="TAL"/>
              <w:rPr>
                <w:sz w:val="16"/>
              </w:rPr>
            </w:pPr>
            <w:r>
              <w:rPr>
                <w:sz w:val="16"/>
              </w:rPr>
              <w:t>R5-254892</w:t>
            </w:r>
          </w:p>
        </w:tc>
        <w:tc>
          <w:tcPr>
            <w:tcW w:w="0" w:type="auto"/>
            <w:tcBorders>
              <w:top w:val="single" w:sz="4" w:space="0" w:color="auto"/>
              <w:left w:val="single" w:sz="4" w:space="0" w:color="auto"/>
              <w:bottom w:val="single" w:sz="4" w:space="0" w:color="auto"/>
              <w:right w:val="single" w:sz="4" w:space="0" w:color="auto"/>
            </w:tcBorders>
            <w:hideMark/>
          </w:tcPr>
          <w:p w14:paraId="234DDF31" w14:textId="77777777" w:rsidR="00436E1A" w:rsidRDefault="00436E1A">
            <w:pPr>
              <w:pStyle w:val="TAL"/>
              <w:rPr>
                <w:sz w:val="16"/>
              </w:rPr>
            </w:pPr>
            <w:r>
              <w:rPr>
                <w:sz w:val="16"/>
              </w:rPr>
              <w:t>Applicability updates for 2AoA spherical coverage test</w:t>
            </w:r>
          </w:p>
        </w:tc>
        <w:tc>
          <w:tcPr>
            <w:tcW w:w="0" w:type="auto"/>
            <w:tcBorders>
              <w:top w:val="single" w:sz="4" w:space="0" w:color="auto"/>
              <w:left w:val="single" w:sz="4" w:space="0" w:color="auto"/>
              <w:bottom w:val="single" w:sz="4" w:space="0" w:color="auto"/>
              <w:right w:val="single" w:sz="4" w:space="0" w:color="auto"/>
            </w:tcBorders>
            <w:hideMark/>
          </w:tcPr>
          <w:p w14:paraId="7D782F8B"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06C4D20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7BAD539"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92D4C1" w14:textId="77777777" w:rsidR="00436E1A" w:rsidRDefault="00436E1A">
            <w:pPr>
              <w:pStyle w:val="TAL"/>
              <w:rPr>
                <w:sz w:val="16"/>
              </w:rPr>
            </w:pPr>
            <w:r>
              <w:rPr>
                <w:sz w:val="16"/>
              </w:rPr>
              <w:t>R5-255395</w:t>
            </w:r>
          </w:p>
        </w:tc>
      </w:tr>
      <w:tr w:rsidR="00436E1A" w14:paraId="7F7442C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333FB9B" w14:textId="77777777" w:rsidR="00436E1A" w:rsidRDefault="00436E1A">
            <w:pPr>
              <w:pStyle w:val="TAL"/>
              <w:rPr>
                <w:sz w:val="16"/>
              </w:rPr>
            </w:pPr>
            <w:r>
              <w:rPr>
                <w:sz w:val="16"/>
              </w:rPr>
              <w:t>R5-254893</w:t>
            </w:r>
          </w:p>
        </w:tc>
        <w:tc>
          <w:tcPr>
            <w:tcW w:w="0" w:type="auto"/>
            <w:tcBorders>
              <w:top w:val="single" w:sz="4" w:space="0" w:color="auto"/>
              <w:left w:val="single" w:sz="4" w:space="0" w:color="auto"/>
              <w:bottom w:val="single" w:sz="4" w:space="0" w:color="auto"/>
              <w:right w:val="single" w:sz="4" w:space="0" w:color="auto"/>
            </w:tcBorders>
            <w:hideMark/>
          </w:tcPr>
          <w:p w14:paraId="7C48107E" w14:textId="77777777" w:rsidR="00436E1A" w:rsidRDefault="00436E1A">
            <w:pPr>
              <w:pStyle w:val="TAL"/>
              <w:rPr>
                <w:sz w:val="16"/>
              </w:rPr>
            </w:pPr>
            <w:r>
              <w:rPr>
                <w:sz w:val="16"/>
              </w:rPr>
              <w:t>Applicability updates REFSENS power level test for XR UEs</w:t>
            </w:r>
          </w:p>
        </w:tc>
        <w:tc>
          <w:tcPr>
            <w:tcW w:w="0" w:type="auto"/>
            <w:tcBorders>
              <w:top w:val="single" w:sz="4" w:space="0" w:color="auto"/>
              <w:left w:val="single" w:sz="4" w:space="0" w:color="auto"/>
              <w:bottom w:val="single" w:sz="4" w:space="0" w:color="auto"/>
              <w:right w:val="single" w:sz="4" w:space="0" w:color="auto"/>
            </w:tcBorders>
            <w:hideMark/>
          </w:tcPr>
          <w:p w14:paraId="73ADB1E6"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698ECCB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4FCA84"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18FB79" w14:textId="77777777" w:rsidR="00436E1A" w:rsidRDefault="00436E1A">
            <w:pPr>
              <w:pStyle w:val="TAL"/>
              <w:rPr>
                <w:sz w:val="16"/>
              </w:rPr>
            </w:pPr>
            <w:r>
              <w:rPr>
                <w:sz w:val="16"/>
              </w:rPr>
              <w:t>-</w:t>
            </w:r>
          </w:p>
        </w:tc>
      </w:tr>
      <w:tr w:rsidR="00436E1A" w14:paraId="24AFB17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A327C66" w14:textId="77777777" w:rsidR="00436E1A" w:rsidRDefault="00436E1A">
            <w:pPr>
              <w:pStyle w:val="TAL"/>
              <w:rPr>
                <w:sz w:val="16"/>
              </w:rPr>
            </w:pPr>
            <w:r>
              <w:rPr>
                <w:sz w:val="16"/>
              </w:rPr>
              <w:t>R5-254894</w:t>
            </w:r>
          </w:p>
        </w:tc>
        <w:tc>
          <w:tcPr>
            <w:tcW w:w="0" w:type="auto"/>
            <w:tcBorders>
              <w:top w:val="single" w:sz="4" w:space="0" w:color="auto"/>
              <w:left w:val="single" w:sz="4" w:space="0" w:color="auto"/>
              <w:bottom w:val="single" w:sz="4" w:space="0" w:color="auto"/>
              <w:right w:val="single" w:sz="4" w:space="0" w:color="auto"/>
            </w:tcBorders>
            <w:hideMark/>
          </w:tcPr>
          <w:p w14:paraId="6DDB2035" w14:textId="77777777" w:rsidR="00436E1A" w:rsidRDefault="00436E1A">
            <w:pPr>
              <w:pStyle w:val="TAL"/>
              <w:rPr>
                <w:sz w:val="16"/>
              </w:rPr>
            </w:pPr>
            <w:r>
              <w:rPr>
                <w:sz w:val="16"/>
              </w:rPr>
              <w:t xml:space="preserve">Corrected incorrect RB allocations for additional MOP TC </w:t>
            </w:r>
          </w:p>
        </w:tc>
        <w:tc>
          <w:tcPr>
            <w:tcW w:w="0" w:type="auto"/>
            <w:tcBorders>
              <w:top w:val="single" w:sz="4" w:space="0" w:color="auto"/>
              <w:left w:val="single" w:sz="4" w:space="0" w:color="auto"/>
              <w:bottom w:val="single" w:sz="4" w:space="0" w:color="auto"/>
              <w:right w:val="single" w:sz="4" w:space="0" w:color="auto"/>
            </w:tcBorders>
            <w:hideMark/>
          </w:tcPr>
          <w:p w14:paraId="0A6F7237" w14:textId="77777777" w:rsidR="00436E1A" w:rsidRDefault="00436E1A">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707D5D40"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46F6613"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ABAA44" w14:textId="77777777" w:rsidR="00436E1A" w:rsidRDefault="00436E1A">
            <w:pPr>
              <w:pStyle w:val="TAL"/>
              <w:rPr>
                <w:sz w:val="16"/>
              </w:rPr>
            </w:pPr>
            <w:r>
              <w:rPr>
                <w:sz w:val="16"/>
              </w:rPr>
              <w:t>R5-255271</w:t>
            </w:r>
          </w:p>
        </w:tc>
      </w:tr>
      <w:tr w:rsidR="00436E1A" w14:paraId="40642ED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33910DC" w14:textId="77777777" w:rsidR="00436E1A" w:rsidRDefault="00436E1A">
            <w:pPr>
              <w:pStyle w:val="TAL"/>
              <w:rPr>
                <w:sz w:val="16"/>
              </w:rPr>
            </w:pPr>
            <w:r>
              <w:rPr>
                <w:sz w:val="16"/>
              </w:rPr>
              <w:t>R5-254895</w:t>
            </w:r>
          </w:p>
        </w:tc>
        <w:tc>
          <w:tcPr>
            <w:tcW w:w="0" w:type="auto"/>
            <w:tcBorders>
              <w:top w:val="single" w:sz="4" w:space="0" w:color="auto"/>
              <w:left w:val="single" w:sz="4" w:space="0" w:color="auto"/>
              <w:bottom w:val="single" w:sz="4" w:space="0" w:color="auto"/>
              <w:right w:val="single" w:sz="4" w:space="0" w:color="auto"/>
            </w:tcBorders>
            <w:hideMark/>
          </w:tcPr>
          <w:p w14:paraId="3F48727B" w14:textId="77777777" w:rsidR="00436E1A" w:rsidRDefault="00436E1A">
            <w:pPr>
              <w:pStyle w:val="TAL"/>
              <w:rPr>
                <w:sz w:val="16"/>
              </w:rPr>
            </w:pPr>
            <w:r>
              <w:rPr>
                <w:sz w:val="16"/>
              </w:rPr>
              <w:t>Corrected incorrect K2 value for Tx on off test case</w:t>
            </w:r>
          </w:p>
        </w:tc>
        <w:tc>
          <w:tcPr>
            <w:tcW w:w="0" w:type="auto"/>
            <w:tcBorders>
              <w:top w:val="single" w:sz="4" w:space="0" w:color="auto"/>
              <w:left w:val="single" w:sz="4" w:space="0" w:color="auto"/>
              <w:bottom w:val="single" w:sz="4" w:space="0" w:color="auto"/>
              <w:right w:val="single" w:sz="4" w:space="0" w:color="auto"/>
            </w:tcBorders>
            <w:hideMark/>
          </w:tcPr>
          <w:p w14:paraId="595CB91E" w14:textId="77777777" w:rsidR="00436E1A" w:rsidRDefault="00436E1A">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55369BF9"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B0A84C3"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93F67E" w14:textId="77777777" w:rsidR="00436E1A" w:rsidRDefault="00436E1A">
            <w:pPr>
              <w:pStyle w:val="TAL"/>
              <w:rPr>
                <w:sz w:val="16"/>
              </w:rPr>
            </w:pPr>
            <w:r>
              <w:rPr>
                <w:sz w:val="16"/>
              </w:rPr>
              <w:t>R5-255402</w:t>
            </w:r>
          </w:p>
        </w:tc>
      </w:tr>
      <w:tr w:rsidR="00436E1A" w14:paraId="73E1E38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64E91B" w14:textId="77777777" w:rsidR="00436E1A" w:rsidRDefault="00436E1A">
            <w:pPr>
              <w:pStyle w:val="TAL"/>
              <w:rPr>
                <w:sz w:val="16"/>
              </w:rPr>
            </w:pPr>
            <w:r>
              <w:rPr>
                <w:sz w:val="16"/>
              </w:rPr>
              <w:t>R5-254896</w:t>
            </w:r>
          </w:p>
        </w:tc>
        <w:tc>
          <w:tcPr>
            <w:tcW w:w="0" w:type="auto"/>
            <w:tcBorders>
              <w:top w:val="single" w:sz="4" w:space="0" w:color="auto"/>
              <w:left w:val="single" w:sz="4" w:space="0" w:color="auto"/>
              <w:bottom w:val="single" w:sz="4" w:space="0" w:color="auto"/>
              <w:right w:val="single" w:sz="4" w:space="0" w:color="auto"/>
            </w:tcBorders>
            <w:hideMark/>
          </w:tcPr>
          <w:p w14:paraId="604FA133" w14:textId="77777777" w:rsidR="00436E1A" w:rsidRDefault="00436E1A">
            <w:pPr>
              <w:pStyle w:val="TAL"/>
              <w:rPr>
                <w:sz w:val="16"/>
              </w:rPr>
            </w:pPr>
            <w:r>
              <w:rPr>
                <w:sz w:val="16"/>
              </w:rPr>
              <w:t>Correction to N_RB_alloc numbers in Table 6.1A-1a</w:t>
            </w:r>
          </w:p>
        </w:tc>
        <w:tc>
          <w:tcPr>
            <w:tcW w:w="0" w:type="auto"/>
            <w:tcBorders>
              <w:top w:val="single" w:sz="4" w:space="0" w:color="auto"/>
              <w:left w:val="single" w:sz="4" w:space="0" w:color="auto"/>
              <w:bottom w:val="single" w:sz="4" w:space="0" w:color="auto"/>
              <w:right w:val="single" w:sz="4" w:space="0" w:color="auto"/>
            </w:tcBorders>
            <w:hideMark/>
          </w:tcPr>
          <w:p w14:paraId="69E80D0C"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0649784E"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B98EDE0"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EA844A" w14:textId="77777777" w:rsidR="00436E1A" w:rsidRDefault="00436E1A">
            <w:pPr>
              <w:pStyle w:val="TAL"/>
              <w:rPr>
                <w:sz w:val="16"/>
              </w:rPr>
            </w:pPr>
            <w:r>
              <w:rPr>
                <w:sz w:val="16"/>
              </w:rPr>
              <w:t>-</w:t>
            </w:r>
          </w:p>
        </w:tc>
      </w:tr>
      <w:tr w:rsidR="00436E1A" w14:paraId="74F75F1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BE260F3" w14:textId="77777777" w:rsidR="00436E1A" w:rsidRDefault="00436E1A">
            <w:pPr>
              <w:pStyle w:val="TAL"/>
              <w:rPr>
                <w:sz w:val="16"/>
              </w:rPr>
            </w:pPr>
            <w:r>
              <w:rPr>
                <w:sz w:val="16"/>
              </w:rPr>
              <w:t>R5-254897</w:t>
            </w:r>
          </w:p>
        </w:tc>
        <w:tc>
          <w:tcPr>
            <w:tcW w:w="0" w:type="auto"/>
            <w:tcBorders>
              <w:top w:val="single" w:sz="4" w:space="0" w:color="auto"/>
              <w:left w:val="single" w:sz="4" w:space="0" w:color="auto"/>
              <w:bottom w:val="single" w:sz="4" w:space="0" w:color="auto"/>
              <w:right w:val="single" w:sz="4" w:space="0" w:color="auto"/>
            </w:tcBorders>
            <w:hideMark/>
          </w:tcPr>
          <w:p w14:paraId="76AE1906" w14:textId="77777777" w:rsidR="00436E1A" w:rsidRDefault="00436E1A">
            <w:pPr>
              <w:pStyle w:val="TAL"/>
              <w:rPr>
                <w:sz w:val="16"/>
              </w:rPr>
            </w:pPr>
            <w:r>
              <w:rPr>
                <w:sz w:val="16"/>
              </w:rPr>
              <w:t>Update to 5GS session management test case 10.1.8.1</w:t>
            </w:r>
          </w:p>
        </w:tc>
        <w:tc>
          <w:tcPr>
            <w:tcW w:w="0" w:type="auto"/>
            <w:tcBorders>
              <w:top w:val="single" w:sz="4" w:space="0" w:color="auto"/>
              <w:left w:val="single" w:sz="4" w:space="0" w:color="auto"/>
              <w:bottom w:val="single" w:sz="4" w:space="0" w:color="auto"/>
              <w:right w:val="single" w:sz="4" w:space="0" w:color="auto"/>
            </w:tcBorders>
            <w:hideMark/>
          </w:tcPr>
          <w:p w14:paraId="1002F7B7" w14:textId="77777777" w:rsidR="00436E1A" w:rsidRDefault="00436E1A">
            <w:pPr>
              <w:pStyle w:val="TAL"/>
              <w:rPr>
                <w:sz w:val="16"/>
              </w:rPr>
            </w:pPr>
            <w:r>
              <w:rPr>
                <w:sz w:val="16"/>
              </w:rPr>
              <w:t>Qualcomm Incorporated, ROHDE &amp; SCHWARZ</w:t>
            </w:r>
          </w:p>
        </w:tc>
        <w:tc>
          <w:tcPr>
            <w:tcW w:w="0" w:type="auto"/>
            <w:tcBorders>
              <w:top w:val="single" w:sz="4" w:space="0" w:color="auto"/>
              <w:left w:val="single" w:sz="4" w:space="0" w:color="auto"/>
              <w:bottom w:val="single" w:sz="4" w:space="0" w:color="auto"/>
              <w:right w:val="single" w:sz="4" w:space="0" w:color="auto"/>
            </w:tcBorders>
            <w:hideMark/>
          </w:tcPr>
          <w:p w14:paraId="5CE5D6C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6CC1EA"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582E5B" w14:textId="77777777" w:rsidR="00436E1A" w:rsidRDefault="00436E1A">
            <w:pPr>
              <w:pStyle w:val="TAL"/>
              <w:rPr>
                <w:sz w:val="16"/>
              </w:rPr>
            </w:pPr>
            <w:r>
              <w:rPr>
                <w:sz w:val="16"/>
              </w:rPr>
              <w:t>-</w:t>
            </w:r>
          </w:p>
        </w:tc>
      </w:tr>
      <w:tr w:rsidR="00436E1A" w14:paraId="48FA584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086700" w14:textId="77777777" w:rsidR="00436E1A" w:rsidRDefault="00436E1A">
            <w:pPr>
              <w:pStyle w:val="TAL"/>
              <w:rPr>
                <w:sz w:val="16"/>
              </w:rPr>
            </w:pPr>
            <w:r>
              <w:rPr>
                <w:sz w:val="16"/>
              </w:rPr>
              <w:t>R5-254898</w:t>
            </w:r>
          </w:p>
        </w:tc>
        <w:tc>
          <w:tcPr>
            <w:tcW w:w="0" w:type="auto"/>
            <w:tcBorders>
              <w:top w:val="single" w:sz="4" w:space="0" w:color="auto"/>
              <w:left w:val="single" w:sz="4" w:space="0" w:color="auto"/>
              <w:bottom w:val="single" w:sz="4" w:space="0" w:color="auto"/>
              <w:right w:val="single" w:sz="4" w:space="0" w:color="auto"/>
            </w:tcBorders>
            <w:hideMark/>
          </w:tcPr>
          <w:p w14:paraId="4A643CE5" w14:textId="77777777" w:rsidR="00436E1A" w:rsidRDefault="00436E1A">
            <w:pPr>
              <w:pStyle w:val="TAL"/>
              <w:rPr>
                <w:sz w:val="16"/>
              </w:rPr>
            </w:pPr>
            <w:r>
              <w:rPr>
                <w:sz w:val="16"/>
              </w:rPr>
              <w:t>LS on NB-IoT NTN OTA Testing</w:t>
            </w:r>
          </w:p>
        </w:tc>
        <w:tc>
          <w:tcPr>
            <w:tcW w:w="0" w:type="auto"/>
            <w:tcBorders>
              <w:top w:val="single" w:sz="4" w:space="0" w:color="auto"/>
              <w:left w:val="single" w:sz="4" w:space="0" w:color="auto"/>
              <w:bottom w:val="single" w:sz="4" w:space="0" w:color="auto"/>
              <w:right w:val="single" w:sz="4" w:space="0" w:color="auto"/>
            </w:tcBorders>
            <w:hideMark/>
          </w:tcPr>
          <w:p w14:paraId="02810B7D" w14:textId="77777777" w:rsidR="00436E1A" w:rsidRDefault="00436E1A">
            <w:pPr>
              <w:pStyle w:val="TAL"/>
              <w:rPr>
                <w:sz w:val="16"/>
              </w:rPr>
            </w:pPr>
            <w:r>
              <w:rPr>
                <w:sz w:val="16"/>
              </w:rPr>
              <w:t>CTIA Cart OTA WG</w:t>
            </w:r>
          </w:p>
        </w:tc>
        <w:tc>
          <w:tcPr>
            <w:tcW w:w="0" w:type="auto"/>
            <w:tcBorders>
              <w:top w:val="single" w:sz="4" w:space="0" w:color="auto"/>
              <w:left w:val="single" w:sz="4" w:space="0" w:color="auto"/>
              <w:bottom w:val="single" w:sz="4" w:space="0" w:color="auto"/>
              <w:right w:val="single" w:sz="4" w:space="0" w:color="auto"/>
            </w:tcBorders>
            <w:hideMark/>
          </w:tcPr>
          <w:p w14:paraId="2BA27C46"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3865650"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A9ED1E" w14:textId="77777777" w:rsidR="00436E1A" w:rsidRDefault="00436E1A">
            <w:pPr>
              <w:pStyle w:val="TAL"/>
              <w:rPr>
                <w:sz w:val="16"/>
              </w:rPr>
            </w:pPr>
            <w:r>
              <w:rPr>
                <w:sz w:val="16"/>
              </w:rPr>
              <w:t>-</w:t>
            </w:r>
          </w:p>
        </w:tc>
      </w:tr>
      <w:tr w:rsidR="00436E1A" w14:paraId="1248EAE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18DD4D" w14:textId="77777777" w:rsidR="00436E1A" w:rsidRDefault="00436E1A">
            <w:pPr>
              <w:pStyle w:val="TAL"/>
              <w:rPr>
                <w:sz w:val="16"/>
              </w:rPr>
            </w:pPr>
            <w:r>
              <w:rPr>
                <w:sz w:val="16"/>
              </w:rPr>
              <w:t>R5-254899</w:t>
            </w:r>
          </w:p>
        </w:tc>
        <w:tc>
          <w:tcPr>
            <w:tcW w:w="0" w:type="auto"/>
            <w:tcBorders>
              <w:top w:val="single" w:sz="4" w:space="0" w:color="auto"/>
              <w:left w:val="single" w:sz="4" w:space="0" w:color="auto"/>
              <w:bottom w:val="single" w:sz="4" w:space="0" w:color="auto"/>
              <w:right w:val="single" w:sz="4" w:space="0" w:color="auto"/>
            </w:tcBorders>
            <w:hideMark/>
          </w:tcPr>
          <w:p w14:paraId="1FEEC072" w14:textId="77777777" w:rsidR="00436E1A" w:rsidRDefault="00436E1A">
            <w:pPr>
              <w:pStyle w:val="TAL"/>
              <w:rPr>
                <w:sz w:val="16"/>
              </w:rPr>
            </w:pPr>
            <w:r>
              <w:rPr>
                <w:sz w:val="16"/>
              </w:rPr>
              <w:t>RAN5 Leadership Team</w:t>
            </w:r>
          </w:p>
        </w:tc>
        <w:tc>
          <w:tcPr>
            <w:tcW w:w="0" w:type="auto"/>
            <w:tcBorders>
              <w:top w:val="single" w:sz="4" w:space="0" w:color="auto"/>
              <w:left w:val="single" w:sz="4" w:space="0" w:color="auto"/>
              <w:bottom w:val="single" w:sz="4" w:space="0" w:color="auto"/>
              <w:right w:val="single" w:sz="4" w:space="0" w:color="auto"/>
            </w:tcBorders>
            <w:hideMark/>
          </w:tcPr>
          <w:p w14:paraId="2559975A" w14:textId="77777777" w:rsidR="00436E1A" w:rsidRDefault="00436E1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79102B89"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C6330C9" w14:textId="77777777" w:rsidR="00436E1A" w:rsidRDefault="00436E1A">
            <w:pPr>
              <w:pStyle w:val="TAL"/>
              <w:rPr>
                <w:sz w:val="16"/>
              </w:rPr>
            </w:pPr>
            <w:r>
              <w:rPr>
                <w:sz w:val="16"/>
              </w:rPr>
              <w:t>R5-253704</w:t>
            </w:r>
          </w:p>
        </w:tc>
        <w:tc>
          <w:tcPr>
            <w:tcW w:w="0" w:type="auto"/>
            <w:tcBorders>
              <w:top w:val="single" w:sz="4" w:space="0" w:color="auto"/>
              <w:left w:val="single" w:sz="4" w:space="0" w:color="auto"/>
              <w:bottom w:val="single" w:sz="4" w:space="0" w:color="auto"/>
              <w:right w:val="single" w:sz="4" w:space="0" w:color="auto"/>
            </w:tcBorders>
            <w:hideMark/>
          </w:tcPr>
          <w:p w14:paraId="04537F57" w14:textId="77777777" w:rsidR="00436E1A" w:rsidRDefault="00436E1A">
            <w:pPr>
              <w:pStyle w:val="TAL"/>
              <w:rPr>
                <w:sz w:val="16"/>
              </w:rPr>
            </w:pPr>
            <w:r>
              <w:rPr>
                <w:sz w:val="16"/>
              </w:rPr>
              <w:t>-</w:t>
            </w:r>
          </w:p>
        </w:tc>
      </w:tr>
      <w:tr w:rsidR="00436E1A" w14:paraId="77624F0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26744AE" w14:textId="77777777" w:rsidR="00436E1A" w:rsidRDefault="00436E1A">
            <w:pPr>
              <w:pStyle w:val="TAL"/>
              <w:rPr>
                <w:sz w:val="16"/>
              </w:rPr>
            </w:pPr>
            <w:r>
              <w:rPr>
                <w:sz w:val="16"/>
              </w:rPr>
              <w:t>R5-254900</w:t>
            </w:r>
          </w:p>
        </w:tc>
        <w:tc>
          <w:tcPr>
            <w:tcW w:w="0" w:type="auto"/>
            <w:tcBorders>
              <w:top w:val="single" w:sz="4" w:space="0" w:color="auto"/>
              <w:left w:val="single" w:sz="4" w:space="0" w:color="auto"/>
              <w:bottom w:val="single" w:sz="4" w:space="0" w:color="auto"/>
              <w:right w:val="single" w:sz="4" w:space="0" w:color="auto"/>
            </w:tcBorders>
            <w:hideMark/>
          </w:tcPr>
          <w:p w14:paraId="1EC28E9F" w14:textId="77777777" w:rsidR="00436E1A" w:rsidRDefault="00436E1A">
            <w:pPr>
              <w:pStyle w:val="TAL"/>
              <w:rPr>
                <w:sz w:val="16"/>
              </w:rPr>
            </w:pPr>
            <w:r>
              <w:rPr>
                <w:sz w:val="16"/>
              </w:rPr>
              <w:t>Remove applicability for NR IDC TC 8.2.6.5.1</w:t>
            </w:r>
          </w:p>
        </w:tc>
        <w:tc>
          <w:tcPr>
            <w:tcW w:w="0" w:type="auto"/>
            <w:tcBorders>
              <w:top w:val="single" w:sz="4" w:space="0" w:color="auto"/>
              <w:left w:val="single" w:sz="4" w:space="0" w:color="auto"/>
              <w:bottom w:val="single" w:sz="4" w:space="0" w:color="auto"/>
              <w:right w:val="single" w:sz="4" w:space="0" w:color="auto"/>
            </w:tcBorders>
            <w:hideMark/>
          </w:tcPr>
          <w:p w14:paraId="28E62136"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F94D7F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2E76FA"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97108B" w14:textId="77777777" w:rsidR="00436E1A" w:rsidRDefault="00436E1A">
            <w:pPr>
              <w:pStyle w:val="TAL"/>
              <w:rPr>
                <w:sz w:val="16"/>
              </w:rPr>
            </w:pPr>
            <w:r>
              <w:rPr>
                <w:sz w:val="16"/>
              </w:rPr>
              <w:t>-</w:t>
            </w:r>
          </w:p>
        </w:tc>
      </w:tr>
      <w:tr w:rsidR="00436E1A" w14:paraId="3FC41CF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17FAC86" w14:textId="77777777" w:rsidR="00436E1A" w:rsidRDefault="00436E1A">
            <w:pPr>
              <w:pStyle w:val="TAL"/>
              <w:rPr>
                <w:sz w:val="16"/>
              </w:rPr>
            </w:pPr>
            <w:r>
              <w:rPr>
                <w:sz w:val="16"/>
              </w:rPr>
              <w:t>R5-254901</w:t>
            </w:r>
          </w:p>
        </w:tc>
        <w:tc>
          <w:tcPr>
            <w:tcW w:w="0" w:type="auto"/>
            <w:tcBorders>
              <w:top w:val="single" w:sz="4" w:space="0" w:color="auto"/>
              <w:left w:val="single" w:sz="4" w:space="0" w:color="auto"/>
              <w:bottom w:val="single" w:sz="4" w:space="0" w:color="auto"/>
              <w:right w:val="single" w:sz="4" w:space="0" w:color="auto"/>
            </w:tcBorders>
            <w:hideMark/>
          </w:tcPr>
          <w:p w14:paraId="6A0A3B76" w14:textId="77777777" w:rsidR="00436E1A" w:rsidRDefault="00436E1A">
            <w:pPr>
              <w:pStyle w:val="TAL"/>
              <w:rPr>
                <w:sz w:val="16"/>
              </w:rPr>
            </w:pPr>
            <w:r>
              <w:rPr>
                <w:sz w:val="16"/>
              </w:rPr>
              <w:t>Candidate specs for release upgrade after RAN5#108</w:t>
            </w:r>
          </w:p>
        </w:tc>
        <w:tc>
          <w:tcPr>
            <w:tcW w:w="0" w:type="auto"/>
            <w:tcBorders>
              <w:top w:val="single" w:sz="4" w:space="0" w:color="auto"/>
              <w:left w:val="single" w:sz="4" w:space="0" w:color="auto"/>
              <w:bottom w:val="single" w:sz="4" w:space="0" w:color="auto"/>
              <w:right w:val="single" w:sz="4" w:space="0" w:color="auto"/>
            </w:tcBorders>
            <w:hideMark/>
          </w:tcPr>
          <w:p w14:paraId="25981335"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6259CF6"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C0378DB"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40748D" w14:textId="77777777" w:rsidR="00436E1A" w:rsidRDefault="00436E1A">
            <w:pPr>
              <w:pStyle w:val="TAL"/>
              <w:rPr>
                <w:sz w:val="16"/>
              </w:rPr>
            </w:pPr>
            <w:r>
              <w:rPr>
                <w:sz w:val="16"/>
              </w:rPr>
              <w:t>R5-255103</w:t>
            </w:r>
          </w:p>
        </w:tc>
      </w:tr>
      <w:tr w:rsidR="00436E1A" w14:paraId="7CE5BFD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97FE1B" w14:textId="77777777" w:rsidR="00436E1A" w:rsidRDefault="00436E1A">
            <w:pPr>
              <w:pStyle w:val="TAL"/>
              <w:rPr>
                <w:sz w:val="16"/>
              </w:rPr>
            </w:pPr>
            <w:r>
              <w:rPr>
                <w:sz w:val="16"/>
              </w:rPr>
              <w:t>R5-254902</w:t>
            </w:r>
          </w:p>
        </w:tc>
        <w:tc>
          <w:tcPr>
            <w:tcW w:w="0" w:type="auto"/>
            <w:tcBorders>
              <w:top w:val="single" w:sz="4" w:space="0" w:color="auto"/>
              <w:left w:val="single" w:sz="4" w:space="0" w:color="auto"/>
              <w:bottom w:val="single" w:sz="4" w:space="0" w:color="auto"/>
              <w:right w:val="single" w:sz="4" w:space="0" w:color="auto"/>
            </w:tcBorders>
            <w:hideMark/>
          </w:tcPr>
          <w:p w14:paraId="1EFC2B80" w14:textId="77777777" w:rsidR="00436E1A" w:rsidRDefault="00436E1A">
            <w:pPr>
              <w:pStyle w:val="TAL"/>
              <w:rPr>
                <w:sz w:val="16"/>
              </w:rPr>
            </w:pPr>
            <w:r>
              <w:rPr>
                <w:sz w:val="16"/>
              </w:rPr>
              <w:t>Revised WID on UE Conformance - Alignment of eCall over IMS with CEN</w:t>
            </w:r>
          </w:p>
        </w:tc>
        <w:tc>
          <w:tcPr>
            <w:tcW w:w="0" w:type="auto"/>
            <w:tcBorders>
              <w:top w:val="single" w:sz="4" w:space="0" w:color="auto"/>
              <w:left w:val="single" w:sz="4" w:space="0" w:color="auto"/>
              <w:bottom w:val="single" w:sz="4" w:space="0" w:color="auto"/>
              <w:right w:val="single" w:sz="4" w:space="0" w:color="auto"/>
            </w:tcBorders>
            <w:hideMark/>
          </w:tcPr>
          <w:p w14:paraId="4B1D913C"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48598C6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6D2570" w14:textId="77777777" w:rsidR="00436E1A" w:rsidRDefault="00436E1A">
            <w:pPr>
              <w:pStyle w:val="TAL"/>
              <w:rPr>
                <w:sz w:val="16"/>
              </w:rPr>
            </w:pPr>
            <w:r>
              <w:rPr>
                <w:sz w:val="16"/>
              </w:rPr>
              <w:t>R5-254189</w:t>
            </w:r>
          </w:p>
        </w:tc>
        <w:tc>
          <w:tcPr>
            <w:tcW w:w="0" w:type="auto"/>
            <w:tcBorders>
              <w:top w:val="single" w:sz="4" w:space="0" w:color="auto"/>
              <w:left w:val="single" w:sz="4" w:space="0" w:color="auto"/>
              <w:bottom w:val="single" w:sz="4" w:space="0" w:color="auto"/>
              <w:right w:val="single" w:sz="4" w:space="0" w:color="auto"/>
            </w:tcBorders>
            <w:hideMark/>
          </w:tcPr>
          <w:p w14:paraId="2C420C7C" w14:textId="77777777" w:rsidR="00436E1A" w:rsidRDefault="00436E1A">
            <w:pPr>
              <w:pStyle w:val="TAL"/>
              <w:rPr>
                <w:sz w:val="16"/>
              </w:rPr>
            </w:pPr>
            <w:r>
              <w:rPr>
                <w:sz w:val="16"/>
              </w:rPr>
              <w:t>-</w:t>
            </w:r>
          </w:p>
        </w:tc>
      </w:tr>
      <w:tr w:rsidR="00436E1A" w14:paraId="7D4BD63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FEAB27" w14:textId="77777777" w:rsidR="00436E1A" w:rsidRDefault="00436E1A">
            <w:pPr>
              <w:pStyle w:val="TAL"/>
              <w:rPr>
                <w:sz w:val="16"/>
              </w:rPr>
            </w:pPr>
            <w:r>
              <w:rPr>
                <w:sz w:val="16"/>
              </w:rPr>
              <w:t>R5-254903</w:t>
            </w:r>
          </w:p>
        </w:tc>
        <w:tc>
          <w:tcPr>
            <w:tcW w:w="0" w:type="auto"/>
            <w:tcBorders>
              <w:top w:val="single" w:sz="4" w:space="0" w:color="auto"/>
              <w:left w:val="single" w:sz="4" w:space="0" w:color="auto"/>
              <w:bottom w:val="single" w:sz="4" w:space="0" w:color="auto"/>
              <w:right w:val="single" w:sz="4" w:space="0" w:color="auto"/>
            </w:tcBorders>
            <w:hideMark/>
          </w:tcPr>
          <w:p w14:paraId="08F8A241" w14:textId="77777777" w:rsidR="00436E1A" w:rsidRDefault="00436E1A">
            <w:pPr>
              <w:pStyle w:val="TAL"/>
              <w:rPr>
                <w:sz w:val="16"/>
              </w:rPr>
            </w:pPr>
            <w:r>
              <w:rPr>
                <w:sz w:val="16"/>
              </w:rPr>
              <w:t>Addition of new NR IMS data channel test case 7.45 - MT Video call with precondition and BDC success</w:t>
            </w:r>
          </w:p>
        </w:tc>
        <w:tc>
          <w:tcPr>
            <w:tcW w:w="0" w:type="auto"/>
            <w:tcBorders>
              <w:top w:val="single" w:sz="4" w:space="0" w:color="auto"/>
              <w:left w:val="single" w:sz="4" w:space="0" w:color="auto"/>
              <w:bottom w:val="single" w:sz="4" w:space="0" w:color="auto"/>
              <w:right w:val="single" w:sz="4" w:space="0" w:color="auto"/>
            </w:tcBorders>
            <w:hideMark/>
          </w:tcPr>
          <w:p w14:paraId="45755C19"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25B05A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F5621D"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C1C914" w14:textId="77777777" w:rsidR="00436E1A" w:rsidRDefault="00436E1A">
            <w:pPr>
              <w:pStyle w:val="TAL"/>
              <w:rPr>
                <w:sz w:val="16"/>
              </w:rPr>
            </w:pPr>
            <w:r>
              <w:rPr>
                <w:sz w:val="16"/>
              </w:rPr>
              <w:t>-</w:t>
            </w:r>
          </w:p>
        </w:tc>
      </w:tr>
      <w:tr w:rsidR="00436E1A" w14:paraId="6A2C1C1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66B10F" w14:textId="77777777" w:rsidR="00436E1A" w:rsidRDefault="00436E1A">
            <w:pPr>
              <w:pStyle w:val="TAL"/>
              <w:rPr>
                <w:sz w:val="16"/>
              </w:rPr>
            </w:pPr>
            <w:r>
              <w:rPr>
                <w:sz w:val="16"/>
              </w:rPr>
              <w:t>R5-254904</w:t>
            </w:r>
          </w:p>
        </w:tc>
        <w:tc>
          <w:tcPr>
            <w:tcW w:w="0" w:type="auto"/>
            <w:tcBorders>
              <w:top w:val="single" w:sz="4" w:space="0" w:color="auto"/>
              <w:left w:val="single" w:sz="4" w:space="0" w:color="auto"/>
              <w:bottom w:val="single" w:sz="4" w:space="0" w:color="auto"/>
              <w:right w:val="single" w:sz="4" w:space="0" w:color="auto"/>
            </w:tcBorders>
            <w:hideMark/>
          </w:tcPr>
          <w:p w14:paraId="3BA370A1" w14:textId="77777777" w:rsidR="00436E1A" w:rsidRDefault="00436E1A">
            <w:pPr>
              <w:pStyle w:val="TAL"/>
              <w:rPr>
                <w:sz w:val="16"/>
              </w:rPr>
            </w:pPr>
            <w:r>
              <w:rPr>
                <w:sz w:val="16"/>
              </w:rPr>
              <w:t>Correction to NR5GC testcase 11.4.1a</w:t>
            </w:r>
          </w:p>
        </w:tc>
        <w:tc>
          <w:tcPr>
            <w:tcW w:w="0" w:type="auto"/>
            <w:tcBorders>
              <w:top w:val="single" w:sz="4" w:space="0" w:color="auto"/>
              <w:left w:val="single" w:sz="4" w:space="0" w:color="auto"/>
              <w:bottom w:val="single" w:sz="4" w:space="0" w:color="auto"/>
              <w:right w:val="single" w:sz="4" w:space="0" w:color="auto"/>
            </w:tcBorders>
            <w:hideMark/>
          </w:tcPr>
          <w:p w14:paraId="0824A4B6" w14:textId="77777777" w:rsidR="00436E1A" w:rsidRDefault="00436E1A">
            <w:pPr>
              <w:pStyle w:val="TAL"/>
              <w:rPr>
                <w:sz w:val="16"/>
              </w:rPr>
            </w:pPr>
            <w:r>
              <w:rPr>
                <w:sz w:val="16"/>
              </w:rPr>
              <w:t>ROHDE &amp; SCHWARZ, MediaTek</w:t>
            </w:r>
          </w:p>
        </w:tc>
        <w:tc>
          <w:tcPr>
            <w:tcW w:w="0" w:type="auto"/>
            <w:tcBorders>
              <w:top w:val="single" w:sz="4" w:space="0" w:color="auto"/>
              <w:left w:val="single" w:sz="4" w:space="0" w:color="auto"/>
              <w:bottom w:val="single" w:sz="4" w:space="0" w:color="auto"/>
              <w:right w:val="single" w:sz="4" w:space="0" w:color="auto"/>
            </w:tcBorders>
            <w:hideMark/>
          </w:tcPr>
          <w:p w14:paraId="00CF93E4"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6694707"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D6B008" w14:textId="77777777" w:rsidR="00436E1A" w:rsidRDefault="00436E1A">
            <w:pPr>
              <w:pStyle w:val="TAL"/>
              <w:rPr>
                <w:sz w:val="16"/>
              </w:rPr>
            </w:pPr>
            <w:r>
              <w:rPr>
                <w:sz w:val="16"/>
              </w:rPr>
              <w:t>R5-254941</w:t>
            </w:r>
          </w:p>
        </w:tc>
      </w:tr>
      <w:tr w:rsidR="00436E1A" w14:paraId="23B7F41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93D8713" w14:textId="77777777" w:rsidR="00436E1A" w:rsidRDefault="00436E1A">
            <w:pPr>
              <w:pStyle w:val="TAL"/>
              <w:rPr>
                <w:sz w:val="16"/>
              </w:rPr>
            </w:pPr>
            <w:r>
              <w:rPr>
                <w:sz w:val="16"/>
              </w:rPr>
              <w:t>R5-254905</w:t>
            </w:r>
          </w:p>
        </w:tc>
        <w:tc>
          <w:tcPr>
            <w:tcW w:w="0" w:type="auto"/>
            <w:tcBorders>
              <w:top w:val="single" w:sz="4" w:space="0" w:color="auto"/>
              <w:left w:val="single" w:sz="4" w:space="0" w:color="auto"/>
              <w:bottom w:val="single" w:sz="4" w:space="0" w:color="auto"/>
              <w:right w:val="single" w:sz="4" w:space="0" w:color="auto"/>
            </w:tcBorders>
            <w:hideMark/>
          </w:tcPr>
          <w:p w14:paraId="0873C803" w14:textId="77777777" w:rsidR="00436E1A" w:rsidRDefault="00436E1A">
            <w:pPr>
              <w:pStyle w:val="TAL"/>
              <w:rPr>
                <w:sz w:val="16"/>
              </w:rPr>
            </w:pPr>
            <w:r>
              <w:rPr>
                <w:sz w:val="16"/>
              </w:rPr>
              <w:t>Addition of new test case 12.1.12.1</w:t>
            </w:r>
          </w:p>
        </w:tc>
        <w:tc>
          <w:tcPr>
            <w:tcW w:w="0" w:type="auto"/>
            <w:tcBorders>
              <w:top w:val="single" w:sz="4" w:space="0" w:color="auto"/>
              <w:left w:val="single" w:sz="4" w:space="0" w:color="auto"/>
              <w:bottom w:val="single" w:sz="4" w:space="0" w:color="auto"/>
              <w:right w:val="single" w:sz="4" w:space="0" w:color="auto"/>
            </w:tcBorders>
            <w:hideMark/>
          </w:tcPr>
          <w:p w14:paraId="5CCCC1FA"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63A781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1D4C16"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FCEA5F" w14:textId="77777777" w:rsidR="00436E1A" w:rsidRDefault="00436E1A">
            <w:pPr>
              <w:pStyle w:val="TAL"/>
              <w:rPr>
                <w:sz w:val="16"/>
              </w:rPr>
            </w:pPr>
            <w:r>
              <w:rPr>
                <w:sz w:val="16"/>
              </w:rPr>
              <w:t>-</w:t>
            </w:r>
          </w:p>
        </w:tc>
      </w:tr>
      <w:tr w:rsidR="00436E1A" w14:paraId="44F0C3B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31BC4F6" w14:textId="77777777" w:rsidR="00436E1A" w:rsidRDefault="00436E1A">
            <w:pPr>
              <w:pStyle w:val="TAL"/>
              <w:rPr>
                <w:sz w:val="16"/>
              </w:rPr>
            </w:pPr>
            <w:r>
              <w:rPr>
                <w:sz w:val="16"/>
              </w:rPr>
              <w:t>R5-254906</w:t>
            </w:r>
          </w:p>
        </w:tc>
        <w:tc>
          <w:tcPr>
            <w:tcW w:w="0" w:type="auto"/>
            <w:tcBorders>
              <w:top w:val="single" w:sz="4" w:space="0" w:color="auto"/>
              <w:left w:val="single" w:sz="4" w:space="0" w:color="auto"/>
              <w:bottom w:val="single" w:sz="4" w:space="0" w:color="auto"/>
              <w:right w:val="single" w:sz="4" w:space="0" w:color="auto"/>
            </w:tcBorders>
            <w:hideMark/>
          </w:tcPr>
          <w:p w14:paraId="3B5FEA75" w14:textId="77777777" w:rsidR="00436E1A" w:rsidRDefault="00436E1A">
            <w:pPr>
              <w:pStyle w:val="TAL"/>
              <w:rPr>
                <w:sz w:val="16"/>
              </w:rPr>
            </w:pPr>
            <w:r>
              <w:rPr>
                <w:sz w:val="16"/>
              </w:rPr>
              <w:t>MCC TF160 Status Report</w:t>
            </w:r>
          </w:p>
        </w:tc>
        <w:tc>
          <w:tcPr>
            <w:tcW w:w="0" w:type="auto"/>
            <w:tcBorders>
              <w:top w:val="single" w:sz="4" w:space="0" w:color="auto"/>
              <w:left w:val="single" w:sz="4" w:space="0" w:color="auto"/>
              <w:bottom w:val="single" w:sz="4" w:space="0" w:color="auto"/>
              <w:right w:val="single" w:sz="4" w:space="0" w:color="auto"/>
            </w:tcBorders>
            <w:hideMark/>
          </w:tcPr>
          <w:p w14:paraId="69B26337"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B953794" w14:textId="77777777" w:rsidR="00436E1A" w:rsidRDefault="00436E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682199C" w14:textId="77777777" w:rsidR="00436E1A" w:rsidRDefault="00436E1A">
            <w:pPr>
              <w:pStyle w:val="TAL"/>
              <w:rPr>
                <w:sz w:val="16"/>
              </w:rPr>
            </w:pPr>
            <w:r>
              <w:rPr>
                <w:sz w:val="16"/>
              </w:rPr>
              <w:t>R5-253971</w:t>
            </w:r>
          </w:p>
        </w:tc>
        <w:tc>
          <w:tcPr>
            <w:tcW w:w="0" w:type="auto"/>
            <w:tcBorders>
              <w:top w:val="single" w:sz="4" w:space="0" w:color="auto"/>
              <w:left w:val="single" w:sz="4" w:space="0" w:color="auto"/>
              <w:bottom w:val="single" w:sz="4" w:space="0" w:color="auto"/>
              <w:right w:val="single" w:sz="4" w:space="0" w:color="auto"/>
            </w:tcBorders>
            <w:hideMark/>
          </w:tcPr>
          <w:p w14:paraId="681D3E6D" w14:textId="77777777" w:rsidR="00436E1A" w:rsidRDefault="00436E1A">
            <w:pPr>
              <w:pStyle w:val="TAL"/>
              <w:rPr>
                <w:sz w:val="16"/>
              </w:rPr>
            </w:pPr>
            <w:r>
              <w:rPr>
                <w:sz w:val="16"/>
              </w:rPr>
              <w:t>-</w:t>
            </w:r>
          </w:p>
        </w:tc>
      </w:tr>
      <w:tr w:rsidR="00436E1A" w14:paraId="1F160A3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39262A8" w14:textId="77777777" w:rsidR="00436E1A" w:rsidRDefault="00436E1A">
            <w:pPr>
              <w:pStyle w:val="TAL"/>
              <w:rPr>
                <w:sz w:val="16"/>
              </w:rPr>
            </w:pPr>
            <w:r>
              <w:rPr>
                <w:sz w:val="16"/>
              </w:rPr>
              <w:t>R5-254907</w:t>
            </w:r>
          </w:p>
        </w:tc>
        <w:tc>
          <w:tcPr>
            <w:tcW w:w="0" w:type="auto"/>
            <w:tcBorders>
              <w:top w:val="single" w:sz="4" w:space="0" w:color="auto"/>
              <w:left w:val="single" w:sz="4" w:space="0" w:color="auto"/>
              <w:bottom w:val="single" w:sz="4" w:space="0" w:color="auto"/>
              <w:right w:val="single" w:sz="4" w:space="0" w:color="auto"/>
            </w:tcBorders>
            <w:hideMark/>
          </w:tcPr>
          <w:p w14:paraId="01DFB2EF" w14:textId="77777777" w:rsidR="00436E1A" w:rsidRDefault="00436E1A">
            <w:pPr>
              <w:pStyle w:val="TAL"/>
              <w:rPr>
                <w:sz w:val="16"/>
              </w:rPr>
            </w:pPr>
            <w:r>
              <w:rPr>
                <w:sz w:val="16"/>
              </w:rPr>
              <w:t>Reply LS on requesting test Specification and procedures for NR-NR DC between FR1-FR2 devices in 3GPP 38.521-3</w:t>
            </w:r>
          </w:p>
        </w:tc>
        <w:tc>
          <w:tcPr>
            <w:tcW w:w="0" w:type="auto"/>
            <w:tcBorders>
              <w:top w:val="single" w:sz="4" w:space="0" w:color="auto"/>
              <w:left w:val="single" w:sz="4" w:space="0" w:color="auto"/>
              <w:bottom w:val="single" w:sz="4" w:space="0" w:color="auto"/>
              <w:right w:val="single" w:sz="4" w:space="0" w:color="auto"/>
            </w:tcBorders>
            <w:hideMark/>
          </w:tcPr>
          <w:p w14:paraId="7DE01D83" w14:textId="77777777" w:rsidR="00436E1A" w:rsidRDefault="00436E1A">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19D92E9E" w14:textId="77777777" w:rsidR="00436E1A" w:rsidRDefault="00436E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BDE2FE7"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E075DA" w14:textId="77777777" w:rsidR="00436E1A" w:rsidRDefault="00436E1A">
            <w:pPr>
              <w:pStyle w:val="TAL"/>
              <w:rPr>
                <w:sz w:val="16"/>
              </w:rPr>
            </w:pPr>
            <w:r>
              <w:rPr>
                <w:sz w:val="16"/>
              </w:rPr>
              <w:t>-</w:t>
            </w:r>
          </w:p>
        </w:tc>
      </w:tr>
      <w:tr w:rsidR="00436E1A" w14:paraId="138F069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B9351B3" w14:textId="77777777" w:rsidR="00436E1A" w:rsidRDefault="00436E1A">
            <w:pPr>
              <w:pStyle w:val="TAL"/>
              <w:rPr>
                <w:sz w:val="16"/>
              </w:rPr>
            </w:pPr>
            <w:r>
              <w:rPr>
                <w:sz w:val="16"/>
              </w:rPr>
              <w:t>R5-254908</w:t>
            </w:r>
          </w:p>
        </w:tc>
        <w:tc>
          <w:tcPr>
            <w:tcW w:w="0" w:type="auto"/>
            <w:tcBorders>
              <w:top w:val="single" w:sz="4" w:space="0" w:color="auto"/>
              <w:left w:val="single" w:sz="4" w:space="0" w:color="auto"/>
              <w:bottom w:val="single" w:sz="4" w:space="0" w:color="auto"/>
              <w:right w:val="single" w:sz="4" w:space="0" w:color="auto"/>
            </w:tcBorders>
            <w:hideMark/>
          </w:tcPr>
          <w:p w14:paraId="4DB218D1" w14:textId="77777777" w:rsidR="00436E1A" w:rsidRDefault="00436E1A">
            <w:pPr>
              <w:pStyle w:val="TAL"/>
              <w:rPr>
                <w:sz w:val="16"/>
              </w:rPr>
            </w:pPr>
            <w:r>
              <w:rPr>
                <w:sz w:val="16"/>
              </w:rPr>
              <w:t>New WID on UE Conformance - Introduction of another IoT-NTN S-band (MSS band 2000-2020 MHz UL and 2180-2200 MHz DL)</w:t>
            </w:r>
          </w:p>
        </w:tc>
        <w:tc>
          <w:tcPr>
            <w:tcW w:w="0" w:type="auto"/>
            <w:tcBorders>
              <w:top w:val="single" w:sz="4" w:space="0" w:color="auto"/>
              <w:left w:val="single" w:sz="4" w:space="0" w:color="auto"/>
              <w:bottom w:val="single" w:sz="4" w:space="0" w:color="auto"/>
              <w:right w:val="single" w:sz="4" w:space="0" w:color="auto"/>
            </w:tcBorders>
            <w:hideMark/>
          </w:tcPr>
          <w:p w14:paraId="446EED22" w14:textId="77777777" w:rsidR="00436E1A" w:rsidRDefault="00436E1A">
            <w:pPr>
              <w:pStyle w:val="TAL"/>
              <w:rPr>
                <w:sz w:val="16"/>
              </w:rPr>
            </w:pPr>
            <w:r>
              <w:rPr>
                <w:sz w:val="16"/>
              </w:rPr>
              <w:t>MediaTek Inc., China Telecom, EchoStar</w:t>
            </w:r>
          </w:p>
        </w:tc>
        <w:tc>
          <w:tcPr>
            <w:tcW w:w="0" w:type="auto"/>
            <w:tcBorders>
              <w:top w:val="single" w:sz="4" w:space="0" w:color="auto"/>
              <w:left w:val="single" w:sz="4" w:space="0" w:color="auto"/>
              <w:bottom w:val="single" w:sz="4" w:space="0" w:color="auto"/>
              <w:right w:val="single" w:sz="4" w:space="0" w:color="auto"/>
            </w:tcBorders>
            <w:hideMark/>
          </w:tcPr>
          <w:p w14:paraId="6E8BF7B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AACA1A" w14:textId="77777777" w:rsidR="00436E1A" w:rsidRDefault="00436E1A">
            <w:pPr>
              <w:pStyle w:val="TAL"/>
              <w:rPr>
                <w:sz w:val="16"/>
              </w:rPr>
            </w:pPr>
            <w:r>
              <w:rPr>
                <w:sz w:val="16"/>
              </w:rPr>
              <w:t>R5-253742</w:t>
            </w:r>
          </w:p>
        </w:tc>
        <w:tc>
          <w:tcPr>
            <w:tcW w:w="0" w:type="auto"/>
            <w:tcBorders>
              <w:top w:val="single" w:sz="4" w:space="0" w:color="auto"/>
              <w:left w:val="single" w:sz="4" w:space="0" w:color="auto"/>
              <w:bottom w:val="single" w:sz="4" w:space="0" w:color="auto"/>
              <w:right w:val="single" w:sz="4" w:space="0" w:color="auto"/>
            </w:tcBorders>
            <w:hideMark/>
          </w:tcPr>
          <w:p w14:paraId="5517F7EC" w14:textId="77777777" w:rsidR="00436E1A" w:rsidRDefault="00436E1A">
            <w:pPr>
              <w:pStyle w:val="TAL"/>
              <w:rPr>
                <w:sz w:val="16"/>
              </w:rPr>
            </w:pPr>
            <w:r>
              <w:rPr>
                <w:sz w:val="16"/>
              </w:rPr>
              <w:t>-</w:t>
            </w:r>
          </w:p>
        </w:tc>
      </w:tr>
      <w:tr w:rsidR="00436E1A" w14:paraId="2F5ECAE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0FC408B" w14:textId="77777777" w:rsidR="00436E1A" w:rsidRDefault="00436E1A">
            <w:pPr>
              <w:pStyle w:val="TAL"/>
              <w:rPr>
                <w:sz w:val="16"/>
              </w:rPr>
            </w:pPr>
            <w:r>
              <w:rPr>
                <w:sz w:val="16"/>
              </w:rPr>
              <w:t>R5-254909</w:t>
            </w:r>
          </w:p>
        </w:tc>
        <w:tc>
          <w:tcPr>
            <w:tcW w:w="0" w:type="auto"/>
            <w:tcBorders>
              <w:top w:val="single" w:sz="4" w:space="0" w:color="auto"/>
              <w:left w:val="single" w:sz="4" w:space="0" w:color="auto"/>
              <w:bottom w:val="single" w:sz="4" w:space="0" w:color="auto"/>
              <w:right w:val="single" w:sz="4" w:space="0" w:color="auto"/>
            </w:tcBorders>
            <w:hideMark/>
          </w:tcPr>
          <w:p w14:paraId="1844FA1A" w14:textId="77777777" w:rsidR="00436E1A" w:rsidRDefault="00436E1A">
            <w:pPr>
              <w:pStyle w:val="TAL"/>
              <w:rPr>
                <w:sz w:val="16"/>
              </w:rPr>
            </w:pPr>
            <w:r>
              <w:rPr>
                <w:sz w:val="16"/>
              </w:rPr>
              <w:t>New WID on UE Conformance - Channel raster enhancement</w:t>
            </w:r>
          </w:p>
        </w:tc>
        <w:tc>
          <w:tcPr>
            <w:tcW w:w="0" w:type="auto"/>
            <w:tcBorders>
              <w:top w:val="single" w:sz="4" w:space="0" w:color="auto"/>
              <w:left w:val="single" w:sz="4" w:space="0" w:color="auto"/>
              <w:bottom w:val="single" w:sz="4" w:space="0" w:color="auto"/>
              <w:right w:val="single" w:sz="4" w:space="0" w:color="auto"/>
            </w:tcBorders>
            <w:hideMark/>
          </w:tcPr>
          <w:p w14:paraId="293B769D" w14:textId="77777777" w:rsidR="00436E1A" w:rsidRDefault="00436E1A">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69421D3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68431E" w14:textId="77777777" w:rsidR="00436E1A" w:rsidRDefault="00436E1A">
            <w:pPr>
              <w:pStyle w:val="TAL"/>
              <w:rPr>
                <w:sz w:val="16"/>
              </w:rPr>
            </w:pPr>
            <w:r>
              <w:rPr>
                <w:sz w:val="16"/>
              </w:rPr>
              <w:t>R5-253960</w:t>
            </w:r>
          </w:p>
        </w:tc>
        <w:tc>
          <w:tcPr>
            <w:tcW w:w="0" w:type="auto"/>
            <w:tcBorders>
              <w:top w:val="single" w:sz="4" w:space="0" w:color="auto"/>
              <w:left w:val="single" w:sz="4" w:space="0" w:color="auto"/>
              <w:bottom w:val="single" w:sz="4" w:space="0" w:color="auto"/>
              <w:right w:val="single" w:sz="4" w:space="0" w:color="auto"/>
            </w:tcBorders>
            <w:hideMark/>
          </w:tcPr>
          <w:p w14:paraId="42E391D7" w14:textId="77777777" w:rsidR="00436E1A" w:rsidRDefault="00436E1A">
            <w:pPr>
              <w:pStyle w:val="TAL"/>
              <w:rPr>
                <w:sz w:val="16"/>
              </w:rPr>
            </w:pPr>
            <w:r>
              <w:rPr>
                <w:sz w:val="16"/>
              </w:rPr>
              <w:t>-</w:t>
            </w:r>
          </w:p>
        </w:tc>
      </w:tr>
      <w:tr w:rsidR="00436E1A" w14:paraId="1E6E98F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29C06E4" w14:textId="77777777" w:rsidR="00436E1A" w:rsidRDefault="00436E1A">
            <w:pPr>
              <w:pStyle w:val="TAL"/>
              <w:rPr>
                <w:sz w:val="16"/>
              </w:rPr>
            </w:pPr>
            <w:r>
              <w:rPr>
                <w:sz w:val="16"/>
              </w:rPr>
              <w:t>R5-254910</w:t>
            </w:r>
          </w:p>
        </w:tc>
        <w:tc>
          <w:tcPr>
            <w:tcW w:w="0" w:type="auto"/>
            <w:tcBorders>
              <w:top w:val="single" w:sz="4" w:space="0" w:color="auto"/>
              <w:left w:val="single" w:sz="4" w:space="0" w:color="auto"/>
              <w:bottom w:val="single" w:sz="4" w:space="0" w:color="auto"/>
              <w:right w:val="single" w:sz="4" w:space="0" w:color="auto"/>
            </w:tcBorders>
            <w:hideMark/>
          </w:tcPr>
          <w:p w14:paraId="16C15164" w14:textId="77777777" w:rsidR="00436E1A" w:rsidRDefault="00436E1A">
            <w:pPr>
              <w:pStyle w:val="TAL"/>
              <w:rPr>
                <w:sz w:val="16"/>
              </w:rPr>
            </w:pPr>
            <w:r>
              <w:rPr>
                <w:sz w:val="16"/>
              </w:rPr>
              <w:t>New WID on UE Conformance -Low-power wake-up signal and receiver for NR</w:t>
            </w:r>
          </w:p>
        </w:tc>
        <w:tc>
          <w:tcPr>
            <w:tcW w:w="0" w:type="auto"/>
            <w:tcBorders>
              <w:top w:val="single" w:sz="4" w:space="0" w:color="auto"/>
              <w:left w:val="single" w:sz="4" w:space="0" w:color="auto"/>
              <w:bottom w:val="single" w:sz="4" w:space="0" w:color="auto"/>
              <w:right w:val="single" w:sz="4" w:space="0" w:color="auto"/>
            </w:tcBorders>
            <w:hideMark/>
          </w:tcPr>
          <w:p w14:paraId="115C26C6" w14:textId="77777777" w:rsidR="00436E1A" w:rsidRDefault="00436E1A">
            <w:pPr>
              <w:pStyle w:val="TAL"/>
              <w:rPr>
                <w:sz w:val="16"/>
              </w:rPr>
            </w:pPr>
            <w:r>
              <w:rPr>
                <w:sz w:val="16"/>
              </w:rPr>
              <w:t>vivo, Apple</w:t>
            </w:r>
          </w:p>
        </w:tc>
        <w:tc>
          <w:tcPr>
            <w:tcW w:w="0" w:type="auto"/>
            <w:tcBorders>
              <w:top w:val="single" w:sz="4" w:space="0" w:color="auto"/>
              <w:left w:val="single" w:sz="4" w:space="0" w:color="auto"/>
              <w:bottom w:val="single" w:sz="4" w:space="0" w:color="auto"/>
              <w:right w:val="single" w:sz="4" w:space="0" w:color="auto"/>
            </w:tcBorders>
            <w:hideMark/>
          </w:tcPr>
          <w:p w14:paraId="17482B4F"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6B24413" w14:textId="77777777" w:rsidR="00436E1A" w:rsidRDefault="00436E1A">
            <w:pPr>
              <w:pStyle w:val="TAL"/>
              <w:rPr>
                <w:sz w:val="16"/>
              </w:rPr>
            </w:pPr>
            <w:r>
              <w:rPr>
                <w:sz w:val="16"/>
              </w:rPr>
              <w:t>R5-254130</w:t>
            </w:r>
          </w:p>
        </w:tc>
        <w:tc>
          <w:tcPr>
            <w:tcW w:w="0" w:type="auto"/>
            <w:tcBorders>
              <w:top w:val="single" w:sz="4" w:space="0" w:color="auto"/>
              <w:left w:val="single" w:sz="4" w:space="0" w:color="auto"/>
              <w:bottom w:val="single" w:sz="4" w:space="0" w:color="auto"/>
              <w:right w:val="single" w:sz="4" w:space="0" w:color="auto"/>
            </w:tcBorders>
            <w:hideMark/>
          </w:tcPr>
          <w:p w14:paraId="3FEA6698" w14:textId="77777777" w:rsidR="00436E1A" w:rsidRDefault="00436E1A">
            <w:pPr>
              <w:pStyle w:val="TAL"/>
              <w:rPr>
                <w:sz w:val="16"/>
              </w:rPr>
            </w:pPr>
            <w:r>
              <w:rPr>
                <w:sz w:val="16"/>
              </w:rPr>
              <w:t>-</w:t>
            </w:r>
          </w:p>
        </w:tc>
      </w:tr>
      <w:tr w:rsidR="00436E1A" w14:paraId="7079E65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3EEAA46" w14:textId="77777777" w:rsidR="00436E1A" w:rsidRDefault="00436E1A">
            <w:pPr>
              <w:pStyle w:val="TAL"/>
              <w:rPr>
                <w:sz w:val="16"/>
              </w:rPr>
            </w:pPr>
            <w:r>
              <w:rPr>
                <w:sz w:val="16"/>
              </w:rPr>
              <w:t>R5-254911</w:t>
            </w:r>
          </w:p>
        </w:tc>
        <w:tc>
          <w:tcPr>
            <w:tcW w:w="0" w:type="auto"/>
            <w:tcBorders>
              <w:top w:val="single" w:sz="4" w:space="0" w:color="auto"/>
              <w:left w:val="single" w:sz="4" w:space="0" w:color="auto"/>
              <w:bottom w:val="single" w:sz="4" w:space="0" w:color="auto"/>
              <w:right w:val="single" w:sz="4" w:space="0" w:color="auto"/>
            </w:tcBorders>
            <w:hideMark/>
          </w:tcPr>
          <w:p w14:paraId="46070CE8" w14:textId="77777777" w:rsidR="00436E1A" w:rsidRDefault="00436E1A">
            <w:pPr>
              <w:pStyle w:val="TAL"/>
              <w:rPr>
                <w:sz w:val="16"/>
              </w:rPr>
            </w:pPr>
            <w:r>
              <w:rPr>
                <w:sz w:val="16"/>
              </w:rPr>
              <w:t>New WID on UE Conformance - Enhanced requirements and conductive test methodology for NR NTN and IoT NTN</w:t>
            </w:r>
          </w:p>
        </w:tc>
        <w:tc>
          <w:tcPr>
            <w:tcW w:w="0" w:type="auto"/>
            <w:tcBorders>
              <w:top w:val="single" w:sz="4" w:space="0" w:color="auto"/>
              <w:left w:val="single" w:sz="4" w:space="0" w:color="auto"/>
              <w:bottom w:val="single" w:sz="4" w:space="0" w:color="auto"/>
              <w:right w:val="single" w:sz="4" w:space="0" w:color="auto"/>
            </w:tcBorders>
            <w:hideMark/>
          </w:tcPr>
          <w:p w14:paraId="1786F314" w14:textId="77777777" w:rsidR="00436E1A" w:rsidRDefault="00436E1A">
            <w:pPr>
              <w:pStyle w:val="TAL"/>
              <w:rPr>
                <w:sz w:val="16"/>
              </w:rPr>
            </w:pPr>
            <w:r>
              <w:rPr>
                <w:sz w:val="16"/>
              </w:rPr>
              <w:t>Xiaomi, China Unicom, Samsung</w:t>
            </w:r>
          </w:p>
        </w:tc>
        <w:tc>
          <w:tcPr>
            <w:tcW w:w="0" w:type="auto"/>
            <w:tcBorders>
              <w:top w:val="single" w:sz="4" w:space="0" w:color="auto"/>
              <w:left w:val="single" w:sz="4" w:space="0" w:color="auto"/>
              <w:bottom w:val="single" w:sz="4" w:space="0" w:color="auto"/>
              <w:right w:val="single" w:sz="4" w:space="0" w:color="auto"/>
            </w:tcBorders>
            <w:hideMark/>
          </w:tcPr>
          <w:p w14:paraId="2F28151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BDF07E" w14:textId="77777777" w:rsidR="00436E1A" w:rsidRDefault="00436E1A">
            <w:pPr>
              <w:pStyle w:val="TAL"/>
              <w:rPr>
                <w:sz w:val="16"/>
              </w:rPr>
            </w:pPr>
            <w:r>
              <w:rPr>
                <w:sz w:val="16"/>
              </w:rPr>
              <w:t>R5-254199</w:t>
            </w:r>
          </w:p>
        </w:tc>
        <w:tc>
          <w:tcPr>
            <w:tcW w:w="0" w:type="auto"/>
            <w:tcBorders>
              <w:top w:val="single" w:sz="4" w:space="0" w:color="auto"/>
              <w:left w:val="single" w:sz="4" w:space="0" w:color="auto"/>
              <w:bottom w:val="single" w:sz="4" w:space="0" w:color="auto"/>
              <w:right w:val="single" w:sz="4" w:space="0" w:color="auto"/>
            </w:tcBorders>
            <w:hideMark/>
          </w:tcPr>
          <w:p w14:paraId="24BFE326" w14:textId="77777777" w:rsidR="00436E1A" w:rsidRDefault="00436E1A">
            <w:pPr>
              <w:pStyle w:val="TAL"/>
              <w:rPr>
                <w:sz w:val="16"/>
              </w:rPr>
            </w:pPr>
            <w:r>
              <w:rPr>
                <w:sz w:val="16"/>
              </w:rPr>
              <w:t>-</w:t>
            </w:r>
          </w:p>
        </w:tc>
      </w:tr>
      <w:tr w:rsidR="00436E1A" w14:paraId="251DFB0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85B680" w14:textId="77777777" w:rsidR="00436E1A" w:rsidRDefault="00436E1A">
            <w:pPr>
              <w:pStyle w:val="TAL"/>
              <w:rPr>
                <w:sz w:val="16"/>
              </w:rPr>
            </w:pPr>
            <w:r>
              <w:rPr>
                <w:sz w:val="16"/>
              </w:rPr>
              <w:t>R5-254912</w:t>
            </w:r>
          </w:p>
        </w:tc>
        <w:tc>
          <w:tcPr>
            <w:tcW w:w="0" w:type="auto"/>
            <w:tcBorders>
              <w:top w:val="single" w:sz="4" w:space="0" w:color="auto"/>
              <w:left w:val="single" w:sz="4" w:space="0" w:color="auto"/>
              <w:bottom w:val="single" w:sz="4" w:space="0" w:color="auto"/>
              <w:right w:val="single" w:sz="4" w:space="0" w:color="auto"/>
            </w:tcBorders>
            <w:hideMark/>
          </w:tcPr>
          <w:p w14:paraId="17B716C2" w14:textId="77777777" w:rsidR="00436E1A" w:rsidRDefault="00436E1A">
            <w:pPr>
              <w:pStyle w:val="TAL"/>
              <w:rPr>
                <w:sz w:val="16"/>
              </w:rPr>
            </w:pPr>
            <w:r>
              <w:rPr>
                <w:sz w:val="16"/>
              </w:rPr>
              <w:t>New WID on UE Conformance – Additional NR bands for NR features in Rel-19</w:t>
            </w:r>
          </w:p>
        </w:tc>
        <w:tc>
          <w:tcPr>
            <w:tcW w:w="0" w:type="auto"/>
            <w:tcBorders>
              <w:top w:val="single" w:sz="4" w:space="0" w:color="auto"/>
              <w:left w:val="single" w:sz="4" w:space="0" w:color="auto"/>
              <w:bottom w:val="single" w:sz="4" w:space="0" w:color="auto"/>
              <w:right w:val="single" w:sz="4" w:space="0" w:color="auto"/>
            </w:tcBorders>
            <w:hideMark/>
          </w:tcPr>
          <w:p w14:paraId="65F0C42D" w14:textId="77777777" w:rsidR="00436E1A" w:rsidRDefault="00436E1A">
            <w:pPr>
              <w:pStyle w:val="TAL"/>
              <w:rPr>
                <w:sz w:val="16"/>
              </w:rPr>
            </w:pPr>
            <w:r>
              <w:rPr>
                <w:sz w:val="16"/>
              </w:rPr>
              <w:t>ZTE Corporation, Huawei, China Telecom</w:t>
            </w:r>
          </w:p>
        </w:tc>
        <w:tc>
          <w:tcPr>
            <w:tcW w:w="0" w:type="auto"/>
            <w:tcBorders>
              <w:top w:val="single" w:sz="4" w:space="0" w:color="auto"/>
              <w:left w:val="single" w:sz="4" w:space="0" w:color="auto"/>
              <w:bottom w:val="single" w:sz="4" w:space="0" w:color="auto"/>
              <w:right w:val="single" w:sz="4" w:space="0" w:color="auto"/>
            </w:tcBorders>
            <w:hideMark/>
          </w:tcPr>
          <w:p w14:paraId="60A2D8E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68C91F" w14:textId="77777777" w:rsidR="00436E1A" w:rsidRDefault="00436E1A">
            <w:pPr>
              <w:pStyle w:val="TAL"/>
              <w:rPr>
                <w:sz w:val="16"/>
              </w:rPr>
            </w:pPr>
            <w:r>
              <w:rPr>
                <w:sz w:val="16"/>
              </w:rPr>
              <w:t>R5-254337</w:t>
            </w:r>
          </w:p>
        </w:tc>
        <w:tc>
          <w:tcPr>
            <w:tcW w:w="0" w:type="auto"/>
            <w:tcBorders>
              <w:top w:val="single" w:sz="4" w:space="0" w:color="auto"/>
              <w:left w:val="single" w:sz="4" w:space="0" w:color="auto"/>
              <w:bottom w:val="single" w:sz="4" w:space="0" w:color="auto"/>
              <w:right w:val="single" w:sz="4" w:space="0" w:color="auto"/>
            </w:tcBorders>
            <w:hideMark/>
          </w:tcPr>
          <w:p w14:paraId="68F89FF9" w14:textId="77777777" w:rsidR="00436E1A" w:rsidRDefault="00436E1A">
            <w:pPr>
              <w:pStyle w:val="TAL"/>
              <w:rPr>
                <w:sz w:val="16"/>
              </w:rPr>
            </w:pPr>
            <w:r>
              <w:rPr>
                <w:sz w:val="16"/>
              </w:rPr>
              <w:t>-</w:t>
            </w:r>
          </w:p>
        </w:tc>
      </w:tr>
      <w:tr w:rsidR="00436E1A" w14:paraId="0D666FA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A33569E" w14:textId="77777777" w:rsidR="00436E1A" w:rsidRDefault="00436E1A">
            <w:pPr>
              <w:pStyle w:val="TAL"/>
              <w:rPr>
                <w:sz w:val="16"/>
              </w:rPr>
            </w:pPr>
            <w:r>
              <w:rPr>
                <w:sz w:val="16"/>
              </w:rPr>
              <w:t>R5-254913</w:t>
            </w:r>
          </w:p>
        </w:tc>
        <w:tc>
          <w:tcPr>
            <w:tcW w:w="0" w:type="auto"/>
            <w:tcBorders>
              <w:top w:val="single" w:sz="4" w:space="0" w:color="auto"/>
              <w:left w:val="single" w:sz="4" w:space="0" w:color="auto"/>
              <w:bottom w:val="single" w:sz="4" w:space="0" w:color="auto"/>
              <w:right w:val="single" w:sz="4" w:space="0" w:color="auto"/>
            </w:tcBorders>
            <w:hideMark/>
          </w:tcPr>
          <w:p w14:paraId="6E8EAB89" w14:textId="77777777" w:rsidR="00436E1A" w:rsidRDefault="00436E1A">
            <w:pPr>
              <w:pStyle w:val="TAL"/>
              <w:rPr>
                <w:sz w:val="16"/>
              </w:rPr>
            </w:pPr>
            <w:r>
              <w:rPr>
                <w:sz w:val="16"/>
              </w:rPr>
              <w:t>New WID on UE Conformance – FR1 TRP (Total Radiated Power), TRS (Total Radiated Sensitivity) and MIMO OTA (Over the Air) testing enhancement Phase 3</w:t>
            </w:r>
          </w:p>
        </w:tc>
        <w:tc>
          <w:tcPr>
            <w:tcW w:w="0" w:type="auto"/>
            <w:tcBorders>
              <w:top w:val="single" w:sz="4" w:space="0" w:color="auto"/>
              <w:left w:val="single" w:sz="4" w:space="0" w:color="auto"/>
              <w:bottom w:val="single" w:sz="4" w:space="0" w:color="auto"/>
              <w:right w:val="single" w:sz="4" w:space="0" w:color="auto"/>
            </w:tcBorders>
            <w:hideMark/>
          </w:tcPr>
          <w:p w14:paraId="72579330" w14:textId="77777777" w:rsidR="00436E1A" w:rsidRDefault="00436E1A">
            <w:pPr>
              <w:pStyle w:val="TAL"/>
              <w:rPr>
                <w:sz w:val="16"/>
              </w:rPr>
            </w:pPr>
            <w:r>
              <w:rPr>
                <w:sz w:val="16"/>
              </w:rPr>
              <w:t>Apple Inc, Vivo</w:t>
            </w:r>
          </w:p>
        </w:tc>
        <w:tc>
          <w:tcPr>
            <w:tcW w:w="0" w:type="auto"/>
            <w:tcBorders>
              <w:top w:val="single" w:sz="4" w:space="0" w:color="auto"/>
              <w:left w:val="single" w:sz="4" w:space="0" w:color="auto"/>
              <w:bottom w:val="single" w:sz="4" w:space="0" w:color="auto"/>
              <w:right w:val="single" w:sz="4" w:space="0" w:color="auto"/>
            </w:tcBorders>
            <w:hideMark/>
          </w:tcPr>
          <w:p w14:paraId="24B69259"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B192831" w14:textId="77777777" w:rsidR="00436E1A" w:rsidRDefault="00436E1A">
            <w:pPr>
              <w:pStyle w:val="TAL"/>
              <w:rPr>
                <w:sz w:val="16"/>
              </w:rPr>
            </w:pPr>
            <w:r>
              <w:rPr>
                <w:sz w:val="16"/>
              </w:rPr>
              <w:t>R5-254431</w:t>
            </w:r>
          </w:p>
        </w:tc>
        <w:tc>
          <w:tcPr>
            <w:tcW w:w="0" w:type="auto"/>
            <w:tcBorders>
              <w:top w:val="single" w:sz="4" w:space="0" w:color="auto"/>
              <w:left w:val="single" w:sz="4" w:space="0" w:color="auto"/>
              <w:bottom w:val="single" w:sz="4" w:space="0" w:color="auto"/>
              <w:right w:val="single" w:sz="4" w:space="0" w:color="auto"/>
            </w:tcBorders>
            <w:hideMark/>
          </w:tcPr>
          <w:p w14:paraId="5F279AB1" w14:textId="77777777" w:rsidR="00436E1A" w:rsidRDefault="00436E1A">
            <w:pPr>
              <w:pStyle w:val="TAL"/>
              <w:rPr>
                <w:sz w:val="16"/>
              </w:rPr>
            </w:pPr>
            <w:r>
              <w:rPr>
                <w:sz w:val="16"/>
              </w:rPr>
              <w:t>-</w:t>
            </w:r>
          </w:p>
        </w:tc>
      </w:tr>
      <w:tr w:rsidR="00436E1A" w14:paraId="6487663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DD68DCC" w14:textId="77777777" w:rsidR="00436E1A" w:rsidRDefault="00436E1A">
            <w:pPr>
              <w:pStyle w:val="TAL"/>
              <w:rPr>
                <w:sz w:val="16"/>
              </w:rPr>
            </w:pPr>
            <w:r>
              <w:rPr>
                <w:sz w:val="16"/>
              </w:rPr>
              <w:t>R5-254914</w:t>
            </w:r>
          </w:p>
        </w:tc>
        <w:tc>
          <w:tcPr>
            <w:tcW w:w="0" w:type="auto"/>
            <w:tcBorders>
              <w:top w:val="single" w:sz="4" w:space="0" w:color="auto"/>
              <w:left w:val="single" w:sz="4" w:space="0" w:color="auto"/>
              <w:bottom w:val="single" w:sz="4" w:space="0" w:color="auto"/>
              <w:right w:val="single" w:sz="4" w:space="0" w:color="auto"/>
            </w:tcBorders>
            <w:hideMark/>
          </w:tcPr>
          <w:p w14:paraId="1B0A9810" w14:textId="77777777" w:rsidR="00436E1A" w:rsidRDefault="00436E1A">
            <w:pPr>
              <w:pStyle w:val="TAL"/>
              <w:rPr>
                <w:sz w:val="16"/>
              </w:rPr>
            </w:pPr>
            <w:r>
              <w:rPr>
                <w:sz w:val="16"/>
              </w:rPr>
              <w:t>UE Conformance - core and perf requirements for IoT NTN TDD mode</w:t>
            </w:r>
          </w:p>
        </w:tc>
        <w:tc>
          <w:tcPr>
            <w:tcW w:w="0" w:type="auto"/>
            <w:tcBorders>
              <w:top w:val="single" w:sz="4" w:space="0" w:color="auto"/>
              <w:left w:val="single" w:sz="4" w:space="0" w:color="auto"/>
              <w:bottom w:val="single" w:sz="4" w:space="0" w:color="auto"/>
              <w:right w:val="single" w:sz="4" w:space="0" w:color="auto"/>
            </w:tcBorders>
            <w:hideMark/>
          </w:tcPr>
          <w:p w14:paraId="00786633" w14:textId="77777777" w:rsidR="00436E1A" w:rsidRDefault="00436E1A">
            <w:pPr>
              <w:pStyle w:val="TAL"/>
              <w:rPr>
                <w:sz w:val="16"/>
              </w:rPr>
            </w:pPr>
            <w:r>
              <w:rPr>
                <w:sz w:val="16"/>
              </w:rPr>
              <w:t>Iridium Satellite LLC</w:t>
            </w:r>
          </w:p>
        </w:tc>
        <w:tc>
          <w:tcPr>
            <w:tcW w:w="0" w:type="auto"/>
            <w:tcBorders>
              <w:top w:val="single" w:sz="4" w:space="0" w:color="auto"/>
              <w:left w:val="single" w:sz="4" w:space="0" w:color="auto"/>
              <w:bottom w:val="single" w:sz="4" w:space="0" w:color="auto"/>
              <w:right w:val="single" w:sz="4" w:space="0" w:color="auto"/>
            </w:tcBorders>
            <w:hideMark/>
          </w:tcPr>
          <w:p w14:paraId="25F5517A"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F436979" w14:textId="77777777" w:rsidR="00436E1A" w:rsidRDefault="00436E1A">
            <w:pPr>
              <w:pStyle w:val="TAL"/>
              <w:rPr>
                <w:sz w:val="16"/>
              </w:rPr>
            </w:pPr>
            <w:r>
              <w:rPr>
                <w:sz w:val="16"/>
              </w:rPr>
              <w:t>R5-254043</w:t>
            </w:r>
          </w:p>
        </w:tc>
        <w:tc>
          <w:tcPr>
            <w:tcW w:w="0" w:type="auto"/>
            <w:tcBorders>
              <w:top w:val="single" w:sz="4" w:space="0" w:color="auto"/>
              <w:left w:val="single" w:sz="4" w:space="0" w:color="auto"/>
              <w:bottom w:val="single" w:sz="4" w:space="0" w:color="auto"/>
              <w:right w:val="single" w:sz="4" w:space="0" w:color="auto"/>
            </w:tcBorders>
            <w:hideMark/>
          </w:tcPr>
          <w:p w14:paraId="6832161E" w14:textId="77777777" w:rsidR="00436E1A" w:rsidRDefault="00436E1A">
            <w:pPr>
              <w:pStyle w:val="TAL"/>
              <w:rPr>
                <w:sz w:val="16"/>
              </w:rPr>
            </w:pPr>
            <w:r>
              <w:rPr>
                <w:sz w:val="16"/>
              </w:rPr>
              <w:t>-</w:t>
            </w:r>
          </w:p>
        </w:tc>
      </w:tr>
      <w:tr w:rsidR="00436E1A" w14:paraId="31FE50D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96A6790" w14:textId="77777777" w:rsidR="00436E1A" w:rsidRDefault="00436E1A">
            <w:pPr>
              <w:pStyle w:val="TAL"/>
              <w:rPr>
                <w:sz w:val="16"/>
              </w:rPr>
            </w:pPr>
            <w:r>
              <w:rPr>
                <w:sz w:val="16"/>
              </w:rPr>
              <w:t>R5-254915</w:t>
            </w:r>
          </w:p>
        </w:tc>
        <w:tc>
          <w:tcPr>
            <w:tcW w:w="0" w:type="auto"/>
            <w:tcBorders>
              <w:top w:val="single" w:sz="4" w:space="0" w:color="auto"/>
              <w:left w:val="single" w:sz="4" w:space="0" w:color="auto"/>
              <w:bottom w:val="single" w:sz="4" w:space="0" w:color="auto"/>
              <w:right w:val="single" w:sz="4" w:space="0" w:color="auto"/>
            </w:tcBorders>
            <w:hideMark/>
          </w:tcPr>
          <w:p w14:paraId="4213CFA3" w14:textId="77777777" w:rsidR="00436E1A" w:rsidRDefault="00436E1A">
            <w:pPr>
              <w:pStyle w:val="TAL"/>
              <w:rPr>
                <w:sz w:val="16"/>
              </w:rPr>
            </w:pPr>
            <w:r>
              <w:rPr>
                <w:sz w:val="16"/>
              </w:rPr>
              <w:t>New WID on UE Conformance - Evolution of NR duplex operation: Sub-band full duplex (SBFD)</w:t>
            </w:r>
          </w:p>
        </w:tc>
        <w:tc>
          <w:tcPr>
            <w:tcW w:w="0" w:type="auto"/>
            <w:tcBorders>
              <w:top w:val="single" w:sz="4" w:space="0" w:color="auto"/>
              <w:left w:val="single" w:sz="4" w:space="0" w:color="auto"/>
              <w:bottom w:val="single" w:sz="4" w:space="0" w:color="auto"/>
              <w:right w:val="single" w:sz="4" w:space="0" w:color="auto"/>
            </w:tcBorders>
            <w:hideMark/>
          </w:tcPr>
          <w:p w14:paraId="0D116F45" w14:textId="77777777" w:rsidR="00436E1A" w:rsidRDefault="00436E1A">
            <w:pPr>
              <w:pStyle w:val="TAL"/>
              <w:rPr>
                <w:sz w:val="16"/>
              </w:rPr>
            </w:pPr>
            <w:r>
              <w:rPr>
                <w:sz w:val="16"/>
              </w:rPr>
              <w:t>Huawei, HiSilicon, CMCC</w:t>
            </w:r>
          </w:p>
        </w:tc>
        <w:tc>
          <w:tcPr>
            <w:tcW w:w="0" w:type="auto"/>
            <w:tcBorders>
              <w:top w:val="single" w:sz="4" w:space="0" w:color="auto"/>
              <w:left w:val="single" w:sz="4" w:space="0" w:color="auto"/>
              <w:bottom w:val="single" w:sz="4" w:space="0" w:color="auto"/>
              <w:right w:val="single" w:sz="4" w:space="0" w:color="auto"/>
            </w:tcBorders>
            <w:hideMark/>
          </w:tcPr>
          <w:p w14:paraId="70E64F61"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E80279C" w14:textId="77777777" w:rsidR="00436E1A" w:rsidRDefault="00436E1A">
            <w:pPr>
              <w:pStyle w:val="TAL"/>
              <w:rPr>
                <w:sz w:val="16"/>
              </w:rPr>
            </w:pPr>
            <w:r>
              <w:rPr>
                <w:sz w:val="16"/>
              </w:rPr>
              <w:t>R5-254453</w:t>
            </w:r>
          </w:p>
        </w:tc>
        <w:tc>
          <w:tcPr>
            <w:tcW w:w="0" w:type="auto"/>
            <w:tcBorders>
              <w:top w:val="single" w:sz="4" w:space="0" w:color="auto"/>
              <w:left w:val="single" w:sz="4" w:space="0" w:color="auto"/>
              <w:bottom w:val="single" w:sz="4" w:space="0" w:color="auto"/>
              <w:right w:val="single" w:sz="4" w:space="0" w:color="auto"/>
            </w:tcBorders>
            <w:hideMark/>
          </w:tcPr>
          <w:p w14:paraId="257C70C1" w14:textId="77777777" w:rsidR="00436E1A" w:rsidRDefault="00436E1A">
            <w:pPr>
              <w:pStyle w:val="TAL"/>
              <w:rPr>
                <w:sz w:val="16"/>
              </w:rPr>
            </w:pPr>
            <w:r>
              <w:rPr>
                <w:sz w:val="16"/>
              </w:rPr>
              <w:t>-</w:t>
            </w:r>
          </w:p>
        </w:tc>
      </w:tr>
      <w:tr w:rsidR="00436E1A" w14:paraId="683319B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4710355" w14:textId="77777777" w:rsidR="00436E1A" w:rsidRDefault="00436E1A">
            <w:pPr>
              <w:pStyle w:val="TAL"/>
              <w:rPr>
                <w:sz w:val="16"/>
              </w:rPr>
            </w:pPr>
            <w:r>
              <w:rPr>
                <w:sz w:val="16"/>
              </w:rPr>
              <w:t>R5-254916</w:t>
            </w:r>
          </w:p>
        </w:tc>
        <w:tc>
          <w:tcPr>
            <w:tcW w:w="0" w:type="auto"/>
            <w:tcBorders>
              <w:top w:val="single" w:sz="4" w:space="0" w:color="auto"/>
              <w:left w:val="single" w:sz="4" w:space="0" w:color="auto"/>
              <w:bottom w:val="single" w:sz="4" w:space="0" w:color="auto"/>
              <w:right w:val="single" w:sz="4" w:space="0" w:color="auto"/>
            </w:tcBorders>
            <w:hideMark/>
          </w:tcPr>
          <w:p w14:paraId="7E998D92" w14:textId="77777777" w:rsidR="00436E1A" w:rsidRDefault="00436E1A">
            <w:pPr>
              <w:pStyle w:val="TAL"/>
              <w:rPr>
                <w:sz w:val="16"/>
              </w:rPr>
            </w:pPr>
            <w:r>
              <w:rPr>
                <w:sz w:val="16"/>
              </w:rPr>
              <w:t>New WID on UE Conformance - Multi-carrier enhancements for NR Phase 3</w:t>
            </w:r>
          </w:p>
        </w:tc>
        <w:tc>
          <w:tcPr>
            <w:tcW w:w="0" w:type="auto"/>
            <w:tcBorders>
              <w:top w:val="single" w:sz="4" w:space="0" w:color="auto"/>
              <w:left w:val="single" w:sz="4" w:space="0" w:color="auto"/>
              <w:bottom w:val="single" w:sz="4" w:space="0" w:color="auto"/>
              <w:right w:val="single" w:sz="4" w:space="0" w:color="auto"/>
            </w:tcBorders>
            <w:hideMark/>
          </w:tcPr>
          <w:p w14:paraId="63D914FF" w14:textId="77777777" w:rsidR="00436E1A" w:rsidRDefault="00436E1A">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1A075753"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6ADD914" w14:textId="77777777" w:rsidR="00436E1A" w:rsidRDefault="00436E1A">
            <w:pPr>
              <w:pStyle w:val="TAL"/>
              <w:rPr>
                <w:sz w:val="16"/>
              </w:rPr>
            </w:pPr>
            <w:r>
              <w:rPr>
                <w:sz w:val="16"/>
              </w:rPr>
              <w:t>R5-254673</w:t>
            </w:r>
          </w:p>
        </w:tc>
        <w:tc>
          <w:tcPr>
            <w:tcW w:w="0" w:type="auto"/>
            <w:tcBorders>
              <w:top w:val="single" w:sz="4" w:space="0" w:color="auto"/>
              <w:left w:val="single" w:sz="4" w:space="0" w:color="auto"/>
              <w:bottom w:val="single" w:sz="4" w:space="0" w:color="auto"/>
              <w:right w:val="single" w:sz="4" w:space="0" w:color="auto"/>
            </w:tcBorders>
            <w:hideMark/>
          </w:tcPr>
          <w:p w14:paraId="766DAA81" w14:textId="77777777" w:rsidR="00436E1A" w:rsidRDefault="00436E1A">
            <w:pPr>
              <w:pStyle w:val="TAL"/>
              <w:rPr>
                <w:sz w:val="16"/>
              </w:rPr>
            </w:pPr>
            <w:r>
              <w:rPr>
                <w:sz w:val="16"/>
              </w:rPr>
              <w:t>-</w:t>
            </w:r>
          </w:p>
        </w:tc>
      </w:tr>
      <w:tr w:rsidR="00436E1A" w14:paraId="2859C59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6D5479" w14:textId="77777777" w:rsidR="00436E1A" w:rsidRDefault="00436E1A">
            <w:pPr>
              <w:pStyle w:val="TAL"/>
              <w:rPr>
                <w:sz w:val="16"/>
              </w:rPr>
            </w:pPr>
            <w:r>
              <w:rPr>
                <w:sz w:val="16"/>
              </w:rPr>
              <w:t>R5-254917</w:t>
            </w:r>
          </w:p>
        </w:tc>
        <w:tc>
          <w:tcPr>
            <w:tcW w:w="0" w:type="auto"/>
            <w:tcBorders>
              <w:top w:val="single" w:sz="4" w:space="0" w:color="auto"/>
              <w:left w:val="single" w:sz="4" w:space="0" w:color="auto"/>
              <w:bottom w:val="single" w:sz="4" w:space="0" w:color="auto"/>
              <w:right w:val="single" w:sz="4" w:space="0" w:color="auto"/>
            </w:tcBorders>
            <w:hideMark/>
          </w:tcPr>
          <w:p w14:paraId="7C4E7022" w14:textId="77777777" w:rsidR="00436E1A" w:rsidRDefault="00436E1A">
            <w:pPr>
              <w:pStyle w:val="TAL"/>
              <w:rPr>
                <w:sz w:val="16"/>
              </w:rPr>
            </w:pPr>
            <w:r>
              <w:rPr>
                <w:sz w:val="16"/>
              </w:rPr>
              <w:t>Add generic test procedure for Emergency call and RTT</w:t>
            </w:r>
          </w:p>
        </w:tc>
        <w:tc>
          <w:tcPr>
            <w:tcW w:w="0" w:type="auto"/>
            <w:tcBorders>
              <w:top w:val="single" w:sz="4" w:space="0" w:color="auto"/>
              <w:left w:val="single" w:sz="4" w:space="0" w:color="auto"/>
              <w:bottom w:val="single" w:sz="4" w:space="0" w:color="auto"/>
              <w:right w:val="single" w:sz="4" w:space="0" w:color="auto"/>
            </w:tcBorders>
            <w:hideMark/>
          </w:tcPr>
          <w:p w14:paraId="6830C1CF"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880CF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668014" w14:textId="77777777" w:rsidR="00436E1A" w:rsidRDefault="00436E1A">
            <w:pPr>
              <w:pStyle w:val="TAL"/>
              <w:rPr>
                <w:sz w:val="16"/>
              </w:rPr>
            </w:pPr>
            <w:r>
              <w:rPr>
                <w:sz w:val="16"/>
              </w:rPr>
              <w:t>R5-254154</w:t>
            </w:r>
          </w:p>
        </w:tc>
        <w:tc>
          <w:tcPr>
            <w:tcW w:w="0" w:type="auto"/>
            <w:tcBorders>
              <w:top w:val="single" w:sz="4" w:space="0" w:color="auto"/>
              <w:left w:val="single" w:sz="4" w:space="0" w:color="auto"/>
              <w:bottom w:val="single" w:sz="4" w:space="0" w:color="auto"/>
              <w:right w:val="single" w:sz="4" w:space="0" w:color="auto"/>
            </w:tcBorders>
            <w:hideMark/>
          </w:tcPr>
          <w:p w14:paraId="364C4E04" w14:textId="77777777" w:rsidR="00436E1A" w:rsidRDefault="00436E1A">
            <w:pPr>
              <w:pStyle w:val="TAL"/>
              <w:rPr>
                <w:sz w:val="16"/>
              </w:rPr>
            </w:pPr>
            <w:r>
              <w:rPr>
                <w:sz w:val="16"/>
              </w:rPr>
              <w:t>-</w:t>
            </w:r>
          </w:p>
        </w:tc>
      </w:tr>
      <w:tr w:rsidR="00436E1A" w14:paraId="28EBBC5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6FF3A42" w14:textId="77777777" w:rsidR="00436E1A" w:rsidRDefault="00436E1A">
            <w:pPr>
              <w:pStyle w:val="TAL"/>
              <w:rPr>
                <w:sz w:val="16"/>
              </w:rPr>
            </w:pPr>
            <w:r>
              <w:rPr>
                <w:sz w:val="16"/>
              </w:rPr>
              <w:t>R5-254918</w:t>
            </w:r>
          </w:p>
        </w:tc>
        <w:tc>
          <w:tcPr>
            <w:tcW w:w="0" w:type="auto"/>
            <w:tcBorders>
              <w:top w:val="single" w:sz="4" w:space="0" w:color="auto"/>
              <w:left w:val="single" w:sz="4" w:space="0" w:color="auto"/>
              <w:bottom w:val="single" w:sz="4" w:space="0" w:color="auto"/>
              <w:right w:val="single" w:sz="4" w:space="0" w:color="auto"/>
            </w:tcBorders>
            <w:hideMark/>
          </w:tcPr>
          <w:p w14:paraId="586AB31E" w14:textId="77777777" w:rsidR="00436E1A" w:rsidRDefault="00436E1A">
            <w:pPr>
              <w:pStyle w:val="TAL"/>
              <w:rPr>
                <w:sz w:val="16"/>
              </w:rPr>
            </w:pPr>
            <w:r>
              <w:rPr>
                <w:sz w:val="16"/>
              </w:rPr>
              <w:t>Addition of signalling test frequencies and conditions for variable Tx-Rx spacing for NB-IoT for NTN band 253, 254 and 255</w:t>
            </w:r>
          </w:p>
        </w:tc>
        <w:tc>
          <w:tcPr>
            <w:tcW w:w="0" w:type="auto"/>
            <w:tcBorders>
              <w:top w:val="single" w:sz="4" w:space="0" w:color="auto"/>
              <w:left w:val="single" w:sz="4" w:space="0" w:color="auto"/>
              <w:bottom w:val="single" w:sz="4" w:space="0" w:color="auto"/>
              <w:right w:val="single" w:sz="4" w:space="0" w:color="auto"/>
            </w:tcBorders>
            <w:hideMark/>
          </w:tcPr>
          <w:p w14:paraId="10666822" w14:textId="77777777" w:rsidR="00436E1A" w:rsidRDefault="00436E1A">
            <w:pPr>
              <w:pStyle w:val="TAL"/>
              <w:rPr>
                <w:sz w:val="16"/>
              </w:rPr>
            </w:pPr>
            <w:r>
              <w:rPr>
                <w:sz w:val="16"/>
              </w:rPr>
              <w:t>EchoStar, Viasat</w:t>
            </w:r>
          </w:p>
        </w:tc>
        <w:tc>
          <w:tcPr>
            <w:tcW w:w="0" w:type="auto"/>
            <w:tcBorders>
              <w:top w:val="single" w:sz="4" w:space="0" w:color="auto"/>
              <w:left w:val="single" w:sz="4" w:space="0" w:color="auto"/>
              <w:bottom w:val="single" w:sz="4" w:space="0" w:color="auto"/>
              <w:right w:val="single" w:sz="4" w:space="0" w:color="auto"/>
            </w:tcBorders>
            <w:hideMark/>
          </w:tcPr>
          <w:p w14:paraId="43B598D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B59506" w14:textId="77777777" w:rsidR="00436E1A" w:rsidRDefault="00436E1A">
            <w:pPr>
              <w:pStyle w:val="TAL"/>
              <w:rPr>
                <w:sz w:val="16"/>
              </w:rPr>
            </w:pPr>
            <w:r>
              <w:rPr>
                <w:sz w:val="16"/>
              </w:rPr>
              <w:t>R5-254251</w:t>
            </w:r>
          </w:p>
        </w:tc>
        <w:tc>
          <w:tcPr>
            <w:tcW w:w="0" w:type="auto"/>
            <w:tcBorders>
              <w:top w:val="single" w:sz="4" w:space="0" w:color="auto"/>
              <w:left w:val="single" w:sz="4" w:space="0" w:color="auto"/>
              <w:bottom w:val="single" w:sz="4" w:space="0" w:color="auto"/>
              <w:right w:val="single" w:sz="4" w:space="0" w:color="auto"/>
            </w:tcBorders>
            <w:hideMark/>
          </w:tcPr>
          <w:p w14:paraId="5922D900" w14:textId="77777777" w:rsidR="00436E1A" w:rsidRDefault="00436E1A">
            <w:pPr>
              <w:pStyle w:val="TAL"/>
              <w:rPr>
                <w:sz w:val="16"/>
              </w:rPr>
            </w:pPr>
            <w:r>
              <w:rPr>
                <w:sz w:val="16"/>
              </w:rPr>
              <w:t>-</w:t>
            </w:r>
          </w:p>
        </w:tc>
      </w:tr>
      <w:tr w:rsidR="00436E1A" w14:paraId="18632B7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A4A87F" w14:textId="77777777" w:rsidR="00436E1A" w:rsidRDefault="00436E1A">
            <w:pPr>
              <w:pStyle w:val="TAL"/>
              <w:rPr>
                <w:sz w:val="16"/>
              </w:rPr>
            </w:pPr>
            <w:r>
              <w:rPr>
                <w:sz w:val="16"/>
              </w:rPr>
              <w:t>R5-254919</w:t>
            </w:r>
          </w:p>
        </w:tc>
        <w:tc>
          <w:tcPr>
            <w:tcW w:w="0" w:type="auto"/>
            <w:tcBorders>
              <w:top w:val="single" w:sz="4" w:space="0" w:color="auto"/>
              <w:left w:val="single" w:sz="4" w:space="0" w:color="auto"/>
              <w:bottom w:val="single" w:sz="4" w:space="0" w:color="auto"/>
              <w:right w:val="single" w:sz="4" w:space="0" w:color="auto"/>
            </w:tcBorders>
            <w:hideMark/>
          </w:tcPr>
          <w:p w14:paraId="25E10301" w14:textId="77777777" w:rsidR="00436E1A" w:rsidRDefault="00436E1A">
            <w:pPr>
              <w:pStyle w:val="TAL"/>
              <w:rPr>
                <w:sz w:val="16"/>
              </w:rPr>
            </w:pPr>
            <w:r>
              <w:rPr>
                <w:sz w:val="16"/>
              </w:rPr>
              <w:t>Addition of test frequencies and updates to support protocol test coverage for NB-IoT inband in NTN NR</w:t>
            </w:r>
          </w:p>
        </w:tc>
        <w:tc>
          <w:tcPr>
            <w:tcW w:w="0" w:type="auto"/>
            <w:tcBorders>
              <w:top w:val="single" w:sz="4" w:space="0" w:color="auto"/>
              <w:left w:val="single" w:sz="4" w:space="0" w:color="auto"/>
              <w:bottom w:val="single" w:sz="4" w:space="0" w:color="auto"/>
              <w:right w:val="single" w:sz="4" w:space="0" w:color="auto"/>
            </w:tcBorders>
            <w:hideMark/>
          </w:tcPr>
          <w:p w14:paraId="443D025F" w14:textId="77777777" w:rsidR="00436E1A" w:rsidRDefault="00436E1A">
            <w:pPr>
              <w:pStyle w:val="TAL"/>
              <w:rPr>
                <w:sz w:val="16"/>
              </w:rPr>
            </w:pPr>
            <w:r>
              <w:rPr>
                <w:sz w:val="16"/>
              </w:rPr>
              <w:t>EchoStar, Viasat</w:t>
            </w:r>
          </w:p>
        </w:tc>
        <w:tc>
          <w:tcPr>
            <w:tcW w:w="0" w:type="auto"/>
            <w:tcBorders>
              <w:top w:val="single" w:sz="4" w:space="0" w:color="auto"/>
              <w:left w:val="single" w:sz="4" w:space="0" w:color="auto"/>
              <w:bottom w:val="single" w:sz="4" w:space="0" w:color="auto"/>
              <w:right w:val="single" w:sz="4" w:space="0" w:color="auto"/>
            </w:tcBorders>
            <w:hideMark/>
          </w:tcPr>
          <w:p w14:paraId="7390DB8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422B1A" w14:textId="77777777" w:rsidR="00436E1A" w:rsidRDefault="00436E1A">
            <w:pPr>
              <w:pStyle w:val="TAL"/>
              <w:rPr>
                <w:sz w:val="16"/>
              </w:rPr>
            </w:pPr>
            <w:r>
              <w:rPr>
                <w:sz w:val="16"/>
              </w:rPr>
              <w:t>R5-254269</w:t>
            </w:r>
          </w:p>
        </w:tc>
        <w:tc>
          <w:tcPr>
            <w:tcW w:w="0" w:type="auto"/>
            <w:tcBorders>
              <w:top w:val="single" w:sz="4" w:space="0" w:color="auto"/>
              <w:left w:val="single" w:sz="4" w:space="0" w:color="auto"/>
              <w:bottom w:val="single" w:sz="4" w:space="0" w:color="auto"/>
              <w:right w:val="single" w:sz="4" w:space="0" w:color="auto"/>
            </w:tcBorders>
            <w:hideMark/>
          </w:tcPr>
          <w:p w14:paraId="607C3752" w14:textId="77777777" w:rsidR="00436E1A" w:rsidRDefault="00436E1A">
            <w:pPr>
              <w:pStyle w:val="TAL"/>
              <w:rPr>
                <w:sz w:val="16"/>
              </w:rPr>
            </w:pPr>
            <w:r>
              <w:rPr>
                <w:sz w:val="16"/>
              </w:rPr>
              <w:t>-</w:t>
            </w:r>
          </w:p>
        </w:tc>
      </w:tr>
      <w:tr w:rsidR="00436E1A" w14:paraId="2D7DE17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F86620C" w14:textId="77777777" w:rsidR="00436E1A" w:rsidRDefault="00436E1A">
            <w:pPr>
              <w:pStyle w:val="TAL"/>
              <w:rPr>
                <w:sz w:val="16"/>
              </w:rPr>
            </w:pPr>
            <w:r>
              <w:rPr>
                <w:sz w:val="16"/>
              </w:rPr>
              <w:t>R5-254920</w:t>
            </w:r>
          </w:p>
        </w:tc>
        <w:tc>
          <w:tcPr>
            <w:tcW w:w="0" w:type="auto"/>
            <w:tcBorders>
              <w:top w:val="single" w:sz="4" w:space="0" w:color="auto"/>
              <w:left w:val="single" w:sz="4" w:space="0" w:color="auto"/>
              <w:bottom w:val="single" w:sz="4" w:space="0" w:color="auto"/>
              <w:right w:val="single" w:sz="4" w:space="0" w:color="auto"/>
            </w:tcBorders>
            <w:hideMark/>
          </w:tcPr>
          <w:p w14:paraId="516C3196" w14:textId="77777777" w:rsidR="00436E1A" w:rsidRDefault="00436E1A">
            <w:pPr>
              <w:pStyle w:val="TAL"/>
              <w:rPr>
                <w:sz w:val="16"/>
              </w:rPr>
            </w:pPr>
            <w:r>
              <w:rPr>
                <w:sz w:val="16"/>
              </w:rPr>
              <w:t>Correction to USIM configuration for eCall over EPS capable UEs</w:t>
            </w:r>
          </w:p>
        </w:tc>
        <w:tc>
          <w:tcPr>
            <w:tcW w:w="0" w:type="auto"/>
            <w:tcBorders>
              <w:top w:val="single" w:sz="4" w:space="0" w:color="auto"/>
              <w:left w:val="single" w:sz="4" w:space="0" w:color="auto"/>
              <w:bottom w:val="single" w:sz="4" w:space="0" w:color="auto"/>
              <w:right w:val="single" w:sz="4" w:space="0" w:color="auto"/>
            </w:tcBorders>
            <w:hideMark/>
          </w:tcPr>
          <w:p w14:paraId="3EB72F6B" w14:textId="77777777" w:rsidR="00436E1A" w:rsidRDefault="00436E1A">
            <w:pPr>
              <w:pStyle w:val="TAL"/>
              <w:rPr>
                <w:sz w:val="16"/>
              </w:rPr>
            </w:pPr>
            <w:r>
              <w:rPr>
                <w:sz w:val="16"/>
              </w:rPr>
              <w:t>Qualcomm Incorporated, Rohde &amp; Schwarz</w:t>
            </w:r>
          </w:p>
        </w:tc>
        <w:tc>
          <w:tcPr>
            <w:tcW w:w="0" w:type="auto"/>
            <w:tcBorders>
              <w:top w:val="single" w:sz="4" w:space="0" w:color="auto"/>
              <w:left w:val="single" w:sz="4" w:space="0" w:color="auto"/>
              <w:bottom w:val="single" w:sz="4" w:space="0" w:color="auto"/>
              <w:right w:val="single" w:sz="4" w:space="0" w:color="auto"/>
            </w:tcBorders>
            <w:hideMark/>
          </w:tcPr>
          <w:p w14:paraId="14A2F33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5A3D0E" w14:textId="77777777" w:rsidR="00436E1A" w:rsidRDefault="00436E1A">
            <w:pPr>
              <w:pStyle w:val="TAL"/>
              <w:rPr>
                <w:sz w:val="16"/>
              </w:rPr>
            </w:pPr>
            <w:r>
              <w:rPr>
                <w:sz w:val="16"/>
              </w:rPr>
              <w:t>R5-254507</w:t>
            </w:r>
          </w:p>
        </w:tc>
        <w:tc>
          <w:tcPr>
            <w:tcW w:w="0" w:type="auto"/>
            <w:tcBorders>
              <w:top w:val="single" w:sz="4" w:space="0" w:color="auto"/>
              <w:left w:val="single" w:sz="4" w:space="0" w:color="auto"/>
              <w:bottom w:val="single" w:sz="4" w:space="0" w:color="auto"/>
              <w:right w:val="single" w:sz="4" w:space="0" w:color="auto"/>
            </w:tcBorders>
            <w:hideMark/>
          </w:tcPr>
          <w:p w14:paraId="02E53062" w14:textId="77777777" w:rsidR="00436E1A" w:rsidRDefault="00436E1A">
            <w:pPr>
              <w:pStyle w:val="TAL"/>
              <w:rPr>
                <w:sz w:val="16"/>
              </w:rPr>
            </w:pPr>
            <w:r>
              <w:rPr>
                <w:sz w:val="16"/>
              </w:rPr>
              <w:t>-</w:t>
            </w:r>
          </w:p>
        </w:tc>
      </w:tr>
      <w:tr w:rsidR="00436E1A" w14:paraId="22566B5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3F5F1C" w14:textId="77777777" w:rsidR="00436E1A" w:rsidRDefault="00436E1A">
            <w:pPr>
              <w:pStyle w:val="TAL"/>
              <w:rPr>
                <w:sz w:val="16"/>
              </w:rPr>
            </w:pPr>
            <w:r>
              <w:rPr>
                <w:sz w:val="16"/>
              </w:rPr>
              <w:t>R5-254921</w:t>
            </w:r>
          </w:p>
        </w:tc>
        <w:tc>
          <w:tcPr>
            <w:tcW w:w="0" w:type="auto"/>
            <w:tcBorders>
              <w:top w:val="single" w:sz="4" w:space="0" w:color="auto"/>
              <w:left w:val="single" w:sz="4" w:space="0" w:color="auto"/>
              <w:bottom w:val="single" w:sz="4" w:space="0" w:color="auto"/>
              <w:right w:val="single" w:sz="4" w:space="0" w:color="auto"/>
            </w:tcBorders>
            <w:hideMark/>
          </w:tcPr>
          <w:p w14:paraId="07308D97" w14:textId="77777777" w:rsidR="00436E1A" w:rsidRDefault="00436E1A">
            <w:pPr>
              <w:pStyle w:val="TAL"/>
              <w:rPr>
                <w:sz w:val="16"/>
              </w:rPr>
            </w:pPr>
            <w:r>
              <w:rPr>
                <w:sz w:val="16"/>
              </w:rPr>
              <w:t>Addition of applicability and PICS for protocol test coverage for NB-IoT inband in NTN NR</w:t>
            </w:r>
          </w:p>
        </w:tc>
        <w:tc>
          <w:tcPr>
            <w:tcW w:w="0" w:type="auto"/>
            <w:tcBorders>
              <w:top w:val="single" w:sz="4" w:space="0" w:color="auto"/>
              <w:left w:val="single" w:sz="4" w:space="0" w:color="auto"/>
              <w:bottom w:val="single" w:sz="4" w:space="0" w:color="auto"/>
              <w:right w:val="single" w:sz="4" w:space="0" w:color="auto"/>
            </w:tcBorders>
            <w:hideMark/>
          </w:tcPr>
          <w:p w14:paraId="6CB49A37" w14:textId="77777777" w:rsidR="00436E1A" w:rsidRDefault="00436E1A">
            <w:pPr>
              <w:pStyle w:val="TAL"/>
              <w:rPr>
                <w:sz w:val="16"/>
              </w:rPr>
            </w:pPr>
            <w:r>
              <w:rPr>
                <w:sz w:val="16"/>
              </w:rPr>
              <w:t>EchoStar</w:t>
            </w:r>
          </w:p>
        </w:tc>
        <w:tc>
          <w:tcPr>
            <w:tcW w:w="0" w:type="auto"/>
            <w:tcBorders>
              <w:top w:val="single" w:sz="4" w:space="0" w:color="auto"/>
              <w:left w:val="single" w:sz="4" w:space="0" w:color="auto"/>
              <w:bottom w:val="single" w:sz="4" w:space="0" w:color="auto"/>
              <w:right w:val="single" w:sz="4" w:space="0" w:color="auto"/>
            </w:tcBorders>
            <w:hideMark/>
          </w:tcPr>
          <w:p w14:paraId="678D314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A96AF5" w14:textId="77777777" w:rsidR="00436E1A" w:rsidRDefault="00436E1A">
            <w:pPr>
              <w:pStyle w:val="TAL"/>
              <w:rPr>
                <w:sz w:val="16"/>
              </w:rPr>
            </w:pPr>
            <w:r>
              <w:rPr>
                <w:sz w:val="16"/>
              </w:rPr>
              <w:t>R5-254270</w:t>
            </w:r>
          </w:p>
        </w:tc>
        <w:tc>
          <w:tcPr>
            <w:tcW w:w="0" w:type="auto"/>
            <w:tcBorders>
              <w:top w:val="single" w:sz="4" w:space="0" w:color="auto"/>
              <w:left w:val="single" w:sz="4" w:space="0" w:color="auto"/>
              <w:bottom w:val="single" w:sz="4" w:space="0" w:color="auto"/>
              <w:right w:val="single" w:sz="4" w:space="0" w:color="auto"/>
            </w:tcBorders>
            <w:hideMark/>
          </w:tcPr>
          <w:p w14:paraId="347908E1" w14:textId="77777777" w:rsidR="00436E1A" w:rsidRDefault="00436E1A">
            <w:pPr>
              <w:pStyle w:val="TAL"/>
              <w:rPr>
                <w:sz w:val="16"/>
              </w:rPr>
            </w:pPr>
            <w:r>
              <w:rPr>
                <w:sz w:val="16"/>
              </w:rPr>
              <w:t>-</w:t>
            </w:r>
          </w:p>
        </w:tc>
      </w:tr>
      <w:tr w:rsidR="00436E1A" w14:paraId="22EA7B2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860CD02" w14:textId="77777777" w:rsidR="00436E1A" w:rsidRDefault="00436E1A">
            <w:pPr>
              <w:pStyle w:val="TAL"/>
              <w:rPr>
                <w:sz w:val="16"/>
              </w:rPr>
            </w:pPr>
            <w:r>
              <w:rPr>
                <w:sz w:val="16"/>
              </w:rPr>
              <w:t>R5-254922</w:t>
            </w:r>
          </w:p>
        </w:tc>
        <w:tc>
          <w:tcPr>
            <w:tcW w:w="0" w:type="auto"/>
            <w:tcBorders>
              <w:top w:val="single" w:sz="4" w:space="0" w:color="auto"/>
              <w:left w:val="single" w:sz="4" w:space="0" w:color="auto"/>
              <w:bottom w:val="single" w:sz="4" w:space="0" w:color="auto"/>
              <w:right w:val="single" w:sz="4" w:space="0" w:color="auto"/>
            </w:tcBorders>
            <w:hideMark/>
          </w:tcPr>
          <w:p w14:paraId="64A5AED9" w14:textId="77777777" w:rsidR="00436E1A" w:rsidRDefault="00436E1A">
            <w:pPr>
              <w:pStyle w:val="TAL"/>
              <w:rPr>
                <w:sz w:val="16"/>
              </w:rPr>
            </w:pPr>
            <w:r>
              <w:rPr>
                <w:sz w:val="16"/>
              </w:rPr>
              <w:t>Correction of Inter-RAT cell reselection test case 6.2.3.6</w:t>
            </w:r>
          </w:p>
        </w:tc>
        <w:tc>
          <w:tcPr>
            <w:tcW w:w="0" w:type="auto"/>
            <w:tcBorders>
              <w:top w:val="single" w:sz="4" w:space="0" w:color="auto"/>
              <w:left w:val="single" w:sz="4" w:space="0" w:color="auto"/>
              <w:bottom w:val="single" w:sz="4" w:space="0" w:color="auto"/>
              <w:right w:val="single" w:sz="4" w:space="0" w:color="auto"/>
            </w:tcBorders>
            <w:hideMark/>
          </w:tcPr>
          <w:p w14:paraId="4331B4F7"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4F8446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658ACC" w14:textId="77777777" w:rsidR="00436E1A" w:rsidRDefault="00436E1A">
            <w:pPr>
              <w:pStyle w:val="TAL"/>
              <w:rPr>
                <w:sz w:val="16"/>
              </w:rPr>
            </w:pPr>
            <w:r>
              <w:rPr>
                <w:sz w:val="16"/>
              </w:rPr>
              <w:t>R5-254495</w:t>
            </w:r>
          </w:p>
        </w:tc>
        <w:tc>
          <w:tcPr>
            <w:tcW w:w="0" w:type="auto"/>
            <w:tcBorders>
              <w:top w:val="single" w:sz="4" w:space="0" w:color="auto"/>
              <w:left w:val="single" w:sz="4" w:space="0" w:color="auto"/>
              <w:bottom w:val="single" w:sz="4" w:space="0" w:color="auto"/>
              <w:right w:val="single" w:sz="4" w:space="0" w:color="auto"/>
            </w:tcBorders>
            <w:hideMark/>
          </w:tcPr>
          <w:p w14:paraId="098A8A5B" w14:textId="77777777" w:rsidR="00436E1A" w:rsidRDefault="00436E1A">
            <w:pPr>
              <w:pStyle w:val="TAL"/>
              <w:rPr>
                <w:sz w:val="16"/>
              </w:rPr>
            </w:pPr>
            <w:r>
              <w:rPr>
                <w:sz w:val="16"/>
              </w:rPr>
              <w:t>-</w:t>
            </w:r>
          </w:p>
        </w:tc>
      </w:tr>
      <w:tr w:rsidR="00436E1A" w14:paraId="678FCFE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8838CEB" w14:textId="77777777" w:rsidR="00436E1A" w:rsidRDefault="00436E1A">
            <w:pPr>
              <w:pStyle w:val="TAL"/>
              <w:rPr>
                <w:sz w:val="16"/>
              </w:rPr>
            </w:pPr>
            <w:r>
              <w:rPr>
                <w:sz w:val="16"/>
              </w:rPr>
              <w:t>R5-254923</w:t>
            </w:r>
          </w:p>
        </w:tc>
        <w:tc>
          <w:tcPr>
            <w:tcW w:w="0" w:type="auto"/>
            <w:tcBorders>
              <w:top w:val="single" w:sz="4" w:space="0" w:color="auto"/>
              <w:left w:val="single" w:sz="4" w:space="0" w:color="auto"/>
              <w:bottom w:val="single" w:sz="4" w:space="0" w:color="auto"/>
              <w:right w:val="single" w:sz="4" w:space="0" w:color="auto"/>
            </w:tcBorders>
            <w:hideMark/>
          </w:tcPr>
          <w:p w14:paraId="09C1CF9E" w14:textId="77777777" w:rsidR="00436E1A" w:rsidRDefault="00436E1A">
            <w:pPr>
              <w:pStyle w:val="TAL"/>
              <w:rPr>
                <w:sz w:val="16"/>
              </w:rPr>
            </w:pPr>
            <w:r>
              <w:rPr>
                <w:sz w:val="16"/>
              </w:rPr>
              <w:t>Addition of Inter-RAT cell reselection test case 6.2.3.36</w:t>
            </w:r>
          </w:p>
        </w:tc>
        <w:tc>
          <w:tcPr>
            <w:tcW w:w="0" w:type="auto"/>
            <w:tcBorders>
              <w:top w:val="single" w:sz="4" w:space="0" w:color="auto"/>
              <w:left w:val="single" w:sz="4" w:space="0" w:color="auto"/>
              <w:bottom w:val="single" w:sz="4" w:space="0" w:color="auto"/>
              <w:right w:val="single" w:sz="4" w:space="0" w:color="auto"/>
            </w:tcBorders>
            <w:hideMark/>
          </w:tcPr>
          <w:p w14:paraId="6B46955F"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DDD477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0B4DB5" w14:textId="77777777" w:rsidR="00436E1A" w:rsidRDefault="00436E1A">
            <w:pPr>
              <w:pStyle w:val="TAL"/>
              <w:rPr>
                <w:sz w:val="16"/>
              </w:rPr>
            </w:pPr>
            <w:r>
              <w:rPr>
                <w:sz w:val="16"/>
              </w:rPr>
              <w:t>R5-254513</w:t>
            </w:r>
          </w:p>
        </w:tc>
        <w:tc>
          <w:tcPr>
            <w:tcW w:w="0" w:type="auto"/>
            <w:tcBorders>
              <w:top w:val="single" w:sz="4" w:space="0" w:color="auto"/>
              <w:left w:val="single" w:sz="4" w:space="0" w:color="auto"/>
              <w:bottom w:val="single" w:sz="4" w:space="0" w:color="auto"/>
              <w:right w:val="single" w:sz="4" w:space="0" w:color="auto"/>
            </w:tcBorders>
            <w:hideMark/>
          </w:tcPr>
          <w:p w14:paraId="35B122C6" w14:textId="77777777" w:rsidR="00436E1A" w:rsidRDefault="00436E1A">
            <w:pPr>
              <w:pStyle w:val="TAL"/>
              <w:rPr>
                <w:sz w:val="16"/>
              </w:rPr>
            </w:pPr>
            <w:r>
              <w:rPr>
                <w:sz w:val="16"/>
              </w:rPr>
              <w:t>-</w:t>
            </w:r>
          </w:p>
        </w:tc>
      </w:tr>
      <w:tr w:rsidR="00436E1A" w14:paraId="05501FD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326F5A9" w14:textId="77777777" w:rsidR="00436E1A" w:rsidRDefault="00436E1A">
            <w:pPr>
              <w:pStyle w:val="TAL"/>
              <w:rPr>
                <w:sz w:val="16"/>
              </w:rPr>
            </w:pPr>
            <w:r>
              <w:rPr>
                <w:sz w:val="16"/>
              </w:rPr>
              <w:t>R5-254924</w:t>
            </w:r>
          </w:p>
        </w:tc>
        <w:tc>
          <w:tcPr>
            <w:tcW w:w="0" w:type="auto"/>
            <w:tcBorders>
              <w:top w:val="single" w:sz="4" w:space="0" w:color="auto"/>
              <w:left w:val="single" w:sz="4" w:space="0" w:color="auto"/>
              <w:bottom w:val="single" w:sz="4" w:space="0" w:color="auto"/>
              <w:right w:val="single" w:sz="4" w:space="0" w:color="auto"/>
            </w:tcBorders>
            <w:hideMark/>
          </w:tcPr>
          <w:p w14:paraId="58AAFEBA" w14:textId="77777777" w:rsidR="00436E1A" w:rsidRDefault="00436E1A">
            <w:pPr>
              <w:pStyle w:val="TAL"/>
              <w:rPr>
                <w:sz w:val="16"/>
              </w:rPr>
            </w:pPr>
            <w:r>
              <w:rPr>
                <w:sz w:val="16"/>
              </w:rPr>
              <w:t>Addition of Inter-RAT cell reselection test case 6.2.3.37</w:t>
            </w:r>
          </w:p>
        </w:tc>
        <w:tc>
          <w:tcPr>
            <w:tcW w:w="0" w:type="auto"/>
            <w:tcBorders>
              <w:top w:val="single" w:sz="4" w:space="0" w:color="auto"/>
              <w:left w:val="single" w:sz="4" w:space="0" w:color="auto"/>
              <w:bottom w:val="single" w:sz="4" w:space="0" w:color="auto"/>
              <w:right w:val="single" w:sz="4" w:space="0" w:color="auto"/>
            </w:tcBorders>
            <w:hideMark/>
          </w:tcPr>
          <w:p w14:paraId="32FB1776"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5BFE74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196239" w14:textId="77777777" w:rsidR="00436E1A" w:rsidRDefault="00436E1A">
            <w:pPr>
              <w:pStyle w:val="TAL"/>
              <w:rPr>
                <w:sz w:val="16"/>
              </w:rPr>
            </w:pPr>
            <w:r>
              <w:rPr>
                <w:sz w:val="16"/>
              </w:rPr>
              <w:t>R5-254515</w:t>
            </w:r>
          </w:p>
        </w:tc>
        <w:tc>
          <w:tcPr>
            <w:tcW w:w="0" w:type="auto"/>
            <w:tcBorders>
              <w:top w:val="single" w:sz="4" w:space="0" w:color="auto"/>
              <w:left w:val="single" w:sz="4" w:space="0" w:color="auto"/>
              <w:bottom w:val="single" w:sz="4" w:space="0" w:color="auto"/>
              <w:right w:val="single" w:sz="4" w:space="0" w:color="auto"/>
            </w:tcBorders>
            <w:hideMark/>
          </w:tcPr>
          <w:p w14:paraId="7ED9D1BC" w14:textId="77777777" w:rsidR="00436E1A" w:rsidRDefault="00436E1A">
            <w:pPr>
              <w:pStyle w:val="TAL"/>
              <w:rPr>
                <w:sz w:val="16"/>
              </w:rPr>
            </w:pPr>
            <w:r>
              <w:rPr>
                <w:sz w:val="16"/>
              </w:rPr>
              <w:t>-</w:t>
            </w:r>
          </w:p>
        </w:tc>
      </w:tr>
      <w:tr w:rsidR="00436E1A" w14:paraId="3AD6DE1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DE36A2D" w14:textId="77777777" w:rsidR="00436E1A" w:rsidRDefault="00436E1A">
            <w:pPr>
              <w:pStyle w:val="TAL"/>
              <w:rPr>
                <w:sz w:val="16"/>
              </w:rPr>
            </w:pPr>
            <w:r>
              <w:rPr>
                <w:sz w:val="16"/>
              </w:rPr>
              <w:t>R5-254925</w:t>
            </w:r>
          </w:p>
        </w:tc>
        <w:tc>
          <w:tcPr>
            <w:tcW w:w="0" w:type="auto"/>
            <w:tcBorders>
              <w:top w:val="single" w:sz="4" w:space="0" w:color="auto"/>
              <w:left w:val="single" w:sz="4" w:space="0" w:color="auto"/>
              <w:bottom w:val="single" w:sz="4" w:space="0" w:color="auto"/>
              <w:right w:val="single" w:sz="4" w:space="0" w:color="auto"/>
            </w:tcBorders>
            <w:hideMark/>
          </w:tcPr>
          <w:p w14:paraId="486D3B14" w14:textId="77777777" w:rsidR="00436E1A" w:rsidRDefault="00436E1A">
            <w:pPr>
              <w:pStyle w:val="TAL"/>
              <w:rPr>
                <w:sz w:val="16"/>
              </w:rPr>
            </w:pPr>
            <w:r>
              <w:rPr>
                <w:sz w:val="16"/>
              </w:rPr>
              <w:t>Correction to applicability of interRAT test cases</w:t>
            </w:r>
          </w:p>
        </w:tc>
        <w:tc>
          <w:tcPr>
            <w:tcW w:w="0" w:type="auto"/>
            <w:tcBorders>
              <w:top w:val="single" w:sz="4" w:space="0" w:color="auto"/>
              <w:left w:val="single" w:sz="4" w:space="0" w:color="auto"/>
              <w:bottom w:val="single" w:sz="4" w:space="0" w:color="auto"/>
              <w:right w:val="single" w:sz="4" w:space="0" w:color="auto"/>
            </w:tcBorders>
            <w:hideMark/>
          </w:tcPr>
          <w:p w14:paraId="21805C7D" w14:textId="77777777" w:rsidR="00436E1A" w:rsidRDefault="00436E1A">
            <w:pPr>
              <w:pStyle w:val="TAL"/>
              <w:rPr>
                <w:sz w:val="16"/>
              </w:rPr>
            </w:pPr>
            <w:r>
              <w:rPr>
                <w:sz w:val="16"/>
              </w:rPr>
              <w:t>Qualcomm Incorporated, MCC TF160</w:t>
            </w:r>
          </w:p>
        </w:tc>
        <w:tc>
          <w:tcPr>
            <w:tcW w:w="0" w:type="auto"/>
            <w:tcBorders>
              <w:top w:val="single" w:sz="4" w:space="0" w:color="auto"/>
              <w:left w:val="single" w:sz="4" w:space="0" w:color="auto"/>
              <w:bottom w:val="single" w:sz="4" w:space="0" w:color="auto"/>
              <w:right w:val="single" w:sz="4" w:space="0" w:color="auto"/>
            </w:tcBorders>
            <w:hideMark/>
          </w:tcPr>
          <w:p w14:paraId="5468E24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BE9B55" w14:textId="77777777" w:rsidR="00436E1A" w:rsidRDefault="00436E1A">
            <w:pPr>
              <w:pStyle w:val="TAL"/>
              <w:rPr>
                <w:sz w:val="16"/>
              </w:rPr>
            </w:pPr>
            <w:r>
              <w:rPr>
                <w:sz w:val="16"/>
              </w:rPr>
              <w:t>R5-254504</w:t>
            </w:r>
          </w:p>
        </w:tc>
        <w:tc>
          <w:tcPr>
            <w:tcW w:w="0" w:type="auto"/>
            <w:tcBorders>
              <w:top w:val="single" w:sz="4" w:space="0" w:color="auto"/>
              <w:left w:val="single" w:sz="4" w:space="0" w:color="auto"/>
              <w:bottom w:val="single" w:sz="4" w:space="0" w:color="auto"/>
              <w:right w:val="single" w:sz="4" w:space="0" w:color="auto"/>
            </w:tcBorders>
            <w:hideMark/>
          </w:tcPr>
          <w:p w14:paraId="6959F347" w14:textId="77777777" w:rsidR="00436E1A" w:rsidRDefault="00436E1A">
            <w:pPr>
              <w:pStyle w:val="TAL"/>
              <w:rPr>
                <w:sz w:val="16"/>
              </w:rPr>
            </w:pPr>
            <w:r>
              <w:rPr>
                <w:sz w:val="16"/>
              </w:rPr>
              <w:t>-</w:t>
            </w:r>
          </w:p>
        </w:tc>
      </w:tr>
      <w:tr w:rsidR="00436E1A" w14:paraId="6813B65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013A08D" w14:textId="77777777" w:rsidR="00436E1A" w:rsidRDefault="00436E1A">
            <w:pPr>
              <w:pStyle w:val="TAL"/>
              <w:rPr>
                <w:sz w:val="16"/>
              </w:rPr>
            </w:pPr>
            <w:r>
              <w:rPr>
                <w:sz w:val="16"/>
              </w:rPr>
              <w:t>R5-254926</w:t>
            </w:r>
          </w:p>
        </w:tc>
        <w:tc>
          <w:tcPr>
            <w:tcW w:w="0" w:type="auto"/>
            <w:tcBorders>
              <w:top w:val="single" w:sz="4" w:space="0" w:color="auto"/>
              <w:left w:val="single" w:sz="4" w:space="0" w:color="auto"/>
              <w:bottom w:val="single" w:sz="4" w:space="0" w:color="auto"/>
              <w:right w:val="single" w:sz="4" w:space="0" w:color="auto"/>
            </w:tcBorders>
            <w:hideMark/>
          </w:tcPr>
          <w:p w14:paraId="6C032CE4" w14:textId="77777777" w:rsidR="00436E1A" w:rsidRDefault="00436E1A">
            <w:pPr>
              <w:pStyle w:val="TAL"/>
              <w:rPr>
                <w:sz w:val="16"/>
              </w:rPr>
            </w:pPr>
            <w:r>
              <w:rPr>
                <w:sz w:val="16"/>
              </w:rPr>
              <w:t>Applicability updates for protection against improper interRAT reselection test cases</w:t>
            </w:r>
          </w:p>
        </w:tc>
        <w:tc>
          <w:tcPr>
            <w:tcW w:w="0" w:type="auto"/>
            <w:tcBorders>
              <w:top w:val="single" w:sz="4" w:space="0" w:color="auto"/>
              <w:left w:val="single" w:sz="4" w:space="0" w:color="auto"/>
              <w:bottom w:val="single" w:sz="4" w:space="0" w:color="auto"/>
              <w:right w:val="single" w:sz="4" w:space="0" w:color="auto"/>
            </w:tcBorders>
            <w:hideMark/>
          </w:tcPr>
          <w:p w14:paraId="50DE27B4"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5A60E6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83D32B" w14:textId="77777777" w:rsidR="00436E1A" w:rsidRDefault="00436E1A">
            <w:pPr>
              <w:pStyle w:val="TAL"/>
              <w:rPr>
                <w:sz w:val="16"/>
              </w:rPr>
            </w:pPr>
            <w:r>
              <w:rPr>
                <w:sz w:val="16"/>
              </w:rPr>
              <w:t>R5-254516</w:t>
            </w:r>
          </w:p>
        </w:tc>
        <w:tc>
          <w:tcPr>
            <w:tcW w:w="0" w:type="auto"/>
            <w:tcBorders>
              <w:top w:val="single" w:sz="4" w:space="0" w:color="auto"/>
              <w:left w:val="single" w:sz="4" w:space="0" w:color="auto"/>
              <w:bottom w:val="single" w:sz="4" w:space="0" w:color="auto"/>
              <w:right w:val="single" w:sz="4" w:space="0" w:color="auto"/>
            </w:tcBorders>
            <w:hideMark/>
          </w:tcPr>
          <w:p w14:paraId="224910BC" w14:textId="77777777" w:rsidR="00436E1A" w:rsidRDefault="00436E1A">
            <w:pPr>
              <w:pStyle w:val="TAL"/>
              <w:rPr>
                <w:sz w:val="16"/>
              </w:rPr>
            </w:pPr>
            <w:r>
              <w:rPr>
                <w:sz w:val="16"/>
              </w:rPr>
              <w:t>-</w:t>
            </w:r>
          </w:p>
        </w:tc>
      </w:tr>
      <w:tr w:rsidR="00436E1A" w14:paraId="7C66322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7480538" w14:textId="77777777" w:rsidR="00436E1A" w:rsidRDefault="00436E1A">
            <w:pPr>
              <w:pStyle w:val="TAL"/>
              <w:rPr>
                <w:sz w:val="16"/>
              </w:rPr>
            </w:pPr>
            <w:r>
              <w:rPr>
                <w:sz w:val="16"/>
              </w:rPr>
              <w:t>R5-254927</w:t>
            </w:r>
          </w:p>
        </w:tc>
        <w:tc>
          <w:tcPr>
            <w:tcW w:w="0" w:type="auto"/>
            <w:tcBorders>
              <w:top w:val="single" w:sz="4" w:space="0" w:color="auto"/>
              <w:left w:val="single" w:sz="4" w:space="0" w:color="auto"/>
              <w:bottom w:val="single" w:sz="4" w:space="0" w:color="auto"/>
              <w:right w:val="single" w:sz="4" w:space="0" w:color="auto"/>
            </w:tcBorders>
            <w:hideMark/>
          </w:tcPr>
          <w:p w14:paraId="00FD23B8" w14:textId="77777777" w:rsidR="00436E1A" w:rsidRDefault="00436E1A">
            <w:pPr>
              <w:pStyle w:val="TAL"/>
              <w:rPr>
                <w:sz w:val="16"/>
              </w:rPr>
            </w:pPr>
            <w:r>
              <w:rPr>
                <w:sz w:val="16"/>
              </w:rPr>
              <w:t>Editorial correction to test purpose in Aerial UE Test Case</w:t>
            </w:r>
          </w:p>
        </w:tc>
        <w:tc>
          <w:tcPr>
            <w:tcW w:w="0" w:type="auto"/>
            <w:tcBorders>
              <w:top w:val="single" w:sz="4" w:space="0" w:color="auto"/>
              <w:left w:val="single" w:sz="4" w:space="0" w:color="auto"/>
              <w:bottom w:val="single" w:sz="4" w:space="0" w:color="auto"/>
              <w:right w:val="single" w:sz="4" w:space="0" w:color="auto"/>
            </w:tcBorders>
            <w:hideMark/>
          </w:tcPr>
          <w:p w14:paraId="0A4FEC50"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372981D2"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E662294" w14:textId="77777777" w:rsidR="00436E1A" w:rsidRDefault="00436E1A">
            <w:pPr>
              <w:pStyle w:val="TAL"/>
              <w:rPr>
                <w:sz w:val="16"/>
              </w:rPr>
            </w:pPr>
            <w:r>
              <w:rPr>
                <w:sz w:val="16"/>
              </w:rPr>
              <w:t>R5-254820</w:t>
            </w:r>
          </w:p>
        </w:tc>
        <w:tc>
          <w:tcPr>
            <w:tcW w:w="0" w:type="auto"/>
            <w:tcBorders>
              <w:top w:val="single" w:sz="4" w:space="0" w:color="auto"/>
              <w:left w:val="single" w:sz="4" w:space="0" w:color="auto"/>
              <w:bottom w:val="single" w:sz="4" w:space="0" w:color="auto"/>
              <w:right w:val="single" w:sz="4" w:space="0" w:color="auto"/>
            </w:tcBorders>
            <w:hideMark/>
          </w:tcPr>
          <w:p w14:paraId="3F495C49" w14:textId="77777777" w:rsidR="00436E1A" w:rsidRDefault="00436E1A">
            <w:pPr>
              <w:pStyle w:val="TAL"/>
              <w:rPr>
                <w:sz w:val="16"/>
              </w:rPr>
            </w:pPr>
            <w:r>
              <w:rPr>
                <w:sz w:val="16"/>
              </w:rPr>
              <w:t>R5-254987</w:t>
            </w:r>
          </w:p>
        </w:tc>
      </w:tr>
      <w:tr w:rsidR="00436E1A" w14:paraId="2F18907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9F4055" w14:textId="77777777" w:rsidR="00436E1A" w:rsidRDefault="00436E1A">
            <w:pPr>
              <w:pStyle w:val="TAL"/>
              <w:rPr>
                <w:sz w:val="16"/>
              </w:rPr>
            </w:pPr>
            <w:r>
              <w:rPr>
                <w:sz w:val="16"/>
              </w:rPr>
              <w:t>R5-254928</w:t>
            </w:r>
          </w:p>
        </w:tc>
        <w:tc>
          <w:tcPr>
            <w:tcW w:w="0" w:type="auto"/>
            <w:tcBorders>
              <w:top w:val="single" w:sz="4" w:space="0" w:color="auto"/>
              <w:left w:val="single" w:sz="4" w:space="0" w:color="auto"/>
              <w:bottom w:val="single" w:sz="4" w:space="0" w:color="auto"/>
              <w:right w:val="single" w:sz="4" w:space="0" w:color="auto"/>
            </w:tcBorders>
            <w:hideMark/>
          </w:tcPr>
          <w:p w14:paraId="3373FD62" w14:textId="77777777" w:rsidR="00436E1A" w:rsidRDefault="00436E1A">
            <w:pPr>
              <w:pStyle w:val="TAL"/>
              <w:rPr>
                <w:sz w:val="16"/>
              </w:rPr>
            </w:pPr>
            <w:r>
              <w:rPr>
                <w:sz w:val="16"/>
              </w:rPr>
              <w:t>Correction to EMM test case 9.2.3.3.1</w:t>
            </w:r>
          </w:p>
        </w:tc>
        <w:tc>
          <w:tcPr>
            <w:tcW w:w="0" w:type="auto"/>
            <w:tcBorders>
              <w:top w:val="single" w:sz="4" w:space="0" w:color="auto"/>
              <w:left w:val="single" w:sz="4" w:space="0" w:color="auto"/>
              <w:bottom w:val="single" w:sz="4" w:space="0" w:color="auto"/>
              <w:right w:val="single" w:sz="4" w:space="0" w:color="auto"/>
            </w:tcBorders>
            <w:hideMark/>
          </w:tcPr>
          <w:p w14:paraId="03CC5FDD" w14:textId="77777777" w:rsidR="00436E1A" w:rsidRDefault="00436E1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52864AC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4F03FB7" w14:textId="77777777" w:rsidR="00436E1A" w:rsidRDefault="00436E1A">
            <w:pPr>
              <w:pStyle w:val="TAL"/>
              <w:rPr>
                <w:sz w:val="16"/>
              </w:rPr>
            </w:pPr>
            <w:r>
              <w:rPr>
                <w:sz w:val="16"/>
              </w:rPr>
              <w:t>R5-254201</w:t>
            </w:r>
          </w:p>
        </w:tc>
        <w:tc>
          <w:tcPr>
            <w:tcW w:w="0" w:type="auto"/>
            <w:tcBorders>
              <w:top w:val="single" w:sz="4" w:space="0" w:color="auto"/>
              <w:left w:val="single" w:sz="4" w:space="0" w:color="auto"/>
              <w:bottom w:val="single" w:sz="4" w:space="0" w:color="auto"/>
              <w:right w:val="single" w:sz="4" w:space="0" w:color="auto"/>
            </w:tcBorders>
            <w:hideMark/>
          </w:tcPr>
          <w:p w14:paraId="0FC90D86" w14:textId="77777777" w:rsidR="00436E1A" w:rsidRDefault="00436E1A">
            <w:pPr>
              <w:pStyle w:val="TAL"/>
              <w:rPr>
                <w:sz w:val="16"/>
              </w:rPr>
            </w:pPr>
            <w:r>
              <w:rPr>
                <w:sz w:val="16"/>
              </w:rPr>
              <w:t>R5-255105</w:t>
            </w:r>
          </w:p>
        </w:tc>
      </w:tr>
      <w:tr w:rsidR="00436E1A" w14:paraId="134BEA0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C6A12D2" w14:textId="77777777" w:rsidR="00436E1A" w:rsidRDefault="00436E1A">
            <w:pPr>
              <w:pStyle w:val="TAL"/>
              <w:rPr>
                <w:sz w:val="16"/>
              </w:rPr>
            </w:pPr>
            <w:r>
              <w:rPr>
                <w:sz w:val="16"/>
              </w:rPr>
              <w:t>R5-254929</w:t>
            </w:r>
          </w:p>
        </w:tc>
        <w:tc>
          <w:tcPr>
            <w:tcW w:w="0" w:type="auto"/>
            <w:tcBorders>
              <w:top w:val="single" w:sz="4" w:space="0" w:color="auto"/>
              <w:left w:val="single" w:sz="4" w:space="0" w:color="auto"/>
              <w:bottom w:val="single" w:sz="4" w:space="0" w:color="auto"/>
              <w:right w:val="single" w:sz="4" w:space="0" w:color="auto"/>
            </w:tcBorders>
            <w:hideMark/>
          </w:tcPr>
          <w:p w14:paraId="6C60DEF9" w14:textId="77777777" w:rsidR="00436E1A" w:rsidRDefault="00436E1A">
            <w:pPr>
              <w:pStyle w:val="TAL"/>
              <w:rPr>
                <w:sz w:val="16"/>
              </w:rPr>
            </w:pPr>
            <w:r>
              <w:rPr>
                <w:sz w:val="16"/>
              </w:rPr>
              <w:t>Corrections to NB-IoT UP PUR test case 22.1.6</w:t>
            </w:r>
          </w:p>
        </w:tc>
        <w:tc>
          <w:tcPr>
            <w:tcW w:w="0" w:type="auto"/>
            <w:tcBorders>
              <w:top w:val="single" w:sz="4" w:space="0" w:color="auto"/>
              <w:left w:val="single" w:sz="4" w:space="0" w:color="auto"/>
              <w:bottom w:val="single" w:sz="4" w:space="0" w:color="auto"/>
              <w:right w:val="single" w:sz="4" w:space="0" w:color="auto"/>
            </w:tcBorders>
            <w:hideMark/>
          </w:tcPr>
          <w:p w14:paraId="5B56EABF" w14:textId="77777777" w:rsidR="00436E1A" w:rsidRDefault="00436E1A">
            <w:pPr>
              <w:pStyle w:val="TAL"/>
              <w:rPr>
                <w:sz w:val="16"/>
              </w:rPr>
            </w:pPr>
            <w:r>
              <w:rPr>
                <w:sz w:val="16"/>
              </w:rPr>
              <w:t>MCC TF 160</w:t>
            </w:r>
          </w:p>
        </w:tc>
        <w:tc>
          <w:tcPr>
            <w:tcW w:w="0" w:type="auto"/>
            <w:tcBorders>
              <w:top w:val="single" w:sz="4" w:space="0" w:color="auto"/>
              <w:left w:val="single" w:sz="4" w:space="0" w:color="auto"/>
              <w:bottom w:val="single" w:sz="4" w:space="0" w:color="auto"/>
              <w:right w:val="single" w:sz="4" w:space="0" w:color="auto"/>
            </w:tcBorders>
            <w:hideMark/>
          </w:tcPr>
          <w:p w14:paraId="307877A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9237F4" w14:textId="77777777" w:rsidR="00436E1A" w:rsidRDefault="00436E1A">
            <w:pPr>
              <w:pStyle w:val="TAL"/>
              <w:rPr>
                <w:sz w:val="16"/>
              </w:rPr>
            </w:pPr>
            <w:r>
              <w:rPr>
                <w:sz w:val="16"/>
              </w:rPr>
              <w:t>R5-253997</w:t>
            </w:r>
          </w:p>
        </w:tc>
        <w:tc>
          <w:tcPr>
            <w:tcW w:w="0" w:type="auto"/>
            <w:tcBorders>
              <w:top w:val="single" w:sz="4" w:space="0" w:color="auto"/>
              <w:left w:val="single" w:sz="4" w:space="0" w:color="auto"/>
              <w:bottom w:val="single" w:sz="4" w:space="0" w:color="auto"/>
              <w:right w:val="single" w:sz="4" w:space="0" w:color="auto"/>
            </w:tcBorders>
            <w:hideMark/>
          </w:tcPr>
          <w:p w14:paraId="3C7944A9" w14:textId="77777777" w:rsidR="00436E1A" w:rsidRDefault="00436E1A">
            <w:pPr>
              <w:pStyle w:val="TAL"/>
              <w:rPr>
                <w:sz w:val="16"/>
              </w:rPr>
            </w:pPr>
            <w:r>
              <w:rPr>
                <w:sz w:val="16"/>
              </w:rPr>
              <w:t>-</w:t>
            </w:r>
          </w:p>
        </w:tc>
      </w:tr>
      <w:tr w:rsidR="00436E1A" w14:paraId="61D5335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25CDD56" w14:textId="77777777" w:rsidR="00436E1A" w:rsidRDefault="00436E1A">
            <w:pPr>
              <w:pStyle w:val="TAL"/>
              <w:rPr>
                <w:sz w:val="16"/>
              </w:rPr>
            </w:pPr>
            <w:r>
              <w:rPr>
                <w:sz w:val="16"/>
              </w:rPr>
              <w:t>R5-254930</w:t>
            </w:r>
          </w:p>
        </w:tc>
        <w:tc>
          <w:tcPr>
            <w:tcW w:w="0" w:type="auto"/>
            <w:tcBorders>
              <w:top w:val="single" w:sz="4" w:space="0" w:color="auto"/>
              <w:left w:val="single" w:sz="4" w:space="0" w:color="auto"/>
              <w:bottom w:val="single" w:sz="4" w:space="0" w:color="auto"/>
              <w:right w:val="single" w:sz="4" w:space="0" w:color="auto"/>
            </w:tcBorders>
            <w:hideMark/>
          </w:tcPr>
          <w:p w14:paraId="1FA41631" w14:textId="77777777" w:rsidR="00436E1A" w:rsidRDefault="00436E1A">
            <w:pPr>
              <w:pStyle w:val="TAL"/>
              <w:rPr>
                <w:sz w:val="16"/>
              </w:rPr>
            </w:pPr>
            <w:r>
              <w:rPr>
                <w:sz w:val="16"/>
              </w:rPr>
              <w:t>Proposal for new test case related to UE mobility in inter-system upon receiving the 5GMM cause value #15 in the REGISTRATION REJECT message</w:t>
            </w:r>
          </w:p>
        </w:tc>
        <w:tc>
          <w:tcPr>
            <w:tcW w:w="0" w:type="auto"/>
            <w:tcBorders>
              <w:top w:val="single" w:sz="4" w:space="0" w:color="auto"/>
              <w:left w:val="single" w:sz="4" w:space="0" w:color="auto"/>
              <w:bottom w:val="single" w:sz="4" w:space="0" w:color="auto"/>
              <w:right w:val="single" w:sz="4" w:space="0" w:color="auto"/>
            </w:tcBorders>
            <w:hideMark/>
          </w:tcPr>
          <w:p w14:paraId="74F4297E"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5E8C2DB"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D881D9B" w14:textId="77777777" w:rsidR="00436E1A" w:rsidRDefault="00436E1A">
            <w:pPr>
              <w:pStyle w:val="TAL"/>
              <w:rPr>
                <w:sz w:val="16"/>
              </w:rPr>
            </w:pPr>
            <w:r>
              <w:rPr>
                <w:sz w:val="16"/>
              </w:rPr>
              <w:t>R5-254208</w:t>
            </w:r>
          </w:p>
        </w:tc>
        <w:tc>
          <w:tcPr>
            <w:tcW w:w="0" w:type="auto"/>
            <w:tcBorders>
              <w:top w:val="single" w:sz="4" w:space="0" w:color="auto"/>
              <w:left w:val="single" w:sz="4" w:space="0" w:color="auto"/>
              <w:bottom w:val="single" w:sz="4" w:space="0" w:color="auto"/>
              <w:right w:val="single" w:sz="4" w:space="0" w:color="auto"/>
            </w:tcBorders>
            <w:hideMark/>
          </w:tcPr>
          <w:p w14:paraId="49E4992D" w14:textId="77777777" w:rsidR="00436E1A" w:rsidRDefault="00436E1A">
            <w:pPr>
              <w:pStyle w:val="TAL"/>
              <w:rPr>
                <w:sz w:val="16"/>
              </w:rPr>
            </w:pPr>
            <w:r>
              <w:rPr>
                <w:sz w:val="16"/>
              </w:rPr>
              <w:t>-</w:t>
            </w:r>
          </w:p>
        </w:tc>
      </w:tr>
      <w:tr w:rsidR="00436E1A" w14:paraId="3AD5127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B1F1181" w14:textId="77777777" w:rsidR="00436E1A" w:rsidRDefault="00436E1A">
            <w:pPr>
              <w:pStyle w:val="TAL"/>
              <w:rPr>
                <w:sz w:val="16"/>
              </w:rPr>
            </w:pPr>
            <w:r>
              <w:rPr>
                <w:sz w:val="16"/>
              </w:rPr>
              <w:t>R5-254931</w:t>
            </w:r>
          </w:p>
        </w:tc>
        <w:tc>
          <w:tcPr>
            <w:tcW w:w="0" w:type="auto"/>
            <w:tcBorders>
              <w:top w:val="single" w:sz="4" w:space="0" w:color="auto"/>
              <w:left w:val="single" w:sz="4" w:space="0" w:color="auto"/>
              <w:bottom w:val="single" w:sz="4" w:space="0" w:color="auto"/>
              <w:right w:val="single" w:sz="4" w:space="0" w:color="auto"/>
            </w:tcBorders>
            <w:hideMark/>
          </w:tcPr>
          <w:p w14:paraId="01EF629A" w14:textId="77777777" w:rsidR="00436E1A" w:rsidRDefault="00436E1A">
            <w:pPr>
              <w:pStyle w:val="TAL"/>
              <w:rPr>
                <w:sz w:val="16"/>
              </w:rPr>
            </w:pPr>
            <w:r>
              <w:rPr>
                <w:sz w:val="16"/>
              </w:rPr>
              <w:t>Discussion on addition of test coverage for Rel-17 Search space set group switching</w:t>
            </w:r>
          </w:p>
        </w:tc>
        <w:tc>
          <w:tcPr>
            <w:tcW w:w="0" w:type="auto"/>
            <w:tcBorders>
              <w:top w:val="single" w:sz="4" w:space="0" w:color="auto"/>
              <w:left w:val="single" w:sz="4" w:space="0" w:color="auto"/>
              <w:bottom w:val="single" w:sz="4" w:space="0" w:color="auto"/>
              <w:right w:val="single" w:sz="4" w:space="0" w:color="auto"/>
            </w:tcBorders>
            <w:hideMark/>
          </w:tcPr>
          <w:p w14:paraId="57A64E2A"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2117F26"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4478FC7" w14:textId="77777777" w:rsidR="00436E1A" w:rsidRDefault="00436E1A">
            <w:pPr>
              <w:pStyle w:val="TAL"/>
              <w:rPr>
                <w:sz w:val="16"/>
              </w:rPr>
            </w:pPr>
            <w:r>
              <w:rPr>
                <w:sz w:val="16"/>
              </w:rPr>
              <w:t>R5-254544</w:t>
            </w:r>
          </w:p>
        </w:tc>
        <w:tc>
          <w:tcPr>
            <w:tcW w:w="0" w:type="auto"/>
            <w:tcBorders>
              <w:top w:val="single" w:sz="4" w:space="0" w:color="auto"/>
              <w:left w:val="single" w:sz="4" w:space="0" w:color="auto"/>
              <w:bottom w:val="single" w:sz="4" w:space="0" w:color="auto"/>
              <w:right w:val="single" w:sz="4" w:space="0" w:color="auto"/>
            </w:tcBorders>
            <w:hideMark/>
          </w:tcPr>
          <w:p w14:paraId="186376E6" w14:textId="77777777" w:rsidR="00436E1A" w:rsidRDefault="00436E1A">
            <w:pPr>
              <w:pStyle w:val="TAL"/>
              <w:rPr>
                <w:sz w:val="16"/>
              </w:rPr>
            </w:pPr>
            <w:r>
              <w:rPr>
                <w:sz w:val="16"/>
              </w:rPr>
              <w:t>-</w:t>
            </w:r>
          </w:p>
        </w:tc>
      </w:tr>
      <w:tr w:rsidR="00436E1A" w14:paraId="2F831FC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B327949" w14:textId="77777777" w:rsidR="00436E1A" w:rsidRDefault="00436E1A">
            <w:pPr>
              <w:pStyle w:val="TAL"/>
              <w:rPr>
                <w:sz w:val="16"/>
              </w:rPr>
            </w:pPr>
            <w:r>
              <w:rPr>
                <w:sz w:val="16"/>
              </w:rPr>
              <w:t>R5-254932</w:t>
            </w:r>
          </w:p>
        </w:tc>
        <w:tc>
          <w:tcPr>
            <w:tcW w:w="0" w:type="auto"/>
            <w:tcBorders>
              <w:top w:val="single" w:sz="4" w:space="0" w:color="auto"/>
              <w:left w:val="single" w:sz="4" w:space="0" w:color="auto"/>
              <w:bottom w:val="single" w:sz="4" w:space="0" w:color="auto"/>
              <w:right w:val="single" w:sz="4" w:space="0" w:color="auto"/>
            </w:tcBorders>
            <w:hideMark/>
          </w:tcPr>
          <w:p w14:paraId="7A63AA60" w14:textId="77777777" w:rsidR="00436E1A" w:rsidRDefault="00436E1A">
            <w:pPr>
              <w:pStyle w:val="TAL"/>
              <w:rPr>
                <w:sz w:val="16"/>
              </w:rPr>
            </w:pPr>
            <w:r>
              <w:rPr>
                <w:sz w:val="16"/>
              </w:rPr>
              <w:t>Update to SOR-CMCI PICS</w:t>
            </w:r>
          </w:p>
        </w:tc>
        <w:tc>
          <w:tcPr>
            <w:tcW w:w="0" w:type="auto"/>
            <w:tcBorders>
              <w:top w:val="single" w:sz="4" w:space="0" w:color="auto"/>
              <w:left w:val="single" w:sz="4" w:space="0" w:color="auto"/>
              <w:bottom w:val="single" w:sz="4" w:space="0" w:color="auto"/>
              <w:right w:val="single" w:sz="4" w:space="0" w:color="auto"/>
            </w:tcBorders>
            <w:hideMark/>
          </w:tcPr>
          <w:p w14:paraId="5C8C224E"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70CE6E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01DF5E" w14:textId="77777777" w:rsidR="00436E1A" w:rsidRDefault="00436E1A">
            <w:pPr>
              <w:pStyle w:val="TAL"/>
              <w:rPr>
                <w:sz w:val="16"/>
              </w:rPr>
            </w:pPr>
            <w:r>
              <w:rPr>
                <w:sz w:val="16"/>
              </w:rPr>
              <w:t>R5-253793</w:t>
            </w:r>
          </w:p>
        </w:tc>
        <w:tc>
          <w:tcPr>
            <w:tcW w:w="0" w:type="auto"/>
            <w:tcBorders>
              <w:top w:val="single" w:sz="4" w:space="0" w:color="auto"/>
              <w:left w:val="single" w:sz="4" w:space="0" w:color="auto"/>
              <w:bottom w:val="single" w:sz="4" w:space="0" w:color="auto"/>
              <w:right w:val="single" w:sz="4" w:space="0" w:color="auto"/>
            </w:tcBorders>
            <w:hideMark/>
          </w:tcPr>
          <w:p w14:paraId="03E2D146" w14:textId="77777777" w:rsidR="00436E1A" w:rsidRDefault="00436E1A">
            <w:pPr>
              <w:pStyle w:val="TAL"/>
              <w:rPr>
                <w:sz w:val="16"/>
              </w:rPr>
            </w:pPr>
            <w:r>
              <w:rPr>
                <w:sz w:val="16"/>
              </w:rPr>
              <w:t>-</w:t>
            </w:r>
          </w:p>
        </w:tc>
      </w:tr>
      <w:tr w:rsidR="00436E1A" w14:paraId="26741CA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466FBB8" w14:textId="77777777" w:rsidR="00436E1A" w:rsidRDefault="00436E1A">
            <w:pPr>
              <w:pStyle w:val="TAL"/>
              <w:rPr>
                <w:sz w:val="16"/>
              </w:rPr>
            </w:pPr>
            <w:r>
              <w:rPr>
                <w:sz w:val="16"/>
              </w:rPr>
              <w:t>R5-254933</w:t>
            </w:r>
          </w:p>
        </w:tc>
        <w:tc>
          <w:tcPr>
            <w:tcW w:w="0" w:type="auto"/>
            <w:tcBorders>
              <w:top w:val="single" w:sz="4" w:space="0" w:color="auto"/>
              <w:left w:val="single" w:sz="4" w:space="0" w:color="auto"/>
              <w:bottom w:val="single" w:sz="4" w:space="0" w:color="auto"/>
              <w:right w:val="single" w:sz="4" w:space="0" w:color="auto"/>
            </w:tcBorders>
            <w:hideMark/>
          </w:tcPr>
          <w:p w14:paraId="0DD3A74D" w14:textId="77777777" w:rsidR="00436E1A" w:rsidRDefault="00436E1A">
            <w:pPr>
              <w:pStyle w:val="TAL"/>
              <w:rPr>
                <w:sz w:val="16"/>
              </w:rPr>
            </w:pPr>
            <w:r>
              <w:rPr>
                <w:sz w:val="16"/>
              </w:rPr>
              <w:t>Addition of PICS for SSSG switching</w:t>
            </w:r>
          </w:p>
        </w:tc>
        <w:tc>
          <w:tcPr>
            <w:tcW w:w="0" w:type="auto"/>
            <w:tcBorders>
              <w:top w:val="single" w:sz="4" w:space="0" w:color="auto"/>
              <w:left w:val="single" w:sz="4" w:space="0" w:color="auto"/>
              <w:bottom w:val="single" w:sz="4" w:space="0" w:color="auto"/>
              <w:right w:val="single" w:sz="4" w:space="0" w:color="auto"/>
            </w:tcBorders>
            <w:hideMark/>
          </w:tcPr>
          <w:p w14:paraId="0BC5E634"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21D195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618D72" w14:textId="77777777" w:rsidR="00436E1A" w:rsidRDefault="00436E1A">
            <w:pPr>
              <w:pStyle w:val="TAL"/>
              <w:rPr>
                <w:sz w:val="16"/>
              </w:rPr>
            </w:pPr>
            <w:r>
              <w:rPr>
                <w:sz w:val="16"/>
              </w:rPr>
              <w:t>R5-254579</w:t>
            </w:r>
          </w:p>
        </w:tc>
        <w:tc>
          <w:tcPr>
            <w:tcW w:w="0" w:type="auto"/>
            <w:tcBorders>
              <w:top w:val="single" w:sz="4" w:space="0" w:color="auto"/>
              <w:left w:val="single" w:sz="4" w:space="0" w:color="auto"/>
              <w:bottom w:val="single" w:sz="4" w:space="0" w:color="auto"/>
              <w:right w:val="single" w:sz="4" w:space="0" w:color="auto"/>
            </w:tcBorders>
            <w:hideMark/>
          </w:tcPr>
          <w:p w14:paraId="467C37C3" w14:textId="77777777" w:rsidR="00436E1A" w:rsidRDefault="00436E1A">
            <w:pPr>
              <w:pStyle w:val="TAL"/>
              <w:rPr>
                <w:sz w:val="16"/>
              </w:rPr>
            </w:pPr>
            <w:r>
              <w:rPr>
                <w:sz w:val="16"/>
              </w:rPr>
              <w:t>-</w:t>
            </w:r>
          </w:p>
        </w:tc>
      </w:tr>
      <w:tr w:rsidR="00436E1A" w14:paraId="2AED174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F7C8404" w14:textId="77777777" w:rsidR="00436E1A" w:rsidRDefault="00436E1A">
            <w:pPr>
              <w:pStyle w:val="TAL"/>
              <w:rPr>
                <w:sz w:val="16"/>
              </w:rPr>
            </w:pPr>
            <w:r>
              <w:rPr>
                <w:sz w:val="16"/>
              </w:rPr>
              <w:t>R5-254934</w:t>
            </w:r>
          </w:p>
        </w:tc>
        <w:tc>
          <w:tcPr>
            <w:tcW w:w="0" w:type="auto"/>
            <w:tcBorders>
              <w:top w:val="single" w:sz="4" w:space="0" w:color="auto"/>
              <w:left w:val="single" w:sz="4" w:space="0" w:color="auto"/>
              <w:bottom w:val="single" w:sz="4" w:space="0" w:color="auto"/>
              <w:right w:val="single" w:sz="4" w:space="0" w:color="auto"/>
            </w:tcBorders>
            <w:hideMark/>
          </w:tcPr>
          <w:p w14:paraId="76E17A9F" w14:textId="77777777" w:rsidR="00436E1A" w:rsidRDefault="00436E1A">
            <w:pPr>
              <w:pStyle w:val="TAL"/>
              <w:rPr>
                <w:sz w:val="16"/>
              </w:rPr>
            </w:pPr>
            <w:r>
              <w:rPr>
                <w:sz w:val="16"/>
              </w:rPr>
              <w:t>Update the feMIMO test case 7.1.1.3.17.X - Multi-TRP</w:t>
            </w:r>
          </w:p>
        </w:tc>
        <w:tc>
          <w:tcPr>
            <w:tcW w:w="0" w:type="auto"/>
            <w:tcBorders>
              <w:top w:val="single" w:sz="4" w:space="0" w:color="auto"/>
              <w:left w:val="single" w:sz="4" w:space="0" w:color="auto"/>
              <w:bottom w:val="single" w:sz="4" w:space="0" w:color="auto"/>
              <w:right w:val="single" w:sz="4" w:space="0" w:color="auto"/>
            </w:tcBorders>
            <w:hideMark/>
          </w:tcPr>
          <w:p w14:paraId="432A188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0FCBD8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00AC61" w14:textId="77777777" w:rsidR="00436E1A" w:rsidRDefault="00436E1A">
            <w:pPr>
              <w:pStyle w:val="TAL"/>
              <w:rPr>
                <w:sz w:val="16"/>
              </w:rPr>
            </w:pPr>
            <w:r>
              <w:rPr>
                <w:sz w:val="16"/>
              </w:rPr>
              <w:t>R5-254106</w:t>
            </w:r>
          </w:p>
        </w:tc>
        <w:tc>
          <w:tcPr>
            <w:tcW w:w="0" w:type="auto"/>
            <w:tcBorders>
              <w:top w:val="single" w:sz="4" w:space="0" w:color="auto"/>
              <w:left w:val="single" w:sz="4" w:space="0" w:color="auto"/>
              <w:bottom w:val="single" w:sz="4" w:space="0" w:color="auto"/>
              <w:right w:val="single" w:sz="4" w:space="0" w:color="auto"/>
            </w:tcBorders>
            <w:hideMark/>
          </w:tcPr>
          <w:p w14:paraId="23E1DD22" w14:textId="77777777" w:rsidR="00436E1A" w:rsidRDefault="00436E1A">
            <w:pPr>
              <w:pStyle w:val="TAL"/>
              <w:rPr>
                <w:sz w:val="16"/>
              </w:rPr>
            </w:pPr>
            <w:r>
              <w:rPr>
                <w:sz w:val="16"/>
              </w:rPr>
              <w:t>-</w:t>
            </w:r>
          </w:p>
        </w:tc>
      </w:tr>
      <w:tr w:rsidR="00436E1A" w14:paraId="0568535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4A3B66B" w14:textId="77777777" w:rsidR="00436E1A" w:rsidRDefault="00436E1A">
            <w:pPr>
              <w:pStyle w:val="TAL"/>
              <w:rPr>
                <w:sz w:val="16"/>
              </w:rPr>
            </w:pPr>
            <w:r>
              <w:rPr>
                <w:sz w:val="16"/>
              </w:rPr>
              <w:t>R5-254935</w:t>
            </w:r>
          </w:p>
        </w:tc>
        <w:tc>
          <w:tcPr>
            <w:tcW w:w="0" w:type="auto"/>
            <w:tcBorders>
              <w:top w:val="single" w:sz="4" w:space="0" w:color="auto"/>
              <w:left w:val="single" w:sz="4" w:space="0" w:color="auto"/>
              <w:bottom w:val="single" w:sz="4" w:space="0" w:color="auto"/>
              <w:right w:val="single" w:sz="4" w:space="0" w:color="auto"/>
            </w:tcBorders>
            <w:hideMark/>
          </w:tcPr>
          <w:p w14:paraId="779A11B7" w14:textId="77777777" w:rsidR="00436E1A" w:rsidRDefault="00436E1A">
            <w:pPr>
              <w:pStyle w:val="TAL"/>
              <w:rPr>
                <w:sz w:val="16"/>
              </w:rPr>
            </w:pPr>
            <w:r>
              <w:rPr>
                <w:sz w:val="16"/>
              </w:rPr>
              <w:t>Corrections to N3Access MM test cases</w:t>
            </w:r>
          </w:p>
        </w:tc>
        <w:tc>
          <w:tcPr>
            <w:tcW w:w="0" w:type="auto"/>
            <w:tcBorders>
              <w:top w:val="single" w:sz="4" w:space="0" w:color="auto"/>
              <w:left w:val="single" w:sz="4" w:space="0" w:color="auto"/>
              <w:bottom w:val="single" w:sz="4" w:space="0" w:color="auto"/>
              <w:right w:val="single" w:sz="4" w:space="0" w:color="auto"/>
            </w:tcBorders>
            <w:hideMark/>
          </w:tcPr>
          <w:p w14:paraId="6CA69A6E"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E7F5F0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6D6D22" w14:textId="77777777" w:rsidR="00436E1A" w:rsidRDefault="00436E1A">
            <w:pPr>
              <w:pStyle w:val="TAL"/>
              <w:rPr>
                <w:sz w:val="16"/>
              </w:rPr>
            </w:pPr>
            <w:r>
              <w:rPr>
                <w:sz w:val="16"/>
              </w:rPr>
              <w:t>R5-254220</w:t>
            </w:r>
          </w:p>
        </w:tc>
        <w:tc>
          <w:tcPr>
            <w:tcW w:w="0" w:type="auto"/>
            <w:tcBorders>
              <w:top w:val="single" w:sz="4" w:space="0" w:color="auto"/>
              <w:left w:val="single" w:sz="4" w:space="0" w:color="auto"/>
              <w:bottom w:val="single" w:sz="4" w:space="0" w:color="auto"/>
              <w:right w:val="single" w:sz="4" w:space="0" w:color="auto"/>
            </w:tcBorders>
            <w:hideMark/>
          </w:tcPr>
          <w:p w14:paraId="0C005FD0" w14:textId="77777777" w:rsidR="00436E1A" w:rsidRDefault="00436E1A">
            <w:pPr>
              <w:pStyle w:val="TAL"/>
              <w:rPr>
                <w:sz w:val="16"/>
              </w:rPr>
            </w:pPr>
            <w:r>
              <w:rPr>
                <w:sz w:val="16"/>
              </w:rPr>
              <w:t>-</w:t>
            </w:r>
          </w:p>
        </w:tc>
      </w:tr>
      <w:tr w:rsidR="00436E1A" w14:paraId="28C0E94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5284A8" w14:textId="77777777" w:rsidR="00436E1A" w:rsidRDefault="00436E1A">
            <w:pPr>
              <w:pStyle w:val="TAL"/>
              <w:rPr>
                <w:sz w:val="16"/>
              </w:rPr>
            </w:pPr>
            <w:r>
              <w:rPr>
                <w:sz w:val="16"/>
              </w:rPr>
              <w:t>R5-254936</w:t>
            </w:r>
          </w:p>
        </w:tc>
        <w:tc>
          <w:tcPr>
            <w:tcW w:w="0" w:type="auto"/>
            <w:tcBorders>
              <w:top w:val="single" w:sz="4" w:space="0" w:color="auto"/>
              <w:left w:val="single" w:sz="4" w:space="0" w:color="auto"/>
              <w:bottom w:val="single" w:sz="4" w:space="0" w:color="auto"/>
              <w:right w:val="single" w:sz="4" w:space="0" w:color="auto"/>
            </w:tcBorders>
            <w:hideMark/>
          </w:tcPr>
          <w:p w14:paraId="0EB7D629" w14:textId="77777777" w:rsidR="00436E1A" w:rsidRDefault="00436E1A">
            <w:pPr>
              <w:pStyle w:val="TAL"/>
              <w:rPr>
                <w:sz w:val="16"/>
              </w:rPr>
            </w:pPr>
            <w:r>
              <w:rPr>
                <w:sz w:val="16"/>
              </w:rPr>
              <w:t>Addition of new test case 9.3.1.7 related to Inter-system mobility registration update / Rejected / No suitable cells in tracking area / 5GC to EPC</w:t>
            </w:r>
          </w:p>
        </w:tc>
        <w:tc>
          <w:tcPr>
            <w:tcW w:w="0" w:type="auto"/>
            <w:tcBorders>
              <w:top w:val="single" w:sz="4" w:space="0" w:color="auto"/>
              <w:left w:val="single" w:sz="4" w:space="0" w:color="auto"/>
              <w:bottom w:val="single" w:sz="4" w:space="0" w:color="auto"/>
              <w:right w:val="single" w:sz="4" w:space="0" w:color="auto"/>
            </w:tcBorders>
            <w:hideMark/>
          </w:tcPr>
          <w:p w14:paraId="3D9F8E0E"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D197A8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7ED69A" w14:textId="77777777" w:rsidR="00436E1A" w:rsidRDefault="00436E1A">
            <w:pPr>
              <w:pStyle w:val="TAL"/>
              <w:rPr>
                <w:sz w:val="16"/>
              </w:rPr>
            </w:pPr>
            <w:r>
              <w:rPr>
                <w:sz w:val="16"/>
              </w:rPr>
              <w:t>R5-254203</w:t>
            </w:r>
          </w:p>
        </w:tc>
        <w:tc>
          <w:tcPr>
            <w:tcW w:w="0" w:type="auto"/>
            <w:tcBorders>
              <w:top w:val="single" w:sz="4" w:space="0" w:color="auto"/>
              <w:left w:val="single" w:sz="4" w:space="0" w:color="auto"/>
              <w:bottom w:val="single" w:sz="4" w:space="0" w:color="auto"/>
              <w:right w:val="single" w:sz="4" w:space="0" w:color="auto"/>
            </w:tcBorders>
            <w:hideMark/>
          </w:tcPr>
          <w:p w14:paraId="2DFB9CF3" w14:textId="77777777" w:rsidR="00436E1A" w:rsidRDefault="00436E1A">
            <w:pPr>
              <w:pStyle w:val="TAL"/>
              <w:rPr>
                <w:sz w:val="16"/>
              </w:rPr>
            </w:pPr>
            <w:r>
              <w:rPr>
                <w:sz w:val="16"/>
              </w:rPr>
              <w:t>-</w:t>
            </w:r>
          </w:p>
        </w:tc>
      </w:tr>
      <w:tr w:rsidR="00436E1A" w14:paraId="6DBD222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C2EC58" w14:textId="77777777" w:rsidR="00436E1A" w:rsidRDefault="00436E1A">
            <w:pPr>
              <w:pStyle w:val="TAL"/>
              <w:rPr>
                <w:sz w:val="16"/>
              </w:rPr>
            </w:pPr>
            <w:r>
              <w:rPr>
                <w:sz w:val="16"/>
              </w:rPr>
              <w:t>R5-254937</w:t>
            </w:r>
          </w:p>
        </w:tc>
        <w:tc>
          <w:tcPr>
            <w:tcW w:w="0" w:type="auto"/>
            <w:tcBorders>
              <w:top w:val="single" w:sz="4" w:space="0" w:color="auto"/>
              <w:left w:val="single" w:sz="4" w:space="0" w:color="auto"/>
              <w:bottom w:val="single" w:sz="4" w:space="0" w:color="auto"/>
              <w:right w:val="single" w:sz="4" w:space="0" w:color="auto"/>
            </w:tcBorders>
            <w:hideMark/>
          </w:tcPr>
          <w:p w14:paraId="4FF19661" w14:textId="77777777" w:rsidR="00436E1A" w:rsidRDefault="00436E1A">
            <w:pPr>
              <w:pStyle w:val="TAL"/>
              <w:rPr>
                <w:sz w:val="16"/>
              </w:rPr>
            </w:pPr>
            <w:r>
              <w:rPr>
                <w:sz w:val="16"/>
              </w:rPr>
              <w:t>Void EPS fallback test case 11.1.5</w:t>
            </w:r>
          </w:p>
        </w:tc>
        <w:tc>
          <w:tcPr>
            <w:tcW w:w="0" w:type="auto"/>
            <w:tcBorders>
              <w:top w:val="single" w:sz="4" w:space="0" w:color="auto"/>
              <w:left w:val="single" w:sz="4" w:space="0" w:color="auto"/>
              <w:bottom w:val="single" w:sz="4" w:space="0" w:color="auto"/>
              <w:right w:val="single" w:sz="4" w:space="0" w:color="auto"/>
            </w:tcBorders>
            <w:hideMark/>
          </w:tcPr>
          <w:p w14:paraId="0222D9BD"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07DA9D"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E5A804B" w14:textId="77777777" w:rsidR="00436E1A" w:rsidRDefault="00436E1A">
            <w:pPr>
              <w:pStyle w:val="TAL"/>
              <w:rPr>
                <w:sz w:val="16"/>
              </w:rPr>
            </w:pPr>
            <w:r>
              <w:rPr>
                <w:sz w:val="16"/>
              </w:rPr>
              <w:t>R5-254098</w:t>
            </w:r>
          </w:p>
        </w:tc>
        <w:tc>
          <w:tcPr>
            <w:tcW w:w="0" w:type="auto"/>
            <w:tcBorders>
              <w:top w:val="single" w:sz="4" w:space="0" w:color="auto"/>
              <w:left w:val="single" w:sz="4" w:space="0" w:color="auto"/>
              <w:bottom w:val="single" w:sz="4" w:space="0" w:color="auto"/>
              <w:right w:val="single" w:sz="4" w:space="0" w:color="auto"/>
            </w:tcBorders>
            <w:hideMark/>
          </w:tcPr>
          <w:p w14:paraId="50F8A41F" w14:textId="77777777" w:rsidR="00436E1A" w:rsidRDefault="00436E1A">
            <w:pPr>
              <w:pStyle w:val="TAL"/>
              <w:rPr>
                <w:sz w:val="16"/>
              </w:rPr>
            </w:pPr>
            <w:r>
              <w:rPr>
                <w:sz w:val="16"/>
              </w:rPr>
              <w:t>-</w:t>
            </w:r>
          </w:p>
        </w:tc>
      </w:tr>
      <w:tr w:rsidR="00436E1A" w14:paraId="28A56D6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D46420" w14:textId="77777777" w:rsidR="00436E1A" w:rsidRDefault="00436E1A">
            <w:pPr>
              <w:pStyle w:val="TAL"/>
              <w:rPr>
                <w:sz w:val="16"/>
              </w:rPr>
            </w:pPr>
            <w:r>
              <w:rPr>
                <w:sz w:val="16"/>
              </w:rPr>
              <w:t>R5-254938</w:t>
            </w:r>
          </w:p>
        </w:tc>
        <w:tc>
          <w:tcPr>
            <w:tcW w:w="0" w:type="auto"/>
            <w:tcBorders>
              <w:top w:val="single" w:sz="4" w:space="0" w:color="auto"/>
              <w:left w:val="single" w:sz="4" w:space="0" w:color="auto"/>
              <w:bottom w:val="single" w:sz="4" w:space="0" w:color="auto"/>
              <w:right w:val="single" w:sz="4" w:space="0" w:color="auto"/>
            </w:tcBorders>
            <w:hideMark/>
          </w:tcPr>
          <w:p w14:paraId="6E11E262" w14:textId="77777777" w:rsidR="00436E1A" w:rsidRDefault="00436E1A">
            <w:pPr>
              <w:pStyle w:val="TAL"/>
              <w:rPr>
                <w:sz w:val="16"/>
              </w:rPr>
            </w:pPr>
            <w:r>
              <w:rPr>
                <w:sz w:val="16"/>
              </w:rPr>
              <w:t>Correction to V2X SIG test case 12.1.9.1.1 - UM RLC segmentation</w:t>
            </w:r>
          </w:p>
        </w:tc>
        <w:tc>
          <w:tcPr>
            <w:tcW w:w="0" w:type="auto"/>
            <w:tcBorders>
              <w:top w:val="single" w:sz="4" w:space="0" w:color="auto"/>
              <w:left w:val="single" w:sz="4" w:space="0" w:color="auto"/>
              <w:bottom w:val="single" w:sz="4" w:space="0" w:color="auto"/>
              <w:right w:val="single" w:sz="4" w:space="0" w:color="auto"/>
            </w:tcBorders>
            <w:hideMark/>
          </w:tcPr>
          <w:p w14:paraId="3F26C3BC"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D2FE02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B65437" w14:textId="77777777" w:rsidR="00436E1A" w:rsidRDefault="00436E1A">
            <w:pPr>
              <w:pStyle w:val="TAL"/>
              <w:rPr>
                <w:sz w:val="16"/>
              </w:rPr>
            </w:pPr>
            <w:r>
              <w:rPr>
                <w:sz w:val="16"/>
              </w:rPr>
              <w:t>R5-254572</w:t>
            </w:r>
          </w:p>
        </w:tc>
        <w:tc>
          <w:tcPr>
            <w:tcW w:w="0" w:type="auto"/>
            <w:tcBorders>
              <w:top w:val="single" w:sz="4" w:space="0" w:color="auto"/>
              <w:left w:val="single" w:sz="4" w:space="0" w:color="auto"/>
              <w:bottom w:val="single" w:sz="4" w:space="0" w:color="auto"/>
              <w:right w:val="single" w:sz="4" w:space="0" w:color="auto"/>
            </w:tcBorders>
            <w:hideMark/>
          </w:tcPr>
          <w:p w14:paraId="2DC98FFB" w14:textId="77777777" w:rsidR="00436E1A" w:rsidRDefault="00436E1A">
            <w:pPr>
              <w:pStyle w:val="TAL"/>
              <w:rPr>
                <w:sz w:val="16"/>
              </w:rPr>
            </w:pPr>
            <w:r>
              <w:rPr>
                <w:sz w:val="16"/>
              </w:rPr>
              <w:t>-</w:t>
            </w:r>
          </w:p>
        </w:tc>
      </w:tr>
      <w:tr w:rsidR="00436E1A" w14:paraId="76891E6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D629408" w14:textId="77777777" w:rsidR="00436E1A" w:rsidRDefault="00436E1A">
            <w:pPr>
              <w:pStyle w:val="TAL"/>
              <w:rPr>
                <w:sz w:val="16"/>
              </w:rPr>
            </w:pPr>
            <w:r>
              <w:rPr>
                <w:sz w:val="16"/>
              </w:rPr>
              <w:t>R5-254939</w:t>
            </w:r>
          </w:p>
        </w:tc>
        <w:tc>
          <w:tcPr>
            <w:tcW w:w="0" w:type="auto"/>
            <w:tcBorders>
              <w:top w:val="single" w:sz="4" w:space="0" w:color="auto"/>
              <w:left w:val="single" w:sz="4" w:space="0" w:color="auto"/>
              <w:bottom w:val="single" w:sz="4" w:space="0" w:color="auto"/>
              <w:right w:val="single" w:sz="4" w:space="0" w:color="auto"/>
            </w:tcBorders>
            <w:hideMark/>
          </w:tcPr>
          <w:p w14:paraId="79D5D6A9" w14:textId="77777777" w:rsidR="00436E1A" w:rsidRDefault="00436E1A">
            <w:pPr>
              <w:pStyle w:val="TAL"/>
              <w:rPr>
                <w:sz w:val="16"/>
              </w:rPr>
            </w:pPr>
            <w:r>
              <w:rPr>
                <w:sz w:val="16"/>
              </w:rPr>
              <w:t>Correction to V2X SIG test case 12.1.9.2.2 - AM polling</w:t>
            </w:r>
          </w:p>
        </w:tc>
        <w:tc>
          <w:tcPr>
            <w:tcW w:w="0" w:type="auto"/>
            <w:tcBorders>
              <w:top w:val="single" w:sz="4" w:space="0" w:color="auto"/>
              <w:left w:val="single" w:sz="4" w:space="0" w:color="auto"/>
              <w:bottom w:val="single" w:sz="4" w:space="0" w:color="auto"/>
              <w:right w:val="single" w:sz="4" w:space="0" w:color="auto"/>
            </w:tcBorders>
            <w:hideMark/>
          </w:tcPr>
          <w:p w14:paraId="1B9916FF"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B13E30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F8FB01" w14:textId="77777777" w:rsidR="00436E1A" w:rsidRDefault="00436E1A">
            <w:pPr>
              <w:pStyle w:val="TAL"/>
              <w:rPr>
                <w:sz w:val="16"/>
              </w:rPr>
            </w:pPr>
            <w:r>
              <w:rPr>
                <w:sz w:val="16"/>
              </w:rPr>
              <w:t>R5-254573</w:t>
            </w:r>
          </w:p>
        </w:tc>
        <w:tc>
          <w:tcPr>
            <w:tcW w:w="0" w:type="auto"/>
            <w:tcBorders>
              <w:top w:val="single" w:sz="4" w:space="0" w:color="auto"/>
              <w:left w:val="single" w:sz="4" w:space="0" w:color="auto"/>
              <w:bottom w:val="single" w:sz="4" w:space="0" w:color="auto"/>
              <w:right w:val="single" w:sz="4" w:space="0" w:color="auto"/>
            </w:tcBorders>
            <w:hideMark/>
          </w:tcPr>
          <w:p w14:paraId="7EC21413" w14:textId="77777777" w:rsidR="00436E1A" w:rsidRDefault="00436E1A">
            <w:pPr>
              <w:pStyle w:val="TAL"/>
              <w:rPr>
                <w:sz w:val="16"/>
              </w:rPr>
            </w:pPr>
            <w:r>
              <w:rPr>
                <w:sz w:val="16"/>
              </w:rPr>
              <w:t>-</w:t>
            </w:r>
          </w:p>
        </w:tc>
      </w:tr>
      <w:tr w:rsidR="00436E1A" w14:paraId="081BA43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5F4449" w14:textId="77777777" w:rsidR="00436E1A" w:rsidRDefault="00436E1A">
            <w:pPr>
              <w:pStyle w:val="TAL"/>
              <w:rPr>
                <w:sz w:val="16"/>
              </w:rPr>
            </w:pPr>
            <w:r>
              <w:rPr>
                <w:sz w:val="16"/>
              </w:rPr>
              <w:t>R5-254940</w:t>
            </w:r>
          </w:p>
        </w:tc>
        <w:tc>
          <w:tcPr>
            <w:tcW w:w="0" w:type="auto"/>
            <w:tcBorders>
              <w:top w:val="single" w:sz="4" w:space="0" w:color="auto"/>
              <w:left w:val="single" w:sz="4" w:space="0" w:color="auto"/>
              <w:bottom w:val="single" w:sz="4" w:space="0" w:color="auto"/>
              <w:right w:val="single" w:sz="4" w:space="0" w:color="auto"/>
            </w:tcBorders>
            <w:hideMark/>
          </w:tcPr>
          <w:p w14:paraId="32CB5E4A" w14:textId="77777777" w:rsidR="00436E1A" w:rsidRDefault="00436E1A">
            <w:pPr>
              <w:pStyle w:val="TAL"/>
              <w:rPr>
                <w:sz w:val="16"/>
              </w:rPr>
            </w:pPr>
            <w:r>
              <w:rPr>
                <w:sz w:val="16"/>
              </w:rPr>
              <w:t>Correction to applicability conditions</w:t>
            </w:r>
          </w:p>
        </w:tc>
        <w:tc>
          <w:tcPr>
            <w:tcW w:w="0" w:type="auto"/>
            <w:tcBorders>
              <w:top w:val="single" w:sz="4" w:space="0" w:color="auto"/>
              <w:left w:val="single" w:sz="4" w:space="0" w:color="auto"/>
              <w:bottom w:val="single" w:sz="4" w:space="0" w:color="auto"/>
              <w:right w:val="single" w:sz="4" w:space="0" w:color="auto"/>
            </w:tcBorders>
            <w:hideMark/>
          </w:tcPr>
          <w:p w14:paraId="3EED1872"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8CFA5E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1C7C9D" w14:textId="77777777" w:rsidR="00436E1A" w:rsidRDefault="00436E1A">
            <w:pPr>
              <w:pStyle w:val="TAL"/>
              <w:rPr>
                <w:sz w:val="16"/>
              </w:rPr>
            </w:pPr>
            <w:r>
              <w:rPr>
                <w:sz w:val="16"/>
              </w:rPr>
              <w:t>R5-253769</w:t>
            </w:r>
          </w:p>
        </w:tc>
        <w:tc>
          <w:tcPr>
            <w:tcW w:w="0" w:type="auto"/>
            <w:tcBorders>
              <w:top w:val="single" w:sz="4" w:space="0" w:color="auto"/>
              <w:left w:val="single" w:sz="4" w:space="0" w:color="auto"/>
              <w:bottom w:val="single" w:sz="4" w:space="0" w:color="auto"/>
              <w:right w:val="single" w:sz="4" w:space="0" w:color="auto"/>
            </w:tcBorders>
            <w:hideMark/>
          </w:tcPr>
          <w:p w14:paraId="7CE569E0" w14:textId="77777777" w:rsidR="00436E1A" w:rsidRDefault="00436E1A">
            <w:pPr>
              <w:pStyle w:val="TAL"/>
              <w:rPr>
                <w:sz w:val="16"/>
              </w:rPr>
            </w:pPr>
            <w:r>
              <w:rPr>
                <w:sz w:val="16"/>
              </w:rPr>
              <w:t>-</w:t>
            </w:r>
          </w:p>
        </w:tc>
      </w:tr>
      <w:tr w:rsidR="00436E1A" w14:paraId="2FB6D5B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777DD46" w14:textId="77777777" w:rsidR="00436E1A" w:rsidRDefault="00436E1A">
            <w:pPr>
              <w:pStyle w:val="TAL"/>
              <w:rPr>
                <w:sz w:val="16"/>
              </w:rPr>
            </w:pPr>
            <w:r>
              <w:rPr>
                <w:sz w:val="16"/>
              </w:rPr>
              <w:t>R5-254941</w:t>
            </w:r>
          </w:p>
        </w:tc>
        <w:tc>
          <w:tcPr>
            <w:tcW w:w="0" w:type="auto"/>
            <w:tcBorders>
              <w:top w:val="single" w:sz="4" w:space="0" w:color="auto"/>
              <w:left w:val="single" w:sz="4" w:space="0" w:color="auto"/>
              <w:bottom w:val="single" w:sz="4" w:space="0" w:color="auto"/>
              <w:right w:val="single" w:sz="4" w:space="0" w:color="auto"/>
            </w:tcBorders>
            <w:hideMark/>
          </w:tcPr>
          <w:p w14:paraId="3C70939B" w14:textId="77777777" w:rsidR="00436E1A" w:rsidRDefault="00436E1A">
            <w:pPr>
              <w:pStyle w:val="TAL"/>
              <w:rPr>
                <w:sz w:val="16"/>
              </w:rPr>
            </w:pPr>
            <w:r>
              <w:rPr>
                <w:sz w:val="16"/>
              </w:rPr>
              <w:t>Correction to NR5GC testcase 11.4.1a</w:t>
            </w:r>
          </w:p>
        </w:tc>
        <w:tc>
          <w:tcPr>
            <w:tcW w:w="0" w:type="auto"/>
            <w:tcBorders>
              <w:top w:val="single" w:sz="4" w:space="0" w:color="auto"/>
              <w:left w:val="single" w:sz="4" w:space="0" w:color="auto"/>
              <w:bottom w:val="single" w:sz="4" w:space="0" w:color="auto"/>
              <w:right w:val="single" w:sz="4" w:space="0" w:color="auto"/>
            </w:tcBorders>
            <w:hideMark/>
          </w:tcPr>
          <w:p w14:paraId="45DB7E98" w14:textId="77777777" w:rsidR="00436E1A" w:rsidRDefault="00436E1A">
            <w:pPr>
              <w:pStyle w:val="TAL"/>
              <w:rPr>
                <w:sz w:val="16"/>
              </w:rPr>
            </w:pPr>
            <w:r>
              <w:rPr>
                <w:sz w:val="16"/>
              </w:rPr>
              <w:t>ROHDE &amp; SCHWARZ, MediaTek</w:t>
            </w:r>
          </w:p>
        </w:tc>
        <w:tc>
          <w:tcPr>
            <w:tcW w:w="0" w:type="auto"/>
            <w:tcBorders>
              <w:top w:val="single" w:sz="4" w:space="0" w:color="auto"/>
              <w:left w:val="single" w:sz="4" w:space="0" w:color="auto"/>
              <w:bottom w:val="single" w:sz="4" w:space="0" w:color="auto"/>
              <w:right w:val="single" w:sz="4" w:space="0" w:color="auto"/>
            </w:tcBorders>
            <w:hideMark/>
          </w:tcPr>
          <w:p w14:paraId="10946C8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1452AF" w14:textId="77777777" w:rsidR="00436E1A" w:rsidRDefault="00436E1A">
            <w:pPr>
              <w:pStyle w:val="TAL"/>
              <w:rPr>
                <w:sz w:val="16"/>
              </w:rPr>
            </w:pPr>
            <w:r>
              <w:rPr>
                <w:sz w:val="16"/>
              </w:rPr>
              <w:t>R5-254904</w:t>
            </w:r>
          </w:p>
        </w:tc>
        <w:tc>
          <w:tcPr>
            <w:tcW w:w="0" w:type="auto"/>
            <w:tcBorders>
              <w:top w:val="single" w:sz="4" w:space="0" w:color="auto"/>
              <w:left w:val="single" w:sz="4" w:space="0" w:color="auto"/>
              <w:bottom w:val="single" w:sz="4" w:space="0" w:color="auto"/>
              <w:right w:val="single" w:sz="4" w:space="0" w:color="auto"/>
            </w:tcBorders>
            <w:hideMark/>
          </w:tcPr>
          <w:p w14:paraId="0BB4BCAC" w14:textId="77777777" w:rsidR="00436E1A" w:rsidRDefault="00436E1A">
            <w:pPr>
              <w:pStyle w:val="TAL"/>
              <w:rPr>
                <w:sz w:val="16"/>
              </w:rPr>
            </w:pPr>
            <w:r>
              <w:rPr>
                <w:sz w:val="16"/>
              </w:rPr>
              <w:t>-</w:t>
            </w:r>
          </w:p>
        </w:tc>
      </w:tr>
      <w:tr w:rsidR="00436E1A" w14:paraId="0D27985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30E4E2" w14:textId="77777777" w:rsidR="00436E1A" w:rsidRDefault="00436E1A">
            <w:pPr>
              <w:pStyle w:val="TAL"/>
              <w:rPr>
                <w:sz w:val="16"/>
              </w:rPr>
            </w:pPr>
            <w:r>
              <w:rPr>
                <w:sz w:val="16"/>
              </w:rPr>
              <w:t>R5-254942</w:t>
            </w:r>
          </w:p>
        </w:tc>
        <w:tc>
          <w:tcPr>
            <w:tcW w:w="0" w:type="auto"/>
            <w:tcBorders>
              <w:top w:val="single" w:sz="4" w:space="0" w:color="auto"/>
              <w:left w:val="single" w:sz="4" w:space="0" w:color="auto"/>
              <w:bottom w:val="single" w:sz="4" w:space="0" w:color="auto"/>
              <w:right w:val="single" w:sz="4" w:space="0" w:color="auto"/>
            </w:tcBorders>
            <w:hideMark/>
          </w:tcPr>
          <w:p w14:paraId="32C97610" w14:textId="77777777" w:rsidR="00436E1A" w:rsidRDefault="00436E1A">
            <w:pPr>
              <w:pStyle w:val="TAL"/>
              <w:rPr>
                <w:sz w:val="16"/>
              </w:rPr>
            </w:pPr>
            <w:r>
              <w:rPr>
                <w:sz w:val="16"/>
              </w:rPr>
              <w:t>Addition of PIXIT for testing of flexible Tx-Rx separation for NR NTN bands</w:t>
            </w:r>
          </w:p>
        </w:tc>
        <w:tc>
          <w:tcPr>
            <w:tcW w:w="0" w:type="auto"/>
            <w:tcBorders>
              <w:top w:val="single" w:sz="4" w:space="0" w:color="auto"/>
              <w:left w:val="single" w:sz="4" w:space="0" w:color="auto"/>
              <w:bottom w:val="single" w:sz="4" w:space="0" w:color="auto"/>
              <w:right w:val="single" w:sz="4" w:space="0" w:color="auto"/>
            </w:tcBorders>
            <w:hideMark/>
          </w:tcPr>
          <w:p w14:paraId="75C313FC" w14:textId="77777777" w:rsidR="00436E1A" w:rsidRDefault="00436E1A">
            <w:pPr>
              <w:pStyle w:val="TAL"/>
              <w:rPr>
                <w:sz w:val="16"/>
              </w:rPr>
            </w:pPr>
            <w:r>
              <w:rPr>
                <w:sz w:val="16"/>
              </w:rPr>
              <w:t>EchoStar, MCC TF160</w:t>
            </w:r>
          </w:p>
        </w:tc>
        <w:tc>
          <w:tcPr>
            <w:tcW w:w="0" w:type="auto"/>
            <w:tcBorders>
              <w:top w:val="single" w:sz="4" w:space="0" w:color="auto"/>
              <w:left w:val="single" w:sz="4" w:space="0" w:color="auto"/>
              <w:bottom w:val="single" w:sz="4" w:space="0" w:color="auto"/>
              <w:right w:val="single" w:sz="4" w:space="0" w:color="auto"/>
            </w:tcBorders>
            <w:hideMark/>
          </w:tcPr>
          <w:p w14:paraId="57E2920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08C42D" w14:textId="77777777" w:rsidR="00436E1A" w:rsidRDefault="00436E1A">
            <w:pPr>
              <w:pStyle w:val="TAL"/>
              <w:rPr>
                <w:sz w:val="16"/>
              </w:rPr>
            </w:pPr>
            <w:r>
              <w:rPr>
                <w:sz w:val="16"/>
              </w:rPr>
              <w:t>R5-254267</w:t>
            </w:r>
          </w:p>
        </w:tc>
        <w:tc>
          <w:tcPr>
            <w:tcW w:w="0" w:type="auto"/>
            <w:tcBorders>
              <w:top w:val="single" w:sz="4" w:space="0" w:color="auto"/>
              <w:left w:val="single" w:sz="4" w:space="0" w:color="auto"/>
              <w:bottom w:val="single" w:sz="4" w:space="0" w:color="auto"/>
              <w:right w:val="single" w:sz="4" w:space="0" w:color="auto"/>
            </w:tcBorders>
            <w:hideMark/>
          </w:tcPr>
          <w:p w14:paraId="2D5ABD94" w14:textId="77777777" w:rsidR="00436E1A" w:rsidRDefault="00436E1A">
            <w:pPr>
              <w:pStyle w:val="TAL"/>
              <w:rPr>
                <w:sz w:val="16"/>
              </w:rPr>
            </w:pPr>
            <w:r>
              <w:rPr>
                <w:sz w:val="16"/>
              </w:rPr>
              <w:t>-</w:t>
            </w:r>
          </w:p>
        </w:tc>
      </w:tr>
      <w:tr w:rsidR="00436E1A" w14:paraId="4E5AA41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0BA5E2" w14:textId="77777777" w:rsidR="00436E1A" w:rsidRDefault="00436E1A">
            <w:pPr>
              <w:pStyle w:val="TAL"/>
              <w:rPr>
                <w:sz w:val="16"/>
              </w:rPr>
            </w:pPr>
            <w:r>
              <w:rPr>
                <w:sz w:val="16"/>
              </w:rPr>
              <w:t>R5-254943</w:t>
            </w:r>
          </w:p>
        </w:tc>
        <w:tc>
          <w:tcPr>
            <w:tcW w:w="0" w:type="auto"/>
            <w:tcBorders>
              <w:top w:val="single" w:sz="4" w:space="0" w:color="auto"/>
              <w:left w:val="single" w:sz="4" w:space="0" w:color="auto"/>
              <w:bottom w:val="single" w:sz="4" w:space="0" w:color="auto"/>
              <w:right w:val="single" w:sz="4" w:space="0" w:color="auto"/>
            </w:tcBorders>
            <w:hideMark/>
          </w:tcPr>
          <w:p w14:paraId="30E7A100" w14:textId="77777777" w:rsidR="00436E1A" w:rsidRDefault="00436E1A">
            <w:pPr>
              <w:pStyle w:val="TAL"/>
              <w:rPr>
                <w:sz w:val="16"/>
              </w:rPr>
            </w:pPr>
            <w:r>
              <w:rPr>
                <w:sz w:val="16"/>
              </w:rPr>
              <w:t>Addition of new System information config for NTN-TN scenarios</w:t>
            </w:r>
          </w:p>
        </w:tc>
        <w:tc>
          <w:tcPr>
            <w:tcW w:w="0" w:type="auto"/>
            <w:tcBorders>
              <w:top w:val="single" w:sz="4" w:space="0" w:color="auto"/>
              <w:left w:val="single" w:sz="4" w:space="0" w:color="auto"/>
              <w:bottom w:val="single" w:sz="4" w:space="0" w:color="auto"/>
              <w:right w:val="single" w:sz="4" w:space="0" w:color="auto"/>
            </w:tcBorders>
            <w:hideMark/>
          </w:tcPr>
          <w:p w14:paraId="411844EE"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5B1946A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B99AD0" w14:textId="77777777" w:rsidR="00436E1A" w:rsidRDefault="00436E1A">
            <w:pPr>
              <w:pStyle w:val="TAL"/>
              <w:rPr>
                <w:sz w:val="16"/>
              </w:rPr>
            </w:pPr>
            <w:r>
              <w:rPr>
                <w:sz w:val="16"/>
              </w:rPr>
              <w:t>R5-254284</w:t>
            </w:r>
          </w:p>
        </w:tc>
        <w:tc>
          <w:tcPr>
            <w:tcW w:w="0" w:type="auto"/>
            <w:tcBorders>
              <w:top w:val="single" w:sz="4" w:space="0" w:color="auto"/>
              <w:left w:val="single" w:sz="4" w:space="0" w:color="auto"/>
              <w:bottom w:val="single" w:sz="4" w:space="0" w:color="auto"/>
              <w:right w:val="single" w:sz="4" w:space="0" w:color="auto"/>
            </w:tcBorders>
            <w:hideMark/>
          </w:tcPr>
          <w:p w14:paraId="32750557" w14:textId="77777777" w:rsidR="00436E1A" w:rsidRDefault="00436E1A">
            <w:pPr>
              <w:pStyle w:val="TAL"/>
              <w:rPr>
                <w:sz w:val="16"/>
              </w:rPr>
            </w:pPr>
            <w:r>
              <w:rPr>
                <w:sz w:val="16"/>
              </w:rPr>
              <w:t>-</w:t>
            </w:r>
          </w:p>
        </w:tc>
      </w:tr>
      <w:tr w:rsidR="00436E1A" w14:paraId="42FD516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656A748" w14:textId="77777777" w:rsidR="00436E1A" w:rsidRDefault="00436E1A">
            <w:pPr>
              <w:pStyle w:val="TAL"/>
              <w:rPr>
                <w:sz w:val="16"/>
              </w:rPr>
            </w:pPr>
            <w:r>
              <w:rPr>
                <w:sz w:val="16"/>
              </w:rPr>
              <w:t>R5-254944</w:t>
            </w:r>
          </w:p>
        </w:tc>
        <w:tc>
          <w:tcPr>
            <w:tcW w:w="0" w:type="auto"/>
            <w:tcBorders>
              <w:top w:val="single" w:sz="4" w:space="0" w:color="auto"/>
              <w:left w:val="single" w:sz="4" w:space="0" w:color="auto"/>
              <w:bottom w:val="single" w:sz="4" w:space="0" w:color="auto"/>
              <w:right w:val="single" w:sz="4" w:space="0" w:color="auto"/>
            </w:tcBorders>
            <w:hideMark/>
          </w:tcPr>
          <w:p w14:paraId="455C3838" w14:textId="77777777" w:rsidR="00436E1A" w:rsidRDefault="00436E1A">
            <w:pPr>
              <w:pStyle w:val="TAL"/>
              <w:rPr>
                <w:sz w:val="16"/>
              </w:rPr>
            </w:pPr>
            <w:r>
              <w:rPr>
                <w:sz w:val="16"/>
              </w:rPr>
              <w:t>Addition of new NR NTN enh 6.7.1.10 Test case for skipping TN measurements</w:t>
            </w:r>
          </w:p>
        </w:tc>
        <w:tc>
          <w:tcPr>
            <w:tcW w:w="0" w:type="auto"/>
            <w:tcBorders>
              <w:top w:val="single" w:sz="4" w:space="0" w:color="auto"/>
              <w:left w:val="single" w:sz="4" w:space="0" w:color="auto"/>
              <w:bottom w:val="single" w:sz="4" w:space="0" w:color="auto"/>
              <w:right w:val="single" w:sz="4" w:space="0" w:color="auto"/>
            </w:tcBorders>
            <w:hideMark/>
          </w:tcPr>
          <w:p w14:paraId="7DE5859F"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6944175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3FC103" w14:textId="77777777" w:rsidR="00436E1A" w:rsidRDefault="00436E1A">
            <w:pPr>
              <w:pStyle w:val="TAL"/>
              <w:rPr>
                <w:sz w:val="16"/>
              </w:rPr>
            </w:pPr>
            <w:r>
              <w:rPr>
                <w:sz w:val="16"/>
              </w:rPr>
              <w:t>R5-254281</w:t>
            </w:r>
          </w:p>
        </w:tc>
        <w:tc>
          <w:tcPr>
            <w:tcW w:w="0" w:type="auto"/>
            <w:tcBorders>
              <w:top w:val="single" w:sz="4" w:space="0" w:color="auto"/>
              <w:left w:val="single" w:sz="4" w:space="0" w:color="auto"/>
              <w:bottom w:val="single" w:sz="4" w:space="0" w:color="auto"/>
              <w:right w:val="single" w:sz="4" w:space="0" w:color="auto"/>
            </w:tcBorders>
            <w:hideMark/>
          </w:tcPr>
          <w:p w14:paraId="4CDC8594" w14:textId="77777777" w:rsidR="00436E1A" w:rsidRDefault="00436E1A">
            <w:pPr>
              <w:pStyle w:val="TAL"/>
              <w:rPr>
                <w:sz w:val="16"/>
              </w:rPr>
            </w:pPr>
            <w:r>
              <w:rPr>
                <w:sz w:val="16"/>
              </w:rPr>
              <w:t>-</w:t>
            </w:r>
          </w:p>
        </w:tc>
      </w:tr>
      <w:tr w:rsidR="00436E1A" w14:paraId="01AF6E8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291066" w14:textId="77777777" w:rsidR="00436E1A" w:rsidRDefault="00436E1A">
            <w:pPr>
              <w:pStyle w:val="TAL"/>
              <w:rPr>
                <w:sz w:val="16"/>
              </w:rPr>
            </w:pPr>
            <w:r>
              <w:rPr>
                <w:sz w:val="16"/>
              </w:rPr>
              <w:t>R5-254945</w:t>
            </w:r>
          </w:p>
        </w:tc>
        <w:tc>
          <w:tcPr>
            <w:tcW w:w="0" w:type="auto"/>
            <w:tcBorders>
              <w:top w:val="single" w:sz="4" w:space="0" w:color="auto"/>
              <w:left w:val="single" w:sz="4" w:space="0" w:color="auto"/>
              <w:bottom w:val="single" w:sz="4" w:space="0" w:color="auto"/>
              <w:right w:val="single" w:sz="4" w:space="0" w:color="auto"/>
            </w:tcBorders>
            <w:hideMark/>
          </w:tcPr>
          <w:p w14:paraId="4166D812" w14:textId="77777777" w:rsidR="00436E1A" w:rsidRDefault="00436E1A">
            <w:pPr>
              <w:pStyle w:val="TAL"/>
              <w:rPr>
                <w:sz w:val="16"/>
              </w:rPr>
            </w:pPr>
            <w:r>
              <w:rPr>
                <w:sz w:val="16"/>
              </w:rPr>
              <w:t>Typo Correction to NR NTN Enh TC 6.7.1.9</w:t>
            </w:r>
          </w:p>
        </w:tc>
        <w:tc>
          <w:tcPr>
            <w:tcW w:w="0" w:type="auto"/>
            <w:tcBorders>
              <w:top w:val="single" w:sz="4" w:space="0" w:color="auto"/>
              <w:left w:val="single" w:sz="4" w:space="0" w:color="auto"/>
              <w:bottom w:val="single" w:sz="4" w:space="0" w:color="auto"/>
              <w:right w:val="single" w:sz="4" w:space="0" w:color="auto"/>
            </w:tcBorders>
            <w:hideMark/>
          </w:tcPr>
          <w:p w14:paraId="217BFB2A"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2C5F3ED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F9B97B" w14:textId="77777777" w:rsidR="00436E1A" w:rsidRDefault="00436E1A">
            <w:pPr>
              <w:pStyle w:val="TAL"/>
              <w:rPr>
                <w:sz w:val="16"/>
              </w:rPr>
            </w:pPr>
            <w:r>
              <w:rPr>
                <w:sz w:val="16"/>
              </w:rPr>
              <w:t>R5-254282</w:t>
            </w:r>
          </w:p>
        </w:tc>
        <w:tc>
          <w:tcPr>
            <w:tcW w:w="0" w:type="auto"/>
            <w:tcBorders>
              <w:top w:val="single" w:sz="4" w:space="0" w:color="auto"/>
              <w:left w:val="single" w:sz="4" w:space="0" w:color="auto"/>
              <w:bottom w:val="single" w:sz="4" w:space="0" w:color="auto"/>
              <w:right w:val="single" w:sz="4" w:space="0" w:color="auto"/>
            </w:tcBorders>
            <w:hideMark/>
          </w:tcPr>
          <w:p w14:paraId="734D908D" w14:textId="77777777" w:rsidR="00436E1A" w:rsidRDefault="00436E1A">
            <w:pPr>
              <w:pStyle w:val="TAL"/>
              <w:rPr>
                <w:sz w:val="16"/>
              </w:rPr>
            </w:pPr>
            <w:r>
              <w:rPr>
                <w:sz w:val="16"/>
              </w:rPr>
              <w:t>-</w:t>
            </w:r>
          </w:p>
        </w:tc>
      </w:tr>
      <w:tr w:rsidR="00436E1A" w14:paraId="50540CA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2F1950" w14:textId="77777777" w:rsidR="00436E1A" w:rsidRDefault="00436E1A">
            <w:pPr>
              <w:pStyle w:val="TAL"/>
              <w:rPr>
                <w:sz w:val="16"/>
              </w:rPr>
            </w:pPr>
            <w:r>
              <w:rPr>
                <w:sz w:val="16"/>
              </w:rPr>
              <w:t>R5-254946</w:t>
            </w:r>
          </w:p>
        </w:tc>
        <w:tc>
          <w:tcPr>
            <w:tcW w:w="0" w:type="auto"/>
            <w:tcBorders>
              <w:top w:val="single" w:sz="4" w:space="0" w:color="auto"/>
              <w:left w:val="single" w:sz="4" w:space="0" w:color="auto"/>
              <w:bottom w:val="single" w:sz="4" w:space="0" w:color="auto"/>
              <w:right w:val="single" w:sz="4" w:space="0" w:color="auto"/>
            </w:tcBorders>
            <w:hideMark/>
          </w:tcPr>
          <w:p w14:paraId="23EAF2B9" w14:textId="77777777" w:rsidR="00436E1A" w:rsidRDefault="00436E1A">
            <w:pPr>
              <w:pStyle w:val="TAL"/>
              <w:rPr>
                <w:sz w:val="16"/>
              </w:rPr>
            </w:pPr>
            <w:r>
              <w:rPr>
                <w:sz w:val="16"/>
              </w:rPr>
              <w:t>Updates to Test case 8.1.3.1.27</w:t>
            </w:r>
          </w:p>
        </w:tc>
        <w:tc>
          <w:tcPr>
            <w:tcW w:w="0" w:type="auto"/>
            <w:tcBorders>
              <w:top w:val="single" w:sz="4" w:space="0" w:color="auto"/>
              <w:left w:val="single" w:sz="4" w:space="0" w:color="auto"/>
              <w:bottom w:val="single" w:sz="4" w:space="0" w:color="auto"/>
              <w:right w:val="single" w:sz="4" w:space="0" w:color="auto"/>
            </w:tcBorders>
            <w:hideMark/>
          </w:tcPr>
          <w:p w14:paraId="076E79D4"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34446C9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06CDFF" w14:textId="77777777" w:rsidR="00436E1A" w:rsidRDefault="00436E1A">
            <w:pPr>
              <w:pStyle w:val="TAL"/>
              <w:rPr>
                <w:sz w:val="16"/>
              </w:rPr>
            </w:pPr>
            <w:r>
              <w:rPr>
                <w:sz w:val="16"/>
              </w:rPr>
              <w:t>R5-254283</w:t>
            </w:r>
          </w:p>
        </w:tc>
        <w:tc>
          <w:tcPr>
            <w:tcW w:w="0" w:type="auto"/>
            <w:tcBorders>
              <w:top w:val="single" w:sz="4" w:space="0" w:color="auto"/>
              <w:left w:val="single" w:sz="4" w:space="0" w:color="auto"/>
              <w:bottom w:val="single" w:sz="4" w:space="0" w:color="auto"/>
              <w:right w:val="single" w:sz="4" w:space="0" w:color="auto"/>
            </w:tcBorders>
            <w:hideMark/>
          </w:tcPr>
          <w:p w14:paraId="6019941D" w14:textId="77777777" w:rsidR="00436E1A" w:rsidRDefault="00436E1A">
            <w:pPr>
              <w:pStyle w:val="TAL"/>
              <w:rPr>
                <w:sz w:val="16"/>
              </w:rPr>
            </w:pPr>
            <w:r>
              <w:rPr>
                <w:sz w:val="16"/>
              </w:rPr>
              <w:t>-</w:t>
            </w:r>
          </w:p>
        </w:tc>
      </w:tr>
      <w:tr w:rsidR="00436E1A" w14:paraId="7F0AA17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754C23" w14:textId="77777777" w:rsidR="00436E1A" w:rsidRDefault="00436E1A">
            <w:pPr>
              <w:pStyle w:val="TAL"/>
              <w:rPr>
                <w:sz w:val="16"/>
              </w:rPr>
            </w:pPr>
            <w:r>
              <w:rPr>
                <w:sz w:val="16"/>
              </w:rPr>
              <w:t>R5-254947</w:t>
            </w:r>
          </w:p>
        </w:tc>
        <w:tc>
          <w:tcPr>
            <w:tcW w:w="0" w:type="auto"/>
            <w:tcBorders>
              <w:top w:val="single" w:sz="4" w:space="0" w:color="auto"/>
              <w:left w:val="single" w:sz="4" w:space="0" w:color="auto"/>
              <w:bottom w:val="single" w:sz="4" w:space="0" w:color="auto"/>
              <w:right w:val="single" w:sz="4" w:space="0" w:color="auto"/>
            </w:tcBorders>
            <w:hideMark/>
          </w:tcPr>
          <w:p w14:paraId="05F6B7C8" w14:textId="77777777" w:rsidR="00436E1A" w:rsidRDefault="00436E1A">
            <w:pPr>
              <w:pStyle w:val="TAL"/>
              <w:rPr>
                <w:sz w:val="16"/>
              </w:rPr>
            </w:pPr>
            <w:r>
              <w:rPr>
                <w:sz w:val="16"/>
              </w:rPr>
              <w:t>Addition of NR NTN enhancements test case 9.4.1.5</w:t>
            </w:r>
          </w:p>
        </w:tc>
        <w:tc>
          <w:tcPr>
            <w:tcW w:w="0" w:type="auto"/>
            <w:tcBorders>
              <w:top w:val="single" w:sz="4" w:space="0" w:color="auto"/>
              <w:left w:val="single" w:sz="4" w:space="0" w:color="auto"/>
              <w:bottom w:val="single" w:sz="4" w:space="0" w:color="auto"/>
              <w:right w:val="single" w:sz="4" w:space="0" w:color="auto"/>
            </w:tcBorders>
            <w:hideMark/>
          </w:tcPr>
          <w:p w14:paraId="64F517B2"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99AEFA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E92B18" w14:textId="77777777" w:rsidR="00436E1A" w:rsidRDefault="00436E1A">
            <w:pPr>
              <w:pStyle w:val="TAL"/>
              <w:rPr>
                <w:sz w:val="16"/>
              </w:rPr>
            </w:pPr>
            <w:r>
              <w:rPr>
                <w:sz w:val="16"/>
              </w:rPr>
              <w:t>R5-254726</w:t>
            </w:r>
          </w:p>
        </w:tc>
        <w:tc>
          <w:tcPr>
            <w:tcW w:w="0" w:type="auto"/>
            <w:tcBorders>
              <w:top w:val="single" w:sz="4" w:space="0" w:color="auto"/>
              <w:left w:val="single" w:sz="4" w:space="0" w:color="auto"/>
              <w:bottom w:val="single" w:sz="4" w:space="0" w:color="auto"/>
              <w:right w:val="single" w:sz="4" w:space="0" w:color="auto"/>
            </w:tcBorders>
            <w:hideMark/>
          </w:tcPr>
          <w:p w14:paraId="07270580" w14:textId="77777777" w:rsidR="00436E1A" w:rsidRDefault="00436E1A">
            <w:pPr>
              <w:pStyle w:val="TAL"/>
              <w:rPr>
                <w:sz w:val="16"/>
              </w:rPr>
            </w:pPr>
            <w:r>
              <w:rPr>
                <w:sz w:val="16"/>
              </w:rPr>
              <w:t>-</w:t>
            </w:r>
          </w:p>
        </w:tc>
      </w:tr>
      <w:tr w:rsidR="00436E1A" w14:paraId="7DB7F1E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5E050C1" w14:textId="77777777" w:rsidR="00436E1A" w:rsidRDefault="00436E1A">
            <w:pPr>
              <w:pStyle w:val="TAL"/>
              <w:rPr>
                <w:sz w:val="16"/>
              </w:rPr>
            </w:pPr>
            <w:r>
              <w:rPr>
                <w:sz w:val="16"/>
              </w:rPr>
              <w:t>R5-254948</w:t>
            </w:r>
          </w:p>
        </w:tc>
        <w:tc>
          <w:tcPr>
            <w:tcW w:w="0" w:type="auto"/>
            <w:tcBorders>
              <w:top w:val="single" w:sz="4" w:space="0" w:color="auto"/>
              <w:left w:val="single" w:sz="4" w:space="0" w:color="auto"/>
              <w:bottom w:val="single" w:sz="4" w:space="0" w:color="auto"/>
              <w:right w:val="single" w:sz="4" w:space="0" w:color="auto"/>
            </w:tcBorders>
            <w:hideMark/>
          </w:tcPr>
          <w:p w14:paraId="1986DAC0" w14:textId="77777777" w:rsidR="00436E1A" w:rsidRDefault="00436E1A">
            <w:pPr>
              <w:pStyle w:val="TAL"/>
              <w:rPr>
                <w:sz w:val="16"/>
              </w:rPr>
            </w:pPr>
            <w:r>
              <w:rPr>
                <w:sz w:val="16"/>
              </w:rPr>
              <w:t>PRD21 CDS PC2 for NR FR1 FDD single band</w:t>
            </w:r>
          </w:p>
        </w:tc>
        <w:tc>
          <w:tcPr>
            <w:tcW w:w="0" w:type="auto"/>
            <w:tcBorders>
              <w:top w:val="single" w:sz="4" w:space="0" w:color="auto"/>
              <w:left w:val="single" w:sz="4" w:space="0" w:color="auto"/>
              <w:bottom w:val="single" w:sz="4" w:space="0" w:color="auto"/>
              <w:right w:val="single" w:sz="4" w:space="0" w:color="auto"/>
            </w:tcBorders>
            <w:hideMark/>
          </w:tcPr>
          <w:p w14:paraId="6582BB09"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34E2674" w14:textId="77777777" w:rsidR="00436E1A" w:rsidRDefault="00436E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8261658"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33FE83" w14:textId="77777777" w:rsidR="00436E1A" w:rsidRDefault="00436E1A">
            <w:pPr>
              <w:pStyle w:val="TAL"/>
              <w:rPr>
                <w:sz w:val="16"/>
              </w:rPr>
            </w:pPr>
            <w:r>
              <w:rPr>
                <w:sz w:val="16"/>
              </w:rPr>
              <w:t>-</w:t>
            </w:r>
          </w:p>
        </w:tc>
      </w:tr>
      <w:tr w:rsidR="00436E1A" w14:paraId="26E1C9E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C8371D" w14:textId="77777777" w:rsidR="00436E1A" w:rsidRDefault="00436E1A">
            <w:pPr>
              <w:pStyle w:val="TAL"/>
              <w:rPr>
                <w:sz w:val="16"/>
              </w:rPr>
            </w:pPr>
            <w:r>
              <w:rPr>
                <w:sz w:val="16"/>
              </w:rPr>
              <w:t>R5-254949</w:t>
            </w:r>
          </w:p>
        </w:tc>
        <w:tc>
          <w:tcPr>
            <w:tcW w:w="0" w:type="auto"/>
            <w:tcBorders>
              <w:top w:val="single" w:sz="4" w:space="0" w:color="auto"/>
              <w:left w:val="single" w:sz="4" w:space="0" w:color="auto"/>
              <w:bottom w:val="single" w:sz="4" w:space="0" w:color="auto"/>
              <w:right w:val="single" w:sz="4" w:space="0" w:color="auto"/>
            </w:tcBorders>
            <w:hideMark/>
          </w:tcPr>
          <w:p w14:paraId="5FF70151" w14:textId="77777777" w:rsidR="00436E1A" w:rsidRDefault="00436E1A">
            <w:pPr>
              <w:pStyle w:val="TAL"/>
              <w:rPr>
                <w:sz w:val="16"/>
              </w:rPr>
            </w:pPr>
            <w:r>
              <w:rPr>
                <w:sz w:val="16"/>
              </w:rPr>
              <w:t>Update the applicability for SONMDT TC 8.1.6.1.2.14</w:t>
            </w:r>
          </w:p>
        </w:tc>
        <w:tc>
          <w:tcPr>
            <w:tcW w:w="0" w:type="auto"/>
            <w:tcBorders>
              <w:top w:val="single" w:sz="4" w:space="0" w:color="auto"/>
              <w:left w:val="single" w:sz="4" w:space="0" w:color="auto"/>
              <w:bottom w:val="single" w:sz="4" w:space="0" w:color="auto"/>
              <w:right w:val="single" w:sz="4" w:space="0" w:color="auto"/>
            </w:tcBorders>
            <w:hideMark/>
          </w:tcPr>
          <w:p w14:paraId="21FA5998"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C4BD58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4BE740"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F34D1B" w14:textId="77777777" w:rsidR="00436E1A" w:rsidRDefault="00436E1A">
            <w:pPr>
              <w:pStyle w:val="TAL"/>
              <w:rPr>
                <w:sz w:val="16"/>
              </w:rPr>
            </w:pPr>
            <w:r>
              <w:rPr>
                <w:sz w:val="16"/>
              </w:rPr>
              <w:t>-</w:t>
            </w:r>
          </w:p>
        </w:tc>
      </w:tr>
      <w:tr w:rsidR="00436E1A" w14:paraId="6F368F5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F0B1BCD" w14:textId="77777777" w:rsidR="00436E1A" w:rsidRDefault="00436E1A">
            <w:pPr>
              <w:pStyle w:val="TAL"/>
              <w:rPr>
                <w:sz w:val="16"/>
              </w:rPr>
            </w:pPr>
            <w:r>
              <w:rPr>
                <w:sz w:val="16"/>
              </w:rPr>
              <w:t>R5-254950</w:t>
            </w:r>
          </w:p>
        </w:tc>
        <w:tc>
          <w:tcPr>
            <w:tcW w:w="0" w:type="auto"/>
            <w:tcBorders>
              <w:top w:val="single" w:sz="4" w:space="0" w:color="auto"/>
              <w:left w:val="single" w:sz="4" w:space="0" w:color="auto"/>
              <w:bottom w:val="single" w:sz="4" w:space="0" w:color="auto"/>
              <w:right w:val="single" w:sz="4" w:space="0" w:color="auto"/>
            </w:tcBorders>
            <w:hideMark/>
          </w:tcPr>
          <w:p w14:paraId="2836577F" w14:textId="77777777" w:rsidR="00436E1A" w:rsidRDefault="00436E1A">
            <w:pPr>
              <w:pStyle w:val="TAL"/>
              <w:rPr>
                <w:sz w:val="16"/>
              </w:rPr>
            </w:pPr>
            <w:r>
              <w:rPr>
                <w:sz w:val="16"/>
              </w:rPr>
              <w:t>Corrections to MT-SDT 4-Step RACH MAC Test case</w:t>
            </w:r>
          </w:p>
        </w:tc>
        <w:tc>
          <w:tcPr>
            <w:tcW w:w="0" w:type="auto"/>
            <w:tcBorders>
              <w:top w:val="single" w:sz="4" w:space="0" w:color="auto"/>
              <w:left w:val="single" w:sz="4" w:space="0" w:color="auto"/>
              <w:bottom w:val="single" w:sz="4" w:space="0" w:color="auto"/>
              <w:right w:val="single" w:sz="4" w:space="0" w:color="auto"/>
            </w:tcBorders>
            <w:hideMark/>
          </w:tcPr>
          <w:p w14:paraId="47C77CAD" w14:textId="77777777" w:rsidR="00436E1A" w:rsidRDefault="00436E1A">
            <w:pPr>
              <w:pStyle w:val="TAL"/>
              <w:rPr>
                <w:sz w:val="16"/>
              </w:rPr>
            </w:pPr>
            <w:r>
              <w:rPr>
                <w:sz w:val="16"/>
              </w:rPr>
              <w:t>Lenovo, Motorola Mobility, MCC TF160</w:t>
            </w:r>
          </w:p>
        </w:tc>
        <w:tc>
          <w:tcPr>
            <w:tcW w:w="0" w:type="auto"/>
            <w:tcBorders>
              <w:top w:val="single" w:sz="4" w:space="0" w:color="auto"/>
              <w:left w:val="single" w:sz="4" w:space="0" w:color="auto"/>
              <w:bottom w:val="single" w:sz="4" w:space="0" w:color="auto"/>
              <w:right w:val="single" w:sz="4" w:space="0" w:color="auto"/>
            </w:tcBorders>
            <w:hideMark/>
          </w:tcPr>
          <w:p w14:paraId="4B06D50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269799" w14:textId="77777777" w:rsidR="00436E1A" w:rsidRDefault="00436E1A">
            <w:pPr>
              <w:pStyle w:val="TAL"/>
              <w:rPr>
                <w:sz w:val="16"/>
              </w:rPr>
            </w:pPr>
            <w:r>
              <w:rPr>
                <w:sz w:val="16"/>
              </w:rPr>
              <w:t>R5-254671</w:t>
            </w:r>
          </w:p>
        </w:tc>
        <w:tc>
          <w:tcPr>
            <w:tcW w:w="0" w:type="auto"/>
            <w:tcBorders>
              <w:top w:val="single" w:sz="4" w:space="0" w:color="auto"/>
              <w:left w:val="single" w:sz="4" w:space="0" w:color="auto"/>
              <w:bottom w:val="single" w:sz="4" w:space="0" w:color="auto"/>
              <w:right w:val="single" w:sz="4" w:space="0" w:color="auto"/>
            </w:tcBorders>
            <w:hideMark/>
          </w:tcPr>
          <w:p w14:paraId="4392BBAC" w14:textId="77777777" w:rsidR="00436E1A" w:rsidRDefault="00436E1A">
            <w:pPr>
              <w:pStyle w:val="TAL"/>
              <w:rPr>
                <w:sz w:val="16"/>
              </w:rPr>
            </w:pPr>
            <w:r>
              <w:rPr>
                <w:sz w:val="16"/>
              </w:rPr>
              <w:t>-</w:t>
            </w:r>
          </w:p>
        </w:tc>
      </w:tr>
      <w:tr w:rsidR="00436E1A" w14:paraId="5B89B26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B2534D4" w14:textId="77777777" w:rsidR="00436E1A" w:rsidRDefault="00436E1A">
            <w:pPr>
              <w:pStyle w:val="TAL"/>
              <w:rPr>
                <w:sz w:val="16"/>
              </w:rPr>
            </w:pPr>
            <w:r>
              <w:rPr>
                <w:sz w:val="16"/>
              </w:rPr>
              <w:t>R5-254951</w:t>
            </w:r>
          </w:p>
        </w:tc>
        <w:tc>
          <w:tcPr>
            <w:tcW w:w="0" w:type="auto"/>
            <w:tcBorders>
              <w:top w:val="single" w:sz="4" w:space="0" w:color="auto"/>
              <w:left w:val="single" w:sz="4" w:space="0" w:color="auto"/>
              <w:bottom w:val="single" w:sz="4" w:space="0" w:color="auto"/>
              <w:right w:val="single" w:sz="4" w:space="0" w:color="auto"/>
            </w:tcBorders>
            <w:hideMark/>
          </w:tcPr>
          <w:p w14:paraId="7D685C30" w14:textId="77777777" w:rsidR="00436E1A" w:rsidRDefault="00436E1A">
            <w:pPr>
              <w:pStyle w:val="TAL"/>
              <w:rPr>
                <w:sz w:val="16"/>
              </w:rPr>
            </w:pPr>
            <w:r>
              <w:rPr>
                <w:sz w:val="16"/>
              </w:rPr>
              <w:t>Update eRedCap UE Test applicability for Legacy test cases</w:t>
            </w:r>
          </w:p>
        </w:tc>
        <w:tc>
          <w:tcPr>
            <w:tcW w:w="0" w:type="auto"/>
            <w:tcBorders>
              <w:top w:val="single" w:sz="4" w:space="0" w:color="auto"/>
              <w:left w:val="single" w:sz="4" w:space="0" w:color="auto"/>
              <w:bottom w:val="single" w:sz="4" w:space="0" w:color="auto"/>
              <w:right w:val="single" w:sz="4" w:space="0" w:color="auto"/>
            </w:tcBorders>
            <w:hideMark/>
          </w:tcPr>
          <w:p w14:paraId="27A59FF7" w14:textId="77777777" w:rsidR="00436E1A" w:rsidRDefault="00436E1A">
            <w:pPr>
              <w:pStyle w:val="TAL"/>
              <w:rPr>
                <w:sz w:val="16"/>
              </w:rPr>
            </w:pPr>
            <w:r>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hideMark/>
          </w:tcPr>
          <w:p w14:paraId="17F68A65" w14:textId="77777777" w:rsidR="00436E1A" w:rsidRDefault="00436E1A">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6827F8FD" w14:textId="77777777" w:rsidR="00436E1A" w:rsidRDefault="00436E1A">
            <w:pPr>
              <w:pStyle w:val="TAL"/>
              <w:rPr>
                <w:sz w:val="16"/>
              </w:rPr>
            </w:pPr>
            <w:r>
              <w:rPr>
                <w:sz w:val="16"/>
              </w:rPr>
              <w:t>R5-254114</w:t>
            </w:r>
          </w:p>
        </w:tc>
        <w:tc>
          <w:tcPr>
            <w:tcW w:w="0" w:type="auto"/>
            <w:tcBorders>
              <w:top w:val="single" w:sz="4" w:space="0" w:color="auto"/>
              <w:left w:val="single" w:sz="4" w:space="0" w:color="auto"/>
              <w:bottom w:val="single" w:sz="4" w:space="0" w:color="auto"/>
              <w:right w:val="single" w:sz="4" w:space="0" w:color="auto"/>
            </w:tcBorders>
            <w:hideMark/>
          </w:tcPr>
          <w:p w14:paraId="6087F9DE" w14:textId="77777777" w:rsidR="00436E1A" w:rsidRDefault="00436E1A">
            <w:pPr>
              <w:pStyle w:val="TAL"/>
              <w:rPr>
                <w:sz w:val="16"/>
              </w:rPr>
            </w:pPr>
            <w:r>
              <w:rPr>
                <w:sz w:val="16"/>
              </w:rPr>
              <w:t>-</w:t>
            </w:r>
          </w:p>
        </w:tc>
      </w:tr>
      <w:tr w:rsidR="00436E1A" w14:paraId="2C86D30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8F1EAC" w14:textId="77777777" w:rsidR="00436E1A" w:rsidRDefault="00436E1A">
            <w:pPr>
              <w:pStyle w:val="TAL"/>
              <w:rPr>
                <w:sz w:val="16"/>
              </w:rPr>
            </w:pPr>
            <w:r>
              <w:rPr>
                <w:sz w:val="16"/>
              </w:rPr>
              <w:t>R5-254952</w:t>
            </w:r>
          </w:p>
        </w:tc>
        <w:tc>
          <w:tcPr>
            <w:tcW w:w="0" w:type="auto"/>
            <w:tcBorders>
              <w:top w:val="single" w:sz="4" w:space="0" w:color="auto"/>
              <w:left w:val="single" w:sz="4" w:space="0" w:color="auto"/>
              <w:bottom w:val="single" w:sz="4" w:space="0" w:color="auto"/>
              <w:right w:val="single" w:sz="4" w:space="0" w:color="auto"/>
            </w:tcBorders>
            <w:hideMark/>
          </w:tcPr>
          <w:p w14:paraId="299877DD" w14:textId="77777777" w:rsidR="00436E1A" w:rsidRDefault="00436E1A">
            <w:pPr>
              <w:pStyle w:val="TAL"/>
              <w:rPr>
                <w:sz w:val="16"/>
              </w:rPr>
            </w:pPr>
            <w:r>
              <w:rPr>
                <w:sz w:val="16"/>
              </w:rPr>
              <w:t>Update of Table 4.6.1A-3 RRCReconfigurationSidelink</w:t>
            </w:r>
          </w:p>
        </w:tc>
        <w:tc>
          <w:tcPr>
            <w:tcW w:w="0" w:type="auto"/>
            <w:tcBorders>
              <w:top w:val="single" w:sz="4" w:space="0" w:color="auto"/>
              <w:left w:val="single" w:sz="4" w:space="0" w:color="auto"/>
              <w:bottom w:val="single" w:sz="4" w:space="0" w:color="auto"/>
              <w:right w:val="single" w:sz="4" w:space="0" w:color="auto"/>
            </w:tcBorders>
            <w:hideMark/>
          </w:tcPr>
          <w:p w14:paraId="593B28C8"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4D98762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F93C16" w14:textId="77777777" w:rsidR="00436E1A" w:rsidRDefault="00436E1A">
            <w:pPr>
              <w:pStyle w:val="TAL"/>
              <w:rPr>
                <w:sz w:val="16"/>
              </w:rPr>
            </w:pPr>
            <w:r>
              <w:rPr>
                <w:sz w:val="16"/>
              </w:rPr>
              <w:t>R5-254591</w:t>
            </w:r>
          </w:p>
        </w:tc>
        <w:tc>
          <w:tcPr>
            <w:tcW w:w="0" w:type="auto"/>
            <w:tcBorders>
              <w:top w:val="single" w:sz="4" w:space="0" w:color="auto"/>
              <w:left w:val="single" w:sz="4" w:space="0" w:color="auto"/>
              <w:bottom w:val="single" w:sz="4" w:space="0" w:color="auto"/>
              <w:right w:val="single" w:sz="4" w:space="0" w:color="auto"/>
            </w:tcBorders>
            <w:hideMark/>
          </w:tcPr>
          <w:p w14:paraId="3082FF3F" w14:textId="77777777" w:rsidR="00436E1A" w:rsidRDefault="00436E1A">
            <w:pPr>
              <w:pStyle w:val="TAL"/>
              <w:rPr>
                <w:sz w:val="16"/>
              </w:rPr>
            </w:pPr>
            <w:r>
              <w:rPr>
                <w:sz w:val="16"/>
              </w:rPr>
              <w:t>-</w:t>
            </w:r>
          </w:p>
        </w:tc>
      </w:tr>
      <w:tr w:rsidR="00436E1A" w14:paraId="69919B0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B5B7848" w14:textId="77777777" w:rsidR="00436E1A" w:rsidRDefault="00436E1A">
            <w:pPr>
              <w:pStyle w:val="TAL"/>
              <w:rPr>
                <w:sz w:val="16"/>
              </w:rPr>
            </w:pPr>
            <w:r>
              <w:rPr>
                <w:sz w:val="16"/>
              </w:rPr>
              <w:t>R5-254953</w:t>
            </w:r>
          </w:p>
        </w:tc>
        <w:tc>
          <w:tcPr>
            <w:tcW w:w="0" w:type="auto"/>
            <w:tcBorders>
              <w:top w:val="single" w:sz="4" w:space="0" w:color="auto"/>
              <w:left w:val="single" w:sz="4" w:space="0" w:color="auto"/>
              <w:bottom w:val="single" w:sz="4" w:space="0" w:color="auto"/>
              <w:right w:val="single" w:sz="4" w:space="0" w:color="auto"/>
            </w:tcBorders>
            <w:hideMark/>
          </w:tcPr>
          <w:p w14:paraId="0F2244D7" w14:textId="77777777" w:rsidR="00436E1A" w:rsidRDefault="00436E1A">
            <w:pPr>
              <w:pStyle w:val="TAL"/>
              <w:rPr>
                <w:sz w:val="16"/>
              </w:rPr>
            </w:pPr>
            <w:r>
              <w:rPr>
                <w:sz w:val="16"/>
              </w:rPr>
              <w:t>Addition of contents of PC5 RRC UEAssistanceInformationSidelink message</w:t>
            </w:r>
          </w:p>
        </w:tc>
        <w:tc>
          <w:tcPr>
            <w:tcW w:w="0" w:type="auto"/>
            <w:tcBorders>
              <w:top w:val="single" w:sz="4" w:space="0" w:color="auto"/>
              <w:left w:val="single" w:sz="4" w:space="0" w:color="auto"/>
              <w:bottom w:val="single" w:sz="4" w:space="0" w:color="auto"/>
              <w:right w:val="single" w:sz="4" w:space="0" w:color="auto"/>
            </w:tcBorders>
            <w:hideMark/>
          </w:tcPr>
          <w:p w14:paraId="30B7A80D"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0B6BA3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119782" w14:textId="77777777" w:rsidR="00436E1A" w:rsidRDefault="00436E1A">
            <w:pPr>
              <w:pStyle w:val="TAL"/>
              <w:rPr>
                <w:sz w:val="16"/>
              </w:rPr>
            </w:pPr>
            <w:r>
              <w:rPr>
                <w:sz w:val="16"/>
              </w:rPr>
              <w:t>R5-254592</w:t>
            </w:r>
          </w:p>
        </w:tc>
        <w:tc>
          <w:tcPr>
            <w:tcW w:w="0" w:type="auto"/>
            <w:tcBorders>
              <w:top w:val="single" w:sz="4" w:space="0" w:color="auto"/>
              <w:left w:val="single" w:sz="4" w:space="0" w:color="auto"/>
              <w:bottom w:val="single" w:sz="4" w:space="0" w:color="auto"/>
              <w:right w:val="single" w:sz="4" w:space="0" w:color="auto"/>
            </w:tcBorders>
            <w:hideMark/>
          </w:tcPr>
          <w:p w14:paraId="36EE286C" w14:textId="77777777" w:rsidR="00436E1A" w:rsidRDefault="00436E1A">
            <w:pPr>
              <w:pStyle w:val="TAL"/>
              <w:rPr>
                <w:sz w:val="16"/>
              </w:rPr>
            </w:pPr>
            <w:r>
              <w:rPr>
                <w:sz w:val="16"/>
              </w:rPr>
              <w:t>-</w:t>
            </w:r>
          </w:p>
        </w:tc>
      </w:tr>
      <w:tr w:rsidR="00436E1A" w14:paraId="024AC7B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1F5A661" w14:textId="77777777" w:rsidR="00436E1A" w:rsidRDefault="00436E1A">
            <w:pPr>
              <w:pStyle w:val="TAL"/>
              <w:rPr>
                <w:sz w:val="16"/>
              </w:rPr>
            </w:pPr>
            <w:r>
              <w:rPr>
                <w:sz w:val="16"/>
              </w:rPr>
              <w:t>R5-254954</w:t>
            </w:r>
          </w:p>
        </w:tc>
        <w:tc>
          <w:tcPr>
            <w:tcW w:w="0" w:type="auto"/>
            <w:tcBorders>
              <w:top w:val="single" w:sz="4" w:space="0" w:color="auto"/>
              <w:left w:val="single" w:sz="4" w:space="0" w:color="auto"/>
              <w:bottom w:val="single" w:sz="4" w:space="0" w:color="auto"/>
              <w:right w:val="single" w:sz="4" w:space="0" w:color="auto"/>
            </w:tcBorders>
            <w:hideMark/>
          </w:tcPr>
          <w:p w14:paraId="17FC7F41" w14:textId="77777777" w:rsidR="00436E1A" w:rsidRDefault="00436E1A">
            <w:pPr>
              <w:pStyle w:val="TAL"/>
              <w:rPr>
                <w:sz w:val="16"/>
              </w:rPr>
            </w:pPr>
            <w:r>
              <w:rPr>
                <w:sz w:val="16"/>
              </w:rPr>
              <w:t>Update of Table 4.6.2-14A SIB12-IEs</w:t>
            </w:r>
          </w:p>
        </w:tc>
        <w:tc>
          <w:tcPr>
            <w:tcW w:w="0" w:type="auto"/>
            <w:tcBorders>
              <w:top w:val="single" w:sz="4" w:space="0" w:color="auto"/>
              <w:left w:val="single" w:sz="4" w:space="0" w:color="auto"/>
              <w:bottom w:val="single" w:sz="4" w:space="0" w:color="auto"/>
              <w:right w:val="single" w:sz="4" w:space="0" w:color="auto"/>
            </w:tcBorders>
            <w:hideMark/>
          </w:tcPr>
          <w:p w14:paraId="4CAA93F0"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46FA484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B3FA28" w14:textId="77777777" w:rsidR="00436E1A" w:rsidRDefault="00436E1A">
            <w:pPr>
              <w:pStyle w:val="TAL"/>
              <w:rPr>
                <w:sz w:val="16"/>
              </w:rPr>
            </w:pPr>
            <w:r>
              <w:rPr>
                <w:sz w:val="16"/>
              </w:rPr>
              <w:t>R5-254593</w:t>
            </w:r>
          </w:p>
        </w:tc>
        <w:tc>
          <w:tcPr>
            <w:tcW w:w="0" w:type="auto"/>
            <w:tcBorders>
              <w:top w:val="single" w:sz="4" w:space="0" w:color="auto"/>
              <w:left w:val="single" w:sz="4" w:space="0" w:color="auto"/>
              <w:bottom w:val="single" w:sz="4" w:space="0" w:color="auto"/>
              <w:right w:val="single" w:sz="4" w:space="0" w:color="auto"/>
            </w:tcBorders>
            <w:hideMark/>
          </w:tcPr>
          <w:p w14:paraId="359077A5" w14:textId="77777777" w:rsidR="00436E1A" w:rsidRDefault="00436E1A">
            <w:pPr>
              <w:pStyle w:val="TAL"/>
              <w:rPr>
                <w:sz w:val="16"/>
              </w:rPr>
            </w:pPr>
            <w:r>
              <w:rPr>
                <w:sz w:val="16"/>
              </w:rPr>
              <w:t>-</w:t>
            </w:r>
          </w:p>
        </w:tc>
      </w:tr>
      <w:tr w:rsidR="00436E1A" w14:paraId="0402B14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9DD6C7D" w14:textId="77777777" w:rsidR="00436E1A" w:rsidRDefault="00436E1A">
            <w:pPr>
              <w:pStyle w:val="TAL"/>
              <w:rPr>
                <w:sz w:val="16"/>
              </w:rPr>
            </w:pPr>
            <w:r>
              <w:rPr>
                <w:sz w:val="16"/>
              </w:rPr>
              <w:t>R5-254955</w:t>
            </w:r>
          </w:p>
        </w:tc>
        <w:tc>
          <w:tcPr>
            <w:tcW w:w="0" w:type="auto"/>
            <w:tcBorders>
              <w:top w:val="single" w:sz="4" w:space="0" w:color="auto"/>
              <w:left w:val="single" w:sz="4" w:space="0" w:color="auto"/>
              <w:bottom w:val="single" w:sz="4" w:space="0" w:color="auto"/>
              <w:right w:val="single" w:sz="4" w:space="0" w:color="auto"/>
            </w:tcBorders>
            <w:hideMark/>
          </w:tcPr>
          <w:p w14:paraId="0E97AE30" w14:textId="77777777" w:rsidR="00436E1A" w:rsidRDefault="00436E1A">
            <w:pPr>
              <w:pStyle w:val="TAL"/>
              <w:rPr>
                <w:sz w:val="16"/>
              </w:rPr>
            </w:pPr>
            <w:r>
              <w:rPr>
                <w:sz w:val="16"/>
              </w:rPr>
              <w:t>Update of Table 4.6.6-7 SL-ConfigDedicatedNR</w:t>
            </w:r>
          </w:p>
        </w:tc>
        <w:tc>
          <w:tcPr>
            <w:tcW w:w="0" w:type="auto"/>
            <w:tcBorders>
              <w:top w:val="single" w:sz="4" w:space="0" w:color="auto"/>
              <w:left w:val="single" w:sz="4" w:space="0" w:color="auto"/>
              <w:bottom w:val="single" w:sz="4" w:space="0" w:color="auto"/>
              <w:right w:val="single" w:sz="4" w:space="0" w:color="auto"/>
            </w:tcBorders>
            <w:hideMark/>
          </w:tcPr>
          <w:p w14:paraId="6C022970"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9FC9F9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843E3F" w14:textId="77777777" w:rsidR="00436E1A" w:rsidRDefault="00436E1A">
            <w:pPr>
              <w:pStyle w:val="TAL"/>
              <w:rPr>
                <w:sz w:val="16"/>
              </w:rPr>
            </w:pPr>
            <w:r>
              <w:rPr>
                <w:sz w:val="16"/>
              </w:rPr>
              <w:t>R5-254594</w:t>
            </w:r>
          </w:p>
        </w:tc>
        <w:tc>
          <w:tcPr>
            <w:tcW w:w="0" w:type="auto"/>
            <w:tcBorders>
              <w:top w:val="single" w:sz="4" w:space="0" w:color="auto"/>
              <w:left w:val="single" w:sz="4" w:space="0" w:color="auto"/>
              <w:bottom w:val="single" w:sz="4" w:space="0" w:color="auto"/>
              <w:right w:val="single" w:sz="4" w:space="0" w:color="auto"/>
            </w:tcBorders>
            <w:hideMark/>
          </w:tcPr>
          <w:p w14:paraId="7B54EC85" w14:textId="77777777" w:rsidR="00436E1A" w:rsidRDefault="00436E1A">
            <w:pPr>
              <w:pStyle w:val="TAL"/>
              <w:rPr>
                <w:sz w:val="16"/>
              </w:rPr>
            </w:pPr>
            <w:r>
              <w:rPr>
                <w:sz w:val="16"/>
              </w:rPr>
              <w:t>-</w:t>
            </w:r>
          </w:p>
        </w:tc>
      </w:tr>
      <w:tr w:rsidR="00436E1A" w14:paraId="6EDEC08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57366C" w14:textId="77777777" w:rsidR="00436E1A" w:rsidRDefault="00436E1A">
            <w:pPr>
              <w:pStyle w:val="TAL"/>
              <w:rPr>
                <w:sz w:val="16"/>
              </w:rPr>
            </w:pPr>
            <w:r>
              <w:rPr>
                <w:sz w:val="16"/>
              </w:rPr>
              <w:t>R5-254956</w:t>
            </w:r>
          </w:p>
        </w:tc>
        <w:tc>
          <w:tcPr>
            <w:tcW w:w="0" w:type="auto"/>
            <w:tcBorders>
              <w:top w:val="single" w:sz="4" w:space="0" w:color="auto"/>
              <w:left w:val="single" w:sz="4" w:space="0" w:color="auto"/>
              <w:bottom w:val="single" w:sz="4" w:space="0" w:color="auto"/>
              <w:right w:val="single" w:sz="4" w:space="0" w:color="auto"/>
            </w:tcBorders>
            <w:hideMark/>
          </w:tcPr>
          <w:p w14:paraId="0ACFBA55" w14:textId="77777777" w:rsidR="00436E1A" w:rsidRDefault="00436E1A">
            <w:pPr>
              <w:pStyle w:val="TAL"/>
              <w:rPr>
                <w:sz w:val="16"/>
              </w:rPr>
            </w:pPr>
            <w:r>
              <w:rPr>
                <w:sz w:val="16"/>
              </w:rPr>
              <w:t>Addition of NR Sidelink Capabilities for NR Sidelink DRX testcases</w:t>
            </w:r>
          </w:p>
        </w:tc>
        <w:tc>
          <w:tcPr>
            <w:tcW w:w="0" w:type="auto"/>
            <w:tcBorders>
              <w:top w:val="single" w:sz="4" w:space="0" w:color="auto"/>
              <w:left w:val="single" w:sz="4" w:space="0" w:color="auto"/>
              <w:bottom w:val="single" w:sz="4" w:space="0" w:color="auto"/>
              <w:right w:val="single" w:sz="4" w:space="0" w:color="auto"/>
            </w:tcBorders>
            <w:hideMark/>
          </w:tcPr>
          <w:p w14:paraId="5E2C1456"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C150FB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07DB15" w14:textId="77777777" w:rsidR="00436E1A" w:rsidRDefault="00436E1A">
            <w:pPr>
              <w:pStyle w:val="TAL"/>
              <w:rPr>
                <w:sz w:val="16"/>
              </w:rPr>
            </w:pPr>
            <w:r>
              <w:rPr>
                <w:sz w:val="16"/>
              </w:rPr>
              <w:t>R5-254596</w:t>
            </w:r>
          </w:p>
        </w:tc>
        <w:tc>
          <w:tcPr>
            <w:tcW w:w="0" w:type="auto"/>
            <w:tcBorders>
              <w:top w:val="single" w:sz="4" w:space="0" w:color="auto"/>
              <w:left w:val="single" w:sz="4" w:space="0" w:color="auto"/>
              <w:bottom w:val="single" w:sz="4" w:space="0" w:color="auto"/>
              <w:right w:val="single" w:sz="4" w:space="0" w:color="auto"/>
            </w:tcBorders>
            <w:hideMark/>
          </w:tcPr>
          <w:p w14:paraId="5B6C900A" w14:textId="77777777" w:rsidR="00436E1A" w:rsidRDefault="00436E1A">
            <w:pPr>
              <w:pStyle w:val="TAL"/>
              <w:rPr>
                <w:sz w:val="16"/>
              </w:rPr>
            </w:pPr>
            <w:r>
              <w:rPr>
                <w:sz w:val="16"/>
              </w:rPr>
              <w:t>-</w:t>
            </w:r>
          </w:p>
        </w:tc>
      </w:tr>
      <w:tr w:rsidR="00436E1A" w14:paraId="2C49D4D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28DB0CB" w14:textId="77777777" w:rsidR="00436E1A" w:rsidRDefault="00436E1A">
            <w:pPr>
              <w:pStyle w:val="TAL"/>
              <w:rPr>
                <w:sz w:val="16"/>
              </w:rPr>
            </w:pPr>
            <w:r>
              <w:rPr>
                <w:sz w:val="16"/>
              </w:rPr>
              <w:t>R5-254957</w:t>
            </w:r>
          </w:p>
        </w:tc>
        <w:tc>
          <w:tcPr>
            <w:tcW w:w="0" w:type="auto"/>
            <w:tcBorders>
              <w:top w:val="single" w:sz="4" w:space="0" w:color="auto"/>
              <w:left w:val="single" w:sz="4" w:space="0" w:color="auto"/>
              <w:bottom w:val="single" w:sz="4" w:space="0" w:color="auto"/>
              <w:right w:val="single" w:sz="4" w:space="0" w:color="auto"/>
            </w:tcBorders>
            <w:hideMark/>
          </w:tcPr>
          <w:p w14:paraId="40C4585A" w14:textId="77777777" w:rsidR="00436E1A" w:rsidRDefault="00436E1A">
            <w:pPr>
              <w:pStyle w:val="TAL"/>
              <w:rPr>
                <w:sz w:val="16"/>
              </w:rPr>
            </w:pPr>
            <w:r>
              <w:rPr>
                <w:sz w:val="16"/>
              </w:rPr>
              <w:t>Addition of test applicabilities for new sidelink enhancement testcases</w:t>
            </w:r>
          </w:p>
        </w:tc>
        <w:tc>
          <w:tcPr>
            <w:tcW w:w="0" w:type="auto"/>
            <w:tcBorders>
              <w:top w:val="single" w:sz="4" w:space="0" w:color="auto"/>
              <w:left w:val="single" w:sz="4" w:space="0" w:color="auto"/>
              <w:bottom w:val="single" w:sz="4" w:space="0" w:color="auto"/>
              <w:right w:val="single" w:sz="4" w:space="0" w:color="auto"/>
            </w:tcBorders>
            <w:hideMark/>
          </w:tcPr>
          <w:p w14:paraId="477E513B" w14:textId="77777777" w:rsidR="00436E1A" w:rsidRDefault="00436E1A">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53FF2AC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193F80" w14:textId="77777777" w:rsidR="00436E1A" w:rsidRDefault="00436E1A">
            <w:pPr>
              <w:pStyle w:val="TAL"/>
              <w:rPr>
                <w:sz w:val="16"/>
              </w:rPr>
            </w:pPr>
            <w:r>
              <w:rPr>
                <w:sz w:val="16"/>
              </w:rPr>
              <w:t>R5-254597</w:t>
            </w:r>
          </w:p>
        </w:tc>
        <w:tc>
          <w:tcPr>
            <w:tcW w:w="0" w:type="auto"/>
            <w:tcBorders>
              <w:top w:val="single" w:sz="4" w:space="0" w:color="auto"/>
              <w:left w:val="single" w:sz="4" w:space="0" w:color="auto"/>
              <w:bottom w:val="single" w:sz="4" w:space="0" w:color="auto"/>
              <w:right w:val="single" w:sz="4" w:space="0" w:color="auto"/>
            </w:tcBorders>
            <w:hideMark/>
          </w:tcPr>
          <w:p w14:paraId="06A61394" w14:textId="77777777" w:rsidR="00436E1A" w:rsidRDefault="00436E1A">
            <w:pPr>
              <w:pStyle w:val="TAL"/>
              <w:rPr>
                <w:sz w:val="16"/>
              </w:rPr>
            </w:pPr>
            <w:r>
              <w:rPr>
                <w:sz w:val="16"/>
              </w:rPr>
              <w:t>-</w:t>
            </w:r>
          </w:p>
        </w:tc>
      </w:tr>
      <w:tr w:rsidR="00436E1A" w14:paraId="7E58A17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776AE78" w14:textId="77777777" w:rsidR="00436E1A" w:rsidRDefault="00436E1A">
            <w:pPr>
              <w:pStyle w:val="TAL"/>
              <w:rPr>
                <w:sz w:val="16"/>
              </w:rPr>
            </w:pPr>
            <w:r>
              <w:rPr>
                <w:sz w:val="16"/>
              </w:rPr>
              <w:t>R5-254958</w:t>
            </w:r>
          </w:p>
        </w:tc>
        <w:tc>
          <w:tcPr>
            <w:tcW w:w="0" w:type="auto"/>
            <w:tcBorders>
              <w:top w:val="single" w:sz="4" w:space="0" w:color="auto"/>
              <w:left w:val="single" w:sz="4" w:space="0" w:color="auto"/>
              <w:bottom w:val="single" w:sz="4" w:space="0" w:color="auto"/>
              <w:right w:val="single" w:sz="4" w:space="0" w:color="auto"/>
            </w:tcBorders>
            <w:hideMark/>
          </w:tcPr>
          <w:p w14:paraId="0F100930" w14:textId="77777777" w:rsidR="00436E1A" w:rsidRDefault="00436E1A">
            <w:pPr>
              <w:pStyle w:val="TAL"/>
              <w:rPr>
                <w:sz w:val="16"/>
              </w:rPr>
            </w:pPr>
            <w:r>
              <w:rPr>
                <w:sz w:val="16"/>
              </w:rPr>
              <w:t>Introduction of SOR-SNPN-SI-LS IE for Rel-18 eNPN test cases</w:t>
            </w:r>
          </w:p>
        </w:tc>
        <w:tc>
          <w:tcPr>
            <w:tcW w:w="0" w:type="auto"/>
            <w:tcBorders>
              <w:top w:val="single" w:sz="4" w:space="0" w:color="auto"/>
              <w:left w:val="single" w:sz="4" w:space="0" w:color="auto"/>
              <w:bottom w:val="single" w:sz="4" w:space="0" w:color="auto"/>
              <w:right w:val="single" w:sz="4" w:space="0" w:color="auto"/>
            </w:tcBorders>
            <w:hideMark/>
          </w:tcPr>
          <w:p w14:paraId="753D36DF"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86F114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F7C6C2"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90F01F" w14:textId="77777777" w:rsidR="00436E1A" w:rsidRDefault="00436E1A">
            <w:pPr>
              <w:pStyle w:val="TAL"/>
              <w:rPr>
                <w:sz w:val="16"/>
              </w:rPr>
            </w:pPr>
            <w:r>
              <w:rPr>
                <w:sz w:val="16"/>
              </w:rPr>
              <w:t>-</w:t>
            </w:r>
          </w:p>
        </w:tc>
      </w:tr>
      <w:tr w:rsidR="00436E1A" w14:paraId="6F1AA08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93721A8" w14:textId="77777777" w:rsidR="00436E1A" w:rsidRDefault="00436E1A">
            <w:pPr>
              <w:pStyle w:val="TAL"/>
              <w:rPr>
                <w:sz w:val="16"/>
              </w:rPr>
            </w:pPr>
            <w:r>
              <w:rPr>
                <w:sz w:val="16"/>
              </w:rPr>
              <w:t>R5-254959</w:t>
            </w:r>
          </w:p>
        </w:tc>
        <w:tc>
          <w:tcPr>
            <w:tcW w:w="0" w:type="auto"/>
            <w:tcBorders>
              <w:top w:val="single" w:sz="4" w:space="0" w:color="auto"/>
              <w:left w:val="single" w:sz="4" w:space="0" w:color="auto"/>
              <w:bottom w:val="single" w:sz="4" w:space="0" w:color="auto"/>
              <w:right w:val="single" w:sz="4" w:space="0" w:color="auto"/>
            </w:tcBorders>
            <w:hideMark/>
          </w:tcPr>
          <w:p w14:paraId="4312F230" w14:textId="77777777" w:rsidR="00436E1A" w:rsidRDefault="00436E1A">
            <w:pPr>
              <w:pStyle w:val="TAL"/>
              <w:rPr>
                <w:sz w:val="16"/>
              </w:rPr>
            </w:pPr>
            <w:r>
              <w:rPr>
                <w:sz w:val="16"/>
              </w:rPr>
              <w:t>Correction to the title and applicability of NB-IoT NTN test cases and correction of related PIXIT names</w:t>
            </w:r>
          </w:p>
        </w:tc>
        <w:tc>
          <w:tcPr>
            <w:tcW w:w="0" w:type="auto"/>
            <w:tcBorders>
              <w:top w:val="single" w:sz="4" w:space="0" w:color="auto"/>
              <w:left w:val="single" w:sz="4" w:space="0" w:color="auto"/>
              <w:bottom w:val="single" w:sz="4" w:space="0" w:color="auto"/>
              <w:right w:val="single" w:sz="4" w:space="0" w:color="auto"/>
            </w:tcBorders>
            <w:hideMark/>
          </w:tcPr>
          <w:p w14:paraId="48E1F234" w14:textId="77777777" w:rsidR="00436E1A" w:rsidRDefault="00436E1A">
            <w:pPr>
              <w:pStyle w:val="TAL"/>
              <w:rPr>
                <w:sz w:val="16"/>
              </w:rPr>
            </w:pPr>
            <w:r>
              <w:rPr>
                <w:sz w:val="16"/>
              </w:rPr>
              <w:t>MediaTek</w:t>
            </w:r>
          </w:p>
        </w:tc>
        <w:tc>
          <w:tcPr>
            <w:tcW w:w="0" w:type="auto"/>
            <w:tcBorders>
              <w:top w:val="single" w:sz="4" w:space="0" w:color="auto"/>
              <w:left w:val="single" w:sz="4" w:space="0" w:color="auto"/>
              <w:bottom w:val="single" w:sz="4" w:space="0" w:color="auto"/>
              <w:right w:val="single" w:sz="4" w:space="0" w:color="auto"/>
            </w:tcBorders>
            <w:hideMark/>
          </w:tcPr>
          <w:p w14:paraId="1F159BC5"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B05971B"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82A5AC" w14:textId="77777777" w:rsidR="00436E1A" w:rsidRDefault="00436E1A">
            <w:pPr>
              <w:pStyle w:val="TAL"/>
              <w:rPr>
                <w:sz w:val="16"/>
              </w:rPr>
            </w:pPr>
            <w:r>
              <w:rPr>
                <w:sz w:val="16"/>
              </w:rPr>
              <w:t>R5-255064</w:t>
            </w:r>
          </w:p>
        </w:tc>
      </w:tr>
      <w:tr w:rsidR="00436E1A" w14:paraId="72EBF00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B8D7492" w14:textId="77777777" w:rsidR="00436E1A" w:rsidRDefault="00436E1A">
            <w:pPr>
              <w:pStyle w:val="TAL"/>
              <w:rPr>
                <w:sz w:val="16"/>
              </w:rPr>
            </w:pPr>
            <w:r>
              <w:rPr>
                <w:sz w:val="16"/>
              </w:rPr>
              <w:t>R5-254960</w:t>
            </w:r>
          </w:p>
        </w:tc>
        <w:tc>
          <w:tcPr>
            <w:tcW w:w="0" w:type="auto"/>
            <w:tcBorders>
              <w:top w:val="single" w:sz="4" w:space="0" w:color="auto"/>
              <w:left w:val="single" w:sz="4" w:space="0" w:color="auto"/>
              <w:bottom w:val="single" w:sz="4" w:space="0" w:color="auto"/>
              <w:right w:val="single" w:sz="4" w:space="0" w:color="auto"/>
            </w:tcBorders>
            <w:hideMark/>
          </w:tcPr>
          <w:p w14:paraId="2CBDE5EC" w14:textId="77777777" w:rsidR="00436E1A" w:rsidRDefault="00436E1A">
            <w:pPr>
              <w:pStyle w:val="TAL"/>
              <w:rPr>
                <w:sz w:val="16"/>
              </w:rPr>
            </w:pPr>
            <w:r>
              <w:rPr>
                <w:sz w:val="16"/>
              </w:rPr>
              <w:t>Correction to P-Access-Network-Info header for RedCap UEs</w:t>
            </w:r>
          </w:p>
        </w:tc>
        <w:tc>
          <w:tcPr>
            <w:tcW w:w="0" w:type="auto"/>
            <w:tcBorders>
              <w:top w:val="single" w:sz="4" w:space="0" w:color="auto"/>
              <w:left w:val="single" w:sz="4" w:space="0" w:color="auto"/>
              <w:bottom w:val="single" w:sz="4" w:space="0" w:color="auto"/>
              <w:right w:val="single" w:sz="4" w:space="0" w:color="auto"/>
            </w:tcBorders>
            <w:hideMark/>
          </w:tcPr>
          <w:p w14:paraId="0C2A6355" w14:textId="77777777" w:rsidR="00436E1A" w:rsidRDefault="00436E1A">
            <w:pPr>
              <w:pStyle w:val="TAL"/>
              <w:rPr>
                <w:sz w:val="16"/>
              </w:rPr>
            </w:pPr>
            <w:r>
              <w:rPr>
                <w:sz w:val="16"/>
              </w:rPr>
              <w:t>Qualcomm Incorporated, Keysight</w:t>
            </w:r>
          </w:p>
        </w:tc>
        <w:tc>
          <w:tcPr>
            <w:tcW w:w="0" w:type="auto"/>
            <w:tcBorders>
              <w:top w:val="single" w:sz="4" w:space="0" w:color="auto"/>
              <w:left w:val="single" w:sz="4" w:space="0" w:color="auto"/>
              <w:bottom w:val="single" w:sz="4" w:space="0" w:color="auto"/>
              <w:right w:val="single" w:sz="4" w:space="0" w:color="auto"/>
            </w:tcBorders>
            <w:hideMark/>
          </w:tcPr>
          <w:p w14:paraId="51316A2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C13AF1" w14:textId="77777777" w:rsidR="00436E1A" w:rsidRDefault="00436E1A">
            <w:pPr>
              <w:pStyle w:val="TAL"/>
              <w:rPr>
                <w:sz w:val="16"/>
              </w:rPr>
            </w:pPr>
            <w:r>
              <w:rPr>
                <w:sz w:val="16"/>
              </w:rPr>
              <w:t>R5-254501</w:t>
            </w:r>
          </w:p>
        </w:tc>
        <w:tc>
          <w:tcPr>
            <w:tcW w:w="0" w:type="auto"/>
            <w:tcBorders>
              <w:top w:val="single" w:sz="4" w:space="0" w:color="auto"/>
              <w:left w:val="single" w:sz="4" w:space="0" w:color="auto"/>
              <w:bottom w:val="single" w:sz="4" w:space="0" w:color="auto"/>
              <w:right w:val="single" w:sz="4" w:space="0" w:color="auto"/>
            </w:tcBorders>
            <w:hideMark/>
          </w:tcPr>
          <w:p w14:paraId="62FF3047" w14:textId="77777777" w:rsidR="00436E1A" w:rsidRDefault="00436E1A">
            <w:pPr>
              <w:pStyle w:val="TAL"/>
              <w:rPr>
                <w:sz w:val="16"/>
              </w:rPr>
            </w:pPr>
            <w:r>
              <w:rPr>
                <w:sz w:val="16"/>
              </w:rPr>
              <w:t>-</w:t>
            </w:r>
          </w:p>
        </w:tc>
      </w:tr>
      <w:tr w:rsidR="00436E1A" w14:paraId="51FA6D7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0642D62" w14:textId="77777777" w:rsidR="00436E1A" w:rsidRDefault="00436E1A">
            <w:pPr>
              <w:pStyle w:val="TAL"/>
              <w:rPr>
                <w:sz w:val="16"/>
              </w:rPr>
            </w:pPr>
            <w:r>
              <w:rPr>
                <w:sz w:val="16"/>
              </w:rPr>
              <w:t>R5-254962</w:t>
            </w:r>
          </w:p>
        </w:tc>
        <w:tc>
          <w:tcPr>
            <w:tcW w:w="0" w:type="auto"/>
            <w:tcBorders>
              <w:top w:val="single" w:sz="4" w:space="0" w:color="auto"/>
              <w:left w:val="single" w:sz="4" w:space="0" w:color="auto"/>
              <w:bottom w:val="single" w:sz="4" w:space="0" w:color="auto"/>
              <w:right w:val="single" w:sz="4" w:space="0" w:color="auto"/>
            </w:tcBorders>
            <w:hideMark/>
          </w:tcPr>
          <w:p w14:paraId="7E2DF7B7" w14:textId="77777777" w:rsidR="00436E1A" w:rsidRDefault="00436E1A">
            <w:pPr>
              <w:pStyle w:val="TAL"/>
              <w:rPr>
                <w:sz w:val="16"/>
              </w:rPr>
            </w:pPr>
            <w:r>
              <w:rPr>
                <w:sz w:val="16"/>
              </w:rPr>
              <w:t>Revised WID on UE Conformance - High power UE (power class 2) for NR FR1 FDD single band</w:t>
            </w:r>
          </w:p>
        </w:tc>
        <w:tc>
          <w:tcPr>
            <w:tcW w:w="0" w:type="auto"/>
            <w:tcBorders>
              <w:top w:val="single" w:sz="4" w:space="0" w:color="auto"/>
              <w:left w:val="single" w:sz="4" w:space="0" w:color="auto"/>
              <w:bottom w:val="single" w:sz="4" w:space="0" w:color="auto"/>
              <w:right w:val="single" w:sz="4" w:space="0" w:color="auto"/>
            </w:tcBorders>
            <w:hideMark/>
          </w:tcPr>
          <w:p w14:paraId="448535FE"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5753DB2"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DCCA922"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816486" w14:textId="77777777" w:rsidR="00436E1A" w:rsidRDefault="00436E1A">
            <w:pPr>
              <w:pStyle w:val="TAL"/>
              <w:rPr>
                <w:sz w:val="16"/>
              </w:rPr>
            </w:pPr>
            <w:r>
              <w:rPr>
                <w:sz w:val="16"/>
              </w:rPr>
              <w:t>R5-255093</w:t>
            </w:r>
          </w:p>
        </w:tc>
      </w:tr>
      <w:tr w:rsidR="00436E1A" w14:paraId="5F94BA4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45CFE3" w14:textId="77777777" w:rsidR="00436E1A" w:rsidRDefault="00436E1A">
            <w:pPr>
              <w:pStyle w:val="TAL"/>
              <w:rPr>
                <w:sz w:val="16"/>
              </w:rPr>
            </w:pPr>
            <w:r>
              <w:rPr>
                <w:sz w:val="16"/>
              </w:rPr>
              <w:t>R5-254963</w:t>
            </w:r>
          </w:p>
        </w:tc>
        <w:tc>
          <w:tcPr>
            <w:tcW w:w="0" w:type="auto"/>
            <w:tcBorders>
              <w:top w:val="single" w:sz="4" w:space="0" w:color="auto"/>
              <w:left w:val="single" w:sz="4" w:space="0" w:color="auto"/>
              <w:bottom w:val="single" w:sz="4" w:space="0" w:color="auto"/>
              <w:right w:val="single" w:sz="4" w:space="0" w:color="auto"/>
            </w:tcBorders>
            <w:hideMark/>
          </w:tcPr>
          <w:p w14:paraId="0444FBA7" w14:textId="77777777" w:rsidR="00436E1A" w:rsidRDefault="00436E1A">
            <w:pPr>
              <w:pStyle w:val="TAL"/>
              <w:rPr>
                <w:sz w:val="16"/>
              </w:rPr>
            </w:pPr>
            <w:r>
              <w:rPr>
                <w:sz w:val="16"/>
              </w:rPr>
              <w:t>Updates to RTT test case 19.1.7</w:t>
            </w:r>
          </w:p>
        </w:tc>
        <w:tc>
          <w:tcPr>
            <w:tcW w:w="0" w:type="auto"/>
            <w:tcBorders>
              <w:top w:val="single" w:sz="4" w:space="0" w:color="auto"/>
              <w:left w:val="single" w:sz="4" w:space="0" w:color="auto"/>
              <w:bottom w:val="single" w:sz="4" w:space="0" w:color="auto"/>
              <w:right w:val="single" w:sz="4" w:space="0" w:color="auto"/>
            </w:tcBorders>
            <w:hideMark/>
          </w:tcPr>
          <w:p w14:paraId="6576F462" w14:textId="77777777" w:rsidR="00436E1A" w:rsidRDefault="00436E1A">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1F8A2EB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2EF787" w14:textId="77777777" w:rsidR="00436E1A" w:rsidRDefault="00436E1A">
            <w:pPr>
              <w:pStyle w:val="TAL"/>
              <w:rPr>
                <w:sz w:val="16"/>
              </w:rPr>
            </w:pPr>
            <w:r>
              <w:rPr>
                <w:sz w:val="16"/>
              </w:rPr>
              <w:t>R5-254505</w:t>
            </w:r>
          </w:p>
        </w:tc>
        <w:tc>
          <w:tcPr>
            <w:tcW w:w="0" w:type="auto"/>
            <w:tcBorders>
              <w:top w:val="single" w:sz="4" w:space="0" w:color="auto"/>
              <w:left w:val="single" w:sz="4" w:space="0" w:color="auto"/>
              <w:bottom w:val="single" w:sz="4" w:space="0" w:color="auto"/>
              <w:right w:val="single" w:sz="4" w:space="0" w:color="auto"/>
            </w:tcBorders>
            <w:hideMark/>
          </w:tcPr>
          <w:p w14:paraId="0BDAAFBE" w14:textId="77777777" w:rsidR="00436E1A" w:rsidRDefault="00436E1A">
            <w:pPr>
              <w:pStyle w:val="TAL"/>
              <w:rPr>
                <w:sz w:val="16"/>
              </w:rPr>
            </w:pPr>
            <w:r>
              <w:rPr>
                <w:sz w:val="16"/>
              </w:rPr>
              <w:t>-</w:t>
            </w:r>
          </w:p>
        </w:tc>
      </w:tr>
      <w:tr w:rsidR="00436E1A" w14:paraId="588BBAC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BA2C39" w14:textId="77777777" w:rsidR="00436E1A" w:rsidRDefault="00436E1A">
            <w:pPr>
              <w:pStyle w:val="TAL"/>
              <w:rPr>
                <w:sz w:val="16"/>
              </w:rPr>
            </w:pPr>
            <w:r>
              <w:rPr>
                <w:sz w:val="16"/>
              </w:rPr>
              <w:t>R5-254964</w:t>
            </w:r>
          </w:p>
        </w:tc>
        <w:tc>
          <w:tcPr>
            <w:tcW w:w="0" w:type="auto"/>
            <w:tcBorders>
              <w:top w:val="single" w:sz="4" w:space="0" w:color="auto"/>
              <w:left w:val="single" w:sz="4" w:space="0" w:color="auto"/>
              <w:bottom w:val="single" w:sz="4" w:space="0" w:color="auto"/>
              <w:right w:val="single" w:sz="4" w:space="0" w:color="auto"/>
            </w:tcBorders>
            <w:hideMark/>
          </w:tcPr>
          <w:p w14:paraId="6C3F7406" w14:textId="77777777" w:rsidR="00436E1A" w:rsidRDefault="00436E1A">
            <w:pPr>
              <w:pStyle w:val="TAL"/>
              <w:rPr>
                <w:sz w:val="16"/>
              </w:rPr>
            </w:pPr>
            <w:r>
              <w:rPr>
                <w:sz w:val="16"/>
              </w:rPr>
              <w:t>Correction of test case 10.6</w:t>
            </w:r>
          </w:p>
        </w:tc>
        <w:tc>
          <w:tcPr>
            <w:tcW w:w="0" w:type="auto"/>
            <w:tcBorders>
              <w:top w:val="single" w:sz="4" w:space="0" w:color="auto"/>
              <w:left w:val="single" w:sz="4" w:space="0" w:color="auto"/>
              <w:bottom w:val="single" w:sz="4" w:space="0" w:color="auto"/>
              <w:right w:val="single" w:sz="4" w:space="0" w:color="auto"/>
            </w:tcBorders>
            <w:hideMark/>
          </w:tcPr>
          <w:p w14:paraId="59530AE8" w14:textId="77777777" w:rsidR="00436E1A" w:rsidRDefault="00436E1A">
            <w:pPr>
              <w:pStyle w:val="TAL"/>
              <w:rPr>
                <w:sz w:val="16"/>
              </w:rPr>
            </w:pPr>
            <w:r>
              <w:rPr>
                <w:sz w:val="16"/>
              </w:rPr>
              <w:t>MediaTek Inc., StarPoint</w:t>
            </w:r>
          </w:p>
        </w:tc>
        <w:tc>
          <w:tcPr>
            <w:tcW w:w="0" w:type="auto"/>
            <w:tcBorders>
              <w:top w:val="single" w:sz="4" w:space="0" w:color="auto"/>
              <w:left w:val="single" w:sz="4" w:space="0" w:color="auto"/>
              <w:bottom w:val="single" w:sz="4" w:space="0" w:color="auto"/>
              <w:right w:val="single" w:sz="4" w:space="0" w:color="auto"/>
            </w:tcBorders>
            <w:hideMark/>
          </w:tcPr>
          <w:p w14:paraId="61D6428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C2B2CB" w14:textId="77777777" w:rsidR="00436E1A" w:rsidRDefault="00436E1A">
            <w:pPr>
              <w:pStyle w:val="TAL"/>
              <w:rPr>
                <w:sz w:val="16"/>
              </w:rPr>
            </w:pPr>
            <w:r>
              <w:rPr>
                <w:sz w:val="16"/>
              </w:rPr>
              <w:t>R5-253796</w:t>
            </w:r>
          </w:p>
        </w:tc>
        <w:tc>
          <w:tcPr>
            <w:tcW w:w="0" w:type="auto"/>
            <w:tcBorders>
              <w:top w:val="single" w:sz="4" w:space="0" w:color="auto"/>
              <w:left w:val="single" w:sz="4" w:space="0" w:color="auto"/>
              <w:bottom w:val="single" w:sz="4" w:space="0" w:color="auto"/>
              <w:right w:val="single" w:sz="4" w:space="0" w:color="auto"/>
            </w:tcBorders>
            <w:hideMark/>
          </w:tcPr>
          <w:p w14:paraId="0F5204B8" w14:textId="77777777" w:rsidR="00436E1A" w:rsidRDefault="00436E1A">
            <w:pPr>
              <w:pStyle w:val="TAL"/>
              <w:rPr>
                <w:sz w:val="16"/>
              </w:rPr>
            </w:pPr>
            <w:r>
              <w:rPr>
                <w:sz w:val="16"/>
              </w:rPr>
              <w:t>-</w:t>
            </w:r>
          </w:p>
        </w:tc>
      </w:tr>
      <w:tr w:rsidR="00436E1A" w14:paraId="4943D1A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388ECB0" w14:textId="77777777" w:rsidR="00436E1A" w:rsidRDefault="00436E1A">
            <w:pPr>
              <w:pStyle w:val="TAL"/>
              <w:rPr>
                <w:sz w:val="16"/>
              </w:rPr>
            </w:pPr>
            <w:r>
              <w:rPr>
                <w:sz w:val="16"/>
              </w:rPr>
              <w:t>R5-254965</w:t>
            </w:r>
          </w:p>
        </w:tc>
        <w:tc>
          <w:tcPr>
            <w:tcW w:w="0" w:type="auto"/>
            <w:tcBorders>
              <w:top w:val="single" w:sz="4" w:space="0" w:color="auto"/>
              <w:left w:val="single" w:sz="4" w:space="0" w:color="auto"/>
              <w:bottom w:val="single" w:sz="4" w:space="0" w:color="auto"/>
              <w:right w:val="single" w:sz="4" w:space="0" w:color="auto"/>
            </w:tcBorders>
            <w:hideMark/>
          </w:tcPr>
          <w:p w14:paraId="36ECDC9A" w14:textId="77777777" w:rsidR="00436E1A" w:rsidRDefault="00436E1A">
            <w:pPr>
              <w:pStyle w:val="TAL"/>
              <w:rPr>
                <w:sz w:val="16"/>
              </w:rPr>
            </w:pPr>
            <w:r>
              <w:rPr>
                <w:sz w:val="16"/>
              </w:rPr>
              <w:t>Update applicability for test cases 7.1, 7.2, 7.5, 7.7, 7.9 and 7.10</w:t>
            </w:r>
          </w:p>
        </w:tc>
        <w:tc>
          <w:tcPr>
            <w:tcW w:w="0" w:type="auto"/>
            <w:tcBorders>
              <w:top w:val="single" w:sz="4" w:space="0" w:color="auto"/>
              <w:left w:val="single" w:sz="4" w:space="0" w:color="auto"/>
              <w:bottom w:val="single" w:sz="4" w:space="0" w:color="auto"/>
              <w:right w:val="single" w:sz="4" w:space="0" w:color="auto"/>
            </w:tcBorders>
            <w:hideMark/>
          </w:tcPr>
          <w:p w14:paraId="37D7D06B"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6375D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AD3C5C" w14:textId="77777777" w:rsidR="00436E1A" w:rsidRDefault="00436E1A">
            <w:pPr>
              <w:pStyle w:val="TAL"/>
              <w:rPr>
                <w:sz w:val="16"/>
              </w:rPr>
            </w:pPr>
            <w:r>
              <w:rPr>
                <w:sz w:val="16"/>
              </w:rPr>
              <w:t>R5-253726</w:t>
            </w:r>
          </w:p>
        </w:tc>
        <w:tc>
          <w:tcPr>
            <w:tcW w:w="0" w:type="auto"/>
            <w:tcBorders>
              <w:top w:val="single" w:sz="4" w:space="0" w:color="auto"/>
              <w:left w:val="single" w:sz="4" w:space="0" w:color="auto"/>
              <w:bottom w:val="single" w:sz="4" w:space="0" w:color="auto"/>
              <w:right w:val="single" w:sz="4" w:space="0" w:color="auto"/>
            </w:tcBorders>
            <w:hideMark/>
          </w:tcPr>
          <w:p w14:paraId="5FF15B2E" w14:textId="77777777" w:rsidR="00436E1A" w:rsidRDefault="00436E1A">
            <w:pPr>
              <w:pStyle w:val="TAL"/>
              <w:rPr>
                <w:sz w:val="16"/>
              </w:rPr>
            </w:pPr>
            <w:r>
              <w:rPr>
                <w:sz w:val="16"/>
              </w:rPr>
              <w:t>-</w:t>
            </w:r>
          </w:p>
        </w:tc>
      </w:tr>
      <w:tr w:rsidR="00436E1A" w14:paraId="2159878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9CF84C8" w14:textId="77777777" w:rsidR="00436E1A" w:rsidRDefault="00436E1A">
            <w:pPr>
              <w:pStyle w:val="TAL"/>
              <w:rPr>
                <w:sz w:val="16"/>
              </w:rPr>
            </w:pPr>
            <w:r>
              <w:rPr>
                <w:sz w:val="16"/>
              </w:rPr>
              <w:t>R5-254966</w:t>
            </w:r>
          </w:p>
        </w:tc>
        <w:tc>
          <w:tcPr>
            <w:tcW w:w="0" w:type="auto"/>
            <w:tcBorders>
              <w:top w:val="single" w:sz="4" w:space="0" w:color="auto"/>
              <w:left w:val="single" w:sz="4" w:space="0" w:color="auto"/>
              <w:bottom w:val="single" w:sz="4" w:space="0" w:color="auto"/>
              <w:right w:val="single" w:sz="4" w:space="0" w:color="auto"/>
            </w:tcBorders>
            <w:hideMark/>
          </w:tcPr>
          <w:p w14:paraId="3925C991" w14:textId="77777777" w:rsidR="00436E1A" w:rsidRDefault="00436E1A">
            <w:pPr>
              <w:pStyle w:val="TAL"/>
              <w:rPr>
                <w:sz w:val="16"/>
              </w:rPr>
            </w:pPr>
            <w:r>
              <w:rPr>
                <w:sz w:val="16"/>
              </w:rPr>
              <w:t>Update applicability for test cases 7.4a, 7.6a, 7.8, 7.12, 7.13, 7.18 and 7.19</w:t>
            </w:r>
          </w:p>
        </w:tc>
        <w:tc>
          <w:tcPr>
            <w:tcW w:w="0" w:type="auto"/>
            <w:tcBorders>
              <w:top w:val="single" w:sz="4" w:space="0" w:color="auto"/>
              <w:left w:val="single" w:sz="4" w:space="0" w:color="auto"/>
              <w:bottom w:val="single" w:sz="4" w:space="0" w:color="auto"/>
              <w:right w:val="single" w:sz="4" w:space="0" w:color="auto"/>
            </w:tcBorders>
            <w:hideMark/>
          </w:tcPr>
          <w:p w14:paraId="79B2A281"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111F1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E32C8C" w14:textId="77777777" w:rsidR="00436E1A" w:rsidRDefault="00436E1A">
            <w:pPr>
              <w:pStyle w:val="TAL"/>
              <w:rPr>
                <w:sz w:val="16"/>
              </w:rPr>
            </w:pPr>
            <w:r>
              <w:rPr>
                <w:sz w:val="16"/>
              </w:rPr>
              <w:t>R5-253727</w:t>
            </w:r>
          </w:p>
        </w:tc>
        <w:tc>
          <w:tcPr>
            <w:tcW w:w="0" w:type="auto"/>
            <w:tcBorders>
              <w:top w:val="single" w:sz="4" w:space="0" w:color="auto"/>
              <w:left w:val="single" w:sz="4" w:space="0" w:color="auto"/>
              <w:bottom w:val="single" w:sz="4" w:space="0" w:color="auto"/>
              <w:right w:val="single" w:sz="4" w:space="0" w:color="auto"/>
            </w:tcBorders>
            <w:hideMark/>
          </w:tcPr>
          <w:p w14:paraId="0230B341" w14:textId="77777777" w:rsidR="00436E1A" w:rsidRDefault="00436E1A">
            <w:pPr>
              <w:pStyle w:val="TAL"/>
              <w:rPr>
                <w:sz w:val="16"/>
              </w:rPr>
            </w:pPr>
            <w:r>
              <w:rPr>
                <w:sz w:val="16"/>
              </w:rPr>
              <w:t>-</w:t>
            </w:r>
          </w:p>
        </w:tc>
      </w:tr>
      <w:tr w:rsidR="00436E1A" w14:paraId="1A99B0F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2B10165" w14:textId="77777777" w:rsidR="00436E1A" w:rsidRDefault="00436E1A">
            <w:pPr>
              <w:pStyle w:val="TAL"/>
              <w:rPr>
                <w:sz w:val="16"/>
              </w:rPr>
            </w:pPr>
            <w:r>
              <w:rPr>
                <w:sz w:val="16"/>
              </w:rPr>
              <w:t>R5-254967</w:t>
            </w:r>
          </w:p>
        </w:tc>
        <w:tc>
          <w:tcPr>
            <w:tcW w:w="0" w:type="auto"/>
            <w:tcBorders>
              <w:top w:val="single" w:sz="4" w:space="0" w:color="auto"/>
              <w:left w:val="single" w:sz="4" w:space="0" w:color="auto"/>
              <w:bottom w:val="single" w:sz="4" w:space="0" w:color="auto"/>
              <w:right w:val="single" w:sz="4" w:space="0" w:color="auto"/>
            </w:tcBorders>
            <w:hideMark/>
          </w:tcPr>
          <w:p w14:paraId="5B8F1E69" w14:textId="77777777" w:rsidR="00436E1A" w:rsidRDefault="00436E1A">
            <w:pPr>
              <w:pStyle w:val="TAL"/>
              <w:rPr>
                <w:sz w:val="16"/>
              </w:rPr>
            </w:pPr>
            <w:r>
              <w:rPr>
                <w:sz w:val="16"/>
              </w:rPr>
              <w:t>Update applicability for test cases 7.24, 7.24a, 7.24b, 7.25, 7.27, 7.28, 7.30, 7.31, 7.32 and 7.34</w:t>
            </w:r>
          </w:p>
        </w:tc>
        <w:tc>
          <w:tcPr>
            <w:tcW w:w="0" w:type="auto"/>
            <w:tcBorders>
              <w:top w:val="single" w:sz="4" w:space="0" w:color="auto"/>
              <w:left w:val="single" w:sz="4" w:space="0" w:color="auto"/>
              <w:bottom w:val="single" w:sz="4" w:space="0" w:color="auto"/>
              <w:right w:val="single" w:sz="4" w:space="0" w:color="auto"/>
            </w:tcBorders>
            <w:hideMark/>
          </w:tcPr>
          <w:p w14:paraId="1C8E8E1F"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EEFBE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438393" w14:textId="77777777" w:rsidR="00436E1A" w:rsidRDefault="00436E1A">
            <w:pPr>
              <w:pStyle w:val="TAL"/>
              <w:rPr>
                <w:sz w:val="16"/>
              </w:rPr>
            </w:pPr>
            <w:r>
              <w:rPr>
                <w:sz w:val="16"/>
              </w:rPr>
              <w:t>R5-253728</w:t>
            </w:r>
          </w:p>
        </w:tc>
        <w:tc>
          <w:tcPr>
            <w:tcW w:w="0" w:type="auto"/>
            <w:tcBorders>
              <w:top w:val="single" w:sz="4" w:space="0" w:color="auto"/>
              <w:left w:val="single" w:sz="4" w:space="0" w:color="auto"/>
              <w:bottom w:val="single" w:sz="4" w:space="0" w:color="auto"/>
              <w:right w:val="single" w:sz="4" w:space="0" w:color="auto"/>
            </w:tcBorders>
            <w:hideMark/>
          </w:tcPr>
          <w:p w14:paraId="131B5507" w14:textId="77777777" w:rsidR="00436E1A" w:rsidRDefault="00436E1A">
            <w:pPr>
              <w:pStyle w:val="TAL"/>
              <w:rPr>
                <w:sz w:val="16"/>
              </w:rPr>
            </w:pPr>
            <w:r>
              <w:rPr>
                <w:sz w:val="16"/>
              </w:rPr>
              <w:t>-</w:t>
            </w:r>
          </w:p>
        </w:tc>
      </w:tr>
      <w:tr w:rsidR="00436E1A" w14:paraId="34C5CE7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2752F2" w14:textId="77777777" w:rsidR="00436E1A" w:rsidRDefault="00436E1A">
            <w:pPr>
              <w:pStyle w:val="TAL"/>
              <w:rPr>
                <w:sz w:val="16"/>
              </w:rPr>
            </w:pPr>
            <w:r>
              <w:rPr>
                <w:sz w:val="16"/>
              </w:rPr>
              <w:t>R5-254968</w:t>
            </w:r>
          </w:p>
        </w:tc>
        <w:tc>
          <w:tcPr>
            <w:tcW w:w="0" w:type="auto"/>
            <w:tcBorders>
              <w:top w:val="single" w:sz="4" w:space="0" w:color="auto"/>
              <w:left w:val="single" w:sz="4" w:space="0" w:color="auto"/>
              <w:bottom w:val="single" w:sz="4" w:space="0" w:color="auto"/>
              <w:right w:val="single" w:sz="4" w:space="0" w:color="auto"/>
            </w:tcBorders>
            <w:hideMark/>
          </w:tcPr>
          <w:p w14:paraId="20A5C583" w14:textId="77777777" w:rsidR="00436E1A" w:rsidRDefault="00436E1A">
            <w:pPr>
              <w:pStyle w:val="TAL"/>
              <w:rPr>
                <w:sz w:val="16"/>
              </w:rPr>
            </w:pPr>
            <w:r>
              <w:rPr>
                <w:sz w:val="16"/>
              </w:rPr>
              <w:t>Update applicability for test cases 7.29</w:t>
            </w:r>
          </w:p>
        </w:tc>
        <w:tc>
          <w:tcPr>
            <w:tcW w:w="0" w:type="auto"/>
            <w:tcBorders>
              <w:top w:val="single" w:sz="4" w:space="0" w:color="auto"/>
              <w:left w:val="single" w:sz="4" w:space="0" w:color="auto"/>
              <w:bottom w:val="single" w:sz="4" w:space="0" w:color="auto"/>
              <w:right w:val="single" w:sz="4" w:space="0" w:color="auto"/>
            </w:tcBorders>
            <w:hideMark/>
          </w:tcPr>
          <w:p w14:paraId="129703E4"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7CF86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515DB5" w14:textId="77777777" w:rsidR="00436E1A" w:rsidRDefault="00436E1A">
            <w:pPr>
              <w:pStyle w:val="TAL"/>
              <w:rPr>
                <w:sz w:val="16"/>
              </w:rPr>
            </w:pPr>
            <w:r>
              <w:rPr>
                <w:sz w:val="16"/>
              </w:rPr>
              <w:t>R5-253740</w:t>
            </w:r>
          </w:p>
        </w:tc>
        <w:tc>
          <w:tcPr>
            <w:tcW w:w="0" w:type="auto"/>
            <w:tcBorders>
              <w:top w:val="single" w:sz="4" w:space="0" w:color="auto"/>
              <w:left w:val="single" w:sz="4" w:space="0" w:color="auto"/>
              <w:bottom w:val="single" w:sz="4" w:space="0" w:color="auto"/>
              <w:right w:val="single" w:sz="4" w:space="0" w:color="auto"/>
            </w:tcBorders>
            <w:hideMark/>
          </w:tcPr>
          <w:p w14:paraId="2384B2A3" w14:textId="77777777" w:rsidR="00436E1A" w:rsidRDefault="00436E1A">
            <w:pPr>
              <w:pStyle w:val="TAL"/>
              <w:rPr>
                <w:sz w:val="16"/>
              </w:rPr>
            </w:pPr>
            <w:r>
              <w:rPr>
                <w:sz w:val="16"/>
              </w:rPr>
              <w:t>-</w:t>
            </w:r>
          </w:p>
        </w:tc>
      </w:tr>
      <w:tr w:rsidR="00436E1A" w14:paraId="1246331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38D7382" w14:textId="77777777" w:rsidR="00436E1A" w:rsidRDefault="00436E1A">
            <w:pPr>
              <w:pStyle w:val="TAL"/>
              <w:rPr>
                <w:sz w:val="16"/>
              </w:rPr>
            </w:pPr>
            <w:r>
              <w:rPr>
                <w:sz w:val="16"/>
              </w:rPr>
              <w:t>R5-254969</w:t>
            </w:r>
          </w:p>
        </w:tc>
        <w:tc>
          <w:tcPr>
            <w:tcW w:w="0" w:type="auto"/>
            <w:tcBorders>
              <w:top w:val="single" w:sz="4" w:space="0" w:color="auto"/>
              <w:left w:val="single" w:sz="4" w:space="0" w:color="auto"/>
              <w:bottom w:val="single" w:sz="4" w:space="0" w:color="auto"/>
              <w:right w:val="single" w:sz="4" w:space="0" w:color="auto"/>
            </w:tcBorders>
            <w:hideMark/>
          </w:tcPr>
          <w:p w14:paraId="04950D62" w14:textId="77777777" w:rsidR="00436E1A" w:rsidRDefault="00436E1A">
            <w:pPr>
              <w:pStyle w:val="TAL"/>
              <w:rPr>
                <w:sz w:val="16"/>
              </w:rPr>
            </w:pPr>
            <w:r>
              <w:rPr>
                <w:sz w:val="16"/>
              </w:rPr>
              <w:t>Addition of eCall only mode test case 11.3.9</w:t>
            </w:r>
          </w:p>
        </w:tc>
        <w:tc>
          <w:tcPr>
            <w:tcW w:w="0" w:type="auto"/>
            <w:tcBorders>
              <w:top w:val="single" w:sz="4" w:space="0" w:color="auto"/>
              <w:left w:val="single" w:sz="4" w:space="0" w:color="auto"/>
              <w:bottom w:val="single" w:sz="4" w:space="0" w:color="auto"/>
              <w:right w:val="single" w:sz="4" w:space="0" w:color="auto"/>
            </w:tcBorders>
            <w:hideMark/>
          </w:tcPr>
          <w:p w14:paraId="652F2332"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C6610A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99A830" w14:textId="77777777" w:rsidR="00436E1A" w:rsidRDefault="00436E1A">
            <w:pPr>
              <w:pStyle w:val="TAL"/>
              <w:rPr>
                <w:sz w:val="16"/>
              </w:rPr>
            </w:pPr>
            <w:r>
              <w:rPr>
                <w:sz w:val="16"/>
              </w:rPr>
              <w:t>R5-254519</w:t>
            </w:r>
          </w:p>
        </w:tc>
        <w:tc>
          <w:tcPr>
            <w:tcW w:w="0" w:type="auto"/>
            <w:tcBorders>
              <w:top w:val="single" w:sz="4" w:space="0" w:color="auto"/>
              <w:left w:val="single" w:sz="4" w:space="0" w:color="auto"/>
              <w:bottom w:val="single" w:sz="4" w:space="0" w:color="auto"/>
              <w:right w:val="single" w:sz="4" w:space="0" w:color="auto"/>
            </w:tcBorders>
            <w:hideMark/>
          </w:tcPr>
          <w:p w14:paraId="6BD62B40" w14:textId="77777777" w:rsidR="00436E1A" w:rsidRDefault="00436E1A">
            <w:pPr>
              <w:pStyle w:val="TAL"/>
              <w:rPr>
                <w:sz w:val="16"/>
              </w:rPr>
            </w:pPr>
            <w:r>
              <w:rPr>
                <w:sz w:val="16"/>
              </w:rPr>
              <w:t>-</w:t>
            </w:r>
          </w:p>
        </w:tc>
      </w:tr>
      <w:tr w:rsidR="00436E1A" w14:paraId="16E88BB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A2277C9" w14:textId="77777777" w:rsidR="00436E1A" w:rsidRDefault="00436E1A">
            <w:pPr>
              <w:pStyle w:val="TAL"/>
              <w:rPr>
                <w:sz w:val="16"/>
              </w:rPr>
            </w:pPr>
            <w:r>
              <w:rPr>
                <w:sz w:val="16"/>
              </w:rPr>
              <w:t>R5-254970</w:t>
            </w:r>
          </w:p>
        </w:tc>
        <w:tc>
          <w:tcPr>
            <w:tcW w:w="0" w:type="auto"/>
            <w:tcBorders>
              <w:top w:val="single" w:sz="4" w:space="0" w:color="auto"/>
              <w:left w:val="single" w:sz="4" w:space="0" w:color="auto"/>
              <w:bottom w:val="single" w:sz="4" w:space="0" w:color="auto"/>
              <w:right w:val="single" w:sz="4" w:space="0" w:color="auto"/>
            </w:tcBorders>
            <w:hideMark/>
          </w:tcPr>
          <w:p w14:paraId="075A149E" w14:textId="77777777" w:rsidR="00436E1A" w:rsidRDefault="00436E1A">
            <w:pPr>
              <w:pStyle w:val="TAL"/>
              <w:rPr>
                <w:sz w:val="16"/>
              </w:rPr>
            </w:pPr>
            <w:r>
              <w:rPr>
                <w:sz w:val="16"/>
              </w:rPr>
              <w:t>Applicability addition for EPS CEN test cases</w:t>
            </w:r>
          </w:p>
        </w:tc>
        <w:tc>
          <w:tcPr>
            <w:tcW w:w="0" w:type="auto"/>
            <w:tcBorders>
              <w:top w:val="single" w:sz="4" w:space="0" w:color="auto"/>
              <w:left w:val="single" w:sz="4" w:space="0" w:color="auto"/>
              <w:bottom w:val="single" w:sz="4" w:space="0" w:color="auto"/>
              <w:right w:val="single" w:sz="4" w:space="0" w:color="auto"/>
            </w:tcBorders>
            <w:hideMark/>
          </w:tcPr>
          <w:p w14:paraId="25D5A686"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062343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797A58" w14:textId="77777777" w:rsidR="00436E1A" w:rsidRDefault="00436E1A">
            <w:pPr>
              <w:pStyle w:val="TAL"/>
              <w:rPr>
                <w:sz w:val="16"/>
              </w:rPr>
            </w:pPr>
            <w:r>
              <w:rPr>
                <w:sz w:val="16"/>
              </w:rPr>
              <w:t>R5-254521</w:t>
            </w:r>
          </w:p>
        </w:tc>
        <w:tc>
          <w:tcPr>
            <w:tcW w:w="0" w:type="auto"/>
            <w:tcBorders>
              <w:top w:val="single" w:sz="4" w:space="0" w:color="auto"/>
              <w:left w:val="single" w:sz="4" w:space="0" w:color="auto"/>
              <w:bottom w:val="single" w:sz="4" w:space="0" w:color="auto"/>
              <w:right w:val="single" w:sz="4" w:space="0" w:color="auto"/>
            </w:tcBorders>
            <w:hideMark/>
          </w:tcPr>
          <w:p w14:paraId="29575870" w14:textId="77777777" w:rsidR="00436E1A" w:rsidRDefault="00436E1A">
            <w:pPr>
              <w:pStyle w:val="TAL"/>
              <w:rPr>
                <w:sz w:val="16"/>
              </w:rPr>
            </w:pPr>
            <w:r>
              <w:rPr>
                <w:sz w:val="16"/>
              </w:rPr>
              <w:t>-</w:t>
            </w:r>
          </w:p>
        </w:tc>
      </w:tr>
      <w:tr w:rsidR="00436E1A" w14:paraId="5DB59C1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243D852" w14:textId="77777777" w:rsidR="00436E1A" w:rsidRDefault="00436E1A">
            <w:pPr>
              <w:pStyle w:val="TAL"/>
              <w:rPr>
                <w:sz w:val="16"/>
              </w:rPr>
            </w:pPr>
            <w:r>
              <w:rPr>
                <w:sz w:val="16"/>
              </w:rPr>
              <w:t>R5-254971</w:t>
            </w:r>
          </w:p>
        </w:tc>
        <w:tc>
          <w:tcPr>
            <w:tcW w:w="0" w:type="auto"/>
            <w:tcBorders>
              <w:top w:val="single" w:sz="4" w:space="0" w:color="auto"/>
              <w:left w:val="single" w:sz="4" w:space="0" w:color="auto"/>
              <w:bottom w:val="single" w:sz="4" w:space="0" w:color="auto"/>
              <w:right w:val="single" w:sz="4" w:space="0" w:color="auto"/>
            </w:tcBorders>
            <w:hideMark/>
          </w:tcPr>
          <w:p w14:paraId="2FCEA585" w14:textId="77777777" w:rsidR="00436E1A" w:rsidRDefault="00436E1A">
            <w:pPr>
              <w:pStyle w:val="TAL"/>
              <w:rPr>
                <w:sz w:val="16"/>
              </w:rPr>
            </w:pPr>
            <w:r>
              <w:rPr>
                <w:sz w:val="16"/>
              </w:rPr>
              <w:t>Updates to eCall over IMS procedures</w:t>
            </w:r>
          </w:p>
        </w:tc>
        <w:tc>
          <w:tcPr>
            <w:tcW w:w="0" w:type="auto"/>
            <w:tcBorders>
              <w:top w:val="single" w:sz="4" w:space="0" w:color="auto"/>
              <w:left w:val="single" w:sz="4" w:space="0" w:color="auto"/>
              <w:bottom w:val="single" w:sz="4" w:space="0" w:color="auto"/>
              <w:right w:val="single" w:sz="4" w:space="0" w:color="auto"/>
            </w:tcBorders>
            <w:hideMark/>
          </w:tcPr>
          <w:p w14:paraId="25B0B02A"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66314B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1ED267" w14:textId="77777777" w:rsidR="00436E1A" w:rsidRDefault="00436E1A">
            <w:pPr>
              <w:pStyle w:val="TAL"/>
              <w:rPr>
                <w:sz w:val="16"/>
              </w:rPr>
            </w:pPr>
            <w:r>
              <w:rPr>
                <w:sz w:val="16"/>
              </w:rPr>
              <w:t>R5-254498</w:t>
            </w:r>
          </w:p>
        </w:tc>
        <w:tc>
          <w:tcPr>
            <w:tcW w:w="0" w:type="auto"/>
            <w:tcBorders>
              <w:top w:val="single" w:sz="4" w:space="0" w:color="auto"/>
              <w:left w:val="single" w:sz="4" w:space="0" w:color="auto"/>
              <w:bottom w:val="single" w:sz="4" w:space="0" w:color="auto"/>
              <w:right w:val="single" w:sz="4" w:space="0" w:color="auto"/>
            </w:tcBorders>
            <w:hideMark/>
          </w:tcPr>
          <w:p w14:paraId="137A810D" w14:textId="77777777" w:rsidR="00436E1A" w:rsidRDefault="00436E1A">
            <w:pPr>
              <w:pStyle w:val="TAL"/>
              <w:rPr>
                <w:sz w:val="16"/>
              </w:rPr>
            </w:pPr>
            <w:r>
              <w:rPr>
                <w:sz w:val="16"/>
              </w:rPr>
              <w:t>-</w:t>
            </w:r>
          </w:p>
        </w:tc>
      </w:tr>
      <w:tr w:rsidR="00436E1A" w14:paraId="2A24F02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B316244" w14:textId="77777777" w:rsidR="00436E1A" w:rsidRDefault="00436E1A">
            <w:pPr>
              <w:pStyle w:val="TAL"/>
              <w:rPr>
                <w:sz w:val="16"/>
              </w:rPr>
            </w:pPr>
            <w:r>
              <w:rPr>
                <w:sz w:val="16"/>
              </w:rPr>
              <w:t>R5-254972</w:t>
            </w:r>
          </w:p>
        </w:tc>
        <w:tc>
          <w:tcPr>
            <w:tcW w:w="0" w:type="auto"/>
            <w:tcBorders>
              <w:top w:val="single" w:sz="4" w:space="0" w:color="auto"/>
              <w:left w:val="single" w:sz="4" w:space="0" w:color="auto"/>
              <w:bottom w:val="single" w:sz="4" w:space="0" w:color="auto"/>
              <w:right w:val="single" w:sz="4" w:space="0" w:color="auto"/>
            </w:tcBorders>
            <w:hideMark/>
          </w:tcPr>
          <w:p w14:paraId="50938A9E" w14:textId="77777777" w:rsidR="00436E1A" w:rsidRDefault="00436E1A">
            <w:pPr>
              <w:pStyle w:val="TAL"/>
              <w:rPr>
                <w:sz w:val="16"/>
              </w:rPr>
            </w:pPr>
            <w:r>
              <w:rPr>
                <w:sz w:val="16"/>
              </w:rPr>
              <w:t>Addition of eCall test case 11.17 for CEN alignments</w:t>
            </w:r>
          </w:p>
        </w:tc>
        <w:tc>
          <w:tcPr>
            <w:tcW w:w="0" w:type="auto"/>
            <w:tcBorders>
              <w:top w:val="single" w:sz="4" w:space="0" w:color="auto"/>
              <w:left w:val="single" w:sz="4" w:space="0" w:color="auto"/>
              <w:bottom w:val="single" w:sz="4" w:space="0" w:color="auto"/>
              <w:right w:val="single" w:sz="4" w:space="0" w:color="auto"/>
            </w:tcBorders>
            <w:hideMark/>
          </w:tcPr>
          <w:p w14:paraId="4739A6EA"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09C53ED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08A428" w14:textId="77777777" w:rsidR="00436E1A" w:rsidRDefault="00436E1A">
            <w:pPr>
              <w:pStyle w:val="TAL"/>
              <w:rPr>
                <w:sz w:val="16"/>
              </w:rPr>
            </w:pPr>
            <w:r>
              <w:rPr>
                <w:sz w:val="16"/>
              </w:rPr>
              <w:t>R5-254178</w:t>
            </w:r>
          </w:p>
        </w:tc>
        <w:tc>
          <w:tcPr>
            <w:tcW w:w="0" w:type="auto"/>
            <w:tcBorders>
              <w:top w:val="single" w:sz="4" w:space="0" w:color="auto"/>
              <w:left w:val="single" w:sz="4" w:space="0" w:color="auto"/>
              <w:bottom w:val="single" w:sz="4" w:space="0" w:color="auto"/>
              <w:right w:val="single" w:sz="4" w:space="0" w:color="auto"/>
            </w:tcBorders>
            <w:hideMark/>
          </w:tcPr>
          <w:p w14:paraId="398E7B82" w14:textId="77777777" w:rsidR="00436E1A" w:rsidRDefault="00436E1A">
            <w:pPr>
              <w:pStyle w:val="TAL"/>
              <w:rPr>
                <w:sz w:val="16"/>
              </w:rPr>
            </w:pPr>
            <w:r>
              <w:rPr>
                <w:sz w:val="16"/>
              </w:rPr>
              <w:t>-</w:t>
            </w:r>
          </w:p>
        </w:tc>
      </w:tr>
      <w:tr w:rsidR="00436E1A" w14:paraId="7E71145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1D343F" w14:textId="77777777" w:rsidR="00436E1A" w:rsidRDefault="00436E1A">
            <w:pPr>
              <w:pStyle w:val="TAL"/>
              <w:rPr>
                <w:sz w:val="16"/>
              </w:rPr>
            </w:pPr>
            <w:r>
              <w:rPr>
                <w:sz w:val="16"/>
              </w:rPr>
              <w:t>R5-254973</w:t>
            </w:r>
          </w:p>
        </w:tc>
        <w:tc>
          <w:tcPr>
            <w:tcW w:w="0" w:type="auto"/>
            <w:tcBorders>
              <w:top w:val="single" w:sz="4" w:space="0" w:color="auto"/>
              <w:left w:val="single" w:sz="4" w:space="0" w:color="auto"/>
              <w:bottom w:val="single" w:sz="4" w:space="0" w:color="auto"/>
              <w:right w:val="single" w:sz="4" w:space="0" w:color="auto"/>
            </w:tcBorders>
            <w:hideMark/>
          </w:tcPr>
          <w:p w14:paraId="096A444F" w14:textId="77777777" w:rsidR="00436E1A" w:rsidRDefault="00436E1A">
            <w:pPr>
              <w:pStyle w:val="TAL"/>
              <w:rPr>
                <w:sz w:val="16"/>
              </w:rPr>
            </w:pPr>
            <w:r>
              <w:rPr>
                <w:sz w:val="16"/>
              </w:rPr>
              <w:t>Addition of eCall test case 11.19 for CEN alignments</w:t>
            </w:r>
          </w:p>
        </w:tc>
        <w:tc>
          <w:tcPr>
            <w:tcW w:w="0" w:type="auto"/>
            <w:tcBorders>
              <w:top w:val="single" w:sz="4" w:space="0" w:color="auto"/>
              <w:left w:val="single" w:sz="4" w:space="0" w:color="auto"/>
              <w:bottom w:val="single" w:sz="4" w:space="0" w:color="auto"/>
              <w:right w:val="single" w:sz="4" w:space="0" w:color="auto"/>
            </w:tcBorders>
            <w:hideMark/>
          </w:tcPr>
          <w:p w14:paraId="4CCB41FF"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2CAFAF6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E9AFA1" w14:textId="77777777" w:rsidR="00436E1A" w:rsidRDefault="00436E1A">
            <w:pPr>
              <w:pStyle w:val="TAL"/>
              <w:rPr>
                <w:sz w:val="16"/>
              </w:rPr>
            </w:pPr>
            <w:r>
              <w:rPr>
                <w:sz w:val="16"/>
              </w:rPr>
              <w:t>R5-254179</w:t>
            </w:r>
          </w:p>
        </w:tc>
        <w:tc>
          <w:tcPr>
            <w:tcW w:w="0" w:type="auto"/>
            <w:tcBorders>
              <w:top w:val="single" w:sz="4" w:space="0" w:color="auto"/>
              <w:left w:val="single" w:sz="4" w:space="0" w:color="auto"/>
              <w:bottom w:val="single" w:sz="4" w:space="0" w:color="auto"/>
              <w:right w:val="single" w:sz="4" w:space="0" w:color="auto"/>
            </w:tcBorders>
            <w:hideMark/>
          </w:tcPr>
          <w:p w14:paraId="220394D3" w14:textId="77777777" w:rsidR="00436E1A" w:rsidRDefault="00436E1A">
            <w:pPr>
              <w:pStyle w:val="TAL"/>
              <w:rPr>
                <w:sz w:val="16"/>
              </w:rPr>
            </w:pPr>
            <w:r>
              <w:rPr>
                <w:sz w:val="16"/>
              </w:rPr>
              <w:t>-</w:t>
            </w:r>
          </w:p>
        </w:tc>
      </w:tr>
      <w:tr w:rsidR="00436E1A" w14:paraId="06781D2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325C4C3" w14:textId="77777777" w:rsidR="00436E1A" w:rsidRDefault="00436E1A">
            <w:pPr>
              <w:pStyle w:val="TAL"/>
              <w:rPr>
                <w:sz w:val="16"/>
              </w:rPr>
            </w:pPr>
            <w:r>
              <w:rPr>
                <w:sz w:val="16"/>
              </w:rPr>
              <w:t>R5-254974</w:t>
            </w:r>
          </w:p>
        </w:tc>
        <w:tc>
          <w:tcPr>
            <w:tcW w:w="0" w:type="auto"/>
            <w:tcBorders>
              <w:top w:val="single" w:sz="4" w:space="0" w:color="auto"/>
              <w:left w:val="single" w:sz="4" w:space="0" w:color="auto"/>
              <w:bottom w:val="single" w:sz="4" w:space="0" w:color="auto"/>
              <w:right w:val="single" w:sz="4" w:space="0" w:color="auto"/>
            </w:tcBorders>
            <w:hideMark/>
          </w:tcPr>
          <w:p w14:paraId="6AFA5C8E" w14:textId="77777777" w:rsidR="00436E1A" w:rsidRDefault="00436E1A">
            <w:pPr>
              <w:pStyle w:val="TAL"/>
              <w:rPr>
                <w:sz w:val="16"/>
              </w:rPr>
            </w:pPr>
            <w:r>
              <w:rPr>
                <w:sz w:val="16"/>
              </w:rPr>
              <w:t>Corrrection to eCALL test case 11.13</w:t>
            </w:r>
          </w:p>
        </w:tc>
        <w:tc>
          <w:tcPr>
            <w:tcW w:w="0" w:type="auto"/>
            <w:tcBorders>
              <w:top w:val="single" w:sz="4" w:space="0" w:color="auto"/>
              <w:left w:val="single" w:sz="4" w:space="0" w:color="auto"/>
              <w:bottom w:val="single" w:sz="4" w:space="0" w:color="auto"/>
              <w:right w:val="single" w:sz="4" w:space="0" w:color="auto"/>
            </w:tcBorders>
            <w:hideMark/>
          </w:tcPr>
          <w:p w14:paraId="21BDAD1F"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04A749B8"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0C3C7F3" w14:textId="77777777" w:rsidR="00436E1A" w:rsidRDefault="00436E1A">
            <w:pPr>
              <w:pStyle w:val="TAL"/>
              <w:rPr>
                <w:sz w:val="16"/>
              </w:rPr>
            </w:pPr>
            <w:r>
              <w:rPr>
                <w:sz w:val="16"/>
              </w:rPr>
              <w:t>R5-254180</w:t>
            </w:r>
          </w:p>
        </w:tc>
        <w:tc>
          <w:tcPr>
            <w:tcW w:w="0" w:type="auto"/>
            <w:tcBorders>
              <w:top w:val="single" w:sz="4" w:space="0" w:color="auto"/>
              <w:left w:val="single" w:sz="4" w:space="0" w:color="auto"/>
              <w:bottom w:val="single" w:sz="4" w:space="0" w:color="auto"/>
              <w:right w:val="single" w:sz="4" w:space="0" w:color="auto"/>
            </w:tcBorders>
            <w:hideMark/>
          </w:tcPr>
          <w:p w14:paraId="11DA8049" w14:textId="77777777" w:rsidR="00436E1A" w:rsidRDefault="00436E1A">
            <w:pPr>
              <w:pStyle w:val="TAL"/>
              <w:rPr>
                <w:sz w:val="16"/>
              </w:rPr>
            </w:pPr>
            <w:r>
              <w:rPr>
                <w:sz w:val="16"/>
              </w:rPr>
              <w:t>-</w:t>
            </w:r>
          </w:p>
        </w:tc>
      </w:tr>
      <w:tr w:rsidR="00436E1A" w14:paraId="1CD45A5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9042B14" w14:textId="77777777" w:rsidR="00436E1A" w:rsidRDefault="00436E1A">
            <w:pPr>
              <w:pStyle w:val="TAL"/>
              <w:rPr>
                <w:sz w:val="16"/>
              </w:rPr>
            </w:pPr>
            <w:r>
              <w:rPr>
                <w:sz w:val="16"/>
              </w:rPr>
              <w:t>R5-254975</w:t>
            </w:r>
          </w:p>
        </w:tc>
        <w:tc>
          <w:tcPr>
            <w:tcW w:w="0" w:type="auto"/>
            <w:tcBorders>
              <w:top w:val="single" w:sz="4" w:space="0" w:color="auto"/>
              <w:left w:val="single" w:sz="4" w:space="0" w:color="auto"/>
              <w:bottom w:val="single" w:sz="4" w:space="0" w:color="auto"/>
              <w:right w:val="single" w:sz="4" w:space="0" w:color="auto"/>
            </w:tcBorders>
            <w:hideMark/>
          </w:tcPr>
          <w:p w14:paraId="3FF56F0A" w14:textId="77777777" w:rsidR="00436E1A" w:rsidRDefault="00436E1A">
            <w:pPr>
              <w:pStyle w:val="TAL"/>
              <w:rPr>
                <w:sz w:val="16"/>
              </w:rPr>
            </w:pPr>
            <w:r>
              <w:rPr>
                <w:sz w:val="16"/>
              </w:rPr>
              <w:t>Corrrection to eCALL test case 11.15</w:t>
            </w:r>
          </w:p>
        </w:tc>
        <w:tc>
          <w:tcPr>
            <w:tcW w:w="0" w:type="auto"/>
            <w:tcBorders>
              <w:top w:val="single" w:sz="4" w:space="0" w:color="auto"/>
              <w:left w:val="single" w:sz="4" w:space="0" w:color="auto"/>
              <w:bottom w:val="single" w:sz="4" w:space="0" w:color="auto"/>
              <w:right w:val="single" w:sz="4" w:space="0" w:color="auto"/>
            </w:tcBorders>
            <w:hideMark/>
          </w:tcPr>
          <w:p w14:paraId="45B1A521"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4B18BC4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FCC399" w14:textId="77777777" w:rsidR="00436E1A" w:rsidRDefault="00436E1A">
            <w:pPr>
              <w:pStyle w:val="TAL"/>
              <w:rPr>
                <w:sz w:val="16"/>
              </w:rPr>
            </w:pPr>
            <w:r>
              <w:rPr>
                <w:sz w:val="16"/>
              </w:rPr>
              <w:t>R5-254181</w:t>
            </w:r>
          </w:p>
        </w:tc>
        <w:tc>
          <w:tcPr>
            <w:tcW w:w="0" w:type="auto"/>
            <w:tcBorders>
              <w:top w:val="single" w:sz="4" w:space="0" w:color="auto"/>
              <w:left w:val="single" w:sz="4" w:space="0" w:color="auto"/>
              <w:bottom w:val="single" w:sz="4" w:space="0" w:color="auto"/>
              <w:right w:val="single" w:sz="4" w:space="0" w:color="auto"/>
            </w:tcBorders>
            <w:hideMark/>
          </w:tcPr>
          <w:p w14:paraId="11E86E18" w14:textId="77777777" w:rsidR="00436E1A" w:rsidRDefault="00436E1A">
            <w:pPr>
              <w:pStyle w:val="TAL"/>
              <w:rPr>
                <w:sz w:val="16"/>
              </w:rPr>
            </w:pPr>
            <w:r>
              <w:rPr>
                <w:sz w:val="16"/>
              </w:rPr>
              <w:t>-</w:t>
            </w:r>
          </w:p>
        </w:tc>
      </w:tr>
      <w:tr w:rsidR="00436E1A" w14:paraId="3C7E8AB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999E032" w14:textId="77777777" w:rsidR="00436E1A" w:rsidRDefault="00436E1A">
            <w:pPr>
              <w:pStyle w:val="TAL"/>
              <w:rPr>
                <w:sz w:val="16"/>
              </w:rPr>
            </w:pPr>
            <w:r>
              <w:rPr>
                <w:sz w:val="16"/>
              </w:rPr>
              <w:t>R5-254976</w:t>
            </w:r>
          </w:p>
        </w:tc>
        <w:tc>
          <w:tcPr>
            <w:tcW w:w="0" w:type="auto"/>
            <w:tcBorders>
              <w:top w:val="single" w:sz="4" w:space="0" w:color="auto"/>
              <w:left w:val="single" w:sz="4" w:space="0" w:color="auto"/>
              <w:bottom w:val="single" w:sz="4" w:space="0" w:color="auto"/>
              <w:right w:val="single" w:sz="4" w:space="0" w:color="auto"/>
            </w:tcBorders>
            <w:hideMark/>
          </w:tcPr>
          <w:p w14:paraId="3F3AA0ED" w14:textId="77777777" w:rsidR="00436E1A" w:rsidRDefault="00436E1A">
            <w:pPr>
              <w:pStyle w:val="TAL"/>
              <w:rPr>
                <w:sz w:val="16"/>
              </w:rPr>
            </w:pPr>
            <w:r>
              <w:rPr>
                <w:sz w:val="16"/>
              </w:rPr>
              <w:t>Corrrection to eCALL test case 11.16</w:t>
            </w:r>
          </w:p>
        </w:tc>
        <w:tc>
          <w:tcPr>
            <w:tcW w:w="0" w:type="auto"/>
            <w:tcBorders>
              <w:top w:val="single" w:sz="4" w:space="0" w:color="auto"/>
              <w:left w:val="single" w:sz="4" w:space="0" w:color="auto"/>
              <w:bottom w:val="single" w:sz="4" w:space="0" w:color="auto"/>
              <w:right w:val="single" w:sz="4" w:space="0" w:color="auto"/>
            </w:tcBorders>
            <w:hideMark/>
          </w:tcPr>
          <w:p w14:paraId="473C77DE"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75CF5C5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161D2B" w14:textId="77777777" w:rsidR="00436E1A" w:rsidRDefault="00436E1A">
            <w:pPr>
              <w:pStyle w:val="TAL"/>
              <w:rPr>
                <w:sz w:val="16"/>
              </w:rPr>
            </w:pPr>
            <w:r>
              <w:rPr>
                <w:sz w:val="16"/>
              </w:rPr>
              <w:t>R5-254182</w:t>
            </w:r>
          </w:p>
        </w:tc>
        <w:tc>
          <w:tcPr>
            <w:tcW w:w="0" w:type="auto"/>
            <w:tcBorders>
              <w:top w:val="single" w:sz="4" w:space="0" w:color="auto"/>
              <w:left w:val="single" w:sz="4" w:space="0" w:color="auto"/>
              <w:bottom w:val="single" w:sz="4" w:space="0" w:color="auto"/>
              <w:right w:val="single" w:sz="4" w:space="0" w:color="auto"/>
            </w:tcBorders>
            <w:hideMark/>
          </w:tcPr>
          <w:p w14:paraId="7E69D0DC" w14:textId="77777777" w:rsidR="00436E1A" w:rsidRDefault="00436E1A">
            <w:pPr>
              <w:pStyle w:val="TAL"/>
              <w:rPr>
                <w:sz w:val="16"/>
              </w:rPr>
            </w:pPr>
            <w:r>
              <w:rPr>
                <w:sz w:val="16"/>
              </w:rPr>
              <w:t>-</w:t>
            </w:r>
          </w:p>
        </w:tc>
      </w:tr>
      <w:tr w:rsidR="00436E1A" w14:paraId="041818D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D9DA0EB" w14:textId="77777777" w:rsidR="00436E1A" w:rsidRDefault="00436E1A">
            <w:pPr>
              <w:pStyle w:val="TAL"/>
              <w:rPr>
                <w:sz w:val="16"/>
              </w:rPr>
            </w:pPr>
            <w:r>
              <w:rPr>
                <w:sz w:val="16"/>
              </w:rPr>
              <w:t>R5-254977</w:t>
            </w:r>
          </w:p>
        </w:tc>
        <w:tc>
          <w:tcPr>
            <w:tcW w:w="0" w:type="auto"/>
            <w:tcBorders>
              <w:top w:val="single" w:sz="4" w:space="0" w:color="auto"/>
              <w:left w:val="single" w:sz="4" w:space="0" w:color="auto"/>
              <w:bottom w:val="single" w:sz="4" w:space="0" w:color="auto"/>
              <w:right w:val="single" w:sz="4" w:space="0" w:color="auto"/>
            </w:tcBorders>
            <w:hideMark/>
          </w:tcPr>
          <w:p w14:paraId="033347EB" w14:textId="77777777" w:rsidR="00436E1A" w:rsidRDefault="00436E1A">
            <w:pPr>
              <w:pStyle w:val="TAL"/>
              <w:rPr>
                <w:sz w:val="16"/>
              </w:rPr>
            </w:pPr>
            <w:r>
              <w:rPr>
                <w:sz w:val="16"/>
              </w:rPr>
              <w:t>Corrrection to eCALL test case 11.18</w:t>
            </w:r>
          </w:p>
        </w:tc>
        <w:tc>
          <w:tcPr>
            <w:tcW w:w="0" w:type="auto"/>
            <w:tcBorders>
              <w:top w:val="single" w:sz="4" w:space="0" w:color="auto"/>
              <w:left w:val="single" w:sz="4" w:space="0" w:color="auto"/>
              <w:bottom w:val="single" w:sz="4" w:space="0" w:color="auto"/>
              <w:right w:val="single" w:sz="4" w:space="0" w:color="auto"/>
            </w:tcBorders>
            <w:hideMark/>
          </w:tcPr>
          <w:p w14:paraId="615AAF1A"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6EFC6325"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3746618" w14:textId="77777777" w:rsidR="00436E1A" w:rsidRDefault="00436E1A">
            <w:pPr>
              <w:pStyle w:val="TAL"/>
              <w:rPr>
                <w:sz w:val="16"/>
              </w:rPr>
            </w:pPr>
            <w:r>
              <w:rPr>
                <w:sz w:val="16"/>
              </w:rPr>
              <w:t>R5-254183</w:t>
            </w:r>
          </w:p>
        </w:tc>
        <w:tc>
          <w:tcPr>
            <w:tcW w:w="0" w:type="auto"/>
            <w:tcBorders>
              <w:top w:val="single" w:sz="4" w:space="0" w:color="auto"/>
              <w:left w:val="single" w:sz="4" w:space="0" w:color="auto"/>
              <w:bottom w:val="single" w:sz="4" w:space="0" w:color="auto"/>
              <w:right w:val="single" w:sz="4" w:space="0" w:color="auto"/>
            </w:tcBorders>
            <w:hideMark/>
          </w:tcPr>
          <w:p w14:paraId="037D970A" w14:textId="77777777" w:rsidR="00436E1A" w:rsidRDefault="00436E1A">
            <w:pPr>
              <w:pStyle w:val="TAL"/>
              <w:rPr>
                <w:sz w:val="16"/>
              </w:rPr>
            </w:pPr>
            <w:r>
              <w:rPr>
                <w:sz w:val="16"/>
              </w:rPr>
              <w:t>-</w:t>
            </w:r>
          </w:p>
        </w:tc>
      </w:tr>
      <w:tr w:rsidR="00436E1A" w14:paraId="05984BF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B7D275A" w14:textId="77777777" w:rsidR="00436E1A" w:rsidRDefault="00436E1A">
            <w:pPr>
              <w:pStyle w:val="TAL"/>
              <w:rPr>
                <w:sz w:val="16"/>
              </w:rPr>
            </w:pPr>
            <w:r>
              <w:rPr>
                <w:sz w:val="16"/>
              </w:rPr>
              <w:t>R5-254978</w:t>
            </w:r>
          </w:p>
        </w:tc>
        <w:tc>
          <w:tcPr>
            <w:tcW w:w="0" w:type="auto"/>
            <w:tcBorders>
              <w:top w:val="single" w:sz="4" w:space="0" w:color="auto"/>
              <w:left w:val="single" w:sz="4" w:space="0" w:color="auto"/>
              <w:bottom w:val="single" w:sz="4" w:space="0" w:color="auto"/>
              <w:right w:val="single" w:sz="4" w:space="0" w:color="auto"/>
            </w:tcBorders>
            <w:hideMark/>
          </w:tcPr>
          <w:p w14:paraId="7B5B7338" w14:textId="77777777" w:rsidR="00436E1A" w:rsidRDefault="00436E1A">
            <w:pPr>
              <w:pStyle w:val="TAL"/>
              <w:rPr>
                <w:sz w:val="16"/>
              </w:rPr>
            </w:pPr>
            <w:r>
              <w:rPr>
                <w:sz w:val="16"/>
              </w:rPr>
              <w:t>Updates to NR eCall over IMS procedures</w:t>
            </w:r>
          </w:p>
        </w:tc>
        <w:tc>
          <w:tcPr>
            <w:tcW w:w="0" w:type="auto"/>
            <w:tcBorders>
              <w:top w:val="single" w:sz="4" w:space="0" w:color="auto"/>
              <w:left w:val="single" w:sz="4" w:space="0" w:color="auto"/>
              <w:bottom w:val="single" w:sz="4" w:space="0" w:color="auto"/>
              <w:right w:val="single" w:sz="4" w:space="0" w:color="auto"/>
            </w:tcBorders>
            <w:hideMark/>
          </w:tcPr>
          <w:p w14:paraId="7E602F24"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AFD656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27D47D" w14:textId="77777777" w:rsidR="00436E1A" w:rsidRDefault="00436E1A">
            <w:pPr>
              <w:pStyle w:val="TAL"/>
              <w:rPr>
                <w:sz w:val="16"/>
              </w:rPr>
            </w:pPr>
            <w:r>
              <w:rPr>
                <w:sz w:val="16"/>
              </w:rPr>
              <w:t>R5-254499</w:t>
            </w:r>
          </w:p>
        </w:tc>
        <w:tc>
          <w:tcPr>
            <w:tcW w:w="0" w:type="auto"/>
            <w:tcBorders>
              <w:top w:val="single" w:sz="4" w:space="0" w:color="auto"/>
              <w:left w:val="single" w:sz="4" w:space="0" w:color="auto"/>
              <w:bottom w:val="single" w:sz="4" w:space="0" w:color="auto"/>
              <w:right w:val="single" w:sz="4" w:space="0" w:color="auto"/>
            </w:tcBorders>
            <w:hideMark/>
          </w:tcPr>
          <w:p w14:paraId="710FC8D3" w14:textId="77777777" w:rsidR="00436E1A" w:rsidRDefault="00436E1A">
            <w:pPr>
              <w:pStyle w:val="TAL"/>
              <w:rPr>
                <w:sz w:val="16"/>
              </w:rPr>
            </w:pPr>
            <w:r>
              <w:rPr>
                <w:sz w:val="16"/>
              </w:rPr>
              <w:t>-</w:t>
            </w:r>
          </w:p>
        </w:tc>
      </w:tr>
      <w:tr w:rsidR="00436E1A" w14:paraId="390A414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EA68883" w14:textId="77777777" w:rsidR="00436E1A" w:rsidRDefault="00436E1A">
            <w:pPr>
              <w:pStyle w:val="TAL"/>
              <w:rPr>
                <w:sz w:val="16"/>
              </w:rPr>
            </w:pPr>
            <w:r>
              <w:rPr>
                <w:sz w:val="16"/>
              </w:rPr>
              <w:t>R5-254979</w:t>
            </w:r>
          </w:p>
        </w:tc>
        <w:tc>
          <w:tcPr>
            <w:tcW w:w="0" w:type="auto"/>
            <w:tcBorders>
              <w:top w:val="single" w:sz="4" w:space="0" w:color="auto"/>
              <w:left w:val="single" w:sz="4" w:space="0" w:color="auto"/>
              <w:bottom w:val="single" w:sz="4" w:space="0" w:color="auto"/>
              <w:right w:val="single" w:sz="4" w:space="0" w:color="auto"/>
            </w:tcBorders>
            <w:hideMark/>
          </w:tcPr>
          <w:p w14:paraId="15CFDE43" w14:textId="77777777" w:rsidR="00436E1A" w:rsidRDefault="00436E1A">
            <w:pPr>
              <w:pStyle w:val="TAL"/>
              <w:rPr>
                <w:sz w:val="16"/>
              </w:rPr>
            </w:pPr>
            <w:r>
              <w:rPr>
                <w:sz w:val="16"/>
              </w:rPr>
              <w:t>Correction to NR eCall testcases 11.10, 11.11 and 11.12</w:t>
            </w:r>
          </w:p>
        </w:tc>
        <w:tc>
          <w:tcPr>
            <w:tcW w:w="0" w:type="auto"/>
            <w:tcBorders>
              <w:top w:val="single" w:sz="4" w:space="0" w:color="auto"/>
              <w:left w:val="single" w:sz="4" w:space="0" w:color="auto"/>
              <w:bottom w:val="single" w:sz="4" w:space="0" w:color="auto"/>
              <w:right w:val="single" w:sz="4" w:space="0" w:color="auto"/>
            </w:tcBorders>
            <w:hideMark/>
          </w:tcPr>
          <w:p w14:paraId="628E6D8E" w14:textId="77777777" w:rsidR="00436E1A" w:rsidRDefault="00436E1A">
            <w:pPr>
              <w:pStyle w:val="TAL"/>
              <w:rPr>
                <w:sz w:val="16"/>
              </w:rPr>
            </w:pPr>
            <w:r>
              <w:rPr>
                <w:sz w:val="16"/>
              </w:rPr>
              <w:t>ROHDE &amp; SCHWARZ, Keysight, Anritsu Ltd, Qualcomm</w:t>
            </w:r>
          </w:p>
        </w:tc>
        <w:tc>
          <w:tcPr>
            <w:tcW w:w="0" w:type="auto"/>
            <w:tcBorders>
              <w:top w:val="single" w:sz="4" w:space="0" w:color="auto"/>
              <w:left w:val="single" w:sz="4" w:space="0" w:color="auto"/>
              <w:bottom w:val="single" w:sz="4" w:space="0" w:color="auto"/>
              <w:right w:val="single" w:sz="4" w:space="0" w:color="auto"/>
            </w:tcBorders>
            <w:hideMark/>
          </w:tcPr>
          <w:p w14:paraId="0D0DC9C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02FEC1" w14:textId="77777777" w:rsidR="00436E1A" w:rsidRDefault="00436E1A">
            <w:pPr>
              <w:pStyle w:val="TAL"/>
              <w:rPr>
                <w:sz w:val="16"/>
              </w:rPr>
            </w:pPr>
            <w:r>
              <w:rPr>
                <w:sz w:val="16"/>
              </w:rPr>
              <w:t>R5-254611</w:t>
            </w:r>
          </w:p>
        </w:tc>
        <w:tc>
          <w:tcPr>
            <w:tcW w:w="0" w:type="auto"/>
            <w:tcBorders>
              <w:top w:val="single" w:sz="4" w:space="0" w:color="auto"/>
              <w:left w:val="single" w:sz="4" w:space="0" w:color="auto"/>
              <w:bottom w:val="single" w:sz="4" w:space="0" w:color="auto"/>
              <w:right w:val="single" w:sz="4" w:space="0" w:color="auto"/>
            </w:tcBorders>
            <w:hideMark/>
          </w:tcPr>
          <w:p w14:paraId="3EF4310B" w14:textId="77777777" w:rsidR="00436E1A" w:rsidRDefault="00436E1A">
            <w:pPr>
              <w:pStyle w:val="TAL"/>
              <w:rPr>
                <w:sz w:val="16"/>
              </w:rPr>
            </w:pPr>
            <w:r>
              <w:rPr>
                <w:sz w:val="16"/>
              </w:rPr>
              <w:t>-</w:t>
            </w:r>
          </w:p>
        </w:tc>
      </w:tr>
      <w:tr w:rsidR="00436E1A" w14:paraId="3F107EC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77D354" w14:textId="77777777" w:rsidR="00436E1A" w:rsidRDefault="00436E1A">
            <w:pPr>
              <w:pStyle w:val="TAL"/>
              <w:rPr>
                <w:sz w:val="16"/>
              </w:rPr>
            </w:pPr>
            <w:r>
              <w:rPr>
                <w:sz w:val="16"/>
              </w:rPr>
              <w:t>R5-254980</w:t>
            </w:r>
          </w:p>
        </w:tc>
        <w:tc>
          <w:tcPr>
            <w:tcW w:w="0" w:type="auto"/>
            <w:tcBorders>
              <w:top w:val="single" w:sz="4" w:space="0" w:color="auto"/>
              <w:left w:val="single" w:sz="4" w:space="0" w:color="auto"/>
              <w:bottom w:val="single" w:sz="4" w:space="0" w:color="auto"/>
              <w:right w:val="single" w:sz="4" w:space="0" w:color="auto"/>
            </w:tcBorders>
            <w:hideMark/>
          </w:tcPr>
          <w:p w14:paraId="64F32BBC" w14:textId="77777777" w:rsidR="00436E1A" w:rsidRDefault="00436E1A">
            <w:pPr>
              <w:pStyle w:val="TAL"/>
              <w:rPr>
                <w:sz w:val="16"/>
              </w:rPr>
            </w:pPr>
            <w:r>
              <w:rPr>
                <w:sz w:val="16"/>
              </w:rPr>
              <w:t>Addition of applicablity for new NR NGeCall CEN alignment Test Cases</w:t>
            </w:r>
          </w:p>
        </w:tc>
        <w:tc>
          <w:tcPr>
            <w:tcW w:w="0" w:type="auto"/>
            <w:tcBorders>
              <w:top w:val="single" w:sz="4" w:space="0" w:color="auto"/>
              <w:left w:val="single" w:sz="4" w:space="0" w:color="auto"/>
              <w:bottom w:val="single" w:sz="4" w:space="0" w:color="auto"/>
              <w:right w:val="single" w:sz="4" w:space="0" w:color="auto"/>
            </w:tcBorders>
            <w:hideMark/>
          </w:tcPr>
          <w:p w14:paraId="5FE1AC8D"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6FA5949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41FF88" w14:textId="77777777" w:rsidR="00436E1A" w:rsidRDefault="00436E1A">
            <w:pPr>
              <w:pStyle w:val="TAL"/>
              <w:rPr>
                <w:sz w:val="16"/>
              </w:rPr>
            </w:pPr>
            <w:r>
              <w:rPr>
                <w:sz w:val="16"/>
              </w:rPr>
              <w:t>R5-254184</w:t>
            </w:r>
          </w:p>
        </w:tc>
        <w:tc>
          <w:tcPr>
            <w:tcW w:w="0" w:type="auto"/>
            <w:tcBorders>
              <w:top w:val="single" w:sz="4" w:space="0" w:color="auto"/>
              <w:left w:val="single" w:sz="4" w:space="0" w:color="auto"/>
              <w:bottom w:val="single" w:sz="4" w:space="0" w:color="auto"/>
              <w:right w:val="single" w:sz="4" w:space="0" w:color="auto"/>
            </w:tcBorders>
            <w:hideMark/>
          </w:tcPr>
          <w:p w14:paraId="04F4D15D" w14:textId="77777777" w:rsidR="00436E1A" w:rsidRDefault="00436E1A">
            <w:pPr>
              <w:pStyle w:val="TAL"/>
              <w:rPr>
                <w:sz w:val="16"/>
              </w:rPr>
            </w:pPr>
            <w:r>
              <w:rPr>
                <w:sz w:val="16"/>
              </w:rPr>
              <w:t>-</w:t>
            </w:r>
          </w:p>
        </w:tc>
      </w:tr>
      <w:tr w:rsidR="00436E1A" w14:paraId="2E0C4CD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DD6A24" w14:textId="77777777" w:rsidR="00436E1A" w:rsidRDefault="00436E1A">
            <w:pPr>
              <w:pStyle w:val="TAL"/>
              <w:rPr>
                <w:sz w:val="16"/>
              </w:rPr>
            </w:pPr>
            <w:r>
              <w:rPr>
                <w:sz w:val="16"/>
              </w:rPr>
              <w:t>R5-254981</w:t>
            </w:r>
          </w:p>
        </w:tc>
        <w:tc>
          <w:tcPr>
            <w:tcW w:w="0" w:type="auto"/>
            <w:tcBorders>
              <w:top w:val="single" w:sz="4" w:space="0" w:color="auto"/>
              <w:left w:val="single" w:sz="4" w:space="0" w:color="auto"/>
              <w:bottom w:val="single" w:sz="4" w:space="0" w:color="auto"/>
              <w:right w:val="single" w:sz="4" w:space="0" w:color="auto"/>
            </w:tcBorders>
            <w:hideMark/>
          </w:tcPr>
          <w:p w14:paraId="273DE7F5" w14:textId="77777777" w:rsidR="00436E1A" w:rsidRDefault="00436E1A">
            <w:pPr>
              <w:pStyle w:val="TAL"/>
              <w:rPr>
                <w:sz w:val="16"/>
              </w:rPr>
            </w:pPr>
            <w:r>
              <w:rPr>
                <w:sz w:val="16"/>
              </w:rPr>
              <w:t>Addition of EPC IMS DC TC 8.18</w:t>
            </w:r>
          </w:p>
        </w:tc>
        <w:tc>
          <w:tcPr>
            <w:tcW w:w="0" w:type="auto"/>
            <w:tcBorders>
              <w:top w:val="single" w:sz="4" w:space="0" w:color="auto"/>
              <w:left w:val="single" w:sz="4" w:space="0" w:color="auto"/>
              <w:bottom w:val="single" w:sz="4" w:space="0" w:color="auto"/>
              <w:right w:val="single" w:sz="4" w:space="0" w:color="auto"/>
            </w:tcBorders>
            <w:hideMark/>
          </w:tcPr>
          <w:p w14:paraId="0CF865AB"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061056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19D1D6" w14:textId="77777777" w:rsidR="00436E1A" w:rsidRDefault="00436E1A">
            <w:pPr>
              <w:pStyle w:val="TAL"/>
              <w:rPr>
                <w:sz w:val="16"/>
              </w:rPr>
            </w:pPr>
            <w:r>
              <w:rPr>
                <w:sz w:val="16"/>
              </w:rPr>
              <w:t>R5-253754</w:t>
            </w:r>
          </w:p>
        </w:tc>
        <w:tc>
          <w:tcPr>
            <w:tcW w:w="0" w:type="auto"/>
            <w:tcBorders>
              <w:top w:val="single" w:sz="4" w:space="0" w:color="auto"/>
              <w:left w:val="single" w:sz="4" w:space="0" w:color="auto"/>
              <w:bottom w:val="single" w:sz="4" w:space="0" w:color="auto"/>
              <w:right w:val="single" w:sz="4" w:space="0" w:color="auto"/>
            </w:tcBorders>
            <w:hideMark/>
          </w:tcPr>
          <w:p w14:paraId="1A93AACD" w14:textId="77777777" w:rsidR="00436E1A" w:rsidRDefault="00436E1A">
            <w:pPr>
              <w:pStyle w:val="TAL"/>
              <w:rPr>
                <w:sz w:val="16"/>
              </w:rPr>
            </w:pPr>
            <w:r>
              <w:rPr>
                <w:sz w:val="16"/>
              </w:rPr>
              <w:t>-</w:t>
            </w:r>
          </w:p>
        </w:tc>
      </w:tr>
      <w:tr w:rsidR="00436E1A" w14:paraId="14D83BA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8EBDFAB" w14:textId="77777777" w:rsidR="00436E1A" w:rsidRDefault="00436E1A">
            <w:pPr>
              <w:pStyle w:val="TAL"/>
              <w:rPr>
                <w:sz w:val="16"/>
              </w:rPr>
            </w:pPr>
            <w:r>
              <w:rPr>
                <w:sz w:val="16"/>
              </w:rPr>
              <w:t>R5-254982</w:t>
            </w:r>
          </w:p>
        </w:tc>
        <w:tc>
          <w:tcPr>
            <w:tcW w:w="0" w:type="auto"/>
            <w:tcBorders>
              <w:top w:val="single" w:sz="4" w:space="0" w:color="auto"/>
              <w:left w:val="single" w:sz="4" w:space="0" w:color="auto"/>
              <w:bottom w:val="single" w:sz="4" w:space="0" w:color="auto"/>
              <w:right w:val="single" w:sz="4" w:space="0" w:color="auto"/>
            </w:tcBorders>
            <w:hideMark/>
          </w:tcPr>
          <w:p w14:paraId="7BF0729E" w14:textId="77777777" w:rsidR="00436E1A" w:rsidRDefault="00436E1A">
            <w:pPr>
              <w:pStyle w:val="TAL"/>
              <w:rPr>
                <w:sz w:val="16"/>
              </w:rPr>
            </w:pPr>
            <w:r>
              <w:rPr>
                <w:sz w:val="16"/>
              </w:rPr>
              <w:t>Addition of new LTE IMS data channel test case 12.36 - MO Video call with precondition and BDC failure</w:t>
            </w:r>
          </w:p>
        </w:tc>
        <w:tc>
          <w:tcPr>
            <w:tcW w:w="0" w:type="auto"/>
            <w:tcBorders>
              <w:top w:val="single" w:sz="4" w:space="0" w:color="auto"/>
              <w:left w:val="single" w:sz="4" w:space="0" w:color="auto"/>
              <w:bottom w:val="single" w:sz="4" w:space="0" w:color="auto"/>
              <w:right w:val="single" w:sz="4" w:space="0" w:color="auto"/>
            </w:tcBorders>
            <w:hideMark/>
          </w:tcPr>
          <w:p w14:paraId="526A0CE3"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97D331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1EA06C" w14:textId="77777777" w:rsidR="00436E1A" w:rsidRDefault="00436E1A">
            <w:pPr>
              <w:pStyle w:val="TAL"/>
              <w:rPr>
                <w:sz w:val="16"/>
              </w:rPr>
            </w:pPr>
            <w:r>
              <w:rPr>
                <w:sz w:val="16"/>
              </w:rPr>
              <w:t>R5-254115</w:t>
            </w:r>
          </w:p>
        </w:tc>
        <w:tc>
          <w:tcPr>
            <w:tcW w:w="0" w:type="auto"/>
            <w:tcBorders>
              <w:top w:val="single" w:sz="4" w:space="0" w:color="auto"/>
              <w:left w:val="single" w:sz="4" w:space="0" w:color="auto"/>
              <w:bottom w:val="single" w:sz="4" w:space="0" w:color="auto"/>
              <w:right w:val="single" w:sz="4" w:space="0" w:color="auto"/>
            </w:tcBorders>
            <w:hideMark/>
          </w:tcPr>
          <w:p w14:paraId="28FD349D" w14:textId="77777777" w:rsidR="00436E1A" w:rsidRDefault="00436E1A">
            <w:pPr>
              <w:pStyle w:val="TAL"/>
              <w:rPr>
                <w:sz w:val="16"/>
              </w:rPr>
            </w:pPr>
            <w:r>
              <w:rPr>
                <w:sz w:val="16"/>
              </w:rPr>
              <w:t>-</w:t>
            </w:r>
          </w:p>
        </w:tc>
      </w:tr>
      <w:tr w:rsidR="00436E1A" w14:paraId="0C66DE3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67586F4" w14:textId="77777777" w:rsidR="00436E1A" w:rsidRDefault="00436E1A">
            <w:pPr>
              <w:pStyle w:val="TAL"/>
              <w:rPr>
                <w:sz w:val="16"/>
              </w:rPr>
            </w:pPr>
            <w:r>
              <w:rPr>
                <w:sz w:val="16"/>
              </w:rPr>
              <w:t>R5-254983</w:t>
            </w:r>
          </w:p>
        </w:tc>
        <w:tc>
          <w:tcPr>
            <w:tcW w:w="0" w:type="auto"/>
            <w:tcBorders>
              <w:top w:val="single" w:sz="4" w:space="0" w:color="auto"/>
              <w:left w:val="single" w:sz="4" w:space="0" w:color="auto"/>
              <w:bottom w:val="single" w:sz="4" w:space="0" w:color="auto"/>
              <w:right w:val="single" w:sz="4" w:space="0" w:color="auto"/>
            </w:tcBorders>
            <w:hideMark/>
          </w:tcPr>
          <w:p w14:paraId="25C72033" w14:textId="77777777" w:rsidR="00436E1A" w:rsidRDefault="00436E1A">
            <w:pPr>
              <w:pStyle w:val="TAL"/>
              <w:rPr>
                <w:sz w:val="16"/>
              </w:rPr>
            </w:pPr>
            <w:r>
              <w:rPr>
                <w:sz w:val="16"/>
              </w:rPr>
              <w:t>Addition of new LTE IMS data channel test case 12.37 - MO Video call with precondition and BDC success</w:t>
            </w:r>
          </w:p>
        </w:tc>
        <w:tc>
          <w:tcPr>
            <w:tcW w:w="0" w:type="auto"/>
            <w:tcBorders>
              <w:top w:val="single" w:sz="4" w:space="0" w:color="auto"/>
              <w:left w:val="single" w:sz="4" w:space="0" w:color="auto"/>
              <w:bottom w:val="single" w:sz="4" w:space="0" w:color="auto"/>
              <w:right w:val="single" w:sz="4" w:space="0" w:color="auto"/>
            </w:tcBorders>
            <w:hideMark/>
          </w:tcPr>
          <w:p w14:paraId="632B0B08"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5532F3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4612E3" w14:textId="77777777" w:rsidR="00436E1A" w:rsidRDefault="00436E1A">
            <w:pPr>
              <w:pStyle w:val="TAL"/>
              <w:rPr>
                <w:sz w:val="16"/>
              </w:rPr>
            </w:pPr>
            <w:r>
              <w:rPr>
                <w:sz w:val="16"/>
              </w:rPr>
              <w:t>R5-254116</w:t>
            </w:r>
          </w:p>
        </w:tc>
        <w:tc>
          <w:tcPr>
            <w:tcW w:w="0" w:type="auto"/>
            <w:tcBorders>
              <w:top w:val="single" w:sz="4" w:space="0" w:color="auto"/>
              <w:left w:val="single" w:sz="4" w:space="0" w:color="auto"/>
              <w:bottom w:val="single" w:sz="4" w:space="0" w:color="auto"/>
              <w:right w:val="single" w:sz="4" w:space="0" w:color="auto"/>
            </w:tcBorders>
            <w:hideMark/>
          </w:tcPr>
          <w:p w14:paraId="124F6F20" w14:textId="77777777" w:rsidR="00436E1A" w:rsidRDefault="00436E1A">
            <w:pPr>
              <w:pStyle w:val="TAL"/>
              <w:rPr>
                <w:sz w:val="16"/>
              </w:rPr>
            </w:pPr>
            <w:r>
              <w:rPr>
                <w:sz w:val="16"/>
              </w:rPr>
              <w:t>-</w:t>
            </w:r>
          </w:p>
        </w:tc>
      </w:tr>
      <w:tr w:rsidR="00436E1A" w14:paraId="5020DD1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68AC2A" w14:textId="77777777" w:rsidR="00436E1A" w:rsidRDefault="00436E1A">
            <w:pPr>
              <w:pStyle w:val="TAL"/>
              <w:rPr>
                <w:sz w:val="16"/>
              </w:rPr>
            </w:pPr>
            <w:r>
              <w:rPr>
                <w:sz w:val="16"/>
              </w:rPr>
              <w:t>R5-254984</w:t>
            </w:r>
          </w:p>
        </w:tc>
        <w:tc>
          <w:tcPr>
            <w:tcW w:w="0" w:type="auto"/>
            <w:tcBorders>
              <w:top w:val="single" w:sz="4" w:space="0" w:color="auto"/>
              <w:left w:val="single" w:sz="4" w:space="0" w:color="auto"/>
              <w:bottom w:val="single" w:sz="4" w:space="0" w:color="auto"/>
              <w:right w:val="single" w:sz="4" w:space="0" w:color="auto"/>
            </w:tcBorders>
            <w:hideMark/>
          </w:tcPr>
          <w:p w14:paraId="07A1B794" w14:textId="77777777" w:rsidR="00436E1A" w:rsidRDefault="00436E1A">
            <w:pPr>
              <w:pStyle w:val="TAL"/>
              <w:rPr>
                <w:sz w:val="16"/>
              </w:rPr>
            </w:pPr>
            <w:r>
              <w:rPr>
                <w:sz w:val="16"/>
              </w:rPr>
              <w:t>Addition of new NR IMS data channel test case 7.43 - MO Video call with precondition and BDC failure</w:t>
            </w:r>
          </w:p>
        </w:tc>
        <w:tc>
          <w:tcPr>
            <w:tcW w:w="0" w:type="auto"/>
            <w:tcBorders>
              <w:top w:val="single" w:sz="4" w:space="0" w:color="auto"/>
              <w:left w:val="single" w:sz="4" w:space="0" w:color="auto"/>
              <w:bottom w:val="single" w:sz="4" w:space="0" w:color="auto"/>
              <w:right w:val="single" w:sz="4" w:space="0" w:color="auto"/>
            </w:tcBorders>
            <w:hideMark/>
          </w:tcPr>
          <w:p w14:paraId="620C66F4"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0D695B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39E5EC" w14:textId="77777777" w:rsidR="00436E1A" w:rsidRDefault="00436E1A">
            <w:pPr>
              <w:pStyle w:val="TAL"/>
              <w:rPr>
                <w:sz w:val="16"/>
              </w:rPr>
            </w:pPr>
            <w:r>
              <w:rPr>
                <w:sz w:val="16"/>
              </w:rPr>
              <w:t>R5-254118</w:t>
            </w:r>
          </w:p>
        </w:tc>
        <w:tc>
          <w:tcPr>
            <w:tcW w:w="0" w:type="auto"/>
            <w:tcBorders>
              <w:top w:val="single" w:sz="4" w:space="0" w:color="auto"/>
              <w:left w:val="single" w:sz="4" w:space="0" w:color="auto"/>
              <w:bottom w:val="single" w:sz="4" w:space="0" w:color="auto"/>
              <w:right w:val="single" w:sz="4" w:space="0" w:color="auto"/>
            </w:tcBorders>
            <w:hideMark/>
          </w:tcPr>
          <w:p w14:paraId="2F3645CF" w14:textId="77777777" w:rsidR="00436E1A" w:rsidRDefault="00436E1A">
            <w:pPr>
              <w:pStyle w:val="TAL"/>
              <w:rPr>
                <w:sz w:val="16"/>
              </w:rPr>
            </w:pPr>
            <w:r>
              <w:rPr>
                <w:sz w:val="16"/>
              </w:rPr>
              <w:t>-</w:t>
            </w:r>
          </w:p>
        </w:tc>
      </w:tr>
      <w:tr w:rsidR="00436E1A" w14:paraId="07390EA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7CE4207" w14:textId="77777777" w:rsidR="00436E1A" w:rsidRDefault="00436E1A">
            <w:pPr>
              <w:pStyle w:val="TAL"/>
              <w:rPr>
                <w:sz w:val="16"/>
              </w:rPr>
            </w:pPr>
            <w:r>
              <w:rPr>
                <w:sz w:val="16"/>
              </w:rPr>
              <w:t>R5-254985</w:t>
            </w:r>
          </w:p>
        </w:tc>
        <w:tc>
          <w:tcPr>
            <w:tcW w:w="0" w:type="auto"/>
            <w:tcBorders>
              <w:top w:val="single" w:sz="4" w:space="0" w:color="auto"/>
              <w:left w:val="single" w:sz="4" w:space="0" w:color="auto"/>
              <w:bottom w:val="single" w:sz="4" w:space="0" w:color="auto"/>
              <w:right w:val="single" w:sz="4" w:space="0" w:color="auto"/>
            </w:tcBorders>
            <w:hideMark/>
          </w:tcPr>
          <w:p w14:paraId="5EC7C063" w14:textId="77777777" w:rsidR="00436E1A" w:rsidRDefault="00436E1A">
            <w:pPr>
              <w:pStyle w:val="TAL"/>
              <w:rPr>
                <w:sz w:val="16"/>
              </w:rPr>
            </w:pPr>
            <w:r>
              <w:rPr>
                <w:sz w:val="16"/>
              </w:rPr>
              <w:t>Addition of new NR IMS data channel test case 7.44 - MO Video call with precondition and BDC success</w:t>
            </w:r>
          </w:p>
        </w:tc>
        <w:tc>
          <w:tcPr>
            <w:tcW w:w="0" w:type="auto"/>
            <w:tcBorders>
              <w:top w:val="single" w:sz="4" w:space="0" w:color="auto"/>
              <w:left w:val="single" w:sz="4" w:space="0" w:color="auto"/>
              <w:bottom w:val="single" w:sz="4" w:space="0" w:color="auto"/>
              <w:right w:val="single" w:sz="4" w:space="0" w:color="auto"/>
            </w:tcBorders>
            <w:hideMark/>
          </w:tcPr>
          <w:p w14:paraId="302C787F"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517748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DD66EE" w14:textId="77777777" w:rsidR="00436E1A" w:rsidRDefault="00436E1A">
            <w:pPr>
              <w:pStyle w:val="TAL"/>
              <w:rPr>
                <w:sz w:val="16"/>
              </w:rPr>
            </w:pPr>
            <w:r>
              <w:rPr>
                <w:sz w:val="16"/>
              </w:rPr>
              <w:t>R5-254119</w:t>
            </w:r>
          </w:p>
        </w:tc>
        <w:tc>
          <w:tcPr>
            <w:tcW w:w="0" w:type="auto"/>
            <w:tcBorders>
              <w:top w:val="single" w:sz="4" w:space="0" w:color="auto"/>
              <w:left w:val="single" w:sz="4" w:space="0" w:color="auto"/>
              <w:bottom w:val="single" w:sz="4" w:space="0" w:color="auto"/>
              <w:right w:val="single" w:sz="4" w:space="0" w:color="auto"/>
            </w:tcBorders>
            <w:hideMark/>
          </w:tcPr>
          <w:p w14:paraId="4BC2B225" w14:textId="77777777" w:rsidR="00436E1A" w:rsidRDefault="00436E1A">
            <w:pPr>
              <w:pStyle w:val="TAL"/>
              <w:rPr>
                <w:sz w:val="16"/>
              </w:rPr>
            </w:pPr>
            <w:r>
              <w:rPr>
                <w:sz w:val="16"/>
              </w:rPr>
              <w:t>-</w:t>
            </w:r>
          </w:p>
        </w:tc>
      </w:tr>
      <w:tr w:rsidR="00436E1A" w14:paraId="4F1EA8D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2F50FDD" w14:textId="77777777" w:rsidR="00436E1A" w:rsidRDefault="00436E1A">
            <w:pPr>
              <w:pStyle w:val="TAL"/>
              <w:rPr>
                <w:sz w:val="16"/>
              </w:rPr>
            </w:pPr>
            <w:r>
              <w:rPr>
                <w:sz w:val="16"/>
              </w:rPr>
              <w:t>R5-254986</w:t>
            </w:r>
          </w:p>
        </w:tc>
        <w:tc>
          <w:tcPr>
            <w:tcW w:w="0" w:type="auto"/>
            <w:tcBorders>
              <w:top w:val="single" w:sz="4" w:space="0" w:color="auto"/>
              <w:left w:val="single" w:sz="4" w:space="0" w:color="auto"/>
              <w:bottom w:val="single" w:sz="4" w:space="0" w:color="auto"/>
              <w:right w:val="single" w:sz="4" w:space="0" w:color="auto"/>
            </w:tcBorders>
            <w:hideMark/>
          </w:tcPr>
          <w:p w14:paraId="7E6E6547" w14:textId="77777777" w:rsidR="00436E1A" w:rsidRDefault="00436E1A">
            <w:pPr>
              <w:pStyle w:val="TAL"/>
              <w:rPr>
                <w:sz w:val="16"/>
              </w:rPr>
            </w:pPr>
            <w:r>
              <w:rPr>
                <w:sz w:val="16"/>
              </w:rPr>
              <w:t>Correct the MTSI media capability for data channel</w:t>
            </w:r>
          </w:p>
        </w:tc>
        <w:tc>
          <w:tcPr>
            <w:tcW w:w="0" w:type="auto"/>
            <w:tcBorders>
              <w:top w:val="single" w:sz="4" w:space="0" w:color="auto"/>
              <w:left w:val="single" w:sz="4" w:space="0" w:color="auto"/>
              <w:bottom w:val="single" w:sz="4" w:space="0" w:color="auto"/>
              <w:right w:val="single" w:sz="4" w:space="0" w:color="auto"/>
            </w:tcBorders>
            <w:hideMark/>
          </w:tcPr>
          <w:p w14:paraId="6C304662"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09058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25E37C" w14:textId="77777777" w:rsidR="00436E1A" w:rsidRDefault="00436E1A">
            <w:pPr>
              <w:pStyle w:val="TAL"/>
              <w:rPr>
                <w:sz w:val="16"/>
              </w:rPr>
            </w:pPr>
            <w:r>
              <w:rPr>
                <w:sz w:val="16"/>
              </w:rPr>
              <w:t>R5-253815</w:t>
            </w:r>
          </w:p>
        </w:tc>
        <w:tc>
          <w:tcPr>
            <w:tcW w:w="0" w:type="auto"/>
            <w:tcBorders>
              <w:top w:val="single" w:sz="4" w:space="0" w:color="auto"/>
              <w:left w:val="single" w:sz="4" w:space="0" w:color="auto"/>
              <w:bottom w:val="single" w:sz="4" w:space="0" w:color="auto"/>
              <w:right w:val="single" w:sz="4" w:space="0" w:color="auto"/>
            </w:tcBorders>
            <w:hideMark/>
          </w:tcPr>
          <w:p w14:paraId="3494E4EA" w14:textId="77777777" w:rsidR="00436E1A" w:rsidRDefault="00436E1A">
            <w:pPr>
              <w:pStyle w:val="TAL"/>
              <w:rPr>
                <w:sz w:val="16"/>
              </w:rPr>
            </w:pPr>
            <w:r>
              <w:rPr>
                <w:sz w:val="16"/>
              </w:rPr>
              <w:t>-</w:t>
            </w:r>
          </w:p>
        </w:tc>
      </w:tr>
      <w:tr w:rsidR="00436E1A" w14:paraId="4DDA34D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3F4286" w14:textId="77777777" w:rsidR="00436E1A" w:rsidRDefault="00436E1A">
            <w:pPr>
              <w:pStyle w:val="TAL"/>
              <w:rPr>
                <w:sz w:val="16"/>
              </w:rPr>
            </w:pPr>
            <w:r>
              <w:rPr>
                <w:sz w:val="16"/>
              </w:rPr>
              <w:t>R5-254987</w:t>
            </w:r>
          </w:p>
        </w:tc>
        <w:tc>
          <w:tcPr>
            <w:tcW w:w="0" w:type="auto"/>
            <w:tcBorders>
              <w:top w:val="single" w:sz="4" w:space="0" w:color="auto"/>
              <w:left w:val="single" w:sz="4" w:space="0" w:color="auto"/>
              <w:bottom w:val="single" w:sz="4" w:space="0" w:color="auto"/>
              <w:right w:val="single" w:sz="4" w:space="0" w:color="auto"/>
            </w:tcBorders>
            <w:hideMark/>
          </w:tcPr>
          <w:p w14:paraId="23E7FE66" w14:textId="77777777" w:rsidR="00436E1A" w:rsidRDefault="00436E1A">
            <w:pPr>
              <w:pStyle w:val="TAL"/>
              <w:rPr>
                <w:sz w:val="16"/>
              </w:rPr>
            </w:pPr>
            <w:r>
              <w:rPr>
                <w:sz w:val="16"/>
              </w:rPr>
              <w:t>Editorial correction to test purpose in Aerial UE Test Case</w:t>
            </w:r>
          </w:p>
        </w:tc>
        <w:tc>
          <w:tcPr>
            <w:tcW w:w="0" w:type="auto"/>
            <w:tcBorders>
              <w:top w:val="single" w:sz="4" w:space="0" w:color="auto"/>
              <w:left w:val="single" w:sz="4" w:space="0" w:color="auto"/>
              <w:bottom w:val="single" w:sz="4" w:space="0" w:color="auto"/>
              <w:right w:val="single" w:sz="4" w:space="0" w:color="auto"/>
            </w:tcBorders>
            <w:hideMark/>
          </w:tcPr>
          <w:p w14:paraId="1617623A"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1A20166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072967" w14:textId="77777777" w:rsidR="00436E1A" w:rsidRDefault="00436E1A">
            <w:pPr>
              <w:pStyle w:val="TAL"/>
              <w:rPr>
                <w:sz w:val="16"/>
              </w:rPr>
            </w:pPr>
            <w:r>
              <w:rPr>
                <w:sz w:val="16"/>
              </w:rPr>
              <w:t>R5-254927</w:t>
            </w:r>
          </w:p>
        </w:tc>
        <w:tc>
          <w:tcPr>
            <w:tcW w:w="0" w:type="auto"/>
            <w:tcBorders>
              <w:top w:val="single" w:sz="4" w:space="0" w:color="auto"/>
              <w:left w:val="single" w:sz="4" w:space="0" w:color="auto"/>
              <w:bottom w:val="single" w:sz="4" w:space="0" w:color="auto"/>
              <w:right w:val="single" w:sz="4" w:space="0" w:color="auto"/>
            </w:tcBorders>
            <w:hideMark/>
          </w:tcPr>
          <w:p w14:paraId="19CC4E07" w14:textId="77777777" w:rsidR="00436E1A" w:rsidRDefault="00436E1A">
            <w:pPr>
              <w:pStyle w:val="TAL"/>
              <w:rPr>
                <w:sz w:val="16"/>
              </w:rPr>
            </w:pPr>
            <w:r>
              <w:rPr>
                <w:sz w:val="16"/>
              </w:rPr>
              <w:t>-</w:t>
            </w:r>
          </w:p>
        </w:tc>
      </w:tr>
      <w:tr w:rsidR="00436E1A" w14:paraId="5B4A263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28FA56" w14:textId="77777777" w:rsidR="00436E1A" w:rsidRDefault="00436E1A">
            <w:pPr>
              <w:pStyle w:val="TAL"/>
              <w:rPr>
                <w:sz w:val="16"/>
              </w:rPr>
            </w:pPr>
            <w:r>
              <w:rPr>
                <w:sz w:val="16"/>
              </w:rPr>
              <w:t>R5-254988</w:t>
            </w:r>
          </w:p>
        </w:tc>
        <w:tc>
          <w:tcPr>
            <w:tcW w:w="0" w:type="auto"/>
            <w:tcBorders>
              <w:top w:val="single" w:sz="4" w:space="0" w:color="auto"/>
              <w:left w:val="single" w:sz="4" w:space="0" w:color="auto"/>
              <w:bottom w:val="single" w:sz="4" w:space="0" w:color="auto"/>
              <w:right w:val="single" w:sz="4" w:space="0" w:color="auto"/>
            </w:tcBorders>
            <w:hideMark/>
          </w:tcPr>
          <w:p w14:paraId="0A1888DE" w14:textId="77777777" w:rsidR="00436E1A" w:rsidRDefault="00436E1A">
            <w:pPr>
              <w:pStyle w:val="TAL"/>
              <w:rPr>
                <w:sz w:val="16"/>
              </w:rPr>
            </w:pPr>
            <w:r>
              <w:rPr>
                <w:sz w:val="16"/>
              </w:rPr>
              <w:t>Update to the IE ReferenceLocation</w:t>
            </w:r>
          </w:p>
        </w:tc>
        <w:tc>
          <w:tcPr>
            <w:tcW w:w="0" w:type="auto"/>
            <w:tcBorders>
              <w:top w:val="single" w:sz="4" w:space="0" w:color="auto"/>
              <w:left w:val="single" w:sz="4" w:space="0" w:color="auto"/>
              <w:bottom w:val="single" w:sz="4" w:space="0" w:color="auto"/>
              <w:right w:val="single" w:sz="4" w:space="0" w:color="auto"/>
            </w:tcBorders>
            <w:hideMark/>
          </w:tcPr>
          <w:p w14:paraId="6A475508" w14:textId="77777777" w:rsidR="00436E1A" w:rsidRDefault="00436E1A">
            <w:pPr>
              <w:pStyle w:val="TAL"/>
              <w:rPr>
                <w:sz w:val="16"/>
              </w:rPr>
            </w:pPr>
            <w:r>
              <w:rPr>
                <w:sz w:val="16"/>
              </w:rPr>
              <w:t>ZTE Corporation, CMCC, MCC TF160, QUALCOMM JAPAN LLC.</w:t>
            </w:r>
          </w:p>
        </w:tc>
        <w:tc>
          <w:tcPr>
            <w:tcW w:w="0" w:type="auto"/>
            <w:tcBorders>
              <w:top w:val="single" w:sz="4" w:space="0" w:color="auto"/>
              <w:left w:val="single" w:sz="4" w:space="0" w:color="auto"/>
              <w:bottom w:val="single" w:sz="4" w:space="0" w:color="auto"/>
              <w:right w:val="single" w:sz="4" w:space="0" w:color="auto"/>
            </w:tcBorders>
            <w:hideMark/>
          </w:tcPr>
          <w:p w14:paraId="4D96107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016E2F" w14:textId="77777777" w:rsidR="00436E1A" w:rsidRDefault="00436E1A">
            <w:pPr>
              <w:pStyle w:val="TAL"/>
              <w:rPr>
                <w:sz w:val="16"/>
              </w:rPr>
            </w:pPr>
            <w:r>
              <w:rPr>
                <w:sz w:val="16"/>
              </w:rPr>
              <w:t>R5-254024</w:t>
            </w:r>
          </w:p>
        </w:tc>
        <w:tc>
          <w:tcPr>
            <w:tcW w:w="0" w:type="auto"/>
            <w:tcBorders>
              <w:top w:val="single" w:sz="4" w:space="0" w:color="auto"/>
              <w:left w:val="single" w:sz="4" w:space="0" w:color="auto"/>
              <w:bottom w:val="single" w:sz="4" w:space="0" w:color="auto"/>
              <w:right w:val="single" w:sz="4" w:space="0" w:color="auto"/>
            </w:tcBorders>
            <w:hideMark/>
          </w:tcPr>
          <w:p w14:paraId="7EECBE36" w14:textId="77777777" w:rsidR="00436E1A" w:rsidRDefault="00436E1A">
            <w:pPr>
              <w:pStyle w:val="TAL"/>
              <w:rPr>
                <w:sz w:val="16"/>
              </w:rPr>
            </w:pPr>
            <w:r>
              <w:rPr>
                <w:sz w:val="16"/>
              </w:rPr>
              <w:t>-</w:t>
            </w:r>
          </w:p>
        </w:tc>
      </w:tr>
      <w:tr w:rsidR="00436E1A" w14:paraId="1328D52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6A8C48D" w14:textId="77777777" w:rsidR="00436E1A" w:rsidRDefault="00436E1A">
            <w:pPr>
              <w:pStyle w:val="TAL"/>
              <w:rPr>
                <w:sz w:val="16"/>
              </w:rPr>
            </w:pPr>
            <w:r>
              <w:rPr>
                <w:sz w:val="16"/>
              </w:rPr>
              <w:t>R5-254989</w:t>
            </w:r>
          </w:p>
        </w:tc>
        <w:tc>
          <w:tcPr>
            <w:tcW w:w="0" w:type="auto"/>
            <w:tcBorders>
              <w:top w:val="single" w:sz="4" w:space="0" w:color="auto"/>
              <w:left w:val="single" w:sz="4" w:space="0" w:color="auto"/>
              <w:bottom w:val="single" w:sz="4" w:space="0" w:color="auto"/>
              <w:right w:val="single" w:sz="4" w:space="0" w:color="auto"/>
            </w:tcBorders>
            <w:hideMark/>
          </w:tcPr>
          <w:p w14:paraId="53893461" w14:textId="77777777" w:rsidR="00436E1A" w:rsidRDefault="00436E1A">
            <w:pPr>
              <w:pStyle w:val="TAL"/>
              <w:rPr>
                <w:sz w:val="16"/>
              </w:rPr>
            </w:pPr>
            <w:r>
              <w:rPr>
                <w:sz w:val="16"/>
              </w:rPr>
              <w:t>Corrections to ATG TC 8.1.4.4.8</w:t>
            </w:r>
          </w:p>
        </w:tc>
        <w:tc>
          <w:tcPr>
            <w:tcW w:w="0" w:type="auto"/>
            <w:tcBorders>
              <w:top w:val="single" w:sz="4" w:space="0" w:color="auto"/>
              <w:left w:val="single" w:sz="4" w:space="0" w:color="auto"/>
              <w:bottom w:val="single" w:sz="4" w:space="0" w:color="auto"/>
              <w:right w:val="single" w:sz="4" w:space="0" w:color="auto"/>
            </w:tcBorders>
            <w:hideMark/>
          </w:tcPr>
          <w:p w14:paraId="51AB614D" w14:textId="77777777" w:rsidR="00436E1A" w:rsidRDefault="00436E1A">
            <w:pPr>
              <w:pStyle w:val="TAL"/>
              <w:rPr>
                <w:sz w:val="16"/>
              </w:rPr>
            </w:pPr>
            <w:r>
              <w:rPr>
                <w:sz w:val="16"/>
              </w:rPr>
              <w:t>ZTE Corporation, CMCC, MCC TF160</w:t>
            </w:r>
          </w:p>
        </w:tc>
        <w:tc>
          <w:tcPr>
            <w:tcW w:w="0" w:type="auto"/>
            <w:tcBorders>
              <w:top w:val="single" w:sz="4" w:space="0" w:color="auto"/>
              <w:left w:val="single" w:sz="4" w:space="0" w:color="auto"/>
              <w:bottom w:val="single" w:sz="4" w:space="0" w:color="auto"/>
              <w:right w:val="single" w:sz="4" w:space="0" w:color="auto"/>
            </w:tcBorders>
            <w:hideMark/>
          </w:tcPr>
          <w:p w14:paraId="36C0AEA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F9E550" w14:textId="77777777" w:rsidR="00436E1A" w:rsidRDefault="00436E1A">
            <w:pPr>
              <w:pStyle w:val="TAL"/>
              <w:rPr>
                <w:sz w:val="16"/>
              </w:rPr>
            </w:pPr>
            <w:r>
              <w:rPr>
                <w:sz w:val="16"/>
              </w:rPr>
              <w:t>R5-254025</w:t>
            </w:r>
          </w:p>
        </w:tc>
        <w:tc>
          <w:tcPr>
            <w:tcW w:w="0" w:type="auto"/>
            <w:tcBorders>
              <w:top w:val="single" w:sz="4" w:space="0" w:color="auto"/>
              <w:left w:val="single" w:sz="4" w:space="0" w:color="auto"/>
              <w:bottom w:val="single" w:sz="4" w:space="0" w:color="auto"/>
              <w:right w:val="single" w:sz="4" w:space="0" w:color="auto"/>
            </w:tcBorders>
            <w:hideMark/>
          </w:tcPr>
          <w:p w14:paraId="45DEE5F5" w14:textId="77777777" w:rsidR="00436E1A" w:rsidRDefault="00436E1A">
            <w:pPr>
              <w:pStyle w:val="TAL"/>
              <w:rPr>
                <w:sz w:val="16"/>
              </w:rPr>
            </w:pPr>
            <w:r>
              <w:rPr>
                <w:sz w:val="16"/>
              </w:rPr>
              <w:t>-</w:t>
            </w:r>
          </w:p>
        </w:tc>
      </w:tr>
      <w:tr w:rsidR="00436E1A" w14:paraId="307EA2B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86EBC7" w14:textId="77777777" w:rsidR="00436E1A" w:rsidRDefault="00436E1A">
            <w:pPr>
              <w:pStyle w:val="TAL"/>
              <w:rPr>
                <w:sz w:val="16"/>
              </w:rPr>
            </w:pPr>
            <w:r>
              <w:rPr>
                <w:sz w:val="16"/>
              </w:rPr>
              <w:t>R5-254990</w:t>
            </w:r>
          </w:p>
        </w:tc>
        <w:tc>
          <w:tcPr>
            <w:tcW w:w="0" w:type="auto"/>
            <w:tcBorders>
              <w:top w:val="single" w:sz="4" w:space="0" w:color="auto"/>
              <w:left w:val="single" w:sz="4" w:space="0" w:color="auto"/>
              <w:bottom w:val="single" w:sz="4" w:space="0" w:color="auto"/>
              <w:right w:val="single" w:sz="4" w:space="0" w:color="auto"/>
            </w:tcBorders>
            <w:hideMark/>
          </w:tcPr>
          <w:p w14:paraId="730FEF42" w14:textId="77777777" w:rsidR="00436E1A" w:rsidRDefault="00436E1A">
            <w:pPr>
              <w:pStyle w:val="TAL"/>
              <w:rPr>
                <w:sz w:val="16"/>
              </w:rPr>
            </w:pPr>
            <w:r>
              <w:rPr>
                <w:sz w:val="16"/>
              </w:rPr>
              <w:t>Corrections to ATG TC 7.1.1.10.5</w:t>
            </w:r>
          </w:p>
        </w:tc>
        <w:tc>
          <w:tcPr>
            <w:tcW w:w="0" w:type="auto"/>
            <w:tcBorders>
              <w:top w:val="single" w:sz="4" w:space="0" w:color="auto"/>
              <w:left w:val="single" w:sz="4" w:space="0" w:color="auto"/>
              <w:bottom w:val="single" w:sz="4" w:space="0" w:color="auto"/>
              <w:right w:val="single" w:sz="4" w:space="0" w:color="auto"/>
            </w:tcBorders>
            <w:hideMark/>
          </w:tcPr>
          <w:p w14:paraId="455A9922" w14:textId="77777777" w:rsidR="00436E1A" w:rsidRDefault="00436E1A">
            <w:pPr>
              <w:pStyle w:val="TAL"/>
              <w:rPr>
                <w:sz w:val="16"/>
              </w:rPr>
            </w:pPr>
            <w:r>
              <w:rPr>
                <w:sz w:val="16"/>
              </w:rPr>
              <w:t>ZTE Corporation, CMCC, MCC TF160</w:t>
            </w:r>
          </w:p>
        </w:tc>
        <w:tc>
          <w:tcPr>
            <w:tcW w:w="0" w:type="auto"/>
            <w:tcBorders>
              <w:top w:val="single" w:sz="4" w:space="0" w:color="auto"/>
              <w:left w:val="single" w:sz="4" w:space="0" w:color="auto"/>
              <w:bottom w:val="single" w:sz="4" w:space="0" w:color="auto"/>
              <w:right w:val="single" w:sz="4" w:space="0" w:color="auto"/>
            </w:tcBorders>
            <w:hideMark/>
          </w:tcPr>
          <w:p w14:paraId="3FB1856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573794" w14:textId="77777777" w:rsidR="00436E1A" w:rsidRDefault="00436E1A">
            <w:pPr>
              <w:pStyle w:val="TAL"/>
              <w:rPr>
                <w:sz w:val="16"/>
              </w:rPr>
            </w:pPr>
            <w:r>
              <w:rPr>
                <w:sz w:val="16"/>
              </w:rPr>
              <w:t>R5-254026</w:t>
            </w:r>
          </w:p>
        </w:tc>
        <w:tc>
          <w:tcPr>
            <w:tcW w:w="0" w:type="auto"/>
            <w:tcBorders>
              <w:top w:val="single" w:sz="4" w:space="0" w:color="auto"/>
              <w:left w:val="single" w:sz="4" w:space="0" w:color="auto"/>
              <w:bottom w:val="single" w:sz="4" w:space="0" w:color="auto"/>
              <w:right w:val="single" w:sz="4" w:space="0" w:color="auto"/>
            </w:tcBorders>
            <w:hideMark/>
          </w:tcPr>
          <w:p w14:paraId="64FBF1F8" w14:textId="77777777" w:rsidR="00436E1A" w:rsidRDefault="00436E1A">
            <w:pPr>
              <w:pStyle w:val="TAL"/>
              <w:rPr>
                <w:sz w:val="16"/>
              </w:rPr>
            </w:pPr>
            <w:r>
              <w:rPr>
                <w:sz w:val="16"/>
              </w:rPr>
              <w:t>-</w:t>
            </w:r>
          </w:p>
        </w:tc>
      </w:tr>
      <w:tr w:rsidR="00436E1A" w14:paraId="1F0EE8F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3433DA" w14:textId="77777777" w:rsidR="00436E1A" w:rsidRDefault="00436E1A">
            <w:pPr>
              <w:pStyle w:val="TAL"/>
              <w:rPr>
                <w:sz w:val="16"/>
              </w:rPr>
            </w:pPr>
            <w:r>
              <w:rPr>
                <w:sz w:val="16"/>
              </w:rPr>
              <w:t>R5-254991</w:t>
            </w:r>
          </w:p>
        </w:tc>
        <w:tc>
          <w:tcPr>
            <w:tcW w:w="0" w:type="auto"/>
            <w:tcBorders>
              <w:top w:val="single" w:sz="4" w:space="0" w:color="auto"/>
              <w:left w:val="single" w:sz="4" w:space="0" w:color="auto"/>
              <w:bottom w:val="single" w:sz="4" w:space="0" w:color="auto"/>
              <w:right w:val="single" w:sz="4" w:space="0" w:color="auto"/>
            </w:tcBorders>
            <w:hideMark/>
          </w:tcPr>
          <w:p w14:paraId="3EB5D39D" w14:textId="77777777" w:rsidR="00436E1A" w:rsidRDefault="00436E1A">
            <w:pPr>
              <w:pStyle w:val="TAL"/>
              <w:rPr>
                <w:sz w:val="16"/>
              </w:rPr>
            </w:pPr>
            <w:r>
              <w:rPr>
                <w:sz w:val="16"/>
              </w:rPr>
              <w:t>Correction to MAC test case 7.1.1.6.8 for 3MHz Bandwidth</w:t>
            </w:r>
          </w:p>
        </w:tc>
        <w:tc>
          <w:tcPr>
            <w:tcW w:w="0" w:type="auto"/>
            <w:tcBorders>
              <w:top w:val="single" w:sz="4" w:space="0" w:color="auto"/>
              <w:left w:val="single" w:sz="4" w:space="0" w:color="auto"/>
              <w:bottom w:val="single" w:sz="4" w:space="0" w:color="auto"/>
              <w:right w:val="single" w:sz="4" w:space="0" w:color="auto"/>
            </w:tcBorders>
            <w:hideMark/>
          </w:tcPr>
          <w:p w14:paraId="60840852"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44402D4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159717" w14:textId="77777777" w:rsidR="00436E1A" w:rsidRDefault="00436E1A">
            <w:pPr>
              <w:pStyle w:val="TAL"/>
              <w:rPr>
                <w:sz w:val="16"/>
              </w:rPr>
            </w:pPr>
            <w:r>
              <w:rPr>
                <w:sz w:val="16"/>
              </w:rPr>
              <w:t>R5-254038</w:t>
            </w:r>
          </w:p>
        </w:tc>
        <w:tc>
          <w:tcPr>
            <w:tcW w:w="0" w:type="auto"/>
            <w:tcBorders>
              <w:top w:val="single" w:sz="4" w:space="0" w:color="auto"/>
              <w:left w:val="single" w:sz="4" w:space="0" w:color="auto"/>
              <w:bottom w:val="single" w:sz="4" w:space="0" w:color="auto"/>
              <w:right w:val="single" w:sz="4" w:space="0" w:color="auto"/>
            </w:tcBorders>
            <w:hideMark/>
          </w:tcPr>
          <w:p w14:paraId="70524430" w14:textId="77777777" w:rsidR="00436E1A" w:rsidRDefault="00436E1A">
            <w:pPr>
              <w:pStyle w:val="TAL"/>
              <w:rPr>
                <w:sz w:val="16"/>
              </w:rPr>
            </w:pPr>
            <w:r>
              <w:rPr>
                <w:sz w:val="16"/>
              </w:rPr>
              <w:t>-</w:t>
            </w:r>
          </w:p>
        </w:tc>
      </w:tr>
      <w:tr w:rsidR="00436E1A" w14:paraId="76CD18A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A0B10A3" w14:textId="77777777" w:rsidR="00436E1A" w:rsidRDefault="00436E1A">
            <w:pPr>
              <w:pStyle w:val="TAL"/>
              <w:rPr>
                <w:sz w:val="16"/>
              </w:rPr>
            </w:pPr>
            <w:r>
              <w:rPr>
                <w:sz w:val="16"/>
              </w:rPr>
              <w:t>R5-254992</w:t>
            </w:r>
          </w:p>
        </w:tc>
        <w:tc>
          <w:tcPr>
            <w:tcW w:w="0" w:type="auto"/>
            <w:tcBorders>
              <w:top w:val="single" w:sz="4" w:space="0" w:color="auto"/>
              <w:left w:val="single" w:sz="4" w:space="0" w:color="auto"/>
              <w:bottom w:val="single" w:sz="4" w:space="0" w:color="auto"/>
              <w:right w:val="single" w:sz="4" w:space="0" w:color="auto"/>
            </w:tcBorders>
            <w:hideMark/>
          </w:tcPr>
          <w:p w14:paraId="358A01B3" w14:textId="77777777" w:rsidR="00436E1A" w:rsidRDefault="00436E1A">
            <w:pPr>
              <w:pStyle w:val="TAL"/>
              <w:rPr>
                <w:sz w:val="16"/>
              </w:rPr>
            </w:pPr>
            <w:r>
              <w:rPr>
                <w:sz w:val="16"/>
              </w:rPr>
              <w:t>Correction to MAC test case 7.1.1.6.6 for 3MHz Bandwidth</w:t>
            </w:r>
          </w:p>
        </w:tc>
        <w:tc>
          <w:tcPr>
            <w:tcW w:w="0" w:type="auto"/>
            <w:tcBorders>
              <w:top w:val="single" w:sz="4" w:space="0" w:color="auto"/>
              <w:left w:val="single" w:sz="4" w:space="0" w:color="auto"/>
              <w:bottom w:val="single" w:sz="4" w:space="0" w:color="auto"/>
              <w:right w:val="single" w:sz="4" w:space="0" w:color="auto"/>
            </w:tcBorders>
            <w:hideMark/>
          </w:tcPr>
          <w:p w14:paraId="0A700A9F"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07541A0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775516" w14:textId="77777777" w:rsidR="00436E1A" w:rsidRDefault="00436E1A">
            <w:pPr>
              <w:pStyle w:val="TAL"/>
              <w:rPr>
                <w:sz w:val="16"/>
              </w:rPr>
            </w:pPr>
            <w:r>
              <w:rPr>
                <w:sz w:val="16"/>
              </w:rPr>
              <w:t>R5-254041</w:t>
            </w:r>
          </w:p>
        </w:tc>
        <w:tc>
          <w:tcPr>
            <w:tcW w:w="0" w:type="auto"/>
            <w:tcBorders>
              <w:top w:val="single" w:sz="4" w:space="0" w:color="auto"/>
              <w:left w:val="single" w:sz="4" w:space="0" w:color="auto"/>
              <w:bottom w:val="single" w:sz="4" w:space="0" w:color="auto"/>
              <w:right w:val="single" w:sz="4" w:space="0" w:color="auto"/>
            </w:tcBorders>
            <w:hideMark/>
          </w:tcPr>
          <w:p w14:paraId="3D07FEF7" w14:textId="77777777" w:rsidR="00436E1A" w:rsidRDefault="00436E1A">
            <w:pPr>
              <w:pStyle w:val="TAL"/>
              <w:rPr>
                <w:sz w:val="16"/>
              </w:rPr>
            </w:pPr>
            <w:r>
              <w:rPr>
                <w:sz w:val="16"/>
              </w:rPr>
              <w:t>-</w:t>
            </w:r>
          </w:p>
        </w:tc>
      </w:tr>
      <w:tr w:rsidR="00436E1A" w14:paraId="42CD87A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536BC98" w14:textId="77777777" w:rsidR="00436E1A" w:rsidRDefault="00436E1A">
            <w:pPr>
              <w:pStyle w:val="TAL"/>
              <w:rPr>
                <w:sz w:val="16"/>
              </w:rPr>
            </w:pPr>
            <w:r>
              <w:rPr>
                <w:sz w:val="16"/>
              </w:rPr>
              <w:t>R5-254993</w:t>
            </w:r>
          </w:p>
        </w:tc>
        <w:tc>
          <w:tcPr>
            <w:tcW w:w="0" w:type="auto"/>
            <w:tcBorders>
              <w:top w:val="single" w:sz="4" w:space="0" w:color="auto"/>
              <w:left w:val="single" w:sz="4" w:space="0" w:color="auto"/>
              <w:bottom w:val="single" w:sz="4" w:space="0" w:color="auto"/>
              <w:right w:val="single" w:sz="4" w:space="0" w:color="auto"/>
            </w:tcBorders>
            <w:hideMark/>
          </w:tcPr>
          <w:p w14:paraId="0FEDE079" w14:textId="77777777" w:rsidR="00436E1A" w:rsidRDefault="00436E1A">
            <w:pPr>
              <w:pStyle w:val="TAL"/>
              <w:rPr>
                <w:sz w:val="16"/>
              </w:rPr>
            </w:pPr>
            <w:r>
              <w:rPr>
                <w:sz w:val="16"/>
              </w:rPr>
              <w:t>Update to default SIB4 message for NR channel BW less than 5MHz for FR1</w:t>
            </w:r>
          </w:p>
        </w:tc>
        <w:tc>
          <w:tcPr>
            <w:tcW w:w="0" w:type="auto"/>
            <w:tcBorders>
              <w:top w:val="single" w:sz="4" w:space="0" w:color="auto"/>
              <w:left w:val="single" w:sz="4" w:space="0" w:color="auto"/>
              <w:bottom w:val="single" w:sz="4" w:space="0" w:color="auto"/>
              <w:right w:val="single" w:sz="4" w:space="0" w:color="auto"/>
            </w:tcBorders>
            <w:hideMark/>
          </w:tcPr>
          <w:p w14:paraId="33C93FD9" w14:textId="77777777" w:rsidR="00436E1A" w:rsidRDefault="00436E1A">
            <w:pPr>
              <w:pStyle w:val="TAL"/>
              <w:rPr>
                <w:sz w:val="16"/>
              </w:rPr>
            </w:pPr>
            <w:r>
              <w:rPr>
                <w:sz w:val="16"/>
              </w:rPr>
              <w:t>MediaTek Inc., Nokia</w:t>
            </w:r>
          </w:p>
        </w:tc>
        <w:tc>
          <w:tcPr>
            <w:tcW w:w="0" w:type="auto"/>
            <w:tcBorders>
              <w:top w:val="single" w:sz="4" w:space="0" w:color="auto"/>
              <w:left w:val="single" w:sz="4" w:space="0" w:color="auto"/>
              <w:bottom w:val="single" w:sz="4" w:space="0" w:color="auto"/>
              <w:right w:val="single" w:sz="4" w:space="0" w:color="auto"/>
            </w:tcBorders>
            <w:hideMark/>
          </w:tcPr>
          <w:p w14:paraId="4AA3430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4EF2D3" w14:textId="77777777" w:rsidR="00436E1A" w:rsidRDefault="00436E1A">
            <w:pPr>
              <w:pStyle w:val="TAL"/>
              <w:rPr>
                <w:sz w:val="16"/>
              </w:rPr>
            </w:pPr>
            <w:r>
              <w:rPr>
                <w:sz w:val="16"/>
              </w:rPr>
              <w:t>R5-253749</w:t>
            </w:r>
          </w:p>
        </w:tc>
        <w:tc>
          <w:tcPr>
            <w:tcW w:w="0" w:type="auto"/>
            <w:tcBorders>
              <w:top w:val="single" w:sz="4" w:space="0" w:color="auto"/>
              <w:left w:val="single" w:sz="4" w:space="0" w:color="auto"/>
              <w:bottom w:val="single" w:sz="4" w:space="0" w:color="auto"/>
              <w:right w:val="single" w:sz="4" w:space="0" w:color="auto"/>
            </w:tcBorders>
            <w:hideMark/>
          </w:tcPr>
          <w:p w14:paraId="13C68AF5" w14:textId="77777777" w:rsidR="00436E1A" w:rsidRDefault="00436E1A">
            <w:pPr>
              <w:pStyle w:val="TAL"/>
              <w:rPr>
                <w:sz w:val="16"/>
              </w:rPr>
            </w:pPr>
            <w:r>
              <w:rPr>
                <w:sz w:val="16"/>
              </w:rPr>
              <w:t>-</w:t>
            </w:r>
          </w:p>
        </w:tc>
      </w:tr>
      <w:tr w:rsidR="00436E1A" w14:paraId="5E01D74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DB24A1" w14:textId="77777777" w:rsidR="00436E1A" w:rsidRDefault="00436E1A">
            <w:pPr>
              <w:pStyle w:val="TAL"/>
              <w:rPr>
                <w:sz w:val="16"/>
              </w:rPr>
            </w:pPr>
            <w:r>
              <w:rPr>
                <w:sz w:val="16"/>
              </w:rPr>
              <w:t>R5-254994</w:t>
            </w:r>
          </w:p>
        </w:tc>
        <w:tc>
          <w:tcPr>
            <w:tcW w:w="0" w:type="auto"/>
            <w:tcBorders>
              <w:top w:val="single" w:sz="4" w:space="0" w:color="auto"/>
              <w:left w:val="single" w:sz="4" w:space="0" w:color="auto"/>
              <w:bottom w:val="single" w:sz="4" w:space="0" w:color="auto"/>
              <w:right w:val="single" w:sz="4" w:space="0" w:color="auto"/>
            </w:tcBorders>
            <w:hideMark/>
          </w:tcPr>
          <w:p w14:paraId="2F192F72" w14:textId="77777777" w:rsidR="00436E1A" w:rsidRDefault="00436E1A">
            <w:pPr>
              <w:pStyle w:val="TAL"/>
              <w:rPr>
                <w:sz w:val="16"/>
              </w:rPr>
            </w:pPr>
            <w:r>
              <w:rPr>
                <w:sz w:val="16"/>
              </w:rPr>
              <w:t>Update to Idle mode TC for NR channel BW less than 5MHz for FR1</w:t>
            </w:r>
          </w:p>
        </w:tc>
        <w:tc>
          <w:tcPr>
            <w:tcW w:w="0" w:type="auto"/>
            <w:tcBorders>
              <w:top w:val="single" w:sz="4" w:space="0" w:color="auto"/>
              <w:left w:val="single" w:sz="4" w:space="0" w:color="auto"/>
              <w:bottom w:val="single" w:sz="4" w:space="0" w:color="auto"/>
              <w:right w:val="single" w:sz="4" w:space="0" w:color="auto"/>
            </w:tcBorders>
            <w:hideMark/>
          </w:tcPr>
          <w:p w14:paraId="743E0506" w14:textId="77777777" w:rsidR="00436E1A" w:rsidRDefault="00436E1A">
            <w:pPr>
              <w:pStyle w:val="TAL"/>
              <w:rPr>
                <w:sz w:val="16"/>
              </w:rPr>
            </w:pPr>
            <w:r>
              <w:rPr>
                <w:sz w:val="16"/>
              </w:rPr>
              <w:t>MediaTek Inc., Nokia</w:t>
            </w:r>
          </w:p>
        </w:tc>
        <w:tc>
          <w:tcPr>
            <w:tcW w:w="0" w:type="auto"/>
            <w:tcBorders>
              <w:top w:val="single" w:sz="4" w:space="0" w:color="auto"/>
              <w:left w:val="single" w:sz="4" w:space="0" w:color="auto"/>
              <w:bottom w:val="single" w:sz="4" w:space="0" w:color="auto"/>
              <w:right w:val="single" w:sz="4" w:space="0" w:color="auto"/>
            </w:tcBorders>
            <w:hideMark/>
          </w:tcPr>
          <w:p w14:paraId="0A53A48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DA9CF0" w14:textId="77777777" w:rsidR="00436E1A" w:rsidRDefault="00436E1A">
            <w:pPr>
              <w:pStyle w:val="TAL"/>
              <w:rPr>
                <w:sz w:val="16"/>
              </w:rPr>
            </w:pPr>
            <w:r>
              <w:rPr>
                <w:sz w:val="16"/>
              </w:rPr>
              <w:t>R5-253750</w:t>
            </w:r>
          </w:p>
        </w:tc>
        <w:tc>
          <w:tcPr>
            <w:tcW w:w="0" w:type="auto"/>
            <w:tcBorders>
              <w:top w:val="single" w:sz="4" w:space="0" w:color="auto"/>
              <w:left w:val="single" w:sz="4" w:space="0" w:color="auto"/>
              <w:bottom w:val="single" w:sz="4" w:space="0" w:color="auto"/>
              <w:right w:val="single" w:sz="4" w:space="0" w:color="auto"/>
            </w:tcBorders>
            <w:hideMark/>
          </w:tcPr>
          <w:p w14:paraId="6EC3863D" w14:textId="77777777" w:rsidR="00436E1A" w:rsidRDefault="00436E1A">
            <w:pPr>
              <w:pStyle w:val="TAL"/>
              <w:rPr>
                <w:sz w:val="16"/>
              </w:rPr>
            </w:pPr>
            <w:r>
              <w:rPr>
                <w:sz w:val="16"/>
              </w:rPr>
              <w:t>-</w:t>
            </w:r>
          </w:p>
        </w:tc>
      </w:tr>
      <w:tr w:rsidR="00436E1A" w14:paraId="08A0771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7ADC300" w14:textId="77777777" w:rsidR="00436E1A" w:rsidRDefault="00436E1A">
            <w:pPr>
              <w:pStyle w:val="TAL"/>
              <w:rPr>
                <w:sz w:val="16"/>
              </w:rPr>
            </w:pPr>
            <w:r>
              <w:rPr>
                <w:sz w:val="16"/>
              </w:rPr>
              <w:t>R5-254995</w:t>
            </w:r>
          </w:p>
        </w:tc>
        <w:tc>
          <w:tcPr>
            <w:tcW w:w="0" w:type="auto"/>
            <w:tcBorders>
              <w:top w:val="single" w:sz="4" w:space="0" w:color="auto"/>
              <w:left w:val="single" w:sz="4" w:space="0" w:color="auto"/>
              <w:bottom w:val="single" w:sz="4" w:space="0" w:color="auto"/>
              <w:right w:val="single" w:sz="4" w:space="0" w:color="auto"/>
            </w:tcBorders>
            <w:hideMark/>
          </w:tcPr>
          <w:p w14:paraId="301E8D8D" w14:textId="77777777" w:rsidR="00436E1A" w:rsidRDefault="00436E1A">
            <w:pPr>
              <w:pStyle w:val="TAL"/>
              <w:rPr>
                <w:sz w:val="16"/>
              </w:rPr>
            </w:pPr>
            <w:r>
              <w:rPr>
                <w:sz w:val="16"/>
              </w:rPr>
              <w:t>Update to default SIB24 message for NR channel BW less than 5MHz for FR1</w:t>
            </w:r>
          </w:p>
        </w:tc>
        <w:tc>
          <w:tcPr>
            <w:tcW w:w="0" w:type="auto"/>
            <w:tcBorders>
              <w:top w:val="single" w:sz="4" w:space="0" w:color="auto"/>
              <w:left w:val="single" w:sz="4" w:space="0" w:color="auto"/>
              <w:bottom w:val="single" w:sz="4" w:space="0" w:color="auto"/>
              <w:right w:val="single" w:sz="4" w:space="0" w:color="auto"/>
            </w:tcBorders>
            <w:hideMark/>
          </w:tcPr>
          <w:p w14:paraId="1F2916B1" w14:textId="77777777" w:rsidR="00436E1A" w:rsidRDefault="00436E1A">
            <w:pPr>
              <w:pStyle w:val="TAL"/>
              <w:rPr>
                <w:sz w:val="16"/>
              </w:rPr>
            </w:pPr>
            <w:r>
              <w:rPr>
                <w:sz w:val="16"/>
              </w:rPr>
              <w:t>MediaTek Inc., Nokia</w:t>
            </w:r>
          </w:p>
        </w:tc>
        <w:tc>
          <w:tcPr>
            <w:tcW w:w="0" w:type="auto"/>
            <w:tcBorders>
              <w:top w:val="single" w:sz="4" w:space="0" w:color="auto"/>
              <w:left w:val="single" w:sz="4" w:space="0" w:color="auto"/>
              <w:bottom w:val="single" w:sz="4" w:space="0" w:color="auto"/>
              <w:right w:val="single" w:sz="4" w:space="0" w:color="auto"/>
            </w:tcBorders>
            <w:hideMark/>
          </w:tcPr>
          <w:p w14:paraId="06584E2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BC184D" w14:textId="77777777" w:rsidR="00436E1A" w:rsidRDefault="00436E1A">
            <w:pPr>
              <w:pStyle w:val="TAL"/>
              <w:rPr>
                <w:sz w:val="16"/>
              </w:rPr>
            </w:pPr>
            <w:r>
              <w:rPr>
                <w:sz w:val="16"/>
              </w:rPr>
              <w:t>R5-253751</w:t>
            </w:r>
          </w:p>
        </w:tc>
        <w:tc>
          <w:tcPr>
            <w:tcW w:w="0" w:type="auto"/>
            <w:tcBorders>
              <w:top w:val="single" w:sz="4" w:space="0" w:color="auto"/>
              <w:left w:val="single" w:sz="4" w:space="0" w:color="auto"/>
              <w:bottom w:val="single" w:sz="4" w:space="0" w:color="auto"/>
              <w:right w:val="single" w:sz="4" w:space="0" w:color="auto"/>
            </w:tcBorders>
            <w:hideMark/>
          </w:tcPr>
          <w:p w14:paraId="3EFCF06E" w14:textId="77777777" w:rsidR="00436E1A" w:rsidRDefault="00436E1A">
            <w:pPr>
              <w:pStyle w:val="TAL"/>
              <w:rPr>
                <w:sz w:val="16"/>
              </w:rPr>
            </w:pPr>
            <w:r>
              <w:rPr>
                <w:sz w:val="16"/>
              </w:rPr>
              <w:t>-</w:t>
            </w:r>
          </w:p>
        </w:tc>
      </w:tr>
      <w:tr w:rsidR="00436E1A" w14:paraId="5BE5054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06747F" w14:textId="77777777" w:rsidR="00436E1A" w:rsidRDefault="00436E1A">
            <w:pPr>
              <w:pStyle w:val="TAL"/>
              <w:rPr>
                <w:sz w:val="16"/>
              </w:rPr>
            </w:pPr>
            <w:r>
              <w:rPr>
                <w:sz w:val="16"/>
              </w:rPr>
              <w:t>R5-254996</w:t>
            </w:r>
          </w:p>
        </w:tc>
        <w:tc>
          <w:tcPr>
            <w:tcW w:w="0" w:type="auto"/>
            <w:tcBorders>
              <w:top w:val="single" w:sz="4" w:space="0" w:color="auto"/>
              <w:left w:val="single" w:sz="4" w:space="0" w:color="auto"/>
              <w:bottom w:val="single" w:sz="4" w:space="0" w:color="auto"/>
              <w:right w:val="single" w:sz="4" w:space="0" w:color="auto"/>
            </w:tcBorders>
            <w:hideMark/>
          </w:tcPr>
          <w:p w14:paraId="05AFE144" w14:textId="77777777" w:rsidR="00436E1A" w:rsidRDefault="00436E1A">
            <w:pPr>
              <w:pStyle w:val="TAL"/>
              <w:rPr>
                <w:sz w:val="16"/>
              </w:rPr>
            </w:pPr>
            <w:r>
              <w:rPr>
                <w:sz w:val="16"/>
              </w:rPr>
              <w:t>Correction to MAC test case 7.1.1.6.2 for 3MHz Bandwidth</w:t>
            </w:r>
          </w:p>
        </w:tc>
        <w:tc>
          <w:tcPr>
            <w:tcW w:w="0" w:type="auto"/>
            <w:tcBorders>
              <w:top w:val="single" w:sz="4" w:space="0" w:color="auto"/>
              <w:left w:val="single" w:sz="4" w:space="0" w:color="auto"/>
              <w:bottom w:val="single" w:sz="4" w:space="0" w:color="auto"/>
              <w:right w:val="single" w:sz="4" w:space="0" w:color="auto"/>
            </w:tcBorders>
            <w:hideMark/>
          </w:tcPr>
          <w:p w14:paraId="476198DD"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063221B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452621" w14:textId="77777777" w:rsidR="00436E1A" w:rsidRDefault="00436E1A">
            <w:pPr>
              <w:pStyle w:val="TAL"/>
              <w:rPr>
                <w:sz w:val="16"/>
              </w:rPr>
            </w:pPr>
            <w:r>
              <w:rPr>
                <w:sz w:val="16"/>
              </w:rPr>
              <w:t>R5-254042</w:t>
            </w:r>
          </w:p>
        </w:tc>
        <w:tc>
          <w:tcPr>
            <w:tcW w:w="0" w:type="auto"/>
            <w:tcBorders>
              <w:top w:val="single" w:sz="4" w:space="0" w:color="auto"/>
              <w:left w:val="single" w:sz="4" w:space="0" w:color="auto"/>
              <w:bottom w:val="single" w:sz="4" w:space="0" w:color="auto"/>
              <w:right w:val="single" w:sz="4" w:space="0" w:color="auto"/>
            </w:tcBorders>
            <w:hideMark/>
          </w:tcPr>
          <w:p w14:paraId="13D48AFF" w14:textId="77777777" w:rsidR="00436E1A" w:rsidRDefault="00436E1A">
            <w:pPr>
              <w:pStyle w:val="TAL"/>
              <w:rPr>
                <w:sz w:val="16"/>
              </w:rPr>
            </w:pPr>
            <w:r>
              <w:rPr>
                <w:sz w:val="16"/>
              </w:rPr>
              <w:t>-</w:t>
            </w:r>
          </w:p>
        </w:tc>
      </w:tr>
      <w:tr w:rsidR="00436E1A" w14:paraId="27F2A5B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C08F1F9" w14:textId="77777777" w:rsidR="00436E1A" w:rsidRDefault="00436E1A">
            <w:pPr>
              <w:pStyle w:val="TAL"/>
              <w:rPr>
                <w:sz w:val="16"/>
              </w:rPr>
            </w:pPr>
            <w:r>
              <w:rPr>
                <w:sz w:val="16"/>
              </w:rPr>
              <w:t>R5-254997</w:t>
            </w:r>
          </w:p>
        </w:tc>
        <w:tc>
          <w:tcPr>
            <w:tcW w:w="0" w:type="auto"/>
            <w:tcBorders>
              <w:top w:val="single" w:sz="4" w:space="0" w:color="auto"/>
              <w:left w:val="single" w:sz="4" w:space="0" w:color="auto"/>
              <w:bottom w:val="single" w:sz="4" w:space="0" w:color="auto"/>
              <w:right w:val="single" w:sz="4" w:space="0" w:color="auto"/>
            </w:tcBorders>
            <w:hideMark/>
          </w:tcPr>
          <w:p w14:paraId="7E37D497" w14:textId="77777777" w:rsidR="00436E1A" w:rsidRDefault="00436E1A">
            <w:pPr>
              <w:pStyle w:val="TAL"/>
              <w:rPr>
                <w:sz w:val="16"/>
              </w:rPr>
            </w:pPr>
            <w:r>
              <w:rPr>
                <w:sz w:val="16"/>
              </w:rPr>
              <w:t>Correction to MAC test case 7.1.1.8.1 for 3MHz Bandwidth</w:t>
            </w:r>
          </w:p>
        </w:tc>
        <w:tc>
          <w:tcPr>
            <w:tcW w:w="0" w:type="auto"/>
            <w:tcBorders>
              <w:top w:val="single" w:sz="4" w:space="0" w:color="auto"/>
              <w:left w:val="single" w:sz="4" w:space="0" w:color="auto"/>
              <w:bottom w:val="single" w:sz="4" w:space="0" w:color="auto"/>
              <w:right w:val="single" w:sz="4" w:space="0" w:color="auto"/>
            </w:tcBorders>
            <w:hideMark/>
          </w:tcPr>
          <w:p w14:paraId="3EE39DDD"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3D2C0E9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396304" w14:textId="77777777" w:rsidR="00436E1A" w:rsidRDefault="00436E1A">
            <w:pPr>
              <w:pStyle w:val="TAL"/>
              <w:rPr>
                <w:sz w:val="16"/>
              </w:rPr>
            </w:pPr>
            <w:r>
              <w:rPr>
                <w:sz w:val="16"/>
              </w:rPr>
              <w:t>R5-254100</w:t>
            </w:r>
          </w:p>
        </w:tc>
        <w:tc>
          <w:tcPr>
            <w:tcW w:w="0" w:type="auto"/>
            <w:tcBorders>
              <w:top w:val="single" w:sz="4" w:space="0" w:color="auto"/>
              <w:left w:val="single" w:sz="4" w:space="0" w:color="auto"/>
              <w:bottom w:val="single" w:sz="4" w:space="0" w:color="auto"/>
              <w:right w:val="single" w:sz="4" w:space="0" w:color="auto"/>
            </w:tcBorders>
            <w:hideMark/>
          </w:tcPr>
          <w:p w14:paraId="5A988351" w14:textId="77777777" w:rsidR="00436E1A" w:rsidRDefault="00436E1A">
            <w:pPr>
              <w:pStyle w:val="TAL"/>
              <w:rPr>
                <w:sz w:val="16"/>
              </w:rPr>
            </w:pPr>
            <w:r>
              <w:rPr>
                <w:sz w:val="16"/>
              </w:rPr>
              <w:t>-</w:t>
            </w:r>
          </w:p>
        </w:tc>
      </w:tr>
      <w:tr w:rsidR="00436E1A" w14:paraId="53DBB63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2CC883F" w14:textId="77777777" w:rsidR="00436E1A" w:rsidRDefault="00436E1A">
            <w:pPr>
              <w:pStyle w:val="TAL"/>
              <w:rPr>
                <w:sz w:val="16"/>
              </w:rPr>
            </w:pPr>
            <w:r>
              <w:rPr>
                <w:sz w:val="16"/>
              </w:rPr>
              <w:t>R5-254998</w:t>
            </w:r>
          </w:p>
        </w:tc>
        <w:tc>
          <w:tcPr>
            <w:tcW w:w="0" w:type="auto"/>
            <w:tcBorders>
              <w:top w:val="single" w:sz="4" w:space="0" w:color="auto"/>
              <w:left w:val="single" w:sz="4" w:space="0" w:color="auto"/>
              <w:bottom w:val="single" w:sz="4" w:space="0" w:color="auto"/>
              <w:right w:val="single" w:sz="4" w:space="0" w:color="auto"/>
            </w:tcBorders>
            <w:hideMark/>
          </w:tcPr>
          <w:p w14:paraId="1B938ACB" w14:textId="77777777" w:rsidR="00436E1A" w:rsidRDefault="00436E1A">
            <w:pPr>
              <w:pStyle w:val="TAL"/>
              <w:rPr>
                <w:sz w:val="16"/>
              </w:rPr>
            </w:pPr>
            <w:r>
              <w:rPr>
                <w:sz w:val="16"/>
              </w:rPr>
              <w:t>Correction to SDT test case 8.1.5.13.1</w:t>
            </w:r>
          </w:p>
        </w:tc>
        <w:tc>
          <w:tcPr>
            <w:tcW w:w="0" w:type="auto"/>
            <w:tcBorders>
              <w:top w:val="single" w:sz="4" w:space="0" w:color="auto"/>
              <w:left w:val="single" w:sz="4" w:space="0" w:color="auto"/>
              <w:bottom w:val="single" w:sz="4" w:space="0" w:color="auto"/>
              <w:right w:val="single" w:sz="4" w:space="0" w:color="auto"/>
            </w:tcBorders>
            <w:hideMark/>
          </w:tcPr>
          <w:p w14:paraId="0640402D" w14:textId="77777777" w:rsidR="00436E1A" w:rsidRDefault="00436E1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69EABB3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1C0D28" w14:textId="77777777" w:rsidR="00436E1A" w:rsidRDefault="00436E1A">
            <w:pPr>
              <w:pStyle w:val="TAL"/>
              <w:rPr>
                <w:sz w:val="16"/>
              </w:rPr>
            </w:pPr>
            <w:r>
              <w:rPr>
                <w:sz w:val="16"/>
              </w:rPr>
              <w:t>R5-254887</w:t>
            </w:r>
          </w:p>
        </w:tc>
        <w:tc>
          <w:tcPr>
            <w:tcW w:w="0" w:type="auto"/>
            <w:tcBorders>
              <w:top w:val="single" w:sz="4" w:space="0" w:color="auto"/>
              <w:left w:val="single" w:sz="4" w:space="0" w:color="auto"/>
              <w:bottom w:val="single" w:sz="4" w:space="0" w:color="auto"/>
              <w:right w:val="single" w:sz="4" w:space="0" w:color="auto"/>
            </w:tcBorders>
            <w:hideMark/>
          </w:tcPr>
          <w:p w14:paraId="6831A6DF" w14:textId="77777777" w:rsidR="00436E1A" w:rsidRDefault="00436E1A">
            <w:pPr>
              <w:pStyle w:val="TAL"/>
              <w:rPr>
                <w:sz w:val="16"/>
              </w:rPr>
            </w:pPr>
            <w:r>
              <w:rPr>
                <w:sz w:val="16"/>
              </w:rPr>
              <w:t>-</w:t>
            </w:r>
          </w:p>
        </w:tc>
      </w:tr>
      <w:tr w:rsidR="00436E1A" w14:paraId="392B52F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EEA49D4" w14:textId="77777777" w:rsidR="00436E1A" w:rsidRDefault="00436E1A">
            <w:pPr>
              <w:pStyle w:val="TAL"/>
              <w:rPr>
                <w:sz w:val="16"/>
              </w:rPr>
            </w:pPr>
            <w:r>
              <w:rPr>
                <w:sz w:val="16"/>
              </w:rPr>
              <w:t>R5-254999</w:t>
            </w:r>
          </w:p>
        </w:tc>
        <w:tc>
          <w:tcPr>
            <w:tcW w:w="0" w:type="auto"/>
            <w:tcBorders>
              <w:top w:val="single" w:sz="4" w:space="0" w:color="auto"/>
              <w:left w:val="single" w:sz="4" w:space="0" w:color="auto"/>
              <w:bottom w:val="single" w:sz="4" w:space="0" w:color="auto"/>
              <w:right w:val="single" w:sz="4" w:space="0" w:color="auto"/>
            </w:tcBorders>
            <w:hideMark/>
          </w:tcPr>
          <w:p w14:paraId="6D1F086E" w14:textId="77777777" w:rsidR="00436E1A" w:rsidRDefault="00436E1A">
            <w:pPr>
              <w:pStyle w:val="TAL"/>
              <w:rPr>
                <w:sz w:val="16"/>
              </w:rPr>
            </w:pPr>
            <w:r>
              <w:rPr>
                <w:sz w:val="16"/>
              </w:rPr>
              <w:t>Correction to SDT test case 8.1.5.13.4</w:t>
            </w:r>
          </w:p>
        </w:tc>
        <w:tc>
          <w:tcPr>
            <w:tcW w:w="0" w:type="auto"/>
            <w:tcBorders>
              <w:top w:val="single" w:sz="4" w:space="0" w:color="auto"/>
              <w:left w:val="single" w:sz="4" w:space="0" w:color="auto"/>
              <w:bottom w:val="single" w:sz="4" w:space="0" w:color="auto"/>
              <w:right w:val="single" w:sz="4" w:space="0" w:color="auto"/>
            </w:tcBorders>
            <w:hideMark/>
          </w:tcPr>
          <w:p w14:paraId="5A934990" w14:textId="77777777" w:rsidR="00436E1A" w:rsidRDefault="00436E1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5F79FED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325CAA" w14:textId="77777777" w:rsidR="00436E1A" w:rsidRDefault="00436E1A">
            <w:pPr>
              <w:pStyle w:val="TAL"/>
              <w:rPr>
                <w:sz w:val="16"/>
              </w:rPr>
            </w:pPr>
            <w:r>
              <w:rPr>
                <w:sz w:val="16"/>
              </w:rPr>
              <w:t>R5-254888</w:t>
            </w:r>
          </w:p>
        </w:tc>
        <w:tc>
          <w:tcPr>
            <w:tcW w:w="0" w:type="auto"/>
            <w:tcBorders>
              <w:top w:val="single" w:sz="4" w:space="0" w:color="auto"/>
              <w:left w:val="single" w:sz="4" w:space="0" w:color="auto"/>
              <w:bottom w:val="single" w:sz="4" w:space="0" w:color="auto"/>
              <w:right w:val="single" w:sz="4" w:space="0" w:color="auto"/>
            </w:tcBorders>
            <w:hideMark/>
          </w:tcPr>
          <w:p w14:paraId="3519C870" w14:textId="77777777" w:rsidR="00436E1A" w:rsidRDefault="00436E1A">
            <w:pPr>
              <w:pStyle w:val="TAL"/>
              <w:rPr>
                <w:sz w:val="16"/>
              </w:rPr>
            </w:pPr>
            <w:r>
              <w:rPr>
                <w:sz w:val="16"/>
              </w:rPr>
              <w:t>-</w:t>
            </w:r>
          </w:p>
        </w:tc>
      </w:tr>
      <w:tr w:rsidR="00436E1A" w14:paraId="6AE847F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E1BC01A" w14:textId="77777777" w:rsidR="00436E1A" w:rsidRDefault="00436E1A">
            <w:pPr>
              <w:pStyle w:val="TAL"/>
              <w:rPr>
                <w:sz w:val="16"/>
              </w:rPr>
            </w:pPr>
            <w:r>
              <w:rPr>
                <w:sz w:val="16"/>
              </w:rPr>
              <w:t>R5-255000</w:t>
            </w:r>
          </w:p>
        </w:tc>
        <w:tc>
          <w:tcPr>
            <w:tcW w:w="0" w:type="auto"/>
            <w:tcBorders>
              <w:top w:val="single" w:sz="4" w:space="0" w:color="auto"/>
              <w:left w:val="single" w:sz="4" w:space="0" w:color="auto"/>
              <w:bottom w:val="single" w:sz="4" w:space="0" w:color="auto"/>
              <w:right w:val="single" w:sz="4" w:space="0" w:color="auto"/>
            </w:tcBorders>
            <w:hideMark/>
          </w:tcPr>
          <w:p w14:paraId="19A57984" w14:textId="77777777" w:rsidR="00436E1A" w:rsidRDefault="00436E1A">
            <w:pPr>
              <w:pStyle w:val="TAL"/>
              <w:rPr>
                <w:sz w:val="16"/>
              </w:rPr>
            </w:pPr>
            <w:r>
              <w:rPr>
                <w:sz w:val="16"/>
              </w:rPr>
              <w:t>Corrections to assumed PUSCH PHR MAC Test case</w:t>
            </w:r>
          </w:p>
        </w:tc>
        <w:tc>
          <w:tcPr>
            <w:tcW w:w="0" w:type="auto"/>
            <w:tcBorders>
              <w:top w:val="single" w:sz="4" w:space="0" w:color="auto"/>
              <w:left w:val="single" w:sz="4" w:space="0" w:color="auto"/>
              <w:bottom w:val="single" w:sz="4" w:space="0" w:color="auto"/>
              <w:right w:val="single" w:sz="4" w:space="0" w:color="auto"/>
            </w:tcBorders>
            <w:hideMark/>
          </w:tcPr>
          <w:p w14:paraId="7C338F25" w14:textId="77777777" w:rsidR="00436E1A" w:rsidRDefault="00436E1A">
            <w:pPr>
              <w:pStyle w:val="TAL"/>
              <w:rPr>
                <w:sz w:val="16"/>
              </w:rPr>
            </w:pPr>
            <w:r>
              <w:rPr>
                <w:sz w:val="16"/>
              </w:rPr>
              <w:t>Lenovo, Motorola Mobility, MCC TF160</w:t>
            </w:r>
          </w:p>
        </w:tc>
        <w:tc>
          <w:tcPr>
            <w:tcW w:w="0" w:type="auto"/>
            <w:tcBorders>
              <w:top w:val="single" w:sz="4" w:space="0" w:color="auto"/>
              <w:left w:val="single" w:sz="4" w:space="0" w:color="auto"/>
              <w:bottom w:val="single" w:sz="4" w:space="0" w:color="auto"/>
              <w:right w:val="single" w:sz="4" w:space="0" w:color="auto"/>
            </w:tcBorders>
            <w:hideMark/>
          </w:tcPr>
          <w:p w14:paraId="6107889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10A069" w14:textId="77777777" w:rsidR="00436E1A" w:rsidRDefault="00436E1A">
            <w:pPr>
              <w:pStyle w:val="TAL"/>
              <w:rPr>
                <w:sz w:val="16"/>
              </w:rPr>
            </w:pPr>
            <w:r>
              <w:rPr>
                <w:sz w:val="16"/>
              </w:rPr>
              <w:t>R5-254669</w:t>
            </w:r>
          </w:p>
        </w:tc>
        <w:tc>
          <w:tcPr>
            <w:tcW w:w="0" w:type="auto"/>
            <w:tcBorders>
              <w:top w:val="single" w:sz="4" w:space="0" w:color="auto"/>
              <w:left w:val="single" w:sz="4" w:space="0" w:color="auto"/>
              <w:bottom w:val="single" w:sz="4" w:space="0" w:color="auto"/>
              <w:right w:val="single" w:sz="4" w:space="0" w:color="auto"/>
            </w:tcBorders>
            <w:hideMark/>
          </w:tcPr>
          <w:p w14:paraId="0DE6D0E3" w14:textId="77777777" w:rsidR="00436E1A" w:rsidRDefault="00436E1A">
            <w:pPr>
              <w:pStyle w:val="TAL"/>
              <w:rPr>
                <w:sz w:val="16"/>
              </w:rPr>
            </w:pPr>
            <w:r>
              <w:rPr>
                <w:sz w:val="16"/>
              </w:rPr>
              <w:t>-</w:t>
            </w:r>
          </w:p>
        </w:tc>
      </w:tr>
      <w:tr w:rsidR="00436E1A" w14:paraId="52ABA44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C1CBA38" w14:textId="77777777" w:rsidR="00436E1A" w:rsidRDefault="00436E1A">
            <w:pPr>
              <w:pStyle w:val="TAL"/>
              <w:rPr>
                <w:sz w:val="16"/>
              </w:rPr>
            </w:pPr>
            <w:r>
              <w:rPr>
                <w:sz w:val="16"/>
              </w:rPr>
              <w:t>R5-255001</w:t>
            </w:r>
          </w:p>
        </w:tc>
        <w:tc>
          <w:tcPr>
            <w:tcW w:w="0" w:type="auto"/>
            <w:tcBorders>
              <w:top w:val="single" w:sz="4" w:space="0" w:color="auto"/>
              <w:left w:val="single" w:sz="4" w:space="0" w:color="auto"/>
              <w:bottom w:val="single" w:sz="4" w:space="0" w:color="auto"/>
              <w:right w:val="single" w:sz="4" w:space="0" w:color="auto"/>
            </w:tcBorders>
            <w:hideMark/>
          </w:tcPr>
          <w:p w14:paraId="2520F640" w14:textId="77777777" w:rsidR="00436E1A" w:rsidRDefault="00436E1A">
            <w:pPr>
              <w:pStyle w:val="TAL"/>
              <w:rPr>
                <w:sz w:val="16"/>
              </w:rPr>
            </w:pPr>
            <w:r>
              <w:rPr>
                <w:sz w:val="16"/>
              </w:rPr>
              <w:t>Addition of new test case 6.5.3.12 SNPN Selection in Manual Mode / Automatically Selecting equivalent SNPN</w:t>
            </w:r>
          </w:p>
        </w:tc>
        <w:tc>
          <w:tcPr>
            <w:tcW w:w="0" w:type="auto"/>
            <w:tcBorders>
              <w:top w:val="single" w:sz="4" w:space="0" w:color="auto"/>
              <w:left w:val="single" w:sz="4" w:space="0" w:color="auto"/>
              <w:bottom w:val="single" w:sz="4" w:space="0" w:color="auto"/>
              <w:right w:val="single" w:sz="4" w:space="0" w:color="auto"/>
            </w:tcBorders>
            <w:hideMark/>
          </w:tcPr>
          <w:p w14:paraId="7C93AB1F"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818B51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E89590" w14:textId="77777777" w:rsidR="00436E1A" w:rsidRDefault="00436E1A">
            <w:pPr>
              <w:pStyle w:val="TAL"/>
              <w:rPr>
                <w:sz w:val="16"/>
              </w:rPr>
            </w:pPr>
            <w:r>
              <w:rPr>
                <w:sz w:val="16"/>
              </w:rPr>
              <w:t>R5-253962</w:t>
            </w:r>
          </w:p>
        </w:tc>
        <w:tc>
          <w:tcPr>
            <w:tcW w:w="0" w:type="auto"/>
            <w:tcBorders>
              <w:top w:val="single" w:sz="4" w:space="0" w:color="auto"/>
              <w:left w:val="single" w:sz="4" w:space="0" w:color="auto"/>
              <w:bottom w:val="single" w:sz="4" w:space="0" w:color="auto"/>
              <w:right w:val="single" w:sz="4" w:space="0" w:color="auto"/>
            </w:tcBorders>
            <w:hideMark/>
          </w:tcPr>
          <w:p w14:paraId="53BE9D76" w14:textId="77777777" w:rsidR="00436E1A" w:rsidRDefault="00436E1A">
            <w:pPr>
              <w:pStyle w:val="TAL"/>
              <w:rPr>
                <w:sz w:val="16"/>
              </w:rPr>
            </w:pPr>
            <w:r>
              <w:rPr>
                <w:sz w:val="16"/>
              </w:rPr>
              <w:t>-</w:t>
            </w:r>
          </w:p>
        </w:tc>
      </w:tr>
      <w:tr w:rsidR="00436E1A" w14:paraId="22A9812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DCA7E5B" w14:textId="77777777" w:rsidR="00436E1A" w:rsidRDefault="00436E1A">
            <w:pPr>
              <w:pStyle w:val="TAL"/>
              <w:rPr>
                <w:sz w:val="16"/>
              </w:rPr>
            </w:pPr>
            <w:r>
              <w:rPr>
                <w:sz w:val="16"/>
              </w:rPr>
              <w:t>R5-255002</w:t>
            </w:r>
          </w:p>
        </w:tc>
        <w:tc>
          <w:tcPr>
            <w:tcW w:w="0" w:type="auto"/>
            <w:tcBorders>
              <w:top w:val="single" w:sz="4" w:space="0" w:color="auto"/>
              <w:left w:val="single" w:sz="4" w:space="0" w:color="auto"/>
              <w:bottom w:val="single" w:sz="4" w:space="0" w:color="auto"/>
              <w:right w:val="single" w:sz="4" w:space="0" w:color="auto"/>
            </w:tcBorders>
            <w:hideMark/>
          </w:tcPr>
          <w:p w14:paraId="7C5E29DE" w14:textId="77777777" w:rsidR="00436E1A" w:rsidRDefault="00436E1A">
            <w:pPr>
              <w:pStyle w:val="TAL"/>
              <w:rPr>
                <w:sz w:val="16"/>
              </w:rPr>
            </w:pPr>
            <w:r>
              <w:rPr>
                <w:sz w:val="16"/>
              </w:rPr>
              <w:t>Addition of new test case 6.3.3.16 Steering of Roaming in SNPN / After registration / Security check successful / Access for localized services in SNPN</w:t>
            </w:r>
          </w:p>
        </w:tc>
        <w:tc>
          <w:tcPr>
            <w:tcW w:w="0" w:type="auto"/>
            <w:tcBorders>
              <w:top w:val="single" w:sz="4" w:space="0" w:color="auto"/>
              <w:left w:val="single" w:sz="4" w:space="0" w:color="auto"/>
              <w:bottom w:val="single" w:sz="4" w:space="0" w:color="auto"/>
              <w:right w:val="single" w:sz="4" w:space="0" w:color="auto"/>
            </w:tcBorders>
            <w:hideMark/>
          </w:tcPr>
          <w:p w14:paraId="43792E6C"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AF6B9FB"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649965F" w14:textId="77777777" w:rsidR="00436E1A" w:rsidRDefault="00436E1A">
            <w:pPr>
              <w:pStyle w:val="TAL"/>
              <w:rPr>
                <w:sz w:val="16"/>
              </w:rPr>
            </w:pPr>
            <w:r>
              <w:rPr>
                <w:sz w:val="16"/>
              </w:rPr>
              <w:t>R5-253963</w:t>
            </w:r>
          </w:p>
        </w:tc>
        <w:tc>
          <w:tcPr>
            <w:tcW w:w="0" w:type="auto"/>
            <w:tcBorders>
              <w:top w:val="single" w:sz="4" w:space="0" w:color="auto"/>
              <w:left w:val="single" w:sz="4" w:space="0" w:color="auto"/>
              <w:bottom w:val="single" w:sz="4" w:space="0" w:color="auto"/>
              <w:right w:val="single" w:sz="4" w:space="0" w:color="auto"/>
            </w:tcBorders>
            <w:hideMark/>
          </w:tcPr>
          <w:p w14:paraId="501A793A" w14:textId="77777777" w:rsidR="00436E1A" w:rsidRDefault="00436E1A">
            <w:pPr>
              <w:pStyle w:val="TAL"/>
              <w:rPr>
                <w:sz w:val="16"/>
              </w:rPr>
            </w:pPr>
            <w:r>
              <w:rPr>
                <w:sz w:val="16"/>
              </w:rPr>
              <w:t>-</w:t>
            </w:r>
          </w:p>
        </w:tc>
      </w:tr>
      <w:tr w:rsidR="00436E1A" w14:paraId="46DF2AA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BCDBD1E" w14:textId="77777777" w:rsidR="00436E1A" w:rsidRDefault="00436E1A">
            <w:pPr>
              <w:pStyle w:val="TAL"/>
              <w:rPr>
                <w:sz w:val="16"/>
              </w:rPr>
            </w:pPr>
            <w:r>
              <w:rPr>
                <w:sz w:val="16"/>
              </w:rPr>
              <w:t>R5-255003</w:t>
            </w:r>
          </w:p>
        </w:tc>
        <w:tc>
          <w:tcPr>
            <w:tcW w:w="0" w:type="auto"/>
            <w:tcBorders>
              <w:top w:val="single" w:sz="4" w:space="0" w:color="auto"/>
              <w:left w:val="single" w:sz="4" w:space="0" w:color="auto"/>
              <w:bottom w:val="single" w:sz="4" w:space="0" w:color="auto"/>
              <w:right w:val="single" w:sz="4" w:space="0" w:color="auto"/>
            </w:tcBorders>
            <w:hideMark/>
          </w:tcPr>
          <w:p w14:paraId="7EDD07F4" w14:textId="77777777" w:rsidR="00436E1A" w:rsidRDefault="00436E1A">
            <w:pPr>
              <w:pStyle w:val="TAL"/>
              <w:rPr>
                <w:sz w:val="16"/>
              </w:rPr>
            </w:pPr>
            <w:r>
              <w:rPr>
                <w:sz w:val="16"/>
              </w:rPr>
              <w:t>Addition of new test case 6.3.3.5 Steering of Roaming in SNPN / After registration / Security check successful / Access for localized services in SNPN</w:t>
            </w:r>
          </w:p>
        </w:tc>
        <w:tc>
          <w:tcPr>
            <w:tcW w:w="0" w:type="auto"/>
            <w:tcBorders>
              <w:top w:val="single" w:sz="4" w:space="0" w:color="auto"/>
              <w:left w:val="single" w:sz="4" w:space="0" w:color="auto"/>
              <w:bottom w:val="single" w:sz="4" w:space="0" w:color="auto"/>
              <w:right w:val="single" w:sz="4" w:space="0" w:color="auto"/>
            </w:tcBorders>
            <w:hideMark/>
          </w:tcPr>
          <w:p w14:paraId="0087169A"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97AC844"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661CCFE"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020DFC" w14:textId="77777777" w:rsidR="00436E1A" w:rsidRDefault="00436E1A">
            <w:pPr>
              <w:pStyle w:val="TAL"/>
              <w:rPr>
                <w:sz w:val="16"/>
              </w:rPr>
            </w:pPr>
            <w:r>
              <w:rPr>
                <w:sz w:val="16"/>
              </w:rPr>
              <w:t>R5-255111</w:t>
            </w:r>
          </w:p>
        </w:tc>
      </w:tr>
      <w:tr w:rsidR="00436E1A" w14:paraId="390800D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A733129" w14:textId="77777777" w:rsidR="00436E1A" w:rsidRDefault="00436E1A">
            <w:pPr>
              <w:pStyle w:val="TAL"/>
              <w:rPr>
                <w:sz w:val="16"/>
              </w:rPr>
            </w:pPr>
            <w:r>
              <w:rPr>
                <w:sz w:val="16"/>
              </w:rPr>
              <w:t>R5-255004</w:t>
            </w:r>
          </w:p>
        </w:tc>
        <w:tc>
          <w:tcPr>
            <w:tcW w:w="0" w:type="auto"/>
            <w:tcBorders>
              <w:top w:val="single" w:sz="4" w:space="0" w:color="auto"/>
              <w:left w:val="single" w:sz="4" w:space="0" w:color="auto"/>
              <w:bottom w:val="single" w:sz="4" w:space="0" w:color="auto"/>
              <w:right w:val="single" w:sz="4" w:space="0" w:color="auto"/>
            </w:tcBorders>
            <w:hideMark/>
          </w:tcPr>
          <w:p w14:paraId="3031F2EC" w14:textId="77777777" w:rsidR="00436E1A" w:rsidRDefault="00436E1A">
            <w:pPr>
              <w:pStyle w:val="TAL"/>
              <w:rPr>
                <w:sz w:val="16"/>
              </w:rPr>
            </w:pPr>
            <w:r>
              <w:rPr>
                <w:sz w:val="16"/>
              </w:rPr>
              <w:t>Addition of test applicability for new R18 NPN test cases</w:t>
            </w:r>
          </w:p>
        </w:tc>
        <w:tc>
          <w:tcPr>
            <w:tcW w:w="0" w:type="auto"/>
            <w:tcBorders>
              <w:top w:val="single" w:sz="4" w:space="0" w:color="auto"/>
              <w:left w:val="single" w:sz="4" w:space="0" w:color="auto"/>
              <w:bottom w:val="single" w:sz="4" w:space="0" w:color="auto"/>
              <w:right w:val="single" w:sz="4" w:space="0" w:color="auto"/>
            </w:tcBorders>
            <w:hideMark/>
          </w:tcPr>
          <w:p w14:paraId="0741197C" w14:textId="77777777" w:rsidR="00436E1A" w:rsidRDefault="00436E1A">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677B640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B9C41B" w14:textId="77777777" w:rsidR="00436E1A" w:rsidRDefault="00436E1A">
            <w:pPr>
              <w:pStyle w:val="TAL"/>
              <w:rPr>
                <w:sz w:val="16"/>
              </w:rPr>
            </w:pPr>
            <w:r>
              <w:rPr>
                <w:sz w:val="16"/>
              </w:rPr>
              <w:t>R5-254491</w:t>
            </w:r>
          </w:p>
        </w:tc>
        <w:tc>
          <w:tcPr>
            <w:tcW w:w="0" w:type="auto"/>
            <w:tcBorders>
              <w:top w:val="single" w:sz="4" w:space="0" w:color="auto"/>
              <w:left w:val="single" w:sz="4" w:space="0" w:color="auto"/>
              <w:bottom w:val="single" w:sz="4" w:space="0" w:color="auto"/>
              <w:right w:val="single" w:sz="4" w:space="0" w:color="auto"/>
            </w:tcBorders>
            <w:hideMark/>
          </w:tcPr>
          <w:p w14:paraId="08A4E593" w14:textId="77777777" w:rsidR="00436E1A" w:rsidRDefault="00436E1A">
            <w:pPr>
              <w:pStyle w:val="TAL"/>
              <w:rPr>
                <w:sz w:val="16"/>
              </w:rPr>
            </w:pPr>
            <w:r>
              <w:rPr>
                <w:sz w:val="16"/>
              </w:rPr>
              <w:t>-</w:t>
            </w:r>
          </w:p>
        </w:tc>
      </w:tr>
      <w:tr w:rsidR="00436E1A" w14:paraId="03D696C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315C434" w14:textId="77777777" w:rsidR="00436E1A" w:rsidRDefault="00436E1A">
            <w:pPr>
              <w:pStyle w:val="TAL"/>
              <w:rPr>
                <w:sz w:val="16"/>
              </w:rPr>
            </w:pPr>
            <w:r>
              <w:rPr>
                <w:sz w:val="16"/>
              </w:rPr>
              <w:t>R5-255006</w:t>
            </w:r>
          </w:p>
        </w:tc>
        <w:tc>
          <w:tcPr>
            <w:tcW w:w="0" w:type="auto"/>
            <w:tcBorders>
              <w:top w:val="single" w:sz="4" w:space="0" w:color="auto"/>
              <w:left w:val="single" w:sz="4" w:space="0" w:color="auto"/>
              <w:bottom w:val="single" w:sz="4" w:space="0" w:color="auto"/>
              <w:right w:val="single" w:sz="4" w:space="0" w:color="auto"/>
            </w:tcBorders>
            <w:hideMark/>
          </w:tcPr>
          <w:p w14:paraId="7514AEEB" w14:textId="77777777" w:rsidR="00436E1A" w:rsidRDefault="00436E1A">
            <w:pPr>
              <w:pStyle w:val="TAL"/>
              <w:rPr>
                <w:sz w:val="16"/>
              </w:rPr>
            </w:pPr>
            <w:r>
              <w:rPr>
                <w:sz w:val="16"/>
              </w:rPr>
              <w:t>Discussion on Modernization of Specification Format and Procedures for 6G</w:t>
            </w:r>
          </w:p>
        </w:tc>
        <w:tc>
          <w:tcPr>
            <w:tcW w:w="0" w:type="auto"/>
            <w:tcBorders>
              <w:top w:val="single" w:sz="4" w:space="0" w:color="auto"/>
              <w:left w:val="single" w:sz="4" w:space="0" w:color="auto"/>
              <w:bottom w:val="single" w:sz="4" w:space="0" w:color="auto"/>
              <w:right w:val="single" w:sz="4" w:space="0" w:color="auto"/>
            </w:tcBorders>
            <w:hideMark/>
          </w:tcPr>
          <w:p w14:paraId="358757C6" w14:textId="77777777" w:rsidR="00436E1A" w:rsidRDefault="00436E1A">
            <w:pPr>
              <w:pStyle w:val="TAL"/>
              <w:rPr>
                <w:sz w:val="16"/>
              </w:rPr>
            </w:pPr>
            <w:r>
              <w:rPr>
                <w:sz w:val="16"/>
              </w:rPr>
              <w:t>Ericsson, CATT, CMCC</w:t>
            </w:r>
          </w:p>
        </w:tc>
        <w:tc>
          <w:tcPr>
            <w:tcW w:w="0" w:type="auto"/>
            <w:tcBorders>
              <w:top w:val="single" w:sz="4" w:space="0" w:color="auto"/>
              <w:left w:val="single" w:sz="4" w:space="0" w:color="auto"/>
              <w:bottom w:val="single" w:sz="4" w:space="0" w:color="auto"/>
              <w:right w:val="single" w:sz="4" w:space="0" w:color="auto"/>
            </w:tcBorders>
            <w:hideMark/>
          </w:tcPr>
          <w:p w14:paraId="243F0ECA"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2271647" w14:textId="77777777" w:rsidR="00436E1A" w:rsidRDefault="00436E1A">
            <w:pPr>
              <w:pStyle w:val="TAL"/>
              <w:rPr>
                <w:sz w:val="16"/>
              </w:rPr>
            </w:pPr>
            <w:r>
              <w:rPr>
                <w:sz w:val="16"/>
              </w:rPr>
              <w:t>R5-254696</w:t>
            </w:r>
          </w:p>
        </w:tc>
        <w:tc>
          <w:tcPr>
            <w:tcW w:w="0" w:type="auto"/>
            <w:tcBorders>
              <w:top w:val="single" w:sz="4" w:space="0" w:color="auto"/>
              <w:left w:val="single" w:sz="4" w:space="0" w:color="auto"/>
              <w:bottom w:val="single" w:sz="4" w:space="0" w:color="auto"/>
              <w:right w:val="single" w:sz="4" w:space="0" w:color="auto"/>
            </w:tcBorders>
            <w:hideMark/>
          </w:tcPr>
          <w:p w14:paraId="508E72CA" w14:textId="77777777" w:rsidR="00436E1A" w:rsidRDefault="00436E1A">
            <w:pPr>
              <w:pStyle w:val="TAL"/>
              <w:rPr>
                <w:sz w:val="16"/>
              </w:rPr>
            </w:pPr>
            <w:r>
              <w:rPr>
                <w:sz w:val="16"/>
              </w:rPr>
              <w:t>-</w:t>
            </w:r>
          </w:p>
        </w:tc>
      </w:tr>
      <w:tr w:rsidR="00436E1A" w14:paraId="2E77492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A6369F8" w14:textId="77777777" w:rsidR="00436E1A" w:rsidRDefault="00436E1A">
            <w:pPr>
              <w:pStyle w:val="TAL"/>
              <w:rPr>
                <w:sz w:val="16"/>
              </w:rPr>
            </w:pPr>
            <w:r>
              <w:rPr>
                <w:sz w:val="16"/>
              </w:rPr>
              <w:t>R5-255007</w:t>
            </w:r>
          </w:p>
        </w:tc>
        <w:tc>
          <w:tcPr>
            <w:tcW w:w="0" w:type="auto"/>
            <w:tcBorders>
              <w:top w:val="single" w:sz="4" w:space="0" w:color="auto"/>
              <w:left w:val="single" w:sz="4" w:space="0" w:color="auto"/>
              <w:bottom w:val="single" w:sz="4" w:space="0" w:color="auto"/>
              <w:right w:val="single" w:sz="4" w:space="0" w:color="auto"/>
            </w:tcBorders>
            <w:hideMark/>
          </w:tcPr>
          <w:p w14:paraId="32E53DD7" w14:textId="77777777" w:rsidR="00436E1A" w:rsidRDefault="00436E1A">
            <w:pPr>
              <w:pStyle w:val="TAL"/>
              <w:rPr>
                <w:sz w:val="16"/>
              </w:rPr>
            </w:pPr>
            <w:r>
              <w:rPr>
                <w:sz w:val="16"/>
              </w:rPr>
              <w:t>Addition of SIB23 and related scheduling information for SLPP test cases</w:t>
            </w:r>
          </w:p>
        </w:tc>
        <w:tc>
          <w:tcPr>
            <w:tcW w:w="0" w:type="auto"/>
            <w:tcBorders>
              <w:top w:val="single" w:sz="4" w:space="0" w:color="auto"/>
              <w:left w:val="single" w:sz="4" w:space="0" w:color="auto"/>
              <w:bottom w:val="single" w:sz="4" w:space="0" w:color="auto"/>
              <w:right w:val="single" w:sz="4" w:space="0" w:color="auto"/>
            </w:tcBorders>
            <w:hideMark/>
          </w:tcPr>
          <w:p w14:paraId="1F82266B"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F088B0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CA28D7" w14:textId="77777777" w:rsidR="00436E1A" w:rsidRDefault="00436E1A">
            <w:pPr>
              <w:pStyle w:val="TAL"/>
              <w:rPr>
                <w:sz w:val="16"/>
              </w:rPr>
            </w:pPr>
            <w:r>
              <w:rPr>
                <w:sz w:val="16"/>
              </w:rPr>
              <w:t>R5-253842</w:t>
            </w:r>
          </w:p>
        </w:tc>
        <w:tc>
          <w:tcPr>
            <w:tcW w:w="0" w:type="auto"/>
            <w:tcBorders>
              <w:top w:val="single" w:sz="4" w:space="0" w:color="auto"/>
              <w:left w:val="single" w:sz="4" w:space="0" w:color="auto"/>
              <w:bottom w:val="single" w:sz="4" w:space="0" w:color="auto"/>
              <w:right w:val="single" w:sz="4" w:space="0" w:color="auto"/>
            </w:tcBorders>
            <w:hideMark/>
          </w:tcPr>
          <w:p w14:paraId="178D9AC6" w14:textId="77777777" w:rsidR="00436E1A" w:rsidRDefault="00436E1A">
            <w:pPr>
              <w:pStyle w:val="TAL"/>
              <w:rPr>
                <w:sz w:val="16"/>
              </w:rPr>
            </w:pPr>
            <w:r>
              <w:rPr>
                <w:sz w:val="16"/>
              </w:rPr>
              <w:t>-</w:t>
            </w:r>
          </w:p>
        </w:tc>
      </w:tr>
      <w:tr w:rsidR="00436E1A" w14:paraId="171CA56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13EA2AE" w14:textId="77777777" w:rsidR="00436E1A" w:rsidRDefault="00436E1A">
            <w:pPr>
              <w:pStyle w:val="TAL"/>
              <w:rPr>
                <w:sz w:val="16"/>
              </w:rPr>
            </w:pPr>
            <w:r>
              <w:rPr>
                <w:sz w:val="16"/>
              </w:rPr>
              <w:t>R5-255008</w:t>
            </w:r>
          </w:p>
        </w:tc>
        <w:tc>
          <w:tcPr>
            <w:tcW w:w="0" w:type="auto"/>
            <w:tcBorders>
              <w:top w:val="single" w:sz="4" w:space="0" w:color="auto"/>
              <w:left w:val="single" w:sz="4" w:space="0" w:color="auto"/>
              <w:bottom w:val="single" w:sz="4" w:space="0" w:color="auto"/>
              <w:right w:val="single" w:sz="4" w:space="0" w:color="auto"/>
            </w:tcBorders>
            <w:hideMark/>
          </w:tcPr>
          <w:p w14:paraId="4AF3BF8F" w14:textId="77777777" w:rsidR="00436E1A" w:rsidRDefault="00436E1A">
            <w:pPr>
              <w:pStyle w:val="TAL"/>
              <w:rPr>
                <w:sz w:val="16"/>
              </w:rPr>
            </w:pPr>
            <w:r>
              <w:rPr>
                <w:sz w:val="16"/>
              </w:rPr>
              <w:t>Addition of default SL-PRS resource pool configuration</w:t>
            </w:r>
          </w:p>
        </w:tc>
        <w:tc>
          <w:tcPr>
            <w:tcW w:w="0" w:type="auto"/>
            <w:tcBorders>
              <w:top w:val="single" w:sz="4" w:space="0" w:color="auto"/>
              <w:left w:val="single" w:sz="4" w:space="0" w:color="auto"/>
              <w:bottom w:val="single" w:sz="4" w:space="0" w:color="auto"/>
              <w:right w:val="single" w:sz="4" w:space="0" w:color="auto"/>
            </w:tcBorders>
            <w:hideMark/>
          </w:tcPr>
          <w:p w14:paraId="04089C55"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962120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59F294" w14:textId="77777777" w:rsidR="00436E1A" w:rsidRDefault="00436E1A">
            <w:pPr>
              <w:pStyle w:val="TAL"/>
              <w:rPr>
                <w:sz w:val="16"/>
              </w:rPr>
            </w:pPr>
            <w:r>
              <w:rPr>
                <w:sz w:val="16"/>
              </w:rPr>
              <w:t>R5-253843</w:t>
            </w:r>
          </w:p>
        </w:tc>
        <w:tc>
          <w:tcPr>
            <w:tcW w:w="0" w:type="auto"/>
            <w:tcBorders>
              <w:top w:val="single" w:sz="4" w:space="0" w:color="auto"/>
              <w:left w:val="single" w:sz="4" w:space="0" w:color="auto"/>
              <w:bottom w:val="single" w:sz="4" w:space="0" w:color="auto"/>
              <w:right w:val="single" w:sz="4" w:space="0" w:color="auto"/>
            </w:tcBorders>
            <w:hideMark/>
          </w:tcPr>
          <w:p w14:paraId="6FBBEA69" w14:textId="77777777" w:rsidR="00436E1A" w:rsidRDefault="00436E1A">
            <w:pPr>
              <w:pStyle w:val="TAL"/>
              <w:rPr>
                <w:sz w:val="16"/>
              </w:rPr>
            </w:pPr>
            <w:r>
              <w:rPr>
                <w:sz w:val="16"/>
              </w:rPr>
              <w:t>-</w:t>
            </w:r>
          </w:p>
        </w:tc>
      </w:tr>
      <w:tr w:rsidR="00436E1A" w14:paraId="5E4ED29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01F938" w14:textId="77777777" w:rsidR="00436E1A" w:rsidRDefault="00436E1A">
            <w:pPr>
              <w:pStyle w:val="TAL"/>
              <w:rPr>
                <w:sz w:val="16"/>
              </w:rPr>
            </w:pPr>
            <w:r>
              <w:rPr>
                <w:sz w:val="16"/>
              </w:rPr>
              <w:t>R5-255009</w:t>
            </w:r>
          </w:p>
        </w:tc>
        <w:tc>
          <w:tcPr>
            <w:tcW w:w="0" w:type="auto"/>
            <w:tcBorders>
              <w:top w:val="single" w:sz="4" w:space="0" w:color="auto"/>
              <w:left w:val="single" w:sz="4" w:space="0" w:color="auto"/>
              <w:bottom w:val="single" w:sz="4" w:space="0" w:color="auto"/>
              <w:right w:val="single" w:sz="4" w:space="0" w:color="auto"/>
            </w:tcBorders>
            <w:hideMark/>
          </w:tcPr>
          <w:p w14:paraId="03C2B7E8" w14:textId="77777777" w:rsidR="00436E1A" w:rsidRDefault="00436E1A">
            <w:pPr>
              <w:pStyle w:val="TAL"/>
              <w:rPr>
                <w:sz w:val="16"/>
              </w:rPr>
            </w:pPr>
            <w:r>
              <w:rPr>
                <w:sz w:val="16"/>
              </w:rPr>
              <w:t>Addition of SLPP default message contents and test condition</w:t>
            </w:r>
          </w:p>
        </w:tc>
        <w:tc>
          <w:tcPr>
            <w:tcW w:w="0" w:type="auto"/>
            <w:tcBorders>
              <w:top w:val="single" w:sz="4" w:space="0" w:color="auto"/>
              <w:left w:val="single" w:sz="4" w:space="0" w:color="auto"/>
              <w:bottom w:val="single" w:sz="4" w:space="0" w:color="auto"/>
              <w:right w:val="single" w:sz="4" w:space="0" w:color="auto"/>
            </w:tcBorders>
            <w:hideMark/>
          </w:tcPr>
          <w:p w14:paraId="6015FB99"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661FEE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7C304B" w14:textId="77777777" w:rsidR="00436E1A" w:rsidRDefault="00436E1A">
            <w:pPr>
              <w:pStyle w:val="TAL"/>
              <w:rPr>
                <w:sz w:val="16"/>
              </w:rPr>
            </w:pPr>
            <w:r>
              <w:rPr>
                <w:sz w:val="16"/>
              </w:rPr>
              <w:t>R5-253844</w:t>
            </w:r>
          </w:p>
        </w:tc>
        <w:tc>
          <w:tcPr>
            <w:tcW w:w="0" w:type="auto"/>
            <w:tcBorders>
              <w:top w:val="single" w:sz="4" w:space="0" w:color="auto"/>
              <w:left w:val="single" w:sz="4" w:space="0" w:color="auto"/>
              <w:bottom w:val="single" w:sz="4" w:space="0" w:color="auto"/>
              <w:right w:val="single" w:sz="4" w:space="0" w:color="auto"/>
            </w:tcBorders>
            <w:hideMark/>
          </w:tcPr>
          <w:p w14:paraId="0F558152" w14:textId="77777777" w:rsidR="00436E1A" w:rsidRDefault="00436E1A">
            <w:pPr>
              <w:pStyle w:val="TAL"/>
              <w:rPr>
                <w:sz w:val="16"/>
              </w:rPr>
            </w:pPr>
            <w:r>
              <w:rPr>
                <w:sz w:val="16"/>
              </w:rPr>
              <w:t>-</w:t>
            </w:r>
          </w:p>
        </w:tc>
      </w:tr>
      <w:tr w:rsidR="00436E1A" w14:paraId="09842AD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F30192" w14:textId="77777777" w:rsidR="00436E1A" w:rsidRDefault="00436E1A">
            <w:pPr>
              <w:pStyle w:val="TAL"/>
              <w:rPr>
                <w:sz w:val="16"/>
              </w:rPr>
            </w:pPr>
            <w:r>
              <w:rPr>
                <w:sz w:val="16"/>
              </w:rPr>
              <w:t>R5-255010</w:t>
            </w:r>
          </w:p>
        </w:tc>
        <w:tc>
          <w:tcPr>
            <w:tcW w:w="0" w:type="auto"/>
            <w:tcBorders>
              <w:top w:val="single" w:sz="4" w:space="0" w:color="auto"/>
              <w:left w:val="single" w:sz="4" w:space="0" w:color="auto"/>
              <w:bottom w:val="single" w:sz="4" w:space="0" w:color="auto"/>
              <w:right w:val="single" w:sz="4" w:space="0" w:color="auto"/>
            </w:tcBorders>
            <w:hideMark/>
          </w:tcPr>
          <w:p w14:paraId="558FEF6A" w14:textId="77777777" w:rsidR="00436E1A" w:rsidRDefault="00436E1A">
            <w:pPr>
              <w:pStyle w:val="TAL"/>
              <w:rPr>
                <w:sz w:val="16"/>
              </w:rPr>
            </w:pPr>
            <w:r>
              <w:rPr>
                <w:sz w:val="16"/>
              </w:rPr>
              <w:t>Addition of new SLPP abort procedure test cases</w:t>
            </w:r>
          </w:p>
        </w:tc>
        <w:tc>
          <w:tcPr>
            <w:tcW w:w="0" w:type="auto"/>
            <w:tcBorders>
              <w:top w:val="single" w:sz="4" w:space="0" w:color="auto"/>
              <w:left w:val="single" w:sz="4" w:space="0" w:color="auto"/>
              <w:bottom w:val="single" w:sz="4" w:space="0" w:color="auto"/>
              <w:right w:val="single" w:sz="4" w:space="0" w:color="auto"/>
            </w:tcBorders>
            <w:hideMark/>
          </w:tcPr>
          <w:p w14:paraId="0DE0AA40"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EF00C9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1F4D80" w14:textId="77777777" w:rsidR="00436E1A" w:rsidRDefault="00436E1A">
            <w:pPr>
              <w:pStyle w:val="TAL"/>
              <w:rPr>
                <w:sz w:val="16"/>
              </w:rPr>
            </w:pPr>
            <w:r>
              <w:rPr>
                <w:sz w:val="16"/>
              </w:rPr>
              <w:t>R5-253845</w:t>
            </w:r>
          </w:p>
        </w:tc>
        <w:tc>
          <w:tcPr>
            <w:tcW w:w="0" w:type="auto"/>
            <w:tcBorders>
              <w:top w:val="single" w:sz="4" w:space="0" w:color="auto"/>
              <w:left w:val="single" w:sz="4" w:space="0" w:color="auto"/>
              <w:bottom w:val="single" w:sz="4" w:space="0" w:color="auto"/>
              <w:right w:val="single" w:sz="4" w:space="0" w:color="auto"/>
            </w:tcBorders>
            <w:hideMark/>
          </w:tcPr>
          <w:p w14:paraId="7DED0921" w14:textId="77777777" w:rsidR="00436E1A" w:rsidRDefault="00436E1A">
            <w:pPr>
              <w:pStyle w:val="TAL"/>
              <w:rPr>
                <w:sz w:val="16"/>
              </w:rPr>
            </w:pPr>
            <w:r>
              <w:rPr>
                <w:sz w:val="16"/>
              </w:rPr>
              <w:t>-</w:t>
            </w:r>
          </w:p>
        </w:tc>
      </w:tr>
      <w:tr w:rsidR="00436E1A" w14:paraId="78AC2F9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E6BD9F6" w14:textId="77777777" w:rsidR="00436E1A" w:rsidRDefault="00436E1A">
            <w:pPr>
              <w:pStyle w:val="TAL"/>
              <w:rPr>
                <w:sz w:val="16"/>
              </w:rPr>
            </w:pPr>
            <w:r>
              <w:rPr>
                <w:sz w:val="16"/>
              </w:rPr>
              <w:t>R5-255011</w:t>
            </w:r>
          </w:p>
        </w:tc>
        <w:tc>
          <w:tcPr>
            <w:tcW w:w="0" w:type="auto"/>
            <w:tcBorders>
              <w:top w:val="single" w:sz="4" w:space="0" w:color="auto"/>
              <w:left w:val="single" w:sz="4" w:space="0" w:color="auto"/>
              <w:bottom w:val="single" w:sz="4" w:space="0" w:color="auto"/>
              <w:right w:val="single" w:sz="4" w:space="0" w:color="auto"/>
            </w:tcBorders>
            <w:hideMark/>
          </w:tcPr>
          <w:p w14:paraId="7A958F20" w14:textId="77777777" w:rsidR="00436E1A" w:rsidRDefault="00436E1A">
            <w:pPr>
              <w:pStyle w:val="TAL"/>
              <w:rPr>
                <w:sz w:val="16"/>
              </w:rPr>
            </w:pPr>
            <w:r>
              <w:rPr>
                <w:sz w:val="16"/>
              </w:rPr>
              <w:t>Addition of new SLPP error handling procedure test cases</w:t>
            </w:r>
          </w:p>
        </w:tc>
        <w:tc>
          <w:tcPr>
            <w:tcW w:w="0" w:type="auto"/>
            <w:tcBorders>
              <w:top w:val="single" w:sz="4" w:space="0" w:color="auto"/>
              <w:left w:val="single" w:sz="4" w:space="0" w:color="auto"/>
              <w:bottom w:val="single" w:sz="4" w:space="0" w:color="auto"/>
              <w:right w:val="single" w:sz="4" w:space="0" w:color="auto"/>
            </w:tcBorders>
            <w:hideMark/>
          </w:tcPr>
          <w:p w14:paraId="56A0B9E2"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F07E54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F4786B" w14:textId="77777777" w:rsidR="00436E1A" w:rsidRDefault="00436E1A">
            <w:pPr>
              <w:pStyle w:val="TAL"/>
              <w:rPr>
                <w:sz w:val="16"/>
              </w:rPr>
            </w:pPr>
            <w:r>
              <w:rPr>
                <w:sz w:val="16"/>
              </w:rPr>
              <w:t>R5-253846</w:t>
            </w:r>
          </w:p>
        </w:tc>
        <w:tc>
          <w:tcPr>
            <w:tcW w:w="0" w:type="auto"/>
            <w:tcBorders>
              <w:top w:val="single" w:sz="4" w:space="0" w:color="auto"/>
              <w:left w:val="single" w:sz="4" w:space="0" w:color="auto"/>
              <w:bottom w:val="single" w:sz="4" w:space="0" w:color="auto"/>
              <w:right w:val="single" w:sz="4" w:space="0" w:color="auto"/>
            </w:tcBorders>
            <w:hideMark/>
          </w:tcPr>
          <w:p w14:paraId="69BC523F" w14:textId="77777777" w:rsidR="00436E1A" w:rsidRDefault="00436E1A">
            <w:pPr>
              <w:pStyle w:val="TAL"/>
              <w:rPr>
                <w:sz w:val="16"/>
              </w:rPr>
            </w:pPr>
            <w:r>
              <w:rPr>
                <w:sz w:val="16"/>
              </w:rPr>
              <w:t>-</w:t>
            </w:r>
          </w:p>
        </w:tc>
      </w:tr>
      <w:tr w:rsidR="00436E1A" w14:paraId="0573D7D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0ABE6D2" w14:textId="77777777" w:rsidR="00436E1A" w:rsidRDefault="00436E1A">
            <w:pPr>
              <w:pStyle w:val="TAL"/>
              <w:rPr>
                <w:sz w:val="16"/>
              </w:rPr>
            </w:pPr>
            <w:r>
              <w:rPr>
                <w:sz w:val="16"/>
              </w:rPr>
              <w:t>R5-255012</w:t>
            </w:r>
          </w:p>
        </w:tc>
        <w:tc>
          <w:tcPr>
            <w:tcW w:w="0" w:type="auto"/>
            <w:tcBorders>
              <w:top w:val="single" w:sz="4" w:space="0" w:color="auto"/>
              <w:left w:val="single" w:sz="4" w:space="0" w:color="auto"/>
              <w:bottom w:val="single" w:sz="4" w:space="0" w:color="auto"/>
              <w:right w:val="single" w:sz="4" w:space="0" w:color="auto"/>
            </w:tcBorders>
            <w:hideMark/>
          </w:tcPr>
          <w:p w14:paraId="5DC2A3BC" w14:textId="77777777" w:rsidR="00436E1A" w:rsidRDefault="00436E1A">
            <w:pPr>
              <w:pStyle w:val="TAL"/>
              <w:rPr>
                <w:sz w:val="16"/>
              </w:rPr>
            </w:pPr>
            <w:r>
              <w:rPr>
                <w:sz w:val="16"/>
              </w:rPr>
              <w:t>Addition of test applicabilities for new SLPP abort and error handling procedure test cases</w:t>
            </w:r>
          </w:p>
        </w:tc>
        <w:tc>
          <w:tcPr>
            <w:tcW w:w="0" w:type="auto"/>
            <w:tcBorders>
              <w:top w:val="single" w:sz="4" w:space="0" w:color="auto"/>
              <w:left w:val="single" w:sz="4" w:space="0" w:color="auto"/>
              <w:bottom w:val="single" w:sz="4" w:space="0" w:color="auto"/>
              <w:right w:val="single" w:sz="4" w:space="0" w:color="auto"/>
            </w:tcBorders>
            <w:hideMark/>
          </w:tcPr>
          <w:p w14:paraId="0F104BE7"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F3C8B5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BBAD07" w14:textId="77777777" w:rsidR="00436E1A" w:rsidRDefault="00436E1A">
            <w:pPr>
              <w:pStyle w:val="TAL"/>
              <w:rPr>
                <w:sz w:val="16"/>
              </w:rPr>
            </w:pPr>
            <w:r>
              <w:rPr>
                <w:sz w:val="16"/>
              </w:rPr>
              <w:t>R5-253847</w:t>
            </w:r>
          </w:p>
        </w:tc>
        <w:tc>
          <w:tcPr>
            <w:tcW w:w="0" w:type="auto"/>
            <w:tcBorders>
              <w:top w:val="single" w:sz="4" w:space="0" w:color="auto"/>
              <w:left w:val="single" w:sz="4" w:space="0" w:color="auto"/>
              <w:bottom w:val="single" w:sz="4" w:space="0" w:color="auto"/>
              <w:right w:val="single" w:sz="4" w:space="0" w:color="auto"/>
            </w:tcBorders>
            <w:hideMark/>
          </w:tcPr>
          <w:p w14:paraId="4AE9C693" w14:textId="77777777" w:rsidR="00436E1A" w:rsidRDefault="00436E1A">
            <w:pPr>
              <w:pStyle w:val="TAL"/>
              <w:rPr>
                <w:sz w:val="16"/>
              </w:rPr>
            </w:pPr>
            <w:r>
              <w:rPr>
                <w:sz w:val="16"/>
              </w:rPr>
              <w:t>-</w:t>
            </w:r>
          </w:p>
        </w:tc>
      </w:tr>
      <w:tr w:rsidR="00436E1A" w14:paraId="51C10D9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82CE053" w14:textId="77777777" w:rsidR="00436E1A" w:rsidRDefault="00436E1A">
            <w:pPr>
              <w:pStyle w:val="TAL"/>
              <w:rPr>
                <w:sz w:val="16"/>
              </w:rPr>
            </w:pPr>
            <w:r>
              <w:rPr>
                <w:sz w:val="16"/>
              </w:rPr>
              <w:t>R5-255013</w:t>
            </w:r>
          </w:p>
        </w:tc>
        <w:tc>
          <w:tcPr>
            <w:tcW w:w="0" w:type="auto"/>
            <w:tcBorders>
              <w:top w:val="single" w:sz="4" w:space="0" w:color="auto"/>
              <w:left w:val="single" w:sz="4" w:space="0" w:color="auto"/>
              <w:bottom w:val="single" w:sz="4" w:space="0" w:color="auto"/>
              <w:right w:val="single" w:sz="4" w:space="0" w:color="auto"/>
            </w:tcBorders>
            <w:hideMark/>
          </w:tcPr>
          <w:p w14:paraId="7CA69BFA" w14:textId="77777777" w:rsidR="00436E1A" w:rsidRDefault="00436E1A">
            <w:pPr>
              <w:pStyle w:val="TAL"/>
              <w:rPr>
                <w:sz w:val="16"/>
              </w:rPr>
            </w:pPr>
            <w:r>
              <w:rPr>
                <w:sz w:val="16"/>
              </w:rPr>
              <w:t>Addition of sidelink positioning related information and assistance data</w:t>
            </w:r>
          </w:p>
        </w:tc>
        <w:tc>
          <w:tcPr>
            <w:tcW w:w="0" w:type="auto"/>
            <w:tcBorders>
              <w:top w:val="single" w:sz="4" w:space="0" w:color="auto"/>
              <w:left w:val="single" w:sz="4" w:space="0" w:color="auto"/>
              <w:bottom w:val="single" w:sz="4" w:space="0" w:color="auto"/>
              <w:right w:val="single" w:sz="4" w:space="0" w:color="auto"/>
            </w:tcBorders>
            <w:hideMark/>
          </w:tcPr>
          <w:p w14:paraId="1EBABF22"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D4331D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DB4784" w14:textId="77777777" w:rsidR="00436E1A" w:rsidRDefault="00436E1A">
            <w:pPr>
              <w:pStyle w:val="TAL"/>
              <w:rPr>
                <w:sz w:val="16"/>
              </w:rPr>
            </w:pPr>
            <w:r>
              <w:rPr>
                <w:sz w:val="16"/>
              </w:rPr>
              <w:t>R5-253848</w:t>
            </w:r>
          </w:p>
        </w:tc>
        <w:tc>
          <w:tcPr>
            <w:tcW w:w="0" w:type="auto"/>
            <w:tcBorders>
              <w:top w:val="single" w:sz="4" w:space="0" w:color="auto"/>
              <w:left w:val="single" w:sz="4" w:space="0" w:color="auto"/>
              <w:bottom w:val="single" w:sz="4" w:space="0" w:color="auto"/>
              <w:right w:val="single" w:sz="4" w:space="0" w:color="auto"/>
            </w:tcBorders>
            <w:hideMark/>
          </w:tcPr>
          <w:p w14:paraId="1853611B" w14:textId="77777777" w:rsidR="00436E1A" w:rsidRDefault="00436E1A">
            <w:pPr>
              <w:pStyle w:val="TAL"/>
              <w:rPr>
                <w:sz w:val="16"/>
              </w:rPr>
            </w:pPr>
            <w:r>
              <w:rPr>
                <w:sz w:val="16"/>
              </w:rPr>
              <w:t>-</w:t>
            </w:r>
          </w:p>
        </w:tc>
      </w:tr>
      <w:tr w:rsidR="00436E1A" w14:paraId="2D446FA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335050" w14:textId="77777777" w:rsidR="00436E1A" w:rsidRDefault="00436E1A">
            <w:pPr>
              <w:pStyle w:val="TAL"/>
              <w:rPr>
                <w:sz w:val="16"/>
              </w:rPr>
            </w:pPr>
            <w:r>
              <w:rPr>
                <w:sz w:val="16"/>
              </w:rPr>
              <w:t>R5-255014</w:t>
            </w:r>
          </w:p>
        </w:tc>
        <w:tc>
          <w:tcPr>
            <w:tcW w:w="0" w:type="auto"/>
            <w:tcBorders>
              <w:top w:val="single" w:sz="4" w:space="0" w:color="auto"/>
              <w:left w:val="single" w:sz="4" w:space="0" w:color="auto"/>
              <w:bottom w:val="single" w:sz="4" w:space="0" w:color="auto"/>
              <w:right w:val="single" w:sz="4" w:space="0" w:color="auto"/>
            </w:tcBorders>
            <w:hideMark/>
          </w:tcPr>
          <w:p w14:paraId="299D13EF" w14:textId="77777777" w:rsidR="00436E1A" w:rsidRDefault="00436E1A">
            <w:pPr>
              <w:pStyle w:val="TAL"/>
              <w:rPr>
                <w:sz w:val="16"/>
              </w:rPr>
            </w:pPr>
            <w:r>
              <w:rPr>
                <w:sz w:val="16"/>
              </w:rPr>
              <w:t>Update of test case 8.1.6.1.2.14 for SON_MDT</w:t>
            </w:r>
          </w:p>
        </w:tc>
        <w:tc>
          <w:tcPr>
            <w:tcW w:w="0" w:type="auto"/>
            <w:tcBorders>
              <w:top w:val="single" w:sz="4" w:space="0" w:color="auto"/>
              <w:left w:val="single" w:sz="4" w:space="0" w:color="auto"/>
              <w:bottom w:val="single" w:sz="4" w:space="0" w:color="auto"/>
              <w:right w:val="single" w:sz="4" w:space="0" w:color="auto"/>
            </w:tcBorders>
            <w:hideMark/>
          </w:tcPr>
          <w:p w14:paraId="0A128FDE"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525FB8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2F7FFA" w14:textId="77777777" w:rsidR="00436E1A" w:rsidRDefault="00436E1A">
            <w:pPr>
              <w:pStyle w:val="TAL"/>
              <w:rPr>
                <w:sz w:val="16"/>
              </w:rPr>
            </w:pPr>
            <w:r>
              <w:rPr>
                <w:sz w:val="16"/>
              </w:rPr>
              <w:t>R5-253923</w:t>
            </w:r>
          </w:p>
        </w:tc>
        <w:tc>
          <w:tcPr>
            <w:tcW w:w="0" w:type="auto"/>
            <w:tcBorders>
              <w:top w:val="single" w:sz="4" w:space="0" w:color="auto"/>
              <w:left w:val="single" w:sz="4" w:space="0" w:color="auto"/>
              <w:bottom w:val="single" w:sz="4" w:space="0" w:color="auto"/>
              <w:right w:val="single" w:sz="4" w:space="0" w:color="auto"/>
            </w:tcBorders>
            <w:hideMark/>
          </w:tcPr>
          <w:p w14:paraId="424D5F0E" w14:textId="77777777" w:rsidR="00436E1A" w:rsidRDefault="00436E1A">
            <w:pPr>
              <w:pStyle w:val="TAL"/>
              <w:rPr>
                <w:sz w:val="16"/>
              </w:rPr>
            </w:pPr>
            <w:r>
              <w:rPr>
                <w:sz w:val="16"/>
              </w:rPr>
              <w:t>-</w:t>
            </w:r>
          </w:p>
        </w:tc>
      </w:tr>
      <w:tr w:rsidR="00436E1A" w14:paraId="6993A93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57B61A2" w14:textId="77777777" w:rsidR="00436E1A" w:rsidRDefault="00436E1A">
            <w:pPr>
              <w:pStyle w:val="TAL"/>
              <w:rPr>
                <w:sz w:val="16"/>
              </w:rPr>
            </w:pPr>
            <w:r>
              <w:rPr>
                <w:sz w:val="16"/>
              </w:rPr>
              <w:t>R5-255015</w:t>
            </w:r>
          </w:p>
        </w:tc>
        <w:tc>
          <w:tcPr>
            <w:tcW w:w="0" w:type="auto"/>
            <w:tcBorders>
              <w:top w:val="single" w:sz="4" w:space="0" w:color="auto"/>
              <w:left w:val="single" w:sz="4" w:space="0" w:color="auto"/>
              <w:bottom w:val="single" w:sz="4" w:space="0" w:color="auto"/>
              <w:right w:val="single" w:sz="4" w:space="0" w:color="auto"/>
            </w:tcBorders>
            <w:hideMark/>
          </w:tcPr>
          <w:p w14:paraId="595D5E24" w14:textId="77777777" w:rsidR="00436E1A" w:rsidRDefault="00436E1A">
            <w:pPr>
              <w:pStyle w:val="TAL"/>
              <w:rPr>
                <w:sz w:val="16"/>
              </w:rPr>
            </w:pPr>
            <w:r>
              <w:rPr>
                <w:sz w:val="16"/>
              </w:rPr>
              <w:t>Addition of new test case 8.1.6.1.2.14A for SONMDT</w:t>
            </w:r>
          </w:p>
        </w:tc>
        <w:tc>
          <w:tcPr>
            <w:tcW w:w="0" w:type="auto"/>
            <w:tcBorders>
              <w:top w:val="single" w:sz="4" w:space="0" w:color="auto"/>
              <w:left w:val="single" w:sz="4" w:space="0" w:color="auto"/>
              <w:bottom w:val="single" w:sz="4" w:space="0" w:color="auto"/>
              <w:right w:val="single" w:sz="4" w:space="0" w:color="auto"/>
            </w:tcBorders>
            <w:hideMark/>
          </w:tcPr>
          <w:p w14:paraId="6DF16032"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0044530"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EDF395A" w14:textId="77777777" w:rsidR="00436E1A" w:rsidRDefault="00436E1A">
            <w:pPr>
              <w:pStyle w:val="TAL"/>
              <w:rPr>
                <w:sz w:val="16"/>
              </w:rPr>
            </w:pPr>
            <w:r>
              <w:rPr>
                <w:sz w:val="16"/>
              </w:rPr>
              <w:t>R5-253924</w:t>
            </w:r>
          </w:p>
        </w:tc>
        <w:tc>
          <w:tcPr>
            <w:tcW w:w="0" w:type="auto"/>
            <w:tcBorders>
              <w:top w:val="single" w:sz="4" w:space="0" w:color="auto"/>
              <w:left w:val="single" w:sz="4" w:space="0" w:color="auto"/>
              <w:bottom w:val="single" w:sz="4" w:space="0" w:color="auto"/>
              <w:right w:val="single" w:sz="4" w:space="0" w:color="auto"/>
            </w:tcBorders>
            <w:hideMark/>
          </w:tcPr>
          <w:p w14:paraId="74A7EF49" w14:textId="77777777" w:rsidR="00436E1A" w:rsidRDefault="00436E1A">
            <w:pPr>
              <w:pStyle w:val="TAL"/>
              <w:rPr>
                <w:sz w:val="16"/>
              </w:rPr>
            </w:pPr>
            <w:r>
              <w:rPr>
                <w:sz w:val="16"/>
              </w:rPr>
              <w:t>-</w:t>
            </w:r>
          </w:p>
        </w:tc>
      </w:tr>
      <w:tr w:rsidR="00436E1A" w14:paraId="4CA9442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0CECFBC" w14:textId="77777777" w:rsidR="00436E1A" w:rsidRDefault="00436E1A">
            <w:pPr>
              <w:pStyle w:val="TAL"/>
              <w:rPr>
                <w:sz w:val="16"/>
              </w:rPr>
            </w:pPr>
            <w:r>
              <w:rPr>
                <w:sz w:val="16"/>
              </w:rPr>
              <w:t>R5-255016</w:t>
            </w:r>
          </w:p>
        </w:tc>
        <w:tc>
          <w:tcPr>
            <w:tcW w:w="0" w:type="auto"/>
            <w:tcBorders>
              <w:top w:val="single" w:sz="4" w:space="0" w:color="auto"/>
              <w:left w:val="single" w:sz="4" w:space="0" w:color="auto"/>
              <w:bottom w:val="single" w:sz="4" w:space="0" w:color="auto"/>
              <w:right w:val="single" w:sz="4" w:space="0" w:color="auto"/>
            </w:tcBorders>
            <w:hideMark/>
          </w:tcPr>
          <w:p w14:paraId="790440B3" w14:textId="77777777" w:rsidR="00436E1A" w:rsidRDefault="00436E1A">
            <w:pPr>
              <w:pStyle w:val="TAL"/>
              <w:rPr>
                <w:sz w:val="16"/>
              </w:rPr>
            </w:pPr>
            <w:r>
              <w:rPr>
                <w:sz w:val="16"/>
              </w:rPr>
              <w:t>Addition of applicability for new SONMDT TC 8.1.6.1.2.14A</w:t>
            </w:r>
          </w:p>
        </w:tc>
        <w:tc>
          <w:tcPr>
            <w:tcW w:w="0" w:type="auto"/>
            <w:tcBorders>
              <w:top w:val="single" w:sz="4" w:space="0" w:color="auto"/>
              <w:left w:val="single" w:sz="4" w:space="0" w:color="auto"/>
              <w:bottom w:val="single" w:sz="4" w:space="0" w:color="auto"/>
              <w:right w:val="single" w:sz="4" w:space="0" w:color="auto"/>
            </w:tcBorders>
            <w:hideMark/>
          </w:tcPr>
          <w:p w14:paraId="33331853"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A390763"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8DD35A3" w14:textId="77777777" w:rsidR="00436E1A" w:rsidRDefault="00436E1A">
            <w:pPr>
              <w:pStyle w:val="TAL"/>
              <w:rPr>
                <w:sz w:val="16"/>
              </w:rPr>
            </w:pPr>
            <w:r>
              <w:rPr>
                <w:sz w:val="16"/>
              </w:rPr>
              <w:t>R5-253925</w:t>
            </w:r>
          </w:p>
        </w:tc>
        <w:tc>
          <w:tcPr>
            <w:tcW w:w="0" w:type="auto"/>
            <w:tcBorders>
              <w:top w:val="single" w:sz="4" w:space="0" w:color="auto"/>
              <w:left w:val="single" w:sz="4" w:space="0" w:color="auto"/>
              <w:bottom w:val="single" w:sz="4" w:space="0" w:color="auto"/>
              <w:right w:val="single" w:sz="4" w:space="0" w:color="auto"/>
            </w:tcBorders>
            <w:hideMark/>
          </w:tcPr>
          <w:p w14:paraId="295F6B6F" w14:textId="77777777" w:rsidR="00436E1A" w:rsidRDefault="00436E1A">
            <w:pPr>
              <w:pStyle w:val="TAL"/>
              <w:rPr>
                <w:sz w:val="16"/>
              </w:rPr>
            </w:pPr>
            <w:r>
              <w:rPr>
                <w:sz w:val="16"/>
              </w:rPr>
              <w:t>-</w:t>
            </w:r>
          </w:p>
        </w:tc>
      </w:tr>
      <w:tr w:rsidR="00436E1A" w14:paraId="322A3E7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A8B3A3" w14:textId="77777777" w:rsidR="00436E1A" w:rsidRDefault="00436E1A">
            <w:pPr>
              <w:pStyle w:val="TAL"/>
              <w:rPr>
                <w:sz w:val="16"/>
              </w:rPr>
            </w:pPr>
            <w:r>
              <w:rPr>
                <w:sz w:val="16"/>
              </w:rPr>
              <w:t>R5-255017</w:t>
            </w:r>
          </w:p>
        </w:tc>
        <w:tc>
          <w:tcPr>
            <w:tcW w:w="0" w:type="auto"/>
            <w:tcBorders>
              <w:top w:val="single" w:sz="4" w:space="0" w:color="auto"/>
              <w:left w:val="single" w:sz="4" w:space="0" w:color="auto"/>
              <w:bottom w:val="single" w:sz="4" w:space="0" w:color="auto"/>
              <w:right w:val="single" w:sz="4" w:space="0" w:color="auto"/>
            </w:tcBorders>
            <w:hideMark/>
          </w:tcPr>
          <w:p w14:paraId="2700266B" w14:textId="77777777" w:rsidR="00436E1A" w:rsidRDefault="00436E1A">
            <w:pPr>
              <w:pStyle w:val="TAL"/>
              <w:rPr>
                <w:sz w:val="16"/>
              </w:rPr>
            </w:pPr>
            <w:r>
              <w:rPr>
                <w:sz w:val="16"/>
              </w:rPr>
              <w:t>Addition of new test 8.1.5.10.11 for R18 IDC enhancement</w:t>
            </w:r>
          </w:p>
        </w:tc>
        <w:tc>
          <w:tcPr>
            <w:tcW w:w="0" w:type="auto"/>
            <w:tcBorders>
              <w:top w:val="single" w:sz="4" w:space="0" w:color="auto"/>
              <w:left w:val="single" w:sz="4" w:space="0" w:color="auto"/>
              <w:bottom w:val="single" w:sz="4" w:space="0" w:color="auto"/>
              <w:right w:val="single" w:sz="4" w:space="0" w:color="auto"/>
            </w:tcBorders>
            <w:hideMark/>
          </w:tcPr>
          <w:p w14:paraId="4BCEA52C"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1A35BB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01F69D" w14:textId="77777777" w:rsidR="00436E1A" w:rsidRDefault="00436E1A">
            <w:pPr>
              <w:pStyle w:val="TAL"/>
              <w:rPr>
                <w:sz w:val="16"/>
              </w:rPr>
            </w:pPr>
            <w:r>
              <w:rPr>
                <w:sz w:val="16"/>
              </w:rPr>
              <w:t>R5-253919</w:t>
            </w:r>
          </w:p>
        </w:tc>
        <w:tc>
          <w:tcPr>
            <w:tcW w:w="0" w:type="auto"/>
            <w:tcBorders>
              <w:top w:val="single" w:sz="4" w:space="0" w:color="auto"/>
              <w:left w:val="single" w:sz="4" w:space="0" w:color="auto"/>
              <w:bottom w:val="single" w:sz="4" w:space="0" w:color="auto"/>
              <w:right w:val="single" w:sz="4" w:space="0" w:color="auto"/>
            </w:tcBorders>
            <w:hideMark/>
          </w:tcPr>
          <w:p w14:paraId="7D5E9FED" w14:textId="77777777" w:rsidR="00436E1A" w:rsidRDefault="00436E1A">
            <w:pPr>
              <w:pStyle w:val="TAL"/>
              <w:rPr>
                <w:sz w:val="16"/>
              </w:rPr>
            </w:pPr>
            <w:r>
              <w:rPr>
                <w:sz w:val="16"/>
              </w:rPr>
              <w:t>-</w:t>
            </w:r>
          </w:p>
        </w:tc>
      </w:tr>
      <w:tr w:rsidR="00436E1A" w14:paraId="7F91845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9AB0CE9" w14:textId="77777777" w:rsidR="00436E1A" w:rsidRDefault="00436E1A">
            <w:pPr>
              <w:pStyle w:val="TAL"/>
              <w:rPr>
                <w:sz w:val="16"/>
              </w:rPr>
            </w:pPr>
            <w:r>
              <w:rPr>
                <w:sz w:val="16"/>
              </w:rPr>
              <w:t>R5-255018</w:t>
            </w:r>
          </w:p>
        </w:tc>
        <w:tc>
          <w:tcPr>
            <w:tcW w:w="0" w:type="auto"/>
            <w:tcBorders>
              <w:top w:val="single" w:sz="4" w:space="0" w:color="auto"/>
              <w:left w:val="single" w:sz="4" w:space="0" w:color="auto"/>
              <w:bottom w:val="single" w:sz="4" w:space="0" w:color="auto"/>
              <w:right w:val="single" w:sz="4" w:space="0" w:color="auto"/>
            </w:tcBorders>
            <w:hideMark/>
          </w:tcPr>
          <w:p w14:paraId="521B0A87" w14:textId="77777777" w:rsidR="00436E1A" w:rsidRDefault="00436E1A">
            <w:pPr>
              <w:pStyle w:val="TAL"/>
              <w:rPr>
                <w:sz w:val="16"/>
              </w:rPr>
            </w:pPr>
            <w:r>
              <w:rPr>
                <w:sz w:val="16"/>
              </w:rPr>
              <w:t>Addition of new test 8.1.5.10.12 for R18 IDC enhancement</w:t>
            </w:r>
          </w:p>
        </w:tc>
        <w:tc>
          <w:tcPr>
            <w:tcW w:w="0" w:type="auto"/>
            <w:tcBorders>
              <w:top w:val="single" w:sz="4" w:space="0" w:color="auto"/>
              <w:left w:val="single" w:sz="4" w:space="0" w:color="auto"/>
              <w:bottom w:val="single" w:sz="4" w:space="0" w:color="auto"/>
              <w:right w:val="single" w:sz="4" w:space="0" w:color="auto"/>
            </w:tcBorders>
            <w:hideMark/>
          </w:tcPr>
          <w:p w14:paraId="726FCC9C"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609684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F1F29C" w14:textId="77777777" w:rsidR="00436E1A" w:rsidRDefault="00436E1A">
            <w:pPr>
              <w:pStyle w:val="TAL"/>
              <w:rPr>
                <w:sz w:val="16"/>
              </w:rPr>
            </w:pPr>
            <w:r>
              <w:rPr>
                <w:sz w:val="16"/>
              </w:rPr>
              <w:t>R5-253921</w:t>
            </w:r>
          </w:p>
        </w:tc>
        <w:tc>
          <w:tcPr>
            <w:tcW w:w="0" w:type="auto"/>
            <w:tcBorders>
              <w:top w:val="single" w:sz="4" w:space="0" w:color="auto"/>
              <w:left w:val="single" w:sz="4" w:space="0" w:color="auto"/>
              <w:bottom w:val="single" w:sz="4" w:space="0" w:color="auto"/>
              <w:right w:val="single" w:sz="4" w:space="0" w:color="auto"/>
            </w:tcBorders>
            <w:hideMark/>
          </w:tcPr>
          <w:p w14:paraId="69F538D0" w14:textId="77777777" w:rsidR="00436E1A" w:rsidRDefault="00436E1A">
            <w:pPr>
              <w:pStyle w:val="TAL"/>
              <w:rPr>
                <w:sz w:val="16"/>
              </w:rPr>
            </w:pPr>
            <w:r>
              <w:rPr>
                <w:sz w:val="16"/>
              </w:rPr>
              <w:t>-</w:t>
            </w:r>
          </w:p>
        </w:tc>
      </w:tr>
      <w:tr w:rsidR="00436E1A" w14:paraId="2644624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C8FC6D8" w14:textId="77777777" w:rsidR="00436E1A" w:rsidRDefault="00436E1A">
            <w:pPr>
              <w:pStyle w:val="TAL"/>
              <w:rPr>
                <w:sz w:val="16"/>
              </w:rPr>
            </w:pPr>
            <w:r>
              <w:rPr>
                <w:sz w:val="16"/>
              </w:rPr>
              <w:t>R5-255019</w:t>
            </w:r>
          </w:p>
        </w:tc>
        <w:tc>
          <w:tcPr>
            <w:tcW w:w="0" w:type="auto"/>
            <w:tcBorders>
              <w:top w:val="single" w:sz="4" w:space="0" w:color="auto"/>
              <w:left w:val="single" w:sz="4" w:space="0" w:color="auto"/>
              <w:bottom w:val="single" w:sz="4" w:space="0" w:color="auto"/>
              <w:right w:val="single" w:sz="4" w:space="0" w:color="auto"/>
            </w:tcBorders>
            <w:hideMark/>
          </w:tcPr>
          <w:p w14:paraId="02CC050B" w14:textId="77777777" w:rsidR="00436E1A" w:rsidRDefault="00436E1A">
            <w:pPr>
              <w:pStyle w:val="TAL"/>
              <w:rPr>
                <w:sz w:val="16"/>
              </w:rPr>
            </w:pPr>
            <w:r>
              <w:rPr>
                <w:sz w:val="16"/>
              </w:rPr>
              <w:t>Addition of applicability for new NR IDC TC 8.1.5.10.11 and 8.1.5.10.12</w:t>
            </w:r>
          </w:p>
        </w:tc>
        <w:tc>
          <w:tcPr>
            <w:tcW w:w="0" w:type="auto"/>
            <w:tcBorders>
              <w:top w:val="single" w:sz="4" w:space="0" w:color="auto"/>
              <w:left w:val="single" w:sz="4" w:space="0" w:color="auto"/>
              <w:bottom w:val="single" w:sz="4" w:space="0" w:color="auto"/>
              <w:right w:val="single" w:sz="4" w:space="0" w:color="auto"/>
            </w:tcBorders>
            <w:hideMark/>
          </w:tcPr>
          <w:p w14:paraId="67EA2FCA"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E384C7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D9B01D" w14:textId="77777777" w:rsidR="00436E1A" w:rsidRDefault="00436E1A">
            <w:pPr>
              <w:pStyle w:val="TAL"/>
              <w:rPr>
                <w:sz w:val="16"/>
              </w:rPr>
            </w:pPr>
            <w:r>
              <w:rPr>
                <w:sz w:val="16"/>
              </w:rPr>
              <w:t>R5-253920</w:t>
            </w:r>
          </w:p>
        </w:tc>
        <w:tc>
          <w:tcPr>
            <w:tcW w:w="0" w:type="auto"/>
            <w:tcBorders>
              <w:top w:val="single" w:sz="4" w:space="0" w:color="auto"/>
              <w:left w:val="single" w:sz="4" w:space="0" w:color="auto"/>
              <w:bottom w:val="single" w:sz="4" w:space="0" w:color="auto"/>
              <w:right w:val="single" w:sz="4" w:space="0" w:color="auto"/>
            </w:tcBorders>
            <w:hideMark/>
          </w:tcPr>
          <w:p w14:paraId="6A464EA8" w14:textId="77777777" w:rsidR="00436E1A" w:rsidRDefault="00436E1A">
            <w:pPr>
              <w:pStyle w:val="TAL"/>
              <w:rPr>
                <w:sz w:val="16"/>
              </w:rPr>
            </w:pPr>
            <w:r>
              <w:rPr>
                <w:sz w:val="16"/>
              </w:rPr>
              <w:t>-</w:t>
            </w:r>
          </w:p>
        </w:tc>
      </w:tr>
      <w:tr w:rsidR="00436E1A" w14:paraId="178E3B9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87A9F60" w14:textId="77777777" w:rsidR="00436E1A" w:rsidRDefault="00436E1A">
            <w:pPr>
              <w:pStyle w:val="TAL"/>
              <w:rPr>
                <w:sz w:val="16"/>
              </w:rPr>
            </w:pPr>
            <w:r>
              <w:rPr>
                <w:sz w:val="16"/>
              </w:rPr>
              <w:t>R5-255020</w:t>
            </w:r>
          </w:p>
        </w:tc>
        <w:tc>
          <w:tcPr>
            <w:tcW w:w="0" w:type="auto"/>
            <w:tcBorders>
              <w:top w:val="single" w:sz="4" w:space="0" w:color="auto"/>
              <w:left w:val="single" w:sz="4" w:space="0" w:color="auto"/>
              <w:bottom w:val="single" w:sz="4" w:space="0" w:color="auto"/>
              <w:right w:val="single" w:sz="4" w:space="0" w:color="auto"/>
            </w:tcBorders>
            <w:hideMark/>
          </w:tcPr>
          <w:p w14:paraId="0340E318" w14:textId="77777777" w:rsidR="00436E1A" w:rsidRDefault="00436E1A">
            <w:pPr>
              <w:pStyle w:val="TAL"/>
              <w:rPr>
                <w:sz w:val="16"/>
              </w:rPr>
            </w:pPr>
            <w:r>
              <w:rPr>
                <w:sz w:val="16"/>
              </w:rPr>
              <w:t>Addition of new test case 6.1.1.22</w:t>
            </w:r>
          </w:p>
        </w:tc>
        <w:tc>
          <w:tcPr>
            <w:tcW w:w="0" w:type="auto"/>
            <w:tcBorders>
              <w:top w:val="single" w:sz="4" w:space="0" w:color="auto"/>
              <w:left w:val="single" w:sz="4" w:space="0" w:color="auto"/>
              <w:bottom w:val="single" w:sz="4" w:space="0" w:color="auto"/>
              <w:right w:val="single" w:sz="4" w:space="0" w:color="auto"/>
            </w:tcBorders>
            <w:hideMark/>
          </w:tcPr>
          <w:p w14:paraId="6B54D28D"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301E6C5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2E9BB9" w14:textId="77777777" w:rsidR="00436E1A" w:rsidRDefault="00436E1A">
            <w:pPr>
              <w:pStyle w:val="TAL"/>
              <w:rPr>
                <w:sz w:val="16"/>
              </w:rPr>
            </w:pPr>
            <w:r>
              <w:rPr>
                <w:sz w:val="16"/>
              </w:rPr>
              <w:t>R5-254291</w:t>
            </w:r>
          </w:p>
        </w:tc>
        <w:tc>
          <w:tcPr>
            <w:tcW w:w="0" w:type="auto"/>
            <w:tcBorders>
              <w:top w:val="single" w:sz="4" w:space="0" w:color="auto"/>
              <w:left w:val="single" w:sz="4" w:space="0" w:color="auto"/>
              <w:bottom w:val="single" w:sz="4" w:space="0" w:color="auto"/>
              <w:right w:val="single" w:sz="4" w:space="0" w:color="auto"/>
            </w:tcBorders>
            <w:hideMark/>
          </w:tcPr>
          <w:p w14:paraId="0918CD72" w14:textId="77777777" w:rsidR="00436E1A" w:rsidRDefault="00436E1A">
            <w:pPr>
              <w:pStyle w:val="TAL"/>
              <w:rPr>
                <w:sz w:val="16"/>
              </w:rPr>
            </w:pPr>
            <w:r>
              <w:rPr>
                <w:sz w:val="16"/>
              </w:rPr>
              <w:t>-</w:t>
            </w:r>
          </w:p>
        </w:tc>
      </w:tr>
      <w:tr w:rsidR="00436E1A" w14:paraId="03D1F35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691245D" w14:textId="77777777" w:rsidR="00436E1A" w:rsidRDefault="00436E1A">
            <w:pPr>
              <w:pStyle w:val="TAL"/>
              <w:rPr>
                <w:sz w:val="16"/>
              </w:rPr>
            </w:pPr>
            <w:r>
              <w:rPr>
                <w:sz w:val="16"/>
              </w:rPr>
              <w:t>R5-255021</w:t>
            </w:r>
          </w:p>
        </w:tc>
        <w:tc>
          <w:tcPr>
            <w:tcW w:w="0" w:type="auto"/>
            <w:tcBorders>
              <w:top w:val="single" w:sz="4" w:space="0" w:color="auto"/>
              <w:left w:val="single" w:sz="4" w:space="0" w:color="auto"/>
              <w:bottom w:val="single" w:sz="4" w:space="0" w:color="auto"/>
              <w:right w:val="single" w:sz="4" w:space="0" w:color="auto"/>
            </w:tcBorders>
            <w:hideMark/>
          </w:tcPr>
          <w:p w14:paraId="492CDE13" w14:textId="77777777" w:rsidR="00436E1A" w:rsidRDefault="00436E1A">
            <w:pPr>
              <w:pStyle w:val="TAL"/>
              <w:rPr>
                <w:sz w:val="16"/>
              </w:rPr>
            </w:pPr>
            <w:r>
              <w:rPr>
                <w:sz w:val="16"/>
              </w:rPr>
              <w:t>Addition of new test case 6.6.1</w:t>
            </w:r>
          </w:p>
        </w:tc>
        <w:tc>
          <w:tcPr>
            <w:tcW w:w="0" w:type="auto"/>
            <w:tcBorders>
              <w:top w:val="single" w:sz="4" w:space="0" w:color="auto"/>
              <w:left w:val="single" w:sz="4" w:space="0" w:color="auto"/>
              <w:bottom w:val="single" w:sz="4" w:space="0" w:color="auto"/>
              <w:right w:val="single" w:sz="4" w:space="0" w:color="auto"/>
            </w:tcBorders>
            <w:hideMark/>
          </w:tcPr>
          <w:p w14:paraId="59505405"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79B42AD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DC70F2" w14:textId="77777777" w:rsidR="00436E1A" w:rsidRDefault="00436E1A">
            <w:pPr>
              <w:pStyle w:val="TAL"/>
              <w:rPr>
                <w:sz w:val="16"/>
              </w:rPr>
            </w:pPr>
            <w:r>
              <w:rPr>
                <w:sz w:val="16"/>
              </w:rPr>
              <w:t>R5-254292</w:t>
            </w:r>
          </w:p>
        </w:tc>
        <w:tc>
          <w:tcPr>
            <w:tcW w:w="0" w:type="auto"/>
            <w:tcBorders>
              <w:top w:val="single" w:sz="4" w:space="0" w:color="auto"/>
              <w:left w:val="single" w:sz="4" w:space="0" w:color="auto"/>
              <w:bottom w:val="single" w:sz="4" w:space="0" w:color="auto"/>
              <w:right w:val="single" w:sz="4" w:space="0" w:color="auto"/>
            </w:tcBorders>
            <w:hideMark/>
          </w:tcPr>
          <w:p w14:paraId="16E5AAB1" w14:textId="77777777" w:rsidR="00436E1A" w:rsidRDefault="00436E1A">
            <w:pPr>
              <w:pStyle w:val="TAL"/>
              <w:rPr>
                <w:sz w:val="16"/>
              </w:rPr>
            </w:pPr>
            <w:r>
              <w:rPr>
                <w:sz w:val="16"/>
              </w:rPr>
              <w:t>-</w:t>
            </w:r>
          </w:p>
        </w:tc>
      </w:tr>
      <w:tr w:rsidR="00436E1A" w14:paraId="1ABD39A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8700195" w14:textId="77777777" w:rsidR="00436E1A" w:rsidRDefault="00436E1A">
            <w:pPr>
              <w:pStyle w:val="TAL"/>
              <w:rPr>
                <w:sz w:val="16"/>
              </w:rPr>
            </w:pPr>
            <w:r>
              <w:rPr>
                <w:sz w:val="16"/>
              </w:rPr>
              <w:t>R5-255022</w:t>
            </w:r>
          </w:p>
        </w:tc>
        <w:tc>
          <w:tcPr>
            <w:tcW w:w="0" w:type="auto"/>
            <w:tcBorders>
              <w:top w:val="single" w:sz="4" w:space="0" w:color="auto"/>
              <w:left w:val="single" w:sz="4" w:space="0" w:color="auto"/>
              <w:bottom w:val="single" w:sz="4" w:space="0" w:color="auto"/>
              <w:right w:val="single" w:sz="4" w:space="0" w:color="auto"/>
            </w:tcBorders>
            <w:hideMark/>
          </w:tcPr>
          <w:p w14:paraId="6BF96979" w14:textId="77777777" w:rsidR="00436E1A" w:rsidRDefault="00436E1A">
            <w:pPr>
              <w:pStyle w:val="TAL"/>
              <w:rPr>
                <w:sz w:val="16"/>
              </w:rPr>
            </w:pPr>
            <w:r>
              <w:rPr>
                <w:sz w:val="16"/>
              </w:rPr>
              <w:t>Addition of new test case 6.6.2</w:t>
            </w:r>
          </w:p>
        </w:tc>
        <w:tc>
          <w:tcPr>
            <w:tcW w:w="0" w:type="auto"/>
            <w:tcBorders>
              <w:top w:val="single" w:sz="4" w:space="0" w:color="auto"/>
              <w:left w:val="single" w:sz="4" w:space="0" w:color="auto"/>
              <w:bottom w:val="single" w:sz="4" w:space="0" w:color="auto"/>
              <w:right w:val="single" w:sz="4" w:space="0" w:color="auto"/>
            </w:tcBorders>
            <w:hideMark/>
          </w:tcPr>
          <w:p w14:paraId="5A503793"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5270DC8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C987AD" w14:textId="77777777" w:rsidR="00436E1A" w:rsidRDefault="00436E1A">
            <w:pPr>
              <w:pStyle w:val="TAL"/>
              <w:rPr>
                <w:sz w:val="16"/>
              </w:rPr>
            </w:pPr>
            <w:r>
              <w:rPr>
                <w:sz w:val="16"/>
              </w:rPr>
              <w:t>R5-254293</w:t>
            </w:r>
          </w:p>
        </w:tc>
        <w:tc>
          <w:tcPr>
            <w:tcW w:w="0" w:type="auto"/>
            <w:tcBorders>
              <w:top w:val="single" w:sz="4" w:space="0" w:color="auto"/>
              <w:left w:val="single" w:sz="4" w:space="0" w:color="auto"/>
              <w:bottom w:val="single" w:sz="4" w:space="0" w:color="auto"/>
              <w:right w:val="single" w:sz="4" w:space="0" w:color="auto"/>
            </w:tcBorders>
            <w:hideMark/>
          </w:tcPr>
          <w:p w14:paraId="2466E71E" w14:textId="77777777" w:rsidR="00436E1A" w:rsidRDefault="00436E1A">
            <w:pPr>
              <w:pStyle w:val="TAL"/>
              <w:rPr>
                <w:sz w:val="16"/>
              </w:rPr>
            </w:pPr>
            <w:r>
              <w:rPr>
                <w:sz w:val="16"/>
              </w:rPr>
              <w:t>-</w:t>
            </w:r>
          </w:p>
        </w:tc>
      </w:tr>
      <w:tr w:rsidR="00436E1A" w14:paraId="0199DE7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8586CCA" w14:textId="77777777" w:rsidR="00436E1A" w:rsidRDefault="00436E1A">
            <w:pPr>
              <w:pStyle w:val="TAL"/>
              <w:rPr>
                <w:sz w:val="16"/>
              </w:rPr>
            </w:pPr>
            <w:r>
              <w:rPr>
                <w:sz w:val="16"/>
              </w:rPr>
              <w:t>R5-255023</w:t>
            </w:r>
          </w:p>
        </w:tc>
        <w:tc>
          <w:tcPr>
            <w:tcW w:w="0" w:type="auto"/>
            <w:tcBorders>
              <w:top w:val="single" w:sz="4" w:space="0" w:color="auto"/>
              <w:left w:val="single" w:sz="4" w:space="0" w:color="auto"/>
              <w:bottom w:val="single" w:sz="4" w:space="0" w:color="auto"/>
              <w:right w:val="single" w:sz="4" w:space="0" w:color="auto"/>
            </w:tcBorders>
            <w:hideMark/>
          </w:tcPr>
          <w:p w14:paraId="23526E08" w14:textId="77777777" w:rsidR="00436E1A" w:rsidRDefault="00436E1A">
            <w:pPr>
              <w:pStyle w:val="TAL"/>
              <w:rPr>
                <w:sz w:val="16"/>
              </w:rPr>
            </w:pPr>
            <w:r>
              <w:rPr>
                <w:sz w:val="16"/>
              </w:rPr>
              <w:t>Addition of new test case 6.6.3</w:t>
            </w:r>
          </w:p>
        </w:tc>
        <w:tc>
          <w:tcPr>
            <w:tcW w:w="0" w:type="auto"/>
            <w:tcBorders>
              <w:top w:val="single" w:sz="4" w:space="0" w:color="auto"/>
              <w:left w:val="single" w:sz="4" w:space="0" w:color="auto"/>
              <w:bottom w:val="single" w:sz="4" w:space="0" w:color="auto"/>
              <w:right w:val="single" w:sz="4" w:space="0" w:color="auto"/>
            </w:tcBorders>
            <w:hideMark/>
          </w:tcPr>
          <w:p w14:paraId="2C53EAEB"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2A68143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DB2E9B" w14:textId="77777777" w:rsidR="00436E1A" w:rsidRDefault="00436E1A">
            <w:pPr>
              <w:pStyle w:val="TAL"/>
              <w:rPr>
                <w:sz w:val="16"/>
              </w:rPr>
            </w:pPr>
            <w:r>
              <w:rPr>
                <w:sz w:val="16"/>
              </w:rPr>
              <w:t>R5-254294</w:t>
            </w:r>
          </w:p>
        </w:tc>
        <w:tc>
          <w:tcPr>
            <w:tcW w:w="0" w:type="auto"/>
            <w:tcBorders>
              <w:top w:val="single" w:sz="4" w:space="0" w:color="auto"/>
              <w:left w:val="single" w:sz="4" w:space="0" w:color="auto"/>
              <w:bottom w:val="single" w:sz="4" w:space="0" w:color="auto"/>
              <w:right w:val="single" w:sz="4" w:space="0" w:color="auto"/>
            </w:tcBorders>
            <w:hideMark/>
          </w:tcPr>
          <w:p w14:paraId="7497E0D9" w14:textId="77777777" w:rsidR="00436E1A" w:rsidRDefault="00436E1A">
            <w:pPr>
              <w:pStyle w:val="TAL"/>
              <w:rPr>
                <w:sz w:val="16"/>
              </w:rPr>
            </w:pPr>
            <w:r>
              <w:rPr>
                <w:sz w:val="16"/>
              </w:rPr>
              <w:t>-</w:t>
            </w:r>
          </w:p>
        </w:tc>
      </w:tr>
      <w:tr w:rsidR="00436E1A" w14:paraId="5786584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6F76767" w14:textId="77777777" w:rsidR="00436E1A" w:rsidRDefault="00436E1A">
            <w:pPr>
              <w:pStyle w:val="TAL"/>
              <w:rPr>
                <w:sz w:val="16"/>
              </w:rPr>
            </w:pPr>
            <w:r>
              <w:rPr>
                <w:sz w:val="16"/>
              </w:rPr>
              <w:t>R5-255024</w:t>
            </w:r>
          </w:p>
        </w:tc>
        <w:tc>
          <w:tcPr>
            <w:tcW w:w="0" w:type="auto"/>
            <w:tcBorders>
              <w:top w:val="single" w:sz="4" w:space="0" w:color="auto"/>
              <w:left w:val="single" w:sz="4" w:space="0" w:color="auto"/>
              <w:bottom w:val="single" w:sz="4" w:space="0" w:color="auto"/>
              <w:right w:val="single" w:sz="4" w:space="0" w:color="auto"/>
            </w:tcBorders>
            <w:hideMark/>
          </w:tcPr>
          <w:p w14:paraId="5C467F6F" w14:textId="77777777" w:rsidR="00436E1A" w:rsidRDefault="00436E1A">
            <w:pPr>
              <w:pStyle w:val="TAL"/>
              <w:rPr>
                <w:sz w:val="16"/>
              </w:rPr>
            </w:pPr>
            <w:r>
              <w:rPr>
                <w:sz w:val="16"/>
              </w:rPr>
              <w:t>Addition of new PICs</w:t>
            </w:r>
          </w:p>
        </w:tc>
        <w:tc>
          <w:tcPr>
            <w:tcW w:w="0" w:type="auto"/>
            <w:tcBorders>
              <w:top w:val="single" w:sz="4" w:space="0" w:color="auto"/>
              <w:left w:val="single" w:sz="4" w:space="0" w:color="auto"/>
              <w:bottom w:val="single" w:sz="4" w:space="0" w:color="auto"/>
              <w:right w:val="single" w:sz="4" w:space="0" w:color="auto"/>
            </w:tcBorders>
            <w:hideMark/>
          </w:tcPr>
          <w:p w14:paraId="1793A054"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157A6DF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D96018" w14:textId="77777777" w:rsidR="00436E1A" w:rsidRDefault="00436E1A">
            <w:pPr>
              <w:pStyle w:val="TAL"/>
              <w:rPr>
                <w:sz w:val="16"/>
              </w:rPr>
            </w:pPr>
            <w:r>
              <w:rPr>
                <w:sz w:val="16"/>
              </w:rPr>
              <w:t>R5-254297</w:t>
            </w:r>
          </w:p>
        </w:tc>
        <w:tc>
          <w:tcPr>
            <w:tcW w:w="0" w:type="auto"/>
            <w:tcBorders>
              <w:top w:val="single" w:sz="4" w:space="0" w:color="auto"/>
              <w:left w:val="single" w:sz="4" w:space="0" w:color="auto"/>
              <w:bottom w:val="single" w:sz="4" w:space="0" w:color="auto"/>
              <w:right w:val="single" w:sz="4" w:space="0" w:color="auto"/>
            </w:tcBorders>
            <w:hideMark/>
          </w:tcPr>
          <w:p w14:paraId="72483782" w14:textId="77777777" w:rsidR="00436E1A" w:rsidRDefault="00436E1A">
            <w:pPr>
              <w:pStyle w:val="TAL"/>
              <w:rPr>
                <w:sz w:val="16"/>
              </w:rPr>
            </w:pPr>
            <w:r>
              <w:rPr>
                <w:sz w:val="16"/>
              </w:rPr>
              <w:t>-</w:t>
            </w:r>
          </w:p>
        </w:tc>
      </w:tr>
      <w:tr w:rsidR="00436E1A" w14:paraId="77FB0B7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7F69FB2" w14:textId="77777777" w:rsidR="00436E1A" w:rsidRDefault="00436E1A">
            <w:pPr>
              <w:pStyle w:val="TAL"/>
              <w:rPr>
                <w:sz w:val="16"/>
              </w:rPr>
            </w:pPr>
            <w:r>
              <w:rPr>
                <w:sz w:val="16"/>
              </w:rPr>
              <w:t>R5-255025</w:t>
            </w:r>
          </w:p>
        </w:tc>
        <w:tc>
          <w:tcPr>
            <w:tcW w:w="0" w:type="auto"/>
            <w:tcBorders>
              <w:top w:val="single" w:sz="4" w:space="0" w:color="auto"/>
              <w:left w:val="single" w:sz="4" w:space="0" w:color="auto"/>
              <w:bottom w:val="single" w:sz="4" w:space="0" w:color="auto"/>
              <w:right w:val="single" w:sz="4" w:space="0" w:color="auto"/>
            </w:tcBorders>
            <w:hideMark/>
          </w:tcPr>
          <w:p w14:paraId="2B595711" w14:textId="77777777" w:rsidR="00436E1A" w:rsidRDefault="00436E1A">
            <w:pPr>
              <w:pStyle w:val="TAL"/>
              <w:rPr>
                <w:sz w:val="16"/>
              </w:rPr>
            </w:pPr>
            <w:r>
              <w:rPr>
                <w:sz w:val="16"/>
              </w:rPr>
              <w:t>Addition of new test case 6.2.16</w:t>
            </w:r>
          </w:p>
        </w:tc>
        <w:tc>
          <w:tcPr>
            <w:tcW w:w="0" w:type="auto"/>
            <w:tcBorders>
              <w:top w:val="single" w:sz="4" w:space="0" w:color="auto"/>
              <w:left w:val="single" w:sz="4" w:space="0" w:color="auto"/>
              <w:bottom w:val="single" w:sz="4" w:space="0" w:color="auto"/>
              <w:right w:val="single" w:sz="4" w:space="0" w:color="auto"/>
            </w:tcBorders>
            <w:hideMark/>
          </w:tcPr>
          <w:p w14:paraId="1D6DF421"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1E3B5E5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A027D1" w14:textId="77777777" w:rsidR="00436E1A" w:rsidRDefault="00436E1A">
            <w:pPr>
              <w:pStyle w:val="TAL"/>
              <w:rPr>
                <w:sz w:val="16"/>
              </w:rPr>
            </w:pPr>
            <w:r>
              <w:rPr>
                <w:sz w:val="16"/>
              </w:rPr>
              <w:t>R5-254298</w:t>
            </w:r>
          </w:p>
        </w:tc>
        <w:tc>
          <w:tcPr>
            <w:tcW w:w="0" w:type="auto"/>
            <w:tcBorders>
              <w:top w:val="single" w:sz="4" w:space="0" w:color="auto"/>
              <w:left w:val="single" w:sz="4" w:space="0" w:color="auto"/>
              <w:bottom w:val="single" w:sz="4" w:space="0" w:color="auto"/>
              <w:right w:val="single" w:sz="4" w:space="0" w:color="auto"/>
            </w:tcBorders>
            <w:hideMark/>
          </w:tcPr>
          <w:p w14:paraId="29247DCE" w14:textId="77777777" w:rsidR="00436E1A" w:rsidRDefault="00436E1A">
            <w:pPr>
              <w:pStyle w:val="TAL"/>
              <w:rPr>
                <w:sz w:val="16"/>
              </w:rPr>
            </w:pPr>
            <w:r>
              <w:rPr>
                <w:sz w:val="16"/>
              </w:rPr>
              <w:t>-</w:t>
            </w:r>
          </w:p>
        </w:tc>
      </w:tr>
      <w:tr w:rsidR="00436E1A" w14:paraId="7B4E79C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F4E1CC" w14:textId="77777777" w:rsidR="00436E1A" w:rsidRDefault="00436E1A">
            <w:pPr>
              <w:pStyle w:val="TAL"/>
              <w:rPr>
                <w:sz w:val="16"/>
              </w:rPr>
            </w:pPr>
            <w:r>
              <w:rPr>
                <w:sz w:val="16"/>
              </w:rPr>
              <w:t>R5-255026</w:t>
            </w:r>
          </w:p>
        </w:tc>
        <w:tc>
          <w:tcPr>
            <w:tcW w:w="0" w:type="auto"/>
            <w:tcBorders>
              <w:top w:val="single" w:sz="4" w:space="0" w:color="auto"/>
              <w:left w:val="single" w:sz="4" w:space="0" w:color="auto"/>
              <w:bottom w:val="single" w:sz="4" w:space="0" w:color="auto"/>
              <w:right w:val="single" w:sz="4" w:space="0" w:color="auto"/>
            </w:tcBorders>
            <w:hideMark/>
          </w:tcPr>
          <w:p w14:paraId="71874737" w14:textId="77777777" w:rsidR="00436E1A" w:rsidRDefault="00436E1A">
            <w:pPr>
              <w:pStyle w:val="TAL"/>
              <w:rPr>
                <w:sz w:val="16"/>
              </w:rPr>
            </w:pPr>
            <w:r>
              <w:rPr>
                <w:sz w:val="16"/>
              </w:rPr>
              <w:t>Addition of new test case 6.2.17</w:t>
            </w:r>
          </w:p>
        </w:tc>
        <w:tc>
          <w:tcPr>
            <w:tcW w:w="0" w:type="auto"/>
            <w:tcBorders>
              <w:top w:val="single" w:sz="4" w:space="0" w:color="auto"/>
              <w:left w:val="single" w:sz="4" w:space="0" w:color="auto"/>
              <w:bottom w:val="single" w:sz="4" w:space="0" w:color="auto"/>
              <w:right w:val="single" w:sz="4" w:space="0" w:color="auto"/>
            </w:tcBorders>
            <w:hideMark/>
          </w:tcPr>
          <w:p w14:paraId="6DC40FC6"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159E167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CFBC19" w14:textId="77777777" w:rsidR="00436E1A" w:rsidRDefault="00436E1A">
            <w:pPr>
              <w:pStyle w:val="TAL"/>
              <w:rPr>
                <w:sz w:val="16"/>
              </w:rPr>
            </w:pPr>
            <w:r>
              <w:rPr>
                <w:sz w:val="16"/>
              </w:rPr>
              <w:t>R5-254722</w:t>
            </w:r>
          </w:p>
        </w:tc>
        <w:tc>
          <w:tcPr>
            <w:tcW w:w="0" w:type="auto"/>
            <w:tcBorders>
              <w:top w:val="single" w:sz="4" w:space="0" w:color="auto"/>
              <w:left w:val="single" w:sz="4" w:space="0" w:color="auto"/>
              <w:bottom w:val="single" w:sz="4" w:space="0" w:color="auto"/>
              <w:right w:val="single" w:sz="4" w:space="0" w:color="auto"/>
            </w:tcBorders>
            <w:hideMark/>
          </w:tcPr>
          <w:p w14:paraId="786FFD1F" w14:textId="77777777" w:rsidR="00436E1A" w:rsidRDefault="00436E1A">
            <w:pPr>
              <w:pStyle w:val="TAL"/>
              <w:rPr>
                <w:sz w:val="16"/>
              </w:rPr>
            </w:pPr>
            <w:r>
              <w:rPr>
                <w:sz w:val="16"/>
              </w:rPr>
              <w:t>-</w:t>
            </w:r>
          </w:p>
        </w:tc>
      </w:tr>
      <w:tr w:rsidR="00436E1A" w14:paraId="44B3945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CA2E0AD" w14:textId="77777777" w:rsidR="00436E1A" w:rsidRDefault="00436E1A">
            <w:pPr>
              <w:pStyle w:val="TAL"/>
              <w:rPr>
                <w:sz w:val="16"/>
              </w:rPr>
            </w:pPr>
            <w:r>
              <w:rPr>
                <w:sz w:val="16"/>
              </w:rPr>
              <w:t>R5-255027</w:t>
            </w:r>
          </w:p>
        </w:tc>
        <w:tc>
          <w:tcPr>
            <w:tcW w:w="0" w:type="auto"/>
            <w:tcBorders>
              <w:top w:val="single" w:sz="4" w:space="0" w:color="auto"/>
              <w:left w:val="single" w:sz="4" w:space="0" w:color="auto"/>
              <w:bottom w:val="single" w:sz="4" w:space="0" w:color="auto"/>
              <w:right w:val="single" w:sz="4" w:space="0" w:color="auto"/>
            </w:tcBorders>
            <w:hideMark/>
          </w:tcPr>
          <w:p w14:paraId="5F91F96E" w14:textId="77777777" w:rsidR="00436E1A" w:rsidRDefault="00436E1A">
            <w:pPr>
              <w:pStyle w:val="TAL"/>
              <w:rPr>
                <w:sz w:val="16"/>
              </w:rPr>
            </w:pPr>
            <w:r>
              <w:rPr>
                <w:sz w:val="16"/>
              </w:rPr>
              <w:t>Corrections to testcase 7.1.1.3.20</w:t>
            </w:r>
          </w:p>
        </w:tc>
        <w:tc>
          <w:tcPr>
            <w:tcW w:w="0" w:type="auto"/>
            <w:tcBorders>
              <w:top w:val="single" w:sz="4" w:space="0" w:color="auto"/>
              <w:left w:val="single" w:sz="4" w:space="0" w:color="auto"/>
              <w:bottom w:val="single" w:sz="4" w:space="0" w:color="auto"/>
              <w:right w:val="single" w:sz="4" w:space="0" w:color="auto"/>
            </w:tcBorders>
            <w:hideMark/>
          </w:tcPr>
          <w:p w14:paraId="7E1ACDB8"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553071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4442A4" w14:textId="77777777" w:rsidR="00436E1A" w:rsidRDefault="00436E1A">
            <w:pPr>
              <w:pStyle w:val="TAL"/>
              <w:rPr>
                <w:sz w:val="16"/>
              </w:rPr>
            </w:pPr>
            <w:r>
              <w:rPr>
                <w:sz w:val="16"/>
              </w:rPr>
              <w:t>R5-253779</w:t>
            </w:r>
          </w:p>
        </w:tc>
        <w:tc>
          <w:tcPr>
            <w:tcW w:w="0" w:type="auto"/>
            <w:tcBorders>
              <w:top w:val="single" w:sz="4" w:space="0" w:color="auto"/>
              <w:left w:val="single" w:sz="4" w:space="0" w:color="auto"/>
              <w:bottom w:val="single" w:sz="4" w:space="0" w:color="auto"/>
              <w:right w:val="single" w:sz="4" w:space="0" w:color="auto"/>
            </w:tcBorders>
            <w:hideMark/>
          </w:tcPr>
          <w:p w14:paraId="7EBD7161" w14:textId="77777777" w:rsidR="00436E1A" w:rsidRDefault="00436E1A">
            <w:pPr>
              <w:pStyle w:val="TAL"/>
              <w:rPr>
                <w:sz w:val="16"/>
              </w:rPr>
            </w:pPr>
            <w:r>
              <w:rPr>
                <w:sz w:val="16"/>
              </w:rPr>
              <w:t>-</w:t>
            </w:r>
          </w:p>
        </w:tc>
      </w:tr>
      <w:tr w:rsidR="00436E1A" w14:paraId="7EF639F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84EC26B" w14:textId="77777777" w:rsidR="00436E1A" w:rsidRDefault="00436E1A">
            <w:pPr>
              <w:pStyle w:val="TAL"/>
              <w:rPr>
                <w:sz w:val="16"/>
              </w:rPr>
            </w:pPr>
            <w:r>
              <w:rPr>
                <w:sz w:val="16"/>
              </w:rPr>
              <w:t>R5-255028</w:t>
            </w:r>
          </w:p>
        </w:tc>
        <w:tc>
          <w:tcPr>
            <w:tcW w:w="0" w:type="auto"/>
            <w:tcBorders>
              <w:top w:val="single" w:sz="4" w:space="0" w:color="auto"/>
              <w:left w:val="single" w:sz="4" w:space="0" w:color="auto"/>
              <w:bottom w:val="single" w:sz="4" w:space="0" w:color="auto"/>
              <w:right w:val="single" w:sz="4" w:space="0" w:color="auto"/>
            </w:tcBorders>
            <w:hideMark/>
          </w:tcPr>
          <w:p w14:paraId="40856387" w14:textId="77777777" w:rsidR="00436E1A" w:rsidRDefault="00436E1A">
            <w:pPr>
              <w:pStyle w:val="TAL"/>
              <w:rPr>
                <w:sz w:val="16"/>
              </w:rPr>
            </w:pPr>
            <w:r>
              <w:rPr>
                <w:sz w:val="16"/>
              </w:rPr>
              <w:t>Corrections to testcase 7.1.1.3.20a</w:t>
            </w:r>
          </w:p>
        </w:tc>
        <w:tc>
          <w:tcPr>
            <w:tcW w:w="0" w:type="auto"/>
            <w:tcBorders>
              <w:top w:val="single" w:sz="4" w:space="0" w:color="auto"/>
              <w:left w:val="single" w:sz="4" w:space="0" w:color="auto"/>
              <w:bottom w:val="single" w:sz="4" w:space="0" w:color="auto"/>
              <w:right w:val="single" w:sz="4" w:space="0" w:color="auto"/>
            </w:tcBorders>
            <w:hideMark/>
          </w:tcPr>
          <w:p w14:paraId="58481805"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0CE59D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58BD9B" w14:textId="77777777" w:rsidR="00436E1A" w:rsidRDefault="00436E1A">
            <w:pPr>
              <w:pStyle w:val="TAL"/>
              <w:rPr>
                <w:sz w:val="16"/>
              </w:rPr>
            </w:pPr>
            <w:r>
              <w:rPr>
                <w:sz w:val="16"/>
              </w:rPr>
              <w:t>R5-253780</w:t>
            </w:r>
          </w:p>
        </w:tc>
        <w:tc>
          <w:tcPr>
            <w:tcW w:w="0" w:type="auto"/>
            <w:tcBorders>
              <w:top w:val="single" w:sz="4" w:space="0" w:color="auto"/>
              <w:left w:val="single" w:sz="4" w:space="0" w:color="auto"/>
              <w:bottom w:val="single" w:sz="4" w:space="0" w:color="auto"/>
              <w:right w:val="single" w:sz="4" w:space="0" w:color="auto"/>
            </w:tcBorders>
            <w:hideMark/>
          </w:tcPr>
          <w:p w14:paraId="526EC7DD" w14:textId="77777777" w:rsidR="00436E1A" w:rsidRDefault="00436E1A">
            <w:pPr>
              <w:pStyle w:val="TAL"/>
              <w:rPr>
                <w:sz w:val="16"/>
              </w:rPr>
            </w:pPr>
            <w:r>
              <w:rPr>
                <w:sz w:val="16"/>
              </w:rPr>
              <w:t>-</w:t>
            </w:r>
          </w:p>
        </w:tc>
      </w:tr>
      <w:tr w:rsidR="00436E1A" w14:paraId="224130D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1B4413" w14:textId="77777777" w:rsidR="00436E1A" w:rsidRDefault="00436E1A">
            <w:pPr>
              <w:pStyle w:val="TAL"/>
              <w:rPr>
                <w:sz w:val="16"/>
              </w:rPr>
            </w:pPr>
            <w:r>
              <w:rPr>
                <w:sz w:val="16"/>
              </w:rPr>
              <w:t>R5-255029</w:t>
            </w:r>
          </w:p>
        </w:tc>
        <w:tc>
          <w:tcPr>
            <w:tcW w:w="0" w:type="auto"/>
            <w:tcBorders>
              <w:top w:val="single" w:sz="4" w:space="0" w:color="auto"/>
              <w:left w:val="single" w:sz="4" w:space="0" w:color="auto"/>
              <w:bottom w:val="single" w:sz="4" w:space="0" w:color="auto"/>
              <w:right w:val="single" w:sz="4" w:space="0" w:color="auto"/>
            </w:tcBorders>
            <w:hideMark/>
          </w:tcPr>
          <w:p w14:paraId="7C0F6A56" w14:textId="77777777" w:rsidR="00436E1A" w:rsidRDefault="00436E1A">
            <w:pPr>
              <w:pStyle w:val="TAL"/>
              <w:rPr>
                <w:sz w:val="16"/>
              </w:rPr>
            </w:pPr>
            <w:r>
              <w:rPr>
                <w:sz w:val="16"/>
              </w:rPr>
              <w:t>Editorial correction to testcase 7.1.1.3.21</w:t>
            </w:r>
          </w:p>
        </w:tc>
        <w:tc>
          <w:tcPr>
            <w:tcW w:w="0" w:type="auto"/>
            <w:tcBorders>
              <w:top w:val="single" w:sz="4" w:space="0" w:color="auto"/>
              <w:left w:val="single" w:sz="4" w:space="0" w:color="auto"/>
              <w:bottom w:val="single" w:sz="4" w:space="0" w:color="auto"/>
              <w:right w:val="single" w:sz="4" w:space="0" w:color="auto"/>
            </w:tcBorders>
            <w:hideMark/>
          </w:tcPr>
          <w:p w14:paraId="766F527C"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7BC58F5"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FAD76DB" w14:textId="77777777" w:rsidR="00436E1A" w:rsidRDefault="00436E1A">
            <w:pPr>
              <w:pStyle w:val="TAL"/>
              <w:rPr>
                <w:sz w:val="16"/>
              </w:rPr>
            </w:pPr>
            <w:r>
              <w:rPr>
                <w:sz w:val="16"/>
              </w:rPr>
              <w:t>R5-253781</w:t>
            </w:r>
          </w:p>
        </w:tc>
        <w:tc>
          <w:tcPr>
            <w:tcW w:w="0" w:type="auto"/>
            <w:tcBorders>
              <w:top w:val="single" w:sz="4" w:space="0" w:color="auto"/>
              <w:left w:val="single" w:sz="4" w:space="0" w:color="auto"/>
              <w:bottom w:val="single" w:sz="4" w:space="0" w:color="auto"/>
              <w:right w:val="single" w:sz="4" w:space="0" w:color="auto"/>
            </w:tcBorders>
            <w:hideMark/>
          </w:tcPr>
          <w:p w14:paraId="3CB5B72E" w14:textId="77777777" w:rsidR="00436E1A" w:rsidRDefault="00436E1A">
            <w:pPr>
              <w:pStyle w:val="TAL"/>
              <w:rPr>
                <w:sz w:val="16"/>
              </w:rPr>
            </w:pPr>
            <w:r>
              <w:rPr>
                <w:sz w:val="16"/>
              </w:rPr>
              <w:t>-</w:t>
            </w:r>
          </w:p>
        </w:tc>
      </w:tr>
      <w:tr w:rsidR="00436E1A" w14:paraId="25E42A3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9FC36E6" w14:textId="77777777" w:rsidR="00436E1A" w:rsidRDefault="00436E1A">
            <w:pPr>
              <w:pStyle w:val="TAL"/>
              <w:rPr>
                <w:sz w:val="16"/>
              </w:rPr>
            </w:pPr>
            <w:r>
              <w:rPr>
                <w:sz w:val="16"/>
              </w:rPr>
              <w:t>R5-255030</w:t>
            </w:r>
          </w:p>
        </w:tc>
        <w:tc>
          <w:tcPr>
            <w:tcW w:w="0" w:type="auto"/>
            <w:tcBorders>
              <w:top w:val="single" w:sz="4" w:space="0" w:color="auto"/>
              <w:left w:val="single" w:sz="4" w:space="0" w:color="auto"/>
              <w:bottom w:val="single" w:sz="4" w:space="0" w:color="auto"/>
              <w:right w:val="single" w:sz="4" w:space="0" w:color="auto"/>
            </w:tcBorders>
            <w:hideMark/>
          </w:tcPr>
          <w:p w14:paraId="1BD2DA44" w14:textId="77777777" w:rsidR="00436E1A" w:rsidRDefault="00436E1A">
            <w:pPr>
              <w:pStyle w:val="TAL"/>
              <w:rPr>
                <w:sz w:val="16"/>
              </w:rPr>
            </w:pPr>
            <w:r>
              <w:rPr>
                <w:sz w:val="16"/>
              </w:rPr>
              <w:t>Corrections to testcase 7.1.1.3.21</w:t>
            </w:r>
          </w:p>
        </w:tc>
        <w:tc>
          <w:tcPr>
            <w:tcW w:w="0" w:type="auto"/>
            <w:tcBorders>
              <w:top w:val="single" w:sz="4" w:space="0" w:color="auto"/>
              <w:left w:val="single" w:sz="4" w:space="0" w:color="auto"/>
              <w:bottom w:val="single" w:sz="4" w:space="0" w:color="auto"/>
              <w:right w:val="single" w:sz="4" w:space="0" w:color="auto"/>
            </w:tcBorders>
            <w:hideMark/>
          </w:tcPr>
          <w:p w14:paraId="030C2BD6"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4FA6F0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817766"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CE3C17" w14:textId="77777777" w:rsidR="00436E1A" w:rsidRDefault="00436E1A">
            <w:pPr>
              <w:pStyle w:val="TAL"/>
              <w:rPr>
                <w:sz w:val="16"/>
              </w:rPr>
            </w:pPr>
            <w:r>
              <w:rPr>
                <w:sz w:val="16"/>
              </w:rPr>
              <w:t>-</w:t>
            </w:r>
          </w:p>
        </w:tc>
      </w:tr>
      <w:tr w:rsidR="00436E1A" w14:paraId="75E1EB9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3458C5" w14:textId="77777777" w:rsidR="00436E1A" w:rsidRDefault="00436E1A">
            <w:pPr>
              <w:pStyle w:val="TAL"/>
              <w:rPr>
                <w:sz w:val="16"/>
              </w:rPr>
            </w:pPr>
            <w:r>
              <w:rPr>
                <w:sz w:val="16"/>
              </w:rPr>
              <w:t>R5-255031</w:t>
            </w:r>
          </w:p>
        </w:tc>
        <w:tc>
          <w:tcPr>
            <w:tcW w:w="0" w:type="auto"/>
            <w:tcBorders>
              <w:top w:val="single" w:sz="4" w:space="0" w:color="auto"/>
              <w:left w:val="single" w:sz="4" w:space="0" w:color="auto"/>
              <w:bottom w:val="single" w:sz="4" w:space="0" w:color="auto"/>
              <w:right w:val="single" w:sz="4" w:space="0" w:color="auto"/>
            </w:tcBorders>
            <w:hideMark/>
          </w:tcPr>
          <w:p w14:paraId="1C3E60C6" w14:textId="77777777" w:rsidR="00436E1A" w:rsidRDefault="00436E1A">
            <w:pPr>
              <w:pStyle w:val="TAL"/>
              <w:rPr>
                <w:sz w:val="16"/>
              </w:rPr>
            </w:pPr>
            <w:r>
              <w:rPr>
                <w:sz w:val="16"/>
              </w:rPr>
              <w:t>Corrections to testcase 7.1.1.5.7</w:t>
            </w:r>
          </w:p>
        </w:tc>
        <w:tc>
          <w:tcPr>
            <w:tcW w:w="0" w:type="auto"/>
            <w:tcBorders>
              <w:top w:val="single" w:sz="4" w:space="0" w:color="auto"/>
              <w:left w:val="single" w:sz="4" w:space="0" w:color="auto"/>
              <w:bottom w:val="single" w:sz="4" w:space="0" w:color="auto"/>
              <w:right w:val="single" w:sz="4" w:space="0" w:color="auto"/>
            </w:tcBorders>
            <w:hideMark/>
          </w:tcPr>
          <w:p w14:paraId="2013524A"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048A9D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A959FB" w14:textId="77777777" w:rsidR="00436E1A" w:rsidRDefault="00436E1A">
            <w:pPr>
              <w:pStyle w:val="TAL"/>
              <w:rPr>
                <w:sz w:val="16"/>
              </w:rPr>
            </w:pPr>
            <w:r>
              <w:rPr>
                <w:sz w:val="16"/>
              </w:rPr>
              <w:t>R5-253782</w:t>
            </w:r>
          </w:p>
        </w:tc>
        <w:tc>
          <w:tcPr>
            <w:tcW w:w="0" w:type="auto"/>
            <w:tcBorders>
              <w:top w:val="single" w:sz="4" w:space="0" w:color="auto"/>
              <w:left w:val="single" w:sz="4" w:space="0" w:color="auto"/>
              <w:bottom w:val="single" w:sz="4" w:space="0" w:color="auto"/>
              <w:right w:val="single" w:sz="4" w:space="0" w:color="auto"/>
            </w:tcBorders>
            <w:hideMark/>
          </w:tcPr>
          <w:p w14:paraId="61EDABBA" w14:textId="77777777" w:rsidR="00436E1A" w:rsidRDefault="00436E1A">
            <w:pPr>
              <w:pStyle w:val="TAL"/>
              <w:rPr>
                <w:sz w:val="16"/>
              </w:rPr>
            </w:pPr>
            <w:r>
              <w:rPr>
                <w:sz w:val="16"/>
              </w:rPr>
              <w:t>-</w:t>
            </w:r>
          </w:p>
        </w:tc>
      </w:tr>
      <w:tr w:rsidR="00436E1A" w14:paraId="63D99E8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17E4B5" w14:textId="77777777" w:rsidR="00436E1A" w:rsidRDefault="00436E1A">
            <w:pPr>
              <w:pStyle w:val="TAL"/>
              <w:rPr>
                <w:sz w:val="16"/>
              </w:rPr>
            </w:pPr>
            <w:r>
              <w:rPr>
                <w:sz w:val="16"/>
              </w:rPr>
              <w:t>R5-255032</w:t>
            </w:r>
          </w:p>
        </w:tc>
        <w:tc>
          <w:tcPr>
            <w:tcW w:w="0" w:type="auto"/>
            <w:tcBorders>
              <w:top w:val="single" w:sz="4" w:space="0" w:color="auto"/>
              <w:left w:val="single" w:sz="4" w:space="0" w:color="auto"/>
              <w:bottom w:val="single" w:sz="4" w:space="0" w:color="auto"/>
              <w:right w:val="single" w:sz="4" w:space="0" w:color="auto"/>
            </w:tcBorders>
            <w:hideMark/>
          </w:tcPr>
          <w:p w14:paraId="6AADE079" w14:textId="77777777" w:rsidR="00436E1A" w:rsidRDefault="00436E1A">
            <w:pPr>
              <w:pStyle w:val="TAL"/>
              <w:rPr>
                <w:sz w:val="16"/>
              </w:rPr>
            </w:pPr>
            <w:r>
              <w:rPr>
                <w:sz w:val="16"/>
              </w:rPr>
              <w:t>Corrections to testcase 7.1.1.5.8</w:t>
            </w:r>
          </w:p>
        </w:tc>
        <w:tc>
          <w:tcPr>
            <w:tcW w:w="0" w:type="auto"/>
            <w:tcBorders>
              <w:top w:val="single" w:sz="4" w:space="0" w:color="auto"/>
              <w:left w:val="single" w:sz="4" w:space="0" w:color="auto"/>
              <w:bottom w:val="single" w:sz="4" w:space="0" w:color="auto"/>
              <w:right w:val="single" w:sz="4" w:space="0" w:color="auto"/>
            </w:tcBorders>
            <w:hideMark/>
          </w:tcPr>
          <w:p w14:paraId="2B897161"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2CF4D8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DE5C8E" w14:textId="77777777" w:rsidR="00436E1A" w:rsidRDefault="00436E1A">
            <w:pPr>
              <w:pStyle w:val="TAL"/>
              <w:rPr>
                <w:sz w:val="16"/>
              </w:rPr>
            </w:pPr>
            <w:r>
              <w:rPr>
                <w:sz w:val="16"/>
              </w:rPr>
              <w:t>R5-253783</w:t>
            </w:r>
          </w:p>
        </w:tc>
        <w:tc>
          <w:tcPr>
            <w:tcW w:w="0" w:type="auto"/>
            <w:tcBorders>
              <w:top w:val="single" w:sz="4" w:space="0" w:color="auto"/>
              <w:left w:val="single" w:sz="4" w:space="0" w:color="auto"/>
              <w:bottom w:val="single" w:sz="4" w:space="0" w:color="auto"/>
              <w:right w:val="single" w:sz="4" w:space="0" w:color="auto"/>
            </w:tcBorders>
            <w:hideMark/>
          </w:tcPr>
          <w:p w14:paraId="6E91A0FB" w14:textId="77777777" w:rsidR="00436E1A" w:rsidRDefault="00436E1A">
            <w:pPr>
              <w:pStyle w:val="TAL"/>
              <w:rPr>
                <w:sz w:val="16"/>
              </w:rPr>
            </w:pPr>
            <w:r>
              <w:rPr>
                <w:sz w:val="16"/>
              </w:rPr>
              <w:t>-</w:t>
            </w:r>
          </w:p>
        </w:tc>
      </w:tr>
      <w:tr w:rsidR="00436E1A" w14:paraId="7698B75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EA305FF" w14:textId="77777777" w:rsidR="00436E1A" w:rsidRDefault="00436E1A">
            <w:pPr>
              <w:pStyle w:val="TAL"/>
              <w:rPr>
                <w:sz w:val="16"/>
              </w:rPr>
            </w:pPr>
            <w:r>
              <w:rPr>
                <w:sz w:val="16"/>
              </w:rPr>
              <w:t>R5-255033</w:t>
            </w:r>
          </w:p>
        </w:tc>
        <w:tc>
          <w:tcPr>
            <w:tcW w:w="0" w:type="auto"/>
            <w:tcBorders>
              <w:top w:val="single" w:sz="4" w:space="0" w:color="auto"/>
              <w:left w:val="single" w:sz="4" w:space="0" w:color="auto"/>
              <w:bottom w:val="single" w:sz="4" w:space="0" w:color="auto"/>
              <w:right w:val="single" w:sz="4" w:space="0" w:color="auto"/>
            </w:tcBorders>
            <w:hideMark/>
          </w:tcPr>
          <w:p w14:paraId="3F29CB86" w14:textId="77777777" w:rsidR="00436E1A" w:rsidRDefault="00436E1A">
            <w:pPr>
              <w:pStyle w:val="TAL"/>
              <w:rPr>
                <w:sz w:val="16"/>
              </w:rPr>
            </w:pPr>
            <w:r>
              <w:rPr>
                <w:sz w:val="16"/>
              </w:rPr>
              <w:t>New testcase 7.1.1.5.9</w:t>
            </w:r>
          </w:p>
        </w:tc>
        <w:tc>
          <w:tcPr>
            <w:tcW w:w="0" w:type="auto"/>
            <w:tcBorders>
              <w:top w:val="single" w:sz="4" w:space="0" w:color="auto"/>
              <w:left w:val="single" w:sz="4" w:space="0" w:color="auto"/>
              <w:bottom w:val="single" w:sz="4" w:space="0" w:color="auto"/>
              <w:right w:val="single" w:sz="4" w:space="0" w:color="auto"/>
            </w:tcBorders>
            <w:hideMark/>
          </w:tcPr>
          <w:p w14:paraId="41719CE3"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E9C75B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5C2793" w14:textId="77777777" w:rsidR="00436E1A" w:rsidRDefault="00436E1A">
            <w:pPr>
              <w:pStyle w:val="TAL"/>
              <w:rPr>
                <w:sz w:val="16"/>
              </w:rPr>
            </w:pPr>
            <w:r>
              <w:rPr>
                <w:sz w:val="16"/>
              </w:rPr>
              <w:t>R5-253784</w:t>
            </w:r>
          </w:p>
        </w:tc>
        <w:tc>
          <w:tcPr>
            <w:tcW w:w="0" w:type="auto"/>
            <w:tcBorders>
              <w:top w:val="single" w:sz="4" w:space="0" w:color="auto"/>
              <w:left w:val="single" w:sz="4" w:space="0" w:color="auto"/>
              <w:bottom w:val="single" w:sz="4" w:space="0" w:color="auto"/>
              <w:right w:val="single" w:sz="4" w:space="0" w:color="auto"/>
            </w:tcBorders>
            <w:hideMark/>
          </w:tcPr>
          <w:p w14:paraId="5166FA2F" w14:textId="77777777" w:rsidR="00436E1A" w:rsidRDefault="00436E1A">
            <w:pPr>
              <w:pStyle w:val="TAL"/>
              <w:rPr>
                <w:sz w:val="16"/>
              </w:rPr>
            </w:pPr>
            <w:r>
              <w:rPr>
                <w:sz w:val="16"/>
              </w:rPr>
              <w:t>-</w:t>
            </w:r>
          </w:p>
        </w:tc>
      </w:tr>
      <w:tr w:rsidR="00436E1A" w14:paraId="6647722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BBF3FE7" w14:textId="77777777" w:rsidR="00436E1A" w:rsidRDefault="00436E1A">
            <w:pPr>
              <w:pStyle w:val="TAL"/>
              <w:rPr>
                <w:sz w:val="16"/>
              </w:rPr>
            </w:pPr>
            <w:r>
              <w:rPr>
                <w:sz w:val="16"/>
              </w:rPr>
              <w:t>R5-255034</w:t>
            </w:r>
          </w:p>
        </w:tc>
        <w:tc>
          <w:tcPr>
            <w:tcW w:w="0" w:type="auto"/>
            <w:tcBorders>
              <w:top w:val="single" w:sz="4" w:space="0" w:color="auto"/>
              <w:left w:val="single" w:sz="4" w:space="0" w:color="auto"/>
              <w:bottom w:val="single" w:sz="4" w:space="0" w:color="auto"/>
              <w:right w:val="single" w:sz="4" w:space="0" w:color="auto"/>
            </w:tcBorders>
            <w:hideMark/>
          </w:tcPr>
          <w:p w14:paraId="530367F2" w14:textId="77777777" w:rsidR="00436E1A" w:rsidRDefault="00436E1A">
            <w:pPr>
              <w:pStyle w:val="TAL"/>
              <w:rPr>
                <w:sz w:val="16"/>
              </w:rPr>
            </w:pPr>
            <w:r>
              <w:rPr>
                <w:sz w:val="16"/>
              </w:rPr>
              <w:t>Update to RRC IEs for Further NR mobility enhancements</w:t>
            </w:r>
          </w:p>
        </w:tc>
        <w:tc>
          <w:tcPr>
            <w:tcW w:w="0" w:type="auto"/>
            <w:tcBorders>
              <w:top w:val="single" w:sz="4" w:space="0" w:color="auto"/>
              <w:left w:val="single" w:sz="4" w:space="0" w:color="auto"/>
              <w:bottom w:val="single" w:sz="4" w:space="0" w:color="auto"/>
              <w:right w:val="single" w:sz="4" w:space="0" w:color="auto"/>
            </w:tcBorders>
            <w:hideMark/>
          </w:tcPr>
          <w:p w14:paraId="44B77F63"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E9ED5F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82B514" w14:textId="77777777" w:rsidR="00436E1A" w:rsidRDefault="00436E1A">
            <w:pPr>
              <w:pStyle w:val="TAL"/>
              <w:rPr>
                <w:sz w:val="16"/>
              </w:rPr>
            </w:pPr>
            <w:r>
              <w:rPr>
                <w:sz w:val="16"/>
              </w:rPr>
              <w:t>R5-254060</w:t>
            </w:r>
          </w:p>
        </w:tc>
        <w:tc>
          <w:tcPr>
            <w:tcW w:w="0" w:type="auto"/>
            <w:tcBorders>
              <w:top w:val="single" w:sz="4" w:space="0" w:color="auto"/>
              <w:left w:val="single" w:sz="4" w:space="0" w:color="auto"/>
              <w:bottom w:val="single" w:sz="4" w:space="0" w:color="auto"/>
              <w:right w:val="single" w:sz="4" w:space="0" w:color="auto"/>
            </w:tcBorders>
            <w:hideMark/>
          </w:tcPr>
          <w:p w14:paraId="37698606" w14:textId="77777777" w:rsidR="00436E1A" w:rsidRDefault="00436E1A">
            <w:pPr>
              <w:pStyle w:val="TAL"/>
              <w:rPr>
                <w:sz w:val="16"/>
              </w:rPr>
            </w:pPr>
            <w:r>
              <w:rPr>
                <w:sz w:val="16"/>
              </w:rPr>
              <w:t>-</w:t>
            </w:r>
          </w:p>
        </w:tc>
      </w:tr>
      <w:tr w:rsidR="00436E1A" w14:paraId="389DE59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DF2A060" w14:textId="77777777" w:rsidR="00436E1A" w:rsidRDefault="00436E1A">
            <w:pPr>
              <w:pStyle w:val="TAL"/>
              <w:rPr>
                <w:sz w:val="16"/>
              </w:rPr>
            </w:pPr>
            <w:r>
              <w:rPr>
                <w:sz w:val="16"/>
              </w:rPr>
              <w:t>R5-255035</w:t>
            </w:r>
          </w:p>
        </w:tc>
        <w:tc>
          <w:tcPr>
            <w:tcW w:w="0" w:type="auto"/>
            <w:tcBorders>
              <w:top w:val="single" w:sz="4" w:space="0" w:color="auto"/>
              <w:left w:val="single" w:sz="4" w:space="0" w:color="auto"/>
              <w:bottom w:val="single" w:sz="4" w:space="0" w:color="auto"/>
              <w:right w:val="single" w:sz="4" w:space="0" w:color="auto"/>
            </w:tcBorders>
            <w:hideMark/>
          </w:tcPr>
          <w:p w14:paraId="3FFF5FC9" w14:textId="77777777" w:rsidR="00436E1A" w:rsidRDefault="00436E1A">
            <w:pPr>
              <w:pStyle w:val="TAL"/>
              <w:rPr>
                <w:sz w:val="16"/>
              </w:rPr>
            </w:pPr>
            <w:r>
              <w:rPr>
                <w:sz w:val="16"/>
              </w:rPr>
              <w:t>Addition of new LTM Test Case 7.1.1.3.29 for LTM cell switch 4 step contention free random access procedure</w:t>
            </w:r>
          </w:p>
        </w:tc>
        <w:tc>
          <w:tcPr>
            <w:tcW w:w="0" w:type="auto"/>
            <w:tcBorders>
              <w:top w:val="single" w:sz="4" w:space="0" w:color="auto"/>
              <w:left w:val="single" w:sz="4" w:space="0" w:color="auto"/>
              <w:bottom w:val="single" w:sz="4" w:space="0" w:color="auto"/>
              <w:right w:val="single" w:sz="4" w:space="0" w:color="auto"/>
            </w:tcBorders>
            <w:hideMark/>
          </w:tcPr>
          <w:p w14:paraId="430A84DA"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0597691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A6DB7E" w14:textId="77777777" w:rsidR="00436E1A" w:rsidRDefault="00436E1A">
            <w:pPr>
              <w:pStyle w:val="TAL"/>
              <w:rPr>
                <w:sz w:val="16"/>
              </w:rPr>
            </w:pPr>
            <w:r>
              <w:rPr>
                <w:sz w:val="16"/>
              </w:rPr>
              <w:t>R5-254173</w:t>
            </w:r>
          </w:p>
        </w:tc>
        <w:tc>
          <w:tcPr>
            <w:tcW w:w="0" w:type="auto"/>
            <w:tcBorders>
              <w:top w:val="single" w:sz="4" w:space="0" w:color="auto"/>
              <w:left w:val="single" w:sz="4" w:space="0" w:color="auto"/>
              <w:bottom w:val="single" w:sz="4" w:space="0" w:color="auto"/>
              <w:right w:val="single" w:sz="4" w:space="0" w:color="auto"/>
            </w:tcBorders>
            <w:hideMark/>
          </w:tcPr>
          <w:p w14:paraId="483F1F3B" w14:textId="77777777" w:rsidR="00436E1A" w:rsidRDefault="00436E1A">
            <w:pPr>
              <w:pStyle w:val="TAL"/>
              <w:rPr>
                <w:sz w:val="16"/>
              </w:rPr>
            </w:pPr>
            <w:r>
              <w:rPr>
                <w:sz w:val="16"/>
              </w:rPr>
              <w:t>-</w:t>
            </w:r>
          </w:p>
        </w:tc>
      </w:tr>
      <w:tr w:rsidR="00436E1A" w14:paraId="0C8CD61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7D8C74" w14:textId="77777777" w:rsidR="00436E1A" w:rsidRDefault="00436E1A">
            <w:pPr>
              <w:pStyle w:val="TAL"/>
              <w:rPr>
                <w:sz w:val="16"/>
              </w:rPr>
            </w:pPr>
            <w:r>
              <w:rPr>
                <w:sz w:val="16"/>
              </w:rPr>
              <w:t>R5-255036</w:t>
            </w:r>
          </w:p>
        </w:tc>
        <w:tc>
          <w:tcPr>
            <w:tcW w:w="0" w:type="auto"/>
            <w:tcBorders>
              <w:top w:val="single" w:sz="4" w:space="0" w:color="auto"/>
              <w:left w:val="single" w:sz="4" w:space="0" w:color="auto"/>
              <w:bottom w:val="single" w:sz="4" w:space="0" w:color="auto"/>
              <w:right w:val="single" w:sz="4" w:space="0" w:color="auto"/>
            </w:tcBorders>
            <w:hideMark/>
          </w:tcPr>
          <w:p w14:paraId="1781F345" w14:textId="77777777" w:rsidR="00436E1A" w:rsidRDefault="00436E1A">
            <w:pPr>
              <w:pStyle w:val="TAL"/>
              <w:rPr>
                <w:sz w:val="16"/>
              </w:rPr>
            </w:pPr>
            <w:r>
              <w:rPr>
                <w:sz w:val="16"/>
              </w:rPr>
              <w:t>Addition of Applicability of new LTM Test Cases</w:t>
            </w:r>
          </w:p>
        </w:tc>
        <w:tc>
          <w:tcPr>
            <w:tcW w:w="0" w:type="auto"/>
            <w:tcBorders>
              <w:top w:val="single" w:sz="4" w:space="0" w:color="auto"/>
              <w:left w:val="single" w:sz="4" w:space="0" w:color="auto"/>
              <w:bottom w:val="single" w:sz="4" w:space="0" w:color="auto"/>
              <w:right w:val="single" w:sz="4" w:space="0" w:color="auto"/>
            </w:tcBorders>
            <w:hideMark/>
          </w:tcPr>
          <w:p w14:paraId="6F5E4939"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0F2C018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434839" w14:textId="77777777" w:rsidR="00436E1A" w:rsidRDefault="00436E1A">
            <w:pPr>
              <w:pStyle w:val="TAL"/>
              <w:rPr>
                <w:sz w:val="16"/>
              </w:rPr>
            </w:pPr>
            <w:r>
              <w:rPr>
                <w:sz w:val="16"/>
              </w:rPr>
              <w:t>R5-254174</w:t>
            </w:r>
          </w:p>
        </w:tc>
        <w:tc>
          <w:tcPr>
            <w:tcW w:w="0" w:type="auto"/>
            <w:tcBorders>
              <w:top w:val="single" w:sz="4" w:space="0" w:color="auto"/>
              <w:left w:val="single" w:sz="4" w:space="0" w:color="auto"/>
              <w:bottom w:val="single" w:sz="4" w:space="0" w:color="auto"/>
              <w:right w:val="single" w:sz="4" w:space="0" w:color="auto"/>
            </w:tcBorders>
            <w:hideMark/>
          </w:tcPr>
          <w:p w14:paraId="7E3684AD" w14:textId="77777777" w:rsidR="00436E1A" w:rsidRDefault="00436E1A">
            <w:pPr>
              <w:pStyle w:val="TAL"/>
              <w:rPr>
                <w:sz w:val="16"/>
              </w:rPr>
            </w:pPr>
            <w:r>
              <w:rPr>
                <w:sz w:val="16"/>
              </w:rPr>
              <w:t>-</w:t>
            </w:r>
          </w:p>
        </w:tc>
      </w:tr>
      <w:tr w:rsidR="00436E1A" w14:paraId="25E2182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1FED45B" w14:textId="77777777" w:rsidR="00436E1A" w:rsidRDefault="00436E1A">
            <w:pPr>
              <w:pStyle w:val="TAL"/>
              <w:rPr>
                <w:sz w:val="16"/>
              </w:rPr>
            </w:pPr>
            <w:r>
              <w:rPr>
                <w:sz w:val="16"/>
              </w:rPr>
              <w:t>R5-255037</w:t>
            </w:r>
          </w:p>
        </w:tc>
        <w:tc>
          <w:tcPr>
            <w:tcW w:w="0" w:type="auto"/>
            <w:tcBorders>
              <w:top w:val="single" w:sz="4" w:space="0" w:color="auto"/>
              <w:left w:val="single" w:sz="4" w:space="0" w:color="auto"/>
              <w:bottom w:val="single" w:sz="4" w:space="0" w:color="auto"/>
              <w:right w:val="single" w:sz="4" w:space="0" w:color="auto"/>
            </w:tcBorders>
            <w:hideMark/>
          </w:tcPr>
          <w:p w14:paraId="782554E9" w14:textId="77777777" w:rsidR="00436E1A" w:rsidRDefault="00436E1A">
            <w:pPr>
              <w:pStyle w:val="TAL"/>
              <w:rPr>
                <w:sz w:val="16"/>
              </w:rPr>
            </w:pPr>
            <w:r>
              <w:rPr>
                <w:sz w:val="16"/>
              </w:rPr>
              <w:t>Update to TC 8.5.4.1 for Further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4B377524"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995C1B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3568F0" w14:textId="77777777" w:rsidR="00436E1A" w:rsidRDefault="00436E1A">
            <w:pPr>
              <w:pStyle w:val="TAL"/>
              <w:rPr>
                <w:sz w:val="16"/>
              </w:rPr>
            </w:pPr>
            <w:r>
              <w:rPr>
                <w:sz w:val="16"/>
              </w:rPr>
              <w:t>R5-253752</w:t>
            </w:r>
          </w:p>
        </w:tc>
        <w:tc>
          <w:tcPr>
            <w:tcW w:w="0" w:type="auto"/>
            <w:tcBorders>
              <w:top w:val="single" w:sz="4" w:space="0" w:color="auto"/>
              <w:left w:val="single" w:sz="4" w:space="0" w:color="auto"/>
              <w:bottom w:val="single" w:sz="4" w:space="0" w:color="auto"/>
              <w:right w:val="single" w:sz="4" w:space="0" w:color="auto"/>
            </w:tcBorders>
            <w:hideMark/>
          </w:tcPr>
          <w:p w14:paraId="2907A8C3" w14:textId="77777777" w:rsidR="00436E1A" w:rsidRDefault="00436E1A">
            <w:pPr>
              <w:pStyle w:val="TAL"/>
              <w:rPr>
                <w:sz w:val="16"/>
              </w:rPr>
            </w:pPr>
            <w:r>
              <w:rPr>
                <w:sz w:val="16"/>
              </w:rPr>
              <w:t>-</w:t>
            </w:r>
          </w:p>
        </w:tc>
      </w:tr>
      <w:tr w:rsidR="00436E1A" w14:paraId="5BD0C37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DC49B47" w14:textId="77777777" w:rsidR="00436E1A" w:rsidRDefault="00436E1A">
            <w:pPr>
              <w:pStyle w:val="TAL"/>
              <w:rPr>
                <w:sz w:val="16"/>
              </w:rPr>
            </w:pPr>
            <w:r>
              <w:rPr>
                <w:sz w:val="16"/>
              </w:rPr>
              <w:t>R5-255038</w:t>
            </w:r>
          </w:p>
        </w:tc>
        <w:tc>
          <w:tcPr>
            <w:tcW w:w="0" w:type="auto"/>
            <w:tcBorders>
              <w:top w:val="single" w:sz="4" w:space="0" w:color="auto"/>
              <w:left w:val="single" w:sz="4" w:space="0" w:color="auto"/>
              <w:bottom w:val="single" w:sz="4" w:space="0" w:color="auto"/>
              <w:right w:val="single" w:sz="4" w:space="0" w:color="auto"/>
            </w:tcBorders>
            <w:hideMark/>
          </w:tcPr>
          <w:p w14:paraId="2A85E536" w14:textId="77777777" w:rsidR="00436E1A" w:rsidRDefault="00436E1A">
            <w:pPr>
              <w:pStyle w:val="TAL"/>
              <w:rPr>
                <w:sz w:val="16"/>
              </w:rPr>
            </w:pPr>
            <w:r>
              <w:rPr>
                <w:sz w:val="16"/>
              </w:rPr>
              <w:t>Addition of PICS for Further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6DB70A2D"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20E5E1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3BF751" w14:textId="77777777" w:rsidR="00436E1A" w:rsidRDefault="00436E1A">
            <w:pPr>
              <w:pStyle w:val="TAL"/>
              <w:rPr>
                <w:sz w:val="16"/>
              </w:rPr>
            </w:pPr>
            <w:r>
              <w:rPr>
                <w:sz w:val="16"/>
              </w:rPr>
              <w:t>R5-253753</w:t>
            </w:r>
          </w:p>
        </w:tc>
        <w:tc>
          <w:tcPr>
            <w:tcW w:w="0" w:type="auto"/>
            <w:tcBorders>
              <w:top w:val="single" w:sz="4" w:space="0" w:color="auto"/>
              <w:left w:val="single" w:sz="4" w:space="0" w:color="auto"/>
              <w:bottom w:val="single" w:sz="4" w:space="0" w:color="auto"/>
              <w:right w:val="single" w:sz="4" w:space="0" w:color="auto"/>
            </w:tcBorders>
            <w:hideMark/>
          </w:tcPr>
          <w:p w14:paraId="438B8DEE" w14:textId="77777777" w:rsidR="00436E1A" w:rsidRDefault="00436E1A">
            <w:pPr>
              <w:pStyle w:val="TAL"/>
              <w:rPr>
                <w:sz w:val="16"/>
              </w:rPr>
            </w:pPr>
            <w:r>
              <w:rPr>
                <w:sz w:val="16"/>
              </w:rPr>
              <w:t>-</w:t>
            </w:r>
          </w:p>
        </w:tc>
      </w:tr>
      <w:tr w:rsidR="00436E1A" w14:paraId="59A0B2C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2E6BA09" w14:textId="77777777" w:rsidR="00436E1A" w:rsidRDefault="00436E1A">
            <w:pPr>
              <w:pStyle w:val="TAL"/>
              <w:rPr>
                <w:sz w:val="16"/>
              </w:rPr>
            </w:pPr>
            <w:r>
              <w:rPr>
                <w:sz w:val="16"/>
              </w:rPr>
              <w:t>R5-255039</w:t>
            </w:r>
          </w:p>
        </w:tc>
        <w:tc>
          <w:tcPr>
            <w:tcW w:w="0" w:type="auto"/>
            <w:tcBorders>
              <w:top w:val="single" w:sz="4" w:space="0" w:color="auto"/>
              <w:left w:val="single" w:sz="4" w:space="0" w:color="auto"/>
              <w:bottom w:val="single" w:sz="4" w:space="0" w:color="auto"/>
              <w:right w:val="single" w:sz="4" w:space="0" w:color="auto"/>
            </w:tcBorders>
            <w:hideMark/>
          </w:tcPr>
          <w:p w14:paraId="187BF25E" w14:textId="77777777" w:rsidR="00436E1A" w:rsidRDefault="00436E1A">
            <w:pPr>
              <w:pStyle w:val="TAL"/>
              <w:rPr>
                <w:sz w:val="16"/>
              </w:rPr>
            </w:pPr>
            <w:r>
              <w:rPr>
                <w:sz w:val="16"/>
              </w:rPr>
              <w:t>Update of RRC messages for MBS Multicast reception in RRC_INACTIVE</w:t>
            </w:r>
          </w:p>
        </w:tc>
        <w:tc>
          <w:tcPr>
            <w:tcW w:w="0" w:type="auto"/>
            <w:tcBorders>
              <w:top w:val="single" w:sz="4" w:space="0" w:color="auto"/>
              <w:left w:val="single" w:sz="4" w:space="0" w:color="auto"/>
              <w:bottom w:val="single" w:sz="4" w:space="0" w:color="auto"/>
              <w:right w:val="single" w:sz="4" w:space="0" w:color="auto"/>
            </w:tcBorders>
            <w:hideMark/>
          </w:tcPr>
          <w:p w14:paraId="660DC6CE"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990B1B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FD9981" w14:textId="77777777" w:rsidR="00436E1A" w:rsidRDefault="00436E1A">
            <w:pPr>
              <w:pStyle w:val="TAL"/>
              <w:rPr>
                <w:sz w:val="16"/>
              </w:rPr>
            </w:pPr>
            <w:r>
              <w:rPr>
                <w:sz w:val="16"/>
              </w:rPr>
              <w:t>R5-254607</w:t>
            </w:r>
          </w:p>
        </w:tc>
        <w:tc>
          <w:tcPr>
            <w:tcW w:w="0" w:type="auto"/>
            <w:tcBorders>
              <w:top w:val="single" w:sz="4" w:space="0" w:color="auto"/>
              <w:left w:val="single" w:sz="4" w:space="0" w:color="auto"/>
              <w:bottom w:val="single" w:sz="4" w:space="0" w:color="auto"/>
              <w:right w:val="single" w:sz="4" w:space="0" w:color="auto"/>
            </w:tcBorders>
            <w:hideMark/>
          </w:tcPr>
          <w:p w14:paraId="61F6F1A2" w14:textId="77777777" w:rsidR="00436E1A" w:rsidRDefault="00436E1A">
            <w:pPr>
              <w:pStyle w:val="TAL"/>
              <w:rPr>
                <w:sz w:val="16"/>
              </w:rPr>
            </w:pPr>
            <w:r>
              <w:rPr>
                <w:sz w:val="16"/>
              </w:rPr>
              <w:t>-</w:t>
            </w:r>
          </w:p>
        </w:tc>
      </w:tr>
      <w:tr w:rsidR="00436E1A" w14:paraId="59A8649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4F7A82F" w14:textId="77777777" w:rsidR="00436E1A" w:rsidRDefault="00436E1A">
            <w:pPr>
              <w:pStyle w:val="TAL"/>
              <w:rPr>
                <w:sz w:val="16"/>
              </w:rPr>
            </w:pPr>
            <w:r>
              <w:rPr>
                <w:sz w:val="16"/>
              </w:rPr>
              <w:t>R5-255040</w:t>
            </w:r>
          </w:p>
        </w:tc>
        <w:tc>
          <w:tcPr>
            <w:tcW w:w="0" w:type="auto"/>
            <w:tcBorders>
              <w:top w:val="single" w:sz="4" w:space="0" w:color="auto"/>
              <w:left w:val="single" w:sz="4" w:space="0" w:color="auto"/>
              <w:bottom w:val="single" w:sz="4" w:space="0" w:color="auto"/>
              <w:right w:val="single" w:sz="4" w:space="0" w:color="auto"/>
            </w:tcBorders>
            <w:hideMark/>
          </w:tcPr>
          <w:p w14:paraId="2BFBBA6A" w14:textId="77777777" w:rsidR="00436E1A" w:rsidRDefault="00436E1A">
            <w:pPr>
              <w:pStyle w:val="TAL"/>
              <w:rPr>
                <w:sz w:val="16"/>
              </w:rPr>
            </w:pPr>
            <w:r>
              <w:rPr>
                <w:sz w:val="16"/>
              </w:rPr>
              <w:t>Common configuration updates related to UAV</w:t>
            </w:r>
          </w:p>
        </w:tc>
        <w:tc>
          <w:tcPr>
            <w:tcW w:w="0" w:type="auto"/>
            <w:tcBorders>
              <w:top w:val="single" w:sz="4" w:space="0" w:color="auto"/>
              <w:left w:val="single" w:sz="4" w:space="0" w:color="auto"/>
              <w:bottom w:val="single" w:sz="4" w:space="0" w:color="auto"/>
              <w:right w:val="single" w:sz="4" w:space="0" w:color="auto"/>
            </w:tcBorders>
            <w:hideMark/>
          </w:tcPr>
          <w:p w14:paraId="732B35D8"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5BBD884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228396" w14:textId="77777777" w:rsidR="00436E1A" w:rsidRDefault="00436E1A">
            <w:pPr>
              <w:pStyle w:val="TAL"/>
              <w:rPr>
                <w:sz w:val="16"/>
              </w:rPr>
            </w:pPr>
            <w:r>
              <w:rPr>
                <w:sz w:val="16"/>
              </w:rPr>
              <w:t>R5-254280</w:t>
            </w:r>
          </w:p>
        </w:tc>
        <w:tc>
          <w:tcPr>
            <w:tcW w:w="0" w:type="auto"/>
            <w:tcBorders>
              <w:top w:val="single" w:sz="4" w:space="0" w:color="auto"/>
              <w:left w:val="single" w:sz="4" w:space="0" w:color="auto"/>
              <w:bottom w:val="single" w:sz="4" w:space="0" w:color="auto"/>
              <w:right w:val="single" w:sz="4" w:space="0" w:color="auto"/>
            </w:tcBorders>
            <w:hideMark/>
          </w:tcPr>
          <w:p w14:paraId="741EB8E7" w14:textId="77777777" w:rsidR="00436E1A" w:rsidRDefault="00436E1A">
            <w:pPr>
              <w:pStyle w:val="TAL"/>
              <w:rPr>
                <w:sz w:val="16"/>
              </w:rPr>
            </w:pPr>
            <w:r>
              <w:rPr>
                <w:sz w:val="16"/>
              </w:rPr>
              <w:t>-</w:t>
            </w:r>
          </w:p>
        </w:tc>
      </w:tr>
      <w:tr w:rsidR="00436E1A" w14:paraId="7302F2E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27B346" w14:textId="77777777" w:rsidR="00436E1A" w:rsidRDefault="00436E1A">
            <w:pPr>
              <w:pStyle w:val="TAL"/>
              <w:rPr>
                <w:sz w:val="16"/>
              </w:rPr>
            </w:pPr>
            <w:r>
              <w:rPr>
                <w:sz w:val="16"/>
              </w:rPr>
              <w:t>R5-255041</w:t>
            </w:r>
          </w:p>
        </w:tc>
        <w:tc>
          <w:tcPr>
            <w:tcW w:w="0" w:type="auto"/>
            <w:tcBorders>
              <w:top w:val="single" w:sz="4" w:space="0" w:color="auto"/>
              <w:left w:val="single" w:sz="4" w:space="0" w:color="auto"/>
              <w:bottom w:val="single" w:sz="4" w:space="0" w:color="auto"/>
              <w:right w:val="single" w:sz="4" w:space="0" w:color="auto"/>
            </w:tcBorders>
            <w:hideMark/>
          </w:tcPr>
          <w:p w14:paraId="0A1543AC" w14:textId="77777777" w:rsidR="00436E1A" w:rsidRDefault="00436E1A">
            <w:pPr>
              <w:pStyle w:val="TAL"/>
              <w:rPr>
                <w:sz w:val="16"/>
              </w:rPr>
            </w:pPr>
            <w:r>
              <w:rPr>
                <w:sz w:val="16"/>
              </w:rPr>
              <w:t>Addition of new UAV Test Case 8.1.3.5.1 Test Case for event H1 reporting</w:t>
            </w:r>
          </w:p>
        </w:tc>
        <w:tc>
          <w:tcPr>
            <w:tcW w:w="0" w:type="auto"/>
            <w:tcBorders>
              <w:top w:val="single" w:sz="4" w:space="0" w:color="auto"/>
              <w:left w:val="single" w:sz="4" w:space="0" w:color="auto"/>
              <w:bottom w:val="single" w:sz="4" w:space="0" w:color="auto"/>
              <w:right w:val="single" w:sz="4" w:space="0" w:color="auto"/>
            </w:tcBorders>
            <w:hideMark/>
          </w:tcPr>
          <w:p w14:paraId="6CD1DCA6"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A0AAAD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49C31E" w14:textId="77777777" w:rsidR="00436E1A" w:rsidRDefault="00436E1A">
            <w:pPr>
              <w:pStyle w:val="TAL"/>
              <w:rPr>
                <w:sz w:val="16"/>
              </w:rPr>
            </w:pPr>
            <w:r>
              <w:rPr>
                <w:sz w:val="16"/>
              </w:rPr>
              <w:t>R5-254274</w:t>
            </w:r>
          </w:p>
        </w:tc>
        <w:tc>
          <w:tcPr>
            <w:tcW w:w="0" w:type="auto"/>
            <w:tcBorders>
              <w:top w:val="single" w:sz="4" w:space="0" w:color="auto"/>
              <w:left w:val="single" w:sz="4" w:space="0" w:color="auto"/>
              <w:bottom w:val="single" w:sz="4" w:space="0" w:color="auto"/>
              <w:right w:val="single" w:sz="4" w:space="0" w:color="auto"/>
            </w:tcBorders>
            <w:hideMark/>
          </w:tcPr>
          <w:p w14:paraId="26CF1FC8" w14:textId="77777777" w:rsidR="00436E1A" w:rsidRDefault="00436E1A">
            <w:pPr>
              <w:pStyle w:val="TAL"/>
              <w:rPr>
                <w:sz w:val="16"/>
              </w:rPr>
            </w:pPr>
            <w:r>
              <w:rPr>
                <w:sz w:val="16"/>
              </w:rPr>
              <w:t>-</w:t>
            </w:r>
          </w:p>
        </w:tc>
      </w:tr>
      <w:tr w:rsidR="00436E1A" w14:paraId="63A1AFC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32C768E" w14:textId="77777777" w:rsidR="00436E1A" w:rsidRDefault="00436E1A">
            <w:pPr>
              <w:pStyle w:val="TAL"/>
              <w:rPr>
                <w:sz w:val="16"/>
              </w:rPr>
            </w:pPr>
            <w:r>
              <w:rPr>
                <w:sz w:val="16"/>
              </w:rPr>
              <w:t>R5-255042</w:t>
            </w:r>
          </w:p>
        </w:tc>
        <w:tc>
          <w:tcPr>
            <w:tcW w:w="0" w:type="auto"/>
            <w:tcBorders>
              <w:top w:val="single" w:sz="4" w:space="0" w:color="auto"/>
              <w:left w:val="single" w:sz="4" w:space="0" w:color="auto"/>
              <w:bottom w:val="single" w:sz="4" w:space="0" w:color="auto"/>
              <w:right w:val="single" w:sz="4" w:space="0" w:color="auto"/>
            </w:tcBorders>
            <w:hideMark/>
          </w:tcPr>
          <w:p w14:paraId="6BCD171A" w14:textId="77777777" w:rsidR="00436E1A" w:rsidRDefault="00436E1A">
            <w:pPr>
              <w:pStyle w:val="TAL"/>
              <w:rPr>
                <w:sz w:val="16"/>
              </w:rPr>
            </w:pPr>
            <w:r>
              <w:rPr>
                <w:sz w:val="16"/>
              </w:rPr>
              <w:t>Addition of new UAV Test Case 8.1.3.5.2 Test Case for event H2 reporting</w:t>
            </w:r>
          </w:p>
        </w:tc>
        <w:tc>
          <w:tcPr>
            <w:tcW w:w="0" w:type="auto"/>
            <w:tcBorders>
              <w:top w:val="single" w:sz="4" w:space="0" w:color="auto"/>
              <w:left w:val="single" w:sz="4" w:space="0" w:color="auto"/>
              <w:bottom w:val="single" w:sz="4" w:space="0" w:color="auto"/>
              <w:right w:val="single" w:sz="4" w:space="0" w:color="auto"/>
            </w:tcBorders>
            <w:hideMark/>
          </w:tcPr>
          <w:p w14:paraId="35FC2167"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249A480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DCB208B" w14:textId="77777777" w:rsidR="00436E1A" w:rsidRDefault="00436E1A">
            <w:pPr>
              <w:pStyle w:val="TAL"/>
              <w:rPr>
                <w:sz w:val="16"/>
              </w:rPr>
            </w:pPr>
            <w:r>
              <w:rPr>
                <w:sz w:val="16"/>
              </w:rPr>
              <w:t>R5-254275</w:t>
            </w:r>
          </w:p>
        </w:tc>
        <w:tc>
          <w:tcPr>
            <w:tcW w:w="0" w:type="auto"/>
            <w:tcBorders>
              <w:top w:val="single" w:sz="4" w:space="0" w:color="auto"/>
              <w:left w:val="single" w:sz="4" w:space="0" w:color="auto"/>
              <w:bottom w:val="single" w:sz="4" w:space="0" w:color="auto"/>
              <w:right w:val="single" w:sz="4" w:space="0" w:color="auto"/>
            </w:tcBorders>
            <w:hideMark/>
          </w:tcPr>
          <w:p w14:paraId="04AC5E13" w14:textId="77777777" w:rsidR="00436E1A" w:rsidRDefault="00436E1A">
            <w:pPr>
              <w:pStyle w:val="TAL"/>
              <w:rPr>
                <w:sz w:val="16"/>
              </w:rPr>
            </w:pPr>
            <w:r>
              <w:rPr>
                <w:sz w:val="16"/>
              </w:rPr>
              <w:t>R5-255112</w:t>
            </w:r>
          </w:p>
        </w:tc>
      </w:tr>
      <w:tr w:rsidR="00436E1A" w14:paraId="629B1A0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E06970" w14:textId="77777777" w:rsidR="00436E1A" w:rsidRDefault="00436E1A">
            <w:pPr>
              <w:pStyle w:val="TAL"/>
              <w:rPr>
                <w:sz w:val="16"/>
              </w:rPr>
            </w:pPr>
            <w:r>
              <w:rPr>
                <w:sz w:val="16"/>
              </w:rPr>
              <w:t>R5-255043</w:t>
            </w:r>
          </w:p>
        </w:tc>
        <w:tc>
          <w:tcPr>
            <w:tcW w:w="0" w:type="auto"/>
            <w:tcBorders>
              <w:top w:val="single" w:sz="4" w:space="0" w:color="auto"/>
              <w:left w:val="single" w:sz="4" w:space="0" w:color="auto"/>
              <w:bottom w:val="single" w:sz="4" w:space="0" w:color="auto"/>
              <w:right w:val="single" w:sz="4" w:space="0" w:color="auto"/>
            </w:tcBorders>
            <w:hideMark/>
          </w:tcPr>
          <w:p w14:paraId="5839BDDC" w14:textId="77777777" w:rsidR="00436E1A" w:rsidRDefault="00436E1A">
            <w:pPr>
              <w:pStyle w:val="TAL"/>
              <w:rPr>
                <w:sz w:val="16"/>
              </w:rPr>
            </w:pPr>
            <w:r>
              <w:rPr>
                <w:sz w:val="16"/>
              </w:rPr>
              <w:t>Addition of new UAV Test Case 8.1.3.5.3 Test Case for event A3H1 reporting for Intra-Frequency Neighbour</w:t>
            </w:r>
          </w:p>
        </w:tc>
        <w:tc>
          <w:tcPr>
            <w:tcW w:w="0" w:type="auto"/>
            <w:tcBorders>
              <w:top w:val="single" w:sz="4" w:space="0" w:color="auto"/>
              <w:left w:val="single" w:sz="4" w:space="0" w:color="auto"/>
              <w:bottom w:val="single" w:sz="4" w:space="0" w:color="auto"/>
              <w:right w:val="single" w:sz="4" w:space="0" w:color="auto"/>
            </w:tcBorders>
            <w:hideMark/>
          </w:tcPr>
          <w:p w14:paraId="3A358866"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32BE84F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002F14" w14:textId="77777777" w:rsidR="00436E1A" w:rsidRDefault="00436E1A">
            <w:pPr>
              <w:pStyle w:val="TAL"/>
              <w:rPr>
                <w:sz w:val="16"/>
              </w:rPr>
            </w:pPr>
            <w:r>
              <w:rPr>
                <w:sz w:val="16"/>
              </w:rPr>
              <w:t>R5-254276</w:t>
            </w:r>
          </w:p>
        </w:tc>
        <w:tc>
          <w:tcPr>
            <w:tcW w:w="0" w:type="auto"/>
            <w:tcBorders>
              <w:top w:val="single" w:sz="4" w:space="0" w:color="auto"/>
              <w:left w:val="single" w:sz="4" w:space="0" w:color="auto"/>
              <w:bottom w:val="single" w:sz="4" w:space="0" w:color="auto"/>
              <w:right w:val="single" w:sz="4" w:space="0" w:color="auto"/>
            </w:tcBorders>
            <w:hideMark/>
          </w:tcPr>
          <w:p w14:paraId="6C1AFE4F" w14:textId="77777777" w:rsidR="00436E1A" w:rsidRDefault="00436E1A">
            <w:pPr>
              <w:pStyle w:val="TAL"/>
              <w:rPr>
                <w:sz w:val="16"/>
              </w:rPr>
            </w:pPr>
            <w:r>
              <w:rPr>
                <w:sz w:val="16"/>
              </w:rPr>
              <w:t>-</w:t>
            </w:r>
          </w:p>
        </w:tc>
      </w:tr>
      <w:tr w:rsidR="00436E1A" w14:paraId="1B223AA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3436094" w14:textId="77777777" w:rsidR="00436E1A" w:rsidRDefault="00436E1A">
            <w:pPr>
              <w:pStyle w:val="TAL"/>
              <w:rPr>
                <w:sz w:val="16"/>
              </w:rPr>
            </w:pPr>
            <w:r>
              <w:rPr>
                <w:sz w:val="16"/>
              </w:rPr>
              <w:t>R5-255044</w:t>
            </w:r>
          </w:p>
        </w:tc>
        <w:tc>
          <w:tcPr>
            <w:tcW w:w="0" w:type="auto"/>
            <w:tcBorders>
              <w:top w:val="single" w:sz="4" w:space="0" w:color="auto"/>
              <w:left w:val="single" w:sz="4" w:space="0" w:color="auto"/>
              <w:bottom w:val="single" w:sz="4" w:space="0" w:color="auto"/>
              <w:right w:val="single" w:sz="4" w:space="0" w:color="auto"/>
            </w:tcBorders>
            <w:hideMark/>
          </w:tcPr>
          <w:p w14:paraId="7ADCF144" w14:textId="77777777" w:rsidR="00436E1A" w:rsidRDefault="00436E1A">
            <w:pPr>
              <w:pStyle w:val="TAL"/>
              <w:rPr>
                <w:sz w:val="16"/>
              </w:rPr>
            </w:pPr>
            <w:r>
              <w:rPr>
                <w:sz w:val="16"/>
              </w:rPr>
              <w:t>Addition of new UAV Test Case 8.1.3.5.4 Test Case for event A3H1 reporting for Inter-Frequency Neighbour</w:t>
            </w:r>
          </w:p>
        </w:tc>
        <w:tc>
          <w:tcPr>
            <w:tcW w:w="0" w:type="auto"/>
            <w:tcBorders>
              <w:top w:val="single" w:sz="4" w:space="0" w:color="auto"/>
              <w:left w:val="single" w:sz="4" w:space="0" w:color="auto"/>
              <w:bottom w:val="single" w:sz="4" w:space="0" w:color="auto"/>
              <w:right w:val="single" w:sz="4" w:space="0" w:color="auto"/>
            </w:tcBorders>
            <w:hideMark/>
          </w:tcPr>
          <w:p w14:paraId="0920C64D"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964308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A723A8" w14:textId="77777777" w:rsidR="00436E1A" w:rsidRDefault="00436E1A">
            <w:pPr>
              <w:pStyle w:val="TAL"/>
              <w:rPr>
                <w:sz w:val="16"/>
              </w:rPr>
            </w:pPr>
            <w:r>
              <w:rPr>
                <w:sz w:val="16"/>
              </w:rPr>
              <w:t>R5-254277</w:t>
            </w:r>
          </w:p>
        </w:tc>
        <w:tc>
          <w:tcPr>
            <w:tcW w:w="0" w:type="auto"/>
            <w:tcBorders>
              <w:top w:val="single" w:sz="4" w:space="0" w:color="auto"/>
              <w:left w:val="single" w:sz="4" w:space="0" w:color="auto"/>
              <w:bottom w:val="single" w:sz="4" w:space="0" w:color="auto"/>
              <w:right w:val="single" w:sz="4" w:space="0" w:color="auto"/>
            </w:tcBorders>
            <w:hideMark/>
          </w:tcPr>
          <w:p w14:paraId="5E0FB1BB" w14:textId="77777777" w:rsidR="00436E1A" w:rsidRDefault="00436E1A">
            <w:pPr>
              <w:pStyle w:val="TAL"/>
              <w:rPr>
                <w:sz w:val="16"/>
              </w:rPr>
            </w:pPr>
            <w:r>
              <w:rPr>
                <w:sz w:val="16"/>
              </w:rPr>
              <w:t>-</w:t>
            </w:r>
          </w:p>
        </w:tc>
      </w:tr>
      <w:tr w:rsidR="00436E1A" w14:paraId="76E2EA6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3041AE" w14:textId="77777777" w:rsidR="00436E1A" w:rsidRDefault="00436E1A">
            <w:pPr>
              <w:pStyle w:val="TAL"/>
              <w:rPr>
                <w:sz w:val="16"/>
              </w:rPr>
            </w:pPr>
            <w:r>
              <w:rPr>
                <w:sz w:val="16"/>
              </w:rPr>
              <w:t>R5-255045</w:t>
            </w:r>
          </w:p>
        </w:tc>
        <w:tc>
          <w:tcPr>
            <w:tcW w:w="0" w:type="auto"/>
            <w:tcBorders>
              <w:top w:val="single" w:sz="4" w:space="0" w:color="auto"/>
              <w:left w:val="single" w:sz="4" w:space="0" w:color="auto"/>
              <w:bottom w:val="single" w:sz="4" w:space="0" w:color="auto"/>
              <w:right w:val="single" w:sz="4" w:space="0" w:color="auto"/>
            </w:tcBorders>
            <w:hideMark/>
          </w:tcPr>
          <w:p w14:paraId="5554681B" w14:textId="77777777" w:rsidR="00436E1A" w:rsidRDefault="00436E1A">
            <w:pPr>
              <w:pStyle w:val="TAL"/>
              <w:rPr>
                <w:sz w:val="16"/>
              </w:rPr>
            </w:pPr>
            <w:r>
              <w:rPr>
                <w:sz w:val="16"/>
              </w:rPr>
              <w:t>Addition of new UAV Test Case 8.1.3.5.5 Test Case for event A3H1 reporting for Inter-Band Neighbour</w:t>
            </w:r>
          </w:p>
        </w:tc>
        <w:tc>
          <w:tcPr>
            <w:tcW w:w="0" w:type="auto"/>
            <w:tcBorders>
              <w:top w:val="single" w:sz="4" w:space="0" w:color="auto"/>
              <w:left w:val="single" w:sz="4" w:space="0" w:color="auto"/>
              <w:bottom w:val="single" w:sz="4" w:space="0" w:color="auto"/>
              <w:right w:val="single" w:sz="4" w:space="0" w:color="auto"/>
            </w:tcBorders>
            <w:hideMark/>
          </w:tcPr>
          <w:p w14:paraId="222AC0FB"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5D3A299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5B2A01" w14:textId="77777777" w:rsidR="00436E1A" w:rsidRDefault="00436E1A">
            <w:pPr>
              <w:pStyle w:val="TAL"/>
              <w:rPr>
                <w:sz w:val="16"/>
              </w:rPr>
            </w:pPr>
            <w:r>
              <w:rPr>
                <w:sz w:val="16"/>
              </w:rPr>
              <w:t>R5-254278</w:t>
            </w:r>
          </w:p>
        </w:tc>
        <w:tc>
          <w:tcPr>
            <w:tcW w:w="0" w:type="auto"/>
            <w:tcBorders>
              <w:top w:val="single" w:sz="4" w:space="0" w:color="auto"/>
              <w:left w:val="single" w:sz="4" w:space="0" w:color="auto"/>
              <w:bottom w:val="single" w:sz="4" w:space="0" w:color="auto"/>
              <w:right w:val="single" w:sz="4" w:space="0" w:color="auto"/>
            </w:tcBorders>
            <w:hideMark/>
          </w:tcPr>
          <w:p w14:paraId="13672429" w14:textId="77777777" w:rsidR="00436E1A" w:rsidRDefault="00436E1A">
            <w:pPr>
              <w:pStyle w:val="TAL"/>
              <w:rPr>
                <w:sz w:val="16"/>
              </w:rPr>
            </w:pPr>
            <w:r>
              <w:rPr>
                <w:sz w:val="16"/>
              </w:rPr>
              <w:t>-</w:t>
            </w:r>
          </w:p>
        </w:tc>
      </w:tr>
      <w:tr w:rsidR="00436E1A" w14:paraId="6F0B098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A480D8B" w14:textId="77777777" w:rsidR="00436E1A" w:rsidRDefault="00436E1A">
            <w:pPr>
              <w:pStyle w:val="TAL"/>
              <w:rPr>
                <w:sz w:val="16"/>
              </w:rPr>
            </w:pPr>
            <w:r>
              <w:rPr>
                <w:sz w:val="16"/>
              </w:rPr>
              <w:t>R5-255046</w:t>
            </w:r>
          </w:p>
        </w:tc>
        <w:tc>
          <w:tcPr>
            <w:tcW w:w="0" w:type="auto"/>
            <w:tcBorders>
              <w:top w:val="single" w:sz="4" w:space="0" w:color="auto"/>
              <w:left w:val="single" w:sz="4" w:space="0" w:color="auto"/>
              <w:bottom w:val="single" w:sz="4" w:space="0" w:color="auto"/>
              <w:right w:val="single" w:sz="4" w:space="0" w:color="auto"/>
            </w:tcBorders>
            <w:hideMark/>
          </w:tcPr>
          <w:p w14:paraId="393C854F" w14:textId="77777777" w:rsidR="00436E1A" w:rsidRDefault="00436E1A">
            <w:pPr>
              <w:pStyle w:val="TAL"/>
              <w:rPr>
                <w:sz w:val="16"/>
              </w:rPr>
            </w:pPr>
            <w:r>
              <w:rPr>
                <w:sz w:val="16"/>
              </w:rPr>
              <w:t>Addition of new UAV Test Case 8.1.3.5.9 Test Case for event A4H1 reporting for Intra-Frequency Neighbour</w:t>
            </w:r>
          </w:p>
        </w:tc>
        <w:tc>
          <w:tcPr>
            <w:tcW w:w="0" w:type="auto"/>
            <w:tcBorders>
              <w:top w:val="single" w:sz="4" w:space="0" w:color="auto"/>
              <w:left w:val="single" w:sz="4" w:space="0" w:color="auto"/>
              <w:bottom w:val="single" w:sz="4" w:space="0" w:color="auto"/>
              <w:right w:val="single" w:sz="4" w:space="0" w:color="auto"/>
            </w:tcBorders>
            <w:hideMark/>
          </w:tcPr>
          <w:p w14:paraId="61D2EC42"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3BE818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7C2B46" w14:textId="77777777" w:rsidR="00436E1A" w:rsidRDefault="00436E1A">
            <w:pPr>
              <w:pStyle w:val="TAL"/>
              <w:rPr>
                <w:sz w:val="16"/>
              </w:rPr>
            </w:pPr>
            <w:r>
              <w:rPr>
                <w:sz w:val="16"/>
              </w:rPr>
              <w:t>R5-254540</w:t>
            </w:r>
          </w:p>
        </w:tc>
        <w:tc>
          <w:tcPr>
            <w:tcW w:w="0" w:type="auto"/>
            <w:tcBorders>
              <w:top w:val="single" w:sz="4" w:space="0" w:color="auto"/>
              <w:left w:val="single" w:sz="4" w:space="0" w:color="auto"/>
              <w:bottom w:val="single" w:sz="4" w:space="0" w:color="auto"/>
              <w:right w:val="single" w:sz="4" w:space="0" w:color="auto"/>
            </w:tcBorders>
            <w:hideMark/>
          </w:tcPr>
          <w:p w14:paraId="2C9519C9" w14:textId="77777777" w:rsidR="00436E1A" w:rsidRDefault="00436E1A">
            <w:pPr>
              <w:pStyle w:val="TAL"/>
              <w:rPr>
                <w:sz w:val="16"/>
              </w:rPr>
            </w:pPr>
            <w:r>
              <w:rPr>
                <w:sz w:val="16"/>
              </w:rPr>
              <w:t>-</w:t>
            </w:r>
          </w:p>
        </w:tc>
      </w:tr>
      <w:tr w:rsidR="00436E1A" w14:paraId="079206E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78CA19" w14:textId="77777777" w:rsidR="00436E1A" w:rsidRDefault="00436E1A">
            <w:pPr>
              <w:pStyle w:val="TAL"/>
              <w:rPr>
                <w:sz w:val="16"/>
              </w:rPr>
            </w:pPr>
            <w:r>
              <w:rPr>
                <w:sz w:val="16"/>
              </w:rPr>
              <w:t>R5-255047</w:t>
            </w:r>
          </w:p>
        </w:tc>
        <w:tc>
          <w:tcPr>
            <w:tcW w:w="0" w:type="auto"/>
            <w:tcBorders>
              <w:top w:val="single" w:sz="4" w:space="0" w:color="auto"/>
              <w:left w:val="single" w:sz="4" w:space="0" w:color="auto"/>
              <w:bottom w:val="single" w:sz="4" w:space="0" w:color="auto"/>
              <w:right w:val="single" w:sz="4" w:space="0" w:color="auto"/>
            </w:tcBorders>
            <w:hideMark/>
          </w:tcPr>
          <w:p w14:paraId="55EDDCF3" w14:textId="77777777" w:rsidR="00436E1A" w:rsidRDefault="00436E1A">
            <w:pPr>
              <w:pStyle w:val="TAL"/>
              <w:rPr>
                <w:sz w:val="16"/>
              </w:rPr>
            </w:pPr>
            <w:r>
              <w:rPr>
                <w:sz w:val="16"/>
              </w:rPr>
              <w:t>Addition of ATSSS Phase 3 TC 11.9.5</w:t>
            </w:r>
          </w:p>
        </w:tc>
        <w:tc>
          <w:tcPr>
            <w:tcW w:w="0" w:type="auto"/>
            <w:tcBorders>
              <w:top w:val="single" w:sz="4" w:space="0" w:color="auto"/>
              <w:left w:val="single" w:sz="4" w:space="0" w:color="auto"/>
              <w:bottom w:val="single" w:sz="4" w:space="0" w:color="auto"/>
              <w:right w:val="single" w:sz="4" w:space="0" w:color="auto"/>
            </w:tcBorders>
            <w:hideMark/>
          </w:tcPr>
          <w:p w14:paraId="21423524"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3FD57E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22311B" w14:textId="77777777" w:rsidR="00436E1A" w:rsidRDefault="00436E1A">
            <w:pPr>
              <w:pStyle w:val="TAL"/>
              <w:rPr>
                <w:sz w:val="16"/>
              </w:rPr>
            </w:pPr>
            <w:r>
              <w:rPr>
                <w:sz w:val="16"/>
              </w:rPr>
              <w:t>R5-253757</w:t>
            </w:r>
          </w:p>
        </w:tc>
        <w:tc>
          <w:tcPr>
            <w:tcW w:w="0" w:type="auto"/>
            <w:tcBorders>
              <w:top w:val="single" w:sz="4" w:space="0" w:color="auto"/>
              <w:left w:val="single" w:sz="4" w:space="0" w:color="auto"/>
              <w:bottom w:val="single" w:sz="4" w:space="0" w:color="auto"/>
              <w:right w:val="single" w:sz="4" w:space="0" w:color="auto"/>
            </w:tcBorders>
            <w:hideMark/>
          </w:tcPr>
          <w:p w14:paraId="1FC299C6" w14:textId="77777777" w:rsidR="00436E1A" w:rsidRDefault="00436E1A">
            <w:pPr>
              <w:pStyle w:val="TAL"/>
              <w:rPr>
                <w:sz w:val="16"/>
              </w:rPr>
            </w:pPr>
            <w:r>
              <w:rPr>
                <w:sz w:val="16"/>
              </w:rPr>
              <w:t>-</w:t>
            </w:r>
          </w:p>
        </w:tc>
      </w:tr>
      <w:tr w:rsidR="00436E1A" w14:paraId="4EE7A25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8200B83" w14:textId="77777777" w:rsidR="00436E1A" w:rsidRDefault="00436E1A">
            <w:pPr>
              <w:pStyle w:val="TAL"/>
              <w:rPr>
                <w:sz w:val="16"/>
              </w:rPr>
            </w:pPr>
            <w:r>
              <w:rPr>
                <w:sz w:val="16"/>
              </w:rPr>
              <w:t>R5-255048</w:t>
            </w:r>
          </w:p>
        </w:tc>
        <w:tc>
          <w:tcPr>
            <w:tcW w:w="0" w:type="auto"/>
            <w:tcBorders>
              <w:top w:val="single" w:sz="4" w:space="0" w:color="auto"/>
              <w:left w:val="single" w:sz="4" w:space="0" w:color="auto"/>
              <w:bottom w:val="single" w:sz="4" w:space="0" w:color="auto"/>
              <w:right w:val="single" w:sz="4" w:space="0" w:color="auto"/>
            </w:tcBorders>
            <w:hideMark/>
          </w:tcPr>
          <w:p w14:paraId="50666586" w14:textId="77777777" w:rsidR="00436E1A" w:rsidRDefault="00436E1A">
            <w:pPr>
              <w:pStyle w:val="TAL"/>
              <w:rPr>
                <w:sz w:val="16"/>
              </w:rPr>
            </w:pPr>
            <w:r>
              <w:rPr>
                <w:sz w:val="16"/>
              </w:rPr>
              <w:t>Addition of ATSSS Phase 3 TC 11.9.6</w:t>
            </w:r>
          </w:p>
        </w:tc>
        <w:tc>
          <w:tcPr>
            <w:tcW w:w="0" w:type="auto"/>
            <w:tcBorders>
              <w:top w:val="single" w:sz="4" w:space="0" w:color="auto"/>
              <w:left w:val="single" w:sz="4" w:space="0" w:color="auto"/>
              <w:bottom w:val="single" w:sz="4" w:space="0" w:color="auto"/>
              <w:right w:val="single" w:sz="4" w:space="0" w:color="auto"/>
            </w:tcBorders>
            <w:hideMark/>
          </w:tcPr>
          <w:p w14:paraId="0351A3B8"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E027BB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52272D" w14:textId="77777777" w:rsidR="00436E1A" w:rsidRDefault="00436E1A">
            <w:pPr>
              <w:pStyle w:val="TAL"/>
              <w:rPr>
                <w:sz w:val="16"/>
              </w:rPr>
            </w:pPr>
            <w:r>
              <w:rPr>
                <w:sz w:val="16"/>
              </w:rPr>
              <w:t>R5-253758</w:t>
            </w:r>
          </w:p>
        </w:tc>
        <w:tc>
          <w:tcPr>
            <w:tcW w:w="0" w:type="auto"/>
            <w:tcBorders>
              <w:top w:val="single" w:sz="4" w:space="0" w:color="auto"/>
              <w:left w:val="single" w:sz="4" w:space="0" w:color="auto"/>
              <w:bottom w:val="single" w:sz="4" w:space="0" w:color="auto"/>
              <w:right w:val="single" w:sz="4" w:space="0" w:color="auto"/>
            </w:tcBorders>
            <w:hideMark/>
          </w:tcPr>
          <w:p w14:paraId="1AB5E38F" w14:textId="77777777" w:rsidR="00436E1A" w:rsidRDefault="00436E1A">
            <w:pPr>
              <w:pStyle w:val="TAL"/>
              <w:rPr>
                <w:sz w:val="16"/>
              </w:rPr>
            </w:pPr>
            <w:r>
              <w:rPr>
                <w:sz w:val="16"/>
              </w:rPr>
              <w:t>-</w:t>
            </w:r>
          </w:p>
        </w:tc>
      </w:tr>
      <w:tr w:rsidR="00436E1A" w14:paraId="2A8E7B3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74ACE33" w14:textId="77777777" w:rsidR="00436E1A" w:rsidRDefault="00436E1A">
            <w:pPr>
              <w:pStyle w:val="TAL"/>
              <w:rPr>
                <w:sz w:val="16"/>
              </w:rPr>
            </w:pPr>
            <w:r>
              <w:rPr>
                <w:sz w:val="16"/>
              </w:rPr>
              <w:t>R5-255049</w:t>
            </w:r>
          </w:p>
        </w:tc>
        <w:tc>
          <w:tcPr>
            <w:tcW w:w="0" w:type="auto"/>
            <w:tcBorders>
              <w:top w:val="single" w:sz="4" w:space="0" w:color="auto"/>
              <w:left w:val="single" w:sz="4" w:space="0" w:color="auto"/>
              <w:bottom w:val="single" w:sz="4" w:space="0" w:color="auto"/>
              <w:right w:val="single" w:sz="4" w:space="0" w:color="auto"/>
            </w:tcBorders>
            <w:hideMark/>
          </w:tcPr>
          <w:p w14:paraId="7BD54D05" w14:textId="77777777" w:rsidR="00436E1A" w:rsidRDefault="00436E1A">
            <w:pPr>
              <w:pStyle w:val="TAL"/>
              <w:rPr>
                <w:sz w:val="16"/>
              </w:rPr>
            </w:pPr>
            <w:r>
              <w:rPr>
                <w:sz w:val="16"/>
              </w:rPr>
              <w:t>Addition of ATSSS Phase 3 TC 11.9.7</w:t>
            </w:r>
          </w:p>
        </w:tc>
        <w:tc>
          <w:tcPr>
            <w:tcW w:w="0" w:type="auto"/>
            <w:tcBorders>
              <w:top w:val="single" w:sz="4" w:space="0" w:color="auto"/>
              <w:left w:val="single" w:sz="4" w:space="0" w:color="auto"/>
              <w:bottom w:val="single" w:sz="4" w:space="0" w:color="auto"/>
              <w:right w:val="single" w:sz="4" w:space="0" w:color="auto"/>
            </w:tcBorders>
            <w:hideMark/>
          </w:tcPr>
          <w:p w14:paraId="40F8B87F"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0CAA76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849D91" w14:textId="77777777" w:rsidR="00436E1A" w:rsidRDefault="00436E1A">
            <w:pPr>
              <w:pStyle w:val="TAL"/>
              <w:rPr>
                <w:sz w:val="16"/>
              </w:rPr>
            </w:pPr>
            <w:r>
              <w:rPr>
                <w:sz w:val="16"/>
              </w:rPr>
              <w:t>R5-253759</w:t>
            </w:r>
          </w:p>
        </w:tc>
        <w:tc>
          <w:tcPr>
            <w:tcW w:w="0" w:type="auto"/>
            <w:tcBorders>
              <w:top w:val="single" w:sz="4" w:space="0" w:color="auto"/>
              <w:left w:val="single" w:sz="4" w:space="0" w:color="auto"/>
              <w:bottom w:val="single" w:sz="4" w:space="0" w:color="auto"/>
              <w:right w:val="single" w:sz="4" w:space="0" w:color="auto"/>
            </w:tcBorders>
            <w:hideMark/>
          </w:tcPr>
          <w:p w14:paraId="0F9D8F48" w14:textId="77777777" w:rsidR="00436E1A" w:rsidRDefault="00436E1A">
            <w:pPr>
              <w:pStyle w:val="TAL"/>
              <w:rPr>
                <w:sz w:val="16"/>
              </w:rPr>
            </w:pPr>
            <w:r>
              <w:rPr>
                <w:sz w:val="16"/>
              </w:rPr>
              <w:t>-</w:t>
            </w:r>
          </w:p>
        </w:tc>
      </w:tr>
      <w:tr w:rsidR="00436E1A" w14:paraId="6703A70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719164A" w14:textId="77777777" w:rsidR="00436E1A" w:rsidRDefault="00436E1A">
            <w:pPr>
              <w:pStyle w:val="TAL"/>
              <w:rPr>
                <w:sz w:val="16"/>
              </w:rPr>
            </w:pPr>
            <w:r>
              <w:rPr>
                <w:sz w:val="16"/>
              </w:rPr>
              <w:t>R5-255050</w:t>
            </w:r>
          </w:p>
        </w:tc>
        <w:tc>
          <w:tcPr>
            <w:tcW w:w="0" w:type="auto"/>
            <w:tcBorders>
              <w:top w:val="single" w:sz="4" w:space="0" w:color="auto"/>
              <w:left w:val="single" w:sz="4" w:space="0" w:color="auto"/>
              <w:bottom w:val="single" w:sz="4" w:space="0" w:color="auto"/>
              <w:right w:val="single" w:sz="4" w:space="0" w:color="auto"/>
            </w:tcBorders>
            <w:hideMark/>
          </w:tcPr>
          <w:p w14:paraId="5878E8A7" w14:textId="77777777" w:rsidR="00436E1A" w:rsidRDefault="00436E1A">
            <w:pPr>
              <w:pStyle w:val="TAL"/>
              <w:rPr>
                <w:sz w:val="16"/>
              </w:rPr>
            </w:pPr>
            <w:r>
              <w:rPr>
                <w:sz w:val="16"/>
              </w:rPr>
              <w:t>Addition of ATSSS Phase 3 TC 11.9.8</w:t>
            </w:r>
          </w:p>
        </w:tc>
        <w:tc>
          <w:tcPr>
            <w:tcW w:w="0" w:type="auto"/>
            <w:tcBorders>
              <w:top w:val="single" w:sz="4" w:space="0" w:color="auto"/>
              <w:left w:val="single" w:sz="4" w:space="0" w:color="auto"/>
              <w:bottom w:val="single" w:sz="4" w:space="0" w:color="auto"/>
              <w:right w:val="single" w:sz="4" w:space="0" w:color="auto"/>
            </w:tcBorders>
            <w:hideMark/>
          </w:tcPr>
          <w:p w14:paraId="31822B5B"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9C60FF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600CC9" w14:textId="77777777" w:rsidR="00436E1A" w:rsidRDefault="00436E1A">
            <w:pPr>
              <w:pStyle w:val="TAL"/>
              <w:rPr>
                <w:sz w:val="16"/>
              </w:rPr>
            </w:pPr>
            <w:r>
              <w:rPr>
                <w:sz w:val="16"/>
              </w:rPr>
              <w:t>R5-253760</w:t>
            </w:r>
          </w:p>
        </w:tc>
        <w:tc>
          <w:tcPr>
            <w:tcW w:w="0" w:type="auto"/>
            <w:tcBorders>
              <w:top w:val="single" w:sz="4" w:space="0" w:color="auto"/>
              <w:left w:val="single" w:sz="4" w:space="0" w:color="auto"/>
              <w:bottom w:val="single" w:sz="4" w:space="0" w:color="auto"/>
              <w:right w:val="single" w:sz="4" w:space="0" w:color="auto"/>
            </w:tcBorders>
            <w:hideMark/>
          </w:tcPr>
          <w:p w14:paraId="75D77DD7" w14:textId="77777777" w:rsidR="00436E1A" w:rsidRDefault="00436E1A">
            <w:pPr>
              <w:pStyle w:val="TAL"/>
              <w:rPr>
                <w:sz w:val="16"/>
              </w:rPr>
            </w:pPr>
            <w:r>
              <w:rPr>
                <w:sz w:val="16"/>
              </w:rPr>
              <w:t>-</w:t>
            </w:r>
          </w:p>
        </w:tc>
      </w:tr>
      <w:tr w:rsidR="00436E1A" w14:paraId="7E3FE03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22A9B9F" w14:textId="77777777" w:rsidR="00436E1A" w:rsidRDefault="00436E1A">
            <w:pPr>
              <w:pStyle w:val="TAL"/>
              <w:rPr>
                <w:sz w:val="16"/>
              </w:rPr>
            </w:pPr>
            <w:r>
              <w:rPr>
                <w:sz w:val="16"/>
              </w:rPr>
              <w:t>R5-255051</w:t>
            </w:r>
          </w:p>
        </w:tc>
        <w:tc>
          <w:tcPr>
            <w:tcW w:w="0" w:type="auto"/>
            <w:tcBorders>
              <w:top w:val="single" w:sz="4" w:space="0" w:color="auto"/>
              <w:left w:val="single" w:sz="4" w:space="0" w:color="auto"/>
              <w:bottom w:val="single" w:sz="4" w:space="0" w:color="auto"/>
              <w:right w:val="single" w:sz="4" w:space="0" w:color="auto"/>
            </w:tcBorders>
            <w:hideMark/>
          </w:tcPr>
          <w:p w14:paraId="07A0D677" w14:textId="77777777" w:rsidR="00436E1A" w:rsidRDefault="00436E1A">
            <w:pPr>
              <w:pStyle w:val="TAL"/>
              <w:rPr>
                <w:sz w:val="16"/>
              </w:rPr>
            </w:pPr>
            <w:r>
              <w:rPr>
                <w:sz w:val="16"/>
              </w:rPr>
              <w:t>New testcase - 10.6.1.2</w:t>
            </w:r>
          </w:p>
        </w:tc>
        <w:tc>
          <w:tcPr>
            <w:tcW w:w="0" w:type="auto"/>
            <w:tcBorders>
              <w:top w:val="single" w:sz="4" w:space="0" w:color="auto"/>
              <w:left w:val="single" w:sz="4" w:space="0" w:color="auto"/>
              <w:bottom w:val="single" w:sz="4" w:space="0" w:color="auto"/>
              <w:right w:val="single" w:sz="4" w:space="0" w:color="auto"/>
            </w:tcBorders>
            <w:hideMark/>
          </w:tcPr>
          <w:p w14:paraId="40505372"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49E097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DD0367" w14:textId="77777777" w:rsidR="00436E1A" w:rsidRDefault="00436E1A">
            <w:pPr>
              <w:pStyle w:val="TAL"/>
              <w:rPr>
                <w:sz w:val="16"/>
              </w:rPr>
            </w:pPr>
            <w:r>
              <w:rPr>
                <w:sz w:val="16"/>
              </w:rPr>
              <w:t>R5-254031</w:t>
            </w:r>
          </w:p>
        </w:tc>
        <w:tc>
          <w:tcPr>
            <w:tcW w:w="0" w:type="auto"/>
            <w:tcBorders>
              <w:top w:val="single" w:sz="4" w:space="0" w:color="auto"/>
              <w:left w:val="single" w:sz="4" w:space="0" w:color="auto"/>
              <w:bottom w:val="single" w:sz="4" w:space="0" w:color="auto"/>
              <w:right w:val="single" w:sz="4" w:space="0" w:color="auto"/>
            </w:tcBorders>
            <w:hideMark/>
          </w:tcPr>
          <w:p w14:paraId="42D8479B" w14:textId="77777777" w:rsidR="00436E1A" w:rsidRDefault="00436E1A">
            <w:pPr>
              <w:pStyle w:val="TAL"/>
              <w:rPr>
                <w:sz w:val="16"/>
              </w:rPr>
            </w:pPr>
            <w:r>
              <w:rPr>
                <w:sz w:val="16"/>
              </w:rPr>
              <w:t>-</w:t>
            </w:r>
          </w:p>
        </w:tc>
      </w:tr>
      <w:tr w:rsidR="00436E1A" w14:paraId="358681D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388C4AA" w14:textId="77777777" w:rsidR="00436E1A" w:rsidRDefault="00436E1A">
            <w:pPr>
              <w:pStyle w:val="TAL"/>
              <w:rPr>
                <w:sz w:val="16"/>
              </w:rPr>
            </w:pPr>
            <w:r>
              <w:rPr>
                <w:sz w:val="16"/>
              </w:rPr>
              <w:t>R5-255052</w:t>
            </w:r>
          </w:p>
        </w:tc>
        <w:tc>
          <w:tcPr>
            <w:tcW w:w="0" w:type="auto"/>
            <w:tcBorders>
              <w:top w:val="single" w:sz="4" w:space="0" w:color="auto"/>
              <w:left w:val="single" w:sz="4" w:space="0" w:color="auto"/>
              <w:bottom w:val="single" w:sz="4" w:space="0" w:color="auto"/>
              <w:right w:val="single" w:sz="4" w:space="0" w:color="auto"/>
            </w:tcBorders>
            <w:hideMark/>
          </w:tcPr>
          <w:p w14:paraId="60ED9A2D" w14:textId="77777777" w:rsidR="00436E1A" w:rsidRDefault="00436E1A">
            <w:pPr>
              <w:pStyle w:val="TAL"/>
              <w:rPr>
                <w:sz w:val="16"/>
              </w:rPr>
            </w:pPr>
            <w:r>
              <w:rPr>
                <w:sz w:val="16"/>
              </w:rPr>
              <w:t>Applicability of testcase -10.6.1.2</w:t>
            </w:r>
          </w:p>
        </w:tc>
        <w:tc>
          <w:tcPr>
            <w:tcW w:w="0" w:type="auto"/>
            <w:tcBorders>
              <w:top w:val="single" w:sz="4" w:space="0" w:color="auto"/>
              <w:left w:val="single" w:sz="4" w:space="0" w:color="auto"/>
              <w:bottom w:val="single" w:sz="4" w:space="0" w:color="auto"/>
              <w:right w:val="single" w:sz="4" w:space="0" w:color="auto"/>
            </w:tcBorders>
            <w:hideMark/>
          </w:tcPr>
          <w:p w14:paraId="1640AA42" w14:textId="77777777" w:rsidR="00436E1A" w:rsidRDefault="00436E1A">
            <w:pPr>
              <w:pStyle w:val="TAL"/>
              <w:rPr>
                <w:sz w:val="16"/>
              </w:rPr>
            </w:pPr>
            <w:r>
              <w:rPr>
                <w:sz w:val="16"/>
              </w:rPr>
              <w:t xml:space="preserve">Nokia </w:t>
            </w:r>
          </w:p>
        </w:tc>
        <w:tc>
          <w:tcPr>
            <w:tcW w:w="0" w:type="auto"/>
            <w:tcBorders>
              <w:top w:val="single" w:sz="4" w:space="0" w:color="auto"/>
              <w:left w:val="single" w:sz="4" w:space="0" w:color="auto"/>
              <w:bottom w:val="single" w:sz="4" w:space="0" w:color="auto"/>
              <w:right w:val="single" w:sz="4" w:space="0" w:color="auto"/>
            </w:tcBorders>
            <w:hideMark/>
          </w:tcPr>
          <w:p w14:paraId="49D06DC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0F85C4" w14:textId="77777777" w:rsidR="00436E1A" w:rsidRDefault="00436E1A">
            <w:pPr>
              <w:pStyle w:val="TAL"/>
              <w:rPr>
                <w:sz w:val="16"/>
              </w:rPr>
            </w:pPr>
            <w:r>
              <w:rPr>
                <w:sz w:val="16"/>
              </w:rPr>
              <w:t>R5-254032</w:t>
            </w:r>
          </w:p>
        </w:tc>
        <w:tc>
          <w:tcPr>
            <w:tcW w:w="0" w:type="auto"/>
            <w:tcBorders>
              <w:top w:val="single" w:sz="4" w:space="0" w:color="auto"/>
              <w:left w:val="single" w:sz="4" w:space="0" w:color="auto"/>
              <w:bottom w:val="single" w:sz="4" w:space="0" w:color="auto"/>
              <w:right w:val="single" w:sz="4" w:space="0" w:color="auto"/>
            </w:tcBorders>
            <w:hideMark/>
          </w:tcPr>
          <w:p w14:paraId="5A8B8552" w14:textId="77777777" w:rsidR="00436E1A" w:rsidRDefault="00436E1A">
            <w:pPr>
              <w:pStyle w:val="TAL"/>
              <w:rPr>
                <w:sz w:val="16"/>
              </w:rPr>
            </w:pPr>
            <w:r>
              <w:rPr>
                <w:sz w:val="16"/>
              </w:rPr>
              <w:t>-</w:t>
            </w:r>
          </w:p>
        </w:tc>
      </w:tr>
      <w:tr w:rsidR="00436E1A" w14:paraId="70420FD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42EFF67" w14:textId="77777777" w:rsidR="00436E1A" w:rsidRDefault="00436E1A">
            <w:pPr>
              <w:pStyle w:val="TAL"/>
              <w:rPr>
                <w:sz w:val="16"/>
              </w:rPr>
            </w:pPr>
            <w:r>
              <w:rPr>
                <w:sz w:val="16"/>
              </w:rPr>
              <w:t>R5-255053</w:t>
            </w:r>
          </w:p>
        </w:tc>
        <w:tc>
          <w:tcPr>
            <w:tcW w:w="0" w:type="auto"/>
            <w:tcBorders>
              <w:top w:val="single" w:sz="4" w:space="0" w:color="auto"/>
              <w:left w:val="single" w:sz="4" w:space="0" w:color="auto"/>
              <w:bottom w:val="single" w:sz="4" w:space="0" w:color="auto"/>
              <w:right w:val="single" w:sz="4" w:space="0" w:color="auto"/>
            </w:tcBorders>
            <w:hideMark/>
          </w:tcPr>
          <w:p w14:paraId="1A08C90B" w14:textId="77777777" w:rsidR="00436E1A" w:rsidRDefault="00436E1A">
            <w:pPr>
              <w:pStyle w:val="TAL"/>
              <w:rPr>
                <w:sz w:val="16"/>
              </w:rPr>
            </w:pPr>
            <w:r>
              <w:rPr>
                <w:sz w:val="16"/>
              </w:rPr>
              <w:t>Corrections to NB-IoT CP PUR test case 22.1.5</w:t>
            </w:r>
          </w:p>
        </w:tc>
        <w:tc>
          <w:tcPr>
            <w:tcW w:w="0" w:type="auto"/>
            <w:tcBorders>
              <w:top w:val="single" w:sz="4" w:space="0" w:color="auto"/>
              <w:left w:val="single" w:sz="4" w:space="0" w:color="auto"/>
              <w:bottom w:val="single" w:sz="4" w:space="0" w:color="auto"/>
              <w:right w:val="single" w:sz="4" w:space="0" w:color="auto"/>
            </w:tcBorders>
            <w:hideMark/>
          </w:tcPr>
          <w:p w14:paraId="5E156E6E"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73A5E1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382998" w14:textId="77777777" w:rsidR="00436E1A" w:rsidRDefault="00436E1A">
            <w:pPr>
              <w:pStyle w:val="TAL"/>
              <w:rPr>
                <w:sz w:val="16"/>
              </w:rPr>
            </w:pPr>
            <w:r>
              <w:rPr>
                <w:sz w:val="16"/>
              </w:rPr>
              <w:t>R5-253996</w:t>
            </w:r>
          </w:p>
        </w:tc>
        <w:tc>
          <w:tcPr>
            <w:tcW w:w="0" w:type="auto"/>
            <w:tcBorders>
              <w:top w:val="single" w:sz="4" w:space="0" w:color="auto"/>
              <w:left w:val="single" w:sz="4" w:space="0" w:color="auto"/>
              <w:bottom w:val="single" w:sz="4" w:space="0" w:color="auto"/>
              <w:right w:val="single" w:sz="4" w:space="0" w:color="auto"/>
            </w:tcBorders>
            <w:hideMark/>
          </w:tcPr>
          <w:p w14:paraId="26A0574E" w14:textId="77777777" w:rsidR="00436E1A" w:rsidRDefault="00436E1A">
            <w:pPr>
              <w:pStyle w:val="TAL"/>
              <w:rPr>
                <w:sz w:val="16"/>
              </w:rPr>
            </w:pPr>
            <w:r>
              <w:rPr>
                <w:sz w:val="16"/>
              </w:rPr>
              <w:t>-</w:t>
            </w:r>
          </w:p>
        </w:tc>
      </w:tr>
      <w:tr w:rsidR="00436E1A" w14:paraId="7C48DCF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165C5E1" w14:textId="77777777" w:rsidR="00436E1A" w:rsidRDefault="00436E1A">
            <w:pPr>
              <w:pStyle w:val="TAL"/>
              <w:rPr>
                <w:sz w:val="16"/>
              </w:rPr>
            </w:pPr>
            <w:r>
              <w:rPr>
                <w:sz w:val="16"/>
              </w:rPr>
              <w:t>R5-255054</w:t>
            </w:r>
          </w:p>
        </w:tc>
        <w:tc>
          <w:tcPr>
            <w:tcW w:w="0" w:type="auto"/>
            <w:tcBorders>
              <w:top w:val="single" w:sz="4" w:space="0" w:color="auto"/>
              <w:left w:val="single" w:sz="4" w:space="0" w:color="auto"/>
              <w:bottom w:val="single" w:sz="4" w:space="0" w:color="auto"/>
              <w:right w:val="single" w:sz="4" w:space="0" w:color="auto"/>
            </w:tcBorders>
            <w:hideMark/>
          </w:tcPr>
          <w:p w14:paraId="28651372" w14:textId="77777777" w:rsidR="00436E1A" w:rsidRDefault="00436E1A">
            <w:pPr>
              <w:pStyle w:val="TAL"/>
              <w:rPr>
                <w:sz w:val="16"/>
              </w:rPr>
            </w:pPr>
            <w:r>
              <w:rPr>
                <w:sz w:val="16"/>
              </w:rPr>
              <w:t>Correction to LTE DRX testcase 7.1.6.2 for CAT-M1</w:t>
            </w:r>
          </w:p>
        </w:tc>
        <w:tc>
          <w:tcPr>
            <w:tcW w:w="0" w:type="auto"/>
            <w:tcBorders>
              <w:top w:val="single" w:sz="4" w:space="0" w:color="auto"/>
              <w:left w:val="single" w:sz="4" w:space="0" w:color="auto"/>
              <w:bottom w:val="single" w:sz="4" w:space="0" w:color="auto"/>
              <w:right w:val="single" w:sz="4" w:space="0" w:color="auto"/>
            </w:tcBorders>
            <w:hideMark/>
          </w:tcPr>
          <w:p w14:paraId="48A7B390"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64A0692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EF3F87" w14:textId="77777777" w:rsidR="00436E1A" w:rsidRDefault="00436E1A">
            <w:pPr>
              <w:pStyle w:val="TAL"/>
              <w:rPr>
                <w:sz w:val="16"/>
              </w:rPr>
            </w:pPr>
            <w:r>
              <w:rPr>
                <w:sz w:val="16"/>
              </w:rPr>
              <w:t>R5-254039</w:t>
            </w:r>
          </w:p>
        </w:tc>
        <w:tc>
          <w:tcPr>
            <w:tcW w:w="0" w:type="auto"/>
            <w:tcBorders>
              <w:top w:val="single" w:sz="4" w:space="0" w:color="auto"/>
              <w:left w:val="single" w:sz="4" w:space="0" w:color="auto"/>
              <w:bottom w:val="single" w:sz="4" w:space="0" w:color="auto"/>
              <w:right w:val="single" w:sz="4" w:space="0" w:color="auto"/>
            </w:tcBorders>
            <w:hideMark/>
          </w:tcPr>
          <w:p w14:paraId="0D6524FE" w14:textId="77777777" w:rsidR="00436E1A" w:rsidRDefault="00436E1A">
            <w:pPr>
              <w:pStyle w:val="TAL"/>
              <w:rPr>
                <w:sz w:val="16"/>
              </w:rPr>
            </w:pPr>
            <w:r>
              <w:rPr>
                <w:sz w:val="16"/>
              </w:rPr>
              <w:t>-</w:t>
            </w:r>
          </w:p>
        </w:tc>
      </w:tr>
      <w:tr w:rsidR="00436E1A" w14:paraId="2CC768C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252E95F" w14:textId="77777777" w:rsidR="00436E1A" w:rsidRDefault="00436E1A">
            <w:pPr>
              <w:pStyle w:val="TAL"/>
              <w:rPr>
                <w:sz w:val="16"/>
              </w:rPr>
            </w:pPr>
            <w:r>
              <w:rPr>
                <w:sz w:val="16"/>
              </w:rPr>
              <w:t>R5-255055</w:t>
            </w:r>
          </w:p>
        </w:tc>
        <w:tc>
          <w:tcPr>
            <w:tcW w:w="0" w:type="auto"/>
            <w:tcBorders>
              <w:top w:val="single" w:sz="4" w:space="0" w:color="auto"/>
              <w:left w:val="single" w:sz="4" w:space="0" w:color="auto"/>
              <w:bottom w:val="single" w:sz="4" w:space="0" w:color="auto"/>
              <w:right w:val="single" w:sz="4" w:space="0" w:color="auto"/>
            </w:tcBorders>
            <w:hideMark/>
          </w:tcPr>
          <w:p w14:paraId="11CFA6F9" w14:textId="77777777" w:rsidR="00436E1A" w:rsidRDefault="00436E1A">
            <w:pPr>
              <w:pStyle w:val="TAL"/>
              <w:rPr>
                <w:sz w:val="16"/>
              </w:rPr>
            </w:pPr>
            <w:r>
              <w:rPr>
                <w:sz w:val="16"/>
              </w:rPr>
              <w:t>Correction to RRC test case 8.5.4.1</w:t>
            </w:r>
          </w:p>
        </w:tc>
        <w:tc>
          <w:tcPr>
            <w:tcW w:w="0" w:type="auto"/>
            <w:tcBorders>
              <w:top w:val="single" w:sz="4" w:space="0" w:color="auto"/>
              <w:left w:val="single" w:sz="4" w:space="0" w:color="auto"/>
              <w:bottom w:val="single" w:sz="4" w:space="0" w:color="auto"/>
              <w:right w:val="single" w:sz="4" w:space="0" w:color="auto"/>
            </w:tcBorders>
            <w:hideMark/>
          </w:tcPr>
          <w:p w14:paraId="6645608B" w14:textId="77777777" w:rsidR="00436E1A" w:rsidRDefault="00436E1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0E95964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B2FD35" w14:textId="77777777" w:rsidR="00436E1A" w:rsidRDefault="00436E1A">
            <w:pPr>
              <w:pStyle w:val="TAL"/>
              <w:rPr>
                <w:sz w:val="16"/>
              </w:rPr>
            </w:pPr>
            <w:r>
              <w:rPr>
                <w:sz w:val="16"/>
              </w:rPr>
              <w:t>R5-254200</w:t>
            </w:r>
          </w:p>
        </w:tc>
        <w:tc>
          <w:tcPr>
            <w:tcW w:w="0" w:type="auto"/>
            <w:tcBorders>
              <w:top w:val="single" w:sz="4" w:space="0" w:color="auto"/>
              <w:left w:val="single" w:sz="4" w:space="0" w:color="auto"/>
              <w:bottom w:val="single" w:sz="4" w:space="0" w:color="auto"/>
              <w:right w:val="single" w:sz="4" w:space="0" w:color="auto"/>
            </w:tcBorders>
            <w:hideMark/>
          </w:tcPr>
          <w:p w14:paraId="3CA8A4CF" w14:textId="77777777" w:rsidR="00436E1A" w:rsidRDefault="00436E1A">
            <w:pPr>
              <w:pStyle w:val="TAL"/>
              <w:rPr>
                <w:sz w:val="16"/>
              </w:rPr>
            </w:pPr>
            <w:r>
              <w:rPr>
                <w:sz w:val="16"/>
              </w:rPr>
              <w:t>-</w:t>
            </w:r>
          </w:p>
        </w:tc>
      </w:tr>
      <w:tr w:rsidR="00436E1A" w14:paraId="066928C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90B4A05" w14:textId="77777777" w:rsidR="00436E1A" w:rsidRDefault="00436E1A">
            <w:pPr>
              <w:pStyle w:val="TAL"/>
              <w:rPr>
                <w:sz w:val="16"/>
              </w:rPr>
            </w:pPr>
            <w:r>
              <w:rPr>
                <w:sz w:val="16"/>
              </w:rPr>
              <w:t>R5-255056</w:t>
            </w:r>
          </w:p>
        </w:tc>
        <w:tc>
          <w:tcPr>
            <w:tcW w:w="0" w:type="auto"/>
            <w:tcBorders>
              <w:top w:val="single" w:sz="4" w:space="0" w:color="auto"/>
              <w:left w:val="single" w:sz="4" w:space="0" w:color="auto"/>
              <w:bottom w:val="single" w:sz="4" w:space="0" w:color="auto"/>
              <w:right w:val="single" w:sz="4" w:space="0" w:color="auto"/>
            </w:tcBorders>
            <w:hideMark/>
          </w:tcPr>
          <w:p w14:paraId="412396B4" w14:textId="77777777" w:rsidR="00436E1A" w:rsidRDefault="00436E1A">
            <w:pPr>
              <w:pStyle w:val="TAL"/>
              <w:rPr>
                <w:sz w:val="16"/>
              </w:rPr>
            </w:pPr>
            <w:r>
              <w:rPr>
                <w:sz w:val="16"/>
              </w:rPr>
              <w:t>Routine maintenance for TS 38.523-3</w:t>
            </w:r>
          </w:p>
        </w:tc>
        <w:tc>
          <w:tcPr>
            <w:tcW w:w="0" w:type="auto"/>
            <w:tcBorders>
              <w:top w:val="single" w:sz="4" w:space="0" w:color="auto"/>
              <w:left w:val="single" w:sz="4" w:space="0" w:color="auto"/>
              <w:bottom w:val="single" w:sz="4" w:space="0" w:color="auto"/>
              <w:right w:val="single" w:sz="4" w:space="0" w:color="auto"/>
            </w:tcBorders>
            <w:hideMark/>
          </w:tcPr>
          <w:p w14:paraId="0D595F05" w14:textId="77777777" w:rsidR="00436E1A" w:rsidRDefault="00436E1A">
            <w:pPr>
              <w:pStyle w:val="TAL"/>
              <w:rPr>
                <w:sz w:val="16"/>
              </w:rPr>
            </w:pPr>
            <w:r>
              <w:rPr>
                <w:sz w:val="16"/>
              </w:rPr>
              <w:t>MCC TF160, Nokia</w:t>
            </w:r>
          </w:p>
        </w:tc>
        <w:tc>
          <w:tcPr>
            <w:tcW w:w="0" w:type="auto"/>
            <w:tcBorders>
              <w:top w:val="single" w:sz="4" w:space="0" w:color="auto"/>
              <w:left w:val="single" w:sz="4" w:space="0" w:color="auto"/>
              <w:bottom w:val="single" w:sz="4" w:space="0" w:color="auto"/>
              <w:right w:val="single" w:sz="4" w:space="0" w:color="auto"/>
            </w:tcBorders>
            <w:hideMark/>
          </w:tcPr>
          <w:p w14:paraId="389EFE4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8EFF14" w14:textId="77777777" w:rsidR="00436E1A" w:rsidRDefault="00436E1A">
            <w:pPr>
              <w:pStyle w:val="TAL"/>
              <w:rPr>
                <w:sz w:val="16"/>
              </w:rPr>
            </w:pPr>
            <w:r>
              <w:rPr>
                <w:sz w:val="16"/>
              </w:rPr>
              <w:t>R5-253992</w:t>
            </w:r>
          </w:p>
        </w:tc>
        <w:tc>
          <w:tcPr>
            <w:tcW w:w="0" w:type="auto"/>
            <w:tcBorders>
              <w:top w:val="single" w:sz="4" w:space="0" w:color="auto"/>
              <w:left w:val="single" w:sz="4" w:space="0" w:color="auto"/>
              <w:bottom w:val="single" w:sz="4" w:space="0" w:color="auto"/>
              <w:right w:val="single" w:sz="4" w:space="0" w:color="auto"/>
            </w:tcBorders>
            <w:hideMark/>
          </w:tcPr>
          <w:p w14:paraId="76DC8F0F" w14:textId="77777777" w:rsidR="00436E1A" w:rsidRDefault="00436E1A">
            <w:pPr>
              <w:pStyle w:val="TAL"/>
              <w:rPr>
                <w:sz w:val="16"/>
              </w:rPr>
            </w:pPr>
            <w:r>
              <w:rPr>
                <w:sz w:val="16"/>
              </w:rPr>
              <w:t>-</w:t>
            </w:r>
          </w:p>
        </w:tc>
      </w:tr>
      <w:tr w:rsidR="00436E1A" w14:paraId="30B2746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4D937D" w14:textId="77777777" w:rsidR="00436E1A" w:rsidRDefault="00436E1A">
            <w:pPr>
              <w:pStyle w:val="TAL"/>
              <w:rPr>
                <w:sz w:val="16"/>
              </w:rPr>
            </w:pPr>
            <w:r>
              <w:rPr>
                <w:sz w:val="16"/>
              </w:rPr>
              <w:t>R5-255057</w:t>
            </w:r>
          </w:p>
        </w:tc>
        <w:tc>
          <w:tcPr>
            <w:tcW w:w="0" w:type="auto"/>
            <w:tcBorders>
              <w:top w:val="single" w:sz="4" w:space="0" w:color="auto"/>
              <w:left w:val="single" w:sz="4" w:space="0" w:color="auto"/>
              <w:bottom w:val="single" w:sz="4" w:space="0" w:color="auto"/>
              <w:right w:val="single" w:sz="4" w:space="0" w:color="auto"/>
            </w:tcBorders>
            <w:hideMark/>
          </w:tcPr>
          <w:p w14:paraId="3A1FE34C" w14:textId="77777777" w:rsidR="00436E1A" w:rsidRDefault="00436E1A">
            <w:pPr>
              <w:pStyle w:val="TAL"/>
              <w:rPr>
                <w:sz w:val="16"/>
              </w:rPr>
            </w:pPr>
            <w:r>
              <w:rPr>
                <w:sz w:val="16"/>
              </w:rPr>
              <w:t>Routine maintenance for TS 36.523-3</w:t>
            </w:r>
          </w:p>
        </w:tc>
        <w:tc>
          <w:tcPr>
            <w:tcW w:w="0" w:type="auto"/>
            <w:tcBorders>
              <w:top w:val="single" w:sz="4" w:space="0" w:color="auto"/>
              <w:left w:val="single" w:sz="4" w:space="0" w:color="auto"/>
              <w:bottom w:val="single" w:sz="4" w:space="0" w:color="auto"/>
              <w:right w:val="single" w:sz="4" w:space="0" w:color="auto"/>
            </w:tcBorders>
            <w:hideMark/>
          </w:tcPr>
          <w:p w14:paraId="745FBFFC"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8551D8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5AD555" w14:textId="77777777" w:rsidR="00436E1A" w:rsidRDefault="00436E1A">
            <w:pPr>
              <w:pStyle w:val="TAL"/>
              <w:rPr>
                <w:sz w:val="16"/>
              </w:rPr>
            </w:pPr>
            <w:r>
              <w:rPr>
                <w:sz w:val="16"/>
              </w:rPr>
              <w:t>R5-254000</w:t>
            </w:r>
          </w:p>
        </w:tc>
        <w:tc>
          <w:tcPr>
            <w:tcW w:w="0" w:type="auto"/>
            <w:tcBorders>
              <w:top w:val="single" w:sz="4" w:space="0" w:color="auto"/>
              <w:left w:val="single" w:sz="4" w:space="0" w:color="auto"/>
              <w:bottom w:val="single" w:sz="4" w:space="0" w:color="auto"/>
              <w:right w:val="single" w:sz="4" w:space="0" w:color="auto"/>
            </w:tcBorders>
            <w:hideMark/>
          </w:tcPr>
          <w:p w14:paraId="7BB6D912" w14:textId="77777777" w:rsidR="00436E1A" w:rsidRDefault="00436E1A">
            <w:pPr>
              <w:pStyle w:val="TAL"/>
              <w:rPr>
                <w:sz w:val="16"/>
              </w:rPr>
            </w:pPr>
            <w:r>
              <w:rPr>
                <w:sz w:val="16"/>
              </w:rPr>
              <w:t>-</w:t>
            </w:r>
          </w:p>
        </w:tc>
      </w:tr>
      <w:tr w:rsidR="00436E1A" w14:paraId="12C16BF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928B723" w14:textId="77777777" w:rsidR="00436E1A" w:rsidRDefault="00436E1A">
            <w:pPr>
              <w:pStyle w:val="TAL"/>
              <w:rPr>
                <w:sz w:val="16"/>
              </w:rPr>
            </w:pPr>
            <w:r>
              <w:rPr>
                <w:sz w:val="16"/>
              </w:rPr>
              <w:t>R5-255058</w:t>
            </w:r>
          </w:p>
        </w:tc>
        <w:tc>
          <w:tcPr>
            <w:tcW w:w="0" w:type="auto"/>
            <w:tcBorders>
              <w:top w:val="single" w:sz="4" w:space="0" w:color="auto"/>
              <w:left w:val="single" w:sz="4" w:space="0" w:color="auto"/>
              <w:bottom w:val="single" w:sz="4" w:space="0" w:color="auto"/>
              <w:right w:val="single" w:sz="4" w:space="0" w:color="auto"/>
            </w:tcBorders>
            <w:hideMark/>
          </w:tcPr>
          <w:p w14:paraId="3A068F22" w14:textId="77777777" w:rsidR="00436E1A" w:rsidRDefault="00436E1A">
            <w:pPr>
              <w:pStyle w:val="TAL"/>
              <w:rPr>
                <w:sz w:val="16"/>
              </w:rPr>
            </w:pPr>
            <w:r>
              <w:rPr>
                <w:sz w:val="16"/>
              </w:rPr>
              <w:t>Corrections to testcase 7.1.1.14.2.1</w:t>
            </w:r>
          </w:p>
        </w:tc>
        <w:tc>
          <w:tcPr>
            <w:tcW w:w="0" w:type="auto"/>
            <w:tcBorders>
              <w:top w:val="single" w:sz="4" w:space="0" w:color="auto"/>
              <w:left w:val="single" w:sz="4" w:space="0" w:color="auto"/>
              <w:bottom w:val="single" w:sz="4" w:space="0" w:color="auto"/>
              <w:right w:val="single" w:sz="4" w:space="0" w:color="auto"/>
            </w:tcBorders>
            <w:hideMark/>
          </w:tcPr>
          <w:p w14:paraId="28ADE7E4" w14:textId="77777777" w:rsidR="00436E1A" w:rsidRDefault="00436E1A">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32A5D5D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08916A" w14:textId="77777777" w:rsidR="00436E1A" w:rsidRDefault="00436E1A">
            <w:pPr>
              <w:pStyle w:val="TAL"/>
              <w:rPr>
                <w:sz w:val="16"/>
              </w:rPr>
            </w:pPr>
            <w:r>
              <w:rPr>
                <w:sz w:val="16"/>
              </w:rPr>
              <w:t>R5-253839</w:t>
            </w:r>
          </w:p>
        </w:tc>
        <w:tc>
          <w:tcPr>
            <w:tcW w:w="0" w:type="auto"/>
            <w:tcBorders>
              <w:top w:val="single" w:sz="4" w:space="0" w:color="auto"/>
              <w:left w:val="single" w:sz="4" w:space="0" w:color="auto"/>
              <w:bottom w:val="single" w:sz="4" w:space="0" w:color="auto"/>
              <w:right w:val="single" w:sz="4" w:space="0" w:color="auto"/>
            </w:tcBorders>
            <w:hideMark/>
          </w:tcPr>
          <w:p w14:paraId="26BF44DC" w14:textId="77777777" w:rsidR="00436E1A" w:rsidRDefault="00436E1A">
            <w:pPr>
              <w:pStyle w:val="TAL"/>
              <w:rPr>
                <w:sz w:val="16"/>
              </w:rPr>
            </w:pPr>
            <w:r>
              <w:rPr>
                <w:sz w:val="16"/>
              </w:rPr>
              <w:t>-</w:t>
            </w:r>
          </w:p>
        </w:tc>
      </w:tr>
      <w:tr w:rsidR="00436E1A" w14:paraId="5B86F5E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1588801" w14:textId="77777777" w:rsidR="00436E1A" w:rsidRDefault="00436E1A">
            <w:pPr>
              <w:pStyle w:val="TAL"/>
              <w:rPr>
                <w:sz w:val="16"/>
              </w:rPr>
            </w:pPr>
            <w:r>
              <w:rPr>
                <w:sz w:val="16"/>
              </w:rPr>
              <w:t>R5-255059</w:t>
            </w:r>
          </w:p>
        </w:tc>
        <w:tc>
          <w:tcPr>
            <w:tcW w:w="0" w:type="auto"/>
            <w:tcBorders>
              <w:top w:val="single" w:sz="4" w:space="0" w:color="auto"/>
              <w:left w:val="single" w:sz="4" w:space="0" w:color="auto"/>
              <w:bottom w:val="single" w:sz="4" w:space="0" w:color="auto"/>
              <w:right w:val="single" w:sz="4" w:space="0" w:color="auto"/>
            </w:tcBorders>
            <w:hideMark/>
          </w:tcPr>
          <w:p w14:paraId="5C663F97" w14:textId="77777777" w:rsidR="00436E1A" w:rsidRDefault="00436E1A">
            <w:pPr>
              <w:pStyle w:val="TAL"/>
              <w:rPr>
                <w:sz w:val="16"/>
              </w:rPr>
            </w:pPr>
            <w:r>
              <w:rPr>
                <w:sz w:val="16"/>
              </w:rPr>
              <w:t>Addition of new UAV Test Case 8.1.3.5.10 Test Case for event A4H1 reporting for Inter-Frequency Neighbour</w:t>
            </w:r>
          </w:p>
        </w:tc>
        <w:tc>
          <w:tcPr>
            <w:tcW w:w="0" w:type="auto"/>
            <w:tcBorders>
              <w:top w:val="single" w:sz="4" w:space="0" w:color="auto"/>
              <w:left w:val="single" w:sz="4" w:space="0" w:color="auto"/>
              <w:bottom w:val="single" w:sz="4" w:space="0" w:color="auto"/>
              <w:right w:val="single" w:sz="4" w:space="0" w:color="auto"/>
            </w:tcBorders>
            <w:hideMark/>
          </w:tcPr>
          <w:p w14:paraId="59A26AA8"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6E290F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E016B7" w14:textId="77777777" w:rsidR="00436E1A" w:rsidRDefault="00436E1A">
            <w:pPr>
              <w:pStyle w:val="TAL"/>
              <w:rPr>
                <w:sz w:val="16"/>
              </w:rPr>
            </w:pPr>
            <w:r>
              <w:rPr>
                <w:sz w:val="16"/>
              </w:rPr>
              <w:t>R5-254541</w:t>
            </w:r>
          </w:p>
        </w:tc>
        <w:tc>
          <w:tcPr>
            <w:tcW w:w="0" w:type="auto"/>
            <w:tcBorders>
              <w:top w:val="single" w:sz="4" w:space="0" w:color="auto"/>
              <w:left w:val="single" w:sz="4" w:space="0" w:color="auto"/>
              <w:bottom w:val="single" w:sz="4" w:space="0" w:color="auto"/>
              <w:right w:val="single" w:sz="4" w:space="0" w:color="auto"/>
            </w:tcBorders>
            <w:hideMark/>
          </w:tcPr>
          <w:p w14:paraId="3BD45328" w14:textId="77777777" w:rsidR="00436E1A" w:rsidRDefault="00436E1A">
            <w:pPr>
              <w:pStyle w:val="TAL"/>
              <w:rPr>
                <w:sz w:val="16"/>
              </w:rPr>
            </w:pPr>
            <w:r>
              <w:rPr>
                <w:sz w:val="16"/>
              </w:rPr>
              <w:t>-</w:t>
            </w:r>
          </w:p>
        </w:tc>
      </w:tr>
      <w:tr w:rsidR="00436E1A" w14:paraId="0032F54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395817A" w14:textId="77777777" w:rsidR="00436E1A" w:rsidRDefault="00436E1A">
            <w:pPr>
              <w:pStyle w:val="TAL"/>
              <w:rPr>
                <w:sz w:val="16"/>
              </w:rPr>
            </w:pPr>
            <w:r>
              <w:rPr>
                <w:sz w:val="16"/>
              </w:rPr>
              <w:t>R5-255060</w:t>
            </w:r>
          </w:p>
        </w:tc>
        <w:tc>
          <w:tcPr>
            <w:tcW w:w="0" w:type="auto"/>
            <w:tcBorders>
              <w:top w:val="single" w:sz="4" w:space="0" w:color="auto"/>
              <w:left w:val="single" w:sz="4" w:space="0" w:color="auto"/>
              <w:bottom w:val="single" w:sz="4" w:space="0" w:color="auto"/>
              <w:right w:val="single" w:sz="4" w:space="0" w:color="auto"/>
            </w:tcBorders>
            <w:hideMark/>
          </w:tcPr>
          <w:p w14:paraId="7995133D" w14:textId="77777777" w:rsidR="00436E1A" w:rsidRDefault="00436E1A">
            <w:pPr>
              <w:pStyle w:val="TAL"/>
              <w:rPr>
                <w:sz w:val="16"/>
              </w:rPr>
            </w:pPr>
            <w:r>
              <w:rPr>
                <w:sz w:val="16"/>
              </w:rPr>
              <w:t>Addition of new UAV Test Case 8.1.3.5.11 Test Case for event A4H1 reporting for Inter-Band Neighbour</w:t>
            </w:r>
          </w:p>
        </w:tc>
        <w:tc>
          <w:tcPr>
            <w:tcW w:w="0" w:type="auto"/>
            <w:tcBorders>
              <w:top w:val="single" w:sz="4" w:space="0" w:color="auto"/>
              <w:left w:val="single" w:sz="4" w:space="0" w:color="auto"/>
              <w:bottom w:val="single" w:sz="4" w:space="0" w:color="auto"/>
              <w:right w:val="single" w:sz="4" w:space="0" w:color="auto"/>
            </w:tcBorders>
            <w:hideMark/>
          </w:tcPr>
          <w:p w14:paraId="670FF6E8"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A8003E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22F57C" w14:textId="77777777" w:rsidR="00436E1A" w:rsidRDefault="00436E1A">
            <w:pPr>
              <w:pStyle w:val="TAL"/>
              <w:rPr>
                <w:sz w:val="16"/>
              </w:rPr>
            </w:pPr>
            <w:r>
              <w:rPr>
                <w:sz w:val="16"/>
              </w:rPr>
              <w:t>R5-254542</w:t>
            </w:r>
          </w:p>
        </w:tc>
        <w:tc>
          <w:tcPr>
            <w:tcW w:w="0" w:type="auto"/>
            <w:tcBorders>
              <w:top w:val="single" w:sz="4" w:space="0" w:color="auto"/>
              <w:left w:val="single" w:sz="4" w:space="0" w:color="auto"/>
              <w:bottom w:val="single" w:sz="4" w:space="0" w:color="auto"/>
              <w:right w:val="single" w:sz="4" w:space="0" w:color="auto"/>
            </w:tcBorders>
            <w:hideMark/>
          </w:tcPr>
          <w:p w14:paraId="743068D7" w14:textId="77777777" w:rsidR="00436E1A" w:rsidRDefault="00436E1A">
            <w:pPr>
              <w:pStyle w:val="TAL"/>
              <w:rPr>
                <w:sz w:val="16"/>
              </w:rPr>
            </w:pPr>
            <w:r>
              <w:rPr>
                <w:sz w:val="16"/>
              </w:rPr>
              <w:t>-</w:t>
            </w:r>
          </w:p>
        </w:tc>
      </w:tr>
      <w:tr w:rsidR="00436E1A" w14:paraId="4858D00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F91B62" w14:textId="77777777" w:rsidR="00436E1A" w:rsidRDefault="00436E1A">
            <w:pPr>
              <w:pStyle w:val="TAL"/>
              <w:rPr>
                <w:sz w:val="16"/>
              </w:rPr>
            </w:pPr>
            <w:r>
              <w:rPr>
                <w:sz w:val="16"/>
              </w:rPr>
              <w:t>R5-255061</w:t>
            </w:r>
          </w:p>
        </w:tc>
        <w:tc>
          <w:tcPr>
            <w:tcW w:w="0" w:type="auto"/>
            <w:tcBorders>
              <w:top w:val="single" w:sz="4" w:space="0" w:color="auto"/>
              <w:left w:val="single" w:sz="4" w:space="0" w:color="auto"/>
              <w:bottom w:val="single" w:sz="4" w:space="0" w:color="auto"/>
              <w:right w:val="single" w:sz="4" w:space="0" w:color="auto"/>
            </w:tcBorders>
            <w:hideMark/>
          </w:tcPr>
          <w:p w14:paraId="189C4FFA" w14:textId="77777777" w:rsidR="00436E1A" w:rsidRDefault="00436E1A">
            <w:pPr>
              <w:pStyle w:val="TAL"/>
              <w:rPr>
                <w:sz w:val="16"/>
              </w:rPr>
            </w:pPr>
            <w:r>
              <w:rPr>
                <w:sz w:val="16"/>
              </w:rPr>
              <w:t>Addition of applicability for new UAV test cases 8.1.3.5.9,8.1.3.5.10 and 8.1.3.5.11</w:t>
            </w:r>
          </w:p>
        </w:tc>
        <w:tc>
          <w:tcPr>
            <w:tcW w:w="0" w:type="auto"/>
            <w:tcBorders>
              <w:top w:val="single" w:sz="4" w:space="0" w:color="auto"/>
              <w:left w:val="single" w:sz="4" w:space="0" w:color="auto"/>
              <w:bottom w:val="single" w:sz="4" w:space="0" w:color="auto"/>
              <w:right w:val="single" w:sz="4" w:space="0" w:color="auto"/>
            </w:tcBorders>
            <w:hideMark/>
          </w:tcPr>
          <w:p w14:paraId="3FB4F5B9"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C439420"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79641E6" w14:textId="77777777" w:rsidR="00436E1A" w:rsidRDefault="00436E1A">
            <w:pPr>
              <w:pStyle w:val="TAL"/>
              <w:rPr>
                <w:sz w:val="16"/>
              </w:rPr>
            </w:pPr>
            <w:r>
              <w:rPr>
                <w:sz w:val="16"/>
              </w:rPr>
              <w:t>R5-254610</w:t>
            </w:r>
          </w:p>
        </w:tc>
        <w:tc>
          <w:tcPr>
            <w:tcW w:w="0" w:type="auto"/>
            <w:tcBorders>
              <w:top w:val="single" w:sz="4" w:space="0" w:color="auto"/>
              <w:left w:val="single" w:sz="4" w:space="0" w:color="auto"/>
              <w:bottom w:val="single" w:sz="4" w:space="0" w:color="auto"/>
              <w:right w:val="single" w:sz="4" w:space="0" w:color="auto"/>
            </w:tcBorders>
            <w:hideMark/>
          </w:tcPr>
          <w:p w14:paraId="0A6B1031" w14:textId="77777777" w:rsidR="00436E1A" w:rsidRDefault="00436E1A">
            <w:pPr>
              <w:pStyle w:val="TAL"/>
              <w:rPr>
                <w:sz w:val="16"/>
              </w:rPr>
            </w:pPr>
            <w:r>
              <w:rPr>
                <w:sz w:val="16"/>
              </w:rPr>
              <w:t>-</w:t>
            </w:r>
          </w:p>
        </w:tc>
      </w:tr>
      <w:tr w:rsidR="00436E1A" w14:paraId="3C35C0C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231D7DE" w14:textId="77777777" w:rsidR="00436E1A" w:rsidRDefault="00436E1A">
            <w:pPr>
              <w:pStyle w:val="TAL"/>
              <w:rPr>
                <w:sz w:val="16"/>
              </w:rPr>
            </w:pPr>
            <w:r>
              <w:rPr>
                <w:sz w:val="16"/>
              </w:rPr>
              <w:t>R5-255062</w:t>
            </w:r>
          </w:p>
        </w:tc>
        <w:tc>
          <w:tcPr>
            <w:tcW w:w="0" w:type="auto"/>
            <w:tcBorders>
              <w:top w:val="single" w:sz="4" w:space="0" w:color="auto"/>
              <w:left w:val="single" w:sz="4" w:space="0" w:color="auto"/>
              <w:bottom w:val="single" w:sz="4" w:space="0" w:color="auto"/>
              <w:right w:val="single" w:sz="4" w:space="0" w:color="auto"/>
            </w:tcBorders>
            <w:hideMark/>
          </w:tcPr>
          <w:p w14:paraId="1D331706" w14:textId="77777777" w:rsidR="00436E1A" w:rsidRDefault="00436E1A">
            <w:pPr>
              <w:pStyle w:val="TAL"/>
              <w:rPr>
                <w:sz w:val="16"/>
              </w:rPr>
            </w:pPr>
            <w:r>
              <w:rPr>
                <w:sz w:val="16"/>
              </w:rPr>
              <w:t>Correction to SSAC test case 13.5.1</w:t>
            </w:r>
          </w:p>
        </w:tc>
        <w:tc>
          <w:tcPr>
            <w:tcW w:w="0" w:type="auto"/>
            <w:tcBorders>
              <w:top w:val="single" w:sz="4" w:space="0" w:color="auto"/>
              <w:left w:val="single" w:sz="4" w:space="0" w:color="auto"/>
              <w:bottom w:val="single" w:sz="4" w:space="0" w:color="auto"/>
              <w:right w:val="single" w:sz="4" w:space="0" w:color="auto"/>
            </w:tcBorders>
            <w:hideMark/>
          </w:tcPr>
          <w:p w14:paraId="4C06FD92" w14:textId="77777777" w:rsidR="00436E1A" w:rsidRDefault="00436E1A">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433AB35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FDE5C5" w14:textId="77777777" w:rsidR="00436E1A" w:rsidRDefault="00436E1A">
            <w:pPr>
              <w:pStyle w:val="TAL"/>
              <w:rPr>
                <w:sz w:val="16"/>
              </w:rPr>
            </w:pPr>
            <w:r>
              <w:rPr>
                <w:sz w:val="16"/>
              </w:rPr>
              <w:t>R5-254506</w:t>
            </w:r>
          </w:p>
        </w:tc>
        <w:tc>
          <w:tcPr>
            <w:tcW w:w="0" w:type="auto"/>
            <w:tcBorders>
              <w:top w:val="single" w:sz="4" w:space="0" w:color="auto"/>
              <w:left w:val="single" w:sz="4" w:space="0" w:color="auto"/>
              <w:bottom w:val="single" w:sz="4" w:space="0" w:color="auto"/>
              <w:right w:val="single" w:sz="4" w:space="0" w:color="auto"/>
            </w:tcBorders>
            <w:hideMark/>
          </w:tcPr>
          <w:p w14:paraId="50648B03" w14:textId="77777777" w:rsidR="00436E1A" w:rsidRDefault="00436E1A">
            <w:pPr>
              <w:pStyle w:val="TAL"/>
              <w:rPr>
                <w:sz w:val="16"/>
              </w:rPr>
            </w:pPr>
            <w:r>
              <w:rPr>
                <w:sz w:val="16"/>
              </w:rPr>
              <w:t>-</w:t>
            </w:r>
          </w:p>
        </w:tc>
      </w:tr>
      <w:tr w:rsidR="00436E1A" w14:paraId="4C75049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530EE66" w14:textId="77777777" w:rsidR="00436E1A" w:rsidRDefault="00436E1A">
            <w:pPr>
              <w:pStyle w:val="TAL"/>
              <w:rPr>
                <w:sz w:val="16"/>
              </w:rPr>
            </w:pPr>
            <w:r>
              <w:rPr>
                <w:sz w:val="16"/>
              </w:rPr>
              <w:t>R5-255063</w:t>
            </w:r>
          </w:p>
        </w:tc>
        <w:tc>
          <w:tcPr>
            <w:tcW w:w="0" w:type="auto"/>
            <w:tcBorders>
              <w:top w:val="single" w:sz="4" w:space="0" w:color="auto"/>
              <w:left w:val="single" w:sz="4" w:space="0" w:color="auto"/>
              <w:bottom w:val="single" w:sz="4" w:space="0" w:color="auto"/>
              <w:right w:val="single" w:sz="4" w:space="0" w:color="auto"/>
            </w:tcBorders>
            <w:hideMark/>
          </w:tcPr>
          <w:p w14:paraId="7136BF08" w14:textId="77777777" w:rsidR="00436E1A" w:rsidRDefault="00436E1A">
            <w:pPr>
              <w:pStyle w:val="TAL"/>
              <w:rPr>
                <w:sz w:val="16"/>
              </w:rPr>
            </w:pPr>
            <w:r>
              <w:rPr>
                <w:sz w:val="16"/>
              </w:rPr>
              <w:t>Correction to NB-IoT ECR capability</w:t>
            </w:r>
          </w:p>
        </w:tc>
        <w:tc>
          <w:tcPr>
            <w:tcW w:w="0" w:type="auto"/>
            <w:tcBorders>
              <w:top w:val="single" w:sz="4" w:space="0" w:color="auto"/>
              <w:left w:val="single" w:sz="4" w:space="0" w:color="auto"/>
              <w:bottom w:val="single" w:sz="4" w:space="0" w:color="auto"/>
              <w:right w:val="single" w:sz="4" w:space="0" w:color="auto"/>
            </w:tcBorders>
            <w:hideMark/>
          </w:tcPr>
          <w:p w14:paraId="5C4B7909"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66F341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2E7728" w14:textId="77777777" w:rsidR="00436E1A" w:rsidRDefault="00436E1A">
            <w:pPr>
              <w:pStyle w:val="TAL"/>
              <w:rPr>
                <w:sz w:val="16"/>
              </w:rPr>
            </w:pPr>
            <w:r>
              <w:rPr>
                <w:sz w:val="16"/>
              </w:rPr>
              <w:t>R5-253998</w:t>
            </w:r>
          </w:p>
        </w:tc>
        <w:tc>
          <w:tcPr>
            <w:tcW w:w="0" w:type="auto"/>
            <w:tcBorders>
              <w:top w:val="single" w:sz="4" w:space="0" w:color="auto"/>
              <w:left w:val="single" w:sz="4" w:space="0" w:color="auto"/>
              <w:bottom w:val="single" w:sz="4" w:space="0" w:color="auto"/>
              <w:right w:val="single" w:sz="4" w:space="0" w:color="auto"/>
            </w:tcBorders>
            <w:hideMark/>
          </w:tcPr>
          <w:p w14:paraId="289DE55E" w14:textId="77777777" w:rsidR="00436E1A" w:rsidRDefault="00436E1A">
            <w:pPr>
              <w:pStyle w:val="TAL"/>
              <w:rPr>
                <w:sz w:val="16"/>
              </w:rPr>
            </w:pPr>
            <w:r>
              <w:rPr>
                <w:sz w:val="16"/>
              </w:rPr>
              <w:t>-</w:t>
            </w:r>
          </w:p>
        </w:tc>
      </w:tr>
      <w:tr w:rsidR="00436E1A" w14:paraId="41E762B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03E039A" w14:textId="77777777" w:rsidR="00436E1A" w:rsidRDefault="00436E1A">
            <w:pPr>
              <w:pStyle w:val="TAL"/>
              <w:rPr>
                <w:sz w:val="16"/>
              </w:rPr>
            </w:pPr>
            <w:r>
              <w:rPr>
                <w:sz w:val="16"/>
              </w:rPr>
              <w:t>R5-255064</w:t>
            </w:r>
          </w:p>
        </w:tc>
        <w:tc>
          <w:tcPr>
            <w:tcW w:w="0" w:type="auto"/>
            <w:tcBorders>
              <w:top w:val="single" w:sz="4" w:space="0" w:color="auto"/>
              <w:left w:val="single" w:sz="4" w:space="0" w:color="auto"/>
              <w:bottom w:val="single" w:sz="4" w:space="0" w:color="auto"/>
              <w:right w:val="single" w:sz="4" w:space="0" w:color="auto"/>
            </w:tcBorders>
            <w:hideMark/>
          </w:tcPr>
          <w:p w14:paraId="261CF042" w14:textId="77777777" w:rsidR="00436E1A" w:rsidRDefault="00436E1A">
            <w:pPr>
              <w:pStyle w:val="TAL"/>
              <w:rPr>
                <w:sz w:val="16"/>
              </w:rPr>
            </w:pPr>
            <w:r>
              <w:rPr>
                <w:sz w:val="16"/>
              </w:rPr>
              <w:t>Correction to the title and applicability of NB-IoT NTN test cases and correction of related PIXIT names</w:t>
            </w:r>
          </w:p>
        </w:tc>
        <w:tc>
          <w:tcPr>
            <w:tcW w:w="0" w:type="auto"/>
            <w:tcBorders>
              <w:top w:val="single" w:sz="4" w:space="0" w:color="auto"/>
              <w:left w:val="single" w:sz="4" w:space="0" w:color="auto"/>
              <w:bottom w:val="single" w:sz="4" w:space="0" w:color="auto"/>
              <w:right w:val="single" w:sz="4" w:space="0" w:color="auto"/>
            </w:tcBorders>
            <w:hideMark/>
          </w:tcPr>
          <w:p w14:paraId="3F39C821" w14:textId="77777777" w:rsidR="00436E1A" w:rsidRDefault="00436E1A">
            <w:pPr>
              <w:pStyle w:val="TAL"/>
              <w:rPr>
                <w:sz w:val="16"/>
              </w:rPr>
            </w:pPr>
            <w:r>
              <w:rPr>
                <w:sz w:val="16"/>
              </w:rPr>
              <w:t>MediaTek</w:t>
            </w:r>
          </w:p>
        </w:tc>
        <w:tc>
          <w:tcPr>
            <w:tcW w:w="0" w:type="auto"/>
            <w:tcBorders>
              <w:top w:val="single" w:sz="4" w:space="0" w:color="auto"/>
              <w:left w:val="single" w:sz="4" w:space="0" w:color="auto"/>
              <w:bottom w:val="single" w:sz="4" w:space="0" w:color="auto"/>
              <w:right w:val="single" w:sz="4" w:space="0" w:color="auto"/>
            </w:tcBorders>
            <w:hideMark/>
          </w:tcPr>
          <w:p w14:paraId="26BF5DA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7883F9" w14:textId="77777777" w:rsidR="00436E1A" w:rsidRDefault="00436E1A">
            <w:pPr>
              <w:pStyle w:val="TAL"/>
              <w:rPr>
                <w:sz w:val="16"/>
              </w:rPr>
            </w:pPr>
            <w:r>
              <w:rPr>
                <w:sz w:val="16"/>
              </w:rPr>
              <w:t>R5-254959</w:t>
            </w:r>
          </w:p>
        </w:tc>
        <w:tc>
          <w:tcPr>
            <w:tcW w:w="0" w:type="auto"/>
            <w:tcBorders>
              <w:top w:val="single" w:sz="4" w:space="0" w:color="auto"/>
              <w:left w:val="single" w:sz="4" w:space="0" w:color="auto"/>
              <w:bottom w:val="single" w:sz="4" w:space="0" w:color="auto"/>
              <w:right w:val="single" w:sz="4" w:space="0" w:color="auto"/>
            </w:tcBorders>
            <w:hideMark/>
          </w:tcPr>
          <w:p w14:paraId="286B92B1" w14:textId="77777777" w:rsidR="00436E1A" w:rsidRDefault="00436E1A">
            <w:pPr>
              <w:pStyle w:val="TAL"/>
              <w:rPr>
                <w:sz w:val="16"/>
              </w:rPr>
            </w:pPr>
            <w:r>
              <w:rPr>
                <w:sz w:val="16"/>
              </w:rPr>
              <w:t>-</w:t>
            </w:r>
          </w:p>
        </w:tc>
      </w:tr>
      <w:tr w:rsidR="00436E1A" w14:paraId="7A9D1EF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4C3258D" w14:textId="77777777" w:rsidR="00436E1A" w:rsidRDefault="00436E1A">
            <w:pPr>
              <w:pStyle w:val="TAL"/>
              <w:rPr>
                <w:sz w:val="16"/>
              </w:rPr>
            </w:pPr>
            <w:r>
              <w:rPr>
                <w:sz w:val="16"/>
              </w:rPr>
              <w:t>R5-255065</w:t>
            </w:r>
          </w:p>
        </w:tc>
        <w:tc>
          <w:tcPr>
            <w:tcW w:w="0" w:type="auto"/>
            <w:tcBorders>
              <w:top w:val="single" w:sz="4" w:space="0" w:color="auto"/>
              <w:left w:val="single" w:sz="4" w:space="0" w:color="auto"/>
              <w:bottom w:val="single" w:sz="4" w:space="0" w:color="auto"/>
              <w:right w:val="single" w:sz="4" w:space="0" w:color="auto"/>
            </w:tcBorders>
            <w:hideMark/>
          </w:tcPr>
          <w:p w14:paraId="2D8483F7" w14:textId="77777777" w:rsidR="00436E1A" w:rsidRDefault="00436E1A">
            <w:pPr>
              <w:pStyle w:val="TAL"/>
              <w:rPr>
                <w:sz w:val="16"/>
              </w:rPr>
            </w:pPr>
            <w:r>
              <w:rPr>
                <w:sz w:val="16"/>
              </w:rPr>
              <w:t>Correcting applicability of PUR test case 22.1.6</w:t>
            </w:r>
          </w:p>
        </w:tc>
        <w:tc>
          <w:tcPr>
            <w:tcW w:w="0" w:type="auto"/>
            <w:tcBorders>
              <w:top w:val="single" w:sz="4" w:space="0" w:color="auto"/>
              <w:left w:val="single" w:sz="4" w:space="0" w:color="auto"/>
              <w:bottom w:val="single" w:sz="4" w:space="0" w:color="auto"/>
              <w:right w:val="single" w:sz="4" w:space="0" w:color="auto"/>
            </w:tcBorders>
            <w:hideMark/>
          </w:tcPr>
          <w:p w14:paraId="4FC76A3B"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043288F"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B77C899" w14:textId="77777777" w:rsidR="00436E1A" w:rsidRDefault="00436E1A">
            <w:pPr>
              <w:pStyle w:val="TAL"/>
              <w:rPr>
                <w:sz w:val="16"/>
              </w:rPr>
            </w:pPr>
            <w:r>
              <w:rPr>
                <w:sz w:val="16"/>
              </w:rPr>
              <w:t>R5-254762</w:t>
            </w:r>
          </w:p>
        </w:tc>
        <w:tc>
          <w:tcPr>
            <w:tcW w:w="0" w:type="auto"/>
            <w:tcBorders>
              <w:top w:val="single" w:sz="4" w:space="0" w:color="auto"/>
              <w:left w:val="single" w:sz="4" w:space="0" w:color="auto"/>
              <w:bottom w:val="single" w:sz="4" w:space="0" w:color="auto"/>
              <w:right w:val="single" w:sz="4" w:space="0" w:color="auto"/>
            </w:tcBorders>
            <w:hideMark/>
          </w:tcPr>
          <w:p w14:paraId="5D575678" w14:textId="77777777" w:rsidR="00436E1A" w:rsidRDefault="00436E1A">
            <w:pPr>
              <w:pStyle w:val="TAL"/>
              <w:rPr>
                <w:sz w:val="16"/>
              </w:rPr>
            </w:pPr>
            <w:r>
              <w:rPr>
                <w:sz w:val="16"/>
              </w:rPr>
              <w:t>-</w:t>
            </w:r>
          </w:p>
        </w:tc>
      </w:tr>
      <w:tr w:rsidR="00436E1A" w14:paraId="0E63C3E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8BA0714" w14:textId="77777777" w:rsidR="00436E1A" w:rsidRDefault="00436E1A">
            <w:pPr>
              <w:pStyle w:val="TAL"/>
              <w:rPr>
                <w:sz w:val="16"/>
              </w:rPr>
            </w:pPr>
            <w:r>
              <w:rPr>
                <w:sz w:val="16"/>
              </w:rPr>
              <w:t>R5-255066</w:t>
            </w:r>
          </w:p>
        </w:tc>
        <w:tc>
          <w:tcPr>
            <w:tcW w:w="0" w:type="auto"/>
            <w:tcBorders>
              <w:top w:val="single" w:sz="4" w:space="0" w:color="auto"/>
              <w:left w:val="single" w:sz="4" w:space="0" w:color="auto"/>
              <w:bottom w:val="single" w:sz="4" w:space="0" w:color="auto"/>
              <w:right w:val="single" w:sz="4" w:space="0" w:color="auto"/>
            </w:tcBorders>
            <w:hideMark/>
          </w:tcPr>
          <w:p w14:paraId="13AE7531" w14:textId="77777777" w:rsidR="00436E1A" w:rsidRDefault="00436E1A">
            <w:pPr>
              <w:pStyle w:val="TAL"/>
              <w:rPr>
                <w:sz w:val="16"/>
              </w:rPr>
            </w:pPr>
            <w:r>
              <w:rPr>
                <w:sz w:val="16"/>
              </w:rPr>
              <w:t>DCI format updates for SSSG switching</w:t>
            </w:r>
          </w:p>
        </w:tc>
        <w:tc>
          <w:tcPr>
            <w:tcW w:w="0" w:type="auto"/>
            <w:tcBorders>
              <w:top w:val="single" w:sz="4" w:space="0" w:color="auto"/>
              <w:left w:val="single" w:sz="4" w:space="0" w:color="auto"/>
              <w:bottom w:val="single" w:sz="4" w:space="0" w:color="auto"/>
              <w:right w:val="single" w:sz="4" w:space="0" w:color="auto"/>
            </w:tcBorders>
            <w:hideMark/>
          </w:tcPr>
          <w:p w14:paraId="26D29412"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787440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492040" w14:textId="77777777" w:rsidR="00436E1A" w:rsidRDefault="00436E1A">
            <w:pPr>
              <w:pStyle w:val="TAL"/>
              <w:rPr>
                <w:sz w:val="16"/>
              </w:rPr>
            </w:pPr>
            <w:r>
              <w:rPr>
                <w:sz w:val="16"/>
              </w:rPr>
              <w:t>R5-254578</w:t>
            </w:r>
          </w:p>
        </w:tc>
        <w:tc>
          <w:tcPr>
            <w:tcW w:w="0" w:type="auto"/>
            <w:tcBorders>
              <w:top w:val="single" w:sz="4" w:space="0" w:color="auto"/>
              <w:left w:val="single" w:sz="4" w:space="0" w:color="auto"/>
              <w:bottom w:val="single" w:sz="4" w:space="0" w:color="auto"/>
              <w:right w:val="single" w:sz="4" w:space="0" w:color="auto"/>
            </w:tcBorders>
            <w:hideMark/>
          </w:tcPr>
          <w:p w14:paraId="5F670626" w14:textId="77777777" w:rsidR="00436E1A" w:rsidRDefault="00436E1A">
            <w:pPr>
              <w:pStyle w:val="TAL"/>
              <w:rPr>
                <w:sz w:val="16"/>
              </w:rPr>
            </w:pPr>
            <w:r>
              <w:rPr>
                <w:sz w:val="16"/>
              </w:rPr>
              <w:t>-</w:t>
            </w:r>
          </w:p>
        </w:tc>
      </w:tr>
      <w:tr w:rsidR="00436E1A" w14:paraId="58845B9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45F8EE6" w14:textId="77777777" w:rsidR="00436E1A" w:rsidRDefault="00436E1A">
            <w:pPr>
              <w:pStyle w:val="TAL"/>
              <w:rPr>
                <w:sz w:val="16"/>
              </w:rPr>
            </w:pPr>
            <w:r>
              <w:rPr>
                <w:sz w:val="16"/>
              </w:rPr>
              <w:t>R5-255067</w:t>
            </w:r>
          </w:p>
        </w:tc>
        <w:tc>
          <w:tcPr>
            <w:tcW w:w="0" w:type="auto"/>
            <w:tcBorders>
              <w:top w:val="single" w:sz="4" w:space="0" w:color="auto"/>
              <w:left w:val="single" w:sz="4" w:space="0" w:color="auto"/>
              <w:bottom w:val="single" w:sz="4" w:space="0" w:color="auto"/>
              <w:right w:val="single" w:sz="4" w:space="0" w:color="auto"/>
            </w:tcBorders>
            <w:hideMark/>
          </w:tcPr>
          <w:p w14:paraId="00F9CB73" w14:textId="77777777" w:rsidR="00436E1A" w:rsidRDefault="00436E1A">
            <w:pPr>
              <w:pStyle w:val="TAL"/>
              <w:rPr>
                <w:sz w:val="16"/>
              </w:rPr>
            </w:pPr>
            <w:r>
              <w:rPr>
                <w:sz w:val="16"/>
              </w:rPr>
              <w:t>Correction for 38523-1 TC 6.3.1.7</w:t>
            </w:r>
          </w:p>
        </w:tc>
        <w:tc>
          <w:tcPr>
            <w:tcW w:w="0" w:type="auto"/>
            <w:tcBorders>
              <w:top w:val="single" w:sz="4" w:space="0" w:color="auto"/>
              <w:left w:val="single" w:sz="4" w:space="0" w:color="auto"/>
              <w:bottom w:val="single" w:sz="4" w:space="0" w:color="auto"/>
              <w:right w:val="single" w:sz="4" w:space="0" w:color="auto"/>
            </w:tcBorders>
            <w:hideMark/>
          </w:tcPr>
          <w:p w14:paraId="09FEAF9B" w14:textId="77777777" w:rsidR="00436E1A" w:rsidRDefault="00436E1A">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0AA382F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E3D871" w14:textId="77777777" w:rsidR="00436E1A" w:rsidRDefault="00436E1A">
            <w:pPr>
              <w:pStyle w:val="TAL"/>
              <w:rPr>
                <w:sz w:val="16"/>
              </w:rPr>
            </w:pPr>
            <w:r>
              <w:rPr>
                <w:sz w:val="16"/>
              </w:rPr>
              <w:t>R5-254198</w:t>
            </w:r>
          </w:p>
        </w:tc>
        <w:tc>
          <w:tcPr>
            <w:tcW w:w="0" w:type="auto"/>
            <w:tcBorders>
              <w:top w:val="single" w:sz="4" w:space="0" w:color="auto"/>
              <w:left w:val="single" w:sz="4" w:space="0" w:color="auto"/>
              <w:bottom w:val="single" w:sz="4" w:space="0" w:color="auto"/>
              <w:right w:val="single" w:sz="4" w:space="0" w:color="auto"/>
            </w:tcBorders>
            <w:hideMark/>
          </w:tcPr>
          <w:p w14:paraId="68F34AAA" w14:textId="77777777" w:rsidR="00436E1A" w:rsidRDefault="00436E1A">
            <w:pPr>
              <w:pStyle w:val="TAL"/>
              <w:rPr>
                <w:sz w:val="16"/>
              </w:rPr>
            </w:pPr>
            <w:r>
              <w:rPr>
                <w:sz w:val="16"/>
              </w:rPr>
              <w:t>-</w:t>
            </w:r>
          </w:p>
        </w:tc>
      </w:tr>
      <w:tr w:rsidR="00436E1A" w14:paraId="5EDE41F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8BA5EAF" w14:textId="77777777" w:rsidR="00436E1A" w:rsidRDefault="00436E1A">
            <w:pPr>
              <w:pStyle w:val="TAL"/>
              <w:rPr>
                <w:sz w:val="16"/>
              </w:rPr>
            </w:pPr>
            <w:r>
              <w:rPr>
                <w:sz w:val="16"/>
              </w:rPr>
              <w:t>R5-255068</w:t>
            </w:r>
          </w:p>
        </w:tc>
        <w:tc>
          <w:tcPr>
            <w:tcW w:w="0" w:type="auto"/>
            <w:tcBorders>
              <w:top w:val="single" w:sz="4" w:space="0" w:color="auto"/>
              <w:left w:val="single" w:sz="4" w:space="0" w:color="auto"/>
              <w:bottom w:val="single" w:sz="4" w:space="0" w:color="auto"/>
              <w:right w:val="single" w:sz="4" w:space="0" w:color="auto"/>
            </w:tcBorders>
            <w:hideMark/>
          </w:tcPr>
          <w:p w14:paraId="50CF4D91" w14:textId="77777777" w:rsidR="00436E1A" w:rsidRDefault="00436E1A">
            <w:pPr>
              <w:pStyle w:val="TAL"/>
              <w:rPr>
                <w:sz w:val="16"/>
              </w:rPr>
            </w:pPr>
            <w:r>
              <w:rPr>
                <w:sz w:val="16"/>
              </w:rPr>
              <w:t>Addition of test case for Search Space Set Group Switching</w:t>
            </w:r>
          </w:p>
        </w:tc>
        <w:tc>
          <w:tcPr>
            <w:tcW w:w="0" w:type="auto"/>
            <w:tcBorders>
              <w:top w:val="single" w:sz="4" w:space="0" w:color="auto"/>
              <w:left w:val="single" w:sz="4" w:space="0" w:color="auto"/>
              <w:bottom w:val="single" w:sz="4" w:space="0" w:color="auto"/>
              <w:right w:val="single" w:sz="4" w:space="0" w:color="auto"/>
            </w:tcBorders>
            <w:hideMark/>
          </w:tcPr>
          <w:p w14:paraId="3BDFA664"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DFF27B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A27138" w14:textId="77777777" w:rsidR="00436E1A" w:rsidRDefault="00436E1A">
            <w:pPr>
              <w:pStyle w:val="TAL"/>
              <w:rPr>
                <w:sz w:val="16"/>
              </w:rPr>
            </w:pPr>
            <w:r>
              <w:rPr>
                <w:sz w:val="16"/>
              </w:rPr>
              <w:t>R5-254580</w:t>
            </w:r>
          </w:p>
        </w:tc>
        <w:tc>
          <w:tcPr>
            <w:tcW w:w="0" w:type="auto"/>
            <w:tcBorders>
              <w:top w:val="single" w:sz="4" w:space="0" w:color="auto"/>
              <w:left w:val="single" w:sz="4" w:space="0" w:color="auto"/>
              <w:bottom w:val="single" w:sz="4" w:space="0" w:color="auto"/>
              <w:right w:val="single" w:sz="4" w:space="0" w:color="auto"/>
            </w:tcBorders>
            <w:hideMark/>
          </w:tcPr>
          <w:p w14:paraId="42DE227F" w14:textId="77777777" w:rsidR="00436E1A" w:rsidRDefault="00436E1A">
            <w:pPr>
              <w:pStyle w:val="TAL"/>
              <w:rPr>
                <w:sz w:val="16"/>
              </w:rPr>
            </w:pPr>
            <w:r>
              <w:rPr>
                <w:sz w:val="16"/>
              </w:rPr>
              <w:t>-</w:t>
            </w:r>
          </w:p>
        </w:tc>
      </w:tr>
      <w:tr w:rsidR="00436E1A" w14:paraId="20DC928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95AD26" w14:textId="77777777" w:rsidR="00436E1A" w:rsidRDefault="00436E1A">
            <w:pPr>
              <w:pStyle w:val="TAL"/>
              <w:rPr>
                <w:sz w:val="16"/>
              </w:rPr>
            </w:pPr>
            <w:r>
              <w:rPr>
                <w:sz w:val="16"/>
              </w:rPr>
              <w:t>R5-255069</w:t>
            </w:r>
          </w:p>
        </w:tc>
        <w:tc>
          <w:tcPr>
            <w:tcW w:w="0" w:type="auto"/>
            <w:tcBorders>
              <w:top w:val="single" w:sz="4" w:space="0" w:color="auto"/>
              <w:left w:val="single" w:sz="4" w:space="0" w:color="auto"/>
              <w:bottom w:val="single" w:sz="4" w:space="0" w:color="auto"/>
              <w:right w:val="single" w:sz="4" w:space="0" w:color="auto"/>
            </w:tcBorders>
            <w:hideMark/>
          </w:tcPr>
          <w:p w14:paraId="7C204D6A" w14:textId="77777777" w:rsidR="00436E1A" w:rsidRDefault="00436E1A">
            <w:pPr>
              <w:pStyle w:val="TAL"/>
              <w:rPr>
                <w:sz w:val="16"/>
              </w:rPr>
            </w:pPr>
            <w:r>
              <w:rPr>
                <w:sz w:val="16"/>
              </w:rPr>
              <w:t>Updates to NR RRC test case 8.1.5.1.1</w:t>
            </w:r>
          </w:p>
        </w:tc>
        <w:tc>
          <w:tcPr>
            <w:tcW w:w="0" w:type="auto"/>
            <w:tcBorders>
              <w:top w:val="single" w:sz="4" w:space="0" w:color="auto"/>
              <w:left w:val="single" w:sz="4" w:space="0" w:color="auto"/>
              <w:bottom w:val="single" w:sz="4" w:space="0" w:color="auto"/>
              <w:right w:val="single" w:sz="4" w:space="0" w:color="auto"/>
            </w:tcBorders>
            <w:hideMark/>
          </w:tcPr>
          <w:p w14:paraId="7E46C7B3"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C68295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05FC0A" w14:textId="77777777" w:rsidR="00436E1A" w:rsidRDefault="00436E1A">
            <w:pPr>
              <w:pStyle w:val="TAL"/>
              <w:rPr>
                <w:sz w:val="16"/>
              </w:rPr>
            </w:pPr>
            <w:r>
              <w:rPr>
                <w:sz w:val="16"/>
              </w:rPr>
              <w:t>R5-253987</w:t>
            </w:r>
          </w:p>
        </w:tc>
        <w:tc>
          <w:tcPr>
            <w:tcW w:w="0" w:type="auto"/>
            <w:tcBorders>
              <w:top w:val="single" w:sz="4" w:space="0" w:color="auto"/>
              <w:left w:val="single" w:sz="4" w:space="0" w:color="auto"/>
              <w:bottom w:val="single" w:sz="4" w:space="0" w:color="auto"/>
              <w:right w:val="single" w:sz="4" w:space="0" w:color="auto"/>
            </w:tcBorders>
            <w:hideMark/>
          </w:tcPr>
          <w:p w14:paraId="57A2EFF6" w14:textId="77777777" w:rsidR="00436E1A" w:rsidRDefault="00436E1A">
            <w:pPr>
              <w:pStyle w:val="TAL"/>
              <w:rPr>
                <w:sz w:val="16"/>
              </w:rPr>
            </w:pPr>
            <w:r>
              <w:rPr>
                <w:sz w:val="16"/>
              </w:rPr>
              <w:t>-</w:t>
            </w:r>
          </w:p>
        </w:tc>
      </w:tr>
      <w:tr w:rsidR="00436E1A" w14:paraId="4146296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8EDF692" w14:textId="77777777" w:rsidR="00436E1A" w:rsidRDefault="00436E1A">
            <w:pPr>
              <w:pStyle w:val="TAL"/>
              <w:rPr>
                <w:sz w:val="16"/>
              </w:rPr>
            </w:pPr>
            <w:r>
              <w:rPr>
                <w:sz w:val="16"/>
              </w:rPr>
              <w:t>R5-255070</w:t>
            </w:r>
          </w:p>
        </w:tc>
        <w:tc>
          <w:tcPr>
            <w:tcW w:w="0" w:type="auto"/>
            <w:tcBorders>
              <w:top w:val="single" w:sz="4" w:space="0" w:color="auto"/>
              <w:left w:val="single" w:sz="4" w:space="0" w:color="auto"/>
              <w:bottom w:val="single" w:sz="4" w:space="0" w:color="auto"/>
              <w:right w:val="single" w:sz="4" w:space="0" w:color="auto"/>
            </w:tcBorders>
            <w:hideMark/>
          </w:tcPr>
          <w:p w14:paraId="6C191B59" w14:textId="77777777" w:rsidR="00436E1A" w:rsidRDefault="00436E1A">
            <w:pPr>
              <w:pStyle w:val="TAL"/>
              <w:rPr>
                <w:sz w:val="16"/>
              </w:rPr>
            </w:pPr>
            <w:r>
              <w:rPr>
                <w:sz w:val="16"/>
              </w:rPr>
              <w:t>Updates to EN-DC RRC test case 8.2.1.1.1</w:t>
            </w:r>
          </w:p>
        </w:tc>
        <w:tc>
          <w:tcPr>
            <w:tcW w:w="0" w:type="auto"/>
            <w:tcBorders>
              <w:top w:val="single" w:sz="4" w:space="0" w:color="auto"/>
              <w:left w:val="single" w:sz="4" w:space="0" w:color="auto"/>
              <w:bottom w:val="single" w:sz="4" w:space="0" w:color="auto"/>
              <w:right w:val="single" w:sz="4" w:space="0" w:color="auto"/>
            </w:tcBorders>
            <w:hideMark/>
          </w:tcPr>
          <w:p w14:paraId="1A3B1D25"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8D9D90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66B68F" w14:textId="77777777" w:rsidR="00436E1A" w:rsidRDefault="00436E1A">
            <w:pPr>
              <w:pStyle w:val="TAL"/>
              <w:rPr>
                <w:sz w:val="16"/>
              </w:rPr>
            </w:pPr>
            <w:r>
              <w:rPr>
                <w:sz w:val="16"/>
              </w:rPr>
              <w:t>R5-253988</w:t>
            </w:r>
          </w:p>
        </w:tc>
        <w:tc>
          <w:tcPr>
            <w:tcW w:w="0" w:type="auto"/>
            <w:tcBorders>
              <w:top w:val="single" w:sz="4" w:space="0" w:color="auto"/>
              <w:left w:val="single" w:sz="4" w:space="0" w:color="auto"/>
              <w:bottom w:val="single" w:sz="4" w:space="0" w:color="auto"/>
              <w:right w:val="single" w:sz="4" w:space="0" w:color="auto"/>
            </w:tcBorders>
            <w:hideMark/>
          </w:tcPr>
          <w:p w14:paraId="67765274" w14:textId="77777777" w:rsidR="00436E1A" w:rsidRDefault="00436E1A">
            <w:pPr>
              <w:pStyle w:val="TAL"/>
              <w:rPr>
                <w:sz w:val="16"/>
              </w:rPr>
            </w:pPr>
            <w:r>
              <w:rPr>
                <w:sz w:val="16"/>
              </w:rPr>
              <w:t>-</w:t>
            </w:r>
          </w:p>
        </w:tc>
      </w:tr>
      <w:tr w:rsidR="00436E1A" w14:paraId="30FDA0A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BAFE2AF" w14:textId="77777777" w:rsidR="00436E1A" w:rsidRDefault="00436E1A">
            <w:pPr>
              <w:pStyle w:val="TAL"/>
              <w:rPr>
                <w:sz w:val="16"/>
              </w:rPr>
            </w:pPr>
            <w:r>
              <w:rPr>
                <w:sz w:val="16"/>
              </w:rPr>
              <w:t>R5-255071</w:t>
            </w:r>
          </w:p>
        </w:tc>
        <w:tc>
          <w:tcPr>
            <w:tcW w:w="0" w:type="auto"/>
            <w:tcBorders>
              <w:top w:val="single" w:sz="4" w:space="0" w:color="auto"/>
              <w:left w:val="single" w:sz="4" w:space="0" w:color="auto"/>
              <w:bottom w:val="single" w:sz="4" w:space="0" w:color="auto"/>
              <w:right w:val="single" w:sz="4" w:space="0" w:color="auto"/>
            </w:tcBorders>
            <w:hideMark/>
          </w:tcPr>
          <w:p w14:paraId="6598343B" w14:textId="77777777" w:rsidR="00436E1A" w:rsidRDefault="00436E1A">
            <w:pPr>
              <w:pStyle w:val="TAL"/>
              <w:rPr>
                <w:sz w:val="16"/>
              </w:rPr>
            </w:pPr>
            <w:r>
              <w:rPr>
                <w:sz w:val="16"/>
              </w:rPr>
              <w:t>Updates to NE-DC RRC test case 8.2.1.1.2</w:t>
            </w:r>
          </w:p>
        </w:tc>
        <w:tc>
          <w:tcPr>
            <w:tcW w:w="0" w:type="auto"/>
            <w:tcBorders>
              <w:top w:val="single" w:sz="4" w:space="0" w:color="auto"/>
              <w:left w:val="single" w:sz="4" w:space="0" w:color="auto"/>
              <w:bottom w:val="single" w:sz="4" w:space="0" w:color="auto"/>
              <w:right w:val="single" w:sz="4" w:space="0" w:color="auto"/>
            </w:tcBorders>
            <w:hideMark/>
          </w:tcPr>
          <w:p w14:paraId="1B18A16A"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AF51B2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1F711F" w14:textId="77777777" w:rsidR="00436E1A" w:rsidRDefault="00436E1A">
            <w:pPr>
              <w:pStyle w:val="TAL"/>
              <w:rPr>
                <w:sz w:val="16"/>
              </w:rPr>
            </w:pPr>
            <w:r>
              <w:rPr>
                <w:sz w:val="16"/>
              </w:rPr>
              <w:t>R5-253989</w:t>
            </w:r>
          </w:p>
        </w:tc>
        <w:tc>
          <w:tcPr>
            <w:tcW w:w="0" w:type="auto"/>
            <w:tcBorders>
              <w:top w:val="single" w:sz="4" w:space="0" w:color="auto"/>
              <w:left w:val="single" w:sz="4" w:space="0" w:color="auto"/>
              <w:bottom w:val="single" w:sz="4" w:space="0" w:color="auto"/>
              <w:right w:val="single" w:sz="4" w:space="0" w:color="auto"/>
            </w:tcBorders>
            <w:hideMark/>
          </w:tcPr>
          <w:p w14:paraId="794396D0" w14:textId="77777777" w:rsidR="00436E1A" w:rsidRDefault="00436E1A">
            <w:pPr>
              <w:pStyle w:val="TAL"/>
              <w:rPr>
                <w:sz w:val="16"/>
              </w:rPr>
            </w:pPr>
            <w:r>
              <w:rPr>
                <w:sz w:val="16"/>
              </w:rPr>
              <w:t>-</w:t>
            </w:r>
          </w:p>
        </w:tc>
      </w:tr>
      <w:tr w:rsidR="00436E1A" w14:paraId="4E76545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D07E5BB" w14:textId="77777777" w:rsidR="00436E1A" w:rsidRDefault="00436E1A">
            <w:pPr>
              <w:pStyle w:val="TAL"/>
              <w:rPr>
                <w:sz w:val="16"/>
              </w:rPr>
            </w:pPr>
            <w:r>
              <w:rPr>
                <w:sz w:val="16"/>
              </w:rPr>
              <w:t>R5-255072</w:t>
            </w:r>
          </w:p>
        </w:tc>
        <w:tc>
          <w:tcPr>
            <w:tcW w:w="0" w:type="auto"/>
            <w:tcBorders>
              <w:top w:val="single" w:sz="4" w:space="0" w:color="auto"/>
              <w:left w:val="single" w:sz="4" w:space="0" w:color="auto"/>
              <w:bottom w:val="single" w:sz="4" w:space="0" w:color="auto"/>
              <w:right w:val="single" w:sz="4" w:space="0" w:color="auto"/>
            </w:tcBorders>
            <w:hideMark/>
          </w:tcPr>
          <w:p w14:paraId="0304F4FA" w14:textId="77777777" w:rsidR="00436E1A" w:rsidRDefault="00436E1A">
            <w:pPr>
              <w:pStyle w:val="TAL"/>
              <w:rPr>
                <w:sz w:val="16"/>
              </w:rPr>
            </w:pPr>
            <w:r>
              <w:rPr>
                <w:sz w:val="16"/>
              </w:rPr>
              <w:t>Applicability update to Inter-system mobility registration update / Rejected / No suitable cells in tracking area / 5GC to EPC test case</w:t>
            </w:r>
          </w:p>
        </w:tc>
        <w:tc>
          <w:tcPr>
            <w:tcW w:w="0" w:type="auto"/>
            <w:tcBorders>
              <w:top w:val="single" w:sz="4" w:space="0" w:color="auto"/>
              <w:left w:val="single" w:sz="4" w:space="0" w:color="auto"/>
              <w:bottom w:val="single" w:sz="4" w:space="0" w:color="auto"/>
              <w:right w:val="single" w:sz="4" w:space="0" w:color="auto"/>
            </w:tcBorders>
            <w:hideMark/>
          </w:tcPr>
          <w:p w14:paraId="7036DD94"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3DF70E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FB1B52" w14:textId="77777777" w:rsidR="00436E1A" w:rsidRDefault="00436E1A">
            <w:pPr>
              <w:pStyle w:val="TAL"/>
              <w:rPr>
                <w:sz w:val="16"/>
              </w:rPr>
            </w:pPr>
            <w:r>
              <w:rPr>
                <w:sz w:val="16"/>
              </w:rPr>
              <w:t>R5-254204</w:t>
            </w:r>
          </w:p>
        </w:tc>
        <w:tc>
          <w:tcPr>
            <w:tcW w:w="0" w:type="auto"/>
            <w:tcBorders>
              <w:top w:val="single" w:sz="4" w:space="0" w:color="auto"/>
              <w:left w:val="single" w:sz="4" w:space="0" w:color="auto"/>
              <w:bottom w:val="single" w:sz="4" w:space="0" w:color="auto"/>
              <w:right w:val="single" w:sz="4" w:space="0" w:color="auto"/>
            </w:tcBorders>
            <w:hideMark/>
          </w:tcPr>
          <w:p w14:paraId="1553E49F" w14:textId="77777777" w:rsidR="00436E1A" w:rsidRDefault="00436E1A">
            <w:pPr>
              <w:pStyle w:val="TAL"/>
              <w:rPr>
                <w:sz w:val="16"/>
              </w:rPr>
            </w:pPr>
            <w:r>
              <w:rPr>
                <w:sz w:val="16"/>
              </w:rPr>
              <w:t>-</w:t>
            </w:r>
          </w:p>
        </w:tc>
      </w:tr>
      <w:tr w:rsidR="00436E1A" w14:paraId="39AB577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8E90BB" w14:textId="77777777" w:rsidR="00436E1A" w:rsidRDefault="00436E1A">
            <w:pPr>
              <w:pStyle w:val="TAL"/>
              <w:rPr>
                <w:sz w:val="16"/>
              </w:rPr>
            </w:pPr>
            <w:r>
              <w:rPr>
                <w:sz w:val="16"/>
              </w:rPr>
              <w:t>R5-255073</w:t>
            </w:r>
          </w:p>
        </w:tc>
        <w:tc>
          <w:tcPr>
            <w:tcW w:w="0" w:type="auto"/>
            <w:tcBorders>
              <w:top w:val="single" w:sz="4" w:space="0" w:color="auto"/>
              <w:left w:val="single" w:sz="4" w:space="0" w:color="auto"/>
              <w:bottom w:val="single" w:sz="4" w:space="0" w:color="auto"/>
              <w:right w:val="single" w:sz="4" w:space="0" w:color="auto"/>
            </w:tcBorders>
            <w:hideMark/>
          </w:tcPr>
          <w:p w14:paraId="74532AD3" w14:textId="77777777" w:rsidR="00436E1A" w:rsidRDefault="00436E1A">
            <w:pPr>
              <w:pStyle w:val="TAL"/>
              <w:rPr>
                <w:sz w:val="16"/>
              </w:rPr>
            </w:pPr>
            <w:r>
              <w:rPr>
                <w:sz w:val="16"/>
              </w:rPr>
              <w:t>Addition of applicability for SSSG switching test cases</w:t>
            </w:r>
          </w:p>
        </w:tc>
        <w:tc>
          <w:tcPr>
            <w:tcW w:w="0" w:type="auto"/>
            <w:tcBorders>
              <w:top w:val="single" w:sz="4" w:space="0" w:color="auto"/>
              <w:left w:val="single" w:sz="4" w:space="0" w:color="auto"/>
              <w:bottom w:val="single" w:sz="4" w:space="0" w:color="auto"/>
              <w:right w:val="single" w:sz="4" w:space="0" w:color="auto"/>
            </w:tcBorders>
            <w:hideMark/>
          </w:tcPr>
          <w:p w14:paraId="359ED923"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9FCF08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A52D15" w14:textId="77777777" w:rsidR="00436E1A" w:rsidRDefault="00436E1A">
            <w:pPr>
              <w:pStyle w:val="TAL"/>
              <w:rPr>
                <w:sz w:val="16"/>
              </w:rPr>
            </w:pPr>
            <w:r>
              <w:rPr>
                <w:sz w:val="16"/>
              </w:rPr>
              <w:t>R5-254609</w:t>
            </w:r>
          </w:p>
        </w:tc>
        <w:tc>
          <w:tcPr>
            <w:tcW w:w="0" w:type="auto"/>
            <w:tcBorders>
              <w:top w:val="single" w:sz="4" w:space="0" w:color="auto"/>
              <w:left w:val="single" w:sz="4" w:space="0" w:color="auto"/>
              <w:bottom w:val="single" w:sz="4" w:space="0" w:color="auto"/>
              <w:right w:val="single" w:sz="4" w:space="0" w:color="auto"/>
            </w:tcBorders>
            <w:hideMark/>
          </w:tcPr>
          <w:p w14:paraId="46BF72FE" w14:textId="77777777" w:rsidR="00436E1A" w:rsidRDefault="00436E1A">
            <w:pPr>
              <w:pStyle w:val="TAL"/>
              <w:rPr>
                <w:sz w:val="16"/>
              </w:rPr>
            </w:pPr>
            <w:r>
              <w:rPr>
                <w:sz w:val="16"/>
              </w:rPr>
              <w:t>-</w:t>
            </w:r>
          </w:p>
        </w:tc>
      </w:tr>
      <w:tr w:rsidR="00436E1A" w14:paraId="66761B0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D480862" w14:textId="77777777" w:rsidR="00436E1A" w:rsidRDefault="00436E1A">
            <w:pPr>
              <w:pStyle w:val="TAL"/>
              <w:rPr>
                <w:sz w:val="16"/>
              </w:rPr>
            </w:pPr>
            <w:r>
              <w:rPr>
                <w:sz w:val="16"/>
              </w:rPr>
              <w:t>R5-255074</w:t>
            </w:r>
          </w:p>
        </w:tc>
        <w:tc>
          <w:tcPr>
            <w:tcW w:w="0" w:type="auto"/>
            <w:tcBorders>
              <w:top w:val="single" w:sz="4" w:space="0" w:color="auto"/>
              <w:left w:val="single" w:sz="4" w:space="0" w:color="auto"/>
              <w:bottom w:val="single" w:sz="4" w:space="0" w:color="auto"/>
              <w:right w:val="single" w:sz="4" w:space="0" w:color="auto"/>
            </w:tcBorders>
            <w:hideMark/>
          </w:tcPr>
          <w:p w14:paraId="4F769DB9" w14:textId="77777777" w:rsidR="00436E1A" w:rsidRDefault="00436E1A">
            <w:pPr>
              <w:pStyle w:val="TAL"/>
              <w:rPr>
                <w:sz w:val="16"/>
              </w:rPr>
            </w:pPr>
            <w:r>
              <w:rPr>
                <w:sz w:val="16"/>
              </w:rPr>
              <w:t>Addition of applicabilities for new MCX test cases</w:t>
            </w:r>
          </w:p>
        </w:tc>
        <w:tc>
          <w:tcPr>
            <w:tcW w:w="0" w:type="auto"/>
            <w:tcBorders>
              <w:top w:val="single" w:sz="4" w:space="0" w:color="auto"/>
              <w:left w:val="single" w:sz="4" w:space="0" w:color="auto"/>
              <w:bottom w:val="single" w:sz="4" w:space="0" w:color="auto"/>
              <w:right w:val="single" w:sz="4" w:space="0" w:color="auto"/>
            </w:tcBorders>
            <w:hideMark/>
          </w:tcPr>
          <w:p w14:paraId="148DA172"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187740B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FAB66D" w14:textId="77777777" w:rsidR="00436E1A" w:rsidRDefault="00436E1A">
            <w:pPr>
              <w:pStyle w:val="TAL"/>
              <w:rPr>
                <w:sz w:val="16"/>
              </w:rPr>
            </w:pPr>
            <w:r>
              <w:rPr>
                <w:sz w:val="16"/>
              </w:rPr>
              <w:t>R5-254296</w:t>
            </w:r>
          </w:p>
        </w:tc>
        <w:tc>
          <w:tcPr>
            <w:tcW w:w="0" w:type="auto"/>
            <w:tcBorders>
              <w:top w:val="single" w:sz="4" w:space="0" w:color="auto"/>
              <w:left w:val="single" w:sz="4" w:space="0" w:color="auto"/>
              <w:bottom w:val="single" w:sz="4" w:space="0" w:color="auto"/>
              <w:right w:val="single" w:sz="4" w:space="0" w:color="auto"/>
            </w:tcBorders>
            <w:hideMark/>
          </w:tcPr>
          <w:p w14:paraId="7A35366E" w14:textId="77777777" w:rsidR="00436E1A" w:rsidRDefault="00436E1A">
            <w:pPr>
              <w:pStyle w:val="TAL"/>
              <w:rPr>
                <w:sz w:val="16"/>
              </w:rPr>
            </w:pPr>
            <w:r>
              <w:rPr>
                <w:sz w:val="16"/>
              </w:rPr>
              <w:t>-</w:t>
            </w:r>
          </w:p>
        </w:tc>
      </w:tr>
      <w:tr w:rsidR="00436E1A" w14:paraId="05D0744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BF90D74" w14:textId="77777777" w:rsidR="00436E1A" w:rsidRDefault="00436E1A">
            <w:pPr>
              <w:pStyle w:val="TAL"/>
              <w:rPr>
                <w:sz w:val="16"/>
              </w:rPr>
            </w:pPr>
            <w:r>
              <w:rPr>
                <w:sz w:val="16"/>
              </w:rPr>
              <w:t>R5-255075</w:t>
            </w:r>
          </w:p>
        </w:tc>
        <w:tc>
          <w:tcPr>
            <w:tcW w:w="0" w:type="auto"/>
            <w:tcBorders>
              <w:top w:val="single" w:sz="4" w:space="0" w:color="auto"/>
              <w:left w:val="single" w:sz="4" w:space="0" w:color="auto"/>
              <w:bottom w:val="single" w:sz="4" w:space="0" w:color="auto"/>
              <w:right w:val="single" w:sz="4" w:space="0" w:color="auto"/>
            </w:tcBorders>
            <w:hideMark/>
          </w:tcPr>
          <w:p w14:paraId="7C85F068" w14:textId="77777777" w:rsidR="00436E1A" w:rsidRDefault="00436E1A">
            <w:pPr>
              <w:pStyle w:val="TAL"/>
              <w:rPr>
                <w:sz w:val="16"/>
              </w:rPr>
            </w:pPr>
            <w:r>
              <w:rPr>
                <w:sz w:val="16"/>
              </w:rPr>
              <w:t>Addition of new test case 6.10.4</w:t>
            </w:r>
          </w:p>
        </w:tc>
        <w:tc>
          <w:tcPr>
            <w:tcW w:w="0" w:type="auto"/>
            <w:tcBorders>
              <w:top w:val="single" w:sz="4" w:space="0" w:color="auto"/>
              <w:left w:val="single" w:sz="4" w:space="0" w:color="auto"/>
              <w:bottom w:val="single" w:sz="4" w:space="0" w:color="auto"/>
              <w:right w:val="single" w:sz="4" w:space="0" w:color="auto"/>
            </w:tcBorders>
            <w:hideMark/>
          </w:tcPr>
          <w:p w14:paraId="3964BABF" w14:textId="77777777" w:rsidR="00436E1A" w:rsidRDefault="00436E1A">
            <w:pPr>
              <w:pStyle w:val="TAL"/>
              <w:rPr>
                <w:sz w:val="16"/>
              </w:rPr>
            </w:pPr>
            <w:r>
              <w:rPr>
                <w:sz w:val="16"/>
              </w:rPr>
              <w:t>FirstNet, Ericsson,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685CF9B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E3E001" w14:textId="77777777" w:rsidR="00436E1A" w:rsidRDefault="00436E1A">
            <w:pPr>
              <w:pStyle w:val="TAL"/>
              <w:rPr>
                <w:sz w:val="16"/>
              </w:rPr>
            </w:pPr>
            <w:r>
              <w:rPr>
                <w:sz w:val="16"/>
              </w:rPr>
              <w:t>R5-254190</w:t>
            </w:r>
          </w:p>
        </w:tc>
        <w:tc>
          <w:tcPr>
            <w:tcW w:w="0" w:type="auto"/>
            <w:tcBorders>
              <w:top w:val="single" w:sz="4" w:space="0" w:color="auto"/>
              <w:left w:val="single" w:sz="4" w:space="0" w:color="auto"/>
              <w:bottom w:val="single" w:sz="4" w:space="0" w:color="auto"/>
              <w:right w:val="single" w:sz="4" w:space="0" w:color="auto"/>
            </w:tcBorders>
            <w:hideMark/>
          </w:tcPr>
          <w:p w14:paraId="2E156500" w14:textId="77777777" w:rsidR="00436E1A" w:rsidRDefault="00436E1A">
            <w:pPr>
              <w:pStyle w:val="TAL"/>
              <w:rPr>
                <w:sz w:val="16"/>
              </w:rPr>
            </w:pPr>
            <w:r>
              <w:rPr>
                <w:sz w:val="16"/>
              </w:rPr>
              <w:t>-</w:t>
            </w:r>
          </w:p>
        </w:tc>
      </w:tr>
      <w:tr w:rsidR="00436E1A" w14:paraId="4EB460B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909F2B5" w14:textId="77777777" w:rsidR="00436E1A" w:rsidRDefault="00436E1A">
            <w:pPr>
              <w:pStyle w:val="TAL"/>
              <w:rPr>
                <w:sz w:val="16"/>
              </w:rPr>
            </w:pPr>
            <w:r>
              <w:rPr>
                <w:sz w:val="16"/>
              </w:rPr>
              <w:t>R5-255076</w:t>
            </w:r>
          </w:p>
        </w:tc>
        <w:tc>
          <w:tcPr>
            <w:tcW w:w="0" w:type="auto"/>
            <w:tcBorders>
              <w:top w:val="single" w:sz="4" w:space="0" w:color="auto"/>
              <w:left w:val="single" w:sz="4" w:space="0" w:color="auto"/>
              <w:bottom w:val="single" w:sz="4" w:space="0" w:color="auto"/>
              <w:right w:val="single" w:sz="4" w:space="0" w:color="auto"/>
            </w:tcBorders>
            <w:hideMark/>
          </w:tcPr>
          <w:p w14:paraId="7DB0C997" w14:textId="77777777" w:rsidR="00436E1A" w:rsidRDefault="00436E1A">
            <w:pPr>
              <w:pStyle w:val="TAL"/>
              <w:rPr>
                <w:sz w:val="16"/>
              </w:rPr>
            </w:pPr>
            <w:r>
              <w:rPr>
                <w:sz w:val="16"/>
              </w:rPr>
              <w:t>Addition of new test case 6.9.4</w:t>
            </w:r>
          </w:p>
        </w:tc>
        <w:tc>
          <w:tcPr>
            <w:tcW w:w="0" w:type="auto"/>
            <w:tcBorders>
              <w:top w:val="single" w:sz="4" w:space="0" w:color="auto"/>
              <w:left w:val="single" w:sz="4" w:space="0" w:color="auto"/>
              <w:bottom w:val="single" w:sz="4" w:space="0" w:color="auto"/>
              <w:right w:val="single" w:sz="4" w:space="0" w:color="auto"/>
            </w:tcBorders>
            <w:hideMark/>
          </w:tcPr>
          <w:p w14:paraId="02329CC5" w14:textId="77777777" w:rsidR="00436E1A" w:rsidRDefault="00436E1A">
            <w:pPr>
              <w:pStyle w:val="TAL"/>
              <w:rPr>
                <w:sz w:val="16"/>
              </w:rPr>
            </w:pPr>
            <w:r>
              <w:rPr>
                <w:sz w:val="16"/>
              </w:rPr>
              <w:t>FirstNet, Ericsson,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6AB4EF3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4A9715" w14:textId="77777777" w:rsidR="00436E1A" w:rsidRDefault="00436E1A">
            <w:pPr>
              <w:pStyle w:val="TAL"/>
              <w:rPr>
                <w:sz w:val="16"/>
              </w:rPr>
            </w:pPr>
            <w:r>
              <w:rPr>
                <w:sz w:val="16"/>
              </w:rPr>
              <w:t>R5-254191</w:t>
            </w:r>
          </w:p>
        </w:tc>
        <w:tc>
          <w:tcPr>
            <w:tcW w:w="0" w:type="auto"/>
            <w:tcBorders>
              <w:top w:val="single" w:sz="4" w:space="0" w:color="auto"/>
              <w:left w:val="single" w:sz="4" w:space="0" w:color="auto"/>
              <w:bottom w:val="single" w:sz="4" w:space="0" w:color="auto"/>
              <w:right w:val="single" w:sz="4" w:space="0" w:color="auto"/>
            </w:tcBorders>
            <w:hideMark/>
          </w:tcPr>
          <w:p w14:paraId="5A92D9A4" w14:textId="77777777" w:rsidR="00436E1A" w:rsidRDefault="00436E1A">
            <w:pPr>
              <w:pStyle w:val="TAL"/>
              <w:rPr>
                <w:sz w:val="16"/>
              </w:rPr>
            </w:pPr>
            <w:r>
              <w:rPr>
                <w:sz w:val="16"/>
              </w:rPr>
              <w:t>-</w:t>
            </w:r>
          </w:p>
        </w:tc>
      </w:tr>
      <w:tr w:rsidR="00436E1A" w14:paraId="4316617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8EE204B" w14:textId="77777777" w:rsidR="00436E1A" w:rsidRDefault="00436E1A">
            <w:pPr>
              <w:pStyle w:val="TAL"/>
              <w:rPr>
                <w:sz w:val="16"/>
              </w:rPr>
            </w:pPr>
            <w:r>
              <w:rPr>
                <w:sz w:val="16"/>
              </w:rPr>
              <w:t>R5-255077</w:t>
            </w:r>
          </w:p>
        </w:tc>
        <w:tc>
          <w:tcPr>
            <w:tcW w:w="0" w:type="auto"/>
            <w:tcBorders>
              <w:top w:val="single" w:sz="4" w:space="0" w:color="auto"/>
              <w:left w:val="single" w:sz="4" w:space="0" w:color="auto"/>
              <w:bottom w:val="single" w:sz="4" w:space="0" w:color="auto"/>
              <w:right w:val="single" w:sz="4" w:space="0" w:color="auto"/>
            </w:tcBorders>
            <w:hideMark/>
          </w:tcPr>
          <w:p w14:paraId="6259CDB6" w14:textId="77777777" w:rsidR="00436E1A" w:rsidRDefault="00436E1A">
            <w:pPr>
              <w:pStyle w:val="TAL"/>
              <w:rPr>
                <w:sz w:val="16"/>
              </w:rPr>
            </w:pPr>
            <w:r>
              <w:rPr>
                <w:sz w:val="16"/>
              </w:rPr>
              <w:t>Addition of new test case 6.9.1</w:t>
            </w:r>
          </w:p>
        </w:tc>
        <w:tc>
          <w:tcPr>
            <w:tcW w:w="0" w:type="auto"/>
            <w:tcBorders>
              <w:top w:val="single" w:sz="4" w:space="0" w:color="auto"/>
              <w:left w:val="single" w:sz="4" w:space="0" w:color="auto"/>
              <w:bottom w:val="single" w:sz="4" w:space="0" w:color="auto"/>
              <w:right w:val="single" w:sz="4" w:space="0" w:color="auto"/>
            </w:tcBorders>
            <w:hideMark/>
          </w:tcPr>
          <w:p w14:paraId="2A35B1AF" w14:textId="77777777" w:rsidR="00436E1A" w:rsidRDefault="00436E1A">
            <w:pPr>
              <w:pStyle w:val="TAL"/>
              <w:rPr>
                <w:sz w:val="16"/>
              </w:rPr>
            </w:pPr>
            <w:r>
              <w:rPr>
                <w:sz w:val="16"/>
              </w:rPr>
              <w:t>Samsung R&amp;D Institute UK, Ericsson, FirstNet, Element</w:t>
            </w:r>
          </w:p>
        </w:tc>
        <w:tc>
          <w:tcPr>
            <w:tcW w:w="0" w:type="auto"/>
            <w:tcBorders>
              <w:top w:val="single" w:sz="4" w:space="0" w:color="auto"/>
              <w:left w:val="single" w:sz="4" w:space="0" w:color="auto"/>
              <w:bottom w:val="single" w:sz="4" w:space="0" w:color="auto"/>
              <w:right w:val="single" w:sz="4" w:space="0" w:color="auto"/>
            </w:tcBorders>
            <w:hideMark/>
          </w:tcPr>
          <w:p w14:paraId="68EE55FF"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A660629" w14:textId="77777777" w:rsidR="00436E1A" w:rsidRDefault="00436E1A">
            <w:pPr>
              <w:pStyle w:val="TAL"/>
              <w:rPr>
                <w:sz w:val="16"/>
              </w:rPr>
            </w:pPr>
            <w:r>
              <w:rPr>
                <w:sz w:val="16"/>
              </w:rPr>
              <w:t>R5-254765</w:t>
            </w:r>
          </w:p>
        </w:tc>
        <w:tc>
          <w:tcPr>
            <w:tcW w:w="0" w:type="auto"/>
            <w:tcBorders>
              <w:top w:val="single" w:sz="4" w:space="0" w:color="auto"/>
              <w:left w:val="single" w:sz="4" w:space="0" w:color="auto"/>
              <w:bottom w:val="single" w:sz="4" w:space="0" w:color="auto"/>
              <w:right w:val="single" w:sz="4" w:space="0" w:color="auto"/>
            </w:tcBorders>
            <w:hideMark/>
          </w:tcPr>
          <w:p w14:paraId="5707034C" w14:textId="77777777" w:rsidR="00436E1A" w:rsidRDefault="00436E1A">
            <w:pPr>
              <w:pStyle w:val="TAL"/>
              <w:rPr>
                <w:sz w:val="16"/>
              </w:rPr>
            </w:pPr>
            <w:r>
              <w:rPr>
                <w:sz w:val="16"/>
              </w:rPr>
              <w:t>R5-255104</w:t>
            </w:r>
          </w:p>
        </w:tc>
      </w:tr>
      <w:tr w:rsidR="00436E1A" w14:paraId="67FC207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A6BAF2" w14:textId="77777777" w:rsidR="00436E1A" w:rsidRDefault="00436E1A">
            <w:pPr>
              <w:pStyle w:val="TAL"/>
              <w:rPr>
                <w:sz w:val="16"/>
              </w:rPr>
            </w:pPr>
            <w:r>
              <w:rPr>
                <w:sz w:val="16"/>
              </w:rPr>
              <w:t>R5-255078</w:t>
            </w:r>
          </w:p>
        </w:tc>
        <w:tc>
          <w:tcPr>
            <w:tcW w:w="0" w:type="auto"/>
            <w:tcBorders>
              <w:top w:val="single" w:sz="4" w:space="0" w:color="auto"/>
              <w:left w:val="single" w:sz="4" w:space="0" w:color="auto"/>
              <w:bottom w:val="single" w:sz="4" w:space="0" w:color="auto"/>
              <w:right w:val="single" w:sz="4" w:space="0" w:color="auto"/>
            </w:tcBorders>
            <w:hideMark/>
          </w:tcPr>
          <w:p w14:paraId="335EBB25" w14:textId="77777777" w:rsidR="00436E1A" w:rsidRDefault="00436E1A">
            <w:pPr>
              <w:pStyle w:val="TAL"/>
              <w:rPr>
                <w:sz w:val="16"/>
              </w:rPr>
            </w:pPr>
            <w:r>
              <w:rPr>
                <w:sz w:val="16"/>
              </w:rPr>
              <w:t>Addition of new test case 6.6.3</w:t>
            </w:r>
          </w:p>
        </w:tc>
        <w:tc>
          <w:tcPr>
            <w:tcW w:w="0" w:type="auto"/>
            <w:tcBorders>
              <w:top w:val="single" w:sz="4" w:space="0" w:color="auto"/>
              <w:left w:val="single" w:sz="4" w:space="0" w:color="auto"/>
              <w:bottom w:val="single" w:sz="4" w:space="0" w:color="auto"/>
              <w:right w:val="single" w:sz="4" w:space="0" w:color="auto"/>
            </w:tcBorders>
            <w:hideMark/>
          </w:tcPr>
          <w:p w14:paraId="543E3D20" w14:textId="77777777" w:rsidR="00436E1A" w:rsidRDefault="00436E1A">
            <w:pPr>
              <w:pStyle w:val="TAL"/>
              <w:rPr>
                <w:sz w:val="16"/>
              </w:rPr>
            </w:pPr>
            <w:r>
              <w:rPr>
                <w:sz w:val="16"/>
              </w:rPr>
              <w:t>FirstNet, Ericsson,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72BBE7C9"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DB81131" w14:textId="77777777" w:rsidR="00436E1A" w:rsidRDefault="00436E1A">
            <w:pPr>
              <w:pStyle w:val="TAL"/>
              <w:rPr>
                <w:sz w:val="16"/>
              </w:rPr>
            </w:pPr>
            <w:r>
              <w:rPr>
                <w:sz w:val="16"/>
              </w:rPr>
              <w:t>R5-254172</w:t>
            </w:r>
          </w:p>
        </w:tc>
        <w:tc>
          <w:tcPr>
            <w:tcW w:w="0" w:type="auto"/>
            <w:tcBorders>
              <w:top w:val="single" w:sz="4" w:space="0" w:color="auto"/>
              <w:left w:val="single" w:sz="4" w:space="0" w:color="auto"/>
              <w:bottom w:val="single" w:sz="4" w:space="0" w:color="auto"/>
              <w:right w:val="single" w:sz="4" w:space="0" w:color="auto"/>
            </w:tcBorders>
            <w:hideMark/>
          </w:tcPr>
          <w:p w14:paraId="0978525B" w14:textId="77777777" w:rsidR="00436E1A" w:rsidRDefault="00436E1A">
            <w:pPr>
              <w:pStyle w:val="TAL"/>
              <w:rPr>
                <w:sz w:val="16"/>
              </w:rPr>
            </w:pPr>
            <w:r>
              <w:rPr>
                <w:sz w:val="16"/>
              </w:rPr>
              <w:t>-</w:t>
            </w:r>
          </w:p>
        </w:tc>
      </w:tr>
      <w:tr w:rsidR="00436E1A" w14:paraId="1A1972B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E761992" w14:textId="77777777" w:rsidR="00436E1A" w:rsidRDefault="00436E1A">
            <w:pPr>
              <w:pStyle w:val="TAL"/>
              <w:rPr>
                <w:sz w:val="16"/>
              </w:rPr>
            </w:pPr>
            <w:r>
              <w:rPr>
                <w:sz w:val="16"/>
              </w:rPr>
              <w:t>R5-255079</w:t>
            </w:r>
          </w:p>
        </w:tc>
        <w:tc>
          <w:tcPr>
            <w:tcW w:w="0" w:type="auto"/>
            <w:tcBorders>
              <w:top w:val="single" w:sz="4" w:space="0" w:color="auto"/>
              <w:left w:val="single" w:sz="4" w:space="0" w:color="auto"/>
              <w:bottom w:val="single" w:sz="4" w:space="0" w:color="auto"/>
              <w:right w:val="single" w:sz="4" w:space="0" w:color="auto"/>
            </w:tcBorders>
            <w:hideMark/>
          </w:tcPr>
          <w:p w14:paraId="23BFD38D" w14:textId="77777777" w:rsidR="00436E1A" w:rsidRDefault="00436E1A">
            <w:pPr>
              <w:pStyle w:val="TAL"/>
              <w:rPr>
                <w:sz w:val="16"/>
              </w:rPr>
            </w:pPr>
            <w:r>
              <w:rPr>
                <w:sz w:val="16"/>
              </w:rPr>
              <w:t>Correction of test case 17.20</w:t>
            </w:r>
          </w:p>
        </w:tc>
        <w:tc>
          <w:tcPr>
            <w:tcW w:w="0" w:type="auto"/>
            <w:tcBorders>
              <w:top w:val="single" w:sz="4" w:space="0" w:color="auto"/>
              <w:left w:val="single" w:sz="4" w:space="0" w:color="auto"/>
              <w:bottom w:val="single" w:sz="4" w:space="0" w:color="auto"/>
              <w:right w:val="single" w:sz="4" w:space="0" w:color="auto"/>
            </w:tcBorders>
            <w:hideMark/>
          </w:tcPr>
          <w:p w14:paraId="11239614"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D41262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626CEE" w14:textId="77777777" w:rsidR="00436E1A" w:rsidRDefault="00436E1A">
            <w:pPr>
              <w:pStyle w:val="TAL"/>
              <w:rPr>
                <w:sz w:val="16"/>
              </w:rPr>
            </w:pPr>
            <w:r>
              <w:rPr>
                <w:sz w:val="16"/>
              </w:rPr>
              <w:t>R5-254003</w:t>
            </w:r>
          </w:p>
        </w:tc>
        <w:tc>
          <w:tcPr>
            <w:tcW w:w="0" w:type="auto"/>
            <w:tcBorders>
              <w:top w:val="single" w:sz="4" w:space="0" w:color="auto"/>
              <w:left w:val="single" w:sz="4" w:space="0" w:color="auto"/>
              <w:bottom w:val="single" w:sz="4" w:space="0" w:color="auto"/>
              <w:right w:val="single" w:sz="4" w:space="0" w:color="auto"/>
            </w:tcBorders>
            <w:hideMark/>
          </w:tcPr>
          <w:p w14:paraId="45F9C578" w14:textId="77777777" w:rsidR="00436E1A" w:rsidRDefault="00436E1A">
            <w:pPr>
              <w:pStyle w:val="TAL"/>
              <w:rPr>
                <w:sz w:val="16"/>
              </w:rPr>
            </w:pPr>
            <w:r>
              <w:rPr>
                <w:sz w:val="16"/>
              </w:rPr>
              <w:t>-</w:t>
            </w:r>
          </w:p>
        </w:tc>
      </w:tr>
      <w:tr w:rsidR="00436E1A" w14:paraId="577306C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D52ECC9" w14:textId="77777777" w:rsidR="00436E1A" w:rsidRDefault="00436E1A">
            <w:pPr>
              <w:pStyle w:val="TAL"/>
              <w:rPr>
                <w:sz w:val="16"/>
              </w:rPr>
            </w:pPr>
            <w:r>
              <w:rPr>
                <w:sz w:val="16"/>
              </w:rPr>
              <w:t>R5-255080</w:t>
            </w:r>
          </w:p>
        </w:tc>
        <w:tc>
          <w:tcPr>
            <w:tcW w:w="0" w:type="auto"/>
            <w:tcBorders>
              <w:top w:val="single" w:sz="4" w:space="0" w:color="auto"/>
              <w:left w:val="single" w:sz="4" w:space="0" w:color="auto"/>
              <w:bottom w:val="single" w:sz="4" w:space="0" w:color="auto"/>
              <w:right w:val="single" w:sz="4" w:space="0" w:color="auto"/>
            </w:tcBorders>
            <w:hideMark/>
          </w:tcPr>
          <w:p w14:paraId="5152C318" w14:textId="77777777" w:rsidR="00436E1A" w:rsidRDefault="00436E1A">
            <w:pPr>
              <w:pStyle w:val="TAL"/>
              <w:rPr>
                <w:sz w:val="16"/>
              </w:rPr>
            </w:pPr>
            <w:r>
              <w:rPr>
                <w:sz w:val="16"/>
              </w:rPr>
              <w:t>Correction of test case 17.19</w:t>
            </w:r>
          </w:p>
        </w:tc>
        <w:tc>
          <w:tcPr>
            <w:tcW w:w="0" w:type="auto"/>
            <w:tcBorders>
              <w:top w:val="single" w:sz="4" w:space="0" w:color="auto"/>
              <w:left w:val="single" w:sz="4" w:space="0" w:color="auto"/>
              <w:bottom w:val="single" w:sz="4" w:space="0" w:color="auto"/>
              <w:right w:val="single" w:sz="4" w:space="0" w:color="auto"/>
            </w:tcBorders>
            <w:hideMark/>
          </w:tcPr>
          <w:p w14:paraId="6F135505"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3B190D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0E2A7F" w14:textId="77777777" w:rsidR="00436E1A" w:rsidRDefault="00436E1A">
            <w:pPr>
              <w:pStyle w:val="TAL"/>
              <w:rPr>
                <w:sz w:val="16"/>
              </w:rPr>
            </w:pPr>
            <w:r>
              <w:rPr>
                <w:sz w:val="16"/>
              </w:rPr>
              <w:t>R5-254002</w:t>
            </w:r>
          </w:p>
        </w:tc>
        <w:tc>
          <w:tcPr>
            <w:tcW w:w="0" w:type="auto"/>
            <w:tcBorders>
              <w:top w:val="single" w:sz="4" w:space="0" w:color="auto"/>
              <w:left w:val="single" w:sz="4" w:space="0" w:color="auto"/>
              <w:bottom w:val="single" w:sz="4" w:space="0" w:color="auto"/>
              <w:right w:val="single" w:sz="4" w:space="0" w:color="auto"/>
            </w:tcBorders>
            <w:hideMark/>
          </w:tcPr>
          <w:p w14:paraId="60813249" w14:textId="77777777" w:rsidR="00436E1A" w:rsidRDefault="00436E1A">
            <w:pPr>
              <w:pStyle w:val="TAL"/>
              <w:rPr>
                <w:sz w:val="16"/>
              </w:rPr>
            </w:pPr>
            <w:r>
              <w:rPr>
                <w:sz w:val="16"/>
              </w:rPr>
              <w:t>-</w:t>
            </w:r>
          </w:p>
        </w:tc>
      </w:tr>
      <w:tr w:rsidR="00436E1A" w14:paraId="14C9AF5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2D85F47" w14:textId="77777777" w:rsidR="00436E1A" w:rsidRDefault="00436E1A">
            <w:pPr>
              <w:pStyle w:val="TAL"/>
              <w:rPr>
                <w:sz w:val="16"/>
              </w:rPr>
            </w:pPr>
            <w:r>
              <w:rPr>
                <w:sz w:val="16"/>
              </w:rPr>
              <w:t>R5-255081</w:t>
            </w:r>
          </w:p>
        </w:tc>
        <w:tc>
          <w:tcPr>
            <w:tcW w:w="0" w:type="auto"/>
            <w:tcBorders>
              <w:top w:val="single" w:sz="4" w:space="0" w:color="auto"/>
              <w:left w:val="single" w:sz="4" w:space="0" w:color="auto"/>
              <w:bottom w:val="single" w:sz="4" w:space="0" w:color="auto"/>
              <w:right w:val="single" w:sz="4" w:space="0" w:color="auto"/>
            </w:tcBorders>
            <w:hideMark/>
          </w:tcPr>
          <w:p w14:paraId="71CC1635" w14:textId="77777777" w:rsidR="00436E1A" w:rsidRDefault="00436E1A">
            <w:pPr>
              <w:pStyle w:val="TAL"/>
              <w:rPr>
                <w:sz w:val="16"/>
              </w:rPr>
            </w:pPr>
            <w:r>
              <w:rPr>
                <w:sz w:val="16"/>
              </w:rPr>
              <w:t>Correction of test case 19.1.8</w:t>
            </w:r>
          </w:p>
        </w:tc>
        <w:tc>
          <w:tcPr>
            <w:tcW w:w="0" w:type="auto"/>
            <w:tcBorders>
              <w:top w:val="single" w:sz="4" w:space="0" w:color="auto"/>
              <w:left w:val="single" w:sz="4" w:space="0" w:color="auto"/>
              <w:bottom w:val="single" w:sz="4" w:space="0" w:color="auto"/>
              <w:right w:val="single" w:sz="4" w:space="0" w:color="auto"/>
            </w:tcBorders>
            <w:hideMark/>
          </w:tcPr>
          <w:p w14:paraId="3D7CF35A"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D90A68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5152EC" w14:textId="77777777" w:rsidR="00436E1A" w:rsidRDefault="00436E1A">
            <w:pPr>
              <w:pStyle w:val="TAL"/>
              <w:rPr>
                <w:sz w:val="16"/>
              </w:rPr>
            </w:pPr>
            <w:r>
              <w:rPr>
                <w:sz w:val="16"/>
              </w:rPr>
              <w:t>R5-254005</w:t>
            </w:r>
          </w:p>
        </w:tc>
        <w:tc>
          <w:tcPr>
            <w:tcW w:w="0" w:type="auto"/>
            <w:tcBorders>
              <w:top w:val="single" w:sz="4" w:space="0" w:color="auto"/>
              <w:left w:val="single" w:sz="4" w:space="0" w:color="auto"/>
              <w:bottom w:val="single" w:sz="4" w:space="0" w:color="auto"/>
              <w:right w:val="single" w:sz="4" w:space="0" w:color="auto"/>
            </w:tcBorders>
            <w:hideMark/>
          </w:tcPr>
          <w:p w14:paraId="17E70579" w14:textId="77777777" w:rsidR="00436E1A" w:rsidRDefault="00436E1A">
            <w:pPr>
              <w:pStyle w:val="TAL"/>
              <w:rPr>
                <w:sz w:val="16"/>
              </w:rPr>
            </w:pPr>
            <w:r>
              <w:rPr>
                <w:sz w:val="16"/>
              </w:rPr>
              <w:t>-</w:t>
            </w:r>
          </w:p>
        </w:tc>
      </w:tr>
      <w:tr w:rsidR="00436E1A" w14:paraId="2BA0775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858D29C" w14:textId="77777777" w:rsidR="00436E1A" w:rsidRDefault="00436E1A">
            <w:pPr>
              <w:pStyle w:val="TAL"/>
              <w:rPr>
                <w:sz w:val="16"/>
              </w:rPr>
            </w:pPr>
            <w:r>
              <w:rPr>
                <w:sz w:val="16"/>
              </w:rPr>
              <w:t>R5-255082</w:t>
            </w:r>
          </w:p>
        </w:tc>
        <w:tc>
          <w:tcPr>
            <w:tcW w:w="0" w:type="auto"/>
            <w:tcBorders>
              <w:top w:val="single" w:sz="4" w:space="0" w:color="auto"/>
              <w:left w:val="single" w:sz="4" w:space="0" w:color="auto"/>
              <w:bottom w:val="single" w:sz="4" w:space="0" w:color="auto"/>
              <w:right w:val="single" w:sz="4" w:space="0" w:color="auto"/>
            </w:tcBorders>
            <w:hideMark/>
          </w:tcPr>
          <w:p w14:paraId="22946604" w14:textId="77777777" w:rsidR="00436E1A" w:rsidRDefault="00436E1A">
            <w:pPr>
              <w:pStyle w:val="TAL"/>
              <w:rPr>
                <w:sz w:val="16"/>
              </w:rPr>
            </w:pPr>
            <w:r>
              <w:rPr>
                <w:sz w:val="16"/>
              </w:rPr>
              <w:t>Extension and correction of feature tags in default message contents</w:t>
            </w:r>
          </w:p>
        </w:tc>
        <w:tc>
          <w:tcPr>
            <w:tcW w:w="0" w:type="auto"/>
            <w:tcBorders>
              <w:top w:val="single" w:sz="4" w:space="0" w:color="auto"/>
              <w:left w:val="single" w:sz="4" w:space="0" w:color="auto"/>
              <w:bottom w:val="single" w:sz="4" w:space="0" w:color="auto"/>
              <w:right w:val="single" w:sz="4" w:space="0" w:color="auto"/>
            </w:tcBorders>
            <w:hideMark/>
          </w:tcPr>
          <w:p w14:paraId="321A7BE6" w14:textId="77777777" w:rsidR="00436E1A" w:rsidRDefault="00436E1A">
            <w:pPr>
              <w:pStyle w:val="TAL"/>
              <w:rPr>
                <w:sz w:val="16"/>
              </w:rPr>
            </w:pPr>
            <w:r>
              <w:rPr>
                <w:sz w:val="16"/>
              </w:rPr>
              <w:t>MCC TF160, Ericsson, Qualcomm</w:t>
            </w:r>
          </w:p>
        </w:tc>
        <w:tc>
          <w:tcPr>
            <w:tcW w:w="0" w:type="auto"/>
            <w:tcBorders>
              <w:top w:val="single" w:sz="4" w:space="0" w:color="auto"/>
              <w:left w:val="single" w:sz="4" w:space="0" w:color="auto"/>
              <w:bottom w:val="single" w:sz="4" w:space="0" w:color="auto"/>
              <w:right w:val="single" w:sz="4" w:space="0" w:color="auto"/>
            </w:tcBorders>
            <w:hideMark/>
          </w:tcPr>
          <w:p w14:paraId="3D0FF53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3FA7A2" w14:textId="77777777" w:rsidR="00436E1A" w:rsidRDefault="00436E1A">
            <w:pPr>
              <w:pStyle w:val="TAL"/>
              <w:rPr>
                <w:sz w:val="16"/>
              </w:rPr>
            </w:pPr>
            <w:r>
              <w:rPr>
                <w:sz w:val="16"/>
              </w:rPr>
              <w:t>R5-254008</w:t>
            </w:r>
          </w:p>
        </w:tc>
        <w:tc>
          <w:tcPr>
            <w:tcW w:w="0" w:type="auto"/>
            <w:tcBorders>
              <w:top w:val="single" w:sz="4" w:space="0" w:color="auto"/>
              <w:left w:val="single" w:sz="4" w:space="0" w:color="auto"/>
              <w:bottom w:val="single" w:sz="4" w:space="0" w:color="auto"/>
              <w:right w:val="single" w:sz="4" w:space="0" w:color="auto"/>
            </w:tcBorders>
            <w:hideMark/>
          </w:tcPr>
          <w:p w14:paraId="2D0ECB78" w14:textId="77777777" w:rsidR="00436E1A" w:rsidRDefault="00436E1A">
            <w:pPr>
              <w:pStyle w:val="TAL"/>
              <w:rPr>
                <w:sz w:val="16"/>
              </w:rPr>
            </w:pPr>
            <w:r>
              <w:rPr>
                <w:sz w:val="16"/>
              </w:rPr>
              <w:t>-</w:t>
            </w:r>
          </w:p>
        </w:tc>
      </w:tr>
      <w:tr w:rsidR="00436E1A" w14:paraId="36AE451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60FEA2D" w14:textId="77777777" w:rsidR="00436E1A" w:rsidRDefault="00436E1A">
            <w:pPr>
              <w:pStyle w:val="TAL"/>
              <w:rPr>
                <w:sz w:val="16"/>
              </w:rPr>
            </w:pPr>
            <w:r>
              <w:rPr>
                <w:sz w:val="16"/>
              </w:rPr>
              <w:t>R5-255083</w:t>
            </w:r>
          </w:p>
        </w:tc>
        <w:tc>
          <w:tcPr>
            <w:tcW w:w="0" w:type="auto"/>
            <w:tcBorders>
              <w:top w:val="single" w:sz="4" w:space="0" w:color="auto"/>
              <w:left w:val="single" w:sz="4" w:space="0" w:color="auto"/>
              <w:bottom w:val="single" w:sz="4" w:space="0" w:color="auto"/>
              <w:right w:val="single" w:sz="4" w:space="0" w:color="auto"/>
            </w:tcBorders>
            <w:hideMark/>
          </w:tcPr>
          <w:p w14:paraId="6B978D72" w14:textId="77777777" w:rsidR="00436E1A" w:rsidRDefault="00436E1A">
            <w:pPr>
              <w:pStyle w:val="TAL"/>
              <w:rPr>
                <w:sz w:val="16"/>
              </w:rPr>
            </w:pPr>
            <w:r>
              <w:rPr>
                <w:sz w:val="16"/>
              </w:rPr>
              <w:t>Add generic procedure for emergency speech call and RTT</w:t>
            </w:r>
          </w:p>
        </w:tc>
        <w:tc>
          <w:tcPr>
            <w:tcW w:w="0" w:type="auto"/>
            <w:tcBorders>
              <w:top w:val="single" w:sz="4" w:space="0" w:color="auto"/>
              <w:left w:val="single" w:sz="4" w:space="0" w:color="auto"/>
              <w:bottom w:val="single" w:sz="4" w:space="0" w:color="auto"/>
              <w:right w:val="single" w:sz="4" w:space="0" w:color="auto"/>
            </w:tcBorders>
            <w:hideMark/>
          </w:tcPr>
          <w:p w14:paraId="301A4B19"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BFBB2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7B7C12" w14:textId="77777777" w:rsidR="00436E1A" w:rsidRDefault="00436E1A">
            <w:pPr>
              <w:pStyle w:val="TAL"/>
              <w:rPr>
                <w:sz w:val="16"/>
              </w:rPr>
            </w:pPr>
            <w:r>
              <w:rPr>
                <w:sz w:val="16"/>
              </w:rPr>
              <w:t>R5-254160</w:t>
            </w:r>
          </w:p>
        </w:tc>
        <w:tc>
          <w:tcPr>
            <w:tcW w:w="0" w:type="auto"/>
            <w:tcBorders>
              <w:top w:val="single" w:sz="4" w:space="0" w:color="auto"/>
              <w:left w:val="single" w:sz="4" w:space="0" w:color="auto"/>
              <w:bottom w:val="single" w:sz="4" w:space="0" w:color="auto"/>
              <w:right w:val="single" w:sz="4" w:space="0" w:color="auto"/>
            </w:tcBorders>
            <w:hideMark/>
          </w:tcPr>
          <w:p w14:paraId="6D537B4E" w14:textId="77777777" w:rsidR="00436E1A" w:rsidRDefault="00436E1A">
            <w:pPr>
              <w:pStyle w:val="TAL"/>
              <w:rPr>
                <w:sz w:val="16"/>
              </w:rPr>
            </w:pPr>
            <w:r>
              <w:rPr>
                <w:sz w:val="16"/>
              </w:rPr>
              <w:t>-</w:t>
            </w:r>
          </w:p>
        </w:tc>
      </w:tr>
      <w:tr w:rsidR="00436E1A" w14:paraId="7D91F86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69D509B" w14:textId="77777777" w:rsidR="00436E1A" w:rsidRDefault="00436E1A">
            <w:pPr>
              <w:pStyle w:val="TAL"/>
              <w:rPr>
                <w:sz w:val="16"/>
              </w:rPr>
            </w:pPr>
            <w:r>
              <w:rPr>
                <w:sz w:val="16"/>
              </w:rPr>
              <w:t>R5-255084</w:t>
            </w:r>
          </w:p>
        </w:tc>
        <w:tc>
          <w:tcPr>
            <w:tcW w:w="0" w:type="auto"/>
            <w:tcBorders>
              <w:top w:val="single" w:sz="4" w:space="0" w:color="auto"/>
              <w:left w:val="single" w:sz="4" w:space="0" w:color="auto"/>
              <w:bottom w:val="single" w:sz="4" w:space="0" w:color="auto"/>
              <w:right w:val="single" w:sz="4" w:space="0" w:color="auto"/>
            </w:tcBorders>
            <w:hideMark/>
          </w:tcPr>
          <w:p w14:paraId="6C2A2E8F" w14:textId="77777777" w:rsidR="00436E1A" w:rsidRDefault="00436E1A">
            <w:pPr>
              <w:pStyle w:val="TAL"/>
              <w:rPr>
                <w:sz w:val="16"/>
              </w:rPr>
            </w:pPr>
            <w:r>
              <w:rPr>
                <w:sz w:val="16"/>
              </w:rPr>
              <w:t>Correction of test case 10.17</w:t>
            </w:r>
          </w:p>
        </w:tc>
        <w:tc>
          <w:tcPr>
            <w:tcW w:w="0" w:type="auto"/>
            <w:tcBorders>
              <w:top w:val="single" w:sz="4" w:space="0" w:color="auto"/>
              <w:left w:val="single" w:sz="4" w:space="0" w:color="auto"/>
              <w:bottom w:val="single" w:sz="4" w:space="0" w:color="auto"/>
              <w:right w:val="single" w:sz="4" w:space="0" w:color="auto"/>
            </w:tcBorders>
            <w:hideMark/>
          </w:tcPr>
          <w:p w14:paraId="29492580"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6307B9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020C66" w14:textId="77777777" w:rsidR="00436E1A" w:rsidRDefault="00436E1A">
            <w:pPr>
              <w:pStyle w:val="TAL"/>
              <w:rPr>
                <w:sz w:val="16"/>
              </w:rPr>
            </w:pPr>
            <w:r>
              <w:rPr>
                <w:sz w:val="16"/>
              </w:rPr>
              <w:t>R5-254010</w:t>
            </w:r>
          </w:p>
        </w:tc>
        <w:tc>
          <w:tcPr>
            <w:tcW w:w="0" w:type="auto"/>
            <w:tcBorders>
              <w:top w:val="single" w:sz="4" w:space="0" w:color="auto"/>
              <w:left w:val="single" w:sz="4" w:space="0" w:color="auto"/>
              <w:bottom w:val="single" w:sz="4" w:space="0" w:color="auto"/>
              <w:right w:val="single" w:sz="4" w:space="0" w:color="auto"/>
            </w:tcBorders>
            <w:hideMark/>
          </w:tcPr>
          <w:p w14:paraId="12A275E8" w14:textId="77777777" w:rsidR="00436E1A" w:rsidRDefault="00436E1A">
            <w:pPr>
              <w:pStyle w:val="TAL"/>
              <w:rPr>
                <w:sz w:val="16"/>
              </w:rPr>
            </w:pPr>
            <w:r>
              <w:rPr>
                <w:sz w:val="16"/>
              </w:rPr>
              <w:t>-</w:t>
            </w:r>
          </w:p>
        </w:tc>
      </w:tr>
      <w:tr w:rsidR="00436E1A" w14:paraId="76C5559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3F29CCB" w14:textId="77777777" w:rsidR="00436E1A" w:rsidRDefault="00436E1A">
            <w:pPr>
              <w:pStyle w:val="TAL"/>
              <w:rPr>
                <w:sz w:val="16"/>
              </w:rPr>
            </w:pPr>
            <w:r>
              <w:rPr>
                <w:sz w:val="16"/>
              </w:rPr>
              <w:t>R5-255085</w:t>
            </w:r>
          </w:p>
        </w:tc>
        <w:tc>
          <w:tcPr>
            <w:tcW w:w="0" w:type="auto"/>
            <w:tcBorders>
              <w:top w:val="single" w:sz="4" w:space="0" w:color="auto"/>
              <w:left w:val="single" w:sz="4" w:space="0" w:color="auto"/>
              <w:bottom w:val="single" w:sz="4" w:space="0" w:color="auto"/>
              <w:right w:val="single" w:sz="4" w:space="0" w:color="auto"/>
            </w:tcBorders>
            <w:hideMark/>
          </w:tcPr>
          <w:p w14:paraId="6D7605D0" w14:textId="77777777" w:rsidR="00436E1A" w:rsidRDefault="00436E1A">
            <w:pPr>
              <w:pStyle w:val="TAL"/>
              <w:rPr>
                <w:sz w:val="16"/>
              </w:rPr>
            </w:pPr>
            <w:r>
              <w:rPr>
                <w:sz w:val="16"/>
              </w:rPr>
              <w:t>Correction of test case 7.35</w:t>
            </w:r>
          </w:p>
        </w:tc>
        <w:tc>
          <w:tcPr>
            <w:tcW w:w="0" w:type="auto"/>
            <w:tcBorders>
              <w:top w:val="single" w:sz="4" w:space="0" w:color="auto"/>
              <w:left w:val="single" w:sz="4" w:space="0" w:color="auto"/>
              <w:bottom w:val="single" w:sz="4" w:space="0" w:color="auto"/>
              <w:right w:val="single" w:sz="4" w:space="0" w:color="auto"/>
            </w:tcBorders>
            <w:hideMark/>
          </w:tcPr>
          <w:p w14:paraId="63C9F63F"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5F8A82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56BA47" w14:textId="77777777" w:rsidR="00436E1A" w:rsidRDefault="00436E1A">
            <w:pPr>
              <w:pStyle w:val="TAL"/>
              <w:rPr>
                <w:sz w:val="16"/>
              </w:rPr>
            </w:pPr>
            <w:r>
              <w:rPr>
                <w:sz w:val="16"/>
              </w:rPr>
              <w:t>R5-254014</w:t>
            </w:r>
          </w:p>
        </w:tc>
        <w:tc>
          <w:tcPr>
            <w:tcW w:w="0" w:type="auto"/>
            <w:tcBorders>
              <w:top w:val="single" w:sz="4" w:space="0" w:color="auto"/>
              <w:left w:val="single" w:sz="4" w:space="0" w:color="auto"/>
              <w:bottom w:val="single" w:sz="4" w:space="0" w:color="auto"/>
              <w:right w:val="single" w:sz="4" w:space="0" w:color="auto"/>
            </w:tcBorders>
            <w:hideMark/>
          </w:tcPr>
          <w:p w14:paraId="7D3509C9" w14:textId="77777777" w:rsidR="00436E1A" w:rsidRDefault="00436E1A">
            <w:pPr>
              <w:pStyle w:val="TAL"/>
              <w:rPr>
                <w:sz w:val="16"/>
              </w:rPr>
            </w:pPr>
            <w:r>
              <w:rPr>
                <w:sz w:val="16"/>
              </w:rPr>
              <w:t>-</w:t>
            </w:r>
          </w:p>
        </w:tc>
      </w:tr>
      <w:tr w:rsidR="00436E1A" w14:paraId="5B0487F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72299A" w14:textId="77777777" w:rsidR="00436E1A" w:rsidRDefault="00436E1A">
            <w:pPr>
              <w:pStyle w:val="TAL"/>
              <w:rPr>
                <w:sz w:val="16"/>
              </w:rPr>
            </w:pPr>
            <w:r>
              <w:rPr>
                <w:sz w:val="16"/>
              </w:rPr>
              <w:t>R5-255086</w:t>
            </w:r>
          </w:p>
        </w:tc>
        <w:tc>
          <w:tcPr>
            <w:tcW w:w="0" w:type="auto"/>
            <w:tcBorders>
              <w:top w:val="single" w:sz="4" w:space="0" w:color="auto"/>
              <w:left w:val="single" w:sz="4" w:space="0" w:color="auto"/>
              <w:bottom w:val="single" w:sz="4" w:space="0" w:color="auto"/>
              <w:right w:val="single" w:sz="4" w:space="0" w:color="auto"/>
            </w:tcBorders>
            <w:hideMark/>
          </w:tcPr>
          <w:p w14:paraId="35B2AA06" w14:textId="77777777" w:rsidR="00436E1A" w:rsidRDefault="00436E1A">
            <w:pPr>
              <w:pStyle w:val="TAL"/>
              <w:rPr>
                <w:sz w:val="16"/>
              </w:rPr>
            </w:pPr>
            <w:r>
              <w:rPr>
                <w:sz w:val="16"/>
              </w:rPr>
              <w:t>Correction of test case 7.36</w:t>
            </w:r>
          </w:p>
        </w:tc>
        <w:tc>
          <w:tcPr>
            <w:tcW w:w="0" w:type="auto"/>
            <w:tcBorders>
              <w:top w:val="single" w:sz="4" w:space="0" w:color="auto"/>
              <w:left w:val="single" w:sz="4" w:space="0" w:color="auto"/>
              <w:bottom w:val="single" w:sz="4" w:space="0" w:color="auto"/>
              <w:right w:val="single" w:sz="4" w:space="0" w:color="auto"/>
            </w:tcBorders>
            <w:hideMark/>
          </w:tcPr>
          <w:p w14:paraId="2231810C"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0306D2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D8F339" w14:textId="77777777" w:rsidR="00436E1A" w:rsidRDefault="00436E1A">
            <w:pPr>
              <w:pStyle w:val="TAL"/>
              <w:rPr>
                <w:sz w:val="16"/>
              </w:rPr>
            </w:pPr>
            <w:r>
              <w:rPr>
                <w:sz w:val="16"/>
              </w:rPr>
              <w:t>R5-254015</w:t>
            </w:r>
          </w:p>
        </w:tc>
        <w:tc>
          <w:tcPr>
            <w:tcW w:w="0" w:type="auto"/>
            <w:tcBorders>
              <w:top w:val="single" w:sz="4" w:space="0" w:color="auto"/>
              <w:left w:val="single" w:sz="4" w:space="0" w:color="auto"/>
              <w:bottom w:val="single" w:sz="4" w:space="0" w:color="auto"/>
              <w:right w:val="single" w:sz="4" w:space="0" w:color="auto"/>
            </w:tcBorders>
            <w:hideMark/>
          </w:tcPr>
          <w:p w14:paraId="69F79B0F" w14:textId="77777777" w:rsidR="00436E1A" w:rsidRDefault="00436E1A">
            <w:pPr>
              <w:pStyle w:val="TAL"/>
              <w:rPr>
                <w:sz w:val="16"/>
              </w:rPr>
            </w:pPr>
            <w:r>
              <w:rPr>
                <w:sz w:val="16"/>
              </w:rPr>
              <w:t>-</w:t>
            </w:r>
          </w:p>
        </w:tc>
      </w:tr>
      <w:tr w:rsidR="00436E1A" w14:paraId="0FEF1FB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7E199D9" w14:textId="77777777" w:rsidR="00436E1A" w:rsidRDefault="00436E1A">
            <w:pPr>
              <w:pStyle w:val="TAL"/>
              <w:rPr>
                <w:sz w:val="16"/>
              </w:rPr>
            </w:pPr>
            <w:r>
              <w:rPr>
                <w:sz w:val="16"/>
              </w:rPr>
              <w:t>R5-255087</w:t>
            </w:r>
          </w:p>
        </w:tc>
        <w:tc>
          <w:tcPr>
            <w:tcW w:w="0" w:type="auto"/>
            <w:tcBorders>
              <w:top w:val="single" w:sz="4" w:space="0" w:color="auto"/>
              <w:left w:val="single" w:sz="4" w:space="0" w:color="auto"/>
              <w:bottom w:val="single" w:sz="4" w:space="0" w:color="auto"/>
              <w:right w:val="single" w:sz="4" w:space="0" w:color="auto"/>
            </w:tcBorders>
            <w:hideMark/>
          </w:tcPr>
          <w:p w14:paraId="04D808BB" w14:textId="77777777" w:rsidR="00436E1A" w:rsidRDefault="00436E1A">
            <w:pPr>
              <w:pStyle w:val="TAL"/>
              <w:rPr>
                <w:sz w:val="16"/>
              </w:rPr>
            </w:pPr>
            <w:r>
              <w:rPr>
                <w:sz w:val="16"/>
              </w:rPr>
              <w:t>Correction of test case 11.13</w:t>
            </w:r>
          </w:p>
        </w:tc>
        <w:tc>
          <w:tcPr>
            <w:tcW w:w="0" w:type="auto"/>
            <w:tcBorders>
              <w:top w:val="single" w:sz="4" w:space="0" w:color="auto"/>
              <w:left w:val="single" w:sz="4" w:space="0" w:color="auto"/>
              <w:bottom w:val="single" w:sz="4" w:space="0" w:color="auto"/>
              <w:right w:val="single" w:sz="4" w:space="0" w:color="auto"/>
            </w:tcBorders>
            <w:hideMark/>
          </w:tcPr>
          <w:p w14:paraId="6ED39AD0" w14:textId="77777777" w:rsidR="00436E1A" w:rsidRDefault="00436E1A">
            <w:pPr>
              <w:pStyle w:val="TAL"/>
              <w:rPr>
                <w:sz w:val="16"/>
              </w:rPr>
            </w:pPr>
            <w:r>
              <w:rPr>
                <w:sz w:val="16"/>
              </w:rPr>
              <w:t>MCC TF160, Qualcomm</w:t>
            </w:r>
          </w:p>
        </w:tc>
        <w:tc>
          <w:tcPr>
            <w:tcW w:w="0" w:type="auto"/>
            <w:tcBorders>
              <w:top w:val="single" w:sz="4" w:space="0" w:color="auto"/>
              <w:left w:val="single" w:sz="4" w:space="0" w:color="auto"/>
              <w:bottom w:val="single" w:sz="4" w:space="0" w:color="auto"/>
              <w:right w:val="single" w:sz="4" w:space="0" w:color="auto"/>
            </w:tcBorders>
            <w:hideMark/>
          </w:tcPr>
          <w:p w14:paraId="46E7163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4B6717" w14:textId="77777777" w:rsidR="00436E1A" w:rsidRDefault="00436E1A">
            <w:pPr>
              <w:pStyle w:val="TAL"/>
              <w:rPr>
                <w:sz w:val="16"/>
              </w:rPr>
            </w:pPr>
            <w:r>
              <w:rPr>
                <w:sz w:val="16"/>
              </w:rPr>
              <w:t>R5-253978</w:t>
            </w:r>
          </w:p>
        </w:tc>
        <w:tc>
          <w:tcPr>
            <w:tcW w:w="0" w:type="auto"/>
            <w:tcBorders>
              <w:top w:val="single" w:sz="4" w:space="0" w:color="auto"/>
              <w:left w:val="single" w:sz="4" w:space="0" w:color="auto"/>
              <w:bottom w:val="single" w:sz="4" w:space="0" w:color="auto"/>
              <w:right w:val="single" w:sz="4" w:space="0" w:color="auto"/>
            </w:tcBorders>
            <w:hideMark/>
          </w:tcPr>
          <w:p w14:paraId="29BE988D" w14:textId="77777777" w:rsidR="00436E1A" w:rsidRDefault="00436E1A">
            <w:pPr>
              <w:pStyle w:val="TAL"/>
              <w:rPr>
                <w:sz w:val="16"/>
              </w:rPr>
            </w:pPr>
            <w:r>
              <w:rPr>
                <w:sz w:val="16"/>
              </w:rPr>
              <w:t>-</w:t>
            </w:r>
          </w:p>
        </w:tc>
      </w:tr>
      <w:tr w:rsidR="00436E1A" w14:paraId="6B85078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3A11FD9" w14:textId="77777777" w:rsidR="00436E1A" w:rsidRDefault="00436E1A">
            <w:pPr>
              <w:pStyle w:val="TAL"/>
              <w:rPr>
                <w:sz w:val="16"/>
              </w:rPr>
            </w:pPr>
            <w:r>
              <w:rPr>
                <w:sz w:val="16"/>
              </w:rPr>
              <w:t>R5-255088</w:t>
            </w:r>
          </w:p>
        </w:tc>
        <w:tc>
          <w:tcPr>
            <w:tcW w:w="0" w:type="auto"/>
            <w:tcBorders>
              <w:top w:val="single" w:sz="4" w:space="0" w:color="auto"/>
              <w:left w:val="single" w:sz="4" w:space="0" w:color="auto"/>
              <w:bottom w:val="single" w:sz="4" w:space="0" w:color="auto"/>
              <w:right w:val="single" w:sz="4" w:space="0" w:color="auto"/>
            </w:tcBorders>
            <w:hideMark/>
          </w:tcPr>
          <w:p w14:paraId="374FBCA5" w14:textId="77777777" w:rsidR="00436E1A" w:rsidRDefault="00436E1A">
            <w:pPr>
              <w:pStyle w:val="TAL"/>
              <w:rPr>
                <w:sz w:val="16"/>
              </w:rPr>
            </w:pPr>
            <w:r>
              <w:rPr>
                <w:sz w:val="16"/>
              </w:rPr>
              <w:t>Correction of test case 11.18</w:t>
            </w:r>
          </w:p>
        </w:tc>
        <w:tc>
          <w:tcPr>
            <w:tcW w:w="0" w:type="auto"/>
            <w:tcBorders>
              <w:top w:val="single" w:sz="4" w:space="0" w:color="auto"/>
              <w:left w:val="single" w:sz="4" w:space="0" w:color="auto"/>
              <w:bottom w:val="single" w:sz="4" w:space="0" w:color="auto"/>
              <w:right w:val="single" w:sz="4" w:space="0" w:color="auto"/>
            </w:tcBorders>
            <w:hideMark/>
          </w:tcPr>
          <w:p w14:paraId="0904E69A" w14:textId="77777777" w:rsidR="00436E1A" w:rsidRDefault="00436E1A">
            <w:pPr>
              <w:pStyle w:val="TAL"/>
              <w:rPr>
                <w:sz w:val="16"/>
              </w:rPr>
            </w:pPr>
            <w:r>
              <w:rPr>
                <w:sz w:val="16"/>
              </w:rPr>
              <w:t>MCC TF160, Qualcomm</w:t>
            </w:r>
          </w:p>
        </w:tc>
        <w:tc>
          <w:tcPr>
            <w:tcW w:w="0" w:type="auto"/>
            <w:tcBorders>
              <w:top w:val="single" w:sz="4" w:space="0" w:color="auto"/>
              <w:left w:val="single" w:sz="4" w:space="0" w:color="auto"/>
              <w:bottom w:val="single" w:sz="4" w:space="0" w:color="auto"/>
              <w:right w:val="single" w:sz="4" w:space="0" w:color="auto"/>
            </w:tcBorders>
            <w:hideMark/>
          </w:tcPr>
          <w:p w14:paraId="1C0F619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1E8CF5" w14:textId="77777777" w:rsidR="00436E1A" w:rsidRDefault="00436E1A">
            <w:pPr>
              <w:pStyle w:val="TAL"/>
              <w:rPr>
                <w:sz w:val="16"/>
              </w:rPr>
            </w:pPr>
            <w:r>
              <w:rPr>
                <w:sz w:val="16"/>
              </w:rPr>
              <w:t>R5-253980</w:t>
            </w:r>
          </w:p>
        </w:tc>
        <w:tc>
          <w:tcPr>
            <w:tcW w:w="0" w:type="auto"/>
            <w:tcBorders>
              <w:top w:val="single" w:sz="4" w:space="0" w:color="auto"/>
              <w:left w:val="single" w:sz="4" w:space="0" w:color="auto"/>
              <w:bottom w:val="single" w:sz="4" w:space="0" w:color="auto"/>
              <w:right w:val="single" w:sz="4" w:space="0" w:color="auto"/>
            </w:tcBorders>
            <w:hideMark/>
          </w:tcPr>
          <w:p w14:paraId="50125CF5" w14:textId="77777777" w:rsidR="00436E1A" w:rsidRDefault="00436E1A">
            <w:pPr>
              <w:pStyle w:val="TAL"/>
              <w:rPr>
                <w:sz w:val="16"/>
              </w:rPr>
            </w:pPr>
            <w:r>
              <w:rPr>
                <w:sz w:val="16"/>
              </w:rPr>
              <w:t>-</w:t>
            </w:r>
          </w:p>
        </w:tc>
      </w:tr>
      <w:tr w:rsidR="00436E1A" w14:paraId="70076E0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7FC9A5" w14:textId="77777777" w:rsidR="00436E1A" w:rsidRDefault="00436E1A">
            <w:pPr>
              <w:pStyle w:val="TAL"/>
              <w:rPr>
                <w:sz w:val="16"/>
              </w:rPr>
            </w:pPr>
            <w:r>
              <w:rPr>
                <w:sz w:val="16"/>
              </w:rPr>
              <w:t>R5-255089</w:t>
            </w:r>
          </w:p>
        </w:tc>
        <w:tc>
          <w:tcPr>
            <w:tcW w:w="0" w:type="auto"/>
            <w:tcBorders>
              <w:top w:val="single" w:sz="4" w:space="0" w:color="auto"/>
              <w:left w:val="single" w:sz="4" w:space="0" w:color="auto"/>
              <w:bottom w:val="single" w:sz="4" w:space="0" w:color="auto"/>
              <w:right w:val="single" w:sz="4" w:space="0" w:color="auto"/>
            </w:tcBorders>
            <w:hideMark/>
          </w:tcPr>
          <w:p w14:paraId="6667B0E8" w14:textId="77777777" w:rsidR="00436E1A" w:rsidRDefault="00436E1A">
            <w:pPr>
              <w:pStyle w:val="TAL"/>
              <w:rPr>
                <w:sz w:val="16"/>
              </w:rPr>
            </w:pPr>
            <w:r>
              <w:rPr>
                <w:sz w:val="16"/>
              </w:rPr>
              <w:t>Applicability updates for NR NTN Enhancements test cases</w:t>
            </w:r>
          </w:p>
        </w:tc>
        <w:tc>
          <w:tcPr>
            <w:tcW w:w="0" w:type="auto"/>
            <w:tcBorders>
              <w:top w:val="single" w:sz="4" w:space="0" w:color="auto"/>
              <w:left w:val="single" w:sz="4" w:space="0" w:color="auto"/>
              <w:bottom w:val="single" w:sz="4" w:space="0" w:color="auto"/>
              <w:right w:val="single" w:sz="4" w:space="0" w:color="auto"/>
            </w:tcBorders>
            <w:hideMark/>
          </w:tcPr>
          <w:p w14:paraId="32FA98B0"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2C05AB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6458CC" w14:textId="77777777" w:rsidR="00436E1A" w:rsidRDefault="00436E1A">
            <w:pPr>
              <w:pStyle w:val="TAL"/>
              <w:rPr>
                <w:sz w:val="16"/>
              </w:rPr>
            </w:pPr>
            <w:r>
              <w:rPr>
                <w:sz w:val="16"/>
              </w:rPr>
              <w:t>R5-254727</w:t>
            </w:r>
          </w:p>
        </w:tc>
        <w:tc>
          <w:tcPr>
            <w:tcW w:w="0" w:type="auto"/>
            <w:tcBorders>
              <w:top w:val="single" w:sz="4" w:space="0" w:color="auto"/>
              <w:left w:val="single" w:sz="4" w:space="0" w:color="auto"/>
              <w:bottom w:val="single" w:sz="4" w:space="0" w:color="auto"/>
              <w:right w:val="single" w:sz="4" w:space="0" w:color="auto"/>
            </w:tcBorders>
            <w:hideMark/>
          </w:tcPr>
          <w:p w14:paraId="7CAF66CB" w14:textId="77777777" w:rsidR="00436E1A" w:rsidRDefault="00436E1A">
            <w:pPr>
              <w:pStyle w:val="TAL"/>
              <w:rPr>
                <w:sz w:val="16"/>
              </w:rPr>
            </w:pPr>
            <w:r>
              <w:rPr>
                <w:sz w:val="16"/>
              </w:rPr>
              <w:t>-</w:t>
            </w:r>
          </w:p>
        </w:tc>
      </w:tr>
      <w:tr w:rsidR="00436E1A" w14:paraId="6759077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8152583" w14:textId="77777777" w:rsidR="00436E1A" w:rsidRDefault="00436E1A">
            <w:pPr>
              <w:pStyle w:val="TAL"/>
              <w:rPr>
                <w:sz w:val="16"/>
              </w:rPr>
            </w:pPr>
            <w:r>
              <w:rPr>
                <w:sz w:val="16"/>
              </w:rPr>
              <w:t>R5-255090</w:t>
            </w:r>
          </w:p>
        </w:tc>
        <w:tc>
          <w:tcPr>
            <w:tcW w:w="0" w:type="auto"/>
            <w:tcBorders>
              <w:top w:val="single" w:sz="4" w:space="0" w:color="auto"/>
              <w:left w:val="single" w:sz="4" w:space="0" w:color="auto"/>
              <w:bottom w:val="single" w:sz="4" w:space="0" w:color="auto"/>
              <w:right w:val="single" w:sz="4" w:space="0" w:color="auto"/>
            </w:tcBorders>
            <w:hideMark/>
          </w:tcPr>
          <w:p w14:paraId="0E4CEF21" w14:textId="77777777" w:rsidR="00436E1A" w:rsidRDefault="00436E1A">
            <w:pPr>
              <w:pStyle w:val="TAL"/>
              <w:rPr>
                <w:sz w:val="16"/>
              </w:rPr>
            </w:pPr>
            <w:r>
              <w:rPr>
                <w:sz w:val="16"/>
              </w:rPr>
              <w:t>Addition of applicability for new UAV test cases</w:t>
            </w:r>
          </w:p>
        </w:tc>
        <w:tc>
          <w:tcPr>
            <w:tcW w:w="0" w:type="auto"/>
            <w:tcBorders>
              <w:top w:val="single" w:sz="4" w:space="0" w:color="auto"/>
              <w:left w:val="single" w:sz="4" w:space="0" w:color="auto"/>
              <w:bottom w:val="single" w:sz="4" w:space="0" w:color="auto"/>
              <w:right w:val="single" w:sz="4" w:space="0" w:color="auto"/>
            </w:tcBorders>
            <w:hideMark/>
          </w:tcPr>
          <w:p w14:paraId="387E84FA" w14:textId="77777777" w:rsidR="00436E1A" w:rsidRDefault="00436E1A">
            <w:pPr>
              <w:pStyle w:val="TAL"/>
              <w:rPr>
                <w:sz w:val="16"/>
              </w:rPr>
            </w:pPr>
            <w:r>
              <w:rPr>
                <w:sz w:val="16"/>
              </w:rPr>
              <w:t>QUALCOMM JAPAN LLC., China Unicom</w:t>
            </w:r>
          </w:p>
        </w:tc>
        <w:tc>
          <w:tcPr>
            <w:tcW w:w="0" w:type="auto"/>
            <w:tcBorders>
              <w:top w:val="single" w:sz="4" w:space="0" w:color="auto"/>
              <w:left w:val="single" w:sz="4" w:space="0" w:color="auto"/>
              <w:bottom w:val="single" w:sz="4" w:space="0" w:color="auto"/>
              <w:right w:val="single" w:sz="4" w:space="0" w:color="auto"/>
            </w:tcBorders>
            <w:hideMark/>
          </w:tcPr>
          <w:p w14:paraId="68C0494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C9110D" w14:textId="77777777" w:rsidR="00436E1A" w:rsidRDefault="00436E1A">
            <w:pPr>
              <w:pStyle w:val="TAL"/>
              <w:rPr>
                <w:sz w:val="16"/>
              </w:rPr>
            </w:pPr>
            <w:r>
              <w:rPr>
                <w:sz w:val="16"/>
              </w:rPr>
              <w:t>R5-254279</w:t>
            </w:r>
          </w:p>
        </w:tc>
        <w:tc>
          <w:tcPr>
            <w:tcW w:w="0" w:type="auto"/>
            <w:tcBorders>
              <w:top w:val="single" w:sz="4" w:space="0" w:color="auto"/>
              <w:left w:val="single" w:sz="4" w:space="0" w:color="auto"/>
              <w:bottom w:val="single" w:sz="4" w:space="0" w:color="auto"/>
              <w:right w:val="single" w:sz="4" w:space="0" w:color="auto"/>
            </w:tcBorders>
            <w:hideMark/>
          </w:tcPr>
          <w:p w14:paraId="439FDFC9" w14:textId="77777777" w:rsidR="00436E1A" w:rsidRDefault="00436E1A">
            <w:pPr>
              <w:pStyle w:val="TAL"/>
              <w:rPr>
                <w:sz w:val="16"/>
              </w:rPr>
            </w:pPr>
            <w:r>
              <w:rPr>
                <w:sz w:val="16"/>
              </w:rPr>
              <w:t>-</w:t>
            </w:r>
          </w:p>
        </w:tc>
      </w:tr>
      <w:tr w:rsidR="00436E1A" w14:paraId="66736D8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D80848C" w14:textId="77777777" w:rsidR="00436E1A" w:rsidRDefault="00436E1A">
            <w:pPr>
              <w:pStyle w:val="TAL"/>
              <w:rPr>
                <w:sz w:val="16"/>
              </w:rPr>
            </w:pPr>
            <w:r>
              <w:rPr>
                <w:sz w:val="16"/>
              </w:rPr>
              <w:t>R5-255091</w:t>
            </w:r>
          </w:p>
        </w:tc>
        <w:tc>
          <w:tcPr>
            <w:tcW w:w="0" w:type="auto"/>
            <w:tcBorders>
              <w:top w:val="single" w:sz="4" w:space="0" w:color="auto"/>
              <w:left w:val="single" w:sz="4" w:space="0" w:color="auto"/>
              <w:bottom w:val="single" w:sz="4" w:space="0" w:color="auto"/>
              <w:right w:val="single" w:sz="4" w:space="0" w:color="auto"/>
            </w:tcBorders>
            <w:hideMark/>
          </w:tcPr>
          <w:p w14:paraId="2669D5AA" w14:textId="77777777" w:rsidR="00436E1A" w:rsidRDefault="00436E1A">
            <w:pPr>
              <w:pStyle w:val="TAL"/>
              <w:rPr>
                <w:sz w:val="16"/>
              </w:rPr>
            </w:pPr>
            <w:r>
              <w:rPr>
                <w:sz w:val="16"/>
              </w:rPr>
              <w:t>Addition of new test case 6.10.3</w:t>
            </w:r>
          </w:p>
        </w:tc>
        <w:tc>
          <w:tcPr>
            <w:tcW w:w="0" w:type="auto"/>
            <w:tcBorders>
              <w:top w:val="single" w:sz="4" w:space="0" w:color="auto"/>
              <w:left w:val="single" w:sz="4" w:space="0" w:color="auto"/>
              <w:bottom w:val="single" w:sz="4" w:space="0" w:color="auto"/>
              <w:right w:val="single" w:sz="4" w:space="0" w:color="auto"/>
            </w:tcBorders>
            <w:hideMark/>
          </w:tcPr>
          <w:p w14:paraId="45369653" w14:textId="77777777" w:rsidR="00436E1A" w:rsidRDefault="00436E1A">
            <w:pPr>
              <w:pStyle w:val="TAL"/>
              <w:rPr>
                <w:sz w:val="16"/>
              </w:rPr>
            </w:pPr>
            <w:r>
              <w:rPr>
                <w:sz w:val="16"/>
              </w:rPr>
              <w:t>Element, Ericsson, FirstNet,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5A31D78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25322D" w14:textId="77777777" w:rsidR="00436E1A" w:rsidRDefault="00436E1A">
            <w:pPr>
              <w:pStyle w:val="TAL"/>
              <w:rPr>
                <w:sz w:val="16"/>
              </w:rPr>
            </w:pPr>
            <w:r>
              <w:rPr>
                <w:sz w:val="16"/>
              </w:rPr>
              <w:t>R5-254437</w:t>
            </w:r>
          </w:p>
        </w:tc>
        <w:tc>
          <w:tcPr>
            <w:tcW w:w="0" w:type="auto"/>
            <w:tcBorders>
              <w:top w:val="single" w:sz="4" w:space="0" w:color="auto"/>
              <w:left w:val="single" w:sz="4" w:space="0" w:color="auto"/>
              <w:bottom w:val="single" w:sz="4" w:space="0" w:color="auto"/>
              <w:right w:val="single" w:sz="4" w:space="0" w:color="auto"/>
            </w:tcBorders>
            <w:hideMark/>
          </w:tcPr>
          <w:p w14:paraId="3F02B8AC" w14:textId="77777777" w:rsidR="00436E1A" w:rsidRDefault="00436E1A">
            <w:pPr>
              <w:pStyle w:val="TAL"/>
              <w:rPr>
                <w:sz w:val="16"/>
              </w:rPr>
            </w:pPr>
            <w:r>
              <w:rPr>
                <w:sz w:val="16"/>
              </w:rPr>
              <w:t>-</w:t>
            </w:r>
          </w:p>
        </w:tc>
      </w:tr>
      <w:tr w:rsidR="00436E1A" w14:paraId="25DD1B8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53DEC72" w14:textId="77777777" w:rsidR="00436E1A" w:rsidRDefault="00436E1A">
            <w:pPr>
              <w:pStyle w:val="TAL"/>
              <w:rPr>
                <w:sz w:val="16"/>
              </w:rPr>
            </w:pPr>
            <w:r>
              <w:rPr>
                <w:sz w:val="16"/>
              </w:rPr>
              <w:t>R5-255092</w:t>
            </w:r>
          </w:p>
        </w:tc>
        <w:tc>
          <w:tcPr>
            <w:tcW w:w="0" w:type="auto"/>
            <w:tcBorders>
              <w:top w:val="single" w:sz="4" w:space="0" w:color="auto"/>
              <w:left w:val="single" w:sz="4" w:space="0" w:color="auto"/>
              <w:bottom w:val="single" w:sz="4" w:space="0" w:color="auto"/>
              <w:right w:val="single" w:sz="4" w:space="0" w:color="auto"/>
            </w:tcBorders>
            <w:hideMark/>
          </w:tcPr>
          <w:p w14:paraId="63A4BCC9" w14:textId="77777777" w:rsidR="00436E1A" w:rsidRDefault="00436E1A">
            <w:pPr>
              <w:pStyle w:val="TAL"/>
              <w:rPr>
                <w:sz w:val="16"/>
              </w:rPr>
            </w:pPr>
            <w:r>
              <w:rPr>
                <w:sz w:val="16"/>
              </w:rPr>
              <w:t>Correction to RRC NR NTN test cases 8.1.5.14.1</w:t>
            </w:r>
          </w:p>
        </w:tc>
        <w:tc>
          <w:tcPr>
            <w:tcW w:w="0" w:type="auto"/>
            <w:tcBorders>
              <w:top w:val="single" w:sz="4" w:space="0" w:color="auto"/>
              <w:left w:val="single" w:sz="4" w:space="0" w:color="auto"/>
              <w:bottom w:val="single" w:sz="4" w:space="0" w:color="auto"/>
              <w:right w:val="single" w:sz="4" w:space="0" w:color="auto"/>
            </w:tcBorders>
            <w:hideMark/>
          </w:tcPr>
          <w:p w14:paraId="41EB5019"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7B6CAA3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CA1536" w14:textId="77777777" w:rsidR="00436E1A" w:rsidRDefault="00436E1A">
            <w:pPr>
              <w:pStyle w:val="TAL"/>
              <w:rPr>
                <w:sz w:val="16"/>
              </w:rPr>
            </w:pPr>
            <w:r>
              <w:rPr>
                <w:sz w:val="16"/>
              </w:rPr>
              <w:t>R5-254030</w:t>
            </w:r>
          </w:p>
        </w:tc>
        <w:tc>
          <w:tcPr>
            <w:tcW w:w="0" w:type="auto"/>
            <w:tcBorders>
              <w:top w:val="single" w:sz="4" w:space="0" w:color="auto"/>
              <w:left w:val="single" w:sz="4" w:space="0" w:color="auto"/>
              <w:bottom w:val="single" w:sz="4" w:space="0" w:color="auto"/>
              <w:right w:val="single" w:sz="4" w:space="0" w:color="auto"/>
            </w:tcBorders>
            <w:hideMark/>
          </w:tcPr>
          <w:p w14:paraId="6D9C7262" w14:textId="77777777" w:rsidR="00436E1A" w:rsidRDefault="00436E1A">
            <w:pPr>
              <w:pStyle w:val="TAL"/>
              <w:rPr>
                <w:sz w:val="16"/>
              </w:rPr>
            </w:pPr>
            <w:r>
              <w:rPr>
                <w:sz w:val="16"/>
              </w:rPr>
              <w:t>-</w:t>
            </w:r>
          </w:p>
        </w:tc>
      </w:tr>
      <w:tr w:rsidR="00436E1A" w14:paraId="4CE8370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E75E2AF" w14:textId="77777777" w:rsidR="00436E1A" w:rsidRDefault="00436E1A">
            <w:pPr>
              <w:pStyle w:val="TAL"/>
              <w:rPr>
                <w:sz w:val="16"/>
              </w:rPr>
            </w:pPr>
            <w:r>
              <w:rPr>
                <w:sz w:val="16"/>
              </w:rPr>
              <w:t>R5-255093</w:t>
            </w:r>
          </w:p>
        </w:tc>
        <w:tc>
          <w:tcPr>
            <w:tcW w:w="0" w:type="auto"/>
            <w:tcBorders>
              <w:top w:val="single" w:sz="4" w:space="0" w:color="auto"/>
              <w:left w:val="single" w:sz="4" w:space="0" w:color="auto"/>
              <w:bottom w:val="single" w:sz="4" w:space="0" w:color="auto"/>
              <w:right w:val="single" w:sz="4" w:space="0" w:color="auto"/>
            </w:tcBorders>
            <w:hideMark/>
          </w:tcPr>
          <w:p w14:paraId="7B8628D7" w14:textId="77777777" w:rsidR="00436E1A" w:rsidRDefault="00436E1A">
            <w:pPr>
              <w:pStyle w:val="TAL"/>
              <w:rPr>
                <w:sz w:val="16"/>
              </w:rPr>
            </w:pPr>
            <w:r>
              <w:rPr>
                <w:sz w:val="16"/>
              </w:rPr>
              <w:t>Revised WID on UE Conformance - High power UE (power class 2) for NR FR1 FDD single band</w:t>
            </w:r>
          </w:p>
        </w:tc>
        <w:tc>
          <w:tcPr>
            <w:tcW w:w="0" w:type="auto"/>
            <w:tcBorders>
              <w:top w:val="single" w:sz="4" w:space="0" w:color="auto"/>
              <w:left w:val="single" w:sz="4" w:space="0" w:color="auto"/>
              <w:bottom w:val="single" w:sz="4" w:space="0" w:color="auto"/>
              <w:right w:val="single" w:sz="4" w:space="0" w:color="auto"/>
            </w:tcBorders>
            <w:hideMark/>
          </w:tcPr>
          <w:p w14:paraId="64D9B511"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F043BD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78B22C" w14:textId="77777777" w:rsidR="00436E1A" w:rsidRDefault="00436E1A">
            <w:pPr>
              <w:pStyle w:val="TAL"/>
              <w:rPr>
                <w:sz w:val="16"/>
              </w:rPr>
            </w:pPr>
            <w:r>
              <w:rPr>
                <w:sz w:val="16"/>
              </w:rPr>
              <w:t>R5-254962</w:t>
            </w:r>
          </w:p>
        </w:tc>
        <w:tc>
          <w:tcPr>
            <w:tcW w:w="0" w:type="auto"/>
            <w:tcBorders>
              <w:top w:val="single" w:sz="4" w:space="0" w:color="auto"/>
              <w:left w:val="single" w:sz="4" w:space="0" w:color="auto"/>
              <w:bottom w:val="single" w:sz="4" w:space="0" w:color="auto"/>
              <w:right w:val="single" w:sz="4" w:space="0" w:color="auto"/>
            </w:tcBorders>
            <w:hideMark/>
          </w:tcPr>
          <w:p w14:paraId="2158209F" w14:textId="77777777" w:rsidR="00436E1A" w:rsidRDefault="00436E1A">
            <w:pPr>
              <w:pStyle w:val="TAL"/>
              <w:rPr>
                <w:sz w:val="16"/>
              </w:rPr>
            </w:pPr>
            <w:r>
              <w:rPr>
                <w:sz w:val="16"/>
              </w:rPr>
              <w:t>-</w:t>
            </w:r>
          </w:p>
        </w:tc>
      </w:tr>
      <w:tr w:rsidR="00436E1A" w14:paraId="11CF0F6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394A58C" w14:textId="77777777" w:rsidR="00436E1A" w:rsidRDefault="00436E1A">
            <w:pPr>
              <w:pStyle w:val="TAL"/>
              <w:rPr>
                <w:sz w:val="16"/>
              </w:rPr>
            </w:pPr>
            <w:r>
              <w:rPr>
                <w:sz w:val="16"/>
              </w:rPr>
              <w:t>R5-255095</w:t>
            </w:r>
          </w:p>
        </w:tc>
        <w:tc>
          <w:tcPr>
            <w:tcW w:w="0" w:type="auto"/>
            <w:tcBorders>
              <w:top w:val="single" w:sz="4" w:space="0" w:color="auto"/>
              <w:left w:val="single" w:sz="4" w:space="0" w:color="auto"/>
              <w:bottom w:val="single" w:sz="4" w:space="0" w:color="auto"/>
              <w:right w:val="single" w:sz="4" w:space="0" w:color="auto"/>
            </w:tcBorders>
            <w:hideMark/>
          </w:tcPr>
          <w:p w14:paraId="789FABB2" w14:textId="77777777" w:rsidR="00436E1A" w:rsidRDefault="00436E1A">
            <w:pPr>
              <w:pStyle w:val="TAL"/>
              <w:rPr>
                <w:sz w:val="16"/>
              </w:rPr>
            </w:pPr>
            <w:r>
              <w:rPr>
                <w:sz w:val="16"/>
              </w:rPr>
              <w:t>Discussion of A-IoT Device Conformance Testing</w:t>
            </w:r>
          </w:p>
        </w:tc>
        <w:tc>
          <w:tcPr>
            <w:tcW w:w="0" w:type="auto"/>
            <w:tcBorders>
              <w:top w:val="single" w:sz="4" w:space="0" w:color="auto"/>
              <w:left w:val="single" w:sz="4" w:space="0" w:color="auto"/>
              <w:bottom w:val="single" w:sz="4" w:space="0" w:color="auto"/>
              <w:right w:val="single" w:sz="4" w:space="0" w:color="auto"/>
            </w:tcBorders>
            <w:hideMark/>
          </w:tcPr>
          <w:p w14:paraId="208AC294" w14:textId="77777777" w:rsidR="00436E1A" w:rsidRDefault="00436E1A">
            <w:pPr>
              <w:pStyle w:val="TAL"/>
              <w:rPr>
                <w:sz w:val="16"/>
              </w:rPr>
            </w:pPr>
            <w:r>
              <w:rPr>
                <w:sz w:val="16"/>
              </w:rPr>
              <w:t>CMCC, Huawei</w:t>
            </w:r>
          </w:p>
        </w:tc>
        <w:tc>
          <w:tcPr>
            <w:tcW w:w="0" w:type="auto"/>
            <w:tcBorders>
              <w:top w:val="single" w:sz="4" w:space="0" w:color="auto"/>
              <w:left w:val="single" w:sz="4" w:space="0" w:color="auto"/>
              <w:bottom w:val="single" w:sz="4" w:space="0" w:color="auto"/>
              <w:right w:val="single" w:sz="4" w:space="0" w:color="auto"/>
            </w:tcBorders>
            <w:hideMark/>
          </w:tcPr>
          <w:p w14:paraId="0657656F"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1DB199B" w14:textId="77777777" w:rsidR="00436E1A" w:rsidRDefault="00436E1A">
            <w:pPr>
              <w:pStyle w:val="TAL"/>
              <w:rPr>
                <w:sz w:val="16"/>
              </w:rPr>
            </w:pPr>
            <w:r>
              <w:rPr>
                <w:sz w:val="16"/>
              </w:rPr>
              <w:t>R5-253927</w:t>
            </w:r>
          </w:p>
        </w:tc>
        <w:tc>
          <w:tcPr>
            <w:tcW w:w="0" w:type="auto"/>
            <w:tcBorders>
              <w:top w:val="single" w:sz="4" w:space="0" w:color="auto"/>
              <w:left w:val="single" w:sz="4" w:space="0" w:color="auto"/>
              <w:bottom w:val="single" w:sz="4" w:space="0" w:color="auto"/>
              <w:right w:val="single" w:sz="4" w:space="0" w:color="auto"/>
            </w:tcBorders>
            <w:hideMark/>
          </w:tcPr>
          <w:p w14:paraId="2D7237AF" w14:textId="77777777" w:rsidR="00436E1A" w:rsidRDefault="00436E1A">
            <w:pPr>
              <w:pStyle w:val="TAL"/>
              <w:rPr>
                <w:sz w:val="16"/>
              </w:rPr>
            </w:pPr>
            <w:r>
              <w:rPr>
                <w:sz w:val="16"/>
              </w:rPr>
              <w:t>-</w:t>
            </w:r>
          </w:p>
        </w:tc>
      </w:tr>
      <w:tr w:rsidR="00436E1A" w14:paraId="342ADA1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F8E287F" w14:textId="77777777" w:rsidR="00436E1A" w:rsidRDefault="00436E1A">
            <w:pPr>
              <w:pStyle w:val="TAL"/>
              <w:rPr>
                <w:sz w:val="16"/>
              </w:rPr>
            </w:pPr>
            <w:r>
              <w:rPr>
                <w:sz w:val="16"/>
              </w:rPr>
              <w:t>R5-255096</w:t>
            </w:r>
          </w:p>
        </w:tc>
        <w:tc>
          <w:tcPr>
            <w:tcW w:w="0" w:type="auto"/>
            <w:tcBorders>
              <w:top w:val="single" w:sz="4" w:space="0" w:color="auto"/>
              <w:left w:val="single" w:sz="4" w:space="0" w:color="auto"/>
              <w:bottom w:val="single" w:sz="4" w:space="0" w:color="auto"/>
              <w:right w:val="single" w:sz="4" w:space="0" w:color="auto"/>
            </w:tcBorders>
            <w:hideMark/>
          </w:tcPr>
          <w:p w14:paraId="1BB480AE" w14:textId="77777777" w:rsidR="00436E1A" w:rsidRDefault="00436E1A">
            <w:pPr>
              <w:pStyle w:val="TAL"/>
              <w:rPr>
                <w:sz w:val="16"/>
              </w:rPr>
            </w:pPr>
            <w:r>
              <w:rPr>
                <w:sz w:val="16"/>
              </w:rPr>
              <w:t>Handling of test frequency tables containing too many BW combinations.</w:t>
            </w:r>
          </w:p>
        </w:tc>
        <w:tc>
          <w:tcPr>
            <w:tcW w:w="0" w:type="auto"/>
            <w:tcBorders>
              <w:top w:val="single" w:sz="4" w:space="0" w:color="auto"/>
              <w:left w:val="single" w:sz="4" w:space="0" w:color="auto"/>
              <w:bottom w:val="single" w:sz="4" w:space="0" w:color="auto"/>
              <w:right w:val="single" w:sz="4" w:space="0" w:color="auto"/>
            </w:tcBorders>
            <w:hideMark/>
          </w:tcPr>
          <w:p w14:paraId="76B9664E"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96A909"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BDF8AEC" w14:textId="77777777" w:rsidR="00436E1A" w:rsidRDefault="00436E1A">
            <w:pPr>
              <w:pStyle w:val="TAL"/>
              <w:rPr>
                <w:sz w:val="16"/>
              </w:rPr>
            </w:pPr>
            <w:r>
              <w:rPr>
                <w:sz w:val="16"/>
              </w:rPr>
              <w:t>R5-254694</w:t>
            </w:r>
          </w:p>
        </w:tc>
        <w:tc>
          <w:tcPr>
            <w:tcW w:w="0" w:type="auto"/>
            <w:tcBorders>
              <w:top w:val="single" w:sz="4" w:space="0" w:color="auto"/>
              <w:left w:val="single" w:sz="4" w:space="0" w:color="auto"/>
              <w:bottom w:val="single" w:sz="4" w:space="0" w:color="auto"/>
              <w:right w:val="single" w:sz="4" w:space="0" w:color="auto"/>
            </w:tcBorders>
            <w:hideMark/>
          </w:tcPr>
          <w:p w14:paraId="59E1529B" w14:textId="77777777" w:rsidR="00436E1A" w:rsidRDefault="00436E1A">
            <w:pPr>
              <w:pStyle w:val="TAL"/>
              <w:rPr>
                <w:sz w:val="16"/>
              </w:rPr>
            </w:pPr>
            <w:r>
              <w:rPr>
                <w:sz w:val="16"/>
              </w:rPr>
              <w:t>-</w:t>
            </w:r>
          </w:p>
        </w:tc>
      </w:tr>
      <w:tr w:rsidR="00436E1A" w14:paraId="36575DF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AFDF075" w14:textId="77777777" w:rsidR="00436E1A" w:rsidRDefault="00436E1A">
            <w:pPr>
              <w:pStyle w:val="TAL"/>
              <w:rPr>
                <w:sz w:val="16"/>
              </w:rPr>
            </w:pPr>
            <w:r>
              <w:rPr>
                <w:sz w:val="16"/>
              </w:rPr>
              <w:t>R5-255097</w:t>
            </w:r>
          </w:p>
        </w:tc>
        <w:tc>
          <w:tcPr>
            <w:tcW w:w="0" w:type="auto"/>
            <w:tcBorders>
              <w:top w:val="single" w:sz="4" w:space="0" w:color="auto"/>
              <w:left w:val="single" w:sz="4" w:space="0" w:color="auto"/>
              <w:bottom w:val="single" w:sz="4" w:space="0" w:color="auto"/>
              <w:right w:val="single" w:sz="4" w:space="0" w:color="auto"/>
            </w:tcBorders>
            <w:hideMark/>
          </w:tcPr>
          <w:p w14:paraId="2AFEB09E" w14:textId="77777777" w:rsidR="00436E1A" w:rsidRDefault="00436E1A">
            <w:pPr>
              <w:pStyle w:val="TAL"/>
              <w:rPr>
                <w:sz w:val="16"/>
              </w:rPr>
            </w:pPr>
            <w:r>
              <w:rPr>
                <w:sz w:val="16"/>
              </w:rPr>
              <w:t>update to NR-NTN specific common clause</w:t>
            </w:r>
          </w:p>
        </w:tc>
        <w:tc>
          <w:tcPr>
            <w:tcW w:w="0" w:type="auto"/>
            <w:tcBorders>
              <w:top w:val="single" w:sz="4" w:space="0" w:color="auto"/>
              <w:left w:val="single" w:sz="4" w:space="0" w:color="auto"/>
              <w:bottom w:val="single" w:sz="4" w:space="0" w:color="auto"/>
              <w:right w:val="single" w:sz="4" w:space="0" w:color="auto"/>
            </w:tcBorders>
            <w:hideMark/>
          </w:tcPr>
          <w:p w14:paraId="07CA5779"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788A67A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B7D320" w14:textId="77777777" w:rsidR="00436E1A" w:rsidRDefault="00436E1A">
            <w:pPr>
              <w:pStyle w:val="TAL"/>
              <w:rPr>
                <w:sz w:val="16"/>
              </w:rPr>
            </w:pPr>
            <w:r>
              <w:rPr>
                <w:sz w:val="16"/>
              </w:rPr>
              <w:t>R5-254884</w:t>
            </w:r>
          </w:p>
        </w:tc>
        <w:tc>
          <w:tcPr>
            <w:tcW w:w="0" w:type="auto"/>
            <w:tcBorders>
              <w:top w:val="single" w:sz="4" w:space="0" w:color="auto"/>
              <w:left w:val="single" w:sz="4" w:space="0" w:color="auto"/>
              <w:bottom w:val="single" w:sz="4" w:space="0" w:color="auto"/>
              <w:right w:val="single" w:sz="4" w:space="0" w:color="auto"/>
            </w:tcBorders>
            <w:hideMark/>
          </w:tcPr>
          <w:p w14:paraId="572B61E4" w14:textId="77777777" w:rsidR="00436E1A" w:rsidRDefault="00436E1A">
            <w:pPr>
              <w:pStyle w:val="TAL"/>
              <w:rPr>
                <w:sz w:val="16"/>
              </w:rPr>
            </w:pPr>
            <w:r>
              <w:rPr>
                <w:sz w:val="16"/>
              </w:rPr>
              <w:t>-</w:t>
            </w:r>
          </w:p>
        </w:tc>
      </w:tr>
      <w:tr w:rsidR="00436E1A" w14:paraId="4A01AA5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0BD9DE8" w14:textId="77777777" w:rsidR="00436E1A" w:rsidRDefault="00436E1A">
            <w:pPr>
              <w:pStyle w:val="TAL"/>
              <w:rPr>
                <w:sz w:val="16"/>
              </w:rPr>
            </w:pPr>
            <w:r>
              <w:rPr>
                <w:sz w:val="16"/>
              </w:rPr>
              <w:t>R5-255098</w:t>
            </w:r>
          </w:p>
        </w:tc>
        <w:tc>
          <w:tcPr>
            <w:tcW w:w="0" w:type="auto"/>
            <w:tcBorders>
              <w:top w:val="single" w:sz="4" w:space="0" w:color="auto"/>
              <w:left w:val="single" w:sz="4" w:space="0" w:color="auto"/>
              <w:bottom w:val="single" w:sz="4" w:space="0" w:color="auto"/>
              <w:right w:val="single" w:sz="4" w:space="0" w:color="auto"/>
            </w:tcBorders>
            <w:hideMark/>
          </w:tcPr>
          <w:p w14:paraId="155FB5CF" w14:textId="77777777" w:rsidR="00436E1A" w:rsidRDefault="00436E1A">
            <w:pPr>
              <w:pStyle w:val="TAL"/>
              <w:rPr>
                <w:sz w:val="16"/>
              </w:rPr>
            </w:pPr>
            <w:r>
              <w:rPr>
                <w:sz w:val="16"/>
              </w:rPr>
              <w:t>New WID on Conformance - Solutions for Ambient IoT (Internet of Things) in NR</w:t>
            </w:r>
          </w:p>
        </w:tc>
        <w:tc>
          <w:tcPr>
            <w:tcW w:w="0" w:type="auto"/>
            <w:tcBorders>
              <w:top w:val="single" w:sz="4" w:space="0" w:color="auto"/>
              <w:left w:val="single" w:sz="4" w:space="0" w:color="auto"/>
              <w:bottom w:val="single" w:sz="4" w:space="0" w:color="auto"/>
              <w:right w:val="single" w:sz="4" w:space="0" w:color="auto"/>
            </w:tcBorders>
            <w:hideMark/>
          </w:tcPr>
          <w:p w14:paraId="13CE8897" w14:textId="77777777" w:rsidR="00436E1A" w:rsidRDefault="00436E1A">
            <w:pPr>
              <w:pStyle w:val="TAL"/>
              <w:rPr>
                <w:sz w:val="16"/>
              </w:rPr>
            </w:pPr>
            <w:r>
              <w:rPr>
                <w:sz w:val="16"/>
              </w:rPr>
              <w:t>CMCC, Huawei</w:t>
            </w:r>
          </w:p>
        </w:tc>
        <w:tc>
          <w:tcPr>
            <w:tcW w:w="0" w:type="auto"/>
            <w:tcBorders>
              <w:top w:val="single" w:sz="4" w:space="0" w:color="auto"/>
              <w:left w:val="single" w:sz="4" w:space="0" w:color="auto"/>
              <w:bottom w:val="single" w:sz="4" w:space="0" w:color="auto"/>
              <w:right w:val="single" w:sz="4" w:space="0" w:color="auto"/>
            </w:tcBorders>
            <w:hideMark/>
          </w:tcPr>
          <w:p w14:paraId="755AB9C8"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4961EF3" w14:textId="77777777" w:rsidR="00436E1A" w:rsidRDefault="00436E1A">
            <w:pPr>
              <w:pStyle w:val="TAL"/>
              <w:rPr>
                <w:sz w:val="16"/>
              </w:rPr>
            </w:pPr>
            <w:r>
              <w:rPr>
                <w:sz w:val="16"/>
              </w:rPr>
              <w:t>R5-253928</w:t>
            </w:r>
          </w:p>
        </w:tc>
        <w:tc>
          <w:tcPr>
            <w:tcW w:w="0" w:type="auto"/>
            <w:tcBorders>
              <w:top w:val="single" w:sz="4" w:space="0" w:color="auto"/>
              <w:left w:val="single" w:sz="4" w:space="0" w:color="auto"/>
              <w:bottom w:val="single" w:sz="4" w:space="0" w:color="auto"/>
              <w:right w:val="single" w:sz="4" w:space="0" w:color="auto"/>
            </w:tcBorders>
            <w:hideMark/>
          </w:tcPr>
          <w:p w14:paraId="7E2E1C53" w14:textId="77777777" w:rsidR="00436E1A" w:rsidRDefault="00436E1A">
            <w:pPr>
              <w:pStyle w:val="TAL"/>
              <w:rPr>
                <w:sz w:val="16"/>
              </w:rPr>
            </w:pPr>
            <w:r>
              <w:rPr>
                <w:sz w:val="16"/>
              </w:rPr>
              <w:t>-</w:t>
            </w:r>
          </w:p>
        </w:tc>
      </w:tr>
      <w:tr w:rsidR="00436E1A" w14:paraId="766EE6C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CF1A8B2" w14:textId="77777777" w:rsidR="00436E1A" w:rsidRDefault="00436E1A">
            <w:pPr>
              <w:pStyle w:val="TAL"/>
              <w:rPr>
                <w:sz w:val="16"/>
              </w:rPr>
            </w:pPr>
            <w:r>
              <w:rPr>
                <w:sz w:val="16"/>
              </w:rPr>
              <w:t>R5-255099</w:t>
            </w:r>
          </w:p>
        </w:tc>
        <w:tc>
          <w:tcPr>
            <w:tcW w:w="0" w:type="auto"/>
            <w:tcBorders>
              <w:top w:val="single" w:sz="4" w:space="0" w:color="auto"/>
              <w:left w:val="single" w:sz="4" w:space="0" w:color="auto"/>
              <w:bottom w:val="single" w:sz="4" w:space="0" w:color="auto"/>
              <w:right w:val="single" w:sz="4" w:space="0" w:color="auto"/>
            </w:tcBorders>
            <w:hideMark/>
          </w:tcPr>
          <w:p w14:paraId="1DE1989F" w14:textId="77777777" w:rsidR="00436E1A" w:rsidRDefault="00436E1A">
            <w:pPr>
              <w:pStyle w:val="TAL"/>
              <w:rPr>
                <w:sz w:val="16"/>
              </w:rPr>
            </w:pPr>
            <w:r>
              <w:rPr>
                <w:sz w:val="16"/>
              </w:rPr>
              <w:t>Applicability of E-UTRA - NR SA FR1 E-UTRA cell re-selection to higher-priority NR target cell for 2 Rx UE test case</w:t>
            </w:r>
          </w:p>
        </w:tc>
        <w:tc>
          <w:tcPr>
            <w:tcW w:w="0" w:type="auto"/>
            <w:tcBorders>
              <w:top w:val="single" w:sz="4" w:space="0" w:color="auto"/>
              <w:left w:val="single" w:sz="4" w:space="0" w:color="auto"/>
              <w:bottom w:val="single" w:sz="4" w:space="0" w:color="auto"/>
              <w:right w:val="single" w:sz="4" w:space="0" w:color="auto"/>
            </w:tcBorders>
            <w:hideMark/>
          </w:tcPr>
          <w:p w14:paraId="72A8CB13"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83846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7B177E" w14:textId="77777777" w:rsidR="00436E1A" w:rsidRDefault="00436E1A">
            <w:pPr>
              <w:pStyle w:val="TAL"/>
              <w:rPr>
                <w:sz w:val="16"/>
              </w:rPr>
            </w:pPr>
            <w:r>
              <w:rPr>
                <w:sz w:val="16"/>
              </w:rPr>
              <w:t>R5-255340</w:t>
            </w:r>
          </w:p>
        </w:tc>
        <w:tc>
          <w:tcPr>
            <w:tcW w:w="0" w:type="auto"/>
            <w:tcBorders>
              <w:top w:val="single" w:sz="4" w:space="0" w:color="auto"/>
              <w:left w:val="single" w:sz="4" w:space="0" w:color="auto"/>
              <w:bottom w:val="single" w:sz="4" w:space="0" w:color="auto"/>
              <w:right w:val="single" w:sz="4" w:space="0" w:color="auto"/>
            </w:tcBorders>
            <w:hideMark/>
          </w:tcPr>
          <w:p w14:paraId="6D411FD4" w14:textId="77777777" w:rsidR="00436E1A" w:rsidRDefault="00436E1A">
            <w:pPr>
              <w:pStyle w:val="TAL"/>
              <w:rPr>
                <w:sz w:val="16"/>
              </w:rPr>
            </w:pPr>
            <w:r>
              <w:rPr>
                <w:sz w:val="16"/>
              </w:rPr>
              <w:t>-</w:t>
            </w:r>
          </w:p>
        </w:tc>
      </w:tr>
      <w:tr w:rsidR="00436E1A" w14:paraId="55074B3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79917C6" w14:textId="77777777" w:rsidR="00436E1A" w:rsidRDefault="00436E1A">
            <w:pPr>
              <w:pStyle w:val="TAL"/>
              <w:rPr>
                <w:sz w:val="16"/>
              </w:rPr>
            </w:pPr>
            <w:r>
              <w:rPr>
                <w:sz w:val="16"/>
              </w:rPr>
              <w:t>R5-255101</w:t>
            </w:r>
          </w:p>
        </w:tc>
        <w:tc>
          <w:tcPr>
            <w:tcW w:w="0" w:type="auto"/>
            <w:tcBorders>
              <w:top w:val="single" w:sz="4" w:space="0" w:color="auto"/>
              <w:left w:val="single" w:sz="4" w:space="0" w:color="auto"/>
              <w:bottom w:val="single" w:sz="4" w:space="0" w:color="auto"/>
              <w:right w:val="single" w:sz="4" w:space="0" w:color="auto"/>
            </w:tcBorders>
            <w:hideMark/>
          </w:tcPr>
          <w:p w14:paraId="6731BD8D" w14:textId="77777777" w:rsidR="00436E1A" w:rsidRDefault="00436E1A">
            <w:pPr>
              <w:pStyle w:val="TAL"/>
              <w:rPr>
                <w:sz w:val="16"/>
              </w:rPr>
            </w:pPr>
            <w:r>
              <w:rPr>
                <w:sz w:val="16"/>
              </w:rPr>
              <w:t>Revised WID on UE Conformance Test Aspects - Expanded and improved NR positioning</w:t>
            </w:r>
          </w:p>
        </w:tc>
        <w:tc>
          <w:tcPr>
            <w:tcW w:w="0" w:type="auto"/>
            <w:tcBorders>
              <w:top w:val="single" w:sz="4" w:space="0" w:color="auto"/>
              <w:left w:val="single" w:sz="4" w:space="0" w:color="auto"/>
              <w:bottom w:val="single" w:sz="4" w:space="0" w:color="auto"/>
              <w:right w:val="single" w:sz="4" w:space="0" w:color="auto"/>
            </w:tcBorders>
            <w:hideMark/>
          </w:tcPr>
          <w:p w14:paraId="7A41B405"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5A40FF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044839" w14:textId="77777777" w:rsidR="00436E1A" w:rsidRDefault="00436E1A">
            <w:pPr>
              <w:pStyle w:val="TAL"/>
              <w:rPr>
                <w:sz w:val="16"/>
              </w:rPr>
            </w:pPr>
            <w:r>
              <w:rPr>
                <w:sz w:val="16"/>
              </w:rPr>
              <w:t>R5-253865</w:t>
            </w:r>
          </w:p>
        </w:tc>
        <w:tc>
          <w:tcPr>
            <w:tcW w:w="0" w:type="auto"/>
            <w:tcBorders>
              <w:top w:val="single" w:sz="4" w:space="0" w:color="auto"/>
              <w:left w:val="single" w:sz="4" w:space="0" w:color="auto"/>
              <w:bottom w:val="single" w:sz="4" w:space="0" w:color="auto"/>
              <w:right w:val="single" w:sz="4" w:space="0" w:color="auto"/>
            </w:tcBorders>
            <w:hideMark/>
          </w:tcPr>
          <w:p w14:paraId="39538AF9" w14:textId="77777777" w:rsidR="00436E1A" w:rsidRDefault="00436E1A">
            <w:pPr>
              <w:pStyle w:val="TAL"/>
              <w:rPr>
                <w:sz w:val="16"/>
              </w:rPr>
            </w:pPr>
            <w:r>
              <w:rPr>
                <w:sz w:val="16"/>
              </w:rPr>
              <w:t>-</w:t>
            </w:r>
          </w:p>
        </w:tc>
      </w:tr>
      <w:tr w:rsidR="00436E1A" w14:paraId="3982B87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3DE9318" w14:textId="77777777" w:rsidR="00436E1A" w:rsidRDefault="00436E1A">
            <w:pPr>
              <w:pStyle w:val="TAL"/>
              <w:rPr>
                <w:sz w:val="16"/>
              </w:rPr>
            </w:pPr>
            <w:r>
              <w:rPr>
                <w:sz w:val="16"/>
              </w:rPr>
              <w:t>R5-255102</w:t>
            </w:r>
          </w:p>
        </w:tc>
        <w:tc>
          <w:tcPr>
            <w:tcW w:w="0" w:type="auto"/>
            <w:tcBorders>
              <w:top w:val="single" w:sz="4" w:space="0" w:color="auto"/>
              <w:left w:val="single" w:sz="4" w:space="0" w:color="auto"/>
              <w:bottom w:val="single" w:sz="4" w:space="0" w:color="auto"/>
              <w:right w:val="single" w:sz="4" w:space="0" w:color="auto"/>
            </w:tcBorders>
            <w:hideMark/>
          </w:tcPr>
          <w:p w14:paraId="5CBDC613" w14:textId="77777777" w:rsidR="00436E1A" w:rsidRDefault="00436E1A">
            <w:pPr>
              <w:pStyle w:val="TAL"/>
              <w:rPr>
                <w:sz w:val="16"/>
              </w:rPr>
            </w:pPr>
            <w:r>
              <w:rPr>
                <w:sz w:val="16"/>
              </w:rPr>
              <w:t>Revised WID on UE Conformance - New Rel-19 NR licensed bands and extension of existing NR bands</w:t>
            </w:r>
          </w:p>
        </w:tc>
        <w:tc>
          <w:tcPr>
            <w:tcW w:w="0" w:type="auto"/>
            <w:tcBorders>
              <w:top w:val="single" w:sz="4" w:space="0" w:color="auto"/>
              <w:left w:val="single" w:sz="4" w:space="0" w:color="auto"/>
              <w:bottom w:val="single" w:sz="4" w:space="0" w:color="auto"/>
              <w:right w:val="single" w:sz="4" w:space="0" w:color="auto"/>
            </w:tcBorders>
            <w:hideMark/>
          </w:tcPr>
          <w:p w14:paraId="7764B63E" w14:textId="77777777" w:rsidR="00436E1A" w:rsidRDefault="00436E1A">
            <w:pPr>
              <w:pStyle w:val="TAL"/>
              <w:rPr>
                <w:sz w:val="16"/>
              </w:rPr>
            </w:pPr>
            <w:r>
              <w:rPr>
                <w:sz w:val="16"/>
              </w:rPr>
              <w:t>Huawei, HiSilicon, China Telecom</w:t>
            </w:r>
          </w:p>
        </w:tc>
        <w:tc>
          <w:tcPr>
            <w:tcW w:w="0" w:type="auto"/>
            <w:tcBorders>
              <w:top w:val="single" w:sz="4" w:space="0" w:color="auto"/>
              <w:left w:val="single" w:sz="4" w:space="0" w:color="auto"/>
              <w:bottom w:val="single" w:sz="4" w:space="0" w:color="auto"/>
              <w:right w:val="single" w:sz="4" w:space="0" w:color="auto"/>
            </w:tcBorders>
            <w:hideMark/>
          </w:tcPr>
          <w:p w14:paraId="6DB0659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35BEC0" w14:textId="77777777" w:rsidR="00436E1A" w:rsidRDefault="00436E1A">
            <w:pPr>
              <w:pStyle w:val="TAL"/>
              <w:rPr>
                <w:sz w:val="16"/>
              </w:rPr>
            </w:pPr>
            <w:r>
              <w:rPr>
                <w:sz w:val="16"/>
              </w:rPr>
              <w:t>R5-254454</w:t>
            </w:r>
          </w:p>
        </w:tc>
        <w:tc>
          <w:tcPr>
            <w:tcW w:w="0" w:type="auto"/>
            <w:tcBorders>
              <w:top w:val="single" w:sz="4" w:space="0" w:color="auto"/>
              <w:left w:val="single" w:sz="4" w:space="0" w:color="auto"/>
              <w:bottom w:val="single" w:sz="4" w:space="0" w:color="auto"/>
              <w:right w:val="single" w:sz="4" w:space="0" w:color="auto"/>
            </w:tcBorders>
            <w:hideMark/>
          </w:tcPr>
          <w:p w14:paraId="5FE39973" w14:textId="77777777" w:rsidR="00436E1A" w:rsidRDefault="00436E1A">
            <w:pPr>
              <w:pStyle w:val="TAL"/>
              <w:rPr>
                <w:sz w:val="16"/>
              </w:rPr>
            </w:pPr>
            <w:r>
              <w:rPr>
                <w:sz w:val="16"/>
              </w:rPr>
              <w:t>-</w:t>
            </w:r>
          </w:p>
        </w:tc>
      </w:tr>
      <w:tr w:rsidR="00436E1A" w14:paraId="3FA2E54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EC0925" w14:textId="77777777" w:rsidR="00436E1A" w:rsidRDefault="00436E1A">
            <w:pPr>
              <w:pStyle w:val="TAL"/>
              <w:rPr>
                <w:sz w:val="16"/>
              </w:rPr>
            </w:pPr>
            <w:r>
              <w:rPr>
                <w:sz w:val="16"/>
              </w:rPr>
              <w:t>R5-255103</w:t>
            </w:r>
          </w:p>
        </w:tc>
        <w:tc>
          <w:tcPr>
            <w:tcW w:w="0" w:type="auto"/>
            <w:tcBorders>
              <w:top w:val="single" w:sz="4" w:space="0" w:color="auto"/>
              <w:left w:val="single" w:sz="4" w:space="0" w:color="auto"/>
              <w:bottom w:val="single" w:sz="4" w:space="0" w:color="auto"/>
              <w:right w:val="single" w:sz="4" w:space="0" w:color="auto"/>
            </w:tcBorders>
            <w:hideMark/>
          </w:tcPr>
          <w:p w14:paraId="0827AEB4" w14:textId="77777777" w:rsidR="00436E1A" w:rsidRDefault="00436E1A">
            <w:pPr>
              <w:pStyle w:val="TAL"/>
              <w:rPr>
                <w:sz w:val="16"/>
              </w:rPr>
            </w:pPr>
            <w:r>
              <w:rPr>
                <w:sz w:val="16"/>
              </w:rPr>
              <w:t>Candidate specs for release upgrade after RAN5#108</w:t>
            </w:r>
          </w:p>
        </w:tc>
        <w:tc>
          <w:tcPr>
            <w:tcW w:w="0" w:type="auto"/>
            <w:tcBorders>
              <w:top w:val="single" w:sz="4" w:space="0" w:color="auto"/>
              <w:left w:val="single" w:sz="4" w:space="0" w:color="auto"/>
              <w:bottom w:val="single" w:sz="4" w:space="0" w:color="auto"/>
              <w:right w:val="single" w:sz="4" w:space="0" w:color="auto"/>
            </w:tcBorders>
            <w:hideMark/>
          </w:tcPr>
          <w:p w14:paraId="7565F632"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3A2CEF4"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7EA4AF7" w14:textId="77777777" w:rsidR="00436E1A" w:rsidRDefault="00436E1A">
            <w:pPr>
              <w:pStyle w:val="TAL"/>
              <w:rPr>
                <w:sz w:val="16"/>
              </w:rPr>
            </w:pPr>
            <w:r>
              <w:rPr>
                <w:sz w:val="16"/>
              </w:rPr>
              <w:t>R5-254901</w:t>
            </w:r>
          </w:p>
        </w:tc>
        <w:tc>
          <w:tcPr>
            <w:tcW w:w="0" w:type="auto"/>
            <w:tcBorders>
              <w:top w:val="single" w:sz="4" w:space="0" w:color="auto"/>
              <w:left w:val="single" w:sz="4" w:space="0" w:color="auto"/>
              <w:bottom w:val="single" w:sz="4" w:space="0" w:color="auto"/>
              <w:right w:val="single" w:sz="4" w:space="0" w:color="auto"/>
            </w:tcBorders>
            <w:hideMark/>
          </w:tcPr>
          <w:p w14:paraId="724AEE3F" w14:textId="77777777" w:rsidR="00436E1A" w:rsidRDefault="00436E1A">
            <w:pPr>
              <w:pStyle w:val="TAL"/>
              <w:rPr>
                <w:sz w:val="16"/>
              </w:rPr>
            </w:pPr>
            <w:r>
              <w:rPr>
                <w:sz w:val="16"/>
              </w:rPr>
              <w:t>-</w:t>
            </w:r>
          </w:p>
        </w:tc>
      </w:tr>
      <w:tr w:rsidR="00436E1A" w14:paraId="03B9C54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433234" w14:textId="77777777" w:rsidR="00436E1A" w:rsidRDefault="00436E1A">
            <w:pPr>
              <w:pStyle w:val="TAL"/>
              <w:rPr>
                <w:sz w:val="16"/>
              </w:rPr>
            </w:pPr>
            <w:r>
              <w:rPr>
                <w:sz w:val="16"/>
              </w:rPr>
              <w:t>R5-255104</w:t>
            </w:r>
          </w:p>
        </w:tc>
        <w:tc>
          <w:tcPr>
            <w:tcW w:w="0" w:type="auto"/>
            <w:tcBorders>
              <w:top w:val="single" w:sz="4" w:space="0" w:color="auto"/>
              <w:left w:val="single" w:sz="4" w:space="0" w:color="auto"/>
              <w:bottom w:val="single" w:sz="4" w:space="0" w:color="auto"/>
              <w:right w:val="single" w:sz="4" w:space="0" w:color="auto"/>
            </w:tcBorders>
            <w:hideMark/>
          </w:tcPr>
          <w:p w14:paraId="17E9EB6E" w14:textId="77777777" w:rsidR="00436E1A" w:rsidRDefault="00436E1A">
            <w:pPr>
              <w:pStyle w:val="TAL"/>
              <w:rPr>
                <w:sz w:val="16"/>
              </w:rPr>
            </w:pPr>
            <w:r>
              <w:rPr>
                <w:sz w:val="16"/>
              </w:rPr>
              <w:t>Addition of new test case 6.9.1</w:t>
            </w:r>
          </w:p>
        </w:tc>
        <w:tc>
          <w:tcPr>
            <w:tcW w:w="0" w:type="auto"/>
            <w:tcBorders>
              <w:top w:val="single" w:sz="4" w:space="0" w:color="auto"/>
              <w:left w:val="single" w:sz="4" w:space="0" w:color="auto"/>
              <w:bottom w:val="single" w:sz="4" w:space="0" w:color="auto"/>
              <w:right w:val="single" w:sz="4" w:space="0" w:color="auto"/>
            </w:tcBorders>
            <w:hideMark/>
          </w:tcPr>
          <w:p w14:paraId="03F99C14" w14:textId="77777777" w:rsidR="00436E1A" w:rsidRDefault="00436E1A">
            <w:pPr>
              <w:pStyle w:val="TAL"/>
              <w:rPr>
                <w:sz w:val="16"/>
              </w:rPr>
            </w:pPr>
            <w:r>
              <w:rPr>
                <w:sz w:val="16"/>
              </w:rPr>
              <w:t>Samsung R&amp;D Institute UK, Ericsson, FirstNet, Element</w:t>
            </w:r>
          </w:p>
        </w:tc>
        <w:tc>
          <w:tcPr>
            <w:tcW w:w="0" w:type="auto"/>
            <w:tcBorders>
              <w:top w:val="single" w:sz="4" w:space="0" w:color="auto"/>
              <w:left w:val="single" w:sz="4" w:space="0" w:color="auto"/>
              <w:bottom w:val="single" w:sz="4" w:space="0" w:color="auto"/>
              <w:right w:val="single" w:sz="4" w:space="0" w:color="auto"/>
            </w:tcBorders>
            <w:hideMark/>
          </w:tcPr>
          <w:p w14:paraId="19E558D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8D5AEA" w14:textId="77777777" w:rsidR="00436E1A" w:rsidRDefault="00436E1A">
            <w:pPr>
              <w:pStyle w:val="TAL"/>
              <w:rPr>
                <w:sz w:val="16"/>
              </w:rPr>
            </w:pPr>
            <w:r>
              <w:rPr>
                <w:sz w:val="16"/>
              </w:rPr>
              <w:t>R5-255077</w:t>
            </w:r>
          </w:p>
        </w:tc>
        <w:tc>
          <w:tcPr>
            <w:tcW w:w="0" w:type="auto"/>
            <w:tcBorders>
              <w:top w:val="single" w:sz="4" w:space="0" w:color="auto"/>
              <w:left w:val="single" w:sz="4" w:space="0" w:color="auto"/>
              <w:bottom w:val="single" w:sz="4" w:space="0" w:color="auto"/>
              <w:right w:val="single" w:sz="4" w:space="0" w:color="auto"/>
            </w:tcBorders>
            <w:hideMark/>
          </w:tcPr>
          <w:p w14:paraId="5FE588B1" w14:textId="77777777" w:rsidR="00436E1A" w:rsidRDefault="00436E1A">
            <w:pPr>
              <w:pStyle w:val="TAL"/>
              <w:rPr>
                <w:sz w:val="16"/>
              </w:rPr>
            </w:pPr>
            <w:r>
              <w:rPr>
                <w:sz w:val="16"/>
              </w:rPr>
              <w:t>-</w:t>
            </w:r>
          </w:p>
        </w:tc>
      </w:tr>
      <w:tr w:rsidR="00436E1A" w14:paraId="2E9D094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8D2A3AB" w14:textId="77777777" w:rsidR="00436E1A" w:rsidRDefault="00436E1A">
            <w:pPr>
              <w:pStyle w:val="TAL"/>
              <w:rPr>
                <w:sz w:val="16"/>
              </w:rPr>
            </w:pPr>
            <w:r>
              <w:rPr>
                <w:sz w:val="16"/>
              </w:rPr>
              <w:t>R5-255105</w:t>
            </w:r>
          </w:p>
        </w:tc>
        <w:tc>
          <w:tcPr>
            <w:tcW w:w="0" w:type="auto"/>
            <w:tcBorders>
              <w:top w:val="single" w:sz="4" w:space="0" w:color="auto"/>
              <w:left w:val="single" w:sz="4" w:space="0" w:color="auto"/>
              <w:bottom w:val="single" w:sz="4" w:space="0" w:color="auto"/>
              <w:right w:val="single" w:sz="4" w:space="0" w:color="auto"/>
            </w:tcBorders>
            <w:hideMark/>
          </w:tcPr>
          <w:p w14:paraId="13DD8D4C" w14:textId="77777777" w:rsidR="00436E1A" w:rsidRDefault="00436E1A">
            <w:pPr>
              <w:pStyle w:val="TAL"/>
              <w:rPr>
                <w:sz w:val="16"/>
              </w:rPr>
            </w:pPr>
            <w:r>
              <w:rPr>
                <w:sz w:val="16"/>
              </w:rPr>
              <w:t>Correction to EMM test case 9.2.3.3.1</w:t>
            </w:r>
          </w:p>
        </w:tc>
        <w:tc>
          <w:tcPr>
            <w:tcW w:w="0" w:type="auto"/>
            <w:tcBorders>
              <w:top w:val="single" w:sz="4" w:space="0" w:color="auto"/>
              <w:left w:val="single" w:sz="4" w:space="0" w:color="auto"/>
              <w:bottom w:val="single" w:sz="4" w:space="0" w:color="auto"/>
              <w:right w:val="single" w:sz="4" w:space="0" w:color="auto"/>
            </w:tcBorders>
            <w:hideMark/>
          </w:tcPr>
          <w:p w14:paraId="35825C99" w14:textId="77777777" w:rsidR="00436E1A" w:rsidRDefault="00436E1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6527381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9EBFE4" w14:textId="77777777" w:rsidR="00436E1A" w:rsidRDefault="00436E1A">
            <w:pPr>
              <w:pStyle w:val="TAL"/>
              <w:rPr>
                <w:sz w:val="16"/>
              </w:rPr>
            </w:pPr>
            <w:r>
              <w:rPr>
                <w:sz w:val="16"/>
              </w:rPr>
              <w:t>R5-254928</w:t>
            </w:r>
          </w:p>
        </w:tc>
        <w:tc>
          <w:tcPr>
            <w:tcW w:w="0" w:type="auto"/>
            <w:tcBorders>
              <w:top w:val="single" w:sz="4" w:space="0" w:color="auto"/>
              <w:left w:val="single" w:sz="4" w:space="0" w:color="auto"/>
              <w:bottom w:val="single" w:sz="4" w:space="0" w:color="auto"/>
              <w:right w:val="single" w:sz="4" w:space="0" w:color="auto"/>
            </w:tcBorders>
            <w:hideMark/>
          </w:tcPr>
          <w:p w14:paraId="61344DE4" w14:textId="77777777" w:rsidR="00436E1A" w:rsidRDefault="00436E1A">
            <w:pPr>
              <w:pStyle w:val="TAL"/>
              <w:rPr>
                <w:sz w:val="16"/>
              </w:rPr>
            </w:pPr>
            <w:r>
              <w:rPr>
                <w:sz w:val="16"/>
              </w:rPr>
              <w:t>-</w:t>
            </w:r>
          </w:p>
        </w:tc>
      </w:tr>
      <w:tr w:rsidR="00436E1A" w14:paraId="26A6283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79E6BF" w14:textId="77777777" w:rsidR="00436E1A" w:rsidRDefault="00436E1A">
            <w:pPr>
              <w:pStyle w:val="TAL"/>
              <w:rPr>
                <w:sz w:val="16"/>
              </w:rPr>
            </w:pPr>
            <w:r>
              <w:rPr>
                <w:sz w:val="16"/>
              </w:rPr>
              <w:t>R5-255106</w:t>
            </w:r>
          </w:p>
        </w:tc>
        <w:tc>
          <w:tcPr>
            <w:tcW w:w="0" w:type="auto"/>
            <w:tcBorders>
              <w:top w:val="single" w:sz="4" w:space="0" w:color="auto"/>
              <w:left w:val="single" w:sz="4" w:space="0" w:color="auto"/>
              <w:bottom w:val="single" w:sz="4" w:space="0" w:color="auto"/>
              <w:right w:val="single" w:sz="4" w:space="0" w:color="auto"/>
            </w:tcBorders>
            <w:hideMark/>
          </w:tcPr>
          <w:p w14:paraId="34961430" w14:textId="77777777" w:rsidR="00436E1A" w:rsidRDefault="00436E1A">
            <w:pPr>
              <w:pStyle w:val="TAL"/>
              <w:rPr>
                <w:sz w:val="16"/>
              </w:rPr>
            </w:pPr>
            <w:r>
              <w:rPr>
                <w:sz w:val="16"/>
              </w:rPr>
              <w:t>draft RAN#108 meeting report</w:t>
            </w:r>
          </w:p>
        </w:tc>
        <w:tc>
          <w:tcPr>
            <w:tcW w:w="0" w:type="auto"/>
            <w:tcBorders>
              <w:top w:val="single" w:sz="4" w:space="0" w:color="auto"/>
              <w:left w:val="single" w:sz="4" w:space="0" w:color="auto"/>
              <w:bottom w:val="single" w:sz="4" w:space="0" w:color="auto"/>
              <w:right w:val="single" w:sz="4" w:space="0" w:color="auto"/>
            </w:tcBorders>
            <w:hideMark/>
          </w:tcPr>
          <w:p w14:paraId="7C91575E" w14:textId="77777777" w:rsidR="00436E1A" w:rsidRDefault="00436E1A">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6ED19A7F"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A20E2F5"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AFD5B3" w14:textId="77777777" w:rsidR="00436E1A" w:rsidRDefault="00436E1A">
            <w:pPr>
              <w:pStyle w:val="TAL"/>
              <w:rPr>
                <w:sz w:val="16"/>
              </w:rPr>
            </w:pPr>
            <w:r>
              <w:rPr>
                <w:sz w:val="16"/>
              </w:rPr>
              <w:t>-</w:t>
            </w:r>
          </w:p>
        </w:tc>
      </w:tr>
      <w:tr w:rsidR="00436E1A" w14:paraId="7664979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F62A1CC" w14:textId="77777777" w:rsidR="00436E1A" w:rsidRDefault="00436E1A">
            <w:pPr>
              <w:pStyle w:val="TAL"/>
              <w:rPr>
                <w:sz w:val="16"/>
              </w:rPr>
            </w:pPr>
            <w:r>
              <w:rPr>
                <w:sz w:val="16"/>
              </w:rPr>
              <w:t>R5-255107</w:t>
            </w:r>
          </w:p>
        </w:tc>
        <w:tc>
          <w:tcPr>
            <w:tcW w:w="0" w:type="auto"/>
            <w:tcBorders>
              <w:top w:val="single" w:sz="4" w:space="0" w:color="auto"/>
              <w:left w:val="single" w:sz="4" w:space="0" w:color="auto"/>
              <w:bottom w:val="single" w:sz="4" w:space="0" w:color="auto"/>
              <w:right w:val="single" w:sz="4" w:space="0" w:color="auto"/>
            </w:tcBorders>
            <w:hideMark/>
          </w:tcPr>
          <w:p w14:paraId="15E5EFB2" w14:textId="77777777" w:rsidR="00436E1A" w:rsidRDefault="00436E1A">
            <w:pPr>
              <w:pStyle w:val="TAL"/>
              <w:rPr>
                <w:sz w:val="16"/>
              </w:rPr>
            </w:pPr>
            <w:r>
              <w:rPr>
                <w:sz w:val="16"/>
              </w:rPr>
              <w:t>Addition of new test case 6.3.3</w:t>
            </w:r>
          </w:p>
        </w:tc>
        <w:tc>
          <w:tcPr>
            <w:tcW w:w="0" w:type="auto"/>
            <w:tcBorders>
              <w:top w:val="single" w:sz="4" w:space="0" w:color="auto"/>
              <w:left w:val="single" w:sz="4" w:space="0" w:color="auto"/>
              <w:bottom w:val="single" w:sz="4" w:space="0" w:color="auto"/>
              <w:right w:val="single" w:sz="4" w:space="0" w:color="auto"/>
            </w:tcBorders>
            <w:hideMark/>
          </w:tcPr>
          <w:p w14:paraId="31293850" w14:textId="77777777" w:rsidR="00436E1A" w:rsidRDefault="00436E1A">
            <w:pPr>
              <w:pStyle w:val="TAL"/>
              <w:rPr>
                <w:sz w:val="16"/>
              </w:rPr>
            </w:pPr>
            <w:r>
              <w:rPr>
                <w:sz w:val="16"/>
              </w:rPr>
              <w:t>FirstNet, Ericsson,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156214D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C5D298"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2CF94C" w14:textId="77777777" w:rsidR="00436E1A" w:rsidRDefault="00436E1A">
            <w:pPr>
              <w:pStyle w:val="TAL"/>
              <w:rPr>
                <w:sz w:val="16"/>
              </w:rPr>
            </w:pPr>
            <w:r>
              <w:rPr>
                <w:sz w:val="16"/>
              </w:rPr>
              <w:t>-</w:t>
            </w:r>
          </w:p>
        </w:tc>
      </w:tr>
      <w:tr w:rsidR="00436E1A" w14:paraId="4FD87B5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C19A5C0" w14:textId="77777777" w:rsidR="00436E1A" w:rsidRDefault="00436E1A">
            <w:pPr>
              <w:pStyle w:val="TAL"/>
              <w:rPr>
                <w:sz w:val="16"/>
              </w:rPr>
            </w:pPr>
            <w:r>
              <w:rPr>
                <w:sz w:val="16"/>
              </w:rPr>
              <w:t>R5-255108</w:t>
            </w:r>
          </w:p>
        </w:tc>
        <w:tc>
          <w:tcPr>
            <w:tcW w:w="0" w:type="auto"/>
            <w:tcBorders>
              <w:top w:val="single" w:sz="4" w:space="0" w:color="auto"/>
              <w:left w:val="single" w:sz="4" w:space="0" w:color="auto"/>
              <w:bottom w:val="single" w:sz="4" w:space="0" w:color="auto"/>
              <w:right w:val="single" w:sz="4" w:space="0" w:color="auto"/>
            </w:tcBorders>
            <w:hideMark/>
          </w:tcPr>
          <w:p w14:paraId="4EF87B4F" w14:textId="77777777" w:rsidR="00436E1A" w:rsidRDefault="00436E1A">
            <w:pPr>
              <w:pStyle w:val="TAL"/>
              <w:rPr>
                <w:sz w:val="16"/>
              </w:rPr>
            </w:pPr>
            <w:r>
              <w:rPr>
                <w:sz w:val="16"/>
              </w:rPr>
              <w:t>Corrections to RedCap BWP configurations</w:t>
            </w:r>
          </w:p>
        </w:tc>
        <w:tc>
          <w:tcPr>
            <w:tcW w:w="0" w:type="auto"/>
            <w:tcBorders>
              <w:top w:val="single" w:sz="4" w:space="0" w:color="auto"/>
              <w:left w:val="single" w:sz="4" w:space="0" w:color="auto"/>
              <w:bottom w:val="single" w:sz="4" w:space="0" w:color="auto"/>
              <w:right w:val="single" w:sz="4" w:space="0" w:color="auto"/>
            </w:tcBorders>
            <w:hideMark/>
          </w:tcPr>
          <w:p w14:paraId="2D9F6742"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749157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CA0CF7" w14:textId="77777777" w:rsidR="00436E1A" w:rsidRDefault="00436E1A">
            <w:pPr>
              <w:pStyle w:val="TAL"/>
              <w:rPr>
                <w:sz w:val="16"/>
              </w:rPr>
            </w:pPr>
            <w:r>
              <w:rPr>
                <w:sz w:val="16"/>
              </w:rPr>
              <w:t>R5-254243</w:t>
            </w:r>
          </w:p>
        </w:tc>
        <w:tc>
          <w:tcPr>
            <w:tcW w:w="0" w:type="auto"/>
            <w:tcBorders>
              <w:top w:val="single" w:sz="4" w:space="0" w:color="auto"/>
              <w:left w:val="single" w:sz="4" w:space="0" w:color="auto"/>
              <w:bottom w:val="single" w:sz="4" w:space="0" w:color="auto"/>
              <w:right w:val="single" w:sz="4" w:space="0" w:color="auto"/>
            </w:tcBorders>
            <w:hideMark/>
          </w:tcPr>
          <w:p w14:paraId="47602E2E" w14:textId="77777777" w:rsidR="00436E1A" w:rsidRDefault="00436E1A">
            <w:pPr>
              <w:pStyle w:val="TAL"/>
              <w:rPr>
                <w:sz w:val="16"/>
              </w:rPr>
            </w:pPr>
            <w:r>
              <w:rPr>
                <w:sz w:val="16"/>
              </w:rPr>
              <w:t>-</w:t>
            </w:r>
          </w:p>
        </w:tc>
      </w:tr>
      <w:tr w:rsidR="00436E1A" w14:paraId="3CBBB7F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F01AB20" w14:textId="77777777" w:rsidR="00436E1A" w:rsidRDefault="00436E1A">
            <w:pPr>
              <w:pStyle w:val="TAL"/>
              <w:rPr>
                <w:sz w:val="16"/>
              </w:rPr>
            </w:pPr>
            <w:r>
              <w:rPr>
                <w:sz w:val="16"/>
              </w:rPr>
              <w:t>R5-255109</w:t>
            </w:r>
          </w:p>
        </w:tc>
        <w:tc>
          <w:tcPr>
            <w:tcW w:w="0" w:type="auto"/>
            <w:tcBorders>
              <w:top w:val="single" w:sz="4" w:space="0" w:color="auto"/>
              <w:left w:val="single" w:sz="4" w:space="0" w:color="auto"/>
              <w:bottom w:val="single" w:sz="4" w:space="0" w:color="auto"/>
              <w:right w:val="single" w:sz="4" w:space="0" w:color="auto"/>
            </w:tcBorders>
            <w:hideMark/>
          </w:tcPr>
          <w:p w14:paraId="3E0ECCA2" w14:textId="77777777" w:rsidR="00436E1A" w:rsidRDefault="00436E1A">
            <w:pPr>
              <w:pStyle w:val="TAL"/>
              <w:rPr>
                <w:sz w:val="16"/>
              </w:rPr>
            </w:pPr>
            <w:r>
              <w:rPr>
                <w:sz w:val="16"/>
              </w:rPr>
              <w:t>Updating EPRE ratio of AP CSI-RS to SSS for Rel-18 Tx switching test cases</w:t>
            </w:r>
          </w:p>
        </w:tc>
        <w:tc>
          <w:tcPr>
            <w:tcW w:w="0" w:type="auto"/>
            <w:tcBorders>
              <w:top w:val="single" w:sz="4" w:space="0" w:color="auto"/>
              <w:left w:val="single" w:sz="4" w:space="0" w:color="auto"/>
              <w:bottom w:val="single" w:sz="4" w:space="0" w:color="auto"/>
              <w:right w:val="single" w:sz="4" w:space="0" w:color="auto"/>
            </w:tcBorders>
            <w:hideMark/>
          </w:tcPr>
          <w:p w14:paraId="58CD2CCE"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23CBF6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873006" w14:textId="77777777" w:rsidR="00436E1A" w:rsidRDefault="00436E1A">
            <w:pPr>
              <w:pStyle w:val="TAL"/>
              <w:rPr>
                <w:sz w:val="16"/>
              </w:rPr>
            </w:pPr>
            <w:r>
              <w:rPr>
                <w:sz w:val="16"/>
              </w:rPr>
              <w:t>R5-254560</w:t>
            </w:r>
          </w:p>
        </w:tc>
        <w:tc>
          <w:tcPr>
            <w:tcW w:w="0" w:type="auto"/>
            <w:tcBorders>
              <w:top w:val="single" w:sz="4" w:space="0" w:color="auto"/>
              <w:left w:val="single" w:sz="4" w:space="0" w:color="auto"/>
              <w:bottom w:val="single" w:sz="4" w:space="0" w:color="auto"/>
              <w:right w:val="single" w:sz="4" w:space="0" w:color="auto"/>
            </w:tcBorders>
            <w:hideMark/>
          </w:tcPr>
          <w:p w14:paraId="004A4813" w14:textId="77777777" w:rsidR="00436E1A" w:rsidRDefault="00436E1A">
            <w:pPr>
              <w:pStyle w:val="TAL"/>
              <w:rPr>
                <w:sz w:val="16"/>
              </w:rPr>
            </w:pPr>
            <w:r>
              <w:rPr>
                <w:sz w:val="16"/>
              </w:rPr>
              <w:t>-</w:t>
            </w:r>
          </w:p>
        </w:tc>
      </w:tr>
      <w:tr w:rsidR="00436E1A" w14:paraId="5E94CCF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88DB8B5" w14:textId="77777777" w:rsidR="00436E1A" w:rsidRDefault="00436E1A">
            <w:pPr>
              <w:pStyle w:val="TAL"/>
              <w:rPr>
                <w:sz w:val="16"/>
              </w:rPr>
            </w:pPr>
            <w:r>
              <w:rPr>
                <w:sz w:val="16"/>
              </w:rPr>
              <w:t>R5-255110</w:t>
            </w:r>
          </w:p>
        </w:tc>
        <w:tc>
          <w:tcPr>
            <w:tcW w:w="0" w:type="auto"/>
            <w:tcBorders>
              <w:top w:val="single" w:sz="4" w:space="0" w:color="auto"/>
              <w:left w:val="single" w:sz="4" w:space="0" w:color="auto"/>
              <w:bottom w:val="single" w:sz="4" w:space="0" w:color="auto"/>
              <w:right w:val="single" w:sz="4" w:space="0" w:color="auto"/>
            </w:tcBorders>
            <w:hideMark/>
          </w:tcPr>
          <w:p w14:paraId="3FF3B32C" w14:textId="77777777" w:rsidR="00436E1A" w:rsidRDefault="00436E1A">
            <w:pPr>
              <w:pStyle w:val="TAL"/>
              <w:rPr>
                <w:sz w:val="16"/>
              </w:rPr>
            </w:pPr>
            <w:r>
              <w:rPr>
                <w:sz w:val="16"/>
              </w:rPr>
              <w:t>Updating EPRE ratio of AP CSI-RS to SSS for Rel-16 and Rel-17 Tx switching test cases</w:t>
            </w:r>
          </w:p>
        </w:tc>
        <w:tc>
          <w:tcPr>
            <w:tcW w:w="0" w:type="auto"/>
            <w:tcBorders>
              <w:top w:val="single" w:sz="4" w:space="0" w:color="auto"/>
              <w:left w:val="single" w:sz="4" w:space="0" w:color="auto"/>
              <w:bottom w:val="single" w:sz="4" w:space="0" w:color="auto"/>
              <w:right w:val="single" w:sz="4" w:space="0" w:color="auto"/>
            </w:tcBorders>
            <w:hideMark/>
          </w:tcPr>
          <w:p w14:paraId="032D7A67"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2BD659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EFE140" w14:textId="77777777" w:rsidR="00436E1A" w:rsidRDefault="00436E1A">
            <w:pPr>
              <w:pStyle w:val="TAL"/>
              <w:rPr>
                <w:sz w:val="16"/>
              </w:rPr>
            </w:pPr>
            <w:r>
              <w:rPr>
                <w:sz w:val="16"/>
              </w:rPr>
              <w:t>R5-255383</w:t>
            </w:r>
          </w:p>
        </w:tc>
        <w:tc>
          <w:tcPr>
            <w:tcW w:w="0" w:type="auto"/>
            <w:tcBorders>
              <w:top w:val="single" w:sz="4" w:space="0" w:color="auto"/>
              <w:left w:val="single" w:sz="4" w:space="0" w:color="auto"/>
              <w:bottom w:val="single" w:sz="4" w:space="0" w:color="auto"/>
              <w:right w:val="single" w:sz="4" w:space="0" w:color="auto"/>
            </w:tcBorders>
            <w:hideMark/>
          </w:tcPr>
          <w:p w14:paraId="2BA11AFB" w14:textId="77777777" w:rsidR="00436E1A" w:rsidRDefault="00436E1A">
            <w:pPr>
              <w:pStyle w:val="TAL"/>
              <w:rPr>
                <w:sz w:val="16"/>
              </w:rPr>
            </w:pPr>
            <w:r>
              <w:rPr>
                <w:sz w:val="16"/>
              </w:rPr>
              <w:t>-</w:t>
            </w:r>
          </w:p>
        </w:tc>
      </w:tr>
      <w:tr w:rsidR="00436E1A" w14:paraId="602983B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D894D39" w14:textId="77777777" w:rsidR="00436E1A" w:rsidRDefault="00436E1A">
            <w:pPr>
              <w:pStyle w:val="TAL"/>
              <w:rPr>
                <w:sz w:val="16"/>
              </w:rPr>
            </w:pPr>
            <w:r>
              <w:rPr>
                <w:sz w:val="16"/>
              </w:rPr>
              <w:t>R5-255111</w:t>
            </w:r>
          </w:p>
        </w:tc>
        <w:tc>
          <w:tcPr>
            <w:tcW w:w="0" w:type="auto"/>
            <w:tcBorders>
              <w:top w:val="single" w:sz="4" w:space="0" w:color="auto"/>
              <w:left w:val="single" w:sz="4" w:space="0" w:color="auto"/>
              <w:bottom w:val="single" w:sz="4" w:space="0" w:color="auto"/>
              <w:right w:val="single" w:sz="4" w:space="0" w:color="auto"/>
            </w:tcBorders>
            <w:hideMark/>
          </w:tcPr>
          <w:p w14:paraId="67643D7A" w14:textId="77777777" w:rsidR="00436E1A" w:rsidRDefault="00436E1A">
            <w:pPr>
              <w:pStyle w:val="TAL"/>
              <w:rPr>
                <w:sz w:val="16"/>
              </w:rPr>
            </w:pPr>
            <w:r>
              <w:rPr>
                <w:sz w:val="16"/>
              </w:rPr>
              <w:t>Addition of new test case 6.3.3.5 Steering of Roaming in SNPN / After registration / Security check successful / Access for localized services in SNPN</w:t>
            </w:r>
          </w:p>
        </w:tc>
        <w:tc>
          <w:tcPr>
            <w:tcW w:w="0" w:type="auto"/>
            <w:tcBorders>
              <w:top w:val="single" w:sz="4" w:space="0" w:color="auto"/>
              <w:left w:val="single" w:sz="4" w:space="0" w:color="auto"/>
              <w:bottom w:val="single" w:sz="4" w:space="0" w:color="auto"/>
              <w:right w:val="single" w:sz="4" w:space="0" w:color="auto"/>
            </w:tcBorders>
            <w:hideMark/>
          </w:tcPr>
          <w:p w14:paraId="0B974CE3"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66D529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06588C" w14:textId="77777777" w:rsidR="00436E1A" w:rsidRDefault="00436E1A">
            <w:pPr>
              <w:pStyle w:val="TAL"/>
              <w:rPr>
                <w:sz w:val="16"/>
              </w:rPr>
            </w:pPr>
            <w:r>
              <w:rPr>
                <w:sz w:val="16"/>
              </w:rPr>
              <w:t>R5-255003</w:t>
            </w:r>
          </w:p>
        </w:tc>
        <w:tc>
          <w:tcPr>
            <w:tcW w:w="0" w:type="auto"/>
            <w:tcBorders>
              <w:top w:val="single" w:sz="4" w:space="0" w:color="auto"/>
              <w:left w:val="single" w:sz="4" w:space="0" w:color="auto"/>
              <w:bottom w:val="single" w:sz="4" w:space="0" w:color="auto"/>
              <w:right w:val="single" w:sz="4" w:space="0" w:color="auto"/>
            </w:tcBorders>
            <w:hideMark/>
          </w:tcPr>
          <w:p w14:paraId="6D7FF010" w14:textId="77777777" w:rsidR="00436E1A" w:rsidRDefault="00436E1A">
            <w:pPr>
              <w:pStyle w:val="TAL"/>
              <w:rPr>
                <w:sz w:val="16"/>
              </w:rPr>
            </w:pPr>
            <w:r>
              <w:rPr>
                <w:sz w:val="16"/>
              </w:rPr>
              <w:t>-</w:t>
            </w:r>
          </w:p>
        </w:tc>
      </w:tr>
      <w:tr w:rsidR="00436E1A" w14:paraId="2C14F6E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3AF88C2" w14:textId="77777777" w:rsidR="00436E1A" w:rsidRDefault="00436E1A">
            <w:pPr>
              <w:pStyle w:val="TAL"/>
              <w:rPr>
                <w:sz w:val="16"/>
              </w:rPr>
            </w:pPr>
            <w:r>
              <w:rPr>
                <w:sz w:val="16"/>
              </w:rPr>
              <w:t>R5-255112</w:t>
            </w:r>
          </w:p>
        </w:tc>
        <w:tc>
          <w:tcPr>
            <w:tcW w:w="0" w:type="auto"/>
            <w:tcBorders>
              <w:top w:val="single" w:sz="4" w:space="0" w:color="auto"/>
              <w:left w:val="single" w:sz="4" w:space="0" w:color="auto"/>
              <w:bottom w:val="single" w:sz="4" w:space="0" w:color="auto"/>
              <w:right w:val="single" w:sz="4" w:space="0" w:color="auto"/>
            </w:tcBorders>
            <w:hideMark/>
          </w:tcPr>
          <w:p w14:paraId="701E3C90" w14:textId="77777777" w:rsidR="00436E1A" w:rsidRDefault="00436E1A">
            <w:pPr>
              <w:pStyle w:val="TAL"/>
              <w:rPr>
                <w:sz w:val="16"/>
              </w:rPr>
            </w:pPr>
            <w:r>
              <w:rPr>
                <w:sz w:val="16"/>
              </w:rPr>
              <w:t>Addition of new UAV Test Case 8.1.3.5.2 Test Case for event H2 reporting</w:t>
            </w:r>
          </w:p>
        </w:tc>
        <w:tc>
          <w:tcPr>
            <w:tcW w:w="0" w:type="auto"/>
            <w:tcBorders>
              <w:top w:val="single" w:sz="4" w:space="0" w:color="auto"/>
              <w:left w:val="single" w:sz="4" w:space="0" w:color="auto"/>
              <w:bottom w:val="single" w:sz="4" w:space="0" w:color="auto"/>
              <w:right w:val="single" w:sz="4" w:space="0" w:color="auto"/>
            </w:tcBorders>
            <w:hideMark/>
          </w:tcPr>
          <w:p w14:paraId="53064218"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32226E3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EAB8C6" w14:textId="77777777" w:rsidR="00436E1A" w:rsidRDefault="00436E1A">
            <w:pPr>
              <w:pStyle w:val="TAL"/>
              <w:rPr>
                <w:sz w:val="16"/>
              </w:rPr>
            </w:pPr>
            <w:r>
              <w:rPr>
                <w:sz w:val="16"/>
              </w:rPr>
              <w:t>R5-255042</w:t>
            </w:r>
          </w:p>
        </w:tc>
        <w:tc>
          <w:tcPr>
            <w:tcW w:w="0" w:type="auto"/>
            <w:tcBorders>
              <w:top w:val="single" w:sz="4" w:space="0" w:color="auto"/>
              <w:left w:val="single" w:sz="4" w:space="0" w:color="auto"/>
              <w:bottom w:val="single" w:sz="4" w:space="0" w:color="auto"/>
              <w:right w:val="single" w:sz="4" w:space="0" w:color="auto"/>
            </w:tcBorders>
            <w:hideMark/>
          </w:tcPr>
          <w:p w14:paraId="60BF75BE" w14:textId="77777777" w:rsidR="00436E1A" w:rsidRDefault="00436E1A">
            <w:pPr>
              <w:pStyle w:val="TAL"/>
              <w:rPr>
                <w:sz w:val="16"/>
              </w:rPr>
            </w:pPr>
            <w:r>
              <w:rPr>
                <w:sz w:val="16"/>
              </w:rPr>
              <w:t>-</w:t>
            </w:r>
          </w:p>
        </w:tc>
      </w:tr>
      <w:tr w:rsidR="00436E1A" w14:paraId="5F754B9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B51DA6F" w14:textId="77777777" w:rsidR="00436E1A" w:rsidRDefault="00436E1A">
            <w:pPr>
              <w:pStyle w:val="TAL"/>
              <w:rPr>
                <w:sz w:val="16"/>
              </w:rPr>
            </w:pPr>
            <w:r>
              <w:rPr>
                <w:sz w:val="16"/>
              </w:rPr>
              <w:t>R5-255113</w:t>
            </w:r>
          </w:p>
        </w:tc>
        <w:tc>
          <w:tcPr>
            <w:tcW w:w="0" w:type="auto"/>
            <w:tcBorders>
              <w:top w:val="single" w:sz="4" w:space="0" w:color="auto"/>
              <w:left w:val="single" w:sz="4" w:space="0" w:color="auto"/>
              <w:bottom w:val="single" w:sz="4" w:space="0" w:color="auto"/>
              <w:right w:val="single" w:sz="4" w:space="0" w:color="auto"/>
            </w:tcBorders>
            <w:hideMark/>
          </w:tcPr>
          <w:p w14:paraId="4E35A339" w14:textId="77777777" w:rsidR="00436E1A" w:rsidRDefault="00436E1A">
            <w:pPr>
              <w:pStyle w:val="TAL"/>
              <w:rPr>
                <w:sz w:val="16"/>
              </w:rPr>
            </w:pPr>
            <w:r>
              <w:rPr>
                <w:sz w:val="16"/>
              </w:rPr>
              <w:t>Correction for TT analysis for RRM TC 6.5.12.1</w:t>
            </w:r>
          </w:p>
        </w:tc>
        <w:tc>
          <w:tcPr>
            <w:tcW w:w="0" w:type="auto"/>
            <w:tcBorders>
              <w:top w:val="single" w:sz="4" w:space="0" w:color="auto"/>
              <w:left w:val="single" w:sz="4" w:space="0" w:color="auto"/>
              <w:bottom w:val="single" w:sz="4" w:space="0" w:color="auto"/>
              <w:right w:val="single" w:sz="4" w:space="0" w:color="auto"/>
            </w:tcBorders>
            <w:hideMark/>
          </w:tcPr>
          <w:p w14:paraId="7AC3A5CF" w14:textId="77777777" w:rsidR="00436E1A" w:rsidRDefault="00436E1A">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3EBCE9D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62B4E4" w14:textId="77777777" w:rsidR="00436E1A" w:rsidRDefault="00436E1A">
            <w:pPr>
              <w:pStyle w:val="TAL"/>
              <w:rPr>
                <w:sz w:val="16"/>
              </w:rPr>
            </w:pPr>
            <w:r>
              <w:rPr>
                <w:sz w:val="16"/>
              </w:rPr>
              <w:t>R5-254193</w:t>
            </w:r>
          </w:p>
        </w:tc>
        <w:tc>
          <w:tcPr>
            <w:tcW w:w="0" w:type="auto"/>
            <w:tcBorders>
              <w:top w:val="single" w:sz="4" w:space="0" w:color="auto"/>
              <w:left w:val="single" w:sz="4" w:space="0" w:color="auto"/>
              <w:bottom w:val="single" w:sz="4" w:space="0" w:color="auto"/>
              <w:right w:val="single" w:sz="4" w:space="0" w:color="auto"/>
            </w:tcBorders>
            <w:hideMark/>
          </w:tcPr>
          <w:p w14:paraId="15C270FD" w14:textId="77777777" w:rsidR="00436E1A" w:rsidRDefault="00436E1A">
            <w:pPr>
              <w:pStyle w:val="TAL"/>
              <w:rPr>
                <w:sz w:val="16"/>
              </w:rPr>
            </w:pPr>
            <w:r>
              <w:rPr>
                <w:sz w:val="16"/>
              </w:rPr>
              <w:t>-</w:t>
            </w:r>
          </w:p>
        </w:tc>
      </w:tr>
      <w:tr w:rsidR="00436E1A" w14:paraId="52BF474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1E1A3BE" w14:textId="77777777" w:rsidR="00436E1A" w:rsidRDefault="00436E1A">
            <w:pPr>
              <w:pStyle w:val="TAL"/>
              <w:rPr>
                <w:sz w:val="16"/>
              </w:rPr>
            </w:pPr>
            <w:r>
              <w:rPr>
                <w:sz w:val="16"/>
              </w:rPr>
              <w:t>R5-255114</w:t>
            </w:r>
          </w:p>
        </w:tc>
        <w:tc>
          <w:tcPr>
            <w:tcW w:w="0" w:type="auto"/>
            <w:tcBorders>
              <w:top w:val="single" w:sz="4" w:space="0" w:color="auto"/>
              <w:left w:val="single" w:sz="4" w:space="0" w:color="auto"/>
              <w:bottom w:val="single" w:sz="4" w:space="0" w:color="auto"/>
              <w:right w:val="single" w:sz="4" w:space="0" w:color="auto"/>
            </w:tcBorders>
            <w:hideMark/>
          </w:tcPr>
          <w:p w14:paraId="3853793B" w14:textId="77777777" w:rsidR="00436E1A" w:rsidRDefault="00436E1A">
            <w:pPr>
              <w:pStyle w:val="TAL"/>
              <w:rPr>
                <w:sz w:val="16"/>
              </w:rPr>
            </w:pPr>
            <w:r>
              <w:rPr>
                <w:sz w:val="16"/>
              </w:rPr>
              <w:t>Correction for TT analysis for RRM TC 6.5.12.2</w:t>
            </w:r>
          </w:p>
        </w:tc>
        <w:tc>
          <w:tcPr>
            <w:tcW w:w="0" w:type="auto"/>
            <w:tcBorders>
              <w:top w:val="single" w:sz="4" w:space="0" w:color="auto"/>
              <w:left w:val="single" w:sz="4" w:space="0" w:color="auto"/>
              <w:bottom w:val="single" w:sz="4" w:space="0" w:color="auto"/>
              <w:right w:val="single" w:sz="4" w:space="0" w:color="auto"/>
            </w:tcBorders>
            <w:hideMark/>
          </w:tcPr>
          <w:p w14:paraId="755E91AA" w14:textId="77777777" w:rsidR="00436E1A" w:rsidRDefault="00436E1A">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480720A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7D07FA" w14:textId="77777777" w:rsidR="00436E1A" w:rsidRDefault="00436E1A">
            <w:pPr>
              <w:pStyle w:val="TAL"/>
              <w:rPr>
                <w:sz w:val="16"/>
              </w:rPr>
            </w:pPr>
            <w:r>
              <w:rPr>
                <w:sz w:val="16"/>
              </w:rPr>
              <w:t>R5-254194</w:t>
            </w:r>
          </w:p>
        </w:tc>
        <w:tc>
          <w:tcPr>
            <w:tcW w:w="0" w:type="auto"/>
            <w:tcBorders>
              <w:top w:val="single" w:sz="4" w:space="0" w:color="auto"/>
              <w:left w:val="single" w:sz="4" w:space="0" w:color="auto"/>
              <w:bottom w:val="single" w:sz="4" w:space="0" w:color="auto"/>
              <w:right w:val="single" w:sz="4" w:space="0" w:color="auto"/>
            </w:tcBorders>
            <w:hideMark/>
          </w:tcPr>
          <w:p w14:paraId="5BA7E313" w14:textId="77777777" w:rsidR="00436E1A" w:rsidRDefault="00436E1A">
            <w:pPr>
              <w:pStyle w:val="TAL"/>
              <w:rPr>
                <w:sz w:val="16"/>
              </w:rPr>
            </w:pPr>
            <w:r>
              <w:rPr>
                <w:sz w:val="16"/>
              </w:rPr>
              <w:t>-</w:t>
            </w:r>
          </w:p>
        </w:tc>
      </w:tr>
      <w:tr w:rsidR="00436E1A" w14:paraId="33115C2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1DBCBF" w14:textId="77777777" w:rsidR="00436E1A" w:rsidRDefault="00436E1A">
            <w:pPr>
              <w:pStyle w:val="TAL"/>
              <w:rPr>
                <w:sz w:val="16"/>
              </w:rPr>
            </w:pPr>
            <w:r>
              <w:rPr>
                <w:sz w:val="16"/>
              </w:rPr>
              <w:t>R5-255115</w:t>
            </w:r>
          </w:p>
        </w:tc>
        <w:tc>
          <w:tcPr>
            <w:tcW w:w="0" w:type="auto"/>
            <w:tcBorders>
              <w:top w:val="single" w:sz="4" w:space="0" w:color="auto"/>
              <w:left w:val="single" w:sz="4" w:space="0" w:color="auto"/>
              <w:bottom w:val="single" w:sz="4" w:space="0" w:color="auto"/>
              <w:right w:val="single" w:sz="4" w:space="0" w:color="auto"/>
            </w:tcBorders>
            <w:hideMark/>
          </w:tcPr>
          <w:p w14:paraId="02DE91FB" w14:textId="77777777" w:rsidR="00436E1A" w:rsidRDefault="00436E1A">
            <w:pPr>
              <w:pStyle w:val="TAL"/>
              <w:rPr>
                <w:sz w:val="16"/>
              </w:rPr>
            </w:pPr>
            <w:r>
              <w:rPr>
                <w:sz w:val="16"/>
              </w:rPr>
              <w:t>Updated the Test case 14.1.11 in TS 38.533</w:t>
            </w:r>
          </w:p>
        </w:tc>
        <w:tc>
          <w:tcPr>
            <w:tcW w:w="0" w:type="auto"/>
            <w:tcBorders>
              <w:top w:val="single" w:sz="4" w:space="0" w:color="auto"/>
              <w:left w:val="single" w:sz="4" w:space="0" w:color="auto"/>
              <w:bottom w:val="single" w:sz="4" w:space="0" w:color="auto"/>
              <w:right w:val="single" w:sz="4" w:space="0" w:color="auto"/>
            </w:tcBorders>
            <w:hideMark/>
          </w:tcPr>
          <w:p w14:paraId="2F92EC34"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27C4C3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84320B" w14:textId="77777777" w:rsidR="00436E1A" w:rsidRDefault="00436E1A">
            <w:pPr>
              <w:pStyle w:val="TAL"/>
              <w:rPr>
                <w:sz w:val="16"/>
              </w:rPr>
            </w:pPr>
            <w:r>
              <w:rPr>
                <w:sz w:val="16"/>
              </w:rPr>
              <w:t>R5-255403</w:t>
            </w:r>
          </w:p>
        </w:tc>
        <w:tc>
          <w:tcPr>
            <w:tcW w:w="0" w:type="auto"/>
            <w:tcBorders>
              <w:top w:val="single" w:sz="4" w:space="0" w:color="auto"/>
              <w:left w:val="single" w:sz="4" w:space="0" w:color="auto"/>
              <w:bottom w:val="single" w:sz="4" w:space="0" w:color="auto"/>
              <w:right w:val="single" w:sz="4" w:space="0" w:color="auto"/>
            </w:tcBorders>
            <w:hideMark/>
          </w:tcPr>
          <w:p w14:paraId="1B80B0F5" w14:textId="77777777" w:rsidR="00436E1A" w:rsidRDefault="00436E1A">
            <w:pPr>
              <w:pStyle w:val="TAL"/>
              <w:rPr>
                <w:sz w:val="16"/>
              </w:rPr>
            </w:pPr>
            <w:r>
              <w:rPr>
                <w:sz w:val="16"/>
              </w:rPr>
              <w:t>-</w:t>
            </w:r>
          </w:p>
        </w:tc>
      </w:tr>
      <w:tr w:rsidR="00436E1A" w14:paraId="49216AC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C082F83" w14:textId="77777777" w:rsidR="00436E1A" w:rsidRDefault="00436E1A">
            <w:pPr>
              <w:pStyle w:val="TAL"/>
              <w:rPr>
                <w:sz w:val="16"/>
              </w:rPr>
            </w:pPr>
            <w:r>
              <w:rPr>
                <w:sz w:val="16"/>
              </w:rPr>
              <w:t>R5-255116</w:t>
            </w:r>
          </w:p>
        </w:tc>
        <w:tc>
          <w:tcPr>
            <w:tcW w:w="0" w:type="auto"/>
            <w:tcBorders>
              <w:top w:val="single" w:sz="4" w:space="0" w:color="auto"/>
              <w:left w:val="single" w:sz="4" w:space="0" w:color="auto"/>
              <w:bottom w:val="single" w:sz="4" w:space="0" w:color="auto"/>
              <w:right w:val="single" w:sz="4" w:space="0" w:color="auto"/>
            </w:tcBorders>
            <w:hideMark/>
          </w:tcPr>
          <w:p w14:paraId="2113800B" w14:textId="77777777" w:rsidR="00436E1A" w:rsidRDefault="00436E1A">
            <w:pPr>
              <w:pStyle w:val="TAL"/>
              <w:rPr>
                <w:sz w:val="16"/>
              </w:rPr>
            </w:pPr>
            <w:r>
              <w:rPr>
                <w:sz w:val="16"/>
              </w:rPr>
              <w:t>Updated the Test case 14.1.12 in TS 38.533</w:t>
            </w:r>
          </w:p>
        </w:tc>
        <w:tc>
          <w:tcPr>
            <w:tcW w:w="0" w:type="auto"/>
            <w:tcBorders>
              <w:top w:val="single" w:sz="4" w:space="0" w:color="auto"/>
              <w:left w:val="single" w:sz="4" w:space="0" w:color="auto"/>
              <w:bottom w:val="single" w:sz="4" w:space="0" w:color="auto"/>
              <w:right w:val="single" w:sz="4" w:space="0" w:color="auto"/>
            </w:tcBorders>
            <w:hideMark/>
          </w:tcPr>
          <w:p w14:paraId="0423FC78"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3992C3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42CCD1" w14:textId="77777777" w:rsidR="00436E1A" w:rsidRDefault="00436E1A">
            <w:pPr>
              <w:pStyle w:val="TAL"/>
              <w:rPr>
                <w:sz w:val="16"/>
              </w:rPr>
            </w:pPr>
            <w:r>
              <w:rPr>
                <w:sz w:val="16"/>
              </w:rPr>
              <w:t>R5-255404</w:t>
            </w:r>
          </w:p>
        </w:tc>
        <w:tc>
          <w:tcPr>
            <w:tcW w:w="0" w:type="auto"/>
            <w:tcBorders>
              <w:top w:val="single" w:sz="4" w:space="0" w:color="auto"/>
              <w:left w:val="single" w:sz="4" w:space="0" w:color="auto"/>
              <w:bottom w:val="single" w:sz="4" w:space="0" w:color="auto"/>
              <w:right w:val="single" w:sz="4" w:space="0" w:color="auto"/>
            </w:tcBorders>
            <w:hideMark/>
          </w:tcPr>
          <w:p w14:paraId="5BB851A7" w14:textId="77777777" w:rsidR="00436E1A" w:rsidRDefault="00436E1A">
            <w:pPr>
              <w:pStyle w:val="TAL"/>
              <w:rPr>
                <w:sz w:val="16"/>
              </w:rPr>
            </w:pPr>
            <w:r>
              <w:rPr>
                <w:sz w:val="16"/>
              </w:rPr>
              <w:t>-</w:t>
            </w:r>
          </w:p>
        </w:tc>
      </w:tr>
      <w:tr w:rsidR="00436E1A" w14:paraId="588AA3D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20B3356" w14:textId="77777777" w:rsidR="00436E1A" w:rsidRDefault="00436E1A">
            <w:pPr>
              <w:pStyle w:val="TAL"/>
              <w:rPr>
                <w:sz w:val="16"/>
              </w:rPr>
            </w:pPr>
            <w:r>
              <w:rPr>
                <w:sz w:val="16"/>
              </w:rPr>
              <w:t>R5-255117</w:t>
            </w:r>
          </w:p>
        </w:tc>
        <w:tc>
          <w:tcPr>
            <w:tcW w:w="0" w:type="auto"/>
            <w:tcBorders>
              <w:top w:val="single" w:sz="4" w:space="0" w:color="auto"/>
              <w:left w:val="single" w:sz="4" w:space="0" w:color="auto"/>
              <w:bottom w:val="single" w:sz="4" w:space="0" w:color="auto"/>
              <w:right w:val="single" w:sz="4" w:space="0" w:color="auto"/>
            </w:tcBorders>
            <w:hideMark/>
          </w:tcPr>
          <w:p w14:paraId="22BD1D32" w14:textId="77777777" w:rsidR="00436E1A" w:rsidRDefault="00436E1A">
            <w:pPr>
              <w:pStyle w:val="TAL"/>
              <w:rPr>
                <w:sz w:val="16"/>
              </w:rPr>
            </w:pPr>
            <w:r>
              <w:rPr>
                <w:sz w:val="16"/>
              </w:rPr>
              <w:t>Addressing incomplete sections in the test case 14.2.2.3.1</w:t>
            </w:r>
          </w:p>
        </w:tc>
        <w:tc>
          <w:tcPr>
            <w:tcW w:w="0" w:type="auto"/>
            <w:tcBorders>
              <w:top w:val="single" w:sz="4" w:space="0" w:color="auto"/>
              <w:left w:val="single" w:sz="4" w:space="0" w:color="auto"/>
              <w:bottom w:val="single" w:sz="4" w:space="0" w:color="auto"/>
              <w:right w:val="single" w:sz="4" w:space="0" w:color="auto"/>
            </w:tcBorders>
            <w:hideMark/>
          </w:tcPr>
          <w:p w14:paraId="4C15CE6C"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B9CD51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A85EC6" w14:textId="77777777" w:rsidR="00436E1A" w:rsidRDefault="00436E1A">
            <w:pPr>
              <w:pStyle w:val="TAL"/>
              <w:rPr>
                <w:sz w:val="16"/>
              </w:rPr>
            </w:pPr>
            <w:r>
              <w:rPr>
                <w:sz w:val="16"/>
              </w:rPr>
              <w:t>R5-254273</w:t>
            </w:r>
          </w:p>
        </w:tc>
        <w:tc>
          <w:tcPr>
            <w:tcW w:w="0" w:type="auto"/>
            <w:tcBorders>
              <w:top w:val="single" w:sz="4" w:space="0" w:color="auto"/>
              <w:left w:val="single" w:sz="4" w:space="0" w:color="auto"/>
              <w:bottom w:val="single" w:sz="4" w:space="0" w:color="auto"/>
              <w:right w:val="single" w:sz="4" w:space="0" w:color="auto"/>
            </w:tcBorders>
            <w:hideMark/>
          </w:tcPr>
          <w:p w14:paraId="3848B669" w14:textId="77777777" w:rsidR="00436E1A" w:rsidRDefault="00436E1A">
            <w:pPr>
              <w:pStyle w:val="TAL"/>
              <w:rPr>
                <w:sz w:val="16"/>
              </w:rPr>
            </w:pPr>
            <w:r>
              <w:rPr>
                <w:sz w:val="16"/>
              </w:rPr>
              <w:t>-</w:t>
            </w:r>
          </w:p>
        </w:tc>
      </w:tr>
      <w:tr w:rsidR="00436E1A" w14:paraId="3AB17A9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BD9806" w14:textId="77777777" w:rsidR="00436E1A" w:rsidRDefault="00436E1A">
            <w:pPr>
              <w:pStyle w:val="TAL"/>
              <w:rPr>
                <w:sz w:val="16"/>
              </w:rPr>
            </w:pPr>
            <w:r>
              <w:rPr>
                <w:sz w:val="16"/>
              </w:rPr>
              <w:t>R5-255118</w:t>
            </w:r>
          </w:p>
        </w:tc>
        <w:tc>
          <w:tcPr>
            <w:tcW w:w="0" w:type="auto"/>
            <w:tcBorders>
              <w:top w:val="single" w:sz="4" w:space="0" w:color="auto"/>
              <w:left w:val="single" w:sz="4" w:space="0" w:color="auto"/>
              <w:bottom w:val="single" w:sz="4" w:space="0" w:color="auto"/>
              <w:right w:val="single" w:sz="4" w:space="0" w:color="auto"/>
            </w:tcBorders>
            <w:hideMark/>
          </w:tcPr>
          <w:p w14:paraId="597DFB3D" w14:textId="77777777" w:rsidR="00436E1A" w:rsidRDefault="00436E1A">
            <w:pPr>
              <w:pStyle w:val="TAL"/>
              <w:rPr>
                <w:sz w:val="16"/>
              </w:rPr>
            </w:pPr>
            <w:r>
              <w:rPr>
                <w:sz w:val="16"/>
              </w:rPr>
              <w:t>Core alignment to correct aggregation level and number of candidates for SDR Rel 15 test cases</w:t>
            </w:r>
          </w:p>
        </w:tc>
        <w:tc>
          <w:tcPr>
            <w:tcW w:w="0" w:type="auto"/>
            <w:tcBorders>
              <w:top w:val="single" w:sz="4" w:space="0" w:color="auto"/>
              <w:left w:val="single" w:sz="4" w:space="0" w:color="auto"/>
              <w:bottom w:val="single" w:sz="4" w:space="0" w:color="auto"/>
              <w:right w:val="single" w:sz="4" w:space="0" w:color="auto"/>
            </w:tcBorders>
            <w:hideMark/>
          </w:tcPr>
          <w:p w14:paraId="511C43ED"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466C31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57746B" w14:textId="77777777" w:rsidR="00436E1A" w:rsidRDefault="00436E1A">
            <w:pPr>
              <w:pStyle w:val="TAL"/>
              <w:rPr>
                <w:sz w:val="16"/>
              </w:rPr>
            </w:pPr>
            <w:r>
              <w:rPr>
                <w:sz w:val="16"/>
              </w:rPr>
              <w:t>R5-254253</w:t>
            </w:r>
          </w:p>
        </w:tc>
        <w:tc>
          <w:tcPr>
            <w:tcW w:w="0" w:type="auto"/>
            <w:tcBorders>
              <w:top w:val="single" w:sz="4" w:space="0" w:color="auto"/>
              <w:left w:val="single" w:sz="4" w:space="0" w:color="auto"/>
              <w:bottom w:val="single" w:sz="4" w:space="0" w:color="auto"/>
              <w:right w:val="single" w:sz="4" w:space="0" w:color="auto"/>
            </w:tcBorders>
            <w:hideMark/>
          </w:tcPr>
          <w:p w14:paraId="7719FAA5" w14:textId="77777777" w:rsidR="00436E1A" w:rsidRDefault="00436E1A">
            <w:pPr>
              <w:pStyle w:val="TAL"/>
              <w:rPr>
                <w:sz w:val="16"/>
              </w:rPr>
            </w:pPr>
            <w:r>
              <w:rPr>
                <w:sz w:val="16"/>
              </w:rPr>
              <w:t>-</w:t>
            </w:r>
          </w:p>
        </w:tc>
      </w:tr>
      <w:tr w:rsidR="00436E1A" w14:paraId="5652D78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5B99773" w14:textId="77777777" w:rsidR="00436E1A" w:rsidRDefault="00436E1A">
            <w:pPr>
              <w:pStyle w:val="TAL"/>
              <w:rPr>
                <w:sz w:val="16"/>
              </w:rPr>
            </w:pPr>
            <w:r>
              <w:rPr>
                <w:sz w:val="16"/>
              </w:rPr>
              <w:t>R5-255119</w:t>
            </w:r>
          </w:p>
        </w:tc>
        <w:tc>
          <w:tcPr>
            <w:tcW w:w="0" w:type="auto"/>
            <w:tcBorders>
              <w:top w:val="single" w:sz="4" w:space="0" w:color="auto"/>
              <w:left w:val="single" w:sz="4" w:space="0" w:color="auto"/>
              <w:bottom w:val="single" w:sz="4" w:space="0" w:color="auto"/>
              <w:right w:val="single" w:sz="4" w:space="0" w:color="auto"/>
            </w:tcBorders>
            <w:hideMark/>
          </w:tcPr>
          <w:p w14:paraId="7BF3FC60" w14:textId="77777777" w:rsidR="00436E1A" w:rsidRDefault="00436E1A">
            <w:pPr>
              <w:pStyle w:val="TAL"/>
              <w:rPr>
                <w:sz w:val="16"/>
              </w:rPr>
            </w:pPr>
            <w:r>
              <w:rPr>
                <w:sz w:val="16"/>
              </w:rPr>
              <w:t>Core alignment to correct aggregation level and number of candidates for SDR Rel 16 test case</w:t>
            </w:r>
          </w:p>
        </w:tc>
        <w:tc>
          <w:tcPr>
            <w:tcW w:w="0" w:type="auto"/>
            <w:tcBorders>
              <w:top w:val="single" w:sz="4" w:space="0" w:color="auto"/>
              <w:left w:val="single" w:sz="4" w:space="0" w:color="auto"/>
              <w:bottom w:val="single" w:sz="4" w:space="0" w:color="auto"/>
              <w:right w:val="single" w:sz="4" w:space="0" w:color="auto"/>
            </w:tcBorders>
            <w:hideMark/>
          </w:tcPr>
          <w:p w14:paraId="5A25FAC4"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E120FD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F66E65" w14:textId="77777777" w:rsidR="00436E1A" w:rsidRDefault="00436E1A">
            <w:pPr>
              <w:pStyle w:val="TAL"/>
              <w:rPr>
                <w:sz w:val="16"/>
              </w:rPr>
            </w:pPr>
            <w:r>
              <w:rPr>
                <w:sz w:val="16"/>
              </w:rPr>
              <w:t>R5-254254</w:t>
            </w:r>
          </w:p>
        </w:tc>
        <w:tc>
          <w:tcPr>
            <w:tcW w:w="0" w:type="auto"/>
            <w:tcBorders>
              <w:top w:val="single" w:sz="4" w:space="0" w:color="auto"/>
              <w:left w:val="single" w:sz="4" w:space="0" w:color="auto"/>
              <w:bottom w:val="single" w:sz="4" w:space="0" w:color="auto"/>
              <w:right w:val="single" w:sz="4" w:space="0" w:color="auto"/>
            </w:tcBorders>
            <w:hideMark/>
          </w:tcPr>
          <w:p w14:paraId="29F5D0AA" w14:textId="77777777" w:rsidR="00436E1A" w:rsidRDefault="00436E1A">
            <w:pPr>
              <w:pStyle w:val="TAL"/>
              <w:rPr>
                <w:sz w:val="16"/>
              </w:rPr>
            </w:pPr>
            <w:r>
              <w:rPr>
                <w:sz w:val="16"/>
              </w:rPr>
              <w:t>-</w:t>
            </w:r>
          </w:p>
        </w:tc>
      </w:tr>
      <w:tr w:rsidR="00436E1A" w14:paraId="782A231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236B13" w14:textId="77777777" w:rsidR="00436E1A" w:rsidRDefault="00436E1A">
            <w:pPr>
              <w:pStyle w:val="TAL"/>
              <w:rPr>
                <w:sz w:val="16"/>
              </w:rPr>
            </w:pPr>
            <w:r>
              <w:rPr>
                <w:sz w:val="16"/>
              </w:rPr>
              <w:t>R5-255120</w:t>
            </w:r>
          </w:p>
        </w:tc>
        <w:tc>
          <w:tcPr>
            <w:tcW w:w="0" w:type="auto"/>
            <w:tcBorders>
              <w:top w:val="single" w:sz="4" w:space="0" w:color="auto"/>
              <w:left w:val="single" w:sz="4" w:space="0" w:color="auto"/>
              <w:bottom w:val="single" w:sz="4" w:space="0" w:color="auto"/>
              <w:right w:val="single" w:sz="4" w:space="0" w:color="auto"/>
            </w:tcBorders>
            <w:hideMark/>
          </w:tcPr>
          <w:p w14:paraId="40CF9C9B" w14:textId="77777777" w:rsidR="00436E1A" w:rsidRDefault="00436E1A">
            <w:pPr>
              <w:pStyle w:val="TAL"/>
              <w:rPr>
                <w:sz w:val="16"/>
              </w:rPr>
            </w:pPr>
            <w:r>
              <w:rPr>
                <w:sz w:val="16"/>
              </w:rPr>
              <w:t>Updates on PDSCH 0.001% BLER correlation matrix and CQI reporting with Table 3</w:t>
            </w:r>
          </w:p>
        </w:tc>
        <w:tc>
          <w:tcPr>
            <w:tcW w:w="0" w:type="auto"/>
            <w:tcBorders>
              <w:top w:val="single" w:sz="4" w:space="0" w:color="auto"/>
              <w:left w:val="single" w:sz="4" w:space="0" w:color="auto"/>
              <w:bottom w:val="single" w:sz="4" w:space="0" w:color="auto"/>
              <w:right w:val="single" w:sz="4" w:space="0" w:color="auto"/>
            </w:tcBorders>
            <w:hideMark/>
          </w:tcPr>
          <w:p w14:paraId="77B7C4F1"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00B3B3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EAF1DD" w14:textId="77777777" w:rsidR="00436E1A" w:rsidRDefault="00436E1A">
            <w:pPr>
              <w:pStyle w:val="TAL"/>
              <w:rPr>
                <w:sz w:val="16"/>
              </w:rPr>
            </w:pPr>
            <w:r>
              <w:rPr>
                <w:sz w:val="16"/>
              </w:rPr>
              <w:t>R5-254259</w:t>
            </w:r>
          </w:p>
        </w:tc>
        <w:tc>
          <w:tcPr>
            <w:tcW w:w="0" w:type="auto"/>
            <w:tcBorders>
              <w:top w:val="single" w:sz="4" w:space="0" w:color="auto"/>
              <w:left w:val="single" w:sz="4" w:space="0" w:color="auto"/>
              <w:bottom w:val="single" w:sz="4" w:space="0" w:color="auto"/>
              <w:right w:val="single" w:sz="4" w:space="0" w:color="auto"/>
            </w:tcBorders>
            <w:hideMark/>
          </w:tcPr>
          <w:p w14:paraId="354D7910" w14:textId="77777777" w:rsidR="00436E1A" w:rsidRDefault="00436E1A">
            <w:pPr>
              <w:pStyle w:val="TAL"/>
              <w:rPr>
                <w:sz w:val="16"/>
              </w:rPr>
            </w:pPr>
            <w:r>
              <w:rPr>
                <w:sz w:val="16"/>
              </w:rPr>
              <w:t>-</w:t>
            </w:r>
          </w:p>
        </w:tc>
      </w:tr>
      <w:tr w:rsidR="00436E1A" w14:paraId="31D1F81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3921A9B" w14:textId="77777777" w:rsidR="00436E1A" w:rsidRDefault="00436E1A">
            <w:pPr>
              <w:pStyle w:val="TAL"/>
              <w:rPr>
                <w:sz w:val="16"/>
              </w:rPr>
            </w:pPr>
            <w:r>
              <w:rPr>
                <w:sz w:val="16"/>
              </w:rPr>
              <w:t>R5-255121</w:t>
            </w:r>
          </w:p>
        </w:tc>
        <w:tc>
          <w:tcPr>
            <w:tcW w:w="0" w:type="auto"/>
            <w:tcBorders>
              <w:top w:val="single" w:sz="4" w:space="0" w:color="auto"/>
              <w:left w:val="single" w:sz="4" w:space="0" w:color="auto"/>
              <w:bottom w:val="single" w:sz="4" w:space="0" w:color="auto"/>
              <w:right w:val="single" w:sz="4" w:space="0" w:color="auto"/>
            </w:tcBorders>
            <w:hideMark/>
          </w:tcPr>
          <w:p w14:paraId="17136495" w14:textId="77777777" w:rsidR="00436E1A" w:rsidRDefault="00436E1A">
            <w:pPr>
              <w:pStyle w:val="TAL"/>
              <w:rPr>
                <w:sz w:val="16"/>
              </w:rPr>
            </w:pPr>
            <w:r>
              <w:rPr>
                <w:sz w:val="16"/>
              </w:rPr>
              <w:t>Update on applicability of requirements for PMI 16 and 32 Tx</w:t>
            </w:r>
          </w:p>
        </w:tc>
        <w:tc>
          <w:tcPr>
            <w:tcW w:w="0" w:type="auto"/>
            <w:tcBorders>
              <w:top w:val="single" w:sz="4" w:space="0" w:color="auto"/>
              <w:left w:val="single" w:sz="4" w:space="0" w:color="auto"/>
              <w:bottom w:val="single" w:sz="4" w:space="0" w:color="auto"/>
              <w:right w:val="single" w:sz="4" w:space="0" w:color="auto"/>
            </w:tcBorders>
            <w:hideMark/>
          </w:tcPr>
          <w:p w14:paraId="5E066B6A"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7539FB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222F81" w14:textId="77777777" w:rsidR="00436E1A" w:rsidRDefault="00436E1A">
            <w:pPr>
              <w:pStyle w:val="TAL"/>
              <w:rPr>
                <w:sz w:val="16"/>
              </w:rPr>
            </w:pPr>
            <w:r>
              <w:rPr>
                <w:sz w:val="16"/>
              </w:rPr>
              <w:t>R5-254250</w:t>
            </w:r>
          </w:p>
        </w:tc>
        <w:tc>
          <w:tcPr>
            <w:tcW w:w="0" w:type="auto"/>
            <w:tcBorders>
              <w:top w:val="single" w:sz="4" w:space="0" w:color="auto"/>
              <w:left w:val="single" w:sz="4" w:space="0" w:color="auto"/>
              <w:bottom w:val="single" w:sz="4" w:space="0" w:color="auto"/>
              <w:right w:val="single" w:sz="4" w:space="0" w:color="auto"/>
            </w:tcBorders>
            <w:hideMark/>
          </w:tcPr>
          <w:p w14:paraId="2085386A" w14:textId="77777777" w:rsidR="00436E1A" w:rsidRDefault="00436E1A">
            <w:pPr>
              <w:pStyle w:val="TAL"/>
              <w:rPr>
                <w:sz w:val="16"/>
              </w:rPr>
            </w:pPr>
            <w:r>
              <w:rPr>
                <w:sz w:val="16"/>
              </w:rPr>
              <w:t>-</w:t>
            </w:r>
          </w:p>
        </w:tc>
      </w:tr>
      <w:tr w:rsidR="00436E1A" w14:paraId="27DDA7B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F27BCC2" w14:textId="77777777" w:rsidR="00436E1A" w:rsidRDefault="00436E1A">
            <w:pPr>
              <w:pStyle w:val="TAL"/>
              <w:rPr>
                <w:sz w:val="16"/>
              </w:rPr>
            </w:pPr>
            <w:r>
              <w:rPr>
                <w:sz w:val="16"/>
              </w:rPr>
              <w:t>R5-255122</w:t>
            </w:r>
          </w:p>
        </w:tc>
        <w:tc>
          <w:tcPr>
            <w:tcW w:w="0" w:type="auto"/>
            <w:tcBorders>
              <w:top w:val="single" w:sz="4" w:space="0" w:color="auto"/>
              <w:left w:val="single" w:sz="4" w:space="0" w:color="auto"/>
              <w:bottom w:val="single" w:sz="4" w:space="0" w:color="auto"/>
              <w:right w:val="single" w:sz="4" w:space="0" w:color="auto"/>
            </w:tcBorders>
            <w:hideMark/>
          </w:tcPr>
          <w:p w14:paraId="12814AFA" w14:textId="77777777" w:rsidR="00436E1A" w:rsidRDefault="00436E1A">
            <w:pPr>
              <w:pStyle w:val="TAL"/>
              <w:rPr>
                <w:sz w:val="16"/>
              </w:rPr>
            </w:pPr>
            <w:r>
              <w:rPr>
                <w:sz w:val="16"/>
              </w:rPr>
              <w:t>Update to PDSCH RMC for PDCCH test cases</w:t>
            </w:r>
          </w:p>
        </w:tc>
        <w:tc>
          <w:tcPr>
            <w:tcW w:w="0" w:type="auto"/>
            <w:tcBorders>
              <w:top w:val="single" w:sz="4" w:space="0" w:color="auto"/>
              <w:left w:val="single" w:sz="4" w:space="0" w:color="auto"/>
              <w:bottom w:val="single" w:sz="4" w:space="0" w:color="auto"/>
              <w:right w:val="single" w:sz="4" w:space="0" w:color="auto"/>
            </w:tcBorders>
            <w:hideMark/>
          </w:tcPr>
          <w:p w14:paraId="05260CE6"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1FC9904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AF9FAD" w14:textId="77777777" w:rsidR="00436E1A" w:rsidRDefault="00436E1A">
            <w:pPr>
              <w:pStyle w:val="TAL"/>
              <w:rPr>
                <w:sz w:val="16"/>
              </w:rPr>
            </w:pPr>
            <w:r>
              <w:rPr>
                <w:sz w:val="16"/>
              </w:rPr>
              <w:t>R5-255416</w:t>
            </w:r>
          </w:p>
        </w:tc>
        <w:tc>
          <w:tcPr>
            <w:tcW w:w="0" w:type="auto"/>
            <w:tcBorders>
              <w:top w:val="single" w:sz="4" w:space="0" w:color="auto"/>
              <w:left w:val="single" w:sz="4" w:space="0" w:color="auto"/>
              <w:bottom w:val="single" w:sz="4" w:space="0" w:color="auto"/>
              <w:right w:val="single" w:sz="4" w:space="0" w:color="auto"/>
            </w:tcBorders>
            <w:hideMark/>
          </w:tcPr>
          <w:p w14:paraId="768D5AB4" w14:textId="77777777" w:rsidR="00436E1A" w:rsidRDefault="00436E1A">
            <w:pPr>
              <w:pStyle w:val="TAL"/>
              <w:rPr>
                <w:sz w:val="16"/>
              </w:rPr>
            </w:pPr>
            <w:r>
              <w:rPr>
                <w:sz w:val="16"/>
              </w:rPr>
              <w:t>-</w:t>
            </w:r>
          </w:p>
        </w:tc>
      </w:tr>
      <w:tr w:rsidR="00436E1A" w14:paraId="743A77C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D773EB0" w14:textId="77777777" w:rsidR="00436E1A" w:rsidRDefault="00436E1A">
            <w:pPr>
              <w:pStyle w:val="TAL"/>
              <w:rPr>
                <w:sz w:val="16"/>
              </w:rPr>
            </w:pPr>
            <w:r>
              <w:rPr>
                <w:sz w:val="16"/>
              </w:rPr>
              <w:t>R5-255123</w:t>
            </w:r>
          </w:p>
        </w:tc>
        <w:tc>
          <w:tcPr>
            <w:tcW w:w="0" w:type="auto"/>
            <w:tcBorders>
              <w:top w:val="single" w:sz="4" w:space="0" w:color="auto"/>
              <w:left w:val="single" w:sz="4" w:space="0" w:color="auto"/>
              <w:bottom w:val="single" w:sz="4" w:space="0" w:color="auto"/>
              <w:right w:val="single" w:sz="4" w:space="0" w:color="auto"/>
            </w:tcBorders>
            <w:hideMark/>
          </w:tcPr>
          <w:p w14:paraId="62ACDCC6" w14:textId="77777777" w:rsidR="00436E1A" w:rsidRDefault="00436E1A">
            <w:pPr>
              <w:pStyle w:val="TAL"/>
              <w:rPr>
                <w:sz w:val="16"/>
              </w:rPr>
            </w:pPr>
            <w:r>
              <w:rPr>
                <w:sz w:val="16"/>
              </w:rPr>
              <w:t>Core alignment and update for NR-NTN Cell reselection test cases.</w:t>
            </w:r>
          </w:p>
        </w:tc>
        <w:tc>
          <w:tcPr>
            <w:tcW w:w="0" w:type="auto"/>
            <w:tcBorders>
              <w:top w:val="single" w:sz="4" w:space="0" w:color="auto"/>
              <w:left w:val="single" w:sz="4" w:space="0" w:color="auto"/>
              <w:bottom w:val="single" w:sz="4" w:space="0" w:color="auto"/>
              <w:right w:val="single" w:sz="4" w:space="0" w:color="auto"/>
            </w:tcBorders>
            <w:hideMark/>
          </w:tcPr>
          <w:p w14:paraId="1C9E7511"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05FDDE8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4F84BC" w14:textId="77777777" w:rsidR="00436E1A" w:rsidRDefault="00436E1A">
            <w:pPr>
              <w:pStyle w:val="TAL"/>
              <w:rPr>
                <w:sz w:val="16"/>
              </w:rPr>
            </w:pPr>
            <w:r>
              <w:rPr>
                <w:sz w:val="16"/>
              </w:rPr>
              <w:t>R5-255414</w:t>
            </w:r>
          </w:p>
        </w:tc>
        <w:tc>
          <w:tcPr>
            <w:tcW w:w="0" w:type="auto"/>
            <w:tcBorders>
              <w:top w:val="single" w:sz="4" w:space="0" w:color="auto"/>
              <w:left w:val="single" w:sz="4" w:space="0" w:color="auto"/>
              <w:bottom w:val="single" w:sz="4" w:space="0" w:color="auto"/>
              <w:right w:val="single" w:sz="4" w:space="0" w:color="auto"/>
            </w:tcBorders>
            <w:hideMark/>
          </w:tcPr>
          <w:p w14:paraId="40A4255F" w14:textId="77777777" w:rsidR="00436E1A" w:rsidRDefault="00436E1A">
            <w:pPr>
              <w:pStyle w:val="TAL"/>
              <w:rPr>
                <w:sz w:val="16"/>
              </w:rPr>
            </w:pPr>
            <w:r>
              <w:rPr>
                <w:sz w:val="16"/>
              </w:rPr>
              <w:t>-</w:t>
            </w:r>
          </w:p>
        </w:tc>
      </w:tr>
      <w:tr w:rsidR="00436E1A" w14:paraId="03A8FBF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2117445" w14:textId="77777777" w:rsidR="00436E1A" w:rsidRDefault="00436E1A">
            <w:pPr>
              <w:pStyle w:val="TAL"/>
              <w:rPr>
                <w:sz w:val="16"/>
              </w:rPr>
            </w:pPr>
            <w:r>
              <w:rPr>
                <w:sz w:val="16"/>
              </w:rPr>
              <w:t>R5-255200</w:t>
            </w:r>
          </w:p>
        </w:tc>
        <w:tc>
          <w:tcPr>
            <w:tcW w:w="0" w:type="auto"/>
            <w:tcBorders>
              <w:top w:val="single" w:sz="4" w:space="0" w:color="auto"/>
              <w:left w:val="single" w:sz="4" w:space="0" w:color="auto"/>
              <w:bottom w:val="single" w:sz="4" w:space="0" w:color="auto"/>
              <w:right w:val="single" w:sz="4" w:space="0" w:color="auto"/>
            </w:tcBorders>
            <w:hideMark/>
          </w:tcPr>
          <w:p w14:paraId="72A63B6D" w14:textId="77777777" w:rsidR="00436E1A" w:rsidRDefault="00436E1A">
            <w:pPr>
              <w:pStyle w:val="TAL"/>
              <w:rPr>
                <w:sz w:val="16"/>
              </w:rPr>
            </w:pPr>
            <w:r>
              <w:rPr>
                <w:sz w:val="16"/>
              </w:rPr>
              <w:t>Reply LS on E-UTRA uplink configurations for intra-band ENDC MSD</w:t>
            </w:r>
          </w:p>
        </w:tc>
        <w:tc>
          <w:tcPr>
            <w:tcW w:w="0" w:type="auto"/>
            <w:tcBorders>
              <w:top w:val="single" w:sz="4" w:space="0" w:color="auto"/>
              <w:left w:val="single" w:sz="4" w:space="0" w:color="auto"/>
              <w:bottom w:val="single" w:sz="4" w:space="0" w:color="auto"/>
              <w:right w:val="single" w:sz="4" w:space="0" w:color="auto"/>
            </w:tcBorders>
            <w:hideMark/>
          </w:tcPr>
          <w:p w14:paraId="6E42C5EC" w14:textId="77777777" w:rsidR="00436E1A" w:rsidRDefault="00436E1A">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12AFF349"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314F770"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6534D7" w14:textId="77777777" w:rsidR="00436E1A" w:rsidRDefault="00436E1A">
            <w:pPr>
              <w:pStyle w:val="TAL"/>
              <w:rPr>
                <w:sz w:val="16"/>
              </w:rPr>
            </w:pPr>
            <w:r>
              <w:rPr>
                <w:sz w:val="16"/>
              </w:rPr>
              <w:t>-</w:t>
            </w:r>
          </w:p>
        </w:tc>
      </w:tr>
      <w:tr w:rsidR="00436E1A" w14:paraId="147A818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4D6233F" w14:textId="77777777" w:rsidR="00436E1A" w:rsidRDefault="00436E1A">
            <w:pPr>
              <w:pStyle w:val="TAL"/>
              <w:rPr>
                <w:sz w:val="16"/>
              </w:rPr>
            </w:pPr>
            <w:r>
              <w:rPr>
                <w:sz w:val="16"/>
              </w:rPr>
              <w:t>R5-255201</w:t>
            </w:r>
          </w:p>
        </w:tc>
        <w:tc>
          <w:tcPr>
            <w:tcW w:w="0" w:type="auto"/>
            <w:tcBorders>
              <w:top w:val="single" w:sz="4" w:space="0" w:color="auto"/>
              <w:left w:val="single" w:sz="4" w:space="0" w:color="auto"/>
              <w:bottom w:val="single" w:sz="4" w:space="0" w:color="auto"/>
              <w:right w:val="single" w:sz="4" w:space="0" w:color="auto"/>
            </w:tcBorders>
            <w:hideMark/>
          </w:tcPr>
          <w:p w14:paraId="2612E16F" w14:textId="77777777" w:rsidR="00436E1A" w:rsidRDefault="00436E1A">
            <w:pPr>
              <w:pStyle w:val="TAL"/>
              <w:rPr>
                <w:sz w:val="16"/>
              </w:rPr>
            </w:pPr>
            <w:r>
              <w:rPr>
                <w:sz w:val="16"/>
              </w:rPr>
              <w:t>Addition of test frequencies for CA_n3A_n28A-n77(2A) within FR1</w:t>
            </w:r>
          </w:p>
        </w:tc>
        <w:tc>
          <w:tcPr>
            <w:tcW w:w="0" w:type="auto"/>
            <w:tcBorders>
              <w:top w:val="single" w:sz="4" w:space="0" w:color="auto"/>
              <w:left w:val="single" w:sz="4" w:space="0" w:color="auto"/>
              <w:bottom w:val="single" w:sz="4" w:space="0" w:color="auto"/>
              <w:right w:val="single" w:sz="4" w:space="0" w:color="auto"/>
            </w:tcBorders>
            <w:hideMark/>
          </w:tcPr>
          <w:p w14:paraId="3D5F25FB" w14:textId="77777777" w:rsidR="00436E1A" w:rsidRDefault="00436E1A">
            <w:pPr>
              <w:pStyle w:val="TAL"/>
              <w:rPr>
                <w:sz w:val="16"/>
              </w:rPr>
            </w:pPr>
            <w:r>
              <w:rPr>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0640F30A"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4B88CD8" w14:textId="77777777" w:rsidR="00436E1A" w:rsidRDefault="00436E1A">
            <w:pPr>
              <w:pStyle w:val="TAL"/>
              <w:rPr>
                <w:sz w:val="16"/>
              </w:rPr>
            </w:pPr>
            <w:r>
              <w:rPr>
                <w:sz w:val="16"/>
              </w:rPr>
              <w:t>R5-254436</w:t>
            </w:r>
          </w:p>
        </w:tc>
        <w:tc>
          <w:tcPr>
            <w:tcW w:w="0" w:type="auto"/>
            <w:tcBorders>
              <w:top w:val="single" w:sz="4" w:space="0" w:color="auto"/>
              <w:left w:val="single" w:sz="4" w:space="0" w:color="auto"/>
              <w:bottom w:val="single" w:sz="4" w:space="0" w:color="auto"/>
              <w:right w:val="single" w:sz="4" w:space="0" w:color="auto"/>
            </w:tcBorders>
            <w:hideMark/>
          </w:tcPr>
          <w:p w14:paraId="36FFF583" w14:textId="77777777" w:rsidR="00436E1A" w:rsidRDefault="00436E1A">
            <w:pPr>
              <w:pStyle w:val="TAL"/>
              <w:rPr>
                <w:sz w:val="16"/>
              </w:rPr>
            </w:pPr>
            <w:r>
              <w:rPr>
                <w:sz w:val="16"/>
              </w:rPr>
              <w:t>R5-255421</w:t>
            </w:r>
          </w:p>
        </w:tc>
      </w:tr>
      <w:tr w:rsidR="00436E1A" w14:paraId="199202F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AC7D0D7" w14:textId="77777777" w:rsidR="00436E1A" w:rsidRDefault="00436E1A">
            <w:pPr>
              <w:pStyle w:val="TAL"/>
              <w:rPr>
                <w:sz w:val="16"/>
              </w:rPr>
            </w:pPr>
            <w:r>
              <w:rPr>
                <w:sz w:val="16"/>
              </w:rPr>
              <w:t>R5-255202</w:t>
            </w:r>
          </w:p>
        </w:tc>
        <w:tc>
          <w:tcPr>
            <w:tcW w:w="0" w:type="auto"/>
            <w:tcBorders>
              <w:top w:val="single" w:sz="4" w:space="0" w:color="auto"/>
              <w:left w:val="single" w:sz="4" w:space="0" w:color="auto"/>
              <w:bottom w:val="single" w:sz="4" w:space="0" w:color="auto"/>
              <w:right w:val="single" w:sz="4" w:space="0" w:color="auto"/>
            </w:tcBorders>
            <w:hideMark/>
          </w:tcPr>
          <w:p w14:paraId="1EA395CF" w14:textId="77777777" w:rsidR="00436E1A" w:rsidRDefault="00436E1A">
            <w:pPr>
              <w:pStyle w:val="TAL"/>
              <w:rPr>
                <w:sz w:val="16"/>
              </w:rPr>
            </w:pPr>
            <w:r>
              <w:rPr>
                <w:sz w:val="16"/>
              </w:rPr>
              <w:t>Addition of test frequency for Rel-16 n71 related EN-DC configurations</w:t>
            </w:r>
          </w:p>
        </w:tc>
        <w:tc>
          <w:tcPr>
            <w:tcW w:w="0" w:type="auto"/>
            <w:tcBorders>
              <w:top w:val="single" w:sz="4" w:space="0" w:color="auto"/>
              <w:left w:val="single" w:sz="4" w:space="0" w:color="auto"/>
              <w:bottom w:val="single" w:sz="4" w:space="0" w:color="auto"/>
              <w:right w:val="single" w:sz="4" w:space="0" w:color="auto"/>
            </w:tcBorders>
            <w:hideMark/>
          </w:tcPr>
          <w:p w14:paraId="04B6E78A"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7DD5B9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0FB47C" w14:textId="77777777" w:rsidR="00436E1A" w:rsidRDefault="00436E1A">
            <w:pPr>
              <w:pStyle w:val="TAL"/>
              <w:rPr>
                <w:sz w:val="16"/>
              </w:rPr>
            </w:pPr>
            <w:r>
              <w:rPr>
                <w:sz w:val="16"/>
              </w:rPr>
              <w:t>R5-254474</w:t>
            </w:r>
          </w:p>
        </w:tc>
        <w:tc>
          <w:tcPr>
            <w:tcW w:w="0" w:type="auto"/>
            <w:tcBorders>
              <w:top w:val="single" w:sz="4" w:space="0" w:color="auto"/>
              <w:left w:val="single" w:sz="4" w:space="0" w:color="auto"/>
              <w:bottom w:val="single" w:sz="4" w:space="0" w:color="auto"/>
              <w:right w:val="single" w:sz="4" w:space="0" w:color="auto"/>
            </w:tcBorders>
            <w:hideMark/>
          </w:tcPr>
          <w:p w14:paraId="2F8B99A4" w14:textId="77777777" w:rsidR="00436E1A" w:rsidRDefault="00436E1A">
            <w:pPr>
              <w:pStyle w:val="TAL"/>
              <w:rPr>
                <w:sz w:val="16"/>
              </w:rPr>
            </w:pPr>
            <w:r>
              <w:rPr>
                <w:sz w:val="16"/>
              </w:rPr>
              <w:t>-</w:t>
            </w:r>
          </w:p>
        </w:tc>
      </w:tr>
      <w:tr w:rsidR="00436E1A" w14:paraId="01798F1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187CAA5" w14:textId="77777777" w:rsidR="00436E1A" w:rsidRDefault="00436E1A">
            <w:pPr>
              <w:pStyle w:val="TAL"/>
              <w:rPr>
                <w:sz w:val="16"/>
              </w:rPr>
            </w:pPr>
            <w:r>
              <w:rPr>
                <w:sz w:val="16"/>
              </w:rPr>
              <w:t>R5-255203</w:t>
            </w:r>
          </w:p>
        </w:tc>
        <w:tc>
          <w:tcPr>
            <w:tcW w:w="0" w:type="auto"/>
            <w:tcBorders>
              <w:top w:val="single" w:sz="4" w:space="0" w:color="auto"/>
              <w:left w:val="single" w:sz="4" w:space="0" w:color="auto"/>
              <w:bottom w:val="single" w:sz="4" w:space="0" w:color="auto"/>
              <w:right w:val="single" w:sz="4" w:space="0" w:color="auto"/>
            </w:tcBorders>
            <w:hideMark/>
          </w:tcPr>
          <w:p w14:paraId="2175CF6B" w14:textId="77777777" w:rsidR="00436E1A" w:rsidRDefault="00436E1A">
            <w:pPr>
              <w:pStyle w:val="TAL"/>
              <w:rPr>
                <w:sz w:val="16"/>
              </w:rPr>
            </w:pPr>
            <w:r>
              <w:rPr>
                <w:sz w:val="16"/>
              </w:rPr>
              <w:t>Addition of test frequencies for new three bands NR CA and new four bands NRCA combos within FR1</w:t>
            </w:r>
          </w:p>
        </w:tc>
        <w:tc>
          <w:tcPr>
            <w:tcW w:w="0" w:type="auto"/>
            <w:tcBorders>
              <w:top w:val="single" w:sz="4" w:space="0" w:color="auto"/>
              <w:left w:val="single" w:sz="4" w:space="0" w:color="auto"/>
              <w:bottom w:val="single" w:sz="4" w:space="0" w:color="auto"/>
              <w:right w:val="single" w:sz="4" w:space="0" w:color="auto"/>
            </w:tcBorders>
            <w:hideMark/>
          </w:tcPr>
          <w:p w14:paraId="3FA30D8B" w14:textId="77777777" w:rsidR="00436E1A" w:rsidRDefault="00436E1A">
            <w:pPr>
              <w:pStyle w:val="TAL"/>
              <w:rPr>
                <w:sz w:val="16"/>
              </w:rPr>
            </w:pPr>
            <w:r>
              <w:rPr>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6D4B66E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B6E0B2" w14:textId="77777777" w:rsidR="00436E1A" w:rsidRDefault="00436E1A">
            <w:pPr>
              <w:pStyle w:val="TAL"/>
              <w:rPr>
                <w:sz w:val="16"/>
              </w:rPr>
            </w:pPr>
            <w:r>
              <w:rPr>
                <w:sz w:val="16"/>
              </w:rPr>
              <w:t>R5-254461</w:t>
            </w:r>
          </w:p>
        </w:tc>
        <w:tc>
          <w:tcPr>
            <w:tcW w:w="0" w:type="auto"/>
            <w:tcBorders>
              <w:top w:val="single" w:sz="4" w:space="0" w:color="auto"/>
              <w:left w:val="single" w:sz="4" w:space="0" w:color="auto"/>
              <w:bottom w:val="single" w:sz="4" w:space="0" w:color="auto"/>
              <w:right w:val="single" w:sz="4" w:space="0" w:color="auto"/>
            </w:tcBorders>
            <w:hideMark/>
          </w:tcPr>
          <w:p w14:paraId="02D6B20F" w14:textId="77777777" w:rsidR="00436E1A" w:rsidRDefault="00436E1A">
            <w:pPr>
              <w:pStyle w:val="TAL"/>
              <w:rPr>
                <w:sz w:val="16"/>
              </w:rPr>
            </w:pPr>
            <w:r>
              <w:rPr>
                <w:sz w:val="16"/>
              </w:rPr>
              <w:t>-</w:t>
            </w:r>
          </w:p>
        </w:tc>
      </w:tr>
      <w:tr w:rsidR="00436E1A" w14:paraId="34F396B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F724532" w14:textId="77777777" w:rsidR="00436E1A" w:rsidRDefault="00436E1A">
            <w:pPr>
              <w:pStyle w:val="TAL"/>
              <w:rPr>
                <w:sz w:val="16"/>
              </w:rPr>
            </w:pPr>
            <w:r>
              <w:rPr>
                <w:sz w:val="16"/>
              </w:rPr>
              <w:t>R5-255204</w:t>
            </w:r>
          </w:p>
        </w:tc>
        <w:tc>
          <w:tcPr>
            <w:tcW w:w="0" w:type="auto"/>
            <w:tcBorders>
              <w:top w:val="single" w:sz="4" w:space="0" w:color="auto"/>
              <w:left w:val="single" w:sz="4" w:space="0" w:color="auto"/>
              <w:bottom w:val="single" w:sz="4" w:space="0" w:color="auto"/>
              <w:right w:val="single" w:sz="4" w:space="0" w:color="auto"/>
            </w:tcBorders>
            <w:hideMark/>
          </w:tcPr>
          <w:p w14:paraId="4DD55B56" w14:textId="77777777" w:rsidR="00436E1A" w:rsidRDefault="00436E1A">
            <w:pPr>
              <w:pStyle w:val="TAL"/>
              <w:rPr>
                <w:sz w:val="16"/>
              </w:rPr>
            </w:pPr>
            <w:r>
              <w:rPr>
                <w:sz w:val="16"/>
              </w:rPr>
              <w:t>Addition of test frequencies for Rel17 NR CA configurations</w:t>
            </w:r>
          </w:p>
        </w:tc>
        <w:tc>
          <w:tcPr>
            <w:tcW w:w="0" w:type="auto"/>
            <w:tcBorders>
              <w:top w:val="single" w:sz="4" w:space="0" w:color="auto"/>
              <w:left w:val="single" w:sz="4" w:space="0" w:color="auto"/>
              <w:bottom w:val="single" w:sz="4" w:space="0" w:color="auto"/>
              <w:right w:val="single" w:sz="4" w:space="0" w:color="auto"/>
            </w:tcBorders>
            <w:hideMark/>
          </w:tcPr>
          <w:p w14:paraId="0D1DD51D"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C8573A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B3B241" w14:textId="77777777" w:rsidR="00436E1A" w:rsidRDefault="00436E1A">
            <w:pPr>
              <w:pStyle w:val="TAL"/>
              <w:rPr>
                <w:sz w:val="16"/>
              </w:rPr>
            </w:pPr>
            <w:r>
              <w:rPr>
                <w:sz w:val="16"/>
              </w:rPr>
              <w:t>R5-254530</w:t>
            </w:r>
          </w:p>
        </w:tc>
        <w:tc>
          <w:tcPr>
            <w:tcW w:w="0" w:type="auto"/>
            <w:tcBorders>
              <w:top w:val="single" w:sz="4" w:space="0" w:color="auto"/>
              <w:left w:val="single" w:sz="4" w:space="0" w:color="auto"/>
              <w:bottom w:val="single" w:sz="4" w:space="0" w:color="auto"/>
              <w:right w:val="single" w:sz="4" w:space="0" w:color="auto"/>
            </w:tcBorders>
            <w:hideMark/>
          </w:tcPr>
          <w:p w14:paraId="26CA2B80" w14:textId="77777777" w:rsidR="00436E1A" w:rsidRDefault="00436E1A">
            <w:pPr>
              <w:pStyle w:val="TAL"/>
              <w:rPr>
                <w:sz w:val="16"/>
              </w:rPr>
            </w:pPr>
            <w:r>
              <w:rPr>
                <w:sz w:val="16"/>
              </w:rPr>
              <w:t>-</w:t>
            </w:r>
          </w:p>
        </w:tc>
      </w:tr>
      <w:tr w:rsidR="00436E1A" w14:paraId="6C19A2F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FE962FC" w14:textId="77777777" w:rsidR="00436E1A" w:rsidRDefault="00436E1A">
            <w:pPr>
              <w:pStyle w:val="TAL"/>
              <w:rPr>
                <w:sz w:val="16"/>
              </w:rPr>
            </w:pPr>
            <w:r>
              <w:rPr>
                <w:sz w:val="16"/>
              </w:rPr>
              <w:t>R5-255205</w:t>
            </w:r>
          </w:p>
        </w:tc>
        <w:tc>
          <w:tcPr>
            <w:tcW w:w="0" w:type="auto"/>
            <w:tcBorders>
              <w:top w:val="single" w:sz="4" w:space="0" w:color="auto"/>
              <w:left w:val="single" w:sz="4" w:space="0" w:color="auto"/>
              <w:bottom w:val="single" w:sz="4" w:space="0" w:color="auto"/>
              <w:right w:val="single" w:sz="4" w:space="0" w:color="auto"/>
            </w:tcBorders>
            <w:hideMark/>
          </w:tcPr>
          <w:p w14:paraId="37875775" w14:textId="77777777" w:rsidR="00436E1A" w:rsidRDefault="00436E1A">
            <w:pPr>
              <w:pStyle w:val="TAL"/>
              <w:rPr>
                <w:sz w:val="16"/>
              </w:rPr>
            </w:pPr>
            <w:r>
              <w:rPr>
                <w:sz w:val="16"/>
              </w:rPr>
              <w:t>Addition of test frequency for Rel-18 CA_8A-n77A</w:t>
            </w:r>
          </w:p>
        </w:tc>
        <w:tc>
          <w:tcPr>
            <w:tcW w:w="0" w:type="auto"/>
            <w:tcBorders>
              <w:top w:val="single" w:sz="4" w:space="0" w:color="auto"/>
              <w:left w:val="single" w:sz="4" w:space="0" w:color="auto"/>
              <w:bottom w:val="single" w:sz="4" w:space="0" w:color="auto"/>
              <w:right w:val="single" w:sz="4" w:space="0" w:color="auto"/>
            </w:tcBorders>
            <w:hideMark/>
          </w:tcPr>
          <w:p w14:paraId="5E32EB5C"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27C09A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8C2935" w14:textId="77777777" w:rsidR="00436E1A" w:rsidRDefault="00436E1A">
            <w:pPr>
              <w:pStyle w:val="TAL"/>
              <w:rPr>
                <w:sz w:val="16"/>
              </w:rPr>
            </w:pPr>
            <w:r>
              <w:rPr>
                <w:sz w:val="16"/>
              </w:rPr>
              <w:t>R5-254479</w:t>
            </w:r>
          </w:p>
        </w:tc>
        <w:tc>
          <w:tcPr>
            <w:tcW w:w="0" w:type="auto"/>
            <w:tcBorders>
              <w:top w:val="single" w:sz="4" w:space="0" w:color="auto"/>
              <w:left w:val="single" w:sz="4" w:space="0" w:color="auto"/>
              <w:bottom w:val="single" w:sz="4" w:space="0" w:color="auto"/>
              <w:right w:val="single" w:sz="4" w:space="0" w:color="auto"/>
            </w:tcBorders>
            <w:hideMark/>
          </w:tcPr>
          <w:p w14:paraId="5B15BDA7" w14:textId="77777777" w:rsidR="00436E1A" w:rsidRDefault="00436E1A">
            <w:pPr>
              <w:pStyle w:val="TAL"/>
              <w:rPr>
                <w:sz w:val="16"/>
              </w:rPr>
            </w:pPr>
            <w:r>
              <w:rPr>
                <w:sz w:val="16"/>
              </w:rPr>
              <w:t>-</w:t>
            </w:r>
          </w:p>
        </w:tc>
      </w:tr>
      <w:tr w:rsidR="00436E1A" w14:paraId="6E15C2B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E8E65EE" w14:textId="77777777" w:rsidR="00436E1A" w:rsidRDefault="00436E1A">
            <w:pPr>
              <w:pStyle w:val="TAL"/>
              <w:rPr>
                <w:sz w:val="16"/>
              </w:rPr>
            </w:pPr>
            <w:r>
              <w:rPr>
                <w:sz w:val="16"/>
              </w:rPr>
              <w:t>R5-255206</w:t>
            </w:r>
          </w:p>
        </w:tc>
        <w:tc>
          <w:tcPr>
            <w:tcW w:w="0" w:type="auto"/>
            <w:tcBorders>
              <w:top w:val="single" w:sz="4" w:space="0" w:color="auto"/>
              <w:left w:val="single" w:sz="4" w:space="0" w:color="auto"/>
              <w:bottom w:val="single" w:sz="4" w:space="0" w:color="auto"/>
              <w:right w:val="single" w:sz="4" w:space="0" w:color="auto"/>
            </w:tcBorders>
            <w:hideMark/>
          </w:tcPr>
          <w:p w14:paraId="27E920EC" w14:textId="77777777" w:rsidR="00436E1A" w:rsidRDefault="00436E1A">
            <w:pPr>
              <w:pStyle w:val="TAL"/>
              <w:rPr>
                <w:sz w:val="16"/>
              </w:rPr>
            </w:pPr>
            <w:r>
              <w:rPr>
                <w:sz w:val="16"/>
              </w:rPr>
              <w:t>Addition of test frequency for Rel-19 NR CA 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35A0BFD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2EBBD1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C136F3" w14:textId="77777777" w:rsidR="00436E1A" w:rsidRDefault="00436E1A">
            <w:pPr>
              <w:pStyle w:val="TAL"/>
              <w:rPr>
                <w:sz w:val="16"/>
              </w:rPr>
            </w:pPr>
            <w:r>
              <w:rPr>
                <w:sz w:val="16"/>
              </w:rPr>
              <w:t>R5-254483</w:t>
            </w:r>
          </w:p>
        </w:tc>
        <w:tc>
          <w:tcPr>
            <w:tcW w:w="0" w:type="auto"/>
            <w:tcBorders>
              <w:top w:val="single" w:sz="4" w:space="0" w:color="auto"/>
              <w:left w:val="single" w:sz="4" w:space="0" w:color="auto"/>
              <w:bottom w:val="single" w:sz="4" w:space="0" w:color="auto"/>
              <w:right w:val="single" w:sz="4" w:space="0" w:color="auto"/>
            </w:tcBorders>
            <w:hideMark/>
          </w:tcPr>
          <w:p w14:paraId="0765F933" w14:textId="77777777" w:rsidR="00436E1A" w:rsidRDefault="00436E1A">
            <w:pPr>
              <w:pStyle w:val="TAL"/>
              <w:rPr>
                <w:sz w:val="16"/>
              </w:rPr>
            </w:pPr>
            <w:r>
              <w:rPr>
                <w:sz w:val="16"/>
              </w:rPr>
              <w:t>-</w:t>
            </w:r>
          </w:p>
        </w:tc>
      </w:tr>
      <w:tr w:rsidR="00436E1A" w14:paraId="628005E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3DCA2C0" w14:textId="77777777" w:rsidR="00436E1A" w:rsidRDefault="00436E1A">
            <w:pPr>
              <w:pStyle w:val="TAL"/>
              <w:rPr>
                <w:sz w:val="16"/>
              </w:rPr>
            </w:pPr>
            <w:r>
              <w:rPr>
                <w:sz w:val="16"/>
              </w:rPr>
              <w:t>R5-255207</w:t>
            </w:r>
          </w:p>
        </w:tc>
        <w:tc>
          <w:tcPr>
            <w:tcW w:w="0" w:type="auto"/>
            <w:tcBorders>
              <w:top w:val="single" w:sz="4" w:space="0" w:color="auto"/>
              <w:left w:val="single" w:sz="4" w:space="0" w:color="auto"/>
              <w:bottom w:val="single" w:sz="4" w:space="0" w:color="auto"/>
              <w:right w:val="single" w:sz="4" w:space="0" w:color="auto"/>
            </w:tcBorders>
            <w:hideMark/>
          </w:tcPr>
          <w:p w14:paraId="525C94B6" w14:textId="77777777" w:rsidR="00436E1A" w:rsidRDefault="00436E1A">
            <w:pPr>
              <w:pStyle w:val="TAL"/>
              <w:rPr>
                <w:sz w:val="16"/>
              </w:rPr>
            </w:pPr>
            <w:r>
              <w:rPr>
                <w:sz w:val="16"/>
              </w:rPr>
              <w:t>Addition of connecting diagram for Tx switching test cases</w:t>
            </w:r>
          </w:p>
        </w:tc>
        <w:tc>
          <w:tcPr>
            <w:tcW w:w="0" w:type="auto"/>
            <w:tcBorders>
              <w:top w:val="single" w:sz="4" w:space="0" w:color="auto"/>
              <w:left w:val="single" w:sz="4" w:space="0" w:color="auto"/>
              <w:bottom w:val="single" w:sz="4" w:space="0" w:color="auto"/>
              <w:right w:val="single" w:sz="4" w:space="0" w:color="auto"/>
            </w:tcBorders>
            <w:hideMark/>
          </w:tcPr>
          <w:p w14:paraId="44C1F8B6"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06F3BD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57FCF4" w14:textId="77777777" w:rsidR="00436E1A" w:rsidRDefault="00436E1A">
            <w:pPr>
              <w:pStyle w:val="TAL"/>
              <w:rPr>
                <w:sz w:val="16"/>
              </w:rPr>
            </w:pPr>
            <w:r>
              <w:rPr>
                <w:sz w:val="16"/>
              </w:rPr>
              <w:t>R5-254623</w:t>
            </w:r>
          </w:p>
        </w:tc>
        <w:tc>
          <w:tcPr>
            <w:tcW w:w="0" w:type="auto"/>
            <w:tcBorders>
              <w:top w:val="single" w:sz="4" w:space="0" w:color="auto"/>
              <w:left w:val="single" w:sz="4" w:space="0" w:color="auto"/>
              <w:bottom w:val="single" w:sz="4" w:space="0" w:color="auto"/>
              <w:right w:val="single" w:sz="4" w:space="0" w:color="auto"/>
            </w:tcBorders>
            <w:hideMark/>
          </w:tcPr>
          <w:p w14:paraId="188FDF8E" w14:textId="77777777" w:rsidR="00436E1A" w:rsidRDefault="00436E1A">
            <w:pPr>
              <w:pStyle w:val="TAL"/>
              <w:rPr>
                <w:sz w:val="16"/>
              </w:rPr>
            </w:pPr>
            <w:r>
              <w:rPr>
                <w:sz w:val="16"/>
              </w:rPr>
              <w:t>-</w:t>
            </w:r>
          </w:p>
        </w:tc>
      </w:tr>
      <w:tr w:rsidR="00436E1A" w14:paraId="4F44E1C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4704FE7" w14:textId="77777777" w:rsidR="00436E1A" w:rsidRDefault="00436E1A">
            <w:pPr>
              <w:pStyle w:val="TAL"/>
              <w:rPr>
                <w:sz w:val="16"/>
              </w:rPr>
            </w:pPr>
            <w:r>
              <w:rPr>
                <w:sz w:val="16"/>
              </w:rPr>
              <w:t>R5-255208</w:t>
            </w:r>
          </w:p>
        </w:tc>
        <w:tc>
          <w:tcPr>
            <w:tcW w:w="0" w:type="auto"/>
            <w:tcBorders>
              <w:top w:val="single" w:sz="4" w:space="0" w:color="auto"/>
              <w:left w:val="single" w:sz="4" w:space="0" w:color="auto"/>
              <w:bottom w:val="single" w:sz="4" w:space="0" w:color="auto"/>
              <w:right w:val="single" w:sz="4" w:space="0" w:color="auto"/>
            </w:tcBorders>
            <w:hideMark/>
          </w:tcPr>
          <w:p w14:paraId="43B645F5" w14:textId="77777777" w:rsidR="00436E1A" w:rsidRDefault="00436E1A">
            <w:pPr>
              <w:pStyle w:val="TAL"/>
              <w:rPr>
                <w:sz w:val="16"/>
              </w:rPr>
            </w:pPr>
            <w:r>
              <w:rPr>
                <w:sz w:val="16"/>
              </w:rPr>
              <w:t>Update of Test Equipment diagrams for 2Tx tests</w:t>
            </w:r>
          </w:p>
        </w:tc>
        <w:tc>
          <w:tcPr>
            <w:tcW w:w="0" w:type="auto"/>
            <w:tcBorders>
              <w:top w:val="single" w:sz="4" w:space="0" w:color="auto"/>
              <w:left w:val="single" w:sz="4" w:space="0" w:color="auto"/>
              <w:bottom w:val="single" w:sz="4" w:space="0" w:color="auto"/>
              <w:right w:val="single" w:sz="4" w:space="0" w:color="auto"/>
            </w:tcBorders>
            <w:hideMark/>
          </w:tcPr>
          <w:p w14:paraId="42A69734"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C037F8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3F5AFD" w14:textId="77777777" w:rsidR="00436E1A" w:rsidRDefault="00436E1A">
            <w:pPr>
              <w:pStyle w:val="TAL"/>
              <w:rPr>
                <w:sz w:val="16"/>
              </w:rPr>
            </w:pPr>
            <w:r>
              <w:rPr>
                <w:sz w:val="16"/>
              </w:rPr>
              <w:t>R5-254468</w:t>
            </w:r>
          </w:p>
        </w:tc>
        <w:tc>
          <w:tcPr>
            <w:tcW w:w="0" w:type="auto"/>
            <w:tcBorders>
              <w:top w:val="single" w:sz="4" w:space="0" w:color="auto"/>
              <w:left w:val="single" w:sz="4" w:space="0" w:color="auto"/>
              <w:bottom w:val="single" w:sz="4" w:space="0" w:color="auto"/>
              <w:right w:val="single" w:sz="4" w:space="0" w:color="auto"/>
            </w:tcBorders>
            <w:hideMark/>
          </w:tcPr>
          <w:p w14:paraId="0292A808" w14:textId="77777777" w:rsidR="00436E1A" w:rsidRDefault="00436E1A">
            <w:pPr>
              <w:pStyle w:val="TAL"/>
              <w:rPr>
                <w:sz w:val="16"/>
              </w:rPr>
            </w:pPr>
            <w:r>
              <w:rPr>
                <w:sz w:val="16"/>
              </w:rPr>
              <w:t>-</w:t>
            </w:r>
          </w:p>
        </w:tc>
      </w:tr>
      <w:tr w:rsidR="00436E1A" w14:paraId="1380BAA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970D01" w14:textId="77777777" w:rsidR="00436E1A" w:rsidRDefault="00436E1A">
            <w:pPr>
              <w:pStyle w:val="TAL"/>
              <w:rPr>
                <w:sz w:val="16"/>
              </w:rPr>
            </w:pPr>
            <w:r>
              <w:rPr>
                <w:sz w:val="16"/>
              </w:rPr>
              <w:t>R5-255209</w:t>
            </w:r>
          </w:p>
        </w:tc>
        <w:tc>
          <w:tcPr>
            <w:tcW w:w="0" w:type="auto"/>
            <w:tcBorders>
              <w:top w:val="single" w:sz="4" w:space="0" w:color="auto"/>
              <w:left w:val="single" w:sz="4" w:space="0" w:color="auto"/>
              <w:bottom w:val="single" w:sz="4" w:space="0" w:color="auto"/>
              <w:right w:val="single" w:sz="4" w:space="0" w:color="auto"/>
            </w:tcBorders>
            <w:hideMark/>
          </w:tcPr>
          <w:p w14:paraId="5DDAAB30" w14:textId="77777777" w:rsidR="00436E1A" w:rsidRDefault="00436E1A">
            <w:pPr>
              <w:pStyle w:val="TAL"/>
              <w:rPr>
                <w:sz w:val="16"/>
              </w:rPr>
            </w:pPr>
            <w:r>
              <w:rPr>
                <w:sz w:val="16"/>
              </w:rPr>
              <w:t>Correction of p-max for FR2 default message contents</w:t>
            </w:r>
          </w:p>
        </w:tc>
        <w:tc>
          <w:tcPr>
            <w:tcW w:w="0" w:type="auto"/>
            <w:tcBorders>
              <w:top w:val="single" w:sz="4" w:space="0" w:color="auto"/>
              <w:left w:val="single" w:sz="4" w:space="0" w:color="auto"/>
              <w:bottom w:val="single" w:sz="4" w:space="0" w:color="auto"/>
              <w:right w:val="single" w:sz="4" w:space="0" w:color="auto"/>
            </w:tcBorders>
            <w:hideMark/>
          </w:tcPr>
          <w:p w14:paraId="28E649C0"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5A8012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40E3B3" w14:textId="77777777" w:rsidR="00436E1A" w:rsidRDefault="00436E1A">
            <w:pPr>
              <w:pStyle w:val="TAL"/>
              <w:rPr>
                <w:sz w:val="16"/>
              </w:rPr>
            </w:pPr>
            <w:r>
              <w:rPr>
                <w:sz w:val="16"/>
              </w:rPr>
              <w:t>R5-254156</w:t>
            </w:r>
          </w:p>
        </w:tc>
        <w:tc>
          <w:tcPr>
            <w:tcW w:w="0" w:type="auto"/>
            <w:tcBorders>
              <w:top w:val="single" w:sz="4" w:space="0" w:color="auto"/>
              <w:left w:val="single" w:sz="4" w:space="0" w:color="auto"/>
              <w:bottom w:val="single" w:sz="4" w:space="0" w:color="auto"/>
              <w:right w:val="single" w:sz="4" w:space="0" w:color="auto"/>
            </w:tcBorders>
            <w:hideMark/>
          </w:tcPr>
          <w:p w14:paraId="096C1C27" w14:textId="77777777" w:rsidR="00436E1A" w:rsidRDefault="00436E1A">
            <w:pPr>
              <w:pStyle w:val="TAL"/>
              <w:rPr>
                <w:sz w:val="16"/>
              </w:rPr>
            </w:pPr>
            <w:r>
              <w:rPr>
                <w:sz w:val="16"/>
              </w:rPr>
              <w:t>-</w:t>
            </w:r>
          </w:p>
        </w:tc>
      </w:tr>
      <w:tr w:rsidR="00436E1A" w14:paraId="261E2DF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850171" w14:textId="77777777" w:rsidR="00436E1A" w:rsidRDefault="00436E1A">
            <w:pPr>
              <w:pStyle w:val="TAL"/>
              <w:rPr>
                <w:sz w:val="16"/>
              </w:rPr>
            </w:pPr>
            <w:r>
              <w:rPr>
                <w:sz w:val="16"/>
              </w:rPr>
              <w:t>R5-255210</w:t>
            </w:r>
          </w:p>
        </w:tc>
        <w:tc>
          <w:tcPr>
            <w:tcW w:w="0" w:type="auto"/>
            <w:tcBorders>
              <w:top w:val="single" w:sz="4" w:space="0" w:color="auto"/>
              <w:left w:val="single" w:sz="4" w:space="0" w:color="auto"/>
              <w:bottom w:val="single" w:sz="4" w:space="0" w:color="auto"/>
              <w:right w:val="single" w:sz="4" w:space="0" w:color="auto"/>
            </w:tcBorders>
            <w:hideMark/>
          </w:tcPr>
          <w:p w14:paraId="25951A0E" w14:textId="77777777" w:rsidR="00436E1A" w:rsidRDefault="00436E1A">
            <w:pPr>
              <w:pStyle w:val="TAL"/>
              <w:rPr>
                <w:sz w:val="16"/>
              </w:rPr>
            </w:pPr>
            <w:r>
              <w:rPr>
                <w:sz w:val="16"/>
              </w:rPr>
              <w:t>Addition of RF baseline implementation capabilities for new PC2 R18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641541EE"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1E8F462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839903" w14:textId="77777777" w:rsidR="00436E1A" w:rsidRDefault="00436E1A">
            <w:pPr>
              <w:pStyle w:val="TAL"/>
              <w:rPr>
                <w:sz w:val="16"/>
              </w:rPr>
            </w:pPr>
            <w:r>
              <w:rPr>
                <w:sz w:val="16"/>
              </w:rPr>
              <w:t>R5-253792</w:t>
            </w:r>
          </w:p>
        </w:tc>
        <w:tc>
          <w:tcPr>
            <w:tcW w:w="0" w:type="auto"/>
            <w:tcBorders>
              <w:top w:val="single" w:sz="4" w:space="0" w:color="auto"/>
              <w:left w:val="single" w:sz="4" w:space="0" w:color="auto"/>
              <w:bottom w:val="single" w:sz="4" w:space="0" w:color="auto"/>
              <w:right w:val="single" w:sz="4" w:space="0" w:color="auto"/>
            </w:tcBorders>
            <w:hideMark/>
          </w:tcPr>
          <w:p w14:paraId="48920D89" w14:textId="77777777" w:rsidR="00436E1A" w:rsidRDefault="00436E1A">
            <w:pPr>
              <w:pStyle w:val="TAL"/>
              <w:rPr>
                <w:sz w:val="16"/>
              </w:rPr>
            </w:pPr>
            <w:r>
              <w:rPr>
                <w:sz w:val="16"/>
              </w:rPr>
              <w:t>-</w:t>
            </w:r>
          </w:p>
        </w:tc>
      </w:tr>
      <w:tr w:rsidR="00436E1A" w14:paraId="3B0B9DB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ED542FA" w14:textId="77777777" w:rsidR="00436E1A" w:rsidRDefault="00436E1A">
            <w:pPr>
              <w:pStyle w:val="TAL"/>
              <w:rPr>
                <w:sz w:val="16"/>
              </w:rPr>
            </w:pPr>
            <w:r>
              <w:rPr>
                <w:sz w:val="16"/>
              </w:rPr>
              <w:t>R5-255211</w:t>
            </w:r>
          </w:p>
        </w:tc>
        <w:tc>
          <w:tcPr>
            <w:tcW w:w="0" w:type="auto"/>
            <w:tcBorders>
              <w:top w:val="single" w:sz="4" w:space="0" w:color="auto"/>
              <w:left w:val="single" w:sz="4" w:space="0" w:color="auto"/>
              <w:bottom w:val="single" w:sz="4" w:space="0" w:color="auto"/>
              <w:right w:val="single" w:sz="4" w:space="0" w:color="auto"/>
            </w:tcBorders>
            <w:hideMark/>
          </w:tcPr>
          <w:p w14:paraId="06775527" w14:textId="77777777" w:rsidR="00436E1A" w:rsidRDefault="00436E1A">
            <w:pPr>
              <w:pStyle w:val="TAL"/>
              <w:rPr>
                <w:sz w:val="16"/>
              </w:rPr>
            </w:pPr>
            <w:r>
              <w:rPr>
                <w:sz w:val="16"/>
              </w:rPr>
              <w:t>Updates for a few three band combos with UL CA with PC2 n77</w:t>
            </w:r>
          </w:p>
        </w:tc>
        <w:tc>
          <w:tcPr>
            <w:tcW w:w="0" w:type="auto"/>
            <w:tcBorders>
              <w:top w:val="single" w:sz="4" w:space="0" w:color="auto"/>
              <w:left w:val="single" w:sz="4" w:space="0" w:color="auto"/>
              <w:bottom w:val="single" w:sz="4" w:space="0" w:color="auto"/>
              <w:right w:val="single" w:sz="4" w:space="0" w:color="auto"/>
            </w:tcBorders>
            <w:hideMark/>
          </w:tcPr>
          <w:p w14:paraId="2B0A750A"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4B38B92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22FF2D" w14:textId="77777777" w:rsidR="00436E1A" w:rsidRDefault="00436E1A">
            <w:pPr>
              <w:pStyle w:val="TAL"/>
              <w:rPr>
                <w:sz w:val="16"/>
              </w:rPr>
            </w:pPr>
            <w:r>
              <w:rPr>
                <w:sz w:val="16"/>
              </w:rPr>
              <w:t>R5-253942</w:t>
            </w:r>
          </w:p>
        </w:tc>
        <w:tc>
          <w:tcPr>
            <w:tcW w:w="0" w:type="auto"/>
            <w:tcBorders>
              <w:top w:val="single" w:sz="4" w:space="0" w:color="auto"/>
              <w:left w:val="single" w:sz="4" w:space="0" w:color="auto"/>
              <w:bottom w:val="single" w:sz="4" w:space="0" w:color="auto"/>
              <w:right w:val="single" w:sz="4" w:space="0" w:color="auto"/>
            </w:tcBorders>
            <w:hideMark/>
          </w:tcPr>
          <w:p w14:paraId="0BA45989" w14:textId="77777777" w:rsidR="00436E1A" w:rsidRDefault="00436E1A">
            <w:pPr>
              <w:pStyle w:val="TAL"/>
              <w:rPr>
                <w:sz w:val="16"/>
              </w:rPr>
            </w:pPr>
            <w:r>
              <w:rPr>
                <w:sz w:val="16"/>
              </w:rPr>
              <w:t>-</w:t>
            </w:r>
          </w:p>
        </w:tc>
      </w:tr>
      <w:tr w:rsidR="00436E1A" w14:paraId="40EC09C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AEFB48" w14:textId="77777777" w:rsidR="00436E1A" w:rsidRDefault="00436E1A">
            <w:pPr>
              <w:pStyle w:val="TAL"/>
              <w:rPr>
                <w:sz w:val="16"/>
              </w:rPr>
            </w:pPr>
            <w:r>
              <w:rPr>
                <w:sz w:val="16"/>
              </w:rPr>
              <w:t>R5-255212</w:t>
            </w:r>
          </w:p>
        </w:tc>
        <w:tc>
          <w:tcPr>
            <w:tcW w:w="0" w:type="auto"/>
            <w:tcBorders>
              <w:top w:val="single" w:sz="4" w:space="0" w:color="auto"/>
              <w:left w:val="single" w:sz="4" w:space="0" w:color="auto"/>
              <w:bottom w:val="single" w:sz="4" w:space="0" w:color="auto"/>
              <w:right w:val="single" w:sz="4" w:space="0" w:color="auto"/>
            </w:tcBorders>
            <w:hideMark/>
          </w:tcPr>
          <w:p w14:paraId="1EEAC5A9" w14:textId="77777777" w:rsidR="00436E1A" w:rsidRDefault="00436E1A">
            <w:pPr>
              <w:pStyle w:val="TAL"/>
              <w:rPr>
                <w:sz w:val="16"/>
              </w:rPr>
            </w:pPr>
            <w:r>
              <w:rPr>
                <w:sz w:val="16"/>
              </w:rPr>
              <w:t>Updates for PC2 n5</w:t>
            </w:r>
          </w:p>
        </w:tc>
        <w:tc>
          <w:tcPr>
            <w:tcW w:w="0" w:type="auto"/>
            <w:tcBorders>
              <w:top w:val="single" w:sz="4" w:space="0" w:color="auto"/>
              <w:left w:val="single" w:sz="4" w:space="0" w:color="auto"/>
              <w:bottom w:val="single" w:sz="4" w:space="0" w:color="auto"/>
              <w:right w:val="single" w:sz="4" w:space="0" w:color="auto"/>
            </w:tcBorders>
            <w:hideMark/>
          </w:tcPr>
          <w:p w14:paraId="2FADA954" w14:textId="77777777" w:rsidR="00436E1A" w:rsidRDefault="00436E1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3445D98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B7CE7C" w14:textId="77777777" w:rsidR="00436E1A" w:rsidRDefault="00436E1A">
            <w:pPr>
              <w:pStyle w:val="TAL"/>
              <w:rPr>
                <w:sz w:val="16"/>
              </w:rPr>
            </w:pPr>
            <w:r>
              <w:rPr>
                <w:sz w:val="16"/>
              </w:rPr>
              <w:t>R5-253938</w:t>
            </w:r>
          </w:p>
        </w:tc>
        <w:tc>
          <w:tcPr>
            <w:tcW w:w="0" w:type="auto"/>
            <w:tcBorders>
              <w:top w:val="single" w:sz="4" w:space="0" w:color="auto"/>
              <w:left w:val="single" w:sz="4" w:space="0" w:color="auto"/>
              <w:bottom w:val="single" w:sz="4" w:space="0" w:color="auto"/>
              <w:right w:val="single" w:sz="4" w:space="0" w:color="auto"/>
            </w:tcBorders>
            <w:hideMark/>
          </w:tcPr>
          <w:p w14:paraId="04796A34" w14:textId="77777777" w:rsidR="00436E1A" w:rsidRDefault="00436E1A">
            <w:pPr>
              <w:pStyle w:val="TAL"/>
              <w:rPr>
                <w:sz w:val="16"/>
              </w:rPr>
            </w:pPr>
            <w:r>
              <w:rPr>
                <w:sz w:val="16"/>
              </w:rPr>
              <w:t>-</w:t>
            </w:r>
          </w:p>
        </w:tc>
      </w:tr>
      <w:tr w:rsidR="00436E1A" w14:paraId="36B8F3D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A411787" w14:textId="77777777" w:rsidR="00436E1A" w:rsidRDefault="00436E1A">
            <w:pPr>
              <w:pStyle w:val="TAL"/>
              <w:rPr>
                <w:sz w:val="16"/>
              </w:rPr>
            </w:pPr>
            <w:r>
              <w:rPr>
                <w:sz w:val="16"/>
              </w:rPr>
              <w:t>R5-255213</w:t>
            </w:r>
          </w:p>
        </w:tc>
        <w:tc>
          <w:tcPr>
            <w:tcW w:w="0" w:type="auto"/>
            <w:tcBorders>
              <w:top w:val="single" w:sz="4" w:space="0" w:color="auto"/>
              <w:left w:val="single" w:sz="4" w:space="0" w:color="auto"/>
              <w:bottom w:val="single" w:sz="4" w:space="0" w:color="auto"/>
              <w:right w:val="single" w:sz="4" w:space="0" w:color="auto"/>
            </w:tcBorders>
            <w:hideMark/>
          </w:tcPr>
          <w:p w14:paraId="6E305AE6" w14:textId="77777777" w:rsidR="00436E1A" w:rsidRDefault="00436E1A">
            <w:pPr>
              <w:pStyle w:val="TAL"/>
              <w:rPr>
                <w:sz w:val="16"/>
              </w:rPr>
            </w:pPr>
            <w:r>
              <w:rPr>
                <w:sz w:val="16"/>
              </w:rPr>
              <w:t>Updates for a few four band combos</w:t>
            </w:r>
          </w:p>
        </w:tc>
        <w:tc>
          <w:tcPr>
            <w:tcW w:w="0" w:type="auto"/>
            <w:tcBorders>
              <w:top w:val="single" w:sz="4" w:space="0" w:color="auto"/>
              <w:left w:val="single" w:sz="4" w:space="0" w:color="auto"/>
              <w:bottom w:val="single" w:sz="4" w:space="0" w:color="auto"/>
              <w:right w:val="single" w:sz="4" w:space="0" w:color="auto"/>
            </w:tcBorders>
            <w:hideMark/>
          </w:tcPr>
          <w:p w14:paraId="501C26FC" w14:textId="77777777" w:rsidR="00436E1A" w:rsidRDefault="00436E1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63106E1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5C01FC" w14:textId="77777777" w:rsidR="00436E1A" w:rsidRDefault="00436E1A">
            <w:pPr>
              <w:pStyle w:val="TAL"/>
              <w:rPr>
                <w:sz w:val="16"/>
              </w:rPr>
            </w:pPr>
            <w:r>
              <w:rPr>
                <w:sz w:val="16"/>
              </w:rPr>
              <w:t>R5-253944</w:t>
            </w:r>
          </w:p>
        </w:tc>
        <w:tc>
          <w:tcPr>
            <w:tcW w:w="0" w:type="auto"/>
            <w:tcBorders>
              <w:top w:val="single" w:sz="4" w:space="0" w:color="auto"/>
              <w:left w:val="single" w:sz="4" w:space="0" w:color="auto"/>
              <w:bottom w:val="single" w:sz="4" w:space="0" w:color="auto"/>
              <w:right w:val="single" w:sz="4" w:space="0" w:color="auto"/>
            </w:tcBorders>
            <w:hideMark/>
          </w:tcPr>
          <w:p w14:paraId="4CC4D8AB" w14:textId="77777777" w:rsidR="00436E1A" w:rsidRDefault="00436E1A">
            <w:pPr>
              <w:pStyle w:val="TAL"/>
              <w:rPr>
                <w:sz w:val="16"/>
              </w:rPr>
            </w:pPr>
            <w:r>
              <w:rPr>
                <w:sz w:val="16"/>
              </w:rPr>
              <w:t>-</w:t>
            </w:r>
          </w:p>
        </w:tc>
      </w:tr>
      <w:tr w:rsidR="00436E1A" w14:paraId="2FDCD29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06F18CE" w14:textId="77777777" w:rsidR="00436E1A" w:rsidRDefault="00436E1A">
            <w:pPr>
              <w:pStyle w:val="TAL"/>
              <w:rPr>
                <w:sz w:val="16"/>
              </w:rPr>
            </w:pPr>
            <w:r>
              <w:rPr>
                <w:sz w:val="16"/>
              </w:rPr>
              <w:t>R5-255214</w:t>
            </w:r>
          </w:p>
        </w:tc>
        <w:tc>
          <w:tcPr>
            <w:tcW w:w="0" w:type="auto"/>
            <w:tcBorders>
              <w:top w:val="single" w:sz="4" w:space="0" w:color="auto"/>
              <w:left w:val="single" w:sz="4" w:space="0" w:color="auto"/>
              <w:bottom w:val="single" w:sz="4" w:space="0" w:color="auto"/>
              <w:right w:val="single" w:sz="4" w:space="0" w:color="auto"/>
            </w:tcBorders>
            <w:hideMark/>
          </w:tcPr>
          <w:p w14:paraId="71177C49" w14:textId="77777777" w:rsidR="00436E1A" w:rsidRDefault="00436E1A">
            <w:pPr>
              <w:pStyle w:val="TAL"/>
              <w:rPr>
                <w:sz w:val="16"/>
              </w:rPr>
            </w:pPr>
            <w:r>
              <w:rPr>
                <w:sz w:val="16"/>
              </w:rPr>
              <w:t>Adding PICS for several CA configurations including band n71</w:t>
            </w:r>
          </w:p>
        </w:tc>
        <w:tc>
          <w:tcPr>
            <w:tcW w:w="0" w:type="auto"/>
            <w:tcBorders>
              <w:top w:val="single" w:sz="4" w:space="0" w:color="auto"/>
              <w:left w:val="single" w:sz="4" w:space="0" w:color="auto"/>
              <w:bottom w:val="single" w:sz="4" w:space="0" w:color="auto"/>
              <w:right w:val="single" w:sz="4" w:space="0" w:color="auto"/>
            </w:tcBorders>
            <w:hideMark/>
          </w:tcPr>
          <w:p w14:paraId="2D07FAA0"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6269A9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04DA10" w14:textId="77777777" w:rsidR="00436E1A" w:rsidRDefault="00436E1A">
            <w:pPr>
              <w:pStyle w:val="TAL"/>
              <w:rPr>
                <w:sz w:val="16"/>
              </w:rPr>
            </w:pPr>
            <w:r>
              <w:rPr>
                <w:sz w:val="16"/>
              </w:rPr>
              <w:t>R5-254616</w:t>
            </w:r>
          </w:p>
        </w:tc>
        <w:tc>
          <w:tcPr>
            <w:tcW w:w="0" w:type="auto"/>
            <w:tcBorders>
              <w:top w:val="single" w:sz="4" w:space="0" w:color="auto"/>
              <w:left w:val="single" w:sz="4" w:space="0" w:color="auto"/>
              <w:bottom w:val="single" w:sz="4" w:space="0" w:color="auto"/>
              <w:right w:val="single" w:sz="4" w:space="0" w:color="auto"/>
            </w:tcBorders>
            <w:hideMark/>
          </w:tcPr>
          <w:p w14:paraId="7F2E576C" w14:textId="77777777" w:rsidR="00436E1A" w:rsidRDefault="00436E1A">
            <w:pPr>
              <w:pStyle w:val="TAL"/>
              <w:rPr>
                <w:sz w:val="16"/>
              </w:rPr>
            </w:pPr>
            <w:r>
              <w:rPr>
                <w:sz w:val="16"/>
              </w:rPr>
              <w:t>-</w:t>
            </w:r>
          </w:p>
        </w:tc>
      </w:tr>
      <w:tr w:rsidR="00436E1A" w14:paraId="0731F93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5884E43" w14:textId="77777777" w:rsidR="00436E1A" w:rsidRDefault="00436E1A">
            <w:pPr>
              <w:pStyle w:val="TAL"/>
              <w:rPr>
                <w:sz w:val="16"/>
              </w:rPr>
            </w:pPr>
            <w:r>
              <w:rPr>
                <w:sz w:val="16"/>
              </w:rPr>
              <w:t>R5-255215</w:t>
            </w:r>
          </w:p>
        </w:tc>
        <w:tc>
          <w:tcPr>
            <w:tcW w:w="0" w:type="auto"/>
            <w:tcBorders>
              <w:top w:val="single" w:sz="4" w:space="0" w:color="auto"/>
              <w:left w:val="single" w:sz="4" w:space="0" w:color="auto"/>
              <w:bottom w:val="single" w:sz="4" w:space="0" w:color="auto"/>
              <w:right w:val="single" w:sz="4" w:space="0" w:color="auto"/>
            </w:tcBorders>
            <w:hideMark/>
          </w:tcPr>
          <w:p w14:paraId="192F44E5" w14:textId="77777777" w:rsidR="00436E1A" w:rsidRDefault="00436E1A">
            <w:pPr>
              <w:pStyle w:val="TAL"/>
              <w:rPr>
                <w:sz w:val="16"/>
              </w:rPr>
            </w:pPr>
            <w:r>
              <w:rPr>
                <w:sz w:val="16"/>
              </w:rPr>
              <w:t>Updates for CA_n48(A-B)</w:t>
            </w:r>
          </w:p>
        </w:tc>
        <w:tc>
          <w:tcPr>
            <w:tcW w:w="0" w:type="auto"/>
            <w:tcBorders>
              <w:top w:val="single" w:sz="4" w:space="0" w:color="auto"/>
              <w:left w:val="single" w:sz="4" w:space="0" w:color="auto"/>
              <w:bottom w:val="single" w:sz="4" w:space="0" w:color="auto"/>
              <w:right w:val="single" w:sz="4" w:space="0" w:color="auto"/>
            </w:tcBorders>
            <w:hideMark/>
          </w:tcPr>
          <w:p w14:paraId="4572D5E4"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6184575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181B7F" w14:textId="77777777" w:rsidR="00436E1A" w:rsidRDefault="00436E1A">
            <w:pPr>
              <w:pStyle w:val="TAL"/>
              <w:rPr>
                <w:sz w:val="16"/>
              </w:rPr>
            </w:pPr>
            <w:r>
              <w:rPr>
                <w:sz w:val="16"/>
              </w:rPr>
              <w:t>R5-253945</w:t>
            </w:r>
          </w:p>
        </w:tc>
        <w:tc>
          <w:tcPr>
            <w:tcW w:w="0" w:type="auto"/>
            <w:tcBorders>
              <w:top w:val="single" w:sz="4" w:space="0" w:color="auto"/>
              <w:left w:val="single" w:sz="4" w:space="0" w:color="auto"/>
              <w:bottom w:val="single" w:sz="4" w:space="0" w:color="auto"/>
              <w:right w:val="single" w:sz="4" w:space="0" w:color="auto"/>
            </w:tcBorders>
            <w:hideMark/>
          </w:tcPr>
          <w:p w14:paraId="10E39E06" w14:textId="77777777" w:rsidR="00436E1A" w:rsidRDefault="00436E1A">
            <w:pPr>
              <w:pStyle w:val="TAL"/>
              <w:rPr>
                <w:sz w:val="16"/>
              </w:rPr>
            </w:pPr>
            <w:r>
              <w:rPr>
                <w:sz w:val="16"/>
              </w:rPr>
              <w:t>-</w:t>
            </w:r>
          </w:p>
        </w:tc>
      </w:tr>
      <w:tr w:rsidR="00436E1A" w14:paraId="63AAE6C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3326CD4" w14:textId="77777777" w:rsidR="00436E1A" w:rsidRDefault="00436E1A">
            <w:pPr>
              <w:pStyle w:val="TAL"/>
              <w:rPr>
                <w:sz w:val="16"/>
              </w:rPr>
            </w:pPr>
            <w:r>
              <w:rPr>
                <w:sz w:val="16"/>
              </w:rPr>
              <w:t>R5-255216</w:t>
            </w:r>
          </w:p>
        </w:tc>
        <w:tc>
          <w:tcPr>
            <w:tcW w:w="0" w:type="auto"/>
            <w:tcBorders>
              <w:top w:val="single" w:sz="4" w:space="0" w:color="auto"/>
              <w:left w:val="single" w:sz="4" w:space="0" w:color="auto"/>
              <w:bottom w:val="single" w:sz="4" w:space="0" w:color="auto"/>
              <w:right w:val="single" w:sz="4" w:space="0" w:color="auto"/>
            </w:tcBorders>
            <w:hideMark/>
          </w:tcPr>
          <w:p w14:paraId="6085BD2E" w14:textId="77777777" w:rsidR="00436E1A" w:rsidRDefault="00436E1A">
            <w:pPr>
              <w:pStyle w:val="TAL"/>
              <w:rPr>
                <w:sz w:val="16"/>
              </w:rPr>
            </w:pPr>
            <w:r>
              <w:rPr>
                <w:sz w:val="16"/>
              </w:rPr>
              <w:t>Adding TP analysis for NS_06 for n14 PC2</w:t>
            </w:r>
          </w:p>
        </w:tc>
        <w:tc>
          <w:tcPr>
            <w:tcW w:w="0" w:type="auto"/>
            <w:tcBorders>
              <w:top w:val="single" w:sz="4" w:space="0" w:color="auto"/>
              <w:left w:val="single" w:sz="4" w:space="0" w:color="auto"/>
              <w:bottom w:val="single" w:sz="4" w:space="0" w:color="auto"/>
              <w:right w:val="single" w:sz="4" w:space="0" w:color="auto"/>
            </w:tcBorders>
            <w:hideMark/>
          </w:tcPr>
          <w:p w14:paraId="05B78873" w14:textId="77777777" w:rsidR="00436E1A" w:rsidRDefault="00436E1A">
            <w:pPr>
              <w:pStyle w:val="TAL"/>
              <w:rPr>
                <w:sz w:val="16"/>
              </w:rPr>
            </w:pPr>
            <w:r>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hideMark/>
          </w:tcPr>
          <w:p w14:paraId="6CFA451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3A8995" w14:textId="77777777" w:rsidR="00436E1A" w:rsidRDefault="00436E1A">
            <w:pPr>
              <w:pStyle w:val="TAL"/>
              <w:rPr>
                <w:sz w:val="16"/>
              </w:rPr>
            </w:pPr>
            <w:r>
              <w:rPr>
                <w:sz w:val="16"/>
              </w:rPr>
              <w:t>R5-254777</w:t>
            </w:r>
          </w:p>
        </w:tc>
        <w:tc>
          <w:tcPr>
            <w:tcW w:w="0" w:type="auto"/>
            <w:tcBorders>
              <w:top w:val="single" w:sz="4" w:space="0" w:color="auto"/>
              <w:left w:val="single" w:sz="4" w:space="0" w:color="auto"/>
              <w:bottom w:val="single" w:sz="4" w:space="0" w:color="auto"/>
              <w:right w:val="single" w:sz="4" w:space="0" w:color="auto"/>
            </w:tcBorders>
            <w:hideMark/>
          </w:tcPr>
          <w:p w14:paraId="58BCF25E" w14:textId="77777777" w:rsidR="00436E1A" w:rsidRDefault="00436E1A">
            <w:pPr>
              <w:pStyle w:val="TAL"/>
              <w:rPr>
                <w:sz w:val="16"/>
              </w:rPr>
            </w:pPr>
            <w:r>
              <w:rPr>
                <w:sz w:val="16"/>
              </w:rPr>
              <w:t>-</w:t>
            </w:r>
          </w:p>
        </w:tc>
      </w:tr>
      <w:tr w:rsidR="00436E1A" w14:paraId="58C45E1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E651A78" w14:textId="77777777" w:rsidR="00436E1A" w:rsidRDefault="00436E1A">
            <w:pPr>
              <w:pStyle w:val="TAL"/>
              <w:rPr>
                <w:sz w:val="16"/>
              </w:rPr>
            </w:pPr>
            <w:r>
              <w:rPr>
                <w:sz w:val="16"/>
              </w:rPr>
              <w:t>R5-255217</w:t>
            </w:r>
          </w:p>
        </w:tc>
        <w:tc>
          <w:tcPr>
            <w:tcW w:w="0" w:type="auto"/>
            <w:tcBorders>
              <w:top w:val="single" w:sz="4" w:space="0" w:color="auto"/>
              <w:left w:val="single" w:sz="4" w:space="0" w:color="auto"/>
              <w:bottom w:val="single" w:sz="4" w:space="0" w:color="auto"/>
              <w:right w:val="single" w:sz="4" w:space="0" w:color="auto"/>
            </w:tcBorders>
            <w:hideMark/>
          </w:tcPr>
          <w:p w14:paraId="77B538D2" w14:textId="77777777" w:rsidR="00436E1A" w:rsidRDefault="00436E1A">
            <w:pPr>
              <w:pStyle w:val="TAL"/>
              <w:rPr>
                <w:sz w:val="16"/>
              </w:rPr>
            </w:pPr>
            <w:r>
              <w:rPr>
                <w:sz w:val="16"/>
              </w:rPr>
              <w:t>Addition of reference sensitivity for new PC2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7E51B836"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014ED6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E5212C" w14:textId="77777777" w:rsidR="00436E1A" w:rsidRDefault="00436E1A">
            <w:pPr>
              <w:pStyle w:val="TAL"/>
              <w:rPr>
                <w:sz w:val="16"/>
              </w:rPr>
            </w:pPr>
            <w:r>
              <w:rPr>
                <w:sz w:val="16"/>
              </w:rPr>
              <w:t>R5-253798</w:t>
            </w:r>
          </w:p>
        </w:tc>
        <w:tc>
          <w:tcPr>
            <w:tcW w:w="0" w:type="auto"/>
            <w:tcBorders>
              <w:top w:val="single" w:sz="4" w:space="0" w:color="auto"/>
              <w:left w:val="single" w:sz="4" w:space="0" w:color="auto"/>
              <w:bottom w:val="single" w:sz="4" w:space="0" w:color="auto"/>
              <w:right w:val="single" w:sz="4" w:space="0" w:color="auto"/>
            </w:tcBorders>
            <w:hideMark/>
          </w:tcPr>
          <w:p w14:paraId="3A368620" w14:textId="77777777" w:rsidR="00436E1A" w:rsidRDefault="00436E1A">
            <w:pPr>
              <w:pStyle w:val="TAL"/>
              <w:rPr>
                <w:sz w:val="16"/>
              </w:rPr>
            </w:pPr>
            <w:r>
              <w:rPr>
                <w:sz w:val="16"/>
              </w:rPr>
              <w:t>-</w:t>
            </w:r>
          </w:p>
        </w:tc>
      </w:tr>
      <w:tr w:rsidR="00436E1A" w14:paraId="1E3AD12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05AFB8B" w14:textId="77777777" w:rsidR="00436E1A" w:rsidRDefault="00436E1A">
            <w:pPr>
              <w:pStyle w:val="TAL"/>
              <w:rPr>
                <w:sz w:val="16"/>
              </w:rPr>
            </w:pPr>
            <w:r>
              <w:rPr>
                <w:sz w:val="16"/>
              </w:rPr>
              <w:t>R5-255218</w:t>
            </w:r>
          </w:p>
        </w:tc>
        <w:tc>
          <w:tcPr>
            <w:tcW w:w="0" w:type="auto"/>
            <w:tcBorders>
              <w:top w:val="single" w:sz="4" w:space="0" w:color="auto"/>
              <w:left w:val="single" w:sz="4" w:space="0" w:color="auto"/>
              <w:bottom w:val="single" w:sz="4" w:space="0" w:color="auto"/>
              <w:right w:val="single" w:sz="4" w:space="0" w:color="auto"/>
            </w:tcBorders>
            <w:hideMark/>
          </w:tcPr>
          <w:p w14:paraId="3D70ACC8" w14:textId="77777777" w:rsidR="00436E1A" w:rsidRDefault="00436E1A">
            <w:pPr>
              <w:pStyle w:val="TAL"/>
              <w:rPr>
                <w:sz w:val="16"/>
              </w:rPr>
            </w:pPr>
            <w:r>
              <w:rPr>
                <w:sz w:val="16"/>
              </w:rPr>
              <w:t>Addition of reference sensitivity TP analysis for new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26A151B8"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15C8D8A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2BA20E" w14:textId="77777777" w:rsidR="00436E1A" w:rsidRDefault="00436E1A">
            <w:pPr>
              <w:pStyle w:val="TAL"/>
              <w:rPr>
                <w:sz w:val="16"/>
              </w:rPr>
            </w:pPr>
            <w:r>
              <w:rPr>
                <w:sz w:val="16"/>
              </w:rPr>
              <w:t>R5-253797</w:t>
            </w:r>
          </w:p>
        </w:tc>
        <w:tc>
          <w:tcPr>
            <w:tcW w:w="0" w:type="auto"/>
            <w:tcBorders>
              <w:top w:val="single" w:sz="4" w:space="0" w:color="auto"/>
              <w:left w:val="single" w:sz="4" w:space="0" w:color="auto"/>
              <w:bottom w:val="single" w:sz="4" w:space="0" w:color="auto"/>
              <w:right w:val="single" w:sz="4" w:space="0" w:color="auto"/>
            </w:tcBorders>
            <w:hideMark/>
          </w:tcPr>
          <w:p w14:paraId="05F4DFD0" w14:textId="77777777" w:rsidR="00436E1A" w:rsidRDefault="00436E1A">
            <w:pPr>
              <w:pStyle w:val="TAL"/>
              <w:rPr>
                <w:sz w:val="16"/>
              </w:rPr>
            </w:pPr>
            <w:r>
              <w:rPr>
                <w:sz w:val="16"/>
              </w:rPr>
              <w:t>-</w:t>
            </w:r>
          </w:p>
        </w:tc>
      </w:tr>
      <w:tr w:rsidR="00436E1A" w14:paraId="2A0B22B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77A867" w14:textId="77777777" w:rsidR="00436E1A" w:rsidRDefault="00436E1A">
            <w:pPr>
              <w:pStyle w:val="TAL"/>
              <w:rPr>
                <w:sz w:val="16"/>
              </w:rPr>
            </w:pPr>
            <w:r>
              <w:rPr>
                <w:sz w:val="16"/>
              </w:rPr>
              <w:t>R5-255219</w:t>
            </w:r>
          </w:p>
        </w:tc>
        <w:tc>
          <w:tcPr>
            <w:tcW w:w="0" w:type="auto"/>
            <w:tcBorders>
              <w:top w:val="single" w:sz="4" w:space="0" w:color="auto"/>
              <w:left w:val="single" w:sz="4" w:space="0" w:color="auto"/>
              <w:bottom w:val="single" w:sz="4" w:space="0" w:color="auto"/>
              <w:right w:val="single" w:sz="4" w:space="0" w:color="auto"/>
            </w:tcBorders>
            <w:hideMark/>
          </w:tcPr>
          <w:p w14:paraId="76845753" w14:textId="77777777" w:rsidR="00436E1A" w:rsidRDefault="00436E1A">
            <w:pPr>
              <w:pStyle w:val="TAL"/>
              <w:rPr>
                <w:sz w:val="16"/>
              </w:rPr>
            </w:pPr>
            <w:r>
              <w:rPr>
                <w:sz w:val="16"/>
              </w:rPr>
              <w:t>Addition of AMPR NS_06 testing for n14 PC2</w:t>
            </w:r>
          </w:p>
        </w:tc>
        <w:tc>
          <w:tcPr>
            <w:tcW w:w="0" w:type="auto"/>
            <w:tcBorders>
              <w:top w:val="single" w:sz="4" w:space="0" w:color="auto"/>
              <w:left w:val="single" w:sz="4" w:space="0" w:color="auto"/>
              <w:bottom w:val="single" w:sz="4" w:space="0" w:color="auto"/>
              <w:right w:val="single" w:sz="4" w:space="0" w:color="auto"/>
            </w:tcBorders>
            <w:hideMark/>
          </w:tcPr>
          <w:p w14:paraId="4E16F82C" w14:textId="77777777" w:rsidR="00436E1A" w:rsidRDefault="00436E1A">
            <w:pPr>
              <w:pStyle w:val="TAL"/>
              <w:rPr>
                <w:sz w:val="16"/>
              </w:rPr>
            </w:pPr>
            <w:r>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hideMark/>
          </w:tcPr>
          <w:p w14:paraId="623B94E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CCA230" w14:textId="77777777" w:rsidR="00436E1A" w:rsidRDefault="00436E1A">
            <w:pPr>
              <w:pStyle w:val="TAL"/>
              <w:rPr>
                <w:sz w:val="16"/>
              </w:rPr>
            </w:pPr>
            <w:r>
              <w:rPr>
                <w:sz w:val="16"/>
              </w:rPr>
              <w:t>R5-254778</w:t>
            </w:r>
          </w:p>
        </w:tc>
        <w:tc>
          <w:tcPr>
            <w:tcW w:w="0" w:type="auto"/>
            <w:tcBorders>
              <w:top w:val="single" w:sz="4" w:space="0" w:color="auto"/>
              <w:left w:val="single" w:sz="4" w:space="0" w:color="auto"/>
              <w:bottom w:val="single" w:sz="4" w:space="0" w:color="auto"/>
              <w:right w:val="single" w:sz="4" w:space="0" w:color="auto"/>
            </w:tcBorders>
            <w:hideMark/>
          </w:tcPr>
          <w:p w14:paraId="1F76C25D" w14:textId="77777777" w:rsidR="00436E1A" w:rsidRDefault="00436E1A">
            <w:pPr>
              <w:pStyle w:val="TAL"/>
              <w:rPr>
                <w:sz w:val="16"/>
              </w:rPr>
            </w:pPr>
            <w:r>
              <w:rPr>
                <w:sz w:val="16"/>
              </w:rPr>
              <w:t>-</w:t>
            </w:r>
          </w:p>
        </w:tc>
      </w:tr>
      <w:tr w:rsidR="00436E1A" w14:paraId="7ED9906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8403B93" w14:textId="77777777" w:rsidR="00436E1A" w:rsidRDefault="00436E1A">
            <w:pPr>
              <w:pStyle w:val="TAL"/>
              <w:rPr>
                <w:sz w:val="16"/>
              </w:rPr>
            </w:pPr>
            <w:r>
              <w:rPr>
                <w:sz w:val="16"/>
              </w:rPr>
              <w:t>R5-255220</w:t>
            </w:r>
          </w:p>
        </w:tc>
        <w:tc>
          <w:tcPr>
            <w:tcW w:w="0" w:type="auto"/>
            <w:tcBorders>
              <w:top w:val="single" w:sz="4" w:space="0" w:color="auto"/>
              <w:left w:val="single" w:sz="4" w:space="0" w:color="auto"/>
              <w:bottom w:val="single" w:sz="4" w:space="0" w:color="auto"/>
              <w:right w:val="single" w:sz="4" w:space="0" w:color="auto"/>
            </w:tcBorders>
            <w:hideMark/>
          </w:tcPr>
          <w:p w14:paraId="233A2F80" w14:textId="77777777" w:rsidR="00436E1A" w:rsidRDefault="00436E1A">
            <w:pPr>
              <w:pStyle w:val="TAL"/>
              <w:rPr>
                <w:sz w:val="16"/>
              </w:rPr>
            </w:pPr>
            <w:r>
              <w:rPr>
                <w:sz w:val="16"/>
              </w:rPr>
              <w:t>Addition of REFSENS TP analysis for Rel18 HPUE NR CA configurations</w:t>
            </w:r>
          </w:p>
        </w:tc>
        <w:tc>
          <w:tcPr>
            <w:tcW w:w="0" w:type="auto"/>
            <w:tcBorders>
              <w:top w:val="single" w:sz="4" w:space="0" w:color="auto"/>
              <w:left w:val="single" w:sz="4" w:space="0" w:color="auto"/>
              <w:bottom w:val="single" w:sz="4" w:space="0" w:color="auto"/>
              <w:right w:val="single" w:sz="4" w:space="0" w:color="auto"/>
            </w:tcBorders>
            <w:hideMark/>
          </w:tcPr>
          <w:p w14:paraId="0A3D04B7"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1EA915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D65433" w14:textId="77777777" w:rsidR="00436E1A" w:rsidRDefault="00436E1A">
            <w:pPr>
              <w:pStyle w:val="TAL"/>
              <w:rPr>
                <w:sz w:val="16"/>
              </w:rPr>
            </w:pPr>
            <w:r>
              <w:rPr>
                <w:sz w:val="16"/>
              </w:rPr>
              <w:t>R5-254527</w:t>
            </w:r>
          </w:p>
        </w:tc>
        <w:tc>
          <w:tcPr>
            <w:tcW w:w="0" w:type="auto"/>
            <w:tcBorders>
              <w:top w:val="single" w:sz="4" w:space="0" w:color="auto"/>
              <w:left w:val="single" w:sz="4" w:space="0" w:color="auto"/>
              <w:bottom w:val="single" w:sz="4" w:space="0" w:color="auto"/>
              <w:right w:val="single" w:sz="4" w:space="0" w:color="auto"/>
            </w:tcBorders>
            <w:hideMark/>
          </w:tcPr>
          <w:p w14:paraId="7F691F0F" w14:textId="77777777" w:rsidR="00436E1A" w:rsidRDefault="00436E1A">
            <w:pPr>
              <w:pStyle w:val="TAL"/>
              <w:rPr>
                <w:sz w:val="16"/>
              </w:rPr>
            </w:pPr>
            <w:r>
              <w:rPr>
                <w:sz w:val="16"/>
              </w:rPr>
              <w:t>-</w:t>
            </w:r>
          </w:p>
        </w:tc>
      </w:tr>
      <w:tr w:rsidR="00436E1A" w14:paraId="30F9926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B86FA9E" w14:textId="77777777" w:rsidR="00436E1A" w:rsidRDefault="00436E1A">
            <w:pPr>
              <w:pStyle w:val="TAL"/>
              <w:rPr>
                <w:sz w:val="16"/>
              </w:rPr>
            </w:pPr>
            <w:r>
              <w:rPr>
                <w:sz w:val="16"/>
              </w:rPr>
              <w:t>R5-255221</w:t>
            </w:r>
          </w:p>
        </w:tc>
        <w:tc>
          <w:tcPr>
            <w:tcW w:w="0" w:type="auto"/>
            <w:tcBorders>
              <w:top w:val="single" w:sz="4" w:space="0" w:color="auto"/>
              <w:left w:val="single" w:sz="4" w:space="0" w:color="auto"/>
              <w:bottom w:val="single" w:sz="4" w:space="0" w:color="auto"/>
              <w:right w:val="single" w:sz="4" w:space="0" w:color="auto"/>
            </w:tcBorders>
            <w:hideMark/>
          </w:tcPr>
          <w:p w14:paraId="044968D4" w14:textId="77777777" w:rsidR="00436E1A" w:rsidRDefault="00436E1A">
            <w:pPr>
              <w:pStyle w:val="TAL"/>
              <w:rPr>
                <w:sz w:val="16"/>
              </w:rPr>
            </w:pPr>
            <w:r>
              <w:rPr>
                <w:sz w:val="16"/>
              </w:rPr>
              <w:t>Addition of reference sensitivity requirements for Rel-18 2DL CA for HPUE</w:t>
            </w:r>
          </w:p>
        </w:tc>
        <w:tc>
          <w:tcPr>
            <w:tcW w:w="0" w:type="auto"/>
            <w:tcBorders>
              <w:top w:val="single" w:sz="4" w:space="0" w:color="auto"/>
              <w:left w:val="single" w:sz="4" w:space="0" w:color="auto"/>
              <w:bottom w:val="single" w:sz="4" w:space="0" w:color="auto"/>
              <w:right w:val="single" w:sz="4" w:space="0" w:color="auto"/>
            </w:tcBorders>
            <w:hideMark/>
          </w:tcPr>
          <w:p w14:paraId="0F473003" w14:textId="77777777" w:rsidR="00436E1A" w:rsidRDefault="00436E1A">
            <w:pPr>
              <w:pStyle w:val="TAL"/>
              <w:rPr>
                <w:sz w:val="16"/>
              </w:rPr>
            </w:pPr>
            <w:r>
              <w:rPr>
                <w:sz w:val="16"/>
              </w:rPr>
              <w:t>Anritsu, NTT DOCOMO INC., Huawei, HiSilicon</w:t>
            </w:r>
          </w:p>
        </w:tc>
        <w:tc>
          <w:tcPr>
            <w:tcW w:w="0" w:type="auto"/>
            <w:tcBorders>
              <w:top w:val="single" w:sz="4" w:space="0" w:color="auto"/>
              <w:left w:val="single" w:sz="4" w:space="0" w:color="auto"/>
              <w:bottom w:val="single" w:sz="4" w:space="0" w:color="auto"/>
              <w:right w:val="single" w:sz="4" w:space="0" w:color="auto"/>
            </w:tcBorders>
            <w:hideMark/>
          </w:tcPr>
          <w:p w14:paraId="39098FE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E235DC" w14:textId="77777777" w:rsidR="00436E1A" w:rsidRDefault="00436E1A">
            <w:pPr>
              <w:pStyle w:val="TAL"/>
              <w:rPr>
                <w:sz w:val="16"/>
              </w:rPr>
            </w:pPr>
            <w:r>
              <w:rPr>
                <w:sz w:val="16"/>
              </w:rPr>
              <w:t>R5-254752</w:t>
            </w:r>
          </w:p>
        </w:tc>
        <w:tc>
          <w:tcPr>
            <w:tcW w:w="0" w:type="auto"/>
            <w:tcBorders>
              <w:top w:val="single" w:sz="4" w:space="0" w:color="auto"/>
              <w:left w:val="single" w:sz="4" w:space="0" w:color="auto"/>
              <w:bottom w:val="single" w:sz="4" w:space="0" w:color="auto"/>
              <w:right w:val="single" w:sz="4" w:space="0" w:color="auto"/>
            </w:tcBorders>
            <w:hideMark/>
          </w:tcPr>
          <w:p w14:paraId="07390175" w14:textId="77777777" w:rsidR="00436E1A" w:rsidRDefault="00436E1A">
            <w:pPr>
              <w:pStyle w:val="TAL"/>
              <w:rPr>
                <w:sz w:val="16"/>
              </w:rPr>
            </w:pPr>
            <w:r>
              <w:rPr>
                <w:sz w:val="16"/>
              </w:rPr>
              <w:t>-</w:t>
            </w:r>
          </w:p>
        </w:tc>
      </w:tr>
      <w:tr w:rsidR="00436E1A" w14:paraId="51CF0D6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71B23C" w14:textId="77777777" w:rsidR="00436E1A" w:rsidRDefault="00436E1A">
            <w:pPr>
              <w:pStyle w:val="TAL"/>
              <w:rPr>
                <w:sz w:val="16"/>
              </w:rPr>
            </w:pPr>
            <w:r>
              <w:rPr>
                <w:sz w:val="16"/>
              </w:rPr>
              <w:t>R5-255222</w:t>
            </w:r>
          </w:p>
        </w:tc>
        <w:tc>
          <w:tcPr>
            <w:tcW w:w="0" w:type="auto"/>
            <w:tcBorders>
              <w:top w:val="single" w:sz="4" w:space="0" w:color="auto"/>
              <w:left w:val="single" w:sz="4" w:space="0" w:color="auto"/>
              <w:bottom w:val="single" w:sz="4" w:space="0" w:color="auto"/>
              <w:right w:val="single" w:sz="4" w:space="0" w:color="auto"/>
            </w:tcBorders>
            <w:hideMark/>
          </w:tcPr>
          <w:p w14:paraId="31CF9292" w14:textId="77777777" w:rsidR="00436E1A" w:rsidRDefault="00436E1A">
            <w:pPr>
              <w:pStyle w:val="TAL"/>
              <w:rPr>
                <w:sz w:val="16"/>
              </w:rPr>
            </w:pPr>
            <w:r>
              <w:rPr>
                <w:sz w:val="16"/>
              </w:rPr>
              <w:t>TP analysis for REFSENS for CA_n8A_n78A for PC2 UE</w:t>
            </w:r>
          </w:p>
        </w:tc>
        <w:tc>
          <w:tcPr>
            <w:tcW w:w="0" w:type="auto"/>
            <w:tcBorders>
              <w:top w:val="single" w:sz="4" w:space="0" w:color="auto"/>
              <w:left w:val="single" w:sz="4" w:space="0" w:color="auto"/>
              <w:bottom w:val="single" w:sz="4" w:space="0" w:color="auto"/>
              <w:right w:val="single" w:sz="4" w:space="0" w:color="auto"/>
            </w:tcBorders>
            <w:hideMark/>
          </w:tcPr>
          <w:p w14:paraId="0336BEB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640080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805381" w14:textId="77777777" w:rsidR="00436E1A" w:rsidRDefault="00436E1A">
            <w:pPr>
              <w:pStyle w:val="TAL"/>
              <w:rPr>
                <w:sz w:val="16"/>
              </w:rPr>
            </w:pPr>
            <w:r>
              <w:rPr>
                <w:sz w:val="16"/>
              </w:rPr>
              <w:t>R5-254628</w:t>
            </w:r>
          </w:p>
        </w:tc>
        <w:tc>
          <w:tcPr>
            <w:tcW w:w="0" w:type="auto"/>
            <w:tcBorders>
              <w:top w:val="single" w:sz="4" w:space="0" w:color="auto"/>
              <w:left w:val="single" w:sz="4" w:space="0" w:color="auto"/>
              <w:bottom w:val="single" w:sz="4" w:space="0" w:color="auto"/>
              <w:right w:val="single" w:sz="4" w:space="0" w:color="auto"/>
            </w:tcBorders>
            <w:hideMark/>
          </w:tcPr>
          <w:p w14:paraId="7310425E" w14:textId="77777777" w:rsidR="00436E1A" w:rsidRDefault="00436E1A">
            <w:pPr>
              <w:pStyle w:val="TAL"/>
              <w:rPr>
                <w:sz w:val="16"/>
              </w:rPr>
            </w:pPr>
            <w:r>
              <w:rPr>
                <w:sz w:val="16"/>
              </w:rPr>
              <w:t>-</w:t>
            </w:r>
          </w:p>
        </w:tc>
      </w:tr>
      <w:tr w:rsidR="00436E1A" w14:paraId="1D94F2C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43036A" w14:textId="77777777" w:rsidR="00436E1A" w:rsidRDefault="00436E1A">
            <w:pPr>
              <w:pStyle w:val="TAL"/>
              <w:rPr>
                <w:sz w:val="16"/>
              </w:rPr>
            </w:pPr>
            <w:r>
              <w:rPr>
                <w:sz w:val="16"/>
              </w:rPr>
              <w:t>R5-255223</w:t>
            </w:r>
          </w:p>
        </w:tc>
        <w:tc>
          <w:tcPr>
            <w:tcW w:w="0" w:type="auto"/>
            <w:tcBorders>
              <w:top w:val="single" w:sz="4" w:space="0" w:color="auto"/>
              <w:left w:val="single" w:sz="4" w:space="0" w:color="auto"/>
              <w:bottom w:val="single" w:sz="4" w:space="0" w:color="auto"/>
              <w:right w:val="single" w:sz="4" w:space="0" w:color="auto"/>
            </w:tcBorders>
            <w:hideMark/>
          </w:tcPr>
          <w:p w14:paraId="18E6B3CE" w14:textId="77777777" w:rsidR="00436E1A" w:rsidRDefault="00436E1A">
            <w:pPr>
              <w:pStyle w:val="TAL"/>
              <w:rPr>
                <w:sz w:val="16"/>
              </w:rPr>
            </w:pPr>
            <w:r>
              <w:rPr>
                <w:sz w:val="16"/>
              </w:rPr>
              <w:t>Addition of reference sensitivity requirements for Rel-16 2DL CA</w:t>
            </w:r>
          </w:p>
        </w:tc>
        <w:tc>
          <w:tcPr>
            <w:tcW w:w="0" w:type="auto"/>
            <w:tcBorders>
              <w:top w:val="single" w:sz="4" w:space="0" w:color="auto"/>
              <w:left w:val="single" w:sz="4" w:space="0" w:color="auto"/>
              <w:bottom w:val="single" w:sz="4" w:space="0" w:color="auto"/>
              <w:right w:val="single" w:sz="4" w:space="0" w:color="auto"/>
            </w:tcBorders>
            <w:hideMark/>
          </w:tcPr>
          <w:p w14:paraId="658CA573" w14:textId="77777777" w:rsidR="00436E1A" w:rsidRDefault="00436E1A">
            <w:pPr>
              <w:pStyle w:val="TAL"/>
              <w:rPr>
                <w:sz w:val="16"/>
              </w:rPr>
            </w:pPr>
            <w:r>
              <w:rPr>
                <w:sz w:val="16"/>
              </w:rPr>
              <w:t>Anritsu, Huawei, HiSilicon, NTT DOCOMO INC.</w:t>
            </w:r>
          </w:p>
        </w:tc>
        <w:tc>
          <w:tcPr>
            <w:tcW w:w="0" w:type="auto"/>
            <w:tcBorders>
              <w:top w:val="single" w:sz="4" w:space="0" w:color="auto"/>
              <w:left w:val="single" w:sz="4" w:space="0" w:color="auto"/>
              <w:bottom w:val="single" w:sz="4" w:space="0" w:color="auto"/>
              <w:right w:val="single" w:sz="4" w:space="0" w:color="auto"/>
            </w:tcBorders>
            <w:hideMark/>
          </w:tcPr>
          <w:p w14:paraId="5FB40EC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A7FEFA" w14:textId="77777777" w:rsidR="00436E1A" w:rsidRDefault="00436E1A">
            <w:pPr>
              <w:pStyle w:val="TAL"/>
              <w:rPr>
                <w:sz w:val="16"/>
              </w:rPr>
            </w:pPr>
            <w:r>
              <w:rPr>
                <w:sz w:val="16"/>
              </w:rPr>
              <w:t>R5-254748</w:t>
            </w:r>
          </w:p>
        </w:tc>
        <w:tc>
          <w:tcPr>
            <w:tcW w:w="0" w:type="auto"/>
            <w:tcBorders>
              <w:top w:val="single" w:sz="4" w:space="0" w:color="auto"/>
              <w:left w:val="single" w:sz="4" w:space="0" w:color="auto"/>
              <w:bottom w:val="single" w:sz="4" w:space="0" w:color="auto"/>
              <w:right w:val="single" w:sz="4" w:space="0" w:color="auto"/>
            </w:tcBorders>
            <w:hideMark/>
          </w:tcPr>
          <w:p w14:paraId="5CED7B02" w14:textId="77777777" w:rsidR="00436E1A" w:rsidRDefault="00436E1A">
            <w:pPr>
              <w:pStyle w:val="TAL"/>
              <w:rPr>
                <w:sz w:val="16"/>
              </w:rPr>
            </w:pPr>
            <w:r>
              <w:rPr>
                <w:sz w:val="16"/>
              </w:rPr>
              <w:t>-</w:t>
            </w:r>
          </w:p>
        </w:tc>
      </w:tr>
      <w:tr w:rsidR="00436E1A" w14:paraId="170FB8A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32FAE8" w14:textId="77777777" w:rsidR="00436E1A" w:rsidRDefault="00436E1A">
            <w:pPr>
              <w:pStyle w:val="TAL"/>
              <w:rPr>
                <w:sz w:val="16"/>
              </w:rPr>
            </w:pPr>
            <w:r>
              <w:rPr>
                <w:sz w:val="16"/>
              </w:rPr>
              <w:t>R5-255224</w:t>
            </w:r>
          </w:p>
        </w:tc>
        <w:tc>
          <w:tcPr>
            <w:tcW w:w="0" w:type="auto"/>
            <w:tcBorders>
              <w:top w:val="single" w:sz="4" w:space="0" w:color="auto"/>
              <w:left w:val="single" w:sz="4" w:space="0" w:color="auto"/>
              <w:bottom w:val="single" w:sz="4" w:space="0" w:color="auto"/>
              <w:right w:val="single" w:sz="4" w:space="0" w:color="auto"/>
            </w:tcBorders>
            <w:hideMark/>
          </w:tcPr>
          <w:p w14:paraId="1CD09A15" w14:textId="77777777" w:rsidR="00436E1A" w:rsidRDefault="00436E1A">
            <w:pPr>
              <w:pStyle w:val="TAL"/>
              <w:rPr>
                <w:sz w:val="16"/>
              </w:rPr>
            </w:pPr>
            <w:r>
              <w:rPr>
                <w:sz w:val="16"/>
              </w:rPr>
              <w:t>Addition of REFSENS TP analysis for Rel16 NR CA configurations</w:t>
            </w:r>
          </w:p>
        </w:tc>
        <w:tc>
          <w:tcPr>
            <w:tcW w:w="0" w:type="auto"/>
            <w:tcBorders>
              <w:top w:val="single" w:sz="4" w:space="0" w:color="auto"/>
              <w:left w:val="single" w:sz="4" w:space="0" w:color="auto"/>
              <w:bottom w:val="single" w:sz="4" w:space="0" w:color="auto"/>
              <w:right w:val="single" w:sz="4" w:space="0" w:color="auto"/>
            </w:tcBorders>
            <w:hideMark/>
          </w:tcPr>
          <w:p w14:paraId="09B3DE97"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46EFAD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9A7FA5" w14:textId="77777777" w:rsidR="00436E1A" w:rsidRDefault="00436E1A">
            <w:pPr>
              <w:pStyle w:val="TAL"/>
              <w:rPr>
                <w:sz w:val="16"/>
              </w:rPr>
            </w:pPr>
            <w:r>
              <w:rPr>
                <w:sz w:val="16"/>
              </w:rPr>
              <w:t>R5-254520</w:t>
            </w:r>
          </w:p>
        </w:tc>
        <w:tc>
          <w:tcPr>
            <w:tcW w:w="0" w:type="auto"/>
            <w:tcBorders>
              <w:top w:val="single" w:sz="4" w:space="0" w:color="auto"/>
              <w:left w:val="single" w:sz="4" w:space="0" w:color="auto"/>
              <w:bottom w:val="single" w:sz="4" w:space="0" w:color="auto"/>
              <w:right w:val="single" w:sz="4" w:space="0" w:color="auto"/>
            </w:tcBorders>
            <w:hideMark/>
          </w:tcPr>
          <w:p w14:paraId="021FBFDA" w14:textId="77777777" w:rsidR="00436E1A" w:rsidRDefault="00436E1A">
            <w:pPr>
              <w:pStyle w:val="TAL"/>
              <w:rPr>
                <w:sz w:val="16"/>
              </w:rPr>
            </w:pPr>
            <w:r>
              <w:rPr>
                <w:sz w:val="16"/>
              </w:rPr>
              <w:t>-</w:t>
            </w:r>
          </w:p>
        </w:tc>
      </w:tr>
      <w:tr w:rsidR="00436E1A" w14:paraId="2048520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2CC4AD" w14:textId="77777777" w:rsidR="00436E1A" w:rsidRDefault="00436E1A">
            <w:pPr>
              <w:pStyle w:val="TAL"/>
              <w:rPr>
                <w:sz w:val="16"/>
              </w:rPr>
            </w:pPr>
            <w:r>
              <w:rPr>
                <w:sz w:val="16"/>
              </w:rPr>
              <w:t>R5-255225</w:t>
            </w:r>
          </w:p>
        </w:tc>
        <w:tc>
          <w:tcPr>
            <w:tcW w:w="0" w:type="auto"/>
            <w:tcBorders>
              <w:top w:val="single" w:sz="4" w:space="0" w:color="auto"/>
              <w:left w:val="single" w:sz="4" w:space="0" w:color="auto"/>
              <w:bottom w:val="single" w:sz="4" w:space="0" w:color="auto"/>
              <w:right w:val="single" w:sz="4" w:space="0" w:color="auto"/>
            </w:tcBorders>
            <w:hideMark/>
          </w:tcPr>
          <w:p w14:paraId="3D820D0B" w14:textId="77777777" w:rsidR="00436E1A" w:rsidRDefault="00436E1A">
            <w:pPr>
              <w:pStyle w:val="TAL"/>
              <w:rPr>
                <w:sz w:val="16"/>
              </w:rPr>
            </w:pPr>
            <w:r>
              <w:rPr>
                <w:sz w:val="16"/>
              </w:rPr>
              <w:t>Addition of spurious emission TP analysis information for CA_n40A-n41A</w:t>
            </w:r>
          </w:p>
        </w:tc>
        <w:tc>
          <w:tcPr>
            <w:tcW w:w="0" w:type="auto"/>
            <w:tcBorders>
              <w:top w:val="single" w:sz="4" w:space="0" w:color="auto"/>
              <w:left w:val="single" w:sz="4" w:space="0" w:color="auto"/>
              <w:bottom w:val="single" w:sz="4" w:space="0" w:color="auto"/>
              <w:right w:val="single" w:sz="4" w:space="0" w:color="auto"/>
            </w:tcBorders>
            <w:hideMark/>
          </w:tcPr>
          <w:p w14:paraId="413B43ED" w14:textId="77777777" w:rsidR="00436E1A" w:rsidRDefault="00436E1A">
            <w:pPr>
              <w:pStyle w:val="TAL"/>
              <w:rPr>
                <w:sz w:val="16"/>
              </w:rPr>
            </w:pPr>
            <w:r>
              <w:rPr>
                <w:sz w:val="16"/>
              </w:rPr>
              <w:t>Huawei, HiSilicon, CMCC</w:t>
            </w:r>
          </w:p>
        </w:tc>
        <w:tc>
          <w:tcPr>
            <w:tcW w:w="0" w:type="auto"/>
            <w:tcBorders>
              <w:top w:val="single" w:sz="4" w:space="0" w:color="auto"/>
              <w:left w:val="single" w:sz="4" w:space="0" w:color="auto"/>
              <w:bottom w:val="single" w:sz="4" w:space="0" w:color="auto"/>
              <w:right w:val="single" w:sz="4" w:space="0" w:color="auto"/>
            </w:tcBorders>
            <w:hideMark/>
          </w:tcPr>
          <w:p w14:paraId="19A9A84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A962B8" w14:textId="77777777" w:rsidR="00436E1A" w:rsidRDefault="00436E1A">
            <w:pPr>
              <w:pStyle w:val="TAL"/>
              <w:rPr>
                <w:sz w:val="16"/>
              </w:rPr>
            </w:pPr>
            <w:r>
              <w:rPr>
                <w:sz w:val="16"/>
              </w:rPr>
              <w:t>R5-254787</w:t>
            </w:r>
          </w:p>
        </w:tc>
        <w:tc>
          <w:tcPr>
            <w:tcW w:w="0" w:type="auto"/>
            <w:tcBorders>
              <w:top w:val="single" w:sz="4" w:space="0" w:color="auto"/>
              <w:left w:val="single" w:sz="4" w:space="0" w:color="auto"/>
              <w:bottom w:val="single" w:sz="4" w:space="0" w:color="auto"/>
              <w:right w:val="single" w:sz="4" w:space="0" w:color="auto"/>
            </w:tcBorders>
            <w:hideMark/>
          </w:tcPr>
          <w:p w14:paraId="293CE5CA" w14:textId="77777777" w:rsidR="00436E1A" w:rsidRDefault="00436E1A">
            <w:pPr>
              <w:pStyle w:val="TAL"/>
              <w:rPr>
                <w:sz w:val="16"/>
              </w:rPr>
            </w:pPr>
            <w:r>
              <w:rPr>
                <w:sz w:val="16"/>
              </w:rPr>
              <w:t>-</w:t>
            </w:r>
          </w:p>
        </w:tc>
      </w:tr>
      <w:tr w:rsidR="00436E1A" w14:paraId="17988F3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17F6947" w14:textId="77777777" w:rsidR="00436E1A" w:rsidRDefault="00436E1A">
            <w:pPr>
              <w:pStyle w:val="TAL"/>
              <w:rPr>
                <w:sz w:val="16"/>
              </w:rPr>
            </w:pPr>
            <w:r>
              <w:rPr>
                <w:sz w:val="16"/>
              </w:rPr>
              <w:t>R5-255226</w:t>
            </w:r>
          </w:p>
        </w:tc>
        <w:tc>
          <w:tcPr>
            <w:tcW w:w="0" w:type="auto"/>
            <w:tcBorders>
              <w:top w:val="single" w:sz="4" w:space="0" w:color="auto"/>
              <w:left w:val="single" w:sz="4" w:space="0" w:color="auto"/>
              <w:bottom w:val="single" w:sz="4" w:space="0" w:color="auto"/>
              <w:right w:val="single" w:sz="4" w:space="0" w:color="auto"/>
            </w:tcBorders>
            <w:hideMark/>
          </w:tcPr>
          <w:p w14:paraId="5FF68C01" w14:textId="77777777" w:rsidR="00436E1A" w:rsidRDefault="00436E1A">
            <w:pPr>
              <w:pStyle w:val="TAL"/>
              <w:rPr>
                <w:sz w:val="16"/>
              </w:rPr>
            </w:pPr>
            <w:r>
              <w:rPr>
                <w:sz w:val="16"/>
              </w:rPr>
              <w:t>Addition of Tx testing for Rel-18 CA_n8A-n77A</w:t>
            </w:r>
          </w:p>
        </w:tc>
        <w:tc>
          <w:tcPr>
            <w:tcW w:w="0" w:type="auto"/>
            <w:tcBorders>
              <w:top w:val="single" w:sz="4" w:space="0" w:color="auto"/>
              <w:left w:val="single" w:sz="4" w:space="0" w:color="auto"/>
              <w:bottom w:val="single" w:sz="4" w:space="0" w:color="auto"/>
              <w:right w:val="single" w:sz="4" w:space="0" w:color="auto"/>
            </w:tcBorders>
            <w:hideMark/>
          </w:tcPr>
          <w:p w14:paraId="1065D995"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E58ED1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8C5B88" w14:textId="77777777" w:rsidR="00436E1A" w:rsidRDefault="00436E1A">
            <w:pPr>
              <w:pStyle w:val="TAL"/>
              <w:rPr>
                <w:sz w:val="16"/>
              </w:rPr>
            </w:pPr>
            <w:r>
              <w:rPr>
                <w:sz w:val="16"/>
              </w:rPr>
              <w:t>R5-254481</w:t>
            </w:r>
          </w:p>
        </w:tc>
        <w:tc>
          <w:tcPr>
            <w:tcW w:w="0" w:type="auto"/>
            <w:tcBorders>
              <w:top w:val="single" w:sz="4" w:space="0" w:color="auto"/>
              <w:left w:val="single" w:sz="4" w:space="0" w:color="auto"/>
              <w:bottom w:val="single" w:sz="4" w:space="0" w:color="auto"/>
              <w:right w:val="single" w:sz="4" w:space="0" w:color="auto"/>
            </w:tcBorders>
            <w:hideMark/>
          </w:tcPr>
          <w:p w14:paraId="37A03185" w14:textId="77777777" w:rsidR="00436E1A" w:rsidRDefault="00436E1A">
            <w:pPr>
              <w:pStyle w:val="TAL"/>
              <w:rPr>
                <w:sz w:val="16"/>
              </w:rPr>
            </w:pPr>
            <w:r>
              <w:rPr>
                <w:sz w:val="16"/>
              </w:rPr>
              <w:t>-</w:t>
            </w:r>
          </w:p>
        </w:tc>
      </w:tr>
      <w:tr w:rsidR="00436E1A" w14:paraId="31A564E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2BBDB6B" w14:textId="77777777" w:rsidR="00436E1A" w:rsidRDefault="00436E1A">
            <w:pPr>
              <w:pStyle w:val="TAL"/>
              <w:rPr>
                <w:sz w:val="16"/>
              </w:rPr>
            </w:pPr>
            <w:r>
              <w:rPr>
                <w:sz w:val="16"/>
              </w:rPr>
              <w:t>R5-255227</w:t>
            </w:r>
          </w:p>
        </w:tc>
        <w:tc>
          <w:tcPr>
            <w:tcW w:w="0" w:type="auto"/>
            <w:tcBorders>
              <w:top w:val="single" w:sz="4" w:space="0" w:color="auto"/>
              <w:left w:val="single" w:sz="4" w:space="0" w:color="auto"/>
              <w:bottom w:val="single" w:sz="4" w:space="0" w:color="auto"/>
              <w:right w:val="single" w:sz="4" w:space="0" w:color="auto"/>
            </w:tcBorders>
            <w:hideMark/>
          </w:tcPr>
          <w:p w14:paraId="0BDD83EC" w14:textId="77777777" w:rsidR="00436E1A" w:rsidRDefault="00436E1A">
            <w:pPr>
              <w:pStyle w:val="TAL"/>
              <w:rPr>
                <w:sz w:val="16"/>
              </w:rPr>
            </w:pPr>
            <w:r>
              <w:rPr>
                <w:sz w:val="16"/>
              </w:rPr>
              <w:t>Addition of test point analysis for Rel-18 CA_n8A-n77A</w:t>
            </w:r>
          </w:p>
        </w:tc>
        <w:tc>
          <w:tcPr>
            <w:tcW w:w="0" w:type="auto"/>
            <w:tcBorders>
              <w:top w:val="single" w:sz="4" w:space="0" w:color="auto"/>
              <w:left w:val="single" w:sz="4" w:space="0" w:color="auto"/>
              <w:bottom w:val="single" w:sz="4" w:space="0" w:color="auto"/>
              <w:right w:val="single" w:sz="4" w:space="0" w:color="auto"/>
            </w:tcBorders>
            <w:hideMark/>
          </w:tcPr>
          <w:p w14:paraId="4C1AA55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546B63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C8C56D" w14:textId="77777777" w:rsidR="00436E1A" w:rsidRDefault="00436E1A">
            <w:pPr>
              <w:pStyle w:val="TAL"/>
              <w:rPr>
                <w:sz w:val="16"/>
              </w:rPr>
            </w:pPr>
            <w:r>
              <w:rPr>
                <w:sz w:val="16"/>
              </w:rPr>
              <w:t>R5-254482</w:t>
            </w:r>
          </w:p>
        </w:tc>
        <w:tc>
          <w:tcPr>
            <w:tcW w:w="0" w:type="auto"/>
            <w:tcBorders>
              <w:top w:val="single" w:sz="4" w:space="0" w:color="auto"/>
              <w:left w:val="single" w:sz="4" w:space="0" w:color="auto"/>
              <w:bottom w:val="single" w:sz="4" w:space="0" w:color="auto"/>
              <w:right w:val="single" w:sz="4" w:space="0" w:color="auto"/>
            </w:tcBorders>
            <w:hideMark/>
          </w:tcPr>
          <w:p w14:paraId="554ACCF3" w14:textId="77777777" w:rsidR="00436E1A" w:rsidRDefault="00436E1A">
            <w:pPr>
              <w:pStyle w:val="TAL"/>
              <w:rPr>
                <w:sz w:val="16"/>
              </w:rPr>
            </w:pPr>
            <w:r>
              <w:rPr>
                <w:sz w:val="16"/>
              </w:rPr>
              <w:t>-</w:t>
            </w:r>
          </w:p>
        </w:tc>
      </w:tr>
      <w:tr w:rsidR="00436E1A" w14:paraId="045BF6D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11D284B" w14:textId="77777777" w:rsidR="00436E1A" w:rsidRDefault="00436E1A">
            <w:pPr>
              <w:pStyle w:val="TAL"/>
              <w:rPr>
                <w:sz w:val="16"/>
              </w:rPr>
            </w:pPr>
            <w:r>
              <w:rPr>
                <w:sz w:val="16"/>
              </w:rPr>
              <w:t>R5-255228</w:t>
            </w:r>
          </w:p>
        </w:tc>
        <w:tc>
          <w:tcPr>
            <w:tcW w:w="0" w:type="auto"/>
            <w:tcBorders>
              <w:top w:val="single" w:sz="4" w:space="0" w:color="auto"/>
              <w:left w:val="single" w:sz="4" w:space="0" w:color="auto"/>
              <w:bottom w:val="single" w:sz="4" w:space="0" w:color="auto"/>
              <w:right w:val="single" w:sz="4" w:space="0" w:color="auto"/>
            </w:tcBorders>
            <w:hideMark/>
          </w:tcPr>
          <w:p w14:paraId="469FA36E" w14:textId="77777777" w:rsidR="00436E1A" w:rsidRDefault="00436E1A">
            <w:pPr>
              <w:pStyle w:val="TAL"/>
              <w:rPr>
                <w:sz w:val="16"/>
              </w:rPr>
            </w:pPr>
            <w:r>
              <w:rPr>
                <w:sz w:val="16"/>
              </w:rPr>
              <w:t>Addition of reference sensitivity requirements for Rel-18 2DL CA</w:t>
            </w:r>
          </w:p>
        </w:tc>
        <w:tc>
          <w:tcPr>
            <w:tcW w:w="0" w:type="auto"/>
            <w:tcBorders>
              <w:top w:val="single" w:sz="4" w:space="0" w:color="auto"/>
              <w:left w:val="single" w:sz="4" w:space="0" w:color="auto"/>
              <w:bottom w:val="single" w:sz="4" w:space="0" w:color="auto"/>
              <w:right w:val="single" w:sz="4" w:space="0" w:color="auto"/>
            </w:tcBorders>
            <w:hideMark/>
          </w:tcPr>
          <w:p w14:paraId="754D9929" w14:textId="77777777" w:rsidR="00436E1A" w:rsidRDefault="00436E1A">
            <w:pPr>
              <w:pStyle w:val="TAL"/>
              <w:rPr>
                <w:sz w:val="16"/>
              </w:rPr>
            </w:pPr>
            <w:r>
              <w:rPr>
                <w:sz w:val="16"/>
              </w:rPr>
              <w:t>Anritsu, Huawei, HiSilicon, NTT DOCOMO INC.</w:t>
            </w:r>
          </w:p>
        </w:tc>
        <w:tc>
          <w:tcPr>
            <w:tcW w:w="0" w:type="auto"/>
            <w:tcBorders>
              <w:top w:val="single" w:sz="4" w:space="0" w:color="auto"/>
              <w:left w:val="single" w:sz="4" w:space="0" w:color="auto"/>
              <w:bottom w:val="single" w:sz="4" w:space="0" w:color="auto"/>
              <w:right w:val="single" w:sz="4" w:space="0" w:color="auto"/>
            </w:tcBorders>
            <w:hideMark/>
          </w:tcPr>
          <w:p w14:paraId="3CF9B0C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00B2DD" w14:textId="77777777" w:rsidR="00436E1A" w:rsidRDefault="00436E1A">
            <w:pPr>
              <w:pStyle w:val="TAL"/>
              <w:rPr>
                <w:sz w:val="16"/>
              </w:rPr>
            </w:pPr>
            <w:r>
              <w:rPr>
                <w:sz w:val="16"/>
              </w:rPr>
              <w:t>R5-254751</w:t>
            </w:r>
          </w:p>
        </w:tc>
        <w:tc>
          <w:tcPr>
            <w:tcW w:w="0" w:type="auto"/>
            <w:tcBorders>
              <w:top w:val="single" w:sz="4" w:space="0" w:color="auto"/>
              <w:left w:val="single" w:sz="4" w:space="0" w:color="auto"/>
              <w:bottom w:val="single" w:sz="4" w:space="0" w:color="auto"/>
              <w:right w:val="single" w:sz="4" w:space="0" w:color="auto"/>
            </w:tcBorders>
            <w:hideMark/>
          </w:tcPr>
          <w:p w14:paraId="7FDAB4ED" w14:textId="77777777" w:rsidR="00436E1A" w:rsidRDefault="00436E1A">
            <w:pPr>
              <w:pStyle w:val="TAL"/>
              <w:rPr>
                <w:sz w:val="16"/>
              </w:rPr>
            </w:pPr>
            <w:r>
              <w:rPr>
                <w:sz w:val="16"/>
              </w:rPr>
              <w:t>-</w:t>
            </w:r>
          </w:p>
        </w:tc>
      </w:tr>
      <w:tr w:rsidR="00436E1A" w14:paraId="1F6F34F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7194AA1" w14:textId="77777777" w:rsidR="00436E1A" w:rsidRDefault="00436E1A">
            <w:pPr>
              <w:pStyle w:val="TAL"/>
              <w:rPr>
                <w:sz w:val="16"/>
              </w:rPr>
            </w:pPr>
            <w:r>
              <w:rPr>
                <w:sz w:val="16"/>
              </w:rPr>
              <w:t>R5-255229</w:t>
            </w:r>
          </w:p>
        </w:tc>
        <w:tc>
          <w:tcPr>
            <w:tcW w:w="0" w:type="auto"/>
            <w:tcBorders>
              <w:top w:val="single" w:sz="4" w:space="0" w:color="auto"/>
              <w:left w:val="single" w:sz="4" w:space="0" w:color="auto"/>
              <w:bottom w:val="single" w:sz="4" w:space="0" w:color="auto"/>
              <w:right w:val="single" w:sz="4" w:space="0" w:color="auto"/>
            </w:tcBorders>
            <w:hideMark/>
          </w:tcPr>
          <w:p w14:paraId="0050E8FF" w14:textId="77777777" w:rsidR="00436E1A" w:rsidRDefault="00436E1A">
            <w:pPr>
              <w:pStyle w:val="TAL"/>
              <w:rPr>
                <w:sz w:val="16"/>
              </w:rPr>
            </w:pPr>
            <w:r>
              <w:rPr>
                <w:sz w:val="16"/>
              </w:rPr>
              <w:t>Addition of REFSENS TP analysis for Rel18 PC3 NR CA configurations</w:t>
            </w:r>
          </w:p>
        </w:tc>
        <w:tc>
          <w:tcPr>
            <w:tcW w:w="0" w:type="auto"/>
            <w:tcBorders>
              <w:top w:val="single" w:sz="4" w:space="0" w:color="auto"/>
              <w:left w:val="single" w:sz="4" w:space="0" w:color="auto"/>
              <w:bottom w:val="single" w:sz="4" w:space="0" w:color="auto"/>
              <w:right w:val="single" w:sz="4" w:space="0" w:color="auto"/>
            </w:tcBorders>
            <w:hideMark/>
          </w:tcPr>
          <w:p w14:paraId="3B071E55"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B23765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8029E5" w14:textId="77777777" w:rsidR="00436E1A" w:rsidRDefault="00436E1A">
            <w:pPr>
              <w:pStyle w:val="TAL"/>
              <w:rPr>
                <w:sz w:val="16"/>
              </w:rPr>
            </w:pPr>
            <w:r>
              <w:rPr>
                <w:sz w:val="16"/>
              </w:rPr>
              <w:t>R5-254528</w:t>
            </w:r>
          </w:p>
        </w:tc>
        <w:tc>
          <w:tcPr>
            <w:tcW w:w="0" w:type="auto"/>
            <w:tcBorders>
              <w:top w:val="single" w:sz="4" w:space="0" w:color="auto"/>
              <w:left w:val="single" w:sz="4" w:space="0" w:color="auto"/>
              <w:bottom w:val="single" w:sz="4" w:space="0" w:color="auto"/>
              <w:right w:val="single" w:sz="4" w:space="0" w:color="auto"/>
            </w:tcBorders>
            <w:hideMark/>
          </w:tcPr>
          <w:p w14:paraId="61D40FCE" w14:textId="77777777" w:rsidR="00436E1A" w:rsidRDefault="00436E1A">
            <w:pPr>
              <w:pStyle w:val="TAL"/>
              <w:rPr>
                <w:sz w:val="16"/>
              </w:rPr>
            </w:pPr>
            <w:r>
              <w:rPr>
                <w:sz w:val="16"/>
              </w:rPr>
              <w:t>-</w:t>
            </w:r>
          </w:p>
        </w:tc>
      </w:tr>
      <w:tr w:rsidR="00436E1A" w14:paraId="2713605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84FCD7D" w14:textId="77777777" w:rsidR="00436E1A" w:rsidRDefault="00436E1A">
            <w:pPr>
              <w:pStyle w:val="TAL"/>
              <w:rPr>
                <w:sz w:val="16"/>
              </w:rPr>
            </w:pPr>
            <w:r>
              <w:rPr>
                <w:sz w:val="16"/>
              </w:rPr>
              <w:t>R5-255230</w:t>
            </w:r>
          </w:p>
        </w:tc>
        <w:tc>
          <w:tcPr>
            <w:tcW w:w="0" w:type="auto"/>
            <w:tcBorders>
              <w:top w:val="single" w:sz="4" w:space="0" w:color="auto"/>
              <w:left w:val="single" w:sz="4" w:space="0" w:color="auto"/>
              <w:bottom w:val="single" w:sz="4" w:space="0" w:color="auto"/>
              <w:right w:val="single" w:sz="4" w:space="0" w:color="auto"/>
            </w:tcBorders>
            <w:hideMark/>
          </w:tcPr>
          <w:p w14:paraId="788ADB25" w14:textId="77777777" w:rsidR="00436E1A" w:rsidRDefault="00436E1A">
            <w:pPr>
              <w:pStyle w:val="TAL"/>
              <w:rPr>
                <w:sz w:val="16"/>
              </w:rPr>
            </w:pPr>
            <w:r>
              <w:rPr>
                <w:sz w:val="16"/>
              </w:rPr>
              <w:t>Additional of A-MPR test case for NS 205 in TS 38.905</w:t>
            </w:r>
          </w:p>
        </w:tc>
        <w:tc>
          <w:tcPr>
            <w:tcW w:w="0" w:type="auto"/>
            <w:tcBorders>
              <w:top w:val="single" w:sz="4" w:space="0" w:color="auto"/>
              <w:left w:val="single" w:sz="4" w:space="0" w:color="auto"/>
              <w:bottom w:val="single" w:sz="4" w:space="0" w:color="auto"/>
              <w:right w:val="single" w:sz="4" w:space="0" w:color="auto"/>
            </w:tcBorders>
            <w:hideMark/>
          </w:tcPr>
          <w:p w14:paraId="02061720"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EB1E3B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78D891" w14:textId="77777777" w:rsidR="00436E1A" w:rsidRDefault="00436E1A">
            <w:pPr>
              <w:pStyle w:val="TAL"/>
              <w:rPr>
                <w:sz w:val="16"/>
              </w:rPr>
            </w:pPr>
            <w:r>
              <w:rPr>
                <w:sz w:val="16"/>
              </w:rPr>
              <w:t>R5-254690</w:t>
            </w:r>
          </w:p>
        </w:tc>
        <w:tc>
          <w:tcPr>
            <w:tcW w:w="0" w:type="auto"/>
            <w:tcBorders>
              <w:top w:val="single" w:sz="4" w:space="0" w:color="auto"/>
              <w:left w:val="single" w:sz="4" w:space="0" w:color="auto"/>
              <w:bottom w:val="single" w:sz="4" w:space="0" w:color="auto"/>
              <w:right w:val="single" w:sz="4" w:space="0" w:color="auto"/>
            </w:tcBorders>
            <w:hideMark/>
          </w:tcPr>
          <w:p w14:paraId="3C19064C" w14:textId="77777777" w:rsidR="00436E1A" w:rsidRDefault="00436E1A">
            <w:pPr>
              <w:pStyle w:val="TAL"/>
              <w:rPr>
                <w:sz w:val="16"/>
              </w:rPr>
            </w:pPr>
            <w:r>
              <w:rPr>
                <w:sz w:val="16"/>
              </w:rPr>
              <w:t>-</w:t>
            </w:r>
          </w:p>
        </w:tc>
      </w:tr>
      <w:tr w:rsidR="00436E1A" w14:paraId="4C2641F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D647F97" w14:textId="77777777" w:rsidR="00436E1A" w:rsidRDefault="00436E1A">
            <w:pPr>
              <w:pStyle w:val="TAL"/>
              <w:rPr>
                <w:sz w:val="16"/>
              </w:rPr>
            </w:pPr>
            <w:r>
              <w:rPr>
                <w:sz w:val="16"/>
              </w:rPr>
              <w:t>R5-255231</w:t>
            </w:r>
          </w:p>
        </w:tc>
        <w:tc>
          <w:tcPr>
            <w:tcW w:w="0" w:type="auto"/>
            <w:tcBorders>
              <w:top w:val="single" w:sz="4" w:space="0" w:color="auto"/>
              <w:left w:val="single" w:sz="4" w:space="0" w:color="auto"/>
              <w:bottom w:val="single" w:sz="4" w:space="0" w:color="auto"/>
              <w:right w:val="single" w:sz="4" w:space="0" w:color="auto"/>
            </w:tcBorders>
            <w:hideMark/>
          </w:tcPr>
          <w:p w14:paraId="037F995A" w14:textId="77777777" w:rsidR="00436E1A" w:rsidRDefault="00436E1A">
            <w:pPr>
              <w:pStyle w:val="TAL"/>
              <w:rPr>
                <w:sz w:val="16"/>
              </w:rPr>
            </w:pPr>
            <w:r>
              <w:rPr>
                <w:sz w:val="16"/>
              </w:rPr>
              <w:t>Additional of A-MPR test case for NS 205 in TS 38.521-2</w:t>
            </w:r>
          </w:p>
        </w:tc>
        <w:tc>
          <w:tcPr>
            <w:tcW w:w="0" w:type="auto"/>
            <w:tcBorders>
              <w:top w:val="single" w:sz="4" w:space="0" w:color="auto"/>
              <w:left w:val="single" w:sz="4" w:space="0" w:color="auto"/>
              <w:bottom w:val="single" w:sz="4" w:space="0" w:color="auto"/>
              <w:right w:val="single" w:sz="4" w:space="0" w:color="auto"/>
            </w:tcBorders>
            <w:hideMark/>
          </w:tcPr>
          <w:p w14:paraId="512ACED6"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24DC9F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4A3451" w14:textId="77777777" w:rsidR="00436E1A" w:rsidRDefault="00436E1A">
            <w:pPr>
              <w:pStyle w:val="TAL"/>
              <w:rPr>
                <w:sz w:val="16"/>
              </w:rPr>
            </w:pPr>
            <w:r>
              <w:rPr>
                <w:sz w:val="16"/>
              </w:rPr>
              <w:t>R5-254689</w:t>
            </w:r>
          </w:p>
        </w:tc>
        <w:tc>
          <w:tcPr>
            <w:tcW w:w="0" w:type="auto"/>
            <w:tcBorders>
              <w:top w:val="single" w:sz="4" w:space="0" w:color="auto"/>
              <w:left w:val="single" w:sz="4" w:space="0" w:color="auto"/>
              <w:bottom w:val="single" w:sz="4" w:space="0" w:color="auto"/>
              <w:right w:val="single" w:sz="4" w:space="0" w:color="auto"/>
            </w:tcBorders>
            <w:hideMark/>
          </w:tcPr>
          <w:p w14:paraId="12C5DFC5" w14:textId="77777777" w:rsidR="00436E1A" w:rsidRDefault="00436E1A">
            <w:pPr>
              <w:pStyle w:val="TAL"/>
              <w:rPr>
                <w:sz w:val="16"/>
              </w:rPr>
            </w:pPr>
            <w:r>
              <w:rPr>
                <w:sz w:val="16"/>
              </w:rPr>
              <w:t>-</w:t>
            </w:r>
          </w:p>
        </w:tc>
      </w:tr>
      <w:tr w:rsidR="00436E1A" w14:paraId="57F0DC3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2BD5973" w14:textId="77777777" w:rsidR="00436E1A" w:rsidRDefault="00436E1A">
            <w:pPr>
              <w:pStyle w:val="TAL"/>
              <w:rPr>
                <w:sz w:val="16"/>
              </w:rPr>
            </w:pPr>
            <w:r>
              <w:rPr>
                <w:sz w:val="16"/>
              </w:rPr>
              <w:t>R5-255232</w:t>
            </w:r>
          </w:p>
        </w:tc>
        <w:tc>
          <w:tcPr>
            <w:tcW w:w="0" w:type="auto"/>
            <w:tcBorders>
              <w:top w:val="single" w:sz="4" w:space="0" w:color="auto"/>
              <w:left w:val="single" w:sz="4" w:space="0" w:color="auto"/>
              <w:bottom w:val="single" w:sz="4" w:space="0" w:color="auto"/>
              <w:right w:val="single" w:sz="4" w:space="0" w:color="auto"/>
            </w:tcBorders>
            <w:hideMark/>
          </w:tcPr>
          <w:p w14:paraId="651D7DDF" w14:textId="77777777" w:rsidR="00436E1A" w:rsidRDefault="00436E1A">
            <w:pPr>
              <w:pStyle w:val="TAL"/>
              <w:rPr>
                <w:sz w:val="16"/>
              </w:rPr>
            </w:pPr>
            <w:r>
              <w:rPr>
                <w:sz w:val="16"/>
              </w:rPr>
              <w:t>Addition of AMPR NS_18 testing for n28 PC2</w:t>
            </w:r>
          </w:p>
        </w:tc>
        <w:tc>
          <w:tcPr>
            <w:tcW w:w="0" w:type="auto"/>
            <w:tcBorders>
              <w:top w:val="single" w:sz="4" w:space="0" w:color="auto"/>
              <w:left w:val="single" w:sz="4" w:space="0" w:color="auto"/>
              <w:bottom w:val="single" w:sz="4" w:space="0" w:color="auto"/>
              <w:right w:val="single" w:sz="4" w:space="0" w:color="auto"/>
            </w:tcBorders>
            <w:hideMark/>
          </w:tcPr>
          <w:p w14:paraId="3772BFD6" w14:textId="77777777" w:rsidR="00436E1A" w:rsidRDefault="00436E1A">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483636D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E244CC" w14:textId="77777777" w:rsidR="00436E1A" w:rsidRDefault="00436E1A">
            <w:pPr>
              <w:pStyle w:val="TAL"/>
              <w:rPr>
                <w:sz w:val="16"/>
              </w:rPr>
            </w:pPr>
            <w:r>
              <w:rPr>
                <w:sz w:val="16"/>
              </w:rPr>
              <w:t>R5-254782</w:t>
            </w:r>
          </w:p>
        </w:tc>
        <w:tc>
          <w:tcPr>
            <w:tcW w:w="0" w:type="auto"/>
            <w:tcBorders>
              <w:top w:val="single" w:sz="4" w:space="0" w:color="auto"/>
              <w:left w:val="single" w:sz="4" w:space="0" w:color="auto"/>
              <w:bottom w:val="single" w:sz="4" w:space="0" w:color="auto"/>
              <w:right w:val="single" w:sz="4" w:space="0" w:color="auto"/>
            </w:tcBorders>
            <w:hideMark/>
          </w:tcPr>
          <w:p w14:paraId="1D762186" w14:textId="77777777" w:rsidR="00436E1A" w:rsidRDefault="00436E1A">
            <w:pPr>
              <w:pStyle w:val="TAL"/>
              <w:rPr>
                <w:sz w:val="16"/>
              </w:rPr>
            </w:pPr>
            <w:r>
              <w:rPr>
                <w:sz w:val="16"/>
              </w:rPr>
              <w:t>-</w:t>
            </w:r>
          </w:p>
        </w:tc>
      </w:tr>
      <w:tr w:rsidR="00436E1A" w14:paraId="16AA27E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E3DB95F" w14:textId="77777777" w:rsidR="00436E1A" w:rsidRDefault="00436E1A">
            <w:pPr>
              <w:pStyle w:val="TAL"/>
              <w:rPr>
                <w:sz w:val="16"/>
              </w:rPr>
            </w:pPr>
            <w:r>
              <w:rPr>
                <w:sz w:val="16"/>
              </w:rPr>
              <w:t>R5-255233</w:t>
            </w:r>
          </w:p>
        </w:tc>
        <w:tc>
          <w:tcPr>
            <w:tcW w:w="0" w:type="auto"/>
            <w:tcBorders>
              <w:top w:val="single" w:sz="4" w:space="0" w:color="auto"/>
              <w:left w:val="single" w:sz="4" w:space="0" w:color="auto"/>
              <w:bottom w:val="single" w:sz="4" w:space="0" w:color="auto"/>
              <w:right w:val="single" w:sz="4" w:space="0" w:color="auto"/>
            </w:tcBorders>
            <w:hideMark/>
          </w:tcPr>
          <w:p w14:paraId="30FD479B" w14:textId="77777777" w:rsidR="00436E1A" w:rsidRDefault="00436E1A">
            <w:pPr>
              <w:pStyle w:val="TAL"/>
              <w:rPr>
                <w:sz w:val="16"/>
              </w:rPr>
            </w:pPr>
            <w:r>
              <w:rPr>
                <w:sz w:val="16"/>
              </w:rPr>
              <w:t>Addition of AMPR NS_18 testing for n28 PC2 UL-MIMO test cases</w:t>
            </w:r>
          </w:p>
        </w:tc>
        <w:tc>
          <w:tcPr>
            <w:tcW w:w="0" w:type="auto"/>
            <w:tcBorders>
              <w:top w:val="single" w:sz="4" w:space="0" w:color="auto"/>
              <w:left w:val="single" w:sz="4" w:space="0" w:color="auto"/>
              <w:bottom w:val="single" w:sz="4" w:space="0" w:color="auto"/>
              <w:right w:val="single" w:sz="4" w:space="0" w:color="auto"/>
            </w:tcBorders>
            <w:hideMark/>
          </w:tcPr>
          <w:p w14:paraId="7FB0D3D4"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DBB7A0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445A4B" w14:textId="77777777" w:rsidR="00436E1A" w:rsidRDefault="00436E1A">
            <w:pPr>
              <w:pStyle w:val="TAL"/>
              <w:rPr>
                <w:sz w:val="16"/>
              </w:rPr>
            </w:pPr>
            <w:r>
              <w:rPr>
                <w:sz w:val="16"/>
              </w:rPr>
              <w:t>R5-254783</w:t>
            </w:r>
          </w:p>
        </w:tc>
        <w:tc>
          <w:tcPr>
            <w:tcW w:w="0" w:type="auto"/>
            <w:tcBorders>
              <w:top w:val="single" w:sz="4" w:space="0" w:color="auto"/>
              <w:left w:val="single" w:sz="4" w:space="0" w:color="auto"/>
              <w:bottom w:val="single" w:sz="4" w:space="0" w:color="auto"/>
              <w:right w:val="single" w:sz="4" w:space="0" w:color="auto"/>
            </w:tcBorders>
            <w:hideMark/>
          </w:tcPr>
          <w:p w14:paraId="4548D898" w14:textId="77777777" w:rsidR="00436E1A" w:rsidRDefault="00436E1A">
            <w:pPr>
              <w:pStyle w:val="TAL"/>
              <w:rPr>
                <w:sz w:val="16"/>
              </w:rPr>
            </w:pPr>
            <w:r>
              <w:rPr>
                <w:sz w:val="16"/>
              </w:rPr>
              <w:t>-</w:t>
            </w:r>
          </w:p>
        </w:tc>
      </w:tr>
      <w:tr w:rsidR="00436E1A" w14:paraId="36D83BD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8C94C84" w14:textId="77777777" w:rsidR="00436E1A" w:rsidRDefault="00436E1A">
            <w:pPr>
              <w:pStyle w:val="TAL"/>
              <w:rPr>
                <w:sz w:val="16"/>
              </w:rPr>
            </w:pPr>
            <w:r>
              <w:rPr>
                <w:sz w:val="16"/>
              </w:rPr>
              <w:t>R5-255234</w:t>
            </w:r>
          </w:p>
        </w:tc>
        <w:tc>
          <w:tcPr>
            <w:tcW w:w="0" w:type="auto"/>
            <w:tcBorders>
              <w:top w:val="single" w:sz="4" w:space="0" w:color="auto"/>
              <w:left w:val="single" w:sz="4" w:space="0" w:color="auto"/>
              <w:bottom w:val="single" w:sz="4" w:space="0" w:color="auto"/>
              <w:right w:val="single" w:sz="4" w:space="0" w:color="auto"/>
            </w:tcBorders>
            <w:hideMark/>
          </w:tcPr>
          <w:p w14:paraId="7D893300" w14:textId="77777777" w:rsidR="00436E1A" w:rsidRDefault="00436E1A">
            <w:pPr>
              <w:pStyle w:val="TAL"/>
              <w:rPr>
                <w:sz w:val="16"/>
              </w:rPr>
            </w:pPr>
            <w:r>
              <w:rPr>
                <w:sz w:val="16"/>
              </w:rPr>
              <w:t>Adding TP analysis for NS_18 for n28 PC2</w:t>
            </w:r>
          </w:p>
        </w:tc>
        <w:tc>
          <w:tcPr>
            <w:tcW w:w="0" w:type="auto"/>
            <w:tcBorders>
              <w:top w:val="single" w:sz="4" w:space="0" w:color="auto"/>
              <w:left w:val="single" w:sz="4" w:space="0" w:color="auto"/>
              <w:bottom w:val="single" w:sz="4" w:space="0" w:color="auto"/>
              <w:right w:val="single" w:sz="4" w:space="0" w:color="auto"/>
            </w:tcBorders>
            <w:hideMark/>
          </w:tcPr>
          <w:p w14:paraId="1376790B" w14:textId="77777777" w:rsidR="00436E1A" w:rsidRDefault="00436E1A">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430E602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8BAB1C" w14:textId="77777777" w:rsidR="00436E1A" w:rsidRDefault="00436E1A">
            <w:pPr>
              <w:pStyle w:val="TAL"/>
              <w:rPr>
                <w:sz w:val="16"/>
              </w:rPr>
            </w:pPr>
            <w:r>
              <w:rPr>
                <w:sz w:val="16"/>
              </w:rPr>
              <w:t>R5-254781</w:t>
            </w:r>
          </w:p>
        </w:tc>
        <w:tc>
          <w:tcPr>
            <w:tcW w:w="0" w:type="auto"/>
            <w:tcBorders>
              <w:top w:val="single" w:sz="4" w:space="0" w:color="auto"/>
              <w:left w:val="single" w:sz="4" w:space="0" w:color="auto"/>
              <w:bottom w:val="single" w:sz="4" w:space="0" w:color="auto"/>
              <w:right w:val="single" w:sz="4" w:space="0" w:color="auto"/>
            </w:tcBorders>
            <w:hideMark/>
          </w:tcPr>
          <w:p w14:paraId="1E301D14" w14:textId="77777777" w:rsidR="00436E1A" w:rsidRDefault="00436E1A">
            <w:pPr>
              <w:pStyle w:val="TAL"/>
              <w:rPr>
                <w:sz w:val="16"/>
              </w:rPr>
            </w:pPr>
            <w:r>
              <w:rPr>
                <w:sz w:val="16"/>
              </w:rPr>
              <w:t>-</w:t>
            </w:r>
          </w:p>
        </w:tc>
      </w:tr>
      <w:tr w:rsidR="00436E1A" w14:paraId="2C2C62E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7B9991" w14:textId="77777777" w:rsidR="00436E1A" w:rsidRDefault="00436E1A">
            <w:pPr>
              <w:pStyle w:val="TAL"/>
              <w:rPr>
                <w:sz w:val="16"/>
              </w:rPr>
            </w:pPr>
            <w:r>
              <w:rPr>
                <w:sz w:val="16"/>
              </w:rPr>
              <w:t>R5-255235</w:t>
            </w:r>
          </w:p>
        </w:tc>
        <w:tc>
          <w:tcPr>
            <w:tcW w:w="0" w:type="auto"/>
            <w:tcBorders>
              <w:top w:val="single" w:sz="4" w:space="0" w:color="auto"/>
              <w:left w:val="single" w:sz="4" w:space="0" w:color="auto"/>
              <w:bottom w:val="single" w:sz="4" w:space="0" w:color="auto"/>
              <w:right w:val="single" w:sz="4" w:space="0" w:color="auto"/>
            </w:tcBorders>
            <w:hideMark/>
          </w:tcPr>
          <w:p w14:paraId="40BF24F2" w14:textId="77777777" w:rsidR="00436E1A" w:rsidRDefault="00436E1A">
            <w:pPr>
              <w:pStyle w:val="TAL"/>
              <w:rPr>
                <w:sz w:val="16"/>
              </w:rPr>
            </w:pPr>
            <w:r>
              <w:rPr>
                <w:sz w:val="16"/>
              </w:rPr>
              <w:t>Test points updates for BCS4 and 5 introduced additional ref sense requirements</w:t>
            </w:r>
          </w:p>
        </w:tc>
        <w:tc>
          <w:tcPr>
            <w:tcW w:w="0" w:type="auto"/>
            <w:tcBorders>
              <w:top w:val="single" w:sz="4" w:space="0" w:color="auto"/>
              <w:left w:val="single" w:sz="4" w:space="0" w:color="auto"/>
              <w:bottom w:val="single" w:sz="4" w:space="0" w:color="auto"/>
              <w:right w:val="single" w:sz="4" w:space="0" w:color="auto"/>
            </w:tcBorders>
            <w:hideMark/>
          </w:tcPr>
          <w:p w14:paraId="7FF92683" w14:textId="77777777" w:rsidR="00436E1A" w:rsidRDefault="00436E1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14475E3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F50ED0" w14:textId="77777777" w:rsidR="00436E1A" w:rsidRDefault="00436E1A">
            <w:pPr>
              <w:pStyle w:val="TAL"/>
              <w:rPr>
                <w:sz w:val="16"/>
              </w:rPr>
            </w:pPr>
            <w:r>
              <w:rPr>
                <w:sz w:val="16"/>
              </w:rPr>
              <w:t>R5-254052</w:t>
            </w:r>
          </w:p>
        </w:tc>
        <w:tc>
          <w:tcPr>
            <w:tcW w:w="0" w:type="auto"/>
            <w:tcBorders>
              <w:top w:val="single" w:sz="4" w:space="0" w:color="auto"/>
              <w:left w:val="single" w:sz="4" w:space="0" w:color="auto"/>
              <w:bottom w:val="single" w:sz="4" w:space="0" w:color="auto"/>
              <w:right w:val="single" w:sz="4" w:space="0" w:color="auto"/>
            </w:tcBorders>
            <w:hideMark/>
          </w:tcPr>
          <w:p w14:paraId="2445FDF5" w14:textId="77777777" w:rsidR="00436E1A" w:rsidRDefault="00436E1A">
            <w:pPr>
              <w:pStyle w:val="TAL"/>
              <w:rPr>
                <w:sz w:val="16"/>
              </w:rPr>
            </w:pPr>
            <w:r>
              <w:rPr>
                <w:sz w:val="16"/>
              </w:rPr>
              <w:t>-</w:t>
            </w:r>
          </w:p>
        </w:tc>
      </w:tr>
      <w:tr w:rsidR="00436E1A" w14:paraId="7E7321A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DB8CB7" w14:textId="77777777" w:rsidR="00436E1A" w:rsidRDefault="00436E1A">
            <w:pPr>
              <w:pStyle w:val="TAL"/>
              <w:rPr>
                <w:sz w:val="16"/>
              </w:rPr>
            </w:pPr>
            <w:r>
              <w:rPr>
                <w:sz w:val="16"/>
              </w:rPr>
              <w:t>R5-255236</w:t>
            </w:r>
          </w:p>
        </w:tc>
        <w:tc>
          <w:tcPr>
            <w:tcW w:w="0" w:type="auto"/>
            <w:tcBorders>
              <w:top w:val="single" w:sz="4" w:space="0" w:color="auto"/>
              <w:left w:val="single" w:sz="4" w:space="0" w:color="auto"/>
              <w:bottom w:val="single" w:sz="4" w:space="0" w:color="auto"/>
              <w:right w:val="single" w:sz="4" w:space="0" w:color="auto"/>
            </w:tcBorders>
            <w:hideMark/>
          </w:tcPr>
          <w:p w14:paraId="2AB21CED" w14:textId="77777777" w:rsidR="00436E1A" w:rsidRDefault="00436E1A">
            <w:pPr>
              <w:pStyle w:val="TAL"/>
              <w:rPr>
                <w:sz w:val="16"/>
              </w:rPr>
            </w:pPr>
            <w:r>
              <w:rPr>
                <w:sz w:val="16"/>
              </w:rPr>
              <w:t>Updates for BCS4 and 5 introduced additional ref sense requirements</w:t>
            </w:r>
          </w:p>
        </w:tc>
        <w:tc>
          <w:tcPr>
            <w:tcW w:w="0" w:type="auto"/>
            <w:tcBorders>
              <w:top w:val="single" w:sz="4" w:space="0" w:color="auto"/>
              <w:left w:val="single" w:sz="4" w:space="0" w:color="auto"/>
              <w:bottom w:val="single" w:sz="4" w:space="0" w:color="auto"/>
              <w:right w:val="single" w:sz="4" w:space="0" w:color="auto"/>
            </w:tcBorders>
            <w:hideMark/>
          </w:tcPr>
          <w:p w14:paraId="0E0C7EC7"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1068412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97689B" w14:textId="77777777" w:rsidR="00436E1A" w:rsidRDefault="00436E1A">
            <w:pPr>
              <w:pStyle w:val="TAL"/>
              <w:rPr>
                <w:sz w:val="16"/>
              </w:rPr>
            </w:pPr>
            <w:r>
              <w:rPr>
                <w:sz w:val="16"/>
              </w:rPr>
              <w:t>R5-254051</w:t>
            </w:r>
          </w:p>
        </w:tc>
        <w:tc>
          <w:tcPr>
            <w:tcW w:w="0" w:type="auto"/>
            <w:tcBorders>
              <w:top w:val="single" w:sz="4" w:space="0" w:color="auto"/>
              <w:left w:val="single" w:sz="4" w:space="0" w:color="auto"/>
              <w:bottom w:val="single" w:sz="4" w:space="0" w:color="auto"/>
              <w:right w:val="single" w:sz="4" w:space="0" w:color="auto"/>
            </w:tcBorders>
            <w:hideMark/>
          </w:tcPr>
          <w:p w14:paraId="6D94BF13" w14:textId="77777777" w:rsidR="00436E1A" w:rsidRDefault="00436E1A">
            <w:pPr>
              <w:pStyle w:val="TAL"/>
              <w:rPr>
                <w:sz w:val="16"/>
              </w:rPr>
            </w:pPr>
            <w:r>
              <w:rPr>
                <w:sz w:val="16"/>
              </w:rPr>
              <w:t>-</w:t>
            </w:r>
          </w:p>
        </w:tc>
      </w:tr>
      <w:tr w:rsidR="00436E1A" w14:paraId="25D3BE9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1DEF749" w14:textId="77777777" w:rsidR="00436E1A" w:rsidRDefault="00436E1A">
            <w:pPr>
              <w:pStyle w:val="TAL"/>
              <w:rPr>
                <w:sz w:val="16"/>
              </w:rPr>
            </w:pPr>
            <w:r>
              <w:rPr>
                <w:sz w:val="16"/>
              </w:rPr>
              <w:t>R5-255237</w:t>
            </w:r>
          </w:p>
        </w:tc>
        <w:tc>
          <w:tcPr>
            <w:tcW w:w="0" w:type="auto"/>
            <w:tcBorders>
              <w:top w:val="single" w:sz="4" w:space="0" w:color="auto"/>
              <w:left w:val="single" w:sz="4" w:space="0" w:color="auto"/>
              <w:bottom w:val="single" w:sz="4" w:space="0" w:color="auto"/>
              <w:right w:val="single" w:sz="4" w:space="0" w:color="auto"/>
            </w:tcBorders>
            <w:hideMark/>
          </w:tcPr>
          <w:p w14:paraId="01C1697D" w14:textId="77777777" w:rsidR="00436E1A" w:rsidRDefault="00436E1A">
            <w:pPr>
              <w:pStyle w:val="TAL"/>
              <w:rPr>
                <w:sz w:val="16"/>
              </w:rPr>
            </w:pPr>
            <w:r>
              <w:rPr>
                <w:sz w:val="16"/>
              </w:rPr>
              <w:t>Addition of test point analysis for NS_UAV_44, NS_UAV_46 and NS_UAV_70</w:t>
            </w:r>
          </w:p>
        </w:tc>
        <w:tc>
          <w:tcPr>
            <w:tcW w:w="0" w:type="auto"/>
            <w:tcBorders>
              <w:top w:val="single" w:sz="4" w:space="0" w:color="auto"/>
              <w:left w:val="single" w:sz="4" w:space="0" w:color="auto"/>
              <w:bottom w:val="single" w:sz="4" w:space="0" w:color="auto"/>
              <w:right w:val="single" w:sz="4" w:space="0" w:color="auto"/>
            </w:tcBorders>
            <w:hideMark/>
          </w:tcPr>
          <w:p w14:paraId="73F89C33"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38D4EC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1441F8" w14:textId="77777777" w:rsidR="00436E1A" w:rsidRDefault="00436E1A">
            <w:pPr>
              <w:pStyle w:val="TAL"/>
              <w:rPr>
                <w:sz w:val="16"/>
              </w:rPr>
            </w:pPr>
            <w:r>
              <w:rPr>
                <w:sz w:val="16"/>
              </w:rPr>
              <w:t>R5-253868</w:t>
            </w:r>
          </w:p>
        </w:tc>
        <w:tc>
          <w:tcPr>
            <w:tcW w:w="0" w:type="auto"/>
            <w:tcBorders>
              <w:top w:val="single" w:sz="4" w:space="0" w:color="auto"/>
              <w:left w:val="single" w:sz="4" w:space="0" w:color="auto"/>
              <w:bottom w:val="single" w:sz="4" w:space="0" w:color="auto"/>
              <w:right w:val="single" w:sz="4" w:space="0" w:color="auto"/>
            </w:tcBorders>
            <w:hideMark/>
          </w:tcPr>
          <w:p w14:paraId="4733B5D6" w14:textId="77777777" w:rsidR="00436E1A" w:rsidRDefault="00436E1A">
            <w:pPr>
              <w:pStyle w:val="TAL"/>
              <w:rPr>
                <w:sz w:val="16"/>
              </w:rPr>
            </w:pPr>
            <w:r>
              <w:rPr>
                <w:sz w:val="16"/>
              </w:rPr>
              <w:t>-</w:t>
            </w:r>
          </w:p>
        </w:tc>
      </w:tr>
      <w:tr w:rsidR="00436E1A" w14:paraId="4CC16E2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4282C3" w14:textId="77777777" w:rsidR="00436E1A" w:rsidRDefault="00436E1A">
            <w:pPr>
              <w:pStyle w:val="TAL"/>
              <w:rPr>
                <w:sz w:val="16"/>
              </w:rPr>
            </w:pPr>
            <w:r>
              <w:rPr>
                <w:sz w:val="16"/>
              </w:rPr>
              <w:t>R5-255238</w:t>
            </w:r>
          </w:p>
        </w:tc>
        <w:tc>
          <w:tcPr>
            <w:tcW w:w="0" w:type="auto"/>
            <w:tcBorders>
              <w:top w:val="single" w:sz="4" w:space="0" w:color="auto"/>
              <w:left w:val="single" w:sz="4" w:space="0" w:color="auto"/>
              <w:bottom w:val="single" w:sz="4" w:space="0" w:color="auto"/>
              <w:right w:val="single" w:sz="4" w:space="0" w:color="auto"/>
            </w:tcBorders>
            <w:hideMark/>
          </w:tcPr>
          <w:p w14:paraId="5D9F549F" w14:textId="77777777" w:rsidR="00436E1A" w:rsidRDefault="00436E1A">
            <w:pPr>
              <w:pStyle w:val="TAL"/>
              <w:rPr>
                <w:sz w:val="16"/>
              </w:rPr>
            </w:pPr>
            <w:r>
              <w:rPr>
                <w:sz w:val="16"/>
              </w:rPr>
              <w:t>Addition of reference sensitivity TP analysis for new R15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447E332D"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87E0FE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34E07E" w14:textId="77777777" w:rsidR="00436E1A" w:rsidRDefault="00436E1A">
            <w:pPr>
              <w:pStyle w:val="TAL"/>
              <w:rPr>
                <w:sz w:val="16"/>
              </w:rPr>
            </w:pPr>
            <w:r>
              <w:rPr>
                <w:sz w:val="16"/>
              </w:rPr>
              <w:t>R5-253811</w:t>
            </w:r>
          </w:p>
        </w:tc>
        <w:tc>
          <w:tcPr>
            <w:tcW w:w="0" w:type="auto"/>
            <w:tcBorders>
              <w:top w:val="single" w:sz="4" w:space="0" w:color="auto"/>
              <w:left w:val="single" w:sz="4" w:space="0" w:color="auto"/>
              <w:bottom w:val="single" w:sz="4" w:space="0" w:color="auto"/>
              <w:right w:val="single" w:sz="4" w:space="0" w:color="auto"/>
            </w:tcBorders>
            <w:hideMark/>
          </w:tcPr>
          <w:p w14:paraId="229517DE" w14:textId="77777777" w:rsidR="00436E1A" w:rsidRDefault="00436E1A">
            <w:pPr>
              <w:pStyle w:val="TAL"/>
              <w:rPr>
                <w:sz w:val="16"/>
              </w:rPr>
            </w:pPr>
            <w:r>
              <w:rPr>
                <w:sz w:val="16"/>
              </w:rPr>
              <w:t>-</w:t>
            </w:r>
          </w:p>
        </w:tc>
      </w:tr>
      <w:tr w:rsidR="00436E1A" w14:paraId="5ADA087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3AC759C" w14:textId="77777777" w:rsidR="00436E1A" w:rsidRDefault="00436E1A">
            <w:pPr>
              <w:pStyle w:val="TAL"/>
              <w:rPr>
                <w:sz w:val="16"/>
              </w:rPr>
            </w:pPr>
            <w:r>
              <w:rPr>
                <w:sz w:val="16"/>
              </w:rPr>
              <w:t>R5-255239</w:t>
            </w:r>
          </w:p>
        </w:tc>
        <w:tc>
          <w:tcPr>
            <w:tcW w:w="0" w:type="auto"/>
            <w:tcBorders>
              <w:top w:val="single" w:sz="4" w:space="0" w:color="auto"/>
              <w:left w:val="single" w:sz="4" w:space="0" w:color="auto"/>
              <w:bottom w:val="single" w:sz="4" w:space="0" w:color="auto"/>
              <w:right w:val="single" w:sz="4" w:space="0" w:color="auto"/>
            </w:tcBorders>
            <w:hideMark/>
          </w:tcPr>
          <w:p w14:paraId="7A28C386" w14:textId="77777777" w:rsidR="00436E1A" w:rsidRDefault="00436E1A">
            <w:pPr>
              <w:pStyle w:val="TAL"/>
              <w:rPr>
                <w:sz w:val="16"/>
              </w:rPr>
            </w:pPr>
            <w:r>
              <w:rPr>
                <w:sz w:val="16"/>
              </w:rPr>
              <w:t>Adding testing for NS_47 for power class 2 and 3 in AMPR for UL MIMO</w:t>
            </w:r>
          </w:p>
        </w:tc>
        <w:tc>
          <w:tcPr>
            <w:tcW w:w="0" w:type="auto"/>
            <w:tcBorders>
              <w:top w:val="single" w:sz="4" w:space="0" w:color="auto"/>
              <w:left w:val="single" w:sz="4" w:space="0" w:color="auto"/>
              <w:bottom w:val="single" w:sz="4" w:space="0" w:color="auto"/>
              <w:right w:val="single" w:sz="4" w:space="0" w:color="auto"/>
            </w:tcBorders>
            <w:hideMark/>
          </w:tcPr>
          <w:p w14:paraId="08E1F46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F6AC01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58A2BA" w14:textId="77777777" w:rsidR="00436E1A" w:rsidRDefault="00436E1A">
            <w:pPr>
              <w:pStyle w:val="TAL"/>
              <w:rPr>
                <w:sz w:val="16"/>
              </w:rPr>
            </w:pPr>
            <w:r>
              <w:rPr>
                <w:sz w:val="16"/>
              </w:rPr>
              <w:t>R5-254621</w:t>
            </w:r>
          </w:p>
        </w:tc>
        <w:tc>
          <w:tcPr>
            <w:tcW w:w="0" w:type="auto"/>
            <w:tcBorders>
              <w:top w:val="single" w:sz="4" w:space="0" w:color="auto"/>
              <w:left w:val="single" w:sz="4" w:space="0" w:color="auto"/>
              <w:bottom w:val="single" w:sz="4" w:space="0" w:color="auto"/>
              <w:right w:val="single" w:sz="4" w:space="0" w:color="auto"/>
            </w:tcBorders>
            <w:hideMark/>
          </w:tcPr>
          <w:p w14:paraId="6C678805" w14:textId="77777777" w:rsidR="00436E1A" w:rsidRDefault="00436E1A">
            <w:pPr>
              <w:pStyle w:val="TAL"/>
              <w:rPr>
                <w:sz w:val="16"/>
              </w:rPr>
            </w:pPr>
            <w:r>
              <w:rPr>
                <w:sz w:val="16"/>
              </w:rPr>
              <w:t>-</w:t>
            </w:r>
          </w:p>
        </w:tc>
      </w:tr>
      <w:tr w:rsidR="00436E1A" w14:paraId="0252CF3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983F015" w14:textId="77777777" w:rsidR="00436E1A" w:rsidRDefault="00436E1A">
            <w:pPr>
              <w:pStyle w:val="TAL"/>
              <w:rPr>
                <w:sz w:val="16"/>
              </w:rPr>
            </w:pPr>
            <w:r>
              <w:rPr>
                <w:sz w:val="16"/>
              </w:rPr>
              <w:t>R5-255240</w:t>
            </w:r>
          </w:p>
        </w:tc>
        <w:tc>
          <w:tcPr>
            <w:tcW w:w="0" w:type="auto"/>
            <w:tcBorders>
              <w:top w:val="single" w:sz="4" w:space="0" w:color="auto"/>
              <w:left w:val="single" w:sz="4" w:space="0" w:color="auto"/>
              <w:bottom w:val="single" w:sz="4" w:space="0" w:color="auto"/>
              <w:right w:val="single" w:sz="4" w:space="0" w:color="auto"/>
            </w:tcBorders>
            <w:hideMark/>
          </w:tcPr>
          <w:p w14:paraId="559E4592" w14:textId="77777777" w:rsidR="00436E1A" w:rsidRDefault="00436E1A">
            <w:pPr>
              <w:pStyle w:val="TAL"/>
              <w:rPr>
                <w:sz w:val="16"/>
              </w:rPr>
            </w:pPr>
            <w:r>
              <w:rPr>
                <w:sz w:val="16"/>
              </w:rPr>
              <w:t>Introduction of General ON/OFF time mask for ATG UE</w:t>
            </w:r>
          </w:p>
        </w:tc>
        <w:tc>
          <w:tcPr>
            <w:tcW w:w="0" w:type="auto"/>
            <w:tcBorders>
              <w:top w:val="single" w:sz="4" w:space="0" w:color="auto"/>
              <w:left w:val="single" w:sz="4" w:space="0" w:color="auto"/>
              <w:bottom w:val="single" w:sz="4" w:space="0" w:color="auto"/>
              <w:right w:val="single" w:sz="4" w:space="0" w:color="auto"/>
            </w:tcBorders>
            <w:hideMark/>
          </w:tcPr>
          <w:p w14:paraId="33DFDA44"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DC52F9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BF288C" w14:textId="77777777" w:rsidR="00436E1A" w:rsidRDefault="00436E1A">
            <w:pPr>
              <w:pStyle w:val="TAL"/>
              <w:rPr>
                <w:sz w:val="16"/>
              </w:rPr>
            </w:pPr>
            <w:r>
              <w:rPr>
                <w:sz w:val="16"/>
              </w:rPr>
              <w:t>R5-253878</w:t>
            </w:r>
          </w:p>
        </w:tc>
        <w:tc>
          <w:tcPr>
            <w:tcW w:w="0" w:type="auto"/>
            <w:tcBorders>
              <w:top w:val="single" w:sz="4" w:space="0" w:color="auto"/>
              <w:left w:val="single" w:sz="4" w:space="0" w:color="auto"/>
              <w:bottom w:val="single" w:sz="4" w:space="0" w:color="auto"/>
              <w:right w:val="single" w:sz="4" w:space="0" w:color="auto"/>
            </w:tcBorders>
            <w:hideMark/>
          </w:tcPr>
          <w:p w14:paraId="408325ED" w14:textId="77777777" w:rsidR="00436E1A" w:rsidRDefault="00436E1A">
            <w:pPr>
              <w:pStyle w:val="TAL"/>
              <w:rPr>
                <w:sz w:val="16"/>
              </w:rPr>
            </w:pPr>
            <w:r>
              <w:rPr>
                <w:sz w:val="16"/>
              </w:rPr>
              <w:t>-</w:t>
            </w:r>
          </w:p>
        </w:tc>
      </w:tr>
      <w:tr w:rsidR="00436E1A" w14:paraId="2F1F08B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E529CE" w14:textId="77777777" w:rsidR="00436E1A" w:rsidRDefault="00436E1A">
            <w:pPr>
              <w:pStyle w:val="TAL"/>
              <w:rPr>
                <w:sz w:val="16"/>
              </w:rPr>
            </w:pPr>
            <w:r>
              <w:rPr>
                <w:sz w:val="16"/>
              </w:rPr>
              <w:t>R5-255241</w:t>
            </w:r>
          </w:p>
        </w:tc>
        <w:tc>
          <w:tcPr>
            <w:tcW w:w="0" w:type="auto"/>
            <w:tcBorders>
              <w:top w:val="single" w:sz="4" w:space="0" w:color="auto"/>
              <w:left w:val="single" w:sz="4" w:space="0" w:color="auto"/>
              <w:bottom w:val="single" w:sz="4" w:space="0" w:color="auto"/>
              <w:right w:val="single" w:sz="4" w:space="0" w:color="auto"/>
            </w:tcBorders>
            <w:hideMark/>
          </w:tcPr>
          <w:p w14:paraId="1B81AB18" w14:textId="77777777" w:rsidR="00436E1A" w:rsidRDefault="00436E1A">
            <w:pPr>
              <w:pStyle w:val="TAL"/>
              <w:rPr>
                <w:sz w:val="16"/>
              </w:rPr>
            </w:pPr>
            <w:r>
              <w:rPr>
                <w:sz w:val="16"/>
              </w:rPr>
              <w:t>Addition of reference sensitivity TP analysis for new three bands and new four bands NRCA combos within FR1</w:t>
            </w:r>
          </w:p>
        </w:tc>
        <w:tc>
          <w:tcPr>
            <w:tcW w:w="0" w:type="auto"/>
            <w:tcBorders>
              <w:top w:val="single" w:sz="4" w:space="0" w:color="auto"/>
              <w:left w:val="single" w:sz="4" w:space="0" w:color="auto"/>
              <w:bottom w:val="single" w:sz="4" w:space="0" w:color="auto"/>
              <w:right w:val="single" w:sz="4" w:space="0" w:color="auto"/>
            </w:tcBorders>
            <w:hideMark/>
          </w:tcPr>
          <w:p w14:paraId="588D675F" w14:textId="77777777" w:rsidR="00436E1A" w:rsidRDefault="00436E1A">
            <w:pPr>
              <w:pStyle w:val="TAL"/>
              <w:rPr>
                <w:sz w:val="16"/>
              </w:rPr>
            </w:pPr>
            <w:r>
              <w:rPr>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43C3956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4888B5" w14:textId="77777777" w:rsidR="00436E1A" w:rsidRDefault="00436E1A">
            <w:pPr>
              <w:pStyle w:val="TAL"/>
              <w:rPr>
                <w:sz w:val="16"/>
              </w:rPr>
            </w:pPr>
            <w:r>
              <w:rPr>
                <w:sz w:val="16"/>
              </w:rPr>
              <w:t>R5-254511</w:t>
            </w:r>
          </w:p>
        </w:tc>
        <w:tc>
          <w:tcPr>
            <w:tcW w:w="0" w:type="auto"/>
            <w:tcBorders>
              <w:top w:val="single" w:sz="4" w:space="0" w:color="auto"/>
              <w:left w:val="single" w:sz="4" w:space="0" w:color="auto"/>
              <w:bottom w:val="single" w:sz="4" w:space="0" w:color="auto"/>
              <w:right w:val="single" w:sz="4" w:space="0" w:color="auto"/>
            </w:tcBorders>
            <w:hideMark/>
          </w:tcPr>
          <w:p w14:paraId="16B1693D" w14:textId="77777777" w:rsidR="00436E1A" w:rsidRDefault="00436E1A">
            <w:pPr>
              <w:pStyle w:val="TAL"/>
              <w:rPr>
                <w:sz w:val="16"/>
              </w:rPr>
            </w:pPr>
            <w:r>
              <w:rPr>
                <w:sz w:val="16"/>
              </w:rPr>
              <w:t>-</w:t>
            </w:r>
          </w:p>
        </w:tc>
      </w:tr>
      <w:tr w:rsidR="00436E1A" w14:paraId="68CCF46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49D9610" w14:textId="77777777" w:rsidR="00436E1A" w:rsidRDefault="00436E1A">
            <w:pPr>
              <w:pStyle w:val="TAL"/>
              <w:rPr>
                <w:sz w:val="16"/>
              </w:rPr>
            </w:pPr>
            <w:r>
              <w:rPr>
                <w:sz w:val="16"/>
              </w:rPr>
              <w:t>R5-255242</w:t>
            </w:r>
          </w:p>
        </w:tc>
        <w:tc>
          <w:tcPr>
            <w:tcW w:w="0" w:type="auto"/>
            <w:tcBorders>
              <w:top w:val="single" w:sz="4" w:space="0" w:color="auto"/>
              <w:left w:val="single" w:sz="4" w:space="0" w:color="auto"/>
              <w:bottom w:val="single" w:sz="4" w:space="0" w:color="auto"/>
              <w:right w:val="single" w:sz="4" w:space="0" w:color="auto"/>
            </w:tcBorders>
            <w:hideMark/>
          </w:tcPr>
          <w:p w14:paraId="3C92D840" w14:textId="77777777" w:rsidR="00436E1A" w:rsidRDefault="00436E1A">
            <w:pPr>
              <w:pStyle w:val="TAL"/>
              <w:rPr>
                <w:sz w:val="16"/>
              </w:rPr>
            </w:pPr>
            <w:r>
              <w:rPr>
                <w:sz w:val="16"/>
              </w:rPr>
              <w:t>Update of Annex C for valid CORESET 0</w:t>
            </w:r>
          </w:p>
        </w:tc>
        <w:tc>
          <w:tcPr>
            <w:tcW w:w="0" w:type="auto"/>
            <w:tcBorders>
              <w:top w:val="single" w:sz="4" w:space="0" w:color="auto"/>
              <w:left w:val="single" w:sz="4" w:space="0" w:color="auto"/>
              <w:bottom w:val="single" w:sz="4" w:space="0" w:color="auto"/>
              <w:right w:val="single" w:sz="4" w:space="0" w:color="auto"/>
            </w:tcBorders>
            <w:hideMark/>
          </w:tcPr>
          <w:p w14:paraId="687EF36D"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94D972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AD9FD8"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D9FD07" w14:textId="77777777" w:rsidR="00436E1A" w:rsidRDefault="00436E1A">
            <w:pPr>
              <w:pStyle w:val="TAL"/>
              <w:rPr>
                <w:sz w:val="16"/>
              </w:rPr>
            </w:pPr>
            <w:r>
              <w:rPr>
                <w:sz w:val="16"/>
              </w:rPr>
              <w:t>-</w:t>
            </w:r>
          </w:p>
        </w:tc>
      </w:tr>
      <w:tr w:rsidR="00436E1A" w14:paraId="5D10DE9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9C8B477" w14:textId="77777777" w:rsidR="00436E1A" w:rsidRDefault="00436E1A">
            <w:pPr>
              <w:pStyle w:val="TAL"/>
              <w:rPr>
                <w:sz w:val="16"/>
              </w:rPr>
            </w:pPr>
            <w:r>
              <w:rPr>
                <w:sz w:val="16"/>
              </w:rPr>
              <w:t>R5-255243</w:t>
            </w:r>
          </w:p>
        </w:tc>
        <w:tc>
          <w:tcPr>
            <w:tcW w:w="0" w:type="auto"/>
            <w:tcBorders>
              <w:top w:val="single" w:sz="4" w:space="0" w:color="auto"/>
              <w:left w:val="single" w:sz="4" w:space="0" w:color="auto"/>
              <w:bottom w:val="single" w:sz="4" w:space="0" w:color="auto"/>
              <w:right w:val="single" w:sz="4" w:space="0" w:color="auto"/>
            </w:tcBorders>
            <w:hideMark/>
          </w:tcPr>
          <w:p w14:paraId="43BFF0AD" w14:textId="77777777" w:rsidR="00436E1A" w:rsidRDefault="00436E1A">
            <w:pPr>
              <w:pStyle w:val="TAL"/>
              <w:rPr>
                <w:sz w:val="16"/>
              </w:rPr>
            </w:pPr>
            <w:r>
              <w:rPr>
                <w:sz w:val="16"/>
              </w:rPr>
              <w:t>ATG Tx Tests - Corrections and updates</w:t>
            </w:r>
          </w:p>
        </w:tc>
        <w:tc>
          <w:tcPr>
            <w:tcW w:w="0" w:type="auto"/>
            <w:tcBorders>
              <w:top w:val="single" w:sz="4" w:space="0" w:color="auto"/>
              <w:left w:val="single" w:sz="4" w:space="0" w:color="auto"/>
              <w:bottom w:val="single" w:sz="4" w:space="0" w:color="auto"/>
              <w:right w:val="single" w:sz="4" w:space="0" w:color="auto"/>
            </w:tcBorders>
            <w:hideMark/>
          </w:tcPr>
          <w:p w14:paraId="35810693" w14:textId="77777777" w:rsidR="00436E1A" w:rsidRDefault="00436E1A">
            <w:pPr>
              <w:pStyle w:val="TAL"/>
              <w:rPr>
                <w:sz w:val="16"/>
              </w:rPr>
            </w:pPr>
            <w:r>
              <w:rPr>
                <w:sz w:val="16"/>
              </w:rPr>
              <w:t>Keysight Technologies UK Ltd, CMCC</w:t>
            </w:r>
          </w:p>
        </w:tc>
        <w:tc>
          <w:tcPr>
            <w:tcW w:w="0" w:type="auto"/>
            <w:tcBorders>
              <w:top w:val="single" w:sz="4" w:space="0" w:color="auto"/>
              <w:left w:val="single" w:sz="4" w:space="0" w:color="auto"/>
              <w:bottom w:val="single" w:sz="4" w:space="0" w:color="auto"/>
              <w:right w:val="single" w:sz="4" w:space="0" w:color="auto"/>
            </w:tcBorders>
            <w:hideMark/>
          </w:tcPr>
          <w:p w14:paraId="31E5F43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D5DDE1" w14:textId="77777777" w:rsidR="00436E1A" w:rsidRDefault="00436E1A">
            <w:pPr>
              <w:pStyle w:val="TAL"/>
              <w:rPr>
                <w:sz w:val="16"/>
              </w:rPr>
            </w:pPr>
            <w:r>
              <w:rPr>
                <w:sz w:val="16"/>
              </w:rPr>
              <w:t>R5-254069</w:t>
            </w:r>
          </w:p>
        </w:tc>
        <w:tc>
          <w:tcPr>
            <w:tcW w:w="0" w:type="auto"/>
            <w:tcBorders>
              <w:top w:val="single" w:sz="4" w:space="0" w:color="auto"/>
              <w:left w:val="single" w:sz="4" w:space="0" w:color="auto"/>
              <w:bottom w:val="single" w:sz="4" w:space="0" w:color="auto"/>
              <w:right w:val="single" w:sz="4" w:space="0" w:color="auto"/>
            </w:tcBorders>
            <w:hideMark/>
          </w:tcPr>
          <w:p w14:paraId="70ADF805" w14:textId="77777777" w:rsidR="00436E1A" w:rsidRDefault="00436E1A">
            <w:pPr>
              <w:pStyle w:val="TAL"/>
              <w:rPr>
                <w:sz w:val="16"/>
              </w:rPr>
            </w:pPr>
            <w:r>
              <w:rPr>
                <w:sz w:val="16"/>
              </w:rPr>
              <w:t>-</w:t>
            </w:r>
          </w:p>
        </w:tc>
      </w:tr>
      <w:tr w:rsidR="00436E1A" w14:paraId="543550F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B38FE2E" w14:textId="77777777" w:rsidR="00436E1A" w:rsidRDefault="00436E1A">
            <w:pPr>
              <w:pStyle w:val="TAL"/>
              <w:rPr>
                <w:sz w:val="16"/>
              </w:rPr>
            </w:pPr>
            <w:r>
              <w:rPr>
                <w:sz w:val="16"/>
              </w:rPr>
              <w:t>R5-255244</w:t>
            </w:r>
          </w:p>
        </w:tc>
        <w:tc>
          <w:tcPr>
            <w:tcW w:w="0" w:type="auto"/>
            <w:tcBorders>
              <w:top w:val="single" w:sz="4" w:space="0" w:color="auto"/>
              <w:left w:val="single" w:sz="4" w:space="0" w:color="auto"/>
              <w:bottom w:val="single" w:sz="4" w:space="0" w:color="auto"/>
              <w:right w:val="single" w:sz="4" w:space="0" w:color="auto"/>
            </w:tcBorders>
            <w:hideMark/>
          </w:tcPr>
          <w:p w14:paraId="047C200D" w14:textId="77777777" w:rsidR="00436E1A" w:rsidRDefault="00436E1A">
            <w:pPr>
              <w:pStyle w:val="TAL"/>
              <w:rPr>
                <w:sz w:val="16"/>
              </w:rPr>
            </w:pPr>
            <w:r>
              <w:rPr>
                <w:sz w:val="16"/>
              </w:rPr>
              <w:t>Addition of transmit modulation quality test cases for 4Tx UL-MIMO</w:t>
            </w:r>
          </w:p>
        </w:tc>
        <w:tc>
          <w:tcPr>
            <w:tcW w:w="0" w:type="auto"/>
            <w:tcBorders>
              <w:top w:val="single" w:sz="4" w:space="0" w:color="auto"/>
              <w:left w:val="single" w:sz="4" w:space="0" w:color="auto"/>
              <w:bottom w:val="single" w:sz="4" w:space="0" w:color="auto"/>
              <w:right w:val="single" w:sz="4" w:space="0" w:color="auto"/>
            </w:tcBorders>
            <w:hideMark/>
          </w:tcPr>
          <w:p w14:paraId="28E65795"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7BAC63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52488D" w14:textId="77777777" w:rsidR="00436E1A" w:rsidRDefault="00436E1A">
            <w:pPr>
              <w:pStyle w:val="TAL"/>
              <w:rPr>
                <w:sz w:val="16"/>
              </w:rPr>
            </w:pPr>
            <w:r>
              <w:rPr>
                <w:sz w:val="16"/>
              </w:rPr>
              <w:t>R5-254771</w:t>
            </w:r>
          </w:p>
        </w:tc>
        <w:tc>
          <w:tcPr>
            <w:tcW w:w="0" w:type="auto"/>
            <w:tcBorders>
              <w:top w:val="single" w:sz="4" w:space="0" w:color="auto"/>
              <w:left w:val="single" w:sz="4" w:space="0" w:color="auto"/>
              <w:bottom w:val="single" w:sz="4" w:space="0" w:color="auto"/>
              <w:right w:val="single" w:sz="4" w:space="0" w:color="auto"/>
            </w:tcBorders>
            <w:hideMark/>
          </w:tcPr>
          <w:p w14:paraId="46B621A3" w14:textId="77777777" w:rsidR="00436E1A" w:rsidRDefault="00436E1A">
            <w:pPr>
              <w:pStyle w:val="TAL"/>
              <w:rPr>
                <w:sz w:val="16"/>
              </w:rPr>
            </w:pPr>
            <w:r>
              <w:rPr>
                <w:sz w:val="16"/>
              </w:rPr>
              <w:t>-</w:t>
            </w:r>
          </w:p>
        </w:tc>
      </w:tr>
      <w:tr w:rsidR="00436E1A" w14:paraId="65D7435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6F0884" w14:textId="77777777" w:rsidR="00436E1A" w:rsidRDefault="00436E1A">
            <w:pPr>
              <w:pStyle w:val="TAL"/>
              <w:rPr>
                <w:sz w:val="16"/>
              </w:rPr>
            </w:pPr>
            <w:r>
              <w:rPr>
                <w:sz w:val="16"/>
              </w:rPr>
              <w:t>R5-255245</w:t>
            </w:r>
          </w:p>
        </w:tc>
        <w:tc>
          <w:tcPr>
            <w:tcW w:w="0" w:type="auto"/>
            <w:tcBorders>
              <w:top w:val="single" w:sz="4" w:space="0" w:color="auto"/>
              <w:left w:val="single" w:sz="4" w:space="0" w:color="auto"/>
              <w:bottom w:val="single" w:sz="4" w:space="0" w:color="auto"/>
              <w:right w:val="single" w:sz="4" w:space="0" w:color="auto"/>
            </w:tcBorders>
            <w:hideMark/>
          </w:tcPr>
          <w:p w14:paraId="6AA6770F" w14:textId="77777777" w:rsidR="00436E1A" w:rsidRDefault="00436E1A">
            <w:pPr>
              <w:pStyle w:val="TAL"/>
              <w:rPr>
                <w:sz w:val="16"/>
              </w:rPr>
            </w:pPr>
            <w:r>
              <w:rPr>
                <w:sz w:val="16"/>
              </w:rPr>
              <w:t>Addition of time alignment for 4Tx UL-MIMO</w:t>
            </w:r>
          </w:p>
        </w:tc>
        <w:tc>
          <w:tcPr>
            <w:tcW w:w="0" w:type="auto"/>
            <w:tcBorders>
              <w:top w:val="single" w:sz="4" w:space="0" w:color="auto"/>
              <w:left w:val="single" w:sz="4" w:space="0" w:color="auto"/>
              <w:bottom w:val="single" w:sz="4" w:space="0" w:color="auto"/>
              <w:right w:val="single" w:sz="4" w:space="0" w:color="auto"/>
            </w:tcBorders>
            <w:hideMark/>
          </w:tcPr>
          <w:p w14:paraId="0F3262C1"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B033399"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4DF31DF" w14:textId="77777777" w:rsidR="00436E1A" w:rsidRDefault="00436E1A">
            <w:pPr>
              <w:pStyle w:val="TAL"/>
              <w:rPr>
                <w:sz w:val="16"/>
              </w:rPr>
            </w:pPr>
            <w:r>
              <w:rPr>
                <w:sz w:val="16"/>
              </w:rPr>
              <w:t>R5-254772</w:t>
            </w:r>
          </w:p>
        </w:tc>
        <w:tc>
          <w:tcPr>
            <w:tcW w:w="0" w:type="auto"/>
            <w:tcBorders>
              <w:top w:val="single" w:sz="4" w:space="0" w:color="auto"/>
              <w:left w:val="single" w:sz="4" w:space="0" w:color="auto"/>
              <w:bottom w:val="single" w:sz="4" w:space="0" w:color="auto"/>
              <w:right w:val="single" w:sz="4" w:space="0" w:color="auto"/>
            </w:tcBorders>
            <w:hideMark/>
          </w:tcPr>
          <w:p w14:paraId="6189282D" w14:textId="77777777" w:rsidR="00436E1A" w:rsidRDefault="00436E1A">
            <w:pPr>
              <w:pStyle w:val="TAL"/>
              <w:rPr>
                <w:sz w:val="16"/>
              </w:rPr>
            </w:pPr>
            <w:r>
              <w:rPr>
                <w:sz w:val="16"/>
              </w:rPr>
              <w:t>R5-255246</w:t>
            </w:r>
          </w:p>
        </w:tc>
      </w:tr>
      <w:tr w:rsidR="00436E1A" w14:paraId="633C6E4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3EC675" w14:textId="77777777" w:rsidR="00436E1A" w:rsidRDefault="00436E1A">
            <w:pPr>
              <w:pStyle w:val="TAL"/>
              <w:rPr>
                <w:sz w:val="16"/>
              </w:rPr>
            </w:pPr>
            <w:r>
              <w:rPr>
                <w:sz w:val="16"/>
              </w:rPr>
              <w:t>R5-255246</w:t>
            </w:r>
          </w:p>
        </w:tc>
        <w:tc>
          <w:tcPr>
            <w:tcW w:w="0" w:type="auto"/>
            <w:tcBorders>
              <w:top w:val="single" w:sz="4" w:space="0" w:color="auto"/>
              <w:left w:val="single" w:sz="4" w:space="0" w:color="auto"/>
              <w:bottom w:val="single" w:sz="4" w:space="0" w:color="auto"/>
              <w:right w:val="single" w:sz="4" w:space="0" w:color="auto"/>
            </w:tcBorders>
            <w:hideMark/>
          </w:tcPr>
          <w:p w14:paraId="19504149" w14:textId="77777777" w:rsidR="00436E1A" w:rsidRDefault="00436E1A">
            <w:pPr>
              <w:pStyle w:val="TAL"/>
              <w:rPr>
                <w:sz w:val="16"/>
              </w:rPr>
            </w:pPr>
            <w:r>
              <w:rPr>
                <w:sz w:val="16"/>
              </w:rPr>
              <w:t>Addition of time alignment for 4Tx UL-MIMO</w:t>
            </w:r>
          </w:p>
        </w:tc>
        <w:tc>
          <w:tcPr>
            <w:tcW w:w="0" w:type="auto"/>
            <w:tcBorders>
              <w:top w:val="single" w:sz="4" w:space="0" w:color="auto"/>
              <w:left w:val="single" w:sz="4" w:space="0" w:color="auto"/>
              <w:bottom w:val="single" w:sz="4" w:space="0" w:color="auto"/>
              <w:right w:val="single" w:sz="4" w:space="0" w:color="auto"/>
            </w:tcBorders>
            <w:hideMark/>
          </w:tcPr>
          <w:p w14:paraId="36E54BA3"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59375F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209490" w14:textId="77777777" w:rsidR="00436E1A" w:rsidRDefault="00436E1A">
            <w:pPr>
              <w:pStyle w:val="TAL"/>
              <w:rPr>
                <w:sz w:val="16"/>
              </w:rPr>
            </w:pPr>
            <w:r>
              <w:rPr>
                <w:sz w:val="16"/>
              </w:rPr>
              <w:t>R5-255245</w:t>
            </w:r>
          </w:p>
        </w:tc>
        <w:tc>
          <w:tcPr>
            <w:tcW w:w="0" w:type="auto"/>
            <w:tcBorders>
              <w:top w:val="single" w:sz="4" w:space="0" w:color="auto"/>
              <w:left w:val="single" w:sz="4" w:space="0" w:color="auto"/>
              <w:bottom w:val="single" w:sz="4" w:space="0" w:color="auto"/>
              <w:right w:val="single" w:sz="4" w:space="0" w:color="auto"/>
            </w:tcBorders>
            <w:hideMark/>
          </w:tcPr>
          <w:p w14:paraId="5DF0355F" w14:textId="77777777" w:rsidR="00436E1A" w:rsidRDefault="00436E1A">
            <w:pPr>
              <w:pStyle w:val="TAL"/>
              <w:rPr>
                <w:sz w:val="16"/>
              </w:rPr>
            </w:pPr>
            <w:r>
              <w:rPr>
                <w:sz w:val="16"/>
              </w:rPr>
              <w:t>-</w:t>
            </w:r>
          </w:p>
        </w:tc>
      </w:tr>
      <w:tr w:rsidR="00436E1A" w14:paraId="6C94D04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5F81CC" w14:textId="77777777" w:rsidR="00436E1A" w:rsidRDefault="00436E1A">
            <w:pPr>
              <w:pStyle w:val="TAL"/>
              <w:rPr>
                <w:sz w:val="16"/>
              </w:rPr>
            </w:pPr>
            <w:r>
              <w:rPr>
                <w:sz w:val="16"/>
              </w:rPr>
              <w:t>R5-255247</w:t>
            </w:r>
          </w:p>
        </w:tc>
        <w:tc>
          <w:tcPr>
            <w:tcW w:w="0" w:type="auto"/>
            <w:tcBorders>
              <w:top w:val="single" w:sz="4" w:space="0" w:color="auto"/>
              <w:left w:val="single" w:sz="4" w:space="0" w:color="auto"/>
              <w:bottom w:val="single" w:sz="4" w:space="0" w:color="auto"/>
              <w:right w:val="single" w:sz="4" w:space="0" w:color="auto"/>
            </w:tcBorders>
            <w:hideMark/>
          </w:tcPr>
          <w:p w14:paraId="0B032716" w14:textId="77777777" w:rsidR="00436E1A" w:rsidRDefault="00436E1A">
            <w:pPr>
              <w:pStyle w:val="TAL"/>
              <w:rPr>
                <w:sz w:val="16"/>
              </w:rPr>
            </w:pPr>
            <w:r>
              <w:rPr>
                <w:sz w:val="16"/>
              </w:rPr>
              <w:t>Updates of transmit part for PC2 n2 and PC2 n66</w:t>
            </w:r>
          </w:p>
        </w:tc>
        <w:tc>
          <w:tcPr>
            <w:tcW w:w="0" w:type="auto"/>
            <w:tcBorders>
              <w:top w:val="single" w:sz="4" w:space="0" w:color="auto"/>
              <w:left w:val="single" w:sz="4" w:space="0" w:color="auto"/>
              <w:bottom w:val="single" w:sz="4" w:space="0" w:color="auto"/>
              <w:right w:val="single" w:sz="4" w:space="0" w:color="auto"/>
            </w:tcBorders>
            <w:hideMark/>
          </w:tcPr>
          <w:p w14:paraId="12FF1E68" w14:textId="77777777" w:rsidR="00436E1A" w:rsidRDefault="00436E1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603E441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C6E4B2" w14:textId="77777777" w:rsidR="00436E1A" w:rsidRDefault="00436E1A">
            <w:pPr>
              <w:pStyle w:val="TAL"/>
              <w:rPr>
                <w:sz w:val="16"/>
              </w:rPr>
            </w:pPr>
            <w:r>
              <w:rPr>
                <w:sz w:val="16"/>
              </w:rPr>
              <w:t>R5-253934</w:t>
            </w:r>
          </w:p>
        </w:tc>
        <w:tc>
          <w:tcPr>
            <w:tcW w:w="0" w:type="auto"/>
            <w:tcBorders>
              <w:top w:val="single" w:sz="4" w:space="0" w:color="auto"/>
              <w:left w:val="single" w:sz="4" w:space="0" w:color="auto"/>
              <w:bottom w:val="single" w:sz="4" w:space="0" w:color="auto"/>
              <w:right w:val="single" w:sz="4" w:space="0" w:color="auto"/>
            </w:tcBorders>
            <w:hideMark/>
          </w:tcPr>
          <w:p w14:paraId="1C405F4D" w14:textId="77777777" w:rsidR="00436E1A" w:rsidRDefault="00436E1A">
            <w:pPr>
              <w:pStyle w:val="TAL"/>
              <w:rPr>
                <w:sz w:val="16"/>
              </w:rPr>
            </w:pPr>
            <w:r>
              <w:rPr>
                <w:sz w:val="16"/>
              </w:rPr>
              <w:t>-</w:t>
            </w:r>
          </w:p>
        </w:tc>
      </w:tr>
      <w:tr w:rsidR="00436E1A" w14:paraId="74593D8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406522A" w14:textId="77777777" w:rsidR="00436E1A" w:rsidRDefault="00436E1A">
            <w:pPr>
              <w:pStyle w:val="TAL"/>
              <w:rPr>
                <w:sz w:val="16"/>
              </w:rPr>
            </w:pPr>
            <w:r>
              <w:rPr>
                <w:sz w:val="16"/>
              </w:rPr>
              <w:t>R5-255248</w:t>
            </w:r>
          </w:p>
        </w:tc>
        <w:tc>
          <w:tcPr>
            <w:tcW w:w="0" w:type="auto"/>
            <w:tcBorders>
              <w:top w:val="single" w:sz="4" w:space="0" w:color="auto"/>
              <w:left w:val="single" w:sz="4" w:space="0" w:color="auto"/>
              <w:bottom w:val="single" w:sz="4" w:space="0" w:color="auto"/>
              <w:right w:val="single" w:sz="4" w:space="0" w:color="auto"/>
            </w:tcBorders>
            <w:hideMark/>
          </w:tcPr>
          <w:p w14:paraId="218AD52D" w14:textId="77777777" w:rsidR="00436E1A" w:rsidRDefault="00436E1A">
            <w:pPr>
              <w:pStyle w:val="TAL"/>
              <w:rPr>
                <w:sz w:val="16"/>
              </w:rPr>
            </w:pPr>
            <w:r>
              <w:rPr>
                <w:sz w:val="16"/>
              </w:rPr>
              <w:t>Updates of Reference Sensitivity requirements for PC2 n2</w:t>
            </w:r>
          </w:p>
        </w:tc>
        <w:tc>
          <w:tcPr>
            <w:tcW w:w="0" w:type="auto"/>
            <w:tcBorders>
              <w:top w:val="single" w:sz="4" w:space="0" w:color="auto"/>
              <w:left w:val="single" w:sz="4" w:space="0" w:color="auto"/>
              <w:bottom w:val="single" w:sz="4" w:space="0" w:color="auto"/>
              <w:right w:val="single" w:sz="4" w:space="0" w:color="auto"/>
            </w:tcBorders>
            <w:hideMark/>
          </w:tcPr>
          <w:p w14:paraId="6620D080" w14:textId="77777777" w:rsidR="00436E1A" w:rsidRDefault="00436E1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13EB9E5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2608EE" w14:textId="77777777" w:rsidR="00436E1A" w:rsidRDefault="00436E1A">
            <w:pPr>
              <w:pStyle w:val="TAL"/>
              <w:rPr>
                <w:sz w:val="16"/>
              </w:rPr>
            </w:pPr>
            <w:r>
              <w:rPr>
                <w:sz w:val="16"/>
              </w:rPr>
              <w:t>R5-253936</w:t>
            </w:r>
          </w:p>
        </w:tc>
        <w:tc>
          <w:tcPr>
            <w:tcW w:w="0" w:type="auto"/>
            <w:tcBorders>
              <w:top w:val="single" w:sz="4" w:space="0" w:color="auto"/>
              <w:left w:val="single" w:sz="4" w:space="0" w:color="auto"/>
              <w:bottom w:val="single" w:sz="4" w:space="0" w:color="auto"/>
              <w:right w:val="single" w:sz="4" w:space="0" w:color="auto"/>
            </w:tcBorders>
            <w:hideMark/>
          </w:tcPr>
          <w:p w14:paraId="3B317B70" w14:textId="77777777" w:rsidR="00436E1A" w:rsidRDefault="00436E1A">
            <w:pPr>
              <w:pStyle w:val="TAL"/>
              <w:rPr>
                <w:sz w:val="16"/>
              </w:rPr>
            </w:pPr>
            <w:r>
              <w:rPr>
                <w:sz w:val="16"/>
              </w:rPr>
              <w:t>-</w:t>
            </w:r>
          </w:p>
        </w:tc>
      </w:tr>
      <w:tr w:rsidR="00436E1A" w14:paraId="453FD8C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E99FC3F" w14:textId="77777777" w:rsidR="00436E1A" w:rsidRDefault="00436E1A">
            <w:pPr>
              <w:pStyle w:val="TAL"/>
              <w:rPr>
                <w:sz w:val="16"/>
              </w:rPr>
            </w:pPr>
            <w:r>
              <w:rPr>
                <w:sz w:val="16"/>
              </w:rPr>
              <w:t>R5-255249</w:t>
            </w:r>
          </w:p>
        </w:tc>
        <w:tc>
          <w:tcPr>
            <w:tcW w:w="0" w:type="auto"/>
            <w:tcBorders>
              <w:top w:val="single" w:sz="4" w:space="0" w:color="auto"/>
              <w:left w:val="single" w:sz="4" w:space="0" w:color="auto"/>
              <w:bottom w:val="single" w:sz="4" w:space="0" w:color="auto"/>
              <w:right w:val="single" w:sz="4" w:space="0" w:color="auto"/>
            </w:tcBorders>
            <w:hideMark/>
          </w:tcPr>
          <w:p w14:paraId="146ECA24" w14:textId="77777777" w:rsidR="00436E1A" w:rsidRDefault="00436E1A">
            <w:pPr>
              <w:pStyle w:val="TAL"/>
              <w:rPr>
                <w:sz w:val="16"/>
              </w:rPr>
            </w:pPr>
            <w:r>
              <w:rPr>
                <w:sz w:val="16"/>
              </w:rPr>
              <w:t>Adding testing for CA_n8A-n78A for Power Class 2 UE in maximum output power</w:t>
            </w:r>
          </w:p>
        </w:tc>
        <w:tc>
          <w:tcPr>
            <w:tcW w:w="0" w:type="auto"/>
            <w:tcBorders>
              <w:top w:val="single" w:sz="4" w:space="0" w:color="auto"/>
              <w:left w:val="single" w:sz="4" w:space="0" w:color="auto"/>
              <w:bottom w:val="single" w:sz="4" w:space="0" w:color="auto"/>
              <w:right w:val="single" w:sz="4" w:space="0" w:color="auto"/>
            </w:tcBorders>
            <w:hideMark/>
          </w:tcPr>
          <w:p w14:paraId="794D84F7"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DF2F94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521B3E" w14:textId="77777777" w:rsidR="00436E1A" w:rsidRDefault="00436E1A">
            <w:pPr>
              <w:pStyle w:val="TAL"/>
              <w:rPr>
                <w:sz w:val="16"/>
              </w:rPr>
            </w:pPr>
            <w:r>
              <w:rPr>
                <w:sz w:val="16"/>
              </w:rPr>
              <w:t>R5-254627</w:t>
            </w:r>
          </w:p>
        </w:tc>
        <w:tc>
          <w:tcPr>
            <w:tcW w:w="0" w:type="auto"/>
            <w:tcBorders>
              <w:top w:val="single" w:sz="4" w:space="0" w:color="auto"/>
              <w:left w:val="single" w:sz="4" w:space="0" w:color="auto"/>
              <w:bottom w:val="single" w:sz="4" w:space="0" w:color="auto"/>
              <w:right w:val="single" w:sz="4" w:space="0" w:color="auto"/>
            </w:tcBorders>
            <w:hideMark/>
          </w:tcPr>
          <w:p w14:paraId="31EBFC6E" w14:textId="77777777" w:rsidR="00436E1A" w:rsidRDefault="00436E1A">
            <w:pPr>
              <w:pStyle w:val="TAL"/>
              <w:rPr>
                <w:sz w:val="16"/>
              </w:rPr>
            </w:pPr>
            <w:r>
              <w:rPr>
                <w:sz w:val="16"/>
              </w:rPr>
              <w:t>-</w:t>
            </w:r>
          </w:p>
        </w:tc>
      </w:tr>
      <w:tr w:rsidR="00436E1A" w14:paraId="4B02E78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6D56AA" w14:textId="77777777" w:rsidR="00436E1A" w:rsidRDefault="00436E1A">
            <w:pPr>
              <w:pStyle w:val="TAL"/>
              <w:rPr>
                <w:sz w:val="16"/>
              </w:rPr>
            </w:pPr>
            <w:r>
              <w:rPr>
                <w:sz w:val="16"/>
              </w:rPr>
              <w:t>R5-255250</w:t>
            </w:r>
          </w:p>
        </w:tc>
        <w:tc>
          <w:tcPr>
            <w:tcW w:w="0" w:type="auto"/>
            <w:tcBorders>
              <w:top w:val="single" w:sz="4" w:space="0" w:color="auto"/>
              <w:left w:val="single" w:sz="4" w:space="0" w:color="auto"/>
              <w:bottom w:val="single" w:sz="4" w:space="0" w:color="auto"/>
              <w:right w:val="single" w:sz="4" w:space="0" w:color="auto"/>
            </w:tcBorders>
            <w:hideMark/>
          </w:tcPr>
          <w:p w14:paraId="26A28CF4" w14:textId="77777777" w:rsidR="00436E1A" w:rsidRDefault="00436E1A">
            <w:pPr>
              <w:pStyle w:val="TAL"/>
              <w:rPr>
                <w:sz w:val="16"/>
              </w:rPr>
            </w:pPr>
            <w:r>
              <w:rPr>
                <w:sz w:val="16"/>
              </w:rPr>
              <w:t>Updates for some combos with UL high power support on n77</w:t>
            </w:r>
          </w:p>
        </w:tc>
        <w:tc>
          <w:tcPr>
            <w:tcW w:w="0" w:type="auto"/>
            <w:tcBorders>
              <w:top w:val="single" w:sz="4" w:space="0" w:color="auto"/>
              <w:left w:val="single" w:sz="4" w:space="0" w:color="auto"/>
              <w:bottom w:val="single" w:sz="4" w:space="0" w:color="auto"/>
              <w:right w:val="single" w:sz="4" w:space="0" w:color="auto"/>
            </w:tcBorders>
            <w:hideMark/>
          </w:tcPr>
          <w:p w14:paraId="45063446"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1A102DC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B92F04" w14:textId="77777777" w:rsidR="00436E1A" w:rsidRDefault="00436E1A">
            <w:pPr>
              <w:pStyle w:val="TAL"/>
              <w:rPr>
                <w:sz w:val="16"/>
              </w:rPr>
            </w:pPr>
            <w:r>
              <w:rPr>
                <w:sz w:val="16"/>
              </w:rPr>
              <w:t>R5-253941</w:t>
            </w:r>
          </w:p>
        </w:tc>
        <w:tc>
          <w:tcPr>
            <w:tcW w:w="0" w:type="auto"/>
            <w:tcBorders>
              <w:top w:val="single" w:sz="4" w:space="0" w:color="auto"/>
              <w:left w:val="single" w:sz="4" w:space="0" w:color="auto"/>
              <w:bottom w:val="single" w:sz="4" w:space="0" w:color="auto"/>
              <w:right w:val="single" w:sz="4" w:space="0" w:color="auto"/>
            </w:tcBorders>
            <w:hideMark/>
          </w:tcPr>
          <w:p w14:paraId="504D92BB" w14:textId="77777777" w:rsidR="00436E1A" w:rsidRDefault="00436E1A">
            <w:pPr>
              <w:pStyle w:val="TAL"/>
              <w:rPr>
                <w:sz w:val="16"/>
              </w:rPr>
            </w:pPr>
            <w:r>
              <w:rPr>
                <w:sz w:val="16"/>
              </w:rPr>
              <w:t>-</w:t>
            </w:r>
          </w:p>
        </w:tc>
      </w:tr>
      <w:tr w:rsidR="00436E1A" w14:paraId="347B30F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978E67B" w14:textId="77777777" w:rsidR="00436E1A" w:rsidRDefault="00436E1A">
            <w:pPr>
              <w:pStyle w:val="TAL"/>
              <w:rPr>
                <w:sz w:val="16"/>
              </w:rPr>
            </w:pPr>
            <w:r>
              <w:rPr>
                <w:sz w:val="16"/>
              </w:rPr>
              <w:t>R5-255251</w:t>
            </w:r>
          </w:p>
        </w:tc>
        <w:tc>
          <w:tcPr>
            <w:tcW w:w="0" w:type="auto"/>
            <w:tcBorders>
              <w:top w:val="single" w:sz="4" w:space="0" w:color="auto"/>
              <w:left w:val="single" w:sz="4" w:space="0" w:color="auto"/>
              <w:bottom w:val="single" w:sz="4" w:space="0" w:color="auto"/>
              <w:right w:val="single" w:sz="4" w:space="0" w:color="auto"/>
            </w:tcBorders>
            <w:hideMark/>
          </w:tcPr>
          <w:p w14:paraId="3E2EDE9E" w14:textId="77777777" w:rsidR="00436E1A" w:rsidRDefault="00436E1A">
            <w:pPr>
              <w:pStyle w:val="TAL"/>
              <w:rPr>
                <w:sz w:val="16"/>
              </w:rPr>
            </w:pPr>
            <w:r>
              <w:rPr>
                <w:sz w:val="16"/>
              </w:rPr>
              <w:t>Update to FR1 CA Configurations for R1 PC2 and PC1.5 band combos</w:t>
            </w:r>
          </w:p>
        </w:tc>
        <w:tc>
          <w:tcPr>
            <w:tcW w:w="0" w:type="auto"/>
            <w:tcBorders>
              <w:top w:val="single" w:sz="4" w:space="0" w:color="auto"/>
              <w:left w:val="single" w:sz="4" w:space="0" w:color="auto"/>
              <w:bottom w:val="single" w:sz="4" w:space="0" w:color="auto"/>
              <w:right w:val="single" w:sz="4" w:space="0" w:color="auto"/>
            </w:tcBorders>
            <w:hideMark/>
          </w:tcPr>
          <w:p w14:paraId="271F1663"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EAA964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53F21E" w14:textId="77777777" w:rsidR="00436E1A" w:rsidRDefault="00436E1A">
            <w:pPr>
              <w:pStyle w:val="TAL"/>
              <w:rPr>
                <w:sz w:val="16"/>
              </w:rPr>
            </w:pPr>
            <w:r>
              <w:rPr>
                <w:sz w:val="16"/>
              </w:rPr>
              <w:t>R5-254655</w:t>
            </w:r>
          </w:p>
        </w:tc>
        <w:tc>
          <w:tcPr>
            <w:tcW w:w="0" w:type="auto"/>
            <w:tcBorders>
              <w:top w:val="single" w:sz="4" w:space="0" w:color="auto"/>
              <w:left w:val="single" w:sz="4" w:space="0" w:color="auto"/>
              <w:bottom w:val="single" w:sz="4" w:space="0" w:color="auto"/>
              <w:right w:val="single" w:sz="4" w:space="0" w:color="auto"/>
            </w:tcBorders>
            <w:hideMark/>
          </w:tcPr>
          <w:p w14:paraId="2C7C37F3" w14:textId="77777777" w:rsidR="00436E1A" w:rsidRDefault="00436E1A">
            <w:pPr>
              <w:pStyle w:val="TAL"/>
              <w:rPr>
                <w:sz w:val="16"/>
              </w:rPr>
            </w:pPr>
            <w:r>
              <w:rPr>
                <w:sz w:val="16"/>
              </w:rPr>
              <w:t>-</w:t>
            </w:r>
          </w:p>
        </w:tc>
      </w:tr>
      <w:tr w:rsidR="00436E1A" w14:paraId="22F6D24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511EC03" w14:textId="77777777" w:rsidR="00436E1A" w:rsidRDefault="00436E1A">
            <w:pPr>
              <w:pStyle w:val="TAL"/>
              <w:rPr>
                <w:sz w:val="16"/>
              </w:rPr>
            </w:pPr>
            <w:r>
              <w:rPr>
                <w:sz w:val="16"/>
              </w:rPr>
              <w:t>R5-255252</w:t>
            </w:r>
          </w:p>
        </w:tc>
        <w:tc>
          <w:tcPr>
            <w:tcW w:w="0" w:type="auto"/>
            <w:tcBorders>
              <w:top w:val="single" w:sz="4" w:space="0" w:color="auto"/>
              <w:left w:val="single" w:sz="4" w:space="0" w:color="auto"/>
              <w:bottom w:val="single" w:sz="4" w:space="0" w:color="auto"/>
              <w:right w:val="single" w:sz="4" w:space="0" w:color="auto"/>
            </w:tcBorders>
            <w:hideMark/>
          </w:tcPr>
          <w:p w14:paraId="4B981418" w14:textId="77777777" w:rsidR="00436E1A" w:rsidRDefault="00436E1A">
            <w:pPr>
              <w:pStyle w:val="TAL"/>
              <w:rPr>
                <w:sz w:val="16"/>
              </w:rPr>
            </w:pPr>
            <w:r>
              <w:rPr>
                <w:sz w:val="16"/>
              </w:rPr>
              <w:t>Updates of transmit part for PC2 n5</w:t>
            </w:r>
          </w:p>
        </w:tc>
        <w:tc>
          <w:tcPr>
            <w:tcW w:w="0" w:type="auto"/>
            <w:tcBorders>
              <w:top w:val="single" w:sz="4" w:space="0" w:color="auto"/>
              <w:left w:val="single" w:sz="4" w:space="0" w:color="auto"/>
              <w:bottom w:val="single" w:sz="4" w:space="0" w:color="auto"/>
              <w:right w:val="single" w:sz="4" w:space="0" w:color="auto"/>
            </w:tcBorders>
            <w:hideMark/>
          </w:tcPr>
          <w:p w14:paraId="2447B0DE"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6D58E77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B40677" w14:textId="77777777" w:rsidR="00436E1A" w:rsidRDefault="00436E1A">
            <w:pPr>
              <w:pStyle w:val="TAL"/>
              <w:rPr>
                <w:sz w:val="16"/>
              </w:rPr>
            </w:pPr>
            <w:r>
              <w:rPr>
                <w:sz w:val="16"/>
              </w:rPr>
              <w:t>R5-253935</w:t>
            </w:r>
          </w:p>
        </w:tc>
        <w:tc>
          <w:tcPr>
            <w:tcW w:w="0" w:type="auto"/>
            <w:tcBorders>
              <w:top w:val="single" w:sz="4" w:space="0" w:color="auto"/>
              <w:left w:val="single" w:sz="4" w:space="0" w:color="auto"/>
              <w:bottom w:val="single" w:sz="4" w:space="0" w:color="auto"/>
              <w:right w:val="single" w:sz="4" w:space="0" w:color="auto"/>
            </w:tcBorders>
            <w:hideMark/>
          </w:tcPr>
          <w:p w14:paraId="4368B50F" w14:textId="77777777" w:rsidR="00436E1A" w:rsidRDefault="00436E1A">
            <w:pPr>
              <w:pStyle w:val="TAL"/>
              <w:rPr>
                <w:sz w:val="16"/>
              </w:rPr>
            </w:pPr>
            <w:r>
              <w:rPr>
                <w:sz w:val="16"/>
              </w:rPr>
              <w:t>-</w:t>
            </w:r>
          </w:p>
        </w:tc>
      </w:tr>
      <w:tr w:rsidR="00436E1A" w14:paraId="1241537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ED8864" w14:textId="77777777" w:rsidR="00436E1A" w:rsidRDefault="00436E1A">
            <w:pPr>
              <w:pStyle w:val="TAL"/>
              <w:rPr>
                <w:sz w:val="16"/>
              </w:rPr>
            </w:pPr>
            <w:r>
              <w:rPr>
                <w:sz w:val="16"/>
              </w:rPr>
              <w:t>R5-255253</w:t>
            </w:r>
          </w:p>
        </w:tc>
        <w:tc>
          <w:tcPr>
            <w:tcW w:w="0" w:type="auto"/>
            <w:tcBorders>
              <w:top w:val="single" w:sz="4" w:space="0" w:color="auto"/>
              <w:left w:val="single" w:sz="4" w:space="0" w:color="auto"/>
              <w:bottom w:val="single" w:sz="4" w:space="0" w:color="auto"/>
              <w:right w:val="single" w:sz="4" w:space="0" w:color="auto"/>
            </w:tcBorders>
            <w:hideMark/>
          </w:tcPr>
          <w:p w14:paraId="409650AD" w14:textId="77777777" w:rsidR="00436E1A" w:rsidRDefault="00436E1A">
            <w:pPr>
              <w:pStyle w:val="TAL"/>
              <w:rPr>
                <w:sz w:val="16"/>
              </w:rPr>
            </w:pPr>
            <w:r>
              <w:rPr>
                <w:sz w:val="16"/>
              </w:rPr>
              <w:t>Updates of Reference Sensitivity requirements for PC2 n5</w:t>
            </w:r>
          </w:p>
        </w:tc>
        <w:tc>
          <w:tcPr>
            <w:tcW w:w="0" w:type="auto"/>
            <w:tcBorders>
              <w:top w:val="single" w:sz="4" w:space="0" w:color="auto"/>
              <w:left w:val="single" w:sz="4" w:space="0" w:color="auto"/>
              <w:bottom w:val="single" w:sz="4" w:space="0" w:color="auto"/>
              <w:right w:val="single" w:sz="4" w:space="0" w:color="auto"/>
            </w:tcBorders>
            <w:hideMark/>
          </w:tcPr>
          <w:p w14:paraId="61A1C97F"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16BC066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4D404E" w14:textId="77777777" w:rsidR="00436E1A" w:rsidRDefault="00436E1A">
            <w:pPr>
              <w:pStyle w:val="TAL"/>
              <w:rPr>
                <w:sz w:val="16"/>
              </w:rPr>
            </w:pPr>
            <w:r>
              <w:rPr>
                <w:sz w:val="16"/>
              </w:rPr>
              <w:t>R5-253937</w:t>
            </w:r>
          </w:p>
        </w:tc>
        <w:tc>
          <w:tcPr>
            <w:tcW w:w="0" w:type="auto"/>
            <w:tcBorders>
              <w:top w:val="single" w:sz="4" w:space="0" w:color="auto"/>
              <w:left w:val="single" w:sz="4" w:space="0" w:color="auto"/>
              <w:bottom w:val="single" w:sz="4" w:space="0" w:color="auto"/>
              <w:right w:val="single" w:sz="4" w:space="0" w:color="auto"/>
            </w:tcBorders>
            <w:hideMark/>
          </w:tcPr>
          <w:p w14:paraId="1CA8C95A" w14:textId="77777777" w:rsidR="00436E1A" w:rsidRDefault="00436E1A">
            <w:pPr>
              <w:pStyle w:val="TAL"/>
              <w:rPr>
                <w:sz w:val="16"/>
              </w:rPr>
            </w:pPr>
            <w:r>
              <w:rPr>
                <w:sz w:val="16"/>
              </w:rPr>
              <w:t>-</w:t>
            </w:r>
          </w:p>
        </w:tc>
      </w:tr>
      <w:tr w:rsidR="00436E1A" w14:paraId="160FDA5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F2AF668" w14:textId="77777777" w:rsidR="00436E1A" w:rsidRDefault="00436E1A">
            <w:pPr>
              <w:pStyle w:val="TAL"/>
              <w:rPr>
                <w:sz w:val="16"/>
              </w:rPr>
            </w:pPr>
            <w:r>
              <w:rPr>
                <w:sz w:val="16"/>
              </w:rPr>
              <w:t>R5-255254</w:t>
            </w:r>
          </w:p>
        </w:tc>
        <w:tc>
          <w:tcPr>
            <w:tcW w:w="0" w:type="auto"/>
            <w:tcBorders>
              <w:top w:val="single" w:sz="4" w:space="0" w:color="auto"/>
              <w:left w:val="single" w:sz="4" w:space="0" w:color="auto"/>
              <w:bottom w:val="single" w:sz="4" w:space="0" w:color="auto"/>
              <w:right w:val="single" w:sz="4" w:space="0" w:color="auto"/>
            </w:tcBorders>
            <w:hideMark/>
          </w:tcPr>
          <w:p w14:paraId="5E3BE43F" w14:textId="77777777" w:rsidR="00436E1A" w:rsidRDefault="00436E1A">
            <w:pPr>
              <w:pStyle w:val="TAL"/>
              <w:rPr>
                <w:sz w:val="16"/>
              </w:rPr>
            </w:pPr>
            <w:r>
              <w:rPr>
                <w:sz w:val="16"/>
              </w:rPr>
              <w:t>Update to Annex F MUTT for ATG UE</w:t>
            </w:r>
          </w:p>
        </w:tc>
        <w:tc>
          <w:tcPr>
            <w:tcW w:w="0" w:type="auto"/>
            <w:tcBorders>
              <w:top w:val="single" w:sz="4" w:space="0" w:color="auto"/>
              <w:left w:val="single" w:sz="4" w:space="0" w:color="auto"/>
              <w:bottom w:val="single" w:sz="4" w:space="0" w:color="auto"/>
              <w:right w:val="single" w:sz="4" w:space="0" w:color="auto"/>
            </w:tcBorders>
            <w:hideMark/>
          </w:tcPr>
          <w:p w14:paraId="3AB03774"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54C2C9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567ED5" w14:textId="77777777" w:rsidR="00436E1A" w:rsidRDefault="00436E1A">
            <w:pPr>
              <w:pStyle w:val="TAL"/>
              <w:rPr>
                <w:sz w:val="16"/>
              </w:rPr>
            </w:pPr>
            <w:r>
              <w:rPr>
                <w:sz w:val="16"/>
              </w:rPr>
              <w:t>R5-253879</w:t>
            </w:r>
          </w:p>
        </w:tc>
        <w:tc>
          <w:tcPr>
            <w:tcW w:w="0" w:type="auto"/>
            <w:tcBorders>
              <w:top w:val="single" w:sz="4" w:space="0" w:color="auto"/>
              <w:left w:val="single" w:sz="4" w:space="0" w:color="auto"/>
              <w:bottom w:val="single" w:sz="4" w:space="0" w:color="auto"/>
              <w:right w:val="single" w:sz="4" w:space="0" w:color="auto"/>
            </w:tcBorders>
            <w:hideMark/>
          </w:tcPr>
          <w:p w14:paraId="5F4C8825" w14:textId="77777777" w:rsidR="00436E1A" w:rsidRDefault="00436E1A">
            <w:pPr>
              <w:pStyle w:val="TAL"/>
              <w:rPr>
                <w:sz w:val="16"/>
              </w:rPr>
            </w:pPr>
            <w:r>
              <w:rPr>
                <w:sz w:val="16"/>
              </w:rPr>
              <w:t>-</w:t>
            </w:r>
          </w:p>
        </w:tc>
      </w:tr>
      <w:tr w:rsidR="00436E1A" w14:paraId="1D6A701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9373E52" w14:textId="77777777" w:rsidR="00436E1A" w:rsidRDefault="00436E1A">
            <w:pPr>
              <w:pStyle w:val="TAL"/>
              <w:rPr>
                <w:sz w:val="16"/>
              </w:rPr>
            </w:pPr>
            <w:r>
              <w:rPr>
                <w:sz w:val="16"/>
              </w:rPr>
              <w:t>R5-255255</w:t>
            </w:r>
          </w:p>
        </w:tc>
        <w:tc>
          <w:tcPr>
            <w:tcW w:w="0" w:type="auto"/>
            <w:tcBorders>
              <w:top w:val="single" w:sz="4" w:space="0" w:color="auto"/>
              <w:left w:val="single" w:sz="4" w:space="0" w:color="auto"/>
              <w:bottom w:val="single" w:sz="4" w:space="0" w:color="auto"/>
              <w:right w:val="single" w:sz="4" w:space="0" w:color="auto"/>
            </w:tcBorders>
            <w:hideMark/>
          </w:tcPr>
          <w:p w14:paraId="575EDB61" w14:textId="77777777" w:rsidR="00436E1A" w:rsidRDefault="00436E1A">
            <w:pPr>
              <w:pStyle w:val="TAL"/>
              <w:rPr>
                <w:sz w:val="16"/>
              </w:rPr>
            </w:pPr>
            <w:r>
              <w:rPr>
                <w:sz w:val="16"/>
              </w:rPr>
              <w:t>Cleanup of Reference sensitivity for 2DL CA</w:t>
            </w:r>
          </w:p>
        </w:tc>
        <w:tc>
          <w:tcPr>
            <w:tcW w:w="0" w:type="auto"/>
            <w:tcBorders>
              <w:top w:val="single" w:sz="4" w:space="0" w:color="auto"/>
              <w:left w:val="single" w:sz="4" w:space="0" w:color="auto"/>
              <w:bottom w:val="single" w:sz="4" w:space="0" w:color="auto"/>
              <w:right w:val="single" w:sz="4" w:space="0" w:color="auto"/>
            </w:tcBorders>
            <w:hideMark/>
          </w:tcPr>
          <w:p w14:paraId="6D13015C" w14:textId="77777777" w:rsidR="00436E1A" w:rsidRDefault="00436E1A">
            <w:pPr>
              <w:pStyle w:val="TAL"/>
              <w:rPr>
                <w:sz w:val="16"/>
              </w:rPr>
            </w:pPr>
            <w:r>
              <w:rPr>
                <w:sz w:val="16"/>
              </w:rPr>
              <w:t>Anritsu, 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D28208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75C46C" w14:textId="77777777" w:rsidR="00436E1A" w:rsidRDefault="00436E1A">
            <w:pPr>
              <w:pStyle w:val="TAL"/>
              <w:rPr>
                <w:sz w:val="16"/>
              </w:rPr>
            </w:pPr>
            <w:r>
              <w:rPr>
                <w:sz w:val="16"/>
              </w:rPr>
              <w:t>R5-254747</w:t>
            </w:r>
          </w:p>
        </w:tc>
        <w:tc>
          <w:tcPr>
            <w:tcW w:w="0" w:type="auto"/>
            <w:tcBorders>
              <w:top w:val="single" w:sz="4" w:space="0" w:color="auto"/>
              <w:left w:val="single" w:sz="4" w:space="0" w:color="auto"/>
              <w:bottom w:val="single" w:sz="4" w:space="0" w:color="auto"/>
              <w:right w:val="single" w:sz="4" w:space="0" w:color="auto"/>
            </w:tcBorders>
            <w:hideMark/>
          </w:tcPr>
          <w:p w14:paraId="5BFD3F18" w14:textId="77777777" w:rsidR="00436E1A" w:rsidRDefault="00436E1A">
            <w:pPr>
              <w:pStyle w:val="TAL"/>
              <w:rPr>
                <w:sz w:val="16"/>
              </w:rPr>
            </w:pPr>
            <w:r>
              <w:rPr>
                <w:sz w:val="16"/>
              </w:rPr>
              <w:t>-</w:t>
            </w:r>
          </w:p>
        </w:tc>
      </w:tr>
      <w:tr w:rsidR="00436E1A" w14:paraId="0E3D71E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75AB2D8" w14:textId="77777777" w:rsidR="00436E1A" w:rsidRDefault="00436E1A">
            <w:pPr>
              <w:pStyle w:val="TAL"/>
              <w:rPr>
                <w:sz w:val="16"/>
              </w:rPr>
            </w:pPr>
            <w:r>
              <w:rPr>
                <w:sz w:val="16"/>
              </w:rPr>
              <w:t>R5-255256</w:t>
            </w:r>
          </w:p>
        </w:tc>
        <w:tc>
          <w:tcPr>
            <w:tcW w:w="0" w:type="auto"/>
            <w:tcBorders>
              <w:top w:val="single" w:sz="4" w:space="0" w:color="auto"/>
              <w:left w:val="single" w:sz="4" w:space="0" w:color="auto"/>
              <w:bottom w:val="single" w:sz="4" w:space="0" w:color="auto"/>
              <w:right w:val="single" w:sz="4" w:space="0" w:color="auto"/>
            </w:tcBorders>
            <w:hideMark/>
          </w:tcPr>
          <w:p w14:paraId="0D8BBA73" w14:textId="77777777" w:rsidR="00436E1A" w:rsidRDefault="00436E1A">
            <w:pPr>
              <w:pStyle w:val="TAL"/>
              <w:rPr>
                <w:sz w:val="16"/>
              </w:rPr>
            </w:pPr>
            <w:r>
              <w:rPr>
                <w:sz w:val="16"/>
              </w:rPr>
              <w:t>Addition of reference sensitivity requirements for Rel-17 2DL CA</w:t>
            </w:r>
          </w:p>
        </w:tc>
        <w:tc>
          <w:tcPr>
            <w:tcW w:w="0" w:type="auto"/>
            <w:tcBorders>
              <w:top w:val="single" w:sz="4" w:space="0" w:color="auto"/>
              <w:left w:val="single" w:sz="4" w:space="0" w:color="auto"/>
              <w:bottom w:val="single" w:sz="4" w:space="0" w:color="auto"/>
              <w:right w:val="single" w:sz="4" w:space="0" w:color="auto"/>
            </w:tcBorders>
            <w:hideMark/>
          </w:tcPr>
          <w:p w14:paraId="447C872C" w14:textId="77777777" w:rsidR="00436E1A" w:rsidRDefault="00436E1A">
            <w:pPr>
              <w:pStyle w:val="TAL"/>
              <w:rPr>
                <w:sz w:val="16"/>
              </w:rPr>
            </w:pPr>
            <w:r>
              <w:rPr>
                <w:sz w:val="16"/>
              </w:rPr>
              <w:t>Anritsu, Huawei, HiSilicon, NTT DOCOMO INC.</w:t>
            </w:r>
          </w:p>
        </w:tc>
        <w:tc>
          <w:tcPr>
            <w:tcW w:w="0" w:type="auto"/>
            <w:tcBorders>
              <w:top w:val="single" w:sz="4" w:space="0" w:color="auto"/>
              <w:left w:val="single" w:sz="4" w:space="0" w:color="auto"/>
              <w:bottom w:val="single" w:sz="4" w:space="0" w:color="auto"/>
              <w:right w:val="single" w:sz="4" w:space="0" w:color="auto"/>
            </w:tcBorders>
            <w:hideMark/>
          </w:tcPr>
          <w:p w14:paraId="785A821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3CB346" w14:textId="77777777" w:rsidR="00436E1A" w:rsidRDefault="00436E1A">
            <w:pPr>
              <w:pStyle w:val="TAL"/>
              <w:rPr>
                <w:sz w:val="16"/>
              </w:rPr>
            </w:pPr>
            <w:r>
              <w:rPr>
                <w:sz w:val="16"/>
              </w:rPr>
              <w:t>R5-254749</w:t>
            </w:r>
          </w:p>
        </w:tc>
        <w:tc>
          <w:tcPr>
            <w:tcW w:w="0" w:type="auto"/>
            <w:tcBorders>
              <w:top w:val="single" w:sz="4" w:space="0" w:color="auto"/>
              <w:left w:val="single" w:sz="4" w:space="0" w:color="auto"/>
              <w:bottom w:val="single" w:sz="4" w:space="0" w:color="auto"/>
              <w:right w:val="single" w:sz="4" w:space="0" w:color="auto"/>
            </w:tcBorders>
            <w:hideMark/>
          </w:tcPr>
          <w:p w14:paraId="0AB649E4" w14:textId="77777777" w:rsidR="00436E1A" w:rsidRDefault="00436E1A">
            <w:pPr>
              <w:pStyle w:val="TAL"/>
              <w:rPr>
                <w:sz w:val="16"/>
              </w:rPr>
            </w:pPr>
            <w:r>
              <w:rPr>
                <w:sz w:val="16"/>
              </w:rPr>
              <w:t>-</w:t>
            </w:r>
          </w:p>
        </w:tc>
      </w:tr>
      <w:tr w:rsidR="00436E1A" w14:paraId="4BDB6D0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47FFCA" w14:textId="77777777" w:rsidR="00436E1A" w:rsidRDefault="00436E1A">
            <w:pPr>
              <w:pStyle w:val="TAL"/>
              <w:rPr>
                <w:sz w:val="16"/>
              </w:rPr>
            </w:pPr>
            <w:r>
              <w:rPr>
                <w:sz w:val="16"/>
              </w:rPr>
              <w:t>R5-255257</w:t>
            </w:r>
          </w:p>
        </w:tc>
        <w:tc>
          <w:tcPr>
            <w:tcW w:w="0" w:type="auto"/>
            <w:tcBorders>
              <w:top w:val="single" w:sz="4" w:space="0" w:color="auto"/>
              <w:left w:val="single" w:sz="4" w:space="0" w:color="auto"/>
              <w:bottom w:val="single" w:sz="4" w:space="0" w:color="auto"/>
              <w:right w:val="single" w:sz="4" w:space="0" w:color="auto"/>
            </w:tcBorders>
            <w:hideMark/>
          </w:tcPr>
          <w:p w14:paraId="732CC3CB" w14:textId="77777777" w:rsidR="00436E1A" w:rsidRDefault="00436E1A">
            <w:pPr>
              <w:pStyle w:val="TAL"/>
              <w:rPr>
                <w:sz w:val="16"/>
              </w:rPr>
            </w:pPr>
            <w:r>
              <w:rPr>
                <w:sz w:val="16"/>
              </w:rPr>
              <w:t>Addition of AMPR and Spurious emission of CA_n40A-n41A</w:t>
            </w:r>
          </w:p>
        </w:tc>
        <w:tc>
          <w:tcPr>
            <w:tcW w:w="0" w:type="auto"/>
            <w:tcBorders>
              <w:top w:val="single" w:sz="4" w:space="0" w:color="auto"/>
              <w:left w:val="single" w:sz="4" w:space="0" w:color="auto"/>
              <w:bottom w:val="single" w:sz="4" w:space="0" w:color="auto"/>
              <w:right w:val="single" w:sz="4" w:space="0" w:color="auto"/>
            </w:tcBorders>
            <w:hideMark/>
          </w:tcPr>
          <w:p w14:paraId="176033AA" w14:textId="77777777" w:rsidR="00436E1A" w:rsidRDefault="00436E1A">
            <w:pPr>
              <w:pStyle w:val="TAL"/>
              <w:rPr>
                <w:sz w:val="16"/>
              </w:rPr>
            </w:pPr>
            <w:r>
              <w:rPr>
                <w:sz w:val="16"/>
              </w:rPr>
              <w:t>Huawei, HiSilicon, CMCC</w:t>
            </w:r>
          </w:p>
        </w:tc>
        <w:tc>
          <w:tcPr>
            <w:tcW w:w="0" w:type="auto"/>
            <w:tcBorders>
              <w:top w:val="single" w:sz="4" w:space="0" w:color="auto"/>
              <w:left w:val="single" w:sz="4" w:space="0" w:color="auto"/>
              <w:bottom w:val="single" w:sz="4" w:space="0" w:color="auto"/>
              <w:right w:val="single" w:sz="4" w:space="0" w:color="auto"/>
            </w:tcBorders>
            <w:hideMark/>
          </w:tcPr>
          <w:p w14:paraId="60AAD06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0A02D8" w14:textId="77777777" w:rsidR="00436E1A" w:rsidRDefault="00436E1A">
            <w:pPr>
              <w:pStyle w:val="TAL"/>
              <w:rPr>
                <w:sz w:val="16"/>
              </w:rPr>
            </w:pPr>
            <w:r>
              <w:rPr>
                <w:sz w:val="16"/>
              </w:rPr>
              <w:t>R5-254785</w:t>
            </w:r>
          </w:p>
        </w:tc>
        <w:tc>
          <w:tcPr>
            <w:tcW w:w="0" w:type="auto"/>
            <w:tcBorders>
              <w:top w:val="single" w:sz="4" w:space="0" w:color="auto"/>
              <w:left w:val="single" w:sz="4" w:space="0" w:color="auto"/>
              <w:bottom w:val="single" w:sz="4" w:space="0" w:color="auto"/>
              <w:right w:val="single" w:sz="4" w:space="0" w:color="auto"/>
            </w:tcBorders>
            <w:hideMark/>
          </w:tcPr>
          <w:p w14:paraId="5F1BE2DF" w14:textId="77777777" w:rsidR="00436E1A" w:rsidRDefault="00436E1A">
            <w:pPr>
              <w:pStyle w:val="TAL"/>
              <w:rPr>
                <w:sz w:val="16"/>
              </w:rPr>
            </w:pPr>
            <w:r>
              <w:rPr>
                <w:sz w:val="16"/>
              </w:rPr>
              <w:t>-</w:t>
            </w:r>
          </w:p>
        </w:tc>
      </w:tr>
      <w:tr w:rsidR="00436E1A" w14:paraId="06C9C5B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BF1EA6D" w14:textId="77777777" w:rsidR="00436E1A" w:rsidRDefault="00436E1A">
            <w:pPr>
              <w:pStyle w:val="TAL"/>
              <w:rPr>
                <w:sz w:val="16"/>
              </w:rPr>
            </w:pPr>
            <w:r>
              <w:rPr>
                <w:sz w:val="16"/>
              </w:rPr>
              <w:t>R5-255258</w:t>
            </w:r>
          </w:p>
        </w:tc>
        <w:tc>
          <w:tcPr>
            <w:tcW w:w="0" w:type="auto"/>
            <w:tcBorders>
              <w:top w:val="single" w:sz="4" w:space="0" w:color="auto"/>
              <w:left w:val="single" w:sz="4" w:space="0" w:color="auto"/>
              <w:bottom w:val="single" w:sz="4" w:space="0" w:color="auto"/>
              <w:right w:val="single" w:sz="4" w:space="0" w:color="auto"/>
            </w:tcBorders>
            <w:hideMark/>
          </w:tcPr>
          <w:p w14:paraId="4ABB255F" w14:textId="77777777" w:rsidR="00436E1A" w:rsidRDefault="00436E1A">
            <w:pPr>
              <w:pStyle w:val="TAL"/>
              <w:rPr>
                <w:sz w:val="16"/>
              </w:rPr>
            </w:pPr>
            <w:r>
              <w:rPr>
                <w:sz w:val="16"/>
              </w:rPr>
              <w:t>Addition of new test case AMPR, ASEM and ASE for 4Tx UL MIMO</w:t>
            </w:r>
          </w:p>
        </w:tc>
        <w:tc>
          <w:tcPr>
            <w:tcW w:w="0" w:type="auto"/>
            <w:tcBorders>
              <w:top w:val="single" w:sz="4" w:space="0" w:color="auto"/>
              <w:left w:val="single" w:sz="4" w:space="0" w:color="auto"/>
              <w:bottom w:val="single" w:sz="4" w:space="0" w:color="auto"/>
              <w:right w:val="single" w:sz="4" w:space="0" w:color="auto"/>
            </w:tcBorders>
            <w:hideMark/>
          </w:tcPr>
          <w:p w14:paraId="08959C2F"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E95756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C64224" w14:textId="77777777" w:rsidR="00436E1A" w:rsidRDefault="00436E1A">
            <w:pPr>
              <w:pStyle w:val="TAL"/>
              <w:rPr>
                <w:sz w:val="16"/>
              </w:rPr>
            </w:pPr>
            <w:r>
              <w:rPr>
                <w:sz w:val="16"/>
              </w:rPr>
              <w:t>R5-254612</w:t>
            </w:r>
          </w:p>
        </w:tc>
        <w:tc>
          <w:tcPr>
            <w:tcW w:w="0" w:type="auto"/>
            <w:tcBorders>
              <w:top w:val="single" w:sz="4" w:space="0" w:color="auto"/>
              <w:left w:val="single" w:sz="4" w:space="0" w:color="auto"/>
              <w:bottom w:val="single" w:sz="4" w:space="0" w:color="auto"/>
              <w:right w:val="single" w:sz="4" w:space="0" w:color="auto"/>
            </w:tcBorders>
            <w:hideMark/>
          </w:tcPr>
          <w:p w14:paraId="2EE448CE" w14:textId="77777777" w:rsidR="00436E1A" w:rsidRDefault="00436E1A">
            <w:pPr>
              <w:pStyle w:val="TAL"/>
              <w:rPr>
                <w:sz w:val="16"/>
              </w:rPr>
            </w:pPr>
            <w:r>
              <w:rPr>
                <w:sz w:val="16"/>
              </w:rPr>
              <w:t>-</w:t>
            </w:r>
          </w:p>
        </w:tc>
      </w:tr>
      <w:tr w:rsidR="00436E1A" w14:paraId="3249D24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B24D15" w14:textId="77777777" w:rsidR="00436E1A" w:rsidRDefault="00436E1A">
            <w:pPr>
              <w:pStyle w:val="TAL"/>
              <w:rPr>
                <w:sz w:val="16"/>
              </w:rPr>
            </w:pPr>
            <w:r>
              <w:rPr>
                <w:sz w:val="16"/>
              </w:rPr>
              <w:t>R5-255259</w:t>
            </w:r>
          </w:p>
        </w:tc>
        <w:tc>
          <w:tcPr>
            <w:tcW w:w="0" w:type="auto"/>
            <w:tcBorders>
              <w:top w:val="single" w:sz="4" w:space="0" w:color="auto"/>
              <w:left w:val="single" w:sz="4" w:space="0" w:color="auto"/>
              <w:bottom w:val="single" w:sz="4" w:space="0" w:color="auto"/>
              <w:right w:val="single" w:sz="4" w:space="0" w:color="auto"/>
            </w:tcBorders>
            <w:hideMark/>
          </w:tcPr>
          <w:p w14:paraId="2443C512" w14:textId="77777777" w:rsidR="00436E1A" w:rsidRDefault="00436E1A">
            <w:pPr>
              <w:pStyle w:val="TAL"/>
              <w:rPr>
                <w:sz w:val="16"/>
              </w:rPr>
            </w:pPr>
            <w:r>
              <w:rPr>
                <w:sz w:val="16"/>
              </w:rPr>
              <w:t>Addition of max input level test cases for 4T UL MIMO and TxD</w:t>
            </w:r>
          </w:p>
        </w:tc>
        <w:tc>
          <w:tcPr>
            <w:tcW w:w="0" w:type="auto"/>
            <w:tcBorders>
              <w:top w:val="single" w:sz="4" w:space="0" w:color="auto"/>
              <w:left w:val="single" w:sz="4" w:space="0" w:color="auto"/>
              <w:bottom w:val="single" w:sz="4" w:space="0" w:color="auto"/>
              <w:right w:val="single" w:sz="4" w:space="0" w:color="auto"/>
            </w:tcBorders>
            <w:hideMark/>
          </w:tcPr>
          <w:p w14:paraId="56EBFDFB"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67B7A1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07EAD9" w14:textId="77777777" w:rsidR="00436E1A" w:rsidRDefault="00436E1A">
            <w:pPr>
              <w:pStyle w:val="TAL"/>
              <w:rPr>
                <w:sz w:val="16"/>
              </w:rPr>
            </w:pPr>
            <w:r>
              <w:rPr>
                <w:sz w:val="16"/>
              </w:rPr>
              <w:t>R5-254558</w:t>
            </w:r>
          </w:p>
        </w:tc>
        <w:tc>
          <w:tcPr>
            <w:tcW w:w="0" w:type="auto"/>
            <w:tcBorders>
              <w:top w:val="single" w:sz="4" w:space="0" w:color="auto"/>
              <w:left w:val="single" w:sz="4" w:space="0" w:color="auto"/>
              <w:bottom w:val="single" w:sz="4" w:space="0" w:color="auto"/>
              <w:right w:val="single" w:sz="4" w:space="0" w:color="auto"/>
            </w:tcBorders>
            <w:hideMark/>
          </w:tcPr>
          <w:p w14:paraId="5CC95189" w14:textId="77777777" w:rsidR="00436E1A" w:rsidRDefault="00436E1A">
            <w:pPr>
              <w:pStyle w:val="TAL"/>
              <w:rPr>
                <w:sz w:val="16"/>
              </w:rPr>
            </w:pPr>
            <w:r>
              <w:rPr>
                <w:sz w:val="16"/>
              </w:rPr>
              <w:t>-</w:t>
            </w:r>
          </w:p>
        </w:tc>
      </w:tr>
      <w:tr w:rsidR="00436E1A" w14:paraId="68C05D6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514E201" w14:textId="77777777" w:rsidR="00436E1A" w:rsidRDefault="00436E1A">
            <w:pPr>
              <w:pStyle w:val="TAL"/>
              <w:rPr>
                <w:sz w:val="16"/>
              </w:rPr>
            </w:pPr>
            <w:r>
              <w:rPr>
                <w:sz w:val="16"/>
              </w:rPr>
              <w:t>R5-255260</w:t>
            </w:r>
          </w:p>
        </w:tc>
        <w:tc>
          <w:tcPr>
            <w:tcW w:w="0" w:type="auto"/>
            <w:tcBorders>
              <w:top w:val="single" w:sz="4" w:space="0" w:color="auto"/>
              <w:left w:val="single" w:sz="4" w:space="0" w:color="auto"/>
              <w:bottom w:val="single" w:sz="4" w:space="0" w:color="auto"/>
              <w:right w:val="single" w:sz="4" w:space="0" w:color="auto"/>
            </w:tcBorders>
            <w:hideMark/>
          </w:tcPr>
          <w:p w14:paraId="1D2F3601" w14:textId="77777777" w:rsidR="00436E1A" w:rsidRDefault="00436E1A">
            <w:pPr>
              <w:pStyle w:val="TAL"/>
              <w:rPr>
                <w:sz w:val="16"/>
              </w:rPr>
            </w:pPr>
            <w:r>
              <w:rPr>
                <w:sz w:val="16"/>
              </w:rPr>
              <w:t>Jumbo CR for deltaTIB and deltaRIB</w:t>
            </w:r>
          </w:p>
        </w:tc>
        <w:tc>
          <w:tcPr>
            <w:tcW w:w="0" w:type="auto"/>
            <w:tcBorders>
              <w:top w:val="single" w:sz="4" w:space="0" w:color="auto"/>
              <w:left w:val="single" w:sz="4" w:space="0" w:color="auto"/>
              <w:bottom w:val="single" w:sz="4" w:space="0" w:color="auto"/>
              <w:right w:val="single" w:sz="4" w:space="0" w:color="auto"/>
            </w:tcBorders>
            <w:hideMark/>
          </w:tcPr>
          <w:p w14:paraId="37377E95" w14:textId="77777777" w:rsidR="00436E1A" w:rsidRDefault="00436E1A">
            <w:pPr>
              <w:pStyle w:val="TAL"/>
              <w:rPr>
                <w:sz w:val="16"/>
              </w:rPr>
            </w:pPr>
            <w:r>
              <w:rPr>
                <w:sz w:val="16"/>
              </w:rPr>
              <w:t>Huawei, HiSilicon, CMCC</w:t>
            </w:r>
          </w:p>
        </w:tc>
        <w:tc>
          <w:tcPr>
            <w:tcW w:w="0" w:type="auto"/>
            <w:tcBorders>
              <w:top w:val="single" w:sz="4" w:space="0" w:color="auto"/>
              <w:left w:val="single" w:sz="4" w:space="0" w:color="auto"/>
              <w:bottom w:val="single" w:sz="4" w:space="0" w:color="auto"/>
              <w:right w:val="single" w:sz="4" w:space="0" w:color="auto"/>
            </w:tcBorders>
            <w:hideMark/>
          </w:tcPr>
          <w:p w14:paraId="66FFF92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0599D9" w14:textId="77777777" w:rsidR="00436E1A" w:rsidRDefault="00436E1A">
            <w:pPr>
              <w:pStyle w:val="TAL"/>
              <w:rPr>
                <w:sz w:val="16"/>
              </w:rPr>
            </w:pPr>
            <w:r>
              <w:rPr>
                <w:sz w:val="16"/>
              </w:rPr>
              <w:t>R5-254791</w:t>
            </w:r>
          </w:p>
        </w:tc>
        <w:tc>
          <w:tcPr>
            <w:tcW w:w="0" w:type="auto"/>
            <w:tcBorders>
              <w:top w:val="single" w:sz="4" w:space="0" w:color="auto"/>
              <w:left w:val="single" w:sz="4" w:space="0" w:color="auto"/>
              <w:bottom w:val="single" w:sz="4" w:space="0" w:color="auto"/>
              <w:right w:val="single" w:sz="4" w:space="0" w:color="auto"/>
            </w:tcBorders>
            <w:hideMark/>
          </w:tcPr>
          <w:p w14:paraId="42EBBD0C" w14:textId="77777777" w:rsidR="00436E1A" w:rsidRDefault="00436E1A">
            <w:pPr>
              <w:pStyle w:val="TAL"/>
              <w:rPr>
                <w:sz w:val="16"/>
              </w:rPr>
            </w:pPr>
            <w:r>
              <w:rPr>
                <w:sz w:val="16"/>
              </w:rPr>
              <w:t>-</w:t>
            </w:r>
          </w:p>
        </w:tc>
      </w:tr>
      <w:tr w:rsidR="00436E1A" w14:paraId="4AE2616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6CD50A1" w14:textId="77777777" w:rsidR="00436E1A" w:rsidRDefault="00436E1A">
            <w:pPr>
              <w:pStyle w:val="TAL"/>
              <w:rPr>
                <w:sz w:val="16"/>
              </w:rPr>
            </w:pPr>
            <w:r>
              <w:rPr>
                <w:sz w:val="16"/>
              </w:rPr>
              <w:t>R5-255261</w:t>
            </w:r>
          </w:p>
        </w:tc>
        <w:tc>
          <w:tcPr>
            <w:tcW w:w="0" w:type="auto"/>
            <w:tcBorders>
              <w:top w:val="single" w:sz="4" w:space="0" w:color="auto"/>
              <w:left w:val="single" w:sz="4" w:space="0" w:color="auto"/>
              <w:bottom w:val="single" w:sz="4" w:space="0" w:color="auto"/>
              <w:right w:val="single" w:sz="4" w:space="0" w:color="auto"/>
            </w:tcBorders>
            <w:hideMark/>
          </w:tcPr>
          <w:p w14:paraId="7D9AFA24" w14:textId="77777777" w:rsidR="00436E1A" w:rsidRDefault="00436E1A">
            <w:pPr>
              <w:pStyle w:val="TAL"/>
              <w:rPr>
                <w:sz w:val="16"/>
              </w:rPr>
            </w:pPr>
            <w:r>
              <w:rPr>
                <w:sz w:val="16"/>
              </w:rPr>
              <w:t>Addition of delta TIBc and MOP for Rel16 NR CA configurations</w:t>
            </w:r>
          </w:p>
        </w:tc>
        <w:tc>
          <w:tcPr>
            <w:tcW w:w="0" w:type="auto"/>
            <w:tcBorders>
              <w:top w:val="single" w:sz="4" w:space="0" w:color="auto"/>
              <w:left w:val="single" w:sz="4" w:space="0" w:color="auto"/>
              <w:bottom w:val="single" w:sz="4" w:space="0" w:color="auto"/>
              <w:right w:val="single" w:sz="4" w:space="0" w:color="auto"/>
            </w:tcBorders>
            <w:hideMark/>
          </w:tcPr>
          <w:p w14:paraId="3D7B261F"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872549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242330" w14:textId="77777777" w:rsidR="00436E1A" w:rsidRDefault="00436E1A">
            <w:pPr>
              <w:pStyle w:val="TAL"/>
              <w:rPr>
                <w:sz w:val="16"/>
              </w:rPr>
            </w:pPr>
            <w:r>
              <w:rPr>
                <w:sz w:val="16"/>
              </w:rPr>
              <w:t>R5-254647</w:t>
            </w:r>
          </w:p>
        </w:tc>
        <w:tc>
          <w:tcPr>
            <w:tcW w:w="0" w:type="auto"/>
            <w:tcBorders>
              <w:top w:val="single" w:sz="4" w:space="0" w:color="auto"/>
              <w:left w:val="single" w:sz="4" w:space="0" w:color="auto"/>
              <w:bottom w:val="single" w:sz="4" w:space="0" w:color="auto"/>
              <w:right w:val="single" w:sz="4" w:space="0" w:color="auto"/>
            </w:tcBorders>
            <w:hideMark/>
          </w:tcPr>
          <w:p w14:paraId="2666A55B" w14:textId="77777777" w:rsidR="00436E1A" w:rsidRDefault="00436E1A">
            <w:pPr>
              <w:pStyle w:val="TAL"/>
              <w:rPr>
                <w:sz w:val="16"/>
              </w:rPr>
            </w:pPr>
            <w:r>
              <w:rPr>
                <w:sz w:val="16"/>
              </w:rPr>
              <w:t>-</w:t>
            </w:r>
          </w:p>
        </w:tc>
      </w:tr>
      <w:tr w:rsidR="00436E1A" w14:paraId="30335D1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BED7D2" w14:textId="77777777" w:rsidR="00436E1A" w:rsidRDefault="00436E1A">
            <w:pPr>
              <w:pStyle w:val="TAL"/>
              <w:rPr>
                <w:sz w:val="16"/>
              </w:rPr>
            </w:pPr>
            <w:r>
              <w:rPr>
                <w:sz w:val="16"/>
              </w:rPr>
              <w:t>R5-255262</w:t>
            </w:r>
          </w:p>
        </w:tc>
        <w:tc>
          <w:tcPr>
            <w:tcW w:w="0" w:type="auto"/>
            <w:tcBorders>
              <w:top w:val="single" w:sz="4" w:space="0" w:color="auto"/>
              <w:left w:val="single" w:sz="4" w:space="0" w:color="auto"/>
              <w:bottom w:val="single" w:sz="4" w:space="0" w:color="auto"/>
              <w:right w:val="single" w:sz="4" w:space="0" w:color="auto"/>
            </w:tcBorders>
            <w:hideMark/>
          </w:tcPr>
          <w:p w14:paraId="596A90B8" w14:textId="77777777" w:rsidR="00436E1A" w:rsidRDefault="00436E1A">
            <w:pPr>
              <w:pStyle w:val="TAL"/>
              <w:rPr>
                <w:sz w:val="16"/>
              </w:rPr>
            </w:pPr>
            <w:r>
              <w:rPr>
                <w:sz w:val="16"/>
              </w:rPr>
              <w:t>Addition of delta TIBc for Rel17 NR CA configurations</w:t>
            </w:r>
          </w:p>
        </w:tc>
        <w:tc>
          <w:tcPr>
            <w:tcW w:w="0" w:type="auto"/>
            <w:tcBorders>
              <w:top w:val="single" w:sz="4" w:space="0" w:color="auto"/>
              <w:left w:val="single" w:sz="4" w:space="0" w:color="auto"/>
              <w:bottom w:val="single" w:sz="4" w:space="0" w:color="auto"/>
              <w:right w:val="single" w:sz="4" w:space="0" w:color="auto"/>
            </w:tcBorders>
            <w:hideMark/>
          </w:tcPr>
          <w:p w14:paraId="683EBF3A"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A3B12D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4EF58F" w14:textId="77777777" w:rsidR="00436E1A" w:rsidRDefault="00436E1A">
            <w:pPr>
              <w:pStyle w:val="TAL"/>
              <w:rPr>
                <w:sz w:val="16"/>
              </w:rPr>
            </w:pPr>
            <w:r>
              <w:rPr>
                <w:sz w:val="16"/>
              </w:rPr>
              <w:t>R5-254648</w:t>
            </w:r>
          </w:p>
        </w:tc>
        <w:tc>
          <w:tcPr>
            <w:tcW w:w="0" w:type="auto"/>
            <w:tcBorders>
              <w:top w:val="single" w:sz="4" w:space="0" w:color="auto"/>
              <w:left w:val="single" w:sz="4" w:space="0" w:color="auto"/>
              <w:bottom w:val="single" w:sz="4" w:space="0" w:color="auto"/>
              <w:right w:val="single" w:sz="4" w:space="0" w:color="auto"/>
            </w:tcBorders>
            <w:hideMark/>
          </w:tcPr>
          <w:p w14:paraId="0B2F49EA" w14:textId="77777777" w:rsidR="00436E1A" w:rsidRDefault="00436E1A">
            <w:pPr>
              <w:pStyle w:val="TAL"/>
              <w:rPr>
                <w:sz w:val="16"/>
              </w:rPr>
            </w:pPr>
            <w:r>
              <w:rPr>
                <w:sz w:val="16"/>
              </w:rPr>
              <w:t>-</w:t>
            </w:r>
          </w:p>
        </w:tc>
      </w:tr>
      <w:tr w:rsidR="00436E1A" w14:paraId="0DDD726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8809D6" w14:textId="77777777" w:rsidR="00436E1A" w:rsidRDefault="00436E1A">
            <w:pPr>
              <w:pStyle w:val="TAL"/>
              <w:rPr>
                <w:sz w:val="16"/>
              </w:rPr>
            </w:pPr>
            <w:r>
              <w:rPr>
                <w:sz w:val="16"/>
              </w:rPr>
              <w:t>R5-255263</w:t>
            </w:r>
          </w:p>
        </w:tc>
        <w:tc>
          <w:tcPr>
            <w:tcW w:w="0" w:type="auto"/>
            <w:tcBorders>
              <w:top w:val="single" w:sz="4" w:space="0" w:color="auto"/>
              <w:left w:val="single" w:sz="4" w:space="0" w:color="auto"/>
              <w:bottom w:val="single" w:sz="4" w:space="0" w:color="auto"/>
              <w:right w:val="single" w:sz="4" w:space="0" w:color="auto"/>
            </w:tcBorders>
            <w:hideMark/>
          </w:tcPr>
          <w:p w14:paraId="26EE2A97" w14:textId="77777777" w:rsidR="00436E1A" w:rsidRDefault="00436E1A">
            <w:pPr>
              <w:pStyle w:val="TAL"/>
              <w:rPr>
                <w:sz w:val="16"/>
              </w:rPr>
            </w:pPr>
            <w:r>
              <w:rPr>
                <w:sz w:val="16"/>
              </w:rPr>
              <w:t>Addition of delta TIBc and MOP for Rel18 PC3 NR CA configurations</w:t>
            </w:r>
          </w:p>
        </w:tc>
        <w:tc>
          <w:tcPr>
            <w:tcW w:w="0" w:type="auto"/>
            <w:tcBorders>
              <w:top w:val="single" w:sz="4" w:space="0" w:color="auto"/>
              <w:left w:val="single" w:sz="4" w:space="0" w:color="auto"/>
              <w:bottom w:val="single" w:sz="4" w:space="0" w:color="auto"/>
              <w:right w:val="single" w:sz="4" w:space="0" w:color="auto"/>
            </w:tcBorders>
            <w:hideMark/>
          </w:tcPr>
          <w:p w14:paraId="19E4A026"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2E09B9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BE864A" w14:textId="77777777" w:rsidR="00436E1A" w:rsidRDefault="00436E1A">
            <w:pPr>
              <w:pStyle w:val="TAL"/>
              <w:rPr>
                <w:sz w:val="16"/>
              </w:rPr>
            </w:pPr>
            <w:r>
              <w:rPr>
                <w:sz w:val="16"/>
              </w:rPr>
              <w:t>R5-254649</w:t>
            </w:r>
          </w:p>
        </w:tc>
        <w:tc>
          <w:tcPr>
            <w:tcW w:w="0" w:type="auto"/>
            <w:tcBorders>
              <w:top w:val="single" w:sz="4" w:space="0" w:color="auto"/>
              <w:left w:val="single" w:sz="4" w:space="0" w:color="auto"/>
              <w:bottom w:val="single" w:sz="4" w:space="0" w:color="auto"/>
              <w:right w:val="single" w:sz="4" w:space="0" w:color="auto"/>
            </w:tcBorders>
            <w:hideMark/>
          </w:tcPr>
          <w:p w14:paraId="01329DD4" w14:textId="77777777" w:rsidR="00436E1A" w:rsidRDefault="00436E1A">
            <w:pPr>
              <w:pStyle w:val="TAL"/>
              <w:rPr>
                <w:sz w:val="16"/>
              </w:rPr>
            </w:pPr>
            <w:r>
              <w:rPr>
                <w:sz w:val="16"/>
              </w:rPr>
              <w:t>-</w:t>
            </w:r>
          </w:p>
        </w:tc>
      </w:tr>
      <w:tr w:rsidR="00436E1A" w14:paraId="00BA2F7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37BCA72" w14:textId="77777777" w:rsidR="00436E1A" w:rsidRDefault="00436E1A">
            <w:pPr>
              <w:pStyle w:val="TAL"/>
              <w:rPr>
                <w:sz w:val="16"/>
              </w:rPr>
            </w:pPr>
            <w:r>
              <w:rPr>
                <w:sz w:val="16"/>
              </w:rPr>
              <w:t>R5-255264</w:t>
            </w:r>
          </w:p>
        </w:tc>
        <w:tc>
          <w:tcPr>
            <w:tcW w:w="0" w:type="auto"/>
            <w:tcBorders>
              <w:top w:val="single" w:sz="4" w:space="0" w:color="auto"/>
              <w:left w:val="single" w:sz="4" w:space="0" w:color="auto"/>
              <w:bottom w:val="single" w:sz="4" w:space="0" w:color="auto"/>
              <w:right w:val="single" w:sz="4" w:space="0" w:color="auto"/>
            </w:tcBorders>
            <w:hideMark/>
          </w:tcPr>
          <w:p w14:paraId="3F122648" w14:textId="77777777" w:rsidR="00436E1A" w:rsidRDefault="00436E1A">
            <w:pPr>
              <w:pStyle w:val="TAL"/>
              <w:rPr>
                <w:sz w:val="16"/>
              </w:rPr>
            </w:pPr>
            <w:r>
              <w:rPr>
                <w:sz w:val="16"/>
              </w:rPr>
              <w:t>Update to MOP UL MIMO TC for n28 PC2 40MHz</w:t>
            </w:r>
          </w:p>
        </w:tc>
        <w:tc>
          <w:tcPr>
            <w:tcW w:w="0" w:type="auto"/>
            <w:tcBorders>
              <w:top w:val="single" w:sz="4" w:space="0" w:color="auto"/>
              <w:left w:val="single" w:sz="4" w:space="0" w:color="auto"/>
              <w:bottom w:val="single" w:sz="4" w:space="0" w:color="auto"/>
              <w:right w:val="single" w:sz="4" w:space="0" w:color="auto"/>
            </w:tcBorders>
            <w:hideMark/>
          </w:tcPr>
          <w:p w14:paraId="36537674" w14:textId="77777777" w:rsidR="00436E1A" w:rsidRDefault="00436E1A">
            <w:pPr>
              <w:pStyle w:val="TAL"/>
              <w:rPr>
                <w:sz w:val="16"/>
              </w:rPr>
            </w:pPr>
            <w:r>
              <w:rPr>
                <w:sz w:val="16"/>
              </w:rPr>
              <w:t>CMCC, Huawei, HiSilicon</w:t>
            </w:r>
          </w:p>
        </w:tc>
        <w:tc>
          <w:tcPr>
            <w:tcW w:w="0" w:type="auto"/>
            <w:tcBorders>
              <w:top w:val="single" w:sz="4" w:space="0" w:color="auto"/>
              <w:left w:val="single" w:sz="4" w:space="0" w:color="auto"/>
              <w:bottom w:val="single" w:sz="4" w:space="0" w:color="auto"/>
              <w:right w:val="single" w:sz="4" w:space="0" w:color="auto"/>
            </w:tcBorders>
            <w:hideMark/>
          </w:tcPr>
          <w:p w14:paraId="3AF41DA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225D85" w14:textId="77777777" w:rsidR="00436E1A" w:rsidRDefault="00436E1A">
            <w:pPr>
              <w:pStyle w:val="TAL"/>
              <w:rPr>
                <w:sz w:val="16"/>
              </w:rPr>
            </w:pPr>
            <w:r>
              <w:rPr>
                <w:sz w:val="16"/>
              </w:rPr>
              <w:t>R5-253904</w:t>
            </w:r>
          </w:p>
        </w:tc>
        <w:tc>
          <w:tcPr>
            <w:tcW w:w="0" w:type="auto"/>
            <w:tcBorders>
              <w:top w:val="single" w:sz="4" w:space="0" w:color="auto"/>
              <w:left w:val="single" w:sz="4" w:space="0" w:color="auto"/>
              <w:bottom w:val="single" w:sz="4" w:space="0" w:color="auto"/>
              <w:right w:val="single" w:sz="4" w:space="0" w:color="auto"/>
            </w:tcBorders>
            <w:hideMark/>
          </w:tcPr>
          <w:p w14:paraId="3B6A8697" w14:textId="77777777" w:rsidR="00436E1A" w:rsidRDefault="00436E1A">
            <w:pPr>
              <w:pStyle w:val="TAL"/>
              <w:rPr>
                <w:sz w:val="16"/>
              </w:rPr>
            </w:pPr>
            <w:r>
              <w:rPr>
                <w:sz w:val="16"/>
              </w:rPr>
              <w:t>-</w:t>
            </w:r>
          </w:p>
        </w:tc>
      </w:tr>
      <w:tr w:rsidR="00436E1A" w14:paraId="6426AA4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1BABAB3" w14:textId="77777777" w:rsidR="00436E1A" w:rsidRDefault="00436E1A">
            <w:pPr>
              <w:pStyle w:val="TAL"/>
              <w:rPr>
                <w:sz w:val="16"/>
              </w:rPr>
            </w:pPr>
            <w:r>
              <w:rPr>
                <w:sz w:val="16"/>
              </w:rPr>
              <w:t>R5-255265</w:t>
            </w:r>
          </w:p>
        </w:tc>
        <w:tc>
          <w:tcPr>
            <w:tcW w:w="0" w:type="auto"/>
            <w:tcBorders>
              <w:top w:val="single" w:sz="4" w:space="0" w:color="auto"/>
              <w:left w:val="single" w:sz="4" w:space="0" w:color="auto"/>
              <w:bottom w:val="single" w:sz="4" w:space="0" w:color="auto"/>
              <w:right w:val="single" w:sz="4" w:space="0" w:color="auto"/>
            </w:tcBorders>
            <w:hideMark/>
          </w:tcPr>
          <w:p w14:paraId="739924CA" w14:textId="77777777" w:rsidR="00436E1A" w:rsidRDefault="00436E1A">
            <w:pPr>
              <w:pStyle w:val="TAL"/>
              <w:rPr>
                <w:sz w:val="16"/>
              </w:rPr>
            </w:pPr>
            <w:r>
              <w:rPr>
                <w:sz w:val="16"/>
              </w:rPr>
              <w:t>Update to MPR UL MIMO TC for n28 PC2 40MHz</w:t>
            </w:r>
          </w:p>
        </w:tc>
        <w:tc>
          <w:tcPr>
            <w:tcW w:w="0" w:type="auto"/>
            <w:tcBorders>
              <w:top w:val="single" w:sz="4" w:space="0" w:color="auto"/>
              <w:left w:val="single" w:sz="4" w:space="0" w:color="auto"/>
              <w:bottom w:val="single" w:sz="4" w:space="0" w:color="auto"/>
              <w:right w:val="single" w:sz="4" w:space="0" w:color="auto"/>
            </w:tcBorders>
            <w:hideMark/>
          </w:tcPr>
          <w:p w14:paraId="552554D3" w14:textId="77777777" w:rsidR="00436E1A" w:rsidRDefault="00436E1A">
            <w:pPr>
              <w:pStyle w:val="TAL"/>
              <w:rPr>
                <w:sz w:val="16"/>
              </w:rPr>
            </w:pPr>
            <w:r>
              <w:rPr>
                <w:sz w:val="16"/>
              </w:rPr>
              <w:t>CMCC, Huawei, HiSilicon</w:t>
            </w:r>
          </w:p>
        </w:tc>
        <w:tc>
          <w:tcPr>
            <w:tcW w:w="0" w:type="auto"/>
            <w:tcBorders>
              <w:top w:val="single" w:sz="4" w:space="0" w:color="auto"/>
              <w:left w:val="single" w:sz="4" w:space="0" w:color="auto"/>
              <w:bottom w:val="single" w:sz="4" w:space="0" w:color="auto"/>
              <w:right w:val="single" w:sz="4" w:space="0" w:color="auto"/>
            </w:tcBorders>
            <w:hideMark/>
          </w:tcPr>
          <w:p w14:paraId="1434027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50351A" w14:textId="77777777" w:rsidR="00436E1A" w:rsidRDefault="00436E1A">
            <w:pPr>
              <w:pStyle w:val="TAL"/>
              <w:rPr>
                <w:sz w:val="16"/>
              </w:rPr>
            </w:pPr>
            <w:r>
              <w:rPr>
                <w:sz w:val="16"/>
              </w:rPr>
              <w:t>R5-253905</w:t>
            </w:r>
          </w:p>
        </w:tc>
        <w:tc>
          <w:tcPr>
            <w:tcW w:w="0" w:type="auto"/>
            <w:tcBorders>
              <w:top w:val="single" w:sz="4" w:space="0" w:color="auto"/>
              <w:left w:val="single" w:sz="4" w:space="0" w:color="auto"/>
              <w:bottom w:val="single" w:sz="4" w:space="0" w:color="auto"/>
              <w:right w:val="single" w:sz="4" w:space="0" w:color="auto"/>
            </w:tcBorders>
            <w:hideMark/>
          </w:tcPr>
          <w:p w14:paraId="6211E90E" w14:textId="77777777" w:rsidR="00436E1A" w:rsidRDefault="00436E1A">
            <w:pPr>
              <w:pStyle w:val="TAL"/>
              <w:rPr>
                <w:sz w:val="16"/>
              </w:rPr>
            </w:pPr>
            <w:r>
              <w:rPr>
                <w:sz w:val="16"/>
              </w:rPr>
              <w:t>-</w:t>
            </w:r>
          </w:p>
        </w:tc>
      </w:tr>
      <w:tr w:rsidR="00436E1A" w14:paraId="2D12DEF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A5F7116" w14:textId="77777777" w:rsidR="00436E1A" w:rsidRDefault="00436E1A">
            <w:pPr>
              <w:pStyle w:val="TAL"/>
              <w:rPr>
                <w:sz w:val="16"/>
              </w:rPr>
            </w:pPr>
            <w:r>
              <w:rPr>
                <w:sz w:val="16"/>
              </w:rPr>
              <w:t>R5-255266</w:t>
            </w:r>
          </w:p>
        </w:tc>
        <w:tc>
          <w:tcPr>
            <w:tcW w:w="0" w:type="auto"/>
            <w:tcBorders>
              <w:top w:val="single" w:sz="4" w:space="0" w:color="auto"/>
              <w:left w:val="single" w:sz="4" w:space="0" w:color="auto"/>
              <w:bottom w:val="single" w:sz="4" w:space="0" w:color="auto"/>
              <w:right w:val="single" w:sz="4" w:space="0" w:color="auto"/>
            </w:tcBorders>
            <w:hideMark/>
          </w:tcPr>
          <w:p w14:paraId="7A82262A" w14:textId="77777777" w:rsidR="00436E1A" w:rsidRDefault="00436E1A">
            <w:pPr>
              <w:pStyle w:val="TAL"/>
              <w:rPr>
                <w:sz w:val="16"/>
              </w:rPr>
            </w:pPr>
            <w:r>
              <w:rPr>
                <w:sz w:val="16"/>
              </w:rPr>
              <w:t>Update to MOP TxD TC for n28 PC2 40MHz</w:t>
            </w:r>
          </w:p>
        </w:tc>
        <w:tc>
          <w:tcPr>
            <w:tcW w:w="0" w:type="auto"/>
            <w:tcBorders>
              <w:top w:val="single" w:sz="4" w:space="0" w:color="auto"/>
              <w:left w:val="single" w:sz="4" w:space="0" w:color="auto"/>
              <w:bottom w:val="single" w:sz="4" w:space="0" w:color="auto"/>
              <w:right w:val="single" w:sz="4" w:space="0" w:color="auto"/>
            </w:tcBorders>
            <w:hideMark/>
          </w:tcPr>
          <w:p w14:paraId="6DFF1CE8" w14:textId="77777777" w:rsidR="00436E1A" w:rsidRDefault="00436E1A">
            <w:pPr>
              <w:pStyle w:val="TAL"/>
              <w:rPr>
                <w:sz w:val="16"/>
              </w:rPr>
            </w:pPr>
            <w:r>
              <w:rPr>
                <w:sz w:val="16"/>
              </w:rPr>
              <w:t>CMCC, Huawei, HiSilicon</w:t>
            </w:r>
          </w:p>
        </w:tc>
        <w:tc>
          <w:tcPr>
            <w:tcW w:w="0" w:type="auto"/>
            <w:tcBorders>
              <w:top w:val="single" w:sz="4" w:space="0" w:color="auto"/>
              <w:left w:val="single" w:sz="4" w:space="0" w:color="auto"/>
              <w:bottom w:val="single" w:sz="4" w:space="0" w:color="auto"/>
              <w:right w:val="single" w:sz="4" w:space="0" w:color="auto"/>
            </w:tcBorders>
            <w:hideMark/>
          </w:tcPr>
          <w:p w14:paraId="6F04CFA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9F8F71" w14:textId="77777777" w:rsidR="00436E1A" w:rsidRDefault="00436E1A">
            <w:pPr>
              <w:pStyle w:val="TAL"/>
              <w:rPr>
                <w:sz w:val="16"/>
              </w:rPr>
            </w:pPr>
            <w:r>
              <w:rPr>
                <w:sz w:val="16"/>
              </w:rPr>
              <w:t>R5-253906</w:t>
            </w:r>
          </w:p>
        </w:tc>
        <w:tc>
          <w:tcPr>
            <w:tcW w:w="0" w:type="auto"/>
            <w:tcBorders>
              <w:top w:val="single" w:sz="4" w:space="0" w:color="auto"/>
              <w:left w:val="single" w:sz="4" w:space="0" w:color="auto"/>
              <w:bottom w:val="single" w:sz="4" w:space="0" w:color="auto"/>
              <w:right w:val="single" w:sz="4" w:space="0" w:color="auto"/>
            </w:tcBorders>
            <w:hideMark/>
          </w:tcPr>
          <w:p w14:paraId="524E9E11" w14:textId="77777777" w:rsidR="00436E1A" w:rsidRDefault="00436E1A">
            <w:pPr>
              <w:pStyle w:val="TAL"/>
              <w:rPr>
                <w:sz w:val="16"/>
              </w:rPr>
            </w:pPr>
            <w:r>
              <w:rPr>
                <w:sz w:val="16"/>
              </w:rPr>
              <w:t>-</w:t>
            </w:r>
          </w:p>
        </w:tc>
      </w:tr>
      <w:tr w:rsidR="00436E1A" w14:paraId="2FAB973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800C668" w14:textId="77777777" w:rsidR="00436E1A" w:rsidRDefault="00436E1A">
            <w:pPr>
              <w:pStyle w:val="TAL"/>
              <w:rPr>
                <w:sz w:val="16"/>
              </w:rPr>
            </w:pPr>
            <w:r>
              <w:rPr>
                <w:sz w:val="16"/>
              </w:rPr>
              <w:t>R5-255267</w:t>
            </w:r>
          </w:p>
        </w:tc>
        <w:tc>
          <w:tcPr>
            <w:tcW w:w="0" w:type="auto"/>
            <w:tcBorders>
              <w:top w:val="single" w:sz="4" w:space="0" w:color="auto"/>
              <w:left w:val="single" w:sz="4" w:space="0" w:color="auto"/>
              <w:bottom w:val="single" w:sz="4" w:space="0" w:color="auto"/>
              <w:right w:val="single" w:sz="4" w:space="0" w:color="auto"/>
            </w:tcBorders>
            <w:hideMark/>
          </w:tcPr>
          <w:p w14:paraId="60C8565A" w14:textId="77777777" w:rsidR="00436E1A" w:rsidRDefault="00436E1A">
            <w:pPr>
              <w:pStyle w:val="TAL"/>
              <w:rPr>
                <w:sz w:val="16"/>
              </w:rPr>
            </w:pPr>
            <w:r>
              <w:rPr>
                <w:sz w:val="16"/>
              </w:rPr>
              <w:t>Adding n28 PC2 to TxD MOP and MPR test cases</w:t>
            </w:r>
          </w:p>
        </w:tc>
        <w:tc>
          <w:tcPr>
            <w:tcW w:w="0" w:type="auto"/>
            <w:tcBorders>
              <w:top w:val="single" w:sz="4" w:space="0" w:color="auto"/>
              <w:left w:val="single" w:sz="4" w:space="0" w:color="auto"/>
              <w:bottom w:val="single" w:sz="4" w:space="0" w:color="auto"/>
              <w:right w:val="single" w:sz="4" w:space="0" w:color="auto"/>
            </w:tcBorders>
            <w:hideMark/>
          </w:tcPr>
          <w:p w14:paraId="00A59AFB"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C37525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5DE40A" w14:textId="77777777" w:rsidR="00436E1A" w:rsidRDefault="00436E1A">
            <w:pPr>
              <w:pStyle w:val="TAL"/>
              <w:rPr>
                <w:sz w:val="16"/>
              </w:rPr>
            </w:pPr>
            <w:r>
              <w:rPr>
                <w:sz w:val="16"/>
              </w:rPr>
              <w:t>R5-254780</w:t>
            </w:r>
          </w:p>
        </w:tc>
        <w:tc>
          <w:tcPr>
            <w:tcW w:w="0" w:type="auto"/>
            <w:tcBorders>
              <w:top w:val="single" w:sz="4" w:space="0" w:color="auto"/>
              <w:left w:val="single" w:sz="4" w:space="0" w:color="auto"/>
              <w:bottom w:val="single" w:sz="4" w:space="0" w:color="auto"/>
              <w:right w:val="single" w:sz="4" w:space="0" w:color="auto"/>
            </w:tcBorders>
            <w:hideMark/>
          </w:tcPr>
          <w:p w14:paraId="2A022754" w14:textId="77777777" w:rsidR="00436E1A" w:rsidRDefault="00436E1A">
            <w:pPr>
              <w:pStyle w:val="TAL"/>
              <w:rPr>
                <w:sz w:val="16"/>
              </w:rPr>
            </w:pPr>
            <w:r>
              <w:rPr>
                <w:sz w:val="16"/>
              </w:rPr>
              <w:t>-</w:t>
            </w:r>
          </w:p>
        </w:tc>
      </w:tr>
      <w:tr w:rsidR="00436E1A" w14:paraId="49A9943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4D5AAD7" w14:textId="77777777" w:rsidR="00436E1A" w:rsidRDefault="00436E1A">
            <w:pPr>
              <w:pStyle w:val="TAL"/>
              <w:rPr>
                <w:sz w:val="16"/>
              </w:rPr>
            </w:pPr>
            <w:r>
              <w:rPr>
                <w:sz w:val="16"/>
              </w:rPr>
              <w:t>R5-255268</w:t>
            </w:r>
          </w:p>
        </w:tc>
        <w:tc>
          <w:tcPr>
            <w:tcW w:w="0" w:type="auto"/>
            <w:tcBorders>
              <w:top w:val="single" w:sz="4" w:space="0" w:color="auto"/>
              <w:left w:val="single" w:sz="4" w:space="0" w:color="auto"/>
              <w:bottom w:val="single" w:sz="4" w:space="0" w:color="auto"/>
              <w:right w:val="single" w:sz="4" w:space="0" w:color="auto"/>
            </w:tcBorders>
            <w:hideMark/>
          </w:tcPr>
          <w:p w14:paraId="7407F655" w14:textId="77777777" w:rsidR="00436E1A" w:rsidRDefault="00436E1A">
            <w:pPr>
              <w:pStyle w:val="TAL"/>
              <w:rPr>
                <w:sz w:val="16"/>
              </w:rPr>
            </w:pPr>
            <w:r>
              <w:rPr>
                <w:sz w:val="16"/>
              </w:rPr>
              <w:t>Updates for UL n77 high power support on a few 3 TDD DL combos</w:t>
            </w:r>
          </w:p>
        </w:tc>
        <w:tc>
          <w:tcPr>
            <w:tcW w:w="0" w:type="auto"/>
            <w:tcBorders>
              <w:top w:val="single" w:sz="4" w:space="0" w:color="auto"/>
              <w:left w:val="single" w:sz="4" w:space="0" w:color="auto"/>
              <w:bottom w:val="single" w:sz="4" w:space="0" w:color="auto"/>
              <w:right w:val="single" w:sz="4" w:space="0" w:color="auto"/>
            </w:tcBorders>
            <w:hideMark/>
          </w:tcPr>
          <w:p w14:paraId="70822139" w14:textId="77777777" w:rsidR="00436E1A" w:rsidRDefault="00436E1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4B417BC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361C58" w14:textId="77777777" w:rsidR="00436E1A" w:rsidRDefault="00436E1A">
            <w:pPr>
              <w:pStyle w:val="TAL"/>
              <w:rPr>
                <w:sz w:val="16"/>
              </w:rPr>
            </w:pPr>
            <w:r>
              <w:rPr>
                <w:sz w:val="16"/>
              </w:rPr>
              <w:t>R5-253940</w:t>
            </w:r>
          </w:p>
        </w:tc>
        <w:tc>
          <w:tcPr>
            <w:tcW w:w="0" w:type="auto"/>
            <w:tcBorders>
              <w:top w:val="single" w:sz="4" w:space="0" w:color="auto"/>
              <w:left w:val="single" w:sz="4" w:space="0" w:color="auto"/>
              <w:bottom w:val="single" w:sz="4" w:space="0" w:color="auto"/>
              <w:right w:val="single" w:sz="4" w:space="0" w:color="auto"/>
            </w:tcBorders>
            <w:hideMark/>
          </w:tcPr>
          <w:p w14:paraId="78EA2565" w14:textId="77777777" w:rsidR="00436E1A" w:rsidRDefault="00436E1A">
            <w:pPr>
              <w:pStyle w:val="TAL"/>
              <w:rPr>
                <w:sz w:val="16"/>
              </w:rPr>
            </w:pPr>
            <w:r>
              <w:rPr>
                <w:sz w:val="16"/>
              </w:rPr>
              <w:t>-</w:t>
            </w:r>
          </w:p>
        </w:tc>
      </w:tr>
      <w:tr w:rsidR="00436E1A" w14:paraId="0050851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9A7096D" w14:textId="77777777" w:rsidR="00436E1A" w:rsidRDefault="00436E1A">
            <w:pPr>
              <w:pStyle w:val="TAL"/>
              <w:rPr>
                <w:sz w:val="16"/>
              </w:rPr>
            </w:pPr>
            <w:r>
              <w:rPr>
                <w:sz w:val="16"/>
              </w:rPr>
              <w:t>R5-255269</w:t>
            </w:r>
          </w:p>
        </w:tc>
        <w:tc>
          <w:tcPr>
            <w:tcW w:w="0" w:type="auto"/>
            <w:tcBorders>
              <w:top w:val="single" w:sz="4" w:space="0" w:color="auto"/>
              <w:left w:val="single" w:sz="4" w:space="0" w:color="auto"/>
              <w:bottom w:val="single" w:sz="4" w:space="0" w:color="auto"/>
              <w:right w:val="single" w:sz="4" w:space="0" w:color="auto"/>
            </w:tcBorders>
            <w:hideMark/>
          </w:tcPr>
          <w:p w14:paraId="6821441B" w14:textId="77777777" w:rsidR="00436E1A" w:rsidRDefault="00436E1A">
            <w:pPr>
              <w:pStyle w:val="TAL"/>
              <w:rPr>
                <w:sz w:val="16"/>
              </w:rPr>
            </w:pPr>
            <w:r>
              <w:rPr>
                <w:sz w:val="16"/>
              </w:rPr>
              <w:t>Correcting the MPR test requirements for band n40 and n97</w:t>
            </w:r>
          </w:p>
        </w:tc>
        <w:tc>
          <w:tcPr>
            <w:tcW w:w="0" w:type="auto"/>
            <w:tcBorders>
              <w:top w:val="single" w:sz="4" w:space="0" w:color="auto"/>
              <w:left w:val="single" w:sz="4" w:space="0" w:color="auto"/>
              <w:bottom w:val="single" w:sz="4" w:space="0" w:color="auto"/>
              <w:right w:val="single" w:sz="4" w:space="0" w:color="auto"/>
            </w:tcBorders>
            <w:hideMark/>
          </w:tcPr>
          <w:p w14:paraId="5F3EB1C6" w14:textId="77777777" w:rsidR="00436E1A" w:rsidRDefault="00436E1A">
            <w:pPr>
              <w:pStyle w:val="TAL"/>
              <w:rPr>
                <w:sz w:val="16"/>
              </w:rPr>
            </w:pPr>
            <w:r>
              <w:rPr>
                <w:sz w:val="16"/>
              </w:rPr>
              <w:t>Huawei, HiSilicon, OPPO</w:t>
            </w:r>
          </w:p>
        </w:tc>
        <w:tc>
          <w:tcPr>
            <w:tcW w:w="0" w:type="auto"/>
            <w:tcBorders>
              <w:top w:val="single" w:sz="4" w:space="0" w:color="auto"/>
              <w:left w:val="single" w:sz="4" w:space="0" w:color="auto"/>
              <w:bottom w:val="single" w:sz="4" w:space="0" w:color="auto"/>
              <w:right w:val="single" w:sz="4" w:space="0" w:color="auto"/>
            </w:tcBorders>
            <w:hideMark/>
          </w:tcPr>
          <w:p w14:paraId="0336DD5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D5EF00" w14:textId="77777777" w:rsidR="00436E1A" w:rsidRDefault="00436E1A">
            <w:pPr>
              <w:pStyle w:val="TAL"/>
              <w:rPr>
                <w:sz w:val="16"/>
              </w:rPr>
            </w:pPr>
            <w:r>
              <w:rPr>
                <w:sz w:val="16"/>
              </w:rPr>
              <w:t>R5-254775</w:t>
            </w:r>
          </w:p>
        </w:tc>
        <w:tc>
          <w:tcPr>
            <w:tcW w:w="0" w:type="auto"/>
            <w:tcBorders>
              <w:top w:val="single" w:sz="4" w:space="0" w:color="auto"/>
              <w:left w:val="single" w:sz="4" w:space="0" w:color="auto"/>
              <w:bottom w:val="single" w:sz="4" w:space="0" w:color="auto"/>
              <w:right w:val="single" w:sz="4" w:space="0" w:color="auto"/>
            </w:tcBorders>
            <w:hideMark/>
          </w:tcPr>
          <w:p w14:paraId="2C3ECD23" w14:textId="77777777" w:rsidR="00436E1A" w:rsidRDefault="00436E1A">
            <w:pPr>
              <w:pStyle w:val="TAL"/>
              <w:rPr>
                <w:sz w:val="16"/>
              </w:rPr>
            </w:pPr>
            <w:r>
              <w:rPr>
                <w:sz w:val="16"/>
              </w:rPr>
              <w:t>-</w:t>
            </w:r>
          </w:p>
        </w:tc>
      </w:tr>
      <w:tr w:rsidR="00436E1A" w14:paraId="1586F61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0F9BBA" w14:textId="77777777" w:rsidR="00436E1A" w:rsidRDefault="00436E1A">
            <w:pPr>
              <w:pStyle w:val="TAL"/>
              <w:rPr>
                <w:sz w:val="16"/>
              </w:rPr>
            </w:pPr>
            <w:r>
              <w:rPr>
                <w:sz w:val="16"/>
              </w:rPr>
              <w:t>R5-255270</w:t>
            </w:r>
          </w:p>
        </w:tc>
        <w:tc>
          <w:tcPr>
            <w:tcW w:w="0" w:type="auto"/>
            <w:tcBorders>
              <w:top w:val="single" w:sz="4" w:space="0" w:color="auto"/>
              <w:left w:val="single" w:sz="4" w:space="0" w:color="auto"/>
              <w:bottom w:val="single" w:sz="4" w:space="0" w:color="auto"/>
              <w:right w:val="single" w:sz="4" w:space="0" w:color="auto"/>
            </w:tcBorders>
            <w:hideMark/>
          </w:tcPr>
          <w:p w14:paraId="6DD60184" w14:textId="77777777" w:rsidR="00436E1A" w:rsidRDefault="00436E1A">
            <w:pPr>
              <w:pStyle w:val="TAL"/>
              <w:rPr>
                <w:sz w:val="16"/>
              </w:rPr>
            </w:pPr>
            <w:r>
              <w:rPr>
                <w:sz w:val="16"/>
              </w:rPr>
              <w:t>Update to FR1 CA Configurations for R17 PC2 band combo</w:t>
            </w:r>
          </w:p>
        </w:tc>
        <w:tc>
          <w:tcPr>
            <w:tcW w:w="0" w:type="auto"/>
            <w:tcBorders>
              <w:top w:val="single" w:sz="4" w:space="0" w:color="auto"/>
              <w:left w:val="single" w:sz="4" w:space="0" w:color="auto"/>
              <w:bottom w:val="single" w:sz="4" w:space="0" w:color="auto"/>
              <w:right w:val="single" w:sz="4" w:space="0" w:color="auto"/>
            </w:tcBorders>
            <w:hideMark/>
          </w:tcPr>
          <w:p w14:paraId="4605101A"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B4785B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E0C5C0" w14:textId="77777777" w:rsidR="00436E1A" w:rsidRDefault="00436E1A">
            <w:pPr>
              <w:pStyle w:val="TAL"/>
              <w:rPr>
                <w:sz w:val="16"/>
              </w:rPr>
            </w:pPr>
            <w:r>
              <w:rPr>
                <w:sz w:val="16"/>
              </w:rPr>
              <w:t>R5-254654</w:t>
            </w:r>
          </w:p>
        </w:tc>
        <w:tc>
          <w:tcPr>
            <w:tcW w:w="0" w:type="auto"/>
            <w:tcBorders>
              <w:top w:val="single" w:sz="4" w:space="0" w:color="auto"/>
              <w:left w:val="single" w:sz="4" w:space="0" w:color="auto"/>
              <w:bottom w:val="single" w:sz="4" w:space="0" w:color="auto"/>
              <w:right w:val="single" w:sz="4" w:space="0" w:color="auto"/>
            </w:tcBorders>
            <w:hideMark/>
          </w:tcPr>
          <w:p w14:paraId="770F002F" w14:textId="77777777" w:rsidR="00436E1A" w:rsidRDefault="00436E1A">
            <w:pPr>
              <w:pStyle w:val="TAL"/>
              <w:rPr>
                <w:sz w:val="16"/>
              </w:rPr>
            </w:pPr>
            <w:r>
              <w:rPr>
                <w:sz w:val="16"/>
              </w:rPr>
              <w:t>-</w:t>
            </w:r>
          </w:p>
        </w:tc>
      </w:tr>
      <w:tr w:rsidR="00436E1A" w14:paraId="5FEC88B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59AF910" w14:textId="77777777" w:rsidR="00436E1A" w:rsidRDefault="00436E1A">
            <w:pPr>
              <w:pStyle w:val="TAL"/>
              <w:rPr>
                <w:sz w:val="16"/>
              </w:rPr>
            </w:pPr>
            <w:r>
              <w:rPr>
                <w:sz w:val="16"/>
              </w:rPr>
              <w:t>R5-255271</w:t>
            </w:r>
          </w:p>
        </w:tc>
        <w:tc>
          <w:tcPr>
            <w:tcW w:w="0" w:type="auto"/>
            <w:tcBorders>
              <w:top w:val="single" w:sz="4" w:space="0" w:color="auto"/>
              <w:left w:val="single" w:sz="4" w:space="0" w:color="auto"/>
              <w:bottom w:val="single" w:sz="4" w:space="0" w:color="auto"/>
              <w:right w:val="single" w:sz="4" w:space="0" w:color="auto"/>
            </w:tcBorders>
            <w:hideMark/>
          </w:tcPr>
          <w:p w14:paraId="5551C390" w14:textId="77777777" w:rsidR="00436E1A" w:rsidRDefault="00436E1A">
            <w:pPr>
              <w:pStyle w:val="TAL"/>
              <w:rPr>
                <w:sz w:val="16"/>
              </w:rPr>
            </w:pPr>
            <w:r>
              <w:rPr>
                <w:sz w:val="16"/>
              </w:rPr>
              <w:t xml:space="preserve">Corrected incorrect RB allocations for additional MOP TC </w:t>
            </w:r>
          </w:p>
        </w:tc>
        <w:tc>
          <w:tcPr>
            <w:tcW w:w="0" w:type="auto"/>
            <w:tcBorders>
              <w:top w:val="single" w:sz="4" w:space="0" w:color="auto"/>
              <w:left w:val="single" w:sz="4" w:space="0" w:color="auto"/>
              <w:bottom w:val="single" w:sz="4" w:space="0" w:color="auto"/>
              <w:right w:val="single" w:sz="4" w:space="0" w:color="auto"/>
            </w:tcBorders>
            <w:hideMark/>
          </w:tcPr>
          <w:p w14:paraId="3CC842C1" w14:textId="77777777" w:rsidR="00436E1A" w:rsidRDefault="00436E1A">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69B5BEF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6C66FE" w14:textId="77777777" w:rsidR="00436E1A" w:rsidRDefault="00436E1A">
            <w:pPr>
              <w:pStyle w:val="TAL"/>
              <w:rPr>
                <w:sz w:val="16"/>
              </w:rPr>
            </w:pPr>
            <w:r>
              <w:rPr>
                <w:sz w:val="16"/>
              </w:rPr>
              <w:t>R5-254894</w:t>
            </w:r>
          </w:p>
        </w:tc>
        <w:tc>
          <w:tcPr>
            <w:tcW w:w="0" w:type="auto"/>
            <w:tcBorders>
              <w:top w:val="single" w:sz="4" w:space="0" w:color="auto"/>
              <w:left w:val="single" w:sz="4" w:space="0" w:color="auto"/>
              <w:bottom w:val="single" w:sz="4" w:space="0" w:color="auto"/>
              <w:right w:val="single" w:sz="4" w:space="0" w:color="auto"/>
            </w:tcBorders>
            <w:hideMark/>
          </w:tcPr>
          <w:p w14:paraId="65B806DF" w14:textId="77777777" w:rsidR="00436E1A" w:rsidRDefault="00436E1A">
            <w:pPr>
              <w:pStyle w:val="TAL"/>
              <w:rPr>
                <w:sz w:val="16"/>
              </w:rPr>
            </w:pPr>
            <w:r>
              <w:rPr>
                <w:sz w:val="16"/>
              </w:rPr>
              <w:t>-</w:t>
            </w:r>
          </w:p>
        </w:tc>
      </w:tr>
      <w:tr w:rsidR="00436E1A" w14:paraId="24A81CD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46411B" w14:textId="77777777" w:rsidR="00436E1A" w:rsidRDefault="00436E1A">
            <w:pPr>
              <w:pStyle w:val="TAL"/>
              <w:rPr>
                <w:sz w:val="16"/>
              </w:rPr>
            </w:pPr>
            <w:r>
              <w:rPr>
                <w:sz w:val="16"/>
              </w:rPr>
              <w:t>R5-255272</w:t>
            </w:r>
          </w:p>
        </w:tc>
        <w:tc>
          <w:tcPr>
            <w:tcW w:w="0" w:type="auto"/>
            <w:tcBorders>
              <w:top w:val="single" w:sz="4" w:space="0" w:color="auto"/>
              <w:left w:val="single" w:sz="4" w:space="0" w:color="auto"/>
              <w:bottom w:val="single" w:sz="4" w:space="0" w:color="auto"/>
              <w:right w:val="single" w:sz="4" w:space="0" w:color="auto"/>
            </w:tcBorders>
            <w:hideMark/>
          </w:tcPr>
          <w:p w14:paraId="723C741C" w14:textId="77777777" w:rsidR="00436E1A" w:rsidRDefault="00436E1A">
            <w:pPr>
              <w:pStyle w:val="TAL"/>
              <w:rPr>
                <w:sz w:val="16"/>
              </w:rPr>
            </w:pPr>
            <w:r>
              <w:rPr>
                <w:sz w:val="16"/>
              </w:rPr>
              <w:t>Correction of UTRA ACLR for UL MIMO test case</w:t>
            </w:r>
          </w:p>
        </w:tc>
        <w:tc>
          <w:tcPr>
            <w:tcW w:w="0" w:type="auto"/>
            <w:tcBorders>
              <w:top w:val="single" w:sz="4" w:space="0" w:color="auto"/>
              <w:left w:val="single" w:sz="4" w:space="0" w:color="auto"/>
              <w:bottom w:val="single" w:sz="4" w:space="0" w:color="auto"/>
              <w:right w:val="single" w:sz="4" w:space="0" w:color="auto"/>
            </w:tcBorders>
            <w:hideMark/>
          </w:tcPr>
          <w:p w14:paraId="143F4512"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A49706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6AB181" w14:textId="77777777" w:rsidR="00436E1A" w:rsidRDefault="00436E1A">
            <w:pPr>
              <w:pStyle w:val="TAL"/>
              <w:rPr>
                <w:sz w:val="16"/>
              </w:rPr>
            </w:pPr>
            <w:r>
              <w:rPr>
                <w:sz w:val="16"/>
              </w:rPr>
              <w:t>R5-254384</w:t>
            </w:r>
          </w:p>
        </w:tc>
        <w:tc>
          <w:tcPr>
            <w:tcW w:w="0" w:type="auto"/>
            <w:tcBorders>
              <w:top w:val="single" w:sz="4" w:space="0" w:color="auto"/>
              <w:left w:val="single" w:sz="4" w:space="0" w:color="auto"/>
              <w:bottom w:val="single" w:sz="4" w:space="0" w:color="auto"/>
              <w:right w:val="single" w:sz="4" w:space="0" w:color="auto"/>
            </w:tcBorders>
            <w:hideMark/>
          </w:tcPr>
          <w:p w14:paraId="6E288CA2" w14:textId="77777777" w:rsidR="00436E1A" w:rsidRDefault="00436E1A">
            <w:pPr>
              <w:pStyle w:val="TAL"/>
              <w:rPr>
                <w:sz w:val="16"/>
              </w:rPr>
            </w:pPr>
            <w:r>
              <w:rPr>
                <w:sz w:val="16"/>
              </w:rPr>
              <w:t>-</w:t>
            </w:r>
          </w:p>
        </w:tc>
      </w:tr>
      <w:tr w:rsidR="00436E1A" w14:paraId="30C39F2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0670C7D" w14:textId="77777777" w:rsidR="00436E1A" w:rsidRDefault="00436E1A">
            <w:pPr>
              <w:pStyle w:val="TAL"/>
              <w:rPr>
                <w:sz w:val="16"/>
              </w:rPr>
            </w:pPr>
            <w:r>
              <w:rPr>
                <w:sz w:val="16"/>
              </w:rPr>
              <w:t>R5-255273</w:t>
            </w:r>
          </w:p>
        </w:tc>
        <w:tc>
          <w:tcPr>
            <w:tcW w:w="0" w:type="auto"/>
            <w:tcBorders>
              <w:top w:val="single" w:sz="4" w:space="0" w:color="auto"/>
              <w:left w:val="single" w:sz="4" w:space="0" w:color="auto"/>
              <w:bottom w:val="single" w:sz="4" w:space="0" w:color="auto"/>
              <w:right w:val="single" w:sz="4" w:space="0" w:color="auto"/>
            </w:tcBorders>
            <w:hideMark/>
          </w:tcPr>
          <w:p w14:paraId="6C5713F0" w14:textId="77777777" w:rsidR="00436E1A" w:rsidRDefault="00436E1A">
            <w:pPr>
              <w:pStyle w:val="TAL"/>
              <w:rPr>
                <w:sz w:val="16"/>
              </w:rPr>
            </w:pPr>
            <w:r>
              <w:rPr>
                <w:sz w:val="16"/>
              </w:rPr>
              <w:t>Updates to 2AoA spherical coverage test</w:t>
            </w:r>
          </w:p>
        </w:tc>
        <w:tc>
          <w:tcPr>
            <w:tcW w:w="0" w:type="auto"/>
            <w:tcBorders>
              <w:top w:val="single" w:sz="4" w:space="0" w:color="auto"/>
              <w:left w:val="single" w:sz="4" w:space="0" w:color="auto"/>
              <w:bottom w:val="single" w:sz="4" w:space="0" w:color="auto"/>
              <w:right w:val="single" w:sz="4" w:space="0" w:color="auto"/>
            </w:tcBorders>
            <w:hideMark/>
          </w:tcPr>
          <w:p w14:paraId="63A4DA0B"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464DBB9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21DF9A" w14:textId="77777777" w:rsidR="00436E1A" w:rsidRDefault="00436E1A">
            <w:pPr>
              <w:pStyle w:val="TAL"/>
              <w:rPr>
                <w:sz w:val="16"/>
              </w:rPr>
            </w:pPr>
            <w:r>
              <w:rPr>
                <w:sz w:val="16"/>
              </w:rPr>
              <w:t>R5-254864</w:t>
            </w:r>
          </w:p>
        </w:tc>
        <w:tc>
          <w:tcPr>
            <w:tcW w:w="0" w:type="auto"/>
            <w:tcBorders>
              <w:top w:val="single" w:sz="4" w:space="0" w:color="auto"/>
              <w:left w:val="single" w:sz="4" w:space="0" w:color="auto"/>
              <w:bottom w:val="single" w:sz="4" w:space="0" w:color="auto"/>
              <w:right w:val="single" w:sz="4" w:space="0" w:color="auto"/>
            </w:tcBorders>
            <w:hideMark/>
          </w:tcPr>
          <w:p w14:paraId="418BF1AF" w14:textId="77777777" w:rsidR="00436E1A" w:rsidRDefault="00436E1A">
            <w:pPr>
              <w:pStyle w:val="TAL"/>
              <w:rPr>
                <w:sz w:val="16"/>
              </w:rPr>
            </w:pPr>
            <w:r>
              <w:rPr>
                <w:sz w:val="16"/>
              </w:rPr>
              <w:t>-</w:t>
            </w:r>
          </w:p>
        </w:tc>
      </w:tr>
      <w:tr w:rsidR="00436E1A" w14:paraId="6EBEE09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BBCF660" w14:textId="77777777" w:rsidR="00436E1A" w:rsidRDefault="00436E1A">
            <w:pPr>
              <w:pStyle w:val="TAL"/>
              <w:rPr>
                <w:sz w:val="16"/>
              </w:rPr>
            </w:pPr>
            <w:r>
              <w:rPr>
                <w:sz w:val="16"/>
              </w:rPr>
              <w:t>R5-255274</w:t>
            </w:r>
          </w:p>
        </w:tc>
        <w:tc>
          <w:tcPr>
            <w:tcW w:w="0" w:type="auto"/>
            <w:tcBorders>
              <w:top w:val="single" w:sz="4" w:space="0" w:color="auto"/>
              <w:left w:val="single" w:sz="4" w:space="0" w:color="auto"/>
              <w:bottom w:val="single" w:sz="4" w:space="0" w:color="auto"/>
              <w:right w:val="single" w:sz="4" w:space="0" w:color="auto"/>
            </w:tcBorders>
            <w:hideMark/>
          </w:tcPr>
          <w:p w14:paraId="7B44B9F5" w14:textId="77777777" w:rsidR="00436E1A" w:rsidRDefault="00436E1A">
            <w:pPr>
              <w:pStyle w:val="TAL"/>
              <w:rPr>
                <w:sz w:val="16"/>
              </w:rPr>
            </w:pPr>
            <w:r>
              <w:rPr>
                <w:sz w:val="16"/>
              </w:rPr>
              <w:t>Update of Beam correspondence for PC6 in clause 6.6.1.3.5</w:t>
            </w:r>
          </w:p>
        </w:tc>
        <w:tc>
          <w:tcPr>
            <w:tcW w:w="0" w:type="auto"/>
            <w:tcBorders>
              <w:top w:val="single" w:sz="4" w:space="0" w:color="auto"/>
              <w:left w:val="single" w:sz="4" w:space="0" w:color="auto"/>
              <w:bottom w:val="single" w:sz="4" w:space="0" w:color="auto"/>
              <w:right w:val="single" w:sz="4" w:space="0" w:color="auto"/>
            </w:tcBorders>
            <w:hideMark/>
          </w:tcPr>
          <w:p w14:paraId="169EDA3A" w14:textId="77777777" w:rsidR="00436E1A" w:rsidRDefault="00436E1A">
            <w:pPr>
              <w:pStyle w:val="TAL"/>
              <w:rPr>
                <w:sz w:val="16"/>
              </w:rPr>
            </w:pPr>
            <w:r>
              <w:rPr>
                <w:sz w:val="16"/>
              </w:rPr>
              <w:t>SGS Wireless</w:t>
            </w:r>
          </w:p>
        </w:tc>
        <w:tc>
          <w:tcPr>
            <w:tcW w:w="0" w:type="auto"/>
            <w:tcBorders>
              <w:top w:val="single" w:sz="4" w:space="0" w:color="auto"/>
              <w:left w:val="single" w:sz="4" w:space="0" w:color="auto"/>
              <w:bottom w:val="single" w:sz="4" w:space="0" w:color="auto"/>
              <w:right w:val="single" w:sz="4" w:space="0" w:color="auto"/>
            </w:tcBorders>
            <w:hideMark/>
          </w:tcPr>
          <w:p w14:paraId="67269E0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89BD99" w14:textId="77777777" w:rsidR="00436E1A" w:rsidRDefault="00436E1A">
            <w:pPr>
              <w:pStyle w:val="TAL"/>
              <w:rPr>
                <w:sz w:val="16"/>
              </w:rPr>
            </w:pPr>
            <w:r>
              <w:rPr>
                <w:sz w:val="16"/>
              </w:rPr>
              <w:t>R5-254212</w:t>
            </w:r>
          </w:p>
        </w:tc>
        <w:tc>
          <w:tcPr>
            <w:tcW w:w="0" w:type="auto"/>
            <w:tcBorders>
              <w:top w:val="single" w:sz="4" w:space="0" w:color="auto"/>
              <w:left w:val="single" w:sz="4" w:space="0" w:color="auto"/>
              <w:bottom w:val="single" w:sz="4" w:space="0" w:color="auto"/>
              <w:right w:val="single" w:sz="4" w:space="0" w:color="auto"/>
            </w:tcBorders>
            <w:hideMark/>
          </w:tcPr>
          <w:p w14:paraId="723B79DC" w14:textId="77777777" w:rsidR="00436E1A" w:rsidRDefault="00436E1A">
            <w:pPr>
              <w:pStyle w:val="TAL"/>
              <w:rPr>
                <w:sz w:val="16"/>
              </w:rPr>
            </w:pPr>
            <w:r>
              <w:rPr>
                <w:sz w:val="16"/>
              </w:rPr>
              <w:t>-</w:t>
            </w:r>
          </w:p>
        </w:tc>
      </w:tr>
      <w:tr w:rsidR="00436E1A" w14:paraId="4A395FA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BBBABE5" w14:textId="77777777" w:rsidR="00436E1A" w:rsidRDefault="00436E1A">
            <w:pPr>
              <w:pStyle w:val="TAL"/>
              <w:rPr>
                <w:sz w:val="16"/>
              </w:rPr>
            </w:pPr>
            <w:r>
              <w:rPr>
                <w:sz w:val="16"/>
              </w:rPr>
              <w:t>R5-255275</w:t>
            </w:r>
          </w:p>
        </w:tc>
        <w:tc>
          <w:tcPr>
            <w:tcW w:w="0" w:type="auto"/>
            <w:tcBorders>
              <w:top w:val="single" w:sz="4" w:space="0" w:color="auto"/>
              <w:left w:val="single" w:sz="4" w:space="0" w:color="auto"/>
              <w:bottom w:val="single" w:sz="4" w:space="0" w:color="auto"/>
              <w:right w:val="single" w:sz="4" w:space="0" w:color="auto"/>
            </w:tcBorders>
            <w:hideMark/>
          </w:tcPr>
          <w:p w14:paraId="59BE4755" w14:textId="77777777" w:rsidR="00436E1A" w:rsidRDefault="00436E1A">
            <w:pPr>
              <w:pStyle w:val="TAL"/>
              <w:rPr>
                <w:sz w:val="16"/>
              </w:rPr>
            </w:pPr>
            <w:r>
              <w:rPr>
                <w:sz w:val="16"/>
              </w:rPr>
              <w:t>Add missing in-band blocking requirement for n259 intra-band contiguous CA</w:t>
            </w:r>
          </w:p>
        </w:tc>
        <w:tc>
          <w:tcPr>
            <w:tcW w:w="0" w:type="auto"/>
            <w:tcBorders>
              <w:top w:val="single" w:sz="4" w:space="0" w:color="auto"/>
              <w:left w:val="single" w:sz="4" w:space="0" w:color="auto"/>
              <w:bottom w:val="single" w:sz="4" w:space="0" w:color="auto"/>
              <w:right w:val="single" w:sz="4" w:space="0" w:color="auto"/>
            </w:tcBorders>
            <w:hideMark/>
          </w:tcPr>
          <w:p w14:paraId="73C36B3B"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2AF5B11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97A688" w14:textId="77777777" w:rsidR="00436E1A" w:rsidRDefault="00436E1A">
            <w:pPr>
              <w:pStyle w:val="TAL"/>
              <w:rPr>
                <w:sz w:val="16"/>
              </w:rPr>
            </w:pPr>
            <w:r>
              <w:rPr>
                <w:sz w:val="16"/>
              </w:rPr>
              <w:t>R5-254856</w:t>
            </w:r>
          </w:p>
        </w:tc>
        <w:tc>
          <w:tcPr>
            <w:tcW w:w="0" w:type="auto"/>
            <w:tcBorders>
              <w:top w:val="single" w:sz="4" w:space="0" w:color="auto"/>
              <w:left w:val="single" w:sz="4" w:space="0" w:color="auto"/>
              <w:bottom w:val="single" w:sz="4" w:space="0" w:color="auto"/>
              <w:right w:val="single" w:sz="4" w:space="0" w:color="auto"/>
            </w:tcBorders>
            <w:hideMark/>
          </w:tcPr>
          <w:p w14:paraId="0ADC8DD2" w14:textId="77777777" w:rsidR="00436E1A" w:rsidRDefault="00436E1A">
            <w:pPr>
              <w:pStyle w:val="TAL"/>
              <w:rPr>
                <w:sz w:val="16"/>
              </w:rPr>
            </w:pPr>
            <w:r>
              <w:rPr>
                <w:sz w:val="16"/>
              </w:rPr>
              <w:t>-</w:t>
            </w:r>
          </w:p>
        </w:tc>
      </w:tr>
      <w:tr w:rsidR="00436E1A" w14:paraId="6ADA689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6180DAC" w14:textId="77777777" w:rsidR="00436E1A" w:rsidRDefault="00436E1A">
            <w:pPr>
              <w:pStyle w:val="TAL"/>
              <w:rPr>
                <w:sz w:val="16"/>
              </w:rPr>
            </w:pPr>
            <w:r>
              <w:rPr>
                <w:sz w:val="16"/>
              </w:rPr>
              <w:t>R5-255276</w:t>
            </w:r>
          </w:p>
        </w:tc>
        <w:tc>
          <w:tcPr>
            <w:tcW w:w="0" w:type="auto"/>
            <w:tcBorders>
              <w:top w:val="single" w:sz="4" w:space="0" w:color="auto"/>
              <w:left w:val="single" w:sz="4" w:space="0" w:color="auto"/>
              <w:bottom w:val="single" w:sz="4" w:space="0" w:color="auto"/>
              <w:right w:val="single" w:sz="4" w:space="0" w:color="auto"/>
            </w:tcBorders>
            <w:hideMark/>
          </w:tcPr>
          <w:p w14:paraId="33D13E33" w14:textId="77777777" w:rsidR="00436E1A" w:rsidRDefault="00436E1A">
            <w:pPr>
              <w:pStyle w:val="TAL"/>
              <w:rPr>
                <w:sz w:val="16"/>
              </w:rPr>
            </w:pPr>
            <w:r>
              <w:rPr>
                <w:sz w:val="16"/>
              </w:rPr>
              <w:t>Correction to clause 6.2A.3</w:t>
            </w:r>
          </w:p>
        </w:tc>
        <w:tc>
          <w:tcPr>
            <w:tcW w:w="0" w:type="auto"/>
            <w:tcBorders>
              <w:top w:val="single" w:sz="4" w:space="0" w:color="auto"/>
              <w:left w:val="single" w:sz="4" w:space="0" w:color="auto"/>
              <w:bottom w:val="single" w:sz="4" w:space="0" w:color="auto"/>
              <w:right w:val="single" w:sz="4" w:space="0" w:color="auto"/>
            </w:tcBorders>
            <w:hideMark/>
          </w:tcPr>
          <w:p w14:paraId="7D4C05A3"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6881399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8C68E5" w14:textId="77777777" w:rsidR="00436E1A" w:rsidRDefault="00436E1A">
            <w:pPr>
              <w:pStyle w:val="TAL"/>
              <w:rPr>
                <w:sz w:val="16"/>
              </w:rPr>
            </w:pPr>
            <w:r>
              <w:rPr>
                <w:sz w:val="16"/>
              </w:rPr>
              <w:t>R5-254428</w:t>
            </w:r>
          </w:p>
        </w:tc>
        <w:tc>
          <w:tcPr>
            <w:tcW w:w="0" w:type="auto"/>
            <w:tcBorders>
              <w:top w:val="single" w:sz="4" w:space="0" w:color="auto"/>
              <w:left w:val="single" w:sz="4" w:space="0" w:color="auto"/>
              <w:bottom w:val="single" w:sz="4" w:space="0" w:color="auto"/>
              <w:right w:val="single" w:sz="4" w:space="0" w:color="auto"/>
            </w:tcBorders>
            <w:hideMark/>
          </w:tcPr>
          <w:p w14:paraId="65A0F4C0" w14:textId="77777777" w:rsidR="00436E1A" w:rsidRDefault="00436E1A">
            <w:pPr>
              <w:pStyle w:val="TAL"/>
              <w:rPr>
                <w:sz w:val="16"/>
              </w:rPr>
            </w:pPr>
            <w:r>
              <w:rPr>
                <w:sz w:val="16"/>
              </w:rPr>
              <w:t>-</w:t>
            </w:r>
          </w:p>
        </w:tc>
      </w:tr>
      <w:tr w:rsidR="00436E1A" w14:paraId="4B7301C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7EBC9A4" w14:textId="77777777" w:rsidR="00436E1A" w:rsidRDefault="00436E1A">
            <w:pPr>
              <w:pStyle w:val="TAL"/>
              <w:rPr>
                <w:sz w:val="16"/>
              </w:rPr>
            </w:pPr>
            <w:r>
              <w:rPr>
                <w:sz w:val="16"/>
              </w:rPr>
              <w:t>R5-255277</w:t>
            </w:r>
          </w:p>
        </w:tc>
        <w:tc>
          <w:tcPr>
            <w:tcW w:w="0" w:type="auto"/>
            <w:tcBorders>
              <w:top w:val="single" w:sz="4" w:space="0" w:color="auto"/>
              <w:left w:val="single" w:sz="4" w:space="0" w:color="auto"/>
              <w:bottom w:val="single" w:sz="4" w:space="0" w:color="auto"/>
              <w:right w:val="single" w:sz="4" w:space="0" w:color="auto"/>
            </w:tcBorders>
            <w:hideMark/>
          </w:tcPr>
          <w:p w14:paraId="0BA36F6C" w14:textId="77777777" w:rsidR="00436E1A" w:rsidRDefault="00436E1A">
            <w:pPr>
              <w:pStyle w:val="TAL"/>
              <w:rPr>
                <w:sz w:val="16"/>
              </w:rPr>
            </w:pPr>
            <w:r>
              <w:rPr>
                <w:sz w:val="16"/>
              </w:rPr>
              <w:t>Addition of reference sensitivity for new PC2 R19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17F649B8"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5E76D64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068795" w14:textId="77777777" w:rsidR="00436E1A" w:rsidRDefault="00436E1A">
            <w:pPr>
              <w:pStyle w:val="TAL"/>
              <w:rPr>
                <w:sz w:val="16"/>
              </w:rPr>
            </w:pPr>
            <w:r>
              <w:rPr>
                <w:sz w:val="16"/>
              </w:rPr>
              <w:t>R5-254223</w:t>
            </w:r>
          </w:p>
        </w:tc>
        <w:tc>
          <w:tcPr>
            <w:tcW w:w="0" w:type="auto"/>
            <w:tcBorders>
              <w:top w:val="single" w:sz="4" w:space="0" w:color="auto"/>
              <w:left w:val="single" w:sz="4" w:space="0" w:color="auto"/>
              <w:bottom w:val="single" w:sz="4" w:space="0" w:color="auto"/>
              <w:right w:val="single" w:sz="4" w:space="0" w:color="auto"/>
            </w:tcBorders>
            <w:hideMark/>
          </w:tcPr>
          <w:p w14:paraId="658C1E4B" w14:textId="77777777" w:rsidR="00436E1A" w:rsidRDefault="00436E1A">
            <w:pPr>
              <w:pStyle w:val="TAL"/>
              <w:rPr>
                <w:sz w:val="16"/>
              </w:rPr>
            </w:pPr>
            <w:r>
              <w:rPr>
                <w:sz w:val="16"/>
              </w:rPr>
              <w:t>-</w:t>
            </w:r>
          </w:p>
        </w:tc>
      </w:tr>
      <w:tr w:rsidR="00436E1A" w14:paraId="1054485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6191E85" w14:textId="77777777" w:rsidR="00436E1A" w:rsidRDefault="00436E1A">
            <w:pPr>
              <w:pStyle w:val="TAL"/>
              <w:rPr>
                <w:sz w:val="16"/>
              </w:rPr>
            </w:pPr>
            <w:r>
              <w:rPr>
                <w:sz w:val="16"/>
              </w:rPr>
              <w:t>R5-255278</w:t>
            </w:r>
          </w:p>
        </w:tc>
        <w:tc>
          <w:tcPr>
            <w:tcW w:w="0" w:type="auto"/>
            <w:tcBorders>
              <w:top w:val="single" w:sz="4" w:space="0" w:color="auto"/>
              <w:left w:val="single" w:sz="4" w:space="0" w:color="auto"/>
              <w:bottom w:val="single" w:sz="4" w:space="0" w:color="auto"/>
              <w:right w:val="single" w:sz="4" w:space="0" w:color="auto"/>
            </w:tcBorders>
            <w:hideMark/>
          </w:tcPr>
          <w:p w14:paraId="5CB49042" w14:textId="77777777" w:rsidR="00436E1A" w:rsidRDefault="00436E1A">
            <w:pPr>
              <w:pStyle w:val="TAL"/>
              <w:rPr>
                <w:sz w:val="16"/>
              </w:rPr>
            </w:pPr>
            <w:r>
              <w:rPr>
                <w:sz w:val="16"/>
              </w:rPr>
              <w:t>Addition of reference sensitivity for new R16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160F19CF"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5C5DC7E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CAE17B" w14:textId="77777777" w:rsidR="00436E1A" w:rsidRDefault="00436E1A">
            <w:pPr>
              <w:pStyle w:val="TAL"/>
              <w:rPr>
                <w:sz w:val="16"/>
              </w:rPr>
            </w:pPr>
            <w:r>
              <w:rPr>
                <w:sz w:val="16"/>
              </w:rPr>
              <w:t>R5-253813</w:t>
            </w:r>
          </w:p>
        </w:tc>
        <w:tc>
          <w:tcPr>
            <w:tcW w:w="0" w:type="auto"/>
            <w:tcBorders>
              <w:top w:val="single" w:sz="4" w:space="0" w:color="auto"/>
              <w:left w:val="single" w:sz="4" w:space="0" w:color="auto"/>
              <w:bottom w:val="single" w:sz="4" w:space="0" w:color="auto"/>
              <w:right w:val="single" w:sz="4" w:space="0" w:color="auto"/>
            </w:tcBorders>
            <w:hideMark/>
          </w:tcPr>
          <w:p w14:paraId="4638E920" w14:textId="77777777" w:rsidR="00436E1A" w:rsidRDefault="00436E1A">
            <w:pPr>
              <w:pStyle w:val="TAL"/>
              <w:rPr>
                <w:sz w:val="16"/>
              </w:rPr>
            </w:pPr>
            <w:r>
              <w:rPr>
                <w:sz w:val="16"/>
              </w:rPr>
              <w:t>-</w:t>
            </w:r>
          </w:p>
        </w:tc>
      </w:tr>
      <w:tr w:rsidR="00436E1A" w14:paraId="489E185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C690C87" w14:textId="77777777" w:rsidR="00436E1A" w:rsidRDefault="00436E1A">
            <w:pPr>
              <w:pStyle w:val="TAL"/>
              <w:rPr>
                <w:sz w:val="16"/>
              </w:rPr>
            </w:pPr>
            <w:r>
              <w:rPr>
                <w:sz w:val="16"/>
              </w:rPr>
              <w:t>R5-255279</w:t>
            </w:r>
          </w:p>
        </w:tc>
        <w:tc>
          <w:tcPr>
            <w:tcW w:w="0" w:type="auto"/>
            <w:tcBorders>
              <w:top w:val="single" w:sz="4" w:space="0" w:color="auto"/>
              <w:left w:val="single" w:sz="4" w:space="0" w:color="auto"/>
              <w:bottom w:val="single" w:sz="4" w:space="0" w:color="auto"/>
              <w:right w:val="single" w:sz="4" w:space="0" w:color="auto"/>
            </w:tcBorders>
            <w:hideMark/>
          </w:tcPr>
          <w:p w14:paraId="35124A5F" w14:textId="77777777" w:rsidR="00436E1A" w:rsidRDefault="00436E1A">
            <w:pPr>
              <w:pStyle w:val="TAL"/>
              <w:rPr>
                <w:sz w:val="16"/>
              </w:rPr>
            </w:pPr>
            <w:r>
              <w:rPr>
                <w:sz w:val="16"/>
              </w:rPr>
              <w:t>Corrections on UL Fc frequency for R16 EN-DC configurations for MSD test points</w:t>
            </w:r>
          </w:p>
        </w:tc>
        <w:tc>
          <w:tcPr>
            <w:tcW w:w="0" w:type="auto"/>
            <w:tcBorders>
              <w:top w:val="single" w:sz="4" w:space="0" w:color="auto"/>
              <w:left w:val="single" w:sz="4" w:space="0" w:color="auto"/>
              <w:bottom w:val="single" w:sz="4" w:space="0" w:color="auto"/>
              <w:right w:val="single" w:sz="4" w:space="0" w:color="auto"/>
            </w:tcBorders>
            <w:hideMark/>
          </w:tcPr>
          <w:p w14:paraId="19BBE240" w14:textId="77777777" w:rsidR="00436E1A" w:rsidRDefault="00436E1A">
            <w:pPr>
              <w:pStyle w:val="TAL"/>
              <w:rPr>
                <w:sz w:val="16"/>
              </w:rPr>
            </w:pPr>
            <w:r>
              <w:rPr>
                <w:sz w:val="16"/>
              </w:rPr>
              <w:t>ZTE Corporation, Tejet, SRTC</w:t>
            </w:r>
          </w:p>
        </w:tc>
        <w:tc>
          <w:tcPr>
            <w:tcW w:w="0" w:type="auto"/>
            <w:tcBorders>
              <w:top w:val="single" w:sz="4" w:space="0" w:color="auto"/>
              <w:left w:val="single" w:sz="4" w:space="0" w:color="auto"/>
              <w:bottom w:val="single" w:sz="4" w:space="0" w:color="auto"/>
              <w:right w:val="single" w:sz="4" w:space="0" w:color="auto"/>
            </w:tcBorders>
            <w:hideMark/>
          </w:tcPr>
          <w:p w14:paraId="57E36C8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C6F7CB" w14:textId="77777777" w:rsidR="00436E1A" w:rsidRDefault="00436E1A">
            <w:pPr>
              <w:pStyle w:val="TAL"/>
              <w:rPr>
                <w:sz w:val="16"/>
              </w:rPr>
            </w:pPr>
            <w:r>
              <w:rPr>
                <w:sz w:val="16"/>
              </w:rPr>
              <w:t>R5-254319</w:t>
            </w:r>
          </w:p>
        </w:tc>
        <w:tc>
          <w:tcPr>
            <w:tcW w:w="0" w:type="auto"/>
            <w:tcBorders>
              <w:top w:val="single" w:sz="4" w:space="0" w:color="auto"/>
              <w:left w:val="single" w:sz="4" w:space="0" w:color="auto"/>
              <w:bottom w:val="single" w:sz="4" w:space="0" w:color="auto"/>
              <w:right w:val="single" w:sz="4" w:space="0" w:color="auto"/>
            </w:tcBorders>
            <w:hideMark/>
          </w:tcPr>
          <w:p w14:paraId="4E1CF98B" w14:textId="77777777" w:rsidR="00436E1A" w:rsidRDefault="00436E1A">
            <w:pPr>
              <w:pStyle w:val="TAL"/>
              <w:rPr>
                <w:sz w:val="16"/>
              </w:rPr>
            </w:pPr>
            <w:r>
              <w:rPr>
                <w:sz w:val="16"/>
              </w:rPr>
              <w:t>-</w:t>
            </w:r>
          </w:p>
        </w:tc>
      </w:tr>
      <w:tr w:rsidR="00436E1A" w14:paraId="0012008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17DEEC" w14:textId="77777777" w:rsidR="00436E1A" w:rsidRDefault="00436E1A">
            <w:pPr>
              <w:pStyle w:val="TAL"/>
              <w:rPr>
                <w:sz w:val="16"/>
              </w:rPr>
            </w:pPr>
            <w:r>
              <w:rPr>
                <w:sz w:val="16"/>
              </w:rPr>
              <w:t>R5-255280</w:t>
            </w:r>
          </w:p>
        </w:tc>
        <w:tc>
          <w:tcPr>
            <w:tcW w:w="0" w:type="auto"/>
            <w:tcBorders>
              <w:top w:val="single" w:sz="4" w:space="0" w:color="auto"/>
              <w:left w:val="single" w:sz="4" w:space="0" w:color="auto"/>
              <w:bottom w:val="single" w:sz="4" w:space="0" w:color="auto"/>
              <w:right w:val="single" w:sz="4" w:space="0" w:color="auto"/>
            </w:tcBorders>
            <w:hideMark/>
          </w:tcPr>
          <w:p w14:paraId="52CFFB78" w14:textId="77777777" w:rsidR="00436E1A" w:rsidRDefault="00436E1A">
            <w:pPr>
              <w:pStyle w:val="TAL"/>
              <w:rPr>
                <w:sz w:val="16"/>
              </w:rPr>
            </w:pPr>
            <w:r>
              <w:rPr>
                <w:sz w:val="16"/>
              </w:rPr>
              <w:t>Addition of reference sensitivity requirements for Rel-16 FR1 2CC EN-DC</w:t>
            </w:r>
          </w:p>
        </w:tc>
        <w:tc>
          <w:tcPr>
            <w:tcW w:w="0" w:type="auto"/>
            <w:tcBorders>
              <w:top w:val="single" w:sz="4" w:space="0" w:color="auto"/>
              <w:left w:val="single" w:sz="4" w:space="0" w:color="auto"/>
              <w:bottom w:val="single" w:sz="4" w:space="0" w:color="auto"/>
              <w:right w:val="single" w:sz="4" w:space="0" w:color="auto"/>
            </w:tcBorders>
            <w:hideMark/>
          </w:tcPr>
          <w:p w14:paraId="0FEF0EA0" w14:textId="77777777" w:rsidR="00436E1A" w:rsidRDefault="00436E1A">
            <w:pPr>
              <w:pStyle w:val="TAL"/>
              <w:rPr>
                <w:sz w:val="16"/>
              </w:rPr>
            </w:pPr>
            <w:r>
              <w:rPr>
                <w:sz w:val="16"/>
              </w:rPr>
              <w:t>Anritsu, Huawei, HiSilicon</w:t>
            </w:r>
          </w:p>
        </w:tc>
        <w:tc>
          <w:tcPr>
            <w:tcW w:w="0" w:type="auto"/>
            <w:tcBorders>
              <w:top w:val="single" w:sz="4" w:space="0" w:color="auto"/>
              <w:left w:val="single" w:sz="4" w:space="0" w:color="auto"/>
              <w:bottom w:val="single" w:sz="4" w:space="0" w:color="auto"/>
              <w:right w:val="single" w:sz="4" w:space="0" w:color="auto"/>
            </w:tcBorders>
            <w:hideMark/>
          </w:tcPr>
          <w:p w14:paraId="6110D66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FE3C28" w14:textId="77777777" w:rsidR="00436E1A" w:rsidRDefault="00436E1A">
            <w:pPr>
              <w:pStyle w:val="TAL"/>
              <w:rPr>
                <w:sz w:val="16"/>
              </w:rPr>
            </w:pPr>
            <w:r>
              <w:rPr>
                <w:sz w:val="16"/>
              </w:rPr>
              <w:t>R5-254756</w:t>
            </w:r>
          </w:p>
        </w:tc>
        <w:tc>
          <w:tcPr>
            <w:tcW w:w="0" w:type="auto"/>
            <w:tcBorders>
              <w:top w:val="single" w:sz="4" w:space="0" w:color="auto"/>
              <w:left w:val="single" w:sz="4" w:space="0" w:color="auto"/>
              <w:bottom w:val="single" w:sz="4" w:space="0" w:color="auto"/>
              <w:right w:val="single" w:sz="4" w:space="0" w:color="auto"/>
            </w:tcBorders>
            <w:hideMark/>
          </w:tcPr>
          <w:p w14:paraId="7D56A557" w14:textId="77777777" w:rsidR="00436E1A" w:rsidRDefault="00436E1A">
            <w:pPr>
              <w:pStyle w:val="TAL"/>
              <w:rPr>
                <w:sz w:val="16"/>
              </w:rPr>
            </w:pPr>
            <w:r>
              <w:rPr>
                <w:sz w:val="16"/>
              </w:rPr>
              <w:t>-</w:t>
            </w:r>
          </w:p>
        </w:tc>
      </w:tr>
      <w:tr w:rsidR="00436E1A" w14:paraId="7064D4D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DAA1F1E" w14:textId="77777777" w:rsidR="00436E1A" w:rsidRDefault="00436E1A">
            <w:pPr>
              <w:pStyle w:val="TAL"/>
              <w:rPr>
                <w:sz w:val="16"/>
              </w:rPr>
            </w:pPr>
            <w:r>
              <w:rPr>
                <w:sz w:val="16"/>
              </w:rPr>
              <w:t>R5-255281</w:t>
            </w:r>
          </w:p>
        </w:tc>
        <w:tc>
          <w:tcPr>
            <w:tcW w:w="0" w:type="auto"/>
            <w:tcBorders>
              <w:top w:val="single" w:sz="4" w:space="0" w:color="auto"/>
              <w:left w:val="single" w:sz="4" w:space="0" w:color="auto"/>
              <w:bottom w:val="single" w:sz="4" w:space="0" w:color="auto"/>
              <w:right w:val="single" w:sz="4" w:space="0" w:color="auto"/>
            </w:tcBorders>
            <w:hideMark/>
          </w:tcPr>
          <w:p w14:paraId="12789BF7" w14:textId="77777777" w:rsidR="00436E1A" w:rsidRDefault="00436E1A">
            <w:pPr>
              <w:pStyle w:val="TAL"/>
              <w:rPr>
                <w:sz w:val="16"/>
              </w:rPr>
            </w:pPr>
            <w:r>
              <w:rPr>
                <w:sz w:val="16"/>
              </w:rPr>
              <w:t>Update description of Common test environment and NB-IoT Common contents of system information</w:t>
            </w:r>
          </w:p>
        </w:tc>
        <w:tc>
          <w:tcPr>
            <w:tcW w:w="0" w:type="auto"/>
            <w:tcBorders>
              <w:top w:val="single" w:sz="4" w:space="0" w:color="auto"/>
              <w:left w:val="single" w:sz="4" w:space="0" w:color="auto"/>
              <w:bottom w:val="single" w:sz="4" w:space="0" w:color="auto"/>
              <w:right w:val="single" w:sz="4" w:space="0" w:color="auto"/>
            </w:tcBorders>
            <w:hideMark/>
          </w:tcPr>
          <w:p w14:paraId="38042095" w14:textId="77777777" w:rsidR="00436E1A" w:rsidRDefault="00436E1A">
            <w:pPr>
              <w:pStyle w:val="TAL"/>
              <w:rPr>
                <w:sz w:val="16"/>
              </w:rPr>
            </w:pPr>
            <w:r>
              <w:rPr>
                <w:sz w:val="16"/>
              </w:rPr>
              <w:t>MediaTek Beijing Inc.,CMCC</w:t>
            </w:r>
          </w:p>
        </w:tc>
        <w:tc>
          <w:tcPr>
            <w:tcW w:w="0" w:type="auto"/>
            <w:tcBorders>
              <w:top w:val="single" w:sz="4" w:space="0" w:color="auto"/>
              <w:left w:val="single" w:sz="4" w:space="0" w:color="auto"/>
              <w:bottom w:val="single" w:sz="4" w:space="0" w:color="auto"/>
              <w:right w:val="single" w:sz="4" w:space="0" w:color="auto"/>
            </w:tcBorders>
            <w:hideMark/>
          </w:tcPr>
          <w:p w14:paraId="1162C36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EF2701" w14:textId="77777777" w:rsidR="00436E1A" w:rsidRDefault="00436E1A">
            <w:pPr>
              <w:pStyle w:val="TAL"/>
              <w:rPr>
                <w:sz w:val="16"/>
              </w:rPr>
            </w:pPr>
            <w:r>
              <w:rPr>
                <w:sz w:val="16"/>
              </w:rPr>
              <w:t>R5-253772</w:t>
            </w:r>
          </w:p>
        </w:tc>
        <w:tc>
          <w:tcPr>
            <w:tcW w:w="0" w:type="auto"/>
            <w:tcBorders>
              <w:top w:val="single" w:sz="4" w:space="0" w:color="auto"/>
              <w:left w:val="single" w:sz="4" w:space="0" w:color="auto"/>
              <w:bottom w:val="single" w:sz="4" w:space="0" w:color="auto"/>
              <w:right w:val="single" w:sz="4" w:space="0" w:color="auto"/>
            </w:tcBorders>
            <w:hideMark/>
          </w:tcPr>
          <w:p w14:paraId="35B80A03" w14:textId="77777777" w:rsidR="00436E1A" w:rsidRDefault="00436E1A">
            <w:pPr>
              <w:pStyle w:val="TAL"/>
              <w:rPr>
                <w:sz w:val="16"/>
              </w:rPr>
            </w:pPr>
            <w:r>
              <w:rPr>
                <w:sz w:val="16"/>
              </w:rPr>
              <w:t>-</w:t>
            </w:r>
          </w:p>
        </w:tc>
      </w:tr>
      <w:tr w:rsidR="00436E1A" w14:paraId="42B9F75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469F23" w14:textId="77777777" w:rsidR="00436E1A" w:rsidRDefault="00436E1A">
            <w:pPr>
              <w:pStyle w:val="TAL"/>
              <w:rPr>
                <w:sz w:val="16"/>
              </w:rPr>
            </w:pPr>
            <w:r>
              <w:rPr>
                <w:sz w:val="16"/>
              </w:rPr>
              <w:t>R5-255282</w:t>
            </w:r>
          </w:p>
        </w:tc>
        <w:tc>
          <w:tcPr>
            <w:tcW w:w="0" w:type="auto"/>
            <w:tcBorders>
              <w:top w:val="single" w:sz="4" w:space="0" w:color="auto"/>
              <w:left w:val="single" w:sz="4" w:space="0" w:color="auto"/>
              <w:bottom w:val="single" w:sz="4" w:space="0" w:color="auto"/>
              <w:right w:val="single" w:sz="4" w:space="0" w:color="auto"/>
            </w:tcBorders>
            <w:hideMark/>
          </w:tcPr>
          <w:p w14:paraId="1B53E9F1" w14:textId="77777777" w:rsidR="00436E1A" w:rsidRDefault="00436E1A">
            <w:pPr>
              <w:pStyle w:val="TAL"/>
              <w:rPr>
                <w:sz w:val="16"/>
              </w:rPr>
            </w:pPr>
            <w:r>
              <w:rPr>
                <w:sz w:val="16"/>
              </w:rPr>
              <w:t>IoT NTN - Test frequencies definition update for bands 254 and bands 255</w:t>
            </w:r>
          </w:p>
        </w:tc>
        <w:tc>
          <w:tcPr>
            <w:tcW w:w="0" w:type="auto"/>
            <w:tcBorders>
              <w:top w:val="single" w:sz="4" w:space="0" w:color="auto"/>
              <w:left w:val="single" w:sz="4" w:space="0" w:color="auto"/>
              <w:bottom w:val="single" w:sz="4" w:space="0" w:color="auto"/>
              <w:right w:val="single" w:sz="4" w:space="0" w:color="auto"/>
            </w:tcBorders>
            <w:hideMark/>
          </w:tcPr>
          <w:p w14:paraId="7D428F6C"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D85305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9D9C60" w14:textId="77777777" w:rsidR="00436E1A" w:rsidRDefault="00436E1A">
            <w:pPr>
              <w:pStyle w:val="TAL"/>
              <w:rPr>
                <w:sz w:val="16"/>
              </w:rPr>
            </w:pPr>
            <w:r>
              <w:rPr>
                <w:sz w:val="16"/>
              </w:rPr>
              <w:t>R5-254062</w:t>
            </w:r>
          </w:p>
        </w:tc>
        <w:tc>
          <w:tcPr>
            <w:tcW w:w="0" w:type="auto"/>
            <w:tcBorders>
              <w:top w:val="single" w:sz="4" w:space="0" w:color="auto"/>
              <w:left w:val="single" w:sz="4" w:space="0" w:color="auto"/>
              <w:bottom w:val="single" w:sz="4" w:space="0" w:color="auto"/>
              <w:right w:val="single" w:sz="4" w:space="0" w:color="auto"/>
            </w:tcBorders>
            <w:hideMark/>
          </w:tcPr>
          <w:p w14:paraId="2E85166C" w14:textId="77777777" w:rsidR="00436E1A" w:rsidRDefault="00436E1A">
            <w:pPr>
              <w:pStyle w:val="TAL"/>
              <w:rPr>
                <w:sz w:val="16"/>
              </w:rPr>
            </w:pPr>
            <w:r>
              <w:rPr>
                <w:sz w:val="16"/>
              </w:rPr>
              <w:t>-</w:t>
            </w:r>
          </w:p>
        </w:tc>
      </w:tr>
      <w:tr w:rsidR="00436E1A" w14:paraId="2033706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35290BB" w14:textId="77777777" w:rsidR="00436E1A" w:rsidRDefault="00436E1A">
            <w:pPr>
              <w:pStyle w:val="TAL"/>
              <w:rPr>
                <w:sz w:val="16"/>
              </w:rPr>
            </w:pPr>
            <w:r>
              <w:rPr>
                <w:sz w:val="16"/>
              </w:rPr>
              <w:t>R5-255283</w:t>
            </w:r>
          </w:p>
        </w:tc>
        <w:tc>
          <w:tcPr>
            <w:tcW w:w="0" w:type="auto"/>
            <w:tcBorders>
              <w:top w:val="single" w:sz="4" w:space="0" w:color="auto"/>
              <w:left w:val="single" w:sz="4" w:space="0" w:color="auto"/>
              <w:bottom w:val="single" w:sz="4" w:space="0" w:color="auto"/>
              <w:right w:val="single" w:sz="4" w:space="0" w:color="auto"/>
            </w:tcBorders>
            <w:hideMark/>
          </w:tcPr>
          <w:p w14:paraId="418744C1" w14:textId="77777777" w:rsidR="00436E1A" w:rsidRDefault="00436E1A">
            <w:pPr>
              <w:pStyle w:val="TAL"/>
              <w:rPr>
                <w:sz w:val="16"/>
              </w:rPr>
            </w:pPr>
            <w:r>
              <w:rPr>
                <w:sz w:val="16"/>
              </w:rPr>
              <w:t>Addition of RF test frequencies and conditions for variable Tx-Rx spacing for NB-IoT for NTN bands 253, 254 and 255</w:t>
            </w:r>
          </w:p>
        </w:tc>
        <w:tc>
          <w:tcPr>
            <w:tcW w:w="0" w:type="auto"/>
            <w:tcBorders>
              <w:top w:val="single" w:sz="4" w:space="0" w:color="auto"/>
              <w:left w:val="single" w:sz="4" w:space="0" w:color="auto"/>
              <w:bottom w:val="single" w:sz="4" w:space="0" w:color="auto"/>
              <w:right w:val="single" w:sz="4" w:space="0" w:color="auto"/>
            </w:tcBorders>
            <w:hideMark/>
          </w:tcPr>
          <w:p w14:paraId="7D656C76" w14:textId="77777777" w:rsidR="00436E1A" w:rsidRDefault="00436E1A">
            <w:pPr>
              <w:pStyle w:val="TAL"/>
              <w:rPr>
                <w:sz w:val="16"/>
              </w:rPr>
            </w:pPr>
            <w:r>
              <w:rPr>
                <w:sz w:val="16"/>
              </w:rPr>
              <w:t>EchoStar, Viasat</w:t>
            </w:r>
          </w:p>
        </w:tc>
        <w:tc>
          <w:tcPr>
            <w:tcW w:w="0" w:type="auto"/>
            <w:tcBorders>
              <w:top w:val="single" w:sz="4" w:space="0" w:color="auto"/>
              <w:left w:val="single" w:sz="4" w:space="0" w:color="auto"/>
              <w:bottom w:val="single" w:sz="4" w:space="0" w:color="auto"/>
              <w:right w:val="single" w:sz="4" w:space="0" w:color="auto"/>
            </w:tcBorders>
            <w:hideMark/>
          </w:tcPr>
          <w:p w14:paraId="36FEEE9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13FD48" w14:textId="77777777" w:rsidR="00436E1A" w:rsidRDefault="00436E1A">
            <w:pPr>
              <w:pStyle w:val="TAL"/>
              <w:rPr>
                <w:sz w:val="16"/>
              </w:rPr>
            </w:pPr>
            <w:r>
              <w:rPr>
                <w:sz w:val="16"/>
              </w:rPr>
              <w:t>R5-254249</w:t>
            </w:r>
          </w:p>
        </w:tc>
        <w:tc>
          <w:tcPr>
            <w:tcW w:w="0" w:type="auto"/>
            <w:tcBorders>
              <w:top w:val="single" w:sz="4" w:space="0" w:color="auto"/>
              <w:left w:val="single" w:sz="4" w:space="0" w:color="auto"/>
              <w:bottom w:val="single" w:sz="4" w:space="0" w:color="auto"/>
              <w:right w:val="single" w:sz="4" w:space="0" w:color="auto"/>
            </w:tcBorders>
            <w:hideMark/>
          </w:tcPr>
          <w:p w14:paraId="32E8989C" w14:textId="77777777" w:rsidR="00436E1A" w:rsidRDefault="00436E1A">
            <w:pPr>
              <w:pStyle w:val="TAL"/>
              <w:rPr>
                <w:sz w:val="16"/>
              </w:rPr>
            </w:pPr>
            <w:r>
              <w:rPr>
                <w:sz w:val="16"/>
              </w:rPr>
              <w:t>-</w:t>
            </w:r>
          </w:p>
        </w:tc>
      </w:tr>
      <w:tr w:rsidR="00436E1A" w14:paraId="6BE8ECA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06C60E1" w14:textId="77777777" w:rsidR="00436E1A" w:rsidRDefault="00436E1A">
            <w:pPr>
              <w:pStyle w:val="TAL"/>
              <w:rPr>
                <w:sz w:val="16"/>
              </w:rPr>
            </w:pPr>
            <w:r>
              <w:rPr>
                <w:sz w:val="16"/>
              </w:rPr>
              <w:t>R5-255284</w:t>
            </w:r>
          </w:p>
        </w:tc>
        <w:tc>
          <w:tcPr>
            <w:tcW w:w="0" w:type="auto"/>
            <w:tcBorders>
              <w:top w:val="single" w:sz="4" w:space="0" w:color="auto"/>
              <w:left w:val="single" w:sz="4" w:space="0" w:color="auto"/>
              <w:bottom w:val="single" w:sz="4" w:space="0" w:color="auto"/>
              <w:right w:val="single" w:sz="4" w:space="0" w:color="auto"/>
            </w:tcBorders>
            <w:hideMark/>
          </w:tcPr>
          <w:p w14:paraId="08CD97CB" w14:textId="77777777" w:rsidR="00436E1A" w:rsidRDefault="00436E1A">
            <w:pPr>
              <w:pStyle w:val="TAL"/>
              <w:rPr>
                <w:sz w:val="16"/>
              </w:rPr>
            </w:pPr>
            <w:r>
              <w:rPr>
                <w:sz w:val="16"/>
              </w:rPr>
              <w:t>Correction to Table 6.6.2.2A.2_1.4.1-3 NS number</w:t>
            </w:r>
          </w:p>
        </w:tc>
        <w:tc>
          <w:tcPr>
            <w:tcW w:w="0" w:type="auto"/>
            <w:tcBorders>
              <w:top w:val="single" w:sz="4" w:space="0" w:color="auto"/>
              <w:left w:val="single" w:sz="4" w:space="0" w:color="auto"/>
              <w:bottom w:val="single" w:sz="4" w:space="0" w:color="auto"/>
              <w:right w:val="single" w:sz="4" w:space="0" w:color="auto"/>
            </w:tcBorders>
            <w:hideMark/>
          </w:tcPr>
          <w:p w14:paraId="52450A8E"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3DB2D230"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03644CC" w14:textId="77777777" w:rsidR="00436E1A" w:rsidRDefault="00436E1A">
            <w:pPr>
              <w:pStyle w:val="TAL"/>
              <w:rPr>
                <w:sz w:val="16"/>
              </w:rPr>
            </w:pPr>
            <w:r>
              <w:rPr>
                <w:sz w:val="16"/>
              </w:rPr>
              <w:t>R5-254425</w:t>
            </w:r>
          </w:p>
        </w:tc>
        <w:tc>
          <w:tcPr>
            <w:tcW w:w="0" w:type="auto"/>
            <w:tcBorders>
              <w:top w:val="single" w:sz="4" w:space="0" w:color="auto"/>
              <w:left w:val="single" w:sz="4" w:space="0" w:color="auto"/>
              <w:bottom w:val="single" w:sz="4" w:space="0" w:color="auto"/>
              <w:right w:val="single" w:sz="4" w:space="0" w:color="auto"/>
            </w:tcBorders>
            <w:hideMark/>
          </w:tcPr>
          <w:p w14:paraId="0CF9F2EC" w14:textId="77777777" w:rsidR="00436E1A" w:rsidRDefault="00436E1A">
            <w:pPr>
              <w:pStyle w:val="TAL"/>
              <w:rPr>
                <w:sz w:val="16"/>
              </w:rPr>
            </w:pPr>
            <w:r>
              <w:rPr>
                <w:sz w:val="16"/>
              </w:rPr>
              <w:t>-</w:t>
            </w:r>
          </w:p>
        </w:tc>
      </w:tr>
      <w:tr w:rsidR="00436E1A" w14:paraId="7F4A1F2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CC7160" w14:textId="77777777" w:rsidR="00436E1A" w:rsidRDefault="00436E1A">
            <w:pPr>
              <w:pStyle w:val="TAL"/>
              <w:rPr>
                <w:sz w:val="16"/>
              </w:rPr>
            </w:pPr>
            <w:r>
              <w:rPr>
                <w:sz w:val="16"/>
              </w:rPr>
              <w:t>R5-255285</w:t>
            </w:r>
          </w:p>
        </w:tc>
        <w:tc>
          <w:tcPr>
            <w:tcW w:w="0" w:type="auto"/>
            <w:tcBorders>
              <w:top w:val="single" w:sz="4" w:space="0" w:color="auto"/>
              <w:left w:val="single" w:sz="4" w:space="0" w:color="auto"/>
              <w:bottom w:val="single" w:sz="4" w:space="0" w:color="auto"/>
              <w:right w:val="single" w:sz="4" w:space="0" w:color="auto"/>
            </w:tcBorders>
            <w:hideMark/>
          </w:tcPr>
          <w:p w14:paraId="7B26697B" w14:textId="77777777" w:rsidR="00436E1A" w:rsidRDefault="00436E1A">
            <w:pPr>
              <w:pStyle w:val="TAL"/>
              <w:rPr>
                <w:sz w:val="16"/>
              </w:rPr>
            </w:pPr>
            <w:r>
              <w:rPr>
                <w:sz w:val="16"/>
              </w:rPr>
              <w:t>Correction to Table 8.2.1.4.2_A.4.5-2 reference table number</w:t>
            </w:r>
          </w:p>
        </w:tc>
        <w:tc>
          <w:tcPr>
            <w:tcW w:w="0" w:type="auto"/>
            <w:tcBorders>
              <w:top w:val="single" w:sz="4" w:space="0" w:color="auto"/>
              <w:left w:val="single" w:sz="4" w:space="0" w:color="auto"/>
              <w:bottom w:val="single" w:sz="4" w:space="0" w:color="auto"/>
              <w:right w:val="single" w:sz="4" w:space="0" w:color="auto"/>
            </w:tcBorders>
            <w:hideMark/>
          </w:tcPr>
          <w:p w14:paraId="0BA98C52"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0278EA5A"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3C339E3" w14:textId="77777777" w:rsidR="00436E1A" w:rsidRDefault="00436E1A">
            <w:pPr>
              <w:pStyle w:val="TAL"/>
              <w:rPr>
                <w:sz w:val="16"/>
              </w:rPr>
            </w:pPr>
            <w:r>
              <w:rPr>
                <w:sz w:val="16"/>
              </w:rPr>
              <w:t>R5-254426</w:t>
            </w:r>
          </w:p>
        </w:tc>
        <w:tc>
          <w:tcPr>
            <w:tcW w:w="0" w:type="auto"/>
            <w:tcBorders>
              <w:top w:val="single" w:sz="4" w:space="0" w:color="auto"/>
              <w:left w:val="single" w:sz="4" w:space="0" w:color="auto"/>
              <w:bottom w:val="single" w:sz="4" w:space="0" w:color="auto"/>
              <w:right w:val="single" w:sz="4" w:space="0" w:color="auto"/>
            </w:tcBorders>
            <w:hideMark/>
          </w:tcPr>
          <w:p w14:paraId="2390A657" w14:textId="77777777" w:rsidR="00436E1A" w:rsidRDefault="00436E1A">
            <w:pPr>
              <w:pStyle w:val="TAL"/>
              <w:rPr>
                <w:sz w:val="16"/>
              </w:rPr>
            </w:pPr>
            <w:r>
              <w:rPr>
                <w:sz w:val="16"/>
              </w:rPr>
              <w:t>-</w:t>
            </w:r>
          </w:p>
        </w:tc>
      </w:tr>
      <w:tr w:rsidR="00436E1A" w14:paraId="31241E5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9A53A4" w14:textId="77777777" w:rsidR="00436E1A" w:rsidRDefault="00436E1A">
            <w:pPr>
              <w:pStyle w:val="TAL"/>
              <w:rPr>
                <w:sz w:val="16"/>
              </w:rPr>
            </w:pPr>
            <w:r>
              <w:rPr>
                <w:sz w:val="16"/>
              </w:rPr>
              <w:t>R5-255286</w:t>
            </w:r>
          </w:p>
        </w:tc>
        <w:tc>
          <w:tcPr>
            <w:tcW w:w="0" w:type="auto"/>
            <w:tcBorders>
              <w:top w:val="single" w:sz="4" w:space="0" w:color="auto"/>
              <w:left w:val="single" w:sz="4" w:space="0" w:color="auto"/>
              <w:bottom w:val="single" w:sz="4" w:space="0" w:color="auto"/>
              <w:right w:val="single" w:sz="4" w:space="0" w:color="auto"/>
            </w:tcBorders>
            <w:hideMark/>
          </w:tcPr>
          <w:p w14:paraId="10879C37" w14:textId="77777777" w:rsidR="00436E1A" w:rsidRDefault="00436E1A">
            <w:pPr>
              <w:pStyle w:val="TAL"/>
              <w:rPr>
                <w:sz w:val="16"/>
              </w:rPr>
            </w:pPr>
            <w:r>
              <w:rPr>
                <w:sz w:val="16"/>
              </w:rPr>
              <w:t>update to distance based CHO test cases for NR-NTN</w:t>
            </w:r>
          </w:p>
        </w:tc>
        <w:tc>
          <w:tcPr>
            <w:tcW w:w="0" w:type="auto"/>
            <w:tcBorders>
              <w:top w:val="single" w:sz="4" w:space="0" w:color="auto"/>
              <w:left w:val="single" w:sz="4" w:space="0" w:color="auto"/>
              <w:bottom w:val="single" w:sz="4" w:space="0" w:color="auto"/>
              <w:right w:val="single" w:sz="4" w:space="0" w:color="auto"/>
            </w:tcBorders>
            <w:hideMark/>
          </w:tcPr>
          <w:p w14:paraId="3D809118"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084B188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F84EC7" w14:textId="77777777" w:rsidR="00436E1A" w:rsidRDefault="00436E1A">
            <w:pPr>
              <w:pStyle w:val="TAL"/>
              <w:rPr>
                <w:sz w:val="16"/>
              </w:rPr>
            </w:pPr>
            <w:r>
              <w:rPr>
                <w:sz w:val="16"/>
              </w:rPr>
              <w:t>R5-254883</w:t>
            </w:r>
          </w:p>
        </w:tc>
        <w:tc>
          <w:tcPr>
            <w:tcW w:w="0" w:type="auto"/>
            <w:tcBorders>
              <w:top w:val="single" w:sz="4" w:space="0" w:color="auto"/>
              <w:left w:val="single" w:sz="4" w:space="0" w:color="auto"/>
              <w:bottom w:val="single" w:sz="4" w:space="0" w:color="auto"/>
              <w:right w:val="single" w:sz="4" w:space="0" w:color="auto"/>
            </w:tcBorders>
            <w:hideMark/>
          </w:tcPr>
          <w:p w14:paraId="27F3056E" w14:textId="77777777" w:rsidR="00436E1A" w:rsidRDefault="00436E1A">
            <w:pPr>
              <w:pStyle w:val="TAL"/>
              <w:rPr>
                <w:sz w:val="16"/>
              </w:rPr>
            </w:pPr>
            <w:r>
              <w:rPr>
                <w:sz w:val="16"/>
              </w:rPr>
              <w:t>-</w:t>
            </w:r>
          </w:p>
        </w:tc>
      </w:tr>
      <w:tr w:rsidR="00436E1A" w14:paraId="23754AE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AC86C2" w14:textId="77777777" w:rsidR="00436E1A" w:rsidRDefault="00436E1A">
            <w:pPr>
              <w:pStyle w:val="TAL"/>
              <w:rPr>
                <w:sz w:val="16"/>
              </w:rPr>
            </w:pPr>
            <w:r>
              <w:rPr>
                <w:sz w:val="16"/>
              </w:rPr>
              <w:t>R5-255287</w:t>
            </w:r>
          </w:p>
        </w:tc>
        <w:tc>
          <w:tcPr>
            <w:tcW w:w="0" w:type="auto"/>
            <w:tcBorders>
              <w:top w:val="single" w:sz="4" w:space="0" w:color="auto"/>
              <w:left w:val="single" w:sz="4" w:space="0" w:color="auto"/>
              <w:bottom w:val="single" w:sz="4" w:space="0" w:color="auto"/>
              <w:right w:val="single" w:sz="4" w:space="0" w:color="auto"/>
            </w:tcBorders>
            <w:hideMark/>
          </w:tcPr>
          <w:p w14:paraId="62BA9F2F" w14:textId="77777777" w:rsidR="00436E1A" w:rsidRDefault="00436E1A">
            <w:pPr>
              <w:pStyle w:val="TAL"/>
              <w:rPr>
                <w:sz w:val="16"/>
              </w:rPr>
            </w:pPr>
            <w:r>
              <w:rPr>
                <w:sz w:val="16"/>
              </w:rPr>
              <w:t>Corrections on channel bandwidths for NTN satellite band in FR2-NTN and sync raster for band n254</w:t>
            </w:r>
          </w:p>
        </w:tc>
        <w:tc>
          <w:tcPr>
            <w:tcW w:w="0" w:type="auto"/>
            <w:tcBorders>
              <w:top w:val="single" w:sz="4" w:space="0" w:color="auto"/>
              <w:left w:val="single" w:sz="4" w:space="0" w:color="auto"/>
              <w:bottom w:val="single" w:sz="4" w:space="0" w:color="auto"/>
              <w:right w:val="single" w:sz="4" w:space="0" w:color="auto"/>
            </w:tcBorders>
            <w:hideMark/>
          </w:tcPr>
          <w:p w14:paraId="2C79BEB1"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595665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84E45C" w14:textId="77777777" w:rsidR="00436E1A" w:rsidRDefault="00436E1A">
            <w:pPr>
              <w:pStyle w:val="TAL"/>
              <w:rPr>
                <w:sz w:val="16"/>
              </w:rPr>
            </w:pPr>
            <w:r>
              <w:rPr>
                <w:sz w:val="16"/>
              </w:rPr>
              <w:t>R5-254325</w:t>
            </w:r>
          </w:p>
        </w:tc>
        <w:tc>
          <w:tcPr>
            <w:tcW w:w="0" w:type="auto"/>
            <w:tcBorders>
              <w:top w:val="single" w:sz="4" w:space="0" w:color="auto"/>
              <w:left w:val="single" w:sz="4" w:space="0" w:color="auto"/>
              <w:bottom w:val="single" w:sz="4" w:space="0" w:color="auto"/>
              <w:right w:val="single" w:sz="4" w:space="0" w:color="auto"/>
            </w:tcBorders>
            <w:hideMark/>
          </w:tcPr>
          <w:p w14:paraId="083990D1" w14:textId="77777777" w:rsidR="00436E1A" w:rsidRDefault="00436E1A">
            <w:pPr>
              <w:pStyle w:val="TAL"/>
              <w:rPr>
                <w:sz w:val="16"/>
              </w:rPr>
            </w:pPr>
            <w:r>
              <w:rPr>
                <w:sz w:val="16"/>
              </w:rPr>
              <w:t>-</w:t>
            </w:r>
          </w:p>
        </w:tc>
      </w:tr>
      <w:tr w:rsidR="00436E1A" w14:paraId="1DD866B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5C7B432" w14:textId="77777777" w:rsidR="00436E1A" w:rsidRDefault="00436E1A">
            <w:pPr>
              <w:pStyle w:val="TAL"/>
              <w:rPr>
                <w:sz w:val="16"/>
              </w:rPr>
            </w:pPr>
            <w:r>
              <w:rPr>
                <w:sz w:val="16"/>
              </w:rPr>
              <w:t>R5-255288</w:t>
            </w:r>
          </w:p>
        </w:tc>
        <w:tc>
          <w:tcPr>
            <w:tcW w:w="0" w:type="auto"/>
            <w:tcBorders>
              <w:top w:val="single" w:sz="4" w:space="0" w:color="auto"/>
              <w:left w:val="single" w:sz="4" w:space="0" w:color="auto"/>
              <w:bottom w:val="single" w:sz="4" w:space="0" w:color="auto"/>
              <w:right w:val="single" w:sz="4" w:space="0" w:color="auto"/>
            </w:tcBorders>
            <w:hideMark/>
          </w:tcPr>
          <w:p w14:paraId="3958BD0E" w14:textId="77777777" w:rsidR="00436E1A" w:rsidRDefault="00436E1A">
            <w:pPr>
              <w:pStyle w:val="TAL"/>
              <w:rPr>
                <w:sz w:val="16"/>
              </w:rPr>
            </w:pPr>
            <w:r>
              <w:rPr>
                <w:sz w:val="16"/>
              </w:rPr>
              <w:t>Split of power control test cases</w:t>
            </w:r>
          </w:p>
        </w:tc>
        <w:tc>
          <w:tcPr>
            <w:tcW w:w="0" w:type="auto"/>
            <w:tcBorders>
              <w:top w:val="single" w:sz="4" w:space="0" w:color="auto"/>
              <w:left w:val="single" w:sz="4" w:space="0" w:color="auto"/>
              <w:bottom w:val="single" w:sz="4" w:space="0" w:color="auto"/>
              <w:right w:val="single" w:sz="4" w:space="0" w:color="auto"/>
            </w:tcBorders>
            <w:hideMark/>
          </w:tcPr>
          <w:p w14:paraId="1C59823A" w14:textId="77777777" w:rsidR="00436E1A" w:rsidRDefault="00436E1A">
            <w:pPr>
              <w:pStyle w:val="TAL"/>
              <w:rPr>
                <w:sz w:val="16"/>
              </w:rPr>
            </w:pPr>
            <w:r>
              <w:rPr>
                <w:sz w:val="16"/>
              </w:rPr>
              <w:t>ROHDE &amp; SCHWARZ, Keysight</w:t>
            </w:r>
          </w:p>
        </w:tc>
        <w:tc>
          <w:tcPr>
            <w:tcW w:w="0" w:type="auto"/>
            <w:tcBorders>
              <w:top w:val="single" w:sz="4" w:space="0" w:color="auto"/>
              <w:left w:val="single" w:sz="4" w:space="0" w:color="auto"/>
              <w:bottom w:val="single" w:sz="4" w:space="0" w:color="auto"/>
              <w:right w:val="single" w:sz="4" w:space="0" w:color="auto"/>
            </w:tcBorders>
            <w:hideMark/>
          </w:tcPr>
          <w:p w14:paraId="30E5B12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C91275" w14:textId="77777777" w:rsidR="00436E1A" w:rsidRDefault="00436E1A">
            <w:pPr>
              <w:pStyle w:val="TAL"/>
              <w:rPr>
                <w:sz w:val="16"/>
              </w:rPr>
            </w:pPr>
            <w:r>
              <w:rPr>
                <w:sz w:val="16"/>
              </w:rPr>
              <w:t>R5-254378</w:t>
            </w:r>
          </w:p>
        </w:tc>
        <w:tc>
          <w:tcPr>
            <w:tcW w:w="0" w:type="auto"/>
            <w:tcBorders>
              <w:top w:val="single" w:sz="4" w:space="0" w:color="auto"/>
              <w:left w:val="single" w:sz="4" w:space="0" w:color="auto"/>
              <w:bottom w:val="single" w:sz="4" w:space="0" w:color="auto"/>
              <w:right w:val="single" w:sz="4" w:space="0" w:color="auto"/>
            </w:tcBorders>
            <w:hideMark/>
          </w:tcPr>
          <w:p w14:paraId="1AD5F9AF" w14:textId="77777777" w:rsidR="00436E1A" w:rsidRDefault="00436E1A">
            <w:pPr>
              <w:pStyle w:val="TAL"/>
              <w:rPr>
                <w:sz w:val="16"/>
              </w:rPr>
            </w:pPr>
            <w:r>
              <w:rPr>
                <w:sz w:val="16"/>
              </w:rPr>
              <w:t>-</w:t>
            </w:r>
          </w:p>
        </w:tc>
      </w:tr>
      <w:tr w:rsidR="00436E1A" w14:paraId="5C3E1CB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1E89661" w14:textId="77777777" w:rsidR="00436E1A" w:rsidRDefault="00436E1A">
            <w:pPr>
              <w:pStyle w:val="TAL"/>
              <w:rPr>
                <w:sz w:val="16"/>
              </w:rPr>
            </w:pPr>
            <w:r>
              <w:rPr>
                <w:sz w:val="16"/>
              </w:rPr>
              <w:t>R5-255289</w:t>
            </w:r>
          </w:p>
        </w:tc>
        <w:tc>
          <w:tcPr>
            <w:tcW w:w="0" w:type="auto"/>
            <w:tcBorders>
              <w:top w:val="single" w:sz="4" w:space="0" w:color="auto"/>
              <w:left w:val="single" w:sz="4" w:space="0" w:color="auto"/>
              <w:bottom w:val="single" w:sz="4" w:space="0" w:color="auto"/>
              <w:right w:val="single" w:sz="4" w:space="0" w:color="auto"/>
            </w:tcBorders>
            <w:hideMark/>
          </w:tcPr>
          <w:p w14:paraId="22DDC74E" w14:textId="77777777" w:rsidR="00436E1A" w:rsidRDefault="00436E1A">
            <w:pPr>
              <w:pStyle w:val="TAL"/>
              <w:rPr>
                <w:sz w:val="16"/>
              </w:rPr>
            </w:pPr>
            <w:r>
              <w:rPr>
                <w:sz w:val="16"/>
              </w:rPr>
              <w:t>Core alignment for NR-NTN CBW change test case.</w:t>
            </w:r>
          </w:p>
        </w:tc>
        <w:tc>
          <w:tcPr>
            <w:tcW w:w="0" w:type="auto"/>
            <w:tcBorders>
              <w:top w:val="single" w:sz="4" w:space="0" w:color="auto"/>
              <w:left w:val="single" w:sz="4" w:space="0" w:color="auto"/>
              <w:bottom w:val="single" w:sz="4" w:space="0" w:color="auto"/>
              <w:right w:val="single" w:sz="4" w:space="0" w:color="auto"/>
            </w:tcBorders>
            <w:hideMark/>
          </w:tcPr>
          <w:p w14:paraId="3133BA6D"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2883BF3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4A7B3D" w14:textId="77777777" w:rsidR="00436E1A" w:rsidRDefault="00436E1A">
            <w:pPr>
              <w:pStyle w:val="TAL"/>
              <w:rPr>
                <w:sz w:val="16"/>
              </w:rPr>
            </w:pPr>
            <w:r>
              <w:rPr>
                <w:sz w:val="16"/>
              </w:rPr>
              <w:t>R5-254684</w:t>
            </w:r>
          </w:p>
        </w:tc>
        <w:tc>
          <w:tcPr>
            <w:tcW w:w="0" w:type="auto"/>
            <w:tcBorders>
              <w:top w:val="single" w:sz="4" w:space="0" w:color="auto"/>
              <w:left w:val="single" w:sz="4" w:space="0" w:color="auto"/>
              <w:bottom w:val="single" w:sz="4" w:space="0" w:color="auto"/>
              <w:right w:val="single" w:sz="4" w:space="0" w:color="auto"/>
            </w:tcBorders>
            <w:hideMark/>
          </w:tcPr>
          <w:p w14:paraId="0166B518" w14:textId="77777777" w:rsidR="00436E1A" w:rsidRDefault="00436E1A">
            <w:pPr>
              <w:pStyle w:val="TAL"/>
              <w:rPr>
                <w:sz w:val="16"/>
              </w:rPr>
            </w:pPr>
            <w:r>
              <w:rPr>
                <w:sz w:val="16"/>
              </w:rPr>
              <w:t>-</w:t>
            </w:r>
          </w:p>
        </w:tc>
      </w:tr>
      <w:tr w:rsidR="00436E1A" w14:paraId="2656F89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5E00E11" w14:textId="77777777" w:rsidR="00436E1A" w:rsidRDefault="00436E1A">
            <w:pPr>
              <w:pStyle w:val="TAL"/>
              <w:rPr>
                <w:sz w:val="16"/>
              </w:rPr>
            </w:pPr>
            <w:r>
              <w:rPr>
                <w:sz w:val="16"/>
              </w:rPr>
              <w:t>R5-255290</w:t>
            </w:r>
          </w:p>
        </w:tc>
        <w:tc>
          <w:tcPr>
            <w:tcW w:w="0" w:type="auto"/>
            <w:tcBorders>
              <w:top w:val="single" w:sz="4" w:space="0" w:color="auto"/>
              <w:left w:val="single" w:sz="4" w:space="0" w:color="auto"/>
              <w:bottom w:val="single" w:sz="4" w:space="0" w:color="auto"/>
              <w:right w:val="single" w:sz="4" w:space="0" w:color="auto"/>
            </w:tcBorders>
            <w:hideMark/>
          </w:tcPr>
          <w:p w14:paraId="0F887DF7" w14:textId="77777777" w:rsidR="00436E1A" w:rsidRDefault="00436E1A">
            <w:pPr>
              <w:pStyle w:val="TAL"/>
              <w:rPr>
                <w:sz w:val="16"/>
              </w:rPr>
            </w:pPr>
            <w:r>
              <w:rPr>
                <w:sz w:val="16"/>
              </w:rPr>
              <w:t>Core alignment for NR-NTN DCI-based BWP switch test case.</w:t>
            </w:r>
          </w:p>
        </w:tc>
        <w:tc>
          <w:tcPr>
            <w:tcW w:w="0" w:type="auto"/>
            <w:tcBorders>
              <w:top w:val="single" w:sz="4" w:space="0" w:color="auto"/>
              <w:left w:val="single" w:sz="4" w:space="0" w:color="auto"/>
              <w:bottom w:val="single" w:sz="4" w:space="0" w:color="auto"/>
              <w:right w:val="single" w:sz="4" w:space="0" w:color="auto"/>
            </w:tcBorders>
            <w:hideMark/>
          </w:tcPr>
          <w:p w14:paraId="025533C4"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19AFA12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C6ECF5" w14:textId="77777777" w:rsidR="00436E1A" w:rsidRDefault="00436E1A">
            <w:pPr>
              <w:pStyle w:val="TAL"/>
              <w:rPr>
                <w:sz w:val="16"/>
              </w:rPr>
            </w:pPr>
            <w:r>
              <w:rPr>
                <w:sz w:val="16"/>
              </w:rPr>
              <w:t>R5-254686</w:t>
            </w:r>
          </w:p>
        </w:tc>
        <w:tc>
          <w:tcPr>
            <w:tcW w:w="0" w:type="auto"/>
            <w:tcBorders>
              <w:top w:val="single" w:sz="4" w:space="0" w:color="auto"/>
              <w:left w:val="single" w:sz="4" w:space="0" w:color="auto"/>
              <w:bottom w:val="single" w:sz="4" w:space="0" w:color="auto"/>
              <w:right w:val="single" w:sz="4" w:space="0" w:color="auto"/>
            </w:tcBorders>
            <w:hideMark/>
          </w:tcPr>
          <w:p w14:paraId="477D208F" w14:textId="77777777" w:rsidR="00436E1A" w:rsidRDefault="00436E1A">
            <w:pPr>
              <w:pStyle w:val="TAL"/>
              <w:rPr>
                <w:sz w:val="16"/>
              </w:rPr>
            </w:pPr>
            <w:r>
              <w:rPr>
                <w:sz w:val="16"/>
              </w:rPr>
              <w:t>-</w:t>
            </w:r>
          </w:p>
        </w:tc>
      </w:tr>
      <w:tr w:rsidR="00436E1A" w14:paraId="5A84551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8AFC16" w14:textId="77777777" w:rsidR="00436E1A" w:rsidRDefault="00436E1A">
            <w:pPr>
              <w:pStyle w:val="TAL"/>
              <w:rPr>
                <w:sz w:val="16"/>
              </w:rPr>
            </w:pPr>
            <w:r>
              <w:rPr>
                <w:sz w:val="16"/>
              </w:rPr>
              <w:t>R5-255291</w:t>
            </w:r>
          </w:p>
        </w:tc>
        <w:tc>
          <w:tcPr>
            <w:tcW w:w="0" w:type="auto"/>
            <w:tcBorders>
              <w:top w:val="single" w:sz="4" w:space="0" w:color="auto"/>
              <w:left w:val="single" w:sz="4" w:space="0" w:color="auto"/>
              <w:bottom w:val="single" w:sz="4" w:space="0" w:color="auto"/>
              <w:right w:val="single" w:sz="4" w:space="0" w:color="auto"/>
            </w:tcBorders>
            <w:hideMark/>
          </w:tcPr>
          <w:p w14:paraId="7BF5CC47" w14:textId="77777777" w:rsidR="00436E1A" w:rsidRDefault="00436E1A">
            <w:pPr>
              <w:pStyle w:val="TAL"/>
              <w:rPr>
                <w:sz w:val="16"/>
              </w:rPr>
            </w:pPr>
            <w:r>
              <w:rPr>
                <w:sz w:val="16"/>
              </w:rPr>
              <w:t>Core alignment for NR-NTN RRC-based BWP switch test case.</w:t>
            </w:r>
          </w:p>
        </w:tc>
        <w:tc>
          <w:tcPr>
            <w:tcW w:w="0" w:type="auto"/>
            <w:tcBorders>
              <w:top w:val="single" w:sz="4" w:space="0" w:color="auto"/>
              <w:left w:val="single" w:sz="4" w:space="0" w:color="auto"/>
              <w:bottom w:val="single" w:sz="4" w:space="0" w:color="auto"/>
              <w:right w:val="single" w:sz="4" w:space="0" w:color="auto"/>
            </w:tcBorders>
            <w:hideMark/>
          </w:tcPr>
          <w:p w14:paraId="1FAABC67"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740A719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B49435" w14:textId="77777777" w:rsidR="00436E1A" w:rsidRDefault="00436E1A">
            <w:pPr>
              <w:pStyle w:val="TAL"/>
              <w:rPr>
                <w:sz w:val="16"/>
              </w:rPr>
            </w:pPr>
            <w:r>
              <w:rPr>
                <w:sz w:val="16"/>
              </w:rPr>
              <w:t>R5-254688</w:t>
            </w:r>
          </w:p>
        </w:tc>
        <w:tc>
          <w:tcPr>
            <w:tcW w:w="0" w:type="auto"/>
            <w:tcBorders>
              <w:top w:val="single" w:sz="4" w:space="0" w:color="auto"/>
              <w:left w:val="single" w:sz="4" w:space="0" w:color="auto"/>
              <w:bottom w:val="single" w:sz="4" w:space="0" w:color="auto"/>
              <w:right w:val="single" w:sz="4" w:space="0" w:color="auto"/>
            </w:tcBorders>
            <w:hideMark/>
          </w:tcPr>
          <w:p w14:paraId="5DA693E3" w14:textId="77777777" w:rsidR="00436E1A" w:rsidRDefault="00436E1A">
            <w:pPr>
              <w:pStyle w:val="TAL"/>
              <w:rPr>
                <w:sz w:val="16"/>
              </w:rPr>
            </w:pPr>
            <w:r>
              <w:rPr>
                <w:sz w:val="16"/>
              </w:rPr>
              <w:t>-</w:t>
            </w:r>
          </w:p>
        </w:tc>
      </w:tr>
      <w:tr w:rsidR="00436E1A" w14:paraId="77A5495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1C217B9" w14:textId="77777777" w:rsidR="00436E1A" w:rsidRDefault="00436E1A">
            <w:pPr>
              <w:pStyle w:val="TAL"/>
              <w:rPr>
                <w:sz w:val="16"/>
              </w:rPr>
            </w:pPr>
            <w:r>
              <w:rPr>
                <w:sz w:val="16"/>
              </w:rPr>
              <w:t>R5-255292</w:t>
            </w:r>
          </w:p>
        </w:tc>
        <w:tc>
          <w:tcPr>
            <w:tcW w:w="0" w:type="auto"/>
            <w:tcBorders>
              <w:top w:val="single" w:sz="4" w:space="0" w:color="auto"/>
              <w:left w:val="single" w:sz="4" w:space="0" w:color="auto"/>
              <w:bottom w:val="single" w:sz="4" w:space="0" w:color="auto"/>
              <w:right w:val="single" w:sz="4" w:space="0" w:color="auto"/>
            </w:tcBorders>
            <w:hideMark/>
          </w:tcPr>
          <w:p w14:paraId="2E14D40C" w14:textId="77777777" w:rsidR="00436E1A" w:rsidRDefault="00436E1A">
            <w:pPr>
              <w:pStyle w:val="TAL"/>
              <w:rPr>
                <w:sz w:val="16"/>
              </w:rPr>
            </w:pPr>
            <w:r>
              <w:rPr>
                <w:sz w:val="16"/>
              </w:rPr>
              <w:t>Completion of NR-NTN timing accuracy test case 14.3.1.1</w:t>
            </w:r>
          </w:p>
        </w:tc>
        <w:tc>
          <w:tcPr>
            <w:tcW w:w="0" w:type="auto"/>
            <w:tcBorders>
              <w:top w:val="single" w:sz="4" w:space="0" w:color="auto"/>
              <w:left w:val="single" w:sz="4" w:space="0" w:color="auto"/>
              <w:bottom w:val="single" w:sz="4" w:space="0" w:color="auto"/>
              <w:right w:val="single" w:sz="4" w:space="0" w:color="auto"/>
            </w:tcBorders>
            <w:hideMark/>
          </w:tcPr>
          <w:p w14:paraId="7017A0E8"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5584C83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028B9F" w14:textId="77777777" w:rsidR="00436E1A" w:rsidRDefault="00436E1A">
            <w:pPr>
              <w:pStyle w:val="TAL"/>
              <w:rPr>
                <w:sz w:val="16"/>
              </w:rPr>
            </w:pPr>
            <w:r>
              <w:rPr>
                <w:sz w:val="16"/>
              </w:rPr>
              <w:t>R5-254835</w:t>
            </w:r>
          </w:p>
        </w:tc>
        <w:tc>
          <w:tcPr>
            <w:tcW w:w="0" w:type="auto"/>
            <w:tcBorders>
              <w:top w:val="single" w:sz="4" w:space="0" w:color="auto"/>
              <w:left w:val="single" w:sz="4" w:space="0" w:color="auto"/>
              <w:bottom w:val="single" w:sz="4" w:space="0" w:color="auto"/>
              <w:right w:val="single" w:sz="4" w:space="0" w:color="auto"/>
            </w:tcBorders>
            <w:hideMark/>
          </w:tcPr>
          <w:p w14:paraId="16B34D33" w14:textId="77777777" w:rsidR="00436E1A" w:rsidRDefault="00436E1A">
            <w:pPr>
              <w:pStyle w:val="TAL"/>
              <w:rPr>
                <w:sz w:val="16"/>
              </w:rPr>
            </w:pPr>
            <w:r>
              <w:rPr>
                <w:sz w:val="16"/>
              </w:rPr>
              <w:t>-</w:t>
            </w:r>
          </w:p>
        </w:tc>
      </w:tr>
      <w:tr w:rsidR="00436E1A" w14:paraId="6FC03B6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AFC323B" w14:textId="77777777" w:rsidR="00436E1A" w:rsidRDefault="00436E1A">
            <w:pPr>
              <w:pStyle w:val="TAL"/>
              <w:rPr>
                <w:sz w:val="16"/>
              </w:rPr>
            </w:pPr>
            <w:r>
              <w:rPr>
                <w:sz w:val="16"/>
              </w:rPr>
              <w:t>R5-255293</w:t>
            </w:r>
          </w:p>
        </w:tc>
        <w:tc>
          <w:tcPr>
            <w:tcW w:w="0" w:type="auto"/>
            <w:tcBorders>
              <w:top w:val="single" w:sz="4" w:space="0" w:color="auto"/>
              <w:left w:val="single" w:sz="4" w:space="0" w:color="auto"/>
              <w:bottom w:val="single" w:sz="4" w:space="0" w:color="auto"/>
              <w:right w:val="single" w:sz="4" w:space="0" w:color="auto"/>
            </w:tcBorders>
            <w:hideMark/>
          </w:tcPr>
          <w:p w14:paraId="581FB2CF" w14:textId="77777777" w:rsidR="00436E1A" w:rsidRDefault="00436E1A">
            <w:pPr>
              <w:pStyle w:val="TAL"/>
              <w:rPr>
                <w:sz w:val="16"/>
              </w:rPr>
            </w:pPr>
            <w:r>
              <w:rPr>
                <w:sz w:val="16"/>
              </w:rPr>
              <w:t>Core alignment for NR-NTN Handover test cases</w:t>
            </w:r>
          </w:p>
        </w:tc>
        <w:tc>
          <w:tcPr>
            <w:tcW w:w="0" w:type="auto"/>
            <w:tcBorders>
              <w:top w:val="single" w:sz="4" w:space="0" w:color="auto"/>
              <w:left w:val="single" w:sz="4" w:space="0" w:color="auto"/>
              <w:bottom w:val="single" w:sz="4" w:space="0" w:color="auto"/>
              <w:right w:val="single" w:sz="4" w:space="0" w:color="auto"/>
            </w:tcBorders>
            <w:hideMark/>
          </w:tcPr>
          <w:p w14:paraId="531BA3F0"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66D07E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D40678" w14:textId="77777777" w:rsidR="00436E1A" w:rsidRDefault="00436E1A">
            <w:pPr>
              <w:pStyle w:val="TAL"/>
              <w:rPr>
                <w:sz w:val="16"/>
              </w:rPr>
            </w:pPr>
            <w:r>
              <w:rPr>
                <w:sz w:val="16"/>
              </w:rPr>
              <w:t>R5-254838</w:t>
            </w:r>
          </w:p>
        </w:tc>
        <w:tc>
          <w:tcPr>
            <w:tcW w:w="0" w:type="auto"/>
            <w:tcBorders>
              <w:top w:val="single" w:sz="4" w:space="0" w:color="auto"/>
              <w:left w:val="single" w:sz="4" w:space="0" w:color="auto"/>
              <w:bottom w:val="single" w:sz="4" w:space="0" w:color="auto"/>
              <w:right w:val="single" w:sz="4" w:space="0" w:color="auto"/>
            </w:tcBorders>
            <w:hideMark/>
          </w:tcPr>
          <w:p w14:paraId="04093198" w14:textId="77777777" w:rsidR="00436E1A" w:rsidRDefault="00436E1A">
            <w:pPr>
              <w:pStyle w:val="TAL"/>
              <w:rPr>
                <w:sz w:val="16"/>
              </w:rPr>
            </w:pPr>
            <w:r>
              <w:rPr>
                <w:sz w:val="16"/>
              </w:rPr>
              <w:t>-</w:t>
            </w:r>
          </w:p>
        </w:tc>
      </w:tr>
      <w:tr w:rsidR="00436E1A" w14:paraId="3097BB6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CB3DE8C" w14:textId="77777777" w:rsidR="00436E1A" w:rsidRDefault="00436E1A">
            <w:pPr>
              <w:pStyle w:val="TAL"/>
              <w:rPr>
                <w:sz w:val="16"/>
              </w:rPr>
            </w:pPr>
            <w:r>
              <w:rPr>
                <w:sz w:val="16"/>
              </w:rPr>
              <w:t>R5-255294</w:t>
            </w:r>
          </w:p>
        </w:tc>
        <w:tc>
          <w:tcPr>
            <w:tcW w:w="0" w:type="auto"/>
            <w:tcBorders>
              <w:top w:val="single" w:sz="4" w:space="0" w:color="auto"/>
              <w:left w:val="single" w:sz="4" w:space="0" w:color="auto"/>
              <w:bottom w:val="single" w:sz="4" w:space="0" w:color="auto"/>
              <w:right w:val="single" w:sz="4" w:space="0" w:color="auto"/>
            </w:tcBorders>
            <w:hideMark/>
          </w:tcPr>
          <w:p w14:paraId="5B6D6BB6" w14:textId="77777777" w:rsidR="00436E1A" w:rsidRDefault="00436E1A">
            <w:pPr>
              <w:pStyle w:val="TAL"/>
              <w:rPr>
                <w:sz w:val="16"/>
              </w:rPr>
            </w:pPr>
            <w:r>
              <w:rPr>
                <w:sz w:val="16"/>
              </w:rPr>
              <w:t>Corrections to default RF test frequencies for n256 and addition of RF test frequencies to verify RF aspects of variable Tx-Rx spacing for NR NTN bands n255 and n256</w:t>
            </w:r>
          </w:p>
        </w:tc>
        <w:tc>
          <w:tcPr>
            <w:tcW w:w="0" w:type="auto"/>
            <w:tcBorders>
              <w:top w:val="single" w:sz="4" w:space="0" w:color="auto"/>
              <w:left w:val="single" w:sz="4" w:space="0" w:color="auto"/>
              <w:bottom w:val="single" w:sz="4" w:space="0" w:color="auto"/>
              <w:right w:val="single" w:sz="4" w:space="0" w:color="auto"/>
            </w:tcBorders>
            <w:hideMark/>
          </w:tcPr>
          <w:p w14:paraId="0FCA1091" w14:textId="77777777" w:rsidR="00436E1A" w:rsidRDefault="00436E1A">
            <w:pPr>
              <w:pStyle w:val="TAL"/>
              <w:rPr>
                <w:sz w:val="16"/>
              </w:rPr>
            </w:pPr>
            <w:r>
              <w:rPr>
                <w:sz w:val="16"/>
              </w:rPr>
              <w:t>EchoStar, Viasat</w:t>
            </w:r>
          </w:p>
        </w:tc>
        <w:tc>
          <w:tcPr>
            <w:tcW w:w="0" w:type="auto"/>
            <w:tcBorders>
              <w:top w:val="single" w:sz="4" w:space="0" w:color="auto"/>
              <w:left w:val="single" w:sz="4" w:space="0" w:color="auto"/>
              <w:bottom w:val="single" w:sz="4" w:space="0" w:color="auto"/>
              <w:right w:val="single" w:sz="4" w:space="0" w:color="auto"/>
            </w:tcBorders>
            <w:hideMark/>
          </w:tcPr>
          <w:p w14:paraId="55EA504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16D08C" w14:textId="77777777" w:rsidR="00436E1A" w:rsidRDefault="00436E1A">
            <w:pPr>
              <w:pStyle w:val="TAL"/>
              <w:rPr>
                <w:sz w:val="16"/>
              </w:rPr>
            </w:pPr>
            <w:r>
              <w:rPr>
                <w:sz w:val="16"/>
              </w:rPr>
              <w:t>R5-254261</w:t>
            </w:r>
          </w:p>
        </w:tc>
        <w:tc>
          <w:tcPr>
            <w:tcW w:w="0" w:type="auto"/>
            <w:tcBorders>
              <w:top w:val="single" w:sz="4" w:space="0" w:color="auto"/>
              <w:left w:val="single" w:sz="4" w:space="0" w:color="auto"/>
              <w:bottom w:val="single" w:sz="4" w:space="0" w:color="auto"/>
              <w:right w:val="single" w:sz="4" w:space="0" w:color="auto"/>
            </w:tcBorders>
            <w:hideMark/>
          </w:tcPr>
          <w:p w14:paraId="1B4B3E0A" w14:textId="77777777" w:rsidR="00436E1A" w:rsidRDefault="00436E1A">
            <w:pPr>
              <w:pStyle w:val="TAL"/>
              <w:rPr>
                <w:sz w:val="16"/>
              </w:rPr>
            </w:pPr>
            <w:r>
              <w:rPr>
                <w:sz w:val="16"/>
              </w:rPr>
              <w:t>-</w:t>
            </w:r>
          </w:p>
        </w:tc>
      </w:tr>
      <w:tr w:rsidR="00436E1A" w14:paraId="07D8EDD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FE54D6" w14:textId="77777777" w:rsidR="00436E1A" w:rsidRDefault="00436E1A">
            <w:pPr>
              <w:pStyle w:val="TAL"/>
              <w:rPr>
                <w:sz w:val="16"/>
              </w:rPr>
            </w:pPr>
            <w:r>
              <w:rPr>
                <w:sz w:val="16"/>
              </w:rPr>
              <w:t>R5-255295</w:t>
            </w:r>
          </w:p>
        </w:tc>
        <w:tc>
          <w:tcPr>
            <w:tcW w:w="0" w:type="auto"/>
            <w:tcBorders>
              <w:top w:val="single" w:sz="4" w:space="0" w:color="auto"/>
              <w:left w:val="single" w:sz="4" w:space="0" w:color="auto"/>
              <w:bottom w:val="single" w:sz="4" w:space="0" w:color="auto"/>
              <w:right w:val="single" w:sz="4" w:space="0" w:color="auto"/>
            </w:tcBorders>
            <w:hideMark/>
          </w:tcPr>
          <w:p w14:paraId="03096279" w14:textId="77777777" w:rsidR="00436E1A" w:rsidRDefault="00436E1A">
            <w:pPr>
              <w:pStyle w:val="TAL"/>
              <w:rPr>
                <w:sz w:val="16"/>
              </w:rPr>
            </w:pPr>
            <w:r>
              <w:rPr>
                <w:sz w:val="16"/>
              </w:rPr>
              <w:t>Additional of applicability of RRM TC 14.1.11 and TC 14.1.12 in TS 38.522</w:t>
            </w:r>
          </w:p>
        </w:tc>
        <w:tc>
          <w:tcPr>
            <w:tcW w:w="0" w:type="auto"/>
            <w:tcBorders>
              <w:top w:val="single" w:sz="4" w:space="0" w:color="auto"/>
              <w:left w:val="single" w:sz="4" w:space="0" w:color="auto"/>
              <w:bottom w:val="single" w:sz="4" w:space="0" w:color="auto"/>
              <w:right w:val="single" w:sz="4" w:space="0" w:color="auto"/>
            </w:tcBorders>
            <w:hideMark/>
          </w:tcPr>
          <w:p w14:paraId="1A136F6F"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6A6C6F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2D1507" w14:textId="77777777" w:rsidR="00436E1A" w:rsidRDefault="00436E1A">
            <w:pPr>
              <w:pStyle w:val="TAL"/>
              <w:rPr>
                <w:sz w:val="16"/>
              </w:rPr>
            </w:pPr>
            <w:r>
              <w:rPr>
                <w:sz w:val="16"/>
              </w:rPr>
              <w:t>R5-254141</w:t>
            </w:r>
          </w:p>
        </w:tc>
        <w:tc>
          <w:tcPr>
            <w:tcW w:w="0" w:type="auto"/>
            <w:tcBorders>
              <w:top w:val="single" w:sz="4" w:space="0" w:color="auto"/>
              <w:left w:val="single" w:sz="4" w:space="0" w:color="auto"/>
              <w:bottom w:val="single" w:sz="4" w:space="0" w:color="auto"/>
              <w:right w:val="single" w:sz="4" w:space="0" w:color="auto"/>
            </w:tcBorders>
            <w:hideMark/>
          </w:tcPr>
          <w:p w14:paraId="178C9911" w14:textId="77777777" w:rsidR="00436E1A" w:rsidRDefault="00436E1A">
            <w:pPr>
              <w:pStyle w:val="TAL"/>
              <w:rPr>
                <w:sz w:val="16"/>
              </w:rPr>
            </w:pPr>
            <w:r>
              <w:rPr>
                <w:sz w:val="16"/>
              </w:rPr>
              <w:t>-</w:t>
            </w:r>
          </w:p>
        </w:tc>
      </w:tr>
      <w:tr w:rsidR="00436E1A" w14:paraId="7F6C1E4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828B0E3" w14:textId="77777777" w:rsidR="00436E1A" w:rsidRDefault="00436E1A">
            <w:pPr>
              <w:pStyle w:val="TAL"/>
              <w:rPr>
                <w:sz w:val="16"/>
              </w:rPr>
            </w:pPr>
            <w:r>
              <w:rPr>
                <w:sz w:val="16"/>
              </w:rPr>
              <w:t>R5-255296</w:t>
            </w:r>
          </w:p>
        </w:tc>
        <w:tc>
          <w:tcPr>
            <w:tcW w:w="0" w:type="auto"/>
            <w:tcBorders>
              <w:top w:val="single" w:sz="4" w:space="0" w:color="auto"/>
              <w:left w:val="single" w:sz="4" w:space="0" w:color="auto"/>
              <w:bottom w:val="single" w:sz="4" w:space="0" w:color="auto"/>
              <w:right w:val="single" w:sz="4" w:space="0" w:color="auto"/>
            </w:tcBorders>
            <w:hideMark/>
          </w:tcPr>
          <w:p w14:paraId="3C16CA42" w14:textId="77777777" w:rsidR="00436E1A" w:rsidRDefault="00436E1A">
            <w:pPr>
              <w:pStyle w:val="TAL"/>
              <w:rPr>
                <w:sz w:val="16"/>
              </w:rPr>
            </w:pPr>
            <w:r>
              <w:rPr>
                <w:sz w:val="16"/>
              </w:rPr>
              <w:t>FR2 MU - PC3 update for OBW UL MIMO test in 38.521-2</w:t>
            </w:r>
          </w:p>
        </w:tc>
        <w:tc>
          <w:tcPr>
            <w:tcW w:w="0" w:type="auto"/>
            <w:tcBorders>
              <w:top w:val="single" w:sz="4" w:space="0" w:color="auto"/>
              <w:left w:val="single" w:sz="4" w:space="0" w:color="auto"/>
              <w:bottom w:val="single" w:sz="4" w:space="0" w:color="auto"/>
              <w:right w:val="single" w:sz="4" w:space="0" w:color="auto"/>
            </w:tcBorders>
            <w:hideMark/>
          </w:tcPr>
          <w:p w14:paraId="515A1EFE"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963C80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FD482C" w14:textId="77777777" w:rsidR="00436E1A" w:rsidRDefault="00436E1A">
            <w:pPr>
              <w:pStyle w:val="TAL"/>
              <w:rPr>
                <w:sz w:val="16"/>
              </w:rPr>
            </w:pPr>
            <w:r>
              <w:rPr>
                <w:sz w:val="16"/>
              </w:rPr>
              <w:t>R5-253806</w:t>
            </w:r>
          </w:p>
        </w:tc>
        <w:tc>
          <w:tcPr>
            <w:tcW w:w="0" w:type="auto"/>
            <w:tcBorders>
              <w:top w:val="single" w:sz="4" w:space="0" w:color="auto"/>
              <w:left w:val="single" w:sz="4" w:space="0" w:color="auto"/>
              <w:bottom w:val="single" w:sz="4" w:space="0" w:color="auto"/>
              <w:right w:val="single" w:sz="4" w:space="0" w:color="auto"/>
            </w:tcBorders>
            <w:hideMark/>
          </w:tcPr>
          <w:p w14:paraId="36C6B074" w14:textId="77777777" w:rsidR="00436E1A" w:rsidRDefault="00436E1A">
            <w:pPr>
              <w:pStyle w:val="TAL"/>
              <w:rPr>
                <w:sz w:val="16"/>
              </w:rPr>
            </w:pPr>
            <w:r>
              <w:rPr>
                <w:sz w:val="16"/>
              </w:rPr>
              <w:t>-</w:t>
            </w:r>
          </w:p>
        </w:tc>
      </w:tr>
      <w:tr w:rsidR="00436E1A" w14:paraId="63418F1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D20585" w14:textId="77777777" w:rsidR="00436E1A" w:rsidRDefault="00436E1A">
            <w:pPr>
              <w:pStyle w:val="TAL"/>
              <w:rPr>
                <w:sz w:val="16"/>
              </w:rPr>
            </w:pPr>
            <w:r>
              <w:rPr>
                <w:sz w:val="16"/>
              </w:rPr>
              <w:t>R5-255297</w:t>
            </w:r>
          </w:p>
        </w:tc>
        <w:tc>
          <w:tcPr>
            <w:tcW w:w="0" w:type="auto"/>
            <w:tcBorders>
              <w:top w:val="single" w:sz="4" w:space="0" w:color="auto"/>
              <w:left w:val="single" w:sz="4" w:space="0" w:color="auto"/>
              <w:bottom w:val="single" w:sz="4" w:space="0" w:color="auto"/>
              <w:right w:val="single" w:sz="4" w:space="0" w:color="auto"/>
            </w:tcBorders>
            <w:hideMark/>
          </w:tcPr>
          <w:p w14:paraId="212AB209" w14:textId="77777777" w:rsidR="00436E1A" w:rsidRDefault="00436E1A">
            <w:pPr>
              <w:pStyle w:val="TAL"/>
              <w:rPr>
                <w:sz w:val="16"/>
              </w:rPr>
            </w:pPr>
            <w:r>
              <w:rPr>
                <w:sz w:val="16"/>
              </w:rPr>
              <w:t>FR2 MU - PC3 MU update for OBW UL MIMO test in 38.521-2 Annex F</w:t>
            </w:r>
          </w:p>
        </w:tc>
        <w:tc>
          <w:tcPr>
            <w:tcW w:w="0" w:type="auto"/>
            <w:tcBorders>
              <w:top w:val="single" w:sz="4" w:space="0" w:color="auto"/>
              <w:left w:val="single" w:sz="4" w:space="0" w:color="auto"/>
              <w:bottom w:val="single" w:sz="4" w:space="0" w:color="auto"/>
              <w:right w:val="single" w:sz="4" w:space="0" w:color="auto"/>
            </w:tcBorders>
            <w:hideMark/>
          </w:tcPr>
          <w:p w14:paraId="7DFCBA57"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38588D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DFE6BE" w14:textId="77777777" w:rsidR="00436E1A" w:rsidRDefault="00436E1A">
            <w:pPr>
              <w:pStyle w:val="TAL"/>
              <w:rPr>
                <w:sz w:val="16"/>
              </w:rPr>
            </w:pPr>
            <w:r>
              <w:rPr>
                <w:sz w:val="16"/>
              </w:rPr>
              <w:t>R5-253807</w:t>
            </w:r>
          </w:p>
        </w:tc>
        <w:tc>
          <w:tcPr>
            <w:tcW w:w="0" w:type="auto"/>
            <w:tcBorders>
              <w:top w:val="single" w:sz="4" w:space="0" w:color="auto"/>
              <w:left w:val="single" w:sz="4" w:space="0" w:color="auto"/>
              <w:bottom w:val="single" w:sz="4" w:space="0" w:color="auto"/>
              <w:right w:val="single" w:sz="4" w:space="0" w:color="auto"/>
            </w:tcBorders>
            <w:hideMark/>
          </w:tcPr>
          <w:p w14:paraId="6CA3CECD" w14:textId="77777777" w:rsidR="00436E1A" w:rsidRDefault="00436E1A">
            <w:pPr>
              <w:pStyle w:val="TAL"/>
              <w:rPr>
                <w:sz w:val="16"/>
              </w:rPr>
            </w:pPr>
            <w:r>
              <w:rPr>
                <w:sz w:val="16"/>
              </w:rPr>
              <w:t>-</w:t>
            </w:r>
          </w:p>
        </w:tc>
      </w:tr>
      <w:tr w:rsidR="00436E1A" w14:paraId="024B124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51C93D1" w14:textId="77777777" w:rsidR="00436E1A" w:rsidRDefault="00436E1A">
            <w:pPr>
              <w:pStyle w:val="TAL"/>
              <w:rPr>
                <w:sz w:val="16"/>
              </w:rPr>
            </w:pPr>
            <w:r>
              <w:rPr>
                <w:sz w:val="16"/>
              </w:rPr>
              <w:t>R5-255298</w:t>
            </w:r>
          </w:p>
        </w:tc>
        <w:tc>
          <w:tcPr>
            <w:tcW w:w="0" w:type="auto"/>
            <w:tcBorders>
              <w:top w:val="single" w:sz="4" w:space="0" w:color="auto"/>
              <w:left w:val="single" w:sz="4" w:space="0" w:color="auto"/>
              <w:bottom w:val="single" w:sz="4" w:space="0" w:color="auto"/>
              <w:right w:val="single" w:sz="4" w:space="0" w:color="auto"/>
            </w:tcBorders>
            <w:hideMark/>
          </w:tcPr>
          <w:p w14:paraId="145FA6EC" w14:textId="77777777" w:rsidR="00436E1A" w:rsidRDefault="00436E1A">
            <w:pPr>
              <w:pStyle w:val="TAL"/>
              <w:rPr>
                <w:sz w:val="16"/>
              </w:rPr>
            </w:pPr>
            <w:r>
              <w:rPr>
                <w:sz w:val="16"/>
              </w:rPr>
              <w:t>FR2 MU - PC3 update for OBW UL MIMO test in 38.903</w:t>
            </w:r>
          </w:p>
        </w:tc>
        <w:tc>
          <w:tcPr>
            <w:tcW w:w="0" w:type="auto"/>
            <w:tcBorders>
              <w:top w:val="single" w:sz="4" w:space="0" w:color="auto"/>
              <w:left w:val="single" w:sz="4" w:space="0" w:color="auto"/>
              <w:bottom w:val="single" w:sz="4" w:space="0" w:color="auto"/>
              <w:right w:val="single" w:sz="4" w:space="0" w:color="auto"/>
            </w:tcBorders>
            <w:hideMark/>
          </w:tcPr>
          <w:p w14:paraId="34937816"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872C15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707FFA" w14:textId="77777777" w:rsidR="00436E1A" w:rsidRDefault="00436E1A">
            <w:pPr>
              <w:pStyle w:val="TAL"/>
              <w:rPr>
                <w:sz w:val="16"/>
              </w:rPr>
            </w:pPr>
            <w:r>
              <w:rPr>
                <w:sz w:val="16"/>
              </w:rPr>
              <w:t>R5-253805</w:t>
            </w:r>
          </w:p>
        </w:tc>
        <w:tc>
          <w:tcPr>
            <w:tcW w:w="0" w:type="auto"/>
            <w:tcBorders>
              <w:top w:val="single" w:sz="4" w:space="0" w:color="auto"/>
              <w:left w:val="single" w:sz="4" w:space="0" w:color="auto"/>
              <w:bottom w:val="single" w:sz="4" w:space="0" w:color="auto"/>
              <w:right w:val="single" w:sz="4" w:space="0" w:color="auto"/>
            </w:tcBorders>
            <w:hideMark/>
          </w:tcPr>
          <w:p w14:paraId="47EA4AF9" w14:textId="77777777" w:rsidR="00436E1A" w:rsidRDefault="00436E1A">
            <w:pPr>
              <w:pStyle w:val="TAL"/>
              <w:rPr>
                <w:sz w:val="16"/>
              </w:rPr>
            </w:pPr>
            <w:r>
              <w:rPr>
                <w:sz w:val="16"/>
              </w:rPr>
              <w:t>-</w:t>
            </w:r>
          </w:p>
        </w:tc>
      </w:tr>
      <w:tr w:rsidR="00436E1A" w14:paraId="6CABF3C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0986F0" w14:textId="77777777" w:rsidR="00436E1A" w:rsidRDefault="00436E1A">
            <w:pPr>
              <w:pStyle w:val="TAL"/>
              <w:rPr>
                <w:sz w:val="16"/>
              </w:rPr>
            </w:pPr>
            <w:r>
              <w:rPr>
                <w:sz w:val="16"/>
              </w:rPr>
              <w:t>R5-255299</w:t>
            </w:r>
          </w:p>
        </w:tc>
        <w:tc>
          <w:tcPr>
            <w:tcW w:w="0" w:type="auto"/>
            <w:tcBorders>
              <w:top w:val="single" w:sz="4" w:space="0" w:color="auto"/>
              <w:left w:val="single" w:sz="4" w:space="0" w:color="auto"/>
              <w:bottom w:val="single" w:sz="4" w:space="0" w:color="auto"/>
              <w:right w:val="single" w:sz="4" w:space="0" w:color="auto"/>
            </w:tcBorders>
            <w:hideMark/>
          </w:tcPr>
          <w:p w14:paraId="298A67CE" w14:textId="77777777" w:rsidR="00436E1A" w:rsidRDefault="00436E1A">
            <w:pPr>
              <w:pStyle w:val="TAL"/>
              <w:rPr>
                <w:sz w:val="16"/>
              </w:rPr>
            </w:pPr>
            <w:r>
              <w:rPr>
                <w:sz w:val="16"/>
              </w:rPr>
              <w:t>Addition of UE capability for Rel18 PC2 NR CA configurations</w:t>
            </w:r>
          </w:p>
        </w:tc>
        <w:tc>
          <w:tcPr>
            <w:tcW w:w="0" w:type="auto"/>
            <w:tcBorders>
              <w:top w:val="single" w:sz="4" w:space="0" w:color="auto"/>
              <w:left w:val="single" w:sz="4" w:space="0" w:color="auto"/>
              <w:bottom w:val="single" w:sz="4" w:space="0" w:color="auto"/>
              <w:right w:val="single" w:sz="4" w:space="0" w:color="auto"/>
            </w:tcBorders>
            <w:hideMark/>
          </w:tcPr>
          <w:p w14:paraId="3DBD004F"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6C1B29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EC0C51" w14:textId="77777777" w:rsidR="00436E1A" w:rsidRDefault="00436E1A">
            <w:pPr>
              <w:pStyle w:val="TAL"/>
              <w:rPr>
                <w:sz w:val="16"/>
              </w:rPr>
            </w:pPr>
            <w:r>
              <w:rPr>
                <w:sz w:val="16"/>
              </w:rPr>
              <w:t>R5-254535</w:t>
            </w:r>
          </w:p>
        </w:tc>
        <w:tc>
          <w:tcPr>
            <w:tcW w:w="0" w:type="auto"/>
            <w:tcBorders>
              <w:top w:val="single" w:sz="4" w:space="0" w:color="auto"/>
              <w:left w:val="single" w:sz="4" w:space="0" w:color="auto"/>
              <w:bottom w:val="single" w:sz="4" w:space="0" w:color="auto"/>
              <w:right w:val="single" w:sz="4" w:space="0" w:color="auto"/>
            </w:tcBorders>
            <w:hideMark/>
          </w:tcPr>
          <w:p w14:paraId="3DA13646" w14:textId="77777777" w:rsidR="00436E1A" w:rsidRDefault="00436E1A">
            <w:pPr>
              <w:pStyle w:val="TAL"/>
              <w:rPr>
                <w:sz w:val="16"/>
              </w:rPr>
            </w:pPr>
            <w:r>
              <w:rPr>
                <w:sz w:val="16"/>
              </w:rPr>
              <w:t>-</w:t>
            </w:r>
          </w:p>
        </w:tc>
      </w:tr>
      <w:tr w:rsidR="00436E1A" w14:paraId="2615044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BB3AC54" w14:textId="77777777" w:rsidR="00436E1A" w:rsidRDefault="00436E1A">
            <w:pPr>
              <w:pStyle w:val="TAL"/>
              <w:rPr>
                <w:sz w:val="16"/>
              </w:rPr>
            </w:pPr>
            <w:r>
              <w:rPr>
                <w:sz w:val="16"/>
              </w:rPr>
              <w:t>R5-255300</w:t>
            </w:r>
          </w:p>
        </w:tc>
        <w:tc>
          <w:tcPr>
            <w:tcW w:w="0" w:type="auto"/>
            <w:tcBorders>
              <w:top w:val="single" w:sz="4" w:space="0" w:color="auto"/>
              <w:left w:val="single" w:sz="4" w:space="0" w:color="auto"/>
              <w:bottom w:val="single" w:sz="4" w:space="0" w:color="auto"/>
              <w:right w:val="single" w:sz="4" w:space="0" w:color="auto"/>
            </w:tcBorders>
            <w:hideMark/>
          </w:tcPr>
          <w:p w14:paraId="56E6CB63" w14:textId="77777777" w:rsidR="00436E1A" w:rsidRDefault="00436E1A">
            <w:pPr>
              <w:pStyle w:val="TAL"/>
              <w:rPr>
                <w:sz w:val="16"/>
              </w:rPr>
            </w:pPr>
            <w:r>
              <w:rPr>
                <w:sz w:val="16"/>
              </w:rPr>
              <w:t>Addition of EVM equalizer spectrum flatness for CA (3UL &amp; 4UL CA)</w:t>
            </w:r>
          </w:p>
        </w:tc>
        <w:tc>
          <w:tcPr>
            <w:tcW w:w="0" w:type="auto"/>
            <w:tcBorders>
              <w:top w:val="single" w:sz="4" w:space="0" w:color="auto"/>
              <w:left w:val="single" w:sz="4" w:space="0" w:color="auto"/>
              <w:bottom w:val="single" w:sz="4" w:space="0" w:color="auto"/>
              <w:right w:val="single" w:sz="4" w:space="0" w:color="auto"/>
            </w:tcBorders>
            <w:hideMark/>
          </w:tcPr>
          <w:p w14:paraId="6F1569A2"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23824F6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2E183C" w14:textId="77777777" w:rsidR="00436E1A" w:rsidRDefault="00436E1A">
            <w:pPr>
              <w:pStyle w:val="TAL"/>
              <w:rPr>
                <w:sz w:val="16"/>
              </w:rPr>
            </w:pPr>
            <w:r>
              <w:rPr>
                <w:sz w:val="16"/>
              </w:rPr>
              <w:t>R5-253834</w:t>
            </w:r>
          </w:p>
        </w:tc>
        <w:tc>
          <w:tcPr>
            <w:tcW w:w="0" w:type="auto"/>
            <w:tcBorders>
              <w:top w:val="single" w:sz="4" w:space="0" w:color="auto"/>
              <w:left w:val="single" w:sz="4" w:space="0" w:color="auto"/>
              <w:bottom w:val="single" w:sz="4" w:space="0" w:color="auto"/>
              <w:right w:val="single" w:sz="4" w:space="0" w:color="auto"/>
            </w:tcBorders>
            <w:hideMark/>
          </w:tcPr>
          <w:p w14:paraId="58649781" w14:textId="77777777" w:rsidR="00436E1A" w:rsidRDefault="00436E1A">
            <w:pPr>
              <w:pStyle w:val="TAL"/>
              <w:rPr>
                <w:sz w:val="16"/>
              </w:rPr>
            </w:pPr>
            <w:r>
              <w:rPr>
                <w:sz w:val="16"/>
              </w:rPr>
              <w:t>-</w:t>
            </w:r>
          </w:p>
        </w:tc>
      </w:tr>
      <w:tr w:rsidR="00436E1A" w14:paraId="39E6FDF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531961" w14:textId="77777777" w:rsidR="00436E1A" w:rsidRDefault="00436E1A">
            <w:pPr>
              <w:pStyle w:val="TAL"/>
              <w:rPr>
                <w:sz w:val="16"/>
              </w:rPr>
            </w:pPr>
            <w:r>
              <w:rPr>
                <w:sz w:val="16"/>
              </w:rPr>
              <w:t>R5-255301</w:t>
            </w:r>
          </w:p>
        </w:tc>
        <w:tc>
          <w:tcPr>
            <w:tcW w:w="0" w:type="auto"/>
            <w:tcBorders>
              <w:top w:val="single" w:sz="4" w:space="0" w:color="auto"/>
              <w:left w:val="single" w:sz="4" w:space="0" w:color="auto"/>
              <w:bottom w:val="single" w:sz="4" w:space="0" w:color="auto"/>
              <w:right w:val="single" w:sz="4" w:space="0" w:color="auto"/>
            </w:tcBorders>
            <w:hideMark/>
          </w:tcPr>
          <w:p w14:paraId="02014714" w14:textId="77777777" w:rsidR="00436E1A" w:rsidRDefault="00436E1A">
            <w:pPr>
              <w:pStyle w:val="TAL"/>
              <w:rPr>
                <w:sz w:val="16"/>
              </w:rPr>
            </w:pPr>
            <w:r>
              <w:rPr>
                <w:sz w:val="16"/>
              </w:rPr>
              <w:t>Introduction of new test case 6.3.1.2.2 1Rx TDD Single PMI with 4TX TypeI-SinglePanel Codebook for eRedCap</w:t>
            </w:r>
          </w:p>
        </w:tc>
        <w:tc>
          <w:tcPr>
            <w:tcW w:w="0" w:type="auto"/>
            <w:tcBorders>
              <w:top w:val="single" w:sz="4" w:space="0" w:color="auto"/>
              <w:left w:val="single" w:sz="4" w:space="0" w:color="auto"/>
              <w:bottom w:val="single" w:sz="4" w:space="0" w:color="auto"/>
              <w:right w:val="single" w:sz="4" w:space="0" w:color="auto"/>
            </w:tcBorders>
            <w:hideMark/>
          </w:tcPr>
          <w:p w14:paraId="06107D85"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41AC141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8B6661" w14:textId="77777777" w:rsidR="00436E1A" w:rsidRDefault="00436E1A">
            <w:pPr>
              <w:pStyle w:val="TAL"/>
              <w:rPr>
                <w:sz w:val="16"/>
              </w:rPr>
            </w:pPr>
            <w:r>
              <w:rPr>
                <w:sz w:val="16"/>
              </w:rPr>
              <w:t>R5-253950</w:t>
            </w:r>
          </w:p>
        </w:tc>
        <w:tc>
          <w:tcPr>
            <w:tcW w:w="0" w:type="auto"/>
            <w:tcBorders>
              <w:top w:val="single" w:sz="4" w:space="0" w:color="auto"/>
              <w:left w:val="single" w:sz="4" w:space="0" w:color="auto"/>
              <w:bottom w:val="single" w:sz="4" w:space="0" w:color="auto"/>
              <w:right w:val="single" w:sz="4" w:space="0" w:color="auto"/>
            </w:tcBorders>
            <w:hideMark/>
          </w:tcPr>
          <w:p w14:paraId="5BE34BFD" w14:textId="77777777" w:rsidR="00436E1A" w:rsidRDefault="00436E1A">
            <w:pPr>
              <w:pStyle w:val="TAL"/>
              <w:rPr>
                <w:sz w:val="16"/>
              </w:rPr>
            </w:pPr>
            <w:r>
              <w:rPr>
                <w:sz w:val="16"/>
              </w:rPr>
              <w:t>-</w:t>
            </w:r>
          </w:p>
        </w:tc>
      </w:tr>
      <w:tr w:rsidR="00436E1A" w14:paraId="5C79F27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DA96529" w14:textId="77777777" w:rsidR="00436E1A" w:rsidRDefault="00436E1A">
            <w:pPr>
              <w:pStyle w:val="TAL"/>
              <w:rPr>
                <w:sz w:val="16"/>
              </w:rPr>
            </w:pPr>
            <w:r>
              <w:rPr>
                <w:sz w:val="16"/>
              </w:rPr>
              <w:t>R5-255302</w:t>
            </w:r>
          </w:p>
        </w:tc>
        <w:tc>
          <w:tcPr>
            <w:tcW w:w="0" w:type="auto"/>
            <w:tcBorders>
              <w:top w:val="single" w:sz="4" w:space="0" w:color="auto"/>
              <w:left w:val="single" w:sz="4" w:space="0" w:color="auto"/>
              <w:bottom w:val="single" w:sz="4" w:space="0" w:color="auto"/>
              <w:right w:val="single" w:sz="4" w:space="0" w:color="auto"/>
            </w:tcBorders>
            <w:hideMark/>
          </w:tcPr>
          <w:p w14:paraId="169AC8D6" w14:textId="77777777" w:rsidR="00436E1A" w:rsidRDefault="00436E1A">
            <w:pPr>
              <w:pStyle w:val="TAL"/>
              <w:rPr>
                <w:sz w:val="16"/>
              </w:rPr>
            </w:pPr>
            <w:r>
              <w:rPr>
                <w:sz w:val="16"/>
              </w:rPr>
              <w:t>Introduction of new test case 6.3.2.1.10 2Rx FDD Single PMI with 4TX TypeI-SinglePanel Codebook for eRedCap</w:t>
            </w:r>
          </w:p>
        </w:tc>
        <w:tc>
          <w:tcPr>
            <w:tcW w:w="0" w:type="auto"/>
            <w:tcBorders>
              <w:top w:val="single" w:sz="4" w:space="0" w:color="auto"/>
              <w:left w:val="single" w:sz="4" w:space="0" w:color="auto"/>
              <w:bottom w:val="single" w:sz="4" w:space="0" w:color="auto"/>
              <w:right w:val="single" w:sz="4" w:space="0" w:color="auto"/>
            </w:tcBorders>
            <w:hideMark/>
          </w:tcPr>
          <w:p w14:paraId="4B1785CB"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6074A49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DB51FA" w14:textId="77777777" w:rsidR="00436E1A" w:rsidRDefault="00436E1A">
            <w:pPr>
              <w:pStyle w:val="TAL"/>
              <w:rPr>
                <w:sz w:val="16"/>
              </w:rPr>
            </w:pPr>
            <w:r>
              <w:rPr>
                <w:sz w:val="16"/>
              </w:rPr>
              <w:t>R5-253951</w:t>
            </w:r>
          </w:p>
        </w:tc>
        <w:tc>
          <w:tcPr>
            <w:tcW w:w="0" w:type="auto"/>
            <w:tcBorders>
              <w:top w:val="single" w:sz="4" w:space="0" w:color="auto"/>
              <w:left w:val="single" w:sz="4" w:space="0" w:color="auto"/>
              <w:bottom w:val="single" w:sz="4" w:space="0" w:color="auto"/>
              <w:right w:val="single" w:sz="4" w:space="0" w:color="auto"/>
            </w:tcBorders>
            <w:hideMark/>
          </w:tcPr>
          <w:p w14:paraId="79E4E033" w14:textId="77777777" w:rsidR="00436E1A" w:rsidRDefault="00436E1A">
            <w:pPr>
              <w:pStyle w:val="TAL"/>
              <w:rPr>
                <w:sz w:val="16"/>
              </w:rPr>
            </w:pPr>
            <w:r>
              <w:rPr>
                <w:sz w:val="16"/>
              </w:rPr>
              <w:t>-</w:t>
            </w:r>
          </w:p>
        </w:tc>
      </w:tr>
      <w:tr w:rsidR="00436E1A" w14:paraId="580C34A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D56EB3C" w14:textId="77777777" w:rsidR="00436E1A" w:rsidRDefault="00436E1A">
            <w:pPr>
              <w:pStyle w:val="TAL"/>
              <w:rPr>
                <w:sz w:val="16"/>
              </w:rPr>
            </w:pPr>
            <w:r>
              <w:rPr>
                <w:sz w:val="16"/>
              </w:rPr>
              <w:t>R5-255303</w:t>
            </w:r>
          </w:p>
        </w:tc>
        <w:tc>
          <w:tcPr>
            <w:tcW w:w="0" w:type="auto"/>
            <w:tcBorders>
              <w:top w:val="single" w:sz="4" w:space="0" w:color="auto"/>
              <w:left w:val="single" w:sz="4" w:space="0" w:color="auto"/>
              <w:bottom w:val="single" w:sz="4" w:space="0" w:color="auto"/>
              <w:right w:val="single" w:sz="4" w:space="0" w:color="auto"/>
            </w:tcBorders>
            <w:hideMark/>
          </w:tcPr>
          <w:p w14:paraId="1A8B4540" w14:textId="77777777" w:rsidR="00436E1A" w:rsidRDefault="00436E1A">
            <w:pPr>
              <w:pStyle w:val="TAL"/>
              <w:rPr>
                <w:sz w:val="16"/>
              </w:rPr>
            </w:pPr>
            <w:r>
              <w:rPr>
                <w:sz w:val="16"/>
              </w:rPr>
              <w:t>Introduction of new test case 6.3.2.2.10 2Rx TDD Single PMI with 4TX TypeI-SinglePanel Codebook for eRedCap</w:t>
            </w:r>
          </w:p>
        </w:tc>
        <w:tc>
          <w:tcPr>
            <w:tcW w:w="0" w:type="auto"/>
            <w:tcBorders>
              <w:top w:val="single" w:sz="4" w:space="0" w:color="auto"/>
              <w:left w:val="single" w:sz="4" w:space="0" w:color="auto"/>
              <w:bottom w:val="single" w:sz="4" w:space="0" w:color="auto"/>
              <w:right w:val="single" w:sz="4" w:space="0" w:color="auto"/>
            </w:tcBorders>
            <w:hideMark/>
          </w:tcPr>
          <w:p w14:paraId="6BEC63AA"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66B8728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0EBC53" w14:textId="77777777" w:rsidR="00436E1A" w:rsidRDefault="00436E1A">
            <w:pPr>
              <w:pStyle w:val="TAL"/>
              <w:rPr>
                <w:sz w:val="16"/>
              </w:rPr>
            </w:pPr>
            <w:r>
              <w:rPr>
                <w:sz w:val="16"/>
              </w:rPr>
              <w:t>R5-253952</w:t>
            </w:r>
          </w:p>
        </w:tc>
        <w:tc>
          <w:tcPr>
            <w:tcW w:w="0" w:type="auto"/>
            <w:tcBorders>
              <w:top w:val="single" w:sz="4" w:space="0" w:color="auto"/>
              <w:left w:val="single" w:sz="4" w:space="0" w:color="auto"/>
              <w:bottom w:val="single" w:sz="4" w:space="0" w:color="auto"/>
              <w:right w:val="single" w:sz="4" w:space="0" w:color="auto"/>
            </w:tcBorders>
            <w:hideMark/>
          </w:tcPr>
          <w:p w14:paraId="495B8BBA" w14:textId="77777777" w:rsidR="00436E1A" w:rsidRDefault="00436E1A">
            <w:pPr>
              <w:pStyle w:val="TAL"/>
              <w:rPr>
                <w:sz w:val="16"/>
              </w:rPr>
            </w:pPr>
            <w:r>
              <w:rPr>
                <w:sz w:val="16"/>
              </w:rPr>
              <w:t>-</w:t>
            </w:r>
          </w:p>
        </w:tc>
      </w:tr>
      <w:tr w:rsidR="00436E1A" w14:paraId="34C96ED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4D2C48" w14:textId="77777777" w:rsidR="00436E1A" w:rsidRDefault="00436E1A">
            <w:pPr>
              <w:pStyle w:val="TAL"/>
              <w:rPr>
                <w:sz w:val="16"/>
              </w:rPr>
            </w:pPr>
            <w:r>
              <w:rPr>
                <w:sz w:val="16"/>
              </w:rPr>
              <w:t>R5-255304</w:t>
            </w:r>
          </w:p>
        </w:tc>
        <w:tc>
          <w:tcPr>
            <w:tcW w:w="0" w:type="auto"/>
            <w:tcBorders>
              <w:top w:val="single" w:sz="4" w:space="0" w:color="auto"/>
              <w:left w:val="single" w:sz="4" w:space="0" w:color="auto"/>
              <w:bottom w:val="single" w:sz="4" w:space="0" w:color="auto"/>
              <w:right w:val="single" w:sz="4" w:space="0" w:color="auto"/>
            </w:tcBorders>
            <w:hideMark/>
          </w:tcPr>
          <w:p w14:paraId="16A8ADC9" w14:textId="77777777" w:rsidR="00436E1A" w:rsidRDefault="00436E1A">
            <w:pPr>
              <w:pStyle w:val="TAL"/>
              <w:rPr>
                <w:sz w:val="16"/>
              </w:rPr>
            </w:pPr>
            <w:r>
              <w:rPr>
                <w:sz w:val="16"/>
              </w:rPr>
              <w:t>Introduction of measurement uncertainty and test tolerance for eRedCap PMI test cases</w:t>
            </w:r>
          </w:p>
        </w:tc>
        <w:tc>
          <w:tcPr>
            <w:tcW w:w="0" w:type="auto"/>
            <w:tcBorders>
              <w:top w:val="single" w:sz="4" w:space="0" w:color="auto"/>
              <w:left w:val="single" w:sz="4" w:space="0" w:color="auto"/>
              <w:bottom w:val="single" w:sz="4" w:space="0" w:color="auto"/>
              <w:right w:val="single" w:sz="4" w:space="0" w:color="auto"/>
            </w:tcBorders>
            <w:hideMark/>
          </w:tcPr>
          <w:p w14:paraId="601FB383"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B368AF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7E38E4" w14:textId="77777777" w:rsidR="00436E1A" w:rsidRDefault="00436E1A">
            <w:pPr>
              <w:pStyle w:val="TAL"/>
              <w:rPr>
                <w:sz w:val="16"/>
              </w:rPr>
            </w:pPr>
            <w:r>
              <w:rPr>
                <w:sz w:val="16"/>
              </w:rPr>
              <w:t>R5-253953</w:t>
            </w:r>
          </w:p>
        </w:tc>
        <w:tc>
          <w:tcPr>
            <w:tcW w:w="0" w:type="auto"/>
            <w:tcBorders>
              <w:top w:val="single" w:sz="4" w:space="0" w:color="auto"/>
              <w:left w:val="single" w:sz="4" w:space="0" w:color="auto"/>
              <w:bottom w:val="single" w:sz="4" w:space="0" w:color="auto"/>
              <w:right w:val="single" w:sz="4" w:space="0" w:color="auto"/>
            </w:tcBorders>
            <w:hideMark/>
          </w:tcPr>
          <w:p w14:paraId="235952C7" w14:textId="77777777" w:rsidR="00436E1A" w:rsidRDefault="00436E1A">
            <w:pPr>
              <w:pStyle w:val="TAL"/>
              <w:rPr>
                <w:sz w:val="16"/>
              </w:rPr>
            </w:pPr>
            <w:r>
              <w:rPr>
                <w:sz w:val="16"/>
              </w:rPr>
              <w:t>-</w:t>
            </w:r>
          </w:p>
        </w:tc>
      </w:tr>
      <w:tr w:rsidR="00436E1A" w14:paraId="4887AA6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EAEF492" w14:textId="77777777" w:rsidR="00436E1A" w:rsidRDefault="00436E1A">
            <w:pPr>
              <w:pStyle w:val="TAL"/>
              <w:rPr>
                <w:sz w:val="16"/>
              </w:rPr>
            </w:pPr>
            <w:r>
              <w:rPr>
                <w:sz w:val="16"/>
              </w:rPr>
              <w:t>R5-255305</w:t>
            </w:r>
          </w:p>
        </w:tc>
        <w:tc>
          <w:tcPr>
            <w:tcW w:w="0" w:type="auto"/>
            <w:tcBorders>
              <w:top w:val="single" w:sz="4" w:space="0" w:color="auto"/>
              <w:left w:val="single" w:sz="4" w:space="0" w:color="auto"/>
              <w:bottom w:val="single" w:sz="4" w:space="0" w:color="auto"/>
              <w:right w:val="single" w:sz="4" w:space="0" w:color="auto"/>
            </w:tcBorders>
            <w:hideMark/>
          </w:tcPr>
          <w:p w14:paraId="08E9482E" w14:textId="77777777" w:rsidR="00436E1A" w:rsidRDefault="00436E1A">
            <w:pPr>
              <w:pStyle w:val="TAL"/>
              <w:rPr>
                <w:sz w:val="16"/>
              </w:rPr>
            </w:pPr>
            <w:r>
              <w:rPr>
                <w:sz w:val="16"/>
              </w:rPr>
              <w:t>Introduction of Applicabilities for eRedCap PMI test cases</w:t>
            </w:r>
          </w:p>
        </w:tc>
        <w:tc>
          <w:tcPr>
            <w:tcW w:w="0" w:type="auto"/>
            <w:tcBorders>
              <w:top w:val="single" w:sz="4" w:space="0" w:color="auto"/>
              <w:left w:val="single" w:sz="4" w:space="0" w:color="auto"/>
              <w:bottom w:val="single" w:sz="4" w:space="0" w:color="auto"/>
              <w:right w:val="single" w:sz="4" w:space="0" w:color="auto"/>
            </w:tcBorders>
            <w:hideMark/>
          </w:tcPr>
          <w:p w14:paraId="7882B698"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49A3D3A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FBF0B5" w14:textId="77777777" w:rsidR="00436E1A" w:rsidRDefault="00436E1A">
            <w:pPr>
              <w:pStyle w:val="TAL"/>
              <w:rPr>
                <w:sz w:val="16"/>
              </w:rPr>
            </w:pPr>
            <w:r>
              <w:rPr>
                <w:sz w:val="16"/>
              </w:rPr>
              <w:t>R5-253956</w:t>
            </w:r>
          </w:p>
        </w:tc>
        <w:tc>
          <w:tcPr>
            <w:tcW w:w="0" w:type="auto"/>
            <w:tcBorders>
              <w:top w:val="single" w:sz="4" w:space="0" w:color="auto"/>
              <w:left w:val="single" w:sz="4" w:space="0" w:color="auto"/>
              <w:bottom w:val="single" w:sz="4" w:space="0" w:color="auto"/>
              <w:right w:val="single" w:sz="4" w:space="0" w:color="auto"/>
            </w:tcBorders>
            <w:hideMark/>
          </w:tcPr>
          <w:p w14:paraId="584E2253" w14:textId="77777777" w:rsidR="00436E1A" w:rsidRDefault="00436E1A">
            <w:pPr>
              <w:pStyle w:val="TAL"/>
              <w:rPr>
                <w:sz w:val="16"/>
              </w:rPr>
            </w:pPr>
            <w:r>
              <w:rPr>
                <w:sz w:val="16"/>
              </w:rPr>
              <w:t>-</w:t>
            </w:r>
          </w:p>
        </w:tc>
      </w:tr>
      <w:tr w:rsidR="00436E1A" w14:paraId="0CF01AA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7A24DD3" w14:textId="77777777" w:rsidR="00436E1A" w:rsidRDefault="00436E1A">
            <w:pPr>
              <w:pStyle w:val="TAL"/>
              <w:rPr>
                <w:sz w:val="16"/>
              </w:rPr>
            </w:pPr>
            <w:r>
              <w:rPr>
                <w:sz w:val="16"/>
              </w:rPr>
              <w:t>R5-255306</w:t>
            </w:r>
          </w:p>
        </w:tc>
        <w:tc>
          <w:tcPr>
            <w:tcW w:w="0" w:type="auto"/>
            <w:tcBorders>
              <w:top w:val="single" w:sz="4" w:space="0" w:color="auto"/>
              <w:left w:val="single" w:sz="4" w:space="0" w:color="auto"/>
              <w:bottom w:val="single" w:sz="4" w:space="0" w:color="auto"/>
              <w:right w:val="single" w:sz="4" w:space="0" w:color="auto"/>
            </w:tcBorders>
            <w:hideMark/>
          </w:tcPr>
          <w:p w14:paraId="489067E6" w14:textId="77777777" w:rsidR="00436E1A" w:rsidRDefault="00436E1A">
            <w:pPr>
              <w:pStyle w:val="TAL"/>
              <w:rPr>
                <w:sz w:val="16"/>
              </w:rPr>
            </w:pPr>
            <w:r>
              <w:rPr>
                <w:sz w:val="16"/>
              </w:rPr>
              <w:t>Addition of RMC for eRedCap</w:t>
            </w:r>
          </w:p>
        </w:tc>
        <w:tc>
          <w:tcPr>
            <w:tcW w:w="0" w:type="auto"/>
            <w:tcBorders>
              <w:top w:val="single" w:sz="4" w:space="0" w:color="auto"/>
              <w:left w:val="single" w:sz="4" w:space="0" w:color="auto"/>
              <w:bottom w:val="single" w:sz="4" w:space="0" w:color="auto"/>
              <w:right w:val="single" w:sz="4" w:space="0" w:color="auto"/>
            </w:tcBorders>
            <w:hideMark/>
          </w:tcPr>
          <w:p w14:paraId="66EED0FF" w14:textId="77777777" w:rsidR="00436E1A" w:rsidRDefault="00436E1A">
            <w:pPr>
              <w:pStyle w:val="TAL"/>
              <w:rPr>
                <w:sz w:val="16"/>
              </w:rPr>
            </w:pPr>
            <w:r>
              <w:rPr>
                <w:sz w:val="16"/>
              </w:rPr>
              <w:t>ROHDE &amp; SCHWARZ,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2D4BCC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5BC91B" w14:textId="77777777" w:rsidR="00436E1A" w:rsidRDefault="00436E1A">
            <w:pPr>
              <w:pStyle w:val="TAL"/>
              <w:rPr>
                <w:sz w:val="16"/>
              </w:rPr>
            </w:pPr>
            <w:r>
              <w:rPr>
                <w:sz w:val="16"/>
              </w:rPr>
              <w:t>R5-254386</w:t>
            </w:r>
          </w:p>
        </w:tc>
        <w:tc>
          <w:tcPr>
            <w:tcW w:w="0" w:type="auto"/>
            <w:tcBorders>
              <w:top w:val="single" w:sz="4" w:space="0" w:color="auto"/>
              <w:left w:val="single" w:sz="4" w:space="0" w:color="auto"/>
              <w:bottom w:val="single" w:sz="4" w:space="0" w:color="auto"/>
              <w:right w:val="single" w:sz="4" w:space="0" w:color="auto"/>
            </w:tcBorders>
            <w:hideMark/>
          </w:tcPr>
          <w:p w14:paraId="6A3EF955" w14:textId="77777777" w:rsidR="00436E1A" w:rsidRDefault="00436E1A">
            <w:pPr>
              <w:pStyle w:val="TAL"/>
              <w:rPr>
                <w:sz w:val="16"/>
              </w:rPr>
            </w:pPr>
            <w:r>
              <w:rPr>
                <w:sz w:val="16"/>
              </w:rPr>
              <w:t>-</w:t>
            </w:r>
          </w:p>
        </w:tc>
      </w:tr>
      <w:tr w:rsidR="00436E1A" w14:paraId="06FE0AD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23A69C7" w14:textId="77777777" w:rsidR="00436E1A" w:rsidRDefault="00436E1A">
            <w:pPr>
              <w:pStyle w:val="TAL"/>
              <w:rPr>
                <w:sz w:val="16"/>
              </w:rPr>
            </w:pPr>
            <w:r>
              <w:rPr>
                <w:sz w:val="16"/>
              </w:rPr>
              <w:t>R5-255307</w:t>
            </w:r>
          </w:p>
        </w:tc>
        <w:tc>
          <w:tcPr>
            <w:tcW w:w="0" w:type="auto"/>
            <w:tcBorders>
              <w:top w:val="single" w:sz="4" w:space="0" w:color="auto"/>
              <w:left w:val="single" w:sz="4" w:space="0" w:color="auto"/>
              <w:bottom w:val="single" w:sz="4" w:space="0" w:color="auto"/>
              <w:right w:val="single" w:sz="4" w:space="0" w:color="auto"/>
            </w:tcBorders>
            <w:hideMark/>
          </w:tcPr>
          <w:p w14:paraId="45F8E896" w14:textId="77777777" w:rsidR="00436E1A" w:rsidRDefault="00436E1A">
            <w:pPr>
              <w:pStyle w:val="TAL"/>
              <w:rPr>
                <w:sz w:val="16"/>
              </w:rPr>
            </w:pPr>
            <w:r>
              <w:rPr>
                <w:sz w:val="16"/>
              </w:rPr>
              <w:t>Correction of RedCap PMI test cases</w:t>
            </w:r>
          </w:p>
        </w:tc>
        <w:tc>
          <w:tcPr>
            <w:tcW w:w="0" w:type="auto"/>
            <w:tcBorders>
              <w:top w:val="single" w:sz="4" w:space="0" w:color="auto"/>
              <w:left w:val="single" w:sz="4" w:space="0" w:color="auto"/>
              <w:bottom w:val="single" w:sz="4" w:space="0" w:color="auto"/>
              <w:right w:val="single" w:sz="4" w:space="0" w:color="auto"/>
            </w:tcBorders>
            <w:hideMark/>
          </w:tcPr>
          <w:p w14:paraId="78FF8E8B"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F0C525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BFF0E2" w14:textId="77777777" w:rsidR="00436E1A" w:rsidRDefault="00436E1A">
            <w:pPr>
              <w:pStyle w:val="TAL"/>
              <w:rPr>
                <w:sz w:val="16"/>
              </w:rPr>
            </w:pPr>
            <w:r>
              <w:rPr>
                <w:sz w:val="16"/>
              </w:rPr>
              <w:t>R5-253954</w:t>
            </w:r>
          </w:p>
        </w:tc>
        <w:tc>
          <w:tcPr>
            <w:tcW w:w="0" w:type="auto"/>
            <w:tcBorders>
              <w:top w:val="single" w:sz="4" w:space="0" w:color="auto"/>
              <w:left w:val="single" w:sz="4" w:space="0" w:color="auto"/>
              <w:bottom w:val="single" w:sz="4" w:space="0" w:color="auto"/>
              <w:right w:val="single" w:sz="4" w:space="0" w:color="auto"/>
            </w:tcBorders>
            <w:hideMark/>
          </w:tcPr>
          <w:p w14:paraId="5C88CBC4" w14:textId="77777777" w:rsidR="00436E1A" w:rsidRDefault="00436E1A">
            <w:pPr>
              <w:pStyle w:val="TAL"/>
              <w:rPr>
                <w:sz w:val="16"/>
              </w:rPr>
            </w:pPr>
            <w:r>
              <w:rPr>
                <w:sz w:val="16"/>
              </w:rPr>
              <w:t>-</w:t>
            </w:r>
          </w:p>
        </w:tc>
      </w:tr>
      <w:tr w:rsidR="00436E1A" w14:paraId="2D2F770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AF30F35" w14:textId="77777777" w:rsidR="00436E1A" w:rsidRDefault="00436E1A">
            <w:pPr>
              <w:pStyle w:val="TAL"/>
              <w:rPr>
                <w:sz w:val="16"/>
              </w:rPr>
            </w:pPr>
            <w:r>
              <w:rPr>
                <w:sz w:val="16"/>
              </w:rPr>
              <w:t>R5-255308</w:t>
            </w:r>
          </w:p>
        </w:tc>
        <w:tc>
          <w:tcPr>
            <w:tcW w:w="0" w:type="auto"/>
            <w:tcBorders>
              <w:top w:val="single" w:sz="4" w:space="0" w:color="auto"/>
              <w:left w:val="single" w:sz="4" w:space="0" w:color="auto"/>
              <w:bottom w:val="single" w:sz="4" w:space="0" w:color="auto"/>
              <w:right w:val="single" w:sz="4" w:space="0" w:color="auto"/>
            </w:tcBorders>
            <w:hideMark/>
          </w:tcPr>
          <w:p w14:paraId="399B3F11" w14:textId="77777777" w:rsidR="00436E1A" w:rsidRDefault="00436E1A">
            <w:pPr>
              <w:pStyle w:val="TAL"/>
              <w:rPr>
                <w:sz w:val="16"/>
              </w:rPr>
            </w:pPr>
            <w:r>
              <w:rPr>
                <w:sz w:val="16"/>
              </w:rPr>
              <w:t>Correction of SA and NSA 2Rx PMI with 4TX test cases</w:t>
            </w:r>
          </w:p>
        </w:tc>
        <w:tc>
          <w:tcPr>
            <w:tcW w:w="0" w:type="auto"/>
            <w:tcBorders>
              <w:top w:val="single" w:sz="4" w:space="0" w:color="auto"/>
              <w:left w:val="single" w:sz="4" w:space="0" w:color="auto"/>
              <w:bottom w:val="single" w:sz="4" w:space="0" w:color="auto"/>
              <w:right w:val="single" w:sz="4" w:space="0" w:color="auto"/>
            </w:tcBorders>
            <w:hideMark/>
          </w:tcPr>
          <w:p w14:paraId="13CF4EB6"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130B664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6044B5" w14:textId="77777777" w:rsidR="00436E1A" w:rsidRDefault="00436E1A">
            <w:pPr>
              <w:pStyle w:val="TAL"/>
              <w:rPr>
                <w:sz w:val="16"/>
              </w:rPr>
            </w:pPr>
            <w:r>
              <w:rPr>
                <w:sz w:val="16"/>
              </w:rPr>
              <w:t>R5-253955</w:t>
            </w:r>
          </w:p>
        </w:tc>
        <w:tc>
          <w:tcPr>
            <w:tcW w:w="0" w:type="auto"/>
            <w:tcBorders>
              <w:top w:val="single" w:sz="4" w:space="0" w:color="auto"/>
              <w:left w:val="single" w:sz="4" w:space="0" w:color="auto"/>
              <w:bottom w:val="single" w:sz="4" w:space="0" w:color="auto"/>
              <w:right w:val="single" w:sz="4" w:space="0" w:color="auto"/>
            </w:tcBorders>
            <w:hideMark/>
          </w:tcPr>
          <w:p w14:paraId="03389818" w14:textId="77777777" w:rsidR="00436E1A" w:rsidRDefault="00436E1A">
            <w:pPr>
              <w:pStyle w:val="TAL"/>
              <w:rPr>
                <w:sz w:val="16"/>
              </w:rPr>
            </w:pPr>
            <w:r>
              <w:rPr>
                <w:sz w:val="16"/>
              </w:rPr>
              <w:t>-</w:t>
            </w:r>
          </w:p>
        </w:tc>
      </w:tr>
      <w:tr w:rsidR="00436E1A" w14:paraId="0B7CCD5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F55A9A" w14:textId="77777777" w:rsidR="00436E1A" w:rsidRDefault="00436E1A">
            <w:pPr>
              <w:pStyle w:val="TAL"/>
              <w:rPr>
                <w:sz w:val="16"/>
              </w:rPr>
            </w:pPr>
            <w:r>
              <w:rPr>
                <w:sz w:val="16"/>
              </w:rPr>
              <w:t>R5-255309</w:t>
            </w:r>
          </w:p>
        </w:tc>
        <w:tc>
          <w:tcPr>
            <w:tcW w:w="0" w:type="auto"/>
            <w:tcBorders>
              <w:top w:val="single" w:sz="4" w:space="0" w:color="auto"/>
              <w:left w:val="single" w:sz="4" w:space="0" w:color="auto"/>
              <w:bottom w:val="single" w:sz="4" w:space="0" w:color="auto"/>
              <w:right w:val="single" w:sz="4" w:space="0" w:color="auto"/>
            </w:tcBorders>
            <w:hideMark/>
          </w:tcPr>
          <w:p w14:paraId="2FA18C61" w14:textId="77777777" w:rsidR="00436E1A" w:rsidRDefault="00436E1A">
            <w:pPr>
              <w:pStyle w:val="TAL"/>
              <w:rPr>
                <w:sz w:val="16"/>
              </w:rPr>
            </w:pPr>
            <w:r>
              <w:rPr>
                <w:sz w:val="16"/>
              </w:rPr>
              <w:t>Addition of Es value to the common test parameters in 5.5A.1.1</w:t>
            </w:r>
          </w:p>
        </w:tc>
        <w:tc>
          <w:tcPr>
            <w:tcW w:w="0" w:type="auto"/>
            <w:tcBorders>
              <w:top w:val="single" w:sz="4" w:space="0" w:color="auto"/>
              <w:left w:val="single" w:sz="4" w:space="0" w:color="auto"/>
              <w:bottom w:val="single" w:sz="4" w:space="0" w:color="auto"/>
              <w:right w:val="single" w:sz="4" w:space="0" w:color="auto"/>
            </w:tcBorders>
            <w:hideMark/>
          </w:tcPr>
          <w:p w14:paraId="6393352F"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16C450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A03E02" w14:textId="77777777" w:rsidR="00436E1A" w:rsidRDefault="00436E1A">
            <w:pPr>
              <w:pStyle w:val="TAL"/>
              <w:rPr>
                <w:sz w:val="16"/>
              </w:rPr>
            </w:pPr>
            <w:r>
              <w:rPr>
                <w:sz w:val="16"/>
              </w:rPr>
              <w:t>R5-254214</w:t>
            </w:r>
          </w:p>
        </w:tc>
        <w:tc>
          <w:tcPr>
            <w:tcW w:w="0" w:type="auto"/>
            <w:tcBorders>
              <w:top w:val="single" w:sz="4" w:space="0" w:color="auto"/>
              <w:left w:val="single" w:sz="4" w:space="0" w:color="auto"/>
              <w:bottom w:val="single" w:sz="4" w:space="0" w:color="auto"/>
              <w:right w:val="single" w:sz="4" w:space="0" w:color="auto"/>
            </w:tcBorders>
            <w:hideMark/>
          </w:tcPr>
          <w:p w14:paraId="0B77BC3B" w14:textId="77777777" w:rsidR="00436E1A" w:rsidRDefault="00436E1A">
            <w:pPr>
              <w:pStyle w:val="TAL"/>
              <w:rPr>
                <w:sz w:val="16"/>
              </w:rPr>
            </w:pPr>
            <w:r>
              <w:rPr>
                <w:sz w:val="16"/>
              </w:rPr>
              <w:t>-</w:t>
            </w:r>
          </w:p>
        </w:tc>
      </w:tr>
      <w:tr w:rsidR="00436E1A" w14:paraId="7D6FA94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DDD8ADF" w14:textId="77777777" w:rsidR="00436E1A" w:rsidRDefault="00436E1A">
            <w:pPr>
              <w:pStyle w:val="TAL"/>
              <w:rPr>
                <w:sz w:val="16"/>
              </w:rPr>
            </w:pPr>
            <w:r>
              <w:rPr>
                <w:sz w:val="16"/>
              </w:rPr>
              <w:t>R5-255310</w:t>
            </w:r>
          </w:p>
        </w:tc>
        <w:tc>
          <w:tcPr>
            <w:tcW w:w="0" w:type="auto"/>
            <w:tcBorders>
              <w:top w:val="single" w:sz="4" w:space="0" w:color="auto"/>
              <w:left w:val="single" w:sz="4" w:space="0" w:color="auto"/>
              <w:bottom w:val="single" w:sz="4" w:space="0" w:color="auto"/>
              <w:right w:val="single" w:sz="4" w:space="0" w:color="auto"/>
            </w:tcBorders>
            <w:hideMark/>
          </w:tcPr>
          <w:p w14:paraId="47255CCF" w14:textId="77777777" w:rsidR="00436E1A" w:rsidRDefault="00436E1A">
            <w:pPr>
              <w:pStyle w:val="TAL"/>
              <w:rPr>
                <w:sz w:val="16"/>
              </w:rPr>
            </w:pPr>
            <w:r>
              <w:rPr>
                <w:sz w:val="16"/>
              </w:rPr>
              <w:t>Correction of ATG SA event-triggered reporting test cases 19.5.1.x</w:t>
            </w:r>
          </w:p>
        </w:tc>
        <w:tc>
          <w:tcPr>
            <w:tcW w:w="0" w:type="auto"/>
            <w:tcBorders>
              <w:top w:val="single" w:sz="4" w:space="0" w:color="auto"/>
              <w:left w:val="single" w:sz="4" w:space="0" w:color="auto"/>
              <w:bottom w:val="single" w:sz="4" w:space="0" w:color="auto"/>
              <w:right w:val="single" w:sz="4" w:space="0" w:color="auto"/>
            </w:tcBorders>
            <w:hideMark/>
          </w:tcPr>
          <w:p w14:paraId="7F665C31"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EBD2B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FE92C3" w14:textId="77777777" w:rsidR="00436E1A" w:rsidRDefault="00436E1A">
            <w:pPr>
              <w:pStyle w:val="TAL"/>
              <w:rPr>
                <w:sz w:val="16"/>
              </w:rPr>
            </w:pPr>
            <w:r>
              <w:rPr>
                <w:sz w:val="16"/>
              </w:rPr>
              <w:t>R5-254713</w:t>
            </w:r>
          </w:p>
        </w:tc>
        <w:tc>
          <w:tcPr>
            <w:tcW w:w="0" w:type="auto"/>
            <w:tcBorders>
              <w:top w:val="single" w:sz="4" w:space="0" w:color="auto"/>
              <w:left w:val="single" w:sz="4" w:space="0" w:color="auto"/>
              <w:bottom w:val="single" w:sz="4" w:space="0" w:color="auto"/>
              <w:right w:val="single" w:sz="4" w:space="0" w:color="auto"/>
            </w:tcBorders>
            <w:hideMark/>
          </w:tcPr>
          <w:p w14:paraId="0251211B" w14:textId="77777777" w:rsidR="00436E1A" w:rsidRDefault="00436E1A">
            <w:pPr>
              <w:pStyle w:val="TAL"/>
              <w:rPr>
                <w:sz w:val="16"/>
              </w:rPr>
            </w:pPr>
            <w:r>
              <w:rPr>
                <w:sz w:val="16"/>
              </w:rPr>
              <w:t>-</w:t>
            </w:r>
          </w:p>
        </w:tc>
      </w:tr>
      <w:tr w:rsidR="00436E1A" w14:paraId="04767D0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FBCEF0B" w14:textId="77777777" w:rsidR="00436E1A" w:rsidRDefault="00436E1A">
            <w:pPr>
              <w:pStyle w:val="TAL"/>
              <w:rPr>
                <w:sz w:val="16"/>
              </w:rPr>
            </w:pPr>
            <w:r>
              <w:rPr>
                <w:sz w:val="16"/>
              </w:rPr>
              <w:t>R5-255311</w:t>
            </w:r>
          </w:p>
        </w:tc>
        <w:tc>
          <w:tcPr>
            <w:tcW w:w="0" w:type="auto"/>
            <w:tcBorders>
              <w:top w:val="single" w:sz="4" w:space="0" w:color="auto"/>
              <w:left w:val="single" w:sz="4" w:space="0" w:color="auto"/>
              <w:bottom w:val="single" w:sz="4" w:space="0" w:color="auto"/>
              <w:right w:val="single" w:sz="4" w:space="0" w:color="auto"/>
            </w:tcBorders>
            <w:hideMark/>
          </w:tcPr>
          <w:p w14:paraId="4E2B4E0A" w14:textId="77777777" w:rsidR="00436E1A" w:rsidRDefault="00436E1A">
            <w:pPr>
              <w:pStyle w:val="TAL"/>
              <w:rPr>
                <w:sz w:val="16"/>
              </w:rPr>
            </w:pPr>
            <w:r>
              <w:rPr>
                <w:sz w:val="16"/>
              </w:rPr>
              <w:t>Correction of ATG SA event-triggered reporting test cases 19.5.2.x</w:t>
            </w:r>
          </w:p>
        </w:tc>
        <w:tc>
          <w:tcPr>
            <w:tcW w:w="0" w:type="auto"/>
            <w:tcBorders>
              <w:top w:val="single" w:sz="4" w:space="0" w:color="auto"/>
              <w:left w:val="single" w:sz="4" w:space="0" w:color="auto"/>
              <w:bottom w:val="single" w:sz="4" w:space="0" w:color="auto"/>
              <w:right w:val="single" w:sz="4" w:space="0" w:color="auto"/>
            </w:tcBorders>
            <w:hideMark/>
          </w:tcPr>
          <w:p w14:paraId="6E5DB5B0"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101BE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0AFCE1" w14:textId="77777777" w:rsidR="00436E1A" w:rsidRDefault="00436E1A">
            <w:pPr>
              <w:pStyle w:val="TAL"/>
              <w:rPr>
                <w:sz w:val="16"/>
              </w:rPr>
            </w:pPr>
            <w:r>
              <w:rPr>
                <w:sz w:val="16"/>
              </w:rPr>
              <w:t>R5-254714</w:t>
            </w:r>
          </w:p>
        </w:tc>
        <w:tc>
          <w:tcPr>
            <w:tcW w:w="0" w:type="auto"/>
            <w:tcBorders>
              <w:top w:val="single" w:sz="4" w:space="0" w:color="auto"/>
              <w:left w:val="single" w:sz="4" w:space="0" w:color="auto"/>
              <w:bottom w:val="single" w:sz="4" w:space="0" w:color="auto"/>
              <w:right w:val="single" w:sz="4" w:space="0" w:color="auto"/>
            </w:tcBorders>
            <w:hideMark/>
          </w:tcPr>
          <w:p w14:paraId="0D9411AB" w14:textId="77777777" w:rsidR="00436E1A" w:rsidRDefault="00436E1A">
            <w:pPr>
              <w:pStyle w:val="TAL"/>
              <w:rPr>
                <w:sz w:val="16"/>
              </w:rPr>
            </w:pPr>
            <w:r>
              <w:rPr>
                <w:sz w:val="16"/>
              </w:rPr>
              <w:t>-</w:t>
            </w:r>
          </w:p>
        </w:tc>
      </w:tr>
      <w:tr w:rsidR="00436E1A" w14:paraId="03ED446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0A64576" w14:textId="77777777" w:rsidR="00436E1A" w:rsidRDefault="00436E1A">
            <w:pPr>
              <w:pStyle w:val="TAL"/>
              <w:rPr>
                <w:sz w:val="16"/>
              </w:rPr>
            </w:pPr>
            <w:r>
              <w:rPr>
                <w:sz w:val="16"/>
              </w:rPr>
              <w:t>R5-255312</w:t>
            </w:r>
          </w:p>
        </w:tc>
        <w:tc>
          <w:tcPr>
            <w:tcW w:w="0" w:type="auto"/>
            <w:tcBorders>
              <w:top w:val="single" w:sz="4" w:space="0" w:color="auto"/>
              <w:left w:val="single" w:sz="4" w:space="0" w:color="auto"/>
              <w:bottom w:val="single" w:sz="4" w:space="0" w:color="auto"/>
              <w:right w:val="single" w:sz="4" w:space="0" w:color="auto"/>
            </w:tcBorders>
            <w:hideMark/>
          </w:tcPr>
          <w:p w14:paraId="15C39F41" w14:textId="77777777" w:rsidR="00436E1A" w:rsidRDefault="00436E1A">
            <w:pPr>
              <w:pStyle w:val="TAL"/>
              <w:rPr>
                <w:sz w:val="16"/>
              </w:rPr>
            </w:pPr>
            <w:r>
              <w:rPr>
                <w:sz w:val="16"/>
              </w:rPr>
              <w:t>Addition of ATG transmit timing test case 19.3.1.1</w:t>
            </w:r>
          </w:p>
        </w:tc>
        <w:tc>
          <w:tcPr>
            <w:tcW w:w="0" w:type="auto"/>
            <w:tcBorders>
              <w:top w:val="single" w:sz="4" w:space="0" w:color="auto"/>
              <w:left w:val="single" w:sz="4" w:space="0" w:color="auto"/>
              <w:bottom w:val="single" w:sz="4" w:space="0" w:color="auto"/>
              <w:right w:val="single" w:sz="4" w:space="0" w:color="auto"/>
            </w:tcBorders>
            <w:hideMark/>
          </w:tcPr>
          <w:p w14:paraId="0CC13CDC"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C4878E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52D324" w14:textId="77777777" w:rsidR="00436E1A" w:rsidRDefault="00436E1A">
            <w:pPr>
              <w:pStyle w:val="TAL"/>
              <w:rPr>
                <w:sz w:val="16"/>
              </w:rPr>
            </w:pPr>
            <w:r>
              <w:rPr>
                <w:sz w:val="16"/>
              </w:rPr>
              <w:t>R5-254057</w:t>
            </w:r>
          </w:p>
        </w:tc>
        <w:tc>
          <w:tcPr>
            <w:tcW w:w="0" w:type="auto"/>
            <w:tcBorders>
              <w:top w:val="single" w:sz="4" w:space="0" w:color="auto"/>
              <w:left w:val="single" w:sz="4" w:space="0" w:color="auto"/>
              <w:bottom w:val="single" w:sz="4" w:space="0" w:color="auto"/>
              <w:right w:val="single" w:sz="4" w:space="0" w:color="auto"/>
            </w:tcBorders>
            <w:hideMark/>
          </w:tcPr>
          <w:p w14:paraId="0B7ADFED" w14:textId="77777777" w:rsidR="00436E1A" w:rsidRDefault="00436E1A">
            <w:pPr>
              <w:pStyle w:val="TAL"/>
              <w:rPr>
                <w:sz w:val="16"/>
              </w:rPr>
            </w:pPr>
            <w:r>
              <w:rPr>
                <w:sz w:val="16"/>
              </w:rPr>
              <w:t>-</w:t>
            </w:r>
          </w:p>
        </w:tc>
      </w:tr>
      <w:tr w:rsidR="00436E1A" w14:paraId="1EFED56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0657A22" w14:textId="77777777" w:rsidR="00436E1A" w:rsidRDefault="00436E1A">
            <w:pPr>
              <w:pStyle w:val="TAL"/>
              <w:rPr>
                <w:sz w:val="16"/>
              </w:rPr>
            </w:pPr>
            <w:r>
              <w:rPr>
                <w:sz w:val="16"/>
              </w:rPr>
              <w:t>R5-255313</w:t>
            </w:r>
          </w:p>
        </w:tc>
        <w:tc>
          <w:tcPr>
            <w:tcW w:w="0" w:type="auto"/>
            <w:tcBorders>
              <w:top w:val="single" w:sz="4" w:space="0" w:color="auto"/>
              <w:left w:val="single" w:sz="4" w:space="0" w:color="auto"/>
              <w:bottom w:val="single" w:sz="4" w:space="0" w:color="auto"/>
              <w:right w:val="single" w:sz="4" w:space="0" w:color="auto"/>
            </w:tcBorders>
            <w:hideMark/>
          </w:tcPr>
          <w:p w14:paraId="100B40F9" w14:textId="77777777" w:rsidR="00436E1A" w:rsidRDefault="00436E1A">
            <w:pPr>
              <w:pStyle w:val="TAL"/>
              <w:rPr>
                <w:sz w:val="16"/>
              </w:rPr>
            </w:pPr>
            <w:r>
              <w:rPr>
                <w:sz w:val="16"/>
              </w:rPr>
              <w:t>Addition of ATG timing advance test case 19.3.3.1</w:t>
            </w:r>
          </w:p>
        </w:tc>
        <w:tc>
          <w:tcPr>
            <w:tcW w:w="0" w:type="auto"/>
            <w:tcBorders>
              <w:top w:val="single" w:sz="4" w:space="0" w:color="auto"/>
              <w:left w:val="single" w:sz="4" w:space="0" w:color="auto"/>
              <w:bottom w:val="single" w:sz="4" w:space="0" w:color="auto"/>
              <w:right w:val="single" w:sz="4" w:space="0" w:color="auto"/>
            </w:tcBorders>
            <w:hideMark/>
          </w:tcPr>
          <w:p w14:paraId="1AC84309"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FC07B0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3D5FD6" w14:textId="77777777" w:rsidR="00436E1A" w:rsidRDefault="00436E1A">
            <w:pPr>
              <w:pStyle w:val="TAL"/>
              <w:rPr>
                <w:sz w:val="16"/>
              </w:rPr>
            </w:pPr>
            <w:r>
              <w:rPr>
                <w:sz w:val="16"/>
              </w:rPr>
              <w:t>R5-254058</w:t>
            </w:r>
          </w:p>
        </w:tc>
        <w:tc>
          <w:tcPr>
            <w:tcW w:w="0" w:type="auto"/>
            <w:tcBorders>
              <w:top w:val="single" w:sz="4" w:space="0" w:color="auto"/>
              <w:left w:val="single" w:sz="4" w:space="0" w:color="auto"/>
              <w:bottom w:val="single" w:sz="4" w:space="0" w:color="auto"/>
              <w:right w:val="single" w:sz="4" w:space="0" w:color="auto"/>
            </w:tcBorders>
            <w:hideMark/>
          </w:tcPr>
          <w:p w14:paraId="5B9284D5" w14:textId="77777777" w:rsidR="00436E1A" w:rsidRDefault="00436E1A">
            <w:pPr>
              <w:pStyle w:val="TAL"/>
              <w:rPr>
                <w:sz w:val="16"/>
              </w:rPr>
            </w:pPr>
            <w:r>
              <w:rPr>
                <w:sz w:val="16"/>
              </w:rPr>
              <w:t>-</w:t>
            </w:r>
          </w:p>
        </w:tc>
      </w:tr>
      <w:tr w:rsidR="00436E1A" w14:paraId="5303A21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14D3A64" w14:textId="77777777" w:rsidR="00436E1A" w:rsidRDefault="00436E1A">
            <w:pPr>
              <w:pStyle w:val="TAL"/>
              <w:rPr>
                <w:sz w:val="16"/>
              </w:rPr>
            </w:pPr>
            <w:r>
              <w:rPr>
                <w:sz w:val="16"/>
              </w:rPr>
              <w:t>R5-255314</w:t>
            </w:r>
          </w:p>
        </w:tc>
        <w:tc>
          <w:tcPr>
            <w:tcW w:w="0" w:type="auto"/>
            <w:tcBorders>
              <w:top w:val="single" w:sz="4" w:space="0" w:color="auto"/>
              <w:left w:val="single" w:sz="4" w:space="0" w:color="auto"/>
              <w:bottom w:val="single" w:sz="4" w:space="0" w:color="auto"/>
              <w:right w:val="single" w:sz="4" w:space="0" w:color="auto"/>
            </w:tcBorders>
            <w:hideMark/>
          </w:tcPr>
          <w:p w14:paraId="7AC5D8BB" w14:textId="77777777" w:rsidR="00436E1A" w:rsidRDefault="00436E1A">
            <w:pPr>
              <w:pStyle w:val="TAL"/>
              <w:rPr>
                <w:sz w:val="16"/>
              </w:rPr>
            </w:pPr>
            <w:r>
              <w:rPr>
                <w:sz w:val="16"/>
              </w:rPr>
              <w:t>Updating message contents and test procedures for FeMG test cases</w:t>
            </w:r>
          </w:p>
        </w:tc>
        <w:tc>
          <w:tcPr>
            <w:tcW w:w="0" w:type="auto"/>
            <w:tcBorders>
              <w:top w:val="single" w:sz="4" w:space="0" w:color="auto"/>
              <w:left w:val="single" w:sz="4" w:space="0" w:color="auto"/>
              <w:bottom w:val="single" w:sz="4" w:space="0" w:color="auto"/>
              <w:right w:val="single" w:sz="4" w:space="0" w:color="auto"/>
            </w:tcBorders>
            <w:hideMark/>
          </w:tcPr>
          <w:p w14:paraId="131865F0"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A0B602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74D2AC" w14:textId="77777777" w:rsidR="00436E1A" w:rsidRDefault="00436E1A">
            <w:pPr>
              <w:pStyle w:val="TAL"/>
              <w:rPr>
                <w:sz w:val="16"/>
              </w:rPr>
            </w:pPr>
            <w:r>
              <w:rPr>
                <w:sz w:val="16"/>
              </w:rPr>
              <w:t>R5-254561</w:t>
            </w:r>
          </w:p>
        </w:tc>
        <w:tc>
          <w:tcPr>
            <w:tcW w:w="0" w:type="auto"/>
            <w:tcBorders>
              <w:top w:val="single" w:sz="4" w:space="0" w:color="auto"/>
              <w:left w:val="single" w:sz="4" w:space="0" w:color="auto"/>
              <w:bottom w:val="single" w:sz="4" w:space="0" w:color="auto"/>
              <w:right w:val="single" w:sz="4" w:space="0" w:color="auto"/>
            </w:tcBorders>
            <w:hideMark/>
          </w:tcPr>
          <w:p w14:paraId="49C2D8CA" w14:textId="77777777" w:rsidR="00436E1A" w:rsidRDefault="00436E1A">
            <w:pPr>
              <w:pStyle w:val="TAL"/>
              <w:rPr>
                <w:sz w:val="16"/>
              </w:rPr>
            </w:pPr>
            <w:r>
              <w:rPr>
                <w:sz w:val="16"/>
              </w:rPr>
              <w:t>-</w:t>
            </w:r>
          </w:p>
        </w:tc>
      </w:tr>
      <w:tr w:rsidR="00436E1A" w14:paraId="0649FDC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D6E04A0" w14:textId="77777777" w:rsidR="00436E1A" w:rsidRDefault="00436E1A">
            <w:pPr>
              <w:pStyle w:val="TAL"/>
              <w:rPr>
                <w:sz w:val="16"/>
              </w:rPr>
            </w:pPr>
            <w:r>
              <w:rPr>
                <w:sz w:val="16"/>
              </w:rPr>
              <w:t>R5-255315</w:t>
            </w:r>
          </w:p>
        </w:tc>
        <w:tc>
          <w:tcPr>
            <w:tcW w:w="0" w:type="auto"/>
            <w:tcBorders>
              <w:top w:val="single" w:sz="4" w:space="0" w:color="auto"/>
              <w:left w:val="single" w:sz="4" w:space="0" w:color="auto"/>
              <w:bottom w:val="single" w:sz="4" w:space="0" w:color="auto"/>
              <w:right w:val="single" w:sz="4" w:space="0" w:color="auto"/>
            </w:tcBorders>
            <w:hideMark/>
          </w:tcPr>
          <w:p w14:paraId="10B457C7" w14:textId="77777777" w:rsidR="00436E1A" w:rsidRDefault="00436E1A">
            <w:pPr>
              <w:pStyle w:val="TAL"/>
              <w:rPr>
                <w:sz w:val="16"/>
              </w:rPr>
            </w:pPr>
            <w:r>
              <w:rPr>
                <w:sz w:val="16"/>
              </w:rPr>
              <w:t xml:space="preserve">Core sepc alignment for LTM test cases 6.3.4.1 and 6.3.4.2 </w:t>
            </w:r>
          </w:p>
        </w:tc>
        <w:tc>
          <w:tcPr>
            <w:tcW w:w="0" w:type="auto"/>
            <w:tcBorders>
              <w:top w:val="single" w:sz="4" w:space="0" w:color="auto"/>
              <w:left w:val="single" w:sz="4" w:space="0" w:color="auto"/>
              <w:bottom w:val="single" w:sz="4" w:space="0" w:color="auto"/>
              <w:right w:val="single" w:sz="4" w:space="0" w:color="auto"/>
            </w:tcBorders>
            <w:hideMark/>
          </w:tcPr>
          <w:p w14:paraId="7198251D" w14:textId="77777777" w:rsidR="00436E1A" w:rsidRDefault="00436E1A">
            <w:pPr>
              <w:pStyle w:val="TAL"/>
              <w:rPr>
                <w:sz w:val="16"/>
              </w:rPr>
            </w:pPr>
            <w:r>
              <w:rPr>
                <w:sz w:val="16"/>
              </w:rPr>
              <w:t>MediaTek Inc.,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4D4AFB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66B636" w14:textId="77777777" w:rsidR="00436E1A" w:rsidRDefault="00436E1A">
            <w:pPr>
              <w:pStyle w:val="TAL"/>
              <w:rPr>
                <w:sz w:val="16"/>
              </w:rPr>
            </w:pPr>
            <w:r>
              <w:rPr>
                <w:sz w:val="16"/>
              </w:rPr>
              <w:t>R5-254493</w:t>
            </w:r>
          </w:p>
        </w:tc>
        <w:tc>
          <w:tcPr>
            <w:tcW w:w="0" w:type="auto"/>
            <w:tcBorders>
              <w:top w:val="single" w:sz="4" w:space="0" w:color="auto"/>
              <w:left w:val="single" w:sz="4" w:space="0" w:color="auto"/>
              <w:bottom w:val="single" w:sz="4" w:space="0" w:color="auto"/>
              <w:right w:val="single" w:sz="4" w:space="0" w:color="auto"/>
            </w:tcBorders>
            <w:hideMark/>
          </w:tcPr>
          <w:p w14:paraId="6568F348" w14:textId="77777777" w:rsidR="00436E1A" w:rsidRDefault="00436E1A">
            <w:pPr>
              <w:pStyle w:val="TAL"/>
              <w:rPr>
                <w:sz w:val="16"/>
              </w:rPr>
            </w:pPr>
            <w:r>
              <w:rPr>
                <w:sz w:val="16"/>
              </w:rPr>
              <w:t>-</w:t>
            </w:r>
          </w:p>
        </w:tc>
      </w:tr>
      <w:tr w:rsidR="00436E1A" w14:paraId="1C63B10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F9A89D9" w14:textId="77777777" w:rsidR="00436E1A" w:rsidRDefault="00436E1A">
            <w:pPr>
              <w:pStyle w:val="TAL"/>
              <w:rPr>
                <w:sz w:val="16"/>
              </w:rPr>
            </w:pPr>
            <w:r>
              <w:rPr>
                <w:sz w:val="16"/>
              </w:rPr>
              <w:t>R5-255316</w:t>
            </w:r>
          </w:p>
        </w:tc>
        <w:tc>
          <w:tcPr>
            <w:tcW w:w="0" w:type="auto"/>
            <w:tcBorders>
              <w:top w:val="single" w:sz="4" w:space="0" w:color="auto"/>
              <w:left w:val="single" w:sz="4" w:space="0" w:color="auto"/>
              <w:bottom w:val="single" w:sz="4" w:space="0" w:color="auto"/>
              <w:right w:val="single" w:sz="4" w:space="0" w:color="auto"/>
            </w:tcBorders>
            <w:hideMark/>
          </w:tcPr>
          <w:p w14:paraId="46A724A5" w14:textId="77777777" w:rsidR="00436E1A" w:rsidRDefault="00436E1A">
            <w:pPr>
              <w:pStyle w:val="TAL"/>
              <w:rPr>
                <w:sz w:val="16"/>
              </w:rPr>
            </w:pPr>
            <w:r>
              <w:rPr>
                <w:sz w:val="16"/>
              </w:rPr>
              <w:t>Core alignment for LTM PCell switch test cases 6.3.4.3 and 6.3.4.4</w:t>
            </w:r>
          </w:p>
        </w:tc>
        <w:tc>
          <w:tcPr>
            <w:tcW w:w="0" w:type="auto"/>
            <w:tcBorders>
              <w:top w:val="single" w:sz="4" w:space="0" w:color="auto"/>
              <w:left w:val="single" w:sz="4" w:space="0" w:color="auto"/>
              <w:bottom w:val="single" w:sz="4" w:space="0" w:color="auto"/>
              <w:right w:val="single" w:sz="4" w:space="0" w:color="auto"/>
            </w:tcBorders>
            <w:hideMark/>
          </w:tcPr>
          <w:p w14:paraId="1535AD7A" w14:textId="77777777" w:rsidR="00436E1A" w:rsidRDefault="00436E1A">
            <w:pPr>
              <w:pStyle w:val="TAL"/>
              <w:rPr>
                <w:sz w:val="16"/>
              </w:rPr>
            </w:pPr>
            <w:r>
              <w:rPr>
                <w:sz w:val="16"/>
              </w:rPr>
              <w:t>MediaTek Inc.,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74CEB8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F36098" w14:textId="77777777" w:rsidR="00436E1A" w:rsidRDefault="00436E1A">
            <w:pPr>
              <w:pStyle w:val="TAL"/>
              <w:rPr>
                <w:sz w:val="16"/>
              </w:rPr>
            </w:pPr>
            <w:r>
              <w:rPr>
                <w:sz w:val="16"/>
              </w:rPr>
              <w:t>R5-254510</w:t>
            </w:r>
          </w:p>
        </w:tc>
        <w:tc>
          <w:tcPr>
            <w:tcW w:w="0" w:type="auto"/>
            <w:tcBorders>
              <w:top w:val="single" w:sz="4" w:space="0" w:color="auto"/>
              <w:left w:val="single" w:sz="4" w:space="0" w:color="auto"/>
              <w:bottom w:val="single" w:sz="4" w:space="0" w:color="auto"/>
              <w:right w:val="single" w:sz="4" w:space="0" w:color="auto"/>
            </w:tcBorders>
            <w:hideMark/>
          </w:tcPr>
          <w:p w14:paraId="4FCD91EA" w14:textId="77777777" w:rsidR="00436E1A" w:rsidRDefault="00436E1A">
            <w:pPr>
              <w:pStyle w:val="TAL"/>
              <w:rPr>
                <w:sz w:val="16"/>
              </w:rPr>
            </w:pPr>
            <w:r>
              <w:rPr>
                <w:sz w:val="16"/>
              </w:rPr>
              <w:t>-</w:t>
            </w:r>
          </w:p>
        </w:tc>
      </w:tr>
      <w:tr w:rsidR="00436E1A" w14:paraId="1C0A8F5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78B060D" w14:textId="77777777" w:rsidR="00436E1A" w:rsidRDefault="00436E1A">
            <w:pPr>
              <w:pStyle w:val="TAL"/>
              <w:rPr>
                <w:sz w:val="16"/>
              </w:rPr>
            </w:pPr>
            <w:r>
              <w:rPr>
                <w:sz w:val="16"/>
              </w:rPr>
              <w:t>R5-255317</w:t>
            </w:r>
          </w:p>
        </w:tc>
        <w:tc>
          <w:tcPr>
            <w:tcW w:w="0" w:type="auto"/>
            <w:tcBorders>
              <w:top w:val="single" w:sz="4" w:space="0" w:color="auto"/>
              <w:left w:val="single" w:sz="4" w:space="0" w:color="auto"/>
              <w:bottom w:val="single" w:sz="4" w:space="0" w:color="auto"/>
              <w:right w:val="single" w:sz="4" w:space="0" w:color="auto"/>
            </w:tcBorders>
            <w:hideMark/>
          </w:tcPr>
          <w:p w14:paraId="6B73F683" w14:textId="77777777" w:rsidR="00436E1A" w:rsidRDefault="00436E1A">
            <w:pPr>
              <w:pStyle w:val="TAL"/>
              <w:rPr>
                <w:sz w:val="16"/>
              </w:rPr>
            </w:pPr>
            <w:r>
              <w:rPr>
                <w:sz w:val="16"/>
              </w:rPr>
              <w:t>Updates of test applicability for LTM FR1 test cases</w:t>
            </w:r>
          </w:p>
        </w:tc>
        <w:tc>
          <w:tcPr>
            <w:tcW w:w="0" w:type="auto"/>
            <w:tcBorders>
              <w:top w:val="single" w:sz="4" w:space="0" w:color="auto"/>
              <w:left w:val="single" w:sz="4" w:space="0" w:color="auto"/>
              <w:bottom w:val="single" w:sz="4" w:space="0" w:color="auto"/>
              <w:right w:val="single" w:sz="4" w:space="0" w:color="auto"/>
            </w:tcBorders>
            <w:hideMark/>
          </w:tcPr>
          <w:p w14:paraId="5AC4FEF7" w14:textId="77777777" w:rsidR="00436E1A" w:rsidRDefault="00436E1A">
            <w:pPr>
              <w:pStyle w:val="TAL"/>
              <w:rPr>
                <w:sz w:val="16"/>
              </w:rPr>
            </w:pPr>
            <w:r>
              <w:rPr>
                <w:sz w:val="16"/>
              </w:rPr>
              <w:t>MediaTek Inc.,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27641D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C8B577" w14:textId="77777777" w:rsidR="00436E1A" w:rsidRDefault="00436E1A">
            <w:pPr>
              <w:pStyle w:val="TAL"/>
              <w:rPr>
                <w:sz w:val="16"/>
              </w:rPr>
            </w:pPr>
            <w:r>
              <w:rPr>
                <w:sz w:val="16"/>
              </w:rPr>
              <w:t>R5-254512</w:t>
            </w:r>
          </w:p>
        </w:tc>
        <w:tc>
          <w:tcPr>
            <w:tcW w:w="0" w:type="auto"/>
            <w:tcBorders>
              <w:top w:val="single" w:sz="4" w:space="0" w:color="auto"/>
              <w:left w:val="single" w:sz="4" w:space="0" w:color="auto"/>
              <w:bottom w:val="single" w:sz="4" w:space="0" w:color="auto"/>
              <w:right w:val="single" w:sz="4" w:space="0" w:color="auto"/>
            </w:tcBorders>
            <w:hideMark/>
          </w:tcPr>
          <w:p w14:paraId="37E66056" w14:textId="77777777" w:rsidR="00436E1A" w:rsidRDefault="00436E1A">
            <w:pPr>
              <w:pStyle w:val="TAL"/>
              <w:rPr>
                <w:sz w:val="16"/>
              </w:rPr>
            </w:pPr>
            <w:r>
              <w:rPr>
                <w:sz w:val="16"/>
              </w:rPr>
              <w:t>-</w:t>
            </w:r>
          </w:p>
        </w:tc>
      </w:tr>
      <w:tr w:rsidR="00436E1A" w14:paraId="2FE03E7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C2AF7F7" w14:textId="77777777" w:rsidR="00436E1A" w:rsidRDefault="00436E1A">
            <w:pPr>
              <w:pStyle w:val="TAL"/>
              <w:rPr>
                <w:sz w:val="16"/>
              </w:rPr>
            </w:pPr>
            <w:r>
              <w:rPr>
                <w:sz w:val="16"/>
              </w:rPr>
              <w:t>R5-255318</w:t>
            </w:r>
          </w:p>
        </w:tc>
        <w:tc>
          <w:tcPr>
            <w:tcW w:w="0" w:type="auto"/>
            <w:tcBorders>
              <w:top w:val="single" w:sz="4" w:space="0" w:color="auto"/>
              <w:left w:val="single" w:sz="4" w:space="0" w:color="auto"/>
              <w:bottom w:val="single" w:sz="4" w:space="0" w:color="auto"/>
              <w:right w:val="single" w:sz="4" w:space="0" w:color="auto"/>
            </w:tcBorders>
            <w:hideMark/>
          </w:tcPr>
          <w:p w14:paraId="7777B15E" w14:textId="77777777" w:rsidR="00436E1A" w:rsidRDefault="00436E1A">
            <w:pPr>
              <w:pStyle w:val="TAL"/>
              <w:rPr>
                <w:sz w:val="16"/>
              </w:rPr>
            </w:pPr>
            <w:r>
              <w:rPr>
                <w:sz w:val="16"/>
              </w:rPr>
              <w:t>Correction of FR1 NR SA RACH-based LTM PSCell switch test case 6.3.5.1</w:t>
            </w:r>
          </w:p>
        </w:tc>
        <w:tc>
          <w:tcPr>
            <w:tcW w:w="0" w:type="auto"/>
            <w:tcBorders>
              <w:top w:val="single" w:sz="4" w:space="0" w:color="auto"/>
              <w:left w:val="single" w:sz="4" w:space="0" w:color="auto"/>
              <w:bottom w:val="single" w:sz="4" w:space="0" w:color="auto"/>
              <w:right w:val="single" w:sz="4" w:space="0" w:color="auto"/>
            </w:tcBorders>
            <w:hideMark/>
          </w:tcPr>
          <w:p w14:paraId="45DC5FE7"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580B6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B9D96F" w14:textId="77777777" w:rsidR="00436E1A" w:rsidRDefault="00436E1A">
            <w:pPr>
              <w:pStyle w:val="TAL"/>
              <w:rPr>
                <w:sz w:val="16"/>
              </w:rPr>
            </w:pPr>
            <w:r>
              <w:rPr>
                <w:sz w:val="16"/>
              </w:rPr>
              <w:t>R5-254702</w:t>
            </w:r>
          </w:p>
        </w:tc>
        <w:tc>
          <w:tcPr>
            <w:tcW w:w="0" w:type="auto"/>
            <w:tcBorders>
              <w:top w:val="single" w:sz="4" w:space="0" w:color="auto"/>
              <w:left w:val="single" w:sz="4" w:space="0" w:color="auto"/>
              <w:bottom w:val="single" w:sz="4" w:space="0" w:color="auto"/>
              <w:right w:val="single" w:sz="4" w:space="0" w:color="auto"/>
            </w:tcBorders>
            <w:hideMark/>
          </w:tcPr>
          <w:p w14:paraId="52D77CEC" w14:textId="77777777" w:rsidR="00436E1A" w:rsidRDefault="00436E1A">
            <w:pPr>
              <w:pStyle w:val="TAL"/>
              <w:rPr>
                <w:sz w:val="16"/>
              </w:rPr>
            </w:pPr>
            <w:r>
              <w:rPr>
                <w:sz w:val="16"/>
              </w:rPr>
              <w:t>-</w:t>
            </w:r>
          </w:p>
        </w:tc>
      </w:tr>
      <w:tr w:rsidR="00436E1A" w14:paraId="608626B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8C9B8DE" w14:textId="77777777" w:rsidR="00436E1A" w:rsidRDefault="00436E1A">
            <w:pPr>
              <w:pStyle w:val="TAL"/>
              <w:rPr>
                <w:sz w:val="16"/>
              </w:rPr>
            </w:pPr>
            <w:r>
              <w:rPr>
                <w:sz w:val="16"/>
              </w:rPr>
              <w:t>R5-255319</w:t>
            </w:r>
          </w:p>
        </w:tc>
        <w:tc>
          <w:tcPr>
            <w:tcW w:w="0" w:type="auto"/>
            <w:tcBorders>
              <w:top w:val="single" w:sz="4" w:space="0" w:color="auto"/>
              <w:left w:val="single" w:sz="4" w:space="0" w:color="auto"/>
              <w:bottom w:val="single" w:sz="4" w:space="0" w:color="auto"/>
              <w:right w:val="single" w:sz="4" w:space="0" w:color="auto"/>
            </w:tcBorders>
            <w:hideMark/>
          </w:tcPr>
          <w:p w14:paraId="7DC601B9" w14:textId="77777777" w:rsidR="00436E1A" w:rsidRDefault="00436E1A">
            <w:pPr>
              <w:pStyle w:val="TAL"/>
              <w:rPr>
                <w:sz w:val="16"/>
              </w:rPr>
            </w:pPr>
            <w:r>
              <w:rPr>
                <w:sz w:val="16"/>
              </w:rPr>
              <w:t>Correction of NR FR2 SA RACH-based LTM PSCell switch test case 7.3.5.1</w:t>
            </w:r>
          </w:p>
        </w:tc>
        <w:tc>
          <w:tcPr>
            <w:tcW w:w="0" w:type="auto"/>
            <w:tcBorders>
              <w:top w:val="single" w:sz="4" w:space="0" w:color="auto"/>
              <w:left w:val="single" w:sz="4" w:space="0" w:color="auto"/>
              <w:bottom w:val="single" w:sz="4" w:space="0" w:color="auto"/>
              <w:right w:val="single" w:sz="4" w:space="0" w:color="auto"/>
            </w:tcBorders>
            <w:hideMark/>
          </w:tcPr>
          <w:p w14:paraId="303D17AF"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C2699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5AB274" w14:textId="77777777" w:rsidR="00436E1A" w:rsidRDefault="00436E1A">
            <w:pPr>
              <w:pStyle w:val="TAL"/>
              <w:rPr>
                <w:sz w:val="16"/>
              </w:rPr>
            </w:pPr>
            <w:r>
              <w:rPr>
                <w:sz w:val="16"/>
              </w:rPr>
              <w:t>R5-254703</w:t>
            </w:r>
          </w:p>
        </w:tc>
        <w:tc>
          <w:tcPr>
            <w:tcW w:w="0" w:type="auto"/>
            <w:tcBorders>
              <w:top w:val="single" w:sz="4" w:space="0" w:color="auto"/>
              <w:left w:val="single" w:sz="4" w:space="0" w:color="auto"/>
              <w:bottom w:val="single" w:sz="4" w:space="0" w:color="auto"/>
              <w:right w:val="single" w:sz="4" w:space="0" w:color="auto"/>
            </w:tcBorders>
            <w:hideMark/>
          </w:tcPr>
          <w:p w14:paraId="1D7D071A" w14:textId="77777777" w:rsidR="00436E1A" w:rsidRDefault="00436E1A">
            <w:pPr>
              <w:pStyle w:val="TAL"/>
              <w:rPr>
                <w:sz w:val="16"/>
              </w:rPr>
            </w:pPr>
            <w:r>
              <w:rPr>
                <w:sz w:val="16"/>
              </w:rPr>
              <w:t>-</w:t>
            </w:r>
          </w:p>
        </w:tc>
      </w:tr>
      <w:tr w:rsidR="00436E1A" w14:paraId="6487BFF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8741A0" w14:textId="77777777" w:rsidR="00436E1A" w:rsidRDefault="00436E1A">
            <w:pPr>
              <w:pStyle w:val="TAL"/>
              <w:rPr>
                <w:sz w:val="16"/>
              </w:rPr>
            </w:pPr>
            <w:r>
              <w:rPr>
                <w:sz w:val="16"/>
              </w:rPr>
              <w:t>R5-255320</w:t>
            </w:r>
          </w:p>
        </w:tc>
        <w:tc>
          <w:tcPr>
            <w:tcW w:w="0" w:type="auto"/>
            <w:tcBorders>
              <w:top w:val="single" w:sz="4" w:space="0" w:color="auto"/>
              <w:left w:val="single" w:sz="4" w:space="0" w:color="auto"/>
              <w:bottom w:val="single" w:sz="4" w:space="0" w:color="auto"/>
              <w:right w:val="single" w:sz="4" w:space="0" w:color="auto"/>
            </w:tcBorders>
            <w:hideMark/>
          </w:tcPr>
          <w:p w14:paraId="00ED4B21" w14:textId="77777777" w:rsidR="00436E1A" w:rsidRDefault="00436E1A">
            <w:pPr>
              <w:pStyle w:val="TAL"/>
              <w:rPr>
                <w:sz w:val="16"/>
              </w:rPr>
            </w:pPr>
            <w:r>
              <w:rPr>
                <w:sz w:val="16"/>
              </w:rPr>
              <w:t>Addition of new test case 9.1.6.3 NR SA FR1 Interruptions at NR sidelink discovery configuration</w:t>
            </w:r>
          </w:p>
        </w:tc>
        <w:tc>
          <w:tcPr>
            <w:tcW w:w="0" w:type="auto"/>
            <w:tcBorders>
              <w:top w:val="single" w:sz="4" w:space="0" w:color="auto"/>
              <w:left w:val="single" w:sz="4" w:space="0" w:color="auto"/>
              <w:bottom w:val="single" w:sz="4" w:space="0" w:color="auto"/>
              <w:right w:val="single" w:sz="4" w:space="0" w:color="auto"/>
            </w:tcBorders>
            <w:hideMark/>
          </w:tcPr>
          <w:p w14:paraId="2A67E6B7" w14:textId="77777777" w:rsidR="00436E1A" w:rsidRDefault="00436E1A">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6F0AB70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1C3D88" w14:textId="77777777" w:rsidR="00436E1A" w:rsidRDefault="00436E1A">
            <w:pPr>
              <w:pStyle w:val="TAL"/>
              <w:rPr>
                <w:sz w:val="16"/>
              </w:rPr>
            </w:pPr>
            <w:r>
              <w:rPr>
                <w:sz w:val="16"/>
              </w:rPr>
              <w:t>R5-254598</w:t>
            </w:r>
          </w:p>
        </w:tc>
        <w:tc>
          <w:tcPr>
            <w:tcW w:w="0" w:type="auto"/>
            <w:tcBorders>
              <w:top w:val="single" w:sz="4" w:space="0" w:color="auto"/>
              <w:left w:val="single" w:sz="4" w:space="0" w:color="auto"/>
              <w:bottom w:val="single" w:sz="4" w:space="0" w:color="auto"/>
              <w:right w:val="single" w:sz="4" w:space="0" w:color="auto"/>
            </w:tcBorders>
            <w:hideMark/>
          </w:tcPr>
          <w:p w14:paraId="1B714C45" w14:textId="77777777" w:rsidR="00436E1A" w:rsidRDefault="00436E1A">
            <w:pPr>
              <w:pStyle w:val="TAL"/>
              <w:rPr>
                <w:sz w:val="16"/>
              </w:rPr>
            </w:pPr>
            <w:r>
              <w:rPr>
                <w:sz w:val="16"/>
              </w:rPr>
              <w:t>-</w:t>
            </w:r>
          </w:p>
        </w:tc>
      </w:tr>
      <w:tr w:rsidR="00436E1A" w14:paraId="40448C8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6DB6854" w14:textId="77777777" w:rsidR="00436E1A" w:rsidRDefault="00436E1A">
            <w:pPr>
              <w:pStyle w:val="TAL"/>
              <w:rPr>
                <w:sz w:val="16"/>
              </w:rPr>
            </w:pPr>
            <w:r>
              <w:rPr>
                <w:sz w:val="16"/>
              </w:rPr>
              <w:t>R5-255321</w:t>
            </w:r>
          </w:p>
        </w:tc>
        <w:tc>
          <w:tcPr>
            <w:tcW w:w="0" w:type="auto"/>
            <w:tcBorders>
              <w:top w:val="single" w:sz="4" w:space="0" w:color="auto"/>
              <w:left w:val="single" w:sz="4" w:space="0" w:color="auto"/>
              <w:bottom w:val="single" w:sz="4" w:space="0" w:color="auto"/>
              <w:right w:val="single" w:sz="4" w:space="0" w:color="auto"/>
            </w:tcBorders>
            <w:hideMark/>
          </w:tcPr>
          <w:p w14:paraId="6A3E27F1" w14:textId="77777777" w:rsidR="00436E1A" w:rsidRDefault="00436E1A">
            <w:pPr>
              <w:pStyle w:val="TAL"/>
              <w:rPr>
                <w:sz w:val="16"/>
              </w:rPr>
            </w:pPr>
            <w:r>
              <w:rPr>
                <w:sz w:val="16"/>
              </w:rPr>
              <w:t>Addition of new test case 9.1.7.1 Selection / Reselection of relay UE</w:t>
            </w:r>
          </w:p>
        </w:tc>
        <w:tc>
          <w:tcPr>
            <w:tcW w:w="0" w:type="auto"/>
            <w:tcBorders>
              <w:top w:val="single" w:sz="4" w:space="0" w:color="auto"/>
              <w:left w:val="single" w:sz="4" w:space="0" w:color="auto"/>
              <w:bottom w:val="single" w:sz="4" w:space="0" w:color="auto"/>
              <w:right w:val="single" w:sz="4" w:space="0" w:color="auto"/>
            </w:tcBorders>
            <w:hideMark/>
          </w:tcPr>
          <w:p w14:paraId="6D8F490D"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CF2654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23D11F" w14:textId="77777777" w:rsidR="00436E1A" w:rsidRDefault="00436E1A">
            <w:pPr>
              <w:pStyle w:val="TAL"/>
              <w:rPr>
                <w:sz w:val="16"/>
              </w:rPr>
            </w:pPr>
            <w:r>
              <w:rPr>
                <w:sz w:val="16"/>
              </w:rPr>
              <w:t>R5-254599</w:t>
            </w:r>
          </w:p>
        </w:tc>
        <w:tc>
          <w:tcPr>
            <w:tcW w:w="0" w:type="auto"/>
            <w:tcBorders>
              <w:top w:val="single" w:sz="4" w:space="0" w:color="auto"/>
              <w:left w:val="single" w:sz="4" w:space="0" w:color="auto"/>
              <w:bottom w:val="single" w:sz="4" w:space="0" w:color="auto"/>
              <w:right w:val="single" w:sz="4" w:space="0" w:color="auto"/>
            </w:tcBorders>
            <w:hideMark/>
          </w:tcPr>
          <w:p w14:paraId="7B1A6FEB" w14:textId="77777777" w:rsidR="00436E1A" w:rsidRDefault="00436E1A">
            <w:pPr>
              <w:pStyle w:val="TAL"/>
              <w:rPr>
                <w:sz w:val="16"/>
              </w:rPr>
            </w:pPr>
            <w:r>
              <w:rPr>
                <w:sz w:val="16"/>
              </w:rPr>
              <w:t>-</w:t>
            </w:r>
          </w:p>
        </w:tc>
      </w:tr>
      <w:tr w:rsidR="00436E1A" w14:paraId="38F1B0E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CFB7CA" w14:textId="77777777" w:rsidR="00436E1A" w:rsidRDefault="00436E1A">
            <w:pPr>
              <w:pStyle w:val="TAL"/>
              <w:rPr>
                <w:sz w:val="16"/>
              </w:rPr>
            </w:pPr>
            <w:r>
              <w:rPr>
                <w:sz w:val="16"/>
              </w:rPr>
              <w:t>R5-255322</w:t>
            </w:r>
          </w:p>
        </w:tc>
        <w:tc>
          <w:tcPr>
            <w:tcW w:w="0" w:type="auto"/>
            <w:tcBorders>
              <w:top w:val="single" w:sz="4" w:space="0" w:color="auto"/>
              <w:left w:val="single" w:sz="4" w:space="0" w:color="auto"/>
              <w:bottom w:val="single" w:sz="4" w:space="0" w:color="auto"/>
              <w:right w:val="single" w:sz="4" w:space="0" w:color="auto"/>
            </w:tcBorders>
            <w:hideMark/>
          </w:tcPr>
          <w:p w14:paraId="5BCA8251" w14:textId="77777777" w:rsidR="00436E1A" w:rsidRDefault="00436E1A">
            <w:pPr>
              <w:pStyle w:val="TAL"/>
              <w:rPr>
                <w:sz w:val="16"/>
              </w:rPr>
            </w:pPr>
            <w:r>
              <w:rPr>
                <w:sz w:val="16"/>
              </w:rPr>
              <w:t>Editorial corrections for sections headers</w:t>
            </w:r>
          </w:p>
        </w:tc>
        <w:tc>
          <w:tcPr>
            <w:tcW w:w="0" w:type="auto"/>
            <w:tcBorders>
              <w:top w:val="single" w:sz="4" w:space="0" w:color="auto"/>
              <w:left w:val="single" w:sz="4" w:space="0" w:color="auto"/>
              <w:bottom w:val="single" w:sz="4" w:space="0" w:color="auto"/>
              <w:right w:val="single" w:sz="4" w:space="0" w:color="auto"/>
            </w:tcBorders>
            <w:hideMark/>
          </w:tcPr>
          <w:p w14:paraId="02F657A3"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F8CC58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81D609" w14:textId="77777777" w:rsidR="00436E1A" w:rsidRDefault="00436E1A">
            <w:pPr>
              <w:pStyle w:val="TAL"/>
              <w:rPr>
                <w:sz w:val="16"/>
              </w:rPr>
            </w:pPr>
            <w:r>
              <w:rPr>
                <w:sz w:val="16"/>
              </w:rPr>
              <w:t>R5-254157</w:t>
            </w:r>
          </w:p>
        </w:tc>
        <w:tc>
          <w:tcPr>
            <w:tcW w:w="0" w:type="auto"/>
            <w:tcBorders>
              <w:top w:val="single" w:sz="4" w:space="0" w:color="auto"/>
              <w:left w:val="single" w:sz="4" w:space="0" w:color="auto"/>
              <w:bottom w:val="single" w:sz="4" w:space="0" w:color="auto"/>
              <w:right w:val="single" w:sz="4" w:space="0" w:color="auto"/>
            </w:tcBorders>
            <w:hideMark/>
          </w:tcPr>
          <w:p w14:paraId="0DFCDE88" w14:textId="77777777" w:rsidR="00436E1A" w:rsidRDefault="00436E1A">
            <w:pPr>
              <w:pStyle w:val="TAL"/>
              <w:rPr>
                <w:sz w:val="16"/>
              </w:rPr>
            </w:pPr>
            <w:r>
              <w:rPr>
                <w:sz w:val="16"/>
              </w:rPr>
              <w:t>-</w:t>
            </w:r>
          </w:p>
        </w:tc>
      </w:tr>
      <w:tr w:rsidR="00436E1A" w14:paraId="424E490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B1CF2FA" w14:textId="77777777" w:rsidR="00436E1A" w:rsidRDefault="00436E1A">
            <w:pPr>
              <w:pStyle w:val="TAL"/>
              <w:rPr>
                <w:sz w:val="16"/>
              </w:rPr>
            </w:pPr>
            <w:r>
              <w:rPr>
                <w:sz w:val="16"/>
              </w:rPr>
              <w:t>R5-255323</w:t>
            </w:r>
          </w:p>
        </w:tc>
        <w:tc>
          <w:tcPr>
            <w:tcW w:w="0" w:type="auto"/>
            <w:tcBorders>
              <w:top w:val="single" w:sz="4" w:space="0" w:color="auto"/>
              <w:left w:val="single" w:sz="4" w:space="0" w:color="auto"/>
              <w:bottom w:val="single" w:sz="4" w:space="0" w:color="auto"/>
              <w:right w:val="single" w:sz="4" w:space="0" w:color="auto"/>
            </w:tcBorders>
            <w:hideMark/>
          </w:tcPr>
          <w:p w14:paraId="10A21EDD" w14:textId="77777777" w:rsidR="00436E1A" w:rsidRDefault="00436E1A">
            <w:pPr>
              <w:pStyle w:val="TAL"/>
              <w:rPr>
                <w:sz w:val="16"/>
              </w:rPr>
            </w:pPr>
            <w:r>
              <w:rPr>
                <w:sz w:val="16"/>
              </w:rPr>
              <w:t>E-UTRA - NR SA FR1 E-UTRA cell re-selection to higher-priority NR target cell for 2 Rx UE test case correction</w:t>
            </w:r>
          </w:p>
        </w:tc>
        <w:tc>
          <w:tcPr>
            <w:tcW w:w="0" w:type="auto"/>
            <w:tcBorders>
              <w:top w:val="single" w:sz="4" w:space="0" w:color="auto"/>
              <w:left w:val="single" w:sz="4" w:space="0" w:color="auto"/>
              <w:bottom w:val="single" w:sz="4" w:space="0" w:color="auto"/>
              <w:right w:val="single" w:sz="4" w:space="0" w:color="auto"/>
            </w:tcBorders>
            <w:hideMark/>
          </w:tcPr>
          <w:p w14:paraId="3686C70C"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8EEB2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DF2DAC" w14:textId="77777777" w:rsidR="00436E1A" w:rsidRDefault="00436E1A">
            <w:pPr>
              <w:pStyle w:val="TAL"/>
              <w:rPr>
                <w:sz w:val="16"/>
              </w:rPr>
            </w:pPr>
            <w:r>
              <w:rPr>
                <w:sz w:val="16"/>
              </w:rPr>
              <w:t>R5-254717</w:t>
            </w:r>
          </w:p>
        </w:tc>
        <w:tc>
          <w:tcPr>
            <w:tcW w:w="0" w:type="auto"/>
            <w:tcBorders>
              <w:top w:val="single" w:sz="4" w:space="0" w:color="auto"/>
              <w:left w:val="single" w:sz="4" w:space="0" w:color="auto"/>
              <w:bottom w:val="single" w:sz="4" w:space="0" w:color="auto"/>
              <w:right w:val="single" w:sz="4" w:space="0" w:color="auto"/>
            </w:tcBorders>
            <w:hideMark/>
          </w:tcPr>
          <w:p w14:paraId="60E813D9" w14:textId="77777777" w:rsidR="00436E1A" w:rsidRDefault="00436E1A">
            <w:pPr>
              <w:pStyle w:val="TAL"/>
              <w:rPr>
                <w:sz w:val="16"/>
              </w:rPr>
            </w:pPr>
            <w:r>
              <w:rPr>
                <w:sz w:val="16"/>
              </w:rPr>
              <w:t>-</w:t>
            </w:r>
          </w:p>
        </w:tc>
      </w:tr>
      <w:tr w:rsidR="00436E1A" w14:paraId="059D5E3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0550356" w14:textId="77777777" w:rsidR="00436E1A" w:rsidRDefault="00436E1A">
            <w:pPr>
              <w:pStyle w:val="TAL"/>
              <w:rPr>
                <w:sz w:val="16"/>
              </w:rPr>
            </w:pPr>
            <w:r>
              <w:rPr>
                <w:sz w:val="16"/>
              </w:rPr>
              <w:t>R5-255324</w:t>
            </w:r>
          </w:p>
        </w:tc>
        <w:tc>
          <w:tcPr>
            <w:tcW w:w="0" w:type="auto"/>
            <w:tcBorders>
              <w:top w:val="single" w:sz="4" w:space="0" w:color="auto"/>
              <w:left w:val="single" w:sz="4" w:space="0" w:color="auto"/>
              <w:bottom w:val="single" w:sz="4" w:space="0" w:color="auto"/>
              <w:right w:val="single" w:sz="4" w:space="0" w:color="auto"/>
            </w:tcBorders>
            <w:hideMark/>
          </w:tcPr>
          <w:p w14:paraId="686DDA00" w14:textId="77777777" w:rsidR="00436E1A" w:rsidRDefault="00436E1A">
            <w:pPr>
              <w:pStyle w:val="TAL"/>
              <w:rPr>
                <w:sz w:val="16"/>
              </w:rPr>
            </w:pPr>
            <w:r>
              <w:rPr>
                <w:sz w:val="16"/>
              </w:rPr>
              <w:t>Introduction of MU and TT for test case 19.2.3.3.1 NR SA FR1-FR1 RRC connection release with Redirection</w:t>
            </w:r>
          </w:p>
        </w:tc>
        <w:tc>
          <w:tcPr>
            <w:tcW w:w="0" w:type="auto"/>
            <w:tcBorders>
              <w:top w:val="single" w:sz="4" w:space="0" w:color="auto"/>
              <w:left w:val="single" w:sz="4" w:space="0" w:color="auto"/>
              <w:bottom w:val="single" w:sz="4" w:space="0" w:color="auto"/>
              <w:right w:val="single" w:sz="4" w:space="0" w:color="auto"/>
            </w:tcBorders>
            <w:hideMark/>
          </w:tcPr>
          <w:p w14:paraId="59511115"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16093FB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DE8807" w14:textId="77777777" w:rsidR="00436E1A" w:rsidRDefault="00436E1A">
            <w:pPr>
              <w:pStyle w:val="TAL"/>
              <w:rPr>
                <w:sz w:val="16"/>
              </w:rPr>
            </w:pPr>
            <w:r>
              <w:rPr>
                <w:sz w:val="16"/>
              </w:rPr>
              <w:t>R5-253958</w:t>
            </w:r>
          </w:p>
        </w:tc>
        <w:tc>
          <w:tcPr>
            <w:tcW w:w="0" w:type="auto"/>
            <w:tcBorders>
              <w:top w:val="single" w:sz="4" w:space="0" w:color="auto"/>
              <w:left w:val="single" w:sz="4" w:space="0" w:color="auto"/>
              <w:bottom w:val="single" w:sz="4" w:space="0" w:color="auto"/>
              <w:right w:val="single" w:sz="4" w:space="0" w:color="auto"/>
            </w:tcBorders>
            <w:hideMark/>
          </w:tcPr>
          <w:p w14:paraId="23155CFF" w14:textId="77777777" w:rsidR="00436E1A" w:rsidRDefault="00436E1A">
            <w:pPr>
              <w:pStyle w:val="TAL"/>
              <w:rPr>
                <w:sz w:val="16"/>
              </w:rPr>
            </w:pPr>
            <w:r>
              <w:rPr>
                <w:sz w:val="16"/>
              </w:rPr>
              <w:t>-</w:t>
            </w:r>
          </w:p>
        </w:tc>
      </w:tr>
      <w:tr w:rsidR="00436E1A" w14:paraId="3424138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133DA3E" w14:textId="77777777" w:rsidR="00436E1A" w:rsidRDefault="00436E1A">
            <w:pPr>
              <w:pStyle w:val="TAL"/>
              <w:rPr>
                <w:sz w:val="16"/>
              </w:rPr>
            </w:pPr>
            <w:r>
              <w:rPr>
                <w:sz w:val="16"/>
              </w:rPr>
              <w:t>R5-255325</w:t>
            </w:r>
          </w:p>
        </w:tc>
        <w:tc>
          <w:tcPr>
            <w:tcW w:w="0" w:type="auto"/>
            <w:tcBorders>
              <w:top w:val="single" w:sz="4" w:space="0" w:color="auto"/>
              <w:left w:val="single" w:sz="4" w:space="0" w:color="auto"/>
              <w:bottom w:val="single" w:sz="4" w:space="0" w:color="auto"/>
              <w:right w:val="single" w:sz="4" w:space="0" w:color="auto"/>
            </w:tcBorders>
            <w:hideMark/>
          </w:tcPr>
          <w:p w14:paraId="3D483ED6" w14:textId="77777777" w:rsidR="00436E1A" w:rsidRDefault="00436E1A">
            <w:pPr>
              <w:pStyle w:val="TAL"/>
              <w:rPr>
                <w:sz w:val="16"/>
              </w:rPr>
            </w:pPr>
            <w:r>
              <w:rPr>
                <w:sz w:val="16"/>
              </w:rPr>
              <w:t>Test Tolerance analysis for RRM Inter-frequency RRC Re-establishment in FR1 for ATG</w:t>
            </w:r>
          </w:p>
        </w:tc>
        <w:tc>
          <w:tcPr>
            <w:tcW w:w="0" w:type="auto"/>
            <w:tcBorders>
              <w:top w:val="single" w:sz="4" w:space="0" w:color="auto"/>
              <w:left w:val="single" w:sz="4" w:space="0" w:color="auto"/>
              <w:bottom w:val="single" w:sz="4" w:space="0" w:color="auto"/>
              <w:right w:val="single" w:sz="4" w:space="0" w:color="auto"/>
            </w:tcBorders>
            <w:hideMark/>
          </w:tcPr>
          <w:p w14:paraId="179F6812"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59682EB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D3FFF7" w14:textId="77777777" w:rsidR="00436E1A" w:rsidRDefault="00436E1A">
            <w:pPr>
              <w:pStyle w:val="TAL"/>
              <w:rPr>
                <w:sz w:val="16"/>
              </w:rPr>
            </w:pPr>
            <w:r>
              <w:rPr>
                <w:sz w:val="16"/>
              </w:rPr>
              <w:t>R5-253832</w:t>
            </w:r>
          </w:p>
        </w:tc>
        <w:tc>
          <w:tcPr>
            <w:tcW w:w="0" w:type="auto"/>
            <w:tcBorders>
              <w:top w:val="single" w:sz="4" w:space="0" w:color="auto"/>
              <w:left w:val="single" w:sz="4" w:space="0" w:color="auto"/>
              <w:bottom w:val="single" w:sz="4" w:space="0" w:color="auto"/>
              <w:right w:val="single" w:sz="4" w:space="0" w:color="auto"/>
            </w:tcBorders>
            <w:hideMark/>
          </w:tcPr>
          <w:p w14:paraId="3C0F5B08" w14:textId="77777777" w:rsidR="00436E1A" w:rsidRDefault="00436E1A">
            <w:pPr>
              <w:pStyle w:val="TAL"/>
              <w:rPr>
                <w:sz w:val="16"/>
              </w:rPr>
            </w:pPr>
            <w:r>
              <w:rPr>
                <w:sz w:val="16"/>
              </w:rPr>
              <w:t>-</w:t>
            </w:r>
          </w:p>
        </w:tc>
      </w:tr>
      <w:tr w:rsidR="00436E1A" w14:paraId="701921D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0D0E48" w14:textId="77777777" w:rsidR="00436E1A" w:rsidRDefault="00436E1A">
            <w:pPr>
              <w:pStyle w:val="TAL"/>
              <w:rPr>
                <w:sz w:val="16"/>
              </w:rPr>
            </w:pPr>
            <w:r>
              <w:rPr>
                <w:sz w:val="16"/>
              </w:rPr>
              <w:t>R5-255326</w:t>
            </w:r>
          </w:p>
        </w:tc>
        <w:tc>
          <w:tcPr>
            <w:tcW w:w="0" w:type="auto"/>
            <w:tcBorders>
              <w:top w:val="single" w:sz="4" w:space="0" w:color="auto"/>
              <w:left w:val="single" w:sz="4" w:space="0" w:color="auto"/>
              <w:bottom w:val="single" w:sz="4" w:space="0" w:color="auto"/>
              <w:right w:val="single" w:sz="4" w:space="0" w:color="auto"/>
            </w:tcBorders>
            <w:hideMark/>
          </w:tcPr>
          <w:p w14:paraId="7AE9D8DD" w14:textId="77777777" w:rsidR="00436E1A" w:rsidRDefault="00436E1A">
            <w:pPr>
              <w:pStyle w:val="TAL"/>
              <w:rPr>
                <w:sz w:val="16"/>
              </w:rPr>
            </w:pPr>
            <w:r>
              <w:rPr>
                <w:sz w:val="16"/>
              </w:rPr>
              <w:t>TT analysis for new test case 19.2.3.3.1 NR SA FR1-FR1 RRC connection release with Redirection</w:t>
            </w:r>
          </w:p>
        </w:tc>
        <w:tc>
          <w:tcPr>
            <w:tcW w:w="0" w:type="auto"/>
            <w:tcBorders>
              <w:top w:val="single" w:sz="4" w:space="0" w:color="auto"/>
              <w:left w:val="single" w:sz="4" w:space="0" w:color="auto"/>
              <w:bottom w:val="single" w:sz="4" w:space="0" w:color="auto"/>
              <w:right w:val="single" w:sz="4" w:space="0" w:color="auto"/>
            </w:tcBorders>
            <w:hideMark/>
          </w:tcPr>
          <w:p w14:paraId="78318806"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1F3C443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10E8EF" w14:textId="77777777" w:rsidR="00436E1A" w:rsidRDefault="00436E1A">
            <w:pPr>
              <w:pStyle w:val="TAL"/>
              <w:rPr>
                <w:sz w:val="16"/>
              </w:rPr>
            </w:pPr>
            <w:r>
              <w:rPr>
                <w:sz w:val="16"/>
              </w:rPr>
              <w:t>R5-253959</w:t>
            </w:r>
          </w:p>
        </w:tc>
        <w:tc>
          <w:tcPr>
            <w:tcW w:w="0" w:type="auto"/>
            <w:tcBorders>
              <w:top w:val="single" w:sz="4" w:space="0" w:color="auto"/>
              <w:left w:val="single" w:sz="4" w:space="0" w:color="auto"/>
              <w:bottom w:val="single" w:sz="4" w:space="0" w:color="auto"/>
              <w:right w:val="single" w:sz="4" w:space="0" w:color="auto"/>
            </w:tcBorders>
            <w:hideMark/>
          </w:tcPr>
          <w:p w14:paraId="31C51090" w14:textId="77777777" w:rsidR="00436E1A" w:rsidRDefault="00436E1A">
            <w:pPr>
              <w:pStyle w:val="TAL"/>
              <w:rPr>
                <w:sz w:val="16"/>
              </w:rPr>
            </w:pPr>
            <w:r>
              <w:rPr>
                <w:sz w:val="16"/>
              </w:rPr>
              <w:t>-</w:t>
            </w:r>
          </w:p>
        </w:tc>
      </w:tr>
      <w:tr w:rsidR="00436E1A" w14:paraId="41D1649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33A0BA" w14:textId="77777777" w:rsidR="00436E1A" w:rsidRDefault="00436E1A">
            <w:pPr>
              <w:pStyle w:val="TAL"/>
              <w:rPr>
                <w:sz w:val="16"/>
              </w:rPr>
            </w:pPr>
            <w:r>
              <w:rPr>
                <w:sz w:val="16"/>
              </w:rPr>
              <w:t>R5-255327</w:t>
            </w:r>
          </w:p>
        </w:tc>
        <w:tc>
          <w:tcPr>
            <w:tcW w:w="0" w:type="auto"/>
            <w:tcBorders>
              <w:top w:val="single" w:sz="4" w:space="0" w:color="auto"/>
              <w:left w:val="single" w:sz="4" w:space="0" w:color="auto"/>
              <w:bottom w:val="single" w:sz="4" w:space="0" w:color="auto"/>
              <w:right w:val="single" w:sz="4" w:space="0" w:color="auto"/>
            </w:tcBorders>
            <w:hideMark/>
          </w:tcPr>
          <w:p w14:paraId="4AA9C9D3" w14:textId="77777777" w:rsidR="00436E1A" w:rsidRDefault="00436E1A">
            <w:pPr>
              <w:pStyle w:val="TAL"/>
              <w:rPr>
                <w:sz w:val="16"/>
              </w:rPr>
            </w:pPr>
            <w:r>
              <w:rPr>
                <w:sz w:val="16"/>
              </w:rPr>
              <w:t>TT analysis for ATG L1-RSRP accuracy RRM test cases 19.6.4.x</w:t>
            </w:r>
          </w:p>
        </w:tc>
        <w:tc>
          <w:tcPr>
            <w:tcW w:w="0" w:type="auto"/>
            <w:tcBorders>
              <w:top w:val="single" w:sz="4" w:space="0" w:color="auto"/>
              <w:left w:val="single" w:sz="4" w:space="0" w:color="auto"/>
              <w:bottom w:val="single" w:sz="4" w:space="0" w:color="auto"/>
              <w:right w:val="single" w:sz="4" w:space="0" w:color="auto"/>
            </w:tcBorders>
            <w:hideMark/>
          </w:tcPr>
          <w:p w14:paraId="6EB07DB7"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3D3BC1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E2588C" w14:textId="77777777" w:rsidR="00436E1A" w:rsidRDefault="00436E1A">
            <w:pPr>
              <w:pStyle w:val="TAL"/>
              <w:rPr>
                <w:sz w:val="16"/>
              </w:rPr>
            </w:pPr>
            <w:r>
              <w:rPr>
                <w:sz w:val="16"/>
              </w:rPr>
              <w:t>R5-254554</w:t>
            </w:r>
          </w:p>
        </w:tc>
        <w:tc>
          <w:tcPr>
            <w:tcW w:w="0" w:type="auto"/>
            <w:tcBorders>
              <w:top w:val="single" w:sz="4" w:space="0" w:color="auto"/>
              <w:left w:val="single" w:sz="4" w:space="0" w:color="auto"/>
              <w:bottom w:val="single" w:sz="4" w:space="0" w:color="auto"/>
              <w:right w:val="single" w:sz="4" w:space="0" w:color="auto"/>
            </w:tcBorders>
            <w:hideMark/>
          </w:tcPr>
          <w:p w14:paraId="426BEF8A" w14:textId="77777777" w:rsidR="00436E1A" w:rsidRDefault="00436E1A">
            <w:pPr>
              <w:pStyle w:val="TAL"/>
              <w:rPr>
                <w:sz w:val="16"/>
              </w:rPr>
            </w:pPr>
            <w:r>
              <w:rPr>
                <w:sz w:val="16"/>
              </w:rPr>
              <w:t>-</w:t>
            </w:r>
          </w:p>
        </w:tc>
      </w:tr>
      <w:tr w:rsidR="00436E1A" w14:paraId="2ECC5AE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90BC394" w14:textId="77777777" w:rsidR="00436E1A" w:rsidRDefault="00436E1A">
            <w:pPr>
              <w:pStyle w:val="TAL"/>
              <w:rPr>
                <w:sz w:val="16"/>
              </w:rPr>
            </w:pPr>
            <w:r>
              <w:rPr>
                <w:sz w:val="16"/>
              </w:rPr>
              <w:t>R5-255328</w:t>
            </w:r>
          </w:p>
        </w:tc>
        <w:tc>
          <w:tcPr>
            <w:tcW w:w="0" w:type="auto"/>
            <w:tcBorders>
              <w:top w:val="single" w:sz="4" w:space="0" w:color="auto"/>
              <w:left w:val="single" w:sz="4" w:space="0" w:color="auto"/>
              <w:bottom w:val="single" w:sz="4" w:space="0" w:color="auto"/>
              <w:right w:val="single" w:sz="4" w:space="0" w:color="auto"/>
            </w:tcBorders>
            <w:hideMark/>
          </w:tcPr>
          <w:p w14:paraId="735AC161" w14:textId="77777777" w:rsidR="00436E1A" w:rsidRDefault="00436E1A">
            <w:pPr>
              <w:pStyle w:val="TAL"/>
              <w:rPr>
                <w:sz w:val="16"/>
              </w:rPr>
            </w:pPr>
            <w:r>
              <w:rPr>
                <w:sz w:val="16"/>
              </w:rPr>
              <w:t>TT analysis for ATG L1-SINR accuracy RRM test cases 19.6.5.x</w:t>
            </w:r>
          </w:p>
        </w:tc>
        <w:tc>
          <w:tcPr>
            <w:tcW w:w="0" w:type="auto"/>
            <w:tcBorders>
              <w:top w:val="single" w:sz="4" w:space="0" w:color="auto"/>
              <w:left w:val="single" w:sz="4" w:space="0" w:color="auto"/>
              <w:bottom w:val="single" w:sz="4" w:space="0" w:color="auto"/>
              <w:right w:val="single" w:sz="4" w:space="0" w:color="auto"/>
            </w:tcBorders>
            <w:hideMark/>
          </w:tcPr>
          <w:p w14:paraId="7BB9A46A"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BE5723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5B7DA0" w14:textId="77777777" w:rsidR="00436E1A" w:rsidRDefault="00436E1A">
            <w:pPr>
              <w:pStyle w:val="TAL"/>
              <w:rPr>
                <w:sz w:val="16"/>
              </w:rPr>
            </w:pPr>
            <w:r>
              <w:rPr>
                <w:sz w:val="16"/>
              </w:rPr>
              <w:t>R5-254555</w:t>
            </w:r>
          </w:p>
        </w:tc>
        <w:tc>
          <w:tcPr>
            <w:tcW w:w="0" w:type="auto"/>
            <w:tcBorders>
              <w:top w:val="single" w:sz="4" w:space="0" w:color="auto"/>
              <w:left w:val="single" w:sz="4" w:space="0" w:color="auto"/>
              <w:bottom w:val="single" w:sz="4" w:space="0" w:color="auto"/>
              <w:right w:val="single" w:sz="4" w:space="0" w:color="auto"/>
            </w:tcBorders>
            <w:hideMark/>
          </w:tcPr>
          <w:p w14:paraId="6CEF2E33" w14:textId="77777777" w:rsidR="00436E1A" w:rsidRDefault="00436E1A">
            <w:pPr>
              <w:pStyle w:val="TAL"/>
              <w:rPr>
                <w:sz w:val="16"/>
              </w:rPr>
            </w:pPr>
            <w:r>
              <w:rPr>
                <w:sz w:val="16"/>
              </w:rPr>
              <w:t>-</w:t>
            </w:r>
          </w:p>
        </w:tc>
      </w:tr>
      <w:tr w:rsidR="00436E1A" w14:paraId="22676DC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0C7496B" w14:textId="77777777" w:rsidR="00436E1A" w:rsidRDefault="00436E1A">
            <w:pPr>
              <w:pStyle w:val="TAL"/>
              <w:rPr>
                <w:sz w:val="16"/>
              </w:rPr>
            </w:pPr>
            <w:r>
              <w:rPr>
                <w:sz w:val="16"/>
              </w:rPr>
              <w:t>R5-255329</w:t>
            </w:r>
          </w:p>
        </w:tc>
        <w:tc>
          <w:tcPr>
            <w:tcW w:w="0" w:type="auto"/>
            <w:tcBorders>
              <w:top w:val="single" w:sz="4" w:space="0" w:color="auto"/>
              <w:left w:val="single" w:sz="4" w:space="0" w:color="auto"/>
              <w:bottom w:val="single" w:sz="4" w:space="0" w:color="auto"/>
              <w:right w:val="single" w:sz="4" w:space="0" w:color="auto"/>
            </w:tcBorders>
            <w:hideMark/>
          </w:tcPr>
          <w:p w14:paraId="28588C5A" w14:textId="77777777" w:rsidR="00436E1A" w:rsidRDefault="00436E1A">
            <w:pPr>
              <w:pStyle w:val="TAL"/>
              <w:rPr>
                <w:sz w:val="16"/>
              </w:rPr>
            </w:pPr>
            <w:r>
              <w:rPr>
                <w:sz w:val="16"/>
              </w:rPr>
              <w:t>Revised Test Tolerances analysis for A-TRS based SSB-less SCell activation test cases</w:t>
            </w:r>
          </w:p>
        </w:tc>
        <w:tc>
          <w:tcPr>
            <w:tcW w:w="0" w:type="auto"/>
            <w:tcBorders>
              <w:top w:val="single" w:sz="4" w:space="0" w:color="auto"/>
              <w:left w:val="single" w:sz="4" w:space="0" w:color="auto"/>
              <w:bottom w:val="single" w:sz="4" w:space="0" w:color="auto"/>
              <w:right w:val="single" w:sz="4" w:space="0" w:color="auto"/>
            </w:tcBorders>
            <w:hideMark/>
          </w:tcPr>
          <w:p w14:paraId="680D238C"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B199D4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B4A550" w14:textId="77777777" w:rsidR="00436E1A" w:rsidRDefault="00436E1A">
            <w:pPr>
              <w:pStyle w:val="TAL"/>
              <w:rPr>
                <w:sz w:val="16"/>
              </w:rPr>
            </w:pPr>
            <w:r>
              <w:rPr>
                <w:sz w:val="16"/>
              </w:rPr>
              <w:t>R5-254369</w:t>
            </w:r>
          </w:p>
        </w:tc>
        <w:tc>
          <w:tcPr>
            <w:tcW w:w="0" w:type="auto"/>
            <w:tcBorders>
              <w:top w:val="single" w:sz="4" w:space="0" w:color="auto"/>
              <w:left w:val="single" w:sz="4" w:space="0" w:color="auto"/>
              <w:bottom w:val="single" w:sz="4" w:space="0" w:color="auto"/>
              <w:right w:val="single" w:sz="4" w:space="0" w:color="auto"/>
            </w:tcBorders>
            <w:hideMark/>
          </w:tcPr>
          <w:p w14:paraId="2D3697B9" w14:textId="77777777" w:rsidR="00436E1A" w:rsidRDefault="00436E1A">
            <w:pPr>
              <w:pStyle w:val="TAL"/>
              <w:rPr>
                <w:sz w:val="16"/>
              </w:rPr>
            </w:pPr>
            <w:r>
              <w:rPr>
                <w:sz w:val="16"/>
              </w:rPr>
              <w:t>-</w:t>
            </w:r>
          </w:p>
        </w:tc>
      </w:tr>
      <w:tr w:rsidR="00436E1A" w14:paraId="3405AF7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EA200C" w14:textId="77777777" w:rsidR="00436E1A" w:rsidRDefault="00436E1A">
            <w:pPr>
              <w:pStyle w:val="TAL"/>
              <w:rPr>
                <w:sz w:val="16"/>
              </w:rPr>
            </w:pPr>
            <w:r>
              <w:rPr>
                <w:sz w:val="16"/>
              </w:rPr>
              <w:t>R5-255330</w:t>
            </w:r>
          </w:p>
        </w:tc>
        <w:tc>
          <w:tcPr>
            <w:tcW w:w="0" w:type="auto"/>
            <w:tcBorders>
              <w:top w:val="single" w:sz="4" w:space="0" w:color="auto"/>
              <w:left w:val="single" w:sz="4" w:space="0" w:color="auto"/>
              <w:bottom w:val="single" w:sz="4" w:space="0" w:color="auto"/>
              <w:right w:val="single" w:sz="4" w:space="0" w:color="auto"/>
            </w:tcBorders>
            <w:hideMark/>
          </w:tcPr>
          <w:p w14:paraId="54DC64E1" w14:textId="77777777" w:rsidR="00436E1A" w:rsidRDefault="00436E1A">
            <w:pPr>
              <w:pStyle w:val="TAL"/>
              <w:rPr>
                <w:sz w:val="16"/>
              </w:rPr>
            </w:pPr>
            <w:r>
              <w:rPr>
                <w:sz w:val="16"/>
              </w:rPr>
              <w:t>Correction of event-triggered reporting test cases 7.6.19.x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2616FF5B"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4F03F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575C78" w14:textId="77777777" w:rsidR="00436E1A" w:rsidRDefault="00436E1A">
            <w:pPr>
              <w:pStyle w:val="TAL"/>
              <w:rPr>
                <w:sz w:val="16"/>
              </w:rPr>
            </w:pPr>
            <w:r>
              <w:rPr>
                <w:sz w:val="16"/>
              </w:rPr>
              <w:t>R5-254706</w:t>
            </w:r>
          </w:p>
        </w:tc>
        <w:tc>
          <w:tcPr>
            <w:tcW w:w="0" w:type="auto"/>
            <w:tcBorders>
              <w:top w:val="single" w:sz="4" w:space="0" w:color="auto"/>
              <w:left w:val="single" w:sz="4" w:space="0" w:color="auto"/>
              <w:bottom w:val="single" w:sz="4" w:space="0" w:color="auto"/>
              <w:right w:val="single" w:sz="4" w:space="0" w:color="auto"/>
            </w:tcBorders>
            <w:hideMark/>
          </w:tcPr>
          <w:p w14:paraId="0F831D3F" w14:textId="77777777" w:rsidR="00436E1A" w:rsidRDefault="00436E1A">
            <w:pPr>
              <w:pStyle w:val="TAL"/>
              <w:rPr>
                <w:sz w:val="16"/>
              </w:rPr>
            </w:pPr>
            <w:r>
              <w:rPr>
                <w:sz w:val="16"/>
              </w:rPr>
              <w:t>-</w:t>
            </w:r>
          </w:p>
        </w:tc>
      </w:tr>
      <w:tr w:rsidR="00436E1A" w14:paraId="785FA64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292256" w14:textId="77777777" w:rsidR="00436E1A" w:rsidRDefault="00436E1A">
            <w:pPr>
              <w:pStyle w:val="TAL"/>
              <w:rPr>
                <w:sz w:val="16"/>
              </w:rPr>
            </w:pPr>
            <w:r>
              <w:rPr>
                <w:sz w:val="16"/>
              </w:rPr>
              <w:t>R5-255331</w:t>
            </w:r>
          </w:p>
        </w:tc>
        <w:tc>
          <w:tcPr>
            <w:tcW w:w="0" w:type="auto"/>
            <w:tcBorders>
              <w:top w:val="single" w:sz="4" w:space="0" w:color="auto"/>
              <w:left w:val="single" w:sz="4" w:space="0" w:color="auto"/>
              <w:bottom w:val="single" w:sz="4" w:space="0" w:color="auto"/>
              <w:right w:val="single" w:sz="4" w:space="0" w:color="auto"/>
            </w:tcBorders>
            <w:hideMark/>
          </w:tcPr>
          <w:p w14:paraId="1A1724FC" w14:textId="77777777" w:rsidR="00436E1A" w:rsidRDefault="00436E1A">
            <w:pPr>
              <w:pStyle w:val="TAL"/>
              <w:rPr>
                <w:sz w:val="16"/>
              </w:rPr>
            </w:pPr>
            <w:r>
              <w:rPr>
                <w:sz w:val="16"/>
              </w:rPr>
              <w:t>TT analysis separation for NR-U and legacy SCell activation and deactivation tests</w:t>
            </w:r>
          </w:p>
        </w:tc>
        <w:tc>
          <w:tcPr>
            <w:tcW w:w="0" w:type="auto"/>
            <w:tcBorders>
              <w:top w:val="single" w:sz="4" w:space="0" w:color="auto"/>
              <w:left w:val="single" w:sz="4" w:space="0" w:color="auto"/>
              <w:bottom w:val="single" w:sz="4" w:space="0" w:color="auto"/>
              <w:right w:val="single" w:sz="4" w:space="0" w:color="auto"/>
            </w:tcBorders>
            <w:hideMark/>
          </w:tcPr>
          <w:p w14:paraId="04F28A5A"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7B2580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E76992" w14:textId="77777777" w:rsidR="00436E1A" w:rsidRDefault="00436E1A">
            <w:pPr>
              <w:pStyle w:val="TAL"/>
              <w:rPr>
                <w:sz w:val="16"/>
              </w:rPr>
            </w:pPr>
            <w:r>
              <w:rPr>
                <w:sz w:val="16"/>
              </w:rPr>
              <w:t>R5-254851</w:t>
            </w:r>
          </w:p>
        </w:tc>
        <w:tc>
          <w:tcPr>
            <w:tcW w:w="0" w:type="auto"/>
            <w:tcBorders>
              <w:top w:val="single" w:sz="4" w:space="0" w:color="auto"/>
              <w:left w:val="single" w:sz="4" w:space="0" w:color="auto"/>
              <w:bottom w:val="single" w:sz="4" w:space="0" w:color="auto"/>
              <w:right w:val="single" w:sz="4" w:space="0" w:color="auto"/>
            </w:tcBorders>
            <w:hideMark/>
          </w:tcPr>
          <w:p w14:paraId="2BC9D0E5" w14:textId="77777777" w:rsidR="00436E1A" w:rsidRDefault="00436E1A">
            <w:pPr>
              <w:pStyle w:val="TAL"/>
              <w:rPr>
                <w:sz w:val="16"/>
              </w:rPr>
            </w:pPr>
            <w:r>
              <w:rPr>
                <w:sz w:val="16"/>
              </w:rPr>
              <w:t>-</w:t>
            </w:r>
          </w:p>
        </w:tc>
      </w:tr>
      <w:tr w:rsidR="00436E1A" w14:paraId="0F388E5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87AB768" w14:textId="77777777" w:rsidR="00436E1A" w:rsidRDefault="00436E1A">
            <w:pPr>
              <w:pStyle w:val="TAL"/>
              <w:rPr>
                <w:sz w:val="16"/>
              </w:rPr>
            </w:pPr>
            <w:r>
              <w:rPr>
                <w:sz w:val="16"/>
              </w:rPr>
              <w:t>R5-255332</w:t>
            </w:r>
          </w:p>
        </w:tc>
        <w:tc>
          <w:tcPr>
            <w:tcW w:w="0" w:type="auto"/>
            <w:tcBorders>
              <w:top w:val="single" w:sz="4" w:space="0" w:color="auto"/>
              <w:left w:val="single" w:sz="4" w:space="0" w:color="auto"/>
              <w:bottom w:val="single" w:sz="4" w:space="0" w:color="auto"/>
              <w:right w:val="single" w:sz="4" w:space="0" w:color="auto"/>
            </w:tcBorders>
            <w:hideMark/>
          </w:tcPr>
          <w:p w14:paraId="66DABA84" w14:textId="77777777" w:rsidR="00436E1A" w:rsidRDefault="00436E1A">
            <w:pPr>
              <w:pStyle w:val="TAL"/>
              <w:rPr>
                <w:sz w:val="16"/>
              </w:rPr>
            </w:pPr>
            <w:r>
              <w:rPr>
                <w:sz w:val="16"/>
              </w:rPr>
              <w:t>Addition of new UE Rx-Tx time difference reporting delay test case 15.2.16</w:t>
            </w:r>
          </w:p>
        </w:tc>
        <w:tc>
          <w:tcPr>
            <w:tcW w:w="0" w:type="auto"/>
            <w:tcBorders>
              <w:top w:val="single" w:sz="4" w:space="0" w:color="auto"/>
              <w:left w:val="single" w:sz="4" w:space="0" w:color="auto"/>
              <w:bottom w:val="single" w:sz="4" w:space="0" w:color="auto"/>
              <w:right w:val="single" w:sz="4" w:space="0" w:color="auto"/>
            </w:tcBorders>
            <w:hideMark/>
          </w:tcPr>
          <w:p w14:paraId="70323A75"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1F998E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6BE69A" w14:textId="77777777" w:rsidR="00436E1A" w:rsidRDefault="00436E1A">
            <w:pPr>
              <w:pStyle w:val="TAL"/>
              <w:rPr>
                <w:sz w:val="16"/>
              </w:rPr>
            </w:pPr>
            <w:r>
              <w:rPr>
                <w:sz w:val="16"/>
              </w:rPr>
              <w:t>R5-253854</w:t>
            </w:r>
          </w:p>
        </w:tc>
        <w:tc>
          <w:tcPr>
            <w:tcW w:w="0" w:type="auto"/>
            <w:tcBorders>
              <w:top w:val="single" w:sz="4" w:space="0" w:color="auto"/>
              <w:left w:val="single" w:sz="4" w:space="0" w:color="auto"/>
              <w:bottom w:val="single" w:sz="4" w:space="0" w:color="auto"/>
              <w:right w:val="single" w:sz="4" w:space="0" w:color="auto"/>
            </w:tcBorders>
            <w:hideMark/>
          </w:tcPr>
          <w:p w14:paraId="197A987C" w14:textId="77777777" w:rsidR="00436E1A" w:rsidRDefault="00436E1A">
            <w:pPr>
              <w:pStyle w:val="TAL"/>
              <w:rPr>
                <w:sz w:val="16"/>
              </w:rPr>
            </w:pPr>
            <w:r>
              <w:rPr>
                <w:sz w:val="16"/>
              </w:rPr>
              <w:t>-</w:t>
            </w:r>
          </w:p>
        </w:tc>
      </w:tr>
      <w:tr w:rsidR="00436E1A" w14:paraId="35861BF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7B84E8F" w14:textId="77777777" w:rsidR="00436E1A" w:rsidRDefault="00436E1A">
            <w:pPr>
              <w:pStyle w:val="TAL"/>
              <w:rPr>
                <w:sz w:val="16"/>
              </w:rPr>
            </w:pPr>
            <w:r>
              <w:rPr>
                <w:sz w:val="16"/>
              </w:rPr>
              <w:t>R5-255333</w:t>
            </w:r>
          </w:p>
        </w:tc>
        <w:tc>
          <w:tcPr>
            <w:tcW w:w="0" w:type="auto"/>
            <w:tcBorders>
              <w:top w:val="single" w:sz="4" w:space="0" w:color="auto"/>
              <w:left w:val="single" w:sz="4" w:space="0" w:color="auto"/>
              <w:bottom w:val="single" w:sz="4" w:space="0" w:color="auto"/>
              <w:right w:val="single" w:sz="4" w:space="0" w:color="auto"/>
            </w:tcBorders>
            <w:hideMark/>
          </w:tcPr>
          <w:p w14:paraId="44AA7FF8" w14:textId="77777777" w:rsidR="00436E1A" w:rsidRDefault="00436E1A">
            <w:pPr>
              <w:pStyle w:val="TAL"/>
              <w:rPr>
                <w:sz w:val="16"/>
              </w:rPr>
            </w:pPr>
            <w:r>
              <w:rPr>
                <w:sz w:val="16"/>
              </w:rPr>
              <w:t>Introducing new NR RSTD measurement accuracy test case for PRS aggregation in FR2</w:t>
            </w:r>
          </w:p>
        </w:tc>
        <w:tc>
          <w:tcPr>
            <w:tcW w:w="0" w:type="auto"/>
            <w:tcBorders>
              <w:top w:val="single" w:sz="4" w:space="0" w:color="auto"/>
              <w:left w:val="single" w:sz="4" w:space="0" w:color="auto"/>
              <w:bottom w:val="single" w:sz="4" w:space="0" w:color="auto"/>
              <w:right w:val="single" w:sz="4" w:space="0" w:color="auto"/>
            </w:tcBorders>
            <w:hideMark/>
          </w:tcPr>
          <w:p w14:paraId="5BFC1386"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085F1F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A16FD8" w14:textId="77777777" w:rsidR="00436E1A" w:rsidRDefault="00436E1A">
            <w:pPr>
              <w:pStyle w:val="TAL"/>
              <w:rPr>
                <w:sz w:val="16"/>
              </w:rPr>
            </w:pPr>
            <w:r>
              <w:rPr>
                <w:sz w:val="16"/>
              </w:rPr>
              <w:t>R5-254445</w:t>
            </w:r>
          </w:p>
        </w:tc>
        <w:tc>
          <w:tcPr>
            <w:tcW w:w="0" w:type="auto"/>
            <w:tcBorders>
              <w:top w:val="single" w:sz="4" w:space="0" w:color="auto"/>
              <w:left w:val="single" w:sz="4" w:space="0" w:color="auto"/>
              <w:bottom w:val="single" w:sz="4" w:space="0" w:color="auto"/>
              <w:right w:val="single" w:sz="4" w:space="0" w:color="auto"/>
            </w:tcBorders>
            <w:hideMark/>
          </w:tcPr>
          <w:p w14:paraId="154C91E8" w14:textId="77777777" w:rsidR="00436E1A" w:rsidRDefault="00436E1A">
            <w:pPr>
              <w:pStyle w:val="TAL"/>
              <w:rPr>
                <w:sz w:val="16"/>
              </w:rPr>
            </w:pPr>
            <w:r>
              <w:rPr>
                <w:sz w:val="16"/>
              </w:rPr>
              <w:t>-</w:t>
            </w:r>
          </w:p>
        </w:tc>
      </w:tr>
      <w:tr w:rsidR="00436E1A" w14:paraId="4821E73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ECA747" w14:textId="77777777" w:rsidR="00436E1A" w:rsidRDefault="00436E1A">
            <w:pPr>
              <w:pStyle w:val="TAL"/>
              <w:rPr>
                <w:sz w:val="16"/>
              </w:rPr>
            </w:pPr>
            <w:r>
              <w:rPr>
                <w:sz w:val="16"/>
              </w:rPr>
              <w:t>R5-255334</w:t>
            </w:r>
          </w:p>
        </w:tc>
        <w:tc>
          <w:tcPr>
            <w:tcW w:w="0" w:type="auto"/>
            <w:tcBorders>
              <w:top w:val="single" w:sz="4" w:space="0" w:color="auto"/>
              <w:left w:val="single" w:sz="4" w:space="0" w:color="auto"/>
              <w:bottom w:val="single" w:sz="4" w:space="0" w:color="auto"/>
              <w:right w:val="single" w:sz="4" w:space="0" w:color="auto"/>
            </w:tcBorders>
            <w:hideMark/>
          </w:tcPr>
          <w:p w14:paraId="35DA3DFD" w14:textId="77777777" w:rsidR="00436E1A" w:rsidRDefault="00436E1A">
            <w:pPr>
              <w:pStyle w:val="TAL"/>
              <w:rPr>
                <w:sz w:val="16"/>
              </w:rPr>
            </w:pPr>
            <w:r>
              <w:rPr>
                <w:sz w:val="16"/>
              </w:rPr>
              <w:t>Addition of new NR RSTD measurement accuracy test cases for RedCap UE</w:t>
            </w:r>
          </w:p>
        </w:tc>
        <w:tc>
          <w:tcPr>
            <w:tcW w:w="0" w:type="auto"/>
            <w:tcBorders>
              <w:top w:val="single" w:sz="4" w:space="0" w:color="auto"/>
              <w:left w:val="single" w:sz="4" w:space="0" w:color="auto"/>
              <w:bottom w:val="single" w:sz="4" w:space="0" w:color="auto"/>
              <w:right w:val="single" w:sz="4" w:space="0" w:color="auto"/>
            </w:tcBorders>
            <w:hideMark/>
          </w:tcPr>
          <w:p w14:paraId="1088DBAB"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5FF0E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A9E08E" w14:textId="77777777" w:rsidR="00436E1A" w:rsidRDefault="00436E1A">
            <w:pPr>
              <w:pStyle w:val="TAL"/>
              <w:rPr>
                <w:sz w:val="16"/>
              </w:rPr>
            </w:pPr>
            <w:r>
              <w:rPr>
                <w:sz w:val="16"/>
              </w:rPr>
              <w:t>R5-254716</w:t>
            </w:r>
          </w:p>
        </w:tc>
        <w:tc>
          <w:tcPr>
            <w:tcW w:w="0" w:type="auto"/>
            <w:tcBorders>
              <w:top w:val="single" w:sz="4" w:space="0" w:color="auto"/>
              <w:left w:val="single" w:sz="4" w:space="0" w:color="auto"/>
              <w:bottom w:val="single" w:sz="4" w:space="0" w:color="auto"/>
              <w:right w:val="single" w:sz="4" w:space="0" w:color="auto"/>
            </w:tcBorders>
            <w:hideMark/>
          </w:tcPr>
          <w:p w14:paraId="54186D32" w14:textId="77777777" w:rsidR="00436E1A" w:rsidRDefault="00436E1A">
            <w:pPr>
              <w:pStyle w:val="TAL"/>
              <w:rPr>
                <w:sz w:val="16"/>
              </w:rPr>
            </w:pPr>
            <w:r>
              <w:rPr>
                <w:sz w:val="16"/>
              </w:rPr>
              <w:t>-</w:t>
            </w:r>
          </w:p>
        </w:tc>
      </w:tr>
      <w:tr w:rsidR="00436E1A" w14:paraId="01DF232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7AEF5FA" w14:textId="77777777" w:rsidR="00436E1A" w:rsidRDefault="00436E1A">
            <w:pPr>
              <w:pStyle w:val="TAL"/>
              <w:rPr>
                <w:sz w:val="16"/>
              </w:rPr>
            </w:pPr>
            <w:r>
              <w:rPr>
                <w:sz w:val="16"/>
              </w:rPr>
              <w:t>R5-255335</w:t>
            </w:r>
          </w:p>
        </w:tc>
        <w:tc>
          <w:tcPr>
            <w:tcW w:w="0" w:type="auto"/>
            <w:tcBorders>
              <w:top w:val="single" w:sz="4" w:space="0" w:color="auto"/>
              <w:left w:val="single" w:sz="4" w:space="0" w:color="auto"/>
              <w:bottom w:val="single" w:sz="4" w:space="0" w:color="auto"/>
              <w:right w:val="single" w:sz="4" w:space="0" w:color="auto"/>
            </w:tcBorders>
            <w:hideMark/>
          </w:tcPr>
          <w:p w14:paraId="6E1F53FB" w14:textId="77777777" w:rsidR="00436E1A" w:rsidRDefault="00436E1A">
            <w:pPr>
              <w:pStyle w:val="TAL"/>
              <w:rPr>
                <w:sz w:val="16"/>
              </w:rPr>
            </w:pPr>
            <w:r>
              <w:rPr>
                <w:sz w:val="16"/>
              </w:rPr>
              <w:t>Addition of test applicabilities for NR RSTD and UE Rx-Tx time difference test cases</w:t>
            </w:r>
          </w:p>
        </w:tc>
        <w:tc>
          <w:tcPr>
            <w:tcW w:w="0" w:type="auto"/>
            <w:tcBorders>
              <w:top w:val="single" w:sz="4" w:space="0" w:color="auto"/>
              <w:left w:val="single" w:sz="4" w:space="0" w:color="auto"/>
              <w:bottom w:val="single" w:sz="4" w:space="0" w:color="auto"/>
              <w:right w:val="single" w:sz="4" w:space="0" w:color="auto"/>
            </w:tcBorders>
            <w:hideMark/>
          </w:tcPr>
          <w:p w14:paraId="42E5AE0F"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053424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21720F" w14:textId="77777777" w:rsidR="00436E1A" w:rsidRDefault="00436E1A">
            <w:pPr>
              <w:pStyle w:val="TAL"/>
              <w:rPr>
                <w:sz w:val="16"/>
              </w:rPr>
            </w:pPr>
            <w:r>
              <w:rPr>
                <w:sz w:val="16"/>
              </w:rPr>
              <w:t>R5-253862</w:t>
            </w:r>
          </w:p>
        </w:tc>
        <w:tc>
          <w:tcPr>
            <w:tcW w:w="0" w:type="auto"/>
            <w:tcBorders>
              <w:top w:val="single" w:sz="4" w:space="0" w:color="auto"/>
              <w:left w:val="single" w:sz="4" w:space="0" w:color="auto"/>
              <w:bottom w:val="single" w:sz="4" w:space="0" w:color="auto"/>
              <w:right w:val="single" w:sz="4" w:space="0" w:color="auto"/>
            </w:tcBorders>
            <w:hideMark/>
          </w:tcPr>
          <w:p w14:paraId="3F217700" w14:textId="77777777" w:rsidR="00436E1A" w:rsidRDefault="00436E1A">
            <w:pPr>
              <w:pStyle w:val="TAL"/>
              <w:rPr>
                <w:sz w:val="16"/>
              </w:rPr>
            </w:pPr>
            <w:r>
              <w:rPr>
                <w:sz w:val="16"/>
              </w:rPr>
              <w:t>-</w:t>
            </w:r>
          </w:p>
        </w:tc>
      </w:tr>
      <w:tr w:rsidR="00436E1A" w14:paraId="52C3AB5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8539D20" w14:textId="77777777" w:rsidR="00436E1A" w:rsidRDefault="00436E1A">
            <w:pPr>
              <w:pStyle w:val="TAL"/>
              <w:rPr>
                <w:sz w:val="16"/>
              </w:rPr>
            </w:pPr>
            <w:r>
              <w:rPr>
                <w:sz w:val="16"/>
              </w:rPr>
              <w:t>R5-255336</w:t>
            </w:r>
          </w:p>
        </w:tc>
        <w:tc>
          <w:tcPr>
            <w:tcW w:w="0" w:type="auto"/>
            <w:tcBorders>
              <w:top w:val="single" w:sz="4" w:space="0" w:color="auto"/>
              <w:left w:val="single" w:sz="4" w:space="0" w:color="auto"/>
              <w:bottom w:val="single" w:sz="4" w:space="0" w:color="auto"/>
              <w:right w:val="single" w:sz="4" w:space="0" w:color="auto"/>
            </w:tcBorders>
            <w:hideMark/>
          </w:tcPr>
          <w:p w14:paraId="6ABFC34B" w14:textId="77777777" w:rsidR="00436E1A" w:rsidRDefault="00436E1A">
            <w:pPr>
              <w:pStyle w:val="TAL"/>
              <w:rPr>
                <w:sz w:val="16"/>
              </w:rPr>
            </w:pPr>
            <w:r>
              <w:rPr>
                <w:sz w:val="16"/>
              </w:rPr>
              <w:t>Adding test applicability for new 4Tx test cases</w:t>
            </w:r>
          </w:p>
        </w:tc>
        <w:tc>
          <w:tcPr>
            <w:tcW w:w="0" w:type="auto"/>
            <w:tcBorders>
              <w:top w:val="single" w:sz="4" w:space="0" w:color="auto"/>
              <w:left w:val="single" w:sz="4" w:space="0" w:color="auto"/>
              <w:bottom w:val="single" w:sz="4" w:space="0" w:color="auto"/>
              <w:right w:val="single" w:sz="4" w:space="0" w:color="auto"/>
            </w:tcBorders>
            <w:hideMark/>
          </w:tcPr>
          <w:p w14:paraId="59B40FF4"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BD4D93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9DB0BA" w14:textId="77777777" w:rsidR="00436E1A" w:rsidRDefault="00436E1A">
            <w:pPr>
              <w:pStyle w:val="TAL"/>
              <w:rPr>
                <w:sz w:val="16"/>
              </w:rPr>
            </w:pPr>
            <w:r>
              <w:rPr>
                <w:sz w:val="16"/>
              </w:rPr>
              <w:t>R5-254103</w:t>
            </w:r>
          </w:p>
        </w:tc>
        <w:tc>
          <w:tcPr>
            <w:tcW w:w="0" w:type="auto"/>
            <w:tcBorders>
              <w:top w:val="single" w:sz="4" w:space="0" w:color="auto"/>
              <w:left w:val="single" w:sz="4" w:space="0" w:color="auto"/>
              <w:bottom w:val="single" w:sz="4" w:space="0" w:color="auto"/>
              <w:right w:val="single" w:sz="4" w:space="0" w:color="auto"/>
            </w:tcBorders>
            <w:hideMark/>
          </w:tcPr>
          <w:p w14:paraId="3F91ADC1" w14:textId="77777777" w:rsidR="00436E1A" w:rsidRDefault="00436E1A">
            <w:pPr>
              <w:pStyle w:val="TAL"/>
              <w:rPr>
                <w:sz w:val="16"/>
              </w:rPr>
            </w:pPr>
            <w:r>
              <w:rPr>
                <w:sz w:val="16"/>
              </w:rPr>
              <w:t>-</w:t>
            </w:r>
          </w:p>
        </w:tc>
      </w:tr>
      <w:tr w:rsidR="00436E1A" w14:paraId="7123F7B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79012F9" w14:textId="77777777" w:rsidR="00436E1A" w:rsidRDefault="00436E1A">
            <w:pPr>
              <w:pStyle w:val="TAL"/>
              <w:rPr>
                <w:sz w:val="16"/>
              </w:rPr>
            </w:pPr>
            <w:r>
              <w:rPr>
                <w:sz w:val="16"/>
              </w:rPr>
              <w:t>R5-255337</w:t>
            </w:r>
          </w:p>
        </w:tc>
        <w:tc>
          <w:tcPr>
            <w:tcW w:w="0" w:type="auto"/>
            <w:tcBorders>
              <w:top w:val="single" w:sz="4" w:space="0" w:color="auto"/>
              <w:left w:val="single" w:sz="4" w:space="0" w:color="auto"/>
              <w:bottom w:val="single" w:sz="4" w:space="0" w:color="auto"/>
              <w:right w:val="single" w:sz="4" w:space="0" w:color="auto"/>
            </w:tcBorders>
            <w:hideMark/>
          </w:tcPr>
          <w:p w14:paraId="2D34BE6A" w14:textId="77777777" w:rsidR="00436E1A" w:rsidRDefault="00436E1A">
            <w:pPr>
              <w:pStyle w:val="TAL"/>
              <w:rPr>
                <w:sz w:val="16"/>
              </w:rPr>
            </w:pPr>
            <w:r>
              <w:rPr>
                <w:sz w:val="16"/>
              </w:rPr>
              <w:t>Addition of applicability for test case 5.3.1.2.1</w:t>
            </w:r>
          </w:p>
        </w:tc>
        <w:tc>
          <w:tcPr>
            <w:tcW w:w="0" w:type="auto"/>
            <w:tcBorders>
              <w:top w:val="single" w:sz="4" w:space="0" w:color="auto"/>
              <w:left w:val="single" w:sz="4" w:space="0" w:color="auto"/>
              <w:bottom w:val="single" w:sz="4" w:space="0" w:color="auto"/>
              <w:right w:val="single" w:sz="4" w:space="0" w:color="auto"/>
            </w:tcBorders>
            <w:hideMark/>
          </w:tcPr>
          <w:p w14:paraId="5B79A7D2" w14:textId="77777777" w:rsidR="00436E1A" w:rsidRDefault="00436E1A">
            <w:pPr>
              <w:pStyle w:val="TAL"/>
              <w:rPr>
                <w:sz w:val="16"/>
              </w:rPr>
            </w:pPr>
            <w:r>
              <w:rPr>
                <w:sz w:val="16"/>
              </w:rPr>
              <w:t>Keysight Technologies, Ericsson</w:t>
            </w:r>
          </w:p>
        </w:tc>
        <w:tc>
          <w:tcPr>
            <w:tcW w:w="0" w:type="auto"/>
            <w:tcBorders>
              <w:top w:val="single" w:sz="4" w:space="0" w:color="auto"/>
              <w:left w:val="single" w:sz="4" w:space="0" w:color="auto"/>
              <w:bottom w:val="single" w:sz="4" w:space="0" w:color="auto"/>
              <w:right w:val="single" w:sz="4" w:space="0" w:color="auto"/>
            </w:tcBorders>
            <w:hideMark/>
          </w:tcPr>
          <w:p w14:paraId="65280FC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F26C75" w14:textId="77777777" w:rsidR="00436E1A" w:rsidRDefault="00436E1A">
            <w:pPr>
              <w:pStyle w:val="TAL"/>
              <w:rPr>
                <w:sz w:val="16"/>
              </w:rPr>
            </w:pPr>
            <w:r>
              <w:rPr>
                <w:sz w:val="16"/>
              </w:rPr>
              <w:t>R5-254244</w:t>
            </w:r>
          </w:p>
        </w:tc>
        <w:tc>
          <w:tcPr>
            <w:tcW w:w="0" w:type="auto"/>
            <w:tcBorders>
              <w:top w:val="single" w:sz="4" w:space="0" w:color="auto"/>
              <w:left w:val="single" w:sz="4" w:space="0" w:color="auto"/>
              <w:bottom w:val="single" w:sz="4" w:space="0" w:color="auto"/>
              <w:right w:val="single" w:sz="4" w:space="0" w:color="auto"/>
            </w:tcBorders>
            <w:hideMark/>
          </w:tcPr>
          <w:p w14:paraId="0B37A790" w14:textId="77777777" w:rsidR="00436E1A" w:rsidRDefault="00436E1A">
            <w:pPr>
              <w:pStyle w:val="TAL"/>
              <w:rPr>
                <w:sz w:val="16"/>
              </w:rPr>
            </w:pPr>
            <w:r>
              <w:rPr>
                <w:sz w:val="16"/>
              </w:rPr>
              <w:t>-</w:t>
            </w:r>
          </w:p>
        </w:tc>
      </w:tr>
      <w:tr w:rsidR="00436E1A" w14:paraId="52DA02F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E3B886" w14:textId="77777777" w:rsidR="00436E1A" w:rsidRDefault="00436E1A">
            <w:pPr>
              <w:pStyle w:val="TAL"/>
              <w:rPr>
                <w:sz w:val="16"/>
              </w:rPr>
            </w:pPr>
            <w:r>
              <w:rPr>
                <w:sz w:val="16"/>
              </w:rPr>
              <w:t>R5-255338</w:t>
            </w:r>
          </w:p>
        </w:tc>
        <w:tc>
          <w:tcPr>
            <w:tcW w:w="0" w:type="auto"/>
            <w:tcBorders>
              <w:top w:val="single" w:sz="4" w:space="0" w:color="auto"/>
              <w:left w:val="single" w:sz="4" w:space="0" w:color="auto"/>
              <w:bottom w:val="single" w:sz="4" w:space="0" w:color="auto"/>
              <w:right w:val="single" w:sz="4" w:space="0" w:color="auto"/>
            </w:tcBorders>
            <w:hideMark/>
          </w:tcPr>
          <w:p w14:paraId="3A2A9C43" w14:textId="77777777" w:rsidR="00436E1A" w:rsidRDefault="00436E1A">
            <w:pPr>
              <w:pStyle w:val="TAL"/>
              <w:rPr>
                <w:sz w:val="16"/>
              </w:rPr>
            </w:pPr>
            <w:r>
              <w:rPr>
                <w:sz w:val="16"/>
              </w:rPr>
              <w:t>Update to applicability of 5G TCs</w:t>
            </w:r>
          </w:p>
        </w:tc>
        <w:tc>
          <w:tcPr>
            <w:tcW w:w="0" w:type="auto"/>
            <w:tcBorders>
              <w:top w:val="single" w:sz="4" w:space="0" w:color="auto"/>
              <w:left w:val="single" w:sz="4" w:space="0" w:color="auto"/>
              <w:bottom w:val="single" w:sz="4" w:space="0" w:color="auto"/>
              <w:right w:val="single" w:sz="4" w:space="0" w:color="auto"/>
            </w:tcBorders>
            <w:hideMark/>
          </w:tcPr>
          <w:p w14:paraId="0FB976EE" w14:textId="77777777" w:rsidR="00436E1A" w:rsidRDefault="00436E1A">
            <w:pPr>
              <w:pStyle w:val="TAL"/>
              <w:rPr>
                <w:sz w:val="16"/>
              </w:rPr>
            </w:pPr>
            <w:r>
              <w:rPr>
                <w:sz w:val="16"/>
              </w:rPr>
              <w:t>CMCC, MediaTek</w:t>
            </w:r>
          </w:p>
        </w:tc>
        <w:tc>
          <w:tcPr>
            <w:tcW w:w="0" w:type="auto"/>
            <w:tcBorders>
              <w:top w:val="single" w:sz="4" w:space="0" w:color="auto"/>
              <w:left w:val="single" w:sz="4" w:space="0" w:color="auto"/>
              <w:bottom w:val="single" w:sz="4" w:space="0" w:color="auto"/>
              <w:right w:val="single" w:sz="4" w:space="0" w:color="auto"/>
            </w:tcBorders>
            <w:hideMark/>
          </w:tcPr>
          <w:p w14:paraId="591451F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9951D6" w14:textId="77777777" w:rsidR="00436E1A" w:rsidRDefault="00436E1A">
            <w:pPr>
              <w:pStyle w:val="TAL"/>
              <w:rPr>
                <w:sz w:val="16"/>
              </w:rPr>
            </w:pPr>
            <w:r>
              <w:rPr>
                <w:sz w:val="16"/>
              </w:rPr>
              <w:t>R5-253900</w:t>
            </w:r>
          </w:p>
        </w:tc>
        <w:tc>
          <w:tcPr>
            <w:tcW w:w="0" w:type="auto"/>
            <w:tcBorders>
              <w:top w:val="single" w:sz="4" w:space="0" w:color="auto"/>
              <w:left w:val="single" w:sz="4" w:space="0" w:color="auto"/>
              <w:bottom w:val="single" w:sz="4" w:space="0" w:color="auto"/>
              <w:right w:val="single" w:sz="4" w:space="0" w:color="auto"/>
            </w:tcBorders>
            <w:hideMark/>
          </w:tcPr>
          <w:p w14:paraId="43E5682B" w14:textId="77777777" w:rsidR="00436E1A" w:rsidRDefault="00436E1A">
            <w:pPr>
              <w:pStyle w:val="TAL"/>
              <w:rPr>
                <w:sz w:val="16"/>
              </w:rPr>
            </w:pPr>
            <w:r>
              <w:rPr>
                <w:sz w:val="16"/>
              </w:rPr>
              <w:t>-</w:t>
            </w:r>
          </w:p>
        </w:tc>
      </w:tr>
      <w:tr w:rsidR="00436E1A" w14:paraId="115C950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B103FE" w14:textId="77777777" w:rsidR="00436E1A" w:rsidRDefault="00436E1A">
            <w:pPr>
              <w:pStyle w:val="TAL"/>
              <w:rPr>
                <w:sz w:val="16"/>
              </w:rPr>
            </w:pPr>
            <w:r>
              <w:rPr>
                <w:sz w:val="16"/>
              </w:rPr>
              <w:t>R5-255339</w:t>
            </w:r>
          </w:p>
        </w:tc>
        <w:tc>
          <w:tcPr>
            <w:tcW w:w="0" w:type="auto"/>
            <w:tcBorders>
              <w:top w:val="single" w:sz="4" w:space="0" w:color="auto"/>
              <w:left w:val="single" w:sz="4" w:space="0" w:color="auto"/>
              <w:bottom w:val="single" w:sz="4" w:space="0" w:color="auto"/>
              <w:right w:val="single" w:sz="4" w:space="0" w:color="auto"/>
            </w:tcBorders>
            <w:hideMark/>
          </w:tcPr>
          <w:p w14:paraId="71F2F293" w14:textId="77777777" w:rsidR="00436E1A" w:rsidRDefault="00436E1A">
            <w:pPr>
              <w:pStyle w:val="TAL"/>
              <w:rPr>
                <w:sz w:val="16"/>
              </w:rPr>
            </w:pPr>
            <w:r>
              <w:rPr>
                <w:sz w:val="16"/>
              </w:rPr>
              <w:t>Addition of applicability of RedCap test case 5.3.1.2.1</w:t>
            </w:r>
          </w:p>
        </w:tc>
        <w:tc>
          <w:tcPr>
            <w:tcW w:w="0" w:type="auto"/>
            <w:tcBorders>
              <w:top w:val="single" w:sz="4" w:space="0" w:color="auto"/>
              <w:left w:val="single" w:sz="4" w:space="0" w:color="auto"/>
              <w:bottom w:val="single" w:sz="4" w:space="0" w:color="auto"/>
              <w:right w:val="single" w:sz="4" w:space="0" w:color="auto"/>
            </w:tcBorders>
            <w:hideMark/>
          </w:tcPr>
          <w:p w14:paraId="1050E04D"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B996DC"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FDD21D5" w14:textId="77777777" w:rsidR="00436E1A" w:rsidRDefault="00436E1A">
            <w:pPr>
              <w:pStyle w:val="TAL"/>
              <w:rPr>
                <w:sz w:val="16"/>
              </w:rPr>
            </w:pPr>
            <w:r>
              <w:rPr>
                <w:sz w:val="16"/>
              </w:rPr>
              <w:t>R5-254644</w:t>
            </w:r>
          </w:p>
        </w:tc>
        <w:tc>
          <w:tcPr>
            <w:tcW w:w="0" w:type="auto"/>
            <w:tcBorders>
              <w:top w:val="single" w:sz="4" w:space="0" w:color="auto"/>
              <w:left w:val="single" w:sz="4" w:space="0" w:color="auto"/>
              <w:bottom w:val="single" w:sz="4" w:space="0" w:color="auto"/>
              <w:right w:val="single" w:sz="4" w:space="0" w:color="auto"/>
            </w:tcBorders>
            <w:hideMark/>
          </w:tcPr>
          <w:p w14:paraId="5167ACCA" w14:textId="77777777" w:rsidR="00436E1A" w:rsidRDefault="00436E1A">
            <w:pPr>
              <w:pStyle w:val="TAL"/>
              <w:rPr>
                <w:sz w:val="16"/>
              </w:rPr>
            </w:pPr>
            <w:r>
              <w:rPr>
                <w:sz w:val="16"/>
              </w:rPr>
              <w:t>-</w:t>
            </w:r>
          </w:p>
        </w:tc>
      </w:tr>
      <w:tr w:rsidR="00436E1A" w14:paraId="004B6BF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7CD161D" w14:textId="77777777" w:rsidR="00436E1A" w:rsidRDefault="00436E1A">
            <w:pPr>
              <w:pStyle w:val="TAL"/>
              <w:rPr>
                <w:sz w:val="16"/>
              </w:rPr>
            </w:pPr>
            <w:r>
              <w:rPr>
                <w:sz w:val="16"/>
              </w:rPr>
              <w:t>R5-255340</w:t>
            </w:r>
          </w:p>
        </w:tc>
        <w:tc>
          <w:tcPr>
            <w:tcW w:w="0" w:type="auto"/>
            <w:tcBorders>
              <w:top w:val="single" w:sz="4" w:space="0" w:color="auto"/>
              <w:left w:val="single" w:sz="4" w:space="0" w:color="auto"/>
              <w:bottom w:val="single" w:sz="4" w:space="0" w:color="auto"/>
              <w:right w:val="single" w:sz="4" w:space="0" w:color="auto"/>
            </w:tcBorders>
            <w:hideMark/>
          </w:tcPr>
          <w:p w14:paraId="01D62CB5" w14:textId="77777777" w:rsidR="00436E1A" w:rsidRDefault="00436E1A">
            <w:pPr>
              <w:pStyle w:val="TAL"/>
              <w:rPr>
                <w:sz w:val="16"/>
              </w:rPr>
            </w:pPr>
            <w:r>
              <w:rPr>
                <w:sz w:val="16"/>
              </w:rPr>
              <w:t>Applicability of E-UTRA - NR SA FR1 E-UTRA cell re-selection to higher-priority NR target cell for 2 Rx UE test case</w:t>
            </w:r>
          </w:p>
        </w:tc>
        <w:tc>
          <w:tcPr>
            <w:tcW w:w="0" w:type="auto"/>
            <w:tcBorders>
              <w:top w:val="single" w:sz="4" w:space="0" w:color="auto"/>
              <w:left w:val="single" w:sz="4" w:space="0" w:color="auto"/>
              <w:bottom w:val="single" w:sz="4" w:space="0" w:color="auto"/>
              <w:right w:val="single" w:sz="4" w:space="0" w:color="auto"/>
            </w:tcBorders>
            <w:hideMark/>
          </w:tcPr>
          <w:p w14:paraId="107DCAE3"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DD239C"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2ABEA8A" w14:textId="77777777" w:rsidR="00436E1A" w:rsidRDefault="00436E1A">
            <w:pPr>
              <w:pStyle w:val="TAL"/>
              <w:rPr>
                <w:sz w:val="16"/>
              </w:rPr>
            </w:pPr>
            <w:r>
              <w:rPr>
                <w:sz w:val="16"/>
              </w:rPr>
              <w:t>R5-254718</w:t>
            </w:r>
          </w:p>
        </w:tc>
        <w:tc>
          <w:tcPr>
            <w:tcW w:w="0" w:type="auto"/>
            <w:tcBorders>
              <w:top w:val="single" w:sz="4" w:space="0" w:color="auto"/>
              <w:left w:val="single" w:sz="4" w:space="0" w:color="auto"/>
              <w:bottom w:val="single" w:sz="4" w:space="0" w:color="auto"/>
              <w:right w:val="single" w:sz="4" w:space="0" w:color="auto"/>
            </w:tcBorders>
            <w:hideMark/>
          </w:tcPr>
          <w:p w14:paraId="4851AC4A" w14:textId="77777777" w:rsidR="00436E1A" w:rsidRDefault="00436E1A">
            <w:pPr>
              <w:pStyle w:val="TAL"/>
              <w:rPr>
                <w:sz w:val="16"/>
              </w:rPr>
            </w:pPr>
            <w:r>
              <w:rPr>
                <w:sz w:val="16"/>
              </w:rPr>
              <w:t>R5-255099</w:t>
            </w:r>
          </w:p>
        </w:tc>
      </w:tr>
      <w:tr w:rsidR="00436E1A" w14:paraId="1C785F1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87A082C" w14:textId="77777777" w:rsidR="00436E1A" w:rsidRDefault="00436E1A">
            <w:pPr>
              <w:pStyle w:val="TAL"/>
              <w:rPr>
                <w:sz w:val="16"/>
              </w:rPr>
            </w:pPr>
            <w:r>
              <w:rPr>
                <w:sz w:val="16"/>
              </w:rPr>
              <w:t>R5-255341</w:t>
            </w:r>
          </w:p>
        </w:tc>
        <w:tc>
          <w:tcPr>
            <w:tcW w:w="0" w:type="auto"/>
            <w:tcBorders>
              <w:top w:val="single" w:sz="4" w:space="0" w:color="auto"/>
              <w:left w:val="single" w:sz="4" w:space="0" w:color="auto"/>
              <w:bottom w:val="single" w:sz="4" w:space="0" w:color="auto"/>
              <w:right w:val="single" w:sz="4" w:space="0" w:color="auto"/>
            </w:tcBorders>
            <w:hideMark/>
          </w:tcPr>
          <w:p w14:paraId="2C985C39" w14:textId="77777777" w:rsidR="00436E1A" w:rsidRDefault="00436E1A">
            <w:pPr>
              <w:pStyle w:val="TAL"/>
              <w:rPr>
                <w:sz w:val="16"/>
              </w:rPr>
            </w:pPr>
            <w:r>
              <w:rPr>
                <w:sz w:val="16"/>
              </w:rPr>
              <w:t>Update to applicability of 5G ATG TCs</w:t>
            </w:r>
          </w:p>
        </w:tc>
        <w:tc>
          <w:tcPr>
            <w:tcW w:w="0" w:type="auto"/>
            <w:tcBorders>
              <w:top w:val="single" w:sz="4" w:space="0" w:color="auto"/>
              <w:left w:val="single" w:sz="4" w:space="0" w:color="auto"/>
              <w:bottom w:val="single" w:sz="4" w:space="0" w:color="auto"/>
              <w:right w:val="single" w:sz="4" w:space="0" w:color="auto"/>
            </w:tcBorders>
            <w:hideMark/>
          </w:tcPr>
          <w:p w14:paraId="6C16CF92" w14:textId="77777777" w:rsidR="00436E1A" w:rsidRDefault="00436E1A">
            <w:pPr>
              <w:pStyle w:val="TAL"/>
              <w:rPr>
                <w:sz w:val="16"/>
              </w:rPr>
            </w:pPr>
            <w:r>
              <w:rPr>
                <w:sz w:val="16"/>
              </w:rPr>
              <w:t>CMCC, QUALCOMM Europe Inc. - Spain,   ZTE Corporation, Ericsson, Keysight, Huawei, HiSilicon</w:t>
            </w:r>
          </w:p>
        </w:tc>
        <w:tc>
          <w:tcPr>
            <w:tcW w:w="0" w:type="auto"/>
            <w:tcBorders>
              <w:top w:val="single" w:sz="4" w:space="0" w:color="auto"/>
              <w:left w:val="single" w:sz="4" w:space="0" w:color="auto"/>
              <w:bottom w:val="single" w:sz="4" w:space="0" w:color="auto"/>
              <w:right w:val="single" w:sz="4" w:space="0" w:color="auto"/>
            </w:tcBorders>
            <w:hideMark/>
          </w:tcPr>
          <w:p w14:paraId="4225FE3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96464B" w14:textId="77777777" w:rsidR="00436E1A" w:rsidRDefault="00436E1A">
            <w:pPr>
              <w:pStyle w:val="TAL"/>
              <w:rPr>
                <w:sz w:val="16"/>
              </w:rPr>
            </w:pPr>
            <w:r>
              <w:rPr>
                <w:sz w:val="16"/>
              </w:rPr>
              <w:t>R5-253882</w:t>
            </w:r>
          </w:p>
        </w:tc>
        <w:tc>
          <w:tcPr>
            <w:tcW w:w="0" w:type="auto"/>
            <w:tcBorders>
              <w:top w:val="single" w:sz="4" w:space="0" w:color="auto"/>
              <w:left w:val="single" w:sz="4" w:space="0" w:color="auto"/>
              <w:bottom w:val="single" w:sz="4" w:space="0" w:color="auto"/>
              <w:right w:val="single" w:sz="4" w:space="0" w:color="auto"/>
            </w:tcBorders>
            <w:hideMark/>
          </w:tcPr>
          <w:p w14:paraId="0E137B93" w14:textId="77777777" w:rsidR="00436E1A" w:rsidRDefault="00436E1A">
            <w:pPr>
              <w:pStyle w:val="TAL"/>
              <w:rPr>
                <w:sz w:val="16"/>
              </w:rPr>
            </w:pPr>
            <w:r>
              <w:rPr>
                <w:sz w:val="16"/>
              </w:rPr>
              <w:t>-</w:t>
            </w:r>
          </w:p>
        </w:tc>
      </w:tr>
      <w:tr w:rsidR="00436E1A" w14:paraId="077270D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0E4C108" w14:textId="77777777" w:rsidR="00436E1A" w:rsidRDefault="00436E1A">
            <w:pPr>
              <w:pStyle w:val="TAL"/>
              <w:rPr>
                <w:sz w:val="16"/>
              </w:rPr>
            </w:pPr>
            <w:r>
              <w:rPr>
                <w:sz w:val="16"/>
              </w:rPr>
              <w:t>R5-255342</w:t>
            </w:r>
          </w:p>
        </w:tc>
        <w:tc>
          <w:tcPr>
            <w:tcW w:w="0" w:type="auto"/>
            <w:tcBorders>
              <w:top w:val="single" w:sz="4" w:space="0" w:color="auto"/>
              <w:left w:val="single" w:sz="4" w:space="0" w:color="auto"/>
              <w:bottom w:val="single" w:sz="4" w:space="0" w:color="auto"/>
              <w:right w:val="single" w:sz="4" w:space="0" w:color="auto"/>
            </w:tcBorders>
            <w:hideMark/>
          </w:tcPr>
          <w:p w14:paraId="72CE3B47" w14:textId="77777777" w:rsidR="00436E1A" w:rsidRDefault="00436E1A">
            <w:pPr>
              <w:pStyle w:val="TAL"/>
              <w:rPr>
                <w:sz w:val="16"/>
              </w:rPr>
            </w:pPr>
            <w:r>
              <w:rPr>
                <w:sz w:val="16"/>
              </w:rPr>
              <w:t>LTE based 5G broadcast RF Rx test cases added</w:t>
            </w:r>
          </w:p>
        </w:tc>
        <w:tc>
          <w:tcPr>
            <w:tcW w:w="0" w:type="auto"/>
            <w:tcBorders>
              <w:top w:val="single" w:sz="4" w:space="0" w:color="auto"/>
              <w:left w:val="single" w:sz="4" w:space="0" w:color="auto"/>
              <w:bottom w:val="single" w:sz="4" w:space="0" w:color="auto"/>
              <w:right w:val="single" w:sz="4" w:space="0" w:color="auto"/>
            </w:tcBorders>
            <w:hideMark/>
          </w:tcPr>
          <w:p w14:paraId="6CC4F7CB" w14:textId="77777777" w:rsidR="00436E1A" w:rsidRDefault="00436E1A">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5B63214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FF93DB" w14:textId="77777777" w:rsidR="00436E1A" w:rsidRDefault="00436E1A">
            <w:pPr>
              <w:pStyle w:val="TAL"/>
              <w:rPr>
                <w:sz w:val="16"/>
              </w:rPr>
            </w:pPr>
            <w:r>
              <w:rPr>
                <w:sz w:val="16"/>
              </w:rPr>
              <w:t>R5-254432</w:t>
            </w:r>
          </w:p>
        </w:tc>
        <w:tc>
          <w:tcPr>
            <w:tcW w:w="0" w:type="auto"/>
            <w:tcBorders>
              <w:top w:val="single" w:sz="4" w:space="0" w:color="auto"/>
              <w:left w:val="single" w:sz="4" w:space="0" w:color="auto"/>
              <w:bottom w:val="single" w:sz="4" w:space="0" w:color="auto"/>
              <w:right w:val="single" w:sz="4" w:space="0" w:color="auto"/>
            </w:tcBorders>
            <w:hideMark/>
          </w:tcPr>
          <w:p w14:paraId="5BD7F8D8" w14:textId="77777777" w:rsidR="00436E1A" w:rsidRDefault="00436E1A">
            <w:pPr>
              <w:pStyle w:val="TAL"/>
              <w:rPr>
                <w:sz w:val="16"/>
              </w:rPr>
            </w:pPr>
            <w:r>
              <w:rPr>
                <w:sz w:val="16"/>
              </w:rPr>
              <w:t>-</w:t>
            </w:r>
          </w:p>
        </w:tc>
      </w:tr>
      <w:tr w:rsidR="00436E1A" w14:paraId="52C4EDE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5F403E" w14:textId="77777777" w:rsidR="00436E1A" w:rsidRDefault="00436E1A">
            <w:pPr>
              <w:pStyle w:val="TAL"/>
              <w:rPr>
                <w:sz w:val="16"/>
              </w:rPr>
            </w:pPr>
            <w:r>
              <w:rPr>
                <w:sz w:val="16"/>
              </w:rPr>
              <w:t>R5-255343</w:t>
            </w:r>
          </w:p>
        </w:tc>
        <w:tc>
          <w:tcPr>
            <w:tcW w:w="0" w:type="auto"/>
            <w:tcBorders>
              <w:top w:val="single" w:sz="4" w:space="0" w:color="auto"/>
              <w:left w:val="single" w:sz="4" w:space="0" w:color="auto"/>
              <w:bottom w:val="single" w:sz="4" w:space="0" w:color="auto"/>
              <w:right w:val="single" w:sz="4" w:space="0" w:color="auto"/>
            </w:tcBorders>
            <w:hideMark/>
          </w:tcPr>
          <w:p w14:paraId="7D307272" w14:textId="77777777" w:rsidR="00436E1A" w:rsidRDefault="00436E1A">
            <w:pPr>
              <w:pStyle w:val="TAL"/>
              <w:rPr>
                <w:sz w:val="16"/>
              </w:rPr>
            </w:pPr>
            <w:r>
              <w:rPr>
                <w:sz w:val="16"/>
              </w:rPr>
              <w:t>Corrections on test requirements for LTE V2X UE co-existence in 36.521-1</w:t>
            </w:r>
          </w:p>
        </w:tc>
        <w:tc>
          <w:tcPr>
            <w:tcW w:w="0" w:type="auto"/>
            <w:tcBorders>
              <w:top w:val="single" w:sz="4" w:space="0" w:color="auto"/>
              <w:left w:val="single" w:sz="4" w:space="0" w:color="auto"/>
              <w:bottom w:val="single" w:sz="4" w:space="0" w:color="auto"/>
              <w:right w:val="single" w:sz="4" w:space="0" w:color="auto"/>
            </w:tcBorders>
            <w:hideMark/>
          </w:tcPr>
          <w:p w14:paraId="46A37D25"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904C67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3F7F48" w14:textId="77777777" w:rsidR="00436E1A" w:rsidRDefault="00436E1A">
            <w:pPr>
              <w:pStyle w:val="TAL"/>
              <w:rPr>
                <w:sz w:val="16"/>
              </w:rPr>
            </w:pPr>
            <w:r>
              <w:rPr>
                <w:sz w:val="16"/>
              </w:rPr>
              <w:t>R5-254335</w:t>
            </w:r>
          </w:p>
        </w:tc>
        <w:tc>
          <w:tcPr>
            <w:tcW w:w="0" w:type="auto"/>
            <w:tcBorders>
              <w:top w:val="single" w:sz="4" w:space="0" w:color="auto"/>
              <w:left w:val="single" w:sz="4" w:space="0" w:color="auto"/>
              <w:bottom w:val="single" w:sz="4" w:space="0" w:color="auto"/>
              <w:right w:val="single" w:sz="4" w:space="0" w:color="auto"/>
            </w:tcBorders>
            <w:hideMark/>
          </w:tcPr>
          <w:p w14:paraId="7A02A6C6" w14:textId="77777777" w:rsidR="00436E1A" w:rsidRDefault="00436E1A">
            <w:pPr>
              <w:pStyle w:val="TAL"/>
              <w:rPr>
                <w:sz w:val="16"/>
              </w:rPr>
            </w:pPr>
            <w:r>
              <w:rPr>
                <w:sz w:val="16"/>
              </w:rPr>
              <w:t>-</w:t>
            </w:r>
          </w:p>
        </w:tc>
      </w:tr>
      <w:tr w:rsidR="00436E1A" w14:paraId="254E15B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E8311A" w14:textId="77777777" w:rsidR="00436E1A" w:rsidRDefault="00436E1A">
            <w:pPr>
              <w:pStyle w:val="TAL"/>
              <w:rPr>
                <w:sz w:val="16"/>
              </w:rPr>
            </w:pPr>
            <w:r>
              <w:rPr>
                <w:sz w:val="16"/>
              </w:rPr>
              <w:t>R5-255344</w:t>
            </w:r>
          </w:p>
        </w:tc>
        <w:tc>
          <w:tcPr>
            <w:tcW w:w="0" w:type="auto"/>
            <w:tcBorders>
              <w:top w:val="single" w:sz="4" w:space="0" w:color="auto"/>
              <w:left w:val="single" w:sz="4" w:space="0" w:color="auto"/>
              <w:bottom w:val="single" w:sz="4" w:space="0" w:color="auto"/>
              <w:right w:val="single" w:sz="4" w:space="0" w:color="auto"/>
            </w:tcBorders>
            <w:hideMark/>
          </w:tcPr>
          <w:p w14:paraId="51B09F64" w14:textId="77777777" w:rsidR="00436E1A" w:rsidRDefault="00436E1A">
            <w:pPr>
              <w:pStyle w:val="TAL"/>
              <w:rPr>
                <w:sz w:val="16"/>
              </w:rPr>
            </w:pPr>
            <w:r>
              <w:rPr>
                <w:sz w:val="16"/>
              </w:rPr>
              <w:t>Correction to LTE Cat 1bis RRM test case 5.1.19 and 5.1.20</w:t>
            </w:r>
          </w:p>
        </w:tc>
        <w:tc>
          <w:tcPr>
            <w:tcW w:w="0" w:type="auto"/>
            <w:tcBorders>
              <w:top w:val="single" w:sz="4" w:space="0" w:color="auto"/>
              <w:left w:val="single" w:sz="4" w:space="0" w:color="auto"/>
              <w:bottom w:val="single" w:sz="4" w:space="0" w:color="auto"/>
              <w:right w:val="single" w:sz="4" w:space="0" w:color="auto"/>
            </w:tcBorders>
            <w:hideMark/>
          </w:tcPr>
          <w:p w14:paraId="7FDF9D36"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09F114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67E4BC" w14:textId="77777777" w:rsidR="00436E1A" w:rsidRDefault="00436E1A">
            <w:pPr>
              <w:pStyle w:val="TAL"/>
              <w:rPr>
                <w:sz w:val="16"/>
              </w:rPr>
            </w:pPr>
            <w:r>
              <w:rPr>
                <w:sz w:val="16"/>
              </w:rPr>
              <w:t>R5-254569</w:t>
            </w:r>
          </w:p>
        </w:tc>
        <w:tc>
          <w:tcPr>
            <w:tcW w:w="0" w:type="auto"/>
            <w:tcBorders>
              <w:top w:val="single" w:sz="4" w:space="0" w:color="auto"/>
              <w:left w:val="single" w:sz="4" w:space="0" w:color="auto"/>
              <w:bottom w:val="single" w:sz="4" w:space="0" w:color="auto"/>
              <w:right w:val="single" w:sz="4" w:space="0" w:color="auto"/>
            </w:tcBorders>
            <w:hideMark/>
          </w:tcPr>
          <w:p w14:paraId="79BEBC63" w14:textId="77777777" w:rsidR="00436E1A" w:rsidRDefault="00436E1A">
            <w:pPr>
              <w:pStyle w:val="TAL"/>
              <w:rPr>
                <w:sz w:val="16"/>
              </w:rPr>
            </w:pPr>
            <w:r>
              <w:rPr>
                <w:sz w:val="16"/>
              </w:rPr>
              <w:t>-</w:t>
            </w:r>
          </w:p>
        </w:tc>
      </w:tr>
      <w:tr w:rsidR="00436E1A" w14:paraId="4D4EDED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FA472D6" w14:textId="77777777" w:rsidR="00436E1A" w:rsidRDefault="00436E1A">
            <w:pPr>
              <w:pStyle w:val="TAL"/>
              <w:rPr>
                <w:sz w:val="16"/>
              </w:rPr>
            </w:pPr>
            <w:r>
              <w:rPr>
                <w:sz w:val="16"/>
              </w:rPr>
              <w:t>R5-255345</w:t>
            </w:r>
          </w:p>
        </w:tc>
        <w:tc>
          <w:tcPr>
            <w:tcW w:w="0" w:type="auto"/>
            <w:tcBorders>
              <w:top w:val="single" w:sz="4" w:space="0" w:color="auto"/>
              <w:left w:val="single" w:sz="4" w:space="0" w:color="auto"/>
              <w:bottom w:val="single" w:sz="4" w:space="0" w:color="auto"/>
              <w:right w:val="single" w:sz="4" w:space="0" w:color="auto"/>
            </w:tcBorders>
            <w:hideMark/>
          </w:tcPr>
          <w:p w14:paraId="22D655A9" w14:textId="77777777" w:rsidR="00436E1A" w:rsidRDefault="00436E1A">
            <w:pPr>
              <w:pStyle w:val="TAL"/>
              <w:rPr>
                <w:sz w:val="16"/>
              </w:rPr>
            </w:pPr>
            <w:r>
              <w:rPr>
                <w:sz w:val="16"/>
              </w:rPr>
              <w:t>Clarification on the applicability of re-positioning approach for QoQZ MU</w:t>
            </w:r>
          </w:p>
        </w:tc>
        <w:tc>
          <w:tcPr>
            <w:tcW w:w="0" w:type="auto"/>
            <w:tcBorders>
              <w:top w:val="single" w:sz="4" w:space="0" w:color="auto"/>
              <w:left w:val="single" w:sz="4" w:space="0" w:color="auto"/>
              <w:bottom w:val="single" w:sz="4" w:space="0" w:color="auto"/>
              <w:right w:val="single" w:sz="4" w:space="0" w:color="auto"/>
            </w:tcBorders>
            <w:hideMark/>
          </w:tcPr>
          <w:p w14:paraId="13A0E6AD"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EBE29C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549FB8" w14:textId="77777777" w:rsidR="00436E1A" w:rsidRDefault="00436E1A">
            <w:pPr>
              <w:pStyle w:val="TAL"/>
              <w:rPr>
                <w:sz w:val="16"/>
              </w:rPr>
            </w:pPr>
            <w:r>
              <w:rPr>
                <w:sz w:val="16"/>
              </w:rPr>
              <w:t>R5-254045</w:t>
            </w:r>
          </w:p>
        </w:tc>
        <w:tc>
          <w:tcPr>
            <w:tcW w:w="0" w:type="auto"/>
            <w:tcBorders>
              <w:top w:val="single" w:sz="4" w:space="0" w:color="auto"/>
              <w:left w:val="single" w:sz="4" w:space="0" w:color="auto"/>
              <w:bottom w:val="single" w:sz="4" w:space="0" w:color="auto"/>
              <w:right w:val="single" w:sz="4" w:space="0" w:color="auto"/>
            </w:tcBorders>
            <w:hideMark/>
          </w:tcPr>
          <w:p w14:paraId="497FF7B6" w14:textId="77777777" w:rsidR="00436E1A" w:rsidRDefault="00436E1A">
            <w:pPr>
              <w:pStyle w:val="TAL"/>
              <w:rPr>
                <w:sz w:val="16"/>
              </w:rPr>
            </w:pPr>
            <w:r>
              <w:rPr>
                <w:sz w:val="16"/>
              </w:rPr>
              <w:t>-</w:t>
            </w:r>
          </w:p>
        </w:tc>
      </w:tr>
      <w:tr w:rsidR="00436E1A" w14:paraId="4D38FC2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5C84256" w14:textId="77777777" w:rsidR="00436E1A" w:rsidRDefault="00436E1A">
            <w:pPr>
              <w:pStyle w:val="TAL"/>
              <w:rPr>
                <w:sz w:val="16"/>
              </w:rPr>
            </w:pPr>
            <w:r>
              <w:rPr>
                <w:sz w:val="16"/>
              </w:rPr>
              <w:t>R5-255346</w:t>
            </w:r>
          </w:p>
        </w:tc>
        <w:tc>
          <w:tcPr>
            <w:tcW w:w="0" w:type="auto"/>
            <w:tcBorders>
              <w:top w:val="single" w:sz="4" w:space="0" w:color="auto"/>
              <w:left w:val="single" w:sz="4" w:space="0" w:color="auto"/>
              <w:bottom w:val="single" w:sz="4" w:space="0" w:color="auto"/>
              <w:right w:val="single" w:sz="4" w:space="0" w:color="auto"/>
            </w:tcBorders>
            <w:hideMark/>
          </w:tcPr>
          <w:p w14:paraId="4EA5C1B8" w14:textId="77777777" w:rsidR="00436E1A" w:rsidRDefault="00436E1A">
            <w:pPr>
              <w:pStyle w:val="TAL"/>
              <w:rPr>
                <w:sz w:val="16"/>
              </w:rPr>
            </w:pPr>
            <w:r>
              <w:rPr>
                <w:sz w:val="16"/>
              </w:rPr>
              <w:t>Discussion on multi-Rx measurement uncertainty</w:t>
            </w:r>
          </w:p>
        </w:tc>
        <w:tc>
          <w:tcPr>
            <w:tcW w:w="0" w:type="auto"/>
            <w:tcBorders>
              <w:top w:val="single" w:sz="4" w:space="0" w:color="auto"/>
              <w:left w:val="single" w:sz="4" w:space="0" w:color="auto"/>
              <w:bottom w:val="single" w:sz="4" w:space="0" w:color="auto"/>
              <w:right w:val="single" w:sz="4" w:space="0" w:color="auto"/>
            </w:tcBorders>
            <w:hideMark/>
          </w:tcPr>
          <w:p w14:paraId="48059FF0"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AD589D7"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D15B3CE" w14:textId="77777777" w:rsidR="00436E1A" w:rsidRDefault="00436E1A">
            <w:pPr>
              <w:pStyle w:val="TAL"/>
              <w:rPr>
                <w:sz w:val="16"/>
              </w:rPr>
            </w:pPr>
            <w:r>
              <w:rPr>
                <w:sz w:val="16"/>
              </w:rPr>
              <w:t>R5-254852</w:t>
            </w:r>
          </w:p>
        </w:tc>
        <w:tc>
          <w:tcPr>
            <w:tcW w:w="0" w:type="auto"/>
            <w:tcBorders>
              <w:top w:val="single" w:sz="4" w:space="0" w:color="auto"/>
              <w:left w:val="single" w:sz="4" w:space="0" w:color="auto"/>
              <w:bottom w:val="single" w:sz="4" w:space="0" w:color="auto"/>
              <w:right w:val="single" w:sz="4" w:space="0" w:color="auto"/>
            </w:tcBorders>
            <w:hideMark/>
          </w:tcPr>
          <w:p w14:paraId="149FB03E" w14:textId="77777777" w:rsidR="00436E1A" w:rsidRDefault="00436E1A">
            <w:pPr>
              <w:pStyle w:val="TAL"/>
              <w:rPr>
                <w:sz w:val="16"/>
              </w:rPr>
            </w:pPr>
            <w:r>
              <w:rPr>
                <w:sz w:val="16"/>
              </w:rPr>
              <w:t>-</w:t>
            </w:r>
          </w:p>
        </w:tc>
      </w:tr>
      <w:tr w:rsidR="00436E1A" w14:paraId="1D3317F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E2E8F3B" w14:textId="77777777" w:rsidR="00436E1A" w:rsidRDefault="00436E1A">
            <w:pPr>
              <w:pStyle w:val="TAL"/>
              <w:rPr>
                <w:sz w:val="16"/>
              </w:rPr>
            </w:pPr>
            <w:r>
              <w:rPr>
                <w:sz w:val="16"/>
              </w:rPr>
              <w:t>R5-255347</w:t>
            </w:r>
          </w:p>
        </w:tc>
        <w:tc>
          <w:tcPr>
            <w:tcW w:w="0" w:type="auto"/>
            <w:tcBorders>
              <w:top w:val="single" w:sz="4" w:space="0" w:color="auto"/>
              <w:left w:val="single" w:sz="4" w:space="0" w:color="auto"/>
              <w:bottom w:val="single" w:sz="4" w:space="0" w:color="auto"/>
              <w:right w:val="single" w:sz="4" w:space="0" w:color="auto"/>
            </w:tcBorders>
            <w:hideMark/>
          </w:tcPr>
          <w:p w14:paraId="7B399835" w14:textId="77777777" w:rsidR="00436E1A" w:rsidRDefault="00436E1A">
            <w:pPr>
              <w:pStyle w:val="TAL"/>
              <w:rPr>
                <w:sz w:val="16"/>
              </w:rPr>
            </w:pPr>
            <w:r>
              <w:rPr>
                <w:sz w:val="16"/>
              </w:rPr>
              <w:t>Completion of REL-18 test requirements (including MU/TT) and update of TS 38.561 TRP TRS tests</w:t>
            </w:r>
          </w:p>
        </w:tc>
        <w:tc>
          <w:tcPr>
            <w:tcW w:w="0" w:type="auto"/>
            <w:tcBorders>
              <w:top w:val="single" w:sz="4" w:space="0" w:color="auto"/>
              <w:left w:val="single" w:sz="4" w:space="0" w:color="auto"/>
              <w:bottom w:val="single" w:sz="4" w:space="0" w:color="auto"/>
              <w:right w:val="single" w:sz="4" w:space="0" w:color="auto"/>
            </w:tcBorders>
            <w:hideMark/>
          </w:tcPr>
          <w:p w14:paraId="6B9117EC" w14:textId="77777777" w:rsidR="00436E1A" w:rsidRDefault="00436E1A">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384F9D84" w14:textId="77777777" w:rsidR="00436E1A" w:rsidRDefault="00436E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15A9044"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5D6D32" w14:textId="77777777" w:rsidR="00436E1A" w:rsidRDefault="00436E1A">
            <w:pPr>
              <w:pStyle w:val="TAL"/>
              <w:rPr>
                <w:sz w:val="16"/>
              </w:rPr>
            </w:pPr>
            <w:r>
              <w:rPr>
                <w:sz w:val="16"/>
              </w:rPr>
              <w:t>-</w:t>
            </w:r>
          </w:p>
        </w:tc>
      </w:tr>
      <w:tr w:rsidR="00436E1A" w14:paraId="18D4819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2B41C9" w14:textId="77777777" w:rsidR="00436E1A" w:rsidRDefault="00436E1A">
            <w:pPr>
              <w:pStyle w:val="TAL"/>
              <w:rPr>
                <w:sz w:val="16"/>
              </w:rPr>
            </w:pPr>
            <w:r>
              <w:rPr>
                <w:sz w:val="16"/>
              </w:rPr>
              <w:t>R5-255348</w:t>
            </w:r>
          </w:p>
        </w:tc>
        <w:tc>
          <w:tcPr>
            <w:tcW w:w="0" w:type="auto"/>
            <w:tcBorders>
              <w:top w:val="single" w:sz="4" w:space="0" w:color="auto"/>
              <w:left w:val="single" w:sz="4" w:space="0" w:color="auto"/>
              <w:bottom w:val="single" w:sz="4" w:space="0" w:color="auto"/>
              <w:right w:val="single" w:sz="4" w:space="0" w:color="auto"/>
            </w:tcBorders>
            <w:hideMark/>
          </w:tcPr>
          <w:p w14:paraId="32879ACE" w14:textId="77777777" w:rsidR="00436E1A" w:rsidRDefault="00436E1A">
            <w:pPr>
              <w:pStyle w:val="TAL"/>
              <w:rPr>
                <w:sz w:val="16"/>
              </w:rPr>
            </w:pPr>
            <w:r>
              <w:rPr>
                <w:sz w:val="16"/>
              </w:rPr>
              <w:t>Rel-19 NR TRP TRS test tolerance values with description</w:t>
            </w:r>
          </w:p>
        </w:tc>
        <w:tc>
          <w:tcPr>
            <w:tcW w:w="0" w:type="auto"/>
            <w:tcBorders>
              <w:top w:val="single" w:sz="4" w:space="0" w:color="auto"/>
              <w:left w:val="single" w:sz="4" w:space="0" w:color="auto"/>
              <w:bottom w:val="single" w:sz="4" w:space="0" w:color="auto"/>
              <w:right w:val="single" w:sz="4" w:space="0" w:color="auto"/>
            </w:tcBorders>
            <w:hideMark/>
          </w:tcPr>
          <w:p w14:paraId="174AA210" w14:textId="77777777" w:rsidR="00436E1A" w:rsidRDefault="00436E1A">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2537EF65" w14:textId="77777777" w:rsidR="00436E1A" w:rsidRDefault="00436E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DE7B647"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48B1A9" w14:textId="77777777" w:rsidR="00436E1A" w:rsidRDefault="00436E1A">
            <w:pPr>
              <w:pStyle w:val="TAL"/>
              <w:rPr>
                <w:sz w:val="16"/>
              </w:rPr>
            </w:pPr>
            <w:r>
              <w:rPr>
                <w:sz w:val="16"/>
              </w:rPr>
              <w:t>-</w:t>
            </w:r>
          </w:p>
        </w:tc>
      </w:tr>
      <w:tr w:rsidR="00436E1A" w14:paraId="662E8AE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B7BD4DF" w14:textId="77777777" w:rsidR="00436E1A" w:rsidRDefault="00436E1A">
            <w:pPr>
              <w:pStyle w:val="TAL"/>
              <w:rPr>
                <w:sz w:val="16"/>
              </w:rPr>
            </w:pPr>
            <w:r>
              <w:rPr>
                <w:sz w:val="16"/>
              </w:rPr>
              <w:t>R5-255349</w:t>
            </w:r>
          </w:p>
        </w:tc>
        <w:tc>
          <w:tcPr>
            <w:tcW w:w="0" w:type="auto"/>
            <w:tcBorders>
              <w:top w:val="single" w:sz="4" w:space="0" w:color="auto"/>
              <w:left w:val="single" w:sz="4" w:space="0" w:color="auto"/>
              <w:bottom w:val="single" w:sz="4" w:space="0" w:color="auto"/>
              <w:right w:val="single" w:sz="4" w:space="0" w:color="auto"/>
            </w:tcBorders>
            <w:hideMark/>
          </w:tcPr>
          <w:p w14:paraId="48A23B23" w14:textId="77777777" w:rsidR="00436E1A" w:rsidRDefault="00436E1A">
            <w:pPr>
              <w:pStyle w:val="TAL"/>
              <w:rPr>
                <w:sz w:val="16"/>
              </w:rPr>
            </w:pPr>
            <w:r>
              <w:rPr>
                <w:sz w:val="16"/>
              </w:rPr>
              <w:t>Correction of Test Equipment Reference</w:t>
            </w:r>
          </w:p>
        </w:tc>
        <w:tc>
          <w:tcPr>
            <w:tcW w:w="0" w:type="auto"/>
            <w:tcBorders>
              <w:top w:val="single" w:sz="4" w:space="0" w:color="auto"/>
              <w:left w:val="single" w:sz="4" w:space="0" w:color="auto"/>
              <w:bottom w:val="single" w:sz="4" w:space="0" w:color="auto"/>
              <w:right w:val="single" w:sz="4" w:space="0" w:color="auto"/>
            </w:tcBorders>
            <w:hideMark/>
          </w:tcPr>
          <w:p w14:paraId="12C39C89" w14:textId="77777777" w:rsidR="00436E1A" w:rsidRDefault="00436E1A">
            <w:pPr>
              <w:pStyle w:val="TAL"/>
              <w:rPr>
                <w:sz w:val="16"/>
              </w:rPr>
            </w:pPr>
            <w:r>
              <w:rPr>
                <w:sz w:val="16"/>
              </w:rPr>
              <w:t>Keysight Technologies UK Ltd, Spirent Communications, ETS-Lindgren</w:t>
            </w:r>
          </w:p>
        </w:tc>
        <w:tc>
          <w:tcPr>
            <w:tcW w:w="0" w:type="auto"/>
            <w:tcBorders>
              <w:top w:val="single" w:sz="4" w:space="0" w:color="auto"/>
              <w:left w:val="single" w:sz="4" w:space="0" w:color="auto"/>
              <w:bottom w:val="single" w:sz="4" w:space="0" w:color="auto"/>
              <w:right w:val="single" w:sz="4" w:space="0" w:color="auto"/>
            </w:tcBorders>
            <w:hideMark/>
          </w:tcPr>
          <w:p w14:paraId="7559000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63A2C0" w14:textId="77777777" w:rsidR="00436E1A" w:rsidRDefault="00436E1A">
            <w:pPr>
              <w:pStyle w:val="TAL"/>
              <w:rPr>
                <w:sz w:val="16"/>
              </w:rPr>
            </w:pPr>
            <w:r>
              <w:rPr>
                <w:sz w:val="16"/>
              </w:rPr>
              <w:t>R5-254049</w:t>
            </w:r>
          </w:p>
        </w:tc>
        <w:tc>
          <w:tcPr>
            <w:tcW w:w="0" w:type="auto"/>
            <w:tcBorders>
              <w:top w:val="single" w:sz="4" w:space="0" w:color="auto"/>
              <w:left w:val="single" w:sz="4" w:space="0" w:color="auto"/>
              <w:bottom w:val="single" w:sz="4" w:space="0" w:color="auto"/>
              <w:right w:val="single" w:sz="4" w:space="0" w:color="auto"/>
            </w:tcBorders>
            <w:hideMark/>
          </w:tcPr>
          <w:p w14:paraId="73678A38" w14:textId="77777777" w:rsidR="00436E1A" w:rsidRDefault="00436E1A">
            <w:pPr>
              <w:pStyle w:val="TAL"/>
              <w:rPr>
                <w:sz w:val="16"/>
              </w:rPr>
            </w:pPr>
            <w:r>
              <w:rPr>
                <w:sz w:val="16"/>
              </w:rPr>
              <w:t>-</w:t>
            </w:r>
          </w:p>
        </w:tc>
      </w:tr>
      <w:tr w:rsidR="00436E1A" w14:paraId="45EB387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293331B" w14:textId="77777777" w:rsidR="00436E1A" w:rsidRDefault="00436E1A">
            <w:pPr>
              <w:pStyle w:val="TAL"/>
              <w:rPr>
                <w:sz w:val="16"/>
              </w:rPr>
            </w:pPr>
            <w:r>
              <w:rPr>
                <w:sz w:val="16"/>
              </w:rPr>
              <w:t>R5-255350</w:t>
            </w:r>
          </w:p>
        </w:tc>
        <w:tc>
          <w:tcPr>
            <w:tcW w:w="0" w:type="auto"/>
            <w:tcBorders>
              <w:top w:val="single" w:sz="4" w:space="0" w:color="auto"/>
              <w:left w:val="single" w:sz="4" w:space="0" w:color="auto"/>
              <w:bottom w:val="single" w:sz="4" w:space="0" w:color="auto"/>
              <w:right w:val="single" w:sz="4" w:space="0" w:color="auto"/>
            </w:tcBorders>
            <w:hideMark/>
          </w:tcPr>
          <w:p w14:paraId="041C6A54" w14:textId="77777777" w:rsidR="00436E1A" w:rsidRDefault="00436E1A">
            <w:pPr>
              <w:pStyle w:val="TAL"/>
              <w:rPr>
                <w:sz w:val="16"/>
              </w:rPr>
            </w:pPr>
            <w:r>
              <w:rPr>
                <w:sz w:val="16"/>
              </w:rPr>
              <w:t>Update of Measurement Performance requirements for ATG</w:t>
            </w:r>
          </w:p>
        </w:tc>
        <w:tc>
          <w:tcPr>
            <w:tcW w:w="0" w:type="auto"/>
            <w:tcBorders>
              <w:top w:val="single" w:sz="4" w:space="0" w:color="auto"/>
              <w:left w:val="single" w:sz="4" w:space="0" w:color="auto"/>
              <w:bottom w:val="single" w:sz="4" w:space="0" w:color="auto"/>
              <w:right w:val="single" w:sz="4" w:space="0" w:color="auto"/>
            </w:tcBorders>
            <w:hideMark/>
          </w:tcPr>
          <w:p w14:paraId="5127D1FC"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FAF969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31548F" w14:textId="77777777" w:rsidR="00436E1A" w:rsidRDefault="00436E1A">
            <w:pPr>
              <w:pStyle w:val="TAL"/>
              <w:rPr>
                <w:sz w:val="16"/>
              </w:rPr>
            </w:pPr>
            <w:r>
              <w:rPr>
                <w:sz w:val="16"/>
              </w:rPr>
              <w:t>R5-253887</w:t>
            </w:r>
          </w:p>
        </w:tc>
        <w:tc>
          <w:tcPr>
            <w:tcW w:w="0" w:type="auto"/>
            <w:tcBorders>
              <w:top w:val="single" w:sz="4" w:space="0" w:color="auto"/>
              <w:left w:val="single" w:sz="4" w:space="0" w:color="auto"/>
              <w:bottom w:val="single" w:sz="4" w:space="0" w:color="auto"/>
              <w:right w:val="single" w:sz="4" w:space="0" w:color="auto"/>
            </w:tcBorders>
            <w:hideMark/>
          </w:tcPr>
          <w:p w14:paraId="1585B7DC" w14:textId="77777777" w:rsidR="00436E1A" w:rsidRDefault="00436E1A">
            <w:pPr>
              <w:pStyle w:val="TAL"/>
              <w:rPr>
                <w:sz w:val="16"/>
              </w:rPr>
            </w:pPr>
            <w:r>
              <w:rPr>
                <w:sz w:val="16"/>
              </w:rPr>
              <w:t>-</w:t>
            </w:r>
          </w:p>
        </w:tc>
      </w:tr>
      <w:tr w:rsidR="00436E1A" w14:paraId="43A41AC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BE1A98E" w14:textId="77777777" w:rsidR="00436E1A" w:rsidRDefault="00436E1A">
            <w:pPr>
              <w:pStyle w:val="TAL"/>
              <w:rPr>
                <w:sz w:val="16"/>
              </w:rPr>
            </w:pPr>
            <w:r>
              <w:rPr>
                <w:sz w:val="16"/>
              </w:rPr>
              <w:t>R5-255351</w:t>
            </w:r>
          </w:p>
        </w:tc>
        <w:tc>
          <w:tcPr>
            <w:tcW w:w="0" w:type="auto"/>
            <w:tcBorders>
              <w:top w:val="single" w:sz="4" w:space="0" w:color="auto"/>
              <w:left w:val="single" w:sz="4" w:space="0" w:color="auto"/>
              <w:bottom w:val="single" w:sz="4" w:space="0" w:color="auto"/>
              <w:right w:val="single" w:sz="4" w:space="0" w:color="auto"/>
            </w:tcBorders>
            <w:hideMark/>
          </w:tcPr>
          <w:p w14:paraId="4B32B09C" w14:textId="77777777" w:rsidR="00436E1A" w:rsidRDefault="00436E1A">
            <w:pPr>
              <w:pStyle w:val="TAL"/>
              <w:rPr>
                <w:sz w:val="16"/>
              </w:rPr>
            </w:pPr>
            <w:r>
              <w:rPr>
                <w:sz w:val="16"/>
              </w:rPr>
              <w:t>Addition of Annex F MU and TT for 4Tx test cases</w:t>
            </w:r>
          </w:p>
        </w:tc>
        <w:tc>
          <w:tcPr>
            <w:tcW w:w="0" w:type="auto"/>
            <w:tcBorders>
              <w:top w:val="single" w:sz="4" w:space="0" w:color="auto"/>
              <w:left w:val="single" w:sz="4" w:space="0" w:color="auto"/>
              <w:bottom w:val="single" w:sz="4" w:space="0" w:color="auto"/>
              <w:right w:val="single" w:sz="4" w:space="0" w:color="auto"/>
            </w:tcBorders>
            <w:hideMark/>
          </w:tcPr>
          <w:p w14:paraId="72AE2C9B"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EF231A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6739D1" w14:textId="77777777" w:rsidR="00436E1A" w:rsidRDefault="00436E1A">
            <w:pPr>
              <w:pStyle w:val="TAL"/>
              <w:rPr>
                <w:sz w:val="16"/>
              </w:rPr>
            </w:pPr>
            <w:r>
              <w:rPr>
                <w:sz w:val="16"/>
              </w:rPr>
              <w:t>R5-254452</w:t>
            </w:r>
          </w:p>
        </w:tc>
        <w:tc>
          <w:tcPr>
            <w:tcW w:w="0" w:type="auto"/>
            <w:tcBorders>
              <w:top w:val="single" w:sz="4" w:space="0" w:color="auto"/>
              <w:left w:val="single" w:sz="4" w:space="0" w:color="auto"/>
              <w:bottom w:val="single" w:sz="4" w:space="0" w:color="auto"/>
              <w:right w:val="single" w:sz="4" w:space="0" w:color="auto"/>
            </w:tcBorders>
            <w:hideMark/>
          </w:tcPr>
          <w:p w14:paraId="2F21ED94" w14:textId="77777777" w:rsidR="00436E1A" w:rsidRDefault="00436E1A">
            <w:pPr>
              <w:pStyle w:val="TAL"/>
              <w:rPr>
                <w:sz w:val="16"/>
              </w:rPr>
            </w:pPr>
            <w:r>
              <w:rPr>
                <w:sz w:val="16"/>
              </w:rPr>
              <w:t>-</w:t>
            </w:r>
          </w:p>
        </w:tc>
      </w:tr>
      <w:tr w:rsidR="00436E1A" w14:paraId="4E2FFF3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9A37612" w14:textId="77777777" w:rsidR="00436E1A" w:rsidRDefault="00436E1A">
            <w:pPr>
              <w:pStyle w:val="TAL"/>
              <w:rPr>
                <w:sz w:val="16"/>
              </w:rPr>
            </w:pPr>
            <w:r>
              <w:rPr>
                <w:sz w:val="16"/>
              </w:rPr>
              <w:t>R5-255352</w:t>
            </w:r>
          </w:p>
        </w:tc>
        <w:tc>
          <w:tcPr>
            <w:tcW w:w="0" w:type="auto"/>
            <w:tcBorders>
              <w:top w:val="single" w:sz="4" w:space="0" w:color="auto"/>
              <w:left w:val="single" w:sz="4" w:space="0" w:color="auto"/>
              <w:bottom w:val="single" w:sz="4" w:space="0" w:color="auto"/>
              <w:right w:val="single" w:sz="4" w:space="0" w:color="auto"/>
            </w:tcBorders>
            <w:hideMark/>
          </w:tcPr>
          <w:p w14:paraId="5EF5521A" w14:textId="77777777" w:rsidR="00436E1A" w:rsidRDefault="00436E1A">
            <w:pPr>
              <w:pStyle w:val="TAL"/>
              <w:rPr>
                <w:sz w:val="16"/>
              </w:rPr>
            </w:pPr>
            <w:r>
              <w:rPr>
                <w:sz w:val="16"/>
              </w:rPr>
              <w:t>Test case 6.3C.3.2 update according to TP analysis update</w:t>
            </w:r>
          </w:p>
        </w:tc>
        <w:tc>
          <w:tcPr>
            <w:tcW w:w="0" w:type="auto"/>
            <w:tcBorders>
              <w:top w:val="single" w:sz="4" w:space="0" w:color="auto"/>
              <w:left w:val="single" w:sz="4" w:space="0" w:color="auto"/>
              <w:bottom w:val="single" w:sz="4" w:space="0" w:color="auto"/>
              <w:right w:val="single" w:sz="4" w:space="0" w:color="auto"/>
            </w:tcBorders>
            <w:hideMark/>
          </w:tcPr>
          <w:p w14:paraId="045B86D1"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64FAB7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7195CC" w14:textId="77777777" w:rsidR="00436E1A" w:rsidRDefault="00436E1A">
            <w:pPr>
              <w:pStyle w:val="TAL"/>
              <w:rPr>
                <w:sz w:val="16"/>
              </w:rPr>
            </w:pPr>
            <w:r>
              <w:rPr>
                <w:sz w:val="16"/>
              </w:rPr>
              <w:t>R5-254081</w:t>
            </w:r>
          </w:p>
        </w:tc>
        <w:tc>
          <w:tcPr>
            <w:tcW w:w="0" w:type="auto"/>
            <w:tcBorders>
              <w:top w:val="single" w:sz="4" w:space="0" w:color="auto"/>
              <w:left w:val="single" w:sz="4" w:space="0" w:color="auto"/>
              <w:bottom w:val="single" w:sz="4" w:space="0" w:color="auto"/>
              <w:right w:val="single" w:sz="4" w:space="0" w:color="auto"/>
            </w:tcBorders>
            <w:hideMark/>
          </w:tcPr>
          <w:p w14:paraId="158C9B56" w14:textId="77777777" w:rsidR="00436E1A" w:rsidRDefault="00436E1A">
            <w:pPr>
              <w:pStyle w:val="TAL"/>
              <w:rPr>
                <w:sz w:val="16"/>
              </w:rPr>
            </w:pPr>
            <w:r>
              <w:rPr>
                <w:sz w:val="16"/>
              </w:rPr>
              <w:t>-</w:t>
            </w:r>
          </w:p>
        </w:tc>
      </w:tr>
      <w:tr w:rsidR="00436E1A" w14:paraId="1093776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25DE98C" w14:textId="77777777" w:rsidR="00436E1A" w:rsidRDefault="00436E1A">
            <w:pPr>
              <w:pStyle w:val="TAL"/>
              <w:rPr>
                <w:sz w:val="16"/>
              </w:rPr>
            </w:pPr>
            <w:r>
              <w:rPr>
                <w:sz w:val="16"/>
              </w:rPr>
              <w:t>R5-255353</w:t>
            </w:r>
          </w:p>
        </w:tc>
        <w:tc>
          <w:tcPr>
            <w:tcW w:w="0" w:type="auto"/>
            <w:tcBorders>
              <w:top w:val="single" w:sz="4" w:space="0" w:color="auto"/>
              <w:left w:val="single" w:sz="4" w:space="0" w:color="auto"/>
              <w:bottom w:val="single" w:sz="4" w:space="0" w:color="auto"/>
              <w:right w:val="single" w:sz="4" w:space="0" w:color="auto"/>
            </w:tcBorders>
            <w:hideMark/>
          </w:tcPr>
          <w:p w14:paraId="07D5652C" w14:textId="77777777" w:rsidR="00436E1A" w:rsidRDefault="00436E1A">
            <w:pPr>
              <w:pStyle w:val="TAL"/>
              <w:rPr>
                <w:sz w:val="16"/>
              </w:rPr>
            </w:pPr>
            <w:r>
              <w:rPr>
                <w:sz w:val="16"/>
              </w:rPr>
              <w:t>Addition of EVM equalizer spectrum flatness for CA (5UL to 8UL CA)</w:t>
            </w:r>
          </w:p>
        </w:tc>
        <w:tc>
          <w:tcPr>
            <w:tcW w:w="0" w:type="auto"/>
            <w:tcBorders>
              <w:top w:val="single" w:sz="4" w:space="0" w:color="auto"/>
              <w:left w:val="single" w:sz="4" w:space="0" w:color="auto"/>
              <w:bottom w:val="single" w:sz="4" w:space="0" w:color="auto"/>
              <w:right w:val="single" w:sz="4" w:space="0" w:color="auto"/>
            </w:tcBorders>
            <w:hideMark/>
          </w:tcPr>
          <w:p w14:paraId="2096FD23"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5B79EB6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479C89" w14:textId="77777777" w:rsidR="00436E1A" w:rsidRDefault="00436E1A">
            <w:pPr>
              <w:pStyle w:val="TAL"/>
              <w:rPr>
                <w:sz w:val="16"/>
              </w:rPr>
            </w:pPr>
            <w:r>
              <w:rPr>
                <w:sz w:val="16"/>
              </w:rPr>
              <w:t>R5-253835</w:t>
            </w:r>
          </w:p>
        </w:tc>
        <w:tc>
          <w:tcPr>
            <w:tcW w:w="0" w:type="auto"/>
            <w:tcBorders>
              <w:top w:val="single" w:sz="4" w:space="0" w:color="auto"/>
              <w:left w:val="single" w:sz="4" w:space="0" w:color="auto"/>
              <w:bottom w:val="single" w:sz="4" w:space="0" w:color="auto"/>
              <w:right w:val="single" w:sz="4" w:space="0" w:color="auto"/>
            </w:tcBorders>
            <w:hideMark/>
          </w:tcPr>
          <w:p w14:paraId="294D2BBB" w14:textId="77777777" w:rsidR="00436E1A" w:rsidRDefault="00436E1A">
            <w:pPr>
              <w:pStyle w:val="TAL"/>
              <w:rPr>
                <w:sz w:val="16"/>
              </w:rPr>
            </w:pPr>
            <w:r>
              <w:rPr>
                <w:sz w:val="16"/>
              </w:rPr>
              <w:t>-</w:t>
            </w:r>
          </w:p>
        </w:tc>
      </w:tr>
      <w:tr w:rsidR="00436E1A" w14:paraId="1DC11B9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4599048" w14:textId="77777777" w:rsidR="00436E1A" w:rsidRDefault="00436E1A">
            <w:pPr>
              <w:pStyle w:val="TAL"/>
              <w:rPr>
                <w:sz w:val="16"/>
              </w:rPr>
            </w:pPr>
            <w:r>
              <w:rPr>
                <w:sz w:val="16"/>
              </w:rPr>
              <w:t>R5-255354</w:t>
            </w:r>
          </w:p>
        </w:tc>
        <w:tc>
          <w:tcPr>
            <w:tcW w:w="0" w:type="auto"/>
            <w:tcBorders>
              <w:top w:val="single" w:sz="4" w:space="0" w:color="auto"/>
              <w:left w:val="single" w:sz="4" w:space="0" w:color="auto"/>
              <w:bottom w:val="single" w:sz="4" w:space="0" w:color="auto"/>
              <w:right w:val="single" w:sz="4" w:space="0" w:color="auto"/>
            </w:tcBorders>
            <w:hideMark/>
          </w:tcPr>
          <w:p w14:paraId="7B00BB0C" w14:textId="77777777" w:rsidR="00436E1A" w:rsidRDefault="00436E1A">
            <w:pPr>
              <w:pStyle w:val="TAL"/>
              <w:rPr>
                <w:sz w:val="16"/>
              </w:rPr>
            </w:pPr>
            <w:r>
              <w:rPr>
                <w:sz w:val="16"/>
              </w:rPr>
              <w:t>Addition of new test case AMPR, ASEM, ASE for 4Tx Tx Diversity</w:t>
            </w:r>
          </w:p>
        </w:tc>
        <w:tc>
          <w:tcPr>
            <w:tcW w:w="0" w:type="auto"/>
            <w:tcBorders>
              <w:top w:val="single" w:sz="4" w:space="0" w:color="auto"/>
              <w:left w:val="single" w:sz="4" w:space="0" w:color="auto"/>
              <w:bottom w:val="single" w:sz="4" w:space="0" w:color="auto"/>
              <w:right w:val="single" w:sz="4" w:space="0" w:color="auto"/>
            </w:tcBorders>
            <w:hideMark/>
          </w:tcPr>
          <w:p w14:paraId="6614B198"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2EE065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75DD38" w14:textId="77777777" w:rsidR="00436E1A" w:rsidRDefault="00436E1A">
            <w:pPr>
              <w:pStyle w:val="TAL"/>
              <w:rPr>
                <w:sz w:val="16"/>
              </w:rPr>
            </w:pPr>
            <w:r>
              <w:rPr>
                <w:sz w:val="16"/>
              </w:rPr>
              <w:t>R5-254613</w:t>
            </w:r>
          </w:p>
        </w:tc>
        <w:tc>
          <w:tcPr>
            <w:tcW w:w="0" w:type="auto"/>
            <w:tcBorders>
              <w:top w:val="single" w:sz="4" w:space="0" w:color="auto"/>
              <w:left w:val="single" w:sz="4" w:space="0" w:color="auto"/>
              <w:bottom w:val="single" w:sz="4" w:space="0" w:color="auto"/>
              <w:right w:val="single" w:sz="4" w:space="0" w:color="auto"/>
            </w:tcBorders>
            <w:hideMark/>
          </w:tcPr>
          <w:p w14:paraId="04B48E3B" w14:textId="77777777" w:rsidR="00436E1A" w:rsidRDefault="00436E1A">
            <w:pPr>
              <w:pStyle w:val="TAL"/>
              <w:rPr>
                <w:sz w:val="16"/>
              </w:rPr>
            </w:pPr>
            <w:r>
              <w:rPr>
                <w:sz w:val="16"/>
              </w:rPr>
              <w:t>-</w:t>
            </w:r>
          </w:p>
        </w:tc>
      </w:tr>
      <w:tr w:rsidR="00436E1A" w14:paraId="5816D1F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4C4580" w14:textId="77777777" w:rsidR="00436E1A" w:rsidRDefault="00436E1A">
            <w:pPr>
              <w:pStyle w:val="TAL"/>
              <w:rPr>
                <w:sz w:val="16"/>
              </w:rPr>
            </w:pPr>
            <w:r>
              <w:rPr>
                <w:sz w:val="16"/>
              </w:rPr>
              <w:t>R5-255355</w:t>
            </w:r>
          </w:p>
        </w:tc>
        <w:tc>
          <w:tcPr>
            <w:tcW w:w="0" w:type="auto"/>
            <w:tcBorders>
              <w:top w:val="single" w:sz="4" w:space="0" w:color="auto"/>
              <w:left w:val="single" w:sz="4" w:space="0" w:color="auto"/>
              <w:bottom w:val="single" w:sz="4" w:space="0" w:color="auto"/>
              <w:right w:val="single" w:sz="4" w:space="0" w:color="auto"/>
            </w:tcBorders>
            <w:hideMark/>
          </w:tcPr>
          <w:p w14:paraId="4D130A94" w14:textId="77777777" w:rsidR="00436E1A" w:rsidRDefault="00436E1A">
            <w:pPr>
              <w:pStyle w:val="TAL"/>
              <w:rPr>
                <w:sz w:val="16"/>
              </w:rPr>
            </w:pPr>
            <w:r>
              <w:rPr>
                <w:sz w:val="16"/>
              </w:rPr>
              <w:t>Addition of eRedCap test case 5.2.2.1.23, 2Rx FDD FR1 PDSCH performance for eRedCap</w:t>
            </w:r>
          </w:p>
        </w:tc>
        <w:tc>
          <w:tcPr>
            <w:tcW w:w="0" w:type="auto"/>
            <w:tcBorders>
              <w:top w:val="single" w:sz="4" w:space="0" w:color="auto"/>
              <w:left w:val="single" w:sz="4" w:space="0" w:color="auto"/>
              <w:bottom w:val="single" w:sz="4" w:space="0" w:color="auto"/>
              <w:right w:val="single" w:sz="4" w:space="0" w:color="auto"/>
            </w:tcBorders>
            <w:hideMark/>
          </w:tcPr>
          <w:p w14:paraId="6E89A9C1"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4230B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53FA5B" w14:textId="77777777" w:rsidR="00436E1A" w:rsidRDefault="00436E1A">
            <w:pPr>
              <w:pStyle w:val="TAL"/>
              <w:rPr>
                <w:sz w:val="16"/>
              </w:rPr>
            </w:pPr>
            <w:r>
              <w:rPr>
                <w:sz w:val="16"/>
              </w:rPr>
              <w:t>R5-254638</w:t>
            </w:r>
          </w:p>
        </w:tc>
        <w:tc>
          <w:tcPr>
            <w:tcW w:w="0" w:type="auto"/>
            <w:tcBorders>
              <w:top w:val="single" w:sz="4" w:space="0" w:color="auto"/>
              <w:left w:val="single" w:sz="4" w:space="0" w:color="auto"/>
              <w:bottom w:val="single" w:sz="4" w:space="0" w:color="auto"/>
              <w:right w:val="single" w:sz="4" w:space="0" w:color="auto"/>
            </w:tcBorders>
            <w:hideMark/>
          </w:tcPr>
          <w:p w14:paraId="20B84409" w14:textId="77777777" w:rsidR="00436E1A" w:rsidRDefault="00436E1A">
            <w:pPr>
              <w:pStyle w:val="TAL"/>
              <w:rPr>
                <w:sz w:val="16"/>
              </w:rPr>
            </w:pPr>
            <w:r>
              <w:rPr>
                <w:sz w:val="16"/>
              </w:rPr>
              <w:t>-</w:t>
            </w:r>
          </w:p>
        </w:tc>
      </w:tr>
      <w:tr w:rsidR="00436E1A" w14:paraId="067F21C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E82534F" w14:textId="77777777" w:rsidR="00436E1A" w:rsidRDefault="00436E1A">
            <w:pPr>
              <w:pStyle w:val="TAL"/>
              <w:rPr>
                <w:sz w:val="16"/>
              </w:rPr>
            </w:pPr>
            <w:r>
              <w:rPr>
                <w:sz w:val="16"/>
              </w:rPr>
              <w:t>R5-255356</w:t>
            </w:r>
          </w:p>
        </w:tc>
        <w:tc>
          <w:tcPr>
            <w:tcW w:w="0" w:type="auto"/>
            <w:tcBorders>
              <w:top w:val="single" w:sz="4" w:space="0" w:color="auto"/>
              <w:left w:val="single" w:sz="4" w:space="0" w:color="auto"/>
              <w:bottom w:val="single" w:sz="4" w:space="0" w:color="auto"/>
              <w:right w:val="single" w:sz="4" w:space="0" w:color="auto"/>
            </w:tcBorders>
            <w:hideMark/>
          </w:tcPr>
          <w:p w14:paraId="68C308B0" w14:textId="77777777" w:rsidR="00436E1A" w:rsidRDefault="00436E1A">
            <w:pPr>
              <w:pStyle w:val="TAL"/>
              <w:rPr>
                <w:sz w:val="16"/>
              </w:rPr>
            </w:pPr>
            <w:r>
              <w:rPr>
                <w:sz w:val="16"/>
              </w:rPr>
              <w:t>Correction to applicabilities related to 2-layer MIMO capabilities</w:t>
            </w:r>
          </w:p>
        </w:tc>
        <w:tc>
          <w:tcPr>
            <w:tcW w:w="0" w:type="auto"/>
            <w:tcBorders>
              <w:top w:val="single" w:sz="4" w:space="0" w:color="auto"/>
              <w:left w:val="single" w:sz="4" w:space="0" w:color="auto"/>
              <w:bottom w:val="single" w:sz="4" w:space="0" w:color="auto"/>
              <w:right w:val="single" w:sz="4" w:space="0" w:color="auto"/>
            </w:tcBorders>
            <w:hideMark/>
          </w:tcPr>
          <w:p w14:paraId="1D31460B"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658E26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F13034" w14:textId="77777777" w:rsidR="00436E1A" w:rsidRDefault="00436E1A">
            <w:pPr>
              <w:pStyle w:val="TAL"/>
              <w:rPr>
                <w:sz w:val="16"/>
              </w:rPr>
            </w:pPr>
            <w:r>
              <w:rPr>
                <w:sz w:val="16"/>
              </w:rPr>
              <w:t>R5-254473</w:t>
            </w:r>
          </w:p>
        </w:tc>
        <w:tc>
          <w:tcPr>
            <w:tcW w:w="0" w:type="auto"/>
            <w:tcBorders>
              <w:top w:val="single" w:sz="4" w:space="0" w:color="auto"/>
              <w:left w:val="single" w:sz="4" w:space="0" w:color="auto"/>
              <w:bottom w:val="single" w:sz="4" w:space="0" w:color="auto"/>
              <w:right w:val="single" w:sz="4" w:space="0" w:color="auto"/>
            </w:tcBorders>
            <w:hideMark/>
          </w:tcPr>
          <w:p w14:paraId="31D2FEA1" w14:textId="77777777" w:rsidR="00436E1A" w:rsidRDefault="00436E1A">
            <w:pPr>
              <w:pStyle w:val="TAL"/>
              <w:rPr>
                <w:sz w:val="16"/>
              </w:rPr>
            </w:pPr>
            <w:r>
              <w:rPr>
                <w:sz w:val="16"/>
              </w:rPr>
              <w:t>-</w:t>
            </w:r>
          </w:p>
        </w:tc>
      </w:tr>
      <w:tr w:rsidR="00436E1A" w14:paraId="243EC7B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63EDCF4" w14:textId="77777777" w:rsidR="00436E1A" w:rsidRDefault="00436E1A">
            <w:pPr>
              <w:pStyle w:val="TAL"/>
              <w:rPr>
                <w:sz w:val="16"/>
              </w:rPr>
            </w:pPr>
            <w:r>
              <w:rPr>
                <w:sz w:val="16"/>
              </w:rPr>
              <w:t>R5-255357</w:t>
            </w:r>
          </w:p>
        </w:tc>
        <w:tc>
          <w:tcPr>
            <w:tcW w:w="0" w:type="auto"/>
            <w:tcBorders>
              <w:top w:val="single" w:sz="4" w:space="0" w:color="auto"/>
              <w:left w:val="single" w:sz="4" w:space="0" w:color="auto"/>
              <w:bottom w:val="single" w:sz="4" w:space="0" w:color="auto"/>
              <w:right w:val="single" w:sz="4" w:space="0" w:color="auto"/>
            </w:tcBorders>
            <w:hideMark/>
          </w:tcPr>
          <w:p w14:paraId="44AF4F70" w14:textId="77777777" w:rsidR="00436E1A" w:rsidRDefault="00436E1A">
            <w:pPr>
              <w:pStyle w:val="TAL"/>
              <w:rPr>
                <w:sz w:val="16"/>
              </w:rPr>
            </w:pPr>
            <w:r>
              <w:rPr>
                <w:sz w:val="16"/>
              </w:rPr>
              <w:t>Addition of eRedCap test case 6.2.2.1.2.5</w:t>
            </w:r>
          </w:p>
        </w:tc>
        <w:tc>
          <w:tcPr>
            <w:tcW w:w="0" w:type="auto"/>
            <w:tcBorders>
              <w:top w:val="single" w:sz="4" w:space="0" w:color="auto"/>
              <w:left w:val="single" w:sz="4" w:space="0" w:color="auto"/>
              <w:bottom w:val="single" w:sz="4" w:space="0" w:color="auto"/>
              <w:right w:val="single" w:sz="4" w:space="0" w:color="auto"/>
            </w:tcBorders>
            <w:hideMark/>
          </w:tcPr>
          <w:p w14:paraId="14874A84"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4260B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8590F0" w14:textId="77777777" w:rsidR="00436E1A" w:rsidRDefault="00436E1A">
            <w:pPr>
              <w:pStyle w:val="TAL"/>
              <w:rPr>
                <w:sz w:val="16"/>
              </w:rPr>
            </w:pPr>
            <w:r>
              <w:rPr>
                <w:sz w:val="16"/>
              </w:rPr>
              <w:t>R5-254639</w:t>
            </w:r>
          </w:p>
        </w:tc>
        <w:tc>
          <w:tcPr>
            <w:tcW w:w="0" w:type="auto"/>
            <w:tcBorders>
              <w:top w:val="single" w:sz="4" w:space="0" w:color="auto"/>
              <w:left w:val="single" w:sz="4" w:space="0" w:color="auto"/>
              <w:bottom w:val="single" w:sz="4" w:space="0" w:color="auto"/>
              <w:right w:val="single" w:sz="4" w:space="0" w:color="auto"/>
            </w:tcBorders>
            <w:hideMark/>
          </w:tcPr>
          <w:p w14:paraId="6516516E" w14:textId="77777777" w:rsidR="00436E1A" w:rsidRDefault="00436E1A">
            <w:pPr>
              <w:pStyle w:val="TAL"/>
              <w:rPr>
                <w:sz w:val="16"/>
              </w:rPr>
            </w:pPr>
            <w:r>
              <w:rPr>
                <w:sz w:val="16"/>
              </w:rPr>
              <w:t>-</w:t>
            </w:r>
          </w:p>
        </w:tc>
      </w:tr>
      <w:tr w:rsidR="00436E1A" w14:paraId="46BE002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781BB9D" w14:textId="77777777" w:rsidR="00436E1A" w:rsidRDefault="00436E1A">
            <w:pPr>
              <w:pStyle w:val="TAL"/>
              <w:rPr>
                <w:sz w:val="16"/>
              </w:rPr>
            </w:pPr>
            <w:r>
              <w:rPr>
                <w:sz w:val="16"/>
              </w:rPr>
              <w:t>R5-255358</w:t>
            </w:r>
          </w:p>
        </w:tc>
        <w:tc>
          <w:tcPr>
            <w:tcW w:w="0" w:type="auto"/>
            <w:tcBorders>
              <w:top w:val="single" w:sz="4" w:space="0" w:color="auto"/>
              <w:left w:val="single" w:sz="4" w:space="0" w:color="auto"/>
              <w:bottom w:val="single" w:sz="4" w:space="0" w:color="auto"/>
              <w:right w:val="single" w:sz="4" w:space="0" w:color="auto"/>
            </w:tcBorders>
            <w:hideMark/>
          </w:tcPr>
          <w:p w14:paraId="6707259D" w14:textId="77777777" w:rsidR="00436E1A" w:rsidRDefault="00436E1A">
            <w:pPr>
              <w:pStyle w:val="TAL"/>
              <w:rPr>
                <w:sz w:val="16"/>
              </w:rPr>
            </w:pPr>
            <w:r>
              <w:rPr>
                <w:sz w:val="16"/>
              </w:rPr>
              <w:t>Adding test frequencies for V2X intra-band concurrent operation</w:t>
            </w:r>
          </w:p>
        </w:tc>
        <w:tc>
          <w:tcPr>
            <w:tcW w:w="0" w:type="auto"/>
            <w:tcBorders>
              <w:top w:val="single" w:sz="4" w:space="0" w:color="auto"/>
              <w:left w:val="single" w:sz="4" w:space="0" w:color="auto"/>
              <w:bottom w:val="single" w:sz="4" w:space="0" w:color="auto"/>
              <w:right w:val="single" w:sz="4" w:space="0" w:color="auto"/>
            </w:tcBorders>
            <w:hideMark/>
          </w:tcPr>
          <w:p w14:paraId="183ADEF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589596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38189E" w14:textId="77777777" w:rsidR="00436E1A" w:rsidRDefault="00436E1A">
            <w:pPr>
              <w:pStyle w:val="TAL"/>
              <w:rPr>
                <w:sz w:val="16"/>
              </w:rPr>
            </w:pPr>
            <w:r>
              <w:rPr>
                <w:sz w:val="16"/>
              </w:rPr>
              <w:t>R5-254769</w:t>
            </w:r>
          </w:p>
        </w:tc>
        <w:tc>
          <w:tcPr>
            <w:tcW w:w="0" w:type="auto"/>
            <w:tcBorders>
              <w:top w:val="single" w:sz="4" w:space="0" w:color="auto"/>
              <w:left w:val="single" w:sz="4" w:space="0" w:color="auto"/>
              <w:bottom w:val="single" w:sz="4" w:space="0" w:color="auto"/>
              <w:right w:val="single" w:sz="4" w:space="0" w:color="auto"/>
            </w:tcBorders>
            <w:hideMark/>
          </w:tcPr>
          <w:p w14:paraId="00152877" w14:textId="77777777" w:rsidR="00436E1A" w:rsidRDefault="00436E1A">
            <w:pPr>
              <w:pStyle w:val="TAL"/>
              <w:rPr>
                <w:sz w:val="16"/>
              </w:rPr>
            </w:pPr>
            <w:r>
              <w:rPr>
                <w:sz w:val="16"/>
              </w:rPr>
              <w:t>-</w:t>
            </w:r>
          </w:p>
        </w:tc>
      </w:tr>
      <w:tr w:rsidR="00436E1A" w14:paraId="2AC8B73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2187E03" w14:textId="77777777" w:rsidR="00436E1A" w:rsidRDefault="00436E1A">
            <w:pPr>
              <w:pStyle w:val="TAL"/>
              <w:rPr>
                <w:sz w:val="16"/>
              </w:rPr>
            </w:pPr>
            <w:r>
              <w:rPr>
                <w:sz w:val="16"/>
              </w:rPr>
              <w:t>R5-255359</w:t>
            </w:r>
          </w:p>
        </w:tc>
        <w:tc>
          <w:tcPr>
            <w:tcW w:w="0" w:type="auto"/>
            <w:tcBorders>
              <w:top w:val="single" w:sz="4" w:space="0" w:color="auto"/>
              <w:left w:val="single" w:sz="4" w:space="0" w:color="auto"/>
              <w:bottom w:val="single" w:sz="4" w:space="0" w:color="auto"/>
              <w:right w:val="single" w:sz="4" w:space="0" w:color="auto"/>
            </w:tcBorders>
            <w:hideMark/>
          </w:tcPr>
          <w:p w14:paraId="00A6EFCB" w14:textId="77777777" w:rsidR="00436E1A" w:rsidRDefault="00436E1A">
            <w:pPr>
              <w:pStyle w:val="TAL"/>
              <w:rPr>
                <w:sz w:val="16"/>
              </w:rPr>
            </w:pPr>
            <w:r>
              <w:rPr>
                <w:sz w:val="16"/>
              </w:rPr>
              <w:t>Update of Rel-16 interferer CA test cases</w:t>
            </w:r>
          </w:p>
        </w:tc>
        <w:tc>
          <w:tcPr>
            <w:tcW w:w="0" w:type="auto"/>
            <w:tcBorders>
              <w:top w:val="single" w:sz="4" w:space="0" w:color="auto"/>
              <w:left w:val="single" w:sz="4" w:space="0" w:color="auto"/>
              <w:bottom w:val="single" w:sz="4" w:space="0" w:color="auto"/>
              <w:right w:val="single" w:sz="4" w:space="0" w:color="auto"/>
            </w:tcBorders>
            <w:hideMark/>
          </w:tcPr>
          <w:p w14:paraId="1F49E2CB"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08E380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07D9F1" w14:textId="77777777" w:rsidR="00436E1A" w:rsidRDefault="00436E1A">
            <w:pPr>
              <w:pStyle w:val="TAL"/>
              <w:rPr>
                <w:sz w:val="16"/>
              </w:rPr>
            </w:pPr>
            <w:r>
              <w:rPr>
                <w:sz w:val="16"/>
              </w:rPr>
              <w:t>R5-254381</w:t>
            </w:r>
          </w:p>
        </w:tc>
        <w:tc>
          <w:tcPr>
            <w:tcW w:w="0" w:type="auto"/>
            <w:tcBorders>
              <w:top w:val="single" w:sz="4" w:space="0" w:color="auto"/>
              <w:left w:val="single" w:sz="4" w:space="0" w:color="auto"/>
              <w:bottom w:val="single" w:sz="4" w:space="0" w:color="auto"/>
              <w:right w:val="single" w:sz="4" w:space="0" w:color="auto"/>
            </w:tcBorders>
            <w:hideMark/>
          </w:tcPr>
          <w:p w14:paraId="1740C4C0" w14:textId="77777777" w:rsidR="00436E1A" w:rsidRDefault="00436E1A">
            <w:pPr>
              <w:pStyle w:val="TAL"/>
              <w:rPr>
                <w:sz w:val="16"/>
              </w:rPr>
            </w:pPr>
            <w:r>
              <w:rPr>
                <w:sz w:val="16"/>
              </w:rPr>
              <w:t>-</w:t>
            </w:r>
          </w:p>
        </w:tc>
      </w:tr>
      <w:tr w:rsidR="00436E1A" w14:paraId="3D44AE8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28AA8A" w14:textId="77777777" w:rsidR="00436E1A" w:rsidRDefault="00436E1A">
            <w:pPr>
              <w:pStyle w:val="TAL"/>
              <w:rPr>
                <w:sz w:val="16"/>
              </w:rPr>
            </w:pPr>
            <w:r>
              <w:rPr>
                <w:sz w:val="16"/>
              </w:rPr>
              <w:t>R5-255360</w:t>
            </w:r>
          </w:p>
        </w:tc>
        <w:tc>
          <w:tcPr>
            <w:tcW w:w="0" w:type="auto"/>
            <w:tcBorders>
              <w:top w:val="single" w:sz="4" w:space="0" w:color="auto"/>
              <w:left w:val="single" w:sz="4" w:space="0" w:color="auto"/>
              <w:bottom w:val="single" w:sz="4" w:space="0" w:color="auto"/>
              <w:right w:val="single" w:sz="4" w:space="0" w:color="auto"/>
            </w:tcBorders>
            <w:hideMark/>
          </w:tcPr>
          <w:p w14:paraId="402364DF" w14:textId="77777777" w:rsidR="00436E1A" w:rsidRDefault="00436E1A">
            <w:pPr>
              <w:pStyle w:val="TAL"/>
              <w:rPr>
                <w:sz w:val="16"/>
              </w:rPr>
            </w:pPr>
            <w:r>
              <w:rPr>
                <w:sz w:val="16"/>
              </w:rPr>
              <w:t>Update of Rel-15 interferer CA test cases</w:t>
            </w:r>
          </w:p>
        </w:tc>
        <w:tc>
          <w:tcPr>
            <w:tcW w:w="0" w:type="auto"/>
            <w:tcBorders>
              <w:top w:val="single" w:sz="4" w:space="0" w:color="auto"/>
              <w:left w:val="single" w:sz="4" w:space="0" w:color="auto"/>
              <w:bottom w:val="single" w:sz="4" w:space="0" w:color="auto"/>
              <w:right w:val="single" w:sz="4" w:space="0" w:color="auto"/>
            </w:tcBorders>
            <w:hideMark/>
          </w:tcPr>
          <w:p w14:paraId="28E198DA"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1B1B4D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74820A" w14:textId="77777777" w:rsidR="00436E1A" w:rsidRDefault="00436E1A">
            <w:pPr>
              <w:pStyle w:val="TAL"/>
              <w:rPr>
                <w:sz w:val="16"/>
              </w:rPr>
            </w:pPr>
            <w:r>
              <w:rPr>
                <w:sz w:val="16"/>
              </w:rPr>
              <w:t>R5-254382</w:t>
            </w:r>
          </w:p>
        </w:tc>
        <w:tc>
          <w:tcPr>
            <w:tcW w:w="0" w:type="auto"/>
            <w:tcBorders>
              <w:top w:val="single" w:sz="4" w:space="0" w:color="auto"/>
              <w:left w:val="single" w:sz="4" w:space="0" w:color="auto"/>
              <w:bottom w:val="single" w:sz="4" w:space="0" w:color="auto"/>
              <w:right w:val="single" w:sz="4" w:space="0" w:color="auto"/>
            </w:tcBorders>
            <w:hideMark/>
          </w:tcPr>
          <w:p w14:paraId="15AD87F0" w14:textId="77777777" w:rsidR="00436E1A" w:rsidRDefault="00436E1A">
            <w:pPr>
              <w:pStyle w:val="TAL"/>
              <w:rPr>
                <w:sz w:val="16"/>
              </w:rPr>
            </w:pPr>
            <w:r>
              <w:rPr>
                <w:sz w:val="16"/>
              </w:rPr>
              <w:t>-</w:t>
            </w:r>
          </w:p>
        </w:tc>
      </w:tr>
      <w:tr w:rsidR="00436E1A" w14:paraId="48D15EA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E8F8B8" w14:textId="77777777" w:rsidR="00436E1A" w:rsidRDefault="00436E1A">
            <w:pPr>
              <w:pStyle w:val="TAL"/>
              <w:rPr>
                <w:sz w:val="16"/>
              </w:rPr>
            </w:pPr>
            <w:r>
              <w:rPr>
                <w:sz w:val="16"/>
              </w:rPr>
              <w:t>R5-255361</w:t>
            </w:r>
          </w:p>
        </w:tc>
        <w:tc>
          <w:tcPr>
            <w:tcW w:w="0" w:type="auto"/>
            <w:tcBorders>
              <w:top w:val="single" w:sz="4" w:space="0" w:color="auto"/>
              <w:left w:val="single" w:sz="4" w:space="0" w:color="auto"/>
              <w:bottom w:val="single" w:sz="4" w:space="0" w:color="auto"/>
              <w:right w:val="single" w:sz="4" w:space="0" w:color="auto"/>
            </w:tcBorders>
            <w:hideMark/>
          </w:tcPr>
          <w:p w14:paraId="1A9A65BD" w14:textId="77777777" w:rsidR="00436E1A" w:rsidRDefault="00436E1A">
            <w:pPr>
              <w:pStyle w:val="TAL"/>
              <w:rPr>
                <w:sz w:val="16"/>
              </w:rPr>
            </w:pPr>
            <w:r>
              <w:rPr>
                <w:sz w:val="16"/>
              </w:rPr>
              <w:t>Corrections to IoT-NTN RRM test cases</w:t>
            </w:r>
          </w:p>
        </w:tc>
        <w:tc>
          <w:tcPr>
            <w:tcW w:w="0" w:type="auto"/>
            <w:tcBorders>
              <w:top w:val="single" w:sz="4" w:space="0" w:color="auto"/>
              <w:left w:val="single" w:sz="4" w:space="0" w:color="auto"/>
              <w:bottom w:val="single" w:sz="4" w:space="0" w:color="auto"/>
              <w:right w:val="single" w:sz="4" w:space="0" w:color="auto"/>
            </w:tcBorders>
            <w:hideMark/>
          </w:tcPr>
          <w:p w14:paraId="303DD4A9"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F14186F"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0FA2746" w14:textId="77777777" w:rsidR="00436E1A" w:rsidRDefault="00436E1A">
            <w:pPr>
              <w:pStyle w:val="TAL"/>
              <w:rPr>
                <w:sz w:val="16"/>
              </w:rPr>
            </w:pPr>
            <w:r>
              <w:rPr>
                <w:sz w:val="16"/>
              </w:rPr>
              <w:t>R5-254142</w:t>
            </w:r>
          </w:p>
        </w:tc>
        <w:tc>
          <w:tcPr>
            <w:tcW w:w="0" w:type="auto"/>
            <w:tcBorders>
              <w:top w:val="single" w:sz="4" w:space="0" w:color="auto"/>
              <w:left w:val="single" w:sz="4" w:space="0" w:color="auto"/>
              <w:bottom w:val="single" w:sz="4" w:space="0" w:color="auto"/>
              <w:right w:val="single" w:sz="4" w:space="0" w:color="auto"/>
            </w:tcBorders>
            <w:hideMark/>
          </w:tcPr>
          <w:p w14:paraId="27C1972D" w14:textId="77777777" w:rsidR="00436E1A" w:rsidRDefault="00436E1A">
            <w:pPr>
              <w:pStyle w:val="TAL"/>
              <w:rPr>
                <w:sz w:val="16"/>
              </w:rPr>
            </w:pPr>
            <w:r>
              <w:rPr>
                <w:sz w:val="16"/>
              </w:rPr>
              <w:t>-</w:t>
            </w:r>
          </w:p>
        </w:tc>
      </w:tr>
      <w:tr w:rsidR="00436E1A" w14:paraId="6D7BFBD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3292D8C" w14:textId="77777777" w:rsidR="00436E1A" w:rsidRDefault="00436E1A">
            <w:pPr>
              <w:pStyle w:val="TAL"/>
              <w:rPr>
                <w:sz w:val="16"/>
              </w:rPr>
            </w:pPr>
            <w:r>
              <w:rPr>
                <w:sz w:val="16"/>
              </w:rPr>
              <w:t>R5-255362</w:t>
            </w:r>
          </w:p>
        </w:tc>
        <w:tc>
          <w:tcPr>
            <w:tcW w:w="0" w:type="auto"/>
            <w:tcBorders>
              <w:top w:val="single" w:sz="4" w:space="0" w:color="auto"/>
              <w:left w:val="single" w:sz="4" w:space="0" w:color="auto"/>
              <w:bottom w:val="single" w:sz="4" w:space="0" w:color="auto"/>
              <w:right w:val="single" w:sz="4" w:space="0" w:color="auto"/>
            </w:tcBorders>
            <w:hideMark/>
          </w:tcPr>
          <w:p w14:paraId="7DC51784" w14:textId="77777777" w:rsidR="00436E1A" w:rsidRDefault="00436E1A">
            <w:pPr>
              <w:pStyle w:val="TAL"/>
              <w:rPr>
                <w:sz w:val="16"/>
              </w:rPr>
            </w:pPr>
            <w:r>
              <w:rPr>
                <w:sz w:val="16"/>
              </w:rPr>
              <w:t>Update to NR-NTN test applicability</w:t>
            </w:r>
          </w:p>
        </w:tc>
        <w:tc>
          <w:tcPr>
            <w:tcW w:w="0" w:type="auto"/>
            <w:tcBorders>
              <w:top w:val="single" w:sz="4" w:space="0" w:color="auto"/>
              <w:left w:val="single" w:sz="4" w:space="0" w:color="auto"/>
              <w:bottom w:val="single" w:sz="4" w:space="0" w:color="auto"/>
              <w:right w:val="single" w:sz="4" w:space="0" w:color="auto"/>
            </w:tcBorders>
            <w:hideMark/>
          </w:tcPr>
          <w:p w14:paraId="0D2423FC"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E8525E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0CFBD2" w14:textId="77777777" w:rsidR="00436E1A" w:rsidRDefault="00436E1A">
            <w:pPr>
              <w:pStyle w:val="TAL"/>
              <w:rPr>
                <w:sz w:val="16"/>
              </w:rPr>
            </w:pPr>
            <w:r>
              <w:rPr>
                <w:sz w:val="16"/>
              </w:rPr>
              <w:t>R5-254843</w:t>
            </w:r>
          </w:p>
        </w:tc>
        <w:tc>
          <w:tcPr>
            <w:tcW w:w="0" w:type="auto"/>
            <w:tcBorders>
              <w:top w:val="single" w:sz="4" w:space="0" w:color="auto"/>
              <w:left w:val="single" w:sz="4" w:space="0" w:color="auto"/>
              <w:bottom w:val="single" w:sz="4" w:space="0" w:color="auto"/>
              <w:right w:val="single" w:sz="4" w:space="0" w:color="auto"/>
            </w:tcBorders>
            <w:hideMark/>
          </w:tcPr>
          <w:p w14:paraId="2E257165" w14:textId="77777777" w:rsidR="00436E1A" w:rsidRDefault="00436E1A">
            <w:pPr>
              <w:pStyle w:val="TAL"/>
              <w:rPr>
                <w:sz w:val="16"/>
              </w:rPr>
            </w:pPr>
            <w:r>
              <w:rPr>
                <w:sz w:val="16"/>
              </w:rPr>
              <w:t>-</w:t>
            </w:r>
          </w:p>
        </w:tc>
      </w:tr>
      <w:tr w:rsidR="00436E1A" w14:paraId="483F938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8786FBF" w14:textId="77777777" w:rsidR="00436E1A" w:rsidRDefault="00436E1A">
            <w:pPr>
              <w:pStyle w:val="TAL"/>
              <w:rPr>
                <w:sz w:val="16"/>
              </w:rPr>
            </w:pPr>
            <w:r>
              <w:rPr>
                <w:sz w:val="16"/>
              </w:rPr>
              <w:t>R5-255363</w:t>
            </w:r>
          </w:p>
        </w:tc>
        <w:tc>
          <w:tcPr>
            <w:tcW w:w="0" w:type="auto"/>
            <w:tcBorders>
              <w:top w:val="single" w:sz="4" w:space="0" w:color="auto"/>
              <w:left w:val="single" w:sz="4" w:space="0" w:color="auto"/>
              <w:bottom w:val="single" w:sz="4" w:space="0" w:color="auto"/>
              <w:right w:val="single" w:sz="4" w:space="0" w:color="auto"/>
            </w:tcBorders>
            <w:hideMark/>
          </w:tcPr>
          <w:p w14:paraId="4F63BEBD" w14:textId="77777777" w:rsidR="00436E1A" w:rsidRDefault="00436E1A">
            <w:pPr>
              <w:pStyle w:val="TAL"/>
              <w:rPr>
                <w:sz w:val="16"/>
              </w:rPr>
            </w:pPr>
            <w:r>
              <w:rPr>
                <w:sz w:val="16"/>
              </w:rPr>
              <w:t>Test Tolerance update for intra-frequency RACH-less Handover for Satellite Access test 14.2.1.8.</w:t>
            </w:r>
          </w:p>
        </w:tc>
        <w:tc>
          <w:tcPr>
            <w:tcW w:w="0" w:type="auto"/>
            <w:tcBorders>
              <w:top w:val="single" w:sz="4" w:space="0" w:color="auto"/>
              <w:left w:val="single" w:sz="4" w:space="0" w:color="auto"/>
              <w:bottom w:val="single" w:sz="4" w:space="0" w:color="auto"/>
              <w:right w:val="single" w:sz="4" w:space="0" w:color="auto"/>
            </w:tcBorders>
            <w:hideMark/>
          </w:tcPr>
          <w:p w14:paraId="40993605"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50BA441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D3243D" w14:textId="77777777" w:rsidR="00436E1A" w:rsidRDefault="00436E1A">
            <w:pPr>
              <w:pStyle w:val="TAL"/>
              <w:rPr>
                <w:sz w:val="16"/>
              </w:rPr>
            </w:pPr>
            <w:r>
              <w:rPr>
                <w:sz w:val="16"/>
              </w:rPr>
              <w:t>R5-254677</w:t>
            </w:r>
          </w:p>
        </w:tc>
        <w:tc>
          <w:tcPr>
            <w:tcW w:w="0" w:type="auto"/>
            <w:tcBorders>
              <w:top w:val="single" w:sz="4" w:space="0" w:color="auto"/>
              <w:left w:val="single" w:sz="4" w:space="0" w:color="auto"/>
              <w:bottom w:val="single" w:sz="4" w:space="0" w:color="auto"/>
              <w:right w:val="single" w:sz="4" w:space="0" w:color="auto"/>
            </w:tcBorders>
            <w:hideMark/>
          </w:tcPr>
          <w:p w14:paraId="0321F1A2" w14:textId="77777777" w:rsidR="00436E1A" w:rsidRDefault="00436E1A">
            <w:pPr>
              <w:pStyle w:val="TAL"/>
              <w:rPr>
                <w:sz w:val="16"/>
              </w:rPr>
            </w:pPr>
            <w:r>
              <w:rPr>
                <w:sz w:val="16"/>
              </w:rPr>
              <w:t>-</w:t>
            </w:r>
          </w:p>
        </w:tc>
      </w:tr>
      <w:tr w:rsidR="00436E1A" w14:paraId="0BCCF3E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A0BFE1C" w14:textId="77777777" w:rsidR="00436E1A" w:rsidRDefault="00436E1A">
            <w:pPr>
              <w:pStyle w:val="TAL"/>
              <w:rPr>
                <w:sz w:val="16"/>
              </w:rPr>
            </w:pPr>
            <w:r>
              <w:rPr>
                <w:sz w:val="16"/>
              </w:rPr>
              <w:t>R5-255364</w:t>
            </w:r>
          </w:p>
        </w:tc>
        <w:tc>
          <w:tcPr>
            <w:tcW w:w="0" w:type="auto"/>
            <w:tcBorders>
              <w:top w:val="single" w:sz="4" w:space="0" w:color="auto"/>
              <w:left w:val="single" w:sz="4" w:space="0" w:color="auto"/>
              <w:bottom w:val="single" w:sz="4" w:space="0" w:color="auto"/>
              <w:right w:val="single" w:sz="4" w:space="0" w:color="auto"/>
            </w:tcBorders>
            <w:hideMark/>
          </w:tcPr>
          <w:p w14:paraId="49205502" w14:textId="77777777" w:rsidR="00436E1A" w:rsidRDefault="00436E1A">
            <w:pPr>
              <w:pStyle w:val="TAL"/>
              <w:rPr>
                <w:sz w:val="16"/>
              </w:rPr>
            </w:pPr>
            <w:r>
              <w:rPr>
                <w:sz w:val="16"/>
              </w:rPr>
              <w:t>Test Tolerance update for RACH-based Hard Satellite switching for Satellite Access test 14.2.2.4.</w:t>
            </w:r>
          </w:p>
        </w:tc>
        <w:tc>
          <w:tcPr>
            <w:tcW w:w="0" w:type="auto"/>
            <w:tcBorders>
              <w:top w:val="single" w:sz="4" w:space="0" w:color="auto"/>
              <w:left w:val="single" w:sz="4" w:space="0" w:color="auto"/>
              <w:bottom w:val="single" w:sz="4" w:space="0" w:color="auto"/>
              <w:right w:val="single" w:sz="4" w:space="0" w:color="auto"/>
            </w:tcBorders>
            <w:hideMark/>
          </w:tcPr>
          <w:p w14:paraId="786A0996"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16FEB3D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46B5D8" w14:textId="77777777" w:rsidR="00436E1A" w:rsidRDefault="00436E1A">
            <w:pPr>
              <w:pStyle w:val="TAL"/>
              <w:rPr>
                <w:sz w:val="16"/>
              </w:rPr>
            </w:pPr>
            <w:r>
              <w:rPr>
                <w:sz w:val="16"/>
              </w:rPr>
              <w:t>R5-254678</w:t>
            </w:r>
          </w:p>
        </w:tc>
        <w:tc>
          <w:tcPr>
            <w:tcW w:w="0" w:type="auto"/>
            <w:tcBorders>
              <w:top w:val="single" w:sz="4" w:space="0" w:color="auto"/>
              <w:left w:val="single" w:sz="4" w:space="0" w:color="auto"/>
              <w:bottom w:val="single" w:sz="4" w:space="0" w:color="auto"/>
              <w:right w:val="single" w:sz="4" w:space="0" w:color="auto"/>
            </w:tcBorders>
            <w:hideMark/>
          </w:tcPr>
          <w:p w14:paraId="67BAFEC7" w14:textId="77777777" w:rsidR="00436E1A" w:rsidRDefault="00436E1A">
            <w:pPr>
              <w:pStyle w:val="TAL"/>
              <w:rPr>
                <w:sz w:val="16"/>
              </w:rPr>
            </w:pPr>
            <w:r>
              <w:rPr>
                <w:sz w:val="16"/>
              </w:rPr>
              <w:t>-</w:t>
            </w:r>
          </w:p>
        </w:tc>
      </w:tr>
      <w:tr w:rsidR="00436E1A" w14:paraId="1CF0BE5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0B6D0EB" w14:textId="77777777" w:rsidR="00436E1A" w:rsidRDefault="00436E1A">
            <w:pPr>
              <w:pStyle w:val="TAL"/>
              <w:rPr>
                <w:sz w:val="16"/>
              </w:rPr>
            </w:pPr>
            <w:r>
              <w:rPr>
                <w:sz w:val="16"/>
              </w:rPr>
              <w:t>R5-255365</w:t>
            </w:r>
          </w:p>
        </w:tc>
        <w:tc>
          <w:tcPr>
            <w:tcW w:w="0" w:type="auto"/>
            <w:tcBorders>
              <w:top w:val="single" w:sz="4" w:space="0" w:color="auto"/>
              <w:left w:val="single" w:sz="4" w:space="0" w:color="auto"/>
              <w:bottom w:val="single" w:sz="4" w:space="0" w:color="auto"/>
              <w:right w:val="single" w:sz="4" w:space="0" w:color="auto"/>
            </w:tcBorders>
            <w:hideMark/>
          </w:tcPr>
          <w:p w14:paraId="1079B0F3" w14:textId="77777777" w:rsidR="00436E1A" w:rsidRDefault="00436E1A">
            <w:pPr>
              <w:pStyle w:val="TAL"/>
              <w:rPr>
                <w:sz w:val="16"/>
              </w:rPr>
            </w:pPr>
            <w:r>
              <w:rPr>
                <w:sz w:val="16"/>
              </w:rPr>
              <w:t>Test Tolerance update for RACH-less Soft Satellite switching for Satellite Access test 14.2.2.5.</w:t>
            </w:r>
          </w:p>
        </w:tc>
        <w:tc>
          <w:tcPr>
            <w:tcW w:w="0" w:type="auto"/>
            <w:tcBorders>
              <w:top w:val="single" w:sz="4" w:space="0" w:color="auto"/>
              <w:left w:val="single" w:sz="4" w:space="0" w:color="auto"/>
              <w:bottom w:val="single" w:sz="4" w:space="0" w:color="auto"/>
              <w:right w:val="single" w:sz="4" w:space="0" w:color="auto"/>
            </w:tcBorders>
            <w:hideMark/>
          </w:tcPr>
          <w:p w14:paraId="27860B22"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5C65DB4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9B5C3C" w14:textId="77777777" w:rsidR="00436E1A" w:rsidRDefault="00436E1A">
            <w:pPr>
              <w:pStyle w:val="TAL"/>
              <w:rPr>
                <w:sz w:val="16"/>
              </w:rPr>
            </w:pPr>
            <w:r>
              <w:rPr>
                <w:sz w:val="16"/>
              </w:rPr>
              <w:t>R5-254679</w:t>
            </w:r>
          </w:p>
        </w:tc>
        <w:tc>
          <w:tcPr>
            <w:tcW w:w="0" w:type="auto"/>
            <w:tcBorders>
              <w:top w:val="single" w:sz="4" w:space="0" w:color="auto"/>
              <w:left w:val="single" w:sz="4" w:space="0" w:color="auto"/>
              <w:bottom w:val="single" w:sz="4" w:space="0" w:color="auto"/>
              <w:right w:val="single" w:sz="4" w:space="0" w:color="auto"/>
            </w:tcBorders>
            <w:hideMark/>
          </w:tcPr>
          <w:p w14:paraId="452E5146" w14:textId="77777777" w:rsidR="00436E1A" w:rsidRDefault="00436E1A">
            <w:pPr>
              <w:pStyle w:val="TAL"/>
              <w:rPr>
                <w:sz w:val="16"/>
              </w:rPr>
            </w:pPr>
            <w:r>
              <w:rPr>
                <w:sz w:val="16"/>
              </w:rPr>
              <w:t>-</w:t>
            </w:r>
          </w:p>
        </w:tc>
      </w:tr>
      <w:tr w:rsidR="00436E1A" w14:paraId="0BEB352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AC346F4" w14:textId="77777777" w:rsidR="00436E1A" w:rsidRDefault="00436E1A">
            <w:pPr>
              <w:pStyle w:val="TAL"/>
              <w:rPr>
                <w:sz w:val="16"/>
              </w:rPr>
            </w:pPr>
            <w:r>
              <w:rPr>
                <w:sz w:val="16"/>
              </w:rPr>
              <w:t>R5-255366</w:t>
            </w:r>
          </w:p>
        </w:tc>
        <w:tc>
          <w:tcPr>
            <w:tcW w:w="0" w:type="auto"/>
            <w:tcBorders>
              <w:top w:val="single" w:sz="4" w:space="0" w:color="auto"/>
              <w:left w:val="single" w:sz="4" w:space="0" w:color="auto"/>
              <w:bottom w:val="single" w:sz="4" w:space="0" w:color="auto"/>
              <w:right w:val="single" w:sz="4" w:space="0" w:color="auto"/>
            </w:tcBorders>
            <w:hideMark/>
          </w:tcPr>
          <w:p w14:paraId="1085EAB1" w14:textId="77777777" w:rsidR="00436E1A" w:rsidRDefault="00436E1A">
            <w:pPr>
              <w:pStyle w:val="TAL"/>
              <w:rPr>
                <w:sz w:val="16"/>
              </w:rPr>
            </w:pPr>
            <w:r>
              <w:rPr>
                <w:sz w:val="16"/>
              </w:rPr>
              <w:t>Test Tolerance update in Annex F for NR NTN handover and Satellite switching test cases.</w:t>
            </w:r>
          </w:p>
        </w:tc>
        <w:tc>
          <w:tcPr>
            <w:tcW w:w="0" w:type="auto"/>
            <w:tcBorders>
              <w:top w:val="single" w:sz="4" w:space="0" w:color="auto"/>
              <w:left w:val="single" w:sz="4" w:space="0" w:color="auto"/>
              <w:bottom w:val="single" w:sz="4" w:space="0" w:color="auto"/>
              <w:right w:val="single" w:sz="4" w:space="0" w:color="auto"/>
            </w:tcBorders>
            <w:hideMark/>
          </w:tcPr>
          <w:p w14:paraId="7C8938ED"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3759D7E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BBAF47" w14:textId="77777777" w:rsidR="00436E1A" w:rsidRDefault="00436E1A">
            <w:pPr>
              <w:pStyle w:val="TAL"/>
              <w:rPr>
                <w:sz w:val="16"/>
              </w:rPr>
            </w:pPr>
            <w:r>
              <w:rPr>
                <w:sz w:val="16"/>
              </w:rPr>
              <w:t>R5-254680</w:t>
            </w:r>
          </w:p>
        </w:tc>
        <w:tc>
          <w:tcPr>
            <w:tcW w:w="0" w:type="auto"/>
            <w:tcBorders>
              <w:top w:val="single" w:sz="4" w:space="0" w:color="auto"/>
              <w:left w:val="single" w:sz="4" w:space="0" w:color="auto"/>
              <w:bottom w:val="single" w:sz="4" w:space="0" w:color="auto"/>
              <w:right w:val="single" w:sz="4" w:space="0" w:color="auto"/>
            </w:tcBorders>
            <w:hideMark/>
          </w:tcPr>
          <w:p w14:paraId="173FF6C9" w14:textId="77777777" w:rsidR="00436E1A" w:rsidRDefault="00436E1A">
            <w:pPr>
              <w:pStyle w:val="TAL"/>
              <w:rPr>
                <w:sz w:val="16"/>
              </w:rPr>
            </w:pPr>
            <w:r>
              <w:rPr>
                <w:sz w:val="16"/>
              </w:rPr>
              <w:t>-</w:t>
            </w:r>
          </w:p>
        </w:tc>
      </w:tr>
      <w:tr w:rsidR="00436E1A" w14:paraId="2C7E3A0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6281CA" w14:textId="77777777" w:rsidR="00436E1A" w:rsidRDefault="00436E1A">
            <w:pPr>
              <w:pStyle w:val="TAL"/>
              <w:rPr>
                <w:sz w:val="16"/>
              </w:rPr>
            </w:pPr>
            <w:r>
              <w:rPr>
                <w:sz w:val="16"/>
              </w:rPr>
              <w:t>R5-255367</w:t>
            </w:r>
          </w:p>
        </w:tc>
        <w:tc>
          <w:tcPr>
            <w:tcW w:w="0" w:type="auto"/>
            <w:tcBorders>
              <w:top w:val="single" w:sz="4" w:space="0" w:color="auto"/>
              <w:left w:val="single" w:sz="4" w:space="0" w:color="auto"/>
              <w:bottom w:val="single" w:sz="4" w:space="0" w:color="auto"/>
              <w:right w:val="single" w:sz="4" w:space="0" w:color="auto"/>
            </w:tcBorders>
            <w:hideMark/>
          </w:tcPr>
          <w:p w14:paraId="331A08D0" w14:textId="77777777" w:rsidR="00436E1A" w:rsidRDefault="00436E1A">
            <w:pPr>
              <w:pStyle w:val="TAL"/>
              <w:rPr>
                <w:sz w:val="16"/>
              </w:rPr>
            </w:pPr>
            <w:r>
              <w:rPr>
                <w:sz w:val="16"/>
              </w:rPr>
              <w:t>Test Tolerance analysis for intra-frequency RACH-less Handover for Satellite Access test 14.2.1.8.</w:t>
            </w:r>
          </w:p>
        </w:tc>
        <w:tc>
          <w:tcPr>
            <w:tcW w:w="0" w:type="auto"/>
            <w:tcBorders>
              <w:top w:val="single" w:sz="4" w:space="0" w:color="auto"/>
              <w:left w:val="single" w:sz="4" w:space="0" w:color="auto"/>
              <w:bottom w:val="single" w:sz="4" w:space="0" w:color="auto"/>
              <w:right w:val="single" w:sz="4" w:space="0" w:color="auto"/>
            </w:tcBorders>
            <w:hideMark/>
          </w:tcPr>
          <w:p w14:paraId="08D0D2A8"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4E2E284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CB52C7" w14:textId="77777777" w:rsidR="00436E1A" w:rsidRDefault="00436E1A">
            <w:pPr>
              <w:pStyle w:val="TAL"/>
              <w:rPr>
                <w:sz w:val="16"/>
              </w:rPr>
            </w:pPr>
            <w:r>
              <w:rPr>
                <w:sz w:val="16"/>
              </w:rPr>
              <w:t>R5-254681</w:t>
            </w:r>
          </w:p>
        </w:tc>
        <w:tc>
          <w:tcPr>
            <w:tcW w:w="0" w:type="auto"/>
            <w:tcBorders>
              <w:top w:val="single" w:sz="4" w:space="0" w:color="auto"/>
              <w:left w:val="single" w:sz="4" w:space="0" w:color="auto"/>
              <w:bottom w:val="single" w:sz="4" w:space="0" w:color="auto"/>
              <w:right w:val="single" w:sz="4" w:space="0" w:color="auto"/>
            </w:tcBorders>
            <w:hideMark/>
          </w:tcPr>
          <w:p w14:paraId="22337E3A" w14:textId="77777777" w:rsidR="00436E1A" w:rsidRDefault="00436E1A">
            <w:pPr>
              <w:pStyle w:val="TAL"/>
              <w:rPr>
                <w:sz w:val="16"/>
              </w:rPr>
            </w:pPr>
            <w:r>
              <w:rPr>
                <w:sz w:val="16"/>
              </w:rPr>
              <w:t>-</w:t>
            </w:r>
          </w:p>
        </w:tc>
      </w:tr>
      <w:tr w:rsidR="00436E1A" w14:paraId="0D5B390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18613C4" w14:textId="77777777" w:rsidR="00436E1A" w:rsidRDefault="00436E1A">
            <w:pPr>
              <w:pStyle w:val="TAL"/>
              <w:rPr>
                <w:sz w:val="16"/>
              </w:rPr>
            </w:pPr>
            <w:r>
              <w:rPr>
                <w:sz w:val="16"/>
              </w:rPr>
              <w:t>R5-255368</w:t>
            </w:r>
          </w:p>
        </w:tc>
        <w:tc>
          <w:tcPr>
            <w:tcW w:w="0" w:type="auto"/>
            <w:tcBorders>
              <w:top w:val="single" w:sz="4" w:space="0" w:color="auto"/>
              <w:left w:val="single" w:sz="4" w:space="0" w:color="auto"/>
              <w:bottom w:val="single" w:sz="4" w:space="0" w:color="auto"/>
              <w:right w:val="single" w:sz="4" w:space="0" w:color="auto"/>
            </w:tcBorders>
            <w:hideMark/>
          </w:tcPr>
          <w:p w14:paraId="0FB0F02B" w14:textId="77777777" w:rsidR="00436E1A" w:rsidRDefault="00436E1A">
            <w:pPr>
              <w:pStyle w:val="TAL"/>
              <w:rPr>
                <w:sz w:val="16"/>
              </w:rPr>
            </w:pPr>
            <w:r>
              <w:rPr>
                <w:sz w:val="16"/>
              </w:rPr>
              <w:t>Test Tolerance analysis for intra-frequency RACH-based Hard Satellite switching for Satellite Access test 14.2.2.4.</w:t>
            </w:r>
          </w:p>
        </w:tc>
        <w:tc>
          <w:tcPr>
            <w:tcW w:w="0" w:type="auto"/>
            <w:tcBorders>
              <w:top w:val="single" w:sz="4" w:space="0" w:color="auto"/>
              <w:left w:val="single" w:sz="4" w:space="0" w:color="auto"/>
              <w:bottom w:val="single" w:sz="4" w:space="0" w:color="auto"/>
              <w:right w:val="single" w:sz="4" w:space="0" w:color="auto"/>
            </w:tcBorders>
            <w:hideMark/>
          </w:tcPr>
          <w:p w14:paraId="11FA4A50"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4A018FE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F97E65" w14:textId="77777777" w:rsidR="00436E1A" w:rsidRDefault="00436E1A">
            <w:pPr>
              <w:pStyle w:val="TAL"/>
              <w:rPr>
                <w:sz w:val="16"/>
              </w:rPr>
            </w:pPr>
            <w:r>
              <w:rPr>
                <w:sz w:val="16"/>
              </w:rPr>
              <w:t>R5-254682</w:t>
            </w:r>
          </w:p>
        </w:tc>
        <w:tc>
          <w:tcPr>
            <w:tcW w:w="0" w:type="auto"/>
            <w:tcBorders>
              <w:top w:val="single" w:sz="4" w:space="0" w:color="auto"/>
              <w:left w:val="single" w:sz="4" w:space="0" w:color="auto"/>
              <w:bottom w:val="single" w:sz="4" w:space="0" w:color="auto"/>
              <w:right w:val="single" w:sz="4" w:space="0" w:color="auto"/>
            </w:tcBorders>
            <w:hideMark/>
          </w:tcPr>
          <w:p w14:paraId="5672CE25" w14:textId="77777777" w:rsidR="00436E1A" w:rsidRDefault="00436E1A">
            <w:pPr>
              <w:pStyle w:val="TAL"/>
              <w:rPr>
                <w:sz w:val="16"/>
              </w:rPr>
            </w:pPr>
            <w:r>
              <w:rPr>
                <w:sz w:val="16"/>
              </w:rPr>
              <w:t>-</w:t>
            </w:r>
          </w:p>
        </w:tc>
      </w:tr>
      <w:tr w:rsidR="00436E1A" w14:paraId="0081D5F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FA7CEB4" w14:textId="77777777" w:rsidR="00436E1A" w:rsidRDefault="00436E1A">
            <w:pPr>
              <w:pStyle w:val="TAL"/>
              <w:rPr>
                <w:sz w:val="16"/>
              </w:rPr>
            </w:pPr>
            <w:r>
              <w:rPr>
                <w:sz w:val="16"/>
              </w:rPr>
              <w:t>R5-255369</w:t>
            </w:r>
          </w:p>
        </w:tc>
        <w:tc>
          <w:tcPr>
            <w:tcW w:w="0" w:type="auto"/>
            <w:tcBorders>
              <w:top w:val="single" w:sz="4" w:space="0" w:color="auto"/>
              <w:left w:val="single" w:sz="4" w:space="0" w:color="auto"/>
              <w:bottom w:val="single" w:sz="4" w:space="0" w:color="auto"/>
              <w:right w:val="single" w:sz="4" w:space="0" w:color="auto"/>
            </w:tcBorders>
            <w:hideMark/>
          </w:tcPr>
          <w:p w14:paraId="63B1D7AF" w14:textId="77777777" w:rsidR="00436E1A" w:rsidRDefault="00436E1A">
            <w:pPr>
              <w:pStyle w:val="TAL"/>
              <w:rPr>
                <w:sz w:val="16"/>
              </w:rPr>
            </w:pPr>
            <w:r>
              <w:rPr>
                <w:sz w:val="16"/>
              </w:rPr>
              <w:t>Test Tolerance analysis for intra-frequency RACH-less Soft Satellite switching for Satellite Access test 14.2.2.5.</w:t>
            </w:r>
          </w:p>
        </w:tc>
        <w:tc>
          <w:tcPr>
            <w:tcW w:w="0" w:type="auto"/>
            <w:tcBorders>
              <w:top w:val="single" w:sz="4" w:space="0" w:color="auto"/>
              <w:left w:val="single" w:sz="4" w:space="0" w:color="auto"/>
              <w:bottom w:val="single" w:sz="4" w:space="0" w:color="auto"/>
              <w:right w:val="single" w:sz="4" w:space="0" w:color="auto"/>
            </w:tcBorders>
            <w:hideMark/>
          </w:tcPr>
          <w:p w14:paraId="38AC3E00"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42D34F4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95495C" w14:textId="77777777" w:rsidR="00436E1A" w:rsidRDefault="00436E1A">
            <w:pPr>
              <w:pStyle w:val="TAL"/>
              <w:rPr>
                <w:sz w:val="16"/>
              </w:rPr>
            </w:pPr>
            <w:r>
              <w:rPr>
                <w:sz w:val="16"/>
              </w:rPr>
              <w:t>R5-254683</w:t>
            </w:r>
          </w:p>
        </w:tc>
        <w:tc>
          <w:tcPr>
            <w:tcW w:w="0" w:type="auto"/>
            <w:tcBorders>
              <w:top w:val="single" w:sz="4" w:space="0" w:color="auto"/>
              <w:left w:val="single" w:sz="4" w:space="0" w:color="auto"/>
              <w:bottom w:val="single" w:sz="4" w:space="0" w:color="auto"/>
              <w:right w:val="single" w:sz="4" w:space="0" w:color="auto"/>
            </w:tcBorders>
            <w:hideMark/>
          </w:tcPr>
          <w:p w14:paraId="5D2C1DD8" w14:textId="77777777" w:rsidR="00436E1A" w:rsidRDefault="00436E1A">
            <w:pPr>
              <w:pStyle w:val="TAL"/>
              <w:rPr>
                <w:sz w:val="16"/>
              </w:rPr>
            </w:pPr>
            <w:r>
              <w:rPr>
                <w:sz w:val="16"/>
              </w:rPr>
              <w:t>-</w:t>
            </w:r>
          </w:p>
        </w:tc>
      </w:tr>
      <w:tr w:rsidR="00436E1A" w14:paraId="5B3730B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FB21AE" w14:textId="77777777" w:rsidR="00436E1A" w:rsidRDefault="00436E1A">
            <w:pPr>
              <w:pStyle w:val="TAL"/>
              <w:rPr>
                <w:sz w:val="16"/>
              </w:rPr>
            </w:pPr>
            <w:r>
              <w:rPr>
                <w:sz w:val="16"/>
              </w:rPr>
              <w:t>R5-255370</w:t>
            </w:r>
          </w:p>
        </w:tc>
        <w:tc>
          <w:tcPr>
            <w:tcW w:w="0" w:type="auto"/>
            <w:tcBorders>
              <w:top w:val="single" w:sz="4" w:space="0" w:color="auto"/>
              <w:left w:val="single" w:sz="4" w:space="0" w:color="auto"/>
              <w:bottom w:val="single" w:sz="4" w:space="0" w:color="auto"/>
              <w:right w:val="single" w:sz="4" w:space="0" w:color="auto"/>
            </w:tcBorders>
            <w:hideMark/>
          </w:tcPr>
          <w:p w14:paraId="3047D0BA" w14:textId="77777777" w:rsidR="00436E1A" w:rsidRDefault="00436E1A">
            <w:pPr>
              <w:pStyle w:val="TAL"/>
              <w:rPr>
                <w:sz w:val="16"/>
              </w:rPr>
            </w:pPr>
            <w:r>
              <w:rPr>
                <w:sz w:val="16"/>
              </w:rPr>
              <w:t>Addition of test tolerance analysis for intra-frequency HST FR2 cell re-selection test case</w:t>
            </w:r>
          </w:p>
        </w:tc>
        <w:tc>
          <w:tcPr>
            <w:tcW w:w="0" w:type="auto"/>
            <w:tcBorders>
              <w:top w:val="single" w:sz="4" w:space="0" w:color="auto"/>
              <w:left w:val="single" w:sz="4" w:space="0" w:color="auto"/>
              <w:bottom w:val="single" w:sz="4" w:space="0" w:color="auto"/>
              <w:right w:val="single" w:sz="4" w:space="0" w:color="auto"/>
            </w:tcBorders>
            <w:hideMark/>
          </w:tcPr>
          <w:p w14:paraId="4E1F3D9C"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F8B573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9C8F93" w14:textId="77777777" w:rsidR="00436E1A" w:rsidRDefault="00436E1A">
            <w:pPr>
              <w:pStyle w:val="TAL"/>
              <w:rPr>
                <w:sz w:val="16"/>
              </w:rPr>
            </w:pPr>
            <w:r>
              <w:rPr>
                <w:sz w:val="16"/>
              </w:rPr>
              <w:t>R5-254363</w:t>
            </w:r>
          </w:p>
        </w:tc>
        <w:tc>
          <w:tcPr>
            <w:tcW w:w="0" w:type="auto"/>
            <w:tcBorders>
              <w:top w:val="single" w:sz="4" w:space="0" w:color="auto"/>
              <w:left w:val="single" w:sz="4" w:space="0" w:color="auto"/>
              <w:bottom w:val="single" w:sz="4" w:space="0" w:color="auto"/>
              <w:right w:val="single" w:sz="4" w:space="0" w:color="auto"/>
            </w:tcBorders>
            <w:hideMark/>
          </w:tcPr>
          <w:p w14:paraId="743CCAA6" w14:textId="77777777" w:rsidR="00436E1A" w:rsidRDefault="00436E1A">
            <w:pPr>
              <w:pStyle w:val="TAL"/>
              <w:rPr>
                <w:sz w:val="16"/>
              </w:rPr>
            </w:pPr>
            <w:r>
              <w:rPr>
                <w:sz w:val="16"/>
              </w:rPr>
              <w:t>-</w:t>
            </w:r>
          </w:p>
        </w:tc>
      </w:tr>
      <w:tr w:rsidR="00436E1A" w14:paraId="7F5950B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F5605B2" w14:textId="77777777" w:rsidR="00436E1A" w:rsidRDefault="00436E1A">
            <w:pPr>
              <w:pStyle w:val="TAL"/>
              <w:rPr>
                <w:sz w:val="16"/>
              </w:rPr>
            </w:pPr>
            <w:r>
              <w:rPr>
                <w:sz w:val="16"/>
              </w:rPr>
              <w:t>R5-255371</w:t>
            </w:r>
          </w:p>
        </w:tc>
        <w:tc>
          <w:tcPr>
            <w:tcW w:w="0" w:type="auto"/>
            <w:tcBorders>
              <w:top w:val="single" w:sz="4" w:space="0" w:color="auto"/>
              <w:left w:val="single" w:sz="4" w:space="0" w:color="auto"/>
              <w:bottom w:val="single" w:sz="4" w:space="0" w:color="auto"/>
              <w:right w:val="single" w:sz="4" w:space="0" w:color="auto"/>
            </w:tcBorders>
            <w:hideMark/>
          </w:tcPr>
          <w:p w14:paraId="52257699" w14:textId="77777777" w:rsidR="00436E1A" w:rsidRDefault="00436E1A">
            <w:pPr>
              <w:pStyle w:val="TAL"/>
              <w:rPr>
                <w:sz w:val="16"/>
              </w:rPr>
            </w:pPr>
            <w:r>
              <w:rPr>
                <w:sz w:val="16"/>
              </w:rPr>
              <w:t>Correction to A-TRS based SSB-less SCell Activation test cases including TT</w:t>
            </w:r>
          </w:p>
        </w:tc>
        <w:tc>
          <w:tcPr>
            <w:tcW w:w="0" w:type="auto"/>
            <w:tcBorders>
              <w:top w:val="single" w:sz="4" w:space="0" w:color="auto"/>
              <w:left w:val="single" w:sz="4" w:space="0" w:color="auto"/>
              <w:bottom w:val="single" w:sz="4" w:space="0" w:color="auto"/>
              <w:right w:val="single" w:sz="4" w:space="0" w:color="auto"/>
            </w:tcBorders>
            <w:hideMark/>
          </w:tcPr>
          <w:p w14:paraId="0243AC05"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2AE68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DA910C" w14:textId="77777777" w:rsidR="00436E1A" w:rsidRDefault="00436E1A">
            <w:pPr>
              <w:pStyle w:val="TAL"/>
              <w:rPr>
                <w:sz w:val="16"/>
              </w:rPr>
            </w:pPr>
            <w:r>
              <w:rPr>
                <w:sz w:val="16"/>
              </w:rPr>
              <w:t>R5-254365</w:t>
            </w:r>
          </w:p>
        </w:tc>
        <w:tc>
          <w:tcPr>
            <w:tcW w:w="0" w:type="auto"/>
            <w:tcBorders>
              <w:top w:val="single" w:sz="4" w:space="0" w:color="auto"/>
              <w:left w:val="single" w:sz="4" w:space="0" w:color="auto"/>
              <w:bottom w:val="single" w:sz="4" w:space="0" w:color="auto"/>
              <w:right w:val="single" w:sz="4" w:space="0" w:color="auto"/>
            </w:tcBorders>
            <w:hideMark/>
          </w:tcPr>
          <w:p w14:paraId="44FB7F8E" w14:textId="77777777" w:rsidR="00436E1A" w:rsidRDefault="00436E1A">
            <w:pPr>
              <w:pStyle w:val="TAL"/>
              <w:rPr>
                <w:sz w:val="16"/>
              </w:rPr>
            </w:pPr>
            <w:r>
              <w:rPr>
                <w:sz w:val="16"/>
              </w:rPr>
              <w:t>-</w:t>
            </w:r>
          </w:p>
        </w:tc>
      </w:tr>
      <w:tr w:rsidR="00436E1A" w14:paraId="2AB7BA8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7A4610" w14:textId="77777777" w:rsidR="00436E1A" w:rsidRDefault="00436E1A">
            <w:pPr>
              <w:pStyle w:val="TAL"/>
              <w:rPr>
                <w:sz w:val="16"/>
              </w:rPr>
            </w:pPr>
            <w:r>
              <w:rPr>
                <w:sz w:val="16"/>
              </w:rPr>
              <w:t>R5-255372</w:t>
            </w:r>
          </w:p>
        </w:tc>
        <w:tc>
          <w:tcPr>
            <w:tcW w:w="0" w:type="auto"/>
            <w:tcBorders>
              <w:top w:val="single" w:sz="4" w:space="0" w:color="auto"/>
              <w:left w:val="single" w:sz="4" w:space="0" w:color="auto"/>
              <w:bottom w:val="single" w:sz="4" w:space="0" w:color="auto"/>
              <w:right w:val="single" w:sz="4" w:space="0" w:color="auto"/>
            </w:tcBorders>
            <w:hideMark/>
          </w:tcPr>
          <w:p w14:paraId="0DDE95AE" w14:textId="77777777" w:rsidR="00436E1A" w:rsidRDefault="00436E1A">
            <w:pPr>
              <w:pStyle w:val="TAL"/>
              <w:rPr>
                <w:sz w:val="16"/>
              </w:rPr>
            </w:pPr>
            <w:r>
              <w:rPr>
                <w:sz w:val="16"/>
              </w:rPr>
              <w:t>Introduction of test channel bandwidths and test frequencies for band n110</w:t>
            </w:r>
          </w:p>
        </w:tc>
        <w:tc>
          <w:tcPr>
            <w:tcW w:w="0" w:type="auto"/>
            <w:tcBorders>
              <w:top w:val="single" w:sz="4" w:space="0" w:color="auto"/>
              <w:left w:val="single" w:sz="4" w:space="0" w:color="auto"/>
              <w:bottom w:val="single" w:sz="4" w:space="0" w:color="auto"/>
              <w:right w:val="single" w:sz="4" w:space="0" w:color="auto"/>
            </w:tcBorders>
            <w:hideMark/>
          </w:tcPr>
          <w:p w14:paraId="2F20DABA"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A73D2FC"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71D6F9" w14:textId="77777777" w:rsidR="00436E1A" w:rsidRDefault="00436E1A">
            <w:pPr>
              <w:pStyle w:val="TAL"/>
              <w:rPr>
                <w:sz w:val="16"/>
              </w:rPr>
            </w:pPr>
            <w:r>
              <w:rPr>
                <w:sz w:val="16"/>
              </w:rPr>
              <w:t>R5-254087</w:t>
            </w:r>
          </w:p>
        </w:tc>
        <w:tc>
          <w:tcPr>
            <w:tcW w:w="0" w:type="auto"/>
            <w:tcBorders>
              <w:top w:val="single" w:sz="4" w:space="0" w:color="auto"/>
              <w:left w:val="single" w:sz="4" w:space="0" w:color="auto"/>
              <w:bottom w:val="single" w:sz="4" w:space="0" w:color="auto"/>
              <w:right w:val="single" w:sz="4" w:space="0" w:color="auto"/>
            </w:tcBorders>
            <w:hideMark/>
          </w:tcPr>
          <w:p w14:paraId="72510EF5" w14:textId="77777777" w:rsidR="00436E1A" w:rsidRDefault="00436E1A">
            <w:pPr>
              <w:pStyle w:val="TAL"/>
              <w:rPr>
                <w:sz w:val="16"/>
              </w:rPr>
            </w:pPr>
            <w:r>
              <w:rPr>
                <w:sz w:val="16"/>
              </w:rPr>
              <w:t>-</w:t>
            </w:r>
          </w:p>
        </w:tc>
      </w:tr>
      <w:tr w:rsidR="00436E1A" w14:paraId="220DFC7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57C7C47" w14:textId="77777777" w:rsidR="00436E1A" w:rsidRDefault="00436E1A">
            <w:pPr>
              <w:pStyle w:val="TAL"/>
              <w:rPr>
                <w:sz w:val="16"/>
              </w:rPr>
            </w:pPr>
            <w:r>
              <w:rPr>
                <w:sz w:val="16"/>
              </w:rPr>
              <w:t>R5-255373</w:t>
            </w:r>
          </w:p>
        </w:tc>
        <w:tc>
          <w:tcPr>
            <w:tcW w:w="0" w:type="auto"/>
            <w:tcBorders>
              <w:top w:val="single" w:sz="4" w:space="0" w:color="auto"/>
              <w:left w:val="single" w:sz="4" w:space="0" w:color="auto"/>
              <w:bottom w:val="single" w:sz="4" w:space="0" w:color="auto"/>
              <w:right w:val="single" w:sz="4" w:space="0" w:color="auto"/>
            </w:tcBorders>
            <w:hideMark/>
          </w:tcPr>
          <w:p w14:paraId="73B88D73" w14:textId="77777777" w:rsidR="00436E1A" w:rsidRDefault="00436E1A">
            <w:pPr>
              <w:pStyle w:val="TAL"/>
              <w:rPr>
                <w:sz w:val="16"/>
              </w:rPr>
            </w:pPr>
            <w:r>
              <w:rPr>
                <w:sz w:val="16"/>
              </w:rPr>
              <w:t>Demodulation test frequencies for band n110</w:t>
            </w:r>
          </w:p>
        </w:tc>
        <w:tc>
          <w:tcPr>
            <w:tcW w:w="0" w:type="auto"/>
            <w:tcBorders>
              <w:top w:val="single" w:sz="4" w:space="0" w:color="auto"/>
              <w:left w:val="single" w:sz="4" w:space="0" w:color="auto"/>
              <w:bottom w:val="single" w:sz="4" w:space="0" w:color="auto"/>
              <w:right w:val="single" w:sz="4" w:space="0" w:color="auto"/>
            </w:tcBorders>
            <w:hideMark/>
          </w:tcPr>
          <w:p w14:paraId="0A1776EE"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13A4F9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0B55F9" w14:textId="77777777" w:rsidR="00436E1A" w:rsidRDefault="00436E1A">
            <w:pPr>
              <w:pStyle w:val="TAL"/>
              <w:rPr>
                <w:sz w:val="16"/>
              </w:rPr>
            </w:pPr>
            <w:r>
              <w:rPr>
                <w:sz w:val="16"/>
              </w:rPr>
              <w:t>R5-254089</w:t>
            </w:r>
          </w:p>
        </w:tc>
        <w:tc>
          <w:tcPr>
            <w:tcW w:w="0" w:type="auto"/>
            <w:tcBorders>
              <w:top w:val="single" w:sz="4" w:space="0" w:color="auto"/>
              <w:left w:val="single" w:sz="4" w:space="0" w:color="auto"/>
              <w:bottom w:val="single" w:sz="4" w:space="0" w:color="auto"/>
              <w:right w:val="single" w:sz="4" w:space="0" w:color="auto"/>
            </w:tcBorders>
            <w:hideMark/>
          </w:tcPr>
          <w:p w14:paraId="4EEE2BAA" w14:textId="77777777" w:rsidR="00436E1A" w:rsidRDefault="00436E1A">
            <w:pPr>
              <w:pStyle w:val="TAL"/>
              <w:rPr>
                <w:sz w:val="16"/>
              </w:rPr>
            </w:pPr>
            <w:r>
              <w:rPr>
                <w:sz w:val="16"/>
              </w:rPr>
              <w:t>-</w:t>
            </w:r>
          </w:p>
        </w:tc>
      </w:tr>
      <w:tr w:rsidR="00436E1A" w14:paraId="748D348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D9C1830" w14:textId="77777777" w:rsidR="00436E1A" w:rsidRDefault="00436E1A">
            <w:pPr>
              <w:pStyle w:val="TAL"/>
              <w:rPr>
                <w:sz w:val="16"/>
              </w:rPr>
            </w:pPr>
            <w:r>
              <w:rPr>
                <w:sz w:val="16"/>
              </w:rPr>
              <w:t>R5-255374</w:t>
            </w:r>
          </w:p>
        </w:tc>
        <w:tc>
          <w:tcPr>
            <w:tcW w:w="0" w:type="auto"/>
            <w:tcBorders>
              <w:top w:val="single" w:sz="4" w:space="0" w:color="auto"/>
              <w:left w:val="single" w:sz="4" w:space="0" w:color="auto"/>
              <w:bottom w:val="single" w:sz="4" w:space="0" w:color="auto"/>
              <w:right w:val="single" w:sz="4" w:space="0" w:color="auto"/>
            </w:tcBorders>
            <w:hideMark/>
          </w:tcPr>
          <w:p w14:paraId="38589592" w14:textId="77777777" w:rsidR="00436E1A" w:rsidRDefault="00436E1A">
            <w:pPr>
              <w:pStyle w:val="TAL"/>
              <w:rPr>
                <w:sz w:val="16"/>
              </w:rPr>
            </w:pPr>
            <w:r>
              <w:rPr>
                <w:sz w:val="16"/>
              </w:rPr>
              <w:t>Addition of TT for test case 14.2.2.3.1.</w:t>
            </w:r>
          </w:p>
        </w:tc>
        <w:tc>
          <w:tcPr>
            <w:tcW w:w="0" w:type="auto"/>
            <w:tcBorders>
              <w:top w:val="single" w:sz="4" w:space="0" w:color="auto"/>
              <w:left w:val="single" w:sz="4" w:space="0" w:color="auto"/>
              <w:bottom w:val="single" w:sz="4" w:space="0" w:color="auto"/>
              <w:right w:val="single" w:sz="4" w:space="0" w:color="auto"/>
            </w:tcBorders>
            <w:hideMark/>
          </w:tcPr>
          <w:p w14:paraId="396EDB5B"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CE1F95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26684D" w14:textId="77777777" w:rsidR="00436E1A" w:rsidRDefault="00436E1A">
            <w:pPr>
              <w:pStyle w:val="TAL"/>
              <w:rPr>
                <w:sz w:val="16"/>
              </w:rPr>
            </w:pPr>
            <w:r>
              <w:rPr>
                <w:sz w:val="16"/>
              </w:rPr>
              <w:t>R5-254300</w:t>
            </w:r>
          </w:p>
        </w:tc>
        <w:tc>
          <w:tcPr>
            <w:tcW w:w="0" w:type="auto"/>
            <w:tcBorders>
              <w:top w:val="single" w:sz="4" w:space="0" w:color="auto"/>
              <w:left w:val="single" w:sz="4" w:space="0" w:color="auto"/>
              <w:bottom w:val="single" w:sz="4" w:space="0" w:color="auto"/>
              <w:right w:val="single" w:sz="4" w:space="0" w:color="auto"/>
            </w:tcBorders>
            <w:hideMark/>
          </w:tcPr>
          <w:p w14:paraId="407C1DBA" w14:textId="77777777" w:rsidR="00436E1A" w:rsidRDefault="00436E1A">
            <w:pPr>
              <w:pStyle w:val="TAL"/>
              <w:rPr>
                <w:sz w:val="16"/>
              </w:rPr>
            </w:pPr>
            <w:r>
              <w:rPr>
                <w:sz w:val="16"/>
              </w:rPr>
              <w:t>-</w:t>
            </w:r>
          </w:p>
        </w:tc>
      </w:tr>
      <w:tr w:rsidR="00436E1A" w14:paraId="1097533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825BFBD" w14:textId="77777777" w:rsidR="00436E1A" w:rsidRDefault="00436E1A">
            <w:pPr>
              <w:pStyle w:val="TAL"/>
              <w:rPr>
                <w:sz w:val="16"/>
              </w:rPr>
            </w:pPr>
            <w:r>
              <w:rPr>
                <w:sz w:val="16"/>
              </w:rPr>
              <w:t>R5-255375</w:t>
            </w:r>
          </w:p>
        </w:tc>
        <w:tc>
          <w:tcPr>
            <w:tcW w:w="0" w:type="auto"/>
            <w:tcBorders>
              <w:top w:val="single" w:sz="4" w:space="0" w:color="auto"/>
              <w:left w:val="single" w:sz="4" w:space="0" w:color="auto"/>
              <w:bottom w:val="single" w:sz="4" w:space="0" w:color="auto"/>
              <w:right w:val="single" w:sz="4" w:space="0" w:color="auto"/>
            </w:tcBorders>
            <w:hideMark/>
          </w:tcPr>
          <w:p w14:paraId="0B39B09F" w14:textId="77777777" w:rsidR="00436E1A" w:rsidRDefault="00436E1A">
            <w:pPr>
              <w:pStyle w:val="TAL"/>
              <w:rPr>
                <w:sz w:val="16"/>
              </w:rPr>
            </w:pPr>
            <w:r>
              <w:rPr>
                <w:sz w:val="16"/>
              </w:rPr>
              <w:t>Update Annex F MU and TT for 14.2.2.3.1 Test case</w:t>
            </w:r>
          </w:p>
        </w:tc>
        <w:tc>
          <w:tcPr>
            <w:tcW w:w="0" w:type="auto"/>
            <w:tcBorders>
              <w:top w:val="single" w:sz="4" w:space="0" w:color="auto"/>
              <w:left w:val="single" w:sz="4" w:space="0" w:color="auto"/>
              <w:bottom w:val="single" w:sz="4" w:space="0" w:color="auto"/>
              <w:right w:val="single" w:sz="4" w:space="0" w:color="auto"/>
            </w:tcBorders>
            <w:hideMark/>
          </w:tcPr>
          <w:p w14:paraId="3F397A03"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B0A8C0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AB82B8" w14:textId="77777777" w:rsidR="00436E1A" w:rsidRDefault="00436E1A">
            <w:pPr>
              <w:pStyle w:val="TAL"/>
              <w:rPr>
                <w:sz w:val="16"/>
              </w:rPr>
            </w:pPr>
            <w:r>
              <w:rPr>
                <w:sz w:val="16"/>
              </w:rPr>
              <w:t>R5-254301</w:t>
            </w:r>
          </w:p>
        </w:tc>
        <w:tc>
          <w:tcPr>
            <w:tcW w:w="0" w:type="auto"/>
            <w:tcBorders>
              <w:top w:val="single" w:sz="4" w:space="0" w:color="auto"/>
              <w:left w:val="single" w:sz="4" w:space="0" w:color="auto"/>
              <w:bottom w:val="single" w:sz="4" w:space="0" w:color="auto"/>
              <w:right w:val="single" w:sz="4" w:space="0" w:color="auto"/>
            </w:tcBorders>
            <w:hideMark/>
          </w:tcPr>
          <w:p w14:paraId="14C2CF4C" w14:textId="77777777" w:rsidR="00436E1A" w:rsidRDefault="00436E1A">
            <w:pPr>
              <w:pStyle w:val="TAL"/>
              <w:rPr>
                <w:sz w:val="16"/>
              </w:rPr>
            </w:pPr>
            <w:r>
              <w:rPr>
                <w:sz w:val="16"/>
              </w:rPr>
              <w:t>-</w:t>
            </w:r>
          </w:p>
        </w:tc>
      </w:tr>
      <w:tr w:rsidR="00436E1A" w14:paraId="3CAE73D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860AFE4" w14:textId="77777777" w:rsidR="00436E1A" w:rsidRDefault="00436E1A">
            <w:pPr>
              <w:pStyle w:val="TAL"/>
              <w:rPr>
                <w:sz w:val="16"/>
              </w:rPr>
            </w:pPr>
            <w:r>
              <w:rPr>
                <w:sz w:val="16"/>
              </w:rPr>
              <w:t>R5-255376</w:t>
            </w:r>
          </w:p>
        </w:tc>
        <w:tc>
          <w:tcPr>
            <w:tcW w:w="0" w:type="auto"/>
            <w:tcBorders>
              <w:top w:val="single" w:sz="4" w:space="0" w:color="auto"/>
              <w:left w:val="single" w:sz="4" w:space="0" w:color="auto"/>
              <w:bottom w:val="single" w:sz="4" w:space="0" w:color="auto"/>
              <w:right w:val="single" w:sz="4" w:space="0" w:color="auto"/>
            </w:tcBorders>
            <w:hideMark/>
          </w:tcPr>
          <w:p w14:paraId="50486CCF" w14:textId="77777777" w:rsidR="00436E1A" w:rsidRDefault="00436E1A">
            <w:pPr>
              <w:pStyle w:val="TAL"/>
              <w:rPr>
                <w:sz w:val="16"/>
              </w:rPr>
            </w:pPr>
            <w:r>
              <w:rPr>
                <w:sz w:val="16"/>
              </w:rPr>
              <w:t>Addition of TT analysis for NR-NTN test 14.2.2.3.1</w:t>
            </w:r>
          </w:p>
        </w:tc>
        <w:tc>
          <w:tcPr>
            <w:tcW w:w="0" w:type="auto"/>
            <w:tcBorders>
              <w:top w:val="single" w:sz="4" w:space="0" w:color="auto"/>
              <w:left w:val="single" w:sz="4" w:space="0" w:color="auto"/>
              <w:bottom w:val="single" w:sz="4" w:space="0" w:color="auto"/>
              <w:right w:val="single" w:sz="4" w:space="0" w:color="auto"/>
            </w:tcBorders>
            <w:hideMark/>
          </w:tcPr>
          <w:p w14:paraId="058316C5"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10D47A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8395F5" w14:textId="77777777" w:rsidR="00436E1A" w:rsidRDefault="00436E1A">
            <w:pPr>
              <w:pStyle w:val="TAL"/>
              <w:rPr>
                <w:sz w:val="16"/>
              </w:rPr>
            </w:pPr>
            <w:r>
              <w:rPr>
                <w:sz w:val="16"/>
              </w:rPr>
              <w:t>R5-254299</w:t>
            </w:r>
          </w:p>
        </w:tc>
        <w:tc>
          <w:tcPr>
            <w:tcW w:w="0" w:type="auto"/>
            <w:tcBorders>
              <w:top w:val="single" w:sz="4" w:space="0" w:color="auto"/>
              <w:left w:val="single" w:sz="4" w:space="0" w:color="auto"/>
              <w:bottom w:val="single" w:sz="4" w:space="0" w:color="auto"/>
              <w:right w:val="single" w:sz="4" w:space="0" w:color="auto"/>
            </w:tcBorders>
            <w:hideMark/>
          </w:tcPr>
          <w:p w14:paraId="641CB73C" w14:textId="77777777" w:rsidR="00436E1A" w:rsidRDefault="00436E1A">
            <w:pPr>
              <w:pStyle w:val="TAL"/>
              <w:rPr>
                <w:sz w:val="16"/>
              </w:rPr>
            </w:pPr>
            <w:r>
              <w:rPr>
                <w:sz w:val="16"/>
              </w:rPr>
              <w:t>-</w:t>
            </w:r>
          </w:p>
        </w:tc>
      </w:tr>
      <w:tr w:rsidR="00436E1A" w14:paraId="705D7EB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9E6F99" w14:textId="77777777" w:rsidR="00436E1A" w:rsidRDefault="00436E1A">
            <w:pPr>
              <w:pStyle w:val="TAL"/>
              <w:rPr>
                <w:sz w:val="16"/>
              </w:rPr>
            </w:pPr>
            <w:r>
              <w:rPr>
                <w:sz w:val="16"/>
              </w:rPr>
              <w:t>R5-255377</w:t>
            </w:r>
          </w:p>
        </w:tc>
        <w:tc>
          <w:tcPr>
            <w:tcW w:w="0" w:type="auto"/>
            <w:tcBorders>
              <w:top w:val="single" w:sz="4" w:space="0" w:color="auto"/>
              <w:left w:val="single" w:sz="4" w:space="0" w:color="auto"/>
              <w:bottom w:val="single" w:sz="4" w:space="0" w:color="auto"/>
              <w:right w:val="single" w:sz="4" w:space="0" w:color="auto"/>
            </w:tcBorders>
            <w:hideMark/>
          </w:tcPr>
          <w:p w14:paraId="582C036B" w14:textId="77777777" w:rsidR="00436E1A" w:rsidRDefault="00436E1A">
            <w:pPr>
              <w:pStyle w:val="TAL"/>
              <w:rPr>
                <w:sz w:val="16"/>
              </w:rPr>
            </w:pPr>
            <w:r>
              <w:rPr>
                <w:sz w:val="16"/>
              </w:rPr>
              <w:t>3CC intraband non-contiguous updates</w:t>
            </w:r>
          </w:p>
        </w:tc>
        <w:tc>
          <w:tcPr>
            <w:tcW w:w="0" w:type="auto"/>
            <w:tcBorders>
              <w:top w:val="single" w:sz="4" w:space="0" w:color="auto"/>
              <w:left w:val="single" w:sz="4" w:space="0" w:color="auto"/>
              <w:bottom w:val="single" w:sz="4" w:space="0" w:color="auto"/>
              <w:right w:val="single" w:sz="4" w:space="0" w:color="auto"/>
            </w:tcBorders>
            <w:hideMark/>
          </w:tcPr>
          <w:p w14:paraId="2B8BFA9C"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41A0B3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2DF175" w14:textId="77777777" w:rsidR="00436E1A" w:rsidRDefault="00436E1A">
            <w:pPr>
              <w:pStyle w:val="TAL"/>
              <w:rPr>
                <w:sz w:val="16"/>
              </w:rPr>
            </w:pPr>
            <w:r>
              <w:rPr>
                <w:sz w:val="16"/>
              </w:rPr>
              <w:t>R5-254076</w:t>
            </w:r>
          </w:p>
        </w:tc>
        <w:tc>
          <w:tcPr>
            <w:tcW w:w="0" w:type="auto"/>
            <w:tcBorders>
              <w:top w:val="single" w:sz="4" w:space="0" w:color="auto"/>
              <w:left w:val="single" w:sz="4" w:space="0" w:color="auto"/>
              <w:bottom w:val="single" w:sz="4" w:space="0" w:color="auto"/>
              <w:right w:val="single" w:sz="4" w:space="0" w:color="auto"/>
            </w:tcBorders>
            <w:hideMark/>
          </w:tcPr>
          <w:p w14:paraId="0B950E97" w14:textId="77777777" w:rsidR="00436E1A" w:rsidRDefault="00436E1A">
            <w:pPr>
              <w:pStyle w:val="TAL"/>
              <w:rPr>
                <w:sz w:val="16"/>
              </w:rPr>
            </w:pPr>
            <w:r>
              <w:rPr>
                <w:sz w:val="16"/>
              </w:rPr>
              <w:t>-</w:t>
            </w:r>
          </w:p>
        </w:tc>
      </w:tr>
      <w:tr w:rsidR="00436E1A" w14:paraId="7E5E624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DD2ED60" w14:textId="77777777" w:rsidR="00436E1A" w:rsidRDefault="00436E1A">
            <w:pPr>
              <w:pStyle w:val="TAL"/>
              <w:rPr>
                <w:sz w:val="16"/>
              </w:rPr>
            </w:pPr>
            <w:r>
              <w:rPr>
                <w:sz w:val="16"/>
              </w:rPr>
              <w:t>R5-255378</w:t>
            </w:r>
          </w:p>
        </w:tc>
        <w:tc>
          <w:tcPr>
            <w:tcW w:w="0" w:type="auto"/>
            <w:tcBorders>
              <w:top w:val="single" w:sz="4" w:space="0" w:color="auto"/>
              <w:left w:val="single" w:sz="4" w:space="0" w:color="auto"/>
              <w:bottom w:val="single" w:sz="4" w:space="0" w:color="auto"/>
              <w:right w:val="single" w:sz="4" w:space="0" w:color="auto"/>
            </w:tcBorders>
            <w:hideMark/>
          </w:tcPr>
          <w:p w14:paraId="2FE94D06" w14:textId="77777777" w:rsidR="00436E1A" w:rsidRDefault="00436E1A">
            <w:pPr>
              <w:pStyle w:val="TAL"/>
              <w:rPr>
                <w:sz w:val="16"/>
              </w:rPr>
            </w:pPr>
            <w:r>
              <w:rPr>
                <w:sz w:val="16"/>
              </w:rPr>
              <w:t>FR1 MUs up to 7.125GHz - RF single carrier UL SISO Tx tests update</w:t>
            </w:r>
          </w:p>
        </w:tc>
        <w:tc>
          <w:tcPr>
            <w:tcW w:w="0" w:type="auto"/>
            <w:tcBorders>
              <w:top w:val="single" w:sz="4" w:space="0" w:color="auto"/>
              <w:left w:val="single" w:sz="4" w:space="0" w:color="auto"/>
              <w:bottom w:val="single" w:sz="4" w:space="0" w:color="auto"/>
              <w:right w:val="single" w:sz="4" w:space="0" w:color="auto"/>
            </w:tcBorders>
            <w:hideMark/>
          </w:tcPr>
          <w:p w14:paraId="243CAE28"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6F1F93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F388A7" w14:textId="77777777" w:rsidR="00436E1A" w:rsidRDefault="00436E1A">
            <w:pPr>
              <w:pStyle w:val="TAL"/>
              <w:rPr>
                <w:sz w:val="16"/>
              </w:rPr>
            </w:pPr>
            <w:r>
              <w:rPr>
                <w:sz w:val="16"/>
              </w:rPr>
              <w:t>R5-254072</w:t>
            </w:r>
          </w:p>
        </w:tc>
        <w:tc>
          <w:tcPr>
            <w:tcW w:w="0" w:type="auto"/>
            <w:tcBorders>
              <w:top w:val="single" w:sz="4" w:space="0" w:color="auto"/>
              <w:left w:val="single" w:sz="4" w:space="0" w:color="auto"/>
              <w:bottom w:val="single" w:sz="4" w:space="0" w:color="auto"/>
              <w:right w:val="single" w:sz="4" w:space="0" w:color="auto"/>
            </w:tcBorders>
            <w:hideMark/>
          </w:tcPr>
          <w:p w14:paraId="58CE534C" w14:textId="77777777" w:rsidR="00436E1A" w:rsidRDefault="00436E1A">
            <w:pPr>
              <w:pStyle w:val="TAL"/>
              <w:rPr>
                <w:sz w:val="16"/>
              </w:rPr>
            </w:pPr>
            <w:r>
              <w:rPr>
                <w:sz w:val="16"/>
              </w:rPr>
              <w:t>-</w:t>
            </w:r>
          </w:p>
        </w:tc>
      </w:tr>
      <w:tr w:rsidR="00436E1A" w14:paraId="44CD940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ED0534" w14:textId="77777777" w:rsidR="00436E1A" w:rsidRDefault="00436E1A">
            <w:pPr>
              <w:pStyle w:val="TAL"/>
              <w:rPr>
                <w:sz w:val="16"/>
              </w:rPr>
            </w:pPr>
            <w:r>
              <w:rPr>
                <w:sz w:val="16"/>
              </w:rPr>
              <w:t>R5-255379</w:t>
            </w:r>
          </w:p>
        </w:tc>
        <w:tc>
          <w:tcPr>
            <w:tcW w:w="0" w:type="auto"/>
            <w:tcBorders>
              <w:top w:val="single" w:sz="4" w:space="0" w:color="auto"/>
              <w:left w:val="single" w:sz="4" w:space="0" w:color="auto"/>
              <w:bottom w:val="single" w:sz="4" w:space="0" w:color="auto"/>
              <w:right w:val="single" w:sz="4" w:space="0" w:color="auto"/>
            </w:tcBorders>
            <w:hideMark/>
          </w:tcPr>
          <w:p w14:paraId="70ED5369" w14:textId="77777777" w:rsidR="00436E1A" w:rsidRDefault="00436E1A">
            <w:pPr>
              <w:pStyle w:val="TAL"/>
              <w:rPr>
                <w:sz w:val="16"/>
              </w:rPr>
            </w:pPr>
            <w:r>
              <w:rPr>
                <w:sz w:val="16"/>
              </w:rPr>
              <w:t>FR1 MUs up to 7.125GHz - RF single carrier UL SISO Rx tests update</w:t>
            </w:r>
          </w:p>
        </w:tc>
        <w:tc>
          <w:tcPr>
            <w:tcW w:w="0" w:type="auto"/>
            <w:tcBorders>
              <w:top w:val="single" w:sz="4" w:space="0" w:color="auto"/>
              <w:left w:val="single" w:sz="4" w:space="0" w:color="auto"/>
              <w:bottom w:val="single" w:sz="4" w:space="0" w:color="auto"/>
              <w:right w:val="single" w:sz="4" w:space="0" w:color="auto"/>
            </w:tcBorders>
            <w:hideMark/>
          </w:tcPr>
          <w:p w14:paraId="5BA5D3D6"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3BC99C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642362" w14:textId="77777777" w:rsidR="00436E1A" w:rsidRDefault="00436E1A">
            <w:pPr>
              <w:pStyle w:val="TAL"/>
              <w:rPr>
                <w:sz w:val="16"/>
              </w:rPr>
            </w:pPr>
            <w:r>
              <w:rPr>
                <w:sz w:val="16"/>
              </w:rPr>
              <w:t>R5-254073</w:t>
            </w:r>
          </w:p>
        </w:tc>
        <w:tc>
          <w:tcPr>
            <w:tcW w:w="0" w:type="auto"/>
            <w:tcBorders>
              <w:top w:val="single" w:sz="4" w:space="0" w:color="auto"/>
              <w:left w:val="single" w:sz="4" w:space="0" w:color="auto"/>
              <w:bottom w:val="single" w:sz="4" w:space="0" w:color="auto"/>
              <w:right w:val="single" w:sz="4" w:space="0" w:color="auto"/>
            </w:tcBorders>
            <w:hideMark/>
          </w:tcPr>
          <w:p w14:paraId="1DAE5A5E" w14:textId="77777777" w:rsidR="00436E1A" w:rsidRDefault="00436E1A">
            <w:pPr>
              <w:pStyle w:val="TAL"/>
              <w:rPr>
                <w:sz w:val="16"/>
              </w:rPr>
            </w:pPr>
            <w:r>
              <w:rPr>
                <w:sz w:val="16"/>
              </w:rPr>
              <w:t>-</w:t>
            </w:r>
          </w:p>
        </w:tc>
      </w:tr>
      <w:tr w:rsidR="00436E1A" w14:paraId="6DE7E67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DB590A4" w14:textId="77777777" w:rsidR="00436E1A" w:rsidRDefault="00436E1A">
            <w:pPr>
              <w:pStyle w:val="TAL"/>
              <w:rPr>
                <w:sz w:val="16"/>
              </w:rPr>
            </w:pPr>
            <w:r>
              <w:rPr>
                <w:sz w:val="16"/>
              </w:rPr>
              <w:t>R5-255380</w:t>
            </w:r>
          </w:p>
        </w:tc>
        <w:tc>
          <w:tcPr>
            <w:tcW w:w="0" w:type="auto"/>
            <w:tcBorders>
              <w:top w:val="single" w:sz="4" w:space="0" w:color="auto"/>
              <w:left w:val="single" w:sz="4" w:space="0" w:color="auto"/>
              <w:bottom w:val="single" w:sz="4" w:space="0" w:color="auto"/>
              <w:right w:val="single" w:sz="4" w:space="0" w:color="auto"/>
            </w:tcBorders>
            <w:hideMark/>
          </w:tcPr>
          <w:p w14:paraId="597A95DB" w14:textId="77777777" w:rsidR="00436E1A" w:rsidRDefault="00436E1A">
            <w:pPr>
              <w:pStyle w:val="TAL"/>
              <w:rPr>
                <w:sz w:val="16"/>
              </w:rPr>
            </w:pPr>
            <w:r>
              <w:rPr>
                <w:sz w:val="16"/>
              </w:rPr>
              <w:t>FR1 MUs up to 7.125GHz - RF single carrier UL SISO tests - MU and TT update in annex F</w:t>
            </w:r>
          </w:p>
        </w:tc>
        <w:tc>
          <w:tcPr>
            <w:tcW w:w="0" w:type="auto"/>
            <w:tcBorders>
              <w:top w:val="single" w:sz="4" w:space="0" w:color="auto"/>
              <w:left w:val="single" w:sz="4" w:space="0" w:color="auto"/>
              <w:bottom w:val="single" w:sz="4" w:space="0" w:color="auto"/>
              <w:right w:val="single" w:sz="4" w:space="0" w:color="auto"/>
            </w:tcBorders>
            <w:hideMark/>
          </w:tcPr>
          <w:p w14:paraId="4ED3C7D4"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DA5DE9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5A1BA1" w14:textId="77777777" w:rsidR="00436E1A" w:rsidRDefault="00436E1A">
            <w:pPr>
              <w:pStyle w:val="TAL"/>
              <w:rPr>
                <w:sz w:val="16"/>
              </w:rPr>
            </w:pPr>
            <w:r>
              <w:rPr>
                <w:sz w:val="16"/>
              </w:rPr>
              <w:t>R5-254074</w:t>
            </w:r>
          </w:p>
        </w:tc>
        <w:tc>
          <w:tcPr>
            <w:tcW w:w="0" w:type="auto"/>
            <w:tcBorders>
              <w:top w:val="single" w:sz="4" w:space="0" w:color="auto"/>
              <w:left w:val="single" w:sz="4" w:space="0" w:color="auto"/>
              <w:bottom w:val="single" w:sz="4" w:space="0" w:color="auto"/>
              <w:right w:val="single" w:sz="4" w:space="0" w:color="auto"/>
            </w:tcBorders>
            <w:hideMark/>
          </w:tcPr>
          <w:p w14:paraId="4EE2CD39" w14:textId="77777777" w:rsidR="00436E1A" w:rsidRDefault="00436E1A">
            <w:pPr>
              <w:pStyle w:val="TAL"/>
              <w:rPr>
                <w:sz w:val="16"/>
              </w:rPr>
            </w:pPr>
            <w:r>
              <w:rPr>
                <w:sz w:val="16"/>
              </w:rPr>
              <w:t>-</w:t>
            </w:r>
          </w:p>
        </w:tc>
      </w:tr>
      <w:tr w:rsidR="00436E1A" w14:paraId="50A40A0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812623" w14:textId="77777777" w:rsidR="00436E1A" w:rsidRDefault="00436E1A">
            <w:pPr>
              <w:pStyle w:val="TAL"/>
              <w:rPr>
                <w:sz w:val="16"/>
              </w:rPr>
            </w:pPr>
            <w:r>
              <w:rPr>
                <w:sz w:val="16"/>
              </w:rPr>
              <w:t>R5-255381</w:t>
            </w:r>
          </w:p>
        </w:tc>
        <w:tc>
          <w:tcPr>
            <w:tcW w:w="0" w:type="auto"/>
            <w:tcBorders>
              <w:top w:val="single" w:sz="4" w:space="0" w:color="auto"/>
              <w:left w:val="single" w:sz="4" w:space="0" w:color="auto"/>
              <w:bottom w:val="single" w:sz="4" w:space="0" w:color="auto"/>
              <w:right w:val="single" w:sz="4" w:space="0" w:color="auto"/>
            </w:tcBorders>
            <w:hideMark/>
          </w:tcPr>
          <w:p w14:paraId="19A114DD" w14:textId="77777777" w:rsidR="00436E1A" w:rsidRDefault="00436E1A">
            <w:pPr>
              <w:pStyle w:val="TAL"/>
              <w:rPr>
                <w:sz w:val="16"/>
              </w:rPr>
            </w:pPr>
            <w:r>
              <w:rPr>
                <w:sz w:val="16"/>
              </w:rPr>
              <w:t>Addition of ATG CSI-RS based inter-frequency measurement accuracy test cases</w:t>
            </w:r>
          </w:p>
        </w:tc>
        <w:tc>
          <w:tcPr>
            <w:tcW w:w="0" w:type="auto"/>
            <w:tcBorders>
              <w:top w:val="single" w:sz="4" w:space="0" w:color="auto"/>
              <w:left w:val="single" w:sz="4" w:space="0" w:color="auto"/>
              <w:bottom w:val="single" w:sz="4" w:space="0" w:color="auto"/>
              <w:right w:val="single" w:sz="4" w:space="0" w:color="auto"/>
            </w:tcBorders>
            <w:hideMark/>
          </w:tcPr>
          <w:p w14:paraId="53AA1769"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F50E8AB"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FAB394" w14:textId="77777777" w:rsidR="00436E1A" w:rsidRDefault="00436E1A">
            <w:pPr>
              <w:pStyle w:val="TAL"/>
              <w:rPr>
                <w:sz w:val="16"/>
              </w:rPr>
            </w:pPr>
            <w:r>
              <w:rPr>
                <w:sz w:val="16"/>
              </w:rPr>
              <w:t>R5-254548</w:t>
            </w:r>
          </w:p>
        </w:tc>
        <w:tc>
          <w:tcPr>
            <w:tcW w:w="0" w:type="auto"/>
            <w:tcBorders>
              <w:top w:val="single" w:sz="4" w:space="0" w:color="auto"/>
              <w:left w:val="single" w:sz="4" w:space="0" w:color="auto"/>
              <w:bottom w:val="single" w:sz="4" w:space="0" w:color="auto"/>
              <w:right w:val="single" w:sz="4" w:space="0" w:color="auto"/>
            </w:tcBorders>
            <w:hideMark/>
          </w:tcPr>
          <w:p w14:paraId="35C7E4DF" w14:textId="77777777" w:rsidR="00436E1A" w:rsidRDefault="00436E1A">
            <w:pPr>
              <w:pStyle w:val="TAL"/>
              <w:rPr>
                <w:sz w:val="16"/>
              </w:rPr>
            </w:pPr>
            <w:r>
              <w:rPr>
                <w:sz w:val="16"/>
              </w:rPr>
              <w:t>-</w:t>
            </w:r>
          </w:p>
        </w:tc>
      </w:tr>
      <w:tr w:rsidR="00436E1A" w14:paraId="63F1BE8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0210E79" w14:textId="77777777" w:rsidR="00436E1A" w:rsidRDefault="00436E1A">
            <w:pPr>
              <w:pStyle w:val="TAL"/>
              <w:rPr>
                <w:sz w:val="16"/>
              </w:rPr>
            </w:pPr>
            <w:r>
              <w:rPr>
                <w:sz w:val="16"/>
              </w:rPr>
              <w:t>R5-255382</w:t>
            </w:r>
          </w:p>
        </w:tc>
        <w:tc>
          <w:tcPr>
            <w:tcW w:w="0" w:type="auto"/>
            <w:tcBorders>
              <w:top w:val="single" w:sz="4" w:space="0" w:color="auto"/>
              <w:left w:val="single" w:sz="4" w:space="0" w:color="auto"/>
              <w:bottom w:val="single" w:sz="4" w:space="0" w:color="auto"/>
              <w:right w:val="single" w:sz="4" w:space="0" w:color="auto"/>
            </w:tcBorders>
            <w:hideMark/>
          </w:tcPr>
          <w:p w14:paraId="4F351BB0" w14:textId="77777777" w:rsidR="00436E1A" w:rsidRDefault="00436E1A">
            <w:pPr>
              <w:pStyle w:val="TAL"/>
              <w:rPr>
                <w:sz w:val="16"/>
              </w:rPr>
            </w:pPr>
            <w:r>
              <w:rPr>
                <w:sz w:val="16"/>
              </w:rPr>
              <w:t>Addition of transmit modulation quality test cases for 4Tx Tx diversity</w:t>
            </w:r>
          </w:p>
        </w:tc>
        <w:tc>
          <w:tcPr>
            <w:tcW w:w="0" w:type="auto"/>
            <w:tcBorders>
              <w:top w:val="single" w:sz="4" w:space="0" w:color="auto"/>
              <w:left w:val="single" w:sz="4" w:space="0" w:color="auto"/>
              <w:bottom w:val="single" w:sz="4" w:space="0" w:color="auto"/>
              <w:right w:val="single" w:sz="4" w:space="0" w:color="auto"/>
            </w:tcBorders>
            <w:hideMark/>
          </w:tcPr>
          <w:p w14:paraId="4373FFB6"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425BB9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9B4F59" w14:textId="77777777" w:rsidR="00436E1A" w:rsidRDefault="00436E1A">
            <w:pPr>
              <w:pStyle w:val="TAL"/>
              <w:rPr>
                <w:sz w:val="16"/>
              </w:rPr>
            </w:pPr>
            <w:r>
              <w:rPr>
                <w:sz w:val="16"/>
              </w:rPr>
              <w:t>R5-254773</w:t>
            </w:r>
          </w:p>
        </w:tc>
        <w:tc>
          <w:tcPr>
            <w:tcW w:w="0" w:type="auto"/>
            <w:tcBorders>
              <w:top w:val="single" w:sz="4" w:space="0" w:color="auto"/>
              <w:left w:val="single" w:sz="4" w:space="0" w:color="auto"/>
              <w:bottom w:val="single" w:sz="4" w:space="0" w:color="auto"/>
              <w:right w:val="single" w:sz="4" w:space="0" w:color="auto"/>
            </w:tcBorders>
            <w:hideMark/>
          </w:tcPr>
          <w:p w14:paraId="4F3FF6F4" w14:textId="77777777" w:rsidR="00436E1A" w:rsidRDefault="00436E1A">
            <w:pPr>
              <w:pStyle w:val="TAL"/>
              <w:rPr>
                <w:sz w:val="16"/>
              </w:rPr>
            </w:pPr>
            <w:r>
              <w:rPr>
                <w:sz w:val="16"/>
              </w:rPr>
              <w:t>-</w:t>
            </w:r>
          </w:p>
        </w:tc>
      </w:tr>
      <w:tr w:rsidR="00436E1A" w14:paraId="0C9177D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26998E" w14:textId="77777777" w:rsidR="00436E1A" w:rsidRDefault="00436E1A">
            <w:pPr>
              <w:pStyle w:val="TAL"/>
              <w:rPr>
                <w:sz w:val="16"/>
              </w:rPr>
            </w:pPr>
            <w:r>
              <w:rPr>
                <w:sz w:val="16"/>
              </w:rPr>
              <w:t>R5-255383</w:t>
            </w:r>
          </w:p>
        </w:tc>
        <w:tc>
          <w:tcPr>
            <w:tcW w:w="0" w:type="auto"/>
            <w:tcBorders>
              <w:top w:val="single" w:sz="4" w:space="0" w:color="auto"/>
              <w:left w:val="single" w:sz="4" w:space="0" w:color="auto"/>
              <w:bottom w:val="single" w:sz="4" w:space="0" w:color="auto"/>
              <w:right w:val="single" w:sz="4" w:space="0" w:color="auto"/>
            </w:tcBorders>
            <w:hideMark/>
          </w:tcPr>
          <w:p w14:paraId="7FDDC0FC" w14:textId="77777777" w:rsidR="00436E1A" w:rsidRDefault="00436E1A">
            <w:pPr>
              <w:pStyle w:val="TAL"/>
              <w:rPr>
                <w:sz w:val="16"/>
              </w:rPr>
            </w:pPr>
            <w:r>
              <w:rPr>
                <w:sz w:val="16"/>
              </w:rPr>
              <w:t>Updating EPRE ratio of AP CSI-RS to SSS for Rel-16 and Rel-17 Tx switching test cases</w:t>
            </w:r>
          </w:p>
        </w:tc>
        <w:tc>
          <w:tcPr>
            <w:tcW w:w="0" w:type="auto"/>
            <w:tcBorders>
              <w:top w:val="single" w:sz="4" w:space="0" w:color="auto"/>
              <w:left w:val="single" w:sz="4" w:space="0" w:color="auto"/>
              <w:bottom w:val="single" w:sz="4" w:space="0" w:color="auto"/>
              <w:right w:val="single" w:sz="4" w:space="0" w:color="auto"/>
            </w:tcBorders>
            <w:hideMark/>
          </w:tcPr>
          <w:p w14:paraId="79419308"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3B2941D"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4E90044" w14:textId="77777777" w:rsidR="00436E1A" w:rsidRDefault="00436E1A">
            <w:pPr>
              <w:pStyle w:val="TAL"/>
              <w:rPr>
                <w:sz w:val="16"/>
              </w:rPr>
            </w:pPr>
            <w:r>
              <w:rPr>
                <w:sz w:val="16"/>
              </w:rPr>
              <w:t>R5-254565</w:t>
            </w:r>
          </w:p>
        </w:tc>
        <w:tc>
          <w:tcPr>
            <w:tcW w:w="0" w:type="auto"/>
            <w:tcBorders>
              <w:top w:val="single" w:sz="4" w:space="0" w:color="auto"/>
              <w:left w:val="single" w:sz="4" w:space="0" w:color="auto"/>
              <w:bottom w:val="single" w:sz="4" w:space="0" w:color="auto"/>
              <w:right w:val="single" w:sz="4" w:space="0" w:color="auto"/>
            </w:tcBorders>
            <w:hideMark/>
          </w:tcPr>
          <w:p w14:paraId="09BC017B" w14:textId="77777777" w:rsidR="00436E1A" w:rsidRDefault="00436E1A">
            <w:pPr>
              <w:pStyle w:val="TAL"/>
              <w:rPr>
                <w:sz w:val="16"/>
              </w:rPr>
            </w:pPr>
            <w:r>
              <w:rPr>
                <w:sz w:val="16"/>
              </w:rPr>
              <w:t>R5-255110</w:t>
            </w:r>
          </w:p>
        </w:tc>
      </w:tr>
      <w:tr w:rsidR="00436E1A" w14:paraId="319D106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AE663E" w14:textId="77777777" w:rsidR="00436E1A" w:rsidRDefault="00436E1A">
            <w:pPr>
              <w:pStyle w:val="TAL"/>
              <w:rPr>
                <w:sz w:val="16"/>
              </w:rPr>
            </w:pPr>
            <w:r>
              <w:rPr>
                <w:sz w:val="16"/>
              </w:rPr>
              <w:t>R5-255384</w:t>
            </w:r>
          </w:p>
        </w:tc>
        <w:tc>
          <w:tcPr>
            <w:tcW w:w="0" w:type="auto"/>
            <w:tcBorders>
              <w:top w:val="single" w:sz="4" w:space="0" w:color="auto"/>
              <w:left w:val="single" w:sz="4" w:space="0" w:color="auto"/>
              <w:bottom w:val="single" w:sz="4" w:space="0" w:color="auto"/>
              <w:right w:val="single" w:sz="4" w:space="0" w:color="auto"/>
            </w:tcBorders>
            <w:hideMark/>
          </w:tcPr>
          <w:p w14:paraId="14951FC9" w14:textId="77777777" w:rsidR="00436E1A" w:rsidRDefault="00436E1A">
            <w:pPr>
              <w:pStyle w:val="TAL"/>
              <w:rPr>
                <w:sz w:val="16"/>
              </w:rPr>
            </w:pPr>
            <w:r>
              <w:rPr>
                <w:sz w:val="16"/>
              </w:rPr>
              <w:t>Jumbo CR for deltaTIB and deltaRIB</w:t>
            </w:r>
          </w:p>
        </w:tc>
        <w:tc>
          <w:tcPr>
            <w:tcW w:w="0" w:type="auto"/>
            <w:tcBorders>
              <w:top w:val="single" w:sz="4" w:space="0" w:color="auto"/>
              <w:left w:val="single" w:sz="4" w:space="0" w:color="auto"/>
              <w:bottom w:val="single" w:sz="4" w:space="0" w:color="auto"/>
              <w:right w:val="single" w:sz="4" w:space="0" w:color="auto"/>
            </w:tcBorders>
            <w:hideMark/>
          </w:tcPr>
          <w:p w14:paraId="37F10B88" w14:textId="77777777" w:rsidR="00436E1A" w:rsidRDefault="00436E1A">
            <w:pPr>
              <w:pStyle w:val="TAL"/>
              <w:rPr>
                <w:sz w:val="16"/>
              </w:rPr>
            </w:pPr>
            <w:r>
              <w:rPr>
                <w:sz w:val="16"/>
              </w:rPr>
              <w:t>Huawei, HiSilicon, KDDI</w:t>
            </w:r>
          </w:p>
        </w:tc>
        <w:tc>
          <w:tcPr>
            <w:tcW w:w="0" w:type="auto"/>
            <w:tcBorders>
              <w:top w:val="single" w:sz="4" w:space="0" w:color="auto"/>
              <w:left w:val="single" w:sz="4" w:space="0" w:color="auto"/>
              <w:bottom w:val="single" w:sz="4" w:space="0" w:color="auto"/>
              <w:right w:val="single" w:sz="4" w:space="0" w:color="auto"/>
            </w:tcBorders>
            <w:hideMark/>
          </w:tcPr>
          <w:p w14:paraId="35542C0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292D21" w14:textId="77777777" w:rsidR="00436E1A" w:rsidRDefault="00436E1A">
            <w:pPr>
              <w:pStyle w:val="TAL"/>
              <w:rPr>
                <w:sz w:val="16"/>
              </w:rPr>
            </w:pPr>
            <w:r>
              <w:rPr>
                <w:sz w:val="16"/>
              </w:rPr>
              <w:t>R5-254792</w:t>
            </w:r>
          </w:p>
        </w:tc>
        <w:tc>
          <w:tcPr>
            <w:tcW w:w="0" w:type="auto"/>
            <w:tcBorders>
              <w:top w:val="single" w:sz="4" w:space="0" w:color="auto"/>
              <w:left w:val="single" w:sz="4" w:space="0" w:color="auto"/>
              <w:bottom w:val="single" w:sz="4" w:space="0" w:color="auto"/>
              <w:right w:val="single" w:sz="4" w:space="0" w:color="auto"/>
            </w:tcBorders>
            <w:hideMark/>
          </w:tcPr>
          <w:p w14:paraId="3BB5341D" w14:textId="77777777" w:rsidR="00436E1A" w:rsidRDefault="00436E1A">
            <w:pPr>
              <w:pStyle w:val="TAL"/>
              <w:rPr>
                <w:sz w:val="16"/>
              </w:rPr>
            </w:pPr>
            <w:r>
              <w:rPr>
                <w:sz w:val="16"/>
              </w:rPr>
              <w:t>-</w:t>
            </w:r>
          </w:p>
        </w:tc>
      </w:tr>
      <w:tr w:rsidR="00436E1A" w14:paraId="077570C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8A3CE4" w14:textId="77777777" w:rsidR="00436E1A" w:rsidRDefault="00436E1A">
            <w:pPr>
              <w:pStyle w:val="TAL"/>
              <w:rPr>
                <w:sz w:val="16"/>
              </w:rPr>
            </w:pPr>
            <w:r>
              <w:rPr>
                <w:sz w:val="16"/>
              </w:rPr>
              <w:t>R5-255385</w:t>
            </w:r>
          </w:p>
        </w:tc>
        <w:tc>
          <w:tcPr>
            <w:tcW w:w="0" w:type="auto"/>
            <w:tcBorders>
              <w:top w:val="single" w:sz="4" w:space="0" w:color="auto"/>
              <w:left w:val="single" w:sz="4" w:space="0" w:color="auto"/>
              <w:bottom w:val="single" w:sz="4" w:space="0" w:color="auto"/>
              <w:right w:val="single" w:sz="4" w:space="0" w:color="auto"/>
            </w:tcBorders>
            <w:hideMark/>
          </w:tcPr>
          <w:p w14:paraId="5F4EE6FF" w14:textId="77777777" w:rsidR="00436E1A" w:rsidRDefault="00436E1A">
            <w:pPr>
              <w:pStyle w:val="TAL"/>
              <w:rPr>
                <w:sz w:val="16"/>
              </w:rPr>
            </w:pPr>
            <w:r>
              <w:rPr>
                <w:sz w:val="16"/>
              </w:rPr>
              <w:t>Test Frequency Calculation Tool, updates and way forward.</w:t>
            </w:r>
          </w:p>
        </w:tc>
        <w:tc>
          <w:tcPr>
            <w:tcW w:w="0" w:type="auto"/>
            <w:tcBorders>
              <w:top w:val="single" w:sz="4" w:space="0" w:color="auto"/>
              <w:left w:val="single" w:sz="4" w:space="0" w:color="auto"/>
              <w:bottom w:val="single" w:sz="4" w:space="0" w:color="auto"/>
              <w:right w:val="single" w:sz="4" w:space="0" w:color="auto"/>
            </w:tcBorders>
            <w:hideMark/>
          </w:tcPr>
          <w:p w14:paraId="71009B53"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53C56D"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BC9AD42" w14:textId="77777777" w:rsidR="00436E1A" w:rsidRDefault="00436E1A">
            <w:pPr>
              <w:pStyle w:val="TAL"/>
              <w:rPr>
                <w:sz w:val="16"/>
              </w:rPr>
            </w:pPr>
            <w:r>
              <w:rPr>
                <w:sz w:val="16"/>
              </w:rPr>
              <w:t>R5-254695</w:t>
            </w:r>
          </w:p>
        </w:tc>
        <w:tc>
          <w:tcPr>
            <w:tcW w:w="0" w:type="auto"/>
            <w:tcBorders>
              <w:top w:val="single" w:sz="4" w:space="0" w:color="auto"/>
              <w:left w:val="single" w:sz="4" w:space="0" w:color="auto"/>
              <w:bottom w:val="single" w:sz="4" w:space="0" w:color="auto"/>
              <w:right w:val="single" w:sz="4" w:space="0" w:color="auto"/>
            </w:tcBorders>
            <w:hideMark/>
          </w:tcPr>
          <w:p w14:paraId="53087B77" w14:textId="77777777" w:rsidR="00436E1A" w:rsidRDefault="00436E1A">
            <w:pPr>
              <w:pStyle w:val="TAL"/>
              <w:rPr>
                <w:sz w:val="16"/>
              </w:rPr>
            </w:pPr>
            <w:r>
              <w:rPr>
                <w:sz w:val="16"/>
              </w:rPr>
              <w:t>-</w:t>
            </w:r>
          </w:p>
        </w:tc>
      </w:tr>
      <w:tr w:rsidR="00436E1A" w14:paraId="66E751A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F7549E1" w14:textId="77777777" w:rsidR="00436E1A" w:rsidRDefault="00436E1A">
            <w:pPr>
              <w:pStyle w:val="TAL"/>
              <w:rPr>
                <w:sz w:val="16"/>
              </w:rPr>
            </w:pPr>
            <w:r>
              <w:rPr>
                <w:sz w:val="16"/>
              </w:rPr>
              <w:t>R5-255386</w:t>
            </w:r>
          </w:p>
        </w:tc>
        <w:tc>
          <w:tcPr>
            <w:tcW w:w="0" w:type="auto"/>
            <w:tcBorders>
              <w:top w:val="single" w:sz="4" w:space="0" w:color="auto"/>
              <w:left w:val="single" w:sz="4" w:space="0" w:color="auto"/>
              <w:bottom w:val="single" w:sz="4" w:space="0" w:color="auto"/>
              <w:right w:val="single" w:sz="4" w:space="0" w:color="auto"/>
            </w:tcBorders>
            <w:hideMark/>
          </w:tcPr>
          <w:p w14:paraId="11A01BAD" w14:textId="77777777" w:rsidR="00436E1A" w:rsidRDefault="00436E1A">
            <w:pPr>
              <w:pStyle w:val="TAL"/>
              <w:rPr>
                <w:sz w:val="16"/>
              </w:rPr>
            </w:pPr>
            <w:r>
              <w:rPr>
                <w:sz w:val="16"/>
              </w:rPr>
              <w:t>Introduction of new test case 6.3.1.1.2 1Rx FDD Single PMI with 4TX TypeI-SinglePanel Codebook for eRedCap</w:t>
            </w:r>
          </w:p>
        </w:tc>
        <w:tc>
          <w:tcPr>
            <w:tcW w:w="0" w:type="auto"/>
            <w:tcBorders>
              <w:top w:val="single" w:sz="4" w:space="0" w:color="auto"/>
              <w:left w:val="single" w:sz="4" w:space="0" w:color="auto"/>
              <w:bottom w:val="single" w:sz="4" w:space="0" w:color="auto"/>
              <w:right w:val="single" w:sz="4" w:space="0" w:color="auto"/>
            </w:tcBorders>
            <w:hideMark/>
          </w:tcPr>
          <w:p w14:paraId="465274A5"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6451ABA4"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329A48" w14:textId="77777777" w:rsidR="00436E1A" w:rsidRDefault="00436E1A">
            <w:pPr>
              <w:pStyle w:val="TAL"/>
              <w:rPr>
                <w:sz w:val="16"/>
              </w:rPr>
            </w:pPr>
            <w:r>
              <w:rPr>
                <w:sz w:val="16"/>
              </w:rPr>
              <w:t>R5-253949</w:t>
            </w:r>
          </w:p>
        </w:tc>
        <w:tc>
          <w:tcPr>
            <w:tcW w:w="0" w:type="auto"/>
            <w:tcBorders>
              <w:top w:val="single" w:sz="4" w:space="0" w:color="auto"/>
              <w:left w:val="single" w:sz="4" w:space="0" w:color="auto"/>
              <w:bottom w:val="single" w:sz="4" w:space="0" w:color="auto"/>
              <w:right w:val="single" w:sz="4" w:space="0" w:color="auto"/>
            </w:tcBorders>
            <w:hideMark/>
          </w:tcPr>
          <w:p w14:paraId="2C557E9F" w14:textId="77777777" w:rsidR="00436E1A" w:rsidRDefault="00436E1A">
            <w:pPr>
              <w:pStyle w:val="TAL"/>
              <w:rPr>
                <w:sz w:val="16"/>
              </w:rPr>
            </w:pPr>
            <w:r>
              <w:rPr>
                <w:sz w:val="16"/>
              </w:rPr>
              <w:t>-</w:t>
            </w:r>
          </w:p>
        </w:tc>
      </w:tr>
      <w:tr w:rsidR="00436E1A" w14:paraId="5BDC30D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3348733" w14:textId="77777777" w:rsidR="00436E1A" w:rsidRDefault="00436E1A">
            <w:pPr>
              <w:pStyle w:val="TAL"/>
              <w:rPr>
                <w:sz w:val="16"/>
              </w:rPr>
            </w:pPr>
            <w:r>
              <w:rPr>
                <w:sz w:val="16"/>
              </w:rPr>
              <w:t>R5-255387</w:t>
            </w:r>
          </w:p>
        </w:tc>
        <w:tc>
          <w:tcPr>
            <w:tcW w:w="0" w:type="auto"/>
            <w:tcBorders>
              <w:top w:val="single" w:sz="4" w:space="0" w:color="auto"/>
              <w:left w:val="single" w:sz="4" w:space="0" w:color="auto"/>
              <w:bottom w:val="single" w:sz="4" w:space="0" w:color="auto"/>
              <w:right w:val="single" w:sz="4" w:space="0" w:color="auto"/>
            </w:tcBorders>
            <w:hideMark/>
          </w:tcPr>
          <w:p w14:paraId="2133A252" w14:textId="77777777" w:rsidR="00436E1A" w:rsidRDefault="00436E1A">
            <w:pPr>
              <w:pStyle w:val="TAL"/>
              <w:rPr>
                <w:sz w:val="16"/>
              </w:rPr>
            </w:pPr>
            <w:r>
              <w:rPr>
                <w:sz w:val="16"/>
              </w:rPr>
              <w:t>Correction to TC5.6.5.1 with TT analysis</w:t>
            </w:r>
          </w:p>
        </w:tc>
        <w:tc>
          <w:tcPr>
            <w:tcW w:w="0" w:type="auto"/>
            <w:tcBorders>
              <w:top w:val="single" w:sz="4" w:space="0" w:color="auto"/>
              <w:left w:val="single" w:sz="4" w:space="0" w:color="auto"/>
              <w:bottom w:val="single" w:sz="4" w:space="0" w:color="auto"/>
              <w:right w:val="single" w:sz="4" w:space="0" w:color="auto"/>
            </w:tcBorders>
            <w:hideMark/>
          </w:tcPr>
          <w:p w14:paraId="54E6E1C1"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386F8B4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3EADF5" w14:textId="77777777" w:rsidR="00436E1A" w:rsidRDefault="00436E1A">
            <w:pPr>
              <w:pStyle w:val="TAL"/>
              <w:rPr>
                <w:sz w:val="16"/>
              </w:rPr>
            </w:pPr>
            <w:r>
              <w:rPr>
                <w:sz w:val="16"/>
              </w:rPr>
              <w:t>R5-254416</w:t>
            </w:r>
          </w:p>
        </w:tc>
        <w:tc>
          <w:tcPr>
            <w:tcW w:w="0" w:type="auto"/>
            <w:tcBorders>
              <w:top w:val="single" w:sz="4" w:space="0" w:color="auto"/>
              <w:left w:val="single" w:sz="4" w:space="0" w:color="auto"/>
              <w:bottom w:val="single" w:sz="4" w:space="0" w:color="auto"/>
              <w:right w:val="single" w:sz="4" w:space="0" w:color="auto"/>
            </w:tcBorders>
            <w:hideMark/>
          </w:tcPr>
          <w:p w14:paraId="41A46C51" w14:textId="77777777" w:rsidR="00436E1A" w:rsidRDefault="00436E1A">
            <w:pPr>
              <w:pStyle w:val="TAL"/>
              <w:rPr>
                <w:sz w:val="16"/>
              </w:rPr>
            </w:pPr>
            <w:r>
              <w:rPr>
                <w:sz w:val="16"/>
              </w:rPr>
              <w:t>-</w:t>
            </w:r>
          </w:p>
        </w:tc>
      </w:tr>
      <w:tr w:rsidR="00436E1A" w14:paraId="07D6F45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94BC5DC" w14:textId="77777777" w:rsidR="00436E1A" w:rsidRDefault="00436E1A">
            <w:pPr>
              <w:pStyle w:val="TAL"/>
              <w:rPr>
                <w:sz w:val="16"/>
              </w:rPr>
            </w:pPr>
            <w:r>
              <w:rPr>
                <w:sz w:val="16"/>
              </w:rPr>
              <w:t>R5-255388</w:t>
            </w:r>
          </w:p>
        </w:tc>
        <w:tc>
          <w:tcPr>
            <w:tcW w:w="0" w:type="auto"/>
            <w:tcBorders>
              <w:top w:val="single" w:sz="4" w:space="0" w:color="auto"/>
              <w:left w:val="single" w:sz="4" w:space="0" w:color="auto"/>
              <w:bottom w:val="single" w:sz="4" w:space="0" w:color="auto"/>
              <w:right w:val="single" w:sz="4" w:space="0" w:color="auto"/>
            </w:tcBorders>
            <w:hideMark/>
          </w:tcPr>
          <w:p w14:paraId="5AF26382" w14:textId="77777777" w:rsidR="00436E1A" w:rsidRDefault="00436E1A">
            <w:pPr>
              <w:pStyle w:val="TAL"/>
              <w:rPr>
                <w:sz w:val="16"/>
              </w:rPr>
            </w:pPr>
            <w:r>
              <w:rPr>
                <w:sz w:val="16"/>
              </w:rPr>
              <w:t>Annex F modification for some TCs</w:t>
            </w:r>
          </w:p>
        </w:tc>
        <w:tc>
          <w:tcPr>
            <w:tcW w:w="0" w:type="auto"/>
            <w:tcBorders>
              <w:top w:val="single" w:sz="4" w:space="0" w:color="auto"/>
              <w:left w:val="single" w:sz="4" w:space="0" w:color="auto"/>
              <w:bottom w:val="single" w:sz="4" w:space="0" w:color="auto"/>
              <w:right w:val="single" w:sz="4" w:space="0" w:color="auto"/>
            </w:tcBorders>
            <w:hideMark/>
          </w:tcPr>
          <w:p w14:paraId="1FE06339"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7E4B31E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C5A370" w14:textId="77777777" w:rsidR="00436E1A" w:rsidRDefault="00436E1A">
            <w:pPr>
              <w:pStyle w:val="TAL"/>
              <w:rPr>
                <w:sz w:val="16"/>
              </w:rPr>
            </w:pPr>
            <w:r>
              <w:rPr>
                <w:sz w:val="16"/>
              </w:rPr>
              <w:t>R5-254424</w:t>
            </w:r>
          </w:p>
        </w:tc>
        <w:tc>
          <w:tcPr>
            <w:tcW w:w="0" w:type="auto"/>
            <w:tcBorders>
              <w:top w:val="single" w:sz="4" w:space="0" w:color="auto"/>
              <w:left w:val="single" w:sz="4" w:space="0" w:color="auto"/>
              <w:bottom w:val="single" w:sz="4" w:space="0" w:color="auto"/>
              <w:right w:val="single" w:sz="4" w:space="0" w:color="auto"/>
            </w:tcBorders>
            <w:hideMark/>
          </w:tcPr>
          <w:p w14:paraId="2A1BCEBD" w14:textId="77777777" w:rsidR="00436E1A" w:rsidRDefault="00436E1A">
            <w:pPr>
              <w:pStyle w:val="TAL"/>
              <w:rPr>
                <w:sz w:val="16"/>
              </w:rPr>
            </w:pPr>
            <w:r>
              <w:rPr>
                <w:sz w:val="16"/>
              </w:rPr>
              <w:t>-</w:t>
            </w:r>
          </w:p>
        </w:tc>
      </w:tr>
      <w:tr w:rsidR="00436E1A" w14:paraId="2DC6377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C68729D" w14:textId="77777777" w:rsidR="00436E1A" w:rsidRDefault="00436E1A">
            <w:pPr>
              <w:pStyle w:val="TAL"/>
              <w:rPr>
                <w:sz w:val="16"/>
              </w:rPr>
            </w:pPr>
            <w:r>
              <w:rPr>
                <w:sz w:val="16"/>
              </w:rPr>
              <w:t>R5-255389</w:t>
            </w:r>
          </w:p>
        </w:tc>
        <w:tc>
          <w:tcPr>
            <w:tcW w:w="0" w:type="auto"/>
            <w:tcBorders>
              <w:top w:val="single" w:sz="4" w:space="0" w:color="auto"/>
              <w:left w:val="single" w:sz="4" w:space="0" w:color="auto"/>
              <w:bottom w:val="single" w:sz="4" w:space="0" w:color="auto"/>
              <w:right w:val="single" w:sz="4" w:space="0" w:color="auto"/>
            </w:tcBorders>
            <w:hideMark/>
          </w:tcPr>
          <w:p w14:paraId="2E01D60A" w14:textId="77777777" w:rsidR="00436E1A" w:rsidRDefault="00436E1A">
            <w:pPr>
              <w:pStyle w:val="TAL"/>
              <w:rPr>
                <w:sz w:val="16"/>
              </w:rPr>
            </w:pPr>
            <w:r>
              <w:rPr>
                <w:sz w:val="16"/>
              </w:rPr>
              <w:t>TT analysis for TC5.6.5.1</w:t>
            </w:r>
          </w:p>
        </w:tc>
        <w:tc>
          <w:tcPr>
            <w:tcW w:w="0" w:type="auto"/>
            <w:tcBorders>
              <w:top w:val="single" w:sz="4" w:space="0" w:color="auto"/>
              <w:left w:val="single" w:sz="4" w:space="0" w:color="auto"/>
              <w:bottom w:val="single" w:sz="4" w:space="0" w:color="auto"/>
              <w:right w:val="single" w:sz="4" w:space="0" w:color="auto"/>
            </w:tcBorders>
            <w:hideMark/>
          </w:tcPr>
          <w:p w14:paraId="177D11C8"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341FD875"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BFE030" w14:textId="77777777" w:rsidR="00436E1A" w:rsidRDefault="00436E1A">
            <w:pPr>
              <w:pStyle w:val="TAL"/>
              <w:rPr>
                <w:sz w:val="16"/>
              </w:rPr>
            </w:pPr>
            <w:r>
              <w:rPr>
                <w:sz w:val="16"/>
              </w:rPr>
              <w:t>R5-254417</w:t>
            </w:r>
          </w:p>
        </w:tc>
        <w:tc>
          <w:tcPr>
            <w:tcW w:w="0" w:type="auto"/>
            <w:tcBorders>
              <w:top w:val="single" w:sz="4" w:space="0" w:color="auto"/>
              <w:left w:val="single" w:sz="4" w:space="0" w:color="auto"/>
              <w:bottom w:val="single" w:sz="4" w:space="0" w:color="auto"/>
              <w:right w:val="single" w:sz="4" w:space="0" w:color="auto"/>
            </w:tcBorders>
            <w:hideMark/>
          </w:tcPr>
          <w:p w14:paraId="1008698E" w14:textId="77777777" w:rsidR="00436E1A" w:rsidRDefault="00436E1A">
            <w:pPr>
              <w:pStyle w:val="TAL"/>
              <w:rPr>
                <w:sz w:val="16"/>
              </w:rPr>
            </w:pPr>
            <w:r>
              <w:rPr>
                <w:sz w:val="16"/>
              </w:rPr>
              <w:t>-</w:t>
            </w:r>
          </w:p>
        </w:tc>
      </w:tr>
      <w:tr w:rsidR="00436E1A" w14:paraId="52307EB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849AF23" w14:textId="77777777" w:rsidR="00436E1A" w:rsidRDefault="00436E1A">
            <w:pPr>
              <w:pStyle w:val="TAL"/>
              <w:rPr>
                <w:sz w:val="16"/>
              </w:rPr>
            </w:pPr>
            <w:r>
              <w:rPr>
                <w:sz w:val="16"/>
              </w:rPr>
              <w:t>R5-255390</w:t>
            </w:r>
          </w:p>
        </w:tc>
        <w:tc>
          <w:tcPr>
            <w:tcW w:w="0" w:type="auto"/>
            <w:tcBorders>
              <w:top w:val="single" w:sz="4" w:space="0" w:color="auto"/>
              <w:left w:val="single" w:sz="4" w:space="0" w:color="auto"/>
              <w:bottom w:val="single" w:sz="4" w:space="0" w:color="auto"/>
              <w:right w:val="single" w:sz="4" w:space="0" w:color="auto"/>
            </w:tcBorders>
            <w:hideMark/>
          </w:tcPr>
          <w:p w14:paraId="2DD09753" w14:textId="77777777" w:rsidR="00436E1A" w:rsidRDefault="00436E1A">
            <w:pPr>
              <w:pStyle w:val="TAL"/>
              <w:rPr>
                <w:sz w:val="16"/>
              </w:rPr>
            </w:pPr>
            <w:r>
              <w:rPr>
                <w:sz w:val="16"/>
              </w:rPr>
              <w:t>TT analysis for TC7.6.2.9</w:t>
            </w:r>
          </w:p>
        </w:tc>
        <w:tc>
          <w:tcPr>
            <w:tcW w:w="0" w:type="auto"/>
            <w:tcBorders>
              <w:top w:val="single" w:sz="4" w:space="0" w:color="auto"/>
              <w:left w:val="single" w:sz="4" w:space="0" w:color="auto"/>
              <w:bottom w:val="single" w:sz="4" w:space="0" w:color="auto"/>
              <w:right w:val="single" w:sz="4" w:space="0" w:color="auto"/>
            </w:tcBorders>
            <w:hideMark/>
          </w:tcPr>
          <w:p w14:paraId="364A1B2D"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540166E3"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4D4EEA0" w14:textId="77777777" w:rsidR="00436E1A" w:rsidRDefault="00436E1A">
            <w:pPr>
              <w:pStyle w:val="TAL"/>
              <w:rPr>
                <w:sz w:val="16"/>
              </w:rPr>
            </w:pPr>
            <w:r>
              <w:rPr>
                <w:sz w:val="16"/>
              </w:rPr>
              <w:t>R5-254421</w:t>
            </w:r>
          </w:p>
        </w:tc>
        <w:tc>
          <w:tcPr>
            <w:tcW w:w="0" w:type="auto"/>
            <w:tcBorders>
              <w:top w:val="single" w:sz="4" w:space="0" w:color="auto"/>
              <w:left w:val="single" w:sz="4" w:space="0" w:color="auto"/>
              <w:bottom w:val="single" w:sz="4" w:space="0" w:color="auto"/>
              <w:right w:val="single" w:sz="4" w:space="0" w:color="auto"/>
            </w:tcBorders>
            <w:hideMark/>
          </w:tcPr>
          <w:p w14:paraId="07D35A01" w14:textId="77777777" w:rsidR="00436E1A" w:rsidRDefault="00436E1A">
            <w:pPr>
              <w:pStyle w:val="TAL"/>
              <w:rPr>
                <w:sz w:val="16"/>
              </w:rPr>
            </w:pPr>
            <w:r>
              <w:rPr>
                <w:sz w:val="16"/>
              </w:rPr>
              <w:t>-</w:t>
            </w:r>
          </w:p>
        </w:tc>
      </w:tr>
      <w:tr w:rsidR="00436E1A" w14:paraId="1DDBC98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97A7F69" w14:textId="77777777" w:rsidR="00436E1A" w:rsidRDefault="00436E1A">
            <w:pPr>
              <w:pStyle w:val="TAL"/>
              <w:rPr>
                <w:sz w:val="16"/>
              </w:rPr>
            </w:pPr>
            <w:r>
              <w:rPr>
                <w:sz w:val="16"/>
              </w:rPr>
              <w:t>R5-255391</w:t>
            </w:r>
          </w:p>
        </w:tc>
        <w:tc>
          <w:tcPr>
            <w:tcW w:w="0" w:type="auto"/>
            <w:tcBorders>
              <w:top w:val="single" w:sz="4" w:space="0" w:color="auto"/>
              <w:left w:val="single" w:sz="4" w:space="0" w:color="auto"/>
              <w:bottom w:val="single" w:sz="4" w:space="0" w:color="auto"/>
              <w:right w:val="single" w:sz="4" w:space="0" w:color="auto"/>
            </w:tcBorders>
            <w:hideMark/>
          </w:tcPr>
          <w:p w14:paraId="5B76B0D1" w14:textId="77777777" w:rsidR="00436E1A" w:rsidRDefault="00436E1A">
            <w:pPr>
              <w:pStyle w:val="TAL"/>
              <w:rPr>
                <w:sz w:val="16"/>
              </w:rPr>
            </w:pPr>
            <w:r>
              <w:rPr>
                <w:sz w:val="16"/>
              </w:rPr>
              <w:t>TT analysis for TC7.6.5.1</w:t>
            </w:r>
          </w:p>
        </w:tc>
        <w:tc>
          <w:tcPr>
            <w:tcW w:w="0" w:type="auto"/>
            <w:tcBorders>
              <w:top w:val="single" w:sz="4" w:space="0" w:color="auto"/>
              <w:left w:val="single" w:sz="4" w:space="0" w:color="auto"/>
              <w:bottom w:val="single" w:sz="4" w:space="0" w:color="auto"/>
              <w:right w:val="single" w:sz="4" w:space="0" w:color="auto"/>
            </w:tcBorders>
            <w:hideMark/>
          </w:tcPr>
          <w:p w14:paraId="736A1B50"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48A6C0A7"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039926C" w14:textId="77777777" w:rsidR="00436E1A" w:rsidRDefault="00436E1A">
            <w:pPr>
              <w:pStyle w:val="TAL"/>
              <w:rPr>
                <w:sz w:val="16"/>
              </w:rPr>
            </w:pPr>
            <w:r>
              <w:rPr>
                <w:sz w:val="16"/>
              </w:rPr>
              <w:t>R5-254423</w:t>
            </w:r>
          </w:p>
        </w:tc>
        <w:tc>
          <w:tcPr>
            <w:tcW w:w="0" w:type="auto"/>
            <w:tcBorders>
              <w:top w:val="single" w:sz="4" w:space="0" w:color="auto"/>
              <w:left w:val="single" w:sz="4" w:space="0" w:color="auto"/>
              <w:bottom w:val="single" w:sz="4" w:space="0" w:color="auto"/>
              <w:right w:val="single" w:sz="4" w:space="0" w:color="auto"/>
            </w:tcBorders>
            <w:hideMark/>
          </w:tcPr>
          <w:p w14:paraId="7BB30535" w14:textId="77777777" w:rsidR="00436E1A" w:rsidRDefault="00436E1A">
            <w:pPr>
              <w:pStyle w:val="TAL"/>
              <w:rPr>
                <w:sz w:val="16"/>
              </w:rPr>
            </w:pPr>
            <w:r>
              <w:rPr>
                <w:sz w:val="16"/>
              </w:rPr>
              <w:t>-</w:t>
            </w:r>
          </w:p>
        </w:tc>
      </w:tr>
      <w:tr w:rsidR="00436E1A" w14:paraId="23C1F33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3CE0819" w14:textId="77777777" w:rsidR="00436E1A" w:rsidRDefault="00436E1A">
            <w:pPr>
              <w:pStyle w:val="TAL"/>
              <w:rPr>
                <w:sz w:val="16"/>
              </w:rPr>
            </w:pPr>
            <w:r>
              <w:rPr>
                <w:sz w:val="16"/>
              </w:rPr>
              <w:t>R5-255392</w:t>
            </w:r>
          </w:p>
        </w:tc>
        <w:tc>
          <w:tcPr>
            <w:tcW w:w="0" w:type="auto"/>
            <w:tcBorders>
              <w:top w:val="single" w:sz="4" w:space="0" w:color="auto"/>
              <w:left w:val="single" w:sz="4" w:space="0" w:color="auto"/>
              <w:bottom w:val="single" w:sz="4" w:space="0" w:color="auto"/>
              <w:right w:val="single" w:sz="4" w:space="0" w:color="auto"/>
            </w:tcBorders>
            <w:hideMark/>
          </w:tcPr>
          <w:p w14:paraId="62195D54" w14:textId="77777777" w:rsidR="00436E1A" w:rsidRDefault="00436E1A">
            <w:pPr>
              <w:pStyle w:val="TAL"/>
              <w:rPr>
                <w:sz w:val="16"/>
              </w:rPr>
            </w:pPr>
            <w:r>
              <w:rPr>
                <w:sz w:val="16"/>
              </w:rPr>
              <w:t>Addition of UE Beamlock_IDLE test function</w:t>
            </w:r>
          </w:p>
        </w:tc>
        <w:tc>
          <w:tcPr>
            <w:tcW w:w="0" w:type="auto"/>
            <w:tcBorders>
              <w:top w:val="single" w:sz="4" w:space="0" w:color="auto"/>
              <w:left w:val="single" w:sz="4" w:space="0" w:color="auto"/>
              <w:bottom w:val="single" w:sz="4" w:space="0" w:color="auto"/>
              <w:right w:val="single" w:sz="4" w:space="0" w:color="auto"/>
            </w:tcBorders>
            <w:hideMark/>
          </w:tcPr>
          <w:p w14:paraId="021E4CD7"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5F76881B"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1504FE5" w14:textId="77777777" w:rsidR="00436E1A" w:rsidRDefault="00436E1A">
            <w:pPr>
              <w:pStyle w:val="TAL"/>
              <w:rPr>
                <w:sz w:val="16"/>
              </w:rPr>
            </w:pPr>
            <w:r>
              <w:rPr>
                <w:sz w:val="16"/>
              </w:rPr>
              <w:t>R5-254818</w:t>
            </w:r>
          </w:p>
        </w:tc>
        <w:tc>
          <w:tcPr>
            <w:tcW w:w="0" w:type="auto"/>
            <w:tcBorders>
              <w:top w:val="single" w:sz="4" w:space="0" w:color="auto"/>
              <w:left w:val="single" w:sz="4" w:space="0" w:color="auto"/>
              <w:bottom w:val="single" w:sz="4" w:space="0" w:color="auto"/>
              <w:right w:val="single" w:sz="4" w:space="0" w:color="auto"/>
            </w:tcBorders>
            <w:hideMark/>
          </w:tcPr>
          <w:p w14:paraId="6115FE19" w14:textId="77777777" w:rsidR="00436E1A" w:rsidRDefault="00436E1A">
            <w:pPr>
              <w:pStyle w:val="TAL"/>
              <w:rPr>
                <w:sz w:val="16"/>
              </w:rPr>
            </w:pPr>
            <w:r>
              <w:rPr>
                <w:sz w:val="16"/>
              </w:rPr>
              <w:t>-</w:t>
            </w:r>
          </w:p>
        </w:tc>
      </w:tr>
      <w:tr w:rsidR="00436E1A" w14:paraId="543A58E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29CD25B" w14:textId="77777777" w:rsidR="00436E1A" w:rsidRDefault="00436E1A">
            <w:pPr>
              <w:pStyle w:val="TAL"/>
              <w:rPr>
                <w:sz w:val="16"/>
              </w:rPr>
            </w:pPr>
            <w:r>
              <w:rPr>
                <w:sz w:val="16"/>
              </w:rPr>
              <w:t>R5-255393</w:t>
            </w:r>
          </w:p>
        </w:tc>
        <w:tc>
          <w:tcPr>
            <w:tcW w:w="0" w:type="auto"/>
            <w:tcBorders>
              <w:top w:val="single" w:sz="4" w:space="0" w:color="auto"/>
              <w:left w:val="single" w:sz="4" w:space="0" w:color="auto"/>
              <w:bottom w:val="single" w:sz="4" w:space="0" w:color="auto"/>
              <w:right w:val="single" w:sz="4" w:space="0" w:color="auto"/>
            </w:tcBorders>
            <w:hideMark/>
          </w:tcPr>
          <w:p w14:paraId="353EE88B" w14:textId="77777777" w:rsidR="00436E1A" w:rsidRDefault="00436E1A">
            <w:pPr>
              <w:pStyle w:val="TAL"/>
              <w:rPr>
                <w:sz w:val="16"/>
              </w:rPr>
            </w:pPr>
            <w:r>
              <w:rPr>
                <w:sz w:val="16"/>
              </w:rPr>
              <w:t>Updates to TC 6.6.3 Beam Correspondence in RRC_INACTIVE and initial access</w:t>
            </w:r>
          </w:p>
        </w:tc>
        <w:tc>
          <w:tcPr>
            <w:tcW w:w="0" w:type="auto"/>
            <w:tcBorders>
              <w:top w:val="single" w:sz="4" w:space="0" w:color="auto"/>
              <w:left w:val="single" w:sz="4" w:space="0" w:color="auto"/>
              <w:bottom w:val="single" w:sz="4" w:space="0" w:color="auto"/>
              <w:right w:val="single" w:sz="4" w:space="0" w:color="auto"/>
            </w:tcBorders>
            <w:hideMark/>
          </w:tcPr>
          <w:p w14:paraId="496BDD29" w14:textId="77777777" w:rsidR="00436E1A" w:rsidRDefault="00436E1A">
            <w:pPr>
              <w:pStyle w:val="TAL"/>
              <w:rPr>
                <w:sz w:val="16"/>
              </w:rPr>
            </w:pPr>
            <w:r>
              <w:rPr>
                <w:sz w:val="16"/>
              </w:rPr>
              <w:t>Apple AB Denmark</w:t>
            </w:r>
          </w:p>
        </w:tc>
        <w:tc>
          <w:tcPr>
            <w:tcW w:w="0" w:type="auto"/>
            <w:tcBorders>
              <w:top w:val="single" w:sz="4" w:space="0" w:color="auto"/>
              <w:left w:val="single" w:sz="4" w:space="0" w:color="auto"/>
              <w:bottom w:val="single" w:sz="4" w:space="0" w:color="auto"/>
              <w:right w:val="single" w:sz="4" w:space="0" w:color="auto"/>
            </w:tcBorders>
            <w:hideMark/>
          </w:tcPr>
          <w:p w14:paraId="4A103E5E"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C357922" w14:textId="77777777" w:rsidR="00436E1A" w:rsidRDefault="00436E1A">
            <w:pPr>
              <w:pStyle w:val="TAL"/>
              <w:rPr>
                <w:sz w:val="16"/>
              </w:rPr>
            </w:pPr>
            <w:r>
              <w:rPr>
                <w:sz w:val="16"/>
              </w:rPr>
              <w:t>R5-254817</w:t>
            </w:r>
          </w:p>
        </w:tc>
        <w:tc>
          <w:tcPr>
            <w:tcW w:w="0" w:type="auto"/>
            <w:tcBorders>
              <w:top w:val="single" w:sz="4" w:space="0" w:color="auto"/>
              <w:left w:val="single" w:sz="4" w:space="0" w:color="auto"/>
              <w:bottom w:val="single" w:sz="4" w:space="0" w:color="auto"/>
              <w:right w:val="single" w:sz="4" w:space="0" w:color="auto"/>
            </w:tcBorders>
            <w:hideMark/>
          </w:tcPr>
          <w:p w14:paraId="5A74F726" w14:textId="77777777" w:rsidR="00436E1A" w:rsidRDefault="00436E1A">
            <w:pPr>
              <w:pStyle w:val="TAL"/>
              <w:rPr>
                <w:sz w:val="16"/>
              </w:rPr>
            </w:pPr>
            <w:r>
              <w:rPr>
                <w:sz w:val="16"/>
              </w:rPr>
              <w:t>-</w:t>
            </w:r>
          </w:p>
        </w:tc>
      </w:tr>
      <w:tr w:rsidR="00436E1A" w14:paraId="08F5B52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D725A0E" w14:textId="77777777" w:rsidR="00436E1A" w:rsidRDefault="00436E1A">
            <w:pPr>
              <w:pStyle w:val="TAL"/>
              <w:rPr>
                <w:sz w:val="16"/>
              </w:rPr>
            </w:pPr>
            <w:r>
              <w:rPr>
                <w:sz w:val="16"/>
              </w:rPr>
              <w:t>R5-255394</w:t>
            </w:r>
          </w:p>
        </w:tc>
        <w:tc>
          <w:tcPr>
            <w:tcW w:w="0" w:type="auto"/>
            <w:tcBorders>
              <w:top w:val="single" w:sz="4" w:space="0" w:color="auto"/>
              <w:left w:val="single" w:sz="4" w:space="0" w:color="auto"/>
              <w:bottom w:val="single" w:sz="4" w:space="0" w:color="auto"/>
              <w:right w:val="single" w:sz="4" w:space="0" w:color="auto"/>
            </w:tcBorders>
            <w:hideMark/>
          </w:tcPr>
          <w:p w14:paraId="06F5C2C0" w14:textId="77777777" w:rsidR="00436E1A" w:rsidRDefault="00436E1A">
            <w:pPr>
              <w:pStyle w:val="TAL"/>
              <w:rPr>
                <w:sz w:val="16"/>
              </w:rPr>
            </w:pPr>
            <w:r>
              <w:rPr>
                <w:sz w:val="16"/>
              </w:rPr>
              <w:t>Addition of FR2 RF testability issue list to specification</w:t>
            </w:r>
          </w:p>
        </w:tc>
        <w:tc>
          <w:tcPr>
            <w:tcW w:w="0" w:type="auto"/>
            <w:tcBorders>
              <w:top w:val="single" w:sz="4" w:space="0" w:color="auto"/>
              <w:left w:val="single" w:sz="4" w:space="0" w:color="auto"/>
              <w:bottom w:val="single" w:sz="4" w:space="0" w:color="auto"/>
              <w:right w:val="single" w:sz="4" w:space="0" w:color="auto"/>
            </w:tcBorders>
            <w:hideMark/>
          </w:tcPr>
          <w:p w14:paraId="1D3CF64D"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46C1A47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CE4CEF" w14:textId="77777777" w:rsidR="00436E1A" w:rsidRDefault="00436E1A">
            <w:pPr>
              <w:pStyle w:val="TAL"/>
              <w:rPr>
                <w:sz w:val="16"/>
              </w:rPr>
            </w:pPr>
            <w:r>
              <w:rPr>
                <w:sz w:val="16"/>
              </w:rPr>
              <w:t>R5-254862</w:t>
            </w:r>
          </w:p>
        </w:tc>
        <w:tc>
          <w:tcPr>
            <w:tcW w:w="0" w:type="auto"/>
            <w:tcBorders>
              <w:top w:val="single" w:sz="4" w:space="0" w:color="auto"/>
              <w:left w:val="single" w:sz="4" w:space="0" w:color="auto"/>
              <w:bottom w:val="single" w:sz="4" w:space="0" w:color="auto"/>
              <w:right w:val="single" w:sz="4" w:space="0" w:color="auto"/>
            </w:tcBorders>
            <w:hideMark/>
          </w:tcPr>
          <w:p w14:paraId="3E6A240C" w14:textId="77777777" w:rsidR="00436E1A" w:rsidRDefault="00436E1A">
            <w:pPr>
              <w:pStyle w:val="TAL"/>
              <w:rPr>
                <w:sz w:val="16"/>
              </w:rPr>
            </w:pPr>
            <w:r>
              <w:rPr>
                <w:sz w:val="16"/>
              </w:rPr>
              <w:t>-</w:t>
            </w:r>
          </w:p>
        </w:tc>
      </w:tr>
      <w:tr w:rsidR="00436E1A" w14:paraId="09F3EEB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53470DD" w14:textId="77777777" w:rsidR="00436E1A" w:rsidRDefault="00436E1A">
            <w:pPr>
              <w:pStyle w:val="TAL"/>
              <w:rPr>
                <w:sz w:val="16"/>
              </w:rPr>
            </w:pPr>
            <w:r>
              <w:rPr>
                <w:sz w:val="16"/>
              </w:rPr>
              <w:t>R5-255395</w:t>
            </w:r>
          </w:p>
        </w:tc>
        <w:tc>
          <w:tcPr>
            <w:tcW w:w="0" w:type="auto"/>
            <w:tcBorders>
              <w:top w:val="single" w:sz="4" w:space="0" w:color="auto"/>
              <w:left w:val="single" w:sz="4" w:space="0" w:color="auto"/>
              <w:bottom w:val="single" w:sz="4" w:space="0" w:color="auto"/>
              <w:right w:val="single" w:sz="4" w:space="0" w:color="auto"/>
            </w:tcBorders>
            <w:hideMark/>
          </w:tcPr>
          <w:p w14:paraId="57DAAF3E" w14:textId="77777777" w:rsidR="00436E1A" w:rsidRDefault="00436E1A">
            <w:pPr>
              <w:pStyle w:val="TAL"/>
              <w:rPr>
                <w:sz w:val="16"/>
              </w:rPr>
            </w:pPr>
            <w:r>
              <w:rPr>
                <w:sz w:val="16"/>
              </w:rPr>
              <w:t>Applicability updates for 2AoA spherical coverage test</w:t>
            </w:r>
          </w:p>
        </w:tc>
        <w:tc>
          <w:tcPr>
            <w:tcW w:w="0" w:type="auto"/>
            <w:tcBorders>
              <w:top w:val="single" w:sz="4" w:space="0" w:color="auto"/>
              <w:left w:val="single" w:sz="4" w:space="0" w:color="auto"/>
              <w:bottom w:val="single" w:sz="4" w:space="0" w:color="auto"/>
              <w:right w:val="single" w:sz="4" w:space="0" w:color="auto"/>
            </w:tcBorders>
            <w:hideMark/>
          </w:tcPr>
          <w:p w14:paraId="7B81B902"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3AA3799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7D477D" w14:textId="77777777" w:rsidR="00436E1A" w:rsidRDefault="00436E1A">
            <w:pPr>
              <w:pStyle w:val="TAL"/>
              <w:rPr>
                <w:sz w:val="16"/>
              </w:rPr>
            </w:pPr>
            <w:r>
              <w:rPr>
                <w:sz w:val="16"/>
              </w:rPr>
              <w:t>R5-254892</w:t>
            </w:r>
          </w:p>
        </w:tc>
        <w:tc>
          <w:tcPr>
            <w:tcW w:w="0" w:type="auto"/>
            <w:tcBorders>
              <w:top w:val="single" w:sz="4" w:space="0" w:color="auto"/>
              <w:left w:val="single" w:sz="4" w:space="0" w:color="auto"/>
              <w:bottom w:val="single" w:sz="4" w:space="0" w:color="auto"/>
              <w:right w:val="single" w:sz="4" w:space="0" w:color="auto"/>
            </w:tcBorders>
            <w:hideMark/>
          </w:tcPr>
          <w:p w14:paraId="5D2C5CE0" w14:textId="77777777" w:rsidR="00436E1A" w:rsidRDefault="00436E1A">
            <w:pPr>
              <w:pStyle w:val="TAL"/>
              <w:rPr>
                <w:sz w:val="16"/>
              </w:rPr>
            </w:pPr>
            <w:r>
              <w:rPr>
                <w:sz w:val="16"/>
              </w:rPr>
              <w:t>-</w:t>
            </w:r>
          </w:p>
        </w:tc>
      </w:tr>
      <w:tr w:rsidR="00436E1A" w14:paraId="6CB5BF2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E1AC20B" w14:textId="77777777" w:rsidR="00436E1A" w:rsidRDefault="00436E1A">
            <w:pPr>
              <w:pStyle w:val="TAL"/>
              <w:rPr>
                <w:sz w:val="16"/>
              </w:rPr>
            </w:pPr>
            <w:r>
              <w:rPr>
                <w:sz w:val="16"/>
              </w:rPr>
              <w:t>R5-255396</w:t>
            </w:r>
          </w:p>
        </w:tc>
        <w:tc>
          <w:tcPr>
            <w:tcW w:w="0" w:type="auto"/>
            <w:tcBorders>
              <w:top w:val="single" w:sz="4" w:space="0" w:color="auto"/>
              <w:left w:val="single" w:sz="4" w:space="0" w:color="auto"/>
              <w:bottom w:val="single" w:sz="4" w:space="0" w:color="auto"/>
              <w:right w:val="single" w:sz="4" w:space="0" w:color="auto"/>
            </w:tcBorders>
            <w:hideMark/>
          </w:tcPr>
          <w:p w14:paraId="139303BB" w14:textId="77777777" w:rsidR="00436E1A" w:rsidRDefault="00436E1A">
            <w:pPr>
              <w:pStyle w:val="TAL"/>
              <w:rPr>
                <w:sz w:val="16"/>
              </w:rPr>
            </w:pPr>
            <w:r>
              <w:rPr>
                <w:sz w:val="16"/>
              </w:rPr>
              <w:t>Cleanup of Reference sensitivity for 2CC FR1 EN-DC</w:t>
            </w:r>
          </w:p>
        </w:tc>
        <w:tc>
          <w:tcPr>
            <w:tcW w:w="0" w:type="auto"/>
            <w:tcBorders>
              <w:top w:val="single" w:sz="4" w:space="0" w:color="auto"/>
              <w:left w:val="single" w:sz="4" w:space="0" w:color="auto"/>
              <w:bottom w:val="single" w:sz="4" w:space="0" w:color="auto"/>
              <w:right w:val="single" w:sz="4" w:space="0" w:color="auto"/>
            </w:tcBorders>
            <w:hideMark/>
          </w:tcPr>
          <w:p w14:paraId="0A02C76C" w14:textId="77777777" w:rsidR="00436E1A" w:rsidRDefault="00436E1A">
            <w:pPr>
              <w:pStyle w:val="TAL"/>
              <w:rPr>
                <w:sz w:val="16"/>
              </w:rPr>
            </w:pPr>
            <w:r>
              <w:rPr>
                <w:sz w:val="16"/>
              </w:rPr>
              <w:t>Anritsu, Keysight Technologies UK Ltd, KDDI Corporation, ZTE</w:t>
            </w:r>
          </w:p>
        </w:tc>
        <w:tc>
          <w:tcPr>
            <w:tcW w:w="0" w:type="auto"/>
            <w:tcBorders>
              <w:top w:val="single" w:sz="4" w:space="0" w:color="auto"/>
              <w:left w:val="single" w:sz="4" w:space="0" w:color="auto"/>
              <w:bottom w:val="single" w:sz="4" w:space="0" w:color="auto"/>
              <w:right w:val="single" w:sz="4" w:space="0" w:color="auto"/>
            </w:tcBorders>
            <w:hideMark/>
          </w:tcPr>
          <w:p w14:paraId="27A92D5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3D1170" w14:textId="77777777" w:rsidR="00436E1A" w:rsidRDefault="00436E1A">
            <w:pPr>
              <w:pStyle w:val="TAL"/>
              <w:rPr>
                <w:sz w:val="16"/>
              </w:rPr>
            </w:pPr>
            <w:r>
              <w:rPr>
                <w:sz w:val="16"/>
              </w:rPr>
              <w:t>R5-254754</w:t>
            </w:r>
          </w:p>
        </w:tc>
        <w:tc>
          <w:tcPr>
            <w:tcW w:w="0" w:type="auto"/>
            <w:tcBorders>
              <w:top w:val="single" w:sz="4" w:space="0" w:color="auto"/>
              <w:left w:val="single" w:sz="4" w:space="0" w:color="auto"/>
              <w:bottom w:val="single" w:sz="4" w:space="0" w:color="auto"/>
              <w:right w:val="single" w:sz="4" w:space="0" w:color="auto"/>
            </w:tcBorders>
            <w:hideMark/>
          </w:tcPr>
          <w:p w14:paraId="61D2BD51" w14:textId="77777777" w:rsidR="00436E1A" w:rsidRDefault="00436E1A">
            <w:pPr>
              <w:pStyle w:val="TAL"/>
              <w:rPr>
                <w:sz w:val="16"/>
              </w:rPr>
            </w:pPr>
            <w:r>
              <w:rPr>
                <w:sz w:val="16"/>
              </w:rPr>
              <w:t>-</w:t>
            </w:r>
          </w:p>
        </w:tc>
      </w:tr>
      <w:tr w:rsidR="00436E1A" w14:paraId="4246954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372A571" w14:textId="77777777" w:rsidR="00436E1A" w:rsidRDefault="00436E1A">
            <w:pPr>
              <w:pStyle w:val="TAL"/>
              <w:rPr>
                <w:sz w:val="16"/>
              </w:rPr>
            </w:pPr>
            <w:r>
              <w:rPr>
                <w:sz w:val="16"/>
              </w:rPr>
              <w:t>R5-255397</w:t>
            </w:r>
          </w:p>
        </w:tc>
        <w:tc>
          <w:tcPr>
            <w:tcW w:w="0" w:type="auto"/>
            <w:tcBorders>
              <w:top w:val="single" w:sz="4" w:space="0" w:color="auto"/>
              <w:left w:val="single" w:sz="4" w:space="0" w:color="auto"/>
              <w:bottom w:val="single" w:sz="4" w:space="0" w:color="auto"/>
              <w:right w:val="single" w:sz="4" w:space="0" w:color="auto"/>
            </w:tcBorders>
            <w:hideMark/>
          </w:tcPr>
          <w:p w14:paraId="3041A01E" w14:textId="77777777" w:rsidR="00436E1A" w:rsidRDefault="00436E1A">
            <w:pPr>
              <w:pStyle w:val="TAL"/>
              <w:rPr>
                <w:sz w:val="16"/>
              </w:rPr>
            </w:pPr>
            <w:r>
              <w:rPr>
                <w:sz w:val="16"/>
              </w:rPr>
              <w:t>Update of RMCs for FR1-NTN TRx testing with SCS 15 kHz and 30 kHz</w:t>
            </w:r>
          </w:p>
        </w:tc>
        <w:tc>
          <w:tcPr>
            <w:tcW w:w="0" w:type="auto"/>
            <w:tcBorders>
              <w:top w:val="single" w:sz="4" w:space="0" w:color="auto"/>
              <w:left w:val="single" w:sz="4" w:space="0" w:color="auto"/>
              <w:bottom w:val="single" w:sz="4" w:space="0" w:color="auto"/>
              <w:right w:val="single" w:sz="4" w:space="0" w:color="auto"/>
            </w:tcBorders>
            <w:hideMark/>
          </w:tcPr>
          <w:p w14:paraId="60A85DFD"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62A8A81"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10374E" w14:textId="77777777" w:rsidR="00436E1A" w:rsidRDefault="00436E1A">
            <w:pPr>
              <w:pStyle w:val="TAL"/>
              <w:rPr>
                <w:sz w:val="16"/>
              </w:rPr>
            </w:pPr>
            <w:r>
              <w:rPr>
                <w:sz w:val="16"/>
              </w:rPr>
              <w:t>R5-254746</w:t>
            </w:r>
          </w:p>
        </w:tc>
        <w:tc>
          <w:tcPr>
            <w:tcW w:w="0" w:type="auto"/>
            <w:tcBorders>
              <w:top w:val="single" w:sz="4" w:space="0" w:color="auto"/>
              <w:left w:val="single" w:sz="4" w:space="0" w:color="auto"/>
              <w:bottom w:val="single" w:sz="4" w:space="0" w:color="auto"/>
              <w:right w:val="single" w:sz="4" w:space="0" w:color="auto"/>
            </w:tcBorders>
            <w:hideMark/>
          </w:tcPr>
          <w:p w14:paraId="1E2666E8" w14:textId="77777777" w:rsidR="00436E1A" w:rsidRDefault="00436E1A">
            <w:pPr>
              <w:pStyle w:val="TAL"/>
              <w:rPr>
                <w:sz w:val="16"/>
              </w:rPr>
            </w:pPr>
            <w:r>
              <w:rPr>
                <w:sz w:val="16"/>
              </w:rPr>
              <w:t>-</w:t>
            </w:r>
          </w:p>
        </w:tc>
      </w:tr>
      <w:tr w:rsidR="00436E1A" w14:paraId="31ACD76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8D93A61" w14:textId="77777777" w:rsidR="00436E1A" w:rsidRDefault="00436E1A">
            <w:pPr>
              <w:pStyle w:val="TAL"/>
              <w:rPr>
                <w:sz w:val="16"/>
              </w:rPr>
            </w:pPr>
            <w:r>
              <w:rPr>
                <w:sz w:val="16"/>
              </w:rPr>
              <w:t>R5-255398</w:t>
            </w:r>
          </w:p>
        </w:tc>
        <w:tc>
          <w:tcPr>
            <w:tcW w:w="0" w:type="auto"/>
            <w:tcBorders>
              <w:top w:val="single" w:sz="4" w:space="0" w:color="auto"/>
              <w:left w:val="single" w:sz="4" w:space="0" w:color="auto"/>
              <w:bottom w:val="single" w:sz="4" w:space="0" w:color="auto"/>
              <w:right w:val="single" w:sz="4" w:space="0" w:color="auto"/>
            </w:tcBorders>
            <w:hideMark/>
          </w:tcPr>
          <w:p w14:paraId="30A16B90" w14:textId="77777777" w:rsidR="00436E1A" w:rsidRDefault="00436E1A">
            <w:pPr>
              <w:pStyle w:val="TAL"/>
              <w:rPr>
                <w:sz w:val="16"/>
              </w:rPr>
            </w:pPr>
            <w:r>
              <w:rPr>
                <w:sz w:val="16"/>
              </w:rPr>
              <w:t>Updated procedure to skip interferer overlapping with PCC in Rx TCs for 3CC later</w:t>
            </w:r>
          </w:p>
        </w:tc>
        <w:tc>
          <w:tcPr>
            <w:tcW w:w="0" w:type="auto"/>
            <w:tcBorders>
              <w:top w:val="single" w:sz="4" w:space="0" w:color="auto"/>
              <w:left w:val="single" w:sz="4" w:space="0" w:color="auto"/>
              <w:bottom w:val="single" w:sz="4" w:space="0" w:color="auto"/>
              <w:right w:val="single" w:sz="4" w:space="0" w:color="auto"/>
            </w:tcBorders>
            <w:hideMark/>
          </w:tcPr>
          <w:p w14:paraId="3BA8425D" w14:textId="77777777" w:rsidR="00436E1A" w:rsidRDefault="00436E1A">
            <w:pPr>
              <w:pStyle w:val="TAL"/>
              <w:rPr>
                <w:sz w:val="16"/>
              </w:rPr>
            </w:pPr>
            <w:r>
              <w:rPr>
                <w:sz w:val="16"/>
              </w:rPr>
              <w:t>Anritsu, R&amp;S, Keysight</w:t>
            </w:r>
          </w:p>
        </w:tc>
        <w:tc>
          <w:tcPr>
            <w:tcW w:w="0" w:type="auto"/>
            <w:tcBorders>
              <w:top w:val="single" w:sz="4" w:space="0" w:color="auto"/>
              <w:left w:val="single" w:sz="4" w:space="0" w:color="auto"/>
              <w:bottom w:val="single" w:sz="4" w:space="0" w:color="auto"/>
              <w:right w:val="single" w:sz="4" w:space="0" w:color="auto"/>
            </w:tcBorders>
            <w:hideMark/>
          </w:tcPr>
          <w:p w14:paraId="4106B577"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6C5B3D" w14:textId="77777777" w:rsidR="00436E1A" w:rsidRDefault="00436E1A">
            <w:pPr>
              <w:pStyle w:val="TAL"/>
              <w:rPr>
                <w:sz w:val="16"/>
              </w:rPr>
            </w:pPr>
            <w:r>
              <w:rPr>
                <w:sz w:val="16"/>
              </w:rPr>
              <w:t>R5-254732</w:t>
            </w:r>
          </w:p>
        </w:tc>
        <w:tc>
          <w:tcPr>
            <w:tcW w:w="0" w:type="auto"/>
            <w:tcBorders>
              <w:top w:val="single" w:sz="4" w:space="0" w:color="auto"/>
              <w:left w:val="single" w:sz="4" w:space="0" w:color="auto"/>
              <w:bottom w:val="single" w:sz="4" w:space="0" w:color="auto"/>
              <w:right w:val="single" w:sz="4" w:space="0" w:color="auto"/>
            </w:tcBorders>
            <w:hideMark/>
          </w:tcPr>
          <w:p w14:paraId="0CF5182B" w14:textId="77777777" w:rsidR="00436E1A" w:rsidRDefault="00436E1A">
            <w:pPr>
              <w:pStyle w:val="TAL"/>
              <w:rPr>
                <w:sz w:val="16"/>
              </w:rPr>
            </w:pPr>
            <w:r>
              <w:rPr>
                <w:sz w:val="16"/>
              </w:rPr>
              <w:t>-</w:t>
            </w:r>
          </w:p>
        </w:tc>
      </w:tr>
      <w:tr w:rsidR="00436E1A" w14:paraId="0A31B16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ED06395" w14:textId="77777777" w:rsidR="00436E1A" w:rsidRDefault="00436E1A">
            <w:pPr>
              <w:pStyle w:val="TAL"/>
              <w:rPr>
                <w:sz w:val="16"/>
              </w:rPr>
            </w:pPr>
            <w:r>
              <w:rPr>
                <w:sz w:val="16"/>
              </w:rPr>
              <w:t>R5-255399</w:t>
            </w:r>
          </w:p>
        </w:tc>
        <w:tc>
          <w:tcPr>
            <w:tcW w:w="0" w:type="auto"/>
            <w:tcBorders>
              <w:top w:val="single" w:sz="4" w:space="0" w:color="auto"/>
              <w:left w:val="single" w:sz="4" w:space="0" w:color="auto"/>
              <w:bottom w:val="single" w:sz="4" w:space="0" w:color="auto"/>
              <w:right w:val="single" w:sz="4" w:space="0" w:color="auto"/>
            </w:tcBorders>
            <w:hideMark/>
          </w:tcPr>
          <w:p w14:paraId="2B892AD0" w14:textId="77777777" w:rsidR="00436E1A" w:rsidRDefault="00436E1A">
            <w:pPr>
              <w:pStyle w:val="TAL"/>
              <w:rPr>
                <w:sz w:val="16"/>
              </w:rPr>
            </w:pPr>
            <w:r>
              <w:rPr>
                <w:sz w:val="16"/>
              </w:rPr>
              <w:t>Clarification of LCRB in Figure 5.3.1-1</w:t>
            </w:r>
          </w:p>
        </w:tc>
        <w:tc>
          <w:tcPr>
            <w:tcW w:w="0" w:type="auto"/>
            <w:tcBorders>
              <w:top w:val="single" w:sz="4" w:space="0" w:color="auto"/>
              <w:left w:val="single" w:sz="4" w:space="0" w:color="auto"/>
              <w:bottom w:val="single" w:sz="4" w:space="0" w:color="auto"/>
              <w:right w:val="single" w:sz="4" w:space="0" w:color="auto"/>
            </w:tcBorders>
            <w:hideMark/>
          </w:tcPr>
          <w:p w14:paraId="483C45AE"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B49EF1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652442" w14:textId="77777777" w:rsidR="00436E1A" w:rsidRDefault="00436E1A">
            <w:pPr>
              <w:pStyle w:val="TAL"/>
              <w:rPr>
                <w:sz w:val="16"/>
              </w:rPr>
            </w:pPr>
            <w:r>
              <w:rPr>
                <w:sz w:val="16"/>
              </w:rPr>
              <w:t>R5-254744</w:t>
            </w:r>
          </w:p>
        </w:tc>
        <w:tc>
          <w:tcPr>
            <w:tcW w:w="0" w:type="auto"/>
            <w:tcBorders>
              <w:top w:val="single" w:sz="4" w:space="0" w:color="auto"/>
              <w:left w:val="single" w:sz="4" w:space="0" w:color="auto"/>
              <w:bottom w:val="single" w:sz="4" w:space="0" w:color="auto"/>
              <w:right w:val="single" w:sz="4" w:space="0" w:color="auto"/>
            </w:tcBorders>
            <w:hideMark/>
          </w:tcPr>
          <w:p w14:paraId="392CE3F3" w14:textId="77777777" w:rsidR="00436E1A" w:rsidRDefault="00436E1A">
            <w:pPr>
              <w:pStyle w:val="TAL"/>
              <w:rPr>
                <w:sz w:val="16"/>
              </w:rPr>
            </w:pPr>
            <w:r>
              <w:rPr>
                <w:sz w:val="16"/>
              </w:rPr>
              <w:t>-</w:t>
            </w:r>
          </w:p>
        </w:tc>
      </w:tr>
      <w:tr w:rsidR="00436E1A" w14:paraId="47CCF8D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F6E9062" w14:textId="77777777" w:rsidR="00436E1A" w:rsidRDefault="00436E1A">
            <w:pPr>
              <w:pStyle w:val="TAL"/>
              <w:rPr>
                <w:sz w:val="16"/>
              </w:rPr>
            </w:pPr>
            <w:r>
              <w:rPr>
                <w:sz w:val="16"/>
              </w:rPr>
              <w:t>R5-255400</w:t>
            </w:r>
          </w:p>
        </w:tc>
        <w:tc>
          <w:tcPr>
            <w:tcW w:w="0" w:type="auto"/>
            <w:tcBorders>
              <w:top w:val="single" w:sz="4" w:space="0" w:color="auto"/>
              <w:left w:val="single" w:sz="4" w:space="0" w:color="auto"/>
              <w:bottom w:val="single" w:sz="4" w:space="0" w:color="auto"/>
              <w:right w:val="single" w:sz="4" w:space="0" w:color="auto"/>
            </w:tcBorders>
            <w:hideMark/>
          </w:tcPr>
          <w:p w14:paraId="3FA5D7A5" w14:textId="77777777" w:rsidR="00436E1A" w:rsidRDefault="00436E1A">
            <w:pPr>
              <w:pStyle w:val="TAL"/>
              <w:rPr>
                <w:sz w:val="16"/>
              </w:rPr>
            </w:pPr>
            <w:r>
              <w:rPr>
                <w:sz w:val="16"/>
              </w:rPr>
              <w:t>Addition of  reference sensitivity for PC2 DC_66A_n41A</w:t>
            </w:r>
          </w:p>
        </w:tc>
        <w:tc>
          <w:tcPr>
            <w:tcW w:w="0" w:type="auto"/>
            <w:tcBorders>
              <w:top w:val="single" w:sz="4" w:space="0" w:color="auto"/>
              <w:left w:val="single" w:sz="4" w:space="0" w:color="auto"/>
              <w:bottom w:val="single" w:sz="4" w:space="0" w:color="auto"/>
              <w:right w:val="single" w:sz="4" w:space="0" w:color="auto"/>
            </w:tcBorders>
            <w:hideMark/>
          </w:tcPr>
          <w:p w14:paraId="584E98D3"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A49C63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463DF0" w14:textId="77777777" w:rsidR="00436E1A" w:rsidRDefault="00436E1A">
            <w:pPr>
              <w:pStyle w:val="TAL"/>
              <w:rPr>
                <w:sz w:val="16"/>
              </w:rPr>
            </w:pPr>
            <w:r>
              <w:rPr>
                <w:sz w:val="16"/>
              </w:rPr>
              <w:t>R5-254315</w:t>
            </w:r>
          </w:p>
        </w:tc>
        <w:tc>
          <w:tcPr>
            <w:tcW w:w="0" w:type="auto"/>
            <w:tcBorders>
              <w:top w:val="single" w:sz="4" w:space="0" w:color="auto"/>
              <w:left w:val="single" w:sz="4" w:space="0" w:color="auto"/>
              <w:bottom w:val="single" w:sz="4" w:space="0" w:color="auto"/>
              <w:right w:val="single" w:sz="4" w:space="0" w:color="auto"/>
            </w:tcBorders>
            <w:hideMark/>
          </w:tcPr>
          <w:p w14:paraId="30C31A19" w14:textId="77777777" w:rsidR="00436E1A" w:rsidRDefault="00436E1A">
            <w:pPr>
              <w:pStyle w:val="TAL"/>
              <w:rPr>
                <w:sz w:val="16"/>
              </w:rPr>
            </w:pPr>
            <w:r>
              <w:rPr>
                <w:sz w:val="16"/>
              </w:rPr>
              <w:t>-</w:t>
            </w:r>
          </w:p>
        </w:tc>
      </w:tr>
      <w:tr w:rsidR="00436E1A" w14:paraId="1C61FC2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D741094" w14:textId="77777777" w:rsidR="00436E1A" w:rsidRDefault="00436E1A">
            <w:pPr>
              <w:pStyle w:val="TAL"/>
              <w:rPr>
                <w:sz w:val="16"/>
              </w:rPr>
            </w:pPr>
            <w:r>
              <w:rPr>
                <w:sz w:val="16"/>
              </w:rPr>
              <w:t>R5-255401</w:t>
            </w:r>
          </w:p>
        </w:tc>
        <w:tc>
          <w:tcPr>
            <w:tcW w:w="0" w:type="auto"/>
            <w:tcBorders>
              <w:top w:val="single" w:sz="4" w:space="0" w:color="auto"/>
              <w:left w:val="single" w:sz="4" w:space="0" w:color="auto"/>
              <w:bottom w:val="single" w:sz="4" w:space="0" w:color="auto"/>
              <w:right w:val="single" w:sz="4" w:space="0" w:color="auto"/>
            </w:tcBorders>
            <w:hideMark/>
          </w:tcPr>
          <w:p w14:paraId="08ACAC86" w14:textId="77777777" w:rsidR="00436E1A" w:rsidRDefault="00436E1A">
            <w:pPr>
              <w:pStyle w:val="TAL"/>
              <w:rPr>
                <w:sz w:val="16"/>
              </w:rPr>
            </w:pPr>
            <w:r>
              <w:rPr>
                <w:sz w:val="16"/>
              </w:rPr>
              <w:t>Correction of Rel-16 UL Tx switching test cases</w:t>
            </w:r>
          </w:p>
        </w:tc>
        <w:tc>
          <w:tcPr>
            <w:tcW w:w="0" w:type="auto"/>
            <w:tcBorders>
              <w:top w:val="single" w:sz="4" w:space="0" w:color="auto"/>
              <w:left w:val="single" w:sz="4" w:space="0" w:color="auto"/>
              <w:bottom w:val="single" w:sz="4" w:space="0" w:color="auto"/>
              <w:right w:val="single" w:sz="4" w:space="0" w:color="auto"/>
            </w:tcBorders>
            <w:hideMark/>
          </w:tcPr>
          <w:p w14:paraId="63635157"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4346D7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57650A" w14:textId="77777777" w:rsidR="00436E1A" w:rsidRDefault="00436E1A">
            <w:pPr>
              <w:pStyle w:val="TAL"/>
              <w:rPr>
                <w:sz w:val="16"/>
              </w:rPr>
            </w:pPr>
            <w:r>
              <w:rPr>
                <w:sz w:val="16"/>
              </w:rPr>
              <w:t>R5-254387</w:t>
            </w:r>
          </w:p>
        </w:tc>
        <w:tc>
          <w:tcPr>
            <w:tcW w:w="0" w:type="auto"/>
            <w:tcBorders>
              <w:top w:val="single" w:sz="4" w:space="0" w:color="auto"/>
              <w:left w:val="single" w:sz="4" w:space="0" w:color="auto"/>
              <w:bottom w:val="single" w:sz="4" w:space="0" w:color="auto"/>
              <w:right w:val="single" w:sz="4" w:space="0" w:color="auto"/>
            </w:tcBorders>
            <w:hideMark/>
          </w:tcPr>
          <w:p w14:paraId="25CBF425" w14:textId="77777777" w:rsidR="00436E1A" w:rsidRDefault="00436E1A">
            <w:pPr>
              <w:pStyle w:val="TAL"/>
              <w:rPr>
                <w:sz w:val="16"/>
              </w:rPr>
            </w:pPr>
            <w:r>
              <w:rPr>
                <w:sz w:val="16"/>
              </w:rPr>
              <w:t>-</w:t>
            </w:r>
          </w:p>
        </w:tc>
      </w:tr>
      <w:tr w:rsidR="00436E1A" w14:paraId="5BAEF1B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13D775" w14:textId="77777777" w:rsidR="00436E1A" w:rsidRDefault="00436E1A">
            <w:pPr>
              <w:pStyle w:val="TAL"/>
              <w:rPr>
                <w:sz w:val="16"/>
              </w:rPr>
            </w:pPr>
            <w:r>
              <w:rPr>
                <w:sz w:val="16"/>
              </w:rPr>
              <w:t>R5-255402</w:t>
            </w:r>
          </w:p>
        </w:tc>
        <w:tc>
          <w:tcPr>
            <w:tcW w:w="0" w:type="auto"/>
            <w:tcBorders>
              <w:top w:val="single" w:sz="4" w:space="0" w:color="auto"/>
              <w:left w:val="single" w:sz="4" w:space="0" w:color="auto"/>
              <w:bottom w:val="single" w:sz="4" w:space="0" w:color="auto"/>
              <w:right w:val="single" w:sz="4" w:space="0" w:color="auto"/>
            </w:tcBorders>
            <w:hideMark/>
          </w:tcPr>
          <w:p w14:paraId="723D9B89" w14:textId="77777777" w:rsidR="00436E1A" w:rsidRDefault="00436E1A">
            <w:pPr>
              <w:pStyle w:val="TAL"/>
              <w:rPr>
                <w:sz w:val="16"/>
              </w:rPr>
            </w:pPr>
            <w:r>
              <w:rPr>
                <w:sz w:val="16"/>
              </w:rPr>
              <w:t>Corrected incorrect K2 value for Tx on off test case</w:t>
            </w:r>
          </w:p>
        </w:tc>
        <w:tc>
          <w:tcPr>
            <w:tcW w:w="0" w:type="auto"/>
            <w:tcBorders>
              <w:top w:val="single" w:sz="4" w:space="0" w:color="auto"/>
              <w:left w:val="single" w:sz="4" w:space="0" w:color="auto"/>
              <w:bottom w:val="single" w:sz="4" w:space="0" w:color="auto"/>
              <w:right w:val="single" w:sz="4" w:space="0" w:color="auto"/>
            </w:tcBorders>
            <w:hideMark/>
          </w:tcPr>
          <w:p w14:paraId="4084D6AC" w14:textId="77777777" w:rsidR="00436E1A" w:rsidRDefault="00436E1A">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432C60B9"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8763B0" w14:textId="77777777" w:rsidR="00436E1A" w:rsidRDefault="00436E1A">
            <w:pPr>
              <w:pStyle w:val="TAL"/>
              <w:rPr>
                <w:sz w:val="16"/>
              </w:rPr>
            </w:pPr>
            <w:r>
              <w:rPr>
                <w:sz w:val="16"/>
              </w:rPr>
              <w:t>R5-254895</w:t>
            </w:r>
          </w:p>
        </w:tc>
        <w:tc>
          <w:tcPr>
            <w:tcW w:w="0" w:type="auto"/>
            <w:tcBorders>
              <w:top w:val="single" w:sz="4" w:space="0" w:color="auto"/>
              <w:left w:val="single" w:sz="4" w:space="0" w:color="auto"/>
              <w:bottom w:val="single" w:sz="4" w:space="0" w:color="auto"/>
              <w:right w:val="single" w:sz="4" w:space="0" w:color="auto"/>
            </w:tcBorders>
            <w:hideMark/>
          </w:tcPr>
          <w:p w14:paraId="1D081F8C" w14:textId="77777777" w:rsidR="00436E1A" w:rsidRDefault="00436E1A">
            <w:pPr>
              <w:pStyle w:val="TAL"/>
              <w:rPr>
                <w:sz w:val="16"/>
              </w:rPr>
            </w:pPr>
            <w:r>
              <w:rPr>
                <w:sz w:val="16"/>
              </w:rPr>
              <w:t>-</w:t>
            </w:r>
          </w:p>
        </w:tc>
      </w:tr>
      <w:tr w:rsidR="00436E1A" w14:paraId="4411E43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7BA144" w14:textId="77777777" w:rsidR="00436E1A" w:rsidRDefault="00436E1A">
            <w:pPr>
              <w:pStyle w:val="TAL"/>
              <w:rPr>
                <w:sz w:val="16"/>
              </w:rPr>
            </w:pPr>
            <w:r>
              <w:rPr>
                <w:sz w:val="16"/>
              </w:rPr>
              <w:t>R5-255403</w:t>
            </w:r>
          </w:p>
        </w:tc>
        <w:tc>
          <w:tcPr>
            <w:tcW w:w="0" w:type="auto"/>
            <w:tcBorders>
              <w:top w:val="single" w:sz="4" w:space="0" w:color="auto"/>
              <w:left w:val="single" w:sz="4" w:space="0" w:color="auto"/>
              <w:bottom w:val="single" w:sz="4" w:space="0" w:color="auto"/>
              <w:right w:val="single" w:sz="4" w:space="0" w:color="auto"/>
            </w:tcBorders>
            <w:hideMark/>
          </w:tcPr>
          <w:p w14:paraId="5EE698D9" w14:textId="77777777" w:rsidR="00436E1A" w:rsidRDefault="00436E1A">
            <w:pPr>
              <w:pStyle w:val="TAL"/>
              <w:rPr>
                <w:sz w:val="16"/>
              </w:rPr>
            </w:pPr>
            <w:r>
              <w:rPr>
                <w:sz w:val="16"/>
              </w:rPr>
              <w:t>Updated the Test case 14.1.11 in TS 38.533</w:t>
            </w:r>
          </w:p>
        </w:tc>
        <w:tc>
          <w:tcPr>
            <w:tcW w:w="0" w:type="auto"/>
            <w:tcBorders>
              <w:top w:val="single" w:sz="4" w:space="0" w:color="auto"/>
              <w:left w:val="single" w:sz="4" w:space="0" w:color="auto"/>
              <w:bottom w:val="single" w:sz="4" w:space="0" w:color="auto"/>
              <w:right w:val="single" w:sz="4" w:space="0" w:color="auto"/>
            </w:tcBorders>
            <w:hideMark/>
          </w:tcPr>
          <w:p w14:paraId="4F82B34B"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42524C0"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FFFD827" w14:textId="77777777" w:rsidR="00436E1A" w:rsidRDefault="00436E1A">
            <w:pPr>
              <w:pStyle w:val="TAL"/>
              <w:rPr>
                <w:sz w:val="16"/>
              </w:rPr>
            </w:pPr>
            <w:r>
              <w:rPr>
                <w:sz w:val="16"/>
              </w:rPr>
              <w:t>R5-254138</w:t>
            </w:r>
          </w:p>
        </w:tc>
        <w:tc>
          <w:tcPr>
            <w:tcW w:w="0" w:type="auto"/>
            <w:tcBorders>
              <w:top w:val="single" w:sz="4" w:space="0" w:color="auto"/>
              <w:left w:val="single" w:sz="4" w:space="0" w:color="auto"/>
              <w:bottom w:val="single" w:sz="4" w:space="0" w:color="auto"/>
              <w:right w:val="single" w:sz="4" w:space="0" w:color="auto"/>
            </w:tcBorders>
            <w:hideMark/>
          </w:tcPr>
          <w:p w14:paraId="15143A6B" w14:textId="77777777" w:rsidR="00436E1A" w:rsidRDefault="00436E1A">
            <w:pPr>
              <w:pStyle w:val="TAL"/>
              <w:rPr>
                <w:sz w:val="16"/>
              </w:rPr>
            </w:pPr>
            <w:r>
              <w:rPr>
                <w:sz w:val="16"/>
              </w:rPr>
              <w:t>R5-255115</w:t>
            </w:r>
          </w:p>
        </w:tc>
      </w:tr>
      <w:tr w:rsidR="00436E1A" w14:paraId="0015A6A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D6D583D" w14:textId="77777777" w:rsidR="00436E1A" w:rsidRDefault="00436E1A">
            <w:pPr>
              <w:pStyle w:val="TAL"/>
              <w:rPr>
                <w:sz w:val="16"/>
              </w:rPr>
            </w:pPr>
            <w:r>
              <w:rPr>
                <w:sz w:val="16"/>
              </w:rPr>
              <w:t>R5-255404</w:t>
            </w:r>
          </w:p>
        </w:tc>
        <w:tc>
          <w:tcPr>
            <w:tcW w:w="0" w:type="auto"/>
            <w:tcBorders>
              <w:top w:val="single" w:sz="4" w:space="0" w:color="auto"/>
              <w:left w:val="single" w:sz="4" w:space="0" w:color="auto"/>
              <w:bottom w:val="single" w:sz="4" w:space="0" w:color="auto"/>
              <w:right w:val="single" w:sz="4" w:space="0" w:color="auto"/>
            </w:tcBorders>
            <w:hideMark/>
          </w:tcPr>
          <w:p w14:paraId="66DF0DD3" w14:textId="77777777" w:rsidR="00436E1A" w:rsidRDefault="00436E1A">
            <w:pPr>
              <w:pStyle w:val="TAL"/>
              <w:rPr>
                <w:sz w:val="16"/>
              </w:rPr>
            </w:pPr>
            <w:r>
              <w:rPr>
                <w:sz w:val="16"/>
              </w:rPr>
              <w:t>Updated the Test case 14.1.12 in TS 38.533</w:t>
            </w:r>
          </w:p>
        </w:tc>
        <w:tc>
          <w:tcPr>
            <w:tcW w:w="0" w:type="auto"/>
            <w:tcBorders>
              <w:top w:val="single" w:sz="4" w:space="0" w:color="auto"/>
              <w:left w:val="single" w:sz="4" w:space="0" w:color="auto"/>
              <w:bottom w:val="single" w:sz="4" w:space="0" w:color="auto"/>
              <w:right w:val="single" w:sz="4" w:space="0" w:color="auto"/>
            </w:tcBorders>
            <w:hideMark/>
          </w:tcPr>
          <w:p w14:paraId="162246A0"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BFC1BFA"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1CA13F8" w14:textId="77777777" w:rsidR="00436E1A" w:rsidRDefault="00436E1A">
            <w:pPr>
              <w:pStyle w:val="TAL"/>
              <w:rPr>
                <w:sz w:val="16"/>
              </w:rPr>
            </w:pPr>
            <w:r>
              <w:rPr>
                <w:sz w:val="16"/>
              </w:rPr>
              <w:t>R5-254139</w:t>
            </w:r>
          </w:p>
        </w:tc>
        <w:tc>
          <w:tcPr>
            <w:tcW w:w="0" w:type="auto"/>
            <w:tcBorders>
              <w:top w:val="single" w:sz="4" w:space="0" w:color="auto"/>
              <w:left w:val="single" w:sz="4" w:space="0" w:color="auto"/>
              <w:bottom w:val="single" w:sz="4" w:space="0" w:color="auto"/>
              <w:right w:val="single" w:sz="4" w:space="0" w:color="auto"/>
            </w:tcBorders>
            <w:hideMark/>
          </w:tcPr>
          <w:p w14:paraId="506CFC3E" w14:textId="77777777" w:rsidR="00436E1A" w:rsidRDefault="00436E1A">
            <w:pPr>
              <w:pStyle w:val="TAL"/>
              <w:rPr>
                <w:sz w:val="16"/>
              </w:rPr>
            </w:pPr>
            <w:r>
              <w:rPr>
                <w:sz w:val="16"/>
              </w:rPr>
              <w:t>R5-255116</w:t>
            </w:r>
          </w:p>
        </w:tc>
      </w:tr>
      <w:tr w:rsidR="00436E1A" w14:paraId="3907BC3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A60245" w14:textId="77777777" w:rsidR="00436E1A" w:rsidRDefault="00436E1A">
            <w:pPr>
              <w:pStyle w:val="TAL"/>
              <w:rPr>
                <w:sz w:val="16"/>
              </w:rPr>
            </w:pPr>
            <w:r>
              <w:rPr>
                <w:sz w:val="16"/>
              </w:rPr>
              <w:t>R5-255405</w:t>
            </w:r>
          </w:p>
        </w:tc>
        <w:tc>
          <w:tcPr>
            <w:tcW w:w="0" w:type="auto"/>
            <w:tcBorders>
              <w:top w:val="single" w:sz="4" w:space="0" w:color="auto"/>
              <w:left w:val="single" w:sz="4" w:space="0" w:color="auto"/>
              <w:bottom w:val="single" w:sz="4" w:space="0" w:color="auto"/>
              <w:right w:val="single" w:sz="4" w:space="0" w:color="auto"/>
            </w:tcBorders>
            <w:hideMark/>
          </w:tcPr>
          <w:p w14:paraId="50B1E91C" w14:textId="77777777" w:rsidR="00436E1A" w:rsidRDefault="00436E1A">
            <w:pPr>
              <w:pStyle w:val="TAL"/>
              <w:rPr>
                <w:sz w:val="16"/>
              </w:rPr>
            </w:pPr>
            <w:r>
              <w:rPr>
                <w:sz w:val="16"/>
              </w:rPr>
              <w:t>Confirmation of the 38.306 IE for the number of Tx ports capabiliy required in PMI test cases in 38.521-4</w:t>
            </w:r>
          </w:p>
        </w:tc>
        <w:tc>
          <w:tcPr>
            <w:tcW w:w="0" w:type="auto"/>
            <w:tcBorders>
              <w:top w:val="single" w:sz="4" w:space="0" w:color="auto"/>
              <w:left w:val="single" w:sz="4" w:space="0" w:color="auto"/>
              <w:bottom w:val="single" w:sz="4" w:space="0" w:color="auto"/>
              <w:right w:val="single" w:sz="4" w:space="0" w:color="auto"/>
            </w:tcBorders>
            <w:hideMark/>
          </w:tcPr>
          <w:p w14:paraId="5448A8B1"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027C801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4BD55D" w14:textId="77777777" w:rsidR="00436E1A" w:rsidRDefault="00436E1A">
            <w:pPr>
              <w:pStyle w:val="TAL"/>
              <w:rPr>
                <w:sz w:val="16"/>
              </w:rPr>
            </w:pPr>
            <w:r>
              <w:rPr>
                <w:sz w:val="16"/>
              </w:rPr>
              <w:t>R5-253948</w:t>
            </w:r>
          </w:p>
        </w:tc>
        <w:tc>
          <w:tcPr>
            <w:tcW w:w="0" w:type="auto"/>
            <w:tcBorders>
              <w:top w:val="single" w:sz="4" w:space="0" w:color="auto"/>
              <w:left w:val="single" w:sz="4" w:space="0" w:color="auto"/>
              <w:bottom w:val="single" w:sz="4" w:space="0" w:color="auto"/>
              <w:right w:val="single" w:sz="4" w:space="0" w:color="auto"/>
            </w:tcBorders>
            <w:hideMark/>
          </w:tcPr>
          <w:p w14:paraId="61454227" w14:textId="77777777" w:rsidR="00436E1A" w:rsidRDefault="00436E1A">
            <w:pPr>
              <w:pStyle w:val="TAL"/>
              <w:rPr>
                <w:sz w:val="16"/>
              </w:rPr>
            </w:pPr>
            <w:r>
              <w:rPr>
                <w:sz w:val="16"/>
              </w:rPr>
              <w:t>-</w:t>
            </w:r>
          </w:p>
        </w:tc>
      </w:tr>
      <w:tr w:rsidR="00436E1A" w14:paraId="1480A65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8CB7E76" w14:textId="77777777" w:rsidR="00436E1A" w:rsidRDefault="00436E1A">
            <w:pPr>
              <w:pStyle w:val="TAL"/>
              <w:rPr>
                <w:sz w:val="16"/>
              </w:rPr>
            </w:pPr>
            <w:r>
              <w:rPr>
                <w:sz w:val="16"/>
              </w:rPr>
              <w:t>R5-255406</w:t>
            </w:r>
          </w:p>
        </w:tc>
        <w:tc>
          <w:tcPr>
            <w:tcW w:w="0" w:type="auto"/>
            <w:tcBorders>
              <w:top w:val="single" w:sz="4" w:space="0" w:color="auto"/>
              <w:left w:val="single" w:sz="4" w:space="0" w:color="auto"/>
              <w:bottom w:val="single" w:sz="4" w:space="0" w:color="auto"/>
              <w:right w:val="single" w:sz="4" w:space="0" w:color="auto"/>
            </w:tcBorders>
            <w:hideMark/>
          </w:tcPr>
          <w:p w14:paraId="31BF6CD4" w14:textId="77777777" w:rsidR="00436E1A" w:rsidRDefault="00436E1A">
            <w:pPr>
              <w:pStyle w:val="TAL"/>
              <w:rPr>
                <w:sz w:val="16"/>
              </w:rPr>
            </w:pPr>
            <w:r>
              <w:rPr>
                <w:sz w:val="16"/>
              </w:rPr>
              <w:t>Confirmation of Applicability for PMI test cases</w:t>
            </w:r>
          </w:p>
        </w:tc>
        <w:tc>
          <w:tcPr>
            <w:tcW w:w="0" w:type="auto"/>
            <w:tcBorders>
              <w:top w:val="single" w:sz="4" w:space="0" w:color="auto"/>
              <w:left w:val="single" w:sz="4" w:space="0" w:color="auto"/>
              <w:bottom w:val="single" w:sz="4" w:space="0" w:color="auto"/>
              <w:right w:val="single" w:sz="4" w:space="0" w:color="auto"/>
            </w:tcBorders>
            <w:hideMark/>
          </w:tcPr>
          <w:p w14:paraId="17BED384"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0EC521E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B2888A" w14:textId="77777777" w:rsidR="00436E1A" w:rsidRDefault="00436E1A">
            <w:pPr>
              <w:pStyle w:val="TAL"/>
              <w:rPr>
                <w:sz w:val="16"/>
              </w:rPr>
            </w:pPr>
            <w:r>
              <w:rPr>
                <w:sz w:val="16"/>
              </w:rPr>
              <w:t>R5-253957</w:t>
            </w:r>
          </w:p>
        </w:tc>
        <w:tc>
          <w:tcPr>
            <w:tcW w:w="0" w:type="auto"/>
            <w:tcBorders>
              <w:top w:val="single" w:sz="4" w:space="0" w:color="auto"/>
              <w:left w:val="single" w:sz="4" w:space="0" w:color="auto"/>
              <w:bottom w:val="single" w:sz="4" w:space="0" w:color="auto"/>
              <w:right w:val="single" w:sz="4" w:space="0" w:color="auto"/>
            </w:tcBorders>
            <w:hideMark/>
          </w:tcPr>
          <w:p w14:paraId="4B2CE602" w14:textId="77777777" w:rsidR="00436E1A" w:rsidRDefault="00436E1A">
            <w:pPr>
              <w:pStyle w:val="TAL"/>
              <w:rPr>
                <w:sz w:val="16"/>
              </w:rPr>
            </w:pPr>
            <w:r>
              <w:rPr>
                <w:sz w:val="16"/>
              </w:rPr>
              <w:t>-</w:t>
            </w:r>
          </w:p>
        </w:tc>
      </w:tr>
      <w:tr w:rsidR="00436E1A" w14:paraId="7A5BCEC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679C8EC" w14:textId="77777777" w:rsidR="00436E1A" w:rsidRDefault="00436E1A">
            <w:pPr>
              <w:pStyle w:val="TAL"/>
              <w:rPr>
                <w:sz w:val="16"/>
              </w:rPr>
            </w:pPr>
            <w:r>
              <w:rPr>
                <w:sz w:val="16"/>
              </w:rPr>
              <w:t>R5-255407</w:t>
            </w:r>
          </w:p>
        </w:tc>
        <w:tc>
          <w:tcPr>
            <w:tcW w:w="0" w:type="auto"/>
            <w:tcBorders>
              <w:top w:val="single" w:sz="4" w:space="0" w:color="auto"/>
              <w:left w:val="single" w:sz="4" w:space="0" w:color="auto"/>
              <w:bottom w:val="single" w:sz="4" w:space="0" w:color="auto"/>
              <w:right w:val="single" w:sz="4" w:space="0" w:color="auto"/>
            </w:tcBorders>
            <w:hideMark/>
          </w:tcPr>
          <w:p w14:paraId="291DC87F" w14:textId="77777777" w:rsidR="00436E1A" w:rsidRDefault="00436E1A">
            <w:pPr>
              <w:pStyle w:val="TAL"/>
              <w:rPr>
                <w:sz w:val="16"/>
              </w:rPr>
            </w:pPr>
            <w:r>
              <w:rPr>
                <w:sz w:val="16"/>
              </w:rPr>
              <w:t>Update on SUL test scenario</w:t>
            </w:r>
          </w:p>
        </w:tc>
        <w:tc>
          <w:tcPr>
            <w:tcW w:w="0" w:type="auto"/>
            <w:tcBorders>
              <w:top w:val="single" w:sz="4" w:space="0" w:color="auto"/>
              <w:left w:val="single" w:sz="4" w:space="0" w:color="auto"/>
              <w:bottom w:val="single" w:sz="4" w:space="0" w:color="auto"/>
              <w:right w:val="single" w:sz="4" w:space="0" w:color="auto"/>
            </w:tcBorders>
            <w:hideMark/>
          </w:tcPr>
          <w:p w14:paraId="76A183E7"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D4E37F8"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C5F318" w14:textId="77777777" w:rsidR="00436E1A" w:rsidRDefault="00436E1A">
            <w:pPr>
              <w:pStyle w:val="TAL"/>
              <w:rPr>
                <w:sz w:val="16"/>
              </w:rPr>
            </w:pPr>
            <w:r>
              <w:rPr>
                <w:sz w:val="16"/>
              </w:rPr>
              <w:t>R5-254391</w:t>
            </w:r>
          </w:p>
        </w:tc>
        <w:tc>
          <w:tcPr>
            <w:tcW w:w="0" w:type="auto"/>
            <w:tcBorders>
              <w:top w:val="single" w:sz="4" w:space="0" w:color="auto"/>
              <w:left w:val="single" w:sz="4" w:space="0" w:color="auto"/>
              <w:bottom w:val="single" w:sz="4" w:space="0" w:color="auto"/>
              <w:right w:val="single" w:sz="4" w:space="0" w:color="auto"/>
            </w:tcBorders>
            <w:hideMark/>
          </w:tcPr>
          <w:p w14:paraId="410BBCEE" w14:textId="77777777" w:rsidR="00436E1A" w:rsidRDefault="00436E1A">
            <w:pPr>
              <w:pStyle w:val="TAL"/>
              <w:rPr>
                <w:sz w:val="16"/>
              </w:rPr>
            </w:pPr>
            <w:r>
              <w:rPr>
                <w:sz w:val="16"/>
              </w:rPr>
              <w:t>-</w:t>
            </w:r>
          </w:p>
        </w:tc>
      </w:tr>
      <w:tr w:rsidR="00436E1A" w14:paraId="5CB2145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F196E3B" w14:textId="77777777" w:rsidR="00436E1A" w:rsidRDefault="00436E1A">
            <w:pPr>
              <w:pStyle w:val="TAL"/>
              <w:rPr>
                <w:sz w:val="16"/>
              </w:rPr>
            </w:pPr>
            <w:r>
              <w:rPr>
                <w:sz w:val="16"/>
              </w:rPr>
              <w:t>R5-255408</w:t>
            </w:r>
          </w:p>
        </w:tc>
        <w:tc>
          <w:tcPr>
            <w:tcW w:w="0" w:type="auto"/>
            <w:tcBorders>
              <w:top w:val="single" w:sz="4" w:space="0" w:color="auto"/>
              <w:left w:val="single" w:sz="4" w:space="0" w:color="auto"/>
              <w:bottom w:val="single" w:sz="4" w:space="0" w:color="auto"/>
              <w:right w:val="single" w:sz="4" w:space="0" w:color="auto"/>
            </w:tcBorders>
            <w:hideMark/>
          </w:tcPr>
          <w:p w14:paraId="7DA6ACAA" w14:textId="77777777" w:rsidR="00436E1A" w:rsidRDefault="00436E1A">
            <w:pPr>
              <w:pStyle w:val="TAL"/>
              <w:rPr>
                <w:sz w:val="16"/>
              </w:rPr>
            </w:pPr>
            <w:r>
              <w:rPr>
                <w:sz w:val="16"/>
              </w:rPr>
              <w:t>Transmit power density and A-MPR updates for band n254</w:t>
            </w:r>
          </w:p>
        </w:tc>
        <w:tc>
          <w:tcPr>
            <w:tcW w:w="0" w:type="auto"/>
            <w:tcBorders>
              <w:top w:val="single" w:sz="4" w:space="0" w:color="auto"/>
              <w:left w:val="single" w:sz="4" w:space="0" w:color="auto"/>
              <w:bottom w:val="single" w:sz="4" w:space="0" w:color="auto"/>
              <w:right w:val="single" w:sz="4" w:space="0" w:color="auto"/>
            </w:tcBorders>
            <w:hideMark/>
          </w:tcPr>
          <w:p w14:paraId="7E3AF0C9"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634591D"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4B7E63" w14:textId="77777777" w:rsidR="00436E1A" w:rsidRDefault="00436E1A">
            <w:pPr>
              <w:pStyle w:val="TAL"/>
              <w:rPr>
                <w:sz w:val="16"/>
              </w:rPr>
            </w:pPr>
            <w:r>
              <w:rPr>
                <w:sz w:val="16"/>
              </w:rPr>
              <w:t>R5-254855</w:t>
            </w:r>
          </w:p>
        </w:tc>
        <w:tc>
          <w:tcPr>
            <w:tcW w:w="0" w:type="auto"/>
            <w:tcBorders>
              <w:top w:val="single" w:sz="4" w:space="0" w:color="auto"/>
              <w:left w:val="single" w:sz="4" w:space="0" w:color="auto"/>
              <w:bottom w:val="single" w:sz="4" w:space="0" w:color="auto"/>
              <w:right w:val="single" w:sz="4" w:space="0" w:color="auto"/>
            </w:tcBorders>
            <w:hideMark/>
          </w:tcPr>
          <w:p w14:paraId="183C4F12" w14:textId="77777777" w:rsidR="00436E1A" w:rsidRDefault="00436E1A">
            <w:pPr>
              <w:pStyle w:val="TAL"/>
              <w:rPr>
                <w:sz w:val="16"/>
              </w:rPr>
            </w:pPr>
            <w:r>
              <w:rPr>
                <w:sz w:val="16"/>
              </w:rPr>
              <w:t>-</w:t>
            </w:r>
          </w:p>
        </w:tc>
      </w:tr>
      <w:tr w:rsidR="00436E1A" w14:paraId="6278959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6C44825" w14:textId="77777777" w:rsidR="00436E1A" w:rsidRDefault="00436E1A">
            <w:pPr>
              <w:pStyle w:val="TAL"/>
              <w:rPr>
                <w:sz w:val="16"/>
              </w:rPr>
            </w:pPr>
            <w:r>
              <w:rPr>
                <w:sz w:val="16"/>
              </w:rPr>
              <w:t>R5-255409</w:t>
            </w:r>
          </w:p>
        </w:tc>
        <w:tc>
          <w:tcPr>
            <w:tcW w:w="0" w:type="auto"/>
            <w:tcBorders>
              <w:top w:val="single" w:sz="4" w:space="0" w:color="auto"/>
              <w:left w:val="single" w:sz="4" w:space="0" w:color="auto"/>
              <w:bottom w:val="single" w:sz="4" w:space="0" w:color="auto"/>
              <w:right w:val="single" w:sz="4" w:space="0" w:color="auto"/>
            </w:tcBorders>
            <w:hideMark/>
          </w:tcPr>
          <w:p w14:paraId="23107FCC" w14:textId="77777777" w:rsidR="00436E1A" w:rsidRDefault="00436E1A">
            <w:pPr>
              <w:pStyle w:val="TAL"/>
              <w:rPr>
                <w:sz w:val="16"/>
              </w:rPr>
            </w:pPr>
            <w:r>
              <w:rPr>
                <w:sz w:val="16"/>
              </w:rPr>
              <w:t>Transmit EIRP density and A-MPR updates for band 254</w:t>
            </w:r>
          </w:p>
        </w:tc>
        <w:tc>
          <w:tcPr>
            <w:tcW w:w="0" w:type="auto"/>
            <w:tcBorders>
              <w:top w:val="single" w:sz="4" w:space="0" w:color="auto"/>
              <w:left w:val="single" w:sz="4" w:space="0" w:color="auto"/>
              <w:bottom w:val="single" w:sz="4" w:space="0" w:color="auto"/>
              <w:right w:val="single" w:sz="4" w:space="0" w:color="auto"/>
            </w:tcBorders>
            <w:hideMark/>
          </w:tcPr>
          <w:p w14:paraId="4B036C1B"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D572E16"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8FD981" w14:textId="77777777" w:rsidR="00436E1A" w:rsidRDefault="00436E1A">
            <w:pPr>
              <w:pStyle w:val="TAL"/>
              <w:rPr>
                <w:sz w:val="16"/>
              </w:rPr>
            </w:pPr>
            <w:r>
              <w:rPr>
                <w:sz w:val="16"/>
              </w:rPr>
              <w:t>R5-254853</w:t>
            </w:r>
          </w:p>
        </w:tc>
        <w:tc>
          <w:tcPr>
            <w:tcW w:w="0" w:type="auto"/>
            <w:tcBorders>
              <w:top w:val="single" w:sz="4" w:space="0" w:color="auto"/>
              <w:left w:val="single" w:sz="4" w:space="0" w:color="auto"/>
              <w:bottom w:val="single" w:sz="4" w:space="0" w:color="auto"/>
              <w:right w:val="single" w:sz="4" w:space="0" w:color="auto"/>
            </w:tcBorders>
            <w:hideMark/>
          </w:tcPr>
          <w:p w14:paraId="4D98300F" w14:textId="77777777" w:rsidR="00436E1A" w:rsidRDefault="00436E1A">
            <w:pPr>
              <w:pStyle w:val="TAL"/>
              <w:rPr>
                <w:sz w:val="16"/>
              </w:rPr>
            </w:pPr>
            <w:r>
              <w:rPr>
                <w:sz w:val="16"/>
              </w:rPr>
              <w:t>-</w:t>
            </w:r>
          </w:p>
        </w:tc>
      </w:tr>
      <w:tr w:rsidR="00436E1A" w14:paraId="353C195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0F1858" w14:textId="77777777" w:rsidR="00436E1A" w:rsidRDefault="00436E1A">
            <w:pPr>
              <w:pStyle w:val="TAL"/>
              <w:rPr>
                <w:sz w:val="16"/>
              </w:rPr>
            </w:pPr>
            <w:r>
              <w:rPr>
                <w:sz w:val="16"/>
              </w:rPr>
              <w:t>R5-255410</w:t>
            </w:r>
          </w:p>
        </w:tc>
        <w:tc>
          <w:tcPr>
            <w:tcW w:w="0" w:type="auto"/>
            <w:tcBorders>
              <w:top w:val="single" w:sz="4" w:space="0" w:color="auto"/>
              <w:left w:val="single" w:sz="4" w:space="0" w:color="auto"/>
              <w:bottom w:val="single" w:sz="4" w:space="0" w:color="auto"/>
              <w:right w:val="single" w:sz="4" w:space="0" w:color="auto"/>
            </w:tcBorders>
            <w:hideMark/>
          </w:tcPr>
          <w:p w14:paraId="2925D00C" w14:textId="77777777" w:rsidR="00436E1A" w:rsidRDefault="00436E1A">
            <w:pPr>
              <w:pStyle w:val="TAL"/>
              <w:rPr>
                <w:sz w:val="16"/>
              </w:rPr>
            </w:pPr>
            <w:r>
              <w:rPr>
                <w:sz w:val="16"/>
              </w:rPr>
              <w:t>Updates in Annex G.4 for mTT for 0.001% BLER</w:t>
            </w:r>
          </w:p>
        </w:tc>
        <w:tc>
          <w:tcPr>
            <w:tcW w:w="0" w:type="auto"/>
            <w:tcBorders>
              <w:top w:val="single" w:sz="4" w:space="0" w:color="auto"/>
              <w:left w:val="single" w:sz="4" w:space="0" w:color="auto"/>
              <w:bottom w:val="single" w:sz="4" w:space="0" w:color="auto"/>
              <w:right w:val="single" w:sz="4" w:space="0" w:color="auto"/>
            </w:tcBorders>
            <w:hideMark/>
          </w:tcPr>
          <w:p w14:paraId="2AAB1B4D"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14322A2"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794432C" w14:textId="77777777" w:rsidR="00436E1A" w:rsidRDefault="00436E1A">
            <w:pPr>
              <w:pStyle w:val="TAL"/>
              <w:rPr>
                <w:sz w:val="16"/>
              </w:rPr>
            </w:pPr>
            <w:r>
              <w:rPr>
                <w:sz w:val="16"/>
              </w:rPr>
              <w:t>R5-254235</w:t>
            </w:r>
          </w:p>
        </w:tc>
        <w:tc>
          <w:tcPr>
            <w:tcW w:w="0" w:type="auto"/>
            <w:tcBorders>
              <w:top w:val="single" w:sz="4" w:space="0" w:color="auto"/>
              <w:left w:val="single" w:sz="4" w:space="0" w:color="auto"/>
              <w:bottom w:val="single" w:sz="4" w:space="0" w:color="auto"/>
              <w:right w:val="single" w:sz="4" w:space="0" w:color="auto"/>
            </w:tcBorders>
            <w:hideMark/>
          </w:tcPr>
          <w:p w14:paraId="5DE1A9CE" w14:textId="77777777" w:rsidR="00436E1A" w:rsidRDefault="00436E1A">
            <w:pPr>
              <w:pStyle w:val="TAL"/>
              <w:rPr>
                <w:sz w:val="16"/>
              </w:rPr>
            </w:pPr>
            <w:r>
              <w:rPr>
                <w:sz w:val="16"/>
              </w:rPr>
              <w:t>-</w:t>
            </w:r>
          </w:p>
        </w:tc>
      </w:tr>
      <w:tr w:rsidR="00436E1A" w14:paraId="76F7487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DA5FEEB" w14:textId="77777777" w:rsidR="00436E1A" w:rsidRDefault="00436E1A">
            <w:pPr>
              <w:pStyle w:val="TAL"/>
              <w:rPr>
                <w:sz w:val="16"/>
              </w:rPr>
            </w:pPr>
            <w:r>
              <w:rPr>
                <w:sz w:val="16"/>
              </w:rPr>
              <w:t>R5-255411</w:t>
            </w:r>
          </w:p>
        </w:tc>
        <w:tc>
          <w:tcPr>
            <w:tcW w:w="0" w:type="auto"/>
            <w:tcBorders>
              <w:top w:val="single" w:sz="4" w:space="0" w:color="auto"/>
              <w:left w:val="single" w:sz="4" w:space="0" w:color="auto"/>
              <w:bottom w:val="single" w:sz="4" w:space="0" w:color="auto"/>
              <w:right w:val="single" w:sz="4" w:space="0" w:color="auto"/>
            </w:tcBorders>
            <w:hideMark/>
          </w:tcPr>
          <w:p w14:paraId="44315A0F" w14:textId="77777777" w:rsidR="00436E1A" w:rsidRDefault="00436E1A">
            <w:pPr>
              <w:pStyle w:val="TAL"/>
              <w:rPr>
                <w:sz w:val="16"/>
              </w:rPr>
            </w:pPr>
            <w:r>
              <w:rPr>
                <w:sz w:val="16"/>
              </w:rPr>
              <w:t>Addition of test case 5.3.3.1.6 4RX FDD FR1 PDCCH antenna performance for 3 MHz channel bandwidth</w:t>
            </w:r>
          </w:p>
        </w:tc>
        <w:tc>
          <w:tcPr>
            <w:tcW w:w="0" w:type="auto"/>
            <w:tcBorders>
              <w:top w:val="single" w:sz="4" w:space="0" w:color="auto"/>
              <w:left w:val="single" w:sz="4" w:space="0" w:color="auto"/>
              <w:bottom w:val="single" w:sz="4" w:space="0" w:color="auto"/>
              <w:right w:val="single" w:sz="4" w:space="0" w:color="auto"/>
            </w:tcBorders>
            <w:hideMark/>
          </w:tcPr>
          <w:p w14:paraId="3458BF60"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B29C1E"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1C075D" w14:textId="77777777" w:rsidR="00436E1A" w:rsidRDefault="00436E1A">
            <w:pPr>
              <w:pStyle w:val="TAL"/>
              <w:rPr>
                <w:sz w:val="16"/>
              </w:rPr>
            </w:pPr>
            <w:r>
              <w:rPr>
                <w:sz w:val="16"/>
              </w:rPr>
              <w:t>R5-254641</w:t>
            </w:r>
          </w:p>
        </w:tc>
        <w:tc>
          <w:tcPr>
            <w:tcW w:w="0" w:type="auto"/>
            <w:tcBorders>
              <w:top w:val="single" w:sz="4" w:space="0" w:color="auto"/>
              <w:left w:val="single" w:sz="4" w:space="0" w:color="auto"/>
              <w:bottom w:val="single" w:sz="4" w:space="0" w:color="auto"/>
              <w:right w:val="single" w:sz="4" w:space="0" w:color="auto"/>
            </w:tcBorders>
            <w:hideMark/>
          </w:tcPr>
          <w:p w14:paraId="345333CE" w14:textId="77777777" w:rsidR="00436E1A" w:rsidRDefault="00436E1A">
            <w:pPr>
              <w:pStyle w:val="TAL"/>
              <w:rPr>
                <w:sz w:val="16"/>
              </w:rPr>
            </w:pPr>
            <w:r>
              <w:rPr>
                <w:sz w:val="16"/>
              </w:rPr>
              <w:t>-</w:t>
            </w:r>
          </w:p>
        </w:tc>
      </w:tr>
      <w:tr w:rsidR="00436E1A" w14:paraId="79357E6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7A2F264" w14:textId="77777777" w:rsidR="00436E1A" w:rsidRDefault="00436E1A">
            <w:pPr>
              <w:pStyle w:val="TAL"/>
              <w:rPr>
                <w:sz w:val="16"/>
              </w:rPr>
            </w:pPr>
            <w:r>
              <w:rPr>
                <w:sz w:val="16"/>
              </w:rPr>
              <w:t>R5-255412</w:t>
            </w:r>
          </w:p>
        </w:tc>
        <w:tc>
          <w:tcPr>
            <w:tcW w:w="0" w:type="auto"/>
            <w:tcBorders>
              <w:top w:val="single" w:sz="4" w:space="0" w:color="auto"/>
              <w:left w:val="single" w:sz="4" w:space="0" w:color="auto"/>
              <w:bottom w:val="single" w:sz="4" w:space="0" w:color="auto"/>
              <w:right w:val="single" w:sz="4" w:space="0" w:color="auto"/>
            </w:tcBorders>
            <w:hideMark/>
          </w:tcPr>
          <w:p w14:paraId="1139A9FE" w14:textId="77777777" w:rsidR="00436E1A" w:rsidRDefault="00436E1A">
            <w:pPr>
              <w:pStyle w:val="TAL"/>
              <w:rPr>
                <w:sz w:val="16"/>
              </w:rPr>
            </w:pPr>
            <w:r>
              <w:rPr>
                <w:sz w:val="16"/>
              </w:rPr>
              <w:t>Update of CSI-RS message for 6.3.2.1.7 and 6.3.2.2.8</w:t>
            </w:r>
          </w:p>
        </w:tc>
        <w:tc>
          <w:tcPr>
            <w:tcW w:w="0" w:type="auto"/>
            <w:tcBorders>
              <w:top w:val="single" w:sz="4" w:space="0" w:color="auto"/>
              <w:left w:val="single" w:sz="4" w:space="0" w:color="auto"/>
              <w:bottom w:val="single" w:sz="4" w:space="0" w:color="auto"/>
              <w:right w:val="single" w:sz="4" w:space="0" w:color="auto"/>
            </w:tcBorders>
            <w:hideMark/>
          </w:tcPr>
          <w:p w14:paraId="6C3B299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4B6BE0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A3D87F" w14:textId="77777777" w:rsidR="00436E1A" w:rsidRDefault="00436E1A">
            <w:pPr>
              <w:pStyle w:val="TAL"/>
              <w:rPr>
                <w:sz w:val="16"/>
              </w:rPr>
            </w:pPr>
            <w:r>
              <w:rPr>
                <w:sz w:val="16"/>
              </w:rPr>
              <w:t>R5-254472</w:t>
            </w:r>
          </w:p>
        </w:tc>
        <w:tc>
          <w:tcPr>
            <w:tcW w:w="0" w:type="auto"/>
            <w:tcBorders>
              <w:top w:val="single" w:sz="4" w:space="0" w:color="auto"/>
              <w:left w:val="single" w:sz="4" w:space="0" w:color="auto"/>
              <w:bottom w:val="single" w:sz="4" w:space="0" w:color="auto"/>
              <w:right w:val="single" w:sz="4" w:space="0" w:color="auto"/>
            </w:tcBorders>
            <w:hideMark/>
          </w:tcPr>
          <w:p w14:paraId="65B55973" w14:textId="77777777" w:rsidR="00436E1A" w:rsidRDefault="00436E1A">
            <w:pPr>
              <w:pStyle w:val="TAL"/>
              <w:rPr>
                <w:sz w:val="16"/>
              </w:rPr>
            </w:pPr>
            <w:r>
              <w:rPr>
                <w:sz w:val="16"/>
              </w:rPr>
              <w:t>-</w:t>
            </w:r>
          </w:p>
        </w:tc>
      </w:tr>
      <w:tr w:rsidR="00436E1A" w14:paraId="5D2F87E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3EDEEE" w14:textId="77777777" w:rsidR="00436E1A" w:rsidRDefault="00436E1A">
            <w:pPr>
              <w:pStyle w:val="TAL"/>
              <w:rPr>
                <w:sz w:val="16"/>
              </w:rPr>
            </w:pPr>
            <w:r>
              <w:rPr>
                <w:sz w:val="16"/>
              </w:rPr>
              <w:t>R5-255413</w:t>
            </w:r>
          </w:p>
        </w:tc>
        <w:tc>
          <w:tcPr>
            <w:tcW w:w="0" w:type="auto"/>
            <w:tcBorders>
              <w:top w:val="single" w:sz="4" w:space="0" w:color="auto"/>
              <w:left w:val="single" w:sz="4" w:space="0" w:color="auto"/>
              <w:bottom w:val="single" w:sz="4" w:space="0" w:color="auto"/>
              <w:right w:val="single" w:sz="4" w:space="0" w:color="auto"/>
            </w:tcBorders>
            <w:hideMark/>
          </w:tcPr>
          <w:p w14:paraId="4AFB1C37" w14:textId="77777777" w:rsidR="00436E1A" w:rsidRDefault="00436E1A">
            <w:pPr>
              <w:pStyle w:val="TAL"/>
              <w:rPr>
                <w:sz w:val="16"/>
              </w:rPr>
            </w:pPr>
            <w:r>
              <w:rPr>
                <w:sz w:val="16"/>
              </w:rPr>
              <w:t>Correction to LTE measurement reporting test case 8.1.3</w:t>
            </w:r>
          </w:p>
        </w:tc>
        <w:tc>
          <w:tcPr>
            <w:tcW w:w="0" w:type="auto"/>
            <w:tcBorders>
              <w:top w:val="single" w:sz="4" w:space="0" w:color="auto"/>
              <w:left w:val="single" w:sz="4" w:space="0" w:color="auto"/>
              <w:bottom w:val="single" w:sz="4" w:space="0" w:color="auto"/>
              <w:right w:val="single" w:sz="4" w:space="0" w:color="auto"/>
            </w:tcBorders>
            <w:hideMark/>
          </w:tcPr>
          <w:p w14:paraId="1E7635F6"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800D8E3"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8D50FD" w14:textId="77777777" w:rsidR="00436E1A" w:rsidRDefault="00436E1A">
            <w:pPr>
              <w:pStyle w:val="TAL"/>
              <w:rPr>
                <w:sz w:val="16"/>
              </w:rPr>
            </w:pPr>
            <w:r>
              <w:rPr>
                <w:sz w:val="16"/>
              </w:rPr>
              <w:t>R5-254571</w:t>
            </w:r>
          </w:p>
        </w:tc>
        <w:tc>
          <w:tcPr>
            <w:tcW w:w="0" w:type="auto"/>
            <w:tcBorders>
              <w:top w:val="single" w:sz="4" w:space="0" w:color="auto"/>
              <w:left w:val="single" w:sz="4" w:space="0" w:color="auto"/>
              <w:bottom w:val="single" w:sz="4" w:space="0" w:color="auto"/>
              <w:right w:val="single" w:sz="4" w:space="0" w:color="auto"/>
            </w:tcBorders>
            <w:hideMark/>
          </w:tcPr>
          <w:p w14:paraId="2F68A931" w14:textId="77777777" w:rsidR="00436E1A" w:rsidRDefault="00436E1A">
            <w:pPr>
              <w:pStyle w:val="TAL"/>
              <w:rPr>
                <w:sz w:val="16"/>
              </w:rPr>
            </w:pPr>
            <w:r>
              <w:rPr>
                <w:sz w:val="16"/>
              </w:rPr>
              <w:t>-</w:t>
            </w:r>
          </w:p>
        </w:tc>
      </w:tr>
      <w:tr w:rsidR="00436E1A" w14:paraId="0144130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37C9CBB" w14:textId="77777777" w:rsidR="00436E1A" w:rsidRDefault="00436E1A">
            <w:pPr>
              <w:pStyle w:val="TAL"/>
              <w:rPr>
                <w:sz w:val="16"/>
              </w:rPr>
            </w:pPr>
            <w:r>
              <w:rPr>
                <w:sz w:val="16"/>
              </w:rPr>
              <w:t>R5-255414</w:t>
            </w:r>
          </w:p>
        </w:tc>
        <w:tc>
          <w:tcPr>
            <w:tcW w:w="0" w:type="auto"/>
            <w:tcBorders>
              <w:top w:val="single" w:sz="4" w:space="0" w:color="auto"/>
              <w:left w:val="single" w:sz="4" w:space="0" w:color="auto"/>
              <w:bottom w:val="single" w:sz="4" w:space="0" w:color="auto"/>
              <w:right w:val="single" w:sz="4" w:space="0" w:color="auto"/>
            </w:tcBorders>
            <w:hideMark/>
          </w:tcPr>
          <w:p w14:paraId="5E956B2D" w14:textId="77777777" w:rsidR="00436E1A" w:rsidRDefault="00436E1A">
            <w:pPr>
              <w:pStyle w:val="TAL"/>
              <w:rPr>
                <w:sz w:val="16"/>
              </w:rPr>
            </w:pPr>
            <w:r>
              <w:rPr>
                <w:sz w:val="16"/>
              </w:rPr>
              <w:t>Core alignment and update for NR-NTN Cell reselection test cases.</w:t>
            </w:r>
          </w:p>
        </w:tc>
        <w:tc>
          <w:tcPr>
            <w:tcW w:w="0" w:type="auto"/>
            <w:tcBorders>
              <w:top w:val="single" w:sz="4" w:space="0" w:color="auto"/>
              <w:left w:val="single" w:sz="4" w:space="0" w:color="auto"/>
              <w:bottom w:val="single" w:sz="4" w:space="0" w:color="auto"/>
              <w:right w:val="single" w:sz="4" w:space="0" w:color="auto"/>
            </w:tcBorders>
            <w:hideMark/>
          </w:tcPr>
          <w:p w14:paraId="253D94DC"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46848AE5"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5D15E43" w14:textId="77777777" w:rsidR="00436E1A" w:rsidRDefault="00436E1A">
            <w:pPr>
              <w:pStyle w:val="TAL"/>
              <w:rPr>
                <w:sz w:val="16"/>
              </w:rPr>
            </w:pPr>
            <w:r>
              <w:rPr>
                <w:sz w:val="16"/>
              </w:rPr>
              <w:t>R5-254685</w:t>
            </w:r>
          </w:p>
        </w:tc>
        <w:tc>
          <w:tcPr>
            <w:tcW w:w="0" w:type="auto"/>
            <w:tcBorders>
              <w:top w:val="single" w:sz="4" w:space="0" w:color="auto"/>
              <w:left w:val="single" w:sz="4" w:space="0" w:color="auto"/>
              <w:bottom w:val="single" w:sz="4" w:space="0" w:color="auto"/>
              <w:right w:val="single" w:sz="4" w:space="0" w:color="auto"/>
            </w:tcBorders>
            <w:hideMark/>
          </w:tcPr>
          <w:p w14:paraId="2C1A1FD6" w14:textId="77777777" w:rsidR="00436E1A" w:rsidRDefault="00436E1A">
            <w:pPr>
              <w:pStyle w:val="TAL"/>
              <w:rPr>
                <w:sz w:val="16"/>
              </w:rPr>
            </w:pPr>
            <w:r>
              <w:rPr>
                <w:sz w:val="16"/>
              </w:rPr>
              <w:t>R5-255123</w:t>
            </w:r>
          </w:p>
        </w:tc>
      </w:tr>
      <w:tr w:rsidR="00436E1A" w14:paraId="77AA61F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B9A0B65" w14:textId="77777777" w:rsidR="00436E1A" w:rsidRDefault="00436E1A">
            <w:pPr>
              <w:pStyle w:val="TAL"/>
              <w:rPr>
                <w:sz w:val="16"/>
              </w:rPr>
            </w:pPr>
            <w:r>
              <w:rPr>
                <w:sz w:val="16"/>
              </w:rPr>
              <w:t>R5-255415</w:t>
            </w:r>
          </w:p>
        </w:tc>
        <w:tc>
          <w:tcPr>
            <w:tcW w:w="0" w:type="auto"/>
            <w:tcBorders>
              <w:top w:val="single" w:sz="4" w:space="0" w:color="auto"/>
              <w:left w:val="single" w:sz="4" w:space="0" w:color="auto"/>
              <w:bottom w:val="single" w:sz="4" w:space="0" w:color="auto"/>
              <w:right w:val="single" w:sz="4" w:space="0" w:color="auto"/>
            </w:tcBorders>
            <w:hideMark/>
          </w:tcPr>
          <w:p w14:paraId="4FB3E919" w14:textId="77777777" w:rsidR="00436E1A" w:rsidRDefault="00436E1A">
            <w:pPr>
              <w:pStyle w:val="TAL"/>
              <w:rPr>
                <w:sz w:val="16"/>
              </w:rPr>
            </w:pPr>
            <w:r>
              <w:rPr>
                <w:sz w:val="16"/>
              </w:rPr>
              <w:t>Addition of missing aperiodic CQI triggering parameters for PDSCH abs ph layer tput test cases</w:t>
            </w:r>
          </w:p>
        </w:tc>
        <w:tc>
          <w:tcPr>
            <w:tcW w:w="0" w:type="auto"/>
            <w:tcBorders>
              <w:top w:val="single" w:sz="4" w:space="0" w:color="auto"/>
              <w:left w:val="single" w:sz="4" w:space="0" w:color="auto"/>
              <w:bottom w:val="single" w:sz="4" w:space="0" w:color="auto"/>
              <w:right w:val="single" w:sz="4" w:space="0" w:color="auto"/>
            </w:tcBorders>
            <w:hideMark/>
          </w:tcPr>
          <w:p w14:paraId="44024D65"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275FEDAA"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2D61A9" w14:textId="77777777" w:rsidR="00436E1A" w:rsidRDefault="00436E1A">
            <w:pPr>
              <w:pStyle w:val="TAL"/>
              <w:rPr>
                <w:sz w:val="16"/>
              </w:rPr>
            </w:pPr>
            <w:r>
              <w:rPr>
                <w:sz w:val="16"/>
              </w:rPr>
              <w:t>R5-254879</w:t>
            </w:r>
          </w:p>
        </w:tc>
        <w:tc>
          <w:tcPr>
            <w:tcW w:w="0" w:type="auto"/>
            <w:tcBorders>
              <w:top w:val="single" w:sz="4" w:space="0" w:color="auto"/>
              <w:left w:val="single" w:sz="4" w:space="0" w:color="auto"/>
              <w:bottom w:val="single" w:sz="4" w:space="0" w:color="auto"/>
              <w:right w:val="single" w:sz="4" w:space="0" w:color="auto"/>
            </w:tcBorders>
            <w:hideMark/>
          </w:tcPr>
          <w:p w14:paraId="36084E23" w14:textId="77777777" w:rsidR="00436E1A" w:rsidRDefault="00436E1A">
            <w:pPr>
              <w:pStyle w:val="TAL"/>
              <w:rPr>
                <w:sz w:val="16"/>
              </w:rPr>
            </w:pPr>
            <w:r>
              <w:rPr>
                <w:sz w:val="16"/>
              </w:rPr>
              <w:t>-</w:t>
            </w:r>
          </w:p>
        </w:tc>
      </w:tr>
      <w:tr w:rsidR="00436E1A" w14:paraId="54FD183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7D24FC" w14:textId="77777777" w:rsidR="00436E1A" w:rsidRDefault="00436E1A">
            <w:pPr>
              <w:pStyle w:val="TAL"/>
              <w:rPr>
                <w:sz w:val="16"/>
              </w:rPr>
            </w:pPr>
            <w:r>
              <w:rPr>
                <w:sz w:val="16"/>
              </w:rPr>
              <w:t>R5-255416</w:t>
            </w:r>
          </w:p>
        </w:tc>
        <w:tc>
          <w:tcPr>
            <w:tcW w:w="0" w:type="auto"/>
            <w:tcBorders>
              <w:top w:val="single" w:sz="4" w:space="0" w:color="auto"/>
              <w:left w:val="single" w:sz="4" w:space="0" w:color="auto"/>
              <w:bottom w:val="single" w:sz="4" w:space="0" w:color="auto"/>
              <w:right w:val="single" w:sz="4" w:space="0" w:color="auto"/>
            </w:tcBorders>
            <w:hideMark/>
          </w:tcPr>
          <w:p w14:paraId="0200B2E3" w14:textId="77777777" w:rsidR="00436E1A" w:rsidRDefault="00436E1A">
            <w:pPr>
              <w:pStyle w:val="TAL"/>
              <w:rPr>
                <w:sz w:val="16"/>
              </w:rPr>
            </w:pPr>
            <w:r>
              <w:rPr>
                <w:sz w:val="16"/>
              </w:rPr>
              <w:t>Update to PDSCH RMC for PDCCH test cases</w:t>
            </w:r>
          </w:p>
        </w:tc>
        <w:tc>
          <w:tcPr>
            <w:tcW w:w="0" w:type="auto"/>
            <w:tcBorders>
              <w:top w:val="single" w:sz="4" w:space="0" w:color="auto"/>
              <w:left w:val="single" w:sz="4" w:space="0" w:color="auto"/>
              <w:bottom w:val="single" w:sz="4" w:space="0" w:color="auto"/>
              <w:right w:val="single" w:sz="4" w:space="0" w:color="auto"/>
            </w:tcBorders>
            <w:hideMark/>
          </w:tcPr>
          <w:p w14:paraId="6FDB720C"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0B3306B" w14:textId="77777777" w:rsidR="00436E1A" w:rsidRDefault="00436E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5556599" w14:textId="77777777" w:rsidR="00436E1A" w:rsidRDefault="00436E1A">
            <w:pPr>
              <w:pStyle w:val="TAL"/>
              <w:rPr>
                <w:sz w:val="16"/>
              </w:rPr>
            </w:pPr>
            <w:r>
              <w:rPr>
                <w:sz w:val="16"/>
              </w:rPr>
              <w:t>R5-254885</w:t>
            </w:r>
          </w:p>
        </w:tc>
        <w:tc>
          <w:tcPr>
            <w:tcW w:w="0" w:type="auto"/>
            <w:tcBorders>
              <w:top w:val="single" w:sz="4" w:space="0" w:color="auto"/>
              <w:left w:val="single" w:sz="4" w:space="0" w:color="auto"/>
              <w:bottom w:val="single" w:sz="4" w:space="0" w:color="auto"/>
              <w:right w:val="single" w:sz="4" w:space="0" w:color="auto"/>
            </w:tcBorders>
            <w:hideMark/>
          </w:tcPr>
          <w:p w14:paraId="38274133" w14:textId="77777777" w:rsidR="00436E1A" w:rsidRDefault="00436E1A">
            <w:pPr>
              <w:pStyle w:val="TAL"/>
              <w:rPr>
                <w:sz w:val="16"/>
              </w:rPr>
            </w:pPr>
            <w:r>
              <w:rPr>
                <w:sz w:val="16"/>
              </w:rPr>
              <w:t>R5-255122</w:t>
            </w:r>
          </w:p>
        </w:tc>
      </w:tr>
      <w:tr w:rsidR="00436E1A" w14:paraId="5A930F5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C96FC41" w14:textId="77777777" w:rsidR="00436E1A" w:rsidRDefault="00436E1A">
            <w:pPr>
              <w:pStyle w:val="TAL"/>
              <w:rPr>
                <w:sz w:val="16"/>
              </w:rPr>
            </w:pPr>
            <w:r>
              <w:rPr>
                <w:sz w:val="16"/>
              </w:rPr>
              <w:t>R5-255417</w:t>
            </w:r>
          </w:p>
        </w:tc>
        <w:tc>
          <w:tcPr>
            <w:tcW w:w="0" w:type="auto"/>
            <w:tcBorders>
              <w:top w:val="single" w:sz="4" w:space="0" w:color="auto"/>
              <w:left w:val="single" w:sz="4" w:space="0" w:color="auto"/>
              <w:bottom w:val="single" w:sz="4" w:space="0" w:color="auto"/>
              <w:right w:val="single" w:sz="4" w:space="0" w:color="auto"/>
            </w:tcBorders>
            <w:hideMark/>
          </w:tcPr>
          <w:p w14:paraId="17581046" w14:textId="77777777" w:rsidR="00436E1A" w:rsidRDefault="00436E1A">
            <w:pPr>
              <w:pStyle w:val="TAL"/>
              <w:rPr>
                <w:sz w:val="16"/>
              </w:rPr>
            </w:pPr>
            <w:r>
              <w:rPr>
                <w:sz w:val="16"/>
              </w:rPr>
              <w:t>Update to applicability of gap-based RRM FR2 tests</w:t>
            </w:r>
          </w:p>
        </w:tc>
        <w:tc>
          <w:tcPr>
            <w:tcW w:w="0" w:type="auto"/>
            <w:tcBorders>
              <w:top w:val="single" w:sz="4" w:space="0" w:color="auto"/>
              <w:left w:val="single" w:sz="4" w:space="0" w:color="auto"/>
              <w:bottom w:val="single" w:sz="4" w:space="0" w:color="auto"/>
              <w:right w:val="single" w:sz="4" w:space="0" w:color="auto"/>
            </w:tcBorders>
            <w:hideMark/>
          </w:tcPr>
          <w:p w14:paraId="28750BEC"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D5722F2"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E458F6" w14:textId="77777777" w:rsidR="00436E1A" w:rsidRDefault="00436E1A">
            <w:pPr>
              <w:pStyle w:val="TAL"/>
              <w:rPr>
                <w:sz w:val="16"/>
              </w:rPr>
            </w:pPr>
            <w:r>
              <w:rPr>
                <w:sz w:val="16"/>
              </w:rPr>
              <w:t>R5-254840</w:t>
            </w:r>
          </w:p>
        </w:tc>
        <w:tc>
          <w:tcPr>
            <w:tcW w:w="0" w:type="auto"/>
            <w:tcBorders>
              <w:top w:val="single" w:sz="4" w:space="0" w:color="auto"/>
              <w:left w:val="single" w:sz="4" w:space="0" w:color="auto"/>
              <w:bottom w:val="single" w:sz="4" w:space="0" w:color="auto"/>
              <w:right w:val="single" w:sz="4" w:space="0" w:color="auto"/>
            </w:tcBorders>
            <w:hideMark/>
          </w:tcPr>
          <w:p w14:paraId="0D358DF1" w14:textId="77777777" w:rsidR="00436E1A" w:rsidRDefault="00436E1A">
            <w:pPr>
              <w:pStyle w:val="TAL"/>
              <w:rPr>
                <w:sz w:val="16"/>
              </w:rPr>
            </w:pPr>
            <w:r>
              <w:rPr>
                <w:sz w:val="16"/>
              </w:rPr>
              <w:t>-</w:t>
            </w:r>
          </w:p>
        </w:tc>
      </w:tr>
      <w:tr w:rsidR="00436E1A" w14:paraId="6B4A9CE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6C0AE06" w14:textId="77777777" w:rsidR="00436E1A" w:rsidRDefault="00436E1A">
            <w:pPr>
              <w:pStyle w:val="TAL"/>
              <w:rPr>
                <w:sz w:val="16"/>
              </w:rPr>
            </w:pPr>
            <w:r>
              <w:rPr>
                <w:sz w:val="16"/>
              </w:rPr>
              <w:t>R5-255418</w:t>
            </w:r>
          </w:p>
        </w:tc>
        <w:tc>
          <w:tcPr>
            <w:tcW w:w="0" w:type="auto"/>
            <w:tcBorders>
              <w:top w:val="single" w:sz="4" w:space="0" w:color="auto"/>
              <w:left w:val="single" w:sz="4" w:space="0" w:color="auto"/>
              <w:bottom w:val="single" w:sz="4" w:space="0" w:color="auto"/>
              <w:right w:val="single" w:sz="4" w:space="0" w:color="auto"/>
            </w:tcBorders>
            <w:hideMark/>
          </w:tcPr>
          <w:p w14:paraId="38E111E5" w14:textId="77777777" w:rsidR="00436E1A" w:rsidRDefault="00436E1A">
            <w:pPr>
              <w:pStyle w:val="TAL"/>
              <w:rPr>
                <w:sz w:val="16"/>
              </w:rPr>
            </w:pPr>
            <w:r>
              <w:rPr>
                <w:sz w:val="16"/>
              </w:rPr>
              <w:t>Update to applicability of gap-based RRM FR2 tests</w:t>
            </w:r>
          </w:p>
        </w:tc>
        <w:tc>
          <w:tcPr>
            <w:tcW w:w="0" w:type="auto"/>
            <w:tcBorders>
              <w:top w:val="single" w:sz="4" w:space="0" w:color="auto"/>
              <w:left w:val="single" w:sz="4" w:space="0" w:color="auto"/>
              <w:bottom w:val="single" w:sz="4" w:space="0" w:color="auto"/>
              <w:right w:val="single" w:sz="4" w:space="0" w:color="auto"/>
            </w:tcBorders>
            <w:hideMark/>
          </w:tcPr>
          <w:p w14:paraId="2D783F61"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924472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C97D20" w14:textId="77777777" w:rsidR="00436E1A" w:rsidRDefault="00436E1A">
            <w:pPr>
              <w:pStyle w:val="TAL"/>
              <w:rPr>
                <w:sz w:val="16"/>
              </w:rPr>
            </w:pPr>
            <w:r>
              <w:rPr>
                <w:sz w:val="16"/>
              </w:rPr>
              <w:t>R5-254844</w:t>
            </w:r>
          </w:p>
        </w:tc>
        <w:tc>
          <w:tcPr>
            <w:tcW w:w="0" w:type="auto"/>
            <w:tcBorders>
              <w:top w:val="single" w:sz="4" w:space="0" w:color="auto"/>
              <w:left w:val="single" w:sz="4" w:space="0" w:color="auto"/>
              <w:bottom w:val="single" w:sz="4" w:space="0" w:color="auto"/>
              <w:right w:val="single" w:sz="4" w:space="0" w:color="auto"/>
            </w:tcBorders>
            <w:hideMark/>
          </w:tcPr>
          <w:p w14:paraId="6FD2210B" w14:textId="77777777" w:rsidR="00436E1A" w:rsidRDefault="00436E1A">
            <w:pPr>
              <w:pStyle w:val="TAL"/>
              <w:rPr>
                <w:sz w:val="16"/>
              </w:rPr>
            </w:pPr>
            <w:r>
              <w:rPr>
                <w:sz w:val="16"/>
              </w:rPr>
              <w:t>-</w:t>
            </w:r>
          </w:p>
        </w:tc>
      </w:tr>
      <w:tr w:rsidR="00436E1A" w14:paraId="0488FD0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8723824" w14:textId="77777777" w:rsidR="00436E1A" w:rsidRDefault="00436E1A">
            <w:pPr>
              <w:pStyle w:val="TAL"/>
              <w:rPr>
                <w:sz w:val="16"/>
              </w:rPr>
            </w:pPr>
            <w:r>
              <w:rPr>
                <w:sz w:val="16"/>
              </w:rPr>
              <w:t>R5-255419</w:t>
            </w:r>
          </w:p>
        </w:tc>
        <w:tc>
          <w:tcPr>
            <w:tcW w:w="0" w:type="auto"/>
            <w:tcBorders>
              <w:top w:val="single" w:sz="4" w:space="0" w:color="auto"/>
              <w:left w:val="single" w:sz="4" w:space="0" w:color="auto"/>
              <w:bottom w:val="single" w:sz="4" w:space="0" w:color="auto"/>
              <w:right w:val="single" w:sz="4" w:space="0" w:color="auto"/>
            </w:tcBorders>
            <w:hideMark/>
          </w:tcPr>
          <w:p w14:paraId="40E0780C" w14:textId="77777777" w:rsidR="00436E1A" w:rsidRDefault="00436E1A">
            <w:pPr>
              <w:pStyle w:val="TAL"/>
              <w:rPr>
                <w:sz w:val="16"/>
              </w:rPr>
            </w:pPr>
            <w:r>
              <w:rPr>
                <w:sz w:val="16"/>
              </w:rPr>
              <w:t>Test Tolerance update for HD-FDD UE Timing Advance Adjustment Accuracy Test 7.2.9,13.4.2.1 and 13.4.2.2.</w:t>
            </w:r>
          </w:p>
        </w:tc>
        <w:tc>
          <w:tcPr>
            <w:tcW w:w="0" w:type="auto"/>
            <w:tcBorders>
              <w:top w:val="single" w:sz="4" w:space="0" w:color="auto"/>
              <w:left w:val="single" w:sz="4" w:space="0" w:color="auto"/>
              <w:bottom w:val="single" w:sz="4" w:space="0" w:color="auto"/>
              <w:right w:val="single" w:sz="4" w:space="0" w:color="auto"/>
            </w:tcBorders>
            <w:hideMark/>
          </w:tcPr>
          <w:p w14:paraId="7E6A3C52"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4C991F6F"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57B2BA" w14:textId="77777777" w:rsidR="00436E1A" w:rsidRDefault="00436E1A">
            <w:pPr>
              <w:pStyle w:val="TAL"/>
              <w:rPr>
                <w:sz w:val="16"/>
              </w:rPr>
            </w:pPr>
            <w:r>
              <w:rPr>
                <w:sz w:val="16"/>
              </w:rPr>
              <w:t>R5-254674</w:t>
            </w:r>
          </w:p>
        </w:tc>
        <w:tc>
          <w:tcPr>
            <w:tcW w:w="0" w:type="auto"/>
            <w:tcBorders>
              <w:top w:val="single" w:sz="4" w:space="0" w:color="auto"/>
              <w:left w:val="single" w:sz="4" w:space="0" w:color="auto"/>
              <w:bottom w:val="single" w:sz="4" w:space="0" w:color="auto"/>
              <w:right w:val="single" w:sz="4" w:space="0" w:color="auto"/>
            </w:tcBorders>
            <w:hideMark/>
          </w:tcPr>
          <w:p w14:paraId="24705566" w14:textId="77777777" w:rsidR="00436E1A" w:rsidRDefault="00436E1A">
            <w:pPr>
              <w:pStyle w:val="TAL"/>
              <w:rPr>
                <w:sz w:val="16"/>
              </w:rPr>
            </w:pPr>
            <w:r>
              <w:rPr>
                <w:sz w:val="16"/>
              </w:rPr>
              <w:t>-</w:t>
            </w:r>
          </w:p>
        </w:tc>
      </w:tr>
      <w:tr w:rsidR="00436E1A" w14:paraId="2744C51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65EC5C4" w14:textId="77777777" w:rsidR="00436E1A" w:rsidRDefault="00436E1A">
            <w:pPr>
              <w:pStyle w:val="TAL"/>
              <w:rPr>
                <w:sz w:val="16"/>
              </w:rPr>
            </w:pPr>
            <w:r>
              <w:rPr>
                <w:sz w:val="16"/>
              </w:rPr>
              <w:t>R5-255420</w:t>
            </w:r>
          </w:p>
        </w:tc>
        <w:tc>
          <w:tcPr>
            <w:tcW w:w="0" w:type="auto"/>
            <w:tcBorders>
              <w:top w:val="single" w:sz="4" w:space="0" w:color="auto"/>
              <w:left w:val="single" w:sz="4" w:space="0" w:color="auto"/>
              <w:bottom w:val="single" w:sz="4" w:space="0" w:color="auto"/>
              <w:right w:val="single" w:sz="4" w:space="0" w:color="auto"/>
            </w:tcBorders>
            <w:hideMark/>
          </w:tcPr>
          <w:p w14:paraId="4CD59EBC" w14:textId="77777777" w:rsidR="00436E1A" w:rsidRDefault="00436E1A">
            <w:pPr>
              <w:pStyle w:val="TAL"/>
              <w:rPr>
                <w:sz w:val="16"/>
              </w:rPr>
            </w:pPr>
            <w:r>
              <w:rPr>
                <w:sz w:val="16"/>
              </w:rPr>
              <w:t>Test Tolerance update in Annex F for NB-NTN UE Timing Advance Adjustment Accuracy test cases.</w:t>
            </w:r>
          </w:p>
        </w:tc>
        <w:tc>
          <w:tcPr>
            <w:tcW w:w="0" w:type="auto"/>
            <w:tcBorders>
              <w:top w:val="single" w:sz="4" w:space="0" w:color="auto"/>
              <w:left w:val="single" w:sz="4" w:space="0" w:color="auto"/>
              <w:bottom w:val="single" w:sz="4" w:space="0" w:color="auto"/>
              <w:right w:val="single" w:sz="4" w:space="0" w:color="auto"/>
            </w:tcBorders>
            <w:hideMark/>
          </w:tcPr>
          <w:p w14:paraId="3A37646B"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7A1439B4" w14:textId="77777777" w:rsidR="00436E1A" w:rsidRDefault="00436E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4F6B09D" w14:textId="77777777" w:rsidR="00436E1A" w:rsidRDefault="00436E1A">
            <w:pPr>
              <w:pStyle w:val="TAL"/>
              <w:rPr>
                <w:sz w:val="16"/>
              </w:rPr>
            </w:pPr>
            <w:r>
              <w:rPr>
                <w:sz w:val="16"/>
              </w:rPr>
              <w:t>R5-254675</w:t>
            </w:r>
          </w:p>
        </w:tc>
        <w:tc>
          <w:tcPr>
            <w:tcW w:w="0" w:type="auto"/>
            <w:tcBorders>
              <w:top w:val="single" w:sz="4" w:space="0" w:color="auto"/>
              <w:left w:val="single" w:sz="4" w:space="0" w:color="auto"/>
              <w:bottom w:val="single" w:sz="4" w:space="0" w:color="auto"/>
              <w:right w:val="single" w:sz="4" w:space="0" w:color="auto"/>
            </w:tcBorders>
            <w:hideMark/>
          </w:tcPr>
          <w:p w14:paraId="36E26B8D" w14:textId="77777777" w:rsidR="00436E1A" w:rsidRDefault="00436E1A">
            <w:pPr>
              <w:pStyle w:val="TAL"/>
              <w:rPr>
                <w:sz w:val="16"/>
              </w:rPr>
            </w:pPr>
            <w:r>
              <w:rPr>
                <w:sz w:val="16"/>
              </w:rPr>
              <w:t>-</w:t>
            </w:r>
          </w:p>
        </w:tc>
      </w:tr>
      <w:tr w:rsidR="00436E1A" w14:paraId="50C19DF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498DB3" w14:textId="77777777" w:rsidR="00436E1A" w:rsidRDefault="00436E1A">
            <w:pPr>
              <w:pStyle w:val="TAL"/>
              <w:rPr>
                <w:sz w:val="16"/>
              </w:rPr>
            </w:pPr>
            <w:r>
              <w:rPr>
                <w:sz w:val="16"/>
              </w:rPr>
              <w:t>R5-255421</w:t>
            </w:r>
          </w:p>
        </w:tc>
        <w:tc>
          <w:tcPr>
            <w:tcW w:w="0" w:type="auto"/>
            <w:tcBorders>
              <w:top w:val="single" w:sz="4" w:space="0" w:color="auto"/>
              <w:left w:val="single" w:sz="4" w:space="0" w:color="auto"/>
              <w:bottom w:val="single" w:sz="4" w:space="0" w:color="auto"/>
              <w:right w:val="single" w:sz="4" w:space="0" w:color="auto"/>
            </w:tcBorders>
            <w:hideMark/>
          </w:tcPr>
          <w:p w14:paraId="64CDC20C" w14:textId="77777777" w:rsidR="00436E1A" w:rsidRDefault="00436E1A">
            <w:pPr>
              <w:pStyle w:val="TAL"/>
              <w:rPr>
                <w:sz w:val="16"/>
              </w:rPr>
            </w:pPr>
            <w:r>
              <w:rPr>
                <w:sz w:val="16"/>
              </w:rPr>
              <w:t>Addition of test frequencies for CA_n3A_n28A-n77(2A) within FR1</w:t>
            </w:r>
          </w:p>
        </w:tc>
        <w:tc>
          <w:tcPr>
            <w:tcW w:w="0" w:type="auto"/>
            <w:tcBorders>
              <w:top w:val="single" w:sz="4" w:space="0" w:color="auto"/>
              <w:left w:val="single" w:sz="4" w:space="0" w:color="auto"/>
              <w:bottom w:val="single" w:sz="4" w:space="0" w:color="auto"/>
              <w:right w:val="single" w:sz="4" w:space="0" w:color="auto"/>
            </w:tcBorders>
            <w:hideMark/>
          </w:tcPr>
          <w:p w14:paraId="449A4523" w14:textId="77777777" w:rsidR="00436E1A" w:rsidRDefault="00436E1A">
            <w:pPr>
              <w:pStyle w:val="TAL"/>
              <w:rPr>
                <w:sz w:val="16"/>
              </w:rPr>
            </w:pPr>
            <w:r>
              <w:rPr>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6D5B3670" w14:textId="77777777" w:rsidR="00436E1A" w:rsidRDefault="00436E1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446803" w14:textId="77777777" w:rsidR="00436E1A" w:rsidRDefault="00436E1A">
            <w:pPr>
              <w:pStyle w:val="TAL"/>
              <w:rPr>
                <w:sz w:val="16"/>
              </w:rPr>
            </w:pPr>
            <w:r>
              <w:rPr>
                <w:sz w:val="16"/>
              </w:rPr>
              <w:t>R5-255201</w:t>
            </w:r>
          </w:p>
        </w:tc>
        <w:tc>
          <w:tcPr>
            <w:tcW w:w="0" w:type="auto"/>
            <w:tcBorders>
              <w:top w:val="single" w:sz="4" w:space="0" w:color="auto"/>
              <w:left w:val="single" w:sz="4" w:space="0" w:color="auto"/>
              <w:bottom w:val="single" w:sz="4" w:space="0" w:color="auto"/>
              <w:right w:val="single" w:sz="4" w:space="0" w:color="auto"/>
            </w:tcBorders>
            <w:hideMark/>
          </w:tcPr>
          <w:p w14:paraId="5E5728B5" w14:textId="77777777" w:rsidR="00436E1A" w:rsidRDefault="00436E1A">
            <w:pPr>
              <w:pStyle w:val="TAL"/>
              <w:rPr>
                <w:sz w:val="16"/>
              </w:rPr>
            </w:pPr>
            <w:r>
              <w:rPr>
                <w:sz w:val="16"/>
              </w:rPr>
              <w:t>-</w:t>
            </w:r>
          </w:p>
        </w:tc>
      </w:tr>
    </w:tbl>
    <w:p w14:paraId="2ED6E4E1" w14:textId="77777777" w:rsidR="00436E1A" w:rsidRDefault="00436E1A" w:rsidP="00436E1A"/>
    <w:p w14:paraId="36C8E45B" w14:textId="77777777" w:rsidR="00436E1A" w:rsidRDefault="00436E1A" w:rsidP="00436E1A">
      <w:pPr>
        <w:pStyle w:val="Heading2"/>
      </w:pPr>
      <w:r>
        <w:br w:type="page"/>
      </w:r>
      <w:bookmarkStart w:id="1206" w:name="_Toc208934560"/>
      <w:r>
        <w:t>Annex B: List of change requests</w:t>
      </w:r>
      <w:bookmarkEnd w:id="1206"/>
    </w:p>
    <w:p w14:paraId="53ED36D2" w14:textId="7407B36D" w:rsidR="00436E1A" w:rsidRDefault="006F043C" w:rsidP="006F043C">
      <w:r>
        <w:t>1400 CRs and their final revisions at RAN5#108 (+438 intermediate revisions are not shown)</w:t>
      </w:r>
    </w:p>
    <w:tbl>
      <w:tblPr>
        <w:tblStyle w:val="TableGrid"/>
        <w:tblW w:w="13469" w:type="dxa"/>
        <w:tblInd w:w="0" w:type="dxa"/>
        <w:tblLook w:val="04A0" w:firstRow="1" w:lastRow="0" w:firstColumn="1" w:lastColumn="0" w:noHBand="0" w:noVBand="1"/>
      </w:tblPr>
      <w:tblGrid>
        <w:gridCol w:w="1097"/>
        <w:gridCol w:w="2573"/>
        <w:gridCol w:w="1924"/>
        <w:gridCol w:w="759"/>
        <w:gridCol w:w="572"/>
        <w:gridCol w:w="547"/>
        <w:gridCol w:w="510"/>
        <w:gridCol w:w="507"/>
        <w:gridCol w:w="4013"/>
        <w:gridCol w:w="967"/>
      </w:tblGrid>
      <w:tr w:rsidR="00436E1A" w14:paraId="0F74AC3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E5D063B" w14:textId="77777777" w:rsidR="00436E1A" w:rsidRDefault="00436E1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1C4ED82" w14:textId="77777777" w:rsidR="00436E1A" w:rsidRDefault="00436E1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AD87987" w14:textId="77777777" w:rsidR="00436E1A" w:rsidRDefault="00436E1A">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3DBB2010" w14:textId="77777777" w:rsidR="00436E1A" w:rsidRDefault="00436E1A">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4EC9CE7E" w14:textId="77777777" w:rsidR="00436E1A" w:rsidRDefault="00436E1A">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2F0398F5" w14:textId="77777777" w:rsidR="00436E1A" w:rsidRDefault="00436E1A">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380FB909" w14:textId="77777777" w:rsidR="00436E1A" w:rsidRDefault="00436E1A">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14:paraId="4E3A536E" w14:textId="77777777" w:rsidR="00436E1A" w:rsidRDefault="00436E1A">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2E9F6F8A" w14:textId="77777777" w:rsidR="00436E1A" w:rsidRDefault="00436E1A">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3586CD09" w14:textId="77777777" w:rsidR="00436E1A" w:rsidRDefault="00436E1A">
            <w:pPr>
              <w:pStyle w:val="TAH"/>
            </w:pPr>
            <w:r>
              <w:t>Decision</w:t>
            </w:r>
          </w:p>
        </w:tc>
      </w:tr>
      <w:tr w:rsidR="00436E1A" w14:paraId="0FD8E5A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9FE5FB8" w14:textId="77777777" w:rsidR="00436E1A" w:rsidRDefault="00436E1A">
            <w:pPr>
              <w:pStyle w:val="TAL"/>
              <w:rPr>
                <w:sz w:val="16"/>
              </w:rPr>
            </w:pPr>
            <w:r>
              <w:rPr>
                <w:sz w:val="16"/>
              </w:rPr>
              <w:t>R5-253754</w:t>
            </w:r>
          </w:p>
        </w:tc>
        <w:tc>
          <w:tcPr>
            <w:tcW w:w="0" w:type="auto"/>
            <w:tcBorders>
              <w:top w:val="single" w:sz="4" w:space="0" w:color="auto"/>
              <w:left w:val="single" w:sz="4" w:space="0" w:color="auto"/>
              <w:bottom w:val="single" w:sz="4" w:space="0" w:color="auto"/>
              <w:right w:val="single" w:sz="4" w:space="0" w:color="auto"/>
            </w:tcBorders>
            <w:hideMark/>
          </w:tcPr>
          <w:p w14:paraId="7EAAC4BF" w14:textId="77777777" w:rsidR="00436E1A" w:rsidRDefault="00436E1A">
            <w:pPr>
              <w:pStyle w:val="TAL"/>
              <w:rPr>
                <w:sz w:val="16"/>
              </w:rPr>
            </w:pPr>
            <w:r>
              <w:rPr>
                <w:sz w:val="16"/>
              </w:rPr>
              <w:t>Addition of EPC IMS DC TC 8.18</w:t>
            </w:r>
          </w:p>
        </w:tc>
        <w:tc>
          <w:tcPr>
            <w:tcW w:w="0" w:type="auto"/>
            <w:tcBorders>
              <w:top w:val="single" w:sz="4" w:space="0" w:color="auto"/>
              <w:left w:val="single" w:sz="4" w:space="0" w:color="auto"/>
              <w:bottom w:val="single" w:sz="4" w:space="0" w:color="auto"/>
              <w:right w:val="single" w:sz="4" w:space="0" w:color="auto"/>
            </w:tcBorders>
            <w:hideMark/>
          </w:tcPr>
          <w:p w14:paraId="784AC859"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7F4ED00"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3A34FDC7" w14:textId="77777777" w:rsidR="00436E1A" w:rsidRDefault="00436E1A">
            <w:pPr>
              <w:pStyle w:val="TAL"/>
              <w:rPr>
                <w:sz w:val="16"/>
              </w:rPr>
            </w:pPr>
            <w:r>
              <w:rPr>
                <w:sz w:val="16"/>
              </w:rPr>
              <w:t>1614</w:t>
            </w:r>
          </w:p>
        </w:tc>
        <w:tc>
          <w:tcPr>
            <w:tcW w:w="0" w:type="auto"/>
            <w:tcBorders>
              <w:top w:val="single" w:sz="4" w:space="0" w:color="auto"/>
              <w:left w:val="single" w:sz="4" w:space="0" w:color="auto"/>
              <w:bottom w:val="single" w:sz="4" w:space="0" w:color="auto"/>
              <w:right w:val="single" w:sz="4" w:space="0" w:color="auto"/>
            </w:tcBorders>
            <w:hideMark/>
          </w:tcPr>
          <w:p w14:paraId="1DF8A0E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4156B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3A8AF6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5DE51A" w14:textId="77777777" w:rsidR="00436E1A" w:rsidRDefault="00436E1A">
            <w:pPr>
              <w:pStyle w:val="TAL"/>
              <w:rPr>
                <w:sz w:val="16"/>
              </w:rPr>
            </w:pPr>
            <w:r>
              <w:rPr>
                <w:sz w:val="16"/>
              </w:rPr>
              <w:t>NG_RTC_IMS_dataCH-UEConTest</w:t>
            </w:r>
          </w:p>
        </w:tc>
        <w:tc>
          <w:tcPr>
            <w:tcW w:w="0" w:type="auto"/>
            <w:tcBorders>
              <w:top w:val="single" w:sz="4" w:space="0" w:color="auto"/>
              <w:left w:val="single" w:sz="4" w:space="0" w:color="auto"/>
              <w:bottom w:val="single" w:sz="4" w:space="0" w:color="auto"/>
              <w:right w:val="single" w:sz="4" w:space="0" w:color="auto"/>
            </w:tcBorders>
            <w:hideMark/>
          </w:tcPr>
          <w:p w14:paraId="122AD277" w14:textId="77777777" w:rsidR="00436E1A" w:rsidRDefault="00436E1A">
            <w:pPr>
              <w:pStyle w:val="TAL"/>
              <w:rPr>
                <w:sz w:val="16"/>
              </w:rPr>
            </w:pPr>
            <w:r>
              <w:rPr>
                <w:sz w:val="16"/>
              </w:rPr>
              <w:t>revised</w:t>
            </w:r>
          </w:p>
        </w:tc>
      </w:tr>
      <w:tr w:rsidR="00436E1A" w14:paraId="349F216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EF7AB6" w14:textId="77777777" w:rsidR="00436E1A" w:rsidRDefault="00436E1A">
            <w:pPr>
              <w:pStyle w:val="TAL"/>
              <w:rPr>
                <w:sz w:val="16"/>
              </w:rPr>
            </w:pPr>
            <w:r>
              <w:rPr>
                <w:sz w:val="16"/>
              </w:rPr>
              <w:t>R5-254981</w:t>
            </w:r>
          </w:p>
        </w:tc>
        <w:tc>
          <w:tcPr>
            <w:tcW w:w="0" w:type="auto"/>
            <w:tcBorders>
              <w:top w:val="single" w:sz="4" w:space="0" w:color="auto"/>
              <w:left w:val="single" w:sz="4" w:space="0" w:color="auto"/>
              <w:bottom w:val="single" w:sz="4" w:space="0" w:color="auto"/>
              <w:right w:val="single" w:sz="4" w:space="0" w:color="auto"/>
            </w:tcBorders>
            <w:hideMark/>
          </w:tcPr>
          <w:p w14:paraId="14434454" w14:textId="77777777" w:rsidR="00436E1A" w:rsidRDefault="00436E1A">
            <w:pPr>
              <w:pStyle w:val="TAL"/>
              <w:rPr>
                <w:sz w:val="16"/>
              </w:rPr>
            </w:pPr>
            <w:r>
              <w:rPr>
                <w:sz w:val="16"/>
              </w:rPr>
              <w:t>Addition of EPC IMS DC TC 8.18</w:t>
            </w:r>
          </w:p>
        </w:tc>
        <w:tc>
          <w:tcPr>
            <w:tcW w:w="0" w:type="auto"/>
            <w:tcBorders>
              <w:top w:val="single" w:sz="4" w:space="0" w:color="auto"/>
              <w:left w:val="single" w:sz="4" w:space="0" w:color="auto"/>
              <w:bottom w:val="single" w:sz="4" w:space="0" w:color="auto"/>
              <w:right w:val="single" w:sz="4" w:space="0" w:color="auto"/>
            </w:tcBorders>
            <w:hideMark/>
          </w:tcPr>
          <w:p w14:paraId="73A1046F"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333FFD4"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7CEA11E6" w14:textId="77777777" w:rsidR="00436E1A" w:rsidRDefault="00436E1A">
            <w:pPr>
              <w:pStyle w:val="TAL"/>
              <w:rPr>
                <w:sz w:val="16"/>
              </w:rPr>
            </w:pPr>
            <w:r>
              <w:rPr>
                <w:sz w:val="16"/>
              </w:rPr>
              <w:t>1614</w:t>
            </w:r>
          </w:p>
        </w:tc>
        <w:tc>
          <w:tcPr>
            <w:tcW w:w="0" w:type="auto"/>
            <w:tcBorders>
              <w:top w:val="single" w:sz="4" w:space="0" w:color="auto"/>
              <w:left w:val="single" w:sz="4" w:space="0" w:color="auto"/>
              <w:bottom w:val="single" w:sz="4" w:space="0" w:color="auto"/>
              <w:right w:val="single" w:sz="4" w:space="0" w:color="auto"/>
            </w:tcBorders>
            <w:hideMark/>
          </w:tcPr>
          <w:p w14:paraId="3ABD9301"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BD4DE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61734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9029A9" w14:textId="77777777" w:rsidR="00436E1A" w:rsidRDefault="00436E1A">
            <w:pPr>
              <w:pStyle w:val="TAL"/>
              <w:rPr>
                <w:sz w:val="16"/>
              </w:rPr>
            </w:pPr>
            <w:r>
              <w:rPr>
                <w:sz w:val="16"/>
              </w:rPr>
              <w:t>NG_RTC_IMS_dataCH-UEConTest</w:t>
            </w:r>
          </w:p>
        </w:tc>
        <w:tc>
          <w:tcPr>
            <w:tcW w:w="0" w:type="auto"/>
            <w:tcBorders>
              <w:top w:val="single" w:sz="4" w:space="0" w:color="auto"/>
              <w:left w:val="single" w:sz="4" w:space="0" w:color="auto"/>
              <w:bottom w:val="single" w:sz="4" w:space="0" w:color="auto"/>
              <w:right w:val="single" w:sz="4" w:space="0" w:color="auto"/>
            </w:tcBorders>
            <w:hideMark/>
          </w:tcPr>
          <w:p w14:paraId="609AFB14" w14:textId="77777777" w:rsidR="00436E1A" w:rsidRDefault="00436E1A">
            <w:pPr>
              <w:pStyle w:val="TAL"/>
              <w:rPr>
                <w:sz w:val="16"/>
              </w:rPr>
            </w:pPr>
            <w:r>
              <w:rPr>
                <w:sz w:val="16"/>
              </w:rPr>
              <w:t>agreed</w:t>
            </w:r>
          </w:p>
        </w:tc>
      </w:tr>
      <w:tr w:rsidR="00436E1A" w14:paraId="78DF2D7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7D259C4" w14:textId="77777777" w:rsidR="00436E1A" w:rsidRDefault="00436E1A">
            <w:pPr>
              <w:pStyle w:val="TAL"/>
              <w:rPr>
                <w:sz w:val="16"/>
              </w:rPr>
            </w:pPr>
            <w:r>
              <w:rPr>
                <w:sz w:val="16"/>
              </w:rPr>
              <w:t>R5-254001</w:t>
            </w:r>
          </w:p>
        </w:tc>
        <w:tc>
          <w:tcPr>
            <w:tcW w:w="0" w:type="auto"/>
            <w:tcBorders>
              <w:top w:val="single" w:sz="4" w:space="0" w:color="auto"/>
              <w:left w:val="single" w:sz="4" w:space="0" w:color="auto"/>
              <w:bottom w:val="single" w:sz="4" w:space="0" w:color="auto"/>
              <w:right w:val="single" w:sz="4" w:space="0" w:color="auto"/>
            </w:tcBorders>
            <w:hideMark/>
          </w:tcPr>
          <w:p w14:paraId="3BCAA81E" w14:textId="77777777" w:rsidR="00436E1A" w:rsidRDefault="00436E1A">
            <w:pPr>
              <w:pStyle w:val="TAL"/>
              <w:rPr>
                <w:sz w:val="16"/>
              </w:rPr>
            </w:pPr>
            <w:r>
              <w:rPr>
                <w:sz w:val="16"/>
              </w:rPr>
              <w:t>Correction of A.3.1</w:t>
            </w:r>
          </w:p>
        </w:tc>
        <w:tc>
          <w:tcPr>
            <w:tcW w:w="0" w:type="auto"/>
            <w:tcBorders>
              <w:top w:val="single" w:sz="4" w:space="0" w:color="auto"/>
              <w:left w:val="single" w:sz="4" w:space="0" w:color="auto"/>
              <w:bottom w:val="single" w:sz="4" w:space="0" w:color="auto"/>
              <w:right w:val="single" w:sz="4" w:space="0" w:color="auto"/>
            </w:tcBorders>
            <w:hideMark/>
          </w:tcPr>
          <w:p w14:paraId="68A060A9"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BA92475"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52E8A060" w14:textId="77777777" w:rsidR="00436E1A" w:rsidRDefault="00436E1A">
            <w:pPr>
              <w:pStyle w:val="TAL"/>
              <w:rPr>
                <w:sz w:val="16"/>
              </w:rPr>
            </w:pPr>
            <w:r>
              <w:rPr>
                <w:sz w:val="16"/>
              </w:rPr>
              <w:t>1615</w:t>
            </w:r>
          </w:p>
        </w:tc>
        <w:tc>
          <w:tcPr>
            <w:tcW w:w="0" w:type="auto"/>
            <w:tcBorders>
              <w:top w:val="single" w:sz="4" w:space="0" w:color="auto"/>
              <w:left w:val="single" w:sz="4" w:space="0" w:color="auto"/>
              <w:bottom w:val="single" w:sz="4" w:space="0" w:color="auto"/>
              <w:right w:val="single" w:sz="4" w:space="0" w:color="auto"/>
            </w:tcBorders>
            <w:hideMark/>
          </w:tcPr>
          <w:p w14:paraId="415D771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AE7CA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F00D1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324A8D"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4562C2FD" w14:textId="77777777" w:rsidR="00436E1A" w:rsidRDefault="00436E1A">
            <w:pPr>
              <w:pStyle w:val="TAL"/>
              <w:rPr>
                <w:sz w:val="16"/>
              </w:rPr>
            </w:pPr>
            <w:r>
              <w:rPr>
                <w:sz w:val="16"/>
              </w:rPr>
              <w:t>agreed</w:t>
            </w:r>
          </w:p>
        </w:tc>
      </w:tr>
      <w:tr w:rsidR="00436E1A" w14:paraId="5F4A089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4E0FC7D" w14:textId="77777777" w:rsidR="00436E1A" w:rsidRDefault="00436E1A">
            <w:pPr>
              <w:pStyle w:val="TAL"/>
              <w:rPr>
                <w:sz w:val="16"/>
              </w:rPr>
            </w:pPr>
            <w:r>
              <w:rPr>
                <w:sz w:val="16"/>
              </w:rPr>
              <w:t>R5-254002</w:t>
            </w:r>
          </w:p>
        </w:tc>
        <w:tc>
          <w:tcPr>
            <w:tcW w:w="0" w:type="auto"/>
            <w:tcBorders>
              <w:top w:val="single" w:sz="4" w:space="0" w:color="auto"/>
              <w:left w:val="single" w:sz="4" w:space="0" w:color="auto"/>
              <w:bottom w:val="single" w:sz="4" w:space="0" w:color="auto"/>
              <w:right w:val="single" w:sz="4" w:space="0" w:color="auto"/>
            </w:tcBorders>
            <w:hideMark/>
          </w:tcPr>
          <w:p w14:paraId="6643066C" w14:textId="77777777" w:rsidR="00436E1A" w:rsidRDefault="00436E1A">
            <w:pPr>
              <w:pStyle w:val="TAL"/>
              <w:rPr>
                <w:sz w:val="16"/>
              </w:rPr>
            </w:pPr>
            <w:r>
              <w:rPr>
                <w:sz w:val="16"/>
              </w:rPr>
              <w:t>Correction of test case 17.19</w:t>
            </w:r>
          </w:p>
        </w:tc>
        <w:tc>
          <w:tcPr>
            <w:tcW w:w="0" w:type="auto"/>
            <w:tcBorders>
              <w:top w:val="single" w:sz="4" w:space="0" w:color="auto"/>
              <w:left w:val="single" w:sz="4" w:space="0" w:color="auto"/>
              <w:bottom w:val="single" w:sz="4" w:space="0" w:color="auto"/>
              <w:right w:val="single" w:sz="4" w:space="0" w:color="auto"/>
            </w:tcBorders>
            <w:hideMark/>
          </w:tcPr>
          <w:p w14:paraId="345A5439"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85DD345"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127EB943" w14:textId="77777777" w:rsidR="00436E1A" w:rsidRDefault="00436E1A">
            <w:pPr>
              <w:pStyle w:val="TAL"/>
              <w:rPr>
                <w:sz w:val="16"/>
              </w:rPr>
            </w:pPr>
            <w:r>
              <w:rPr>
                <w:sz w:val="16"/>
              </w:rPr>
              <w:t>1616</w:t>
            </w:r>
          </w:p>
        </w:tc>
        <w:tc>
          <w:tcPr>
            <w:tcW w:w="0" w:type="auto"/>
            <w:tcBorders>
              <w:top w:val="single" w:sz="4" w:space="0" w:color="auto"/>
              <w:left w:val="single" w:sz="4" w:space="0" w:color="auto"/>
              <w:bottom w:val="single" w:sz="4" w:space="0" w:color="auto"/>
              <w:right w:val="single" w:sz="4" w:space="0" w:color="auto"/>
            </w:tcBorders>
            <w:hideMark/>
          </w:tcPr>
          <w:p w14:paraId="229605D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6B2CB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AA0903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C8D542"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1FAA31ED" w14:textId="77777777" w:rsidR="00436E1A" w:rsidRDefault="00436E1A">
            <w:pPr>
              <w:pStyle w:val="TAL"/>
              <w:rPr>
                <w:sz w:val="16"/>
              </w:rPr>
            </w:pPr>
            <w:r>
              <w:rPr>
                <w:sz w:val="16"/>
              </w:rPr>
              <w:t>revised</w:t>
            </w:r>
          </w:p>
        </w:tc>
      </w:tr>
      <w:tr w:rsidR="00436E1A" w14:paraId="7A2DDCB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6398617" w14:textId="77777777" w:rsidR="00436E1A" w:rsidRDefault="00436E1A">
            <w:pPr>
              <w:pStyle w:val="TAL"/>
              <w:rPr>
                <w:sz w:val="16"/>
              </w:rPr>
            </w:pPr>
            <w:r>
              <w:rPr>
                <w:sz w:val="16"/>
              </w:rPr>
              <w:t>R5-255080</w:t>
            </w:r>
          </w:p>
        </w:tc>
        <w:tc>
          <w:tcPr>
            <w:tcW w:w="0" w:type="auto"/>
            <w:tcBorders>
              <w:top w:val="single" w:sz="4" w:space="0" w:color="auto"/>
              <w:left w:val="single" w:sz="4" w:space="0" w:color="auto"/>
              <w:bottom w:val="single" w:sz="4" w:space="0" w:color="auto"/>
              <w:right w:val="single" w:sz="4" w:space="0" w:color="auto"/>
            </w:tcBorders>
            <w:hideMark/>
          </w:tcPr>
          <w:p w14:paraId="57DA0163" w14:textId="77777777" w:rsidR="00436E1A" w:rsidRDefault="00436E1A">
            <w:pPr>
              <w:pStyle w:val="TAL"/>
              <w:rPr>
                <w:sz w:val="16"/>
              </w:rPr>
            </w:pPr>
            <w:r>
              <w:rPr>
                <w:sz w:val="16"/>
              </w:rPr>
              <w:t>Correction of test case 17.19</w:t>
            </w:r>
          </w:p>
        </w:tc>
        <w:tc>
          <w:tcPr>
            <w:tcW w:w="0" w:type="auto"/>
            <w:tcBorders>
              <w:top w:val="single" w:sz="4" w:space="0" w:color="auto"/>
              <w:left w:val="single" w:sz="4" w:space="0" w:color="auto"/>
              <w:bottom w:val="single" w:sz="4" w:space="0" w:color="auto"/>
              <w:right w:val="single" w:sz="4" w:space="0" w:color="auto"/>
            </w:tcBorders>
            <w:hideMark/>
          </w:tcPr>
          <w:p w14:paraId="6174156B"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D669DA3"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24BA420B" w14:textId="77777777" w:rsidR="00436E1A" w:rsidRDefault="00436E1A">
            <w:pPr>
              <w:pStyle w:val="TAL"/>
              <w:rPr>
                <w:sz w:val="16"/>
              </w:rPr>
            </w:pPr>
            <w:r>
              <w:rPr>
                <w:sz w:val="16"/>
              </w:rPr>
              <w:t>1616</w:t>
            </w:r>
          </w:p>
        </w:tc>
        <w:tc>
          <w:tcPr>
            <w:tcW w:w="0" w:type="auto"/>
            <w:tcBorders>
              <w:top w:val="single" w:sz="4" w:space="0" w:color="auto"/>
              <w:left w:val="single" w:sz="4" w:space="0" w:color="auto"/>
              <w:bottom w:val="single" w:sz="4" w:space="0" w:color="auto"/>
              <w:right w:val="single" w:sz="4" w:space="0" w:color="auto"/>
            </w:tcBorders>
            <w:hideMark/>
          </w:tcPr>
          <w:p w14:paraId="188472F2"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3A645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2725F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E7FA21"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45737A76" w14:textId="77777777" w:rsidR="00436E1A" w:rsidRDefault="00436E1A">
            <w:pPr>
              <w:pStyle w:val="TAL"/>
              <w:rPr>
                <w:sz w:val="16"/>
              </w:rPr>
            </w:pPr>
            <w:r>
              <w:rPr>
                <w:sz w:val="16"/>
              </w:rPr>
              <w:t>agreed</w:t>
            </w:r>
          </w:p>
        </w:tc>
      </w:tr>
      <w:tr w:rsidR="00436E1A" w14:paraId="50C56E4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79BFEF" w14:textId="77777777" w:rsidR="00436E1A" w:rsidRDefault="00436E1A">
            <w:pPr>
              <w:pStyle w:val="TAL"/>
              <w:rPr>
                <w:sz w:val="16"/>
              </w:rPr>
            </w:pPr>
            <w:r>
              <w:rPr>
                <w:sz w:val="16"/>
              </w:rPr>
              <w:t>R5-254003</w:t>
            </w:r>
          </w:p>
        </w:tc>
        <w:tc>
          <w:tcPr>
            <w:tcW w:w="0" w:type="auto"/>
            <w:tcBorders>
              <w:top w:val="single" w:sz="4" w:space="0" w:color="auto"/>
              <w:left w:val="single" w:sz="4" w:space="0" w:color="auto"/>
              <w:bottom w:val="single" w:sz="4" w:space="0" w:color="auto"/>
              <w:right w:val="single" w:sz="4" w:space="0" w:color="auto"/>
            </w:tcBorders>
            <w:hideMark/>
          </w:tcPr>
          <w:p w14:paraId="75C5111B" w14:textId="77777777" w:rsidR="00436E1A" w:rsidRDefault="00436E1A">
            <w:pPr>
              <w:pStyle w:val="TAL"/>
              <w:rPr>
                <w:sz w:val="16"/>
              </w:rPr>
            </w:pPr>
            <w:r>
              <w:rPr>
                <w:sz w:val="16"/>
              </w:rPr>
              <w:t>Correction of test case 17.20</w:t>
            </w:r>
          </w:p>
        </w:tc>
        <w:tc>
          <w:tcPr>
            <w:tcW w:w="0" w:type="auto"/>
            <w:tcBorders>
              <w:top w:val="single" w:sz="4" w:space="0" w:color="auto"/>
              <w:left w:val="single" w:sz="4" w:space="0" w:color="auto"/>
              <w:bottom w:val="single" w:sz="4" w:space="0" w:color="auto"/>
              <w:right w:val="single" w:sz="4" w:space="0" w:color="auto"/>
            </w:tcBorders>
            <w:hideMark/>
          </w:tcPr>
          <w:p w14:paraId="242E3E7C"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D1FD053"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6887B93F" w14:textId="77777777" w:rsidR="00436E1A" w:rsidRDefault="00436E1A">
            <w:pPr>
              <w:pStyle w:val="TAL"/>
              <w:rPr>
                <w:sz w:val="16"/>
              </w:rPr>
            </w:pPr>
            <w:r>
              <w:rPr>
                <w:sz w:val="16"/>
              </w:rPr>
              <w:t>1617</w:t>
            </w:r>
          </w:p>
        </w:tc>
        <w:tc>
          <w:tcPr>
            <w:tcW w:w="0" w:type="auto"/>
            <w:tcBorders>
              <w:top w:val="single" w:sz="4" w:space="0" w:color="auto"/>
              <w:left w:val="single" w:sz="4" w:space="0" w:color="auto"/>
              <w:bottom w:val="single" w:sz="4" w:space="0" w:color="auto"/>
              <w:right w:val="single" w:sz="4" w:space="0" w:color="auto"/>
            </w:tcBorders>
            <w:hideMark/>
          </w:tcPr>
          <w:p w14:paraId="39DA8F7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BE791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63804F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22D4D0"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794B172F" w14:textId="77777777" w:rsidR="00436E1A" w:rsidRDefault="00436E1A">
            <w:pPr>
              <w:pStyle w:val="TAL"/>
              <w:rPr>
                <w:sz w:val="16"/>
              </w:rPr>
            </w:pPr>
            <w:r>
              <w:rPr>
                <w:sz w:val="16"/>
              </w:rPr>
              <w:t>revised</w:t>
            </w:r>
          </w:p>
        </w:tc>
      </w:tr>
      <w:tr w:rsidR="00436E1A" w14:paraId="0FD78E5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2515C7" w14:textId="77777777" w:rsidR="00436E1A" w:rsidRDefault="00436E1A">
            <w:pPr>
              <w:pStyle w:val="TAL"/>
              <w:rPr>
                <w:sz w:val="16"/>
              </w:rPr>
            </w:pPr>
            <w:r>
              <w:rPr>
                <w:sz w:val="16"/>
              </w:rPr>
              <w:t>R5-255079</w:t>
            </w:r>
          </w:p>
        </w:tc>
        <w:tc>
          <w:tcPr>
            <w:tcW w:w="0" w:type="auto"/>
            <w:tcBorders>
              <w:top w:val="single" w:sz="4" w:space="0" w:color="auto"/>
              <w:left w:val="single" w:sz="4" w:space="0" w:color="auto"/>
              <w:bottom w:val="single" w:sz="4" w:space="0" w:color="auto"/>
              <w:right w:val="single" w:sz="4" w:space="0" w:color="auto"/>
            </w:tcBorders>
            <w:hideMark/>
          </w:tcPr>
          <w:p w14:paraId="46C147AA" w14:textId="77777777" w:rsidR="00436E1A" w:rsidRDefault="00436E1A">
            <w:pPr>
              <w:pStyle w:val="TAL"/>
              <w:rPr>
                <w:sz w:val="16"/>
              </w:rPr>
            </w:pPr>
            <w:r>
              <w:rPr>
                <w:sz w:val="16"/>
              </w:rPr>
              <w:t>Correction of test case 17.20</w:t>
            </w:r>
          </w:p>
        </w:tc>
        <w:tc>
          <w:tcPr>
            <w:tcW w:w="0" w:type="auto"/>
            <w:tcBorders>
              <w:top w:val="single" w:sz="4" w:space="0" w:color="auto"/>
              <w:left w:val="single" w:sz="4" w:space="0" w:color="auto"/>
              <w:bottom w:val="single" w:sz="4" w:space="0" w:color="auto"/>
              <w:right w:val="single" w:sz="4" w:space="0" w:color="auto"/>
            </w:tcBorders>
            <w:hideMark/>
          </w:tcPr>
          <w:p w14:paraId="7FE70C76"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DD6048D"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76796E76" w14:textId="77777777" w:rsidR="00436E1A" w:rsidRDefault="00436E1A">
            <w:pPr>
              <w:pStyle w:val="TAL"/>
              <w:rPr>
                <w:sz w:val="16"/>
              </w:rPr>
            </w:pPr>
            <w:r>
              <w:rPr>
                <w:sz w:val="16"/>
              </w:rPr>
              <w:t>1617</w:t>
            </w:r>
          </w:p>
        </w:tc>
        <w:tc>
          <w:tcPr>
            <w:tcW w:w="0" w:type="auto"/>
            <w:tcBorders>
              <w:top w:val="single" w:sz="4" w:space="0" w:color="auto"/>
              <w:left w:val="single" w:sz="4" w:space="0" w:color="auto"/>
              <w:bottom w:val="single" w:sz="4" w:space="0" w:color="auto"/>
              <w:right w:val="single" w:sz="4" w:space="0" w:color="auto"/>
            </w:tcBorders>
            <w:hideMark/>
          </w:tcPr>
          <w:p w14:paraId="2B8F8B85"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E8417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524250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AD8397"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099E0FFA" w14:textId="77777777" w:rsidR="00436E1A" w:rsidRDefault="00436E1A">
            <w:pPr>
              <w:pStyle w:val="TAL"/>
              <w:rPr>
                <w:sz w:val="16"/>
              </w:rPr>
            </w:pPr>
            <w:r>
              <w:rPr>
                <w:sz w:val="16"/>
              </w:rPr>
              <w:t>agreed</w:t>
            </w:r>
          </w:p>
        </w:tc>
      </w:tr>
      <w:tr w:rsidR="00436E1A" w14:paraId="6A3AEBE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B7B5825" w14:textId="77777777" w:rsidR="00436E1A" w:rsidRDefault="00436E1A">
            <w:pPr>
              <w:pStyle w:val="TAL"/>
              <w:rPr>
                <w:sz w:val="16"/>
              </w:rPr>
            </w:pPr>
            <w:r>
              <w:rPr>
                <w:sz w:val="16"/>
              </w:rPr>
              <w:t>R5-254004</w:t>
            </w:r>
          </w:p>
        </w:tc>
        <w:tc>
          <w:tcPr>
            <w:tcW w:w="0" w:type="auto"/>
            <w:tcBorders>
              <w:top w:val="single" w:sz="4" w:space="0" w:color="auto"/>
              <w:left w:val="single" w:sz="4" w:space="0" w:color="auto"/>
              <w:bottom w:val="single" w:sz="4" w:space="0" w:color="auto"/>
              <w:right w:val="single" w:sz="4" w:space="0" w:color="auto"/>
            </w:tcBorders>
            <w:hideMark/>
          </w:tcPr>
          <w:p w14:paraId="25F16F6A" w14:textId="77777777" w:rsidR="00436E1A" w:rsidRDefault="00436E1A">
            <w:pPr>
              <w:pStyle w:val="TAL"/>
              <w:rPr>
                <w:sz w:val="16"/>
              </w:rPr>
            </w:pPr>
            <w:r>
              <w:rPr>
                <w:sz w:val="16"/>
              </w:rPr>
              <w:t>Correction of test case 19.1.7</w:t>
            </w:r>
          </w:p>
        </w:tc>
        <w:tc>
          <w:tcPr>
            <w:tcW w:w="0" w:type="auto"/>
            <w:tcBorders>
              <w:top w:val="single" w:sz="4" w:space="0" w:color="auto"/>
              <w:left w:val="single" w:sz="4" w:space="0" w:color="auto"/>
              <w:bottom w:val="single" w:sz="4" w:space="0" w:color="auto"/>
              <w:right w:val="single" w:sz="4" w:space="0" w:color="auto"/>
            </w:tcBorders>
            <w:hideMark/>
          </w:tcPr>
          <w:p w14:paraId="3A4C0588"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17D0BF3"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05401F14" w14:textId="77777777" w:rsidR="00436E1A" w:rsidRDefault="00436E1A">
            <w:pPr>
              <w:pStyle w:val="TAL"/>
              <w:rPr>
                <w:sz w:val="16"/>
              </w:rPr>
            </w:pPr>
            <w:r>
              <w:rPr>
                <w:sz w:val="16"/>
              </w:rPr>
              <w:t>1618</w:t>
            </w:r>
          </w:p>
        </w:tc>
        <w:tc>
          <w:tcPr>
            <w:tcW w:w="0" w:type="auto"/>
            <w:tcBorders>
              <w:top w:val="single" w:sz="4" w:space="0" w:color="auto"/>
              <w:left w:val="single" w:sz="4" w:space="0" w:color="auto"/>
              <w:bottom w:val="single" w:sz="4" w:space="0" w:color="auto"/>
              <w:right w:val="single" w:sz="4" w:space="0" w:color="auto"/>
            </w:tcBorders>
            <w:hideMark/>
          </w:tcPr>
          <w:p w14:paraId="07F505C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EB700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3549A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5783B5"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1F6469C8" w14:textId="77777777" w:rsidR="00436E1A" w:rsidRDefault="00436E1A">
            <w:pPr>
              <w:pStyle w:val="TAL"/>
              <w:rPr>
                <w:sz w:val="16"/>
              </w:rPr>
            </w:pPr>
            <w:r>
              <w:rPr>
                <w:sz w:val="16"/>
              </w:rPr>
              <w:t>withdrawn</w:t>
            </w:r>
          </w:p>
        </w:tc>
      </w:tr>
      <w:tr w:rsidR="00436E1A" w14:paraId="208D547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7808DA" w14:textId="77777777" w:rsidR="00436E1A" w:rsidRDefault="00436E1A">
            <w:pPr>
              <w:pStyle w:val="TAL"/>
              <w:rPr>
                <w:sz w:val="16"/>
              </w:rPr>
            </w:pPr>
            <w:r>
              <w:rPr>
                <w:sz w:val="16"/>
              </w:rPr>
              <w:t>R5-254005</w:t>
            </w:r>
          </w:p>
        </w:tc>
        <w:tc>
          <w:tcPr>
            <w:tcW w:w="0" w:type="auto"/>
            <w:tcBorders>
              <w:top w:val="single" w:sz="4" w:space="0" w:color="auto"/>
              <w:left w:val="single" w:sz="4" w:space="0" w:color="auto"/>
              <w:bottom w:val="single" w:sz="4" w:space="0" w:color="auto"/>
              <w:right w:val="single" w:sz="4" w:space="0" w:color="auto"/>
            </w:tcBorders>
            <w:hideMark/>
          </w:tcPr>
          <w:p w14:paraId="24F8858A" w14:textId="77777777" w:rsidR="00436E1A" w:rsidRDefault="00436E1A">
            <w:pPr>
              <w:pStyle w:val="TAL"/>
              <w:rPr>
                <w:sz w:val="16"/>
              </w:rPr>
            </w:pPr>
            <w:r>
              <w:rPr>
                <w:sz w:val="16"/>
              </w:rPr>
              <w:t>Correction of test case 19.1.8</w:t>
            </w:r>
          </w:p>
        </w:tc>
        <w:tc>
          <w:tcPr>
            <w:tcW w:w="0" w:type="auto"/>
            <w:tcBorders>
              <w:top w:val="single" w:sz="4" w:space="0" w:color="auto"/>
              <w:left w:val="single" w:sz="4" w:space="0" w:color="auto"/>
              <w:bottom w:val="single" w:sz="4" w:space="0" w:color="auto"/>
              <w:right w:val="single" w:sz="4" w:space="0" w:color="auto"/>
            </w:tcBorders>
            <w:hideMark/>
          </w:tcPr>
          <w:p w14:paraId="6D27B9CD"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80FCFEE"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01A8AB04" w14:textId="77777777" w:rsidR="00436E1A" w:rsidRDefault="00436E1A">
            <w:pPr>
              <w:pStyle w:val="TAL"/>
              <w:rPr>
                <w:sz w:val="16"/>
              </w:rPr>
            </w:pPr>
            <w:r>
              <w:rPr>
                <w:sz w:val="16"/>
              </w:rPr>
              <w:t>1619</w:t>
            </w:r>
          </w:p>
        </w:tc>
        <w:tc>
          <w:tcPr>
            <w:tcW w:w="0" w:type="auto"/>
            <w:tcBorders>
              <w:top w:val="single" w:sz="4" w:space="0" w:color="auto"/>
              <w:left w:val="single" w:sz="4" w:space="0" w:color="auto"/>
              <w:bottom w:val="single" w:sz="4" w:space="0" w:color="auto"/>
              <w:right w:val="single" w:sz="4" w:space="0" w:color="auto"/>
            </w:tcBorders>
            <w:hideMark/>
          </w:tcPr>
          <w:p w14:paraId="3EB56BD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F77B4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140A25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9FC342"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77129FE7" w14:textId="77777777" w:rsidR="00436E1A" w:rsidRDefault="00436E1A">
            <w:pPr>
              <w:pStyle w:val="TAL"/>
              <w:rPr>
                <w:sz w:val="16"/>
              </w:rPr>
            </w:pPr>
            <w:r>
              <w:rPr>
                <w:sz w:val="16"/>
              </w:rPr>
              <w:t>revised</w:t>
            </w:r>
          </w:p>
        </w:tc>
      </w:tr>
      <w:tr w:rsidR="00436E1A" w14:paraId="4AFEABF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8EDE9F0" w14:textId="77777777" w:rsidR="00436E1A" w:rsidRDefault="00436E1A">
            <w:pPr>
              <w:pStyle w:val="TAL"/>
              <w:rPr>
                <w:sz w:val="16"/>
              </w:rPr>
            </w:pPr>
            <w:r>
              <w:rPr>
                <w:sz w:val="16"/>
              </w:rPr>
              <w:t>R5-255081</w:t>
            </w:r>
          </w:p>
        </w:tc>
        <w:tc>
          <w:tcPr>
            <w:tcW w:w="0" w:type="auto"/>
            <w:tcBorders>
              <w:top w:val="single" w:sz="4" w:space="0" w:color="auto"/>
              <w:left w:val="single" w:sz="4" w:space="0" w:color="auto"/>
              <w:bottom w:val="single" w:sz="4" w:space="0" w:color="auto"/>
              <w:right w:val="single" w:sz="4" w:space="0" w:color="auto"/>
            </w:tcBorders>
            <w:hideMark/>
          </w:tcPr>
          <w:p w14:paraId="0A348970" w14:textId="77777777" w:rsidR="00436E1A" w:rsidRDefault="00436E1A">
            <w:pPr>
              <w:pStyle w:val="TAL"/>
              <w:rPr>
                <w:sz w:val="16"/>
              </w:rPr>
            </w:pPr>
            <w:r>
              <w:rPr>
                <w:sz w:val="16"/>
              </w:rPr>
              <w:t>Correction of test case 19.1.8</w:t>
            </w:r>
          </w:p>
        </w:tc>
        <w:tc>
          <w:tcPr>
            <w:tcW w:w="0" w:type="auto"/>
            <w:tcBorders>
              <w:top w:val="single" w:sz="4" w:space="0" w:color="auto"/>
              <w:left w:val="single" w:sz="4" w:space="0" w:color="auto"/>
              <w:bottom w:val="single" w:sz="4" w:space="0" w:color="auto"/>
              <w:right w:val="single" w:sz="4" w:space="0" w:color="auto"/>
            </w:tcBorders>
            <w:hideMark/>
          </w:tcPr>
          <w:p w14:paraId="1C893AB9"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79E850D"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77632640" w14:textId="77777777" w:rsidR="00436E1A" w:rsidRDefault="00436E1A">
            <w:pPr>
              <w:pStyle w:val="TAL"/>
              <w:rPr>
                <w:sz w:val="16"/>
              </w:rPr>
            </w:pPr>
            <w:r>
              <w:rPr>
                <w:sz w:val="16"/>
              </w:rPr>
              <w:t>1619</w:t>
            </w:r>
          </w:p>
        </w:tc>
        <w:tc>
          <w:tcPr>
            <w:tcW w:w="0" w:type="auto"/>
            <w:tcBorders>
              <w:top w:val="single" w:sz="4" w:space="0" w:color="auto"/>
              <w:left w:val="single" w:sz="4" w:space="0" w:color="auto"/>
              <w:bottom w:val="single" w:sz="4" w:space="0" w:color="auto"/>
              <w:right w:val="single" w:sz="4" w:space="0" w:color="auto"/>
            </w:tcBorders>
            <w:hideMark/>
          </w:tcPr>
          <w:p w14:paraId="31BF5FFC"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D20E6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67F66A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92CBD8"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2AA304DF" w14:textId="77777777" w:rsidR="00436E1A" w:rsidRDefault="00436E1A">
            <w:pPr>
              <w:pStyle w:val="TAL"/>
              <w:rPr>
                <w:sz w:val="16"/>
              </w:rPr>
            </w:pPr>
            <w:r>
              <w:rPr>
                <w:sz w:val="16"/>
              </w:rPr>
              <w:t>agreed</w:t>
            </w:r>
          </w:p>
        </w:tc>
      </w:tr>
      <w:tr w:rsidR="00436E1A" w14:paraId="512C764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717EB1D" w14:textId="77777777" w:rsidR="00436E1A" w:rsidRDefault="00436E1A">
            <w:pPr>
              <w:pStyle w:val="TAL"/>
              <w:rPr>
                <w:sz w:val="16"/>
              </w:rPr>
            </w:pPr>
            <w:r>
              <w:rPr>
                <w:sz w:val="16"/>
              </w:rPr>
              <w:t>R5-254006</w:t>
            </w:r>
          </w:p>
        </w:tc>
        <w:tc>
          <w:tcPr>
            <w:tcW w:w="0" w:type="auto"/>
            <w:tcBorders>
              <w:top w:val="single" w:sz="4" w:space="0" w:color="auto"/>
              <w:left w:val="single" w:sz="4" w:space="0" w:color="auto"/>
              <w:bottom w:val="single" w:sz="4" w:space="0" w:color="auto"/>
              <w:right w:val="single" w:sz="4" w:space="0" w:color="auto"/>
            </w:tcBorders>
            <w:hideMark/>
          </w:tcPr>
          <w:p w14:paraId="5BA37CD8" w14:textId="77777777" w:rsidR="00436E1A" w:rsidRDefault="00436E1A">
            <w:pPr>
              <w:pStyle w:val="TAL"/>
              <w:rPr>
                <w:sz w:val="16"/>
              </w:rPr>
            </w:pPr>
            <w:r>
              <w:rPr>
                <w:sz w:val="16"/>
              </w:rPr>
              <w:t>Correction of C.44</w:t>
            </w:r>
          </w:p>
        </w:tc>
        <w:tc>
          <w:tcPr>
            <w:tcW w:w="0" w:type="auto"/>
            <w:tcBorders>
              <w:top w:val="single" w:sz="4" w:space="0" w:color="auto"/>
              <w:left w:val="single" w:sz="4" w:space="0" w:color="auto"/>
              <w:bottom w:val="single" w:sz="4" w:space="0" w:color="auto"/>
              <w:right w:val="single" w:sz="4" w:space="0" w:color="auto"/>
            </w:tcBorders>
            <w:hideMark/>
          </w:tcPr>
          <w:p w14:paraId="29F944FC"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AD83B35"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34643AEB" w14:textId="77777777" w:rsidR="00436E1A" w:rsidRDefault="00436E1A">
            <w:pPr>
              <w:pStyle w:val="TAL"/>
              <w:rPr>
                <w:sz w:val="16"/>
              </w:rPr>
            </w:pPr>
            <w:r>
              <w:rPr>
                <w:sz w:val="16"/>
              </w:rPr>
              <w:t>1620</w:t>
            </w:r>
          </w:p>
        </w:tc>
        <w:tc>
          <w:tcPr>
            <w:tcW w:w="0" w:type="auto"/>
            <w:tcBorders>
              <w:top w:val="single" w:sz="4" w:space="0" w:color="auto"/>
              <w:left w:val="single" w:sz="4" w:space="0" w:color="auto"/>
              <w:bottom w:val="single" w:sz="4" w:space="0" w:color="auto"/>
              <w:right w:val="single" w:sz="4" w:space="0" w:color="auto"/>
            </w:tcBorders>
            <w:hideMark/>
          </w:tcPr>
          <w:p w14:paraId="04351AF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586E8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94904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70A55B" w14:textId="77777777" w:rsidR="00436E1A" w:rsidRDefault="00436E1A">
            <w:pPr>
              <w:pStyle w:val="TAL"/>
              <w:rPr>
                <w:sz w:val="16"/>
              </w:rPr>
            </w:pPr>
            <w:r>
              <w:rPr>
                <w:sz w:val="16"/>
              </w:rPr>
              <w:t>TEI12_Test, EVS_codec-UEConTest</w:t>
            </w:r>
          </w:p>
        </w:tc>
        <w:tc>
          <w:tcPr>
            <w:tcW w:w="0" w:type="auto"/>
            <w:tcBorders>
              <w:top w:val="single" w:sz="4" w:space="0" w:color="auto"/>
              <w:left w:val="single" w:sz="4" w:space="0" w:color="auto"/>
              <w:bottom w:val="single" w:sz="4" w:space="0" w:color="auto"/>
              <w:right w:val="single" w:sz="4" w:space="0" w:color="auto"/>
            </w:tcBorders>
            <w:hideMark/>
          </w:tcPr>
          <w:p w14:paraId="29843D32" w14:textId="77777777" w:rsidR="00436E1A" w:rsidRDefault="00436E1A">
            <w:pPr>
              <w:pStyle w:val="TAL"/>
              <w:rPr>
                <w:sz w:val="16"/>
              </w:rPr>
            </w:pPr>
            <w:r>
              <w:rPr>
                <w:sz w:val="16"/>
              </w:rPr>
              <w:t>agreed</w:t>
            </w:r>
          </w:p>
        </w:tc>
      </w:tr>
      <w:tr w:rsidR="00436E1A" w14:paraId="795A4F1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1C2C788" w14:textId="77777777" w:rsidR="00436E1A" w:rsidRDefault="00436E1A">
            <w:pPr>
              <w:pStyle w:val="TAL"/>
              <w:rPr>
                <w:sz w:val="16"/>
              </w:rPr>
            </w:pPr>
            <w:r>
              <w:rPr>
                <w:sz w:val="16"/>
              </w:rPr>
              <w:t>R5-254007</w:t>
            </w:r>
          </w:p>
        </w:tc>
        <w:tc>
          <w:tcPr>
            <w:tcW w:w="0" w:type="auto"/>
            <w:tcBorders>
              <w:top w:val="single" w:sz="4" w:space="0" w:color="auto"/>
              <w:left w:val="single" w:sz="4" w:space="0" w:color="auto"/>
              <w:bottom w:val="single" w:sz="4" w:space="0" w:color="auto"/>
              <w:right w:val="single" w:sz="4" w:space="0" w:color="auto"/>
            </w:tcBorders>
            <w:hideMark/>
          </w:tcPr>
          <w:p w14:paraId="186D6D4C" w14:textId="77777777" w:rsidR="00436E1A" w:rsidRDefault="00436E1A">
            <w:pPr>
              <w:pStyle w:val="TAL"/>
              <w:rPr>
                <w:sz w:val="16"/>
              </w:rPr>
            </w:pPr>
            <w:r>
              <w:rPr>
                <w:sz w:val="16"/>
              </w:rPr>
              <w:t>Correction of C.45</w:t>
            </w:r>
          </w:p>
        </w:tc>
        <w:tc>
          <w:tcPr>
            <w:tcW w:w="0" w:type="auto"/>
            <w:tcBorders>
              <w:top w:val="single" w:sz="4" w:space="0" w:color="auto"/>
              <w:left w:val="single" w:sz="4" w:space="0" w:color="auto"/>
              <w:bottom w:val="single" w:sz="4" w:space="0" w:color="auto"/>
              <w:right w:val="single" w:sz="4" w:space="0" w:color="auto"/>
            </w:tcBorders>
            <w:hideMark/>
          </w:tcPr>
          <w:p w14:paraId="3906BBA0"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258B9BF"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30DABF50" w14:textId="77777777" w:rsidR="00436E1A" w:rsidRDefault="00436E1A">
            <w:pPr>
              <w:pStyle w:val="TAL"/>
              <w:rPr>
                <w:sz w:val="16"/>
              </w:rPr>
            </w:pPr>
            <w:r>
              <w:rPr>
                <w:sz w:val="16"/>
              </w:rPr>
              <w:t>1621</w:t>
            </w:r>
          </w:p>
        </w:tc>
        <w:tc>
          <w:tcPr>
            <w:tcW w:w="0" w:type="auto"/>
            <w:tcBorders>
              <w:top w:val="single" w:sz="4" w:space="0" w:color="auto"/>
              <w:left w:val="single" w:sz="4" w:space="0" w:color="auto"/>
              <w:bottom w:val="single" w:sz="4" w:space="0" w:color="auto"/>
              <w:right w:val="single" w:sz="4" w:space="0" w:color="auto"/>
            </w:tcBorders>
            <w:hideMark/>
          </w:tcPr>
          <w:p w14:paraId="52EA1B4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24797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45560F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75B22E" w14:textId="77777777" w:rsidR="00436E1A" w:rsidRDefault="00436E1A">
            <w:pPr>
              <w:pStyle w:val="TAL"/>
              <w:rPr>
                <w:sz w:val="16"/>
              </w:rPr>
            </w:pPr>
            <w:r>
              <w:rPr>
                <w:sz w:val="16"/>
              </w:rPr>
              <w:t>TEI12_Test, EVS_codec-UEConTest</w:t>
            </w:r>
          </w:p>
        </w:tc>
        <w:tc>
          <w:tcPr>
            <w:tcW w:w="0" w:type="auto"/>
            <w:tcBorders>
              <w:top w:val="single" w:sz="4" w:space="0" w:color="auto"/>
              <w:left w:val="single" w:sz="4" w:space="0" w:color="auto"/>
              <w:bottom w:val="single" w:sz="4" w:space="0" w:color="auto"/>
              <w:right w:val="single" w:sz="4" w:space="0" w:color="auto"/>
            </w:tcBorders>
            <w:hideMark/>
          </w:tcPr>
          <w:p w14:paraId="50416F5E" w14:textId="77777777" w:rsidR="00436E1A" w:rsidRDefault="00436E1A">
            <w:pPr>
              <w:pStyle w:val="TAL"/>
              <w:rPr>
                <w:sz w:val="16"/>
              </w:rPr>
            </w:pPr>
            <w:r>
              <w:rPr>
                <w:sz w:val="16"/>
              </w:rPr>
              <w:t>agreed</w:t>
            </w:r>
          </w:p>
        </w:tc>
      </w:tr>
      <w:tr w:rsidR="00436E1A" w14:paraId="548EC82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89A60A2" w14:textId="77777777" w:rsidR="00436E1A" w:rsidRDefault="00436E1A">
            <w:pPr>
              <w:pStyle w:val="TAL"/>
              <w:rPr>
                <w:sz w:val="16"/>
              </w:rPr>
            </w:pPr>
            <w:r>
              <w:rPr>
                <w:sz w:val="16"/>
              </w:rPr>
              <w:t>R5-254008</w:t>
            </w:r>
          </w:p>
        </w:tc>
        <w:tc>
          <w:tcPr>
            <w:tcW w:w="0" w:type="auto"/>
            <w:tcBorders>
              <w:top w:val="single" w:sz="4" w:space="0" w:color="auto"/>
              <w:left w:val="single" w:sz="4" w:space="0" w:color="auto"/>
              <w:bottom w:val="single" w:sz="4" w:space="0" w:color="auto"/>
              <w:right w:val="single" w:sz="4" w:space="0" w:color="auto"/>
            </w:tcBorders>
            <w:hideMark/>
          </w:tcPr>
          <w:p w14:paraId="7579F0CE" w14:textId="77777777" w:rsidR="00436E1A" w:rsidRDefault="00436E1A">
            <w:pPr>
              <w:pStyle w:val="TAL"/>
              <w:rPr>
                <w:sz w:val="16"/>
              </w:rPr>
            </w:pPr>
            <w:r>
              <w:rPr>
                <w:sz w:val="16"/>
              </w:rPr>
              <w:t>Extension and correction of feature tags in default message contents</w:t>
            </w:r>
          </w:p>
        </w:tc>
        <w:tc>
          <w:tcPr>
            <w:tcW w:w="0" w:type="auto"/>
            <w:tcBorders>
              <w:top w:val="single" w:sz="4" w:space="0" w:color="auto"/>
              <w:left w:val="single" w:sz="4" w:space="0" w:color="auto"/>
              <w:bottom w:val="single" w:sz="4" w:space="0" w:color="auto"/>
              <w:right w:val="single" w:sz="4" w:space="0" w:color="auto"/>
            </w:tcBorders>
            <w:hideMark/>
          </w:tcPr>
          <w:p w14:paraId="6217F363" w14:textId="77777777" w:rsidR="00436E1A" w:rsidRDefault="00436E1A">
            <w:pPr>
              <w:pStyle w:val="TAL"/>
              <w:rPr>
                <w:sz w:val="16"/>
              </w:rPr>
            </w:pPr>
            <w:r>
              <w:rPr>
                <w:sz w:val="16"/>
              </w:rPr>
              <w:t>MCC TF160, Ericsson, Qualcomm</w:t>
            </w:r>
          </w:p>
        </w:tc>
        <w:tc>
          <w:tcPr>
            <w:tcW w:w="0" w:type="auto"/>
            <w:tcBorders>
              <w:top w:val="single" w:sz="4" w:space="0" w:color="auto"/>
              <w:left w:val="single" w:sz="4" w:space="0" w:color="auto"/>
              <w:bottom w:val="single" w:sz="4" w:space="0" w:color="auto"/>
              <w:right w:val="single" w:sz="4" w:space="0" w:color="auto"/>
            </w:tcBorders>
            <w:hideMark/>
          </w:tcPr>
          <w:p w14:paraId="4BE1142D"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14CFDBD1" w14:textId="77777777" w:rsidR="00436E1A" w:rsidRDefault="00436E1A">
            <w:pPr>
              <w:pStyle w:val="TAL"/>
              <w:rPr>
                <w:sz w:val="16"/>
              </w:rPr>
            </w:pPr>
            <w:r>
              <w:rPr>
                <w:sz w:val="16"/>
              </w:rPr>
              <w:t>1622</w:t>
            </w:r>
          </w:p>
        </w:tc>
        <w:tc>
          <w:tcPr>
            <w:tcW w:w="0" w:type="auto"/>
            <w:tcBorders>
              <w:top w:val="single" w:sz="4" w:space="0" w:color="auto"/>
              <w:left w:val="single" w:sz="4" w:space="0" w:color="auto"/>
              <w:bottom w:val="single" w:sz="4" w:space="0" w:color="auto"/>
              <w:right w:val="single" w:sz="4" w:space="0" w:color="auto"/>
            </w:tcBorders>
            <w:hideMark/>
          </w:tcPr>
          <w:p w14:paraId="05308FC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07CD1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D54778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7A2D0A"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361EBEE9" w14:textId="77777777" w:rsidR="00436E1A" w:rsidRDefault="00436E1A">
            <w:pPr>
              <w:pStyle w:val="TAL"/>
              <w:rPr>
                <w:sz w:val="16"/>
              </w:rPr>
            </w:pPr>
            <w:r>
              <w:rPr>
                <w:sz w:val="16"/>
              </w:rPr>
              <w:t>revised</w:t>
            </w:r>
          </w:p>
        </w:tc>
      </w:tr>
      <w:tr w:rsidR="00436E1A" w14:paraId="2047355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4A1ACBB" w14:textId="77777777" w:rsidR="00436E1A" w:rsidRDefault="00436E1A">
            <w:pPr>
              <w:pStyle w:val="TAL"/>
              <w:rPr>
                <w:sz w:val="16"/>
              </w:rPr>
            </w:pPr>
            <w:r>
              <w:rPr>
                <w:sz w:val="16"/>
              </w:rPr>
              <w:t>R5-255082</w:t>
            </w:r>
          </w:p>
        </w:tc>
        <w:tc>
          <w:tcPr>
            <w:tcW w:w="0" w:type="auto"/>
            <w:tcBorders>
              <w:top w:val="single" w:sz="4" w:space="0" w:color="auto"/>
              <w:left w:val="single" w:sz="4" w:space="0" w:color="auto"/>
              <w:bottom w:val="single" w:sz="4" w:space="0" w:color="auto"/>
              <w:right w:val="single" w:sz="4" w:space="0" w:color="auto"/>
            </w:tcBorders>
            <w:hideMark/>
          </w:tcPr>
          <w:p w14:paraId="496C419F" w14:textId="77777777" w:rsidR="00436E1A" w:rsidRDefault="00436E1A">
            <w:pPr>
              <w:pStyle w:val="TAL"/>
              <w:rPr>
                <w:sz w:val="16"/>
              </w:rPr>
            </w:pPr>
            <w:r>
              <w:rPr>
                <w:sz w:val="16"/>
              </w:rPr>
              <w:t>Extension and correction of feature tags in default message contents</w:t>
            </w:r>
          </w:p>
        </w:tc>
        <w:tc>
          <w:tcPr>
            <w:tcW w:w="0" w:type="auto"/>
            <w:tcBorders>
              <w:top w:val="single" w:sz="4" w:space="0" w:color="auto"/>
              <w:left w:val="single" w:sz="4" w:space="0" w:color="auto"/>
              <w:bottom w:val="single" w:sz="4" w:space="0" w:color="auto"/>
              <w:right w:val="single" w:sz="4" w:space="0" w:color="auto"/>
            </w:tcBorders>
            <w:hideMark/>
          </w:tcPr>
          <w:p w14:paraId="591E59BC" w14:textId="77777777" w:rsidR="00436E1A" w:rsidRDefault="00436E1A">
            <w:pPr>
              <w:pStyle w:val="TAL"/>
              <w:rPr>
                <w:sz w:val="16"/>
              </w:rPr>
            </w:pPr>
            <w:r>
              <w:rPr>
                <w:sz w:val="16"/>
              </w:rPr>
              <w:t>MCC TF160, Ericsson, Qualcomm</w:t>
            </w:r>
          </w:p>
        </w:tc>
        <w:tc>
          <w:tcPr>
            <w:tcW w:w="0" w:type="auto"/>
            <w:tcBorders>
              <w:top w:val="single" w:sz="4" w:space="0" w:color="auto"/>
              <w:left w:val="single" w:sz="4" w:space="0" w:color="auto"/>
              <w:bottom w:val="single" w:sz="4" w:space="0" w:color="auto"/>
              <w:right w:val="single" w:sz="4" w:space="0" w:color="auto"/>
            </w:tcBorders>
            <w:hideMark/>
          </w:tcPr>
          <w:p w14:paraId="7C656D7D"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5A265FB3" w14:textId="77777777" w:rsidR="00436E1A" w:rsidRDefault="00436E1A">
            <w:pPr>
              <w:pStyle w:val="TAL"/>
              <w:rPr>
                <w:sz w:val="16"/>
              </w:rPr>
            </w:pPr>
            <w:r>
              <w:rPr>
                <w:sz w:val="16"/>
              </w:rPr>
              <w:t>1622</w:t>
            </w:r>
          </w:p>
        </w:tc>
        <w:tc>
          <w:tcPr>
            <w:tcW w:w="0" w:type="auto"/>
            <w:tcBorders>
              <w:top w:val="single" w:sz="4" w:space="0" w:color="auto"/>
              <w:left w:val="single" w:sz="4" w:space="0" w:color="auto"/>
              <w:bottom w:val="single" w:sz="4" w:space="0" w:color="auto"/>
              <w:right w:val="single" w:sz="4" w:space="0" w:color="auto"/>
            </w:tcBorders>
            <w:hideMark/>
          </w:tcPr>
          <w:p w14:paraId="0D3249A5"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3FFCD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D3529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1360B1"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3A711BE0" w14:textId="77777777" w:rsidR="00436E1A" w:rsidRDefault="00436E1A">
            <w:pPr>
              <w:pStyle w:val="TAL"/>
              <w:rPr>
                <w:sz w:val="16"/>
              </w:rPr>
            </w:pPr>
            <w:r>
              <w:rPr>
                <w:sz w:val="16"/>
              </w:rPr>
              <w:t>agreed</w:t>
            </w:r>
          </w:p>
        </w:tc>
      </w:tr>
      <w:tr w:rsidR="00436E1A" w14:paraId="17DCFF5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D64A0E" w14:textId="77777777" w:rsidR="00436E1A" w:rsidRDefault="00436E1A">
            <w:pPr>
              <w:pStyle w:val="TAL"/>
              <w:rPr>
                <w:sz w:val="16"/>
              </w:rPr>
            </w:pPr>
            <w:r>
              <w:rPr>
                <w:sz w:val="16"/>
              </w:rPr>
              <w:t>R5-254115</w:t>
            </w:r>
          </w:p>
        </w:tc>
        <w:tc>
          <w:tcPr>
            <w:tcW w:w="0" w:type="auto"/>
            <w:tcBorders>
              <w:top w:val="single" w:sz="4" w:space="0" w:color="auto"/>
              <w:left w:val="single" w:sz="4" w:space="0" w:color="auto"/>
              <w:bottom w:val="single" w:sz="4" w:space="0" w:color="auto"/>
              <w:right w:val="single" w:sz="4" w:space="0" w:color="auto"/>
            </w:tcBorders>
            <w:hideMark/>
          </w:tcPr>
          <w:p w14:paraId="45E3FA2A" w14:textId="77777777" w:rsidR="00436E1A" w:rsidRDefault="00436E1A">
            <w:pPr>
              <w:pStyle w:val="TAL"/>
              <w:rPr>
                <w:sz w:val="16"/>
              </w:rPr>
            </w:pPr>
            <w:r>
              <w:rPr>
                <w:sz w:val="16"/>
              </w:rPr>
              <w:t>Addition of new LTE IMS data channel test case 12.36 - MO Video call with precondition and BDC failure</w:t>
            </w:r>
          </w:p>
        </w:tc>
        <w:tc>
          <w:tcPr>
            <w:tcW w:w="0" w:type="auto"/>
            <w:tcBorders>
              <w:top w:val="single" w:sz="4" w:space="0" w:color="auto"/>
              <w:left w:val="single" w:sz="4" w:space="0" w:color="auto"/>
              <w:bottom w:val="single" w:sz="4" w:space="0" w:color="auto"/>
              <w:right w:val="single" w:sz="4" w:space="0" w:color="auto"/>
            </w:tcBorders>
            <w:hideMark/>
          </w:tcPr>
          <w:p w14:paraId="5600F97E"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E70479D"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34784101" w14:textId="77777777" w:rsidR="00436E1A" w:rsidRDefault="00436E1A">
            <w:pPr>
              <w:pStyle w:val="TAL"/>
              <w:rPr>
                <w:sz w:val="16"/>
              </w:rPr>
            </w:pPr>
            <w:r>
              <w:rPr>
                <w:sz w:val="16"/>
              </w:rPr>
              <w:t>1623</w:t>
            </w:r>
          </w:p>
        </w:tc>
        <w:tc>
          <w:tcPr>
            <w:tcW w:w="0" w:type="auto"/>
            <w:tcBorders>
              <w:top w:val="single" w:sz="4" w:space="0" w:color="auto"/>
              <w:left w:val="single" w:sz="4" w:space="0" w:color="auto"/>
              <w:bottom w:val="single" w:sz="4" w:space="0" w:color="auto"/>
              <w:right w:val="single" w:sz="4" w:space="0" w:color="auto"/>
            </w:tcBorders>
            <w:hideMark/>
          </w:tcPr>
          <w:p w14:paraId="04629DA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46E4C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8C3DA0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90CED6" w14:textId="77777777" w:rsidR="00436E1A" w:rsidRDefault="00436E1A">
            <w:pPr>
              <w:pStyle w:val="TAL"/>
              <w:rPr>
                <w:sz w:val="16"/>
              </w:rPr>
            </w:pPr>
            <w:r>
              <w:rPr>
                <w:sz w:val="16"/>
              </w:rPr>
              <w:t>NG_RTC_IMS_dataCH-UEConTest</w:t>
            </w:r>
          </w:p>
        </w:tc>
        <w:tc>
          <w:tcPr>
            <w:tcW w:w="0" w:type="auto"/>
            <w:tcBorders>
              <w:top w:val="single" w:sz="4" w:space="0" w:color="auto"/>
              <w:left w:val="single" w:sz="4" w:space="0" w:color="auto"/>
              <w:bottom w:val="single" w:sz="4" w:space="0" w:color="auto"/>
              <w:right w:val="single" w:sz="4" w:space="0" w:color="auto"/>
            </w:tcBorders>
            <w:hideMark/>
          </w:tcPr>
          <w:p w14:paraId="2A5B9E84" w14:textId="77777777" w:rsidR="00436E1A" w:rsidRDefault="00436E1A">
            <w:pPr>
              <w:pStyle w:val="TAL"/>
              <w:rPr>
                <w:sz w:val="16"/>
              </w:rPr>
            </w:pPr>
            <w:r>
              <w:rPr>
                <w:sz w:val="16"/>
              </w:rPr>
              <w:t>revised</w:t>
            </w:r>
          </w:p>
        </w:tc>
      </w:tr>
      <w:tr w:rsidR="00436E1A" w14:paraId="4F09900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3BF709" w14:textId="77777777" w:rsidR="00436E1A" w:rsidRDefault="00436E1A">
            <w:pPr>
              <w:pStyle w:val="TAL"/>
              <w:rPr>
                <w:sz w:val="16"/>
              </w:rPr>
            </w:pPr>
            <w:r>
              <w:rPr>
                <w:sz w:val="16"/>
              </w:rPr>
              <w:t>R5-254982</w:t>
            </w:r>
          </w:p>
        </w:tc>
        <w:tc>
          <w:tcPr>
            <w:tcW w:w="0" w:type="auto"/>
            <w:tcBorders>
              <w:top w:val="single" w:sz="4" w:space="0" w:color="auto"/>
              <w:left w:val="single" w:sz="4" w:space="0" w:color="auto"/>
              <w:bottom w:val="single" w:sz="4" w:space="0" w:color="auto"/>
              <w:right w:val="single" w:sz="4" w:space="0" w:color="auto"/>
            </w:tcBorders>
            <w:hideMark/>
          </w:tcPr>
          <w:p w14:paraId="5B80CC9D" w14:textId="77777777" w:rsidR="00436E1A" w:rsidRDefault="00436E1A">
            <w:pPr>
              <w:pStyle w:val="TAL"/>
              <w:rPr>
                <w:sz w:val="16"/>
              </w:rPr>
            </w:pPr>
            <w:r>
              <w:rPr>
                <w:sz w:val="16"/>
              </w:rPr>
              <w:t>Addition of new LTE IMS data channel test case 12.36 - MO Video call with precondition and BDC failure</w:t>
            </w:r>
          </w:p>
        </w:tc>
        <w:tc>
          <w:tcPr>
            <w:tcW w:w="0" w:type="auto"/>
            <w:tcBorders>
              <w:top w:val="single" w:sz="4" w:space="0" w:color="auto"/>
              <w:left w:val="single" w:sz="4" w:space="0" w:color="auto"/>
              <w:bottom w:val="single" w:sz="4" w:space="0" w:color="auto"/>
              <w:right w:val="single" w:sz="4" w:space="0" w:color="auto"/>
            </w:tcBorders>
            <w:hideMark/>
          </w:tcPr>
          <w:p w14:paraId="773693A6"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3CB47BC"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288BB7A9" w14:textId="77777777" w:rsidR="00436E1A" w:rsidRDefault="00436E1A">
            <w:pPr>
              <w:pStyle w:val="TAL"/>
              <w:rPr>
                <w:sz w:val="16"/>
              </w:rPr>
            </w:pPr>
            <w:r>
              <w:rPr>
                <w:sz w:val="16"/>
              </w:rPr>
              <w:t>1623</w:t>
            </w:r>
          </w:p>
        </w:tc>
        <w:tc>
          <w:tcPr>
            <w:tcW w:w="0" w:type="auto"/>
            <w:tcBorders>
              <w:top w:val="single" w:sz="4" w:space="0" w:color="auto"/>
              <w:left w:val="single" w:sz="4" w:space="0" w:color="auto"/>
              <w:bottom w:val="single" w:sz="4" w:space="0" w:color="auto"/>
              <w:right w:val="single" w:sz="4" w:space="0" w:color="auto"/>
            </w:tcBorders>
            <w:hideMark/>
          </w:tcPr>
          <w:p w14:paraId="1311A95C"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9AF58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ECA245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E117D1" w14:textId="77777777" w:rsidR="00436E1A" w:rsidRDefault="00436E1A">
            <w:pPr>
              <w:pStyle w:val="TAL"/>
              <w:rPr>
                <w:sz w:val="16"/>
              </w:rPr>
            </w:pPr>
            <w:r>
              <w:rPr>
                <w:sz w:val="16"/>
              </w:rPr>
              <w:t>NG_RTC_IMS_dataCH-UEConTest</w:t>
            </w:r>
          </w:p>
        </w:tc>
        <w:tc>
          <w:tcPr>
            <w:tcW w:w="0" w:type="auto"/>
            <w:tcBorders>
              <w:top w:val="single" w:sz="4" w:space="0" w:color="auto"/>
              <w:left w:val="single" w:sz="4" w:space="0" w:color="auto"/>
              <w:bottom w:val="single" w:sz="4" w:space="0" w:color="auto"/>
              <w:right w:val="single" w:sz="4" w:space="0" w:color="auto"/>
            </w:tcBorders>
            <w:hideMark/>
          </w:tcPr>
          <w:p w14:paraId="755B6A4A" w14:textId="77777777" w:rsidR="00436E1A" w:rsidRDefault="00436E1A">
            <w:pPr>
              <w:pStyle w:val="TAL"/>
              <w:rPr>
                <w:sz w:val="16"/>
              </w:rPr>
            </w:pPr>
            <w:r>
              <w:rPr>
                <w:sz w:val="16"/>
              </w:rPr>
              <w:t>agreed</w:t>
            </w:r>
          </w:p>
        </w:tc>
      </w:tr>
      <w:tr w:rsidR="00436E1A" w14:paraId="37090FD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CE6E276" w14:textId="77777777" w:rsidR="00436E1A" w:rsidRDefault="00436E1A">
            <w:pPr>
              <w:pStyle w:val="TAL"/>
              <w:rPr>
                <w:sz w:val="16"/>
              </w:rPr>
            </w:pPr>
            <w:r>
              <w:rPr>
                <w:sz w:val="16"/>
              </w:rPr>
              <w:t>R5-254116</w:t>
            </w:r>
          </w:p>
        </w:tc>
        <w:tc>
          <w:tcPr>
            <w:tcW w:w="0" w:type="auto"/>
            <w:tcBorders>
              <w:top w:val="single" w:sz="4" w:space="0" w:color="auto"/>
              <w:left w:val="single" w:sz="4" w:space="0" w:color="auto"/>
              <w:bottom w:val="single" w:sz="4" w:space="0" w:color="auto"/>
              <w:right w:val="single" w:sz="4" w:space="0" w:color="auto"/>
            </w:tcBorders>
            <w:hideMark/>
          </w:tcPr>
          <w:p w14:paraId="008AB01F" w14:textId="77777777" w:rsidR="00436E1A" w:rsidRDefault="00436E1A">
            <w:pPr>
              <w:pStyle w:val="TAL"/>
              <w:rPr>
                <w:sz w:val="16"/>
              </w:rPr>
            </w:pPr>
            <w:r>
              <w:rPr>
                <w:sz w:val="16"/>
              </w:rPr>
              <w:t>Addition of new LTE IMS data channel test case 12.37 - MO Video call with precondition and BDC success</w:t>
            </w:r>
          </w:p>
        </w:tc>
        <w:tc>
          <w:tcPr>
            <w:tcW w:w="0" w:type="auto"/>
            <w:tcBorders>
              <w:top w:val="single" w:sz="4" w:space="0" w:color="auto"/>
              <w:left w:val="single" w:sz="4" w:space="0" w:color="auto"/>
              <w:bottom w:val="single" w:sz="4" w:space="0" w:color="auto"/>
              <w:right w:val="single" w:sz="4" w:space="0" w:color="auto"/>
            </w:tcBorders>
            <w:hideMark/>
          </w:tcPr>
          <w:p w14:paraId="63935446"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614F86B"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0D8AF0E6" w14:textId="77777777" w:rsidR="00436E1A" w:rsidRDefault="00436E1A">
            <w:pPr>
              <w:pStyle w:val="TAL"/>
              <w:rPr>
                <w:sz w:val="16"/>
              </w:rPr>
            </w:pPr>
            <w:r>
              <w:rPr>
                <w:sz w:val="16"/>
              </w:rPr>
              <w:t>1624</w:t>
            </w:r>
          </w:p>
        </w:tc>
        <w:tc>
          <w:tcPr>
            <w:tcW w:w="0" w:type="auto"/>
            <w:tcBorders>
              <w:top w:val="single" w:sz="4" w:space="0" w:color="auto"/>
              <w:left w:val="single" w:sz="4" w:space="0" w:color="auto"/>
              <w:bottom w:val="single" w:sz="4" w:space="0" w:color="auto"/>
              <w:right w:val="single" w:sz="4" w:space="0" w:color="auto"/>
            </w:tcBorders>
            <w:hideMark/>
          </w:tcPr>
          <w:p w14:paraId="26485AB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CD941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B7469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1C01F1" w14:textId="77777777" w:rsidR="00436E1A" w:rsidRDefault="00436E1A">
            <w:pPr>
              <w:pStyle w:val="TAL"/>
              <w:rPr>
                <w:sz w:val="16"/>
              </w:rPr>
            </w:pPr>
            <w:r>
              <w:rPr>
                <w:sz w:val="16"/>
              </w:rPr>
              <w:t>NG_RTC_IMS_dataCH-UEConTest</w:t>
            </w:r>
          </w:p>
        </w:tc>
        <w:tc>
          <w:tcPr>
            <w:tcW w:w="0" w:type="auto"/>
            <w:tcBorders>
              <w:top w:val="single" w:sz="4" w:space="0" w:color="auto"/>
              <w:left w:val="single" w:sz="4" w:space="0" w:color="auto"/>
              <w:bottom w:val="single" w:sz="4" w:space="0" w:color="auto"/>
              <w:right w:val="single" w:sz="4" w:space="0" w:color="auto"/>
            </w:tcBorders>
            <w:hideMark/>
          </w:tcPr>
          <w:p w14:paraId="08837AC2" w14:textId="77777777" w:rsidR="00436E1A" w:rsidRDefault="00436E1A">
            <w:pPr>
              <w:pStyle w:val="TAL"/>
              <w:rPr>
                <w:sz w:val="16"/>
              </w:rPr>
            </w:pPr>
            <w:r>
              <w:rPr>
                <w:sz w:val="16"/>
              </w:rPr>
              <w:t>revised</w:t>
            </w:r>
          </w:p>
        </w:tc>
      </w:tr>
      <w:tr w:rsidR="00436E1A" w14:paraId="599EBD2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B24B47" w14:textId="77777777" w:rsidR="00436E1A" w:rsidRDefault="00436E1A">
            <w:pPr>
              <w:pStyle w:val="TAL"/>
              <w:rPr>
                <w:sz w:val="16"/>
              </w:rPr>
            </w:pPr>
            <w:r>
              <w:rPr>
                <w:sz w:val="16"/>
              </w:rPr>
              <w:t>R5-254983</w:t>
            </w:r>
          </w:p>
        </w:tc>
        <w:tc>
          <w:tcPr>
            <w:tcW w:w="0" w:type="auto"/>
            <w:tcBorders>
              <w:top w:val="single" w:sz="4" w:space="0" w:color="auto"/>
              <w:left w:val="single" w:sz="4" w:space="0" w:color="auto"/>
              <w:bottom w:val="single" w:sz="4" w:space="0" w:color="auto"/>
              <w:right w:val="single" w:sz="4" w:space="0" w:color="auto"/>
            </w:tcBorders>
            <w:hideMark/>
          </w:tcPr>
          <w:p w14:paraId="5FFED342" w14:textId="77777777" w:rsidR="00436E1A" w:rsidRDefault="00436E1A">
            <w:pPr>
              <w:pStyle w:val="TAL"/>
              <w:rPr>
                <w:sz w:val="16"/>
              </w:rPr>
            </w:pPr>
            <w:r>
              <w:rPr>
                <w:sz w:val="16"/>
              </w:rPr>
              <w:t>Addition of new LTE IMS data channel test case 12.37 - MO Video call with precondition and BDC success</w:t>
            </w:r>
          </w:p>
        </w:tc>
        <w:tc>
          <w:tcPr>
            <w:tcW w:w="0" w:type="auto"/>
            <w:tcBorders>
              <w:top w:val="single" w:sz="4" w:space="0" w:color="auto"/>
              <w:left w:val="single" w:sz="4" w:space="0" w:color="auto"/>
              <w:bottom w:val="single" w:sz="4" w:space="0" w:color="auto"/>
              <w:right w:val="single" w:sz="4" w:space="0" w:color="auto"/>
            </w:tcBorders>
            <w:hideMark/>
          </w:tcPr>
          <w:p w14:paraId="4DFB7D8B"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40C0CEC"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1D5881E5" w14:textId="77777777" w:rsidR="00436E1A" w:rsidRDefault="00436E1A">
            <w:pPr>
              <w:pStyle w:val="TAL"/>
              <w:rPr>
                <w:sz w:val="16"/>
              </w:rPr>
            </w:pPr>
            <w:r>
              <w:rPr>
                <w:sz w:val="16"/>
              </w:rPr>
              <w:t>1624</w:t>
            </w:r>
          </w:p>
        </w:tc>
        <w:tc>
          <w:tcPr>
            <w:tcW w:w="0" w:type="auto"/>
            <w:tcBorders>
              <w:top w:val="single" w:sz="4" w:space="0" w:color="auto"/>
              <w:left w:val="single" w:sz="4" w:space="0" w:color="auto"/>
              <w:bottom w:val="single" w:sz="4" w:space="0" w:color="auto"/>
              <w:right w:val="single" w:sz="4" w:space="0" w:color="auto"/>
            </w:tcBorders>
            <w:hideMark/>
          </w:tcPr>
          <w:p w14:paraId="677BDE9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17541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802059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9E63A1" w14:textId="77777777" w:rsidR="00436E1A" w:rsidRDefault="00436E1A">
            <w:pPr>
              <w:pStyle w:val="TAL"/>
              <w:rPr>
                <w:sz w:val="16"/>
              </w:rPr>
            </w:pPr>
            <w:r>
              <w:rPr>
                <w:sz w:val="16"/>
              </w:rPr>
              <w:t>NG_RTC_IMS_dataCH-UEConTest</w:t>
            </w:r>
          </w:p>
        </w:tc>
        <w:tc>
          <w:tcPr>
            <w:tcW w:w="0" w:type="auto"/>
            <w:tcBorders>
              <w:top w:val="single" w:sz="4" w:space="0" w:color="auto"/>
              <w:left w:val="single" w:sz="4" w:space="0" w:color="auto"/>
              <w:bottom w:val="single" w:sz="4" w:space="0" w:color="auto"/>
              <w:right w:val="single" w:sz="4" w:space="0" w:color="auto"/>
            </w:tcBorders>
            <w:hideMark/>
          </w:tcPr>
          <w:p w14:paraId="7760DA2C" w14:textId="77777777" w:rsidR="00436E1A" w:rsidRDefault="00436E1A">
            <w:pPr>
              <w:pStyle w:val="TAL"/>
              <w:rPr>
                <w:sz w:val="16"/>
              </w:rPr>
            </w:pPr>
            <w:r>
              <w:rPr>
                <w:sz w:val="16"/>
              </w:rPr>
              <w:t>agreed</w:t>
            </w:r>
          </w:p>
        </w:tc>
      </w:tr>
      <w:tr w:rsidR="00436E1A" w14:paraId="6A54040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9CB3BB0" w14:textId="77777777" w:rsidR="00436E1A" w:rsidRDefault="00436E1A">
            <w:pPr>
              <w:pStyle w:val="TAL"/>
              <w:rPr>
                <w:sz w:val="16"/>
              </w:rPr>
            </w:pPr>
            <w:r>
              <w:rPr>
                <w:sz w:val="16"/>
              </w:rPr>
              <w:t>R5-254117</w:t>
            </w:r>
          </w:p>
        </w:tc>
        <w:tc>
          <w:tcPr>
            <w:tcW w:w="0" w:type="auto"/>
            <w:tcBorders>
              <w:top w:val="single" w:sz="4" w:space="0" w:color="auto"/>
              <w:left w:val="single" w:sz="4" w:space="0" w:color="auto"/>
              <w:bottom w:val="single" w:sz="4" w:space="0" w:color="auto"/>
              <w:right w:val="single" w:sz="4" w:space="0" w:color="auto"/>
            </w:tcBorders>
            <w:hideMark/>
          </w:tcPr>
          <w:p w14:paraId="44BDA375" w14:textId="77777777" w:rsidR="00436E1A" w:rsidRDefault="00436E1A">
            <w:pPr>
              <w:pStyle w:val="TAL"/>
              <w:rPr>
                <w:sz w:val="16"/>
              </w:rPr>
            </w:pPr>
            <w:r>
              <w:rPr>
                <w:sz w:val="16"/>
              </w:rPr>
              <w:t>Addition of new LTE IMS data channel test case 12.38 - MT Video call with precondition and BDC success</w:t>
            </w:r>
          </w:p>
        </w:tc>
        <w:tc>
          <w:tcPr>
            <w:tcW w:w="0" w:type="auto"/>
            <w:tcBorders>
              <w:top w:val="single" w:sz="4" w:space="0" w:color="auto"/>
              <w:left w:val="single" w:sz="4" w:space="0" w:color="auto"/>
              <w:bottom w:val="single" w:sz="4" w:space="0" w:color="auto"/>
              <w:right w:val="single" w:sz="4" w:space="0" w:color="auto"/>
            </w:tcBorders>
            <w:hideMark/>
          </w:tcPr>
          <w:p w14:paraId="3A349526"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E4A9DE3"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5F97C117" w14:textId="77777777" w:rsidR="00436E1A" w:rsidRDefault="00436E1A">
            <w:pPr>
              <w:pStyle w:val="TAL"/>
              <w:rPr>
                <w:sz w:val="16"/>
              </w:rPr>
            </w:pPr>
            <w:r>
              <w:rPr>
                <w:sz w:val="16"/>
              </w:rPr>
              <w:t>1625</w:t>
            </w:r>
          </w:p>
        </w:tc>
        <w:tc>
          <w:tcPr>
            <w:tcW w:w="0" w:type="auto"/>
            <w:tcBorders>
              <w:top w:val="single" w:sz="4" w:space="0" w:color="auto"/>
              <w:left w:val="single" w:sz="4" w:space="0" w:color="auto"/>
              <w:bottom w:val="single" w:sz="4" w:space="0" w:color="auto"/>
              <w:right w:val="single" w:sz="4" w:space="0" w:color="auto"/>
            </w:tcBorders>
            <w:hideMark/>
          </w:tcPr>
          <w:p w14:paraId="5BD76EF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C8CAE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C1BE8B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BB7956" w14:textId="77777777" w:rsidR="00436E1A" w:rsidRDefault="00436E1A">
            <w:pPr>
              <w:pStyle w:val="TAL"/>
              <w:rPr>
                <w:sz w:val="16"/>
              </w:rPr>
            </w:pPr>
            <w:r>
              <w:rPr>
                <w:sz w:val="16"/>
              </w:rPr>
              <w:t>NG_RTC_IMS_dataCH-UEConTest</w:t>
            </w:r>
          </w:p>
        </w:tc>
        <w:tc>
          <w:tcPr>
            <w:tcW w:w="0" w:type="auto"/>
            <w:tcBorders>
              <w:top w:val="single" w:sz="4" w:space="0" w:color="auto"/>
              <w:left w:val="single" w:sz="4" w:space="0" w:color="auto"/>
              <w:bottom w:val="single" w:sz="4" w:space="0" w:color="auto"/>
              <w:right w:val="single" w:sz="4" w:space="0" w:color="auto"/>
            </w:tcBorders>
            <w:hideMark/>
          </w:tcPr>
          <w:p w14:paraId="342AD5AC" w14:textId="77777777" w:rsidR="00436E1A" w:rsidRDefault="00436E1A">
            <w:pPr>
              <w:pStyle w:val="TAL"/>
              <w:rPr>
                <w:sz w:val="16"/>
              </w:rPr>
            </w:pPr>
            <w:r>
              <w:rPr>
                <w:sz w:val="16"/>
              </w:rPr>
              <w:t>agreed</w:t>
            </w:r>
          </w:p>
        </w:tc>
      </w:tr>
      <w:tr w:rsidR="00436E1A" w14:paraId="5328E70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42B1A2B" w14:textId="77777777" w:rsidR="00436E1A" w:rsidRDefault="00436E1A">
            <w:pPr>
              <w:pStyle w:val="TAL"/>
              <w:rPr>
                <w:sz w:val="16"/>
              </w:rPr>
            </w:pPr>
            <w:r>
              <w:rPr>
                <w:sz w:val="16"/>
              </w:rPr>
              <w:t>R5-254160</w:t>
            </w:r>
          </w:p>
        </w:tc>
        <w:tc>
          <w:tcPr>
            <w:tcW w:w="0" w:type="auto"/>
            <w:tcBorders>
              <w:top w:val="single" w:sz="4" w:space="0" w:color="auto"/>
              <w:left w:val="single" w:sz="4" w:space="0" w:color="auto"/>
              <w:bottom w:val="single" w:sz="4" w:space="0" w:color="auto"/>
              <w:right w:val="single" w:sz="4" w:space="0" w:color="auto"/>
            </w:tcBorders>
            <w:hideMark/>
          </w:tcPr>
          <w:p w14:paraId="7497C21A" w14:textId="77777777" w:rsidR="00436E1A" w:rsidRDefault="00436E1A">
            <w:pPr>
              <w:pStyle w:val="TAL"/>
              <w:rPr>
                <w:sz w:val="16"/>
              </w:rPr>
            </w:pPr>
            <w:r>
              <w:rPr>
                <w:sz w:val="16"/>
              </w:rPr>
              <w:t>Add generic procedure for emergency speech call and RTT</w:t>
            </w:r>
          </w:p>
        </w:tc>
        <w:tc>
          <w:tcPr>
            <w:tcW w:w="0" w:type="auto"/>
            <w:tcBorders>
              <w:top w:val="single" w:sz="4" w:space="0" w:color="auto"/>
              <w:left w:val="single" w:sz="4" w:space="0" w:color="auto"/>
              <w:bottom w:val="single" w:sz="4" w:space="0" w:color="auto"/>
              <w:right w:val="single" w:sz="4" w:space="0" w:color="auto"/>
            </w:tcBorders>
            <w:hideMark/>
          </w:tcPr>
          <w:p w14:paraId="7CFE6184"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F011BE"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25E58B8E" w14:textId="77777777" w:rsidR="00436E1A" w:rsidRDefault="00436E1A">
            <w:pPr>
              <w:pStyle w:val="TAL"/>
              <w:rPr>
                <w:sz w:val="16"/>
              </w:rPr>
            </w:pPr>
            <w:r>
              <w:rPr>
                <w:sz w:val="16"/>
              </w:rPr>
              <w:t>1626</w:t>
            </w:r>
          </w:p>
        </w:tc>
        <w:tc>
          <w:tcPr>
            <w:tcW w:w="0" w:type="auto"/>
            <w:tcBorders>
              <w:top w:val="single" w:sz="4" w:space="0" w:color="auto"/>
              <w:left w:val="single" w:sz="4" w:space="0" w:color="auto"/>
              <w:bottom w:val="single" w:sz="4" w:space="0" w:color="auto"/>
              <w:right w:val="single" w:sz="4" w:space="0" w:color="auto"/>
            </w:tcBorders>
            <w:hideMark/>
          </w:tcPr>
          <w:p w14:paraId="72277EC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37A15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3542A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49BAA3" w14:textId="77777777" w:rsidR="00436E1A" w:rsidRDefault="00436E1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0E89AFC6" w14:textId="77777777" w:rsidR="00436E1A" w:rsidRDefault="00436E1A">
            <w:pPr>
              <w:pStyle w:val="TAL"/>
              <w:rPr>
                <w:sz w:val="16"/>
              </w:rPr>
            </w:pPr>
            <w:r>
              <w:rPr>
                <w:sz w:val="16"/>
              </w:rPr>
              <w:t>revised</w:t>
            </w:r>
          </w:p>
        </w:tc>
      </w:tr>
      <w:tr w:rsidR="00436E1A" w14:paraId="57FECC2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333651C" w14:textId="77777777" w:rsidR="00436E1A" w:rsidRDefault="00436E1A">
            <w:pPr>
              <w:pStyle w:val="TAL"/>
              <w:rPr>
                <w:sz w:val="16"/>
              </w:rPr>
            </w:pPr>
            <w:r>
              <w:rPr>
                <w:sz w:val="16"/>
              </w:rPr>
              <w:t>R5-255083</w:t>
            </w:r>
          </w:p>
        </w:tc>
        <w:tc>
          <w:tcPr>
            <w:tcW w:w="0" w:type="auto"/>
            <w:tcBorders>
              <w:top w:val="single" w:sz="4" w:space="0" w:color="auto"/>
              <w:left w:val="single" w:sz="4" w:space="0" w:color="auto"/>
              <w:bottom w:val="single" w:sz="4" w:space="0" w:color="auto"/>
              <w:right w:val="single" w:sz="4" w:space="0" w:color="auto"/>
            </w:tcBorders>
            <w:hideMark/>
          </w:tcPr>
          <w:p w14:paraId="45BAC926" w14:textId="77777777" w:rsidR="00436E1A" w:rsidRDefault="00436E1A">
            <w:pPr>
              <w:pStyle w:val="TAL"/>
              <w:rPr>
                <w:sz w:val="16"/>
              </w:rPr>
            </w:pPr>
            <w:r>
              <w:rPr>
                <w:sz w:val="16"/>
              </w:rPr>
              <w:t>Add generic procedure for emergency speech call and RTT</w:t>
            </w:r>
          </w:p>
        </w:tc>
        <w:tc>
          <w:tcPr>
            <w:tcW w:w="0" w:type="auto"/>
            <w:tcBorders>
              <w:top w:val="single" w:sz="4" w:space="0" w:color="auto"/>
              <w:left w:val="single" w:sz="4" w:space="0" w:color="auto"/>
              <w:bottom w:val="single" w:sz="4" w:space="0" w:color="auto"/>
              <w:right w:val="single" w:sz="4" w:space="0" w:color="auto"/>
            </w:tcBorders>
            <w:hideMark/>
          </w:tcPr>
          <w:p w14:paraId="29C398D0"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CA2D84"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1A410582" w14:textId="77777777" w:rsidR="00436E1A" w:rsidRDefault="00436E1A">
            <w:pPr>
              <w:pStyle w:val="TAL"/>
              <w:rPr>
                <w:sz w:val="16"/>
              </w:rPr>
            </w:pPr>
            <w:r>
              <w:rPr>
                <w:sz w:val="16"/>
              </w:rPr>
              <w:t>1626</w:t>
            </w:r>
          </w:p>
        </w:tc>
        <w:tc>
          <w:tcPr>
            <w:tcW w:w="0" w:type="auto"/>
            <w:tcBorders>
              <w:top w:val="single" w:sz="4" w:space="0" w:color="auto"/>
              <w:left w:val="single" w:sz="4" w:space="0" w:color="auto"/>
              <w:bottom w:val="single" w:sz="4" w:space="0" w:color="auto"/>
              <w:right w:val="single" w:sz="4" w:space="0" w:color="auto"/>
            </w:tcBorders>
            <w:hideMark/>
          </w:tcPr>
          <w:p w14:paraId="4B7D1CED"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CB7BA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52869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010932" w14:textId="77777777" w:rsidR="00436E1A" w:rsidRDefault="00436E1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55CA968F" w14:textId="77777777" w:rsidR="00436E1A" w:rsidRDefault="00436E1A">
            <w:pPr>
              <w:pStyle w:val="TAL"/>
              <w:rPr>
                <w:sz w:val="16"/>
              </w:rPr>
            </w:pPr>
            <w:r>
              <w:rPr>
                <w:sz w:val="16"/>
              </w:rPr>
              <w:t>agreed</w:t>
            </w:r>
          </w:p>
        </w:tc>
      </w:tr>
      <w:tr w:rsidR="00436E1A" w14:paraId="0BA4078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4EAFD0F" w14:textId="77777777" w:rsidR="00436E1A" w:rsidRDefault="00436E1A">
            <w:pPr>
              <w:pStyle w:val="TAL"/>
              <w:rPr>
                <w:sz w:val="16"/>
              </w:rPr>
            </w:pPr>
            <w:r>
              <w:rPr>
                <w:sz w:val="16"/>
              </w:rPr>
              <w:t>R5-254408</w:t>
            </w:r>
          </w:p>
        </w:tc>
        <w:tc>
          <w:tcPr>
            <w:tcW w:w="0" w:type="auto"/>
            <w:tcBorders>
              <w:top w:val="single" w:sz="4" w:space="0" w:color="auto"/>
              <w:left w:val="single" w:sz="4" w:space="0" w:color="auto"/>
              <w:bottom w:val="single" w:sz="4" w:space="0" w:color="auto"/>
              <w:right w:val="single" w:sz="4" w:space="0" w:color="auto"/>
            </w:tcBorders>
            <w:hideMark/>
          </w:tcPr>
          <w:p w14:paraId="25FB232F" w14:textId="77777777" w:rsidR="00436E1A" w:rsidRDefault="00436E1A">
            <w:pPr>
              <w:pStyle w:val="TAL"/>
              <w:rPr>
                <w:sz w:val="16"/>
              </w:rPr>
            </w:pPr>
            <w:r>
              <w:rPr>
                <w:sz w:val="16"/>
              </w:rPr>
              <w:t>Addition of CEN alignment test case 21.29</w:t>
            </w:r>
          </w:p>
        </w:tc>
        <w:tc>
          <w:tcPr>
            <w:tcW w:w="0" w:type="auto"/>
            <w:tcBorders>
              <w:top w:val="single" w:sz="4" w:space="0" w:color="auto"/>
              <w:left w:val="single" w:sz="4" w:space="0" w:color="auto"/>
              <w:bottom w:val="single" w:sz="4" w:space="0" w:color="auto"/>
              <w:right w:val="single" w:sz="4" w:space="0" w:color="auto"/>
            </w:tcBorders>
            <w:hideMark/>
          </w:tcPr>
          <w:p w14:paraId="2E8189C8"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A8F90FA"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30B9A010" w14:textId="77777777" w:rsidR="00436E1A" w:rsidRDefault="00436E1A">
            <w:pPr>
              <w:pStyle w:val="TAL"/>
              <w:rPr>
                <w:sz w:val="16"/>
              </w:rPr>
            </w:pPr>
            <w:r>
              <w:rPr>
                <w:sz w:val="16"/>
              </w:rPr>
              <w:t>1627</w:t>
            </w:r>
          </w:p>
        </w:tc>
        <w:tc>
          <w:tcPr>
            <w:tcW w:w="0" w:type="auto"/>
            <w:tcBorders>
              <w:top w:val="single" w:sz="4" w:space="0" w:color="auto"/>
              <w:left w:val="single" w:sz="4" w:space="0" w:color="auto"/>
              <w:bottom w:val="single" w:sz="4" w:space="0" w:color="auto"/>
              <w:right w:val="single" w:sz="4" w:space="0" w:color="auto"/>
            </w:tcBorders>
            <w:hideMark/>
          </w:tcPr>
          <w:p w14:paraId="5C3E461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14277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39E54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1DBCB8"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23DDB636" w14:textId="77777777" w:rsidR="00436E1A" w:rsidRDefault="00436E1A">
            <w:pPr>
              <w:pStyle w:val="TAL"/>
              <w:rPr>
                <w:sz w:val="16"/>
              </w:rPr>
            </w:pPr>
            <w:r>
              <w:rPr>
                <w:sz w:val="16"/>
              </w:rPr>
              <w:t>agreed</w:t>
            </w:r>
          </w:p>
        </w:tc>
      </w:tr>
      <w:tr w:rsidR="00436E1A" w14:paraId="03FB42A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EC11AE3" w14:textId="77777777" w:rsidR="00436E1A" w:rsidRDefault="00436E1A">
            <w:pPr>
              <w:pStyle w:val="TAL"/>
              <w:rPr>
                <w:sz w:val="16"/>
              </w:rPr>
            </w:pPr>
            <w:r>
              <w:rPr>
                <w:sz w:val="16"/>
              </w:rPr>
              <w:t>R5-254489</w:t>
            </w:r>
          </w:p>
        </w:tc>
        <w:tc>
          <w:tcPr>
            <w:tcW w:w="0" w:type="auto"/>
            <w:tcBorders>
              <w:top w:val="single" w:sz="4" w:space="0" w:color="auto"/>
              <w:left w:val="single" w:sz="4" w:space="0" w:color="auto"/>
              <w:bottom w:val="single" w:sz="4" w:space="0" w:color="auto"/>
              <w:right w:val="single" w:sz="4" w:space="0" w:color="auto"/>
            </w:tcBorders>
            <w:hideMark/>
          </w:tcPr>
          <w:p w14:paraId="41313854" w14:textId="77777777" w:rsidR="00436E1A" w:rsidRDefault="00436E1A">
            <w:pPr>
              <w:pStyle w:val="TAL"/>
              <w:rPr>
                <w:sz w:val="16"/>
              </w:rPr>
            </w:pPr>
            <w:r>
              <w:rPr>
                <w:sz w:val="16"/>
              </w:rPr>
              <w:t>Update to contents of A.1.1 Register</w:t>
            </w:r>
          </w:p>
        </w:tc>
        <w:tc>
          <w:tcPr>
            <w:tcW w:w="0" w:type="auto"/>
            <w:tcBorders>
              <w:top w:val="single" w:sz="4" w:space="0" w:color="auto"/>
              <w:left w:val="single" w:sz="4" w:space="0" w:color="auto"/>
              <w:bottom w:val="single" w:sz="4" w:space="0" w:color="auto"/>
              <w:right w:val="single" w:sz="4" w:space="0" w:color="auto"/>
            </w:tcBorders>
            <w:hideMark/>
          </w:tcPr>
          <w:p w14:paraId="184ABB65"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603D31C"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5BC67C3D" w14:textId="77777777" w:rsidR="00436E1A" w:rsidRDefault="00436E1A">
            <w:pPr>
              <w:pStyle w:val="TAL"/>
              <w:rPr>
                <w:sz w:val="16"/>
              </w:rPr>
            </w:pPr>
            <w:r>
              <w:rPr>
                <w:sz w:val="16"/>
              </w:rPr>
              <w:t>1628</w:t>
            </w:r>
          </w:p>
        </w:tc>
        <w:tc>
          <w:tcPr>
            <w:tcW w:w="0" w:type="auto"/>
            <w:tcBorders>
              <w:top w:val="single" w:sz="4" w:space="0" w:color="auto"/>
              <w:left w:val="single" w:sz="4" w:space="0" w:color="auto"/>
              <w:bottom w:val="single" w:sz="4" w:space="0" w:color="auto"/>
              <w:right w:val="single" w:sz="4" w:space="0" w:color="auto"/>
            </w:tcBorders>
            <w:hideMark/>
          </w:tcPr>
          <w:p w14:paraId="68990A4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2CF32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790E7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2BAE69"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72CED62C" w14:textId="77777777" w:rsidR="00436E1A" w:rsidRDefault="00436E1A">
            <w:pPr>
              <w:pStyle w:val="TAL"/>
              <w:rPr>
                <w:sz w:val="16"/>
              </w:rPr>
            </w:pPr>
            <w:r>
              <w:rPr>
                <w:sz w:val="16"/>
              </w:rPr>
              <w:t>not pursued</w:t>
            </w:r>
          </w:p>
        </w:tc>
      </w:tr>
      <w:tr w:rsidR="00436E1A" w14:paraId="32B2627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380303" w14:textId="77777777" w:rsidR="00436E1A" w:rsidRDefault="00436E1A">
            <w:pPr>
              <w:pStyle w:val="TAL"/>
              <w:rPr>
                <w:sz w:val="16"/>
              </w:rPr>
            </w:pPr>
            <w:r>
              <w:rPr>
                <w:sz w:val="16"/>
              </w:rPr>
              <w:t>R5-254496</w:t>
            </w:r>
          </w:p>
        </w:tc>
        <w:tc>
          <w:tcPr>
            <w:tcW w:w="0" w:type="auto"/>
            <w:tcBorders>
              <w:top w:val="single" w:sz="4" w:space="0" w:color="auto"/>
              <w:left w:val="single" w:sz="4" w:space="0" w:color="auto"/>
              <w:bottom w:val="single" w:sz="4" w:space="0" w:color="auto"/>
              <w:right w:val="single" w:sz="4" w:space="0" w:color="auto"/>
            </w:tcBorders>
            <w:hideMark/>
          </w:tcPr>
          <w:p w14:paraId="54D872D7" w14:textId="77777777" w:rsidR="00436E1A" w:rsidRDefault="00436E1A">
            <w:pPr>
              <w:pStyle w:val="TAL"/>
              <w:rPr>
                <w:sz w:val="16"/>
              </w:rPr>
            </w:pPr>
            <w:r>
              <w:rPr>
                <w:sz w:val="16"/>
              </w:rPr>
              <w:t>Addition of CEN alignment test case 21.31</w:t>
            </w:r>
          </w:p>
        </w:tc>
        <w:tc>
          <w:tcPr>
            <w:tcW w:w="0" w:type="auto"/>
            <w:tcBorders>
              <w:top w:val="single" w:sz="4" w:space="0" w:color="auto"/>
              <w:left w:val="single" w:sz="4" w:space="0" w:color="auto"/>
              <w:bottom w:val="single" w:sz="4" w:space="0" w:color="auto"/>
              <w:right w:val="single" w:sz="4" w:space="0" w:color="auto"/>
            </w:tcBorders>
            <w:hideMark/>
          </w:tcPr>
          <w:p w14:paraId="0EBA7966"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2D008FC"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21F5779A" w14:textId="77777777" w:rsidR="00436E1A" w:rsidRDefault="00436E1A">
            <w:pPr>
              <w:pStyle w:val="TAL"/>
              <w:rPr>
                <w:sz w:val="16"/>
              </w:rPr>
            </w:pPr>
            <w:r>
              <w:rPr>
                <w:sz w:val="16"/>
              </w:rPr>
              <w:t>1629</w:t>
            </w:r>
          </w:p>
        </w:tc>
        <w:tc>
          <w:tcPr>
            <w:tcW w:w="0" w:type="auto"/>
            <w:tcBorders>
              <w:top w:val="single" w:sz="4" w:space="0" w:color="auto"/>
              <w:left w:val="single" w:sz="4" w:space="0" w:color="auto"/>
              <w:bottom w:val="single" w:sz="4" w:space="0" w:color="auto"/>
              <w:right w:val="single" w:sz="4" w:space="0" w:color="auto"/>
            </w:tcBorders>
            <w:hideMark/>
          </w:tcPr>
          <w:p w14:paraId="60FA106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5542B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5ED893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B63DA1"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5E670EDF" w14:textId="77777777" w:rsidR="00436E1A" w:rsidRDefault="00436E1A">
            <w:pPr>
              <w:pStyle w:val="TAL"/>
              <w:rPr>
                <w:sz w:val="16"/>
              </w:rPr>
            </w:pPr>
            <w:r>
              <w:rPr>
                <w:sz w:val="16"/>
              </w:rPr>
              <w:t>agreed</w:t>
            </w:r>
          </w:p>
        </w:tc>
      </w:tr>
      <w:tr w:rsidR="00436E1A" w14:paraId="4E8FA26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07961AE" w14:textId="77777777" w:rsidR="00436E1A" w:rsidRDefault="00436E1A">
            <w:pPr>
              <w:pStyle w:val="TAL"/>
              <w:rPr>
                <w:sz w:val="16"/>
              </w:rPr>
            </w:pPr>
            <w:r>
              <w:rPr>
                <w:sz w:val="16"/>
              </w:rPr>
              <w:t>R5-254498</w:t>
            </w:r>
          </w:p>
        </w:tc>
        <w:tc>
          <w:tcPr>
            <w:tcW w:w="0" w:type="auto"/>
            <w:tcBorders>
              <w:top w:val="single" w:sz="4" w:space="0" w:color="auto"/>
              <w:left w:val="single" w:sz="4" w:space="0" w:color="auto"/>
              <w:bottom w:val="single" w:sz="4" w:space="0" w:color="auto"/>
              <w:right w:val="single" w:sz="4" w:space="0" w:color="auto"/>
            </w:tcBorders>
            <w:hideMark/>
          </w:tcPr>
          <w:p w14:paraId="4BA504E3" w14:textId="77777777" w:rsidR="00436E1A" w:rsidRDefault="00436E1A">
            <w:pPr>
              <w:pStyle w:val="TAL"/>
              <w:rPr>
                <w:sz w:val="16"/>
              </w:rPr>
            </w:pPr>
            <w:r>
              <w:rPr>
                <w:sz w:val="16"/>
              </w:rPr>
              <w:t>Updates to eCall over IMS procedures</w:t>
            </w:r>
          </w:p>
        </w:tc>
        <w:tc>
          <w:tcPr>
            <w:tcW w:w="0" w:type="auto"/>
            <w:tcBorders>
              <w:top w:val="single" w:sz="4" w:space="0" w:color="auto"/>
              <w:left w:val="single" w:sz="4" w:space="0" w:color="auto"/>
              <w:bottom w:val="single" w:sz="4" w:space="0" w:color="auto"/>
              <w:right w:val="single" w:sz="4" w:space="0" w:color="auto"/>
            </w:tcBorders>
            <w:hideMark/>
          </w:tcPr>
          <w:p w14:paraId="14B9468B"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2D40BC7"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3BD49D7F" w14:textId="77777777" w:rsidR="00436E1A" w:rsidRDefault="00436E1A">
            <w:pPr>
              <w:pStyle w:val="TAL"/>
              <w:rPr>
                <w:sz w:val="16"/>
              </w:rPr>
            </w:pPr>
            <w:r>
              <w:rPr>
                <w:sz w:val="16"/>
              </w:rPr>
              <w:t>1630</w:t>
            </w:r>
          </w:p>
        </w:tc>
        <w:tc>
          <w:tcPr>
            <w:tcW w:w="0" w:type="auto"/>
            <w:tcBorders>
              <w:top w:val="single" w:sz="4" w:space="0" w:color="auto"/>
              <w:left w:val="single" w:sz="4" w:space="0" w:color="auto"/>
              <w:bottom w:val="single" w:sz="4" w:space="0" w:color="auto"/>
              <w:right w:val="single" w:sz="4" w:space="0" w:color="auto"/>
            </w:tcBorders>
            <w:hideMark/>
          </w:tcPr>
          <w:p w14:paraId="66AAE08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75BC7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3CC1E5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B5964C"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6953CA95" w14:textId="77777777" w:rsidR="00436E1A" w:rsidRDefault="00436E1A">
            <w:pPr>
              <w:pStyle w:val="TAL"/>
              <w:rPr>
                <w:sz w:val="16"/>
              </w:rPr>
            </w:pPr>
            <w:r>
              <w:rPr>
                <w:sz w:val="16"/>
              </w:rPr>
              <w:t>revised</w:t>
            </w:r>
          </w:p>
        </w:tc>
      </w:tr>
      <w:tr w:rsidR="00436E1A" w14:paraId="3ECA945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560EF3" w14:textId="77777777" w:rsidR="00436E1A" w:rsidRDefault="00436E1A">
            <w:pPr>
              <w:pStyle w:val="TAL"/>
              <w:rPr>
                <w:sz w:val="16"/>
              </w:rPr>
            </w:pPr>
            <w:r>
              <w:rPr>
                <w:sz w:val="16"/>
              </w:rPr>
              <w:t>R5-254971</w:t>
            </w:r>
          </w:p>
        </w:tc>
        <w:tc>
          <w:tcPr>
            <w:tcW w:w="0" w:type="auto"/>
            <w:tcBorders>
              <w:top w:val="single" w:sz="4" w:space="0" w:color="auto"/>
              <w:left w:val="single" w:sz="4" w:space="0" w:color="auto"/>
              <w:bottom w:val="single" w:sz="4" w:space="0" w:color="auto"/>
              <w:right w:val="single" w:sz="4" w:space="0" w:color="auto"/>
            </w:tcBorders>
            <w:hideMark/>
          </w:tcPr>
          <w:p w14:paraId="3B886FB2" w14:textId="77777777" w:rsidR="00436E1A" w:rsidRDefault="00436E1A">
            <w:pPr>
              <w:pStyle w:val="TAL"/>
              <w:rPr>
                <w:sz w:val="16"/>
              </w:rPr>
            </w:pPr>
            <w:r>
              <w:rPr>
                <w:sz w:val="16"/>
              </w:rPr>
              <w:t>Updates to eCall over IMS procedures</w:t>
            </w:r>
          </w:p>
        </w:tc>
        <w:tc>
          <w:tcPr>
            <w:tcW w:w="0" w:type="auto"/>
            <w:tcBorders>
              <w:top w:val="single" w:sz="4" w:space="0" w:color="auto"/>
              <w:left w:val="single" w:sz="4" w:space="0" w:color="auto"/>
              <w:bottom w:val="single" w:sz="4" w:space="0" w:color="auto"/>
              <w:right w:val="single" w:sz="4" w:space="0" w:color="auto"/>
            </w:tcBorders>
            <w:hideMark/>
          </w:tcPr>
          <w:p w14:paraId="7C31DD65"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00774D0"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5919129F" w14:textId="77777777" w:rsidR="00436E1A" w:rsidRDefault="00436E1A">
            <w:pPr>
              <w:pStyle w:val="TAL"/>
              <w:rPr>
                <w:sz w:val="16"/>
              </w:rPr>
            </w:pPr>
            <w:r>
              <w:rPr>
                <w:sz w:val="16"/>
              </w:rPr>
              <w:t>1630</w:t>
            </w:r>
          </w:p>
        </w:tc>
        <w:tc>
          <w:tcPr>
            <w:tcW w:w="0" w:type="auto"/>
            <w:tcBorders>
              <w:top w:val="single" w:sz="4" w:space="0" w:color="auto"/>
              <w:left w:val="single" w:sz="4" w:space="0" w:color="auto"/>
              <w:bottom w:val="single" w:sz="4" w:space="0" w:color="auto"/>
              <w:right w:val="single" w:sz="4" w:space="0" w:color="auto"/>
            </w:tcBorders>
            <w:hideMark/>
          </w:tcPr>
          <w:p w14:paraId="31EC4D6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625AF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54944F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E7CC9D"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25A179CE" w14:textId="77777777" w:rsidR="00436E1A" w:rsidRDefault="00436E1A">
            <w:pPr>
              <w:pStyle w:val="TAL"/>
              <w:rPr>
                <w:sz w:val="16"/>
              </w:rPr>
            </w:pPr>
            <w:r>
              <w:rPr>
                <w:sz w:val="16"/>
              </w:rPr>
              <w:t>agreed</w:t>
            </w:r>
          </w:p>
        </w:tc>
      </w:tr>
      <w:tr w:rsidR="00436E1A" w14:paraId="67523FD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CAA033A" w14:textId="77777777" w:rsidR="00436E1A" w:rsidRDefault="00436E1A">
            <w:pPr>
              <w:pStyle w:val="TAL"/>
              <w:rPr>
                <w:sz w:val="16"/>
              </w:rPr>
            </w:pPr>
            <w:r>
              <w:rPr>
                <w:sz w:val="16"/>
              </w:rPr>
              <w:t>R5-254500</w:t>
            </w:r>
          </w:p>
        </w:tc>
        <w:tc>
          <w:tcPr>
            <w:tcW w:w="0" w:type="auto"/>
            <w:tcBorders>
              <w:top w:val="single" w:sz="4" w:space="0" w:color="auto"/>
              <w:left w:val="single" w:sz="4" w:space="0" w:color="auto"/>
              <w:bottom w:val="single" w:sz="4" w:space="0" w:color="auto"/>
              <w:right w:val="single" w:sz="4" w:space="0" w:color="auto"/>
            </w:tcBorders>
            <w:hideMark/>
          </w:tcPr>
          <w:p w14:paraId="214AD3AA" w14:textId="77777777" w:rsidR="00436E1A" w:rsidRDefault="00436E1A">
            <w:pPr>
              <w:pStyle w:val="TAL"/>
              <w:rPr>
                <w:sz w:val="16"/>
              </w:rPr>
            </w:pPr>
            <w:r>
              <w:rPr>
                <w:sz w:val="16"/>
              </w:rPr>
              <w:t>Correction to A.2.19</w:t>
            </w:r>
          </w:p>
        </w:tc>
        <w:tc>
          <w:tcPr>
            <w:tcW w:w="0" w:type="auto"/>
            <w:tcBorders>
              <w:top w:val="single" w:sz="4" w:space="0" w:color="auto"/>
              <w:left w:val="single" w:sz="4" w:space="0" w:color="auto"/>
              <w:bottom w:val="single" w:sz="4" w:space="0" w:color="auto"/>
              <w:right w:val="single" w:sz="4" w:space="0" w:color="auto"/>
            </w:tcBorders>
            <w:hideMark/>
          </w:tcPr>
          <w:p w14:paraId="4EA6E385" w14:textId="77777777" w:rsidR="00436E1A" w:rsidRDefault="00436E1A">
            <w:pPr>
              <w:pStyle w:val="TAL"/>
              <w:rPr>
                <w:sz w:val="16"/>
              </w:rPr>
            </w:pPr>
            <w:r>
              <w:rPr>
                <w:sz w:val="16"/>
              </w:rPr>
              <w:t>Qualcomm Incorporated , Rohde &amp; Schwarz</w:t>
            </w:r>
          </w:p>
        </w:tc>
        <w:tc>
          <w:tcPr>
            <w:tcW w:w="0" w:type="auto"/>
            <w:tcBorders>
              <w:top w:val="single" w:sz="4" w:space="0" w:color="auto"/>
              <w:left w:val="single" w:sz="4" w:space="0" w:color="auto"/>
              <w:bottom w:val="single" w:sz="4" w:space="0" w:color="auto"/>
              <w:right w:val="single" w:sz="4" w:space="0" w:color="auto"/>
            </w:tcBorders>
            <w:hideMark/>
          </w:tcPr>
          <w:p w14:paraId="73733915"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2661DDAE" w14:textId="77777777" w:rsidR="00436E1A" w:rsidRDefault="00436E1A">
            <w:pPr>
              <w:pStyle w:val="TAL"/>
              <w:rPr>
                <w:sz w:val="16"/>
              </w:rPr>
            </w:pPr>
            <w:r>
              <w:rPr>
                <w:sz w:val="16"/>
              </w:rPr>
              <w:t>1631</w:t>
            </w:r>
          </w:p>
        </w:tc>
        <w:tc>
          <w:tcPr>
            <w:tcW w:w="0" w:type="auto"/>
            <w:tcBorders>
              <w:top w:val="single" w:sz="4" w:space="0" w:color="auto"/>
              <w:left w:val="single" w:sz="4" w:space="0" w:color="auto"/>
              <w:bottom w:val="single" w:sz="4" w:space="0" w:color="auto"/>
              <w:right w:val="single" w:sz="4" w:space="0" w:color="auto"/>
            </w:tcBorders>
            <w:hideMark/>
          </w:tcPr>
          <w:p w14:paraId="13822A3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9A36D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363B5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8FF1D2"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5A3CBE02" w14:textId="77777777" w:rsidR="00436E1A" w:rsidRDefault="00436E1A">
            <w:pPr>
              <w:pStyle w:val="TAL"/>
              <w:rPr>
                <w:sz w:val="16"/>
              </w:rPr>
            </w:pPr>
            <w:r>
              <w:rPr>
                <w:sz w:val="16"/>
              </w:rPr>
              <w:t>agreed</w:t>
            </w:r>
          </w:p>
        </w:tc>
      </w:tr>
      <w:tr w:rsidR="00436E1A" w14:paraId="6221D9D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67471C" w14:textId="77777777" w:rsidR="00436E1A" w:rsidRDefault="00436E1A">
            <w:pPr>
              <w:pStyle w:val="TAL"/>
              <w:rPr>
                <w:sz w:val="16"/>
              </w:rPr>
            </w:pPr>
            <w:r>
              <w:rPr>
                <w:sz w:val="16"/>
              </w:rPr>
              <w:t>R5-254501</w:t>
            </w:r>
          </w:p>
        </w:tc>
        <w:tc>
          <w:tcPr>
            <w:tcW w:w="0" w:type="auto"/>
            <w:tcBorders>
              <w:top w:val="single" w:sz="4" w:space="0" w:color="auto"/>
              <w:left w:val="single" w:sz="4" w:space="0" w:color="auto"/>
              <w:bottom w:val="single" w:sz="4" w:space="0" w:color="auto"/>
              <w:right w:val="single" w:sz="4" w:space="0" w:color="auto"/>
            </w:tcBorders>
            <w:hideMark/>
          </w:tcPr>
          <w:p w14:paraId="6A1FE59F" w14:textId="77777777" w:rsidR="00436E1A" w:rsidRDefault="00436E1A">
            <w:pPr>
              <w:pStyle w:val="TAL"/>
              <w:rPr>
                <w:sz w:val="16"/>
              </w:rPr>
            </w:pPr>
            <w:r>
              <w:rPr>
                <w:sz w:val="16"/>
              </w:rPr>
              <w:t>Correction to P-Access-Network-Info header for RedCap UEs</w:t>
            </w:r>
          </w:p>
        </w:tc>
        <w:tc>
          <w:tcPr>
            <w:tcW w:w="0" w:type="auto"/>
            <w:tcBorders>
              <w:top w:val="single" w:sz="4" w:space="0" w:color="auto"/>
              <w:left w:val="single" w:sz="4" w:space="0" w:color="auto"/>
              <w:bottom w:val="single" w:sz="4" w:space="0" w:color="auto"/>
              <w:right w:val="single" w:sz="4" w:space="0" w:color="auto"/>
            </w:tcBorders>
            <w:hideMark/>
          </w:tcPr>
          <w:p w14:paraId="64B8E68B" w14:textId="77777777" w:rsidR="00436E1A" w:rsidRDefault="00436E1A">
            <w:pPr>
              <w:pStyle w:val="TAL"/>
              <w:rPr>
                <w:sz w:val="16"/>
              </w:rPr>
            </w:pPr>
            <w:r>
              <w:rPr>
                <w:sz w:val="16"/>
              </w:rPr>
              <w:t>Qualcomm Incorporated, Keysight</w:t>
            </w:r>
          </w:p>
        </w:tc>
        <w:tc>
          <w:tcPr>
            <w:tcW w:w="0" w:type="auto"/>
            <w:tcBorders>
              <w:top w:val="single" w:sz="4" w:space="0" w:color="auto"/>
              <w:left w:val="single" w:sz="4" w:space="0" w:color="auto"/>
              <w:bottom w:val="single" w:sz="4" w:space="0" w:color="auto"/>
              <w:right w:val="single" w:sz="4" w:space="0" w:color="auto"/>
            </w:tcBorders>
            <w:hideMark/>
          </w:tcPr>
          <w:p w14:paraId="24713DE9"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2760DE33" w14:textId="77777777" w:rsidR="00436E1A" w:rsidRDefault="00436E1A">
            <w:pPr>
              <w:pStyle w:val="TAL"/>
              <w:rPr>
                <w:sz w:val="16"/>
              </w:rPr>
            </w:pPr>
            <w:r>
              <w:rPr>
                <w:sz w:val="16"/>
              </w:rPr>
              <w:t>1632</w:t>
            </w:r>
          </w:p>
        </w:tc>
        <w:tc>
          <w:tcPr>
            <w:tcW w:w="0" w:type="auto"/>
            <w:tcBorders>
              <w:top w:val="single" w:sz="4" w:space="0" w:color="auto"/>
              <w:left w:val="single" w:sz="4" w:space="0" w:color="auto"/>
              <w:bottom w:val="single" w:sz="4" w:space="0" w:color="auto"/>
              <w:right w:val="single" w:sz="4" w:space="0" w:color="auto"/>
            </w:tcBorders>
            <w:hideMark/>
          </w:tcPr>
          <w:p w14:paraId="4A391A1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AB2D8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FED5A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5775A9" w14:textId="77777777" w:rsidR="00436E1A" w:rsidRDefault="00436E1A">
            <w:pPr>
              <w:pStyle w:val="TAL"/>
              <w:rPr>
                <w:sz w:val="16"/>
              </w:rPr>
            </w:pPr>
            <w:r>
              <w:rPr>
                <w:sz w:val="16"/>
              </w:rPr>
              <w:t>TEI17_Test, NR_redcap_plus_ARCH-UEConTest</w:t>
            </w:r>
          </w:p>
        </w:tc>
        <w:tc>
          <w:tcPr>
            <w:tcW w:w="0" w:type="auto"/>
            <w:tcBorders>
              <w:top w:val="single" w:sz="4" w:space="0" w:color="auto"/>
              <w:left w:val="single" w:sz="4" w:space="0" w:color="auto"/>
              <w:bottom w:val="single" w:sz="4" w:space="0" w:color="auto"/>
              <w:right w:val="single" w:sz="4" w:space="0" w:color="auto"/>
            </w:tcBorders>
            <w:hideMark/>
          </w:tcPr>
          <w:p w14:paraId="35498FE3" w14:textId="77777777" w:rsidR="00436E1A" w:rsidRDefault="00436E1A">
            <w:pPr>
              <w:pStyle w:val="TAL"/>
              <w:rPr>
                <w:sz w:val="16"/>
              </w:rPr>
            </w:pPr>
            <w:r>
              <w:rPr>
                <w:sz w:val="16"/>
              </w:rPr>
              <w:t>revised</w:t>
            </w:r>
          </w:p>
        </w:tc>
      </w:tr>
      <w:tr w:rsidR="00436E1A" w14:paraId="1151544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AF2044" w14:textId="77777777" w:rsidR="00436E1A" w:rsidRDefault="00436E1A">
            <w:pPr>
              <w:pStyle w:val="TAL"/>
              <w:rPr>
                <w:sz w:val="16"/>
              </w:rPr>
            </w:pPr>
            <w:r>
              <w:rPr>
                <w:sz w:val="16"/>
              </w:rPr>
              <w:t>R5-254960</w:t>
            </w:r>
          </w:p>
        </w:tc>
        <w:tc>
          <w:tcPr>
            <w:tcW w:w="0" w:type="auto"/>
            <w:tcBorders>
              <w:top w:val="single" w:sz="4" w:space="0" w:color="auto"/>
              <w:left w:val="single" w:sz="4" w:space="0" w:color="auto"/>
              <w:bottom w:val="single" w:sz="4" w:space="0" w:color="auto"/>
              <w:right w:val="single" w:sz="4" w:space="0" w:color="auto"/>
            </w:tcBorders>
            <w:hideMark/>
          </w:tcPr>
          <w:p w14:paraId="2475A0A7" w14:textId="77777777" w:rsidR="00436E1A" w:rsidRDefault="00436E1A">
            <w:pPr>
              <w:pStyle w:val="TAL"/>
              <w:rPr>
                <w:sz w:val="16"/>
              </w:rPr>
            </w:pPr>
            <w:r>
              <w:rPr>
                <w:sz w:val="16"/>
              </w:rPr>
              <w:t>Correction to P-Access-Network-Info header for RedCap UEs</w:t>
            </w:r>
          </w:p>
        </w:tc>
        <w:tc>
          <w:tcPr>
            <w:tcW w:w="0" w:type="auto"/>
            <w:tcBorders>
              <w:top w:val="single" w:sz="4" w:space="0" w:color="auto"/>
              <w:left w:val="single" w:sz="4" w:space="0" w:color="auto"/>
              <w:bottom w:val="single" w:sz="4" w:space="0" w:color="auto"/>
              <w:right w:val="single" w:sz="4" w:space="0" w:color="auto"/>
            </w:tcBorders>
            <w:hideMark/>
          </w:tcPr>
          <w:p w14:paraId="4FA0F93D" w14:textId="77777777" w:rsidR="00436E1A" w:rsidRDefault="00436E1A">
            <w:pPr>
              <w:pStyle w:val="TAL"/>
              <w:rPr>
                <w:sz w:val="16"/>
              </w:rPr>
            </w:pPr>
            <w:r>
              <w:rPr>
                <w:sz w:val="16"/>
              </w:rPr>
              <w:t>Qualcomm Incorporated, Keysight</w:t>
            </w:r>
          </w:p>
        </w:tc>
        <w:tc>
          <w:tcPr>
            <w:tcW w:w="0" w:type="auto"/>
            <w:tcBorders>
              <w:top w:val="single" w:sz="4" w:space="0" w:color="auto"/>
              <w:left w:val="single" w:sz="4" w:space="0" w:color="auto"/>
              <w:bottom w:val="single" w:sz="4" w:space="0" w:color="auto"/>
              <w:right w:val="single" w:sz="4" w:space="0" w:color="auto"/>
            </w:tcBorders>
            <w:hideMark/>
          </w:tcPr>
          <w:p w14:paraId="6D867971"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5AEDCD8C" w14:textId="77777777" w:rsidR="00436E1A" w:rsidRDefault="00436E1A">
            <w:pPr>
              <w:pStyle w:val="TAL"/>
              <w:rPr>
                <w:sz w:val="16"/>
              </w:rPr>
            </w:pPr>
            <w:r>
              <w:rPr>
                <w:sz w:val="16"/>
              </w:rPr>
              <w:t>1632</w:t>
            </w:r>
          </w:p>
        </w:tc>
        <w:tc>
          <w:tcPr>
            <w:tcW w:w="0" w:type="auto"/>
            <w:tcBorders>
              <w:top w:val="single" w:sz="4" w:space="0" w:color="auto"/>
              <w:left w:val="single" w:sz="4" w:space="0" w:color="auto"/>
              <w:bottom w:val="single" w:sz="4" w:space="0" w:color="auto"/>
              <w:right w:val="single" w:sz="4" w:space="0" w:color="auto"/>
            </w:tcBorders>
            <w:hideMark/>
          </w:tcPr>
          <w:p w14:paraId="6FF36A7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486C0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658B9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A8A5B2" w14:textId="77777777" w:rsidR="00436E1A" w:rsidRDefault="00436E1A">
            <w:pPr>
              <w:pStyle w:val="TAL"/>
              <w:rPr>
                <w:sz w:val="16"/>
              </w:rPr>
            </w:pPr>
            <w:r>
              <w:rPr>
                <w:sz w:val="16"/>
              </w:rPr>
              <w:t>TEI17_Test, NR_redcap_plus_ARCH-UEConTest</w:t>
            </w:r>
          </w:p>
        </w:tc>
        <w:tc>
          <w:tcPr>
            <w:tcW w:w="0" w:type="auto"/>
            <w:tcBorders>
              <w:top w:val="single" w:sz="4" w:space="0" w:color="auto"/>
              <w:left w:val="single" w:sz="4" w:space="0" w:color="auto"/>
              <w:bottom w:val="single" w:sz="4" w:space="0" w:color="auto"/>
              <w:right w:val="single" w:sz="4" w:space="0" w:color="auto"/>
            </w:tcBorders>
            <w:hideMark/>
          </w:tcPr>
          <w:p w14:paraId="0FE9A450" w14:textId="77777777" w:rsidR="00436E1A" w:rsidRDefault="00436E1A">
            <w:pPr>
              <w:pStyle w:val="TAL"/>
              <w:rPr>
                <w:sz w:val="16"/>
              </w:rPr>
            </w:pPr>
            <w:r>
              <w:rPr>
                <w:sz w:val="16"/>
              </w:rPr>
              <w:t>agreed</w:t>
            </w:r>
          </w:p>
        </w:tc>
      </w:tr>
      <w:tr w:rsidR="00436E1A" w14:paraId="6165C3E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81AD8A5" w14:textId="77777777" w:rsidR="00436E1A" w:rsidRDefault="00436E1A">
            <w:pPr>
              <w:pStyle w:val="TAL"/>
              <w:rPr>
                <w:sz w:val="16"/>
              </w:rPr>
            </w:pPr>
            <w:r>
              <w:rPr>
                <w:sz w:val="16"/>
              </w:rPr>
              <w:t>R5-254505</w:t>
            </w:r>
          </w:p>
        </w:tc>
        <w:tc>
          <w:tcPr>
            <w:tcW w:w="0" w:type="auto"/>
            <w:tcBorders>
              <w:top w:val="single" w:sz="4" w:space="0" w:color="auto"/>
              <w:left w:val="single" w:sz="4" w:space="0" w:color="auto"/>
              <w:bottom w:val="single" w:sz="4" w:space="0" w:color="auto"/>
              <w:right w:val="single" w:sz="4" w:space="0" w:color="auto"/>
            </w:tcBorders>
            <w:hideMark/>
          </w:tcPr>
          <w:p w14:paraId="38F61C44" w14:textId="77777777" w:rsidR="00436E1A" w:rsidRDefault="00436E1A">
            <w:pPr>
              <w:pStyle w:val="TAL"/>
              <w:rPr>
                <w:sz w:val="16"/>
              </w:rPr>
            </w:pPr>
            <w:r>
              <w:rPr>
                <w:sz w:val="16"/>
              </w:rPr>
              <w:t>Updates to RTT test case 19.1.7</w:t>
            </w:r>
          </w:p>
        </w:tc>
        <w:tc>
          <w:tcPr>
            <w:tcW w:w="0" w:type="auto"/>
            <w:tcBorders>
              <w:top w:val="single" w:sz="4" w:space="0" w:color="auto"/>
              <w:left w:val="single" w:sz="4" w:space="0" w:color="auto"/>
              <w:bottom w:val="single" w:sz="4" w:space="0" w:color="auto"/>
              <w:right w:val="single" w:sz="4" w:space="0" w:color="auto"/>
            </w:tcBorders>
            <w:hideMark/>
          </w:tcPr>
          <w:p w14:paraId="54A72CF3" w14:textId="77777777" w:rsidR="00436E1A" w:rsidRDefault="00436E1A">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2C7454B9"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05E30D02" w14:textId="77777777" w:rsidR="00436E1A" w:rsidRDefault="00436E1A">
            <w:pPr>
              <w:pStyle w:val="TAL"/>
              <w:rPr>
                <w:sz w:val="16"/>
              </w:rPr>
            </w:pPr>
            <w:r>
              <w:rPr>
                <w:sz w:val="16"/>
              </w:rPr>
              <w:t>1633</w:t>
            </w:r>
          </w:p>
        </w:tc>
        <w:tc>
          <w:tcPr>
            <w:tcW w:w="0" w:type="auto"/>
            <w:tcBorders>
              <w:top w:val="single" w:sz="4" w:space="0" w:color="auto"/>
              <w:left w:val="single" w:sz="4" w:space="0" w:color="auto"/>
              <w:bottom w:val="single" w:sz="4" w:space="0" w:color="auto"/>
              <w:right w:val="single" w:sz="4" w:space="0" w:color="auto"/>
            </w:tcBorders>
            <w:hideMark/>
          </w:tcPr>
          <w:p w14:paraId="7276CA5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3E13F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9013B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5217EB" w14:textId="77777777" w:rsidR="00436E1A" w:rsidRDefault="00436E1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546C7F8A" w14:textId="77777777" w:rsidR="00436E1A" w:rsidRDefault="00436E1A">
            <w:pPr>
              <w:pStyle w:val="TAL"/>
              <w:rPr>
                <w:sz w:val="16"/>
              </w:rPr>
            </w:pPr>
            <w:r>
              <w:rPr>
                <w:sz w:val="16"/>
              </w:rPr>
              <w:t>revised</w:t>
            </w:r>
          </w:p>
        </w:tc>
      </w:tr>
      <w:tr w:rsidR="00436E1A" w14:paraId="27857AF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81A1911" w14:textId="77777777" w:rsidR="00436E1A" w:rsidRDefault="00436E1A">
            <w:pPr>
              <w:pStyle w:val="TAL"/>
              <w:rPr>
                <w:sz w:val="16"/>
              </w:rPr>
            </w:pPr>
            <w:r>
              <w:rPr>
                <w:sz w:val="16"/>
              </w:rPr>
              <w:t>R5-254963</w:t>
            </w:r>
          </w:p>
        </w:tc>
        <w:tc>
          <w:tcPr>
            <w:tcW w:w="0" w:type="auto"/>
            <w:tcBorders>
              <w:top w:val="single" w:sz="4" w:space="0" w:color="auto"/>
              <w:left w:val="single" w:sz="4" w:space="0" w:color="auto"/>
              <w:bottom w:val="single" w:sz="4" w:space="0" w:color="auto"/>
              <w:right w:val="single" w:sz="4" w:space="0" w:color="auto"/>
            </w:tcBorders>
            <w:hideMark/>
          </w:tcPr>
          <w:p w14:paraId="3C405CF8" w14:textId="77777777" w:rsidR="00436E1A" w:rsidRDefault="00436E1A">
            <w:pPr>
              <w:pStyle w:val="TAL"/>
              <w:rPr>
                <w:sz w:val="16"/>
              </w:rPr>
            </w:pPr>
            <w:r>
              <w:rPr>
                <w:sz w:val="16"/>
              </w:rPr>
              <w:t>Updates to RTT test case 19.1.7</w:t>
            </w:r>
          </w:p>
        </w:tc>
        <w:tc>
          <w:tcPr>
            <w:tcW w:w="0" w:type="auto"/>
            <w:tcBorders>
              <w:top w:val="single" w:sz="4" w:space="0" w:color="auto"/>
              <w:left w:val="single" w:sz="4" w:space="0" w:color="auto"/>
              <w:bottom w:val="single" w:sz="4" w:space="0" w:color="auto"/>
              <w:right w:val="single" w:sz="4" w:space="0" w:color="auto"/>
            </w:tcBorders>
            <w:hideMark/>
          </w:tcPr>
          <w:p w14:paraId="0C3B6DFD" w14:textId="77777777" w:rsidR="00436E1A" w:rsidRDefault="00436E1A">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5EF738DB"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4D4D215E" w14:textId="77777777" w:rsidR="00436E1A" w:rsidRDefault="00436E1A">
            <w:pPr>
              <w:pStyle w:val="TAL"/>
              <w:rPr>
                <w:sz w:val="16"/>
              </w:rPr>
            </w:pPr>
            <w:r>
              <w:rPr>
                <w:sz w:val="16"/>
              </w:rPr>
              <w:t>1633</w:t>
            </w:r>
          </w:p>
        </w:tc>
        <w:tc>
          <w:tcPr>
            <w:tcW w:w="0" w:type="auto"/>
            <w:tcBorders>
              <w:top w:val="single" w:sz="4" w:space="0" w:color="auto"/>
              <w:left w:val="single" w:sz="4" w:space="0" w:color="auto"/>
              <w:bottom w:val="single" w:sz="4" w:space="0" w:color="auto"/>
              <w:right w:val="single" w:sz="4" w:space="0" w:color="auto"/>
            </w:tcBorders>
            <w:hideMark/>
          </w:tcPr>
          <w:p w14:paraId="2305FE00"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EDFA3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FA54DB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A2A292" w14:textId="77777777" w:rsidR="00436E1A" w:rsidRDefault="00436E1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51438D03" w14:textId="77777777" w:rsidR="00436E1A" w:rsidRDefault="00436E1A">
            <w:pPr>
              <w:pStyle w:val="TAL"/>
              <w:rPr>
                <w:sz w:val="16"/>
              </w:rPr>
            </w:pPr>
            <w:r>
              <w:rPr>
                <w:sz w:val="16"/>
              </w:rPr>
              <w:t>agreed</w:t>
            </w:r>
          </w:p>
        </w:tc>
      </w:tr>
      <w:tr w:rsidR="00436E1A" w14:paraId="4378186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6CC2004" w14:textId="77777777" w:rsidR="00436E1A" w:rsidRDefault="00436E1A">
            <w:pPr>
              <w:pStyle w:val="TAL"/>
              <w:rPr>
                <w:sz w:val="16"/>
              </w:rPr>
            </w:pPr>
            <w:r>
              <w:rPr>
                <w:sz w:val="16"/>
              </w:rPr>
              <w:t>R5-254522</w:t>
            </w:r>
          </w:p>
        </w:tc>
        <w:tc>
          <w:tcPr>
            <w:tcW w:w="0" w:type="auto"/>
            <w:tcBorders>
              <w:top w:val="single" w:sz="4" w:space="0" w:color="auto"/>
              <w:left w:val="single" w:sz="4" w:space="0" w:color="auto"/>
              <w:bottom w:val="single" w:sz="4" w:space="0" w:color="auto"/>
              <w:right w:val="single" w:sz="4" w:space="0" w:color="auto"/>
            </w:tcBorders>
            <w:hideMark/>
          </w:tcPr>
          <w:p w14:paraId="1FF506B5" w14:textId="77777777" w:rsidR="00436E1A" w:rsidRDefault="00436E1A">
            <w:pPr>
              <w:pStyle w:val="TAL"/>
              <w:rPr>
                <w:sz w:val="16"/>
              </w:rPr>
            </w:pPr>
            <w:r>
              <w:rPr>
                <w:sz w:val="16"/>
              </w:rPr>
              <w:t>Addition of EPS CEN alignments test case 21.32</w:t>
            </w:r>
          </w:p>
        </w:tc>
        <w:tc>
          <w:tcPr>
            <w:tcW w:w="0" w:type="auto"/>
            <w:tcBorders>
              <w:top w:val="single" w:sz="4" w:space="0" w:color="auto"/>
              <w:left w:val="single" w:sz="4" w:space="0" w:color="auto"/>
              <w:bottom w:val="single" w:sz="4" w:space="0" w:color="auto"/>
              <w:right w:val="single" w:sz="4" w:space="0" w:color="auto"/>
            </w:tcBorders>
            <w:hideMark/>
          </w:tcPr>
          <w:p w14:paraId="160F0BA6"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A3E9421"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2DC59200" w14:textId="77777777" w:rsidR="00436E1A" w:rsidRDefault="00436E1A">
            <w:pPr>
              <w:pStyle w:val="TAL"/>
              <w:rPr>
                <w:sz w:val="16"/>
              </w:rPr>
            </w:pPr>
            <w:r>
              <w:rPr>
                <w:sz w:val="16"/>
              </w:rPr>
              <w:t>1634</w:t>
            </w:r>
          </w:p>
        </w:tc>
        <w:tc>
          <w:tcPr>
            <w:tcW w:w="0" w:type="auto"/>
            <w:tcBorders>
              <w:top w:val="single" w:sz="4" w:space="0" w:color="auto"/>
              <w:left w:val="single" w:sz="4" w:space="0" w:color="auto"/>
              <w:bottom w:val="single" w:sz="4" w:space="0" w:color="auto"/>
              <w:right w:val="single" w:sz="4" w:space="0" w:color="auto"/>
            </w:tcBorders>
            <w:hideMark/>
          </w:tcPr>
          <w:p w14:paraId="0F7EE5F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47FD2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C7C09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356C7B"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1C8F608F" w14:textId="77777777" w:rsidR="00436E1A" w:rsidRDefault="00436E1A">
            <w:pPr>
              <w:pStyle w:val="TAL"/>
              <w:rPr>
                <w:sz w:val="16"/>
              </w:rPr>
            </w:pPr>
            <w:r>
              <w:rPr>
                <w:sz w:val="16"/>
              </w:rPr>
              <w:t>agreed</w:t>
            </w:r>
          </w:p>
        </w:tc>
      </w:tr>
      <w:tr w:rsidR="00436E1A" w14:paraId="57D954A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4E0AF3" w14:textId="77777777" w:rsidR="00436E1A" w:rsidRDefault="00436E1A">
            <w:pPr>
              <w:pStyle w:val="TAL"/>
              <w:rPr>
                <w:sz w:val="16"/>
              </w:rPr>
            </w:pPr>
            <w:r>
              <w:rPr>
                <w:sz w:val="16"/>
              </w:rPr>
              <w:t>R5-254720</w:t>
            </w:r>
          </w:p>
        </w:tc>
        <w:tc>
          <w:tcPr>
            <w:tcW w:w="0" w:type="auto"/>
            <w:tcBorders>
              <w:top w:val="single" w:sz="4" w:space="0" w:color="auto"/>
              <w:left w:val="single" w:sz="4" w:space="0" w:color="auto"/>
              <w:bottom w:val="single" w:sz="4" w:space="0" w:color="auto"/>
              <w:right w:val="single" w:sz="4" w:space="0" w:color="auto"/>
            </w:tcBorders>
            <w:hideMark/>
          </w:tcPr>
          <w:p w14:paraId="5A07080F" w14:textId="77777777" w:rsidR="00436E1A" w:rsidRDefault="00436E1A">
            <w:pPr>
              <w:pStyle w:val="TAL"/>
              <w:rPr>
                <w:sz w:val="16"/>
              </w:rPr>
            </w:pPr>
            <w:r>
              <w:rPr>
                <w:sz w:val="16"/>
              </w:rPr>
              <w:t>Update REGISTER with feature-param for text</w:t>
            </w:r>
          </w:p>
        </w:tc>
        <w:tc>
          <w:tcPr>
            <w:tcW w:w="0" w:type="auto"/>
            <w:tcBorders>
              <w:top w:val="single" w:sz="4" w:space="0" w:color="auto"/>
              <w:left w:val="single" w:sz="4" w:space="0" w:color="auto"/>
              <w:bottom w:val="single" w:sz="4" w:space="0" w:color="auto"/>
              <w:right w:val="single" w:sz="4" w:space="0" w:color="auto"/>
            </w:tcBorders>
            <w:hideMark/>
          </w:tcPr>
          <w:p w14:paraId="5ACD03FC"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1EC0E7"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64DB160A" w14:textId="77777777" w:rsidR="00436E1A" w:rsidRDefault="00436E1A">
            <w:pPr>
              <w:pStyle w:val="TAL"/>
              <w:rPr>
                <w:sz w:val="16"/>
              </w:rPr>
            </w:pPr>
            <w:r>
              <w:rPr>
                <w:sz w:val="16"/>
              </w:rPr>
              <w:t>1635</w:t>
            </w:r>
          </w:p>
        </w:tc>
        <w:tc>
          <w:tcPr>
            <w:tcW w:w="0" w:type="auto"/>
            <w:tcBorders>
              <w:top w:val="single" w:sz="4" w:space="0" w:color="auto"/>
              <w:left w:val="single" w:sz="4" w:space="0" w:color="auto"/>
              <w:bottom w:val="single" w:sz="4" w:space="0" w:color="auto"/>
              <w:right w:val="single" w:sz="4" w:space="0" w:color="auto"/>
            </w:tcBorders>
            <w:hideMark/>
          </w:tcPr>
          <w:p w14:paraId="43E9595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156B6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2C5E72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414E09" w14:textId="77777777" w:rsidR="00436E1A" w:rsidRDefault="00436E1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1D5B6FB6" w14:textId="77777777" w:rsidR="00436E1A" w:rsidRDefault="00436E1A">
            <w:pPr>
              <w:pStyle w:val="TAL"/>
              <w:rPr>
                <w:sz w:val="16"/>
              </w:rPr>
            </w:pPr>
            <w:r>
              <w:rPr>
                <w:sz w:val="16"/>
              </w:rPr>
              <w:t>withdrawn</w:t>
            </w:r>
          </w:p>
        </w:tc>
      </w:tr>
      <w:tr w:rsidR="00436E1A" w14:paraId="45486A7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92A6EC" w14:textId="77777777" w:rsidR="00436E1A" w:rsidRDefault="00436E1A">
            <w:pPr>
              <w:pStyle w:val="TAL"/>
              <w:rPr>
                <w:sz w:val="16"/>
              </w:rPr>
            </w:pPr>
            <w:r>
              <w:rPr>
                <w:sz w:val="16"/>
              </w:rPr>
              <w:t>R5-254721</w:t>
            </w:r>
          </w:p>
        </w:tc>
        <w:tc>
          <w:tcPr>
            <w:tcW w:w="0" w:type="auto"/>
            <w:tcBorders>
              <w:top w:val="single" w:sz="4" w:space="0" w:color="auto"/>
              <w:left w:val="single" w:sz="4" w:space="0" w:color="auto"/>
              <w:bottom w:val="single" w:sz="4" w:space="0" w:color="auto"/>
              <w:right w:val="single" w:sz="4" w:space="0" w:color="auto"/>
            </w:tcBorders>
            <w:hideMark/>
          </w:tcPr>
          <w:p w14:paraId="601A9468" w14:textId="77777777" w:rsidR="00436E1A" w:rsidRDefault="00436E1A">
            <w:pPr>
              <w:pStyle w:val="TAL"/>
              <w:rPr>
                <w:sz w:val="16"/>
              </w:rPr>
            </w:pPr>
            <w:r>
              <w:rPr>
                <w:sz w:val="16"/>
              </w:rPr>
              <w:t>Update INVITE with feature-param for text</w:t>
            </w:r>
          </w:p>
        </w:tc>
        <w:tc>
          <w:tcPr>
            <w:tcW w:w="0" w:type="auto"/>
            <w:tcBorders>
              <w:top w:val="single" w:sz="4" w:space="0" w:color="auto"/>
              <w:left w:val="single" w:sz="4" w:space="0" w:color="auto"/>
              <w:bottom w:val="single" w:sz="4" w:space="0" w:color="auto"/>
              <w:right w:val="single" w:sz="4" w:space="0" w:color="auto"/>
            </w:tcBorders>
            <w:hideMark/>
          </w:tcPr>
          <w:p w14:paraId="76BC5077"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67DAA5" w14:textId="77777777" w:rsidR="00436E1A" w:rsidRDefault="00436E1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783BB7B1" w14:textId="77777777" w:rsidR="00436E1A" w:rsidRDefault="00436E1A">
            <w:pPr>
              <w:pStyle w:val="TAL"/>
              <w:rPr>
                <w:sz w:val="16"/>
              </w:rPr>
            </w:pPr>
            <w:r>
              <w:rPr>
                <w:sz w:val="16"/>
              </w:rPr>
              <w:t>1636</w:t>
            </w:r>
          </w:p>
        </w:tc>
        <w:tc>
          <w:tcPr>
            <w:tcW w:w="0" w:type="auto"/>
            <w:tcBorders>
              <w:top w:val="single" w:sz="4" w:space="0" w:color="auto"/>
              <w:left w:val="single" w:sz="4" w:space="0" w:color="auto"/>
              <w:bottom w:val="single" w:sz="4" w:space="0" w:color="auto"/>
              <w:right w:val="single" w:sz="4" w:space="0" w:color="auto"/>
            </w:tcBorders>
            <w:hideMark/>
          </w:tcPr>
          <w:p w14:paraId="2602F3A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49BB9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9AF322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22E964" w14:textId="77777777" w:rsidR="00436E1A" w:rsidRDefault="00436E1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23606D28" w14:textId="77777777" w:rsidR="00436E1A" w:rsidRDefault="00436E1A">
            <w:pPr>
              <w:pStyle w:val="TAL"/>
              <w:rPr>
                <w:sz w:val="16"/>
              </w:rPr>
            </w:pPr>
            <w:r>
              <w:rPr>
                <w:sz w:val="16"/>
              </w:rPr>
              <w:t>withdrawn</w:t>
            </w:r>
          </w:p>
        </w:tc>
      </w:tr>
      <w:tr w:rsidR="00436E1A" w14:paraId="25C9DA0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629A716" w14:textId="77777777" w:rsidR="00436E1A" w:rsidRDefault="00436E1A">
            <w:pPr>
              <w:pStyle w:val="TAL"/>
              <w:rPr>
                <w:sz w:val="16"/>
              </w:rPr>
            </w:pPr>
            <w:r>
              <w:rPr>
                <w:sz w:val="16"/>
              </w:rPr>
              <w:t>R5-253726</w:t>
            </w:r>
          </w:p>
        </w:tc>
        <w:tc>
          <w:tcPr>
            <w:tcW w:w="0" w:type="auto"/>
            <w:tcBorders>
              <w:top w:val="single" w:sz="4" w:space="0" w:color="auto"/>
              <w:left w:val="single" w:sz="4" w:space="0" w:color="auto"/>
              <w:bottom w:val="single" w:sz="4" w:space="0" w:color="auto"/>
              <w:right w:val="single" w:sz="4" w:space="0" w:color="auto"/>
            </w:tcBorders>
            <w:hideMark/>
          </w:tcPr>
          <w:p w14:paraId="06FBA587" w14:textId="77777777" w:rsidR="00436E1A" w:rsidRDefault="00436E1A">
            <w:pPr>
              <w:pStyle w:val="TAL"/>
              <w:rPr>
                <w:sz w:val="16"/>
              </w:rPr>
            </w:pPr>
            <w:r>
              <w:rPr>
                <w:sz w:val="16"/>
              </w:rPr>
              <w:t>Update applicability for test cases 7.1, 7.2, 7.5, 7.7, 7.9 and 7.10</w:t>
            </w:r>
          </w:p>
        </w:tc>
        <w:tc>
          <w:tcPr>
            <w:tcW w:w="0" w:type="auto"/>
            <w:tcBorders>
              <w:top w:val="single" w:sz="4" w:space="0" w:color="auto"/>
              <w:left w:val="single" w:sz="4" w:space="0" w:color="auto"/>
              <w:bottom w:val="single" w:sz="4" w:space="0" w:color="auto"/>
              <w:right w:val="single" w:sz="4" w:space="0" w:color="auto"/>
            </w:tcBorders>
            <w:hideMark/>
          </w:tcPr>
          <w:p w14:paraId="7F09D7CC"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A8B04F"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5D80A2A2" w14:textId="77777777" w:rsidR="00436E1A" w:rsidRDefault="00436E1A">
            <w:pPr>
              <w:pStyle w:val="TAL"/>
              <w:rPr>
                <w:sz w:val="16"/>
              </w:rPr>
            </w:pPr>
            <w:r>
              <w:rPr>
                <w:sz w:val="16"/>
              </w:rPr>
              <w:t>0376</w:t>
            </w:r>
          </w:p>
        </w:tc>
        <w:tc>
          <w:tcPr>
            <w:tcW w:w="0" w:type="auto"/>
            <w:tcBorders>
              <w:top w:val="single" w:sz="4" w:space="0" w:color="auto"/>
              <w:left w:val="single" w:sz="4" w:space="0" w:color="auto"/>
              <w:bottom w:val="single" w:sz="4" w:space="0" w:color="auto"/>
              <w:right w:val="single" w:sz="4" w:space="0" w:color="auto"/>
            </w:tcBorders>
            <w:hideMark/>
          </w:tcPr>
          <w:p w14:paraId="2AEC1C2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02102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D32F3F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C673B2"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6513E24" w14:textId="77777777" w:rsidR="00436E1A" w:rsidRDefault="00436E1A">
            <w:pPr>
              <w:pStyle w:val="TAL"/>
              <w:rPr>
                <w:sz w:val="16"/>
              </w:rPr>
            </w:pPr>
            <w:r>
              <w:rPr>
                <w:sz w:val="16"/>
              </w:rPr>
              <w:t>revised</w:t>
            </w:r>
          </w:p>
        </w:tc>
      </w:tr>
      <w:tr w:rsidR="00436E1A" w14:paraId="0CF4A49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BBED8A6" w14:textId="77777777" w:rsidR="00436E1A" w:rsidRDefault="00436E1A">
            <w:pPr>
              <w:pStyle w:val="TAL"/>
              <w:rPr>
                <w:sz w:val="16"/>
              </w:rPr>
            </w:pPr>
            <w:r>
              <w:rPr>
                <w:sz w:val="16"/>
              </w:rPr>
              <w:t>R5-254965</w:t>
            </w:r>
          </w:p>
        </w:tc>
        <w:tc>
          <w:tcPr>
            <w:tcW w:w="0" w:type="auto"/>
            <w:tcBorders>
              <w:top w:val="single" w:sz="4" w:space="0" w:color="auto"/>
              <w:left w:val="single" w:sz="4" w:space="0" w:color="auto"/>
              <w:bottom w:val="single" w:sz="4" w:space="0" w:color="auto"/>
              <w:right w:val="single" w:sz="4" w:space="0" w:color="auto"/>
            </w:tcBorders>
            <w:hideMark/>
          </w:tcPr>
          <w:p w14:paraId="738A2D6C" w14:textId="77777777" w:rsidR="00436E1A" w:rsidRDefault="00436E1A">
            <w:pPr>
              <w:pStyle w:val="TAL"/>
              <w:rPr>
                <w:sz w:val="16"/>
              </w:rPr>
            </w:pPr>
            <w:r>
              <w:rPr>
                <w:sz w:val="16"/>
              </w:rPr>
              <w:t>Update applicability for test cases 7.1, 7.2, 7.5, 7.7, 7.9 and 7.10</w:t>
            </w:r>
          </w:p>
        </w:tc>
        <w:tc>
          <w:tcPr>
            <w:tcW w:w="0" w:type="auto"/>
            <w:tcBorders>
              <w:top w:val="single" w:sz="4" w:space="0" w:color="auto"/>
              <w:left w:val="single" w:sz="4" w:space="0" w:color="auto"/>
              <w:bottom w:val="single" w:sz="4" w:space="0" w:color="auto"/>
              <w:right w:val="single" w:sz="4" w:space="0" w:color="auto"/>
            </w:tcBorders>
            <w:hideMark/>
          </w:tcPr>
          <w:p w14:paraId="16FD6F43"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A22DE4"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4FC7416B" w14:textId="77777777" w:rsidR="00436E1A" w:rsidRDefault="00436E1A">
            <w:pPr>
              <w:pStyle w:val="TAL"/>
              <w:rPr>
                <w:sz w:val="16"/>
              </w:rPr>
            </w:pPr>
            <w:r>
              <w:rPr>
                <w:sz w:val="16"/>
              </w:rPr>
              <w:t>0376</w:t>
            </w:r>
          </w:p>
        </w:tc>
        <w:tc>
          <w:tcPr>
            <w:tcW w:w="0" w:type="auto"/>
            <w:tcBorders>
              <w:top w:val="single" w:sz="4" w:space="0" w:color="auto"/>
              <w:left w:val="single" w:sz="4" w:space="0" w:color="auto"/>
              <w:bottom w:val="single" w:sz="4" w:space="0" w:color="auto"/>
              <w:right w:val="single" w:sz="4" w:space="0" w:color="auto"/>
            </w:tcBorders>
            <w:hideMark/>
          </w:tcPr>
          <w:p w14:paraId="2A258B8D"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67665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2CE8B8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CA6A44"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85B9876" w14:textId="77777777" w:rsidR="00436E1A" w:rsidRDefault="00436E1A">
            <w:pPr>
              <w:pStyle w:val="TAL"/>
              <w:rPr>
                <w:sz w:val="16"/>
              </w:rPr>
            </w:pPr>
            <w:r>
              <w:rPr>
                <w:sz w:val="16"/>
              </w:rPr>
              <w:t>agreed</w:t>
            </w:r>
          </w:p>
        </w:tc>
      </w:tr>
      <w:tr w:rsidR="00436E1A" w14:paraId="221772D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5BC1ED" w14:textId="77777777" w:rsidR="00436E1A" w:rsidRDefault="00436E1A">
            <w:pPr>
              <w:pStyle w:val="TAL"/>
              <w:rPr>
                <w:sz w:val="16"/>
              </w:rPr>
            </w:pPr>
            <w:r>
              <w:rPr>
                <w:sz w:val="16"/>
              </w:rPr>
              <w:t>R5-253727</w:t>
            </w:r>
          </w:p>
        </w:tc>
        <w:tc>
          <w:tcPr>
            <w:tcW w:w="0" w:type="auto"/>
            <w:tcBorders>
              <w:top w:val="single" w:sz="4" w:space="0" w:color="auto"/>
              <w:left w:val="single" w:sz="4" w:space="0" w:color="auto"/>
              <w:bottom w:val="single" w:sz="4" w:space="0" w:color="auto"/>
              <w:right w:val="single" w:sz="4" w:space="0" w:color="auto"/>
            </w:tcBorders>
            <w:hideMark/>
          </w:tcPr>
          <w:p w14:paraId="7B2B5EFC" w14:textId="77777777" w:rsidR="00436E1A" w:rsidRDefault="00436E1A">
            <w:pPr>
              <w:pStyle w:val="TAL"/>
              <w:rPr>
                <w:sz w:val="16"/>
              </w:rPr>
            </w:pPr>
            <w:r>
              <w:rPr>
                <w:sz w:val="16"/>
              </w:rPr>
              <w:t>Update applicability for test cases 7.4a, 7.6a, 7.8, 7.12, 7.13, 7.18 and 7.19</w:t>
            </w:r>
          </w:p>
        </w:tc>
        <w:tc>
          <w:tcPr>
            <w:tcW w:w="0" w:type="auto"/>
            <w:tcBorders>
              <w:top w:val="single" w:sz="4" w:space="0" w:color="auto"/>
              <w:left w:val="single" w:sz="4" w:space="0" w:color="auto"/>
              <w:bottom w:val="single" w:sz="4" w:space="0" w:color="auto"/>
              <w:right w:val="single" w:sz="4" w:space="0" w:color="auto"/>
            </w:tcBorders>
            <w:hideMark/>
          </w:tcPr>
          <w:p w14:paraId="49E7EB19"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32FA2B"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7BB42686" w14:textId="77777777" w:rsidR="00436E1A" w:rsidRDefault="00436E1A">
            <w:pPr>
              <w:pStyle w:val="TAL"/>
              <w:rPr>
                <w:sz w:val="16"/>
              </w:rPr>
            </w:pPr>
            <w:r>
              <w:rPr>
                <w:sz w:val="16"/>
              </w:rPr>
              <w:t>0377</w:t>
            </w:r>
          </w:p>
        </w:tc>
        <w:tc>
          <w:tcPr>
            <w:tcW w:w="0" w:type="auto"/>
            <w:tcBorders>
              <w:top w:val="single" w:sz="4" w:space="0" w:color="auto"/>
              <w:left w:val="single" w:sz="4" w:space="0" w:color="auto"/>
              <w:bottom w:val="single" w:sz="4" w:space="0" w:color="auto"/>
              <w:right w:val="single" w:sz="4" w:space="0" w:color="auto"/>
            </w:tcBorders>
            <w:hideMark/>
          </w:tcPr>
          <w:p w14:paraId="4936D9E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51D95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0CC74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470B93"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093D321" w14:textId="77777777" w:rsidR="00436E1A" w:rsidRDefault="00436E1A">
            <w:pPr>
              <w:pStyle w:val="TAL"/>
              <w:rPr>
                <w:sz w:val="16"/>
              </w:rPr>
            </w:pPr>
            <w:r>
              <w:rPr>
                <w:sz w:val="16"/>
              </w:rPr>
              <w:t>revised</w:t>
            </w:r>
          </w:p>
        </w:tc>
      </w:tr>
      <w:tr w:rsidR="00436E1A" w14:paraId="283D7C8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89D00AF" w14:textId="77777777" w:rsidR="00436E1A" w:rsidRDefault="00436E1A">
            <w:pPr>
              <w:pStyle w:val="TAL"/>
              <w:rPr>
                <w:sz w:val="16"/>
              </w:rPr>
            </w:pPr>
            <w:r>
              <w:rPr>
                <w:sz w:val="16"/>
              </w:rPr>
              <w:t>R5-254966</w:t>
            </w:r>
          </w:p>
        </w:tc>
        <w:tc>
          <w:tcPr>
            <w:tcW w:w="0" w:type="auto"/>
            <w:tcBorders>
              <w:top w:val="single" w:sz="4" w:space="0" w:color="auto"/>
              <w:left w:val="single" w:sz="4" w:space="0" w:color="auto"/>
              <w:bottom w:val="single" w:sz="4" w:space="0" w:color="auto"/>
              <w:right w:val="single" w:sz="4" w:space="0" w:color="auto"/>
            </w:tcBorders>
            <w:hideMark/>
          </w:tcPr>
          <w:p w14:paraId="3A303954" w14:textId="77777777" w:rsidR="00436E1A" w:rsidRDefault="00436E1A">
            <w:pPr>
              <w:pStyle w:val="TAL"/>
              <w:rPr>
                <w:sz w:val="16"/>
              </w:rPr>
            </w:pPr>
            <w:r>
              <w:rPr>
                <w:sz w:val="16"/>
              </w:rPr>
              <w:t>Update applicability for test cases 7.4a, 7.6a, 7.8, 7.12, 7.13, 7.18 and 7.19</w:t>
            </w:r>
          </w:p>
        </w:tc>
        <w:tc>
          <w:tcPr>
            <w:tcW w:w="0" w:type="auto"/>
            <w:tcBorders>
              <w:top w:val="single" w:sz="4" w:space="0" w:color="auto"/>
              <w:left w:val="single" w:sz="4" w:space="0" w:color="auto"/>
              <w:bottom w:val="single" w:sz="4" w:space="0" w:color="auto"/>
              <w:right w:val="single" w:sz="4" w:space="0" w:color="auto"/>
            </w:tcBorders>
            <w:hideMark/>
          </w:tcPr>
          <w:p w14:paraId="671419D0"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2F39A6"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73C35D28" w14:textId="77777777" w:rsidR="00436E1A" w:rsidRDefault="00436E1A">
            <w:pPr>
              <w:pStyle w:val="TAL"/>
              <w:rPr>
                <w:sz w:val="16"/>
              </w:rPr>
            </w:pPr>
            <w:r>
              <w:rPr>
                <w:sz w:val="16"/>
              </w:rPr>
              <w:t>0377</w:t>
            </w:r>
          </w:p>
        </w:tc>
        <w:tc>
          <w:tcPr>
            <w:tcW w:w="0" w:type="auto"/>
            <w:tcBorders>
              <w:top w:val="single" w:sz="4" w:space="0" w:color="auto"/>
              <w:left w:val="single" w:sz="4" w:space="0" w:color="auto"/>
              <w:bottom w:val="single" w:sz="4" w:space="0" w:color="auto"/>
              <w:right w:val="single" w:sz="4" w:space="0" w:color="auto"/>
            </w:tcBorders>
            <w:hideMark/>
          </w:tcPr>
          <w:p w14:paraId="28D9CF2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ECDC5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7CCDE6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7CDA20"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5C8ED1F" w14:textId="77777777" w:rsidR="00436E1A" w:rsidRDefault="00436E1A">
            <w:pPr>
              <w:pStyle w:val="TAL"/>
              <w:rPr>
                <w:sz w:val="16"/>
              </w:rPr>
            </w:pPr>
            <w:r>
              <w:rPr>
                <w:sz w:val="16"/>
              </w:rPr>
              <w:t>agreed</w:t>
            </w:r>
          </w:p>
        </w:tc>
      </w:tr>
      <w:tr w:rsidR="00436E1A" w14:paraId="1703A23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DF1EB5" w14:textId="77777777" w:rsidR="00436E1A" w:rsidRDefault="00436E1A">
            <w:pPr>
              <w:pStyle w:val="TAL"/>
              <w:rPr>
                <w:sz w:val="16"/>
              </w:rPr>
            </w:pPr>
            <w:r>
              <w:rPr>
                <w:sz w:val="16"/>
              </w:rPr>
              <w:t>R5-253728</w:t>
            </w:r>
          </w:p>
        </w:tc>
        <w:tc>
          <w:tcPr>
            <w:tcW w:w="0" w:type="auto"/>
            <w:tcBorders>
              <w:top w:val="single" w:sz="4" w:space="0" w:color="auto"/>
              <w:left w:val="single" w:sz="4" w:space="0" w:color="auto"/>
              <w:bottom w:val="single" w:sz="4" w:space="0" w:color="auto"/>
              <w:right w:val="single" w:sz="4" w:space="0" w:color="auto"/>
            </w:tcBorders>
            <w:hideMark/>
          </w:tcPr>
          <w:p w14:paraId="5FA9F386" w14:textId="77777777" w:rsidR="00436E1A" w:rsidRDefault="00436E1A">
            <w:pPr>
              <w:pStyle w:val="TAL"/>
              <w:rPr>
                <w:sz w:val="16"/>
              </w:rPr>
            </w:pPr>
            <w:r>
              <w:rPr>
                <w:sz w:val="16"/>
              </w:rPr>
              <w:t>Update applicability for test cases 7.24, 7.24a, 7.24b, 7.25, 7.27, 7.28, 7.30, 7.31, 7.32 and 7.34</w:t>
            </w:r>
          </w:p>
        </w:tc>
        <w:tc>
          <w:tcPr>
            <w:tcW w:w="0" w:type="auto"/>
            <w:tcBorders>
              <w:top w:val="single" w:sz="4" w:space="0" w:color="auto"/>
              <w:left w:val="single" w:sz="4" w:space="0" w:color="auto"/>
              <w:bottom w:val="single" w:sz="4" w:space="0" w:color="auto"/>
              <w:right w:val="single" w:sz="4" w:space="0" w:color="auto"/>
            </w:tcBorders>
            <w:hideMark/>
          </w:tcPr>
          <w:p w14:paraId="15F0397E"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DA5A22"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42C0AF81" w14:textId="77777777" w:rsidR="00436E1A" w:rsidRDefault="00436E1A">
            <w:pPr>
              <w:pStyle w:val="TAL"/>
              <w:rPr>
                <w:sz w:val="16"/>
              </w:rPr>
            </w:pPr>
            <w:r>
              <w:rPr>
                <w:sz w:val="16"/>
              </w:rPr>
              <w:t>0378</w:t>
            </w:r>
          </w:p>
        </w:tc>
        <w:tc>
          <w:tcPr>
            <w:tcW w:w="0" w:type="auto"/>
            <w:tcBorders>
              <w:top w:val="single" w:sz="4" w:space="0" w:color="auto"/>
              <w:left w:val="single" w:sz="4" w:space="0" w:color="auto"/>
              <w:bottom w:val="single" w:sz="4" w:space="0" w:color="auto"/>
              <w:right w:val="single" w:sz="4" w:space="0" w:color="auto"/>
            </w:tcBorders>
            <w:hideMark/>
          </w:tcPr>
          <w:p w14:paraId="7519C9F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6519D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69D072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291A7F"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0EA491C" w14:textId="77777777" w:rsidR="00436E1A" w:rsidRDefault="00436E1A">
            <w:pPr>
              <w:pStyle w:val="TAL"/>
              <w:rPr>
                <w:sz w:val="16"/>
              </w:rPr>
            </w:pPr>
            <w:r>
              <w:rPr>
                <w:sz w:val="16"/>
              </w:rPr>
              <w:t>revised</w:t>
            </w:r>
          </w:p>
        </w:tc>
      </w:tr>
      <w:tr w:rsidR="00436E1A" w14:paraId="2F36B9F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1741405" w14:textId="77777777" w:rsidR="00436E1A" w:rsidRDefault="00436E1A">
            <w:pPr>
              <w:pStyle w:val="TAL"/>
              <w:rPr>
                <w:sz w:val="16"/>
              </w:rPr>
            </w:pPr>
            <w:r>
              <w:rPr>
                <w:sz w:val="16"/>
              </w:rPr>
              <w:t>R5-254967</w:t>
            </w:r>
          </w:p>
        </w:tc>
        <w:tc>
          <w:tcPr>
            <w:tcW w:w="0" w:type="auto"/>
            <w:tcBorders>
              <w:top w:val="single" w:sz="4" w:space="0" w:color="auto"/>
              <w:left w:val="single" w:sz="4" w:space="0" w:color="auto"/>
              <w:bottom w:val="single" w:sz="4" w:space="0" w:color="auto"/>
              <w:right w:val="single" w:sz="4" w:space="0" w:color="auto"/>
            </w:tcBorders>
            <w:hideMark/>
          </w:tcPr>
          <w:p w14:paraId="5D30C215" w14:textId="77777777" w:rsidR="00436E1A" w:rsidRDefault="00436E1A">
            <w:pPr>
              <w:pStyle w:val="TAL"/>
              <w:rPr>
                <w:sz w:val="16"/>
              </w:rPr>
            </w:pPr>
            <w:r>
              <w:rPr>
                <w:sz w:val="16"/>
              </w:rPr>
              <w:t>Update applicability for test cases 7.24, 7.24a, 7.24b, 7.25, 7.27, 7.28, 7.30, 7.31, 7.32 and 7.34</w:t>
            </w:r>
          </w:p>
        </w:tc>
        <w:tc>
          <w:tcPr>
            <w:tcW w:w="0" w:type="auto"/>
            <w:tcBorders>
              <w:top w:val="single" w:sz="4" w:space="0" w:color="auto"/>
              <w:left w:val="single" w:sz="4" w:space="0" w:color="auto"/>
              <w:bottom w:val="single" w:sz="4" w:space="0" w:color="auto"/>
              <w:right w:val="single" w:sz="4" w:space="0" w:color="auto"/>
            </w:tcBorders>
            <w:hideMark/>
          </w:tcPr>
          <w:p w14:paraId="3292774C"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F7717B"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2AC9517A" w14:textId="77777777" w:rsidR="00436E1A" w:rsidRDefault="00436E1A">
            <w:pPr>
              <w:pStyle w:val="TAL"/>
              <w:rPr>
                <w:sz w:val="16"/>
              </w:rPr>
            </w:pPr>
            <w:r>
              <w:rPr>
                <w:sz w:val="16"/>
              </w:rPr>
              <w:t>0378</w:t>
            </w:r>
          </w:p>
        </w:tc>
        <w:tc>
          <w:tcPr>
            <w:tcW w:w="0" w:type="auto"/>
            <w:tcBorders>
              <w:top w:val="single" w:sz="4" w:space="0" w:color="auto"/>
              <w:left w:val="single" w:sz="4" w:space="0" w:color="auto"/>
              <w:bottom w:val="single" w:sz="4" w:space="0" w:color="auto"/>
              <w:right w:val="single" w:sz="4" w:space="0" w:color="auto"/>
            </w:tcBorders>
            <w:hideMark/>
          </w:tcPr>
          <w:p w14:paraId="08478E5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2C4AF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A45AC4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EE9D2C"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6106D1D" w14:textId="77777777" w:rsidR="00436E1A" w:rsidRDefault="00436E1A">
            <w:pPr>
              <w:pStyle w:val="TAL"/>
              <w:rPr>
                <w:sz w:val="16"/>
              </w:rPr>
            </w:pPr>
            <w:r>
              <w:rPr>
                <w:sz w:val="16"/>
              </w:rPr>
              <w:t>agreed</w:t>
            </w:r>
          </w:p>
        </w:tc>
      </w:tr>
      <w:tr w:rsidR="00436E1A" w14:paraId="76BCA69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8A118C" w14:textId="77777777" w:rsidR="00436E1A" w:rsidRDefault="00436E1A">
            <w:pPr>
              <w:pStyle w:val="TAL"/>
              <w:rPr>
                <w:sz w:val="16"/>
              </w:rPr>
            </w:pPr>
            <w:r>
              <w:rPr>
                <w:sz w:val="16"/>
              </w:rPr>
              <w:t>R5-253737</w:t>
            </w:r>
          </w:p>
        </w:tc>
        <w:tc>
          <w:tcPr>
            <w:tcW w:w="0" w:type="auto"/>
            <w:tcBorders>
              <w:top w:val="single" w:sz="4" w:space="0" w:color="auto"/>
              <w:left w:val="single" w:sz="4" w:space="0" w:color="auto"/>
              <w:bottom w:val="single" w:sz="4" w:space="0" w:color="auto"/>
              <w:right w:val="single" w:sz="4" w:space="0" w:color="auto"/>
            </w:tcBorders>
            <w:hideMark/>
          </w:tcPr>
          <w:p w14:paraId="08D0249E" w14:textId="77777777" w:rsidR="00436E1A" w:rsidRDefault="00436E1A">
            <w:pPr>
              <w:pStyle w:val="TAL"/>
              <w:rPr>
                <w:sz w:val="16"/>
              </w:rPr>
            </w:pPr>
            <w:r>
              <w:rPr>
                <w:sz w:val="16"/>
              </w:rPr>
              <w:t>Update applicability for test cases 7.11</w:t>
            </w:r>
          </w:p>
        </w:tc>
        <w:tc>
          <w:tcPr>
            <w:tcW w:w="0" w:type="auto"/>
            <w:tcBorders>
              <w:top w:val="single" w:sz="4" w:space="0" w:color="auto"/>
              <w:left w:val="single" w:sz="4" w:space="0" w:color="auto"/>
              <w:bottom w:val="single" w:sz="4" w:space="0" w:color="auto"/>
              <w:right w:val="single" w:sz="4" w:space="0" w:color="auto"/>
            </w:tcBorders>
            <w:hideMark/>
          </w:tcPr>
          <w:p w14:paraId="3419856F"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20CA77"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4F041A96" w14:textId="77777777" w:rsidR="00436E1A" w:rsidRDefault="00436E1A">
            <w:pPr>
              <w:pStyle w:val="TAL"/>
              <w:rPr>
                <w:sz w:val="16"/>
              </w:rPr>
            </w:pPr>
            <w:r>
              <w:rPr>
                <w:sz w:val="16"/>
              </w:rPr>
              <w:t>0379</w:t>
            </w:r>
          </w:p>
        </w:tc>
        <w:tc>
          <w:tcPr>
            <w:tcW w:w="0" w:type="auto"/>
            <w:tcBorders>
              <w:top w:val="single" w:sz="4" w:space="0" w:color="auto"/>
              <w:left w:val="single" w:sz="4" w:space="0" w:color="auto"/>
              <w:bottom w:val="single" w:sz="4" w:space="0" w:color="auto"/>
              <w:right w:val="single" w:sz="4" w:space="0" w:color="auto"/>
            </w:tcBorders>
            <w:hideMark/>
          </w:tcPr>
          <w:p w14:paraId="6B7CC0C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FCC61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B496AB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8F5441"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7A02BCA" w14:textId="77777777" w:rsidR="00436E1A" w:rsidRDefault="00436E1A">
            <w:pPr>
              <w:pStyle w:val="TAL"/>
              <w:rPr>
                <w:sz w:val="16"/>
              </w:rPr>
            </w:pPr>
            <w:r>
              <w:rPr>
                <w:sz w:val="16"/>
              </w:rPr>
              <w:t>agreed</w:t>
            </w:r>
          </w:p>
        </w:tc>
      </w:tr>
      <w:tr w:rsidR="00436E1A" w14:paraId="4F96E45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E50EB1E" w14:textId="77777777" w:rsidR="00436E1A" w:rsidRDefault="00436E1A">
            <w:pPr>
              <w:pStyle w:val="TAL"/>
              <w:rPr>
                <w:sz w:val="16"/>
              </w:rPr>
            </w:pPr>
            <w:r>
              <w:rPr>
                <w:sz w:val="16"/>
              </w:rPr>
              <w:t>R5-253738</w:t>
            </w:r>
          </w:p>
        </w:tc>
        <w:tc>
          <w:tcPr>
            <w:tcW w:w="0" w:type="auto"/>
            <w:tcBorders>
              <w:top w:val="single" w:sz="4" w:space="0" w:color="auto"/>
              <w:left w:val="single" w:sz="4" w:space="0" w:color="auto"/>
              <w:bottom w:val="single" w:sz="4" w:space="0" w:color="auto"/>
              <w:right w:val="single" w:sz="4" w:space="0" w:color="auto"/>
            </w:tcBorders>
            <w:hideMark/>
          </w:tcPr>
          <w:p w14:paraId="4158B125" w14:textId="77777777" w:rsidR="00436E1A" w:rsidRDefault="00436E1A">
            <w:pPr>
              <w:pStyle w:val="TAL"/>
              <w:rPr>
                <w:sz w:val="16"/>
              </w:rPr>
            </w:pPr>
            <w:r>
              <w:rPr>
                <w:sz w:val="16"/>
              </w:rPr>
              <w:t>Update applicability for test cases 7.11</w:t>
            </w:r>
          </w:p>
        </w:tc>
        <w:tc>
          <w:tcPr>
            <w:tcW w:w="0" w:type="auto"/>
            <w:tcBorders>
              <w:top w:val="single" w:sz="4" w:space="0" w:color="auto"/>
              <w:left w:val="single" w:sz="4" w:space="0" w:color="auto"/>
              <w:bottom w:val="single" w:sz="4" w:space="0" w:color="auto"/>
              <w:right w:val="single" w:sz="4" w:space="0" w:color="auto"/>
            </w:tcBorders>
            <w:hideMark/>
          </w:tcPr>
          <w:p w14:paraId="0290AAB7"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F1F2E5"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16FFE874" w14:textId="77777777" w:rsidR="00436E1A" w:rsidRDefault="00436E1A">
            <w:pPr>
              <w:pStyle w:val="TAL"/>
              <w:rPr>
                <w:sz w:val="16"/>
              </w:rPr>
            </w:pPr>
            <w:r>
              <w:rPr>
                <w:sz w:val="16"/>
              </w:rPr>
              <w:t>0380</w:t>
            </w:r>
          </w:p>
        </w:tc>
        <w:tc>
          <w:tcPr>
            <w:tcW w:w="0" w:type="auto"/>
            <w:tcBorders>
              <w:top w:val="single" w:sz="4" w:space="0" w:color="auto"/>
              <w:left w:val="single" w:sz="4" w:space="0" w:color="auto"/>
              <w:bottom w:val="single" w:sz="4" w:space="0" w:color="auto"/>
              <w:right w:val="single" w:sz="4" w:space="0" w:color="auto"/>
            </w:tcBorders>
            <w:hideMark/>
          </w:tcPr>
          <w:p w14:paraId="7285698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2E258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C62400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3FF950"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14C1A3A" w14:textId="77777777" w:rsidR="00436E1A" w:rsidRDefault="00436E1A">
            <w:pPr>
              <w:pStyle w:val="TAL"/>
              <w:rPr>
                <w:sz w:val="16"/>
              </w:rPr>
            </w:pPr>
            <w:r>
              <w:rPr>
                <w:sz w:val="16"/>
              </w:rPr>
              <w:t>withdrawn</w:t>
            </w:r>
          </w:p>
        </w:tc>
      </w:tr>
      <w:tr w:rsidR="00436E1A" w14:paraId="5FE6AD3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AC2811F" w14:textId="77777777" w:rsidR="00436E1A" w:rsidRDefault="00436E1A">
            <w:pPr>
              <w:pStyle w:val="TAL"/>
              <w:rPr>
                <w:sz w:val="16"/>
              </w:rPr>
            </w:pPr>
            <w:r>
              <w:rPr>
                <w:sz w:val="16"/>
              </w:rPr>
              <w:t>R5-253739</w:t>
            </w:r>
          </w:p>
        </w:tc>
        <w:tc>
          <w:tcPr>
            <w:tcW w:w="0" w:type="auto"/>
            <w:tcBorders>
              <w:top w:val="single" w:sz="4" w:space="0" w:color="auto"/>
              <w:left w:val="single" w:sz="4" w:space="0" w:color="auto"/>
              <w:bottom w:val="single" w:sz="4" w:space="0" w:color="auto"/>
              <w:right w:val="single" w:sz="4" w:space="0" w:color="auto"/>
            </w:tcBorders>
            <w:hideMark/>
          </w:tcPr>
          <w:p w14:paraId="42E05FD9" w14:textId="77777777" w:rsidR="00436E1A" w:rsidRDefault="00436E1A">
            <w:pPr>
              <w:pStyle w:val="TAL"/>
              <w:rPr>
                <w:sz w:val="16"/>
              </w:rPr>
            </w:pPr>
            <w:r>
              <w:rPr>
                <w:sz w:val="16"/>
              </w:rPr>
              <w:t>Update applicability for test cases 7.26</w:t>
            </w:r>
          </w:p>
        </w:tc>
        <w:tc>
          <w:tcPr>
            <w:tcW w:w="0" w:type="auto"/>
            <w:tcBorders>
              <w:top w:val="single" w:sz="4" w:space="0" w:color="auto"/>
              <w:left w:val="single" w:sz="4" w:space="0" w:color="auto"/>
              <w:bottom w:val="single" w:sz="4" w:space="0" w:color="auto"/>
              <w:right w:val="single" w:sz="4" w:space="0" w:color="auto"/>
            </w:tcBorders>
            <w:hideMark/>
          </w:tcPr>
          <w:p w14:paraId="34C9DCA7"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22BDD2"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32D9023F" w14:textId="77777777" w:rsidR="00436E1A" w:rsidRDefault="00436E1A">
            <w:pPr>
              <w:pStyle w:val="TAL"/>
              <w:rPr>
                <w:sz w:val="16"/>
              </w:rPr>
            </w:pPr>
            <w:r>
              <w:rPr>
                <w:sz w:val="16"/>
              </w:rPr>
              <w:t>0381</w:t>
            </w:r>
          </w:p>
        </w:tc>
        <w:tc>
          <w:tcPr>
            <w:tcW w:w="0" w:type="auto"/>
            <w:tcBorders>
              <w:top w:val="single" w:sz="4" w:space="0" w:color="auto"/>
              <w:left w:val="single" w:sz="4" w:space="0" w:color="auto"/>
              <w:bottom w:val="single" w:sz="4" w:space="0" w:color="auto"/>
              <w:right w:val="single" w:sz="4" w:space="0" w:color="auto"/>
            </w:tcBorders>
            <w:hideMark/>
          </w:tcPr>
          <w:p w14:paraId="4A38066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59626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20AE8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D387B1"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80982AB" w14:textId="77777777" w:rsidR="00436E1A" w:rsidRDefault="00436E1A">
            <w:pPr>
              <w:pStyle w:val="TAL"/>
              <w:rPr>
                <w:sz w:val="16"/>
              </w:rPr>
            </w:pPr>
            <w:r>
              <w:rPr>
                <w:sz w:val="16"/>
              </w:rPr>
              <w:t>agreed</w:t>
            </w:r>
          </w:p>
        </w:tc>
      </w:tr>
      <w:tr w:rsidR="00436E1A" w14:paraId="0F15A15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F9001AE" w14:textId="77777777" w:rsidR="00436E1A" w:rsidRDefault="00436E1A">
            <w:pPr>
              <w:pStyle w:val="TAL"/>
              <w:rPr>
                <w:sz w:val="16"/>
              </w:rPr>
            </w:pPr>
            <w:r>
              <w:rPr>
                <w:sz w:val="16"/>
              </w:rPr>
              <w:t>R5-253740</w:t>
            </w:r>
          </w:p>
        </w:tc>
        <w:tc>
          <w:tcPr>
            <w:tcW w:w="0" w:type="auto"/>
            <w:tcBorders>
              <w:top w:val="single" w:sz="4" w:space="0" w:color="auto"/>
              <w:left w:val="single" w:sz="4" w:space="0" w:color="auto"/>
              <w:bottom w:val="single" w:sz="4" w:space="0" w:color="auto"/>
              <w:right w:val="single" w:sz="4" w:space="0" w:color="auto"/>
            </w:tcBorders>
            <w:hideMark/>
          </w:tcPr>
          <w:p w14:paraId="429D3CDD" w14:textId="77777777" w:rsidR="00436E1A" w:rsidRDefault="00436E1A">
            <w:pPr>
              <w:pStyle w:val="TAL"/>
              <w:rPr>
                <w:sz w:val="16"/>
              </w:rPr>
            </w:pPr>
            <w:r>
              <w:rPr>
                <w:sz w:val="16"/>
              </w:rPr>
              <w:t>Update applicability for test cases 7.29</w:t>
            </w:r>
          </w:p>
        </w:tc>
        <w:tc>
          <w:tcPr>
            <w:tcW w:w="0" w:type="auto"/>
            <w:tcBorders>
              <w:top w:val="single" w:sz="4" w:space="0" w:color="auto"/>
              <w:left w:val="single" w:sz="4" w:space="0" w:color="auto"/>
              <w:bottom w:val="single" w:sz="4" w:space="0" w:color="auto"/>
              <w:right w:val="single" w:sz="4" w:space="0" w:color="auto"/>
            </w:tcBorders>
            <w:hideMark/>
          </w:tcPr>
          <w:p w14:paraId="2534BD28"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497D52"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6559B22A" w14:textId="77777777" w:rsidR="00436E1A" w:rsidRDefault="00436E1A">
            <w:pPr>
              <w:pStyle w:val="TAL"/>
              <w:rPr>
                <w:sz w:val="16"/>
              </w:rPr>
            </w:pPr>
            <w:r>
              <w:rPr>
                <w:sz w:val="16"/>
              </w:rPr>
              <w:t>0382</w:t>
            </w:r>
          </w:p>
        </w:tc>
        <w:tc>
          <w:tcPr>
            <w:tcW w:w="0" w:type="auto"/>
            <w:tcBorders>
              <w:top w:val="single" w:sz="4" w:space="0" w:color="auto"/>
              <w:left w:val="single" w:sz="4" w:space="0" w:color="auto"/>
              <w:bottom w:val="single" w:sz="4" w:space="0" w:color="auto"/>
              <w:right w:val="single" w:sz="4" w:space="0" w:color="auto"/>
            </w:tcBorders>
            <w:hideMark/>
          </w:tcPr>
          <w:p w14:paraId="3D14ED5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E30F8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D6B85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6A6101"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B18522F" w14:textId="77777777" w:rsidR="00436E1A" w:rsidRDefault="00436E1A">
            <w:pPr>
              <w:pStyle w:val="TAL"/>
              <w:rPr>
                <w:sz w:val="16"/>
              </w:rPr>
            </w:pPr>
            <w:r>
              <w:rPr>
                <w:sz w:val="16"/>
              </w:rPr>
              <w:t>revised</w:t>
            </w:r>
          </w:p>
        </w:tc>
      </w:tr>
      <w:tr w:rsidR="00436E1A" w14:paraId="20B61AB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BDBD016" w14:textId="77777777" w:rsidR="00436E1A" w:rsidRDefault="00436E1A">
            <w:pPr>
              <w:pStyle w:val="TAL"/>
              <w:rPr>
                <w:sz w:val="16"/>
              </w:rPr>
            </w:pPr>
            <w:r>
              <w:rPr>
                <w:sz w:val="16"/>
              </w:rPr>
              <w:t>R5-254968</w:t>
            </w:r>
          </w:p>
        </w:tc>
        <w:tc>
          <w:tcPr>
            <w:tcW w:w="0" w:type="auto"/>
            <w:tcBorders>
              <w:top w:val="single" w:sz="4" w:space="0" w:color="auto"/>
              <w:left w:val="single" w:sz="4" w:space="0" w:color="auto"/>
              <w:bottom w:val="single" w:sz="4" w:space="0" w:color="auto"/>
              <w:right w:val="single" w:sz="4" w:space="0" w:color="auto"/>
            </w:tcBorders>
            <w:hideMark/>
          </w:tcPr>
          <w:p w14:paraId="4ACAC664" w14:textId="77777777" w:rsidR="00436E1A" w:rsidRDefault="00436E1A">
            <w:pPr>
              <w:pStyle w:val="TAL"/>
              <w:rPr>
                <w:sz w:val="16"/>
              </w:rPr>
            </w:pPr>
            <w:r>
              <w:rPr>
                <w:sz w:val="16"/>
              </w:rPr>
              <w:t>Update applicability for test cases 7.29</w:t>
            </w:r>
          </w:p>
        </w:tc>
        <w:tc>
          <w:tcPr>
            <w:tcW w:w="0" w:type="auto"/>
            <w:tcBorders>
              <w:top w:val="single" w:sz="4" w:space="0" w:color="auto"/>
              <w:left w:val="single" w:sz="4" w:space="0" w:color="auto"/>
              <w:bottom w:val="single" w:sz="4" w:space="0" w:color="auto"/>
              <w:right w:val="single" w:sz="4" w:space="0" w:color="auto"/>
            </w:tcBorders>
            <w:hideMark/>
          </w:tcPr>
          <w:p w14:paraId="6029C178"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EFFBF3"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5DA16D92" w14:textId="77777777" w:rsidR="00436E1A" w:rsidRDefault="00436E1A">
            <w:pPr>
              <w:pStyle w:val="TAL"/>
              <w:rPr>
                <w:sz w:val="16"/>
              </w:rPr>
            </w:pPr>
            <w:r>
              <w:rPr>
                <w:sz w:val="16"/>
              </w:rPr>
              <w:t>0382</w:t>
            </w:r>
          </w:p>
        </w:tc>
        <w:tc>
          <w:tcPr>
            <w:tcW w:w="0" w:type="auto"/>
            <w:tcBorders>
              <w:top w:val="single" w:sz="4" w:space="0" w:color="auto"/>
              <w:left w:val="single" w:sz="4" w:space="0" w:color="auto"/>
              <w:bottom w:val="single" w:sz="4" w:space="0" w:color="auto"/>
              <w:right w:val="single" w:sz="4" w:space="0" w:color="auto"/>
            </w:tcBorders>
            <w:hideMark/>
          </w:tcPr>
          <w:p w14:paraId="14F56125"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9C798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EEBC2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B61AE2"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B3238B4" w14:textId="77777777" w:rsidR="00436E1A" w:rsidRDefault="00436E1A">
            <w:pPr>
              <w:pStyle w:val="TAL"/>
              <w:rPr>
                <w:sz w:val="16"/>
              </w:rPr>
            </w:pPr>
            <w:r>
              <w:rPr>
                <w:sz w:val="16"/>
              </w:rPr>
              <w:t>agreed</w:t>
            </w:r>
          </w:p>
        </w:tc>
      </w:tr>
      <w:tr w:rsidR="00436E1A" w14:paraId="2FBA67F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2CE490" w14:textId="77777777" w:rsidR="00436E1A" w:rsidRDefault="00436E1A">
            <w:pPr>
              <w:pStyle w:val="TAL"/>
              <w:rPr>
                <w:sz w:val="16"/>
              </w:rPr>
            </w:pPr>
            <w:r>
              <w:rPr>
                <w:sz w:val="16"/>
              </w:rPr>
              <w:t>R5-253741</w:t>
            </w:r>
          </w:p>
        </w:tc>
        <w:tc>
          <w:tcPr>
            <w:tcW w:w="0" w:type="auto"/>
            <w:tcBorders>
              <w:top w:val="single" w:sz="4" w:space="0" w:color="auto"/>
              <w:left w:val="single" w:sz="4" w:space="0" w:color="auto"/>
              <w:bottom w:val="single" w:sz="4" w:space="0" w:color="auto"/>
              <w:right w:val="single" w:sz="4" w:space="0" w:color="auto"/>
            </w:tcBorders>
            <w:hideMark/>
          </w:tcPr>
          <w:p w14:paraId="26490D41" w14:textId="77777777" w:rsidR="00436E1A" w:rsidRDefault="00436E1A">
            <w:pPr>
              <w:pStyle w:val="TAL"/>
              <w:rPr>
                <w:sz w:val="16"/>
              </w:rPr>
            </w:pPr>
            <w:r>
              <w:rPr>
                <w:sz w:val="16"/>
              </w:rPr>
              <w:t>Update applicability for test cases 7.33</w:t>
            </w:r>
          </w:p>
        </w:tc>
        <w:tc>
          <w:tcPr>
            <w:tcW w:w="0" w:type="auto"/>
            <w:tcBorders>
              <w:top w:val="single" w:sz="4" w:space="0" w:color="auto"/>
              <w:left w:val="single" w:sz="4" w:space="0" w:color="auto"/>
              <w:bottom w:val="single" w:sz="4" w:space="0" w:color="auto"/>
              <w:right w:val="single" w:sz="4" w:space="0" w:color="auto"/>
            </w:tcBorders>
            <w:hideMark/>
          </w:tcPr>
          <w:p w14:paraId="5B8E3F24"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1941AF"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12F9CF36" w14:textId="77777777" w:rsidR="00436E1A" w:rsidRDefault="00436E1A">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hideMark/>
          </w:tcPr>
          <w:p w14:paraId="148F0F2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4612E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5014C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3A604C"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78D386C" w14:textId="77777777" w:rsidR="00436E1A" w:rsidRDefault="00436E1A">
            <w:pPr>
              <w:pStyle w:val="TAL"/>
              <w:rPr>
                <w:sz w:val="16"/>
              </w:rPr>
            </w:pPr>
            <w:r>
              <w:rPr>
                <w:sz w:val="16"/>
              </w:rPr>
              <w:t>agreed</w:t>
            </w:r>
          </w:p>
        </w:tc>
      </w:tr>
      <w:tr w:rsidR="00436E1A" w14:paraId="00790D7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D335BAE" w14:textId="77777777" w:rsidR="00436E1A" w:rsidRDefault="00436E1A">
            <w:pPr>
              <w:pStyle w:val="TAL"/>
              <w:rPr>
                <w:sz w:val="16"/>
              </w:rPr>
            </w:pPr>
            <w:r>
              <w:rPr>
                <w:sz w:val="16"/>
              </w:rPr>
              <w:t>R5-253809</w:t>
            </w:r>
          </w:p>
        </w:tc>
        <w:tc>
          <w:tcPr>
            <w:tcW w:w="0" w:type="auto"/>
            <w:tcBorders>
              <w:top w:val="single" w:sz="4" w:space="0" w:color="auto"/>
              <w:left w:val="single" w:sz="4" w:space="0" w:color="auto"/>
              <w:bottom w:val="single" w:sz="4" w:space="0" w:color="auto"/>
              <w:right w:val="single" w:sz="4" w:space="0" w:color="auto"/>
            </w:tcBorders>
            <w:hideMark/>
          </w:tcPr>
          <w:p w14:paraId="5650D9BB" w14:textId="77777777" w:rsidR="00436E1A" w:rsidRDefault="00436E1A">
            <w:pPr>
              <w:pStyle w:val="TAL"/>
              <w:rPr>
                <w:sz w:val="16"/>
              </w:rPr>
            </w:pPr>
            <w:r>
              <w:rPr>
                <w:sz w:val="16"/>
              </w:rPr>
              <w:t>Update applicability for test cases 7.35 and 7.36</w:t>
            </w:r>
          </w:p>
        </w:tc>
        <w:tc>
          <w:tcPr>
            <w:tcW w:w="0" w:type="auto"/>
            <w:tcBorders>
              <w:top w:val="single" w:sz="4" w:space="0" w:color="auto"/>
              <w:left w:val="single" w:sz="4" w:space="0" w:color="auto"/>
              <w:bottom w:val="single" w:sz="4" w:space="0" w:color="auto"/>
              <w:right w:val="single" w:sz="4" w:space="0" w:color="auto"/>
            </w:tcBorders>
            <w:hideMark/>
          </w:tcPr>
          <w:p w14:paraId="76BDCB9F"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399A28"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3EDBD310" w14:textId="77777777" w:rsidR="00436E1A" w:rsidRDefault="00436E1A">
            <w:pPr>
              <w:pStyle w:val="TAL"/>
              <w:rPr>
                <w:sz w:val="16"/>
              </w:rPr>
            </w:pPr>
            <w:r>
              <w:rPr>
                <w:sz w:val="16"/>
              </w:rPr>
              <w:t>0384</w:t>
            </w:r>
          </w:p>
        </w:tc>
        <w:tc>
          <w:tcPr>
            <w:tcW w:w="0" w:type="auto"/>
            <w:tcBorders>
              <w:top w:val="single" w:sz="4" w:space="0" w:color="auto"/>
              <w:left w:val="single" w:sz="4" w:space="0" w:color="auto"/>
              <w:bottom w:val="single" w:sz="4" w:space="0" w:color="auto"/>
              <w:right w:val="single" w:sz="4" w:space="0" w:color="auto"/>
            </w:tcBorders>
            <w:hideMark/>
          </w:tcPr>
          <w:p w14:paraId="123CE12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978FC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573BEF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72560F"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715C6419" w14:textId="77777777" w:rsidR="00436E1A" w:rsidRDefault="00436E1A">
            <w:pPr>
              <w:pStyle w:val="TAL"/>
              <w:rPr>
                <w:sz w:val="16"/>
              </w:rPr>
            </w:pPr>
            <w:r>
              <w:rPr>
                <w:sz w:val="16"/>
              </w:rPr>
              <w:t>agreed</w:t>
            </w:r>
          </w:p>
        </w:tc>
      </w:tr>
      <w:tr w:rsidR="00436E1A" w14:paraId="662CE13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F05735B" w14:textId="77777777" w:rsidR="00436E1A" w:rsidRDefault="00436E1A">
            <w:pPr>
              <w:pStyle w:val="TAL"/>
              <w:rPr>
                <w:sz w:val="16"/>
              </w:rPr>
            </w:pPr>
            <w:r>
              <w:rPr>
                <w:sz w:val="16"/>
              </w:rPr>
              <w:t>R5-253814</w:t>
            </w:r>
          </w:p>
        </w:tc>
        <w:tc>
          <w:tcPr>
            <w:tcW w:w="0" w:type="auto"/>
            <w:tcBorders>
              <w:top w:val="single" w:sz="4" w:space="0" w:color="auto"/>
              <w:left w:val="single" w:sz="4" w:space="0" w:color="auto"/>
              <w:bottom w:val="single" w:sz="4" w:space="0" w:color="auto"/>
              <w:right w:val="single" w:sz="4" w:space="0" w:color="auto"/>
            </w:tcBorders>
            <w:hideMark/>
          </w:tcPr>
          <w:p w14:paraId="4F273297" w14:textId="77777777" w:rsidR="00436E1A" w:rsidRDefault="00436E1A">
            <w:pPr>
              <w:pStyle w:val="TAL"/>
              <w:rPr>
                <w:sz w:val="16"/>
              </w:rPr>
            </w:pPr>
            <w:r>
              <w:rPr>
                <w:sz w:val="16"/>
              </w:rPr>
              <w:t>Update applicability for test cases 7.37, 7.38, 7.39, 7.40, 7.41 and 7.42</w:t>
            </w:r>
          </w:p>
        </w:tc>
        <w:tc>
          <w:tcPr>
            <w:tcW w:w="0" w:type="auto"/>
            <w:tcBorders>
              <w:top w:val="single" w:sz="4" w:space="0" w:color="auto"/>
              <w:left w:val="single" w:sz="4" w:space="0" w:color="auto"/>
              <w:bottom w:val="single" w:sz="4" w:space="0" w:color="auto"/>
              <w:right w:val="single" w:sz="4" w:space="0" w:color="auto"/>
            </w:tcBorders>
            <w:hideMark/>
          </w:tcPr>
          <w:p w14:paraId="2DCCA991"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91E9EF"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3BC82986" w14:textId="77777777" w:rsidR="00436E1A" w:rsidRDefault="00436E1A">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hideMark/>
          </w:tcPr>
          <w:p w14:paraId="08EDE04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C1110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1B622B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5E87AC" w14:textId="77777777" w:rsidR="00436E1A" w:rsidRDefault="00436E1A">
            <w:pPr>
              <w:pStyle w:val="TAL"/>
              <w:rPr>
                <w:sz w:val="16"/>
              </w:rPr>
            </w:pPr>
            <w:r>
              <w:rPr>
                <w:sz w:val="16"/>
              </w:rPr>
              <w:t>NG_RTC_IMS_dataCH-UEConTest</w:t>
            </w:r>
          </w:p>
        </w:tc>
        <w:tc>
          <w:tcPr>
            <w:tcW w:w="0" w:type="auto"/>
            <w:tcBorders>
              <w:top w:val="single" w:sz="4" w:space="0" w:color="auto"/>
              <w:left w:val="single" w:sz="4" w:space="0" w:color="auto"/>
              <w:bottom w:val="single" w:sz="4" w:space="0" w:color="auto"/>
              <w:right w:val="single" w:sz="4" w:space="0" w:color="auto"/>
            </w:tcBorders>
            <w:hideMark/>
          </w:tcPr>
          <w:p w14:paraId="2C878603" w14:textId="77777777" w:rsidR="00436E1A" w:rsidRDefault="00436E1A">
            <w:pPr>
              <w:pStyle w:val="TAL"/>
              <w:rPr>
                <w:sz w:val="16"/>
              </w:rPr>
            </w:pPr>
            <w:r>
              <w:rPr>
                <w:sz w:val="16"/>
              </w:rPr>
              <w:t>agreed</w:t>
            </w:r>
          </w:p>
        </w:tc>
      </w:tr>
      <w:tr w:rsidR="00436E1A" w14:paraId="38CBDCA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2C95A7D" w14:textId="77777777" w:rsidR="00436E1A" w:rsidRDefault="00436E1A">
            <w:pPr>
              <w:pStyle w:val="TAL"/>
              <w:rPr>
                <w:sz w:val="16"/>
              </w:rPr>
            </w:pPr>
            <w:r>
              <w:rPr>
                <w:sz w:val="16"/>
              </w:rPr>
              <w:t>R5-253815</w:t>
            </w:r>
          </w:p>
        </w:tc>
        <w:tc>
          <w:tcPr>
            <w:tcW w:w="0" w:type="auto"/>
            <w:tcBorders>
              <w:top w:val="single" w:sz="4" w:space="0" w:color="auto"/>
              <w:left w:val="single" w:sz="4" w:space="0" w:color="auto"/>
              <w:bottom w:val="single" w:sz="4" w:space="0" w:color="auto"/>
              <w:right w:val="single" w:sz="4" w:space="0" w:color="auto"/>
            </w:tcBorders>
            <w:hideMark/>
          </w:tcPr>
          <w:p w14:paraId="61A1673E" w14:textId="77777777" w:rsidR="00436E1A" w:rsidRDefault="00436E1A">
            <w:pPr>
              <w:pStyle w:val="TAL"/>
              <w:rPr>
                <w:sz w:val="16"/>
              </w:rPr>
            </w:pPr>
            <w:r>
              <w:rPr>
                <w:sz w:val="16"/>
              </w:rPr>
              <w:t>Correct the MTSI media capability for data channel</w:t>
            </w:r>
          </w:p>
        </w:tc>
        <w:tc>
          <w:tcPr>
            <w:tcW w:w="0" w:type="auto"/>
            <w:tcBorders>
              <w:top w:val="single" w:sz="4" w:space="0" w:color="auto"/>
              <w:left w:val="single" w:sz="4" w:space="0" w:color="auto"/>
              <w:bottom w:val="single" w:sz="4" w:space="0" w:color="auto"/>
              <w:right w:val="single" w:sz="4" w:space="0" w:color="auto"/>
            </w:tcBorders>
            <w:hideMark/>
          </w:tcPr>
          <w:p w14:paraId="08029CB4"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425D6F"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7807666E" w14:textId="77777777" w:rsidR="00436E1A" w:rsidRDefault="00436E1A">
            <w:pPr>
              <w:pStyle w:val="TAL"/>
              <w:rPr>
                <w:sz w:val="16"/>
              </w:rPr>
            </w:pPr>
            <w:r>
              <w:rPr>
                <w:sz w:val="16"/>
              </w:rPr>
              <w:t>0386</w:t>
            </w:r>
          </w:p>
        </w:tc>
        <w:tc>
          <w:tcPr>
            <w:tcW w:w="0" w:type="auto"/>
            <w:tcBorders>
              <w:top w:val="single" w:sz="4" w:space="0" w:color="auto"/>
              <w:left w:val="single" w:sz="4" w:space="0" w:color="auto"/>
              <w:bottom w:val="single" w:sz="4" w:space="0" w:color="auto"/>
              <w:right w:val="single" w:sz="4" w:space="0" w:color="auto"/>
            </w:tcBorders>
            <w:hideMark/>
          </w:tcPr>
          <w:p w14:paraId="4EF1748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0F847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593F3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DA079B" w14:textId="77777777" w:rsidR="00436E1A" w:rsidRDefault="00436E1A">
            <w:pPr>
              <w:pStyle w:val="TAL"/>
              <w:rPr>
                <w:sz w:val="16"/>
              </w:rPr>
            </w:pPr>
            <w:r>
              <w:rPr>
                <w:sz w:val="16"/>
              </w:rPr>
              <w:t>NG_RTC_IMS_dataCH-UEConTest</w:t>
            </w:r>
          </w:p>
        </w:tc>
        <w:tc>
          <w:tcPr>
            <w:tcW w:w="0" w:type="auto"/>
            <w:tcBorders>
              <w:top w:val="single" w:sz="4" w:space="0" w:color="auto"/>
              <w:left w:val="single" w:sz="4" w:space="0" w:color="auto"/>
              <w:bottom w:val="single" w:sz="4" w:space="0" w:color="auto"/>
              <w:right w:val="single" w:sz="4" w:space="0" w:color="auto"/>
            </w:tcBorders>
            <w:hideMark/>
          </w:tcPr>
          <w:p w14:paraId="17627FC1" w14:textId="77777777" w:rsidR="00436E1A" w:rsidRDefault="00436E1A">
            <w:pPr>
              <w:pStyle w:val="TAL"/>
              <w:rPr>
                <w:sz w:val="16"/>
              </w:rPr>
            </w:pPr>
            <w:r>
              <w:rPr>
                <w:sz w:val="16"/>
              </w:rPr>
              <w:t>revised</w:t>
            </w:r>
          </w:p>
        </w:tc>
      </w:tr>
      <w:tr w:rsidR="00436E1A" w14:paraId="64C2286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FDD3F85" w14:textId="77777777" w:rsidR="00436E1A" w:rsidRDefault="00436E1A">
            <w:pPr>
              <w:pStyle w:val="TAL"/>
              <w:rPr>
                <w:sz w:val="16"/>
              </w:rPr>
            </w:pPr>
            <w:r>
              <w:rPr>
                <w:sz w:val="16"/>
              </w:rPr>
              <w:t>R5-254986</w:t>
            </w:r>
          </w:p>
        </w:tc>
        <w:tc>
          <w:tcPr>
            <w:tcW w:w="0" w:type="auto"/>
            <w:tcBorders>
              <w:top w:val="single" w:sz="4" w:space="0" w:color="auto"/>
              <w:left w:val="single" w:sz="4" w:space="0" w:color="auto"/>
              <w:bottom w:val="single" w:sz="4" w:space="0" w:color="auto"/>
              <w:right w:val="single" w:sz="4" w:space="0" w:color="auto"/>
            </w:tcBorders>
            <w:hideMark/>
          </w:tcPr>
          <w:p w14:paraId="65DAC262" w14:textId="77777777" w:rsidR="00436E1A" w:rsidRDefault="00436E1A">
            <w:pPr>
              <w:pStyle w:val="TAL"/>
              <w:rPr>
                <w:sz w:val="16"/>
              </w:rPr>
            </w:pPr>
            <w:r>
              <w:rPr>
                <w:sz w:val="16"/>
              </w:rPr>
              <w:t>Correct the MTSI media capability for data channel</w:t>
            </w:r>
          </w:p>
        </w:tc>
        <w:tc>
          <w:tcPr>
            <w:tcW w:w="0" w:type="auto"/>
            <w:tcBorders>
              <w:top w:val="single" w:sz="4" w:space="0" w:color="auto"/>
              <w:left w:val="single" w:sz="4" w:space="0" w:color="auto"/>
              <w:bottom w:val="single" w:sz="4" w:space="0" w:color="auto"/>
              <w:right w:val="single" w:sz="4" w:space="0" w:color="auto"/>
            </w:tcBorders>
            <w:hideMark/>
          </w:tcPr>
          <w:p w14:paraId="14600731"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009142"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07D15C22" w14:textId="77777777" w:rsidR="00436E1A" w:rsidRDefault="00436E1A">
            <w:pPr>
              <w:pStyle w:val="TAL"/>
              <w:rPr>
                <w:sz w:val="16"/>
              </w:rPr>
            </w:pPr>
            <w:r>
              <w:rPr>
                <w:sz w:val="16"/>
              </w:rPr>
              <w:t>0386</w:t>
            </w:r>
          </w:p>
        </w:tc>
        <w:tc>
          <w:tcPr>
            <w:tcW w:w="0" w:type="auto"/>
            <w:tcBorders>
              <w:top w:val="single" w:sz="4" w:space="0" w:color="auto"/>
              <w:left w:val="single" w:sz="4" w:space="0" w:color="auto"/>
              <w:bottom w:val="single" w:sz="4" w:space="0" w:color="auto"/>
              <w:right w:val="single" w:sz="4" w:space="0" w:color="auto"/>
            </w:tcBorders>
            <w:hideMark/>
          </w:tcPr>
          <w:p w14:paraId="05C83EF3"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23A56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8D31F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C1B602" w14:textId="77777777" w:rsidR="00436E1A" w:rsidRDefault="00436E1A">
            <w:pPr>
              <w:pStyle w:val="TAL"/>
              <w:rPr>
                <w:sz w:val="16"/>
              </w:rPr>
            </w:pPr>
            <w:r>
              <w:rPr>
                <w:sz w:val="16"/>
              </w:rPr>
              <w:t>NG_RTC_IMS_dataCH-UEConTest</w:t>
            </w:r>
          </w:p>
        </w:tc>
        <w:tc>
          <w:tcPr>
            <w:tcW w:w="0" w:type="auto"/>
            <w:tcBorders>
              <w:top w:val="single" w:sz="4" w:space="0" w:color="auto"/>
              <w:left w:val="single" w:sz="4" w:space="0" w:color="auto"/>
              <w:bottom w:val="single" w:sz="4" w:space="0" w:color="auto"/>
              <w:right w:val="single" w:sz="4" w:space="0" w:color="auto"/>
            </w:tcBorders>
            <w:hideMark/>
          </w:tcPr>
          <w:p w14:paraId="21701AD5" w14:textId="77777777" w:rsidR="00436E1A" w:rsidRDefault="00436E1A">
            <w:pPr>
              <w:pStyle w:val="TAL"/>
              <w:rPr>
                <w:sz w:val="16"/>
              </w:rPr>
            </w:pPr>
            <w:r>
              <w:rPr>
                <w:sz w:val="16"/>
              </w:rPr>
              <w:t>agreed</w:t>
            </w:r>
          </w:p>
        </w:tc>
      </w:tr>
      <w:tr w:rsidR="00436E1A" w14:paraId="3E5CB20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7940AA0" w14:textId="77777777" w:rsidR="00436E1A" w:rsidRDefault="00436E1A">
            <w:pPr>
              <w:pStyle w:val="TAL"/>
              <w:rPr>
                <w:sz w:val="16"/>
              </w:rPr>
            </w:pPr>
            <w:r>
              <w:rPr>
                <w:sz w:val="16"/>
              </w:rPr>
              <w:t>R5-253929</w:t>
            </w:r>
          </w:p>
        </w:tc>
        <w:tc>
          <w:tcPr>
            <w:tcW w:w="0" w:type="auto"/>
            <w:tcBorders>
              <w:top w:val="single" w:sz="4" w:space="0" w:color="auto"/>
              <w:left w:val="single" w:sz="4" w:space="0" w:color="auto"/>
              <w:bottom w:val="single" w:sz="4" w:space="0" w:color="auto"/>
              <w:right w:val="single" w:sz="4" w:space="0" w:color="auto"/>
            </w:tcBorders>
            <w:hideMark/>
          </w:tcPr>
          <w:p w14:paraId="5568597E" w14:textId="77777777" w:rsidR="00436E1A" w:rsidRDefault="00436E1A">
            <w:pPr>
              <w:pStyle w:val="TAL"/>
              <w:rPr>
                <w:sz w:val="16"/>
              </w:rPr>
            </w:pPr>
            <w:r>
              <w:rPr>
                <w:sz w:val="16"/>
              </w:rPr>
              <w:t>Update applicability for test cases 8.3 and 8.6</w:t>
            </w:r>
          </w:p>
        </w:tc>
        <w:tc>
          <w:tcPr>
            <w:tcW w:w="0" w:type="auto"/>
            <w:tcBorders>
              <w:top w:val="single" w:sz="4" w:space="0" w:color="auto"/>
              <w:left w:val="single" w:sz="4" w:space="0" w:color="auto"/>
              <w:bottom w:val="single" w:sz="4" w:space="0" w:color="auto"/>
              <w:right w:val="single" w:sz="4" w:space="0" w:color="auto"/>
            </w:tcBorders>
            <w:hideMark/>
          </w:tcPr>
          <w:p w14:paraId="1F3E078C"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B4585B"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06AE7460" w14:textId="77777777" w:rsidR="00436E1A" w:rsidRDefault="00436E1A">
            <w:pPr>
              <w:pStyle w:val="TAL"/>
              <w:rPr>
                <w:sz w:val="16"/>
              </w:rPr>
            </w:pPr>
            <w:r>
              <w:rPr>
                <w:sz w:val="16"/>
              </w:rPr>
              <w:t>0387</w:t>
            </w:r>
          </w:p>
        </w:tc>
        <w:tc>
          <w:tcPr>
            <w:tcW w:w="0" w:type="auto"/>
            <w:tcBorders>
              <w:top w:val="single" w:sz="4" w:space="0" w:color="auto"/>
              <w:left w:val="single" w:sz="4" w:space="0" w:color="auto"/>
              <w:bottom w:val="single" w:sz="4" w:space="0" w:color="auto"/>
              <w:right w:val="single" w:sz="4" w:space="0" w:color="auto"/>
            </w:tcBorders>
            <w:hideMark/>
          </w:tcPr>
          <w:p w14:paraId="6DB34E2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C93E3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D6502D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2A24A1"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6CC155E" w14:textId="77777777" w:rsidR="00436E1A" w:rsidRDefault="00436E1A">
            <w:pPr>
              <w:pStyle w:val="TAL"/>
              <w:rPr>
                <w:sz w:val="16"/>
              </w:rPr>
            </w:pPr>
            <w:r>
              <w:rPr>
                <w:sz w:val="16"/>
              </w:rPr>
              <w:t>agreed</w:t>
            </w:r>
          </w:p>
        </w:tc>
      </w:tr>
      <w:tr w:rsidR="00436E1A" w14:paraId="3374640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26B28E" w14:textId="77777777" w:rsidR="00436E1A" w:rsidRDefault="00436E1A">
            <w:pPr>
              <w:pStyle w:val="TAL"/>
              <w:rPr>
                <w:sz w:val="16"/>
              </w:rPr>
            </w:pPr>
            <w:r>
              <w:rPr>
                <w:sz w:val="16"/>
              </w:rPr>
              <w:t>R5-253930</w:t>
            </w:r>
          </w:p>
        </w:tc>
        <w:tc>
          <w:tcPr>
            <w:tcW w:w="0" w:type="auto"/>
            <w:tcBorders>
              <w:top w:val="single" w:sz="4" w:space="0" w:color="auto"/>
              <w:left w:val="single" w:sz="4" w:space="0" w:color="auto"/>
              <w:bottom w:val="single" w:sz="4" w:space="0" w:color="auto"/>
              <w:right w:val="single" w:sz="4" w:space="0" w:color="auto"/>
            </w:tcBorders>
            <w:hideMark/>
          </w:tcPr>
          <w:p w14:paraId="389C964D" w14:textId="77777777" w:rsidR="00436E1A" w:rsidRDefault="00436E1A">
            <w:pPr>
              <w:pStyle w:val="TAL"/>
              <w:rPr>
                <w:sz w:val="16"/>
              </w:rPr>
            </w:pPr>
            <w:r>
              <w:rPr>
                <w:sz w:val="16"/>
              </w:rPr>
              <w:t>Update applicability for test cases 8.8</w:t>
            </w:r>
          </w:p>
        </w:tc>
        <w:tc>
          <w:tcPr>
            <w:tcW w:w="0" w:type="auto"/>
            <w:tcBorders>
              <w:top w:val="single" w:sz="4" w:space="0" w:color="auto"/>
              <w:left w:val="single" w:sz="4" w:space="0" w:color="auto"/>
              <w:bottom w:val="single" w:sz="4" w:space="0" w:color="auto"/>
              <w:right w:val="single" w:sz="4" w:space="0" w:color="auto"/>
            </w:tcBorders>
            <w:hideMark/>
          </w:tcPr>
          <w:p w14:paraId="6A3EE1F6"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6F79FB"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14A73CF8" w14:textId="77777777" w:rsidR="00436E1A" w:rsidRDefault="00436E1A">
            <w:pPr>
              <w:pStyle w:val="TAL"/>
              <w:rPr>
                <w:sz w:val="16"/>
              </w:rPr>
            </w:pPr>
            <w:r>
              <w:rPr>
                <w:sz w:val="16"/>
              </w:rPr>
              <w:t>0388</w:t>
            </w:r>
          </w:p>
        </w:tc>
        <w:tc>
          <w:tcPr>
            <w:tcW w:w="0" w:type="auto"/>
            <w:tcBorders>
              <w:top w:val="single" w:sz="4" w:space="0" w:color="auto"/>
              <w:left w:val="single" w:sz="4" w:space="0" w:color="auto"/>
              <w:bottom w:val="single" w:sz="4" w:space="0" w:color="auto"/>
              <w:right w:val="single" w:sz="4" w:space="0" w:color="auto"/>
            </w:tcBorders>
            <w:hideMark/>
          </w:tcPr>
          <w:p w14:paraId="6EDAC51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C7083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394487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AC75BD"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52DA735" w14:textId="77777777" w:rsidR="00436E1A" w:rsidRDefault="00436E1A">
            <w:pPr>
              <w:pStyle w:val="TAL"/>
              <w:rPr>
                <w:sz w:val="16"/>
              </w:rPr>
            </w:pPr>
            <w:r>
              <w:rPr>
                <w:sz w:val="16"/>
              </w:rPr>
              <w:t>agreed</w:t>
            </w:r>
          </w:p>
        </w:tc>
      </w:tr>
      <w:tr w:rsidR="00436E1A" w14:paraId="57DC0C5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32E8790" w14:textId="77777777" w:rsidR="00436E1A" w:rsidRDefault="00436E1A">
            <w:pPr>
              <w:pStyle w:val="TAL"/>
              <w:rPr>
                <w:sz w:val="16"/>
              </w:rPr>
            </w:pPr>
            <w:r>
              <w:rPr>
                <w:sz w:val="16"/>
              </w:rPr>
              <w:t>R5-253931</w:t>
            </w:r>
          </w:p>
        </w:tc>
        <w:tc>
          <w:tcPr>
            <w:tcW w:w="0" w:type="auto"/>
            <w:tcBorders>
              <w:top w:val="single" w:sz="4" w:space="0" w:color="auto"/>
              <w:left w:val="single" w:sz="4" w:space="0" w:color="auto"/>
              <w:bottom w:val="single" w:sz="4" w:space="0" w:color="auto"/>
              <w:right w:val="single" w:sz="4" w:space="0" w:color="auto"/>
            </w:tcBorders>
            <w:hideMark/>
          </w:tcPr>
          <w:p w14:paraId="7B134E11" w14:textId="77777777" w:rsidR="00436E1A" w:rsidRDefault="00436E1A">
            <w:pPr>
              <w:pStyle w:val="TAL"/>
              <w:rPr>
                <w:sz w:val="16"/>
              </w:rPr>
            </w:pPr>
            <w:r>
              <w:rPr>
                <w:sz w:val="16"/>
              </w:rPr>
              <w:t>Update applicability for test cases 8.26 and 8.28</w:t>
            </w:r>
          </w:p>
        </w:tc>
        <w:tc>
          <w:tcPr>
            <w:tcW w:w="0" w:type="auto"/>
            <w:tcBorders>
              <w:top w:val="single" w:sz="4" w:space="0" w:color="auto"/>
              <w:left w:val="single" w:sz="4" w:space="0" w:color="auto"/>
              <w:bottom w:val="single" w:sz="4" w:space="0" w:color="auto"/>
              <w:right w:val="single" w:sz="4" w:space="0" w:color="auto"/>
            </w:tcBorders>
            <w:hideMark/>
          </w:tcPr>
          <w:p w14:paraId="2EA6C934"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81A070"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3AF4CCA4" w14:textId="77777777" w:rsidR="00436E1A" w:rsidRDefault="00436E1A">
            <w:pPr>
              <w:pStyle w:val="TAL"/>
              <w:rPr>
                <w:sz w:val="16"/>
              </w:rPr>
            </w:pPr>
            <w:r>
              <w:rPr>
                <w:sz w:val="16"/>
              </w:rPr>
              <w:t>0389</w:t>
            </w:r>
          </w:p>
        </w:tc>
        <w:tc>
          <w:tcPr>
            <w:tcW w:w="0" w:type="auto"/>
            <w:tcBorders>
              <w:top w:val="single" w:sz="4" w:space="0" w:color="auto"/>
              <w:left w:val="single" w:sz="4" w:space="0" w:color="auto"/>
              <w:bottom w:val="single" w:sz="4" w:space="0" w:color="auto"/>
              <w:right w:val="single" w:sz="4" w:space="0" w:color="auto"/>
            </w:tcBorders>
            <w:hideMark/>
          </w:tcPr>
          <w:p w14:paraId="5C5B954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79CB1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B71CB9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9D02B9"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D7E785A" w14:textId="77777777" w:rsidR="00436E1A" w:rsidRDefault="00436E1A">
            <w:pPr>
              <w:pStyle w:val="TAL"/>
              <w:rPr>
                <w:sz w:val="16"/>
              </w:rPr>
            </w:pPr>
            <w:r>
              <w:rPr>
                <w:sz w:val="16"/>
              </w:rPr>
              <w:t>agreed</w:t>
            </w:r>
          </w:p>
        </w:tc>
      </w:tr>
      <w:tr w:rsidR="00436E1A" w14:paraId="17C9D46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FD2DBF9" w14:textId="77777777" w:rsidR="00436E1A" w:rsidRDefault="00436E1A">
            <w:pPr>
              <w:pStyle w:val="TAL"/>
              <w:rPr>
                <w:sz w:val="16"/>
              </w:rPr>
            </w:pPr>
            <w:r>
              <w:rPr>
                <w:sz w:val="16"/>
              </w:rPr>
              <w:t>R5-253932</w:t>
            </w:r>
          </w:p>
        </w:tc>
        <w:tc>
          <w:tcPr>
            <w:tcW w:w="0" w:type="auto"/>
            <w:tcBorders>
              <w:top w:val="single" w:sz="4" w:space="0" w:color="auto"/>
              <w:left w:val="single" w:sz="4" w:space="0" w:color="auto"/>
              <w:bottom w:val="single" w:sz="4" w:space="0" w:color="auto"/>
              <w:right w:val="single" w:sz="4" w:space="0" w:color="auto"/>
            </w:tcBorders>
            <w:hideMark/>
          </w:tcPr>
          <w:p w14:paraId="474D9BED" w14:textId="77777777" w:rsidR="00436E1A" w:rsidRDefault="00436E1A">
            <w:pPr>
              <w:pStyle w:val="TAL"/>
              <w:rPr>
                <w:sz w:val="16"/>
              </w:rPr>
            </w:pPr>
            <w:r>
              <w:rPr>
                <w:sz w:val="16"/>
              </w:rPr>
              <w:t>Update applicability for test cases 8.31 and 8.32</w:t>
            </w:r>
          </w:p>
        </w:tc>
        <w:tc>
          <w:tcPr>
            <w:tcW w:w="0" w:type="auto"/>
            <w:tcBorders>
              <w:top w:val="single" w:sz="4" w:space="0" w:color="auto"/>
              <w:left w:val="single" w:sz="4" w:space="0" w:color="auto"/>
              <w:bottom w:val="single" w:sz="4" w:space="0" w:color="auto"/>
              <w:right w:val="single" w:sz="4" w:space="0" w:color="auto"/>
            </w:tcBorders>
            <w:hideMark/>
          </w:tcPr>
          <w:p w14:paraId="07639CFB"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8A0069"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303E6A9A" w14:textId="77777777" w:rsidR="00436E1A" w:rsidRDefault="00436E1A">
            <w:pPr>
              <w:pStyle w:val="TAL"/>
              <w:rPr>
                <w:sz w:val="16"/>
              </w:rPr>
            </w:pPr>
            <w:r>
              <w:rPr>
                <w:sz w:val="16"/>
              </w:rPr>
              <w:t>0390</w:t>
            </w:r>
          </w:p>
        </w:tc>
        <w:tc>
          <w:tcPr>
            <w:tcW w:w="0" w:type="auto"/>
            <w:tcBorders>
              <w:top w:val="single" w:sz="4" w:space="0" w:color="auto"/>
              <w:left w:val="single" w:sz="4" w:space="0" w:color="auto"/>
              <w:bottom w:val="single" w:sz="4" w:space="0" w:color="auto"/>
              <w:right w:val="single" w:sz="4" w:space="0" w:color="auto"/>
            </w:tcBorders>
            <w:hideMark/>
          </w:tcPr>
          <w:p w14:paraId="658C611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75DD0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ADA41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7E0AC9"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B708C79" w14:textId="77777777" w:rsidR="00436E1A" w:rsidRDefault="00436E1A">
            <w:pPr>
              <w:pStyle w:val="TAL"/>
              <w:rPr>
                <w:sz w:val="16"/>
              </w:rPr>
            </w:pPr>
            <w:r>
              <w:rPr>
                <w:sz w:val="16"/>
              </w:rPr>
              <w:t>agreed</w:t>
            </w:r>
          </w:p>
        </w:tc>
      </w:tr>
      <w:tr w:rsidR="00436E1A" w14:paraId="2AA0B05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4E7249A" w14:textId="77777777" w:rsidR="00436E1A" w:rsidRDefault="00436E1A">
            <w:pPr>
              <w:pStyle w:val="TAL"/>
              <w:rPr>
                <w:sz w:val="16"/>
              </w:rPr>
            </w:pPr>
            <w:r>
              <w:rPr>
                <w:sz w:val="16"/>
              </w:rPr>
              <w:t>R5-253933</w:t>
            </w:r>
          </w:p>
        </w:tc>
        <w:tc>
          <w:tcPr>
            <w:tcW w:w="0" w:type="auto"/>
            <w:tcBorders>
              <w:top w:val="single" w:sz="4" w:space="0" w:color="auto"/>
              <w:left w:val="single" w:sz="4" w:space="0" w:color="auto"/>
              <w:bottom w:val="single" w:sz="4" w:space="0" w:color="auto"/>
              <w:right w:val="single" w:sz="4" w:space="0" w:color="auto"/>
            </w:tcBorders>
            <w:hideMark/>
          </w:tcPr>
          <w:p w14:paraId="2273FAF8" w14:textId="77777777" w:rsidR="00436E1A" w:rsidRDefault="00436E1A">
            <w:pPr>
              <w:pStyle w:val="TAL"/>
              <w:rPr>
                <w:sz w:val="16"/>
              </w:rPr>
            </w:pPr>
            <w:r>
              <w:rPr>
                <w:sz w:val="16"/>
              </w:rPr>
              <w:t>Update applicability for test cases 8.36, 8.37, 8.38 and 8.41</w:t>
            </w:r>
          </w:p>
        </w:tc>
        <w:tc>
          <w:tcPr>
            <w:tcW w:w="0" w:type="auto"/>
            <w:tcBorders>
              <w:top w:val="single" w:sz="4" w:space="0" w:color="auto"/>
              <w:left w:val="single" w:sz="4" w:space="0" w:color="auto"/>
              <w:bottom w:val="single" w:sz="4" w:space="0" w:color="auto"/>
              <w:right w:val="single" w:sz="4" w:space="0" w:color="auto"/>
            </w:tcBorders>
            <w:hideMark/>
          </w:tcPr>
          <w:p w14:paraId="566FB975"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2AB4A5"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5C60CA13" w14:textId="77777777" w:rsidR="00436E1A" w:rsidRDefault="00436E1A">
            <w:pPr>
              <w:pStyle w:val="TAL"/>
              <w:rPr>
                <w:sz w:val="16"/>
              </w:rPr>
            </w:pPr>
            <w:r>
              <w:rPr>
                <w:sz w:val="16"/>
              </w:rPr>
              <w:t>0391</w:t>
            </w:r>
          </w:p>
        </w:tc>
        <w:tc>
          <w:tcPr>
            <w:tcW w:w="0" w:type="auto"/>
            <w:tcBorders>
              <w:top w:val="single" w:sz="4" w:space="0" w:color="auto"/>
              <w:left w:val="single" w:sz="4" w:space="0" w:color="auto"/>
              <w:bottom w:val="single" w:sz="4" w:space="0" w:color="auto"/>
              <w:right w:val="single" w:sz="4" w:space="0" w:color="auto"/>
            </w:tcBorders>
            <w:hideMark/>
          </w:tcPr>
          <w:p w14:paraId="0835143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556F9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3A736D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EEE20A"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7628BF9" w14:textId="77777777" w:rsidR="00436E1A" w:rsidRDefault="00436E1A">
            <w:pPr>
              <w:pStyle w:val="TAL"/>
              <w:rPr>
                <w:sz w:val="16"/>
              </w:rPr>
            </w:pPr>
            <w:r>
              <w:rPr>
                <w:sz w:val="16"/>
              </w:rPr>
              <w:t>agreed</w:t>
            </w:r>
          </w:p>
        </w:tc>
      </w:tr>
      <w:tr w:rsidR="00436E1A" w14:paraId="79CF342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99CE1F" w14:textId="77777777" w:rsidR="00436E1A" w:rsidRDefault="00436E1A">
            <w:pPr>
              <w:pStyle w:val="TAL"/>
              <w:rPr>
                <w:sz w:val="16"/>
              </w:rPr>
            </w:pPr>
            <w:r>
              <w:rPr>
                <w:sz w:val="16"/>
              </w:rPr>
              <w:t>R5-254122</w:t>
            </w:r>
          </w:p>
        </w:tc>
        <w:tc>
          <w:tcPr>
            <w:tcW w:w="0" w:type="auto"/>
            <w:tcBorders>
              <w:top w:val="single" w:sz="4" w:space="0" w:color="auto"/>
              <w:left w:val="single" w:sz="4" w:space="0" w:color="auto"/>
              <w:bottom w:val="single" w:sz="4" w:space="0" w:color="auto"/>
              <w:right w:val="single" w:sz="4" w:space="0" w:color="auto"/>
            </w:tcBorders>
            <w:hideMark/>
          </w:tcPr>
          <w:p w14:paraId="34857745" w14:textId="77777777" w:rsidR="00436E1A" w:rsidRDefault="00436E1A">
            <w:pPr>
              <w:pStyle w:val="TAL"/>
              <w:rPr>
                <w:sz w:val="16"/>
              </w:rPr>
            </w:pPr>
            <w:r>
              <w:rPr>
                <w:sz w:val="16"/>
              </w:rPr>
              <w:t>Adding test applicability for new LTE IMS data channel test cases</w:t>
            </w:r>
          </w:p>
        </w:tc>
        <w:tc>
          <w:tcPr>
            <w:tcW w:w="0" w:type="auto"/>
            <w:tcBorders>
              <w:top w:val="single" w:sz="4" w:space="0" w:color="auto"/>
              <w:left w:val="single" w:sz="4" w:space="0" w:color="auto"/>
              <w:bottom w:val="single" w:sz="4" w:space="0" w:color="auto"/>
              <w:right w:val="single" w:sz="4" w:space="0" w:color="auto"/>
            </w:tcBorders>
            <w:hideMark/>
          </w:tcPr>
          <w:p w14:paraId="7F3D5D37" w14:textId="77777777" w:rsidR="00436E1A" w:rsidRDefault="00436E1A">
            <w:pPr>
              <w:pStyle w:val="TAL"/>
              <w:rPr>
                <w:sz w:val="16"/>
              </w:rPr>
            </w:pPr>
            <w:r>
              <w:rPr>
                <w:sz w:val="16"/>
              </w:rPr>
              <w:t>Huawei, HiSilicon, MediaTek Inc.</w:t>
            </w:r>
          </w:p>
        </w:tc>
        <w:tc>
          <w:tcPr>
            <w:tcW w:w="0" w:type="auto"/>
            <w:tcBorders>
              <w:top w:val="single" w:sz="4" w:space="0" w:color="auto"/>
              <w:left w:val="single" w:sz="4" w:space="0" w:color="auto"/>
              <w:bottom w:val="single" w:sz="4" w:space="0" w:color="auto"/>
              <w:right w:val="single" w:sz="4" w:space="0" w:color="auto"/>
            </w:tcBorders>
            <w:hideMark/>
          </w:tcPr>
          <w:p w14:paraId="702E0E4C"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31E77B9C" w14:textId="77777777" w:rsidR="00436E1A" w:rsidRDefault="00436E1A">
            <w:pPr>
              <w:pStyle w:val="TAL"/>
              <w:rPr>
                <w:sz w:val="16"/>
              </w:rPr>
            </w:pPr>
            <w:r>
              <w:rPr>
                <w:sz w:val="16"/>
              </w:rPr>
              <w:t>0392</w:t>
            </w:r>
          </w:p>
        </w:tc>
        <w:tc>
          <w:tcPr>
            <w:tcW w:w="0" w:type="auto"/>
            <w:tcBorders>
              <w:top w:val="single" w:sz="4" w:space="0" w:color="auto"/>
              <w:left w:val="single" w:sz="4" w:space="0" w:color="auto"/>
              <w:bottom w:val="single" w:sz="4" w:space="0" w:color="auto"/>
              <w:right w:val="single" w:sz="4" w:space="0" w:color="auto"/>
            </w:tcBorders>
            <w:hideMark/>
          </w:tcPr>
          <w:p w14:paraId="187DEF3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4E8E6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ABB0B6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B1F292" w14:textId="77777777" w:rsidR="00436E1A" w:rsidRDefault="00436E1A">
            <w:pPr>
              <w:pStyle w:val="TAL"/>
              <w:rPr>
                <w:sz w:val="16"/>
              </w:rPr>
            </w:pPr>
            <w:r>
              <w:rPr>
                <w:sz w:val="16"/>
              </w:rPr>
              <w:t>NG_RTC_IMS_dataCH-UEConTest</w:t>
            </w:r>
          </w:p>
        </w:tc>
        <w:tc>
          <w:tcPr>
            <w:tcW w:w="0" w:type="auto"/>
            <w:tcBorders>
              <w:top w:val="single" w:sz="4" w:space="0" w:color="auto"/>
              <w:left w:val="single" w:sz="4" w:space="0" w:color="auto"/>
              <w:bottom w:val="single" w:sz="4" w:space="0" w:color="auto"/>
              <w:right w:val="single" w:sz="4" w:space="0" w:color="auto"/>
            </w:tcBorders>
            <w:hideMark/>
          </w:tcPr>
          <w:p w14:paraId="79B397B0" w14:textId="77777777" w:rsidR="00436E1A" w:rsidRDefault="00436E1A">
            <w:pPr>
              <w:pStyle w:val="TAL"/>
              <w:rPr>
                <w:sz w:val="16"/>
              </w:rPr>
            </w:pPr>
            <w:r>
              <w:rPr>
                <w:sz w:val="16"/>
              </w:rPr>
              <w:t>agreed</w:t>
            </w:r>
          </w:p>
        </w:tc>
      </w:tr>
      <w:tr w:rsidR="00436E1A" w14:paraId="3B8D56E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D1151EE" w14:textId="77777777" w:rsidR="00436E1A" w:rsidRDefault="00436E1A">
            <w:pPr>
              <w:pStyle w:val="TAL"/>
              <w:rPr>
                <w:sz w:val="16"/>
              </w:rPr>
            </w:pPr>
            <w:r>
              <w:rPr>
                <w:sz w:val="16"/>
              </w:rPr>
              <w:t>R5-254123</w:t>
            </w:r>
          </w:p>
        </w:tc>
        <w:tc>
          <w:tcPr>
            <w:tcW w:w="0" w:type="auto"/>
            <w:tcBorders>
              <w:top w:val="single" w:sz="4" w:space="0" w:color="auto"/>
              <w:left w:val="single" w:sz="4" w:space="0" w:color="auto"/>
              <w:bottom w:val="single" w:sz="4" w:space="0" w:color="auto"/>
              <w:right w:val="single" w:sz="4" w:space="0" w:color="auto"/>
            </w:tcBorders>
            <w:hideMark/>
          </w:tcPr>
          <w:p w14:paraId="3C80D820" w14:textId="77777777" w:rsidR="00436E1A" w:rsidRDefault="00436E1A">
            <w:pPr>
              <w:pStyle w:val="TAL"/>
              <w:rPr>
                <w:sz w:val="16"/>
              </w:rPr>
            </w:pPr>
            <w:r>
              <w:rPr>
                <w:sz w:val="16"/>
              </w:rPr>
              <w:t>Adding test applicability for new NR IMS data channel test cases</w:t>
            </w:r>
          </w:p>
        </w:tc>
        <w:tc>
          <w:tcPr>
            <w:tcW w:w="0" w:type="auto"/>
            <w:tcBorders>
              <w:top w:val="single" w:sz="4" w:space="0" w:color="auto"/>
              <w:left w:val="single" w:sz="4" w:space="0" w:color="auto"/>
              <w:bottom w:val="single" w:sz="4" w:space="0" w:color="auto"/>
              <w:right w:val="single" w:sz="4" w:space="0" w:color="auto"/>
            </w:tcBorders>
            <w:hideMark/>
          </w:tcPr>
          <w:p w14:paraId="35F01419" w14:textId="77777777" w:rsidR="00436E1A" w:rsidRDefault="00436E1A">
            <w:pPr>
              <w:pStyle w:val="TAL"/>
              <w:rPr>
                <w:sz w:val="16"/>
              </w:rPr>
            </w:pPr>
            <w:r>
              <w:rPr>
                <w:sz w:val="16"/>
              </w:rPr>
              <w:t>Huawei, HiSilicon, MediaTek Inc.</w:t>
            </w:r>
          </w:p>
        </w:tc>
        <w:tc>
          <w:tcPr>
            <w:tcW w:w="0" w:type="auto"/>
            <w:tcBorders>
              <w:top w:val="single" w:sz="4" w:space="0" w:color="auto"/>
              <w:left w:val="single" w:sz="4" w:space="0" w:color="auto"/>
              <w:bottom w:val="single" w:sz="4" w:space="0" w:color="auto"/>
              <w:right w:val="single" w:sz="4" w:space="0" w:color="auto"/>
            </w:tcBorders>
            <w:hideMark/>
          </w:tcPr>
          <w:p w14:paraId="563FE011"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6B83D5F9" w14:textId="77777777" w:rsidR="00436E1A" w:rsidRDefault="00436E1A">
            <w:pPr>
              <w:pStyle w:val="TAL"/>
              <w:rPr>
                <w:sz w:val="16"/>
              </w:rPr>
            </w:pPr>
            <w:r>
              <w:rPr>
                <w:sz w:val="16"/>
              </w:rPr>
              <w:t>0393</w:t>
            </w:r>
          </w:p>
        </w:tc>
        <w:tc>
          <w:tcPr>
            <w:tcW w:w="0" w:type="auto"/>
            <w:tcBorders>
              <w:top w:val="single" w:sz="4" w:space="0" w:color="auto"/>
              <w:left w:val="single" w:sz="4" w:space="0" w:color="auto"/>
              <w:bottom w:val="single" w:sz="4" w:space="0" w:color="auto"/>
              <w:right w:val="single" w:sz="4" w:space="0" w:color="auto"/>
            </w:tcBorders>
            <w:hideMark/>
          </w:tcPr>
          <w:p w14:paraId="3BB49D9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0E14C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640D4B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2E2F74" w14:textId="77777777" w:rsidR="00436E1A" w:rsidRDefault="00436E1A">
            <w:pPr>
              <w:pStyle w:val="TAL"/>
              <w:rPr>
                <w:sz w:val="16"/>
              </w:rPr>
            </w:pPr>
            <w:r>
              <w:rPr>
                <w:sz w:val="16"/>
              </w:rPr>
              <w:t>NG_RTC_IMS_dataCH-UEConTest</w:t>
            </w:r>
          </w:p>
        </w:tc>
        <w:tc>
          <w:tcPr>
            <w:tcW w:w="0" w:type="auto"/>
            <w:tcBorders>
              <w:top w:val="single" w:sz="4" w:space="0" w:color="auto"/>
              <w:left w:val="single" w:sz="4" w:space="0" w:color="auto"/>
              <w:bottom w:val="single" w:sz="4" w:space="0" w:color="auto"/>
              <w:right w:val="single" w:sz="4" w:space="0" w:color="auto"/>
            </w:tcBorders>
            <w:hideMark/>
          </w:tcPr>
          <w:p w14:paraId="06DF31FC" w14:textId="77777777" w:rsidR="00436E1A" w:rsidRDefault="00436E1A">
            <w:pPr>
              <w:pStyle w:val="TAL"/>
              <w:rPr>
                <w:sz w:val="16"/>
              </w:rPr>
            </w:pPr>
            <w:r>
              <w:rPr>
                <w:sz w:val="16"/>
              </w:rPr>
              <w:t>agreed</w:t>
            </w:r>
          </w:p>
        </w:tc>
      </w:tr>
      <w:tr w:rsidR="00436E1A" w14:paraId="4122AF9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84BD9A4" w14:textId="77777777" w:rsidR="00436E1A" w:rsidRDefault="00436E1A">
            <w:pPr>
              <w:pStyle w:val="TAL"/>
              <w:rPr>
                <w:sz w:val="16"/>
              </w:rPr>
            </w:pPr>
            <w:r>
              <w:rPr>
                <w:sz w:val="16"/>
              </w:rPr>
              <w:t>R5-254161</w:t>
            </w:r>
          </w:p>
        </w:tc>
        <w:tc>
          <w:tcPr>
            <w:tcW w:w="0" w:type="auto"/>
            <w:tcBorders>
              <w:top w:val="single" w:sz="4" w:space="0" w:color="auto"/>
              <w:left w:val="single" w:sz="4" w:space="0" w:color="auto"/>
              <w:bottom w:val="single" w:sz="4" w:space="0" w:color="auto"/>
              <w:right w:val="single" w:sz="4" w:space="0" w:color="auto"/>
            </w:tcBorders>
            <w:hideMark/>
          </w:tcPr>
          <w:p w14:paraId="50E92B30" w14:textId="77777777" w:rsidR="00436E1A" w:rsidRDefault="00436E1A">
            <w:pPr>
              <w:pStyle w:val="TAL"/>
              <w:rPr>
                <w:sz w:val="16"/>
              </w:rPr>
            </w:pPr>
            <w:r>
              <w:rPr>
                <w:sz w:val="16"/>
              </w:rPr>
              <w:t>Update NG.114 versions</w:t>
            </w:r>
          </w:p>
        </w:tc>
        <w:tc>
          <w:tcPr>
            <w:tcW w:w="0" w:type="auto"/>
            <w:tcBorders>
              <w:top w:val="single" w:sz="4" w:space="0" w:color="auto"/>
              <w:left w:val="single" w:sz="4" w:space="0" w:color="auto"/>
              <w:bottom w:val="single" w:sz="4" w:space="0" w:color="auto"/>
              <w:right w:val="single" w:sz="4" w:space="0" w:color="auto"/>
            </w:tcBorders>
            <w:hideMark/>
          </w:tcPr>
          <w:p w14:paraId="1C2ABCA3"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9377C8"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6A6700D5" w14:textId="77777777" w:rsidR="00436E1A" w:rsidRDefault="00436E1A">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hideMark/>
          </w:tcPr>
          <w:p w14:paraId="0C97C8A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FA011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307C4D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163F05"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C7C8C64" w14:textId="77777777" w:rsidR="00436E1A" w:rsidRDefault="00436E1A">
            <w:pPr>
              <w:pStyle w:val="TAL"/>
              <w:rPr>
                <w:sz w:val="16"/>
              </w:rPr>
            </w:pPr>
            <w:r>
              <w:rPr>
                <w:sz w:val="16"/>
              </w:rPr>
              <w:t>agreed</w:t>
            </w:r>
          </w:p>
        </w:tc>
      </w:tr>
      <w:tr w:rsidR="00436E1A" w14:paraId="000DC7C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AB831B0" w14:textId="77777777" w:rsidR="00436E1A" w:rsidRDefault="00436E1A">
            <w:pPr>
              <w:pStyle w:val="TAL"/>
              <w:rPr>
                <w:sz w:val="16"/>
              </w:rPr>
            </w:pPr>
            <w:r>
              <w:rPr>
                <w:sz w:val="16"/>
              </w:rPr>
              <w:t>R5-254184</w:t>
            </w:r>
          </w:p>
        </w:tc>
        <w:tc>
          <w:tcPr>
            <w:tcW w:w="0" w:type="auto"/>
            <w:tcBorders>
              <w:top w:val="single" w:sz="4" w:space="0" w:color="auto"/>
              <w:left w:val="single" w:sz="4" w:space="0" w:color="auto"/>
              <w:bottom w:val="single" w:sz="4" w:space="0" w:color="auto"/>
              <w:right w:val="single" w:sz="4" w:space="0" w:color="auto"/>
            </w:tcBorders>
            <w:hideMark/>
          </w:tcPr>
          <w:p w14:paraId="37571F5B" w14:textId="77777777" w:rsidR="00436E1A" w:rsidRDefault="00436E1A">
            <w:pPr>
              <w:pStyle w:val="TAL"/>
              <w:rPr>
                <w:sz w:val="16"/>
              </w:rPr>
            </w:pPr>
            <w:r>
              <w:rPr>
                <w:sz w:val="16"/>
              </w:rPr>
              <w:t>Addition of applicablity for new NR NGeCall CEN alignment Test Cases</w:t>
            </w:r>
          </w:p>
        </w:tc>
        <w:tc>
          <w:tcPr>
            <w:tcW w:w="0" w:type="auto"/>
            <w:tcBorders>
              <w:top w:val="single" w:sz="4" w:space="0" w:color="auto"/>
              <w:left w:val="single" w:sz="4" w:space="0" w:color="auto"/>
              <w:bottom w:val="single" w:sz="4" w:space="0" w:color="auto"/>
              <w:right w:val="single" w:sz="4" w:space="0" w:color="auto"/>
            </w:tcBorders>
            <w:hideMark/>
          </w:tcPr>
          <w:p w14:paraId="245AA78C"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44DA7642"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0BF797FF" w14:textId="77777777" w:rsidR="00436E1A" w:rsidRDefault="00436E1A">
            <w:pPr>
              <w:pStyle w:val="TAL"/>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hideMark/>
          </w:tcPr>
          <w:p w14:paraId="348ED93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2F188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4CD945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C0B382"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54B35D43" w14:textId="77777777" w:rsidR="00436E1A" w:rsidRDefault="00436E1A">
            <w:pPr>
              <w:pStyle w:val="TAL"/>
              <w:rPr>
                <w:sz w:val="16"/>
              </w:rPr>
            </w:pPr>
            <w:r>
              <w:rPr>
                <w:sz w:val="16"/>
              </w:rPr>
              <w:t>revised</w:t>
            </w:r>
          </w:p>
        </w:tc>
      </w:tr>
      <w:tr w:rsidR="00436E1A" w14:paraId="2059088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BB60179" w14:textId="77777777" w:rsidR="00436E1A" w:rsidRDefault="00436E1A">
            <w:pPr>
              <w:pStyle w:val="TAL"/>
              <w:rPr>
                <w:sz w:val="16"/>
              </w:rPr>
            </w:pPr>
            <w:r>
              <w:rPr>
                <w:sz w:val="16"/>
              </w:rPr>
              <w:t>R5-254980</w:t>
            </w:r>
          </w:p>
        </w:tc>
        <w:tc>
          <w:tcPr>
            <w:tcW w:w="0" w:type="auto"/>
            <w:tcBorders>
              <w:top w:val="single" w:sz="4" w:space="0" w:color="auto"/>
              <w:left w:val="single" w:sz="4" w:space="0" w:color="auto"/>
              <w:bottom w:val="single" w:sz="4" w:space="0" w:color="auto"/>
              <w:right w:val="single" w:sz="4" w:space="0" w:color="auto"/>
            </w:tcBorders>
            <w:hideMark/>
          </w:tcPr>
          <w:p w14:paraId="0063532F" w14:textId="77777777" w:rsidR="00436E1A" w:rsidRDefault="00436E1A">
            <w:pPr>
              <w:pStyle w:val="TAL"/>
              <w:rPr>
                <w:sz w:val="16"/>
              </w:rPr>
            </w:pPr>
            <w:r>
              <w:rPr>
                <w:sz w:val="16"/>
              </w:rPr>
              <w:t>Addition of applicablity for new NR NGeCall CEN alignment Test Cases</w:t>
            </w:r>
          </w:p>
        </w:tc>
        <w:tc>
          <w:tcPr>
            <w:tcW w:w="0" w:type="auto"/>
            <w:tcBorders>
              <w:top w:val="single" w:sz="4" w:space="0" w:color="auto"/>
              <w:left w:val="single" w:sz="4" w:space="0" w:color="auto"/>
              <w:bottom w:val="single" w:sz="4" w:space="0" w:color="auto"/>
              <w:right w:val="single" w:sz="4" w:space="0" w:color="auto"/>
            </w:tcBorders>
            <w:hideMark/>
          </w:tcPr>
          <w:p w14:paraId="7D7AD31D"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6C0203B5"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24552EDE" w14:textId="77777777" w:rsidR="00436E1A" w:rsidRDefault="00436E1A">
            <w:pPr>
              <w:pStyle w:val="TAL"/>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hideMark/>
          </w:tcPr>
          <w:p w14:paraId="72F3B4B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68C7E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CA4A8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99F3D0"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7C2B3339" w14:textId="77777777" w:rsidR="00436E1A" w:rsidRDefault="00436E1A">
            <w:pPr>
              <w:pStyle w:val="TAL"/>
              <w:rPr>
                <w:sz w:val="16"/>
              </w:rPr>
            </w:pPr>
            <w:r>
              <w:rPr>
                <w:sz w:val="16"/>
              </w:rPr>
              <w:t>agreed</w:t>
            </w:r>
          </w:p>
        </w:tc>
      </w:tr>
      <w:tr w:rsidR="00436E1A" w14:paraId="77C8E26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2A999A3" w14:textId="77777777" w:rsidR="00436E1A" w:rsidRDefault="00436E1A">
            <w:pPr>
              <w:pStyle w:val="TAL"/>
              <w:rPr>
                <w:sz w:val="16"/>
              </w:rPr>
            </w:pPr>
            <w:r>
              <w:rPr>
                <w:sz w:val="16"/>
              </w:rPr>
              <w:t>R5-254503</w:t>
            </w:r>
          </w:p>
        </w:tc>
        <w:tc>
          <w:tcPr>
            <w:tcW w:w="0" w:type="auto"/>
            <w:tcBorders>
              <w:top w:val="single" w:sz="4" w:space="0" w:color="auto"/>
              <w:left w:val="single" w:sz="4" w:space="0" w:color="auto"/>
              <w:bottom w:val="single" w:sz="4" w:space="0" w:color="auto"/>
              <w:right w:val="single" w:sz="4" w:space="0" w:color="auto"/>
            </w:tcBorders>
            <w:hideMark/>
          </w:tcPr>
          <w:p w14:paraId="0F77AD3A" w14:textId="77777777" w:rsidR="00436E1A" w:rsidRDefault="00436E1A">
            <w:pPr>
              <w:pStyle w:val="TAL"/>
              <w:rPr>
                <w:sz w:val="16"/>
              </w:rPr>
            </w:pPr>
            <w:r>
              <w:rPr>
                <w:sz w:val="16"/>
              </w:rPr>
              <w:t>Applicability updates to EPS eCall test cases for CEN alignments</w:t>
            </w:r>
          </w:p>
        </w:tc>
        <w:tc>
          <w:tcPr>
            <w:tcW w:w="0" w:type="auto"/>
            <w:tcBorders>
              <w:top w:val="single" w:sz="4" w:space="0" w:color="auto"/>
              <w:left w:val="single" w:sz="4" w:space="0" w:color="auto"/>
              <w:bottom w:val="single" w:sz="4" w:space="0" w:color="auto"/>
              <w:right w:val="single" w:sz="4" w:space="0" w:color="auto"/>
            </w:tcBorders>
            <w:hideMark/>
          </w:tcPr>
          <w:p w14:paraId="7D3D4795"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2F02434"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41A9A925" w14:textId="77777777" w:rsidR="00436E1A" w:rsidRDefault="00436E1A">
            <w:pPr>
              <w:pStyle w:val="TAL"/>
              <w:rPr>
                <w:sz w:val="16"/>
              </w:rPr>
            </w:pPr>
            <w:r>
              <w:rPr>
                <w:sz w:val="16"/>
              </w:rPr>
              <w:t>0396</w:t>
            </w:r>
          </w:p>
        </w:tc>
        <w:tc>
          <w:tcPr>
            <w:tcW w:w="0" w:type="auto"/>
            <w:tcBorders>
              <w:top w:val="single" w:sz="4" w:space="0" w:color="auto"/>
              <w:left w:val="single" w:sz="4" w:space="0" w:color="auto"/>
              <w:bottom w:val="single" w:sz="4" w:space="0" w:color="auto"/>
              <w:right w:val="single" w:sz="4" w:space="0" w:color="auto"/>
            </w:tcBorders>
            <w:hideMark/>
          </w:tcPr>
          <w:p w14:paraId="24CACA8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C79D7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EFC51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685F9E"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0228F197" w14:textId="77777777" w:rsidR="00436E1A" w:rsidRDefault="00436E1A">
            <w:pPr>
              <w:pStyle w:val="TAL"/>
              <w:rPr>
                <w:sz w:val="16"/>
              </w:rPr>
            </w:pPr>
            <w:r>
              <w:rPr>
                <w:sz w:val="16"/>
              </w:rPr>
              <w:t>agreed</w:t>
            </w:r>
          </w:p>
        </w:tc>
      </w:tr>
      <w:tr w:rsidR="00436E1A" w14:paraId="0D747F7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0A189BD" w14:textId="77777777" w:rsidR="00436E1A" w:rsidRDefault="00436E1A">
            <w:pPr>
              <w:pStyle w:val="TAL"/>
              <w:rPr>
                <w:sz w:val="16"/>
              </w:rPr>
            </w:pPr>
            <w:r>
              <w:rPr>
                <w:sz w:val="16"/>
              </w:rPr>
              <w:t>R5-254524</w:t>
            </w:r>
          </w:p>
        </w:tc>
        <w:tc>
          <w:tcPr>
            <w:tcW w:w="0" w:type="auto"/>
            <w:tcBorders>
              <w:top w:val="single" w:sz="4" w:space="0" w:color="auto"/>
              <w:left w:val="single" w:sz="4" w:space="0" w:color="auto"/>
              <w:bottom w:val="single" w:sz="4" w:space="0" w:color="auto"/>
              <w:right w:val="single" w:sz="4" w:space="0" w:color="auto"/>
            </w:tcBorders>
            <w:hideMark/>
          </w:tcPr>
          <w:p w14:paraId="002E1B2A" w14:textId="77777777" w:rsidR="00436E1A" w:rsidRDefault="00436E1A">
            <w:pPr>
              <w:pStyle w:val="TAL"/>
              <w:rPr>
                <w:sz w:val="16"/>
              </w:rPr>
            </w:pPr>
            <w:r>
              <w:rPr>
                <w:sz w:val="16"/>
              </w:rPr>
              <w:t>Addition of applicability for EPS CEN test cases</w:t>
            </w:r>
          </w:p>
        </w:tc>
        <w:tc>
          <w:tcPr>
            <w:tcW w:w="0" w:type="auto"/>
            <w:tcBorders>
              <w:top w:val="single" w:sz="4" w:space="0" w:color="auto"/>
              <w:left w:val="single" w:sz="4" w:space="0" w:color="auto"/>
              <w:bottom w:val="single" w:sz="4" w:space="0" w:color="auto"/>
              <w:right w:val="single" w:sz="4" w:space="0" w:color="auto"/>
            </w:tcBorders>
            <w:hideMark/>
          </w:tcPr>
          <w:p w14:paraId="03D4C558"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4A38575" w14:textId="77777777" w:rsidR="00436E1A" w:rsidRDefault="00436E1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60439C19" w14:textId="77777777" w:rsidR="00436E1A" w:rsidRDefault="00436E1A">
            <w:pPr>
              <w:pStyle w:val="TAL"/>
              <w:rPr>
                <w:sz w:val="16"/>
              </w:rPr>
            </w:pPr>
            <w:r>
              <w:rPr>
                <w:sz w:val="16"/>
              </w:rPr>
              <w:t>0397</w:t>
            </w:r>
          </w:p>
        </w:tc>
        <w:tc>
          <w:tcPr>
            <w:tcW w:w="0" w:type="auto"/>
            <w:tcBorders>
              <w:top w:val="single" w:sz="4" w:space="0" w:color="auto"/>
              <w:left w:val="single" w:sz="4" w:space="0" w:color="auto"/>
              <w:bottom w:val="single" w:sz="4" w:space="0" w:color="auto"/>
              <w:right w:val="single" w:sz="4" w:space="0" w:color="auto"/>
            </w:tcBorders>
            <w:hideMark/>
          </w:tcPr>
          <w:p w14:paraId="1CC866C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1AB90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3A17B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AD9CB5"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59618692" w14:textId="77777777" w:rsidR="00436E1A" w:rsidRDefault="00436E1A">
            <w:pPr>
              <w:pStyle w:val="TAL"/>
              <w:rPr>
                <w:sz w:val="16"/>
              </w:rPr>
            </w:pPr>
            <w:r>
              <w:rPr>
                <w:sz w:val="16"/>
              </w:rPr>
              <w:t>agreed</w:t>
            </w:r>
          </w:p>
        </w:tc>
      </w:tr>
      <w:tr w:rsidR="00436E1A" w14:paraId="1417F80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949A17C" w14:textId="77777777" w:rsidR="00436E1A" w:rsidRDefault="00436E1A">
            <w:pPr>
              <w:pStyle w:val="TAL"/>
              <w:rPr>
                <w:sz w:val="16"/>
              </w:rPr>
            </w:pPr>
            <w:r>
              <w:rPr>
                <w:sz w:val="16"/>
              </w:rPr>
              <w:t>R5-253755</w:t>
            </w:r>
          </w:p>
        </w:tc>
        <w:tc>
          <w:tcPr>
            <w:tcW w:w="0" w:type="auto"/>
            <w:tcBorders>
              <w:top w:val="single" w:sz="4" w:space="0" w:color="auto"/>
              <w:left w:val="single" w:sz="4" w:space="0" w:color="auto"/>
              <w:bottom w:val="single" w:sz="4" w:space="0" w:color="auto"/>
              <w:right w:val="single" w:sz="4" w:space="0" w:color="auto"/>
            </w:tcBorders>
            <w:hideMark/>
          </w:tcPr>
          <w:p w14:paraId="28C4FBEC" w14:textId="77777777" w:rsidR="00436E1A" w:rsidRDefault="00436E1A">
            <w:pPr>
              <w:pStyle w:val="TAL"/>
              <w:rPr>
                <w:sz w:val="16"/>
              </w:rPr>
            </w:pPr>
            <w:r>
              <w:rPr>
                <w:sz w:val="16"/>
              </w:rPr>
              <w:t>Addition of 5GC IMS DC TC 6.11</w:t>
            </w:r>
          </w:p>
        </w:tc>
        <w:tc>
          <w:tcPr>
            <w:tcW w:w="0" w:type="auto"/>
            <w:tcBorders>
              <w:top w:val="single" w:sz="4" w:space="0" w:color="auto"/>
              <w:left w:val="single" w:sz="4" w:space="0" w:color="auto"/>
              <w:bottom w:val="single" w:sz="4" w:space="0" w:color="auto"/>
              <w:right w:val="single" w:sz="4" w:space="0" w:color="auto"/>
            </w:tcBorders>
            <w:hideMark/>
          </w:tcPr>
          <w:p w14:paraId="28015976"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6D1DDB5"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C333A6D" w14:textId="77777777" w:rsidR="00436E1A" w:rsidRDefault="00436E1A">
            <w:pPr>
              <w:pStyle w:val="TAL"/>
              <w:rPr>
                <w:sz w:val="16"/>
              </w:rPr>
            </w:pPr>
            <w:r>
              <w:rPr>
                <w:sz w:val="16"/>
              </w:rPr>
              <w:t>0672</w:t>
            </w:r>
          </w:p>
        </w:tc>
        <w:tc>
          <w:tcPr>
            <w:tcW w:w="0" w:type="auto"/>
            <w:tcBorders>
              <w:top w:val="single" w:sz="4" w:space="0" w:color="auto"/>
              <w:left w:val="single" w:sz="4" w:space="0" w:color="auto"/>
              <w:bottom w:val="single" w:sz="4" w:space="0" w:color="auto"/>
              <w:right w:val="single" w:sz="4" w:space="0" w:color="auto"/>
            </w:tcBorders>
            <w:hideMark/>
          </w:tcPr>
          <w:p w14:paraId="645540F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AAF82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FE227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7D2193" w14:textId="77777777" w:rsidR="00436E1A" w:rsidRDefault="00436E1A">
            <w:pPr>
              <w:pStyle w:val="TAL"/>
              <w:rPr>
                <w:sz w:val="16"/>
              </w:rPr>
            </w:pPr>
            <w:r>
              <w:rPr>
                <w:sz w:val="16"/>
              </w:rPr>
              <w:t>NG_RTC_IMS_dataCH-UEConTest</w:t>
            </w:r>
          </w:p>
        </w:tc>
        <w:tc>
          <w:tcPr>
            <w:tcW w:w="0" w:type="auto"/>
            <w:tcBorders>
              <w:top w:val="single" w:sz="4" w:space="0" w:color="auto"/>
              <w:left w:val="single" w:sz="4" w:space="0" w:color="auto"/>
              <w:bottom w:val="single" w:sz="4" w:space="0" w:color="auto"/>
              <w:right w:val="single" w:sz="4" w:space="0" w:color="auto"/>
            </w:tcBorders>
            <w:hideMark/>
          </w:tcPr>
          <w:p w14:paraId="157DBF13" w14:textId="77777777" w:rsidR="00436E1A" w:rsidRDefault="00436E1A">
            <w:pPr>
              <w:pStyle w:val="TAL"/>
              <w:rPr>
                <w:sz w:val="16"/>
              </w:rPr>
            </w:pPr>
            <w:r>
              <w:rPr>
                <w:sz w:val="16"/>
              </w:rPr>
              <w:t>agreed</w:t>
            </w:r>
          </w:p>
        </w:tc>
      </w:tr>
      <w:tr w:rsidR="00436E1A" w14:paraId="41E87B5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91D60A" w14:textId="77777777" w:rsidR="00436E1A" w:rsidRDefault="00436E1A">
            <w:pPr>
              <w:pStyle w:val="TAL"/>
              <w:rPr>
                <w:sz w:val="16"/>
              </w:rPr>
            </w:pPr>
            <w:r>
              <w:rPr>
                <w:sz w:val="16"/>
              </w:rPr>
              <w:t>R5-253796</w:t>
            </w:r>
          </w:p>
        </w:tc>
        <w:tc>
          <w:tcPr>
            <w:tcW w:w="0" w:type="auto"/>
            <w:tcBorders>
              <w:top w:val="single" w:sz="4" w:space="0" w:color="auto"/>
              <w:left w:val="single" w:sz="4" w:space="0" w:color="auto"/>
              <w:bottom w:val="single" w:sz="4" w:space="0" w:color="auto"/>
              <w:right w:val="single" w:sz="4" w:space="0" w:color="auto"/>
            </w:tcBorders>
            <w:hideMark/>
          </w:tcPr>
          <w:p w14:paraId="53CD26C2" w14:textId="77777777" w:rsidR="00436E1A" w:rsidRDefault="00436E1A">
            <w:pPr>
              <w:pStyle w:val="TAL"/>
              <w:rPr>
                <w:sz w:val="16"/>
              </w:rPr>
            </w:pPr>
            <w:r>
              <w:rPr>
                <w:sz w:val="16"/>
              </w:rPr>
              <w:t>Correction of test case 10.6</w:t>
            </w:r>
          </w:p>
        </w:tc>
        <w:tc>
          <w:tcPr>
            <w:tcW w:w="0" w:type="auto"/>
            <w:tcBorders>
              <w:top w:val="single" w:sz="4" w:space="0" w:color="auto"/>
              <w:left w:val="single" w:sz="4" w:space="0" w:color="auto"/>
              <w:bottom w:val="single" w:sz="4" w:space="0" w:color="auto"/>
              <w:right w:val="single" w:sz="4" w:space="0" w:color="auto"/>
            </w:tcBorders>
            <w:hideMark/>
          </w:tcPr>
          <w:p w14:paraId="0054B453" w14:textId="77777777" w:rsidR="00436E1A" w:rsidRDefault="00436E1A">
            <w:pPr>
              <w:pStyle w:val="TAL"/>
              <w:rPr>
                <w:sz w:val="16"/>
              </w:rPr>
            </w:pPr>
            <w:r>
              <w:rPr>
                <w:sz w:val="16"/>
              </w:rPr>
              <w:t>MediaTek Inc., StarPoint</w:t>
            </w:r>
          </w:p>
        </w:tc>
        <w:tc>
          <w:tcPr>
            <w:tcW w:w="0" w:type="auto"/>
            <w:tcBorders>
              <w:top w:val="single" w:sz="4" w:space="0" w:color="auto"/>
              <w:left w:val="single" w:sz="4" w:space="0" w:color="auto"/>
              <w:bottom w:val="single" w:sz="4" w:space="0" w:color="auto"/>
              <w:right w:val="single" w:sz="4" w:space="0" w:color="auto"/>
            </w:tcBorders>
            <w:hideMark/>
          </w:tcPr>
          <w:p w14:paraId="4C969171"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7568C38" w14:textId="77777777" w:rsidR="00436E1A" w:rsidRDefault="00436E1A">
            <w:pPr>
              <w:pStyle w:val="TAL"/>
              <w:rPr>
                <w:sz w:val="16"/>
              </w:rPr>
            </w:pPr>
            <w:r>
              <w:rPr>
                <w:sz w:val="16"/>
              </w:rPr>
              <w:t>0673</w:t>
            </w:r>
          </w:p>
        </w:tc>
        <w:tc>
          <w:tcPr>
            <w:tcW w:w="0" w:type="auto"/>
            <w:tcBorders>
              <w:top w:val="single" w:sz="4" w:space="0" w:color="auto"/>
              <w:left w:val="single" w:sz="4" w:space="0" w:color="auto"/>
              <w:bottom w:val="single" w:sz="4" w:space="0" w:color="auto"/>
              <w:right w:val="single" w:sz="4" w:space="0" w:color="auto"/>
            </w:tcBorders>
            <w:hideMark/>
          </w:tcPr>
          <w:p w14:paraId="5E4E255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FB9B7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88707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5024E1"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BA3B1CB" w14:textId="77777777" w:rsidR="00436E1A" w:rsidRDefault="00436E1A">
            <w:pPr>
              <w:pStyle w:val="TAL"/>
              <w:rPr>
                <w:sz w:val="16"/>
              </w:rPr>
            </w:pPr>
            <w:r>
              <w:rPr>
                <w:sz w:val="16"/>
              </w:rPr>
              <w:t>revised</w:t>
            </w:r>
          </w:p>
        </w:tc>
      </w:tr>
      <w:tr w:rsidR="00436E1A" w14:paraId="6A14369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D13E42" w14:textId="77777777" w:rsidR="00436E1A" w:rsidRDefault="00436E1A">
            <w:pPr>
              <w:pStyle w:val="TAL"/>
              <w:rPr>
                <w:sz w:val="16"/>
              </w:rPr>
            </w:pPr>
            <w:r>
              <w:rPr>
                <w:sz w:val="16"/>
              </w:rPr>
              <w:t>R5-254964</w:t>
            </w:r>
          </w:p>
        </w:tc>
        <w:tc>
          <w:tcPr>
            <w:tcW w:w="0" w:type="auto"/>
            <w:tcBorders>
              <w:top w:val="single" w:sz="4" w:space="0" w:color="auto"/>
              <w:left w:val="single" w:sz="4" w:space="0" w:color="auto"/>
              <w:bottom w:val="single" w:sz="4" w:space="0" w:color="auto"/>
              <w:right w:val="single" w:sz="4" w:space="0" w:color="auto"/>
            </w:tcBorders>
            <w:hideMark/>
          </w:tcPr>
          <w:p w14:paraId="0C4E288C" w14:textId="77777777" w:rsidR="00436E1A" w:rsidRDefault="00436E1A">
            <w:pPr>
              <w:pStyle w:val="TAL"/>
              <w:rPr>
                <w:sz w:val="16"/>
              </w:rPr>
            </w:pPr>
            <w:r>
              <w:rPr>
                <w:sz w:val="16"/>
              </w:rPr>
              <w:t>Correction of test case 10.6</w:t>
            </w:r>
          </w:p>
        </w:tc>
        <w:tc>
          <w:tcPr>
            <w:tcW w:w="0" w:type="auto"/>
            <w:tcBorders>
              <w:top w:val="single" w:sz="4" w:space="0" w:color="auto"/>
              <w:left w:val="single" w:sz="4" w:space="0" w:color="auto"/>
              <w:bottom w:val="single" w:sz="4" w:space="0" w:color="auto"/>
              <w:right w:val="single" w:sz="4" w:space="0" w:color="auto"/>
            </w:tcBorders>
            <w:hideMark/>
          </w:tcPr>
          <w:p w14:paraId="2D7629AC" w14:textId="77777777" w:rsidR="00436E1A" w:rsidRDefault="00436E1A">
            <w:pPr>
              <w:pStyle w:val="TAL"/>
              <w:rPr>
                <w:sz w:val="16"/>
              </w:rPr>
            </w:pPr>
            <w:r>
              <w:rPr>
                <w:sz w:val="16"/>
              </w:rPr>
              <w:t>MediaTek Inc., StarPoint</w:t>
            </w:r>
          </w:p>
        </w:tc>
        <w:tc>
          <w:tcPr>
            <w:tcW w:w="0" w:type="auto"/>
            <w:tcBorders>
              <w:top w:val="single" w:sz="4" w:space="0" w:color="auto"/>
              <w:left w:val="single" w:sz="4" w:space="0" w:color="auto"/>
              <w:bottom w:val="single" w:sz="4" w:space="0" w:color="auto"/>
              <w:right w:val="single" w:sz="4" w:space="0" w:color="auto"/>
            </w:tcBorders>
            <w:hideMark/>
          </w:tcPr>
          <w:p w14:paraId="292988C6"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3970CCE0" w14:textId="77777777" w:rsidR="00436E1A" w:rsidRDefault="00436E1A">
            <w:pPr>
              <w:pStyle w:val="TAL"/>
              <w:rPr>
                <w:sz w:val="16"/>
              </w:rPr>
            </w:pPr>
            <w:r>
              <w:rPr>
                <w:sz w:val="16"/>
              </w:rPr>
              <w:t>0673</w:t>
            </w:r>
          </w:p>
        </w:tc>
        <w:tc>
          <w:tcPr>
            <w:tcW w:w="0" w:type="auto"/>
            <w:tcBorders>
              <w:top w:val="single" w:sz="4" w:space="0" w:color="auto"/>
              <w:left w:val="single" w:sz="4" w:space="0" w:color="auto"/>
              <w:bottom w:val="single" w:sz="4" w:space="0" w:color="auto"/>
              <w:right w:val="single" w:sz="4" w:space="0" w:color="auto"/>
            </w:tcBorders>
            <w:hideMark/>
          </w:tcPr>
          <w:p w14:paraId="37708903"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45178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A53F6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7F5C9E"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310E453" w14:textId="77777777" w:rsidR="00436E1A" w:rsidRDefault="00436E1A">
            <w:pPr>
              <w:pStyle w:val="TAL"/>
              <w:rPr>
                <w:sz w:val="16"/>
              </w:rPr>
            </w:pPr>
            <w:r>
              <w:rPr>
                <w:sz w:val="16"/>
              </w:rPr>
              <w:t>agreed</w:t>
            </w:r>
          </w:p>
        </w:tc>
      </w:tr>
      <w:tr w:rsidR="00436E1A" w14:paraId="36F2DA6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47E409A" w14:textId="77777777" w:rsidR="00436E1A" w:rsidRDefault="00436E1A">
            <w:pPr>
              <w:pStyle w:val="TAL"/>
              <w:rPr>
                <w:sz w:val="16"/>
              </w:rPr>
            </w:pPr>
            <w:r>
              <w:rPr>
                <w:sz w:val="16"/>
              </w:rPr>
              <w:t>R5-253978</w:t>
            </w:r>
          </w:p>
        </w:tc>
        <w:tc>
          <w:tcPr>
            <w:tcW w:w="0" w:type="auto"/>
            <w:tcBorders>
              <w:top w:val="single" w:sz="4" w:space="0" w:color="auto"/>
              <w:left w:val="single" w:sz="4" w:space="0" w:color="auto"/>
              <w:bottom w:val="single" w:sz="4" w:space="0" w:color="auto"/>
              <w:right w:val="single" w:sz="4" w:space="0" w:color="auto"/>
            </w:tcBorders>
            <w:hideMark/>
          </w:tcPr>
          <w:p w14:paraId="1A812B50" w14:textId="77777777" w:rsidR="00436E1A" w:rsidRDefault="00436E1A">
            <w:pPr>
              <w:pStyle w:val="TAL"/>
              <w:rPr>
                <w:sz w:val="16"/>
              </w:rPr>
            </w:pPr>
            <w:r>
              <w:rPr>
                <w:sz w:val="16"/>
              </w:rPr>
              <w:t>Correction of test case 11.13</w:t>
            </w:r>
          </w:p>
        </w:tc>
        <w:tc>
          <w:tcPr>
            <w:tcW w:w="0" w:type="auto"/>
            <w:tcBorders>
              <w:top w:val="single" w:sz="4" w:space="0" w:color="auto"/>
              <w:left w:val="single" w:sz="4" w:space="0" w:color="auto"/>
              <w:bottom w:val="single" w:sz="4" w:space="0" w:color="auto"/>
              <w:right w:val="single" w:sz="4" w:space="0" w:color="auto"/>
            </w:tcBorders>
            <w:hideMark/>
          </w:tcPr>
          <w:p w14:paraId="68676DF5"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2F23E4C"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024CD1D7" w14:textId="77777777" w:rsidR="00436E1A" w:rsidRDefault="00436E1A">
            <w:pPr>
              <w:pStyle w:val="TAL"/>
              <w:rPr>
                <w:sz w:val="16"/>
              </w:rPr>
            </w:pPr>
            <w:r>
              <w:rPr>
                <w:sz w:val="16"/>
              </w:rPr>
              <w:t>0674</w:t>
            </w:r>
          </w:p>
        </w:tc>
        <w:tc>
          <w:tcPr>
            <w:tcW w:w="0" w:type="auto"/>
            <w:tcBorders>
              <w:top w:val="single" w:sz="4" w:space="0" w:color="auto"/>
              <w:left w:val="single" w:sz="4" w:space="0" w:color="auto"/>
              <w:bottom w:val="single" w:sz="4" w:space="0" w:color="auto"/>
              <w:right w:val="single" w:sz="4" w:space="0" w:color="auto"/>
            </w:tcBorders>
            <w:hideMark/>
          </w:tcPr>
          <w:p w14:paraId="581ACB9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02542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6422C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9723BA"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744284F0" w14:textId="77777777" w:rsidR="00436E1A" w:rsidRDefault="00436E1A">
            <w:pPr>
              <w:pStyle w:val="TAL"/>
              <w:rPr>
                <w:sz w:val="16"/>
              </w:rPr>
            </w:pPr>
            <w:r>
              <w:rPr>
                <w:sz w:val="16"/>
              </w:rPr>
              <w:t>revised</w:t>
            </w:r>
          </w:p>
        </w:tc>
      </w:tr>
      <w:tr w:rsidR="00436E1A" w14:paraId="746929C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DB0AA5C" w14:textId="77777777" w:rsidR="00436E1A" w:rsidRDefault="00436E1A">
            <w:pPr>
              <w:pStyle w:val="TAL"/>
              <w:rPr>
                <w:sz w:val="16"/>
              </w:rPr>
            </w:pPr>
            <w:r>
              <w:rPr>
                <w:sz w:val="16"/>
              </w:rPr>
              <w:t>R5-255087</w:t>
            </w:r>
          </w:p>
        </w:tc>
        <w:tc>
          <w:tcPr>
            <w:tcW w:w="0" w:type="auto"/>
            <w:tcBorders>
              <w:top w:val="single" w:sz="4" w:space="0" w:color="auto"/>
              <w:left w:val="single" w:sz="4" w:space="0" w:color="auto"/>
              <w:bottom w:val="single" w:sz="4" w:space="0" w:color="auto"/>
              <w:right w:val="single" w:sz="4" w:space="0" w:color="auto"/>
            </w:tcBorders>
            <w:hideMark/>
          </w:tcPr>
          <w:p w14:paraId="1D844D36" w14:textId="77777777" w:rsidR="00436E1A" w:rsidRDefault="00436E1A">
            <w:pPr>
              <w:pStyle w:val="TAL"/>
              <w:rPr>
                <w:sz w:val="16"/>
              </w:rPr>
            </w:pPr>
            <w:r>
              <w:rPr>
                <w:sz w:val="16"/>
              </w:rPr>
              <w:t>Correction of test case 11.13</w:t>
            </w:r>
          </w:p>
        </w:tc>
        <w:tc>
          <w:tcPr>
            <w:tcW w:w="0" w:type="auto"/>
            <w:tcBorders>
              <w:top w:val="single" w:sz="4" w:space="0" w:color="auto"/>
              <w:left w:val="single" w:sz="4" w:space="0" w:color="auto"/>
              <w:bottom w:val="single" w:sz="4" w:space="0" w:color="auto"/>
              <w:right w:val="single" w:sz="4" w:space="0" w:color="auto"/>
            </w:tcBorders>
            <w:hideMark/>
          </w:tcPr>
          <w:p w14:paraId="7792D686" w14:textId="77777777" w:rsidR="00436E1A" w:rsidRDefault="00436E1A">
            <w:pPr>
              <w:pStyle w:val="TAL"/>
              <w:rPr>
                <w:sz w:val="16"/>
              </w:rPr>
            </w:pPr>
            <w:r>
              <w:rPr>
                <w:sz w:val="16"/>
              </w:rPr>
              <w:t>MCC TF160, Qualcomm</w:t>
            </w:r>
          </w:p>
        </w:tc>
        <w:tc>
          <w:tcPr>
            <w:tcW w:w="0" w:type="auto"/>
            <w:tcBorders>
              <w:top w:val="single" w:sz="4" w:space="0" w:color="auto"/>
              <w:left w:val="single" w:sz="4" w:space="0" w:color="auto"/>
              <w:bottom w:val="single" w:sz="4" w:space="0" w:color="auto"/>
              <w:right w:val="single" w:sz="4" w:space="0" w:color="auto"/>
            </w:tcBorders>
            <w:hideMark/>
          </w:tcPr>
          <w:p w14:paraId="573CBE93"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5067FCD2" w14:textId="77777777" w:rsidR="00436E1A" w:rsidRDefault="00436E1A">
            <w:pPr>
              <w:pStyle w:val="TAL"/>
              <w:rPr>
                <w:sz w:val="16"/>
              </w:rPr>
            </w:pPr>
            <w:r>
              <w:rPr>
                <w:sz w:val="16"/>
              </w:rPr>
              <w:t>0674</w:t>
            </w:r>
          </w:p>
        </w:tc>
        <w:tc>
          <w:tcPr>
            <w:tcW w:w="0" w:type="auto"/>
            <w:tcBorders>
              <w:top w:val="single" w:sz="4" w:space="0" w:color="auto"/>
              <w:left w:val="single" w:sz="4" w:space="0" w:color="auto"/>
              <w:bottom w:val="single" w:sz="4" w:space="0" w:color="auto"/>
              <w:right w:val="single" w:sz="4" w:space="0" w:color="auto"/>
            </w:tcBorders>
            <w:hideMark/>
          </w:tcPr>
          <w:p w14:paraId="405AE1F3"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9B031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AD16A3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E45496"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788DD674" w14:textId="77777777" w:rsidR="00436E1A" w:rsidRDefault="00436E1A">
            <w:pPr>
              <w:pStyle w:val="TAL"/>
              <w:rPr>
                <w:sz w:val="16"/>
              </w:rPr>
            </w:pPr>
            <w:r>
              <w:rPr>
                <w:sz w:val="16"/>
              </w:rPr>
              <w:t>agreed</w:t>
            </w:r>
          </w:p>
        </w:tc>
      </w:tr>
      <w:tr w:rsidR="00436E1A" w14:paraId="42C839A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174D16D" w14:textId="77777777" w:rsidR="00436E1A" w:rsidRDefault="00436E1A">
            <w:pPr>
              <w:pStyle w:val="TAL"/>
              <w:rPr>
                <w:sz w:val="16"/>
              </w:rPr>
            </w:pPr>
            <w:r>
              <w:rPr>
                <w:sz w:val="16"/>
              </w:rPr>
              <w:t>R5-253979</w:t>
            </w:r>
          </w:p>
        </w:tc>
        <w:tc>
          <w:tcPr>
            <w:tcW w:w="0" w:type="auto"/>
            <w:tcBorders>
              <w:top w:val="single" w:sz="4" w:space="0" w:color="auto"/>
              <w:left w:val="single" w:sz="4" w:space="0" w:color="auto"/>
              <w:bottom w:val="single" w:sz="4" w:space="0" w:color="auto"/>
              <w:right w:val="single" w:sz="4" w:space="0" w:color="auto"/>
            </w:tcBorders>
            <w:hideMark/>
          </w:tcPr>
          <w:p w14:paraId="7992E822" w14:textId="77777777" w:rsidR="00436E1A" w:rsidRDefault="00436E1A">
            <w:pPr>
              <w:pStyle w:val="TAL"/>
              <w:rPr>
                <w:sz w:val="16"/>
              </w:rPr>
            </w:pPr>
            <w:r>
              <w:rPr>
                <w:sz w:val="16"/>
              </w:rPr>
              <w:t>Correction of test case 11.14</w:t>
            </w:r>
          </w:p>
        </w:tc>
        <w:tc>
          <w:tcPr>
            <w:tcW w:w="0" w:type="auto"/>
            <w:tcBorders>
              <w:top w:val="single" w:sz="4" w:space="0" w:color="auto"/>
              <w:left w:val="single" w:sz="4" w:space="0" w:color="auto"/>
              <w:bottom w:val="single" w:sz="4" w:space="0" w:color="auto"/>
              <w:right w:val="single" w:sz="4" w:space="0" w:color="auto"/>
            </w:tcBorders>
            <w:hideMark/>
          </w:tcPr>
          <w:p w14:paraId="13E060A2"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1E7E4AB"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583C4857" w14:textId="77777777" w:rsidR="00436E1A" w:rsidRDefault="00436E1A">
            <w:pPr>
              <w:pStyle w:val="TAL"/>
              <w:rPr>
                <w:sz w:val="16"/>
              </w:rPr>
            </w:pPr>
            <w:r>
              <w:rPr>
                <w:sz w:val="16"/>
              </w:rPr>
              <w:t>0675</w:t>
            </w:r>
          </w:p>
        </w:tc>
        <w:tc>
          <w:tcPr>
            <w:tcW w:w="0" w:type="auto"/>
            <w:tcBorders>
              <w:top w:val="single" w:sz="4" w:space="0" w:color="auto"/>
              <w:left w:val="single" w:sz="4" w:space="0" w:color="auto"/>
              <w:bottom w:val="single" w:sz="4" w:space="0" w:color="auto"/>
              <w:right w:val="single" w:sz="4" w:space="0" w:color="auto"/>
            </w:tcBorders>
            <w:hideMark/>
          </w:tcPr>
          <w:p w14:paraId="1BB011B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A55B3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EA9723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8ED5DC"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13AF2FC4" w14:textId="77777777" w:rsidR="00436E1A" w:rsidRDefault="00436E1A">
            <w:pPr>
              <w:pStyle w:val="TAL"/>
              <w:rPr>
                <w:sz w:val="16"/>
              </w:rPr>
            </w:pPr>
            <w:r>
              <w:rPr>
                <w:sz w:val="16"/>
              </w:rPr>
              <w:t>agreed</w:t>
            </w:r>
          </w:p>
        </w:tc>
      </w:tr>
      <w:tr w:rsidR="00436E1A" w14:paraId="2FF2F97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659D35B" w14:textId="77777777" w:rsidR="00436E1A" w:rsidRDefault="00436E1A">
            <w:pPr>
              <w:pStyle w:val="TAL"/>
              <w:rPr>
                <w:sz w:val="16"/>
              </w:rPr>
            </w:pPr>
            <w:r>
              <w:rPr>
                <w:sz w:val="16"/>
              </w:rPr>
              <w:t>R5-253980</w:t>
            </w:r>
          </w:p>
        </w:tc>
        <w:tc>
          <w:tcPr>
            <w:tcW w:w="0" w:type="auto"/>
            <w:tcBorders>
              <w:top w:val="single" w:sz="4" w:space="0" w:color="auto"/>
              <w:left w:val="single" w:sz="4" w:space="0" w:color="auto"/>
              <w:bottom w:val="single" w:sz="4" w:space="0" w:color="auto"/>
              <w:right w:val="single" w:sz="4" w:space="0" w:color="auto"/>
            </w:tcBorders>
            <w:hideMark/>
          </w:tcPr>
          <w:p w14:paraId="0F0E094D" w14:textId="77777777" w:rsidR="00436E1A" w:rsidRDefault="00436E1A">
            <w:pPr>
              <w:pStyle w:val="TAL"/>
              <w:rPr>
                <w:sz w:val="16"/>
              </w:rPr>
            </w:pPr>
            <w:r>
              <w:rPr>
                <w:sz w:val="16"/>
              </w:rPr>
              <w:t>Correction of test case 11.18</w:t>
            </w:r>
          </w:p>
        </w:tc>
        <w:tc>
          <w:tcPr>
            <w:tcW w:w="0" w:type="auto"/>
            <w:tcBorders>
              <w:top w:val="single" w:sz="4" w:space="0" w:color="auto"/>
              <w:left w:val="single" w:sz="4" w:space="0" w:color="auto"/>
              <w:bottom w:val="single" w:sz="4" w:space="0" w:color="auto"/>
              <w:right w:val="single" w:sz="4" w:space="0" w:color="auto"/>
            </w:tcBorders>
            <w:hideMark/>
          </w:tcPr>
          <w:p w14:paraId="28878E24"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364B346"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93E671B" w14:textId="77777777" w:rsidR="00436E1A" w:rsidRDefault="00436E1A">
            <w:pPr>
              <w:pStyle w:val="TAL"/>
              <w:rPr>
                <w:sz w:val="16"/>
              </w:rPr>
            </w:pPr>
            <w:r>
              <w:rPr>
                <w:sz w:val="16"/>
              </w:rPr>
              <w:t>0676</w:t>
            </w:r>
          </w:p>
        </w:tc>
        <w:tc>
          <w:tcPr>
            <w:tcW w:w="0" w:type="auto"/>
            <w:tcBorders>
              <w:top w:val="single" w:sz="4" w:space="0" w:color="auto"/>
              <w:left w:val="single" w:sz="4" w:space="0" w:color="auto"/>
              <w:bottom w:val="single" w:sz="4" w:space="0" w:color="auto"/>
              <w:right w:val="single" w:sz="4" w:space="0" w:color="auto"/>
            </w:tcBorders>
            <w:hideMark/>
          </w:tcPr>
          <w:p w14:paraId="6A067F8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58311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603CA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0307AB"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6A49E56A" w14:textId="77777777" w:rsidR="00436E1A" w:rsidRDefault="00436E1A">
            <w:pPr>
              <w:pStyle w:val="TAL"/>
              <w:rPr>
                <w:sz w:val="16"/>
              </w:rPr>
            </w:pPr>
            <w:r>
              <w:rPr>
                <w:sz w:val="16"/>
              </w:rPr>
              <w:t>revised</w:t>
            </w:r>
          </w:p>
        </w:tc>
      </w:tr>
      <w:tr w:rsidR="00436E1A" w14:paraId="19AB3B9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759EC0E" w14:textId="77777777" w:rsidR="00436E1A" w:rsidRDefault="00436E1A">
            <w:pPr>
              <w:pStyle w:val="TAL"/>
              <w:rPr>
                <w:sz w:val="16"/>
              </w:rPr>
            </w:pPr>
            <w:r>
              <w:rPr>
                <w:sz w:val="16"/>
              </w:rPr>
              <w:t>R5-255088</w:t>
            </w:r>
          </w:p>
        </w:tc>
        <w:tc>
          <w:tcPr>
            <w:tcW w:w="0" w:type="auto"/>
            <w:tcBorders>
              <w:top w:val="single" w:sz="4" w:space="0" w:color="auto"/>
              <w:left w:val="single" w:sz="4" w:space="0" w:color="auto"/>
              <w:bottom w:val="single" w:sz="4" w:space="0" w:color="auto"/>
              <w:right w:val="single" w:sz="4" w:space="0" w:color="auto"/>
            </w:tcBorders>
            <w:hideMark/>
          </w:tcPr>
          <w:p w14:paraId="6FC19F0A" w14:textId="77777777" w:rsidR="00436E1A" w:rsidRDefault="00436E1A">
            <w:pPr>
              <w:pStyle w:val="TAL"/>
              <w:rPr>
                <w:sz w:val="16"/>
              </w:rPr>
            </w:pPr>
            <w:r>
              <w:rPr>
                <w:sz w:val="16"/>
              </w:rPr>
              <w:t>Correction of test case 11.18</w:t>
            </w:r>
          </w:p>
        </w:tc>
        <w:tc>
          <w:tcPr>
            <w:tcW w:w="0" w:type="auto"/>
            <w:tcBorders>
              <w:top w:val="single" w:sz="4" w:space="0" w:color="auto"/>
              <w:left w:val="single" w:sz="4" w:space="0" w:color="auto"/>
              <w:bottom w:val="single" w:sz="4" w:space="0" w:color="auto"/>
              <w:right w:val="single" w:sz="4" w:space="0" w:color="auto"/>
            </w:tcBorders>
            <w:hideMark/>
          </w:tcPr>
          <w:p w14:paraId="71FF272F" w14:textId="77777777" w:rsidR="00436E1A" w:rsidRDefault="00436E1A">
            <w:pPr>
              <w:pStyle w:val="TAL"/>
              <w:rPr>
                <w:sz w:val="16"/>
              </w:rPr>
            </w:pPr>
            <w:r>
              <w:rPr>
                <w:sz w:val="16"/>
              </w:rPr>
              <w:t>MCC TF160, Qualcomm</w:t>
            </w:r>
          </w:p>
        </w:tc>
        <w:tc>
          <w:tcPr>
            <w:tcW w:w="0" w:type="auto"/>
            <w:tcBorders>
              <w:top w:val="single" w:sz="4" w:space="0" w:color="auto"/>
              <w:left w:val="single" w:sz="4" w:space="0" w:color="auto"/>
              <w:bottom w:val="single" w:sz="4" w:space="0" w:color="auto"/>
              <w:right w:val="single" w:sz="4" w:space="0" w:color="auto"/>
            </w:tcBorders>
            <w:hideMark/>
          </w:tcPr>
          <w:p w14:paraId="648F2D49"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63C9230F" w14:textId="77777777" w:rsidR="00436E1A" w:rsidRDefault="00436E1A">
            <w:pPr>
              <w:pStyle w:val="TAL"/>
              <w:rPr>
                <w:sz w:val="16"/>
              </w:rPr>
            </w:pPr>
            <w:r>
              <w:rPr>
                <w:sz w:val="16"/>
              </w:rPr>
              <w:t>0676</w:t>
            </w:r>
          </w:p>
        </w:tc>
        <w:tc>
          <w:tcPr>
            <w:tcW w:w="0" w:type="auto"/>
            <w:tcBorders>
              <w:top w:val="single" w:sz="4" w:space="0" w:color="auto"/>
              <w:left w:val="single" w:sz="4" w:space="0" w:color="auto"/>
              <w:bottom w:val="single" w:sz="4" w:space="0" w:color="auto"/>
              <w:right w:val="single" w:sz="4" w:space="0" w:color="auto"/>
            </w:tcBorders>
            <w:hideMark/>
          </w:tcPr>
          <w:p w14:paraId="3652D29D"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66948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45D8B9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C0D355"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3778358D" w14:textId="77777777" w:rsidR="00436E1A" w:rsidRDefault="00436E1A">
            <w:pPr>
              <w:pStyle w:val="TAL"/>
              <w:rPr>
                <w:sz w:val="16"/>
              </w:rPr>
            </w:pPr>
            <w:r>
              <w:rPr>
                <w:sz w:val="16"/>
              </w:rPr>
              <w:t>agreed</w:t>
            </w:r>
          </w:p>
        </w:tc>
      </w:tr>
      <w:tr w:rsidR="00436E1A" w14:paraId="42FCA39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1AC442" w14:textId="77777777" w:rsidR="00436E1A" w:rsidRDefault="00436E1A">
            <w:pPr>
              <w:pStyle w:val="TAL"/>
              <w:rPr>
                <w:sz w:val="16"/>
              </w:rPr>
            </w:pPr>
            <w:r>
              <w:rPr>
                <w:sz w:val="16"/>
              </w:rPr>
              <w:t>R5-254009</w:t>
            </w:r>
          </w:p>
        </w:tc>
        <w:tc>
          <w:tcPr>
            <w:tcW w:w="0" w:type="auto"/>
            <w:tcBorders>
              <w:top w:val="single" w:sz="4" w:space="0" w:color="auto"/>
              <w:left w:val="single" w:sz="4" w:space="0" w:color="auto"/>
              <w:bottom w:val="single" w:sz="4" w:space="0" w:color="auto"/>
              <w:right w:val="single" w:sz="4" w:space="0" w:color="auto"/>
            </w:tcBorders>
            <w:hideMark/>
          </w:tcPr>
          <w:p w14:paraId="72E80A17" w14:textId="77777777" w:rsidR="00436E1A" w:rsidRDefault="00436E1A">
            <w:pPr>
              <w:pStyle w:val="TAL"/>
              <w:rPr>
                <w:sz w:val="16"/>
              </w:rPr>
            </w:pPr>
            <w:r>
              <w:rPr>
                <w:sz w:val="16"/>
              </w:rPr>
              <w:t>Correction of procedure A.15.1a</w:t>
            </w:r>
          </w:p>
        </w:tc>
        <w:tc>
          <w:tcPr>
            <w:tcW w:w="0" w:type="auto"/>
            <w:tcBorders>
              <w:top w:val="single" w:sz="4" w:space="0" w:color="auto"/>
              <w:left w:val="single" w:sz="4" w:space="0" w:color="auto"/>
              <w:bottom w:val="single" w:sz="4" w:space="0" w:color="auto"/>
              <w:right w:val="single" w:sz="4" w:space="0" w:color="auto"/>
            </w:tcBorders>
            <w:hideMark/>
          </w:tcPr>
          <w:p w14:paraId="4AD806B2"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C85BBB2"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17E7E1F" w14:textId="77777777" w:rsidR="00436E1A" w:rsidRDefault="00436E1A">
            <w:pPr>
              <w:pStyle w:val="TAL"/>
              <w:rPr>
                <w:sz w:val="16"/>
              </w:rPr>
            </w:pPr>
            <w:r>
              <w:rPr>
                <w:sz w:val="16"/>
              </w:rPr>
              <w:t>0677</w:t>
            </w:r>
          </w:p>
        </w:tc>
        <w:tc>
          <w:tcPr>
            <w:tcW w:w="0" w:type="auto"/>
            <w:tcBorders>
              <w:top w:val="single" w:sz="4" w:space="0" w:color="auto"/>
              <w:left w:val="single" w:sz="4" w:space="0" w:color="auto"/>
              <w:bottom w:val="single" w:sz="4" w:space="0" w:color="auto"/>
              <w:right w:val="single" w:sz="4" w:space="0" w:color="auto"/>
            </w:tcBorders>
            <w:hideMark/>
          </w:tcPr>
          <w:p w14:paraId="3CB938A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BF9D9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A0D567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B9E373"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25787AD" w14:textId="77777777" w:rsidR="00436E1A" w:rsidRDefault="00436E1A">
            <w:pPr>
              <w:pStyle w:val="TAL"/>
              <w:rPr>
                <w:sz w:val="16"/>
              </w:rPr>
            </w:pPr>
            <w:r>
              <w:rPr>
                <w:sz w:val="16"/>
              </w:rPr>
              <w:t>agreed</w:t>
            </w:r>
          </w:p>
        </w:tc>
      </w:tr>
      <w:tr w:rsidR="00436E1A" w14:paraId="294BE34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1D4E24" w14:textId="77777777" w:rsidR="00436E1A" w:rsidRDefault="00436E1A">
            <w:pPr>
              <w:pStyle w:val="TAL"/>
              <w:rPr>
                <w:sz w:val="16"/>
              </w:rPr>
            </w:pPr>
            <w:r>
              <w:rPr>
                <w:sz w:val="16"/>
              </w:rPr>
              <w:t>R5-254010</w:t>
            </w:r>
          </w:p>
        </w:tc>
        <w:tc>
          <w:tcPr>
            <w:tcW w:w="0" w:type="auto"/>
            <w:tcBorders>
              <w:top w:val="single" w:sz="4" w:space="0" w:color="auto"/>
              <w:left w:val="single" w:sz="4" w:space="0" w:color="auto"/>
              <w:bottom w:val="single" w:sz="4" w:space="0" w:color="auto"/>
              <w:right w:val="single" w:sz="4" w:space="0" w:color="auto"/>
            </w:tcBorders>
            <w:hideMark/>
          </w:tcPr>
          <w:p w14:paraId="0C4BBD4F" w14:textId="77777777" w:rsidR="00436E1A" w:rsidRDefault="00436E1A">
            <w:pPr>
              <w:pStyle w:val="TAL"/>
              <w:rPr>
                <w:sz w:val="16"/>
              </w:rPr>
            </w:pPr>
            <w:r>
              <w:rPr>
                <w:sz w:val="16"/>
              </w:rPr>
              <w:t>Correction of test case 10.17</w:t>
            </w:r>
          </w:p>
        </w:tc>
        <w:tc>
          <w:tcPr>
            <w:tcW w:w="0" w:type="auto"/>
            <w:tcBorders>
              <w:top w:val="single" w:sz="4" w:space="0" w:color="auto"/>
              <w:left w:val="single" w:sz="4" w:space="0" w:color="auto"/>
              <w:bottom w:val="single" w:sz="4" w:space="0" w:color="auto"/>
              <w:right w:val="single" w:sz="4" w:space="0" w:color="auto"/>
            </w:tcBorders>
            <w:hideMark/>
          </w:tcPr>
          <w:p w14:paraId="50AA277C"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AB9AB32"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FE96D44" w14:textId="77777777" w:rsidR="00436E1A" w:rsidRDefault="00436E1A">
            <w:pPr>
              <w:pStyle w:val="TAL"/>
              <w:rPr>
                <w:sz w:val="16"/>
              </w:rPr>
            </w:pPr>
            <w:r>
              <w:rPr>
                <w:sz w:val="16"/>
              </w:rPr>
              <w:t>0678</w:t>
            </w:r>
          </w:p>
        </w:tc>
        <w:tc>
          <w:tcPr>
            <w:tcW w:w="0" w:type="auto"/>
            <w:tcBorders>
              <w:top w:val="single" w:sz="4" w:space="0" w:color="auto"/>
              <w:left w:val="single" w:sz="4" w:space="0" w:color="auto"/>
              <w:bottom w:val="single" w:sz="4" w:space="0" w:color="auto"/>
              <w:right w:val="single" w:sz="4" w:space="0" w:color="auto"/>
            </w:tcBorders>
            <w:hideMark/>
          </w:tcPr>
          <w:p w14:paraId="291183D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FBF3E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C79C4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C27F8B"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0BA3E319" w14:textId="77777777" w:rsidR="00436E1A" w:rsidRDefault="00436E1A">
            <w:pPr>
              <w:pStyle w:val="TAL"/>
              <w:rPr>
                <w:sz w:val="16"/>
              </w:rPr>
            </w:pPr>
            <w:r>
              <w:rPr>
                <w:sz w:val="16"/>
              </w:rPr>
              <w:t>revised</w:t>
            </w:r>
          </w:p>
        </w:tc>
      </w:tr>
      <w:tr w:rsidR="00436E1A" w14:paraId="41F0531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F5A6F7C" w14:textId="77777777" w:rsidR="00436E1A" w:rsidRDefault="00436E1A">
            <w:pPr>
              <w:pStyle w:val="TAL"/>
              <w:rPr>
                <w:sz w:val="16"/>
              </w:rPr>
            </w:pPr>
            <w:r>
              <w:rPr>
                <w:sz w:val="16"/>
              </w:rPr>
              <w:t>R5-255084</w:t>
            </w:r>
          </w:p>
        </w:tc>
        <w:tc>
          <w:tcPr>
            <w:tcW w:w="0" w:type="auto"/>
            <w:tcBorders>
              <w:top w:val="single" w:sz="4" w:space="0" w:color="auto"/>
              <w:left w:val="single" w:sz="4" w:space="0" w:color="auto"/>
              <w:bottom w:val="single" w:sz="4" w:space="0" w:color="auto"/>
              <w:right w:val="single" w:sz="4" w:space="0" w:color="auto"/>
            </w:tcBorders>
            <w:hideMark/>
          </w:tcPr>
          <w:p w14:paraId="2B73C256" w14:textId="77777777" w:rsidR="00436E1A" w:rsidRDefault="00436E1A">
            <w:pPr>
              <w:pStyle w:val="TAL"/>
              <w:rPr>
                <w:sz w:val="16"/>
              </w:rPr>
            </w:pPr>
            <w:r>
              <w:rPr>
                <w:sz w:val="16"/>
              </w:rPr>
              <w:t>Correction of test case 10.17</w:t>
            </w:r>
          </w:p>
        </w:tc>
        <w:tc>
          <w:tcPr>
            <w:tcW w:w="0" w:type="auto"/>
            <w:tcBorders>
              <w:top w:val="single" w:sz="4" w:space="0" w:color="auto"/>
              <w:left w:val="single" w:sz="4" w:space="0" w:color="auto"/>
              <w:bottom w:val="single" w:sz="4" w:space="0" w:color="auto"/>
              <w:right w:val="single" w:sz="4" w:space="0" w:color="auto"/>
            </w:tcBorders>
            <w:hideMark/>
          </w:tcPr>
          <w:p w14:paraId="12F3325D"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6DFDA73"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4CC3E41" w14:textId="77777777" w:rsidR="00436E1A" w:rsidRDefault="00436E1A">
            <w:pPr>
              <w:pStyle w:val="TAL"/>
              <w:rPr>
                <w:sz w:val="16"/>
              </w:rPr>
            </w:pPr>
            <w:r>
              <w:rPr>
                <w:sz w:val="16"/>
              </w:rPr>
              <w:t>0678</w:t>
            </w:r>
          </w:p>
        </w:tc>
        <w:tc>
          <w:tcPr>
            <w:tcW w:w="0" w:type="auto"/>
            <w:tcBorders>
              <w:top w:val="single" w:sz="4" w:space="0" w:color="auto"/>
              <w:left w:val="single" w:sz="4" w:space="0" w:color="auto"/>
              <w:bottom w:val="single" w:sz="4" w:space="0" w:color="auto"/>
              <w:right w:val="single" w:sz="4" w:space="0" w:color="auto"/>
            </w:tcBorders>
            <w:hideMark/>
          </w:tcPr>
          <w:p w14:paraId="4A7CFA3C"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98B99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14E85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222F91"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64879F1F" w14:textId="77777777" w:rsidR="00436E1A" w:rsidRDefault="00436E1A">
            <w:pPr>
              <w:pStyle w:val="TAL"/>
              <w:rPr>
                <w:sz w:val="16"/>
              </w:rPr>
            </w:pPr>
            <w:r>
              <w:rPr>
                <w:sz w:val="16"/>
              </w:rPr>
              <w:t>agreed</w:t>
            </w:r>
          </w:p>
        </w:tc>
      </w:tr>
      <w:tr w:rsidR="00436E1A" w14:paraId="78B00A6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BB133C3" w14:textId="77777777" w:rsidR="00436E1A" w:rsidRDefault="00436E1A">
            <w:pPr>
              <w:pStyle w:val="TAL"/>
              <w:rPr>
                <w:sz w:val="16"/>
              </w:rPr>
            </w:pPr>
            <w:r>
              <w:rPr>
                <w:sz w:val="16"/>
              </w:rPr>
              <w:t>R5-254011</w:t>
            </w:r>
          </w:p>
        </w:tc>
        <w:tc>
          <w:tcPr>
            <w:tcW w:w="0" w:type="auto"/>
            <w:tcBorders>
              <w:top w:val="single" w:sz="4" w:space="0" w:color="auto"/>
              <w:left w:val="single" w:sz="4" w:space="0" w:color="auto"/>
              <w:bottom w:val="single" w:sz="4" w:space="0" w:color="auto"/>
              <w:right w:val="single" w:sz="4" w:space="0" w:color="auto"/>
            </w:tcBorders>
            <w:hideMark/>
          </w:tcPr>
          <w:p w14:paraId="181B8A79" w14:textId="77777777" w:rsidR="00436E1A" w:rsidRDefault="00436E1A">
            <w:pPr>
              <w:pStyle w:val="TAL"/>
              <w:rPr>
                <w:sz w:val="16"/>
              </w:rPr>
            </w:pPr>
            <w:r>
              <w:rPr>
                <w:sz w:val="16"/>
              </w:rPr>
              <w:t>Correction of test case 7.20</w:t>
            </w:r>
          </w:p>
        </w:tc>
        <w:tc>
          <w:tcPr>
            <w:tcW w:w="0" w:type="auto"/>
            <w:tcBorders>
              <w:top w:val="single" w:sz="4" w:space="0" w:color="auto"/>
              <w:left w:val="single" w:sz="4" w:space="0" w:color="auto"/>
              <w:bottom w:val="single" w:sz="4" w:space="0" w:color="auto"/>
              <w:right w:val="single" w:sz="4" w:space="0" w:color="auto"/>
            </w:tcBorders>
            <w:hideMark/>
          </w:tcPr>
          <w:p w14:paraId="739BF422"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0F1B4B0"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3AD92FD" w14:textId="77777777" w:rsidR="00436E1A" w:rsidRDefault="00436E1A">
            <w:pPr>
              <w:pStyle w:val="TAL"/>
              <w:rPr>
                <w:sz w:val="16"/>
              </w:rPr>
            </w:pPr>
            <w:r>
              <w:rPr>
                <w:sz w:val="16"/>
              </w:rPr>
              <w:t>0679</w:t>
            </w:r>
          </w:p>
        </w:tc>
        <w:tc>
          <w:tcPr>
            <w:tcW w:w="0" w:type="auto"/>
            <w:tcBorders>
              <w:top w:val="single" w:sz="4" w:space="0" w:color="auto"/>
              <w:left w:val="single" w:sz="4" w:space="0" w:color="auto"/>
              <w:bottom w:val="single" w:sz="4" w:space="0" w:color="auto"/>
              <w:right w:val="single" w:sz="4" w:space="0" w:color="auto"/>
            </w:tcBorders>
            <w:hideMark/>
          </w:tcPr>
          <w:p w14:paraId="04ECBF9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7EC8D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ECAB4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740A08"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FB187B6" w14:textId="77777777" w:rsidR="00436E1A" w:rsidRDefault="00436E1A">
            <w:pPr>
              <w:pStyle w:val="TAL"/>
              <w:rPr>
                <w:sz w:val="16"/>
              </w:rPr>
            </w:pPr>
            <w:r>
              <w:rPr>
                <w:sz w:val="16"/>
              </w:rPr>
              <w:t>agreed</w:t>
            </w:r>
          </w:p>
        </w:tc>
      </w:tr>
      <w:tr w:rsidR="00436E1A" w14:paraId="14C42C7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8D42CE" w14:textId="77777777" w:rsidR="00436E1A" w:rsidRDefault="00436E1A">
            <w:pPr>
              <w:pStyle w:val="TAL"/>
              <w:rPr>
                <w:sz w:val="16"/>
              </w:rPr>
            </w:pPr>
            <w:r>
              <w:rPr>
                <w:sz w:val="16"/>
              </w:rPr>
              <w:t>R5-254012</w:t>
            </w:r>
          </w:p>
        </w:tc>
        <w:tc>
          <w:tcPr>
            <w:tcW w:w="0" w:type="auto"/>
            <w:tcBorders>
              <w:top w:val="single" w:sz="4" w:space="0" w:color="auto"/>
              <w:left w:val="single" w:sz="4" w:space="0" w:color="auto"/>
              <w:bottom w:val="single" w:sz="4" w:space="0" w:color="auto"/>
              <w:right w:val="single" w:sz="4" w:space="0" w:color="auto"/>
            </w:tcBorders>
            <w:hideMark/>
          </w:tcPr>
          <w:p w14:paraId="0A48A3B1" w14:textId="77777777" w:rsidR="00436E1A" w:rsidRDefault="00436E1A">
            <w:pPr>
              <w:pStyle w:val="TAL"/>
              <w:rPr>
                <w:sz w:val="16"/>
              </w:rPr>
            </w:pPr>
            <w:r>
              <w:rPr>
                <w:sz w:val="16"/>
              </w:rPr>
              <w:t>Correction of test case 7.21</w:t>
            </w:r>
          </w:p>
        </w:tc>
        <w:tc>
          <w:tcPr>
            <w:tcW w:w="0" w:type="auto"/>
            <w:tcBorders>
              <w:top w:val="single" w:sz="4" w:space="0" w:color="auto"/>
              <w:left w:val="single" w:sz="4" w:space="0" w:color="auto"/>
              <w:bottom w:val="single" w:sz="4" w:space="0" w:color="auto"/>
              <w:right w:val="single" w:sz="4" w:space="0" w:color="auto"/>
            </w:tcBorders>
            <w:hideMark/>
          </w:tcPr>
          <w:p w14:paraId="1FBC8263"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DE2D593"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228386E" w14:textId="77777777" w:rsidR="00436E1A" w:rsidRDefault="00436E1A">
            <w:pPr>
              <w:pStyle w:val="TAL"/>
              <w:rPr>
                <w:sz w:val="16"/>
              </w:rPr>
            </w:pPr>
            <w:r>
              <w:rPr>
                <w:sz w:val="16"/>
              </w:rPr>
              <w:t>0680</w:t>
            </w:r>
          </w:p>
        </w:tc>
        <w:tc>
          <w:tcPr>
            <w:tcW w:w="0" w:type="auto"/>
            <w:tcBorders>
              <w:top w:val="single" w:sz="4" w:space="0" w:color="auto"/>
              <w:left w:val="single" w:sz="4" w:space="0" w:color="auto"/>
              <w:bottom w:val="single" w:sz="4" w:space="0" w:color="auto"/>
              <w:right w:val="single" w:sz="4" w:space="0" w:color="auto"/>
            </w:tcBorders>
            <w:hideMark/>
          </w:tcPr>
          <w:p w14:paraId="7C09872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9225E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5C3EC6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50DFB9"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1A36771" w14:textId="77777777" w:rsidR="00436E1A" w:rsidRDefault="00436E1A">
            <w:pPr>
              <w:pStyle w:val="TAL"/>
              <w:rPr>
                <w:sz w:val="16"/>
              </w:rPr>
            </w:pPr>
            <w:r>
              <w:rPr>
                <w:sz w:val="16"/>
              </w:rPr>
              <w:t>agreed</w:t>
            </w:r>
          </w:p>
        </w:tc>
      </w:tr>
      <w:tr w:rsidR="00436E1A" w14:paraId="4F4ACCE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4EAF04E" w14:textId="77777777" w:rsidR="00436E1A" w:rsidRDefault="00436E1A">
            <w:pPr>
              <w:pStyle w:val="TAL"/>
              <w:rPr>
                <w:sz w:val="16"/>
              </w:rPr>
            </w:pPr>
            <w:r>
              <w:rPr>
                <w:sz w:val="16"/>
              </w:rPr>
              <w:t>R5-254013</w:t>
            </w:r>
          </w:p>
        </w:tc>
        <w:tc>
          <w:tcPr>
            <w:tcW w:w="0" w:type="auto"/>
            <w:tcBorders>
              <w:top w:val="single" w:sz="4" w:space="0" w:color="auto"/>
              <w:left w:val="single" w:sz="4" w:space="0" w:color="auto"/>
              <w:bottom w:val="single" w:sz="4" w:space="0" w:color="auto"/>
              <w:right w:val="single" w:sz="4" w:space="0" w:color="auto"/>
            </w:tcBorders>
            <w:hideMark/>
          </w:tcPr>
          <w:p w14:paraId="0411ABB8" w14:textId="77777777" w:rsidR="00436E1A" w:rsidRDefault="00436E1A">
            <w:pPr>
              <w:pStyle w:val="TAL"/>
              <w:rPr>
                <w:sz w:val="16"/>
              </w:rPr>
            </w:pPr>
            <w:r>
              <w:rPr>
                <w:sz w:val="16"/>
              </w:rPr>
              <w:t>Correction of test case 7.22</w:t>
            </w:r>
          </w:p>
        </w:tc>
        <w:tc>
          <w:tcPr>
            <w:tcW w:w="0" w:type="auto"/>
            <w:tcBorders>
              <w:top w:val="single" w:sz="4" w:space="0" w:color="auto"/>
              <w:left w:val="single" w:sz="4" w:space="0" w:color="auto"/>
              <w:bottom w:val="single" w:sz="4" w:space="0" w:color="auto"/>
              <w:right w:val="single" w:sz="4" w:space="0" w:color="auto"/>
            </w:tcBorders>
            <w:hideMark/>
          </w:tcPr>
          <w:p w14:paraId="34F55AFB"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3B01E4F"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56878F58" w14:textId="77777777" w:rsidR="00436E1A" w:rsidRDefault="00436E1A">
            <w:pPr>
              <w:pStyle w:val="TAL"/>
              <w:rPr>
                <w:sz w:val="16"/>
              </w:rPr>
            </w:pPr>
            <w:r>
              <w:rPr>
                <w:sz w:val="16"/>
              </w:rPr>
              <w:t>0681</w:t>
            </w:r>
          </w:p>
        </w:tc>
        <w:tc>
          <w:tcPr>
            <w:tcW w:w="0" w:type="auto"/>
            <w:tcBorders>
              <w:top w:val="single" w:sz="4" w:space="0" w:color="auto"/>
              <w:left w:val="single" w:sz="4" w:space="0" w:color="auto"/>
              <w:bottom w:val="single" w:sz="4" w:space="0" w:color="auto"/>
              <w:right w:val="single" w:sz="4" w:space="0" w:color="auto"/>
            </w:tcBorders>
            <w:hideMark/>
          </w:tcPr>
          <w:p w14:paraId="29930A3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FBEBB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38EE8D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86F7F0"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0E293BF" w14:textId="77777777" w:rsidR="00436E1A" w:rsidRDefault="00436E1A">
            <w:pPr>
              <w:pStyle w:val="TAL"/>
              <w:rPr>
                <w:sz w:val="16"/>
              </w:rPr>
            </w:pPr>
            <w:r>
              <w:rPr>
                <w:sz w:val="16"/>
              </w:rPr>
              <w:t>agreed</w:t>
            </w:r>
          </w:p>
        </w:tc>
      </w:tr>
      <w:tr w:rsidR="00436E1A" w14:paraId="4CE29D7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3A3441D" w14:textId="77777777" w:rsidR="00436E1A" w:rsidRDefault="00436E1A">
            <w:pPr>
              <w:pStyle w:val="TAL"/>
              <w:rPr>
                <w:sz w:val="16"/>
              </w:rPr>
            </w:pPr>
            <w:r>
              <w:rPr>
                <w:sz w:val="16"/>
              </w:rPr>
              <w:t>R5-254014</w:t>
            </w:r>
          </w:p>
        </w:tc>
        <w:tc>
          <w:tcPr>
            <w:tcW w:w="0" w:type="auto"/>
            <w:tcBorders>
              <w:top w:val="single" w:sz="4" w:space="0" w:color="auto"/>
              <w:left w:val="single" w:sz="4" w:space="0" w:color="auto"/>
              <w:bottom w:val="single" w:sz="4" w:space="0" w:color="auto"/>
              <w:right w:val="single" w:sz="4" w:space="0" w:color="auto"/>
            </w:tcBorders>
            <w:hideMark/>
          </w:tcPr>
          <w:p w14:paraId="2978B4A0" w14:textId="77777777" w:rsidR="00436E1A" w:rsidRDefault="00436E1A">
            <w:pPr>
              <w:pStyle w:val="TAL"/>
              <w:rPr>
                <w:sz w:val="16"/>
              </w:rPr>
            </w:pPr>
            <w:r>
              <w:rPr>
                <w:sz w:val="16"/>
              </w:rPr>
              <w:t>Correction of test case 7.35</w:t>
            </w:r>
          </w:p>
        </w:tc>
        <w:tc>
          <w:tcPr>
            <w:tcW w:w="0" w:type="auto"/>
            <w:tcBorders>
              <w:top w:val="single" w:sz="4" w:space="0" w:color="auto"/>
              <w:left w:val="single" w:sz="4" w:space="0" w:color="auto"/>
              <w:bottom w:val="single" w:sz="4" w:space="0" w:color="auto"/>
              <w:right w:val="single" w:sz="4" w:space="0" w:color="auto"/>
            </w:tcBorders>
            <w:hideMark/>
          </w:tcPr>
          <w:p w14:paraId="16B6186C"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2D3A6D9"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6CB4B4D6" w14:textId="77777777" w:rsidR="00436E1A" w:rsidRDefault="00436E1A">
            <w:pPr>
              <w:pStyle w:val="TAL"/>
              <w:rPr>
                <w:sz w:val="16"/>
              </w:rPr>
            </w:pPr>
            <w:r>
              <w:rPr>
                <w:sz w:val="16"/>
              </w:rPr>
              <w:t>0682</w:t>
            </w:r>
          </w:p>
        </w:tc>
        <w:tc>
          <w:tcPr>
            <w:tcW w:w="0" w:type="auto"/>
            <w:tcBorders>
              <w:top w:val="single" w:sz="4" w:space="0" w:color="auto"/>
              <w:left w:val="single" w:sz="4" w:space="0" w:color="auto"/>
              <w:bottom w:val="single" w:sz="4" w:space="0" w:color="auto"/>
              <w:right w:val="single" w:sz="4" w:space="0" w:color="auto"/>
            </w:tcBorders>
            <w:hideMark/>
          </w:tcPr>
          <w:p w14:paraId="6B8A660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7A321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E0010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93781A"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7D735722" w14:textId="77777777" w:rsidR="00436E1A" w:rsidRDefault="00436E1A">
            <w:pPr>
              <w:pStyle w:val="TAL"/>
              <w:rPr>
                <w:sz w:val="16"/>
              </w:rPr>
            </w:pPr>
            <w:r>
              <w:rPr>
                <w:sz w:val="16"/>
              </w:rPr>
              <w:t>revised</w:t>
            </w:r>
          </w:p>
        </w:tc>
      </w:tr>
      <w:tr w:rsidR="00436E1A" w14:paraId="6C2697B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BF2669" w14:textId="77777777" w:rsidR="00436E1A" w:rsidRDefault="00436E1A">
            <w:pPr>
              <w:pStyle w:val="TAL"/>
              <w:rPr>
                <w:sz w:val="16"/>
              </w:rPr>
            </w:pPr>
            <w:r>
              <w:rPr>
                <w:sz w:val="16"/>
              </w:rPr>
              <w:t>R5-255085</w:t>
            </w:r>
          </w:p>
        </w:tc>
        <w:tc>
          <w:tcPr>
            <w:tcW w:w="0" w:type="auto"/>
            <w:tcBorders>
              <w:top w:val="single" w:sz="4" w:space="0" w:color="auto"/>
              <w:left w:val="single" w:sz="4" w:space="0" w:color="auto"/>
              <w:bottom w:val="single" w:sz="4" w:space="0" w:color="auto"/>
              <w:right w:val="single" w:sz="4" w:space="0" w:color="auto"/>
            </w:tcBorders>
            <w:hideMark/>
          </w:tcPr>
          <w:p w14:paraId="3C31579F" w14:textId="77777777" w:rsidR="00436E1A" w:rsidRDefault="00436E1A">
            <w:pPr>
              <w:pStyle w:val="TAL"/>
              <w:rPr>
                <w:sz w:val="16"/>
              </w:rPr>
            </w:pPr>
            <w:r>
              <w:rPr>
                <w:sz w:val="16"/>
              </w:rPr>
              <w:t>Correction of test case 7.35</w:t>
            </w:r>
          </w:p>
        </w:tc>
        <w:tc>
          <w:tcPr>
            <w:tcW w:w="0" w:type="auto"/>
            <w:tcBorders>
              <w:top w:val="single" w:sz="4" w:space="0" w:color="auto"/>
              <w:left w:val="single" w:sz="4" w:space="0" w:color="auto"/>
              <w:bottom w:val="single" w:sz="4" w:space="0" w:color="auto"/>
              <w:right w:val="single" w:sz="4" w:space="0" w:color="auto"/>
            </w:tcBorders>
            <w:hideMark/>
          </w:tcPr>
          <w:p w14:paraId="4BFB418F"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10ED9C7"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31C55E11" w14:textId="77777777" w:rsidR="00436E1A" w:rsidRDefault="00436E1A">
            <w:pPr>
              <w:pStyle w:val="TAL"/>
              <w:rPr>
                <w:sz w:val="16"/>
              </w:rPr>
            </w:pPr>
            <w:r>
              <w:rPr>
                <w:sz w:val="16"/>
              </w:rPr>
              <w:t>0682</w:t>
            </w:r>
          </w:p>
        </w:tc>
        <w:tc>
          <w:tcPr>
            <w:tcW w:w="0" w:type="auto"/>
            <w:tcBorders>
              <w:top w:val="single" w:sz="4" w:space="0" w:color="auto"/>
              <w:left w:val="single" w:sz="4" w:space="0" w:color="auto"/>
              <w:bottom w:val="single" w:sz="4" w:space="0" w:color="auto"/>
              <w:right w:val="single" w:sz="4" w:space="0" w:color="auto"/>
            </w:tcBorders>
            <w:hideMark/>
          </w:tcPr>
          <w:p w14:paraId="7BB6838C"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E1813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D27EEA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FA7ECA"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67DEDF3A" w14:textId="77777777" w:rsidR="00436E1A" w:rsidRDefault="00436E1A">
            <w:pPr>
              <w:pStyle w:val="TAL"/>
              <w:rPr>
                <w:sz w:val="16"/>
              </w:rPr>
            </w:pPr>
            <w:r>
              <w:rPr>
                <w:sz w:val="16"/>
              </w:rPr>
              <w:t>agreed</w:t>
            </w:r>
          </w:p>
        </w:tc>
      </w:tr>
      <w:tr w:rsidR="00436E1A" w14:paraId="49E361A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978461" w14:textId="77777777" w:rsidR="00436E1A" w:rsidRDefault="00436E1A">
            <w:pPr>
              <w:pStyle w:val="TAL"/>
              <w:rPr>
                <w:sz w:val="16"/>
              </w:rPr>
            </w:pPr>
            <w:r>
              <w:rPr>
                <w:sz w:val="16"/>
              </w:rPr>
              <w:t>R5-254015</w:t>
            </w:r>
          </w:p>
        </w:tc>
        <w:tc>
          <w:tcPr>
            <w:tcW w:w="0" w:type="auto"/>
            <w:tcBorders>
              <w:top w:val="single" w:sz="4" w:space="0" w:color="auto"/>
              <w:left w:val="single" w:sz="4" w:space="0" w:color="auto"/>
              <w:bottom w:val="single" w:sz="4" w:space="0" w:color="auto"/>
              <w:right w:val="single" w:sz="4" w:space="0" w:color="auto"/>
            </w:tcBorders>
            <w:hideMark/>
          </w:tcPr>
          <w:p w14:paraId="12BE2D92" w14:textId="77777777" w:rsidR="00436E1A" w:rsidRDefault="00436E1A">
            <w:pPr>
              <w:pStyle w:val="TAL"/>
              <w:rPr>
                <w:sz w:val="16"/>
              </w:rPr>
            </w:pPr>
            <w:r>
              <w:rPr>
                <w:sz w:val="16"/>
              </w:rPr>
              <w:t>Correction of test case 7.36</w:t>
            </w:r>
          </w:p>
        </w:tc>
        <w:tc>
          <w:tcPr>
            <w:tcW w:w="0" w:type="auto"/>
            <w:tcBorders>
              <w:top w:val="single" w:sz="4" w:space="0" w:color="auto"/>
              <w:left w:val="single" w:sz="4" w:space="0" w:color="auto"/>
              <w:bottom w:val="single" w:sz="4" w:space="0" w:color="auto"/>
              <w:right w:val="single" w:sz="4" w:space="0" w:color="auto"/>
            </w:tcBorders>
            <w:hideMark/>
          </w:tcPr>
          <w:p w14:paraId="24E6F396"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B1B8826"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A42FEA8" w14:textId="77777777" w:rsidR="00436E1A" w:rsidRDefault="00436E1A">
            <w:pPr>
              <w:pStyle w:val="TAL"/>
              <w:rPr>
                <w:sz w:val="16"/>
              </w:rPr>
            </w:pPr>
            <w:r>
              <w:rPr>
                <w:sz w:val="16"/>
              </w:rPr>
              <w:t>0683</w:t>
            </w:r>
          </w:p>
        </w:tc>
        <w:tc>
          <w:tcPr>
            <w:tcW w:w="0" w:type="auto"/>
            <w:tcBorders>
              <w:top w:val="single" w:sz="4" w:space="0" w:color="auto"/>
              <w:left w:val="single" w:sz="4" w:space="0" w:color="auto"/>
              <w:bottom w:val="single" w:sz="4" w:space="0" w:color="auto"/>
              <w:right w:val="single" w:sz="4" w:space="0" w:color="auto"/>
            </w:tcBorders>
            <w:hideMark/>
          </w:tcPr>
          <w:p w14:paraId="77305F9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D0786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A8D39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C99068"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3BB5D619" w14:textId="77777777" w:rsidR="00436E1A" w:rsidRDefault="00436E1A">
            <w:pPr>
              <w:pStyle w:val="TAL"/>
              <w:rPr>
                <w:sz w:val="16"/>
              </w:rPr>
            </w:pPr>
            <w:r>
              <w:rPr>
                <w:sz w:val="16"/>
              </w:rPr>
              <w:t>revised</w:t>
            </w:r>
          </w:p>
        </w:tc>
      </w:tr>
      <w:tr w:rsidR="00436E1A" w14:paraId="2560D42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3257AEA" w14:textId="77777777" w:rsidR="00436E1A" w:rsidRDefault="00436E1A">
            <w:pPr>
              <w:pStyle w:val="TAL"/>
              <w:rPr>
                <w:sz w:val="16"/>
              </w:rPr>
            </w:pPr>
            <w:r>
              <w:rPr>
                <w:sz w:val="16"/>
              </w:rPr>
              <w:t>R5-255086</w:t>
            </w:r>
          </w:p>
        </w:tc>
        <w:tc>
          <w:tcPr>
            <w:tcW w:w="0" w:type="auto"/>
            <w:tcBorders>
              <w:top w:val="single" w:sz="4" w:space="0" w:color="auto"/>
              <w:left w:val="single" w:sz="4" w:space="0" w:color="auto"/>
              <w:bottom w:val="single" w:sz="4" w:space="0" w:color="auto"/>
              <w:right w:val="single" w:sz="4" w:space="0" w:color="auto"/>
            </w:tcBorders>
            <w:hideMark/>
          </w:tcPr>
          <w:p w14:paraId="3FE92E89" w14:textId="77777777" w:rsidR="00436E1A" w:rsidRDefault="00436E1A">
            <w:pPr>
              <w:pStyle w:val="TAL"/>
              <w:rPr>
                <w:sz w:val="16"/>
              </w:rPr>
            </w:pPr>
            <w:r>
              <w:rPr>
                <w:sz w:val="16"/>
              </w:rPr>
              <w:t>Correction of test case 7.36</w:t>
            </w:r>
          </w:p>
        </w:tc>
        <w:tc>
          <w:tcPr>
            <w:tcW w:w="0" w:type="auto"/>
            <w:tcBorders>
              <w:top w:val="single" w:sz="4" w:space="0" w:color="auto"/>
              <w:left w:val="single" w:sz="4" w:space="0" w:color="auto"/>
              <w:bottom w:val="single" w:sz="4" w:space="0" w:color="auto"/>
              <w:right w:val="single" w:sz="4" w:space="0" w:color="auto"/>
            </w:tcBorders>
            <w:hideMark/>
          </w:tcPr>
          <w:p w14:paraId="6FAB1B34"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23F8724"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A301D43" w14:textId="77777777" w:rsidR="00436E1A" w:rsidRDefault="00436E1A">
            <w:pPr>
              <w:pStyle w:val="TAL"/>
              <w:rPr>
                <w:sz w:val="16"/>
              </w:rPr>
            </w:pPr>
            <w:r>
              <w:rPr>
                <w:sz w:val="16"/>
              </w:rPr>
              <w:t>0683</w:t>
            </w:r>
          </w:p>
        </w:tc>
        <w:tc>
          <w:tcPr>
            <w:tcW w:w="0" w:type="auto"/>
            <w:tcBorders>
              <w:top w:val="single" w:sz="4" w:space="0" w:color="auto"/>
              <w:left w:val="single" w:sz="4" w:space="0" w:color="auto"/>
              <w:bottom w:val="single" w:sz="4" w:space="0" w:color="auto"/>
              <w:right w:val="single" w:sz="4" w:space="0" w:color="auto"/>
            </w:tcBorders>
            <w:hideMark/>
          </w:tcPr>
          <w:p w14:paraId="12DF5B20"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B78E8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E48C5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E8CCA2"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3CFF3353" w14:textId="77777777" w:rsidR="00436E1A" w:rsidRDefault="00436E1A">
            <w:pPr>
              <w:pStyle w:val="TAL"/>
              <w:rPr>
                <w:sz w:val="16"/>
              </w:rPr>
            </w:pPr>
            <w:r>
              <w:rPr>
                <w:sz w:val="16"/>
              </w:rPr>
              <w:t>agreed</w:t>
            </w:r>
          </w:p>
        </w:tc>
      </w:tr>
      <w:tr w:rsidR="00436E1A" w14:paraId="5082B0C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B72C84" w14:textId="77777777" w:rsidR="00436E1A" w:rsidRDefault="00436E1A">
            <w:pPr>
              <w:pStyle w:val="TAL"/>
              <w:rPr>
                <w:sz w:val="16"/>
              </w:rPr>
            </w:pPr>
            <w:r>
              <w:rPr>
                <w:sz w:val="16"/>
              </w:rPr>
              <w:t>R5-254118</w:t>
            </w:r>
          </w:p>
        </w:tc>
        <w:tc>
          <w:tcPr>
            <w:tcW w:w="0" w:type="auto"/>
            <w:tcBorders>
              <w:top w:val="single" w:sz="4" w:space="0" w:color="auto"/>
              <w:left w:val="single" w:sz="4" w:space="0" w:color="auto"/>
              <w:bottom w:val="single" w:sz="4" w:space="0" w:color="auto"/>
              <w:right w:val="single" w:sz="4" w:space="0" w:color="auto"/>
            </w:tcBorders>
            <w:hideMark/>
          </w:tcPr>
          <w:p w14:paraId="243389B7" w14:textId="77777777" w:rsidR="00436E1A" w:rsidRDefault="00436E1A">
            <w:pPr>
              <w:pStyle w:val="TAL"/>
              <w:rPr>
                <w:sz w:val="16"/>
              </w:rPr>
            </w:pPr>
            <w:r>
              <w:rPr>
                <w:sz w:val="16"/>
              </w:rPr>
              <w:t>Addition of new NR IMS data channel test case 7.43 - MO Video call with precondition and BDC failure</w:t>
            </w:r>
          </w:p>
        </w:tc>
        <w:tc>
          <w:tcPr>
            <w:tcW w:w="0" w:type="auto"/>
            <w:tcBorders>
              <w:top w:val="single" w:sz="4" w:space="0" w:color="auto"/>
              <w:left w:val="single" w:sz="4" w:space="0" w:color="auto"/>
              <w:bottom w:val="single" w:sz="4" w:space="0" w:color="auto"/>
              <w:right w:val="single" w:sz="4" w:space="0" w:color="auto"/>
            </w:tcBorders>
            <w:hideMark/>
          </w:tcPr>
          <w:p w14:paraId="6836E913"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D987591"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CE2F238" w14:textId="77777777" w:rsidR="00436E1A" w:rsidRDefault="00436E1A">
            <w:pPr>
              <w:pStyle w:val="TAL"/>
              <w:rPr>
                <w:sz w:val="16"/>
              </w:rPr>
            </w:pPr>
            <w:r>
              <w:rPr>
                <w:sz w:val="16"/>
              </w:rPr>
              <w:t>0684</w:t>
            </w:r>
          </w:p>
        </w:tc>
        <w:tc>
          <w:tcPr>
            <w:tcW w:w="0" w:type="auto"/>
            <w:tcBorders>
              <w:top w:val="single" w:sz="4" w:space="0" w:color="auto"/>
              <w:left w:val="single" w:sz="4" w:space="0" w:color="auto"/>
              <w:bottom w:val="single" w:sz="4" w:space="0" w:color="auto"/>
              <w:right w:val="single" w:sz="4" w:space="0" w:color="auto"/>
            </w:tcBorders>
            <w:hideMark/>
          </w:tcPr>
          <w:p w14:paraId="2973578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F2131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9D3178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3B2690" w14:textId="77777777" w:rsidR="00436E1A" w:rsidRDefault="00436E1A">
            <w:pPr>
              <w:pStyle w:val="TAL"/>
              <w:rPr>
                <w:sz w:val="16"/>
              </w:rPr>
            </w:pPr>
            <w:r>
              <w:rPr>
                <w:sz w:val="16"/>
              </w:rPr>
              <w:t>NG_RTC_IMS_dataCH-UEConTest</w:t>
            </w:r>
          </w:p>
        </w:tc>
        <w:tc>
          <w:tcPr>
            <w:tcW w:w="0" w:type="auto"/>
            <w:tcBorders>
              <w:top w:val="single" w:sz="4" w:space="0" w:color="auto"/>
              <w:left w:val="single" w:sz="4" w:space="0" w:color="auto"/>
              <w:bottom w:val="single" w:sz="4" w:space="0" w:color="auto"/>
              <w:right w:val="single" w:sz="4" w:space="0" w:color="auto"/>
            </w:tcBorders>
            <w:hideMark/>
          </w:tcPr>
          <w:p w14:paraId="3243077A" w14:textId="77777777" w:rsidR="00436E1A" w:rsidRDefault="00436E1A">
            <w:pPr>
              <w:pStyle w:val="TAL"/>
              <w:rPr>
                <w:sz w:val="16"/>
              </w:rPr>
            </w:pPr>
            <w:r>
              <w:rPr>
                <w:sz w:val="16"/>
              </w:rPr>
              <w:t>revised</w:t>
            </w:r>
          </w:p>
        </w:tc>
      </w:tr>
      <w:tr w:rsidR="00436E1A" w14:paraId="3FA7DB3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0C3E05D" w14:textId="77777777" w:rsidR="00436E1A" w:rsidRDefault="00436E1A">
            <w:pPr>
              <w:pStyle w:val="TAL"/>
              <w:rPr>
                <w:sz w:val="16"/>
              </w:rPr>
            </w:pPr>
            <w:r>
              <w:rPr>
                <w:sz w:val="16"/>
              </w:rPr>
              <w:t>R5-254984</w:t>
            </w:r>
          </w:p>
        </w:tc>
        <w:tc>
          <w:tcPr>
            <w:tcW w:w="0" w:type="auto"/>
            <w:tcBorders>
              <w:top w:val="single" w:sz="4" w:space="0" w:color="auto"/>
              <w:left w:val="single" w:sz="4" w:space="0" w:color="auto"/>
              <w:bottom w:val="single" w:sz="4" w:space="0" w:color="auto"/>
              <w:right w:val="single" w:sz="4" w:space="0" w:color="auto"/>
            </w:tcBorders>
            <w:hideMark/>
          </w:tcPr>
          <w:p w14:paraId="35831A1D" w14:textId="77777777" w:rsidR="00436E1A" w:rsidRDefault="00436E1A">
            <w:pPr>
              <w:pStyle w:val="TAL"/>
              <w:rPr>
                <w:sz w:val="16"/>
              </w:rPr>
            </w:pPr>
            <w:r>
              <w:rPr>
                <w:sz w:val="16"/>
              </w:rPr>
              <w:t>Addition of new NR IMS data channel test case 7.43 - MO Video call with precondition and BDC failure</w:t>
            </w:r>
          </w:p>
        </w:tc>
        <w:tc>
          <w:tcPr>
            <w:tcW w:w="0" w:type="auto"/>
            <w:tcBorders>
              <w:top w:val="single" w:sz="4" w:space="0" w:color="auto"/>
              <w:left w:val="single" w:sz="4" w:space="0" w:color="auto"/>
              <w:bottom w:val="single" w:sz="4" w:space="0" w:color="auto"/>
              <w:right w:val="single" w:sz="4" w:space="0" w:color="auto"/>
            </w:tcBorders>
            <w:hideMark/>
          </w:tcPr>
          <w:p w14:paraId="018DAB9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2FBBC22"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E6D31C0" w14:textId="77777777" w:rsidR="00436E1A" w:rsidRDefault="00436E1A">
            <w:pPr>
              <w:pStyle w:val="TAL"/>
              <w:rPr>
                <w:sz w:val="16"/>
              </w:rPr>
            </w:pPr>
            <w:r>
              <w:rPr>
                <w:sz w:val="16"/>
              </w:rPr>
              <w:t>0684</w:t>
            </w:r>
          </w:p>
        </w:tc>
        <w:tc>
          <w:tcPr>
            <w:tcW w:w="0" w:type="auto"/>
            <w:tcBorders>
              <w:top w:val="single" w:sz="4" w:space="0" w:color="auto"/>
              <w:left w:val="single" w:sz="4" w:space="0" w:color="auto"/>
              <w:bottom w:val="single" w:sz="4" w:space="0" w:color="auto"/>
              <w:right w:val="single" w:sz="4" w:space="0" w:color="auto"/>
            </w:tcBorders>
            <w:hideMark/>
          </w:tcPr>
          <w:p w14:paraId="3E1A9071"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2420A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106A70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437084" w14:textId="77777777" w:rsidR="00436E1A" w:rsidRDefault="00436E1A">
            <w:pPr>
              <w:pStyle w:val="TAL"/>
              <w:rPr>
                <w:sz w:val="16"/>
              </w:rPr>
            </w:pPr>
            <w:r>
              <w:rPr>
                <w:sz w:val="16"/>
              </w:rPr>
              <w:t>NG_RTC_IMS_dataCH-UEConTest</w:t>
            </w:r>
          </w:p>
        </w:tc>
        <w:tc>
          <w:tcPr>
            <w:tcW w:w="0" w:type="auto"/>
            <w:tcBorders>
              <w:top w:val="single" w:sz="4" w:space="0" w:color="auto"/>
              <w:left w:val="single" w:sz="4" w:space="0" w:color="auto"/>
              <w:bottom w:val="single" w:sz="4" w:space="0" w:color="auto"/>
              <w:right w:val="single" w:sz="4" w:space="0" w:color="auto"/>
            </w:tcBorders>
            <w:hideMark/>
          </w:tcPr>
          <w:p w14:paraId="21406D25" w14:textId="77777777" w:rsidR="00436E1A" w:rsidRDefault="00436E1A">
            <w:pPr>
              <w:pStyle w:val="TAL"/>
              <w:rPr>
                <w:sz w:val="16"/>
              </w:rPr>
            </w:pPr>
            <w:r>
              <w:rPr>
                <w:sz w:val="16"/>
              </w:rPr>
              <w:t>agreed</w:t>
            </w:r>
          </w:p>
        </w:tc>
      </w:tr>
      <w:tr w:rsidR="00436E1A" w14:paraId="6A609AA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5919E5B" w14:textId="77777777" w:rsidR="00436E1A" w:rsidRDefault="00436E1A">
            <w:pPr>
              <w:pStyle w:val="TAL"/>
              <w:rPr>
                <w:sz w:val="16"/>
              </w:rPr>
            </w:pPr>
            <w:r>
              <w:rPr>
                <w:sz w:val="16"/>
              </w:rPr>
              <w:t>R5-254119</w:t>
            </w:r>
          </w:p>
        </w:tc>
        <w:tc>
          <w:tcPr>
            <w:tcW w:w="0" w:type="auto"/>
            <w:tcBorders>
              <w:top w:val="single" w:sz="4" w:space="0" w:color="auto"/>
              <w:left w:val="single" w:sz="4" w:space="0" w:color="auto"/>
              <w:bottom w:val="single" w:sz="4" w:space="0" w:color="auto"/>
              <w:right w:val="single" w:sz="4" w:space="0" w:color="auto"/>
            </w:tcBorders>
            <w:hideMark/>
          </w:tcPr>
          <w:p w14:paraId="5E74C693" w14:textId="77777777" w:rsidR="00436E1A" w:rsidRDefault="00436E1A">
            <w:pPr>
              <w:pStyle w:val="TAL"/>
              <w:rPr>
                <w:sz w:val="16"/>
              </w:rPr>
            </w:pPr>
            <w:r>
              <w:rPr>
                <w:sz w:val="16"/>
              </w:rPr>
              <w:t>Addition of new NR IMS data channel test case 7.44 - MO Video call with precondition and BDC success</w:t>
            </w:r>
          </w:p>
        </w:tc>
        <w:tc>
          <w:tcPr>
            <w:tcW w:w="0" w:type="auto"/>
            <w:tcBorders>
              <w:top w:val="single" w:sz="4" w:space="0" w:color="auto"/>
              <w:left w:val="single" w:sz="4" w:space="0" w:color="auto"/>
              <w:bottom w:val="single" w:sz="4" w:space="0" w:color="auto"/>
              <w:right w:val="single" w:sz="4" w:space="0" w:color="auto"/>
            </w:tcBorders>
            <w:hideMark/>
          </w:tcPr>
          <w:p w14:paraId="40F2D41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EC026CA"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6C9CED72" w14:textId="77777777" w:rsidR="00436E1A" w:rsidRDefault="00436E1A">
            <w:pPr>
              <w:pStyle w:val="TAL"/>
              <w:rPr>
                <w:sz w:val="16"/>
              </w:rPr>
            </w:pPr>
            <w:r>
              <w:rPr>
                <w:sz w:val="16"/>
              </w:rPr>
              <w:t>0685</w:t>
            </w:r>
          </w:p>
        </w:tc>
        <w:tc>
          <w:tcPr>
            <w:tcW w:w="0" w:type="auto"/>
            <w:tcBorders>
              <w:top w:val="single" w:sz="4" w:space="0" w:color="auto"/>
              <w:left w:val="single" w:sz="4" w:space="0" w:color="auto"/>
              <w:bottom w:val="single" w:sz="4" w:space="0" w:color="auto"/>
              <w:right w:val="single" w:sz="4" w:space="0" w:color="auto"/>
            </w:tcBorders>
            <w:hideMark/>
          </w:tcPr>
          <w:p w14:paraId="5B4E14F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88216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A75363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ACD93C" w14:textId="77777777" w:rsidR="00436E1A" w:rsidRDefault="00436E1A">
            <w:pPr>
              <w:pStyle w:val="TAL"/>
              <w:rPr>
                <w:sz w:val="16"/>
              </w:rPr>
            </w:pPr>
            <w:r>
              <w:rPr>
                <w:sz w:val="16"/>
              </w:rPr>
              <w:t>NG_RTC_IMS_dataCH-UEConTest</w:t>
            </w:r>
          </w:p>
        </w:tc>
        <w:tc>
          <w:tcPr>
            <w:tcW w:w="0" w:type="auto"/>
            <w:tcBorders>
              <w:top w:val="single" w:sz="4" w:space="0" w:color="auto"/>
              <w:left w:val="single" w:sz="4" w:space="0" w:color="auto"/>
              <w:bottom w:val="single" w:sz="4" w:space="0" w:color="auto"/>
              <w:right w:val="single" w:sz="4" w:space="0" w:color="auto"/>
            </w:tcBorders>
            <w:hideMark/>
          </w:tcPr>
          <w:p w14:paraId="3B1687B2" w14:textId="77777777" w:rsidR="00436E1A" w:rsidRDefault="00436E1A">
            <w:pPr>
              <w:pStyle w:val="TAL"/>
              <w:rPr>
                <w:sz w:val="16"/>
              </w:rPr>
            </w:pPr>
            <w:r>
              <w:rPr>
                <w:sz w:val="16"/>
              </w:rPr>
              <w:t>revised</w:t>
            </w:r>
          </w:p>
        </w:tc>
      </w:tr>
      <w:tr w:rsidR="00436E1A" w14:paraId="5B0E761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71983C3" w14:textId="77777777" w:rsidR="00436E1A" w:rsidRDefault="00436E1A">
            <w:pPr>
              <w:pStyle w:val="TAL"/>
              <w:rPr>
                <w:sz w:val="16"/>
              </w:rPr>
            </w:pPr>
            <w:r>
              <w:rPr>
                <w:sz w:val="16"/>
              </w:rPr>
              <w:t>R5-254985</w:t>
            </w:r>
          </w:p>
        </w:tc>
        <w:tc>
          <w:tcPr>
            <w:tcW w:w="0" w:type="auto"/>
            <w:tcBorders>
              <w:top w:val="single" w:sz="4" w:space="0" w:color="auto"/>
              <w:left w:val="single" w:sz="4" w:space="0" w:color="auto"/>
              <w:bottom w:val="single" w:sz="4" w:space="0" w:color="auto"/>
              <w:right w:val="single" w:sz="4" w:space="0" w:color="auto"/>
            </w:tcBorders>
            <w:hideMark/>
          </w:tcPr>
          <w:p w14:paraId="48E07ED2" w14:textId="77777777" w:rsidR="00436E1A" w:rsidRDefault="00436E1A">
            <w:pPr>
              <w:pStyle w:val="TAL"/>
              <w:rPr>
                <w:sz w:val="16"/>
              </w:rPr>
            </w:pPr>
            <w:r>
              <w:rPr>
                <w:sz w:val="16"/>
              </w:rPr>
              <w:t>Addition of new NR IMS data channel test case 7.44 - MO Video call with precondition and BDC success</w:t>
            </w:r>
          </w:p>
        </w:tc>
        <w:tc>
          <w:tcPr>
            <w:tcW w:w="0" w:type="auto"/>
            <w:tcBorders>
              <w:top w:val="single" w:sz="4" w:space="0" w:color="auto"/>
              <w:left w:val="single" w:sz="4" w:space="0" w:color="auto"/>
              <w:bottom w:val="single" w:sz="4" w:space="0" w:color="auto"/>
              <w:right w:val="single" w:sz="4" w:space="0" w:color="auto"/>
            </w:tcBorders>
            <w:hideMark/>
          </w:tcPr>
          <w:p w14:paraId="676E13DB"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4FCA309"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6B074804" w14:textId="77777777" w:rsidR="00436E1A" w:rsidRDefault="00436E1A">
            <w:pPr>
              <w:pStyle w:val="TAL"/>
              <w:rPr>
                <w:sz w:val="16"/>
              </w:rPr>
            </w:pPr>
            <w:r>
              <w:rPr>
                <w:sz w:val="16"/>
              </w:rPr>
              <w:t>0685</w:t>
            </w:r>
          </w:p>
        </w:tc>
        <w:tc>
          <w:tcPr>
            <w:tcW w:w="0" w:type="auto"/>
            <w:tcBorders>
              <w:top w:val="single" w:sz="4" w:space="0" w:color="auto"/>
              <w:left w:val="single" w:sz="4" w:space="0" w:color="auto"/>
              <w:bottom w:val="single" w:sz="4" w:space="0" w:color="auto"/>
              <w:right w:val="single" w:sz="4" w:space="0" w:color="auto"/>
            </w:tcBorders>
            <w:hideMark/>
          </w:tcPr>
          <w:p w14:paraId="1162A0B1"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BB54A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0AC81C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FAD48F" w14:textId="77777777" w:rsidR="00436E1A" w:rsidRDefault="00436E1A">
            <w:pPr>
              <w:pStyle w:val="TAL"/>
              <w:rPr>
                <w:sz w:val="16"/>
              </w:rPr>
            </w:pPr>
            <w:r>
              <w:rPr>
                <w:sz w:val="16"/>
              </w:rPr>
              <w:t>NG_RTC_IMS_dataCH-UEConTest</w:t>
            </w:r>
          </w:p>
        </w:tc>
        <w:tc>
          <w:tcPr>
            <w:tcW w:w="0" w:type="auto"/>
            <w:tcBorders>
              <w:top w:val="single" w:sz="4" w:space="0" w:color="auto"/>
              <w:left w:val="single" w:sz="4" w:space="0" w:color="auto"/>
              <w:bottom w:val="single" w:sz="4" w:space="0" w:color="auto"/>
              <w:right w:val="single" w:sz="4" w:space="0" w:color="auto"/>
            </w:tcBorders>
            <w:hideMark/>
          </w:tcPr>
          <w:p w14:paraId="75B926B2" w14:textId="77777777" w:rsidR="00436E1A" w:rsidRDefault="00436E1A">
            <w:pPr>
              <w:pStyle w:val="TAL"/>
              <w:rPr>
                <w:sz w:val="16"/>
              </w:rPr>
            </w:pPr>
            <w:r>
              <w:rPr>
                <w:sz w:val="16"/>
              </w:rPr>
              <w:t>agreed</w:t>
            </w:r>
          </w:p>
        </w:tc>
      </w:tr>
      <w:tr w:rsidR="00436E1A" w14:paraId="271220B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4D470AC" w14:textId="77777777" w:rsidR="00436E1A" w:rsidRDefault="00436E1A">
            <w:pPr>
              <w:pStyle w:val="TAL"/>
              <w:rPr>
                <w:sz w:val="16"/>
              </w:rPr>
            </w:pPr>
            <w:r>
              <w:rPr>
                <w:sz w:val="16"/>
              </w:rPr>
              <w:t>R5-254120</w:t>
            </w:r>
          </w:p>
        </w:tc>
        <w:tc>
          <w:tcPr>
            <w:tcW w:w="0" w:type="auto"/>
            <w:tcBorders>
              <w:top w:val="single" w:sz="4" w:space="0" w:color="auto"/>
              <w:left w:val="single" w:sz="4" w:space="0" w:color="auto"/>
              <w:bottom w:val="single" w:sz="4" w:space="0" w:color="auto"/>
              <w:right w:val="single" w:sz="4" w:space="0" w:color="auto"/>
            </w:tcBorders>
            <w:hideMark/>
          </w:tcPr>
          <w:p w14:paraId="74F3520B" w14:textId="77777777" w:rsidR="00436E1A" w:rsidRDefault="00436E1A">
            <w:pPr>
              <w:pStyle w:val="TAL"/>
              <w:rPr>
                <w:sz w:val="16"/>
              </w:rPr>
            </w:pPr>
            <w:r>
              <w:rPr>
                <w:sz w:val="16"/>
              </w:rPr>
              <w:t>Addition of new NR IMS data channel test case 7.45 - MO Video call with precondition and BDC success</w:t>
            </w:r>
          </w:p>
        </w:tc>
        <w:tc>
          <w:tcPr>
            <w:tcW w:w="0" w:type="auto"/>
            <w:tcBorders>
              <w:top w:val="single" w:sz="4" w:space="0" w:color="auto"/>
              <w:left w:val="single" w:sz="4" w:space="0" w:color="auto"/>
              <w:bottom w:val="single" w:sz="4" w:space="0" w:color="auto"/>
              <w:right w:val="single" w:sz="4" w:space="0" w:color="auto"/>
            </w:tcBorders>
            <w:hideMark/>
          </w:tcPr>
          <w:p w14:paraId="359F6EDA"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06C689A"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9F5B9C2" w14:textId="77777777" w:rsidR="00436E1A" w:rsidRDefault="00436E1A">
            <w:pPr>
              <w:pStyle w:val="TAL"/>
              <w:rPr>
                <w:sz w:val="16"/>
              </w:rPr>
            </w:pPr>
            <w:r>
              <w:rPr>
                <w:sz w:val="16"/>
              </w:rPr>
              <w:t>0686</w:t>
            </w:r>
          </w:p>
        </w:tc>
        <w:tc>
          <w:tcPr>
            <w:tcW w:w="0" w:type="auto"/>
            <w:tcBorders>
              <w:top w:val="single" w:sz="4" w:space="0" w:color="auto"/>
              <w:left w:val="single" w:sz="4" w:space="0" w:color="auto"/>
              <w:bottom w:val="single" w:sz="4" w:space="0" w:color="auto"/>
              <w:right w:val="single" w:sz="4" w:space="0" w:color="auto"/>
            </w:tcBorders>
            <w:hideMark/>
          </w:tcPr>
          <w:p w14:paraId="02E40AD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8098E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766B4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FE445A" w14:textId="77777777" w:rsidR="00436E1A" w:rsidRDefault="00436E1A">
            <w:pPr>
              <w:pStyle w:val="TAL"/>
              <w:rPr>
                <w:sz w:val="16"/>
              </w:rPr>
            </w:pPr>
            <w:r>
              <w:rPr>
                <w:sz w:val="16"/>
              </w:rPr>
              <w:t>NG_RTC_IMS_dataCH-UEConTest</w:t>
            </w:r>
          </w:p>
        </w:tc>
        <w:tc>
          <w:tcPr>
            <w:tcW w:w="0" w:type="auto"/>
            <w:tcBorders>
              <w:top w:val="single" w:sz="4" w:space="0" w:color="auto"/>
              <w:left w:val="single" w:sz="4" w:space="0" w:color="auto"/>
              <w:bottom w:val="single" w:sz="4" w:space="0" w:color="auto"/>
              <w:right w:val="single" w:sz="4" w:space="0" w:color="auto"/>
            </w:tcBorders>
            <w:hideMark/>
          </w:tcPr>
          <w:p w14:paraId="6F90F4F4" w14:textId="77777777" w:rsidR="00436E1A" w:rsidRDefault="00436E1A">
            <w:pPr>
              <w:pStyle w:val="TAL"/>
              <w:rPr>
                <w:sz w:val="16"/>
              </w:rPr>
            </w:pPr>
            <w:r>
              <w:rPr>
                <w:sz w:val="16"/>
              </w:rPr>
              <w:t>withdrawn</w:t>
            </w:r>
          </w:p>
        </w:tc>
      </w:tr>
      <w:tr w:rsidR="00436E1A" w14:paraId="3EE0621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D7CEE01" w14:textId="77777777" w:rsidR="00436E1A" w:rsidRDefault="00436E1A">
            <w:pPr>
              <w:pStyle w:val="TAL"/>
              <w:rPr>
                <w:sz w:val="16"/>
              </w:rPr>
            </w:pPr>
            <w:r>
              <w:rPr>
                <w:sz w:val="16"/>
              </w:rPr>
              <w:t>R5-254121</w:t>
            </w:r>
          </w:p>
        </w:tc>
        <w:tc>
          <w:tcPr>
            <w:tcW w:w="0" w:type="auto"/>
            <w:tcBorders>
              <w:top w:val="single" w:sz="4" w:space="0" w:color="auto"/>
              <w:left w:val="single" w:sz="4" w:space="0" w:color="auto"/>
              <w:bottom w:val="single" w:sz="4" w:space="0" w:color="auto"/>
              <w:right w:val="single" w:sz="4" w:space="0" w:color="auto"/>
            </w:tcBorders>
            <w:hideMark/>
          </w:tcPr>
          <w:p w14:paraId="3CC3960C" w14:textId="77777777" w:rsidR="00436E1A" w:rsidRDefault="00436E1A">
            <w:pPr>
              <w:pStyle w:val="TAL"/>
              <w:rPr>
                <w:sz w:val="16"/>
              </w:rPr>
            </w:pPr>
            <w:r>
              <w:rPr>
                <w:sz w:val="16"/>
              </w:rPr>
              <w:t>Update NR IMS data channel test case 7.37 - 7.42</w:t>
            </w:r>
          </w:p>
        </w:tc>
        <w:tc>
          <w:tcPr>
            <w:tcW w:w="0" w:type="auto"/>
            <w:tcBorders>
              <w:top w:val="single" w:sz="4" w:space="0" w:color="auto"/>
              <w:left w:val="single" w:sz="4" w:space="0" w:color="auto"/>
              <w:bottom w:val="single" w:sz="4" w:space="0" w:color="auto"/>
              <w:right w:val="single" w:sz="4" w:space="0" w:color="auto"/>
            </w:tcBorders>
            <w:hideMark/>
          </w:tcPr>
          <w:p w14:paraId="3660239A"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1428B3C"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0E450CB" w14:textId="77777777" w:rsidR="00436E1A" w:rsidRDefault="00436E1A">
            <w:pPr>
              <w:pStyle w:val="TAL"/>
              <w:rPr>
                <w:sz w:val="16"/>
              </w:rPr>
            </w:pPr>
            <w:r>
              <w:rPr>
                <w:sz w:val="16"/>
              </w:rPr>
              <w:t>0687</w:t>
            </w:r>
          </w:p>
        </w:tc>
        <w:tc>
          <w:tcPr>
            <w:tcW w:w="0" w:type="auto"/>
            <w:tcBorders>
              <w:top w:val="single" w:sz="4" w:space="0" w:color="auto"/>
              <w:left w:val="single" w:sz="4" w:space="0" w:color="auto"/>
              <w:bottom w:val="single" w:sz="4" w:space="0" w:color="auto"/>
              <w:right w:val="single" w:sz="4" w:space="0" w:color="auto"/>
            </w:tcBorders>
            <w:hideMark/>
          </w:tcPr>
          <w:p w14:paraId="21FC46F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3BA66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96AD4F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78FFFE" w14:textId="77777777" w:rsidR="00436E1A" w:rsidRDefault="00436E1A">
            <w:pPr>
              <w:pStyle w:val="TAL"/>
              <w:rPr>
                <w:sz w:val="16"/>
              </w:rPr>
            </w:pPr>
            <w:r>
              <w:rPr>
                <w:sz w:val="16"/>
              </w:rPr>
              <w:t>NG_RTC_IMS_dataCH-UEConTest</w:t>
            </w:r>
          </w:p>
        </w:tc>
        <w:tc>
          <w:tcPr>
            <w:tcW w:w="0" w:type="auto"/>
            <w:tcBorders>
              <w:top w:val="single" w:sz="4" w:space="0" w:color="auto"/>
              <w:left w:val="single" w:sz="4" w:space="0" w:color="auto"/>
              <w:bottom w:val="single" w:sz="4" w:space="0" w:color="auto"/>
              <w:right w:val="single" w:sz="4" w:space="0" w:color="auto"/>
            </w:tcBorders>
            <w:hideMark/>
          </w:tcPr>
          <w:p w14:paraId="67017B34" w14:textId="77777777" w:rsidR="00436E1A" w:rsidRDefault="00436E1A">
            <w:pPr>
              <w:pStyle w:val="TAL"/>
              <w:rPr>
                <w:sz w:val="16"/>
              </w:rPr>
            </w:pPr>
            <w:r>
              <w:rPr>
                <w:sz w:val="16"/>
              </w:rPr>
              <w:t>agreed</w:t>
            </w:r>
          </w:p>
        </w:tc>
      </w:tr>
      <w:tr w:rsidR="00436E1A" w14:paraId="0FB10A5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20E5C6" w14:textId="77777777" w:rsidR="00436E1A" w:rsidRDefault="00436E1A">
            <w:pPr>
              <w:pStyle w:val="TAL"/>
              <w:rPr>
                <w:sz w:val="16"/>
              </w:rPr>
            </w:pPr>
            <w:r>
              <w:rPr>
                <w:sz w:val="16"/>
              </w:rPr>
              <w:t>R5-254178</w:t>
            </w:r>
          </w:p>
        </w:tc>
        <w:tc>
          <w:tcPr>
            <w:tcW w:w="0" w:type="auto"/>
            <w:tcBorders>
              <w:top w:val="single" w:sz="4" w:space="0" w:color="auto"/>
              <w:left w:val="single" w:sz="4" w:space="0" w:color="auto"/>
              <w:bottom w:val="single" w:sz="4" w:space="0" w:color="auto"/>
              <w:right w:val="single" w:sz="4" w:space="0" w:color="auto"/>
            </w:tcBorders>
            <w:hideMark/>
          </w:tcPr>
          <w:p w14:paraId="261BC4B5" w14:textId="77777777" w:rsidR="00436E1A" w:rsidRDefault="00436E1A">
            <w:pPr>
              <w:pStyle w:val="TAL"/>
              <w:rPr>
                <w:sz w:val="16"/>
              </w:rPr>
            </w:pPr>
            <w:r>
              <w:rPr>
                <w:sz w:val="16"/>
              </w:rPr>
              <w:t>Addition of eCall test case 11.17 for CEN alignments</w:t>
            </w:r>
          </w:p>
        </w:tc>
        <w:tc>
          <w:tcPr>
            <w:tcW w:w="0" w:type="auto"/>
            <w:tcBorders>
              <w:top w:val="single" w:sz="4" w:space="0" w:color="auto"/>
              <w:left w:val="single" w:sz="4" w:space="0" w:color="auto"/>
              <w:bottom w:val="single" w:sz="4" w:space="0" w:color="auto"/>
              <w:right w:val="single" w:sz="4" w:space="0" w:color="auto"/>
            </w:tcBorders>
            <w:hideMark/>
          </w:tcPr>
          <w:p w14:paraId="12561D30"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0CAA6E37"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0152FB2B" w14:textId="77777777" w:rsidR="00436E1A" w:rsidRDefault="00436E1A">
            <w:pPr>
              <w:pStyle w:val="TAL"/>
              <w:rPr>
                <w:sz w:val="16"/>
              </w:rPr>
            </w:pPr>
            <w:r>
              <w:rPr>
                <w:sz w:val="16"/>
              </w:rPr>
              <w:t>0688</w:t>
            </w:r>
          </w:p>
        </w:tc>
        <w:tc>
          <w:tcPr>
            <w:tcW w:w="0" w:type="auto"/>
            <w:tcBorders>
              <w:top w:val="single" w:sz="4" w:space="0" w:color="auto"/>
              <w:left w:val="single" w:sz="4" w:space="0" w:color="auto"/>
              <w:bottom w:val="single" w:sz="4" w:space="0" w:color="auto"/>
              <w:right w:val="single" w:sz="4" w:space="0" w:color="auto"/>
            </w:tcBorders>
            <w:hideMark/>
          </w:tcPr>
          <w:p w14:paraId="677A432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6F71F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67499A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38667B"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48C02DFC" w14:textId="77777777" w:rsidR="00436E1A" w:rsidRDefault="00436E1A">
            <w:pPr>
              <w:pStyle w:val="TAL"/>
              <w:rPr>
                <w:sz w:val="16"/>
              </w:rPr>
            </w:pPr>
            <w:r>
              <w:rPr>
                <w:sz w:val="16"/>
              </w:rPr>
              <w:t>revised</w:t>
            </w:r>
          </w:p>
        </w:tc>
      </w:tr>
      <w:tr w:rsidR="00436E1A" w14:paraId="1A9453F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E5BA3E" w14:textId="77777777" w:rsidR="00436E1A" w:rsidRDefault="00436E1A">
            <w:pPr>
              <w:pStyle w:val="TAL"/>
              <w:rPr>
                <w:sz w:val="16"/>
              </w:rPr>
            </w:pPr>
            <w:r>
              <w:rPr>
                <w:sz w:val="16"/>
              </w:rPr>
              <w:t>R5-254972</w:t>
            </w:r>
          </w:p>
        </w:tc>
        <w:tc>
          <w:tcPr>
            <w:tcW w:w="0" w:type="auto"/>
            <w:tcBorders>
              <w:top w:val="single" w:sz="4" w:space="0" w:color="auto"/>
              <w:left w:val="single" w:sz="4" w:space="0" w:color="auto"/>
              <w:bottom w:val="single" w:sz="4" w:space="0" w:color="auto"/>
              <w:right w:val="single" w:sz="4" w:space="0" w:color="auto"/>
            </w:tcBorders>
            <w:hideMark/>
          </w:tcPr>
          <w:p w14:paraId="292696D2" w14:textId="77777777" w:rsidR="00436E1A" w:rsidRDefault="00436E1A">
            <w:pPr>
              <w:pStyle w:val="TAL"/>
              <w:rPr>
                <w:sz w:val="16"/>
              </w:rPr>
            </w:pPr>
            <w:r>
              <w:rPr>
                <w:sz w:val="16"/>
              </w:rPr>
              <w:t>Addition of eCall test case 11.17 for CEN alignments</w:t>
            </w:r>
          </w:p>
        </w:tc>
        <w:tc>
          <w:tcPr>
            <w:tcW w:w="0" w:type="auto"/>
            <w:tcBorders>
              <w:top w:val="single" w:sz="4" w:space="0" w:color="auto"/>
              <w:left w:val="single" w:sz="4" w:space="0" w:color="auto"/>
              <w:bottom w:val="single" w:sz="4" w:space="0" w:color="auto"/>
              <w:right w:val="single" w:sz="4" w:space="0" w:color="auto"/>
            </w:tcBorders>
            <w:hideMark/>
          </w:tcPr>
          <w:p w14:paraId="4874B5E7"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407340ED"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08E8E0E" w14:textId="77777777" w:rsidR="00436E1A" w:rsidRDefault="00436E1A">
            <w:pPr>
              <w:pStyle w:val="TAL"/>
              <w:rPr>
                <w:sz w:val="16"/>
              </w:rPr>
            </w:pPr>
            <w:r>
              <w:rPr>
                <w:sz w:val="16"/>
              </w:rPr>
              <w:t>0688</w:t>
            </w:r>
          </w:p>
        </w:tc>
        <w:tc>
          <w:tcPr>
            <w:tcW w:w="0" w:type="auto"/>
            <w:tcBorders>
              <w:top w:val="single" w:sz="4" w:space="0" w:color="auto"/>
              <w:left w:val="single" w:sz="4" w:space="0" w:color="auto"/>
              <w:bottom w:val="single" w:sz="4" w:space="0" w:color="auto"/>
              <w:right w:val="single" w:sz="4" w:space="0" w:color="auto"/>
            </w:tcBorders>
            <w:hideMark/>
          </w:tcPr>
          <w:p w14:paraId="17EC6D4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290D7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5F7664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1C7568"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11D10408" w14:textId="77777777" w:rsidR="00436E1A" w:rsidRDefault="00436E1A">
            <w:pPr>
              <w:pStyle w:val="TAL"/>
              <w:rPr>
                <w:sz w:val="16"/>
              </w:rPr>
            </w:pPr>
            <w:r>
              <w:rPr>
                <w:sz w:val="16"/>
              </w:rPr>
              <w:t>agreed</w:t>
            </w:r>
          </w:p>
        </w:tc>
      </w:tr>
      <w:tr w:rsidR="00436E1A" w14:paraId="0424148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64FE65" w14:textId="77777777" w:rsidR="00436E1A" w:rsidRDefault="00436E1A">
            <w:pPr>
              <w:pStyle w:val="TAL"/>
              <w:rPr>
                <w:sz w:val="16"/>
              </w:rPr>
            </w:pPr>
            <w:r>
              <w:rPr>
                <w:sz w:val="16"/>
              </w:rPr>
              <w:t>R5-254179</w:t>
            </w:r>
          </w:p>
        </w:tc>
        <w:tc>
          <w:tcPr>
            <w:tcW w:w="0" w:type="auto"/>
            <w:tcBorders>
              <w:top w:val="single" w:sz="4" w:space="0" w:color="auto"/>
              <w:left w:val="single" w:sz="4" w:space="0" w:color="auto"/>
              <w:bottom w:val="single" w:sz="4" w:space="0" w:color="auto"/>
              <w:right w:val="single" w:sz="4" w:space="0" w:color="auto"/>
            </w:tcBorders>
            <w:hideMark/>
          </w:tcPr>
          <w:p w14:paraId="08804B3A" w14:textId="77777777" w:rsidR="00436E1A" w:rsidRDefault="00436E1A">
            <w:pPr>
              <w:pStyle w:val="TAL"/>
              <w:rPr>
                <w:sz w:val="16"/>
              </w:rPr>
            </w:pPr>
            <w:r>
              <w:rPr>
                <w:sz w:val="16"/>
              </w:rPr>
              <w:t>Addition of eCall test case 11.19 for CEN alignments</w:t>
            </w:r>
          </w:p>
        </w:tc>
        <w:tc>
          <w:tcPr>
            <w:tcW w:w="0" w:type="auto"/>
            <w:tcBorders>
              <w:top w:val="single" w:sz="4" w:space="0" w:color="auto"/>
              <w:left w:val="single" w:sz="4" w:space="0" w:color="auto"/>
              <w:bottom w:val="single" w:sz="4" w:space="0" w:color="auto"/>
              <w:right w:val="single" w:sz="4" w:space="0" w:color="auto"/>
            </w:tcBorders>
            <w:hideMark/>
          </w:tcPr>
          <w:p w14:paraId="3CD29E14"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77072CF8"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69551FC6" w14:textId="77777777" w:rsidR="00436E1A" w:rsidRDefault="00436E1A">
            <w:pPr>
              <w:pStyle w:val="TAL"/>
              <w:rPr>
                <w:sz w:val="16"/>
              </w:rPr>
            </w:pPr>
            <w:r>
              <w:rPr>
                <w:sz w:val="16"/>
              </w:rPr>
              <w:t>0689</w:t>
            </w:r>
          </w:p>
        </w:tc>
        <w:tc>
          <w:tcPr>
            <w:tcW w:w="0" w:type="auto"/>
            <w:tcBorders>
              <w:top w:val="single" w:sz="4" w:space="0" w:color="auto"/>
              <w:left w:val="single" w:sz="4" w:space="0" w:color="auto"/>
              <w:bottom w:val="single" w:sz="4" w:space="0" w:color="auto"/>
              <w:right w:val="single" w:sz="4" w:space="0" w:color="auto"/>
            </w:tcBorders>
            <w:hideMark/>
          </w:tcPr>
          <w:p w14:paraId="01B0EE8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BBBE0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77197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180CA5"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25A9F4E1" w14:textId="77777777" w:rsidR="00436E1A" w:rsidRDefault="00436E1A">
            <w:pPr>
              <w:pStyle w:val="TAL"/>
              <w:rPr>
                <w:sz w:val="16"/>
              </w:rPr>
            </w:pPr>
            <w:r>
              <w:rPr>
                <w:sz w:val="16"/>
              </w:rPr>
              <w:t>revised</w:t>
            </w:r>
          </w:p>
        </w:tc>
      </w:tr>
      <w:tr w:rsidR="00436E1A" w14:paraId="448FF8D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349978" w14:textId="77777777" w:rsidR="00436E1A" w:rsidRDefault="00436E1A">
            <w:pPr>
              <w:pStyle w:val="TAL"/>
              <w:rPr>
                <w:sz w:val="16"/>
              </w:rPr>
            </w:pPr>
            <w:r>
              <w:rPr>
                <w:sz w:val="16"/>
              </w:rPr>
              <w:t>R5-254973</w:t>
            </w:r>
          </w:p>
        </w:tc>
        <w:tc>
          <w:tcPr>
            <w:tcW w:w="0" w:type="auto"/>
            <w:tcBorders>
              <w:top w:val="single" w:sz="4" w:space="0" w:color="auto"/>
              <w:left w:val="single" w:sz="4" w:space="0" w:color="auto"/>
              <w:bottom w:val="single" w:sz="4" w:space="0" w:color="auto"/>
              <w:right w:val="single" w:sz="4" w:space="0" w:color="auto"/>
            </w:tcBorders>
            <w:hideMark/>
          </w:tcPr>
          <w:p w14:paraId="37F0784C" w14:textId="77777777" w:rsidR="00436E1A" w:rsidRDefault="00436E1A">
            <w:pPr>
              <w:pStyle w:val="TAL"/>
              <w:rPr>
                <w:sz w:val="16"/>
              </w:rPr>
            </w:pPr>
            <w:r>
              <w:rPr>
                <w:sz w:val="16"/>
              </w:rPr>
              <w:t>Addition of eCall test case 11.19 for CEN alignments</w:t>
            </w:r>
          </w:p>
        </w:tc>
        <w:tc>
          <w:tcPr>
            <w:tcW w:w="0" w:type="auto"/>
            <w:tcBorders>
              <w:top w:val="single" w:sz="4" w:space="0" w:color="auto"/>
              <w:left w:val="single" w:sz="4" w:space="0" w:color="auto"/>
              <w:bottom w:val="single" w:sz="4" w:space="0" w:color="auto"/>
              <w:right w:val="single" w:sz="4" w:space="0" w:color="auto"/>
            </w:tcBorders>
            <w:hideMark/>
          </w:tcPr>
          <w:p w14:paraId="1F43BE13"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04DF96CE"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0A8FD48" w14:textId="77777777" w:rsidR="00436E1A" w:rsidRDefault="00436E1A">
            <w:pPr>
              <w:pStyle w:val="TAL"/>
              <w:rPr>
                <w:sz w:val="16"/>
              </w:rPr>
            </w:pPr>
            <w:r>
              <w:rPr>
                <w:sz w:val="16"/>
              </w:rPr>
              <w:t>0689</w:t>
            </w:r>
          </w:p>
        </w:tc>
        <w:tc>
          <w:tcPr>
            <w:tcW w:w="0" w:type="auto"/>
            <w:tcBorders>
              <w:top w:val="single" w:sz="4" w:space="0" w:color="auto"/>
              <w:left w:val="single" w:sz="4" w:space="0" w:color="auto"/>
              <w:bottom w:val="single" w:sz="4" w:space="0" w:color="auto"/>
              <w:right w:val="single" w:sz="4" w:space="0" w:color="auto"/>
            </w:tcBorders>
            <w:hideMark/>
          </w:tcPr>
          <w:p w14:paraId="3E097F95"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705B7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A7179A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552049"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02C46CD6" w14:textId="77777777" w:rsidR="00436E1A" w:rsidRDefault="00436E1A">
            <w:pPr>
              <w:pStyle w:val="TAL"/>
              <w:rPr>
                <w:sz w:val="16"/>
              </w:rPr>
            </w:pPr>
            <w:r>
              <w:rPr>
                <w:sz w:val="16"/>
              </w:rPr>
              <w:t>agreed</w:t>
            </w:r>
          </w:p>
        </w:tc>
      </w:tr>
      <w:tr w:rsidR="00436E1A" w14:paraId="7D721EC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249A180" w14:textId="77777777" w:rsidR="00436E1A" w:rsidRDefault="00436E1A">
            <w:pPr>
              <w:pStyle w:val="TAL"/>
              <w:rPr>
                <w:sz w:val="16"/>
              </w:rPr>
            </w:pPr>
            <w:r>
              <w:rPr>
                <w:sz w:val="16"/>
              </w:rPr>
              <w:t>R5-254180</w:t>
            </w:r>
          </w:p>
        </w:tc>
        <w:tc>
          <w:tcPr>
            <w:tcW w:w="0" w:type="auto"/>
            <w:tcBorders>
              <w:top w:val="single" w:sz="4" w:space="0" w:color="auto"/>
              <w:left w:val="single" w:sz="4" w:space="0" w:color="auto"/>
              <w:bottom w:val="single" w:sz="4" w:space="0" w:color="auto"/>
              <w:right w:val="single" w:sz="4" w:space="0" w:color="auto"/>
            </w:tcBorders>
            <w:hideMark/>
          </w:tcPr>
          <w:p w14:paraId="3DC59D17" w14:textId="77777777" w:rsidR="00436E1A" w:rsidRDefault="00436E1A">
            <w:pPr>
              <w:pStyle w:val="TAL"/>
              <w:rPr>
                <w:sz w:val="16"/>
              </w:rPr>
            </w:pPr>
            <w:r>
              <w:rPr>
                <w:sz w:val="16"/>
              </w:rPr>
              <w:t>Corrrection to eCALL test case 11.13</w:t>
            </w:r>
          </w:p>
        </w:tc>
        <w:tc>
          <w:tcPr>
            <w:tcW w:w="0" w:type="auto"/>
            <w:tcBorders>
              <w:top w:val="single" w:sz="4" w:space="0" w:color="auto"/>
              <w:left w:val="single" w:sz="4" w:space="0" w:color="auto"/>
              <w:bottom w:val="single" w:sz="4" w:space="0" w:color="auto"/>
              <w:right w:val="single" w:sz="4" w:space="0" w:color="auto"/>
            </w:tcBorders>
            <w:hideMark/>
          </w:tcPr>
          <w:p w14:paraId="61286348"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65759885"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6B691E93" w14:textId="77777777" w:rsidR="00436E1A" w:rsidRDefault="00436E1A">
            <w:pPr>
              <w:pStyle w:val="TAL"/>
              <w:rPr>
                <w:sz w:val="16"/>
              </w:rPr>
            </w:pPr>
            <w:r>
              <w:rPr>
                <w:sz w:val="16"/>
              </w:rPr>
              <w:t>0690</w:t>
            </w:r>
          </w:p>
        </w:tc>
        <w:tc>
          <w:tcPr>
            <w:tcW w:w="0" w:type="auto"/>
            <w:tcBorders>
              <w:top w:val="single" w:sz="4" w:space="0" w:color="auto"/>
              <w:left w:val="single" w:sz="4" w:space="0" w:color="auto"/>
              <w:bottom w:val="single" w:sz="4" w:space="0" w:color="auto"/>
              <w:right w:val="single" w:sz="4" w:space="0" w:color="auto"/>
            </w:tcBorders>
            <w:hideMark/>
          </w:tcPr>
          <w:p w14:paraId="3AC6DBB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E723E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58AEB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331750"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7F1255CA" w14:textId="77777777" w:rsidR="00436E1A" w:rsidRDefault="00436E1A">
            <w:pPr>
              <w:pStyle w:val="TAL"/>
              <w:rPr>
                <w:sz w:val="16"/>
              </w:rPr>
            </w:pPr>
            <w:r>
              <w:rPr>
                <w:sz w:val="16"/>
              </w:rPr>
              <w:t>revised</w:t>
            </w:r>
          </w:p>
        </w:tc>
      </w:tr>
      <w:tr w:rsidR="00436E1A" w14:paraId="0F0CAF6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E1427B1" w14:textId="77777777" w:rsidR="00436E1A" w:rsidRDefault="00436E1A">
            <w:pPr>
              <w:pStyle w:val="TAL"/>
              <w:rPr>
                <w:sz w:val="16"/>
              </w:rPr>
            </w:pPr>
            <w:r>
              <w:rPr>
                <w:sz w:val="16"/>
              </w:rPr>
              <w:t>R5-254974</w:t>
            </w:r>
          </w:p>
        </w:tc>
        <w:tc>
          <w:tcPr>
            <w:tcW w:w="0" w:type="auto"/>
            <w:tcBorders>
              <w:top w:val="single" w:sz="4" w:space="0" w:color="auto"/>
              <w:left w:val="single" w:sz="4" w:space="0" w:color="auto"/>
              <w:bottom w:val="single" w:sz="4" w:space="0" w:color="auto"/>
              <w:right w:val="single" w:sz="4" w:space="0" w:color="auto"/>
            </w:tcBorders>
            <w:hideMark/>
          </w:tcPr>
          <w:p w14:paraId="064371F8" w14:textId="77777777" w:rsidR="00436E1A" w:rsidRDefault="00436E1A">
            <w:pPr>
              <w:pStyle w:val="TAL"/>
              <w:rPr>
                <w:sz w:val="16"/>
              </w:rPr>
            </w:pPr>
            <w:r>
              <w:rPr>
                <w:sz w:val="16"/>
              </w:rPr>
              <w:t>Corrrection to eCALL test case 11.13</w:t>
            </w:r>
          </w:p>
        </w:tc>
        <w:tc>
          <w:tcPr>
            <w:tcW w:w="0" w:type="auto"/>
            <w:tcBorders>
              <w:top w:val="single" w:sz="4" w:space="0" w:color="auto"/>
              <w:left w:val="single" w:sz="4" w:space="0" w:color="auto"/>
              <w:bottom w:val="single" w:sz="4" w:space="0" w:color="auto"/>
              <w:right w:val="single" w:sz="4" w:space="0" w:color="auto"/>
            </w:tcBorders>
            <w:hideMark/>
          </w:tcPr>
          <w:p w14:paraId="6477E134"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660764E0"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4B5CF2C" w14:textId="77777777" w:rsidR="00436E1A" w:rsidRDefault="00436E1A">
            <w:pPr>
              <w:pStyle w:val="TAL"/>
              <w:rPr>
                <w:sz w:val="16"/>
              </w:rPr>
            </w:pPr>
            <w:r>
              <w:rPr>
                <w:sz w:val="16"/>
              </w:rPr>
              <w:t>0690</w:t>
            </w:r>
          </w:p>
        </w:tc>
        <w:tc>
          <w:tcPr>
            <w:tcW w:w="0" w:type="auto"/>
            <w:tcBorders>
              <w:top w:val="single" w:sz="4" w:space="0" w:color="auto"/>
              <w:left w:val="single" w:sz="4" w:space="0" w:color="auto"/>
              <w:bottom w:val="single" w:sz="4" w:space="0" w:color="auto"/>
              <w:right w:val="single" w:sz="4" w:space="0" w:color="auto"/>
            </w:tcBorders>
            <w:hideMark/>
          </w:tcPr>
          <w:p w14:paraId="0DD9B71C"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5264C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7F0AAD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D7BD46"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1D84E9DE" w14:textId="77777777" w:rsidR="00436E1A" w:rsidRDefault="00436E1A">
            <w:pPr>
              <w:pStyle w:val="TAL"/>
              <w:rPr>
                <w:sz w:val="16"/>
              </w:rPr>
            </w:pPr>
            <w:r>
              <w:rPr>
                <w:sz w:val="16"/>
              </w:rPr>
              <w:t>withdrawn</w:t>
            </w:r>
          </w:p>
        </w:tc>
      </w:tr>
      <w:tr w:rsidR="00436E1A" w14:paraId="2BE2438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B206BD" w14:textId="77777777" w:rsidR="00436E1A" w:rsidRDefault="00436E1A">
            <w:pPr>
              <w:pStyle w:val="TAL"/>
              <w:rPr>
                <w:sz w:val="16"/>
              </w:rPr>
            </w:pPr>
            <w:r>
              <w:rPr>
                <w:sz w:val="16"/>
              </w:rPr>
              <w:t>R5-254181</w:t>
            </w:r>
          </w:p>
        </w:tc>
        <w:tc>
          <w:tcPr>
            <w:tcW w:w="0" w:type="auto"/>
            <w:tcBorders>
              <w:top w:val="single" w:sz="4" w:space="0" w:color="auto"/>
              <w:left w:val="single" w:sz="4" w:space="0" w:color="auto"/>
              <w:bottom w:val="single" w:sz="4" w:space="0" w:color="auto"/>
              <w:right w:val="single" w:sz="4" w:space="0" w:color="auto"/>
            </w:tcBorders>
            <w:hideMark/>
          </w:tcPr>
          <w:p w14:paraId="6CB97851" w14:textId="77777777" w:rsidR="00436E1A" w:rsidRDefault="00436E1A">
            <w:pPr>
              <w:pStyle w:val="TAL"/>
              <w:rPr>
                <w:sz w:val="16"/>
              </w:rPr>
            </w:pPr>
            <w:r>
              <w:rPr>
                <w:sz w:val="16"/>
              </w:rPr>
              <w:t>Corrrection to eCALL test case 11.15</w:t>
            </w:r>
          </w:p>
        </w:tc>
        <w:tc>
          <w:tcPr>
            <w:tcW w:w="0" w:type="auto"/>
            <w:tcBorders>
              <w:top w:val="single" w:sz="4" w:space="0" w:color="auto"/>
              <w:left w:val="single" w:sz="4" w:space="0" w:color="auto"/>
              <w:bottom w:val="single" w:sz="4" w:space="0" w:color="auto"/>
              <w:right w:val="single" w:sz="4" w:space="0" w:color="auto"/>
            </w:tcBorders>
            <w:hideMark/>
          </w:tcPr>
          <w:p w14:paraId="2249BEC7"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02289BCF"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6AEDFA8F" w14:textId="77777777" w:rsidR="00436E1A" w:rsidRDefault="00436E1A">
            <w:pPr>
              <w:pStyle w:val="TAL"/>
              <w:rPr>
                <w:sz w:val="16"/>
              </w:rPr>
            </w:pPr>
            <w:r>
              <w:rPr>
                <w:sz w:val="16"/>
              </w:rPr>
              <w:t>0691</w:t>
            </w:r>
          </w:p>
        </w:tc>
        <w:tc>
          <w:tcPr>
            <w:tcW w:w="0" w:type="auto"/>
            <w:tcBorders>
              <w:top w:val="single" w:sz="4" w:space="0" w:color="auto"/>
              <w:left w:val="single" w:sz="4" w:space="0" w:color="auto"/>
              <w:bottom w:val="single" w:sz="4" w:space="0" w:color="auto"/>
              <w:right w:val="single" w:sz="4" w:space="0" w:color="auto"/>
            </w:tcBorders>
            <w:hideMark/>
          </w:tcPr>
          <w:p w14:paraId="46B2402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5400D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4B12EC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5CF0CB"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448E8DC9" w14:textId="77777777" w:rsidR="00436E1A" w:rsidRDefault="00436E1A">
            <w:pPr>
              <w:pStyle w:val="TAL"/>
              <w:rPr>
                <w:sz w:val="16"/>
              </w:rPr>
            </w:pPr>
            <w:r>
              <w:rPr>
                <w:sz w:val="16"/>
              </w:rPr>
              <w:t>revised</w:t>
            </w:r>
          </w:p>
        </w:tc>
      </w:tr>
      <w:tr w:rsidR="00436E1A" w14:paraId="6CFB931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245F813" w14:textId="77777777" w:rsidR="00436E1A" w:rsidRDefault="00436E1A">
            <w:pPr>
              <w:pStyle w:val="TAL"/>
              <w:rPr>
                <w:sz w:val="16"/>
              </w:rPr>
            </w:pPr>
            <w:r>
              <w:rPr>
                <w:sz w:val="16"/>
              </w:rPr>
              <w:t>R5-254975</w:t>
            </w:r>
          </w:p>
        </w:tc>
        <w:tc>
          <w:tcPr>
            <w:tcW w:w="0" w:type="auto"/>
            <w:tcBorders>
              <w:top w:val="single" w:sz="4" w:space="0" w:color="auto"/>
              <w:left w:val="single" w:sz="4" w:space="0" w:color="auto"/>
              <w:bottom w:val="single" w:sz="4" w:space="0" w:color="auto"/>
              <w:right w:val="single" w:sz="4" w:space="0" w:color="auto"/>
            </w:tcBorders>
            <w:hideMark/>
          </w:tcPr>
          <w:p w14:paraId="714ABCCD" w14:textId="77777777" w:rsidR="00436E1A" w:rsidRDefault="00436E1A">
            <w:pPr>
              <w:pStyle w:val="TAL"/>
              <w:rPr>
                <w:sz w:val="16"/>
              </w:rPr>
            </w:pPr>
            <w:r>
              <w:rPr>
                <w:sz w:val="16"/>
              </w:rPr>
              <w:t>Corrrection to eCALL test case 11.15</w:t>
            </w:r>
          </w:p>
        </w:tc>
        <w:tc>
          <w:tcPr>
            <w:tcW w:w="0" w:type="auto"/>
            <w:tcBorders>
              <w:top w:val="single" w:sz="4" w:space="0" w:color="auto"/>
              <w:left w:val="single" w:sz="4" w:space="0" w:color="auto"/>
              <w:bottom w:val="single" w:sz="4" w:space="0" w:color="auto"/>
              <w:right w:val="single" w:sz="4" w:space="0" w:color="auto"/>
            </w:tcBorders>
            <w:hideMark/>
          </w:tcPr>
          <w:p w14:paraId="5B3A04C0"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5BD51264"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82F5B99" w14:textId="77777777" w:rsidR="00436E1A" w:rsidRDefault="00436E1A">
            <w:pPr>
              <w:pStyle w:val="TAL"/>
              <w:rPr>
                <w:sz w:val="16"/>
              </w:rPr>
            </w:pPr>
            <w:r>
              <w:rPr>
                <w:sz w:val="16"/>
              </w:rPr>
              <w:t>0691</w:t>
            </w:r>
          </w:p>
        </w:tc>
        <w:tc>
          <w:tcPr>
            <w:tcW w:w="0" w:type="auto"/>
            <w:tcBorders>
              <w:top w:val="single" w:sz="4" w:space="0" w:color="auto"/>
              <w:left w:val="single" w:sz="4" w:space="0" w:color="auto"/>
              <w:bottom w:val="single" w:sz="4" w:space="0" w:color="auto"/>
              <w:right w:val="single" w:sz="4" w:space="0" w:color="auto"/>
            </w:tcBorders>
            <w:hideMark/>
          </w:tcPr>
          <w:p w14:paraId="6BD9CB2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54924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7D981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3FCD4B"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13B39F86" w14:textId="77777777" w:rsidR="00436E1A" w:rsidRDefault="00436E1A">
            <w:pPr>
              <w:pStyle w:val="TAL"/>
              <w:rPr>
                <w:sz w:val="16"/>
              </w:rPr>
            </w:pPr>
            <w:r>
              <w:rPr>
                <w:sz w:val="16"/>
              </w:rPr>
              <w:t>agreed</w:t>
            </w:r>
          </w:p>
        </w:tc>
      </w:tr>
      <w:tr w:rsidR="00436E1A" w14:paraId="531A53E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A470180" w14:textId="77777777" w:rsidR="00436E1A" w:rsidRDefault="00436E1A">
            <w:pPr>
              <w:pStyle w:val="TAL"/>
              <w:rPr>
                <w:sz w:val="16"/>
              </w:rPr>
            </w:pPr>
            <w:r>
              <w:rPr>
                <w:sz w:val="16"/>
              </w:rPr>
              <w:t>R5-254182</w:t>
            </w:r>
          </w:p>
        </w:tc>
        <w:tc>
          <w:tcPr>
            <w:tcW w:w="0" w:type="auto"/>
            <w:tcBorders>
              <w:top w:val="single" w:sz="4" w:space="0" w:color="auto"/>
              <w:left w:val="single" w:sz="4" w:space="0" w:color="auto"/>
              <w:bottom w:val="single" w:sz="4" w:space="0" w:color="auto"/>
              <w:right w:val="single" w:sz="4" w:space="0" w:color="auto"/>
            </w:tcBorders>
            <w:hideMark/>
          </w:tcPr>
          <w:p w14:paraId="61112FB0" w14:textId="77777777" w:rsidR="00436E1A" w:rsidRDefault="00436E1A">
            <w:pPr>
              <w:pStyle w:val="TAL"/>
              <w:rPr>
                <w:sz w:val="16"/>
              </w:rPr>
            </w:pPr>
            <w:r>
              <w:rPr>
                <w:sz w:val="16"/>
              </w:rPr>
              <w:t>Corrrection to eCALL test case 11.16</w:t>
            </w:r>
          </w:p>
        </w:tc>
        <w:tc>
          <w:tcPr>
            <w:tcW w:w="0" w:type="auto"/>
            <w:tcBorders>
              <w:top w:val="single" w:sz="4" w:space="0" w:color="auto"/>
              <w:left w:val="single" w:sz="4" w:space="0" w:color="auto"/>
              <w:bottom w:val="single" w:sz="4" w:space="0" w:color="auto"/>
              <w:right w:val="single" w:sz="4" w:space="0" w:color="auto"/>
            </w:tcBorders>
            <w:hideMark/>
          </w:tcPr>
          <w:p w14:paraId="6B5F68DF"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46472F78"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33F4DD32" w14:textId="77777777" w:rsidR="00436E1A" w:rsidRDefault="00436E1A">
            <w:pPr>
              <w:pStyle w:val="TAL"/>
              <w:rPr>
                <w:sz w:val="16"/>
              </w:rPr>
            </w:pPr>
            <w:r>
              <w:rPr>
                <w:sz w:val="16"/>
              </w:rPr>
              <w:t>0692</w:t>
            </w:r>
          </w:p>
        </w:tc>
        <w:tc>
          <w:tcPr>
            <w:tcW w:w="0" w:type="auto"/>
            <w:tcBorders>
              <w:top w:val="single" w:sz="4" w:space="0" w:color="auto"/>
              <w:left w:val="single" w:sz="4" w:space="0" w:color="auto"/>
              <w:bottom w:val="single" w:sz="4" w:space="0" w:color="auto"/>
              <w:right w:val="single" w:sz="4" w:space="0" w:color="auto"/>
            </w:tcBorders>
            <w:hideMark/>
          </w:tcPr>
          <w:p w14:paraId="53D68F6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47F36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8527F5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EC88F8"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104F73CE" w14:textId="77777777" w:rsidR="00436E1A" w:rsidRDefault="00436E1A">
            <w:pPr>
              <w:pStyle w:val="TAL"/>
              <w:rPr>
                <w:sz w:val="16"/>
              </w:rPr>
            </w:pPr>
            <w:r>
              <w:rPr>
                <w:sz w:val="16"/>
              </w:rPr>
              <w:t>revised</w:t>
            </w:r>
          </w:p>
        </w:tc>
      </w:tr>
      <w:tr w:rsidR="00436E1A" w14:paraId="27B98D6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4122D0C" w14:textId="77777777" w:rsidR="00436E1A" w:rsidRDefault="00436E1A">
            <w:pPr>
              <w:pStyle w:val="TAL"/>
              <w:rPr>
                <w:sz w:val="16"/>
              </w:rPr>
            </w:pPr>
            <w:r>
              <w:rPr>
                <w:sz w:val="16"/>
              </w:rPr>
              <w:t>R5-254976</w:t>
            </w:r>
          </w:p>
        </w:tc>
        <w:tc>
          <w:tcPr>
            <w:tcW w:w="0" w:type="auto"/>
            <w:tcBorders>
              <w:top w:val="single" w:sz="4" w:space="0" w:color="auto"/>
              <w:left w:val="single" w:sz="4" w:space="0" w:color="auto"/>
              <w:bottom w:val="single" w:sz="4" w:space="0" w:color="auto"/>
              <w:right w:val="single" w:sz="4" w:space="0" w:color="auto"/>
            </w:tcBorders>
            <w:hideMark/>
          </w:tcPr>
          <w:p w14:paraId="3856F48F" w14:textId="77777777" w:rsidR="00436E1A" w:rsidRDefault="00436E1A">
            <w:pPr>
              <w:pStyle w:val="TAL"/>
              <w:rPr>
                <w:sz w:val="16"/>
              </w:rPr>
            </w:pPr>
            <w:r>
              <w:rPr>
                <w:sz w:val="16"/>
              </w:rPr>
              <w:t>Corrrection to eCALL test case 11.16</w:t>
            </w:r>
          </w:p>
        </w:tc>
        <w:tc>
          <w:tcPr>
            <w:tcW w:w="0" w:type="auto"/>
            <w:tcBorders>
              <w:top w:val="single" w:sz="4" w:space="0" w:color="auto"/>
              <w:left w:val="single" w:sz="4" w:space="0" w:color="auto"/>
              <w:bottom w:val="single" w:sz="4" w:space="0" w:color="auto"/>
              <w:right w:val="single" w:sz="4" w:space="0" w:color="auto"/>
            </w:tcBorders>
            <w:hideMark/>
          </w:tcPr>
          <w:p w14:paraId="7AF0EB8F"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0789D672"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DF492E1" w14:textId="77777777" w:rsidR="00436E1A" w:rsidRDefault="00436E1A">
            <w:pPr>
              <w:pStyle w:val="TAL"/>
              <w:rPr>
                <w:sz w:val="16"/>
              </w:rPr>
            </w:pPr>
            <w:r>
              <w:rPr>
                <w:sz w:val="16"/>
              </w:rPr>
              <w:t>0692</w:t>
            </w:r>
          </w:p>
        </w:tc>
        <w:tc>
          <w:tcPr>
            <w:tcW w:w="0" w:type="auto"/>
            <w:tcBorders>
              <w:top w:val="single" w:sz="4" w:space="0" w:color="auto"/>
              <w:left w:val="single" w:sz="4" w:space="0" w:color="auto"/>
              <w:bottom w:val="single" w:sz="4" w:space="0" w:color="auto"/>
              <w:right w:val="single" w:sz="4" w:space="0" w:color="auto"/>
            </w:tcBorders>
            <w:hideMark/>
          </w:tcPr>
          <w:p w14:paraId="3AB395CF"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86F86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2F41E7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42C5E0"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6EAE171C" w14:textId="77777777" w:rsidR="00436E1A" w:rsidRDefault="00436E1A">
            <w:pPr>
              <w:pStyle w:val="TAL"/>
              <w:rPr>
                <w:sz w:val="16"/>
              </w:rPr>
            </w:pPr>
            <w:r>
              <w:rPr>
                <w:sz w:val="16"/>
              </w:rPr>
              <w:t>agreed</w:t>
            </w:r>
          </w:p>
        </w:tc>
      </w:tr>
      <w:tr w:rsidR="00436E1A" w14:paraId="1DE7BB3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716DA0" w14:textId="77777777" w:rsidR="00436E1A" w:rsidRDefault="00436E1A">
            <w:pPr>
              <w:pStyle w:val="TAL"/>
              <w:rPr>
                <w:sz w:val="16"/>
              </w:rPr>
            </w:pPr>
            <w:r>
              <w:rPr>
                <w:sz w:val="16"/>
              </w:rPr>
              <w:t>R5-254183</w:t>
            </w:r>
          </w:p>
        </w:tc>
        <w:tc>
          <w:tcPr>
            <w:tcW w:w="0" w:type="auto"/>
            <w:tcBorders>
              <w:top w:val="single" w:sz="4" w:space="0" w:color="auto"/>
              <w:left w:val="single" w:sz="4" w:space="0" w:color="auto"/>
              <w:bottom w:val="single" w:sz="4" w:space="0" w:color="auto"/>
              <w:right w:val="single" w:sz="4" w:space="0" w:color="auto"/>
            </w:tcBorders>
            <w:hideMark/>
          </w:tcPr>
          <w:p w14:paraId="5E874D1E" w14:textId="77777777" w:rsidR="00436E1A" w:rsidRDefault="00436E1A">
            <w:pPr>
              <w:pStyle w:val="TAL"/>
              <w:rPr>
                <w:sz w:val="16"/>
              </w:rPr>
            </w:pPr>
            <w:r>
              <w:rPr>
                <w:sz w:val="16"/>
              </w:rPr>
              <w:t>Corrrection to eCALL test case 11.18</w:t>
            </w:r>
          </w:p>
        </w:tc>
        <w:tc>
          <w:tcPr>
            <w:tcW w:w="0" w:type="auto"/>
            <w:tcBorders>
              <w:top w:val="single" w:sz="4" w:space="0" w:color="auto"/>
              <w:left w:val="single" w:sz="4" w:space="0" w:color="auto"/>
              <w:bottom w:val="single" w:sz="4" w:space="0" w:color="auto"/>
              <w:right w:val="single" w:sz="4" w:space="0" w:color="auto"/>
            </w:tcBorders>
            <w:hideMark/>
          </w:tcPr>
          <w:p w14:paraId="07A6685F"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15FEAA47"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65D72E3F" w14:textId="77777777" w:rsidR="00436E1A" w:rsidRDefault="00436E1A">
            <w:pPr>
              <w:pStyle w:val="TAL"/>
              <w:rPr>
                <w:sz w:val="16"/>
              </w:rPr>
            </w:pPr>
            <w:r>
              <w:rPr>
                <w:sz w:val="16"/>
              </w:rPr>
              <w:t>0693</w:t>
            </w:r>
          </w:p>
        </w:tc>
        <w:tc>
          <w:tcPr>
            <w:tcW w:w="0" w:type="auto"/>
            <w:tcBorders>
              <w:top w:val="single" w:sz="4" w:space="0" w:color="auto"/>
              <w:left w:val="single" w:sz="4" w:space="0" w:color="auto"/>
              <w:bottom w:val="single" w:sz="4" w:space="0" w:color="auto"/>
              <w:right w:val="single" w:sz="4" w:space="0" w:color="auto"/>
            </w:tcBorders>
            <w:hideMark/>
          </w:tcPr>
          <w:p w14:paraId="0B16198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DE266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A755AB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264259"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7DCC33AF" w14:textId="77777777" w:rsidR="00436E1A" w:rsidRDefault="00436E1A">
            <w:pPr>
              <w:pStyle w:val="TAL"/>
              <w:rPr>
                <w:sz w:val="16"/>
              </w:rPr>
            </w:pPr>
            <w:r>
              <w:rPr>
                <w:sz w:val="16"/>
              </w:rPr>
              <w:t>revised</w:t>
            </w:r>
          </w:p>
        </w:tc>
      </w:tr>
      <w:tr w:rsidR="00436E1A" w14:paraId="2CC15CA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06AD9C" w14:textId="77777777" w:rsidR="00436E1A" w:rsidRDefault="00436E1A">
            <w:pPr>
              <w:pStyle w:val="TAL"/>
              <w:rPr>
                <w:sz w:val="16"/>
              </w:rPr>
            </w:pPr>
            <w:r>
              <w:rPr>
                <w:sz w:val="16"/>
              </w:rPr>
              <w:t>R5-254977</w:t>
            </w:r>
          </w:p>
        </w:tc>
        <w:tc>
          <w:tcPr>
            <w:tcW w:w="0" w:type="auto"/>
            <w:tcBorders>
              <w:top w:val="single" w:sz="4" w:space="0" w:color="auto"/>
              <w:left w:val="single" w:sz="4" w:space="0" w:color="auto"/>
              <w:bottom w:val="single" w:sz="4" w:space="0" w:color="auto"/>
              <w:right w:val="single" w:sz="4" w:space="0" w:color="auto"/>
            </w:tcBorders>
            <w:hideMark/>
          </w:tcPr>
          <w:p w14:paraId="413F1815" w14:textId="77777777" w:rsidR="00436E1A" w:rsidRDefault="00436E1A">
            <w:pPr>
              <w:pStyle w:val="TAL"/>
              <w:rPr>
                <w:sz w:val="16"/>
              </w:rPr>
            </w:pPr>
            <w:r>
              <w:rPr>
                <w:sz w:val="16"/>
              </w:rPr>
              <w:t>Corrrection to eCALL test case 11.18</w:t>
            </w:r>
          </w:p>
        </w:tc>
        <w:tc>
          <w:tcPr>
            <w:tcW w:w="0" w:type="auto"/>
            <w:tcBorders>
              <w:top w:val="single" w:sz="4" w:space="0" w:color="auto"/>
              <w:left w:val="single" w:sz="4" w:space="0" w:color="auto"/>
              <w:bottom w:val="single" w:sz="4" w:space="0" w:color="auto"/>
              <w:right w:val="single" w:sz="4" w:space="0" w:color="auto"/>
            </w:tcBorders>
            <w:hideMark/>
          </w:tcPr>
          <w:p w14:paraId="2C8BB260"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0646D110"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65CF1187" w14:textId="77777777" w:rsidR="00436E1A" w:rsidRDefault="00436E1A">
            <w:pPr>
              <w:pStyle w:val="TAL"/>
              <w:rPr>
                <w:sz w:val="16"/>
              </w:rPr>
            </w:pPr>
            <w:r>
              <w:rPr>
                <w:sz w:val="16"/>
              </w:rPr>
              <w:t>0693</w:t>
            </w:r>
          </w:p>
        </w:tc>
        <w:tc>
          <w:tcPr>
            <w:tcW w:w="0" w:type="auto"/>
            <w:tcBorders>
              <w:top w:val="single" w:sz="4" w:space="0" w:color="auto"/>
              <w:left w:val="single" w:sz="4" w:space="0" w:color="auto"/>
              <w:bottom w:val="single" w:sz="4" w:space="0" w:color="auto"/>
              <w:right w:val="single" w:sz="4" w:space="0" w:color="auto"/>
            </w:tcBorders>
            <w:hideMark/>
          </w:tcPr>
          <w:p w14:paraId="53E0432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7D2A9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D7297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5E6876"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22DA537B" w14:textId="77777777" w:rsidR="00436E1A" w:rsidRDefault="00436E1A">
            <w:pPr>
              <w:pStyle w:val="TAL"/>
              <w:rPr>
                <w:sz w:val="16"/>
              </w:rPr>
            </w:pPr>
            <w:r>
              <w:rPr>
                <w:sz w:val="16"/>
              </w:rPr>
              <w:t>withdrawn</w:t>
            </w:r>
          </w:p>
        </w:tc>
      </w:tr>
      <w:tr w:rsidR="00436E1A" w14:paraId="40CF77C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10BD9F2" w14:textId="77777777" w:rsidR="00436E1A" w:rsidRDefault="00436E1A">
            <w:pPr>
              <w:pStyle w:val="TAL"/>
              <w:rPr>
                <w:sz w:val="16"/>
              </w:rPr>
            </w:pPr>
            <w:r>
              <w:rPr>
                <w:sz w:val="16"/>
              </w:rPr>
              <w:t>R5-254499</w:t>
            </w:r>
          </w:p>
        </w:tc>
        <w:tc>
          <w:tcPr>
            <w:tcW w:w="0" w:type="auto"/>
            <w:tcBorders>
              <w:top w:val="single" w:sz="4" w:space="0" w:color="auto"/>
              <w:left w:val="single" w:sz="4" w:space="0" w:color="auto"/>
              <w:bottom w:val="single" w:sz="4" w:space="0" w:color="auto"/>
              <w:right w:val="single" w:sz="4" w:space="0" w:color="auto"/>
            </w:tcBorders>
            <w:hideMark/>
          </w:tcPr>
          <w:p w14:paraId="0EB4CEA4" w14:textId="77777777" w:rsidR="00436E1A" w:rsidRDefault="00436E1A">
            <w:pPr>
              <w:pStyle w:val="TAL"/>
              <w:rPr>
                <w:sz w:val="16"/>
              </w:rPr>
            </w:pPr>
            <w:r>
              <w:rPr>
                <w:sz w:val="16"/>
              </w:rPr>
              <w:t>Updates to NR eCall over IMS procedures</w:t>
            </w:r>
          </w:p>
        </w:tc>
        <w:tc>
          <w:tcPr>
            <w:tcW w:w="0" w:type="auto"/>
            <w:tcBorders>
              <w:top w:val="single" w:sz="4" w:space="0" w:color="auto"/>
              <w:left w:val="single" w:sz="4" w:space="0" w:color="auto"/>
              <w:bottom w:val="single" w:sz="4" w:space="0" w:color="auto"/>
              <w:right w:val="single" w:sz="4" w:space="0" w:color="auto"/>
            </w:tcBorders>
            <w:hideMark/>
          </w:tcPr>
          <w:p w14:paraId="4968261F"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B8B441C"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68C0BFA2" w14:textId="77777777" w:rsidR="00436E1A" w:rsidRDefault="00436E1A">
            <w:pPr>
              <w:pStyle w:val="TAL"/>
              <w:rPr>
                <w:sz w:val="16"/>
              </w:rPr>
            </w:pPr>
            <w:r>
              <w:rPr>
                <w:sz w:val="16"/>
              </w:rPr>
              <w:t>0694</w:t>
            </w:r>
          </w:p>
        </w:tc>
        <w:tc>
          <w:tcPr>
            <w:tcW w:w="0" w:type="auto"/>
            <w:tcBorders>
              <w:top w:val="single" w:sz="4" w:space="0" w:color="auto"/>
              <w:left w:val="single" w:sz="4" w:space="0" w:color="auto"/>
              <w:bottom w:val="single" w:sz="4" w:space="0" w:color="auto"/>
              <w:right w:val="single" w:sz="4" w:space="0" w:color="auto"/>
            </w:tcBorders>
            <w:hideMark/>
          </w:tcPr>
          <w:p w14:paraId="4584A56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CA74C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DEEC2A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AE114D"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3FDA9D40" w14:textId="77777777" w:rsidR="00436E1A" w:rsidRDefault="00436E1A">
            <w:pPr>
              <w:pStyle w:val="TAL"/>
              <w:rPr>
                <w:sz w:val="16"/>
              </w:rPr>
            </w:pPr>
            <w:r>
              <w:rPr>
                <w:sz w:val="16"/>
              </w:rPr>
              <w:t>revised</w:t>
            </w:r>
          </w:p>
        </w:tc>
      </w:tr>
      <w:tr w:rsidR="00436E1A" w14:paraId="1BC76EA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2327A09" w14:textId="77777777" w:rsidR="00436E1A" w:rsidRDefault="00436E1A">
            <w:pPr>
              <w:pStyle w:val="TAL"/>
              <w:rPr>
                <w:sz w:val="16"/>
              </w:rPr>
            </w:pPr>
            <w:r>
              <w:rPr>
                <w:sz w:val="16"/>
              </w:rPr>
              <w:t>R5-254978</w:t>
            </w:r>
          </w:p>
        </w:tc>
        <w:tc>
          <w:tcPr>
            <w:tcW w:w="0" w:type="auto"/>
            <w:tcBorders>
              <w:top w:val="single" w:sz="4" w:space="0" w:color="auto"/>
              <w:left w:val="single" w:sz="4" w:space="0" w:color="auto"/>
              <w:bottom w:val="single" w:sz="4" w:space="0" w:color="auto"/>
              <w:right w:val="single" w:sz="4" w:space="0" w:color="auto"/>
            </w:tcBorders>
            <w:hideMark/>
          </w:tcPr>
          <w:p w14:paraId="15809153" w14:textId="77777777" w:rsidR="00436E1A" w:rsidRDefault="00436E1A">
            <w:pPr>
              <w:pStyle w:val="TAL"/>
              <w:rPr>
                <w:sz w:val="16"/>
              </w:rPr>
            </w:pPr>
            <w:r>
              <w:rPr>
                <w:sz w:val="16"/>
              </w:rPr>
              <w:t>Updates to NR eCall over IMS procedures</w:t>
            </w:r>
          </w:p>
        </w:tc>
        <w:tc>
          <w:tcPr>
            <w:tcW w:w="0" w:type="auto"/>
            <w:tcBorders>
              <w:top w:val="single" w:sz="4" w:space="0" w:color="auto"/>
              <w:left w:val="single" w:sz="4" w:space="0" w:color="auto"/>
              <w:bottom w:val="single" w:sz="4" w:space="0" w:color="auto"/>
              <w:right w:val="single" w:sz="4" w:space="0" w:color="auto"/>
            </w:tcBorders>
            <w:hideMark/>
          </w:tcPr>
          <w:p w14:paraId="0053DFEB"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CC1E7C7"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5E599FC" w14:textId="77777777" w:rsidR="00436E1A" w:rsidRDefault="00436E1A">
            <w:pPr>
              <w:pStyle w:val="TAL"/>
              <w:rPr>
                <w:sz w:val="16"/>
              </w:rPr>
            </w:pPr>
            <w:r>
              <w:rPr>
                <w:sz w:val="16"/>
              </w:rPr>
              <w:t>0694</w:t>
            </w:r>
          </w:p>
        </w:tc>
        <w:tc>
          <w:tcPr>
            <w:tcW w:w="0" w:type="auto"/>
            <w:tcBorders>
              <w:top w:val="single" w:sz="4" w:space="0" w:color="auto"/>
              <w:left w:val="single" w:sz="4" w:space="0" w:color="auto"/>
              <w:bottom w:val="single" w:sz="4" w:space="0" w:color="auto"/>
              <w:right w:val="single" w:sz="4" w:space="0" w:color="auto"/>
            </w:tcBorders>
            <w:hideMark/>
          </w:tcPr>
          <w:p w14:paraId="74510E7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A5EF9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E5120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F25E48"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0F17B6AB" w14:textId="77777777" w:rsidR="00436E1A" w:rsidRDefault="00436E1A">
            <w:pPr>
              <w:pStyle w:val="TAL"/>
              <w:rPr>
                <w:sz w:val="16"/>
              </w:rPr>
            </w:pPr>
            <w:r>
              <w:rPr>
                <w:sz w:val="16"/>
              </w:rPr>
              <w:t>agreed</w:t>
            </w:r>
          </w:p>
        </w:tc>
      </w:tr>
      <w:tr w:rsidR="00436E1A" w14:paraId="2646C5F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EDB14C" w14:textId="77777777" w:rsidR="00436E1A" w:rsidRDefault="00436E1A">
            <w:pPr>
              <w:pStyle w:val="TAL"/>
              <w:rPr>
                <w:sz w:val="16"/>
              </w:rPr>
            </w:pPr>
            <w:r>
              <w:rPr>
                <w:sz w:val="16"/>
              </w:rPr>
              <w:t>R5-254611</w:t>
            </w:r>
          </w:p>
        </w:tc>
        <w:tc>
          <w:tcPr>
            <w:tcW w:w="0" w:type="auto"/>
            <w:tcBorders>
              <w:top w:val="single" w:sz="4" w:space="0" w:color="auto"/>
              <w:left w:val="single" w:sz="4" w:space="0" w:color="auto"/>
              <w:bottom w:val="single" w:sz="4" w:space="0" w:color="auto"/>
              <w:right w:val="single" w:sz="4" w:space="0" w:color="auto"/>
            </w:tcBorders>
            <w:hideMark/>
          </w:tcPr>
          <w:p w14:paraId="55B79144" w14:textId="77777777" w:rsidR="00436E1A" w:rsidRDefault="00436E1A">
            <w:pPr>
              <w:pStyle w:val="TAL"/>
              <w:rPr>
                <w:sz w:val="16"/>
              </w:rPr>
            </w:pPr>
            <w:r>
              <w:rPr>
                <w:sz w:val="16"/>
              </w:rPr>
              <w:t>Correction to NR eCall testcases 11.10, 11.11 and 11.12</w:t>
            </w:r>
          </w:p>
        </w:tc>
        <w:tc>
          <w:tcPr>
            <w:tcW w:w="0" w:type="auto"/>
            <w:tcBorders>
              <w:top w:val="single" w:sz="4" w:space="0" w:color="auto"/>
              <w:left w:val="single" w:sz="4" w:space="0" w:color="auto"/>
              <w:bottom w:val="single" w:sz="4" w:space="0" w:color="auto"/>
              <w:right w:val="single" w:sz="4" w:space="0" w:color="auto"/>
            </w:tcBorders>
            <w:hideMark/>
          </w:tcPr>
          <w:p w14:paraId="7E4CC3AD" w14:textId="77777777" w:rsidR="00436E1A" w:rsidRDefault="00436E1A">
            <w:pPr>
              <w:pStyle w:val="TAL"/>
              <w:rPr>
                <w:sz w:val="16"/>
              </w:rPr>
            </w:pPr>
            <w:r>
              <w:rPr>
                <w:sz w:val="16"/>
              </w:rPr>
              <w:t>ROHDE &amp; SCHWARZ, Keysight, Anritsu Ltd, Qualcomm</w:t>
            </w:r>
          </w:p>
        </w:tc>
        <w:tc>
          <w:tcPr>
            <w:tcW w:w="0" w:type="auto"/>
            <w:tcBorders>
              <w:top w:val="single" w:sz="4" w:space="0" w:color="auto"/>
              <w:left w:val="single" w:sz="4" w:space="0" w:color="auto"/>
              <w:bottom w:val="single" w:sz="4" w:space="0" w:color="auto"/>
              <w:right w:val="single" w:sz="4" w:space="0" w:color="auto"/>
            </w:tcBorders>
            <w:hideMark/>
          </w:tcPr>
          <w:p w14:paraId="61FBCC37"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3D64A4D" w14:textId="77777777" w:rsidR="00436E1A" w:rsidRDefault="00436E1A">
            <w:pPr>
              <w:pStyle w:val="TAL"/>
              <w:rPr>
                <w:sz w:val="16"/>
              </w:rPr>
            </w:pPr>
            <w:r>
              <w:rPr>
                <w:sz w:val="16"/>
              </w:rPr>
              <w:t>0695</w:t>
            </w:r>
          </w:p>
        </w:tc>
        <w:tc>
          <w:tcPr>
            <w:tcW w:w="0" w:type="auto"/>
            <w:tcBorders>
              <w:top w:val="single" w:sz="4" w:space="0" w:color="auto"/>
              <w:left w:val="single" w:sz="4" w:space="0" w:color="auto"/>
              <w:bottom w:val="single" w:sz="4" w:space="0" w:color="auto"/>
              <w:right w:val="single" w:sz="4" w:space="0" w:color="auto"/>
            </w:tcBorders>
            <w:hideMark/>
          </w:tcPr>
          <w:p w14:paraId="1EED2A2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775DF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5C4B8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CA7DD7"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6B4A8E6C" w14:textId="77777777" w:rsidR="00436E1A" w:rsidRDefault="00436E1A">
            <w:pPr>
              <w:pStyle w:val="TAL"/>
              <w:rPr>
                <w:sz w:val="16"/>
              </w:rPr>
            </w:pPr>
            <w:r>
              <w:rPr>
                <w:sz w:val="16"/>
              </w:rPr>
              <w:t>revised</w:t>
            </w:r>
          </w:p>
        </w:tc>
      </w:tr>
      <w:tr w:rsidR="00436E1A" w14:paraId="6D89A13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4254A9C" w14:textId="77777777" w:rsidR="00436E1A" w:rsidRDefault="00436E1A">
            <w:pPr>
              <w:pStyle w:val="TAL"/>
              <w:rPr>
                <w:sz w:val="16"/>
              </w:rPr>
            </w:pPr>
            <w:r>
              <w:rPr>
                <w:sz w:val="16"/>
              </w:rPr>
              <w:t>R5-254979</w:t>
            </w:r>
          </w:p>
        </w:tc>
        <w:tc>
          <w:tcPr>
            <w:tcW w:w="0" w:type="auto"/>
            <w:tcBorders>
              <w:top w:val="single" w:sz="4" w:space="0" w:color="auto"/>
              <w:left w:val="single" w:sz="4" w:space="0" w:color="auto"/>
              <w:bottom w:val="single" w:sz="4" w:space="0" w:color="auto"/>
              <w:right w:val="single" w:sz="4" w:space="0" w:color="auto"/>
            </w:tcBorders>
            <w:hideMark/>
          </w:tcPr>
          <w:p w14:paraId="25ABE6CA" w14:textId="77777777" w:rsidR="00436E1A" w:rsidRDefault="00436E1A">
            <w:pPr>
              <w:pStyle w:val="TAL"/>
              <w:rPr>
                <w:sz w:val="16"/>
              </w:rPr>
            </w:pPr>
            <w:r>
              <w:rPr>
                <w:sz w:val="16"/>
              </w:rPr>
              <w:t>Correction to NR eCall testcases 11.10, 11.11 and 11.12</w:t>
            </w:r>
          </w:p>
        </w:tc>
        <w:tc>
          <w:tcPr>
            <w:tcW w:w="0" w:type="auto"/>
            <w:tcBorders>
              <w:top w:val="single" w:sz="4" w:space="0" w:color="auto"/>
              <w:left w:val="single" w:sz="4" w:space="0" w:color="auto"/>
              <w:bottom w:val="single" w:sz="4" w:space="0" w:color="auto"/>
              <w:right w:val="single" w:sz="4" w:space="0" w:color="auto"/>
            </w:tcBorders>
            <w:hideMark/>
          </w:tcPr>
          <w:p w14:paraId="4EC19BFD" w14:textId="77777777" w:rsidR="00436E1A" w:rsidRDefault="00436E1A">
            <w:pPr>
              <w:pStyle w:val="TAL"/>
              <w:rPr>
                <w:sz w:val="16"/>
              </w:rPr>
            </w:pPr>
            <w:r>
              <w:rPr>
                <w:sz w:val="16"/>
              </w:rPr>
              <w:t>ROHDE &amp; SCHWARZ, Keysight, Anritsu Ltd, Qualcomm</w:t>
            </w:r>
          </w:p>
        </w:tc>
        <w:tc>
          <w:tcPr>
            <w:tcW w:w="0" w:type="auto"/>
            <w:tcBorders>
              <w:top w:val="single" w:sz="4" w:space="0" w:color="auto"/>
              <w:left w:val="single" w:sz="4" w:space="0" w:color="auto"/>
              <w:bottom w:val="single" w:sz="4" w:space="0" w:color="auto"/>
              <w:right w:val="single" w:sz="4" w:space="0" w:color="auto"/>
            </w:tcBorders>
            <w:hideMark/>
          </w:tcPr>
          <w:p w14:paraId="748A131F"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00C80C6" w14:textId="77777777" w:rsidR="00436E1A" w:rsidRDefault="00436E1A">
            <w:pPr>
              <w:pStyle w:val="TAL"/>
              <w:rPr>
                <w:sz w:val="16"/>
              </w:rPr>
            </w:pPr>
            <w:r>
              <w:rPr>
                <w:sz w:val="16"/>
              </w:rPr>
              <w:t>0695</w:t>
            </w:r>
          </w:p>
        </w:tc>
        <w:tc>
          <w:tcPr>
            <w:tcW w:w="0" w:type="auto"/>
            <w:tcBorders>
              <w:top w:val="single" w:sz="4" w:space="0" w:color="auto"/>
              <w:left w:val="single" w:sz="4" w:space="0" w:color="auto"/>
              <w:bottom w:val="single" w:sz="4" w:space="0" w:color="auto"/>
              <w:right w:val="single" w:sz="4" w:space="0" w:color="auto"/>
            </w:tcBorders>
            <w:hideMark/>
          </w:tcPr>
          <w:p w14:paraId="2AB5172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460A5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065C0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065963"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6B9FD3B4" w14:textId="77777777" w:rsidR="00436E1A" w:rsidRDefault="00436E1A">
            <w:pPr>
              <w:pStyle w:val="TAL"/>
              <w:rPr>
                <w:sz w:val="16"/>
              </w:rPr>
            </w:pPr>
            <w:r>
              <w:rPr>
                <w:sz w:val="16"/>
              </w:rPr>
              <w:t>agreed</w:t>
            </w:r>
          </w:p>
        </w:tc>
      </w:tr>
      <w:tr w:rsidR="00436E1A" w14:paraId="7B257EF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3FBEB64" w14:textId="77777777" w:rsidR="00436E1A" w:rsidRDefault="00436E1A">
            <w:pPr>
              <w:pStyle w:val="TAL"/>
              <w:rPr>
                <w:sz w:val="16"/>
              </w:rPr>
            </w:pPr>
            <w:r>
              <w:rPr>
                <w:sz w:val="16"/>
              </w:rPr>
              <w:t>R5-254693</w:t>
            </w:r>
          </w:p>
        </w:tc>
        <w:tc>
          <w:tcPr>
            <w:tcW w:w="0" w:type="auto"/>
            <w:tcBorders>
              <w:top w:val="single" w:sz="4" w:space="0" w:color="auto"/>
              <w:left w:val="single" w:sz="4" w:space="0" w:color="auto"/>
              <w:bottom w:val="single" w:sz="4" w:space="0" w:color="auto"/>
              <w:right w:val="single" w:sz="4" w:space="0" w:color="auto"/>
            </w:tcBorders>
            <w:hideMark/>
          </w:tcPr>
          <w:p w14:paraId="02823EC3" w14:textId="77777777" w:rsidR="00436E1A" w:rsidRDefault="00436E1A">
            <w:pPr>
              <w:pStyle w:val="TAL"/>
              <w:rPr>
                <w:sz w:val="16"/>
              </w:rPr>
            </w:pPr>
            <w:r>
              <w:rPr>
                <w:sz w:val="16"/>
              </w:rPr>
              <w:t>Update test cases 7.11</w:t>
            </w:r>
          </w:p>
        </w:tc>
        <w:tc>
          <w:tcPr>
            <w:tcW w:w="0" w:type="auto"/>
            <w:tcBorders>
              <w:top w:val="single" w:sz="4" w:space="0" w:color="auto"/>
              <w:left w:val="single" w:sz="4" w:space="0" w:color="auto"/>
              <w:bottom w:val="single" w:sz="4" w:space="0" w:color="auto"/>
              <w:right w:val="single" w:sz="4" w:space="0" w:color="auto"/>
            </w:tcBorders>
            <w:hideMark/>
          </w:tcPr>
          <w:p w14:paraId="59AE73BD"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9AFCA5"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8DB0E66" w14:textId="77777777" w:rsidR="00436E1A" w:rsidRDefault="00436E1A">
            <w:pPr>
              <w:pStyle w:val="TAL"/>
              <w:rPr>
                <w:sz w:val="16"/>
              </w:rPr>
            </w:pPr>
            <w:r>
              <w:rPr>
                <w:sz w:val="16"/>
              </w:rPr>
              <w:t>0696</w:t>
            </w:r>
          </w:p>
        </w:tc>
        <w:tc>
          <w:tcPr>
            <w:tcW w:w="0" w:type="auto"/>
            <w:tcBorders>
              <w:top w:val="single" w:sz="4" w:space="0" w:color="auto"/>
              <w:left w:val="single" w:sz="4" w:space="0" w:color="auto"/>
              <w:bottom w:val="single" w:sz="4" w:space="0" w:color="auto"/>
              <w:right w:val="single" w:sz="4" w:space="0" w:color="auto"/>
            </w:tcBorders>
            <w:hideMark/>
          </w:tcPr>
          <w:p w14:paraId="26C42B5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BF324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7F86B7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3F8B60"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0D29EDF" w14:textId="77777777" w:rsidR="00436E1A" w:rsidRDefault="00436E1A">
            <w:pPr>
              <w:pStyle w:val="TAL"/>
              <w:rPr>
                <w:sz w:val="16"/>
              </w:rPr>
            </w:pPr>
            <w:r>
              <w:rPr>
                <w:sz w:val="16"/>
              </w:rPr>
              <w:t>agreed</w:t>
            </w:r>
          </w:p>
        </w:tc>
      </w:tr>
      <w:tr w:rsidR="00436E1A" w14:paraId="51526EF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883CAA6" w14:textId="77777777" w:rsidR="00436E1A" w:rsidRDefault="00436E1A">
            <w:pPr>
              <w:pStyle w:val="TAL"/>
              <w:rPr>
                <w:sz w:val="16"/>
              </w:rPr>
            </w:pPr>
            <w:r>
              <w:rPr>
                <w:sz w:val="16"/>
              </w:rPr>
              <w:t>R5-254903</w:t>
            </w:r>
          </w:p>
        </w:tc>
        <w:tc>
          <w:tcPr>
            <w:tcW w:w="0" w:type="auto"/>
            <w:tcBorders>
              <w:top w:val="single" w:sz="4" w:space="0" w:color="auto"/>
              <w:left w:val="single" w:sz="4" w:space="0" w:color="auto"/>
              <w:bottom w:val="single" w:sz="4" w:space="0" w:color="auto"/>
              <w:right w:val="single" w:sz="4" w:space="0" w:color="auto"/>
            </w:tcBorders>
            <w:hideMark/>
          </w:tcPr>
          <w:p w14:paraId="2302401D" w14:textId="77777777" w:rsidR="00436E1A" w:rsidRDefault="00436E1A">
            <w:pPr>
              <w:pStyle w:val="TAL"/>
              <w:rPr>
                <w:sz w:val="16"/>
              </w:rPr>
            </w:pPr>
            <w:r>
              <w:rPr>
                <w:sz w:val="16"/>
              </w:rPr>
              <w:t>Addition of new NR IMS data channel test case 7.45 - MT Video call with precondition and BDC success</w:t>
            </w:r>
          </w:p>
        </w:tc>
        <w:tc>
          <w:tcPr>
            <w:tcW w:w="0" w:type="auto"/>
            <w:tcBorders>
              <w:top w:val="single" w:sz="4" w:space="0" w:color="auto"/>
              <w:left w:val="single" w:sz="4" w:space="0" w:color="auto"/>
              <w:bottom w:val="single" w:sz="4" w:space="0" w:color="auto"/>
              <w:right w:val="single" w:sz="4" w:space="0" w:color="auto"/>
            </w:tcBorders>
            <w:hideMark/>
          </w:tcPr>
          <w:p w14:paraId="28624B0A"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DE58271" w14:textId="77777777" w:rsidR="00436E1A" w:rsidRDefault="00436E1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8CA11A7" w14:textId="77777777" w:rsidR="00436E1A" w:rsidRDefault="00436E1A">
            <w:pPr>
              <w:pStyle w:val="TAL"/>
              <w:rPr>
                <w:sz w:val="16"/>
              </w:rPr>
            </w:pPr>
            <w:r>
              <w:rPr>
                <w:sz w:val="16"/>
              </w:rPr>
              <w:t>0697</w:t>
            </w:r>
          </w:p>
        </w:tc>
        <w:tc>
          <w:tcPr>
            <w:tcW w:w="0" w:type="auto"/>
            <w:tcBorders>
              <w:top w:val="single" w:sz="4" w:space="0" w:color="auto"/>
              <w:left w:val="single" w:sz="4" w:space="0" w:color="auto"/>
              <w:bottom w:val="single" w:sz="4" w:space="0" w:color="auto"/>
              <w:right w:val="single" w:sz="4" w:space="0" w:color="auto"/>
            </w:tcBorders>
            <w:hideMark/>
          </w:tcPr>
          <w:p w14:paraId="0B13FD0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DEA25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007220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B02288" w14:textId="77777777" w:rsidR="00436E1A" w:rsidRDefault="00436E1A">
            <w:pPr>
              <w:pStyle w:val="TAL"/>
              <w:rPr>
                <w:sz w:val="16"/>
              </w:rPr>
            </w:pPr>
            <w:r>
              <w:rPr>
                <w:sz w:val="16"/>
              </w:rPr>
              <w:t>NG_RTC_IMS_dataCH-UEConTest</w:t>
            </w:r>
          </w:p>
        </w:tc>
        <w:tc>
          <w:tcPr>
            <w:tcW w:w="0" w:type="auto"/>
            <w:tcBorders>
              <w:top w:val="single" w:sz="4" w:space="0" w:color="auto"/>
              <w:left w:val="single" w:sz="4" w:space="0" w:color="auto"/>
              <w:bottom w:val="single" w:sz="4" w:space="0" w:color="auto"/>
              <w:right w:val="single" w:sz="4" w:space="0" w:color="auto"/>
            </w:tcBorders>
            <w:hideMark/>
          </w:tcPr>
          <w:p w14:paraId="2C298EA7" w14:textId="77777777" w:rsidR="00436E1A" w:rsidRDefault="00436E1A">
            <w:pPr>
              <w:pStyle w:val="TAL"/>
              <w:rPr>
                <w:sz w:val="16"/>
              </w:rPr>
            </w:pPr>
            <w:r>
              <w:rPr>
                <w:sz w:val="16"/>
              </w:rPr>
              <w:t>agreed</w:t>
            </w:r>
          </w:p>
        </w:tc>
      </w:tr>
      <w:tr w:rsidR="00436E1A" w14:paraId="2352D8C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276D7F5" w14:textId="77777777" w:rsidR="00436E1A" w:rsidRDefault="00436E1A">
            <w:pPr>
              <w:pStyle w:val="TAL"/>
              <w:rPr>
                <w:sz w:val="16"/>
              </w:rPr>
            </w:pPr>
            <w:r>
              <w:rPr>
                <w:sz w:val="16"/>
              </w:rPr>
              <w:t>R5-253751</w:t>
            </w:r>
          </w:p>
        </w:tc>
        <w:tc>
          <w:tcPr>
            <w:tcW w:w="0" w:type="auto"/>
            <w:tcBorders>
              <w:top w:val="single" w:sz="4" w:space="0" w:color="auto"/>
              <w:left w:val="single" w:sz="4" w:space="0" w:color="auto"/>
              <w:bottom w:val="single" w:sz="4" w:space="0" w:color="auto"/>
              <w:right w:val="single" w:sz="4" w:space="0" w:color="auto"/>
            </w:tcBorders>
            <w:hideMark/>
          </w:tcPr>
          <w:p w14:paraId="0447CBFE" w14:textId="77777777" w:rsidR="00436E1A" w:rsidRDefault="00436E1A">
            <w:pPr>
              <w:pStyle w:val="TAL"/>
              <w:rPr>
                <w:sz w:val="16"/>
              </w:rPr>
            </w:pPr>
            <w:r>
              <w:rPr>
                <w:sz w:val="16"/>
              </w:rPr>
              <w:t>Update to default SIB24 message for NR channel BW less than 5MHz for FR1</w:t>
            </w:r>
          </w:p>
        </w:tc>
        <w:tc>
          <w:tcPr>
            <w:tcW w:w="0" w:type="auto"/>
            <w:tcBorders>
              <w:top w:val="single" w:sz="4" w:space="0" w:color="auto"/>
              <w:left w:val="single" w:sz="4" w:space="0" w:color="auto"/>
              <w:bottom w:val="single" w:sz="4" w:space="0" w:color="auto"/>
              <w:right w:val="single" w:sz="4" w:space="0" w:color="auto"/>
            </w:tcBorders>
            <w:hideMark/>
          </w:tcPr>
          <w:p w14:paraId="516977A9" w14:textId="77777777" w:rsidR="00436E1A" w:rsidRDefault="00436E1A">
            <w:pPr>
              <w:pStyle w:val="TAL"/>
              <w:rPr>
                <w:sz w:val="16"/>
              </w:rPr>
            </w:pPr>
            <w:r>
              <w:rPr>
                <w:sz w:val="16"/>
              </w:rPr>
              <w:t>MediaTek Inc., Nokia</w:t>
            </w:r>
          </w:p>
        </w:tc>
        <w:tc>
          <w:tcPr>
            <w:tcW w:w="0" w:type="auto"/>
            <w:tcBorders>
              <w:top w:val="single" w:sz="4" w:space="0" w:color="auto"/>
              <w:left w:val="single" w:sz="4" w:space="0" w:color="auto"/>
              <w:bottom w:val="single" w:sz="4" w:space="0" w:color="auto"/>
              <w:right w:val="single" w:sz="4" w:space="0" w:color="auto"/>
            </w:tcBorders>
            <w:hideMark/>
          </w:tcPr>
          <w:p w14:paraId="56206490" w14:textId="77777777" w:rsidR="00436E1A" w:rsidRDefault="00436E1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33BEBDCF" w14:textId="77777777" w:rsidR="00436E1A" w:rsidRDefault="00436E1A">
            <w:pPr>
              <w:pStyle w:val="TAL"/>
              <w:rPr>
                <w:sz w:val="16"/>
              </w:rPr>
            </w:pPr>
            <w:r>
              <w:rPr>
                <w:sz w:val="16"/>
              </w:rPr>
              <w:t>1538</w:t>
            </w:r>
          </w:p>
        </w:tc>
        <w:tc>
          <w:tcPr>
            <w:tcW w:w="0" w:type="auto"/>
            <w:tcBorders>
              <w:top w:val="single" w:sz="4" w:space="0" w:color="auto"/>
              <w:left w:val="single" w:sz="4" w:space="0" w:color="auto"/>
              <w:bottom w:val="single" w:sz="4" w:space="0" w:color="auto"/>
              <w:right w:val="single" w:sz="4" w:space="0" w:color="auto"/>
            </w:tcBorders>
            <w:hideMark/>
          </w:tcPr>
          <w:p w14:paraId="37846B5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16CAD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70529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1DB64A"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51E6EE5A" w14:textId="77777777" w:rsidR="00436E1A" w:rsidRDefault="00436E1A">
            <w:pPr>
              <w:pStyle w:val="TAL"/>
              <w:rPr>
                <w:sz w:val="16"/>
              </w:rPr>
            </w:pPr>
            <w:r>
              <w:rPr>
                <w:sz w:val="16"/>
              </w:rPr>
              <w:t>revised</w:t>
            </w:r>
          </w:p>
        </w:tc>
      </w:tr>
      <w:tr w:rsidR="00436E1A" w14:paraId="012D84D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C52005D" w14:textId="77777777" w:rsidR="00436E1A" w:rsidRDefault="00436E1A">
            <w:pPr>
              <w:pStyle w:val="TAL"/>
              <w:rPr>
                <w:sz w:val="16"/>
              </w:rPr>
            </w:pPr>
            <w:r>
              <w:rPr>
                <w:sz w:val="16"/>
              </w:rPr>
              <w:t>R5-254995</w:t>
            </w:r>
          </w:p>
        </w:tc>
        <w:tc>
          <w:tcPr>
            <w:tcW w:w="0" w:type="auto"/>
            <w:tcBorders>
              <w:top w:val="single" w:sz="4" w:space="0" w:color="auto"/>
              <w:left w:val="single" w:sz="4" w:space="0" w:color="auto"/>
              <w:bottom w:val="single" w:sz="4" w:space="0" w:color="auto"/>
              <w:right w:val="single" w:sz="4" w:space="0" w:color="auto"/>
            </w:tcBorders>
            <w:hideMark/>
          </w:tcPr>
          <w:p w14:paraId="30E4B59F" w14:textId="77777777" w:rsidR="00436E1A" w:rsidRDefault="00436E1A">
            <w:pPr>
              <w:pStyle w:val="TAL"/>
              <w:rPr>
                <w:sz w:val="16"/>
              </w:rPr>
            </w:pPr>
            <w:r>
              <w:rPr>
                <w:sz w:val="16"/>
              </w:rPr>
              <w:t>Update to default SIB24 message for NR channel BW less than 5MHz for FR1</w:t>
            </w:r>
          </w:p>
        </w:tc>
        <w:tc>
          <w:tcPr>
            <w:tcW w:w="0" w:type="auto"/>
            <w:tcBorders>
              <w:top w:val="single" w:sz="4" w:space="0" w:color="auto"/>
              <w:left w:val="single" w:sz="4" w:space="0" w:color="auto"/>
              <w:bottom w:val="single" w:sz="4" w:space="0" w:color="auto"/>
              <w:right w:val="single" w:sz="4" w:space="0" w:color="auto"/>
            </w:tcBorders>
            <w:hideMark/>
          </w:tcPr>
          <w:p w14:paraId="51185353" w14:textId="77777777" w:rsidR="00436E1A" w:rsidRDefault="00436E1A">
            <w:pPr>
              <w:pStyle w:val="TAL"/>
              <w:rPr>
                <w:sz w:val="16"/>
              </w:rPr>
            </w:pPr>
            <w:r>
              <w:rPr>
                <w:sz w:val="16"/>
              </w:rPr>
              <w:t>MediaTek Inc., Nokia</w:t>
            </w:r>
          </w:p>
        </w:tc>
        <w:tc>
          <w:tcPr>
            <w:tcW w:w="0" w:type="auto"/>
            <w:tcBorders>
              <w:top w:val="single" w:sz="4" w:space="0" w:color="auto"/>
              <w:left w:val="single" w:sz="4" w:space="0" w:color="auto"/>
              <w:bottom w:val="single" w:sz="4" w:space="0" w:color="auto"/>
              <w:right w:val="single" w:sz="4" w:space="0" w:color="auto"/>
            </w:tcBorders>
            <w:hideMark/>
          </w:tcPr>
          <w:p w14:paraId="2D418AB1" w14:textId="77777777" w:rsidR="00436E1A" w:rsidRDefault="00436E1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46728596" w14:textId="77777777" w:rsidR="00436E1A" w:rsidRDefault="00436E1A">
            <w:pPr>
              <w:pStyle w:val="TAL"/>
              <w:rPr>
                <w:sz w:val="16"/>
              </w:rPr>
            </w:pPr>
            <w:r>
              <w:rPr>
                <w:sz w:val="16"/>
              </w:rPr>
              <w:t>1538</w:t>
            </w:r>
          </w:p>
        </w:tc>
        <w:tc>
          <w:tcPr>
            <w:tcW w:w="0" w:type="auto"/>
            <w:tcBorders>
              <w:top w:val="single" w:sz="4" w:space="0" w:color="auto"/>
              <w:left w:val="single" w:sz="4" w:space="0" w:color="auto"/>
              <w:bottom w:val="single" w:sz="4" w:space="0" w:color="auto"/>
              <w:right w:val="single" w:sz="4" w:space="0" w:color="auto"/>
            </w:tcBorders>
            <w:hideMark/>
          </w:tcPr>
          <w:p w14:paraId="327BAACD"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54561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784FA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93BD11"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47C8E607" w14:textId="77777777" w:rsidR="00436E1A" w:rsidRDefault="00436E1A">
            <w:pPr>
              <w:pStyle w:val="TAL"/>
              <w:rPr>
                <w:sz w:val="16"/>
              </w:rPr>
            </w:pPr>
            <w:r>
              <w:rPr>
                <w:sz w:val="16"/>
              </w:rPr>
              <w:t>agreed</w:t>
            </w:r>
          </w:p>
        </w:tc>
      </w:tr>
      <w:tr w:rsidR="00436E1A" w14:paraId="063D933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A4F08D2" w14:textId="77777777" w:rsidR="00436E1A" w:rsidRDefault="00436E1A">
            <w:pPr>
              <w:pStyle w:val="TAL"/>
              <w:rPr>
                <w:sz w:val="16"/>
              </w:rPr>
            </w:pPr>
            <w:r>
              <w:rPr>
                <w:sz w:val="16"/>
              </w:rPr>
              <w:t>R5-253762</w:t>
            </w:r>
          </w:p>
        </w:tc>
        <w:tc>
          <w:tcPr>
            <w:tcW w:w="0" w:type="auto"/>
            <w:tcBorders>
              <w:top w:val="single" w:sz="4" w:space="0" w:color="auto"/>
              <w:left w:val="single" w:sz="4" w:space="0" w:color="auto"/>
              <w:bottom w:val="single" w:sz="4" w:space="0" w:color="auto"/>
              <w:right w:val="single" w:sz="4" w:space="0" w:color="auto"/>
            </w:tcBorders>
            <w:hideMark/>
          </w:tcPr>
          <w:p w14:paraId="551247C4" w14:textId="77777777" w:rsidR="00436E1A" w:rsidRDefault="00436E1A">
            <w:pPr>
              <w:pStyle w:val="TAL"/>
              <w:rPr>
                <w:sz w:val="16"/>
              </w:rPr>
            </w:pPr>
            <w:r>
              <w:rPr>
                <w:sz w:val="16"/>
              </w:rPr>
              <w:t>Correction to NB-IoT Generic procedure 8.1.5.2</w:t>
            </w:r>
          </w:p>
        </w:tc>
        <w:tc>
          <w:tcPr>
            <w:tcW w:w="0" w:type="auto"/>
            <w:tcBorders>
              <w:top w:val="single" w:sz="4" w:space="0" w:color="auto"/>
              <w:left w:val="single" w:sz="4" w:space="0" w:color="auto"/>
              <w:bottom w:val="single" w:sz="4" w:space="0" w:color="auto"/>
              <w:right w:val="single" w:sz="4" w:space="0" w:color="auto"/>
            </w:tcBorders>
            <w:hideMark/>
          </w:tcPr>
          <w:p w14:paraId="39580996"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174A21A" w14:textId="77777777" w:rsidR="00436E1A" w:rsidRDefault="00436E1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727B746B" w14:textId="77777777" w:rsidR="00436E1A" w:rsidRDefault="00436E1A">
            <w:pPr>
              <w:pStyle w:val="TAL"/>
              <w:rPr>
                <w:sz w:val="16"/>
              </w:rPr>
            </w:pPr>
            <w:r>
              <w:rPr>
                <w:sz w:val="16"/>
              </w:rPr>
              <w:t>1539</w:t>
            </w:r>
          </w:p>
        </w:tc>
        <w:tc>
          <w:tcPr>
            <w:tcW w:w="0" w:type="auto"/>
            <w:tcBorders>
              <w:top w:val="single" w:sz="4" w:space="0" w:color="auto"/>
              <w:left w:val="single" w:sz="4" w:space="0" w:color="auto"/>
              <w:bottom w:val="single" w:sz="4" w:space="0" w:color="auto"/>
              <w:right w:val="single" w:sz="4" w:space="0" w:color="auto"/>
            </w:tcBorders>
            <w:hideMark/>
          </w:tcPr>
          <w:p w14:paraId="052E16D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2E558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93CA5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C69BEA" w14:textId="77777777" w:rsidR="00436E1A" w:rsidRDefault="00436E1A">
            <w:pPr>
              <w:pStyle w:val="TAL"/>
              <w:rPr>
                <w:sz w:val="16"/>
              </w:rPr>
            </w:pPr>
            <w:r>
              <w:rPr>
                <w:sz w:val="16"/>
              </w:rPr>
              <w:t>TEI13_Test, NB_IOT-UEConTest</w:t>
            </w:r>
          </w:p>
        </w:tc>
        <w:tc>
          <w:tcPr>
            <w:tcW w:w="0" w:type="auto"/>
            <w:tcBorders>
              <w:top w:val="single" w:sz="4" w:space="0" w:color="auto"/>
              <w:left w:val="single" w:sz="4" w:space="0" w:color="auto"/>
              <w:bottom w:val="single" w:sz="4" w:space="0" w:color="auto"/>
              <w:right w:val="single" w:sz="4" w:space="0" w:color="auto"/>
            </w:tcBorders>
            <w:hideMark/>
          </w:tcPr>
          <w:p w14:paraId="2E5822D8" w14:textId="77777777" w:rsidR="00436E1A" w:rsidRDefault="00436E1A">
            <w:pPr>
              <w:pStyle w:val="TAL"/>
              <w:rPr>
                <w:sz w:val="16"/>
              </w:rPr>
            </w:pPr>
            <w:r>
              <w:rPr>
                <w:sz w:val="16"/>
              </w:rPr>
              <w:t>agreed</w:t>
            </w:r>
          </w:p>
        </w:tc>
      </w:tr>
      <w:tr w:rsidR="00436E1A" w14:paraId="04D7514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34530D3" w14:textId="77777777" w:rsidR="00436E1A" w:rsidRDefault="00436E1A">
            <w:pPr>
              <w:pStyle w:val="TAL"/>
              <w:rPr>
                <w:sz w:val="16"/>
              </w:rPr>
            </w:pPr>
            <w:r>
              <w:rPr>
                <w:sz w:val="16"/>
              </w:rPr>
              <w:t>R5-253772</w:t>
            </w:r>
          </w:p>
        </w:tc>
        <w:tc>
          <w:tcPr>
            <w:tcW w:w="0" w:type="auto"/>
            <w:tcBorders>
              <w:top w:val="single" w:sz="4" w:space="0" w:color="auto"/>
              <w:left w:val="single" w:sz="4" w:space="0" w:color="auto"/>
              <w:bottom w:val="single" w:sz="4" w:space="0" w:color="auto"/>
              <w:right w:val="single" w:sz="4" w:space="0" w:color="auto"/>
            </w:tcBorders>
            <w:hideMark/>
          </w:tcPr>
          <w:p w14:paraId="106EB698" w14:textId="77777777" w:rsidR="00436E1A" w:rsidRDefault="00436E1A">
            <w:pPr>
              <w:pStyle w:val="TAL"/>
              <w:rPr>
                <w:sz w:val="16"/>
              </w:rPr>
            </w:pPr>
            <w:r>
              <w:rPr>
                <w:sz w:val="16"/>
              </w:rPr>
              <w:t>Update description of Common test environment and NB-IoT Common contents of system information</w:t>
            </w:r>
          </w:p>
        </w:tc>
        <w:tc>
          <w:tcPr>
            <w:tcW w:w="0" w:type="auto"/>
            <w:tcBorders>
              <w:top w:val="single" w:sz="4" w:space="0" w:color="auto"/>
              <w:left w:val="single" w:sz="4" w:space="0" w:color="auto"/>
              <w:bottom w:val="single" w:sz="4" w:space="0" w:color="auto"/>
              <w:right w:val="single" w:sz="4" w:space="0" w:color="auto"/>
            </w:tcBorders>
            <w:hideMark/>
          </w:tcPr>
          <w:p w14:paraId="025F9195" w14:textId="77777777" w:rsidR="00436E1A" w:rsidRDefault="00436E1A">
            <w:pPr>
              <w:pStyle w:val="TAL"/>
              <w:rPr>
                <w:sz w:val="16"/>
              </w:rPr>
            </w:pPr>
            <w:r>
              <w:rPr>
                <w:sz w:val="16"/>
              </w:rPr>
              <w:t>MediaTek Beijing Inc.,CMCC</w:t>
            </w:r>
          </w:p>
        </w:tc>
        <w:tc>
          <w:tcPr>
            <w:tcW w:w="0" w:type="auto"/>
            <w:tcBorders>
              <w:top w:val="single" w:sz="4" w:space="0" w:color="auto"/>
              <w:left w:val="single" w:sz="4" w:space="0" w:color="auto"/>
              <w:bottom w:val="single" w:sz="4" w:space="0" w:color="auto"/>
              <w:right w:val="single" w:sz="4" w:space="0" w:color="auto"/>
            </w:tcBorders>
            <w:hideMark/>
          </w:tcPr>
          <w:p w14:paraId="2760B9A0" w14:textId="77777777" w:rsidR="00436E1A" w:rsidRDefault="00436E1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44BE0751" w14:textId="77777777" w:rsidR="00436E1A" w:rsidRDefault="00436E1A">
            <w:pPr>
              <w:pStyle w:val="TAL"/>
              <w:rPr>
                <w:sz w:val="16"/>
              </w:rPr>
            </w:pPr>
            <w:r>
              <w:rPr>
                <w:sz w:val="16"/>
              </w:rPr>
              <w:t>1540</w:t>
            </w:r>
          </w:p>
        </w:tc>
        <w:tc>
          <w:tcPr>
            <w:tcW w:w="0" w:type="auto"/>
            <w:tcBorders>
              <w:top w:val="single" w:sz="4" w:space="0" w:color="auto"/>
              <w:left w:val="single" w:sz="4" w:space="0" w:color="auto"/>
              <w:bottom w:val="single" w:sz="4" w:space="0" w:color="auto"/>
              <w:right w:val="single" w:sz="4" w:space="0" w:color="auto"/>
            </w:tcBorders>
            <w:hideMark/>
          </w:tcPr>
          <w:p w14:paraId="492B974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56508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5B786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26AD7B" w14:textId="77777777" w:rsidR="00436E1A" w:rsidRDefault="00436E1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18DA2C04" w14:textId="77777777" w:rsidR="00436E1A" w:rsidRDefault="00436E1A">
            <w:pPr>
              <w:pStyle w:val="TAL"/>
              <w:rPr>
                <w:sz w:val="16"/>
              </w:rPr>
            </w:pPr>
            <w:r>
              <w:rPr>
                <w:sz w:val="16"/>
              </w:rPr>
              <w:t>revised</w:t>
            </w:r>
          </w:p>
        </w:tc>
      </w:tr>
      <w:tr w:rsidR="00436E1A" w14:paraId="61DD5CB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354B5C7" w14:textId="77777777" w:rsidR="00436E1A" w:rsidRDefault="00436E1A">
            <w:pPr>
              <w:pStyle w:val="TAL"/>
              <w:rPr>
                <w:sz w:val="16"/>
              </w:rPr>
            </w:pPr>
            <w:r>
              <w:rPr>
                <w:sz w:val="16"/>
              </w:rPr>
              <w:t>R5-255281</w:t>
            </w:r>
          </w:p>
        </w:tc>
        <w:tc>
          <w:tcPr>
            <w:tcW w:w="0" w:type="auto"/>
            <w:tcBorders>
              <w:top w:val="single" w:sz="4" w:space="0" w:color="auto"/>
              <w:left w:val="single" w:sz="4" w:space="0" w:color="auto"/>
              <w:bottom w:val="single" w:sz="4" w:space="0" w:color="auto"/>
              <w:right w:val="single" w:sz="4" w:space="0" w:color="auto"/>
            </w:tcBorders>
            <w:hideMark/>
          </w:tcPr>
          <w:p w14:paraId="73CE6F9A" w14:textId="77777777" w:rsidR="00436E1A" w:rsidRDefault="00436E1A">
            <w:pPr>
              <w:pStyle w:val="TAL"/>
              <w:rPr>
                <w:sz w:val="16"/>
              </w:rPr>
            </w:pPr>
            <w:r>
              <w:rPr>
                <w:sz w:val="16"/>
              </w:rPr>
              <w:t>Update description of Common test environment and NB-IoT Common contents of system information</w:t>
            </w:r>
          </w:p>
        </w:tc>
        <w:tc>
          <w:tcPr>
            <w:tcW w:w="0" w:type="auto"/>
            <w:tcBorders>
              <w:top w:val="single" w:sz="4" w:space="0" w:color="auto"/>
              <w:left w:val="single" w:sz="4" w:space="0" w:color="auto"/>
              <w:bottom w:val="single" w:sz="4" w:space="0" w:color="auto"/>
              <w:right w:val="single" w:sz="4" w:space="0" w:color="auto"/>
            </w:tcBorders>
            <w:hideMark/>
          </w:tcPr>
          <w:p w14:paraId="519C5EC1" w14:textId="77777777" w:rsidR="00436E1A" w:rsidRDefault="00436E1A">
            <w:pPr>
              <w:pStyle w:val="TAL"/>
              <w:rPr>
                <w:sz w:val="16"/>
              </w:rPr>
            </w:pPr>
            <w:r>
              <w:rPr>
                <w:sz w:val="16"/>
              </w:rPr>
              <w:t>MediaTek Beijing Inc.,CMCC</w:t>
            </w:r>
          </w:p>
        </w:tc>
        <w:tc>
          <w:tcPr>
            <w:tcW w:w="0" w:type="auto"/>
            <w:tcBorders>
              <w:top w:val="single" w:sz="4" w:space="0" w:color="auto"/>
              <w:left w:val="single" w:sz="4" w:space="0" w:color="auto"/>
              <w:bottom w:val="single" w:sz="4" w:space="0" w:color="auto"/>
              <w:right w:val="single" w:sz="4" w:space="0" w:color="auto"/>
            </w:tcBorders>
            <w:hideMark/>
          </w:tcPr>
          <w:p w14:paraId="76EBFD08" w14:textId="77777777" w:rsidR="00436E1A" w:rsidRDefault="00436E1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565723D3" w14:textId="77777777" w:rsidR="00436E1A" w:rsidRDefault="00436E1A">
            <w:pPr>
              <w:pStyle w:val="TAL"/>
              <w:rPr>
                <w:sz w:val="16"/>
              </w:rPr>
            </w:pPr>
            <w:r>
              <w:rPr>
                <w:sz w:val="16"/>
              </w:rPr>
              <w:t>1540</w:t>
            </w:r>
          </w:p>
        </w:tc>
        <w:tc>
          <w:tcPr>
            <w:tcW w:w="0" w:type="auto"/>
            <w:tcBorders>
              <w:top w:val="single" w:sz="4" w:space="0" w:color="auto"/>
              <w:left w:val="single" w:sz="4" w:space="0" w:color="auto"/>
              <w:bottom w:val="single" w:sz="4" w:space="0" w:color="auto"/>
              <w:right w:val="single" w:sz="4" w:space="0" w:color="auto"/>
            </w:tcBorders>
            <w:hideMark/>
          </w:tcPr>
          <w:p w14:paraId="680642AC"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38A55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2BC0D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90CCF9" w14:textId="77777777" w:rsidR="00436E1A" w:rsidRDefault="00436E1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2A142508" w14:textId="77777777" w:rsidR="00436E1A" w:rsidRDefault="00436E1A">
            <w:pPr>
              <w:pStyle w:val="TAL"/>
              <w:rPr>
                <w:sz w:val="16"/>
              </w:rPr>
            </w:pPr>
            <w:r>
              <w:rPr>
                <w:sz w:val="16"/>
              </w:rPr>
              <w:t>agreed</w:t>
            </w:r>
          </w:p>
        </w:tc>
      </w:tr>
      <w:tr w:rsidR="00436E1A" w14:paraId="4C15E80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43A3318" w14:textId="77777777" w:rsidR="00436E1A" w:rsidRDefault="00436E1A">
            <w:pPr>
              <w:pStyle w:val="TAL"/>
              <w:rPr>
                <w:sz w:val="16"/>
              </w:rPr>
            </w:pPr>
            <w:r>
              <w:rPr>
                <w:sz w:val="16"/>
              </w:rPr>
              <w:t>R5-253993</w:t>
            </w:r>
          </w:p>
        </w:tc>
        <w:tc>
          <w:tcPr>
            <w:tcW w:w="0" w:type="auto"/>
            <w:tcBorders>
              <w:top w:val="single" w:sz="4" w:space="0" w:color="auto"/>
              <w:left w:val="single" w:sz="4" w:space="0" w:color="auto"/>
              <w:bottom w:val="single" w:sz="4" w:space="0" w:color="auto"/>
              <w:right w:val="single" w:sz="4" w:space="0" w:color="auto"/>
            </w:tcBorders>
            <w:hideMark/>
          </w:tcPr>
          <w:p w14:paraId="47C6E10E" w14:textId="77777777" w:rsidR="00436E1A" w:rsidRDefault="00436E1A">
            <w:pPr>
              <w:pStyle w:val="TAL"/>
              <w:rPr>
                <w:sz w:val="16"/>
              </w:rPr>
            </w:pPr>
            <w:r>
              <w:rPr>
                <w:sz w:val="16"/>
              </w:rPr>
              <w:t>Correction of reference packet filters in clause 6.6.2</w:t>
            </w:r>
          </w:p>
        </w:tc>
        <w:tc>
          <w:tcPr>
            <w:tcW w:w="0" w:type="auto"/>
            <w:tcBorders>
              <w:top w:val="single" w:sz="4" w:space="0" w:color="auto"/>
              <w:left w:val="single" w:sz="4" w:space="0" w:color="auto"/>
              <w:bottom w:val="single" w:sz="4" w:space="0" w:color="auto"/>
              <w:right w:val="single" w:sz="4" w:space="0" w:color="auto"/>
            </w:tcBorders>
            <w:hideMark/>
          </w:tcPr>
          <w:p w14:paraId="33B4BEE9"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80CCEE8" w14:textId="77777777" w:rsidR="00436E1A" w:rsidRDefault="00436E1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5E6A6116" w14:textId="77777777" w:rsidR="00436E1A" w:rsidRDefault="00436E1A">
            <w:pPr>
              <w:pStyle w:val="TAL"/>
              <w:rPr>
                <w:sz w:val="16"/>
              </w:rPr>
            </w:pPr>
            <w:r>
              <w:rPr>
                <w:sz w:val="16"/>
              </w:rPr>
              <w:t>1541</w:t>
            </w:r>
          </w:p>
        </w:tc>
        <w:tc>
          <w:tcPr>
            <w:tcW w:w="0" w:type="auto"/>
            <w:tcBorders>
              <w:top w:val="single" w:sz="4" w:space="0" w:color="auto"/>
              <w:left w:val="single" w:sz="4" w:space="0" w:color="auto"/>
              <w:bottom w:val="single" w:sz="4" w:space="0" w:color="auto"/>
              <w:right w:val="single" w:sz="4" w:space="0" w:color="auto"/>
            </w:tcBorders>
            <w:hideMark/>
          </w:tcPr>
          <w:p w14:paraId="321B7BC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688BF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CF24B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BFE547"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69CBD777" w14:textId="77777777" w:rsidR="00436E1A" w:rsidRDefault="00436E1A">
            <w:pPr>
              <w:pStyle w:val="TAL"/>
              <w:rPr>
                <w:sz w:val="16"/>
              </w:rPr>
            </w:pPr>
            <w:r>
              <w:rPr>
                <w:sz w:val="16"/>
              </w:rPr>
              <w:t>agreed</w:t>
            </w:r>
          </w:p>
        </w:tc>
      </w:tr>
      <w:tr w:rsidR="00436E1A" w14:paraId="225F82D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F73B27A" w14:textId="77777777" w:rsidR="00436E1A" w:rsidRDefault="00436E1A">
            <w:pPr>
              <w:pStyle w:val="TAL"/>
              <w:rPr>
                <w:sz w:val="16"/>
              </w:rPr>
            </w:pPr>
            <w:r>
              <w:rPr>
                <w:sz w:val="16"/>
              </w:rPr>
              <w:t>R5-253994</w:t>
            </w:r>
          </w:p>
        </w:tc>
        <w:tc>
          <w:tcPr>
            <w:tcW w:w="0" w:type="auto"/>
            <w:tcBorders>
              <w:top w:val="single" w:sz="4" w:space="0" w:color="auto"/>
              <w:left w:val="single" w:sz="4" w:space="0" w:color="auto"/>
              <w:bottom w:val="single" w:sz="4" w:space="0" w:color="auto"/>
              <w:right w:val="single" w:sz="4" w:space="0" w:color="auto"/>
            </w:tcBorders>
            <w:hideMark/>
          </w:tcPr>
          <w:p w14:paraId="1492F346" w14:textId="77777777" w:rsidR="00436E1A" w:rsidRDefault="00436E1A">
            <w:pPr>
              <w:pStyle w:val="TAL"/>
              <w:rPr>
                <w:sz w:val="16"/>
              </w:rPr>
            </w:pPr>
            <w:r>
              <w:rPr>
                <w:sz w:val="16"/>
              </w:rPr>
              <w:t>Correction to RRCEarlyDataComplete-NB message</w:t>
            </w:r>
          </w:p>
        </w:tc>
        <w:tc>
          <w:tcPr>
            <w:tcW w:w="0" w:type="auto"/>
            <w:tcBorders>
              <w:top w:val="single" w:sz="4" w:space="0" w:color="auto"/>
              <w:left w:val="single" w:sz="4" w:space="0" w:color="auto"/>
              <w:bottom w:val="single" w:sz="4" w:space="0" w:color="auto"/>
              <w:right w:val="single" w:sz="4" w:space="0" w:color="auto"/>
            </w:tcBorders>
            <w:hideMark/>
          </w:tcPr>
          <w:p w14:paraId="648B8F22"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8FEE8DC" w14:textId="77777777" w:rsidR="00436E1A" w:rsidRDefault="00436E1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46383423" w14:textId="77777777" w:rsidR="00436E1A" w:rsidRDefault="00436E1A">
            <w:pPr>
              <w:pStyle w:val="TAL"/>
              <w:rPr>
                <w:sz w:val="16"/>
              </w:rPr>
            </w:pPr>
            <w:r>
              <w:rPr>
                <w:sz w:val="16"/>
              </w:rPr>
              <w:t>1542</w:t>
            </w:r>
          </w:p>
        </w:tc>
        <w:tc>
          <w:tcPr>
            <w:tcW w:w="0" w:type="auto"/>
            <w:tcBorders>
              <w:top w:val="single" w:sz="4" w:space="0" w:color="auto"/>
              <w:left w:val="single" w:sz="4" w:space="0" w:color="auto"/>
              <w:bottom w:val="single" w:sz="4" w:space="0" w:color="auto"/>
              <w:right w:val="single" w:sz="4" w:space="0" w:color="auto"/>
            </w:tcBorders>
            <w:hideMark/>
          </w:tcPr>
          <w:p w14:paraId="7534F1F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34577F"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0D5BD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89CDA8" w14:textId="77777777" w:rsidR="00436E1A" w:rsidRDefault="00436E1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12A36B7E" w14:textId="77777777" w:rsidR="00436E1A" w:rsidRDefault="00436E1A">
            <w:pPr>
              <w:pStyle w:val="TAL"/>
              <w:rPr>
                <w:sz w:val="16"/>
              </w:rPr>
            </w:pPr>
            <w:r>
              <w:rPr>
                <w:sz w:val="16"/>
              </w:rPr>
              <w:t>agreed</w:t>
            </w:r>
          </w:p>
        </w:tc>
      </w:tr>
      <w:tr w:rsidR="00436E1A" w14:paraId="26E9117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52C13B4" w14:textId="77777777" w:rsidR="00436E1A" w:rsidRDefault="00436E1A">
            <w:pPr>
              <w:pStyle w:val="TAL"/>
              <w:rPr>
                <w:sz w:val="16"/>
              </w:rPr>
            </w:pPr>
            <w:r>
              <w:rPr>
                <w:sz w:val="16"/>
              </w:rPr>
              <w:t>R5-253995</w:t>
            </w:r>
          </w:p>
        </w:tc>
        <w:tc>
          <w:tcPr>
            <w:tcW w:w="0" w:type="auto"/>
            <w:tcBorders>
              <w:top w:val="single" w:sz="4" w:space="0" w:color="auto"/>
              <w:left w:val="single" w:sz="4" w:space="0" w:color="auto"/>
              <w:bottom w:val="single" w:sz="4" w:space="0" w:color="auto"/>
              <w:right w:val="single" w:sz="4" w:space="0" w:color="auto"/>
            </w:tcBorders>
            <w:hideMark/>
          </w:tcPr>
          <w:p w14:paraId="46FCBBCE" w14:textId="77777777" w:rsidR="00436E1A" w:rsidRDefault="00436E1A">
            <w:pPr>
              <w:pStyle w:val="TAL"/>
              <w:rPr>
                <w:sz w:val="16"/>
              </w:rPr>
            </w:pPr>
            <w:r>
              <w:rPr>
                <w:sz w:val="16"/>
              </w:rPr>
              <w:t>Corrections for SIP registration</w:t>
            </w:r>
          </w:p>
        </w:tc>
        <w:tc>
          <w:tcPr>
            <w:tcW w:w="0" w:type="auto"/>
            <w:tcBorders>
              <w:top w:val="single" w:sz="4" w:space="0" w:color="auto"/>
              <w:left w:val="single" w:sz="4" w:space="0" w:color="auto"/>
              <w:bottom w:val="single" w:sz="4" w:space="0" w:color="auto"/>
              <w:right w:val="single" w:sz="4" w:space="0" w:color="auto"/>
            </w:tcBorders>
            <w:hideMark/>
          </w:tcPr>
          <w:p w14:paraId="68BD9863"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C8C03E7" w14:textId="77777777" w:rsidR="00436E1A" w:rsidRDefault="00436E1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327E8B03" w14:textId="77777777" w:rsidR="00436E1A" w:rsidRDefault="00436E1A">
            <w:pPr>
              <w:pStyle w:val="TAL"/>
              <w:rPr>
                <w:sz w:val="16"/>
              </w:rPr>
            </w:pPr>
            <w:r>
              <w:rPr>
                <w:sz w:val="16"/>
              </w:rPr>
              <w:t>1543</w:t>
            </w:r>
          </w:p>
        </w:tc>
        <w:tc>
          <w:tcPr>
            <w:tcW w:w="0" w:type="auto"/>
            <w:tcBorders>
              <w:top w:val="single" w:sz="4" w:space="0" w:color="auto"/>
              <w:left w:val="single" w:sz="4" w:space="0" w:color="auto"/>
              <w:bottom w:val="single" w:sz="4" w:space="0" w:color="auto"/>
              <w:right w:val="single" w:sz="4" w:space="0" w:color="auto"/>
            </w:tcBorders>
            <w:hideMark/>
          </w:tcPr>
          <w:p w14:paraId="3BA7C09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952EA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2BEB4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ECD8A1" w14:textId="77777777" w:rsidR="00436E1A" w:rsidRDefault="00436E1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333F8549" w14:textId="77777777" w:rsidR="00436E1A" w:rsidRDefault="00436E1A">
            <w:pPr>
              <w:pStyle w:val="TAL"/>
              <w:rPr>
                <w:sz w:val="16"/>
              </w:rPr>
            </w:pPr>
            <w:r>
              <w:rPr>
                <w:sz w:val="16"/>
              </w:rPr>
              <w:t>agreed</w:t>
            </w:r>
          </w:p>
        </w:tc>
      </w:tr>
      <w:tr w:rsidR="00436E1A" w14:paraId="3D9C13F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64FFB2A" w14:textId="77777777" w:rsidR="00436E1A" w:rsidRDefault="00436E1A">
            <w:pPr>
              <w:pStyle w:val="TAL"/>
              <w:rPr>
                <w:sz w:val="16"/>
              </w:rPr>
            </w:pPr>
            <w:r>
              <w:rPr>
                <w:sz w:val="16"/>
              </w:rPr>
              <w:t>R5-254062</w:t>
            </w:r>
          </w:p>
        </w:tc>
        <w:tc>
          <w:tcPr>
            <w:tcW w:w="0" w:type="auto"/>
            <w:tcBorders>
              <w:top w:val="single" w:sz="4" w:space="0" w:color="auto"/>
              <w:left w:val="single" w:sz="4" w:space="0" w:color="auto"/>
              <w:bottom w:val="single" w:sz="4" w:space="0" w:color="auto"/>
              <w:right w:val="single" w:sz="4" w:space="0" w:color="auto"/>
            </w:tcBorders>
            <w:hideMark/>
          </w:tcPr>
          <w:p w14:paraId="55635A8A" w14:textId="77777777" w:rsidR="00436E1A" w:rsidRDefault="00436E1A">
            <w:pPr>
              <w:pStyle w:val="TAL"/>
              <w:rPr>
                <w:sz w:val="16"/>
              </w:rPr>
            </w:pPr>
            <w:r>
              <w:rPr>
                <w:sz w:val="16"/>
              </w:rPr>
              <w:t>IoT NTN - Test frequencies definition update for bands 254 and bands 255</w:t>
            </w:r>
          </w:p>
        </w:tc>
        <w:tc>
          <w:tcPr>
            <w:tcW w:w="0" w:type="auto"/>
            <w:tcBorders>
              <w:top w:val="single" w:sz="4" w:space="0" w:color="auto"/>
              <w:left w:val="single" w:sz="4" w:space="0" w:color="auto"/>
              <w:bottom w:val="single" w:sz="4" w:space="0" w:color="auto"/>
              <w:right w:val="single" w:sz="4" w:space="0" w:color="auto"/>
            </w:tcBorders>
            <w:hideMark/>
          </w:tcPr>
          <w:p w14:paraId="5F9549A1"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D369C19" w14:textId="77777777" w:rsidR="00436E1A" w:rsidRDefault="00436E1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330F5987" w14:textId="77777777" w:rsidR="00436E1A" w:rsidRDefault="00436E1A">
            <w:pPr>
              <w:pStyle w:val="TAL"/>
              <w:rPr>
                <w:sz w:val="16"/>
              </w:rPr>
            </w:pPr>
            <w:r>
              <w:rPr>
                <w:sz w:val="16"/>
              </w:rPr>
              <w:t>1544</w:t>
            </w:r>
          </w:p>
        </w:tc>
        <w:tc>
          <w:tcPr>
            <w:tcW w:w="0" w:type="auto"/>
            <w:tcBorders>
              <w:top w:val="single" w:sz="4" w:space="0" w:color="auto"/>
              <w:left w:val="single" w:sz="4" w:space="0" w:color="auto"/>
              <w:bottom w:val="single" w:sz="4" w:space="0" w:color="auto"/>
              <w:right w:val="single" w:sz="4" w:space="0" w:color="auto"/>
            </w:tcBorders>
            <w:hideMark/>
          </w:tcPr>
          <w:p w14:paraId="6EEA5FF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7165D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5CEFE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6C41FD" w14:textId="77777777" w:rsidR="00436E1A" w:rsidRDefault="00436E1A">
            <w:pPr>
              <w:pStyle w:val="TAL"/>
              <w:rPr>
                <w:sz w:val="16"/>
              </w:rPr>
            </w:pPr>
            <w:r>
              <w:rPr>
                <w:sz w:val="16"/>
              </w:rPr>
              <w:t>TEI18_Test, IoT_NTN_FDD_LS_band-UEConTest</w:t>
            </w:r>
          </w:p>
        </w:tc>
        <w:tc>
          <w:tcPr>
            <w:tcW w:w="0" w:type="auto"/>
            <w:tcBorders>
              <w:top w:val="single" w:sz="4" w:space="0" w:color="auto"/>
              <w:left w:val="single" w:sz="4" w:space="0" w:color="auto"/>
              <w:bottom w:val="single" w:sz="4" w:space="0" w:color="auto"/>
              <w:right w:val="single" w:sz="4" w:space="0" w:color="auto"/>
            </w:tcBorders>
            <w:hideMark/>
          </w:tcPr>
          <w:p w14:paraId="4D2C7547" w14:textId="77777777" w:rsidR="00436E1A" w:rsidRDefault="00436E1A">
            <w:pPr>
              <w:pStyle w:val="TAL"/>
              <w:rPr>
                <w:sz w:val="16"/>
              </w:rPr>
            </w:pPr>
            <w:r>
              <w:rPr>
                <w:sz w:val="16"/>
              </w:rPr>
              <w:t>revised</w:t>
            </w:r>
          </w:p>
        </w:tc>
      </w:tr>
      <w:tr w:rsidR="00436E1A" w14:paraId="36514E3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7B799AB" w14:textId="77777777" w:rsidR="00436E1A" w:rsidRDefault="00436E1A">
            <w:pPr>
              <w:pStyle w:val="TAL"/>
              <w:rPr>
                <w:sz w:val="16"/>
              </w:rPr>
            </w:pPr>
            <w:r>
              <w:rPr>
                <w:sz w:val="16"/>
              </w:rPr>
              <w:t>R5-255282</w:t>
            </w:r>
          </w:p>
        </w:tc>
        <w:tc>
          <w:tcPr>
            <w:tcW w:w="0" w:type="auto"/>
            <w:tcBorders>
              <w:top w:val="single" w:sz="4" w:space="0" w:color="auto"/>
              <w:left w:val="single" w:sz="4" w:space="0" w:color="auto"/>
              <w:bottom w:val="single" w:sz="4" w:space="0" w:color="auto"/>
              <w:right w:val="single" w:sz="4" w:space="0" w:color="auto"/>
            </w:tcBorders>
            <w:hideMark/>
          </w:tcPr>
          <w:p w14:paraId="498EF6E8" w14:textId="77777777" w:rsidR="00436E1A" w:rsidRDefault="00436E1A">
            <w:pPr>
              <w:pStyle w:val="TAL"/>
              <w:rPr>
                <w:sz w:val="16"/>
              </w:rPr>
            </w:pPr>
            <w:r>
              <w:rPr>
                <w:sz w:val="16"/>
              </w:rPr>
              <w:t>IoT NTN - Test frequencies definition update for bands 254 and bands 255</w:t>
            </w:r>
          </w:p>
        </w:tc>
        <w:tc>
          <w:tcPr>
            <w:tcW w:w="0" w:type="auto"/>
            <w:tcBorders>
              <w:top w:val="single" w:sz="4" w:space="0" w:color="auto"/>
              <w:left w:val="single" w:sz="4" w:space="0" w:color="auto"/>
              <w:bottom w:val="single" w:sz="4" w:space="0" w:color="auto"/>
              <w:right w:val="single" w:sz="4" w:space="0" w:color="auto"/>
            </w:tcBorders>
            <w:hideMark/>
          </w:tcPr>
          <w:p w14:paraId="0CA30E8E"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672231E" w14:textId="77777777" w:rsidR="00436E1A" w:rsidRDefault="00436E1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43BA2551" w14:textId="77777777" w:rsidR="00436E1A" w:rsidRDefault="00436E1A">
            <w:pPr>
              <w:pStyle w:val="TAL"/>
              <w:rPr>
                <w:sz w:val="16"/>
              </w:rPr>
            </w:pPr>
            <w:r>
              <w:rPr>
                <w:sz w:val="16"/>
              </w:rPr>
              <w:t>1544</w:t>
            </w:r>
          </w:p>
        </w:tc>
        <w:tc>
          <w:tcPr>
            <w:tcW w:w="0" w:type="auto"/>
            <w:tcBorders>
              <w:top w:val="single" w:sz="4" w:space="0" w:color="auto"/>
              <w:left w:val="single" w:sz="4" w:space="0" w:color="auto"/>
              <w:bottom w:val="single" w:sz="4" w:space="0" w:color="auto"/>
              <w:right w:val="single" w:sz="4" w:space="0" w:color="auto"/>
            </w:tcBorders>
            <w:hideMark/>
          </w:tcPr>
          <w:p w14:paraId="57367216"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C391C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BC6CB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A27D45" w14:textId="77777777" w:rsidR="00436E1A" w:rsidRDefault="00436E1A">
            <w:pPr>
              <w:pStyle w:val="TAL"/>
              <w:rPr>
                <w:sz w:val="16"/>
              </w:rPr>
            </w:pPr>
            <w:r>
              <w:rPr>
                <w:sz w:val="16"/>
              </w:rPr>
              <w:t>TEI18_Test, IoT_NTN_FDD_LS_band-UEConTest</w:t>
            </w:r>
          </w:p>
        </w:tc>
        <w:tc>
          <w:tcPr>
            <w:tcW w:w="0" w:type="auto"/>
            <w:tcBorders>
              <w:top w:val="single" w:sz="4" w:space="0" w:color="auto"/>
              <w:left w:val="single" w:sz="4" w:space="0" w:color="auto"/>
              <w:bottom w:val="single" w:sz="4" w:space="0" w:color="auto"/>
              <w:right w:val="single" w:sz="4" w:space="0" w:color="auto"/>
            </w:tcBorders>
            <w:hideMark/>
          </w:tcPr>
          <w:p w14:paraId="56AC9808" w14:textId="77777777" w:rsidR="00436E1A" w:rsidRDefault="00436E1A">
            <w:pPr>
              <w:pStyle w:val="TAL"/>
              <w:rPr>
                <w:sz w:val="16"/>
              </w:rPr>
            </w:pPr>
            <w:r>
              <w:rPr>
                <w:sz w:val="16"/>
              </w:rPr>
              <w:t>agreed</w:t>
            </w:r>
          </w:p>
        </w:tc>
      </w:tr>
      <w:tr w:rsidR="00436E1A" w14:paraId="50F8CF3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83154C3" w14:textId="77777777" w:rsidR="00436E1A" w:rsidRDefault="00436E1A">
            <w:pPr>
              <w:pStyle w:val="TAL"/>
              <w:rPr>
                <w:sz w:val="16"/>
              </w:rPr>
            </w:pPr>
            <w:r>
              <w:rPr>
                <w:sz w:val="16"/>
              </w:rPr>
              <w:t>R5-254154</w:t>
            </w:r>
          </w:p>
        </w:tc>
        <w:tc>
          <w:tcPr>
            <w:tcW w:w="0" w:type="auto"/>
            <w:tcBorders>
              <w:top w:val="single" w:sz="4" w:space="0" w:color="auto"/>
              <w:left w:val="single" w:sz="4" w:space="0" w:color="auto"/>
              <w:bottom w:val="single" w:sz="4" w:space="0" w:color="auto"/>
              <w:right w:val="single" w:sz="4" w:space="0" w:color="auto"/>
            </w:tcBorders>
            <w:hideMark/>
          </w:tcPr>
          <w:p w14:paraId="478DA810" w14:textId="77777777" w:rsidR="00436E1A" w:rsidRDefault="00436E1A">
            <w:pPr>
              <w:pStyle w:val="TAL"/>
              <w:rPr>
                <w:sz w:val="16"/>
              </w:rPr>
            </w:pPr>
            <w:r>
              <w:rPr>
                <w:sz w:val="16"/>
              </w:rPr>
              <w:t>Add generic test procedure for Emergency call and RTT</w:t>
            </w:r>
          </w:p>
        </w:tc>
        <w:tc>
          <w:tcPr>
            <w:tcW w:w="0" w:type="auto"/>
            <w:tcBorders>
              <w:top w:val="single" w:sz="4" w:space="0" w:color="auto"/>
              <w:left w:val="single" w:sz="4" w:space="0" w:color="auto"/>
              <w:bottom w:val="single" w:sz="4" w:space="0" w:color="auto"/>
              <w:right w:val="single" w:sz="4" w:space="0" w:color="auto"/>
            </w:tcBorders>
            <w:hideMark/>
          </w:tcPr>
          <w:p w14:paraId="207544E2"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E04820" w14:textId="77777777" w:rsidR="00436E1A" w:rsidRDefault="00436E1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303BCC0B" w14:textId="77777777" w:rsidR="00436E1A" w:rsidRDefault="00436E1A">
            <w:pPr>
              <w:pStyle w:val="TAL"/>
              <w:rPr>
                <w:sz w:val="16"/>
              </w:rPr>
            </w:pPr>
            <w:r>
              <w:rPr>
                <w:sz w:val="16"/>
              </w:rPr>
              <w:t>1545</w:t>
            </w:r>
          </w:p>
        </w:tc>
        <w:tc>
          <w:tcPr>
            <w:tcW w:w="0" w:type="auto"/>
            <w:tcBorders>
              <w:top w:val="single" w:sz="4" w:space="0" w:color="auto"/>
              <w:left w:val="single" w:sz="4" w:space="0" w:color="auto"/>
              <w:bottom w:val="single" w:sz="4" w:space="0" w:color="auto"/>
              <w:right w:val="single" w:sz="4" w:space="0" w:color="auto"/>
            </w:tcBorders>
            <w:hideMark/>
          </w:tcPr>
          <w:p w14:paraId="010F825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08DE6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48431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41FD4E" w14:textId="77777777" w:rsidR="00436E1A" w:rsidRDefault="00436E1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6F9F6529" w14:textId="77777777" w:rsidR="00436E1A" w:rsidRDefault="00436E1A">
            <w:pPr>
              <w:pStyle w:val="TAL"/>
              <w:rPr>
                <w:sz w:val="16"/>
              </w:rPr>
            </w:pPr>
            <w:r>
              <w:rPr>
                <w:sz w:val="16"/>
              </w:rPr>
              <w:t>revised</w:t>
            </w:r>
          </w:p>
        </w:tc>
      </w:tr>
      <w:tr w:rsidR="00436E1A" w14:paraId="6CEF4BA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31DAB9" w14:textId="77777777" w:rsidR="00436E1A" w:rsidRDefault="00436E1A">
            <w:pPr>
              <w:pStyle w:val="TAL"/>
              <w:rPr>
                <w:sz w:val="16"/>
              </w:rPr>
            </w:pPr>
            <w:r>
              <w:rPr>
                <w:sz w:val="16"/>
              </w:rPr>
              <w:t>R5-254917</w:t>
            </w:r>
          </w:p>
        </w:tc>
        <w:tc>
          <w:tcPr>
            <w:tcW w:w="0" w:type="auto"/>
            <w:tcBorders>
              <w:top w:val="single" w:sz="4" w:space="0" w:color="auto"/>
              <w:left w:val="single" w:sz="4" w:space="0" w:color="auto"/>
              <w:bottom w:val="single" w:sz="4" w:space="0" w:color="auto"/>
              <w:right w:val="single" w:sz="4" w:space="0" w:color="auto"/>
            </w:tcBorders>
            <w:hideMark/>
          </w:tcPr>
          <w:p w14:paraId="37A0ED6F" w14:textId="77777777" w:rsidR="00436E1A" w:rsidRDefault="00436E1A">
            <w:pPr>
              <w:pStyle w:val="TAL"/>
              <w:rPr>
                <w:sz w:val="16"/>
              </w:rPr>
            </w:pPr>
            <w:r>
              <w:rPr>
                <w:sz w:val="16"/>
              </w:rPr>
              <w:t>Add generic test procedure for Emergency call and RTT</w:t>
            </w:r>
          </w:p>
        </w:tc>
        <w:tc>
          <w:tcPr>
            <w:tcW w:w="0" w:type="auto"/>
            <w:tcBorders>
              <w:top w:val="single" w:sz="4" w:space="0" w:color="auto"/>
              <w:left w:val="single" w:sz="4" w:space="0" w:color="auto"/>
              <w:bottom w:val="single" w:sz="4" w:space="0" w:color="auto"/>
              <w:right w:val="single" w:sz="4" w:space="0" w:color="auto"/>
            </w:tcBorders>
            <w:hideMark/>
          </w:tcPr>
          <w:p w14:paraId="33C1897A"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C3D21B" w14:textId="77777777" w:rsidR="00436E1A" w:rsidRDefault="00436E1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4D6025E8" w14:textId="77777777" w:rsidR="00436E1A" w:rsidRDefault="00436E1A">
            <w:pPr>
              <w:pStyle w:val="TAL"/>
              <w:rPr>
                <w:sz w:val="16"/>
              </w:rPr>
            </w:pPr>
            <w:r>
              <w:rPr>
                <w:sz w:val="16"/>
              </w:rPr>
              <w:t>1545</w:t>
            </w:r>
          </w:p>
        </w:tc>
        <w:tc>
          <w:tcPr>
            <w:tcW w:w="0" w:type="auto"/>
            <w:tcBorders>
              <w:top w:val="single" w:sz="4" w:space="0" w:color="auto"/>
              <w:left w:val="single" w:sz="4" w:space="0" w:color="auto"/>
              <w:bottom w:val="single" w:sz="4" w:space="0" w:color="auto"/>
              <w:right w:val="single" w:sz="4" w:space="0" w:color="auto"/>
            </w:tcBorders>
            <w:hideMark/>
          </w:tcPr>
          <w:p w14:paraId="7C9B15C9"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9FBE6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591F8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1C811F" w14:textId="77777777" w:rsidR="00436E1A" w:rsidRDefault="00436E1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559269BD" w14:textId="77777777" w:rsidR="00436E1A" w:rsidRDefault="00436E1A">
            <w:pPr>
              <w:pStyle w:val="TAL"/>
              <w:rPr>
                <w:sz w:val="16"/>
              </w:rPr>
            </w:pPr>
            <w:r>
              <w:rPr>
                <w:sz w:val="16"/>
              </w:rPr>
              <w:t>agreed</w:t>
            </w:r>
          </w:p>
        </w:tc>
      </w:tr>
      <w:tr w:rsidR="00436E1A" w14:paraId="6B83D41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3363743" w14:textId="77777777" w:rsidR="00436E1A" w:rsidRDefault="00436E1A">
            <w:pPr>
              <w:pStyle w:val="TAL"/>
              <w:rPr>
                <w:sz w:val="16"/>
              </w:rPr>
            </w:pPr>
            <w:r>
              <w:rPr>
                <w:sz w:val="16"/>
              </w:rPr>
              <w:t>R5-254249</w:t>
            </w:r>
          </w:p>
        </w:tc>
        <w:tc>
          <w:tcPr>
            <w:tcW w:w="0" w:type="auto"/>
            <w:tcBorders>
              <w:top w:val="single" w:sz="4" w:space="0" w:color="auto"/>
              <w:left w:val="single" w:sz="4" w:space="0" w:color="auto"/>
              <w:bottom w:val="single" w:sz="4" w:space="0" w:color="auto"/>
              <w:right w:val="single" w:sz="4" w:space="0" w:color="auto"/>
            </w:tcBorders>
            <w:hideMark/>
          </w:tcPr>
          <w:p w14:paraId="41F2C6E7" w14:textId="77777777" w:rsidR="00436E1A" w:rsidRDefault="00436E1A">
            <w:pPr>
              <w:pStyle w:val="TAL"/>
              <w:rPr>
                <w:sz w:val="16"/>
              </w:rPr>
            </w:pPr>
            <w:r>
              <w:rPr>
                <w:sz w:val="16"/>
              </w:rPr>
              <w:t>Addition of RF test frequencies and conditions for variable Tx-Rx spacing for NB-IoT for NTN bands 253, 254 and 255</w:t>
            </w:r>
          </w:p>
        </w:tc>
        <w:tc>
          <w:tcPr>
            <w:tcW w:w="0" w:type="auto"/>
            <w:tcBorders>
              <w:top w:val="single" w:sz="4" w:space="0" w:color="auto"/>
              <w:left w:val="single" w:sz="4" w:space="0" w:color="auto"/>
              <w:bottom w:val="single" w:sz="4" w:space="0" w:color="auto"/>
              <w:right w:val="single" w:sz="4" w:space="0" w:color="auto"/>
            </w:tcBorders>
            <w:hideMark/>
          </w:tcPr>
          <w:p w14:paraId="19C56349" w14:textId="77777777" w:rsidR="00436E1A" w:rsidRDefault="00436E1A">
            <w:pPr>
              <w:pStyle w:val="TAL"/>
              <w:rPr>
                <w:sz w:val="16"/>
              </w:rPr>
            </w:pPr>
            <w:r>
              <w:rPr>
                <w:sz w:val="16"/>
              </w:rPr>
              <w:t>EchoStar, Viasat</w:t>
            </w:r>
          </w:p>
        </w:tc>
        <w:tc>
          <w:tcPr>
            <w:tcW w:w="0" w:type="auto"/>
            <w:tcBorders>
              <w:top w:val="single" w:sz="4" w:space="0" w:color="auto"/>
              <w:left w:val="single" w:sz="4" w:space="0" w:color="auto"/>
              <w:bottom w:val="single" w:sz="4" w:space="0" w:color="auto"/>
              <w:right w:val="single" w:sz="4" w:space="0" w:color="auto"/>
            </w:tcBorders>
            <w:hideMark/>
          </w:tcPr>
          <w:p w14:paraId="447EB96B" w14:textId="77777777" w:rsidR="00436E1A" w:rsidRDefault="00436E1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4C9C05CD" w14:textId="77777777" w:rsidR="00436E1A" w:rsidRDefault="00436E1A">
            <w:pPr>
              <w:pStyle w:val="TAL"/>
              <w:rPr>
                <w:sz w:val="16"/>
              </w:rPr>
            </w:pPr>
            <w:r>
              <w:rPr>
                <w:sz w:val="16"/>
              </w:rPr>
              <w:t>1546</w:t>
            </w:r>
          </w:p>
        </w:tc>
        <w:tc>
          <w:tcPr>
            <w:tcW w:w="0" w:type="auto"/>
            <w:tcBorders>
              <w:top w:val="single" w:sz="4" w:space="0" w:color="auto"/>
              <w:left w:val="single" w:sz="4" w:space="0" w:color="auto"/>
              <w:bottom w:val="single" w:sz="4" w:space="0" w:color="auto"/>
              <w:right w:val="single" w:sz="4" w:space="0" w:color="auto"/>
            </w:tcBorders>
            <w:hideMark/>
          </w:tcPr>
          <w:p w14:paraId="189771B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F1ACE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8301B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E4D318" w14:textId="77777777" w:rsidR="00436E1A" w:rsidRDefault="00436E1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278319DC" w14:textId="77777777" w:rsidR="00436E1A" w:rsidRDefault="00436E1A">
            <w:pPr>
              <w:pStyle w:val="TAL"/>
              <w:rPr>
                <w:sz w:val="16"/>
              </w:rPr>
            </w:pPr>
            <w:r>
              <w:rPr>
                <w:sz w:val="16"/>
              </w:rPr>
              <w:t>revised</w:t>
            </w:r>
          </w:p>
        </w:tc>
      </w:tr>
      <w:tr w:rsidR="00436E1A" w14:paraId="2294113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B6CD8B7" w14:textId="77777777" w:rsidR="00436E1A" w:rsidRDefault="00436E1A">
            <w:pPr>
              <w:pStyle w:val="TAL"/>
              <w:rPr>
                <w:sz w:val="16"/>
              </w:rPr>
            </w:pPr>
            <w:r>
              <w:rPr>
                <w:sz w:val="16"/>
              </w:rPr>
              <w:t>R5-255283</w:t>
            </w:r>
          </w:p>
        </w:tc>
        <w:tc>
          <w:tcPr>
            <w:tcW w:w="0" w:type="auto"/>
            <w:tcBorders>
              <w:top w:val="single" w:sz="4" w:space="0" w:color="auto"/>
              <w:left w:val="single" w:sz="4" w:space="0" w:color="auto"/>
              <w:bottom w:val="single" w:sz="4" w:space="0" w:color="auto"/>
              <w:right w:val="single" w:sz="4" w:space="0" w:color="auto"/>
            </w:tcBorders>
            <w:hideMark/>
          </w:tcPr>
          <w:p w14:paraId="59C2B447" w14:textId="77777777" w:rsidR="00436E1A" w:rsidRDefault="00436E1A">
            <w:pPr>
              <w:pStyle w:val="TAL"/>
              <w:rPr>
                <w:sz w:val="16"/>
              </w:rPr>
            </w:pPr>
            <w:r>
              <w:rPr>
                <w:sz w:val="16"/>
              </w:rPr>
              <w:t>Addition of RF test frequencies and conditions for variable Tx-Rx spacing for NB-IoT for NTN bands 253, 254 and 255</w:t>
            </w:r>
          </w:p>
        </w:tc>
        <w:tc>
          <w:tcPr>
            <w:tcW w:w="0" w:type="auto"/>
            <w:tcBorders>
              <w:top w:val="single" w:sz="4" w:space="0" w:color="auto"/>
              <w:left w:val="single" w:sz="4" w:space="0" w:color="auto"/>
              <w:bottom w:val="single" w:sz="4" w:space="0" w:color="auto"/>
              <w:right w:val="single" w:sz="4" w:space="0" w:color="auto"/>
            </w:tcBorders>
            <w:hideMark/>
          </w:tcPr>
          <w:p w14:paraId="1D8AF2CB" w14:textId="77777777" w:rsidR="00436E1A" w:rsidRDefault="00436E1A">
            <w:pPr>
              <w:pStyle w:val="TAL"/>
              <w:rPr>
                <w:sz w:val="16"/>
              </w:rPr>
            </w:pPr>
            <w:r>
              <w:rPr>
                <w:sz w:val="16"/>
              </w:rPr>
              <w:t>EchoStar, Viasat</w:t>
            </w:r>
          </w:p>
        </w:tc>
        <w:tc>
          <w:tcPr>
            <w:tcW w:w="0" w:type="auto"/>
            <w:tcBorders>
              <w:top w:val="single" w:sz="4" w:space="0" w:color="auto"/>
              <w:left w:val="single" w:sz="4" w:space="0" w:color="auto"/>
              <w:bottom w:val="single" w:sz="4" w:space="0" w:color="auto"/>
              <w:right w:val="single" w:sz="4" w:space="0" w:color="auto"/>
            </w:tcBorders>
            <w:hideMark/>
          </w:tcPr>
          <w:p w14:paraId="769117E8" w14:textId="77777777" w:rsidR="00436E1A" w:rsidRDefault="00436E1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374F0808" w14:textId="77777777" w:rsidR="00436E1A" w:rsidRDefault="00436E1A">
            <w:pPr>
              <w:pStyle w:val="TAL"/>
              <w:rPr>
                <w:sz w:val="16"/>
              </w:rPr>
            </w:pPr>
            <w:r>
              <w:rPr>
                <w:sz w:val="16"/>
              </w:rPr>
              <w:t>1546</w:t>
            </w:r>
          </w:p>
        </w:tc>
        <w:tc>
          <w:tcPr>
            <w:tcW w:w="0" w:type="auto"/>
            <w:tcBorders>
              <w:top w:val="single" w:sz="4" w:space="0" w:color="auto"/>
              <w:left w:val="single" w:sz="4" w:space="0" w:color="auto"/>
              <w:bottom w:val="single" w:sz="4" w:space="0" w:color="auto"/>
              <w:right w:val="single" w:sz="4" w:space="0" w:color="auto"/>
            </w:tcBorders>
            <w:hideMark/>
          </w:tcPr>
          <w:p w14:paraId="6DF3F25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A5193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C47D7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0EF495" w14:textId="77777777" w:rsidR="00436E1A" w:rsidRDefault="00436E1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73C9DF9A" w14:textId="77777777" w:rsidR="00436E1A" w:rsidRDefault="00436E1A">
            <w:pPr>
              <w:pStyle w:val="TAL"/>
              <w:rPr>
                <w:sz w:val="16"/>
              </w:rPr>
            </w:pPr>
            <w:r>
              <w:rPr>
                <w:sz w:val="16"/>
              </w:rPr>
              <w:t>agreed</w:t>
            </w:r>
          </w:p>
        </w:tc>
      </w:tr>
      <w:tr w:rsidR="00436E1A" w14:paraId="179A08B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565C8B2" w14:textId="77777777" w:rsidR="00436E1A" w:rsidRDefault="00436E1A">
            <w:pPr>
              <w:pStyle w:val="TAL"/>
              <w:rPr>
                <w:sz w:val="16"/>
              </w:rPr>
            </w:pPr>
            <w:r>
              <w:rPr>
                <w:sz w:val="16"/>
              </w:rPr>
              <w:t>R5-254251</w:t>
            </w:r>
          </w:p>
        </w:tc>
        <w:tc>
          <w:tcPr>
            <w:tcW w:w="0" w:type="auto"/>
            <w:tcBorders>
              <w:top w:val="single" w:sz="4" w:space="0" w:color="auto"/>
              <w:left w:val="single" w:sz="4" w:space="0" w:color="auto"/>
              <w:bottom w:val="single" w:sz="4" w:space="0" w:color="auto"/>
              <w:right w:val="single" w:sz="4" w:space="0" w:color="auto"/>
            </w:tcBorders>
            <w:hideMark/>
          </w:tcPr>
          <w:p w14:paraId="4CD11A59" w14:textId="77777777" w:rsidR="00436E1A" w:rsidRDefault="00436E1A">
            <w:pPr>
              <w:pStyle w:val="TAL"/>
              <w:rPr>
                <w:sz w:val="16"/>
              </w:rPr>
            </w:pPr>
            <w:r>
              <w:rPr>
                <w:sz w:val="16"/>
              </w:rPr>
              <w:t>Addition of signalling test frequencies and conditions for variable Tx-Rx spacing for NB-IoT for NTN band 253, 254 and 255</w:t>
            </w:r>
          </w:p>
        </w:tc>
        <w:tc>
          <w:tcPr>
            <w:tcW w:w="0" w:type="auto"/>
            <w:tcBorders>
              <w:top w:val="single" w:sz="4" w:space="0" w:color="auto"/>
              <w:left w:val="single" w:sz="4" w:space="0" w:color="auto"/>
              <w:bottom w:val="single" w:sz="4" w:space="0" w:color="auto"/>
              <w:right w:val="single" w:sz="4" w:space="0" w:color="auto"/>
            </w:tcBorders>
            <w:hideMark/>
          </w:tcPr>
          <w:p w14:paraId="0CEC9F54" w14:textId="77777777" w:rsidR="00436E1A" w:rsidRDefault="00436E1A">
            <w:pPr>
              <w:pStyle w:val="TAL"/>
              <w:rPr>
                <w:sz w:val="16"/>
              </w:rPr>
            </w:pPr>
            <w:r>
              <w:rPr>
                <w:sz w:val="16"/>
              </w:rPr>
              <w:t>EchoStar, Viasat</w:t>
            </w:r>
          </w:p>
        </w:tc>
        <w:tc>
          <w:tcPr>
            <w:tcW w:w="0" w:type="auto"/>
            <w:tcBorders>
              <w:top w:val="single" w:sz="4" w:space="0" w:color="auto"/>
              <w:left w:val="single" w:sz="4" w:space="0" w:color="auto"/>
              <w:bottom w:val="single" w:sz="4" w:space="0" w:color="auto"/>
              <w:right w:val="single" w:sz="4" w:space="0" w:color="auto"/>
            </w:tcBorders>
            <w:hideMark/>
          </w:tcPr>
          <w:p w14:paraId="6CA90891" w14:textId="77777777" w:rsidR="00436E1A" w:rsidRDefault="00436E1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2BBAA594" w14:textId="77777777" w:rsidR="00436E1A" w:rsidRDefault="00436E1A">
            <w:pPr>
              <w:pStyle w:val="TAL"/>
              <w:rPr>
                <w:sz w:val="16"/>
              </w:rPr>
            </w:pPr>
            <w:r>
              <w:rPr>
                <w:sz w:val="16"/>
              </w:rPr>
              <w:t>1547</w:t>
            </w:r>
          </w:p>
        </w:tc>
        <w:tc>
          <w:tcPr>
            <w:tcW w:w="0" w:type="auto"/>
            <w:tcBorders>
              <w:top w:val="single" w:sz="4" w:space="0" w:color="auto"/>
              <w:left w:val="single" w:sz="4" w:space="0" w:color="auto"/>
              <w:bottom w:val="single" w:sz="4" w:space="0" w:color="auto"/>
              <w:right w:val="single" w:sz="4" w:space="0" w:color="auto"/>
            </w:tcBorders>
            <w:hideMark/>
          </w:tcPr>
          <w:p w14:paraId="326EDED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67507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86E33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C668E0" w14:textId="77777777" w:rsidR="00436E1A" w:rsidRDefault="00436E1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73B23B4E" w14:textId="77777777" w:rsidR="00436E1A" w:rsidRDefault="00436E1A">
            <w:pPr>
              <w:pStyle w:val="TAL"/>
              <w:rPr>
                <w:sz w:val="16"/>
              </w:rPr>
            </w:pPr>
            <w:r>
              <w:rPr>
                <w:sz w:val="16"/>
              </w:rPr>
              <w:t>revised</w:t>
            </w:r>
          </w:p>
        </w:tc>
      </w:tr>
      <w:tr w:rsidR="00436E1A" w14:paraId="16903D7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4C0A67" w14:textId="77777777" w:rsidR="00436E1A" w:rsidRDefault="00436E1A">
            <w:pPr>
              <w:pStyle w:val="TAL"/>
              <w:rPr>
                <w:sz w:val="16"/>
              </w:rPr>
            </w:pPr>
            <w:r>
              <w:rPr>
                <w:sz w:val="16"/>
              </w:rPr>
              <w:t>R5-254918</w:t>
            </w:r>
          </w:p>
        </w:tc>
        <w:tc>
          <w:tcPr>
            <w:tcW w:w="0" w:type="auto"/>
            <w:tcBorders>
              <w:top w:val="single" w:sz="4" w:space="0" w:color="auto"/>
              <w:left w:val="single" w:sz="4" w:space="0" w:color="auto"/>
              <w:bottom w:val="single" w:sz="4" w:space="0" w:color="auto"/>
              <w:right w:val="single" w:sz="4" w:space="0" w:color="auto"/>
            </w:tcBorders>
            <w:hideMark/>
          </w:tcPr>
          <w:p w14:paraId="7F37C950" w14:textId="77777777" w:rsidR="00436E1A" w:rsidRDefault="00436E1A">
            <w:pPr>
              <w:pStyle w:val="TAL"/>
              <w:rPr>
                <w:sz w:val="16"/>
              </w:rPr>
            </w:pPr>
            <w:r>
              <w:rPr>
                <w:sz w:val="16"/>
              </w:rPr>
              <w:t>Addition of signalling test frequencies and conditions for variable Tx-Rx spacing for NB-IoT for NTN band 253, 254 and 255</w:t>
            </w:r>
          </w:p>
        </w:tc>
        <w:tc>
          <w:tcPr>
            <w:tcW w:w="0" w:type="auto"/>
            <w:tcBorders>
              <w:top w:val="single" w:sz="4" w:space="0" w:color="auto"/>
              <w:left w:val="single" w:sz="4" w:space="0" w:color="auto"/>
              <w:bottom w:val="single" w:sz="4" w:space="0" w:color="auto"/>
              <w:right w:val="single" w:sz="4" w:space="0" w:color="auto"/>
            </w:tcBorders>
            <w:hideMark/>
          </w:tcPr>
          <w:p w14:paraId="1A32EF3C" w14:textId="77777777" w:rsidR="00436E1A" w:rsidRDefault="00436E1A">
            <w:pPr>
              <w:pStyle w:val="TAL"/>
              <w:rPr>
                <w:sz w:val="16"/>
              </w:rPr>
            </w:pPr>
            <w:r>
              <w:rPr>
                <w:sz w:val="16"/>
              </w:rPr>
              <w:t>EchoStar, Viasat</w:t>
            </w:r>
          </w:p>
        </w:tc>
        <w:tc>
          <w:tcPr>
            <w:tcW w:w="0" w:type="auto"/>
            <w:tcBorders>
              <w:top w:val="single" w:sz="4" w:space="0" w:color="auto"/>
              <w:left w:val="single" w:sz="4" w:space="0" w:color="auto"/>
              <w:bottom w:val="single" w:sz="4" w:space="0" w:color="auto"/>
              <w:right w:val="single" w:sz="4" w:space="0" w:color="auto"/>
            </w:tcBorders>
            <w:hideMark/>
          </w:tcPr>
          <w:p w14:paraId="2F109D4D" w14:textId="77777777" w:rsidR="00436E1A" w:rsidRDefault="00436E1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2B6F57E9" w14:textId="77777777" w:rsidR="00436E1A" w:rsidRDefault="00436E1A">
            <w:pPr>
              <w:pStyle w:val="TAL"/>
              <w:rPr>
                <w:sz w:val="16"/>
              </w:rPr>
            </w:pPr>
            <w:r>
              <w:rPr>
                <w:sz w:val="16"/>
              </w:rPr>
              <w:t>1547</w:t>
            </w:r>
          </w:p>
        </w:tc>
        <w:tc>
          <w:tcPr>
            <w:tcW w:w="0" w:type="auto"/>
            <w:tcBorders>
              <w:top w:val="single" w:sz="4" w:space="0" w:color="auto"/>
              <w:left w:val="single" w:sz="4" w:space="0" w:color="auto"/>
              <w:bottom w:val="single" w:sz="4" w:space="0" w:color="auto"/>
              <w:right w:val="single" w:sz="4" w:space="0" w:color="auto"/>
            </w:tcBorders>
            <w:hideMark/>
          </w:tcPr>
          <w:p w14:paraId="698C3D50"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1924B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A1731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C91C90" w14:textId="77777777" w:rsidR="00436E1A" w:rsidRDefault="00436E1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455986AC" w14:textId="77777777" w:rsidR="00436E1A" w:rsidRDefault="00436E1A">
            <w:pPr>
              <w:pStyle w:val="TAL"/>
              <w:rPr>
                <w:sz w:val="16"/>
              </w:rPr>
            </w:pPr>
            <w:r>
              <w:rPr>
                <w:sz w:val="16"/>
              </w:rPr>
              <w:t>agreed</w:t>
            </w:r>
          </w:p>
        </w:tc>
      </w:tr>
      <w:tr w:rsidR="00436E1A" w14:paraId="5C3A65F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692D4EC" w14:textId="77777777" w:rsidR="00436E1A" w:rsidRDefault="00436E1A">
            <w:pPr>
              <w:pStyle w:val="TAL"/>
              <w:rPr>
                <w:sz w:val="16"/>
              </w:rPr>
            </w:pPr>
            <w:r>
              <w:rPr>
                <w:sz w:val="16"/>
              </w:rPr>
              <w:t>R5-254269</w:t>
            </w:r>
          </w:p>
        </w:tc>
        <w:tc>
          <w:tcPr>
            <w:tcW w:w="0" w:type="auto"/>
            <w:tcBorders>
              <w:top w:val="single" w:sz="4" w:space="0" w:color="auto"/>
              <w:left w:val="single" w:sz="4" w:space="0" w:color="auto"/>
              <w:bottom w:val="single" w:sz="4" w:space="0" w:color="auto"/>
              <w:right w:val="single" w:sz="4" w:space="0" w:color="auto"/>
            </w:tcBorders>
            <w:hideMark/>
          </w:tcPr>
          <w:p w14:paraId="39FF41A5" w14:textId="77777777" w:rsidR="00436E1A" w:rsidRDefault="00436E1A">
            <w:pPr>
              <w:pStyle w:val="TAL"/>
              <w:rPr>
                <w:sz w:val="16"/>
              </w:rPr>
            </w:pPr>
            <w:r>
              <w:rPr>
                <w:sz w:val="16"/>
              </w:rPr>
              <w:t>Addition of test frequencies and updates to support protocol test coverage for NB-IoT inband in NTN NR</w:t>
            </w:r>
          </w:p>
        </w:tc>
        <w:tc>
          <w:tcPr>
            <w:tcW w:w="0" w:type="auto"/>
            <w:tcBorders>
              <w:top w:val="single" w:sz="4" w:space="0" w:color="auto"/>
              <w:left w:val="single" w:sz="4" w:space="0" w:color="auto"/>
              <w:bottom w:val="single" w:sz="4" w:space="0" w:color="auto"/>
              <w:right w:val="single" w:sz="4" w:space="0" w:color="auto"/>
            </w:tcBorders>
            <w:hideMark/>
          </w:tcPr>
          <w:p w14:paraId="10861D9A" w14:textId="77777777" w:rsidR="00436E1A" w:rsidRDefault="00436E1A">
            <w:pPr>
              <w:pStyle w:val="TAL"/>
              <w:rPr>
                <w:sz w:val="16"/>
              </w:rPr>
            </w:pPr>
            <w:r>
              <w:rPr>
                <w:sz w:val="16"/>
              </w:rPr>
              <w:t>EchoStar, Viasat</w:t>
            </w:r>
          </w:p>
        </w:tc>
        <w:tc>
          <w:tcPr>
            <w:tcW w:w="0" w:type="auto"/>
            <w:tcBorders>
              <w:top w:val="single" w:sz="4" w:space="0" w:color="auto"/>
              <w:left w:val="single" w:sz="4" w:space="0" w:color="auto"/>
              <w:bottom w:val="single" w:sz="4" w:space="0" w:color="auto"/>
              <w:right w:val="single" w:sz="4" w:space="0" w:color="auto"/>
            </w:tcBorders>
            <w:hideMark/>
          </w:tcPr>
          <w:p w14:paraId="042A5B71" w14:textId="77777777" w:rsidR="00436E1A" w:rsidRDefault="00436E1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68029DE5" w14:textId="77777777" w:rsidR="00436E1A" w:rsidRDefault="00436E1A">
            <w:pPr>
              <w:pStyle w:val="TAL"/>
              <w:rPr>
                <w:sz w:val="16"/>
              </w:rPr>
            </w:pPr>
            <w:r>
              <w:rPr>
                <w:sz w:val="16"/>
              </w:rPr>
              <w:t>1548</w:t>
            </w:r>
          </w:p>
        </w:tc>
        <w:tc>
          <w:tcPr>
            <w:tcW w:w="0" w:type="auto"/>
            <w:tcBorders>
              <w:top w:val="single" w:sz="4" w:space="0" w:color="auto"/>
              <w:left w:val="single" w:sz="4" w:space="0" w:color="auto"/>
              <w:bottom w:val="single" w:sz="4" w:space="0" w:color="auto"/>
              <w:right w:val="single" w:sz="4" w:space="0" w:color="auto"/>
            </w:tcBorders>
            <w:hideMark/>
          </w:tcPr>
          <w:p w14:paraId="47703B9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AB3B8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17161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B8243C" w14:textId="77777777" w:rsidR="00436E1A" w:rsidRDefault="00436E1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7A52F97F" w14:textId="77777777" w:rsidR="00436E1A" w:rsidRDefault="00436E1A">
            <w:pPr>
              <w:pStyle w:val="TAL"/>
              <w:rPr>
                <w:sz w:val="16"/>
              </w:rPr>
            </w:pPr>
            <w:r>
              <w:rPr>
                <w:sz w:val="16"/>
              </w:rPr>
              <w:t>revised</w:t>
            </w:r>
          </w:p>
        </w:tc>
      </w:tr>
      <w:tr w:rsidR="00436E1A" w14:paraId="505B842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666CB4" w14:textId="77777777" w:rsidR="00436E1A" w:rsidRDefault="00436E1A">
            <w:pPr>
              <w:pStyle w:val="TAL"/>
              <w:rPr>
                <w:sz w:val="16"/>
              </w:rPr>
            </w:pPr>
            <w:r>
              <w:rPr>
                <w:sz w:val="16"/>
              </w:rPr>
              <w:t>R5-254919</w:t>
            </w:r>
          </w:p>
        </w:tc>
        <w:tc>
          <w:tcPr>
            <w:tcW w:w="0" w:type="auto"/>
            <w:tcBorders>
              <w:top w:val="single" w:sz="4" w:space="0" w:color="auto"/>
              <w:left w:val="single" w:sz="4" w:space="0" w:color="auto"/>
              <w:bottom w:val="single" w:sz="4" w:space="0" w:color="auto"/>
              <w:right w:val="single" w:sz="4" w:space="0" w:color="auto"/>
            </w:tcBorders>
            <w:hideMark/>
          </w:tcPr>
          <w:p w14:paraId="3F65032B" w14:textId="77777777" w:rsidR="00436E1A" w:rsidRDefault="00436E1A">
            <w:pPr>
              <w:pStyle w:val="TAL"/>
              <w:rPr>
                <w:sz w:val="16"/>
              </w:rPr>
            </w:pPr>
            <w:r>
              <w:rPr>
                <w:sz w:val="16"/>
              </w:rPr>
              <w:t>Addition of test frequencies and updates to support protocol test coverage for NB-IoT inband in NTN NR</w:t>
            </w:r>
          </w:p>
        </w:tc>
        <w:tc>
          <w:tcPr>
            <w:tcW w:w="0" w:type="auto"/>
            <w:tcBorders>
              <w:top w:val="single" w:sz="4" w:space="0" w:color="auto"/>
              <w:left w:val="single" w:sz="4" w:space="0" w:color="auto"/>
              <w:bottom w:val="single" w:sz="4" w:space="0" w:color="auto"/>
              <w:right w:val="single" w:sz="4" w:space="0" w:color="auto"/>
            </w:tcBorders>
            <w:hideMark/>
          </w:tcPr>
          <w:p w14:paraId="213750EE" w14:textId="77777777" w:rsidR="00436E1A" w:rsidRDefault="00436E1A">
            <w:pPr>
              <w:pStyle w:val="TAL"/>
              <w:rPr>
                <w:sz w:val="16"/>
              </w:rPr>
            </w:pPr>
            <w:r>
              <w:rPr>
                <w:sz w:val="16"/>
              </w:rPr>
              <w:t>EchoStar, Viasat</w:t>
            </w:r>
          </w:p>
        </w:tc>
        <w:tc>
          <w:tcPr>
            <w:tcW w:w="0" w:type="auto"/>
            <w:tcBorders>
              <w:top w:val="single" w:sz="4" w:space="0" w:color="auto"/>
              <w:left w:val="single" w:sz="4" w:space="0" w:color="auto"/>
              <w:bottom w:val="single" w:sz="4" w:space="0" w:color="auto"/>
              <w:right w:val="single" w:sz="4" w:space="0" w:color="auto"/>
            </w:tcBorders>
            <w:hideMark/>
          </w:tcPr>
          <w:p w14:paraId="622878CD" w14:textId="77777777" w:rsidR="00436E1A" w:rsidRDefault="00436E1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45AF2F1B" w14:textId="77777777" w:rsidR="00436E1A" w:rsidRDefault="00436E1A">
            <w:pPr>
              <w:pStyle w:val="TAL"/>
              <w:rPr>
                <w:sz w:val="16"/>
              </w:rPr>
            </w:pPr>
            <w:r>
              <w:rPr>
                <w:sz w:val="16"/>
              </w:rPr>
              <w:t>1548</w:t>
            </w:r>
          </w:p>
        </w:tc>
        <w:tc>
          <w:tcPr>
            <w:tcW w:w="0" w:type="auto"/>
            <w:tcBorders>
              <w:top w:val="single" w:sz="4" w:space="0" w:color="auto"/>
              <w:left w:val="single" w:sz="4" w:space="0" w:color="auto"/>
              <w:bottom w:val="single" w:sz="4" w:space="0" w:color="auto"/>
              <w:right w:val="single" w:sz="4" w:space="0" w:color="auto"/>
            </w:tcBorders>
            <w:hideMark/>
          </w:tcPr>
          <w:p w14:paraId="6CAF0875"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E44EB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AB9C3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94C180" w14:textId="77777777" w:rsidR="00436E1A" w:rsidRDefault="00436E1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1DD004F9" w14:textId="77777777" w:rsidR="00436E1A" w:rsidRDefault="00436E1A">
            <w:pPr>
              <w:pStyle w:val="TAL"/>
              <w:rPr>
                <w:sz w:val="16"/>
              </w:rPr>
            </w:pPr>
            <w:r>
              <w:rPr>
                <w:sz w:val="16"/>
              </w:rPr>
              <w:t>agreed</w:t>
            </w:r>
          </w:p>
        </w:tc>
      </w:tr>
      <w:tr w:rsidR="00436E1A" w14:paraId="71A8CCC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E9686A" w14:textId="77777777" w:rsidR="00436E1A" w:rsidRDefault="00436E1A">
            <w:pPr>
              <w:pStyle w:val="TAL"/>
              <w:rPr>
                <w:sz w:val="16"/>
              </w:rPr>
            </w:pPr>
            <w:r>
              <w:rPr>
                <w:sz w:val="16"/>
              </w:rPr>
              <w:t>R5-254507</w:t>
            </w:r>
          </w:p>
        </w:tc>
        <w:tc>
          <w:tcPr>
            <w:tcW w:w="0" w:type="auto"/>
            <w:tcBorders>
              <w:top w:val="single" w:sz="4" w:space="0" w:color="auto"/>
              <w:left w:val="single" w:sz="4" w:space="0" w:color="auto"/>
              <w:bottom w:val="single" w:sz="4" w:space="0" w:color="auto"/>
              <w:right w:val="single" w:sz="4" w:space="0" w:color="auto"/>
            </w:tcBorders>
            <w:hideMark/>
          </w:tcPr>
          <w:p w14:paraId="525796B4" w14:textId="77777777" w:rsidR="00436E1A" w:rsidRDefault="00436E1A">
            <w:pPr>
              <w:pStyle w:val="TAL"/>
              <w:rPr>
                <w:sz w:val="16"/>
              </w:rPr>
            </w:pPr>
            <w:r>
              <w:rPr>
                <w:sz w:val="16"/>
              </w:rPr>
              <w:t>Correction to USIM configuration for eCall over EPS capable UEs</w:t>
            </w:r>
          </w:p>
        </w:tc>
        <w:tc>
          <w:tcPr>
            <w:tcW w:w="0" w:type="auto"/>
            <w:tcBorders>
              <w:top w:val="single" w:sz="4" w:space="0" w:color="auto"/>
              <w:left w:val="single" w:sz="4" w:space="0" w:color="auto"/>
              <w:bottom w:val="single" w:sz="4" w:space="0" w:color="auto"/>
              <w:right w:val="single" w:sz="4" w:space="0" w:color="auto"/>
            </w:tcBorders>
            <w:hideMark/>
          </w:tcPr>
          <w:p w14:paraId="053D5C53" w14:textId="77777777" w:rsidR="00436E1A" w:rsidRDefault="00436E1A">
            <w:pPr>
              <w:pStyle w:val="TAL"/>
              <w:rPr>
                <w:sz w:val="16"/>
              </w:rPr>
            </w:pPr>
            <w:r>
              <w:rPr>
                <w:sz w:val="16"/>
              </w:rPr>
              <w:t>Qualcomm Incorporated, Rohde &amp; Schwarz</w:t>
            </w:r>
          </w:p>
        </w:tc>
        <w:tc>
          <w:tcPr>
            <w:tcW w:w="0" w:type="auto"/>
            <w:tcBorders>
              <w:top w:val="single" w:sz="4" w:space="0" w:color="auto"/>
              <w:left w:val="single" w:sz="4" w:space="0" w:color="auto"/>
              <w:bottom w:val="single" w:sz="4" w:space="0" w:color="auto"/>
              <w:right w:val="single" w:sz="4" w:space="0" w:color="auto"/>
            </w:tcBorders>
            <w:hideMark/>
          </w:tcPr>
          <w:p w14:paraId="1E0B82F8" w14:textId="77777777" w:rsidR="00436E1A" w:rsidRDefault="00436E1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3AAC1B04" w14:textId="77777777" w:rsidR="00436E1A" w:rsidRDefault="00436E1A">
            <w:pPr>
              <w:pStyle w:val="TAL"/>
              <w:rPr>
                <w:sz w:val="16"/>
              </w:rPr>
            </w:pPr>
            <w:r>
              <w:rPr>
                <w:sz w:val="16"/>
              </w:rPr>
              <w:t>1549</w:t>
            </w:r>
          </w:p>
        </w:tc>
        <w:tc>
          <w:tcPr>
            <w:tcW w:w="0" w:type="auto"/>
            <w:tcBorders>
              <w:top w:val="single" w:sz="4" w:space="0" w:color="auto"/>
              <w:left w:val="single" w:sz="4" w:space="0" w:color="auto"/>
              <w:bottom w:val="single" w:sz="4" w:space="0" w:color="auto"/>
              <w:right w:val="single" w:sz="4" w:space="0" w:color="auto"/>
            </w:tcBorders>
            <w:hideMark/>
          </w:tcPr>
          <w:p w14:paraId="779547C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EEDF7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002AD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78DDBC" w14:textId="77777777" w:rsidR="00436E1A" w:rsidRDefault="00436E1A">
            <w:pPr>
              <w:pStyle w:val="TAL"/>
              <w:rPr>
                <w:sz w:val="16"/>
              </w:rPr>
            </w:pPr>
            <w:r>
              <w:rPr>
                <w:sz w:val="16"/>
              </w:rPr>
              <w:t>TEI14_Test, EIEI-UEConTest</w:t>
            </w:r>
          </w:p>
        </w:tc>
        <w:tc>
          <w:tcPr>
            <w:tcW w:w="0" w:type="auto"/>
            <w:tcBorders>
              <w:top w:val="single" w:sz="4" w:space="0" w:color="auto"/>
              <w:left w:val="single" w:sz="4" w:space="0" w:color="auto"/>
              <w:bottom w:val="single" w:sz="4" w:space="0" w:color="auto"/>
              <w:right w:val="single" w:sz="4" w:space="0" w:color="auto"/>
            </w:tcBorders>
            <w:hideMark/>
          </w:tcPr>
          <w:p w14:paraId="17DF6EC2" w14:textId="77777777" w:rsidR="00436E1A" w:rsidRDefault="00436E1A">
            <w:pPr>
              <w:pStyle w:val="TAL"/>
              <w:rPr>
                <w:sz w:val="16"/>
              </w:rPr>
            </w:pPr>
            <w:r>
              <w:rPr>
                <w:sz w:val="16"/>
              </w:rPr>
              <w:t>revised</w:t>
            </w:r>
          </w:p>
        </w:tc>
      </w:tr>
      <w:tr w:rsidR="00436E1A" w14:paraId="29AF444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3C61436" w14:textId="77777777" w:rsidR="00436E1A" w:rsidRDefault="00436E1A">
            <w:pPr>
              <w:pStyle w:val="TAL"/>
              <w:rPr>
                <w:sz w:val="16"/>
              </w:rPr>
            </w:pPr>
            <w:r>
              <w:rPr>
                <w:sz w:val="16"/>
              </w:rPr>
              <w:t>R5-254920</w:t>
            </w:r>
          </w:p>
        </w:tc>
        <w:tc>
          <w:tcPr>
            <w:tcW w:w="0" w:type="auto"/>
            <w:tcBorders>
              <w:top w:val="single" w:sz="4" w:space="0" w:color="auto"/>
              <w:left w:val="single" w:sz="4" w:space="0" w:color="auto"/>
              <w:bottom w:val="single" w:sz="4" w:space="0" w:color="auto"/>
              <w:right w:val="single" w:sz="4" w:space="0" w:color="auto"/>
            </w:tcBorders>
            <w:hideMark/>
          </w:tcPr>
          <w:p w14:paraId="110254EE" w14:textId="77777777" w:rsidR="00436E1A" w:rsidRDefault="00436E1A">
            <w:pPr>
              <w:pStyle w:val="TAL"/>
              <w:rPr>
                <w:sz w:val="16"/>
              </w:rPr>
            </w:pPr>
            <w:r>
              <w:rPr>
                <w:sz w:val="16"/>
              </w:rPr>
              <w:t>Correction to USIM configuration for eCall over EPS capable UEs</w:t>
            </w:r>
          </w:p>
        </w:tc>
        <w:tc>
          <w:tcPr>
            <w:tcW w:w="0" w:type="auto"/>
            <w:tcBorders>
              <w:top w:val="single" w:sz="4" w:space="0" w:color="auto"/>
              <w:left w:val="single" w:sz="4" w:space="0" w:color="auto"/>
              <w:bottom w:val="single" w:sz="4" w:space="0" w:color="auto"/>
              <w:right w:val="single" w:sz="4" w:space="0" w:color="auto"/>
            </w:tcBorders>
            <w:hideMark/>
          </w:tcPr>
          <w:p w14:paraId="2180E4F0" w14:textId="77777777" w:rsidR="00436E1A" w:rsidRDefault="00436E1A">
            <w:pPr>
              <w:pStyle w:val="TAL"/>
              <w:rPr>
                <w:sz w:val="16"/>
              </w:rPr>
            </w:pPr>
            <w:r>
              <w:rPr>
                <w:sz w:val="16"/>
              </w:rPr>
              <w:t>Qualcomm Incorporated, Rohde &amp; Schwarz</w:t>
            </w:r>
          </w:p>
        </w:tc>
        <w:tc>
          <w:tcPr>
            <w:tcW w:w="0" w:type="auto"/>
            <w:tcBorders>
              <w:top w:val="single" w:sz="4" w:space="0" w:color="auto"/>
              <w:left w:val="single" w:sz="4" w:space="0" w:color="auto"/>
              <w:bottom w:val="single" w:sz="4" w:space="0" w:color="auto"/>
              <w:right w:val="single" w:sz="4" w:space="0" w:color="auto"/>
            </w:tcBorders>
            <w:hideMark/>
          </w:tcPr>
          <w:p w14:paraId="68DB80AF" w14:textId="77777777" w:rsidR="00436E1A" w:rsidRDefault="00436E1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47E4ADF0" w14:textId="77777777" w:rsidR="00436E1A" w:rsidRDefault="00436E1A">
            <w:pPr>
              <w:pStyle w:val="TAL"/>
              <w:rPr>
                <w:sz w:val="16"/>
              </w:rPr>
            </w:pPr>
            <w:r>
              <w:rPr>
                <w:sz w:val="16"/>
              </w:rPr>
              <w:t>1549</w:t>
            </w:r>
          </w:p>
        </w:tc>
        <w:tc>
          <w:tcPr>
            <w:tcW w:w="0" w:type="auto"/>
            <w:tcBorders>
              <w:top w:val="single" w:sz="4" w:space="0" w:color="auto"/>
              <w:left w:val="single" w:sz="4" w:space="0" w:color="auto"/>
              <w:bottom w:val="single" w:sz="4" w:space="0" w:color="auto"/>
              <w:right w:val="single" w:sz="4" w:space="0" w:color="auto"/>
            </w:tcBorders>
            <w:hideMark/>
          </w:tcPr>
          <w:p w14:paraId="2AF1AD66"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95FA6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B3D47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EA1EDD" w14:textId="77777777" w:rsidR="00436E1A" w:rsidRDefault="00436E1A">
            <w:pPr>
              <w:pStyle w:val="TAL"/>
              <w:rPr>
                <w:sz w:val="16"/>
              </w:rPr>
            </w:pPr>
            <w:r>
              <w:rPr>
                <w:sz w:val="16"/>
              </w:rPr>
              <w:t>TEI14_Test, EIEI-UEConTest</w:t>
            </w:r>
          </w:p>
        </w:tc>
        <w:tc>
          <w:tcPr>
            <w:tcW w:w="0" w:type="auto"/>
            <w:tcBorders>
              <w:top w:val="single" w:sz="4" w:space="0" w:color="auto"/>
              <w:left w:val="single" w:sz="4" w:space="0" w:color="auto"/>
              <w:bottom w:val="single" w:sz="4" w:space="0" w:color="auto"/>
              <w:right w:val="single" w:sz="4" w:space="0" w:color="auto"/>
            </w:tcBorders>
            <w:hideMark/>
          </w:tcPr>
          <w:p w14:paraId="01AECB06" w14:textId="77777777" w:rsidR="00436E1A" w:rsidRDefault="00436E1A">
            <w:pPr>
              <w:pStyle w:val="TAL"/>
              <w:rPr>
                <w:sz w:val="16"/>
              </w:rPr>
            </w:pPr>
            <w:r>
              <w:rPr>
                <w:sz w:val="16"/>
              </w:rPr>
              <w:t>agreed</w:t>
            </w:r>
          </w:p>
        </w:tc>
      </w:tr>
      <w:tr w:rsidR="00436E1A" w14:paraId="7DDB4B2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DB19E2" w14:textId="77777777" w:rsidR="00436E1A" w:rsidRDefault="00436E1A">
            <w:pPr>
              <w:pStyle w:val="TAL"/>
              <w:rPr>
                <w:sz w:val="16"/>
              </w:rPr>
            </w:pPr>
            <w:r>
              <w:rPr>
                <w:sz w:val="16"/>
              </w:rPr>
              <w:t>R5-254880</w:t>
            </w:r>
          </w:p>
        </w:tc>
        <w:tc>
          <w:tcPr>
            <w:tcW w:w="0" w:type="auto"/>
            <w:tcBorders>
              <w:top w:val="single" w:sz="4" w:space="0" w:color="auto"/>
              <w:left w:val="single" w:sz="4" w:space="0" w:color="auto"/>
              <w:bottom w:val="single" w:sz="4" w:space="0" w:color="auto"/>
              <w:right w:val="single" w:sz="4" w:space="0" w:color="auto"/>
            </w:tcBorders>
            <w:hideMark/>
          </w:tcPr>
          <w:p w14:paraId="477CC586" w14:textId="77777777" w:rsidR="00436E1A" w:rsidRDefault="00436E1A">
            <w:pPr>
              <w:pStyle w:val="TAL"/>
              <w:rPr>
                <w:sz w:val="16"/>
              </w:rPr>
            </w:pPr>
            <w:r>
              <w:rPr>
                <w:sz w:val="16"/>
              </w:rPr>
              <w:t>Test frequency and BW addition for LTE based 5G broadcast bands</w:t>
            </w:r>
          </w:p>
        </w:tc>
        <w:tc>
          <w:tcPr>
            <w:tcW w:w="0" w:type="auto"/>
            <w:tcBorders>
              <w:top w:val="single" w:sz="4" w:space="0" w:color="auto"/>
              <w:left w:val="single" w:sz="4" w:space="0" w:color="auto"/>
              <w:bottom w:val="single" w:sz="4" w:space="0" w:color="auto"/>
              <w:right w:val="single" w:sz="4" w:space="0" w:color="auto"/>
            </w:tcBorders>
            <w:hideMark/>
          </w:tcPr>
          <w:p w14:paraId="18B27807"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11B36FED" w14:textId="77777777" w:rsidR="00436E1A" w:rsidRDefault="00436E1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2BD9803C" w14:textId="77777777" w:rsidR="00436E1A" w:rsidRDefault="00436E1A">
            <w:pPr>
              <w:pStyle w:val="TAL"/>
              <w:rPr>
                <w:sz w:val="16"/>
              </w:rPr>
            </w:pPr>
            <w:r>
              <w:rPr>
                <w:sz w:val="16"/>
              </w:rPr>
              <w:t>1550</w:t>
            </w:r>
          </w:p>
        </w:tc>
        <w:tc>
          <w:tcPr>
            <w:tcW w:w="0" w:type="auto"/>
            <w:tcBorders>
              <w:top w:val="single" w:sz="4" w:space="0" w:color="auto"/>
              <w:left w:val="single" w:sz="4" w:space="0" w:color="auto"/>
              <w:bottom w:val="single" w:sz="4" w:space="0" w:color="auto"/>
              <w:right w:val="single" w:sz="4" w:space="0" w:color="auto"/>
            </w:tcBorders>
            <w:hideMark/>
          </w:tcPr>
          <w:p w14:paraId="52194CE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A8CC6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B58C7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DB7CCA" w14:textId="77777777" w:rsidR="00436E1A" w:rsidRDefault="00436E1A">
            <w:pPr>
              <w:pStyle w:val="TAL"/>
              <w:rPr>
                <w:sz w:val="16"/>
              </w:rPr>
            </w:pPr>
            <w:r>
              <w:rPr>
                <w:sz w:val="16"/>
              </w:rPr>
              <w:t>LTE_terr_bcast_bands_part2-UEConTest</w:t>
            </w:r>
          </w:p>
        </w:tc>
        <w:tc>
          <w:tcPr>
            <w:tcW w:w="0" w:type="auto"/>
            <w:tcBorders>
              <w:top w:val="single" w:sz="4" w:space="0" w:color="auto"/>
              <w:left w:val="single" w:sz="4" w:space="0" w:color="auto"/>
              <w:bottom w:val="single" w:sz="4" w:space="0" w:color="auto"/>
              <w:right w:val="single" w:sz="4" w:space="0" w:color="auto"/>
            </w:tcBorders>
            <w:hideMark/>
          </w:tcPr>
          <w:p w14:paraId="334F2215" w14:textId="77777777" w:rsidR="00436E1A" w:rsidRDefault="00436E1A">
            <w:pPr>
              <w:pStyle w:val="TAL"/>
              <w:rPr>
                <w:sz w:val="16"/>
              </w:rPr>
            </w:pPr>
            <w:r>
              <w:rPr>
                <w:sz w:val="16"/>
              </w:rPr>
              <w:t>agreed</w:t>
            </w:r>
          </w:p>
        </w:tc>
      </w:tr>
      <w:tr w:rsidR="00436E1A" w14:paraId="28D02AF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0DF1AF7" w14:textId="77777777" w:rsidR="00436E1A" w:rsidRDefault="00436E1A">
            <w:pPr>
              <w:pStyle w:val="TAL"/>
              <w:rPr>
                <w:sz w:val="16"/>
              </w:rPr>
            </w:pPr>
            <w:r>
              <w:rPr>
                <w:sz w:val="16"/>
              </w:rPr>
              <w:t>R5-254164</w:t>
            </w:r>
          </w:p>
        </w:tc>
        <w:tc>
          <w:tcPr>
            <w:tcW w:w="0" w:type="auto"/>
            <w:tcBorders>
              <w:top w:val="single" w:sz="4" w:space="0" w:color="auto"/>
              <w:left w:val="single" w:sz="4" w:space="0" w:color="auto"/>
              <w:bottom w:val="single" w:sz="4" w:space="0" w:color="auto"/>
              <w:right w:val="single" w:sz="4" w:space="0" w:color="auto"/>
            </w:tcBorders>
            <w:hideMark/>
          </w:tcPr>
          <w:p w14:paraId="6A1A630C" w14:textId="77777777" w:rsidR="00436E1A" w:rsidRDefault="00436E1A">
            <w:pPr>
              <w:pStyle w:val="TAL"/>
              <w:rPr>
                <w:sz w:val="16"/>
              </w:rPr>
            </w:pPr>
            <w:r>
              <w:rPr>
                <w:sz w:val="16"/>
              </w:rPr>
              <w:t>LTE based 5G broadcast RF test cases added</w:t>
            </w:r>
          </w:p>
        </w:tc>
        <w:tc>
          <w:tcPr>
            <w:tcW w:w="0" w:type="auto"/>
            <w:tcBorders>
              <w:top w:val="single" w:sz="4" w:space="0" w:color="auto"/>
              <w:left w:val="single" w:sz="4" w:space="0" w:color="auto"/>
              <w:bottom w:val="single" w:sz="4" w:space="0" w:color="auto"/>
              <w:right w:val="single" w:sz="4" w:space="0" w:color="auto"/>
            </w:tcBorders>
            <w:hideMark/>
          </w:tcPr>
          <w:p w14:paraId="1156C417" w14:textId="77777777" w:rsidR="00436E1A" w:rsidRDefault="00436E1A">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48AD5C14" w14:textId="77777777" w:rsidR="00436E1A" w:rsidRDefault="00436E1A">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3DB24E2C" w14:textId="77777777" w:rsidR="00436E1A" w:rsidRDefault="00436E1A">
            <w:pPr>
              <w:pStyle w:val="TAL"/>
              <w:rPr>
                <w:sz w:val="16"/>
              </w:rPr>
            </w:pPr>
            <w:r>
              <w:rPr>
                <w:sz w:val="16"/>
              </w:rPr>
              <w:t>5543</w:t>
            </w:r>
          </w:p>
        </w:tc>
        <w:tc>
          <w:tcPr>
            <w:tcW w:w="0" w:type="auto"/>
            <w:tcBorders>
              <w:top w:val="single" w:sz="4" w:space="0" w:color="auto"/>
              <w:left w:val="single" w:sz="4" w:space="0" w:color="auto"/>
              <w:bottom w:val="single" w:sz="4" w:space="0" w:color="auto"/>
              <w:right w:val="single" w:sz="4" w:space="0" w:color="auto"/>
            </w:tcBorders>
            <w:hideMark/>
          </w:tcPr>
          <w:p w14:paraId="7C6DBED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3ECAD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F895D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982222" w14:textId="77777777" w:rsidR="00436E1A" w:rsidRDefault="00436E1A">
            <w:pPr>
              <w:pStyle w:val="TAL"/>
              <w:rPr>
                <w:sz w:val="16"/>
              </w:rPr>
            </w:pPr>
            <w:r>
              <w:rPr>
                <w:sz w:val="16"/>
              </w:rPr>
              <w:t>LTE_terr_bcast_bands_part2-UEConTest</w:t>
            </w:r>
          </w:p>
        </w:tc>
        <w:tc>
          <w:tcPr>
            <w:tcW w:w="0" w:type="auto"/>
            <w:tcBorders>
              <w:top w:val="single" w:sz="4" w:space="0" w:color="auto"/>
              <w:left w:val="single" w:sz="4" w:space="0" w:color="auto"/>
              <w:bottom w:val="single" w:sz="4" w:space="0" w:color="auto"/>
              <w:right w:val="single" w:sz="4" w:space="0" w:color="auto"/>
            </w:tcBorders>
            <w:hideMark/>
          </w:tcPr>
          <w:p w14:paraId="4E623676" w14:textId="77777777" w:rsidR="00436E1A" w:rsidRDefault="00436E1A">
            <w:pPr>
              <w:pStyle w:val="TAL"/>
              <w:rPr>
                <w:sz w:val="16"/>
              </w:rPr>
            </w:pPr>
            <w:r>
              <w:rPr>
                <w:sz w:val="16"/>
              </w:rPr>
              <w:t>withdrawn</w:t>
            </w:r>
          </w:p>
        </w:tc>
      </w:tr>
      <w:tr w:rsidR="00436E1A" w14:paraId="0B33E59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50D980E" w14:textId="77777777" w:rsidR="00436E1A" w:rsidRDefault="00436E1A">
            <w:pPr>
              <w:pStyle w:val="TAL"/>
              <w:rPr>
                <w:sz w:val="16"/>
              </w:rPr>
            </w:pPr>
            <w:r>
              <w:rPr>
                <w:sz w:val="16"/>
              </w:rPr>
              <w:t>R5-254307</w:t>
            </w:r>
          </w:p>
        </w:tc>
        <w:tc>
          <w:tcPr>
            <w:tcW w:w="0" w:type="auto"/>
            <w:tcBorders>
              <w:top w:val="single" w:sz="4" w:space="0" w:color="auto"/>
              <w:left w:val="single" w:sz="4" w:space="0" w:color="auto"/>
              <w:bottom w:val="single" w:sz="4" w:space="0" w:color="auto"/>
              <w:right w:val="single" w:sz="4" w:space="0" w:color="auto"/>
            </w:tcBorders>
            <w:hideMark/>
          </w:tcPr>
          <w:p w14:paraId="058F25C2" w14:textId="77777777" w:rsidR="00436E1A" w:rsidRDefault="00436E1A">
            <w:pPr>
              <w:pStyle w:val="TAL"/>
              <w:rPr>
                <w:sz w:val="16"/>
              </w:rPr>
            </w:pPr>
            <w:r>
              <w:rPr>
                <w:sz w:val="16"/>
              </w:rPr>
              <w:t>Corrections on suspended reference for ITU-R recommendation in 36.521-1</w:t>
            </w:r>
          </w:p>
        </w:tc>
        <w:tc>
          <w:tcPr>
            <w:tcW w:w="0" w:type="auto"/>
            <w:tcBorders>
              <w:top w:val="single" w:sz="4" w:space="0" w:color="auto"/>
              <w:left w:val="single" w:sz="4" w:space="0" w:color="auto"/>
              <w:bottom w:val="single" w:sz="4" w:space="0" w:color="auto"/>
              <w:right w:val="single" w:sz="4" w:space="0" w:color="auto"/>
            </w:tcBorders>
            <w:hideMark/>
          </w:tcPr>
          <w:p w14:paraId="5FA840B1" w14:textId="77777777" w:rsidR="00436E1A" w:rsidRDefault="00436E1A">
            <w:pPr>
              <w:pStyle w:val="TAL"/>
              <w:rPr>
                <w:sz w:val="16"/>
              </w:rPr>
            </w:pPr>
            <w:r>
              <w:rPr>
                <w:sz w:val="16"/>
              </w:rPr>
              <w:t>ZTE Corporation, Tejet, SRTC</w:t>
            </w:r>
          </w:p>
        </w:tc>
        <w:tc>
          <w:tcPr>
            <w:tcW w:w="0" w:type="auto"/>
            <w:tcBorders>
              <w:top w:val="single" w:sz="4" w:space="0" w:color="auto"/>
              <w:left w:val="single" w:sz="4" w:space="0" w:color="auto"/>
              <w:bottom w:val="single" w:sz="4" w:space="0" w:color="auto"/>
              <w:right w:val="single" w:sz="4" w:space="0" w:color="auto"/>
            </w:tcBorders>
            <w:hideMark/>
          </w:tcPr>
          <w:p w14:paraId="54C6AF80" w14:textId="77777777" w:rsidR="00436E1A" w:rsidRDefault="00436E1A">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65479C3C" w14:textId="77777777" w:rsidR="00436E1A" w:rsidRDefault="00436E1A">
            <w:pPr>
              <w:pStyle w:val="TAL"/>
              <w:rPr>
                <w:sz w:val="16"/>
              </w:rPr>
            </w:pPr>
            <w:r>
              <w:rPr>
                <w:sz w:val="16"/>
              </w:rPr>
              <w:t>5544</w:t>
            </w:r>
          </w:p>
        </w:tc>
        <w:tc>
          <w:tcPr>
            <w:tcW w:w="0" w:type="auto"/>
            <w:tcBorders>
              <w:top w:val="single" w:sz="4" w:space="0" w:color="auto"/>
              <w:left w:val="single" w:sz="4" w:space="0" w:color="auto"/>
              <w:bottom w:val="single" w:sz="4" w:space="0" w:color="auto"/>
              <w:right w:val="single" w:sz="4" w:space="0" w:color="auto"/>
            </w:tcBorders>
            <w:hideMark/>
          </w:tcPr>
          <w:p w14:paraId="0741A8B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F2B5D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37FEB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343A28" w14:textId="77777777" w:rsidR="00436E1A" w:rsidRDefault="00436E1A">
            <w:pPr>
              <w:pStyle w:val="TAL"/>
              <w:rPr>
                <w:sz w:val="16"/>
              </w:rPr>
            </w:pPr>
            <w:r>
              <w:rPr>
                <w:sz w:val="16"/>
              </w:rPr>
              <w:t>LTE_CA_R18-UEConTest</w:t>
            </w:r>
          </w:p>
        </w:tc>
        <w:tc>
          <w:tcPr>
            <w:tcW w:w="0" w:type="auto"/>
            <w:tcBorders>
              <w:top w:val="single" w:sz="4" w:space="0" w:color="auto"/>
              <w:left w:val="single" w:sz="4" w:space="0" w:color="auto"/>
              <w:bottom w:val="single" w:sz="4" w:space="0" w:color="auto"/>
              <w:right w:val="single" w:sz="4" w:space="0" w:color="auto"/>
            </w:tcBorders>
            <w:hideMark/>
          </w:tcPr>
          <w:p w14:paraId="47A7CB6D" w14:textId="77777777" w:rsidR="00436E1A" w:rsidRDefault="00436E1A">
            <w:pPr>
              <w:pStyle w:val="TAL"/>
              <w:rPr>
                <w:sz w:val="16"/>
              </w:rPr>
            </w:pPr>
            <w:r>
              <w:rPr>
                <w:sz w:val="16"/>
              </w:rPr>
              <w:t>agreed</w:t>
            </w:r>
          </w:p>
        </w:tc>
      </w:tr>
      <w:tr w:rsidR="00436E1A" w14:paraId="4E228D2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0FBDF9E" w14:textId="77777777" w:rsidR="00436E1A" w:rsidRDefault="00436E1A">
            <w:pPr>
              <w:pStyle w:val="TAL"/>
              <w:rPr>
                <w:sz w:val="16"/>
              </w:rPr>
            </w:pPr>
            <w:r>
              <w:rPr>
                <w:sz w:val="16"/>
              </w:rPr>
              <w:t>R5-254335</w:t>
            </w:r>
          </w:p>
        </w:tc>
        <w:tc>
          <w:tcPr>
            <w:tcW w:w="0" w:type="auto"/>
            <w:tcBorders>
              <w:top w:val="single" w:sz="4" w:space="0" w:color="auto"/>
              <w:left w:val="single" w:sz="4" w:space="0" w:color="auto"/>
              <w:bottom w:val="single" w:sz="4" w:space="0" w:color="auto"/>
              <w:right w:val="single" w:sz="4" w:space="0" w:color="auto"/>
            </w:tcBorders>
            <w:hideMark/>
          </w:tcPr>
          <w:p w14:paraId="39BEA3B7" w14:textId="77777777" w:rsidR="00436E1A" w:rsidRDefault="00436E1A">
            <w:pPr>
              <w:pStyle w:val="TAL"/>
              <w:rPr>
                <w:sz w:val="16"/>
              </w:rPr>
            </w:pPr>
            <w:r>
              <w:rPr>
                <w:sz w:val="16"/>
              </w:rPr>
              <w:t>Corrections on test requirements for LTE V2X UE co-existence in 36.521-1</w:t>
            </w:r>
          </w:p>
        </w:tc>
        <w:tc>
          <w:tcPr>
            <w:tcW w:w="0" w:type="auto"/>
            <w:tcBorders>
              <w:top w:val="single" w:sz="4" w:space="0" w:color="auto"/>
              <w:left w:val="single" w:sz="4" w:space="0" w:color="auto"/>
              <w:bottom w:val="single" w:sz="4" w:space="0" w:color="auto"/>
              <w:right w:val="single" w:sz="4" w:space="0" w:color="auto"/>
            </w:tcBorders>
            <w:hideMark/>
          </w:tcPr>
          <w:p w14:paraId="619B6BDC"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285C299" w14:textId="77777777" w:rsidR="00436E1A" w:rsidRDefault="00436E1A">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00871BBC" w14:textId="77777777" w:rsidR="00436E1A" w:rsidRDefault="00436E1A">
            <w:pPr>
              <w:pStyle w:val="TAL"/>
              <w:rPr>
                <w:sz w:val="16"/>
              </w:rPr>
            </w:pPr>
            <w:r>
              <w:rPr>
                <w:sz w:val="16"/>
              </w:rPr>
              <w:t>5545</w:t>
            </w:r>
          </w:p>
        </w:tc>
        <w:tc>
          <w:tcPr>
            <w:tcW w:w="0" w:type="auto"/>
            <w:tcBorders>
              <w:top w:val="single" w:sz="4" w:space="0" w:color="auto"/>
              <w:left w:val="single" w:sz="4" w:space="0" w:color="auto"/>
              <w:bottom w:val="single" w:sz="4" w:space="0" w:color="auto"/>
              <w:right w:val="single" w:sz="4" w:space="0" w:color="auto"/>
            </w:tcBorders>
            <w:hideMark/>
          </w:tcPr>
          <w:p w14:paraId="5A3FBEF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8D97A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00583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43CD7A" w14:textId="77777777" w:rsidR="00436E1A" w:rsidRDefault="00436E1A">
            <w:pPr>
              <w:pStyle w:val="TAL"/>
              <w:rPr>
                <w:sz w:val="16"/>
              </w:rPr>
            </w:pPr>
            <w:r>
              <w:rPr>
                <w:sz w:val="16"/>
              </w:rPr>
              <w:t>TEI16_Test, 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92EA952" w14:textId="77777777" w:rsidR="00436E1A" w:rsidRDefault="00436E1A">
            <w:pPr>
              <w:pStyle w:val="TAL"/>
              <w:rPr>
                <w:sz w:val="16"/>
              </w:rPr>
            </w:pPr>
            <w:r>
              <w:rPr>
                <w:sz w:val="16"/>
              </w:rPr>
              <w:t>revised</w:t>
            </w:r>
          </w:p>
        </w:tc>
      </w:tr>
      <w:tr w:rsidR="00436E1A" w14:paraId="1BF284B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E8CD267" w14:textId="77777777" w:rsidR="00436E1A" w:rsidRDefault="00436E1A">
            <w:pPr>
              <w:pStyle w:val="TAL"/>
              <w:rPr>
                <w:sz w:val="16"/>
              </w:rPr>
            </w:pPr>
            <w:r>
              <w:rPr>
                <w:sz w:val="16"/>
              </w:rPr>
              <w:t>R5-255343</w:t>
            </w:r>
          </w:p>
        </w:tc>
        <w:tc>
          <w:tcPr>
            <w:tcW w:w="0" w:type="auto"/>
            <w:tcBorders>
              <w:top w:val="single" w:sz="4" w:space="0" w:color="auto"/>
              <w:left w:val="single" w:sz="4" w:space="0" w:color="auto"/>
              <w:bottom w:val="single" w:sz="4" w:space="0" w:color="auto"/>
              <w:right w:val="single" w:sz="4" w:space="0" w:color="auto"/>
            </w:tcBorders>
            <w:hideMark/>
          </w:tcPr>
          <w:p w14:paraId="1B7081BA" w14:textId="77777777" w:rsidR="00436E1A" w:rsidRDefault="00436E1A">
            <w:pPr>
              <w:pStyle w:val="TAL"/>
              <w:rPr>
                <w:sz w:val="16"/>
              </w:rPr>
            </w:pPr>
            <w:r>
              <w:rPr>
                <w:sz w:val="16"/>
              </w:rPr>
              <w:t>Corrections on test requirements for LTE V2X UE co-existence in 36.521-1</w:t>
            </w:r>
          </w:p>
        </w:tc>
        <w:tc>
          <w:tcPr>
            <w:tcW w:w="0" w:type="auto"/>
            <w:tcBorders>
              <w:top w:val="single" w:sz="4" w:space="0" w:color="auto"/>
              <w:left w:val="single" w:sz="4" w:space="0" w:color="auto"/>
              <w:bottom w:val="single" w:sz="4" w:space="0" w:color="auto"/>
              <w:right w:val="single" w:sz="4" w:space="0" w:color="auto"/>
            </w:tcBorders>
            <w:hideMark/>
          </w:tcPr>
          <w:p w14:paraId="462D7AE9"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9D11B47" w14:textId="77777777" w:rsidR="00436E1A" w:rsidRDefault="00436E1A">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46105C71" w14:textId="77777777" w:rsidR="00436E1A" w:rsidRDefault="00436E1A">
            <w:pPr>
              <w:pStyle w:val="TAL"/>
              <w:rPr>
                <w:sz w:val="16"/>
              </w:rPr>
            </w:pPr>
            <w:r>
              <w:rPr>
                <w:sz w:val="16"/>
              </w:rPr>
              <w:t>5545</w:t>
            </w:r>
          </w:p>
        </w:tc>
        <w:tc>
          <w:tcPr>
            <w:tcW w:w="0" w:type="auto"/>
            <w:tcBorders>
              <w:top w:val="single" w:sz="4" w:space="0" w:color="auto"/>
              <w:left w:val="single" w:sz="4" w:space="0" w:color="auto"/>
              <w:bottom w:val="single" w:sz="4" w:space="0" w:color="auto"/>
              <w:right w:val="single" w:sz="4" w:space="0" w:color="auto"/>
            </w:tcBorders>
            <w:hideMark/>
          </w:tcPr>
          <w:p w14:paraId="7CB7393B"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1B990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C9658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498FD0" w14:textId="77777777" w:rsidR="00436E1A" w:rsidRDefault="00436E1A">
            <w:pPr>
              <w:pStyle w:val="TAL"/>
              <w:rPr>
                <w:sz w:val="16"/>
              </w:rPr>
            </w:pPr>
            <w:r>
              <w:rPr>
                <w:sz w:val="16"/>
              </w:rPr>
              <w:t>TEI16_Test, 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71F043E" w14:textId="77777777" w:rsidR="00436E1A" w:rsidRDefault="00436E1A">
            <w:pPr>
              <w:pStyle w:val="TAL"/>
              <w:rPr>
                <w:sz w:val="16"/>
              </w:rPr>
            </w:pPr>
            <w:r>
              <w:rPr>
                <w:sz w:val="16"/>
              </w:rPr>
              <w:t>agreed</w:t>
            </w:r>
          </w:p>
        </w:tc>
      </w:tr>
      <w:tr w:rsidR="00436E1A" w14:paraId="50500DD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DADB57" w14:textId="77777777" w:rsidR="00436E1A" w:rsidRDefault="00436E1A">
            <w:pPr>
              <w:pStyle w:val="TAL"/>
              <w:rPr>
                <w:sz w:val="16"/>
              </w:rPr>
            </w:pPr>
            <w:r>
              <w:rPr>
                <w:sz w:val="16"/>
              </w:rPr>
              <w:t>R5-254425</w:t>
            </w:r>
          </w:p>
        </w:tc>
        <w:tc>
          <w:tcPr>
            <w:tcW w:w="0" w:type="auto"/>
            <w:tcBorders>
              <w:top w:val="single" w:sz="4" w:space="0" w:color="auto"/>
              <w:left w:val="single" w:sz="4" w:space="0" w:color="auto"/>
              <w:bottom w:val="single" w:sz="4" w:space="0" w:color="auto"/>
              <w:right w:val="single" w:sz="4" w:space="0" w:color="auto"/>
            </w:tcBorders>
            <w:hideMark/>
          </w:tcPr>
          <w:p w14:paraId="041D778B" w14:textId="77777777" w:rsidR="00436E1A" w:rsidRDefault="00436E1A">
            <w:pPr>
              <w:pStyle w:val="TAL"/>
              <w:rPr>
                <w:sz w:val="16"/>
              </w:rPr>
            </w:pPr>
            <w:r>
              <w:rPr>
                <w:sz w:val="16"/>
              </w:rPr>
              <w:t>Correction to Table 6.6.2.2A.2_1.4.1-3 NS number</w:t>
            </w:r>
          </w:p>
        </w:tc>
        <w:tc>
          <w:tcPr>
            <w:tcW w:w="0" w:type="auto"/>
            <w:tcBorders>
              <w:top w:val="single" w:sz="4" w:space="0" w:color="auto"/>
              <w:left w:val="single" w:sz="4" w:space="0" w:color="auto"/>
              <w:bottom w:val="single" w:sz="4" w:space="0" w:color="auto"/>
              <w:right w:val="single" w:sz="4" w:space="0" w:color="auto"/>
            </w:tcBorders>
            <w:hideMark/>
          </w:tcPr>
          <w:p w14:paraId="797FC84A"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3633B2F3" w14:textId="77777777" w:rsidR="00436E1A" w:rsidRDefault="00436E1A">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864D5B0" w14:textId="77777777" w:rsidR="00436E1A" w:rsidRDefault="00436E1A">
            <w:pPr>
              <w:pStyle w:val="TAL"/>
              <w:rPr>
                <w:sz w:val="16"/>
              </w:rPr>
            </w:pPr>
            <w:r>
              <w:rPr>
                <w:sz w:val="16"/>
              </w:rPr>
              <w:t>5546</w:t>
            </w:r>
          </w:p>
        </w:tc>
        <w:tc>
          <w:tcPr>
            <w:tcW w:w="0" w:type="auto"/>
            <w:tcBorders>
              <w:top w:val="single" w:sz="4" w:space="0" w:color="auto"/>
              <w:left w:val="single" w:sz="4" w:space="0" w:color="auto"/>
              <w:bottom w:val="single" w:sz="4" w:space="0" w:color="auto"/>
              <w:right w:val="single" w:sz="4" w:space="0" w:color="auto"/>
            </w:tcBorders>
            <w:hideMark/>
          </w:tcPr>
          <w:p w14:paraId="4F66B0B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96D01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B9301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7684E6" w14:textId="77777777" w:rsidR="00436E1A" w:rsidRDefault="00436E1A">
            <w:pPr>
              <w:pStyle w:val="TAL"/>
              <w:rPr>
                <w:sz w:val="16"/>
              </w:rPr>
            </w:pPr>
            <w:r>
              <w:rPr>
                <w:sz w:val="16"/>
              </w:rPr>
              <w:t>TEI13_Test</w:t>
            </w:r>
          </w:p>
        </w:tc>
        <w:tc>
          <w:tcPr>
            <w:tcW w:w="0" w:type="auto"/>
            <w:tcBorders>
              <w:top w:val="single" w:sz="4" w:space="0" w:color="auto"/>
              <w:left w:val="single" w:sz="4" w:space="0" w:color="auto"/>
              <w:bottom w:val="single" w:sz="4" w:space="0" w:color="auto"/>
              <w:right w:val="single" w:sz="4" w:space="0" w:color="auto"/>
            </w:tcBorders>
            <w:hideMark/>
          </w:tcPr>
          <w:p w14:paraId="35D53B48" w14:textId="77777777" w:rsidR="00436E1A" w:rsidRDefault="00436E1A">
            <w:pPr>
              <w:pStyle w:val="TAL"/>
              <w:rPr>
                <w:sz w:val="16"/>
              </w:rPr>
            </w:pPr>
            <w:r>
              <w:rPr>
                <w:sz w:val="16"/>
              </w:rPr>
              <w:t>revised</w:t>
            </w:r>
          </w:p>
        </w:tc>
      </w:tr>
      <w:tr w:rsidR="00436E1A" w14:paraId="1DF1D0F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A2F3B3C" w14:textId="77777777" w:rsidR="00436E1A" w:rsidRDefault="00436E1A">
            <w:pPr>
              <w:pStyle w:val="TAL"/>
              <w:rPr>
                <w:sz w:val="16"/>
              </w:rPr>
            </w:pPr>
            <w:r>
              <w:rPr>
                <w:sz w:val="16"/>
              </w:rPr>
              <w:t>R5-255284</w:t>
            </w:r>
          </w:p>
        </w:tc>
        <w:tc>
          <w:tcPr>
            <w:tcW w:w="0" w:type="auto"/>
            <w:tcBorders>
              <w:top w:val="single" w:sz="4" w:space="0" w:color="auto"/>
              <w:left w:val="single" w:sz="4" w:space="0" w:color="auto"/>
              <w:bottom w:val="single" w:sz="4" w:space="0" w:color="auto"/>
              <w:right w:val="single" w:sz="4" w:space="0" w:color="auto"/>
            </w:tcBorders>
            <w:hideMark/>
          </w:tcPr>
          <w:p w14:paraId="71002FA1" w14:textId="77777777" w:rsidR="00436E1A" w:rsidRDefault="00436E1A">
            <w:pPr>
              <w:pStyle w:val="TAL"/>
              <w:rPr>
                <w:sz w:val="16"/>
              </w:rPr>
            </w:pPr>
            <w:r>
              <w:rPr>
                <w:sz w:val="16"/>
              </w:rPr>
              <w:t>Correction to Table 6.6.2.2A.2_1.4.1-3 NS number</w:t>
            </w:r>
          </w:p>
        </w:tc>
        <w:tc>
          <w:tcPr>
            <w:tcW w:w="0" w:type="auto"/>
            <w:tcBorders>
              <w:top w:val="single" w:sz="4" w:space="0" w:color="auto"/>
              <w:left w:val="single" w:sz="4" w:space="0" w:color="auto"/>
              <w:bottom w:val="single" w:sz="4" w:space="0" w:color="auto"/>
              <w:right w:val="single" w:sz="4" w:space="0" w:color="auto"/>
            </w:tcBorders>
            <w:hideMark/>
          </w:tcPr>
          <w:p w14:paraId="2F303497"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675E5D7E" w14:textId="77777777" w:rsidR="00436E1A" w:rsidRDefault="00436E1A">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2A35A668" w14:textId="77777777" w:rsidR="00436E1A" w:rsidRDefault="00436E1A">
            <w:pPr>
              <w:pStyle w:val="TAL"/>
              <w:rPr>
                <w:sz w:val="16"/>
              </w:rPr>
            </w:pPr>
            <w:r>
              <w:rPr>
                <w:sz w:val="16"/>
              </w:rPr>
              <w:t>5546</w:t>
            </w:r>
          </w:p>
        </w:tc>
        <w:tc>
          <w:tcPr>
            <w:tcW w:w="0" w:type="auto"/>
            <w:tcBorders>
              <w:top w:val="single" w:sz="4" w:space="0" w:color="auto"/>
              <w:left w:val="single" w:sz="4" w:space="0" w:color="auto"/>
              <w:bottom w:val="single" w:sz="4" w:space="0" w:color="auto"/>
              <w:right w:val="single" w:sz="4" w:space="0" w:color="auto"/>
            </w:tcBorders>
            <w:hideMark/>
          </w:tcPr>
          <w:p w14:paraId="673DB261"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F121D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ABC61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DC294A" w14:textId="77777777" w:rsidR="00436E1A" w:rsidRDefault="00436E1A">
            <w:pPr>
              <w:pStyle w:val="TAL"/>
              <w:rPr>
                <w:sz w:val="16"/>
              </w:rPr>
            </w:pPr>
            <w:r>
              <w:rPr>
                <w:sz w:val="16"/>
              </w:rPr>
              <w:t>TEI13_Test</w:t>
            </w:r>
          </w:p>
        </w:tc>
        <w:tc>
          <w:tcPr>
            <w:tcW w:w="0" w:type="auto"/>
            <w:tcBorders>
              <w:top w:val="single" w:sz="4" w:space="0" w:color="auto"/>
              <w:left w:val="single" w:sz="4" w:space="0" w:color="auto"/>
              <w:bottom w:val="single" w:sz="4" w:space="0" w:color="auto"/>
              <w:right w:val="single" w:sz="4" w:space="0" w:color="auto"/>
            </w:tcBorders>
            <w:hideMark/>
          </w:tcPr>
          <w:p w14:paraId="4A28E54E" w14:textId="77777777" w:rsidR="00436E1A" w:rsidRDefault="00436E1A">
            <w:pPr>
              <w:pStyle w:val="TAL"/>
              <w:rPr>
                <w:sz w:val="16"/>
              </w:rPr>
            </w:pPr>
            <w:r>
              <w:rPr>
                <w:sz w:val="16"/>
              </w:rPr>
              <w:t>withdrawn</w:t>
            </w:r>
          </w:p>
        </w:tc>
      </w:tr>
      <w:tr w:rsidR="00436E1A" w14:paraId="4BC5770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0EAF962" w14:textId="77777777" w:rsidR="00436E1A" w:rsidRDefault="00436E1A">
            <w:pPr>
              <w:pStyle w:val="TAL"/>
              <w:rPr>
                <w:sz w:val="16"/>
              </w:rPr>
            </w:pPr>
            <w:r>
              <w:rPr>
                <w:sz w:val="16"/>
              </w:rPr>
              <w:t>R5-254426</w:t>
            </w:r>
          </w:p>
        </w:tc>
        <w:tc>
          <w:tcPr>
            <w:tcW w:w="0" w:type="auto"/>
            <w:tcBorders>
              <w:top w:val="single" w:sz="4" w:space="0" w:color="auto"/>
              <w:left w:val="single" w:sz="4" w:space="0" w:color="auto"/>
              <w:bottom w:val="single" w:sz="4" w:space="0" w:color="auto"/>
              <w:right w:val="single" w:sz="4" w:space="0" w:color="auto"/>
            </w:tcBorders>
            <w:hideMark/>
          </w:tcPr>
          <w:p w14:paraId="316E1A64" w14:textId="77777777" w:rsidR="00436E1A" w:rsidRDefault="00436E1A">
            <w:pPr>
              <w:pStyle w:val="TAL"/>
              <w:rPr>
                <w:sz w:val="16"/>
              </w:rPr>
            </w:pPr>
            <w:r>
              <w:rPr>
                <w:sz w:val="16"/>
              </w:rPr>
              <w:t>Correction to Table 8.2.1.4.2_A.4.5-2 reference table number</w:t>
            </w:r>
          </w:p>
        </w:tc>
        <w:tc>
          <w:tcPr>
            <w:tcW w:w="0" w:type="auto"/>
            <w:tcBorders>
              <w:top w:val="single" w:sz="4" w:space="0" w:color="auto"/>
              <w:left w:val="single" w:sz="4" w:space="0" w:color="auto"/>
              <w:bottom w:val="single" w:sz="4" w:space="0" w:color="auto"/>
              <w:right w:val="single" w:sz="4" w:space="0" w:color="auto"/>
            </w:tcBorders>
            <w:hideMark/>
          </w:tcPr>
          <w:p w14:paraId="67F7367B"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11F209D1" w14:textId="77777777" w:rsidR="00436E1A" w:rsidRDefault="00436E1A">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0D6F5771" w14:textId="77777777" w:rsidR="00436E1A" w:rsidRDefault="00436E1A">
            <w:pPr>
              <w:pStyle w:val="TAL"/>
              <w:rPr>
                <w:sz w:val="16"/>
              </w:rPr>
            </w:pPr>
            <w:r>
              <w:rPr>
                <w:sz w:val="16"/>
              </w:rPr>
              <w:t>5547</w:t>
            </w:r>
          </w:p>
        </w:tc>
        <w:tc>
          <w:tcPr>
            <w:tcW w:w="0" w:type="auto"/>
            <w:tcBorders>
              <w:top w:val="single" w:sz="4" w:space="0" w:color="auto"/>
              <w:left w:val="single" w:sz="4" w:space="0" w:color="auto"/>
              <w:bottom w:val="single" w:sz="4" w:space="0" w:color="auto"/>
              <w:right w:val="single" w:sz="4" w:space="0" w:color="auto"/>
            </w:tcBorders>
            <w:hideMark/>
          </w:tcPr>
          <w:p w14:paraId="037A4C9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D8FBB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3DAAE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D1DFFF" w14:textId="77777777" w:rsidR="00436E1A" w:rsidRDefault="00436E1A">
            <w:pPr>
              <w:pStyle w:val="TAL"/>
              <w:rPr>
                <w:sz w:val="16"/>
              </w:rPr>
            </w:pPr>
            <w:r>
              <w:rPr>
                <w:sz w:val="16"/>
              </w:rPr>
              <w:t>TEI13_Test, LTE_CA_Rel13-UEConTest</w:t>
            </w:r>
          </w:p>
        </w:tc>
        <w:tc>
          <w:tcPr>
            <w:tcW w:w="0" w:type="auto"/>
            <w:tcBorders>
              <w:top w:val="single" w:sz="4" w:space="0" w:color="auto"/>
              <w:left w:val="single" w:sz="4" w:space="0" w:color="auto"/>
              <w:bottom w:val="single" w:sz="4" w:space="0" w:color="auto"/>
              <w:right w:val="single" w:sz="4" w:space="0" w:color="auto"/>
            </w:tcBorders>
            <w:hideMark/>
          </w:tcPr>
          <w:p w14:paraId="768AF427" w14:textId="77777777" w:rsidR="00436E1A" w:rsidRDefault="00436E1A">
            <w:pPr>
              <w:pStyle w:val="TAL"/>
              <w:rPr>
                <w:sz w:val="16"/>
              </w:rPr>
            </w:pPr>
            <w:r>
              <w:rPr>
                <w:sz w:val="16"/>
              </w:rPr>
              <w:t>revised</w:t>
            </w:r>
          </w:p>
        </w:tc>
      </w:tr>
      <w:tr w:rsidR="00436E1A" w14:paraId="06CF682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75035D" w14:textId="77777777" w:rsidR="00436E1A" w:rsidRDefault="00436E1A">
            <w:pPr>
              <w:pStyle w:val="TAL"/>
              <w:rPr>
                <w:sz w:val="16"/>
              </w:rPr>
            </w:pPr>
            <w:r>
              <w:rPr>
                <w:sz w:val="16"/>
              </w:rPr>
              <w:t>R5-255285</w:t>
            </w:r>
          </w:p>
        </w:tc>
        <w:tc>
          <w:tcPr>
            <w:tcW w:w="0" w:type="auto"/>
            <w:tcBorders>
              <w:top w:val="single" w:sz="4" w:space="0" w:color="auto"/>
              <w:left w:val="single" w:sz="4" w:space="0" w:color="auto"/>
              <w:bottom w:val="single" w:sz="4" w:space="0" w:color="auto"/>
              <w:right w:val="single" w:sz="4" w:space="0" w:color="auto"/>
            </w:tcBorders>
            <w:hideMark/>
          </w:tcPr>
          <w:p w14:paraId="310EF83A" w14:textId="77777777" w:rsidR="00436E1A" w:rsidRDefault="00436E1A">
            <w:pPr>
              <w:pStyle w:val="TAL"/>
              <w:rPr>
                <w:sz w:val="16"/>
              </w:rPr>
            </w:pPr>
            <w:r>
              <w:rPr>
                <w:sz w:val="16"/>
              </w:rPr>
              <w:t>Correction to Table 8.2.1.4.2_A.4.5-2 reference table number</w:t>
            </w:r>
          </w:p>
        </w:tc>
        <w:tc>
          <w:tcPr>
            <w:tcW w:w="0" w:type="auto"/>
            <w:tcBorders>
              <w:top w:val="single" w:sz="4" w:space="0" w:color="auto"/>
              <w:left w:val="single" w:sz="4" w:space="0" w:color="auto"/>
              <w:bottom w:val="single" w:sz="4" w:space="0" w:color="auto"/>
              <w:right w:val="single" w:sz="4" w:space="0" w:color="auto"/>
            </w:tcBorders>
            <w:hideMark/>
          </w:tcPr>
          <w:p w14:paraId="2655A336"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3E6315CD" w14:textId="77777777" w:rsidR="00436E1A" w:rsidRDefault="00436E1A">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A482260" w14:textId="77777777" w:rsidR="00436E1A" w:rsidRDefault="00436E1A">
            <w:pPr>
              <w:pStyle w:val="TAL"/>
              <w:rPr>
                <w:sz w:val="16"/>
              </w:rPr>
            </w:pPr>
            <w:r>
              <w:rPr>
                <w:sz w:val="16"/>
              </w:rPr>
              <w:t>5547</w:t>
            </w:r>
          </w:p>
        </w:tc>
        <w:tc>
          <w:tcPr>
            <w:tcW w:w="0" w:type="auto"/>
            <w:tcBorders>
              <w:top w:val="single" w:sz="4" w:space="0" w:color="auto"/>
              <w:left w:val="single" w:sz="4" w:space="0" w:color="auto"/>
              <w:bottom w:val="single" w:sz="4" w:space="0" w:color="auto"/>
              <w:right w:val="single" w:sz="4" w:space="0" w:color="auto"/>
            </w:tcBorders>
            <w:hideMark/>
          </w:tcPr>
          <w:p w14:paraId="3C5BB2F6"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ED6B6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3DEE5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ED419E" w14:textId="77777777" w:rsidR="00436E1A" w:rsidRDefault="00436E1A">
            <w:pPr>
              <w:pStyle w:val="TAL"/>
              <w:rPr>
                <w:sz w:val="16"/>
              </w:rPr>
            </w:pPr>
            <w:r>
              <w:rPr>
                <w:sz w:val="16"/>
              </w:rPr>
              <w:t>TEI13_Test, LTE_CA_Rel13-UEConTest</w:t>
            </w:r>
          </w:p>
        </w:tc>
        <w:tc>
          <w:tcPr>
            <w:tcW w:w="0" w:type="auto"/>
            <w:tcBorders>
              <w:top w:val="single" w:sz="4" w:space="0" w:color="auto"/>
              <w:left w:val="single" w:sz="4" w:space="0" w:color="auto"/>
              <w:bottom w:val="single" w:sz="4" w:space="0" w:color="auto"/>
              <w:right w:val="single" w:sz="4" w:space="0" w:color="auto"/>
            </w:tcBorders>
            <w:hideMark/>
          </w:tcPr>
          <w:p w14:paraId="5DFB2536" w14:textId="77777777" w:rsidR="00436E1A" w:rsidRDefault="00436E1A">
            <w:pPr>
              <w:pStyle w:val="TAL"/>
              <w:rPr>
                <w:sz w:val="16"/>
              </w:rPr>
            </w:pPr>
            <w:r>
              <w:rPr>
                <w:sz w:val="16"/>
              </w:rPr>
              <w:t>withdrawn</w:t>
            </w:r>
          </w:p>
        </w:tc>
      </w:tr>
      <w:tr w:rsidR="00436E1A" w14:paraId="0EBC916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DDB6A58" w14:textId="77777777" w:rsidR="00436E1A" w:rsidRDefault="00436E1A">
            <w:pPr>
              <w:pStyle w:val="TAL"/>
              <w:rPr>
                <w:sz w:val="16"/>
              </w:rPr>
            </w:pPr>
            <w:r>
              <w:rPr>
                <w:sz w:val="16"/>
              </w:rPr>
              <w:t>R5-254432</w:t>
            </w:r>
          </w:p>
        </w:tc>
        <w:tc>
          <w:tcPr>
            <w:tcW w:w="0" w:type="auto"/>
            <w:tcBorders>
              <w:top w:val="single" w:sz="4" w:space="0" w:color="auto"/>
              <w:left w:val="single" w:sz="4" w:space="0" w:color="auto"/>
              <w:bottom w:val="single" w:sz="4" w:space="0" w:color="auto"/>
              <w:right w:val="single" w:sz="4" w:space="0" w:color="auto"/>
            </w:tcBorders>
            <w:hideMark/>
          </w:tcPr>
          <w:p w14:paraId="458BAB6D" w14:textId="77777777" w:rsidR="00436E1A" w:rsidRDefault="00436E1A">
            <w:pPr>
              <w:pStyle w:val="TAL"/>
              <w:rPr>
                <w:sz w:val="16"/>
              </w:rPr>
            </w:pPr>
            <w:r>
              <w:rPr>
                <w:sz w:val="16"/>
              </w:rPr>
              <w:t>LTE based 5G broadcast RF Rx test cases added</w:t>
            </w:r>
          </w:p>
        </w:tc>
        <w:tc>
          <w:tcPr>
            <w:tcW w:w="0" w:type="auto"/>
            <w:tcBorders>
              <w:top w:val="single" w:sz="4" w:space="0" w:color="auto"/>
              <w:left w:val="single" w:sz="4" w:space="0" w:color="auto"/>
              <w:bottom w:val="single" w:sz="4" w:space="0" w:color="auto"/>
              <w:right w:val="single" w:sz="4" w:space="0" w:color="auto"/>
            </w:tcBorders>
            <w:hideMark/>
          </w:tcPr>
          <w:p w14:paraId="1A3C5F4C" w14:textId="77777777" w:rsidR="00436E1A" w:rsidRDefault="00436E1A">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1920B344" w14:textId="77777777" w:rsidR="00436E1A" w:rsidRDefault="00436E1A">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1689E437" w14:textId="77777777" w:rsidR="00436E1A" w:rsidRDefault="00436E1A">
            <w:pPr>
              <w:pStyle w:val="TAL"/>
              <w:rPr>
                <w:sz w:val="16"/>
              </w:rPr>
            </w:pPr>
            <w:r>
              <w:rPr>
                <w:sz w:val="16"/>
              </w:rPr>
              <w:t>5548</w:t>
            </w:r>
          </w:p>
        </w:tc>
        <w:tc>
          <w:tcPr>
            <w:tcW w:w="0" w:type="auto"/>
            <w:tcBorders>
              <w:top w:val="single" w:sz="4" w:space="0" w:color="auto"/>
              <w:left w:val="single" w:sz="4" w:space="0" w:color="auto"/>
              <w:bottom w:val="single" w:sz="4" w:space="0" w:color="auto"/>
              <w:right w:val="single" w:sz="4" w:space="0" w:color="auto"/>
            </w:tcBorders>
            <w:hideMark/>
          </w:tcPr>
          <w:p w14:paraId="4304C16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7CB22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CBA0A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DE93EF" w14:textId="77777777" w:rsidR="00436E1A" w:rsidRDefault="00436E1A">
            <w:pPr>
              <w:pStyle w:val="TAL"/>
              <w:rPr>
                <w:sz w:val="16"/>
              </w:rPr>
            </w:pPr>
            <w:r>
              <w:rPr>
                <w:sz w:val="16"/>
              </w:rPr>
              <w:t>LTE_terr_bcast_bands_part2-UEConTest</w:t>
            </w:r>
          </w:p>
        </w:tc>
        <w:tc>
          <w:tcPr>
            <w:tcW w:w="0" w:type="auto"/>
            <w:tcBorders>
              <w:top w:val="single" w:sz="4" w:space="0" w:color="auto"/>
              <w:left w:val="single" w:sz="4" w:space="0" w:color="auto"/>
              <w:bottom w:val="single" w:sz="4" w:space="0" w:color="auto"/>
              <w:right w:val="single" w:sz="4" w:space="0" w:color="auto"/>
            </w:tcBorders>
            <w:hideMark/>
          </w:tcPr>
          <w:p w14:paraId="3DDE284B" w14:textId="77777777" w:rsidR="00436E1A" w:rsidRDefault="00436E1A">
            <w:pPr>
              <w:pStyle w:val="TAL"/>
              <w:rPr>
                <w:sz w:val="16"/>
              </w:rPr>
            </w:pPr>
            <w:r>
              <w:rPr>
                <w:sz w:val="16"/>
              </w:rPr>
              <w:t>revised</w:t>
            </w:r>
          </w:p>
        </w:tc>
      </w:tr>
      <w:tr w:rsidR="00436E1A" w14:paraId="51536AB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321D854" w14:textId="77777777" w:rsidR="00436E1A" w:rsidRDefault="00436E1A">
            <w:pPr>
              <w:pStyle w:val="TAL"/>
              <w:rPr>
                <w:sz w:val="16"/>
              </w:rPr>
            </w:pPr>
            <w:r>
              <w:rPr>
                <w:sz w:val="16"/>
              </w:rPr>
              <w:t>R5-255342</w:t>
            </w:r>
          </w:p>
        </w:tc>
        <w:tc>
          <w:tcPr>
            <w:tcW w:w="0" w:type="auto"/>
            <w:tcBorders>
              <w:top w:val="single" w:sz="4" w:space="0" w:color="auto"/>
              <w:left w:val="single" w:sz="4" w:space="0" w:color="auto"/>
              <w:bottom w:val="single" w:sz="4" w:space="0" w:color="auto"/>
              <w:right w:val="single" w:sz="4" w:space="0" w:color="auto"/>
            </w:tcBorders>
            <w:hideMark/>
          </w:tcPr>
          <w:p w14:paraId="74750127" w14:textId="77777777" w:rsidR="00436E1A" w:rsidRDefault="00436E1A">
            <w:pPr>
              <w:pStyle w:val="TAL"/>
              <w:rPr>
                <w:sz w:val="16"/>
              </w:rPr>
            </w:pPr>
            <w:r>
              <w:rPr>
                <w:sz w:val="16"/>
              </w:rPr>
              <w:t>LTE based 5G broadcast RF Rx test cases added</w:t>
            </w:r>
          </w:p>
        </w:tc>
        <w:tc>
          <w:tcPr>
            <w:tcW w:w="0" w:type="auto"/>
            <w:tcBorders>
              <w:top w:val="single" w:sz="4" w:space="0" w:color="auto"/>
              <w:left w:val="single" w:sz="4" w:space="0" w:color="auto"/>
              <w:bottom w:val="single" w:sz="4" w:space="0" w:color="auto"/>
              <w:right w:val="single" w:sz="4" w:space="0" w:color="auto"/>
            </w:tcBorders>
            <w:hideMark/>
          </w:tcPr>
          <w:p w14:paraId="47BA3213" w14:textId="77777777" w:rsidR="00436E1A" w:rsidRDefault="00436E1A">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4D1FD4F3" w14:textId="77777777" w:rsidR="00436E1A" w:rsidRDefault="00436E1A">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59394425" w14:textId="77777777" w:rsidR="00436E1A" w:rsidRDefault="00436E1A">
            <w:pPr>
              <w:pStyle w:val="TAL"/>
              <w:rPr>
                <w:sz w:val="16"/>
              </w:rPr>
            </w:pPr>
            <w:r>
              <w:rPr>
                <w:sz w:val="16"/>
              </w:rPr>
              <w:t>5548</w:t>
            </w:r>
          </w:p>
        </w:tc>
        <w:tc>
          <w:tcPr>
            <w:tcW w:w="0" w:type="auto"/>
            <w:tcBorders>
              <w:top w:val="single" w:sz="4" w:space="0" w:color="auto"/>
              <w:left w:val="single" w:sz="4" w:space="0" w:color="auto"/>
              <w:bottom w:val="single" w:sz="4" w:space="0" w:color="auto"/>
              <w:right w:val="single" w:sz="4" w:space="0" w:color="auto"/>
            </w:tcBorders>
            <w:hideMark/>
          </w:tcPr>
          <w:p w14:paraId="04F81F6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DA663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90797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8FAAA3" w14:textId="77777777" w:rsidR="00436E1A" w:rsidRDefault="00436E1A">
            <w:pPr>
              <w:pStyle w:val="TAL"/>
              <w:rPr>
                <w:sz w:val="16"/>
              </w:rPr>
            </w:pPr>
            <w:r>
              <w:rPr>
                <w:sz w:val="16"/>
              </w:rPr>
              <w:t>LTE_terr_bcast_bands_part2-UEConTest</w:t>
            </w:r>
          </w:p>
        </w:tc>
        <w:tc>
          <w:tcPr>
            <w:tcW w:w="0" w:type="auto"/>
            <w:tcBorders>
              <w:top w:val="single" w:sz="4" w:space="0" w:color="auto"/>
              <w:left w:val="single" w:sz="4" w:space="0" w:color="auto"/>
              <w:bottom w:val="single" w:sz="4" w:space="0" w:color="auto"/>
              <w:right w:val="single" w:sz="4" w:space="0" w:color="auto"/>
            </w:tcBorders>
            <w:hideMark/>
          </w:tcPr>
          <w:p w14:paraId="2D91E6E3" w14:textId="77777777" w:rsidR="00436E1A" w:rsidRDefault="00436E1A">
            <w:pPr>
              <w:pStyle w:val="TAL"/>
              <w:rPr>
                <w:sz w:val="16"/>
              </w:rPr>
            </w:pPr>
            <w:r>
              <w:rPr>
                <w:sz w:val="16"/>
              </w:rPr>
              <w:t>agreed</w:t>
            </w:r>
          </w:p>
        </w:tc>
      </w:tr>
      <w:tr w:rsidR="00436E1A" w14:paraId="7EDD78F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83260BA" w14:textId="77777777" w:rsidR="00436E1A" w:rsidRDefault="00436E1A">
            <w:pPr>
              <w:pStyle w:val="TAL"/>
              <w:rPr>
                <w:sz w:val="16"/>
              </w:rPr>
            </w:pPr>
            <w:r>
              <w:rPr>
                <w:sz w:val="16"/>
              </w:rPr>
              <w:t>R5-254652</w:t>
            </w:r>
          </w:p>
        </w:tc>
        <w:tc>
          <w:tcPr>
            <w:tcW w:w="0" w:type="auto"/>
            <w:tcBorders>
              <w:top w:val="single" w:sz="4" w:space="0" w:color="auto"/>
              <w:left w:val="single" w:sz="4" w:space="0" w:color="auto"/>
              <w:bottom w:val="single" w:sz="4" w:space="0" w:color="auto"/>
              <w:right w:val="single" w:sz="4" w:space="0" w:color="auto"/>
            </w:tcBorders>
            <w:hideMark/>
          </w:tcPr>
          <w:p w14:paraId="0FB57C6A" w14:textId="77777777" w:rsidR="00436E1A" w:rsidRDefault="00436E1A">
            <w:pPr>
              <w:pStyle w:val="TAL"/>
              <w:rPr>
                <w:sz w:val="16"/>
              </w:rPr>
            </w:pPr>
            <w:r>
              <w:rPr>
                <w:sz w:val="16"/>
              </w:rPr>
              <w:t>Removing Editor notes for UTRA_ACLR applicablity for PC3</w:t>
            </w:r>
          </w:p>
        </w:tc>
        <w:tc>
          <w:tcPr>
            <w:tcW w:w="0" w:type="auto"/>
            <w:tcBorders>
              <w:top w:val="single" w:sz="4" w:space="0" w:color="auto"/>
              <w:left w:val="single" w:sz="4" w:space="0" w:color="auto"/>
              <w:bottom w:val="single" w:sz="4" w:space="0" w:color="auto"/>
              <w:right w:val="single" w:sz="4" w:space="0" w:color="auto"/>
            </w:tcBorders>
            <w:hideMark/>
          </w:tcPr>
          <w:p w14:paraId="4072B4DE" w14:textId="77777777" w:rsidR="00436E1A" w:rsidRDefault="00436E1A">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0B9171A2" w14:textId="77777777" w:rsidR="00436E1A" w:rsidRDefault="00436E1A">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65C1042E" w14:textId="77777777" w:rsidR="00436E1A" w:rsidRDefault="00436E1A">
            <w:pPr>
              <w:pStyle w:val="TAL"/>
              <w:rPr>
                <w:sz w:val="16"/>
              </w:rPr>
            </w:pPr>
            <w:r>
              <w:rPr>
                <w:sz w:val="16"/>
              </w:rPr>
              <w:t>5549</w:t>
            </w:r>
          </w:p>
        </w:tc>
        <w:tc>
          <w:tcPr>
            <w:tcW w:w="0" w:type="auto"/>
            <w:tcBorders>
              <w:top w:val="single" w:sz="4" w:space="0" w:color="auto"/>
              <w:left w:val="single" w:sz="4" w:space="0" w:color="auto"/>
              <w:bottom w:val="single" w:sz="4" w:space="0" w:color="auto"/>
              <w:right w:val="single" w:sz="4" w:space="0" w:color="auto"/>
            </w:tcBorders>
            <w:hideMark/>
          </w:tcPr>
          <w:p w14:paraId="38CA389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EAF26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62D7B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FAC0C7" w14:textId="77777777" w:rsidR="00436E1A" w:rsidRDefault="00436E1A">
            <w:pPr>
              <w:pStyle w:val="TAL"/>
              <w:rPr>
                <w:sz w:val="16"/>
              </w:rPr>
            </w:pPr>
            <w:r>
              <w:rPr>
                <w:sz w:val="16"/>
              </w:rPr>
              <w:t>TEI8_Test, LTE-UEConTest</w:t>
            </w:r>
          </w:p>
        </w:tc>
        <w:tc>
          <w:tcPr>
            <w:tcW w:w="0" w:type="auto"/>
            <w:tcBorders>
              <w:top w:val="single" w:sz="4" w:space="0" w:color="auto"/>
              <w:left w:val="single" w:sz="4" w:space="0" w:color="auto"/>
              <w:bottom w:val="single" w:sz="4" w:space="0" w:color="auto"/>
              <w:right w:val="single" w:sz="4" w:space="0" w:color="auto"/>
            </w:tcBorders>
            <w:hideMark/>
          </w:tcPr>
          <w:p w14:paraId="40C273B3" w14:textId="77777777" w:rsidR="00436E1A" w:rsidRDefault="00436E1A">
            <w:pPr>
              <w:pStyle w:val="TAL"/>
              <w:rPr>
                <w:sz w:val="16"/>
              </w:rPr>
            </w:pPr>
            <w:r>
              <w:rPr>
                <w:sz w:val="16"/>
              </w:rPr>
              <w:t>agreed</w:t>
            </w:r>
          </w:p>
        </w:tc>
      </w:tr>
      <w:tr w:rsidR="00436E1A" w14:paraId="64C65EF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1765488" w14:textId="77777777" w:rsidR="00436E1A" w:rsidRDefault="00436E1A">
            <w:pPr>
              <w:pStyle w:val="TAL"/>
              <w:rPr>
                <w:sz w:val="16"/>
              </w:rPr>
            </w:pPr>
            <w:r>
              <w:rPr>
                <w:sz w:val="16"/>
              </w:rPr>
              <w:t>R5-254723</w:t>
            </w:r>
          </w:p>
        </w:tc>
        <w:tc>
          <w:tcPr>
            <w:tcW w:w="0" w:type="auto"/>
            <w:tcBorders>
              <w:top w:val="single" w:sz="4" w:space="0" w:color="auto"/>
              <w:left w:val="single" w:sz="4" w:space="0" w:color="auto"/>
              <w:bottom w:val="single" w:sz="4" w:space="0" w:color="auto"/>
              <w:right w:val="single" w:sz="4" w:space="0" w:color="auto"/>
            </w:tcBorders>
            <w:hideMark/>
          </w:tcPr>
          <w:p w14:paraId="03958CE6" w14:textId="77777777" w:rsidR="00436E1A" w:rsidRDefault="00436E1A">
            <w:pPr>
              <w:pStyle w:val="TAL"/>
              <w:rPr>
                <w:sz w:val="16"/>
              </w:rPr>
            </w:pPr>
            <w:r>
              <w:rPr>
                <w:sz w:val="16"/>
              </w:rPr>
              <w:t>Update to LTE based 5G broadcast PBCH detection performance test cases.</w:t>
            </w:r>
          </w:p>
        </w:tc>
        <w:tc>
          <w:tcPr>
            <w:tcW w:w="0" w:type="auto"/>
            <w:tcBorders>
              <w:top w:val="single" w:sz="4" w:space="0" w:color="auto"/>
              <w:left w:val="single" w:sz="4" w:space="0" w:color="auto"/>
              <w:bottom w:val="single" w:sz="4" w:space="0" w:color="auto"/>
              <w:right w:val="single" w:sz="4" w:space="0" w:color="auto"/>
            </w:tcBorders>
            <w:hideMark/>
          </w:tcPr>
          <w:p w14:paraId="1B4AFC78"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26C441D1" w14:textId="77777777" w:rsidR="00436E1A" w:rsidRDefault="00436E1A">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521DA792" w14:textId="77777777" w:rsidR="00436E1A" w:rsidRDefault="00436E1A">
            <w:pPr>
              <w:pStyle w:val="TAL"/>
              <w:rPr>
                <w:sz w:val="16"/>
              </w:rPr>
            </w:pPr>
            <w:r>
              <w:rPr>
                <w:sz w:val="16"/>
              </w:rPr>
              <w:t>5550</w:t>
            </w:r>
          </w:p>
        </w:tc>
        <w:tc>
          <w:tcPr>
            <w:tcW w:w="0" w:type="auto"/>
            <w:tcBorders>
              <w:top w:val="single" w:sz="4" w:space="0" w:color="auto"/>
              <w:left w:val="single" w:sz="4" w:space="0" w:color="auto"/>
              <w:bottom w:val="single" w:sz="4" w:space="0" w:color="auto"/>
              <w:right w:val="single" w:sz="4" w:space="0" w:color="auto"/>
            </w:tcBorders>
            <w:hideMark/>
          </w:tcPr>
          <w:p w14:paraId="56B2722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D2A53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187D9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976241" w14:textId="77777777" w:rsidR="00436E1A" w:rsidRDefault="00436E1A">
            <w:pPr>
              <w:pStyle w:val="TAL"/>
              <w:rPr>
                <w:sz w:val="16"/>
              </w:rPr>
            </w:pPr>
            <w:r>
              <w:rPr>
                <w:sz w:val="16"/>
              </w:rPr>
              <w:t>LTE_terr_bcast_bands_part2-UEConTest</w:t>
            </w:r>
          </w:p>
        </w:tc>
        <w:tc>
          <w:tcPr>
            <w:tcW w:w="0" w:type="auto"/>
            <w:tcBorders>
              <w:top w:val="single" w:sz="4" w:space="0" w:color="auto"/>
              <w:left w:val="single" w:sz="4" w:space="0" w:color="auto"/>
              <w:bottom w:val="single" w:sz="4" w:space="0" w:color="auto"/>
              <w:right w:val="single" w:sz="4" w:space="0" w:color="auto"/>
            </w:tcBorders>
            <w:hideMark/>
          </w:tcPr>
          <w:p w14:paraId="32A0FAE8" w14:textId="77777777" w:rsidR="00436E1A" w:rsidRDefault="00436E1A">
            <w:pPr>
              <w:pStyle w:val="TAL"/>
              <w:rPr>
                <w:sz w:val="16"/>
              </w:rPr>
            </w:pPr>
            <w:r>
              <w:rPr>
                <w:sz w:val="16"/>
              </w:rPr>
              <w:t>agreed</w:t>
            </w:r>
          </w:p>
        </w:tc>
      </w:tr>
      <w:tr w:rsidR="00436E1A" w14:paraId="20D4672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935E48D" w14:textId="77777777" w:rsidR="00436E1A" w:rsidRDefault="00436E1A">
            <w:pPr>
              <w:pStyle w:val="TAL"/>
              <w:rPr>
                <w:sz w:val="16"/>
              </w:rPr>
            </w:pPr>
            <w:r>
              <w:rPr>
                <w:sz w:val="16"/>
              </w:rPr>
              <w:t>R5-254724</w:t>
            </w:r>
          </w:p>
        </w:tc>
        <w:tc>
          <w:tcPr>
            <w:tcW w:w="0" w:type="auto"/>
            <w:tcBorders>
              <w:top w:val="single" w:sz="4" w:space="0" w:color="auto"/>
              <w:left w:val="single" w:sz="4" w:space="0" w:color="auto"/>
              <w:bottom w:val="single" w:sz="4" w:space="0" w:color="auto"/>
              <w:right w:val="single" w:sz="4" w:space="0" w:color="auto"/>
            </w:tcBorders>
            <w:hideMark/>
          </w:tcPr>
          <w:p w14:paraId="138DBF41" w14:textId="77777777" w:rsidR="00436E1A" w:rsidRDefault="00436E1A">
            <w:pPr>
              <w:pStyle w:val="TAL"/>
              <w:rPr>
                <w:sz w:val="16"/>
              </w:rPr>
            </w:pPr>
            <w:r>
              <w:rPr>
                <w:sz w:val="16"/>
              </w:rPr>
              <w:t>Update to LTE based 5G broadcast PMCH decoding performance test cases.</w:t>
            </w:r>
          </w:p>
        </w:tc>
        <w:tc>
          <w:tcPr>
            <w:tcW w:w="0" w:type="auto"/>
            <w:tcBorders>
              <w:top w:val="single" w:sz="4" w:space="0" w:color="auto"/>
              <w:left w:val="single" w:sz="4" w:space="0" w:color="auto"/>
              <w:bottom w:val="single" w:sz="4" w:space="0" w:color="auto"/>
              <w:right w:val="single" w:sz="4" w:space="0" w:color="auto"/>
            </w:tcBorders>
            <w:hideMark/>
          </w:tcPr>
          <w:p w14:paraId="3FEEE5C6"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4AF1A982" w14:textId="77777777" w:rsidR="00436E1A" w:rsidRDefault="00436E1A">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3400AC21" w14:textId="77777777" w:rsidR="00436E1A" w:rsidRDefault="00436E1A">
            <w:pPr>
              <w:pStyle w:val="TAL"/>
              <w:rPr>
                <w:sz w:val="16"/>
              </w:rPr>
            </w:pPr>
            <w:r>
              <w:rPr>
                <w:sz w:val="16"/>
              </w:rPr>
              <w:t>5551</w:t>
            </w:r>
          </w:p>
        </w:tc>
        <w:tc>
          <w:tcPr>
            <w:tcW w:w="0" w:type="auto"/>
            <w:tcBorders>
              <w:top w:val="single" w:sz="4" w:space="0" w:color="auto"/>
              <w:left w:val="single" w:sz="4" w:space="0" w:color="auto"/>
              <w:bottom w:val="single" w:sz="4" w:space="0" w:color="auto"/>
              <w:right w:val="single" w:sz="4" w:space="0" w:color="auto"/>
            </w:tcBorders>
            <w:hideMark/>
          </w:tcPr>
          <w:p w14:paraId="18D847E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4B418F"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1EE03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8C92F1" w14:textId="77777777" w:rsidR="00436E1A" w:rsidRDefault="00436E1A">
            <w:pPr>
              <w:pStyle w:val="TAL"/>
              <w:rPr>
                <w:sz w:val="16"/>
              </w:rPr>
            </w:pPr>
            <w:r>
              <w:rPr>
                <w:sz w:val="16"/>
              </w:rPr>
              <w:t>LTE_terr_bcast_bands_part2-UEConTest</w:t>
            </w:r>
          </w:p>
        </w:tc>
        <w:tc>
          <w:tcPr>
            <w:tcW w:w="0" w:type="auto"/>
            <w:tcBorders>
              <w:top w:val="single" w:sz="4" w:space="0" w:color="auto"/>
              <w:left w:val="single" w:sz="4" w:space="0" w:color="auto"/>
              <w:bottom w:val="single" w:sz="4" w:space="0" w:color="auto"/>
              <w:right w:val="single" w:sz="4" w:space="0" w:color="auto"/>
            </w:tcBorders>
            <w:hideMark/>
          </w:tcPr>
          <w:p w14:paraId="38EE1625" w14:textId="77777777" w:rsidR="00436E1A" w:rsidRDefault="00436E1A">
            <w:pPr>
              <w:pStyle w:val="TAL"/>
              <w:rPr>
                <w:sz w:val="16"/>
              </w:rPr>
            </w:pPr>
            <w:r>
              <w:rPr>
                <w:sz w:val="16"/>
              </w:rPr>
              <w:t>agreed</w:t>
            </w:r>
          </w:p>
        </w:tc>
      </w:tr>
      <w:tr w:rsidR="00436E1A" w14:paraId="5223355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870C1B" w14:textId="77777777" w:rsidR="00436E1A" w:rsidRDefault="00436E1A">
            <w:pPr>
              <w:pStyle w:val="TAL"/>
              <w:rPr>
                <w:sz w:val="16"/>
              </w:rPr>
            </w:pPr>
            <w:r>
              <w:rPr>
                <w:sz w:val="16"/>
              </w:rPr>
              <w:t>R5-254729</w:t>
            </w:r>
          </w:p>
        </w:tc>
        <w:tc>
          <w:tcPr>
            <w:tcW w:w="0" w:type="auto"/>
            <w:tcBorders>
              <w:top w:val="single" w:sz="4" w:space="0" w:color="auto"/>
              <w:left w:val="single" w:sz="4" w:space="0" w:color="auto"/>
              <w:bottom w:val="single" w:sz="4" w:space="0" w:color="auto"/>
              <w:right w:val="single" w:sz="4" w:space="0" w:color="auto"/>
            </w:tcBorders>
            <w:hideMark/>
          </w:tcPr>
          <w:p w14:paraId="4AE82AB8" w14:textId="77777777" w:rsidR="00436E1A" w:rsidRDefault="00436E1A">
            <w:pPr>
              <w:pStyle w:val="TAL"/>
              <w:rPr>
                <w:sz w:val="16"/>
              </w:rPr>
            </w:pPr>
            <w:r>
              <w:rPr>
                <w:sz w:val="16"/>
              </w:rPr>
              <w:t>Correction to test procedure of 6.6.2.2EB A-SEM for cat 1bis</w:t>
            </w:r>
          </w:p>
        </w:tc>
        <w:tc>
          <w:tcPr>
            <w:tcW w:w="0" w:type="auto"/>
            <w:tcBorders>
              <w:top w:val="single" w:sz="4" w:space="0" w:color="auto"/>
              <w:left w:val="single" w:sz="4" w:space="0" w:color="auto"/>
              <w:bottom w:val="single" w:sz="4" w:space="0" w:color="auto"/>
              <w:right w:val="single" w:sz="4" w:space="0" w:color="auto"/>
            </w:tcBorders>
            <w:hideMark/>
          </w:tcPr>
          <w:p w14:paraId="47BBB68D"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75713AC" w14:textId="77777777" w:rsidR="00436E1A" w:rsidRDefault="00436E1A">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329A55CC" w14:textId="77777777" w:rsidR="00436E1A" w:rsidRDefault="00436E1A">
            <w:pPr>
              <w:pStyle w:val="TAL"/>
              <w:rPr>
                <w:sz w:val="16"/>
              </w:rPr>
            </w:pPr>
            <w:r>
              <w:rPr>
                <w:sz w:val="16"/>
              </w:rPr>
              <w:t>5552</w:t>
            </w:r>
          </w:p>
        </w:tc>
        <w:tc>
          <w:tcPr>
            <w:tcW w:w="0" w:type="auto"/>
            <w:tcBorders>
              <w:top w:val="single" w:sz="4" w:space="0" w:color="auto"/>
              <w:left w:val="single" w:sz="4" w:space="0" w:color="auto"/>
              <w:bottom w:val="single" w:sz="4" w:space="0" w:color="auto"/>
              <w:right w:val="single" w:sz="4" w:space="0" w:color="auto"/>
            </w:tcBorders>
            <w:hideMark/>
          </w:tcPr>
          <w:p w14:paraId="65DA424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2EAA5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48A23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83178E" w14:textId="77777777" w:rsidR="00436E1A" w:rsidRDefault="00436E1A">
            <w:pPr>
              <w:pStyle w:val="TAL"/>
              <w:rPr>
                <w:sz w:val="16"/>
              </w:rPr>
            </w:pPr>
            <w:r>
              <w:rPr>
                <w:sz w:val="16"/>
              </w:rPr>
              <w:t>TEI14_Test, LTE_UE_cat_1RX-UEConTest</w:t>
            </w:r>
          </w:p>
        </w:tc>
        <w:tc>
          <w:tcPr>
            <w:tcW w:w="0" w:type="auto"/>
            <w:tcBorders>
              <w:top w:val="single" w:sz="4" w:space="0" w:color="auto"/>
              <w:left w:val="single" w:sz="4" w:space="0" w:color="auto"/>
              <w:bottom w:val="single" w:sz="4" w:space="0" w:color="auto"/>
              <w:right w:val="single" w:sz="4" w:space="0" w:color="auto"/>
            </w:tcBorders>
            <w:hideMark/>
          </w:tcPr>
          <w:p w14:paraId="4F2B7B3A" w14:textId="77777777" w:rsidR="00436E1A" w:rsidRDefault="00436E1A">
            <w:pPr>
              <w:pStyle w:val="TAL"/>
              <w:rPr>
                <w:sz w:val="16"/>
              </w:rPr>
            </w:pPr>
            <w:r>
              <w:rPr>
                <w:sz w:val="16"/>
              </w:rPr>
              <w:t>agreed</w:t>
            </w:r>
          </w:p>
        </w:tc>
      </w:tr>
      <w:tr w:rsidR="00436E1A" w14:paraId="41764CA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BC21935" w14:textId="77777777" w:rsidR="00436E1A" w:rsidRDefault="00436E1A">
            <w:pPr>
              <w:pStyle w:val="TAL"/>
              <w:rPr>
                <w:sz w:val="16"/>
              </w:rPr>
            </w:pPr>
            <w:r>
              <w:rPr>
                <w:sz w:val="16"/>
              </w:rPr>
              <w:t>R5-253773</w:t>
            </w:r>
          </w:p>
        </w:tc>
        <w:tc>
          <w:tcPr>
            <w:tcW w:w="0" w:type="auto"/>
            <w:tcBorders>
              <w:top w:val="single" w:sz="4" w:space="0" w:color="auto"/>
              <w:left w:val="single" w:sz="4" w:space="0" w:color="auto"/>
              <w:bottom w:val="single" w:sz="4" w:space="0" w:color="auto"/>
              <w:right w:val="single" w:sz="4" w:space="0" w:color="auto"/>
            </w:tcBorders>
            <w:hideMark/>
          </w:tcPr>
          <w:p w14:paraId="504DCE7C" w14:textId="77777777" w:rsidR="00436E1A" w:rsidRDefault="00436E1A">
            <w:pPr>
              <w:pStyle w:val="TAL"/>
              <w:rPr>
                <w:sz w:val="16"/>
              </w:rPr>
            </w:pPr>
            <w:r>
              <w:rPr>
                <w:sz w:val="16"/>
              </w:rPr>
              <w:t>Update test applicability for IoT NTN enh TCs</w:t>
            </w:r>
          </w:p>
        </w:tc>
        <w:tc>
          <w:tcPr>
            <w:tcW w:w="0" w:type="auto"/>
            <w:tcBorders>
              <w:top w:val="single" w:sz="4" w:space="0" w:color="auto"/>
              <w:left w:val="single" w:sz="4" w:space="0" w:color="auto"/>
              <w:bottom w:val="single" w:sz="4" w:space="0" w:color="auto"/>
              <w:right w:val="single" w:sz="4" w:space="0" w:color="auto"/>
            </w:tcBorders>
            <w:hideMark/>
          </w:tcPr>
          <w:p w14:paraId="53F748C8" w14:textId="77777777" w:rsidR="00436E1A" w:rsidRDefault="00436E1A">
            <w:pPr>
              <w:pStyle w:val="TAL"/>
              <w:rPr>
                <w:sz w:val="16"/>
              </w:rPr>
            </w:pPr>
            <w:r>
              <w:rPr>
                <w:sz w:val="16"/>
              </w:rPr>
              <w:t>MediaTek Beijing Inc.,CMCC</w:t>
            </w:r>
          </w:p>
        </w:tc>
        <w:tc>
          <w:tcPr>
            <w:tcW w:w="0" w:type="auto"/>
            <w:tcBorders>
              <w:top w:val="single" w:sz="4" w:space="0" w:color="auto"/>
              <w:left w:val="single" w:sz="4" w:space="0" w:color="auto"/>
              <w:bottom w:val="single" w:sz="4" w:space="0" w:color="auto"/>
              <w:right w:val="single" w:sz="4" w:space="0" w:color="auto"/>
            </w:tcBorders>
            <w:hideMark/>
          </w:tcPr>
          <w:p w14:paraId="50B00369" w14:textId="77777777" w:rsidR="00436E1A" w:rsidRDefault="00436E1A">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0B7FBC6C" w14:textId="77777777" w:rsidR="00436E1A" w:rsidRDefault="00436E1A">
            <w:pPr>
              <w:pStyle w:val="TAL"/>
              <w:rPr>
                <w:sz w:val="16"/>
              </w:rPr>
            </w:pPr>
            <w:r>
              <w:rPr>
                <w:sz w:val="16"/>
              </w:rPr>
              <w:t>1070</w:t>
            </w:r>
          </w:p>
        </w:tc>
        <w:tc>
          <w:tcPr>
            <w:tcW w:w="0" w:type="auto"/>
            <w:tcBorders>
              <w:top w:val="single" w:sz="4" w:space="0" w:color="auto"/>
              <w:left w:val="single" w:sz="4" w:space="0" w:color="auto"/>
              <w:bottom w:val="single" w:sz="4" w:space="0" w:color="auto"/>
              <w:right w:val="single" w:sz="4" w:space="0" w:color="auto"/>
            </w:tcBorders>
            <w:hideMark/>
          </w:tcPr>
          <w:p w14:paraId="3E6C369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76A03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ED064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173A71" w14:textId="77777777" w:rsidR="00436E1A" w:rsidRDefault="00436E1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172A0108" w14:textId="77777777" w:rsidR="00436E1A" w:rsidRDefault="00436E1A">
            <w:pPr>
              <w:pStyle w:val="TAL"/>
              <w:rPr>
                <w:sz w:val="16"/>
              </w:rPr>
            </w:pPr>
            <w:r>
              <w:rPr>
                <w:sz w:val="16"/>
              </w:rPr>
              <w:t>withdrawn</w:t>
            </w:r>
          </w:p>
        </w:tc>
      </w:tr>
      <w:tr w:rsidR="00436E1A" w14:paraId="3BFE822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268483C" w14:textId="77777777" w:rsidR="00436E1A" w:rsidRDefault="00436E1A">
            <w:pPr>
              <w:pStyle w:val="TAL"/>
              <w:rPr>
                <w:sz w:val="16"/>
              </w:rPr>
            </w:pPr>
            <w:r>
              <w:rPr>
                <w:sz w:val="16"/>
              </w:rPr>
              <w:t>R5-253870</w:t>
            </w:r>
          </w:p>
        </w:tc>
        <w:tc>
          <w:tcPr>
            <w:tcW w:w="0" w:type="auto"/>
            <w:tcBorders>
              <w:top w:val="single" w:sz="4" w:space="0" w:color="auto"/>
              <w:left w:val="single" w:sz="4" w:space="0" w:color="auto"/>
              <w:bottom w:val="single" w:sz="4" w:space="0" w:color="auto"/>
              <w:right w:val="single" w:sz="4" w:space="0" w:color="auto"/>
            </w:tcBorders>
            <w:hideMark/>
          </w:tcPr>
          <w:p w14:paraId="25A81943" w14:textId="77777777" w:rsidR="00436E1A" w:rsidRDefault="00436E1A">
            <w:pPr>
              <w:pStyle w:val="TAL"/>
              <w:rPr>
                <w:sz w:val="16"/>
              </w:rPr>
            </w:pPr>
            <w:r>
              <w:rPr>
                <w:sz w:val="16"/>
              </w:rPr>
              <w:t>Update to R18 IoT NTN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3CDDF5BC"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A28F155" w14:textId="77777777" w:rsidR="00436E1A" w:rsidRDefault="00436E1A">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7FBF2104" w14:textId="77777777" w:rsidR="00436E1A" w:rsidRDefault="00436E1A">
            <w:pPr>
              <w:pStyle w:val="TAL"/>
              <w:rPr>
                <w:sz w:val="16"/>
              </w:rPr>
            </w:pPr>
            <w:r>
              <w:rPr>
                <w:sz w:val="16"/>
              </w:rPr>
              <w:t>1071</w:t>
            </w:r>
          </w:p>
        </w:tc>
        <w:tc>
          <w:tcPr>
            <w:tcW w:w="0" w:type="auto"/>
            <w:tcBorders>
              <w:top w:val="single" w:sz="4" w:space="0" w:color="auto"/>
              <w:left w:val="single" w:sz="4" w:space="0" w:color="auto"/>
              <w:bottom w:val="single" w:sz="4" w:space="0" w:color="auto"/>
              <w:right w:val="single" w:sz="4" w:space="0" w:color="auto"/>
            </w:tcBorders>
            <w:hideMark/>
          </w:tcPr>
          <w:p w14:paraId="6262A02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A78C6D"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C326A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AE0A90" w14:textId="77777777" w:rsidR="00436E1A" w:rsidRDefault="00436E1A">
            <w:pPr>
              <w:pStyle w:val="TAL"/>
              <w:rPr>
                <w:sz w:val="16"/>
              </w:rPr>
            </w:pPr>
            <w:r>
              <w:rPr>
                <w:sz w:val="16"/>
              </w:rPr>
              <w:t>TEI18_Test, LTE_NBIOT_eMTC_NTN_req-UEConTest</w:t>
            </w:r>
          </w:p>
        </w:tc>
        <w:tc>
          <w:tcPr>
            <w:tcW w:w="0" w:type="auto"/>
            <w:tcBorders>
              <w:top w:val="single" w:sz="4" w:space="0" w:color="auto"/>
              <w:left w:val="single" w:sz="4" w:space="0" w:color="auto"/>
              <w:bottom w:val="single" w:sz="4" w:space="0" w:color="auto"/>
              <w:right w:val="single" w:sz="4" w:space="0" w:color="auto"/>
            </w:tcBorders>
            <w:hideMark/>
          </w:tcPr>
          <w:p w14:paraId="56D81DDD" w14:textId="77777777" w:rsidR="00436E1A" w:rsidRDefault="00436E1A">
            <w:pPr>
              <w:pStyle w:val="TAL"/>
              <w:rPr>
                <w:sz w:val="16"/>
              </w:rPr>
            </w:pPr>
            <w:r>
              <w:rPr>
                <w:sz w:val="16"/>
              </w:rPr>
              <w:t>withdrawn</w:t>
            </w:r>
          </w:p>
        </w:tc>
      </w:tr>
      <w:tr w:rsidR="00436E1A" w14:paraId="3E39A69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DD4B87D" w14:textId="77777777" w:rsidR="00436E1A" w:rsidRDefault="00436E1A">
            <w:pPr>
              <w:pStyle w:val="TAL"/>
              <w:rPr>
                <w:sz w:val="16"/>
              </w:rPr>
            </w:pPr>
            <w:r>
              <w:rPr>
                <w:sz w:val="16"/>
              </w:rPr>
              <w:t>R5-253873</w:t>
            </w:r>
          </w:p>
        </w:tc>
        <w:tc>
          <w:tcPr>
            <w:tcW w:w="0" w:type="auto"/>
            <w:tcBorders>
              <w:top w:val="single" w:sz="4" w:space="0" w:color="auto"/>
              <w:left w:val="single" w:sz="4" w:space="0" w:color="auto"/>
              <w:bottom w:val="single" w:sz="4" w:space="0" w:color="auto"/>
              <w:right w:val="single" w:sz="4" w:space="0" w:color="auto"/>
            </w:tcBorders>
            <w:hideMark/>
          </w:tcPr>
          <w:p w14:paraId="54B65978" w14:textId="77777777" w:rsidR="00436E1A" w:rsidRDefault="00436E1A">
            <w:pPr>
              <w:pStyle w:val="TAL"/>
              <w:rPr>
                <w:sz w:val="16"/>
              </w:rPr>
            </w:pPr>
            <w:r>
              <w:rPr>
                <w:sz w:val="16"/>
              </w:rPr>
              <w:t>Update to R18 IoT NTN enh RRM TCs applicability</w:t>
            </w:r>
          </w:p>
        </w:tc>
        <w:tc>
          <w:tcPr>
            <w:tcW w:w="0" w:type="auto"/>
            <w:tcBorders>
              <w:top w:val="single" w:sz="4" w:space="0" w:color="auto"/>
              <w:left w:val="single" w:sz="4" w:space="0" w:color="auto"/>
              <w:bottom w:val="single" w:sz="4" w:space="0" w:color="auto"/>
              <w:right w:val="single" w:sz="4" w:space="0" w:color="auto"/>
            </w:tcBorders>
            <w:hideMark/>
          </w:tcPr>
          <w:p w14:paraId="72932410" w14:textId="77777777" w:rsidR="00436E1A" w:rsidRDefault="00436E1A">
            <w:pPr>
              <w:pStyle w:val="TAL"/>
              <w:rPr>
                <w:sz w:val="16"/>
              </w:rPr>
            </w:pPr>
            <w:r>
              <w:rPr>
                <w:sz w:val="16"/>
              </w:rPr>
              <w:t>CMCC, MediaTek Beijing Inc.</w:t>
            </w:r>
          </w:p>
        </w:tc>
        <w:tc>
          <w:tcPr>
            <w:tcW w:w="0" w:type="auto"/>
            <w:tcBorders>
              <w:top w:val="single" w:sz="4" w:space="0" w:color="auto"/>
              <w:left w:val="single" w:sz="4" w:space="0" w:color="auto"/>
              <w:bottom w:val="single" w:sz="4" w:space="0" w:color="auto"/>
              <w:right w:val="single" w:sz="4" w:space="0" w:color="auto"/>
            </w:tcBorders>
            <w:hideMark/>
          </w:tcPr>
          <w:p w14:paraId="11DB60FE" w14:textId="77777777" w:rsidR="00436E1A" w:rsidRDefault="00436E1A">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2824A866" w14:textId="77777777" w:rsidR="00436E1A" w:rsidRDefault="00436E1A">
            <w:pPr>
              <w:pStyle w:val="TAL"/>
              <w:rPr>
                <w:sz w:val="16"/>
              </w:rPr>
            </w:pPr>
            <w:r>
              <w:rPr>
                <w:sz w:val="16"/>
              </w:rPr>
              <w:t>1072</w:t>
            </w:r>
          </w:p>
        </w:tc>
        <w:tc>
          <w:tcPr>
            <w:tcW w:w="0" w:type="auto"/>
            <w:tcBorders>
              <w:top w:val="single" w:sz="4" w:space="0" w:color="auto"/>
              <w:left w:val="single" w:sz="4" w:space="0" w:color="auto"/>
              <w:bottom w:val="single" w:sz="4" w:space="0" w:color="auto"/>
              <w:right w:val="single" w:sz="4" w:space="0" w:color="auto"/>
            </w:tcBorders>
            <w:hideMark/>
          </w:tcPr>
          <w:p w14:paraId="215D066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CB83D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8DDAE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146754" w14:textId="77777777" w:rsidR="00436E1A" w:rsidRDefault="00436E1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04CCC1F6" w14:textId="77777777" w:rsidR="00436E1A" w:rsidRDefault="00436E1A">
            <w:pPr>
              <w:pStyle w:val="TAL"/>
              <w:rPr>
                <w:sz w:val="16"/>
              </w:rPr>
            </w:pPr>
            <w:r>
              <w:rPr>
                <w:sz w:val="16"/>
              </w:rPr>
              <w:t>agreed</w:t>
            </w:r>
          </w:p>
        </w:tc>
      </w:tr>
      <w:tr w:rsidR="00436E1A" w14:paraId="6E62BBF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4B835AF" w14:textId="77777777" w:rsidR="00436E1A" w:rsidRDefault="00436E1A">
            <w:pPr>
              <w:pStyle w:val="TAL"/>
              <w:rPr>
                <w:sz w:val="16"/>
              </w:rPr>
            </w:pPr>
            <w:r>
              <w:rPr>
                <w:sz w:val="16"/>
              </w:rPr>
              <w:t>R5-254306</w:t>
            </w:r>
          </w:p>
        </w:tc>
        <w:tc>
          <w:tcPr>
            <w:tcW w:w="0" w:type="auto"/>
            <w:tcBorders>
              <w:top w:val="single" w:sz="4" w:space="0" w:color="auto"/>
              <w:left w:val="single" w:sz="4" w:space="0" w:color="auto"/>
              <w:bottom w:val="single" w:sz="4" w:space="0" w:color="auto"/>
              <w:right w:val="single" w:sz="4" w:space="0" w:color="auto"/>
            </w:tcBorders>
            <w:hideMark/>
          </w:tcPr>
          <w:p w14:paraId="69F06412" w14:textId="77777777" w:rsidR="00436E1A" w:rsidRDefault="00436E1A">
            <w:pPr>
              <w:pStyle w:val="TAL"/>
              <w:rPr>
                <w:sz w:val="16"/>
              </w:rPr>
            </w:pPr>
            <w:r>
              <w:rPr>
                <w:sz w:val="16"/>
              </w:rPr>
              <w:t>Update Annex B for PRD20 E-UTRA CA list v1c0</w:t>
            </w:r>
          </w:p>
        </w:tc>
        <w:tc>
          <w:tcPr>
            <w:tcW w:w="0" w:type="auto"/>
            <w:tcBorders>
              <w:top w:val="single" w:sz="4" w:space="0" w:color="auto"/>
              <w:left w:val="single" w:sz="4" w:space="0" w:color="auto"/>
              <w:bottom w:val="single" w:sz="4" w:space="0" w:color="auto"/>
              <w:right w:val="single" w:sz="4" w:space="0" w:color="auto"/>
            </w:tcBorders>
            <w:hideMark/>
          </w:tcPr>
          <w:p w14:paraId="463BFD27"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66B8941" w14:textId="77777777" w:rsidR="00436E1A" w:rsidRDefault="00436E1A">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667D2C0C" w14:textId="77777777" w:rsidR="00436E1A" w:rsidRDefault="00436E1A">
            <w:pPr>
              <w:pStyle w:val="TAL"/>
              <w:rPr>
                <w:sz w:val="16"/>
              </w:rPr>
            </w:pPr>
            <w:r>
              <w:rPr>
                <w:sz w:val="16"/>
              </w:rPr>
              <w:t>1073</w:t>
            </w:r>
          </w:p>
        </w:tc>
        <w:tc>
          <w:tcPr>
            <w:tcW w:w="0" w:type="auto"/>
            <w:tcBorders>
              <w:top w:val="single" w:sz="4" w:space="0" w:color="auto"/>
              <w:left w:val="single" w:sz="4" w:space="0" w:color="auto"/>
              <w:bottom w:val="single" w:sz="4" w:space="0" w:color="auto"/>
              <w:right w:val="single" w:sz="4" w:space="0" w:color="auto"/>
            </w:tcBorders>
            <w:hideMark/>
          </w:tcPr>
          <w:p w14:paraId="6B0FB35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60929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E446F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82DCE7" w14:textId="77777777" w:rsidR="00436E1A" w:rsidRDefault="00436E1A">
            <w:pPr>
              <w:pStyle w:val="TAL"/>
              <w:rPr>
                <w:sz w:val="16"/>
              </w:rPr>
            </w:pPr>
            <w:r>
              <w:rPr>
                <w:sz w:val="16"/>
              </w:rPr>
              <w:t>LTE_CA_R18-UEConTest</w:t>
            </w:r>
          </w:p>
        </w:tc>
        <w:tc>
          <w:tcPr>
            <w:tcW w:w="0" w:type="auto"/>
            <w:tcBorders>
              <w:top w:val="single" w:sz="4" w:space="0" w:color="auto"/>
              <w:left w:val="single" w:sz="4" w:space="0" w:color="auto"/>
              <w:bottom w:val="single" w:sz="4" w:space="0" w:color="auto"/>
              <w:right w:val="single" w:sz="4" w:space="0" w:color="auto"/>
            </w:tcBorders>
            <w:hideMark/>
          </w:tcPr>
          <w:p w14:paraId="566150B9" w14:textId="77777777" w:rsidR="00436E1A" w:rsidRDefault="00436E1A">
            <w:pPr>
              <w:pStyle w:val="TAL"/>
              <w:rPr>
                <w:sz w:val="16"/>
              </w:rPr>
            </w:pPr>
            <w:r>
              <w:rPr>
                <w:sz w:val="16"/>
              </w:rPr>
              <w:t>agreed</w:t>
            </w:r>
          </w:p>
        </w:tc>
      </w:tr>
      <w:tr w:rsidR="00436E1A" w14:paraId="38A7FB9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CD309F7" w14:textId="77777777" w:rsidR="00436E1A" w:rsidRDefault="00436E1A">
            <w:pPr>
              <w:pStyle w:val="TAL"/>
              <w:rPr>
                <w:sz w:val="16"/>
              </w:rPr>
            </w:pPr>
            <w:r>
              <w:rPr>
                <w:sz w:val="16"/>
              </w:rPr>
              <w:t>R5-254651</w:t>
            </w:r>
          </w:p>
        </w:tc>
        <w:tc>
          <w:tcPr>
            <w:tcW w:w="0" w:type="auto"/>
            <w:tcBorders>
              <w:top w:val="single" w:sz="4" w:space="0" w:color="auto"/>
              <w:left w:val="single" w:sz="4" w:space="0" w:color="auto"/>
              <w:bottom w:val="single" w:sz="4" w:space="0" w:color="auto"/>
              <w:right w:val="single" w:sz="4" w:space="0" w:color="auto"/>
            </w:tcBorders>
            <w:hideMark/>
          </w:tcPr>
          <w:p w14:paraId="27322AF7" w14:textId="77777777" w:rsidR="00436E1A" w:rsidRDefault="00436E1A">
            <w:pPr>
              <w:pStyle w:val="TAL"/>
              <w:rPr>
                <w:sz w:val="16"/>
              </w:rPr>
            </w:pPr>
            <w:r>
              <w:rPr>
                <w:sz w:val="16"/>
              </w:rPr>
              <w:t>Adding UTRA_ACLR applicablity for ACLR requirements for PC3</w:t>
            </w:r>
          </w:p>
        </w:tc>
        <w:tc>
          <w:tcPr>
            <w:tcW w:w="0" w:type="auto"/>
            <w:tcBorders>
              <w:top w:val="single" w:sz="4" w:space="0" w:color="auto"/>
              <w:left w:val="single" w:sz="4" w:space="0" w:color="auto"/>
              <w:bottom w:val="single" w:sz="4" w:space="0" w:color="auto"/>
              <w:right w:val="single" w:sz="4" w:space="0" w:color="auto"/>
            </w:tcBorders>
            <w:hideMark/>
          </w:tcPr>
          <w:p w14:paraId="4AA6FE3A" w14:textId="77777777" w:rsidR="00436E1A" w:rsidRDefault="00436E1A">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0373CF44" w14:textId="77777777" w:rsidR="00436E1A" w:rsidRDefault="00436E1A">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0CE30F2A" w14:textId="77777777" w:rsidR="00436E1A" w:rsidRDefault="00436E1A">
            <w:pPr>
              <w:pStyle w:val="TAL"/>
              <w:rPr>
                <w:sz w:val="16"/>
              </w:rPr>
            </w:pPr>
            <w:r>
              <w:rPr>
                <w:sz w:val="16"/>
              </w:rPr>
              <w:t>1074</w:t>
            </w:r>
          </w:p>
        </w:tc>
        <w:tc>
          <w:tcPr>
            <w:tcW w:w="0" w:type="auto"/>
            <w:tcBorders>
              <w:top w:val="single" w:sz="4" w:space="0" w:color="auto"/>
              <w:left w:val="single" w:sz="4" w:space="0" w:color="auto"/>
              <w:bottom w:val="single" w:sz="4" w:space="0" w:color="auto"/>
              <w:right w:val="single" w:sz="4" w:space="0" w:color="auto"/>
            </w:tcBorders>
            <w:hideMark/>
          </w:tcPr>
          <w:p w14:paraId="7DC97F3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2273B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BD19F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997884" w14:textId="77777777" w:rsidR="00436E1A" w:rsidRDefault="00436E1A">
            <w:pPr>
              <w:pStyle w:val="TAL"/>
              <w:rPr>
                <w:sz w:val="16"/>
              </w:rPr>
            </w:pPr>
            <w:r>
              <w:rPr>
                <w:sz w:val="16"/>
              </w:rPr>
              <w:t>TEI8_Test, LTE-UEConTest</w:t>
            </w:r>
          </w:p>
        </w:tc>
        <w:tc>
          <w:tcPr>
            <w:tcW w:w="0" w:type="auto"/>
            <w:tcBorders>
              <w:top w:val="single" w:sz="4" w:space="0" w:color="auto"/>
              <w:left w:val="single" w:sz="4" w:space="0" w:color="auto"/>
              <w:bottom w:val="single" w:sz="4" w:space="0" w:color="auto"/>
              <w:right w:val="single" w:sz="4" w:space="0" w:color="auto"/>
            </w:tcBorders>
            <w:hideMark/>
          </w:tcPr>
          <w:p w14:paraId="19B10F63" w14:textId="77777777" w:rsidR="00436E1A" w:rsidRDefault="00436E1A">
            <w:pPr>
              <w:pStyle w:val="TAL"/>
              <w:rPr>
                <w:sz w:val="16"/>
              </w:rPr>
            </w:pPr>
            <w:r>
              <w:rPr>
                <w:sz w:val="16"/>
              </w:rPr>
              <w:t>agreed</w:t>
            </w:r>
          </w:p>
        </w:tc>
      </w:tr>
      <w:tr w:rsidR="00436E1A" w14:paraId="36C4643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6CAE26" w14:textId="77777777" w:rsidR="00436E1A" w:rsidRDefault="00436E1A">
            <w:pPr>
              <w:pStyle w:val="TAL"/>
              <w:rPr>
                <w:sz w:val="16"/>
              </w:rPr>
            </w:pPr>
            <w:r>
              <w:rPr>
                <w:sz w:val="16"/>
              </w:rPr>
              <w:t>R5-254763</w:t>
            </w:r>
          </w:p>
        </w:tc>
        <w:tc>
          <w:tcPr>
            <w:tcW w:w="0" w:type="auto"/>
            <w:tcBorders>
              <w:top w:val="single" w:sz="4" w:space="0" w:color="auto"/>
              <w:left w:val="single" w:sz="4" w:space="0" w:color="auto"/>
              <w:bottom w:val="single" w:sz="4" w:space="0" w:color="auto"/>
              <w:right w:val="single" w:sz="4" w:space="0" w:color="auto"/>
            </w:tcBorders>
            <w:hideMark/>
          </w:tcPr>
          <w:p w14:paraId="2761A1CD" w14:textId="77777777" w:rsidR="00436E1A" w:rsidRDefault="00436E1A">
            <w:pPr>
              <w:pStyle w:val="TAL"/>
              <w:rPr>
                <w:sz w:val="16"/>
              </w:rPr>
            </w:pPr>
            <w:r>
              <w:rPr>
                <w:sz w:val="16"/>
              </w:rPr>
              <w:t>Applicability addition for LTE based 5G broadcast demod cases.</w:t>
            </w:r>
          </w:p>
        </w:tc>
        <w:tc>
          <w:tcPr>
            <w:tcW w:w="0" w:type="auto"/>
            <w:tcBorders>
              <w:top w:val="single" w:sz="4" w:space="0" w:color="auto"/>
              <w:left w:val="single" w:sz="4" w:space="0" w:color="auto"/>
              <w:bottom w:val="single" w:sz="4" w:space="0" w:color="auto"/>
              <w:right w:val="single" w:sz="4" w:space="0" w:color="auto"/>
            </w:tcBorders>
            <w:hideMark/>
          </w:tcPr>
          <w:p w14:paraId="6788FF93"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0DC19CE5" w14:textId="77777777" w:rsidR="00436E1A" w:rsidRDefault="00436E1A">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57ACC5A5" w14:textId="77777777" w:rsidR="00436E1A" w:rsidRDefault="00436E1A">
            <w:pPr>
              <w:pStyle w:val="TAL"/>
              <w:rPr>
                <w:sz w:val="16"/>
              </w:rPr>
            </w:pPr>
            <w:r>
              <w:rPr>
                <w:sz w:val="16"/>
              </w:rPr>
              <w:t>1075</w:t>
            </w:r>
          </w:p>
        </w:tc>
        <w:tc>
          <w:tcPr>
            <w:tcW w:w="0" w:type="auto"/>
            <w:tcBorders>
              <w:top w:val="single" w:sz="4" w:space="0" w:color="auto"/>
              <w:left w:val="single" w:sz="4" w:space="0" w:color="auto"/>
              <w:bottom w:val="single" w:sz="4" w:space="0" w:color="auto"/>
              <w:right w:val="single" w:sz="4" w:space="0" w:color="auto"/>
            </w:tcBorders>
            <w:hideMark/>
          </w:tcPr>
          <w:p w14:paraId="1A273D9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72538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FAFFB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30E69F" w14:textId="77777777" w:rsidR="00436E1A" w:rsidRDefault="00436E1A">
            <w:pPr>
              <w:pStyle w:val="TAL"/>
              <w:rPr>
                <w:sz w:val="16"/>
              </w:rPr>
            </w:pPr>
            <w:r>
              <w:rPr>
                <w:sz w:val="16"/>
              </w:rPr>
              <w:t>LTE_terr_bcast_bands_part2-UEConTest</w:t>
            </w:r>
          </w:p>
        </w:tc>
        <w:tc>
          <w:tcPr>
            <w:tcW w:w="0" w:type="auto"/>
            <w:tcBorders>
              <w:top w:val="single" w:sz="4" w:space="0" w:color="auto"/>
              <w:left w:val="single" w:sz="4" w:space="0" w:color="auto"/>
              <w:bottom w:val="single" w:sz="4" w:space="0" w:color="auto"/>
              <w:right w:val="single" w:sz="4" w:space="0" w:color="auto"/>
            </w:tcBorders>
            <w:hideMark/>
          </w:tcPr>
          <w:p w14:paraId="090C451F" w14:textId="77777777" w:rsidR="00436E1A" w:rsidRDefault="00436E1A">
            <w:pPr>
              <w:pStyle w:val="TAL"/>
              <w:rPr>
                <w:sz w:val="16"/>
              </w:rPr>
            </w:pPr>
            <w:r>
              <w:rPr>
                <w:sz w:val="16"/>
              </w:rPr>
              <w:t>agreed</w:t>
            </w:r>
          </w:p>
        </w:tc>
      </w:tr>
      <w:tr w:rsidR="00436E1A" w14:paraId="3279513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74492E7" w14:textId="77777777" w:rsidR="00436E1A" w:rsidRDefault="00436E1A">
            <w:pPr>
              <w:pStyle w:val="TAL"/>
              <w:rPr>
                <w:sz w:val="16"/>
              </w:rPr>
            </w:pPr>
            <w:r>
              <w:rPr>
                <w:sz w:val="16"/>
              </w:rPr>
              <w:t>R5-253721</w:t>
            </w:r>
          </w:p>
        </w:tc>
        <w:tc>
          <w:tcPr>
            <w:tcW w:w="0" w:type="auto"/>
            <w:tcBorders>
              <w:top w:val="single" w:sz="4" w:space="0" w:color="auto"/>
              <w:left w:val="single" w:sz="4" w:space="0" w:color="auto"/>
              <w:bottom w:val="single" w:sz="4" w:space="0" w:color="auto"/>
              <w:right w:val="single" w:sz="4" w:space="0" w:color="auto"/>
            </w:tcBorders>
            <w:hideMark/>
          </w:tcPr>
          <w:p w14:paraId="0CC47F5D" w14:textId="77777777" w:rsidR="00436E1A" w:rsidRDefault="00436E1A">
            <w:pPr>
              <w:pStyle w:val="TAL"/>
              <w:rPr>
                <w:sz w:val="16"/>
              </w:rPr>
            </w:pPr>
            <w:r>
              <w:rPr>
                <w:sz w:val="16"/>
              </w:rPr>
              <w:t>Update test procedure for IoT NTN TC 13.4.1.2 and 13.4.1.3</w:t>
            </w:r>
          </w:p>
        </w:tc>
        <w:tc>
          <w:tcPr>
            <w:tcW w:w="0" w:type="auto"/>
            <w:tcBorders>
              <w:top w:val="single" w:sz="4" w:space="0" w:color="auto"/>
              <w:left w:val="single" w:sz="4" w:space="0" w:color="auto"/>
              <w:bottom w:val="single" w:sz="4" w:space="0" w:color="auto"/>
              <w:right w:val="single" w:sz="4" w:space="0" w:color="auto"/>
            </w:tcBorders>
            <w:hideMark/>
          </w:tcPr>
          <w:p w14:paraId="6956C549" w14:textId="77777777" w:rsidR="00436E1A" w:rsidRDefault="00436E1A">
            <w:pPr>
              <w:pStyle w:val="TAL"/>
              <w:rPr>
                <w:sz w:val="16"/>
              </w:rPr>
            </w:pPr>
            <w:r>
              <w:rPr>
                <w:sz w:val="16"/>
              </w:rPr>
              <w:t>MediaTek Inc., ROHDE &amp; SCHWARZ</w:t>
            </w:r>
          </w:p>
        </w:tc>
        <w:tc>
          <w:tcPr>
            <w:tcW w:w="0" w:type="auto"/>
            <w:tcBorders>
              <w:top w:val="single" w:sz="4" w:space="0" w:color="auto"/>
              <w:left w:val="single" w:sz="4" w:space="0" w:color="auto"/>
              <w:bottom w:val="single" w:sz="4" w:space="0" w:color="auto"/>
              <w:right w:val="single" w:sz="4" w:space="0" w:color="auto"/>
            </w:tcBorders>
            <w:hideMark/>
          </w:tcPr>
          <w:p w14:paraId="40DB6BB1" w14:textId="77777777" w:rsidR="00436E1A" w:rsidRDefault="00436E1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3CBF4DE7" w14:textId="77777777" w:rsidR="00436E1A" w:rsidRDefault="00436E1A">
            <w:pPr>
              <w:pStyle w:val="TAL"/>
              <w:rPr>
                <w:sz w:val="16"/>
              </w:rPr>
            </w:pPr>
            <w:r>
              <w:rPr>
                <w:sz w:val="16"/>
              </w:rPr>
              <w:t>3094</w:t>
            </w:r>
          </w:p>
        </w:tc>
        <w:tc>
          <w:tcPr>
            <w:tcW w:w="0" w:type="auto"/>
            <w:tcBorders>
              <w:top w:val="single" w:sz="4" w:space="0" w:color="auto"/>
              <w:left w:val="single" w:sz="4" w:space="0" w:color="auto"/>
              <w:bottom w:val="single" w:sz="4" w:space="0" w:color="auto"/>
              <w:right w:val="single" w:sz="4" w:space="0" w:color="auto"/>
            </w:tcBorders>
            <w:hideMark/>
          </w:tcPr>
          <w:p w14:paraId="121C604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A6309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A34F4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2412C8" w14:textId="77777777" w:rsidR="00436E1A" w:rsidRDefault="00436E1A">
            <w:pPr>
              <w:pStyle w:val="TAL"/>
              <w:rPr>
                <w:sz w:val="16"/>
              </w:rPr>
            </w:pPr>
            <w:r>
              <w:rPr>
                <w:sz w:val="16"/>
              </w:rPr>
              <w:t>TEI18_Test, LTE_NBIOT_eMTC_NTN_req-UEConTest</w:t>
            </w:r>
          </w:p>
        </w:tc>
        <w:tc>
          <w:tcPr>
            <w:tcW w:w="0" w:type="auto"/>
            <w:tcBorders>
              <w:top w:val="single" w:sz="4" w:space="0" w:color="auto"/>
              <w:left w:val="single" w:sz="4" w:space="0" w:color="auto"/>
              <w:bottom w:val="single" w:sz="4" w:space="0" w:color="auto"/>
              <w:right w:val="single" w:sz="4" w:space="0" w:color="auto"/>
            </w:tcBorders>
            <w:hideMark/>
          </w:tcPr>
          <w:p w14:paraId="51F155E7" w14:textId="77777777" w:rsidR="00436E1A" w:rsidRDefault="00436E1A">
            <w:pPr>
              <w:pStyle w:val="TAL"/>
              <w:rPr>
                <w:sz w:val="16"/>
              </w:rPr>
            </w:pPr>
            <w:r>
              <w:rPr>
                <w:sz w:val="16"/>
              </w:rPr>
              <w:t>agreed</w:t>
            </w:r>
          </w:p>
        </w:tc>
      </w:tr>
      <w:tr w:rsidR="00436E1A" w14:paraId="1688985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32C8935" w14:textId="77777777" w:rsidR="00436E1A" w:rsidRDefault="00436E1A">
            <w:pPr>
              <w:pStyle w:val="TAL"/>
              <w:rPr>
                <w:sz w:val="16"/>
              </w:rPr>
            </w:pPr>
            <w:r>
              <w:rPr>
                <w:sz w:val="16"/>
              </w:rPr>
              <w:t>R5-253770</w:t>
            </w:r>
          </w:p>
        </w:tc>
        <w:tc>
          <w:tcPr>
            <w:tcW w:w="0" w:type="auto"/>
            <w:tcBorders>
              <w:top w:val="single" w:sz="4" w:space="0" w:color="auto"/>
              <w:left w:val="single" w:sz="4" w:space="0" w:color="auto"/>
              <w:bottom w:val="single" w:sz="4" w:space="0" w:color="auto"/>
              <w:right w:val="single" w:sz="4" w:space="0" w:color="auto"/>
            </w:tcBorders>
            <w:hideMark/>
          </w:tcPr>
          <w:p w14:paraId="0E98B03E" w14:textId="77777777" w:rsidR="00436E1A" w:rsidRDefault="00436E1A">
            <w:pPr>
              <w:pStyle w:val="TAL"/>
              <w:rPr>
                <w:sz w:val="16"/>
              </w:rPr>
            </w:pPr>
            <w:r>
              <w:rPr>
                <w:sz w:val="16"/>
              </w:rPr>
              <w:t>Update to random access test cases for IoT NTN test</w:t>
            </w:r>
          </w:p>
        </w:tc>
        <w:tc>
          <w:tcPr>
            <w:tcW w:w="0" w:type="auto"/>
            <w:tcBorders>
              <w:top w:val="single" w:sz="4" w:space="0" w:color="auto"/>
              <w:left w:val="single" w:sz="4" w:space="0" w:color="auto"/>
              <w:bottom w:val="single" w:sz="4" w:space="0" w:color="auto"/>
              <w:right w:val="single" w:sz="4" w:space="0" w:color="auto"/>
            </w:tcBorders>
            <w:hideMark/>
          </w:tcPr>
          <w:p w14:paraId="12ADE2EA" w14:textId="77777777" w:rsidR="00436E1A" w:rsidRDefault="00436E1A">
            <w:pPr>
              <w:pStyle w:val="TAL"/>
              <w:rPr>
                <w:sz w:val="16"/>
              </w:rPr>
            </w:pPr>
            <w:r>
              <w:rPr>
                <w:sz w:val="16"/>
              </w:rPr>
              <w:t>MediaTek Beijing Inc.,Rohde &amp; Schwarz</w:t>
            </w:r>
          </w:p>
        </w:tc>
        <w:tc>
          <w:tcPr>
            <w:tcW w:w="0" w:type="auto"/>
            <w:tcBorders>
              <w:top w:val="single" w:sz="4" w:space="0" w:color="auto"/>
              <w:left w:val="single" w:sz="4" w:space="0" w:color="auto"/>
              <w:bottom w:val="single" w:sz="4" w:space="0" w:color="auto"/>
              <w:right w:val="single" w:sz="4" w:space="0" w:color="auto"/>
            </w:tcBorders>
            <w:hideMark/>
          </w:tcPr>
          <w:p w14:paraId="33E6DAD0" w14:textId="77777777" w:rsidR="00436E1A" w:rsidRDefault="00436E1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3A65330E" w14:textId="77777777" w:rsidR="00436E1A" w:rsidRDefault="00436E1A">
            <w:pPr>
              <w:pStyle w:val="TAL"/>
              <w:rPr>
                <w:sz w:val="16"/>
              </w:rPr>
            </w:pPr>
            <w:r>
              <w:rPr>
                <w:sz w:val="16"/>
              </w:rPr>
              <w:t>3095</w:t>
            </w:r>
          </w:p>
        </w:tc>
        <w:tc>
          <w:tcPr>
            <w:tcW w:w="0" w:type="auto"/>
            <w:tcBorders>
              <w:top w:val="single" w:sz="4" w:space="0" w:color="auto"/>
              <w:left w:val="single" w:sz="4" w:space="0" w:color="auto"/>
              <w:bottom w:val="single" w:sz="4" w:space="0" w:color="auto"/>
              <w:right w:val="single" w:sz="4" w:space="0" w:color="auto"/>
            </w:tcBorders>
            <w:hideMark/>
          </w:tcPr>
          <w:p w14:paraId="5764839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191A1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0A9CD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302F63" w14:textId="77777777" w:rsidR="00436E1A" w:rsidRDefault="00436E1A">
            <w:pPr>
              <w:pStyle w:val="TAL"/>
              <w:rPr>
                <w:sz w:val="16"/>
              </w:rPr>
            </w:pPr>
            <w:r>
              <w:rPr>
                <w:sz w:val="16"/>
              </w:rPr>
              <w:t>TEI18_Test, LTE_NBIOT_eMTC_NTN_req-UEConTest</w:t>
            </w:r>
          </w:p>
        </w:tc>
        <w:tc>
          <w:tcPr>
            <w:tcW w:w="0" w:type="auto"/>
            <w:tcBorders>
              <w:top w:val="single" w:sz="4" w:space="0" w:color="auto"/>
              <w:left w:val="single" w:sz="4" w:space="0" w:color="auto"/>
              <w:bottom w:val="single" w:sz="4" w:space="0" w:color="auto"/>
              <w:right w:val="single" w:sz="4" w:space="0" w:color="auto"/>
            </w:tcBorders>
            <w:hideMark/>
          </w:tcPr>
          <w:p w14:paraId="2996BACA" w14:textId="77777777" w:rsidR="00436E1A" w:rsidRDefault="00436E1A">
            <w:pPr>
              <w:pStyle w:val="TAL"/>
              <w:rPr>
                <w:sz w:val="16"/>
              </w:rPr>
            </w:pPr>
            <w:r>
              <w:rPr>
                <w:sz w:val="16"/>
              </w:rPr>
              <w:t>agreed</w:t>
            </w:r>
          </w:p>
        </w:tc>
      </w:tr>
      <w:tr w:rsidR="00436E1A" w14:paraId="5B99A64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1495451" w14:textId="77777777" w:rsidR="00436E1A" w:rsidRDefault="00436E1A">
            <w:pPr>
              <w:pStyle w:val="TAL"/>
              <w:rPr>
                <w:sz w:val="16"/>
              </w:rPr>
            </w:pPr>
            <w:r>
              <w:rPr>
                <w:sz w:val="16"/>
              </w:rPr>
              <w:t>R5-253771</w:t>
            </w:r>
          </w:p>
        </w:tc>
        <w:tc>
          <w:tcPr>
            <w:tcW w:w="0" w:type="auto"/>
            <w:tcBorders>
              <w:top w:val="single" w:sz="4" w:space="0" w:color="auto"/>
              <w:left w:val="single" w:sz="4" w:space="0" w:color="auto"/>
              <w:bottom w:val="single" w:sz="4" w:space="0" w:color="auto"/>
              <w:right w:val="single" w:sz="4" w:space="0" w:color="auto"/>
            </w:tcBorders>
            <w:hideMark/>
          </w:tcPr>
          <w:p w14:paraId="453473ED" w14:textId="77777777" w:rsidR="00436E1A" w:rsidRDefault="00436E1A">
            <w:pPr>
              <w:pStyle w:val="TAL"/>
              <w:rPr>
                <w:sz w:val="16"/>
              </w:rPr>
            </w:pPr>
            <w:r>
              <w:rPr>
                <w:sz w:val="16"/>
              </w:rPr>
              <w:t>Update to location-based cell reselection for IoT NTN enhancement</w:t>
            </w:r>
          </w:p>
        </w:tc>
        <w:tc>
          <w:tcPr>
            <w:tcW w:w="0" w:type="auto"/>
            <w:tcBorders>
              <w:top w:val="single" w:sz="4" w:space="0" w:color="auto"/>
              <w:left w:val="single" w:sz="4" w:space="0" w:color="auto"/>
              <w:bottom w:val="single" w:sz="4" w:space="0" w:color="auto"/>
              <w:right w:val="single" w:sz="4" w:space="0" w:color="auto"/>
            </w:tcBorders>
            <w:hideMark/>
          </w:tcPr>
          <w:p w14:paraId="08503666" w14:textId="77777777" w:rsidR="00436E1A" w:rsidRDefault="00436E1A">
            <w:pPr>
              <w:pStyle w:val="TAL"/>
              <w:rPr>
                <w:sz w:val="16"/>
              </w:rPr>
            </w:pPr>
            <w:r>
              <w:rPr>
                <w:sz w:val="16"/>
              </w:rPr>
              <w:t>MediaTek Beijing Inc.,CMCC</w:t>
            </w:r>
          </w:p>
        </w:tc>
        <w:tc>
          <w:tcPr>
            <w:tcW w:w="0" w:type="auto"/>
            <w:tcBorders>
              <w:top w:val="single" w:sz="4" w:space="0" w:color="auto"/>
              <w:left w:val="single" w:sz="4" w:space="0" w:color="auto"/>
              <w:bottom w:val="single" w:sz="4" w:space="0" w:color="auto"/>
              <w:right w:val="single" w:sz="4" w:space="0" w:color="auto"/>
            </w:tcBorders>
            <w:hideMark/>
          </w:tcPr>
          <w:p w14:paraId="08439EBB" w14:textId="77777777" w:rsidR="00436E1A" w:rsidRDefault="00436E1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252D1DD6" w14:textId="77777777" w:rsidR="00436E1A" w:rsidRDefault="00436E1A">
            <w:pPr>
              <w:pStyle w:val="TAL"/>
              <w:rPr>
                <w:sz w:val="16"/>
              </w:rPr>
            </w:pPr>
            <w:r>
              <w:rPr>
                <w:sz w:val="16"/>
              </w:rPr>
              <w:t>3096</w:t>
            </w:r>
          </w:p>
        </w:tc>
        <w:tc>
          <w:tcPr>
            <w:tcW w:w="0" w:type="auto"/>
            <w:tcBorders>
              <w:top w:val="single" w:sz="4" w:space="0" w:color="auto"/>
              <w:left w:val="single" w:sz="4" w:space="0" w:color="auto"/>
              <w:bottom w:val="single" w:sz="4" w:space="0" w:color="auto"/>
              <w:right w:val="single" w:sz="4" w:space="0" w:color="auto"/>
            </w:tcBorders>
            <w:hideMark/>
          </w:tcPr>
          <w:p w14:paraId="4EDE738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030B9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E14C6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3C87AD" w14:textId="77777777" w:rsidR="00436E1A" w:rsidRDefault="00436E1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7D2DA82C" w14:textId="77777777" w:rsidR="00436E1A" w:rsidRDefault="00436E1A">
            <w:pPr>
              <w:pStyle w:val="TAL"/>
              <w:rPr>
                <w:sz w:val="16"/>
              </w:rPr>
            </w:pPr>
            <w:r>
              <w:rPr>
                <w:sz w:val="16"/>
              </w:rPr>
              <w:t>agreed</w:t>
            </w:r>
          </w:p>
        </w:tc>
      </w:tr>
      <w:tr w:rsidR="00436E1A" w14:paraId="3C119F4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08BF8A3" w14:textId="77777777" w:rsidR="00436E1A" w:rsidRDefault="00436E1A">
            <w:pPr>
              <w:pStyle w:val="TAL"/>
              <w:rPr>
                <w:sz w:val="16"/>
              </w:rPr>
            </w:pPr>
            <w:r>
              <w:rPr>
                <w:sz w:val="16"/>
              </w:rPr>
              <w:t>R5-253774</w:t>
            </w:r>
          </w:p>
        </w:tc>
        <w:tc>
          <w:tcPr>
            <w:tcW w:w="0" w:type="auto"/>
            <w:tcBorders>
              <w:top w:val="single" w:sz="4" w:space="0" w:color="auto"/>
              <w:left w:val="single" w:sz="4" w:space="0" w:color="auto"/>
              <w:bottom w:val="single" w:sz="4" w:space="0" w:color="auto"/>
              <w:right w:val="single" w:sz="4" w:space="0" w:color="auto"/>
            </w:tcBorders>
            <w:hideMark/>
          </w:tcPr>
          <w:p w14:paraId="04CE43B5" w14:textId="77777777" w:rsidR="00436E1A" w:rsidRDefault="00436E1A">
            <w:pPr>
              <w:pStyle w:val="TAL"/>
              <w:rPr>
                <w:sz w:val="16"/>
              </w:rPr>
            </w:pPr>
            <w:r>
              <w:rPr>
                <w:sz w:val="16"/>
              </w:rPr>
              <w:t>Update IoT NTN enh TCs including TT</w:t>
            </w:r>
          </w:p>
        </w:tc>
        <w:tc>
          <w:tcPr>
            <w:tcW w:w="0" w:type="auto"/>
            <w:tcBorders>
              <w:top w:val="single" w:sz="4" w:space="0" w:color="auto"/>
              <w:left w:val="single" w:sz="4" w:space="0" w:color="auto"/>
              <w:bottom w:val="single" w:sz="4" w:space="0" w:color="auto"/>
              <w:right w:val="single" w:sz="4" w:space="0" w:color="auto"/>
            </w:tcBorders>
            <w:hideMark/>
          </w:tcPr>
          <w:p w14:paraId="78083CF5" w14:textId="77777777" w:rsidR="00436E1A" w:rsidRDefault="00436E1A">
            <w:pPr>
              <w:pStyle w:val="TAL"/>
              <w:rPr>
                <w:sz w:val="16"/>
              </w:rPr>
            </w:pPr>
            <w:r>
              <w:rPr>
                <w:sz w:val="16"/>
              </w:rPr>
              <w:t>MediaTek Beijing Inc.,CMCC</w:t>
            </w:r>
          </w:p>
        </w:tc>
        <w:tc>
          <w:tcPr>
            <w:tcW w:w="0" w:type="auto"/>
            <w:tcBorders>
              <w:top w:val="single" w:sz="4" w:space="0" w:color="auto"/>
              <w:left w:val="single" w:sz="4" w:space="0" w:color="auto"/>
              <w:bottom w:val="single" w:sz="4" w:space="0" w:color="auto"/>
              <w:right w:val="single" w:sz="4" w:space="0" w:color="auto"/>
            </w:tcBorders>
            <w:hideMark/>
          </w:tcPr>
          <w:p w14:paraId="6F178AC5" w14:textId="77777777" w:rsidR="00436E1A" w:rsidRDefault="00436E1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7533ACDC" w14:textId="77777777" w:rsidR="00436E1A" w:rsidRDefault="00436E1A">
            <w:pPr>
              <w:pStyle w:val="TAL"/>
              <w:rPr>
                <w:sz w:val="16"/>
              </w:rPr>
            </w:pPr>
            <w:r>
              <w:rPr>
                <w:sz w:val="16"/>
              </w:rPr>
              <w:t>3097</w:t>
            </w:r>
          </w:p>
        </w:tc>
        <w:tc>
          <w:tcPr>
            <w:tcW w:w="0" w:type="auto"/>
            <w:tcBorders>
              <w:top w:val="single" w:sz="4" w:space="0" w:color="auto"/>
              <w:left w:val="single" w:sz="4" w:space="0" w:color="auto"/>
              <w:bottom w:val="single" w:sz="4" w:space="0" w:color="auto"/>
              <w:right w:val="single" w:sz="4" w:space="0" w:color="auto"/>
            </w:tcBorders>
            <w:hideMark/>
          </w:tcPr>
          <w:p w14:paraId="5A7B798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F1B80F"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2F01F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6C78B8" w14:textId="77777777" w:rsidR="00436E1A" w:rsidRDefault="00436E1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1F5FDF98" w14:textId="77777777" w:rsidR="00436E1A" w:rsidRDefault="00436E1A">
            <w:pPr>
              <w:pStyle w:val="TAL"/>
              <w:rPr>
                <w:sz w:val="16"/>
              </w:rPr>
            </w:pPr>
            <w:r>
              <w:rPr>
                <w:sz w:val="16"/>
              </w:rPr>
              <w:t>agreed</w:t>
            </w:r>
          </w:p>
        </w:tc>
      </w:tr>
      <w:tr w:rsidR="00436E1A" w14:paraId="37FD624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17AD67" w14:textId="77777777" w:rsidR="00436E1A" w:rsidRDefault="00436E1A">
            <w:pPr>
              <w:pStyle w:val="TAL"/>
              <w:rPr>
                <w:sz w:val="16"/>
              </w:rPr>
            </w:pPr>
            <w:r>
              <w:rPr>
                <w:sz w:val="16"/>
              </w:rPr>
              <w:t>R5-253775</w:t>
            </w:r>
          </w:p>
        </w:tc>
        <w:tc>
          <w:tcPr>
            <w:tcW w:w="0" w:type="auto"/>
            <w:tcBorders>
              <w:top w:val="single" w:sz="4" w:space="0" w:color="auto"/>
              <w:left w:val="single" w:sz="4" w:space="0" w:color="auto"/>
              <w:bottom w:val="single" w:sz="4" w:space="0" w:color="auto"/>
              <w:right w:val="single" w:sz="4" w:space="0" w:color="auto"/>
            </w:tcBorders>
            <w:hideMark/>
          </w:tcPr>
          <w:p w14:paraId="2663F6A7" w14:textId="77777777" w:rsidR="00436E1A" w:rsidRDefault="00436E1A">
            <w:pPr>
              <w:pStyle w:val="TAL"/>
              <w:rPr>
                <w:sz w:val="16"/>
              </w:rPr>
            </w:pPr>
            <w:r>
              <w:rPr>
                <w:sz w:val="16"/>
              </w:rPr>
              <w:t>Update of initial condition to IoT NTN multi cell TCs</w:t>
            </w:r>
          </w:p>
        </w:tc>
        <w:tc>
          <w:tcPr>
            <w:tcW w:w="0" w:type="auto"/>
            <w:tcBorders>
              <w:top w:val="single" w:sz="4" w:space="0" w:color="auto"/>
              <w:left w:val="single" w:sz="4" w:space="0" w:color="auto"/>
              <w:bottom w:val="single" w:sz="4" w:space="0" w:color="auto"/>
              <w:right w:val="single" w:sz="4" w:space="0" w:color="auto"/>
            </w:tcBorders>
            <w:hideMark/>
          </w:tcPr>
          <w:p w14:paraId="63FA1AEA" w14:textId="77777777" w:rsidR="00436E1A" w:rsidRDefault="00436E1A">
            <w:pPr>
              <w:pStyle w:val="TAL"/>
              <w:rPr>
                <w:sz w:val="16"/>
              </w:rPr>
            </w:pPr>
            <w:r>
              <w:rPr>
                <w:sz w:val="16"/>
              </w:rPr>
              <w:t>MediaTek Beijing Inc.,CMCC</w:t>
            </w:r>
          </w:p>
        </w:tc>
        <w:tc>
          <w:tcPr>
            <w:tcW w:w="0" w:type="auto"/>
            <w:tcBorders>
              <w:top w:val="single" w:sz="4" w:space="0" w:color="auto"/>
              <w:left w:val="single" w:sz="4" w:space="0" w:color="auto"/>
              <w:bottom w:val="single" w:sz="4" w:space="0" w:color="auto"/>
              <w:right w:val="single" w:sz="4" w:space="0" w:color="auto"/>
            </w:tcBorders>
            <w:hideMark/>
          </w:tcPr>
          <w:p w14:paraId="0CE77055" w14:textId="77777777" w:rsidR="00436E1A" w:rsidRDefault="00436E1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25CD20E2" w14:textId="77777777" w:rsidR="00436E1A" w:rsidRDefault="00436E1A">
            <w:pPr>
              <w:pStyle w:val="TAL"/>
              <w:rPr>
                <w:sz w:val="16"/>
              </w:rPr>
            </w:pPr>
            <w:r>
              <w:rPr>
                <w:sz w:val="16"/>
              </w:rPr>
              <w:t>3098</w:t>
            </w:r>
          </w:p>
        </w:tc>
        <w:tc>
          <w:tcPr>
            <w:tcW w:w="0" w:type="auto"/>
            <w:tcBorders>
              <w:top w:val="single" w:sz="4" w:space="0" w:color="auto"/>
              <w:left w:val="single" w:sz="4" w:space="0" w:color="auto"/>
              <w:bottom w:val="single" w:sz="4" w:space="0" w:color="auto"/>
              <w:right w:val="single" w:sz="4" w:space="0" w:color="auto"/>
            </w:tcBorders>
            <w:hideMark/>
          </w:tcPr>
          <w:p w14:paraId="497333D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98088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8D26C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163992" w14:textId="77777777" w:rsidR="00436E1A" w:rsidRDefault="00436E1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13AB9199" w14:textId="77777777" w:rsidR="00436E1A" w:rsidRDefault="00436E1A">
            <w:pPr>
              <w:pStyle w:val="TAL"/>
              <w:rPr>
                <w:sz w:val="16"/>
              </w:rPr>
            </w:pPr>
            <w:r>
              <w:rPr>
                <w:sz w:val="16"/>
              </w:rPr>
              <w:t>withdrawn</w:t>
            </w:r>
          </w:p>
        </w:tc>
      </w:tr>
      <w:tr w:rsidR="00436E1A" w14:paraId="47BF638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B08435" w14:textId="77777777" w:rsidR="00436E1A" w:rsidRDefault="00436E1A">
            <w:pPr>
              <w:pStyle w:val="TAL"/>
              <w:rPr>
                <w:sz w:val="16"/>
              </w:rPr>
            </w:pPr>
            <w:r>
              <w:rPr>
                <w:sz w:val="16"/>
              </w:rPr>
              <w:t>R5-254142</w:t>
            </w:r>
          </w:p>
        </w:tc>
        <w:tc>
          <w:tcPr>
            <w:tcW w:w="0" w:type="auto"/>
            <w:tcBorders>
              <w:top w:val="single" w:sz="4" w:space="0" w:color="auto"/>
              <w:left w:val="single" w:sz="4" w:space="0" w:color="auto"/>
              <w:bottom w:val="single" w:sz="4" w:space="0" w:color="auto"/>
              <w:right w:val="single" w:sz="4" w:space="0" w:color="auto"/>
            </w:tcBorders>
            <w:hideMark/>
          </w:tcPr>
          <w:p w14:paraId="24CC9822" w14:textId="77777777" w:rsidR="00436E1A" w:rsidRDefault="00436E1A">
            <w:pPr>
              <w:pStyle w:val="TAL"/>
              <w:rPr>
                <w:sz w:val="16"/>
              </w:rPr>
            </w:pPr>
            <w:r>
              <w:rPr>
                <w:sz w:val="16"/>
              </w:rPr>
              <w:t>Corrections to IoT-NTN RRM test cases</w:t>
            </w:r>
          </w:p>
        </w:tc>
        <w:tc>
          <w:tcPr>
            <w:tcW w:w="0" w:type="auto"/>
            <w:tcBorders>
              <w:top w:val="single" w:sz="4" w:space="0" w:color="auto"/>
              <w:left w:val="single" w:sz="4" w:space="0" w:color="auto"/>
              <w:bottom w:val="single" w:sz="4" w:space="0" w:color="auto"/>
              <w:right w:val="single" w:sz="4" w:space="0" w:color="auto"/>
            </w:tcBorders>
            <w:hideMark/>
          </w:tcPr>
          <w:p w14:paraId="57F510A4"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F8C3792" w14:textId="77777777" w:rsidR="00436E1A" w:rsidRDefault="00436E1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713CCDA1" w14:textId="77777777" w:rsidR="00436E1A" w:rsidRDefault="00436E1A">
            <w:pPr>
              <w:pStyle w:val="TAL"/>
              <w:rPr>
                <w:sz w:val="16"/>
              </w:rPr>
            </w:pPr>
            <w:r>
              <w:rPr>
                <w:sz w:val="16"/>
              </w:rPr>
              <w:t>3099</w:t>
            </w:r>
          </w:p>
        </w:tc>
        <w:tc>
          <w:tcPr>
            <w:tcW w:w="0" w:type="auto"/>
            <w:tcBorders>
              <w:top w:val="single" w:sz="4" w:space="0" w:color="auto"/>
              <w:left w:val="single" w:sz="4" w:space="0" w:color="auto"/>
              <w:bottom w:val="single" w:sz="4" w:space="0" w:color="auto"/>
              <w:right w:val="single" w:sz="4" w:space="0" w:color="auto"/>
            </w:tcBorders>
            <w:hideMark/>
          </w:tcPr>
          <w:p w14:paraId="44A9816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D696F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69C12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236C40" w14:textId="77777777" w:rsidR="00436E1A" w:rsidRDefault="00436E1A">
            <w:pPr>
              <w:pStyle w:val="TAL"/>
              <w:rPr>
                <w:sz w:val="16"/>
              </w:rPr>
            </w:pPr>
            <w:r>
              <w:rPr>
                <w:sz w:val="16"/>
              </w:rPr>
              <w:t>TEI17_Test, LTE_NBIOT_eMTC_NTN_req-UEConTest</w:t>
            </w:r>
          </w:p>
        </w:tc>
        <w:tc>
          <w:tcPr>
            <w:tcW w:w="0" w:type="auto"/>
            <w:tcBorders>
              <w:top w:val="single" w:sz="4" w:space="0" w:color="auto"/>
              <w:left w:val="single" w:sz="4" w:space="0" w:color="auto"/>
              <w:bottom w:val="single" w:sz="4" w:space="0" w:color="auto"/>
              <w:right w:val="single" w:sz="4" w:space="0" w:color="auto"/>
            </w:tcBorders>
            <w:hideMark/>
          </w:tcPr>
          <w:p w14:paraId="31FCBBDA" w14:textId="77777777" w:rsidR="00436E1A" w:rsidRDefault="00436E1A">
            <w:pPr>
              <w:pStyle w:val="TAL"/>
              <w:rPr>
                <w:sz w:val="16"/>
              </w:rPr>
            </w:pPr>
            <w:r>
              <w:rPr>
                <w:sz w:val="16"/>
              </w:rPr>
              <w:t>revised</w:t>
            </w:r>
          </w:p>
        </w:tc>
      </w:tr>
      <w:tr w:rsidR="00436E1A" w14:paraId="125BD1D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5AEB65" w14:textId="77777777" w:rsidR="00436E1A" w:rsidRDefault="00436E1A">
            <w:pPr>
              <w:pStyle w:val="TAL"/>
              <w:rPr>
                <w:sz w:val="16"/>
              </w:rPr>
            </w:pPr>
            <w:r>
              <w:rPr>
                <w:sz w:val="16"/>
              </w:rPr>
              <w:t>R5-255361</w:t>
            </w:r>
          </w:p>
        </w:tc>
        <w:tc>
          <w:tcPr>
            <w:tcW w:w="0" w:type="auto"/>
            <w:tcBorders>
              <w:top w:val="single" w:sz="4" w:space="0" w:color="auto"/>
              <w:left w:val="single" w:sz="4" w:space="0" w:color="auto"/>
              <w:bottom w:val="single" w:sz="4" w:space="0" w:color="auto"/>
              <w:right w:val="single" w:sz="4" w:space="0" w:color="auto"/>
            </w:tcBorders>
            <w:hideMark/>
          </w:tcPr>
          <w:p w14:paraId="7F054CFE" w14:textId="77777777" w:rsidR="00436E1A" w:rsidRDefault="00436E1A">
            <w:pPr>
              <w:pStyle w:val="TAL"/>
              <w:rPr>
                <w:sz w:val="16"/>
              </w:rPr>
            </w:pPr>
            <w:r>
              <w:rPr>
                <w:sz w:val="16"/>
              </w:rPr>
              <w:t>Corrections to IoT-NTN RRM test cases</w:t>
            </w:r>
          </w:p>
        </w:tc>
        <w:tc>
          <w:tcPr>
            <w:tcW w:w="0" w:type="auto"/>
            <w:tcBorders>
              <w:top w:val="single" w:sz="4" w:space="0" w:color="auto"/>
              <w:left w:val="single" w:sz="4" w:space="0" w:color="auto"/>
              <w:bottom w:val="single" w:sz="4" w:space="0" w:color="auto"/>
              <w:right w:val="single" w:sz="4" w:space="0" w:color="auto"/>
            </w:tcBorders>
            <w:hideMark/>
          </w:tcPr>
          <w:p w14:paraId="09679B2C"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6B893DD" w14:textId="77777777" w:rsidR="00436E1A" w:rsidRDefault="00436E1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520D7DEB" w14:textId="77777777" w:rsidR="00436E1A" w:rsidRDefault="00436E1A">
            <w:pPr>
              <w:pStyle w:val="TAL"/>
              <w:rPr>
                <w:sz w:val="16"/>
              </w:rPr>
            </w:pPr>
            <w:r>
              <w:rPr>
                <w:sz w:val="16"/>
              </w:rPr>
              <w:t>3099</w:t>
            </w:r>
          </w:p>
        </w:tc>
        <w:tc>
          <w:tcPr>
            <w:tcW w:w="0" w:type="auto"/>
            <w:tcBorders>
              <w:top w:val="single" w:sz="4" w:space="0" w:color="auto"/>
              <w:left w:val="single" w:sz="4" w:space="0" w:color="auto"/>
              <w:bottom w:val="single" w:sz="4" w:space="0" w:color="auto"/>
              <w:right w:val="single" w:sz="4" w:space="0" w:color="auto"/>
            </w:tcBorders>
            <w:hideMark/>
          </w:tcPr>
          <w:p w14:paraId="6AA48B24"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7ADE1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A5DA9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BE9C7C" w14:textId="77777777" w:rsidR="00436E1A" w:rsidRDefault="00436E1A">
            <w:pPr>
              <w:pStyle w:val="TAL"/>
              <w:rPr>
                <w:sz w:val="16"/>
              </w:rPr>
            </w:pPr>
            <w:r>
              <w:rPr>
                <w:sz w:val="16"/>
              </w:rPr>
              <w:t>TEI17_Test, LTE_NBIOT_eMTC_NTN_req-UEConTest</w:t>
            </w:r>
          </w:p>
        </w:tc>
        <w:tc>
          <w:tcPr>
            <w:tcW w:w="0" w:type="auto"/>
            <w:tcBorders>
              <w:top w:val="single" w:sz="4" w:space="0" w:color="auto"/>
              <w:left w:val="single" w:sz="4" w:space="0" w:color="auto"/>
              <w:bottom w:val="single" w:sz="4" w:space="0" w:color="auto"/>
              <w:right w:val="single" w:sz="4" w:space="0" w:color="auto"/>
            </w:tcBorders>
            <w:hideMark/>
          </w:tcPr>
          <w:p w14:paraId="2985F02E" w14:textId="77777777" w:rsidR="00436E1A" w:rsidRDefault="00436E1A">
            <w:pPr>
              <w:pStyle w:val="TAL"/>
              <w:rPr>
                <w:sz w:val="16"/>
              </w:rPr>
            </w:pPr>
            <w:r>
              <w:rPr>
                <w:sz w:val="16"/>
              </w:rPr>
              <w:t>withdrawn</w:t>
            </w:r>
          </w:p>
        </w:tc>
      </w:tr>
      <w:tr w:rsidR="00436E1A" w14:paraId="2624A67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8E7A6D" w14:textId="77777777" w:rsidR="00436E1A" w:rsidRDefault="00436E1A">
            <w:pPr>
              <w:pStyle w:val="TAL"/>
              <w:rPr>
                <w:sz w:val="16"/>
              </w:rPr>
            </w:pPr>
            <w:r>
              <w:rPr>
                <w:sz w:val="16"/>
              </w:rPr>
              <w:t>R5-254569</w:t>
            </w:r>
          </w:p>
        </w:tc>
        <w:tc>
          <w:tcPr>
            <w:tcW w:w="0" w:type="auto"/>
            <w:tcBorders>
              <w:top w:val="single" w:sz="4" w:space="0" w:color="auto"/>
              <w:left w:val="single" w:sz="4" w:space="0" w:color="auto"/>
              <w:bottom w:val="single" w:sz="4" w:space="0" w:color="auto"/>
              <w:right w:val="single" w:sz="4" w:space="0" w:color="auto"/>
            </w:tcBorders>
            <w:hideMark/>
          </w:tcPr>
          <w:p w14:paraId="5FFB8675" w14:textId="77777777" w:rsidR="00436E1A" w:rsidRDefault="00436E1A">
            <w:pPr>
              <w:pStyle w:val="TAL"/>
              <w:rPr>
                <w:sz w:val="16"/>
              </w:rPr>
            </w:pPr>
            <w:r>
              <w:rPr>
                <w:sz w:val="16"/>
              </w:rPr>
              <w:t>Correction to LTE Cat 1bis RRM test case 5.1.19 and 5.1.20</w:t>
            </w:r>
          </w:p>
        </w:tc>
        <w:tc>
          <w:tcPr>
            <w:tcW w:w="0" w:type="auto"/>
            <w:tcBorders>
              <w:top w:val="single" w:sz="4" w:space="0" w:color="auto"/>
              <w:left w:val="single" w:sz="4" w:space="0" w:color="auto"/>
              <w:bottom w:val="single" w:sz="4" w:space="0" w:color="auto"/>
              <w:right w:val="single" w:sz="4" w:space="0" w:color="auto"/>
            </w:tcBorders>
            <w:hideMark/>
          </w:tcPr>
          <w:p w14:paraId="4F620EB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FDA947B" w14:textId="77777777" w:rsidR="00436E1A" w:rsidRDefault="00436E1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7F7F405F" w14:textId="77777777" w:rsidR="00436E1A" w:rsidRDefault="00436E1A">
            <w:pPr>
              <w:pStyle w:val="TAL"/>
              <w:rPr>
                <w:sz w:val="16"/>
              </w:rPr>
            </w:pPr>
            <w:r>
              <w:rPr>
                <w:sz w:val="16"/>
              </w:rPr>
              <w:t>3100</w:t>
            </w:r>
          </w:p>
        </w:tc>
        <w:tc>
          <w:tcPr>
            <w:tcW w:w="0" w:type="auto"/>
            <w:tcBorders>
              <w:top w:val="single" w:sz="4" w:space="0" w:color="auto"/>
              <w:left w:val="single" w:sz="4" w:space="0" w:color="auto"/>
              <w:bottom w:val="single" w:sz="4" w:space="0" w:color="auto"/>
              <w:right w:val="single" w:sz="4" w:space="0" w:color="auto"/>
            </w:tcBorders>
            <w:hideMark/>
          </w:tcPr>
          <w:p w14:paraId="4FD568E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276C5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75404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30578A" w14:textId="77777777" w:rsidR="00436E1A" w:rsidRDefault="00436E1A">
            <w:pPr>
              <w:pStyle w:val="TAL"/>
              <w:rPr>
                <w:sz w:val="16"/>
              </w:rPr>
            </w:pPr>
            <w:r>
              <w:rPr>
                <w:sz w:val="16"/>
              </w:rPr>
              <w:t>TEI14_Test, LTE_UE_cat_1RX-UEConTest</w:t>
            </w:r>
          </w:p>
        </w:tc>
        <w:tc>
          <w:tcPr>
            <w:tcW w:w="0" w:type="auto"/>
            <w:tcBorders>
              <w:top w:val="single" w:sz="4" w:space="0" w:color="auto"/>
              <w:left w:val="single" w:sz="4" w:space="0" w:color="auto"/>
              <w:bottom w:val="single" w:sz="4" w:space="0" w:color="auto"/>
              <w:right w:val="single" w:sz="4" w:space="0" w:color="auto"/>
            </w:tcBorders>
            <w:hideMark/>
          </w:tcPr>
          <w:p w14:paraId="7A9AF7E3" w14:textId="77777777" w:rsidR="00436E1A" w:rsidRDefault="00436E1A">
            <w:pPr>
              <w:pStyle w:val="TAL"/>
              <w:rPr>
                <w:sz w:val="16"/>
              </w:rPr>
            </w:pPr>
            <w:r>
              <w:rPr>
                <w:sz w:val="16"/>
              </w:rPr>
              <w:t>revised</w:t>
            </w:r>
          </w:p>
        </w:tc>
      </w:tr>
      <w:tr w:rsidR="00436E1A" w14:paraId="1E0D629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140052" w14:textId="77777777" w:rsidR="00436E1A" w:rsidRDefault="00436E1A">
            <w:pPr>
              <w:pStyle w:val="TAL"/>
              <w:rPr>
                <w:sz w:val="16"/>
              </w:rPr>
            </w:pPr>
            <w:r>
              <w:rPr>
                <w:sz w:val="16"/>
              </w:rPr>
              <w:t>R5-255344</w:t>
            </w:r>
          </w:p>
        </w:tc>
        <w:tc>
          <w:tcPr>
            <w:tcW w:w="0" w:type="auto"/>
            <w:tcBorders>
              <w:top w:val="single" w:sz="4" w:space="0" w:color="auto"/>
              <w:left w:val="single" w:sz="4" w:space="0" w:color="auto"/>
              <w:bottom w:val="single" w:sz="4" w:space="0" w:color="auto"/>
              <w:right w:val="single" w:sz="4" w:space="0" w:color="auto"/>
            </w:tcBorders>
            <w:hideMark/>
          </w:tcPr>
          <w:p w14:paraId="055D2DBF" w14:textId="77777777" w:rsidR="00436E1A" w:rsidRDefault="00436E1A">
            <w:pPr>
              <w:pStyle w:val="TAL"/>
              <w:rPr>
                <w:sz w:val="16"/>
              </w:rPr>
            </w:pPr>
            <w:r>
              <w:rPr>
                <w:sz w:val="16"/>
              </w:rPr>
              <w:t>Correction to LTE Cat 1bis RRM test case 5.1.19 and 5.1.20</w:t>
            </w:r>
          </w:p>
        </w:tc>
        <w:tc>
          <w:tcPr>
            <w:tcW w:w="0" w:type="auto"/>
            <w:tcBorders>
              <w:top w:val="single" w:sz="4" w:space="0" w:color="auto"/>
              <w:left w:val="single" w:sz="4" w:space="0" w:color="auto"/>
              <w:bottom w:val="single" w:sz="4" w:space="0" w:color="auto"/>
              <w:right w:val="single" w:sz="4" w:space="0" w:color="auto"/>
            </w:tcBorders>
            <w:hideMark/>
          </w:tcPr>
          <w:p w14:paraId="62B0B7B3"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0843A86" w14:textId="77777777" w:rsidR="00436E1A" w:rsidRDefault="00436E1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5BC6011E" w14:textId="77777777" w:rsidR="00436E1A" w:rsidRDefault="00436E1A">
            <w:pPr>
              <w:pStyle w:val="TAL"/>
              <w:rPr>
                <w:sz w:val="16"/>
              </w:rPr>
            </w:pPr>
            <w:r>
              <w:rPr>
                <w:sz w:val="16"/>
              </w:rPr>
              <w:t>3100</w:t>
            </w:r>
          </w:p>
        </w:tc>
        <w:tc>
          <w:tcPr>
            <w:tcW w:w="0" w:type="auto"/>
            <w:tcBorders>
              <w:top w:val="single" w:sz="4" w:space="0" w:color="auto"/>
              <w:left w:val="single" w:sz="4" w:space="0" w:color="auto"/>
              <w:bottom w:val="single" w:sz="4" w:space="0" w:color="auto"/>
              <w:right w:val="single" w:sz="4" w:space="0" w:color="auto"/>
            </w:tcBorders>
            <w:hideMark/>
          </w:tcPr>
          <w:p w14:paraId="5625BEF4"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1B756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74A7D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56F93C" w14:textId="77777777" w:rsidR="00436E1A" w:rsidRDefault="00436E1A">
            <w:pPr>
              <w:pStyle w:val="TAL"/>
              <w:rPr>
                <w:sz w:val="16"/>
              </w:rPr>
            </w:pPr>
            <w:r>
              <w:rPr>
                <w:sz w:val="16"/>
              </w:rPr>
              <w:t>TEI14_Test, LTE_UE_cat_1RX-UEConTest</w:t>
            </w:r>
          </w:p>
        </w:tc>
        <w:tc>
          <w:tcPr>
            <w:tcW w:w="0" w:type="auto"/>
            <w:tcBorders>
              <w:top w:val="single" w:sz="4" w:space="0" w:color="auto"/>
              <w:left w:val="single" w:sz="4" w:space="0" w:color="auto"/>
              <w:bottom w:val="single" w:sz="4" w:space="0" w:color="auto"/>
              <w:right w:val="single" w:sz="4" w:space="0" w:color="auto"/>
            </w:tcBorders>
            <w:hideMark/>
          </w:tcPr>
          <w:p w14:paraId="1EA43EE4" w14:textId="77777777" w:rsidR="00436E1A" w:rsidRDefault="00436E1A">
            <w:pPr>
              <w:pStyle w:val="TAL"/>
              <w:rPr>
                <w:sz w:val="16"/>
              </w:rPr>
            </w:pPr>
            <w:r>
              <w:rPr>
                <w:sz w:val="16"/>
              </w:rPr>
              <w:t>agreed</w:t>
            </w:r>
          </w:p>
        </w:tc>
      </w:tr>
      <w:tr w:rsidR="00436E1A" w14:paraId="39030F3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28BB8FD" w14:textId="77777777" w:rsidR="00436E1A" w:rsidRDefault="00436E1A">
            <w:pPr>
              <w:pStyle w:val="TAL"/>
              <w:rPr>
                <w:sz w:val="16"/>
              </w:rPr>
            </w:pPr>
            <w:r>
              <w:rPr>
                <w:sz w:val="16"/>
              </w:rPr>
              <w:t>R5-254570</w:t>
            </w:r>
          </w:p>
        </w:tc>
        <w:tc>
          <w:tcPr>
            <w:tcW w:w="0" w:type="auto"/>
            <w:tcBorders>
              <w:top w:val="single" w:sz="4" w:space="0" w:color="auto"/>
              <w:left w:val="single" w:sz="4" w:space="0" w:color="auto"/>
              <w:bottom w:val="single" w:sz="4" w:space="0" w:color="auto"/>
              <w:right w:val="single" w:sz="4" w:space="0" w:color="auto"/>
            </w:tcBorders>
            <w:hideMark/>
          </w:tcPr>
          <w:p w14:paraId="454460A1" w14:textId="77777777" w:rsidR="00436E1A" w:rsidRDefault="00436E1A">
            <w:pPr>
              <w:pStyle w:val="TAL"/>
              <w:rPr>
                <w:sz w:val="16"/>
              </w:rPr>
            </w:pPr>
            <w:r>
              <w:rPr>
                <w:sz w:val="16"/>
              </w:rPr>
              <w:t>Updating TT analysis for LTE Cat 1bis RRM test case 5.1.19 and 5.1.20</w:t>
            </w:r>
          </w:p>
        </w:tc>
        <w:tc>
          <w:tcPr>
            <w:tcW w:w="0" w:type="auto"/>
            <w:tcBorders>
              <w:top w:val="single" w:sz="4" w:space="0" w:color="auto"/>
              <w:left w:val="single" w:sz="4" w:space="0" w:color="auto"/>
              <w:bottom w:val="single" w:sz="4" w:space="0" w:color="auto"/>
              <w:right w:val="single" w:sz="4" w:space="0" w:color="auto"/>
            </w:tcBorders>
            <w:hideMark/>
          </w:tcPr>
          <w:p w14:paraId="6B3BEC76"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4EB51E4" w14:textId="77777777" w:rsidR="00436E1A" w:rsidRDefault="00436E1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02B18EBE" w14:textId="77777777" w:rsidR="00436E1A" w:rsidRDefault="00436E1A">
            <w:pPr>
              <w:pStyle w:val="TAL"/>
              <w:rPr>
                <w:sz w:val="16"/>
              </w:rPr>
            </w:pPr>
            <w:r>
              <w:rPr>
                <w:sz w:val="16"/>
              </w:rPr>
              <w:t>3101</w:t>
            </w:r>
          </w:p>
        </w:tc>
        <w:tc>
          <w:tcPr>
            <w:tcW w:w="0" w:type="auto"/>
            <w:tcBorders>
              <w:top w:val="single" w:sz="4" w:space="0" w:color="auto"/>
              <w:left w:val="single" w:sz="4" w:space="0" w:color="auto"/>
              <w:bottom w:val="single" w:sz="4" w:space="0" w:color="auto"/>
              <w:right w:val="single" w:sz="4" w:space="0" w:color="auto"/>
            </w:tcBorders>
            <w:hideMark/>
          </w:tcPr>
          <w:p w14:paraId="70BDCCB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62689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531B9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55FBD8" w14:textId="77777777" w:rsidR="00436E1A" w:rsidRDefault="00436E1A">
            <w:pPr>
              <w:pStyle w:val="TAL"/>
              <w:rPr>
                <w:sz w:val="16"/>
              </w:rPr>
            </w:pPr>
            <w:r>
              <w:rPr>
                <w:sz w:val="16"/>
              </w:rPr>
              <w:t>TEI14_Test, LTE_UE_cat_1RX-UEConTest</w:t>
            </w:r>
          </w:p>
        </w:tc>
        <w:tc>
          <w:tcPr>
            <w:tcW w:w="0" w:type="auto"/>
            <w:tcBorders>
              <w:top w:val="single" w:sz="4" w:space="0" w:color="auto"/>
              <w:left w:val="single" w:sz="4" w:space="0" w:color="auto"/>
              <w:bottom w:val="single" w:sz="4" w:space="0" w:color="auto"/>
              <w:right w:val="single" w:sz="4" w:space="0" w:color="auto"/>
            </w:tcBorders>
            <w:hideMark/>
          </w:tcPr>
          <w:p w14:paraId="46AB69B5" w14:textId="77777777" w:rsidR="00436E1A" w:rsidRDefault="00436E1A">
            <w:pPr>
              <w:pStyle w:val="TAL"/>
              <w:rPr>
                <w:sz w:val="16"/>
              </w:rPr>
            </w:pPr>
            <w:r>
              <w:rPr>
                <w:sz w:val="16"/>
              </w:rPr>
              <w:t>withdrawn</w:t>
            </w:r>
          </w:p>
        </w:tc>
      </w:tr>
      <w:tr w:rsidR="00436E1A" w14:paraId="06F2EC3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56C3967" w14:textId="77777777" w:rsidR="00436E1A" w:rsidRDefault="00436E1A">
            <w:pPr>
              <w:pStyle w:val="TAL"/>
              <w:rPr>
                <w:sz w:val="16"/>
              </w:rPr>
            </w:pPr>
            <w:r>
              <w:rPr>
                <w:sz w:val="16"/>
              </w:rPr>
              <w:t>R5-254571</w:t>
            </w:r>
          </w:p>
        </w:tc>
        <w:tc>
          <w:tcPr>
            <w:tcW w:w="0" w:type="auto"/>
            <w:tcBorders>
              <w:top w:val="single" w:sz="4" w:space="0" w:color="auto"/>
              <w:left w:val="single" w:sz="4" w:space="0" w:color="auto"/>
              <w:bottom w:val="single" w:sz="4" w:space="0" w:color="auto"/>
              <w:right w:val="single" w:sz="4" w:space="0" w:color="auto"/>
            </w:tcBorders>
            <w:hideMark/>
          </w:tcPr>
          <w:p w14:paraId="63E2FEA1" w14:textId="77777777" w:rsidR="00436E1A" w:rsidRDefault="00436E1A">
            <w:pPr>
              <w:pStyle w:val="TAL"/>
              <w:rPr>
                <w:sz w:val="16"/>
              </w:rPr>
            </w:pPr>
            <w:r>
              <w:rPr>
                <w:sz w:val="16"/>
              </w:rPr>
              <w:t>Correction to LTE measurement reporting test case 8.1.3</w:t>
            </w:r>
          </w:p>
        </w:tc>
        <w:tc>
          <w:tcPr>
            <w:tcW w:w="0" w:type="auto"/>
            <w:tcBorders>
              <w:top w:val="single" w:sz="4" w:space="0" w:color="auto"/>
              <w:left w:val="single" w:sz="4" w:space="0" w:color="auto"/>
              <w:bottom w:val="single" w:sz="4" w:space="0" w:color="auto"/>
              <w:right w:val="single" w:sz="4" w:space="0" w:color="auto"/>
            </w:tcBorders>
            <w:hideMark/>
          </w:tcPr>
          <w:p w14:paraId="164F5B01"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D62FA25" w14:textId="77777777" w:rsidR="00436E1A" w:rsidRDefault="00436E1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592353E7" w14:textId="77777777" w:rsidR="00436E1A" w:rsidRDefault="00436E1A">
            <w:pPr>
              <w:pStyle w:val="TAL"/>
              <w:rPr>
                <w:sz w:val="16"/>
              </w:rPr>
            </w:pPr>
            <w:r>
              <w:rPr>
                <w:sz w:val="16"/>
              </w:rPr>
              <w:t>3102</w:t>
            </w:r>
          </w:p>
        </w:tc>
        <w:tc>
          <w:tcPr>
            <w:tcW w:w="0" w:type="auto"/>
            <w:tcBorders>
              <w:top w:val="single" w:sz="4" w:space="0" w:color="auto"/>
              <w:left w:val="single" w:sz="4" w:space="0" w:color="auto"/>
              <w:bottom w:val="single" w:sz="4" w:space="0" w:color="auto"/>
              <w:right w:val="single" w:sz="4" w:space="0" w:color="auto"/>
            </w:tcBorders>
            <w:hideMark/>
          </w:tcPr>
          <w:p w14:paraId="3B56A58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17FE8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8BA75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A017A3" w14:textId="77777777" w:rsidR="00436E1A" w:rsidRDefault="00436E1A">
            <w:pPr>
              <w:pStyle w:val="TAL"/>
              <w:rPr>
                <w:sz w:val="16"/>
              </w:rPr>
            </w:pPr>
            <w:r>
              <w:rPr>
                <w:sz w:val="16"/>
              </w:rPr>
              <w:t>TEI8_Test, LTE-UEConTest_RF</w:t>
            </w:r>
          </w:p>
        </w:tc>
        <w:tc>
          <w:tcPr>
            <w:tcW w:w="0" w:type="auto"/>
            <w:tcBorders>
              <w:top w:val="single" w:sz="4" w:space="0" w:color="auto"/>
              <w:left w:val="single" w:sz="4" w:space="0" w:color="auto"/>
              <w:bottom w:val="single" w:sz="4" w:space="0" w:color="auto"/>
              <w:right w:val="single" w:sz="4" w:space="0" w:color="auto"/>
            </w:tcBorders>
            <w:hideMark/>
          </w:tcPr>
          <w:p w14:paraId="29B7B04B" w14:textId="77777777" w:rsidR="00436E1A" w:rsidRDefault="00436E1A">
            <w:pPr>
              <w:pStyle w:val="TAL"/>
              <w:rPr>
                <w:sz w:val="16"/>
              </w:rPr>
            </w:pPr>
            <w:r>
              <w:rPr>
                <w:sz w:val="16"/>
              </w:rPr>
              <w:t>revised</w:t>
            </w:r>
          </w:p>
        </w:tc>
      </w:tr>
      <w:tr w:rsidR="00436E1A" w14:paraId="5391A2D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05BB718" w14:textId="77777777" w:rsidR="00436E1A" w:rsidRDefault="00436E1A">
            <w:pPr>
              <w:pStyle w:val="TAL"/>
              <w:rPr>
                <w:sz w:val="16"/>
              </w:rPr>
            </w:pPr>
            <w:r>
              <w:rPr>
                <w:sz w:val="16"/>
              </w:rPr>
              <w:t>R5-255413</w:t>
            </w:r>
          </w:p>
        </w:tc>
        <w:tc>
          <w:tcPr>
            <w:tcW w:w="0" w:type="auto"/>
            <w:tcBorders>
              <w:top w:val="single" w:sz="4" w:space="0" w:color="auto"/>
              <w:left w:val="single" w:sz="4" w:space="0" w:color="auto"/>
              <w:bottom w:val="single" w:sz="4" w:space="0" w:color="auto"/>
              <w:right w:val="single" w:sz="4" w:space="0" w:color="auto"/>
            </w:tcBorders>
            <w:hideMark/>
          </w:tcPr>
          <w:p w14:paraId="498BDC66" w14:textId="77777777" w:rsidR="00436E1A" w:rsidRDefault="00436E1A">
            <w:pPr>
              <w:pStyle w:val="TAL"/>
              <w:rPr>
                <w:sz w:val="16"/>
              </w:rPr>
            </w:pPr>
            <w:r>
              <w:rPr>
                <w:sz w:val="16"/>
              </w:rPr>
              <w:t>Correction to LTE measurement reporting test case 8.1.3</w:t>
            </w:r>
          </w:p>
        </w:tc>
        <w:tc>
          <w:tcPr>
            <w:tcW w:w="0" w:type="auto"/>
            <w:tcBorders>
              <w:top w:val="single" w:sz="4" w:space="0" w:color="auto"/>
              <w:left w:val="single" w:sz="4" w:space="0" w:color="auto"/>
              <w:bottom w:val="single" w:sz="4" w:space="0" w:color="auto"/>
              <w:right w:val="single" w:sz="4" w:space="0" w:color="auto"/>
            </w:tcBorders>
            <w:hideMark/>
          </w:tcPr>
          <w:p w14:paraId="1593163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C8EC30" w14:textId="77777777" w:rsidR="00436E1A" w:rsidRDefault="00436E1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2519D8F6" w14:textId="77777777" w:rsidR="00436E1A" w:rsidRDefault="00436E1A">
            <w:pPr>
              <w:pStyle w:val="TAL"/>
              <w:rPr>
                <w:sz w:val="16"/>
              </w:rPr>
            </w:pPr>
            <w:r>
              <w:rPr>
                <w:sz w:val="16"/>
              </w:rPr>
              <w:t>3102</w:t>
            </w:r>
          </w:p>
        </w:tc>
        <w:tc>
          <w:tcPr>
            <w:tcW w:w="0" w:type="auto"/>
            <w:tcBorders>
              <w:top w:val="single" w:sz="4" w:space="0" w:color="auto"/>
              <w:left w:val="single" w:sz="4" w:space="0" w:color="auto"/>
              <w:bottom w:val="single" w:sz="4" w:space="0" w:color="auto"/>
              <w:right w:val="single" w:sz="4" w:space="0" w:color="auto"/>
            </w:tcBorders>
            <w:hideMark/>
          </w:tcPr>
          <w:p w14:paraId="6BA521F1"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140CD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3C87E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36FB9E" w14:textId="77777777" w:rsidR="00436E1A" w:rsidRDefault="00436E1A">
            <w:pPr>
              <w:pStyle w:val="TAL"/>
              <w:rPr>
                <w:sz w:val="16"/>
              </w:rPr>
            </w:pPr>
            <w:r>
              <w:rPr>
                <w:sz w:val="16"/>
              </w:rPr>
              <w:t>TEI8_Test, LTE-UEConTest_RF</w:t>
            </w:r>
          </w:p>
        </w:tc>
        <w:tc>
          <w:tcPr>
            <w:tcW w:w="0" w:type="auto"/>
            <w:tcBorders>
              <w:top w:val="single" w:sz="4" w:space="0" w:color="auto"/>
              <w:left w:val="single" w:sz="4" w:space="0" w:color="auto"/>
              <w:bottom w:val="single" w:sz="4" w:space="0" w:color="auto"/>
              <w:right w:val="single" w:sz="4" w:space="0" w:color="auto"/>
            </w:tcBorders>
            <w:hideMark/>
          </w:tcPr>
          <w:p w14:paraId="4A5FAD8C" w14:textId="77777777" w:rsidR="00436E1A" w:rsidRDefault="00436E1A">
            <w:pPr>
              <w:pStyle w:val="TAL"/>
              <w:rPr>
                <w:sz w:val="16"/>
              </w:rPr>
            </w:pPr>
            <w:r>
              <w:rPr>
                <w:sz w:val="16"/>
              </w:rPr>
              <w:t>agreed</w:t>
            </w:r>
          </w:p>
        </w:tc>
      </w:tr>
      <w:tr w:rsidR="00436E1A" w14:paraId="3DB2388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20B074" w14:textId="77777777" w:rsidR="00436E1A" w:rsidRDefault="00436E1A">
            <w:pPr>
              <w:pStyle w:val="TAL"/>
              <w:rPr>
                <w:sz w:val="16"/>
              </w:rPr>
            </w:pPr>
            <w:r>
              <w:rPr>
                <w:sz w:val="16"/>
              </w:rPr>
              <w:t>R5-254674</w:t>
            </w:r>
          </w:p>
        </w:tc>
        <w:tc>
          <w:tcPr>
            <w:tcW w:w="0" w:type="auto"/>
            <w:tcBorders>
              <w:top w:val="single" w:sz="4" w:space="0" w:color="auto"/>
              <w:left w:val="single" w:sz="4" w:space="0" w:color="auto"/>
              <w:bottom w:val="single" w:sz="4" w:space="0" w:color="auto"/>
              <w:right w:val="single" w:sz="4" w:space="0" w:color="auto"/>
            </w:tcBorders>
            <w:hideMark/>
          </w:tcPr>
          <w:p w14:paraId="221E1B46" w14:textId="77777777" w:rsidR="00436E1A" w:rsidRDefault="00436E1A">
            <w:pPr>
              <w:pStyle w:val="TAL"/>
              <w:rPr>
                <w:sz w:val="16"/>
              </w:rPr>
            </w:pPr>
            <w:r>
              <w:rPr>
                <w:sz w:val="16"/>
              </w:rPr>
              <w:t>Test Tolerance update for HD-FDD UE Timing Advance Adjustment Accuracy Test 7.2.9,13.4.2.1 and 13.4.2.2.</w:t>
            </w:r>
          </w:p>
        </w:tc>
        <w:tc>
          <w:tcPr>
            <w:tcW w:w="0" w:type="auto"/>
            <w:tcBorders>
              <w:top w:val="single" w:sz="4" w:space="0" w:color="auto"/>
              <w:left w:val="single" w:sz="4" w:space="0" w:color="auto"/>
              <w:bottom w:val="single" w:sz="4" w:space="0" w:color="auto"/>
              <w:right w:val="single" w:sz="4" w:space="0" w:color="auto"/>
            </w:tcBorders>
            <w:hideMark/>
          </w:tcPr>
          <w:p w14:paraId="78090AB1"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0DEC2655" w14:textId="77777777" w:rsidR="00436E1A" w:rsidRDefault="00436E1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37875270" w14:textId="77777777" w:rsidR="00436E1A" w:rsidRDefault="00436E1A">
            <w:pPr>
              <w:pStyle w:val="TAL"/>
              <w:rPr>
                <w:sz w:val="16"/>
              </w:rPr>
            </w:pPr>
            <w:r>
              <w:rPr>
                <w:sz w:val="16"/>
              </w:rPr>
              <w:t>3103</w:t>
            </w:r>
          </w:p>
        </w:tc>
        <w:tc>
          <w:tcPr>
            <w:tcW w:w="0" w:type="auto"/>
            <w:tcBorders>
              <w:top w:val="single" w:sz="4" w:space="0" w:color="auto"/>
              <w:left w:val="single" w:sz="4" w:space="0" w:color="auto"/>
              <w:bottom w:val="single" w:sz="4" w:space="0" w:color="auto"/>
              <w:right w:val="single" w:sz="4" w:space="0" w:color="auto"/>
            </w:tcBorders>
            <w:hideMark/>
          </w:tcPr>
          <w:p w14:paraId="5D72581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A98C0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6D81B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164AE2" w14:textId="77777777" w:rsidR="00436E1A" w:rsidRDefault="00436E1A">
            <w:pPr>
              <w:pStyle w:val="TAL"/>
              <w:rPr>
                <w:sz w:val="16"/>
              </w:rPr>
            </w:pPr>
            <w:r>
              <w:rPr>
                <w:sz w:val="16"/>
              </w:rPr>
              <w:t>TEI18_Test, LTE_NBIOT_eMTC_NTN_req-UEConTest</w:t>
            </w:r>
          </w:p>
        </w:tc>
        <w:tc>
          <w:tcPr>
            <w:tcW w:w="0" w:type="auto"/>
            <w:tcBorders>
              <w:top w:val="single" w:sz="4" w:space="0" w:color="auto"/>
              <w:left w:val="single" w:sz="4" w:space="0" w:color="auto"/>
              <w:bottom w:val="single" w:sz="4" w:space="0" w:color="auto"/>
              <w:right w:val="single" w:sz="4" w:space="0" w:color="auto"/>
            </w:tcBorders>
            <w:hideMark/>
          </w:tcPr>
          <w:p w14:paraId="5F438E2D" w14:textId="77777777" w:rsidR="00436E1A" w:rsidRDefault="00436E1A">
            <w:pPr>
              <w:pStyle w:val="TAL"/>
              <w:rPr>
                <w:sz w:val="16"/>
              </w:rPr>
            </w:pPr>
            <w:r>
              <w:rPr>
                <w:sz w:val="16"/>
              </w:rPr>
              <w:t>revised</w:t>
            </w:r>
          </w:p>
        </w:tc>
      </w:tr>
      <w:tr w:rsidR="00436E1A" w14:paraId="65F34BD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92F6742" w14:textId="77777777" w:rsidR="00436E1A" w:rsidRDefault="00436E1A">
            <w:pPr>
              <w:pStyle w:val="TAL"/>
              <w:rPr>
                <w:sz w:val="16"/>
              </w:rPr>
            </w:pPr>
            <w:r>
              <w:rPr>
                <w:sz w:val="16"/>
              </w:rPr>
              <w:t>R5-255419</w:t>
            </w:r>
          </w:p>
        </w:tc>
        <w:tc>
          <w:tcPr>
            <w:tcW w:w="0" w:type="auto"/>
            <w:tcBorders>
              <w:top w:val="single" w:sz="4" w:space="0" w:color="auto"/>
              <w:left w:val="single" w:sz="4" w:space="0" w:color="auto"/>
              <w:bottom w:val="single" w:sz="4" w:space="0" w:color="auto"/>
              <w:right w:val="single" w:sz="4" w:space="0" w:color="auto"/>
            </w:tcBorders>
            <w:hideMark/>
          </w:tcPr>
          <w:p w14:paraId="2A995579" w14:textId="77777777" w:rsidR="00436E1A" w:rsidRDefault="00436E1A">
            <w:pPr>
              <w:pStyle w:val="TAL"/>
              <w:rPr>
                <w:sz w:val="16"/>
              </w:rPr>
            </w:pPr>
            <w:r>
              <w:rPr>
                <w:sz w:val="16"/>
              </w:rPr>
              <w:t>Test Tolerance update for HD-FDD UE Timing Advance Adjustment Accuracy Test 7.2.9,13.4.2.1 and 13.4.2.2.</w:t>
            </w:r>
          </w:p>
        </w:tc>
        <w:tc>
          <w:tcPr>
            <w:tcW w:w="0" w:type="auto"/>
            <w:tcBorders>
              <w:top w:val="single" w:sz="4" w:space="0" w:color="auto"/>
              <w:left w:val="single" w:sz="4" w:space="0" w:color="auto"/>
              <w:bottom w:val="single" w:sz="4" w:space="0" w:color="auto"/>
              <w:right w:val="single" w:sz="4" w:space="0" w:color="auto"/>
            </w:tcBorders>
            <w:hideMark/>
          </w:tcPr>
          <w:p w14:paraId="5770DE98"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20184CAE" w14:textId="77777777" w:rsidR="00436E1A" w:rsidRDefault="00436E1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5F42726C" w14:textId="77777777" w:rsidR="00436E1A" w:rsidRDefault="00436E1A">
            <w:pPr>
              <w:pStyle w:val="TAL"/>
              <w:rPr>
                <w:sz w:val="16"/>
              </w:rPr>
            </w:pPr>
            <w:r>
              <w:rPr>
                <w:sz w:val="16"/>
              </w:rPr>
              <w:t>3103</w:t>
            </w:r>
          </w:p>
        </w:tc>
        <w:tc>
          <w:tcPr>
            <w:tcW w:w="0" w:type="auto"/>
            <w:tcBorders>
              <w:top w:val="single" w:sz="4" w:space="0" w:color="auto"/>
              <w:left w:val="single" w:sz="4" w:space="0" w:color="auto"/>
              <w:bottom w:val="single" w:sz="4" w:space="0" w:color="auto"/>
              <w:right w:val="single" w:sz="4" w:space="0" w:color="auto"/>
            </w:tcBorders>
            <w:hideMark/>
          </w:tcPr>
          <w:p w14:paraId="132C7074"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E2D61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3C739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2C5BE0" w14:textId="77777777" w:rsidR="00436E1A" w:rsidRDefault="00436E1A">
            <w:pPr>
              <w:pStyle w:val="TAL"/>
              <w:rPr>
                <w:sz w:val="16"/>
              </w:rPr>
            </w:pPr>
            <w:r>
              <w:rPr>
                <w:sz w:val="16"/>
              </w:rPr>
              <w:t>TEI18_Test, LTE_NBIOT_eMTC_NTN_req-UEConTest</w:t>
            </w:r>
          </w:p>
        </w:tc>
        <w:tc>
          <w:tcPr>
            <w:tcW w:w="0" w:type="auto"/>
            <w:tcBorders>
              <w:top w:val="single" w:sz="4" w:space="0" w:color="auto"/>
              <w:left w:val="single" w:sz="4" w:space="0" w:color="auto"/>
              <w:bottom w:val="single" w:sz="4" w:space="0" w:color="auto"/>
              <w:right w:val="single" w:sz="4" w:space="0" w:color="auto"/>
            </w:tcBorders>
            <w:hideMark/>
          </w:tcPr>
          <w:p w14:paraId="75CD744B" w14:textId="77777777" w:rsidR="00436E1A" w:rsidRDefault="00436E1A">
            <w:pPr>
              <w:pStyle w:val="TAL"/>
              <w:rPr>
                <w:sz w:val="16"/>
              </w:rPr>
            </w:pPr>
            <w:r>
              <w:rPr>
                <w:sz w:val="16"/>
              </w:rPr>
              <w:t>agreed</w:t>
            </w:r>
          </w:p>
        </w:tc>
      </w:tr>
      <w:tr w:rsidR="00436E1A" w14:paraId="2CD51C3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B26FC5" w14:textId="77777777" w:rsidR="00436E1A" w:rsidRDefault="00436E1A">
            <w:pPr>
              <w:pStyle w:val="TAL"/>
              <w:rPr>
                <w:sz w:val="16"/>
              </w:rPr>
            </w:pPr>
            <w:r>
              <w:rPr>
                <w:sz w:val="16"/>
              </w:rPr>
              <w:t>R5-254675</w:t>
            </w:r>
          </w:p>
        </w:tc>
        <w:tc>
          <w:tcPr>
            <w:tcW w:w="0" w:type="auto"/>
            <w:tcBorders>
              <w:top w:val="single" w:sz="4" w:space="0" w:color="auto"/>
              <w:left w:val="single" w:sz="4" w:space="0" w:color="auto"/>
              <w:bottom w:val="single" w:sz="4" w:space="0" w:color="auto"/>
              <w:right w:val="single" w:sz="4" w:space="0" w:color="auto"/>
            </w:tcBorders>
            <w:hideMark/>
          </w:tcPr>
          <w:p w14:paraId="7576B686" w14:textId="77777777" w:rsidR="00436E1A" w:rsidRDefault="00436E1A">
            <w:pPr>
              <w:pStyle w:val="TAL"/>
              <w:rPr>
                <w:sz w:val="16"/>
              </w:rPr>
            </w:pPr>
            <w:r>
              <w:rPr>
                <w:sz w:val="16"/>
              </w:rPr>
              <w:t>Test Tolerance update in Annex F for NB-NTN UE Timing Advance Adjustment Accuracy test cases.</w:t>
            </w:r>
          </w:p>
        </w:tc>
        <w:tc>
          <w:tcPr>
            <w:tcW w:w="0" w:type="auto"/>
            <w:tcBorders>
              <w:top w:val="single" w:sz="4" w:space="0" w:color="auto"/>
              <w:left w:val="single" w:sz="4" w:space="0" w:color="auto"/>
              <w:bottom w:val="single" w:sz="4" w:space="0" w:color="auto"/>
              <w:right w:val="single" w:sz="4" w:space="0" w:color="auto"/>
            </w:tcBorders>
            <w:hideMark/>
          </w:tcPr>
          <w:p w14:paraId="66452A57"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06762898" w14:textId="77777777" w:rsidR="00436E1A" w:rsidRDefault="00436E1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7E0012A7" w14:textId="77777777" w:rsidR="00436E1A" w:rsidRDefault="00436E1A">
            <w:pPr>
              <w:pStyle w:val="TAL"/>
              <w:rPr>
                <w:sz w:val="16"/>
              </w:rPr>
            </w:pPr>
            <w:r>
              <w:rPr>
                <w:sz w:val="16"/>
              </w:rPr>
              <w:t>3104</w:t>
            </w:r>
          </w:p>
        </w:tc>
        <w:tc>
          <w:tcPr>
            <w:tcW w:w="0" w:type="auto"/>
            <w:tcBorders>
              <w:top w:val="single" w:sz="4" w:space="0" w:color="auto"/>
              <w:left w:val="single" w:sz="4" w:space="0" w:color="auto"/>
              <w:bottom w:val="single" w:sz="4" w:space="0" w:color="auto"/>
              <w:right w:val="single" w:sz="4" w:space="0" w:color="auto"/>
            </w:tcBorders>
            <w:hideMark/>
          </w:tcPr>
          <w:p w14:paraId="63D87CC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382F6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7FF42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C5BB82" w14:textId="77777777" w:rsidR="00436E1A" w:rsidRDefault="00436E1A">
            <w:pPr>
              <w:pStyle w:val="TAL"/>
              <w:rPr>
                <w:sz w:val="16"/>
              </w:rPr>
            </w:pPr>
            <w:r>
              <w:rPr>
                <w:sz w:val="16"/>
              </w:rPr>
              <w:t>TEI18_Test, LTE_NBIOT_eMTC_NTN_req-UEConTest</w:t>
            </w:r>
          </w:p>
        </w:tc>
        <w:tc>
          <w:tcPr>
            <w:tcW w:w="0" w:type="auto"/>
            <w:tcBorders>
              <w:top w:val="single" w:sz="4" w:space="0" w:color="auto"/>
              <w:left w:val="single" w:sz="4" w:space="0" w:color="auto"/>
              <w:bottom w:val="single" w:sz="4" w:space="0" w:color="auto"/>
              <w:right w:val="single" w:sz="4" w:space="0" w:color="auto"/>
            </w:tcBorders>
            <w:hideMark/>
          </w:tcPr>
          <w:p w14:paraId="4CB73E12" w14:textId="77777777" w:rsidR="00436E1A" w:rsidRDefault="00436E1A">
            <w:pPr>
              <w:pStyle w:val="TAL"/>
              <w:rPr>
                <w:sz w:val="16"/>
              </w:rPr>
            </w:pPr>
            <w:r>
              <w:rPr>
                <w:sz w:val="16"/>
              </w:rPr>
              <w:t>revised</w:t>
            </w:r>
          </w:p>
        </w:tc>
      </w:tr>
      <w:tr w:rsidR="00436E1A" w14:paraId="34BCFD9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6A773F9" w14:textId="77777777" w:rsidR="00436E1A" w:rsidRDefault="00436E1A">
            <w:pPr>
              <w:pStyle w:val="TAL"/>
              <w:rPr>
                <w:sz w:val="16"/>
              </w:rPr>
            </w:pPr>
            <w:r>
              <w:rPr>
                <w:sz w:val="16"/>
              </w:rPr>
              <w:t>R5-255420</w:t>
            </w:r>
          </w:p>
        </w:tc>
        <w:tc>
          <w:tcPr>
            <w:tcW w:w="0" w:type="auto"/>
            <w:tcBorders>
              <w:top w:val="single" w:sz="4" w:space="0" w:color="auto"/>
              <w:left w:val="single" w:sz="4" w:space="0" w:color="auto"/>
              <w:bottom w:val="single" w:sz="4" w:space="0" w:color="auto"/>
              <w:right w:val="single" w:sz="4" w:space="0" w:color="auto"/>
            </w:tcBorders>
            <w:hideMark/>
          </w:tcPr>
          <w:p w14:paraId="6118C7B6" w14:textId="77777777" w:rsidR="00436E1A" w:rsidRDefault="00436E1A">
            <w:pPr>
              <w:pStyle w:val="TAL"/>
              <w:rPr>
                <w:sz w:val="16"/>
              </w:rPr>
            </w:pPr>
            <w:r>
              <w:rPr>
                <w:sz w:val="16"/>
              </w:rPr>
              <w:t>Test Tolerance update in Annex F for NB-NTN UE Timing Advance Adjustment Accuracy test cases.</w:t>
            </w:r>
          </w:p>
        </w:tc>
        <w:tc>
          <w:tcPr>
            <w:tcW w:w="0" w:type="auto"/>
            <w:tcBorders>
              <w:top w:val="single" w:sz="4" w:space="0" w:color="auto"/>
              <w:left w:val="single" w:sz="4" w:space="0" w:color="auto"/>
              <w:bottom w:val="single" w:sz="4" w:space="0" w:color="auto"/>
              <w:right w:val="single" w:sz="4" w:space="0" w:color="auto"/>
            </w:tcBorders>
            <w:hideMark/>
          </w:tcPr>
          <w:p w14:paraId="0EB26A0F"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6D9B8C3A" w14:textId="77777777" w:rsidR="00436E1A" w:rsidRDefault="00436E1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035F718E" w14:textId="77777777" w:rsidR="00436E1A" w:rsidRDefault="00436E1A">
            <w:pPr>
              <w:pStyle w:val="TAL"/>
              <w:rPr>
                <w:sz w:val="16"/>
              </w:rPr>
            </w:pPr>
            <w:r>
              <w:rPr>
                <w:sz w:val="16"/>
              </w:rPr>
              <w:t>3104</w:t>
            </w:r>
          </w:p>
        </w:tc>
        <w:tc>
          <w:tcPr>
            <w:tcW w:w="0" w:type="auto"/>
            <w:tcBorders>
              <w:top w:val="single" w:sz="4" w:space="0" w:color="auto"/>
              <w:left w:val="single" w:sz="4" w:space="0" w:color="auto"/>
              <w:bottom w:val="single" w:sz="4" w:space="0" w:color="auto"/>
              <w:right w:val="single" w:sz="4" w:space="0" w:color="auto"/>
            </w:tcBorders>
            <w:hideMark/>
          </w:tcPr>
          <w:p w14:paraId="7F93F806"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9EFB2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162CD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C2D886" w14:textId="77777777" w:rsidR="00436E1A" w:rsidRDefault="00436E1A">
            <w:pPr>
              <w:pStyle w:val="TAL"/>
              <w:rPr>
                <w:sz w:val="16"/>
              </w:rPr>
            </w:pPr>
            <w:r>
              <w:rPr>
                <w:sz w:val="16"/>
              </w:rPr>
              <w:t>TEI18_Test, LTE_NBIOT_eMTC_NTN_req-UEConTest</w:t>
            </w:r>
          </w:p>
        </w:tc>
        <w:tc>
          <w:tcPr>
            <w:tcW w:w="0" w:type="auto"/>
            <w:tcBorders>
              <w:top w:val="single" w:sz="4" w:space="0" w:color="auto"/>
              <w:left w:val="single" w:sz="4" w:space="0" w:color="auto"/>
              <w:bottom w:val="single" w:sz="4" w:space="0" w:color="auto"/>
              <w:right w:val="single" w:sz="4" w:space="0" w:color="auto"/>
            </w:tcBorders>
            <w:hideMark/>
          </w:tcPr>
          <w:p w14:paraId="56F94AF2" w14:textId="77777777" w:rsidR="00436E1A" w:rsidRDefault="00436E1A">
            <w:pPr>
              <w:pStyle w:val="TAL"/>
              <w:rPr>
                <w:sz w:val="16"/>
              </w:rPr>
            </w:pPr>
            <w:r>
              <w:rPr>
                <w:sz w:val="16"/>
              </w:rPr>
              <w:t>withdrawn</w:t>
            </w:r>
          </w:p>
        </w:tc>
      </w:tr>
      <w:tr w:rsidR="00436E1A" w14:paraId="010D175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590489" w14:textId="77777777" w:rsidR="00436E1A" w:rsidRDefault="00436E1A">
            <w:pPr>
              <w:pStyle w:val="TAL"/>
              <w:rPr>
                <w:sz w:val="16"/>
              </w:rPr>
            </w:pPr>
            <w:r>
              <w:rPr>
                <w:sz w:val="16"/>
              </w:rPr>
              <w:t>R5-254063</w:t>
            </w:r>
          </w:p>
        </w:tc>
        <w:tc>
          <w:tcPr>
            <w:tcW w:w="0" w:type="auto"/>
            <w:tcBorders>
              <w:top w:val="single" w:sz="4" w:space="0" w:color="auto"/>
              <w:left w:val="single" w:sz="4" w:space="0" w:color="auto"/>
              <w:bottom w:val="single" w:sz="4" w:space="0" w:color="auto"/>
              <w:right w:val="single" w:sz="4" w:space="0" w:color="auto"/>
            </w:tcBorders>
            <w:hideMark/>
          </w:tcPr>
          <w:p w14:paraId="5F0FD994" w14:textId="77777777" w:rsidR="00436E1A" w:rsidRDefault="00436E1A">
            <w:pPr>
              <w:pStyle w:val="TAL"/>
              <w:rPr>
                <w:sz w:val="16"/>
              </w:rPr>
            </w:pPr>
            <w:r>
              <w:rPr>
                <w:sz w:val="16"/>
              </w:rPr>
              <w:t>Editorial correction in clause 5.2B</w:t>
            </w:r>
          </w:p>
        </w:tc>
        <w:tc>
          <w:tcPr>
            <w:tcW w:w="0" w:type="auto"/>
            <w:tcBorders>
              <w:top w:val="single" w:sz="4" w:space="0" w:color="auto"/>
              <w:left w:val="single" w:sz="4" w:space="0" w:color="auto"/>
              <w:bottom w:val="single" w:sz="4" w:space="0" w:color="auto"/>
              <w:right w:val="single" w:sz="4" w:space="0" w:color="auto"/>
            </w:tcBorders>
            <w:hideMark/>
          </w:tcPr>
          <w:p w14:paraId="7E1AEC7C"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9EF5C90" w14:textId="77777777" w:rsidR="00436E1A" w:rsidRDefault="00436E1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1EBEE28C" w14:textId="77777777" w:rsidR="00436E1A" w:rsidRDefault="00436E1A">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14:paraId="1C05CD5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A3F44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DE0D1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A852DD" w14:textId="77777777" w:rsidR="00436E1A" w:rsidRDefault="00436E1A">
            <w:pPr>
              <w:pStyle w:val="TAL"/>
              <w:rPr>
                <w:sz w:val="16"/>
              </w:rPr>
            </w:pPr>
            <w:r>
              <w:rPr>
                <w:sz w:val="16"/>
              </w:rPr>
              <w:t>TEI18_Test, LTE_NBIOT_eMTC_NTN_req-UEConTest</w:t>
            </w:r>
          </w:p>
        </w:tc>
        <w:tc>
          <w:tcPr>
            <w:tcW w:w="0" w:type="auto"/>
            <w:tcBorders>
              <w:top w:val="single" w:sz="4" w:space="0" w:color="auto"/>
              <w:left w:val="single" w:sz="4" w:space="0" w:color="auto"/>
              <w:bottom w:val="single" w:sz="4" w:space="0" w:color="auto"/>
              <w:right w:val="single" w:sz="4" w:space="0" w:color="auto"/>
            </w:tcBorders>
            <w:hideMark/>
          </w:tcPr>
          <w:p w14:paraId="567FD4A1" w14:textId="77777777" w:rsidR="00436E1A" w:rsidRDefault="00436E1A">
            <w:pPr>
              <w:pStyle w:val="TAL"/>
              <w:rPr>
                <w:sz w:val="16"/>
              </w:rPr>
            </w:pPr>
            <w:r>
              <w:rPr>
                <w:sz w:val="16"/>
              </w:rPr>
              <w:t>agreed</w:t>
            </w:r>
          </w:p>
        </w:tc>
      </w:tr>
      <w:tr w:rsidR="00436E1A" w14:paraId="0BD014A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E45C2FD" w14:textId="77777777" w:rsidR="00436E1A" w:rsidRDefault="00436E1A">
            <w:pPr>
              <w:pStyle w:val="TAL"/>
              <w:rPr>
                <w:sz w:val="16"/>
              </w:rPr>
            </w:pPr>
            <w:r>
              <w:rPr>
                <w:sz w:val="16"/>
              </w:rPr>
              <w:t>R5-254252</w:t>
            </w:r>
          </w:p>
        </w:tc>
        <w:tc>
          <w:tcPr>
            <w:tcW w:w="0" w:type="auto"/>
            <w:tcBorders>
              <w:top w:val="single" w:sz="4" w:space="0" w:color="auto"/>
              <w:left w:val="single" w:sz="4" w:space="0" w:color="auto"/>
              <w:bottom w:val="single" w:sz="4" w:space="0" w:color="auto"/>
              <w:right w:val="single" w:sz="4" w:space="0" w:color="auto"/>
            </w:tcBorders>
            <w:hideMark/>
          </w:tcPr>
          <w:p w14:paraId="05566850" w14:textId="77777777" w:rsidR="00436E1A" w:rsidRDefault="00436E1A">
            <w:pPr>
              <w:pStyle w:val="TAL"/>
              <w:rPr>
                <w:sz w:val="16"/>
              </w:rPr>
            </w:pPr>
            <w:r>
              <w:rPr>
                <w:sz w:val="16"/>
              </w:rPr>
              <w:t>Updates to complete the reference sensitivity test case with variable Tx-Rx spacing for NB-IoT for NTN bands</w:t>
            </w:r>
          </w:p>
        </w:tc>
        <w:tc>
          <w:tcPr>
            <w:tcW w:w="0" w:type="auto"/>
            <w:tcBorders>
              <w:top w:val="single" w:sz="4" w:space="0" w:color="auto"/>
              <w:left w:val="single" w:sz="4" w:space="0" w:color="auto"/>
              <w:bottom w:val="single" w:sz="4" w:space="0" w:color="auto"/>
              <w:right w:val="single" w:sz="4" w:space="0" w:color="auto"/>
            </w:tcBorders>
            <w:hideMark/>
          </w:tcPr>
          <w:p w14:paraId="5EEC8294" w14:textId="77777777" w:rsidR="00436E1A" w:rsidRDefault="00436E1A">
            <w:pPr>
              <w:pStyle w:val="TAL"/>
              <w:rPr>
                <w:sz w:val="16"/>
              </w:rPr>
            </w:pPr>
            <w:r>
              <w:rPr>
                <w:sz w:val="16"/>
              </w:rPr>
              <w:t>EchoStar</w:t>
            </w:r>
          </w:p>
        </w:tc>
        <w:tc>
          <w:tcPr>
            <w:tcW w:w="0" w:type="auto"/>
            <w:tcBorders>
              <w:top w:val="single" w:sz="4" w:space="0" w:color="auto"/>
              <w:left w:val="single" w:sz="4" w:space="0" w:color="auto"/>
              <w:bottom w:val="single" w:sz="4" w:space="0" w:color="auto"/>
              <w:right w:val="single" w:sz="4" w:space="0" w:color="auto"/>
            </w:tcBorders>
            <w:hideMark/>
          </w:tcPr>
          <w:p w14:paraId="325A467A" w14:textId="77777777" w:rsidR="00436E1A" w:rsidRDefault="00436E1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4C4E8093" w14:textId="77777777" w:rsidR="00436E1A" w:rsidRDefault="00436E1A">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14:paraId="7AA7617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52F8D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1FEA4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6C624C" w14:textId="77777777" w:rsidR="00436E1A" w:rsidRDefault="00436E1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3403AB51" w14:textId="77777777" w:rsidR="00436E1A" w:rsidRDefault="00436E1A">
            <w:pPr>
              <w:pStyle w:val="TAL"/>
              <w:rPr>
                <w:sz w:val="16"/>
              </w:rPr>
            </w:pPr>
            <w:r>
              <w:rPr>
                <w:sz w:val="16"/>
              </w:rPr>
              <w:t>agreed</w:t>
            </w:r>
          </w:p>
        </w:tc>
      </w:tr>
      <w:tr w:rsidR="00436E1A" w14:paraId="63E3CED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8B3FB91" w14:textId="77777777" w:rsidR="00436E1A" w:rsidRDefault="00436E1A">
            <w:pPr>
              <w:pStyle w:val="TAL"/>
              <w:rPr>
                <w:sz w:val="16"/>
              </w:rPr>
            </w:pPr>
            <w:r>
              <w:rPr>
                <w:sz w:val="16"/>
              </w:rPr>
              <w:t>R5-254730</w:t>
            </w:r>
          </w:p>
        </w:tc>
        <w:tc>
          <w:tcPr>
            <w:tcW w:w="0" w:type="auto"/>
            <w:tcBorders>
              <w:top w:val="single" w:sz="4" w:space="0" w:color="auto"/>
              <w:left w:val="single" w:sz="4" w:space="0" w:color="auto"/>
              <w:bottom w:val="single" w:sz="4" w:space="0" w:color="auto"/>
              <w:right w:val="single" w:sz="4" w:space="0" w:color="auto"/>
            </w:tcBorders>
            <w:hideMark/>
          </w:tcPr>
          <w:p w14:paraId="3BC6C16B" w14:textId="77777777" w:rsidR="00436E1A" w:rsidRDefault="00436E1A">
            <w:pPr>
              <w:pStyle w:val="TAL"/>
              <w:rPr>
                <w:sz w:val="16"/>
              </w:rPr>
            </w:pPr>
            <w:r>
              <w:rPr>
                <w:sz w:val="16"/>
              </w:rPr>
              <w:t>Removal of Annex K.1</w:t>
            </w:r>
          </w:p>
        </w:tc>
        <w:tc>
          <w:tcPr>
            <w:tcW w:w="0" w:type="auto"/>
            <w:tcBorders>
              <w:top w:val="single" w:sz="4" w:space="0" w:color="auto"/>
              <w:left w:val="single" w:sz="4" w:space="0" w:color="auto"/>
              <w:bottom w:val="single" w:sz="4" w:space="0" w:color="auto"/>
              <w:right w:val="single" w:sz="4" w:space="0" w:color="auto"/>
            </w:tcBorders>
            <w:hideMark/>
          </w:tcPr>
          <w:p w14:paraId="52F6F43F"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704EE93" w14:textId="77777777" w:rsidR="00436E1A" w:rsidRDefault="00436E1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43416780" w14:textId="77777777" w:rsidR="00436E1A" w:rsidRDefault="00436E1A">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14:paraId="3F2C7B2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7C94D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665BD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DD0963" w14:textId="77777777" w:rsidR="00436E1A" w:rsidRDefault="00436E1A">
            <w:pPr>
              <w:pStyle w:val="TAL"/>
              <w:rPr>
                <w:sz w:val="16"/>
              </w:rPr>
            </w:pPr>
            <w:r>
              <w:rPr>
                <w:sz w:val="16"/>
              </w:rPr>
              <w:t>TEI18_Test, LTE_NBIOT_eMTC_NTN_req-UEConTest</w:t>
            </w:r>
          </w:p>
        </w:tc>
        <w:tc>
          <w:tcPr>
            <w:tcW w:w="0" w:type="auto"/>
            <w:tcBorders>
              <w:top w:val="single" w:sz="4" w:space="0" w:color="auto"/>
              <w:left w:val="single" w:sz="4" w:space="0" w:color="auto"/>
              <w:bottom w:val="single" w:sz="4" w:space="0" w:color="auto"/>
              <w:right w:val="single" w:sz="4" w:space="0" w:color="auto"/>
            </w:tcBorders>
            <w:hideMark/>
          </w:tcPr>
          <w:p w14:paraId="05BDF81B" w14:textId="77777777" w:rsidR="00436E1A" w:rsidRDefault="00436E1A">
            <w:pPr>
              <w:pStyle w:val="TAL"/>
              <w:rPr>
                <w:sz w:val="16"/>
              </w:rPr>
            </w:pPr>
            <w:r>
              <w:rPr>
                <w:sz w:val="16"/>
              </w:rPr>
              <w:t>agreed</w:t>
            </w:r>
          </w:p>
        </w:tc>
      </w:tr>
      <w:tr w:rsidR="00436E1A" w14:paraId="63E686E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5820BCE" w14:textId="77777777" w:rsidR="00436E1A" w:rsidRDefault="00436E1A">
            <w:pPr>
              <w:pStyle w:val="TAL"/>
              <w:rPr>
                <w:sz w:val="16"/>
              </w:rPr>
            </w:pPr>
            <w:r>
              <w:rPr>
                <w:sz w:val="16"/>
              </w:rPr>
              <w:t>R5-254853</w:t>
            </w:r>
          </w:p>
        </w:tc>
        <w:tc>
          <w:tcPr>
            <w:tcW w:w="0" w:type="auto"/>
            <w:tcBorders>
              <w:top w:val="single" w:sz="4" w:space="0" w:color="auto"/>
              <w:left w:val="single" w:sz="4" w:space="0" w:color="auto"/>
              <w:bottom w:val="single" w:sz="4" w:space="0" w:color="auto"/>
              <w:right w:val="single" w:sz="4" w:space="0" w:color="auto"/>
            </w:tcBorders>
            <w:hideMark/>
          </w:tcPr>
          <w:p w14:paraId="590BBC8B" w14:textId="77777777" w:rsidR="00436E1A" w:rsidRDefault="00436E1A">
            <w:pPr>
              <w:pStyle w:val="TAL"/>
              <w:rPr>
                <w:sz w:val="16"/>
              </w:rPr>
            </w:pPr>
            <w:r>
              <w:rPr>
                <w:sz w:val="16"/>
              </w:rPr>
              <w:t>Transmit EIRP density and A-MPR updates for band 254</w:t>
            </w:r>
          </w:p>
        </w:tc>
        <w:tc>
          <w:tcPr>
            <w:tcW w:w="0" w:type="auto"/>
            <w:tcBorders>
              <w:top w:val="single" w:sz="4" w:space="0" w:color="auto"/>
              <w:left w:val="single" w:sz="4" w:space="0" w:color="auto"/>
              <w:bottom w:val="single" w:sz="4" w:space="0" w:color="auto"/>
              <w:right w:val="single" w:sz="4" w:space="0" w:color="auto"/>
            </w:tcBorders>
            <w:hideMark/>
          </w:tcPr>
          <w:p w14:paraId="324D111D"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1965F99" w14:textId="77777777" w:rsidR="00436E1A" w:rsidRDefault="00436E1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10DE5729" w14:textId="77777777" w:rsidR="00436E1A" w:rsidRDefault="00436E1A">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14:paraId="3CC28CE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A5091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5A522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0F8999" w14:textId="77777777" w:rsidR="00436E1A" w:rsidRDefault="00436E1A">
            <w:pPr>
              <w:pStyle w:val="TAL"/>
              <w:rPr>
                <w:sz w:val="16"/>
              </w:rPr>
            </w:pPr>
            <w:r>
              <w:rPr>
                <w:sz w:val="16"/>
              </w:rPr>
              <w:t>TEI18_Test, IoT_NTN_FDD_LS_band-UEConTest</w:t>
            </w:r>
          </w:p>
        </w:tc>
        <w:tc>
          <w:tcPr>
            <w:tcW w:w="0" w:type="auto"/>
            <w:tcBorders>
              <w:top w:val="single" w:sz="4" w:space="0" w:color="auto"/>
              <w:left w:val="single" w:sz="4" w:space="0" w:color="auto"/>
              <w:bottom w:val="single" w:sz="4" w:space="0" w:color="auto"/>
              <w:right w:val="single" w:sz="4" w:space="0" w:color="auto"/>
            </w:tcBorders>
            <w:hideMark/>
          </w:tcPr>
          <w:p w14:paraId="4F1E9929" w14:textId="77777777" w:rsidR="00436E1A" w:rsidRDefault="00436E1A">
            <w:pPr>
              <w:pStyle w:val="TAL"/>
              <w:rPr>
                <w:sz w:val="16"/>
              </w:rPr>
            </w:pPr>
            <w:r>
              <w:rPr>
                <w:sz w:val="16"/>
              </w:rPr>
              <w:t>revised</w:t>
            </w:r>
          </w:p>
        </w:tc>
      </w:tr>
      <w:tr w:rsidR="00436E1A" w14:paraId="0B486A8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DD2DB16" w14:textId="77777777" w:rsidR="00436E1A" w:rsidRDefault="00436E1A">
            <w:pPr>
              <w:pStyle w:val="TAL"/>
              <w:rPr>
                <w:sz w:val="16"/>
              </w:rPr>
            </w:pPr>
            <w:r>
              <w:rPr>
                <w:sz w:val="16"/>
              </w:rPr>
              <w:t>R5-255409</w:t>
            </w:r>
          </w:p>
        </w:tc>
        <w:tc>
          <w:tcPr>
            <w:tcW w:w="0" w:type="auto"/>
            <w:tcBorders>
              <w:top w:val="single" w:sz="4" w:space="0" w:color="auto"/>
              <w:left w:val="single" w:sz="4" w:space="0" w:color="auto"/>
              <w:bottom w:val="single" w:sz="4" w:space="0" w:color="auto"/>
              <w:right w:val="single" w:sz="4" w:space="0" w:color="auto"/>
            </w:tcBorders>
            <w:hideMark/>
          </w:tcPr>
          <w:p w14:paraId="3D2B9C2E" w14:textId="77777777" w:rsidR="00436E1A" w:rsidRDefault="00436E1A">
            <w:pPr>
              <w:pStyle w:val="TAL"/>
              <w:rPr>
                <w:sz w:val="16"/>
              </w:rPr>
            </w:pPr>
            <w:r>
              <w:rPr>
                <w:sz w:val="16"/>
              </w:rPr>
              <w:t>Transmit EIRP density and A-MPR updates for band 254</w:t>
            </w:r>
          </w:p>
        </w:tc>
        <w:tc>
          <w:tcPr>
            <w:tcW w:w="0" w:type="auto"/>
            <w:tcBorders>
              <w:top w:val="single" w:sz="4" w:space="0" w:color="auto"/>
              <w:left w:val="single" w:sz="4" w:space="0" w:color="auto"/>
              <w:bottom w:val="single" w:sz="4" w:space="0" w:color="auto"/>
              <w:right w:val="single" w:sz="4" w:space="0" w:color="auto"/>
            </w:tcBorders>
            <w:hideMark/>
          </w:tcPr>
          <w:p w14:paraId="4D136B99"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D13B315" w14:textId="77777777" w:rsidR="00436E1A" w:rsidRDefault="00436E1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77CA190C" w14:textId="77777777" w:rsidR="00436E1A" w:rsidRDefault="00436E1A">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14:paraId="1F2FDB45"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FBADED"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4C17F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413C45" w14:textId="77777777" w:rsidR="00436E1A" w:rsidRDefault="00436E1A">
            <w:pPr>
              <w:pStyle w:val="TAL"/>
              <w:rPr>
                <w:sz w:val="16"/>
              </w:rPr>
            </w:pPr>
            <w:r>
              <w:rPr>
                <w:sz w:val="16"/>
              </w:rPr>
              <w:t>TEI18_Test, IoT_NTN_FDD_LS_band-UEConTest</w:t>
            </w:r>
          </w:p>
        </w:tc>
        <w:tc>
          <w:tcPr>
            <w:tcW w:w="0" w:type="auto"/>
            <w:tcBorders>
              <w:top w:val="single" w:sz="4" w:space="0" w:color="auto"/>
              <w:left w:val="single" w:sz="4" w:space="0" w:color="auto"/>
              <w:bottom w:val="single" w:sz="4" w:space="0" w:color="auto"/>
              <w:right w:val="single" w:sz="4" w:space="0" w:color="auto"/>
            </w:tcBorders>
            <w:hideMark/>
          </w:tcPr>
          <w:p w14:paraId="2AB20A78" w14:textId="77777777" w:rsidR="00436E1A" w:rsidRDefault="00436E1A">
            <w:pPr>
              <w:pStyle w:val="TAL"/>
              <w:rPr>
                <w:sz w:val="16"/>
              </w:rPr>
            </w:pPr>
            <w:r>
              <w:rPr>
                <w:sz w:val="16"/>
              </w:rPr>
              <w:t>agreed</w:t>
            </w:r>
          </w:p>
        </w:tc>
      </w:tr>
      <w:tr w:rsidR="00436E1A" w14:paraId="7653F6D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2C453D" w14:textId="77777777" w:rsidR="00436E1A" w:rsidRDefault="00436E1A">
            <w:pPr>
              <w:pStyle w:val="TAL"/>
              <w:rPr>
                <w:sz w:val="16"/>
              </w:rPr>
            </w:pPr>
            <w:r>
              <w:rPr>
                <w:sz w:val="16"/>
              </w:rPr>
              <w:t>R5-254854</w:t>
            </w:r>
          </w:p>
        </w:tc>
        <w:tc>
          <w:tcPr>
            <w:tcW w:w="0" w:type="auto"/>
            <w:tcBorders>
              <w:top w:val="single" w:sz="4" w:space="0" w:color="auto"/>
              <w:left w:val="single" w:sz="4" w:space="0" w:color="auto"/>
              <w:bottom w:val="single" w:sz="4" w:space="0" w:color="auto"/>
              <w:right w:val="single" w:sz="4" w:space="0" w:color="auto"/>
            </w:tcBorders>
            <w:hideMark/>
          </w:tcPr>
          <w:p w14:paraId="616920D5" w14:textId="77777777" w:rsidR="00436E1A" w:rsidRDefault="00436E1A">
            <w:pPr>
              <w:pStyle w:val="TAL"/>
              <w:rPr>
                <w:sz w:val="16"/>
              </w:rPr>
            </w:pPr>
            <w:r>
              <w:rPr>
                <w:sz w:val="16"/>
              </w:rPr>
              <w:t>UE additional maximum output power reduction updates</w:t>
            </w:r>
          </w:p>
        </w:tc>
        <w:tc>
          <w:tcPr>
            <w:tcW w:w="0" w:type="auto"/>
            <w:tcBorders>
              <w:top w:val="single" w:sz="4" w:space="0" w:color="auto"/>
              <w:left w:val="single" w:sz="4" w:space="0" w:color="auto"/>
              <w:bottom w:val="single" w:sz="4" w:space="0" w:color="auto"/>
              <w:right w:val="single" w:sz="4" w:space="0" w:color="auto"/>
            </w:tcBorders>
            <w:hideMark/>
          </w:tcPr>
          <w:p w14:paraId="191D65F8"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7DDA5BA" w14:textId="77777777" w:rsidR="00436E1A" w:rsidRDefault="00436E1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2D2B80C0" w14:textId="77777777" w:rsidR="00436E1A" w:rsidRDefault="00436E1A">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14:paraId="78F717B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55E31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F666F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D9CC22" w14:textId="77777777" w:rsidR="00436E1A" w:rsidRDefault="00436E1A">
            <w:pPr>
              <w:pStyle w:val="TAL"/>
              <w:rPr>
                <w:sz w:val="16"/>
              </w:rPr>
            </w:pPr>
            <w:r>
              <w:rPr>
                <w:sz w:val="16"/>
              </w:rPr>
              <w:t>TEI18_Test, LTE_NBIOT_eMTC_NTN_req-UEConTest</w:t>
            </w:r>
          </w:p>
        </w:tc>
        <w:tc>
          <w:tcPr>
            <w:tcW w:w="0" w:type="auto"/>
            <w:tcBorders>
              <w:top w:val="single" w:sz="4" w:space="0" w:color="auto"/>
              <w:left w:val="single" w:sz="4" w:space="0" w:color="auto"/>
              <w:bottom w:val="single" w:sz="4" w:space="0" w:color="auto"/>
              <w:right w:val="single" w:sz="4" w:space="0" w:color="auto"/>
            </w:tcBorders>
            <w:hideMark/>
          </w:tcPr>
          <w:p w14:paraId="6C78EE1E" w14:textId="77777777" w:rsidR="00436E1A" w:rsidRDefault="00436E1A">
            <w:pPr>
              <w:pStyle w:val="TAL"/>
              <w:rPr>
                <w:sz w:val="16"/>
              </w:rPr>
            </w:pPr>
            <w:r>
              <w:rPr>
                <w:sz w:val="16"/>
              </w:rPr>
              <w:t>agreed</w:t>
            </w:r>
          </w:p>
        </w:tc>
      </w:tr>
      <w:tr w:rsidR="00436E1A" w14:paraId="419D8A5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30D54C" w14:textId="77777777" w:rsidR="00436E1A" w:rsidRDefault="00436E1A">
            <w:pPr>
              <w:pStyle w:val="TAL"/>
              <w:rPr>
                <w:sz w:val="16"/>
              </w:rPr>
            </w:pPr>
            <w:r>
              <w:rPr>
                <w:sz w:val="16"/>
              </w:rPr>
              <w:t>R5-253752</w:t>
            </w:r>
          </w:p>
        </w:tc>
        <w:tc>
          <w:tcPr>
            <w:tcW w:w="0" w:type="auto"/>
            <w:tcBorders>
              <w:top w:val="single" w:sz="4" w:space="0" w:color="auto"/>
              <w:left w:val="single" w:sz="4" w:space="0" w:color="auto"/>
              <w:bottom w:val="single" w:sz="4" w:space="0" w:color="auto"/>
              <w:right w:val="single" w:sz="4" w:space="0" w:color="auto"/>
            </w:tcBorders>
            <w:hideMark/>
          </w:tcPr>
          <w:p w14:paraId="02737398" w14:textId="77777777" w:rsidR="00436E1A" w:rsidRDefault="00436E1A">
            <w:pPr>
              <w:pStyle w:val="TAL"/>
              <w:rPr>
                <w:sz w:val="16"/>
              </w:rPr>
            </w:pPr>
            <w:r>
              <w:rPr>
                <w:sz w:val="16"/>
              </w:rPr>
              <w:t>Update to TC 8.5.4.1 for Further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22263D6D"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00F42B6"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47F0EDE" w14:textId="77777777" w:rsidR="00436E1A" w:rsidRDefault="00436E1A">
            <w:pPr>
              <w:pStyle w:val="TAL"/>
              <w:rPr>
                <w:sz w:val="16"/>
              </w:rPr>
            </w:pPr>
            <w:r>
              <w:rPr>
                <w:sz w:val="16"/>
              </w:rPr>
              <w:t>5470</w:t>
            </w:r>
          </w:p>
        </w:tc>
        <w:tc>
          <w:tcPr>
            <w:tcW w:w="0" w:type="auto"/>
            <w:tcBorders>
              <w:top w:val="single" w:sz="4" w:space="0" w:color="auto"/>
              <w:left w:val="single" w:sz="4" w:space="0" w:color="auto"/>
              <w:bottom w:val="single" w:sz="4" w:space="0" w:color="auto"/>
              <w:right w:val="single" w:sz="4" w:space="0" w:color="auto"/>
            </w:tcBorders>
            <w:hideMark/>
          </w:tcPr>
          <w:p w14:paraId="296A30D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DF976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C0C76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AD901C" w14:textId="77777777" w:rsidR="00436E1A" w:rsidRDefault="00436E1A">
            <w:pPr>
              <w:pStyle w:val="TAL"/>
              <w:rPr>
                <w:sz w:val="16"/>
              </w:rPr>
            </w:pPr>
            <w:r>
              <w:rPr>
                <w:sz w:val="16"/>
              </w:rPr>
              <w:t>NR_MG_enh2-UEConTest</w:t>
            </w:r>
          </w:p>
        </w:tc>
        <w:tc>
          <w:tcPr>
            <w:tcW w:w="0" w:type="auto"/>
            <w:tcBorders>
              <w:top w:val="single" w:sz="4" w:space="0" w:color="auto"/>
              <w:left w:val="single" w:sz="4" w:space="0" w:color="auto"/>
              <w:bottom w:val="single" w:sz="4" w:space="0" w:color="auto"/>
              <w:right w:val="single" w:sz="4" w:space="0" w:color="auto"/>
            </w:tcBorders>
            <w:hideMark/>
          </w:tcPr>
          <w:p w14:paraId="6C7E3AAA" w14:textId="77777777" w:rsidR="00436E1A" w:rsidRDefault="00436E1A">
            <w:pPr>
              <w:pStyle w:val="TAL"/>
              <w:rPr>
                <w:sz w:val="16"/>
              </w:rPr>
            </w:pPr>
            <w:r>
              <w:rPr>
                <w:sz w:val="16"/>
              </w:rPr>
              <w:t>revised</w:t>
            </w:r>
          </w:p>
        </w:tc>
      </w:tr>
      <w:tr w:rsidR="00436E1A" w14:paraId="202878D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3CFF0F5" w14:textId="77777777" w:rsidR="00436E1A" w:rsidRDefault="00436E1A">
            <w:pPr>
              <w:pStyle w:val="TAL"/>
              <w:rPr>
                <w:sz w:val="16"/>
              </w:rPr>
            </w:pPr>
            <w:r>
              <w:rPr>
                <w:sz w:val="16"/>
              </w:rPr>
              <w:t>R5-255037</w:t>
            </w:r>
          </w:p>
        </w:tc>
        <w:tc>
          <w:tcPr>
            <w:tcW w:w="0" w:type="auto"/>
            <w:tcBorders>
              <w:top w:val="single" w:sz="4" w:space="0" w:color="auto"/>
              <w:left w:val="single" w:sz="4" w:space="0" w:color="auto"/>
              <w:bottom w:val="single" w:sz="4" w:space="0" w:color="auto"/>
              <w:right w:val="single" w:sz="4" w:space="0" w:color="auto"/>
            </w:tcBorders>
            <w:hideMark/>
          </w:tcPr>
          <w:p w14:paraId="6B5BD54C" w14:textId="77777777" w:rsidR="00436E1A" w:rsidRDefault="00436E1A">
            <w:pPr>
              <w:pStyle w:val="TAL"/>
              <w:rPr>
                <w:sz w:val="16"/>
              </w:rPr>
            </w:pPr>
            <w:r>
              <w:rPr>
                <w:sz w:val="16"/>
              </w:rPr>
              <w:t>Update to TC 8.5.4.1 for Further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3D12ACD6"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07D5AB2"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340D270C" w14:textId="77777777" w:rsidR="00436E1A" w:rsidRDefault="00436E1A">
            <w:pPr>
              <w:pStyle w:val="TAL"/>
              <w:rPr>
                <w:sz w:val="16"/>
              </w:rPr>
            </w:pPr>
            <w:r>
              <w:rPr>
                <w:sz w:val="16"/>
              </w:rPr>
              <w:t>5470</w:t>
            </w:r>
          </w:p>
        </w:tc>
        <w:tc>
          <w:tcPr>
            <w:tcW w:w="0" w:type="auto"/>
            <w:tcBorders>
              <w:top w:val="single" w:sz="4" w:space="0" w:color="auto"/>
              <w:left w:val="single" w:sz="4" w:space="0" w:color="auto"/>
              <w:bottom w:val="single" w:sz="4" w:space="0" w:color="auto"/>
              <w:right w:val="single" w:sz="4" w:space="0" w:color="auto"/>
            </w:tcBorders>
            <w:hideMark/>
          </w:tcPr>
          <w:p w14:paraId="779FBCAA"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15C6A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721EE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17520A" w14:textId="77777777" w:rsidR="00436E1A" w:rsidRDefault="00436E1A">
            <w:pPr>
              <w:pStyle w:val="TAL"/>
              <w:rPr>
                <w:sz w:val="16"/>
              </w:rPr>
            </w:pPr>
            <w:r>
              <w:rPr>
                <w:sz w:val="16"/>
              </w:rPr>
              <w:t>NR_MG_enh2-UEConTest</w:t>
            </w:r>
          </w:p>
        </w:tc>
        <w:tc>
          <w:tcPr>
            <w:tcW w:w="0" w:type="auto"/>
            <w:tcBorders>
              <w:top w:val="single" w:sz="4" w:space="0" w:color="auto"/>
              <w:left w:val="single" w:sz="4" w:space="0" w:color="auto"/>
              <w:bottom w:val="single" w:sz="4" w:space="0" w:color="auto"/>
              <w:right w:val="single" w:sz="4" w:space="0" w:color="auto"/>
            </w:tcBorders>
            <w:hideMark/>
          </w:tcPr>
          <w:p w14:paraId="06B31B3C" w14:textId="77777777" w:rsidR="00436E1A" w:rsidRDefault="00436E1A">
            <w:pPr>
              <w:pStyle w:val="TAL"/>
              <w:rPr>
                <w:sz w:val="16"/>
              </w:rPr>
            </w:pPr>
            <w:r>
              <w:rPr>
                <w:sz w:val="16"/>
              </w:rPr>
              <w:t>agreed</w:t>
            </w:r>
          </w:p>
        </w:tc>
      </w:tr>
      <w:tr w:rsidR="00436E1A" w14:paraId="49D5DCE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BB13BE8" w14:textId="77777777" w:rsidR="00436E1A" w:rsidRDefault="00436E1A">
            <w:pPr>
              <w:pStyle w:val="TAL"/>
              <w:rPr>
                <w:sz w:val="16"/>
              </w:rPr>
            </w:pPr>
            <w:r>
              <w:rPr>
                <w:sz w:val="16"/>
              </w:rPr>
              <w:t>R5-253763</w:t>
            </w:r>
          </w:p>
        </w:tc>
        <w:tc>
          <w:tcPr>
            <w:tcW w:w="0" w:type="auto"/>
            <w:tcBorders>
              <w:top w:val="single" w:sz="4" w:space="0" w:color="auto"/>
              <w:left w:val="single" w:sz="4" w:space="0" w:color="auto"/>
              <w:bottom w:val="single" w:sz="4" w:space="0" w:color="auto"/>
              <w:right w:val="single" w:sz="4" w:space="0" w:color="auto"/>
            </w:tcBorders>
            <w:hideMark/>
          </w:tcPr>
          <w:p w14:paraId="6953FEA8" w14:textId="77777777" w:rsidR="00436E1A" w:rsidRDefault="00436E1A">
            <w:pPr>
              <w:pStyle w:val="TAL"/>
              <w:rPr>
                <w:sz w:val="16"/>
              </w:rPr>
            </w:pPr>
            <w:r>
              <w:rPr>
                <w:sz w:val="16"/>
              </w:rPr>
              <w:t>Correction to PICS used in NB-IoT TC</w:t>
            </w:r>
          </w:p>
        </w:tc>
        <w:tc>
          <w:tcPr>
            <w:tcW w:w="0" w:type="auto"/>
            <w:tcBorders>
              <w:top w:val="single" w:sz="4" w:space="0" w:color="auto"/>
              <w:left w:val="single" w:sz="4" w:space="0" w:color="auto"/>
              <w:bottom w:val="single" w:sz="4" w:space="0" w:color="auto"/>
              <w:right w:val="single" w:sz="4" w:space="0" w:color="auto"/>
            </w:tcBorders>
            <w:hideMark/>
          </w:tcPr>
          <w:p w14:paraId="565D68E4"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88DE851"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7163E12" w14:textId="77777777" w:rsidR="00436E1A" w:rsidRDefault="00436E1A">
            <w:pPr>
              <w:pStyle w:val="TAL"/>
              <w:rPr>
                <w:sz w:val="16"/>
              </w:rPr>
            </w:pPr>
            <w:r>
              <w:rPr>
                <w:sz w:val="16"/>
              </w:rPr>
              <w:t>5471</w:t>
            </w:r>
          </w:p>
        </w:tc>
        <w:tc>
          <w:tcPr>
            <w:tcW w:w="0" w:type="auto"/>
            <w:tcBorders>
              <w:top w:val="single" w:sz="4" w:space="0" w:color="auto"/>
              <w:left w:val="single" w:sz="4" w:space="0" w:color="auto"/>
              <w:bottom w:val="single" w:sz="4" w:space="0" w:color="auto"/>
              <w:right w:val="single" w:sz="4" w:space="0" w:color="auto"/>
            </w:tcBorders>
            <w:hideMark/>
          </w:tcPr>
          <w:p w14:paraId="0B581FC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C86DC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27A27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9073CA" w14:textId="77777777" w:rsidR="00436E1A" w:rsidRDefault="00436E1A">
            <w:pPr>
              <w:pStyle w:val="TAL"/>
              <w:rPr>
                <w:sz w:val="16"/>
              </w:rPr>
            </w:pPr>
            <w:r>
              <w:rPr>
                <w:sz w:val="16"/>
              </w:rPr>
              <w:t>TEI13_Test, NB_IOT-UEConTest</w:t>
            </w:r>
          </w:p>
        </w:tc>
        <w:tc>
          <w:tcPr>
            <w:tcW w:w="0" w:type="auto"/>
            <w:tcBorders>
              <w:top w:val="single" w:sz="4" w:space="0" w:color="auto"/>
              <w:left w:val="single" w:sz="4" w:space="0" w:color="auto"/>
              <w:bottom w:val="single" w:sz="4" w:space="0" w:color="auto"/>
              <w:right w:val="single" w:sz="4" w:space="0" w:color="auto"/>
            </w:tcBorders>
            <w:hideMark/>
          </w:tcPr>
          <w:p w14:paraId="09B6EE05" w14:textId="77777777" w:rsidR="00436E1A" w:rsidRDefault="00436E1A">
            <w:pPr>
              <w:pStyle w:val="TAL"/>
              <w:rPr>
                <w:sz w:val="16"/>
              </w:rPr>
            </w:pPr>
            <w:r>
              <w:rPr>
                <w:sz w:val="16"/>
              </w:rPr>
              <w:t>agreed</w:t>
            </w:r>
          </w:p>
        </w:tc>
      </w:tr>
      <w:tr w:rsidR="00436E1A" w14:paraId="6A78C2D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896942" w14:textId="77777777" w:rsidR="00436E1A" w:rsidRDefault="00436E1A">
            <w:pPr>
              <w:pStyle w:val="TAL"/>
              <w:rPr>
                <w:sz w:val="16"/>
              </w:rPr>
            </w:pPr>
            <w:r>
              <w:rPr>
                <w:sz w:val="16"/>
              </w:rPr>
              <w:t>R5-253996</w:t>
            </w:r>
          </w:p>
        </w:tc>
        <w:tc>
          <w:tcPr>
            <w:tcW w:w="0" w:type="auto"/>
            <w:tcBorders>
              <w:top w:val="single" w:sz="4" w:space="0" w:color="auto"/>
              <w:left w:val="single" w:sz="4" w:space="0" w:color="auto"/>
              <w:bottom w:val="single" w:sz="4" w:space="0" w:color="auto"/>
              <w:right w:val="single" w:sz="4" w:space="0" w:color="auto"/>
            </w:tcBorders>
            <w:hideMark/>
          </w:tcPr>
          <w:p w14:paraId="2E97D7CD" w14:textId="77777777" w:rsidR="00436E1A" w:rsidRDefault="00436E1A">
            <w:pPr>
              <w:pStyle w:val="TAL"/>
              <w:rPr>
                <w:sz w:val="16"/>
              </w:rPr>
            </w:pPr>
            <w:r>
              <w:rPr>
                <w:sz w:val="16"/>
              </w:rPr>
              <w:t>Corrections to NB-IoT CP PUR test case 22.1.5</w:t>
            </w:r>
          </w:p>
        </w:tc>
        <w:tc>
          <w:tcPr>
            <w:tcW w:w="0" w:type="auto"/>
            <w:tcBorders>
              <w:top w:val="single" w:sz="4" w:space="0" w:color="auto"/>
              <w:left w:val="single" w:sz="4" w:space="0" w:color="auto"/>
              <w:bottom w:val="single" w:sz="4" w:space="0" w:color="auto"/>
              <w:right w:val="single" w:sz="4" w:space="0" w:color="auto"/>
            </w:tcBorders>
            <w:hideMark/>
          </w:tcPr>
          <w:p w14:paraId="123EB09D"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A0A220C"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41C8E3E0" w14:textId="77777777" w:rsidR="00436E1A" w:rsidRDefault="00436E1A">
            <w:pPr>
              <w:pStyle w:val="TAL"/>
              <w:rPr>
                <w:sz w:val="16"/>
              </w:rPr>
            </w:pPr>
            <w:r>
              <w:rPr>
                <w:sz w:val="16"/>
              </w:rPr>
              <w:t>5472</w:t>
            </w:r>
          </w:p>
        </w:tc>
        <w:tc>
          <w:tcPr>
            <w:tcW w:w="0" w:type="auto"/>
            <w:tcBorders>
              <w:top w:val="single" w:sz="4" w:space="0" w:color="auto"/>
              <w:left w:val="single" w:sz="4" w:space="0" w:color="auto"/>
              <w:bottom w:val="single" w:sz="4" w:space="0" w:color="auto"/>
              <w:right w:val="single" w:sz="4" w:space="0" w:color="auto"/>
            </w:tcBorders>
            <w:hideMark/>
          </w:tcPr>
          <w:p w14:paraId="52DAE71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E0013F"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9CA7F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E3FBDA" w14:textId="77777777" w:rsidR="00436E1A" w:rsidRDefault="00436E1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0F41CD97" w14:textId="77777777" w:rsidR="00436E1A" w:rsidRDefault="00436E1A">
            <w:pPr>
              <w:pStyle w:val="TAL"/>
              <w:rPr>
                <w:sz w:val="16"/>
              </w:rPr>
            </w:pPr>
            <w:r>
              <w:rPr>
                <w:sz w:val="16"/>
              </w:rPr>
              <w:t>revised</w:t>
            </w:r>
          </w:p>
        </w:tc>
      </w:tr>
      <w:tr w:rsidR="00436E1A" w14:paraId="2747073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5D799A8" w14:textId="77777777" w:rsidR="00436E1A" w:rsidRDefault="00436E1A">
            <w:pPr>
              <w:pStyle w:val="TAL"/>
              <w:rPr>
                <w:sz w:val="16"/>
              </w:rPr>
            </w:pPr>
            <w:r>
              <w:rPr>
                <w:sz w:val="16"/>
              </w:rPr>
              <w:t>R5-255053</w:t>
            </w:r>
          </w:p>
        </w:tc>
        <w:tc>
          <w:tcPr>
            <w:tcW w:w="0" w:type="auto"/>
            <w:tcBorders>
              <w:top w:val="single" w:sz="4" w:space="0" w:color="auto"/>
              <w:left w:val="single" w:sz="4" w:space="0" w:color="auto"/>
              <w:bottom w:val="single" w:sz="4" w:space="0" w:color="auto"/>
              <w:right w:val="single" w:sz="4" w:space="0" w:color="auto"/>
            </w:tcBorders>
            <w:hideMark/>
          </w:tcPr>
          <w:p w14:paraId="2B2E9CEC" w14:textId="77777777" w:rsidR="00436E1A" w:rsidRDefault="00436E1A">
            <w:pPr>
              <w:pStyle w:val="TAL"/>
              <w:rPr>
                <w:sz w:val="16"/>
              </w:rPr>
            </w:pPr>
            <w:r>
              <w:rPr>
                <w:sz w:val="16"/>
              </w:rPr>
              <w:t>Corrections to NB-IoT CP PUR test case 22.1.5</w:t>
            </w:r>
          </w:p>
        </w:tc>
        <w:tc>
          <w:tcPr>
            <w:tcW w:w="0" w:type="auto"/>
            <w:tcBorders>
              <w:top w:val="single" w:sz="4" w:space="0" w:color="auto"/>
              <w:left w:val="single" w:sz="4" w:space="0" w:color="auto"/>
              <w:bottom w:val="single" w:sz="4" w:space="0" w:color="auto"/>
              <w:right w:val="single" w:sz="4" w:space="0" w:color="auto"/>
            </w:tcBorders>
            <w:hideMark/>
          </w:tcPr>
          <w:p w14:paraId="3646C9E0"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4BB5C6F"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32D5E1CC" w14:textId="77777777" w:rsidR="00436E1A" w:rsidRDefault="00436E1A">
            <w:pPr>
              <w:pStyle w:val="TAL"/>
              <w:rPr>
                <w:sz w:val="16"/>
              </w:rPr>
            </w:pPr>
            <w:r>
              <w:rPr>
                <w:sz w:val="16"/>
              </w:rPr>
              <w:t>5472</w:t>
            </w:r>
          </w:p>
        </w:tc>
        <w:tc>
          <w:tcPr>
            <w:tcW w:w="0" w:type="auto"/>
            <w:tcBorders>
              <w:top w:val="single" w:sz="4" w:space="0" w:color="auto"/>
              <w:left w:val="single" w:sz="4" w:space="0" w:color="auto"/>
              <w:bottom w:val="single" w:sz="4" w:space="0" w:color="auto"/>
              <w:right w:val="single" w:sz="4" w:space="0" w:color="auto"/>
            </w:tcBorders>
            <w:hideMark/>
          </w:tcPr>
          <w:p w14:paraId="52440FEC"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23AF2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02F33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383CA0" w14:textId="77777777" w:rsidR="00436E1A" w:rsidRDefault="00436E1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707A84D6" w14:textId="77777777" w:rsidR="00436E1A" w:rsidRDefault="00436E1A">
            <w:pPr>
              <w:pStyle w:val="TAL"/>
              <w:rPr>
                <w:sz w:val="16"/>
              </w:rPr>
            </w:pPr>
            <w:r>
              <w:rPr>
                <w:sz w:val="16"/>
              </w:rPr>
              <w:t>agreed</w:t>
            </w:r>
          </w:p>
        </w:tc>
      </w:tr>
      <w:tr w:rsidR="00436E1A" w14:paraId="6B84F75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AECC463" w14:textId="77777777" w:rsidR="00436E1A" w:rsidRDefault="00436E1A">
            <w:pPr>
              <w:pStyle w:val="TAL"/>
              <w:rPr>
                <w:sz w:val="16"/>
              </w:rPr>
            </w:pPr>
            <w:r>
              <w:rPr>
                <w:sz w:val="16"/>
              </w:rPr>
              <w:t>R5-253997</w:t>
            </w:r>
          </w:p>
        </w:tc>
        <w:tc>
          <w:tcPr>
            <w:tcW w:w="0" w:type="auto"/>
            <w:tcBorders>
              <w:top w:val="single" w:sz="4" w:space="0" w:color="auto"/>
              <w:left w:val="single" w:sz="4" w:space="0" w:color="auto"/>
              <w:bottom w:val="single" w:sz="4" w:space="0" w:color="auto"/>
              <w:right w:val="single" w:sz="4" w:space="0" w:color="auto"/>
            </w:tcBorders>
            <w:hideMark/>
          </w:tcPr>
          <w:p w14:paraId="1836EA07" w14:textId="77777777" w:rsidR="00436E1A" w:rsidRDefault="00436E1A">
            <w:pPr>
              <w:pStyle w:val="TAL"/>
              <w:rPr>
                <w:sz w:val="16"/>
              </w:rPr>
            </w:pPr>
            <w:r>
              <w:rPr>
                <w:sz w:val="16"/>
              </w:rPr>
              <w:t>Corrections to NB-IoT UP PUR test case 22.1.6</w:t>
            </w:r>
          </w:p>
        </w:tc>
        <w:tc>
          <w:tcPr>
            <w:tcW w:w="0" w:type="auto"/>
            <w:tcBorders>
              <w:top w:val="single" w:sz="4" w:space="0" w:color="auto"/>
              <w:left w:val="single" w:sz="4" w:space="0" w:color="auto"/>
              <w:bottom w:val="single" w:sz="4" w:space="0" w:color="auto"/>
              <w:right w:val="single" w:sz="4" w:space="0" w:color="auto"/>
            </w:tcBorders>
            <w:hideMark/>
          </w:tcPr>
          <w:p w14:paraId="0DBCBCED" w14:textId="77777777" w:rsidR="00436E1A" w:rsidRDefault="00436E1A">
            <w:pPr>
              <w:pStyle w:val="TAL"/>
              <w:rPr>
                <w:sz w:val="16"/>
              </w:rPr>
            </w:pPr>
            <w:r>
              <w:rPr>
                <w:sz w:val="16"/>
              </w:rPr>
              <w:t>MCC TF 160</w:t>
            </w:r>
          </w:p>
        </w:tc>
        <w:tc>
          <w:tcPr>
            <w:tcW w:w="0" w:type="auto"/>
            <w:tcBorders>
              <w:top w:val="single" w:sz="4" w:space="0" w:color="auto"/>
              <w:left w:val="single" w:sz="4" w:space="0" w:color="auto"/>
              <w:bottom w:val="single" w:sz="4" w:space="0" w:color="auto"/>
              <w:right w:val="single" w:sz="4" w:space="0" w:color="auto"/>
            </w:tcBorders>
            <w:hideMark/>
          </w:tcPr>
          <w:p w14:paraId="1CA89449"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0A4D733D" w14:textId="77777777" w:rsidR="00436E1A" w:rsidRDefault="00436E1A">
            <w:pPr>
              <w:pStyle w:val="TAL"/>
              <w:rPr>
                <w:sz w:val="16"/>
              </w:rPr>
            </w:pPr>
            <w:r>
              <w:rPr>
                <w:sz w:val="16"/>
              </w:rPr>
              <w:t>5473</w:t>
            </w:r>
          </w:p>
        </w:tc>
        <w:tc>
          <w:tcPr>
            <w:tcW w:w="0" w:type="auto"/>
            <w:tcBorders>
              <w:top w:val="single" w:sz="4" w:space="0" w:color="auto"/>
              <w:left w:val="single" w:sz="4" w:space="0" w:color="auto"/>
              <w:bottom w:val="single" w:sz="4" w:space="0" w:color="auto"/>
              <w:right w:val="single" w:sz="4" w:space="0" w:color="auto"/>
            </w:tcBorders>
            <w:hideMark/>
          </w:tcPr>
          <w:p w14:paraId="584A9FE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E582B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D379F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FC003A" w14:textId="77777777" w:rsidR="00436E1A" w:rsidRDefault="00436E1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19A1B40C" w14:textId="77777777" w:rsidR="00436E1A" w:rsidRDefault="00436E1A">
            <w:pPr>
              <w:pStyle w:val="TAL"/>
              <w:rPr>
                <w:sz w:val="16"/>
              </w:rPr>
            </w:pPr>
            <w:r>
              <w:rPr>
                <w:sz w:val="16"/>
              </w:rPr>
              <w:t>revised</w:t>
            </w:r>
          </w:p>
        </w:tc>
      </w:tr>
      <w:tr w:rsidR="00436E1A" w14:paraId="2367359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10B8CA" w14:textId="77777777" w:rsidR="00436E1A" w:rsidRDefault="00436E1A">
            <w:pPr>
              <w:pStyle w:val="TAL"/>
              <w:rPr>
                <w:sz w:val="16"/>
              </w:rPr>
            </w:pPr>
            <w:r>
              <w:rPr>
                <w:sz w:val="16"/>
              </w:rPr>
              <w:t>R5-254929</w:t>
            </w:r>
          </w:p>
        </w:tc>
        <w:tc>
          <w:tcPr>
            <w:tcW w:w="0" w:type="auto"/>
            <w:tcBorders>
              <w:top w:val="single" w:sz="4" w:space="0" w:color="auto"/>
              <w:left w:val="single" w:sz="4" w:space="0" w:color="auto"/>
              <w:bottom w:val="single" w:sz="4" w:space="0" w:color="auto"/>
              <w:right w:val="single" w:sz="4" w:space="0" w:color="auto"/>
            </w:tcBorders>
            <w:hideMark/>
          </w:tcPr>
          <w:p w14:paraId="078DF9A0" w14:textId="77777777" w:rsidR="00436E1A" w:rsidRDefault="00436E1A">
            <w:pPr>
              <w:pStyle w:val="TAL"/>
              <w:rPr>
                <w:sz w:val="16"/>
              </w:rPr>
            </w:pPr>
            <w:r>
              <w:rPr>
                <w:sz w:val="16"/>
              </w:rPr>
              <w:t>Corrections to NB-IoT UP PUR test case 22.1.6</w:t>
            </w:r>
          </w:p>
        </w:tc>
        <w:tc>
          <w:tcPr>
            <w:tcW w:w="0" w:type="auto"/>
            <w:tcBorders>
              <w:top w:val="single" w:sz="4" w:space="0" w:color="auto"/>
              <w:left w:val="single" w:sz="4" w:space="0" w:color="auto"/>
              <w:bottom w:val="single" w:sz="4" w:space="0" w:color="auto"/>
              <w:right w:val="single" w:sz="4" w:space="0" w:color="auto"/>
            </w:tcBorders>
            <w:hideMark/>
          </w:tcPr>
          <w:p w14:paraId="6CAE133D" w14:textId="77777777" w:rsidR="00436E1A" w:rsidRDefault="00436E1A">
            <w:pPr>
              <w:pStyle w:val="TAL"/>
              <w:rPr>
                <w:sz w:val="16"/>
              </w:rPr>
            </w:pPr>
            <w:r>
              <w:rPr>
                <w:sz w:val="16"/>
              </w:rPr>
              <w:t>MCC TF 160</w:t>
            </w:r>
          </w:p>
        </w:tc>
        <w:tc>
          <w:tcPr>
            <w:tcW w:w="0" w:type="auto"/>
            <w:tcBorders>
              <w:top w:val="single" w:sz="4" w:space="0" w:color="auto"/>
              <w:left w:val="single" w:sz="4" w:space="0" w:color="auto"/>
              <w:bottom w:val="single" w:sz="4" w:space="0" w:color="auto"/>
              <w:right w:val="single" w:sz="4" w:space="0" w:color="auto"/>
            </w:tcBorders>
            <w:hideMark/>
          </w:tcPr>
          <w:p w14:paraId="6D24FA20"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3E9C9E47" w14:textId="77777777" w:rsidR="00436E1A" w:rsidRDefault="00436E1A">
            <w:pPr>
              <w:pStyle w:val="TAL"/>
              <w:rPr>
                <w:sz w:val="16"/>
              </w:rPr>
            </w:pPr>
            <w:r>
              <w:rPr>
                <w:sz w:val="16"/>
              </w:rPr>
              <w:t>5473</w:t>
            </w:r>
          </w:p>
        </w:tc>
        <w:tc>
          <w:tcPr>
            <w:tcW w:w="0" w:type="auto"/>
            <w:tcBorders>
              <w:top w:val="single" w:sz="4" w:space="0" w:color="auto"/>
              <w:left w:val="single" w:sz="4" w:space="0" w:color="auto"/>
              <w:bottom w:val="single" w:sz="4" w:space="0" w:color="auto"/>
              <w:right w:val="single" w:sz="4" w:space="0" w:color="auto"/>
            </w:tcBorders>
            <w:hideMark/>
          </w:tcPr>
          <w:p w14:paraId="1970DEFD"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27578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563BD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42D131" w14:textId="77777777" w:rsidR="00436E1A" w:rsidRDefault="00436E1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2B602B3B" w14:textId="77777777" w:rsidR="00436E1A" w:rsidRDefault="00436E1A">
            <w:pPr>
              <w:pStyle w:val="TAL"/>
              <w:rPr>
                <w:sz w:val="16"/>
              </w:rPr>
            </w:pPr>
            <w:r>
              <w:rPr>
                <w:sz w:val="16"/>
              </w:rPr>
              <w:t>agreed</w:t>
            </w:r>
          </w:p>
        </w:tc>
      </w:tr>
      <w:tr w:rsidR="00436E1A" w14:paraId="63E82A8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9800D24" w14:textId="77777777" w:rsidR="00436E1A" w:rsidRDefault="00436E1A">
            <w:pPr>
              <w:pStyle w:val="TAL"/>
              <w:rPr>
                <w:sz w:val="16"/>
              </w:rPr>
            </w:pPr>
            <w:r>
              <w:rPr>
                <w:sz w:val="16"/>
              </w:rPr>
              <w:t>R5-254039</w:t>
            </w:r>
          </w:p>
        </w:tc>
        <w:tc>
          <w:tcPr>
            <w:tcW w:w="0" w:type="auto"/>
            <w:tcBorders>
              <w:top w:val="single" w:sz="4" w:space="0" w:color="auto"/>
              <w:left w:val="single" w:sz="4" w:space="0" w:color="auto"/>
              <w:bottom w:val="single" w:sz="4" w:space="0" w:color="auto"/>
              <w:right w:val="single" w:sz="4" w:space="0" w:color="auto"/>
            </w:tcBorders>
            <w:hideMark/>
          </w:tcPr>
          <w:p w14:paraId="508500C2" w14:textId="77777777" w:rsidR="00436E1A" w:rsidRDefault="00436E1A">
            <w:pPr>
              <w:pStyle w:val="TAL"/>
              <w:rPr>
                <w:sz w:val="16"/>
              </w:rPr>
            </w:pPr>
            <w:r>
              <w:rPr>
                <w:sz w:val="16"/>
              </w:rPr>
              <w:t>Correction to LTE DRX testcase 7.1.6.2 for CAT-M1</w:t>
            </w:r>
          </w:p>
        </w:tc>
        <w:tc>
          <w:tcPr>
            <w:tcW w:w="0" w:type="auto"/>
            <w:tcBorders>
              <w:top w:val="single" w:sz="4" w:space="0" w:color="auto"/>
              <w:left w:val="single" w:sz="4" w:space="0" w:color="auto"/>
              <w:bottom w:val="single" w:sz="4" w:space="0" w:color="auto"/>
              <w:right w:val="single" w:sz="4" w:space="0" w:color="auto"/>
            </w:tcBorders>
            <w:hideMark/>
          </w:tcPr>
          <w:p w14:paraId="197AF4C9"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1D0D827C"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2A53A31E" w14:textId="77777777" w:rsidR="00436E1A" w:rsidRDefault="00436E1A">
            <w:pPr>
              <w:pStyle w:val="TAL"/>
              <w:rPr>
                <w:sz w:val="16"/>
              </w:rPr>
            </w:pPr>
            <w:r>
              <w:rPr>
                <w:sz w:val="16"/>
              </w:rPr>
              <w:t>5475</w:t>
            </w:r>
          </w:p>
        </w:tc>
        <w:tc>
          <w:tcPr>
            <w:tcW w:w="0" w:type="auto"/>
            <w:tcBorders>
              <w:top w:val="single" w:sz="4" w:space="0" w:color="auto"/>
              <w:left w:val="single" w:sz="4" w:space="0" w:color="auto"/>
              <w:bottom w:val="single" w:sz="4" w:space="0" w:color="auto"/>
              <w:right w:val="single" w:sz="4" w:space="0" w:color="auto"/>
            </w:tcBorders>
            <w:hideMark/>
          </w:tcPr>
          <w:p w14:paraId="65A5881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62E48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E5C06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13BD9C" w14:textId="77777777" w:rsidR="00436E1A" w:rsidRDefault="00436E1A">
            <w:pPr>
              <w:pStyle w:val="TAL"/>
              <w:rPr>
                <w:sz w:val="16"/>
              </w:rPr>
            </w:pPr>
            <w:r>
              <w:rPr>
                <w:sz w:val="16"/>
              </w:rPr>
              <w:t>TEI8_Test, LTE_MTCe2_L1-UEConTest</w:t>
            </w:r>
          </w:p>
        </w:tc>
        <w:tc>
          <w:tcPr>
            <w:tcW w:w="0" w:type="auto"/>
            <w:tcBorders>
              <w:top w:val="single" w:sz="4" w:space="0" w:color="auto"/>
              <w:left w:val="single" w:sz="4" w:space="0" w:color="auto"/>
              <w:bottom w:val="single" w:sz="4" w:space="0" w:color="auto"/>
              <w:right w:val="single" w:sz="4" w:space="0" w:color="auto"/>
            </w:tcBorders>
            <w:hideMark/>
          </w:tcPr>
          <w:p w14:paraId="235DE35D" w14:textId="77777777" w:rsidR="00436E1A" w:rsidRDefault="00436E1A">
            <w:pPr>
              <w:pStyle w:val="TAL"/>
              <w:rPr>
                <w:sz w:val="16"/>
              </w:rPr>
            </w:pPr>
            <w:r>
              <w:rPr>
                <w:sz w:val="16"/>
              </w:rPr>
              <w:t>revised</w:t>
            </w:r>
          </w:p>
        </w:tc>
      </w:tr>
      <w:tr w:rsidR="00436E1A" w14:paraId="6EA3C50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CB411F2" w14:textId="77777777" w:rsidR="00436E1A" w:rsidRDefault="00436E1A">
            <w:pPr>
              <w:pStyle w:val="TAL"/>
              <w:rPr>
                <w:sz w:val="16"/>
              </w:rPr>
            </w:pPr>
            <w:r>
              <w:rPr>
                <w:sz w:val="16"/>
              </w:rPr>
              <w:t>R5-255054</w:t>
            </w:r>
          </w:p>
        </w:tc>
        <w:tc>
          <w:tcPr>
            <w:tcW w:w="0" w:type="auto"/>
            <w:tcBorders>
              <w:top w:val="single" w:sz="4" w:space="0" w:color="auto"/>
              <w:left w:val="single" w:sz="4" w:space="0" w:color="auto"/>
              <w:bottom w:val="single" w:sz="4" w:space="0" w:color="auto"/>
              <w:right w:val="single" w:sz="4" w:space="0" w:color="auto"/>
            </w:tcBorders>
            <w:hideMark/>
          </w:tcPr>
          <w:p w14:paraId="032164C2" w14:textId="77777777" w:rsidR="00436E1A" w:rsidRDefault="00436E1A">
            <w:pPr>
              <w:pStyle w:val="TAL"/>
              <w:rPr>
                <w:sz w:val="16"/>
              </w:rPr>
            </w:pPr>
            <w:r>
              <w:rPr>
                <w:sz w:val="16"/>
              </w:rPr>
              <w:t>Correction to LTE DRX testcase 7.1.6.2 for CAT-M1</w:t>
            </w:r>
          </w:p>
        </w:tc>
        <w:tc>
          <w:tcPr>
            <w:tcW w:w="0" w:type="auto"/>
            <w:tcBorders>
              <w:top w:val="single" w:sz="4" w:space="0" w:color="auto"/>
              <w:left w:val="single" w:sz="4" w:space="0" w:color="auto"/>
              <w:bottom w:val="single" w:sz="4" w:space="0" w:color="auto"/>
              <w:right w:val="single" w:sz="4" w:space="0" w:color="auto"/>
            </w:tcBorders>
            <w:hideMark/>
          </w:tcPr>
          <w:p w14:paraId="332312E9"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63994378"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09BE46BC" w14:textId="77777777" w:rsidR="00436E1A" w:rsidRDefault="00436E1A">
            <w:pPr>
              <w:pStyle w:val="TAL"/>
              <w:rPr>
                <w:sz w:val="16"/>
              </w:rPr>
            </w:pPr>
            <w:r>
              <w:rPr>
                <w:sz w:val="16"/>
              </w:rPr>
              <w:t>5475</w:t>
            </w:r>
          </w:p>
        </w:tc>
        <w:tc>
          <w:tcPr>
            <w:tcW w:w="0" w:type="auto"/>
            <w:tcBorders>
              <w:top w:val="single" w:sz="4" w:space="0" w:color="auto"/>
              <w:left w:val="single" w:sz="4" w:space="0" w:color="auto"/>
              <w:bottom w:val="single" w:sz="4" w:space="0" w:color="auto"/>
              <w:right w:val="single" w:sz="4" w:space="0" w:color="auto"/>
            </w:tcBorders>
            <w:hideMark/>
          </w:tcPr>
          <w:p w14:paraId="63AC629A"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4F92A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B9C8F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5E88D6" w14:textId="77777777" w:rsidR="00436E1A" w:rsidRDefault="00436E1A">
            <w:pPr>
              <w:pStyle w:val="TAL"/>
              <w:rPr>
                <w:sz w:val="16"/>
              </w:rPr>
            </w:pPr>
            <w:r>
              <w:rPr>
                <w:sz w:val="16"/>
              </w:rPr>
              <w:t>TEI8_Test, LTE_MTCe2_L1-UEConTest</w:t>
            </w:r>
          </w:p>
        </w:tc>
        <w:tc>
          <w:tcPr>
            <w:tcW w:w="0" w:type="auto"/>
            <w:tcBorders>
              <w:top w:val="single" w:sz="4" w:space="0" w:color="auto"/>
              <w:left w:val="single" w:sz="4" w:space="0" w:color="auto"/>
              <w:bottom w:val="single" w:sz="4" w:space="0" w:color="auto"/>
              <w:right w:val="single" w:sz="4" w:space="0" w:color="auto"/>
            </w:tcBorders>
            <w:hideMark/>
          </w:tcPr>
          <w:p w14:paraId="31B45814" w14:textId="77777777" w:rsidR="00436E1A" w:rsidRDefault="00436E1A">
            <w:pPr>
              <w:pStyle w:val="TAL"/>
              <w:rPr>
                <w:sz w:val="16"/>
              </w:rPr>
            </w:pPr>
            <w:r>
              <w:rPr>
                <w:sz w:val="16"/>
              </w:rPr>
              <w:t>agreed</w:t>
            </w:r>
          </w:p>
        </w:tc>
      </w:tr>
      <w:tr w:rsidR="00436E1A" w14:paraId="3A2B2F8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BCAFF4E" w14:textId="77777777" w:rsidR="00436E1A" w:rsidRDefault="00436E1A">
            <w:pPr>
              <w:pStyle w:val="TAL"/>
              <w:rPr>
                <w:sz w:val="16"/>
              </w:rPr>
            </w:pPr>
            <w:r>
              <w:rPr>
                <w:sz w:val="16"/>
              </w:rPr>
              <w:t>R5-254105</w:t>
            </w:r>
          </w:p>
        </w:tc>
        <w:tc>
          <w:tcPr>
            <w:tcW w:w="0" w:type="auto"/>
            <w:tcBorders>
              <w:top w:val="single" w:sz="4" w:space="0" w:color="auto"/>
              <w:left w:val="single" w:sz="4" w:space="0" w:color="auto"/>
              <w:bottom w:val="single" w:sz="4" w:space="0" w:color="auto"/>
              <w:right w:val="single" w:sz="4" w:space="0" w:color="auto"/>
            </w:tcBorders>
            <w:hideMark/>
          </w:tcPr>
          <w:p w14:paraId="55B111C0" w14:textId="77777777" w:rsidR="00436E1A" w:rsidRDefault="00436E1A">
            <w:pPr>
              <w:pStyle w:val="TAL"/>
              <w:rPr>
                <w:sz w:val="16"/>
              </w:rPr>
            </w:pPr>
            <w:r>
              <w:rPr>
                <w:sz w:val="16"/>
              </w:rPr>
              <w:t>Editorial updates on 36523 draft IETF reference - 15.11 and 15.12</w:t>
            </w:r>
          </w:p>
        </w:tc>
        <w:tc>
          <w:tcPr>
            <w:tcW w:w="0" w:type="auto"/>
            <w:tcBorders>
              <w:top w:val="single" w:sz="4" w:space="0" w:color="auto"/>
              <w:left w:val="single" w:sz="4" w:space="0" w:color="auto"/>
              <w:bottom w:val="single" w:sz="4" w:space="0" w:color="auto"/>
              <w:right w:val="single" w:sz="4" w:space="0" w:color="auto"/>
            </w:tcBorders>
            <w:hideMark/>
          </w:tcPr>
          <w:p w14:paraId="0502D85B"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932DA39"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0EEA9B45" w14:textId="77777777" w:rsidR="00436E1A" w:rsidRDefault="00436E1A">
            <w:pPr>
              <w:pStyle w:val="TAL"/>
              <w:rPr>
                <w:sz w:val="16"/>
              </w:rPr>
            </w:pPr>
            <w:r>
              <w:rPr>
                <w:sz w:val="16"/>
              </w:rPr>
              <w:t>5476</w:t>
            </w:r>
          </w:p>
        </w:tc>
        <w:tc>
          <w:tcPr>
            <w:tcW w:w="0" w:type="auto"/>
            <w:tcBorders>
              <w:top w:val="single" w:sz="4" w:space="0" w:color="auto"/>
              <w:left w:val="single" w:sz="4" w:space="0" w:color="auto"/>
              <w:bottom w:val="single" w:sz="4" w:space="0" w:color="auto"/>
              <w:right w:val="single" w:sz="4" w:space="0" w:color="auto"/>
            </w:tcBorders>
            <w:hideMark/>
          </w:tcPr>
          <w:p w14:paraId="5953626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F22BE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8B491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808B52" w14:textId="77777777" w:rsidR="00436E1A" w:rsidRDefault="00436E1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236D7B98" w14:textId="77777777" w:rsidR="00436E1A" w:rsidRDefault="00436E1A">
            <w:pPr>
              <w:pStyle w:val="TAL"/>
              <w:rPr>
                <w:sz w:val="16"/>
              </w:rPr>
            </w:pPr>
            <w:r>
              <w:rPr>
                <w:sz w:val="16"/>
              </w:rPr>
              <w:t>agreed</w:t>
            </w:r>
          </w:p>
        </w:tc>
      </w:tr>
      <w:tr w:rsidR="00436E1A" w14:paraId="164BB54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5CB9940" w14:textId="77777777" w:rsidR="00436E1A" w:rsidRDefault="00436E1A">
            <w:pPr>
              <w:pStyle w:val="TAL"/>
              <w:rPr>
                <w:sz w:val="16"/>
              </w:rPr>
            </w:pPr>
            <w:r>
              <w:rPr>
                <w:sz w:val="16"/>
              </w:rPr>
              <w:t>R5-254149</w:t>
            </w:r>
          </w:p>
        </w:tc>
        <w:tc>
          <w:tcPr>
            <w:tcW w:w="0" w:type="auto"/>
            <w:tcBorders>
              <w:top w:val="single" w:sz="4" w:space="0" w:color="auto"/>
              <w:left w:val="single" w:sz="4" w:space="0" w:color="auto"/>
              <w:bottom w:val="single" w:sz="4" w:space="0" w:color="auto"/>
              <w:right w:val="single" w:sz="4" w:space="0" w:color="auto"/>
            </w:tcBorders>
            <w:hideMark/>
          </w:tcPr>
          <w:p w14:paraId="0EC2F71B" w14:textId="77777777" w:rsidR="00436E1A" w:rsidRDefault="00436E1A">
            <w:pPr>
              <w:pStyle w:val="TAL"/>
              <w:rPr>
                <w:sz w:val="16"/>
              </w:rPr>
            </w:pPr>
            <w:r>
              <w:rPr>
                <w:sz w:val="16"/>
              </w:rPr>
              <w:t>Correction to NBIOT testcase 22.1.1</w:t>
            </w:r>
          </w:p>
        </w:tc>
        <w:tc>
          <w:tcPr>
            <w:tcW w:w="0" w:type="auto"/>
            <w:tcBorders>
              <w:top w:val="single" w:sz="4" w:space="0" w:color="auto"/>
              <w:left w:val="single" w:sz="4" w:space="0" w:color="auto"/>
              <w:bottom w:val="single" w:sz="4" w:space="0" w:color="auto"/>
              <w:right w:val="single" w:sz="4" w:space="0" w:color="auto"/>
            </w:tcBorders>
            <w:hideMark/>
          </w:tcPr>
          <w:p w14:paraId="688E8BE4"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F9995CD"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0214A980" w14:textId="77777777" w:rsidR="00436E1A" w:rsidRDefault="00436E1A">
            <w:pPr>
              <w:pStyle w:val="TAL"/>
              <w:rPr>
                <w:sz w:val="16"/>
              </w:rPr>
            </w:pPr>
            <w:r>
              <w:rPr>
                <w:sz w:val="16"/>
              </w:rPr>
              <w:t>5477</w:t>
            </w:r>
          </w:p>
        </w:tc>
        <w:tc>
          <w:tcPr>
            <w:tcW w:w="0" w:type="auto"/>
            <w:tcBorders>
              <w:top w:val="single" w:sz="4" w:space="0" w:color="auto"/>
              <w:left w:val="single" w:sz="4" w:space="0" w:color="auto"/>
              <w:bottom w:val="single" w:sz="4" w:space="0" w:color="auto"/>
              <w:right w:val="single" w:sz="4" w:space="0" w:color="auto"/>
            </w:tcBorders>
            <w:hideMark/>
          </w:tcPr>
          <w:p w14:paraId="6DB746A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1F370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8E48A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8705D7" w14:textId="77777777" w:rsidR="00436E1A" w:rsidRDefault="00436E1A">
            <w:pPr>
              <w:pStyle w:val="TAL"/>
              <w:rPr>
                <w:sz w:val="16"/>
              </w:rPr>
            </w:pPr>
            <w:r>
              <w:rPr>
                <w:sz w:val="16"/>
              </w:rPr>
              <w:t>TEI13_Test, NB_IOT-UEConTest</w:t>
            </w:r>
          </w:p>
        </w:tc>
        <w:tc>
          <w:tcPr>
            <w:tcW w:w="0" w:type="auto"/>
            <w:tcBorders>
              <w:top w:val="single" w:sz="4" w:space="0" w:color="auto"/>
              <w:left w:val="single" w:sz="4" w:space="0" w:color="auto"/>
              <w:bottom w:val="single" w:sz="4" w:space="0" w:color="auto"/>
              <w:right w:val="single" w:sz="4" w:space="0" w:color="auto"/>
            </w:tcBorders>
            <w:hideMark/>
          </w:tcPr>
          <w:p w14:paraId="4EF7DFA6" w14:textId="77777777" w:rsidR="00436E1A" w:rsidRDefault="00436E1A">
            <w:pPr>
              <w:pStyle w:val="TAL"/>
              <w:rPr>
                <w:sz w:val="16"/>
              </w:rPr>
            </w:pPr>
            <w:r>
              <w:rPr>
                <w:sz w:val="16"/>
              </w:rPr>
              <w:t>agreed</w:t>
            </w:r>
          </w:p>
        </w:tc>
      </w:tr>
      <w:tr w:rsidR="00436E1A" w14:paraId="467DFE6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7633B1" w14:textId="77777777" w:rsidR="00436E1A" w:rsidRDefault="00436E1A">
            <w:pPr>
              <w:pStyle w:val="TAL"/>
              <w:rPr>
                <w:sz w:val="16"/>
              </w:rPr>
            </w:pPr>
            <w:r>
              <w:rPr>
                <w:sz w:val="16"/>
              </w:rPr>
              <w:t>R5-254150</w:t>
            </w:r>
          </w:p>
        </w:tc>
        <w:tc>
          <w:tcPr>
            <w:tcW w:w="0" w:type="auto"/>
            <w:tcBorders>
              <w:top w:val="single" w:sz="4" w:space="0" w:color="auto"/>
              <w:left w:val="single" w:sz="4" w:space="0" w:color="auto"/>
              <w:bottom w:val="single" w:sz="4" w:space="0" w:color="auto"/>
              <w:right w:val="single" w:sz="4" w:space="0" w:color="auto"/>
            </w:tcBorders>
            <w:hideMark/>
          </w:tcPr>
          <w:p w14:paraId="5EA9F167" w14:textId="77777777" w:rsidR="00436E1A" w:rsidRDefault="00436E1A">
            <w:pPr>
              <w:pStyle w:val="TAL"/>
              <w:rPr>
                <w:sz w:val="16"/>
              </w:rPr>
            </w:pPr>
            <w:r>
              <w:rPr>
                <w:sz w:val="16"/>
              </w:rPr>
              <w:t>Correction to NBIOT testcase 22.4.23</w:t>
            </w:r>
          </w:p>
        </w:tc>
        <w:tc>
          <w:tcPr>
            <w:tcW w:w="0" w:type="auto"/>
            <w:tcBorders>
              <w:top w:val="single" w:sz="4" w:space="0" w:color="auto"/>
              <w:left w:val="single" w:sz="4" w:space="0" w:color="auto"/>
              <w:bottom w:val="single" w:sz="4" w:space="0" w:color="auto"/>
              <w:right w:val="single" w:sz="4" w:space="0" w:color="auto"/>
            </w:tcBorders>
            <w:hideMark/>
          </w:tcPr>
          <w:p w14:paraId="389EF008"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46B4729"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6295CB15" w14:textId="77777777" w:rsidR="00436E1A" w:rsidRDefault="00436E1A">
            <w:pPr>
              <w:pStyle w:val="TAL"/>
              <w:rPr>
                <w:sz w:val="16"/>
              </w:rPr>
            </w:pPr>
            <w:r>
              <w:rPr>
                <w:sz w:val="16"/>
              </w:rPr>
              <w:t>5478</w:t>
            </w:r>
          </w:p>
        </w:tc>
        <w:tc>
          <w:tcPr>
            <w:tcW w:w="0" w:type="auto"/>
            <w:tcBorders>
              <w:top w:val="single" w:sz="4" w:space="0" w:color="auto"/>
              <w:left w:val="single" w:sz="4" w:space="0" w:color="auto"/>
              <w:bottom w:val="single" w:sz="4" w:space="0" w:color="auto"/>
              <w:right w:val="single" w:sz="4" w:space="0" w:color="auto"/>
            </w:tcBorders>
            <w:hideMark/>
          </w:tcPr>
          <w:p w14:paraId="279CC0A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972F8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06AFE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97C9D4" w14:textId="77777777" w:rsidR="00436E1A" w:rsidRDefault="00436E1A">
            <w:pPr>
              <w:pStyle w:val="TAL"/>
              <w:rPr>
                <w:sz w:val="16"/>
              </w:rPr>
            </w:pPr>
            <w:r>
              <w:rPr>
                <w:sz w:val="16"/>
              </w:rPr>
              <w:t>TEI13_Test, NB_IOT-UEConTest</w:t>
            </w:r>
          </w:p>
        </w:tc>
        <w:tc>
          <w:tcPr>
            <w:tcW w:w="0" w:type="auto"/>
            <w:tcBorders>
              <w:top w:val="single" w:sz="4" w:space="0" w:color="auto"/>
              <w:left w:val="single" w:sz="4" w:space="0" w:color="auto"/>
              <w:bottom w:val="single" w:sz="4" w:space="0" w:color="auto"/>
              <w:right w:val="single" w:sz="4" w:space="0" w:color="auto"/>
            </w:tcBorders>
            <w:hideMark/>
          </w:tcPr>
          <w:p w14:paraId="13267C5F" w14:textId="77777777" w:rsidR="00436E1A" w:rsidRDefault="00436E1A">
            <w:pPr>
              <w:pStyle w:val="TAL"/>
              <w:rPr>
                <w:sz w:val="16"/>
              </w:rPr>
            </w:pPr>
            <w:r>
              <w:rPr>
                <w:sz w:val="16"/>
              </w:rPr>
              <w:t>agreed</w:t>
            </w:r>
          </w:p>
        </w:tc>
      </w:tr>
      <w:tr w:rsidR="00436E1A" w14:paraId="4940601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A94E671" w14:textId="77777777" w:rsidR="00436E1A" w:rsidRDefault="00436E1A">
            <w:pPr>
              <w:pStyle w:val="TAL"/>
              <w:rPr>
                <w:sz w:val="16"/>
              </w:rPr>
            </w:pPr>
            <w:r>
              <w:rPr>
                <w:sz w:val="16"/>
              </w:rPr>
              <w:t>R5-254176</w:t>
            </w:r>
          </w:p>
        </w:tc>
        <w:tc>
          <w:tcPr>
            <w:tcW w:w="0" w:type="auto"/>
            <w:tcBorders>
              <w:top w:val="single" w:sz="4" w:space="0" w:color="auto"/>
              <w:left w:val="single" w:sz="4" w:space="0" w:color="auto"/>
              <w:bottom w:val="single" w:sz="4" w:space="0" w:color="auto"/>
              <w:right w:val="single" w:sz="4" w:space="0" w:color="auto"/>
            </w:tcBorders>
            <w:hideMark/>
          </w:tcPr>
          <w:p w14:paraId="6D596C04" w14:textId="77777777" w:rsidR="00436E1A" w:rsidRDefault="00436E1A">
            <w:pPr>
              <w:pStyle w:val="TAL"/>
              <w:rPr>
                <w:sz w:val="16"/>
              </w:rPr>
            </w:pPr>
            <w:r>
              <w:rPr>
                <w:sz w:val="16"/>
              </w:rPr>
              <w:t>Editorial correction to test purpose in Aerial UE Test Case</w:t>
            </w:r>
          </w:p>
        </w:tc>
        <w:tc>
          <w:tcPr>
            <w:tcW w:w="0" w:type="auto"/>
            <w:tcBorders>
              <w:top w:val="single" w:sz="4" w:space="0" w:color="auto"/>
              <w:left w:val="single" w:sz="4" w:space="0" w:color="auto"/>
              <w:bottom w:val="single" w:sz="4" w:space="0" w:color="auto"/>
              <w:right w:val="single" w:sz="4" w:space="0" w:color="auto"/>
            </w:tcBorders>
            <w:hideMark/>
          </w:tcPr>
          <w:p w14:paraId="1A91D608"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67CCBF0E"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34CA673C" w14:textId="77777777" w:rsidR="00436E1A" w:rsidRDefault="00436E1A">
            <w:pPr>
              <w:pStyle w:val="TAL"/>
              <w:rPr>
                <w:sz w:val="16"/>
              </w:rPr>
            </w:pPr>
            <w:r>
              <w:rPr>
                <w:sz w:val="16"/>
              </w:rPr>
              <w:t>5479</w:t>
            </w:r>
          </w:p>
        </w:tc>
        <w:tc>
          <w:tcPr>
            <w:tcW w:w="0" w:type="auto"/>
            <w:tcBorders>
              <w:top w:val="single" w:sz="4" w:space="0" w:color="auto"/>
              <w:left w:val="single" w:sz="4" w:space="0" w:color="auto"/>
              <w:bottom w:val="single" w:sz="4" w:space="0" w:color="auto"/>
              <w:right w:val="single" w:sz="4" w:space="0" w:color="auto"/>
            </w:tcBorders>
            <w:hideMark/>
          </w:tcPr>
          <w:p w14:paraId="53E738E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7E89B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975701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59266E"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3C23ECCE" w14:textId="77777777" w:rsidR="00436E1A" w:rsidRDefault="00436E1A">
            <w:pPr>
              <w:pStyle w:val="TAL"/>
              <w:rPr>
                <w:sz w:val="16"/>
              </w:rPr>
            </w:pPr>
            <w:r>
              <w:rPr>
                <w:sz w:val="16"/>
              </w:rPr>
              <w:t>withdrawn</w:t>
            </w:r>
          </w:p>
        </w:tc>
      </w:tr>
      <w:tr w:rsidR="00436E1A" w14:paraId="33FE9C0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5B26616" w14:textId="77777777" w:rsidR="00436E1A" w:rsidRDefault="00436E1A">
            <w:pPr>
              <w:pStyle w:val="TAL"/>
              <w:rPr>
                <w:sz w:val="16"/>
              </w:rPr>
            </w:pPr>
            <w:r>
              <w:rPr>
                <w:sz w:val="16"/>
              </w:rPr>
              <w:t>R5-254200</w:t>
            </w:r>
          </w:p>
        </w:tc>
        <w:tc>
          <w:tcPr>
            <w:tcW w:w="0" w:type="auto"/>
            <w:tcBorders>
              <w:top w:val="single" w:sz="4" w:space="0" w:color="auto"/>
              <w:left w:val="single" w:sz="4" w:space="0" w:color="auto"/>
              <w:bottom w:val="single" w:sz="4" w:space="0" w:color="auto"/>
              <w:right w:val="single" w:sz="4" w:space="0" w:color="auto"/>
            </w:tcBorders>
            <w:hideMark/>
          </w:tcPr>
          <w:p w14:paraId="680321C5" w14:textId="77777777" w:rsidR="00436E1A" w:rsidRDefault="00436E1A">
            <w:pPr>
              <w:pStyle w:val="TAL"/>
              <w:rPr>
                <w:sz w:val="16"/>
              </w:rPr>
            </w:pPr>
            <w:r>
              <w:rPr>
                <w:sz w:val="16"/>
              </w:rPr>
              <w:t>Correction to RRC test case 8.5.4.1</w:t>
            </w:r>
          </w:p>
        </w:tc>
        <w:tc>
          <w:tcPr>
            <w:tcW w:w="0" w:type="auto"/>
            <w:tcBorders>
              <w:top w:val="single" w:sz="4" w:space="0" w:color="auto"/>
              <w:left w:val="single" w:sz="4" w:space="0" w:color="auto"/>
              <w:bottom w:val="single" w:sz="4" w:space="0" w:color="auto"/>
              <w:right w:val="single" w:sz="4" w:space="0" w:color="auto"/>
            </w:tcBorders>
            <w:hideMark/>
          </w:tcPr>
          <w:p w14:paraId="5B338338" w14:textId="77777777" w:rsidR="00436E1A" w:rsidRDefault="00436E1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623DD076"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787325E4" w14:textId="77777777" w:rsidR="00436E1A" w:rsidRDefault="00436E1A">
            <w:pPr>
              <w:pStyle w:val="TAL"/>
              <w:rPr>
                <w:sz w:val="16"/>
              </w:rPr>
            </w:pPr>
            <w:r>
              <w:rPr>
                <w:sz w:val="16"/>
              </w:rPr>
              <w:t>5480</w:t>
            </w:r>
          </w:p>
        </w:tc>
        <w:tc>
          <w:tcPr>
            <w:tcW w:w="0" w:type="auto"/>
            <w:tcBorders>
              <w:top w:val="single" w:sz="4" w:space="0" w:color="auto"/>
              <w:left w:val="single" w:sz="4" w:space="0" w:color="auto"/>
              <w:bottom w:val="single" w:sz="4" w:space="0" w:color="auto"/>
              <w:right w:val="single" w:sz="4" w:space="0" w:color="auto"/>
            </w:tcBorders>
            <w:hideMark/>
          </w:tcPr>
          <w:p w14:paraId="748192A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E460E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6602A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801211" w14:textId="77777777" w:rsidR="00436E1A" w:rsidRDefault="00436E1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6141CA66" w14:textId="77777777" w:rsidR="00436E1A" w:rsidRDefault="00436E1A">
            <w:pPr>
              <w:pStyle w:val="TAL"/>
              <w:rPr>
                <w:sz w:val="16"/>
              </w:rPr>
            </w:pPr>
            <w:r>
              <w:rPr>
                <w:sz w:val="16"/>
              </w:rPr>
              <w:t>revised</w:t>
            </w:r>
          </w:p>
        </w:tc>
      </w:tr>
      <w:tr w:rsidR="00436E1A" w14:paraId="2E5F64C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9B54EE7" w14:textId="77777777" w:rsidR="00436E1A" w:rsidRDefault="00436E1A">
            <w:pPr>
              <w:pStyle w:val="TAL"/>
              <w:rPr>
                <w:sz w:val="16"/>
              </w:rPr>
            </w:pPr>
            <w:r>
              <w:rPr>
                <w:sz w:val="16"/>
              </w:rPr>
              <w:t>R5-255055</w:t>
            </w:r>
          </w:p>
        </w:tc>
        <w:tc>
          <w:tcPr>
            <w:tcW w:w="0" w:type="auto"/>
            <w:tcBorders>
              <w:top w:val="single" w:sz="4" w:space="0" w:color="auto"/>
              <w:left w:val="single" w:sz="4" w:space="0" w:color="auto"/>
              <w:bottom w:val="single" w:sz="4" w:space="0" w:color="auto"/>
              <w:right w:val="single" w:sz="4" w:space="0" w:color="auto"/>
            </w:tcBorders>
            <w:hideMark/>
          </w:tcPr>
          <w:p w14:paraId="4BA0C5E4" w14:textId="77777777" w:rsidR="00436E1A" w:rsidRDefault="00436E1A">
            <w:pPr>
              <w:pStyle w:val="TAL"/>
              <w:rPr>
                <w:sz w:val="16"/>
              </w:rPr>
            </w:pPr>
            <w:r>
              <w:rPr>
                <w:sz w:val="16"/>
              </w:rPr>
              <w:t>Correction to RRC test case 8.5.4.1</w:t>
            </w:r>
          </w:p>
        </w:tc>
        <w:tc>
          <w:tcPr>
            <w:tcW w:w="0" w:type="auto"/>
            <w:tcBorders>
              <w:top w:val="single" w:sz="4" w:space="0" w:color="auto"/>
              <w:left w:val="single" w:sz="4" w:space="0" w:color="auto"/>
              <w:bottom w:val="single" w:sz="4" w:space="0" w:color="auto"/>
              <w:right w:val="single" w:sz="4" w:space="0" w:color="auto"/>
            </w:tcBorders>
            <w:hideMark/>
          </w:tcPr>
          <w:p w14:paraId="71D48ABA" w14:textId="77777777" w:rsidR="00436E1A" w:rsidRDefault="00436E1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01DAE5AE"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45A9EB19" w14:textId="77777777" w:rsidR="00436E1A" w:rsidRDefault="00436E1A">
            <w:pPr>
              <w:pStyle w:val="TAL"/>
              <w:rPr>
                <w:sz w:val="16"/>
              </w:rPr>
            </w:pPr>
            <w:r>
              <w:rPr>
                <w:sz w:val="16"/>
              </w:rPr>
              <w:t>5480</w:t>
            </w:r>
          </w:p>
        </w:tc>
        <w:tc>
          <w:tcPr>
            <w:tcW w:w="0" w:type="auto"/>
            <w:tcBorders>
              <w:top w:val="single" w:sz="4" w:space="0" w:color="auto"/>
              <w:left w:val="single" w:sz="4" w:space="0" w:color="auto"/>
              <w:bottom w:val="single" w:sz="4" w:space="0" w:color="auto"/>
              <w:right w:val="single" w:sz="4" w:space="0" w:color="auto"/>
            </w:tcBorders>
            <w:hideMark/>
          </w:tcPr>
          <w:p w14:paraId="22AD025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3F8F6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6E684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A2FBD5" w14:textId="77777777" w:rsidR="00436E1A" w:rsidRDefault="00436E1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28A3C8E9" w14:textId="77777777" w:rsidR="00436E1A" w:rsidRDefault="00436E1A">
            <w:pPr>
              <w:pStyle w:val="TAL"/>
              <w:rPr>
                <w:sz w:val="16"/>
              </w:rPr>
            </w:pPr>
            <w:r>
              <w:rPr>
                <w:sz w:val="16"/>
              </w:rPr>
              <w:t>agreed</w:t>
            </w:r>
          </w:p>
        </w:tc>
      </w:tr>
      <w:tr w:rsidR="00436E1A" w14:paraId="5998687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A9900B" w14:textId="77777777" w:rsidR="00436E1A" w:rsidRDefault="00436E1A">
            <w:pPr>
              <w:pStyle w:val="TAL"/>
              <w:rPr>
                <w:sz w:val="16"/>
              </w:rPr>
            </w:pPr>
            <w:r>
              <w:rPr>
                <w:sz w:val="16"/>
              </w:rPr>
              <w:t>R5-254201</w:t>
            </w:r>
          </w:p>
        </w:tc>
        <w:tc>
          <w:tcPr>
            <w:tcW w:w="0" w:type="auto"/>
            <w:tcBorders>
              <w:top w:val="single" w:sz="4" w:space="0" w:color="auto"/>
              <w:left w:val="single" w:sz="4" w:space="0" w:color="auto"/>
              <w:bottom w:val="single" w:sz="4" w:space="0" w:color="auto"/>
              <w:right w:val="single" w:sz="4" w:space="0" w:color="auto"/>
            </w:tcBorders>
            <w:hideMark/>
          </w:tcPr>
          <w:p w14:paraId="3007AB7F" w14:textId="77777777" w:rsidR="00436E1A" w:rsidRDefault="00436E1A">
            <w:pPr>
              <w:pStyle w:val="TAL"/>
              <w:rPr>
                <w:sz w:val="16"/>
              </w:rPr>
            </w:pPr>
            <w:r>
              <w:rPr>
                <w:sz w:val="16"/>
              </w:rPr>
              <w:t>Correction to EMM test case 9.2.3.3.1</w:t>
            </w:r>
          </w:p>
        </w:tc>
        <w:tc>
          <w:tcPr>
            <w:tcW w:w="0" w:type="auto"/>
            <w:tcBorders>
              <w:top w:val="single" w:sz="4" w:space="0" w:color="auto"/>
              <w:left w:val="single" w:sz="4" w:space="0" w:color="auto"/>
              <w:bottom w:val="single" w:sz="4" w:space="0" w:color="auto"/>
              <w:right w:val="single" w:sz="4" w:space="0" w:color="auto"/>
            </w:tcBorders>
            <w:hideMark/>
          </w:tcPr>
          <w:p w14:paraId="314AF523" w14:textId="77777777" w:rsidR="00436E1A" w:rsidRDefault="00436E1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23AB1CED"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7681886F" w14:textId="77777777" w:rsidR="00436E1A" w:rsidRDefault="00436E1A">
            <w:pPr>
              <w:pStyle w:val="TAL"/>
              <w:rPr>
                <w:sz w:val="16"/>
              </w:rPr>
            </w:pPr>
            <w:r>
              <w:rPr>
                <w:sz w:val="16"/>
              </w:rPr>
              <w:t>5481</w:t>
            </w:r>
          </w:p>
        </w:tc>
        <w:tc>
          <w:tcPr>
            <w:tcW w:w="0" w:type="auto"/>
            <w:tcBorders>
              <w:top w:val="single" w:sz="4" w:space="0" w:color="auto"/>
              <w:left w:val="single" w:sz="4" w:space="0" w:color="auto"/>
              <w:bottom w:val="single" w:sz="4" w:space="0" w:color="auto"/>
              <w:right w:val="single" w:sz="4" w:space="0" w:color="auto"/>
            </w:tcBorders>
            <w:hideMark/>
          </w:tcPr>
          <w:p w14:paraId="625C107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EFC4A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57E8F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917C0B" w14:textId="77777777" w:rsidR="00436E1A" w:rsidRDefault="00436E1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445059F8" w14:textId="77777777" w:rsidR="00436E1A" w:rsidRDefault="00436E1A">
            <w:pPr>
              <w:pStyle w:val="TAL"/>
              <w:rPr>
                <w:sz w:val="16"/>
              </w:rPr>
            </w:pPr>
            <w:r>
              <w:rPr>
                <w:sz w:val="16"/>
              </w:rPr>
              <w:t>revised</w:t>
            </w:r>
          </w:p>
        </w:tc>
      </w:tr>
      <w:tr w:rsidR="00436E1A" w14:paraId="64E970C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6ED0FB3" w14:textId="77777777" w:rsidR="00436E1A" w:rsidRDefault="00436E1A">
            <w:pPr>
              <w:pStyle w:val="TAL"/>
              <w:rPr>
                <w:sz w:val="16"/>
              </w:rPr>
            </w:pPr>
            <w:r>
              <w:rPr>
                <w:sz w:val="16"/>
              </w:rPr>
              <w:t>R5-254928</w:t>
            </w:r>
          </w:p>
        </w:tc>
        <w:tc>
          <w:tcPr>
            <w:tcW w:w="0" w:type="auto"/>
            <w:tcBorders>
              <w:top w:val="single" w:sz="4" w:space="0" w:color="auto"/>
              <w:left w:val="single" w:sz="4" w:space="0" w:color="auto"/>
              <w:bottom w:val="single" w:sz="4" w:space="0" w:color="auto"/>
              <w:right w:val="single" w:sz="4" w:space="0" w:color="auto"/>
            </w:tcBorders>
            <w:hideMark/>
          </w:tcPr>
          <w:p w14:paraId="0F8017C7" w14:textId="77777777" w:rsidR="00436E1A" w:rsidRDefault="00436E1A">
            <w:pPr>
              <w:pStyle w:val="TAL"/>
              <w:rPr>
                <w:sz w:val="16"/>
              </w:rPr>
            </w:pPr>
            <w:r>
              <w:rPr>
                <w:sz w:val="16"/>
              </w:rPr>
              <w:t>Correction to EMM test case 9.2.3.3.1</w:t>
            </w:r>
          </w:p>
        </w:tc>
        <w:tc>
          <w:tcPr>
            <w:tcW w:w="0" w:type="auto"/>
            <w:tcBorders>
              <w:top w:val="single" w:sz="4" w:space="0" w:color="auto"/>
              <w:left w:val="single" w:sz="4" w:space="0" w:color="auto"/>
              <w:bottom w:val="single" w:sz="4" w:space="0" w:color="auto"/>
              <w:right w:val="single" w:sz="4" w:space="0" w:color="auto"/>
            </w:tcBorders>
            <w:hideMark/>
          </w:tcPr>
          <w:p w14:paraId="401CE74A" w14:textId="77777777" w:rsidR="00436E1A" w:rsidRDefault="00436E1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2FE1CBFD"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045B750B" w14:textId="77777777" w:rsidR="00436E1A" w:rsidRDefault="00436E1A">
            <w:pPr>
              <w:pStyle w:val="TAL"/>
              <w:rPr>
                <w:sz w:val="16"/>
              </w:rPr>
            </w:pPr>
            <w:r>
              <w:rPr>
                <w:sz w:val="16"/>
              </w:rPr>
              <w:t>5481</w:t>
            </w:r>
          </w:p>
        </w:tc>
        <w:tc>
          <w:tcPr>
            <w:tcW w:w="0" w:type="auto"/>
            <w:tcBorders>
              <w:top w:val="single" w:sz="4" w:space="0" w:color="auto"/>
              <w:left w:val="single" w:sz="4" w:space="0" w:color="auto"/>
              <w:bottom w:val="single" w:sz="4" w:space="0" w:color="auto"/>
              <w:right w:val="single" w:sz="4" w:space="0" w:color="auto"/>
            </w:tcBorders>
            <w:hideMark/>
          </w:tcPr>
          <w:p w14:paraId="43A5C91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2043A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CF743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AB58EB" w14:textId="77777777" w:rsidR="00436E1A" w:rsidRDefault="00436E1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777F2CDF" w14:textId="77777777" w:rsidR="00436E1A" w:rsidRDefault="00436E1A">
            <w:pPr>
              <w:pStyle w:val="TAL"/>
              <w:rPr>
                <w:sz w:val="16"/>
              </w:rPr>
            </w:pPr>
            <w:r>
              <w:rPr>
                <w:sz w:val="16"/>
              </w:rPr>
              <w:t>revised</w:t>
            </w:r>
          </w:p>
        </w:tc>
      </w:tr>
      <w:tr w:rsidR="00436E1A" w14:paraId="18F2B51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A996A2C" w14:textId="77777777" w:rsidR="00436E1A" w:rsidRDefault="00436E1A">
            <w:pPr>
              <w:pStyle w:val="TAL"/>
              <w:rPr>
                <w:sz w:val="16"/>
              </w:rPr>
            </w:pPr>
            <w:r>
              <w:rPr>
                <w:sz w:val="16"/>
              </w:rPr>
              <w:t>R5-255105</w:t>
            </w:r>
          </w:p>
        </w:tc>
        <w:tc>
          <w:tcPr>
            <w:tcW w:w="0" w:type="auto"/>
            <w:tcBorders>
              <w:top w:val="single" w:sz="4" w:space="0" w:color="auto"/>
              <w:left w:val="single" w:sz="4" w:space="0" w:color="auto"/>
              <w:bottom w:val="single" w:sz="4" w:space="0" w:color="auto"/>
              <w:right w:val="single" w:sz="4" w:space="0" w:color="auto"/>
            </w:tcBorders>
            <w:hideMark/>
          </w:tcPr>
          <w:p w14:paraId="1A8B03F0" w14:textId="77777777" w:rsidR="00436E1A" w:rsidRDefault="00436E1A">
            <w:pPr>
              <w:pStyle w:val="TAL"/>
              <w:rPr>
                <w:sz w:val="16"/>
              </w:rPr>
            </w:pPr>
            <w:r>
              <w:rPr>
                <w:sz w:val="16"/>
              </w:rPr>
              <w:t>Correction to EMM test case 9.2.3.3.1</w:t>
            </w:r>
          </w:p>
        </w:tc>
        <w:tc>
          <w:tcPr>
            <w:tcW w:w="0" w:type="auto"/>
            <w:tcBorders>
              <w:top w:val="single" w:sz="4" w:space="0" w:color="auto"/>
              <w:left w:val="single" w:sz="4" w:space="0" w:color="auto"/>
              <w:bottom w:val="single" w:sz="4" w:space="0" w:color="auto"/>
              <w:right w:val="single" w:sz="4" w:space="0" w:color="auto"/>
            </w:tcBorders>
            <w:hideMark/>
          </w:tcPr>
          <w:p w14:paraId="6222BB84" w14:textId="77777777" w:rsidR="00436E1A" w:rsidRDefault="00436E1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6980B308"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09613252" w14:textId="77777777" w:rsidR="00436E1A" w:rsidRDefault="00436E1A">
            <w:pPr>
              <w:pStyle w:val="TAL"/>
              <w:rPr>
                <w:sz w:val="16"/>
              </w:rPr>
            </w:pPr>
            <w:r>
              <w:rPr>
                <w:sz w:val="16"/>
              </w:rPr>
              <w:t>5481</w:t>
            </w:r>
          </w:p>
        </w:tc>
        <w:tc>
          <w:tcPr>
            <w:tcW w:w="0" w:type="auto"/>
            <w:tcBorders>
              <w:top w:val="single" w:sz="4" w:space="0" w:color="auto"/>
              <w:left w:val="single" w:sz="4" w:space="0" w:color="auto"/>
              <w:bottom w:val="single" w:sz="4" w:space="0" w:color="auto"/>
              <w:right w:val="single" w:sz="4" w:space="0" w:color="auto"/>
            </w:tcBorders>
            <w:hideMark/>
          </w:tcPr>
          <w:p w14:paraId="70D4234A" w14:textId="77777777" w:rsidR="00436E1A" w:rsidRDefault="00436E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55AD43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8CA92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41650E" w14:textId="77777777" w:rsidR="00436E1A" w:rsidRDefault="00436E1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12CE8C8D" w14:textId="77777777" w:rsidR="00436E1A" w:rsidRDefault="00436E1A">
            <w:pPr>
              <w:pStyle w:val="TAL"/>
              <w:rPr>
                <w:sz w:val="16"/>
              </w:rPr>
            </w:pPr>
            <w:r>
              <w:rPr>
                <w:sz w:val="16"/>
              </w:rPr>
              <w:t>agreed</w:t>
            </w:r>
          </w:p>
        </w:tc>
      </w:tr>
      <w:tr w:rsidR="00436E1A" w14:paraId="0826F3F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21B2D12" w14:textId="77777777" w:rsidR="00436E1A" w:rsidRDefault="00436E1A">
            <w:pPr>
              <w:pStyle w:val="TAL"/>
              <w:rPr>
                <w:sz w:val="16"/>
              </w:rPr>
            </w:pPr>
            <w:r>
              <w:rPr>
                <w:sz w:val="16"/>
              </w:rPr>
              <w:t>R5-254495</w:t>
            </w:r>
          </w:p>
        </w:tc>
        <w:tc>
          <w:tcPr>
            <w:tcW w:w="0" w:type="auto"/>
            <w:tcBorders>
              <w:top w:val="single" w:sz="4" w:space="0" w:color="auto"/>
              <w:left w:val="single" w:sz="4" w:space="0" w:color="auto"/>
              <w:bottom w:val="single" w:sz="4" w:space="0" w:color="auto"/>
              <w:right w:val="single" w:sz="4" w:space="0" w:color="auto"/>
            </w:tcBorders>
            <w:hideMark/>
          </w:tcPr>
          <w:p w14:paraId="579CD7F7" w14:textId="77777777" w:rsidR="00436E1A" w:rsidRDefault="00436E1A">
            <w:pPr>
              <w:pStyle w:val="TAL"/>
              <w:rPr>
                <w:sz w:val="16"/>
              </w:rPr>
            </w:pPr>
            <w:r>
              <w:rPr>
                <w:sz w:val="16"/>
              </w:rPr>
              <w:t>Correction of Inter-RAT cell reselection test case 6.2.3.6</w:t>
            </w:r>
          </w:p>
        </w:tc>
        <w:tc>
          <w:tcPr>
            <w:tcW w:w="0" w:type="auto"/>
            <w:tcBorders>
              <w:top w:val="single" w:sz="4" w:space="0" w:color="auto"/>
              <w:left w:val="single" w:sz="4" w:space="0" w:color="auto"/>
              <w:bottom w:val="single" w:sz="4" w:space="0" w:color="auto"/>
              <w:right w:val="single" w:sz="4" w:space="0" w:color="auto"/>
            </w:tcBorders>
            <w:hideMark/>
          </w:tcPr>
          <w:p w14:paraId="3716030F"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280389A"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6C086A32" w14:textId="77777777" w:rsidR="00436E1A" w:rsidRDefault="00436E1A">
            <w:pPr>
              <w:pStyle w:val="TAL"/>
              <w:rPr>
                <w:sz w:val="16"/>
              </w:rPr>
            </w:pPr>
            <w:r>
              <w:rPr>
                <w:sz w:val="16"/>
              </w:rPr>
              <w:t>5482</w:t>
            </w:r>
          </w:p>
        </w:tc>
        <w:tc>
          <w:tcPr>
            <w:tcW w:w="0" w:type="auto"/>
            <w:tcBorders>
              <w:top w:val="single" w:sz="4" w:space="0" w:color="auto"/>
              <w:left w:val="single" w:sz="4" w:space="0" w:color="auto"/>
              <w:bottom w:val="single" w:sz="4" w:space="0" w:color="auto"/>
              <w:right w:val="single" w:sz="4" w:space="0" w:color="auto"/>
            </w:tcBorders>
            <w:hideMark/>
          </w:tcPr>
          <w:p w14:paraId="19DF02D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7CC38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66E31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220421" w14:textId="77777777" w:rsidR="00436E1A" w:rsidRDefault="00436E1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5E05309E" w14:textId="77777777" w:rsidR="00436E1A" w:rsidRDefault="00436E1A">
            <w:pPr>
              <w:pStyle w:val="TAL"/>
              <w:rPr>
                <w:sz w:val="16"/>
              </w:rPr>
            </w:pPr>
            <w:r>
              <w:rPr>
                <w:sz w:val="16"/>
              </w:rPr>
              <w:t>revised</w:t>
            </w:r>
          </w:p>
        </w:tc>
      </w:tr>
      <w:tr w:rsidR="00436E1A" w14:paraId="34F9887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693685" w14:textId="77777777" w:rsidR="00436E1A" w:rsidRDefault="00436E1A">
            <w:pPr>
              <w:pStyle w:val="TAL"/>
              <w:rPr>
                <w:sz w:val="16"/>
              </w:rPr>
            </w:pPr>
            <w:r>
              <w:rPr>
                <w:sz w:val="16"/>
              </w:rPr>
              <w:t>R5-254922</w:t>
            </w:r>
          </w:p>
        </w:tc>
        <w:tc>
          <w:tcPr>
            <w:tcW w:w="0" w:type="auto"/>
            <w:tcBorders>
              <w:top w:val="single" w:sz="4" w:space="0" w:color="auto"/>
              <w:left w:val="single" w:sz="4" w:space="0" w:color="auto"/>
              <w:bottom w:val="single" w:sz="4" w:space="0" w:color="auto"/>
              <w:right w:val="single" w:sz="4" w:space="0" w:color="auto"/>
            </w:tcBorders>
            <w:hideMark/>
          </w:tcPr>
          <w:p w14:paraId="345D8195" w14:textId="77777777" w:rsidR="00436E1A" w:rsidRDefault="00436E1A">
            <w:pPr>
              <w:pStyle w:val="TAL"/>
              <w:rPr>
                <w:sz w:val="16"/>
              </w:rPr>
            </w:pPr>
            <w:r>
              <w:rPr>
                <w:sz w:val="16"/>
              </w:rPr>
              <w:t>Correction of Inter-RAT cell reselection test case 6.2.3.6</w:t>
            </w:r>
          </w:p>
        </w:tc>
        <w:tc>
          <w:tcPr>
            <w:tcW w:w="0" w:type="auto"/>
            <w:tcBorders>
              <w:top w:val="single" w:sz="4" w:space="0" w:color="auto"/>
              <w:left w:val="single" w:sz="4" w:space="0" w:color="auto"/>
              <w:bottom w:val="single" w:sz="4" w:space="0" w:color="auto"/>
              <w:right w:val="single" w:sz="4" w:space="0" w:color="auto"/>
            </w:tcBorders>
            <w:hideMark/>
          </w:tcPr>
          <w:p w14:paraId="0240EEE0"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018AE44"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1DE22499" w14:textId="77777777" w:rsidR="00436E1A" w:rsidRDefault="00436E1A">
            <w:pPr>
              <w:pStyle w:val="TAL"/>
              <w:rPr>
                <w:sz w:val="16"/>
              </w:rPr>
            </w:pPr>
            <w:r>
              <w:rPr>
                <w:sz w:val="16"/>
              </w:rPr>
              <w:t>5482</w:t>
            </w:r>
          </w:p>
        </w:tc>
        <w:tc>
          <w:tcPr>
            <w:tcW w:w="0" w:type="auto"/>
            <w:tcBorders>
              <w:top w:val="single" w:sz="4" w:space="0" w:color="auto"/>
              <w:left w:val="single" w:sz="4" w:space="0" w:color="auto"/>
              <w:bottom w:val="single" w:sz="4" w:space="0" w:color="auto"/>
              <w:right w:val="single" w:sz="4" w:space="0" w:color="auto"/>
            </w:tcBorders>
            <w:hideMark/>
          </w:tcPr>
          <w:p w14:paraId="07A2CD6A"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AF081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D6371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0D4ECB" w14:textId="77777777" w:rsidR="00436E1A" w:rsidRDefault="00436E1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4E9493DE" w14:textId="77777777" w:rsidR="00436E1A" w:rsidRDefault="00436E1A">
            <w:pPr>
              <w:pStyle w:val="TAL"/>
              <w:rPr>
                <w:sz w:val="16"/>
              </w:rPr>
            </w:pPr>
            <w:r>
              <w:rPr>
                <w:sz w:val="16"/>
              </w:rPr>
              <w:t>agreed</w:t>
            </w:r>
          </w:p>
        </w:tc>
      </w:tr>
      <w:tr w:rsidR="00436E1A" w14:paraId="4D14873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3F5D8E8" w14:textId="77777777" w:rsidR="00436E1A" w:rsidRDefault="00436E1A">
            <w:pPr>
              <w:pStyle w:val="TAL"/>
              <w:rPr>
                <w:sz w:val="16"/>
              </w:rPr>
            </w:pPr>
            <w:r>
              <w:rPr>
                <w:sz w:val="16"/>
              </w:rPr>
              <w:t>R5-254497</w:t>
            </w:r>
          </w:p>
        </w:tc>
        <w:tc>
          <w:tcPr>
            <w:tcW w:w="0" w:type="auto"/>
            <w:tcBorders>
              <w:top w:val="single" w:sz="4" w:space="0" w:color="auto"/>
              <w:left w:val="single" w:sz="4" w:space="0" w:color="auto"/>
              <w:bottom w:val="single" w:sz="4" w:space="0" w:color="auto"/>
              <w:right w:val="single" w:sz="4" w:space="0" w:color="auto"/>
            </w:tcBorders>
            <w:hideMark/>
          </w:tcPr>
          <w:p w14:paraId="698F30A5" w14:textId="77777777" w:rsidR="00436E1A" w:rsidRDefault="00436E1A">
            <w:pPr>
              <w:pStyle w:val="TAL"/>
              <w:rPr>
                <w:sz w:val="16"/>
              </w:rPr>
            </w:pPr>
            <w:r>
              <w:rPr>
                <w:sz w:val="16"/>
              </w:rPr>
              <w:t>Correction of logged MDT test case 8.6.3.4</w:t>
            </w:r>
          </w:p>
        </w:tc>
        <w:tc>
          <w:tcPr>
            <w:tcW w:w="0" w:type="auto"/>
            <w:tcBorders>
              <w:top w:val="single" w:sz="4" w:space="0" w:color="auto"/>
              <w:left w:val="single" w:sz="4" w:space="0" w:color="auto"/>
              <w:bottom w:val="single" w:sz="4" w:space="0" w:color="auto"/>
              <w:right w:val="single" w:sz="4" w:space="0" w:color="auto"/>
            </w:tcBorders>
            <w:hideMark/>
          </w:tcPr>
          <w:p w14:paraId="354A0727"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4013B81"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6E54C9FC" w14:textId="77777777" w:rsidR="00436E1A" w:rsidRDefault="00436E1A">
            <w:pPr>
              <w:pStyle w:val="TAL"/>
              <w:rPr>
                <w:sz w:val="16"/>
              </w:rPr>
            </w:pPr>
            <w:r>
              <w:rPr>
                <w:sz w:val="16"/>
              </w:rPr>
              <w:t>5483</w:t>
            </w:r>
          </w:p>
        </w:tc>
        <w:tc>
          <w:tcPr>
            <w:tcW w:w="0" w:type="auto"/>
            <w:tcBorders>
              <w:top w:val="single" w:sz="4" w:space="0" w:color="auto"/>
              <w:left w:val="single" w:sz="4" w:space="0" w:color="auto"/>
              <w:bottom w:val="single" w:sz="4" w:space="0" w:color="auto"/>
              <w:right w:val="single" w:sz="4" w:space="0" w:color="auto"/>
            </w:tcBorders>
            <w:hideMark/>
          </w:tcPr>
          <w:p w14:paraId="45D5A7C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92786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21CB9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8CB805" w14:textId="77777777" w:rsidR="00436E1A" w:rsidRDefault="00436E1A">
            <w:pPr>
              <w:pStyle w:val="TAL"/>
              <w:rPr>
                <w:sz w:val="16"/>
              </w:rPr>
            </w:pPr>
            <w:r>
              <w:rPr>
                <w:sz w:val="16"/>
              </w:rPr>
              <w:t>TEI11_Test</w:t>
            </w:r>
          </w:p>
        </w:tc>
        <w:tc>
          <w:tcPr>
            <w:tcW w:w="0" w:type="auto"/>
            <w:tcBorders>
              <w:top w:val="single" w:sz="4" w:space="0" w:color="auto"/>
              <w:left w:val="single" w:sz="4" w:space="0" w:color="auto"/>
              <w:bottom w:val="single" w:sz="4" w:space="0" w:color="auto"/>
              <w:right w:val="single" w:sz="4" w:space="0" w:color="auto"/>
            </w:tcBorders>
            <w:hideMark/>
          </w:tcPr>
          <w:p w14:paraId="3E7C995E" w14:textId="77777777" w:rsidR="00436E1A" w:rsidRDefault="00436E1A">
            <w:pPr>
              <w:pStyle w:val="TAL"/>
              <w:rPr>
                <w:sz w:val="16"/>
              </w:rPr>
            </w:pPr>
            <w:r>
              <w:rPr>
                <w:sz w:val="16"/>
              </w:rPr>
              <w:t>agreed</w:t>
            </w:r>
          </w:p>
        </w:tc>
      </w:tr>
      <w:tr w:rsidR="00436E1A" w14:paraId="0F806AA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794EBB4" w14:textId="77777777" w:rsidR="00436E1A" w:rsidRDefault="00436E1A">
            <w:pPr>
              <w:pStyle w:val="TAL"/>
              <w:rPr>
                <w:sz w:val="16"/>
              </w:rPr>
            </w:pPr>
            <w:r>
              <w:rPr>
                <w:sz w:val="16"/>
              </w:rPr>
              <w:t>R5-254506</w:t>
            </w:r>
          </w:p>
        </w:tc>
        <w:tc>
          <w:tcPr>
            <w:tcW w:w="0" w:type="auto"/>
            <w:tcBorders>
              <w:top w:val="single" w:sz="4" w:space="0" w:color="auto"/>
              <w:left w:val="single" w:sz="4" w:space="0" w:color="auto"/>
              <w:bottom w:val="single" w:sz="4" w:space="0" w:color="auto"/>
              <w:right w:val="single" w:sz="4" w:space="0" w:color="auto"/>
            </w:tcBorders>
            <w:hideMark/>
          </w:tcPr>
          <w:p w14:paraId="1723293E" w14:textId="77777777" w:rsidR="00436E1A" w:rsidRDefault="00436E1A">
            <w:pPr>
              <w:pStyle w:val="TAL"/>
              <w:rPr>
                <w:sz w:val="16"/>
              </w:rPr>
            </w:pPr>
            <w:r>
              <w:rPr>
                <w:sz w:val="16"/>
              </w:rPr>
              <w:t>Correction to SSAC test case 13.5.1</w:t>
            </w:r>
          </w:p>
        </w:tc>
        <w:tc>
          <w:tcPr>
            <w:tcW w:w="0" w:type="auto"/>
            <w:tcBorders>
              <w:top w:val="single" w:sz="4" w:space="0" w:color="auto"/>
              <w:left w:val="single" w:sz="4" w:space="0" w:color="auto"/>
              <w:bottom w:val="single" w:sz="4" w:space="0" w:color="auto"/>
              <w:right w:val="single" w:sz="4" w:space="0" w:color="auto"/>
            </w:tcBorders>
            <w:hideMark/>
          </w:tcPr>
          <w:p w14:paraId="3AF1E2A0" w14:textId="77777777" w:rsidR="00436E1A" w:rsidRDefault="00436E1A">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6C8FE951"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67F6B66B" w14:textId="77777777" w:rsidR="00436E1A" w:rsidRDefault="00436E1A">
            <w:pPr>
              <w:pStyle w:val="TAL"/>
              <w:rPr>
                <w:sz w:val="16"/>
              </w:rPr>
            </w:pPr>
            <w:r>
              <w:rPr>
                <w:sz w:val="16"/>
              </w:rPr>
              <w:t>5484</w:t>
            </w:r>
          </w:p>
        </w:tc>
        <w:tc>
          <w:tcPr>
            <w:tcW w:w="0" w:type="auto"/>
            <w:tcBorders>
              <w:top w:val="single" w:sz="4" w:space="0" w:color="auto"/>
              <w:left w:val="single" w:sz="4" w:space="0" w:color="auto"/>
              <w:bottom w:val="single" w:sz="4" w:space="0" w:color="auto"/>
              <w:right w:val="single" w:sz="4" w:space="0" w:color="auto"/>
            </w:tcBorders>
            <w:hideMark/>
          </w:tcPr>
          <w:p w14:paraId="7EC1199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FF6CD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FFCD9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803236" w14:textId="77777777" w:rsidR="00436E1A" w:rsidRDefault="00436E1A">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3A133FB9" w14:textId="77777777" w:rsidR="00436E1A" w:rsidRDefault="00436E1A">
            <w:pPr>
              <w:pStyle w:val="TAL"/>
              <w:rPr>
                <w:sz w:val="16"/>
              </w:rPr>
            </w:pPr>
            <w:r>
              <w:rPr>
                <w:sz w:val="16"/>
              </w:rPr>
              <w:t>revised</w:t>
            </w:r>
          </w:p>
        </w:tc>
      </w:tr>
      <w:tr w:rsidR="00436E1A" w14:paraId="080444A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888FB0" w14:textId="77777777" w:rsidR="00436E1A" w:rsidRDefault="00436E1A">
            <w:pPr>
              <w:pStyle w:val="TAL"/>
              <w:rPr>
                <w:sz w:val="16"/>
              </w:rPr>
            </w:pPr>
            <w:r>
              <w:rPr>
                <w:sz w:val="16"/>
              </w:rPr>
              <w:t>R5-255062</w:t>
            </w:r>
          </w:p>
        </w:tc>
        <w:tc>
          <w:tcPr>
            <w:tcW w:w="0" w:type="auto"/>
            <w:tcBorders>
              <w:top w:val="single" w:sz="4" w:space="0" w:color="auto"/>
              <w:left w:val="single" w:sz="4" w:space="0" w:color="auto"/>
              <w:bottom w:val="single" w:sz="4" w:space="0" w:color="auto"/>
              <w:right w:val="single" w:sz="4" w:space="0" w:color="auto"/>
            </w:tcBorders>
            <w:hideMark/>
          </w:tcPr>
          <w:p w14:paraId="2DFD38EB" w14:textId="77777777" w:rsidR="00436E1A" w:rsidRDefault="00436E1A">
            <w:pPr>
              <w:pStyle w:val="TAL"/>
              <w:rPr>
                <w:sz w:val="16"/>
              </w:rPr>
            </w:pPr>
            <w:r>
              <w:rPr>
                <w:sz w:val="16"/>
              </w:rPr>
              <w:t>Correction to SSAC test case 13.5.1</w:t>
            </w:r>
          </w:p>
        </w:tc>
        <w:tc>
          <w:tcPr>
            <w:tcW w:w="0" w:type="auto"/>
            <w:tcBorders>
              <w:top w:val="single" w:sz="4" w:space="0" w:color="auto"/>
              <w:left w:val="single" w:sz="4" w:space="0" w:color="auto"/>
              <w:bottom w:val="single" w:sz="4" w:space="0" w:color="auto"/>
              <w:right w:val="single" w:sz="4" w:space="0" w:color="auto"/>
            </w:tcBorders>
            <w:hideMark/>
          </w:tcPr>
          <w:p w14:paraId="667D4B03" w14:textId="77777777" w:rsidR="00436E1A" w:rsidRDefault="00436E1A">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6FB3A268"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96A5455" w14:textId="77777777" w:rsidR="00436E1A" w:rsidRDefault="00436E1A">
            <w:pPr>
              <w:pStyle w:val="TAL"/>
              <w:rPr>
                <w:sz w:val="16"/>
              </w:rPr>
            </w:pPr>
            <w:r>
              <w:rPr>
                <w:sz w:val="16"/>
              </w:rPr>
              <w:t>5484</w:t>
            </w:r>
          </w:p>
        </w:tc>
        <w:tc>
          <w:tcPr>
            <w:tcW w:w="0" w:type="auto"/>
            <w:tcBorders>
              <w:top w:val="single" w:sz="4" w:space="0" w:color="auto"/>
              <w:left w:val="single" w:sz="4" w:space="0" w:color="auto"/>
              <w:bottom w:val="single" w:sz="4" w:space="0" w:color="auto"/>
              <w:right w:val="single" w:sz="4" w:space="0" w:color="auto"/>
            </w:tcBorders>
            <w:hideMark/>
          </w:tcPr>
          <w:p w14:paraId="5F32381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9EA3D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FF847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8A50AF" w14:textId="77777777" w:rsidR="00436E1A" w:rsidRDefault="00436E1A">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1A45EF91" w14:textId="77777777" w:rsidR="00436E1A" w:rsidRDefault="00436E1A">
            <w:pPr>
              <w:pStyle w:val="TAL"/>
              <w:rPr>
                <w:sz w:val="16"/>
              </w:rPr>
            </w:pPr>
            <w:r>
              <w:rPr>
                <w:sz w:val="16"/>
              </w:rPr>
              <w:t>agreed</w:t>
            </w:r>
          </w:p>
        </w:tc>
      </w:tr>
      <w:tr w:rsidR="00436E1A" w14:paraId="5DCFC48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6CB60C3" w14:textId="77777777" w:rsidR="00436E1A" w:rsidRDefault="00436E1A">
            <w:pPr>
              <w:pStyle w:val="TAL"/>
              <w:rPr>
                <w:sz w:val="16"/>
              </w:rPr>
            </w:pPr>
            <w:r>
              <w:rPr>
                <w:sz w:val="16"/>
              </w:rPr>
              <w:t>R5-254513</w:t>
            </w:r>
          </w:p>
        </w:tc>
        <w:tc>
          <w:tcPr>
            <w:tcW w:w="0" w:type="auto"/>
            <w:tcBorders>
              <w:top w:val="single" w:sz="4" w:space="0" w:color="auto"/>
              <w:left w:val="single" w:sz="4" w:space="0" w:color="auto"/>
              <w:bottom w:val="single" w:sz="4" w:space="0" w:color="auto"/>
              <w:right w:val="single" w:sz="4" w:space="0" w:color="auto"/>
            </w:tcBorders>
            <w:hideMark/>
          </w:tcPr>
          <w:p w14:paraId="634BF05B" w14:textId="77777777" w:rsidR="00436E1A" w:rsidRDefault="00436E1A">
            <w:pPr>
              <w:pStyle w:val="TAL"/>
              <w:rPr>
                <w:sz w:val="16"/>
              </w:rPr>
            </w:pPr>
            <w:r>
              <w:rPr>
                <w:sz w:val="16"/>
              </w:rPr>
              <w:t>Addition of Inter-RAT cell reselection test case 6.2.3.36</w:t>
            </w:r>
          </w:p>
        </w:tc>
        <w:tc>
          <w:tcPr>
            <w:tcW w:w="0" w:type="auto"/>
            <w:tcBorders>
              <w:top w:val="single" w:sz="4" w:space="0" w:color="auto"/>
              <w:left w:val="single" w:sz="4" w:space="0" w:color="auto"/>
              <w:bottom w:val="single" w:sz="4" w:space="0" w:color="auto"/>
              <w:right w:val="single" w:sz="4" w:space="0" w:color="auto"/>
            </w:tcBorders>
            <w:hideMark/>
          </w:tcPr>
          <w:p w14:paraId="7350B2E4"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9EBBAE1"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636D32DC" w14:textId="77777777" w:rsidR="00436E1A" w:rsidRDefault="00436E1A">
            <w:pPr>
              <w:pStyle w:val="TAL"/>
              <w:rPr>
                <w:sz w:val="16"/>
              </w:rPr>
            </w:pPr>
            <w:r>
              <w:rPr>
                <w:sz w:val="16"/>
              </w:rPr>
              <w:t>5485</w:t>
            </w:r>
          </w:p>
        </w:tc>
        <w:tc>
          <w:tcPr>
            <w:tcW w:w="0" w:type="auto"/>
            <w:tcBorders>
              <w:top w:val="single" w:sz="4" w:space="0" w:color="auto"/>
              <w:left w:val="single" w:sz="4" w:space="0" w:color="auto"/>
              <w:bottom w:val="single" w:sz="4" w:space="0" w:color="auto"/>
              <w:right w:val="single" w:sz="4" w:space="0" w:color="auto"/>
            </w:tcBorders>
            <w:hideMark/>
          </w:tcPr>
          <w:p w14:paraId="6F451C2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5501A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2CE0E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BC95BF" w14:textId="77777777" w:rsidR="00436E1A" w:rsidRDefault="00436E1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66C99115" w14:textId="77777777" w:rsidR="00436E1A" w:rsidRDefault="00436E1A">
            <w:pPr>
              <w:pStyle w:val="TAL"/>
              <w:rPr>
                <w:sz w:val="16"/>
              </w:rPr>
            </w:pPr>
            <w:r>
              <w:rPr>
                <w:sz w:val="16"/>
              </w:rPr>
              <w:t>revised</w:t>
            </w:r>
          </w:p>
        </w:tc>
      </w:tr>
      <w:tr w:rsidR="00436E1A" w14:paraId="2AC75F8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6B2FFC1" w14:textId="77777777" w:rsidR="00436E1A" w:rsidRDefault="00436E1A">
            <w:pPr>
              <w:pStyle w:val="TAL"/>
              <w:rPr>
                <w:sz w:val="16"/>
              </w:rPr>
            </w:pPr>
            <w:r>
              <w:rPr>
                <w:sz w:val="16"/>
              </w:rPr>
              <w:t>R5-254923</w:t>
            </w:r>
          </w:p>
        </w:tc>
        <w:tc>
          <w:tcPr>
            <w:tcW w:w="0" w:type="auto"/>
            <w:tcBorders>
              <w:top w:val="single" w:sz="4" w:space="0" w:color="auto"/>
              <w:left w:val="single" w:sz="4" w:space="0" w:color="auto"/>
              <w:bottom w:val="single" w:sz="4" w:space="0" w:color="auto"/>
              <w:right w:val="single" w:sz="4" w:space="0" w:color="auto"/>
            </w:tcBorders>
            <w:hideMark/>
          </w:tcPr>
          <w:p w14:paraId="1C0A55FF" w14:textId="77777777" w:rsidR="00436E1A" w:rsidRDefault="00436E1A">
            <w:pPr>
              <w:pStyle w:val="TAL"/>
              <w:rPr>
                <w:sz w:val="16"/>
              </w:rPr>
            </w:pPr>
            <w:r>
              <w:rPr>
                <w:sz w:val="16"/>
              </w:rPr>
              <w:t>Addition of Inter-RAT cell reselection test case 6.2.3.36</w:t>
            </w:r>
          </w:p>
        </w:tc>
        <w:tc>
          <w:tcPr>
            <w:tcW w:w="0" w:type="auto"/>
            <w:tcBorders>
              <w:top w:val="single" w:sz="4" w:space="0" w:color="auto"/>
              <w:left w:val="single" w:sz="4" w:space="0" w:color="auto"/>
              <w:bottom w:val="single" w:sz="4" w:space="0" w:color="auto"/>
              <w:right w:val="single" w:sz="4" w:space="0" w:color="auto"/>
            </w:tcBorders>
            <w:hideMark/>
          </w:tcPr>
          <w:p w14:paraId="5391EB08"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FF2721E"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3310A511" w14:textId="77777777" w:rsidR="00436E1A" w:rsidRDefault="00436E1A">
            <w:pPr>
              <w:pStyle w:val="TAL"/>
              <w:rPr>
                <w:sz w:val="16"/>
              </w:rPr>
            </w:pPr>
            <w:r>
              <w:rPr>
                <w:sz w:val="16"/>
              </w:rPr>
              <w:t>5485</w:t>
            </w:r>
          </w:p>
        </w:tc>
        <w:tc>
          <w:tcPr>
            <w:tcW w:w="0" w:type="auto"/>
            <w:tcBorders>
              <w:top w:val="single" w:sz="4" w:space="0" w:color="auto"/>
              <w:left w:val="single" w:sz="4" w:space="0" w:color="auto"/>
              <w:bottom w:val="single" w:sz="4" w:space="0" w:color="auto"/>
              <w:right w:val="single" w:sz="4" w:space="0" w:color="auto"/>
            </w:tcBorders>
            <w:hideMark/>
          </w:tcPr>
          <w:p w14:paraId="2099518C"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DA2F9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5FA0F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B02FE0" w14:textId="77777777" w:rsidR="00436E1A" w:rsidRDefault="00436E1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4E298B07" w14:textId="77777777" w:rsidR="00436E1A" w:rsidRDefault="00436E1A">
            <w:pPr>
              <w:pStyle w:val="TAL"/>
              <w:rPr>
                <w:sz w:val="16"/>
              </w:rPr>
            </w:pPr>
            <w:r>
              <w:rPr>
                <w:sz w:val="16"/>
              </w:rPr>
              <w:t>agreed</w:t>
            </w:r>
          </w:p>
        </w:tc>
      </w:tr>
      <w:tr w:rsidR="00436E1A" w14:paraId="431E59C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A8FC5C" w14:textId="77777777" w:rsidR="00436E1A" w:rsidRDefault="00436E1A">
            <w:pPr>
              <w:pStyle w:val="TAL"/>
              <w:rPr>
                <w:sz w:val="16"/>
              </w:rPr>
            </w:pPr>
            <w:r>
              <w:rPr>
                <w:sz w:val="16"/>
              </w:rPr>
              <w:t>R5-254515</w:t>
            </w:r>
          </w:p>
        </w:tc>
        <w:tc>
          <w:tcPr>
            <w:tcW w:w="0" w:type="auto"/>
            <w:tcBorders>
              <w:top w:val="single" w:sz="4" w:space="0" w:color="auto"/>
              <w:left w:val="single" w:sz="4" w:space="0" w:color="auto"/>
              <w:bottom w:val="single" w:sz="4" w:space="0" w:color="auto"/>
              <w:right w:val="single" w:sz="4" w:space="0" w:color="auto"/>
            </w:tcBorders>
            <w:hideMark/>
          </w:tcPr>
          <w:p w14:paraId="16E63D5A" w14:textId="77777777" w:rsidR="00436E1A" w:rsidRDefault="00436E1A">
            <w:pPr>
              <w:pStyle w:val="TAL"/>
              <w:rPr>
                <w:sz w:val="16"/>
              </w:rPr>
            </w:pPr>
            <w:r>
              <w:rPr>
                <w:sz w:val="16"/>
              </w:rPr>
              <w:t>Addition of Inter-RAT cell reselection test case 6.2.3.37</w:t>
            </w:r>
          </w:p>
        </w:tc>
        <w:tc>
          <w:tcPr>
            <w:tcW w:w="0" w:type="auto"/>
            <w:tcBorders>
              <w:top w:val="single" w:sz="4" w:space="0" w:color="auto"/>
              <w:left w:val="single" w:sz="4" w:space="0" w:color="auto"/>
              <w:bottom w:val="single" w:sz="4" w:space="0" w:color="auto"/>
              <w:right w:val="single" w:sz="4" w:space="0" w:color="auto"/>
            </w:tcBorders>
            <w:hideMark/>
          </w:tcPr>
          <w:p w14:paraId="19CC56B3"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F26E2EC"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21DC6608" w14:textId="77777777" w:rsidR="00436E1A" w:rsidRDefault="00436E1A">
            <w:pPr>
              <w:pStyle w:val="TAL"/>
              <w:rPr>
                <w:sz w:val="16"/>
              </w:rPr>
            </w:pPr>
            <w:r>
              <w:rPr>
                <w:sz w:val="16"/>
              </w:rPr>
              <w:t>5486</w:t>
            </w:r>
          </w:p>
        </w:tc>
        <w:tc>
          <w:tcPr>
            <w:tcW w:w="0" w:type="auto"/>
            <w:tcBorders>
              <w:top w:val="single" w:sz="4" w:space="0" w:color="auto"/>
              <w:left w:val="single" w:sz="4" w:space="0" w:color="auto"/>
              <w:bottom w:val="single" w:sz="4" w:space="0" w:color="auto"/>
              <w:right w:val="single" w:sz="4" w:space="0" w:color="auto"/>
            </w:tcBorders>
            <w:hideMark/>
          </w:tcPr>
          <w:p w14:paraId="1F4302C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CE0C7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C032D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6AB872" w14:textId="77777777" w:rsidR="00436E1A" w:rsidRDefault="00436E1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7C32C78D" w14:textId="77777777" w:rsidR="00436E1A" w:rsidRDefault="00436E1A">
            <w:pPr>
              <w:pStyle w:val="TAL"/>
              <w:rPr>
                <w:sz w:val="16"/>
              </w:rPr>
            </w:pPr>
            <w:r>
              <w:rPr>
                <w:sz w:val="16"/>
              </w:rPr>
              <w:t>revised</w:t>
            </w:r>
          </w:p>
        </w:tc>
      </w:tr>
      <w:tr w:rsidR="00436E1A" w14:paraId="3845520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E66A39E" w14:textId="77777777" w:rsidR="00436E1A" w:rsidRDefault="00436E1A">
            <w:pPr>
              <w:pStyle w:val="TAL"/>
              <w:rPr>
                <w:sz w:val="16"/>
              </w:rPr>
            </w:pPr>
            <w:r>
              <w:rPr>
                <w:sz w:val="16"/>
              </w:rPr>
              <w:t>R5-254924</w:t>
            </w:r>
          </w:p>
        </w:tc>
        <w:tc>
          <w:tcPr>
            <w:tcW w:w="0" w:type="auto"/>
            <w:tcBorders>
              <w:top w:val="single" w:sz="4" w:space="0" w:color="auto"/>
              <w:left w:val="single" w:sz="4" w:space="0" w:color="auto"/>
              <w:bottom w:val="single" w:sz="4" w:space="0" w:color="auto"/>
              <w:right w:val="single" w:sz="4" w:space="0" w:color="auto"/>
            </w:tcBorders>
            <w:hideMark/>
          </w:tcPr>
          <w:p w14:paraId="429FE86C" w14:textId="77777777" w:rsidR="00436E1A" w:rsidRDefault="00436E1A">
            <w:pPr>
              <w:pStyle w:val="TAL"/>
              <w:rPr>
                <w:sz w:val="16"/>
              </w:rPr>
            </w:pPr>
            <w:r>
              <w:rPr>
                <w:sz w:val="16"/>
              </w:rPr>
              <w:t>Addition of Inter-RAT cell reselection test case 6.2.3.37</w:t>
            </w:r>
          </w:p>
        </w:tc>
        <w:tc>
          <w:tcPr>
            <w:tcW w:w="0" w:type="auto"/>
            <w:tcBorders>
              <w:top w:val="single" w:sz="4" w:space="0" w:color="auto"/>
              <w:left w:val="single" w:sz="4" w:space="0" w:color="auto"/>
              <w:bottom w:val="single" w:sz="4" w:space="0" w:color="auto"/>
              <w:right w:val="single" w:sz="4" w:space="0" w:color="auto"/>
            </w:tcBorders>
            <w:hideMark/>
          </w:tcPr>
          <w:p w14:paraId="0BA4532D"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A1793F4"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3593D0BB" w14:textId="77777777" w:rsidR="00436E1A" w:rsidRDefault="00436E1A">
            <w:pPr>
              <w:pStyle w:val="TAL"/>
              <w:rPr>
                <w:sz w:val="16"/>
              </w:rPr>
            </w:pPr>
            <w:r>
              <w:rPr>
                <w:sz w:val="16"/>
              </w:rPr>
              <w:t>5486</w:t>
            </w:r>
          </w:p>
        </w:tc>
        <w:tc>
          <w:tcPr>
            <w:tcW w:w="0" w:type="auto"/>
            <w:tcBorders>
              <w:top w:val="single" w:sz="4" w:space="0" w:color="auto"/>
              <w:left w:val="single" w:sz="4" w:space="0" w:color="auto"/>
              <w:bottom w:val="single" w:sz="4" w:space="0" w:color="auto"/>
              <w:right w:val="single" w:sz="4" w:space="0" w:color="auto"/>
            </w:tcBorders>
            <w:hideMark/>
          </w:tcPr>
          <w:p w14:paraId="02BB6EA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90B28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1E48F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E27E82" w14:textId="77777777" w:rsidR="00436E1A" w:rsidRDefault="00436E1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511BF2FA" w14:textId="77777777" w:rsidR="00436E1A" w:rsidRDefault="00436E1A">
            <w:pPr>
              <w:pStyle w:val="TAL"/>
              <w:rPr>
                <w:sz w:val="16"/>
              </w:rPr>
            </w:pPr>
            <w:r>
              <w:rPr>
                <w:sz w:val="16"/>
              </w:rPr>
              <w:t>agreed</w:t>
            </w:r>
          </w:p>
        </w:tc>
      </w:tr>
      <w:tr w:rsidR="00436E1A" w14:paraId="34D81B3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6690EB7" w14:textId="77777777" w:rsidR="00436E1A" w:rsidRDefault="00436E1A">
            <w:pPr>
              <w:pStyle w:val="TAL"/>
              <w:rPr>
                <w:sz w:val="16"/>
              </w:rPr>
            </w:pPr>
            <w:r>
              <w:rPr>
                <w:sz w:val="16"/>
              </w:rPr>
              <w:t>R5-254519</w:t>
            </w:r>
          </w:p>
        </w:tc>
        <w:tc>
          <w:tcPr>
            <w:tcW w:w="0" w:type="auto"/>
            <w:tcBorders>
              <w:top w:val="single" w:sz="4" w:space="0" w:color="auto"/>
              <w:left w:val="single" w:sz="4" w:space="0" w:color="auto"/>
              <w:bottom w:val="single" w:sz="4" w:space="0" w:color="auto"/>
              <w:right w:val="single" w:sz="4" w:space="0" w:color="auto"/>
            </w:tcBorders>
            <w:hideMark/>
          </w:tcPr>
          <w:p w14:paraId="17666E74" w14:textId="77777777" w:rsidR="00436E1A" w:rsidRDefault="00436E1A">
            <w:pPr>
              <w:pStyle w:val="TAL"/>
              <w:rPr>
                <w:sz w:val="16"/>
              </w:rPr>
            </w:pPr>
            <w:r>
              <w:rPr>
                <w:sz w:val="16"/>
              </w:rPr>
              <w:t>Addition of eCall only mode test case 11.3.9</w:t>
            </w:r>
          </w:p>
        </w:tc>
        <w:tc>
          <w:tcPr>
            <w:tcW w:w="0" w:type="auto"/>
            <w:tcBorders>
              <w:top w:val="single" w:sz="4" w:space="0" w:color="auto"/>
              <w:left w:val="single" w:sz="4" w:space="0" w:color="auto"/>
              <w:bottom w:val="single" w:sz="4" w:space="0" w:color="auto"/>
              <w:right w:val="single" w:sz="4" w:space="0" w:color="auto"/>
            </w:tcBorders>
            <w:hideMark/>
          </w:tcPr>
          <w:p w14:paraId="4FA8282A"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119ACCD"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106EA45" w14:textId="77777777" w:rsidR="00436E1A" w:rsidRDefault="00436E1A">
            <w:pPr>
              <w:pStyle w:val="TAL"/>
              <w:rPr>
                <w:sz w:val="16"/>
              </w:rPr>
            </w:pPr>
            <w:r>
              <w:rPr>
                <w:sz w:val="16"/>
              </w:rPr>
              <w:t>5487</w:t>
            </w:r>
          </w:p>
        </w:tc>
        <w:tc>
          <w:tcPr>
            <w:tcW w:w="0" w:type="auto"/>
            <w:tcBorders>
              <w:top w:val="single" w:sz="4" w:space="0" w:color="auto"/>
              <w:left w:val="single" w:sz="4" w:space="0" w:color="auto"/>
              <w:bottom w:val="single" w:sz="4" w:space="0" w:color="auto"/>
              <w:right w:val="single" w:sz="4" w:space="0" w:color="auto"/>
            </w:tcBorders>
            <w:hideMark/>
          </w:tcPr>
          <w:p w14:paraId="115642F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52EFB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C41DD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B9CECD"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0A3F2E19" w14:textId="77777777" w:rsidR="00436E1A" w:rsidRDefault="00436E1A">
            <w:pPr>
              <w:pStyle w:val="TAL"/>
              <w:rPr>
                <w:sz w:val="16"/>
              </w:rPr>
            </w:pPr>
            <w:r>
              <w:rPr>
                <w:sz w:val="16"/>
              </w:rPr>
              <w:t>revised</w:t>
            </w:r>
          </w:p>
        </w:tc>
      </w:tr>
      <w:tr w:rsidR="00436E1A" w14:paraId="4691528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991EA4" w14:textId="77777777" w:rsidR="00436E1A" w:rsidRDefault="00436E1A">
            <w:pPr>
              <w:pStyle w:val="TAL"/>
              <w:rPr>
                <w:sz w:val="16"/>
              </w:rPr>
            </w:pPr>
            <w:r>
              <w:rPr>
                <w:sz w:val="16"/>
              </w:rPr>
              <w:t>R5-254969</w:t>
            </w:r>
          </w:p>
        </w:tc>
        <w:tc>
          <w:tcPr>
            <w:tcW w:w="0" w:type="auto"/>
            <w:tcBorders>
              <w:top w:val="single" w:sz="4" w:space="0" w:color="auto"/>
              <w:left w:val="single" w:sz="4" w:space="0" w:color="auto"/>
              <w:bottom w:val="single" w:sz="4" w:space="0" w:color="auto"/>
              <w:right w:val="single" w:sz="4" w:space="0" w:color="auto"/>
            </w:tcBorders>
            <w:hideMark/>
          </w:tcPr>
          <w:p w14:paraId="4A39579D" w14:textId="77777777" w:rsidR="00436E1A" w:rsidRDefault="00436E1A">
            <w:pPr>
              <w:pStyle w:val="TAL"/>
              <w:rPr>
                <w:sz w:val="16"/>
              </w:rPr>
            </w:pPr>
            <w:r>
              <w:rPr>
                <w:sz w:val="16"/>
              </w:rPr>
              <w:t>Addition of eCall only mode test case 11.3.9</w:t>
            </w:r>
          </w:p>
        </w:tc>
        <w:tc>
          <w:tcPr>
            <w:tcW w:w="0" w:type="auto"/>
            <w:tcBorders>
              <w:top w:val="single" w:sz="4" w:space="0" w:color="auto"/>
              <w:left w:val="single" w:sz="4" w:space="0" w:color="auto"/>
              <w:bottom w:val="single" w:sz="4" w:space="0" w:color="auto"/>
              <w:right w:val="single" w:sz="4" w:space="0" w:color="auto"/>
            </w:tcBorders>
            <w:hideMark/>
          </w:tcPr>
          <w:p w14:paraId="14E2FA4E"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2A934C3"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105A000C" w14:textId="77777777" w:rsidR="00436E1A" w:rsidRDefault="00436E1A">
            <w:pPr>
              <w:pStyle w:val="TAL"/>
              <w:rPr>
                <w:sz w:val="16"/>
              </w:rPr>
            </w:pPr>
            <w:r>
              <w:rPr>
                <w:sz w:val="16"/>
              </w:rPr>
              <w:t>5487</w:t>
            </w:r>
          </w:p>
        </w:tc>
        <w:tc>
          <w:tcPr>
            <w:tcW w:w="0" w:type="auto"/>
            <w:tcBorders>
              <w:top w:val="single" w:sz="4" w:space="0" w:color="auto"/>
              <w:left w:val="single" w:sz="4" w:space="0" w:color="auto"/>
              <w:bottom w:val="single" w:sz="4" w:space="0" w:color="auto"/>
              <w:right w:val="single" w:sz="4" w:space="0" w:color="auto"/>
            </w:tcBorders>
            <w:hideMark/>
          </w:tcPr>
          <w:p w14:paraId="67C092B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C965D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654265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4FDDE0"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43FFC765" w14:textId="77777777" w:rsidR="00436E1A" w:rsidRDefault="00436E1A">
            <w:pPr>
              <w:pStyle w:val="TAL"/>
              <w:rPr>
                <w:sz w:val="16"/>
              </w:rPr>
            </w:pPr>
            <w:r>
              <w:rPr>
                <w:sz w:val="16"/>
              </w:rPr>
              <w:t>agreed</w:t>
            </w:r>
          </w:p>
        </w:tc>
      </w:tr>
      <w:tr w:rsidR="00436E1A" w14:paraId="52F160C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0188B11" w14:textId="77777777" w:rsidR="00436E1A" w:rsidRDefault="00436E1A">
            <w:pPr>
              <w:pStyle w:val="TAL"/>
              <w:rPr>
                <w:sz w:val="16"/>
              </w:rPr>
            </w:pPr>
            <w:r>
              <w:rPr>
                <w:sz w:val="16"/>
              </w:rPr>
              <w:t>R5-254728</w:t>
            </w:r>
          </w:p>
        </w:tc>
        <w:tc>
          <w:tcPr>
            <w:tcW w:w="0" w:type="auto"/>
            <w:tcBorders>
              <w:top w:val="single" w:sz="4" w:space="0" w:color="auto"/>
              <w:left w:val="single" w:sz="4" w:space="0" w:color="auto"/>
              <w:bottom w:val="single" w:sz="4" w:space="0" w:color="auto"/>
              <w:right w:val="single" w:sz="4" w:space="0" w:color="auto"/>
            </w:tcBorders>
            <w:hideMark/>
          </w:tcPr>
          <w:p w14:paraId="589BEC95" w14:textId="77777777" w:rsidR="00436E1A" w:rsidRDefault="00436E1A">
            <w:pPr>
              <w:pStyle w:val="TAL"/>
              <w:rPr>
                <w:sz w:val="16"/>
              </w:rPr>
            </w:pPr>
            <w:r>
              <w:rPr>
                <w:sz w:val="16"/>
              </w:rPr>
              <w:t>Correction of MAC test case 7.1.4.12</w:t>
            </w:r>
          </w:p>
        </w:tc>
        <w:tc>
          <w:tcPr>
            <w:tcW w:w="0" w:type="auto"/>
            <w:tcBorders>
              <w:top w:val="single" w:sz="4" w:space="0" w:color="auto"/>
              <w:left w:val="single" w:sz="4" w:space="0" w:color="auto"/>
              <w:bottom w:val="single" w:sz="4" w:space="0" w:color="auto"/>
              <w:right w:val="single" w:sz="4" w:space="0" w:color="auto"/>
            </w:tcBorders>
            <w:hideMark/>
          </w:tcPr>
          <w:p w14:paraId="70CFEF0F"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41317F8"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1B8B794F" w14:textId="77777777" w:rsidR="00436E1A" w:rsidRDefault="00436E1A">
            <w:pPr>
              <w:pStyle w:val="TAL"/>
              <w:rPr>
                <w:sz w:val="16"/>
              </w:rPr>
            </w:pPr>
            <w:r>
              <w:rPr>
                <w:sz w:val="16"/>
              </w:rPr>
              <w:t>5488</w:t>
            </w:r>
          </w:p>
        </w:tc>
        <w:tc>
          <w:tcPr>
            <w:tcW w:w="0" w:type="auto"/>
            <w:tcBorders>
              <w:top w:val="single" w:sz="4" w:space="0" w:color="auto"/>
              <w:left w:val="single" w:sz="4" w:space="0" w:color="auto"/>
              <w:bottom w:val="single" w:sz="4" w:space="0" w:color="auto"/>
              <w:right w:val="single" w:sz="4" w:space="0" w:color="auto"/>
            </w:tcBorders>
            <w:hideMark/>
          </w:tcPr>
          <w:p w14:paraId="50B99B0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7E02E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427F8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236AFD" w14:textId="77777777" w:rsidR="00436E1A" w:rsidRDefault="00436E1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7FCC1292" w14:textId="77777777" w:rsidR="00436E1A" w:rsidRDefault="00436E1A">
            <w:pPr>
              <w:pStyle w:val="TAL"/>
              <w:rPr>
                <w:sz w:val="16"/>
              </w:rPr>
            </w:pPr>
            <w:r>
              <w:rPr>
                <w:sz w:val="16"/>
              </w:rPr>
              <w:t>withdrawn</w:t>
            </w:r>
          </w:p>
        </w:tc>
      </w:tr>
      <w:tr w:rsidR="00436E1A" w14:paraId="25A85F5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1198D61" w14:textId="77777777" w:rsidR="00436E1A" w:rsidRDefault="00436E1A">
            <w:pPr>
              <w:pStyle w:val="TAL"/>
              <w:rPr>
                <w:sz w:val="16"/>
              </w:rPr>
            </w:pPr>
            <w:r>
              <w:rPr>
                <w:sz w:val="16"/>
              </w:rPr>
              <w:t>R5-254820</w:t>
            </w:r>
          </w:p>
        </w:tc>
        <w:tc>
          <w:tcPr>
            <w:tcW w:w="0" w:type="auto"/>
            <w:tcBorders>
              <w:top w:val="single" w:sz="4" w:space="0" w:color="auto"/>
              <w:left w:val="single" w:sz="4" w:space="0" w:color="auto"/>
              <w:bottom w:val="single" w:sz="4" w:space="0" w:color="auto"/>
              <w:right w:val="single" w:sz="4" w:space="0" w:color="auto"/>
            </w:tcBorders>
            <w:hideMark/>
          </w:tcPr>
          <w:p w14:paraId="1C517DBC" w14:textId="77777777" w:rsidR="00436E1A" w:rsidRDefault="00436E1A">
            <w:pPr>
              <w:pStyle w:val="TAL"/>
              <w:rPr>
                <w:sz w:val="16"/>
              </w:rPr>
            </w:pPr>
            <w:r>
              <w:rPr>
                <w:sz w:val="16"/>
              </w:rPr>
              <w:t>Editorial correction to test purpose in Aerial UE Test Case</w:t>
            </w:r>
          </w:p>
        </w:tc>
        <w:tc>
          <w:tcPr>
            <w:tcW w:w="0" w:type="auto"/>
            <w:tcBorders>
              <w:top w:val="single" w:sz="4" w:space="0" w:color="auto"/>
              <w:left w:val="single" w:sz="4" w:space="0" w:color="auto"/>
              <w:bottom w:val="single" w:sz="4" w:space="0" w:color="auto"/>
              <w:right w:val="single" w:sz="4" w:space="0" w:color="auto"/>
            </w:tcBorders>
            <w:hideMark/>
          </w:tcPr>
          <w:p w14:paraId="7D515150"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33A956DC"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027605E0" w14:textId="77777777" w:rsidR="00436E1A" w:rsidRDefault="00436E1A">
            <w:pPr>
              <w:pStyle w:val="TAL"/>
              <w:rPr>
                <w:sz w:val="16"/>
              </w:rPr>
            </w:pPr>
            <w:r>
              <w:rPr>
                <w:sz w:val="16"/>
              </w:rPr>
              <w:t>5489</w:t>
            </w:r>
          </w:p>
        </w:tc>
        <w:tc>
          <w:tcPr>
            <w:tcW w:w="0" w:type="auto"/>
            <w:tcBorders>
              <w:top w:val="single" w:sz="4" w:space="0" w:color="auto"/>
              <w:left w:val="single" w:sz="4" w:space="0" w:color="auto"/>
              <w:bottom w:val="single" w:sz="4" w:space="0" w:color="auto"/>
              <w:right w:val="single" w:sz="4" w:space="0" w:color="auto"/>
            </w:tcBorders>
            <w:hideMark/>
          </w:tcPr>
          <w:p w14:paraId="04CC0E9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584A6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2B9EA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71B183" w14:textId="77777777" w:rsidR="00436E1A" w:rsidRDefault="00436E1A">
            <w:pPr>
              <w:pStyle w:val="TAL"/>
              <w:rPr>
                <w:sz w:val="16"/>
              </w:rPr>
            </w:pPr>
            <w:r>
              <w:rPr>
                <w:sz w:val="16"/>
              </w:rPr>
              <w:t>TEI15_Test, LTE_Aerial-UEConTest</w:t>
            </w:r>
          </w:p>
        </w:tc>
        <w:tc>
          <w:tcPr>
            <w:tcW w:w="0" w:type="auto"/>
            <w:tcBorders>
              <w:top w:val="single" w:sz="4" w:space="0" w:color="auto"/>
              <w:left w:val="single" w:sz="4" w:space="0" w:color="auto"/>
              <w:bottom w:val="single" w:sz="4" w:space="0" w:color="auto"/>
              <w:right w:val="single" w:sz="4" w:space="0" w:color="auto"/>
            </w:tcBorders>
            <w:hideMark/>
          </w:tcPr>
          <w:p w14:paraId="6DB3CC0F" w14:textId="77777777" w:rsidR="00436E1A" w:rsidRDefault="00436E1A">
            <w:pPr>
              <w:pStyle w:val="TAL"/>
              <w:rPr>
                <w:sz w:val="16"/>
              </w:rPr>
            </w:pPr>
            <w:r>
              <w:rPr>
                <w:sz w:val="16"/>
              </w:rPr>
              <w:t>revised</w:t>
            </w:r>
          </w:p>
        </w:tc>
      </w:tr>
      <w:tr w:rsidR="00436E1A" w14:paraId="461D3C4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5DC101" w14:textId="77777777" w:rsidR="00436E1A" w:rsidRDefault="00436E1A">
            <w:pPr>
              <w:pStyle w:val="TAL"/>
              <w:rPr>
                <w:sz w:val="16"/>
              </w:rPr>
            </w:pPr>
            <w:r>
              <w:rPr>
                <w:sz w:val="16"/>
              </w:rPr>
              <w:t>R5-254927</w:t>
            </w:r>
          </w:p>
        </w:tc>
        <w:tc>
          <w:tcPr>
            <w:tcW w:w="0" w:type="auto"/>
            <w:tcBorders>
              <w:top w:val="single" w:sz="4" w:space="0" w:color="auto"/>
              <w:left w:val="single" w:sz="4" w:space="0" w:color="auto"/>
              <w:bottom w:val="single" w:sz="4" w:space="0" w:color="auto"/>
              <w:right w:val="single" w:sz="4" w:space="0" w:color="auto"/>
            </w:tcBorders>
            <w:hideMark/>
          </w:tcPr>
          <w:p w14:paraId="72C212A2" w14:textId="77777777" w:rsidR="00436E1A" w:rsidRDefault="00436E1A">
            <w:pPr>
              <w:pStyle w:val="TAL"/>
              <w:rPr>
                <w:sz w:val="16"/>
              </w:rPr>
            </w:pPr>
            <w:r>
              <w:rPr>
                <w:sz w:val="16"/>
              </w:rPr>
              <w:t>Editorial correction to test purpose in Aerial UE Test Case</w:t>
            </w:r>
          </w:p>
        </w:tc>
        <w:tc>
          <w:tcPr>
            <w:tcW w:w="0" w:type="auto"/>
            <w:tcBorders>
              <w:top w:val="single" w:sz="4" w:space="0" w:color="auto"/>
              <w:left w:val="single" w:sz="4" w:space="0" w:color="auto"/>
              <w:bottom w:val="single" w:sz="4" w:space="0" w:color="auto"/>
              <w:right w:val="single" w:sz="4" w:space="0" w:color="auto"/>
            </w:tcBorders>
            <w:hideMark/>
          </w:tcPr>
          <w:p w14:paraId="1A51D7CD"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50D08C31"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6B9F20E5" w14:textId="77777777" w:rsidR="00436E1A" w:rsidRDefault="00436E1A">
            <w:pPr>
              <w:pStyle w:val="TAL"/>
              <w:rPr>
                <w:sz w:val="16"/>
              </w:rPr>
            </w:pPr>
            <w:r>
              <w:rPr>
                <w:sz w:val="16"/>
              </w:rPr>
              <w:t>5489</w:t>
            </w:r>
          </w:p>
        </w:tc>
        <w:tc>
          <w:tcPr>
            <w:tcW w:w="0" w:type="auto"/>
            <w:tcBorders>
              <w:top w:val="single" w:sz="4" w:space="0" w:color="auto"/>
              <w:left w:val="single" w:sz="4" w:space="0" w:color="auto"/>
              <w:bottom w:val="single" w:sz="4" w:space="0" w:color="auto"/>
              <w:right w:val="single" w:sz="4" w:space="0" w:color="auto"/>
            </w:tcBorders>
            <w:hideMark/>
          </w:tcPr>
          <w:p w14:paraId="52BDDD03"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D4A49D"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BC03C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EA0D4F" w14:textId="77777777" w:rsidR="00436E1A" w:rsidRDefault="00436E1A">
            <w:pPr>
              <w:pStyle w:val="TAL"/>
              <w:rPr>
                <w:sz w:val="16"/>
              </w:rPr>
            </w:pPr>
            <w:r>
              <w:rPr>
                <w:sz w:val="16"/>
              </w:rPr>
              <w:t>TEI15_Test, LTE_Aerial-UEConTest</w:t>
            </w:r>
          </w:p>
        </w:tc>
        <w:tc>
          <w:tcPr>
            <w:tcW w:w="0" w:type="auto"/>
            <w:tcBorders>
              <w:top w:val="single" w:sz="4" w:space="0" w:color="auto"/>
              <w:left w:val="single" w:sz="4" w:space="0" w:color="auto"/>
              <w:bottom w:val="single" w:sz="4" w:space="0" w:color="auto"/>
              <w:right w:val="single" w:sz="4" w:space="0" w:color="auto"/>
            </w:tcBorders>
            <w:hideMark/>
          </w:tcPr>
          <w:p w14:paraId="690D8110" w14:textId="77777777" w:rsidR="00436E1A" w:rsidRDefault="00436E1A">
            <w:pPr>
              <w:pStyle w:val="TAL"/>
              <w:rPr>
                <w:sz w:val="16"/>
              </w:rPr>
            </w:pPr>
            <w:r>
              <w:rPr>
                <w:sz w:val="16"/>
              </w:rPr>
              <w:t>revised</w:t>
            </w:r>
          </w:p>
        </w:tc>
      </w:tr>
      <w:tr w:rsidR="00436E1A" w14:paraId="0461786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A9E0DC3" w14:textId="77777777" w:rsidR="00436E1A" w:rsidRDefault="00436E1A">
            <w:pPr>
              <w:pStyle w:val="TAL"/>
              <w:rPr>
                <w:sz w:val="16"/>
              </w:rPr>
            </w:pPr>
            <w:r>
              <w:rPr>
                <w:sz w:val="16"/>
              </w:rPr>
              <w:t>R5-254987</w:t>
            </w:r>
          </w:p>
        </w:tc>
        <w:tc>
          <w:tcPr>
            <w:tcW w:w="0" w:type="auto"/>
            <w:tcBorders>
              <w:top w:val="single" w:sz="4" w:space="0" w:color="auto"/>
              <w:left w:val="single" w:sz="4" w:space="0" w:color="auto"/>
              <w:bottom w:val="single" w:sz="4" w:space="0" w:color="auto"/>
              <w:right w:val="single" w:sz="4" w:space="0" w:color="auto"/>
            </w:tcBorders>
            <w:hideMark/>
          </w:tcPr>
          <w:p w14:paraId="4C82E4DB" w14:textId="77777777" w:rsidR="00436E1A" w:rsidRDefault="00436E1A">
            <w:pPr>
              <w:pStyle w:val="TAL"/>
              <w:rPr>
                <w:sz w:val="16"/>
              </w:rPr>
            </w:pPr>
            <w:r>
              <w:rPr>
                <w:sz w:val="16"/>
              </w:rPr>
              <w:t>Editorial correction to test purpose in Aerial UE Test Case</w:t>
            </w:r>
          </w:p>
        </w:tc>
        <w:tc>
          <w:tcPr>
            <w:tcW w:w="0" w:type="auto"/>
            <w:tcBorders>
              <w:top w:val="single" w:sz="4" w:space="0" w:color="auto"/>
              <w:left w:val="single" w:sz="4" w:space="0" w:color="auto"/>
              <w:bottom w:val="single" w:sz="4" w:space="0" w:color="auto"/>
              <w:right w:val="single" w:sz="4" w:space="0" w:color="auto"/>
            </w:tcBorders>
            <w:hideMark/>
          </w:tcPr>
          <w:p w14:paraId="5492786E"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1222E9C2" w14:textId="77777777" w:rsidR="00436E1A" w:rsidRDefault="00436E1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606E6A20" w14:textId="77777777" w:rsidR="00436E1A" w:rsidRDefault="00436E1A">
            <w:pPr>
              <w:pStyle w:val="TAL"/>
              <w:rPr>
                <w:sz w:val="16"/>
              </w:rPr>
            </w:pPr>
            <w:r>
              <w:rPr>
                <w:sz w:val="16"/>
              </w:rPr>
              <w:t>5489</w:t>
            </w:r>
          </w:p>
        </w:tc>
        <w:tc>
          <w:tcPr>
            <w:tcW w:w="0" w:type="auto"/>
            <w:tcBorders>
              <w:top w:val="single" w:sz="4" w:space="0" w:color="auto"/>
              <w:left w:val="single" w:sz="4" w:space="0" w:color="auto"/>
              <w:bottom w:val="single" w:sz="4" w:space="0" w:color="auto"/>
              <w:right w:val="single" w:sz="4" w:space="0" w:color="auto"/>
            </w:tcBorders>
            <w:hideMark/>
          </w:tcPr>
          <w:p w14:paraId="06EA45BD" w14:textId="77777777" w:rsidR="00436E1A" w:rsidRDefault="00436E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4821DA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B8802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188AD8" w14:textId="77777777" w:rsidR="00436E1A" w:rsidRDefault="00436E1A">
            <w:pPr>
              <w:pStyle w:val="TAL"/>
              <w:rPr>
                <w:sz w:val="16"/>
              </w:rPr>
            </w:pPr>
            <w:r>
              <w:rPr>
                <w:sz w:val="16"/>
              </w:rPr>
              <w:t>TEI15_Test, LTE_Aerial-UEConTest</w:t>
            </w:r>
          </w:p>
        </w:tc>
        <w:tc>
          <w:tcPr>
            <w:tcW w:w="0" w:type="auto"/>
            <w:tcBorders>
              <w:top w:val="single" w:sz="4" w:space="0" w:color="auto"/>
              <w:left w:val="single" w:sz="4" w:space="0" w:color="auto"/>
              <w:bottom w:val="single" w:sz="4" w:space="0" w:color="auto"/>
              <w:right w:val="single" w:sz="4" w:space="0" w:color="auto"/>
            </w:tcBorders>
            <w:hideMark/>
          </w:tcPr>
          <w:p w14:paraId="439348ED" w14:textId="77777777" w:rsidR="00436E1A" w:rsidRDefault="00436E1A">
            <w:pPr>
              <w:pStyle w:val="TAL"/>
              <w:rPr>
                <w:sz w:val="16"/>
              </w:rPr>
            </w:pPr>
            <w:r>
              <w:rPr>
                <w:sz w:val="16"/>
              </w:rPr>
              <w:t>agreed</w:t>
            </w:r>
          </w:p>
        </w:tc>
      </w:tr>
      <w:tr w:rsidR="00436E1A" w14:paraId="6CE7F09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A53D145" w14:textId="77777777" w:rsidR="00436E1A" w:rsidRDefault="00436E1A">
            <w:pPr>
              <w:pStyle w:val="TAL"/>
              <w:rPr>
                <w:sz w:val="16"/>
              </w:rPr>
            </w:pPr>
            <w:r>
              <w:rPr>
                <w:sz w:val="16"/>
              </w:rPr>
              <w:t>R5-253753</w:t>
            </w:r>
          </w:p>
        </w:tc>
        <w:tc>
          <w:tcPr>
            <w:tcW w:w="0" w:type="auto"/>
            <w:tcBorders>
              <w:top w:val="single" w:sz="4" w:space="0" w:color="auto"/>
              <w:left w:val="single" w:sz="4" w:space="0" w:color="auto"/>
              <w:bottom w:val="single" w:sz="4" w:space="0" w:color="auto"/>
              <w:right w:val="single" w:sz="4" w:space="0" w:color="auto"/>
            </w:tcBorders>
            <w:hideMark/>
          </w:tcPr>
          <w:p w14:paraId="6C900819" w14:textId="77777777" w:rsidR="00436E1A" w:rsidRDefault="00436E1A">
            <w:pPr>
              <w:pStyle w:val="TAL"/>
              <w:rPr>
                <w:sz w:val="16"/>
              </w:rPr>
            </w:pPr>
            <w:r>
              <w:rPr>
                <w:sz w:val="16"/>
              </w:rPr>
              <w:t>Addition of PICS for Further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6C93A496"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71DF1EB" w14:textId="77777777" w:rsidR="00436E1A" w:rsidRDefault="00436E1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52D6C612" w14:textId="77777777" w:rsidR="00436E1A" w:rsidRDefault="00436E1A">
            <w:pPr>
              <w:pStyle w:val="TAL"/>
              <w:rPr>
                <w:sz w:val="16"/>
              </w:rPr>
            </w:pPr>
            <w:r>
              <w:rPr>
                <w:sz w:val="16"/>
              </w:rPr>
              <w:t>1502</w:t>
            </w:r>
          </w:p>
        </w:tc>
        <w:tc>
          <w:tcPr>
            <w:tcW w:w="0" w:type="auto"/>
            <w:tcBorders>
              <w:top w:val="single" w:sz="4" w:space="0" w:color="auto"/>
              <w:left w:val="single" w:sz="4" w:space="0" w:color="auto"/>
              <w:bottom w:val="single" w:sz="4" w:space="0" w:color="auto"/>
              <w:right w:val="single" w:sz="4" w:space="0" w:color="auto"/>
            </w:tcBorders>
            <w:hideMark/>
          </w:tcPr>
          <w:p w14:paraId="14798A9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C590F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57986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7F134B" w14:textId="77777777" w:rsidR="00436E1A" w:rsidRDefault="00436E1A">
            <w:pPr>
              <w:pStyle w:val="TAL"/>
              <w:rPr>
                <w:sz w:val="16"/>
              </w:rPr>
            </w:pPr>
            <w:r>
              <w:rPr>
                <w:sz w:val="16"/>
              </w:rPr>
              <w:t>NR_MG_enh2-UEConTest</w:t>
            </w:r>
          </w:p>
        </w:tc>
        <w:tc>
          <w:tcPr>
            <w:tcW w:w="0" w:type="auto"/>
            <w:tcBorders>
              <w:top w:val="single" w:sz="4" w:space="0" w:color="auto"/>
              <w:left w:val="single" w:sz="4" w:space="0" w:color="auto"/>
              <w:bottom w:val="single" w:sz="4" w:space="0" w:color="auto"/>
              <w:right w:val="single" w:sz="4" w:space="0" w:color="auto"/>
            </w:tcBorders>
            <w:hideMark/>
          </w:tcPr>
          <w:p w14:paraId="6413F697" w14:textId="77777777" w:rsidR="00436E1A" w:rsidRDefault="00436E1A">
            <w:pPr>
              <w:pStyle w:val="TAL"/>
              <w:rPr>
                <w:sz w:val="16"/>
              </w:rPr>
            </w:pPr>
            <w:r>
              <w:rPr>
                <w:sz w:val="16"/>
              </w:rPr>
              <w:t>revised</w:t>
            </w:r>
          </w:p>
        </w:tc>
      </w:tr>
      <w:tr w:rsidR="00436E1A" w14:paraId="040691C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905ED15" w14:textId="77777777" w:rsidR="00436E1A" w:rsidRDefault="00436E1A">
            <w:pPr>
              <w:pStyle w:val="TAL"/>
              <w:rPr>
                <w:sz w:val="16"/>
              </w:rPr>
            </w:pPr>
            <w:r>
              <w:rPr>
                <w:sz w:val="16"/>
              </w:rPr>
              <w:t>R5-255038</w:t>
            </w:r>
          </w:p>
        </w:tc>
        <w:tc>
          <w:tcPr>
            <w:tcW w:w="0" w:type="auto"/>
            <w:tcBorders>
              <w:top w:val="single" w:sz="4" w:space="0" w:color="auto"/>
              <w:left w:val="single" w:sz="4" w:space="0" w:color="auto"/>
              <w:bottom w:val="single" w:sz="4" w:space="0" w:color="auto"/>
              <w:right w:val="single" w:sz="4" w:space="0" w:color="auto"/>
            </w:tcBorders>
            <w:hideMark/>
          </w:tcPr>
          <w:p w14:paraId="13650DD5" w14:textId="77777777" w:rsidR="00436E1A" w:rsidRDefault="00436E1A">
            <w:pPr>
              <w:pStyle w:val="TAL"/>
              <w:rPr>
                <w:sz w:val="16"/>
              </w:rPr>
            </w:pPr>
            <w:r>
              <w:rPr>
                <w:sz w:val="16"/>
              </w:rPr>
              <w:t>Addition of PICS for Further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26D057A2"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1BE9E9F" w14:textId="77777777" w:rsidR="00436E1A" w:rsidRDefault="00436E1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28D7F927" w14:textId="77777777" w:rsidR="00436E1A" w:rsidRDefault="00436E1A">
            <w:pPr>
              <w:pStyle w:val="TAL"/>
              <w:rPr>
                <w:sz w:val="16"/>
              </w:rPr>
            </w:pPr>
            <w:r>
              <w:rPr>
                <w:sz w:val="16"/>
              </w:rPr>
              <w:t>1502</w:t>
            </w:r>
          </w:p>
        </w:tc>
        <w:tc>
          <w:tcPr>
            <w:tcW w:w="0" w:type="auto"/>
            <w:tcBorders>
              <w:top w:val="single" w:sz="4" w:space="0" w:color="auto"/>
              <w:left w:val="single" w:sz="4" w:space="0" w:color="auto"/>
              <w:bottom w:val="single" w:sz="4" w:space="0" w:color="auto"/>
              <w:right w:val="single" w:sz="4" w:space="0" w:color="auto"/>
            </w:tcBorders>
            <w:hideMark/>
          </w:tcPr>
          <w:p w14:paraId="007E1A46"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C29F6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69560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1657AA" w14:textId="77777777" w:rsidR="00436E1A" w:rsidRDefault="00436E1A">
            <w:pPr>
              <w:pStyle w:val="TAL"/>
              <w:rPr>
                <w:sz w:val="16"/>
              </w:rPr>
            </w:pPr>
            <w:r>
              <w:rPr>
                <w:sz w:val="16"/>
              </w:rPr>
              <w:t>NR_MG_enh2-UEConTest</w:t>
            </w:r>
          </w:p>
        </w:tc>
        <w:tc>
          <w:tcPr>
            <w:tcW w:w="0" w:type="auto"/>
            <w:tcBorders>
              <w:top w:val="single" w:sz="4" w:space="0" w:color="auto"/>
              <w:left w:val="single" w:sz="4" w:space="0" w:color="auto"/>
              <w:bottom w:val="single" w:sz="4" w:space="0" w:color="auto"/>
              <w:right w:val="single" w:sz="4" w:space="0" w:color="auto"/>
            </w:tcBorders>
            <w:hideMark/>
          </w:tcPr>
          <w:p w14:paraId="752E15C8" w14:textId="77777777" w:rsidR="00436E1A" w:rsidRDefault="00436E1A">
            <w:pPr>
              <w:pStyle w:val="TAL"/>
              <w:rPr>
                <w:sz w:val="16"/>
              </w:rPr>
            </w:pPr>
            <w:r>
              <w:rPr>
                <w:sz w:val="16"/>
              </w:rPr>
              <w:t>agreed</w:t>
            </w:r>
          </w:p>
        </w:tc>
      </w:tr>
      <w:tr w:rsidR="00436E1A" w14:paraId="1696FC3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12ECA4" w14:textId="77777777" w:rsidR="00436E1A" w:rsidRDefault="00436E1A">
            <w:pPr>
              <w:pStyle w:val="TAL"/>
              <w:rPr>
                <w:sz w:val="16"/>
              </w:rPr>
            </w:pPr>
            <w:r>
              <w:rPr>
                <w:sz w:val="16"/>
              </w:rPr>
              <w:t>R5-253764</w:t>
            </w:r>
          </w:p>
        </w:tc>
        <w:tc>
          <w:tcPr>
            <w:tcW w:w="0" w:type="auto"/>
            <w:tcBorders>
              <w:top w:val="single" w:sz="4" w:space="0" w:color="auto"/>
              <w:left w:val="single" w:sz="4" w:space="0" w:color="auto"/>
              <w:bottom w:val="single" w:sz="4" w:space="0" w:color="auto"/>
              <w:right w:val="single" w:sz="4" w:space="0" w:color="auto"/>
            </w:tcBorders>
            <w:hideMark/>
          </w:tcPr>
          <w:p w14:paraId="700CFA49" w14:textId="77777777" w:rsidR="00436E1A" w:rsidRDefault="00436E1A">
            <w:pPr>
              <w:pStyle w:val="TAL"/>
              <w:rPr>
                <w:sz w:val="16"/>
              </w:rPr>
            </w:pPr>
            <w:r>
              <w:rPr>
                <w:sz w:val="16"/>
              </w:rPr>
              <w:t>Editorial correction to PICS in TC 9.2.2.1.3</w:t>
            </w:r>
          </w:p>
        </w:tc>
        <w:tc>
          <w:tcPr>
            <w:tcW w:w="0" w:type="auto"/>
            <w:tcBorders>
              <w:top w:val="single" w:sz="4" w:space="0" w:color="auto"/>
              <w:left w:val="single" w:sz="4" w:space="0" w:color="auto"/>
              <w:bottom w:val="single" w:sz="4" w:space="0" w:color="auto"/>
              <w:right w:val="single" w:sz="4" w:space="0" w:color="auto"/>
            </w:tcBorders>
            <w:hideMark/>
          </w:tcPr>
          <w:p w14:paraId="3CEAB0E4"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290E3BD" w14:textId="77777777" w:rsidR="00436E1A" w:rsidRDefault="00436E1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5B7D7305" w14:textId="77777777" w:rsidR="00436E1A" w:rsidRDefault="00436E1A">
            <w:pPr>
              <w:pStyle w:val="TAL"/>
              <w:rPr>
                <w:sz w:val="16"/>
              </w:rPr>
            </w:pPr>
            <w:r>
              <w:rPr>
                <w:sz w:val="16"/>
              </w:rPr>
              <w:t>1503</w:t>
            </w:r>
          </w:p>
        </w:tc>
        <w:tc>
          <w:tcPr>
            <w:tcW w:w="0" w:type="auto"/>
            <w:tcBorders>
              <w:top w:val="single" w:sz="4" w:space="0" w:color="auto"/>
              <w:left w:val="single" w:sz="4" w:space="0" w:color="auto"/>
              <w:bottom w:val="single" w:sz="4" w:space="0" w:color="auto"/>
              <w:right w:val="single" w:sz="4" w:space="0" w:color="auto"/>
            </w:tcBorders>
            <w:hideMark/>
          </w:tcPr>
          <w:p w14:paraId="76B26AD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B9CD1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FEBA1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34BA33" w14:textId="77777777" w:rsidR="00436E1A" w:rsidRDefault="00436E1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57D80DD1" w14:textId="77777777" w:rsidR="00436E1A" w:rsidRDefault="00436E1A">
            <w:pPr>
              <w:pStyle w:val="TAL"/>
              <w:rPr>
                <w:sz w:val="16"/>
              </w:rPr>
            </w:pPr>
            <w:r>
              <w:rPr>
                <w:sz w:val="16"/>
              </w:rPr>
              <w:t>agreed</w:t>
            </w:r>
          </w:p>
        </w:tc>
      </w:tr>
      <w:tr w:rsidR="00436E1A" w14:paraId="233C3C4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956BC66" w14:textId="77777777" w:rsidR="00436E1A" w:rsidRDefault="00436E1A">
            <w:pPr>
              <w:pStyle w:val="TAL"/>
              <w:rPr>
                <w:sz w:val="16"/>
              </w:rPr>
            </w:pPr>
            <w:r>
              <w:rPr>
                <w:sz w:val="16"/>
              </w:rPr>
              <w:t>R5-253765</w:t>
            </w:r>
          </w:p>
        </w:tc>
        <w:tc>
          <w:tcPr>
            <w:tcW w:w="0" w:type="auto"/>
            <w:tcBorders>
              <w:top w:val="single" w:sz="4" w:space="0" w:color="auto"/>
              <w:left w:val="single" w:sz="4" w:space="0" w:color="auto"/>
              <w:bottom w:val="single" w:sz="4" w:space="0" w:color="auto"/>
              <w:right w:val="single" w:sz="4" w:space="0" w:color="auto"/>
            </w:tcBorders>
            <w:hideMark/>
          </w:tcPr>
          <w:p w14:paraId="4F86568B" w14:textId="77777777" w:rsidR="00436E1A" w:rsidRDefault="00436E1A">
            <w:pPr>
              <w:pStyle w:val="TAL"/>
              <w:rPr>
                <w:sz w:val="16"/>
              </w:rPr>
            </w:pPr>
            <w:r>
              <w:rPr>
                <w:sz w:val="16"/>
              </w:rPr>
              <w:t>Correction to the title of NB-IoT NTN TC 22.1.3</w:t>
            </w:r>
          </w:p>
        </w:tc>
        <w:tc>
          <w:tcPr>
            <w:tcW w:w="0" w:type="auto"/>
            <w:tcBorders>
              <w:top w:val="single" w:sz="4" w:space="0" w:color="auto"/>
              <w:left w:val="single" w:sz="4" w:space="0" w:color="auto"/>
              <w:bottom w:val="single" w:sz="4" w:space="0" w:color="auto"/>
              <w:right w:val="single" w:sz="4" w:space="0" w:color="auto"/>
            </w:tcBorders>
            <w:hideMark/>
          </w:tcPr>
          <w:p w14:paraId="6FB2E2E4"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CB74136" w14:textId="77777777" w:rsidR="00436E1A" w:rsidRDefault="00436E1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5D4D7C2C" w14:textId="77777777" w:rsidR="00436E1A" w:rsidRDefault="00436E1A">
            <w:pPr>
              <w:pStyle w:val="TAL"/>
              <w:rPr>
                <w:sz w:val="16"/>
              </w:rPr>
            </w:pPr>
            <w:r>
              <w:rPr>
                <w:sz w:val="16"/>
              </w:rPr>
              <w:t>1504</w:t>
            </w:r>
          </w:p>
        </w:tc>
        <w:tc>
          <w:tcPr>
            <w:tcW w:w="0" w:type="auto"/>
            <w:tcBorders>
              <w:top w:val="single" w:sz="4" w:space="0" w:color="auto"/>
              <w:left w:val="single" w:sz="4" w:space="0" w:color="auto"/>
              <w:bottom w:val="single" w:sz="4" w:space="0" w:color="auto"/>
              <w:right w:val="single" w:sz="4" w:space="0" w:color="auto"/>
            </w:tcBorders>
            <w:hideMark/>
          </w:tcPr>
          <w:p w14:paraId="00A18FB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13DA6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AEFA6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C974A6" w14:textId="77777777" w:rsidR="00436E1A" w:rsidRDefault="00436E1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3B8CCA5E" w14:textId="77777777" w:rsidR="00436E1A" w:rsidRDefault="00436E1A">
            <w:pPr>
              <w:pStyle w:val="TAL"/>
              <w:rPr>
                <w:sz w:val="16"/>
              </w:rPr>
            </w:pPr>
            <w:r>
              <w:rPr>
                <w:sz w:val="16"/>
              </w:rPr>
              <w:t>withdrawn</w:t>
            </w:r>
          </w:p>
        </w:tc>
      </w:tr>
      <w:tr w:rsidR="00436E1A" w14:paraId="691405F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8E08E16" w14:textId="77777777" w:rsidR="00436E1A" w:rsidRDefault="00436E1A">
            <w:pPr>
              <w:pStyle w:val="TAL"/>
              <w:rPr>
                <w:sz w:val="16"/>
              </w:rPr>
            </w:pPr>
            <w:r>
              <w:rPr>
                <w:sz w:val="16"/>
              </w:rPr>
              <w:t>R5-253998</w:t>
            </w:r>
          </w:p>
        </w:tc>
        <w:tc>
          <w:tcPr>
            <w:tcW w:w="0" w:type="auto"/>
            <w:tcBorders>
              <w:top w:val="single" w:sz="4" w:space="0" w:color="auto"/>
              <w:left w:val="single" w:sz="4" w:space="0" w:color="auto"/>
              <w:bottom w:val="single" w:sz="4" w:space="0" w:color="auto"/>
              <w:right w:val="single" w:sz="4" w:space="0" w:color="auto"/>
            </w:tcBorders>
            <w:hideMark/>
          </w:tcPr>
          <w:p w14:paraId="39B7C13A" w14:textId="77777777" w:rsidR="00436E1A" w:rsidRDefault="00436E1A">
            <w:pPr>
              <w:pStyle w:val="TAL"/>
              <w:rPr>
                <w:sz w:val="16"/>
              </w:rPr>
            </w:pPr>
            <w:r>
              <w:rPr>
                <w:sz w:val="16"/>
              </w:rPr>
              <w:t>Correction to NB-IoT ECR capability</w:t>
            </w:r>
          </w:p>
        </w:tc>
        <w:tc>
          <w:tcPr>
            <w:tcW w:w="0" w:type="auto"/>
            <w:tcBorders>
              <w:top w:val="single" w:sz="4" w:space="0" w:color="auto"/>
              <w:left w:val="single" w:sz="4" w:space="0" w:color="auto"/>
              <w:bottom w:val="single" w:sz="4" w:space="0" w:color="auto"/>
              <w:right w:val="single" w:sz="4" w:space="0" w:color="auto"/>
            </w:tcBorders>
            <w:hideMark/>
          </w:tcPr>
          <w:p w14:paraId="597CA2BD"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D7C103E" w14:textId="77777777" w:rsidR="00436E1A" w:rsidRDefault="00436E1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3B87DD5C" w14:textId="77777777" w:rsidR="00436E1A" w:rsidRDefault="00436E1A">
            <w:pPr>
              <w:pStyle w:val="TAL"/>
              <w:rPr>
                <w:sz w:val="16"/>
              </w:rPr>
            </w:pPr>
            <w:r>
              <w:rPr>
                <w:sz w:val="16"/>
              </w:rPr>
              <w:t>1505</w:t>
            </w:r>
          </w:p>
        </w:tc>
        <w:tc>
          <w:tcPr>
            <w:tcW w:w="0" w:type="auto"/>
            <w:tcBorders>
              <w:top w:val="single" w:sz="4" w:space="0" w:color="auto"/>
              <w:left w:val="single" w:sz="4" w:space="0" w:color="auto"/>
              <w:bottom w:val="single" w:sz="4" w:space="0" w:color="auto"/>
              <w:right w:val="single" w:sz="4" w:space="0" w:color="auto"/>
            </w:tcBorders>
            <w:hideMark/>
          </w:tcPr>
          <w:p w14:paraId="6643ED2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EE167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E07B2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E1F357"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33413ED3" w14:textId="77777777" w:rsidR="00436E1A" w:rsidRDefault="00436E1A">
            <w:pPr>
              <w:pStyle w:val="TAL"/>
              <w:rPr>
                <w:sz w:val="16"/>
              </w:rPr>
            </w:pPr>
            <w:r>
              <w:rPr>
                <w:sz w:val="16"/>
              </w:rPr>
              <w:t>revised</w:t>
            </w:r>
          </w:p>
        </w:tc>
      </w:tr>
      <w:tr w:rsidR="00436E1A" w14:paraId="736548B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0366C83" w14:textId="77777777" w:rsidR="00436E1A" w:rsidRDefault="00436E1A">
            <w:pPr>
              <w:pStyle w:val="TAL"/>
              <w:rPr>
                <w:sz w:val="16"/>
              </w:rPr>
            </w:pPr>
            <w:r>
              <w:rPr>
                <w:sz w:val="16"/>
              </w:rPr>
              <w:t>R5-255063</w:t>
            </w:r>
          </w:p>
        </w:tc>
        <w:tc>
          <w:tcPr>
            <w:tcW w:w="0" w:type="auto"/>
            <w:tcBorders>
              <w:top w:val="single" w:sz="4" w:space="0" w:color="auto"/>
              <w:left w:val="single" w:sz="4" w:space="0" w:color="auto"/>
              <w:bottom w:val="single" w:sz="4" w:space="0" w:color="auto"/>
              <w:right w:val="single" w:sz="4" w:space="0" w:color="auto"/>
            </w:tcBorders>
            <w:hideMark/>
          </w:tcPr>
          <w:p w14:paraId="02EDC0E0" w14:textId="77777777" w:rsidR="00436E1A" w:rsidRDefault="00436E1A">
            <w:pPr>
              <w:pStyle w:val="TAL"/>
              <w:rPr>
                <w:sz w:val="16"/>
              </w:rPr>
            </w:pPr>
            <w:r>
              <w:rPr>
                <w:sz w:val="16"/>
              </w:rPr>
              <w:t>Correction to NB-IoT ECR capability</w:t>
            </w:r>
          </w:p>
        </w:tc>
        <w:tc>
          <w:tcPr>
            <w:tcW w:w="0" w:type="auto"/>
            <w:tcBorders>
              <w:top w:val="single" w:sz="4" w:space="0" w:color="auto"/>
              <w:left w:val="single" w:sz="4" w:space="0" w:color="auto"/>
              <w:bottom w:val="single" w:sz="4" w:space="0" w:color="auto"/>
              <w:right w:val="single" w:sz="4" w:space="0" w:color="auto"/>
            </w:tcBorders>
            <w:hideMark/>
          </w:tcPr>
          <w:p w14:paraId="760CF856"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A9FE677" w14:textId="77777777" w:rsidR="00436E1A" w:rsidRDefault="00436E1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1359514E" w14:textId="77777777" w:rsidR="00436E1A" w:rsidRDefault="00436E1A">
            <w:pPr>
              <w:pStyle w:val="TAL"/>
              <w:rPr>
                <w:sz w:val="16"/>
              </w:rPr>
            </w:pPr>
            <w:r>
              <w:rPr>
                <w:sz w:val="16"/>
              </w:rPr>
              <w:t>1505</w:t>
            </w:r>
          </w:p>
        </w:tc>
        <w:tc>
          <w:tcPr>
            <w:tcW w:w="0" w:type="auto"/>
            <w:tcBorders>
              <w:top w:val="single" w:sz="4" w:space="0" w:color="auto"/>
              <w:left w:val="single" w:sz="4" w:space="0" w:color="auto"/>
              <w:bottom w:val="single" w:sz="4" w:space="0" w:color="auto"/>
              <w:right w:val="single" w:sz="4" w:space="0" w:color="auto"/>
            </w:tcBorders>
            <w:hideMark/>
          </w:tcPr>
          <w:p w14:paraId="6490CA4A"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AD787D"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F413B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A48E06"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3FE94768" w14:textId="77777777" w:rsidR="00436E1A" w:rsidRDefault="00436E1A">
            <w:pPr>
              <w:pStyle w:val="TAL"/>
              <w:rPr>
                <w:sz w:val="16"/>
              </w:rPr>
            </w:pPr>
            <w:r>
              <w:rPr>
                <w:sz w:val="16"/>
              </w:rPr>
              <w:t>agreed</w:t>
            </w:r>
          </w:p>
        </w:tc>
      </w:tr>
      <w:tr w:rsidR="00436E1A" w14:paraId="108B8B1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A31F20" w14:textId="77777777" w:rsidR="00436E1A" w:rsidRDefault="00436E1A">
            <w:pPr>
              <w:pStyle w:val="TAL"/>
              <w:rPr>
                <w:sz w:val="16"/>
              </w:rPr>
            </w:pPr>
            <w:r>
              <w:rPr>
                <w:sz w:val="16"/>
              </w:rPr>
              <w:t>R5-253999</w:t>
            </w:r>
          </w:p>
        </w:tc>
        <w:tc>
          <w:tcPr>
            <w:tcW w:w="0" w:type="auto"/>
            <w:tcBorders>
              <w:top w:val="single" w:sz="4" w:space="0" w:color="auto"/>
              <w:left w:val="single" w:sz="4" w:space="0" w:color="auto"/>
              <w:bottom w:val="single" w:sz="4" w:space="0" w:color="auto"/>
              <w:right w:val="single" w:sz="4" w:space="0" w:color="auto"/>
            </w:tcBorders>
            <w:hideMark/>
          </w:tcPr>
          <w:p w14:paraId="7FEDBA4E" w14:textId="77777777" w:rsidR="00436E1A" w:rsidRDefault="00436E1A">
            <w:pPr>
              <w:pStyle w:val="TAL"/>
              <w:rPr>
                <w:sz w:val="16"/>
              </w:rPr>
            </w:pPr>
            <w:r>
              <w:rPr>
                <w:sz w:val="16"/>
              </w:rPr>
              <w:t>Corrections to references in Table 4-1a</w:t>
            </w:r>
          </w:p>
        </w:tc>
        <w:tc>
          <w:tcPr>
            <w:tcW w:w="0" w:type="auto"/>
            <w:tcBorders>
              <w:top w:val="single" w:sz="4" w:space="0" w:color="auto"/>
              <w:left w:val="single" w:sz="4" w:space="0" w:color="auto"/>
              <w:bottom w:val="single" w:sz="4" w:space="0" w:color="auto"/>
              <w:right w:val="single" w:sz="4" w:space="0" w:color="auto"/>
            </w:tcBorders>
            <w:hideMark/>
          </w:tcPr>
          <w:p w14:paraId="5E113E91"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69A20CF" w14:textId="77777777" w:rsidR="00436E1A" w:rsidRDefault="00436E1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71E980C2" w14:textId="77777777" w:rsidR="00436E1A" w:rsidRDefault="00436E1A">
            <w:pPr>
              <w:pStyle w:val="TAL"/>
              <w:rPr>
                <w:sz w:val="16"/>
              </w:rPr>
            </w:pPr>
            <w:r>
              <w:rPr>
                <w:sz w:val="16"/>
              </w:rPr>
              <w:t>1506</w:t>
            </w:r>
          </w:p>
        </w:tc>
        <w:tc>
          <w:tcPr>
            <w:tcW w:w="0" w:type="auto"/>
            <w:tcBorders>
              <w:top w:val="single" w:sz="4" w:space="0" w:color="auto"/>
              <w:left w:val="single" w:sz="4" w:space="0" w:color="auto"/>
              <w:bottom w:val="single" w:sz="4" w:space="0" w:color="auto"/>
              <w:right w:val="single" w:sz="4" w:space="0" w:color="auto"/>
            </w:tcBorders>
            <w:hideMark/>
          </w:tcPr>
          <w:p w14:paraId="25FD915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BD314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189B5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0BCF3D" w14:textId="77777777" w:rsidR="00436E1A" w:rsidRDefault="00436E1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331A3C64" w14:textId="77777777" w:rsidR="00436E1A" w:rsidRDefault="00436E1A">
            <w:pPr>
              <w:pStyle w:val="TAL"/>
              <w:rPr>
                <w:sz w:val="16"/>
              </w:rPr>
            </w:pPr>
            <w:r>
              <w:rPr>
                <w:sz w:val="16"/>
              </w:rPr>
              <w:t>withdrawn</w:t>
            </w:r>
          </w:p>
        </w:tc>
      </w:tr>
      <w:tr w:rsidR="00436E1A" w14:paraId="2AFA8EE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463C520" w14:textId="77777777" w:rsidR="00436E1A" w:rsidRDefault="00436E1A">
            <w:pPr>
              <w:pStyle w:val="TAL"/>
              <w:rPr>
                <w:sz w:val="16"/>
              </w:rPr>
            </w:pPr>
            <w:r>
              <w:rPr>
                <w:sz w:val="16"/>
              </w:rPr>
              <w:t>R5-254270</w:t>
            </w:r>
          </w:p>
        </w:tc>
        <w:tc>
          <w:tcPr>
            <w:tcW w:w="0" w:type="auto"/>
            <w:tcBorders>
              <w:top w:val="single" w:sz="4" w:space="0" w:color="auto"/>
              <w:left w:val="single" w:sz="4" w:space="0" w:color="auto"/>
              <w:bottom w:val="single" w:sz="4" w:space="0" w:color="auto"/>
              <w:right w:val="single" w:sz="4" w:space="0" w:color="auto"/>
            </w:tcBorders>
            <w:hideMark/>
          </w:tcPr>
          <w:p w14:paraId="128E3950" w14:textId="77777777" w:rsidR="00436E1A" w:rsidRDefault="00436E1A">
            <w:pPr>
              <w:pStyle w:val="TAL"/>
              <w:rPr>
                <w:sz w:val="16"/>
              </w:rPr>
            </w:pPr>
            <w:r>
              <w:rPr>
                <w:sz w:val="16"/>
              </w:rPr>
              <w:t>Addition of applicability and PICS for protocol test coverage for NB-IoT inband in NTN NR</w:t>
            </w:r>
          </w:p>
        </w:tc>
        <w:tc>
          <w:tcPr>
            <w:tcW w:w="0" w:type="auto"/>
            <w:tcBorders>
              <w:top w:val="single" w:sz="4" w:space="0" w:color="auto"/>
              <w:left w:val="single" w:sz="4" w:space="0" w:color="auto"/>
              <w:bottom w:val="single" w:sz="4" w:space="0" w:color="auto"/>
              <w:right w:val="single" w:sz="4" w:space="0" w:color="auto"/>
            </w:tcBorders>
            <w:hideMark/>
          </w:tcPr>
          <w:p w14:paraId="75397FFC" w14:textId="77777777" w:rsidR="00436E1A" w:rsidRDefault="00436E1A">
            <w:pPr>
              <w:pStyle w:val="TAL"/>
              <w:rPr>
                <w:sz w:val="16"/>
              </w:rPr>
            </w:pPr>
            <w:r>
              <w:rPr>
                <w:sz w:val="16"/>
              </w:rPr>
              <w:t>EchoStar</w:t>
            </w:r>
          </w:p>
        </w:tc>
        <w:tc>
          <w:tcPr>
            <w:tcW w:w="0" w:type="auto"/>
            <w:tcBorders>
              <w:top w:val="single" w:sz="4" w:space="0" w:color="auto"/>
              <w:left w:val="single" w:sz="4" w:space="0" w:color="auto"/>
              <w:bottom w:val="single" w:sz="4" w:space="0" w:color="auto"/>
              <w:right w:val="single" w:sz="4" w:space="0" w:color="auto"/>
            </w:tcBorders>
            <w:hideMark/>
          </w:tcPr>
          <w:p w14:paraId="39EFE327" w14:textId="77777777" w:rsidR="00436E1A" w:rsidRDefault="00436E1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42EA2BB4" w14:textId="77777777" w:rsidR="00436E1A" w:rsidRDefault="00436E1A">
            <w:pPr>
              <w:pStyle w:val="TAL"/>
              <w:rPr>
                <w:sz w:val="16"/>
              </w:rPr>
            </w:pPr>
            <w:r>
              <w:rPr>
                <w:sz w:val="16"/>
              </w:rPr>
              <w:t>1507</w:t>
            </w:r>
          </w:p>
        </w:tc>
        <w:tc>
          <w:tcPr>
            <w:tcW w:w="0" w:type="auto"/>
            <w:tcBorders>
              <w:top w:val="single" w:sz="4" w:space="0" w:color="auto"/>
              <w:left w:val="single" w:sz="4" w:space="0" w:color="auto"/>
              <w:bottom w:val="single" w:sz="4" w:space="0" w:color="auto"/>
              <w:right w:val="single" w:sz="4" w:space="0" w:color="auto"/>
            </w:tcBorders>
            <w:hideMark/>
          </w:tcPr>
          <w:p w14:paraId="2C9B7EB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5A1D8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2ADFF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DDE09E" w14:textId="77777777" w:rsidR="00436E1A" w:rsidRDefault="00436E1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55FECC90" w14:textId="77777777" w:rsidR="00436E1A" w:rsidRDefault="00436E1A">
            <w:pPr>
              <w:pStyle w:val="TAL"/>
              <w:rPr>
                <w:sz w:val="16"/>
              </w:rPr>
            </w:pPr>
            <w:r>
              <w:rPr>
                <w:sz w:val="16"/>
              </w:rPr>
              <w:t>revised</w:t>
            </w:r>
          </w:p>
        </w:tc>
      </w:tr>
      <w:tr w:rsidR="00436E1A" w14:paraId="0F1D834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47E3B1" w14:textId="77777777" w:rsidR="00436E1A" w:rsidRDefault="00436E1A">
            <w:pPr>
              <w:pStyle w:val="TAL"/>
              <w:rPr>
                <w:sz w:val="16"/>
              </w:rPr>
            </w:pPr>
            <w:r>
              <w:rPr>
                <w:sz w:val="16"/>
              </w:rPr>
              <w:t>R5-254921</w:t>
            </w:r>
          </w:p>
        </w:tc>
        <w:tc>
          <w:tcPr>
            <w:tcW w:w="0" w:type="auto"/>
            <w:tcBorders>
              <w:top w:val="single" w:sz="4" w:space="0" w:color="auto"/>
              <w:left w:val="single" w:sz="4" w:space="0" w:color="auto"/>
              <w:bottom w:val="single" w:sz="4" w:space="0" w:color="auto"/>
              <w:right w:val="single" w:sz="4" w:space="0" w:color="auto"/>
            </w:tcBorders>
            <w:hideMark/>
          </w:tcPr>
          <w:p w14:paraId="05F6DF9C" w14:textId="77777777" w:rsidR="00436E1A" w:rsidRDefault="00436E1A">
            <w:pPr>
              <w:pStyle w:val="TAL"/>
              <w:rPr>
                <w:sz w:val="16"/>
              </w:rPr>
            </w:pPr>
            <w:r>
              <w:rPr>
                <w:sz w:val="16"/>
              </w:rPr>
              <w:t>Addition of applicability and PICS for protocol test coverage for NB-IoT inband in NTN NR</w:t>
            </w:r>
          </w:p>
        </w:tc>
        <w:tc>
          <w:tcPr>
            <w:tcW w:w="0" w:type="auto"/>
            <w:tcBorders>
              <w:top w:val="single" w:sz="4" w:space="0" w:color="auto"/>
              <w:left w:val="single" w:sz="4" w:space="0" w:color="auto"/>
              <w:bottom w:val="single" w:sz="4" w:space="0" w:color="auto"/>
              <w:right w:val="single" w:sz="4" w:space="0" w:color="auto"/>
            </w:tcBorders>
            <w:hideMark/>
          </w:tcPr>
          <w:p w14:paraId="6AED2322" w14:textId="77777777" w:rsidR="00436E1A" w:rsidRDefault="00436E1A">
            <w:pPr>
              <w:pStyle w:val="TAL"/>
              <w:rPr>
                <w:sz w:val="16"/>
              </w:rPr>
            </w:pPr>
            <w:r>
              <w:rPr>
                <w:sz w:val="16"/>
              </w:rPr>
              <w:t>EchoStar</w:t>
            </w:r>
          </w:p>
        </w:tc>
        <w:tc>
          <w:tcPr>
            <w:tcW w:w="0" w:type="auto"/>
            <w:tcBorders>
              <w:top w:val="single" w:sz="4" w:space="0" w:color="auto"/>
              <w:left w:val="single" w:sz="4" w:space="0" w:color="auto"/>
              <w:bottom w:val="single" w:sz="4" w:space="0" w:color="auto"/>
              <w:right w:val="single" w:sz="4" w:space="0" w:color="auto"/>
            </w:tcBorders>
            <w:hideMark/>
          </w:tcPr>
          <w:p w14:paraId="2669C9C9" w14:textId="77777777" w:rsidR="00436E1A" w:rsidRDefault="00436E1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436EF65E" w14:textId="77777777" w:rsidR="00436E1A" w:rsidRDefault="00436E1A">
            <w:pPr>
              <w:pStyle w:val="TAL"/>
              <w:rPr>
                <w:sz w:val="16"/>
              </w:rPr>
            </w:pPr>
            <w:r>
              <w:rPr>
                <w:sz w:val="16"/>
              </w:rPr>
              <w:t>1507</w:t>
            </w:r>
          </w:p>
        </w:tc>
        <w:tc>
          <w:tcPr>
            <w:tcW w:w="0" w:type="auto"/>
            <w:tcBorders>
              <w:top w:val="single" w:sz="4" w:space="0" w:color="auto"/>
              <w:left w:val="single" w:sz="4" w:space="0" w:color="auto"/>
              <w:bottom w:val="single" w:sz="4" w:space="0" w:color="auto"/>
              <w:right w:val="single" w:sz="4" w:space="0" w:color="auto"/>
            </w:tcBorders>
            <w:hideMark/>
          </w:tcPr>
          <w:p w14:paraId="12EE3F8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07ED8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30BC9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C0F269" w14:textId="77777777" w:rsidR="00436E1A" w:rsidRDefault="00436E1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6D206708" w14:textId="77777777" w:rsidR="00436E1A" w:rsidRDefault="00436E1A">
            <w:pPr>
              <w:pStyle w:val="TAL"/>
              <w:rPr>
                <w:sz w:val="16"/>
              </w:rPr>
            </w:pPr>
            <w:r>
              <w:rPr>
                <w:sz w:val="16"/>
              </w:rPr>
              <w:t>agreed</w:t>
            </w:r>
          </w:p>
        </w:tc>
      </w:tr>
      <w:tr w:rsidR="00436E1A" w14:paraId="686F39D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A425837" w14:textId="77777777" w:rsidR="00436E1A" w:rsidRDefault="00436E1A">
            <w:pPr>
              <w:pStyle w:val="TAL"/>
              <w:rPr>
                <w:sz w:val="16"/>
              </w:rPr>
            </w:pPr>
            <w:r>
              <w:rPr>
                <w:sz w:val="16"/>
              </w:rPr>
              <w:t>R5-254504</w:t>
            </w:r>
          </w:p>
        </w:tc>
        <w:tc>
          <w:tcPr>
            <w:tcW w:w="0" w:type="auto"/>
            <w:tcBorders>
              <w:top w:val="single" w:sz="4" w:space="0" w:color="auto"/>
              <w:left w:val="single" w:sz="4" w:space="0" w:color="auto"/>
              <w:bottom w:val="single" w:sz="4" w:space="0" w:color="auto"/>
              <w:right w:val="single" w:sz="4" w:space="0" w:color="auto"/>
            </w:tcBorders>
            <w:hideMark/>
          </w:tcPr>
          <w:p w14:paraId="5E3F27DF" w14:textId="77777777" w:rsidR="00436E1A" w:rsidRDefault="00436E1A">
            <w:pPr>
              <w:pStyle w:val="TAL"/>
              <w:rPr>
                <w:sz w:val="16"/>
              </w:rPr>
            </w:pPr>
            <w:r>
              <w:rPr>
                <w:sz w:val="16"/>
              </w:rPr>
              <w:t>Correction to applicability of interRAT test cases</w:t>
            </w:r>
          </w:p>
        </w:tc>
        <w:tc>
          <w:tcPr>
            <w:tcW w:w="0" w:type="auto"/>
            <w:tcBorders>
              <w:top w:val="single" w:sz="4" w:space="0" w:color="auto"/>
              <w:left w:val="single" w:sz="4" w:space="0" w:color="auto"/>
              <w:bottom w:val="single" w:sz="4" w:space="0" w:color="auto"/>
              <w:right w:val="single" w:sz="4" w:space="0" w:color="auto"/>
            </w:tcBorders>
            <w:hideMark/>
          </w:tcPr>
          <w:p w14:paraId="37E97373" w14:textId="77777777" w:rsidR="00436E1A" w:rsidRDefault="00436E1A">
            <w:pPr>
              <w:pStyle w:val="TAL"/>
              <w:rPr>
                <w:sz w:val="16"/>
              </w:rPr>
            </w:pPr>
            <w:r>
              <w:rPr>
                <w:sz w:val="16"/>
              </w:rPr>
              <w:t>Qualcomm Incorporated, MCC TF160</w:t>
            </w:r>
          </w:p>
        </w:tc>
        <w:tc>
          <w:tcPr>
            <w:tcW w:w="0" w:type="auto"/>
            <w:tcBorders>
              <w:top w:val="single" w:sz="4" w:space="0" w:color="auto"/>
              <w:left w:val="single" w:sz="4" w:space="0" w:color="auto"/>
              <w:bottom w:val="single" w:sz="4" w:space="0" w:color="auto"/>
              <w:right w:val="single" w:sz="4" w:space="0" w:color="auto"/>
            </w:tcBorders>
            <w:hideMark/>
          </w:tcPr>
          <w:p w14:paraId="11FEC9AA" w14:textId="77777777" w:rsidR="00436E1A" w:rsidRDefault="00436E1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768B2BC9" w14:textId="77777777" w:rsidR="00436E1A" w:rsidRDefault="00436E1A">
            <w:pPr>
              <w:pStyle w:val="TAL"/>
              <w:rPr>
                <w:sz w:val="16"/>
              </w:rPr>
            </w:pPr>
            <w:r>
              <w:rPr>
                <w:sz w:val="16"/>
              </w:rPr>
              <w:t>1508</w:t>
            </w:r>
          </w:p>
        </w:tc>
        <w:tc>
          <w:tcPr>
            <w:tcW w:w="0" w:type="auto"/>
            <w:tcBorders>
              <w:top w:val="single" w:sz="4" w:space="0" w:color="auto"/>
              <w:left w:val="single" w:sz="4" w:space="0" w:color="auto"/>
              <w:bottom w:val="single" w:sz="4" w:space="0" w:color="auto"/>
              <w:right w:val="single" w:sz="4" w:space="0" w:color="auto"/>
            </w:tcBorders>
            <w:hideMark/>
          </w:tcPr>
          <w:p w14:paraId="541BC49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51B76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F5255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A61BF3" w14:textId="77777777" w:rsidR="00436E1A" w:rsidRDefault="00436E1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638B0C99" w14:textId="77777777" w:rsidR="00436E1A" w:rsidRDefault="00436E1A">
            <w:pPr>
              <w:pStyle w:val="TAL"/>
              <w:rPr>
                <w:sz w:val="16"/>
              </w:rPr>
            </w:pPr>
            <w:r>
              <w:rPr>
                <w:sz w:val="16"/>
              </w:rPr>
              <w:t>revised</w:t>
            </w:r>
          </w:p>
        </w:tc>
      </w:tr>
      <w:tr w:rsidR="00436E1A" w14:paraId="04D5EFD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0A313E" w14:textId="77777777" w:rsidR="00436E1A" w:rsidRDefault="00436E1A">
            <w:pPr>
              <w:pStyle w:val="TAL"/>
              <w:rPr>
                <w:sz w:val="16"/>
              </w:rPr>
            </w:pPr>
            <w:r>
              <w:rPr>
                <w:sz w:val="16"/>
              </w:rPr>
              <w:t>R5-254925</w:t>
            </w:r>
          </w:p>
        </w:tc>
        <w:tc>
          <w:tcPr>
            <w:tcW w:w="0" w:type="auto"/>
            <w:tcBorders>
              <w:top w:val="single" w:sz="4" w:space="0" w:color="auto"/>
              <w:left w:val="single" w:sz="4" w:space="0" w:color="auto"/>
              <w:bottom w:val="single" w:sz="4" w:space="0" w:color="auto"/>
              <w:right w:val="single" w:sz="4" w:space="0" w:color="auto"/>
            </w:tcBorders>
            <w:hideMark/>
          </w:tcPr>
          <w:p w14:paraId="380FC5FB" w14:textId="77777777" w:rsidR="00436E1A" w:rsidRDefault="00436E1A">
            <w:pPr>
              <w:pStyle w:val="TAL"/>
              <w:rPr>
                <w:sz w:val="16"/>
              </w:rPr>
            </w:pPr>
            <w:r>
              <w:rPr>
                <w:sz w:val="16"/>
              </w:rPr>
              <w:t>Correction to applicability of interRAT test cases</w:t>
            </w:r>
          </w:p>
        </w:tc>
        <w:tc>
          <w:tcPr>
            <w:tcW w:w="0" w:type="auto"/>
            <w:tcBorders>
              <w:top w:val="single" w:sz="4" w:space="0" w:color="auto"/>
              <w:left w:val="single" w:sz="4" w:space="0" w:color="auto"/>
              <w:bottom w:val="single" w:sz="4" w:space="0" w:color="auto"/>
              <w:right w:val="single" w:sz="4" w:space="0" w:color="auto"/>
            </w:tcBorders>
            <w:hideMark/>
          </w:tcPr>
          <w:p w14:paraId="502AF956" w14:textId="77777777" w:rsidR="00436E1A" w:rsidRDefault="00436E1A">
            <w:pPr>
              <w:pStyle w:val="TAL"/>
              <w:rPr>
                <w:sz w:val="16"/>
              </w:rPr>
            </w:pPr>
            <w:r>
              <w:rPr>
                <w:sz w:val="16"/>
              </w:rPr>
              <w:t>Qualcomm Incorporated, MCC TF160</w:t>
            </w:r>
          </w:p>
        </w:tc>
        <w:tc>
          <w:tcPr>
            <w:tcW w:w="0" w:type="auto"/>
            <w:tcBorders>
              <w:top w:val="single" w:sz="4" w:space="0" w:color="auto"/>
              <w:left w:val="single" w:sz="4" w:space="0" w:color="auto"/>
              <w:bottom w:val="single" w:sz="4" w:space="0" w:color="auto"/>
              <w:right w:val="single" w:sz="4" w:space="0" w:color="auto"/>
            </w:tcBorders>
            <w:hideMark/>
          </w:tcPr>
          <w:p w14:paraId="1BAC3934" w14:textId="77777777" w:rsidR="00436E1A" w:rsidRDefault="00436E1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391B3504" w14:textId="77777777" w:rsidR="00436E1A" w:rsidRDefault="00436E1A">
            <w:pPr>
              <w:pStyle w:val="TAL"/>
              <w:rPr>
                <w:sz w:val="16"/>
              </w:rPr>
            </w:pPr>
            <w:r>
              <w:rPr>
                <w:sz w:val="16"/>
              </w:rPr>
              <w:t>1508</w:t>
            </w:r>
          </w:p>
        </w:tc>
        <w:tc>
          <w:tcPr>
            <w:tcW w:w="0" w:type="auto"/>
            <w:tcBorders>
              <w:top w:val="single" w:sz="4" w:space="0" w:color="auto"/>
              <w:left w:val="single" w:sz="4" w:space="0" w:color="auto"/>
              <w:bottom w:val="single" w:sz="4" w:space="0" w:color="auto"/>
              <w:right w:val="single" w:sz="4" w:space="0" w:color="auto"/>
            </w:tcBorders>
            <w:hideMark/>
          </w:tcPr>
          <w:p w14:paraId="63CDABF9"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4B614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DF90E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C6928F" w14:textId="77777777" w:rsidR="00436E1A" w:rsidRDefault="00436E1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35F14AF9" w14:textId="77777777" w:rsidR="00436E1A" w:rsidRDefault="00436E1A">
            <w:pPr>
              <w:pStyle w:val="TAL"/>
              <w:rPr>
                <w:sz w:val="16"/>
              </w:rPr>
            </w:pPr>
            <w:r>
              <w:rPr>
                <w:sz w:val="16"/>
              </w:rPr>
              <w:t>agreed</w:t>
            </w:r>
          </w:p>
        </w:tc>
      </w:tr>
      <w:tr w:rsidR="00436E1A" w14:paraId="2B9889E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E5E426D" w14:textId="77777777" w:rsidR="00436E1A" w:rsidRDefault="00436E1A">
            <w:pPr>
              <w:pStyle w:val="TAL"/>
              <w:rPr>
                <w:sz w:val="16"/>
              </w:rPr>
            </w:pPr>
            <w:r>
              <w:rPr>
                <w:sz w:val="16"/>
              </w:rPr>
              <w:t>R5-254516</w:t>
            </w:r>
          </w:p>
        </w:tc>
        <w:tc>
          <w:tcPr>
            <w:tcW w:w="0" w:type="auto"/>
            <w:tcBorders>
              <w:top w:val="single" w:sz="4" w:space="0" w:color="auto"/>
              <w:left w:val="single" w:sz="4" w:space="0" w:color="auto"/>
              <w:bottom w:val="single" w:sz="4" w:space="0" w:color="auto"/>
              <w:right w:val="single" w:sz="4" w:space="0" w:color="auto"/>
            </w:tcBorders>
            <w:hideMark/>
          </w:tcPr>
          <w:p w14:paraId="21272219" w14:textId="77777777" w:rsidR="00436E1A" w:rsidRDefault="00436E1A">
            <w:pPr>
              <w:pStyle w:val="TAL"/>
              <w:rPr>
                <w:sz w:val="16"/>
              </w:rPr>
            </w:pPr>
            <w:r>
              <w:rPr>
                <w:sz w:val="16"/>
              </w:rPr>
              <w:t>Applicability updates for protection against improper interRAT reselection test cases</w:t>
            </w:r>
          </w:p>
        </w:tc>
        <w:tc>
          <w:tcPr>
            <w:tcW w:w="0" w:type="auto"/>
            <w:tcBorders>
              <w:top w:val="single" w:sz="4" w:space="0" w:color="auto"/>
              <w:left w:val="single" w:sz="4" w:space="0" w:color="auto"/>
              <w:bottom w:val="single" w:sz="4" w:space="0" w:color="auto"/>
              <w:right w:val="single" w:sz="4" w:space="0" w:color="auto"/>
            </w:tcBorders>
            <w:hideMark/>
          </w:tcPr>
          <w:p w14:paraId="7553CC08"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AC73C87" w14:textId="77777777" w:rsidR="00436E1A" w:rsidRDefault="00436E1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3869D6FE" w14:textId="77777777" w:rsidR="00436E1A" w:rsidRDefault="00436E1A">
            <w:pPr>
              <w:pStyle w:val="TAL"/>
              <w:rPr>
                <w:sz w:val="16"/>
              </w:rPr>
            </w:pPr>
            <w:r>
              <w:rPr>
                <w:sz w:val="16"/>
              </w:rPr>
              <w:t>1509</w:t>
            </w:r>
          </w:p>
        </w:tc>
        <w:tc>
          <w:tcPr>
            <w:tcW w:w="0" w:type="auto"/>
            <w:tcBorders>
              <w:top w:val="single" w:sz="4" w:space="0" w:color="auto"/>
              <w:left w:val="single" w:sz="4" w:space="0" w:color="auto"/>
              <w:bottom w:val="single" w:sz="4" w:space="0" w:color="auto"/>
              <w:right w:val="single" w:sz="4" w:space="0" w:color="auto"/>
            </w:tcBorders>
            <w:hideMark/>
          </w:tcPr>
          <w:p w14:paraId="4F69A0D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4C5EC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DBD53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90C880" w14:textId="77777777" w:rsidR="00436E1A" w:rsidRDefault="00436E1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3F689E95" w14:textId="77777777" w:rsidR="00436E1A" w:rsidRDefault="00436E1A">
            <w:pPr>
              <w:pStyle w:val="TAL"/>
              <w:rPr>
                <w:sz w:val="16"/>
              </w:rPr>
            </w:pPr>
            <w:r>
              <w:rPr>
                <w:sz w:val="16"/>
              </w:rPr>
              <w:t>revised</w:t>
            </w:r>
          </w:p>
        </w:tc>
      </w:tr>
      <w:tr w:rsidR="00436E1A" w14:paraId="24ED9F2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F03419" w14:textId="77777777" w:rsidR="00436E1A" w:rsidRDefault="00436E1A">
            <w:pPr>
              <w:pStyle w:val="TAL"/>
              <w:rPr>
                <w:sz w:val="16"/>
              </w:rPr>
            </w:pPr>
            <w:r>
              <w:rPr>
                <w:sz w:val="16"/>
              </w:rPr>
              <w:t>R5-254926</w:t>
            </w:r>
          </w:p>
        </w:tc>
        <w:tc>
          <w:tcPr>
            <w:tcW w:w="0" w:type="auto"/>
            <w:tcBorders>
              <w:top w:val="single" w:sz="4" w:space="0" w:color="auto"/>
              <w:left w:val="single" w:sz="4" w:space="0" w:color="auto"/>
              <w:bottom w:val="single" w:sz="4" w:space="0" w:color="auto"/>
              <w:right w:val="single" w:sz="4" w:space="0" w:color="auto"/>
            </w:tcBorders>
            <w:hideMark/>
          </w:tcPr>
          <w:p w14:paraId="3B0B653F" w14:textId="77777777" w:rsidR="00436E1A" w:rsidRDefault="00436E1A">
            <w:pPr>
              <w:pStyle w:val="TAL"/>
              <w:rPr>
                <w:sz w:val="16"/>
              </w:rPr>
            </w:pPr>
            <w:r>
              <w:rPr>
                <w:sz w:val="16"/>
              </w:rPr>
              <w:t>Applicability updates for protection against improper interRAT reselection test cases</w:t>
            </w:r>
          </w:p>
        </w:tc>
        <w:tc>
          <w:tcPr>
            <w:tcW w:w="0" w:type="auto"/>
            <w:tcBorders>
              <w:top w:val="single" w:sz="4" w:space="0" w:color="auto"/>
              <w:left w:val="single" w:sz="4" w:space="0" w:color="auto"/>
              <w:bottom w:val="single" w:sz="4" w:space="0" w:color="auto"/>
              <w:right w:val="single" w:sz="4" w:space="0" w:color="auto"/>
            </w:tcBorders>
            <w:hideMark/>
          </w:tcPr>
          <w:p w14:paraId="3F37E446"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E3D28B8" w14:textId="77777777" w:rsidR="00436E1A" w:rsidRDefault="00436E1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6B500C22" w14:textId="77777777" w:rsidR="00436E1A" w:rsidRDefault="00436E1A">
            <w:pPr>
              <w:pStyle w:val="TAL"/>
              <w:rPr>
                <w:sz w:val="16"/>
              </w:rPr>
            </w:pPr>
            <w:r>
              <w:rPr>
                <w:sz w:val="16"/>
              </w:rPr>
              <w:t>1509</w:t>
            </w:r>
          </w:p>
        </w:tc>
        <w:tc>
          <w:tcPr>
            <w:tcW w:w="0" w:type="auto"/>
            <w:tcBorders>
              <w:top w:val="single" w:sz="4" w:space="0" w:color="auto"/>
              <w:left w:val="single" w:sz="4" w:space="0" w:color="auto"/>
              <w:bottom w:val="single" w:sz="4" w:space="0" w:color="auto"/>
              <w:right w:val="single" w:sz="4" w:space="0" w:color="auto"/>
            </w:tcBorders>
            <w:hideMark/>
          </w:tcPr>
          <w:p w14:paraId="78EE66C4"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E9552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73AA6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5E16E7" w14:textId="77777777" w:rsidR="00436E1A" w:rsidRDefault="00436E1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22A166B3" w14:textId="77777777" w:rsidR="00436E1A" w:rsidRDefault="00436E1A">
            <w:pPr>
              <w:pStyle w:val="TAL"/>
              <w:rPr>
                <w:sz w:val="16"/>
              </w:rPr>
            </w:pPr>
            <w:r>
              <w:rPr>
                <w:sz w:val="16"/>
              </w:rPr>
              <w:t>agreed</w:t>
            </w:r>
          </w:p>
        </w:tc>
      </w:tr>
      <w:tr w:rsidR="00436E1A" w14:paraId="0CA26B1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AFF182C" w14:textId="77777777" w:rsidR="00436E1A" w:rsidRDefault="00436E1A">
            <w:pPr>
              <w:pStyle w:val="TAL"/>
              <w:rPr>
                <w:sz w:val="16"/>
              </w:rPr>
            </w:pPr>
            <w:r>
              <w:rPr>
                <w:sz w:val="16"/>
              </w:rPr>
              <w:t>R5-254521</w:t>
            </w:r>
          </w:p>
        </w:tc>
        <w:tc>
          <w:tcPr>
            <w:tcW w:w="0" w:type="auto"/>
            <w:tcBorders>
              <w:top w:val="single" w:sz="4" w:space="0" w:color="auto"/>
              <w:left w:val="single" w:sz="4" w:space="0" w:color="auto"/>
              <w:bottom w:val="single" w:sz="4" w:space="0" w:color="auto"/>
              <w:right w:val="single" w:sz="4" w:space="0" w:color="auto"/>
            </w:tcBorders>
            <w:hideMark/>
          </w:tcPr>
          <w:p w14:paraId="374F1FA2" w14:textId="77777777" w:rsidR="00436E1A" w:rsidRDefault="00436E1A">
            <w:pPr>
              <w:pStyle w:val="TAL"/>
              <w:rPr>
                <w:sz w:val="16"/>
              </w:rPr>
            </w:pPr>
            <w:r>
              <w:rPr>
                <w:sz w:val="16"/>
              </w:rPr>
              <w:t>Applicability addition for EPS CEN test cases</w:t>
            </w:r>
          </w:p>
        </w:tc>
        <w:tc>
          <w:tcPr>
            <w:tcW w:w="0" w:type="auto"/>
            <w:tcBorders>
              <w:top w:val="single" w:sz="4" w:space="0" w:color="auto"/>
              <w:left w:val="single" w:sz="4" w:space="0" w:color="auto"/>
              <w:bottom w:val="single" w:sz="4" w:space="0" w:color="auto"/>
              <w:right w:val="single" w:sz="4" w:space="0" w:color="auto"/>
            </w:tcBorders>
            <w:hideMark/>
          </w:tcPr>
          <w:p w14:paraId="717D66E9"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2E1E969" w14:textId="77777777" w:rsidR="00436E1A" w:rsidRDefault="00436E1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5FC44938" w14:textId="77777777" w:rsidR="00436E1A" w:rsidRDefault="00436E1A">
            <w:pPr>
              <w:pStyle w:val="TAL"/>
              <w:rPr>
                <w:sz w:val="16"/>
              </w:rPr>
            </w:pPr>
            <w:r>
              <w:rPr>
                <w:sz w:val="16"/>
              </w:rPr>
              <w:t>1510</w:t>
            </w:r>
          </w:p>
        </w:tc>
        <w:tc>
          <w:tcPr>
            <w:tcW w:w="0" w:type="auto"/>
            <w:tcBorders>
              <w:top w:val="single" w:sz="4" w:space="0" w:color="auto"/>
              <w:left w:val="single" w:sz="4" w:space="0" w:color="auto"/>
              <w:bottom w:val="single" w:sz="4" w:space="0" w:color="auto"/>
              <w:right w:val="single" w:sz="4" w:space="0" w:color="auto"/>
            </w:tcBorders>
            <w:hideMark/>
          </w:tcPr>
          <w:p w14:paraId="0839CEB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BC5FD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B532F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7002BF"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77261FE4" w14:textId="77777777" w:rsidR="00436E1A" w:rsidRDefault="00436E1A">
            <w:pPr>
              <w:pStyle w:val="TAL"/>
              <w:rPr>
                <w:sz w:val="16"/>
              </w:rPr>
            </w:pPr>
            <w:r>
              <w:rPr>
                <w:sz w:val="16"/>
              </w:rPr>
              <w:t>revised</w:t>
            </w:r>
          </w:p>
        </w:tc>
      </w:tr>
      <w:tr w:rsidR="00436E1A" w14:paraId="46108F0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DF3DF9F" w14:textId="77777777" w:rsidR="00436E1A" w:rsidRDefault="00436E1A">
            <w:pPr>
              <w:pStyle w:val="TAL"/>
              <w:rPr>
                <w:sz w:val="16"/>
              </w:rPr>
            </w:pPr>
            <w:r>
              <w:rPr>
                <w:sz w:val="16"/>
              </w:rPr>
              <w:t>R5-254970</w:t>
            </w:r>
          </w:p>
        </w:tc>
        <w:tc>
          <w:tcPr>
            <w:tcW w:w="0" w:type="auto"/>
            <w:tcBorders>
              <w:top w:val="single" w:sz="4" w:space="0" w:color="auto"/>
              <w:left w:val="single" w:sz="4" w:space="0" w:color="auto"/>
              <w:bottom w:val="single" w:sz="4" w:space="0" w:color="auto"/>
              <w:right w:val="single" w:sz="4" w:space="0" w:color="auto"/>
            </w:tcBorders>
            <w:hideMark/>
          </w:tcPr>
          <w:p w14:paraId="1FD6B76C" w14:textId="77777777" w:rsidR="00436E1A" w:rsidRDefault="00436E1A">
            <w:pPr>
              <w:pStyle w:val="TAL"/>
              <w:rPr>
                <w:sz w:val="16"/>
              </w:rPr>
            </w:pPr>
            <w:r>
              <w:rPr>
                <w:sz w:val="16"/>
              </w:rPr>
              <w:t>Applicability addition for EPS CEN test cases</w:t>
            </w:r>
          </w:p>
        </w:tc>
        <w:tc>
          <w:tcPr>
            <w:tcW w:w="0" w:type="auto"/>
            <w:tcBorders>
              <w:top w:val="single" w:sz="4" w:space="0" w:color="auto"/>
              <w:left w:val="single" w:sz="4" w:space="0" w:color="auto"/>
              <w:bottom w:val="single" w:sz="4" w:space="0" w:color="auto"/>
              <w:right w:val="single" w:sz="4" w:space="0" w:color="auto"/>
            </w:tcBorders>
            <w:hideMark/>
          </w:tcPr>
          <w:p w14:paraId="0B4769DA"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DB48BD6" w14:textId="77777777" w:rsidR="00436E1A" w:rsidRDefault="00436E1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22658110" w14:textId="77777777" w:rsidR="00436E1A" w:rsidRDefault="00436E1A">
            <w:pPr>
              <w:pStyle w:val="TAL"/>
              <w:rPr>
                <w:sz w:val="16"/>
              </w:rPr>
            </w:pPr>
            <w:r>
              <w:rPr>
                <w:sz w:val="16"/>
              </w:rPr>
              <w:t>1510</w:t>
            </w:r>
          </w:p>
        </w:tc>
        <w:tc>
          <w:tcPr>
            <w:tcW w:w="0" w:type="auto"/>
            <w:tcBorders>
              <w:top w:val="single" w:sz="4" w:space="0" w:color="auto"/>
              <w:left w:val="single" w:sz="4" w:space="0" w:color="auto"/>
              <w:bottom w:val="single" w:sz="4" w:space="0" w:color="auto"/>
              <w:right w:val="single" w:sz="4" w:space="0" w:color="auto"/>
            </w:tcBorders>
            <w:hideMark/>
          </w:tcPr>
          <w:p w14:paraId="2B150101"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D4540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A9B55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9EA80A" w14:textId="77777777" w:rsidR="00436E1A" w:rsidRDefault="00436E1A">
            <w:pPr>
              <w:pStyle w:val="TAL"/>
              <w:rPr>
                <w:sz w:val="16"/>
              </w:rPr>
            </w:pPr>
            <w:r>
              <w:rPr>
                <w:sz w:val="16"/>
              </w:rPr>
              <w:t>eCallCEN-UEConTest</w:t>
            </w:r>
          </w:p>
        </w:tc>
        <w:tc>
          <w:tcPr>
            <w:tcW w:w="0" w:type="auto"/>
            <w:tcBorders>
              <w:top w:val="single" w:sz="4" w:space="0" w:color="auto"/>
              <w:left w:val="single" w:sz="4" w:space="0" w:color="auto"/>
              <w:bottom w:val="single" w:sz="4" w:space="0" w:color="auto"/>
              <w:right w:val="single" w:sz="4" w:space="0" w:color="auto"/>
            </w:tcBorders>
            <w:hideMark/>
          </w:tcPr>
          <w:p w14:paraId="4DA174F4" w14:textId="77777777" w:rsidR="00436E1A" w:rsidRDefault="00436E1A">
            <w:pPr>
              <w:pStyle w:val="TAL"/>
              <w:rPr>
                <w:sz w:val="16"/>
              </w:rPr>
            </w:pPr>
            <w:r>
              <w:rPr>
                <w:sz w:val="16"/>
              </w:rPr>
              <w:t>agreed</w:t>
            </w:r>
          </w:p>
        </w:tc>
      </w:tr>
      <w:tr w:rsidR="00436E1A" w14:paraId="728B046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44AF574" w14:textId="77777777" w:rsidR="00436E1A" w:rsidRDefault="00436E1A">
            <w:pPr>
              <w:pStyle w:val="TAL"/>
              <w:rPr>
                <w:sz w:val="16"/>
              </w:rPr>
            </w:pPr>
            <w:r>
              <w:rPr>
                <w:sz w:val="16"/>
              </w:rPr>
              <w:t>R5-254762</w:t>
            </w:r>
          </w:p>
        </w:tc>
        <w:tc>
          <w:tcPr>
            <w:tcW w:w="0" w:type="auto"/>
            <w:tcBorders>
              <w:top w:val="single" w:sz="4" w:space="0" w:color="auto"/>
              <w:left w:val="single" w:sz="4" w:space="0" w:color="auto"/>
              <w:bottom w:val="single" w:sz="4" w:space="0" w:color="auto"/>
              <w:right w:val="single" w:sz="4" w:space="0" w:color="auto"/>
            </w:tcBorders>
            <w:hideMark/>
          </w:tcPr>
          <w:p w14:paraId="4AB71FAF" w14:textId="77777777" w:rsidR="00436E1A" w:rsidRDefault="00436E1A">
            <w:pPr>
              <w:pStyle w:val="TAL"/>
              <w:rPr>
                <w:sz w:val="16"/>
              </w:rPr>
            </w:pPr>
            <w:r>
              <w:rPr>
                <w:sz w:val="16"/>
              </w:rPr>
              <w:t>Correcting applicability of PUR test case 22.1.6</w:t>
            </w:r>
          </w:p>
        </w:tc>
        <w:tc>
          <w:tcPr>
            <w:tcW w:w="0" w:type="auto"/>
            <w:tcBorders>
              <w:top w:val="single" w:sz="4" w:space="0" w:color="auto"/>
              <w:left w:val="single" w:sz="4" w:space="0" w:color="auto"/>
              <w:bottom w:val="single" w:sz="4" w:space="0" w:color="auto"/>
              <w:right w:val="single" w:sz="4" w:space="0" w:color="auto"/>
            </w:tcBorders>
            <w:hideMark/>
          </w:tcPr>
          <w:p w14:paraId="6E474D6B"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07201B3" w14:textId="77777777" w:rsidR="00436E1A" w:rsidRDefault="00436E1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70B8055E" w14:textId="77777777" w:rsidR="00436E1A" w:rsidRDefault="00436E1A">
            <w:pPr>
              <w:pStyle w:val="TAL"/>
              <w:rPr>
                <w:sz w:val="16"/>
              </w:rPr>
            </w:pPr>
            <w:r>
              <w:rPr>
                <w:sz w:val="16"/>
              </w:rPr>
              <w:t>1511</w:t>
            </w:r>
          </w:p>
        </w:tc>
        <w:tc>
          <w:tcPr>
            <w:tcW w:w="0" w:type="auto"/>
            <w:tcBorders>
              <w:top w:val="single" w:sz="4" w:space="0" w:color="auto"/>
              <w:left w:val="single" w:sz="4" w:space="0" w:color="auto"/>
              <w:bottom w:val="single" w:sz="4" w:space="0" w:color="auto"/>
              <w:right w:val="single" w:sz="4" w:space="0" w:color="auto"/>
            </w:tcBorders>
            <w:hideMark/>
          </w:tcPr>
          <w:p w14:paraId="5EB2E31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BE60E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97D08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270894" w14:textId="77777777" w:rsidR="00436E1A" w:rsidRDefault="00436E1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0081118D" w14:textId="77777777" w:rsidR="00436E1A" w:rsidRDefault="00436E1A">
            <w:pPr>
              <w:pStyle w:val="TAL"/>
              <w:rPr>
                <w:sz w:val="16"/>
              </w:rPr>
            </w:pPr>
            <w:r>
              <w:rPr>
                <w:sz w:val="16"/>
              </w:rPr>
              <w:t>revised</w:t>
            </w:r>
          </w:p>
        </w:tc>
      </w:tr>
      <w:tr w:rsidR="00436E1A" w14:paraId="4B863BE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A347D0B" w14:textId="77777777" w:rsidR="00436E1A" w:rsidRDefault="00436E1A">
            <w:pPr>
              <w:pStyle w:val="TAL"/>
              <w:rPr>
                <w:sz w:val="16"/>
              </w:rPr>
            </w:pPr>
            <w:r>
              <w:rPr>
                <w:sz w:val="16"/>
              </w:rPr>
              <w:t>R5-255065</w:t>
            </w:r>
          </w:p>
        </w:tc>
        <w:tc>
          <w:tcPr>
            <w:tcW w:w="0" w:type="auto"/>
            <w:tcBorders>
              <w:top w:val="single" w:sz="4" w:space="0" w:color="auto"/>
              <w:left w:val="single" w:sz="4" w:space="0" w:color="auto"/>
              <w:bottom w:val="single" w:sz="4" w:space="0" w:color="auto"/>
              <w:right w:val="single" w:sz="4" w:space="0" w:color="auto"/>
            </w:tcBorders>
            <w:hideMark/>
          </w:tcPr>
          <w:p w14:paraId="2AADF905" w14:textId="77777777" w:rsidR="00436E1A" w:rsidRDefault="00436E1A">
            <w:pPr>
              <w:pStyle w:val="TAL"/>
              <w:rPr>
                <w:sz w:val="16"/>
              </w:rPr>
            </w:pPr>
            <w:r>
              <w:rPr>
                <w:sz w:val="16"/>
              </w:rPr>
              <w:t>Correcting applicability of PUR test case 22.1.6</w:t>
            </w:r>
          </w:p>
        </w:tc>
        <w:tc>
          <w:tcPr>
            <w:tcW w:w="0" w:type="auto"/>
            <w:tcBorders>
              <w:top w:val="single" w:sz="4" w:space="0" w:color="auto"/>
              <w:left w:val="single" w:sz="4" w:space="0" w:color="auto"/>
              <w:bottom w:val="single" w:sz="4" w:space="0" w:color="auto"/>
              <w:right w:val="single" w:sz="4" w:space="0" w:color="auto"/>
            </w:tcBorders>
            <w:hideMark/>
          </w:tcPr>
          <w:p w14:paraId="6F370F7A"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E59B348" w14:textId="77777777" w:rsidR="00436E1A" w:rsidRDefault="00436E1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423FA3A7" w14:textId="77777777" w:rsidR="00436E1A" w:rsidRDefault="00436E1A">
            <w:pPr>
              <w:pStyle w:val="TAL"/>
              <w:rPr>
                <w:sz w:val="16"/>
              </w:rPr>
            </w:pPr>
            <w:r>
              <w:rPr>
                <w:sz w:val="16"/>
              </w:rPr>
              <w:t>1511</w:t>
            </w:r>
          </w:p>
        </w:tc>
        <w:tc>
          <w:tcPr>
            <w:tcW w:w="0" w:type="auto"/>
            <w:tcBorders>
              <w:top w:val="single" w:sz="4" w:space="0" w:color="auto"/>
              <w:left w:val="single" w:sz="4" w:space="0" w:color="auto"/>
              <w:bottom w:val="single" w:sz="4" w:space="0" w:color="auto"/>
              <w:right w:val="single" w:sz="4" w:space="0" w:color="auto"/>
            </w:tcBorders>
            <w:hideMark/>
          </w:tcPr>
          <w:p w14:paraId="1E7616FC"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5C88C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F916B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E90FB9" w14:textId="77777777" w:rsidR="00436E1A" w:rsidRDefault="00436E1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350CEA53" w14:textId="77777777" w:rsidR="00436E1A" w:rsidRDefault="00436E1A">
            <w:pPr>
              <w:pStyle w:val="TAL"/>
              <w:rPr>
                <w:sz w:val="16"/>
              </w:rPr>
            </w:pPr>
            <w:r>
              <w:rPr>
                <w:sz w:val="16"/>
              </w:rPr>
              <w:t>withdrawn</w:t>
            </w:r>
          </w:p>
        </w:tc>
      </w:tr>
      <w:tr w:rsidR="00436E1A" w14:paraId="2359A79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B41CBF" w14:textId="77777777" w:rsidR="00436E1A" w:rsidRDefault="00436E1A">
            <w:pPr>
              <w:pStyle w:val="TAL"/>
              <w:rPr>
                <w:sz w:val="16"/>
              </w:rPr>
            </w:pPr>
            <w:r>
              <w:rPr>
                <w:sz w:val="16"/>
              </w:rPr>
              <w:t>R5-254959</w:t>
            </w:r>
          </w:p>
        </w:tc>
        <w:tc>
          <w:tcPr>
            <w:tcW w:w="0" w:type="auto"/>
            <w:tcBorders>
              <w:top w:val="single" w:sz="4" w:space="0" w:color="auto"/>
              <w:left w:val="single" w:sz="4" w:space="0" w:color="auto"/>
              <w:bottom w:val="single" w:sz="4" w:space="0" w:color="auto"/>
              <w:right w:val="single" w:sz="4" w:space="0" w:color="auto"/>
            </w:tcBorders>
            <w:hideMark/>
          </w:tcPr>
          <w:p w14:paraId="53BFCECF" w14:textId="77777777" w:rsidR="00436E1A" w:rsidRDefault="00436E1A">
            <w:pPr>
              <w:pStyle w:val="TAL"/>
              <w:rPr>
                <w:sz w:val="16"/>
              </w:rPr>
            </w:pPr>
            <w:r>
              <w:rPr>
                <w:sz w:val="16"/>
              </w:rPr>
              <w:t>Correction to the title and applicability of NB-IoT NTN test cases and correction of related PIXIT names</w:t>
            </w:r>
          </w:p>
        </w:tc>
        <w:tc>
          <w:tcPr>
            <w:tcW w:w="0" w:type="auto"/>
            <w:tcBorders>
              <w:top w:val="single" w:sz="4" w:space="0" w:color="auto"/>
              <w:left w:val="single" w:sz="4" w:space="0" w:color="auto"/>
              <w:bottom w:val="single" w:sz="4" w:space="0" w:color="auto"/>
              <w:right w:val="single" w:sz="4" w:space="0" w:color="auto"/>
            </w:tcBorders>
            <w:hideMark/>
          </w:tcPr>
          <w:p w14:paraId="006DCC1F" w14:textId="77777777" w:rsidR="00436E1A" w:rsidRDefault="00436E1A">
            <w:pPr>
              <w:pStyle w:val="TAL"/>
              <w:rPr>
                <w:sz w:val="16"/>
              </w:rPr>
            </w:pPr>
            <w:r>
              <w:rPr>
                <w:sz w:val="16"/>
              </w:rPr>
              <w:t>MediaTek</w:t>
            </w:r>
          </w:p>
        </w:tc>
        <w:tc>
          <w:tcPr>
            <w:tcW w:w="0" w:type="auto"/>
            <w:tcBorders>
              <w:top w:val="single" w:sz="4" w:space="0" w:color="auto"/>
              <w:left w:val="single" w:sz="4" w:space="0" w:color="auto"/>
              <w:bottom w:val="single" w:sz="4" w:space="0" w:color="auto"/>
              <w:right w:val="single" w:sz="4" w:space="0" w:color="auto"/>
            </w:tcBorders>
            <w:hideMark/>
          </w:tcPr>
          <w:p w14:paraId="0F3C6A7A" w14:textId="77777777" w:rsidR="00436E1A" w:rsidRDefault="00436E1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1BCD7A0E" w14:textId="77777777" w:rsidR="00436E1A" w:rsidRDefault="00436E1A">
            <w:pPr>
              <w:pStyle w:val="TAL"/>
              <w:rPr>
                <w:sz w:val="16"/>
              </w:rPr>
            </w:pPr>
            <w:r>
              <w:rPr>
                <w:sz w:val="16"/>
              </w:rPr>
              <w:t>1512</w:t>
            </w:r>
          </w:p>
        </w:tc>
        <w:tc>
          <w:tcPr>
            <w:tcW w:w="0" w:type="auto"/>
            <w:tcBorders>
              <w:top w:val="single" w:sz="4" w:space="0" w:color="auto"/>
              <w:left w:val="single" w:sz="4" w:space="0" w:color="auto"/>
              <w:bottom w:val="single" w:sz="4" w:space="0" w:color="auto"/>
              <w:right w:val="single" w:sz="4" w:space="0" w:color="auto"/>
            </w:tcBorders>
            <w:hideMark/>
          </w:tcPr>
          <w:p w14:paraId="34D01EC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387BA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ECE4A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0D1CEC" w14:textId="77777777" w:rsidR="00436E1A" w:rsidRDefault="00436E1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251B4CAF" w14:textId="77777777" w:rsidR="00436E1A" w:rsidRDefault="00436E1A">
            <w:pPr>
              <w:pStyle w:val="TAL"/>
              <w:rPr>
                <w:sz w:val="16"/>
              </w:rPr>
            </w:pPr>
            <w:r>
              <w:rPr>
                <w:sz w:val="16"/>
              </w:rPr>
              <w:t>revised</w:t>
            </w:r>
          </w:p>
        </w:tc>
      </w:tr>
      <w:tr w:rsidR="00436E1A" w14:paraId="3FF00CE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7EE4B2" w14:textId="77777777" w:rsidR="00436E1A" w:rsidRDefault="00436E1A">
            <w:pPr>
              <w:pStyle w:val="TAL"/>
              <w:rPr>
                <w:sz w:val="16"/>
              </w:rPr>
            </w:pPr>
            <w:r>
              <w:rPr>
                <w:sz w:val="16"/>
              </w:rPr>
              <w:t>R5-255064</w:t>
            </w:r>
          </w:p>
        </w:tc>
        <w:tc>
          <w:tcPr>
            <w:tcW w:w="0" w:type="auto"/>
            <w:tcBorders>
              <w:top w:val="single" w:sz="4" w:space="0" w:color="auto"/>
              <w:left w:val="single" w:sz="4" w:space="0" w:color="auto"/>
              <w:bottom w:val="single" w:sz="4" w:space="0" w:color="auto"/>
              <w:right w:val="single" w:sz="4" w:space="0" w:color="auto"/>
            </w:tcBorders>
            <w:hideMark/>
          </w:tcPr>
          <w:p w14:paraId="3C184F87" w14:textId="77777777" w:rsidR="00436E1A" w:rsidRDefault="00436E1A">
            <w:pPr>
              <w:pStyle w:val="TAL"/>
              <w:rPr>
                <w:sz w:val="16"/>
              </w:rPr>
            </w:pPr>
            <w:r>
              <w:rPr>
                <w:sz w:val="16"/>
              </w:rPr>
              <w:t>Correction to the title and applicability of NB-IoT NTN test cases and correction of related PIXIT names</w:t>
            </w:r>
          </w:p>
        </w:tc>
        <w:tc>
          <w:tcPr>
            <w:tcW w:w="0" w:type="auto"/>
            <w:tcBorders>
              <w:top w:val="single" w:sz="4" w:space="0" w:color="auto"/>
              <w:left w:val="single" w:sz="4" w:space="0" w:color="auto"/>
              <w:bottom w:val="single" w:sz="4" w:space="0" w:color="auto"/>
              <w:right w:val="single" w:sz="4" w:space="0" w:color="auto"/>
            </w:tcBorders>
            <w:hideMark/>
          </w:tcPr>
          <w:p w14:paraId="0BAFBB86" w14:textId="77777777" w:rsidR="00436E1A" w:rsidRDefault="00436E1A">
            <w:pPr>
              <w:pStyle w:val="TAL"/>
              <w:rPr>
                <w:sz w:val="16"/>
              </w:rPr>
            </w:pPr>
            <w:r>
              <w:rPr>
                <w:sz w:val="16"/>
              </w:rPr>
              <w:t>MediaTek</w:t>
            </w:r>
          </w:p>
        </w:tc>
        <w:tc>
          <w:tcPr>
            <w:tcW w:w="0" w:type="auto"/>
            <w:tcBorders>
              <w:top w:val="single" w:sz="4" w:space="0" w:color="auto"/>
              <w:left w:val="single" w:sz="4" w:space="0" w:color="auto"/>
              <w:bottom w:val="single" w:sz="4" w:space="0" w:color="auto"/>
              <w:right w:val="single" w:sz="4" w:space="0" w:color="auto"/>
            </w:tcBorders>
            <w:hideMark/>
          </w:tcPr>
          <w:p w14:paraId="6FB9B01C" w14:textId="77777777" w:rsidR="00436E1A" w:rsidRDefault="00436E1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41A6175C" w14:textId="77777777" w:rsidR="00436E1A" w:rsidRDefault="00436E1A">
            <w:pPr>
              <w:pStyle w:val="TAL"/>
              <w:rPr>
                <w:sz w:val="16"/>
              </w:rPr>
            </w:pPr>
            <w:r>
              <w:rPr>
                <w:sz w:val="16"/>
              </w:rPr>
              <w:t>1512</w:t>
            </w:r>
          </w:p>
        </w:tc>
        <w:tc>
          <w:tcPr>
            <w:tcW w:w="0" w:type="auto"/>
            <w:tcBorders>
              <w:top w:val="single" w:sz="4" w:space="0" w:color="auto"/>
              <w:left w:val="single" w:sz="4" w:space="0" w:color="auto"/>
              <w:bottom w:val="single" w:sz="4" w:space="0" w:color="auto"/>
              <w:right w:val="single" w:sz="4" w:space="0" w:color="auto"/>
            </w:tcBorders>
            <w:hideMark/>
          </w:tcPr>
          <w:p w14:paraId="1BDB018F"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D79C5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94D9A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6F53D5" w14:textId="77777777" w:rsidR="00436E1A" w:rsidRDefault="00436E1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4FEFDCA2" w14:textId="77777777" w:rsidR="00436E1A" w:rsidRDefault="00436E1A">
            <w:pPr>
              <w:pStyle w:val="TAL"/>
              <w:rPr>
                <w:sz w:val="16"/>
              </w:rPr>
            </w:pPr>
            <w:r>
              <w:rPr>
                <w:sz w:val="16"/>
              </w:rPr>
              <w:t>agreed</w:t>
            </w:r>
          </w:p>
        </w:tc>
      </w:tr>
      <w:tr w:rsidR="00436E1A" w14:paraId="3604233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2C5395" w14:textId="77777777" w:rsidR="00436E1A" w:rsidRDefault="00436E1A">
            <w:pPr>
              <w:pStyle w:val="TAL"/>
              <w:rPr>
                <w:sz w:val="16"/>
              </w:rPr>
            </w:pPr>
            <w:r>
              <w:rPr>
                <w:sz w:val="16"/>
              </w:rPr>
              <w:t>R5-253974</w:t>
            </w:r>
          </w:p>
        </w:tc>
        <w:tc>
          <w:tcPr>
            <w:tcW w:w="0" w:type="auto"/>
            <w:tcBorders>
              <w:top w:val="single" w:sz="4" w:space="0" w:color="auto"/>
              <w:left w:val="single" w:sz="4" w:space="0" w:color="auto"/>
              <w:bottom w:val="single" w:sz="4" w:space="0" w:color="auto"/>
              <w:right w:val="single" w:sz="4" w:space="0" w:color="auto"/>
            </w:tcBorders>
            <w:hideMark/>
          </w:tcPr>
          <w:p w14:paraId="7A8F6E84" w14:textId="77777777" w:rsidR="00436E1A" w:rsidRDefault="00436E1A">
            <w:pPr>
              <w:pStyle w:val="TAL"/>
              <w:rPr>
                <w:sz w:val="16"/>
              </w:rPr>
            </w:pPr>
            <w:r>
              <w:rPr>
                <w:sz w:val="16"/>
              </w:rPr>
              <w:t>LTE Band 106: Test Model updates</w:t>
            </w:r>
          </w:p>
        </w:tc>
        <w:tc>
          <w:tcPr>
            <w:tcW w:w="0" w:type="auto"/>
            <w:tcBorders>
              <w:top w:val="single" w:sz="4" w:space="0" w:color="auto"/>
              <w:left w:val="single" w:sz="4" w:space="0" w:color="auto"/>
              <w:bottom w:val="single" w:sz="4" w:space="0" w:color="auto"/>
              <w:right w:val="single" w:sz="4" w:space="0" w:color="auto"/>
            </w:tcBorders>
            <w:hideMark/>
          </w:tcPr>
          <w:p w14:paraId="6B8FB3AA"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2EC6863" w14:textId="77777777" w:rsidR="00436E1A" w:rsidRDefault="00436E1A">
            <w:pPr>
              <w:pStyle w:val="TAL"/>
              <w:rPr>
                <w:sz w:val="16"/>
              </w:rPr>
            </w:pPr>
            <w:r>
              <w:rPr>
                <w:sz w:val="16"/>
              </w:rPr>
              <w:t>36.523-3</w:t>
            </w:r>
          </w:p>
        </w:tc>
        <w:tc>
          <w:tcPr>
            <w:tcW w:w="0" w:type="auto"/>
            <w:tcBorders>
              <w:top w:val="single" w:sz="4" w:space="0" w:color="auto"/>
              <w:left w:val="single" w:sz="4" w:space="0" w:color="auto"/>
              <w:bottom w:val="single" w:sz="4" w:space="0" w:color="auto"/>
              <w:right w:val="single" w:sz="4" w:space="0" w:color="auto"/>
            </w:tcBorders>
            <w:hideMark/>
          </w:tcPr>
          <w:p w14:paraId="426D5988" w14:textId="77777777" w:rsidR="00436E1A" w:rsidRDefault="00436E1A">
            <w:pPr>
              <w:pStyle w:val="TAL"/>
              <w:rPr>
                <w:sz w:val="16"/>
              </w:rPr>
            </w:pPr>
            <w:r>
              <w:rPr>
                <w:sz w:val="16"/>
              </w:rPr>
              <w:t>4927</w:t>
            </w:r>
          </w:p>
        </w:tc>
        <w:tc>
          <w:tcPr>
            <w:tcW w:w="0" w:type="auto"/>
            <w:tcBorders>
              <w:top w:val="single" w:sz="4" w:space="0" w:color="auto"/>
              <w:left w:val="single" w:sz="4" w:space="0" w:color="auto"/>
              <w:bottom w:val="single" w:sz="4" w:space="0" w:color="auto"/>
              <w:right w:val="single" w:sz="4" w:space="0" w:color="auto"/>
            </w:tcBorders>
            <w:hideMark/>
          </w:tcPr>
          <w:p w14:paraId="78109FC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CDAEC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B7690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441B3C" w14:textId="77777777" w:rsidR="00436E1A" w:rsidRDefault="00436E1A">
            <w:pPr>
              <w:pStyle w:val="TAL"/>
              <w:rPr>
                <w:sz w:val="16"/>
              </w:rPr>
            </w:pPr>
            <w:r>
              <w:rPr>
                <w:sz w:val="16"/>
              </w:rPr>
              <w:t>LTE_900MHz_US-UEConTest</w:t>
            </w:r>
          </w:p>
        </w:tc>
        <w:tc>
          <w:tcPr>
            <w:tcW w:w="0" w:type="auto"/>
            <w:tcBorders>
              <w:top w:val="single" w:sz="4" w:space="0" w:color="auto"/>
              <w:left w:val="single" w:sz="4" w:space="0" w:color="auto"/>
              <w:bottom w:val="single" w:sz="4" w:space="0" w:color="auto"/>
              <w:right w:val="single" w:sz="4" w:space="0" w:color="auto"/>
            </w:tcBorders>
            <w:hideMark/>
          </w:tcPr>
          <w:p w14:paraId="2FD5BEC4" w14:textId="77777777" w:rsidR="00436E1A" w:rsidRDefault="00436E1A">
            <w:pPr>
              <w:pStyle w:val="TAL"/>
              <w:rPr>
                <w:sz w:val="16"/>
              </w:rPr>
            </w:pPr>
            <w:r>
              <w:rPr>
                <w:sz w:val="16"/>
              </w:rPr>
              <w:t>agreed</w:t>
            </w:r>
          </w:p>
        </w:tc>
      </w:tr>
      <w:tr w:rsidR="00436E1A" w14:paraId="7D64581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7C8EAA6" w14:textId="77777777" w:rsidR="00436E1A" w:rsidRDefault="00436E1A">
            <w:pPr>
              <w:pStyle w:val="TAL"/>
              <w:rPr>
                <w:sz w:val="16"/>
              </w:rPr>
            </w:pPr>
            <w:r>
              <w:rPr>
                <w:sz w:val="16"/>
              </w:rPr>
              <w:t>R5-254000</w:t>
            </w:r>
          </w:p>
        </w:tc>
        <w:tc>
          <w:tcPr>
            <w:tcW w:w="0" w:type="auto"/>
            <w:tcBorders>
              <w:top w:val="single" w:sz="4" w:space="0" w:color="auto"/>
              <w:left w:val="single" w:sz="4" w:space="0" w:color="auto"/>
              <w:bottom w:val="single" w:sz="4" w:space="0" w:color="auto"/>
              <w:right w:val="single" w:sz="4" w:space="0" w:color="auto"/>
            </w:tcBorders>
            <w:hideMark/>
          </w:tcPr>
          <w:p w14:paraId="51DEB613" w14:textId="77777777" w:rsidR="00436E1A" w:rsidRDefault="00436E1A">
            <w:pPr>
              <w:pStyle w:val="TAL"/>
              <w:rPr>
                <w:sz w:val="16"/>
              </w:rPr>
            </w:pPr>
            <w:r>
              <w:rPr>
                <w:sz w:val="16"/>
              </w:rPr>
              <w:t>Routine maintenance for TS 36.523-3</w:t>
            </w:r>
          </w:p>
        </w:tc>
        <w:tc>
          <w:tcPr>
            <w:tcW w:w="0" w:type="auto"/>
            <w:tcBorders>
              <w:top w:val="single" w:sz="4" w:space="0" w:color="auto"/>
              <w:left w:val="single" w:sz="4" w:space="0" w:color="auto"/>
              <w:bottom w:val="single" w:sz="4" w:space="0" w:color="auto"/>
              <w:right w:val="single" w:sz="4" w:space="0" w:color="auto"/>
            </w:tcBorders>
            <w:hideMark/>
          </w:tcPr>
          <w:p w14:paraId="67FBD396"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2F115C8" w14:textId="77777777" w:rsidR="00436E1A" w:rsidRDefault="00436E1A">
            <w:pPr>
              <w:pStyle w:val="TAL"/>
              <w:rPr>
                <w:sz w:val="16"/>
              </w:rPr>
            </w:pPr>
            <w:r>
              <w:rPr>
                <w:sz w:val="16"/>
              </w:rPr>
              <w:t>36.523-3</w:t>
            </w:r>
          </w:p>
        </w:tc>
        <w:tc>
          <w:tcPr>
            <w:tcW w:w="0" w:type="auto"/>
            <w:tcBorders>
              <w:top w:val="single" w:sz="4" w:space="0" w:color="auto"/>
              <w:left w:val="single" w:sz="4" w:space="0" w:color="auto"/>
              <w:bottom w:val="single" w:sz="4" w:space="0" w:color="auto"/>
              <w:right w:val="single" w:sz="4" w:space="0" w:color="auto"/>
            </w:tcBorders>
            <w:hideMark/>
          </w:tcPr>
          <w:p w14:paraId="35DD6FE6" w14:textId="77777777" w:rsidR="00436E1A" w:rsidRDefault="00436E1A">
            <w:pPr>
              <w:pStyle w:val="TAL"/>
              <w:rPr>
                <w:sz w:val="16"/>
              </w:rPr>
            </w:pPr>
            <w:r>
              <w:rPr>
                <w:sz w:val="16"/>
              </w:rPr>
              <w:t>4928</w:t>
            </w:r>
          </w:p>
        </w:tc>
        <w:tc>
          <w:tcPr>
            <w:tcW w:w="0" w:type="auto"/>
            <w:tcBorders>
              <w:top w:val="single" w:sz="4" w:space="0" w:color="auto"/>
              <w:left w:val="single" w:sz="4" w:space="0" w:color="auto"/>
              <w:bottom w:val="single" w:sz="4" w:space="0" w:color="auto"/>
              <w:right w:val="single" w:sz="4" w:space="0" w:color="auto"/>
            </w:tcBorders>
            <w:hideMark/>
          </w:tcPr>
          <w:p w14:paraId="0B1AA70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8623D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19AB5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CF50AC" w14:textId="77777777" w:rsidR="00436E1A" w:rsidRDefault="00436E1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08569A26" w14:textId="77777777" w:rsidR="00436E1A" w:rsidRDefault="00436E1A">
            <w:pPr>
              <w:pStyle w:val="TAL"/>
              <w:rPr>
                <w:sz w:val="16"/>
              </w:rPr>
            </w:pPr>
            <w:r>
              <w:rPr>
                <w:sz w:val="16"/>
              </w:rPr>
              <w:t>revised</w:t>
            </w:r>
          </w:p>
        </w:tc>
      </w:tr>
      <w:tr w:rsidR="00436E1A" w14:paraId="4D7253B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D94D569" w14:textId="77777777" w:rsidR="00436E1A" w:rsidRDefault="00436E1A">
            <w:pPr>
              <w:pStyle w:val="TAL"/>
              <w:rPr>
                <w:sz w:val="16"/>
              </w:rPr>
            </w:pPr>
            <w:r>
              <w:rPr>
                <w:sz w:val="16"/>
              </w:rPr>
              <w:t>R5-255057</w:t>
            </w:r>
          </w:p>
        </w:tc>
        <w:tc>
          <w:tcPr>
            <w:tcW w:w="0" w:type="auto"/>
            <w:tcBorders>
              <w:top w:val="single" w:sz="4" w:space="0" w:color="auto"/>
              <w:left w:val="single" w:sz="4" w:space="0" w:color="auto"/>
              <w:bottom w:val="single" w:sz="4" w:space="0" w:color="auto"/>
              <w:right w:val="single" w:sz="4" w:space="0" w:color="auto"/>
            </w:tcBorders>
            <w:hideMark/>
          </w:tcPr>
          <w:p w14:paraId="21CBC948" w14:textId="77777777" w:rsidR="00436E1A" w:rsidRDefault="00436E1A">
            <w:pPr>
              <w:pStyle w:val="TAL"/>
              <w:rPr>
                <w:sz w:val="16"/>
              </w:rPr>
            </w:pPr>
            <w:r>
              <w:rPr>
                <w:sz w:val="16"/>
              </w:rPr>
              <w:t>Routine maintenance for TS 36.523-3</w:t>
            </w:r>
          </w:p>
        </w:tc>
        <w:tc>
          <w:tcPr>
            <w:tcW w:w="0" w:type="auto"/>
            <w:tcBorders>
              <w:top w:val="single" w:sz="4" w:space="0" w:color="auto"/>
              <w:left w:val="single" w:sz="4" w:space="0" w:color="auto"/>
              <w:bottom w:val="single" w:sz="4" w:space="0" w:color="auto"/>
              <w:right w:val="single" w:sz="4" w:space="0" w:color="auto"/>
            </w:tcBorders>
            <w:hideMark/>
          </w:tcPr>
          <w:p w14:paraId="21F5821C"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28D336D" w14:textId="77777777" w:rsidR="00436E1A" w:rsidRDefault="00436E1A">
            <w:pPr>
              <w:pStyle w:val="TAL"/>
              <w:rPr>
                <w:sz w:val="16"/>
              </w:rPr>
            </w:pPr>
            <w:r>
              <w:rPr>
                <w:sz w:val="16"/>
              </w:rPr>
              <w:t>36.523-3</w:t>
            </w:r>
          </w:p>
        </w:tc>
        <w:tc>
          <w:tcPr>
            <w:tcW w:w="0" w:type="auto"/>
            <w:tcBorders>
              <w:top w:val="single" w:sz="4" w:space="0" w:color="auto"/>
              <w:left w:val="single" w:sz="4" w:space="0" w:color="auto"/>
              <w:bottom w:val="single" w:sz="4" w:space="0" w:color="auto"/>
              <w:right w:val="single" w:sz="4" w:space="0" w:color="auto"/>
            </w:tcBorders>
            <w:hideMark/>
          </w:tcPr>
          <w:p w14:paraId="5DFAD2D5" w14:textId="77777777" w:rsidR="00436E1A" w:rsidRDefault="00436E1A">
            <w:pPr>
              <w:pStyle w:val="TAL"/>
              <w:rPr>
                <w:sz w:val="16"/>
              </w:rPr>
            </w:pPr>
            <w:r>
              <w:rPr>
                <w:sz w:val="16"/>
              </w:rPr>
              <w:t>4928</w:t>
            </w:r>
          </w:p>
        </w:tc>
        <w:tc>
          <w:tcPr>
            <w:tcW w:w="0" w:type="auto"/>
            <w:tcBorders>
              <w:top w:val="single" w:sz="4" w:space="0" w:color="auto"/>
              <w:left w:val="single" w:sz="4" w:space="0" w:color="auto"/>
              <w:bottom w:val="single" w:sz="4" w:space="0" w:color="auto"/>
              <w:right w:val="single" w:sz="4" w:space="0" w:color="auto"/>
            </w:tcBorders>
            <w:hideMark/>
          </w:tcPr>
          <w:p w14:paraId="7A77275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2D3F5F"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E508A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8928FD" w14:textId="77777777" w:rsidR="00436E1A" w:rsidRDefault="00436E1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1BF6283C" w14:textId="77777777" w:rsidR="00436E1A" w:rsidRDefault="00436E1A">
            <w:pPr>
              <w:pStyle w:val="TAL"/>
              <w:rPr>
                <w:sz w:val="16"/>
              </w:rPr>
            </w:pPr>
            <w:r>
              <w:rPr>
                <w:sz w:val="16"/>
              </w:rPr>
              <w:t>agreed</w:t>
            </w:r>
          </w:p>
        </w:tc>
      </w:tr>
      <w:tr w:rsidR="00436E1A" w14:paraId="591EDC1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602B673" w14:textId="77777777" w:rsidR="00436E1A" w:rsidRDefault="00436E1A">
            <w:pPr>
              <w:pStyle w:val="TAL"/>
              <w:rPr>
                <w:sz w:val="16"/>
              </w:rPr>
            </w:pPr>
            <w:r>
              <w:rPr>
                <w:sz w:val="16"/>
              </w:rPr>
              <w:t>R5-254271</w:t>
            </w:r>
          </w:p>
        </w:tc>
        <w:tc>
          <w:tcPr>
            <w:tcW w:w="0" w:type="auto"/>
            <w:tcBorders>
              <w:top w:val="single" w:sz="4" w:space="0" w:color="auto"/>
              <w:left w:val="single" w:sz="4" w:space="0" w:color="auto"/>
              <w:bottom w:val="single" w:sz="4" w:space="0" w:color="auto"/>
              <w:right w:val="single" w:sz="4" w:space="0" w:color="auto"/>
            </w:tcBorders>
            <w:hideMark/>
          </w:tcPr>
          <w:p w14:paraId="211E363E" w14:textId="77777777" w:rsidR="00436E1A" w:rsidRDefault="00436E1A">
            <w:pPr>
              <w:pStyle w:val="TAL"/>
              <w:rPr>
                <w:sz w:val="16"/>
              </w:rPr>
            </w:pPr>
            <w:r>
              <w:rPr>
                <w:sz w:val="16"/>
              </w:rPr>
              <w:t>Adds a value to an existing PIXIT to accommodate emulation of a test environment for NB-IoT inband operation in NTN NR</w:t>
            </w:r>
          </w:p>
        </w:tc>
        <w:tc>
          <w:tcPr>
            <w:tcW w:w="0" w:type="auto"/>
            <w:tcBorders>
              <w:top w:val="single" w:sz="4" w:space="0" w:color="auto"/>
              <w:left w:val="single" w:sz="4" w:space="0" w:color="auto"/>
              <w:bottom w:val="single" w:sz="4" w:space="0" w:color="auto"/>
              <w:right w:val="single" w:sz="4" w:space="0" w:color="auto"/>
            </w:tcBorders>
            <w:hideMark/>
          </w:tcPr>
          <w:p w14:paraId="1F13A18C" w14:textId="77777777" w:rsidR="00436E1A" w:rsidRDefault="00436E1A">
            <w:pPr>
              <w:pStyle w:val="TAL"/>
              <w:rPr>
                <w:sz w:val="16"/>
              </w:rPr>
            </w:pPr>
            <w:r>
              <w:rPr>
                <w:sz w:val="16"/>
              </w:rPr>
              <w:t>EchoStar</w:t>
            </w:r>
          </w:p>
        </w:tc>
        <w:tc>
          <w:tcPr>
            <w:tcW w:w="0" w:type="auto"/>
            <w:tcBorders>
              <w:top w:val="single" w:sz="4" w:space="0" w:color="auto"/>
              <w:left w:val="single" w:sz="4" w:space="0" w:color="auto"/>
              <w:bottom w:val="single" w:sz="4" w:space="0" w:color="auto"/>
              <w:right w:val="single" w:sz="4" w:space="0" w:color="auto"/>
            </w:tcBorders>
            <w:hideMark/>
          </w:tcPr>
          <w:p w14:paraId="4F29341A" w14:textId="77777777" w:rsidR="00436E1A" w:rsidRDefault="00436E1A">
            <w:pPr>
              <w:pStyle w:val="TAL"/>
              <w:rPr>
                <w:sz w:val="16"/>
              </w:rPr>
            </w:pPr>
            <w:r>
              <w:rPr>
                <w:sz w:val="16"/>
              </w:rPr>
              <w:t>36.523-3</w:t>
            </w:r>
          </w:p>
        </w:tc>
        <w:tc>
          <w:tcPr>
            <w:tcW w:w="0" w:type="auto"/>
            <w:tcBorders>
              <w:top w:val="single" w:sz="4" w:space="0" w:color="auto"/>
              <w:left w:val="single" w:sz="4" w:space="0" w:color="auto"/>
              <w:bottom w:val="single" w:sz="4" w:space="0" w:color="auto"/>
              <w:right w:val="single" w:sz="4" w:space="0" w:color="auto"/>
            </w:tcBorders>
            <w:hideMark/>
          </w:tcPr>
          <w:p w14:paraId="7AC0A4C8" w14:textId="77777777" w:rsidR="00436E1A" w:rsidRDefault="00436E1A">
            <w:pPr>
              <w:pStyle w:val="TAL"/>
              <w:rPr>
                <w:sz w:val="16"/>
              </w:rPr>
            </w:pPr>
            <w:r>
              <w:rPr>
                <w:sz w:val="16"/>
              </w:rPr>
              <w:t>4931</w:t>
            </w:r>
          </w:p>
        </w:tc>
        <w:tc>
          <w:tcPr>
            <w:tcW w:w="0" w:type="auto"/>
            <w:tcBorders>
              <w:top w:val="single" w:sz="4" w:space="0" w:color="auto"/>
              <w:left w:val="single" w:sz="4" w:space="0" w:color="auto"/>
              <w:bottom w:val="single" w:sz="4" w:space="0" w:color="auto"/>
              <w:right w:val="single" w:sz="4" w:space="0" w:color="auto"/>
            </w:tcBorders>
            <w:hideMark/>
          </w:tcPr>
          <w:p w14:paraId="4B7E769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98EC2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A877D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09A376" w14:textId="77777777" w:rsidR="00436E1A" w:rsidRDefault="00436E1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2CD09633" w14:textId="77777777" w:rsidR="00436E1A" w:rsidRDefault="00436E1A">
            <w:pPr>
              <w:pStyle w:val="TAL"/>
              <w:rPr>
                <w:sz w:val="16"/>
              </w:rPr>
            </w:pPr>
            <w:r>
              <w:rPr>
                <w:sz w:val="16"/>
              </w:rPr>
              <w:t>agreed</w:t>
            </w:r>
          </w:p>
        </w:tc>
      </w:tr>
      <w:tr w:rsidR="00436E1A" w14:paraId="523EBF3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ED8B90" w14:textId="77777777" w:rsidR="00436E1A" w:rsidRDefault="00436E1A">
            <w:pPr>
              <w:pStyle w:val="TAL"/>
              <w:rPr>
                <w:sz w:val="16"/>
              </w:rPr>
            </w:pPr>
            <w:r>
              <w:rPr>
                <w:sz w:val="16"/>
              </w:rPr>
              <w:t>R5-254676</w:t>
            </w:r>
          </w:p>
        </w:tc>
        <w:tc>
          <w:tcPr>
            <w:tcW w:w="0" w:type="auto"/>
            <w:tcBorders>
              <w:top w:val="single" w:sz="4" w:space="0" w:color="auto"/>
              <w:left w:val="single" w:sz="4" w:space="0" w:color="auto"/>
              <w:bottom w:val="single" w:sz="4" w:space="0" w:color="auto"/>
              <w:right w:val="single" w:sz="4" w:space="0" w:color="auto"/>
            </w:tcBorders>
            <w:hideMark/>
          </w:tcPr>
          <w:p w14:paraId="270FD1CE" w14:textId="77777777" w:rsidR="00436E1A" w:rsidRDefault="00436E1A">
            <w:pPr>
              <w:pStyle w:val="TAL"/>
              <w:rPr>
                <w:sz w:val="16"/>
              </w:rPr>
            </w:pPr>
            <w:r>
              <w:rPr>
                <w:sz w:val="16"/>
              </w:rPr>
              <w:t>Test Tolerance analysis update for UE Timing Advance Adjustment Accuracy Test 7.2.9,13.4.2.1 and 13.4.2.2.</w:t>
            </w:r>
          </w:p>
        </w:tc>
        <w:tc>
          <w:tcPr>
            <w:tcW w:w="0" w:type="auto"/>
            <w:tcBorders>
              <w:top w:val="single" w:sz="4" w:space="0" w:color="auto"/>
              <w:left w:val="single" w:sz="4" w:space="0" w:color="auto"/>
              <w:bottom w:val="single" w:sz="4" w:space="0" w:color="auto"/>
              <w:right w:val="single" w:sz="4" w:space="0" w:color="auto"/>
            </w:tcBorders>
            <w:hideMark/>
          </w:tcPr>
          <w:p w14:paraId="24F0920C"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3C1F9167" w14:textId="77777777" w:rsidR="00436E1A" w:rsidRDefault="00436E1A">
            <w:pPr>
              <w:pStyle w:val="TAL"/>
              <w:rPr>
                <w:sz w:val="16"/>
              </w:rPr>
            </w:pPr>
            <w:r>
              <w:rPr>
                <w:sz w:val="16"/>
              </w:rPr>
              <w:t>36.903</w:t>
            </w:r>
          </w:p>
        </w:tc>
        <w:tc>
          <w:tcPr>
            <w:tcW w:w="0" w:type="auto"/>
            <w:tcBorders>
              <w:top w:val="single" w:sz="4" w:space="0" w:color="auto"/>
              <w:left w:val="single" w:sz="4" w:space="0" w:color="auto"/>
              <w:bottom w:val="single" w:sz="4" w:space="0" w:color="auto"/>
              <w:right w:val="single" w:sz="4" w:space="0" w:color="auto"/>
            </w:tcBorders>
            <w:hideMark/>
          </w:tcPr>
          <w:p w14:paraId="2219FB5B" w14:textId="77777777" w:rsidR="00436E1A" w:rsidRDefault="00436E1A">
            <w:pPr>
              <w:pStyle w:val="TAL"/>
              <w:rPr>
                <w:sz w:val="16"/>
              </w:rPr>
            </w:pPr>
            <w:r>
              <w:rPr>
                <w:sz w:val="16"/>
              </w:rPr>
              <w:t>0471</w:t>
            </w:r>
          </w:p>
        </w:tc>
        <w:tc>
          <w:tcPr>
            <w:tcW w:w="0" w:type="auto"/>
            <w:tcBorders>
              <w:top w:val="single" w:sz="4" w:space="0" w:color="auto"/>
              <w:left w:val="single" w:sz="4" w:space="0" w:color="auto"/>
              <w:bottom w:val="single" w:sz="4" w:space="0" w:color="auto"/>
              <w:right w:val="single" w:sz="4" w:space="0" w:color="auto"/>
            </w:tcBorders>
            <w:hideMark/>
          </w:tcPr>
          <w:p w14:paraId="59CC8AD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F7C14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BDE8A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941DAC" w14:textId="77777777" w:rsidR="00436E1A" w:rsidRDefault="00436E1A">
            <w:pPr>
              <w:pStyle w:val="TAL"/>
              <w:rPr>
                <w:sz w:val="16"/>
              </w:rPr>
            </w:pPr>
            <w:r>
              <w:rPr>
                <w:sz w:val="16"/>
              </w:rPr>
              <w:t>TEI18_Test, LTE_NBIOT_eMTC_NTN_req-UEConTest</w:t>
            </w:r>
          </w:p>
        </w:tc>
        <w:tc>
          <w:tcPr>
            <w:tcW w:w="0" w:type="auto"/>
            <w:tcBorders>
              <w:top w:val="single" w:sz="4" w:space="0" w:color="auto"/>
              <w:left w:val="single" w:sz="4" w:space="0" w:color="auto"/>
              <w:bottom w:val="single" w:sz="4" w:space="0" w:color="auto"/>
              <w:right w:val="single" w:sz="4" w:space="0" w:color="auto"/>
            </w:tcBorders>
            <w:hideMark/>
          </w:tcPr>
          <w:p w14:paraId="5E432DBE" w14:textId="77777777" w:rsidR="00436E1A" w:rsidRDefault="00436E1A">
            <w:pPr>
              <w:pStyle w:val="TAL"/>
              <w:rPr>
                <w:sz w:val="16"/>
              </w:rPr>
            </w:pPr>
            <w:r>
              <w:rPr>
                <w:sz w:val="16"/>
              </w:rPr>
              <w:t>withdrawn</w:t>
            </w:r>
          </w:p>
        </w:tc>
      </w:tr>
      <w:tr w:rsidR="00436E1A" w14:paraId="4A248C8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39AD97" w14:textId="77777777" w:rsidR="00436E1A" w:rsidRDefault="00436E1A">
            <w:pPr>
              <w:pStyle w:val="TAL"/>
              <w:rPr>
                <w:sz w:val="16"/>
              </w:rPr>
            </w:pPr>
            <w:r>
              <w:rPr>
                <w:sz w:val="16"/>
              </w:rPr>
              <w:t>R5-254691</w:t>
            </w:r>
          </w:p>
        </w:tc>
        <w:tc>
          <w:tcPr>
            <w:tcW w:w="0" w:type="auto"/>
            <w:tcBorders>
              <w:top w:val="single" w:sz="4" w:space="0" w:color="auto"/>
              <w:left w:val="single" w:sz="4" w:space="0" w:color="auto"/>
              <w:bottom w:val="single" w:sz="4" w:space="0" w:color="auto"/>
              <w:right w:val="single" w:sz="4" w:space="0" w:color="auto"/>
            </w:tcBorders>
            <w:hideMark/>
          </w:tcPr>
          <w:p w14:paraId="5BC55E2F" w14:textId="77777777" w:rsidR="00436E1A" w:rsidRDefault="00436E1A">
            <w:pPr>
              <w:pStyle w:val="TAL"/>
              <w:rPr>
                <w:sz w:val="16"/>
              </w:rPr>
            </w:pPr>
            <w:r>
              <w:rPr>
                <w:sz w:val="16"/>
              </w:rPr>
              <w:t>Updating TT analysis for LTE Cat 1bis RRM test case 5.1.19 and 5.1.20</w:t>
            </w:r>
          </w:p>
        </w:tc>
        <w:tc>
          <w:tcPr>
            <w:tcW w:w="0" w:type="auto"/>
            <w:tcBorders>
              <w:top w:val="single" w:sz="4" w:space="0" w:color="auto"/>
              <w:left w:val="single" w:sz="4" w:space="0" w:color="auto"/>
              <w:bottom w:val="single" w:sz="4" w:space="0" w:color="auto"/>
              <w:right w:val="single" w:sz="4" w:space="0" w:color="auto"/>
            </w:tcBorders>
            <w:hideMark/>
          </w:tcPr>
          <w:p w14:paraId="3DBB133B"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DD9653" w14:textId="77777777" w:rsidR="00436E1A" w:rsidRDefault="00436E1A">
            <w:pPr>
              <w:pStyle w:val="TAL"/>
              <w:rPr>
                <w:sz w:val="16"/>
              </w:rPr>
            </w:pPr>
            <w:r>
              <w:rPr>
                <w:sz w:val="16"/>
              </w:rPr>
              <w:t>36.903</w:t>
            </w:r>
          </w:p>
        </w:tc>
        <w:tc>
          <w:tcPr>
            <w:tcW w:w="0" w:type="auto"/>
            <w:tcBorders>
              <w:top w:val="single" w:sz="4" w:space="0" w:color="auto"/>
              <w:left w:val="single" w:sz="4" w:space="0" w:color="auto"/>
              <w:bottom w:val="single" w:sz="4" w:space="0" w:color="auto"/>
              <w:right w:val="single" w:sz="4" w:space="0" w:color="auto"/>
            </w:tcBorders>
            <w:hideMark/>
          </w:tcPr>
          <w:p w14:paraId="6BDCCA76" w14:textId="77777777" w:rsidR="00436E1A" w:rsidRDefault="00436E1A">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hideMark/>
          </w:tcPr>
          <w:p w14:paraId="105008A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69BFC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EECA2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CCF423" w14:textId="77777777" w:rsidR="00436E1A" w:rsidRDefault="00436E1A">
            <w:pPr>
              <w:pStyle w:val="TAL"/>
              <w:rPr>
                <w:sz w:val="16"/>
              </w:rPr>
            </w:pPr>
            <w:r>
              <w:rPr>
                <w:sz w:val="16"/>
              </w:rPr>
              <w:t>TEI14_Test, LTE_UE_cat_1RX-UEConTest</w:t>
            </w:r>
          </w:p>
        </w:tc>
        <w:tc>
          <w:tcPr>
            <w:tcW w:w="0" w:type="auto"/>
            <w:tcBorders>
              <w:top w:val="single" w:sz="4" w:space="0" w:color="auto"/>
              <w:left w:val="single" w:sz="4" w:space="0" w:color="auto"/>
              <w:bottom w:val="single" w:sz="4" w:space="0" w:color="auto"/>
              <w:right w:val="single" w:sz="4" w:space="0" w:color="auto"/>
            </w:tcBorders>
            <w:hideMark/>
          </w:tcPr>
          <w:p w14:paraId="20BE9345" w14:textId="77777777" w:rsidR="00436E1A" w:rsidRDefault="00436E1A">
            <w:pPr>
              <w:pStyle w:val="TAL"/>
              <w:rPr>
                <w:sz w:val="16"/>
              </w:rPr>
            </w:pPr>
            <w:r>
              <w:rPr>
                <w:sz w:val="16"/>
              </w:rPr>
              <w:t>withdrawn</w:t>
            </w:r>
          </w:p>
        </w:tc>
      </w:tr>
      <w:tr w:rsidR="00436E1A" w14:paraId="6ECF8A8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2F849C" w14:textId="77777777" w:rsidR="00436E1A" w:rsidRDefault="00436E1A">
            <w:pPr>
              <w:pStyle w:val="TAL"/>
              <w:rPr>
                <w:sz w:val="16"/>
              </w:rPr>
            </w:pPr>
            <w:r>
              <w:rPr>
                <w:sz w:val="16"/>
              </w:rPr>
              <w:t>R5-254260</w:t>
            </w:r>
          </w:p>
        </w:tc>
        <w:tc>
          <w:tcPr>
            <w:tcW w:w="0" w:type="auto"/>
            <w:tcBorders>
              <w:top w:val="single" w:sz="4" w:space="0" w:color="auto"/>
              <w:left w:val="single" w:sz="4" w:space="0" w:color="auto"/>
              <w:bottom w:val="single" w:sz="4" w:space="0" w:color="auto"/>
              <w:right w:val="single" w:sz="4" w:space="0" w:color="auto"/>
            </w:tcBorders>
            <w:hideMark/>
          </w:tcPr>
          <w:p w14:paraId="74FF3AA5" w14:textId="77777777" w:rsidR="00436E1A" w:rsidRDefault="00436E1A">
            <w:pPr>
              <w:pStyle w:val="TAL"/>
              <w:rPr>
                <w:sz w:val="16"/>
              </w:rPr>
            </w:pPr>
            <w:r>
              <w:rPr>
                <w:sz w:val="16"/>
              </w:rPr>
              <w:t>Addition of test point analysis for the reference sensitivity test case for NB-IoT NTN with flexible Tx-Rx separation</w:t>
            </w:r>
          </w:p>
        </w:tc>
        <w:tc>
          <w:tcPr>
            <w:tcW w:w="0" w:type="auto"/>
            <w:tcBorders>
              <w:top w:val="single" w:sz="4" w:space="0" w:color="auto"/>
              <w:left w:val="single" w:sz="4" w:space="0" w:color="auto"/>
              <w:bottom w:val="single" w:sz="4" w:space="0" w:color="auto"/>
              <w:right w:val="single" w:sz="4" w:space="0" w:color="auto"/>
            </w:tcBorders>
            <w:hideMark/>
          </w:tcPr>
          <w:p w14:paraId="7E79D462" w14:textId="77777777" w:rsidR="00436E1A" w:rsidRDefault="00436E1A">
            <w:pPr>
              <w:pStyle w:val="TAL"/>
              <w:rPr>
                <w:sz w:val="16"/>
              </w:rPr>
            </w:pPr>
            <w:r>
              <w:rPr>
                <w:sz w:val="16"/>
              </w:rPr>
              <w:t>EchoStar</w:t>
            </w:r>
          </w:p>
        </w:tc>
        <w:tc>
          <w:tcPr>
            <w:tcW w:w="0" w:type="auto"/>
            <w:tcBorders>
              <w:top w:val="single" w:sz="4" w:space="0" w:color="auto"/>
              <w:left w:val="single" w:sz="4" w:space="0" w:color="auto"/>
              <w:bottom w:val="single" w:sz="4" w:space="0" w:color="auto"/>
              <w:right w:val="single" w:sz="4" w:space="0" w:color="auto"/>
            </w:tcBorders>
            <w:hideMark/>
          </w:tcPr>
          <w:p w14:paraId="22D5AAF7" w14:textId="77777777" w:rsidR="00436E1A" w:rsidRDefault="00436E1A">
            <w:pPr>
              <w:pStyle w:val="TAL"/>
              <w:rPr>
                <w:sz w:val="16"/>
              </w:rPr>
            </w:pPr>
            <w:r>
              <w:rPr>
                <w:sz w:val="16"/>
              </w:rPr>
              <w:t>36.905</w:t>
            </w:r>
          </w:p>
        </w:tc>
        <w:tc>
          <w:tcPr>
            <w:tcW w:w="0" w:type="auto"/>
            <w:tcBorders>
              <w:top w:val="single" w:sz="4" w:space="0" w:color="auto"/>
              <w:left w:val="single" w:sz="4" w:space="0" w:color="auto"/>
              <w:bottom w:val="single" w:sz="4" w:space="0" w:color="auto"/>
              <w:right w:val="single" w:sz="4" w:space="0" w:color="auto"/>
            </w:tcBorders>
            <w:hideMark/>
          </w:tcPr>
          <w:p w14:paraId="7A0C86D7" w14:textId="77777777" w:rsidR="00436E1A" w:rsidRDefault="00436E1A">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hideMark/>
          </w:tcPr>
          <w:p w14:paraId="4D9DE06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B6209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0D068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C0B320" w14:textId="77777777" w:rsidR="00436E1A" w:rsidRDefault="00436E1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53A4A80B" w14:textId="77777777" w:rsidR="00436E1A" w:rsidRDefault="00436E1A">
            <w:pPr>
              <w:pStyle w:val="TAL"/>
              <w:rPr>
                <w:sz w:val="16"/>
              </w:rPr>
            </w:pPr>
            <w:r>
              <w:rPr>
                <w:sz w:val="16"/>
              </w:rPr>
              <w:t>agreed</w:t>
            </w:r>
          </w:p>
        </w:tc>
      </w:tr>
      <w:tr w:rsidR="00436E1A" w14:paraId="7FBCFFB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B0269C3" w14:textId="77777777" w:rsidR="00436E1A" w:rsidRDefault="00436E1A">
            <w:pPr>
              <w:pStyle w:val="TAL"/>
              <w:rPr>
                <w:sz w:val="16"/>
              </w:rPr>
            </w:pPr>
            <w:r>
              <w:rPr>
                <w:sz w:val="16"/>
              </w:rPr>
              <w:t>R5-254049</w:t>
            </w:r>
          </w:p>
        </w:tc>
        <w:tc>
          <w:tcPr>
            <w:tcW w:w="0" w:type="auto"/>
            <w:tcBorders>
              <w:top w:val="single" w:sz="4" w:space="0" w:color="auto"/>
              <w:left w:val="single" w:sz="4" w:space="0" w:color="auto"/>
              <w:bottom w:val="single" w:sz="4" w:space="0" w:color="auto"/>
              <w:right w:val="single" w:sz="4" w:space="0" w:color="auto"/>
            </w:tcBorders>
            <w:hideMark/>
          </w:tcPr>
          <w:p w14:paraId="16A0161D" w14:textId="77777777" w:rsidR="00436E1A" w:rsidRDefault="00436E1A">
            <w:pPr>
              <w:pStyle w:val="TAL"/>
              <w:rPr>
                <w:sz w:val="16"/>
              </w:rPr>
            </w:pPr>
            <w:r>
              <w:rPr>
                <w:sz w:val="16"/>
              </w:rPr>
              <w:t>Correction of Test Equipment Reference</w:t>
            </w:r>
          </w:p>
        </w:tc>
        <w:tc>
          <w:tcPr>
            <w:tcW w:w="0" w:type="auto"/>
            <w:tcBorders>
              <w:top w:val="single" w:sz="4" w:space="0" w:color="auto"/>
              <w:left w:val="single" w:sz="4" w:space="0" w:color="auto"/>
              <w:bottom w:val="single" w:sz="4" w:space="0" w:color="auto"/>
              <w:right w:val="single" w:sz="4" w:space="0" w:color="auto"/>
            </w:tcBorders>
            <w:hideMark/>
          </w:tcPr>
          <w:p w14:paraId="167D19D3" w14:textId="77777777" w:rsidR="00436E1A" w:rsidRDefault="00436E1A">
            <w:pPr>
              <w:pStyle w:val="TAL"/>
              <w:rPr>
                <w:sz w:val="16"/>
              </w:rPr>
            </w:pPr>
            <w:r>
              <w:rPr>
                <w:sz w:val="16"/>
              </w:rPr>
              <w:t>Keysight Technologies UK Ltd, Spirent Communications, ETS-Lindgren</w:t>
            </w:r>
          </w:p>
        </w:tc>
        <w:tc>
          <w:tcPr>
            <w:tcW w:w="0" w:type="auto"/>
            <w:tcBorders>
              <w:top w:val="single" w:sz="4" w:space="0" w:color="auto"/>
              <w:left w:val="single" w:sz="4" w:space="0" w:color="auto"/>
              <w:bottom w:val="single" w:sz="4" w:space="0" w:color="auto"/>
              <w:right w:val="single" w:sz="4" w:space="0" w:color="auto"/>
            </w:tcBorders>
            <w:hideMark/>
          </w:tcPr>
          <w:p w14:paraId="58546B79" w14:textId="77777777" w:rsidR="00436E1A" w:rsidRDefault="00436E1A">
            <w:pPr>
              <w:pStyle w:val="TAL"/>
              <w:rPr>
                <w:sz w:val="16"/>
              </w:rPr>
            </w:pPr>
            <w:r>
              <w:rPr>
                <w:sz w:val="16"/>
              </w:rPr>
              <w:t>37.544</w:t>
            </w:r>
          </w:p>
        </w:tc>
        <w:tc>
          <w:tcPr>
            <w:tcW w:w="0" w:type="auto"/>
            <w:tcBorders>
              <w:top w:val="single" w:sz="4" w:space="0" w:color="auto"/>
              <w:left w:val="single" w:sz="4" w:space="0" w:color="auto"/>
              <w:bottom w:val="single" w:sz="4" w:space="0" w:color="auto"/>
              <w:right w:val="single" w:sz="4" w:space="0" w:color="auto"/>
            </w:tcBorders>
            <w:hideMark/>
          </w:tcPr>
          <w:p w14:paraId="39ABE729" w14:textId="77777777" w:rsidR="00436E1A" w:rsidRDefault="00436E1A">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14:paraId="12CFE07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E23301" w14:textId="77777777" w:rsidR="00436E1A" w:rsidRDefault="00436E1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FCB930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D4D320" w14:textId="77777777" w:rsidR="00436E1A" w:rsidRDefault="00436E1A">
            <w:pPr>
              <w:pStyle w:val="TAL"/>
              <w:rPr>
                <w:sz w:val="16"/>
              </w:rPr>
            </w:pPr>
            <w:r>
              <w:rPr>
                <w:sz w:val="16"/>
              </w:rPr>
              <w:t>TEI14_Test, LTE_MIMO_OTA-UEConTest</w:t>
            </w:r>
          </w:p>
        </w:tc>
        <w:tc>
          <w:tcPr>
            <w:tcW w:w="0" w:type="auto"/>
            <w:tcBorders>
              <w:top w:val="single" w:sz="4" w:space="0" w:color="auto"/>
              <w:left w:val="single" w:sz="4" w:space="0" w:color="auto"/>
              <w:bottom w:val="single" w:sz="4" w:space="0" w:color="auto"/>
              <w:right w:val="single" w:sz="4" w:space="0" w:color="auto"/>
            </w:tcBorders>
            <w:hideMark/>
          </w:tcPr>
          <w:p w14:paraId="22B4736E" w14:textId="77777777" w:rsidR="00436E1A" w:rsidRDefault="00436E1A">
            <w:pPr>
              <w:pStyle w:val="TAL"/>
              <w:rPr>
                <w:sz w:val="16"/>
              </w:rPr>
            </w:pPr>
            <w:r>
              <w:rPr>
                <w:sz w:val="16"/>
              </w:rPr>
              <w:t>revised</w:t>
            </w:r>
          </w:p>
        </w:tc>
      </w:tr>
      <w:tr w:rsidR="00436E1A" w14:paraId="64AC7DF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AB6853" w14:textId="77777777" w:rsidR="00436E1A" w:rsidRDefault="00436E1A">
            <w:pPr>
              <w:pStyle w:val="TAL"/>
              <w:rPr>
                <w:sz w:val="16"/>
              </w:rPr>
            </w:pPr>
            <w:r>
              <w:rPr>
                <w:sz w:val="16"/>
              </w:rPr>
              <w:t>R5-255349</w:t>
            </w:r>
          </w:p>
        </w:tc>
        <w:tc>
          <w:tcPr>
            <w:tcW w:w="0" w:type="auto"/>
            <w:tcBorders>
              <w:top w:val="single" w:sz="4" w:space="0" w:color="auto"/>
              <w:left w:val="single" w:sz="4" w:space="0" w:color="auto"/>
              <w:bottom w:val="single" w:sz="4" w:space="0" w:color="auto"/>
              <w:right w:val="single" w:sz="4" w:space="0" w:color="auto"/>
            </w:tcBorders>
            <w:hideMark/>
          </w:tcPr>
          <w:p w14:paraId="1ACE0568" w14:textId="77777777" w:rsidR="00436E1A" w:rsidRDefault="00436E1A">
            <w:pPr>
              <w:pStyle w:val="TAL"/>
              <w:rPr>
                <w:sz w:val="16"/>
              </w:rPr>
            </w:pPr>
            <w:r>
              <w:rPr>
                <w:sz w:val="16"/>
              </w:rPr>
              <w:t>Correction of Test Equipment Reference</w:t>
            </w:r>
          </w:p>
        </w:tc>
        <w:tc>
          <w:tcPr>
            <w:tcW w:w="0" w:type="auto"/>
            <w:tcBorders>
              <w:top w:val="single" w:sz="4" w:space="0" w:color="auto"/>
              <w:left w:val="single" w:sz="4" w:space="0" w:color="auto"/>
              <w:bottom w:val="single" w:sz="4" w:space="0" w:color="auto"/>
              <w:right w:val="single" w:sz="4" w:space="0" w:color="auto"/>
            </w:tcBorders>
            <w:hideMark/>
          </w:tcPr>
          <w:p w14:paraId="6CB224AB" w14:textId="77777777" w:rsidR="00436E1A" w:rsidRDefault="00436E1A">
            <w:pPr>
              <w:pStyle w:val="TAL"/>
              <w:rPr>
                <w:sz w:val="16"/>
              </w:rPr>
            </w:pPr>
            <w:r>
              <w:rPr>
                <w:sz w:val="16"/>
              </w:rPr>
              <w:t>Keysight Technologies UK Ltd, Spirent Communications, ETS-Lindgren</w:t>
            </w:r>
          </w:p>
        </w:tc>
        <w:tc>
          <w:tcPr>
            <w:tcW w:w="0" w:type="auto"/>
            <w:tcBorders>
              <w:top w:val="single" w:sz="4" w:space="0" w:color="auto"/>
              <w:left w:val="single" w:sz="4" w:space="0" w:color="auto"/>
              <w:bottom w:val="single" w:sz="4" w:space="0" w:color="auto"/>
              <w:right w:val="single" w:sz="4" w:space="0" w:color="auto"/>
            </w:tcBorders>
            <w:hideMark/>
          </w:tcPr>
          <w:p w14:paraId="0935B5AD" w14:textId="77777777" w:rsidR="00436E1A" w:rsidRDefault="00436E1A">
            <w:pPr>
              <w:pStyle w:val="TAL"/>
              <w:rPr>
                <w:sz w:val="16"/>
              </w:rPr>
            </w:pPr>
            <w:r>
              <w:rPr>
                <w:sz w:val="16"/>
              </w:rPr>
              <w:t>37.544</w:t>
            </w:r>
          </w:p>
        </w:tc>
        <w:tc>
          <w:tcPr>
            <w:tcW w:w="0" w:type="auto"/>
            <w:tcBorders>
              <w:top w:val="single" w:sz="4" w:space="0" w:color="auto"/>
              <w:left w:val="single" w:sz="4" w:space="0" w:color="auto"/>
              <w:bottom w:val="single" w:sz="4" w:space="0" w:color="auto"/>
              <w:right w:val="single" w:sz="4" w:space="0" w:color="auto"/>
            </w:tcBorders>
            <w:hideMark/>
          </w:tcPr>
          <w:p w14:paraId="6C876392" w14:textId="77777777" w:rsidR="00436E1A" w:rsidRDefault="00436E1A">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14:paraId="2103BAF2"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27A6C3" w14:textId="77777777" w:rsidR="00436E1A" w:rsidRDefault="00436E1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35604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BC6588" w14:textId="77777777" w:rsidR="00436E1A" w:rsidRDefault="00436E1A">
            <w:pPr>
              <w:pStyle w:val="TAL"/>
              <w:rPr>
                <w:sz w:val="16"/>
              </w:rPr>
            </w:pPr>
            <w:r>
              <w:rPr>
                <w:sz w:val="16"/>
              </w:rPr>
              <w:t>TEI14_Test, LTE_MIMO_OTA-UEConTest</w:t>
            </w:r>
          </w:p>
        </w:tc>
        <w:tc>
          <w:tcPr>
            <w:tcW w:w="0" w:type="auto"/>
            <w:tcBorders>
              <w:top w:val="single" w:sz="4" w:space="0" w:color="auto"/>
              <w:left w:val="single" w:sz="4" w:space="0" w:color="auto"/>
              <w:bottom w:val="single" w:sz="4" w:space="0" w:color="auto"/>
              <w:right w:val="single" w:sz="4" w:space="0" w:color="auto"/>
            </w:tcBorders>
            <w:hideMark/>
          </w:tcPr>
          <w:p w14:paraId="778FDA09" w14:textId="77777777" w:rsidR="00436E1A" w:rsidRDefault="00436E1A">
            <w:pPr>
              <w:pStyle w:val="TAL"/>
              <w:rPr>
                <w:sz w:val="16"/>
              </w:rPr>
            </w:pPr>
            <w:r>
              <w:rPr>
                <w:sz w:val="16"/>
              </w:rPr>
              <w:t>agreed</w:t>
            </w:r>
          </w:p>
        </w:tc>
      </w:tr>
      <w:tr w:rsidR="00436E1A" w14:paraId="2ADA417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86A09FB" w14:textId="77777777" w:rsidR="00436E1A" w:rsidRDefault="00436E1A">
            <w:pPr>
              <w:pStyle w:val="TAL"/>
              <w:rPr>
                <w:sz w:val="16"/>
              </w:rPr>
            </w:pPr>
            <w:r>
              <w:rPr>
                <w:sz w:val="16"/>
              </w:rPr>
              <w:t>R5-253849</w:t>
            </w:r>
          </w:p>
        </w:tc>
        <w:tc>
          <w:tcPr>
            <w:tcW w:w="0" w:type="auto"/>
            <w:tcBorders>
              <w:top w:val="single" w:sz="4" w:space="0" w:color="auto"/>
              <w:left w:val="single" w:sz="4" w:space="0" w:color="auto"/>
              <w:bottom w:val="single" w:sz="4" w:space="0" w:color="auto"/>
              <w:right w:val="single" w:sz="4" w:space="0" w:color="auto"/>
            </w:tcBorders>
            <w:hideMark/>
          </w:tcPr>
          <w:p w14:paraId="270DCF6E" w14:textId="77777777" w:rsidR="00436E1A" w:rsidRDefault="00436E1A">
            <w:pPr>
              <w:pStyle w:val="TAL"/>
              <w:rPr>
                <w:sz w:val="16"/>
              </w:rPr>
            </w:pPr>
            <w:r>
              <w:rPr>
                <w:sz w:val="16"/>
              </w:rPr>
              <w:t>Addition of new UE Rx-Tx time difference reporting delay test case 15.2.11</w:t>
            </w:r>
          </w:p>
        </w:tc>
        <w:tc>
          <w:tcPr>
            <w:tcW w:w="0" w:type="auto"/>
            <w:tcBorders>
              <w:top w:val="single" w:sz="4" w:space="0" w:color="auto"/>
              <w:left w:val="single" w:sz="4" w:space="0" w:color="auto"/>
              <w:bottom w:val="single" w:sz="4" w:space="0" w:color="auto"/>
              <w:right w:val="single" w:sz="4" w:space="0" w:color="auto"/>
            </w:tcBorders>
            <w:hideMark/>
          </w:tcPr>
          <w:p w14:paraId="57DB825B"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B24BD45" w14:textId="77777777" w:rsidR="00436E1A" w:rsidRDefault="00436E1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6B7DBC3B" w14:textId="77777777" w:rsidR="00436E1A" w:rsidRDefault="00436E1A">
            <w:pPr>
              <w:pStyle w:val="TAL"/>
              <w:rPr>
                <w:sz w:val="16"/>
              </w:rPr>
            </w:pPr>
            <w:r>
              <w:rPr>
                <w:sz w:val="16"/>
              </w:rPr>
              <w:t>0639</w:t>
            </w:r>
          </w:p>
        </w:tc>
        <w:tc>
          <w:tcPr>
            <w:tcW w:w="0" w:type="auto"/>
            <w:tcBorders>
              <w:top w:val="single" w:sz="4" w:space="0" w:color="auto"/>
              <w:left w:val="single" w:sz="4" w:space="0" w:color="auto"/>
              <w:bottom w:val="single" w:sz="4" w:space="0" w:color="auto"/>
              <w:right w:val="single" w:sz="4" w:space="0" w:color="auto"/>
            </w:tcBorders>
            <w:hideMark/>
          </w:tcPr>
          <w:p w14:paraId="51AB1E2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B11F7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116C9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7F3AC4"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58FE323D" w14:textId="77777777" w:rsidR="00436E1A" w:rsidRDefault="00436E1A">
            <w:pPr>
              <w:pStyle w:val="TAL"/>
              <w:rPr>
                <w:sz w:val="16"/>
              </w:rPr>
            </w:pPr>
            <w:r>
              <w:rPr>
                <w:sz w:val="16"/>
              </w:rPr>
              <w:t>agreed</w:t>
            </w:r>
          </w:p>
        </w:tc>
      </w:tr>
      <w:tr w:rsidR="00436E1A" w14:paraId="60D45B6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20EADB4" w14:textId="77777777" w:rsidR="00436E1A" w:rsidRDefault="00436E1A">
            <w:pPr>
              <w:pStyle w:val="TAL"/>
              <w:rPr>
                <w:sz w:val="16"/>
              </w:rPr>
            </w:pPr>
            <w:r>
              <w:rPr>
                <w:sz w:val="16"/>
              </w:rPr>
              <w:t>R5-253850</w:t>
            </w:r>
          </w:p>
        </w:tc>
        <w:tc>
          <w:tcPr>
            <w:tcW w:w="0" w:type="auto"/>
            <w:tcBorders>
              <w:top w:val="single" w:sz="4" w:space="0" w:color="auto"/>
              <w:left w:val="single" w:sz="4" w:space="0" w:color="auto"/>
              <w:bottom w:val="single" w:sz="4" w:space="0" w:color="auto"/>
              <w:right w:val="single" w:sz="4" w:space="0" w:color="auto"/>
            </w:tcBorders>
            <w:hideMark/>
          </w:tcPr>
          <w:p w14:paraId="582A97B3" w14:textId="77777777" w:rsidR="00436E1A" w:rsidRDefault="00436E1A">
            <w:pPr>
              <w:pStyle w:val="TAL"/>
              <w:rPr>
                <w:sz w:val="16"/>
              </w:rPr>
            </w:pPr>
            <w:r>
              <w:rPr>
                <w:sz w:val="16"/>
              </w:rPr>
              <w:t>Addition of new UE Rx-Tx time difference reporting delay test case 15.2.12</w:t>
            </w:r>
          </w:p>
        </w:tc>
        <w:tc>
          <w:tcPr>
            <w:tcW w:w="0" w:type="auto"/>
            <w:tcBorders>
              <w:top w:val="single" w:sz="4" w:space="0" w:color="auto"/>
              <w:left w:val="single" w:sz="4" w:space="0" w:color="auto"/>
              <w:bottom w:val="single" w:sz="4" w:space="0" w:color="auto"/>
              <w:right w:val="single" w:sz="4" w:space="0" w:color="auto"/>
            </w:tcBorders>
            <w:hideMark/>
          </w:tcPr>
          <w:p w14:paraId="750A888A"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0250028" w14:textId="77777777" w:rsidR="00436E1A" w:rsidRDefault="00436E1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1683D946" w14:textId="77777777" w:rsidR="00436E1A" w:rsidRDefault="00436E1A">
            <w:pPr>
              <w:pStyle w:val="TAL"/>
              <w:rPr>
                <w:sz w:val="16"/>
              </w:rPr>
            </w:pPr>
            <w:r>
              <w:rPr>
                <w:sz w:val="16"/>
              </w:rPr>
              <w:t>0640</w:t>
            </w:r>
          </w:p>
        </w:tc>
        <w:tc>
          <w:tcPr>
            <w:tcW w:w="0" w:type="auto"/>
            <w:tcBorders>
              <w:top w:val="single" w:sz="4" w:space="0" w:color="auto"/>
              <w:left w:val="single" w:sz="4" w:space="0" w:color="auto"/>
              <w:bottom w:val="single" w:sz="4" w:space="0" w:color="auto"/>
              <w:right w:val="single" w:sz="4" w:space="0" w:color="auto"/>
            </w:tcBorders>
            <w:hideMark/>
          </w:tcPr>
          <w:p w14:paraId="5B3304A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45892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AB6FE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F045B0"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1CAE2BD5" w14:textId="77777777" w:rsidR="00436E1A" w:rsidRDefault="00436E1A">
            <w:pPr>
              <w:pStyle w:val="TAL"/>
              <w:rPr>
                <w:sz w:val="16"/>
              </w:rPr>
            </w:pPr>
            <w:r>
              <w:rPr>
                <w:sz w:val="16"/>
              </w:rPr>
              <w:t>agreed</w:t>
            </w:r>
          </w:p>
        </w:tc>
      </w:tr>
      <w:tr w:rsidR="00436E1A" w14:paraId="1231A10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DC264C7" w14:textId="77777777" w:rsidR="00436E1A" w:rsidRDefault="00436E1A">
            <w:pPr>
              <w:pStyle w:val="TAL"/>
              <w:rPr>
                <w:sz w:val="16"/>
              </w:rPr>
            </w:pPr>
            <w:r>
              <w:rPr>
                <w:sz w:val="16"/>
              </w:rPr>
              <w:t>R5-253851</w:t>
            </w:r>
          </w:p>
        </w:tc>
        <w:tc>
          <w:tcPr>
            <w:tcW w:w="0" w:type="auto"/>
            <w:tcBorders>
              <w:top w:val="single" w:sz="4" w:space="0" w:color="auto"/>
              <w:left w:val="single" w:sz="4" w:space="0" w:color="auto"/>
              <w:bottom w:val="single" w:sz="4" w:space="0" w:color="auto"/>
              <w:right w:val="single" w:sz="4" w:space="0" w:color="auto"/>
            </w:tcBorders>
            <w:hideMark/>
          </w:tcPr>
          <w:p w14:paraId="35A101DB" w14:textId="77777777" w:rsidR="00436E1A" w:rsidRDefault="00436E1A">
            <w:pPr>
              <w:pStyle w:val="TAL"/>
              <w:rPr>
                <w:sz w:val="16"/>
              </w:rPr>
            </w:pPr>
            <w:r>
              <w:rPr>
                <w:sz w:val="16"/>
              </w:rPr>
              <w:t>Addition of new UE Rx-Tx time difference reporting delay test case 15.2.13</w:t>
            </w:r>
          </w:p>
        </w:tc>
        <w:tc>
          <w:tcPr>
            <w:tcW w:w="0" w:type="auto"/>
            <w:tcBorders>
              <w:top w:val="single" w:sz="4" w:space="0" w:color="auto"/>
              <w:left w:val="single" w:sz="4" w:space="0" w:color="auto"/>
              <w:bottom w:val="single" w:sz="4" w:space="0" w:color="auto"/>
              <w:right w:val="single" w:sz="4" w:space="0" w:color="auto"/>
            </w:tcBorders>
            <w:hideMark/>
          </w:tcPr>
          <w:p w14:paraId="7CD1070C"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A08450D" w14:textId="77777777" w:rsidR="00436E1A" w:rsidRDefault="00436E1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2A4E00EE" w14:textId="77777777" w:rsidR="00436E1A" w:rsidRDefault="00436E1A">
            <w:pPr>
              <w:pStyle w:val="TAL"/>
              <w:rPr>
                <w:sz w:val="16"/>
              </w:rPr>
            </w:pPr>
            <w:r>
              <w:rPr>
                <w:sz w:val="16"/>
              </w:rPr>
              <w:t>0641</w:t>
            </w:r>
          </w:p>
        </w:tc>
        <w:tc>
          <w:tcPr>
            <w:tcW w:w="0" w:type="auto"/>
            <w:tcBorders>
              <w:top w:val="single" w:sz="4" w:space="0" w:color="auto"/>
              <w:left w:val="single" w:sz="4" w:space="0" w:color="auto"/>
              <w:bottom w:val="single" w:sz="4" w:space="0" w:color="auto"/>
              <w:right w:val="single" w:sz="4" w:space="0" w:color="auto"/>
            </w:tcBorders>
            <w:hideMark/>
          </w:tcPr>
          <w:p w14:paraId="0D86720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D0EF3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75590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E487B4"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6136E665" w14:textId="77777777" w:rsidR="00436E1A" w:rsidRDefault="00436E1A">
            <w:pPr>
              <w:pStyle w:val="TAL"/>
              <w:rPr>
                <w:sz w:val="16"/>
              </w:rPr>
            </w:pPr>
            <w:r>
              <w:rPr>
                <w:sz w:val="16"/>
              </w:rPr>
              <w:t>agreed</w:t>
            </w:r>
          </w:p>
        </w:tc>
      </w:tr>
      <w:tr w:rsidR="00436E1A" w14:paraId="7E5C027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FAAE49" w14:textId="77777777" w:rsidR="00436E1A" w:rsidRDefault="00436E1A">
            <w:pPr>
              <w:pStyle w:val="TAL"/>
              <w:rPr>
                <w:sz w:val="16"/>
              </w:rPr>
            </w:pPr>
            <w:r>
              <w:rPr>
                <w:sz w:val="16"/>
              </w:rPr>
              <w:t>R5-253852</w:t>
            </w:r>
          </w:p>
        </w:tc>
        <w:tc>
          <w:tcPr>
            <w:tcW w:w="0" w:type="auto"/>
            <w:tcBorders>
              <w:top w:val="single" w:sz="4" w:space="0" w:color="auto"/>
              <w:left w:val="single" w:sz="4" w:space="0" w:color="auto"/>
              <w:bottom w:val="single" w:sz="4" w:space="0" w:color="auto"/>
              <w:right w:val="single" w:sz="4" w:space="0" w:color="auto"/>
            </w:tcBorders>
            <w:hideMark/>
          </w:tcPr>
          <w:p w14:paraId="6FFCD0DA" w14:textId="77777777" w:rsidR="00436E1A" w:rsidRDefault="00436E1A">
            <w:pPr>
              <w:pStyle w:val="TAL"/>
              <w:rPr>
                <w:sz w:val="16"/>
              </w:rPr>
            </w:pPr>
            <w:r>
              <w:rPr>
                <w:sz w:val="16"/>
              </w:rPr>
              <w:t>Addition of new UE Rx-Tx time difference reporting delay test case 15.2.14</w:t>
            </w:r>
          </w:p>
        </w:tc>
        <w:tc>
          <w:tcPr>
            <w:tcW w:w="0" w:type="auto"/>
            <w:tcBorders>
              <w:top w:val="single" w:sz="4" w:space="0" w:color="auto"/>
              <w:left w:val="single" w:sz="4" w:space="0" w:color="auto"/>
              <w:bottom w:val="single" w:sz="4" w:space="0" w:color="auto"/>
              <w:right w:val="single" w:sz="4" w:space="0" w:color="auto"/>
            </w:tcBorders>
            <w:hideMark/>
          </w:tcPr>
          <w:p w14:paraId="50E52D16"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2FF826F" w14:textId="77777777" w:rsidR="00436E1A" w:rsidRDefault="00436E1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1F3B7CD8" w14:textId="77777777" w:rsidR="00436E1A" w:rsidRDefault="00436E1A">
            <w:pPr>
              <w:pStyle w:val="TAL"/>
              <w:rPr>
                <w:sz w:val="16"/>
              </w:rPr>
            </w:pPr>
            <w:r>
              <w:rPr>
                <w:sz w:val="16"/>
              </w:rPr>
              <w:t>0642</w:t>
            </w:r>
          </w:p>
        </w:tc>
        <w:tc>
          <w:tcPr>
            <w:tcW w:w="0" w:type="auto"/>
            <w:tcBorders>
              <w:top w:val="single" w:sz="4" w:space="0" w:color="auto"/>
              <w:left w:val="single" w:sz="4" w:space="0" w:color="auto"/>
              <w:bottom w:val="single" w:sz="4" w:space="0" w:color="auto"/>
              <w:right w:val="single" w:sz="4" w:space="0" w:color="auto"/>
            </w:tcBorders>
            <w:hideMark/>
          </w:tcPr>
          <w:p w14:paraId="48313DD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1F3E8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AD679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6C5423"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36E4B0B6" w14:textId="77777777" w:rsidR="00436E1A" w:rsidRDefault="00436E1A">
            <w:pPr>
              <w:pStyle w:val="TAL"/>
              <w:rPr>
                <w:sz w:val="16"/>
              </w:rPr>
            </w:pPr>
            <w:r>
              <w:rPr>
                <w:sz w:val="16"/>
              </w:rPr>
              <w:t>agreed</w:t>
            </w:r>
          </w:p>
        </w:tc>
      </w:tr>
      <w:tr w:rsidR="00436E1A" w14:paraId="09406C9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AD792F5" w14:textId="77777777" w:rsidR="00436E1A" w:rsidRDefault="00436E1A">
            <w:pPr>
              <w:pStyle w:val="TAL"/>
              <w:rPr>
                <w:sz w:val="16"/>
              </w:rPr>
            </w:pPr>
            <w:r>
              <w:rPr>
                <w:sz w:val="16"/>
              </w:rPr>
              <w:t>R5-253853</w:t>
            </w:r>
          </w:p>
        </w:tc>
        <w:tc>
          <w:tcPr>
            <w:tcW w:w="0" w:type="auto"/>
            <w:tcBorders>
              <w:top w:val="single" w:sz="4" w:space="0" w:color="auto"/>
              <w:left w:val="single" w:sz="4" w:space="0" w:color="auto"/>
              <w:bottom w:val="single" w:sz="4" w:space="0" w:color="auto"/>
              <w:right w:val="single" w:sz="4" w:space="0" w:color="auto"/>
            </w:tcBorders>
            <w:hideMark/>
          </w:tcPr>
          <w:p w14:paraId="2B2D8112" w14:textId="77777777" w:rsidR="00436E1A" w:rsidRDefault="00436E1A">
            <w:pPr>
              <w:pStyle w:val="TAL"/>
              <w:rPr>
                <w:sz w:val="16"/>
              </w:rPr>
            </w:pPr>
            <w:r>
              <w:rPr>
                <w:sz w:val="16"/>
              </w:rPr>
              <w:t>Addition of new UE Rx-Tx time difference reporting delay test case 15.2.15</w:t>
            </w:r>
          </w:p>
        </w:tc>
        <w:tc>
          <w:tcPr>
            <w:tcW w:w="0" w:type="auto"/>
            <w:tcBorders>
              <w:top w:val="single" w:sz="4" w:space="0" w:color="auto"/>
              <w:left w:val="single" w:sz="4" w:space="0" w:color="auto"/>
              <w:bottom w:val="single" w:sz="4" w:space="0" w:color="auto"/>
              <w:right w:val="single" w:sz="4" w:space="0" w:color="auto"/>
            </w:tcBorders>
            <w:hideMark/>
          </w:tcPr>
          <w:p w14:paraId="0BBD4EA2"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87E4E14" w14:textId="77777777" w:rsidR="00436E1A" w:rsidRDefault="00436E1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20863C12" w14:textId="77777777" w:rsidR="00436E1A" w:rsidRDefault="00436E1A">
            <w:pPr>
              <w:pStyle w:val="TAL"/>
              <w:rPr>
                <w:sz w:val="16"/>
              </w:rPr>
            </w:pPr>
            <w:r>
              <w:rPr>
                <w:sz w:val="16"/>
              </w:rPr>
              <w:t>0643</w:t>
            </w:r>
          </w:p>
        </w:tc>
        <w:tc>
          <w:tcPr>
            <w:tcW w:w="0" w:type="auto"/>
            <w:tcBorders>
              <w:top w:val="single" w:sz="4" w:space="0" w:color="auto"/>
              <w:left w:val="single" w:sz="4" w:space="0" w:color="auto"/>
              <w:bottom w:val="single" w:sz="4" w:space="0" w:color="auto"/>
              <w:right w:val="single" w:sz="4" w:space="0" w:color="auto"/>
            </w:tcBorders>
            <w:hideMark/>
          </w:tcPr>
          <w:p w14:paraId="58BB3A1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B1072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6C723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662B94"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50A29BD0" w14:textId="77777777" w:rsidR="00436E1A" w:rsidRDefault="00436E1A">
            <w:pPr>
              <w:pStyle w:val="TAL"/>
              <w:rPr>
                <w:sz w:val="16"/>
              </w:rPr>
            </w:pPr>
            <w:r>
              <w:rPr>
                <w:sz w:val="16"/>
              </w:rPr>
              <w:t>agreed</w:t>
            </w:r>
          </w:p>
        </w:tc>
      </w:tr>
      <w:tr w:rsidR="00436E1A" w14:paraId="7BF094B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7933B52" w14:textId="77777777" w:rsidR="00436E1A" w:rsidRDefault="00436E1A">
            <w:pPr>
              <w:pStyle w:val="TAL"/>
              <w:rPr>
                <w:sz w:val="16"/>
              </w:rPr>
            </w:pPr>
            <w:r>
              <w:rPr>
                <w:sz w:val="16"/>
              </w:rPr>
              <w:t>R5-253854</w:t>
            </w:r>
          </w:p>
        </w:tc>
        <w:tc>
          <w:tcPr>
            <w:tcW w:w="0" w:type="auto"/>
            <w:tcBorders>
              <w:top w:val="single" w:sz="4" w:space="0" w:color="auto"/>
              <w:left w:val="single" w:sz="4" w:space="0" w:color="auto"/>
              <w:bottom w:val="single" w:sz="4" w:space="0" w:color="auto"/>
              <w:right w:val="single" w:sz="4" w:space="0" w:color="auto"/>
            </w:tcBorders>
            <w:hideMark/>
          </w:tcPr>
          <w:p w14:paraId="3657776E" w14:textId="77777777" w:rsidR="00436E1A" w:rsidRDefault="00436E1A">
            <w:pPr>
              <w:pStyle w:val="TAL"/>
              <w:rPr>
                <w:sz w:val="16"/>
              </w:rPr>
            </w:pPr>
            <w:r>
              <w:rPr>
                <w:sz w:val="16"/>
              </w:rPr>
              <w:t>Addition of new UE Rx-Tx time difference reporting delay test case 15.2.16</w:t>
            </w:r>
          </w:p>
        </w:tc>
        <w:tc>
          <w:tcPr>
            <w:tcW w:w="0" w:type="auto"/>
            <w:tcBorders>
              <w:top w:val="single" w:sz="4" w:space="0" w:color="auto"/>
              <w:left w:val="single" w:sz="4" w:space="0" w:color="auto"/>
              <w:bottom w:val="single" w:sz="4" w:space="0" w:color="auto"/>
              <w:right w:val="single" w:sz="4" w:space="0" w:color="auto"/>
            </w:tcBorders>
            <w:hideMark/>
          </w:tcPr>
          <w:p w14:paraId="548D8B1B"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51E63F9" w14:textId="77777777" w:rsidR="00436E1A" w:rsidRDefault="00436E1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09EE2725" w14:textId="77777777" w:rsidR="00436E1A" w:rsidRDefault="00436E1A">
            <w:pPr>
              <w:pStyle w:val="TAL"/>
              <w:rPr>
                <w:sz w:val="16"/>
              </w:rPr>
            </w:pPr>
            <w:r>
              <w:rPr>
                <w:sz w:val="16"/>
              </w:rPr>
              <w:t>0644</w:t>
            </w:r>
          </w:p>
        </w:tc>
        <w:tc>
          <w:tcPr>
            <w:tcW w:w="0" w:type="auto"/>
            <w:tcBorders>
              <w:top w:val="single" w:sz="4" w:space="0" w:color="auto"/>
              <w:left w:val="single" w:sz="4" w:space="0" w:color="auto"/>
              <w:bottom w:val="single" w:sz="4" w:space="0" w:color="auto"/>
              <w:right w:val="single" w:sz="4" w:space="0" w:color="auto"/>
            </w:tcBorders>
            <w:hideMark/>
          </w:tcPr>
          <w:p w14:paraId="1060683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8A110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BBB1E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A4B086"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6C14FB10" w14:textId="77777777" w:rsidR="00436E1A" w:rsidRDefault="00436E1A">
            <w:pPr>
              <w:pStyle w:val="TAL"/>
              <w:rPr>
                <w:sz w:val="16"/>
              </w:rPr>
            </w:pPr>
            <w:r>
              <w:rPr>
                <w:sz w:val="16"/>
              </w:rPr>
              <w:t>revised</w:t>
            </w:r>
          </w:p>
        </w:tc>
      </w:tr>
      <w:tr w:rsidR="00436E1A" w14:paraId="2A8DF44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7860CB7" w14:textId="77777777" w:rsidR="00436E1A" w:rsidRDefault="00436E1A">
            <w:pPr>
              <w:pStyle w:val="TAL"/>
              <w:rPr>
                <w:sz w:val="16"/>
              </w:rPr>
            </w:pPr>
            <w:r>
              <w:rPr>
                <w:sz w:val="16"/>
              </w:rPr>
              <w:t>R5-255332</w:t>
            </w:r>
          </w:p>
        </w:tc>
        <w:tc>
          <w:tcPr>
            <w:tcW w:w="0" w:type="auto"/>
            <w:tcBorders>
              <w:top w:val="single" w:sz="4" w:space="0" w:color="auto"/>
              <w:left w:val="single" w:sz="4" w:space="0" w:color="auto"/>
              <w:bottom w:val="single" w:sz="4" w:space="0" w:color="auto"/>
              <w:right w:val="single" w:sz="4" w:space="0" w:color="auto"/>
            </w:tcBorders>
            <w:hideMark/>
          </w:tcPr>
          <w:p w14:paraId="4CA2B966" w14:textId="77777777" w:rsidR="00436E1A" w:rsidRDefault="00436E1A">
            <w:pPr>
              <w:pStyle w:val="TAL"/>
              <w:rPr>
                <w:sz w:val="16"/>
              </w:rPr>
            </w:pPr>
            <w:r>
              <w:rPr>
                <w:sz w:val="16"/>
              </w:rPr>
              <w:t>Addition of new UE Rx-Tx time difference reporting delay test case 15.2.16</w:t>
            </w:r>
          </w:p>
        </w:tc>
        <w:tc>
          <w:tcPr>
            <w:tcW w:w="0" w:type="auto"/>
            <w:tcBorders>
              <w:top w:val="single" w:sz="4" w:space="0" w:color="auto"/>
              <w:left w:val="single" w:sz="4" w:space="0" w:color="auto"/>
              <w:bottom w:val="single" w:sz="4" w:space="0" w:color="auto"/>
              <w:right w:val="single" w:sz="4" w:space="0" w:color="auto"/>
            </w:tcBorders>
            <w:hideMark/>
          </w:tcPr>
          <w:p w14:paraId="19AF4DA2"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541EF94" w14:textId="77777777" w:rsidR="00436E1A" w:rsidRDefault="00436E1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7D90F5A6" w14:textId="77777777" w:rsidR="00436E1A" w:rsidRDefault="00436E1A">
            <w:pPr>
              <w:pStyle w:val="TAL"/>
              <w:rPr>
                <w:sz w:val="16"/>
              </w:rPr>
            </w:pPr>
            <w:r>
              <w:rPr>
                <w:sz w:val="16"/>
              </w:rPr>
              <w:t>0644</w:t>
            </w:r>
          </w:p>
        </w:tc>
        <w:tc>
          <w:tcPr>
            <w:tcW w:w="0" w:type="auto"/>
            <w:tcBorders>
              <w:top w:val="single" w:sz="4" w:space="0" w:color="auto"/>
              <w:left w:val="single" w:sz="4" w:space="0" w:color="auto"/>
              <w:bottom w:val="single" w:sz="4" w:space="0" w:color="auto"/>
              <w:right w:val="single" w:sz="4" w:space="0" w:color="auto"/>
            </w:tcBorders>
            <w:hideMark/>
          </w:tcPr>
          <w:p w14:paraId="3D2CEF4B"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E4F22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2B91B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81427D"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08E093AC" w14:textId="77777777" w:rsidR="00436E1A" w:rsidRDefault="00436E1A">
            <w:pPr>
              <w:pStyle w:val="TAL"/>
              <w:rPr>
                <w:sz w:val="16"/>
              </w:rPr>
            </w:pPr>
            <w:r>
              <w:rPr>
                <w:sz w:val="16"/>
              </w:rPr>
              <w:t>agreed</w:t>
            </w:r>
          </w:p>
        </w:tc>
      </w:tr>
      <w:tr w:rsidR="00436E1A" w14:paraId="55F7ACD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2E1ADAD" w14:textId="77777777" w:rsidR="00436E1A" w:rsidRDefault="00436E1A">
            <w:pPr>
              <w:pStyle w:val="TAL"/>
              <w:rPr>
                <w:sz w:val="16"/>
              </w:rPr>
            </w:pPr>
            <w:r>
              <w:rPr>
                <w:sz w:val="16"/>
              </w:rPr>
              <w:t>R5-253855</w:t>
            </w:r>
          </w:p>
        </w:tc>
        <w:tc>
          <w:tcPr>
            <w:tcW w:w="0" w:type="auto"/>
            <w:tcBorders>
              <w:top w:val="single" w:sz="4" w:space="0" w:color="auto"/>
              <w:left w:val="single" w:sz="4" w:space="0" w:color="auto"/>
              <w:bottom w:val="single" w:sz="4" w:space="0" w:color="auto"/>
              <w:right w:val="single" w:sz="4" w:space="0" w:color="auto"/>
            </w:tcBorders>
            <w:hideMark/>
          </w:tcPr>
          <w:p w14:paraId="46D083D0" w14:textId="77777777" w:rsidR="00436E1A" w:rsidRDefault="00436E1A">
            <w:pPr>
              <w:pStyle w:val="TAL"/>
              <w:rPr>
                <w:sz w:val="16"/>
              </w:rPr>
            </w:pPr>
            <w:r>
              <w:rPr>
                <w:sz w:val="16"/>
              </w:rPr>
              <w:t>Addition of new UE Rx-Tx time difference accuracy test case 15.3.7</w:t>
            </w:r>
          </w:p>
        </w:tc>
        <w:tc>
          <w:tcPr>
            <w:tcW w:w="0" w:type="auto"/>
            <w:tcBorders>
              <w:top w:val="single" w:sz="4" w:space="0" w:color="auto"/>
              <w:left w:val="single" w:sz="4" w:space="0" w:color="auto"/>
              <w:bottom w:val="single" w:sz="4" w:space="0" w:color="auto"/>
              <w:right w:val="single" w:sz="4" w:space="0" w:color="auto"/>
            </w:tcBorders>
            <w:hideMark/>
          </w:tcPr>
          <w:p w14:paraId="485DA4B8"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B84FEBC" w14:textId="77777777" w:rsidR="00436E1A" w:rsidRDefault="00436E1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482D4E9C" w14:textId="77777777" w:rsidR="00436E1A" w:rsidRDefault="00436E1A">
            <w:pPr>
              <w:pStyle w:val="TAL"/>
              <w:rPr>
                <w:sz w:val="16"/>
              </w:rPr>
            </w:pPr>
            <w:r>
              <w:rPr>
                <w:sz w:val="16"/>
              </w:rPr>
              <w:t>0645</w:t>
            </w:r>
          </w:p>
        </w:tc>
        <w:tc>
          <w:tcPr>
            <w:tcW w:w="0" w:type="auto"/>
            <w:tcBorders>
              <w:top w:val="single" w:sz="4" w:space="0" w:color="auto"/>
              <w:left w:val="single" w:sz="4" w:space="0" w:color="auto"/>
              <w:bottom w:val="single" w:sz="4" w:space="0" w:color="auto"/>
              <w:right w:val="single" w:sz="4" w:space="0" w:color="auto"/>
            </w:tcBorders>
            <w:hideMark/>
          </w:tcPr>
          <w:p w14:paraId="0D2D881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CBD1BF"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3A66F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8D4F72"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6B2DC551" w14:textId="77777777" w:rsidR="00436E1A" w:rsidRDefault="00436E1A">
            <w:pPr>
              <w:pStyle w:val="TAL"/>
              <w:rPr>
                <w:sz w:val="16"/>
              </w:rPr>
            </w:pPr>
            <w:r>
              <w:rPr>
                <w:sz w:val="16"/>
              </w:rPr>
              <w:t>agreed</w:t>
            </w:r>
          </w:p>
        </w:tc>
      </w:tr>
      <w:tr w:rsidR="00436E1A" w14:paraId="7E8821A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9AE63B0" w14:textId="77777777" w:rsidR="00436E1A" w:rsidRDefault="00436E1A">
            <w:pPr>
              <w:pStyle w:val="TAL"/>
              <w:rPr>
                <w:sz w:val="16"/>
              </w:rPr>
            </w:pPr>
            <w:r>
              <w:rPr>
                <w:sz w:val="16"/>
              </w:rPr>
              <w:t>R5-253856</w:t>
            </w:r>
          </w:p>
        </w:tc>
        <w:tc>
          <w:tcPr>
            <w:tcW w:w="0" w:type="auto"/>
            <w:tcBorders>
              <w:top w:val="single" w:sz="4" w:space="0" w:color="auto"/>
              <w:left w:val="single" w:sz="4" w:space="0" w:color="auto"/>
              <w:bottom w:val="single" w:sz="4" w:space="0" w:color="auto"/>
              <w:right w:val="single" w:sz="4" w:space="0" w:color="auto"/>
            </w:tcBorders>
            <w:hideMark/>
          </w:tcPr>
          <w:p w14:paraId="52331786" w14:textId="77777777" w:rsidR="00436E1A" w:rsidRDefault="00436E1A">
            <w:pPr>
              <w:pStyle w:val="TAL"/>
              <w:rPr>
                <w:sz w:val="16"/>
              </w:rPr>
            </w:pPr>
            <w:r>
              <w:rPr>
                <w:sz w:val="16"/>
              </w:rPr>
              <w:t>Addition of new UE Rx-Tx time difference accuracy test case 15.3.8</w:t>
            </w:r>
          </w:p>
        </w:tc>
        <w:tc>
          <w:tcPr>
            <w:tcW w:w="0" w:type="auto"/>
            <w:tcBorders>
              <w:top w:val="single" w:sz="4" w:space="0" w:color="auto"/>
              <w:left w:val="single" w:sz="4" w:space="0" w:color="auto"/>
              <w:bottom w:val="single" w:sz="4" w:space="0" w:color="auto"/>
              <w:right w:val="single" w:sz="4" w:space="0" w:color="auto"/>
            </w:tcBorders>
            <w:hideMark/>
          </w:tcPr>
          <w:p w14:paraId="0D1A5F8D"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7D05EF7" w14:textId="77777777" w:rsidR="00436E1A" w:rsidRDefault="00436E1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1FD81328" w14:textId="77777777" w:rsidR="00436E1A" w:rsidRDefault="00436E1A">
            <w:pPr>
              <w:pStyle w:val="TAL"/>
              <w:rPr>
                <w:sz w:val="16"/>
              </w:rPr>
            </w:pPr>
            <w:r>
              <w:rPr>
                <w:sz w:val="16"/>
              </w:rPr>
              <w:t>0646</w:t>
            </w:r>
          </w:p>
        </w:tc>
        <w:tc>
          <w:tcPr>
            <w:tcW w:w="0" w:type="auto"/>
            <w:tcBorders>
              <w:top w:val="single" w:sz="4" w:space="0" w:color="auto"/>
              <w:left w:val="single" w:sz="4" w:space="0" w:color="auto"/>
              <w:bottom w:val="single" w:sz="4" w:space="0" w:color="auto"/>
              <w:right w:val="single" w:sz="4" w:space="0" w:color="auto"/>
            </w:tcBorders>
            <w:hideMark/>
          </w:tcPr>
          <w:p w14:paraId="3F63AED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362DC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8687A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0DF3A5"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4D48D7B5" w14:textId="77777777" w:rsidR="00436E1A" w:rsidRDefault="00436E1A">
            <w:pPr>
              <w:pStyle w:val="TAL"/>
              <w:rPr>
                <w:sz w:val="16"/>
              </w:rPr>
            </w:pPr>
            <w:r>
              <w:rPr>
                <w:sz w:val="16"/>
              </w:rPr>
              <w:t>agreed</w:t>
            </w:r>
          </w:p>
        </w:tc>
      </w:tr>
      <w:tr w:rsidR="00436E1A" w14:paraId="762CC4B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7F0663" w14:textId="77777777" w:rsidR="00436E1A" w:rsidRDefault="00436E1A">
            <w:pPr>
              <w:pStyle w:val="TAL"/>
              <w:rPr>
                <w:sz w:val="16"/>
              </w:rPr>
            </w:pPr>
            <w:r>
              <w:rPr>
                <w:sz w:val="16"/>
              </w:rPr>
              <w:t>R5-253857</w:t>
            </w:r>
          </w:p>
        </w:tc>
        <w:tc>
          <w:tcPr>
            <w:tcW w:w="0" w:type="auto"/>
            <w:tcBorders>
              <w:top w:val="single" w:sz="4" w:space="0" w:color="auto"/>
              <w:left w:val="single" w:sz="4" w:space="0" w:color="auto"/>
              <w:bottom w:val="single" w:sz="4" w:space="0" w:color="auto"/>
              <w:right w:val="single" w:sz="4" w:space="0" w:color="auto"/>
            </w:tcBorders>
            <w:hideMark/>
          </w:tcPr>
          <w:p w14:paraId="6F24E931" w14:textId="77777777" w:rsidR="00436E1A" w:rsidRDefault="00436E1A">
            <w:pPr>
              <w:pStyle w:val="TAL"/>
              <w:rPr>
                <w:sz w:val="16"/>
              </w:rPr>
            </w:pPr>
            <w:r>
              <w:rPr>
                <w:sz w:val="16"/>
              </w:rPr>
              <w:t>Addition of new UE Rx-Tx time difference accuracy test case 15.3.9</w:t>
            </w:r>
          </w:p>
        </w:tc>
        <w:tc>
          <w:tcPr>
            <w:tcW w:w="0" w:type="auto"/>
            <w:tcBorders>
              <w:top w:val="single" w:sz="4" w:space="0" w:color="auto"/>
              <w:left w:val="single" w:sz="4" w:space="0" w:color="auto"/>
              <w:bottom w:val="single" w:sz="4" w:space="0" w:color="auto"/>
              <w:right w:val="single" w:sz="4" w:space="0" w:color="auto"/>
            </w:tcBorders>
            <w:hideMark/>
          </w:tcPr>
          <w:p w14:paraId="7612E5D9"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E08A925" w14:textId="77777777" w:rsidR="00436E1A" w:rsidRDefault="00436E1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3D4DDF43" w14:textId="77777777" w:rsidR="00436E1A" w:rsidRDefault="00436E1A">
            <w:pPr>
              <w:pStyle w:val="TAL"/>
              <w:rPr>
                <w:sz w:val="16"/>
              </w:rPr>
            </w:pPr>
            <w:r>
              <w:rPr>
                <w:sz w:val="16"/>
              </w:rPr>
              <w:t>0647</w:t>
            </w:r>
          </w:p>
        </w:tc>
        <w:tc>
          <w:tcPr>
            <w:tcW w:w="0" w:type="auto"/>
            <w:tcBorders>
              <w:top w:val="single" w:sz="4" w:space="0" w:color="auto"/>
              <w:left w:val="single" w:sz="4" w:space="0" w:color="auto"/>
              <w:bottom w:val="single" w:sz="4" w:space="0" w:color="auto"/>
              <w:right w:val="single" w:sz="4" w:space="0" w:color="auto"/>
            </w:tcBorders>
            <w:hideMark/>
          </w:tcPr>
          <w:p w14:paraId="6F7AD99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FB58C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8A27D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27DAAB"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21FCB15B" w14:textId="77777777" w:rsidR="00436E1A" w:rsidRDefault="00436E1A">
            <w:pPr>
              <w:pStyle w:val="TAL"/>
              <w:rPr>
                <w:sz w:val="16"/>
              </w:rPr>
            </w:pPr>
            <w:r>
              <w:rPr>
                <w:sz w:val="16"/>
              </w:rPr>
              <w:t>agreed</w:t>
            </w:r>
          </w:p>
        </w:tc>
      </w:tr>
      <w:tr w:rsidR="00436E1A" w14:paraId="37762C6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E83F727" w14:textId="77777777" w:rsidR="00436E1A" w:rsidRDefault="00436E1A">
            <w:pPr>
              <w:pStyle w:val="TAL"/>
              <w:rPr>
                <w:sz w:val="16"/>
              </w:rPr>
            </w:pPr>
            <w:r>
              <w:rPr>
                <w:sz w:val="16"/>
              </w:rPr>
              <w:t>R5-253858</w:t>
            </w:r>
          </w:p>
        </w:tc>
        <w:tc>
          <w:tcPr>
            <w:tcW w:w="0" w:type="auto"/>
            <w:tcBorders>
              <w:top w:val="single" w:sz="4" w:space="0" w:color="auto"/>
              <w:left w:val="single" w:sz="4" w:space="0" w:color="auto"/>
              <w:bottom w:val="single" w:sz="4" w:space="0" w:color="auto"/>
              <w:right w:val="single" w:sz="4" w:space="0" w:color="auto"/>
            </w:tcBorders>
            <w:hideMark/>
          </w:tcPr>
          <w:p w14:paraId="17AD5615" w14:textId="77777777" w:rsidR="00436E1A" w:rsidRDefault="00436E1A">
            <w:pPr>
              <w:pStyle w:val="TAL"/>
              <w:rPr>
                <w:sz w:val="16"/>
              </w:rPr>
            </w:pPr>
            <w:r>
              <w:rPr>
                <w:sz w:val="16"/>
              </w:rPr>
              <w:t>Addition of new UE Rx-Tx time difference accuracy test case 15.3.10</w:t>
            </w:r>
          </w:p>
        </w:tc>
        <w:tc>
          <w:tcPr>
            <w:tcW w:w="0" w:type="auto"/>
            <w:tcBorders>
              <w:top w:val="single" w:sz="4" w:space="0" w:color="auto"/>
              <w:left w:val="single" w:sz="4" w:space="0" w:color="auto"/>
              <w:bottom w:val="single" w:sz="4" w:space="0" w:color="auto"/>
              <w:right w:val="single" w:sz="4" w:space="0" w:color="auto"/>
            </w:tcBorders>
            <w:hideMark/>
          </w:tcPr>
          <w:p w14:paraId="6FCC1EF8"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4CD0AE8" w14:textId="77777777" w:rsidR="00436E1A" w:rsidRDefault="00436E1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49280EAB" w14:textId="77777777" w:rsidR="00436E1A" w:rsidRDefault="00436E1A">
            <w:pPr>
              <w:pStyle w:val="TAL"/>
              <w:rPr>
                <w:sz w:val="16"/>
              </w:rPr>
            </w:pPr>
            <w:r>
              <w:rPr>
                <w:sz w:val="16"/>
              </w:rPr>
              <w:t>0648</w:t>
            </w:r>
          </w:p>
        </w:tc>
        <w:tc>
          <w:tcPr>
            <w:tcW w:w="0" w:type="auto"/>
            <w:tcBorders>
              <w:top w:val="single" w:sz="4" w:space="0" w:color="auto"/>
              <w:left w:val="single" w:sz="4" w:space="0" w:color="auto"/>
              <w:bottom w:val="single" w:sz="4" w:space="0" w:color="auto"/>
              <w:right w:val="single" w:sz="4" w:space="0" w:color="auto"/>
            </w:tcBorders>
            <w:hideMark/>
          </w:tcPr>
          <w:p w14:paraId="20C78C4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5DC86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DCEE6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B1E177"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73239774" w14:textId="77777777" w:rsidR="00436E1A" w:rsidRDefault="00436E1A">
            <w:pPr>
              <w:pStyle w:val="TAL"/>
              <w:rPr>
                <w:sz w:val="16"/>
              </w:rPr>
            </w:pPr>
            <w:r>
              <w:rPr>
                <w:sz w:val="16"/>
              </w:rPr>
              <w:t>agreed</w:t>
            </w:r>
          </w:p>
        </w:tc>
      </w:tr>
      <w:tr w:rsidR="00436E1A" w14:paraId="3F3C48A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B9287F1" w14:textId="77777777" w:rsidR="00436E1A" w:rsidRDefault="00436E1A">
            <w:pPr>
              <w:pStyle w:val="TAL"/>
              <w:rPr>
                <w:sz w:val="16"/>
              </w:rPr>
            </w:pPr>
            <w:r>
              <w:rPr>
                <w:sz w:val="16"/>
              </w:rPr>
              <w:t>R5-253859</w:t>
            </w:r>
          </w:p>
        </w:tc>
        <w:tc>
          <w:tcPr>
            <w:tcW w:w="0" w:type="auto"/>
            <w:tcBorders>
              <w:top w:val="single" w:sz="4" w:space="0" w:color="auto"/>
              <w:left w:val="single" w:sz="4" w:space="0" w:color="auto"/>
              <w:bottom w:val="single" w:sz="4" w:space="0" w:color="auto"/>
              <w:right w:val="single" w:sz="4" w:space="0" w:color="auto"/>
            </w:tcBorders>
            <w:hideMark/>
          </w:tcPr>
          <w:p w14:paraId="4F76138C" w14:textId="77777777" w:rsidR="00436E1A" w:rsidRDefault="00436E1A">
            <w:pPr>
              <w:pStyle w:val="TAL"/>
              <w:rPr>
                <w:sz w:val="16"/>
              </w:rPr>
            </w:pPr>
            <w:r>
              <w:rPr>
                <w:sz w:val="16"/>
              </w:rPr>
              <w:t>Addition of new UE Rx-Tx time difference accuracy test case 15.3.11</w:t>
            </w:r>
          </w:p>
        </w:tc>
        <w:tc>
          <w:tcPr>
            <w:tcW w:w="0" w:type="auto"/>
            <w:tcBorders>
              <w:top w:val="single" w:sz="4" w:space="0" w:color="auto"/>
              <w:left w:val="single" w:sz="4" w:space="0" w:color="auto"/>
              <w:bottom w:val="single" w:sz="4" w:space="0" w:color="auto"/>
              <w:right w:val="single" w:sz="4" w:space="0" w:color="auto"/>
            </w:tcBorders>
            <w:hideMark/>
          </w:tcPr>
          <w:p w14:paraId="7FD8CA61"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AD8FA5A" w14:textId="77777777" w:rsidR="00436E1A" w:rsidRDefault="00436E1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31092623" w14:textId="77777777" w:rsidR="00436E1A" w:rsidRDefault="00436E1A">
            <w:pPr>
              <w:pStyle w:val="TAL"/>
              <w:rPr>
                <w:sz w:val="16"/>
              </w:rPr>
            </w:pPr>
            <w:r>
              <w:rPr>
                <w:sz w:val="16"/>
              </w:rPr>
              <w:t>0649</w:t>
            </w:r>
          </w:p>
        </w:tc>
        <w:tc>
          <w:tcPr>
            <w:tcW w:w="0" w:type="auto"/>
            <w:tcBorders>
              <w:top w:val="single" w:sz="4" w:space="0" w:color="auto"/>
              <w:left w:val="single" w:sz="4" w:space="0" w:color="auto"/>
              <w:bottom w:val="single" w:sz="4" w:space="0" w:color="auto"/>
              <w:right w:val="single" w:sz="4" w:space="0" w:color="auto"/>
            </w:tcBorders>
            <w:hideMark/>
          </w:tcPr>
          <w:p w14:paraId="4708E59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5C48F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6707C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A299BD"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45F0BAD5" w14:textId="77777777" w:rsidR="00436E1A" w:rsidRDefault="00436E1A">
            <w:pPr>
              <w:pStyle w:val="TAL"/>
              <w:rPr>
                <w:sz w:val="16"/>
              </w:rPr>
            </w:pPr>
            <w:r>
              <w:rPr>
                <w:sz w:val="16"/>
              </w:rPr>
              <w:t>agreed</w:t>
            </w:r>
          </w:p>
        </w:tc>
      </w:tr>
      <w:tr w:rsidR="00436E1A" w14:paraId="6D40F6E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6BD2A1C" w14:textId="77777777" w:rsidR="00436E1A" w:rsidRDefault="00436E1A">
            <w:pPr>
              <w:pStyle w:val="TAL"/>
              <w:rPr>
                <w:sz w:val="16"/>
              </w:rPr>
            </w:pPr>
            <w:r>
              <w:rPr>
                <w:sz w:val="16"/>
              </w:rPr>
              <w:t>R5-253860</w:t>
            </w:r>
          </w:p>
        </w:tc>
        <w:tc>
          <w:tcPr>
            <w:tcW w:w="0" w:type="auto"/>
            <w:tcBorders>
              <w:top w:val="single" w:sz="4" w:space="0" w:color="auto"/>
              <w:left w:val="single" w:sz="4" w:space="0" w:color="auto"/>
              <w:bottom w:val="single" w:sz="4" w:space="0" w:color="auto"/>
              <w:right w:val="single" w:sz="4" w:space="0" w:color="auto"/>
            </w:tcBorders>
            <w:hideMark/>
          </w:tcPr>
          <w:p w14:paraId="2205210E" w14:textId="77777777" w:rsidR="00436E1A" w:rsidRDefault="00436E1A">
            <w:pPr>
              <w:pStyle w:val="TAL"/>
              <w:rPr>
                <w:sz w:val="16"/>
              </w:rPr>
            </w:pPr>
            <w:r>
              <w:rPr>
                <w:sz w:val="16"/>
              </w:rPr>
              <w:t>Addition of new UE Rx-Tx time difference accuracy test case 15.3.12</w:t>
            </w:r>
          </w:p>
        </w:tc>
        <w:tc>
          <w:tcPr>
            <w:tcW w:w="0" w:type="auto"/>
            <w:tcBorders>
              <w:top w:val="single" w:sz="4" w:space="0" w:color="auto"/>
              <w:left w:val="single" w:sz="4" w:space="0" w:color="auto"/>
              <w:bottom w:val="single" w:sz="4" w:space="0" w:color="auto"/>
              <w:right w:val="single" w:sz="4" w:space="0" w:color="auto"/>
            </w:tcBorders>
            <w:hideMark/>
          </w:tcPr>
          <w:p w14:paraId="39D1E85C"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4CBD5D5" w14:textId="77777777" w:rsidR="00436E1A" w:rsidRDefault="00436E1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5AD71FFF" w14:textId="77777777" w:rsidR="00436E1A" w:rsidRDefault="00436E1A">
            <w:pPr>
              <w:pStyle w:val="TAL"/>
              <w:rPr>
                <w:sz w:val="16"/>
              </w:rPr>
            </w:pPr>
            <w:r>
              <w:rPr>
                <w:sz w:val="16"/>
              </w:rPr>
              <w:t>0650</w:t>
            </w:r>
          </w:p>
        </w:tc>
        <w:tc>
          <w:tcPr>
            <w:tcW w:w="0" w:type="auto"/>
            <w:tcBorders>
              <w:top w:val="single" w:sz="4" w:space="0" w:color="auto"/>
              <w:left w:val="single" w:sz="4" w:space="0" w:color="auto"/>
              <w:bottom w:val="single" w:sz="4" w:space="0" w:color="auto"/>
              <w:right w:val="single" w:sz="4" w:space="0" w:color="auto"/>
            </w:tcBorders>
            <w:hideMark/>
          </w:tcPr>
          <w:p w14:paraId="09F36EC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EC91E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A6B9D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3536CA"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2F83C59D" w14:textId="77777777" w:rsidR="00436E1A" w:rsidRDefault="00436E1A">
            <w:pPr>
              <w:pStyle w:val="TAL"/>
              <w:rPr>
                <w:sz w:val="16"/>
              </w:rPr>
            </w:pPr>
            <w:r>
              <w:rPr>
                <w:sz w:val="16"/>
              </w:rPr>
              <w:t>agreed</w:t>
            </w:r>
          </w:p>
        </w:tc>
      </w:tr>
      <w:tr w:rsidR="00436E1A" w14:paraId="04A9236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04C8761" w14:textId="77777777" w:rsidR="00436E1A" w:rsidRDefault="00436E1A">
            <w:pPr>
              <w:pStyle w:val="TAL"/>
              <w:rPr>
                <w:sz w:val="16"/>
              </w:rPr>
            </w:pPr>
            <w:r>
              <w:rPr>
                <w:sz w:val="16"/>
              </w:rPr>
              <w:t>R5-253861</w:t>
            </w:r>
          </w:p>
        </w:tc>
        <w:tc>
          <w:tcPr>
            <w:tcW w:w="0" w:type="auto"/>
            <w:tcBorders>
              <w:top w:val="single" w:sz="4" w:space="0" w:color="auto"/>
              <w:left w:val="single" w:sz="4" w:space="0" w:color="auto"/>
              <w:bottom w:val="single" w:sz="4" w:space="0" w:color="auto"/>
              <w:right w:val="single" w:sz="4" w:space="0" w:color="auto"/>
            </w:tcBorders>
            <w:hideMark/>
          </w:tcPr>
          <w:p w14:paraId="42F28C80" w14:textId="77777777" w:rsidR="00436E1A" w:rsidRDefault="00436E1A">
            <w:pPr>
              <w:pStyle w:val="TAL"/>
              <w:rPr>
                <w:sz w:val="16"/>
              </w:rPr>
            </w:pPr>
            <w:r>
              <w:rPr>
                <w:sz w:val="16"/>
              </w:rPr>
              <w:t>Addition of release 18 Multi-RTT test conditions</w:t>
            </w:r>
          </w:p>
        </w:tc>
        <w:tc>
          <w:tcPr>
            <w:tcW w:w="0" w:type="auto"/>
            <w:tcBorders>
              <w:top w:val="single" w:sz="4" w:space="0" w:color="auto"/>
              <w:left w:val="single" w:sz="4" w:space="0" w:color="auto"/>
              <w:bottom w:val="single" w:sz="4" w:space="0" w:color="auto"/>
              <w:right w:val="single" w:sz="4" w:space="0" w:color="auto"/>
            </w:tcBorders>
            <w:hideMark/>
          </w:tcPr>
          <w:p w14:paraId="6E04D281"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A0C8E0E" w14:textId="77777777" w:rsidR="00436E1A" w:rsidRDefault="00436E1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5EB29E34" w14:textId="77777777" w:rsidR="00436E1A" w:rsidRDefault="00436E1A">
            <w:pPr>
              <w:pStyle w:val="TAL"/>
              <w:rPr>
                <w:sz w:val="16"/>
              </w:rPr>
            </w:pPr>
            <w:r>
              <w:rPr>
                <w:sz w:val="16"/>
              </w:rPr>
              <w:t>0651</w:t>
            </w:r>
          </w:p>
        </w:tc>
        <w:tc>
          <w:tcPr>
            <w:tcW w:w="0" w:type="auto"/>
            <w:tcBorders>
              <w:top w:val="single" w:sz="4" w:space="0" w:color="auto"/>
              <w:left w:val="single" w:sz="4" w:space="0" w:color="auto"/>
              <w:bottom w:val="single" w:sz="4" w:space="0" w:color="auto"/>
              <w:right w:val="single" w:sz="4" w:space="0" w:color="auto"/>
            </w:tcBorders>
            <w:hideMark/>
          </w:tcPr>
          <w:p w14:paraId="056C190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0980E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A309D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BC5FFB"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34BAFDD8" w14:textId="77777777" w:rsidR="00436E1A" w:rsidRDefault="00436E1A">
            <w:pPr>
              <w:pStyle w:val="TAL"/>
              <w:rPr>
                <w:sz w:val="16"/>
              </w:rPr>
            </w:pPr>
            <w:r>
              <w:rPr>
                <w:sz w:val="16"/>
              </w:rPr>
              <w:t>agreed</w:t>
            </w:r>
          </w:p>
        </w:tc>
      </w:tr>
      <w:tr w:rsidR="00436E1A" w14:paraId="6AC98C4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C021BF" w14:textId="77777777" w:rsidR="00436E1A" w:rsidRDefault="00436E1A">
            <w:pPr>
              <w:pStyle w:val="TAL"/>
              <w:rPr>
                <w:sz w:val="16"/>
              </w:rPr>
            </w:pPr>
            <w:r>
              <w:rPr>
                <w:sz w:val="16"/>
              </w:rPr>
              <w:t>R5-254155</w:t>
            </w:r>
          </w:p>
        </w:tc>
        <w:tc>
          <w:tcPr>
            <w:tcW w:w="0" w:type="auto"/>
            <w:tcBorders>
              <w:top w:val="single" w:sz="4" w:space="0" w:color="auto"/>
              <w:left w:val="single" w:sz="4" w:space="0" w:color="auto"/>
              <w:bottom w:val="single" w:sz="4" w:space="0" w:color="auto"/>
              <w:right w:val="single" w:sz="4" w:space="0" w:color="auto"/>
            </w:tcBorders>
            <w:hideMark/>
          </w:tcPr>
          <w:p w14:paraId="50DB9BD7" w14:textId="77777777" w:rsidR="00436E1A" w:rsidRDefault="00436E1A">
            <w:pPr>
              <w:pStyle w:val="TAL"/>
              <w:rPr>
                <w:sz w:val="16"/>
              </w:rPr>
            </w:pPr>
            <w:r>
              <w:rPr>
                <w:sz w:val="16"/>
              </w:rPr>
              <w:t>Core Spec alignment for PRS Resource slot offset of PRS-RSRPP test cases</w:t>
            </w:r>
          </w:p>
        </w:tc>
        <w:tc>
          <w:tcPr>
            <w:tcW w:w="0" w:type="auto"/>
            <w:tcBorders>
              <w:top w:val="single" w:sz="4" w:space="0" w:color="auto"/>
              <w:left w:val="single" w:sz="4" w:space="0" w:color="auto"/>
              <w:bottom w:val="single" w:sz="4" w:space="0" w:color="auto"/>
              <w:right w:val="single" w:sz="4" w:space="0" w:color="auto"/>
            </w:tcBorders>
            <w:hideMark/>
          </w:tcPr>
          <w:p w14:paraId="13F65FD3"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DC6D786" w14:textId="77777777" w:rsidR="00436E1A" w:rsidRDefault="00436E1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00472087" w14:textId="77777777" w:rsidR="00436E1A" w:rsidRDefault="00436E1A">
            <w:pPr>
              <w:pStyle w:val="TAL"/>
              <w:rPr>
                <w:sz w:val="16"/>
              </w:rPr>
            </w:pPr>
            <w:r>
              <w:rPr>
                <w:sz w:val="16"/>
              </w:rPr>
              <w:t>0652</w:t>
            </w:r>
          </w:p>
        </w:tc>
        <w:tc>
          <w:tcPr>
            <w:tcW w:w="0" w:type="auto"/>
            <w:tcBorders>
              <w:top w:val="single" w:sz="4" w:space="0" w:color="auto"/>
              <w:left w:val="single" w:sz="4" w:space="0" w:color="auto"/>
              <w:bottom w:val="single" w:sz="4" w:space="0" w:color="auto"/>
              <w:right w:val="single" w:sz="4" w:space="0" w:color="auto"/>
            </w:tcBorders>
            <w:hideMark/>
          </w:tcPr>
          <w:p w14:paraId="43B77D6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53F37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B0639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EA6536" w14:textId="77777777" w:rsidR="00436E1A" w:rsidRDefault="00436E1A">
            <w:pPr>
              <w:pStyle w:val="TAL"/>
              <w:rPr>
                <w:sz w:val="16"/>
              </w:rPr>
            </w:pPr>
            <w:r>
              <w:rPr>
                <w:sz w:val="16"/>
              </w:rPr>
              <w:t>TEI17_Test, NR_pos_enh-UEConTest</w:t>
            </w:r>
          </w:p>
        </w:tc>
        <w:tc>
          <w:tcPr>
            <w:tcW w:w="0" w:type="auto"/>
            <w:tcBorders>
              <w:top w:val="single" w:sz="4" w:space="0" w:color="auto"/>
              <w:left w:val="single" w:sz="4" w:space="0" w:color="auto"/>
              <w:bottom w:val="single" w:sz="4" w:space="0" w:color="auto"/>
              <w:right w:val="single" w:sz="4" w:space="0" w:color="auto"/>
            </w:tcBorders>
            <w:hideMark/>
          </w:tcPr>
          <w:p w14:paraId="1C39A708" w14:textId="77777777" w:rsidR="00436E1A" w:rsidRDefault="00436E1A">
            <w:pPr>
              <w:pStyle w:val="TAL"/>
              <w:rPr>
                <w:sz w:val="16"/>
              </w:rPr>
            </w:pPr>
            <w:r>
              <w:rPr>
                <w:sz w:val="16"/>
              </w:rPr>
              <w:t>agreed</w:t>
            </w:r>
          </w:p>
        </w:tc>
      </w:tr>
      <w:tr w:rsidR="00436E1A" w14:paraId="0566BC0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17B711" w14:textId="77777777" w:rsidR="00436E1A" w:rsidRDefault="00436E1A">
            <w:pPr>
              <w:pStyle w:val="TAL"/>
              <w:rPr>
                <w:sz w:val="16"/>
              </w:rPr>
            </w:pPr>
            <w:r>
              <w:rPr>
                <w:sz w:val="16"/>
              </w:rPr>
              <w:t>R5-254442</w:t>
            </w:r>
          </w:p>
        </w:tc>
        <w:tc>
          <w:tcPr>
            <w:tcW w:w="0" w:type="auto"/>
            <w:tcBorders>
              <w:top w:val="single" w:sz="4" w:space="0" w:color="auto"/>
              <w:left w:val="single" w:sz="4" w:space="0" w:color="auto"/>
              <w:bottom w:val="single" w:sz="4" w:space="0" w:color="auto"/>
              <w:right w:val="single" w:sz="4" w:space="0" w:color="auto"/>
            </w:tcBorders>
            <w:hideMark/>
          </w:tcPr>
          <w:p w14:paraId="15D6EC68" w14:textId="77777777" w:rsidR="00436E1A" w:rsidRDefault="00436E1A">
            <w:pPr>
              <w:pStyle w:val="TAL"/>
              <w:rPr>
                <w:sz w:val="16"/>
              </w:rPr>
            </w:pPr>
            <w:r>
              <w:rPr>
                <w:sz w:val="16"/>
              </w:rPr>
              <w:t>Adding new test case NR RSTD measurement reporting delay for PRS aggregation in FR1</w:t>
            </w:r>
          </w:p>
        </w:tc>
        <w:tc>
          <w:tcPr>
            <w:tcW w:w="0" w:type="auto"/>
            <w:tcBorders>
              <w:top w:val="single" w:sz="4" w:space="0" w:color="auto"/>
              <w:left w:val="single" w:sz="4" w:space="0" w:color="auto"/>
              <w:bottom w:val="single" w:sz="4" w:space="0" w:color="auto"/>
              <w:right w:val="single" w:sz="4" w:space="0" w:color="auto"/>
            </w:tcBorders>
            <w:hideMark/>
          </w:tcPr>
          <w:p w14:paraId="71381477"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F760C66" w14:textId="77777777" w:rsidR="00436E1A" w:rsidRDefault="00436E1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3EC65F93" w14:textId="77777777" w:rsidR="00436E1A" w:rsidRDefault="00436E1A">
            <w:pPr>
              <w:pStyle w:val="TAL"/>
              <w:rPr>
                <w:sz w:val="16"/>
              </w:rPr>
            </w:pPr>
            <w:r>
              <w:rPr>
                <w:sz w:val="16"/>
              </w:rPr>
              <w:t>0653</w:t>
            </w:r>
          </w:p>
        </w:tc>
        <w:tc>
          <w:tcPr>
            <w:tcW w:w="0" w:type="auto"/>
            <w:tcBorders>
              <w:top w:val="single" w:sz="4" w:space="0" w:color="auto"/>
              <w:left w:val="single" w:sz="4" w:space="0" w:color="auto"/>
              <w:bottom w:val="single" w:sz="4" w:space="0" w:color="auto"/>
              <w:right w:val="single" w:sz="4" w:space="0" w:color="auto"/>
            </w:tcBorders>
            <w:hideMark/>
          </w:tcPr>
          <w:p w14:paraId="5B4D5EE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3F596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54A95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F0626A"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6DFC5C1D" w14:textId="77777777" w:rsidR="00436E1A" w:rsidRDefault="00436E1A">
            <w:pPr>
              <w:pStyle w:val="TAL"/>
              <w:rPr>
                <w:sz w:val="16"/>
              </w:rPr>
            </w:pPr>
            <w:r>
              <w:rPr>
                <w:sz w:val="16"/>
              </w:rPr>
              <w:t>agreed</w:t>
            </w:r>
          </w:p>
        </w:tc>
      </w:tr>
      <w:tr w:rsidR="00436E1A" w14:paraId="7983473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48E768" w14:textId="77777777" w:rsidR="00436E1A" w:rsidRDefault="00436E1A">
            <w:pPr>
              <w:pStyle w:val="TAL"/>
              <w:rPr>
                <w:sz w:val="16"/>
              </w:rPr>
            </w:pPr>
            <w:r>
              <w:rPr>
                <w:sz w:val="16"/>
              </w:rPr>
              <w:t>R5-254443</w:t>
            </w:r>
          </w:p>
        </w:tc>
        <w:tc>
          <w:tcPr>
            <w:tcW w:w="0" w:type="auto"/>
            <w:tcBorders>
              <w:top w:val="single" w:sz="4" w:space="0" w:color="auto"/>
              <w:left w:val="single" w:sz="4" w:space="0" w:color="auto"/>
              <w:bottom w:val="single" w:sz="4" w:space="0" w:color="auto"/>
              <w:right w:val="single" w:sz="4" w:space="0" w:color="auto"/>
            </w:tcBorders>
            <w:hideMark/>
          </w:tcPr>
          <w:p w14:paraId="74E272D2" w14:textId="77777777" w:rsidR="00436E1A" w:rsidRDefault="00436E1A">
            <w:pPr>
              <w:pStyle w:val="TAL"/>
              <w:rPr>
                <w:sz w:val="16"/>
              </w:rPr>
            </w:pPr>
            <w:r>
              <w:rPr>
                <w:sz w:val="16"/>
              </w:rPr>
              <w:t>Introducing new test case NR RSTD measurement reporting delay for PRS aggregation in FR2</w:t>
            </w:r>
          </w:p>
        </w:tc>
        <w:tc>
          <w:tcPr>
            <w:tcW w:w="0" w:type="auto"/>
            <w:tcBorders>
              <w:top w:val="single" w:sz="4" w:space="0" w:color="auto"/>
              <w:left w:val="single" w:sz="4" w:space="0" w:color="auto"/>
              <w:bottom w:val="single" w:sz="4" w:space="0" w:color="auto"/>
              <w:right w:val="single" w:sz="4" w:space="0" w:color="auto"/>
            </w:tcBorders>
            <w:hideMark/>
          </w:tcPr>
          <w:p w14:paraId="2E5BCDAA"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2EDB17A" w14:textId="77777777" w:rsidR="00436E1A" w:rsidRDefault="00436E1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43BE4A12" w14:textId="77777777" w:rsidR="00436E1A" w:rsidRDefault="00436E1A">
            <w:pPr>
              <w:pStyle w:val="TAL"/>
              <w:rPr>
                <w:sz w:val="16"/>
              </w:rPr>
            </w:pPr>
            <w:r>
              <w:rPr>
                <w:sz w:val="16"/>
              </w:rPr>
              <w:t>0654</w:t>
            </w:r>
          </w:p>
        </w:tc>
        <w:tc>
          <w:tcPr>
            <w:tcW w:w="0" w:type="auto"/>
            <w:tcBorders>
              <w:top w:val="single" w:sz="4" w:space="0" w:color="auto"/>
              <w:left w:val="single" w:sz="4" w:space="0" w:color="auto"/>
              <w:bottom w:val="single" w:sz="4" w:space="0" w:color="auto"/>
              <w:right w:val="single" w:sz="4" w:space="0" w:color="auto"/>
            </w:tcBorders>
            <w:hideMark/>
          </w:tcPr>
          <w:p w14:paraId="762C699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DB593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F95B2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2BDE43"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43FA6F0E" w14:textId="77777777" w:rsidR="00436E1A" w:rsidRDefault="00436E1A">
            <w:pPr>
              <w:pStyle w:val="TAL"/>
              <w:rPr>
                <w:sz w:val="16"/>
              </w:rPr>
            </w:pPr>
            <w:r>
              <w:rPr>
                <w:sz w:val="16"/>
              </w:rPr>
              <w:t>agreed</w:t>
            </w:r>
          </w:p>
        </w:tc>
      </w:tr>
      <w:tr w:rsidR="00436E1A" w14:paraId="74A2287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C4F4492" w14:textId="77777777" w:rsidR="00436E1A" w:rsidRDefault="00436E1A">
            <w:pPr>
              <w:pStyle w:val="TAL"/>
              <w:rPr>
                <w:sz w:val="16"/>
              </w:rPr>
            </w:pPr>
            <w:r>
              <w:rPr>
                <w:sz w:val="16"/>
              </w:rPr>
              <w:t>R5-254444</w:t>
            </w:r>
          </w:p>
        </w:tc>
        <w:tc>
          <w:tcPr>
            <w:tcW w:w="0" w:type="auto"/>
            <w:tcBorders>
              <w:top w:val="single" w:sz="4" w:space="0" w:color="auto"/>
              <w:left w:val="single" w:sz="4" w:space="0" w:color="auto"/>
              <w:bottom w:val="single" w:sz="4" w:space="0" w:color="auto"/>
              <w:right w:val="single" w:sz="4" w:space="0" w:color="auto"/>
            </w:tcBorders>
            <w:hideMark/>
          </w:tcPr>
          <w:p w14:paraId="4806752C" w14:textId="77777777" w:rsidR="00436E1A" w:rsidRDefault="00436E1A">
            <w:pPr>
              <w:pStyle w:val="TAL"/>
              <w:rPr>
                <w:sz w:val="16"/>
              </w:rPr>
            </w:pPr>
            <w:r>
              <w:rPr>
                <w:sz w:val="16"/>
              </w:rPr>
              <w:t>Adding new NR RSTD measurement accuracy test case for PRS aggregation in FR1</w:t>
            </w:r>
          </w:p>
        </w:tc>
        <w:tc>
          <w:tcPr>
            <w:tcW w:w="0" w:type="auto"/>
            <w:tcBorders>
              <w:top w:val="single" w:sz="4" w:space="0" w:color="auto"/>
              <w:left w:val="single" w:sz="4" w:space="0" w:color="auto"/>
              <w:bottom w:val="single" w:sz="4" w:space="0" w:color="auto"/>
              <w:right w:val="single" w:sz="4" w:space="0" w:color="auto"/>
            </w:tcBorders>
            <w:hideMark/>
          </w:tcPr>
          <w:p w14:paraId="3AC9F48C"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0B77759" w14:textId="77777777" w:rsidR="00436E1A" w:rsidRDefault="00436E1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496A7F07" w14:textId="77777777" w:rsidR="00436E1A" w:rsidRDefault="00436E1A">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hideMark/>
          </w:tcPr>
          <w:p w14:paraId="1598066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39CB7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3EB93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537267"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7158BEF1" w14:textId="77777777" w:rsidR="00436E1A" w:rsidRDefault="00436E1A">
            <w:pPr>
              <w:pStyle w:val="TAL"/>
              <w:rPr>
                <w:sz w:val="16"/>
              </w:rPr>
            </w:pPr>
            <w:r>
              <w:rPr>
                <w:sz w:val="16"/>
              </w:rPr>
              <w:t>agreed</w:t>
            </w:r>
          </w:p>
        </w:tc>
      </w:tr>
      <w:tr w:rsidR="00436E1A" w14:paraId="4B6822B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F78CCA" w14:textId="77777777" w:rsidR="00436E1A" w:rsidRDefault="00436E1A">
            <w:pPr>
              <w:pStyle w:val="TAL"/>
              <w:rPr>
                <w:sz w:val="16"/>
              </w:rPr>
            </w:pPr>
            <w:r>
              <w:rPr>
                <w:sz w:val="16"/>
              </w:rPr>
              <w:t>R5-254445</w:t>
            </w:r>
          </w:p>
        </w:tc>
        <w:tc>
          <w:tcPr>
            <w:tcW w:w="0" w:type="auto"/>
            <w:tcBorders>
              <w:top w:val="single" w:sz="4" w:space="0" w:color="auto"/>
              <w:left w:val="single" w:sz="4" w:space="0" w:color="auto"/>
              <w:bottom w:val="single" w:sz="4" w:space="0" w:color="auto"/>
              <w:right w:val="single" w:sz="4" w:space="0" w:color="auto"/>
            </w:tcBorders>
            <w:hideMark/>
          </w:tcPr>
          <w:p w14:paraId="32E0EB57" w14:textId="77777777" w:rsidR="00436E1A" w:rsidRDefault="00436E1A">
            <w:pPr>
              <w:pStyle w:val="TAL"/>
              <w:rPr>
                <w:sz w:val="16"/>
              </w:rPr>
            </w:pPr>
            <w:r>
              <w:rPr>
                <w:sz w:val="16"/>
              </w:rPr>
              <w:t>Introducing new NR RSTD measurement accuracy test case for PRS aggregation in FR2</w:t>
            </w:r>
          </w:p>
        </w:tc>
        <w:tc>
          <w:tcPr>
            <w:tcW w:w="0" w:type="auto"/>
            <w:tcBorders>
              <w:top w:val="single" w:sz="4" w:space="0" w:color="auto"/>
              <w:left w:val="single" w:sz="4" w:space="0" w:color="auto"/>
              <w:bottom w:val="single" w:sz="4" w:space="0" w:color="auto"/>
              <w:right w:val="single" w:sz="4" w:space="0" w:color="auto"/>
            </w:tcBorders>
            <w:hideMark/>
          </w:tcPr>
          <w:p w14:paraId="79B126CB"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C2A30CF" w14:textId="77777777" w:rsidR="00436E1A" w:rsidRDefault="00436E1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199F40CE" w14:textId="77777777" w:rsidR="00436E1A" w:rsidRDefault="00436E1A">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hideMark/>
          </w:tcPr>
          <w:p w14:paraId="0D85DCE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77667F"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A4104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1103C2"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1AC9D11E" w14:textId="77777777" w:rsidR="00436E1A" w:rsidRDefault="00436E1A">
            <w:pPr>
              <w:pStyle w:val="TAL"/>
              <w:rPr>
                <w:sz w:val="16"/>
              </w:rPr>
            </w:pPr>
            <w:r>
              <w:rPr>
                <w:sz w:val="16"/>
              </w:rPr>
              <w:t>revised</w:t>
            </w:r>
          </w:p>
        </w:tc>
      </w:tr>
      <w:tr w:rsidR="00436E1A" w14:paraId="0EDEA6E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509D1B9" w14:textId="77777777" w:rsidR="00436E1A" w:rsidRDefault="00436E1A">
            <w:pPr>
              <w:pStyle w:val="TAL"/>
              <w:rPr>
                <w:sz w:val="16"/>
              </w:rPr>
            </w:pPr>
            <w:r>
              <w:rPr>
                <w:sz w:val="16"/>
              </w:rPr>
              <w:t>R5-255333</w:t>
            </w:r>
          </w:p>
        </w:tc>
        <w:tc>
          <w:tcPr>
            <w:tcW w:w="0" w:type="auto"/>
            <w:tcBorders>
              <w:top w:val="single" w:sz="4" w:space="0" w:color="auto"/>
              <w:left w:val="single" w:sz="4" w:space="0" w:color="auto"/>
              <w:bottom w:val="single" w:sz="4" w:space="0" w:color="auto"/>
              <w:right w:val="single" w:sz="4" w:space="0" w:color="auto"/>
            </w:tcBorders>
            <w:hideMark/>
          </w:tcPr>
          <w:p w14:paraId="14BFAC55" w14:textId="77777777" w:rsidR="00436E1A" w:rsidRDefault="00436E1A">
            <w:pPr>
              <w:pStyle w:val="TAL"/>
              <w:rPr>
                <w:sz w:val="16"/>
              </w:rPr>
            </w:pPr>
            <w:r>
              <w:rPr>
                <w:sz w:val="16"/>
              </w:rPr>
              <w:t>Introducing new NR RSTD measurement accuracy test case for PRS aggregation in FR2</w:t>
            </w:r>
          </w:p>
        </w:tc>
        <w:tc>
          <w:tcPr>
            <w:tcW w:w="0" w:type="auto"/>
            <w:tcBorders>
              <w:top w:val="single" w:sz="4" w:space="0" w:color="auto"/>
              <w:left w:val="single" w:sz="4" w:space="0" w:color="auto"/>
              <w:bottom w:val="single" w:sz="4" w:space="0" w:color="auto"/>
              <w:right w:val="single" w:sz="4" w:space="0" w:color="auto"/>
            </w:tcBorders>
            <w:hideMark/>
          </w:tcPr>
          <w:p w14:paraId="1842F1C1"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B41276B" w14:textId="77777777" w:rsidR="00436E1A" w:rsidRDefault="00436E1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6D921773" w14:textId="77777777" w:rsidR="00436E1A" w:rsidRDefault="00436E1A">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hideMark/>
          </w:tcPr>
          <w:p w14:paraId="189A7FFB"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2C748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806A8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831867"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5B4C0813" w14:textId="77777777" w:rsidR="00436E1A" w:rsidRDefault="00436E1A">
            <w:pPr>
              <w:pStyle w:val="TAL"/>
              <w:rPr>
                <w:sz w:val="16"/>
              </w:rPr>
            </w:pPr>
            <w:r>
              <w:rPr>
                <w:sz w:val="16"/>
              </w:rPr>
              <w:t>agreed</w:t>
            </w:r>
          </w:p>
        </w:tc>
      </w:tr>
      <w:tr w:rsidR="00436E1A" w14:paraId="51C9603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B4E7BF" w14:textId="77777777" w:rsidR="00436E1A" w:rsidRDefault="00436E1A">
            <w:pPr>
              <w:pStyle w:val="TAL"/>
              <w:rPr>
                <w:sz w:val="16"/>
              </w:rPr>
            </w:pPr>
            <w:r>
              <w:rPr>
                <w:sz w:val="16"/>
              </w:rPr>
              <w:t>R5-254446</w:t>
            </w:r>
          </w:p>
        </w:tc>
        <w:tc>
          <w:tcPr>
            <w:tcW w:w="0" w:type="auto"/>
            <w:tcBorders>
              <w:top w:val="single" w:sz="4" w:space="0" w:color="auto"/>
              <w:left w:val="single" w:sz="4" w:space="0" w:color="auto"/>
              <w:bottom w:val="single" w:sz="4" w:space="0" w:color="auto"/>
              <w:right w:val="single" w:sz="4" w:space="0" w:color="auto"/>
            </w:tcBorders>
            <w:hideMark/>
          </w:tcPr>
          <w:p w14:paraId="4D2B5457" w14:textId="77777777" w:rsidR="00436E1A" w:rsidRDefault="00436E1A">
            <w:pPr>
              <w:pStyle w:val="TAL"/>
              <w:rPr>
                <w:sz w:val="16"/>
              </w:rPr>
            </w:pPr>
            <w:r>
              <w:rPr>
                <w:sz w:val="16"/>
              </w:rPr>
              <w:t>Introduce RSTD measurement requirements based on PRS aggregation</w:t>
            </w:r>
          </w:p>
        </w:tc>
        <w:tc>
          <w:tcPr>
            <w:tcW w:w="0" w:type="auto"/>
            <w:tcBorders>
              <w:top w:val="single" w:sz="4" w:space="0" w:color="auto"/>
              <w:left w:val="single" w:sz="4" w:space="0" w:color="auto"/>
              <w:bottom w:val="single" w:sz="4" w:space="0" w:color="auto"/>
              <w:right w:val="single" w:sz="4" w:space="0" w:color="auto"/>
            </w:tcBorders>
            <w:hideMark/>
          </w:tcPr>
          <w:p w14:paraId="124F722A"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CDB5F99" w14:textId="77777777" w:rsidR="00436E1A" w:rsidRDefault="00436E1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56EF15BF" w14:textId="77777777" w:rsidR="00436E1A" w:rsidRDefault="00436E1A">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hideMark/>
          </w:tcPr>
          <w:p w14:paraId="2D221DD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DEEE8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71D12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721877"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44216FC3" w14:textId="77777777" w:rsidR="00436E1A" w:rsidRDefault="00436E1A">
            <w:pPr>
              <w:pStyle w:val="TAL"/>
              <w:rPr>
                <w:sz w:val="16"/>
              </w:rPr>
            </w:pPr>
            <w:r>
              <w:rPr>
                <w:sz w:val="16"/>
              </w:rPr>
              <w:t>agreed</w:t>
            </w:r>
          </w:p>
        </w:tc>
      </w:tr>
      <w:tr w:rsidR="00436E1A" w14:paraId="39951F5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57CBF53" w14:textId="77777777" w:rsidR="00436E1A" w:rsidRDefault="00436E1A">
            <w:pPr>
              <w:pStyle w:val="TAL"/>
              <w:rPr>
                <w:sz w:val="16"/>
              </w:rPr>
            </w:pPr>
            <w:r>
              <w:rPr>
                <w:sz w:val="16"/>
              </w:rPr>
              <w:t>R5-254715</w:t>
            </w:r>
          </w:p>
        </w:tc>
        <w:tc>
          <w:tcPr>
            <w:tcW w:w="0" w:type="auto"/>
            <w:tcBorders>
              <w:top w:val="single" w:sz="4" w:space="0" w:color="auto"/>
              <w:left w:val="single" w:sz="4" w:space="0" w:color="auto"/>
              <w:bottom w:val="single" w:sz="4" w:space="0" w:color="auto"/>
              <w:right w:val="single" w:sz="4" w:space="0" w:color="auto"/>
            </w:tcBorders>
            <w:hideMark/>
          </w:tcPr>
          <w:p w14:paraId="0DC4A67A" w14:textId="77777777" w:rsidR="00436E1A" w:rsidRDefault="00436E1A">
            <w:pPr>
              <w:pStyle w:val="TAL"/>
              <w:rPr>
                <w:sz w:val="16"/>
              </w:rPr>
            </w:pPr>
            <w:r>
              <w:rPr>
                <w:sz w:val="16"/>
              </w:rPr>
              <w:t>Addition of new NR RSTD measurement reporting delay test cases for RedCap UE</w:t>
            </w:r>
          </w:p>
        </w:tc>
        <w:tc>
          <w:tcPr>
            <w:tcW w:w="0" w:type="auto"/>
            <w:tcBorders>
              <w:top w:val="single" w:sz="4" w:space="0" w:color="auto"/>
              <w:left w:val="single" w:sz="4" w:space="0" w:color="auto"/>
              <w:bottom w:val="single" w:sz="4" w:space="0" w:color="auto"/>
              <w:right w:val="single" w:sz="4" w:space="0" w:color="auto"/>
            </w:tcBorders>
            <w:hideMark/>
          </w:tcPr>
          <w:p w14:paraId="4C334932"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8BE9D0" w14:textId="77777777" w:rsidR="00436E1A" w:rsidRDefault="00436E1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2095CAEC" w14:textId="77777777" w:rsidR="00436E1A" w:rsidRDefault="00436E1A">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hideMark/>
          </w:tcPr>
          <w:p w14:paraId="2D968AF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5DE74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7EFF9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20FBEE"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276DC7C2" w14:textId="77777777" w:rsidR="00436E1A" w:rsidRDefault="00436E1A">
            <w:pPr>
              <w:pStyle w:val="TAL"/>
              <w:rPr>
                <w:sz w:val="16"/>
              </w:rPr>
            </w:pPr>
            <w:r>
              <w:rPr>
                <w:sz w:val="16"/>
              </w:rPr>
              <w:t>agreed</w:t>
            </w:r>
          </w:p>
        </w:tc>
      </w:tr>
      <w:tr w:rsidR="00436E1A" w14:paraId="3141B0F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8E0197C" w14:textId="77777777" w:rsidR="00436E1A" w:rsidRDefault="00436E1A">
            <w:pPr>
              <w:pStyle w:val="TAL"/>
              <w:rPr>
                <w:sz w:val="16"/>
              </w:rPr>
            </w:pPr>
            <w:r>
              <w:rPr>
                <w:sz w:val="16"/>
              </w:rPr>
              <w:t>R5-254716</w:t>
            </w:r>
          </w:p>
        </w:tc>
        <w:tc>
          <w:tcPr>
            <w:tcW w:w="0" w:type="auto"/>
            <w:tcBorders>
              <w:top w:val="single" w:sz="4" w:space="0" w:color="auto"/>
              <w:left w:val="single" w:sz="4" w:space="0" w:color="auto"/>
              <w:bottom w:val="single" w:sz="4" w:space="0" w:color="auto"/>
              <w:right w:val="single" w:sz="4" w:space="0" w:color="auto"/>
            </w:tcBorders>
            <w:hideMark/>
          </w:tcPr>
          <w:p w14:paraId="383E6B76" w14:textId="77777777" w:rsidR="00436E1A" w:rsidRDefault="00436E1A">
            <w:pPr>
              <w:pStyle w:val="TAL"/>
              <w:rPr>
                <w:sz w:val="16"/>
              </w:rPr>
            </w:pPr>
            <w:r>
              <w:rPr>
                <w:sz w:val="16"/>
              </w:rPr>
              <w:t>Addition of new NR RSTD measurement accuracy test cases for RedCap UE</w:t>
            </w:r>
          </w:p>
        </w:tc>
        <w:tc>
          <w:tcPr>
            <w:tcW w:w="0" w:type="auto"/>
            <w:tcBorders>
              <w:top w:val="single" w:sz="4" w:space="0" w:color="auto"/>
              <w:left w:val="single" w:sz="4" w:space="0" w:color="auto"/>
              <w:bottom w:val="single" w:sz="4" w:space="0" w:color="auto"/>
              <w:right w:val="single" w:sz="4" w:space="0" w:color="auto"/>
            </w:tcBorders>
            <w:hideMark/>
          </w:tcPr>
          <w:p w14:paraId="4DAD574C"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FAD8C0" w14:textId="77777777" w:rsidR="00436E1A" w:rsidRDefault="00436E1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6B5A04EE" w14:textId="77777777" w:rsidR="00436E1A" w:rsidRDefault="00436E1A">
            <w:pPr>
              <w:pStyle w:val="TAL"/>
              <w:rPr>
                <w:sz w:val="16"/>
              </w:rPr>
            </w:pPr>
            <w:r>
              <w:rPr>
                <w:sz w:val="16"/>
              </w:rPr>
              <w:t>0659</w:t>
            </w:r>
          </w:p>
        </w:tc>
        <w:tc>
          <w:tcPr>
            <w:tcW w:w="0" w:type="auto"/>
            <w:tcBorders>
              <w:top w:val="single" w:sz="4" w:space="0" w:color="auto"/>
              <w:left w:val="single" w:sz="4" w:space="0" w:color="auto"/>
              <w:bottom w:val="single" w:sz="4" w:space="0" w:color="auto"/>
              <w:right w:val="single" w:sz="4" w:space="0" w:color="auto"/>
            </w:tcBorders>
            <w:hideMark/>
          </w:tcPr>
          <w:p w14:paraId="777C0DB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278EB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9B870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9720EE"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4ED7360F" w14:textId="77777777" w:rsidR="00436E1A" w:rsidRDefault="00436E1A">
            <w:pPr>
              <w:pStyle w:val="TAL"/>
              <w:rPr>
                <w:sz w:val="16"/>
              </w:rPr>
            </w:pPr>
            <w:r>
              <w:rPr>
                <w:sz w:val="16"/>
              </w:rPr>
              <w:t>revised</w:t>
            </w:r>
          </w:p>
        </w:tc>
      </w:tr>
      <w:tr w:rsidR="00436E1A" w14:paraId="57E0806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02FEE6B" w14:textId="77777777" w:rsidR="00436E1A" w:rsidRDefault="00436E1A">
            <w:pPr>
              <w:pStyle w:val="TAL"/>
              <w:rPr>
                <w:sz w:val="16"/>
              </w:rPr>
            </w:pPr>
            <w:r>
              <w:rPr>
                <w:sz w:val="16"/>
              </w:rPr>
              <w:t>R5-255334</w:t>
            </w:r>
          </w:p>
        </w:tc>
        <w:tc>
          <w:tcPr>
            <w:tcW w:w="0" w:type="auto"/>
            <w:tcBorders>
              <w:top w:val="single" w:sz="4" w:space="0" w:color="auto"/>
              <w:left w:val="single" w:sz="4" w:space="0" w:color="auto"/>
              <w:bottom w:val="single" w:sz="4" w:space="0" w:color="auto"/>
              <w:right w:val="single" w:sz="4" w:space="0" w:color="auto"/>
            </w:tcBorders>
            <w:hideMark/>
          </w:tcPr>
          <w:p w14:paraId="09DA592A" w14:textId="77777777" w:rsidR="00436E1A" w:rsidRDefault="00436E1A">
            <w:pPr>
              <w:pStyle w:val="TAL"/>
              <w:rPr>
                <w:sz w:val="16"/>
              </w:rPr>
            </w:pPr>
            <w:r>
              <w:rPr>
                <w:sz w:val="16"/>
              </w:rPr>
              <w:t>Addition of new NR RSTD measurement accuracy test cases for RedCap UE</w:t>
            </w:r>
          </w:p>
        </w:tc>
        <w:tc>
          <w:tcPr>
            <w:tcW w:w="0" w:type="auto"/>
            <w:tcBorders>
              <w:top w:val="single" w:sz="4" w:space="0" w:color="auto"/>
              <w:left w:val="single" w:sz="4" w:space="0" w:color="auto"/>
              <w:bottom w:val="single" w:sz="4" w:space="0" w:color="auto"/>
              <w:right w:val="single" w:sz="4" w:space="0" w:color="auto"/>
            </w:tcBorders>
            <w:hideMark/>
          </w:tcPr>
          <w:p w14:paraId="189B4F04"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330D1E" w14:textId="77777777" w:rsidR="00436E1A" w:rsidRDefault="00436E1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568B085F" w14:textId="77777777" w:rsidR="00436E1A" w:rsidRDefault="00436E1A">
            <w:pPr>
              <w:pStyle w:val="TAL"/>
              <w:rPr>
                <w:sz w:val="16"/>
              </w:rPr>
            </w:pPr>
            <w:r>
              <w:rPr>
                <w:sz w:val="16"/>
              </w:rPr>
              <w:t>0659</w:t>
            </w:r>
          </w:p>
        </w:tc>
        <w:tc>
          <w:tcPr>
            <w:tcW w:w="0" w:type="auto"/>
            <w:tcBorders>
              <w:top w:val="single" w:sz="4" w:space="0" w:color="auto"/>
              <w:left w:val="single" w:sz="4" w:space="0" w:color="auto"/>
              <w:bottom w:val="single" w:sz="4" w:space="0" w:color="auto"/>
              <w:right w:val="single" w:sz="4" w:space="0" w:color="auto"/>
            </w:tcBorders>
            <w:hideMark/>
          </w:tcPr>
          <w:p w14:paraId="2ECD0180"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BF4EF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4412F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97ABE0"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4EA981AC" w14:textId="77777777" w:rsidR="00436E1A" w:rsidRDefault="00436E1A">
            <w:pPr>
              <w:pStyle w:val="TAL"/>
              <w:rPr>
                <w:sz w:val="16"/>
              </w:rPr>
            </w:pPr>
            <w:r>
              <w:rPr>
                <w:sz w:val="16"/>
              </w:rPr>
              <w:t>agreed</w:t>
            </w:r>
          </w:p>
        </w:tc>
      </w:tr>
      <w:tr w:rsidR="00436E1A" w14:paraId="76D8DE1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AAA8585" w14:textId="77777777" w:rsidR="00436E1A" w:rsidRDefault="00436E1A">
            <w:pPr>
              <w:pStyle w:val="TAL"/>
              <w:rPr>
                <w:sz w:val="16"/>
              </w:rPr>
            </w:pPr>
            <w:r>
              <w:rPr>
                <w:sz w:val="16"/>
              </w:rPr>
              <w:t>R5-253844</w:t>
            </w:r>
          </w:p>
        </w:tc>
        <w:tc>
          <w:tcPr>
            <w:tcW w:w="0" w:type="auto"/>
            <w:tcBorders>
              <w:top w:val="single" w:sz="4" w:space="0" w:color="auto"/>
              <w:left w:val="single" w:sz="4" w:space="0" w:color="auto"/>
              <w:bottom w:val="single" w:sz="4" w:space="0" w:color="auto"/>
              <w:right w:val="single" w:sz="4" w:space="0" w:color="auto"/>
            </w:tcBorders>
            <w:hideMark/>
          </w:tcPr>
          <w:p w14:paraId="5AD12F8F" w14:textId="77777777" w:rsidR="00436E1A" w:rsidRDefault="00436E1A">
            <w:pPr>
              <w:pStyle w:val="TAL"/>
              <w:rPr>
                <w:sz w:val="16"/>
              </w:rPr>
            </w:pPr>
            <w:r>
              <w:rPr>
                <w:sz w:val="16"/>
              </w:rPr>
              <w:t>Addition of SLPP default message contents and test condition</w:t>
            </w:r>
          </w:p>
        </w:tc>
        <w:tc>
          <w:tcPr>
            <w:tcW w:w="0" w:type="auto"/>
            <w:tcBorders>
              <w:top w:val="single" w:sz="4" w:space="0" w:color="auto"/>
              <w:left w:val="single" w:sz="4" w:space="0" w:color="auto"/>
              <w:bottom w:val="single" w:sz="4" w:space="0" w:color="auto"/>
              <w:right w:val="single" w:sz="4" w:space="0" w:color="auto"/>
            </w:tcBorders>
            <w:hideMark/>
          </w:tcPr>
          <w:p w14:paraId="261A5E89"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CA98296" w14:textId="77777777" w:rsidR="00436E1A" w:rsidRDefault="00436E1A">
            <w:pPr>
              <w:pStyle w:val="TAL"/>
              <w:rPr>
                <w:sz w:val="16"/>
              </w:rPr>
            </w:pPr>
            <w:r>
              <w:rPr>
                <w:sz w:val="16"/>
              </w:rPr>
              <w:t>37.571-2</w:t>
            </w:r>
          </w:p>
        </w:tc>
        <w:tc>
          <w:tcPr>
            <w:tcW w:w="0" w:type="auto"/>
            <w:tcBorders>
              <w:top w:val="single" w:sz="4" w:space="0" w:color="auto"/>
              <w:left w:val="single" w:sz="4" w:space="0" w:color="auto"/>
              <w:bottom w:val="single" w:sz="4" w:space="0" w:color="auto"/>
              <w:right w:val="single" w:sz="4" w:space="0" w:color="auto"/>
            </w:tcBorders>
            <w:hideMark/>
          </w:tcPr>
          <w:p w14:paraId="6E03A602" w14:textId="77777777" w:rsidR="00436E1A" w:rsidRDefault="00436E1A">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14:paraId="1D047BB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09C43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B92B1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B6617A"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0AC65C8A" w14:textId="77777777" w:rsidR="00436E1A" w:rsidRDefault="00436E1A">
            <w:pPr>
              <w:pStyle w:val="TAL"/>
              <w:rPr>
                <w:sz w:val="16"/>
              </w:rPr>
            </w:pPr>
            <w:r>
              <w:rPr>
                <w:sz w:val="16"/>
              </w:rPr>
              <w:t>revised</w:t>
            </w:r>
          </w:p>
        </w:tc>
      </w:tr>
      <w:tr w:rsidR="00436E1A" w14:paraId="4F3E6C5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8CD0EE4" w14:textId="77777777" w:rsidR="00436E1A" w:rsidRDefault="00436E1A">
            <w:pPr>
              <w:pStyle w:val="TAL"/>
              <w:rPr>
                <w:sz w:val="16"/>
              </w:rPr>
            </w:pPr>
            <w:r>
              <w:rPr>
                <w:sz w:val="16"/>
              </w:rPr>
              <w:t>R5-255009</w:t>
            </w:r>
          </w:p>
        </w:tc>
        <w:tc>
          <w:tcPr>
            <w:tcW w:w="0" w:type="auto"/>
            <w:tcBorders>
              <w:top w:val="single" w:sz="4" w:space="0" w:color="auto"/>
              <w:left w:val="single" w:sz="4" w:space="0" w:color="auto"/>
              <w:bottom w:val="single" w:sz="4" w:space="0" w:color="auto"/>
              <w:right w:val="single" w:sz="4" w:space="0" w:color="auto"/>
            </w:tcBorders>
            <w:hideMark/>
          </w:tcPr>
          <w:p w14:paraId="6DC12874" w14:textId="77777777" w:rsidR="00436E1A" w:rsidRDefault="00436E1A">
            <w:pPr>
              <w:pStyle w:val="TAL"/>
              <w:rPr>
                <w:sz w:val="16"/>
              </w:rPr>
            </w:pPr>
            <w:r>
              <w:rPr>
                <w:sz w:val="16"/>
              </w:rPr>
              <w:t>Addition of SLPP default message contents and test condition</w:t>
            </w:r>
          </w:p>
        </w:tc>
        <w:tc>
          <w:tcPr>
            <w:tcW w:w="0" w:type="auto"/>
            <w:tcBorders>
              <w:top w:val="single" w:sz="4" w:space="0" w:color="auto"/>
              <w:left w:val="single" w:sz="4" w:space="0" w:color="auto"/>
              <w:bottom w:val="single" w:sz="4" w:space="0" w:color="auto"/>
              <w:right w:val="single" w:sz="4" w:space="0" w:color="auto"/>
            </w:tcBorders>
            <w:hideMark/>
          </w:tcPr>
          <w:p w14:paraId="2639CC13"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256B7F7" w14:textId="77777777" w:rsidR="00436E1A" w:rsidRDefault="00436E1A">
            <w:pPr>
              <w:pStyle w:val="TAL"/>
              <w:rPr>
                <w:sz w:val="16"/>
              </w:rPr>
            </w:pPr>
            <w:r>
              <w:rPr>
                <w:sz w:val="16"/>
              </w:rPr>
              <w:t>37.571-2</w:t>
            </w:r>
          </w:p>
        </w:tc>
        <w:tc>
          <w:tcPr>
            <w:tcW w:w="0" w:type="auto"/>
            <w:tcBorders>
              <w:top w:val="single" w:sz="4" w:space="0" w:color="auto"/>
              <w:left w:val="single" w:sz="4" w:space="0" w:color="auto"/>
              <w:bottom w:val="single" w:sz="4" w:space="0" w:color="auto"/>
              <w:right w:val="single" w:sz="4" w:space="0" w:color="auto"/>
            </w:tcBorders>
            <w:hideMark/>
          </w:tcPr>
          <w:p w14:paraId="23DC4803" w14:textId="77777777" w:rsidR="00436E1A" w:rsidRDefault="00436E1A">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14:paraId="54C3674A"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5E77A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21C9A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416F58"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265969D9" w14:textId="77777777" w:rsidR="00436E1A" w:rsidRDefault="00436E1A">
            <w:pPr>
              <w:pStyle w:val="TAL"/>
              <w:rPr>
                <w:sz w:val="16"/>
              </w:rPr>
            </w:pPr>
            <w:r>
              <w:rPr>
                <w:sz w:val="16"/>
              </w:rPr>
              <w:t>agreed</w:t>
            </w:r>
          </w:p>
        </w:tc>
      </w:tr>
      <w:tr w:rsidR="00436E1A" w14:paraId="737B558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8D03761" w14:textId="77777777" w:rsidR="00436E1A" w:rsidRDefault="00436E1A">
            <w:pPr>
              <w:pStyle w:val="TAL"/>
              <w:rPr>
                <w:sz w:val="16"/>
              </w:rPr>
            </w:pPr>
            <w:r>
              <w:rPr>
                <w:sz w:val="16"/>
              </w:rPr>
              <w:t>R5-253845</w:t>
            </w:r>
          </w:p>
        </w:tc>
        <w:tc>
          <w:tcPr>
            <w:tcW w:w="0" w:type="auto"/>
            <w:tcBorders>
              <w:top w:val="single" w:sz="4" w:space="0" w:color="auto"/>
              <w:left w:val="single" w:sz="4" w:space="0" w:color="auto"/>
              <w:bottom w:val="single" w:sz="4" w:space="0" w:color="auto"/>
              <w:right w:val="single" w:sz="4" w:space="0" w:color="auto"/>
            </w:tcBorders>
            <w:hideMark/>
          </w:tcPr>
          <w:p w14:paraId="56E946EC" w14:textId="77777777" w:rsidR="00436E1A" w:rsidRDefault="00436E1A">
            <w:pPr>
              <w:pStyle w:val="TAL"/>
              <w:rPr>
                <w:sz w:val="16"/>
              </w:rPr>
            </w:pPr>
            <w:r>
              <w:rPr>
                <w:sz w:val="16"/>
              </w:rPr>
              <w:t>Addition of new SLPP abort procedure test cases</w:t>
            </w:r>
          </w:p>
        </w:tc>
        <w:tc>
          <w:tcPr>
            <w:tcW w:w="0" w:type="auto"/>
            <w:tcBorders>
              <w:top w:val="single" w:sz="4" w:space="0" w:color="auto"/>
              <w:left w:val="single" w:sz="4" w:space="0" w:color="auto"/>
              <w:bottom w:val="single" w:sz="4" w:space="0" w:color="auto"/>
              <w:right w:val="single" w:sz="4" w:space="0" w:color="auto"/>
            </w:tcBorders>
            <w:hideMark/>
          </w:tcPr>
          <w:p w14:paraId="4E52BEE6"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7725E5C" w14:textId="77777777" w:rsidR="00436E1A" w:rsidRDefault="00436E1A">
            <w:pPr>
              <w:pStyle w:val="TAL"/>
              <w:rPr>
                <w:sz w:val="16"/>
              </w:rPr>
            </w:pPr>
            <w:r>
              <w:rPr>
                <w:sz w:val="16"/>
              </w:rPr>
              <w:t>37.571-2</w:t>
            </w:r>
          </w:p>
        </w:tc>
        <w:tc>
          <w:tcPr>
            <w:tcW w:w="0" w:type="auto"/>
            <w:tcBorders>
              <w:top w:val="single" w:sz="4" w:space="0" w:color="auto"/>
              <w:left w:val="single" w:sz="4" w:space="0" w:color="auto"/>
              <w:bottom w:val="single" w:sz="4" w:space="0" w:color="auto"/>
              <w:right w:val="single" w:sz="4" w:space="0" w:color="auto"/>
            </w:tcBorders>
            <w:hideMark/>
          </w:tcPr>
          <w:p w14:paraId="599AE356" w14:textId="77777777" w:rsidR="00436E1A" w:rsidRDefault="00436E1A">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14:paraId="2610340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A7FB6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65887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3157CF"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37026F79" w14:textId="77777777" w:rsidR="00436E1A" w:rsidRDefault="00436E1A">
            <w:pPr>
              <w:pStyle w:val="TAL"/>
              <w:rPr>
                <w:sz w:val="16"/>
              </w:rPr>
            </w:pPr>
            <w:r>
              <w:rPr>
                <w:sz w:val="16"/>
              </w:rPr>
              <w:t>revised</w:t>
            </w:r>
          </w:p>
        </w:tc>
      </w:tr>
      <w:tr w:rsidR="00436E1A" w14:paraId="59F6B16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D8D6E24" w14:textId="77777777" w:rsidR="00436E1A" w:rsidRDefault="00436E1A">
            <w:pPr>
              <w:pStyle w:val="TAL"/>
              <w:rPr>
                <w:sz w:val="16"/>
              </w:rPr>
            </w:pPr>
            <w:r>
              <w:rPr>
                <w:sz w:val="16"/>
              </w:rPr>
              <w:t>R5-255010</w:t>
            </w:r>
          </w:p>
        </w:tc>
        <w:tc>
          <w:tcPr>
            <w:tcW w:w="0" w:type="auto"/>
            <w:tcBorders>
              <w:top w:val="single" w:sz="4" w:space="0" w:color="auto"/>
              <w:left w:val="single" w:sz="4" w:space="0" w:color="auto"/>
              <w:bottom w:val="single" w:sz="4" w:space="0" w:color="auto"/>
              <w:right w:val="single" w:sz="4" w:space="0" w:color="auto"/>
            </w:tcBorders>
            <w:hideMark/>
          </w:tcPr>
          <w:p w14:paraId="15C74135" w14:textId="77777777" w:rsidR="00436E1A" w:rsidRDefault="00436E1A">
            <w:pPr>
              <w:pStyle w:val="TAL"/>
              <w:rPr>
                <w:sz w:val="16"/>
              </w:rPr>
            </w:pPr>
            <w:r>
              <w:rPr>
                <w:sz w:val="16"/>
              </w:rPr>
              <w:t>Addition of new SLPP abort procedure test cases</w:t>
            </w:r>
          </w:p>
        </w:tc>
        <w:tc>
          <w:tcPr>
            <w:tcW w:w="0" w:type="auto"/>
            <w:tcBorders>
              <w:top w:val="single" w:sz="4" w:space="0" w:color="auto"/>
              <w:left w:val="single" w:sz="4" w:space="0" w:color="auto"/>
              <w:bottom w:val="single" w:sz="4" w:space="0" w:color="auto"/>
              <w:right w:val="single" w:sz="4" w:space="0" w:color="auto"/>
            </w:tcBorders>
            <w:hideMark/>
          </w:tcPr>
          <w:p w14:paraId="181D57D6"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8BF6E74" w14:textId="77777777" w:rsidR="00436E1A" w:rsidRDefault="00436E1A">
            <w:pPr>
              <w:pStyle w:val="TAL"/>
              <w:rPr>
                <w:sz w:val="16"/>
              </w:rPr>
            </w:pPr>
            <w:r>
              <w:rPr>
                <w:sz w:val="16"/>
              </w:rPr>
              <w:t>37.571-2</w:t>
            </w:r>
          </w:p>
        </w:tc>
        <w:tc>
          <w:tcPr>
            <w:tcW w:w="0" w:type="auto"/>
            <w:tcBorders>
              <w:top w:val="single" w:sz="4" w:space="0" w:color="auto"/>
              <w:left w:val="single" w:sz="4" w:space="0" w:color="auto"/>
              <w:bottom w:val="single" w:sz="4" w:space="0" w:color="auto"/>
              <w:right w:val="single" w:sz="4" w:space="0" w:color="auto"/>
            </w:tcBorders>
            <w:hideMark/>
          </w:tcPr>
          <w:p w14:paraId="22FD3D72" w14:textId="77777777" w:rsidR="00436E1A" w:rsidRDefault="00436E1A">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14:paraId="682B0811"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E1633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A83C8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26D112"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2B2F8B10" w14:textId="77777777" w:rsidR="00436E1A" w:rsidRDefault="00436E1A">
            <w:pPr>
              <w:pStyle w:val="TAL"/>
              <w:rPr>
                <w:sz w:val="16"/>
              </w:rPr>
            </w:pPr>
            <w:r>
              <w:rPr>
                <w:sz w:val="16"/>
              </w:rPr>
              <w:t>agreed</w:t>
            </w:r>
          </w:p>
        </w:tc>
      </w:tr>
      <w:tr w:rsidR="00436E1A" w14:paraId="4C992D8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800153A" w14:textId="77777777" w:rsidR="00436E1A" w:rsidRDefault="00436E1A">
            <w:pPr>
              <w:pStyle w:val="TAL"/>
              <w:rPr>
                <w:sz w:val="16"/>
              </w:rPr>
            </w:pPr>
            <w:r>
              <w:rPr>
                <w:sz w:val="16"/>
              </w:rPr>
              <w:t>R5-253846</w:t>
            </w:r>
          </w:p>
        </w:tc>
        <w:tc>
          <w:tcPr>
            <w:tcW w:w="0" w:type="auto"/>
            <w:tcBorders>
              <w:top w:val="single" w:sz="4" w:space="0" w:color="auto"/>
              <w:left w:val="single" w:sz="4" w:space="0" w:color="auto"/>
              <w:bottom w:val="single" w:sz="4" w:space="0" w:color="auto"/>
              <w:right w:val="single" w:sz="4" w:space="0" w:color="auto"/>
            </w:tcBorders>
            <w:hideMark/>
          </w:tcPr>
          <w:p w14:paraId="663B5258" w14:textId="77777777" w:rsidR="00436E1A" w:rsidRDefault="00436E1A">
            <w:pPr>
              <w:pStyle w:val="TAL"/>
              <w:rPr>
                <w:sz w:val="16"/>
              </w:rPr>
            </w:pPr>
            <w:r>
              <w:rPr>
                <w:sz w:val="16"/>
              </w:rPr>
              <w:t>Addition of new SLPP error handling procedure test cases</w:t>
            </w:r>
          </w:p>
        </w:tc>
        <w:tc>
          <w:tcPr>
            <w:tcW w:w="0" w:type="auto"/>
            <w:tcBorders>
              <w:top w:val="single" w:sz="4" w:space="0" w:color="auto"/>
              <w:left w:val="single" w:sz="4" w:space="0" w:color="auto"/>
              <w:bottom w:val="single" w:sz="4" w:space="0" w:color="auto"/>
              <w:right w:val="single" w:sz="4" w:space="0" w:color="auto"/>
            </w:tcBorders>
            <w:hideMark/>
          </w:tcPr>
          <w:p w14:paraId="0CD2F8FA"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4A63DBA" w14:textId="77777777" w:rsidR="00436E1A" w:rsidRDefault="00436E1A">
            <w:pPr>
              <w:pStyle w:val="TAL"/>
              <w:rPr>
                <w:sz w:val="16"/>
              </w:rPr>
            </w:pPr>
            <w:r>
              <w:rPr>
                <w:sz w:val="16"/>
              </w:rPr>
              <w:t>37.571-2</w:t>
            </w:r>
          </w:p>
        </w:tc>
        <w:tc>
          <w:tcPr>
            <w:tcW w:w="0" w:type="auto"/>
            <w:tcBorders>
              <w:top w:val="single" w:sz="4" w:space="0" w:color="auto"/>
              <w:left w:val="single" w:sz="4" w:space="0" w:color="auto"/>
              <w:bottom w:val="single" w:sz="4" w:space="0" w:color="auto"/>
              <w:right w:val="single" w:sz="4" w:space="0" w:color="auto"/>
            </w:tcBorders>
            <w:hideMark/>
          </w:tcPr>
          <w:p w14:paraId="489AD72B" w14:textId="77777777" w:rsidR="00436E1A" w:rsidRDefault="00436E1A">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14:paraId="773D7B3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ACCAB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E9B14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4413F1"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61BDE222" w14:textId="77777777" w:rsidR="00436E1A" w:rsidRDefault="00436E1A">
            <w:pPr>
              <w:pStyle w:val="TAL"/>
              <w:rPr>
                <w:sz w:val="16"/>
              </w:rPr>
            </w:pPr>
            <w:r>
              <w:rPr>
                <w:sz w:val="16"/>
              </w:rPr>
              <w:t>revised</w:t>
            </w:r>
          </w:p>
        </w:tc>
      </w:tr>
      <w:tr w:rsidR="00436E1A" w14:paraId="125C068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B74ABED" w14:textId="77777777" w:rsidR="00436E1A" w:rsidRDefault="00436E1A">
            <w:pPr>
              <w:pStyle w:val="TAL"/>
              <w:rPr>
                <w:sz w:val="16"/>
              </w:rPr>
            </w:pPr>
            <w:r>
              <w:rPr>
                <w:sz w:val="16"/>
              </w:rPr>
              <w:t>R5-255011</w:t>
            </w:r>
          </w:p>
        </w:tc>
        <w:tc>
          <w:tcPr>
            <w:tcW w:w="0" w:type="auto"/>
            <w:tcBorders>
              <w:top w:val="single" w:sz="4" w:space="0" w:color="auto"/>
              <w:left w:val="single" w:sz="4" w:space="0" w:color="auto"/>
              <w:bottom w:val="single" w:sz="4" w:space="0" w:color="auto"/>
              <w:right w:val="single" w:sz="4" w:space="0" w:color="auto"/>
            </w:tcBorders>
            <w:hideMark/>
          </w:tcPr>
          <w:p w14:paraId="35F45DB1" w14:textId="77777777" w:rsidR="00436E1A" w:rsidRDefault="00436E1A">
            <w:pPr>
              <w:pStyle w:val="TAL"/>
              <w:rPr>
                <w:sz w:val="16"/>
              </w:rPr>
            </w:pPr>
            <w:r>
              <w:rPr>
                <w:sz w:val="16"/>
              </w:rPr>
              <w:t>Addition of new SLPP error handling procedure test cases</w:t>
            </w:r>
          </w:p>
        </w:tc>
        <w:tc>
          <w:tcPr>
            <w:tcW w:w="0" w:type="auto"/>
            <w:tcBorders>
              <w:top w:val="single" w:sz="4" w:space="0" w:color="auto"/>
              <w:left w:val="single" w:sz="4" w:space="0" w:color="auto"/>
              <w:bottom w:val="single" w:sz="4" w:space="0" w:color="auto"/>
              <w:right w:val="single" w:sz="4" w:space="0" w:color="auto"/>
            </w:tcBorders>
            <w:hideMark/>
          </w:tcPr>
          <w:p w14:paraId="7ABB2AC9"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96558E7" w14:textId="77777777" w:rsidR="00436E1A" w:rsidRDefault="00436E1A">
            <w:pPr>
              <w:pStyle w:val="TAL"/>
              <w:rPr>
                <w:sz w:val="16"/>
              </w:rPr>
            </w:pPr>
            <w:r>
              <w:rPr>
                <w:sz w:val="16"/>
              </w:rPr>
              <w:t>37.571-2</w:t>
            </w:r>
          </w:p>
        </w:tc>
        <w:tc>
          <w:tcPr>
            <w:tcW w:w="0" w:type="auto"/>
            <w:tcBorders>
              <w:top w:val="single" w:sz="4" w:space="0" w:color="auto"/>
              <w:left w:val="single" w:sz="4" w:space="0" w:color="auto"/>
              <w:bottom w:val="single" w:sz="4" w:space="0" w:color="auto"/>
              <w:right w:val="single" w:sz="4" w:space="0" w:color="auto"/>
            </w:tcBorders>
            <w:hideMark/>
          </w:tcPr>
          <w:p w14:paraId="401087BC" w14:textId="77777777" w:rsidR="00436E1A" w:rsidRDefault="00436E1A">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14:paraId="55340DD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03C31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5FA52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50205C"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7CF65D08" w14:textId="77777777" w:rsidR="00436E1A" w:rsidRDefault="00436E1A">
            <w:pPr>
              <w:pStyle w:val="TAL"/>
              <w:rPr>
                <w:sz w:val="16"/>
              </w:rPr>
            </w:pPr>
            <w:r>
              <w:rPr>
                <w:sz w:val="16"/>
              </w:rPr>
              <w:t>agreed</w:t>
            </w:r>
          </w:p>
        </w:tc>
      </w:tr>
      <w:tr w:rsidR="00436E1A" w14:paraId="620CFEC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F731E04" w14:textId="77777777" w:rsidR="00436E1A" w:rsidRDefault="00436E1A">
            <w:pPr>
              <w:pStyle w:val="TAL"/>
              <w:rPr>
                <w:sz w:val="16"/>
              </w:rPr>
            </w:pPr>
            <w:r>
              <w:rPr>
                <w:sz w:val="16"/>
              </w:rPr>
              <w:t>R5-253847</w:t>
            </w:r>
          </w:p>
        </w:tc>
        <w:tc>
          <w:tcPr>
            <w:tcW w:w="0" w:type="auto"/>
            <w:tcBorders>
              <w:top w:val="single" w:sz="4" w:space="0" w:color="auto"/>
              <w:left w:val="single" w:sz="4" w:space="0" w:color="auto"/>
              <w:bottom w:val="single" w:sz="4" w:space="0" w:color="auto"/>
              <w:right w:val="single" w:sz="4" w:space="0" w:color="auto"/>
            </w:tcBorders>
            <w:hideMark/>
          </w:tcPr>
          <w:p w14:paraId="2E536967" w14:textId="77777777" w:rsidR="00436E1A" w:rsidRDefault="00436E1A">
            <w:pPr>
              <w:pStyle w:val="TAL"/>
              <w:rPr>
                <w:sz w:val="16"/>
              </w:rPr>
            </w:pPr>
            <w:r>
              <w:rPr>
                <w:sz w:val="16"/>
              </w:rPr>
              <w:t>Addition of test applicabilities for new SLPP abort and error handling procedure test cases</w:t>
            </w:r>
          </w:p>
        </w:tc>
        <w:tc>
          <w:tcPr>
            <w:tcW w:w="0" w:type="auto"/>
            <w:tcBorders>
              <w:top w:val="single" w:sz="4" w:space="0" w:color="auto"/>
              <w:left w:val="single" w:sz="4" w:space="0" w:color="auto"/>
              <w:bottom w:val="single" w:sz="4" w:space="0" w:color="auto"/>
              <w:right w:val="single" w:sz="4" w:space="0" w:color="auto"/>
            </w:tcBorders>
            <w:hideMark/>
          </w:tcPr>
          <w:p w14:paraId="50FF6843"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14FB5FE" w14:textId="77777777" w:rsidR="00436E1A" w:rsidRDefault="00436E1A">
            <w:pPr>
              <w:pStyle w:val="TAL"/>
              <w:rPr>
                <w:sz w:val="16"/>
              </w:rPr>
            </w:pPr>
            <w:r>
              <w:rPr>
                <w:sz w:val="16"/>
              </w:rPr>
              <w:t>37.571-3</w:t>
            </w:r>
          </w:p>
        </w:tc>
        <w:tc>
          <w:tcPr>
            <w:tcW w:w="0" w:type="auto"/>
            <w:tcBorders>
              <w:top w:val="single" w:sz="4" w:space="0" w:color="auto"/>
              <w:left w:val="single" w:sz="4" w:space="0" w:color="auto"/>
              <w:bottom w:val="single" w:sz="4" w:space="0" w:color="auto"/>
              <w:right w:val="single" w:sz="4" w:space="0" w:color="auto"/>
            </w:tcBorders>
            <w:hideMark/>
          </w:tcPr>
          <w:p w14:paraId="1A05C172" w14:textId="77777777" w:rsidR="00436E1A" w:rsidRDefault="00436E1A">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hideMark/>
          </w:tcPr>
          <w:p w14:paraId="69DAE2B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3972EF"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FB017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74B08A"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16A5647E" w14:textId="77777777" w:rsidR="00436E1A" w:rsidRDefault="00436E1A">
            <w:pPr>
              <w:pStyle w:val="TAL"/>
              <w:rPr>
                <w:sz w:val="16"/>
              </w:rPr>
            </w:pPr>
            <w:r>
              <w:rPr>
                <w:sz w:val="16"/>
              </w:rPr>
              <w:t>revised</w:t>
            </w:r>
          </w:p>
        </w:tc>
      </w:tr>
      <w:tr w:rsidR="00436E1A" w14:paraId="1CFA33A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79608CF" w14:textId="77777777" w:rsidR="00436E1A" w:rsidRDefault="00436E1A">
            <w:pPr>
              <w:pStyle w:val="TAL"/>
              <w:rPr>
                <w:sz w:val="16"/>
              </w:rPr>
            </w:pPr>
            <w:r>
              <w:rPr>
                <w:sz w:val="16"/>
              </w:rPr>
              <w:t>R5-255012</w:t>
            </w:r>
          </w:p>
        </w:tc>
        <w:tc>
          <w:tcPr>
            <w:tcW w:w="0" w:type="auto"/>
            <w:tcBorders>
              <w:top w:val="single" w:sz="4" w:space="0" w:color="auto"/>
              <w:left w:val="single" w:sz="4" w:space="0" w:color="auto"/>
              <w:bottom w:val="single" w:sz="4" w:space="0" w:color="auto"/>
              <w:right w:val="single" w:sz="4" w:space="0" w:color="auto"/>
            </w:tcBorders>
            <w:hideMark/>
          </w:tcPr>
          <w:p w14:paraId="41DCA6BF" w14:textId="77777777" w:rsidR="00436E1A" w:rsidRDefault="00436E1A">
            <w:pPr>
              <w:pStyle w:val="TAL"/>
              <w:rPr>
                <w:sz w:val="16"/>
              </w:rPr>
            </w:pPr>
            <w:r>
              <w:rPr>
                <w:sz w:val="16"/>
              </w:rPr>
              <w:t>Addition of test applicabilities for new SLPP abort and error handling procedure test cases</w:t>
            </w:r>
          </w:p>
        </w:tc>
        <w:tc>
          <w:tcPr>
            <w:tcW w:w="0" w:type="auto"/>
            <w:tcBorders>
              <w:top w:val="single" w:sz="4" w:space="0" w:color="auto"/>
              <w:left w:val="single" w:sz="4" w:space="0" w:color="auto"/>
              <w:bottom w:val="single" w:sz="4" w:space="0" w:color="auto"/>
              <w:right w:val="single" w:sz="4" w:space="0" w:color="auto"/>
            </w:tcBorders>
            <w:hideMark/>
          </w:tcPr>
          <w:p w14:paraId="48F5B40B"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508EEDA" w14:textId="77777777" w:rsidR="00436E1A" w:rsidRDefault="00436E1A">
            <w:pPr>
              <w:pStyle w:val="TAL"/>
              <w:rPr>
                <w:sz w:val="16"/>
              </w:rPr>
            </w:pPr>
            <w:r>
              <w:rPr>
                <w:sz w:val="16"/>
              </w:rPr>
              <w:t>37.571-3</w:t>
            </w:r>
          </w:p>
        </w:tc>
        <w:tc>
          <w:tcPr>
            <w:tcW w:w="0" w:type="auto"/>
            <w:tcBorders>
              <w:top w:val="single" w:sz="4" w:space="0" w:color="auto"/>
              <w:left w:val="single" w:sz="4" w:space="0" w:color="auto"/>
              <w:bottom w:val="single" w:sz="4" w:space="0" w:color="auto"/>
              <w:right w:val="single" w:sz="4" w:space="0" w:color="auto"/>
            </w:tcBorders>
            <w:hideMark/>
          </w:tcPr>
          <w:p w14:paraId="12BFE768" w14:textId="77777777" w:rsidR="00436E1A" w:rsidRDefault="00436E1A">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hideMark/>
          </w:tcPr>
          <w:p w14:paraId="671D3BD3"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8CEC9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5D15A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14755F"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05E77EDA" w14:textId="77777777" w:rsidR="00436E1A" w:rsidRDefault="00436E1A">
            <w:pPr>
              <w:pStyle w:val="TAL"/>
              <w:rPr>
                <w:sz w:val="16"/>
              </w:rPr>
            </w:pPr>
            <w:r>
              <w:rPr>
                <w:sz w:val="16"/>
              </w:rPr>
              <w:t>agreed</w:t>
            </w:r>
          </w:p>
        </w:tc>
      </w:tr>
      <w:tr w:rsidR="00436E1A" w14:paraId="2108158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59C924B" w14:textId="77777777" w:rsidR="00436E1A" w:rsidRDefault="00436E1A">
            <w:pPr>
              <w:pStyle w:val="TAL"/>
              <w:rPr>
                <w:sz w:val="16"/>
              </w:rPr>
            </w:pPr>
            <w:r>
              <w:rPr>
                <w:sz w:val="16"/>
              </w:rPr>
              <w:t>R5-253862</w:t>
            </w:r>
          </w:p>
        </w:tc>
        <w:tc>
          <w:tcPr>
            <w:tcW w:w="0" w:type="auto"/>
            <w:tcBorders>
              <w:top w:val="single" w:sz="4" w:space="0" w:color="auto"/>
              <w:left w:val="single" w:sz="4" w:space="0" w:color="auto"/>
              <w:bottom w:val="single" w:sz="4" w:space="0" w:color="auto"/>
              <w:right w:val="single" w:sz="4" w:space="0" w:color="auto"/>
            </w:tcBorders>
            <w:hideMark/>
          </w:tcPr>
          <w:p w14:paraId="22A50E0E" w14:textId="77777777" w:rsidR="00436E1A" w:rsidRDefault="00436E1A">
            <w:pPr>
              <w:pStyle w:val="TAL"/>
              <w:rPr>
                <w:sz w:val="16"/>
              </w:rPr>
            </w:pPr>
            <w:r>
              <w:rPr>
                <w:sz w:val="16"/>
              </w:rPr>
              <w:t>Addition of test applicabilities for NR RSTD and UE Rx-Tx time difference test cases</w:t>
            </w:r>
          </w:p>
        </w:tc>
        <w:tc>
          <w:tcPr>
            <w:tcW w:w="0" w:type="auto"/>
            <w:tcBorders>
              <w:top w:val="single" w:sz="4" w:space="0" w:color="auto"/>
              <w:left w:val="single" w:sz="4" w:space="0" w:color="auto"/>
              <w:bottom w:val="single" w:sz="4" w:space="0" w:color="auto"/>
              <w:right w:val="single" w:sz="4" w:space="0" w:color="auto"/>
            </w:tcBorders>
            <w:hideMark/>
          </w:tcPr>
          <w:p w14:paraId="3118FB84"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675B4EC" w14:textId="77777777" w:rsidR="00436E1A" w:rsidRDefault="00436E1A">
            <w:pPr>
              <w:pStyle w:val="TAL"/>
              <w:rPr>
                <w:sz w:val="16"/>
              </w:rPr>
            </w:pPr>
            <w:r>
              <w:rPr>
                <w:sz w:val="16"/>
              </w:rPr>
              <w:t>37.571-3</w:t>
            </w:r>
          </w:p>
        </w:tc>
        <w:tc>
          <w:tcPr>
            <w:tcW w:w="0" w:type="auto"/>
            <w:tcBorders>
              <w:top w:val="single" w:sz="4" w:space="0" w:color="auto"/>
              <w:left w:val="single" w:sz="4" w:space="0" w:color="auto"/>
              <w:bottom w:val="single" w:sz="4" w:space="0" w:color="auto"/>
              <w:right w:val="single" w:sz="4" w:space="0" w:color="auto"/>
            </w:tcBorders>
            <w:hideMark/>
          </w:tcPr>
          <w:p w14:paraId="0CAA7D88" w14:textId="77777777" w:rsidR="00436E1A" w:rsidRDefault="00436E1A">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14:paraId="039E7BF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055C2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AC7C2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241BD1"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0A4C027C" w14:textId="77777777" w:rsidR="00436E1A" w:rsidRDefault="00436E1A">
            <w:pPr>
              <w:pStyle w:val="TAL"/>
              <w:rPr>
                <w:sz w:val="16"/>
              </w:rPr>
            </w:pPr>
            <w:r>
              <w:rPr>
                <w:sz w:val="16"/>
              </w:rPr>
              <w:t>revised</w:t>
            </w:r>
          </w:p>
        </w:tc>
      </w:tr>
      <w:tr w:rsidR="00436E1A" w14:paraId="26ACF16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E2FBF81" w14:textId="77777777" w:rsidR="00436E1A" w:rsidRDefault="00436E1A">
            <w:pPr>
              <w:pStyle w:val="TAL"/>
              <w:rPr>
                <w:sz w:val="16"/>
              </w:rPr>
            </w:pPr>
            <w:r>
              <w:rPr>
                <w:sz w:val="16"/>
              </w:rPr>
              <w:t>R5-255335</w:t>
            </w:r>
          </w:p>
        </w:tc>
        <w:tc>
          <w:tcPr>
            <w:tcW w:w="0" w:type="auto"/>
            <w:tcBorders>
              <w:top w:val="single" w:sz="4" w:space="0" w:color="auto"/>
              <w:left w:val="single" w:sz="4" w:space="0" w:color="auto"/>
              <w:bottom w:val="single" w:sz="4" w:space="0" w:color="auto"/>
              <w:right w:val="single" w:sz="4" w:space="0" w:color="auto"/>
            </w:tcBorders>
            <w:hideMark/>
          </w:tcPr>
          <w:p w14:paraId="18D28651" w14:textId="77777777" w:rsidR="00436E1A" w:rsidRDefault="00436E1A">
            <w:pPr>
              <w:pStyle w:val="TAL"/>
              <w:rPr>
                <w:sz w:val="16"/>
              </w:rPr>
            </w:pPr>
            <w:r>
              <w:rPr>
                <w:sz w:val="16"/>
              </w:rPr>
              <w:t>Addition of test applicabilities for NR RSTD and UE Rx-Tx time difference test cases</w:t>
            </w:r>
          </w:p>
        </w:tc>
        <w:tc>
          <w:tcPr>
            <w:tcW w:w="0" w:type="auto"/>
            <w:tcBorders>
              <w:top w:val="single" w:sz="4" w:space="0" w:color="auto"/>
              <w:left w:val="single" w:sz="4" w:space="0" w:color="auto"/>
              <w:bottom w:val="single" w:sz="4" w:space="0" w:color="auto"/>
              <w:right w:val="single" w:sz="4" w:space="0" w:color="auto"/>
            </w:tcBorders>
            <w:hideMark/>
          </w:tcPr>
          <w:p w14:paraId="5F778BB8"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837F7D3" w14:textId="77777777" w:rsidR="00436E1A" w:rsidRDefault="00436E1A">
            <w:pPr>
              <w:pStyle w:val="TAL"/>
              <w:rPr>
                <w:sz w:val="16"/>
              </w:rPr>
            </w:pPr>
            <w:r>
              <w:rPr>
                <w:sz w:val="16"/>
              </w:rPr>
              <w:t>37.571-3</w:t>
            </w:r>
          </w:p>
        </w:tc>
        <w:tc>
          <w:tcPr>
            <w:tcW w:w="0" w:type="auto"/>
            <w:tcBorders>
              <w:top w:val="single" w:sz="4" w:space="0" w:color="auto"/>
              <w:left w:val="single" w:sz="4" w:space="0" w:color="auto"/>
              <w:bottom w:val="single" w:sz="4" w:space="0" w:color="auto"/>
              <w:right w:val="single" w:sz="4" w:space="0" w:color="auto"/>
            </w:tcBorders>
            <w:hideMark/>
          </w:tcPr>
          <w:p w14:paraId="662B154B" w14:textId="77777777" w:rsidR="00436E1A" w:rsidRDefault="00436E1A">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14:paraId="1DDCCE91"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ED4ED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F76B5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DE00DB"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31D3D55C" w14:textId="77777777" w:rsidR="00436E1A" w:rsidRDefault="00436E1A">
            <w:pPr>
              <w:pStyle w:val="TAL"/>
              <w:rPr>
                <w:sz w:val="16"/>
              </w:rPr>
            </w:pPr>
            <w:r>
              <w:rPr>
                <w:sz w:val="16"/>
              </w:rPr>
              <w:t>agreed</w:t>
            </w:r>
          </w:p>
        </w:tc>
      </w:tr>
      <w:tr w:rsidR="00436E1A" w14:paraId="5C042E1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3B4F09A" w14:textId="77777777" w:rsidR="00436E1A" w:rsidRDefault="00436E1A">
            <w:pPr>
              <w:pStyle w:val="TAL"/>
              <w:rPr>
                <w:sz w:val="16"/>
              </w:rPr>
            </w:pPr>
            <w:r>
              <w:rPr>
                <w:sz w:val="16"/>
              </w:rPr>
              <w:t>R5-253976</w:t>
            </w:r>
          </w:p>
        </w:tc>
        <w:tc>
          <w:tcPr>
            <w:tcW w:w="0" w:type="auto"/>
            <w:tcBorders>
              <w:top w:val="single" w:sz="4" w:space="0" w:color="auto"/>
              <w:left w:val="single" w:sz="4" w:space="0" w:color="auto"/>
              <w:bottom w:val="single" w:sz="4" w:space="0" w:color="auto"/>
              <w:right w:val="single" w:sz="4" w:space="0" w:color="auto"/>
            </w:tcBorders>
            <w:hideMark/>
          </w:tcPr>
          <w:p w14:paraId="5F7F2008" w14:textId="77777777" w:rsidR="00436E1A" w:rsidRDefault="00436E1A">
            <w:pPr>
              <w:pStyle w:val="TAL"/>
              <w:rPr>
                <w:sz w:val="16"/>
              </w:rPr>
            </w:pPr>
            <w:r>
              <w:rPr>
                <w:sz w:val="16"/>
              </w:rPr>
              <w:t>NR POS enh. Phase2: Initial Test Model</w:t>
            </w:r>
          </w:p>
        </w:tc>
        <w:tc>
          <w:tcPr>
            <w:tcW w:w="0" w:type="auto"/>
            <w:tcBorders>
              <w:top w:val="single" w:sz="4" w:space="0" w:color="auto"/>
              <w:left w:val="single" w:sz="4" w:space="0" w:color="auto"/>
              <w:bottom w:val="single" w:sz="4" w:space="0" w:color="auto"/>
              <w:right w:val="single" w:sz="4" w:space="0" w:color="auto"/>
            </w:tcBorders>
            <w:hideMark/>
          </w:tcPr>
          <w:p w14:paraId="2AFCB5D0"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BD7BD69" w14:textId="77777777" w:rsidR="00436E1A" w:rsidRDefault="00436E1A">
            <w:pPr>
              <w:pStyle w:val="TAL"/>
              <w:rPr>
                <w:sz w:val="16"/>
              </w:rPr>
            </w:pPr>
            <w:r>
              <w:rPr>
                <w:sz w:val="16"/>
              </w:rPr>
              <w:t>37.571-4</w:t>
            </w:r>
          </w:p>
        </w:tc>
        <w:tc>
          <w:tcPr>
            <w:tcW w:w="0" w:type="auto"/>
            <w:tcBorders>
              <w:top w:val="single" w:sz="4" w:space="0" w:color="auto"/>
              <w:left w:val="single" w:sz="4" w:space="0" w:color="auto"/>
              <w:bottom w:val="single" w:sz="4" w:space="0" w:color="auto"/>
              <w:right w:val="single" w:sz="4" w:space="0" w:color="auto"/>
            </w:tcBorders>
            <w:hideMark/>
          </w:tcPr>
          <w:p w14:paraId="5E8A3E9B" w14:textId="77777777" w:rsidR="00436E1A" w:rsidRDefault="00436E1A">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hideMark/>
          </w:tcPr>
          <w:p w14:paraId="7890BBD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83FB4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4BC58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E4E996"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4AE205C5" w14:textId="77777777" w:rsidR="00436E1A" w:rsidRDefault="00436E1A">
            <w:pPr>
              <w:pStyle w:val="TAL"/>
              <w:rPr>
                <w:sz w:val="16"/>
              </w:rPr>
            </w:pPr>
            <w:r>
              <w:rPr>
                <w:sz w:val="16"/>
              </w:rPr>
              <w:t>agreed</w:t>
            </w:r>
          </w:p>
        </w:tc>
      </w:tr>
      <w:tr w:rsidR="00436E1A" w14:paraId="6B78885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768BB77" w14:textId="77777777" w:rsidR="00436E1A" w:rsidRDefault="00436E1A">
            <w:pPr>
              <w:pStyle w:val="TAL"/>
              <w:rPr>
                <w:sz w:val="16"/>
              </w:rPr>
            </w:pPr>
            <w:r>
              <w:rPr>
                <w:sz w:val="16"/>
              </w:rPr>
              <w:t>R5-253848</w:t>
            </w:r>
          </w:p>
        </w:tc>
        <w:tc>
          <w:tcPr>
            <w:tcW w:w="0" w:type="auto"/>
            <w:tcBorders>
              <w:top w:val="single" w:sz="4" w:space="0" w:color="auto"/>
              <w:left w:val="single" w:sz="4" w:space="0" w:color="auto"/>
              <w:bottom w:val="single" w:sz="4" w:space="0" w:color="auto"/>
              <w:right w:val="single" w:sz="4" w:space="0" w:color="auto"/>
            </w:tcBorders>
            <w:hideMark/>
          </w:tcPr>
          <w:p w14:paraId="77EC83EB" w14:textId="77777777" w:rsidR="00436E1A" w:rsidRDefault="00436E1A">
            <w:pPr>
              <w:pStyle w:val="TAL"/>
              <w:rPr>
                <w:sz w:val="16"/>
              </w:rPr>
            </w:pPr>
            <w:r>
              <w:rPr>
                <w:sz w:val="16"/>
              </w:rPr>
              <w:t>Addition of sidelink positioning related information and assistance data</w:t>
            </w:r>
          </w:p>
        </w:tc>
        <w:tc>
          <w:tcPr>
            <w:tcW w:w="0" w:type="auto"/>
            <w:tcBorders>
              <w:top w:val="single" w:sz="4" w:space="0" w:color="auto"/>
              <w:left w:val="single" w:sz="4" w:space="0" w:color="auto"/>
              <w:bottom w:val="single" w:sz="4" w:space="0" w:color="auto"/>
              <w:right w:val="single" w:sz="4" w:space="0" w:color="auto"/>
            </w:tcBorders>
            <w:hideMark/>
          </w:tcPr>
          <w:p w14:paraId="478DB758"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2BF973E" w14:textId="77777777" w:rsidR="00436E1A" w:rsidRDefault="00436E1A">
            <w:pPr>
              <w:pStyle w:val="TAL"/>
              <w:rPr>
                <w:sz w:val="16"/>
              </w:rPr>
            </w:pPr>
            <w:r>
              <w:rPr>
                <w:sz w:val="16"/>
              </w:rPr>
              <w:t>37.571-5</w:t>
            </w:r>
          </w:p>
        </w:tc>
        <w:tc>
          <w:tcPr>
            <w:tcW w:w="0" w:type="auto"/>
            <w:tcBorders>
              <w:top w:val="single" w:sz="4" w:space="0" w:color="auto"/>
              <w:left w:val="single" w:sz="4" w:space="0" w:color="auto"/>
              <w:bottom w:val="single" w:sz="4" w:space="0" w:color="auto"/>
              <w:right w:val="single" w:sz="4" w:space="0" w:color="auto"/>
            </w:tcBorders>
            <w:hideMark/>
          </w:tcPr>
          <w:p w14:paraId="2B19EB0F" w14:textId="77777777" w:rsidR="00436E1A" w:rsidRDefault="00436E1A">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hideMark/>
          </w:tcPr>
          <w:p w14:paraId="1C5B678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9E9D8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0DF97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2837B4"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65EDB653" w14:textId="77777777" w:rsidR="00436E1A" w:rsidRDefault="00436E1A">
            <w:pPr>
              <w:pStyle w:val="TAL"/>
              <w:rPr>
                <w:sz w:val="16"/>
              </w:rPr>
            </w:pPr>
            <w:r>
              <w:rPr>
                <w:sz w:val="16"/>
              </w:rPr>
              <w:t>revised</w:t>
            </w:r>
          </w:p>
        </w:tc>
      </w:tr>
      <w:tr w:rsidR="00436E1A" w14:paraId="7152A71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A141515" w14:textId="77777777" w:rsidR="00436E1A" w:rsidRDefault="00436E1A">
            <w:pPr>
              <w:pStyle w:val="TAL"/>
              <w:rPr>
                <w:sz w:val="16"/>
              </w:rPr>
            </w:pPr>
            <w:r>
              <w:rPr>
                <w:sz w:val="16"/>
              </w:rPr>
              <w:t>R5-255013</w:t>
            </w:r>
          </w:p>
        </w:tc>
        <w:tc>
          <w:tcPr>
            <w:tcW w:w="0" w:type="auto"/>
            <w:tcBorders>
              <w:top w:val="single" w:sz="4" w:space="0" w:color="auto"/>
              <w:left w:val="single" w:sz="4" w:space="0" w:color="auto"/>
              <w:bottom w:val="single" w:sz="4" w:space="0" w:color="auto"/>
              <w:right w:val="single" w:sz="4" w:space="0" w:color="auto"/>
            </w:tcBorders>
            <w:hideMark/>
          </w:tcPr>
          <w:p w14:paraId="3F796A38" w14:textId="77777777" w:rsidR="00436E1A" w:rsidRDefault="00436E1A">
            <w:pPr>
              <w:pStyle w:val="TAL"/>
              <w:rPr>
                <w:sz w:val="16"/>
              </w:rPr>
            </w:pPr>
            <w:r>
              <w:rPr>
                <w:sz w:val="16"/>
              </w:rPr>
              <w:t>Addition of sidelink positioning related information and assistance data</w:t>
            </w:r>
          </w:p>
        </w:tc>
        <w:tc>
          <w:tcPr>
            <w:tcW w:w="0" w:type="auto"/>
            <w:tcBorders>
              <w:top w:val="single" w:sz="4" w:space="0" w:color="auto"/>
              <w:left w:val="single" w:sz="4" w:space="0" w:color="auto"/>
              <w:bottom w:val="single" w:sz="4" w:space="0" w:color="auto"/>
              <w:right w:val="single" w:sz="4" w:space="0" w:color="auto"/>
            </w:tcBorders>
            <w:hideMark/>
          </w:tcPr>
          <w:p w14:paraId="2FECCAE6"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A30AA41" w14:textId="77777777" w:rsidR="00436E1A" w:rsidRDefault="00436E1A">
            <w:pPr>
              <w:pStyle w:val="TAL"/>
              <w:rPr>
                <w:sz w:val="16"/>
              </w:rPr>
            </w:pPr>
            <w:r>
              <w:rPr>
                <w:sz w:val="16"/>
              </w:rPr>
              <w:t>37.571-5</w:t>
            </w:r>
          </w:p>
        </w:tc>
        <w:tc>
          <w:tcPr>
            <w:tcW w:w="0" w:type="auto"/>
            <w:tcBorders>
              <w:top w:val="single" w:sz="4" w:space="0" w:color="auto"/>
              <w:left w:val="single" w:sz="4" w:space="0" w:color="auto"/>
              <w:bottom w:val="single" w:sz="4" w:space="0" w:color="auto"/>
              <w:right w:val="single" w:sz="4" w:space="0" w:color="auto"/>
            </w:tcBorders>
            <w:hideMark/>
          </w:tcPr>
          <w:p w14:paraId="28004B25" w14:textId="77777777" w:rsidR="00436E1A" w:rsidRDefault="00436E1A">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hideMark/>
          </w:tcPr>
          <w:p w14:paraId="2E4F8184"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286BD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BDC42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1A52EC"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63EC0A43" w14:textId="77777777" w:rsidR="00436E1A" w:rsidRDefault="00436E1A">
            <w:pPr>
              <w:pStyle w:val="TAL"/>
              <w:rPr>
                <w:sz w:val="16"/>
              </w:rPr>
            </w:pPr>
            <w:r>
              <w:rPr>
                <w:sz w:val="16"/>
              </w:rPr>
              <w:t>agreed</w:t>
            </w:r>
          </w:p>
        </w:tc>
      </w:tr>
      <w:tr w:rsidR="00436E1A" w14:paraId="65D4FBD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AE04B9D" w14:textId="77777777" w:rsidR="00436E1A" w:rsidRDefault="00436E1A">
            <w:pPr>
              <w:pStyle w:val="TAL"/>
              <w:rPr>
                <w:sz w:val="16"/>
              </w:rPr>
            </w:pPr>
            <w:r>
              <w:rPr>
                <w:sz w:val="16"/>
              </w:rPr>
              <w:t>R5-253977</w:t>
            </w:r>
          </w:p>
        </w:tc>
        <w:tc>
          <w:tcPr>
            <w:tcW w:w="0" w:type="auto"/>
            <w:tcBorders>
              <w:top w:val="single" w:sz="4" w:space="0" w:color="auto"/>
              <w:left w:val="single" w:sz="4" w:space="0" w:color="auto"/>
              <w:bottom w:val="single" w:sz="4" w:space="0" w:color="auto"/>
              <w:right w:val="single" w:sz="4" w:space="0" w:color="auto"/>
            </w:tcBorders>
            <w:hideMark/>
          </w:tcPr>
          <w:p w14:paraId="59C17311" w14:textId="77777777" w:rsidR="00436E1A" w:rsidRDefault="00436E1A">
            <w:pPr>
              <w:pStyle w:val="TAL"/>
              <w:rPr>
                <w:sz w:val="16"/>
              </w:rPr>
            </w:pPr>
            <w:r>
              <w:rPr>
                <w:sz w:val="16"/>
              </w:rPr>
              <w:t>Editorial correction of clause 5.4.4.3</w:t>
            </w:r>
          </w:p>
        </w:tc>
        <w:tc>
          <w:tcPr>
            <w:tcW w:w="0" w:type="auto"/>
            <w:tcBorders>
              <w:top w:val="single" w:sz="4" w:space="0" w:color="auto"/>
              <w:left w:val="single" w:sz="4" w:space="0" w:color="auto"/>
              <w:bottom w:val="single" w:sz="4" w:space="0" w:color="auto"/>
              <w:right w:val="single" w:sz="4" w:space="0" w:color="auto"/>
            </w:tcBorders>
            <w:hideMark/>
          </w:tcPr>
          <w:p w14:paraId="6D683362"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1881922" w14:textId="77777777" w:rsidR="00436E1A" w:rsidRDefault="00436E1A">
            <w:pPr>
              <w:pStyle w:val="TAL"/>
              <w:rPr>
                <w:sz w:val="16"/>
              </w:rPr>
            </w:pPr>
            <w:r>
              <w:rPr>
                <w:sz w:val="16"/>
              </w:rPr>
              <w:t>37.579-1</w:t>
            </w:r>
          </w:p>
        </w:tc>
        <w:tc>
          <w:tcPr>
            <w:tcW w:w="0" w:type="auto"/>
            <w:tcBorders>
              <w:top w:val="single" w:sz="4" w:space="0" w:color="auto"/>
              <w:left w:val="single" w:sz="4" w:space="0" w:color="auto"/>
              <w:bottom w:val="single" w:sz="4" w:space="0" w:color="auto"/>
              <w:right w:val="single" w:sz="4" w:space="0" w:color="auto"/>
            </w:tcBorders>
            <w:hideMark/>
          </w:tcPr>
          <w:p w14:paraId="6D3901CB" w14:textId="77777777" w:rsidR="00436E1A" w:rsidRDefault="00436E1A">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14:paraId="3F06BDC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AB975F"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DAD8B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B825EA"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5A9373F9" w14:textId="77777777" w:rsidR="00436E1A" w:rsidRDefault="00436E1A">
            <w:pPr>
              <w:pStyle w:val="TAL"/>
              <w:rPr>
                <w:sz w:val="16"/>
              </w:rPr>
            </w:pPr>
            <w:r>
              <w:rPr>
                <w:sz w:val="16"/>
              </w:rPr>
              <w:t>agreed</w:t>
            </w:r>
          </w:p>
        </w:tc>
      </w:tr>
      <w:tr w:rsidR="00436E1A" w14:paraId="6AF6A11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6CF100C" w14:textId="77777777" w:rsidR="00436E1A" w:rsidRDefault="00436E1A">
            <w:pPr>
              <w:pStyle w:val="TAL"/>
              <w:rPr>
                <w:sz w:val="16"/>
              </w:rPr>
            </w:pPr>
            <w:r>
              <w:rPr>
                <w:sz w:val="16"/>
              </w:rPr>
              <w:t>R5-254016</w:t>
            </w:r>
          </w:p>
        </w:tc>
        <w:tc>
          <w:tcPr>
            <w:tcW w:w="0" w:type="auto"/>
            <w:tcBorders>
              <w:top w:val="single" w:sz="4" w:space="0" w:color="auto"/>
              <w:left w:val="single" w:sz="4" w:space="0" w:color="auto"/>
              <w:bottom w:val="single" w:sz="4" w:space="0" w:color="auto"/>
              <w:right w:val="single" w:sz="4" w:space="0" w:color="auto"/>
            </w:tcBorders>
            <w:hideMark/>
          </w:tcPr>
          <w:p w14:paraId="40A77021" w14:textId="77777777" w:rsidR="00436E1A" w:rsidRDefault="00436E1A">
            <w:pPr>
              <w:pStyle w:val="TAL"/>
              <w:rPr>
                <w:sz w:val="16"/>
              </w:rPr>
            </w:pPr>
            <w:r>
              <w:rPr>
                <w:sz w:val="16"/>
              </w:rPr>
              <w:t>Correction of clause 5.3.36</w:t>
            </w:r>
          </w:p>
        </w:tc>
        <w:tc>
          <w:tcPr>
            <w:tcW w:w="0" w:type="auto"/>
            <w:tcBorders>
              <w:top w:val="single" w:sz="4" w:space="0" w:color="auto"/>
              <w:left w:val="single" w:sz="4" w:space="0" w:color="auto"/>
              <w:bottom w:val="single" w:sz="4" w:space="0" w:color="auto"/>
              <w:right w:val="single" w:sz="4" w:space="0" w:color="auto"/>
            </w:tcBorders>
            <w:hideMark/>
          </w:tcPr>
          <w:p w14:paraId="72857EAC"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65980C7" w14:textId="77777777" w:rsidR="00436E1A" w:rsidRDefault="00436E1A">
            <w:pPr>
              <w:pStyle w:val="TAL"/>
              <w:rPr>
                <w:sz w:val="16"/>
              </w:rPr>
            </w:pPr>
            <w:r>
              <w:rPr>
                <w:sz w:val="16"/>
              </w:rPr>
              <w:t>37.579-1</w:t>
            </w:r>
          </w:p>
        </w:tc>
        <w:tc>
          <w:tcPr>
            <w:tcW w:w="0" w:type="auto"/>
            <w:tcBorders>
              <w:top w:val="single" w:sz="4" w:space="0" w:color="auto"/>
              <w:left w:val="single" w:sz="4" w:space="0" w:color="auto"/>
              <w:bottom w:val="single" w:sz="4" w:space="0" w:color="auto"/>
              <w:right w:val="single" w:sz="4" w:space="0" w:color="auto"/>
            </w:tcBorders>
            <w:hideMark/>
          </w:tcPr>
          <w:p w14:paraId="32AE022C" w14:textId="77777777" w:rsidR="00436E1A" w:rsidRDefault="00436E1A">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14:paraId="58962E7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80AACD"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2536B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B0E5D1" w14:textId="77777777" w:rsidR="00436E1A" w:rsidRDefault="00436E1A">
            <w:pPr>
              <w:pStyle w:val="TAL"/>
              <w:rPr>
                <w:sz w:val="16"/>
              </w:rPr>
            </w:pPr>
            <w:r>
              <w:rPr>
                <w:sz w:val="16"/>
              </w:rPr>
              <w:t>TEI14_Test, MCImp-UEConTest</w:t>
            </w:r>
          </w:p>
        </w:tc>
        <w:tc>
          <w:tcPr>
            <w:tcW w:w="0" w:type="auto"/>
            <w:tcBorders>
              <w:top w:val="single" w:sz="4" w:space="0" w:color="auto"/>
              <w:left w:val="single" w:sz="4" w:space="0" w:color="auto"/>
              <w:bottom w:val="single" w:sz="4" w:space="0" w:color="auto"/>
              <w:right w:val="single" w:sz="4" w:space="0" w:color="auto"/>
            </w:tcBorders>
            <w:hideMark/>
          </w:tcPr>
          <w:p w14:paraId="726D6CDF" w14:textId="77777777" w:rsidR="00436E1A" w:rsidRDefault="00436E1A">
            <w:pPr>
              <w:pStyle w:val="TAL"/>
              <w:rPr>
                <w:sz w:val="16"/>
              </w:rPr>
            </w:pPr>
            <w:r>
              <w:rPr>
                <w:sz w:val="16"/>
              </w:rPr>
              <w:t>agreed</w:t>
            </w:r>
          </w:p>
        </w:tc>
      </w:tr>
      <w:tr w:rsidR="00436E1A" w14:paraId="1A0C142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28E0556" w14:textId="77777777" w:rsidR="00436E1A" w:rsidRDefault="00436E1A">
            <w:pPr>
              <w:pStyle w:val="TAL"/>
              <w:rPr>
                <w:sz w:val="16"/>
              </w:rPr>
            </w:pPr>
            <w:r>
              <w:rPr>
                <w:sz w:val="16"/>
              </w:rPr>
              <w:t>R5-254017</w:t>
            </w:r>
          </w:p>
        </w:tc>
        <w:tc>
          <w:tcPr>
            <w:tcW w:w="0" w:type="auto"/>
            <w:tcBorders>
              <w:top w:val="single" w:sz="4" w:space="0" w:color="auto"/>
              <w:left w:val="single" w:sz="4" w:space="0" w:color="auto"/>
              <w:bottom w:val="single" w:sz="4" w:space="0" w:color="auto"/>
              <w:right w:val="single" w:sz="4" w:space="0" w:color="auto"/>
            </w:tcBorders>
            <w:hideMark/>
          </w:tcPr>
          <w:p w14:paraId="6D6F66F7" w14:textId="77777777" w:rsidR="00436E1A" w:rsidRDefault="00436E1A">
            <w:pPr>
              <w:pStyle w:val="TAL"/>
              <w:rPr>
                <w:sz w:val="16"/>
              </w:rPr>
            </w:pPr>
            <w:r>
              <w:rPr>
                <w:sz w:val="16"/>
              </w:rPr>
              <w:t>Correction of MCS configuration management documents in 5.5.8</w:t>
            </w:r>
          </w:p>
        </w:tc>
        <w:tc>
          <w:tcPr>
            <w:tcW w:w="0" w:type="auto"/>
            <w:tcBorders>
              <w:top w:val="single" w:sz="4" w:space="0" w:color="auto"/>
              <w:left w:val="single" w:sz="4" w:space="0" w:color="auto"/>
              <w:bottom w:val="single" w:sz="4" w:space="0" w:color="auto"/>
              <w:right w:val="single" w:sz="4" w:space="0" w:color="auto"/>
            </w:tcBorders>
            <w:hideMark/>
          </w:tcPr>
          <w:p w14:paraId="65CE10CF"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D67B170" w14:textId="77777777" w:rsidR="00436E1A" w:rsidRDefault="00436E1A">
            <w:pPr>
              <w:pStyle w:val="TAL"/>
              <w:rPr>
                <w:sz w:val="16"/>
              </w:rPr>
            </w:pPr>
            <w:r>
              <w:rPr>
                <w:sz w:val="16"/>
              </w:rPr>
              <w:t>37.579-1</w:t>
            </w:r>
          </w:p>
        </w:tc>
        <w:tc>
          <w:tcPr>
            <w:tcW w:w="0" w:type="auto"/>
            <w:tcBorders>
              <w:top w:val="single" w:sz="4" w:space="0" w:color="auto"/>
              <w:left w:val="single" w:sz="4" w:space="0" w:color="auto"/>
              <w:bottom w:val="single" w:sz="4" w:space="0" w:color="auto"/>
              <w:right w:val="single" w:sz="4" w:space="0" w:color="auto"/>
            </w:tcBorders>
            <w:hideMark/>
          </w:tcPr>
          <w:p w14:paraId="7E0EE02A" w14:textId="77777777" w:rsidR="00436E1A" w:rsidRDefault="00436E1A">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14:paraId="1BBA9A3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BB7D5B"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C5078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BF202A" w14:textId="77777777" w:rsidR="00436E1A" w:rsidRDefault="00436E1A">
            <w:pPr>
              <w:pStyle w:val="TAL"/>
              <w:rPr>
                <w:sz w:val="16"/>
              </w:rPr>
            </w:pPr>
            <w:r>
              <w:rPr>
                <w:sz w:val="16"/>
              </w:rPr>
              <w:t>TEI14_Test, MCImp-UEConTest</w:t>
            </w:r>
          </w:p>
        </w:tc>
        <w:tc>
          <w:tcPr>
            <w:tcW w:w="0" w:type="auto"/>
            <w:tcBorders>
              <w:top w:val="single" w:sz="4" w:space="0" w:color="auto"/>
              <w:left w:val="single" w:sz="4" w:space="0" w:color="auto"/>
              <w:bottom w:val="single" w:sz="4" w:space="0" w:color="auto"/>
              <w:right w:val="single" w:sz="4" w:space="0" w:color="auto"/>
            </w:tcBorders>
            <w:hideMark/>
          </w:tcPr>
          <w:p w14:paraId="2741955F" w14:textId="77777777" w:rsidR="00436E1A" w:rsidRDefault="00436E1A">
            <w:pPr>
              <w:pStyle w:val="TAL"/>
              <w:rPr>
                <w:sz w:val="16"/>
              </w:rPr>
            </w:pPr>
            <w:r>
              <w:rPr>
                <w:sz w:val="16"/>
              </w:rPr>
              <w:t>agreed</w:t>
            </w:r>
          </w:p>
        </w:tc>
      </w:tr>
      <w:tr w:rsidR="00436E1A" w14:paraId="7BF22D6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C6D4626" w14:textId="77777777" w:rsidR="00436E1A" w:rsidRDefault="00436E1A">
            <w:pPr>
              <w:pStyle w:val="TAL"/>
              <w:rPr>
                <w:sz w:val="16"/>
              </w:rPr>
            </w:pPr>
            <w:r>
              <w:rPr>
                <w:sz w:val="16"/>
              </w:rPr>
              <w:t>R5-254290</w:t>
            </w:r>
          </w:p>
        </w:tc>
        <w:tc>
          <w:tcPr>
            <w:tcW w:w="0" w:type="auto"/>
            <w:tcBorders>
              <w:top w:val="single" w:sz="4" w:space="0" w:color="auto"/>
              <w:left w:val="single" w:sz="4" w:space="0" w:color="auto"/>
              <w:bottom w:val="single" w:sz="4" w:space="0" w:color="auto"/>
              <w:right w:val="single" w:sz="4" w:space="0" w:color="auto"/>
            </w:tcBorders>
            <w:hideMark/>
          </w:tcPr>
          <w:p w14:paraId="67290BED" w14:textId="77777777" w:rsidR="00436E1A" w:rsidRDefault="00436E1A">
            <w:pPr>
              <w:pStyle w:val="TAL"/>
              <w:rPr>
                <w:sz w:val="16"/>
              </w:rPr>
            </w:pPr>
            <w:r>
              <w:rPr>
                <w:sz w:val="16"/>
              </w:rPr>
              <w:t>Addition of MCData-Regroup details</w:t>
            </w:r>
          </w:p>
        </w:tc>
        <w:tc>
          <w:tcPr>
            <w:tcW w:w="0" w:type="auto"/>
            <w:tcBorders>
              <w:top w:val="single" w:sz="4" w:space="0" w:color="auto"/>
              <w:left w:val="single" w:sz="4" w:space="0" w:color="auto"/>
              <w:bottom w:val="single" w:sz="4" w:space="0" w:color="auto"/>
              <w:right w:val="single" w:sz="4" w:space="0" w:color="auto"/>
            </w:tcBorders>
            <w:hideMark/>
          </w:tcPr>
          <w:p w14:paraId="2CBB610F"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2B874DBF" w14:textId="77777777" w:rsidR="00436E1A" w:rsidRDefault="00436E1A">
            <w:pPr>
              <w:pStyle w:val="TAL"/>
              <w:rPr>
                <w:sz w:val="16"/>
              </w:rPr>
            </w:pPr>
            <w:r>
              <w:rPr>
                <w:sz w:val="16"/>
              </w:rPr>
              <w:t>37.579-1</w:t>
            </w:r>
          </w:p>
        </w:tc>
        <w:tc>
          <w:tcPr>
            <w:tcW w:w="0" w:type="auto"/>
            <w:tcBorders>
              <w:top w:val="single" w:sz="4" w:space="0" w:color="auto"/>
              <w:left w:val="single" w:sz="4" w:space="0" w:color="auto"/>
              <w:bottom w:val="single" w:sz="4" w:space="0" w:color="auto"/>
              <w:right w:val="single" w:sz="4" w:space="0" w:color="auto"/>
            </w:tcBorders>
            <w:hideMark/>
          </w:tcPr>
          <w:p w14:paraId="00BE754D" w14:textId="77777777" w:rsidR="00436E1A" w:rsidRDefault="00436E1A">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14:paraId="25A6C77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3E03EF"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29AA8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80A054"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7E938214" w14:textId="77777777" w:rsidR="00436E1A" w:rsidRDefault="00436E1A">
            <w:pPr>
              <w:pStyle w:val="TAL"/>
              <w:rPr>
                <w:sz w:val="16"/>
              </w:rPr>
            </w:pPr>
            <w:r>
              <w:rPr>
                <w:sz w:val="16"/>
              </w:rPr>
              <w:t>agreed</w:t>
            </w:r>
          </w:p>
        </w:tc>
      </w:tr>
      <w:tr w:rsidR="00436E1A" w14:paraId="1083A41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C4B73D" w14:textId="77777777" w:rsidR="00436E1A" w:rsidRDefault="00436E1A">
            <w:pPr>
              <w:pStyle w:val="TAL"/>
              <w:rPr>
                <w:sz w:val="16"/>
              </w:rPr>
            </w:pPr>
            <w:r>
              <w:rPr>
                <w:sz w:val="16"/>
              </w:rPr>
              <w:t>R5-254291</w:t>
            </w:r>
          </w:p>
        </w:tc>
        <w:tc>
          <w:tcPr>
            <w:tcW w:w="0" w:type="auto"/>
            <w:tcBorders>
              <w:top w:val="single" w:sz="4" w:space="0" w:color="auto"/>
              <w:left w:val="single" w:sz="4" w:space="0" w:color="auto"/>
              <w:bottom w:val="single" w:sz="4" w:space="0" w:color="auto"/>
              <w:right w:val="single" w:sz="4" w:space="0" w:color="auto"/>
            </w:tcBorders>
            <w:hideMark/>
          </w:tcPr>
          <w:p w14:paraId="59B66B83" w14:textId="77777777" w:rsidR="00436E1A" w:rsidRDefault="00436E1A">
            <w:pPr>
              <w:pStyle w:val="TAL"/>
              <w:rPr>
                <w:sz w:val="16"/>
              </w:rPr>
            </w:pPr>
            <w:r>
              <w:rPr>
                <w:sz w:val="16"/>
              </w:rPr>
              <w:t>Addition of new test case 6.1.1.22</w:t>
            </w:r>
          </w:p>
        </w:tc>
        <w:tc>
          <w:tcPr>
            <w:tcW w:w="0" w:type="auto"/>
            <w:tcBorders>
              <w:top w:val="single" w:sz="4" w:space="0" w:color="auto"/>
              <w:left w:val="single" w:sz="4" w:space="0" w:color="auto"/>
              <w:bottom w:val="single" w:sz="4" w:space="0" w:color="auto"/>
              <w:right w:val="single" w:sz="4" w:space="0" w:color="auto"/>
            </w:tcBorders>
            <w:hideMark/>
          </w:tcPr>
          <w:p w14:paraId="46475DF3"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3AEC198E" w14:textId="77777777" w:rsidR="00436E1A" w:rsidRDefault="00436E1A">
            <w:pPr>
              <w:pStyle w:val="TAL"/>
              <w:rPr>
                <w:sz w:val="16"/>
              </w:rPr>
            </w:pPr>
            <w:r>
              <w:rPr>
                <w:sz w:val="16"/>
              </w:rPr>
              <w:t>37.579-2</w:t>
            </w:r>
          </w:p>
        </w:tc>
        <w:tc>
          <w:tcPr>
            <w:tcW w:w="0" w:type="auto"/>
            <w:tcBorders>
              <w:top w:val="single" w:sz="4" w:space="0" w:color="auto"/>
              <w:left w:val="single" w:sz="4" w:space="0" w:color="auto"/>
              <w:bottom w:val="single" w:sz="4" w:space="0" w:color="auto"/>
              <w:right w:val="single" w:sz="4" w:space="0" w:color="auto"/>
            </w:tcBorders>
            <w:hideMark/>
          </w:tcPr>
          <w:p w14:paraId="0E9D341B" w14:textId="77777777" w:rsidR="00436E1A" w:rsidRDefault="00436E1A">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3FE4A94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3EEED8"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5DBD7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39843F"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3F9349D1" w14:textId="77777777" w:rsidR="00436E1A" w:rsidRDefault="00436E1A">
            <w:pPr>
              <w:pStyle w:val="TAL"/>
              <w:rPr>
                <w:sz w:val="16"/>
              </w:rPr>
            </w:pPr>
            <w:r>
              <w:rPr>
                <w:sz w:val="16"/>
              </w:rPr>
              <w:t>revised</w:t>
            </w:r>
          </w:p>
        </w:tc>
      </w:tr>
      <w:tr w:rsidR="00436E1A" w14:paraId="7495918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53B56BC" w14:textId="77777777" w:rsidR="00436E1A" w:rsidRDefault="00436E1A">
            <w:pPr>
              <w:pStyle w:val="TAL"/>
              <w:rPr>
                <w:sz w:val="16"/>
              </w:rPr>
            </w:pPr>
            <w:r>
              <w:rPr>
                <w:sz w:val="16"/>
              </w:rPr>
              <w:t>R5-255020</w:t>
            </w:r>
          </w:p>
        </w:tc>
        <w:tc>
          <w:tcPr>
            <w:tcW w:w="0" w:type="auto"/>
            <w:tcBorders>
              <w:top w:val="single" w:sz="4" w:space="0" w:color="auto"/>
              <w:left w:val="single" w:sz="4" w:space="0" w:color="auto"/>
              <w:bottom w:val="single" w:sz="4" w:space="0" w:color="auto"/>
              <w:right w:val="single" w:sz="4" w:space="0" w:color="auto"/>
            </w:tcBorders>
            <w:hideMark/>
          </w:tcPr>
          <w:p w14:paraId="707B233D" w14:textId="77777777" w:rsidR="00436E1A" w:rsidRDefault="00436E1A">
            <w:pPr>
              <w:pStyle w:val="TAL"/>
              <w:rPr>
                <w:sz w:val="16"/>
              </w:rPr>
            </w:pPr>
            <w:r>
              <w:rPr>
                <w:sz w:val="16"/>
              </w:rPr>
              <w:t>Addition of new test case 6.1.1.22</w:t>
            </w:r>
          </w:p>
        </w:tc>
        <w:tc>
          <w:tcPr>
            <w:tcW w:w="0" w:type="auto"/>
            <w:tcBorders>
              <w:top w:val="single" w:sz="4" w:space="0" w:color="auto"/>
              <w:left w:val="single" w:sz="4" w:space="0" w:color="auto"/>
              <w:bottom w:val="single" w:sz="4" w:space="0" w:color="auto"/>
              <w:right w:val="single" w:sz="4" w:space="0" w:color="auto"/>
            </w:tcBorders>
            <w:hideMark/>
          </w:tcPr>
          <w:p w14:paraId="3F03DD29"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12484D6E" w14:textId="77777777" w:rsidR="00436E1A" w:rsidRDefault="00436E1A">
            <w:pPr>
              <w:pStyle w:val="TAL"/>
              <w:rPr>
                <w:sz w:val="16"/>
              </w:rPr>
            </w:pPr>
            <w:r>
              <w:rPr>
                <w:sz w:val="16"/>
              </w:rPr>
              <w:t>37.579-2</w:t>
            </w:r>
          </w:p>
        </w:tc>
        <w:tc>
          <w:tcPr>
            <w:tcW w:w="0" w:type="auto"/>
            <w:tcBorders>
              <w:top w:val="single" w:sz="4" w:space="0" w:color="auto"/>
              <w:left w:val="single" w:sz="4" w:space="0" w:color="auto"/>
              <w:bottom w:val="single" w:sz="4" w:space="0" w:color="auto"/>
              <w:right w:val="single" w:sz="4" w:space="0" w:color="auto"/>
            </w:tcBorders>
            <w:hideMark/>
          </w:tcPr>
          <w:p w14:paraId="7ACF3F23" w14:textId="77777777" w:rsidR="00436E1A" w:rsidRDefault="00436E1A">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7BB61B2C"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3D51C3"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76532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6194B4"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3F928F70" w14:textId="77777777" w:rsidR="00436E1A" w:rsidRDefault="00436E1A">
            <w:pPr>
              <w:pStyle w:val="TAL"/>
              <w:rPr>
                <w:sz w:val="16"/>
              </w:rPr>
            </w:pPr>
            <w:r>
              <w:rPr>
                <w:sz w:val="16"/>
              </w:rPr>
              <w:t>agreed</w:t>
            </w:r>
          </w:p>
        </w:tc>
      </w:tr>
      <w:tr w:rsidR="00436E1A" w14:paraId="45B4BB9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8FDD492" w14:textId="77777777" w:rsidR="00436E1A" w:rsidRDefault="00436E1A">
            <w:pPr>
              <w:pStyle w:val="TAL"/>
              <w:rPr>
                <w:sz w:val="16"/>
              </w:rPr>
            </w:pPr>
            <w:r>
              <w:rPr>
                <w:sz w:val="16"/>
              </w:rPr>
              <w:t>R5-254292</w:t>
            </w:r>
          </w:p>
        </w:tc>
        <w:tc>
          <w:tcPr>
            <w:tcW w:w="0" w:type="auto"/>
            <w:tcBorders>
              <w:top w:val="single" w:sz="4" w:space="0" w:color="auto"/>
              <w:left w:val="single" w:sz="4" w:space="0" w:color="auto"/>
              <w:bottom w:val="single" w:sz="4" w:space="0" w:color="auto"/>
              <w:right w:val="single" w:sz="4" w:space="0" w:color="auto"/>
            </w:tcBorders>
            <w:hideMark/>
          </w:tcPr>
          <w:p w14:paraId="2CD0B2BE" w14:textId="77777777" w:rsidR="00436E1A" w:rsidRDefault="00436E1A">
            <w:pPr>
              <w:pStyle w:val="TAL"/>
              <w:rPr>
                <w:sz w:val="16"/>
              </w:rPr>
            </w:pPr>
            <w:r>
              <w:rPr>
                <w:sz w:val="16"/>
              </w:rPr>
              <w:t>Addition of new test case 6.6.1</w:t>
            </w:r>
          </w:p>
        </w:tc>
        <w:tc>
          <w:tcPr>
            <w:tcW w:w="0" w:type="auto"/>
            <w:tcBorders>
              <w:top w:val="single" w:sz="4" w:space="0" w:color="auto"/>
              <w:left w:val="single" w:sz="4" w:space="0" w:color="auto"/>
              <w:bottom w:val="single" w:sz="4" w:space="0" w:color="auto"/>
              <w:right w:val="single" w:sz="4" w:space="0" w:color="auto"/>
            </w:tcBorders>
            <w:hideMark/>
          </w:tcPr>
          <w:p w14:paraId="5D65E45C"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28F68640" w14:textId="77777777" w:rsidR="00436E1A" w:rsidRDefault="00436E1A">
            <w:pPr>
              <w:pStyle w:val="TAL"/>
              <w:rPr>
                <w:sz w:val="16"/>
              </w:rPr>
            </w:pPr>
            <w:r>
              <w:rPr>
                <w:sz w:val="16"/>
              </w:rPr>
              <w:t>37.579-2</w:t>
            </w:r>
          </w:p>
        </w:tc>
        <w:tc>
          <w:tcPr>
            <w:tcW w:w="0" w:type="auto"/>
            <w:tcBorders>
              <w:top w:val="single" w:sz="4" w:space="0" w:color="auto"/>
              <w:left w:val="single" w:sz="4" w:space="0" w:color="auto"/>
              <w:bottom w:val="single" w:sz="4" w:space="0" w:color="auto"/>
              <w:right w:val="single" w:sz="4" w:space="0" w:color="auto"/>
            </w:tcBorders>
            <w:hideMark/>
          </w:tcPr>
          <w:p w14:paraId="1488FD26" w14:textId="77777777" w:rsidR="00436E1A" w:rsidRDefault="00436E1A">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6664619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019077"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0FE33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8BD751"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6ED03CAD" w14:textId="77777777" w:rsidR="00436E1A" w:rsidRDefault="00436E1A">
            <w:pPr>
              <w:pStyle w:val="TAL"/>
              <w:rPr>
                <w:sz w:val="16"/>
              </w:rPr>
            </w:pPr>
            <w:r>
              <w:rPr>
                <w:sz w:val="16"/>
              </w:rPr>
              <w:t>revised</w:t>
            </w:r>
          </w:p>
        </w:tc>
      </w:tr>
      <w:tr w:rsidR="00436E1A" w14:paraId="517F0BF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8DB513" w14:textId="77777777" w:rsidR="00436E1A" w:rsidRDefault="00436E1A">
            <w:pPr>
              <w:pStyle w:val="TAL"/>
              <w:rPr>
                <w:sz w:val="16"/>
              </w:rPr>
            </w:pPr>
            <w:r>
              <w:rPr>
                <w:sz w:val="16"/>
              </w:rPr>
              <w:t>R5-255021</w:t>
            </w:r>
          </w:p>
        </w:tc>
        <w:tc>
          <w:tcPr>
            <w:tcW w:w="0" w:type="auto"/>
            <w:tcBorders>
              <w:top w:val="single" w:sz="4" w:space="0" w:color="auto"/>
              <w:left w:val="single" w:sz="4" w:space="0" w:color="auto"/>
              <w:bottom w:val="single" w:sz="4" w:space="0" w:color="auto"/>
              <w:right w:val="single" w:sz="4" w:space="0" w:color="auto"/>
            </w:tcBorders>
            <w:hideMark/>
          </w:tcPr>
          <w:p w14:paraId="7468613B" w14:textId="77777777" w:rsidR="00436E1A" w:rsidRDefault="00436E1A">
            <w:pPr>
              <w:pStyle w:val="TAL"/>
              <w:rPr>
                <w:sz w:val="16"/>
              </w:rPr>
            </w:pPr>
            <w:r>
              <w:rPr>
                <w:sz w:val="16"/>
              </w:rPr>
              <w:t>Addition of new test case 6.6.1</w:t>
            </w:r>
          </w:p>
        </w:tc>
        <w:tc>
          <w:tcPr>
            <w:tcW w:w="0" w:type="auto"/>
            <w:tcBorders>
              <w:top w:val="single" w:sz="4" w:space="0" w:color="auto"/>
              <w:left w:val="single" w:sz="4" w:space="0" w:color="auto"/>
              <w:bottom w:val="single" w:sz="4" w:space="0" w:color="auto"/>
              <w:right w:val="single" w:sz="4" w:space="0" w:color="auto"/>
            </w:tcBorders>
            <w:hideMark/>
          </w:tcPr>
          <w:p w14:paraId="636711A3"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041C8823" w14:textId="77777777" w:rsidR="00436E1A" w:rsidRDefault="00436E1A">
            <w:pPr>
              <w:pStyle w:val="TAL"/>
              <w:rPr>
                <w:sz w:val="16"/>
              </w:rPr>
            </w:pPr>
            <w:r>
              <w:rPr>
                <w:sz w:val="16"/>
              </w:rPr>
              <w:t>37.579-2</w:t>
            </w:r>
          </w:p>
        </w:tc>
        <w:tc>
          <w:tcPr>
            <w:tcW w:w="0" w:type="auto"/>
            <w:tcBorders>
              <w:top w:val="single" w:sz="4" w:space="0" w:color="auto"/>
              <w:left w:val="single" w:sz="4" w:space="0" w:color="auto"/>
              <w:bottom w:val="single" w:sz="4" w:space="0" w:color="auto"/>
              <w:right w:val="single" w:sz="4" w:space="0" w:color="auto"/>
            </w:tcBorders>
            <w:hideMark/>
          </w:tcPr>
          <w:p w14:paraId="559F6C19" w14:textId="77777777" w:rsidR="00436E1A" w:rsidRDefault="00436E1A">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6002DC90"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D46636"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62270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7FB8E4"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7DE4E701" w14:textId="77777777" w:rsidR="00436E1A" w:rsidRDefault="00436E1A">
            <w:pPr>
              <w:pStyle w:val="TAL"/>
              <w:rPr>
                <w:sz w:val="16"/>
              </w:rPr>
            </w:pPr>
            <w:r>
              <w:rPr>
                <w:sz w:val="16"/>
              </w:rPr>
              <w:t>agreed</w:t>
            </w:r>
          </w:p>
        </w:tc>
      </w:tr>
      <w:tr w:rsidR="00436E1A" w14:paraId="5E97B9C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1FA230D" w14:textId="77777777" w:rsidR="00436E1A" w:rsidRDefault="00436E1A">
            <w:pPr>
              <w:pStyle w:val="TAL"/>
              <w:rPr>
                <w:sz w:val="16"/>
              </w:rPr>
            </w:pPr>
            <w:r>
              <w:rPr>
                <w:sz w:val="16"/>
              </w:rPr>
              <w:t>R5-254293</w:t>
            </w:r>
          </w:p>
        </w:tc>
        <w:tc>
          <w:tcPr>
            <w:tcW w:w="0" w:type="auto"/>
            <w:tcBorders>
              <w:top w:val="single" w:sz="4" w:space="0" w:color="auto"/>
              <w:left w:val="single" w:sz="4" w:space="0" w:color="auto"/>
              <w:bottom w:val="single" w:sz="4" w:space="0" w:color="auto"/>
              <w:right w:val="single" w:sz="4" w:space="0" w:color="auto"/>
            </w:tcBorders>
            <w:hideMark/>
          </w:tcPr>
          <w:p w14:paraId="441F5EEC" w14:textId="77777777" w:rsidR="00436E1A" w:rsidRDefault="00436E1A">
            <w:pPr>
              <w:pStyle w:val="TAL"/>
              <w:rPr>
                <w:sz w:val="16"/>
              </w:rPr>
            </w:pPr>
            <w:r>
              <w:rPr>
                <w:sz w:val="16"/>
              </w:rPr>
              <w:t>Addition of new test case 6.6.2</w:t>
            </w:r>
          </w:p>
        </w:tc>
        <w:tc>
          <w:tcPr>
            <w:tcW w:w="0" w:type="auto"/>
            <w:tcBorders>
              <w:top w:val="single" w:sz="4" w:space="0" w:color="auto"/>
              <w:left w:val="single" w:sz="4" w:space="0" w:color="auto"/>
              <w:bottom w:val="single" w:sz="4" w:space="0" w:color="auto"/>
              <w:right w:val="single" w:sz="4" w:space="0" w:color="auto"/>
            </w:tcBorders>
            <w:hideMark/>
          </w:tcPr>
          <w:p w14:paraId="02895C3B"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6AA3E466" w14:textId="77777777" w:rsidR="00436E1A" w:rsidRDefault="00436E1A">
            <w:pPr>
              <w:pStyle w:val="TAL"/>
              <w:rPr>
                <w:sz w:val="16"/>
              </w:rPr>
            </w:pPr>
            <w:r>
              <w:rPr>
                <w:sz w:val="16"/>
              </w:rPr>
              <w:t>37.579-2</w:t>
            </w:r>
          </w:p>
        </w:tc>
        <w:tc>
          <w:tcPr>
            <w:tcW w:w="0" w:type="auto"/>
            <w:tcBorders>
              <w:top w:val="single" w:sz="4" w:space="0" w:color="auto"/>
              <w:left w:val="single" w:sz="4" w:space="0" w:color="auto"/>
              <w:bottom w:val="single" w:sz="4" w:space="0" w:color="auto"/>
              <w:right w:val="single" w:sz="4" w:space="0" w:color="auto"/>
            </w:tcBorders>
            <w:hideMark/>
          </w:tcPr>
          <w:p w14:paraId="2C7E1A44" w14:textId="77777777" w:rsidR="00436E1A" w:rsidRDefault="00436E1A">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14:paraId="7CC25AD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232C5D"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69D23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B24713"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735D5521" w14:textId="77777777" w:rsidR="00436E1A" w:rsidRDefault="00436E1A">
            <w:pPr>
              <w:pStyle w:val="TAL"/>
              <w:rPr>
                <w:sz w:val="16"/>
              </w:rPr>
            </w:pPr>
            <w:r>
              <w:rPr>
                <w:sz w:val="16"/>
              </w:rPr>
              <w:t>revised</w:t>
            </w:r>
          </w:p>
        </w:tc>
      </w:tr>
      <w:tr w:rsidR="00436E1A" w14:paraId="084A497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DBF5C50" w14:textId="77777777" w:rsidR="00436E1A" w:rsidRDefault="00436E1A">
            <w:pPr>
              <w:pStyle w:val="TAL"/>
              <w:rPr>
                <w:sz w:val="16"/>
              </w:rPr>
            </w:pPr>
            <w:r>
              <w:rPr>
                <w:sz w:val="16"/>
              </w:rPr>
              <w:t>R5-255022</w:t>
            </w:r>
          </w:p>
        </w:tc>
        <w:tc>
          <w:tcPr>
            <w:tcW w:w="0" w:type="auto"/>
            <w:tcBorders>
              <w:top w:val="single" w:sz="4" w:space="0" w:color="auto"/>
              <w:left w:val="single" w:sz="4" w:space="0" w:color="auto"/>
              <w:bottom w:val="single" w:sz="4" w:space="0" w:color="auto"/>
              <w:right w:val="single" w:sz="4" w:space="0" w:color="auto"/>
            </w:tcBorders>
            <w:hideMark/>
          </w:tcPr>
          <w:p w14:paraId="3145526A" w14:textId="77777777" w:rsidR="00436E1A" w:rsidRDefault="00436E1A">
            <w:pPr>
              <w:pStyle w:val="TAL"/>
              <w:rPr>
                <w:sz w:val="16"/>
              </w:rPr>
            </w:pPr>
            <w:r>
              <w:rPr>
                <w:sz w:val="16"/>
              </w:rPr>
              <w:t>Addition of new test case 6.6.2</w:t>
            </w:r>
          </w:p>
        </w:tc>
        <w:tc>
          <w:tcPr>
            <w:tcW w:w="0" w:type="auto"/>
            <w:tcBorders>
              <w:top w:val="single" w:sz="4" w:space="0" w:color="auto"/>
              <w:left w:val="single" w:sz="4" w:space="0" w:color="auto"/>
              <w:bottom w:val="single" w:sz="4" w:space="0" w:color="auto"/>
              <w:right w:val="single" w:sz="4" w:space="0" w:color="auto"/>
            </w:tcBorders>
            <w:hideMark/>
          </w:tcPr>
          <w:p w14:paraId="4B776EF8"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3FE8FE5B" w14:textId="77777777" w:rsidR="00436E1A" w:rsidRDefault="00436E1A">
            <w:pPr>
              <w:pStyle w:val="TAL"/>
              <w:rPr>
                <w:sz w:val="16"/>
              </w:rPr>
            </w:pPr>
            <w:r>
              <w:rPr>
                <w:sz w:val="16"/>
              </w:rPr>
              <w:t>37.579-2</w:t>
            </w:r>
          </w:p>
        </w:tc>
        <w:tc>
          <w:tcPr>
            <w:tcW w:w="0" w:type="auto"/>
            <w:tcBorders>
              <w:top w:val="single" w:sz="4" w:space="0" w:color="auto"/>
              <w:left w:val="single" w:sz="4" w:space="0" w:color="auto"/>
              <w:bottom w:val="single" w:sz="4" w:space="0" w:color="auto"/>
              <w:right w:val="single" w:sz="4" w:space="0" w:color="auto"/>
            </w:tcBorders>
            <w:hideMark/>
          </w:tcPr>
          <w:p w14:paraId="6872AFDD" w14:textId="77777777" w:rsidR="00436E1A" w:rsidRDefault="00436E1A">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14:paraId="12D1A414"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90513C"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E89269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9A46BF"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5F98E9B2" w14:textId="77777777" w:rsidR="00436E1A" w:rsidRDefault="00436E1A">
            <w:pPr>
              <w:pStyle w:val="TAL"/>
              <w:rPr>
                <w:sz w:val="16"/>
              </w:rPr>
            </w:pPr>
            <w:r>
              <w:rPr>
                <w:sz w:val="16"/>
              </w:rPr>
              <w:t>agreed</w:t>
            </w:r>
          </w:p>
        </w:tc>
      </w:tr>
      <w:tr w:rsidR="00436E1A" w14:paraId="273A049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4F191CF" w14:textId="77777777" w:rsidR="00436E1A" w:rsidRDefault="00436E1A">
            <w:pPr>
              <w:pStyle w:val="TAL"/>
              <w:rPr>
                <w:sz w:val="16"/>
              </w:rPr>
            </w:pPr>
            <w:r>
              <w:rPr>
                <w:sz w:val="16"/>
              </w:rPr>
              <w:t>R5-254294</w:t>
            </w:r>
          </w:p>
        </w:tc>
        <w:tc>
          <w:tcPr>
            <w:tcW w:w="0" w:type="auto"/>
            <w:tcBorders>
              <w:top w:val="single" w:sz="4" w:space="0" w:color="auto"/>
              <w:left w:val="single" w:sz="4" w:space="0" w:color="auto"/>
              <w:bottom w:val="single" w:sz="4" w:space="0" w:color="auto"/>
              <w:right w:val="single" w:sz="4" w:space="0" w:color="auto"/>
            </w:tcBorders>
            <w:hideMark/>
          </w:tcPr>
          <w:p w14:paraId="6273666C" w14:textId="77777777" w:rsidR="00436E1A" w:rsidRDefault="00436E1A">
            <w:pPr>
              <w:pStyle w:val="TAL"/>
              <w:rPr>
                <w:sz w:val="16"/>
              </w:rPr>
            </w:pPr>
            <w:r>
              <w:rPr>
                <w:sz w:val="16"/>
              </w:rPr>
              <w:t>Addition of new test case 6.6.3</w:t>
            </w:r>
          </w:p>
        </w:tc>
        <w:tc>
          <w:tcPr>
            <w:tcW w:w="0" w:type="auto"/>
            <w:tcBorders>
              <w:top w:val="single" w:sz="4" w:space="0" w:color="auto"/>
              <w:left w:val="single" w:sz="4" w:space="0" w:color="auto"/>
              <w:bottom w:val="single" w:sz="4" w:space="0" w:color="auto"/>
              <w:right w:val="single" w:sz="4" w:space="0" w:color="auto"/>
            </w:tcBorders>
            <w:hideMark/>
          </w:tcPr>
          <w:p w14:paraId="002D2E3B"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60533D9C" w14:textId="77777777" w:rsidR="00436E1A" w:rsidRDefault="00436E1A">
            <w:pPr>
              <w:pStyle w:val="TAL"/>
              <w:rPr>
                <w:sz w:val="16"/>
              </w:rPr>
            </w:pPr>
            <w:r>
              <w:rPr>
                <w:sz w:val="16"/>
              </w:rPr>
              <w:t>37.579-2</w:t>
            </w:r>
          </w:p>
        </w:tc>
        <w:tc>
          <w:tcPr>
            <w:tcW w:w="0" w:type="auto"/>
            <w:tcBorders>
              <w:top w:val="single" w:sz="4" w:space="0" w:color="auto"/>
              <w:left w:val="single" w:sz="4" w:space="0" w:color="auto"/>
              <w:bottom w:val="single" w:sz="4" w:space="0" w:color="auto"/>
              <w:right w:val="single" w:sz="4" w:space="0" w:color="auto"/>
            </w:tcBorders>
            <w:hideMark/>
          </w:tcPr>
          <w:p w14:paraId="746F8201" w14:textId="77777777" w:rsidR="00436E1A" w:rsidRDefault="00436E1A">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74DB640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98A67A"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3752A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6A1985"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6061E924" w14:textId="77777777" w:rsidR="00436E1A" w:rsidRDefault="00436E1A">
            <w:pPr>
              <w:pStyle w:val="TAL"/>
              <w:rPr>
                <w:sz w:val="16"/>
              </w:rPr>
            </w:pPr>
            <w:r>
              <w:rPr>
                <w:sz w:val="16"/>
              </w:rPr>
              <w:t>revised</w:t>
            </w:r>
          </w:p>
        </w:tc>
      </w:tr>
      <w:tr w:rsidR="00436E1A" w14:paraId="2A2717B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CEC7A7" w14:textId="77777777" w:rsidR="00436E1A" w:rsidRDefault="00436E1A">
            <w:pPr>
              <w:pStyle w:val="TAL"/>
              <w:rPr>
                <w:sz w:val="16"/>
              </w:rPr>
            </w:pPr>
            <w:r>
              <w:rPr>
                <w:sz w:val="16"/>
              </w:rPr>
              <w:t>R5-255023</w:t>
            </w:r>
          </w:p>
        </w:tc>
        <w:tc>
          <w:tcPr>
            <w:tcW w:w="0" w:type="auto"/>
            <w:tcBorders>
              <w:top w:val="single" w:sz="4" w:space="0" w:color="auto"/>
              <w:left w:val="single" w:sz="4" w:space="0" w:color="auto"/>
              <w:bottom w:val="single" w:sz="4" w:space="0" w:color="auto"/>
              <w:right w:val="single" w:sz="4" w:space="0" w:color="auto"/>
            </w:tcBorders>
            <w:hideMark/>
          </w:tcPr>
          <w:p w14:paraId="52CE57B7" w14:textId="77777777" w:rsidR="00436E1A" w:rsidRDefault="00436E1A">
            <w:pPr>
              <w:pStyle w:val="TAL"/>
              <w:rPr>
                <w:sz w:val="16"/>
              </w:rPr>
            </w:pPr>
            <w:r>
              <w:rPr>
                <w:sz w:val="16"/>
              </w:rPr>
              <w:t>Addition of new test case 6.6.3</w:t>
            </w:r>
          </w:p>
        </w:tc>
        <w:tc>
          <w:tcPr>
            <w:tcW w:w="0" w:type="auto"/>
            <w:tcBorders>
              <w:top w:val="single" w:sz="4" w:space="0" w:color="auto"/>
              <w:left w:val="single" w:sz="4" w:space="0" w:color="auto"/>
              <w:bottom w:val="single" w:sz="4" w:space="0" w:color="auto"/>
              <w:right w:val="single" w:sz="4" w:space="0" w:color="auto"/>
            </w:tcBorders>
            <w:hideMark/>
          </w:tcPr>
          <w:p w14:paraId="5107DFAC"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361C9B4F" w14:textId="77777777" w:rsidR="00436E1A" w:rsidRDefault="00436E1A">
            <w:pPr>
              <w:pStyle w:val="TAL"/>
              <w:rPr>
                <w:sz w:val="16"/>
              </w:rPr>
            </w:pPr>
            <w:r>
              <w:rPr>
                <w:sz w:val="16"/>
              </w:rPr>
              <w:t>37.579-2</w:t>
            </w:r>
          </w:p>
        </w:tc>
        <w:tc>
          <w:tcPr>
            <w:tcW w:w="0" w:type="auto"/>
            <w:tcBorders>
              <w:top w:val="single" w:sz="4" w:space="0" w:color="auto"/>
              <w:left w:val="single" w:sz="4" w:space="0" w:color="auto"/>
              <w:bottom w:val="single" w:sz="4" w:space="0" w:color="auto"/>
              <w:right w:val="single" w:sz="4" w:space="0" w:color="auto"/>
            </w:tcBorders>
            <w:hideMark/>
          </w:tcPr>
          <w:p w14:paraId="027EE6AB" w14:textId="77777777" w:rsidR="00436E1A" w:rsidRDefault="00436E1A">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5963CDBD"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D8BE87"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121CF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EE9E27"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04361743" w14:textId="77777777" w:rsidR="00436E1A" w:rsidRDefault="00436E1A">
            <w:pPr>
              <w:pStyle w:val="TAL"/>
              <w:rPr>
                <w:sz w:val="16"/>
              </w:rPr>
            </w:pPr>
            <w:r>
              <w:rPr>
                <w:sz w:val="16"/>
              </w:rPr>
              <w:t>agreed</w:t>
            </w:r>
          </w:p>
        </w:tc>
      </w:tr>
      <w:tr w:rsidR="00436E1A" w14:paraId="6DD205B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8C4BD8A" w14:textId="77777777" w:rsidR="00436E1A" w:rsidRDefault="00436E1A">
            <w:pPr>
              <w:pStyle w:val="TAL"/>
              <w:rPr>
                <w:sz w:val="16"/>
              </w:rPr>
            </w:pPr>
            <w:r>
              <w:rPr>
                <w:sz w:val="16"/>
              </w:rPr>
              <w:t>R5-254295</w:t>
            </w:r>
          </w:p>
        </w:tc>
        <w:tc>
          <w:tcPr>
            <w:tcW w:w="0" w:type="auto"/>
            <w:tcBorders>
              <w:top w:val="single" w:sz="4" w:space="0" w:color="auto"/>
              <w:left w:val="single" w:sz="4" w:space="0" w:color="auto"/>
              <w:bottom w:val="single" w:sz="4" w:space="0" w:color="auto"/>
              <w:right w:val="single" w:sz="4" w:space="0" w:color="auto"/>
            </w:tcBorders>
            <w:hideMark/>
          </w:tcPr>
          <w:p w14:paraId="6EA8219C" w14:textId="77777777" w:rsidR="00436E1A" w:rsidRDefault="00436E1A">
            <w:pPr>
              <w:pStyle w:val="TAL"/>
              <w:rPr>
                <w:sz w:val="16"/>
              </w:rPr>
            </w:pPr>
            <w:r>
              <w:rPr>
                <w:sz w:val="16"/>
              </w:rPr>
              <w:t>Addition of new test case 6.6.4</w:t>
            </w:r>
          </w:p>
        </w:tc>
        <w:tc>
          <w:tcPr>
            <w:tcW w:w="0" w:type="auto"/>
            <w:tcBorders>
              <w:top w:val="single" w:sz="4" w:space="0" w:color="auto"/>
              <w:left w:val="single" w:sz="4" w:space="0" w:color="auto"/>
              <w:bottom w:val="single" w:sz="4" w:space="0" w:color="auto"/>
              <w:right w:val="single" w:sz="4" w:space="0" w:color="auto"/>
            </w:tcBorders>
            <w:hideMark/>
          </w:tcPr>
          <w:p w14:paraId="431E4CA4"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7C6F09DD" w14:textId="77777777" w:rsidR="00436E1A" w:rsidRDefault="00436E1A">
            <w:pPr>
              <w:pStyle w:val="TAL"/>
              <w:rPr>
                <w:sz w:val="16"/>
              </w:rPr>
            </w:pPr>
            <w:r>
              <w:rPr>
                <w:sz w:val="16"/>
              </w:rPr>
              <w:t>37.579-2</w:t>
            </w:r>
          </w:p>
        </w:tc>
        <w:tc>
          <w:tcPr>
            <w:tcW w:w="0" w:type="auto"/>
            <w:tcBorders>
              <w:top w:val="single" w:sz="4" w:space="0" w:color="auto"/>
              <w:left w:val="single" w:sz="4" w:space="0" w:color="auto"/>
              <w:bottom w:val="single" w:sz="4" w:space="0" w:color="auto"/>
              <w:right w:val="single" w:sz="4" w:space="0" w:color="auto"/>
            </w:tcBorders>
            <w:hideMark/>
          </w:tcPr>
          <w:p w14:paraId="4ADA5EC4" w14:textId="77777777" w:rsidR="00436E1A" w:rsidRDefault="00436E1A">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36726C3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AEE3E8"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6A184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31D280"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156564A0" w14:textId="77777777" w:rsidR="00436E1A" w:rsidRDefault="00436E1A">
            <w:pPr>
              <w:pStyle w:val="TAL"/>
              <w:rPr>
                <w:sz w:val="16"/>
              </w:rPr>
            </w:pPr>
            <w:r>
              <w:rPr>
                <w:sz w:val="16"/>
              </w:rPr>
              <w:t>agreed</w:t>
            </w:r>
          </w:p>
        </w:tc>
      </w:tr>
      <w:tr w:rsidR="00436E1A" w14:paraId="6563E18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D325B81" w14:textId="77777777" w:rsidR="00436E1A" w:rsidRDefault="00436E1A">
            <w:pPr>
              <w:pStyle w:val="TAL"/>
              <w:rPr>
                <w:sz w:val="16"/>
              </w:rPr>
            </w:pPr>
            <w:r>
              <w:rPr>
                <w:sz w:val="16"/>
              </w:rPr>
              <w:t>R5-254018</w:t>
            </w:r>
          </w:p>
        </w:tc>
        <w:tc>
          <w:tcPr>
            <w:tcW w:w="0" w:type="auto"/>
            <w:tcBorders>
              <w:top w:val="single" w:sz="4" w:space="0" w:color="auto"/>
              <w:left w:val="single" w:sz="4" w:space="0" w:color="auto"/>
              <w:bottom w:val="single" w:sz="4" w:space="0" w:color="auto"/>
              <w:right w:val="single" w:sz="4" w:space="0" w:color="auto"/>
            </w:tcBorders>
            <w:hideMark/>
          </w:tcPr>
          <w:p w14:paraId="7FED40D9" w14:textId="77777777" w:rsidR="00436E1A" w:rsidRDefault="00436E1A">
            <w:pPr>
              <w:pStyle w:val="TAL"/>
              <w:rPr>
                <w:sz w:val="16"/>
              </w:rPr>
            </w:pPr>
            <w:r>
              <w:rPr>
                <w:sz w:val="16"/>
              </w:rPr>
              <w:t>Misc. updates to test case applicability tables</w:t>
            </w:r>
          </w:p>
        </w:tc>
        <w:tc>
          <w:tcPr>
            <w:tcW w:w="0" w:type="auto"/>
            <w:tcBorders>
              <w:top w:val="single" w:sz="4" w:space="0" w:color="auto"/>
              <w:left w:val="single" w:sz="4" w:space="0" w:color="auto"/>
              <w:bottom w:val="single" w:sz="4" w:space="0" w:color="auto"/>
              <w:right w:val="single" w:sz="4" w:space="0" w:color="auto"/>
            </w:tcBorders>
            <w:hideMark/>
          </w:tcPr>
          <w:p w14:paraId="4BDDAEA1"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281429D" w14:textId="77777777" w:rsidR="00436E1A" w:rsidRDefault="00436E1A">
            <w:pPr>
              <w:pStyle w:val="TAL"/>
              <w:rPr>
                <w:sz w:val="16"/>
              </w:rPr>
            </w:pPr>
            <w:r>
              <w:rPr>
                <w:sz w:val="16"/>
              </w:rPr>
              <w:t>37.579-4</w:t>
            </w:r>
          </w:p>
        </w:tc>
        <w:tc>
          <w:tcPr>
            <w:tcW w:w="0" w:type="auto"/>
            <w:tcBorders>
              <w:top w:val="single" w:sz="4" w:space="0" w:color="auto"/>
              <w:left w:val="single" w:sz="4" w:space="0" w:color="auto"/>
              <w:bottom w:val="single" w:sz="4" w:space="0" w:color="auto"/>
              <w:right w:val="single" w:sz="4" w:space="0" w:color="auto"/>
            </w:tcBorders>
            <w:hideMark/>
          </w:tcPr>
          <w:p w14:paraId="03E538A3" w14:textId="77777777" w:rsidR="00436E1A" w:rsidRDefault="00436E1A">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0BBA702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6D3EB8"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0BD55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0327F2" w14:textId="77777777" w:rsidR="00436E1A" w:rsidRDefault="00436E1A">
            <w:pPr>
              <w:pStyle w:val="TAL"/>
              <w:rPr>
                <w:sz w:val="16"/>
              </w:rPr>
            </w:pPr>
            <w:r>
              <w:rPr>
                <w:sz w:val="16"/>
              </w:rPr>
              <w:t>TEI14_Test, MCImp-UEConTest</w:t>
            </w:r>
          </w:p>
        </w:tc>
        <w:tc>
          <w:tcPr>
            <w:tcW w:w="0" w:type="auto"/>
            <w:tcBorders>
              <w:top w:val="single" w:sz="4" w:space="0" w:color="auto"/>
              <w:left w:val="single" w:sz="4" w:space="0" w:color="auto"/>
              <w:bottom w:val="single" w:sz="4" w:space="0" w:color="auto"/>
              <w:right w:val="single" w:sz="4" w:space="0" w:color="auto"/>
            </w:tcBorders>
            <w:hideMark/>
          </w:tcPr>
          <w:p w14:paraId="4D202623" w14:textId="77777777" w:rsidR="00436E1A" w:rsidRDefault="00436E1A">
            <w:pPr>
              <w:pStyle w:val="TAL"/>
              <w:rPr>
                <w:sz w:val="16"/>
              </w:rPr>
            </w:pPr>
            <w:r>
              <w:rPr>
                <w:sz w:val="16"/>
              </w:rPr>
              <w:t>agreed</w:t>
            </w:r>
          </w:p>
        </w:tc>
      </w:tr>
      <w:tr w:rsidR="00436E1A" w14:paraId="6AAA17D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D00FEC" w14:textId="77777777" w:rsidR="00436E1A" w:rsidRDefault="00436E1A">
            <w:pPr>
              <w:pStyle w:val="TAL"/>
              <w:rPr>
                <w:sz w:val="16"/>
              </w:rPr>
            </w:pPr>
            <w:r>
              <w:rPr>
                <w:sz w:val="16"/>
              </w:rPr>
              <w:t>R5-254296</w:t>
            </w:r>
          </w:p>
        </w:tc>
        <w:tc>
          <w:tcPr>
            <w:tcW w:w="0" w:type="auto"/>
            <w:tcBorders>
              <w:top w:val="single" w:sz="4" w:space="0" w:color="auto"/>
              <w:left w:val="single" w:sz="4" w:space="0" w:color="auto"/>
              <w:bottom w:val="single" w:sz="4" w:space="0" w:color="auto"/>
              <w:right w:val="single" w:sz="4" w:space="0" w:color="auto"/>
            </w:tcBorders>
            <w:hideMark/>
          </w:tcPr>
          <w:p w14:paraId="1FFFB1B2" w14:textId="77777777" w:rsidR="00436E1A" w:rsidRDefault="00436E1A">
            <w:pPr>
              <w:pStyle w:val="TAL"/>
              <w:rPr>
                <w:sz w:val="16"/>
              </w:rPr>
            </w:pPr>
            <w:r>
              <w:rPr>
                <w:sz w:val="16"/>
              </w:rPr>
              <w:t>Addition of applicabilities for new MCX test cases</w:t>
            </w:r>
          </w:p>
        </w:tc>
        <w:tc>
          <w:tcPr>
            <w:tcW w:w="0" w:type="auto"/>
            <w:tcBorders>
              <w:top w:val="single" w:sz="4" w:space="0" w:color="auto"/>
              <w:left w:val="single" w:sz="4" w:space="0" w:color="auto"/>
              <w:bottom w:val="single" w:sz="4" w:space="0" w:color="auto"/>
              <w:right w:val="single" w:sz="4" w:space="0" w:color="auto"/>
            </w:tcBorders>
            <w:hideMark/>
          </w:tcPr>
          <w:p w14:paraId="2F50AECA"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454E4CE8" w14:textId="77777777" w:rsidR="00436E1A" w:rsidRDefault="00436E1A">
            <w:pPr>
              <w:pStyle w:val="TAL"/>
              <w:rPr>
                <w:sz w:val="16"/>
              </w:rPr>
            </w:pPr>
            <w:r>
              <w:rPr>
                <w:sz w:val="16"/>
              </w:rPr>
              <w:t>37.579-4</w:t>
            </w:r>
          </w:p>
        </w:tc>
        <w:tc>
          <w:tcPr>
            <w:tcW w:w="0" w:type="auto"/>
            <w:tcBorders>
              <w:top w:val="single" w:sz="4" w:space="0" w:color="auto"/>
              <w:left w:val="single" w:sz="4" w:space="0" w:color="auto"/>
              <w:bottom w:val="single" w:sz="4" w:space="0" w:color="auto"/>
              <w:right w:val="single" w:sz="4" w:space="0" w:color="auto"/>
            </w:tcBorders>
            <w:hideMark/>
          </w:tcPr>
          <w:p w14:paraId="67E92BBB" w14:textId="77777777" w:rsidR="00436E1A" w:rsidRDefault="00436E1A">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773FA1C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2DA734"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746F5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E09409"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589BC38F" w14:textId="77777777" w:rsidR="00436E1A" w:rsidRDefault="00436E1A">
            <w:pPr>
              <w:pStyle w:val="TAL"/>
              <w:rPr>
                <w:sz w:val="16"/>
              </w:rPr>
            </w:pPr>
            <w:r>
              <w:rPr>
                <w:sz w:val="16"/>
              </w:rPr>
              <w:t>revised</w:t>
            </w:r>
          </w:p>
        </w:tc>
      </w:tr>
      <w:tr w:rsidR="00436E1A" w14:paraId="3221486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A60A916" w14:textId="77777777" w:rsidR="00436E1A" w:rsidRDefault="00436E1A">
            <w:pPr>
              <w:pStyle w:val="TAL"/>
              <w:rPr>
                <w:sz w:val="16"/>
              </w:rPr>
            </w:pPr>
            <w:r>
              <w:rPr>
                <w:sz w:val="16"/>
              </w:rPr>
              <w:t>R5-255074</w:t>
            </w:r>
          </w:p>
        </w:tc>
        <w:tc>
          <w:tcPr>
            <w:tcW w:w="0" w:type="auto"/>
            <w:tcBorders>
              <w:top w:val="single" w:sz="4" w:space="0" w:color="auto"/>
              <w:left w:val="single" w:sz="4" w:space="0" w:color="auto"/>
              <w:bottom w:val="single" w:sz="4" w:space="0" w:color="auto"/>
              <w:right w:val="single" w:sz="4" w:space="0" w:color="auto"/>
            </w:tcBorders>
            <w:hideMark/>
          </w:tcPr>
          <w:p w14:paraId="094363A6" w14:textId="77777777" w:rsidR="00436E1A" w:rsidRDefault="00436E1A">
            <w:pPr>
              <w:pStyle w:val="TAL"/>
              <w:rPr>
                <w:sz w:val="16"/>
              </w:rPr>
            </w:pPr>
            <w:r>
              <w:rPr>
                <w:sz w:val="16"/>
              </w:rPr>
              <w:t>Addition of applicabilities for new MCX test cases</w:t>
            </w:r>
          </w:p>
        </w:tc>
        <w:tc>
          <w:tcPr>
            <w:tcW w:w="0" w:type="auto"/>
            <w:tcBorders>
              <w:top w:val="single" w:sz="4" w:space="0" w:color="auto"/>
              <w:left w:val="single" w:sz="4" w:space="0" w:color="auto"/>
              <w:bottom w:val="single" w:sz="4" w:space="0" w:color="auto"/>
              <w:right w:val="single" w:sz="4" w:space="0" w:color="auto"/>
            </w:tcBorders>
            <w:hideMark/>
          </w:tcPr>
          <w:p w14:paraId="795282AF"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6D6C7A4B" w14:textId="77777777" w:rsidR="00436E1A" w:rsidRDefault="00436E1A">
            <w:pPr>
              <w:pStyle w:val="TAL"/>
              <w:rPr>
                <w:sz w:val="16"/>
              </w:rPr>
            </w:pPr>
            <w:r>
              <w:rPr>
                <w:sz w:val="16"/>
              </w:rPr>
              <w:t>37.579-4</w:t>
            </w:r>
          </w:p>
        </w:tc>
        <w:tc>
          <w:tcPr>
            <w:tcW w:w="0" w:type="auto"/>
            <w:tcBorders>
              <w:top w:val="single" w:sz="4" w:space="0" w:color="auto"/>
              <w:left w:val="single" w:sz="4" w:space="0" w:color="auto"/>
              <w:bottom w:val="single" w:sz="4" w:space="0" w:color="auto"/>
              <w:right w:val="single" w:sz="4" w:space="0" w:color="auto"/>
            </w:tcBorders>
            <w:hideMark/>
          </w:tcPr>
          <w:p w14:paraId="759C7FDC" w14:textId="77777777" w:rsidR="00436E1A" w:rsidRDefault="00436E1A">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0FE21B6D"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42EBDA"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5F006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A06E14"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22ABC13F" w14:textId="77777777" w:rsidR="00436E1A" w:rsidRDefault="00436E1A">
            <w:pPr>
              <w:pStyle w:val="TAL"/>
              <w:rPr>
                <w:sz w:val="16"/>
              </w:rPr>
            </w:pPr>
            <w:r>
              <w:rPr>
                <w:sz w:val="16"/>
              </w:rPr>
              <w:t>agreed</w:t>
            </w:r>
          </w:p>
        </w:tc>
      </w:tr>
      <w:tr w:rsidR="00436E1A" w14:paraId="3C12B89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E3924D" w14:textId="77777777" w:rsidR="00436E1A" w:rsidRDefault="00436E1A">
            <w:pPr>
              <w:pStyle w:val="TAL"/>
              <w:rPr>
                <w:sz w:val="16"/>
              </w:rPr>
            </w:pPr>
            <w:r>
              <w:rPr>
                <w:sz w:val="16"/>
              </w:rPr>
              <w:t>R5-254297</w:t>
            </w:r>
          </w:p>
        </w:tc>
        <w:tc>
          <w:tcPr>
            <w:tcW w:w="0" w:type="auto"/>
            <w:tcBorders>
              <w:top w:val="single" w:sz="4" w:space="0" w:color="auto"/>
              <w:left w:val="single" w:sz="4" w:space="0" w:color="auto"/>
              <w:bottom w:val="single" w:sz="4" w:space="0" w:color="auto"/>
              <w:right w:val="single" w:sz="4" w:space="0" w:color="auto"/>
            </w:tcBorders>
            <w:hideMark/>
          </w:tcPr>
          <w:p w14:paraId="5270699D" w14:textId="77777777" w:rsidR="00436E1A" w:rsidRDefault="00436E1A">
            <w:pPr>
              <w:pStyle w:val="TAL"/>
              <w:rPr>
                <w:sz w:val="16"/>
              </w:rPr>
            </w:pPr>
            <w:r>
              <w:rPr>
                <w:sz w:val="16"/>
              </w:rPr>
              <w:t>Addition of new PICs</w:t>
            </w:r>
          </w:p>
        </w:tc>
        <w:tc>
          <w:tcPr>
            <w:tcW w:w="0" w:type="auto"/>
            <w:tcBorders>
              <w:top w:val="single" w:sz="4" w:space="0" w:color="auto"/>
              <w:left w:val="single" w:sz="4" w:space="0" w:color="auto"/>
              <w:bottom w:val="single" w:sz="4" w:space="0" w:color="auto"/>
              <w:right w:val="single" w:sz="4" w:space="0" w:color="auto"/>
            </w:tcBorders>
            <w:hideMark/>
          </w:tcPr>
          <w:p w14:paraId="3D909D7A"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6FF62B4E" w14:textId="77777777" w:rsidR="00436E1A" w:rsidRDefault="00436E1A">
            <w:pPr>
              <w:pStyle w:val="TAL"/>
              <w:rPr>
                <w:sz w:val="16"/>
              </w:rPr>
            </w:pPr>
            <w:r>
              <w:rPr>
                <w:sz w:val="16"/>
              </w:rPr>
              <w:t>37.579-4</w:t>
            </w:r>
          </w:p>
        </w:tc>
        <w:tc>
          <w:tcPr>
            <w:tcW w:w="0" w:type="auto"/>
            <w:tcBorders>
              <w:top w:val="single" w:sz="4" w:space="0" w:color="auto"/>
              <w:left w:val="single" w:sz="4" w:space="0" w:color="auto"/>
              <w:bottom w:val="single" w:sz="4" w:space="0" w:color="auto"/>
              <w:right w:val="single" w:sz="4" w:space="0" w:color="auto"/>
            </w:tcBorders>
            <w:hideMark/>
          </w:tcPr>
          <w:p w14:paraId="51E8554F" w14:textId="77777777" w:rsidR="00436E1A" w:rsidRDefault="00436E1A">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591D88D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17BBCE"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8CB8E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9E8BC7"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2C650F8F" w14:textId="77777777" w:rsidR="00436E1A" w:rsidRDefault="00436E1A">
            <w:pPr>
              <w:pStyle w:val="TAL"/>
              <w:rPr>
                <w:sz w:val="16"/>
              </w:rPr>
            </w:pPr>
            <w:r>
              <w:rPr>
                <w:sz w:val="16"/>
              </w:rPr>
              <w:t>revised</w:t>
            </w:r>
          </w:p>
        </w:tc>
      </w:tr>
      <w:tr w:rsidR="00436E1A" w14:paraId="3DBABA5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5414CCE" w14:textId="77777777" w:rsidR="00436E1A" w:rsidRDefault="00436E1A">
            <w:pPr>
              <w:pStyle w:val="TAL"/>
              <w:rPr>
                <w:sz w:val="16"/>
              </w:rPr>
            </w:pPr>
            <w:r>
              <w:rPr>
                <w:sz w:val="16"/>
              </w:rPr>
              <w:t>R5-255024</w:t>
            </w:r>
          </w:p>
        </w:tc>
        <w:tc>
          <w:tcPr>
            <w:tcW w:w="0" w:type="auto"/>
            <w:tcBorders>
              <w:top w:val="single" w:sz="4" w:space="0" w:color="auto"/>
              <w:left w:val="single" w:sz="4" w:space="0" w:color="auto"/>
              <w:bottom w:val="single" w:sz="4" w:space="0" w:color="auto"/>
              <w:right w:val="single" w:sz="4" w:space="0" w:color="auto"/>
            </w:tcBorders>
            <w:hideMark/>
          </w:tcPr>
          <w:p w14:paraId="252C58A6" w14:textId="77777777" w:rsidR="00436E1A" w:rsidRDefault="00436E1A">
            <w:pPr>
              <w:pStyle w:val="TAL"/>
              <w:rPr>
                <w:sz w:val="16"/>
              </w:rPr>
            </w:pPr>
            <w:r>
              <w:rPr>
                <w:sz w:val="16"/>
              </w:rPr>
              <w:t>Addition of new PICs</w:t>
            </w:r>
          </w:p>
        </w:tc>
        <w:tc>
          <w:tcPr>
            <w:tcW w:w="0" w:type="auto"/>
            <w:tcBorders>
              <w:top w:val="single" w:sz="4" w:space="0" w:color="auto"/>
              <w:left w:val="single" w:sz="4" w:space="0" w:color="auto"/>
              <w:bottom w:val="single" w:sz="4" w:space="0" w:color="auto"/>
              <w:right w:val="single" w:sz="4" w:space="0" w:color="auto"/>
            </w:tcBorders>
            <w:hideMark/>
          </w:tcPr>
          <w:p w14:paraId="31519BAB"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22CDADEA" w14:textId="77777777" w:rsidR="00436E1A" w:rsidRDefault="00436E1A">
            <w:pPr>
              <w:pStyle w:val="TAL"/>
              <w:rPr>
                <w:sz w:val="16"/>
              </w:rPr>
            </w:pPr>
            <w:r>
              <w:rPr>
                <w:sz w:val="16"/>
              </w:rPr>
              <w:t>37.579-4</w:t>
            </w:r>
          </w:p>
        </w:tc>
        <w:tc>
          <w:tcPr>
            <w:tcW w:w="0" w:type="auto"/>
            <w:tcBorders>
              <w:top w:val="single" w:sz="4" w:space="0" w:color="auto"/>
              <w:left w:val="single" w:sz="4" w:space="0" w:color="auto"/>
              <w:bottom w:val="single" w:sz="4" w:space="0" w:color="auto"/>
              <w:right w:val="single" w:sz="4" w:space="0" w:color="auto"/>
            </w:tcBorders>
            <w:hideMark/>
          </w:tcPr>
          <w:p w14:paraId="4795A5BA" w14:textId="77777777" w:rsidR="00436E1A" w:rsidRDefault="00436E1A">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5303A17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573F35"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20A55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734F86"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24BE9083" w14:textId="77777777" w:rsidR="00436E1A" w:rsidRDefault="00436E1A">
            <w:pPr>
              <w:pStyle w:val="TAL"/>
              <w:rPr>
                <w:sz w:val="16"/>
              </w:rPr>
            </w:pPr>
            <w:r>
              <w:rPr>
                <w:sz w:val="16"/>
              </w:rPr>
              <w:t>agreed</w:t>
            </w:r>
          </w:p>
        </w:tc>
      </w:tr>
      <w:tr w:rsidR="00436E1A" w14:paraId="2D0317E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F8BAA1F" w14:textId="77777777" w:rsidR="00436E1A" w:rsidRDefault="00436E1A">
            <w:pPr>
              <w:pStyle w:val="TAL"/>
              <w:rPr>
                <w:sz w:val="16"/>
              </w:rPr>
            </w:pPr>
            <w:r>
              <w:rPr>
                <w:sz w:val="16"/>
              </w:rPr>
              <w:t>R5-254019</w:t>
            </w:r>
          </w:p>
        </w:tc>
        <w:tc>
          <w:tcPr>
            <w:tcW w:w="0" w:type="auto"/>
            <w:tcBorders>
              <w:top w:val="single" w:sz="4" w:space="0" w:color="auto"/>
              <w:left w:val="single" w:sz="4" w:space="0" w:color="auto"/>
              <w:bottom w:val="single" w:sz="4" w:space="0" w:color="auto"/>
              <w:right w:val="single" w:sz="4" w:space="0" w:color="auto"/>
            </w:tcBorders>
            <w:hideMark/>
          </w:tcPr>
          <w:p w14:paraId="6C0A2D2B" w14:textId="77777777" w:rsidR="00436E1A" w:rsidRDefault="00436E1A">
            <w:pPr>
              <w:pStyle w:val="TAL"/>
              <w:rPr>
                <w:sz w:val="16"/>
              </w:rPr>
            </w:pPr>
            <w:r>
              <w:rPr>
                <w:sz w:val="16"/>
              </w:rPr>
              <w:t>Routine maintenance for TS 37.579-5</w:t>
            </w:r>
          </w:p>
        </w:tc>
        <w:tc>
          <w:tcPr>
            <w:tcW w:w="0" w:type="auto"/>
            <w:tcBorders>
              <w:top w:val="single" w:sz="4" w:space="0" w:color="auto"/>
              <w:left w:val="single" w:sz="4" w:space="0" w:color="auto"/>
              <w:bottom w:val="single" w:sz="4" w:space="0" w:color="auto"/>
              <w:right w:val="single" w:sz="4" w:space="0" w:color="auto"/>
            </w:tcBorders>
            <w:hideMark/>
          </w:tcPr>
          <w:p w14:paraId="5D73B684"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B2DD55F" w14:textId="77777777" w:rsidR="00436E1A" w:rsidRDefault="00436E1A">
            <w:pPr>
              <w:pStyle w:val="TAL"/>
              <w:rPr>
                <w:sz w:val="16"/>
              </w:rPr>
            </w:pPr>
            <w:r>
              <w:rPr>
                <w:sz w:val="16"/>
              </w:rPr>
              <w:t>37.579-5</w:t>
            </w:r>
          </w:p>
        </w:tc>
        <w:tc>
          <w:tcPr>
            <w:tcW w:w="0" w:type="auto"/>
            <w:tcBorders>
              <w:top w:val="single" w:sz="4" w:space="0" w:color="auto"/>
              <w:left w:val="single" w:sz="4" w:space="0" w:color="auto"/>
              <w:bottom w:val="single" w:sz="4" w:space="0" w:color="auto"/>
              <w:right w:val="single" w:sz="4" w:space="0" w:color="auto"/>
            </w:tcBorders>
            <w:hideMark/>
          </w:tcPr>
          <w:p w14:paraId="685F7B2C" w14:textId="77777777" w:rsidR="00436E1A" w:rsidRDefault="00436E1A">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14:paraId="320522C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13CCF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AADAB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94DCFF" w14:textId="77777777" w:rsidR="00436E1A" w:rsidRDefault="00436E1A">
            <w:pPr>
              <w:pStyle w:val="TAL"/>
              <w:rPr>
                <w:sz w:val="16"/>
              </w:rPr>
            </w:pPr>
            <w:r>
              <w:rPr>
                <w:sz w:val="16"/>
              </w:rPr>
              <w:t>TEI14_Test, MCImp-UEConTest</w:t>
            </w:r>
          </w:p>
        </w:tc>
        <w:tc>
          <w:tcPr>
            <w:tcW w:w="0" w:type="auto"/>
            <w:tcBorders>
              <w:top w:val="single" w:sz="4" w:space="0" w:color="auto"/>
              <w:left w:val="single" w:sz="4" w:space="0" w:color="auto"/>
              <w:bottom w:val="single" w:sz="4" w:space="0" w:color="auto"/>
              <w:right w:val="single" w:sz="4" w:space="0" w:color="auto"/>
            </w:tcBorders>
            <w:hideMark/>
          </w:tcPr>
          <w:p w14:paraId="7EEEDF8D" w14:textId="77777777" w:rsidR="00436E1A" w:rsidRDefault="00436E1A">
            <w:pPr>
              <w:pStyle w:val="TAL"/>
              <w:rPr>
                <w:sz w:val="16"/>
              </w:rPr>
            </w:pPr>
            <w:r>
              <w:rPr>
                <w:sz w:val="16"/>
              </w:rPr>
              <w:t>agreed</w:t>
            </w:r>
          </w:p>
        </w:tc>
      </w:tr>
      <w:tr w:rsidR="00436E1A" w14:paraId="379C921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AB930DD" w14:textId="77777777" w:rsidR="00436E1A" w:rsidRDefault="00436E1A">
            <w:pPr>
              <w:pStyle w:val="TAL"/>
              <w:rPr>
                <w:sz w:val="16"/>
              </w:rPr>
            </w:pPr>
            <w:r>
              <w:rPr>
                <w:sz w:val="16"/>
              </w:rPr>
              <w:t>R5-254020</w:t>
            </w:r>
          </w:p>
        </w:tc>
        <w:tc>
          <w:tcPr>
            <w:tcW w:w="0" w:type="auto"/>
            <w:tcBorders>
              <w:top w:val="single" w:sz="4" w:space="0" w:color="auto"/>
              <w:left w:val="single" w:sz="4" w:space="0" w:color="auto"/>
              <w:bottom w:val="single" w:sz="4" w:space="0" w:color="auto"/>
              <w:right w:val="single" w:sz="4" w:space="0" w:color="auto"/>
            </w:tcBorders>
            <w:hideMark/>
          </w:tcPr>
          <w:p w14:paraId="5D948BB7" w14:textId="77777777" w:rsidR="00436E1A" w:rsidRDefault="00436E1A">
            <w:pPr>
              <w:pStyle w:val="TAL"/>
              <w:rPr>
                <w:sz w:val="16"/>
              </w:rPr>
            </w:pPr>
            <w:r>
              <w:rPr>
                <w:sz w:val="16"/>
              </w:rPr>
              <w:t>Editorial corrections of MCVideo test cases</w:t>
            </w:r>
          </w:p>
        </w:tc>
        <w:tc>
          <w:tcPr>
            <w:tcW w:w="0" w:type="auto"/>
            <w:tcBorders>
              <w:top w:val="single" w:sz="4" w:space="0" w:color="auto"/>
              <w:left w:val="single" w:sz="4" w:space="0" w:color="auto"/>
              <w:bottom w:val="single" w:sz="4" w:space="0" w:color="auto"/>
              <w:right w:val="single" w:sz="4" w:space="0" w:color="auto"/>
            </w:tcBorders>
            <w:hideMark/>
          </w:tcPr>
          <w:p w14:paraId="26C0C7DE"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CC06810" w14:textId="77777777" w:rsidR="00436E1A" w:rsidRDefault="00436E1A">
            <w:pPr>
              <w:pStyle w:val="TAL"/>
              <w:rPr>
                <w:sz w:val="16"/>
              </w:rPr>
            </w:pPr>
            <w:r>
              <w:rPr>
                <w:sz w:val="16"/>
              </w:rPr>
              <w:t>37.579-6</w:t>
            </w:r>
          </w:p>
        </w:tc>
        <w:tc>
          <w:tcPr>
            <w:tcW w:w="0" w:type="auto"/>
            <w:tcBorders>
              <w:top w:val="single" w:sz="4" w:space="0" w:color="auto"/>
              <w:left w:val="single" w:sz="4" w:space="0" w:color="auto"/>
              <w:bottom w:val="single" w:sz="4" w:space="0" w:color="auto"/>
              <w:right w:val="single" w:sz="4" w:space="0" w:color="auto"/>
            </w:tcBorders>
            <w:hideMark/>
          </w:tcPr>
          <w:p w14:paraId="0C65148B" w14:textId="77777777" w:rsidR="00436E1A" w:rsidRDefault="00436E1A">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1CD1CD1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B5FF31"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0BBCB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547281" w14:textId="77777777" w:rsidR="00436E1A" w:rsidRDefault="00436E1A">
            <w:pPr>
              <w:pStyle w:val="TAL"/>
              <w:rPr>
                <w:sz w:val="16"/>
              </w:rPr>
            </w:pPr>
            <w:r>
              <w:rPr>
                <w:sz w:val="16"/>
              </w:rPr>
              <w:t>TEI14_Test, MCImp-UEConTest</w:t>
            </w:r>
          </w:p>
        </w:tc>
        <w:tc>
          <w:tcPr>
            <w:tcW w:w="0" w:type="auto"/>
            <w:tcBorders>
              <w:top w:val="single" w:sz="4" w:space="0" w:color="auto"/>
              <w:left w:val="single" w:sz="4" w:space="0" w:color="auto"/>
              <w:bottom w:val="single" w:sz="4" w:space="0" w:color="auto"/>
              <w:right w:val="single" w:sz="4" w:space="0" w:color="auto"/>
            </w:tcBorders>
            <w:hideMark/>
          </w:tcPr>
          <w:p w14:paraId="47B9A285" w14:textId="77777777" w:rsidR="00436E1A" w:rsidRDefault="00436E1A">
            <w:pPr>
              <w:pStyle w:val="TAL"/>
              <w:rPr>
                <w:sz w:val="16"/>
              </w:rPr>
            </w:pPr>
            <w:r>
              <w:rPr>
                <w:sz w:val="16"/>
              </w:rPr>
              <w:t>agreed</w:t>
            </w:r>
          </w:p>
        </w:tc>
      </w:tr>
      <w:tr w:rsidR="00436E1A" w14:paraId="5BE3AB2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C9E85E2" w14:textId="77777777" w:rsidR="00436E1A" w:rsidRDefault="00436E1A">
            <w:pPr>
              <w:pStyle w:val="TAL"/>
              <w:rPr>
                <w:sz w:val="16"/>
              </w:rPr>
            </w:pPr>
            <w:r>
              <w:rPr>
                <w:sz w:val="16"/>
              </w:rPr>
              <w:t>R5-254172</w:t>
            </w:r>
          </w:p>
        </w:tc>
        <w:tc>
          <w:tcPr>
            <w:tcW w:w="0" w:type="auto"/>
            <w:tcBorders>
              <w:top w:val="single" w:sz="4" w:space="0" w:color="auto"/>
              <w:left w:val="single" w:sz="4" w:space="0" w:color="auto"/>
              <w:bottom w:val="single" w:sz="4" w:space="0" w:color="auto"/>
              <w:right w:val="single" w:sz="4" w:space="0" w:color="auto"/>
            </w:tcBorders>
            <w:hideMark/>
          </w:tcPr>
          <w:p w14:paraId="3882E1AE" w14:textId="77777777" w:rsidR="00436E1A" w:rsidRDefault="00436E1A">
            <w:pPr>
              <w:pStyle w:val="TAL"/>
              <w:rPr>
                <w:sz w:val="16"/>
              </w:rPr>
            </w:pPr>
            <w:r>
              <w:rPr>
                <w:sz w:val="16"/>
              </w:rPr>
              <w:t>Addition of new test case 6.6.3</w:t>
            </w:r>
          </w:p>
        </w:tc>
        <w:tc>
          <w:tcPr>
            <w:tcW w:w="0" w:type="auto"/>
            <w:tcBorders>
              <w:top w:val="single" w:sz="4" w:space="0" w:color="auto"/>
              <w:left w:val="single" w:sz="4" w:space="0" w:color="auto"/>
              <w:bottom w:val="single" w:sz="4" w:space="0" w:color="auto"/>
              <w:right w:val="single" w:sz="4" w:space="0" w:color="auto"/>
            </w:tcBorders>
            <w:hideMark/>
          </w:tcPr>
          <w:p w14:paraId="10189AFE" w14:textId="77777777" w:rsidR="00436E1A" w:rsidRDefault="00436E1A">
            <w:pPr>
              <w:pStyle w:val="TAL"/>
              <w:rPr>
                <w:sz w:val="16"/>
              </w:rPr>
            </w:pPr>
            <w:r>
              <w:rPr>
                <w:sz w:val="16"/>
              </w:rPr>
              <w:t>FirstNet, Ericsson,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1AFEC064" w14:textId="77777777" w:rsidR="00436E1A" w:rsidRDefault="00436E1A">
            <w:pPr>
              <w:pStyle w:val="TAL"/>
              <w:rPr>
                <w:sz w:val="16"/>
              </w:rPr>
            </w:pPr>
            <w:r>
              <w:rPr>
                <w:sz w:val="16"/>
              </w:rPr>
              <w:t>37.579-6</w:t>
            </w:r>
          </w:p>
        </w:tc>
        <w:tc>
          <w:tcPr>
            <w:tcW w:w="0" w:type="auto"/>
            <w:tcBorders>
              <w:top w:val="single" w:sz="4" w:space="0" w:color="auto"/>
              <w:left w:val="single" w:sz="4" w:space="0" w:color="auto"/>
              <w:bottom w:val="single" w:sz="4" w:space="0" w:color="auto"/>
              <w:right w:val="single" w:sz="4" w:space="0" w:color="auto"/>
            </w:tcBorders>
            <w:hideMark/>
          </w:tcPr>
          <w:p w14:paraId="3A27860F" w14:textId="77777777" w:rsidR="00436E1A" w:rsidRDefault="00436E1A">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194EBD1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B94524"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9E66D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DC548B"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74A43DCC" w14:textId="77777777" w:rsidR="00436E1A" w:rsidRDefault="00436E1A">
            <w:pPr>
              <w:pStyle w:val="TAL"/>
              <w:rPr>
                <w:sz w:val="16"/>
              </w:rPr>
            </w:pPr>
            <w:r>
              <w:rPr>
                <w:sz w:val="16"/>
              </w:rPr>
              <w:t>revised</w:t>
            </w:r>
          </w:p>
        </w:tc>
      </w:tr>
      <w:tr w:rsidR="00436E1A" w14:paraId="5C77928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828D9BE" w14:textId="77777777" w:rsidR="00436E1A" w:rsidRDefault="00436E1A">
            <w:pPr>
              <w:pStyle w:val="TAL"/>
              <w:rPr>
                <w:sz w:val="16"/>
              </w:rPr>
            </w:pPr>
            <w:r>
              <w:rPr>
                <w:sz w:val="16"/>
              </w:rPr>
              <w:t>R5-255078</w:t>
            </w:r>
          </w:p>
        </w:tc>
        <w:tc>
          <w:tcPr>
            <w:tcW w:w="0" w:type="auto"/>
            <w:tcBorders>
              <w:top w:val="single" w:sz="4" w:space="0" w:color="auto"/>
              <w:left w:val="single" w:sz="4" w:space="0" w:color="auto"/>
              <w:bottom w:val="single" w:sz="4" w:space="0" w:color="auto"/>
              <w:right w:val="single" w:sz="4" w:space="0" w:color="auto"/>
            </w:tcBorders>
            <w:hideMark/>
          </w:tcPr>
          <w:p w14:paraId="6236362C" w14:textId="77777777" w:rsidR="00436E1A" w:rsidRDefault="00436E1A">
            <w:pPr>
              <w:pStyle w:val="TAL"/>
              <w:rPr>
                <w:sz w:val="16"/>
              </w:rPr>
            </w:pPr>
            <w:r>
              <w:rPr>
                <w:sz w:val="16"/>
              </w:rPr>
              <w:t>Addition of new test case 6.6.3</w:t>
            </w:r>
          </w:p>
        </w:tc>
        <w:tc>
          <w:tcPr>
            <w:tcW w:w="0" w:type="auto"/>
            <w:tcBorders>
              <w:top w:val="single" w:sz="4" w:space="0" w:color="auto"/>
              <w:left w:val="single" w:sz="4" w:space="0" w:color="auto"/>
              <w:bottom w:val="single" w:sz="4" w:space="0" w:color="auto"/>
              <w:right w:val="single" w:sz="4" w:space="0" w:color="auto"/>
            </w:tcBorders>
            <w:hideMark/>
          </w:tcPr>
          <w:p w14:paraId="54C92241" w14:textId="77777777" w:rsidR="00436E1A" w:rsidRDefault="00436E1A">
            <w:pPr>
              <w:pStyle w:val="TAL"/>
              <w:rPr>
                <w:sz w:val="16"/>
              </w:rPr>
            </w:pPr>
            <w:r>
              <w:rPr>
                <w:sz w:val="16"/>
              </w:rPr>
              <w:t>FirstNet, Ericsson,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43340383" w14:textId="77777777" w:rsidR="00436E1A" w:rsidRDefault="00436E1A">
            <w:pPr>
              <w:pStyle w:val="TAL"/>
              <w:rPr>
                <w:sz w:val="16"/>
              </w:rPr>
            </w:pPr>
            <w:r>
              <w:rPr>
                <w:sz w:val="16"/>
              </w:rPr>
              <w:t>37.579-6</w:t>
            </w:r>
          </w:p>
        </w:tc>
        <w:tc>
          <w:tcPr>
            <w:tcW w:w="0" w:type="auto"/>
            <w:tcBorders>
              <w:top w:val="single" w:sz="4" w:space="0" w:color="auto"/>
              <w:left w:val="single" w:sz="4" w:space="0" w:color="auto"/>
              <w:bottom w:val="single" w:sz="4" w:space="0" w:color="auto"/>
              <w:right w:val="single" w:sz="4" w:space="0" w:color="auto"/>
            </w:tcBorders>
            <w:hideMark/>
          </w:tcPr>
          <w:p w14:paraId="3D7781A5" w14:textId="77777777" w:rsidR="00436E1A" w:rsidRDefault="00436E1A">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2CB5749A"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4713BB"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CCDA5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E0A9D8"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2FE0C1CD" w14:textId="77777777" w:rsidR="00436E1A" w:rsidRDefault="00436E1A">
            <w:pPr>
              <w:pStyle w:val="TAL"/>
              <w:rPr>
                <w:sz w:val="16"/>
              </w:rPr>
            </w:pPr>
            <w:r>
              <w:rPr>
                <w:sz w:val="16"/>
              </w:rPr>
              <w:t>withdrawn</w:t>
            </w:r>
          </w:p>
        </w:tc>
      </w:tr>
      <w:tr w:rsidR="00436E1A" w14:paraId="557AE5C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23D9365" w14:textId="77777777" w:rsidR="00436E1A" w:rsidRDefault="00436E1A">
            <w:pPr>
              <w:pStyle w:val="TAL"/>
              <w:rPr>
                <w:sz w:val="16"/>
              </w:rPr>
            </w:pPr>
            <w:r>
              <w:rPr>
                <w:sz w:val="16"/>
              </w:rPr>
              <w:t>R5-254190</w:t>
            </w:r>
          </w:p>
        </w:tc>
        <w:tc>
          <w:tcPr>
            <w:tcW w:w="0" w:type="auto"/>
            <w:tcBorders>
              <w:top w:val="single" w:sz="4" w:space="0" w:color="auto"/>
              <w:left w:val="single" w:sz="4" w:space="0" w:color="auto"/>
              <w:bottom w:val="single" w:sz="4" w:space="0" w:color="auto"/>
              <w:right w:val="single" w:sz="4" w:space="0" w:color="auto"/>
            </w:tcBorders>
            <w:hideMark/>
          </w:tcPr>
          <w:p w14:paraId="3F4C6CAC" w14:textId="77777777" w:rsidR="00436E1A" w:rsidRDefault="00436E1A">
            <w:pPr>
              <w:pStyle w:val="TAL"/>
              <w:rPr>
                <w:sz w:val="16"/>
              </w:rPr>
            </w:pPr>
            <w:r>
              <w:rPr>
                <w:sz w:val="16"/>
              </w:rPr>
              <w:t>Addition of new test case 6.10.4</w:t>
            </w:r>
          </w:p>
        </w:tc>
        <w:tc>
          <w:tcPr>
            <w:tcW w:w="0" w:type="auto"/>
            <w:tcBorders>
              <w:top w:val="single" w:sz="4" w:space="0" w:color="auto"/>
              <w:left w:val="single" w:sz="4" w:space="0" w:color="auto"/>
              <w:bottom w:val="single" w:sz="4" w:space="0" w:color="auto"/>
              <w:right w:val="single" w:sz="4" w:space="0" w:color="auto"/>
            </w:tcBorders>
            <w:hideMark/>
          </w:tcPr>
          <w:p w14:paraId="71F1DA5F" w14:textId="77777777" w:rsidR="00436E1A" w:rsidRDefault="00436E1A">
            <w:pPr>
              <w:pStyle w:val="TAL"/>
              <w:rPr>
                <w:sz w:val="16"/>
              </w:rPr>
            </w:pPr>
            <w:r>
              <w:rPr>
                <w:sz w:val="16"/>
              </w:rPr>
              <w:t>FirstNet, Ericsson,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6653712F" w14:textId="77777777" w:rsidR="00436E1A" w:rsidRDefault="00436E1A">
            <w:pPr>
              <w:pStyle w:val="TAL"/>
              <w:rPr>
                <w:sz w:val="16"/>
              </w:rPr>
            </w:pPr>
            <w:r>
              <w:rPr>
                <w:sz w:val="16"/>
              </w:rPr>
              <w:t>37.579-6</w:t>
            </w:r>
          </w:p>
        </w:tc>
        <w:tc>
          <w:tcPr>
            <w:tcW w:w="0" w:type="auto"/>
            <w:tcBorders>
              <w:top w:val="single" w:sz="4" w:space="0" w:color="auto"/>
              <w:left w:val="single" w:sz="4" w:space="0" w:color="auto"/>
              <w:bottom w:val="single" w:sz="4" w:space="0" w:color="auto"/>
              <w:right w:val="single" w:sz="4" w:space="0" w:color="auto"/>
            </w:tcBorders>
            <w:hideMark/>
          </w:tcPr>
          <w:p w14:paraId="2A2A0FE3" w14:textId="77777777" w:rsidR="00436E1A" w:rsidRDefault="00436E1A">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2AB03BF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F8B3DE"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19164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787855"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2AAD4D4A" w14:textId="77777777" w:rsidR="00436E1A" w:rsidRDefault="00436E1A">
            <w:pPr>
              <w:pStyle w:val="TAL"/>
              <w:rPr>
                <w:sz w:val="16"/>
              </w:rPr>
            </w:pPr>
            <w:r>
              <w:rPr>
                <w:sz w:val="16"/>
              </w:rPr>
              <w:t>revised</w:t>
            </w:r>
          </w:p>
        </w:tc>
      </w:tr>
      <w:tr w:rsidR="00436E1A" w14:paraId="49BEC74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CCD6BB" w14:textId="77777777" w:rsidR="00436E1A" w:rsidRDefault="00436E1A">
            <w:pPr>
              <w:pStyle w:val="TAL"/>
              <w:rPr>
                <w:sz w:val="16"/>
              </w:rPr>
            </w:pPr>
            <w:r>
              <w:rPr>
                <w:sz w:val="16"/>
              </w:rPr>
              <w:t>R5-255075</w:t>
            </w:r>
          </w:p>
        </w:tc>
        <w:tc>
          <w:tcPr>
            <w:tcW w:w="0" w:type="auto"/>
            <w:tcBorders>
              <w:top w:val="single" w:sz="4" w:space="0" w:color="auto"/>
              <w:left w:val="single" w:sz="4" w:space="0" w:color="auto"/>
              <w:bottom w:val="single" w:sz="4" w:space="0" w:color="auto"/>
              <w:right w:val="single" w:sz="4" w:space="0" w:color="auto"/>
            </w:tcBorders>
            <w:hideMark/>
          </w:tcPr>
          <w:p w14:paraId="5B56B7EC" w14:textId="77777777" w:rsidR="00436E1A" w:rsidRDefault="00436E1A">
            <w:pPr>
              <w:pStyle w:val="TAL"/>
              <w:rPr>
                <w:sz w:val="16"/>
              </w:rPr>
            </w:pPr>
            <w:r>
              <w:rPr>
                <w:sz w:val="16"/>
              </w:rPr>
              <w:t>Addition of new test case 6.10.4</w:t>
            </w:r>
          </w:p>
        </w:tc>
        <w:tc>
          <w:tcPr>
            <w:tcW w:w="0" w:type="auto"/>
            <w:tcBorders>
              <w:top w:val="single" w:sz="4" w:space="0" w:color="auto"/>
              <w:left w:val="single" w:sz="4" w:space="0" w:color="auto"/>
              <w:bottom w:val="single" w:sz="4" w:space="0" w:color="auto"/>
              <w:right w:val="single" w:sz="4" w:space="0" w:color="auto"/>
            </w:tcBorders>
            <w:hideMark/>
          </w:tcPr>
          <w:p w14:paraId="28DAB978" w14:textId="77777777" w:rsidR="00436E1A" w:rsidRDefault="00436E1A">
            <w:pPr>
              <w:pStyle w:val="TAL"/>
              <w:rPr>
                <w:sz w:val="16"/>
              </w:rPr>
            </w:pPr>
            <w:r>
              <w:rPr>
                <w:sz w:val="16"/>
              </w:rPr>
              <w:t>FirstNet, Ericsson,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6A09F72D" w14:textId="77777777" w:rsidR="00436E1A" w:rsidRDefault="00436E1A">
            <w:pPr>
              <w:pStyle w:val="TAL"/>
              <w:rPr>
                <w:sz w:val="16"/>
              </w:rPr>
            </w:pPr>
            <w:r>
              <w:rPr>
                <w:sz w:val="16"/>
              </w:rPr>
              <w:t>37.579-6</w:t>
            </w:r>
          </w:p>
        </w:tc>
        <w:tc>
          <w:tcPr>
            <w:tcW w:w="0" w:type="auto"/>
            <w:tcBorders>
              <w:top w:val="single" w:sz="4" w:space="0" w:color="auto"/>
              <w:left w:val="single" w:sz="4" w:space="0" w:color="auto"/>
              <w:bottom w:val="single" w:sz="4" w:space="0" w:color="auto"/>
              <w:right w:val="single" w:sz="4" w:space="0" w:color="auto"/>
            </w:tcBorders>
            <w:hideMark/>
          </w:tcPr>
          <w:p w14:paraId="1B5C573C" w14:textId="77777777" w:rsidR="00436E1A" w:rsidRDefault="00436E1A">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408B6320"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66A3A8"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A1467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19F6D1"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7F1E5564" w14:textId="77777777" w:rsidR="00436E1A" w:rsidRDefault="00436E1A">
            <w:pPr>
              <w:pStyle w:val="TAL"/>
              <w:rPr>
                <w:sz w:val="16"/>
              </w:rPr>
            </w:pPr>
            <w:r>
              <w:rPr>
                <w:sz w:val="16"/>
              </w:rPr>
              <w:t>agreed</w:t>
            </w:r>
          </w:p>
        </w:tc>
      </w:tr>
      <w:tr w:rsidR="00436E1A" w14:paraId="5E25423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6EF8B31" w14:textId="77777777" w:rsidR="00436E1A" w:rsidRDefault="00436E1A">
            <w:pPr>
              <w:pStyle w:val="TAL"/>
              <w:rPr>
                <w:sz w:val="16"/>
              </w:rPr>
            </w:pPr>
            <w:r>
              <w:rPr>
                <w:sz w:val="16"/>
              </w:rPr>
              <w:t>R5-254437</w:t>
            </w:r>
          </w:p>
        </w:tc>
        <w:tc>
          <w:tcPr>
            <w:tcW w:w="0" w:type="auto"/>
            <w:tcBorders>
              <w:top w:val="single" w:sz="4" w:space="0" w:color="auto"/>
              <w:left w:val="single" w:sz="4" w:space="0" w:color="auto"/>
              <w:bottom w:val="single" w:sz="4" w:space="0" w:color="auto"/>
              <w:right w:val="single" w:sz="4" w:space="0" w:color="auto"/>
            </w:tcBorders>
            <w:hideMark/>
          </w:tcPr>
          <w:p w14:paraId="1EBBAA93" w14:textId="77777777" w:rsidR="00436E1A" w:rsidRDefault="00436E1A">
            <w:pPr>
              <w:pStyle w:val="TAL"/>
              <w:rPr>
                <w:sz w:val="16"/>
              </w:rPr>
            </w:pPr>
            <w:r>
              <w:rPr>
                <w:sz w:val="16"/>
              </w:rPr>
              <w:t>Addition of new test case 6.10.3</w:t>
            </w:r>
          </w:p>
        </w:tc>
        <w:tc>
          <w:tcPr>
            <w:tcW w:w="0" w:type="auto"/>
            <w:tcBorders>
              <w:top w:val="single" w:sz="4" w:space="0" w:color="auto"/>
              <w:left w:val="single" w:sz="4" w:space="0" w:color="auto"/>
              <w:bottom w:val="single" w:sz="4" w:space="0" w:color="auto"/>
              <w:right w:val="single" w:sz="4" w:space="0" w:color="auto"/>
            </w:tcBorders>
            <w:hideMark/>
          </w:tcPr>
          <w:p w14:paraId="208B7FBA" w14:textId="77777777" w:rsidR="00436E1A" w:rsidRDefault="00436E1A">
            <w:pPr>
              <w:pStyle w:val="TAL"/>
              <w:rPr>
                <w:sz w:val="16"/>
              </w:rPr>
            </w:pPr>
            <w:r>
              <w:rPr>
                <w:sz w:val="16"/>
              </w:rPr>
              <w:t>Element, Ericsson, FirstNet,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22AFD07F" w14:textId="77777777" w:rsidR="00436E1A" w:rsidRDefault="00436E1A">
            <w:pPr>
              <w:pStyle w:val="TAL"/>
              <w:rPr>
                <w:sz w:val="16"/>
              </w:rPr>
            </w:pPr>
            <w:r>
              <w:rPr>
                <w:sz w:val="16"/>
              </w:rPr>
              <w:t>37.579-6</w:t>
            </w:r>
          </w:p>
        </w:tc>
        <w:tc>
          <w:tcPr>
            <w:tcW w:w="0" w:type="auto"/>
            <w:tcBorders>
              <w:top w:val="single" w:sz="4" w:space="0" w:color="auto"/>
              <w:left w:val="single" w:sz="4" w:space="0" w:color="auto"/>
              <w:bottom w:val="single" w:sz="4" w:space="0" w:color="auto"/>
              <w:right w:val="single" w:sz="4" w:space="0" w:color="auto"/>
            </w:tcBorders>
            <w:hideMark/>
          </w:tcPr>
          <w:p w14:paraId="4DDE6E61" w14:textId="77777777" w:rsidR="00436E1A" w:rsidRDefault="00436E1A">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693D5BB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F3C169"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4FBBC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E29017"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2EBE85F1" w14:textId="77777777" w:rsidR="00436E1A" w:rsidRDefault="00436E1A">
            <w:pPr>
              <w:pStyle w:val="TAL"/>
              <w:rPr>
                <w:sz w:val="16"/>
              </w:rPr>
            </w:pPr>
            <w:r>
              <w:rPr>
                <w:sz w:val="16"/>
              </w:rPr>
              <w:t>revised</w:t>
            </w:r>
          </w:p>
        </w:tc>
      </w:tr>
      <w:tr w:rsidR="00436E1A" w14:paraId="2032C97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66B409B" w14:textId="77777777" w:rsidR="00436E1A" w:rsidRDefault="00436E1A">
            <w:pPr>
              <w:pStyle w:val="TAL"/>
              <w:rPr>
                <w:sz w:val="16"/>
              </w:rPr>
            </w:pPr>
            <w:r>
              <w:rPr>
                <w:sz w:val="16"/>
              </w:rPr>
              <w:t>R5-255091</w:t>
            </w:r>
          </w:p>
        </w:tc>
        <w:tc>
          <w:tcPr>
            <w:tcW w:w="0" w:type="auto"/>
            <w:tcBorders>
              <w:top w:val="single" w:sz="4" w:space="0" w:color="auto"/>
              <w:left w:val="single" w:sz="4" w:space="0" w:color="auto"/>
              <w:bottom w:val="single" w:sz="4" w:space="0" w:color="auto"/>
              <w:right w:val="single" w:sz="4" w:space="0" w:color="auto"/>
            </w:tcBorders>
            <w:hideMark/>
          </w:tcPr>
          <w:p w14:paraId="6B9A4C5A" w14:textId="77777777" w:rsidR="00436E1A" w:rsidRDefault="00436E1A">
            <w:pPr>
              <w:pStyle w:val="TAL"/>
              <w:rPr>
                <w:sz w:val="16"/>
              </w:rPr>
            </w:pPr>
            <w:r>
              <w:rPr>
                <w:sz w:val="16"/>
              </w:rPr>
              <w:t>Addition of new test case 6.10.3</w:t>
            </w:r>
          </w:p>
        </w:tc>
        <w:tc>
          <w:tcPr>
            <w:tcW w:w="0" w:type="auto"/>
            <w:tcBorders>
              <w:top w:val="single" w:sz="4" w:space="0" w:color="auto"/>
              <w:left w:val="single" w:sz="4" w:space="0" w:color="auto"/>
              <w:bottom w:val="single" w:sz="4" w:space="0" w:color="auto"/>
              <w:right w:val="single" w:sz="4" w:space="0" w:color="auto"/>
            </w:tcBorders>
            <w:hideMark/>
          </w:tcPr>
          <w:p w14:paraId="197014EE" w14:textId="77777777" w:rsidR="00436E1A" w:rsidRDefault="00436E1A">
            <w:pPr>
              <w:pStyle w:val="TAL"/>
              <w:rPr>
                <w:sz w:val="16"/>
              </w:rPr>
            </w:pPr>
            <w:r>
              <w:rPr>
                <w:sz w:val="16"/>
              </w:rPr>
              <w:t>Element, Ericsson, FirstNet,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7BDFA83A" w14:textId="77777777" w:rsidR="00436E1A" w:rsidRDefault="00436E1A">
            <w:pPr>
              <w:pStyle w:val="TAL"/>
              <w:rPr>
                <w:sz w:val="16"/>
              </w:rPr>
            </w:pPr>
            <w:r>
              <w:rPr>
                <w:sz w:val="16"/>
              </w:rPr>
              <w:t>37.579-6</w:t>
            </w:r>
          </w:p>
        </w:tc>
        <w:tc>
          <w:tcPr>
            <w:tcW w:w="0" w:type="auto"/>
            <w:tcBorders>
              <w:top w:val="single" w:sz="4" w:space="0" w:color="auto"/>
              <w:left w:val="single" w:sz="4" w:space="0" w:color="auto"/>
              <w:bottom w:val="single" w:sz="4" w:space="0" w:color="auto"/>
              <w:right w:val="single" w:sz="4" w:space="0" w:color="auto"/>
            </w:tcBorders>
            <w:hideMark/>
          </w:tcPr>
          <w:p w14:paraId="4E45BAFF" w14:textId="77777777" w:rsidR="00436E1A" w:rsidRDefault="00436E1A">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6423A146"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EEF610"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62926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97B4BE"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49FD9465" w14:textId="77777777" w:rsidR="00436E1A" w:rsidRDefault="00436E1A">
            <w:pPr>
              <w:pStyle w:val="TAL"/>
              <w:rPr>
                <w:sz w:val="16"/>
              </w:rPr>
            </w:pPr>
            <w:r>
              <w:rPr>
                <w:sz w:val="16"/>
              </w:rPr>
              <w:t>agreed</w:t>
            </w:r>
          </w:p>
        </w:tc>
      </w:tr>
      <w:tr w:rsidR="00436E1A" w14:paraId="47A7E60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76703B0" w14:textId="77777777" w:rsidR="00436E1A" w:rsidRDefault="00436E1A">
            <w:pPr>
              <w:pStyle w:val="TAL"/>
              <w:rPr>
                <w:sz w:val="16"/>
              </w:rPr>
            </w:pPr>
            <w:r>
              <w:rPr>
                <w:sz w:val="16"/>
              </w:rPr>
              <w:t>R5-255107</w:t>
            </w:r>
          </w:p>
        </w:tc>
        <w:tc>
          <w:tcPr>
            <w:tcW w:w="0" w:type="auto"/>
            <w:tcBorders>
              <w:top w:val="single" w:sz="4" w:space="0" w:color="auto"/>
              <w:left w:val="single" w:sz="4" w:space="0" w:color="auto"/>
              <w:bottom w:val="single" w:sz="4" w:space="0" w:color="auto"/>
              <w:right w:val="single" w:sz="4" w:space="0" w:color="auto"/>
            </w:tcBorders>
            <w:hideMark/>
          </w:tcPr>
          <w:p w14:paraId="260558A5" w14:textId="77777777" w:rsidR="00436E1A" w:rsidRDefault="00436E1A">
            <w:pPr>
              <w:pStyle w:val="TAL"/>
              <w:rPr>
                <w:sz w:val="16"/>
              </w:rPr>
            </w:pPr>
            <w:r>
              <w:rPr>
                <w:sz w:val="16"/>
              </w:rPr>
              <w:t>Addition of new test case 6.3.3</w:t>
            </w:r>
          </w:p>
        </w:tc>
        <w:tc>
          <w:tcPr>
            <w:tcW w:w="0" w:type="auto"/>
            <w:tcBorders>
              <w:top w:val="single" w:sz="4" w:space="0" w:color="auto"/>
              <w:left w:val="single" w:sz="4" w:space="0" w:color="auto"/>
              <w:bottom w:val="single" w:sz="4" w:space="0" w:color="auto"/>
              <w:right w:val="single" w:sz="4" w:space="0" w:color="auto"/>
            </w:tcBorders>
            <w:hideMark/>
          </w:tcPr>
          <w:p w14:paraId="36268663" w14:textId="77777777" w:rsidR="00436E1A" w:rsidRDefault="00436E1A">
            <w:pPr>
              <w:pStyle w:val="TAL"/>
              <w:rPr>
                <w:sz w:val="16"/>
              </w:rPr>
            </w:pPr>
            <w:r>
              <w:rPr>
                <w:sz w:val="16"/>
              </w:rPr>
              <w:t>FirstNet, Ericsson,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7EFE52A3" w14:textId="77777777" w:rsidR="00436E1A" w:rsidRDefault="00436E1A">
            <w:pPr>
              <w:pStyle w:val="TAL"/>
              <w:rPr>
                <w:sz w:val="16"/>
              </w:rPr>
            </w:pPr>
            <w:r>
              <w:rPr>
                <w:sz w:val="16"/>
              </w:rPr>
              <w:t>37.579-6</w:t>
            </w:r>
          </w:p>
        </w:tc>
        <w:tc>
          <w:tcPr>
            <w:tcW w:w="0" w:type="auto"/>
            <w:tcBorders>
              <w:top w:val="single" w:sz="4" w:space="0" w:color="auto"/>
              <w:left w:val="single" w:sz="4" w:space="0" w:color="auto"/>
              <w:bottom w:val="single" w:sz="4" w:space="0" w:color="auto"/>
              <w:right w:val="single" w:sz="4" w:space="0" w:color="auto"/>
            </w:tcBorders>
            <w:hideMark/>
          </w:tcPr>
          <w:p w14:paraId="7DB52CC6" w14:textId="77777777" w:rsidR="00436E1A" w:rsidRDefault="00436E1A">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2A83A7F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D0325C"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28B5A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CDDDC1"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09C0E1ED" w14:textId="77777777" w:rsidR="00436E1A" w:rsidRDefault="00436E1A">
            <w:pPr>
              <w:pStyle w:val="TAL"/>
              <w:rPr>
                <w:sz w:val="16"/>
              </w:rPr>
            </w:pPr>
            <w:r>
              <w:rPr>
                <w:sz w:val="16"/>
              </w:rPr>
              <w:t>agreed</w:t>
            </w:r>
          </w:p>
        </w:tc>
      </w:tr>
      <w:tr w:rsidR="00436E1A" w14:paraId="6A8E59F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30D62B" w14:textId="77777777" w:rsidR="00436E1A" w:rsidRDefault="00436E1A">
            <w:pPr>
              <w:pStyle w:val="TAL"/>
              <w:rPr>
                <w:sz w:val="16"/>
              </w:rPr>
            </w:pPr>
            <w:r>
              <w:rPr>
                <w:sz w:val="16"/>
              </w:rPr>
              <w:t>R5-254191</w:t>
            </w:r>
          </w:p>
        </w:tc>
        <w:tc>
          <w:tcPr>
            <w:tcW w:w="0" w:type="auto"/>
            <w:tcBorders>
              <w:top w:val="single" w:sz="4" w:space="0" w:color="auto"/>
              <w:left w:val="single" w:sz="4" w:space="0" w:color="auto"/>
              <w:bottom w:val="single" w:sz="4" w:space="0" w:color="auto"/>
              <w:right w:val="single" w:sz="4" w:space="0" w:color="auto"/>
            </w:tcBorders>
            <w:hideMark/>
          </w:tcPr>
          <w:p w14:paraId="5F94DC80" w14:textId="77777777" w:rsidR="00436E1A" w:rsidRDefault="00436E1A">
            <w:pPr>
              <w:pStyle w:val="TAL"/>
              <w:rPr>
                <w:sz w:val="16"/>
              </w:rPr>
            </w:pPr>
            <w:r>
              <w:rPr>
                <w:sz w:val="16"/>
              </w:rPr>
              <w:t>Addition of new test case 6.9.4</w:t>
            </w:r>
          </w:p>
        </w:tc>
        <w:tc>
          <w:tcPr>
            <w:tcW w:w="0" w:type="auto"/>
            <w:tcBorders>
              <w:top w:val="single" w:sz="4" w:space="0" w:color="auto"/>
              <w:left w:val="single" w:sz="4" w:space="0" w:color="auto"/>
              <w:bottom w:val="single" w:sz="4" w:space="0" w:color="auto"/>
              <w:right w:val="single" w:sz="4" w:space="0" w:color="auto"/>
            </w:tcBorders>
            <w:hideMark/>
          </w:tcPr>
          <w:p w14:paraId="6CDC1322" w14:textId="77777777" w:rsidR="00436E1A" w:rsidRDefault="00436E1A">
            <w:pPr>
              <w:pStyle w:val="TAL"/>
              <w:rPr>
                <w:sz w:val="16"/>
              </w:rPr>
            </w:pPr>
            <w:r>
              <w:rPr>
                <w:sz w:val="16"/>
              </w:rPr>
              <w:t>FirstNet, Ericsson,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51D6EA20" w14:textId="77777777" w:rsidR="00436E1A" w:rsidRDefault="00436E1A">
            <w:pPr>
              <w:pStyle w:val="TAL"/>
              <w:rPr>
                <w:sz w:val="16"/>
              </w:rPr>
            </w:pPr>
            <w:r>
              <w:rPr>
                <w:sz w:val="16"/>
              </w:rPr>
              <w:t>37.579-7</w:t>
            </w:r>
          </w:p>
        </w:tc>
        <w:tc>
          <w:tcPr>
            <w:tcW w:w="0" w:type="auto"/>
            <w:tcBorders>
              <w:top w:val="single" w:sz="4" w:space="0" w:color="auto"/>
              <w:left w:val="single" w:sz="4" w:space="0" w:color="auto"/>
              <w:bottom w:val="single" w:sz="4" w:space="0" w:color="auto"/>
              <w:right w:val="single" w:sz="4" w:space="0" w:color="auto"/>
            </w:tcBorders>
            <w:hideMark/>
          </w:tcPr>
          <w:p w14:paraId="3CE0A152" w14:textId="77777777" w:rsidR="00436E1A" w:rsidRDefault="00436E1A">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10999C8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15F945"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08C84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F8EBBD"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0D78B397" w14:textId="77777777" w:rsidR="00436E1A" w:rsidRDefault="00436E1A">
            <w:pPr>
              <w:pStyle w:val="TAL"/>
              <w:rPr>
                <w:sz w:val="16"/>
              </w:rPr>
            </w:pPr>
            <w:r>
              <w:rPr>
                <w:sz w:val="16"/>
              </w:rPr>
              <w:t>revised</w:t>
            </w:r>
          </w:p>
        </w:tc>
      </w:tr>
      <w:tr w:rsidR="00436E1A" w14:paraId="4968F6A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21EDFE0" w14:textId="77777777" w:rsidR="00436E1A" w:rsidRDefault="00436E1A">
            <w:pPr>
              <w:pStyle w:val="TAL"/>
              <w:rPr>
                <w:sz w:val="16"/>
              </w:rPr>
            </w:pPr>
            <w:r>
              <w:rPr>
                <w:sz w:val="16"/>
              </w:rPr>
              <w:t>R5-255076</w:t>
            </w:r>
          </w:p>
        </w:tc>
        <w:tc>
          <w:tcPr>
            <w:tcW w:w="0" w:type="auto"/>
            <w:tcBorders>
              <w:top w:val="single" w:sz="4" w:space="0" w:color="auto"/>
              <w:left w:val="single" w:sz="4" w:space="0" w:color="auto"/>
              <w:bottom w:val="single" w:sz="4" w:space="0" w:color="auto"/>
              <w:right w:val="single" w:sz="4" w:space="0" w:color="auto"/>
            </w:tcBorders>
            <w:hideMark/>
          </w:tcPr>
          <w:p w14:paraId="257F9195" w14:textId="77777777" w:rsidR="00436E1A" w:rsidRDefault="00436E1A">
            <w:pPr>
              <w:pStyle w:val="TAL"/>
              <w:rPr>
                <w:sz w:val="16"/>
              </w:rPr>
            </w:pPr>
            <w:r>
              <w:rPr>
                <w:sz w:val="16"/>
              </w:rPr>
              <w:t>Addition of new test case 6.9.4</w:t>
            </w:r>
          </w:p>
        </w:tc>
        <w:tc>
          <w:tcPr>
            <w:tcW w:w="0" w:type="auto"/>
            <w:tcBorders>
              <w:top w:val="single" w:sz="4" w:space="0" w:color="auto"/>
              <w:left w:val="single" w:sz="4" w:space="0" w:color="auto"/>
              <w:bottom w:val="single" w:sz="4" w:space="0" w:color="auto"/>
              <w:right w:val="single" w:sz="4" w:space="0" w:color="auto"/>
            </w:tcBorders>
            <w:hideMark/>
          </w:tcPr>
          <w:p w14:paraId="2A00C8B0" w14:textId="77777777" w:rsidR="00436E1A" w:rsidRDefault="00436E1A">
            <w:pPr>
              <w:pStyle w:val="TAL"/>
              <w:rPr>
                <w:sz w:val="16"/>
              </w:rPr>
            </w:pPr>
            <w:r>
              <w:rPr>
                <w:sz w:val="16"/>
              </w:rPr>
              <w:t>FirstNet, Ericsson,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7B1FCD51" w14:textId="77777777" w:rsidR="00436E1A" w:rsidRDefault="00436E1A">
            <w:pPr>
              <w:pStyle w:val="TAL"/>
              <w:rPr>
                <w:sz w:val="16"/>
              </w:rPr>
            </w:pPr>
            <w:r>
              <w:rPr>
                <w:sz w:val="16"/>
              </w:rPr>
              <w:t>37.579-7</w:t>
            </w:r>
          </w:p>
        </w:tc>
        <w:tc>
          <w:tcPr>
            <w:tcW w:w="0" w:type="auto"/>
            <w:tcBorders>
              <w:top w:val="single" w:sz="4" w:space="0" w:color="auto"/>
              <w:left w:val="single" w:sz="4" w:space="0" w:color="auto"/>
              <w:bottom w:val="single" w:sz="4" w:space="0" w:color="auto"/>
              <w:right w:val="single" w:sz="4" w:space="0" w:color="auto"/>
            </w:tcBorders>
            <w:hideMark/>
          </w:tcPr>
          <w:p w14:paraId="0E14A446" w14:textId="77777777" w:rsidR="00436E1A" w:rsidRDefault="00436E1A">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48EED10B"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D67501"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53715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2F14FC"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3F44B1E2" w14:textId="77777777" w:rsidR="00436E1A" w:rsidRDefault="00436E1A">
            <w:pPr>
              <w:pStyle w:val="TAL"/>
              <w:rPr>
                <w:sz w:val="16"/>
              </w:rPr>
            </w:pPr>
            <w:r>
              <w:rPr>
                <w:sz w:val="16"/>
              </w:rPr>
              <w:t>agreed</w:t>
            </w:r>
          </w:p>
        </w:tc>
      </w:tr>
      <w:tr w:rsidR="00436E1A" w14:paraId="138DB04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ACA5BEC" w14:textId="77777777" w:rsidR="00436E1A" w:rsidRDefault="00436E1A">
            <w:pPr>
              <w:pStyle w:val="TAL"/>
              <w:rPr>
                <w:sz w:val="16"/>
              </w:rPr>
            </w:pPr>
            <w:r>
              <w:rPr>
                <w:sz w:val="16"/>
              </w:rPr>
              <w:t>R5-254298</w:t>
            </w:r>
          </w:p>
        </w:tc>
        <w:tc>
          <w:tcPr>
            <w:tcW w:w="0" w:type="auto"/>
            <w:tcBorders>
              <w:top w:val="single" w:sz="4" w:space="0" w:color="auto"/>
              <w:left w:val="single" w:sz="4" w:space="0" w:color="auto"/>
              <w:bottom w:val="single" w:sz="4" w:space="0" w:color="auto"/>
              <w:right w:val="single" w:sz="4" w:space="0" w:color="auto"/>
            </w:tcBorders>
            <w:hideMark/>
          </w:tcPr>
          <w:p w14:paraId="203559FB" w14:textId="77777777" w:rsidR="00436E1A" w:rsidRDefault="00436E1A">
            <w:pPr>
              <w:pStyle w:val="TAL"/>
              <w:rPr>
                <w:sz w:val="16"/>
              </w:rPr>
            </w:pPr>
            <w:r>
              <w:rPr>
                <w:sz w:val="16"/>
              </w:rPr>
              <w:t>Addition of new test case 6.2.16</w:t>
            </w:r>
          </w:p>
        </w:tc>
        <w:tc>
          <w:tcPr>
            <w:tcW w:w="0" w:type="auto"/>
            <w:tcBorders>
              <w:top w:val="single" w:sz="4" w:space="0" w:color="auto"/>
              <w:left w:val="single" w:sz="4" w:space="0" w:color="auto"/>
              <w:bottom w:val="single" w:sz="4" w:space="0" w:color="auto"/>
              <w:right w:val="single" w:sz="4" w:space="0" w:color="auto"/>
            </w:tcBorders>
            <w:hideMark/>
          </w:tcPr>
          <w:p w14:paraId="39C9C594"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0CAD9EFA" w14:textId="77777777" w:rsidR="00436E1A" w:rsidRDefault="00436E1A">
            <w:pPr>
              <w:pStyle w:val="TAL"/>
              <w:rPr>
                <w:sz w:val="16"/>
              </w:rPr>
            </w:pPr>
            <w:r>
              <w:rPr>
                <w:sz w:val="16"/>
              </w:rPr>
              <w:t>37.579-7</w:t>
            </w:r>
          </w:p>
        </w:tc>
        <w:tc>
          <w:tcPr>
            <w:tcW w:w="0" w:type="auto"/>
            <w:tcBorders>
              <w:top w:val="single" w:sz="4" w:space="0" w:color="auto"/>
              <w:left w:val="single" w:sz="4" w:space="0" w:color="auto"/>
              <w:bottom w:val="single" w:sz="4" w:space="0" w:color="auto"/>
              <w:right w:val="single" w:sz="4" w:space="0" w:color="auto"/>
            </w:tcBorders>
            <w:hideMark/>
          </w:tcPr>
          <w:p w14:paraId="7BB898FC" w14:textId="77777777" w:rsidR="00436E1A" w:rsidRDefault="00436E1A">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14:paraId="73D1F64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E1F003"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C1846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01FB34"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140EB6F6" w14:textId="77777777" w:rsidR="00436E1A" w:rsidRDefault="00436E1A">
            <w:pPr>
              <w:pStyle w:val="TAL"/>
              <w:rPr>
                <w:sz w:val="16"/>
              </w:rPr>
            </w:pPr>
            <w:r>
              <w:rPr>
                <w:sz w:val="16"/>
              </w:rPr>
              <w:t>revised</w:t>
            </w:r>
          </w:p>
        </w:tc>
      </w:tr>
      <w:tr w:rsidR="00436E1A" w14:paraId="02A3699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B003AF" w14:textId="77777777" w:rsidR="00436E1A" w:rsidRDefault="00436E1A">
            <w:pPr>
              <w:pStyle w:val="TAL"/>
              <w:rPr>
                <w:sz w:val="16"/>
              </w:rPr>
            </w:pPr>
            <w:r>
              <w:rPr>
                <w:sz w:val="16"/>
              </w:rPr>
              <w:t>R5-255025</w:t>
            </w:r>
          </w:p>
        </w:tc>
        <w:tc>
          <w:tcPr>
            <w:tcW w:w="0" w:type="auto"/>
            <w:tcBorders>
              <w:top w:val="single" w:sz="4" w:space="0" w:color="auto"/>
              <w:left w:val="single" w:sz="4" w:space="0" w:color="auto"/>
              <w:bottom w:val="single" w:sz="4" w:space="0" w:color="auto"/>
              <w:right w:val="single" w:sz="4" w:space="0" w:color="auto"/>
            </w:tcBorders>
            <w:hideMark/>
          </w:tcPr>
          <w:p w14:paraId="248A2864" w14:textId="77777777" w:rsidR="00436E1A" w:rsidRDefault="00436E1A">
            <w:pPr>
              <w:pStyle w:val="TAL"/>
              <w:rPr>
                <w:sz w:val="16"/>
              </w:rPr>
            </w:pPr>
            <w:r>
              <w:rPr>
                <w:sz w:val="16"/>
              </w:rPr>
              <w:t>Addition of new test case 6.2.16</w:t>
            </w:r>
          </w:p>
        </w:tc>
        <w:tc>
          <w:tcPr>
            <w:tcW w:w="0" w:type="auto"/>
            <w:tcBorders>
              <w:top w:val="single" w:sz="4" w:space="0" w:color="auto"/>
              <w:left w:val="single" w:sz="4" w:space="0" w:color="auto"/>
              <w:bottom w:val="single" w:sz="4" w:space="0" w:color="auto"/>
              <w:right w:val="single" w:sz="4" w:space="0" w:color="auto"/>
            </w:tcBorders>
            <w:hideMark/>
          </w:tcPr>
          <w:p w14:paraId="633C59AB"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1D48F10E" w14:textId="77777777" w:rsidR="00436E1A" w:rsidRDefault="00436E1A">
            <w:pPr>
              <w:pStyle w:val="TAL"/>
              <w:rPr>
                <w:sz w:val="16"/>
              </w:rPr>
            </w:pPr>
            <w:r>
              <w:rPr>
                <w:sz w:val="16"/>
              </w:rPr>
              <w:t>37.579-7</w:t>
            </w:r>
          </w:p>
        </w:tc>
        <w:tc>
          <w:tcPr>
            <w:tcW w:w="0" w:type="auto"/>
            <w:tcBorders>
              <w:top w:val="single" w:sz="4" w:space="0" w:color="auto"/>
              <w:left w:val="single" w:sz="4" w:space="0" w:color="auto"/>
              <w:bottom w:val="single" w:sz="4" w:space="0" w:color="auto"/>
              <w:right w:val="single" w:sz="4" w:space="0" w:color="auto"/>
            </w:tcBorders>
            <w:hideMark/>
          </w:tcPr>
          <w:p w14:paraId="12546A33" w14:textId="77777777" w:rsidR="00436E1A" w:rsidRDefault="00436E1A">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14:paraId="4B7ADE46"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AE02AA"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A9086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B5212D"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7FC6A48B" w14:textId="77777777" w:rsidR="00436E1A" w:rsidRDefault="00436E1A">
            <w:pPr>
              <w:pStyle w:val="TAL"/>
              <w:rPr>
                <w:sz w:val="16"/>
              </w:rPr>
            </w:pPr>
            <w:r>
              <w:rPr>
                <w:sz w:val="16"/>
              </w:rPr>
              <w:t>agreed</w:t>
            </w:r>
          </w:p>
        </w:tc>
      </w:tr>
      <w:tr w:rsidR="00436E1A" w14:paraId="110D34D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216EB39" w14:textId="77777777" w:rsidR="00436E1A" w:rsidRDefault="00436E1A">
            <w:pPr>
              <w:pStyle w:val="TAL"/>
              <w:rPr>
                <w:sz w:val="16"/>
              </w:rPr>
            </w:pPr>
            <w:r>
              <w:rPr>
                <w:sz w:val="16"/>
              </w:rPr>
              <w:t>R5-254722</w:t>
            </w:r>
          </w:p>
        </w:tc>
        <w:tc>
          <w:tcPr>
            <w:tcW w:w="0" w:type="auto"/>
            <w:tcBorders>
              <w:top w:val="single" w:sz="4" w:space="0" w:color="auto"/>
              <w:left w:val="single" w:sz="4" w:space="0" w:color="auto"/>
              <w:bottom w:val="single" w:sz="4" w:space="0" w:color="auto"/>
              <w:right w:val="single" w:sz="4" w:space="0" w:color="auto"/>
            </w:tcBorders>
            <w:hideMark/>
          </w:tcPr>
          <w:p w14:paraId="544ABEFA" w14:textId="77777777" w:rsidR="00436E1A" w:rsidRDefault="00436E1A">
            <w:pPr>
              <w:pStyle w:val="TAL"/>
              <w:rPr>
                <w:sz w:val="16"/>
              </w:rPr>
            </w:pPr>
            <w:r>
              <w:rPr>
                <w:sz w:val="16"/>
              </w:rPr>
              <w:t>Addition of new test case 6.2.17</w:t>
            </w:r>
          </w:p>
        </w:tc>
        <w:tc>
          <w:tcPr>
            <w:tcW w:w="0" w:type="auto"/>
            <w:tcBorders>
              <w:top w:val="single" w:sz="4" w:space="0" w:color="auto"/>
              <w:left w:val="single" w:sz="4" w:space="0" w:color="auto"/>
              <w:bottom w:val="single" w:sz="4" w:space="0" w:color="auto"/>
              <w:right w:val="single" w:sz="4" w:space="0" w:color="auto"/>
            </w:tcBorders>
            <w:hideMark/>
          </w:tcPr>
          <w:p w14:paraId="528D626C"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1505AEC4" w14:textId="77777777" w:rsidR="00436E1A" w:rsidRDefault="00436E1A">
            <w:pPr>
              <w:pStyle w:val="TAL"/>
              <w:rPr>
                <w:sz w:val="16"/>
              </w:rPr>
            </w:pPr>
            <w:r>
              <w:rPr>
                <w:sz w:val="16"/>
              </w:rPr>
              <w:t>37.579-7</w:t>
            </w:r>
          </w:p>
        </w:tc>
        <w:tc>
          <w:tcPr>
            <w:tcW w:w="0" w:type="auto"/>
            <w:tcBorders>
              <w:top w:val="single" w:sz="4" w:space="0" w:color="auto"/>
              <w:left w:val="single" w:sz="4" w:space="0" w:color="auto"/>
              <w:bottom w:val="single" w:sz="4" w:space="0" w:color="auto"/>
              <w:right w:val="single" w:sz="4" w:space="0" w:color="auto"/>
            </w:tcBorders>
            <w:hideMark/>
          </w:tcPr>
          <w:p w14:paraId="160E4D67" w14:textId="77777777" w:rsidR="00436E1A" w:rsidRDefault="00436E1A">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3DBC24B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DA229A"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6E53C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90A713"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2B665D12" w14:textId="77777777" w:rsidR="00436E1A" w:rsidRDefault="00436E1A">
            <w:pPr>
              <w:pStyle w:val="TAL"/>
              <w:rPr>
                <w:sz w:val="16"/>
              </w:rPr>
            </w:pPr>
            <w:r>
              <w:rPr>
                <w:sz w:val="16"/>
              </w:rPr>
              <w:t>revised</w:t>
            </w:r>
          </w:p>
        </w:tc>
      </w:tr>
      <w:tr w:rsidR="00436E1A" w14:paraId="3239F1C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B1B40A" w14:textId="77777777" w:rsidR="00436E1A" w:rsidRDefault="00436E1A">
            <w:pPr>
              <w:pStyle w:val="TAL"/>
              <w:rPr>
                <w:sz w:val="16"/>
              </w:rPr>
            </w:pPr>
            <w:r>
              <w:rPr>
                <w:sz w:val="16"/>
              </w:rPr>
              <w:t>R5-255026</w:t>
            </w:r>
          </w:p>
        </w:tc>
        <w:tc>
          <w:tcPr>
            <w:tcW w:w="0" w:type="auto"/>
            <w:tcBorders>
              <w:top w:val="single" w:sz="4" w:space="0" w:color="auto"/>
              <w:left w:val="single" w:sz="4" w:space="0" w:color="auto"/>
              <w:bottom w:val="single" w:sz="4" w:space="0" w:color="auto"/>
              <w:right w:val="single" w:sz="4" w:space="0" w:color="auto"/>
            </w:tcBorders>
            <w:hideMark/>
          </w:tcPr>
          <w:p w14:paraId="3654AE7D" w14:textId="77777777" w:rsidR="00436E1A" w:rsidRDefault="00436E1A">
            <w:pPr>
              <w:pStyle w:val="TAL"/>
              <w:rPr>
                <w:sz w:val="16"/>
              </w:rPr>
            </w:pPr>
            <w:r>
              <w:rPr>
                <w:sz w:val="16"/>
              </w:rPr>
              <w:t>Addition of new test case 6.2.17</w:t>
            </w:r>
          </w:p>
        </w:tc>
        <w:tc>
          <w:tcPr>
            <w:tcW w:w="0" w:type="auto"/>
            <w:tcBorders>
              <w:top w:val="single" w:sz="4" w:space="0" w:color="auto"/>
              <w:left w:val="single" w:sz="4" w:space="0" w:color="auto"/>
              <w:bottom w:val="single" w:sz="4" w:space="0" w:color="auto"/>
              <w:right w:val="single" w:sz="4" w:space="0" w:color="auto"/>
            </w:tcBorders>
            <w:hideMark/>
          </w:tcPr>
          <w:p w14:paraId="69B6B67E" w14:textId="77777777" w:rsidR="00436E1A" w:rsidRDefault="00436E1A">
            <w:pPr>
              <w:pStyle w:val="TAL"/>
              <w:rPr>
                <w:sz w:val="16"/>
              </w:rPr>
            </w:pPr>
            <w:r>
              <w:rPr>
                <w:sz w:val="16"/>
              </w:rPr>
              <w:t>Ericsson, FirstNet, Element,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2183EBBF" w14:textId="77777777" w:rsidR="00436E1A" w:rsidRDefault="00436E1A">
            <w:pPr>
              <w:pStyle w:val="TAL"/>
              <w:rPr>
                <w:sz w:val="16"/>
              </w:rPr>
            </w:pPr>
            <w:r>
              <w:rPr>
                <w:sz w:val="16"/>
              </w:rPr>
              <w:t>37.579-7</w:t>
            </w:r>
          </w:p>
        </w:tc>
        <w:tc>
          <w:tcPr>
            <w:tcW w:w="0" w:type="auto"/>
            <w:tcBorders>
              <w:top w:val="single" w:sz="4" w:space="0" w:color="auto"/>
              <w:left w:val="single" w:sz="4" w:space="0" w:color="auto"/>
              <w:bottom w:val="single" w:sz="4" w:space="0" w:color="auto"/>
              <w:right w:val="single" w:sz="4" w:space="0" w:color="auto"/>
            </w:tcBorders>
            <w:hideMark/>
          </w:tcPr>
          <w:p w14:paraId="5CF7CE69" w14:textId="77777777" w:rsidR="00436E1A" w:rsidRDefault="00436E1A">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29B66BAF"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4DF4BC"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B2BA2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9CF6B5"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16B17DF6" w14:textId="77777777" w:rsidR="00436E1A" w:rsidRDefault="00436E1A">
            <w:pPr>
              <w:pStyle w:val="TAL"/>
              <w:rPr>
                <w:sz w:val="16"/>
              </w:rPr>
            </w:pPr>
            <w:r>
              <w:rPr>
                <w:sz w:val="16"/>
              </w:rPr>
              <w:t>agreed</w:t>
            </w:r>
          </w:p>
        </w:tc>
      </w:tr>
      <w:tr w:rsidR="00436E1A" w14:paraId="30219DB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3FC331B" w14:textId="77777777" w:rsidR="00436E1A" w:rsidRDefault="00436E1A">
            <w:pPr>
              <w:pStyle w:val="TAL"/>
              <w:rPr>
                <w:sz w:val="16"/>
              </w:rPr>
            </w:pPr>
            <w:r>
              <w:rPr>
                <w:sz w:val="16"/>
              </w:rPr>
              <w:t>R5-254765</w:t>
            </w:r>
          </w:p>
        </w:tc>
        <w:tc>
          <w:tcPr>
            <w:tcW w:w="0" w:type="auto"/>
            <w:tcBorders>
              <w:top w:val="single" w:sz="4" w:space="0" w:color="auto"/>
              <w:left w:val="single" w:sz="4" w:space="0" w:color="auto"/>
              <w:bottom w:val="single" w:sz="4" w:space="0" w:color="auto"/>
              <w:right w:val="single" w:sz="4" w:space="0" w:color="auto"/>
            </w:tcBorders>
            <w:hideMark/>
          </w:tcPr>
          <w:p w14:paraId="2D418347" w14:textId="77777777" w:rsidR="00436E1A" w:rsidRDefault="00436E1A">
            <w:pPr>
              <w:pStyle w:val="TAL"/>
              <w:rPr>
                <w:sz w:val="16"/>
              </w:rPr>
            </w:pPr>
            <w:r>
              <w:rPr>
                <w:sz w:val="16"/>
              </w:rPr>
              <w:t>Addition of new test case 6.9.1</w:t>
            </w:r>
          </w:p>
        </w:tc>
        <w:tc>
          <w:tcPr>
            <w:tcW w:w="0" w:type="auto"/>
            <w:tcBorders>
              <w:top w:val="single" w:sz="4" w:space="0" w:color="auto"/>
              <w:left w:val="single" w:sz="4" w:space="0" w:color="auto"/>
              <w:bottom w:val="single" w:sz="4" w:space="0" w:color="auto"/>
              <w:right w:val="single" w:sz="4" w:space="0" w:color="auto"/>
            </w:tcBorders>
            <w:hideMark/>
          </w:tcPr>
          <w:p w14:paraId="455606FF" w14:textId="77777777" w:rsidR="00436E1A" w:rsidRDefault="00436E1A">
            <w:pPr>
              <w:pStyle w:val="TAL"/>
              <w:rPr>
                <w:sz w:val="16"/>
              </w:rPr>
            </w:pPr>
            <w:r>
              <w:rPr>
                <w:sz w:val="16"/>
              </w:rPr>
              <w:t>Samsung R&amp;D Institute UK, Ericsson, FirstNet, Element</w:t>
            </w:r>
          </w:p>
        </w:tc>
        <w:tc>
          <w:tcPr>
            <w:tcW w:w="0" w:type="auto"/>
            <w:tcBorders>
              <w:top w:val="single" w:sz="4" w:space="0" w:color="auto"/>
              <w:left w:val="single" w:sz="4" w:space="0" w:color="auto"/>
              <w:bottom w:val="single" w:sz="4" w:space="0" w:color="auto"/>
              <w:right w:val="single" w:sz="4" w:space="0" w:color="auto"/>
            </w:tcBorders>
            <w:hideMark/>
          </w:tcPr>
          <w:p w14:paraId="10573410" w14:textId="77777777" w:rsidR="00436E1A" w:rsidRDefault="00436E1A">
            <w:pPr>
              <w:pStyle w:val="TAL"/>
              <w:rPr>
                <w:sz w:val="16"/>
              </w:rPr>
            </w:pPr>
            <w:r>
              <w:rPr>
                <w:sz w:val="16"/>
              </w:rPr>
              <w:t>37.579-7</w:t>
            </w:r>
          </w:p>
        </w:tc>
        <w:tc>
          <w:tcPr>
            <w:tcW w:w="0" w:type="auto"/>
            <w:tcBorders>
              <w:top w:val="single" w:sz="4" w:space="0" w:color="auto"/>
              <w:left w:val="single" w:sz="4" w:space="0" w:color="auto"/>
              <w:bottom w:val="single" w:sz="4" w:space="0" w:color="auto"/>
              <w:right w:val="single" w:sz="4" w:space="0" w:color="auto"/>
            </w:tcBorders>
            <w:hideMark/>
          </w:tcPr>
          <w:p w14:paraId="7C7511F7" w14:textId="77777777" w:rsidR="00436E1A" w:rsidRDefault="00436E1A">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323F2DD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CF37F3"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A235B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F4E3BD"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06D18D2D" w14:textId="77777777" w:rsidR="00436E1A" w:rsidRDefault="00436E1A">
            <w:pPr>
              <w:pStyle w:val="TAL"/>
              <w:rPr>
                <w:sz w:val="16"/>
              </w:rPr>
            </w:pPr>
            <w:r>
              <w:rPr>
                <w:sz w:val="16"/>
              </w:rPr>
              <w:t>revised</w:t>
            </w:r>
          </w:p>
        </w:tc>
      </w:tr>
      <w:tr w:rsidR="00436E1A" w14:paraId="093AE29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AC28F6" w14:textId="77777777" w:rsidR="00436E1A" w:rsidRDefault="00436E1A">
            <w:pPr>
              <w:pStyle w:val="TAL"/>
              <w:rPr>
                <w:sz w:val="16"/>
              </w:rPr>
            </w:pPr>
            <w:r>
              <w:rPr>
                <w:sz w:val="16"/>
              </w:rPr>
              <w:t>R5-255077</w:t>
            </w:r>
          </w:p>
        </w:tc>
        <w:tc>
          <w:tcPr>
            <w:tcW w:w="0" w:type="auto"/>
            <w:tcBorders>
              <w:top w:val="single" w:sz="4" w:space="0" w:color="auto"/>
              <w:left w:val="single" w:sz="4" w:space="0" w:color="auto"/>
              <w:bottom w:val="single" w:sz="4" w:space="0" w:color="auto"/>
              <w:right w:val="single" w:sz="4" w:space="0" w:color="auto"/>
            </w:tcBorders>
            <w:hideMark/>
          </w:tcPr>
          <w:p w14:paraId="2BAC10AD" w14:textId="77777777" w:rsidR="00436E1A" w:rsidRDefault="00436E1A">
            <w:pPr>
              <w:pStyle w:val="TAL"/>
              <w:rPr>
                <w:sz w:val="16"/>
              </w:rPr>
            </w:pPr>
            <w:r>
              <w:rPr>
                <w:sz w:val="16"/>
              </w:rPr>
              <w:t>Addition of new test case 6.9.1</w:t>
            </w:r>
          </w:p>
        </w:tc>
        <w:tc>
          <w:tcPr>
            <w:tcW w:w="0" w:type="auto"/>
            <w:tcBorders>
              <w:top w:val="single" w:sz="4" w:space="0" w:color="auto"/>
              <w:left w:val="single" w:sz="4" w:space="0" w:color="auto"/>
              <w:bottom w:val="single" w:sz="4" w:space="0" w:color="auto"/>
              <w:right w:val="single" w:sz="4" w:space="0" w:color="auto"/>
            </w:tcBorders>
            <w:hideMark/>
          </w:tcPr>
          <w:p w14:paraId="0308963E" w14:textId="77777777" w:rsidR="00436E1A" w:rsidRDefault="00436E1A">
            <w:pPr>
              <w:pStyle w:val="TAL"/>
              <w:rPr>
                <w:sz w:val="16"/>
              </w:rPr>
            </w:pPr>
            <w:r>
              <w:rPr>
                <w:sz w:val="16"/>
              </w:rPr>
              <w:t>Samsung R&amp;D Institute UK, Ericsson, FirstNet, Element</w:t>
            </w:r>
          </w:p>
        </w:tc>
        <w:tc>
          <w:tcPr>
            <w:tcW w:w="0" w:type="auto"/>
            <w:tcBorders>
              <w:top w:val="single" w:sz="4" w:space="0" w:color="auto"/>
              <w:left w:val="single" w:sz="4" w:space="0" w:color="auto"/>
              <w:bottom w:val="single" w:sz="4" w:space="0" w:color="auto"/>
              <w:right w:val="single" w:sz="4" w:space="0" w:color="auto"/>
            </w:tcBorders>
            <w:hideMark/>
          </w:tcPr>
          <w:p w14:paraId="7B787062" w14:textId="77777777" w:rsidR="00436E1A" w:rsidRDefault="00436E1A">
            <w:pPr>
              <w:pStyle w:val="TAL"/>
              <w:rPr>
                <w:sz w:val="16"/>
              </w:rPr>
            </w:pPr>
            <w:r>
              <w:rPr>
                <w:sz w:val="16"/>
              </w:rPr>
              <w:t>37.579-7</w:t>
            </w:r>
          </w:p>
        </w:tc>
        <w:tc>
          <w:tcPr>
            <w:tcW w:w="0" w:type="auto"/>
            <w:tcBorders>
              <w:top w:val="single" w:sz="4" w:space="0" w:color="auto"/>
              <w:left w:val="single" w:sz="4" w:space="0" w:color="auto"/>
              <w:bottom w:val="single" w:sz="4" w:space="0" w:color="auto"/>
              <w:right w:val="single" w:sz="4" w:space="0" w:color="auto"/>
            </w:tcBorders>
            <w:hideMark/>
          </w:tcPr>
          <w:p w14:paraId="567C51B8" w14:textId="77777777" w:rsidR="00436E1A" w:rsidRDefault="00436E1A">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7A57E2D2"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A59079"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A420F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906CC2"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78A91295" w14:textId="77777777" w:rsidR="00436E1A" w:rsidRDefault="00436E1A">
            <w:pPr>
              <w:pStyle w:val="TAL"/>
              <w:rPr>
                <w:sz w:val="16"/>
              </w:rPr>
            </w:pPr>
            <w:r>
              <w:rPr>
                <w:sz w:val="16"/>
              </w:rPr>
              <w:t>revised</w:t>
            </w:r>
          </w:p>
        </w:tc>
      </w:tr>
      <w:tr w:rsidR="00436E1A" w14:paraId="354BDE5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3140D2E" w14:textId="77777777" w:rsidR="00436E1A" w:rsidRDefault="00436E1A">
            <w:pPr>
              <w:pStyle w:val="TAL"/>
              <w:rPr>
                <w:sz w:val="16"/>
              </w:rPr>
            </w:pPr>
            <w:r>
              <w:rPr>
                <w:sz w:val="16"/>
              </w:rPr>
              <w:t>R5-255104</w:t>
            </w:r>
          </w:p>
        </w:tc>
        <w:tc>
          <w:tcPr>
            <w:tcW w:w="0" w:type="auto"/>
            <w:tcBorders>
              <w:top w:val="single" w:sz="4" w:space="0" w:color="auto"/>
              <w:left w:val="single" w:sz="4" w:space="0" w:color="auto"/>
              <w:bottom w:val="single" w:sz="4" w:space="0" w:color="auto"/>
              <w:right w:val="single" w:sz="4" w:space="0" w:color="auto"/>
            </w:tcBorders>
            <w:hideMark/>
          </w:tcPr>
          <w:p w14:paraId="234A7262" w14:textId="77777777" w:rsidR="00436E1A" w:rsidRDefault="00436E1A">
            <w:pPr>
              <w:pStyle w:val="TAL"/>
              <w:rPr>
                <w:sz w:val="16"/>
              </w:rPr>
            </w:pPr>
            <w:r>
              <w:rPr>
                <w:sz w:val="16"/>
              </w:rPr>
              <w:t>Addition of new test case 6.9.1</w:t>
            </w:r>
          </w:p>
        </w:tc>
        <w:tc>
          <w:tcPr>
            <w:tcW w:w="0" w:type="auto"/>
            <w:tcBorders>
              <w:top w:val="single" w:sz="4" w:space="0" w:color="auto"/>
              <w:left w:val="single" w:sz="4" w:space="0" w:color="auto"/>
              <w:bottom w:val="single" w:sz="4" w:space="0" w:color="auto"/>
              <w:right w:val="single" w:sz="4" w:space="0" w:color="auto"/>
            </w:tcBorders>
            <w:hideMark/>
          </w:tcPr>
          <w:p w14:paraId="7A12D6D1" w14:textId="77777777" w:rsidR="00436E1A" w:rsidRDefault="00436E1A">
            <w:pPr>
              <w:pStyle w:val="TAL"/>
              <w:rPr>
                <w:sz w:val="16"/>
              </w:rPr>
            </w:pPr>
            <w:r>
              <w:rPr>
                <w:sz w:val="16"/>
              </w:rPr>
              <w:t>Samsung R&amp;D Institute UK, Ericsson, FirstNet, Element</w:t>
            </w:r>
          </w:p>
        </w:tc>
        <w:tc>
          <w:tcPr>
            <w:tcW w:w="0" w:type="auto"/>
            <w:tcBorders>
              <w:top w:val="single" w:sz="4" w:space="0" w:color="auto"/>
              <w:left w:val="single" w:sz="4" w:space="0" w:color="auto"/>
              <w:bottom w:val="single" w:sz="4" w:space="0" w:color="auto"/>
              <w:right w:val="single" w:sz="4" w:space="0" w:color="auto"/>
            </w:tcBorders>
            <w:hideMark/>
          </w:tcPr>
          <w:p w14:paraId="3FC7F920" w14:textId="77777777" w:rsidR="00436E1A" w:rsidRDefault="00436E1A">
            <w:pPr>
              <w:pStyle w:val="TAL"/>
              <w:rPr>
                <w:sz w:val="16"/>
              </w:rPr>
            </w:pPr>
            <w:r>
              <w:rPr>
                <w:sz w:val="16"/>
              </w:rPr>
              <w:t>37.579-7</w:t>
            </w:r>
          </w:p>
        </w:tc>
        <w:tc>
          <w:tcPr>
            <w:tcW w:w="0" w:type="auto"/>
            <w:tcBorders>
              <w:top w:val="single" w:sz="4" w:space="0" w:color="auto"/>
              <w:left w:val="single" w:sz="4" w:space="0" w:color="auto"/>
              <w:bottom w:val="single" w:sz="4" w:space="0" w:color="auto"/>
              <w:right w:val="single" w:sz="4" w:space="0" w:color="auto"/>
            </w:tcBorders>
            <w:hideMark/>
          </w:tcPr>
          <w:p w14:paraId="75AD1B5C" w14:textId="77777777" w:rsidR="00436E1A" w:rsidRDefault="00436E1A">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0CFF975B" w14:textId="77777777" w:rsidR="00436E1A" w:rsidRDefault="00436E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45E2625" w14:textId="77777777" w:rsidR="00436E1A" w:rsidRDefault="00436E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EA3A1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C3B70F" w14:textId="77777777" w:rsidR="00436E1A" w:rsidRDefault="00436E1A">
            <w:pPr>
              <w:pStyle w:val="TAL"/>
              <w:rPr>
                <w:sz w:val="16"/>
              </w:rPr>
            </w:pPr>
            <w:r>
              <w:rPr>
                <w:sz w:val="16"/>
              </w:rPr>
              <w:t>MCProtoc17_enh3MCPTT_eMCData3_MCOver5GS-UEConTest</w:t>
            </w:r>
          </w:p>
        </w:tc>
        <w:tc>
          <w:tcPr>
            <w:tcW w:w="0" w:type="auto"/>
            <w:tcBorders>
              <w:top w:val="single" w:sz="4" w:space="0" w:color="auto"/>
              <w:left w:val="single" w:sz="4" w:space="0" w:color="auto"/>
              <w:bottom w:val="single" w:sz="4" w:space="0" w:color="auto"/>
              <w:right w:val="single" w:sz="4" w:space="0" w:color="auto"/>
            </w:tcBorders>
            <w:hideMark/>
          </w:tcPr>
          <w:p w14:paraId="0D529C89" w14:textId="77777777" w:rsidR="00436E1A" w:rsidRDefault="00436E1A">
            <w:pPr>
              <w:pStyle w:val="TAL"/>
              <w:rPr>
                <w:sz w:val="16"/>
              </w:rPr>
            </w:pPr>
            <w:r>
              <w:rPr>
                <w:sz w:val="16"/>
              </w:rPr>
              <w:t>agreed</w:t>
            </w:r>
          </w:p>
        </w:tc>
      </w:tr>
      <w:tr w:rsidR="00436E1A" w14:paraId="39C6F23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A9D1CF3" w14:textId="77777777" w:rsidR="00436E1A" w:rsidRDefault="00436E1A">
            <w:pPr>
              <w:pStyle w:val="TAL"/>
              <w:rPr>
                <w:sz w:val="16"/>
              </w:rPr>
            </w:pPr>
            <w:r>
              <w:rPr>
                <w:sz w:val="16"/>
              </w:rPr>
              <w:t>R5-253749</w:t>
            </w:r>
          </w:p>
        </w:tc>
        <w:tc>
          <w:tcPr>
            <w:tcW w:w="0" w:type="auto"/>
            <w:tcBorders>
              <w:top w:val="single" w:sz="4" w:space="0" w:color="auto"/>
              <w:left w:val="single" w:sz="4" w:space="0" w:color="auto"/>
              <w:bottom w:val="single" w:sz="4" w:space="0" w:color="auto"/>
              <w:right w:val="single" w:sz="4" w:space="0" w:color="auto"/>
            </w:tcBorders>
            <w:hideMark/>
          </w:tcPr>
          <w:p w14:paraId="386C675A" w14:textId="77777777" w:rsidR="00436E1A" w:rsidRDefault="00436E1A">
            <w:pPr>
              <w:pStyle w:val="TAL"/>
              <w:rPr>
                <w:sz w:val="16"/>
              </w:rPr>
            </w:pPr>
            <w:r>
              <w:rPr>
                <w:sz w:val="16"/>
              </w:rPr>
              <w:t>Update to default SIB4 message for NR channel BW less than 5MHz for FR1</w:t>
            </w:r>
          </w:p>
        </w:tc>
        <w:tc>
          <w:tcPr>
            <w:tcW w:w="0" w:type="auto"/>
            <w:tcBorders>
              <w:top w:val="single" w:sz="4" w:space="0" w:color="auto"/>
              <w:left w:val="single" w:sz="4" w:space="0" w:color="auto"/>
              <w:bottom w:val="single" w:sz="4" w:space="0" w:color="auto"/>
              <w:right w:val="single" w:sz="4" w:space="0" w:color="auto"/>
            </w:tcBorders>
            <w:hideMark/>
          </w:tcPr>
          <w:p w14:paraId="31C5AFB4" w14:textId="77777777" w:rsidR="00436E1A" w:rsidRDefault="00436E1A">
            <w:pPr>
              <w:pStyle w:val="TAL"/>
              <w:rPr>
                <w:sz w:val="16"/>
              </w:rPr>
            </w:pPr>
            <w:r>
              <w:rPr>
                <w:sz w:val="16"/>
              </w:rPr>
              <w:t>MediaTek Inc., Nokia</w:t>
            </w:r>
          </w:p>
        </w:tc>
        <w:tc>
          <w:tcPr>
            <w:tcW w:w="0" w:type="auto"/>
            <w:tcBorders>
              <w:top w:val="single" w:sz="4" w:space="0" w:color="auto"/>
              <w:left w:val="single" w:sz="4" w:space="0" w:color="auto"/>
              <w:bottom w:val="single" w:sz="4" w:space="0" w:color="auto"/>
              <w:right w:val="single" w:sz="4" w:space="0" w:color="auto"/>
            </w:tcBorders>
            <w:hideMark/>
          </w:tcPr>
          <w:p w14:paraId="07F2553A"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6BC3476" w14:textId="77777777" w:rsidR="00436E1A" w:rsidRDefault="00436E1A">
            <w:pPr>
              <w:pStyle w:val="TAL"/>
              <w:rPr>
                <w:sz w:val="16"/>
              </w:rPr>
            </w:pPr>
            <w:r>
              <w:rPr>
                <w:sz w:val="16"/>
              </w:rPr>
              <w:t>3518</w:t>
            </w:r>
          </w:p>
        </w:tc>
        <w:tc>
          <w:tcPr>
            <w:tcW w:w="0" w:type="auto"/>
            <w:tcBorders>
              <w:top w:val="single" w:sz="4" w:space="0" w:color="auto"/>
              <w:left w:val="single" w:sz="4" w:space="0" w:color="auto"/>
              <w:bottom w:val="single" w:sz="4" w:space="0" w:color="auto"/>
              <w:right w:val="single" w:sz="4" w:space="0" w:color="auto"/>
            </w:tcBorders>
            <w:hideMark/>
          </w:tcPr>
          <w:p w14:paraId="2D357B0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BD34D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0A248D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D16DCB"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696DF117" w14:textId="77777777" w:rsidR="00436E1A" w:rsidRDefault="00436E1A">
            <w:pPr>
              <w:pStyle w:val="TAL"/>
              <w:rPr>
                <w:sz w:val="16"/>
              </w:rPr>
            </w:pPr>
            <w:r>
              <w:rPr>
                <w:sz w:val="16"/>
              </w:rPr>
              <w:t>revised</w:t>
            </w:r>
          </w:p>
        </w:tc>
      </w:tr>
      <w:tr w:rsidR="00436E1A" w14:paraId="1F3CF97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4739A5" w14:textId="77777777" w:rsidR="00436E1A" w:rsidRDefault="00436E1A">
            <w:pPr>
              <w:pStyle w:val="TAL"/>
              <w:rPr>
                <w:sz w:val="16"/>
              </w:rPr>
            </w:pPr>
            <w:r>
              <w:rPr>
                <w:sz w:val="16"/>
              </w:rPr>
              <w:t>R5-254993</w:t>
            </w:r>
          </w:p>
        </w:tc>
        <w:tc>
          <w:tcPr>
            <w:tcW w:w="0" w:type="auto"/>
            <w:tcBorders>
              <w:top w:val="single" w:sz="4" w:space="0" w:color="auto"/>
              <w:left w:val="single" w:sz="4" w:space="0" w:color="auto"/>
              <w:bottom w:val="single" w:sz="4" w:space="0" w:color="auto"/>
              <w:right w:val="single" w:sz="4" w:space="0" w:color="auto"/>
            </w:tcBorders>
            <w:hideMark/>
          </w:tcPr>
          <w:p w14:paraId="677B269C" w14:textId="77777777" w:rsidR="00436E1A" w:rsidRDefault="00436E1A">
            <w:pPr>
              <w:pStyle w:val="TAL"/>
              <w:rPr>
                <w:sz w:val="16"/>
              </w:rPr>
            </w:pPr>
            <w:r>
              <w:rPr>
                <w:sz w:val="16"/>
              </w:rPr>
              <w:t>Update to default SIB4 message for NR channel BW less than 5MHz for FR1</w:t>
            </w:r>
          </w:p>
        </w:tc>
        <w:tc>
          <w:tcPr>
            <w:tcW w:w="0" w:type="auto"/>
            <w:tcBorders>
              <w:top w:val="single" w:sz="4" w:space="0" w:color="auto"/>
              <w:left w:val="single" w:sz="4" w:space="0" w:color="auto"/>
              <w:bottom w:val="single" w:sz="4" w:space="0" w:color="auto"/>
              <w:right w:val="single" w:sz="4" w:space="0" w:color="auto"/>
            </w:tcBorders>
            <w:hideMark/>
          </w:tcPr>
          <w:p w14:paraId="7A852D4C" w14:textId="77777777" w:rsidR="00436E1A" w:rsidRDefault="00436E1A">
            <w:pPr>
              <w:pStyle w:val="TAL"/>
              <w:rPr>
                <w:sz w:val="16"/>
              </w:rPr>
            </w:pPr>
            <w:r>
              <w:rPr>
                <w:sz w:val="16"/>
              </w:rPr>
              <w:t>MediaTek Inc., Nokia</w:t>
            </w:r>
          </w:p>
        </w:tc>
        <w:tc>
          <w:tcPr>
            <w:tcW w:w="0" w:type="auto"/>
            <w:tcBorders>
              <w:top w:val="single" w:sz="4" w:space="0" w:color="auto"/>
              <w:left w:val="single" w:sz="4" w:space="0" w:color="auto"/>
              <w:bottom w:val="single" w:sz="4" w:space="0" w:color="auto"/>
              <w:right w:val="single" w:sz="4" w:space="0" w:color="auto"/>
            </w:tcBorders>
            <w:hideMark/>
          </w:tcPr>
          <w:p w14:paraId="6227BBC3"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95B0B1F" w14:textId="77777777" w:rsidR="00436E1A" w:rsidRDefault="00436E1A">
            <w:pPr>
              <w:pStyle w:val="TAL"/>
              <w:rPr>
                <w:sz w:val="16"/>
              </w:rPr>
            </w:pPr>
            <w:r>
              <w:rPr>
                <w:sz w:val="16"/>
              </w:rPr>
              <w:t>3518</w:t>
            </w:r>
          </w:p>
        </w:tc>
        <w:tc>
          <w:tcPr>
            <w:tcW w:w="0" w:type="auto"/>
            <w:tcBorders>
              <w:top w:val="single" w:sz="4" w:space="0" w:color="auto"/>
              <w:left w:val="single" w:sz="4" w:space="0" w:color="auto"/>
              <w:bottom w:val="single" w:sz="4" w:space="0" w:color="auto"/>
              <w:right w:val="single" w:sz="4" w:space="0" w:color="auto"/>
            </w:tcBorders>
            <w:hideMark/>
          </w:tcPr>
          <w:p w14:paraId="24C6719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0072B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3DAD8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37B066"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7076F90A" w14:textId="77777777" w:rsidR="00436E1A" w:rsidRDefault="00436E1A">
            <w:pPr>
              <w:pStyle w:val="TAL"/>
              <w:rPr>
                <w:sz w:val="16"/>
              </w:rPr>
            </w:pPr>
            <w:r>
              <w:rPr>
                <w:sz w:val="16"/>
              </w:rPr>
              <w:t>agreed</w:t>
            </w:r>
          </w:p>
        </w:tc>
      </w:tr>
      <w:tr w:rsidR="00436E1A" w14:paraId="524EF60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13BBF7A" w14:textId="77777777" w:rsidR="00436E1A" w:rsidRDefault="00436E1A">
            <w:pPr>
              <w:pStyle w:val="TAL"/>
              <w:rPr>
                <w:sz w:val="16"/>
              </w:rPr>
            </w:pPr>
            <w:r>
              <w:rPr>
                <w:sz w:val="16"/>
              </w:rPr>
              <w:t>R5-253776</w:t>
            </w:r>
          </w:p>
        </w:tc>
        <w:tc>
          <w:tcPr>
            <w:tcW w:w="0" w:type="auto"/>
            <w:tcBorders>
              <w:top w:val="single" w:sz="4" w:space="0" w:color="auto"/>
              <w:left w:val="single" w:sz="4" w:space="0" w:color="auto"/>
              <w:bottom w:val="single" w:sz="4" w:space="0" w:color="auto"/>
              <w:right w:val="single" w:sz="4" w:space="0" w:color="auto"/>
            </w:tcBorders>
            <w:hideMark/>
          </w:tcPr>
          <w:p w14:paraId="6C2D4BFD" w14:textId="77777777" w:rsidR="00436E1A" w:rsidRDefault="00436E1A">
            <w:pPr>
              <w:pStyle w:val="TAL"/>
              <w:rPr>
                <w:sz w:val="16"/>
              </w:rPr>
            </w:pPr>
            <w:r>
              <w:rPr>
                <w:sz w:val="16"/>
              </w:rPr>
              <w:t>Editorial corrections to the EN in clause 4.3.1.1.3</w:t>
            </w:r>
          </w:p>
        </w:tc>
        <w:tc>
          <w:tcPr>
            <w:tcW w:w="0" w:type="auto"/>
            <w:tcBorders>
              <w:top w:val="single" w:sz="4" w:space="0" w:color="auto"/>
              <w:left w:val="single" w:sz="4" w:space="0" w:color="auto"/>
              <w:bottom w:val="single" w:sz="4" w:space="0" w:color="auto"/>
              <w:right w:val="single" w:sz="4" w:space="0" w:color="auto"/>
            </w:tcBorders>
            <w:hideMark/>
          </w:tcPr>
          <w:p w14:paraId="20C90A3F"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B9AD01A"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D2E5EA5" w14:textId="77777777" w:rsidR="00436E1A" w:rsidRDefault="00436E1A">
            <w:pPr>
              <w:pStyle w:val="TAL"/>
              <w:rPr>
                <w:sz w:val="16"/>
              </w:rPr>
            </w:pPr>
            <w:r>
              <w:rPr>
                <w:sz w:val="16"/>
              </w:rPr>
              <w:t>3519</w:t>
            </w:r>
          </w:p>
        </w:tc>
        <w:tc>
          <w:tcPr>
            <w:tcW w:w="0" w:type="auto"/>
            <w:tcBorders>
              <w:top w:val="single" w:sz="4" w:space="0" w:color="auto"/>
              <w:left w:val="single" w:sz="4" w:space="0" w:color="auto"/>
              <w:bottom w:val="single" w:sz="4" w:space="0" w:color="auto"/>
              <w:right w:val="single" w:sz="4" w:space="0" w:color="auto"/>
            </w:tcBorders>
            <w:hideMark/>
          </w:tcPr>
          <w:p w14:paraId="56F1BAA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937DC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F4D099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75DEF1"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9F68B69" w14:textId="77777777" w:rsidR="00436E1A" w:rsidRDefault="00436E1A">
            <w:pPr>
              <w:pStyle w:val="TAL"/>
              <w:rPr>
                <w:sz w:val="16"/>
              </w:rPr>
            </w:pPr>
            <w:r>
              <w:rPr>
                <w:sz w:val="16"/>
              </w:rPr>
              <w:t>agreed</w:t>
            </w:r>
          </w:p>
        </w:tc>
      </w:tr>
      <w:tr w:rsidR="00436E1A" w14:paraId="7FEF3F9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A41AEA2" w14:textId="77777777" w:rsidR="00436E1A" w:rsidRDefault="00436E1A">
            <w:pPr>
              <w:pStyle w:val="TAL"/>
              <w:rPr>
                <w:sz w:val="16"/>
              </w:rPr>
            </w:pPr>
            <w:r>
              <w:rPr>
                <w:sz w:val="16"/>
              </w:rPr>
              <w:t>R5-253777</w:t>
            </w:r>
          </w:p>
        </w:tc>
        <w:tc>
          <w:tcPr>
            <w:tcW w:w="0" w:type="auto"/>
            <w:tcBorders>
              <w:top w:val="single" w:sz="4" w:space="0" w:color="auto"/>
              <w:left w:val="single" w:sz="4" w:space="0" w:color="auto"/>
              <w:bottom w:val="single" w:sz="4" w:space="0" w:color="auto"/>
              <w:right w:val="single" w:sz="4" w:space="0" w:color="auto"/>
            </w:tcBorders>
            <w:hideMark/>
          </w:tcPr>
          <w:p w14:paraId="04D53DE5" w14:textId="77777777" w:rsidR="00436E1A" w:rsidRDefault="00436E1A">
            <w:pPr>
              <w:pStyle w:val="TAL"/>
              <w:rPr>
                <w:sz w:val="16"/>
              </w:rPr>
            </w:pPr>
            <w:r>
              <w:rPr>
                <w:sz w:val="16"/>
              </w:rPr>
              <w:t>Addition of test frequencies for R16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03B420C9"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05A610A"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64981F2" w14:textId="77777777" w:rsidR="00436E1A" w:rsidRDefault="00436E1A">
            <w:pPr>
              <w:pStyle w:val="TAL"/>
              <w:rPr>
                <w:sz w:val="16"/>
              </w:rPr>
            </w:pPr>
            <w:r>
              <w:rPr>
                <w:sz w:val="16"/>
              </w:rPr>
              <w:t>3520</w:t>
            </w:r>
          </w:p>
        </w:tc>
        <w:tc>
          <w:tcPr>
            <w:tcW w:w="0" w:type="auto"/>
            <w:tcBorders>
              <w:top w:val="single" w:sz="4" w:space="0" w:color="auto"/>
              <w:left w:val="single" w:sz="4" w:space="0" w:color="auto"/>
              <w:bottom w:val="single" w:sz="4" w:space="0" w:color="auto"/>
              <w:right w:val="single" w:sz="4" w:space="0" w:color="auto"/>
            </w:tcBorders>
            <w:hideMark/>
          </w:tcPr>
          <w:p w14:paraId="1D0AD51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9CB0D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D38DC6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6C5361"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0BC782BD" w14:textId="77777777" w:rsidR="00436E1A" w:rsidRDefault="00436E1A">
            <w:pPr>
              <w:pStyle w:val="TAL"/>
              <w:rPr>
                <w:sz w:val="16"/>
              </w:rPr>
            </w:pPr>
            <w:r>
              <w:rPr>
                <w:sz w:val="16"/>
              </w:rPr>
              <w:t>agreed</w:t>
            </w:r>
          </w:p>
        </w:tc>
      </w:tr>
      <w:tr w:rsidR="00436E1A" w14:paraId="15DE345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868314B" w14:textId="77777777" w:rsidR="00436E1A" w:rsidRDefault="00436E1A">
            <w:pPr>
              <w:pStyle w:val="TAL"/>
              <w:rPr>
                <w:sz w:val="16"/>
              </w:rPr>
            </w:pPr>
            <w:r>
              <w:rPr>
                <w:sz w:val="16"/>
              </w:rPr>
              <w:t>R5-253789</w:t>
            </w:r>
          </w:p>
        </w:tc>
        <w:tc>
          <w:tcPr>
            <w:tcW w:w="0" w:type="auto"/>
            <w:tcBorders>
              <w:top w:val="single" w:sz="4" w:space="0" w:color="auto"/>
              <w:left w:val="single" w:sz="4" w:space="0" w:color="auto"/>
              <w:bottom w:val="single" w:sz="4" w:space="0" w:color="auto"/>
              <w:right w:val="single" w:sz="4" w:space="0" w:color="auto"/>
            </w:tcBorders>
            <w:hideMark/>
          </w:tcPr>
          <w:p w14:paraId="7037DA31" w14:textId="77777777" w:rsidR="00436E1A" w:rsidRDefault="00436E1A">
            <w:pPr>
              <w:pStyle w:val="TAL"/>
              <w:rPr>
                <w:sz w:val="16"/>
              </w:rPr>
            </w:pPr>
            <w:r>
              <w:rPr>
                <w:sz w:val="16"/>
              </w:rPr>
              <w:t>Addition of test frequencies for R15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29BA82BD"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733646BA"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4444503" w14:textId="77777777" w:rsidR="00436E1A" w:rsidRDefault="00436E1A">
            <w:pPr>
              <w:pStyle w:val="TAL"/>
              <w:rPr>
                <w:sz w:val="16"/>
              </w:rPr>
            </w:pPr>
            <w:r>
              <w:rPr>
                <w:sz w:val="16"/>
              </w:rPr>
              <w:t>3521</w:t>
            </w:r>
          </w:p>
        </w:tc>
        <w:tc>
          <w:tcPr>
            <w:tcW w:w="0" w:type="auto"/>
            <w:tcBorders>
              <w:top w:val="single" w:sz="4" w:space="0" w:color="auto"/>
              <w:left w:val="single" w:sz="4" w:space="0" w:color="auto"/>
              <w:bottom w:val="single" w:sz="4" w:space="0" w:color="auto"/>
              <w:right w:val="single" w:sz="4" w:space="0" w:color="auto"/>
            </w:tcBorders>
            <w:hideMark/>
          </w:tcPr>
          <w:p w14:paraId="4A1825E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7225D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5239C8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38A994"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2CE77FF" w14:textId="77777777" w:rsidR="00436E1A" w:rsidRDefault="00436E1A">
            <w:pPr>
              <w:pStyle w:val="TAL"/>
              <w:rPr>
                <w:sz w:val="16"/>
              </w:rPr>
            </w:pPr>
            <w:r>
              <w:rPr>
                <w:sz w:val="16"/>
              </w:rPr>
              <w:t>agreed</w:t>
            </w:r>
          </w:p>
        </w:tc>
      </w:tr>
      <w:tr w:rsidR="00436E1A" w14:paraId="1F6E96B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88A20F5" w14:textId="77777777" w:rsidR="00436E1A" w:rsidRDefault="00436E1A">
            <w:pPr>
              <w:pStyle w:val="TAL"/>
              <w:rPr>
                <w:sz w:val="16"/>
              </w:rPr>
            </w:pPr>
            <w:r>
              <w:rPr>
                <w:sz w:val="16"/>
              </w:rPr>
              <w:t>R5-253842</w:t>
            </w:r>
          </w:p>
        </w:tc>
        <w:tc>
          <w:tcPr>
            <w:tcW w:w="0" w:type="auto"/>
            <w:tcBorders>
              <w:top w:val="single" w:sz="4" w:space="0" w:color="auto"/>
              <w:left w:val="single" w:sz="4" w:space="0" w:color="auto"/>
              <w:bottom w:val="single" w:sz="4" w:space="0" w:color="auto"/>
              <w:right w:val="single" w:sz="4" w:space="0" w:color="auto"/>
            </w:tcBorders>
            <w:hideMark/>
          </w:tcPr>
          <w:p w14:paraId="361F1173" w14:textId="77777777" w:rsidR="00436E1A" w:rsidRDefault="00436E1A">
            <w:pPr>
              <w:pStyle w:val="TAL"/>
              <w:rPr>
                <w:sz w:val="16"/>
              </w:rPr>
            </w:pPr>
            <w:r>
              <w:rPr>
                <w:sz w:val="16"/>
              </w:rPr>
              <w:t>Addition of SIB23 and related scheduling information for SLPP test cases</w:t>
            </w:r>
          </w:p>
        </w:tc>
        <w:tc>
          <w:tcPr>
            <w:tcW w:w="0" w:type="auto"/>
            <w:tcBorders>
              <w:top w:val="single" w:sz="4" w:space="0" w:color="auto"/>
              <w:left w:val="single" w:sz="4" w:space="0" w:color="auto"/>
              <w:bottom w:val="single" w:sz="4" w:space="0" w:color="auto"/>
              <w:right w:val="single" w:sz="4" w:space="0" w:color="auto"/>
            </w:tcBorders>
            <w:hideMark/>
          </w:tcPr>
          <w:p w14:paraId="60ED3654"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74A0E49"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F12AADC" w14:textId="77777777" w:rsidR="00436E1A" w:rsidRDefault="00436E1A">
            <w:pPr>
              <w:pStyle w:val="TAL"/>
              <w:rPr>
                <w:sz w:val="16"/>
              </w:rPr>
            </w:pPr>
            <w:r>
              <w:rPr>
                <w:sz w:val="16"/>
              </w:rPr>
              <w:t>3522</w:t>
            </w:r>
          </w:p>
        </w:tc>
        <w:tc>
          <w:tcPr>
            <w:tcW w:w="0" w:type="auto"/>
            <w:tcBorders>
              <w:top w:val="single" w:sz="4" w:space="0" w:color="auto"/>
              <w:left w:val="single" w:sz="4" w:space="0" w:color="auto"/>
              <w:bottom w:val="single" w:sz="4" w:space="0" w:color="auto"/>
              <w:right w:val="single" w:sz="4" w:space="0" w:color="auto"/>
            </w:tcBorders>
            <w:hideMark/>
          </w:tcPr>
          <w:p w14:paraId="4A31976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8B4B2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9CFCC9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E9D07F"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0BF05EB9" w14:textId="77777777" w:rsidR="00436E1A" w:rsidRDefault="00436E1A">
            <w:pPr>
              <w:pStyle w:val="TAL"/>
              <w:rPr>
                <w:sz w:val="16"/>
              </w:rPr>
            </w:pPr>
            <w:r>
              <w:rPr>
                <w:sz w:val="16"/>
              </w:rPr>
              <w:t>revised</w:t>
            </w:r>
          </w:p>
        </w:tc>
      </w:tr>
      <w:tr w:rsidR="00436E1A" w14:paraId="3631C78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0994E43" w14:textId="77777777" w:rsidR="00436E1A" w:rsidRDefault="00436E1A">
            <w:pPr>
              <w:pStyle w:val="TAL"/>
              <w:rPr>
                <w:sz w:val="16"/>
              </w:rPr>
            </w:pPr>
            <w:r>
              <w:rPr>
                <w:sz w:val="16"/>
              </w:rPr>
              <w:t>R5-255007</w:t>
            </w:r>
          </w:p>
        </w:tc>
        <w:tc>
          <w:tcPr>
            <w:tcW w:w="0" w:type="auto"/>
            <w:tcBorders>
              <w:top w:val="single" w:sz="4" w:space="0" w:color="auto"/>
              <w:left w:val="single" w:sz="4" w:space="0" w:color="auto"/>
              <w:bottom w:val="single" w:sz="4" w:space="0" w:color="auto"/>
              <w:right w:val="single" w:sz="4" w:space="0" w:color="auto"/>
            </w:tcBorders>
            <w:hideMark/>
          </w:tcPr>
          <w:p w14:paraId="445C415F" w14:textId="77777777" w:rsidR="00436E1A" w:rsidRDefault="00436E1A">
            <w:pPr>
              <w:pStyle w:val="TAL"/>
              <w:rPr>
                <w:sz w:val="16"/>
              </w:rPr>
            </w:pPr>
            <w:r>
              <w:rPr>
                <w:sz w:val="16"/>
              </w:rPr>
              <w:t>Addition of SIB23 and related scheduling information for SLPP test cases</w:t>
            </w:r>
          </w:p>
        </w:tc>
        <w:tc>
          <w:tcPr>
            <w:tcW w:w="0" w:type="auto"/>
            <w:tcBorders>
              <w:top w:val="single" w:sz="4" w:space="0" w:color="auto"/>
              <w:left w:val="single" w:sz="4" w:space="0" w:color="auto"/>
              <w:bottom w:val="single" w:sz="4" w:space="0" w:color="auto"/>
              <w:right w:val="single" w:sz="4" w:space="0" w:color="auto"/>
            </w:tcBorders>
            <w:hideMark/>
          </w:tcPr>
          <w:p w14:paraId="2244BC0B"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1EEC65E"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03CCBDC" w14:textId="77777777" w:rsidR="00436E1A" w:rsidRDefault="00436E1A">
            <w:pPr>
              <w:pStyle w:val="TAL"/>
              <w:rPr>
                <w:sz w:val="16"/>
              </w:rPr>
            </w:pPr>
            <w:r>
              <w:rPr>
                <w:sz w:val="16"/>
              </w:rPr>
              <w:t>3522</w:t>
            </w:r>
          </w:p>
        </w:tc>
        <w:tc>
          <w:tcPr>
            <w:tcW w:w="0" w:type="auto"/>
            <w:tcBorders>
              <w:top w:val="single" w:sz="4" w:space="0" w:color="auto"/>
              <w:left w:val="single" w:sz="4" w:space="0" w:color="auto"/>
              <w:bottom w:val="single" w:sz="4" w:space="0" w:color="auto"/>
              <w:right w:val="single" w:sz="4" w:space="0" w:color="auto"/>
            </w:tcBorders>
            <w:hideMark/>
          </w:tcPr>
          <w:p w14:paraId="376563E1"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B587F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2E76D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92A520"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2BD56FE1" w14:textId="77777777" w:rsidR="00436E1A" w:rsidRDefault="00436E1A">
            <w:pPr>
              <w:pStyle w:val="TAL"/>
              <w:rPr>
                <w:sz w:val="16"/>
              </w:rPr>
            </w:pPr>
            <w:r>
              <w:rPr>
                <w:sz w:val="16"/>
              </w:rPr>
              <w:t>agreed</w:t>
            </w:r>
          </w:p>
        </w:tc>
      </w:tr>
      <w:tr w:rsidR="00436E1A" w14:paraId="7FBCC38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EBF859E" w14:textId="77777777" w:rsidR="00436E1A" w:rsidRDefault="00436E1A">
            <w:pPr>
              <w:pStyle w:val="TAL"/>
              <w:rPr>
                <w:sz w:val="16"/>
              </w:rPr>
            </w:pPr>
            <w:r>
              <w:rPr>
                <w:sz w:val="16"/>
              </w:rPr>
              <w:t>R5-253843</w:t>
            </w:r>
          </w:p>
        </w:tc>
        <w:tc>
          <w:tcPr>
            <w:tcW w:w="0" w:type="auto"/>
            <w:tcBorders>
              <w:top w:val="single" w:sz="4" w:space="0" w:color="auto"/>
              <w:left w:val="single" w:sz="4" w:space="0" w:color="auto"/>
              <w:bottom w:val="single" w:sz="4" w:space="0" w:color="auto"/>
              <w:right w:val="single" w:sz="4" w:space="0" w:color="auto"/>
            </w:tcBorders>
            <w:hideMark/>
          </w:tcPr>
          <w:p w14:paraId="0475CB81" w14:textId="77777777" w:rsidR="00436E1A" w:rsidRDefault="00436E1A">
            <w:pPr>
              <w:pStyle w:val="TAL"/>
              <w:rPr>
                <w:sz w:val="16"/>
              </w:rPr>
            </w:pPr>
            <w:r>
              <w:rPr>
                <w:sz w:val="16"/>
              </w:rPr>
              <w:t>Addition of default SL-PRS resource pool configuration</w:t>
            </w:r>
          </w:p>
        </w:tc>
        <w:tc>
          <w:tcPr>
            <w:tcW w:w="0" w:type="auto"/>
            <w:tcBorders>
              <w:top w:val="single" w:sz="4" w:space="0" w:color="auto"/>
              <w:left w:val="single" w:sz="4" w:space="0" w:color="auto"/>
              <w:bottom w:val="single" w:sz="4" w:space="0" w:color="auto"/>
              <w:right w:val="single" w:sz="4" w:space="0" w:color="auto"/>
            </w:tcBorders>
            <w:hideMark/>
          </w:tcPr>
          <w:p w14:paraId="360CC3D1"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2C10C5C"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303DA52" w14:textId="77777777" w:rsidR="00436E1A" w:rsidRDefault="00436E1A">
            <w:pPr>
              <w:pStyle w:val="TAL"/>
              <w:rPr>
                <w:sz w:val="16"/>
              </w:rPr>
            </w:pPr>
            <w:r>
              <w:rPr>
                <w:sz w:val="16"/>
              </w:rPr>
              <w:t>3523</w:t>
            </w:r>
          </w:p>
        </w:tc>
        <w:tc>
          <w:tcPr>
            <w:tcW w:w="0" w:type="auto"/>
            <w:tcBorders>
              <w:top w:val="single" w:sz="4" w:space="0" w:color="auto"/>
              <w:left w:val="single" w:sz="4" w:space="0" w:color="auto"/>
              <w:bottom w:val="single" w:sz="4" w:space="0" w:color="auto"/>
              <w:right w:val="single" w:sz="4" w:space="0" w:color="auto"/>
            </w:tcBorders>
            <w:hideMark/>
          </w:tcPr>
          <w:p w14:paraId="25DB5EC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CF836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F01BF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6CE88F"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0D228108" w14:textId="77777777" w:rsidR="00436E1A" w:rsidRDefault="00436E1A">
            <w:pPr>
              <w:pStyle w:val="TAL"/>
              <w:rPr>
                <w:sz w:val="16"/>
              </w:rPr>
            </w:pPr>
            <w:r>
              <w:rPr>
                <w:sz w:val="16"/>
              </w:rPr>
              <w:t>revised</w:t>
            </w:r>
          </w:p>
        </w:tc>
      </w:tr>
      <w:tr w:rsidR="00436E1A" w14:paraId="238DED1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7A61805" w14:textId="77777777" w:rsidR="00436E1A" w:rsidRDefault="00436E1A">
            <w:pPr>
              <w:pStyle w:val="TAL"/>
              <w:rPr>
                <w:sz w:val="16"/>
              </w:rPr>
            </w:pPr>
            <w:r>
              <w:rPr>
                <w:sz w:val="16"/>
              </w:rPr>
              <w:t>R5-255008</w:t>
            </w:r>
          </w:p>
        </w:tc>
        <w:tc>
          <w:tcPr>
            <w:tcW w:w="0" w:type="auto"/>
            <w:tcBorders>
              <w:top w:val="single" w:sz="4" w:space="0" w:color="auto"/>
              <w:left w:val="single" w:sz="4" w:space="0" w:color="auto"/>
              <w:bottom w:val="single" w:sz="4" w:space="0" w:color="auto"/>
              <w:right w:val="single" w:sz="4" w:space="0" w:color="auto"/>
            </w:tcBorders>
            <w:hideMark/>
          </w:tcPr>
          <w:p w14:paraId="09F4229B" w14:textId="77777777" w:rsidR="00436E1A" w:rsidRDefault="00436E1A">
            <w:pPr>
              <w:pStyle w:val="TAL"/>
              <w:rPr>
                <w:sz w:val="16"/>
              </w:rPr>
            </w:pPr>
            <w:r>
              <w:rPr>
                <w:sz w:val="16"/>
              </w:rPr>
              <w:t>Addition of default SL-PRS resource pool configuration</w:t>
            </w:r>
          </w:p>
        </w:tc>
        <w:tc>
          <w:tcPr>
            <w:tcW w:w="0" w:type="auto"/>
            <w:tcBorders>
              <w:top w:val="single" w:sz="4" w:space="0" w:color="auto"/>
              <w:left w:val="single" w:sz="4" w:space="0" w:color="auto"/>
              <w:bottom w:val="single" w:sz="4" w:space="0" w:color="auto"/>
              <w:right w:val="single" w:sz="4" w:space="0" w:color="auto"/>
            </w:tcBorders>
            <w:hideMark/>
          </w:tcPr>
          <w:p w14:paraId="75E03CEB"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68DEE72"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E01549E" w14:textId="77777777" w:rsidR="00436E1A" w:rsidRDefault="00436E1A">
            <w:pPr>
              <w:pStyle w:val="TAL"/>
              <w:rPr>
                <w:sz w:val="16"/>
              </w:rPr>
            </w:pPr>
            <w:r>
              <w:rPr>
                <w:sz w:val="16"/>
              </w:rPr>
              <w:t>3523</w:t>
            </w:r>
          </w:p>
        </w:tc>
        <w:tc>
          <w:tcPr>
            <w:tcW w:w="0" w:type="auto"/>
            <w:tcBorders>
              <w:top w:val="single" w:sz="4" w:space="0" w:color="auto"/>
              <w:left w:val="single" w:sz="4" w:space="0" w:color="auto"/>
              <w:bottom w:val="single" w:sz="4" w:space="0" w:color="auto"/>
              <w:right w:val="single" w:sz="4" w:space="0" w:color="auto"/>
            </w:tcBorders>
            <w:hideMark/>
          </w:tcPr>
          <w:p w14:paraId="14181D00"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1D362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7B470D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5A5C00" w14:textId="77777777" w:rsidR="00436E1A" w:rsidRDefault="00436E1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158828B2" w14:textId="77777777" w:rsidR="00436E1A" w:rsidRDefault="00436E1A">
            <w:pPr>
              <w:pStyle w:val="TAL"/>
              <w:rPr>
                <w:sz w:val="16"/>
              </w:rPr>
            </w:pPr>
            <w:r>
              <w:rPr>
                <w:sz w:val="16"/>
              </w:rPr>
              <w:t>agreed</w:t>
            </w:r>
          </w:p>
        </w:tc>
      </w:tr>
      <w:tr w:rsidR="00436E1A" w14:paraId="0575E3E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6CD3638" w14:textId="77777777" w:rsidR="00436E1A" w:rsidRDefault="00436E1A">
            <w:pPr>
              <w:pStyle w:val="TAL"/>
              <w:rPr>
                <w:sz w:val="16"/>
              </w:rPr>
            </w:pPr>
            <w:r>
              <w:rPr>
                <w:sz w:val="16"/>
              </w:rPr>
              <w:t>R5-253892</w:t>
            </w:r>
          </w:p>
        </w:tc>
        <w:tc>
          <w:tcPr>
            <w:tcW w:w="0" w:type="auto"/>
            <w:tcBorders>
              <w:top w:val="single" w:sz="4" w:space="0" w:color="auto"/>
              <w:left w:val="single" w:sz="4" w:space="0" w:color="auto"/>
              <w:bottom w:val="single" w:sz="4" w:space="0" w:color="auto"/>
              <w:right w:val="single" w:sz="4" w:space="0" w:color="auto"/>
            </w:tcBorders>
            <w:hideMark/>
          </w:tcPr>
          <w:p w14:paraId="59A5B1EC" w14:textId="77777777" w:rsidR="00436E1A" w:rsidRDefault="00436E1A">
            <w:pPr>
              <w:pStyle w:val="TAL"/>
              <w:rPr>
                <w:sz w:val="16"/>
              </w:rPr>
            </w:pPr>
            <w:r>
              <w:rPr>
                <w:sz w:val="16"/>
              </w:rPr>
              <w:t>Update to test frequency for CA_n40A-n41A</w:t>
            </w:r>
          </w:p>
        </w:tc>
        <w:tc>
          <w:tcPr>
            <w:tcW w:w="0" w:type="auto"/>
            <w:tcBorders>
              <w:top w:val="single" w:sz="4" w:space="0" w:color="auto"/>
              <w:left w:val="single" w:sz="4" w:space="0" w:color="auto"/>
              <w:bottom w:val="single" w:sz="4" w:space="0" w:color="auto"/>
              <w:right w:val="single" w:sz="4" w:space="0" w:color="auto"/>
            </w:tcBorders>
            <w:hideMark/>
          </w:tcPr>
          <w:p w14:paraId="44A791B0"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B8CD671"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50B8E29" w14:textId="77777777" w:rsidR="00436E1A" w:rsidRDefault="00436E1A">
            <w:pPr>
              <w:pStyle w:val="TAL"/>
              <w:rPr>
                <w:sz w:val="16"/>
              </w:rPr>
            </w:pPr>
            <w:r>
              <w:rPr>
                <w:sz w:val="16"/>
              </w:rPr>
              <w:t>3524</w:t>
            </w:r>
          </w:p>
        </w:tc>
        <w:tc>
          <w:tcPr>
            <w:tcW w:w="0" w:type="auto"/>
            <w:tcBorders>
              <w:top w:val="single" w:sz="4" w:space="0" w:color="auto"/>
              <w:left w:val="single" w:sz="4" w:space="0" w:color="auto"/>
              <w:bottom w:val="single" w:sz="4" w:space="0" w:color="auto"/>
              <w:right w:val="single" w:sz="4" w:space="0" w:color="auto"/>
            </w:tcBorders>
            <w:hideMark/>
          </w:tcPr>
          <w:p w14:paraId="77597DF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41E94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E9F61D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7A8560"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2E5B73CA" w14:textId="77777777" w:rsidR="00436E1A" w:rsidRDefault="00436E1A">
            <w:pPr>
              <w:pStyle w:val="TAL"/>
              <w:rPr>
                <w:sz w:val="16"/>
              </w:rPr>
            </w:pPr>
            <w:r>
              <w:rPr>
                <w:sz w:val="16"/>
              </w:rPr>
              <w:t>agreed</w:t>
            </w:r>
          </w:p>
        </w:tc>
      </w:tr>
      <w:tr w:rsidR="00436E1A" w14:paraId="7E6B6EA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6B4CE64" w14:textId="77777777" w:rsidR="00436E1A" w:rsidRDefault="00436E1A">
            <w:pPr>
              <w:pStyle w:val="TAL"/>
              <w:rPr>
                <w:sz w:val="16"/>
              </w:rPr>
            </w:pPr>
            <w:r>
              <w:rPr>
                <w:sz w:val="16"/>
              </w:rPr>
              <w:t>R5-253961</w:t>
            </w:r>
          </w:p>
        </w:tc>
        <w:tc>
          <w:tcPr>
            <w:tcW w:w="0" w:type="auto"/>
            <w:tcBorders>
              <w:top w:val="single" w:sz="4" w:space="0" w:color="auto"/>
              <w:left w:val="single" w:sz="4" w:space="0" w:color="auto"/>
              <w:bottom w:val="single" w:sz="4" w:space="0" w:color="auto"/>
              <w:right w:val="single" w:sz="4" w:space="0" w:color="auto"/>
            </w:tcBorders>
            <w:hideMark/>
          </w:tcPr>
          <w:p w14:paraId="315E9205" w14:textId="77777777" w:rsidR="00436E1A" w:rsidRDefault="00436E1A">
            <w:pPr>
              <w:pStyle w:val="TAL"/>
              <w:rPr>
                <w:sz w:val="16"/>
              </w:rPr>
            </w:pPr>
            <w:r>
              <w:rPr>
                <w:sz w:val="16"/>
              </w:rPr>
              <w:t>Correction of test frequencies for Band n254</w:t>
            </w:r>
          </w:p>
        </w:tc>
        <w:tc>
          <w:tcPr>
            <w:tcW w:w="0" w:type="auto"/>
            <w:tcBorders>
              <w:top w:val="single" w:sz="4" w:space="0" w:color="auto"/>
              <w:left w:val="single" w:sz="4" w:space="0" w:color="auto"/>
              <w:bottom w:val="single" w:sz="4" w:space="0" w:color="auto"/>
              <w:right w:val="single" w:sz="4" w:space="0" w:color="auto"/>
            </w:tcBorders>
            <w:hideMark/>
          </w:tcPr>
          <w:p w14:paraId="14148C6E"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35C1DCB"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FEFD9AD" w14:textId="77777777" w:rsidR="00436E1A" w:rsidRDefault="00436E1A">
            <w:pPr>
              <w:pStyle w:val="TAL"/>
              <w:rPr>
                <w:sz w:val="16"/>
              </w:rPr>
            </w:pPr>
            <w:r>
              <w:rPr>
                <w:sz w:val="16"/>
              </w:rPr>
              <w:t>3525</w:t>
            </w:r>
          </w:p>
        </w:tc>
        <w:tc>
          <w:tcPr>
            <w:tcW w:w="0" w:type="auto"/>
            <w:tcBorders>
              <w:top w:val="single" w:sz="4" w:space="0" w:color="auto"/>
              <w:left w:val="single" w:sz="4" w:space="0" w:color="auto"/>
              <w:bottom w:val="single" w:sz="4" w:space="0" w:color="auto"/>
              <w:right w:val="single" w:sz="4" w:space="0" w:color="auto"/>
            </w:tcBorders>
            <w:hideMark/>
          </w:tcPr>
          <w:p w14:paraId="1F7E8F1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44965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3483C6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4323F9" w14:textId="77777777" w:rsidR="00436E1A" w:rsidRDefault="00436E1A">
            <w:pPr>
              <w:pStyle w:val="TAL"/>
              <w:rPr>
                <w:sz w:val="16"/>
              </w:rPr>
            </w:pPr>
            <w:r>
              <w:rPr>
                <w:sz w:val="16"/>
              </w:rPr>
              <w:t>TEI18_Test, 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3BC7E365" w14:textId="77777777" w:rsidR="00436E1A" w:rsidRDefault="00436E1A">
            <w:pPr>
              <w:pStyle w:val="TAL"/>
              <w:rPr>
                <w:sz w:val="16"/>
              </w:rPr>
            </w:pPr>
            <w:r>
              <w:rPr>
                <w:sz w:val="16"/>
              </w:rPr>
              <w:t>agreed</w:t>
            </w:r>
          </w:p>
        </w:tc>
      </w:tr>
      <w:tr w:rsidR="00436E1A" w14:paraId="2C5F7C8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A81227B" w14:textId="77777777" w:rsidR="00436E1A" w:rsidRDefault="00436E1A">
            <w:pPr>
              <w:pStyle w:val="TAL"/>
              <w:rPr>
                <w:sz w:val="16"/>
              </w:rPr>
            </w:pPr>
            <w:r>
              <w:rPr>
                <w:sz w:val="16"/>
              </w:rPr>
              <w:t>R5-253984</w:t>
            </w:r>
          </w:p>
        </w:tc>
        <w:tc>
          <w:tcPr>
            <w:tcW w:w="0" w:type="auto"/>
            <w:tcBorders>
              <w:top w:val="single" w:sz="4" w:space="0" w:color="auto"/>
              <w:left w:val="single" w:sz="4" w:space="0" w:color="auto"/>
              <w:bottom w:val="single" w:sz="4" w:space="0" w:color="auto"/>
              <w:right w:val="single" w:sz="4" w:space="0" w:color="auto"/>
            </w:tcBorders>
            <w:hideMark/>
          </w:tcPr>
          <w:p w14:paraId="4714C7D6" w14:textId="77777777" w:rsidR="00436E1A" w:rsidRDefault="00436E1A">
            <w:pPr>
              <w:pStyle w:val="TAL"/>
              <w:rPr>
                <w:sz w:val="16"/>
              </w:rPr>
            </w:pPr>
            <w:r>
              <w:rPr>
                <w:sz w:val="16"/>
              </w:rPr>
              <w:t>Corrections for SIP registration</w:t>
            </w:r>
          </w:p>
        </w:tc>
        <w:tc>
          <w:tcPr>
            <w:tcW w:w="0" w:type="auto"/>
            <w:tcBorders>
              <w:top w:val="single" w:sz="4" w:space="0" w:color="auto"/>
              <w:left w:val="single" w:sz="4" w:space="0" w:color="auto"/>
              <w:bottom w:val="single" w:sz="4" w:space="0" w:color="auto"/>
              <w:right w:val="single" w:sz="4" w:space="0" w:color="auto"/>
            </w:tcBorders>
            <w:hideMark/>
          </w:tcPr>
          <w:p w14:paraId="03434007"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5FBF381"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DB98716" w14:textId="77777777" w:rsidR="00436E1A" w:rsidRDefault="00436E1A">
            <w:pPr>
              <w:pStyle w:val="TAL"/>
              <w:rPr>
                <w:sz w:val="16"/>
              </w:rPr>
            </w:pPr>
            <w:r>
              <w:rPr>
                <w:sz w:val="16"/>
              </w:rPr>
              <w:t>3526</w:t>
            </w:r>
          </w:p>
        </w:tc>
        <w:tc>
          <w:tcPr>
            <w:tcW w:w="0" w:type="auto"/>
            <w:tcBorders>
              <w:top w:val="single" w:sz="4" w:space="0" w:color="auto"/>
              <w:left w:val="single" w:sz="4" w:space="0" w:color="auto"/>
              <w:bottom w:val="single" w:sz="4" w:space="0" w:color="auto"/>
              <w:right w:val="single" w:sz="4" w:space="0" w:color="auto"/>
            </w:tcBorders>
            <w:hideMark/>
          </w:tcPr>
          <w:p w14:paraId="0180451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E64A3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B9B37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26A3E7"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D6A9192" w14:textId="77777777" w:rsidR="00436E1A" w:rsidRDefault="00436E1A">
            <w:pPr>
              <w:pStyle w:val="TAL"/>
              <w:rPr>
                <w:sz w:val="16"/>
              </w:rPr>
            </w:pPr>
            <w:r>
              <w:rPr>
                <w:sz w:val="16"/>
              </w:rPr>
              <w:t>agreed</w:t>
            </w:r>
          </w:p>
        </w:tc>
      </w:tr>
      <w:tr w:rsidR="00436E1A" w14:paraId="532D624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38E0E4" w14:textId="77777777" w:rsidR="00436E1A" w:rsidRDefault="00436E1A">
            <w:pPr>
              <w:pStyle w:val="TAL"/>
              <w:rPr>
                <w:sz w:val="16"/>
              </w:rPr>
            </w:pPr>
            <w:r>
              <w:rPr>
                <w:sz w:val="16"/>
              </w:rPr>
              <w:t>R5-253985</w:t>
            </w:r>
          </w:p>
        </w:tc>
        <w:tc>
          <w:tcPr>
            <w:tcW w:w="0" w:type="auto"/>
            <w:tcBorders>
              <w:top w:val="single" w:sz="4" w:space="0" w:color="auto"/>
              <w:left w:val="single" w:sz="4" w:space="0" w:color="auto"/>
              <w:bottom w:val="single" w:sz="4" w:space="0" w:color="auto"/>
              <w:right w:val="single" w:sz="4" w:space="0" w:color="auto"/>
            </w:tcBorders>
            <w:hideMark/>
          </w:tcPr>
          <w:p w14:paraId="2F187E38" w14:textId="77777777" w:rsidR="00436E1A" w:rsidRDefault="00436E1A">
            <w:pPr>
              <w:pStyle w:val="TAL"/>
              <w:rPr>
                <w:sz w:val="16"/>
              </w:rPr>
            </w:pPr>
            <w:r>
              <w:rPr>
                <w:sz w:val="16"/>
              </w:rPr>
              <w:t>Corrections to clause 4.4A Test states</w:t>
            </w:r>
          </w:p>
        </w:tc>
        <w:tc>
          <w:tcPr>
            <w:tcW w:w="0" w:type="auto"/>
            <w:tcBorders>
              <w:top w:val="single" w:sz="4" w:space="0" w:color="auto"/>
              <w:left w:val="single" w:sz="4" w:space="0" w:color="auto"/>
              <w:bottom w:val="single" w:sz="4" w:space="0" w:color="auto"/>
              <w:right w:val="single" w:sz="4" w:space="0" w:color="auto"/>
            </w:tcBorders>
            <w:hideMark/>
          </w:tcPr>
          <w:p w14:paraId="59AEF9B1"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8ADE2DA"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1E4A016" w14:textId="77777777" w:rsidR="00436E1A" w:rsidRDefault="00436E1A">
            <w:pPr>
              <w:pStyle w:val="TAL"/>
              <w:rPr>
                <w:sz w:val="16"/>
              </w:rPr>
            </w:pPr>
            <w:r>
              <w:rPr>
                <w:sz w:val="16"/>
              </w:rPr>
              <w:t>3527</w:t>
            </w:r>
          </w:p>
        </w:tc>
        <w:tc>
          <w:tcPr>
            <w:tcW w:w="0" w:type="auto"/>
            <w:tcBorders>
              <w:top w:val="single" w:sz="4" w:space="0" w:color="auto"/>
              <w:left w:val="single" w:sz="4" w:space="0" w:color="auto"/>
              <w:bottom w:val="single" w:sz="4" w:space="0" w:color="auto"/>
              <w:right w:val="single" w:sz="4" w:space="0" w:color="auto"/>
            </w:tcBorders>
            <w:hideMark/>
          </w:tcPr>
          <w:p w14:paraId="2ADE2C2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4FDA6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7AC19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628B35"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9837507" w14:textId="77777777" w:rsidR="00436E1A" w:rsidRDefault="00436E1A">
            <w:pPr>
              <w:pStyle w:val="TAL"/>
              <w:rPr>
                <w:sz w:val="16"/>
              </w:rPr>
            </w:pPr>
            <w:r>
              <w:rPr>
                <w:sz w:val="16"/>
              </w:rPr>
              <w:t>agreed</w:t>
            </w:r>
          </w:p>
        </w:tc>
      </w:tr>
      <w:tr w:rsidR="00436E1A" w14:paraId="508A50F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207512" w14:textId="77777777" w:rsidR="00436E1A" w:rsidRDefault="00436E1A">
            <w:pPr>
              <w:pStyle w:val="TAL"/>
              <w:rPr>
                <w:sz w:val="16"/>
              </w:rPr>
            </w:pPr>
            <w:r>
              <w:rPr>
                <w:sz w:val="16"/>
              </w:rPr>
              <w:t>R5-254022</w:t>
            </w:r>
          </w:p>
        </w:tc>
        <w:tc>
          <w:tcPr>
            <w:tcW w:w="0" w:type="auto"/>
            <w:tcBorders>
              <w:top w:val="single" w:sz="4" w:space="0" w:color="auto"/>
              <w:left w:val="single" w:sz="4" w:space="0" w:color="auto"/>
              <w:bottom w:val="single" w:sz="4" w:space="0" w:color="auto"/>
              <w:right w:val="single" w:sz="4" w:space="0" w:color="auto"/>
            </w:tcBorders>
            <w:hideMark/>
          </w:tcPr>
          <w:p w14:paraId="6B37F240" w14:textId="77777777" w:rsidR="00436E1A" w:rsidRDefault="00436E1A">
            <w:pPr>
              <w:pStyle w:val="TAL"/>
              <w:rPr>
                <w:sz w:val="16"/>
              </w:rPr>
            </w:pPr>
            <w:r>
              <w:rPr>
                <w:sz w:val="16"/>
              </w:rPr>
              <w:t>Update of UE position requirements for ATG testing</w:t>
            </w:r>
          </w:p>
        </w:tc>
        <w:tc>
          <w:tcPr>
            <w:tcW w:w="0" w:type="auto"/>
            <w:tcBorders>
              <w:top w:val="single" w:sz="4" w:space="0" w:color="auto"/>
              <w:left w:val="single" w:sz="4" w:space="0" w:color="auto"/>
              <w:bottom w:val="single" w:sz="4" w:space="0" w:color="auto"/>
              <w:right w:val="single" w:sz="4" w:space="0" w:color="auto"/>
            </w:tcBorders>
            <w:hideMark/>
          </w:tcPr>
          <w:p w14:paraId="5C5582BA" w14:textId="77777777" w:rsidR="00436E1A" w:rsidRDefault="00436E1A">
            <w:pPr>
              <w:pStyle w:val="TAL"/>
              <w:rPr>
                <w:sz w:val="16"/>
              </w:rPr>
            </w:pPr>
            <w:r>
              <w:rPr>
                <w:sz w:val="16"/>
              </w:rPr>
              <w:t>ZTE Corporation, CMCC, MCC TF160</w:t>
            </w:r>
          </w:p>
        </w:tc>
        <w:tc>
          <w:tcPr>
            <w:tcW w:w="0" w:type="auto"/>
            <w:tcBorders>
              <w:top w:val="single" w:sz="4" w:space="0" w:color="auto"/>
              <w:left w:val="single" w:sz="4" w:space="0" w:color="auto"/>
              <w:bottom w:val="single" w:sz="4" w:space="0" w:color="auto"/>
              <w:right w:val="single" w:sz="4" w:space="0" w:color="auto"/>
            </w:tcBorders>
            <w:hideMark/>
          </w:tcPr>
          <w:p w14:paraId="5784EE9D"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1C2DD18" w14:textId="77777777" w:rsidR="00436E1A" w:rsidRDefault="00436E1A">
            <w:pPr>
              <w:pStyle w:val="TAL"/>
              <w:rPr>
                <w:sz w:val="16"/>
              </w:rPr>
            </w:pPr>
            <w:r>
              <w:rPr>
                <w:sz w:val="16"/>
              </w:rPr>
              <w:t>3528</w:t>
            </w:r>
          </w:p>
        </w:tc>
        <w:tc>
          <w:tcPr>
            <w:tcW w:w="0" w:type="auto"/>
            <w:tcBorders>
              <w:top w:val="single" w:sz="4" w:space="0" w:color="auto"/>
              <w:left w:val="single" w:sz="4" w:space="0" w:color="auto"/>
              <w:bottom w:val="single" w:sz="4" w:space="0" w:color="auto"/>
              <w:right w:val="single" w:sz="4" w:space="0" w:color="auto"/>
            </w:tcBorders>
            <w:hideMark/>
          </w:tcPr>
          <w:p w14:paraId="4BA8B65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66F7A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386EC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FFAF34"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19F1139E" w14:textId="77777777" w:rsidR="00436E1A" w:rsidRDefault="00436E1A">
            <w:pPr>
              <w:pStyle w:val="TAL"/>
              <w:rPr>
                <w:sz w:val="16"/>
              </w:rPr>
            </w:pPr>
            <w:r>
              <w:rPr>
                <w:sz w:val="16"/>
              </w:rPr>
              <w:t>agreed</w:t>
            </w:r>
          </w:p>
        </w:tc>
      </w:tr>
      <w:tr w:rsidR="00436E1A" w14:paraId="4A9708A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54FFE65" w14:textId="77777777" w:rsidR="00436E1A" w:rsidRDefault="00436E1A">
            <w:pPr>
              <w:pStyle w:val="TAL"/>
              <w:rPr>
                <w:sz w:val="16"/>
              </w:rPr>
            </w:pPr>
            <w:r>
              <w:rPr>
                <w:sz w:val="16"/>
              </w:rPr>
              <w:t>R5-254023</w:t>
            </w:r>
          </w:p>
        </w:tc>
        <w:tc>
          <w:tcPr>
            <w:tcW w:w="0" w:type="auto"/>
            <w:tcBorders>
              <w:top w:val="single" w:sz="4" w:space="0" w:color="auto"/>
              <w:left w:val="single" w:sz="4" w:space="0" w:color="auto"/>
              <w:bottom w:val="single" w:sz="4" w:space="0" w:color="auto"/>
              <w:right w:val="single" w:sz="4" w:space="0" w:color="auto"/>
            </w:tcBorders>
            <w:hideMark/>
          </w:tcPr>
          <w:p w14:paraId="48DF6885" w14:textId="77777777" w:rsidR="00436E1A" w:rsidRDefault="00436E1A">
            <w:pPr>
              <w:pStyle w:val="TAL"/>
              <w:rPr>
                <w:sz w:val="16"/>
              </w:rPr>
            </w:pPr>
            <w:r>
              <w:rPr>
                <w:sz w:val="16"/>
              </w:rPr>
              <w:t>Corrections to ATG related system information combination</w:t>
            </w:r>
          </w:p>
        </w:tc>
        <w:tc>
          <w:tcPr>
            <w:tcW w:w="0" w:type="auto"/>
            <w:tcBorders>
              <w:top w:val="single" w:sz="4" w:space="0" w:color="auto"/>
              <w:left w:val="single" w:sz="4" w:space="0" w:color="auto"/>
              <w:bottom w:val="single" w:sz="4" w:space="0" w:color="auto"/>
              <w:right w:val="single" w:sz="4" w:space="0" w:color="auto"/>
            </w:tcBorders>
            <w:hideMark/>
          </w:tcPr>
          <w:p w14:paraId="3DB98B83" w14:textId="77777777" w:rsidR="00436E1A" w:rsidRDefault="00436E1A">
            <w:pPr>
              <w:pStyle w:val="TAL"/>
              <w:rPr>
                <w:sz w:val="16"/>
              </w:rPr>
            </w:pPr>
            <w:r>
              <w:rPr>
                <w:sz w:val="16"/>
              </w:rPr>
              <w:t>ZTE Corporation, CMCC, MCC TF160</w:t>
            </w:r>
          </w:p>
        </w:tc>
        <w:tc>
          <w:tcPr>
            <w:tcW w:w="0" w:type="auto"/>
            <w:tcBorders>
              <w:top w:val="single" w:sz="4" w:space="0" w:color="auto"/>
              <w:left w:val="single" w:sz="4" w:space="0" w:color="auto"/>
              <w:bottom w:val="single" w:sz="4" w:space="0" w:color="auto"/>
              <w:right w:val="single" w:sz="4" w:space="0" w:color="auto"/>
            </w:tcBorders>
            <w:hideMark/>
          </w:tcPr>
          <w:p w14:paraId="1229E839"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CBE9F0E" w14:textId="77777777" w:rsidR="00436E1A" w:rsidRDefault="00436E1A">
            <w:pPr>
              <w:pStyle w:val="TAL"/>
              <w:rPr>
                <w:sz w:val="16"/>
              </w:rPr>
            </w:pPr>
            <w:r>
              <w:rPr>
                <w:sz w:val="16"/>
              </w:rPr>
              <w:t>3529</w:t>
            </w:r>
          </w:p>
        </w:tc>
        <w:tc>
          <w:tcPr>
            <w:tcW w:w="0" w:type="auto"/>
            <w:tcBorders>
              <w:top w:val="single" w:sz="4" w:space="0" w:color="auto"/>
              <w:left w:val="single" w:sz="4" w:space="0" w:color="auto"/>
              <w:bottom w:val="single" w:sz="4" w:space="0" w:color="auto"/>
              <w:right w:val="single" w:sz="4" w:space="0" w:color="auto"/>
            </w:tcBorders>
            <w:hideMark/>
          </w:tcPr>
          <w:p w14:paraId="67E8DFC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DEEEA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275559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60E682"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0277D79B" w14:textId="77777777" w:rsidR="00436E1A" w:rsidRDefault="00436E1A">
            <w:pPr>
              <w:pStyle w:val="TAL"/>
              <w:rPr>
                <w:sz w:val="16"/>
              </w:rPr>
            </w:pPr>
            <w:r>
              <w:rPr>
                <w:sz w:val="16"/>
              </w:rPr>
              <w:t>agreed</w:t>
            </w:r>
          </w:p>
        </w:tc>
      </w:tr>
      <w:tr w:rsidR="00436E1A" w14:paraId="050686B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3318F4" w14:textId="77777777" w:rsidR="00436E1A" w:rsidRDefault="00436E1A">
            <w:pPr>
              <w:pStyle w:val="TAL"/>
              <w:rPr>
                <w:sz w:val="16"/>
              </w:rPr>
            </w:pPr>
            <w:r>
              <w:rPr>
                <w:sz w:val="16"/>
              </w:rPr>
              <w:t>R5-254024</w:t>
            </w:r>
          </w:p>
        </w:tc>
        <w:tc>
          <w:tcPr>
            <w:tcW w:w="0" w:type="auto"/>
            <w:tcBorders>
              <w:top w:val="single" w:sz="4" w:space="0" w:color="auto"/>
              <w:left w:val="single" w:sz="4" w:space="0" w:color="auto"/>
              <w:bottom w:val="single" w:sz="4" w:space="0" w:color="auto"/>
              <w:right w:val="single" w:sz="4" w:space="0" w:color="auto"/>
            </w:tcBorders>
            <w:hideMark/>
          </w:tcPr>
          <w:p w14:paraId="06511AEA" w14:textId="77777777" w:rsidR="00436E1A" w:rsidRDefault="00436E1A">
            <w:pPr>
              <w:pStyle w:val="TAL"/>
              <w:rPr>
                <w:sz w:val="16"/>
              </w:rPr>
            </w:pPr>
            <w:r>
              <w:rPr>
                <w:sz w:val="16"/>
              </w:rPr>
              <w:t>Update to the IE ReferenceLocation</w:t>
            </w:r>
          </w:p>
        </w:tc>
        <w:tc>
          <w:tcPr>
            <w:tcW w:w="0" w:type="auto"/>
            <w:tcBorders>
              <w:top w:val="single" w:sz="4" w:space="0" w:color="auto"/>
              <w:left w:val="single" w:sz="4" w:space="0" w:color="auto"/>
              <w:bottom w:val="single" w:sz="4" w:space="0" w:color="auto"/>
              <w:right w:val="single" w:sz="4" w:space="0" w:color="auto"/>
            </w:tcBorders>
            <w:hideMark/>
          </w:tcPr>
          <w:p w14:paraId="7082476A" w14:textId="77777777" w:rsidR="00436E1A" w:rsidRDefault="00436E1A">
            <w:pPr>
              <w:pStyle w:val="TAL"/>
              <w:rPr>
                <w:sz w:val="16"/>
              </w:rPr>
            </w:pPr>
            <w:r>
              <w:rPr>
                <w:sz w:val="16"/>
              </w:rPr>
              <w:t>ZTE Corporation, CMCC, MCC TF160, QUALCOMM JAPAN LLC.</w:t>
            </w:r>
          </w:p>
        </w:tc>
        <w:tc>
          <w:tcPr>
            <w:tcW w:w="0" w:type="auto"/>
            <w:tcBorders>
              <w:top w:val="single" w:sz="4" w:space="0" w:color="auto"/>
              <w:left w:val="single" w:sz="4" w:space="0" w:color="auto"/>
              <w:bottom w:val="single" w:sz="4" w:space="0" w:color="auto"/>
              <w:right w:val="single" w:sz="4" w:space="0" w:color="auto"/>
            </w:tcBorders>
            <w:hideMark/>
          </w:tcPr>
          <w:p w14:paraId="50FAA77E"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AF85B86" w14:textId="77777777" w:rsidR="00436E1A" w:rsidRDefault="00436E1A">
            <w:pPr>
              <w:pStyle w:val="TAL"/>
              <w:rPr>
                <w:sz w:val="16"/>
              </w:rPr>
            </w:pPr>
            <w:r>
              <w:rPr>
                <w:sz w:val="16"/>
              </w:rPr>
              <w:t>3530</w:t>
            </w:r>
          </w:p>
        </w:tc>
        <w:tc>
          <w:tcPr>
            <w:tcW w:w="0" w:type="auto"/>
            <w:tcBorders>
              <w:top w:val="single" w:sz="4" w:space="0" w:color="auto"/>
              <w:left w:val="single" w:sz="4" w:space="0" w:color="auto"/>
              <w:bottom w:val="single" w:sz="4" w:space="0" w:color="auto"/>
              <w:right w:val="single" w:sz="4" w:space="0" w:color="auto"/>
            </w:tcBorders>
            <w:hideMark/>
          </w:tcPr>
          <w:p w14:paraId="64DBF9D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0CCF5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47A86A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8CBD43"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21459234" w14:textId="77777777" w:rsidR="00436E1A" w:rsidRDefault="00436E1A">
            <w:pPr>
              <w:pStyle w:val="TAL"/>
              <w:rPr>
                <w:sz w:val="16"/>
              </w:rPr>
            </w:pPr>
            <w:r>
              <w:rPr>
                <w:sz w:val="16"/>
              </w:rPr>
              <w:t>revised</w:t>
            </w:r>
          </w:p>
        </w:tc>
      </w:tr>
      <w:tr w:rsidR="00436E1A" w14:paraId="1757260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6B12AA" w14:textId="77777777" w:rsidR="00436E1A" w:rsidRDefault="00436E1A">
            <w:pPr>
              <w:pStyle w:val="TAL"/>
              <w:rPr>
                <w:sz w:val="16"/>
              </w:rPr>
            </w:pPr>
            <w:r>
              <w:rPr>
                <w:sz w:val="16"/>
              </w:rPr>
              <w:t>R5-254988</w:t>
            </w:r>
          </w:p>
        </w:tc>
        <w:tc>
          <w:tcPr>
            <w:tcW w:w="0" w:type="auto"/>
            <w:tcBorders>
              <w:top w:val="single" w:sz="4" w:space="0" w:color="auto"/>
              <w:left w:val="single" w:sz="4" w:space="0" w:color="auto"/>
              <w:bottom w:val="single" w:sz="4" w:space="0" w:color="auto"/>
              <w:right w:val="single" w:sz="4" w:space="0" w:color="auto"/>
            </w:tcBorders>
            <w:hideMark/>
          </w:tcPr>
          <w:p w14:paraId="34B7EB16" w14:textId="77777777" w:rsidR="00436E1A" w:rsidRDefault="00436E1A">
            <w:pPr>
              <w:pStyle w:val="TAL"/>
              <w:rPr>
                <w:sz w:val="16"/>
              </w:rPr>
            </w:pPr>
            <w:r>
              <w:rPr>
                <w:sz w:val="16"/>
              </w:rPr>
              <w:t>Update to the IE ReferenceLocation</w:t>
            </w:r>
          </w:p>
        </w:tc>
        <w:tc>
          <w:tcPr>
            <w:tcW w:w="0" w:type="auto"/>
            <w:tcBorders>
              <w:top w:val="single" w:sz="4" w:space="0" w:color="auto"/>
              <w:left w:val="single" w:sz="4" w:space="0" w:color="auto"/>
              <w:bottom w:val="single" w:sz="4" w:space="0" w:color="auto"/>
              <w:right w:val="single" w:sz="4" w:space="0" w:color="auto"/>
            </w:tcBorders>
            <w:hideMark/>
          </w:tcPr>
          <w:p w14:paraId="0EC270FB" w14:textId="77777777" w:rsidR="00436E1A" w:rsidRDefault="00436E1A">
            <w:pPr>
              <w:pStyle w:val="TAL"/>
              <w:rPr>
                <w:sz w:val="16"/>
              </w:rPr>
            </w:pPr>
            <w:r>
              <w:rPr>
                <w:sz w:val="16"/>
              </w:rPr>
              <w:t>ZTE Corporation, CMCC, MCC TF160, QUALCOMM JAPAN LLC.</w:t>
            </w:r>
          </w:p>
        </w:tc>
        <w:tc>
          <w:tcPr>
            <w:tcW w:w="0" w:type="auto"/>
            <w:tcBorders>
              <w:top w:val="single" w:sz="4" w:space="0" w:color="auto"/>
              <w:left w:val="single" w:sz="4" w:space="0" w:color="auto"/>
              <w:bottom w:val="single" w:sz="4" w:space="0" w:color="auto"/>
              <w:right w:val="single" w:sz="4" w:space="0" w:color="auto"/>
            </w:tcBorders>
            <w:hideMark/>
          </w:tcPr>
          <w:p w14:paraId="5474F352"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5A77C17" w14:textId="77777777" w:rsidR="00436E1A" w:rsidRDefault="00436E1A">
            <w:pPr>
              <w:pStyle w:val="TAL"/>
              <w:rPr>
                <w:sz w:val="16"/>
              </w:rPr>
            </w:pPr>
            <w:r>
              <w:rPr>
                <w:sz w:val="16"/>
              </w:rPr>
              <w:t>3530</w:t>
            </w:r>
          </w:p>
        </w:tc>
        <w:tc>
          <w:tcPr>
            <w:tcW w:w="0" w:type="auto"/>
            <w:tcBorders>
              <w:top w:val="single" w:sz="4" w:space="0" w:color="auto"/>
              <w:left w:val="single" w:sz="4" w:space="0" w:color="auto"/>
              <w:bottom w:val="single" w:sz="4" w:space="0" w:color="auto"/>
              <w:right w:val="single" w:sz="4" w:space="0" w:color="auto"/>
            </w:tcBorders>
            <w:hideMark/>
          </w:tcPr>
          <w:p w14:paraId="2550360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3582D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E817F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ED281D"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6B28CD41" w14:textId="77777777" w:rsidR="00436E1A" w:rsidRDefault="00436E1A">
            <w:pPr>
              <w:pStyle w:val="TAL"/>
              <w:rPr>
                <w:sz w:val="16"/>
              </w:rPr>
            </w:pPr>
            <w:r>
              <w:rPr>
                <w:sz w:val="16"/>
              </w:rPr>
              <w:t>agreed</w:t>
            </w:r>
          </w:p>
        </w:tc>
      </w:tr>
      <w:tr w:rsidR="00436E1A" w14:paraId="30ACB4B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5ADEA5" w14:textId="77777777" w:rsidR="00436E1A" w:rsidRDefault="00436E1A">
            <w:pPr>
              <w:pStyle w:val="TAL"/>
              <w:rPr>
                <w:sz w:val="16"/>
              </w:rPr>
            </w:pPr>
            <w:r>
              <w:rPr>
                <w:sz w:val="16"/>
              </w:rPr>
              <w:t>R5-254060</w:t>
            </w:r>
          </w:p>
        </w:tc>
        <w:tc>
          <w:tcPr>
            <w:tcW w:w="0" w:type="auto"/>
            <w:tcBorders>
              <w:top w:val="single" w:sz="4" w:space="0" w:color="auto"/>
              <w:left w:val="single" w:sz="4" w:space="0" w:color="auto"/>
              <w:bottom w:val="single" w:sz="4" w:space="0" w:color="auto"/>
              <w:right w:val="single" w:sz="4" w:space="0" w:color="auto"/>
            </w:tcBorders>
            <w:hideMark/>
          </w:tcPr>
          <w:p w14:paraId="0A1C1C56" w14:textId="77777777" w:rsidR="00436E1A" w:rsidRDefault="00436E1A">
            <w:pPr>
              <w:pStyle w:val="TAL"/>
              <w:rPr>
                <w:sz w:val="16"/>
              </w:rPr>
            </w:pPr>
            <w:r>
              <w:rPr>
                <w:sz w:val="16"/>
              </w:rPr>
              <w:t>Update to RRC IEs for Further NR mobility enhancements</w:t>
            </w:r>
          </w:p>
        </w:tc>
        <w:tc>
          <w:tcPr>
            <w:tcW w:w="0" w:type="auto"/>
            <w:tcBorders>
              <w:top w:val="single" w:sz="4" w:space="0" w:color="auto"/>
              <w:left w:val="single" w:sz="4" w:space="0" w:color="auto"/>
              <w:bottom w:val="single" w:sz="4" w:space="0" w:color="auto"/>
              <w:right w:val="single" w:sz="4" w:space="0" w:color="auto"/>
            </w:tcBorders>
            <w:hideMark/>
          </w:tcPr>
          <w:p w14:paraId="7377D226"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6C603E0"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58F7CD3" w14:textId="77777777" w:rsidR="00436E1A" w:rsidRDefault="00436E1A">
            <w:pPr>
              <w:pStyle w:val="TAL"/>
              <w:rPr>
                <w:sz w:val="16"/>
              </w:rPr>
            </w:pPr>
            <w:r>
              <w:rPr>
                <w:sz w:val="16"/>
              </w:rPr>
              <w:t>3531</w:t>
            </w:r>
          </w:p>
        </w:tc>
        <w:tc>
          <w:tcPr>
            <w:tcW w:w="0" w:type="auto"/>
            <w:tcBorders>
              <w:top w:val="single" w:sz="4" w:space="0" w:color="auto"/>
              <w:left w:val="single" w:sz="4" w:space="0" w:color="auto"/>
              <w:bottom w:val="single" w:sz="4" w:space="0" w:color="auto"/>
              <w:right w:val="single" w:sz="4" w:space="0" w:color="auto"/>
            </w:tcBorders>
            <w:hideMark/>
          </w:tcPr>
          <w:p w14:paraId="6CB452F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DF9CE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994302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080BE8"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70BD7E8C" w14:textId="77777777" w:rsidR="00436E1A" w:rsidRDefault="00436E1A">
            <w:pPr>
              <w:pStyle w:val="TAL"/>
              <w:rPr>
                <w:sz w:val="16"/>
              </w:rPr>
            </w:pPr>
            <w:r>
              <w:rPr>
                <w:sz w:val="16"/>
              </w:rPr>
              <w:t>revised</w:t>
            </w:r>
          </w:p>
        </w:tc>
      </w:tr>
      <w:tr w:rsidR="00436E1A" w14:paraId="5027BEE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C9D09F8" w14:textId="77777777" w:rsidR="00436E1A" w:rsidRDefault="00436E1A">
            <w:pPr>
              <w:pStyle w:val="TAL"/>
              <w:rPr>
                <w:sz w:val="16"/>
              </w:rPr>
            </w:pPr>
            <w:r>
              <w:rPr>
                <w:sz w:val="16"/>
              </w:rPr>
              <w:t>R5-255034</w:t>
            </w:r>
          </w:p>
        </w:tc>
        <w:tc>
          <w:tcPr>
            <w:tcW w:w="0" w:type="auto"/>
            <w:tcBorders>
              <w:top w:val="single" w:sz="4" w:space="0" w:color="auto"/>
              <w:left w:val="single" w:sz="4" w:space="0" w:color="auto"/>
              <w:bottom w:val="single" w:sz="4" w:space="0" w:color="auto"/>
              <w:right w:val="single" w:sz="4" w:space="0" w:color="auto"/>
            </w:tcBorders>
            <w:hideMark/>
          </w:tcPr>
          <w:p w14:paraId="5F947237" w14:textId="77777777" w:rsidR="00436E1A" w:rsidRDefault="00436E1A">
            <w:pPr>
              <w:pStyle w:val="TAL"/>
              <w:rPr>
                <w:sz w:val="16"/>
              </w:rPr>
            </w:pPr>
            <w:r>
              <w:rPr>
                <w:sz w:val="16"/>
              </w:rPr>
              <w:t>Update to RRC IEs for Further NR mobility enhancements</w:t>
            </w:r>
          </w:p>
        </w:tc>
        <w:tc>
          <w:tcPr>
            <w:tcW w:w="0" w:type="auto"/>
            <w:tcBorders>
              <w:top w:val="single" w:sz="4" w:space="0" w:color="auto"/>
              <w:left w:val="single" w:sz="4" w:space="0" w:color="auto"/>
              <w:bottom w:val="single" w:sz="4" w:space="0" w:color="auto"/>
              <w:right w:val="single" w:sz="4" w:space="0" w:color="auto"/>
            </w:tcBorders>
            <w:hideMark/>
          </w:tcPr>
          <w:p w14:paraId="5CEEA363"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9FEED06"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3D7D3C6" w14:textId="77777777" w:rsidR="00436E1A" w:rsidRDefault="00436E1A">
            <w:pPr>
              <w:pStyle w:val="TAL"/>
              <w:rPr>
                <w:sz w:val="16"/>
              </w:rPr>
            </w:pPr>
            <w:r>
              <w:rPr>
                <w:sz w:val="16"/>
              </w:rPr>
              <w:t>3531</w:t>
            </w:r>
          </w:p>
        </w:tc>
        <w:tc>
          <w:tcPr>
            <w:tcW w:w="0" w:type="auto"/>
            <w:tcBorders>
              <w:top w:val="single" w:sz="4" w:space="0" w:color="auto"/>
              <w:left w:val="single" w:sz="4" w:space="0" w:color="auto"/>
              <w:bottom w:val="single" w:sz="4" w:space="0" w:color="auto"/>
              <w:right w:val="single" w:sz="4" w:space="0" w:color="auto"/>
            </w:tcBorders>
            <w:hideMark/>
          </w:tcPr>
          <w:p w14:paraId="19E42F8B"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00AE7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31728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029AF3"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79FF3F2E" w14:textId="77777777" w:rsidR="00436E1A" w:rsidRDefault="00436E1A">
            <w:pPr>
              <w:pStyle w:val="TAL"/>
              <w:rPr>
                <w:sz w:val="16"/>
              </w:rPr>
            </w:pPr>
            <w:r>
              <w:rPr>
                <w:sz w:val="16"/>
              </w:rPr>
              <w:t>agreed</w:t>
            </w:r>
          </w:p>
        </w:tc>
      </w:tr>
      <w:tr w:rsidR="00436E1A" w14:paraId="689DB11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D43D47" w14:textId="77777777" w:rsidR="00436E1A" w:rsidRDefault="00436E1A">
            <w:pPr>
              <w:pStyle w:val="TAL"/>
              <w:rPr>
                <w:sz w:val="16"/>
              </w:rPr>
            </w:pPr>
            <w:r>
              <w:rPr>
                <w:sz w:val="16"/>
              </w:rPr>
              <w:t>R5-254087</w:t>
            </w:r>
          </w:p>
        </w:tc>
        <w:tc>
          <w:tcPr>
            <w:tcW w:w="0" w:type="auto"/>
            <w:tcBorders>
              <w:top w:val="single" w:sz="4" w:space="0" w:color="auto"/>
              <w:left w:val="single" w:sz="4" w:space="0" w:color="auto"/>
              <w:bottom w:val="single" w:sz="4" w:space="0" w:color="auto"/>
              <w:right w:val="single" w:sz="4" w:space="0" w:color="auto"/>
            </w:tcBorders>
            <w:hideMark/>
          </w:tcPr>
          <w:p w14:paraId="2C3F8298" w14:textId="77777777" w:rsidR="00436E1A" w:rsidRDefault="00436E1A">
            <w:pPr>
              <w:pStyle w:val="TAL"/>
              <w:rPr>
                <w:sz w:val="16"/>
              </w:rPr>
            </w:pPr>
            <w:r>
              <w:rPr>
                <w:sz w:val="16"/>
              </w:rPr>
              <w:t>Introduction of test channel bandwidths and test frequencies for band n110</w:t>
            </w:r>
          </w:p>
        </w:tc>
        <w:tc>
          <w:tcPr>
            <w:tcW w:w="0" w:type="auto"/>
            <w:tcBorders>
              <w:top w:val="single" w:sz="4" w:space="0" w:color="auto"/>
              <w:left w:val="single" w:sz="4" w:space="0" w:color="auto"/>
              <w:bottom w:val="single" w:sz="4" w:space="0" w:color="auto"/>
              <w:right w:val="single" w:sz="4" w:space="0" w:color="auto"/>
            </w:tcBorders>
            <w:hideMark/>
          </w:tcPr>
          <w:p w14:paraId="1B81C4BB"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C6506A9"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ABD5B3C" w14:textId="77777777" w:rsidR="00436E1A" w:rsidRDefault="00436E1A">
            <w:pPr>
              <w:pStyle w:val="TAL"/>
              <w:rPr>
                <w:sz w:val="16"/>
              </w:rPr>
            </w:pPr>
            <w:r>
              <w:rPr>
                <w:sz w:val="16"/>
              </w:rPr>
              <w:t>3532</w:t>
            </w:r>
          </w:p>
        </w:tc>
        <w:tc>
          <w:tcPr>
            <w:tcW w:w="0" w:type="auto"/>
            <w:tcBorders>
              <w:top w:val="single" w:sz="4" w:space="0" w:color="auto"/>
              <w:left w:val="single" w:sz="4" w:space="0" w:color="auto"/>
              <w:bottom w:val="single" w:sz="4" w:space="0" w:color="auto"/>
              <w:right w:val="single" w:sz="4" w:space="0" w:color="auto"/>
            </w:tcBorders>
            <w:hideMark/>
          </w:tcPr>
          <w:p w14:paraId="3D61DE7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A07AF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D9AE3C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20EEAE" w14:textId="77777777" w:rsidR="00436E1A" w:rsidRDefault="00436E1A">
            <w:pPr>
              <w:pStyle w:val="TAL"/>
              <w:rPr>
                <w:sz w:val="16"/>
              </w:rPr>
            </w:pPr>
            <w:r>
              <w:rPr>
                <w:sz w:val="16"/>
              </w:rPr>
              <w:t>NR_lic_bands_BW_R19-UEConTest</w:t>
            </w:r>
          </w:p>
        </w:tc>
        <w:tc>
          <w:tcPr>
            <w:tcW w:w="0" w:type="auto"/>
            <w:tcBorders>
              <w:top w:val="single" w:sz="4" w:space="0" w:color="auto"/>
              <w:left w:val="single" w:sz="4" w:space="0" w:color="auto"/>
              <w:bottom w:val="single" w:sz="4" w:space="0" w:color="auto"/>
              <w:right w:val="single" w:sz="4" w:space="0" w:color="auto"/>
            </w:tcBorders>
            <w:hideMark/>
          </w:tcPr>
          <w:p w14:paraId="3C717B8D" w14:textId="77777777" w:rsidR="00436E1A" w:rsidRDefault="00436E1A">
            <w:pPr>
              <w:pStyle w:val="TAL"/>
              <w:rPr>
                <w:sz w:val="16"/>
              </w:rPr>
            </w:pPr>
            <w:r>
              <w:rPr>
                <w:sz w:val="16"/>
              </w:rPr>
              <w:t>revised</w:t>
            </w:r>
          </w:p>
        </w:tc>
      </w:tr>
      <w:tr w:rsidR="00436E1A" w14:paraId="2FBDF39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4A02D55" w14:textId="77777777" w:rsidR="00436E1A" w:rsidRDefault="00436E1A">
            <w:pPr>
              <w:pStyle w:val="TAL"/>
              <w:rPr>
                <w:sz w:val="16"/>
              </w:rPr>
            </w:pPr>
            <w:r>
              <w:rPr>
                <w:sz w:val="16"/>
              </w:rPr>
              <w:t>R5-255372</w:t>
            </w:r>
          </w:p>
        </w:tc>
        <w:tc>
          <w:tcPr>
            <w:tcW w:w="0" w:type="auto"/>
            <w:tcBorders>
              <w:top w:val="single" w:sz="4" w:space="0" w:color="auto"/>
              <w:left w:val="single" w:sz="4" w:space="0" w:color="auto"/>
              <w:bottom w:val="single" w:sz="4" w:space="0" w:color="auto"/>
              <w:right w:val="single" w:sz="4" w:space="0" w:color="auto"/>
            </w:tcBorders>
            <w:hideMark/>
          </w:tcPr>
          <w:p w14:paraId="0FF7C529" w14:textId="77777777" w:rsidR="00436E1A" w:rsidRDefault="00436E1A">
            <w:pPr>
              <w:pStyle w:val="TAL"/>
              <w:rPr>
                <w:sz w:val="16"/>
              </w:rPr>
            </w:pPr>
            <w:r>
              <w:rPr>
                <w:sz w:val="16"/>
              </w:rPr>
              <w:t>Introduction of test channel bandwidths and test frequencies for band n110</w:t>
            </w:r>
          </w:p>
        </w:tc>
        <w:tc>
          <w:tcPr>
            <w:tcW w:w="0" w:type="auto"/>
            <w:tcBorders>
              <w:top w:val="single" w:sz="4" w:space="0" w:color="auto"/>
              <w:left w:val="single" w:sz="4" w:space="0" w:color="auto"/>
              <w:bottom w:val="single" w:sz="4" w:space="0" w:color="auto"/>
              <w:right w:val="single" w:sz="4" w:space="0" w:color="auto"/>
            </w:tcBorders>
            <w:hideMark/>
          </w:tcPr>
          <w:p w14:paraId="2F5380F9"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187AA72"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CA2B706" w14:textId="77777777" w:rsidR="00436E1A" w:rsidRDefault="00436E1A">
            <w:pPr>
              <w:pStyle w:val="TAL"/>
              <w:rPr>
                <w:sz w:val="16"/>
              </w:rPr>
            </w:pPr>
            <w:r>
              <w:rPr>
                <w:sz w:val="16"/>
              </w:rPr>
              <w:t>3532</w:t>
            </w:r>
          </w:p>
        </w:tc>
        <w:tc>
          <w:tcPr>
            <w:tcW w:w="0" w:type="auto"/>
            <w:tcBorders>
              <w:top w:val="single" w:sz="4" w:space="0" w:color="auto"/>
              <w:left w:val="single" w:sz="4" w:space="0" w:color="auto"/>
              <w:bottom w:val="single" w:sz="4" w:space="0" w:color="auto"/>
              <w:right w:val="single" w:sz="4" w:space="0" w:color="auto"/>
            </w:tcBorders>
            <w:hideMark/>
          </w:tcPr>
          <w:p w14:paraId="49543254"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1B8F7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5C997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78F32D" w14:textId="77777777" w:rsidR="00436E1A" w:rsidRDefault="00436E1A">
            <w:pPr>
              <w:pStyle w:val="TAL"/>
              <w:rPr>
                <w:sz w:val="16"/>
              </w:rPr>
            </w:pPr>
            <w:r>
              <w:rPr>
                <w:sz w:val="16"/>
              </w:rPr>
              <w:t>NR_lic_bands_BW_R19-UEConTest</w:t>
            </w:r>
          </w:p>
        </w:tc>
        <w:tc>
          <w:tcPr>
            <w:tcW w:w="0" w:type="auto"/>
            <w:tcBorders>
              <w:top w:val="single" w:sz="4" w:space="0" w:color="auto"/>
              <w:left w:val="single" w:sz="4" w:space="0" w:color="auto"/>
              <w:bottom w:val="single" w:sz="4" w:space="0" w:color="auto"/>
              <w:right w:val="single" w:sz="4" w:space="0" w:color="auto"/>
            </w:tcBorders>
            <w:hideMark/>
          </w:tcPr>
          <w:p w14:paraId="3C15E9FA" w14:textId="77777777" w:rsidR="00436E1A" w:rsidRDefault="00436E1A">
            <w:pPr>
              <w:pStyle w:val="TAL"/>
              <w:rPr>
                <w:sz w:val="16"/>
              </w:rPr>
            </w:pPr>
            <w:r>
              <w:rPr>
                <w:sz w:val="16"/>
              </w:rPr>
              <w:t>agreed</w:t>
            </w:r>
          </w:p>
        </w:tc>
      </w:tr>
      <w:tr w:rsidR="00436E1A" w14:paraId="1D1C2AA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535A9B1" w14:textId="77777777" w:rsidR="00436E1A" w:rsidRDefault="00436E1A">
            <w:pPr>
              <w:pStyle w:val="TAL"/>
              <w:rPr>
                <w:sz w:val="16"/>
              </w:rPr>
            </w:pPr>
            <w:r>
              <w:rPr>
                <w:sz w:val="16"/>
              </w:rPr>
              <w:t>R5-254088</w:t>
            </w:r>
          </w:p>
        </w:tc>
        <w:tc>
          <w:tcPr>
            <w:tcW w:w="0" w:type="auto"/>
            <w:tcBorders>
              <w:top w:val="single" w:sz="4" w:space="0" w:color="auto"/>
              <w:left w:val="single" w:sz="4" w:space="0" w:color="auto"/>
              <w:bottom w:val="single" w:sz="4" w:space="0" w:color="auto"/>
              <w:right w:val="single" w:sz="4" w:space="0" w:color="auto"/>
            </w:tcBorders>
            <w:hideMark/>
          </w:tcPr>
          <w:p w14:paraId="16BB9EA1" w14:textId="77777777" w:rsidR="00436E1A" w:rsidRDefault="00436E1A">
            <w:pPr>
              <w:pStyle w:val="TAL"/>
              <w:rPr>
                <w:sz w:val="16"/>
              </w:rPr>
            </w:pPr>
            <w:r>
              <w:rPr>
                <w:sz w:val="16"/>
              </w:rPr>
              <w:t>Signalling test frequencies for band n110</w:t>
            </w:r>
          </w:p>
        </w:tc>
        <w:tc>
          <w:tcPr>
            <w:tcW w:w="0" w:type="auto"/>
            <w:tcBorders>
              <w:top w:val="single" w:sz="4" w:space="0" w:color="auto"/>
              <w:left w:val="single" w:sz="4" w:space="0" w:color="auto"/>
              <w:bottom w:val="single" w:sz="4" w:space="0" w:color="auto"/>
              <w:right w:val="single" w:sz="4" w:space="0" w:color="auto"/>
            </w:tcBorders>
            <w:hideMark/>
          </w:tcPr>
          <w:p w14:paraId="36C14A39"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0494E57"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74F2D16" w14:textId="77777777" w:rsidR="00436E1A" w:rsidRDefault="00436E1A">
            <w:pPr>
              <w:pStyle w:val="TAL"/>
              <w:rPr>
                <w:sz w:val="16"/>
              </w:rPr>
            </w:pPr>
            <w:r>
              <w:rPr>
                <w:sz w:val="16"/>
              </w:rPr>
              <w:t>3533</w:t>
            </w:r>
          </w:p>
        </w:tc>
        <w:tc>
          <w:tcPr>
            <w:tcW w:w="0" w:type="auto"/>
            <w:tcBorders>
              <w:top w:val="single" w:sz="4" w:space="0" w:color="auto"/>
              <w:left w:val="single" w:sz="4" w:space="0" w:color="auto"/>
              <w:bottom w:val="single" w:sz="4" w:space="0" w:color="auto"/>
              <w:right w:val="single" w:sz="4" w:space="0" w:color="auto"/>
            </w:tcBorders>
            <w:hideMark/>
          </w:tcPr>
          <w:p w14:paraId="0381516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1D916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60B95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B442E2" w14:textId="77777777" w:rsidR="00436E1A" w:rsidRDefault="00436E1A">
            <w:pPr>
              <w:pStyle w:val="TAL"/>
              <w:rPr>
                <w:sz w:val="16"/>
              </w:rPr>
            </w:pPr>
            <w:r>
              <w:rPr>
                <w:sz w:val="16"/>
              </w:rPr>
              <w:t>NR_lic_bands_BW_R19-UEConTest</w:t>
            </w:r>
          </w:p>
        </w:tc>
        <w:tc>
          <w:tcPr>
            <w:tcW w:w="0" w:type="auto"/>
            <w:tcBorders>
              <w:top w:val="single" w:sz="4" w:space="0" w:color="auto"/>
              <w:left w:val="single" w:sz="4" w:space="0" w:color="auto"/>
              <w:bottom w:val="single" w:sz="4" w:space="0" w:color="auto"/>
              <w:right w:val="single" w:sz="4" w:space="0" w:color="auto"/>
            </w:tcBorders>
            <w:hideMark/>
          </w:tcPr>
          <w:p w14:paraId="2376BC22" w14:textId="77777777" w:rsidR="00436E1A" w:rsidRDefault="00436E1A">
            <w:pPr>
              <w:pStyle w:val="TAL"/>
              <w:rPr>
                <w:sz w:val="16"/>
              </w:rPr>
            </w:pPr>
            <w:r>
              <w:rPr>
                <w:sz w:val="16"/>
              </w:rPr>
              <w:t>agreed</w:t>
            </w:r>
          </w:p>
        </w:tc>
      </w:tr>
      <w:tr w:rsidR="00436E1A" w14:paraId="01F445B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C9C713A" w14:textId="77777777" w:rsidR="00436E1A" w:rsidRDefault="00436E1A">
            <w:pPr>
              <w:pStyle w:val="TAL"/>
              <w:rPr>
                <w:sz w:val="16"/>
              </w:rPr>
            </w:pPr>
            <w:r>
              <w:rPr>
                <w:sz w:val="16"/>
              </w:rPr>
              <w:t>R5-254089</w:t>
            </w:r>
          </w:p>
        </w:tc>
        <w:tc>
          <w:tcPr>
            <w:tcW w:w="0" w:type="auto"/>
            <w:tcBorders>
              <w:top w:val="single" w:sz="4" w:space="0" w:color="auto"/>
              <w:left w:val="single" w:sz="4" w:space="0" w:color="auto"/>
              <w:bottom w:val="single" w:sz="4" w:space="0" w:color="auto"/>
              <w:right w:val="single" w:sz="4" w:space="0" w:color="auto"/>
            </w:tcBorders>
            <w:hideMark/>
          </w:tcPr>
          <w:p w14:paraId="78B098E1" w14:textId="77777777" w:rsidR="00436E1A" w:rsidRDefault="00436E1A">
            <w:pPr>
              <w:pStyle w:val="TAL"/>
              <w:rPr>
                <w:sz w:val="16"/>
              </w:rPr>
            </w:pPr>
            <w:r>
              <w:rPr>
                <w:sz w:val="16"/>
              </w:rPr>
              <w:t>Demodulation test frequencies for band n110</w:t>
            </w:r>
          </w:p>
        </w:tc>
        <w:tc>
          <w:tcPr>
            <w:tcW w:w="0" w:type="auto"/>
            <w:tcBorders>
              <w:top w:val="single" w:sz="4" w:space="0" w:color="auto"/>
              <w:left w:val="single" w:sz="4" w:space="0" w:color="auto"/>
              <w:bottom w:val="single" w:sz="4" w:space="0" w:color="auto"/>
              <w:right w:val="single" w:sz="4" w:space="0" w:color="auto"/>
            </w:tcBorders>
            <w:hideMark/>
          </w:tcPr>
          <w:p w14:paraId="29E5F5A3"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60D3877"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43C2DA8" w14:textId="77777777" w:rsidR="00436E1A" w:rsidRDefault="00436E1A">
            <w:pPr>
              <w:pStyle w:val="TAL"/>
              <w:rPr>
                <w:sz w:val="16"/>
              </w:rPr>
            </w:pPr>
            <w:r>
              <w:rPr>
                <w:sz w:val="16"/>
              </w:rPr>
              <w:t>3534</w:t>
            </w:r>
          </w:p>
        </w:tc>
        <w:tc>
          <w:tcPr>
            <w:tcW w:w="0" w:type="auto"/>
            <w:tcBorders>
              <w:top w:val="single" w:sz="4" w:space="0" w:color="auto"/>
              <w:left w:val="single" w:sz="4" w:space="0" w:color="auto"/>
              <w:bottom w:val="single" w:sz="4" w:space="0" w:color="auto"/>
              <w:right w:val="single" w:sz="4" w:space="0" w:color="auto"/>
            </w:tcBorders>
            <w:hideMark/>
          </w:tcPr>
          <w:p w14:paraId="43B06CC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49298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BCA7B0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DE9FBA" w14:textId="77777777" w:rsidR="00436E1A" w:rsidRDefault="00436E1A">
            <w:pPr>
              <w:pStyle w:val="TAL"/>
              <w:rPr>
                <w:sz w:val="16"/>
              </w:rPr>
            </w:pPr>
            <w:r>
              <w:rPr>
                <w:sz w:val="16"/>
              </w:rPr>
              <w:t>NR_lic_bands_BW_R19-UEConTest</w:t>
            </w:r>
          </w:p>
        </w:tc>
        <w:tc>
          <w:tcPr>
            <w:tcW w:w="0" w:type="auto"/>
            <w:tcBorders>
              <w:top w:val="single" w:sz="4" w:space="0" w:color="auto"/>
              <w:left w:val="single" w:sz="4" w:space="0" w:color="auto"/>
              <w:bottom w:val="single" w:sz="4" w:space="0" w:color="auto"/>
              <w:right w:val="single" w:sz="4" w:space="0" w:color="auto"/>
            </w:tcBorders>
            <w:hideMark/>
          </w:tcPr>
          <w:p w14:paraId="24A2506E" w14:textId="77777777" w:rsidR="00436E1A" w:rsidRDefault="00436E1A">
            <w:pPr>
              <w:pStyle w:val="TAL"/>
              <w:rPr>
                <w:sz w:val="16"/>
              </w:rPr>
            </w:pPr>
            <w:r>
              <w:rPr>
                <w:sz w:val="16"/>
              </w:rPr>
              <w:t>revised</w:t>
            </w:r>
          </w:p>
        </w:tc>
      </w:tr>
      <w:tr w:rsidR="00436E1A" w14:paraId="1081912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323F280" w14:textId="77777777" w:rsidR="00436E1A" w:rsidRDefault="00436E1A">
            <w:pPr>
              <w:pStyle w:val="TAL"/>
              <w:rPr>
                <w:sz w:val="16"/>
              </w:rPr>
            </w:pPr>
            <w:r>
              <w:rPr>
                <w:sz w:val="16"/>
              </w:rPr>
              <w:t>R5-255373</w:t>
            </w:r>
          </w:p>
        </w:tc>
        <w:tc>
          <w:tcPr>
            <w:tcW w:w="0" w:type="auto"/>
            <w:tcBorders>
              <w:top w:val="single" w:sz="4" w:space="0" w:color="auto"/>
              <w:left w:val="single" w:sz="4" w:space="0" w:color="auto"/>
              <w:bottom w:val="single" w:sz="4" w:space="0" w:color="auto"/>
              <w:right w:val="single" w:sz="4" w:space="0" w:color="auto"/>
            </w:tcBorders>
            <w:hideMark/>
          </w:tcPr>
          <w:p w14:paraId="651ACAA1" w14:textId="77777777" w:rsidR="00436E1A" w:rsidRDefault="00436E1A">
            <w:pPr>
              <w:pStyle w:val="TAL"/>
              <w:rPr>
                <w:sz w:val="16"/>
              </w:rPr>
            </w:pPr>
            <w:r>
              <w:rPr>
                <w:sz w:val="16"/>
              </w:rPr>
              <w:t>Demodulation test frequencies for band n110</w:t>
            </w:r>
          </w:p>
        </w:tc>
        <w:tc>
          <w:tcPr>
            <w:tcW w:w="0" w:type="auto"/>
            <w:tcBorders>
              <w:top w:val="single" w:sz="4" w:space="0" w:color="auto"/>
              <w:left w:val="single" w:sz="4" w:space="0" w:color="auto"/>
              <w:bottom w:val="single" w:sz="4" w:space="0" w:color="auto"/>
              <w:right w:val="single" w:sz="4" w:space="0" w:color="auto"/>
            </w:tcBorders>
            <w:hideMark/>
          </w:tcPr>
          <w:p w14:paraId="4FDC60D3"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47B4C6D"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92FE045" w14:textId="77777777" w:rsidR="00436E1A" w:rsidRDefault="00436E1A">
            <w:pPr>
              <w:pStyle w:val="TAL"/>
              <w:rPr>
                <w:sz w:val="16"/>
              </w:rPr>
            </w:pPr>
            <w:r>
              <w:rPr>
                <w:sz w:val="16"/>
              </w:rPr>
              <w:t>3534</w:t>
            </w:r>
          </w:p>
        </w:tc>
        <w:tc>
          <w:tcPr>
            <w:tcW w:w="0" w:type="auto"/>
            <w:tcBorders>
              <w:top w:val="single" w:sz="4" w:space="0" w:color="auto"/>
              <w:left w:val="single" w:sz="4" w:space="0" w:color="auto"/>
              <w:bottom w:val="single" w:sz="4" w:space="0" w:color="auto"/>
              <w:right w:val="single" w:sz="4" w:space="0" w:color="auto"/>
            </w:tcBorders>
            <w:hideMark/>
          </w:tcPr>
          <w:p w14:paraId="5CBB756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93F56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3ACD2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DD55B7" w14:textId="77777777" w:rsidR="00436E1A" w:rsidRDefault="00436E1A">
            <w:pPr>
              <w:pStyle w:val="TAL"/>
              <w:rPr>
                <w:sz w:val="16"/>
              </w:rPr>
            </w:pPr>
            <w:r>
              <w:rPr>
                <w:sz w:val="16"/>
              </w:rPr>
              <w:t>NR_lic_bands_BW_R19-UEConTest</w:t>
            </w:r>
          </w:p>
        </w:tc>
        <w:tc>
          <w:tcPr>
            <w:tcW w:w="0" w:type="auto"/>
            <w:tcBorders>
              <w:top w:val="single" w:sz="4" w:space="0" w:color="auto"/>
              <w:left w:val="single" w:sz="4" w:space="0" w:color="auto"/>
              <w:bottom w:val="single" w:sz="4" w:space="0" w:color="auto"/>
              <w:right w:val="single" w:sz="4" w:space="0" w:color="auto"/>
            </w:tcBorders>
            <w:hideMark/>
          </w:tcPr>
          <w:p w14:paraId="1D2E33AF" w14:textId="77777777" w:rsidR="00436E1A" w:rsidRDefault="00436E1A">
            <w:pPr>
              <w:pStyle w:val="TAL"/>
              <w:rPr>
                <w:sz w:val="16"/>
              </w:rPr>
            </w:pPr>
            <w:r>
              <w:rPr>
                <w:sz w:val="16"/>
              </w:rPr>
              <w:t>agreed</w:t>
            </w:r>
          </w:p>
        </w:tc>
      </w:tr>
      <w:tr w:rsidR="00436E1A" w14:paraId="1633852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5A93637" w14:textId="77777777" w:rsidR="00436E1A" w:rsidRDefault="00436E1A">
            <w:pPr>
              <w:pStyle w:val="TAL"/>
              <w:rPr>
                <w:sz w:val="16"/>
              </w:rPr>
            </w:pPr>
            <w:r>
              <w:rPr>
                <w:sz w:val="16"/>
              </w:rPr>
              <w:t>R5-254104</w:t>
            </w:r>
          </w:p>
        </w:tc>
        <w:tc>
          <w:tcPr>
            <w:tcW w:w="0" w:type="auto"/>
            <w:tcBorders>
              <w:top w:val="single" w:sz="4" w:space="0" w:color="auto"/>
              <w:left w:val="single" w:sz="4" w:space="0" w:color="auto"/>
              <w:bottom w:val="single" w:sz="4" w:space="0" w:color="auto"/>
              <w:right w:val="single" w:sz="4" w:space="0" w:color="auto"/>
            </w:tcBorders>
            <w:hideMark/>
          </w:tcPr>
          <w:p w14:paraId="5791C1A8" w14:textId="77777777" w:rsidR="00436E1A" w:rsidRDefault="00436E1A">
            <w:pPr>
              <w:pStyle w:val="TAL"/>
              <w:rPr>
                <w:sz w:val="16"/>
              </w:rPr>
            </w:pPr>
            <w:r>
              <w:rPr>
                <w:sz w:val="16"/>
              </w:rPr>
              <w:t>Update USIM configuration</w:t>
            </w:r>
          </w:p>
        </w:tc>
        <w:tc>
          <w:tcPr>
            <w:tcW w:w="0" w:type="auto"/>
            <w:tcBorders>
              <w:top w:val="single" w:sz="4" w:space="0" w:color="auto"/>
              <w:left w:val="single" w:sz="4" w:space="0" w:color="auto"/>
              <w:bottom w:val="single" w:sz="4" w:space="0" w:color="auto"/>
              <w:right w:val="single" w:sz="4" w:space="0" w:color="auto"/>
            </w:tcBorders>
            <w:hideMark/>
          </w:tcPr>
          <w:p w14:paraId="0DBF3688"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B9BB37A"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F4158BE" w14:textId="77777777" w:rsidR="00436E1A" w:rsidRDefault="00436E1A">
            <w:pPr>
              <w:pStyle w:val="TAL"/>
              <w:rPr>
                <w:sz w:val="16"/>
              </w:rPr>
            </w:pPr>
            <w:r>
              <w:rPr>
                <w:sz w:val="16"/>
              </w:rPr>
              <w:t>3535</w:t>
            </w:r>
          </w:p>
        </w:tc>
        <w:tc>
          <w:tcPr>
            <w:tcW w:w="0" w:type="auto"/>
            <w:tcBorders>
              <w:top w:val="single" w:sz="4" w:space="0" w:color="auto"/>
              <w:left w:val="single" w:sz="4" w:space="0" w:color="auto"/>
              <w:bottom w:val="single" w:sz="4" w:space="0" w:color="auto"/>
              <w:right w:val="single" w:sz="4" w:space="0" w:color="auto"/>
            </w:tcBorders>
            <w:hideMark/>
          </w:tcPr>
          <w:p w14:paraId="28F6299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A68B6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E3DD5F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453FE3"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CB0D04B" w14:textId="77777777" w:rsidR="00436E1A" w:rsidRDefault="00436E1A">
            <w:pPr>
              <w:pStyle w:val="TAL"/>
              <w:rPr>
                <w:sz w:val="16"/>
              </w:rPr>
            </w:pPr>
            <w:r>
              <w:rPr>
                <w:sz w:val="16"/>
              </w:rPr>
              <w:t>agreed</w:t>
            </w:r>
          </w:p>
        </w:tc>
      </w:tr>
      <w:tr w:rsidR="00436E1A" w14:paraId="6D2116C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87A33F" w14:textId="77777777" w:rsidR="00436E1A" w:rsidRDefault="00436E1A">
            <w:pPr>
              <w:pStyle w:val="TAL"/>
              <w:rPr>
                <w:sz w:val="16"/>
              </w:rPr>
            </w:pPr>
            <w:r>
              <w:rPr>
                <w:sz w:val="16"/>
              </w:rPr>
              <w:t>R5-254144</w:t>
            </w:r>
          </w:p>
        </w:tc>
        <w:tc>
          <w:tcPr>
            <w:tcW w:w="0" w:type="auto"/>
            <w:tcBorders>
              <w:top w:val="single" w:sz="4" w:space="0" w:color="auto"/>
              <w:left w:val="single" w:sz="4" w:space="0" w:color="auto"/>
              <w:bottom w:val="single" w:sz="4" w:space="0" w:color="auto"/>
              <w:right w:val="single" w:sz="4" w:space="0" w:color="auto"/>
            </w:tcBorders>
            <w:hideMark/>
          </w:tcPr>
          <w:p w14:paraId="5B8E9AAD" w14:textId="77777777" w:rsidR="00436E1A" w:rsidRDefault="00436E1A">
            <w:pPr>
              <w:pStyle w:val="TAL"/>
              <w:rPr>
                <w:sz w:val="16"/>
              </w:rPr>
            </w:pPr>
            <w:r>
              <w:rPr>
                <w:sz w:val="16"/>
              </w:rPr>
              <w:t>Correction to PLMN-IdentityInfoList</w:t>
            </w:r>
          </w:p>
        </w:tc>
        <w:tc>
          <w:tcPr>
            <w:tcW w:w="0" w:type="auto"/>
            <w:tcBorders>
              <w:top w:val="single" w:sz="4" w:space="0" w:color="auto"/>
              <w:left w:val="single" w:sz="4" w:space="0" w:color="auto"/>
              <w:bottom w:val="single" w:sz="4" w:space="0" w:color="auto"/>
              <w:right w:val="single" w:sz="4" w:space="0" w:color="auto"/>
            </w:tcBorders>
            <w:hideMark/>
          </w:tcPr>
          <w:p w14:paraId="08D0C32E" w14:textId="77777777" w:rsidR="00436E1A" w:rsidRDefault="00436E1A">
            <w:pPr>
              <w:pStyle w:val="TAL"/>
              <w:rPr>
                <w:sz w:val="16"/>
              </w:rPr>
            </w:pPr>
            <w:r>
              <w:rPr>
                <w:sz w:val="16"/>
              </w:rPr>
              <w:t>ROHDE &amp; SCHWARZ, MCC TF160</w:t>
            </w:r>
          </w:p>
        </w:tc>
        <w:tc>
          <w:tcPr>
            <w:tcW w:w="0" w:type="auto"/>
            <w:tcBorders>
              <w:top w:val="single" w:sz="4" w:space="0" w:color="auto"/>
              <w:left w:val="single" w:sz="4" w:space="0" w:color="auto"/>
              <w:bottom w:val="single" w:sz="4" w:space="0" w:color="auto"/>
              <w:right w:val="single" w:sz="4" w:space="0" w:color="auto"/>
            </w:tcBorders>
            <w:hideMark/>
          </w:tcPr>
          <w:p w14:paraId="4BDC7781"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3E167C1" w14:textId="77777777" w:rsidR="00436E1A" w:rsidRDefault="00436E1A">
            <w:pPr>
              <w:pStyle w:val="TAL"/>
              <w:rPr>
                <w:sz w:val="16"/>
              </w:rPr>
            </w:pPr>
            <w:r>
              <w:rPr>
                <w:sz w:val="16"/>
              </w:rPr>
              <w:t>3536</w:t>
            </w:r>
          </w:p>
        </w:tc>
        <w:tc>
          <w:tcPr>
            <w:tcW w:w="0" w:type="auto"/>
            <w:tcBorders>
              <w:top w:val="single" w:sz="4" w:space="0" w:color="auto"/>
              <w:left w:val="single" w:sz="4" w:space="0" w:color="auto"/>
              <w:bottom w:val="single" w:sz="4" w:space="0" w:color="auto"/>
              <w:right w:val="single" w:sz="4" w:space="0" w:color="auto"/>
            </w:tcBorders>
            <w:hideMark/>
          </w:tcPr>
          <w:p w14:paraId="5956336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FFAE0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DC4C6D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0D270F"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10A03515" w14:textId="77777777" w:rsidR="00436E1A" w:rsidRDefault="00436E1A">
            <w:pPr>
              <w:pStyle w:val="TAL"/>
              <w:rPr>
                <w:sz w:val="16"/>
              </w:rPr>
            </w:pPr>
            <w:r>
              <w:rPr>
                <w:sz w:val="16"/>
              </w:rPr>
              <w:t>agreed</w:t>
            </w:r>
          </w:p>
        </w:tc>
      </w:tr>
      <w:tr w:rsidR="00436E1A" w14:paraId="59D794B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974D52C" w14:textId="77777777" w:rsidR="00436E1A" w:rsidRDefault="00436E1A">
            <w:pPr>
              <w:pStyle w:val="TAL"/>
              <w:rPr>
                <w:sz w:val="16"/>
              </w:rPr>
            </w:pPr>
            <w:r>
              <w:rPr>
                <w:sz w:val="16"/>
              </w:rPr>
              <w:t>R5-254146</w:t>
            </w:r>
          </w:p>
        </w:tc>
        <w:tc>
          <w:tcPr>
            <w:tcW w:w="0" w:type="auto"/>
            <w:tcBorders>
              <w:top w:val="single" w:sz="4" w:space="0" w:color="auto"/>
              <w:left w:val="single" w:sz="4" w:space="0" w:color="auto"/>
              <w:bottom w:val="single" w:sz="4" w:space="0" w:color="auto"/>
              <w:right w:val="single" w:sz="4" w:space="0" w:color="auto"/>
            </w:tcBorders>
            <w:hideMark/>
          </w:tcPr>
          <w:p w14:paraId="0222C80A" w14:textId="77777777" w:rsidR="00436E1A" w:rsidRDefault="00436E1A">
            <w:pPr>
              <w:pStyle w:val="TAL"/>
              <w:rPr>
                <w:sz w:val="16"/>
              </w:rPr>
            </w:pPr>
            <w:r>
              <w:rPr>
                <w:sz w:val="16"/>
              </w:rPr>
              <w:t>Correction to DownlinkConfigCommonSIB</w:t>
            </w:r>
          </w:p>
        </w:tc>
        <w:tc>
          <w:tcPr>
            <w:tcW w:w="0" w:type="auto"/>
            <w:tcBorders>
              <w:top w:val="single" w:sz="4" w:space="0" w:color="auto"/>
              <w:left w:val="single" w:sz="4" w:space="0" w:color="auto"/>
              <w:bottom w:val="single" w:sz="4" w:space="0" w:color="auto"/>
              <w:right w:val="single" w:sz="4" w:space="0" w:color="auto"/>
            </w:tcBorders>
            <w:hideMark/>
          </w:tcPr>
          <w:p w14:paraId="0B60CCF3" w14:textId="77777777" w:rsidR="00436E1A" w:rsidRDefault="00436E1A">
            <w:pPr>
              <w:pStyle w:val="TAL"/>
              <w:rPr>
                <w:sz w:val="16"/>
              </w:rPr>
            </w:pPr>
            <w:r>
              <w:rPr>
                <w:sz w:val="16"/>
              </w:rPr>
              <w:t>ROHDE &amp; SCHWARZ, MediaTek</w:t>
            </w:r>
          </w:p>
        </w:tc>
        <w:tc>
          <w:tcPr>
            <w:tcW w:w="0" w:type="auto"/>
            <w:tcBorders>
              <w:top w:val="single" w:sz="4" w:space="0" w:color="auto"/>
              <w:left w:val="single" w:sz="4" w:space="0" w:color="auto"/>
              <w:bottom w:val="single" w:sz="4" w:space="0" w:color="auto"/>
              <w:right w:val="single" w:sz="4" w:space="0" w:color="auto"/>
            </w:tcBorders>
            <w:hideMark/>
          </w:tcPr>
          <w:p w14:paraId="1BA34B4B"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28C2B84" w14:textId="77777777" w:rsidR="00436E1A" w:rsidRDefault="00436E1A">
            <w:pPr>
              <w:pStyle w:val="TAL"/>
              <w:rPr>
                <w:sz w:val="16"/>
              </w:rPr>
            </w:pPr>
            <w:r>
              <w:rPr>
                <w:sz w:val="16"/>
              </w:rPr>
              <w:t>3537</w:t>
            </w:r>
          </w:p>
        </w:tc>
        <w:tc>
          <w:tcPr>
            <w:tcW w:w="0" w:type="auto"/>
            <w:tcBorders>
              <w:top w:val="single" w:sz="4" w:space="0" w:color="auto"/>
              <w:left w:val="single" w:sz="4" w:space="0" w:color="auto"/>
              <w:bottom w:val="single" w:sz="4" w:space="0" w:color="auto"/>
              <w:right w:val="single" w:sz="4" w:space="0" w:color="auto"/>
            </w:tcBorders>
            <w:hideMark/>
          </w:tcPr>
          <w:p w14:paraId="366E492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F8FF0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5CDA0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243B1E" w14:textId="77777777" w:rsidR="00436E1A" w:rsidRDefault="00436E1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17FCD72D" w14:textId="77777777" w:rsidR="00436E1A" w:rsidRDefault="00436E1A">
            <w:pPr>
              <w:pStyle w:val="TAL"/>
              <w:rPr>
                <w:sz w:val="16"/>
              </w:rPr>
            </w:pPr>
            <w:r>
              <w:rPr>
                <w:sz w:val="16"/>
              </w:rPr>
              <w:t>agreed</w:t>
            </w:r>
          </w:p>
        </w:tc>
      </w:tr>
      <w:tr w:rsidR="00436E1A" w14:paraId="60EEEE1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E701EBF" w14:textId="77777777" w:rsidR="00436E1A" w:rsidRDefault="00436E1A">
            <w:pPr>
              <w:pStyle w:val="TAL"/>
              <w:rPr>
                <w:sz w:val="16"/>
              </w:rPr>
            </w:pPr>
            <w:r>
              <w:rPr>
                <w:sz w:val="16"/>
              </w:rPr>
              <w:t>R5-254156</w:t>
            </w:r>
          </w:p>
        </w:tc>
        <w:tc>
          <w:tcPr>
            <w:tcW w:w="0" w:type="auto"/>
            <w:tcBorders>
              <w:top w:val="single" w:sz="4" w:space="0" w:color="auto"/>
              <w:left w:val="single" w:sz="4" w:space="0" w:color="auto"/>
              <w:bottom w:val="single" w:sz="4" w:space="0" w:color="auto"/>
              <w:right w:val="single" w:sz="4" w:space="0" w:color="auto"/>
            </w:tcBorders>
            <w:hideMark/>
          </w:tcPr>
          <w:p w14:paraId="6E58540F" w14:textId="77777777" w:rsidR="00436E1A" w:rsidRDefault="00436E1A">
            <w:pPr>
              <w:pStyle w:val="TAL"/>
              <w:rPr>
                <w:sz w:val="16"/>
              </w:rPr>
            </w:pPr>
            <w:r>
              <w:rPr>
                <w:sz w:val="16"/>
              </w:rPr>
              <w:t>Correction of p-max for FR2 default message contents</w:t>
            </w:r>
          </w:p>
        </w:tc>
        <w:tc>
          <w:tcPr>
            <w:tcW w:w="0" w:type="auto"/>
            <w:tcBorders>
              <w:top w:val="single" w:sz="4" w:space="0" w:color="auto"/>
              <w:left w:val="single" w:sz="4" w:space="0" w:color="auto"/>
              <w:bottom w:val="single" w:sz="4" w:space="0" w:color="auto"/>
              <w:right w:val="single" w:sz="4" w:space="0" w:color="auto"/>
            </w:tcBorders>
            <w:hideMark/>
          </w:tcPr>
          <w:p w14:paraId="4D9DB903"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6CF81C8"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1B29964" w14:textId="77777777" w:rsidR="00436E1A" w:rsidRDefault="00436E1A">
            <w:pPr>
              <w:pStyle w:val="TAL"/>
              <w:rPr>
                <w:sz w:val="16"/>
              </w:rPr>
            </w:pPr>
            <w:r>
              <w:rPr>
                <w:sz w:val="16"/>
              </w:rPr>
              <w:t>3538</w:t>
            </w:r>
          </w:p>
        </w:tc>
        <w:tc>
          <w:tcPr>
            <w:tcW w:w="0" w:type="auto"/>
            <w:tcBorders>
              <w:top w:val="single" w:sz="4" w:space="0" w:color="auto"/>
              <w:left w:val="single" w:sz="4" w:space="0" w:color="auto"/>
              <w:bottom w:val="single" w:sz="4" w:space="0" w:color="auto"/>
              <w:right w:val="single" w:sz="4" w:space="0" w:color="auto"/>
            </w:tcBorders>
            <w:hideMark/>
          </w:tcPr>
          <w:p w14:paraId="4BB372F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4E14D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482754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D98087"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224982E" w14:textId="77777777" w:rsidR="00436E1A" w:rsidRDefault="00436E1A">
            <w:pPr>
              <w:pStyle w:val="TAL"/>
              <w:rPr>
                <w:sz w:val="16"/>
              </w:rPr>
            </w:pPr>
            <w:r>
              <w:rPr>
                <w:sz w:val="16"/>
              </w:rPr>
              <w:t>revised</w:t>
            </w:r>
          </w:p>
        </w:tc>
      </w:tr>
      <w:tr w:rsidR="00436E1A" w14:paraId="6D24F7E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9307F82" w14:textId="77777777" w:rsidR="00436E1A" w:rsidRDefault="00436E1A">
            <w:pPr>
              <w:pStyle w:val="TAL"/>
              <w:rPr>
                <w:sz w:val="16"/>
              </w:rPr>
            </w:pPr>
            <w:r>
              <w:rPr>
                <w:sz w:val="16"/>
              </w:rPr>
              <w:t>R5-255209</w:t>
            </w:r>
          </w:p>
        </w:tc>
        <w:tc>
          <w:tcPr>
            <w:tcW w:w="0" w:type="auto"/>
            <w:tcBorders>
              <w:top w:val="single" w:sz="4" w:space="0" w:color="auto"/>
              <w:left w:val="single" w:sz="4" w:space="0" w:color="auto"/>
              <w:bottom w:val="single" w:sz="4" w:space="0" w:color="auto"/>
              <w:right w:val="single" w:sz="4" w:space="0" w:color="auto"/>
            </w:tcBorders>
            <w:hideMark/>
          </w:tcPr>
          <w:p w14:paraId="64987CEF" w14:textId="77777777" w:rsidR="00436E1A" w:rsidRDefault="00436E1A">
            <w:pPr>
              <w:pStyle w:val="TAL"/>
              <w:rPr>
                <w:sz w:val="16"/>
              </w:rPr>
            </w:pPr>
            <w:r>
              <w:rPr>
                <w:sz w:val="16"/>
              </w:rPr>
              <w:t>Correction of p-max for FR2 default message contents</w:t>
            </w:r>
          </w:p>
        </w:tc>
        <w:tc>
          <w:tcPr>
            <w:tcW w:w="0" w:type="auto"/>
            <w:tcBorders>
              <w:top w:val="single" w:sz="4" w:space="0" w:color="auto"/>
              <w:left w:val="single" w:sz="4" w:space="0" w:color="auto"/>
              <w:bottom w:val="single" w:sz="4" w:space="0" w:color="auto"/>
              <w:right w:val="single" w:sz="4" w:space="0" w:color="auto"/>
            </w:tcBorders>
            <w:hideMark/>
          </w:tcPr>
          <w:p w14:paraId="48FDCD71"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BBF421D"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358391E" w14:textId="77777777" w:rsidR="00436E1A" w:rsidRDefault="00436E1A">
            <w:pPr>
              <w:pStyle w:val="TAL"/>
              <w:rPr>
                <w:sz w:val="16"/>
              </w:rPr>
            </w:pPr>
            <w:r>
              <w:rPr>
                <w:sz w:val="16"/>
              </w:rPr>
              <w:t>3538</w:t>
            </w:r>
          </w:p>
        </w:tc>
        <w:tc>
          <w:tcPr>
            <w:tcW w:w="0" w:type="auto"/>
            <w:tcBorders>
              <w:top w:val="single" w:sz="4" w:space="0" w:color="auto"/>
              <w:left w:val="single" w:sz="4" w:space="0" w:color="auto"/>
              <w:bottom w:val="single" w:sz="4" w:space="0" w:color="auto"/>
              <w:right w:val="single" w:sz="4" w:space="0" w:color="auto"/>
            </w:tcBorders>
            <w:hideMark/>
          </w:tcPr>
          <w:p w14:paraId="6A93DA8F"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3495A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5E5BF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FA2DCD"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3BBF7F9" w14:textId="77777777" w:rsidR="00436E1A" w:rsidRDefault="00436E1A">
            <w:pPr>
              <w:pStyle w:val="TAL"/>
              <w:rPr>
                <w:sz w:val="16"/>
              </w:rPr>
            </w:pPr>
            <w:r>
              <w:rPr>
                <w:sz w:val="16"/>
              </w:rPr>
              <w:t>agreed</w:t>
            </w:r>
          </w:p>
        </w:tc>
      </w:tr>
      <w:tr w:rsidR="00436E1A" w14:paraId="29B43B0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E464635" w14:textId="77777777" w:rsidR="00436E1A" w:rsidRDefault="00436E1A">
            <w:pPr>
              <w:pStyle w:val="TAL"/>
              <w:rPr>
                <w:sz w:val="16"/>
              </w:rPr>
            </w:pPr>
            <w:r>
              <w:rPr>
                <w:sz w:val="16"/>
              </w:rPr>
              <w:t>R5-254162</w:t>
            </w:r>
          </w:p>
        </w:tc>
        <w:tc>
          <w:tcPr>
            <w:tcW w:w="0" w:type="auto"/>
            <w:tcBorders>
              <w:top w:val="single" w:sz="4" w:space="0" w:color="auto"/>
              <w:left w:val="single" w:sz="4" w:space="0" w:color="auto"/>
              <w:bottom w:val="single" w:sz="4" w:space="0" w:color="auto"/>
              <w:right w:val="single" w:sz="4" w:space="0" w:color="auto"/>
            </w:tcBorders>
            <w:hideMark/>
          </w:tcPr>
          <w:p w14:paraId="29004695" w14:textId="77777777" w:rsidR="00436E1A" w:rsidRDefault="00436E1A">
            <w:pPr>
              <w:pStyle w:val="TAL"/>
              <w:rPr>
                <w:sz w:val="16"/>
              </w:rPr>
            </w:pPr>
            <w:r>
              <w:rPr>
                <w:sz w:val="16"/>
              </w:rPr>
              <w:t>Updates to NR NTN related default message contents</w:t>
            </w:r>
          </w:p>
        </w:tc>
        <w:tc>
          <w:tcPr>
            <w:tcW w:w="0" w:type="auto"/>
            <w:tcBorders>
              <w:top w:val="single" w:sz="4" w:space="0" w:color="auto"/>
              <w:left w:val="single" w:sz="4" w:space="0" w:color="auto"/>
              <w:bottom w:val="single" w:sz="4" w:space="0" w:color="auto"/>
              <w:right w:val="single" w:sz="4" w:space="0" w:color="auto"/>
            </w:tcBorders>
            <w:hideMark/>
          </w:tcPr>
          <w:p w14:paraId="0AA0881E"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B928D09"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0397D91" w14:textId="77777777" w:rsidR="00436E1A" w:rsidRDefault="00436E1A">
            <w:pPr>
              <w:pStyle w:val="TAL"/>
              <w:rPr>
                <w:sz w:val="16"/>
              </w:rPr>
            </w:pPr>
            <w:r>
              <w:rPr>
                <w:sz w:val="16"/>
              </w:rPr>
              <w:t>3539</w:t>
            </w:r>
          </w:p>
        </w:tc>
        <w:tc>
          <w:tcPr>
            <w:tcW w:w="0" w:type="auto"/>
            <w:tcBorders>
              <w:top w:val="single" w:sz="4" w:space="0" w:color="auto"/>
              <w:left w:val="single" w:sz="4" w:space="0" w:color="auto"/>
              <w:bottom w:val="single" w:sz="4" w:space="0" w:color="auto"/>
              <w:right w:val="single" w:sz="4" w:space="0" w:color="auto"/>
            </w:tcBorders>
            <w:hideMark/>
          </w:tcPr>
          <w:p w14:paraId="489301B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B57B6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4B376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98DA88"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4A048020" w14:textId="77777777" w:rsidR="00436E1A" w:rsidRDefault="00436E1A">
            <w:pPr>
              <w:pStyle w:val="TAL"/>
              <w:rPr>
                <w:sz w:val="16"/>
              </w:rPr>
            </w:pPr>
            <w:r>
              <w:rPr>
                <w:sz w:val="16"/>
              </w:rPr>
              <w:t>agreed</w:t>
            </w:r>
          </w:p>
        </w:tc>
      </w:tr>
      <w:tr w:rsidR="00436E1A" w14:paraId="16C55D3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249F2A9" w14:textId="77777777" w:rsidR="00436E1A" w:rsidRDefault="00436E1A">
            <w:pPr>
              <w:pStyle w:val="TAL"/>
              <w:rPr>
                <w:sz w:val="16"/>
              </w:rPr>
            </w:pPr>
            <w:r>
              <w:rPr>
                <w:sz w:val="16"/>
              </w:rPr>
              <w:t>R5-254202</w:t>
            </w:r>
          </w:p>
        </w:tc>
        <w:tc>
          <w:tcPr>
            <w:tcW w:w="0" w:type="auto"/>
            <w:tcBorders>
              <w:top w:val="single" w:sz="4" w:space="0" w:color="auto"/>
              <w:left w:val="single" w:sz="4" w:space="0" w:color="auto"/>
              <w:bottom w:val="single" w:sz="4" w:space="0" w:color="auto"/>
              <w:right w:val="single" w:sz="4" w:space="0" w:color="auto"/>
            </w:tcBorders>
            <w:hideMark/>
          </w:tcPr>
          <w:p w14:paraId="69EEF2D1" w14:textId="77777777" w:rsidR="00436E1A" w:rsidRDefault="00436E1A">
            <w:pPr>
              <w:pStyle w:val="TAL"/>
              <w:rPr>
                <w:sz w:val="16"/>
              </w:rPr>
            </w:pPr>
            <w:r>
              <w:rPr>
                <w:sz w:val="16"/>
              </w:rPr>
              <w:t>Implementation of RRM NR Intra-band Contiguous CA procedure in FR2</w:t>
            </w:r>
          </w:p>
        </w:tc>
        <w:tc>
          <w:tcPr>
            <w:tcW w:w="0" w:type="auto"/>
            <w:tcBorders>
              <w:top w:val="single" w:sz="4" w:space="0" w:color="auto"/>
              <w:left w:val="single" w:sz="4" w:space="0" w:color="auto"/>
              <w:bottom w:val="single" w:sz="4" w:space="0" w:color="auto"/>
              <w:right w:val="single" w:sz="4" w:space="0" w:color="auto"/>
            </w:tcBorders>
            <w:hideMark/>
          </w:tcPr>
          <w:p w14:paraId="0EE62954"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ECC2720"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905C586" w14:textId="77777777" w:rsidR="00436E1A" w:rsidRDefault="00436E1A">
            <w:pPr>
              <w:pStyle w:val="TAL"/>
              <w:rPr>
                <w:sz w:val="16"/>
              </w:rPr>
            </w:pPr>
            <w:r>
              <w:rPr>
                <w:sz w:val="16"/>
              </w:rPr>
              <w:t>3540</w:t>
            </w:r>
          </w:p>
        </w:tc>
        <w:tc>
          <w:tcPr>
            <w:tcW w:w="0" w:type="auto"/>
            <w:tcBorders>
              <w:top w:val="single" w:sz="4" w:space="0" w:color="auto"/>
              <w:left w:val="single" w:sz="4" w:space="0" w:color="auto"/>
              <w:bottom w:val="single" w:sz="4" w:space="0" w:color="auto"/>
              <w:right w:val="single" w:sz="4" w:space="0" w:color="auto"/>
            </w:tcBorders>
            <w:hideMark/>
          </w:tcPr>
          <w:p w14:paraId="1D7789C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EDB14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2B6885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988CFA"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A652EE7" w14:textId="77777777" w:rsidR="00436E1A" w:rsidRDefault="00436E1A">
            <w:pPr>
              <w:pStyle w:val="TAL"/>
              <w:rPr>
                <w:sz w:val="16"/>
              </w:rPr>
            </w:pPr>
            <w:r>
              <w:rPr>
                <w:sz w:val="16"/>
              </w:rPr>
              <w:t>agreed</w:t>
            </w:r>
          </w:p>
        </w:tc>
      </w:tr>
      <w:tr w:rsidR="00436E1A" w14:paraId="5644083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94CB49" w14:textId="77777777" w:rsidR="00436E1A" w:rsidRDefault="00436E1A">
            <w:pPr>
              <w:pStyle w:val="TAL"/>
              <w:rPr>
                <w:sz w:val="16"/>
              </w:rPr>
            </w:pPr>
            <w:r>
              <w:rPr>
                <w:sz w:val="16"/>
              </w:rPr>
              <w:t>R5-254205</w:t>
            </w:r>
          </w:p>
        </w:tc>
        <w:tc>
          <w:tcPr>
            <w:tcW w:w="0" w:type="auto"/>
            <w:tcBorders>
              <w:top w:val="single" w:sz="4" w:space="0" w:color="auto"/>
              <w:left w:val="single" w:sz="4" w:space="0" w:color="auto"/>
              <w:bottom w:val="single" w:sz="4" w:space="0" w:color="auto"/>
              <w:right w:val="single" w:sz="4" w:space="0" w:color="auto"/>
            </w:tcBorders>
            <w:hideMark/>
          </w:tcPr>
          <w:p w14:paraId="634788FB" w14:textId="77777777" w:rsidR="00436E1A" w:rsidRDefault="00436E1A">
            <w:pPr>
              <w:pStyle w:val="TAL"/>
              <w:rPr>
                <w:sz w:val="16"/>
              </w:rPr>
            </w:pPr>
            <w:r>
              <w:rPr>
                <w:sz w:val="16"/>
              </w:rPr>
              <w:t>Addition of RRM NR Intra-band Contiguous CA configurations in FR2</w:t>
            </w:r>
          </w:p>
        </w:tc>
        <w:tc>
          <w:tcPr>
            <w:tcW w:w="0" w:type="auto"/>
            <w:tcBorders>
              <w:top w:val="single" w:sz="4" w:space="0" w:color="auto"/>
              <w:left w:val="single" w:sz="4" w:space="0" w:color="auto"/>
              <w:bottom w:val="single" w:sz="4" w:space="0" w:color="auto"/>
              <w:right w:val="single" w:sz="4" w:space="0" w:color="auto"/>
            </w:tcBorders>
            <w:hideMark/>
          </w:tcPr>
          <w:p w14:paraId="4A5F00BD"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9AC40A8"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0393963" w14:textId="77777777" w:rsidR="00436E1A" w:rsidRDefault="00436E1A">
            <w:pPr>
              <w:pStyle w:val="TAL"/>
              <w:rPr>
                <w:sz w:val="16"/>
              </w:rPr>
            </w:pPr>
            <w:r>
              <w:rPr>
                <w:sz w:val="16"/>
              </w:rPr>
              <w:t>3541</w:t>
            </w:r>
          </w:p>
        </w:tc>
        <w:tc>
          <w:tcPr>
            <w:tcW w:w="0" w:type="auto"/>
            <w:tcBorders>
              <w:top w:val="single" w:sz="4" w:space="0" w:color="auto"/>
              <w:left w:val="single" w:sz="4" w:space="0" w:color="auto"/>
              <w:bottom w:val="single" w:sz="4" w:space="0" w:color="auto"/>
              <w:right w:val="single" w:sz="4" w:space="0" w:color="auto"/>
            </w:tcBorders>
            <w:hideMark/>
          </w:tcPr>
          <w:p w14:paraId="4E5B41F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FE60A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CE717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E37557"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5194A4C" w14:textId="77777777" w:rsidR="00436E1A" w:rsidRDefault="00436E1A">
            <w:pPr>
              <w:pStyle w:val="TAL"/>
              <w:rPr>
                <w:sz w:val="16"/>
              </w:rPr>
            </w:pPr>
            <w:r>
              <w:rPr>
                <w:sz w:val="16"/>
              </w:rPr>
              <w:t>agreed</w:t>
            </w:r>
          </w:p>
        </w:tc>
      </w:tr>
      <w:tr w:rsidR="00436E1A" w14:paraId="7F59BF9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AFC388B" w14:textId="77777777" w:rsidR="00436E1A" w:rsidRDefault="00436E1A">
            <w:pPr>
              <w:pStyle w:val="TAL"/>
              <w:rPr>
                <w:sz w:val="16"/>
              </w:rPr>
            </w:pPr>
            <w:r>
              <w:rPr>
                <w:sz w:val="16"/>
              </w:rPr>
              <w:t>R5-254207</w:t>
            </w:r>
          </w:p>
        </w:tc>
        <w:tc>
          <w:tcPr>
            <w:tcW w:w="0" w:type="auto"/>
            <w:tcBorders>
              <w:top w:val="single" w:sz="4" w:space="0" w:color="auto"/>
              <w:left w:val="single" w:sz="4" w:space="0" w:color="auto"/>
              <w:bottom w:val="single" w:sz="4" w:space="0" w:color="auto"/>
              <w:right w:val="single" w:sz="4" w:space="0" w:color="auto"/>
            </w:tcBorders>
            <w:hideMark/>
          </w:tcPr>
          <w:p w14:paraId="0911EB11" w14:textId="77777777" w:rsidR="00436E1A" w:rsidRDefault="00436E1A">
            <w:pPr>
              <w:pStyle w:val="TAL"/>
              <w:rPr>
                <w:sz w:val="16"/>
              </w:rPr>
            </w:pPr>
            <w:r>
              <w:rPr>
                <w:sz w:val="16"/>
              </w:rPr>
              <w:t>Modification of the references for the RRM FR2 intra-band contiguous tables in Annex E</w:t>
            </w:r>
          </w:p>
        </w:tc>
        <w:tc>
          <w:tcPr>
            <w:tcW w:w="0" w:type="auto"/>
            <w:tcBorders>
              <w:top w:val="single" w:sz="4" w:space="0" w:color="auto"/>
              <w:left w:val="single" w:sz="4" w:space="0" w:color="auto"/>
              <w:bottom w:val="single" w:sz="4" w:space="0" w:color="auto"/>
              <w:right w:val="single" w:sz="4" w:space="0" w:color="auto"/>
            </w:tcBorders>
            <w:hideMark/>
          </w:tcPr>
          <w:p w14:paraId="0F7391FE"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FB47432"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8DA8179" w14:textId="77777777" w:rsidR="00436E1A" w:rsidRDefault="00436E1A">
            <w:pPr>
              <w:pStyle w:val="TAL"/>
              <w:rPr>
                <w:sz w:val="16"/>
              </w:rPr>
            </w:pPr>
            <w:r>
              <w:rPr>
                <w:sz w:val="16"/>
              </w:rPr>
              <w:t>3542</w:t>
            </w:r>
          </w:p>
        </w:tc>
        <w:tc>
          <w:tcPr>
            <w:tcW w:w="0" w:type="auto"/>
            <w:tcBorders>
              <w:top w:val="single" w:sz="4" w:space="0" w:color="auto"/>
              <w:left w:val="single" w:sz="4" w:space="0" w:color="auto"/>
              <w:bottom w:val="single" w:sz="4" w:space="0" w:color="auto"/>
              <w:right w:val="single" w:sz="4" w:space="0" w:color="auto"/>
            </w:tcBorders>
            <w:hideMark/>
          </w:tcPr>
          <w:p w14:paraId="61A5DA9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BFD8A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4E84E6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155C73"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188921A" w14:textId="77777777" w:rsidR="00436E1A" w:rsidRDefault="00436E1A">
            <w:pPr>
              <w:pStyle w:val="TAL"/>
              <w:rPr>
                <w:sz w:val="16"/>
              </w:rPr>
            </w:pPr>
            <w:r>
              <w:rPr>
                <w:sz w:val="16"/>
              </w:rPr>
              <w:t>withdrawn</w:t>
            </w:r>
          </w:p>
        </w:tc>
      </w:tr>
      <w:tr w:rsidR="00436E1A" w14:paraId="6894DE4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118F7E0" w14:textId="77777777" w:rsidR="00436E1A" w:rsidRDefault="00436E1A">
            <w:pPr>
              <w:pStyle w:val="TAL"/>
              <w:rPr>
                <w:sz w:val="16"/>
              </w:rPr>
            </w:pPr>
            <w:r>
              <w:rPr>
                <w:sz w:val="16"/>
              </w:rPr>
              <w:t>R5-254209</w:t>
            </w:r>
          </w:p>
        </w:tc>
        <w:tc>
          <w:tcPr>
            <w:tcW w:w="0" w:type="auto"/>
            <w:tcBorders>
              <w:top w:val="single" w:sz="4" w:space="0" w:color="auto"/>
              <w:left w:val="single" w:sz="4" w:space="0" w:color="auto"/>
              <w:bottom w:val="single" w:sz="4" w:space="0" w:color="auto"/>
              <w:right w:val="single" w:sz="4" w:space="0" w:color="auto"/>
            </w:tcBorders>
            <w:hideMark/>
          </w:tcPr>
          <w:p w14:paraId="25EA205F" w14:textId="77777777" w:rsidR="00436E1A" w:rsidRDefault="00436E1A">
            <w:pPr>
              <w:pStyle w:val="TAL"/>
              <w:rPr>
                <w:sz w:val="16"/>
              </w:rPr>
            </w:pPr>
            <w:r>
              <w:rPr>
                <w:sz w:val="16"/>
              </w:rPr>
              <w:t>Modification of the references for the RRM FR2 intra-band contiguous tables in Annex E</w:t>
            </w:r>
          </w:p>
        </w:tc>
        <w:tc>
          <w:tcPr>
            <w:tcW w:w="0" w:type="auto"/>
            <w:tcBorders>
              <w:top w:val="single" w:sz="4" w:space="0" w:color="auto"/>
              <w:left w:val="single" w:sz="4" w:space="0" w:color="auto"/>
              <w:bottom w:val="single" w:sz="4" w:space="0" w:color="auto"/>
              <w:right w:val="single" w:sz="4" w:space="0" w:color="auto"/>
            </w:tcBorders>
            <w:hideMark/>
          </w:tcPr>
          <w:p w14:paraId="21E8A7BE"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577E595"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3AF82DD" w14:textId="77777777" w:rsidR="00436E1A" w:rsidRDefault="00436E1A">
            <w:pPr>
              <w:pStyle w:val="TAL"/>
              <w:rPr>
                <w:sz w:val="16"/>
              </w:rPr>
            </w:pPr>
            <w:r>
              <w:rPr>
                <w:sz w:val="16"/>
              </w:rPr>
              <w:t>3543</w:t>
            </w:r>
          </w:p>
        </w:tc>
        <w:tc>
          <w:tcPr>
            <w:tcW w:w="0" w:type="auto"/>
            <w:tcBorders>
              <w:top w:val="single" w:sz="4" w:space="0" w:color="auto"/>
              <w:left w:val="single" w:sz="4" w:space="0" w:color="auto"/>
              <w:bottom w:val="single" w:sz="4" w:space="0" w:color="auto"/>
              <w:right w:val="single" w:sz="4" w:space="0" w:color="auto"/>
            </w:tcBorders>
            <w:hideMark/>
          </w:tcPr>
          <w:p w14:paraId="4F3C03F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7116F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8ABB5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423952"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99DDF85" w14:textId="77777777" w:rsidR="00436E1A" w:rsidRDefault="00436E1A">
            <w:pPr>
              <w:pStyle w:val="TAL"/>
              <w:rPr>
                <w:sz w:val="16"/>
              </w:rPr>
            </w:pPr>
            <w:r>
              <w:rPr>
                <w:sz w:val="16"/>
              </w:rPr>
              <w:t>withdrawn</w:t>
            </w:r>
          </w:p>
        </w:tc>
      </w:tr>
      <w:tr w:rsidR="00436E1A" w14:paraId="58F12BF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21F8E3A" w14:textId="77777777" w:rsidR="00436E1A" w:rsidRDefault="00436E1A">
            <w:pPr>
              <w:pStyle w:val="TAL"/>
              <w:rPr>
                <w:sz w:val="16"/>
              </w:rPr>
            </w:pPr>
            <w:r>
              <w:rPr>
                <w:sz w:val="16"/>
              </w:rPr>
              <w:t>R5-254210</w:t>
            </w:r>
          </w:p>
        </w:tc>
        <w:tc>
          <w:tcPr>
            <w:tcW w:w="0" w:type="auto"/>
            <w:tcBorders>
              <w:top w:val="single" w:sz="4" w:space="0" w:color="auto"/>
              <w:left w:val="single" w:sz="4" w:space="0" w:color="auto"/>
              <w:bottom w:val="single" w:sz="4" w:space="0" w:color="auto"/>
              <w:right w:val="single" w:sz="4" w:space="0" w:color="auto"/>
            </w:tcBorders>
            <w:hideMark/>
          </w:tcPr>
          <w:p w14:paraId="7FA01165" w14:textId="77777777" w:rsidR="00436E1A" w:rsidRDefault="00436E1A">
            <w:pPr>
              <w:pStyle w:val="TAL"/>
              <w:rPr>
                <w:sz w:val="16"/>
              </w:rPr>
            </w:pPr>
            <w:r>
              <w:rPr>
                <w:sz w:val="16"/>
              </w:rPr>
              <w:t>Modification of the references for the RRM FR2 intra-band contiguous tables</w:t>
            </w:r>
          </w:p>
        </w:tc>
        <w:tc>
          <w:tcPr>
            <w:tcW w:w="0" w:type="auto"/>
            <w:tcBorders>
              <w:top w:val="single" w:sz="4" w:space="0" w:color="auto"/>
              <w:left w:val="single" w:sz="4" w:space="0" w:color="auto"/>
              <w:bottom w:val="single" w:sz="4" w:space="0" w:color="auto"/>
              <w:right w:val="single" w:sz="4" w:space="0" w:color="auto"/>
            </w:tcBorders>
            <w:hideMark/>
          </w:tcPr>
          <w:p w14:paraId="3AC85716"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2C1C986"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F5CEE0C" w14:textId="77777777" w:rsidR="00436E1A" w:rsidRDefault="00436E1A">
            <w:pPr>
              <w:pStyle w:val="TAL"/>
              <w:rPr>
                <w:sz w:val="16"/>
              </w:rPr>
            </w:pPr>
            <w:r>
              <w:rPr>
                <w:sz w:val="16"/>
              </w:rPr>
              <w:t>3544</w:t>
            </w:r>
          </w:p>
        </w:tc>
        <w:tc>
          <w:tcPr>
            <w:tcW w:w="0" w:type="auto"/>
            <w:tcBorders>
              <w:top w:val="single" w:sz="4" w:space="0" w:color="auto"/>
              <w:left w:val="single" w:sz="4" w:space="0" w:color="auto"/>
              <w:bottom w:val="single" w:sz="4" w:space="0" w:color="auto"/>
              <w:right w:val="single" w:sz="4" w:space="0" w:color="auto"/>
            </w:tcBorders>
            <w:hideMark/>
          </w:tcPr>
          <w:p w14:paraId="3B25306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BFBF4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31A066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743759"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D7BFEF7" w14:textId="77777777" w:rsidR="00436E1A" w:rsidRDefault="00436E1A">
            <w:pPr>
              <w:pStyle w:val="TAL"/>
              <w:rPr>
                <w:sz w:val="16"/>
              </w:rPr>
            </w:pPr>
            <w:r>
              <w:rPr>
                <w:sz w:val="16"/>
              </w:rPr>
              <w:t>agreed</w:t>
            </w:r>
          </w:p>
        </w:tc>
      </w:tr>
      <w:tr w:rsidR="00436E1A" w14:paraId="363340F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7305B3A" w14:textId="77777777" w:rsidR="00436E1A" w:rsidRDefault="00436E1A">
            <w:pPr>
              <w:pStyle w:val="TAL"/>
              <w:rPr>
                <w:sz w:val="16"/>
              </w:rPr>
            </w:pPr>
            <w:r>
              <w:rPr>
                <w:sz w:val="16"/>
              </w:rPr>
              <w:t>R5-254257</w:t>
            </w:r>
          </w:p>
        </w:tc>
        <w:tc>
          <w:tcPr>
            <w:tcW w:w="0" w:type="auto"/>
            <w:tcBorders>
              <w:top w:val="single" w:sz="4" w:space="0" w:color="auto"/>
              <w:left w:val="single" w:sz="4" w:space="0" w:color="auto"/>
              <w:bottom w:val="single" w:sz="4" w:space="0" w:color="auto"/>
              <w:right w:val="single" w:sz="4" w:space="0" w:color="auto"/>
            </w:tcBorders>
            <w:hideMark/>
          </w:tcPr>
          <w:p w14:paraId="55289843" w14:textId="77777777" w:rsidR="00436E1A" w:rsidRDefault="00436E1A">
            <w:pPr>
              <w:pStyle w:val="TAL"/>
              <w:rPr>
                <w:sz w:val="16"/>
              </w:rPr>
            </w:pPr>
            <w:r>
              <w:rPr>
                <w:sz w:val="16"/>
              </w:rPr>
              <w:t>Correction to Demod test frequencies for band n31 and n72</w:t>
            </w:r>
          </w:p>
        </w:tc>
        <w:tc>
          <w:tcPr>
            <w:tcW w:w="0" w:type="auto"/>
            <w:tcBorders>
              <w:top w:val="single" w:sz="4" w:space="0" w:color="auto"/>
              <w:left w:val="single" w:sz="4" w:space="0" w:color="auto"/>
              <w:bottom w:val="single" w:sz="4" w:space="0" w:color="auto"/>
              <w:right w:val="single" w:sz="4" w:space="0" w:color="auto"/>
            </w:tcBorders>
            <w:hideMark/>
          </w:tcPr>
          <w:p w14:paraId="1166142A"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4205039"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6B260B1" w14:textId="77777777" w:rsidR="00436E1A" w:rsidRDefault="00436E1A">
            <w:pPr>
              <w:pStyle w:val="TAL"/>
              <w:rPr>
                <w:sz w:val="16"/>
              </w:rPr>
            </w:pPr>
            <w:r>
              <w:rPr>
                <w:sz w:val="16"/>
              </w:rPr>
              <w:t>3545</w:t>
            </w:r>
          </w:p>
        </w:tc>
        <w:tc>
          <w:tcPr>
            <w:tcW w:w="0" w:type="auto"/>
            <w:tcBorders>
              <w:top w:val="single" w:sz="4" w:space="0" w:color="auto"/>
              <w:left w:val="single" w:sz="4" w:space="0" w:color="auto"/>
              <w:bottom w:val="single" w:sz="4" w:space="0" w:color="auto"/>
              <w:right w:val="single" w:sz="4" w:space="0" w:color="auto"/>
            </w:tcBorders>
            <w:hideMark/>
          </w:tcPr>
          <w:p w14:paraId="743432C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8DCDC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81BDC9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EAD836" w14:textId="77777777" w:rsidR="00436E1A" w:rsidRDefault="00436E1A">
            <w:pPr>
              <w:pStyle w:val="TAL"/>
              <w:rPr>
                <w:sz w:val="16"/>
              </w:rPr>
            </w:pPr>
            <w:r>
              <w:rPr>
                <w:sz w:val="16"/>
              </w:rPr>
              <w:t>TEI18_Test, 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5F756868" w14:textId="77777777" w:rsidR="00436E1A" w:rsidRDefault="00436E1A">
            <w:pPr>
              <w:pStyle w:val="TAL"/>
              <w:rPr>
                <w:sz w:val="16"/>
              </w:rPr>
            </w:pPr>
            <w:r>
              <w:rPr>
                <w:sz w:val="16"/>
              </w:rPr>
              <w:t>agreed</w:t>
            </w:r>
          </w:p>
        </w:tc>
      </w:tr>
      <w:tr w:rsidR="00436E1A" w14:paraId="4D46AEF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50F044" w14:textId="77777777" w:rsidR="00436E1A" w:rsidRDefault="00436E1A">
            <w:pPr>
              <w:pStyle w:val="TAL"/>
              <w:rPr>
                <w:sz w:val="16"/>
              </w:rPr>
            </w:pPr>
            <w:r>
              <w:rPr>
                <w:sz w:val="16"/>
              </w:rPr>
              <w:t>R5-254258</w:t>
            </w:r>
          </w:p>
        </w:tc>
        <w:tc>
          <w:tcPr>
            <w:tcW w:w="0" w:type="auto"/>
            <w:tcBorders>
              <w:top w:val="single" w:sz="4" w:space="0" w:color="auto"/>
              <w:left w:val="single" w:sz="4" w:space="0" w:color="auto"/>
              <w:bottom w:val="single" w:sz="4" w:space="0" w:color="auto"/>
              <w:right w:val="single" w:sz="4" w:space="0" w:color="auto"/>
            </w:tcBorders>
            <w:hideMark/>
          </w:tcPr>
          <w:p w14:paraId="271E500C" w14:textId="77777777" w:rsidR="00436E1A" w:rsidRDefault="00436E1A">
            <w:pPr>
              <w:pStyle w:val="TAL"/>
              <w:rPr>
                <w:sz w:val="16"/>
              </w:rPr>
            </w:pPr>
            <w:r>
              <w:rPr>
                <w:sz w:val="16"/>
              </w:rPr>
              <w:t>Correction to Demod test frequencies for band n30</w:t>
            </w:r>
          </w:p>
        </w:tc>
        <w:tc>
          <w:tcPr>
            <w:tcW w:w="0" w:type="auto"/>
            <w:tcBorders>
              <w:top w:val="single" w:sz="4" w:space="0" w:color="auto"/>
              <w:left w:val="single" w:sz="4" w:space="0" w:color="auto"/>
              <w:bottom w:val="single" w:sz="4" w:space="0" w:color="auto"/>
              <w:right w:val="single" w:sz="4" w:space="0" w:color="auto"/>
            </w:tcBorders>
            <w:hideMark/>
          </w:tcPr>
          <w:p w14:paraId="50F1B30D"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36ED9A1"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E9FE283" w14:textId="77777777" w:rsidR="00436E1A" w:rsidRDefault="00436E1A">
            <w:pPr>
              <w:pStyle w:val="TAL"/>
              <w:rPr>
                <w:sz w:val="16"/>
              </w:rPr>
            </w:pPr>
            <w:r>
              <w:rPr>
                <w:sz w:val="16"/>
              </w:rPr>
              <w:t>3546</w:t>
            </w:r>
          </w:p>
        </w:tc>
        <w:tc>
          <w:tcPr>
            <w:tcW w:w="0" w:type="auto"/>
            <w:tcBorders>
              <w:top w:val="single" w:sz="4" w:space="0" w:color="auto"/>
              <w:left w:val="single" w:sz="4" w:space="0" w:color="auto"/>
              <w:bottom w:val="single" w:sz="4" w:space="0" w:color="auto"/>
              <w:right w:val="single" w:sz="4" w:space="0" w:color="auto"/>
            </w:tcBorders>
            <w:hideMark/>
          </w:tcPr>
          <w:p w14:paraId="46C17A1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753DD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7D21C2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8EBCBE" w14:textId="77777777" w:rsidR="00436E1A" w:rsidRDefault="00436E1A">
            <w:pPr>
              <w:pStyle w:val="TAL"/>
              <w:rPr>
                <w:sz w:val="16"/>
              </w:rPr>
            </w:pPr>
            <w:r>
              <w:rPr>
                <w:sz w:val="16"/>
              </w:rPr>
              <w:t>TEI16_Test, 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08EB7DD3" w14:textId="77777777" w:rsidR="00436E1A" w:rsidRDefault="00436E1A">
            <w:pPr>
              <w:pStyle w:val="TAL"/>
              <w:rPr>
                <w:sz w:val="16"/>
              </w:rPr>
            </w:pPr>
            <w:r>
              <w:rPr>
                <w:sz w:val="16"/>
              </w:rPr>
              <w:t>agreed</w:t>
            </w:r>
          </w:p>
        </w:tc>
      </w:tr>
      <w:tr w:rsidR="00436E1A" w14:paraId="7DA14CC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BB4079D" w14:textId="77777777" w:rsidR="00436E1A" w:rsidRDefault="00436E1A">
            <w:pPr>
              <w:pStyle w:val="TAL"/>
              <w:rPr>
                <w:sz w:val="16"/>
              </w:rPr>
            </w:pPr>
            <w:r>
              <w:rPr>
                <w:sz w:val="16"/>
              </w:rPr>
              <w:t>R5-254261</w:t>
            </w:r>
          </w:p>
        </w:tc>
        <w:tc>
          <w:tcPr>
            <w:tcW w:w="0" w:type="auto"/>
            <w:tcBorders>
              <w:top w:val="single" w:sz="4" w:space="0" w:color="auto"/>
              <w:left w:val="single" w:sz="4" w:space="0" w:color="auto"/>
              <w:bottom w:val="single" w:sz="4" w:space="0" w:color="auto"/>
              <w:right w:val="single" w:sz="4" w:space="0" w:color="auto"/>
            </w:tcBorders>
            <w:hideMark/>
          </w:tcPr>
          <w:p w14:paraId="3494D47F" w14:textId="77777777" w:rsidR="00436E1A" w:rsidRDefault="00436E1A">
            <w:pPr>
              <w:pStyle w:val="TAL"/>
              <w:rPr>
                <w:sz w:val="16"/>
              </w:rPr>
            </w:pPr>
            <w:r>
              <w:rPr>
                <w:sz w:val="16"/>
              </w:rPr>
              <w:t>Corrections to default RF test frequencies for n256 and addition of RF test frequencies to verify RF aspects of variable Tx-Rx spacing for NR NTN bands n255 and n256</w:t>
            </w:r>
          </w:p>
        </w:tc>
        <w:tc>
          <w:tcPr>
            <w:tcW w:w="0" w:type="auto"/>
            <w:tcBorders>
              <w:top w:val="single" w:sz="4" w:space="0" w:color="auto"/>
              <w:left w:val="single" w:sz="4" w:space="0" w:color="auto"/>
              <w:bottom w:val="single" w:sz="4" w:space="0" w:color="auto"/>
              <w:right w:val="single" w:sz="4" w:space="0" w:color="auto"/>
            </w:tcBorders>
            <w:hideMark/>
          </w:tcPr>
          <w:p w14:paraId="4CA8EA65" w14:textId="77777777" w:rsidR="00436E1A" w:rsidRDefault="00436E1A">
            <w:pPr>
              <w:pStyle w:val="TAL"/>
              <w:rPr>
                <w:sz w:val="16"/>
              </w:rPr>
            </w:pPr>
            <w:r>
              <w:rPr>
                <w:sz w:val="16"/>
              </w:rPr>
              <w:t>EchoStar, Viasat</w:t>
            </w:r>
          </w:p>
        </w:tc>
        <w:tc>
          <w:tcPr>
            <w:tcW w:w="0" w:type="auto"/>
            <w:tcBorders>
              <w:top w:val="single" w:sz="4" w:space="0" w:color="auto"/>
              <w:left w:val="single" w:sz="4" w:space="0" w:color="auto"/>
              <w:bottom w:val="single" w:sz="4" w:space="0" w:color="auto"/>
              <w:right w:val="single" w:sz="4" w:space="0" w:color="auto"/>
            </w:tcBorders>
            <w:hideMark/>
          </w:tcPr>
          <w:p w14:paraId="073511DE"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9FB17B7" w14:textId="77777777" w:rsidR="00436E1A" w:rsidRDefault="00436E1A">
            <w:pPr>
              <w:pStyle w:val="TAL"/>
              <w:rPr>
                <w:sz w:val="16"/>
              </w:rPr>
            </w:pPr>
            <w:r>
              <w:rPr>
                <w:sz w:val="16"/>
              </w:rPr>
              <w:t>3547</w:t>
            </w:r>
          </w:p>
        </w:tc>
        <w:tc>
          <w:tcPr>
            <w:tcW w:w="0" w:type="auto"/>
            <w:tcBorders>
              <w:top w:val="single" w:sz="4" w:space="0" w:color="auto"/>
              <w:left w:val="single" w:sz="4" w:space="0" w:color="auto"/>
              <w:bottom w:val="single" w:sz="4" w:space="0" w:color="auto"/>
              <w:right w:val="single" w:sz="4" w:space="0" w:color="auto"/>
            </w:tcBorders>
            <w:hideMark/>
          </w:tcPr>
          <w:p w14:paraId="50C9857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11489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819E0E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D6E6C5"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16600B61" w14:textId="77777777" w:rsidR="00436E1A" w:rsidRDefault="00436E1A">
            <w:pPr>
              <w:pStyle w:val="TAL"/>
              <w:rPr>
                <w:sz w:val="16"/>
              </w:rPr>
            </w:pPr>
            <w:r>
              <w:rPr>
                <w:sz w:val="16"/>
              </w:rPr>
              <w:t>revised</w:t>
            </w:r>
          </w:p>
        </w:tc>
      </w:tr>
      <w:tr w:rsidR="00436E1A" w14:paraId="646E195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00C0FAB" w14:textId="77777777" w:rsidR="00436E1A" w:rsidRDefault="00436E1A">
            <w:pPr>
              <w:pStyle w:val="TAL"/>
              <w:rPr>
                <w:sz w:val="16"/>
              </w:rPr>
            </w:pPr>
            <w:r>
              <w:rPr>
                <w:sz w:val="16"/>
              </w:rPr>
              <w:t>R5-255294</w:t>
            </w:r>
          </w:p>
        </w:tc>
        <w:tc>
          <w:tcPr>
            <w:tcW w:w="0" w:type="auto"/>
            <w:tcBorders>
              <w:top w:val="single" w:sz="4" w:space="0" w:color="auto"/>
              <w:left w:val="single" w:sz="4" w:space="0" w:color="auto"/>
              <w:bottom w:val="single" w:sz="4" w:space="0" w:color="auto"/>
              <w:right w:val="single" w:sz="4" w:space="0" w:color="auto"/>
            </w:tcBorders>
            <w:hideMark/>
          </w:tcPr>
          <w:p w14:paraId="59C1D9C7" w14:textId="77777777" w:rsidR="00436E1A" w:rsidRDefault="00436E1A">
            <w:pPr>
              <w:pStyle w:val="TAL"/>
              <w:rPr>
                <w:sz w:val="16"/>
              </w:rPr>
            </w:pPr>
            <w:r>
              <w:rPr>
                <w:sz w:val="16"/>
              </w:rPr>
              <w:t>Corrections to default RF test frequencies for n256 and addition of RF test frequencies to verify RF aspects of variable Tx-Rx spacing for NR NTN bands n255 and n256</w:t>
            </w:r>
          </w:p>
        </w:tc>
        <w:tc>
          <w:tcPr>
            <w:tcW w:w="0" w:type="auto"/>
            <w:tcBorders>
              <w:top w:val="single" w:sz="4" w:space="0" w:color="auto"/>
              <w:left w:val="single" w:sz="4" w:space="0" w:color="auto"/>
              <w:bottom w:val="single" w:sz="4" w:space="0" w:color="auto"/>
              <w:right w:val="single" w:sz="4" w:space="0" w:color="auto"/>
            </w:tcBorders>
            <w:hideMark/>
          </w:tcPr>
          <w:p w14:paraId="7CCC8C25" w14:textId="77777777" w:rsidR="00436E1A" w:rsidRDefault="00436E1A">
            <w:pPr>
              <w:pStyle w:val="TAL"/>
              <w:rPr>
                <w:sz w:val="16"/>
              </w:rPr>
            </w:pPr>
            <w:r>
              <w:rPr>
                <w:sz w:val="16"/>
              </w:rPr>
              <w:t>EchoStar, Viasat</w:t>
            </w:r>
          </w:p>
        </w:tc>
        <w:tc>
          <w:tcPr>
            <w:tcW w:w="0" w:type="auto"/>
            <w:tcBorders>
              <w:top w:val="single" w:sz="4" w:space="0" w:color="auto"/>
              <w:left w:val="single" w:sz="4" w:space="0" w:color="auto"/>
              <w:bottom w:val="single" w:sz="4" w:space="0" w:color="auto"/>
              <w:right w:val="single" w:sz="4" w:space="0" w:color="auto"/>
            </w:tcBorders>
            <w:hideMark/>
          </w:tcPr>
          <w:p w14:paraId="4E295403"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288D893" w14:textId="77777777" w:rsidR="00436E1A" w:rsidRDefault="00436E1A">
            <w:pPr>
              <w:pStyle w:val="TAL"/>
              <w:rPr>
                <w:sz w:val="16"/>
              </w:rPr>
            </w:pPr>
            <w:r>
              <w:rPr>
                <w:sz w:val="16"/>
              </w:rPr>
              <w:t>3547</w:t>
            </w:r>
          </w:p>
        </w:tc>
        <w:tc>
          <w:tcPr>
            <w:tcW w:w="0" w:type="auto"/>
            <w:tcBorders>
              <w:top w:val="single" w:sz="4" w:space="0" w:color="auto"/>
              <w:left w:val="single" w:sz="4" w:space="0" w:color="auto"/>
              <w:bottom w:val="single" w:sz="4" w:space="0" w:color="auto"/>
              <w:right w:val="single" w:sz="4" w:space="0" w:color="auto"/>
            </w:tcBorders>
            <w:hideMark/>
          </w:tcPr>
          <w:p w14:paraId="76E93EF0"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207E9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A5350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EF5295"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06401B90" w14:textId="77777777" w:rsidR="00436E1A" w:rsidRDefault="00436E1A">
            <w:pPr>
              <w:pStyle w:val="TAL"/>
              <w:rPr>
                <w:sz w:val="16"/>
              </w:rPr>
            </w:pPr>
            <w:r>
              <w:rPr>
                <w:sz w:val="16"/>
              </w:rPr>
              <w:t>agreed</w:t>
            </w:r>
          </w:p>
        </w:tc>
      </w:tr>
      <w:tr w:rsidR="00436E1A" w14:paraId="42FAA0B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ECED0A8" w14:textId="77777777" w:rsidR="00436E1A" w:rsidRDefault="00436E1A">
            <w:pPr>
              <w:pStyle w:val="TAL"/>
              <w:rPr>
                <w:sz w:val="16"/>
              </w:rPr>
            </w:pPr>
            <w:r>
              <w:rPr>
                <w:sz w:val="16"/>
              </w:rPr>
              <w:t>R5-254262</w:t>
            </w:r>
          </w:p>
        </w:tc>
        <w:tc>
          <w:tcPr>
            <w:tcW w:w="0" w:type="auto"/>
            <w:tcBorders>
              <w:top w:val="single" w:sz="4" w:space="0" w:color="auto"/>
              <w:left w:val="single" w:sz="4" w:space="0" w:color="auto"/>
              <w:bottom w:val="single" w:sz="4" w:space="0" w:color="auto"/>
              <w:right w:val="single" w:sz="4" w:space="0" w:color="auto"/>
            </w:tcBorders>
            <w:hideMark/>
          </w:tcPr>
          <w:p w14:paraId="0F27A3C3" w14:textId="77777777" w:rsidR="00436E1A" w:rsidRDefault="00436E1A">
            <w:pPr>
              <w:pStyle w:val="TAL"/>
              <w:rPr>
                <w:sz w:val="16"/>
              </w:rPr>
            </w:pPr>
            <w:r>
              <w:rPr>
                <w:sz w:val="16"/>
              </w:rPr>
              <w:t>Addition of SIG test frequencies to verify protocol aspects of flexible Tx-Rx separation for NR NTN bands n255 and n256</w:t>
            </w:r>
          </w:p>
        </w:tc>
        <w:tc>
          <w:tcPr>
            <w:tcW w:w="0" w:type="auto"/>
            <w:tcBorders>
              <w:top w:val="single" w:sz="4" w:space="0" w:color="auto"/>
              <w:left w:val="single" w:sz="4" w:space="0" w:color="auto"/>
              <w:bottom w:val="single" w:sz="4" w:space="0" w:color="auto"/>
              <w:right w:val="single" w:sz="4" w:space="0" w:color="auto"/>
            </w:tcBorders>
            <w:hideMark/>
          </w:tcPr>
          <w:p w14:paraId="7EC22483" w14:textId="77777777" w:rsidR="00436E1A" w:rsidRDefault="00436E1A">
            <w:pPr>
              <w:pStyle w:val="TAL"/>
              <w:rPr>
                <w:sz w:val="16"/>
              </w:rPr>
            </w:pPr>
            <w:r>
              <w:rPr>
                <w:sz w:val="16"/>
              </w:rPr>
              <w:t>EchoStar, MCC TF160, Viasat</w:t>
            </w:r>
          </w:p>
        </w:tc>
        <w:tc>
          <w:tcPr>
            <w:tcW w:w="0" w:type="auto"/>
            <w:tcBorders>
              <w:top w:val="single" w:sz="4" w:space="0" w:color="auto"/>
              <w:left w:val="single" w:sz="4" w:space="0" w:color="auto"/>
              <w:bottom w:val="single" w:sz="4" w:space="0" w:color="auto"/>
              <w:right w:val="single" w:sz="4" w:space="0" w:color="auto"/>
            </w:tcBorders>
            <w:hideMark/>
          </w:tcPr>
          <w:p w14:paraId="78FFAA06"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32AB2E0" w14:textId="77777777" w:rsidR="00436E1A" w:rsidRDefault="00436E1A">
            <w:pPr>
              <w:pStyle w:val="TAL"/>
              <w:rPr>
                <w:sz w:val="16"/>
              </w:rPr>
            </w:pPr>
            <w:r>
              <w:rPr>
                <w:sz w:val="16"/>
              </w:rPr>
              <w:t>3548</w:t>
            </w:r>
          </w:p>
        </w:tc>
        <w:tc>
          <w:tcPr>
            <w:tcW w:w="0" w:type="auto"/>
            <w:tcBorders>
              <w:top w:val="single" w:sz="4" w:space="0" w:color="auto"/>
              <w:left w:val="single" w:sz="4" w:space="0" w:color="auto"/>
              <w:bottom w:val="single" w:sz="4" w:space="0" w:color="auto"/>
              <w:right w:val="single" w:sz="4" w:space="0" w:color="auto"/>
            </w:tcBorders>
            <w:hideMark/>
          </w:tcPr>
          <w:p w14:paraId="181CF73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45E46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5772C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DBC4DD"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511C3A6F" w14:textId="77777777" w:rsidR="00436E1A" w:rsidRDefault="00436E1A">
            <w:pPr>
              <w:pStyle w:val="TAL"/>
              <w:rPr>
                <w:sz w:val="16"/>
              </w:rPr>
            </w:pPr>
            <w:r>
              <w:rPr>
                <w:sz w:val="16"/>
              </w:rPr>
              <w:t>agreed</w:t>
            </w:r>
          </w:p>
        </w:tc>
      </w:tr>
      <w:tr w:rsidR="00436E1A" w14:paraId="2934A42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3F592DC" w14:textId="77777777" w:rsidR="00436E1A" w:rsidRDefault="00436E1A">
            <w:pPr>
              <w:pStyle w:val="TAL"/>
              <w:rPr>
                <w:sz w:val="16"/>
              </w:rPr>
            </w:pPr>
            <w:r>
              <w:rPr>
                <w:sz w:val="16"/>
              </w:rPr>
              <w:t>R5-254280</w:t>
            </w:r>
          </w:p>
        </w:tc>
        <w:tc>
          <w:tcPr>
            <w:tcW w:w="0" w:type="auto"/>
            <w:tcBorders>
              <w:top w:val="single" w:sz="4" w:space="0" w:color="auto"/>
              <w:left w:val="single" w:sz="4" w:space="0" w:color="auto"/>
              <w:bottom w:val="single" w:sz="4" w:space="0" w:color="auto"/>
              <w:right w:val="single" w:sz="4" w:space="0" w:color="auto"/>
            </w:tcBorders>
            <w:hideMark/>
          </w:tcPr>
          <w:p w14:paraId="1F0FC2BD" w14:textId="77777777" w:rsidR="00436E1A" w:rsidRDefault="00436E1A">
            <w:pPr>
              <w:pStyle w:val="TAL"/>
              <w:rPr>
                <w:sz w:val="16"/>
              </w:rPr>
            </w:pPr>
            <w:r>
              <w:rPr>
                <w:sz w:val="16"/>
              </w:rPr>
              <w:t>Common configuration updates related to UAV</w:t>
            </w:r>
          </w:p>
        </w:tc>
        <w:tc>
          <w:tcPr>
            <w:tcW w:w="0" w:type="auto"/>
            <w:tcBorders>
              <w:top w:val="single" w:sz="4" w:space="0" w:color="auto"/>
              <w:left w:val="single" w:sz="4" w:space="0" w:color="auto"/>
              <w:bottom w:val="single" w:sz="4" w:space="0" w:color="auto"/>
              <w:right w:val="single" w:sz="4" w:space="0" w:color="auto"/>
            </w:tcBorders>
            <w:hideMark/>
          </w:tcPr>
          <w:p w14:paraId="3AAE84B5"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5425E87F"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D553AAF" w14:textId="77777777" w:rsidR="00436E1A" w:rsidRDefault="00436E1A">
            <w:pPr>
              <w:pStyle w:val="TAL"/>
              <w:rPr>
                <w:sz w:val="16"/>
              </w:rPr>
            </w:pPr>
            <w:r>
              <w:rPr>
                <w:sz w:val="16"/>
              </w:rPr>
              <w:t>3549</w:t>
            </w:r>
          </w:p>
        </w:tc>
        <w:tc>
          <w:tcPr>
            <w:tcW w:w="0" w:type="auto"/>
            <w:tcBorders>
              <w:top w:val="single" w:sz="4" w:space="0" w:color="auto"/>
              <w:left w:val="single" w:sz="4" w:space="0" w:color="auto"/>
              <w:bottom w:val="single" w:sz="4" w:space="0" w:color="auto"/>
              <w:right w:val="single" w:sz="4" w:space="0" w:color="auto"/>
            </w:tcBorders>
            <w:hideMark/>
          </w:tcPr>
          <w:p w14:paraId="59B930A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8C51C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2A3AB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1AC515"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1307B197" w14:textId="77777777" w:rsidR="00436E1A" w:rsidRDefault="00436E1A">
            <w:pPr>
              <w:pStyle w:val="TAL"/>
              <w:rPr>
                <w:sz w:val="16"/>
              </w:rPr>
            </w:pPr>
            <w:r>
              <w:rPr>
                <w:sz w:val="16"/>
              </w:rPr>
              <w:t>revised</w:t>
            </w:r>
          </w:p>
        </w:tc>
      </w:tr>
      <w:tr w:rsidR="00436E1A" w14:paraId="6A5D796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38B46A2" w14:textId="77777777" w:rsidR="00436E1A" w:rsidRDefault="00436E1A">
            <w:pPr>
              <w:pStyle w:val="TAL"/>
              <w:rPr>
                <w:sz w:val="16"/>
              </w:rPr>
            </w:pPr>
            <w:r>
              <w:rPr>
                <w:sz w:val="16"/>
              </w:rPr>
              <w:t>R5-255040</w:t>
            </w:r>
          </w:p>
        </w:tc>
        <w:tc>
          <w:tcPr>
            <w:tcW w:w="0" w:type="auto"/>
            <w:tcBorders>
              <w:top w:val="single" w:sz="4" w:space="0" w:color="auto"/>
              <w:left w:val="single" w:sz="4" w:space="0" w:color="auto"/>
              <w:bottom w:val="single" w:sz="4" w:space="0" w:color="auto"/>
              <w:right w:val="single" w:sz="4" w:space="0" w:color="auto"/>
            </w:tcBorders>
            <w:hideMark/>
          </w:tcPr>
          <w:p w14:paraId="7121B174" w14:textId="77777777" w:rsidR="00436E1A" w:rsidRDefault="00436E1A">
            <w:pPr>
              <w:pStyle w:val="TAL"/>
              <w:rPr>
                <w:sz w:val="16"/>
              </w:rPr>
            </w:pPr>
            <w:r>
              <w:rPr>
                <w:sz w:val="16"/>
              </w:rPr>
              <w:t>Common configuration updates related to UAV</w:t>
            </w:r>
          </w:p>
        </w:tc>
        <w:tc>
          <w:tcPr>
            <w:tcW w:w="0" w:type="auto"/>
            <w:tcBorders>
              <w:top w:val="single" w:sz="4" w:space="0" w:color="auto"/>
              <w:left w:val="single" w:sz="4" w:space="0" w:color="auto"/>
              <w:bottom w:val="single" w:sz="4" w:space="0" w:color="auto"/>
              <w:right w:val="single" w:sz="4" w:space="0" w:color="auto"/>
            </w:tcBorders>
            <w:hideMark/>
          </w:tcPr>
          <w:p w14:paraId="34A1B1F7"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3A353044"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5896AE2" w14:textId="77777777" w:rsidR="00436E1A" w:rsidRDefault="00436E1A">
            <w:pPr>
              <w:pStyle w:val="TAL"/>
              <w:rPr>
                <w:sz w:val="16"/>
              </w:rPr>
            </w:pPr>
            <w:r>
              <w:rPr>
                <w:sz w:val="16"/>
              </w:rPr>
              <w:t>3549</w:t>
            </w:r>
          </w:p>
        </w:tc>
        <w:tc>
          <w:tcPr>
            <w:tcW w:w="0" w:type="auto"/>
            <w:tcBorders>
              <w:top w:val="single" w:sz="4" w:space="0" w:color="auto"/>
              <w:left w:val="single" w:sz="4" w:space="0" w:color="auto"/>
              <w:bottom w:val="single" w:sz="4" w:space="0" w:color="auto"/>
              <w:right w:val="single" w:sz="4" w:space="0" w:color="auto"/>
            </w:tcBorders>
            <w:hideMark/>
          </w:tcPr>
          <w:p w14:paraId="23D63333"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76EFD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DCBDF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6F7322"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0DA0BC1E" w14:textId="77777777" w:rsidR="00436E1A" w:rsidRDefault="00436E1A">
            <w:pPr>
              <w:pStyle w:val="TAL"/>
              <w:rPr>
                <w:sz w:val="16"/>
              </w:rPr>
            </w:pPr>
            <w:r>
              <w:rPr>
                <w:sz w:val="16"/>
              </w:rPr>
              <w:t>agreed</w:t>
            </w:r>
          </w:p>
        </w:tc>
      </w:tr>
      <w:tr w:rsidR="00436E1A" w14:paraId="2BB8208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084316" w14:textId="77777777" w:rsidR="00436E1A" w:rsidRDefault="00436E1A">
            <w:pPr>
              <w:pStyle w:val="TAL"/>
              <w:rPr>
                <w:sz w:val="16"/>
              </w:rPr>
            </w:pPr>
            <w:r>
              <w:rPr>
                <w:sz w:val="16"/>
              </w:rPr>
              <w:t>R5-254284</w:t>
            </w:r>
          </w:p>
        </w:tc>
        <w:tc>
          <w:tcPr>
            <w:tcW w:w="0" w:type="auto"/>
            <w:tcBorders>
              <w:top w:val="single" w:sz="4" w:space="0" w:color="auto"/>
              <w:left w:val="single" w:sz="4" w:space="0" w:color="auto"/>
              <w:bottom w:val="single" w:sz="4" w:space="0" w:color="auto"/>
              <w:right w:val="single" w:sz="4" w:space="0" w:color="auto"/>
            </w:tcBorders>
            <w:hideMark/>
          </w:tcPr>
          <w:p w14:paraId="1B025978" w14:textId="77777777" w:rsidR="00436E1A" w:rsidRDefault="00436E1A">
            <w:pPr>
              <w:pStyle w:val="TAL"/>
              <w:rPr>
                <w:sz w:val="16"/>
              </w:rPr>
            </w:pPr>
            <w:r>
              <w:rPr>
                <w:sz w:val="16"/>
              </w:rPr>
              <w:t>Addition of new System information config for NTN-TN scenarios</w:t>
            </w:r>
          </w:p>
        </w:tc>
        <w:tc>
          <w:tcPr>
            <w:tcW w:w="0" w:type="auto"/>
            <w:tcBorders>
              <w:top w:val="single" w:sz="4" w:space="0" w:color="auto"/>
              <w:left w:val="single" w:sz="4" w:space="0" w:color="auto"/>
              <w:bottom w:val="single" w:sz="4" w:space="0" w:color="auto"/>
              <w:right w:val="single" w:sz="4" w:space="0" w:color="auto"/>
            </w:tcBorders>
            <w:hideMark/>
          </w:tcPr>
          <w:p w14:paraId="442F0618"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5B0994B8"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99B340F" w14:textId="77777777" w:rsidR="00436E1A" w:rsidRDefault="00436E1A">
            <w:pPr>
              <w:pStyle w:val="TAL"/>
              <w:rPr>
                <w:sz w:val="16"/>
              </w:rPr>
            </w:pPr>
            <w:r>
              <w:rPr>
                <w:sz w:val="16"/>
              </w:rPr>
              <w:t>3550</w:t>
            </w:r>
          </w:p>
        </w:tc>
        <w:tc>
          <w:tcPr>
            <w:tcW w:w="0" w:type="auto"/>
            <w:tcBorders>
              <w:top w:val="single" w:sz="4" w:space="0" w:color="auto"/>
              <w:left w:val="single" w:sz="4" w:space="0" w:color="auto"/>
              <w:bottom w:val="single" w:sz="4" w:space="0" w:color="auto"/>
              <w:right w:val="single" w:sz="4" w:space="0" w:color="auto"/>
            </w:tcBorders>
            <w:hideMark/>
          </w:tcPr>
          <w:p w14:paraId="7228D56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90965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CE5004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4911E9"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264121BD" w14:textId="77777777" w:rsidR="00436E1A" w:rsidRDefault="00436E1A">
            <w:pPr>
              <w:pStyle w:val="TAL"/>
              <w:rPr>
                <w:sz w:val="16"/>
              </w:rPr>
            </w:pPr>
            <w:r>
              <w:rPr>
                <w:sz w:val="16"/>
              </w:rPr>
              <w:t>revised</w:t>
            </w:r>
          </w:p>
        </w:tc>
      </w:tr>
      <w:tr w:rsidR="00436E1A" w14:paraId="4CB934D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C3F4B1" w14:textId="77777777" w:rsidR="00436E1A" w:rsidRDefault="00436E1A">
            <w:pPr>
              <w:pStyle w:val="TAL"/>
              <w:rPr>
                <w:sz w:val="16"/>
              </w:rPr>
            </w:pPr>
            <w:r>
              <w:rPr>
                <w:sz w:val="16"/>
              </w:rPr>
              <w:t>R5-254943</w:t>
            </w:r>
          </w:p>
        </w:tc>
        <w:tc>
          <w:tcPr>
            <w:tcW w:w="0" w:type="auto"/>
            <w:tcBorders>
              <w:top w:val="single" w:sz="4" w:space="0" w:color="auto"/>
              <w:left w:val="single" w:sz="4" w:space="0" w:color="auto"/>
              <w:bottom w:val="single" w:sz="4" w:space="0" w:color="auto"/>
              <w:right w:val="single" w:sz="4" w:space="0" w:color="auto"/>
            </w:tcBorders>
            <w:hideMark/>
          </w:tcPr>
          <w:p w14:paraId="658EFF7E" w14:textId="77777777" w:rsidR="00436E1A" w:rsidRDefault="00436E1A">
            <w:pPr>
              <w:pStyle w:val="TAL"/>
              <w:rPr>
                <w:sz w:val="16"/>
              </w:rPr>
            </w:pPr>
            <w:r>
              <w:rPr>
                <w:sz w:val="16"/>
              </w:rPr>
              <w:t>Addition of new System information config for NTN-TN scenarios</w:t>
            </w:r>
          </w:p>
        </w:tc>
        <w:tc>
          <w:tcPr>
            <w:tcW w:w="0" w:type="auto"/>
            <w:tcBorders>
              <w:top w:val="single" w:sz="4" w:space="0" w:color="auto"/>
              <w:left w:val="single" w:sz="4" w:space="0" w:color="auto"/>
              <w:bottom w:val="single" w:sz="4" w:space="0" w:color="auto"/>
              <w:right w:val="single" w:sz="4" w:space="0" w:color="auto"/>
            </w:tcBorders>
            <w:hideMark/>
          </w:tcPr>
          <w:p w14:paraId="39EC72C5"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3EFBBBEB"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A6503BB" w14:textId="77777777" w:rsidR="00436E1A" w:rsidRDefault="00436E1A">
            <w:pPr>
              <w:pStyle w:val="TAL"/>
              <w:rPr>
                <w:sz w:val="16"/>
              </w:rPr>
            </w:pPr>
            <w:r>
              <w:rPr>
                <w:sz w:val="16"/>
              </w:rPr>
              <w:t>3550</w:t>
            </w:r>
          </w:p>
        </w:tc>
        <w:tc>
          <w:tcPr>
            <w:tcW w:w="0" w:type="auto"/>
            <w:tcBorders>
              <w:top w:val="single" w:sz="4" w:space="0" w:color="auto"/>
              <w:left w:val="single" w:sz="4" w:space="0" w:color="auto"/>
              <w:bottom w:val="single" w:sz="4" w:space="0" w:color="auto"/>
              <w:right w:val="single" w:sz="4" w:space="0" w:color="auto"/>
            </w:tcBorders>
            <w:hideMark/>
          </w:tcPr>
          <w:p w14:paraId="704D0335"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81062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D5262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26BF20"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5E7F1799" w14:textId="77777777" w:rsidR="00436E1A" w:rsidRDefault="00436E1A">
            <w:pPr>
              <w:pStyle w:val="TAL"/>
              <w:rPr>
                <w:sz w:val="16"/>
              </w:rPr>
            </w:pPr>
            <w:r>
              <w:rPr>
                <w:sz w:val="16"/>
              </w:rPr>
              <w:t>agreed</w:t>
            </w:r>
          </w:p>
        </w:tc>
      </w:tr>
      <w:tr w:rsidR="00436E1A" w14:paraId="6A8F6E9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82D7B17" w14:textId="77777777" w:rsidR="00436E1A" w:rsidRDefault="00436E1A">
            <w:pPr>
              <w:pStyle w:val="TAL"/>
              <w:rPr>
                <w:sz w:val="16"/>
              </w:rPr>
            </w:pPr>
            <w:r>
              <w:rPr>
                <w:sz w:val="16"/>
              </w:rPr>
              <w:t>R5-254311</w:t>
            </w:r>
          </w:p>
        </w:tc>
        <w:tc>
          <w:tcPr>
            <w:tcW w:w="0" w:type="auto"/>
            <w:tcBorders>
              <w:top w:val="single" w:sz="4" w:space="0" w:color="auto"/>
              <w:left w:val="single" w:sz="4" w:space="0" w:color="auto"/>
              <w:bottom w:val="single" w:sz="4" w:space="0" w:color="auto"/>
              <w:right w:val="single" w:sz="4" w:space="0" w:color="auto"/>
            </w:tcBorders>
            <w:hideMark/>
          </w:tcPr>
          <w:p w14:paraId="03D810C7" w14:textId="77777777" w:rsidR="00436E1A" w:rsidRDefault="00436E1A">
            <w:pPr>
              <w:pStyle w:val="TAL"/>
              <w:rPr>
                <w:sz w:val="16"/>
              </w:rPr>
            </w:pPr>
            <w:r>
              <w:rPr>
                <w:sz w:val="16"/>
              </w:rPr>
              <w:t>Updates on test freq for R16 EN-DC configuration with more than three bands</w:t>
            </w:r>
          </w:p>
        </w:tc>
        <w:tc>
          <w:tcPr>
            <w:tcW w:w="0" w:type="auto"/>
            <w:tcBorders>
              <w:top w:val="single" w:sz="4" w:space="0" w:color="auto"/>
              <w:left w:val="single" w:sz="4" w:space="0" w:color="auto"/>
              <w:bottom w:val="single" w:sz="4" w:space="0" w:color="auto"/>
              <w:right w:val="single" w:sz="4" w:space="0" w:color="auto"/>
            </w:tcBorders>
            <w:hideMark/>
          </w:tcPr>
          <w:p w14:paraId="130859AB"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264B183"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BFAD7DE" w14:textId="77777777" w:rsidR="00436E1A" w:rsidRDefault="00436E1A">
            <w:pPr>
              <w:pStyle w:val="TAL"/>
              <w:rPr>
                <w:sz w:val="16"/>
              </w:rPr>
            </w:pPr>
            <w:r>
              <w:rPr>
                <w:sz w:val="16"/>
              </w:rPr>
              <w:t>3551</w:t>
            </w:r>
          </w:p>
        </w:tc>
        <w:tc>
          <w:tcPr>
            <w:tcW w:w="0" w:type="auto"/>
            <w:tcBorders>
              <w:top w:val="single" w:sz="4" w:space="0" w:color="auto"/>
              <w:left w:val="single" w:sz="4" w:space="0" w:color="auto"/>
              <w:bottom w:val="single" w:sz="4" w:space="0" w:color="auto"/>
              <w:right w:val="single" w:sz="4" w:space="0" w:color="auto"/>
            </w:tcBorders>
            <w:hideMark/>
          </w:tcPr>
          <w:p w14:paraId="51381AF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7056B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0BB9F8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E380AA"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2ACBE14F" w14:textId="77777777" w:rsidR="00436E1A" w:rsidRDefault="00436E1A">
            <w:pPr>
              <w:pStyle w:val="TAL"/>
              <w:rPr>
                <w:sz w:val="16"/>
              </w:rPr>
            </w:pPr>
            <w:r>
              <w:rPr>
                <w:sz w:val="16"/>
              </w:rPr>
              <w:t>agreed</w:t>
            </w:r>
          </w:p>
        </w:tc>
      </w:tr>
      <w:tr w:rsidR="00436E1A" w14:paraId="4E9038D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B9256FF" w14:textId="77777777" w:rsidR="00436E1A" w:rsidRDefault="00436E1A">
            <w:pPr>
              <w:pStyle w:val="TAL"/>
              <w:rPr>
                <w:sz w:val="16"/>
              </w:rPr>
            </w:pPr>
            <w:r>
              <w:rPr>
                <w:sz w:val="16"/>
              </w:rPr>
              <w:t>R5-254312</w:t>
            </w:r>
          </w:p>
        </w:tc>
        <w:tc>
          <w:tcPr>
            <w:tcW w:w="0" w:type="auto"/>
            <w:tcBorders>
              <w:top w:val="single" w:sz="4" w:space="0" w:color="auto"/>
              <w:left w:val="single" w:sz="4" w:space="0" w:color="auto"/>
              <w:bottom w:val="single" w:sz="4" w:space="0" w:color="auto"/>
              <w:right w:val="single" w:sz="4" w:space="0" w:color="auto"/>
            </w:tcBorders>
            <w:hideMark/>
          </w:tcPr>
          <w:p w14:paraId="58203AB2" w14:textId="77777777" w:rsidR="00436E1A" w:rsidRDefault="00436E1A">
            <w:pPr>
              <w:pStyle w:val="TAL"/>
              <w:rPr>
                <w:sz w:val="16"/>
              </w:rPr>
            </w:pPr>
            <w:r>
              <w:rPr>
                <w:sz w:val="16"/>
              </w:rPr>
              <w:t>Updates on test freq for R17 EN-DC configuration with more than three bands</w:t>
            </w:r>
          </w:p>
        </w:tc>
        <w:tc>
          <w:tcPr>
            <w:tcW w:w="0" w:type="auto"/>
            <w:tcBorders>
              <w:top w:val="single" w:sz="4" w:space="0" w:color="auto"/>
              <w:left w:val="single" w:sz="4" w:space="0" w:color="auto"/>
              <w:bottom w:val="single" w:sz="4" w:space="0" w:color="auto"/>
              <w:right w:val="single" w:sz="4" w:space="0" w:color="auto"/>
            </w:tcBorders>
            <w:hideMark/>
          </w:tcPr>
          <w:p w14:paraId="67789222"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78B0988"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BF95E74" w14:textId="77777777" w:rsidR="00436E1A" w:rsidRDefault="00436E1A">
            <w:pPr>
              <w:pStyle w:val="TAL"/>
              <w:rPr>
                <w:sz w:val="16"/>
              </w:rPr>
            </w:pPr>
            <w:r>
              <w:rPr>
                <w:sz w:val="16"/>
              </w:rPr>
              <w:t>3552</w:t>
            </w:r>
          </w:p>
        </w:tc>
        <w:tc>
          <w:tcPr>
            <w:tcW w:w="0" w:type="auto"/>
            <w:tcBorders>
              <w:top w:val="single" w:sz="4" w:space="0" w:color="auto"/>
              <w:left w:val="single" w:sz="4" w:space="0" w:color="auto"/>
              <w:bottom w:val="single" w:sz="4" w:space="0" w:color="auto"/>
              <w:right w:val="single" w:sz="4" w:space="0" w:color="auto"/>
            </w:tcBorders>
            <w:hideMark/>
          </w:tcPr>
          <w:p w14:paraId="38A95CE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5D34A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B9A96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A3EFB6"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0B301487" w14:textId="77777777" w:rsidR="00436E1A" w:rsidRDefault="00436E1A">
            <w:pPr>
              <w:pStyle w:val="TAL"/>
              <w:rPr>
                <w:sz w:val="16"/>
              </w:rPr>
            </w:pPr>
            <w:r>
              <w:rPr>
                <w:sz w:val="16"/>
              </w:rPr>
              <w:t>agreed</w:t>
            </w:r>
          </w:p>
        </w:tc>
      </w:tr>
      <w:tr w:rsidR="00436E1A" w14:paraId="15CDA53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DE05F21" w14:textId="77777777" w:rsidR="00436E1A" w:rsidRDefault="00436E1A">
            <w:pPr>
              <w:pStyle w:val="TAL"/>
              <w:rPr>
                <w:sz w:val="16"/>
              </w:rPr>
            </w:pPr>
            <w:r>
              <w:rPr>
                <w:sz w:val="16"/>
              </w:rPr>
              <w:t>R5-254313</w:t>
            </w:r>
          </w:p>
        </w:tc>
        <w:tc>
          <w:tcPr>
            <w:tcW w:w="0" w:type="auto"/>
            <w:tcBorders>
              <w:top w:val="single" w:sz="4" w:space="0" w:color="auto"/>
              <w:left w:val="single" w:sz="4" w:space="0" w:color="auto"/>
              <w:bottom w:val="single" w:sz="4" w:space="0" w:color="auto"/>
              <w:right w:val="single" w:sz="4" w:space="0" w:color="auto"/>
            </w:tcBorders>
            <w:hideMark/>
          </w:tcPr>
          <w:p w14:paraId="73AE271D" w14:textId="77777777" w:rsidR="00436E1A" w:rsidRDefault="00436E1A">
            <w:pPr>
              <w:pStyle w:val="TAL"/>
              <w:rPr>
                <w:sz w:val="16"/>
              </w:rPr>
            </w:pPr>
            <w:r>
              <w:rPr>
                <w:sz w:val="16"/>
              </w:rPr>
              <w:t>Updates on test freq for R18 EN-DC configuration with more than three bands</w:t>
            </w:r>
          </w:p>
        </w:tc>
        <w:tc>
          <w:tcPr>
            <w:tcW w:w="0" w:type="auto"/>
            <w:tcBorders>
              <w:top w:val="single" w:sz="4" w:space="0" w:color="auto"/>
              <w:left w:val="single" w:sz="4" w:space="0" w:color="auto"/>
              <w:bottom w:val="single" w:sz="4" w:space="0" w:color="auto"/>
              <w:right w:val="single" w:sz="4" w:space="0" w:color="auto"/>
            </w:tcBorders>
            <w:hideMark/>
          </w:tcPr>
          <w:p w14:paraId="7B1F713A"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047BB48"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AE85A59" w14:textId="77777777" w:rsidR="00436E1A" w:rsidRDefault="00436E1A">
            <w:pPr>
              <w:pStyle w:val="TAL"/>
              <w:rPr>
                <w:sz w:val="16"/>
              </w:rPr>
            </w:pPr>
            <w:r>
              <w:rPr>
                <w:sz w:val="16"/>
              </w:rPr>
              <w:t>3553</w:t>
            </w:r>
          </w:p>
        </w:tc>
        <w:tc>
          <w:tcPr>
            <w:tcW w:w="0" w:type="auto"/>
            <w:tcBorders>
              <w:top w:val="single" w:sz="4" w:space="0" w:color="auto"/>
              <w:left w:val="single" w:sz="4" w:space="0" w:color="auto"/>
              <w:bottom w:val="single" w:sz="4" w:space="0" w:color="auto"/>
              <w:right w:val="single" w:sz="4" w:space="0" w:color="auto"/>
            </w:tcBorders>
            <w:hideMark/>
          </w:tcPr>
          <w:p w14:paraId="1EDEF41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46932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087607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8C51ED" w14:textId="77777777" w:rsidR="00436E1A" w:rsidRDefault="00436E1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262FE0BE" w14:textId="77777777" w:rsidR="00436E1A" w:rsidRDefault="00436E1A">
            <w:pPr>
              <w:pStyle w:val="TAL"/>
              <w:rPr>
                <w:sz w:val="16"/>
              </w:rPr>
            </w:pPr>
            <w:r>
              <w:rPr>
                <w:sz w:val="16"/>
              </w:rPr>
              <w:t>agreed</w:t>
            </w:r>
          </w:p>
        </w:tc>
      </w:tr>
      <w:tr w:rsidR="00436E1A" w14:paraId="7C0B94F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D48717F" w14:textId="77777777" w:rsidR="00436E1A" w:rsidRDefault="00436E1A">
            <w:pPr>
              <w:pStyle w:val="TAL"/>
              <w:rPr>
                <w:sz w:val="16"/>
              </w:rPr>
            </w:pPr>
            <w:r>
              <w:rPr>
                <w:sz w:val="16"/>
              </w:rPr>
              <w:t>R5-254314</w:t>
            </w:r>
          </w:p>
        </w:tc>
        <w:tc>
          <w:tcPr>
            <w:tcW w:w="0" w:type="auto"/>
            <w:tcBorders>
              <w:top w:val="single" w:sz="4" w:space="0" w:color="auto"/>
              <w:left w:val="single" w:sz="4" w:space="0" w:color="auto"/>
              <w:bottom w:val="single" w:sz="4" w:space="0" w:color="auto"/>
              <w:right w:val="single" w:sz="4" w:space="0" w:color="auto"/>
            </w:tcBorders>
            <w:hideMark/>
          </w:tcPr>
          <w:p w14:paraId="2F36DD4B" w14:textId="77777777" w:rsidR="00436E1A" w:rsidRDefault="00436E1A">
            <w:pPr>
              <w:pStyle w:val="TAL"/>
              <w:rPr>
                <w:sz w:val="16"/>
              </w:rPr>
            </w:pPr>
            <w:r>
              <w:rPr>
                <w:sz w:val="16"/>
              </w:rPr>
              <w:t>Updates on test freq for R15 EN-DC configuration with more than three bands</w:t>
            </w:r>
          </w:p>
        </w:tc>
        <w:tc>
          <w:tcPr>
            <w:tcW w:w="0" w:type="auto"/>
            <w:tcBorders>
              <w:top w:val="single" w:sz="4" w:space="0" w:color="auto"/>
              <w:left w:val="single" w:sz="4" w:space="0" w:color="auto"/>
              <w:bottom w:val="single" w:sz="4" w:space="0" w:color="auto"/>
              <w:right w:val="single" w:sz="4" w:space="0" w:color="auto"/>
            </w:tcBorders>
            <w:hideMark/>
          </w:tcPr>
          <w:p w14:paraId="66D45D03"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C0122F7"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2A746A1" w14:textId="77777777" w:rsidR="00436E1A" w:rsidRDefault="00436E1A">
            <w:pPr>
              <w:pStyle w:val="TAL"/>
              <w:rPr>
                <w:sz w:val="16"/>
              </w:rPr>
            </w:pPr>
            <w:r>
              <w:rPr>
                <w:sz w:val="16"/>
              </w:rPr>
              <w:t>3554</w:t>
            </w:r>
          </w:p>
        </w:tc>
        <w:tc>
          <w:tcPr>
            <w:tcW w:w="0" w:type="auto"/>
            <w:tcBorders>
              <w:top w:val="single" w:sz="4" w:space="0" w:color="auto"/>
              <w:left w:val="single" w:sz="4" w:space="0" w:color="auto"/>
              <w:bottom w:val="single" w:sz="4" w:space="0" w:color="auto"/>
              <w:right w:val="single" w:sz="4" w:space="0" w:color="auto"/>
            </w:tcBorders>
            <w:hideMark/>
          </w:tcPr>
          <w:p w14:paraId="764D73B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5D1C8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31C5A5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C343CF"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B0CFB25" w14:textId="77777777" w:rsidR="00436E1A" w:rsidRDefault="00436E1A">
            <w:pPr>
              <w:pStyle w:val="TAL"/>
              <w:rPr>
                <w:sz w:val="16"/>
              </w:rPr>
            </w:pPr>
            <w:r>
              <w:rPr>
                <w:sz w:val="16"/>
              </w:rPr>
              <w:t>agreed</w:t>
            </w:r>
          </w:p>
        </w:tc>
      </w:tr>
      <w:tr w:rsidR="00436E1A" w14:paraId="68098B7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35E55AA" w14:textId="77777777" w:rsidR="00436E1A" w:rsidRDefault="00436E1A">
            <w:pPr>
              <w:pStyle w:val="TAL"/>
              <w:rPr>
                <w:sz w:val="16"/>
              </w:rPr>
            </w:pPr>
            <w:r>
              <w:rPr>
                <w:sz w:val="16"/>
              </w:rPr>
              <w:t>R5-254326</w:t>
            </w:r>
          </w:p>
        </w:tc>
        <w:tc>
          <w:tcPr>
            <w:tcW w:w="0" w:type="auto"/>
            <w:tcBorders>
              <w:top w:val="single" w:sz="4" w:space="0" w:color="auto"/>
              <w:left w:val="single" w:sz="4" w:space="0" w:color="auto"/>
              <w:bottom w:val="single" w:sz="4" w:space="0" w:color="auto"/>
              <w:right w:val="single" w:sz="4" w:space="0" w:color="auto"/>
            </w:tcBorders>
            <w:hideMark/>
          </w:tcPr>
          <w:p w14:paraId="350952DE" w14:textId="77777777" w:rsidR="00436E1A" w:rsidRDefault="00436E1A">
            <w:pPr>
              <w:pStyle w:val="TAL"/>
              <w:rPr>
                <w:sz w:val="16"/>
              </w:rPr>
            </w:pPr>
            <w:r>
              <w:rPr>
                <w:sz w:val="16"/>
              </w:rPr>
              <w:t>Addition of test freq for EN-DC configuration DC_1A-41A_n78A</w:t>
            </w:r>
          </w:p>
        </w:tc>
        <w:tc>
          <w:tcPr>
            <w:tcW w:w="0" w:type="auto"/>
            <w:tcBorders>
              <w:top w:val="single" w:sz="4" w:space="0" w:color="auto"/>
              <w:left w:val="single" w:sz="4" w:space="0" w:color="auto"/>
              <w:bottom w:val="single" w:sz="4" w:space="0" w:color="auto"/>
              <w:right w:val="single" w:sz="4" w:space="0" w:color="auto"/>
            </w:tcBorders>
            <w:hideMark/>
          </w:tcPr>
          <w:p w14:paraId="41BCEF02"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829E9D6"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AFC5C81" w14:textId="77777777" w:rsidR="00436E1A" w:rsidRDefault="00436E1A">
            <w:pPr>
              <w:pStyle w:val="TAL"/>
              <w:rPr>
                <w:sz w:val="16"/>
              </w:rPr>
            </w:pPr>
            <w:r>
              <w:rPr>
                <w:sz w:val="16"/>
              </w:rPr>
              <w:t>3555</w:t>
            </w:r>
          </w:p>
        </w:tc>
        <w:tc>
          <w:tcPr>
            <w:tcW w:w="0" w:type="auto"/>
            <w:tcBorders>
              <w:top w:val="single" w:sz="4" w:space="0" w:color="auto"/>
              <w:left w:val="single" w:sz="4" w:space="0" w:color="auto"/>
              <w:bottom w:val="single" w:sz="4" w:space="0" w:color="auto"/>
              <w:right w:val="single" w:sz="4" w:space="0" w:color="auto"/>
            </w:tcBorders>
            <w:hideMark/>
          </w:tcPr>
          <w:p w14:paraId="4E75AFA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E198D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B1B99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2999E4"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00196F8" w14:textId="77777777" w:rsidR="00436E1A" w:rsidRDefault="00436E1A">
            <w:pPr>
              <w:pStyle w:val="TAL"/>
              <w:rPr>
                <w:sz w:val="16"/>
              </w:rPr>
            </w:pPr>
            <w:r>
              <w:rPr>
                <w:sz w:val="16"/>
              </w:rPr>
              <w:t>agreed</w:t>
            </w:r>
          </w:p>
        </w:tc>
      </w:tr>
      <w:tr w:rsidR="00436E1A" w14:paraId="49797F3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378F12" w14:textId="77777777" w:rsidR="00436E1A" w:rsidRDefault="00436E1A">
            <w:pPr>
              <w:pStyle w:val="TAL"/>
              <w:rPr>
                <w:sz w:val="16"/>
              </w:rPr>
            </w:pPr>
            <w:r>
              <w:rPr>
                <w:sz w:val="16"/>
              </w:rPr>
              <w:t>R5-254372</w:t>
            </w:r>
          </w:p>
        </w:tc>
        <w:tc>
          <w:tcPr>
            <w:tcW w:w="0" w:type="auto"/>
            <w:tcBorders>
              <w:top w:val="single" w:sz="4" w:space="0" w:color="auto"/>
              <w:left w:val="single" w:sz="4" w:space="0" w:color="auto"/>
              <w:bottom w:val="single" w:sz="4" w:space="0" w:color="auto"/>
              <w:right w:val="single" w:sz="4" w:space="0" w:color="auto"/>
            </w:tcBorders>
            <w:hideMark/>
          </w:tcPr>
          <w:p w14:paraId="5B788CA4" w14:textId="77777777" w:rsidR="00436E1A" w:rsidRDefault="00436E1A">
            <w:pPr>
              <w:pStyle w:val="TAL"/>
              <w:rPr>
                <w:sz w:val="16"/>
              </w:rPr>
            </w:pPr>
            <w:r>
              <w:rPr>
                <w:sz w:val="16"/>
              </w:rPr>
              <w:t>Correction of test frequencies for Band n256</w:t>
            </w:r>
          </w:p>
        </w:tc>
        <w:tc>
          <w:tcPr>
            <w:tcW w:w="0" w:type="auto"/>
            <w:tcBorders>
              <w:top w:val="single" w:sz="4" w:space="0" w:color="auto"/>
              <w:left w:val="single" w:sz="4" w:space="0" w:color="auto"/>
              <w:bottom w:val="single" w:sz="4" w:space="0" w:color="auto"/>
              <w:right w:val="single" w:sz="4" w:space="0" w:color="auto"/>
            </w:tcBorders>
            <w:hideMark/>
          </w:tcPr>
          <w:p w14:paraId="3AB84705"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A8963AE"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3C1F463" w14:textId="77777777" w:rsidR="00436E1A" w:rsidRDefault="00436E1A">
            <w:pPr>
              <w:pStyle w:val="TAL"/>
              <w:rPr>
                <w:sz w:val="16"/>
              </w:rPr>
            </w:pPr>
            <w:r>
              <w:rPr>
                <w:sz w:val="16"/>
              </w:rPr>
              <w:t>3556</w:t>
            </w:r>
          </w:p>
        </w:tc>
        <w:tc>
          <w:tcPr>
            <w:tcW w:w="0" w:type="auto"/>
            <w:tcBorders>
              <w:top w:val="single" w:sz="4" w:space="0" w:color="auto"/>
              <w:left w:val="single" w:sz="4" w:space="0" w:color="auto"/>
              <w:bottom w:val="single" w:sz="4" w:space="0" w:color="auto"/>
              <w:right w:val="single" w:sz="4" w:space="0" w:color="auto"/>
            </w:tcBorders>
            <w:hideMark/>
          </w:tcPr>
          <w:p w14:paraId="12C93C3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17603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4D4240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781EC1"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00409AA6" w14:textId="77777777" w:rsidR="00436E1A" w:rsidRDefault="00436E1A">
            <w:pPr>
              <w:pStyle w:val="TAL"/>
              <w:rPr>
                <w:sz w:val="16"/>
              </w:rPr>
            </w:pPr>
            <w:r>
              <w:rPr>
                <w:sz w:val="16"/>
              </w:rPr>
              <w:t>withdrawn</w:t>
            </w:r>
          </w:p>
        </w:tc>
      </w:tr>
      <w:tr w:rsidR="00436E1A" w14:paraId="3EFCBFF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51126B6" w14:textId="77777777" w:rsidR="00436E1A" w:rsidRDefault="00436E1A">
            <w:pPr>
              <w:pStyle w:val="TAL"/>
              <w:rPr>
                <w:sz w:val="16"/>
              </w:rPr>
            </w:pPr>
            <w:r>
              <w:rPr>
                <w:sz w:val="16"/>
              </w:rPr>
              <w:t>R5-254373</w:t>
            </w:r>
          </w:p>
        </w:tc>
        <w:tc>
          <w:tcPr>
            <w:tcW w:w="0" w:type="auto"/>
            <w:tcBorders>
              <w:top w:val="single" w:sz="4" w:space="0" w:color="auto"/>
              <w:left w:val="single" w:sz="4" w:space="0" w:color="auto"/>
              <w:bottom w:val="single" w:sz="4" w:space="0" w:color="auto"/>
              <w:right w:val="single" w:sz="4" w:space="0" w:color="auto"/>
            </w:tcBorders>
            <w:hideMark/>
          </w:tcPr>
          <w:p w14:paraId="0E06E6EB" w14:textId="77777777" w:rsidR="00436E1A" w:rsidRDefault="00436E1A">
            <w:pPr>
              <w:pStyle w:val="TAL"/>
              <w:rPr>
                <w:sz w:val="16"/>
              </w:rPr>
            </w:pPr>
            <w:r>
              <w:rPr>
                <w:sz w:val="16"/>
              </w:rPr>
              <w:t>Correction of test frequencies for Band n99</w:t>
            </w:r>
          </w:p>
        </w:tc>
        <w:tc>
          <w:tcPr>
            <w:tcW w:w="0" w:type="auto"/>
            <w:tcBorders>
              <w:top w:val="single" w:sz="4" w:space="0" w:color="auto"/>
              <w:left w:val="single" w:sz="4" w:space="0" w:color="auto"/>
              <w:bottom w:val="single" w:sz="4" w:space="0" w:color="auto"/>
              <w:right w:val="single" w:sz="4" w:space="0" w:color="auto"/>
            </w:tcBorders>
            <w:hideMark/>
          </w:tcPr>
          <w:p w14:paraId="39D56DD5"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BE36184"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D20D653" w14:textId="77777777" w:rsidR="00436E1A" w:rsidRDefault="00436E1A">
            <w:pPr>
              <w:pStyle w:val="TAL"/>
              <w:rPr>
                <w:sz w:val="16"/>
              </w:rPr>
            </w:pPr>
            <w:r>
              <w:rPr>
                <w:sz w:val="16"/>
              </w:rPr>
              <w:t>3557</w:t>
            </w:r>
          </w:p>
        </w:tc>
        <w:tc>
          <w:tcPr>
            <w:tcW w:w="0" w:type="auto"/>
            <w:tcBorders>
              <w:top w:val="single" w:sz="4" w:space="0" w:color="auto"/>
              <w:left w:val="single" w:sz="4" w:space="0" w:color="auto"/>
              <w:bottom w:val="single" w:sz="4" w:space="0" w:color="auto"/>
              <w:right w:val="single" w:sz="4" w:space="0" w:color="auto"/>
            </w:tcBorders>
            <w:hideMark/>
          </w:tcPr>
          <w:p w14:paraId="1FCB120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7F9BB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84A68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F538A0" w14:textId="77777777" w:rsidR="00436E1A" w:rsidRDefault="00436E1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0F8A12B7" w14:textId="77777777" w:rsidR="00436E1A" w:rsidRDefault="00436E1A">
            <w:pPr>
              <w:pStyle w:val="TAL"/>
              <w:rPr>
                <w:sz w:val="16"/>
              </w:rPr>
            </w:pPr>
            <w:r>
              <w:rPr>
                <w:sz w:val="16"/>
              </w:rPr>
              <w:t>agreed</w:t>
            </w:r>
          </w:p>
        </w:tc>
      </w:tr>
      <w:tr w:rsidR="00436E1A" w14:paraId="731EFC1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15E07A8" w14:textId="77777777" w:rsidR="00436E1A" w:rsidRDefault="00436E1A">
            <w:pPr>
              <w:pStyle w:val="TAL"/>
              <w:rPr>
                <w:sz w:val="16"/>
              </w:rPr>
            </w:pPr>
            <w:r>
              <w:rPr>
                <w:sz w:val="16"/>
              </w:rPr>
              <w:t>R5-254374</w:t>
            </w:r>
          </w:p>
        </w:tc>
        <w:tc>
          <w:tcPr>
            <w:tcW w:w="0" w:type="auto"/>
            <w:tcBorders>
              <w:top w:val="single" w:sz="4" w:space="0" w:color="auto"/>
              <w:left w:val="single" w:sz="4" w:space="0" w:color="auto"/>
              <w:bottom w:val="single" w:sz="4" w:space="0" w:color="auto"/>
              <w:right w:val="single" w:sz="4" w:space="0" w:color="auto"/>
            </w:tcBorders>
            <w:hideMark/>
          </w:tcPr>
          <w:p w14:paraId="0F587B18" w14:textId="77777777" w:rsidR="00436E1A" w:rsidRDefault="00436E1A">
            <w:pPr>
              <w:pStyle w:val="TAL"/>
              <w:rPr>
                <w:sz w:val="16"/>
              </w:rPr>
            </w:pPr>
            <w:r>
              <w:rPr>
                <w:sz w:val="16"/>
              </w:rPr>
              <w:t>Correction of test frequencies for Band n29</w:t>
            </w:r>
          </w:p>
        </w:tc>
        <w:tc>
          <w:tcPr>
            <w:tcW w:w="0" w:type="auto"/>
            <w:tcBorders>
              <w:top w:val="single" w:sz="4" w:space="0" w:color="auto"/>
              <w:left w:val="single" w:sz="4" w:space="0" w:color="auto"/>
              <w:bottom w:val="single" w:sz="4" w:space="0" w:color="auto"/>
              <w:right w:val="single" w:sz="4" w:space="0" w:color="auto"/>
            </w:tcBorders>
            <w:hideMark/>
          </w:tcPr>
          <w:p w14:paraId="50771100"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2D404B5"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AC54B81" w14:textId="77777777" w:rsidR="00436E1A" w:rsidRDefault="00436E1A">
            <w:pPr>
              <w:pStyle w:val="TAL"/>
              <w:rPr>
                <w:sz w:val="16"/>
              </w:rPr>
            </w:pPr>
            <w:r>
              <w:rPr>
                <w:sz w:val="16"/>
              </w:rPr>
              <w:t>3558</w:t>
            </w:r>
          </w:p>
        </w:tc>
        <w:tc>
          <w:tcPr>
            <w:tcW w:w="0" w:type="auto"/>
            <w:tcBorders>
              <w:top w:val="single" w:sz="4" w:space="0" w:color="auto"/>
              <w:left w:val="single" w:sz="4" w:space="0" w:color="auto"/>
              <w:bottom w:val="single" w:sz="4" w:space="0" w:color="auto"/>
              <w:right w:val="single" w:sz="4" w:space="0" w:color="auto"/>
            </w:tcBorders>
            <w:hideMark/>
          </w:tcPr>
          <w:p w14:paraId="1DEE4CB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02B3F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BF0B9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2D2356" w14:textId="77777777" w:rsidR="00436E1A" w:rsidRDefault="00436E1A">
            <w:pPr>
              <w:pStyle w:val="TAL"/>
              <w:rPr>
                <w:sz w:val="16"/>
              </w:rPr>
            </w:pPr>
            <w:r>
              <w:rPr>
                <w:sz w:val="16"/>
              </w:rPr>
              <w:t>TEI16_Test, 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7EB14E8A" w14:textId="77777777" w:rsidR="00436E1A" w:rsidRDefault="00436E1A">
            <w:pPr>
              <w:pStyle w:val="TAL"/>
              <w:rPr>
                <w:sz w:val="16"/>
              </w:rPr>
            </w:pPr>
            <w:r>
              <w:rPr>
                <w:sz w:val="16"/>
              </w:rPr>
              <w:t>agreed</w:t>
            </w:r>
          </w:p>
        </w:tc>
      </w:tr>
      <w:tr w:rsidR="00436E1A" w14:paraId="75C604C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6B9F738" w14:textId="77777777" w:rsidR="00436E1A" w:rsidRDefault="00436E1A">
            <w:pPr>
              <w:pStyle w:val="TAL"/>
              <w:rPr>
                <w:sz w:val="16"/>
              </w:rPr>
            </w:pPr>
            <w:r>
              <w:rPr>
                <w:sz w:val="16"/>
              </w:rPr>
              <w:t>R5-254375</w:t>
            </w:r>
          </w:p>
        </w:tc>
        <w:tc>
          <w:tcPr>
            <w:tcW w:w="0" w:type="auto"/>
            <w:tcBorders>
              <w:top w:val="single" w:sz="4" w:space="0" w:color="auto"/>
              <w:left w:val="single" w:sz="4" w:space="0" w:color="auto"/>
              <w:bottom w:val="single" w:sz="4" w:space="0" w:color="auto"/>
              <w:right w:val="single" w:sz="4" w:space="0" w:color="auto"/>
            </w:tcBorders>
            <w:hideMark/>
          </w:tcPr>
          <w:p w14:paraId="274DD25F" w14:textId="77777777" w:rsidR="00436E1A" w:rsidRDefault="00436E1A">
            <w:pPr>
              <w:pStyle w:val="TAL"/>
              <w:rPr>
                <w:sz w:val="16"/>
              </w:rPr>
            </w:pPr>
            <w:r>
              <w:rPr>
                <w:sz w:val="16"/>
              </w:rPr>
              <w:t>Correction of test frequencies for Band n75 and n76</w:t>
            </w:r>
          </w:p>
        </w:tc>
        <w:tc>
          <w:tcPr>
            <w:tcW w:w="0" w:type="auto"/>
            <w:tcBorders>
              <w:top w:val="single" w:sz="4" w:space="0" w:color="auto"/>
              <w:left w:val="single" w:sz="4" w:space="0" w:color="auto"/>
              <w:bottom w:val="single" w:sz="4" w:space="0" w:color="auto"/>
              <w:right w:val="single" w:sz="4" w:space="0" w:color="auto"/>
            </w:tcBorders>
            <w:hideMark/>
          </w:tcPr>
          <w:p w14:paraId="6F8C54BC"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59BA269"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EB2888F" w14:textId="77777777" w:rsidR="00436E1A" w:rsidRDefault="00436E1A">
            <w:pPr>
              <w:pStyle w:val="TAL"/>
              <w:rPr>
                <w:sz w:val="16"/>
              </w:rPr>
            </w:pPr>
            <w:r>
              <w:rPr>
                <w:sz w:val="16"/>
              </w:rPr>
              <w:t>3559</w:t>
            </w:r>
          </w:p>
        </w:tc>
        <w:tc>
          <w:tcPr>
            <w:tcW w:w="0" w:type="auto"/>
            <w:tcBorders>
              <w:top w:val="single" w:sz="4" w:space="0" w:color="auto"/>
              <w:left w:val="single" w:sz="4" w:space="0" w:color="auto"/>
              <w:bottom w:val="single" w:sz="4" w:space="0" w:color="auto"/>
              <w:right w:val="single" w:sz="4" w:space="0" w:color="auto"/>
            </w:tcBorders>
            <w:hideMark/>
          </w:tcPr>
          <w:p w14:paraId="522DBDE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DA11D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BEA57C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36CA8E"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9059230" w14:textId="77777777" w:rsidR="00436E1A" w:rsidRDefault="00436E1A">
            <w:pPr>
              <w:pStyle w:val="TAL"/>
              <w:rPr>
                <w:sz w:val="16"/>
              </w:rPr>
            </w:pPr>
            <w:r>
              <w:rPr>
                <w:sz w:val="16"/>
              </w:rPr>
              <w:t>agreed</w:t>
            </w:r>
          </w:p>
        </w:tc>
      </w:tr>
      <w:tr w:rsidR="00436E1A" w14:paraId="611D32E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8B2B2EB" w14:textId="77777777" w:rsidR="00436E1A" w:rsidRDefault="00436E1A">
            <w:pPr>
              <w:pStyle w:val="TAL"/>
              <w:rPr>
                <w:sz w:val="16"/>
              </w:rPr>
            </w:pPr>
            <w:r>
              <w:rPr>
                <w:sz w:val="16"/>
              </w:rPr>
              <w:t>R5-254377</w:t>
            </w:r>
          </w:p>
        </w:tc>
        <w:tc>
          <w:tcPr>
            <w:tcW w:w="0" w:type="auto"/>
            <w:tcBorders>
              <w:top w:val="single" w:sz="4" w:space="0" w:color="auto"/>
              <w:left w:val="single" w:sz="4" w:space="0" w:color="auto"/>
              <w:bottom w:val="single" w:sz="4" w:space="0" w:color="auto"/>
              <w:right w:val="single" w:sz="4" w:space="0" w:color="auto"/>
            </w:tcBorders>
            <w:hideMark/>
          </w:tcPr>
          <w:p w14:paraId="0A86ACD4" w14:textId="77777777" w:rsidR="00436E1A" w:rsidRDefault="00436E1A">
            <w:pPr>
              <w:pStyle w:val="TAL"/>
              <w:rPr>
                <w:sz w:val="16"/>
              </w:rPr>
            </w:pPr>
            <w:r>
              <w:rPr>
                <w:sz w:val="16"/>
              </w:rPr>
              <w:t>Update of scheduling request for NTN RF test cases</w:t>
            </w:r>
          </w:p>
        </w:tc>
        <w:tc>
          <w:tcPr>
            <w:tcW w:w="0" w:type="auto"/>
            <w:tcBorders>
              <w:top w:val="single" w:sz="4" w:space="0" w:color="auto"/>
              <w:left w:val="single" w:sz="4" w:space="0" w:color="auto"/>
              <w:bottom w:val="single" w:sz="4" w:space="0" w:color="auto"/>
              <w:right w:val="single" w:sz="4" w:space="0" w:color="auto"/>
            </w:tcBorders>
            <w:hideMark/>
          </w:tcPr>
          <w:p w14:paraId="6BA0F11E"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84EFD45"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956ECCD" w14:textId="77777777" w:rsidR="00436E1A" w:rsidRDefault="00436E1A">
            <w:pPr>
              <w:pStyle w:val="TAL"/>
              <w:rPr>
                <w:sz w:val="16"/>
              </w:rPr>
            </w:pPr>
            <w:r>
              <w:rPr>
                <w:sz w:val="16"/>
              </w:rPr>
              <w:t>3560</w:t>
            </w:r>
          </w:p>
        </w:tc>
        <w:tc>
          <w:tcPr>
            <w:tcW w:w="0" w:type="auto"/>
            <w:tcBorders>
              <w:top w:val="single" w:sz="4" w:space="0" w:color="auto"/>
              <w:left w:val="single" w:sz="4" w:space="0" w:color="auto"/>
              <w:bottom w:val="single" w:sz="4" w:space="0" w:color="auto"/>
              <w:right w:val="single" w:sz="4" w:space="0" w:color="auto"/>
            </w:tcBorders>
            <w:hideMark/>
          </w:tcPr>
          <w:p w14:paraId="06C738D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DB29D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E1631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A258F8"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5D3BFB1B" w14:textId="77777777" w:rsidR="00436E1A" w:rsidRDefault="00436E1A">
            <w:pPr>
              <w:pStyle w:val="TAL"/>
              <w:rPr>
                <w:sz w:val="16"/>
              </w:rPr>
            </w:pPr>
            <w:r>
              <w:rPr>
                <w:sz w:val="16"/>
              </w:rPr>
              <w:t>agreed</w:t>
            </w:r>
          </w:p>
        </w:tc>
      </w:tr>
      <w:tr w:rsidR="00436E1A" w14:paraId="6816D5A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83741BB" w14:textId="77777777" w:rsidR="00436E1A" w:rsidRDefault="00436E1A">
            <w:pPr>
              <w:pStyle w:val="TAL"/>
              <w:rPr>
                <w:sz w:val="16"/>
              </w:rPr>
            </w:pPr>
            <w:r>
              <w:rPr>
                <w:sz w:val="16"/>
              </w:rPr>
              <w:t>R5-254397</w:t>
            </w:r>
          </w:p>
        </w:tc>
        <w:tc>
          <w:tcPr>
            <w:tcW w:w="0" w:type="auto"/>
            <w:tcBorders>
              <w:top w:val="single" w:sz="4" w:space="0" w:color="auto"/>
              <w:left w:val="single" w:sz="4" w:space="0" w:color="auto"/>
              <w:bottom w:val="single" w:sz="4" w:space="0" w:color="auto"/>
              <w:right w:val="single" w:sz="4" w:space="0" w:color="auto"/>
            </w:tcBorders>
            <w:hideMark/>
          </w:tcPr>
          <w:p w14:paraId="3AE16D0A" w14:textId="77777777" w:rsidR="00436E1A" w:rsidRDefault="00436E1A">
            <w:pPr>
              <w:pStyle w:val="TAL"/>
              <w:rPr>
                <w:sz w:val="16"/>
              </w:rPr>
            </w:pPr>
            <w:r>
              <w:rPr>
                <w:sz w:val="16"/>
              </w:rPr>
              <w:t>Update to CSI-ReportPeriodicityAndOffset</w:t>
            </w:r>
          </w:p>
        </w:tc>
        <w:tc>
          <w:tcPr>
            <w:tcW w:w="0" w:type="auto"/>
            <w:tcBorders>
              <w:top w:val="single" w:sz="4" w:space="0" w:color="auto"/>
              <w:left w:val="single" w:sz="4" w:space="0" w:color="auto"/>
              <w:bottom w:val="single" w:sz="4" w:space="0" w:color="auto"/>
              <w:right w:val="single" w:sz="4" w:space="0" w:color="auto"/>
            </w:tcBorders>
            <w:hideMark/>
          </w:tcPr>
          <w:p w14:paraId="7520E4C2"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9F4D54D"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0A790F7" w14:textId="77777777" w:rsidR="00436E1A" w:rsidRDefault="00436E1A">
            <w:pPr>
              <w:pStyle w:val="TAL"/>
              <w:rPr>
                <w:sz w:val="16"/>
              </w:rPr>
            </w:pPr>
            <w:r>
              <w:rPr>
                <w:sz w:val="16"/>
              </w:rPr>
              <w:t>3561</w:t>
            </w:r>
          </w:p>
        </w:tc>
        <w:tc>
          <w:tcPr>
            <w:tcW w:w="0" w:type="auto"/>
            <w:tcBorders>
              <w:top w:val="single" w:sz="4" w:space="0" w:color="auto"/>
              <w:left w:val="single" w:sz="4" w:space="0" w:color="auto"/>
              <w:bottom w:val="single" w:sz="4" w:space="0" w:color="auto"/>
              <w:right w:val="single" w:sz="4" w:space="0" w:color="auto"/>
            </w:tcBorders>
            <w:hideMark/>
          </w:tcPr>
          <w:p w14:paraId="07710AB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B567D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85DC75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B5812A"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E290E4F" w14:textId="77777777" w:rsidR="00436E1A" w:rsidRDefault="00436E1A">
            <w:pPr>
              <w:pStyle w:val="TAL"/>
              <w:rPr>
                <w:sz w:val="16"/>
              </w:rPr>
            </w:pPr>
            <w:r>
              <w:rPr>
                <w:sz w:val="16"/>
              </w:rPr>
              <w:t>agreed</w:t>
            </w:r>
          </w:p>
        </w:tc>
      </w:tr>
      <w:tr w:rsidR="00436E1A" w14:paraId="1DE1CD7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F1013AE" w14:textId="77777777" w:rsidR="00436E1A" w:rsidRDefault="00436E1A">
            <w:pPr>
              <w:pStyle w:val="TAL"/>
              <w:rPr>
                <w:sz w:val="16"/>
              </w:rPr>
            </w:pPr>
            <w:r>
              <w:rPr>
                <w:sz w:val="16"/>
              </w:rPr>
              <w:t>R5-254436</w:t>
            </w:r>
          </w:p>
        </w:tc>
        <w:tc>
          <w:tcPr>
            <w:tcW w:w="0" w:type="auto"/>
            <w:tcBorders>
              <w:top w:val="single" w:sz="4" w:space="0" w:color="auto"/>
              <w:left w:val="single" w:sz="4" w:space="0" w:color="auto"/>
              <w:bottom w:val="single" w:sz="4" w:space="0" w:color="auto"/>
              <w:right w:val="single" w:sz="4" w:space="0" w:color="auto"/>
            </w:tcBorders>
            <w:hideMark/>
          </w:tcPr>
          <w:p w14:paraId="36CFDF24" w14:textId="77777777" w:rsidR="00436E1A" w:rsidRDefault="00436E1A">
            <w:pPr>
              <w:pStyle w:val="TAL"/>
              <w:rPr>
                <w:sz w:val="16"/>
              </w:rPr>
            </w:pPr>
            <w:r>
              <w:rPr>
                <w:sz w:val="16"/>
              </w:rPr>
              <w:t>Addition of test frequencies for CA_n3A_n28A-n77(2A) within FR1</w:t>
            </w:r>
          </w:p>
        </w:tc>
        <w:tc>
          <w:tcPr>
            <w:tcW w:w="0" w:type="auto"/>
            <w:tcBorders>
              <w:top w:val="single" w:sz="4" w:space="0" w:color="auto"/>
              <w:left w:val="single" w:sz="4" w:space="0" w:color="auto"/>
              <w:bottom w:val="single" w:sz="4" w:space="0" w:color="auto"/>
              <w:right w:val="single" w:sz="4" w:space="0" w:color="auto"/>
            </w:tcBorders>
            <w:hideMark/>
          </w:tcPr>
          <w:p w14:paraId="5FB03541" w14:textId="77777777" w:rsidR="00436E1A" w:rsidRDefault="00436E1A">
            <w:pPr>
              <w:pStyle w:val="TAL"/>
              <w:rPr>
                <w:sz w:val="16"/>
              </w:rPr>
            </w:pPr>
            <w:r>
              <w:rPr>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05F7DBE7"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0BBE5DE" w14:textId="77777777" w:rsidR="00436E1A" w:rsidRDefault="00436E1A">
            <w:pPr>
              <w:pStyle w:val="TAL"/>
              <w:rPr>
                <w:sz w:val="16"/>
              </w:rPr>
            </w:pPr>
            <w:r>
              <w:rPr>
                <w:sz w:val="16"/>
              </w:rPr>
              <w:t>3562</w:t>
            </w:r>
          </w:p>
        </w:tc>
        <w:tc>
          <w:tcPr>
            <w:tcW w:w="0" w:type="auto"/>
            <w:tcBorders>
              <w:top w:val="single" w:sz="4" w:space="0" w:color="auto"/>
              <w:left w:val="single" w:sz="4" w:space="0" w:color="auto"/>
              <w:bottom w:val="single" w:sz="4" w:space="0" w:color="auto"/>
              <w:right w:val="single" w:sz="4" w:space="0" w:color="auto"/>
            </w:tcBorders>
            <w:hideMark/>
          </w:tcPr>
          <w:p w14:paraId="136E2AE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717F3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129646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FC8E17"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22E3F2AE" w14:textId="77777777" w:rsidR="00436E1A" w:rsidRDefault="00436E1A">
            <w:pPr>
              <w:pStyle w:val="TAL"/>
              <w:rPr>
                <w:sz w:val="16"/>
              </w:rPr>
            </w:pPr>
            <w:r>
              <w:rPr>
                <w:sz w:val="16"/>
              </w:rPr>
              <w:t>revised</w:t>
            </w:r>
          </w:p>
        </w:tc>
      </w:tr>
      <w:tr w:rsidR="00436E1A" w14:paraId="55424C6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A93EFF2" w14:textId="77777777" w:rsidR="00436E1A" w:rsidRDefault="00436E1A">
            <w:pPr>
              <w:pStyle w:val="TAL"/>
              <w:rPr>
                <w:sz w:val="16"/>
              </w:rPr>
            </w:pPr>
            <w:r>
              <w:rPr>
                <w:sz w:val="16"/>
              </w:rPr>
              <w:t>R5-255201</w:t>
            </w:r>
          </w:p>
        </w:tc>
        <w:tc>
          <w:tcPr>
            <w:tcW w:w="0" w:type="auto"/>
            <w:tcBorders>
              <w:top w:val="single" w:sz="4" w:space="0" w:color="auto"/>
              <w:left w:val="single" w:sz="4" w:space="0" w:color="auto"/>
              <w:bottom w:val="single" w:sz="4" w:space="0" w:color="auto"/>
              <w:right w:val="single" w:sz="4" w:space="0" w:color="auto"/>
            </w:tcBorders>
            <w:hideMark/>
          </w:tcPr>
          <w:p w14:paraId="18690D14" w14:textId="77777777" w:rsidR="00436E1A" w:rsidRDefault="00436E1A">
            <w:pPr>
              <w:pStyle w:val="TAL"/>
              <w:rPr>
                <w:sz w:val="16"/>
              </w:rPr>
            </w:pPr>
            <w:r>
              <w:rPr>
                <w:sz w:val="16"/>
              </w:rPr>
              <w:t>Addition of test frequencies for CA_n3A_n28A-n77(2A) within FR1</w:t>
            </w:r>
          </w:p>
        </w:tc>
        <w:tc>
          <w:tcPr>
            <w:tcW w:w="0" w:type="auto"/>
            <w:tcBorders>
              <w:top w:val="single" w:sz="4" w:space="0" w:color="auto"/>
              <w:left w:val="single" w:sz="4" w:space="0" w:color="auto"/>
              <w:bottom w:val="single" w:sz="4" w:space="0" w:color="auto"/>
              <w:right w:val="single" w:sz="4" w:space="0" w:color="auto"/>
            </w:tcBorders>
            <w:hideMark/>
          </w:tcPr>
          <w:p w14:paraId="11277CFA" w14:textId="77777777" w:rsidR="00436E1A" w:rsidRDefault="00436E1A">
            <w:pPr>
              <w:pStyle w:val="TAL"/>
              <w:rPr>
                <w:sz w:val="16"/>
              </w:rPr>
            </w:pPr>
            <w:r>
              <w:rPr>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32F24BF4"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4588DE9" w14:textId="77777777" w:rsidR="00436E1A" w:rsidRDefault="00436E1A">
            <w:pPr>
              <w:pStyle w:val="TAL"/>
              <w:rPr>
                <w:sz w:val="16"/>
              </w:rPr>
            </w:pPr>
            <w:r>
              <w:rPr>
                <w:sz w:val="16"/>
              </w:rPr>
              <w:t>3562</w:t>
            </w:r>
          </w:p>
        </w:tc>
        <w:tc>
          <w:tcPr>
            <w:tcW w:w="0" w:type="auto"/>
            <w:tcBorders>
              <w:top w:val="single" w:sz="4" w:space="0" w:color="auto"/>
              <w:left w:val="single" w:sz="4" w:space="0" w:color="auto"/>
              <w:bottom w:val="single" w:sz="4" w:space="0" w:color="auto"/>
              <w:right w:val="single" w:sz="4" w:space="0" w:color="auto"/>
            </w:tcBorders>
            <w:hideMark/>
          </w:tcPr>
          <w:p w14:paraId="2448D4F3"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1E35B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6FE586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919153"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2981024F" w14:textId="77777777" w:rsidR="00436E1A" w:rsidRDefault="00436E1A">
            <w:pPr>
              <w:pStyle w:val="TAL"/>
              <w:rPr>
                <w:sz w:val="16"/>
              </w:rPr>
            </w:pPr>
            <w:r>
              <w:rPr>
                <w:sz w:val="16"/>
              </w:rPr>
              <w:t>revised</w:t>
            </w:r>
          </w:p>
        </w:tc>
      </w:tr>
      <w:tr w:rsidR="00436E1A" w14:paraId="63E00BD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B7A75CB" w14:textId="77777777" w:rsidR="00436E1A" w:rsidRDefault="00436E1A">
            <w:pPr>
              <w:pStyle w:val="TAL"/>
              <w:rPr>
                <w:sz w:val="16"/>
              </w:rPr>
            </w:pPr>
            <w:r>
              <w:rPr>
                <w:sz w:val="16"/>
              </w:rPr>
              <w:t>R5-255421</w:t>
            </w:r>
          </w:p>
        </w:tc>
        <w:tc>
          <w:tcPr>
            <w:tcW w:w="0" w:type="auto"/>
            <w:tcBorders>
              <w:top w:val="single" w:sz="4" w:space="0" w:color="auto"/>
              <w:left w:val="single" w:sz="4" w:space="0" w:color="auto"/>
              <w:bottom w:val="single" w:sz="4" w:space="0" w:color="auto"/>
              <w:right w:val="single" w:sz="4" w:space="0" w:color="auto"/>
            </w:tcBorders>
            <w:hideMark/>
          </w:tcPr>
          <w:p w14:paraId="5405CD2E" w14:textId="77777777" w:rsidR="00436E1A" w:rsidRDefault="00436E1A">
            <w:pPr>
              <w:pStyle w:val="TAL"/>
              <w:rPr>
                <w:sz w:val="16"/>
              </w:rPr>
            </w:pPr>
            <w:r>
              <w:rPr>
                <w:sz w:val="16"/>
              </w:rPr>
              <w:t>Addition of test frequencies for CA_n3A_n28A-n77(2A) within FR1</w:t>
            </w:r>
          </w:p>
        </w:tc>
        <w:tc>
          <w:tcPr>
            <w:tcW w:w="0" w:type="auto"/>
            <w:tcBorders>
              <w:top w:val="single" w:sz="4" w:space="0" w:color="auto"/>
              <w:left w:val="single" w:sz="4" w:space="0" w:color="auto"/>
              <w:bottom w:val="single" w:sz="4" w:space="0" w:color="auto"/>
              <w:right w:val="single" w:sz="4" w:space="0" w:color="auto"/>
            </w:tcBorders>
            <w:hideMark/>
          </w:tcPr>
          <w:p w14:paraId="7D9D2EDB" w14:textId="77777777" w:rsidR="00436E1A" w:rsidRDefault="00436E1A">
            <w:pPr>
              <w:pStyle w:val="TAL"/>
              <w:rPr>
                <w:sz w:val="16"/>
              </w:rPr>
            </w:pPr>
            <w:r>
              <w:rPr>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121B7CE6"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393486A" w14:textId="77777777" w:rsidR="00436E1A" w:rsidRDefault="00436E1A">
            <w:pPr>
              <w:pStyle w:val="TAL"/>
              <w:rPr>
                <w:sz w:val="16"/>
              </w:rPr>
            </w:pPr>
            <w:r>
              <w:rPr>
                <w:sz w:val="16"/>
              </w:rPr>
              <w:t>3562</w:t>
            </w:r>
          </w:p>
        </w:tc>
        <w:tc>
          <w:tcPr>
            <w:tcW w:w="0" w:type="auto"/>
            <w:tcBorders>
              <w:top w:val="single" w:sz="4" w:space="0" w:color="auto"/>
              <w:left w:val="single" w:sz="4" w:space="0" w:color="auto"/>
              <w:bottom w:val="single" w:sz="4" w:space="0" w:color="auto"/>
              <w:right w:val="single" w:sz="4" w:space="0" w:color="auto"/>
            </w:tcBorders>
            <w:hideMark/>
          </w:tcPr>
          <w:p w14:paraId="044DE194" w14:textId="77777777" w:rsidR="00436E1A" w:rsidRDefault="00436E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AD3A0C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CC3DC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6BA1D6"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152C69B5" w14:textId="77777777" w:rsidR="00436E1A" w:rsidRDefault="00436E1A">
            <w:pPr>
              <w:pStyle w:val="TAL"/>
              <w:rPr>
                <w:sz w:val="16"/>
              </w:rPr>
            </w:pPr>
            <w:r>
              <w:rPr>
                <w:sz w:val="16"/>
              </w:rPr>
              <w:t>agreed</w:t>
            </w:r>
          </w:p>
        </w:tc>
      </w:tr>
      <w:tr w:rsidR="00436E1A" w14:paraId="013D4C0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533DF39" w14:textId="77777777" w:rsidR="00436E1A" w:rsidRDefault="00436E1A">
            <w:pPr>
              <w:pStyle w:val="TAL"/>
              <w:rPr>
                <w:sz w:val="16"/>
              </w:rPr>
            </w:pPr>
            <w:r>
              <w:rPr>
                <w:sz w:val="16"/>
              </w:rPr>
              <w:t>R5-254461</w:t>
            </w:r>
          </w:p>
        </w:tc>
        <w:tc>
          <w:tcPr>
            <w:tcW w:w="0" w:type="auto"/>
            <w:tcBorders>
              <w:top w:val="single" w:sz="4" w:space="0" w:color="auto"/>
              <w:left w:val="single" w:sz="4" w:space="0" w:color="auto"/>
              <w:bottom w:val="single" w:sz="4" w:space="0" w:color="auto"/>
              <w:right w:val="single" w:sz="4" w:space="0" w:color="auto"/>
            </w:tcBorders>
            <w:hideMark/>
          </w:tcPr>
          <w:p w14:paraId="5207618D" w14:textId="77777777" w:rsidR="00436E1A" w:rsidRDefault="00436E1A">
            <w:pPr>
              <w:pStyle w:val="TAL"/>
              <w:rPr>
                <w:sz w:val="16"/>
              </w:rPr>
            </w:pPr>
            <w:r>
              <w:rPr>
                <w:sz w:val="16"/>
              </w:rPr>
              <w:t>Addition of test frequencies for new three bands NR CA and new four bands NRCA combos within FR1</w:t>
            </w:r>
          </w:p>
        </w:tc>
        <w:tc>
          <w:tcPr>
            <w:tcW w:w="0" w:type="auto"/>
            <w:tcBorders>
              <w:top w:val="single" w:sz="4" w:space="0" w:color="auto"/>
              <w:left w:val="single" w:sz="4" w:space="0" w:color="auto"/>
              <w:bottom w:val="single" w:sz="4" w:space="0" w:color="auto"/>
              <w:right w:val="single" w:sz="4" w:space="0" w:color="auto"/>
            </w:tcBorders>
            <w:hideMark/>
          </w:tcPr>
          <w:p w14:paraId="003641E2" w14:textId="77777777" w:rsidR="00436E1A" w:rsidRDefault="00436E1A">
            <w:pPr>
              <w:pStyle w:val="TAL"/>
              <w:rPr>
                <w:sz w:val="16"/>
              </w:rPr>
            </w:pPr>
            <w:r>
              <w:rPr>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3C8A1E8B"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9C2911E" w14:textId="77777777" w:rsidR="00436E1A" w:rsidRDefault="00436E1A">
            <w:pPr>
              <w:pStyle w:val="TAL"/>
              <w:rPr>
                <w:sz w:val="16"/>
              </w:rPr>
            </w:pPr>
            <w:r>
              <w:rPr>
                <w:sz w:val="16"/>
              </w:rPr>
              <w:t>3563</w:t>
            </w:r>
          </w:p>
        </w:tc>
        <w:tc>
          <w:tcPr>
            <w:tcW w:w="0" w:type="auto"/>
            <w:tcBorders>
              <w:top w:val="single" w:sz="4" w:space="0" w:color="auto"/>
              <w:left w:val="single" w:sz="4" w:space="0" w:color="auto"/>
              <w:bottom w:val="single" w:sz="4" w:space="0" w:color="auto"/>
              <w:right w:val="single" w:sz="4" w:space="0" w:color="auto"/>
            </w:tcBorders>
            <w:hideMark/>
          </w:tcPr>
          <w:p w14:paraId="5845ECD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9CA04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BD439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D5FCFA"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1356BA7F" w14:textId="77777777" w:rsidR="00436E1A" w:rsidRDefault="00436E1A">
            <w:pPr>
              <w:pStyle w:val="TAL"/>
              <w:rPr>
                <w:sz w:val="16"/>
              </w:rPr>
            </w:pPr>
            <w:r>
              <w:rPr>
                <w:sz w:val="16"/>
              </w:rPr>
              <w:t>revised</w:t>
            </w:r>
          </w:p>
        </w:tc>
      </w:tr>
      <w:tr w:rsidR="00436E1A" w14:paraId="2954C99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79AF46D" w14:textId="77777777" w:rsidR="00436E1A" w:rsidRDefault="00436E1A">
            <w:pPr>
              <w:pStyle w:val="TAL"/>
              <w:rPr>
                <w:sz w:val="16"/>
              </w:rPr>
            </w:pPr>
            <w:r>
              <w:rPr>
                <w:sz w:val="16"/>
              </w:rPr>
              <w:t>R5-255203</w:t>
            </w:r>
          </w:p>
        </w:tc>
        <w:tc>
          <w:tcPr>
            <w:tcW w:w="0" w:type="auto"/>
            <w:tcBorders>
              <w:top w:val="single" w:sz="4" w:space="0" w:color="auto"/>
              <w:left w:val="single" w:sz="4" w:space="0" w:color="auto"/>
              <w:bottom w:val="single" w:sz="4" w:space="0" w:color="auto"/>
              <w:right w:val="single" w:sz="4" w:space="0" w:color="auto"/>
            </w:tcBorders>
            <w:hideMark/>
          </w:tcPr>
          <w:p w14:paraId="7E9FB670" w14:textId="77777777" w:rsidR="00436E1A" w:rsidRDefault="00436E1A">
            <w:pPr>
              <w:pStyle w:val="TAL"/>
              <w:rPr>
                <w:sz w:val="16"/>
              </w:rPr>
            </w:pPr>
            <w:r>
              <w:rPr>
                <w:sz w:val="16"/>
              </w:rPr>
              <w:t>Addition of test frequencies for new three bands NR CA and new four bands NRCA combos within FR1</w:t>
            </w:r>
          </w:p>
        </w:tc>
        <w:tc>
          <w:tcPr>
            <w:tcW w:w="0" w:type="auto"/>
            <w:tcBorders>
              <w:top w:val="single" w:sz="4" w:space="0" w:color="auto"/>
              <w:left w:val="single" w:sz="4" w:space="0" w:color="auto"/>
              <w:bottom w:val="single" w:sz="4" w:space="0" w:color="auto"/>
              <w:right w:val="single" w:sz="4" w:space="0" w:color="auto"/>
            </w:tcBorders>
            <w:hideMark/>
          </w:tcPr>
          <w:p w14:paraId="5026DEE9" w14:textId="77777777" w:rsidR="00436E1A" w:rsidRDefault="00436E1A">
            <w:pPr>
              <w:pStyle w:val="TAL"/>
              <w:rPr>
                <w:sz w:val="16"/>
              </w:rPr>
            </w:pPr>
            <w:r>
              <w:rPr>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7E426862"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4AB6C57" w14:textId="77777777" w:rsidR="00436E1A" w:rsidRDefault="00436E1A">
            <w:pPr>
              <w:pStyle w:val="TAL"/>
              <w:rPr>
                <w:sz w:val="16"/>
              </w:rPr>
            </w:pPr>
            <w:r>
              <w:rPr>
                <w:sz w:val="16"/>
              </w:rPr>
              <w:t>3563</w:t>
            </w:r>
          </w:p>
        </w:tc>
        <w:tc>
          <w:tcPr>
            <w:tcW w:w="0" w:type="auto"/>
            <w:tcBorders>
              <w:top w:val="single" w:sz="4" w:space="0" w:color="auto"/>
              <w:left w:val="single" w:sz="4" w:space="0" w:color="auto"/>
              <w:bottom w:val="single" w:sz="4" w:space="0" w:color="auto"/>
              <w:right w:val="single" w:sz="4" w:space="0" w:color="auto"/>
            </w:tcBorders>
            <w:hideMark/>
          </w:tcPr>
          <w:p w14:paraId="4F681F72"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8B2A1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DA676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BCE8D3"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303CD8C5" w14:textId="77777777" w:rsidR="00436E1A" w:rsidRDefault="00436E1A">
            <w:pPr>
              <w:pStyle w:val="TAL"/>
              <w:rPr>
                <w:sz w:val="16"/>
              </w:rPr>
            </w:pPr>
            <w:r>
              <w:rPr>
                <w:sz w:val="16"/>
              </w:rPr>
              <w:t>agreed</w:t>
            </w:r>
          </w:p>
        </w:tc>
      </w:tr>
      <w:tr w:rsidR="00436E1A" w14:paraId="6CB4CB6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4C79A40" w14:textId="77777777" w:rsidR="00436E1A" w:rsidRDefault="00436E1A">
            <w:pPr>
              <w:pStyle w:val="TAL"/>
              <w:rPr>
                <w:sz w:val="16"/>
              </w:rPr>
            </w:pPr>
            <w:r>
              <w:rPr>
                <w:sz w:val="16"/>
              </w:rPr>
              <w:t>R5-254462</w:t>
            </w:r>
          </w:p>
        </w:tc>
        <w:tc>
          <w:tcPr>
            <w:tcW w:w="0" w:type="auto"/>
            <w:tcBorders>
              <w:top w:val="single" w:sz="4" w:space="0" w:color="auto"/>
              <w:left w:val="single" w:sz="4" w:space="0" w:color="auto"/>
              <w:bottom w:val="single" w:sz="4" w:space="0" w:color="auto"/>
              <w:right w:val="single" w:sz="4" w:space="0" w:color="auto"/>
            </w:tcBorders>
            <w:hideMark/>
          </w:tcPr>
          <w:p w14:paraId="687559A5" w14:textId="77777777" w:rsidR="00436E1A" w:rsidRDefault="00436E1A">
            <w:pPr>
              <w:pStyle w:val="TAL"/>
              <w:rPr>
                <w:sz w:val="16"/>
              </w:rPr>
            </w:pPr>
            <w:r>
              <w:rPr>
                <w:sz w:val="16"/>
              </w:rPr>
              <w:t>Update of SSB configuration for mTRP RRM test cases</w:t>
            </w:r>
          </w:p>
        </w:tc>
        <w:tc>
          <w:tcPr>
            <w:tcW w:w="0" w:type="auto"/>
            <w:tcBorders>
              <w:top w:val="single" w:sz="4" w:space="0" w:color="auto"/>
              <w:left w:val="single" w:sz="4" w:space="0" w:color="auto"/>
              <w:bottom w:val="single" w:sz="4" w:space="0" w:color="auto"/>
              <w:right w:val="single" w:sz="4" w:space="0" w:color="auto"/>
            </w:tcBorders>
            <w:hideMark/>
          </w:tcPr>
          <w:p w14:paraId="78FD0B5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EA836B6"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647A994" w14:textId="77777777" w:rsidR="00436E1A" w:rsidRDefault="00436E1A">
            <w:pPr>
              <w:pStyle w:val="TAL"/>
              <w:rPr>
                <w:sz w:val="16"/>
              </w:rPr>
            </w:pPr>
            <w:r>
              <w:rPr>
                <w:sz w:val="16"/>
              </w:rPr>
              <w:t>3564</w:t>
            </w:r>
          </w:p>
        </w:tc>
        <w:tc>
          <w:tcPr>
            <w:tcW w:w="0" w:type="auto"/>
            <w:tcBorders>
              <w:top w:val="single" w:sz="4" w:space="0" w:color="auto"/>
              <w:left w:val="single" w:sz="4" w:space="0" w:color="auto"/>
              <w:bottom w:val="single" w:sz="4" w:space="0" w:color="auto"/>
              <w:right w:val="single" w:sz="4" w:space="0" w:color="auto"/>
            </w:tcBorders>
            <w:hideMark/>
          </w:tcPr>
          <w:p w14:paraId="764154D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6110F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D5224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920238" w14:textId="77777777" w:rsidR="00436E1A" w:rsidRDefault="00436E1A">
            <w:pPr>
              <w:pStyle w:val="TAL"/>
              <w:rPr>
                <w:sz w:val="16"/>
              </w:rPr>
            </w:pPr>
            <w:r>
              <w:rPr>
                <w:sz w:val="16"/>
              </w:rPr>
              <w:t>NR_MIMO_evo_DL_UL-UEConTest</w:t>
            </w:r>
          </w:p>
        </w:tc>
        <w:tc>
          <w:tcPr>
            <w:tcW w:w="0" w:type="auto"/>
            <w:tcBorders>
              <w:top w:val="single" w:sz="4" w:space="0" w:color="auto"/>
              <w:left w:val="single" w:sz="4" w:space="0" w:color="auto"/>
              <w:bottom w:val="single" w:sz="4" w:space="0" w:color="auto"/>
              <w:right w:val="single" w:sz="4" w:space="0" w:color="auto"/>
            </w:tcBorders>
            <w:hideMark/>
          </w:tcPr>
          <w:p w14:paraId="206C1029" w14:textId="77777777" w:rsidR="00436E1A" w:rsidRDefault="00436E1A">
            <w:pPr>
              <w:pStyle w:val="TAL"/>
              <w:rPr>
                <w:sz w:val="16"/>
              </w:rPr>
            </w:pPr>
            <w:r>
              <w:rPr>
                <w:sz w:val="16"/>
              </w:rPr>
              <w:t>agreed</w:t>
            </w:r>
          </w:p>
        </w:tc>
      </w:tr>
      <w:tr w:rsidR="00436E1A" w14:paraId="64C06D4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EED59A8" w14:textId="77777777" w:rsidR="00436E1A" w:rsidRDefault="00436E1A">
            <w:pPr>
              <w:pStyle w:val="TAL"/>
              <w:rPr>
                <w:sz w:val="16"/>
              </w:rPr>
            </w:pPr>
            <w:r>
              <w:rPr>
                <w:sz w:val="16"/>
              </w:rPr>
              <w:t>R5-254468</w:t>
            </w:r>
          </w:p>
        </w:tc>
        <w:tc>
          <w:tcPr>
            <w:tcW w:w="0" w:type="auto"/>
            <w:tcBorders>
              <w:top w:val="single" w:sz="4" w:space="0" w:color="auto"/>
              <w:left w:val="single" w:sz="4" w:space="0" w:color="auto"/>
              <w:bottom w:val="single" w:sz="4" w:space="0" w:color="auto"/>
              <w:right w:val="single" w:sz="4" w:space="0" w:color="auto"/>
            </w:tcBorders>
            <w:hideMark/>
          </w:tcPr>
          <w:p w14:paraId="22957772" w14:textId="77777777" w:rsidR="00436E1A" w:rsidRDefault="00436E1A">
            <w:pPr>
              <w:pStyle w:val="TAL"/>
              <w:rPr>
                <w:sz w:val="16"/>
              </w:rPr>
            </w:pPr>
            <w:r>
              <w:rPr>
                <w:sz w:val="16"/>
              </w:rPr>
              <w:t>Update of Test Equipment diagrams for 2Tx tests</w:t>
            </w:r>
          </w:p>
        </w:tc>
        <w:tc>
          <w:tcPr>
            <w:tcW w:w="0" w:type="auto"/>
            <w:tcBorders>
              <w:top w:val="single" w:sz="4" w:space="0" w:color="auto"/>
              <w:left w:val="single" w:sz="4" w:space="0" w:color="auto"/>
              <w:bottom w:val="single" w:sz="4" w:space="0" w:color="auto"/>
              <w:right w:val="single" w:sz="4" w:space="0" w:color="auto"/>
            </w:tcBorders>
            <w:hideMark/>
          </w:tcPr>
          <w:p w14:paraId="5B141C2A"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D89699A"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BA4F378" w14:textId="77777777" w:rsidR="00436E1A" w:rsidRDefault="00436E1A">
            <w:pPr>
              <w:pStyle w:val="TAL"/>
              <w:rPr>
                <w:sz w:val="16"/>
              </w:rPr>
            </w:pPr>
            <w:r>
              <w:rPr>
                <w:sz w:val="16"/>
              </w:rPr>
              <w:t>3565</w:t>
            </w:r>
          </w:p>
        </w:tc>
        <w:tc>
          <w:tcPr>
            <w:tcW w:w="0" w:type="auto"/>
            <w:tcBorders>
              <w:top w:val="single" w:sz="4" w:space="0" w:color="auto"/>
              <w:left w:val="single" w:sz="4" w:space="0" w:color="auto"/>
              <w:bottom w:val="single" w:sz="4" w:space="0" w:color="auto"/>
              <w:right w:val="single" w:sz="4" w:space="0" w:color="auto"/>
            </w:tcBorders>
            <w:hideMark/>
          </w:tcPr>
          <w:p w14:paraId="521CF0C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4CCB6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23ACC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A7DB8E" w14:textId="77777777" w:rsidR="00436E1A" w:rsidRDefault="00436E1A">
            <w:pPr>
              <w:pStyle w:val="TAL"/>
              <w:rPr>
                <w:sz w:val="16"/>
              </w:rPr>
            </w:pPr>
            <w:r>
              <w:rPr>
                <w:sz w:val="16"/>
              </w:rPr>
              <w:t>TEI17_Test, NR_RF_TxD-UEConTest</w:t>
            </w:r>
          </w:p>
        </w:tc>
        <w:tc>
          <w:tcPr>
            <w:tcW w:w="0" w:type="auto"/>
            <w:tcBorders>
              <w:top w:val="single" w:sz="4" w:space="0" w:color="auto"/>
              <w:left w:val="single" w:sz="4" w:space="0" w:color="auto"/>
              <w:bottom w:val="single" w:sz="4" w:space="0" w:color="auto"/>
              <w:right w:val="single" w:sz="4" w:space="0" w:color="auto"/>
            </w:tcBorders>
            <w:hideMark/>
          </w:tcPr>
          <w:p w14:paraId="759EB631" w14:textId="77777777" w:rsidR="00436E1A" w:rsidRDefault="00436E1A">
            <w:pPr>
              <w:pStyle w:val="TAL"/>
              <w:rPr>
                <w:sz w:val="16"/>
              </w:rPr>
            </w:pPr>
            <w:r>
              <w:rPr>
                <w:sz w:val="16"/>
              </w:rPr>
              <w:t>revised</w:t>
            </w:r>
          </w:p>
        </w:tc>
      </w:tr>
      <w:tr w:rsidR="00436E1A" w14:paraId="4FECB59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52E651D" w14:textId="77777777" w:rsidR="00436E1A" w:rsidRDefault="00436E1A">
            <w:pPr>
              <w:pStyle w:val="TAL"/>
              <w:rPr>
                <w:sz w:val="16"/>
              </w:rPr>
            </w:pPr>
            <w:r>
              <w:rPr>
                <w:sz w:val="16"/>
              </w:rPr>
              <w:t>R5-255208</w:t>
            </w:r>
          </w:p>
        </w:tc>
        <w:tc>
          <w:tcPr>
            <w:tcW w:w="0" w:type="auto"/>
            <w:tcBorders>
              <w:top w:val="single" w:sz="4" w:space="0" w:color="auto"/>
              <w:left w:val="single" w:sz="4" w:space="0" w:color="auto"/>
              <w:bottom w:val="single" w:sz="4" w:space="0" w:color="auto"/>
              <w:right w:val="single" w:sz="4" w:space="0" w:color="auto"/>
            </w:tcBorders>
            <w:hideMark/>
          </w:tcPr>
          <w:p w14:paraId="1FE9D537" w14:textId="77777777" w:rsidR="00436E1A" w:rsidRDefault="00436E1A">
            <w:pPr>
              <w:pStyle w:val="TAL"/>
              <w:rPr>
                <w:sz w:val="16"/>
              </w:rPr>
            </w:pPr>
            <w:r>
              <w:rPr>
                <w:sz w:val="16"/>
              </w:rPr>
              <w:t>Update of Test Equipment diagrams for 2Tx tests</w:t>
            </w:r>
          </w:p>
        </w:tc>
        <w:tc>
          <w:tcPr>
            <w:tcW w:w="0" w:type="auto"/>
            <w:tcBorders>
              <w:top w:val="single" w:sz="4" w:space="0" w:color="auto"/>
              <w:left w:val="single" w:sz="4" w:space="0" w:color="auto"/>
              <w:bottom w:val="single" w:sz="4" w:space="0" w:color="auto"/>
              <w:right w:val="single" w:sz="4" w:space="0" w:color="auto"/>
            </w:tcBorders>
            <w:hideMark/>
          </w:tcPr>
          <w:p w14:paraId="68A563F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BF9C5EA"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82A7627" w14:textId="77777777" w:rsidR="00436E1A" w:rsidRDefault="00436E1A">
            <w:pPr>
              <w:pStyle w:val="TAL"/>
              <w:rPr>
                <w:sz w:val="16"/>
              </w:rPr>
            </w:pPr>
            <w:r>
              <w:rPr>
                <w:sz w:val="16"/>
              </w:rPr>
              <w:t>3565</w:t>
            </w:r>
          </w:p>
        </w:tc>
        <w:tc>
          <w:tcPr>
            <w:tcW w:w="0" w:type="auto"/>
            <w:tcBorders>
              <w:top w:val="single" w:sz="4" w:space="0" w:color="auto"/>
              <w:left w:val="single" w:sz="4" w:space="0" w:color="auto"/>
              <w:bottom w:val="single" w:sz="4" w:space="0" w:color="auto"/>
              <w:right w:val="single" w:sz="4" w:space="0" w:color="auto"/>
            </w:tcBorders>
            <w:hideMark/>
          </w:tcPr>
          <w:p w14:paraId="00038F56"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9E8F9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4F65F6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B7D7A3" w14:textId="77777777" w:rsidR="00436E1A" w:rsidRDefault="00436E1A">
            <w:pPr>
              <w:pStyle w:val="TAL"/>
              <w:rPr>
                <w:sz w:val="16"/>
              </w:rPr>
            </w:pPr>
            <w:r>
              <w:rPr>
                <w:sz w:val="16"/>
              </w:rPr>
              <w:t>TEI17_Test, NR_RF_TxD-UEConTest</w:t>
            </w:r>
          </w:p>
        </w:tc>
        <w:tc>
          <w:tcPr>
            <w:tcW w:w="0" w:type="auto"/>
            <w:tcBorders>
              <w:top w:val="single" w:sz="4" w:space="0" w:color="auto"/>
              <w:left w:val="single" w:sz="4" w:space="0" w:color="auto"/>
              <w:bottom w:val="single" w:sz="4" w:space="0" w:color="auto"/>
              <w:right w:val="single" w:sz="4" w:space="0" w:color="auto"/>
            </w:tcBorders>
            <w:hideMark/>
          </w:tcPr>
          <w:p w14:paraId="09D87427" w14:textId="77777777" w:rsidR="00436E1A" w:rsidRDefault="00436E1A">
            <w:pPr>
              <w:pStyle w:val="TAL"/>
              <w:rPr>
                <w:sz w:val="16"/>
              </w:rPr>
            </w:pPr>
            <w:r>
              <w:rPr>
                <w:sz w:val="16"/>
              </w:rPr>
              <w:t>agreed</w:t>
            </w:r>
          </w:p>
        </w:tc>
      </w:tr>
      <w:tr w:rsidR="00436E1A" w14:paraId="41F4064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6FE3465" w14:textId="77777777" w:rsidR="00436E1A" w:rsidRDefault="00436E1A">
            <w:pPr>
              <w:pStyle w:val="TAL"/>
              <w:rPr>
                <w:sz w:val="16"/>
              </w:rPr>
            </w:pPr>
            <w:r>
              <w:rPr>
                <w:sz w:val="16"/>
              </w:rPr>
              <w:t>R5-254474</w:t>
            </w:r>
          </w:p>
        </w:tc>
        <w:tc>
          <w:tcPr>
            <w:tcW w:w="0" w:type="auto"/>
            <w:tcBorders>
              <w:top w:val="single" w:sz="4" w:space="0" w:color="auto"/>
              <w:left w:val="single" w:sz="4" w:space="0" w:color="auto"/>
              <w:bottom w:val="single" w:sz="4" w:space="0" w:color="auto"/>
              <w:right w:val="single" w:sz="4" w:space="0" w:color="auto"/>
            </w:tcBorders>
            <w:hideMark/>
          </w:tcPr>
          <w:p w14:paraId="212CF3CA" w14:textId="77777777" w:rsidR="00436E1A" w:rsidRDefault="00436E1A">
            <w:pPr>
              <w:pStyle w:val="TAL"/>
              <w:rPr>
                <w:sz w:val="16"/>
              </w:rPr>
            </w:pPr>
            <w:r>
              <w:rPr>
                <w:sz w:val="16"/>
              </w:rPr>
              <w:t>Addition of test frequency for Rel-16 n71 related EN-DC configurations</w:t>
            </w:r>
          </w:p>
        </w:tc>
        <w:tc>
          <w:tcPr>
            <w:tcW w:w="0" w:type="auto"/>
            <w:tcBorders>
              <w:top w:val="single" w:sz="4" w:space="0" w:color="auto"/>
              <w:left w:val="single" w:sz="4" w:space="0" w:color="auto"/>
              <w:bottom w:val="single" w:sz="4" w:space="0" w:color="auto"/>
              <w:right w:val="single" w:sz="4" w:space="0" w:color="auto"/>
            </w:tcBorders>
            <w:hideMark/>
          </w:tcPr>
          <w:p w14:paraId="549151D7"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5FD8D8E"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B2C625E" w14:textId="77777777" w:rsidR="00436E1A" w:rsidRDefault="00436E1A">
            <w:pPr>
              <w:pStyle w:val="TAL"/>
              <w:rPr>
                <w:sz w:val="16"/>
              </w:rPr>
            </w:pPr>
            <w:r>
              <w:rPr>
                <w:sz w:val="16"/>
              </w:rPr>
              <w:t>3566</w:t>
            </w:r>
          </w:p>
        </w:tc>
        <w:tc>
          <w:tcPr>
            <w:tcW w:w="0" w:type="auto"/>
            <w:tcBorders>
              <w:top w:val="single" w:sz="4" w:space="0" w:color="auto"/>
              <w:left w:val="single" w:sz="4" w:space="0" w:color="auto"/>
              <w:bottom w:val="single" w:sz="4" w:space="0" w:color="auto"/>
              <w:right w:val="single" w:sz="4" w:space="0" w:color="auto"/>
            </w:tcBorders>
            <w:hideMark/>
          </w:tcPr>
          <w:p w14:paraId="00C68B9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E4DDD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6205D3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A53543"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26F9385D" w14:textId="77777777" w:rsidR="00436E1A" w:rsidRDefault="00436E1A">
            <w:pPr>
              <w:pStyle w:val="TAL"/>
              <w:rPr>
                <w:sz w:val="16"/>
              </w:rPr>
            </w:pPr>
            <w:r>
              <w:rPr>
                <w:sz w:val="16"/>
              </w:rPr>
              <w:t>revised</w:t>
            </w:r>
          </w:p>
        </w:tc>
      </w:tr>
      <w:tr w:rsidR="00436E1A" w14:paraId="20CCAEF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9A19800" w14:textId="77777777" w:rsidR="00436E1A" w:rsidRDefault="00436E1A">
            <w:pPr>
              <w:pStyle w:val="TAL"/>
              <w:rPr>
                <w:sz w:val="16"/>
              </w:rPr>
            </w:pPr>
            <w:r>
              <w:rPr>
                <w:sz w:val="16"/>
              </w:rPr>
              <w:t>R5-255202</w:t>
            </w:r>
          </w:p>
        </w:tc>
        <w:tc>
          <w:tcPr>
            <w:tcW w:w="0" w:type="auto"/>
            <w:tcBorders>
              <w:top w:val="single" w:sz="4" w:space="0" w:color="auto"/>
              <w:left w:val="single" w:sz="4" w:space="0" w:color="auto"/>
              <w:bottom w:val="single" w:sz="4" w:space="0" w:color="auto"/>
              <w:right w:val="single" w:sz="4" w:space="0" w:color="auto"/>
            </w:tcBorders>
            <w:hideMark/>
          </w:tcPr>
          <w:p w14:paraId="57511968" w14:textId="77777777" w:rsidR="00436E1A" w:rsidRDefault="00436E1A">
            <w:pPr>
              <w:pStyle w:val="TAL"/>
              <w:rPr>
                <w:sz w:val="16"/>
              </w:rPr>
            </w:pPr>
            <w:r>
              <w:rPr>
                <w:sz w:val="16"/>
              </w:rPr>
              <w:t>Addition of test frequency for Rel-16 n71 related EN-DC configurations</w:t>
            </w:r>
          </w:p>
        </w:tc>
        <w:tc>
          <w:tcPr>
            <w:tcW w:w="0" w:type="auto"/>
            <w:tcBorders>
              <w:top w:val="single" w:sz="4" w:space="0" w:color="auto"/>
              <w:left w:val="single" w:sz="4" w:space="0" w:color="auto"/>
              <w:bottom w:val="single" w:sz="4" w:space="0" w:color="auto"/>
              <w:right w:val="single" w:sz="4" w:space="0" w:color="auto"/>
            </w:tcBorders>
            <w:hideMark/>
          </w:tcPr>
          <w:p w14:paraId="5D4889B7"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2D810A4"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6033147" w14:textId="77777777" w:rsidR="00436E1A" w:rsidRDefault="00436E1A">
            <w:pPr>
              <w:pStyle w:val="TAL"/>
              <w:rPr>
                <w:sz w:val="16"/>
              </w:rPr>
            </w:pPr>
            <w:r>
              <w:rPr>
                <w:sz w:val="16"/>
              </w:rPr>
              <w:t>3566</w:t>
            </w:r>
          </w:p>
        </w:tc>
        <w:tc>
          <w:tcPr>
            <w:tcW w:w="0" w:type="auto"/>
            <w:tcBorders>
              <w:top w:val="single" w:sz="4" w:space="0" w:color="auto"/>
              <w:left w:val="single" w:sz="4" w:space="0" w:color="auto"/>
              <w:bottom w:val="single" w:sz="4" w:space="0" w:color="auto"/>
              <w:right w:val="single" w:sz="4" w:space="0" w:color="auto"/>
            </w:tcBorders>
            <w:hideMark/>
          </w:tcPr>
          <w:p w14:paraId="7386587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FDC29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91F45E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CA1625"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06C0781D" w14:textId="77777777" w:rsidR="00436E1A" w:rsidRDefault="00436E1A">
            <w:pPr>
              <w:pStyle w:val="TAL"/>
              <w:rPr>
                <w:sz w:val="16"/>
              </w:rPr>
            </w:pPr>
            <w:r>
              <w:rPr>
                <w:sz w:val="16"/>
              </w:rPr>
              <w:t>agreed</w:t>
            </w:r>
          </w:p>
        </w:tc>
      </w:tr>
      <w:tr w:rsidR="00436E1A" w14:paraId="6B8CCB0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6085E1" w14:textId="77777777" w:rsidR="00436E1A" w:rsidRDefault="00436E1A">
            <w:pPr>
              <w:pStyle w:val="TAL"/>
              <w:rPr>
                <w:sz w:val="16"/>
              </w:rPr>
            </w:pPr>
            <w:r>
              <w:rPr>
                <w:sz w:val="16"/>
              </w:rPr>
              <w:t>R5-254479</w:t>
            </w:r>
          </w:p>
        </w:tc>
        <w:tc>
          <w:tcPr>
            <w:tcW w:w="0" w:type="auto"/>
            <w:tcBorders>
              <w:top w:val="single" w:sz="4" w:space="0" w:color="auto"/>
              <w:left w:val="single" w:sz="4" w:space="0" w:color="auto"/>
              <w:bottom w:val="single" w:sz="4" w:space="0" w:color="auto"/>
              <w:right w:val="single" w:sz="4" w:space="0" w:color="auto"/>
            </w:tcBorders>
            <w:hideMark/>
          </w:tcPr>
          <w:p w14:paraId="7CFCEE43" w14:textId="77777777" w:rsidR="00436E1A" w:rsidRDefault="00436E1A">
            <w:pPr>
              <w:pStyle w:val="TAL"/>
              <w:rPr>
                <w:sz w:val="16"/>
              </w:rPr>
            </w:pPr>
            <w:r>
              <w:rPr>
                <w:sz w:val="16"/>
              </w:rPr>
              <w:t>Addition of test frequency for Rel-18 CA_8A-n77A</w:t>
            </w:r>
          </w:p>
        </w:tc>
        <w:tc>
          <w:tcPr>
            <w:tcW w:w="0" w:type="auto"/>
            <w:tcBorders>
              <w:top w:val="single" w:sz="4" w:space="0" w:color="auto"/>
              <w:left w:val="single" w:sz="4" w:space="0" w:color="auto"/>
              <w:bottom w:val="single" w:sz="4" w:space="0" w:color="auto"/>
              <w:right w:val="single" w:sz="4" w:space="0" w:color="auto"/>
            </w:tcBorders>
            <w:hideMark/>
          </w:tcPr>
          <w:p w14:paraId="0E4D8544"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EFE3E2B"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AA3E7DE" w14:textId="77777777" w:rsidR="00436E1A" w:rsidRDefault="00436E1A">
            <w:pPr>
              <w:pStyle w:val="TAL"/>
              <w:rPr>
                <w:sz w:val="16"/>
              </w:rPr>
            </w:pPr>
            <w:r>
              <w:rPr>
                <w:sz w:val="16"/>
              </w:rPr>
              <w:t>3567</w:t>
            </w:r>
          </w:p>
        </w:tc>
        <w:tc>
          <w:tcPr>
            <w:tcW w:w="0" w:type="auto"/>
            <w:tcBorders>
              <w:top w:val="single" w:sz="4" w:space="0" w:color="auto"/>
              <w:left w:val="single" w:sz="4" w:space="0" w:color="auto"/>
              <w:bottom w:val="single" w:sz="4" w:space="0" w:color="auto"/>
              <w:right w:val="single" w:sz="4" w:space="0" w:color="auto"/>
            </w:tcBorders>
            <w:hideMark/>
          </w:tcPr>
          <w:p w14:paraId="4D02E6D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5FCDD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682F8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F4555C" w14:textId="77777777" w:rsidR="00436E1A" w:rsidRDefault="00436E1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687BAC45" w14:textId="77777777" w:rsidR="00436E1A" w:rsidRDefault="00436E1A">
            <w:pPr>
              <w:pStyle w:val="TAL"/>
              <w:rPr>
                <w:sz w:val="16"/>
              </w:rPr>
            </w:pPr>
            <w:r>
              <w:rPr>
                <w:sz w:val="16"/>
              </w:rPr>
              <w:t>revised</w:t>
            </w:r>
          </w:p>
        </w:tc>
      </w:tr>
      <w:tr w:rsidR="00436E1A" w14:paraId="34AD5AD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3559DF8" w14:textId="77777777" w:rsidR="00436E1A" w:rsidRDefault="00436E1A">
            <w:pPr>
              <w:pStyle w:val="TAL"/>
              <w:rPr>
                <w:sz w:val="16"/>
              </w:rPr>
            </w:pPr>
            <w:r>
              <w:rPr>
                <w:sz w:val="16"/>
              </w:rPr>
              <w:t>R5-255205</w:t>
            </w:r>
          </w:p>
        </w:tc>
        <w:tc>
          <w:tcPr>
            <w:tcW w:w="0" w:type="auto"/>
            <w:tcBorders>
              <w:top w:val="single" w:sz="4" w:space="0" w:color="auto"/>
              <w:left w:val="single" w:sz="4" w:space="0" w:color="auto"/>
              <w:bottom w:val="single" w:sz="4" w:space="0" w:color="auto"/>
              <w:right w:val="single" w:sz="4" w:space="0" w:color="auto"/>
            </w:tcBorders>
            <w:hideMark/>
          </w:tcPr>
          <w:p w14:paraId="5699DF13" w14:textId="77777777" w:rsidR="00436E1A" w:rsidRDefault="00436E1A">
            <w:pPr>
              <w:pStyle w:val="TAL"/>
              <w:rPr>
                <w:sz w:val="16"/>
              </w:rPr>
            </w:pPr>
            <w:r>
              <w:rPr>
                <w:sz w:val="16"/>
              </w:rPr>
              <w:t>Addition of test frequency for Rel-18 CA_8A-n77A</w:t>
            </w:r>
          </w:p>
        </w:tc>
        <w:tc>
          <w:tcPr>
            <w:tcW w:w="0" w:type="auto"/>
            <w:tcBorders>
              <w:top w:val="single" w:sz="4" w:space="0" w:color="auto"/>
              <w:left w:val="single" w:sz="4" w:space="0" w:color="auto"/>
              <w:bottom w:val="single" w:sz="4" w:space="0" w:color="auto"/>
              <w:right w:val="single" w:sz="4" w:space="0" w:color="auto"/>
            </w:tcBorders>
            <w:hideMark/>
          </w:tcPr>
          <w:p w14:paraId="680FCDA4"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1510271"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BD7782C" w14:textId="77777777" w:rsidR="00436E1A" w:rsidRDefault="00436E1A">
            <w:pPr>
              <w:pStyle w:val="TAL"/>
              <w:rPr>
                <w:sz w:val="16"/>
              </w:rPr>
            </w:pPr>
            <w:r>
              <w:rPr>
                <w:sz w:val="16"/>
              </w:rPr>
              <w:t>3567</w:t>
            </w:r>
          </w:p>
        </w:tc>
        <w:tc>
          <w:tcPr>
            <w:tcW w:w="0" w:type="auto"/>
            <w:tcBorders>
              <w:top w:val="single" w:sz="4" w:space="0" w:color="auto"/>
              <w:left w:val="single" w:sz="4" w:space="0" w:color="auto"/>
              <w:bottom w:val="single" w:sz="4" w:space="0" w:color="auto"/>
              <w:right w:val="single" w:sz="4" w:space="0" w:color="auto"/>
            </w:tcBorders>
            <w:hideMark/>
          </w:tcPr>
          <w:p w14:paraId="742A28F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737F8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9F01D3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9D58D0" w14:textId="77777777" w:rsidR="00436E1A" w:rsidRDefault="00436E1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6E65063E" w14:textId="77777777" w:rsidR="00436E1A" w:rsidRDefault="00436E1A">
            <w:pPr>
              <w:pStyle w:val="TAL"/>
              <w:rPr>
                <w:sz w:val="16"/>
              </w:rPr>
            </w:pPr>
            <w:r>
              <w:rPr>
                <w:sz w:val="16"/>
              </w:rPr>
              <w:t>agreed</w:t>
            </w:r>
          </w:p>
        </w:tc>
      </w:tr>
      <w:tr w:rsidR="00436E1A" w14:paraId="643F857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9825CD7" w14:textId="77777777" w:rsidR="00436E1A" w:rsidRDefault="00436E1A">
            <w:pPr>
              <w:pStyle w:val="TAL"/>
              <w:rPr>
                <w:sz w:val="16"/>
              </w:rPr>
            </w:pPr>
            <w:r>
              <w:rPr>
                <w:sz w:val="16"/>
              </w:rPr>
              <w:t>R5-254483</w:t>
            </w:r>
          </w:p>
        </w:tc>
        <w:tc>
          <w:tcPr>
            <w:tcW w:w="0" w:type="auto"/>
            <w:tcBorders>
              <w:top w:val="single" w:sz="4" w:space="0" w:color="auto"/>
              <w:left w:val="single" w:sz="4" w:space="0" w:color="auto"/>
              <w:bottom w:val="single" w:sz="4" w:space="0" w:color="auto"/>
              <w:right w:val="single" w:sz="4" w:space="0" w:color="auto"/>
            </w:tcBorders>
            <w:hideMark/>
          </w:tcPr>
          <w:p w14:paraId="19309E8A" w14:textId="77777777" w:rsidR="00436E1A" w:rsidRDefault="00436E1A">
            <w:pPr>
              <w:pStyle w:val="TAL"/>
              <w:rPr>
                <w:sz w:val="16"/>
              </w:rPr>
            </w:pPr>
            <w:r>
              <w:rPr>
                <w:sz w:val="16"/>
              </w:rPr>
              <w:t>Addition of test frequency for Rel-19 NR CA 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793EE67A"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D1CC80F"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433DD76" w14:textId="77777777" w:rsidR="00436E1A" w:rsidRDefault="00436E1A">
            <w:pPr>
              <w:pStyle w:val="TAL"/>
              <w:rPr>
                <w:sz w:val="16"/>
              </w:rPr>
            </w:pPr>
            <w:r>
              <w:rPr>
                <w:sz w:val="16"/>
              </w:rPr>
              <w:t>3568</w:t>
            </w:r>
          </w:p>
        </w:tc>
        <w:tc>
          <w:tcPr>
            <w:tcW w:w="0" w:type="auto"/>
            <w:tcBorders>
              <w:top w:val="single" w:sz="4" w:space="0" w:color="auto"/>
              <w:left w:val="single" w:sz="4" w:space="0" w:color="auto"/>
              <w:bottom w:val="single" w:sz="4" w:space="0" w:color="auto"/>
              <w:right w:val="single" w:sz="4" w:space="0" w:color="auto"/>
            </w:tcBorders>
            <w:hideMark/>
          </w:tcPr>
          <w:p w14:paraId="64C3D50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CF58B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88C082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22850F"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5A575AB4" w14:textId="77777777" w:rsidR="00436E1A" w:rsidRDefault="00436E1A">
            <w:pPr>
              <w:pStyle w:val="TAL"/>
              <w:rPr>
                <w:sz w:val="16"/>
              </w:rPr>
            </w:pPr>
            <w:r>
              <w:rPr>
                <w:sz w:val="16"/>
              </w:rPr>
              <w:t>revised</w:t>
            </w:r>
          </w:p>
        </w:tc>
      </w:tr>
      <w:tr w:rsidR="00436E1A" w14:paraId="76D779D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3EF99B7" w14:textId="77777777" w:rsidR="00436E1A" w:rsidRDefault="00436E1A">
            <w:pPr>
              <w:pStyle w:val="TAL"/>
              <w:rPr>
                <w:sz w:val="16"/>
              </w:rPr>
            </w:pPr>
            <w:r>
              <w:rPr>
                <w:sz w:val="16"/>
              </w:rPr>
              <w:t>R5-255206</w:t>
            </w:r>
          </w:p>
        </w:tc>
        <w:tc>
          <w:tcPr>
            <w:tcW w:w="0" w:type="auto"/>
            <w:tcBorders>
              <w:top w:val="single" w:sz="4" w:space="0" w:color="auto"/>
              <w:left w:val="single" w:sz="4" w:space="0" w:color="auto"/>
              <w:bottom w:val="single" w:sz="4" w:space="0" w:color="auto"/>
              <w:right w:val="single" w:sz="4" w:space="0" w:color="auto"/>
            </w:tcBorders>
            <w:hideMark/>
          </w:tcPr>
          <w:p w14:paraId="49E8F4DF" w14:textId="77777777" w:rsidR="00436E1A" w:rsidRDefault="00436E1A">
            <w:pPr>
              <w:pStyle w:val="TAL"/>
              <w:rPr>
                <w:sz w:val="16"/>
              </w:rPr>
            </w:pPr>
            <w:r>
              <w:rPr>
                <w:sz w:val="16"/>
              </w:rPr>
              <w:t>Addition of test frequency for Rel-19 NR CA 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0906DE5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78D56F8"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44E6959" w14:textId="77777777" w:rsidR="00436E1A" w:rsidRDefault="00436E1A">
            <w:pPr>
              <w:pStyle w:val="TAL"/>
              <w:rPr>
                <w:sz w:val="16"/>
              </w:rPr>
            </w:pPr>
            <w:r>
              <w:rPr>
                <w:sz w:val="16"/>
              </w:rPr>
              <w:t>3568</w:t>
            </w:r>
          </w:p>
        </w:tc>
        <w:tc>
          <w:tcPr>
            <w:tcW w:w="0" w:type="auto"/>
            <w:tcBorders>
              <w:top w:val="single" w:sz="4" w:space="0" w:color="auto"/>
              <w:left w:val="single" w:sz="4" w:space="0" w:color="auto"/>
              <w:bottom w:val="single" w:sz="4" w:space="0" w:color="auto"/>
              <w:right w:val="single" w:sz="4" w:space="0" w:color="auto"/>
            </w:tcBorders>
            <w:hideMark/>
          </w:tcPr>
          <w:p w14:paraId="3F2C3B79"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F2570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20107E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99CFEA"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03C9FC0F" w14:textId="77777777" w:rsidR="00436E1A" w:rsidRDefault="00436E1A">
            <w:pPr>
              <w:pStyle w:val="TAL"/>
              <w:rPr>
                <w:sz w:val="16"/>
              </w:rPr>
            </w:pPr>
            <w:r>
              <w:rPr>
                <w:sz w:val="16"/>
              </w:rPr>
              <w:t>agreed</w:t>
            </w:r>
          </w:p>
        </w:tc>
      </w:tr>
      <w:tr w:rsidR="00436E1A" w14:paraId="776578D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69A490" w14:textId="77777777" w:rsidR="00436E1A" w:rsidRDefault="00436E1A">
            <w:pPr>
              <w:pStyle w:val="TAL"/>
              <w:rPr>
                <w:sz w:val="16"/>
              </w:rPr>
            </w:pPr>
            <w:r>
              <w:rPr>
                <w:sz w:val="16"/>
              </w:rPr>
              <w:t>R5-254490</w:t>
            </w:r>
          </w:p>
        </w:tc>
        <w:tc>
          <w:tcPr>
            <w:tcW w:w="0" w:type="auto"/>
            <w:tcBorders>
              <w:top w:val="single" w:sz="4" w:space="0" w:color="auto"/>
              <w:left w:val="single" w:sz="4" w:space="0" w:color="auto"/>
              <w:bottom w:val="single" w:sz="4" w:space="0" w:color="auto"/>
              <w:right w:val="single" w:sz="4" w:space="0" w:color="auto"/>
            </w:tcBorders>
            <w:hideMark/>
          </w:tcPr>
          <w:p w14:paraId="46DB0D8A" w14:textId="77777777" w:rsidR="00436E1A" w:rsidRDefault="00436E1A">
            <w:pPr>
              <w:pStyle w:val="TAL"/>
              <w:rPr>
                <w:sz w:val="16"/>
              </w:rPr>
            </w:pPr>
            <w:r>
              <w:rPr>
                <w:sz w:val="16"/>
              </w:rPr>
              <w:t>Addition of event A4H1 configs for NR UAV in Table 4.6.3-142</w:t>
            </w:r>
          </w:p>
        </w:tc>
        <w:tc>
          <w:tcPr>
            <w:tcW w:w="0" w:type="auto"/>
            <w:tcBorders>
              <w:top w:val="single" w:sz="4" w:space="0" w:color="auto"/>
              <w:left w:val="single" w:sz="4" w:space="0" w:color="auto"/>
              <w:bottom w:val="single" w:sz="4" w:space="0" w:color="auto"/>
              <w:right w:val="single" w:sz="4" w:space="0" w:color="auto"/>
            </w:tcBorders>
            <w:hideMark/>
          </w:tcPr>
          <w:p w14:paraId="5CA3502E"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047E7E1"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1975D2E" w14:textId="77777777" w:rsidR="00436E1A" w:rsidRDefault="00436E1A">
            <w:pPr>
              <w:pStyle w:val="TAL"/>
              <w:rPr>
                <w:sz w:val="16"/>
              </w:rPr>
            </w:pPr>
            <w:r>
              <w:rPr>
                <w:sz w:val="16"/>
              </w:rPr>
              <w:t>3569</w:t>
            </w:r>
          </w:p>
        </w:tc>
        <w:tc>
          <w:tcPr>
            <w:tcW w:w="0" w:type="auto"/>
            <w:tcBorders>
              <w:top w:val="single" w:sz="4" w:space="0" w:color="auto"/>
              <w:left w:val="single" w:sz="4" w:space="0" w:color="auto"/>
              <w:bottom w:val="single" w:sz="4" w:space="0" w:color="auto"/>
              <w:right w:val="single" w:sz="4" w:space="0" w:color="auto"/>
            </w:tcBorders>
            <w:hideMark/>
          </w:tcPr>
          <w:p w14:paraId="06DEA1A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EB5F4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B2ECB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2F7AEC"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308B9F27" w14:textId="77777777" w:rsidR="00436E1A" w:rsidRDefault="00436E1A">
            <w:pPr>
              <w:pStyle w:val="TAL"/>
              <w:rPr>
                <w:sz w:val="16"/>
              </w:rPr>
            </w:pPr>
            <w:r>
              <w:rPr>
                <w:sz w:val="16"/>
              </w:rPr>
              <w:t>withdrawn</w:t>
            </w:r>
          </w:p>
        </w:tc>
      </w:tr>
      <w:tr w:rsidR="00436E1A" w14:paraId="4DB4081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AD938CE" w14:textId="77777777" w:rsidR="00436E1A" w:rsidRDefault="00436E1A">
            <w:pPr>
              <w:pStyle w:val="TAL"/>
              <w:rPr>
                <w:sz w:val="16"/>
              </w:rPr>
            </w:pPr>
            <w:r>
              <w:rPr>
                <w:sz w:val="16"/>
              </w:rPr>
              <w:t>R5-254508</w:t>
            </w:r>
          </w:p>
        </w:tc>
        <w:tc>
          <w:tcPr>
            <w:tcW w:w="0" w:type="auto"/>
            <w:tcBorders>
              <w:top w:val="single" w:sz="4" w:space="0" w:color="auto"/>
              <w:left w:val="single" w:sz="4" w:space="0" w:color="auto"/>
              <w:bottom w:val="single" w:sz="4" w:space="0" w:color="auto"/>
              <w:right w:val="single" w:sz="4" w:space="0" w:color="auto"/>
            </w:tcBorders>
            <w:hideMark/>
          </w:tcPr>
          <w:p w14:paraId="4A64FDF1" w14:textId="77777777" w:rsidR="00436E1A" w:rsidRDefault="00436E1A">
            <w:pPr>
              <w:pStyle w:val="TAL"/>
              <w:rPr>
                <w:sz w:val="16"/>
              </w:rPr>
            </w:pPr>
            <w:r>
              <w:rPr>
                <w:sz w:val="16"/>
              </w:rPr>
              <w:t>Correction to USIM configuration 23</w:t>
            </w:r>
          </w:p>
        </w:tc>
        <w:tc>
          <w:tcPr>
            <w:tcW w:w="0" w:type="auto"/>
            <w:tcBorders>
              <w:top w:val="single" w:sz="4" w:space="0" w:color="auto"/>
              <w:left w:val="single" w:sz="4" w:space="0" w:color="auto"/>
              <w:bottom w:val="single" w:sz="4" w:space="0" w:color="auto"/>
              <w:right w:val="single" w:sz="4" w:space="0" w:color="auto"/>
            </w:tcBorders>
            <w:hideMark/>
          </w:tcPr>
          <w:p w14:paraId="1F6EEEDA" w14:textId="77777777" w:rsidR="00436E1A" w:rsidRDefault="00436E1A">
            <w:pPr>
              <w:pStyle w:val="TAL"/>
              <w:rPr>
                <w:sz w:val="16"/>
              </w:rPr>
            </w:pPr>
            <w:r>
              <w:rPr>
                <w:sz w:val="16"/>
              </w:rPr>
              <w:t>Qualcomm Incorporated, Rohde &amp; Schwarz</w:t>
            </w:r>
          </w:p>
        </w:tc>
        <w:tc>
          <w:tcPr>
            <w:tcW w:w="0" w:type="auto"/>
            <w:tcBorders>
              <w:top w:val="single" w:sz="4" w:space="0" w:color="auto"/>
              <w:left w:val="single" w:sz="4" w:space="0" w:color="auto"/>
              <w:bottom w:val="single" w:sz="4" w:space="0" w:color="auto"/>
              <w:right w:val="single" w:sz="4" w:space="0" w:color="auto"/>
            </w:tcBorders>
            <w:hideMark/>
          </w:tcPr>
          <w:p w14:paraId="7DCDF509"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13E6449" w14:textId="77777777" w:rsidR="00436E1A" w:rsidRDefault="00436E1A">
            <w:pPr>
              <w:pStyle w:val="TAL"/>
              <w:rPr>
                <w:sz w:val="16"/>
              </w:rPr>
            </w:pPr>
            <w:r>
              <w:rPr>
                <w:sz w:val="16"/>
              </w:rPr>
              <w:t>3570</w:t>
            </w:r>
          </w:p>
        </w:tc>
        <w:tc>
          <w:tcPr>
            <w:tcW w:w="0" w:type="auto"/>
            <w:tcBorders>
              <w:top w:val="single" w:sz="4" w:space="0" w:color="auto"/>
              <w:left w:val="single" w:sz="4" w:space="0" w:color="auto"/>
              <w:bottom w:val="single" w:sz="4" w:space="0" w:color="auto"/>
              <w:right w:val="single" w:sz="4" w:space="0" w:color="auto"/>
            </w:tcBorders>
            <w:hideMark/>
          </w:tcPr>
          <w:p w14:paraId="319A34D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E9DA4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68664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29B03A" w14:textId="77777777" w:rsidR="00436E1A" w:rsidRDefault="00436E1A">
            <w:pPr>
              <w:pStyle w:val="TAL"/>
              <w:rPr>
                <w:sz w:val="16"/>
              </w:rPr>
            </w:pPr>
            <w:r>
              <w:rPr>
                <w:sz w:val="16"/>
              </w:rPr>
              <w:t>TEI16_Test, NR_EIEI-UEConTest</w:t>
            </w:r>
          </w:p>
        </w:tc>
        <w:tc>
          <w:tcPr>
            <w:tcW w:w="0" w:type="auto"/>
            <w:tcBorders>
              <w:top w:val="single" w:sz="4" w:space="0" w:color="auto"/>
              <w:left w:val="single" w:sz="4" w:space="0" w:color="auto"/>
              <w:bottom w:val="single" w:sz="4" w:space="0" w:color="auto"/>
              <w:right w:val="single" w:sz="4" w:space="0" w:color="auto"/>
            </w:tcBorders>
            <w:hideMark/>
          </w:tcPr>
          <w:p w14:paraId="7F5A7E81" w14:textId="77777777" w:rsidR="00436E1A" w:rsidRDefault="00436E1A">
            <w:pPr>
              <w:pStyle w:val="TAL"/>
              <w:rPr>
                <w:sz w:val="16"/>
              </w:rPr>
            </w:pPr>
            <w:r>
              <w:rPr>
                <w:sz w:val="16"/>
              </w:rPr>
              <w:t>agreed</w:t>
            </w:r>
          </w:p>
        </w:tc>
      </w:tr>
      <w:tr w:rsidR="00436E1A" w14:paraId="7614048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A7EDB8" w14:textId="77777777" w:rsidR="00436E1A" w:rsidRDefault="00436E1A">
            <w:pPr>
              <w:pStyle w:val="TAL"/>
              <w:rPr>
                <w:sz w:val="16"/>
              </w:rPr>
            </w:pPr>
            <w:r>
              <w:rPr>
                <w:sz w:val="16"/>
              </w:rPr>
              <w:t>R5-254529</w:t>
            </w:r>
          </w:p>
        </w:tc>
        <w:tc>
          <w:tcPr>
            <w:tcW w:w="0" w:type="auto"/>
            <w:tcBorders>
              <w:top w:val="single" w:sz="4" w:space="0" w:color="auto"/>
              <w:left w:val="single" w:sz="4" w:space="0" w:color="auto"/>
              <w:bottom w:val="single" w:sz="4" w:space="0" w:color="auto"/>
              <w:right w:val="single" w:sz="4" w:space="0" w:color="auto"/>
            </w:tcBorders>
            <w:hideMark/>
          </w:tcPr>
          <w:p w14:paraId="5B5773A0" w14:textId="77777777" w:rsidR="00436E1A" w:rsidRDefault="00436E1A">
            <w:pPr>
              <w:pStyle w:val="TAL"/>
              <w:rPr>
                <w:sz w:val="16"/>
              </w:rPr>
            </w:pPr>
            <w:r>
              <w:rPr>
                <w:sz w:val="16"/>
              </w:rPr>
              <w:t>Addition of test frequencies for Rel16 NR CA configurations</w:t>
            </w:r>
          </w:p>
        </w:tc>
        <w:tc>
          <w:tcPr>
            <w:tcW w:w="0" w:type="auto"/>
            <w:tcBorders>
              <w:top w:val="single" w:sz="4" w:space="0" w:color="auto"/>
              <w:left w:val="single" w:sz="4" w:space="0" w:color="auto"/>
              <w:bottom w:val="single" w:sz="4" w:space="0" w:color="auto"/>
              <w:right w:val="single" w:sz="4" w:space="0" w:color="auto"/>
            </w:tcBorders>
            <w:hideMark/>
          </w:tcPr>
          <w:p w14:paraId="44FB9B6A"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38606A1"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7B90F27" w14:textId="77777777" w:rsidR="00436E1A" w:rsidRDefault="00436E1A">
            <w:pPr>
              <w:pStyle w:val="TAL"/>
              <w:rPr>
                <w:sz w:val="16"/>
              </w:rPr>
            </w:pPr>
            <w:r>
              <w:rPr>
                <w:sz w:val="16"/>
              </w:rPr>
              <w:t>3571</w:t>
            </w:r>
          </w:p>
        </w:tc>
        <w:tc>
          <w:tcPr>
            <w:tcW w:w="0" w:type="auto"/>
            <w:tcBorders>
              <w:top w:val="single" w:sz="4" w:space="0" w:color="auto"/>
              <w:left w:val="single" w:sz="4" w:space="0" w:color="auto"/>
              <w:bottom w:val="single" w:sz="4" w:space="0" w:color="auto"/>
              <w:right w:val="single" w:sz="4" w:space="0" w:color="auto"/>
            </w:tcBorders>
            <w:hideMark/>
          </w:tcPr>
          <w:p w14:paraId="21871BA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3C3F9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5F611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1D5B4C"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4442A34" w14:textId="77777777" w:rsidR="00436E1A" w:rsidRDefault="00436E1A">
            <w:pPr>
              <w:pStyle w:val="TAL"/>
              <w:rPr>
                <w:sz w:val="16"/>
              </w:rPr>
            </w:pPr>
            <w:r>
              <w:rPr>
                <w:sz w:val="16"/>
              </w:rPr>
              <w:t>agreed</w:t>
            </w:r>
          </w:p>
        </w:tc>
      </w:tr>
      <w:tr w:rsidR="00436E1A" w14:paraId="394F6BB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8FF7235" w14:textId="77777777" w:rsidR="00436E1A" w:rsidRDefault="00436E1A">
            <w:pPr>
              <w:pStyle w:val="TAL"/>
              <w:rPr>
                <w:sz w:val="16"/>
              </w:rPr>
            </w:pPr>
            <w:r>
              <w:rPr>
                <w:sz w:val="16"/>
              </w:rPr>
              <w:t>R5-254530</w:t>
            </w:r>
          </w:p>
        </w:tc>
        <w:tc>
          <w:tcPr>
            <w:tcW w:w="0" w:type="auto"/>
            <w:tcBorders>
              <w:top w:val="single" w:sz="4" w:space="0" w:color="auto"/>
              <w:left w:val="single" w:sz="4" w:space="0" w:color="auto"/>
              <w:bottom w:val="single" w:sz="4" w:space="0" w:color="auto"/>
              <w:right w:val="single" w:sz="4" w:space="0" w:color="auto"/>
            </w:tcBorders>
            <w:hideMark/>
          </w:tcPr>
          <w:p w14:paraId="7ACD4520" w14:textId="77777777" w:rsidR="00436E1A" w:rsidRDefault="00436E1A">
            <w:pPr>
              <w:pStyle w:val="TAL"/>
              <w:rPr>
                <w:sz w:val="16"/>
              </w:rPr>
            </w:pPr>
            <w:r>
              <w:rPr>
                <w:sz w:val="16"/>
              </w:rPr>
              <w:t>Addition of test frequencies for Rel17 NR CA configurations</w:t>
            </w:r>
          </w:p>
        </w:tc>
        <w:tc>
          <w:tcPr>
            <w:tcW w:w="0" w:type="auto"/>
            <w:tcBorders>
              <w:top w:val="single" w:sz="4" w:space="0" w:color="auto"/>
              <w:left w:val="single" w:sz="4" w:space="0" w:color="auto"/>
              <w:bottom w:val="single" w:sz="4" w:space="0" w:color="auto"/>
              <w:right w:val="single" w:sz="4" w:space="0" w:color="auto"/>
            </w:tcBorders>
            <w:hideMark/>
          </w:tcPr>
          <w:p w14:paraId="2FE1CFCB"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4ED5945"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0865A39" w14:textId="77777777" w:rsidR="00436E1A" w:rsidRDefault="00436E1A">
            <w:pPr>
              <w:pStyle w:val="TAL"/>
              <w:rPr>
                <w:sz w:val="16"/>
              </w:rPr>
            </w:pPr>
            <w:r>
              <w:rPr>
                <w:sz w:val="16"/>
              </w:rPr>
              <w:t>3572</w:t>
            </w:r>
          </w:p>
        </w:tc>
        <w:tc>
          <w:tcPr>
            <w:tcW w:w="0" w:type="auto"/>
            <w:tcBorders>
              <w:top w:val="single" w:sz="4" w:space="0" w:color="auto"/>
              <w:left w:val="single" w:sz="4" w:space="0" w:color="auto"/>
              <w:bottom w:val="single" w:sz="4" w:space="0" w:color="auto"/>
              <w:right w:val="single" w:sz="4" w:space="0" w:color="auto"/>
            </w:tcBorders>
            <w:hideMark/>
          </w:tcPr>
          <w:p w14:paraId="5D40125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0CD1C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D872E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BD810E"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4F0CCE33" w14:textId="77777777" w:rsidR="00436E1A" w:rsidRDefault="00436E1A">
            <w:pPr>
              <w:pStyle w:val="TAL"/>
              <w:rPr>
                <w:sz w:val="16"/>
              </w:rPr>
            </w:pPr>
            <w:r>
              <w:rPr>
                <w:sz w:val="16"/>
              </w:rPr>
              <w:t>revised</w:t>
            </w:r>
          </w:p>
        </w:tc>
      </w:tr>
      <w:tr w:rsidR="00436E1A" w14:paraId="18B9602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6E54379" w14:textId="77777777" w:rsidR="00436E1A" w:rsidRDefault="00436E1A">
            <w:pPr>
              <w:pStyle w:val="TAL"/>
              <w:rPr>
                <w:sz w:val="16"/>
              </w:rPr>
            </w:pPr>
            <w:r>
              <w:rPr>
                <w:sz w:val="16"/>
              </w:rPr>
              <w:t>R5-255204</w:t>
            </w:r>
          </w:p>
        </w:tc>
        <w:tc>
          <w:tcPr>
            <w:tcW w:w="0" w:type="auto"/>
            <w:tcBorders>
              <w:top w:val="single" w:sz="4" w:space="0" w:color="auto"/>
              <w:left w:val="single" w:sz="4" w:space="0" w:color="auto"/>
              <w:bottom w:val="single" w:sz="4" w:space="0" w:color="auto"/>
              <w:right w:val="single" w:sz="4" w:space="0" w:color="auto"/>
            </w:tcBorders>
            <w:hideMark/>
          </w:tcPr>
          <w:p w14:paraId="145A3E92" w14:textId="77777777" w:rsidR="00436E1A" w:rsidRDefault="00436E1A">
            <w:pPr>
              <w:pStyle w:val="TAL"/>
              <w:rPr>
                <w:sz w:val="16"/>
              </w:rPr>
            </w:pPr>
            <w:r>
              <w:rPr>
                <w:sz w:val="16"/>
              </w:rPr>
              <w:t>Addition of test frequencies for Rel17 NR CA configurations</w:t>
            </w:r>
          </w:p>
        </w:tc>
        <w:tc>
          <w:tcPr>
            <w:tcW w:w="0" w:type="auto"/>
            <w:tcBorders>
              <w:top w:val="single" w:sz="4" w:space="0" w:color="auto"/>
              <w:left w:val="single" w:sz="4" w:space="0" w:color="auto"/>
              <w:bottom w:val="single" w:sz="4" w:space="0" w:color="auto"/>
              <w:right w:val="single" w:sz="4" w:space="0" w:color="auto"/>
            </w:tcBorders>
            <w:hideMark/>
          </w:tcPr>
          <w:p w14:paraId="651F10B2"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3D07C90"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047A2D7" w14:textId="77777777" w:rsidR="00436E1A" w:rsidRDefault="00436E1A">
            <w:pPr>
              <w:pStyle w:val="TAL"/>
              <w:rPr>
                <w:sz w:val="16"/>
              </w:rPr>
            </w:pPr>
            <w:r>
              <w:rPr>
                <w:sz w:val="16"/>
              </w:rPr>
              <w:t>3572</w:t>
            </w:r>
          </w:p>
        </w:tc>
        <w:tc>
          <w:tcPr>
            <w:tcW w:w="0" w:type="auto"/>
            <w:tcBorders>
              <w:top w:val="single" w:sz="4" w:space="0" w:color="auto"/>
              <w:left w:val="single" w:sz="4" w:space="0" w:color="auto"/>
              <w:bottom w:val="single" w:sz="4" w:space="0" w:color="auto"/>
              <w:right w:val="single" w:sz="4" w:space="0" w:color="auto"/>
            </w:tcBorders>
            <w:hideMark/>
          </w:tcPr>
          <w:p w14:paraId="773ED5C3"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9B9AD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91086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FBEB0C"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25751BD4" w14:textId="77777777" w:rsidR="00436E1A" w:rsidRDefault="00436E1A">
            <w:pPr>
              <w:pStyle w:val="TAL"/>
              <w:rPr>
                <w:sz w:val="16"/>
              </w:rPr>
            </w:pPr>
            <w:r>
              <w:rPr>
                <w:sz w:val="16"/>
              </w:rPr>
              <w:t>agreed</w:t>
            </w:r>
          </w:p>
        </w:tc>
      </w:tr>
      <w:tr w:rsidR="00436E1A" w14:paraId="6A42E69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AAA33E6" w14:textId="77777777" w:rsidR="00436E1A" w:rsidRDefault="00436E1A">
            <w:pPr>
              <w:pStyle w:val="TAL"/>
              <w:rPr>
                <w:sz w:val="16"/>
              </w:rPr>
            </w:pPr>
            <w:r>
              <w:rPr>
                <w:sz w:val="16"/>
              </w:rPr>
              <w:t>R5-254531</w:t>
            </w:r>
          </w:p>
        </w:tc>
        <w:tc>
          <w:tcPr>
            <w:tcW w:w="0" w:type="auto"/>
            <w:tcBorders>
              <w:top w:val="single" w:sz="4" w:space="0" w:color="auto"/>
              <w:left w:val="single" w:sz="4" w:space="0" w:color="auto"/>
              <w:bottom w:val="single" w:sz="4" w:space="0" w:color="auto"/>
              <w:right w:val="single" w:sz="4" w:space="0" w:color="auto"/>
            </w:tcBorders>
            <w:hideMark/>
          </w:tcPr>
          <w:p w14:paraId="0E95CAD6" w14:textId="77777777" w:rsidR="00436E1A" w:rsidRDefault="00436E1A">
            <w:pPr>
              <w:pStyle w:val="TAL"/>
              <w:rPr>
                <w:sz w:val="16"/>
              </w:rPr>
            </w:pPr>
            <w:r>
              <w:rPr>
                <w:sz w:val="16"/>
              </w:rPr>
              <w:t>Addition of test frequencies for Rel18 NR CA configurations</w:t>
            </w:r>
          </w:p>
        </w:tc>
        <w:tc>
          <w:tcPr>
            <w:tcW w:w="0" w:type="auto"/>
            <w:tcBorders>
              <w:top w:val="single" w:sz="4" w:space="0" w:color="auto"/>
              <w:left w:val="single" w:sz="4" w:space="0" w:color="auto"/>
              <w:bottom w:val="single" w:sz="4" w:space="0" w:color="auto"/>
              <w:right w:val="single" w:sz="4" w:space="0" w:color="auto"/>
            </w:tcBorders>
            <w:hideMark/>
          </w:tcPr>
          <w:p w14:paraId="239323C6"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ED026F7"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273A8DF" w14:textId="77777777" w:rsidR="00436E1A" w:rsidRDefault="00436E1A">
            <w:pPr>
              <w:pStyle w:val="TAL"/>
              <w:rPr>
                <w:sz w:val="16"/>
              </w:rPr>
            </w:pPr>
            <w:r>
              <w:rPr>
                <w:sz w:val="16"/>
              </w:rPr>
              <w:t>3573</w:t>
            </w:r>
          </w:p>
        </w:tc>
        <w:tc>
          <w:tcPr>
            <w:tcW w:w="0" w:type="auto"/>
            <w:tcBorders>
              <w:top w:val="single" w:sz="4" w:space="0" w:color="auto"/>
              <w:left w:val="single" w:sz="4" w:space="0" w:color="auto"/>
              <w:bottom w:val="single" w:sz="4" w:space="0" w:color="auto"/>
              <w:right w:val="single" w:sz="4" w:space="0" w:color="auto"/>
            </w:tcBorders>
            <w:hideMark/>
          </w:tcPr>
          <w:p w14:paraId="5A22565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58289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B1A1DE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F9A98A" w14:textId="77777777" w:rsidR="00436E1A" w:rsidRDefault="00436E1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4BE9FAAF" w14:textId="77777777" w:rsidR="00436E1A" w:rsidRDefault="00436E1A">
            <w:pPr>
              <w:pStyle w:val="TAL"/>
              <w:rPr>
                <w:sz w:val="16"/>
              </w:rPr>
            </w:pPr>
            <w:r>
              <w:rPr>
                <w:sz w:val="16"/>
              </w:rPr>
              <w:t>agreed</w:t>
            </w:r>
          </w:p>
        </w:tc>
      </w:tr>
      <w:tr w:rsidR="00436E1A" w14:paraId="2C780EE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395E31D" w14:textId="77777777" w:rsidR="00436E1A" w:rsidRDefault="00436E1A">
            <w:pPr>
              <w:pStyle w:val="TAL"/>
              <w:rPr>
                <w:sz w:val="16"/>
              </w:rPr>
            </w:pPr>
            <w:r>
              <w:rPr>
                <w:sz w:val="16"/>
              </w:rPr>
              <w:t>R5-254543</w:t>
            </w:r>
          </w:p>
        </w:tc>
        <w:tc>
          <w:tcPr>
            <w:tcW w:w="0" w:type="auto"/>
            <w:tcBorders>
              <w:top w:val="single" w:sz="4" w:space="0" w:color="auto"/>
              <w:left w:val="single" w:sz="4" w:space="0" w:color="auto"/>
              <w:bottom w:val="single" w:sz="4" w:space="0" w:color="auto"/>
              <w:right w:val="single" w:sz="4" w:space="0" w:color="auto"/>
            </w:tcBorders>
            <w:hideMark/>
          </w:tcPr>
          <w:p w14:paraId="48368D5A" w14:textId="77777777" w:rsidR="00436E1A" w:rsidRDefault="00436E1A">
            <w:pPr>
              <w:pStyle w:val="TAL"/>
              <w:rPr>
                <w:sz w:val="16"/>
              </w:rPr>
            </w:pPr>
            <w:r>
              <w:rPr>
                <w:sz w:val="16"/>
              </w:rPr>
              <w:t>Addition of event A4H1 configs for NR UAV in Table 4.6.3-142</w:t>
            </w:r>
          </w:p>
        </w:tc>
        <w:tc>
          <w:tcPr>
            <w:tcW w:w="0" w:type="auto"/>
            <w:tcBorders>
              <w:top w:val="single" w:sz="4" w:space="0" w:color="auto"/>
              <w:left w:val="single" w:sz="4" w:space="0" w:color="auto"/>
              <w:bottom w:val="single" w:sz="4" w:space="0" w:color="auto"/>
              <w:right w:val="single" w:sz="4" w:space="0" w:color="auto"/>
            </w:tcBorders>
            <w:hideMark/>
          </w:tcPr>
          <w:p w14:paraId="6FD989EA"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78CB625"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C345EB7" w14:textId="77777777" w:rsidR="00436E1A" w:rsidRDefault="00436E1A">
            <w:pPr>
              <w:pStyle w:val="TAL"/>
              <w:rPr>
                <w:sz w:val="16"/>
              </w:rPr>
            </w:pPr>
            <w:r>
              <w:rPr>
                <w:sz w:val="16"/>
              </w:rPr>
              <w:t>3574</w:t>
            </w:r>
          </w:p>
        </w:tc>
        <w:tc>
          <w:tcPr>
            <w:tcW w:w="0" w:type="auto"/>
            <w:tcBorders>
              <w:top w:val="single" w:sz="4" w:space="0" w:color="auto"/>
              <w:left w:val="single" w:sz="4" w:space="0" w:color="auto"/>
              <w:bottom w:val="single" w:sz="4" w:space="0" w:color="auto"/>
              <w:right w:val="single" w:sz="4" w:space="0" w:color="auto"/>
            </w:tcBorders>
            <w:hideMark/>
          </w:tcPr>
          <w:p w14:paraId="402271F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79EDC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4A3290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6AE86A"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2A62D452" w14:textId="77777777" w:rsidR="00436E1A" w:rsidRDefault="00436E1A">
            <w:pPr>
              <w:pStyle w:val="TAL"/>
              <w:rPr>
                <w:sz w:val="16"/>
              </w:rPr>
            </w:pPr>
            <w:r>
              <w:rPr>
                <w:sz w:val="16"/>
              </w:rPr>
              <w:t>withdrawn</w:t>
            </w:r>
          </w:p>
        </w:tc>
      </w:tr>
      <w:tr w:rsidR="00436E1A" w14:paraId="41EA87D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E087D7" w14:textId="77777777" w:rsidR="00436E1A" w:rsidRDefault="00436E1A">
            <w:pPr>
              <w:pStyle w:val="TAL"/>
              <w:rPr>
                <w:sz w:val="16"/>
              </w:rPr>
            </w:pPr>
            <w:r>
              <w:rPr>
                <w:sz w:val="16"/>
              </w:rPr>
              <w:t>R5-254545</w:t>
            </w:r>
          </w:p>
        </w:tc>
        <w:tc>
          <w:tcPr>
            <w:tcW w:w="0" w:type="auto"/>
            <w:tcBorders>
              <w:top w:val="single" w:sz="4" w:space="0" w:color="auto"/>
              <w:left w:val="single" w:sz="4" w:space="0" w:color="auto"/>
              <w:bottom w:val="single" w:sz="4" w:space="0" w:color="auto"/>
              <w:right w:val="single" w:sz="4" w:space="0" w:color="auto"/>
            </w:tcBorders>
            <w:hideMark/>
          </w:tcPr>
          <w:p w14:paraId="04C8075E" w14:textId="77777777" w:rsidR="00436E1A" w:rsidRDefault="00436E1A">
            <w:pPr>
              <w:pStyle w:val="TAL"/>
              <w:rPr>
                <w:sz w:val="16"/>
              </w:rPr>
            </w:pPr>
            <w:r>
              <w:rPr>
                <w:sz w:val="16"/>
              </w:rPr>
              <w:t>Default message content updates for SSSG switching</w:t>
            </w:r>
          </w:p>
        </w:tc>
        <w:tc>
          <w:tcPr>
            <w:tcW w:w="0" w:type="auto"/>
            <w:tcBorders>
              <w:top w:val="single" w:sz="4" w:space="0" w:color="auto"/>
              <w:left w:val="single" w:sz="4" w:space="0" w:color="auto"/>
              <w:bottom w:val="single" w:sz="4" w:space="0" w:color="auto"/>
              <w:right w:val="single" w:sz="4" w:space="0" w:color="auto"/>
            </w:tcBorders>
            <w:hideMark/>
          </w:tcPr>
          <w:p w14:paraId="08CF66D6"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7A8D060"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24EA1EE" w14:textId="77777777" w:rsidR="00436E1A" w:rsidRDefault="00436E1A">
            <w:pPr>
              <w:pStyle w:val="TAL"/>
              <w:rPr>
                <w:sz w:val="16"/>
              </w:rPr>
            </w:pPr>
            <w:r>
              <w:rPr>
                <w:sz w:val="16"/>
              </w:rPr>
              <w:t>3575</w:t>
            </w:r>
          </w:p>
        </w:tc>
        <w:tc>
          <w:tcPr>
            <w:tcW w:w="0" w:type="auto"/>
            <w:tcBorders>
              <w:top w:val="single" w:sz="4" w:space="0" w:color="auto"/>
              <w:left w:val="single" w:sz="4" w:space="0" w:color="auto"/>
              <w:bottom w:val="single" w:sz="4" w:space="0" w:color="auto"/>
              <w:right w:val="single" w:sz="4" w:space="0" w:color="auto"/>
            </w:tcBorders>
            <w:hideMark/>
          </w:tcPr>
          <w:p w14:paraId="5DA703F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5133F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444F6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A6B17A" w14:textId="77777777" w:rsidR="00436E1A" w:rsidRDefault="00436E1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3DF382B7" w14:textId="77777777" w:rsidR="00436E1A" w:rsidRDefault="00436E1A">
            <w:pPr>
              <w:pStyle w:val="TAL"/>
              <w:rPr>
                <w:sz w:val="16"/>
              </w:rPr>
            </w:pPr>
            <w:r>
              <w:rPr>
                <w:sz w:val="16"/>
              </w:rPr>
              <w:t>withdrawn</w:t>
            </w:r>
          </w:p>
        </w:tc>
      </w:tr>
      <w:tr w:rsidR="00436E1A" w14:paraId="7811F04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D690E87" w14:textId="77777777" w:rsidR="00436E1A" w:rsidRDefault="00436E1A">
            <w:pPr>
              <w:pStyle w:val="TAL"/>
              <w:rPr>
                <w:sz w:val="16"/>
              </w:rPr>
            </w:pPr>
            <w:r>
              <w:rPr>
                <w:sz w:val="16"/>
              </w:rPr>
              <w:t>R5-254562</w:t>
            </w:r>
          </w:p>
        </w:tc>
        <w:tc>
          <w:tcPr>
            <w:tcW w:w="0" w:type="auto"/>
            <w:tcBorders>
              <w:top w:val="single" w:sz="4" w:space="0" w:color="auto"/>
              <w:left w:val="single" w:sz="4" w:space="0" w:color="auto"/>
              <w:bottom w:val="single" w:sz="4" w:space="0" w:color="auto"/>
              <w:right w:val="single" w:sz="4" w:space="0" w:color="auto"/>
            </w:tcBorders>
            <w:hideMark/>
          </w:tcPr>
          <w:p w14:paraId="225F3453" w14:textId="77777777" w:rsidR="00436E1A" w:rsidRDefault="00436E1A">
            <w:pPr>
              <w:pStyle w:val="TAL"/>
              <w:rPr>
                <w:sz w:val="16"/>
              </w:rPr>
            </w:pPr>
            <w:r>
              <w:rPr>
                <w:sz w:val="16"/>
              </w:rPr>
              <w:t>Updating default configuration of RRC IEs for 2-step RACH RRM test cases</w:t>
            </w:r>
          </w:p>
        </w:tc>
        <w:tc>
          <w:tcPr>
            <w:tcW w:w="0" w:type="auto"/>
            <w:tcBorders>
              <w:top w:val="single" w:sz="4" w:space="0" w:color="auto"/>
              <w:left w:val="single" w:sz="4" w:space="0" w:color="auto"/>
              <w:bottom w:val="single" w:sz="4" w:space="0" w:color="auto"/>
              <w:right w:val="single" w:sz="4" w:space="0" w:color="auto"/>
            </w:tcBorders>
            <w:hideMark/>
          </w:tcPr>
          <w:p w14:paraId="3967217B" w14:textId="77777777" w:rsidR="00436E1A" w:rsidRDefault="00436E1A">
            <w:pPr>
              <w:pStyle w:val="TAL"/>
              <w:rPr>
                <w:sz w:val="16"/>
              </w:rPr>
            </w:pPr>
            <w:r>
              <w:rPr>
                <w:sz w:val="16"/>
              </w:rPr>
              <w:t>Huawei, HiSilicon, Starpoint</w:t>
            </w:r>
          </w:p>
        </w:tc>
        <w:tc>
          <w:tcPr>
            <w:tcW w:w="0" w:type="auto"/>
            <w:tcBorders>
              <w:top w:val="single" w:sz="4" w:space="0" w:color="auto"/>
              <w:left w:val="single" w:sz="4" w:space="0" w:color="auto"/>
              <w:bottom w:val="single" w:sz="4" w:space="0" w:color="auto"/>
              <w:right w:val="single" w:sz="4" w:space="0" w:color="auto"/>
            </w:tcBorders>
            <w:hideMark/>
          </w:tcPr>
          <w:p w14:paraId="447C308B"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B5F1B8F" w14:textId="77777777" w:rsidR="00436E1A" w:rsidRDefault="00436E1A">
            <w:pPr>
              <w:pStyle w:val="TAL"/>
              <w:rPr>
                <w:sz w:val="16"/>
              </w:rPr>
            </w:pPr>
            <w:r>
              <w:rPr>
                <w:sz w:val="16"/>
              </w:rPr>
              <w:t>3576</w:t>
            </w:r>
          </w:p>
        </w:tc>
        <w:tc>
          <w:tcPr>
            <w:tcW w:w="0" w:type="auto"/>
            <w:tcBorders>
              <w:top w:val="single" w:sz="4" w:space="0" w:color="auto"/>
              <w:left w:val="single" w:sz="4" w:space="0" w:color="auto"/>
              <w:bottom w:val="single" w:sz="4" w:space="0" w:color="auto"/>
              <w:right w:val="single" w:sz="4" w:space="0" w:color="auto"/>
            </w:tcBorders>
            <w:hideMark/>
          </w:tcPr>
          <w:p w14:paraId="3AB13FB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E58E8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D994BA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F7F626" w14:textId="77777777" w:rsidR="00436E1A" w:rsidRDefault="00436E1A">
            <w:pPr>
              <w:pStyle w:val="TAL"/>
              <w:rPr>
                <w:sz w:val="16"/>
              </w:rPr>
            </w:pPr>
            <w:r>
              <w:rPr>
                <w:sz w:val="16"/>
              </w:rPr>
              <w:t>TEI16_Test, NR_2step_RACH-UEConTest</w:t>
            </w:r>
          </w:p>
        </w:tc>
        <w:tc>
          <w:tcPr>
            <w:tcW w:w="0" w:type="auto"/>
            <w:tcBorders>
              <w:top w:val="single" w:sz="4" w:space="0" w:color="auto"/>
              <w:left w:val="single" w:sz="4" w:space="0" w:color="auto"/>
              <w:bottom w:val="single" w:sz="4" w:space="0" w:color="auto"/>
              <w:right w:val="single" w:sz="4" w:space="0" w:color="auto"/>
            </w:tcBorders>
            <w:hideMark/>
          </w:tcPr>
          <w:p w14:paraId="1FAAD74A" w14:textId="77777777" w:rsidR="00436E1A" w:rsidRDefault="00436E1A">
            <w:pPr>
              <w:pStyle w:val="TAL"/>
              <w:rPr>
                <w:sz w:val="16"/>
              </w:rPr>
            </w:pPr>
            <w:r>
              <w:rPr>
                <w:sz w:val="16"/>
              </w:rPr>
              <w:t>agreed</w:t>
            </w:r>
          </w:p>
        </w:tc>
      </w:tr>
      <w:tr w:rsidR="00436E1A" w14:paraId="165C57D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33C7936" w14:textId="77777777" w:rsidR="00436E1A" w:rsidRDefault="00436E1A">
            <w:pPr>
              <w:pStyle w:val="TAL"/>
              <w:rPr>
                <w:sz w:val="16"/>
              </w:rPr>
            </w:pPr>
            <w:r>
              <w:rPr>
                <w:sz w:val="16"/>
              </w:rPr>
              <w:t>R5-254578</w:t>
            </w:r>
          </w:p>
        </w:tc>
        <w:tc>
          <w:tcPr>
            <w:tcW w:w="0" w:type="auto"/>
            <w:tcBorders>
              <w:top w:val="single" w:sz="4" w:space="0" w:color="auto"/>
              <w:left w:val="single" w:sz="4" w:space="0" w:color="auto"/>
              <w:bottom w:val="single" w:sz="4" w:space="0" w:color="auto"/>
              <w:right w:val="single" w:sz="4" w:space="0" w:color="auto"/>
            </w:tcBorders>
            <w:hideMark/>
          </w:tcPr>
          <w:p w14:paraId="2202F226" w14:textId="77777777" w:rsidR="00436E1A" w:rsidRDefault="00436E1A">
            <w:pPr>
              <w:pStyle w:val="TAL"/>
              <w:rPr>
                <w:sz w:val="16"/>
              </w:rPr>
            </w:pPr>
            <w:r>
              <w:rPr>
                <w:sz w:val="16"/>
              </w:rPr>
              <w:t>DCI format updates for SSSG switching</w:t>
            </w:r>
          </w:p>
        </w:tc>
        <w:tc>
          <w:tcPr>
            <w:tcW w:w="0" w:type="auto"/>
            <w:tcBorders>
              <w:top w:val="single" w:sz="4" w:space="0" w:color="auto"/>
              <w:left w:val="single" w:sz="4" w:space="0" w:color="auto"/>
              <w:bottom w:val="single" w:sz="4" w:space="0" w:color="auto"/>
              <w:right w:val="single" w:sz="4" w:space="0" w:color="auto"/>
            </w:tcBorders>
            <w:hideMark/>
          </w:tcPr>
          <w:p w14:paraId="66105400"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B7366AF"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5370385" w14:textId="77777777" w:rsidR="00436E1A" w:rsidRDefault="00436E1A">
            <w:pPr>
              <w:pStyle w:val="TAL"/>
              <w:rPr>
                <w:sz w:val="16"/>
              </w:rPr>
            </w:pPr>
            <w:r>
              <w:rPr>
                <w:sz w:val="16"/>
              </w:rPr>
              <w:t>3577</w:t>
            </w:r>
          </w:p>
        </w:tc>
        <w:tc>
          <w:tcPr>
            <w:tcW w:w="0" w:type="auto"/>
            <w:tcBorders>
              <w:top w:val="single" w:sz="4" w:space="0" w:color="auto"/>
              <w:left w:val="single" w:sz="4" w:space="0" w:color="auto"/>
              <w:bottom w:val="single" w:sz="4" w:space="0" w:color="auto"/>
              <w:right w:val="single" w:sz="4" w:space="0" w:color="auto"/>
            </w:tcBorders>
            <w:hideMark/>
          </w:tcPr>
          <w:p w14:paraId="1A8EC4C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2000B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C8B1C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589015" w14:textId="77777777" w:rsidR="00436E1A" w:rsidRDefault="00436E1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669C5456" w14:textId="77777777" w:rsidR="00436E1A" w:rsidRDefault="00436E1A">
            <w:pPr>
              <w:pStyle w:val="TAL"/>
              <w:rPr>
                <w:sz w:val="16"/>
              </w:rPr>
            </w:pPr>
            <w:r>
              <w:rPr>
                <w:sz w:val="16"/>
              </w:rPr>
              <w:t>revised</w:t>
            </w:r>
          </w:p>
        </w:tc>
      </w:tr>
      <w:tr w:rsidR="00436E1A" w14:paraId="1F4F3DF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FA36CFC" w14:textId="77777777" w:rsidR="00436E1A" w:rsidRDefault="00436E1A">
            <w:pPr>
              <w:pStyle w:val="TAL"/>
              <w:rPr>
                <w:sz w:val="16"/>
              </w:rPr>
            </w:pPr>
            <w:r>
              <w:rPr>
                <w:sz w:val="16"/>
              </w:rPr>
              <w:t>R5-255066</w:t>
            </w:r>
          </w:p>
        </w:tc>
        <w:tc>
          <w:tcPr>
            <w:tcW w:w="0" w:type="auto"/>
            <w:tcBorders>
              <w:top w:val="single" w:sz="4" w:space="0" w:color="auto"/>
              <w:left w:val="single" w:sz="4" w:space="0" w:color="auto"/>
              <w:bottom w:val="single" w:sz="4" w:space="0" w:color="auto"/>
              <w:right w:val="single" w:sz="4" w:space="0" w:color="auto"/>
            </w:tcBorders>
            <w:hideMark/>
          </w:tcPr>
          <w:p w14:paraId="6B98E61F" w14:textId="77777777" w:rsidR="00436E1A" w:rsidRDefault="00436E1A">
            <w:pPr>
              <w:pStyle w:val="TAL"/>
              <w:rPr>
                <w:sz w:val="16"/>
              </w:rPr>
            </w:pPr>
            <w:r>
              <w:rPr>
                <w:sz w:val="16"/>
              </w:rPr>
              <w:t>DCI format updates for SSSG switching</w:t>
            </w:r>
          </w:p>
        </w:tc>
        <w:tc>
          <w:tcPr>
            <w:tcW w:w="0" w:type="auto"/>
            <w:tcBorders>
              <w:top w:val="single" w:sz="4" w:space="0" w:color="auto"/>
              <w:left w:val="single" w:sz="4" w:space="0" w:color="auto"/>
              <w:bottom w:val="single" w:sz="4" w:space="0" w:color="auto"/>
              <w:right w:val="single" w:sz="4" w:space="0" w:color="auto"/>
            </w:tcBorders>
            <w:hideMark/>
          </w:tcPr>
          <w:p w14:paraId="63C126B9"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3F783F7"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98E5EC4" w14:textId="77777777" w:rsidR="00436E1A" w:rsidRDefault="00436E1A">
            <w:pPr>
              <w:pStyle w:val="TAL"/>
              <w:rPr>
                <w:sz w:val="16"/>
              </w:rPr>
            </w:pPr>
            <w:r>
              <w:rPr>
                <w:sz w:val="16"/>
              </w:rPr>
              <w:t>3577</w:t>
            </w:r>
          </w:p>
        </w:tc>
        <w:tc>
          <w:tcPr>
            <w:tcW w:w="0" w:type="auto"/>
            <w:tcBorders>
              <w:top w:val="single" w:sz="4" w:space="0" w:color="auto"/>
              <w:left w:val="single" w:sz="4" w:space="0" w:color="auto"/>
              <w:bottom w:val="single" w:sz="4" w:space="0" w:color="auto"/>
              <w:right w:val="single" w:sz="4" w:space="0" w:color="auto"/>
            </w:tcBorders>
            <w:hideMark/>
          </w:tcPr>
          <w:p w14:paraId="75D65C5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A17F5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9E679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F92743" w14:textId="77777777" w:rsidR="00436E1A" w:rsidRDefault="00436E1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7163DE2C" w14:textId="77777777" w:rsidR="00436E1A" w:rsidRDefault="00436E1A">
            <w:pPr>
              <w:pStyle w:val="TAL"/>
              <w:rPr>
                <w:sz w:val="16"/>
              </w:rPr>
            </w:pPr>
            <w:r>
              <w:rPr>
                <w:sz w:val="16"/>
              </w:rPr>
              <w:t>agreed</w:t>
            </w:r>
          </w:p>
        </w:tc>
      </w:tr>
      <w:tr w:rsidR="00436E1A" w14:paraId="1A63E43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E08F509" w14:textId="77777777" w:rsidR="00436E1A" w:rsidRDefault="00436E1A">
            <w:pPr>
              <w:pStyle w:val="TAL"/>
              <w:rPr>
                <w:sz w:val="16"/>
              </w:rPr>
            </w:pPr>
            <w:r>
              <w:rPr>
                <w:sz w:val="16"/>
              </w:rPr>
              <w:t>R5-254591</w:t>
            </w:r>
          </w:p>
        </w:tc>
        <w:tc>
          <w:tcPr>
            <w:tcW w:w="0" w:type="auto"/>
            <w:tcBorders>
              <w:top w:val="single" w:sz="4" w:space="0" w:color="auto"/>
              <w:left w:val="single" w:sz="4" w:space="0" w:color="auto"/>
              <w:bottom w:val="single" w:sz="4" w:space="0" w:color="auto"/>
              <w:right w:val="single" w:sz="4" w:space="0" w:color="auto"/>
            </w:tcBorders>
            <w:hideMark/>
          </w:tcPr>
          <w:p w14:paraId="78AD3EF8" w14:textId="77777777" w:rsidR="00436E1A" w:rsidRDefault="00436E1A">
            <w:pPr>
              <w:pStyle w:val="TAL"/>
              <w:rPr>
                <w:sz w:val="16"/>
              </w:rPr>
            </w:pPr>
            <w:r>
              <w:rPr>
                <w:sz w:val="16"/>
              </w:rPr>
              <w:t>Update of Table 4.6.1A-3 RRCReconfigurationSidelink</w:t>
            </w:r>
          </w:p>
        </w:tc>
        <w:tc>
          <w:tcPr>
            <w:tcW w:w="0" w:type="auto"/>
            <w:tcBorders>
              <w:top w:val="single" w:sz="4" w:space="0" w:color="auto"/>
              <w:left w:val="single" w:sz="4" w:space="0" w:color="auto"/>
              <w:bottom w:val="single" w:sz="4" w:space="0" w:color="auto"/>
              <w:right w:val="single" w:sz="4" w:space="0" w:color="auto"/>
            </w:tcBorders>
            <w:hideMark/>
          </w:tcPr>
          <w:p w14:paraId="2955B518"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8111D14"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3956D6C" w14:textId="77777777" w:rsidR="00436E1A" w:rsidRDefault="00436E1A">
            <w:pPr>
              <w:pStyle w:val="TAL"/>
              <w:rPr>
                <w:sz w:val="16"/>
              </w:rPr>
            </w:pPr>
            <w:r>
              <w:rPr>
                <w:sz w:val="16"/>
              </w:rPr>
              <w:t>3578</w:t>
            </w:r>
          </w:p>
        </w:tc>
        <w:tc>
          <w:tcPr>
            <w:tcW w:w="0" w:type="auto"/>
            <w:tcBorders>
              <w:top w:val="single" w:sz="4" w:space="0" w:color="auto"/>
              <w:left w:val="single" w:sz="4" w:space="0" w:color="auto"/>
              <w:bottom w:val="single" w:sz="4" w:space="0" w:color="auto"/>
              <w:right w:val="single" w:sz="4" w:space="0" w:color="auto"/>
            </w:tcBorders>
            <w:hideMark/>
          </w:tcPr>
          <w:p w14:paraId="369383F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39F89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018CB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814C76" w14:textId="77777777" w:rsidR="00436E1A" w:rsidRDefault="00436E1A">
            <w:pPr>
              <w:pStyle w:val="TAL"/>
              <w:rPr>
                <w:sz w:val="16"/>
              </w:rPr>
            </w:pPr>
            <w:r>
              <w:rPr>
                <w:sz w:val="16"/>
              </w:rPr>
              <w:t>NR_SL_enh-UEConTest</w:t>
            </w:r>
          </w:p>
        </w:tc>
        <w:tc>
          <w:tcPr>
            <w:tcW w:w="0" w:type="auto"/>
            <w:tcBorders>
              <w:top w:val="single" w:sz="4" w:space="0" w:color="auto"/>
              <w:left w:val="single" w:sz="4" w:space="0" w:color="auto"/>
              <w:bottom w:val="single" w:sz="4" w:space="0" w:color="auto"/>
              <w:right w:val="single" w:sz="4" w:space="0" w:color="auto"/>
            </w:tcBorders>
            <w:hideMark/>
          </w:tcPr>
          <w:p w14:paraId="405F12E0" w14:textId="77777777" w:rsidR="00436E1A" w:rsidRDefault="00436E1A">
            <w:pPr>
              <w:pStyle w:val="TAL"/>
              <w:rPr>
                <w:sz w:val="16"/>
              </w:rPr>
            </w:pPr>
            <w:r>
              <w:rPr>
                <w:sz w:val="16"/>
              </w:rPr>
              <w:t>revised</w:t>
            </w:r>
          </w:p>
        </w:tc>
      </w:tr>
      <w:tr w:rsidR="00436E1A" w14:paraId="55F9512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368E03" w14:textId="77777777" w:rsidR="00436E1A" w:rsidRDefault="00436E1A">
            <w:pPr>
              <w:pStyle w:val="TAL"/>
              <w:rPr>
                <w:sz w:val="16"/>
              </w:rPr>
            </w:pPr>
            <w:r>
              <w:rPr>
                <w:sz w:val="16"/>
              </w:rPr>
              <w:t>R5-254952</w:t>
            </w:r>
          </w:p>
        </w:tc>
        <w:tc>
          <w:tcPr>
            <w:tcW w:w="0" w:type="auto"/>
            <w:tcBorders>
              <w:top w:val="single" w:sz="4" w:space="0" w:color="auto"/>
              <w:left w:val="single" w:sz="4" w:space="0" w:color="auto"/>
              <w:bottom w:val="single" w:sz="4" w:space="0" w:color="auto"/>
              <w:right w:val="single" w:sz="4" w:space="0" w:color="auto"/>
            </w:tcBorders>
            <w:hideMark/>
          </w:tcPr>
          <w:p w14:paraId="18F2CAE1" w14:textId="77777777" w:rsidR="00436E1A" w:rsidRDefault="00436E1A">
            <w:pPr>
              <w:pStyle w:val="TAL"/>
              <w:rPr>
                <w:sz w:val="16"/>
              </w:rPr>
            </w:pPr>
            <w:r>
              <w:rPr>
                <w:sz w:val="16"/>
              </w:rPr>
              <w:t>Update of Table 4.6.1A-3 RRCReconfigurationSidelink</w:t>
            </w:r>
          </w:p>
        </w:tc>
        <w:tc>
          <w:tcPr>
            <w:tcW w:w="0" w:type="auto"/>
            <w:tcBorders>
              <w:top w:val="single" w:sz="4" w:space="0" w:color="auto"/>
              <w:left w:val="single" w:sz="4" w:space="0" w:color="auto"/>
              <w:bottom w:val="single" w:sz="4" w:space="0" w:color="auto"/>
              <w:right w:val="single" w:sz="4" w:space="0" w:color="auto"/>
            </w:tcBorders>
            <w:hideMark/>
          </w:tcPr>
          <w:p w14:paraId="355DDFA6"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D59A8D6"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3AF092A" w14:textId="77777777" w:rsidR="00436E1A" w:rsidRDefault="00436E1A">
            <w:pPr>
              <w:pStyle w:val="TAL"/>
              <w:rPr>
                <w:sz w:val="16"/>
              </w:rPr>
            </w:pPr>
            <w:r>
              <w:rPr>
                <w:sz w:val="16"/>
              </w:rPr>
              <w:t>3578</w:t>
            </w:r>
          </w:p>
        </w:tc>
        <w:tc>
          <w:tcPr>
            <w:tcW w:w="0" w:type="auto"/>
            <w:tcBorders>
              <w:top w:val="single" w:sz="4" w:space="0" w:color="auto"/>
              <w:left w:val="single" w:sz="4" w:space="0" w:color="auto"/>
              <w:bottom w:val="single" w:sz="4" w:space="0" w:color="auto"/>
              <w:right w:val="single" w:sz="4" w:space="0" w:color="auto"/>
            </w:tcBorders>
            <w:hideMark/>
          </w:tcPr>
          <w:p w14:paraId="0CFF47A2"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6BCE3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D409C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88B8D1" w14:textId="77777777" w:rsidR="00436E1A" w:rsidRDefault="00436E1A">
            <w:pPr>
              <w:pStyle w:val="TAL"/>
              <w:rPr>
                <w:sz w:val="16"/>
              </w:rPr>
            </w:pPr>
            <w:r>
              <w:rPr>
                <w:sz w:val="16"/>
              </w:rPr>
              <w:t>NR_SL_enh-UEConTest</w:t>
            </w:r>
          </w:p>
        </w:tc>
        <w:tc>
          <w:tcPr>
            <w:tcW w:w="0" w:type="auto"/>
            <w:tcBorders>
              <w:top w:val="single" w:sz="4" w:space="0" w:color="auto"/>
              <w:left w:val="single" w:sz="4" w:space="0" w:color="auto"/>
              <w:bottom w:val="single" w:sz="4" w:space="0" w:color="auto"/>
              <w:right w:val="single" w:sz="4" w:space="0" w:color="auto"/>
            </w:tcBorders>
            <w:hideMark/>
          </w:tcPr>
          <w:p w14:paraId="3F26FE5F" w14:textId="77777777" w:rsidR="00436E1A" w:rsidRDefault="00436E1A">
            <w:pPr>
              <w:pStyle w:val="TAL"/>
              <w:rPr>
                <w:sz w:val="16"/>
              </w:rPr>
            </w:pPr>
            <w:r>
              <w:rPr>
                <w:sz w:val="16"/>
              </w:rPr>
              <w:t>agreed</w:t>
            </w:r>
          </w:p>
        </w:tc>
      </w:tr>
      <w:tr w:rsidR="00436E1A" w14:paraId="269EE8F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8AC6DA3" w14:textId="77777777" w:rsidR="00436E1A" w:rsidRDefault="00436E1A">
            <w:pPr>
              <w:pStyle w:val="TAL"/>
              <w:rPr>
                <w:sz w:val="16"/>
              </w:rPr>
            </w:pPr>
            <w:r>
              <w:rPr>
                <w:sz w:val="16"/>
              </w:rPr>
              <w:t>R5-254592</w:t>
            </w:r>
          </w:p>
        </w:tc>
        <w:tc>
          <w:tcPr>
            <w:tcW w:w="0" w:type="auto"/>
            <w:tcBorders>
              <w:top w:val="single" w:sz="4" w:space="0" w:color="auto"/>
              <w:left w:val="single" w:sz="4" w:space="0" w:color="auto"/>
              <w:bottom w:val="single" w:sz="4" w:space="0" w:color="auto"/>
              <w:right w:val="single" w:sz="4" w:space="0" w:color="auto"/>
            </w:tcBorders>
            <w:hideMark/>
          </w:tcPr>
          <w:p w14:paraId="69F6DFD4" w14:textId="77777777" w:rsidR="00436E1A" w:rsidRDefault="00436E1A">
            <w:pPr>
              <w:pStyle w:val="TAL"/>
              <w:rPr>
                <w:sz w:val="16"/>
              </w:rPr>
            </w:pPr>
            <w:r>
              <w:rPr>
                <w:sz w:val="16"/>
              </w:rPr>
              <w:t>Addition of contents of PC5 RRC UEAssistanceInformationSidelink message</w:t>
            </w:r>
          </w:p>
        </w:tc>
        <w:tc>
          <w:tcPr>
            <w:tcW w:w="0" w:type="auto"/>
            <w:tcBorders>
              <w:top w:val="single" w:sz="4" w:space="0" w:color="auto"/>
              <w:left w:val="single" w:sz="4" w:space="0" w:color="auto"/>
              <w:bottom w:val="single" w:sz="4" w:space="0" w:color="auto"/>
              <w:right w:val="single" w:sz="4" w:space="0" w:color="auto"/>
            </w:tcBorders>
            <w:hideMark/>
          </w:tcPr>
          <w:p w14:paraId="3EF5AB25"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1B39031"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0AF9B45" w14:textId="77777777" w:rsidR="00436E1A" w:rsidRDefault="00436E1A">
            <w:pPr>
              <w:pStyle w:val="TAL"/>
              <w:rPr>
                <w:sz w:val="16"/>
              </w:rPr>
            </w:pPr>
            <w:r>
              <w:rPr>
                <w:sz w:val="16"/>
              </w:rPr>
              <w:t>3579</w:t>
            </w:r>
          </w:p>
        </w:tc>
        <w:tc>
          <w:tcPr>
            <w:tcW w:w="0" w:type="auto"/>
            <w:tcBorders>
              <w:top w:val="single" w:sz="4" w:space="0" w:color="auto"/>
              <w:left w:val="single" w:sz="4" w:space="0" w:color="auto"/>
              <w:bottom w:val="single" w:sz="4" w:space="0" w:color="auto"/>
              <w:right w:val="single" w:sz="4" w:space="0" w:color="auto"/>
            </w:tcBorders>
            <w:hideMark/>
          </w:tcPr>
          <w:p w14:paraId="3BE4561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C7C11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48730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7229FD" w14:textId="77777777" w:rsidR="00436E1A" w:rsidRDefault="00436E1A">
            <w:pPr>
              <w:pStyle w:val="TAL"/>
              <w:rPr>
                <w:sz w:val="16"/>
              </w:rPr>
            </w:pPr>
            <w:r>
              <w:rPr>
                <w:sz w:val="16"/>
              </w:rPr>
              <w:t>NR_SL_enh-UEConTest</w:t>
            </w:r>
          </w:p>
        </w:tc>
        <w:tc>
          <w:tcPr>
            <w:tcW w:w="0" w:type="auto"/>
            <w:tcBorders>
              <w:top w:val="single" w:sz="4" w:space="0" w:color="auto"/>
              <w:left w:val="single" w:sz="4" w:space="0" w:color="auto"/>
              <w:bottom w:val="single" w:sz="4" w:space="0" w:color="auto"/>
              <w:right w:val="single" w:sz="4" w:space="0" w:color="auto"/>
            </w:tcBorders>
            <w:hideMark/>
          </w:tcPr>
          <w:p w14:paraId="33C1A335" w14:textId="77777777" w:rsidR="00436E1A" w:rsidRDefault="00436E1A">
            <w:pPr>
              <w:pStyle w:val="TAL"/>
              <w:rPr>
                <w:sz w:val="16"/>
              </w:rPr>
            </w:pPr>
            <w:r>
              <w:rPr>
                <w:sz w:val="16"/>
              </w:rPr>
              <w:t>revised</w:t>
            </w:r>
          </w:p>
        </w:tc>
      </w:tr>
      <w:tr w:rsidR="00436E1A" w14:paraId="703B3F8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95D2FB7" w14:textId="77777777" w:rsidR="00436E1A" w:rsidRDefault="00436E1A">
            <w:pPr>
              <w:pStyle w:val="TAL"/>
              <w:rPr>
                <w:sz w:val="16"/>
              </w:rPr>
            </w:pPr>
            <w:r>
              <w:rPr>
                <w:sz w:val="16"/>
              </w:rPr>
              <w:t>R5-254953</w:t>
            </w:r>
          </w:p>
        </w:tc>
        <w:tc>
          <w:tcPr>
            <w:tcW w:w="0" w:type="auto"/>
            <w:tcBorders>
              <w:top w:val="single" w:sz="4" w:space="0" w:color="auto"/>
              <w:left w:val="single" w:sz="4" w:space="0" w:color="auto"/>
              <w:bottom w:val="single" w:sz="4" w:space="0" w:color="auto"/>
              <w:right w:val="single" w:sz="4" w:space="0" w:color="auto"/>
            </w:tcBorders>
            <w:hideMark/>
          </w:tcPr>
          <w:p w14:paraId="46FC5858" w14:textId="77777777" w:rsidR="00436E1A" w:rsidRDefault="00436E1A">
            <w:pPr>
              <w:pStyle w:val="TAL"/>
              <w:rPr>
                <w:sz w:val="16"/>
              </w:rPr>
            </w:pPr>
            <w:r>
              <w:rPr>
                <w:sz w:val="16"/>
              </w:rPr>
              <w:t>Addition of contents of PC5 RRC UEAssistanceInformationSidelink message</w:t>
            </w:r>
          </w:p>
        </w:tc>
        <w:tc>
          <w:tcPr>
            <w:tcW w:w="0" w:type="auto"/>
            <w:tcBorders>
              <w:top w:val="single" w:sz="4" w:space="0" w:color="auto"/>
              <w:left w:val="single" w:sz="4" w:space="0" w:color="auto"/>
              <w:bottom w:val="single" w:sz="4" w:space="0" w:color="auto"/>
              <w:right w:val="single" w:sz="4" w:space="0" w:color="auto"/>
            </w:tcBorders>
            <w:hideMark/>
          </w:tcPr>
          <w:p w14:paraId="59D61224"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482D7AF"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A98F791" w14:textId="77777777" w:rsidR="00436E1A" w:rsidRDefault="00436E1A">
            <w:pPr>
              <w:pStyle w:val="TAL"/>
              <w:rPr>
                <w:sz w:val="16"/>
              </w:rPr>
            </w:pPr>
            <w:r>
              <w:rPr>
                <w:sz w:val="16"/>
              </w:rPr>
              <w:t>3579</w:t>
            </w:r>
          </w:p>
        </w:tc>
        <w:tc>
          <w:tcPr>
            <w:tcW w:w="0" w:type="auto"/>
            <w:tcBorders>
              <w:top w:val="single" w:sz="4" w:space="0" w:color="auto"/>
              <w:left w:val="single" w:sz="4" w:space="0" w:color="auto"/>
              <w:bottom w:val="single" w:sz="4" w:space="0" w:color="auto"/>
              <w:right w:val="single" w:sz="4" w:space="0" w:color="auto"/>
            </w:tcBorders>
            <w:hideMark/>
          </w:tcPr>
          <w:p w14:paraId="495E48D9"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1D782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969F3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680723" w14:textId="77777777" w:rsidR="00436E1A" w:rsidRDefault="00436E1A">
            <w:pPr>
              <w:pStyle w:val="TAL"/>
              <w:rPr>
                <w:sz w:val="16"/>
              </w:rPr>
            </w:pPr>
            <w:r>
              <w:rPr>
                <w:sz w:val="16"/>
              </w:rPr>
              <w:t>NR_SL_enh-UEConTest</w:t>
            </w:r>
          </w:p>
        </w:tc>
        <w:tc>
          <w:tcPr>
            <w:tcW w:w="0" w:type="auto"/>
            <w:tcBorders>
              <w:top w:val="single" w:sz="4" w:space="0" w:color="auto"/>
              <w:left w:val="single" w:sz="4" w:space="0" w:color="auto"/>
              <w:bottom w:val="single" w:sz="4" w:space="0" w:color="auto"/>
              <w:right w:val="single" w:sz="4" w:space="0" w:color="auto"/>
            </w:tcBorders>
            <w:hideMark/>
          </w:tcPr>
          <w:p w14:paraId="3CE675A0" w14:textId="77777777" w:rsidR="00436E1A" w:rsidRDefault="00436E1A">
            <w:pPr>
              <w:pStyle w:val="TAL"/>
              <w:rPr>
                <w:sz w:val="16"/>
              </w:rPr>
            </w:pPr>
            <w:r>
              <w:rPr>
                <w:sz w:val="16"/>
              </w:rPr>
              <w:t>agreed</w:t>
            </w:r>
          </w:p>
        </w:tc>
      </w:tr>
      <w:tr w:rsidR="00436E1A" w14:paraId="2EE37EA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013E64" w14:textId="77777777" w:rsidR="00436E1A" w:rsidRDefault="00436E1A">
            <w:pPr>
              <w:pStyle w:val="TAL"/>
              <w:rPr>
                <w:sz w:val="16"/>
              </w:rPr>
            </w:pPr>
            <w:r>
              <w:rPr>
                <w:sz w:val="16"/>
              </w:rPr>
              <w:t>R5-254593</w:t>
            </w:r>
          </w:p>
        </w:tc>
        <w:tc>
          <w:tcPr>
            <w:tcW w:w="0" w:type="auto"/>
            <w:tcBorders>
              <w:top w:val="single" w:sz="4" w:space="0" w:color="auto"/>
              <w:left w:val="single" w:sz="4" w:space="0" w:color="auto"/>
              <w:bottom w:val="single" w:sz="4" w:space="0" w:color="auto"/>
              <w:right w:val="single" w:sz="4" w:space="0" w:color="auto"/>
            </w:tcBorders>
            <w:hideMark/>
          </w:tcPr>
          <w:p w14:paraId="46C35114" w14:textId="77777777" w:rsidR="00436E1A" w:rsidRDefault="00436E1A">
            <w:pPr>
              <w:pStyle w:val="TAL"/>
              <w:rPr>
                <w:sz w:val="16"/>
              </w:rPr>
            </w:pPr>
            <w:r>
              <w:rPr>
                <w:sz w:val="16"/>
              </w:rPr>
              <w:t>Update of Table 4.6.2-14A SIB12-IEs</w:t>
            </w:r>
          </w:p>
        </w:tc>
        <w:tc>
          <w:tcPr>
            <w:tcW w:w="0" w:type="auto"/>
            <w:tcBorders>
              <w:top w:val="single" w:sz="4" w:space="0" w:color="auto"/>
              <w:left w:val="single" w:sz="4" w:space="0" w:color="auto"/>
              <w:bottom w:val="single" w:sz="4" w:space="0" w:color="auto"/>
              <w:right w:val="single" w:sz="4" w:space="0" w:color="auto"/>
            </w:tcBorders>
            <w:hideMark/>
          </w:tcPr>
          <w:p w14:paraId="4E0A426F"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AA371D0"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B52426E" w14:textId="77777777" w:rsidR="00436E1A" w:rsidRDefault="00436E1A">
            <w:pPr>
              <w:pStyle w:val="TAL"/>
              <w:rPr>
                <w:sz w:val="16"/>
              </w:rPr>
            </w:pPr>
            <w:r>
              <w:rPr>
                <w:sz w:val="16"/>
              </w:rPr>
              <w:t>3580</w:t>
            </w:r>
          </w:p>
        </w:tc>
        <w:tc>
          <w:tcPr>
            <w:tcW w:w="0" w:type="auto"/>
            <w:tcBorders>
              <w:top w:val="single" w:sz="4" w:space="0" w:color="auto"/>
              <w:left w:val="single" w:sz="4" w:space="0" w:color="auto"/>
              <w:bottom w:val="single" w:sz="4" w:space="0" w:color="auto"/>
              <w:right w:val="single" w:sz="4" w:space="0" w:color="auto"/>
            </w:tcBorders>
            <w:hideMark/>
          </w:tcPr>
          <w:p w14:paraId="4DCB583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032EB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24C17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1E7334" w14:textId="77777777" w:rsidR="00436E1A" w:rsidRDefault="00436E1A">
            <w:pPr>
              <w:pStyle w:val="TAL"/>
              <w:rPr>
                <w:sz w:val="16"/>
              </w:rPr>
            </w:pPr>
            <w:r>
              <w:rPr>
                <w:sz w:val="16"/>
              </w:rPr>
              <w:t>NR_SL_enh-UEConTest</w:t>
            </w:r>
          </w:p>
        </w:tc>
        <w:tc>
          <w:tcPr>
            <w:tcW w:w="0" w:type="auto"/>
            <w:tcBorders>
              <w:top w:val="single" w:sz="4" w:space="0" w:color="auto"/>
              <w:left w:val="single" w:sz="4" w:space="0" w:color="auto"/>
              <w:bottom w:val="single" w:sz="4" w:space="0" w:color="auto"/>
              <w:right w:val="single" w:sz="4" w:space="0" w:color="auto"/>
            </w:tcBorders>
            <w:hideMark/>
          </w:tcPr>
          <w:p w14:paraId="72367997" w14:textId="77777777" w:rsidR="00436E1A" w:rsidRDefault="00436E1A">
            <w:pPr>
              <w:pStyle w:val="TAL"/>
              <w:rPr>
                <w:sz w:val="16"/>
              </w:rPr>
            </w:pPr>
            <w:r>
              <w:rPr>
                <w:sz w:val="16"/>
              </w:rPr>
              <w:t>revised</w:t>
            </w:r>
          </w:p>
        </w:tc>
      </w:tr>
      <w:tr w:rsidR="00436E1A" w14:paraId="47FB9D4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87FB78B" w14:textId="77777777" w:rsidR="00436E1A" w:rsidRDefault="00436E1A">
            <w:pPr>
              <w:pStyle w:val="TAL"/>
              <w:rPr>
                <w:sz w:val="16"/>
              </w:rPr>
            </w:pPr>
            <w:r>
              <w:rPr>
                <w:sz w:val="16"/>
              </w:rPr>
              <w:t>R5-254954</w:t>
            </w:r>
          </w:p>
        </w:tc>
        <w:tc>
          <w:tcPr>
            <w:tcW w:w="0" w:type="auto"/>
            <w:tcBorders>
              <w:top w:val="single" w:sz="4" w:space="0" w:color="auto"/>
              <w:left w:val="single" w:sz="4" w:space="0" w:color="auto"/>
              <w:bottom w:val="single" w:sz="4" w:space="0" w:color="auto"/>
              <w:right w:val="single" w:sz="4" w:space="0" w:color="auto"/>
            </w:tcBorders>
            <w:hideMark/>
          </w:tcPr>
          <w:p w14:paraId="06B143A4" w14:textId="77777777" w:rsidR="00436E1A" w:rsidRDefault="00436E1A">
            <w:pPr>
              <w:pStyle w:val="TAL"/>
              <w:rPr>
                <w:sz w:val="16"/>
              </w:rPr>
            </w:pPr>
            <w:r>
              <w:rPr>
                <w:sz w:val="16"/>
              </w:rPr>
              <w:t>Update of Table 4.6.2-14A SIB12-IEs</w:t>
            </w:r>
          </w:p>
        </w:tc>
        <w:tc>
          <w:tcPr>
            <w:tcW w:w="0" w:type="auto"/>
            <w:tcBorders>
              <w:top w:val="single" w:sz="4" w:space="0" w:color="auto"/>
              <w:left w:val="single" w:sz="4" w:space="0" w:color="auto"/>
              <w:bottom w:val="single" w:sz="4" w:space="0" w:color="auto"/>
              <w:right w:val="single" w:sz="4" w:space="0" w:color="auto"/>
            </w:tcBorders>
            <w:hideMark/>
          </w:tcPr>
          <w:p w14:paraId="597C8C85"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A27AF06"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F723173" w14:textId="77777777" w:rsidR="00436E1A" w:rsidRDefault="00436E1A">
            <w:pPr>
              <w:pStyle w:val="TAL"/>
              <w:rPr>
                <w:sz w:val="16"/>
              </w:rPr>
            </w:pPr>
            <w:r>
              <w:rPr>
                <w:sz w:val="16"/>
              </w:rPr>
              <w:t>3580</w:t>
            </w:r>
          </w:p>
        </w:tc>
        <w:tc>
          <w:tcPr>
            <w:tcW w:w="0" w:type="auto"/>
            <w:tcBorders>
              <w:top w:val="single" w:sz="4" w:space="0" w:color="auto"/>
              <w:left w:val="single" w:sz="4" w:space="0" w:color="auto"/>
              <w:bottom w:val="single" w:sz="4" w:space="0" w:color="auto"/>
              <w:right w:val="single" w:sz="4" w:space="0" w:color="auto"/>
            </w:tcBorders>
            <w:hideMark/>
          </w:tcPr>
          <w:p w14:paraId="5ADFF26D"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641DE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7DD279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450740" w14:textId="77777777" w:rsidR="00436E1A" w:rsidRDefault="00436E1A">
            <w:pPr>
              <w:pStyle w:val="TAL"/>
              <w:rPr>
                <w:sz w:val="16"/>
              </w:rPr>
            </w:pPr>
            <w:r>
              <w:rPr>
                <w:sz w:val="16"/>
              </w:rPr>
              <w:t>NR_SL_enh-UEConTest</w:t>
            </w:r>
          </w:p>
        </w:tc>
        <w:tc>
          <w:tcPr>
            <w:tcW w:w="0" w:type="auto"/>
            <w:tcBorders>
              <w:top w:val="single" w:sz="4" w:space="0" w:color="auto"/>
              <w:left w:val="single" w:sz="4" w:space="0" w:color="auto"/>
              <w:bottom w:val="single" w:sz="4" w:space="0" w:color="auto"/>
              <w:right w:val="single" w:sz="4" w:space="0" w:color="auto"/>
            </w:tcBorders>
            <w:hideMark/>
          </w:tcPr>
          <w:p w14:paraId="553406F4" w14:textId="77777777" w:rsidR="00436E1A" w:rsidRDefault="00436E1A">
            <w:pPr>
              <w:pStyle w:val="TAL"/>
              <w:rPr>
                <w:sz w:val="16"/>
              </w:rPr>
            </w:pPr>
            <w:r>
              <w:rPr>
                <w:sz w:val="16"/>
              </w:rPr>
              <w:t>agreed</w:t>
            </w:r>
          </w:p>
        </w:tc>
      </w:tr>
      <w:tr w:rsidR="00436E1A" w14:paraId="1891624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ACD7015" w14:textId="77777777" w:rsidR="00436E1A" w:rsidRDefault="00436E1A">
            <w:pPr>
              <w:pStyle w:val="TAL"/>
              <w:rPr>
                <w:sz w:val="16"/>
              </w:rPr>
            </w:pPr>
            <w:r>
              <w:rPr>
                <w:sz w:val="16"/>
              </w:rPr>
              <w:t>R5-254594</w:t>
            </w:r>
          </w:p>
        </w:tc>
        <w:tc>
          <w:tcPr>
            <w:tcW w:w="0" w:type="auto"/>
            <w:tcBorders>
              <w:top w:val="single" w:sz="4" w:space="0" w:color="auto"/>
              <w:left w:val="single" w:sz="4" w:space="0" w:color="auto"/>
              <w:bottom w:val="single" w:sz="4" w:space="0" w:color="auto"/>
              <w:right w:val="single" w:sz="4" w:space="0" w:color="auto"/>
            </w:tcBorders>
            <w:hideMark/>
          </w:tcPr>
          <w:p w14:paraId="56518D73" w14:textId="77777777" w:rsidR="00436E1A" w:rsidRDefault="00436E1A">
            <w:pPr>
              <w:pStyle w:val="TAL"/>
              <w:rPr>
                <w:sz w:val="16"/>
              </w:rPr>
            </w:pPr>
            <w:r>
              <w:rPr>
                <w:sz w:val="16"/>
              </w:rPr>
              <w:t>Update of Table 4.6.6-7 SL-ConfigDedicatedNR</w:t>
            </w:r>
          </w:p>
        </w:tc>
        <w:tc>
          <w:tcPr>
            <w:tcW w:w="0" w:type="auto"/>
            <w:tcBorders>
              <w:top w:val="single" w:sz="4" w:space="0" w:color="auto"/>
              <w:left w:val="single" w:sz="4" w:space="0" w:color="auto"/>
              <w:bottom w:val="single" w:sz="4" w:space="0" w:color="auto"/>
              <w:right w:val="single" w:sz="4" w:space="0" w:color="auto"/>
            </w:tcBorders>
            <w:hideMark/>
          </w:tcPr>
          <w:p w14:paraId="11AC5AFC"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C2B1FBC"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D6D2CE3" w14:textId="77777777" w:rsidR="00436E1A" w:rsidRDefault="00436E1A">
            <w:pPr>
              <w:pStyle w:val="TAL"/>
              <w:rPr>
                <w:sz w:val="16"/>
              </w:rPr>
            </w:pPr>
            <w:r>
              <w:rPr>
                <w:sz w:val="16"/>
              </w:rPr>
              <w:t>3581</w:t>
            </w:r>
          </w:p>
        </w:tc>
        <w:tc>
          <w:tcPr>
            <w:tcW w:w="0" w:type="auto"/>
            <w:tcBorders>
              <w:top w:val="single" w:sz="4" w:space="0" w:color="auto"/>
              <w:left w:val="single" w:sz="4" w:space="0" w:color="auto"/>
              <w:bottom w:val="single" w:sz="4" w:space="0" w:color="auto"/>
              <w:right w:val="single" w:sz="4" w:space="0" w:color="auto"/>
            </w:tcBorders>
            <w:hideMark/>
          </w:tcPr>
          <w:p w14:paraId="205FE62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0CDF9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E9E4D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FCEF28" w14:textId="77777777" w:rsidR="00436E1A" w:rsidRDefault="00436E1A">
            <w:pPr>
              <w:pStyle w:val="TAL"/>
              <w:rPr>
                <w:sz w:val="16"/>
              </w:rPr>
            </w:pPr>
            <w:r>
              <w:rPr>
                <w:sz w:val="16"/>
              </w:rPr>
              <w:t>NR_SL_enh-UEConTest</w:t>
            </w:r>
          </w:p>
        </w:tc>
        <w:tc>
          <w:tcPr>
            <w:tcW w:w="0" w:type="auto"/>
            <w:tcBorders>
              <w:top w:val="single" w:sz="4" w:space="0" w:color="auto"/>
              <w:left w:val="single" w:sz="4" w:space="0" w:color="auto"/>
              <w:bottom w:val="single" w:sz="4" w:space="0" w:color="auto"/>
              <w:right w:val="single" w:sz="4" w:space="0" w:color="auto"/>
            </w:tcBorders>
            <w:hideMark/>
          </w:tcPr>
          <w:p w14:paraId="776FD6D3" w14:textId="77777777" w:rsidR="00436E1A" w:rsidRDefault="00436E1A">
            <w:pPr>
              <w:pStyle w:val="TAL"/>
              <w:rPr>
                <w:sz w:val="16"/>
              </w:rPr>
            </w:pPr>
            <w:r>
              <w:rPr>
                <w:sz w:val="16"/>
              </w:rPr>
              <w:t>revised</w:t>
            </w:r>
          </w:p>
        </w:tc>
      </w:tr>
      <w:tr w:rsidR="00436E1A" w14:paraId="65A2968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7305FF" w14:textId="77777777" w:rsidR="00436E1A" w:rsidRDefault="00436E1A">
            <w:pPr>
              <w:pStyle w:val="TAL"/>
              <w:rPr>
                <w:sz w:val="16"/>
              </w:rPr>
            </w:pPr>
            <w:r>
              <w:rPr>
                <w:sz w:val="16"/>
              </w:rPr>
              <w:t>R5-254955</w:t>
            </w:r>
          </w:p>
        </w:tc>
        <w:tc>
          <w:tcPr>
            <w:tcW w:w="0" w:type="auto"/>
            <w:tcBorders>
              <w:top w:val="single" w:sz="4" w:space="0" w:color="auto"/>
              <w:left w:val="single" w:sz="4" w:space="0" w:color="auto"/>
              <w:bottom w:val="single" w:sz="4" w:space="0" w:color="auto"/>
              <w:right w:val="single" w:sz="4" w:space="0" w:color="auto"/>
            </w:tcBorders>
            <w:hideMark/>
          </w:tcPr>
          <w:p w14:paraId="03B9CBD3" w14:textId="77777777" w:rsidR="00436E1A" w:rsidRDefault="00436E1A">
            <w:pPr>
              <w:pStyle w:val="TAL"/>
              <w:rPr>
                <w:sz w:val="16"/>
              </w:rPr>
            </w:pPr>
            <w:r>
              <w:rPr>
                <w:sz w:val="16"/>
              </w:rPr>
              <w:t>Update of Table 4.6.6-7 SL-ConfigDedicatedNR</w:t>
            </w:r>
          </w:p>
        </w:tc>
        <w:tc>
          <w:tcPr>
            <w:tcW w:w="0" w:type="auto"/>
            <w:tcBorders>
              <w:top w:val="single" w:sz="4" w:space="0" w:color="auto"/>
              <w:left w:val="single" w:sz="4" w:space="0" w:color="auto"/>
              <w:bottom w:val="single" w:sz="4" w:space="0" w:color="auto"/>
              <w:right w:val="single" w:sz="4" w:space="0" w:color="auto"/>
            </w:tcBorders>
            <w:hideMark/>
          </w:tcPr>
          <w:p w14:paraId="09CD1C5F"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CC61D44"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75D6861" w14:textId="77777777" w:rsidR="00436E1A" w:rsidRDefault="00436E1A">
            <w:pPr>
              <w:pStyle w:val="TAL"/>
              <w:rPr>
                <w:sz w:val="16"/>
              </w:rPr>
            </w:pPr>
            <w:r>
              <w:rPr>
                <w:sz w:val="16"/>
              </w:rPr>
              <w:t>3581</w:t>
            </w:r>
          </w:p>
        </w:tc>
        <w:tc>
          <w:tcPr>
            <w:tcW w:w="0" w:type="auto"/>
            <w:tcBorders>
              <w:top w:val="single" w:sz="4" w:space="0" w:color="auto"/>
              <w:left w:val="single" w:sz="4" w:space="0" w:color="auto"/>
              <w:bottom w:val="single" w:sz="4" w:space="0" w:color="auto"/>
              <w:right w:val="single" w:sz="4" w:space="0" w:color="auto"/>
            </w:tcBorders>
            <w:hideMark/>
          </w:tcPr>
          <w:p w14:paraId="557A57A9"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81C32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28004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9EEF6A" w14:textId="77777777" w:rsidR="00436E1A" w:rsidRDefault="00436E1A">
            <w:pPr>
              <w:pStyle w:val="TAL"/>
              <w:rPr>
                <w:sz w:val="16"/>
              </w:rPr>
            </w:pPr>
            <w:r>
              <w:rPr>
                <w:sz w:val="16"/>
              </w:rPr>
              <w:t>NR_SL_enh-UEConTest</w:t>
            </w:r>
          </w:p>
        </w:tc>
        <w:tc>
          <w:tcPr>
            <w:tcW w:w="0" w:type="auto"/>
            <w:tcBorders>
              <w:top w:val="single" w:sz="4" w:space="0" w:color="auto"/>
              <w:left w:val="single" w:sz="4" w:space="0" w:color="auto"/>
              <w:bottom w:val="single" w:sz="4" w:space="0" w:color="auto"/>
              <w:right w:val="single" w:sz="4" w:space="0" w:color="auto"/>
            </w:tcBorders>
            <w:hideMark/>
          </w:tcPr>
          <w:p w14:paraId="4B53B70F" w14:textId="77777777" w:rsidR="00436E1A" w:rsidRDefault="00436E1A">
            <w:pPr>
              <w:pStyle w:val="TAL"/>
              <w:rPr>
                <w:sz w:val="16"/>
              </w:rPr>
            </w:pPr>
            <w:r>
              <w:rPr>
                <w:sz w:val="16"/>
              </w:rPr>
              <w:t>agreed</w:t>
            </w:r>
          </w:p>
        </w:tc>
      </w:tr>
      <w:tr w:rsidR="00436E1A" w14:paraId="1122279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975E8AD" w14:textId="77777777" w:rsidR="00436E1A" w:rsidRDefault="00436E1A">
            <w:pPr>
              <w:pStyle w:val="TAL"/>
              <w:rPr>
                <w:sz w:val="16"/>
              </w:rPr>
            </w:pPr>
            <w:r>
              <w:rPr>
                <w:sz w:val="16"/>
              </w:rPr>
              <w:t>R5-254595</w:t>
            </w:r>
          </w:p>
        </w:tc>
        <w:tc>
          <w:tcPr>
            <w:tcW w:w="0" w:type="auto"/>
            <w:tcBorders>
              <w:top w:val="single" w:sz="4" w:space="0" w:color="auto"/>
              <w:left w:val="single" w:sz="4" w:space="0" w:color="auto"/>
              <w:bottom w:val="single" w:sz="4" w:space="0" w:color="auto"/>
              <w:right w:val="single" w:sz="4" w:space="0" w:color="auto"/>
            </w:tcBorders>
            <w:hideMark/>
          </w:tcPr>
          <w:p w14:paraId="2B6C05B2" w14:textId="77777777" w:rsidR="00436E1A" w:rsidRDefault="00436E1A">
            <w:pPr>
              <w:pStyle w:val="TAL"/>
              <w:rPr>
                <w:sz w:val="16"/>
              </w:rPr>
            </w:pPr>
            <w:r>
              <w:rPr>
                <w:sz w:val="16"/>
              </w:rPr>
              <w:t>Update of Tables related to SL DRX configuration</w:t>
            </w:r>
          </w:p>
        </w:tc>
        <w:tc>
          <w:tcPr>
            <w:tcW w:w="0" w:type="auto"/>
            <w:tcBorders>
              <w:top w:val="single" w:sz="4" w:space="0" w:color="auto"/>
              <w:left w:val="single" w:sz="4" w:space="0" w:color="auto"/>
              <w:bottom w:val="single" w:sz="4" w:space="0" w:color="auto"/>
              <w:right w:val="single" w:sz="4" w:space="0" w:color="auto"/>
            </w:tcBorders>
            <w:hideMark/>
          </w:tcPr>
          <w:p w14:paraId="6A235720"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8D2622E"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A0D6CB4" w14:textId="77777777" w:rsidR="00436E1A" w:rsidRDefault="00436E1A">
            <w:pPr>
              <w:pStyle w:val="TAL"/>
              <w:rPr>
                <w:sz w:val="16"/>
              </w:rPr>
            </w:pPr>
            <w:r>
              <w:rPr>
                <w:sz w:val="16"/>
              </w:rPr>
              <w:t>3582</w:t>
            </w:r>
          </w:p>
        </w:tc>
        <w:tc>
          <w:tcPr>
            <w:tcW w:w="0" w:type="auto"/>
            <w:tcBorders>
              <w:top w:val="single" w:sz="4" w:space="0" w:color="auto"/>
              <w:left w:val="single" w:sz="4" w:space="0" w:color="auto"/>
              <w:bottom w:val="single" w:sz="4" w:space="0" w:color="auto"/>
              <w:right w:val="single" w:sz="4" w:space="0" w:color="auto"/>
            </w:tcBorders>
            <w:hideMark/>
          </w:tcPr>
          <w:p w14:paraId="2010281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DF712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0564E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FCA313" w14:textId="77777777" w:rsidR="00436E1A" w:rsidRDefault="00436E1A">
            <w:pPr>
              <w:pStyle w:val="TAL"/>
              <w:rPr>
                <w:sz w:val="16"/>
              </w:rPr>
            </w:pPr>
            <w:r>
              <w:rPr>
                <w:sz w:val="16"/>
              </w:rPr>
              <w:t>NR_SL_enh-UEConTest</w:t>
            </w:r>
          </w:p>
        </w:tc>
        <w:tc>
          <w:tcPr>
            <w:tcW w:w="0" w:type="auto"/>
            <w:tcBorders>
              <w:top w:val="single" w:sz="4" w:space="0" w:color="auto"/>
              <w:left w:val="single" w:sz="4" w:space="0" w:color="auto"/>
              <w:bottom w:val="single" w:sz="4" w:space="0" w:color="auto"/>
              <w:right w:val="single" w:sz="4" w:space="0" w:color="auto"/>
            </w:tcBorders>
            <w:hideMark/>
          </w:tcPr>
          <w:p w14:paraId="6908C95F" w14:textId="77777777" w:rsidR="00436E1A" w:rsidRDefault="00436E1A">
            <w:pPr>
              <w:pStyle w:val="TAL"/>
              <w:rPr>
                <w:sz w:val="16"/>
              </w:rPr>
            </w:pPr>
            <w:r>
              <w:rPr>
                <w:sz w:val="16"/>
              </w:rPr>
              <w:t>agreed</w:t>
            </w:r>
          </w:p>
        </w:tc>
      </w:tr>
      <w:tr w:rsidR="00436E1A" w14:paraId="61625C1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54A849" w14:textId="77777777" w:rsidR="00436E1A" w:rsidRDefault="00436E1A">
            <w:pPr>
              <w:pStyle w:val="TAL"/>
              <w:rPr>
                <w:sz w:val="16"/>
              </w:rPr>
            </w:pPr>
            <w:r>
              <w:rPr>
                <w:sz w:val="16"/>
              </w:rPr>
              <w:t>R5-254600</w:t>
            </w:r>
          </w:p>
        </w:tc>
        <w:tc>
          <w:tcPr>
            <w:tcW w:w="0" w:type="auto"/>
            <w:tcBorders>
              <w:top w:val="single" w:sz="4" w:space="0" w:color="auto"/>
              <w:left w:val="single" w:sz="4" w:space="0" w:color="auto"/>
              <w:bottom w:val="single" w:sz="4" w:space="0" w:color="auto"/>
              <w:right w:val="single" w:sz="4" w:space="0" w:color="auto"/>
            </w:tcBorders>
            <w:hideMark/>
          </w:tcPr>
          <w:p w14:paraId="58C8E4B7" w14:textId="77777777" w:rsidR="00436E1A" w:rsidRDefault="00436E1A">
            <w:pPr>
              <w:pStyle w:val="TAL"/>
              <w:rPr>
                <w:sz w:val="16"/>
              </w:rPr>
            </w:pPr>
            <w:r>
              <w:rPr>
                <w:sz w:val="16"/>
              </w:rPr>
              <w:t>Correction of Table 4.6.6-2: SL-BWP-ConfigCommon</w:t>
            </w:r>
          </w:p>
        </w:tc>
        <w:tc>
          <w:tcPr>
            <w:tcW w:w="0" w:type="auto"/>
            <w:tcBorders>
              <w:top w:val="single" w:sz="4" w:space="0" w:color="auto"/>
              <w:left w:val="single" w:sz="4" w:space="0" w:color="auto"/>
              <w:bottom w:val="single" w:sz="4" w:space="0" w:color="auto"/>
              <w:right w:val="single" w:sz="4" w:space="0" w:color="auto"/>
            </w:tcBorders>
            <w:hideMark/>
          </w:tcPr>
          <w:p w14:paraId="2DFB2569"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6D6FA53"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04DF913" w14:textId="77777777" w:rsidR="00436E1A" w:rsidRDefault="00436E1A">
            <w:pPr>
              <w:pStyle w:val="TAL"/>
              <w:rPr>
                <w:sz w:val="16"/>
              </w:rPr>
            </w:pPr>
            <w:r>
              <w:rPr>
                <w:sz w:val="16"/>
              </w:rPr>
              <w:t>3583</w:t>
            </w:r>
          </w:p>
        </w:tc>
        <w:tc>
          <w:tcPr>
            <w:tcW w:w="0" w:type="auto"/>
            <w:tcBorders>
              <w:top w:val="single" w:sz="4" w:space="0" w:color="auto"/>
              <w:left w:val="single" w:sz="4" w:space="0" w:color="auto"/>
              <w:bottom w:val="single" w:sz="4" w:space="0" w:color="auto"/>
              <w:right w:val="single" w:sz="4" w:space="0" w:color="auto"/>
            </w:tcBorders>
            <w:hideMark/>
          </w:tcPr>
          <w:p w14:paraId="5A592D3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284C4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702391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54511D" w14:textId="77777777" w:rsidR="00436E1A" w:rsidRDefault="00436E1A">
            <w:pPr>
              <w:pStyle w:val="TAL"/>
              <w:rPr>
                <w:sz w:val="16"/>
              </w:rPr>
            </w:pPr>
            <w:r>
              <w:rPr>
                <w:sz w:val="16"/>
              </w:rPr>
              <w:t>NR_SL_relay-UEConTest</w:t>
            </w:r>
          </w:p>
        </w:tc>
        <w:tc>
          <w:tcPr>
            <w:tcW w:w="0" w:type="auto"/>
            <w:tcBorders>
              <w:top w:val="single" w:sz="4" w:space="0" w:color="auto"/>
              <w:left w:val="single" w:sz="4" w:space="0" w:color="auto"/>
              <w:bottom w:val="single" w:sz="4" w:space="0" w:color="auto"/>
              <w:right w:val="single" w:sz="4" w:space="0" w:color="auto"/>
            </w:tcBorders>
            <w:hideMark/>
          </w:tcPr>
          <w:p w14:paraId="4CB89CC0" w14:textId="77777777" w:rsidR="00436E1A" w:rsidRDefault="00436E1A">
            <w:pPr>
              <w:pStyle w:val="TAL"/>
              <w:rPr>
                <w:sz w:val="16"/>
              </w:rPr>
            </w:pPr>
            <w:r>
              <w:rPr>
                <w:sz w:val="16"/>
              </w:rPr>
              <w:t>withdrawn</w:t>
            </w:r>
          </w:p>
        </w:tc>
      </w:tr>
      <w:tr w:rsidR="00436E1A" w14:paraId="40F9670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731514" w14:textId="77777777" w:rsidR="00436E1A" w:rsidRDefault="00436E1A">
            <w:pPr>
              <w:pStyle w:val="TAL"/>
              <w:rPr>
                <w:sz w:val="16"/>
              </w:rPr>
            </w:pPr>
            <w:r>
              <w:rPr>
                <w:sz w:val="16"/>
              </w:rPr>
              <w:t>R5-254604</w:t>
            </w:r>
          </w:p>
        </w:tc>
        <w:tc>
          <w:tcPr>
            <w:tcW w:w="0" w:type="auto"/>
            <w:tcBorders>
              <w:top w:val="single" w:sz="4" w:space="0" w:color="auto"/>
              <w:left w:val="single" w:sz="4" w:space="0" w:color="auto"/>
              <w:bottom w:val="single" w:sz="4" w:space="0" w:color="auto"/>
              <w:right w:val="single" w:sz="4" w:space="0" w:color="auto"/>
            </w:tcBorders>
            <w:hideMark/>
          </w:tcPr>
          <w:p w14:paraId="7AFC6160" w14:textId="77777777" w:rsidR="00436E1A" w:rsidRDefault="00436E1A">
            <w:pPr>
              <w:pStyle w:val="TAL"/>
              <w:rPr>
                <w:sz w:val="16"/>
              </w:rPr>
            </w:pPr>
            <w:r>
              <w:rPr>
                <w:sz w:val="16"/>
              </w:rPr>
              <w:t>Addition of USIM Configurations for 5G ProSe</w:t>
            </w:r>
          </w:p>
        </w:tc>
        <w:tc>
          <w:tcPr>
            <w:tcW w:w="0" w:type="auto"/>
            <w:tcBorders>
              <w:top w:val="single" w:sz="4" w:space="0" w:color="auto"/>
              <w:left w:val="single" w:sz="4" w:space="0" w:color="auto"/>
              <w:bottom w:val="single" w:sz="4" w:space="0" w:color="auto"/>
              <w:right w:val="single" w:sz="4" w:space="0" w:color="auto"/>
            </w:tcBorders>
            <w:hideMark/>
          </w:tcPr>
          <w:p w14:paraId="3F309A29"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4696DB27"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4625337" w14:textId="77777777" w:rsidR="00436E1A" w:rsidRDefault="00436E1A">
            <w:pPr>
              <w:pStyle w:val="TAL"/>
              <w:rPr>
                <w:sz w:val="16"/>
              </w:rPr>
            </w:pPr>
            <w:r>
              <w:rPr>
                <w:sz w:val="16"/>
              </w:rPr>
              <w:t>3584</w:t>
            </w:r>
          </w:p>
        </w:tc>
        <w:tc>
          <w:tcPr>
            <w:tcW w:w="0" w:type="auto"/>
            <w:tcBorders>
              <w:top w:val="single" w:sz="4" w:space="0" w:color="auto"/>
              <w:left w:val="single" w:sz="4" w:space="0" w:color="auto"/>
              <w:bottom w:val="single" w:sz="4" w:space="0" w:color="auto"/>
              <w:right w:val="single" w:sz="4" w:space="0" w:color="auto"/>
            </w:tcBorders>
            <w:hideMark/>
          </w:tcPr>
          <w:p w14:paraId="6B1F3BF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4C94E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CF831E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9F9DFE" w14:textId="77777777" w:rsidR="00436E1A" w:rsidRDefault="00436E1A">
            <w:pPr>
              <w:pStyle w:val="TAL"/>
              <w:rPr>
                <w:sz w:val="16"/>
              </w:rPr>
            </w:pPr>
            <w:r>
              <w:rPr>
                <w:sz w:val="16"/>
              </w:rPr>
              <w:t>NR_SL_relay-UEConTest</w:t>
            </w:r>
          </w:p>
        </w:tc>
        <w:tc>
          <w:tcPr>
            <w:tcW w:w="0" w:type="auto"/>
            <w:tcBorders>
              <w:top w:val="single" w:sz="4" w:space="0" w:color="auto"/>
              <w:left w:val="single" w:sz="4" w:space="0" w:color="auto"/>
              <w:bottom w:val="single" w:sz="4" w:space="0" w:color="auto"/>
              <w:right w:val="single" w:sz="4" w:space="0" w:color="auto"/>
            </w:tcBorders>
            <w:hideMark/>
          </w:tcPr>
          <w:p w14:paraId="1E7D1E20" w14:textId="77777777" w:rsidR="00436E1A" w:rsidRDefault="00436E1A">
            <w:pPr>
              <w:pStyle w:val="TAL"/>
              <w:rPr>
                <w:sz w:val="16"/>
              </w:rPr>
            </w:pPr>
            <w:r>
              <w:rPr>
                <w:sz w:val="16"/>
              </w:rPr>
              <w:t>agreed</w:t>
            </w:r>
          </w:p>
        </w:tc>
      </w:tr>
      <w:tr w:rsidR="00436E1A" w14:paraId="5493CA1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AF324C1" w14:textId="77777777" w:rsidR="00436E1A" w:rsidRDefault="00436E1A">
            <w:pPr>
              <w:pStyle w:val="TAL"/>
              <w:rPr>
                <w:sz w:val="16"/>
              </w:rPr>
            </w:pPr>
            <w:r>
              <w:rPr>
                <w:sz w:val="16"/>
              </w:rPr>
              <w:t>R5-254605</w:t>
            </w:r>
          </w:p>
        </w:tc>
        <w:tc>
          <w:tcPr>
            <w:tcW w:w="0" w:type="auto"/>
            <w:tcBorders>
              <w:top w:val="single" w:sz="4" w:space="0" w:color="auto"/>
              <w:left w:val="single" w:sz="4" w:space="0" w:color="auto"/>
              <w:bottom w:val="single" w:sz="4" w:space="0" w:color="auto"/>
              <w:right w:val="single" w:sz="4" w:space="0" w:color="auto"/>
            </w:tcBorders>
            <w:hideMark/>
          </w:tcPr>
          <w:p w14:paraId="1CD5E173" w14:textId="77777777" w:rsidR="00436E1A" w:rsidRDefault="00436E1A">
            <w:pPr>
              <w:pStyle w:val="TAL"/>
              <w:rPr>
                <w:sz w:val="16"/>
              </w:rPr>
            </w:pPr>
            <w:r>
              <w:rPr>
                <w:sz w:val="16"/>
              </w:rPr>
              <w:t>Update of 38.508-1 table 4.7C.1.5-11</w:t>
            </w:r>
          </w:p>
        </w:tc>
        <w:tc>
          <w:tcPr>
            <w:tcW w:w="0" w:type="auto"/>
            <w:tcBorders>
              <w:top w:val="single" w:sz="4" w:space="0" w:color="auto"/>
              <w:left w:val="single" w:sz="4" w:space="0" w:color="auto"/>
              <w:bottom w:val="single" w:sz="4" w:space="0" w:color="auto"/>
              <w:right w:val="single" w:sz="4" w:space="0" w:color="auto"/>
            </w:tcBorders>
            <w:hideMark/>
          </w:tcPr>
          <w:p w14:paraId="5436AA61"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0332E85"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68C71A4" w14:textId="77777777" w:rsidR="00436E1A" w:rsidRDefault="00436E1A">
            <w:pPr>
              <w:pStyle w:val="TAL"/>
              <w:rPr>
                <w:sz w:val="16"/>
              </w:rPr>
            </w:pPr>
            <w:r>
              <w:rPr>
                <w:sz w:val="16"/>
              </w:rPr>
              <w:t>3585</w:t>
            </w:r>
          </w:p>
        </w:tc>
        <w:tc>
          <w:tcPr>
            <w:tcW w:w="0" w:type="auto"/>
            <w:tcBorders>
              <w:top w:val="single" w:sz="4" w:space="0" w:color="auto"/>
              <w:left w:val="single" w:sz="4" w:space="0" w:color="auto"/>
              <w:bottom w:val="single" w:sz="4" w:space="0" w:color="auto"/>
              <w:right w:val="single" w:sz="4" w:space="0" w:color="auto"/>
            </w:tcBorders>
            <w:hideMark/>
          </w:tcPr>
          <w:p w14:paraId="64F08BC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300E8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AAA08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DCE6CF" w14:textId="77777777" w:rsidR="00436E1A" w:rsidRDefault="00436E1A">
            <w:pPr>
              <w:pStyle w:val="TAL"/>
              <w:rPr>
                <w:sz w:val="16"/>
              </w:rPr>
            </w:pPr>
            <w:r>
              <w:rPr>
                <w:sz w:val="16"/>
              </w:rPr>
              <w:t>NR_SL_relay-UEConTest</w:t>
            </w:r>
          </w:p>
        </w:tc>
        <w:tc>
          <w:tcPr>
            <w:tcW w:w="0" w:type="auto"/>
            <w:tcBorders>
              <w:top w:val="single" w:sz="4" w:space="0" w:color="auto"/>
              <w:left w:val="single" w:sz="4" w:space="0" w:color="auto"/>
              <w:bottom w:val="single" w:sz="4" w:space="0" w:color="auto"/>
              <w:right w:val="single" w:sz="4" w:space="0" w:color="auto"/>
            </w:tcBorders>
            <w:hideMark/>
          </w:tcPr>
          <w:p w14:paraId="568F5A9B" w14:textId="77777777" w:rsidR="00436E1A" w:rsidRDefault="00436E1A">
            <w:pPr>
              <w:pStyle w:val="TAL"/>
              <w:rPr>
                <w:sz w:val="16"/>
              </w:rPr>
            </w:pPr>
            <w:r>
              <w:rPr>
                <w:sz w:val="16"/>
              </w:rPr>
              <w:t>agreed</w:t>
            </w:r>
          </w:p>
        </w:tc>
      </w:tr>
      <w:tr w:rsidR="00436E1A" w14:paraId="52B785B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4BDCA9F" w14:textId="77777777" w:rsidR="00436E1A" w:rsidRDefault="00436E1A">
            <w:pPr>
              <w:pStyle w:val="TAL"/>
              <w:rPr>
                <w:sz w:val="16"/>
              </w:rPr>
            </w:pPr>
            <w:r>
              <w:rPr>
                <w:sz w:val="16"/>
              </w:rPr>
              <w:t>R5-254607</w:t>
            </w:r>
          </w:p>
        </w:tc>
        <w:tc>
          <w:tcPr>
            <w:tcW w:w="0" w:type="auto"/>
            <w:tcBorders>
              <w:top w:val="single" w:sz="4" w:space="0" w:color="auto"/>
              <w:left w:val="single" w:sz="4" w:space="0" w:color="auto"/>
              <w:bottom w:val="single" w:sz="4" w:space="0" w:color="auto"/>
              <w:right w:val="single" w:sz="4" w:space="0" w:color="auto"/>
            </w:tcBorders>
            <w:hideMark/>
          </w:tcPr>
          <w:p w14:paraId="40131AEA" w14:textId="77777777" w:rsidR="00436E1A" w:rsidRDefault="00436E1A">
            <w:pPr>
              <w:pStyle w:val="TAL"/>
              <w:rPr>
                <w:sz w:val="16"/>
              </w:rPr>
            </w:pPr>
            <w:r>
              <w:rPr>
                <w:sz w:val="16"/>
              </w:rPr>
              <w:t>Update of RRC messages for MBS Multicast reception in RRC_INACTIVE</w:t>
            </w:r>
          </w:p>
        </w:tc>
        <w:tc>
          <w:tcPr>
            <w:tcW w:w="0" w:type="auto"/>
            <w:tcBorders>
              <w:top w:val="single" w:sz="4" w:space="0" w:color="auto"/>
              <w:left w:val="single" w:sz="4" w:space="0" w:color="auto"/>
              <w:bottom w:val="single" w:sz="4" w:space="0" w:color="auto"/>
              <w:right w:val="single" w:sz="4" w:space="0" w:color="auto"/>
            </w:tcBorders>
            <w:hideMark/>
          </w:tcPr>
          <w:p w14:paraId="37FC6517"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8BEF447"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0AE283B" w14:textId="77777777" w:rsidR="00436E1A" w:rsidRDefault="00436E1A">
            <w:pPr>
              <w:pStyle w:val="TAL"/>
              <w:rPr>
                <w:sz w:val="16"/>
              </w:rPr>
            </w:pPr>
            <w:r>
              <w:rPr>
                <w:sz w:val="16"/>
              </w:rPr>
              <w:t>3586</w:t>
            </w:r>
          </w:p>
        </w:tc>
        <w:tc>
          <w:tcPr>
            <w:tcW w:w="0" w:type="auto"/>
            <w:tcBorders>
              <w:top w:val="single" w:sz="4" w:space="0" w:color="auto"/>
              <w:left w:val="single" w:sz="4" w:space="0" w:color="auto"/>
              <w:bottom w:val="single" w:sz="4" w:space="0" w:color="auto"/>
              <w:right w:val="single" w:sz="4" w:space="0" w:color="auto"/>
            </w:tcBorders>
            <w:hideMark/>
          </w:tcPr>
          <w:p w14:paraId="344A0A2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73F57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9C111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493694" w14:textId="77777777" w:rsidR="00436E1A" w:rsidRDefault="00436E1A">
            <w:pPr>
              <w:pStyle w:val="TAL"/>
              <w:rPr>
                <w:sz w:val="16"/>
              </w:rPr>
            </w:pPr>
            <w:r>
              <w:rPr>
                <w:sz w:val="16"/>
              </w:rPr>
              <w:t>NR_MBS_enh_5MBS_Ph2-UEConTest</w:t>
            </w:r>
          </w:p>
        </w:tc>
        <w:tc>
          <w:tcPr>
            <w:tcW w:w="0" w:type="auto"/>
            <w:tcBorders>
              <w:top w:val="single" w:sz="4" w:space="0" w:color="auto"/>
              <w:left w:val="single" w:sz="4" w:space="0" w:color="auto"/>
              <w:bottom w:val="single" w:sz="4" w:space="0" w:color="auto"/>
              <w:right w:val="single" w:sz="4" w:space="0" w:color="auto"/>
            </w:tcBorders>
            <w:hideMark/>
          </w:tcPr>
          <w:p w14:paraId="5FBF8E00" w14:textId="77777777" w:rsidR="00436E1A" w:rsidRDefault="00436E1A">
            <w:pPr>
              <w:pStyle w:val="TAL"/>
              <w:rPr>
                <w:sz w:val="16"/>
              </w:rPr>
            </w:pPr>
            <w:r>
              <w:rPr>
                <w:sz w:val="16"/>
              </w:rPr>
              <w:t>revised</w:t>
            </w:r>
          </w:p>
        </w:tc>
      </w:tr>
      <w:tr w:rsidR="00436E1A" w14:paraId="748B02E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591B703" w14:textId="77777777" w:rsidR="00436E1A" w:rsidRDefault="00436E1A">
            <w:pPr>
              <w:pStyle w:val="TAL"/>
              <w:rPr>
                <w:sz w:val="16"/>
              </w:rPr>
            </w:pPr>
            <w:r>
              <w:rPr>
                <w:sz w:val="16"/>
              </w:rPr>
              <w:t>R5-255039</w:t>
            </w:r>
          </w:p>
        </w:tc>
        <w:tc>
          <w:tcPr>
            <w:tcW w:w="0" w:type="auto"/>
            <w:tcBorders>
              <w:top w:val="single" w:sz="4" w:space="0" w:color="auto"/>
              <w:left w:val="single" w:sz="4" w:space="0" w:color="auto"/>
              <w:bottom w:val="single" w:sz="4" w:space="0" w:color="auto"/>
              <w:right w:val="single" w:sz="4" w:space="0" w:color="auto"/>
            </w:tcBorders>
            <w:hideMark/>
          </w:tcPr>
          <w:p w14:paraId="2226DFC2" w14:textId="77777777" w:rsidR="00436E1A" w:rsidRDefault="00436E1A">
            <w:pPr>
              <w:pStyle w:val="TAL"/>
              <w:rPr>
                <w:sz w:val="16"/>
              </w:rPr>
            </w:pPr>
            <w:r>
              <w:rPr>
                <w:sz w:val="16"/>
              </w:rPr>
              <w:t>Update of RRC messages for MBS Multicast reception in RRC_INACTIVE</w:t>
            </w:r>
          </w:p>
        </w:tc>
        <w:tc>
          <w:tcPr>
            <w:tcW w:w="0" w:type="auto"/>
            <w:tcBorders>
              <w:top w:val="single" w:sz="4" w:space="0" w:color="auto"/>
              <w:left w:val="single" w:sz="4" w:space="0" w:color="auto"/>
              <w:bottom w:val="single" w:sz="4" w:space="0" w:color="auto"/>
              <w:right w:val="single" w:sz="4" w:space="0" w:color="auto"/>
            </w:tcBorders>
            <w:hideMark/>
          </w:tcPr>
          <w:p w14:paraId="4862DE02"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3EBC5FA"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716B3BA" w14:textId="77777777" w:rsidR="00436E1A" w:rsidRDefault="00436E1A">
            <w:pPr>
              <w:pStyle w:val="TAL"/>
              <w:rPr>
                <w:sz w:val="16"/>
              </w:rPr>
            </w:pPr>
            <w:r>
              <w:rPr>
                <w:sz w:val="16"/>
              </w:rPr>
              <w:t>3586</w:t>
            </w:r>
          </w:p>
        </w:tc>
        <w:tc>
          <w:tcPr>
            <w:tcW w:w="0" w:type="auto"/>
            <w:tcBorders>
              <w:top w:val="single" w:sz="4" w:space="0" w:color="auto"/>
              <w:left w:val="single" w:sz="4" w:space="0" w:color="auto"/>
              <w:bottom w:val="single" w:sz="4" w:space="0" w:color="auto"/>
              <w:right w:val="single" w:sz="4" w:space="0" w:color="auto"/>
            </w:tcBorders>
            <w:hideMark/>
          </w:tcPr>
          <w:p w14:paraId="1CF9D15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E0F09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7A9F9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49D379" w14:textId="77777777" w:rsidR="00436E1A" w:rsidRDefault="00436E1A">
            <w:pPr>
              <w:pStyle w:val="TAL"/>
              <w:rPr>
                <w:sz w:val="16"/>
              </w:rPr>
            </w:pPr>
            <w:r>
              <w:rPr>
                <w:sz w:val="16"/>
              </w:rPr>
              <w:t>NR_MBS_enh_5MBS_Ph2-UEConTest</w:t>
            </w:r>
          </w:p>
        </w:tc>
        <w:tc>
          <w:tcPr>
            <w:tcW w:w="0" w:type="auto"/>
            <w:tcBorders>
              <w:top w:val="single" w:sz="4" w:space="0" w:color="auto"/>
              <w:left w:val="single" w:sz="4" w:space="0" w:color="auto"/>
              <w:bottom w:val="single" w:sz="4" w:space="0" w:color="auto"/>
              <w:right w:val="single" w:sz="4" w:space="0" w:color="auto"/>
            </w:tcBorders>
            <w:hideMark/>
          </w:tcPr>
          <w:p w14:paraId="3842C4F7" w14:textId="77777777" w:rsidR="00436E1A" w:rsidRDefault="00436E1A">
            <w:pPr>
              <w:pStyle w:val="TAL"/>
              <w:rPr>
                <w:sz w:val="16"/>
              </w:rPr>
            </w:pPr>
            <w:r>
              <w:rPr>
                <w:sz w:val="16"/>
              </w:rPr>
              <w:t>agreed</w:t>
            </w:r>
          </w:p>
        </w:tc>
      </w:tr>
      <w:tr w:rsidR="00436E1A" w14:paraId="1102419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3FA7910" w14:textId="77777777" w:rsidR="00436E1A" w:rsidRDefault="00436E1A">
            <w:pPr>
              <w:pStyle w:val="TAL"/>
              <w:rPr>
                <w:sz w:val="16"/>
              </w:rPr>
            </w:pPr>
            <w:r>
              <w:rPr>
                <w:sz w:val="16"/>
              </w:rPr>
              <w:t>R5-254615</w:t>
            </w:r>
          </w:p>
        </w:tc>
        <w:tc>
          <w:tcPr>
            <w:tcW w:w="0" w:type="auto"/>
            <w:tcBorders>
              <w:top w:val="single" w:sz="4" w:space="0" w:color="auto"/>
              <w:left w:val="single" w:sz="4" w:space="0" w:color="auto"/>
              <w:bottom w:val="single" w:sz="4" w:space="0" w:color="auto"/>
              <w:right w:val="single" w:sz="4" w:space="0" w:color="auto"/>
            </w:tcBorders>
            <w:hideMark/>
          </w:tcPr>
          <w:p w14:paraId="0B031017" w14:textId="77777777" w:rsidR="00436E1A" w:rsidRDefault="00436E1A">
            <w:pPr>
              <w:pStyle w:val="TAL"/>
              <w:rPr>
                <w:sz w:val="16"/>
              </w:rPr>
            </w:pPr>
            <w:r>
              <w:rPr>
                <w:sz w:val="16"/>
              </w:rPr>
              <w:t>Adding test frequencies for CA configurations including band n71</w:t>
            </w:r>
          </w:p>
        </w:tc>
        <w:tc>
          <w:tcPr>
            <w:tcW w:w="0" w:type="auto"/>
            <w:tcBorders>
              <w:top w:val="single" w:sz="4" w:space="0" w:color="auto"/>
              <w:left w:val="single" w:sz="4" w:space="0" w:color="auto"/>
              <w:bottom w:val="single" w:sz="4" w:space="0" w:color="auto"/>
              <w:right w:val="single" w:sz="4" w:space="0" w:color="auto"/>
            </w:tcBorders>
            <w:hideMark/>
          </w:tcPr>
          <w:p w14:paraId="0F8CFB74"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E97545A"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E8BD7E9" w14:textId="77777777" w:rsidR="00436E1A" w:rsidRDefault="00436E1A">
            <w:pPr>
              <w:pStyle w:val="TAL"/>
              <w:rPr>
                <w:sz w:val="16"/>
              </w:rPr>
            </w:pPr>
            <w:r>
              <w:rPr>
                <w:sz w:val="16"/>
              </w:rPr>
              <w:t>3587</w:t>
            </w:r>
          </w:p>
        </w:tc>
        <w:tc>
          <w:tcPr>
            <w:tcW w:w="0" w:type="auto"/>
            <w:tcBorders>
              <w:top w:val="single" w:sz="4" w:space="0" w:color="auto"/>
              <w:left w:val="single" w:sz="4" w:space="0" w:color="auto"/>
              <w:bottom w:val="single" w:sz="4" w:space="0" w:color="auto"/>
              <w:right w:val="single" w:sz="4" w:space="0" w:color="auto"/>
            </w:tcBorders>
            <w:hideMark/>
          </w:tcPr>
          <w:p w14:paraId="55E6EFF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90CD5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22710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57CF86"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28C10C51" w14:textId="77777777" w:rsidR="00436E1A" w:rsidRDefault="00436E1A">
            <w:pPr>
              <w:pStyle w:val="TAL"/>
              <w:rPr>
                <w:sz w:val="16"/>
              </w:rPr>
            </w:pPr>
            <w:r>
              <w:rPr>
                <w:sz w:val="16"/>
              </w:rPr>
              <w:t>agreed</w:t>
            </w:r>
          </w:p>
        </w:tc>
      </w:tr>
      <w:tr w:rsidR="00436E1A" w14:paraId="1472ABB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E9B003F" w14:textId="77777777" w:rsidR="00436E1A" w:rsidRDefault="00436E1A">
            <w:pPr>
              <w:pStyle w:val="TAL"/>
              <w:rPr>
                <w:sz w:val="16"/>
              </w:rPr>
            </w:pPr>
            <w:r>
              <w:rPr>
                <w:sz w:val="16"/>
              </w:rPr>
              <w:t>R5-254623</w:t>
            </w:r>
          </w:p>
        </w:tc>
        <w:tc>
          <w:tcPr>
            <w:tcW w:w="0" w:type="auto"/>
            <w:tcBorders>
              <w:top w:val="single" w:sz="4" w:space="0" w:color="auto"/>
              <w:left w:val="single" w:sz="4" w:space="0" w:color="auto"/>
              <w:bottom w:val="single" w:sz="4" w:space="0" w:color="auto"/>
              <w:right w:val="single" w:sz="4" w:space="0" w:color="auto"/>
            </w:tcBorders>
            <w:hideMark/>
          </w:tcPr>
          <w:p w14:paraId="3B6521D1" w14:textId="77777777" w:rsidR="00436E1A" w:rsidRDefault="00436E1A">
            <w:pPr>
              <w:pStyle w:val="TAL"/>
              <w:rPr>
                <w:sz w:val="16"/>
              </w:rPr>
            </w:pPr>
            <w:r>
              <w:rPr>
                <w:sz w:val="16"/>
              </w:rPr>
              <w:t>Addition of connecting diagram for Tx switching test cases</w:t>
            </w:r>
          </w:p>
        </w:tc>
        <w:tc>
          <w:tcPr>
            <w:tcW w:w="0" w:type="auto"/>
            <w:tcBorders>
              <w:top w:val="single" w:sz="4" w:space="0" w:color="auto"/>
              <w:left w:val="single" w:sz="4" w:space="0" w:color="auto"/>
              <w:bottom w:val="single" w:sz="4" w:space="0" w:color="auto"/>
              <w:right w:val="single" w:sz="4" w:space="0" w:color="auto"/>
            </w:tcBorders>
            <w:hideMark/>
          </w:tcPr>
          <w:p w14:paraId="31CF19DB"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11FB29C"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813F285" w14:textId="77777777" w:rsidR="00436E1A" w:rsidRDefault="00436E1A">
            <w:pPr>
              <w:pStyle w:val="TAL"/>
              <w:rPr>
                <w:sz w:val="16"/>
              </w:rPr>
            </w:pPr>
            <w:r>
              <w:rPr>
                <w:sz w:val="16"/>
              </w:rPr>
              <w:t>3588</w:t>
            </w:r>
          </w:p>
        </w:tc>
        <w:tc>
          <w:tcPr>
            <w:tcW w:w="0" w:type="auto"/>
            <w:tcBorders>
              <w:top w:val="single" w:sz="4" w:space="0" w:color="auto"/>
              <w:left w:val="single" w:sz="4" w:space="0" w:color="auto"/>
              <w:bottom w:val="single" w:sz="4" w:space="0" w:color="auto"/>
              <w:right w:val="single" w:sz="4" w:space="0" w:color="auto"/>
            </w:tcBorders>
            <w:hideMark/>
          </w:tcPr>
          <w:p w14:paraId="604BCF3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59C80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A5B73D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78850F" w14:textId="77777777" w:rsidR="00436E1A" w:rsidRDefault="00436E1A">
            <w:pPr>
              <w:pStyle w:val="TAL"/>
              <w:rPr>
                <w:sz w:val="16"/>
              </w:rPr>
            </w:pPr>
            <w:r>
              <w:rPr>
                <w:sz w:val="16"/>
              </w:rPr>
              <w:t>NR_MC_enh-UEConTest</w:t>
            </w:r>
          </w:p>
        </w:tc>
        <w:tc>
          <w:tcPr>
            <w:tcW w:w="0" w:type="auto"/>
            <w:tcBorders>
              <w:top w:val="single" w:sz="4" w:space="0" w:color="auto"/>
              <w:left w:val="single" w:sz="4" w:space="0" w:color="auto"/>
              <w:bottom w:val="single" w:sz="4" w:space="0" w:color="auto"/>
              <w:right w:val="single" w:sz="4" w:space="0" w:color="auto"/>
            </w:tcBorders>
            <w:hideMark/>
          </w:tcPr>
          <w:p w14:paraId="57954486" w14:textId="77777777" w:rsidR="00436E1A" w:rsidRDefault="00436E1A">
            <w:pPr>
              <w:pStyle w:val="TAL"/>
              <w:rPr>
                <w:sz w:val="16"/>
              </w:rPr>
            </w:pPr>
            <w:r>
              <w:rPr>
                <w:sz w:val="16"/>
              </w:rPr>
              <w:t>revised</w:t>
            </w:r>
          </w:p>
        </w:tc>
      </w:tr>
      <w:tr w:rsidR="00436E1A" w14:paraId="68E2B19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332A16" w14:textId="77777777" w:rsidR="00436E1A" w:rsidRDefault="00436E1A">
            <w:pPr>
              <w:pStyle w:val="TAL"/>
              <w:rPr>
                <w:sz w:val="16"/>
              </w:rPr>
            </w:pPr>
            <w:r>
              <w:rPr>
                <w:sz w:val="16"/>
              </w:rPr>
              <w:t>R5-255207</w:t>
            </w:r>
          </w:p>
        </w:tc>
        <w:tc>
          <w:tcPr>
            <w:tcW w:w="0" w:type="auto"/>
            <w:tcBorders>
              <w:top w:val="single" w:sz="4" w:space="0" w:color="auto"/>
              <w:left w:val="single" w:sz="4" w:space="0" w:color="auto"/>
              <w:bottom w:val="single" w:sz="4" w:space="0" w:color="auto"/>
              <w:right w:val="single" w:sz="4" w:space="0" w:color="auto"/>
            </w:tcBorders>
            <w:hideMark/>
          </w:tcPr>
          <w:p w14:paraId="5BE238DA" w14:textId="77777777" w:rsidR="00436E1A" w:rsidRDefault="00436E1A">
            <w:pPr>
              <w:pStyle w:val="TAL"/>
              <w:rPr>
                <w:sz w:val="16"/>
              </w:rPr>
            </w:pPr>
            <w:r>
              <w:rPr>
                <w:sz w:val="16"/>
              </w:rPr>
              <w:t>Addition of connecting diagram for Tx switching test cases</w:t>
            </w:r>
          </w:p>
        </w:tc>
        <w:tc>
          <w:tcPr>
            <w:tcW w:w="0" w:type="auto"/>
            <w:tcBorders>
              <w:top w:val="single" w:sz="4" w:space="0" w:color="auto"/>
              <w:left w:val="single" w:sz="4" w:space="0" w:color="auto"/>
              <w:bottom w:val="single" w:sz="4" w:space="0" w:color="auto"/>
              <w:right w:val="single" w:sz="4" w:space="0" w:color="auto"/>
            </w:tcBorders>
            <w:hideMark/>
          </w:tcPr>
          <w:p w14:paraId="10ABD924"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BB5FAAB"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F5E3B9F" w14:textId="77777777" w:rsidR="00436E1A" w:rsidRDefault="00436E1A">
            <w:pPr>
              <w:pStyle w:val="TAL"/>
              <w:rPr>
                <w:sz w:val="16"/>
              </w:rPr>
            </w:pPr>
            <w:r>
              <w:rPr>
                <w:sz w:val="16"/>
              </w:rPr>
              <w:t>3588</w:t>
            </w:r>
          </w:p>
        </w:tc>
        <w:tc>
          <w:tcPr>
            <w:tcW w:w="0" w:type="auto"/>
            <w:tcBorders>
              <w:top w:val="single" w:sz="4" w:space="0" w:color="auto"/>
              <w:left w:val="single" w:sz="4" w:space="0" w:color="auto"/>
              <w:bottom w:val="single" w:sz="4" w:space="0" w:color="auto"/>
              <w:right w:val="single" w:sz="4" w:space="0" w:color="auto"/>
            </w:tcBorders>
            <w:hideMark/>
          </w:tcPr>
          <w:p w14:paraId="5D224A3B"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86A2D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3229B3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A8E617" w14:textId="77777777" w:rsidR="00436E1A" w:rsidRDefault="00436E1A">
            <w:pPr>
              <w:pStyle w:val="TAL"/>
              <w:rPr>
                <w:sz w:val="16"/>
              </w:rPr>
            </w:pPr>
            <w:r>
              <w:rPr>
                <w:sz w:val="16"/>
              </w:rPr>
              <w:t>NR_MC_enh-UEConTest</w:t>
            </w:r>
          </w:p>
        </w:tc>
        <w:tc>
          <w:tcPr>
            <w:tcW w:w="0" w:type="auto"/>
            <w:tcBorders>
              <w:top w:val="single" w:sz="4" w:space="0" w:color="auto"/>
              <w:left w:val="single" w:sz="4" w:space="0" w:color="auto"/>
              <w:bottom w:val="single" w:sz="4" w:space="0" w:color="auto"/>
              <w:right w:val="single" w:sz="4" w:space="0" w:color="auto"/>
            </w:tcBorders>
            <w:hideMark/>
          </w:tcPr>
          <w:p w14:paraId="778FF624" w14:textId="77777777" w:rsidR="00436E1A" w:rsidRDefault="00436E1A">
            <w:pPr>
              <w:pStyle w:val="TAL"/>
              <w:rPr>
                <w:sz w:val="16"/>
              </w:rPr>
            </w:pPr>
            <w:r>
              <w:rPr>
                <w:sz w:val="16"/>
              </w:rPr>
              <w:t>agreed</w:t>
            </w:r>
          </w:p>
        </w:tc>
      </w:tr>
      <w:tr w:rsidR="00436E1A" w14:paraId="538C470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BC4116C" w14:textId="77777777" w:rsidR="00436E1A" w:rsidRDefault="00436E1A">
            <w:pPr>
              <w:pStyle w:val="TAL"/>
              <w:rPr>
                <w:sz w:val="16"/>
              </w:rPr>
            </w:pPr>
            <w:r>
              <w:rPr>
                <w:sz w:val="16"/>
              </w:rPr>
              <w:t>R5-254736</w:t>
            </w:r>
          </w:p>
        </w:tc>
        <w:tc>
          <w:tcPr>
            <w:tcW w:w="0" w:type="auto"/>
            <w:tcBorders>
              <w:top w:val="single" w:sz="4" w:space="0" w:color="auto"/>
              <w:left w:val="single" w:sz="4" w:space="0" w:color="auto"/>
              <w:bottom w:val="single" w:sz="4" w:space="0" w:color="auto"/>
              <w:right w:val="single" w:sz="4" w:space="0" w:color="auto"/>
            </w:tcBorders>
            <w:hideMark/>
          </w:tcPr>
          <w:p w14:paraId="0BDD4A15" w14:textId="77777777" w:rsidR="00436E1A" w:rsidRDefault="00436E1A">
            <w:pPr>
              <w:pStyle w:val="TAL"/>
              <w:rPr>
                <w:sz w:val="16"/>
              </w:rPr>
            </w:pPr>
            <w:r>
              <w:rPr>
                <w:sz w:val="16"/>
              </w:rPr>
              <w:t>Definition of UL Mid CBW for n8</w:t>
            </w:r>
          </w:p>
        </w:tc>
        <w:tc>
          <w:tcPr>
            <w:tcW w:w="0" w:type="auto"/>
            <w:tcBorders>
              <w:top w:val="single" w:sz="4" w:space="0" w:color="auto"/>
              <w:left w:val="single" w:sz="4" w:space="0" w:color="auto"/>
              <w:bottom w:val="single" w:sz="4" w:space="0" w:color="auto"/>
              <w:right w:val="single" w:sz="4" w:space="0" w:color="auto"/>
            </w:tcBorders>
            <w:hideMark/>
          </w:tcPr>
          <w:p w14:paraId="436FC60B"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20D799A"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9FEC81C" w14:textId="77777777" w:rsidR="00436E1A" w:rsidRDefault="00436E1A">
            <w:pPr>
              <w:pStyle w:val="TAL"/>
              <w:rPr>
                <w:sz w:val="16"/>
              </w:rPr>
            </w:pPr>
            <w:r>
              <w:rPr>
                <w:sz w:val="16"/>
              </w:rPr>
              <w:t>3589</w:t>
            </w:r>
          </w:p>
        </w:tc>
        <w:tc>
          <w:tcPr>
            <w:tcW w:w="0" w:type="auto"/>
            <w:tcBorders>
              <w:top w:val="single" w:sz="4" w:space="0" w:color="auto"/>
              <w:left w:val="single" w:sz="4" w:space="0" w:color="auto"/>
              <w:bottom w:val="single" w:sz="4" w:space="0" w:color="auto"/>
              <w:right w:val="single" w:sz="4" w:space="0" w:color="auto"/>
            </w:tcBorders>
            <w:hideMark/>
          </w:tcPr>
          <w:p w14:paraId="4E4FB8B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6EC09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AE0295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9ED46E"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C487A66" w14:textId="77777777" w:rsidR="00436E1A" w:rsidRDefault="00436E1A">
            <w:pPr>
              <w:pStyle w:val="TAL"/>
              <w:rPr>
                <w:sz w:val="16"/>
              </w:rPr>
            </w:pPr>
            <w:r>
              <w:rPr>
                <w:sz w:val="16"/>
              </w:rPr>
              <w:t>agreed</w:t>
            </w:r>
          </w:p>
        </w:tc>
      </w:tr>
      <w:tr w:rsidR="00436E1A" w14:paraId="3BB1014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8E1603" w14:textId="77777777" w:rsidR="00436E1A" w:rsidRDefault="00436E1A">
            <w:pPr>
              <w:pStyle w:val="TAL"/>
              <w:rPr>
                <w:sz w:val="16"/>
              </w:rPr>
            </w:pPr>
            <w:r>
              <w:rPr>
                <w:sz w:val="16"/>
              </w:rPr>
              <w:t>R5-254737</w:t>
            </w:r>
          </w:p>
        </w:tc>
        <w:tc>
          <w:tcPr>
            <w:tcW w:w="0" w:type="auto"/>
            <w:tcBorders>
              <w:top w:val="single" w:sz="4" w:space="0" w:color="auto"/>
              <w:left w:val="single" w:sz="4" w:space="0" w:color="auto"/>
              <w:bottom w:val="single" w:sz="4" w:space="0" w:color="auto"/>
              <w:right w:val="single" w:sz="4" w:space="0" w:color="auto"/>
            </w:tcBorders>
            <w:hideMark/>
          </w:tcPr>
          <w:p w14:paraId="30EF4097" w14:textId="77777777" w:rsidR="00436E1A" w:rsidRDefault="00436E1A">
            <w:pPr>
              <w:pStyle w:val="TAL"/>
              <w:rPr>
                <w:sz w:val="16"/>
              </w:rPr>
            </w:pPr>
            <w:r>
              <w:rPr>
                <w:sz w:val="16"/>
              </w:rPr>
              <w:t>Correction to test frequencies of n105</w:t>
            </w:r>
          </w:p>
        </w:tc>
        <w:tc>
          <w:tcPr>
            <w:tcW w:w="0" w:type="auto"/>
            <w:tcBorders>
              <w:top w:val="single" w:sz="4" w:space="0" w:color="auto"/>
              <w:left w:val="single" w:sz="4" w:space="0" w:color="auto"/>
              <w:bottom w:val="single" w:sz="4" w:space="0" w:color="auto"/>
              <w:right w:val="single" w:sz="4" w:space="0" w:color="auto"/>
            </w:tcBorders>
            <w:hideMark/>
          </w:tcPr>
          <w:p w14:paraId="658DAFFA"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7A502D5"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06A6644" w14:textId="77777777" w:rsidR="00436E1A" w:rsidRDefault="00436E1A">
            <w:pPr>
              <w:pStyle w:val="TAL"/>
              <w:rPr>
                <w:sz w:val="16"/>
              </w:rPr>
            </w:pPr>
            <w:r>
              <w:rPr>
                <w:sz w:val="16"/>
              </w:rPr>
              <w:t>3590</w:t>
            </w:r>
          </w:p>
        </w:tc>
        <w:tc>
          <w:tcPr>
            <w:tcW w:w="0" w:type="auto"/>
            <w:tcBorders>
              <w:top w:val="single" w:sz="4" w:space="0" w:color="auto"/>
              <w:left w:val="single" w:sz="4" w:space="0" w:color="auto"/>
              <w:bottom w:val="single" w:sz="4" w:space="0" w:color="auto"/>
              <w:right w:val="single" w:sz="4" w:space="0" w:color="auto"/>
            </w:tcBorders>
            <w:hideMark/>
          </w:tcPr>
          <w:p w14:paraId="6CE2241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8F0A4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C89242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3D8D8A" w14:textId="77777777" w:rsidR="00436E1A" w:rsidRDefault="00436E1A">
            <w:pPr>
              <w:pStyle w:val="TAL"/>
              <w:rPr>
                <w:sz w:val="16"/>
              </w:rPr>
            </w:pPr>
            <w:r>
              <w:rPr>
                <w:sz w:val="16"/>
              </w:rPr>
              <w:t>TEI18_Test, 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586BD401" w14:textId="77777777" w:rsidR="00436E1A" w:rsidRDefault="00436E1A">
            <w:pPr>
              <w:pStyle w:val="TAL"/>
              <w:rPr>
                <w:sz w:val="16"/>
              </w:rPr>
            </w:pPr>
            <w:r>
              <w:rPr>
                <w:sz w:val="16"/>
              </w:rPr>
              <w:t>agreed</w:t>
            </w:r>
          </w:p>
        </w:tc>
      </w:tr>
      <w:tr w:rsidR="00436E1A" w14:paraId="3183E77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8AF59C" w14:textId="77777777" w:rsidR="00436E1A" w:rsidRDefault="00436E1A">
            <w:pPr>
              <w:pStyle w:val="TAL"/>
              <w:rPr>
                <w:sz w:val="16"/>
              </w:rPr>
            </w:pPr>
            <w:r>
              <w:rPr>
                <w:sz w:val="16"/>
              </w:rPr>
              <w:t>R5-254738</w:t>
            </w:r>
          </w:p>
        </w:tc>
        <w:tc>
          <w:tcPr>
            <w:tcW w:w="0" w:type="auto"/>
            <w:tcBorders>
              <w:top w:val="single" w:sz="4" w:space="0" w:color="auto"/>
              <w:left w:val="single" w:sz="4" w:space="0" w:color="auto"/>
              <w:bottom w:val="single" w:sz="4" w:space="0" w:color="auto"/>
              <w:right w:val="single" w:sz="4" w:space="0" w:color="auto"/>
            </w:tcBorders>
            <w:hideMark/>
          </w:tcPr>
          <w:p w14:paraId="3DFD1BF7" w14:textId="77777777" w:rsidR="00436E1A" w:rsidRDefault="00436E1A">
            <w:pPr>
              <w:pStyle w:val="TAL"/>
              <w:rPr>
                <w:sz w:val="16"/>
              </w:rPr>
            </w:pPr>
            <w:r>
              <w:rPr>
                <w:sz w:val="16"/>
              </w:rPr>
              <w:t>Update of test frequencies for intra-band non-contiguous EN-DC in demod test cases</w:t>
            </w:r>
          </w:p>
        </w:tc>
        <w:tc>
          <w:tcPr>
            <w:tcW w:w="0" w:type="auto"/>
            <w:tcBorders>
              <w:top w:val="single" w:sz="4" w:space="0" w:color="auto"/>
              <w:left w:val="single" w:sz="4" w:space="0" w:color="auto"/>
              <w:bottom w:val="single" w:sz="4" w:space="0" w:color="auto"/>
              <w:right w:val="single" w:sz="4" w:space="0" w:color="auto"/>
            </w:tcBorders>
            <w:hideMark/>
          </w:tcPr>
          <w:p w14:paraId="3226B8B6"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288D9C3"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716D7CC" w14:textId="77777777" w:rsidR="00436E1A" w:rsidRDefault="00436E1A">
            <w:pPr>
              <w:pStyle w:val="TAL"/>
              <w:rPr>
                <w:sz w:val="16"/>
              </w:rPr>
            </w:pPr>
            <w:r>
              <w:rPr>
                <w:sz w:val="16"/>
              </w:rPr>
              <w:t>3591</w:t>
            </w:r>
          </w:p>
        </w:tc>
        <w:tc>
          <w:tcPr>
            <w:tcW w:w="0" w:type="auto"/>
            <w:tcBorders>
              <w:top w:val="single" w:sz="4" w:space="0" w:color="auto"/>
              <w:left w:val="single" w:sz="4" w:space="0" w:color="auto"/>
              <w:bottom w:val="single" w:sz="4" w:space="0" w:color="auto"/>
              <w:right w:val="single" w:sz="4" w:space="0" w:color="auto"/>
            </w:tcBorders>
            <w:hideMark/>
          </w:tcPr>
          <w:p w14:paraId="32616B4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5E39A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D7470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CC1B86"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148D0EE" w14:textId="77777777" w:rsidR="00436E1A" w:rsidRDefault="00436E1A">
            <w:pPr>
              <w:pStyle w:val="TAL"/>
              <w:rPr>
                <w:sz w:val="16"/>
              </w:rPr>
            </w:pPr>
            <w:r>
              <w:rPr>
                <w:sz w:val="16"/>
              </w:rPr>
              <w:t>agreed</w:t>
            </w:r>
          </w:p>
        </w:tc>
      </w:tr>
      <w:tr w:rsidR="00436E1A" w14:paraId="186AECF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54ACFC" w14:textId="77777777" w:rsidR="00436E1A" w:rsidRDefault="00436E1A">
            <w:pPr>
              <w:pStyle w:val="TAL"/>
              <w:rPr>
                <w:sz w:val="16"/>
              </w:rPr>
            </w:pPr>
            <w:r>
              <w:rPr>
                <w:sz w:val="16"/>
              </w:rPr>
              <w:t>R5-254769</w:t>
            </w:r>
          </w:p>
        </w:tc>
        <w:tc>
          <w:tcPr>
            <w:tcW w:w="0" w:type="auto"/>
            <w:tcBorders>
              <w:top w:val="single" w:sz="4" w:space="0" w:color="auto"/>
              <w:left w:val="single" w:sz="4" w:space="0" w:color="auto"/>
              <w:bottom w:val="single" w:sz="4" w:space="0" w:color="auto"/>
              <w:right w:val="single" w:sz="4" w:space="0" w:color="auto"/>
            </w:tcBorders>
            <w:hideMark/>
          </w:tcPr>
          <w:p w14:paraId="477CFBB7" w14:textId="77777777" w:rsidR="00436E1A" w:rsidRDefault="00436E1A">
            <w:pPr>
              <w:pStyle w:val="TAL"/>
              <w:rPr>
                <w:sz w:val="16"/>
              </w:rPr>
            </w:pPr>
            <w:r>
              <w:rPr>
                <w:sz w:val="16"/>
              </w:rPr>
              <w:t>Adding test frequencies for V2X intra-band concurrent operation</w:t>
            </w:r>
          </w:p>
        </w:tc>
        <w:tc>
          <w:tcPr>
            <w:tcW w:w="0" w:type="auto"/>
            <w:tcBorders>
              <w:top w:val="single" w:sz="4" w:space="0" w:color="auto"/>
              <w:left w:val="single" w:sz="4" w:space="0" w:color="auto"/>
              <w:bottom w:val="single" w:sz="4" w:space="0" w:color="auto"/>
              <w:right w:val="single" w:sz="4" w:space="0" w:color="auto"/>
            </w:tcBorders>
            <w:hideMark/>
          </w:tcPr>
          <w:p w14:paraId="20D16FDA"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DBCC5E7"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E01023C" w14:textId="77777777" w:rsidR="00436E1A" w:rsidRDefault="00436E1A">
            <w:pPr>
              <w:pStyle w:val="TAL"/>
              <w:rPr>
                <w:sz w:val="16"/>
              </w:rPr>
            </w:pPr>
            <w:r>
              <w:rPr>
                <w:sz w:val="16"/>
              </w:rPr>
              <w:t>3592</w:t>
            </w:r>
          </w:p>
        </w:tc>
        <w:tc>
          <w:tcPr>
            <w:tcW w:w="0" w:type="auto"/>
            <w:tcBorders>
              <w:top w:val="single" w:sz="4" w:space="0" w:color="auto"/>
              <w:left w:val="single" w:sz="4" w:space="0" w:color="auto"/>
              <w:bottom w:val="single" w:sz="4" w:space="0" w:color="auto"/>
              <w:right w:val="single" w:sz="4" w:space="0" w:color="auto"/>
            </w:tcBorders>
            <w:hideMark/>
          </w:tcPr>
          <w:p w14:paraId="37BFB76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EBAAC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C03959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8FBBDF" w14:textId="77777777" w:rsidR="00436E1A" w:rsidRDefault="00436E1A">
            <w:pPr>
              <w:pStyle w:val="TAL"/>
              <w:rPr>
                <w:sz w:val="16"/>
              </w:rPr>
            </w:pPr>
            <w:r>
              <w:rPr>
                <w:sz w:val="16"/>
              </w:rPr>
              <w:t>NR_SL_enh-UEConTest</w:t>
            </w:r>
          </w:p>
        </w:tc>
        <w:tc>
          <w:tcPr>
            <w:tcW w:w="0" w:type="auto"/>
            <w:tcBorders>
              <w:top w:val="single" w:sz="4" w:space="0" w:color="auto"/>
              <w:left w:val="single" w:sz="4" w:space="0" w:color="auto"/>
              <w:bottom w:val="single" w:sz="4" w:space="0" w:color="auto"/>
              <w:right w:val="single" w:sz="4" w:space="0" w:color="auto"/>
            </w:tcBorders>
            <w:hideMark/>
          </w:tcPr>
          <w:p w14:paraId="15271C07" w14:textId="77777777" w:rsidR="00436E1A" w:rsidRDefault="00436E1A">
            <w:pPr>
              <w:pStyle w:val="TAL"/>
              <w:rPr>
                <w:sz w:val="16"/>
              </w:rPr>
            </w:pPr>
            <w:r>
              <w:rPr>
                <w:sz w:val="16"/>
              </w:rPr>
              <w:t>revised</w:t>
            </w:r>
          </w:p>
        </w:tc>
      </w:tr>
      <w:tr w:rsidR="00436E1A" w14:paraId="186D603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12ABCE" w14:textId="77777777" w:rsidR="00436E1A" w:rsidRDefault="00436E1A">
            <w:pPr>
              <w:pStyle w:val="TAL"/>
              <w:rPr>
                <w:sz w:val="16"/>
              </w:rPr>
            </w:pPr>
            <w:r>
              <w:rPr>
                <w:sz w:val="16"/>
              </w:rPr>
              <w:t>R5-255358</w:t>
            </w:r>
          </w:p>
        </w:tc>
        <w:tc>
          <w:tcPr>
            <w:tcW w:w="0" w:type="auto"/>
            <w:tcBorders>
              <w:top w:val="single" w:sz="4" w:space="0" w:color="auto"/>
              <w:left w:val="single" w:sz="4" w:space="0" w:color="auto"/>
              <w:bottom w:val="single" w:sz="4" w:space="0" w:color="auto"/>
              <w:right w:val="single" w:sz="4" w:space="0" w:color="auto"/>
            </w:tcBorders>
            <w:hideMark/>
          </w:tcPr>
          <w:p w14:paraId="3C55EE61" w14:textId="77777777" w:rsidR="00436E1A" w:rsidRDefault="00436E1A">
            <w:pPr>
              <w:pStyle w:val="TAL"/>
              <w:rPr>
                <w:sz w:val="16"/>
              </w:rPr>
            </w:pPr>
            <w:r>
              <w:rPr>
                <w:sz w:val="16"/>
              </w:rPr>
              <w:t>Adding test frequencies for V2X intra-band concurrent operation</w:t>
            </w:r>
          </w:p>
        </w:tc>
        <w:tc>
          <w:tcPr>
            <w:tcW w:w="0" w:type="auto"/>
            <w:tcBorders>
              <w:top w:val="single" w:sz="4" w:space="0" w:color="auto"/>
              <w:left w:val="single" w:sz="4" w:space="0" w:color="auto"/>
              <w:bottom w:val="single" w:sz="4" w:space="0" w:color="auto"/>
              <w:right w:val="single" w:sz="4" w:space="0" w:color="auto"/>
            </w:tcBorders>
            <w:hideMark/>
          </w:tcPr>
          <w:p w14:paraId="47A6D255"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5DFF193"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B43876A" w14:textId="77777777" w:rsidR="00436E1A" w:rsidRDefault="00436E1A">
            <w:pPr>
              <w:pStyle w:val="TAL"/>
              <w:rPr>
                <w:sz w:val="16"/>
              </w:rPr>
            </w:pPr>
            <w:r>
              <w:rPr>
                <w:sz w:val="16"/>
              </w:rPr>
              <w:t>3592</w:t>
            </w:r>
          </w:p>
        </w:tc>
        <w:tc>
          <w:tcPr>
            <w:tcW w:w="0" w:type="auto"/>
            <w:tcBorders>
              <w:top w:val="single" w:sz="4" w:space="0" w:color="auto"/>
              <w:left w:val="single" w:sz="4" w:space="0" w:color="auto"/>
              <w:bottom w:val="single" w:sz="4" w:space="0" w:color="auto"/>
              <w:right w:val="single" w:sz="4" w:space="0" w:color="auto"/>
            </w:tcBorders>
            <w:hideMark/>
          </w:tcPr>
          <w:p w14:paraId="48AEE6B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D6DCD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E216F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96ED4D" w14:textId="77777777" w:rsidR="00436E1A" w:rsidRDefault="00436E1A">
            <w:pPr>
              <w:pStyle w:val="TAL"/>
              <w:rPr>
                <w:sz w:val="16"/>
              </w:rPr>
            </w:pPr>
            <w:r>
              <w:rPr>
                <w:sz w:val="16"/>
              </w:rPr>
              <w:t>NR_SL_enh-UEConTest</w:t>
            </w:r>
          </w:p>
        </w:tc>
        <w:tc>
          <w:tcPr>
            <w:tcW w:w="0" w:type="auto"/>
            <w:tcBorders>
              <w:top w:val="single" w:sz="4" w:space="0" w:color="auto"/>
              <w:left w:val="single" w:sz="4" w:space="0" w:color="auto"/>
              <w:bottom w:val="single" w:sz="4" w:space="0" w:color="auto"/>
              <w:right w:val="single" w:sz="4" w:space="0" w:color="auto"/>
            </w:tcBorders>
            <w:hideMark/>
          </w:tcPr>
          <w:p w14:paraId="121A5CF8" w14:textId="77777777" w:rsidR="00436E1A" w:rsidRDefault="00436E1A">
            <w:pPr>
              <w:pStyle w:val="TAL"/>
              <w:rPr>
                <w:sz w:val="16"/>
              </w:rPr>
            </w:pPr>
            <w:r>
              <w:rPr>
                <w:sz w:val="16"/>
              </w:rPr>
              <w:t>agreed</w:t>
            </w:r>
          </w:p>
        </w:tc>
      </w:tr>
      <w:tr w:rsidR="00436E1A" w14:paraId="3008A7A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71050A8" w14:textId="77777777" w:rsidR="00436E1A" w:rsidRDefault="00436E1A">
            <w:pPr>
              <w:pStyle w:val="TAL"/>
              <w:rPr>
                <w:sz w:val="16"/>
              </w:rPr>
            </w:pPr>
            <w:r>
              <w:rPr>
                <w:sz w:val="16"/>
              </w:rPr>
              <w:t>R5-254793</w:t>
            </w:r>
          </w:p>
        </w:tc>
        <w:tc>
          <w:tcPr>
            <w:tcW w:w="0" w:type="auto"/>
            <w:tcBorders>
              <w:top w:val="single" w:sz="4" w:space="0" w:color="auto"/>
              <w:left w:val="single" w:sz="4" w:space="0" w:color="auto"/>
              <w:bottom w:val="single" w:sz="4" w:space="0" w:color="auto"/>
              <w:right w:val="single" w:sz="4" w:space="0" w:color="auto"/>
            </w:tcBorders>
            <w:hideMark/>
          </w:tcPr>
          <w:p w14:paraId="07F3057E" w14:textId="77777777" w:rsidR="00436E1A" w:rsidRDefault="00436E1A">
            <w:pPr>
              <w:pStyle w:val="TAL"/>
              <w:rPr>
                <w:sz w:val="16"/>
              </w:rPr>
            </w:pPr>
            <w:r>
              <w:rPr>
                <w:sz w:val="16"/>
              </w:rPr>
              <w:t>Adding test frequencies for several EN-DC configurations including band n40</w:t>
            </w:r>
          </w:p>
        </w:tc>
        <w:tc>
          <w:tcPr>
            <w:tcW w:w="0" w:type="auto"/>
            <w:tcBorders>
              <w:top w:val="single" w:sz="4" w:space="0" w:color="auto"/>
              <w:left w:val="single" w:sz="4" w:space="0" w:color="auto"/>
              <w:bottom w:val="single" w:sz="4" w:space="0" w:color="auto"/>
              <w:right w:val="single" w:sz="4" w:space="0" w:color="auto"/>
            </w:tcBorders>
            <w:hideMark/>
          </w:tcPr>
          <w:p w14:paraId="112658B1"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7252E55"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86F36EA" w14:textId="77777777" w:rsidR="00436E1A" w:rsidRDefault="00436E1A">
            <w:pPr>
              <w:pStyle w:val="TAL"/>
              <w:rPr>
                <w:sz w:val="16"/>
              </w:rPr>
            </w:pPr>
            <w:r>
              <w:rPr>
                <w:sz w:val="16"/>
              </w:rPr>
              <w:t>3593</w:t>
            </w:r>
          </w:p>
        </w:tc>
        <w:tc>
          <w:tcPr>
            <w:tcW w:w="0" w:type="auto"/>
            <w:tcBorders>
              <w:top w:val="single" w:sz="4" w:space="0" w:color="auto"/>
              <w:left w:val="single" w:sz="4" w:space="0" w:color="auto"/>
              <w:bottom w:val="single" w:sz="4" w:space="0" w:color="auto"/>
              <w:right w:val="single" w:sz="4" w:space="0" w:color="auto"/>
            </w:tcBorders>
            <w:hideMark/>
          </w:tcPr>
          <w:p w14:paraId="1D9A862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19432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032503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3B288A"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98F0D93" w14:textId="77777777" w:rsidR="00436E1A" w:rsidRDefault="00436E1A">
            <w:pPr>
              <w:pStyle w:val="TAL"/>
              <w:rPr>
                <w:sz w:val="16"/>
              </w:rPr>
            </w:pPr>
            <w:r>
              <w:rPr>
                <w:sz w:val="16"/>
              </w:rPr>
              <w:t>agreed</w:t>
            </w:r>
          </w:p>
        </w:tc>
      </w:tr>
      <w:tr w:rsidR="00436E1A" w14:paraId="5E232E5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714970B" w14:textId="77777777" w:rsidR="00436E1A" w:rsidRDefault="00436E1A">
            <w:pPr>
              <w:pStyle w:val="TAL"/>
              <w:rPr>
                <w:sz w:val="16"/>
              </w:rPr>
            </w:pPr>
            <w:r>
              <w:rPr>
                <w:sz w:val="16"/>
              </w:rPr>
              <w:t>R5-254798</w:t>
            </w:r>
          </w:p>
        </w:tc>
        <w:tc>
          <w:tcPr>
            <w:tcW w:w="0" w:type="auto"/>
            <w:tcBorders>
              <w:top w:val="single" w:sz="4" w:space="0" w:color="auto"/>
              <w:left w:val="single" w:sz="4" w:space="0" w:color="auto"/>
              <w:bottom w:val="single" w:sz="4" w:space="0" w:color="auto"/>
              <w:right w:val="single" w:sz="4" w:space="0" w:color="auto"/>
            </w:tcBorders>
            <w:hideMark/>
          </w:tcPr>
          <w:p w14:paraId="4BF377FB" w14:textId="77777777" w:rsidR="00436E1A" w:rsidRDefault="00436E1A">
            <w:pPr>
              <w:pStyle w:val="TAL"/>
              <w:rPr>
                <w:sz w:val="16"/>
              </w:rPr>
            </w:pPr>
            <w:r>
              <w:rPr>
                <w:sz w:val="16"/>
              </w:rPr>
              <w:t>Adding test frequencies for CA 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564EC31B"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69FC45E"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A3D10A8" w14:textId="77777777" w:rsidR="00436E1A" w:rsidRDefault="00436E1A">
            <w:pPr>
              <w:pStyle w:val="TAL"/>
              <w:rPr>
                <w:sz w:val="16"/>
              </w:rPr>
            </w:pPr>
            <w:r>
              <w:rPr>
                <w:sz w:val="16"/>
              </w:rPr>
              <w:t>3594</w:t>
            </w:r>
          </w:p>
        </w:tc>
        <w:tc>
          <w:tcPr>
            <w:tcW w:w="0" w:type="auto"/>
            <w:tcBorders>
              <w:top w:val="single" w:sz="4" w:space="0" w:color="auto"/>
              <w:left w:val="single" w:sz="4" w:space="0" w:color="auto"/>
              <w:bottom w:val="single" w:sz="4" w:space="0" w:color="auto"/>
              <w:right w:val="single" w:sz="4" w:space="0" w:color="auto"/>
            </w:tcBorders>
            <w:hideMark/>
          </w:tcPr>
          <w:p w14:paraId="73B4D3F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33DFB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01AC34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C34DFE"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7893EE20" w14:textId="77777777" w:rsidR="00436E1A" w:rsidRDefault="00436E1A">
            <w:pPr>
              <w:pStyle w:val="TAL"/>
              <w:rPr>
                <w:sz w:val="16"/>
              </w:rPr>
            </w:pPr>
            <w:r>
              <w:rPr>
                <w:sz w:val="16"/>
              </w:rPr>
              <w:t>agreed</w:t>
            </w:r>
          </w:p>
        </w:tc>
      </w:tr>
      <w:tr w:rsidR="00436E1A" w14:paraId="6A45BFB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6B5D564" w14:textId="77777777" w:rsidR="00436E1A" w:rsidRDefault="00436E1A">
            <w:pPr>
              <w:pStyle w:val="TAL"/>
              <w:rPr>
                <w:sz w:val="16"/>
              </w:rPr>
            </w:pPr>
            <w:r>
              <w:rPr>
                <w:sz w:val="16"/>
              </w:rPr>
              <w:t>R5-254846</w:t>
            </w:r>
          </w:p>
        </w:tc>
        <w:tc>
          <w:tcPr>
            <w:tcW w:w="0" w:type="auto"/>
            <w:tcBorders>
              <w:top w:val="single" w:sz="4" w:space="0" w:color="auto"/>
              <w:left w:val="single" w:sz="4" w:space="0" w:color="auto"/>
              <w:bottom w:val="single" w:sz="4" w:space="0" w:color="auto"/>
              <w:right w:val="single" w:sz="4" w:space="0" w:color="auto"/>
            </w:tcBorders>
            <w:hideMark/>
          </w:tcPr>
          <w:p w14:paraId="08C814A1" w14:textId="77777777" w:rsidR="00436E1A" w:rsidRDefault="00436E1A">
            <w:pPr>
              <w:pStyle w:val="TAL"/>
              <w:rPr>
                <w:sz w:val="16"/>
              </w:rPr>
            </w:pPr>
            <w:r>
              <w:rPr>
                <w:sz w:val="16"/>
              </w:rPr>
              <w:t>Correction to SIB19 configuration for NR-NTN test cases</w:t>
            </w:r>
          </w:p>
        </w:tc>
        <w:tc>
          <w:tcPr>
            <w:tcW w:w="0" w:type="auto"/>
            <w:tcBorders>
              <w:top w:val="single" w:sz="4" w:space="0" w:color="auto"/>
              <w:left w:val="single" w:sz="4" w:space="0" w:color="auto"/>
              <w:bottom w:val="single" w:sz="4" w:space="0" w:color="auto"/>
              <w:right w:val="single" w:sz="4" w:space="0" w:color="auto"/>
            </w:tcBorders>
            <w:hideMark/>
          </w:tcPr>
          <w:p w14:paraId="7ECC19E9"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70AED09"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93479F6" w14:textId="77777777" w:rsidR="00436E1A" w:rsidRDefault="00436E1A">
            <w:pPr>
              <w:pStyle w:val="TAL"/>
              <w:rPr>
                <w:sz w:val="16"/>
              </w:rPr>
            </w:pPr>
            <w:r>
              <w:rPr>
                <w:sz w:val="16"/>
              </w:rPr>
              <w:t>3595</w:t>
            </w:r>
          </w:p>
        </w:tc>
        <w:tc>
          <w:tcPr>
            <w:tcW w:w="0" w:type="auto"/>
            <w:tcBorders>
              <w:top w:val="single" w:sz="4" w:space="0" w:color="auto"/>
              <w:left w:val="single" w:sz="4" w:space="0" w:color="auto"/>
              <w:bottom w:val="single" w:sz="4" w:space="0" w:color="auto"/>
              <w:right w:val="single" w:sz="4" w:space="0" w:color="auto"/>
            </w:tcBorders>
            <w:hideMark/>
          </w:tcPr>
          <w:p w14:paraId="6D37D0C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50FFE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759E1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3E2D59"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5E5E7F47" w14:textId="77777777" w:rsidR="00436E1A" w:rsidRDefault="00436E1A">
            <w:pPr>
              <w:pStyle w:val="TAL"/>
              <w:rPr>
                <w:sz w:val="16"/>
              </w:rPr>
            </w:pPr>
            <w:r>
              <w:rPr>
                <w:sz w:val="16"/>
              </w:rPr>
              <w:t>agreed</w:t>
            </w:r>
          </w:p>
        </w:tc>
      </w:tr>
      <w:tr w:rsidR="00436E1A" w14:paraId="42C4888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D922DB" w14:textId="77777777" w:rsidR="00436E1A" w:rsidRDefault="00436E1A">
            <w:pPr>
              <w:pStyle w:val="TAL"/>
              <w:rPr>
                <w:sz w:val="16"/>
              </w:rPr>
            </w:pPr>
            <w:r>
              <w:rPr>
                <w:sz w:val="16"/>
              </w:rPr>
              <w:t>R5-254884</w:t>
            </w:r>
          </w:p>
        </w:tc>
        <w:tc>
          <w:tcPr>
            <w:tcW w:w="0" w:type="auto"/>
            <w:tcBorders>
              <w:top w:val="single" w:sz="4" w:space="0" w:color="auto"/>
              <w:left w:val="single" w:sz="4" w:space="0" w:color="auto"/>
              <w:bottom w:val="single" w:sz="4" w:space="0" w:color="auto"/>
              <w:right w:val="single" w:sz="4" w:space="0" w:color="auto"/>
            </w:tcBorders>
            <w:hideMark/>
          </w:tcPr>
          <w:p w14:paraId="751AEEB1" w14:textId="77777777" w:rsidR="00436E1A" w:rsidRDefault="00436E1A">
            <w:pPr>
              <w:pStyle w:val="TAL"/>
              <w:rPr>
                <w:sz w:val="16"/>
              </w:rPr>
            </w:pPr>
            <w:r>
              <w:rPr>
                <w:sz w:val="16"/>
              </w:rPr>
              <w:t>update to NR-NTN specific common clause</w:t>
            </w:r>
          </w:p>
        </w:tc>
        <w:tc>
          <w:tcPr>
            <w:tcW w:w="0" w:type="auto"/>
            <w:tcBorders>
              <w:top w:val="single" w:sz="4" w:space="0" w:color="auto"/>
              <w:left w:val="single" w:sz="4" w:space="0" w:color="auto"/>
              <w:bottom w:val="single" w:sz="4" w:space="0" w:color="auto"/>
              <w:right w:val="single" w:sz="4" w:space="0" w:color="auto"/>
            </w:tcBorders>
            <w:hideMark/>
          </w:tcPr>
          <w:p w14:paraId="2543F2EA"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3ACAC32A"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FADF907" w14:textId="77777777" w:rsidR="00436E1A" w:rsidRDefault="00436E1A">
            <w:pPr>
              <w:pStyle w:val="TAL"/>
              <w:rPr>
                <w:sz w:val="16"/>
              </w:rPr>
            </w:pPr>
            <w:r>
              <w:rPr>
                <w:sz w:val="16"/>
              </w:rPr>
              <w:t>3596</w:t>
            </w:r>
          </w:p>
        </w:tc>
        <w:tc>
          <w:tcPr>
            <w:tcW w:w="0" w:type="auto"/>
            <w:tcBorders>
              <w:top w:val="single" w:sz="4" w:space="0" w:color="auto"/>
              <w:left w:val="single" w:sz="4" w:space="0" w:color="auto"/>
              <w:bottom w:val="single" w:sz="4" w:space="0" w:color="auto"/>
              <w:right w:val="single" w:sz="4" w:space="0" w:color="auto"/>
            </w:tcBorders>
            <w:hideMark/>
          </w:tcPr>
          <w:p w14:paraId="2037420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EDFBF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EE8D7C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AAAFFB"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402E1410" w14:textId="77777777" w:rsidR="00436E1A" w:rsidRDefault="00436E1A">
            <w:pPr>
              <w:pStyle w:val="TAL"/>
              <w:rPr>
                <w:sz w:val="16"/>
              </w:rPr>
            </w:pPr>
            <w:r>
              <w:rPr>
                <w:sz w:val="16"/>
              </w:rPr>
              <w:t>revised</w:t>
            </w:r>
          </w:p>
        </w:tc>
      </w:tr>
      <w:tr w:rsidR="00436E1A" w14:paraId="1BCCB51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8B646F0" w14:textId="77777777" w:rsidR="00436E1A" w:rsidRDefault="00436E1A">
            <w:pPr>
              <w:pStyle w:val="TAL"/>
              <w:rPr>
                <w:sz w:val="16"/>
              </w:rPr>
            </w:pPr>
            <w:r>
              <w:rPr>
                <w:sz w:val="16"/>
              </w:rPr>
              <w:t>R5-255097</w:t>
            </w:r>
          </w:p>
        </w:tc>
        <w:tc>
          <w:tcPr>
            <w:tcW w:w="0" w:type="auto"/>
            <w:tcBorders>
              <w:top w:val="single" w:sz="4" w:space="0" w:color="auto"/>
              <w:left w:val="single" w:sz="4" w:space="0" w:color="auto"/>
              <w:bottom w:val="single" w:sz="4" w:space="0" w:color="auto"/>
              <w:right w:val="single" w:sz="4" w:space="0" w:color="auto"/>
            </w:tcBorders>
            <w:hideMark/>
          </w:tcPr>
          <w:p w14:paraId="53CC18E3" w14:textId="77777777" w:rsidR="00436E1A" w:rsidRDefault="00436E1A">
            <w:pPr>
              <w:pStyle w:val="TAL"/>
              <w:rPr>
                <w:sz w:val="16"/>
              </w:rPr>
            </w:pPr>
            <w:r>
              <w:rPr>
                <w:sz w:val="16"/>
              </w:rPr>
              <w:t>update to NR-NTN specific common clause</w:t>
            </w:r>
          </w:p>
        </w:tc>
        <w:tc>
          <w:tcPr>
            <w:tcW w:w="0" w:type="auto"/>
            <w:tcBorders>
              <w:top w:val="single" w:sz="4" w:space="0" w:color="auto"/>
              <w:left w:val="single" w:sz="4" w:space="0" w:color="auto"/>
              <w:bottom w:val="single" w:sz="4" w:space="0" w:color="auto"/>
              <w:right w:val="single" w:sz="4" w:space="0" w:color="auto"/>
            </w:tcBorders>
            <w:hideMark/>
          </w:tcPr>
          <w:p w14:paraId="57E3A30A"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2F2AA06"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2717787" w14:textId="77777777" w:rsidR="00436E1A" w:rsidRDefault="00436E1A">
            <w:pPr>
              <w:pStyle w:val="TAL"/>
              <w:rPr>
                <w:sz w:val="16"/>
              </w:rPr>
            </w:pPr>
            <w:r>
              <w:rPr>
                <w:sz w:val="16"/>
              </w:rPr>
              <w:t>3596</w:t>
            </w:r>
          </w:p>
        </w:tc>
        <w:tc>
          <w:tcPr>
            <w:tcW w:w="0" w:type="auto"/>
            <w:tcBorders>
              <w:top w:val="single" w:sz="4" w:space="0" w:color="auto"/>
              <w:left w:val="single" w:sz="4" w:space="0" w:color="auto"/>
              <w:bottom w:val="single" w:sz="4" w:space="0" w:color="auto"/>
              <w:right w:val="single" w:sz="4" w:space="0" w:color="auto"/>
            </w:tcBorders>
            <w:hideMark/>
          </w:tcPr>
          <w:p w14:paraId="16035D99"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2A6B1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5BD14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79B01F"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486668BB" w14:textId="77777777" w:rsidR="00436E1A" w:rsidRDefault="00436E1A">
            <w:pPr>
              <w:pStyle w:val="TAL"/>
              <w:rPr>
                <w:sz w:val="16"/>
              </w:rPr>
            </w:pPr>
            <w:r>
              <w:rPr>
                <w:sz w:val="16"/>
              </w:rPr>
              <w:t>agreed</w:t>
            </w:r>
          </w:p>
        </w:tc>
      </w:tr>
      <w:tr w:rsidR="00436E1A" w14:paraId="1DE0C94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74CD196" w14:textId="77777777" w:rsidR="00436E1A" w:rsidRDefault="00436E1A">
            <w:pPr>
              <w:pStyle w:val="TAL"/>
              <w:rPr>
                <w:sz w:val="16"/>
              </w:rPr>
            </w:pPr>
            <w:r>
              <w:rPr>
                <w:sz w:val="16"/>
              </w:rPr>
              <w:t>R5-254889</w:t>
            </w:r>
          </w:p>
        </w:tc>
        <w:tc>
          <w:tcPr>
            <w:tcW w:w="0" w:type="auto"/>
            <w:tcBorders>
              <w:top w:val="single" w:sz="4" w:space="0" w:color="auto"/>
              <w:left w:val="single" w:sz="4" w:space="0" w:color="auto"/>
              <w:bottom w:val="single" w:sz="4" w:space="0" w:color="auto"/>
              <w:right w:val="single" w:sz="4" w:space="0" w:color="auto"/>
            </w:tcBorders>
            <w:hideMark/>
          </w:tcPr>
          <w:p w14:paraId="791115DF" w14:textId="77777777" w:rsidR="00436E1A" w:rsidRDefault="00436E1A">
            <w:pPr>
              <w:pStyle w:val="TAL"/>
              <w:rPr>
                <w:sz w:val="16"/>
              </w:rPr>
            </w:pPr>
            <w:r>
              <w:rPr>
                <w:sz w:val="16"/>
              </w:rPr>
              <w:t>Correction to UE-CapabilityRequestFilterCommon IE</w:t>
            </w:r>
          </w:p>
        </w:tc>
        <w:tc>
          <w:tcPr>
            <w:tcW w:w="0" w:type="auto"/>
            <w:tcBorders>
              <w:top w:val="single" w:sz="4" w:space="0" w:color="auto"/>
              <w:left w:val="single" w:sz="4" w:space="0" w:color="auto"/>
              <w:bottom w:val="single" w:sz="4" w:space="0" w:color="auto"/>
              <w:right w:val="single" w:sz="4" w:space="0" w:color="auto"/>
            </w:tcBorders>
            <w:hideMark/>
          </w:tcPr>
          <w:p w14:paraId="1F80F690" w14:textId="77777777" w:rsidR="00436E1A" w:rsidRDefault="00436E1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317FB12E"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ABCF467" w14:textId="77777777" w:rsidR="00436E1A" w:rsidRDefault="00436E1A">
            <w:pPr>
              <w:pStyle w:val="TAL"/>
              <w:rPr>
                <w:sz w:val="16"/>
              </w:rPr>
            </w:pPr>
            <w:r>
              <w:rPr>
                <w:sz w:val="16"/>
              </w:rPr>
              <w:t>3597</w:t>
            </w:r>
          </w:p>
        </w:tc>
        <w:tc>
          <w:tcPr>
            <w:tcW w:w="0" w:type="auto"/>
            <w:tcBorders>
              <w:top w:val="single" w:sz="4" w:space="0" w:color="auto"/>
              <w:left w:val="single" w:sz="4" w:space="0" w:color="auto"/>
              <w:bottom w:val="single" w:sz="4" w:space="0" w:color="auto"/>
              <w:right w:val="single" w:sz="4" w:space="0" w:color="auto"/>
            </w:tcBorders>
            <w:hideMark/>
          </w:tcPr>
          <w:p w14:paraId="0DF8B9D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FEE75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2FECEB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4C82CA"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6427073" w14:textId="77777777" w:rsidR="00436E1A" w:rsidRDefault="00436E1A">
            <w:pPr>
              <w:pStyle w:val="TAL"/>
              <w:rPr>
                <w:sz w:val="16"/>
              </w:rPr>
            </w:pPr>
            <w:r>
              <w:rPr>
                <w:sz w:val="16"/>
              </w:rPr>
              <w:t>not pursued</w:t>
            </w:r>
          </w:p>
        </w:tc>
      </w:tr>
      <w:tr w:rsidR="00436E1A" w14:paraId="158D0DE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396E9BC" w14:textId="77777777" w:rsidR="00436E1A" w:rsidRDefault="00436E1A">
            <w:pPr>
              <w:pStyle w:val="TAL"/>
              <w:rPr>
                <w:sz w:val="16"/>
              </w:rPr>
            </w:pPr>
            <w:r>
              <w:rPr>
                <w:sz w:val="16"/>
              </w:rPr>
              <w:t>R5-255242</w:t>
            </w:r>
          </w:p>
        </w:tc>
        <w:tc>
          <w:tcPr>
            <w:tcW w:w="0" w:type="auto"/>
            <w:tcBorders>
              <w:top w:val="single" w:sz="4" w:space="0" w:color="auto"/>
              <w:left w:val="single" w:sz="4" w:space="0" w:color="auto"/>
              <w:bottom w:val="single" w:sz="4" w:space="0" w:color="auto"/>
              <w:right w:val="single" w:sz="4" w:space="0" w:color="auto"/>
            </w:tcBorders>
            <w:hideMark/>
          </w:tcPr>
          <w:p w14:paraId="5F91A092" w14:textId="77777777" w:rsidR="00436E1A" w:rsidRDefault="00436E1A">
            <w:pPr>
              <w:pStyle w:val="TAL"/>
              <w:rPr>
                <w:sz w:val="16"/>
              </w:rPr>
            </w:pPr>
            <w:r>
              <w:rPr>
                <w:sz w:val="16"/>
              </w:rPr>
              <w:t>Update of Annex C for valid CORESET 0</w:t>
            </w:r>
          </w:p>
        </w:tc>
        <w:tc>
          <w:tcPr>
            <w:tcW w:w="0" w:type="auto"/>
            <w:tcBorders>
              <w:top w:val="single" w:sz="4" w:space="0" w:color="auto"/>
              <w:left w:val="single" w:sz="4" w:space="0" w:color="auto"/>
              <w:bottom w:val="single" w:sz="4" w:space="0" w:color="auto"/>
              <w:right w:val="single" w:sz="4" w:space="0" w:color="auto"/>
            </w:tcBorders>
            <w:hideMark/>
          </w:tcPr>
          <w:p w14:paraId="70C9E19E"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BE16FC6"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289BEB1" w14:textId="77777777" w:rsidR="00436E1A" w:rsidRDefault="00436E1A">
            <w:pPr>
              <w:pStyle w:val="TAL"/>
              <w:rPr>
                <w:sz w:val="16"/>
              </w:rPr>
            </w:pPr>
            <w:r>
              <w:rPr>
                <w:sz w:val="16"/>
              </w:rPr>
              <w:t>3598</w:t>
            </w:r>
          </w:p>
        </w:tc>
        <w:tc>
          <w:tcPr>
            <w:tcW w:w="0" w:type="auto"/>
            <w:tcBorders>
              <w:top w:val="single" w:sz="4" w:space="0" w:color="auto"/>
              <w:left w:val="single" w:sz="4" w:space="0" w:color="auto"/>
              <w:bottom w:val="single" w:sz="4" w:space="0" w:color="auto"/>
              <w:right w:val="single" w:sz="4" w:space="0" w:color="auto"/>
            </w:tcBorders>
            <w:hideMark/>
          </w:tcPr>
          <w:p w14:paraId="59657C3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5C3E9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EDA58E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90C61E"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20D5BF1" w14:textId="77777777" w:rsidR="00436E1A" w:rsidRDefault="00436E1A">
            <w:pPr>
              <w:pStyle w:val="TAL"/>
              <w:rPr>
                <w:sz w:val="16"/>
              </w:rPr>
            </w:pPr>
            <w:r>
              <w:rPr>
                <w:sz w:val="16"/>
              </w:rPr>
              <w:t>agreed</w:t>
            </w:r>
          </w:p>
        </w:tc>
      </w:tr>
      <w:tr w:rsidR="00436E1A" w14:paraId="6B69D5B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F5A6F11" w14:textId="77777777" w:rsidR="00436E1A" w:rsidRDefault="00436E1A">
            <w:pPr>
              <w:pStyle w:val="TAL"/>
              <w:rPr>
                <w:sz w:val="16"/>
              </w:rPr>
            </w:pPr>
            <w:r>
              <w:rPr>
                <w:sz w:val="16"/>
              </w:rPr>
              <w:t>R5-254958</w:t>
            </w:r>
          </w:p>
        </w:tc>
        <w:tc>
          <w:tcPr>
            <w:tcW w:w="0" w:type="auto"/>
            <w:tcBorders>
              <w:top w:val="single" w:sz="4" w:space="0" w:color="auto"/>
              <w:left w:val="single" w:sz="4" w:space="0" w:color="auto"/>
              <w:bottom w:val="single" w:sz="4" w:space="0" w:color="auto"/>
              <w:right w:val="single" w:sz="4" w:space="0" w:color="auto"/>
            </w:tcBorders>
            <w:hideMark/>
          </w:tcPr>
          <w:p w14:paraId="2B63C275" w14:textId="77777777" w:rsidR="00436E1A" w:rsidRDefault="00436E1A">
            <w:pPr>
              <w:pStyle w:val="TAL"/>
              <w:rPr>
                <w:sz w:val="16"/>
              </w:rPr>
            </w:pPr>
            <w:r>
              <w:rPr>
                <w:sz w:val="16"/>
              </w:rPr>
              <w:t>Introduction of SOR-SNPN-SI-LS IE for Rel-18 eNPN test cases</w:t>
            </w:r>
          </w:p>
        </w:tc>
        <w:tc>
          <w:tcPr>
            <w:tcW w:w="0" w:type="auto"/>
            <w:tcBorders>
              <w:top w:val="single" w:sz="4" w:space="0" w:color="auto"/>
              <w:left w:val="single" w:sz="4" w:space="0" w:color="auto"/>
              <w:bottom w:val="single" w:sz="4" w:space="0" w:color="auto"/>
              <w:right w:val="single" w:sz="4" w:space="0" w:color="auto"/>
            </w:tcBorders>
            <w:hideMark/>
          </w:tcPr>
          <w:p w14:paraId="2D27CFD5"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B5CE33C" w14:textId="77777777" w:rsidR="00436E1A" w:rsidRDefault="00436E1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586723A" w14:textId="77777777" w:rsidR="00436E1A" w:rsidRDefault="00436E1A">
            <w:pPr>
              <w:pStyle w:val="TAL"/>
              <w:rPr>
                <w:sz w:val="16"/>
              </w:rPr>
            </w:pPr>
            <w:r>
              <w:rPr>
                <w:sz w:val="16"/>
              </w:rPr>
              <w:t>3599</w:t>
            </w:r>
          </w:p>
        </w:tc>
        <w:tc>
          <w:tcPr>
            <w:tcW w:w="0" w:type="auto"/>
            <w:tcBorders>
              <w:top w:val="single" w:sz="4" w:space="0" w:color="auto"/>
              <w:left w:val="single" w:sz="4" w:space="0" w:color="auto"/>
              <w:bottom w:val="single" w:sz="4" w:space="0" w:color="auto"/>
              <w:right w:val="single" w:sz="4" w:space="0" w:color="auto"/>
            </w:tcBorders>
            <w:hideMark/>
          </w:tcPr>
          <w:p w14:paraId="71D8F79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9FDBA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BAC10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8C1331" w14:textId="77777777" w:rsidR="00436E1A" w:rsidRDefault="00436E1A">
            <w:pPr>
              <w:pStyle w:val="TAL"/>
              <w:rPr>
                <w:sz w:val="16"/>
              </w:rPr>
            </w:pPr>
            <w:r>
              <w:rPr>
                <w:sz w:val="16"/>
              </w:rPr>
              <w:t>eNPN_Ph2-NGRAN_plus_CT1-UEConTest</w:t>
            </w:r>
          </w:p>
        </w:tc>
        <w:tc>
          <w:tcPr>
            <w:tcW w:w="0" w:type="auto"/>
            <w:tcBorders>
              <w:top w:val="single" w:sz="4" w:space="0" w:color="auto"/>
              <w:left w:val="single" w:sz="4" w:space="0" w:color="auto"/>
              <w:bottom w:val="single" w:sz="4" w:space="0" w:color="auto"/>
              <w:right w:val="single" w:sz="4" w:space="0" w:color="auto"/>
            </w:tcBorders>
            <w:hideMark/>
          </w:tcPr>
          <w:p w14:paraId="11C91CFD" w14:textId="77777777" w:rsidR="00436E1A" w:rsidRDefault="00436E1A">
            <w:pPr>
              <w:pStyle w:val="TAL"/>
              <w:rPr>
                <w:sz w:val="16"/>
              </w:rPr>
            </w:pPr>
            <w:r>
              <w:rPr>
                <w:sz w:val="16"/>
              </w:rPr>
              <w:t>agreed</w:t>
            </w:r>
          </w:p>
        </w:tc>
      </w:tr>
      <w:tr w:rsidR="00436E1A" w14:paraId="413FEDA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639F74C" w14:textId="77777777" w:rsidR="00436E1A" w:rsidRDefault="00436E1A">
            <w:pPr>
              <w:pStyle w:val="TAL"/>
              <w:rPr>
                <w:sz w:val="16"/>
              </w:rPr>
            </w:pPr>
            <w:r>
              <w:rPr>
                <w:sz w:val="16"/>
              </w:rPr>
              <w:t>R5-253756</w:t>
            </w:r>
          </w:p>
        </w:tc>
        <w:tc>
          <w:tcPr>
            <w:tcW w:w="0" w:type="auto"/>
            <w:tcBorders>
              <w:top w:val="single" w:sz="4" w:space="0" w:color="auto"/>
              <w:left w:val="single" w:sz="4" w:space="0" w:color="auto"/>
              <w:bottom w:val="single" w:sz="4" w:space="0" w:color="auto"/>
              <w:right w:val="single" w:sz="4" w:space="0" w:color="auto"/>
            </w:tcBorders>
            <w:hideMark/>
          </w:tcPr>
          <w:p w14:paraId="08D102A4" w14:textId="77777777" w:rsidR="00436E1A" w:rsidRDefault="00436E1A">
            <w:pPr>
              <w:pStyle w:val="TAL"/>
              <w:rPr>
                <w:sz w:val="16"/>
              </w:rPr>
            </w:pPr>
            <w:r>
              <w:rPr>
                <w:sz w:val="16"/>
              </w:rPr>
              <w:t>Addition of PICS for ATSSS Phase 3</w:t>
            </w:r>
          </w:p>
        </w:tc>
        <w:tc>
          <w:tcPr>
            <w:tcW w:w="0" w:type="auto"/>
            <w:tcBorders>
              <w:top w:val="single" w:sz="4" w:space="0" w:color="auto"/>
              <w:left w:val="single" w:sz="4" w:space="0" w:color="auto"/>
              <w:bottom w:val="single" w:sz="4" w:space="0" w:color="auto"/>
              <w:right w:val="single" w:sz="4" w:space="0" w:color="auto"/>
            </w:tcBorders>
            <w:hideMark/>
          </w:tcPr>
          <w:p w14:paraId="555F13DC"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B89C74C"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2FAF896C" w14:textId="77777777" w:rsidR="00436E1A" w:rsidRDefault="00436E1A">
            <w:pPr>
              <w:pStyle w:val="TAL"/>
              <w:rPr>
                <w:sz w:val="16"/>
              </w:rPr>
            </w:pPr>
            <w:r>
              <w:rPr>
                <w:sz w:val="16"/>
              </w:rPr>
              <w:t>0831</w:t>
            </w:r>
          </w:p>
        </w:tc>
        <w:tc>
          <w:tcPr>
            <w:tcW w:w="0" w:type="auto"/>
            <w:tcBorders>
              <w:top w:val="single" w:sz="4" w:space="0" w:color="auto"/>
              <w:left w:val="single" w:sz="4" w:space="0" w:color="auto"/>
              <w:bottom w:val="single" w:sz="4" w:space="0" w:color="auto"/>
              <w:right w:val="single" w:sz="4" w:space="0" w:color="auto"/>
            </w:tcBorders>
            <w:hideMark/>
          </w:tcPr>
          <w:p w14:paraId="7C37D3C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C3F6C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DDD0A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99A920" w14:textId="77777777" w:rsidR="00436E1A" w:rsidRDefault="00436E1A">
            <w:pPr>
              <w:pStyle w:val="TAL"/>
              <w:rPr>
                <w:sz w:val="16"/>
              </w:rPr>
            </w:pPr>
            <w:r>
              <w:rPr>
                <w:sz w:val="16"/>
              </w:rPr>
              <w:t>ATSSS_Ph3-UEConTest</w:t>
            </w:r>
          </w:p>
        </w:tc>
        <w:tc>
          <w:tcPr>
            <w:tcW w:w="0" w:type="auto"/>
            <w:tcBorders>
              <w:top w:val="single" w:sz="4" w:space="0" w:color="auto"/>
              <w:left w:val="single" w:sz="4" w:space="0" w:color="auto"/>
              <w:bottom w:val="single" w:sz="4" w:space="0" w:color="auto"/>
              <w:right w:val="single" w:sz="4" w:space="0" w:color="auto"/>
            </w:tcBorders>
            <w:hideMark/>
          </w:tcPr>
          <w:p w14:paraId="65F9F52F" w14:textId="77777777" w:rsidR="00436E1A" w:rsidRDefault="00436E1A">
            <w:pPr>
              <w:pStyle w:val="TAL"/>
              <w:rPr>
                <w:sz w:val="16"/>
              </w:rPr>
            </w:pPr>
            <w:r>
              <w:rPr>
                <w:sz w:val="16"/>
              </w:rPr>
              <w:t>agreed</w:t>
            </w:r>
          </w:p>
        </w:tc>
      </w:tr>
      <w:tr w:rsidR="00436E1A" w14:paraId="17C6721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8C265C" w14:textId="77777777" w:rsidR="00436E1A" w:rsidRDefault="00436E1A">
            <w:pPr>
              <w:pStyle w:val="TAL"/>
              <w:rPr>
                <w:sz w:val="16"/>
              </w:rPr>
            </w:pPr>
            <w:r>
              <w:rPr>
                <w:sz w:val="16"/>
              </w:rPr>
              <w:t>R5-253790</w:t>
            </w:r>
          </w:p>
        </w:tc>
        <w:tc>
          <w:tcPr>
            <w:tcW w:w="0" w:type="auto"/>
            <w:tcBorders>
              <w:top w:val="single" w:sz="4" w:space="0" w:color="auto"/>
              <w:left w:val="single" w:sz="4" w:space="0" w:color="auto"/>
              <w:bottom w:val="single" w:sz="4" w:space="0" w:color="auto"/>
              <w:right w:val="single" w:sz="4" w:space="0" w:color="auto"/>
            </w:tcBorders>
            <w:hideMark/>
          </w:tcPr>
          <w:p w14:paraId="37A86E57" w14:textId="77777777" w:rsidR="00436E1A" w:rsidRDefault="00436E1A">
            <w:pPr>
              <w:pStyle w:val="TAL"/>
              <w:rPr>
                <w:sz w:val="16"/>
              </w:rPr>
            </w:pPr>
            <w:r>
              <w:rPr>
                <w:sz w:val="16"/>
              </w:rPr>
              <w:t>Addition of UE capability for R16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539DCE0E"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7F6CFBE"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28C9201" w14:textId="77777777" w:rsidR="00436E1A" w:rsidRDefault="00436E1A">
            <w:pPr>
              <w:pStyle w:val="TAL"/>
              <w:rPr>
                <w:sz w:val="16"/>
              </w:rPr>
            </w:pPr>
            <w:r>
              <w:rPr>
                <w:sz w:val="16"/>
              </w:rPr>
              <w:t>0832</w:t>
            </w:r>
          </w:p>
        </w:tc>
        <w:tc>
          <w:tcPr>
            <w:tcW w:w="0" w:type="auto"/>
            <w:tcBorders>
              <w:top w:val="single" w:sz="4" w:space="0" w:color="auto"/>
              <w:left w:val="single" w:sz="4" w:space="0" w:color="auto"/>
              <w:bottom w:val="single" w:sz="4" w:space="0" w:color="auto"/>
              <w:right w:val="single" w:sz="4" w:space="0" w:color="auto"/>
            </w:tcBorders>
            <w:hideMark/>
          </w:tcPr>
          <w:p w14:paraId="65C9EC0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6FD2B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2F258C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444532"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141F81E2" w14:textId="77777777" w:rsidR="00436E1A" w:rsidRDefault="00436E1A">
            <w:pPr>
              <w:pStyle w:val="TAL"/>
              <w:rPr>
                <w:sz w:val="16"/>
              </w:rPr>
            </w:pPr>
            <w:r>
              <w:rPr>
                <w:sz w:val="16"/>
              </w:rPr>
              <w:t>agreed</w:t>
            </w:r>
          </w:p>
        </w:tc>
      </w:tr>
      <w:tr w:rsidR="00436E1A" w14:paraId="7CAC74E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3140F5C" w14:textId="77777777" w:rsidR="00436E1A" w:rsidRDefault="00436E1A">
            <w:pPr>
              <w:pStyle w:val="TAL"/>
              <w:rPr>
                <w:sz w:val="16"/>
              </w:rPr>
            </w:pPr>
            <w:r>
              <w:rPr>
                <w:sz w:val="16"/>
              </w:rPr>
              <w:t>R5-253791</w:t>
            </w:r>
          </w:p>
        </w:tc>
        <w:tc>
          <w:tcPr>
            <w:tcW w:w="0" w:type="auto"/>
            <w:tcBorders>
              <w:top w:val="single" w:sz="4" w:space="0" w:color="auto"/>
              <w:left w:val="single" w:sz="4" w:space="0" w:color="auto"/>
              <w:bottom w:val="single" w:sz="4" w:space="0" w:color="auto"/>
              <w:right w:val="single" w:sz="4" w:space="0" w:color="auto"/>
            </w:tcBorders>
            <w:hideMark/>
          </w:tcPr>
          <w:p w14:paraId="239E13F1" w14:textId="77777777" w:rsidR="00436E1A" w:rsidRDefault="00436E1A">
            <w:pPr>
              <w:pStyle w:val="TAL"/>
              <w:rPr>
                <w:sz w:val="16"/>
              </w:rPr>
            </w:pPr>
            <w:r>
              <w:rPr>
                <w:sz w:val="16"/>
              </w:rPr>
              <w:t>Addition of UE capability for R15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026FBE06"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13D9ABDF"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20A34CA1" w14:textId="77777777" w:rsidR="00436E1A" w:rsidRDefault="00436E1A">
            <w:pPr>
              <w:pStyle w:val="TAL"/>
              <w:rPr>
                <w:sz w:val="16"/>
              </w:rPr>
            </w:pPr>
            <w:r>
              <w:rPr>
                <w:sz w:val="16"/>
              </w:rPr>
              <w:t>0833</w:t>
            </w:r>
          </w:p>
        </w:tc>
        <w:tc>
          <w:tcPr>
            <w:tcW w:w="0" w:type="auto"/>
            <w:tcBorders>
              <w:top w:val="single" w:sz="4" w:space="0" w:color="auto"/>
              <w:left w:val="single" w:sz="4" w:space="0" w:color="auto"/>
              <w:bottom w:val="single" w:sz="4" w:space="0" w:color="auto"/>
              <w:right w:val="single" w:sz="4" w:space="0" w:color="auto"/>
            </w:tcBorders>
            <w:hideMark/>
          </w:tcPr>
          <w:p w14:paraId="33BF72F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AA233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4165C6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E4EB89"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12CBF1D" w14:textId="77777777" w:rsidR="00436E1A" w:rsidRDefault="00436E1A">
            <w:pPr>
              <w:pStyle w:val="TAL"/>
              <w:rPr>
                <w:sz w:val="16"/>
              </w:rPr>
            </w:pPr>
            <w:r>
              <w:rPr>
                <w:sz w:val="16"/>
              </w:rPr>
              <w:t>agreed</w:t>
            </w:r>
          </w:p>
        </w:tc>
      </w:tr>
      <w:tr w:rsidR="00436E1A" w14:paraId="220ABF7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F0EAD8B" w14:textId="77777777" w:rsidR="00436E1A" w:rsidRDefault="00436E1A">
            <w:pPr>
              <w:pStyle w:val="TAL"/>
              <w:rPr>
                <w:sz w:val="16"/>
              </w:rPr>
            </w:pPr>
            <w:r>
              <w:rPr>
                <w:sz w:val="16"/>
              </w:rPr>
              <w:t>R5-253792</w:t>
            </w:r>
          </w:p>
        </w:tc>
        <w:tc>
          <w:tcPr>
            <w:tcW w:w="0" w:type="auto"/>
            <w:tcBorders>
              <w:top w:val="single" w:sz="4" w:space="0" w:color="auto"/>
              <w:left w:val="single" w:sz="4" w:space="0" w:color="auto"/>
              <w:bottom w:val="single" w:sz="4" w:space="0" w:color="auto"/>
              <w:right w:val="single" w:sz="4" w:space="0" w:color="auto"/>
            </w:tcBorders>
            <w:hideMark/>
          </w:tcPr>
          <w:p w14:paraId="71249AAA" w14:textId="77777777" w:rsidR="00436E1A" w:rsidRDefault="00436E1A">
            <w:pPr>
              <w:pStyle w:val="TAL"/>
              <w:rPr>
                <w:sz w:val="16"/>
              </w:rPr>
            </w:pPr>
            <w:r>
              <w:rPr>
                <w:sz w:val="16"/>
              </w:rPr>
              <w:t>Addition of RF baseline implementation capabilities for new PC2 R18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244E5EA0"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D90E522"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6AB32E5A" w14:textId="77777777" w:rsidR="00436E1A" w:rsidRDefault="00436E1A">
            <w:pPr>
              <w:pStyle w:val="TAL"/>
              <w:rPr>
                <w:sz w:val="16"/>
              </w:rPr>
            </w:pPr>
            <w:r>
              <w:rPr>
                <w:sz w:val="16"/>
              </w:rPr>
              <w:t>0834</w:t>
            </w:r>
          </w:p>
        </w:tc>
        <w:tc>
          <w:tcPr>
            <w:tcW w:w="0" w:type="auto"/>
            <w:tcBorders>
              <w:top w:val="single" w:sz="4" w:space="0" w:color="auto"/>
              <w:left w:val="single" w:sz="4" w:space="0" w:color="auto"/>
              <w:bottom w:val="single" w:sz="4" w:space="0" w:color="auto"/>
              <w:right w:val="single" w:sz="4" w:space="0" w:color="auto"/>
            </w:tcBorders>
            <w:hideMark/>
          </w:tcPr>
          <w:p w14:paraId="77062D3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00FD0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7F8E1E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FFDA6C" w14:textId="77777777" w:rsidR="00436E1A" w:rsidRDefault="00436E1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0F6B4A36" w14:textId="77777777" w:rsidR="00436E1A" w:rsidRDefault="00436E1A">
            <w:pPr>
              <w:pStyle w:val="TAL"/>
              <w:rPr>
                <w:sz w:val="16"/>
              </w:rPr>
            </w:pPr>
            <w:r>
              <w:rPr>
                <w:sz w:val="16"/>
              </w:rPr>
              <w:t>revised</w:t>
            </w:r>
          </w:p>
        </w:tc>
      </w:tr>
      <w:tr w:rsidR="00436E1A" w14:paraId="1E2F757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15F83B5" w14:textId="77777777" w:rsidR="00436E1A" w:rsidRDefault="00436E1A">
            <w:pPr>
              <w:pStyle w:val="TAL"/>
              <w:rPr>
                <w:sz w:val="16"/>
              </w:rPr>
            </w:pPr>
            <w:r>
              <w:rPr>
                <w:sz w:val="16"/>
              </w:rPr>
              <w:t>R5-255210</w:t>
            </w:r>
          </w:p>
        </w:tc>
        <w:tc>
          <w:tcPr>
            <w:tcW w:w="0" w:type="auto"/>
            <w:tcBorders>
              <w:top w:val="single" w:sz="4" w:space="0" w:color="auto"/>
              <w:left w:val="single" w:sz="4" w:space="0" w:color="auto"/>
              <w:bottom w:val="single" w:sz="4" w:space="0" w:color="auto"/>
              <w:right w:val="single" w:sz="4" w:space="0" w:color="auto"/>
            </w:tcBorders>
            <w:hideMark/>
          </w:tcPr>
          <w:p w14:paraId="184C83EF" w14:textId="77777777" w:rsidR="00436E1A" w:rsidRDefault="00436E1A">
            <w:pPr>
              <w:pStyle w:val="TAL"/>
              <w:rPr>
                <w:sz w:val="16"/>
              </w:rPr>
            </w:pPr>
            <w:r>
              <w:rPr>
                <w:sz w:val="16"/>
              </w:rPr>
              <w:t>Addition of RF baseline implementation capabilities for new PC2 R18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4A6E1EBF"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7D9E64B1"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089DC4D" w14:textId="77777777" w:rsidR="00436E1A" w:rsidRDefault="00436E1A">
            <w:pPr>
              <w:pStyle w:val="TAL"/>
              <w:rPr>
                <w:sz w:val="16"/>
              </w:rPr>
            </w:pPr>
            <w:r>
              <w:rPr>
                <w:sz w:val="16"/>
              </w:rPr>
              <w:t>0834</w:t>
            </w:r>
          </w:p>
        </w:tc>
        <w:tc>
          <w:tcPr>
            <w:tcW w:w="0" w:type="auto"/>
            <w:tcBorders>
              <w:top w:val="single" w:sz="4" w:space="0" w:color="auto"/>
              <w:left w:val="single" w:sz="4" w:space="0" w:color="auto"/>
              <w:bottom w:val="single" w:sz="4" w:space="0" w:color="auto"/>
              <w:right w:val="single" w:sz="4" w:space="0" w:color="auto"/>
            </w:tcBorders>
            <w:hideMark/>
          </w:tcPr>
          <w:p w14:paraId="03D55583"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3E266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5436E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CA1A13" w14:textId="77777777" w:rsidR="00436E1A" w:rsidRDefault="00436E1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6E57178D" w14:textId="77777777" w:rsidR="00436E1A" w:rsidRDefault="00436E1A">
            <w:pPr>
              <w:pStyle w:val="TAL"/>
              <w:rPr>
                <w:sz w:val="16"/>
              </w:rPr>
            </w:pPr>
            <w:r>
              <w:rPr>
                <w:sz w:val="16"/>
              </w:rPr>
              <w:t>agreed</w:t>
            </w:r>
          </w:p>
        </w:tc>
      </w:tr>
      <w:tr w:rsidR="00436E1A" w14:paraId="40284B0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DB9DF73" w14:textId="77777777" w:rsidR="00436E1A" w:rsidRDefault="00436E1A">
            <w:pPr>
              <w:pStyle w:val="TAL"/>
              <w:rPr>
                <w:sz w:val="16"/>
              </w:rPr>
            </w:pPr>
            <w:r>
              <w:rPr>
                <w:sz w:val="16"/>
              </w:rPr>
              <w:t>R5-253793</w:t>
            </w:r>
          </w:p>
        </w:tc>
        <w:tc>
          <w:tcPr>
            <w:tcW w:w="0" w:type="auto"/>
            <w:tcBorders>
              <w:top w:val="single" w:sz="4" w:space="0" w:color="auto"/>
              <w:left w:val="single" w:sz="4" w:space="0" w:color="auto"/>
              <w:bottom w:val="single" w:sz="4" w:space="0" w:color="auto"/>
              <w:right w:val="single" w:sz="4" w:space="0" w:color="auto"/>
            </w:tcBorders>
            <w:hideMark/>
          </w:tcPr>
          <w:p w14:paraId="7EBDFF5D" w14:textId="77777777" w:rsidR="00436E1A" w:rsidRDefault="00436E1A">
            <w:pPr>
              <w:pStyle w:val="TAL"/>
              <w:rPr>
                <w:sz w:val="16"/>
              </w:rPr>
            </w:pPr>
            <w:r>
              <w:rPr>
                <w:sz w:val="16"/>
              </w:rPr>
              <w:t>Update to SOR-CMCI PICS</w:t>
            </w:r>
          </w:p>
        </w:tc>
        <w:tc>
          <w:tcPr>
            <w:tcW w:w="0" w:type="auto"/>
            <w:tcBorders>
              <w:top w:val="single" w:sz="4" w:space="0" w:color="auto"/>
              <w:left w:val="single" w:sz="4" w:space="0" w:color="auto"/>
              <w:bottom w:val="single" w:sz="4" w:space="0" w:color="auto"/>
              <w:right w:val="single" w:sz="4" w:space="0" w:color="auto"/>
            </w:tcBorders>
            <w:hideMark/>
          </w:tcPr>
          <w:p w14:paraId="59FA82A7"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A7321D9"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2DE6723A" w14:textId="77777777" w:rsidR="00436E1A" w:rsidRDefault="00436E1A">
            <w:pPr>
              <w:pStyle w:val="TAL"/>
              <w:rPr>
                <w:sz w:val="16"/>
              </w:rPr>
            </w:pPr>
            <w:r>
              <w:rPr>
                <w:sz w:val="16"/>
              </w:rPr>
              <w:t>0835</w:t>
            </w:r>
          </w:p>
        </w:tc>
        <w:tc>
          <w:tcPr>
            <w:tcW w:w="0" w:type="auto"/>
            <w:tcBorders>
              <w:top w:val="single" w:sz="4" w:space="0" w:color="auto"/>
              <w:left w:val="single" w:sz="4" w:space="0" w:color="auto"/>
              <w:bottom w:val="single" w:sz="4" w:space="0" w:color="auto"/>
              <w:right w:val="single" w:sz="4" w:space="0" w:color="auto"/>
            </w:tcBorders>
            <w:hideMark/>
          </w:tcPr>
          <w:p w14:paraId="7CB8E03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7F040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C9B32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EA53ED" w14:textId="77777777" w:rsidR="00436E1A" w:rsidRDefault="00436E1A">
            <w:pPr>
              <w:pStyle w:val="TAL"/>
              <w:rPr>
                <w:sz w:val="16"/>
              </w:rPr>
            </w:pPr>
            <w:r>
              <w:rPr>
                <w:sz w:val="16"/>
              </w:rPr>
              <w:t>TEI17_Test, eCPSOR_CON-UEConTest</w:t>
            </w:r>
          </w:p>
        </w:tc>
        <w:tc>
          <w:tcPr>
            <w:tcW w:w="0" w:type="auto"/>
            <w:tcBorders>
              <w:top w:val="single" w:sz="4" w:space="0" w:color="auto"/>
              <w:left w:val="single" w:sz="4" w:space="0" w:color="auto"/>
              <w:bottom w:val="single" w:sz="4" w:space="0" w:color="auto"/>
              <w:right w:val="single" w:sz="4" w:space="0" w:color="auto"/>
            </w:tcBorders>
            <w:hideMark/>
          </w:tcPr>
          <w:p w14:paraId="7EA2A1DB" w14:textId="77777777" w:rsidR="00436E1A" w:rsidRDefault="00436E1A">
            <w:pPr>
              <w:pStyle w:val="TAL"/>
              <w:rPr>
                <w:sz w:val="16"/>
              </w:rPr>
            </w:pPr>
            <w:r>
              <w:rPr>
                <w:sz w:val="16"/>
              </w:rPr>
              <w:t>revised</w:t>
            </w:r>
          </w:p>
        </w:tc>
      </w:tr>
      <w:tr w:rsidR="00436E1A" w14:paraId="4FB3D63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4D2A70D" w14:textId="77777777" w:rsidR="00436E1A" w:rsidRDefault="00436E1A">
            <w:pPr>
              <w:pStyle w:val="TAL"/>
              <w:rPr>
                <w:sz w:val="16"/>
              </w:rPr>
            </w:pPr>
            <w:r>
              <w:rPr>
                <w:sz w:val="16"/>
              </w:rPr>
              <w:t>R5-254932</w:t>
            </w:r>
          </w:p>
        </w:tc>
        <w:tc>
          <w:tcPr>
            <w:tcW w:w="0" w:type="auto"/>
            <w:tcBorders>
              <w:top w:val="single" w:sz="4" w:space="0" w:color="auto"/>
              <w:left w:val="single" w:sz="4" w:space="0" w:color="auto"/>
              <w:bottom w:val="single" w:sz="4" w:space="0" w:color="auto"/>
              <w:right w:val="single" w:sz="4" w:space="0" w:color="auto"/>
            </w:tcBorders>
            <w:hideMark/>
          </w:tcPr>
          <w:p w14:paraId="005F8C52" w14:textId="77777777" w:rsidR="00436E1A" w:rsidRDefault="00436E1A">
            <w:pPr>
              <w:pStyle w:val="TAL"/>
              <w:rPr>
                <w:sz w:val="16"/>
              </w:rPr>
            </w:pPr>
            <w:r>
              <w:rPr>
                <w:sz w:val="16"/>
              </w:rPr>
              <w:t>Update to SOR-CMCI PICS</w:t>
            </w:r>
          </w:p>
        </w:tc>
        <w:tc>
          <w:tcPr>
            <w:tcW w:w="0" w:type="auto"/>
            <w:tcBorders>
              <w:top w:val="single" w:sz="4" w:space="0" w:color="auto"/>
              <w:left w:val="single" w:sz="4" w:space="0" w:color="auto"/>
              <w:bottom w:val="single" w:sz="4" w:space="0" w:color="auto"/>
              <w:right w:val="single" w:sz="4" w:space="0" w:color="auto"/>
            </w:tcBorders>
            <w:hideMark/>
          </w:tcPr>
          <w:p w14:paraId="6C96DD29"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2AF50A6"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AB5E7F7" w14:textId="77777777" w:rsidR="00436E1A" w:rsidRDefault="00436E1A">
            <w:pPr>
              <w:pStyle w:val="TAL"/>
              <w:rPr>
                <w:sz w:val="16"/>
              </w:rPr>
            </w:pPr>
            <w:r>
              <w:rPr>
                <w:sz w:val="16"/>
              </w:rPr>
              <w:t>0835</w:t>
            </w:r>
          </w:p>
        </w:tc>
        <w:tc>
          <w:tcPr>
            <w:tcW w:w="0" w:type="auto"/>
            <w:tcBorders>
              <w:top w:val="single" w:sz="4" w:space="0" w:color="auto"/>
              <w:left w:val="single" w:sz="4" w:space="0" w:color="auto"/>
              <w:bottom w:val="single" w:sz="4" w:space="0" w:color="auto"/>
              <w:right w:val="single" w:sz="4" w:space="0" w:color="auto"/>
            </w:tcBorders>
            <w:hideMark/>
          </w:tcPr>
          <w:p w14:paraId="3F90CBB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E4154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91130E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8E5EF7" w14:textId="77777777" w:rsidR="00436E1A" w:rsidRDefault="00436E1A">
            <w:pPr>
              <w:pStyle w:val="TAL"/>
              <w:rPr>
                <w:sz w:val="16"/>
              </w:rPr>
            </w:pPr>
            <w:r>
              <w:rPr>
                <w:sz w:val="16"/>
              </w:rPr>
              <w:t>TEI17_Test, eCPSOR_CON-UEConTest</w:t>
            </w:r>
          </w:p>
        </w:tc>
        <w:tc>
          <w:tcPr>
            <w:tcW w:w="0" w:type="auto"/>
            <w:tcBorders>
              <w:top w:val="single" w:sz="4" w:space="0" w:color="auto"/>
              <w:left w:val="single" w:sz="4" w:space="0" w:color="auto"/>
              <w:bottom w:val="single" w:sz="4" w:space="0" w:color="auto"/>
              <w:right w:val="single" w:sz="4" w:space="0" w:color="auto"/>
            </w:tcBorders>
            <w:hideMark/>
          </w:tcPr>
          <w:p w14:paraId="67DE2164" w14:textId="77777777" w:rsidR="00436E1A" w:rsidRDefault="00436E1A">
            <w:pPr>
              <w:pStyle w:val="TAL"/>
              <w:rPr>
                <w:sz w:val="16"/>
              </w:rPr>
            </w:pPr>
            <w:r>
              <w:rPr>
                <w:sz w:val="16"/>
              </w:rPr>
              <w:t>agreed</w:t>
            </w:r>
          </w:p>
        </w:tc>
      </w:tr>
      <w:tr w:rsidR="00436E1A" w14:paraId="75541F9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2EC4FE" w14:textId="77777777" w:rsidR="00436E1A" w:rsidRDefault="00436E1A">
            <w:pPr>
              <w:pStyle w:val="TAL"/>
              <w:rPr>
                <w:sz w:val="16"/>
              </w:rPr>
            </w:pPr>
            <w:r>
              <w:rPr>
                <w:sz w:val="16"/>
              </w:rPr>
              <w:t>R5-253907</w:t>
            </w:r>
          </w:p>
        </w:tc>
        <w:tc>
          <w:tcPr>
            <w:tcW w:w="0" w:type="auto"/>
            <w:tcBorders>
              <w:top w:val="single" w:sz="4" w:space="0" w:color="auto"/>
              <w:left w:val="single" w:sz="4" w:space="0" w:color="auto"/>
              <w:bottom w:val="single" w:sz="4" w:space="0" w:color="auto"/>
              <w:right w:val="single" w:sz="4" w:space="0" w:color="auto"/>
            </w:tcBorders>
            <w:hideMark/>
          </w:tcPr>
          <w:p w14:paraId="3A480E27" w14:textId="77777777" w:rsidR="00436E1A" w:rsidRDefault="00436E1A">
            <w:pPr>
              <w:pStyle w:val="TAL"/>
              <w:rPr>
                <w:sz w:val="16"/>
              </w:rPr>
            </w:pPr>
            <w:r>
              <w:rPr>
                <w:sz w:val="16"/>
              </w:rPr>
              <w:t>Update to PICS for n28 PC2 40MHz</w:t>
            </w:r>
          </w:p>
        </w:tc>
        <w:tc>
          <w:tcPr>
            <w:tcW w:w="0" w:type="auto"/>
            <w:tcBorders>
              <w:top w:val="single" w:sz="4" w:space="0" w:color="auto"/>
              <w:left w:val="single" w:sz="4" w:space="0" w:color="auto"/>
              <w:bottom w:val="single" w:sz="4" w:space="0" w:color="auto"/>
              <w:right w:val="single" w:sz="4" w:space="0" w:color="auto"/>
            </w:tcBorders>
            <w:hideMark/>
          </w:tcPr>
          <w:p w14:paraId="7953CBC0"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EBC7FEF"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084BEFA" w14:textId="77777777" w:rsidR="00436E1A" w:rsidRDefault="00436E1A">
            <w:pPr>
              <w:pStyle w:val="TAL"/>
              <w:rPr>
                <w:sz w:val="16"/>
              </w:rPr>
            </w:pPr>
            <w:r>
              <w:rPr>
                <w:sz w:val="16"/>
              </w:rPr>
              <w:t>0836</w:t>
            </w:r>
          </w:p>
        </w:tc>
        <w:tc>
          <w:tcPr>
            <w:tcW w:w="0" w:type="auto"/>
            <w:tcBorders>
              <w:top w:val="single" w:sz="4" w:space="0" w:color="auto"/>
              <w:left w:val="single" w:sz="4" w:space="0" w:color="auto"/>
              <w:bottom w:val="single" w:sz="4" w:space="0" w:color="auto"/>
              <w:right w:val="single" w:sz="4" w:space="0" w:color="auto"/>
            </w:tcBorders>
            <w:hideMark/>
          </w:tcPr>
          <w:p w14:paraId="3F9F5DC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DD76C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22A82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9AB82A" w14:textId="77777777" w:rsidR="00436E1A" w:rsidRDefault="00436E1A">
            <w:pPr>
              <w:pStyle w:val="TAL"/>
              <w:rPr>
                <w:sz w:val="16"/>
              </w:rPr>
            </w:pPr>
            <w:r>
              <w:rPr>
                <w:sz w:val="16"/>
              </w:rPr>
              <w:t>NR_n28_PC2_40MHz_CBW-UEConTest</w:t>
            </w:r>
          </w:p>
        </w:tc>
        <w:tc>
          <w:tcPr>
            <w:tcW w:w="0" w:type="auto"/>
            <w:tcBorders>
              <w:top w:val="single" w:sz="4" w:space="0" w:color="auto"/>
              <w:left w:val="single" w:sz="4" w:space="0" w:color="auto"/>
              <w:bottom w:val="single" w:sz="4" w:space="0" w:color="auto"/>
              <w:right w:val="single" w:sz="4" w:space="0" w:color="auto"/>
            </w:tcBorders>
            <w:hideMark/>
          </w:tcPr>
          <w:p w14:paraId="2497F9BA" w14:textId="77777777" w:rsidR="00436E1A" w:rsidRDefault="00436E1A">
            <w:pPr>
              <w:pStyle w:val="TAL"/>
              <w:rPr>
                <w:sz w:val="16"/>
              </w:rPr>
            </w:pPr>
            <w:r>
              <w:rPr>
                <w:sz w:val="16"/>
              </w:rPr>
              <w:t>agreed</w:t>
            </w:r>
          </w:p>
        </w:tc>
      </w:tr>
      <w:tr w:rsidR="00436E1A" w14:paraId="6157FFE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74C1D6C" w14:textId="77777777" w:rsidR="00436E1A" w:rsidRDefault="00436E1A">
            <w:pPr>
              <w:pStyle w:val="TAL"/>
              <w:rPr>
                <w:sz w:val="16"/>
              </w:rPr>
            </w:pPr>
            <w:r>
              <w:rPr>
                <w:sz w:val="16"/>
              </w:rPr>
              <w:t>R5-253911</w:t>
            </w:r>
          </w:p>
        </w:tc>
        <w:tc>
          <w:tcPr>
            <w:tcW w:w="0" w:type="auto"/>
            <w:tcBorders>
              <w:top w:val="single" w:sz="4" w:space="0" w:color="auto"/>
              <w:left w:val="single" w:sz="4" w:space="0" w:color="auto"/>
              <w:bottom w:val="single" w:sz="4" w:space="0" w:color="auto"/>
              <w:right w:val="single" w:sz="4" w:space="0" w:color="auto"/>
            </w:tcBorders>
            <w:hideMark/>
          </w:tcPr>
          <w:p w14:paraId="7E119BF6" w14:textId="77777777" w:rsidR="00436E1A" w:rsidRDefault="00436E1A">
            <w:pPr>
              <w:pStyle w:val="TAL"/>
              <w:rPr>
                <w:sz w:val="16"/>
              </w:rPr>
            </w:pPr>
            <w:r>
              <w:rPr>
                <w:sz w:val="16"/>
              </w:rPr>
              <w:t>Update to PICS for n104 PC1.5</w:t>
            </w:r>
          </w:p>
        </w:tc>
        <w:tc>
          <w:tcPr>
            <w:tcW w:w="0" w:type="auto"/>
            <w:tcBorders>
              <w:top w:val="single" w:sz="4" w:space="0" w:color="auto"/>
              <w:left w:val="single" w:sz="4" w:space="0" w:color="auto"/>
              <w:bottom w:val="single" w:sz="4" w:space="0" w:color="auto"/>
              <w:right w:val="single" w:sz="4" w:space="0" w:color="auto"/>
            </w:tcBorders>
            <w:hideMark/>
          </w:tcPr>
          <w:p w14:paraId="04992382"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1F3DE83"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3AC087B" w14:textId="77777777" w:rsidR="00436E1A" w:rsidRDefault="00436E1A">
            <w:pPr>
              <w:pStyle w:val="TAL"/>
              <w:rPr>
                <w:sz w:val="16"/>
              </w:rPr>
            </w:pPr>
            <w:r>
              <w:rPr>
                <w:sz w:val="16"/>
              </w:rPr>
              <w:t>0837</w:t>
            </w:r>
          </w:p>
        </w:tc>
        <w:tc>
          <w:tcPr>
            <w:tcW w:w="0" w:type="auto"/>
            <w:tcBorders>
              <w:top w:val="single" w:sz="4" w:space="0" w:color="auto"/>
              <w:left w:val="single" w:sz="4" w:space="0" w:color="auto"/>
              <w:bottom w:val="single" w:sz="4" w:space="0" w:color="auto"/>
              <w:right w:val="single" w:sz="4" w:space="0" w:color="auto"/>
            </w:tcBorders>
            <w:hideMark/>
          </w:tcPr>
          <w:p w14:paraId="79CE15B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235BA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7F9B9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80B0D2" w14:textId="77777777" w:rsidR="00436E1A" w:rsidRDefault="00436E1A">
            <w:pPr>
              <w:pStyle w:val="TAL"/>
              <w:rPr>
                <w:sz w:val="16"/>
              </w:rPr>
            </w:pPr>
            <w:r>
              <w:rPr>
                <w:sz w:val="16"/>
              </w:rPr>
              <w:t>HPUE_NR_FR1_bands_R19-UEConTest</w:t>
            </w:r>
          </w:p>
        </w:tc>
        <w:tc>
          <w:tcPr>
            <w:tcW w:w="0" w:type="auto"/>
            <w:tcBorders>
              <w:top w:val="single" w:sz="4" w:space="0" w:color="auto"/>
              <w:left w:val="single" w:sz="4" w:space="0" w:color="auto"/>
              <w:bottom w:val="single" w:sz="4" w:space="0" w:color="auto"/>
              <w:right w:val="single" w:sz="4" w:space="0" w:color="auto"/>
            </w:tcBorders>
            <w:hideMark/>
          </w:tcPr>
          <w:p w14:paraId="0F0C2E47" w14:textId="77777777" w:rsidR="00436E1A" w:rsidRDefault="00436E1A">
            <w:pPr>
              <w:pStyle w:val="TAL"/>
              <w:rPr>
                <w:sz w:val="16"/>
              </w:rPr>
            </w:pPr>
            <w:r>
              <w:rPr>
                <w:sz w:val="16"/>
              </w:rPr>
              <w:t>agreed</w:t>
            </w:r>
          </w:p>
        </w:tc>
      </w:tr>
      <w:tr w:rsidR="00436E1A" w14:paraId="41022F0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80238C3" w14:textId="77777777" w:rsidR="00436E1A" w:rsidRDefault="00436E1A">
            <w:pPr>
              <w:pStyle w:val="TAL"/>
              <w:rPr>
                <w:sz w:val="16"/>
              </w:rPr>
            </w:pPr>
            <w:r>
              <w:rPr>
                <w:sz w:val="16"/>
              </w:rPr>
              <w:t>R5-253916</w:t>
            </w:r>
          </w:p>
        </w:tc>
        <w:tc>
          <w:tcPr>
            <w:tcW w:w="0" w:type="auto"/>
            <w:tcBorders>
              <w:top w:val="single" w:sz="4" w:space="0" w:color="auto"/>
              <w:left w:val="single" w:sz="4" w:space="0" w:color="auto"/>
              <w:bottom w:val="single" w:sz="4" w:space="0" w:color="auto"/>
              <w:right w:val="single" w:sz="4" w:space="0" w:color="auto"/>
            </w:tcBorders>
            <w:hideMark/>
          </w:tcPr>
          <w:p w14:paraId="58484883" w14:textId="77777777" w:rsidR="00436E1A" w:rsidRDefault="00436E1A">
            <w:pPr>
              <w:pStyle w:val="TAL"/>
              <w:rPr>
                <w:sz w:val="16"/>
              </w:rPr>
            </w:pPr>
            <w:r>
              <w:rPr>
                <w:sz w:val="16"/>
              </w:rPr>
              <w:t>Update NR band and CADC configs status in ICS Annex B</w:t>
            </w:r>
          </w:p>
        </w:tc>
        <w:tc>
          <w:tcPr>
            <w:tcW w:w="0" w:type="auto"/>
            <w:tcBorders>
              <w:top w:val="single" w:sz="4" w:space="0" w:color="auto"/>
              <w:left w:val="single" w:sz="4" w:space="0" w:color="auto"/>
              <w:bottom w:val="single" w:sz="4" w:space="0" w:color="auto"/>
              <w:right w:val="single" w:sz="4" w:space="0" w:color="auto"/>
            </w:tcBorders>
            <w:hideMark/>
          </w:tcPr>
          <w:p w14:paraId="6812A1DA"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DD8275A"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586A6489" w14:textId="77777777" w:rsidR="00436E1A" w:rsidRDefault="00436E1A">
            <w:pPr>
              <w:pStyle w:val="TAL"/>
              <w:rPr>
                <w:sz w:val="16"/>
              </w:rPr>
            </w:pPr>
            <w:r>
              <w:rPr>
                <w:sz w:val="16"/>
              </w:rPr>
              <w:t>0838</w:t>
            </w:r>
          </w:p>
        </w:tc>
        <w:tc>
          <w:tcPr>
            <w:tcW w:w="0" w:type="auto"/>
            <w:tcBorders>
              <w:top w:val="single" w:sz="4" w:space="0" w:color="auto"/>
              <w:left w:val="single" w:sz="4" w:space="0" w:color="auto"/>
              <w:bottom w:val="single" w:sz="4" w:space="0" w:color="auto"/>
              <w:right w:val="single" w:sz="4" w:space="0" w:color="auto"/>
            </w:tcBorders>
            <w:hideMark/>
          </w:tcPr>
          <w:p w14:paraId="049FC87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DB52C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028CC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E09ABE" w14:textId="77777777" w:rsidR="00436E1A" w:rsidRDefault="00436E1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509D6395" w14:textId="77777777" w:rsidR="00436E1A" w:rsidRDefault="00436E1A">
            <w:pPr>
              <w:pStyle w:val="TAL"/>
              <w:rPr>
                <w:sz w:val="16"/>
              </w:rPr>
            </w:pPr>
            <w:r>
              <w:rPr>
                <w:sz w:val="16"/>
              </w:rPr>
              <w:t>agreed</w:t>
            </w:r>
          </w:p>
        </w:tc>
      </w:tr>
      <w:tr w:rsidR="00436E1A" w14:paraId="0BA323C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D23E70" w14:textId="77777777" w:rsidR="00436E1A" w:rsidRDefault="00436E1A">
            <w:pPr>
              <w:pStyle w:val="TAL"/>
              <w:rPr>
                <w:sz w:val="16"/>
              </w:rPr>
            </w:pPr>
            <w:r>
              <w:rPr>
                <w:sz w:val="16"/>
              </w:rPr>
              <w:t>R5-253938</w:t>
            </w:r>
          </w:p>
        </w:tc>
        <w:tc>
          <w:tcPr>
            <w:tcW w:w="0" w:type="auto"/>
            <w:tcBorders>
              <w:top w:val="single" w:sz="4" w:space="0" w:color="auto"/>
              <w:left w:val="single" w:sz="4" w:space="0" w:color="auto"/>
              <w:bottom w:val="single" w:sz="4" w:space="0" w:color="auto"/>
              <w:right w:val="single" w:sz="4" w:space="0" w:color="auto"/>
            </w:tcBorders>
            <w:hideMark/>
          </w:tcPr>
          <w:p w14:paraId="1BB218F2" w14:textId="77777777" w:rsidR="00436E1A" w:rsidRDefault="00436E1A">
            <w:pPr>
              <w:pStyle w:val="TAL"/>
              <w:rPr>
                <w:sz w:val="16"/>
              </w:rPr>
            </w:pPr>
            <w:r>
              <w:rPr>
                <w:sz w:val="16"/>
              </w:rPr>
              <w:t>Updates for PC2 n5</w:t>
            </w:r>
          </w:p>
        </w:tc>
        <w:tc>
          <w:tcPr>
            <w:tcW w:w="0" w:type="auto"/>
            <w:tcBorders>
              <w:top w:val="single" w:sz="4" w:space="0" w:color="auto"/>
              <w:left w:val="single" w:sz="4" w:space="0" w:color="auto"/>
              <w:bottom w:val="single" w:sz="4" w:space="0" w:color="auto"/>
              <w:right w:val="single" w:sz="4" w:space="0" w:color="auto"/>
            </w:tcBorders>
            <w:hideMark/>
          </w:tcPr>
          <w:p w14:paraId="1A73AF9E" w14:textId="77777777" w:rsidR="00436E1A" w:rsidRDefault="00436E1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6325009C"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1D955410" w14:textId="77777777" w:rsidR="00436E1A" w:rsidRDefault="00436E1A">
            <w:pPr>
              <w:pStyle w:val="TAL"/>
              <w:rPr>
                <w:sz w:val="16"/>
              </w:rPr>
            </w:pPr>
            <w:r>
              <w:rPr>
                <w:sz w:val="16"/>
              </w:rPr>
              <w:t>0839</w:t>
            </w:r>
          </w:p>
        </w:tc>
        <w:tc>
          <w:tcPr>
            <w:tcW w:w="0" w:type="auto"/>
            <w:tcBorders>
              <w:top w:val="single" w:sz="4" w:space="0" w:color="auto"/>
              <w:left w:val="single" w:sz="4" w:space="0" w:color="auto"/>
              <w:bottom w:val="single" w:sz="4" w:space="0" w:color="auto"/>
              <w:right w:val="single" w:sz="4" w:space="0" w:color="auto"/>
            </w:tcBorders>
            <w:hideMark/>
          </w:tcPr>
          <w:p w14:paraId="04C6B92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BA417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6D8D4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D2A979" w14:textId="77777777" w:rsidR="00436E1A" w:rsidRDefault="00436E1A">
            <w:pPr>
              <w:pStyle w:val="TAL"/>
              <w:rPr>
                <w:sz w:val="16"/>
              </w:rPr>
            </w:pPr>
            <w:r>
              <w:rPr>
                <w:sz w:val="16"/>
              </w:rPr>
              <w:t>HPUE_NR_FR1_bands_R19-UEConTest</w:t>
            </w:r>
          </w:p>
        </w:tc>
        <w:tc>
          <w:tcPr>
            <w:tcW w:w="0" w:type="auto"/>
            <w:tcBorders>
              <w:top w:val="single" w:sz="4" w:space="0" w:color="auto"/>
              <w:left w:val="single" w:sz="4" w:space="0" w:color="auto"/>
              <w:bottom w:val="single" w:sz="4" w:space="0" w:color="auto"/>
              <w:right w:val="single" w:sz="4" w:space="0" w:color="auto"/>
            </w:tcBorders>
            <w:hideMark/>
          </w:tcPr>
          <w:p w14:paraId="4FBC7361" w14:textId="77777777" w:rsidR="00436E1A" w:rsidRDefault="00436E1A">
            <w:pPr>
              <w:pStyle w:val="TAL"/>
              <w:rPr>
                <w:sz w:val="16"/>
              </w:rPr>
            </w:pPr>
            <w:r>
              <w:rPr>
                <w:sz w:val="16"/>
              </w:rPr>
              <w:t>revised</w:t>
            </w:r>
          </w:p>
        </w:tc>
      </w:tr>
      <w:tr w:rsidR="00436E1A" w14:paraId="58C8355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CA09DCE" w14:textId="77777777" w:rsidR="00436E1A" w:rsidRDefault="00436E1A">
            <w:pPr>
              <w:pStyle w:val="TAL"/>
              <w:rPr>
                <w:sz w:val="16"/>
              </w:rPr>
            </w:pPr>
            <w:r>
              <w:rPr>
                <w:sz w:val="16"/>
              </w:rPr>
              <w:t>R5-255212</w:t>
            </w:r>
          </w:p>
        </w:tc>
        <w:tc>
          <w:tcPr>
            <w:tcW w:w="0" w:type="auto"/>
            <w:tcBorders>
              <w:top w:val="single" w:sz="4" w:space="0" w:color="auto"/>
              <w:left w:val="single" w:sz="4" w:space="0" w:color="auto"/>
              <w:bottom w:val="single" w:sz="4" w:space="0" w:color="auto"/>
              <w:right w:val="single" w:sz="4" w:space="0" w:color="auto"/>
            </w:tcBorders>
            <w:hideMark/>
          </w:tcPr>
          <w:p w14:paraId="08D29BC4" w14:textId="77777777" w:rsidR="00436E1A" w:rsidRDefault="00436E1A">
            <w:pPr>
              <w:pStyle w:val="TAL"/>
              <w:rPr>
                <w:sz w:val="16"/>
              </w:rPr>
            </w:pPr>
            <w:r>
              <w:rPr>
                <w:sz w:val="16"/>
              </w:rPr>
              <w:t>Updates for PC2 n5</w:t>
            </w:r>
          </w:p>
        </w:tc>
        <w:tc>
          <w:tcPr>
            <w:tcW w:w="0" w:type="auto"/>
            <w:tcBorders>
              <w:top w:val="single" w:sz="4" w:space="0" w:color="auto"/>
              <w:left w:val="single" w:sz="4" w:space="0" w:color="auto"/>
              <w:bottom w:val="single" w:sz="4" w:space="0" w:color="auto"/>
              <w:right w:val="single" w:sz="4" w:space="0" w:color="auto"/>
            </w:tcBorders>
            <w:hideMark/>
          </w:tcPr>
          <w:p w14:paraId="12AE5CF6" w14:textId="77777777" w:rsidR="00436E1A" w:rsidRDefault="00436E1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46310A08"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625AA561" w14:textId="77777777" w:rsidR="00436E1A" w:rsidRDefault="00436E1A">
            <w:pPr>
              <w:pStyle w:val="TAL"/>
              <w:rPr>
                <w:sz w:val="16"/>
              </w:rPr>
            </w:pPr>
            <w:r>
              <w:rPr>
                <w:sz w:val="16"/>
              </w:rPr>
              <w:t>0839</w:t>
            </w:r>
          </w:p>
        </w:tc>
        <w:tc>
          <w:tcPr>
            <w:tcW w:w="0" w:type="auto"/>
            <w:tcBorders>
              <w:top w:val="single" w:sz="4" w:space="0" w:color="auto"/>
              <w:left w:val="single" w:sz="4" w:space="0" w:color="auto"/>
              <w:bottom w:val="single" w:sz="4" w:space="0" w:color="auto"/>
              <w:right w:val="single" w:sz="4" w:space="0" w:color="auto"/>
            </w:tcBorders>
            <w:hideMark/>
          </w:tcPr>
          <w:p w14:paraId="4A875739"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2A0F8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A1B3F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82A882" w14:textId="77777777" w:rsidR="00436E1A" w:rsidRDefault="00436E1A">
            <w:pPr>
              <w:pStyle w:val="TAL"/>
              <w:rPr>
                <w:sz w:val="16"/>
              </w:rPr>
            </w:pPr>
            <w:r>
              <w:rPr>
                <w:sz w:val="16"/>
              </w:rPr>
              <w:t>HPUE_NR_FR1_bands_R19-UEConTest</w:t>
            </w:r>
          </w:p>
        </w:tc>
        <w:tc>
          <w:tcPr>
            <w:tcW w:w="0" w:type="auto"/>
            <w:tcBorders>
              <w:top w:val="single" w:sz="4" w:space="0" w:color="auto"/>
              <w:left w:val="single" w:sz="4" w:space="0" w:color="auto"/>
              <w:bottom w:val="single" w:sz="4" w:space="0" w:color="auto"/>
              <w:right w:val="single" w:sz="4" w:space="0" w:color="auto"/>
            </w:tcBorders>
            <w:hideMark/>
          </w:tcPr>
          <w:p w14:paraId="6E8754AC" w14:textId="77777777" w:rsidR="00436E1A" w:rsidRDefault="00436E1A">
            <w:pPr>
              <w:pStyle w:val="TAL"/>
              <w:rPr>
                <w:sz w:val="16"/>
              </w:rPr>
            </w:pPr>
            <w:r>
              <w:rPr>
                <w:sz w:val="16"/>
              </w:rPr>
              <w:t>agreed</w:t>
            </w:r>
          </w:p>
        </w:tc>
      </w:tr>
      <w:tr w:rsidR="00436E1A" w14:paraId="2769A4E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3B2D89F" w14:textId="77777777" w:rsidR="00436E1A" w:rsidRDefault="00436E1A">
            <w:pPr>
              <w:pStyle w:val="TAL"/>
              <w:rPr>
                <w:sz w:val="16"/>
              </w:rPr>
            </w:pPr>
            <w:r>
              <w:rPr>
                <w:sz w:val="16"/>
              </w:rPr>
              <w:t>R5-253942</w:t>
            </w:r>
          </w:p>
        </w:tc>
        <w:tc>
          <w:tcPr>
            <w:tcW w:w="0" w:type="auto"/>
            <w:tcBorders>
              <w:top w:val="single" w:sz="4" w:space="0" w:color="auto"/>
              <w:left w:val="single" w:sz="4" w:space="0" w:color="auto"/>
              <w:bottom w:val="single" w:sz="4" w:space="0" w:color="auto"/>
              <w:right w:val="single" w:sz="4" w:space="0" w:color="auto"/>
            </w:tcBorders>
            <w:hideMark/>
          </w:tcPr>
          <w:p w14:paraId="4F2CFDF7" w14:textId="77777777" w:rsidR="00436E1A" w:rsidRDefault="00436E1A">
            <w:pPr>
              <w:pStyle w:val="TAL"/>
              <w:rPr>
                <w:sz w:val="16"/>
              </w:rPr>
            </w:pPr>
            <w:r>
              <w:rPr>
                <w:sz w:val="16"/>
              </w:rPr>
              <w:t>Updates for a few three band combos with UL CA with PC2 n77</w:t>
            </w:r>
          </w:p>
        </w:tc>
        <w:tc>
          <w:tcPr>
            <w:tcW w:w="0" w:type="auto"/>
            <w:tcBorders>
              <w:top w:val="single" w:sz="4" w:space="0" w:color="auto"/>
              <w:left w:val="single" w:sz="4" w:space="0" w:color="auto"/>
              <w:bottom w:val="single" w:sz="4" w:space="0" w:color="auto"/>
              <w:right w:val="single" w:sz="4" w:space="0" w:color="auto"/>
            </w:tcBorders>
            <w:hideMark/>
          </w:tcPr>
          <w:p w14:paraId="0C17BB09"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056EF4A2"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CAB8C59" w14:textId="77777777" w:rsidR="00436E1A" w:rsidRDefault="00436E1A">
            <w:pPr>
              <w:pStyle w:val="TAL"/>
              <w:rPr>
                <w:sz w:val="16"/>
              </w:rPr>
            </w:pPr>
            <w:r>
              <w:rPr>
                <w:sz w:val="16"/>
              </w:rPr>
              <w:t>0840</w:t>
            </w:r>
          </w:p>
        </w:tc>
        <w:tc>
          <w:tcPr>
            <w:tcW w:w="0" w:type="auto"/>
            <w:tcBorders>
              <w:top w:val="single" w:sz="4" w:space="0" w:color="auto"/>
              <w:left w:val="single" w:sz="4" w:space="0" w:color="auto"/>
              <w:bottom w:val="single" w:sz="4" w:space="0" w:color="auto"/>
              <w:right w:val="single" w:sz="4" w:space="0" w:color="auto"/>
            </w:tcBorders>
            <w:hideMark/>
          </w:tcPr>
          <w:p w14:paraId="2C33ED3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209B1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0E9C29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DA74B8" w14:textId="77777777" w:rsidR="00436E1A" w:rsidRDefault="00436E1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31BC7F3A" w14:textId="77777777" w:rsidR="00436E1A" w:rsidRDefault="00436E1A">
            <w:pPr>
              <w:pStyle w:val="TAL"/>
              <w:rPr>
                <w:sz w:val="16"/>
              </w:rPr>
            </w:pPr>
            <w:r>
              <w:rPr>
                <w:sz w:val="16"/>
              </w:rPr>
              <w:t>revised</w:t>
            </w:r>
          </w:p>
        </w:tc>
      </w:tr>
      <w:tr w:rsidR="00436E1A" w14:paraId="199AF90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AE734E7" w14:textId="77777777" w:rsidR="00436E1A" w:rsidRDefault="00436E1A">
            <w:pPr>
              <w:pStyle w:val="TAL"/>
              <w:rPr>
                <w:sz w:val="16"/>
              </w:rPr>
            </w:pPr>
            <w:r>
              <w:rPr>
                <w:sz w:val="16"/>
              </w:rPr>
              <w:t>R5-255211</w:t>
            </w:r>
          </w:p>
        </w:tc>
        <w:tc>
          <w:tcPr>
            <w:tcW w:w="0" w:type="auto"/>
            <w:tcBorders>
              <w:top w:val="single" w:sz="4" w:space="0" w:color="auto"/>
              <w:left w:val="single" w:sz="4" w:space="0" w:color="auto"/>
              <w:bottom w:val="single" w:sz="4" w:space="0" w:color="auto"/>
              <w:right w:val="single" w:sz="4" w:space="0" w:color="auto"/>
            </w:tcBorders>
            <w:hideMark/>
          </w:tcPr>
          <w:p w14:paraId="32E545FE" w14:textId="77777777" w:rsidR="00436E1A" w:rsidRDefault="00436E1A">
            <w:pPr>
              <w:pStyle w:val="TAL"/>
              <w:rPr>
                <w:sz w:val="16"/>
              </w:rPr>
            </w:pPr>
            <w:r>
              <w:rPr>
                <w:sz w:val="16"/>
              </w:rPr>
              <w:t>Updates for a few three band combos with UL CA with PC2 n77</w:t>
            </w:r>
          </w:p>
        </w:tc>
        <w:tc>
          <w:tcPr>
            <w:tcW w:w="0" w:type="auto"/>
            <w:tcBorders>
              <w:top w:val="single" w:sz="4" w:space="0" w:color="auto"/>
              <w:left w:val="single" w:sz="4" w:space="0" w:color="auto"/>
              <w:bottom w:val="single" w:sz="4" w:space="0" w:color="auto"/>
              <w:right w:val="single" w:sz="4" w:space="0" w:color="auto"/>
            </w:tcBorders>
            <w:hideMark/>
          </w:tcPr>
          <w:p w14:paraId="20BAE8B8"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3D7EA8F5"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3F24937C" w14:textId="77777777" w:rsidR="00436E1A" w:rsidRDefault="00436E1A">
            <w:pPr>
              <w:pStyle w:val="TAL"/>
              <w:rPr>
                <w:sz w:val="16"/>
              </w:rPr>
            </w:pPr>
            <w:r>
              <w:rPr>
                <w:sz w:val="16"/>
              </w:rPr>
              <w:t>0840</w:t>
            </w:r>
          </w:p>
        </w:tc>
        <w:tc>
          <w:tcPr>
            <w:tcW w:w="0" w:type="auto"/>
            <w:tcBorders>
              <w:top w:val="single" w:sz="4" w:space="0" w:color="auto"/>
              <w:left w:val="single" w:sz="4" w:space="0" w:color="auto"/>
              <w:bottom w:val="single" w:sz="4" w:space="0" w:color="auto"/>
              <w:right w:val="single" w:sz="4" w:space="0" w:color="auto"/>
            </w:tcBorders>
            <w:hideMark/>
          </w:tcPr>
          <w:p w14:paraId="793AE159"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E4035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615C7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248FEE" w14:textId="77777777" w:rsidR="00436E1A" w:rsidRDefault="00436E1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1FB2635F" w14:textId="77777777" w:rsidR="00436E1A" w:rsidRDefault="00436E1A">
            <w:pPr>
              <w:pStyle w:val="TAL"/>
              <w:rPr>
                <w:sz w:val="16"/>
              </w:rPr>
            </w:pPr>
            <w:r>
              <w:rPr>
                <w:sz w:val="16"/>
              </w:rPr>
              <w:t>agreed</w:t>
            </w:r>
          </w:p>
        </w:tc>
      </w:tr>
      <w:tr w:rsidR="00436E1A" w14:paraId="5A12FA6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510A6A" w14:textId="77777777" w:rsidR="00436E1A" w:rsidRDefault="00436E1A">
            <w:pPr>
              <w:pStyle w:val="TAL"/>
              <w:rPr>
                <w:sz w:val="16"/>
              </w:rPr>
            </w:pPr>
            <w:r>
              <w:rPr>
                <w:sz w:val="16"/>
              </w:rPr>
              <w:t>R5-253944</w:t>
            </w:r>
          </w:p>
        </w:tc>
        <w:tc>
          <w:tcPr>
            <w:tcW w:w="0" w:type="auto"/>
            <w:tcBorders>
              <w:top w:val="single" w:sz="4" w:space="0" w:color="auto"/>
              <w:left w:val="single" w:sz="4" w:space="0" w:color="auto"/>
              <w:bottom w:val="single" w:sz="4" w:space="0" w:color="auto"/>
              <w:right w:val="single" w:sz="4" w:space="0" w:color="auto"/>
            </w:tcBorders>
            <w:hideMark/>
          </w:tcPr>
          <w:p w14:paraId="6509622B" w14:textId="77777777" w:rsidR="00436E1A" w:rsidRDefault="00436E1A">
            <w:pPr>
              <w:pStyle w:val="TAL"/>
              <w:rPr>
                <w:sz w:val="16"/>
              </w:rPr>
            </w:pPr>
            <w:r>
              <w:rPr>
                <w:sz w:val="16"/>
              </w:rPr>
              <w:t>Updates for a few four band combos</w:t>
            </w:r>
          </w:p>
        </w:tc>
        <w:tc>
          <w:tcPr>
            <w:tcW w:w="0" w:type="auto"/>
            <w:tcBorders>
              <w:top w:val="single" w:sz="4" w:space="0" w:color="auto"/>
              <w:left w:val="single" w:sz="4" w:space="0" w:color="auto"/>
              <w:bottom w:val="single" w:sz="4" w:space="0" w:color="auto"/>
              <w:right w:val="single" w:sz="4" w:space="0" w:color="auto"/>
            </w:tcBorders>
            <w:hideMark/>
          </w:tcPr>
          <w:p w14:paraId="3407E769" w14:textId="77777777" w:rsidR="00436E1A" w:rsidRDefault="00436E1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2E456E2E"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38A095AE" w14:textId="77777777" w:rsidR="00436E1A" w:rsidRDefault="00436E1A">
            <w:pPr>
              <w:pStyle w:val="TAL"/>
              <w:rPr>
                <w:sz w:val="16"/>
              </w:rPr>
            </w:pPr>
            <w:r>
              <w:rPr>
                <w:sz w:val="16"/>
              </w:rPr>
              <w:t>0841</w:t>
            </w:r>
          </w:p>
        </w:tc>
        <w:tc>
          <w:tcPr>
            <w:tcW w:w="0" w:type="auto"/>
            <w:tcBorders>
              <w:top w:val="single" w:sz="4" w:space="0" w:color="auto"/>
              <w:left w:val="single" w:sz="4" w:space="0" w:color="auto"/>
              <w:bottom w:val="single" w:sz="4" w:space="0" w:color="auto"/>
              <w:right w:val="single" w:sz="4" w:space="0" w:color="auto"/>
            </w:tcBorders>
            <w:hideMark/>
          </w:tcPr>
          <w:p w14:paraId="039B0C2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2EFDA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BC4D6D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71D4C8"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4EFCFA16" w14:textId="77777777" w:rsidR="00436E1A" w:rsidRDefault="00436E1A">
            <w:pPr>
              <w:pStyle w:val="TAL"/>
              <w:rPr>
                <w:sz w:val="16"/>
              </w:rPr>
            </w:pPr>
            <w:r>
              <w:rPr>
                <w:sz w:val="16"/>
              </w:rPr>
              <w:t>revised</w:t>
            </w:r>
          </w:p>
        </w:tc>
      </w:tr>
      <w:tr w:rsidR="00436E1A" w14:paraId="42A770E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51C33A8" w14:textId="77777777" w:rsidR="00436E1A" w:rsidRDefault="00436E1A">
            <w:pPr>
              <w:pStyle w:val="TAL"/>
              <w:rPr>
                <w:sz w:val="16"/>
              </w:rPr>
            </w:pPr>
            <w:r>
              <w:rPr>
                <w:sz w:val="16"/>
              </w:rPr>
              <w:t>R5-255213</w:t>
            </w:r>
          </w:p>
        </w:tc>
        <w:tc>
          <w:tcPr>
            <w:tcW w:w="0" w:type="auto"/>
            <w:tcBorders>
              <w:top w:val="single" w:sz="4" w:space="0" w:color="auto"/>
              <w:left w:val="single" w:sz="4" w:space="0" w:color="auto"/>
              <w:bottom w:val="single" w:sz="4" w:space="0" w:color="auto"/>
              <w:right w:val="single" w:sz="4" w:space="0" w:color="auto"/>
            </w:tcBorders>
            <w:hideMark/>
          </w:tcPr>
          <w:p w14:paraId="45F67465" w14:textId="77777777" w:rsidR="00436E1A" w:rsidRDefault="00436E1A">
            <w:pPr>
              <w:pStyle w:val="TAL"/>
              <w:rPr>
                <w:sz w:val="16"/>
              </w:rPr>
            </w:pPr>
            <w:r>
              <w:rPr>
                <w:sz w:val="16"/>
              </w:rPr>
              <w:t>Updates for a few four band combos</w:t>
            </w:r>
          </w:p>
        </w:tc>
        <w:tc>
          <w:tcPr>
            <w:tcW w:w="0" w:type="auto"/>
            <w:tcBorders>
              <w:top w:val="single" w:sz="4" w:space="0" w:color="auto"/>
              <w:left w:val="single" w:sz="4" w:space="0" w:color="auto"/>
              <w:bottom w:val="single" w:sz="4" w:space="0" w:color="auto"/>
              <w:right w:val="single" w:sz="4" w:space="0" w:color="auto"/>
            </w:tcBorders>
            <w:hideMark/>
          </w:tcPr>
          <w:p w14:paraId="1ADC21A8" w14:textId="77777777" w:rsidR="00436E1A" w:rsidRDefault="00436E1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0A03F124"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5446B404" w14:textId="77777777" w:rsidR="00436E1A" w:rsidRDefault="00436E1A">
            <w:pPr>
              <w:pStyle w:val="TAL"/>
              <w:rPr>
                <w:sz w:val="16"/>
              </w:rPr>
            </w:pPr>
            <w:r>
              <w:rPr>
                <w:sz w:val="16"/>
              </w:rPr>
              <w:t>0841</w:t>
            </w:r>
          </w:p>
        </w:tc>
        <w:tc>
          <w:tcPr>
            <w:tcW w:w="0" w:type="auto"/>
            <w:tcBorders>
              <w:top w:val="single" w:sz="4" w:space="0" w:color="auto"/>
              <w:left w:val="single" w:sz="4" w:space="0" w:color="auto"/>
              <w:bottom w:val="single" w:sz="4" w:space="0" w:color="auto"/>
              <w:right w:val="single" w:sz="4" w:space="0" w:color="auto"/>
            </w:tcBorders>
            <w:hideMark/>
          </w:tcPr>
          <w:p w14:paraId="3774D14C"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8E344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577DE8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9FF7D9"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6DF3F268" w14:textId="77777777" w:rsidR="00436E1A" w:rsidRDefault="00436E1A">
            <w:pPr>
              <w:pStyle w:val="TAL"/>
              <w:rPr>
                <w:sz w:val="16"/>
              </w:rPr>
            </w:pPr>
            <w:r>
              <w:rPr>
                <w:sz w:val="16"/>
              </w:rPr>
              <w:t>agreed</w:t>
            </w:r>
          </w:p>
        </w:tc>
      </w:tr>
      <w:tr w:rsidR="00436E1A" w14:paraId="49ED294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A3F25D" w14:textId="77777777" w:rsidR="00436E1A" w:rsidRDefault="00436E1A">
            <w:pPr>
              <w:pStyle w:val="TAL"/>
              <w:rPr>
                <w:sz w:val="16"/>
              </w:rPr>
            </w:pPr>
            <w:r>
              <w:rPr>
                <w:sz w:val="16"/>
              </w:rPr>
              <w:t>R5-253945</w:t>
            </w:r>
          </w:p>
        </w:tc>
        <w:tc>
          <w:tcPr>
            <w:tcW w:w="0" w:type="auto"/>
            <w:tcBorders>
              <w:top w:val="single" w:sz="4" w:space="0" w:color="auto"/>
              <w:left w:val="single" w:sz="4" w:space="0" w:color="auto"/>
              <w:bottom w:val="single" w:sz="4" w:space="0" w:color="auto"/>
              <w:right w:val="single" w:sz="4" w:space="0" w:color="auto"/>
            </w:tcBorders>
            <w:hideMark/>
          </w:tcPr>
          <w:p w14:paraId="2895B174" w14:textId="77777777" w:rsidR="00436E1A" w:rsidRDefault="00436E1A">
            <w:pPr>
              <w:pStyle w:val="TAL"/>
              <w:rPr>
                <w:sz w:val="16"/>
              </w:rPr>
            </w:pPr>
            <w:r>
              <w:rPr>
                <w:sz w:val="16"/>
              </w:rPr>
              <w:t>Updates for CA_n48(A-B)</w:t>
            </w:r>
          </w:p>
        </w:tc>
        <w:tc>
          <w:tcPr>
            <w:tcW w:w="0" w:type="auto"/>
            <w:tcBorders>
              <w:top w:val="single" w:sz="4" w:space="0" w:color="auto"/>
              <w:left w:val="single" w:sz="4" w:space="0" w:color="auto"/>
              <w:bottom w:val="single" w:sz="4" w:space="0" w:color="auto"/>
              <w:right w:val="single" w:sz="4" w:space="0" w:color="auto"/>
            </w:tcBorders>
            <w:hideMark/>
          </w:tcPr>
          <w:p w14:paraId="11C5768D"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5F61B6AB"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2A9A7D8" w14:textId="77777777" w:rsidR="00436E1A" w:rsidRDefault="00436E1A">
            <w:pPr>
              <w:pStyle w:val="TAL"/>
              <w:rPr>
                <w:sz w:val="16"/>
              </w:rPr>
            </w:pPr>
            <w:r>
              <w:rPr>
                <w:sz w:val="16"/>
              </w:rPr>
              <w:t>0842</w:t>
            </w:r>
          </w:p>
        </w:tc>
        <w:tc>
          <w:tcPr>
            <w:tcW w:w="0" w:type="auto"/>
            <w:tcBorders>
              <w:top w:val="single" w:sz="4" w:space="0" w:color="auto"/>
              <w:left w:val="single" w:sz="4" w:space="0" w:color="auto"/>
              <w:bottom w:val="single" w:sz="4" w:space="0" w:color="auto"/>
              <w:right w:val="single" w:sz="4" w:space="0" w:color="auto"/>
            </w:tcBorders>
            <w:hideMark/>
          </w:tcPr>
          <w:p w14:paraId="0198EEA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072BD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29CE6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DFBE39"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55918020" w14:textId="77777777" w:rsidR="00436E1A" w:rsidRDefault="00436E1A">
            <w:pPr>
              <w:pStyle w:val="TAL"/>
              <w:rPr>
                <w:sz w:val="16"/>
              </w:rPr>
            </w:pPr>
            <w:r>
              <w:rPr>
                <w:sz w:val="16"/>
              </w:rPr>
              <w:t>revised</w:t>
            </w:r>
          </w:p>
        </w:tc>
      </w:tr>
      <w:tr w:rsidR="00436E1A" w14:paraId="6D1395B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A55B14F" w14:textId="77777777" w:rsidR="00436E1A" w:rsidRDefault="00436E1A">
            <w:pPr>
              <w:pStyle w:val="TAL"/>
              <w:rPr>
                <w:sz w:val="16"/>
              </w:rPr>
            </w:pPr>
            <w:r>
              <w:rPr>
                <w:sz w:val="16"/>
              </w:rPr>
              <w:t>R5-255215</w:t>
            </w:r>
          </w:p>
        </w:tc>
        <w:tc>
          <w:tcPr>
            <w:tcW w:w="0" w:type="auto"/>
            <w:tcBorders>
              <w:top w:val="single" w:sz="4" w:space="0" w:color="auto"/>
              <w:left w:val="single" w:sz="4" w:space="0" w:color="auto"/>
              <w:bottom w:val="single" w:sz="4" w:space="0" w:color="auto"/>
              <w:right w:val="single" w:sz="4" w:space="0" w:color="auto"/>
            </w:tcBorders>
            <w:hideMark/>
          </w:tcPr>
          <w:p w14:paraId="347FEABB" w14:textId="77777777" w:rsidR="00436E1A" w:rsidRDefault="00436E1A">
            <w:pPr>
              <w:pStyle w:val="TAL"/>
              <w:rPr>
                <w:sz w:val="16"/>
              </w:rPr>
            </w:pPr>
            <w:r>
              <w:rPr>
                <w:sz w:val="16"/>
              </w:rPr>
              <w:t>Updates for CA_n48(A-B)</w:t>
            </w:r>
          </w:p>
        </w:tc>
        <w:tc>
          <w:tcPr>
            <w:tcW w:w="0" w:type="auto"/>
            <w:tcBorders>
              <w:top w:val="single" w:sz="4" w:space="0" w:color="auto"/>
              <w:left w:val="single" w:sz="4" w:space="0" w:color="auto"/>
              <w:bottom w:val="single" w:sz="4" w:space="0" w:color="auto"/>
              <w:right w:val="single" w:sz="4" w:space="0" w:color="auto"/>
            </w:tcBorders>
            <w:hideMark/>
          </w:tcPr>
          <w:p w14:paraId="2A5CE944"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496DADAB"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FAC5C68" w14:textId="77777777" w:rsidR="00436E1A" w:rsidRDefault="00436E1A">
            <w:pPr>
              <w:pStyle w:val="TAL"/>
              <w:rPr>
                <w:sz w:val="16"/>
              </w:rPr>
            </w:pPr>
            <w:r>
              <w:rPr>
                <w:sz w:val="16"/>
              </w:rPr>
              <w:t>0842</w:t>
            </w:r>
          </w:p>
        </w:tc>
        <w:tc>
          <w:tcPr>
            <w:tcW w:w="0" w:type="auto"/>
            <w:tcBorders>
              <w:top w:val="single" w:sz="4" w:space="0" w:color="auto"/>
              <w:left w:val="single" w:sz="4" w:space="0" w:color="auto"/>
              <w:bottom w:val="single" w:sz="4" w:space="0" w:color="auto"/>
              <w:right w:val="single" w:sz="4" w:space="0" w:color="auto"/>
            </w:tcBorders>
            <w:hideMark/>
          </w:tcPr>
          <w:p w14:paraId="6261A8B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936C3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DAC83F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4F0406"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685A58F5" w14:textId="77777777" w:rsidR="00436E1A" w:rsidRDefault="00436E1A">
            <w:pPr>
              <w:pStyle w:val="TAL"/>
              <w:rPr>
                <w:sz w:val="16"/>
              </w:rPr>
            </w:pPr>
            <w:r>
              <w:rPr>
                <w:sz w:val="16"/>
              </w:rPr>
              <w:t>agreed</w:t>
            </w:r>
          </w:p>
        </w:tc>
      </w:tr>
      <w:tr w:rsidR="00436E1A" w14:paraId="60AD5E1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36401E6" w14:textId="77777777" w:rsidR="00436E1A" w:rsidRDefault="00436E1A">
            <w:pPr>
              <w:pStyle w:val="TAL"/>
              <w:rPr>
                <w:sz w:val="16"/>
              </w:rPr>
            </w:pPr>
            <w:r>
              <w:rPr>
                <w:sz w:val="16"/>
              </w:rPr>
              <w:t>R5-253948</w:t>
            </w:r>
          </w:p>
        </w:tc>
        <w:tc>
          <w:tcPr>
            <w:tcW w:w="0" w:type="auto"/>
            <w:tcBorders>
              <w:top w:val="single" w:sz="4" w:space="0" w:color="auto"/>
              <w:left w:val="single" w:sz="4" w:space="0" w:color="auto"/>
              <w:bottom w:val="single" w:sz="4" w:space="0" w:color="auto"/>
              <w:right w:val="single" w:sz="4" w:space="0" w:color="auto"/>
            </w:tcBorders>
            <w:hideMark/>
          </w:tcPr>
          <w:p w14:paraId="4EA99BD0" w14:textId="77777777" w:rsidR="00436E1A" w:rsidRDefault="00436E1A">
            <w:pPr>
              <w:pStyle w:val="TAL"/>
              <w:rPr>
                <w:sz w:val="16"/>
              </w:rPr>
            </w:pPr>
            <w:r>
              <w:rPr>
                <w:sz w:val="16"/>
              </w:rPr>
              <w:t>Confirmation of the 38.306 IE for the number of Tx ports capabiliy required in PMI test cases in 38.521-4</w:t>
            </w:r>
          </w:p>
        </w:tc>
        <w:tc>
          <w:tcPr>
            <w:tcW w:w="0" w:type="auto"/>
            <w:tcBorders>
              <w:top w:val="single" w:sz="4" w:space="0" w:color="auto"/>
              <w:left w:val="single" w:sz="4" w:space="0" w:color="auto"/>
              <w:bottom w:val="single" w:sz="4" w:space="0" w:color="auto"/>
              <w:right w:val="single" w:sz="4" w:space="0" w:color="auto"/>
            </w:tcBorders>
            <w:hideMark/>
          </w:tcPr>
          <w:p w14:paraId="5BCB4A6F"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0F3764B"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370DD94A" w14:textId="77777777" w:rsidR="00436E1A" w:rsidRDefault="00436E1A">
            <w:pPr>
              <w:pStyle w:val="TAL"/>
              <w:rPr>
                <w:sz w:val="16"/>
              </w:rPr>
            </w:pPr>
            <w:r>
              <w:rPr>
                <w:sz w:val="16"/>
              </w:rPr>
              <w:t>0843</w:t>
            </w:r>
          </w:p>
        </w:tc>
        <w:tc>
          <w:tcPr>
            <w:tcW w:w="0" w:type="auto"/>
            <w:tcBorders>
              <w:top w:val="single" w:sz="4" w:space="0" w:color="auto"/>
              <w:left w:val="single" w:sz="4" w:space="0" w:color="auto"/>
              <w:bottom w:val="single" w:sz="4" w:space="0" w:color="auto"/>
              <w:right w:val="single" w:sz="4" w:space="0" w:color="auto"/>
            </w:tcBorders>
            <w:hideMark/>
          </w:tcPr>
          <w:p w14:paraId="2955AEA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19C3B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75F9C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FD21C3" w14:textId="77777777" w:rsidR="00436E1A" w:rsidRDefault="00436E1A">
            <w:pPr>
              <w:pStyle w:val="TAL"/>
              <w:rPr>
                <w:sz w:val="16"/>
              </w:rPr>
            </w:pPr>
            <w:r>
              <w:rPr>
                <w:sz w:val="16"/>
              </w:rPr>
              <w:t>TEI16_Test, NR_perf_enh-UEConTest</w:t>
            </w:r>
          </w:p>
        </w:tc>
        <w:tc>
          <w:tcPr>
            <w:tcW w:w="0" w:type="auto"/>
            <w:tcBorders>
              <w:top w:val="single" w:sz="4" w:space="0" w:color="auto"/>
              <w:left w:val="single" w:sz="4" w:space="0" w:color="auto"/>
              <w:bottom w:val="single" w:sz="4" w:space="0" w:color="auto"/>
              <w:right w:val="single" w:sz="4" w:space="0" w:color="auto"/>
            </w:tcBorders>
            <w:hideMark/>
          </w:tcPr>
          <w:p w14:paraId="54050C15" w14:textId="77777777" w:rsidR="00436E1A" w:rsidRDefault="00436E1A">
            <w:pPr>
              <w:pStyle w:val="TAL"/>
              <w:rPr>
                <w:sz w:val="16"/>
              </w:rPr>
            </w:pPr>
            <w:r>
              <w:rPr>
                <w:sz w:val="16"/>
              </w:rPr>
              <w:t>revised</w:t>
            </w:r>
          </w:p>
        </w:tc>
      </w:tr>
      <w:tr w:rsidR="00436E1A" w14:paraId="0DE90C0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5FF77BC" w14:textId="77777777" w:rsidR="00436E1A" w:rsidRDefault="00436E1A">
            <w:pPr>
              <w:pStyle w:val="TAL"/>
              <w:rPr>
                <w:sz w:val="16"/>
              </w:rPr>
            </w:pPr>
            <w:r>
              <w:rPr>
                <w:sz w:val="16"/>
              </w:rPr>
              <w:t>R5-255405</w:t>
            </w:r>
          </w:p>
        </w:tc>
        <w:tc>
          <w:tcPr>
            <w:tcW w:w="0" w:type="auto"/>
            <w:tcBorders>
              <w:top w:val="single" w:sz="4" w:space="0" w:color="auto"/>
              <w:left w:val="single" w:sz="4" w:space="0" w:color="auto"/>
              <w:bottom w:val="single" w:sz="4" w:space="0" w:color="auto"/>
              <w:right w:val="single" w:sz="4" w:space="0" w:color="auto"/>
            </w:tcBorders>
            <w:hideMark/>
          </w:tcPr>
          <w:p w14:paraId="64A17044" w14:textId="77777777" w:rsidR="00436E1A" w:rsidRDefault="00436E1A">
            <w:pPr>
              <w:pStyle w:val="TAL"/>
              <w:rPr>
                <w:sz w:val="16"/>
              </w:rPr>
            </w:pPr>
            <w:r>
              <w:rPr>
                <w:sz w:val="16"/>
              </w:rPr>
              <w:t>Confirmation of the 38.306 IE for the number of Tx ports capabiliy required in PMI test cases in 38.521-4</w:t>
            </w:r>
          </w:p>
        </w:tc>
        <w:tc>
          <w:tcPr>
            <w:tcW w:w="0" w:type="auto"/>
            <w:tcBorders>
              <w:top w:val="single" w:sz="4" w:space="0" w:color="auto"/>
              <w:left w:val="single" w:sz="4" w:space="0" w:color="auto"/>
              <w:bottom w:val="single" w:sz="4" w:space="0" w:color="auto"/>
              <w:right w:val="single" w:sz="4" w:space="0" w:color="auto"/>
            </w:tcBorders>
            <w:hideMark/>
          </w:tcPr>
          <w:p w14:paraId="205CBC0B"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0A6B595"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3690E8D3" w14:textId="77777777" w:rsidR="00436E1A" w:rsidRDefault="00436E1A">
            <w:pPr>
              <w:pStyle w:val="TAL"/>
              <w:rPr>
                <w:sz w:val="16"/>
              </w:rPr>
            </w:pPr>
            <w:r>
              <w:rPr>
                <w:sz w:val="16"/>
              </w:rPr>
              <w:t>0843</w:t>
            </w:r>
          </w:p>
        </w:tc>
        <w:tc>
          <w:tcPr>
            <w:tcW w:w="0" w:type="auto"/>
            <w:tcBorders>
              <w:top w:val="single" w:sz="4" w:space="0" w:color="auto"/>
              <w:left w:val="single" w:sz="4" w:space="0" w:color="auto"/>
              <w:bottom w:val="single" w:sz="4" w:space="0" w:color="auto"/>
              <w:right w:val="single" w:sz="4" w:space="0" w:color="auto"/>
            </w:tcBorders>
            <w:hideMark/>
          </w:tcPr>
          <w:p w14:paraId="7040BC5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875A8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A9F5E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4B12DA" w14:textId="77777777" w:rsidR="00436E1A" w:rsidRDefault="00436E1A">
            <w:pPr>
              <w:pStyle w:val="TAL"/>
              <w:rPr>
                <w:sz w:val="16"/>
              </w:rPr>
            </w:pPr>
            <w:r>
              <w:rPr>
                <w:sz w:val="16"/>
              </w:rPr>
              <w:t>TEI16_Test, NR_perf_enh-UEConTest</w:t>
            </w:r>
          </w:p>
        </w:tc>
        <w:tc>
          <w:tcPr>
            <w:tcW w:w="0" w:type="auto"/>
            <w:tcBorders>
              <w:top w:val="single" w:sz="4" w:space="0" w:color="auto"/>
              <w:left w:val="single" w:sz="4" w:space="0" w:color="auto"/>
              <w:bottom w:val="single" w:sz="4" w:space="0" w:color="auto"/>
              <w:right w:val="single" w:sz="4" w:space="0" w:color="auto"/>
            </w:tcBorders>
            <w:hideMark/>
          </w:tcPr>
          <w:p w14:paraId="731F2C07" w14:textId="77777777" w:rsidR="00436E1A" w:rsidRDefault="00436E1A">
            <w:pPr>
              <w:pStyle w:val="TAL"/>
              <w:rPr>
                <w:sz w:val="16"/>
              </w:rPr>
            </w:pPr>
            <w:r>
              <w:rPr>
                <w:sz w:val="16"/>
              </w:rPr>
              <w:t>agreed</w:t>
            </w:r>
          </w:p>
        </w:tc>
      </w:tr>
      <w:tr w:rsidR="00436E1A" w14:paraId="1182803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07FD372" w14:textId="77777777" w:rsidR="00436E1A" w:rsidRDefault="00436E1A">
            <w:pPr>
              <w:pStyle w:val="TAL"/>
              <w:rPr>
                <w:sz w:val="16"/>
              </w:rPr>
            </w:pPr>
            <w:r>
              <w:rPr>
                <w:sz w:val="16"/>
              </w:rPr>
              <w:t>R5-253986</w:t>
            </w:r>
          </w:p>
        </w:tc>
        <w:tc>
          <w:tcPr>
            <w:tcW w:w="0" w:type="auto"/>
            <w:tcBorders>
              <w:top w:val="single" w:sz="4" w:space="0" w:color="auto"/>
              <w:left w:val="single" w:sz="4" w:space="0" w:color="auto"/>
              <w:bottom w:val="single" w:sz="4" w:space="0" w:color="auto"/>
              <w:right w:val="single" w:sz="4" w:space="0" w:color="auto"/>
            </w:tcBorders>
            <w:hideMark/>
          </w:tcPr>
          <w:p w14:paraId="02DF80E7" w14:textId="77777777" w:rsidR="00436E1A" w:rsidRDefault="00436E1A">
            <w:pPr>
              <w:pStyle w:val="TAL"/>
              <w:rPr>
                <w:sz w:val="16"/>
              </w:rPr>
            </w:pPr>
            <w:r>
              <w:rPr>
                <w:sz w:val="16"/>
              </w:rPr>
              <w:t>Renaming mnemonic of SRS partial sounding PICS</w:t>
            </w:r>
          </w:p>
        </w:tc>
        <w:tc>
          <w:tcPr>
            <w:tcW w:w="0" w:type="auto"/>
            <w:tcBorders>
              <w:top w:val="single" w:sz="4" w:space="0" w:color="auto"/>
              <w:left w:val="single" w:sz="4" w:space="0" w:color="auto"/>
              <w:bottom w:val="single" w:sz="4" w:space="0" w:color="auto"/>
              <w:right w:val="single" w:sz="4" w:space="0" w:color="auto"/>
            </w:tcBorders>
            <w:hideMark/>
          </w:tcPr>
          <w:p w14:paraId="5360D224"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46AA013"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98BC015" w14:textId="77777777" w:rsidR="00436E1A" w:rsidRDefault="00436E1A">
            <w:pPr>
              <w:pStyle w:val="TAL"/>
              <w:rPr>
                <w:sz w:val="16"/>
              </w:rPr>
            </w:pPr>
            <w:r>
              <w:rPr>
                <w:sz w:val="16"/>
              </w:rPr>
              <w:t>0844</w:t>
            </w:r>
          </w:p>
        </w:tc>
        <w:tc>
          <w:tcPr>
            <w:tcW w:w="0" w:type="auto"/>
            <w:tcBorders>
              <w:top w:val="single" w:sz="4" w:space="0" w:color="auto"/>
              <w:left w:val="single" w:sz="4" w:space="0" w:color="auto"/>
              <w:bottom w:val="single" w:sz="4" w:space="0" w:color="auto"/>
              <w:right w:val="single" w:sz="4" w:space="0" w:color="auto"/>
            </w:tcBorders>
            <w:hideMark/>
          </w:tcPr>
          <w:p w14:paraId="1154D4E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784B4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7ECC6D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945304" w14:textId="77777777" w:rsidR="00436E1A" w:rsidRDefault="00436E1A">
            <w:pPr>
              <w:pStyle w:val="TAL"/>
              <w:rPr>
                <w:sz w:val="16"/>
              </w:rPr>
            </w:pPr>
            <w:r>
              <w:rPr>
                <w:sz w:val="16"/>
              </w:rPr>
              <w:t>TEI17_Test, NR_feMIMO-UEConTest</w:t>
            </w:r>
          </w:p>
        </w:tc>
        <w:tc>
          <w:tcPr>
            <w:tcW w:w="0" w:type="auto"/>
            <w:tcBorders>
              <w:top w:val="single" w:sz="4" w:space="0" w:color="auto"/>
              <w:left w:val="single" w:sz="4" w:space="0" w:color="auto"/>
              <w:bottom w:val="single" w:sz="4" w:space="0" w:color="auto"/>
              <w:right w:val="single" w:sz="4" w:space="0" w:color="auto"/>
            </w:tcBorders>
            <w:hideMark/>
          </w:tcPr>
          <w:p w14:paraId="32416312" w14:textId="77777777" w:rsidR="00436E1A" w:rsidRDefault="00436E1A">
            <w:pPr>
              <w:pStyle w:val="TAL"/>
              <w:rPr>
                <w:sz w:val="16"/>
              </w:rPr>
            </w:pPr>
            <w:r>
              <w:rPr>
                <w:sz w:val="16"/>
              </w:rPr>
              <w:t>agreed</w:t>
            </w:r>
          </w:p>
        </w:tc>
      </w:tr>
      <w:tr w:rsidR="00436E1A" w14:paraId="5F726D7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67E42D8" w14:textId="77777777" w:rsidR="00436E1A" w:rsidRDefault="00436E1A">
            <w:pPr>
              <w:pStyle w:val="TAL"/>
              <w:rPr>
                <w:sz w:val="16"/>
              </w:rPr>
            </w:pPr>
            <w:r>
              <w:rPr>
                <w:sz w:val="16"/>
              </w:rPr>
              <w:t>R5-254068</w:t>
            </w:r>
          </w:p>
        </w:tc>
        <w:tc>
          <w:tcPr>
            <w:tcW w:w="0" w:type="auto"/>
            <w:tcBorders>
              <w:top w:val="single" w:sz="4" w:space="0" w:color="auto"/>
              <w:left w:val="single" w:sz="4" w:space="0" w:color="auto"/>
              <w:bottom w:val="single" w:sz="4" w:space="0" w:color="auto"/>
              <w:right w:val="single" w:sz="4" w:space="0" w:color="auto"/>
            </w:tcBorders>
            <w:hideMark/>
          </w:tcPr>
          <w:p w14:paraId="44D72DC6" w14:textId="77777777" w:rsidR="00436E1A" w:rsidRDefault="00436E1A">
            <w:pPr>
              <w:pStyle w:val="TAL"/>
              <w:rPr>
                <w:sz w:val="16"/>
              </w:rPr>
            </w:pPr>
            <w:r>
              <w:rPr>
                <w:sz w:val="16"/>
              </w:rPr>
              <w:t>ATG manufacturer declaration on antenna ports</w:t>
            </w:r>
          </w:p>
        </w:tc>
        <w:tc>
          <w:tcPr>
            <w:tcW w:w="0" w:type="auto"/>
            <w:tcBorders>
              <w:top w:val="single" w:sz="4" w:space="0" w:color="auto"/>
              <w:left w:val="single" w:sz="4" w:space="0" w:color="auto"/>
              <w:bottom w:val="single" w:sz="4" w:space="0" w:color="auto"/>
              <w:right w:val="single" w:sz="4" w:space="0" w:color="auto"/>
            </w:tcBorders>
            <w:hideMark/>
          </w:tcPr>
          <w:p w14:paraId="0E03EA3C"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73DC974"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28662FD3" w14:textId="77777777" w:rsidR="00436E1A" w:rsidRDefault="00436E1A">
            <w:pPr>
              <w:pStyle w:val="TAL"/>
              <w:rPr>
                <w:sz w:val="16"/>
              </w:rPr>
            </w:pPr>
            <w:r>
              <w:rPr>
                <w:sz w:val="16"/>
              </w:rPr>
              <w:t>0845</w:t>
            </w:r>
          </w:p>
        </w:tc>
        <w:tc>
          <w:tcPr>
            <w:tcW w:w="0" w:type="auto"/>
            <w:tcBorders>
              <w:top w:val="single" w:sz="4" w:space="0" w:color="auto"/>
              <w:left w:val="single" w:sz="4" w:space="0" w:color="auto"/>
              <w:bottom w:val="single" w:sz="4" w:space="0" w:color="auto"/>
              <w:right w:val="single" w:sz="4" w:space="0" w:color="auto"/>
            </w:tcBorders>
            <w:hideMark/>
          </w:tcPr>
          <w:p w14:paraId="73456C7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5F27F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28DDA1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F3B11D"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7DDE97CC" w14:textId="77777777" w:rsidR="00436E1A" w:rsidRDefault="00436E1A">
            <w:pPr>
              <w:pStyle w:val="TAL"/>
              <w:rPr>
                <w:sz w:val="16"/>
              </w:rPr>
            </w:pPr>
            <w:r>
              <w:rPr>
                <w:sz w:val="16"/>
              </w:rPr>
              <w:t>agreed</w:t>
            </w:r>
          </w:p>
        </w:tc>
      </w:tr>
      <w:tr w:rsidR="00436E1A" w14:paraId="33E225D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DE278D" w14:textId="77777777" w:rsidR="00436E1A" w:rsidRDefault="00436E1A">
            <w:pPr>
              <w:pStyle w:val="TAL"/>
              <w:rPr>
                <w:sz w:val="16"/>
              </w:rPr>
            </w:pPr>
            <w:r>
              <w:rPr>
                <w:sz w:val="16"/>
              </w:rPr>
              <w:t>R5-254090</w:t>
            </w:r>
          </w:p>
        </w:tc>
        <w:tc>
          <w:tcPr>
            <w:tcW w:w="0" w:type="auto"/>
            <w:tcBorders>
              <w:top w:val="single" w:sz="4" w:space="0" w:color="auto"/>
              <w:left w:val="single" w:sz="4" w:space="0" w:color="auto"/>
              <w:bottom w:val="single" w:sz="4" w:space="0" w:color="auto"/>
              <w:right w:val="single" w:sz="4" w:space="0" w:color="auto"/>
            </w:tcBorders>
            <w:hideMark/>
          </w:tcPr>
          <w:p w14:paraId="3CA02457" w14:textId="77777777" w:rsidR="00436E1A" w:rsidRDefault="00436E1A">
            <w:pPr>
              <w:pStyle w:val="TAL"/>
              <w:rPr>
                <w:sz w:val="16"/>
              </w:rPr>
            </w:pPr>
            <w:r>
              <w:rPr>
                <w:sz w:val="16"/>
              </w:rPr>
              <w:t>Introduction of band n110 for physical layer baseline implementation capabilities</w:t>
            </w:r>
          </w:p>
        </w:tc>
        <w:tc>
          <w:tcPr>
            <w:tcW w:w="0" w:type="auto"/>
            <w:tcBorders>
              <w:top w:val="single" w:sz="4" w:space="0" w:color="auto"/>
              <w:left w:val="single" w:sz="4" w:space="0" w:color="auto"/>
              <w:bottom w:val="single" w:sz="4" w:space="0" w:color="auto"/>
              <w:right w:val="single" w:sz="4" w:space="0" w:color="auto"/>
            </w:tcBorders>
            <w:hideMark/>
          </w:tcPr>
          <w:p w14:paraId="669EE875"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48BBF3"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765F453F" w14:textId="77777777" w:rsidR="00436E1A" w:rsidRDefault="00436E1A">
            <w:pPr>
              <w:pStyle w:val="TAL"/>
              <w:rPr>
                <w:sz w:val="16"/>
              </w:rPr>
            </w:pPr>
            <w:r>
              <w:rPr>
                <w:sz w:val="16"/>
              </w:rPr>
              <w:t>0846</w:t>
            </w:r>
          </w:p>
        </w:tc>
        <w:tc>
          <w:tcPr>
            <w:tcW w:w="0" w:type="auto"/>
            <w:tcBorders>
              <w:top w:val="single" w:sz="4" w:space="0" w:color="auto"/>
              <w:left w:val="single" w:sz="4" w:space="0" w:color="auto"/>
              <w:bottom w:val="single" w:sz="4" w:space="0" w:color="auto"/>
              <w:right w:val="single" w:sz="4" w:space="0" w:color="auto"/>
            </w:tcBorders>
            <w:hideMark/>
          </w:tcPr>
          <w:p w14:paraId="3FF0785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45CEE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C1FC60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FC6D96" w14:textId="77777777" w:rsidR="00436E1A" w:rsidRDefault="00436E1A">
            <w:pPr>
              <w:pStyle w:val="TAL"/>
              <w:rPr>
                <w:sz w:val="16"/>
              </w:rPr>
            </w:pPr>
            <w:r>
              <w:rPr>
                <w:sz w:val="16"/>
              </w:rPr>
              <w:t>NR_lic_bands_BW_R19-UEConTest</w:t>
            </w:r>
          </w:p>
        </w:tc>
        <w:tc>
          <w:tcPr>
            <w:tcW w:w="0" w:type="auto"/>
            <w:tcBorders>
              <w:top w:val="single" w:sz="4" w:space="0" w:color="auto"/>
              <w:left w:val="single" w:sz="4" w:space="0" w:color="auto"/>
              <w:bottom w:val="single" w:sz="4" w:space="0" w:color="auto"/>
              <w:right w:val="single" w:sz="4" w:space="0" w:color="auto"/>
            </w:tcBorders>
            <w:hideMark/>
          </w:tcPr>
          <w:p w14:paraId="3404B6B6" w14:textId="77777777" w:rsidR="00436E1A" w:rsidRDefault="00436E1A">
            <w:pPr>
              <w:pStyle w:val="TAL"/>
              <w:rPr>
                <w:sz w:val="16"/>
              </w:rPr>
            </w:pPr>
            <w:r>
              <w:rPr>
                <w:sz w:val="16"/>
              </w:rPr>
              <w:t>agreed</w:t>
            </w:r>
          </w:p>
        </w:tc>
      </w:tr>
      <w:tr w:rsidR="00436E1A" w14:paraId="4EB1BB2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D21B53" w14:textId="77777777" w:rsidR="00436E1A" w:rsidRDefault="00436E1A">
            <w:pPr>
              <w:pStyle w:val="TAL"/>
              <w:rPr>
                <w:sz w:val="16"/>
              </w:rPr>
            </w:pPr>
            <w:r>
              <w:rPr>
                <w:sz w:val="16"/>
              </w:rPr>
              <w:t>R5-254222</w:t>
            </w:r>
          </w:p>
        </w:tc>
        <w:tc>
          <w:tcPr>
            <w:tcW w:w="0" w:type="auto"/>
            <w:tcBorders>
              <w:top w:val="single" w:sz="4" w:space="0" w:color="auto"/>
              <w:left w:val="single" w:sz="4" w:space="0" w:color="auto"/>
              <w:bottom w:val="single" w:sz="4" w:space="0" w:color="auto"/>
              <w:right w:val="single" w:sz="4" w:space="0" w:color="auto"/>
            </w:tcBorders>
            <w:hideMark/>
          </w:tcPr>
          <w:p w14:paraId="686EE271" w14:textId="77777777" w:rsidR="00436E1A" w:rsidRDefault="00436E1A">
            <w:pPr>
              <w:pStyle w:val="TAL"/>
              <w:rPr>
                <w:sz w:val="16"/>
              </w:rPr>
            </w:pPr>
            <w:r>
              <w:rPr>
                <w:sz w:val="16"/>
              </w:rPr>
              <w:t>Addition of RF baseline implementation capabilities for new PC2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00F1F819"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5DC791E6"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C3514F3" w14:textId="77777777" w:rsidR="00436E1A" w:rsidRDefault="00436E1A">
            <w:pPr>
              <w:pStyle w:val="TAL"/>
              <w:rPr>
                <w:sz w:val="16"/>
              </w:rPr>
            </w:pPr>
            <w:r>
              <w:rPr>
                <w:sz w:val="16"/>
              </w:rPr>
              <w:t>0847</w:t>
            </w:r>
          </w:p>
        </w:tc>
        <w:tc>
          <w:tcPr>
            <w:tcW w:w="0" w:type="auto"/>
            <w:tcBorders>
              <w:top w:val="single" w:sz="4" w:space="0" w:color="auto"/>
              <w:left w:val="single" w:sz="4" w:space="0" w:color="auto"/>
              <w:bottom w:val="single" w:sz="4" w:space="0" w:color="auto"/>
              <w:right w:val="single" w:sz="4" w:space="0" w:color="auto"/>
            </w:tcBorders>
            <w:hideMark/>
          </w:tcPr>
          <w:p w14:paraId="2B717EE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1E287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03B1E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CBCB3E" w14:textId="77777777" w:rsidR="00436E1A" w:rsidRDefault="00436E1A">
            <w:pPr>
              <w:pStyle w:val="TAL"/>
              <w:rPr>
                <w:sz w:val="16"/>
              </w:rPr>
            </w:pPr>
            <w:r>
              <w:rPr>
                <w:sz w:val="16"/>
              </w:rPr>
              <w:t>HPUE_DC_LTE_NR_R19-UEConTest</w:t>
            </w:r>
          </w:p>
        </w:tc>
        <w:tc>
          <w:tcPr>
            <w:tcW w:w="0" w:type="auto"/>
            <w:tcBorders>
              <w:top w:val="single" w:sz="4" w:space="0" w:color="auto"/>
              <w:left w:val="single" w:sz="4" w:space="0" w:color="auto"/>
              <w:bottom w:val="single" w:sz="4" w:space="0" w:color="auto"/>
              <w:right w:val="single" w:sz="4" w:space="0" w:color="auto"/>
            </w:tcBorders>
            <w:hideMark/>
          </w:tcPr>
          <w:p w14:paraId="794106E0" w14:textId="77777777" w:rsidR="00436E1A" w:rsidRDefault="00436E1A">
            <w:pPr>
              <w:pStyle w:val="TAL"/>
              <w:rPr>
                <w:sz w:val="16"/>
              </w:rPr>
            </w:pPr>
            <w:r>
              <w:rPr>
                <w:sz w:val="16"/>
              </w:rPr>
              <w:t>agreed</w:t>
            </w:r>
          </w:p>
        </w:tc>
      </w:tr>
      <w:tr w:rsidR="00436E1A" w14:paraId="02A804E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365CA12" w14:textId="77777777" w:rsidR="00436E1A" w:rsidRDefault="00436E1A">
            <w:pPr>
              <w:pStyle w:val="TAL"/>
              <w:rPr>
                <w:sz w:val="16"/>
              </w:rPr>
            </w:pPr>
            <w:r>
              <w:rPr>
                <w:sz w:val="16"/>
              </w:rPr>
              <w:t>R5-254327</w:t>
            </w:r>
          </w:p>
        </w:tc>
        <w:tc>
          <w:tcPr>
            <w:tcW w:w="0" w:type="auto"/>
            <w:tcBorders>
              <w:top w:val="single" w:sz="4" w:space="0" w:color="auto"/>
              <w:left w:val="single" w:sz="4" w:space="0" w:color="auto"/>
              <w:bottom w:val="single" w:sz="4" w:space="0" w:color="auto"/>
              <w:right w:val="single" w:sz="4" w:space="0" w:color="auto"/>
            </w:tcBorders>
            <w:hideMark/>
          </w:tcPr>
          <w:p w14:paraId="4305D487" w14:textId="77777777" w:rsidR="00436E1A" w:rsidRDefault="00436E1A">
            <w:pPr>
              <w:pStyle w:val="TAL"/>
              <w:rPr>
                <w:sz w:val="16"/>
              </w:rPr>
            </w:pPr>
            <w:r>
              <w:rPr>
                <w:sz w:val="16"/>
              </w:rPr>
              <w:t>Introduction of DC_1A-41A_n78A for physical layer baseline implementation capabilities</w:t>
            </w:r>
          </w:p>
        </w:tc>
        <w:tc>
          <w:tcPr>
            <w:tcW w:w="0" w:type="auto"/>
            <w:tcBorders>
              <w:top w:val="single" w:sz="4" w:space="0" w:color="auto"/>
              <w:left w:val="single" w:sz="4" w:space="0" w:color="auto"/>
              <w:bottom w:val="single" w:sz="4" w:space="0" w:color="auto"/>
              <w:right w:val="single" w:sz="4" w:space="0" w:color="auto"/>
            </w:tcBorders>
            <w:hideMark/>
          </w:tcPr>
          <w:p w14:paraId="51B71D87"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8F49FC1"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5BA1958A" w14:textId="77777777" w:rsidR="00436E1A" w:rsidRDefault="00436E1A">
            <w:pPr>
              <w:pStyle w:val="TAL"/>
              <w:rPr>
                <w:sz w:val="16"/>
              </w:rPr>
            </w:pPr>
            <w:r>
              <w:rPr>
                <w:sz w:val="16"/>
              </w:rPr>
              <w:t>0848</w:t>
            </w:r>
          </w:p>
        </w:tc>
        <w:tc>
          <w:tcPr>
            <w:tcW w:w="0" w:type="auto"/>
            <w:tcBorders>
              <w:top w:val="single" w:sz="4" w:space="0" w:color="auto"/>
              <w:left w:val="single" w:sz="4" w:space="0" w:color="auto"/>
              <w:bottom w:val="single" w:sz="4" w:space="0" w:color="auto"/>
              <w:right w:val="single" w:sz="4" w:space="0" w:color="auto"/>
            </w:tcBorders>
            <w:hideMark/>
          </w:tcPr>
          <w:p w14:paraId="60F2B4A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0995F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CA945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A8F018"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60FAE8B" w14:textId="77777777" w:rsidR="00436E1A" w:rsidRDefault="00436E1A">
            <w:pPr>
              <w:pStyle w:val="TAL"/>
              <w:rPr>
                <w:sz w:val="16"/>
              </w:rPr>
            </w:pPr>
            <w:r>
              <w:rPr>
                <w:sz w:val="16"/>
              </w:rPr>
              <w:t>agreed</w:t>
            </w:r>
          </w:p>
        </w:tc>
      </w:tr>
      <w:tr w:rsidR="00436E1A" w14:paraId="5D8497F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2D1F0A9" w14:textId="77777777" w:rsidR="00436E1A" w:rsidRDefault="00436E1A">
            <w:pPr>
              <w:pStyle w:val="TAL"/>
              <w:rPr>
                <w:sz w:val="16"/>
              </w:rPr>
            </w:pPr>
            <w:r>
              <w:rPr>
                <w:sz w:val="16"/>
              </w:rPr>
              <w:t>R5-254393</w:t>
            </w:r>
          </w:p>
        </w:tc>
        <w:tc>
          <w:tcPr>
            <w:tcW w:w="0" w:type="auto"/>
            <w:tcBorders>
              <w:top w:val="single" w:sz="4" w:space="0" w:color="auto"/>
              <w:left w:val="single" w:sz="4" w:space="0" w:color="auto"/>
              <w:bottom w:val="single" w:sz="4" w:space="0" w:color="auto"/>
              <w:right w:val="single" w:sz="4" w:space="0" w:color="auto"/>
            </w:tcBorders>
            <w:hideMark/>
          </w:tcPr>
          <w:p w14:paraId="4B0A40D6" w14:textId="77777777" w:rsidR="00436E1A" w:rsidRDefault="00436E1A">
            <w:pPr>
              <w:pStyle w:val="TAL"/>
              <w:rPr>
                <w:sz w:val="16"/>
              </w:rPr>
            </w:pPr>
            <w:r>
              <w:rPr>
                <w:sz w:val="16"/>
              </w:rPr>
              <w:t>Correction on the Less than 5M Bandwidth capabilities</w:t>
            </w:r>
          </w:p>
        </w:tc>
        <w:tc>
          <w:tcPr>
            <w:tcW w:w="0" w:type="auto"/>
            <w:tcBorders>
              <w:top w:val="single" w:sz="4" w:space="0" w:color="auto"/>
              <w:left w:val="single" w:sz="4" w:space="0" w:color="auto"/>
              <w:bottom w:val="single" w:sz="4" w:space="0" w:color="auto"/>
              <w:right w:val="single" w:sz="4" w:space="0" w:color="auto"/>
            </w:tcBorders>
            <w:hideMark/>
          </w:tcPr>
          <w:p w14:paraId="6366407B"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4C492B6"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643D3CC3" w14:textId="77777777" w:rsidR="00436E1A" w:rsidRDefault="00436E1A">
            <w:pPr>
              <w:pStyle w:val="TAL"/>
              <w:rPr>
                <w:sz w:val="16"/>
              </w:rPr>
            </w:pPr>
            <w:r>
              <w:rPr>
                <w:sz w:val="16"/>
              </w:rPr>
              <w:t>0849</w:t>
            </w:r>
          </w:p>
        </w:tc>
        <w:tc>
          <w:tcPr>
            <w:tcW w:w="0" w:type="auto"/>
            <w:tcBorders>
              <w:top w:val="single" w:sz="4" w:space="0" w:color="auto"/>
              <w:left w:val="single" w:sz="4" w:space="0" w:color="auto"/>
              <w:bottom w:val="single" w:sz="4" w:space="0" w:color="auto"/>
              <w:right w:val="single" w:sz="4" w:space="0" w:color="auto"/>
            </w:tcBorders>
            <w:hideMark/>
          </w:tcPr>
          <w:p w14:paraId="1C50ED3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A931C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E8184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F84C56"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4A955256" w14:textId="77777777" w:rsidR="00436E1A" w:rsidRDefault="00436E1A">
            <w:pPr>
              <w:pStyle w:val="TAL"/>
              <w:rPr>
                <w:sz w:val="16"/>
              </w:rPr>
            </w:pPr>
            <w:r>
              <w:rPr>
                <w:sz w:val="16"/>
              </w:rPr>
              <w:t>agreed</w:t>
            </w:r>
          </w:p>
        </w:tc>
      </w:tr>
      <w:tr w:rsidR="00436E1A" w14:paraId="7A9130A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C5C534" w14:textId="77777777" w:rsidR="00436E1A" w:rsidRDefault="00436E1A">
            <w:pPr>
              <w:pStyle w:val="TAL"/>
              <w:rPr>
                <w:sz w:val="16"/>
              </w:rPr>
            </w:pPr>
            <w:r>
              <w:rPr>
                <w:sz w:val="16"/>
              </w:rPr>
              <w:t>R5-254438</w:t>
            </w:r>
          </w:p>
        </w:tc>
        <w:tc>
          <w:tcPr>
            <w:tcW w:w="0" w:type="auto"/>
            <w:tcBorders>
              <w:top w:val="single" w:sz="4" w:space="0" w:color="auto"/>
              <w:left w:val="single" w:sz="4" w:space="0" w:color="auto"/>
              <w:bottom w:val="single" w:sz="4" w:space="0" w:color="auto"/>
              <w:right w:val="single" w:sz="4" w:space="0" w:color="auto"/>
            </w:tcBorders>
            <w:hideMark/>
          </w:tcPr>
          <w:p w14:paraId="382B2EC3" w14:textId="77777777" w:rsidR="00436E1A" w:rsidRDefault="00436E1A">
            <w:pPr>
              <w:pStyle w:val="TAL"/>
              <w:rPr>
                <w:sz w:val="16"/>
              </w:rPr>
            </w:pPr>
            <w:r>
              <w:rPr>
                <w:sz w:val="16"/>
              </w:rPr>
              <w:t>Addition of UE capability for CA_n3A-n28A-n77A(2A) within FR1</w:t>
            </w:r>
          </w:p>
        </w:tc>
        <w:tc>
          <w:tcPr>
            <w:tcW w:w="0" w:type="auto"/>
            <w:tcBorders>
              <w:top w:val="single" w:sz="4" w:space="0" w:color="auto"/>
              <w:left w:val="single" w:sz="4" w:space="0" w:color="auto"/>
              <w:bottom w:val="single" w:sz="4" w:space="0" w:color="auto"/>
              <w:right w:val="single" w:sz="4" w:space="0" w:color="auto"/>
            </w:tcBorders>
            <w:hideMark/>
          </w:tcPr>
          <w:p w14:paraId="6BADC4A1" w14:textId="77777777" w:rsidR="00436E1A" w:rsidRDefault="00436E1A">
            <w:pPr>
              <w:pStyle w:val="TAL"/>
              <w:rPr>
                <w:sz w:val="16"/>
              </w:rPr>
            </w:pPr>
            <w:r>
              <w:rPr>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045D53DF"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B673D66" w14:textId="77777777" w:rsidR="00436E1A" w:rsidRDefault="00436E1A">
            <w:pPr>
              <w:pStyle w:val="TAL"/>
              <w:rPr>
                <w:sz w:val="16"/>
              </w:rPr>
            </w:pPr>
            <w:r>
              <w:rPr>
                <w:sz w:val="16"/>
              </w:rPr>
              <w:t>0850</w:t>
            </w:r>
          </w:p>
        </w:tc>
        <w:tc>
          <w:tcPr>
            <w:tcW w:w="0" w:type="auto"/>
            <w:tcBorders>
              <w:top w:val="single" w:sz="4" w:space="0" w:color="auto"/>
              <w:left w:val="single" w:sz="4" w:space="0" w:color="auto"/>
              <w:bottom w:val="single" w:sz="4" w:space="0" w:color="auto"/>
              <w:right w:val="single" w:sz="4" w:space="0" w:color="auto"/>
            </w:tcBorders>
            <w:hideMark/>
          </w:tcPr>
          <w:p w14:paraId="12AB2C0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C5B8D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B50692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DE78E5"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2FD0DBE8" w14:textId="77777777" w:rsidR="00436E1A" w:rsidRDefault="00436E1A">
            <w:pPr>
              <w:pStyle w:val="TAL"/>
              <w:rPr>
                <w:sz w:val="16"/>
              </w:rPr>
            </w:pPr>
            <w:r>
              <w:rPr>
                <w:sz w:val="16"/>
              </w:rPr>
              <w:t>agreed</w:t>
            </w:r>
          </w:p>
        </w:tc>
      </w:tr>
      <w:tr w:rsidR="00436E1A" w14:paraId="5415303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F03E9DB" w14:textId="77777777" w:rsidR="00436E1A" w:rsidRDefault="00436E1A">
            <w:pPr>
              <w:pStyle w:val="TAL"/>
              <w:rPr>
                <w:sz w:val="16"/>
              </w:rPr>
            </w:pPr>
            <w:r>
              <w:rPr>
                <w:sz w:val="16"/>
              </w:rPr>
              <w:t>R5-254447</w:t>
            </w:r>
          </w:p>
        </w:tc>
        <w:tc>
          <w:tcPr>
            <w:tcW w:w="0" w:type="auto"/>
            <w:tcBorders>
              <w:top w:val="single" w:sz="4" w:space="0" w:color="auto"/>
              <w:left w:val="single" w:sz="4" w:space="0" w:color="auto"/>
              <w:bottom w:val="single" w:sz="4" w:space="0" w:color="auto"/>
              <w:right w:val="single" w:sz="4" w:space="0" w:color="auto"/>
            </w:tcBorders>
            <w:hideMark/>
          </w:tcPr>
          <w:p w14:paraId="442F4E26" w14:textId="77777777" w:rsidR="00436E1A" w:rsidRDefault="00436E1A">
            <w:pPr>
              <w:pStyle w:val="TAL"/>
              <w:rPr>
                <w:sz w:val="16"/>
              </w:rPr>
            </w:pPr>
            <w:r>
              <w:rPr>
                <w:sz w:val="16"/>
              </w:rPr>
              <w:t>Update of NR FR1 UL MIMO Capabilities</w:t>
            </w:r>
          </w:p>
        </w:tc>
        <w:tc>
          <w:tcPr>
            <w:tcW w:w="0" w:type="auto"/>
            <w:tcBorders>
              <w:top w:val="single" w:sz="4" w:space="0" w:color="auto"/>
              <w:left w:val="single" w:sz="4" w:space="0" w:color="auto"/>
              <w:bottom w:val="single" w:sz="4" w:space="0" w:color="auto"/>
              <w:right w:val="single" w:sz="4" w:space="0" w:color="auto"/>
            </w:tcBorders>
            <w:hideMark/>
          </w:tcPr>
          <w:p w14:paraId="65D5EE9B"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B2F923D"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B0A1782" w14:textId="77777777" w:rsidR="00436E1A" w:rsidRDefault="00436E1A">
            <w:pPr>
              <w:pStyle w:val="TAL"/>
              <w:rPr>
                <w:sz w:val="16"/>
              </w:rPr>
            </w:pPr>
            <w:r>
              <w:rPr>
                <w:sz w:val="16"/>
              </w:rPr>
              <w:t>0851</w:t>
            </w:r>
          </w:p>
        </w:tc>
        <w:tc>
          <w:tcPr>
            <w:tcW w:w="0" w:type="auto"/>
            <w:tcBorders>
              <w:top w:val="single" w:sz="4" w:space="0" w:color="auto"/>
              <w:left w:val="single" w:sz="4" w:space="0" w:color="auto"/>
              <w:bottom w:val="single" w:sz="4" w:space="0" w:color="auto"/>
              <w:right w:val="single" w:sz="4" w:space="0" w:color="auto"/>
            </w:tcBorders>
            <w:hideMark/>
          </w:tcPr>
          <w:p w14:paraId="5D34BEE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8C743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6543D9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CAFC14" w14:textId="77777777" w:rsidR="00436E1A" w:rsidRDefault="00436E1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2E3576A4" w14:textId="77777777" w:rsidR="00436E1A" w:rsidRDefault="00436E1A">
            <w:pPr>
              <w:pStyle w:val="TAL"/>
              <w:rPr>
                <w:sz w:val="16"/>
              </w:rPr>
            </w:pPr>
            <w:r>
              <w:rPr>
                <w:sz w:val="16"/>
              </w:rPr>
              <w:t>agreed</w:t>
            </w:r>
          </w:p>
        </w:tc>
      </w:tr>
      <w:tr w:rsidR="00436E1A" w14:paraId="4AA9ECA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BE7A87D" w14:textId="77777777" w:rsidR="00436E1A" w:rsidRDefault="00436E1A">
            <w:pPr>
              <w:pStyle w:val="TAL"/>
              <w:rPr>
                <w:sz w:val="16"/>
              </w:rPr>
            </w:pPr>
            <w:r>
              <w:rPr>
                <w:sz w:val="16"/>
              </w:rPr>
              <w:t>R5-254463</w:t>
            </w:r>
          </w:p>
        </w:tc>
        <w:tc>
          <w:tcPr>
            <w:tcW w:w="0" w:type="auto"/>
            <w:tcBorders>
              <w:top w:val="single" w:sz="4" w:space="0" w:color="auto"/>
              <w:left w:val="single" w:sz="4" w:space="0" w:color="auto"/>
              <w:bottom w:val="single" w:sz="4" w:space="0" w:color="auto"/>
              <w:right w:val="single" w:sz="4" w:space="0" w:color="auto"/>
            </w:tcBorders>
            <w:hideMark/>
          </w:tcPr>
          <w:p w14:paraId="11379C94" w14:textId="77777777" w:rsidR="00436E1A" w:rsidRDefault="00436E1A">
            <w:pPr>
              <w:pStyle w:val="TAL"/>
              <w:rPr>
                <w:sz w:val="16"/>
              </w:rPr>
            </w:pPr>
            <w:r>
              <w:rPr>
                <w:sz w:val="16"/>
              </w:rPr>
              <w:t>Addition of UE capability of RTD larger than CP</w:t>
            </w:r>
          </w:p>
        </w:tc>
        <w:tc>
          <w:tcPr>
            <w:tcW w:w="0" w:type="auto"/>
            <w:tcBorders>
              <w:top w:val="single" w:sz="4" w:space="0" w:color="auto"/>
              <w:left w:val="single" w:sz="4" w:space="0" w:color="auto"/>
              <w:bottom w:val="single" w:sz="4" w:space="0" w:color="auto"/>
              <w:right w:val="single" w:sz="4" w:space="0" w:color="auto"/>
            </w:tcBorders>
            <w:hideMark/>
          </w:tcPr>
          <w:p w14:paraId="1D7E9317"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BDD8B1C"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1D2E7C07" w14:textId="77777777" w:rsidR="00436E1A" w:rsidRDefault="00436E1A">
            <w:pPr>
              <w:pStyle w:val="TAL"/>
              <w:rPr>
                <w:sz w:val="16"/>
              </w:rPr>
            </w:pPr>
            <w:r>
              <w:rPr>
                <w:sz w:val="16"/>
              </w:rPr>
              <w:t>0852</w:t>
            </w:r>
          </w:p>
        </w:tc>
        <w:tc>
          <w:tcPr>
            <w:tcW w:w="0" w:type="auto"/>
            <w:tcBorders>
              <w:top w:val="single" w:sz="4" w:space="0" w:color="auto"/>
              <w:left w:val="single" w:sz="4" w:space="0" w:color="auto"/>
              <w:bottom w:val="single" w:sz="4" w:space="0" w:color="auto"/>
              <w:right w:val="single" w:sz="4" w:space="0" w:color="auto"/>
            </w:tcBorders>
            <w:hideMark/>
          </w:tcPr>
          <w:p w14:paraId="1B58DDA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3B2F1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8AA21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79BF59" w14:textId="77777777" w:rsidR="00436E1A" w:rsidRDefault="00436E1A">
            <w:pPr>
              <w:pStyle w:val="TAL"/>
              <w:rPr>
                <w:sz w:val="16"/>
              </w:rPr>
            </w:pPr>
            <w:r>
              <w:rPr>
                <w:sz w:val="16"/>
              </w:rPr>
              <w:t>NR_MIMO_evo_DL_UL-UEConTest</w:t>
            </w:r>
          </w:p>
        </w:tc>
        <w:tc>
          <w:tcPr>
            <w:tcW w:w="0" w:type="auto"/>
            <w:tcBorders>
              <w:top w:val="single" w:sz="4" w:space="0" w:color="auto"/>
              <w:left w:val="single" w:sz="4" w:space="0" w:color="auto"/>
              <w:bottom w:val="single" w:sz="4" w:space="0" w:color="auto"/>
              <w:right w:val="single" w:sz="4" w:space="0" w:color="auto"/>
            </w:tcBorders>
            <w:hideMark/>
          </w:tcPr>
          <w:p w14:paraId="3EAE957F" w14:textId="77777777" w:rsidR="00436E1A" w:rsidRDefault="00436E1A">
            <w:pPr>
              <w:pStyle w:val="TAL"/>
              <w:rPr>
                <w:sz w:val="16"/>
              </w:rPr>
            </w:pPr>
            <w:r>
              <w:rPr>
                <w:sz w:val="16"/>
              </w:rPr>
              <w:t>agreed</w:t>
            </w:r>
          </w:p>
        </w:tc>
      </w:tr>
      <w:tr w:rsidR="00436E1A" w14:paraId="5453EF9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3E86907" w14:textId="77777777" w:rsidR="00436E1A" w:rsidRDefault="00436E1A">
            <w:pPr>
              <w:pStyle w:val="TAL"/>
              <w:rPr>
                <w:sz w:val="16"/>
              </w:rPr>
            </w:pPr>
            <w:r>
              <w:rPr>
                <w:sz w:val="16"/>
              </w:rPr>
              <w:t>R5-254475</w:t>
            </w:r>
          </w:p>
        </w:tc>
        <w:tc>
          <w:tcPr>
            <w:tcW w:w="0" w:type="auto"/>
            <w:tcBorders>
              <w:top w:val="single" w:sz="4" w:space="0" w:color="auto"/>
              <w:left w:val="single" w:sz="4" w:space="0" w:color="auto"/>
              <w:bottom w:val="single" w:sz="4" w:space="0" w:color="auto"/>
              <w:right w:val="single" w:sz="4" w:space="0" w:color="auto"/>
            </w:tcBorders>
            <w:hideMark/>
          </w:tcPr>
          <w:p w14:paraId="361231BF" w14:textId="77777777" w:rsidR="00436E1A" w:rsidRDefault="00436E1A">
            <w:pPr>
              <w:pStyle w:val="TAL"/>
              <w:rPr>
                <w:sz w:val="16"/>
              </w:rPr>
            </w:pPr>
            <w:r>
              <w:rPr>
                <w:sz w:val="16"/>
              </w:rPr>
              <w:t>Addition of physical capabilities for Rel-16 n71 related EN-DC configurations</w:t>
            </w:r>
          </w:p>
        </w:tc>
        <w:tc>
          <w:tcPr>
            <w:tcW w:w="0" w:type="auto"/>
            <w:tcBorders>
              <w:top w:val="single" w:sz="4" w:space="0" w:color="auto"/>
              <w:left w:val="single" w:sz="4" w:space="0" w:color="auto"/>
              <w:bottom w:val="single" w:sz="4" w:space="0" w:color="auto"/>
              <w:right w:val="single" w:sz="4" w:space="0" w:color="auto"/>
            </w:tcBorders>
            <w:hideMark/>
          </w:tcPr>
          <w:p w14:paraId="730B3E21"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15B7EB6"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7E18D65E" w14:textId="77777777" w:rsidR="00436E1A" w:rsidRDefault="00436E1A">
            <w:pPr>
              <w:pStyle w:val="TAL"/>
              <w:rPr>
                <w:sz w:val="16"/>
              </w:rPr>
            </w:pPr>
            <w:r>
              <w:rPr>
                <w:sz w:val="16"/>
              </w:rPr>
              <w:t>0853</w:t>
            </w:r>
          </w:p>
        </w:tc>
        <w:tc>
          <w:tcPr>
            <w:tcW w:w="0" w:type="auto"/>
            <w:tcBorders>
              <w:top w:val="single" w:sz="4" w:space="0" w:color="auto"/>
              <w:left w:val="single" w:sz="4" w:space="0" w:color="auto"/>
              <w:bottom w:val="single" w:sz="4" w:space="0" w:color="auto"/>
              <w:right w:val="single" w:sz="4" w:space="0" w:color="auto"/>
            </w:tcBorders>
            <w:hideMark/>
          </w:tcPr>
          <w:p w14:paraId="19E4D49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BBF22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744B6F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2B75E6"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1856C86E" w14:textId="77777777" w:rsidR="00436E1A" w:rsidRDefault="00436E1A">
            <w:pPr>
              <w:pStyle w:val="TAL"/>
              <w:rPr>
                <w:sz w:val="16"/>
              </w:rPr>
            </w:pPr>
            <w:r>
              <w:rPr>
                <w:sz w:val="16"/>
              </w:rPr>
              <w:t>agreed</w:t>
            </w:r>
          </w:p>
        </w:tc>
      </w:tr>
      <w:tr w:rsidR="00436E1A" w14:paraId="60C4CED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31A4BB8" w14:textId="77777777" w:rsidR="00436E1A" w:rsidRDefault="00436E1A">
            <w:pPr>
              <w:pStyle w:val="TAL"/>
              <w:rPr>
                <w:sz w:val="16"/>
              </w:rPr>
            </w:pPr>
            <w:r>
              <w:rPr>
                <w:sz w:val="16"/>
              </w:rPr>
              <w:t>R5-254480</w:t>
            </w:r>
          </w:p>
        </w:tc>
        <w:tc>
          <w:tcPr>
            <w:tcW w:w="0" w:type="auto"/>
            <w:tcBorders>
              <w:top w:val="single" w:sz="4" w:space="0" w:color="auto"/>
              <w:left w:val="single" w:sz="4" w:space="0" w:color="auto"/>
              <w:bottom w:val="single" w:sz="4" w:space="0" w:color="auto"/>
              <w:right w:val="single" w:sz="4" w:space="0" w:color="auto"/>
            </w:tcBorders>
            <w:hideMark/>
          </w:tcPr>
          <w:p w14:paraId="12D7949C" w14:textId="77777777" w:rsidR="00436E1A" w:rsidRDefault="00436E1A">
            <w:pPr>
              <w:pStyle w:val="TAL"/>
              <w:rPr>
                <w:sz w:val="16"/>
              </w:rPr>
            </w:pPr>
            <w:r>
              <w:rPr>
                <w:sz w:val="16"/>
              </w:rPr>
              <w:t>Addition of physical capability for Rel-18 CA_8A-n77A</w:t>
            </w:r>
          </w:p>
        </w:tc>
        <w:tc>
          <w:tcPr>
            <w:tcW w:w="0" w:type="auto"/>
            <w:tcBorders>
              <w:top w:val="single" w:sz="4" w:space="0" w:color="auto"/>
              <w:left w:val="single" w:sz="4" w:space="0" w:color="auto"/>
              <w:bottom w:val="single" w:sz="4" w:space="0" w:color="auto"/>
              <w:right w:val="single" w:sz="4" w:space="0" w:color="auto"/>
            </w:tcBorders>
            <w:hideMark/>
          </w:tcPr>
          <w:p w14:paraId="736CD213"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0C425F4"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6FF0CFA3" w14:textId="77777777" w:rsidR="00436E1A" w:rsidRDefault="00436E1A">
            <w:pPr>
              <w:pStyle w:val="TAL"/>
              <w:rPr>
                <w:sz w:val="16"/>
              </w:rPr>
            </w:pPr>
            <w:r>
              <w:rPr>
                <w:sz w:val="16"/>
              </w:rPr>
              <w:t>0854</w:t>
            </w:r>
          </w:p>
        </w:tc>
        <w:tc>
          <w:tcPr>
            <w:tcW w:w="0" w:type="auto"/>
            <w:tcBorders>
              <w:top w:val="single" w:sz="4" w:space="0" w:color="auto"/>
              <w:left w:val="single" w:sz="4" w:space="0" w:color="auto"/>
              <w:bottom w:val="single" w:sz="4" w:space="0" w:color="auto"/>
              <w:right w:val="single" w:sz="4" w:space="0" w:color="auto"/>
            </w:tcBorders>
            <w:hideMark/>
          </w:tcPr>
          <w:p w14:paraId="045AA3C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4A54B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2A11CF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E10ED1" w14:textId="77777777" w:rsidR="00436E1A" w:rsidRDefault="00436E1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1A022EA9" w14:textId="77777777" w:rsidR="00436E1A" w:rsidRDefault="00436E1A">
            <w:pPr>
              <w:pStyle w:val="TAL"/>
              <w:rPr>
                <w:sz w:val="16"/>
              </w:rPr>
            </w:pPr>
            <w:r>
              <w:rPr>
                <w:sz w:val="16"/>
              </w:rPr>
              <w:t>agreed</w:t>
            </w:r>
          </w:p>
        </w:tc>
      </w:tr>
      <w:tr w:rsidR="00436E1A" w14:paraId="67AA2CE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94069A4" w14:textId="77777777" w:rsidR="00436E1A" w:rsidRDefault="00436E1A">
            <w:pPr>
              <w:pStyle w:val="TAL"/>
              <w:rPr>
                <w:sz w:val="16"/>
              </w:rPr>
            </w:pPr>
            <w:r>
              <w:rPr>
                <w:sz w:val="16"/>
              </w:rPr>
              <w:t>R5-254484</w:t>
            </w:r>
          </w:p>
        </w:tc>
        <w:tc>
          <w:tcPr>
            <w:tcW w:w="0" w:type="auto"/>
            <w:tcBorders>
              <w:top w:val="single" w:sz="4" w:space="0" w:color="auto"/>
              <w:left w:val="single" w:sz="4" w:space="0" w:color="auto"/>
              <w:bottom w:val="single" w:sz="4" w:space="0" w:color="auto"/>
              <w:right w:val="single" w:sz="4" w:space="0" w:color="auto"/>
            </w:tcBorders>
            <w:hideMark/>
          </w:tcPr>
          <w:p w14:paraId="3721C0B9" w14:textId="77777777" w:rsidR="00436E1A" w:rsidRDefault="00436E1A">
            <w:pPr>
              <w:pStyle w:val="TAL"/>
              <w:rPr>
                <w:sz w:val="16"/>
              </w:rPr>
            </w:pPr>
            <w:r>
              <w:rPr>
                <w:sz w:val="16"/>
              </w:rPr>
              <w:t>Addition of physical capabilities for Rel-19 NR CA 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24EB54B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31D022F"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3AE9B6E4" w14:textId="77777777" w:rsidR="00436E1A" w:rsidRDefault="00436E1A">
            <w:pPr>
              <w:pStyle w:val="TAL"/>
              <w:rPr>
                <w:sz w:val="16"/>
              </w:rPr>
            </w:pPr>
            <w:r>
              <w:rPr>
                <w:sz w:val="16"/>
              </w:rPr>
              <w:t>0855</w:t>
            </w:r>
          </w:p>
        </w:tc>
        <w:tc>
          <w:tcPr>
            <w:tcW w:w="0" w:type="auto"/>
            <w:tcBorders>
              <w:top w:val="single" w:sz="4" w:space="0" w:color="auto"/>
              <w:left w:val="single" w:sz="4" w:space="0" w:color="auto"/>
              <w:bottom w:val="single" w:sz="4" w:space="0" w:color="auto"/>
              <w:right w:val="single" w:sz="4" w:space="0" w:color="auto"/>
            </w:tcBorders>
            <w:hideMark/>
          </w:tcPr>
          <w:p w14:paraId="331A1F5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32517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6CD0F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98B805"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6BD86511" w14:textId="77777777" w:rsidR="00436E1A" w:rsidRDefault="00436E1A">
            <w:pPr>
              <w:pStyle w:val="TAL"/>
              <w:rPr>
                <w:sz w:val="16"/>
              </w:rPr>
            </w:pPr>
            <w:r>
              <w:rPr>
                <w:sz w:val="16"/>
              </w:rPr>
              <w:t>agreed</w:t>
            </w:r>
          </w:p>
        </w:tc>
      </w:tr>
      <w:tr w:rsidR="00436E1A" w14:paraId="1A8E7AE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6892071" w14:textId="77777777" w:rsidR="00436E1A" w:rsidRDefault="00436E1A">
            <w:pPr>
              <w:pStyle w:val="TAL"/>
              <w:rPr>
                <w:sz w:val="16"/>
              </w:rPr>
            </w:pPr>
            <w:r>
              <w:rPr>
                <w:sz w:val="16"/>
              </w:rPr>
              <w:t>R5-254509</w:t>
            </w:r>
          </w:p>
        </w:tc>
        <w:tc>
          <w:tcPr>
            <w:tcW w:w="0" w:type="auto"/>
            <w:tcBorders>
              <w:top w:val="single" w:sz="4" w:space="0" w:color="auto"/>
              <w:left w:val="single" w:sz="4" w:space="0" w:color="auto"/>
              <w:bottom w:val="single" w:sz="4" w:space="0" w:color="auto"/>
              <w:right w:val="single" w:sz="4" w:space="0" w:color="auto"/>
            </w:tcBorders>
            <w:hideMark/>
          </w:tcPr>
          <w:p w14:paraId="55AE3AF5" w14:textId="77777777" w:rsidR="00436E1A" w:rsidRDefault="00436E1A">
            <w:pPr>
              <w:pStyle w:val="TAL"/>
              <w:rPr>
                <w:sz w:val="16"/>
              </w:rPr>
            </w:pPr>
            <w:r>
              <w:rPr>
                <w:sz w:val="16"/>
              </w:rPr>
              <w:t>Addition of UE capability for new three bands and new four bands NRCA combos within FR1</w:t>
            </w:r>
          </w:p>
        </w:tc>
        <w:tc>
          <w:tcPr>
            <w:tcW w:w="0" w:type="auto"/>
            <w:tcBorders>
              <w:top w:val="single" w:sz="4" w:space="0" w:color="auto"/>
              <w:left w:val="single" w:sz="4" w:space="0" w:color="auto"/>
              <w:bottom w:val="single" w:sz="4" w:space="0" w:color="auto"/>
              <w:right w:val="single" w:sz="4" w:space="0" w:color="auto"/>
            </w:tcBorders>
            <w:hideMark/>
          </w:tcPr>
          <w:p w14:paraId="1818B3C8" w14:textId="77777777" w:rsidR="00436E1A" w:rsidRDefault="00436E1A">
            <w:pPr>
              <w:pStyle w:val="TAL"/>
              <w:rPr>
                <w:sz w:val="16"/>
              </w:rPr>
            </w:pPr>
            <w:r>
              <w:rPr>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06B5ACEB"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2B75BC3" w14:textId="77777777" w:rsidR="00436E1A" w:rsidRDefault="00436E1A">
            <w:pPr>
              <w:pStyle w:val="TAL"/>
              <w:rPr>
                <w:sz w:val="16"/>
              </w:rPr>
            </w:pPr>
            <w:r>
              <w:rPr>
                <w:sz w:val="16"/>
              </w:rPr>
              <w:t>0856</w:t>
            </w:r>
          </w:p>
        </w:tc>
        <w:tc>
          <w:tcPr>
            <w:tcW w:w="0" w:type="auto"/>
            <w:tcBorders>
              <w:top w:val="single" w:sz="4" w:space="0" w:color="auto"/>
              <w:left w:val="single" w:sz="4" w:space="0" w:color="auto"/>
              <w:bottom w:val="single" w:sz="4" w:space="0" w:color="auto"/>
              <w:right w:val="single" w:sz="4" w:space="0" w:color="auto"/>
            </w:tcBorders>
            <w:hideMark/>
          </w:tcPr>
          <w:p w14:paraId="4F47F7A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F44A7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D87ED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868A8A"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747DD62D" w14:textId="77777777" w:rsidR="00436E1A" w:rsidRDefault="00436E1A">
            <w:pPr>
              <w:pStyle w:val="TAL"/>
              <w:rPr>
                <w:sz w:val="16"/>
              </w:rPr>
            </w:pPr>
            <w:r>
              <w:rPr>
                <w:sz w:val="16"/>
              </w:rPr>
              <w:t>agreed</w:t>
            </w:r>
          </w:p>
        </w:tc>
      </w:tr>
      <w:tr w:rsidR="00436E1A" w14:paraId="75BE36B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0DC1D0" w14:textId="77777777" w:rsidR="00436E1A" w:rsidRDefault="00436E1A">
            <w:pPr>
              <w:pStyle w:val="TAL"/>
              <w:rPr>
                <w:sz w:val="16"/>
              </w:rPr>
            </w:pPr>
            <w:r>
              <w:rPr>
                <w:sz w:val="16"/>
              </w:rPr>
              <w:t>R5-254532</w:t>
            </w:r>
          </w:p>
        </w:tc>
        <w:tc>
          <w:tcPr>
            <w:tcW w:w="0" w:type="auto"/>
            <w:tcBorders>
              <w:top w:val="single" w:sz="4" w:space="0" w:color="auto"/>
              <w:left w:val="single" w:sz="4" w:space="0" w:color="auto"/>
              <w:bottom w:val="single" w:sz="4" w:space="0" w:color="auto"/>
              <w:right w:val="single" w:sz="4" w:space="0" w:color="auto"/>
            </w:tcBorders>
            <w:hideMark/>
          </w:tcPr>
          <w:p w14:paraId="15D136DC" w14:textId="77777777" w:rsidR="00436E1A" w:rsidRDefault="00436E1A">
            <w:pPr>
              <w:pStyle w:val="TAL"/>
              <w:rPr>
                <w:sz w:val="16"/>
              </w:rPr>
            </w:pPr>
            <w:r>
              <w:rPr>
                <w:sz w:val="16"/>
              </w:rPr>
              <w:t>Addition of UE capability for Rel15 NR CA configuration</w:t>
            </w:r>
          </w:p>
        </w:tc>
        <w:tc>
          <w:tcPr>
            <w:tcW w:w="0" w:type="auto"/>
            <w:tcBorders>
              <w:top w:val="single" w:sz="4" w:space="0" w:color="auto"/>
              <w:left w:val="single" w:sz="4" w:space="0" w:color="auto"/>
              <w:bottom w:val="single" w:sz="4" w:space="0" w:color="auto"/>
              <w:right w:val="single" w:sz="4" w:space="0" w:color="auto"/>
            </w:tcBorders>
            <w:hideMark/>
          </w:tcPr>
          <w:p w14:paraId="163257C9"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45E86E6"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5969E6F7" w14:textId="77777777" w:rsidR="00436E1A" w:rsidRDefault="00436E1A">
            <w:pPr>
              <w:pStyle w:val="TAL"/>
              <w:rPr>
                <w:sz w:val="16"/>
              </w:rPr>
            </w:pPr>
            <w:r>
              <w:rPr>
                <w:sz w:val="16"/>
              </w:rPr>
              <w:t>0857</w:t>
            </w:r>
          </w:p>
        </w:tc>
        <w:tc>
          <w:tcPr>
            <w:tcW w:w="0" w:type="auto"/>
            <w:tcBorders>
              <w:top w:val="single" w:sz="4" w:space="0" w:color="auto"/>
              <w:left w:val="single" w:sz="4" w:space="0" w:color="auto"/>
              <w:bottom w:val="single" w:sz="4" w:space="0" w:color="auto"/>
              <w:right w:val="single" w:sz="4" w:space="0" w:color="auto"/>
            </w:tcBorders>
            <w:hideMark/>
          </w:tcPr>
          <w:p w14:paraId="4ECE818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4BCBD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DD6FE7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ED30DC"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5785E16" w14:textId="77777777" w:rsidR="00436E1A" w:rsidRDefault="00436E1A">
            <w:pPr>
              <w:pStyle w:val="TAL"/>
              <w:rPr>
                <w:sz w:val="16"/>
              </w:rPr>
            </w:pPr>
            <w:r>
              <w:rPr>
                <w:sz w:val="16"/>
              </w:rPr>
              <w:t>agreed</w:t>
            </w:r>
          </w:p>
        </w:tc>
      </w:tr>
      <w:tr w:rsidR="00436E1A" w14:paraId="11880C0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D456086" w14:textId="77777777" w:rsidR="00436E1A" w:rsidRDefault="00436E1A">
            <w:pPr>
              <w:pStyle w:val="TAL"/>
              <w:rPr>
                <w:sz w:val="16"/>
              </w:rPr>
            </w:pPr>
            <w:r>
              <w:rPr>
                <w:sz w:val="16"/>
              </w:rPr>
              <w:t>R5-254533</w:t>
            </w:r>
          </w:p>
        </w:tc>
        <w:tc>
          <w:tcPr>
            <w:tcW w:w="0" w:type="auto"/>
            <w:tcBorders>
              <w:top w:val="single" w:sz="4" w:space="0" w:color="auto"/>
              <w:left w:val="single" w:sz="4" w:space="0" w:color="auto"/>
              <w:bottom w:val="single" w:sz="4" w:space="0" w:color="auto"/>
              <w:right w:val="single" w:sz="4" w:space="0" w:color="auto"/>
            </w:tcBorders>
            <w:hideMark/>
          </w:tcPr>
          <w:p w14:paraId="0994B2F3" w14:textId="77777777" w:rsidR="00436E1A" w:rsidRDefault="00436E1A">
            <w:pPr>
              <w:pStyle w:val="TAL"/>
              <w:rPr>
                <w:sz w:val="16"/>
              </w:rPr>
            </w:pPr>
            <w:r>
              <w:rPr>
                <w:sz w:val="16"/>
              </w:rPr>
              <w:t>Addition of UE capability for Rel16 NR CA configuration</w:t>
            </w:r>
          </w:p>
        </w:tc>
        <w:tc>
          <w:tcPr>
            <w:tcW w:w="0" w:type="auto"/>
            <w:tcBorders>
              <w:top w:val="single" w:sz="4" w:space="0" w:color="auto"/>
              <w:left w:val="single" w:sz="4" w:space="0" w:color="auto"/>
              <w:bottom w:val="single" w:sz="4" w:space="0" w:color="auto"/>
              <w:right w:val="single" w:sz="4" w:space="0" w:color="auto"/>
            </w:tcBorders>
            <w:hideMark/>
          </w:tcPr>
          <w:p w14:paraId="28A1C595"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125AC89"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7D58E194" w14:textId="77777777" w:rsidR="00436E1A" w:rsidRDefault="00436E1A">
            <w:pPr>
              <w:pStyle w:val="TAL"/>
              <w:rPr>
                <w:sz w:val="16"/>
              </w:rPr>
            </w:pPr>
            <w:r>
              <w:rPr>
                <w:sz w:val="16"/>
              </w:rPr>
              <w:t>0858</w:t>
            </w:r>
          </w:p>
        </w:tc>
        <w:tc>
          <w:tcPr>
            <w:tcW w:w="0" w:type="auto"/>
            <w:tcBorders>
              <w:top w:val="single" w:sz="4" w:space="0" w:color="auto"/>
              <w:left w:val="single" w:sz="4" w:space="0" w:color="auto"/>
              <w:bottom w:val="single" w:sz="4" w:space="0" w:color="auto"/>
              <w:right w:val="single" w:sz="4" w:space="0" w:color="auto"/>
            </w:tcBorders>
            <w:hideMark/>
          </w:tcPr>
          <w:p w14:paraId="55D2D47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2EA4A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6EEA4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1DFF82"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7DFD8AB" w14:textId="77777777" w:rsidR="00436E1A" w:rsidRDefault="00436E1A">
            <w:pPr>
              <w:pStyle w:val="TAL"/>
              <w:rPr>
                <w:sz w:val="16"/>
              </w:rPr>
            </w:pPr>
            <w:r>
              <w:rPr>
                <w:sz w:val="16"/>
              </w:rPr>
              <w:t>agreed</w:t>
            </w:r>
          </w:p>
        </w:tc>
      </w:tr>
      <w:tr w:rsidR="00436E1A" w14:paraId="2F00BE2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B428F09" w14:textId="77777777" w:rsidR="00436E1A" w:rsidRDefault="00436E1A">
            <w:pPr>
              <w:pStyle w:val="TAL"/>
              <w:rPr>
                <w:sz w:val="16"/>
              </w:rPr>
            </w:pPr>
            <w:r>
              <w:rPr>
                <w:sz w:val="16"/>
              </w:rPr>
              <w:t>R5-254534</w:t>
            </w:r>
          </w:p>
        </w:tc>
        <w:tc>
          <w:tcPr>
            <w:tcW w:w="0" w:type="auto"/>
            <w:tcBorders>
              <w:top w:val="single" w:sz="4" w:space="0" w:color="auto"/>
              <w:left w:val="single" w:sz="4" w:space="0" w:color="auto"/>
              <w:bottom w:val="single" w:sz="4" w:space="0" w:color="auto"/>
              <w:right w:val="single" w:sz="4" w:space="0" w:color="auto"/>
            </w:tcBorders>
            <w:hideMark/>
          </w:tcPr>
          <w:p w14:paraId="337616F9" w14:textId="77777777" w:rsidR="00436E1A" w:rsidRDefault="00436E1A">
            <w:pPr>
              <w:pStyle w:val="TAL"/>
              <w:rPr>
                <w:sz w:val="16"/>
              </w:rPr>
            </w:pPr>
            <w:r>
              <w:rPr>
                <w:sz w:val="16"/>
              </w:rPr>
              <w:t>Addition of UE capability for Rel17 NR CA configurations</w:t>
            </w:r>
          </w:p>
        </w:tc>
        <w:tc>
          <w:tcPr>
            <w:tcW w:w="0" w:type="auto"/>
            <w:tcBorders>
              <w:top w:val="single" w:sz="4" w:space="0" w:color="auto"/>
              <w:left w:val="single" w:sz="4" w:space="0" w:color="auto"/>
              <w:bottom w:val="single" w:sz="4" w:space="0" w:color="auto"/>
              <w:right w:val="single" w:sz="4" w:space="0" w:color="auto"/>
            </w:tcBorders>
            <w:hideMark/>
          </w:tcPr>
          <w:p w14:paraId="545C2BF7"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F0F96F1"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41E9130" w14:textId="77777777" w:rsidR="00436E1A" w:rsidRDefault="00436E1A">
            <w:pPr>
              <w:pStyle w:val="TAL"/>
              <w:rPr>
                <w:sz w:val="16"/>
              </w:rPr>
            </w:pPr>
            <w:r>
              <w:rPr>
                <w:sz w:val="16"/>
              </w:rPr>
              <w:t>0859</w:t>
            </w:r>
          </w:p>
        </w:tc>
        <w:tc>
          <w:tcPr>
            <w:tcW w:w="0" w:type="auto"/>
            <w:tcBorders>
              <w:top w:val="single" w:sz="4" w:space="0" w:color="auto"/>
              <w:left w:val="single" w:sz="4" w:space="0" w:color="auto"/>
              <w:bottom w:val="single" w:sz="4" w:space="0" w:color="auto"/>
              <w:right w:val="single" w:sz="4" w:space="0" w:color="auto"/>
            </w:tcBorders>
            <w:hideMark/>
          </w:tcPr>
          <w:p w14:paraId="63B4BF2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16C19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0CB59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9E1FA4"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7330B79C" w14:textId="77777777" w:rsidR="00436E1A" w:rsidRDefault="00436E1A">
            <w:pPr>
              <w:pStyle w:val="TAL"/>
              <w:rPr>
                <w:sz w:val="16"/>
              </w:rPr>
            </w:pPr>
            <w:r>
              <w:rPr>
                <w:sz w:val="16"/>
              </w:rPr>
              <w:t>agreed</w:t>
            </w:r>
          </w:p>
        </w:tc>
      </w:tr>
      <w:tr w:rsidR="00436E1A" w14:paraId="39BA91E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A8AC58A" w14:textId="77777777" w:rsidR="00436E1A" w:rsidRDefault="00436E1A">
            <w:pPr>
              <w:pStyle w:val="TAL"/>
              <w:rPr>
                <w:sz w:val="16"/>
              </w:rPr>
            </w:pPr>
            <w:r>
              <w:rPr>
                <w:sz w:val="16"/>
              </w:rPr>
              <w:t>R5-254535</w:t>
            </w:r>
          </w:p>
        </w:tc>
        <w:tc>
          <w:tcPr>
            <w:tcW w:w="0" w:type="auto"/>
            <w:tcBorders>
              <w:top w:val="single" w:sz="4" w:space="0" w:color="auto"/>
              <w:left w:val="single" w:sz="4" w:space="0" w:color="auto"/>
              <w:bottom w:val="single" w:sz="4" w:space="0" w:color="auto"/>
              <w:right w:val="single" w:sz="4" w:space="0" w:color="auto"/>
            </w:tcBorders>
            <w:hideMark/>
          </w:tcPr>
          <w:p w14:paraId="48C918E6" w14:textId="77777777" w:rsidR="00436E1A" w:rsidRDefault="00436E1A">
            <w:pPr>
              <w:pStyle w:val="TAL"/>
              <w:rPr>
                <w:sz w:val="16"/>
              </w:rPr>
            </w:pPr>
            <w:r>
              <w:rPr>
                <w:sz w:val="16"/>
              </w:rPr>
              <w:t>Addition of UE capability for Rel18 PC2 NR CA configurations</w:t>
            </w:r>
          </w:p>
        </w:tc>
        <w:tc>
          <w:tcPr>
            <w:tcW w:w="0" w:type="auto"/>
            <w:tcBorders>
              <w:top w:val="single" w:sz="4" w:space="0" w:color="auto"/>
              <w:left w:val="single" w:sz="4" w:space="0" w:color="auto"/>
              <w:bottom w:val="single" w:sz="4" w:space="0" w:color="auto"/>
              <w:right w:val="single" w:sz="4" w:space="0" w:color="auto"/>
            </w:tcBorders>
            <w:hideMark/>
          </w:tcPr>
          <w:p w14:paraId="65CCFA42"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3A9937E"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1B8BF043" w14:textId="77777777" w:rsidR="00436E1A" w:rsidRDefault="00436E1A">
            <w:pPr>
              <w:pStyle w:val="TAL"/>
              <w:rPr>
                <w:sz w:val="16"/>
              </w:rPr>
            </w:pPr>
            <w:r>
              <w:rPr>
                <w:sz w:val="16"/>
              </w:rPr>
              <w:t>0860</w:t>
            </w:r>
          </w:p>
        </w:tc>
        <w:tc>
          <w:tcPr>
            <w:tcW w:w="0" w:type="auto"/>
            <w:tcBorders>
              <w:top w:val="single" w:sz="4" w:space="0" w:color="auto"/>
              <w:left w:val="single" w:sz="4" w:space="0" w:color="auto"/>
              <w:bottom w:val="single" w:sz="4" w:space="0" w:color="auto"/>
              <w:right w:val="single" w:sz="4" w:space="0" w:color="auto"/>
            </w:tcBorders>
            <w:hideMark/>
          </w:tcPr>
          <w:p w14:paraId="628D099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B6AC9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09086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9463E8" w14:textId="77777777" w:rsidR="00436E1A" w:rsidRDefault="00436E1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1EC9AB3A" w14:textId="77777777" w:rsidR="00436E1A" w:rsidRDefault="00436E1A">
            <w:pPr>
              <w:pStyle w:val="TAL"/>
              <w:rPr>
                <w:sz w:val="16"/>
              </w:rPr>
            </w:pPr>
            <w:r>
              <w:rPr>
                <w:sz w:val="16"/>
              </w:rPr>
              <w:t>revised</w:t>
            </w:r>
          </w:p>
        </w:tc>
      </w:tr>
      <w:tr w:rsidR="00436E1A" w14:paraId="6C7F779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57D4AB3" w14:textId="77777777" w:rsidR="00436E1A" w:rsidRDefault="00436E1A">
            <w:pPr>
              <w:pStyle w:val="TAL"/>
              <w:rPr>
                <w:sz w:val="16"/>
              </w:rPr>
            </w:pPr>
            <w:r>
              <w:rPr>
                <w:sz w:val="16"/>
              </w:rPr>
              <w:t>R5-255299</w:t>
            </w:r>
          </w:p>
        </w:tc>
        <w:tc>
          <w:tcPr>
            <w:tcW w:w="0" w:type="auto"/>
            <w:tcBorders>
              <w:top w:val="single" w:sz="4" w:space="0" w:color="auto"/>
              <w:left w:val="single" w:sz="4" w:space="0" w:color="auto"/>
              <w:bottom w:val="single" w:sz="4" w:space="0" w:color="auto"/>
              <w:right w:val="single" w:sz="4" w:space="0" w:color="auto"/>
            </w:tcBorders>
            <w:hideMark/>
          </w:tcPr>
          <w:p w14:paraId="72A79CCD" w14:textId="77777777" w:rsidR="00436E1A" w:rsidRDefault="00436E1A">
            <w:pPr>
              <w:pStyle w:val="TAL"/>
              <w:rPr>
                <w:sz w:val="16"/>
              </w:rPr>
            </w:pPr>
            <w:r>
              <w:rPr>
                <w:sz w:val="16"/>
              </w:rPr>
              <w:t>Addition of UE capability for Rel18 PC2 NR CA configurations</w:t>
            </w:r>
          </w:p>
        </w:tc>
        <w:tc>
          <w:tcPr>
            <w:tcW w:w="0" w:type="auto"/>
            <w:tcBorders>
              <w:top w:val="single" w:sz="4" w:space="0" w:color="auto"/>
              <w:left w:val="single" w:sz="4" w:space="0" w:color="auto"/>
              <w:bottom w:val="single" w:sz="4" w:space="0" w:color="auto"/>
              <w:right w:val="single" w:sz="4" w:space="0" w:color="auto"/>
            </w:tcBorders>
            <w:hideMark/>
          </w:tcPr>
          <w:p w14:paraId="23375445"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CA88ED8"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97CBBA7" w14:textId="77777777" w:rsidR="00436E1A" w:rsidRDefault="00436E1A">
            <w:pPr>
              <w:pStyle w:val="TAL"/>
              <w:rPr>
                <w:sz w:val="16"/>
              </w:rPr>
            </w:pPr>
            <w:r>
              <w:rPr>
                <w:sz w:val="16"/>
              </w:rPr>
              <w:t>0860</w:t>
            </w:r>
          </w:p>
        </w:tc>
        <w:tc>
          <w:tcPr>
            <w:tcW w:w="0" w:type="auto"/>
            <w:tcBorders>
              <w:top w:val="single" w:sz="4" w:space="0" w:color="auto"/>
              <w:left w:val="single" w:sz="4" w:space="0" w:color="auto"/>
              <w:bottom w:val="single" w:sz="4" w:space="0" w:color="auto"/>
              <w:right w:val="single" w:sz="4" w:space="0" w:color="auto"/>
            </w:tcBorders>
            <w:hideMark/>
          </w:tcPr>
          <w:p w14:paraId="1137BE94"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96DD2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0ADF8A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290B50" w14:textId="77777777" w:rsidR="00436E1A" w:rsidRDefault="00436E1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2AA3E470" w14:textId="77777777" w:rsidR="00436E1A" w:rsidRDefault="00436E1A">
            <w:pPr>
              <w:pStyle w:val="TAL"/>
              <w:rPr>
                <w:sz w:val="16"/>
              </w:rPr>
            </w:pPr>
            <w:r>
              <w:rPr>
                <w:sz w:val="16"/>
              </w:rPr>
              <w:t>agreed</w:t>
            </w:r>
          </w:p>
        </w:tc>
      </w:tr>
      <w:tr w:rsidR="00436E1A" w14:paraId="0CA3621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1B28E7" w14:textId="77777777" w:rsidR="00436E1A" w:rsidRDefault="00436E1A">
            <w:pPr>
              <w:pStyle w:val="TAL"/>
              <w:rPr>
                <w:sz w:val="16"/>
              </w:rPr>
            </w:pPr>
            <w:r>
              <w:rPr>
                <w:sz w:val="16"/>
              </w:rPr>
              <w:t>R5-254537</w:t>
            </w:r>
          </w:p>
        </w:tc>
        <w:tc>
          <w:tcPr>
            <w:tcW w:w="0" w:type="auto"/>
            <w:tcBorders>
              <w:top w:val="single" w:sz="4" w:space="0" w:color="auto"/>
              <w:left w:val="single" w:sz="4" w:space="0" w:color="auto"/>
              <w:bottom w:val="single" w:sz="4" w:space="0" w:color="auto"/>
              <w:right w:val="single" w:sz="4" w:space="0" w:color="auto"/>
            </w:tcBorders>
            <w:hideMark/>
          </w:tcPr>
          <w:p w14:paraId="39FD1257" w14:textId="77777777" w:rsidR="00436E1A" w:rsidRDefault="00436E1A">
            <w:pPr>
              <w:pStyle w:val="TAL"/>
              <w:rPr>
                <w:sz w:val="16"/>
              </w:rPr>
            </w:pPr>
            <w:r>
              <w:rPr>
                <w:sz w:val="16"/>
              </w:rPr>
              <w:t>Addition of UE capability for Rel18 PC3 NR CA configurations</w:t>
            </w:r>
          </w:p>
        </w:tc>
        <w:tc>
          <w:tcPr>
            <w:tcW w:w="0" w:type="auto"/>
            <w:tcBorders>
              <w:top w:val="single" w:sz="4" w:space="0" w:color="auto"/>
              <w:left w:val="single" w:sz="4" w:space="0" w:color="auto"/>
              <w:bottom w:val="single" w:sz="4" w:space="0" w:color="auto"/>
              <w:right w:val="single" w:sz="4" w:space="0" w:color="auto"/>
            </w:tcBorders>
            <w:hideMark/>
          </w:tcPr>
          <w:p w14:paraId="3CB56727"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6430AF4"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2507E691" w14:textId="77777777" w:rsidR="00436E1A" w:rsidRDefault="00436E1A">
            <w:pPr>
              <w:pStyle w:val="TAL"/>
              <w:rPr>
                <w:sz w:val="16"/>
              </w:rPr>
            </w:pPr>
            <w:r>
              <w:rPr>
                <w:sz w:val="16"/>
              </w:rPr>
              <w:t>0861</w:t>
            </w:r>
          </w:p>
        </w:tc>
        <w:tc>
          <w:tcPr>
            <w:tcW w:w="0" w:type="auto"/>
            <w:tcBorders>
              <w:top w:val="single" w:sz="4" w:space="0" w:color="auto"/>
              <w:left w:val="single" w:sz="4" w:space="0" w:color="auto"/>
              <w:bottom w:val="single" w:sz="4" w:space="0" w:color="auto"/>
              <w:right w:val="single" w:sz="4" w:space="0" w:color="auto"/>
            </w:tcBorders>
            <w:hideMark/>
          </w:tcPr>
          <w:p w14:paraId="3B251DC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F4DBC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A00B6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E24B67" w14:textId="77777777" w:rsidR="00436E1A" w:rsidRDefault="00436E1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2B739838" w14:textId="77777777" w:rsidR="00436E1A" w:rsidRDefault="00436E1A">
            <w:pPr>
              <w:pStyle w:val="TAL"/>
              <w:rPr>
                <w:sz w:val="16"/>
              </w:rPr>
            </w:pPr>
            <w:r>
              <w:rPr>
                <w:sz w:val="16"/>
              </w:rPr>
              <w:t>agreed</w:t>
            </w:r>
          </w:p>
        </w:tc>
      </w:tr>
      <w:tr w:rsidR="00436E1A" w14:paraId="7D3028E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2F75D67" w14:textId="77777777" w:rsidR="00436E1A" w:rsidRDefault="00436E1A">
            <w:pPr>
              <w:pStyle w:val="TAL"/>
              <w:rPr>
                <w:sz w:val="16"/>
              </w:rPr>
            </w:pPr>
            <w:r>
              <w:rPr>
                <w:sz w:val="16"/>
              </w:rPr>
              <w:t>R5-254579</w:t>
            </w:r>
          </w:p>
        </w:tc>
        <w:tc>
          <w:tcPr>
            <w:tcW w:w="0" w:type="auto"/>
            <w:tcBorders>
              <w:top w:val="single" w:sz="4" w:space="0" w:color="auto"/>
              <w:left w:val="single" w:sz="4" w:space="0" w:color="auto"/>
              <w:bottom w:val="single" w:sz="4" w:space="0" w:color="auto"/>
              <w:right w:val="single" w:sz="4" w:space="0" w:color="auto"/>
            </w:tcBorders>
            <w:hideMark/>
          </w:tcPr>
          <w:p w14:paraId="16C73015" w14:textId="77777777" w:rsidR="00436E1A" w:rsidRDefault="00436E1A">
            <w:pPr>
              <w:pStyle w:val="TAL"/>
              <w:rPr>
                <w:sz w:val="16"/>
              </w:rPr>
            </w:pPr>
            <w:r>
              <w:rPr>
                <w:sz w:val="16"/>
              </w:rPr>
              <w:t>Addition of PICS for SSSG switching</w:t>
            </w:r>
          </w:p>
        </w:tc>
        <w:tc>
          <w:tcPr>
            <w:tcW w:w="0" w:type="auto"/>
            <w:tcBorders>
              <w:top w:val="single" w:sz="4" w:space="0" w:color="auto"/>
              <w:left w:val="single" w:sz="4" w:space="0" w:color="auto"/>
              <w:bottom w:val="single" w:sz="4" w:space="0" w:color="auto"/>
              <w:right w:val="single" w:sz="4" w:space="0" w:color="auto"/>
            </w:tcBorders>
            <w:hideMark/>
          </w:tcPr>
          <w:p w14:paraId="728C4C40"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B561D0D"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1A5417C" w14:textId="77777777" w:rsidR="00436E1A" w:rsidRDefault="00436E1A">
            <w:pPr>
              <w:pStyle w:val="TAL"/>
              <w:rPr>
                <w:sz w:val="16"/>
              </w:rPr>
            </w:pPr>
            <w:r>
              <w:rPr>
                <w:sz w:val="16"/>
              </w:rPr>
              <w:t>0862</w:t>
            </w:r>
          </w:p>
        </w:tc>
        <w:tc>
          <w:tcPr>
            <w:tcW w:w="0" w:type="auto"/>
            <w:tcBorders>
              <w:top w:val="single" w:sz="4" w:space="0" w:color="auto"/>
              <w:left w:val="single" w:sz="4" w:space="0" w:color="auto"/>
              <w:bottom w:val="single" w:sz="4" w:space="0" w:color="auto"/>
              <w:right w:val="single" w:sz="4" w:space="0" w:color="auto"/>
            </w:tcBorders>
            <w:hideMark/>
          </w:tcPr>
          <w:p w14:paraId="3BCDE9A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89303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B0C7C8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126E96" w14:textId="77777777" w:rsidR="00436E1A" w:rsidRDefault="00436E1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232929AA" w14:textId="77777777" w:rsidR="00436E1A" w:rsidRDefault="00436E1A">
            <w:pPr>
              <w:pStyle w:val="TAL"/>
              <w:rPr>
                <w:sz w:val="16"/>
              </w:rPr>
            </w:pPr>
            <w:r>
              <w:rPr>
                <w:sz w:val="16"/>
              </w:rPr>
              <w:t>revised</w:t>
            </w:r>
          </w:p>
        </w:tc>
      </w:tr>
      <w:tr w:rsidR="00436E1A" w14:paraId="62DC277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B9F5249" w14:textId="77777777" w:rsidR="00436E1A" w:rsidRDefault="00436E1A">
            <w:pPr>
              <w:pStyle w:val="TAL"/>
              <w:rPr>
                <w:sz w:val="16"/>
              </w:rPr>
            </w:pPr>
            <w:r>
              <w:rPr>
                <w:sz w:val="16"/>
              </w:rPr>
              <w:t>R5-254933</w:t>
            </w:r>
          </w:p>
        </w:tc>
        <w:tc>
          <w:tcPr>
            <w:tcW w:w="0" w:type="auto"/>
            <w:tcBorders>
              <w:top w:val="single" w:sz="4" w:space="0" w:color="auto"/>
              <w:left w:val="single" w:sz="4" w:space="0" w:color="auto"/>
              <w:bottom w:val="single" w:sz="4" w:space="0" w:color="auto"/>
              <w:right w:val="single" w:sz="4" w:space="0" w:color="auto"/>
            </w:tcBorders>
            <w:hideMark/>
          </w:tcPr>
          <w:p w14:paraId="6A247EED" w14:textId="77777777" w:rsidR="00436E1A" w:rsidRDefault="00436E1A">
            <w:pPr>
              <w:pStyle w:val="TAL"/>
              <w:rPr>
                <w:sz w:val="16"/>
              </w:rPr>
            </w:pPr>
            <w:r>
              <w:rPr>
                <w:sz w:val="16"/>
              </w:rPr>
              <w:t>Addition of PICS for SSSG switching</w:t>
            </w:r>
          </w:p>
        </w:tc>
        <w:tc>
          <w:tcPr>
            <w:tcW w:w="0" w:type="auto"/>
            <w:tcBorders>
              <w:top w:val="single" w:sz="4" w:space="0" w:color="auto"/>
              <w:left w:val="single" w:sz="4" w:space="0" w:color="auto"/>
              <w:bottom w:val="single" w:sz="4" w:space="0" w:color="auto"/>
              <w:right w:val="single" w:sz="4" w:space="0" w:color="auto"/>
            </w:tcBorders>
            <w:hideMark/>
          </w:tcPr>
          <w:p w14:paraId="15264415"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80EA860"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655E6767" w14:textId="77777777" w:rsidR="00436E1A" w:rsidRDefault="00436E1A">
            <w:pPr>
              <w:pStyle w:val="TAL"/>
              <w:rPr>
                <w:sz w:val="16"/>
              </w:rPr>
            </w:pPr>
            <w:r>
              <w:rPr>
                <w:sz w:val="16"/>
              </w:rPr>
              <w:t>0862</w:t>
            </w:r>
          </w:p>
        </w:tc>
        <w:tc>
          <w:tcPr>
            <w:tcW w:w="0" w:type="auto"/>
            <w:tcBorders>
              <w:top w:val="single" w:sz="4" w:space="0" w:color="auto"/>
              <w:left w:val="single" w:sz="4" w:space="0" w:color="auto"/>
              <w:bottom w:val="single" w:sz="4" w:space="0" w:color="auto"/>
              <w:right w:val="single" w:sz="4" w:space="0" w:color="auto"/>
            </w:tcBorders>
            <w:hideMark/>
          </w:tcPr>
          <w:p w14:paraId="71B1D66C"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7BDEA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1A6CF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D3ED17" w14:textId="77777777" w:rsidR="00436E1A" w:rsidRDefault="00436E1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763B7A9F" w14:textId="77777777" w:rsidR="00436E1A" w:rsidRDefault="00436E1A">
            <w:pPr>
              <w:pStyle w:val="TAL"/>
              <w:rPr>
                <w:sz w:val="16"/>
              </w:rPr>
            </w:pPr>
            <w:r>
              <w:rPr>
                <w:sz w:val="16"/>
              </w:rPr>
              <w:t>agreed</w:t>
            </w:r>
          </w:p>
        </w:tc>
      </w:tr>
      <w:tr w:rsidR="00436E1A" w14:paraId="15FEE86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2E2C3E4" w14:textId="77777777" w:rsidR="00436E1A" w:rsidRDefault="00436E1A">
            <w:pPr>
              <w:pStyle w:val="TAL"/>
              <w:rPr>
                <w:sz w:val="16"/>
              </w:rPr>
            </w:pPr>
            <w:r>
              <w:rPr>
                <w:sz w:val="16"/>
              </w:rPr>
              <w:t>R5-254596</w:t>
            </w:r>
          </w:p>
        </w:tc>
        <w:tc>
          <w:tcPr>
            <w:tcW w:w="0" w:type="auto"/>
            <w:tcBorders>
              <w:top w:val="single" w:sz="4" w:space="0" w:color="auto"/>
              <w:left w:val="single" w:sz="4" w:space="0" w:color="auto"/>
              <w:bottom w:val="single" w:sz="4" w:space="0" w:color="auto"/>
              <w:right w:val="single" w:sz="4" w:space="0" w:color="auto"/>
            </w:tcBorders>
            <w:hideMark/>
          </w:tcPr>
          <w:p w14:paraId="4081DC7E" w14:textId="77777777" w:rsidR="00436E1A" w:rsidRDefault="00436E1A">
            <w:pPr>
              <w:pStyle w:val="TAL"/>
              <w:rPr>
                <w:sz w:val="16"/>
              </w:rPr>
            </w:pPr>
            <w:r>
              <w:rPr>
                <w:sz w:val="16"/>
              </w:rPr>
              <w:t>Addition of NR Sidelink Capabilities for NR Sidelink DRX testcases</w:t>
            </w:r>
          </w:p>
        </w:tc>
        <w:tc>
          <w:tcPr>
            <w:tcW w:w="0" w:type="auto"/>
            <w:tcBorders>
              <w:top w:val="single" w:sz="4" w:space="0" w:color="auto"/>
              <w:left w:val="single" w:sz="4" w:space="0" w:color="auto"/>
              <w:bottom w:val="single" w:sz="4" w:space="0" w:color="auto"/>
              <w:right w:val="single" w:sz="4" w:space="0" w:color="auto"/>
            </w:tcBorders>
            <w:hideMark/>
          </w:tcPr>
          <w:p w14:paraId="50F49F5F"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392D1EF"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28C902C" w14:textId="77777777" w:rsidR="00436E1A" w:rsidRDefault="00436E1A">
            <w:pPr>
              <w:pStyle w:val="TAL"/>
              <w:rPr>
                <w:sz w:val="16"/>
              </w:rPr>
            </w:pPr>
            <w:r>
              <w:rPr>
                <w:sz w:val="16"/>
              </w:rPr>
              <w:t>0863</w:t>
            </w:r>
          </w:p>
        </w:tc>
        <w:tc>
          <w:tcPr>
            <w:tcW w:w="0" w:type="auto"/>
            <w:tcBorders>
              <w:top w:val="single" w:sz="4" w:space="0" w:color="auto"/>
              <w:left w:val="single" w:sz="4" w:space="0" w:color="auto"/>
              <w:bottom w:val="single" w:sz="4" w:space="0" w:color="auto"/>
              <w:right w:val="single" w:sz="4" w:space="0" w:color="auto"/>
            </w:tcBorders>
            <w:hideMark/>
          </w:tcPr>
          <w:p w14:paraId="2583B35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84C64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B7ADA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8D6597" w14:textId="77777777" w:rsidR="00436E1A" w:rsidRDefault="00436E1A">
            <w:pPr>
              <w:pStyle w:val="TAL"/>
              <w:rPr>
                <w:sz w:val="16"/>
              </w:rPr>
            </w:pPr>
            <w:r>
              <w:rPr>
                <w:sz w:val="16"/>
              </w:rPr>
              <w:t>NR_SL_enh-UEConTest</w:t>
            </w:r>
          </w:p>
        </w:tc>
        <w:tc>
          <w:tcPr>
            <w:tcW w:w="0" w:type="auto"/>
            <w:tcBorders>
              <w:top w:val="single" w:sz="4" w:space="0" w:color="auto"/>
              <w:left w:val="single" w:sz="4" w:space="0" w:color="auto"/>
              <w:bottom w:val="single" w:sz="4" w:space="0" w:color="auto"/>
              <w:right w:val="single" w:sz="4" w:space="0" w:color="auto"/>
            </w:tcBorders>
            <w:hideMark/>
          </w:tcPr>
          <w:p w14:paraId="307F12BF" w14:textId="77777777" w:rsidR="00436E1A" w:rsidRDefault="00436E1A">
            <w:pPr>
              <w:pStyle w:val="TAL"/>
              <w:rPr>
                <w:sz w:val="16"/>
              </w:rPr>
            </w:pPr>
            <w:r>
              <w:rPr>
                <w:sz w:val="16"/>
              </w:rPr>
              <w:t>revised</w:t>
            </w:r>
          </w:p>
        </w:tc>
      </w:tr>
      <w:tr w:rsidR="00436E1A" w14:paraId="3F37A6F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F26880A" w14:textId="77777777" w:rsidR="00436E1A" w:rsidRDefault="00436E1A">
            <w:pPr>
              <w:pStyle w:val="TAL"/>
              <w:rPr>
                <w:sz w:val="16"/>
              </w:rPr>
            </w:pPr>
            <w:r>
              <w:rPr>
                <w:sz w:val="16"/>
              </w:rPr>
              <w:t>R5-254956</w:t>
            </w:r>
          </w:p>
        </w:tc>
        <w:tc>
          <w:tcPr>
            <w:tcW w:w="0" w:type="auto"/>
            <w:tcBorders>
              <w:top w:val="single" w:sz="4" w:space="0" w:color="auto"/>
              <w:left w:val="single" w:sz="4" w:space="0" w:color="auto"/>
              <w:bottom w:val="single" w:sz="4" w:space="0" w:color="auto"/>
              <w:right w:val="single" w:sz="4" w:space="0" w:color="auto"/>
            </w:tcBorders>
            <w:hideMark/>
          </w:tcPr>
          <w:p w14:paraId="343DD28E" w14:textId="77777777" w:rsidR="00436E1A" w:rsidRDefault="00436E1A">
            <w:pPr>
              <w:pStyle w:val="TAL"/>
              <w:rPr>
                <w:sz w:val="16"/>
              </w:rPr>
            </w:pPr>
            <w:r>
              <w:rPr>
                <w:sz w:val="16"/>
              </w:rPr>
              <w:t>Addition of NR Sidelink Capabilities for NR Sidelink DRX testcases</w:t>
            </w:r>
          </w:p>
        </w:tc>
        <w:tc>
          <w:tcPr>
            <w:tcW w:w="0" w:type="auto"/>
            <w:tcBorders>
              <w:top w:val="single" w:sz="4" w:space="0" w:color="auto"/>
              <w:left w:val="single" w:sz="4" w:space="0" w:color="auto"/>
              <w:bottom w:val="single" w:sz="4" w:space="0" w:color="auto"/>
              <w:right w:val="single" w:sz="4" w:space="0" w:color="auto"/>
            </w:tcBorders>
            <w:hideMark/>
          </w:tcPr>
          <w:p w14:paraId="42C37338"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F27F8D1"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1B816316" w14:textId="77777777" w:rsidR="00436E1A" w:rsidRDefault="00436E1A">
            <w:pPr>
              <w:pStyle w:val="TAL"/>
              <w:rPr>
                <w:sz w:val="16"/>
              </w:rPr>
            </w:pPr>
            <w:r>
              <w:rPr>
                <w:sz w:val="16"/>
              </w:rPr>
              <w:t>0863</w:t>
            </w:r>
          </w:p>
        </w:tc>
        <w:tc>
          <w:tcPr>
            <w:tcW w:w="0" w:type="auto"/>
            <w:tcBorders>
              <w:top w:val="single" w:sz="4" w:space="0" w:color="auto"/>
              <w:left w:val="single" w:sz="4" w:space="0" w:color="auto"/>
              <w:bottom w:val="single" w:sz="4" w:space="0" w:color="auto"/>
              <w:right w:val="single" w:sz="4" w:space="0" w:color="auto"/>
            </w:tcBorders>
            <w:hideMark/>
          </w:tcPr>
          <w:p w14:paraId="4DC311D1"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8F5C1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CBA32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4025F5" w14:textId="77777777" w:rsidR="00436E1A" w:rsidRDefault="00436E1A">
            <w:pPr>
              <w:pStyle w:val="TAL"/>
              <w:rPr>
                <w:sz w:val="16"/>
              </w:rPr>
            </w:pPr>
            <w:r>
              <w:rPr>
                <w:sz w:val="16"/>
              </w:rPr>
              <w:t>NR_SL_enh-UEConTest</w:t>
            </w:r>
          </w:p>
        </w:tc>
        <w:tc>
          <w:tcPr>
            <w:tcW w:w="0" w:type="auto"/>
            <w:tcBorders>
              <w:top w:val="single" w:sz="4" w:space="0" w:color="auto"/>
              <w:left w:val="single" w:sz="4" w:space="0" w:color="auto"/>
              <w:bottom w:val="single" w:sz="4" w:space="0" w:color="auto"/>
              <w:right w:val="single" w:sz="4" w:space="0" w:color="auto"/>
            </w:tcBorders>
            <w:hideMark/>
          </w:tcPr>
          <w:p w14:paraId="4BFCE059" w14:textId="77777777" w:rsidR="00436E1A" w:rsidRDefault="00436E1A">
            <w:pPr>
              <w:pStyle w:val="TAL"/>
              <w:rPr>
                <w:sz w:val="16"/>
              </w:rPr>
            </w:pPr>
            <w:r>
              <w:rPr>
                <w:sz w:val="16"/>
              </w:rPr>
              <w:t>agreed</w:t>
            </w:r>
          </w:p>
        </w:tc>
      </w:tr>
      <w:tr w:rsidR="00436E1A" w14:paraId="453107E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50C9257" w14:textId="77777777" w:rsidR="00436E1A" w:rsidRDefault="00436E1A">
            <w:pPr>
              <w:pStyle w:val="TAL"/>
              <w:rPr>
                <w:sz w:val="16"/>
              </w:rPr>
            </w:pPr>
            <w:r>
              <w:rPr>
                <w:sz w:val="16"/>
              </w:rPr>
              <w:t>R5-254616</w:t>
            </w:r>
          </w:p>
        </w:tc>
        <w:tc>
          <w:tcPr>
            <w:tcW w:w="0" w:type="auto"/>
            <w:tcBorders>
              <w:top w:val="single" w:sz="4" w:space="0" w:color="auto"/>
              <w:left w:val="single" w:sz="4" w:space="0" w:color="auto"/>
              <w:bottom w:val="single" w:sz="4" w:space="0" w:color="auto"/>
              <w:right w:val="single" w:sz="4" w:space="0" w:color="auto"/>
            </w:tcBorders>
            <w:hideMark/>
          </w:tcPr>
          <w:p w14:paraId="5E56FA2E" w14:textId="77777777" w:rsidR="00436E1A" w:rsidRDefault="00436E1A">
            <w:pPr>
              <w:pStyle w:val="TAL"/>
              <w:rPr>
                <w:sz w:val="16"/>
              </w:rPr>
            </w:pPr>
            <w:r>
              <w:rPr>
                <w:sz w:val="16"/>
              </w:rPr>
              <w:t>Adding PICS for several CA configurations including band n71</w:t>
            </w:r>
          </w:p>
        </w:tc>
        <w:tc>
          <w:tcPr>
            <w:tcW w:w="0" w:type="auto"/>
            <w:tcBorders>
              <w:top w:val="single" w:sz="4" w:space="0" w:color="auto"/>
              <w:left w:val="single" w:sz="4" w:space="0" w:color="auto"/>
              <w:bottom w:val="single" w:sz="4" w:space="0" w:color="auto"/>
              <w:right w:val="single" w:sz="4" w:space="0" w:color="auto"/>
            </w:tcBorders>
            <w:hideMark/>
          </w:tcPr>
          <w:p w14:paraId="49C8AA1A"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23276CC"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5504314C" w14:textId="77777777" w:rsidR="00436E1A" w:rsidRDefault="00436E1A">
            <w:pPr>
              <w:pStyle w:val="TAL"/>
              <w:rPr>
                <w:sz w:val="16"/>
              </w:rPr>
            </w:pPr>
            <w:r>
              <w:rPr>
                <w:sz w:val="16"/>
              </w:rPr>
              <w:t>0864</w:t>
            </w:r>
          </w:p>
        </w:tc>
        <w:tc>
          <w:tcPr>
            <w:tcW w:w="0" w:type="auto"/>
            <w:tcBorders>
              <w:top w:val="single" w:sz="4" w:space="0" w:color="auto"/>
              <w:left w:val="single" w:sz="4" w:space="0" w:color="auto"/>
              <w:bottom w:val="single" w:sz="4" w:space="0" w:color="auto"/>
              <w:right w:val="single" w:sz="4" w:space="0" w:color="auto"/>
            </w:tcBorders>
            <w:hideMark/>
          </w:tcPr>
          <w:p w14:paraId="1CE40B8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99EDA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33E72A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C0AAC3"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2363C2B3" w14:textId="77777777" w:rsidR="00436E1A" w:rsidRDefault="00436E1A">
            <w:pPr>
              <w:pStyle w:val="TAL"/>
              <w:rPr>
                <w:sz w:val="16"/>
              </w:rPr>
            </w:pPr>
            <w:r>
              <w:rPr>
                <w:sz w:val="16"/>
              </w:rPr>
              <w:t>revised</w:t>
            </w:r>
          </w:p>
        </w:tc>
      </w:tr>
      <w:tr w:rsidR="00436E1A" w14:paraId="352ED95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09B9BC" w14:textId="77777777" w:rsidR="00436E1A" w:rsidRDefault="00436E1A">
            <w:pPr>
              <w:pStyle w:val="TAL"/>
              <w:rPr>
                <w:sz w:val="16"/>
              </w:rPr>
            </w:pPr>
            <w:r>
              <w:rPr>
                <w:sz w:val="16"/>
              </w:rPr>
              <w:t>R5-255214</w:t>
            </w:r>
          </w:p>
        </w:tc>
        <w:tc>
          <w:tcPr>
            <w:tcW w:w="0" w:type="auto"/>
            <w:tcBorders>
              <w:top w:val="single" w:sz="4" w:space="0" w:color="auto"/>
              <w:left w:val="single" w:sz="4" w:space="0" w:color="auto"/>
              <w:bottom w:val="single" w:sz="4" w:space="0" w:color="auto"/>
              <w:right w:val="single" w:sz="4" w:space="0" w:color="auto"/>
            </w:tcBorders>
            <w:hideMark/>
          </w:tcPr>
          <w:p w14:paraId="61272255" w14:textId="77777777" w:rsidR="00436E1A" w:rsidRDefault="00436E1A">
            <w:pPr>
              <w:pStyle w:val="TAL"/>
              <w:rPr>
                <w:sz w:val="16"/>
              </w:rPr>
            </w:pPr>
            <w:r>
              <w:rPr>
                <w:sz w:val="16"/>
              </w:rPr>
              <w:t>Adding PICS for several CA configurations including band n71</w:t>
            </w:r>
          </w:p>
        </w:tc>
        <w:tc>
          <w:tcPr>
            <w:tcW w:w="0" w:type="auto"/>
            <w:tcBorders>
              <w:top w:val="single" w:sz="4" w:space="0" w:color="auto"/>
              <w:left w:val="single" w:sz="4" w:space="0" w:color="auto"/>
              <w:bottom w:val="single" w:sz="4" w:space="0" w:color="auto"/>
              <w:right w:val="single" w:sz="4" w:space="0" w:color="auto"/>
            </w:tcBorders>
            <w:hideMark/>
          </w:tcPr>
          <w:p w14:paraId="355D0A3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D5CE88B"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052082C" w14:textId="77777777" w:rsidR="00436E1A" w:rsidRDefault="00436E1A">
            <w:pPr>
              <w:pStyle w:val="TAL"/>
              <w:rPr>
                <w:sz w:val="16"/>
              </w:rPr>
            </w:pPr>
            <w:r>
              <w:rPr>
                <w:sz w:val="16"/>
              </w:rPr>
              <w:t>0864</w:t>
            </w:r>
          </w:p>
        </w:tc>
        <w:tc>
          <w:tcPr>
            <w:tcW w:w="0" w:type="auto"/>
            <w:tcBorders>
              <w:top w:val="single" w:sz="4" w:space="0" w:color="auto"/>
              <w:left w:val="single" w:sz="4" w:space="0" w:color="auto"/>
              <w:bottom w:val="single" w:sz="4" w:space="0" w:color="auto"/>
              <w:right w:val="single" w:sz="4" w:space="0" w:color="auto"/>
            </w:tcBorders>
            <w:hideMark/>
          </w:tcPr>
          <w:p w14:paraId="66103422"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ACE66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20ED9E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CB25E7"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2279C95E" w14:textId="77777777" w:rsidR="00436E1A" w:rsidRDefault="00436E1A">
            <w:pPr>
              <w:pStyle w:val="TAL"/>
              <w:rPr>
                <w:sz w:val="16"/>
              </w:rPr>
            </w:pPr>
            <w:r>
              <w:rPr>
                <w:sz w:val="16"/>
              </w:rPr>
              <w:t>agreed</w:t>
            </w:r>
          </w:p>
        </w:tc>
      </w:tr>
      <w:tr w:rsidR="00436E1A" w14:paraId="09FB0D2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54AF4D" w14:textId="77777777" w:rsidR="00436E1A" w:rsidRDefault="00436E1A">
            <w:pPr>
              <w:pStyle w:val="TAL"/>
              <w:rPr>
                <w:sz w:val="16"/>
              </w:rPr>
            </w:pPr>
            <w:r>
              <w:rPr>
                <w:sz w:val="16"/>
              </w:rPr>
              <w:t>R5-254624</w:t>
            </w:r>
          </w:p>
        </w:tc>
        <w:tc>
          <w:tcPr>
            <w:tcW w:w="0" w:type="auto"/>
            <w:tcBorders>
              <w:top w:val="single" w:sz="4" w:space="0" w:color="auto"/>
              <w:left w:val="single" w:sz="4" w:space="0" w:color="auto"/>
              <w:bottom w:val="single" w:sz="4" w:space="0" w:color="auto"/>
              <w:right w:val="single" w:sz="4" w:space="0" w:color="auto"/>
            </w:tcBorders>
            <w:hideMark/>
          </w:tcPr>
          <w:p w14:paraId="08D60EDE" w14:textId="77777777" w:rsidR="00436E1A" w:rsidRDefault="00436E1A">
            <w:pPr>
              <w:pStyle w:val="TAL"/>
              <w:rPr>
                <w:sz w:val="16"/>
              </w:rPr>
            </w:pPr>
            <w:r>
              <w:rPr>
                <w:sz w:val="16"/>
              </w:rPr>
              <w:t>Update of baseline implementation capabilities of FR1 NR CA for switching test cases</w:t>
            </w:r>
          </w:p>
        </w:tc>
        <w:tc>
          <w:tcPr>
            <w:tcW w:w="0" w:type="auto"/>
            <w:tcBorders>
              <w:top w:val="single" w:sz="4" w:space="0" w:color="auto"/>
              <w:left w:val="single" w:sz="4" w:space="0" w:color="auto"/>
              <w:bottom w:val="single" w:sz="4" w:space="0" w:color="auto"/>
              <w:right w:val="single" w:sz="4" w:space="0" w:color="auto"/>
            </w:tcBorders>
            <w:hideMark/>
          </w:tcPr>
          <w:p w14:paraId="170511B9"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885AD17"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7B4E1EBF" w14:textId="77777777" w:rsidR="00436E1A" w:rsidRDefault="00436E1A">
            <w:pPr>
              <w:pStyle w:val="TAL"/>
              <w:rPr>
                <w:sz w:val="16"/>
              </w:rPr>
            </w:pPr>
            <w:r>
              <w:rPr>
                <w:sz w:val="16"/>
              </w:rPr>
              <w:t>0865</w:t>
            </w:r>
          </w:p>
        </w:tc>
        <w:tc>
          <w:tcPr>
            <w:tcW w:w="0" w:type="auto"/>
            <w:tcBorders>
              <w:top w:val="single" w:sz="4" w:space="0" w:color="auto"/>
              <w:left w:val="single" w:sz="4" w:space="0" w:color="auto"/>
              <w:bottom w:val="single" w:sz="4" w:space="0" w:color="auto"/>
              <w:right w:val="single" w:sz="4" w:space="0" w:color="auto"/>
            </w:tcBorders>
            <w:hideMark/>
          </w:tcPr>
          <w:p w14:paraId="7EFE8BF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4C188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056143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5250A7" w14:textId="77777777" w:rsidR="00436E1A" w:rsidRDefault="00436E1A">
            <w:pPr>
              <w:pStyle w:val="TAL"/>
              <w:rPr>
                <w:sz w:val="16"/>
              </w:rPr>
            </w:pPr>
            <w:r>
              <w:rPr>
                <w:sz w:val="16"/>
              </w:rPr>
              <w:t>NR_MC_enh-UEConTest</w:t>
            </w:r>
          </w:p>
        </w:tc>
        <w:tc>
          <w:tcPr>
            <w:tcW w:w="0" w:type="auto"/>
            <w:tcBorders>
              <w:top w:val="single" w:sz="4" w:space="0" w:color="auto"/>
              <w:left w:val="single" w:sz="4" w:space="0" w:color="auto"/>
              <w:bottom w:val="single" w:sz="4" w:space="0" w:color="auto"/>
              <w:right w:val="single" w:sz="4" w:space="0" w:color="auto"/>
            </w:tcBorders>
            <w:hideMark/>
          </w:tcPr>
          <w:p w14:paraId="7DED0C3A" w14:textId="77777777" w:rsidR="00436E1A" w:rsidRDefault="00436E1A">
            <w:pPr>
              <w:pStyle w:val="TAL"/>
              <w:rPr>
                <w:sz w:val="16"/>
              </w:rPr>
            </w:pPr>
            <w:r>
              <w:rPr>
                <w:sz w:val="16"/>
              </w:rPr>
              <w:t>agreed</w:t>
            </w:r>
          </w:p>
        </w:tc>
      </w:tr>
      <w:tr w:rsidR="00436E1A" w14:paraId="391F73C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F33486E" w14:textId="77777777" w:rsidR="00436E1A" w:rsidRDefault="00436E1A">
            <w:pPr>
              <w:pStyle w:val="TAL"/>
              <w:rPr>
                <w:sz w:val="16"/>
              </w:rPr>
            </w:pPr>
            <w:r>
              <w:rPr>
                <w:sz w:val="16"/>
              </w:rPr>
              <w:t>R5-254656</w:t>
            </w:r>
          </w:p>
        </w:tc>
        <w:tc>
          <w:tcPr>
            <w:tcW w:w="0" w:type="auto"/>
            <w:tcBorders>
              <w:top w:val="single" w:sz="4" w:space="0" w:color="auto"/>
              <w:left w:val="single" w:sz="4" w:space="0" w:color="auto"/>
              <w:bottom w:val="single" w:sz="4" w:space="0" w:color="auto"/>
              <w:right w:val="single" w:sz="4" w:space="0" w:color="auto"/>
            </w:tcBorders>
            <w:hideMark/>
          </w:tcPr>
          <w:p w14:paraId="6D6EB2EC" w14:textId="77777777" w:rsidR="00436E1A" w:rsidRDefault="00436E1A">
            <w:pPr>
              <w:pStyle w:val="TAL"/>
              <w:rPr>
                <w:sz w:val="16"/>
              </w:rPr>
            </w:pPr>
            <w:r>
              <w:rPr>
                <w:sz w:val="16"/>
              </w:rPr>
              <w:t>Resubmission of R5-253188 for correction to the PICS parameter pc_nrMIMO_CB_PUSCH</w:t>
            </w:r>
          </w:p>
        </w:tc>
        <w:tc>
          <w:tcPr>
            <w:tcW w:w="0" w:type="auto"/>
            <w:tcBorders>
              <w:top w:val="single" w:sz="4" w:space="0" w:color="auto"/>
              <w:left w:val="single" w:sz="4" w:space="0" w:color="auto"/>
              <w:bottom w:val="single" w:sz="4" w:space="0" w:color="auto"/>
              <w:right w:val="single" w:sz="4" w:space="0" w:color="auto"/>
            </w:tcBorders>
            <w:hideMark/>
          </w:tcPr>
          <w:p w14:paraId="4AD2F774" w14:textId="77777777" w:rsidR="00436E1A" w:rsidRDefault="00436E1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1A6BF063"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39F1D83D" w14:textId="77777777" w:rsidR="00436E1A" w:rsidRDefault="00436E1A">
            <w:pPr>
              <w:pStyle w:val="TAL"/>
              <w:rPr>
                <w:sz w:val="16"/>
              </w:rPr>
            </w:pPr>
            <w:r>
              <w:rPr>
                <w:sz w:val="16"/>
              </w:rPr>
              <w:t>0866</w:t>
            </w:r>
          </w:p>
        </w:tc>
        <w:tc>
          <w:tcPr>
            <w:tcW w:w="0" w:type="auto"/>
            <w:tcBorders>
              <w:top w:val="single" w:sz="4" w:space="0" w:color="auto"/>
              <w:left w:val="single" w:sz="4" w:space="0" w:color="auto"/>
              <w:bottom w:val="single" w:sz="4" w:space="0" w:color="auto"/>
              <w:right w:val="single" w:sz="4" w:space="0" w:color="auto"/>
            </w:tcBorders>
            <w:hideMark/>
          </w:tcPr>
          <w:p w14:paraId="0E01609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E294A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6DE62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22EF9C"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E4F0929" w14:textId="77777777" w:rsidR="00436E1A" w:rsidRDefault="00436E1A">
            <w:pPr>
              <w:pStyle w:val="TAL"/>
              <w:rPr>
                <w:sz w:val="16"/>
              </w:rPr>
            </w:pPr>
            <w:r>
              <w:rPr>
                <w:sz w:val="16"/>
              </w:rPr>
              <w:t>agreed</w:t>
            </w:r>
          </w:p>
        </w:tc>
      </w:tr>
      <w:tr w:rsidR="00436E1A" w14:paraId="264BAE0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6A8E213" w14:textId="77777777" w:rsidR="00436E1A" w:rsidRDefault="00436E1A">
            <w:pPr>
              <w:pStyle w:val="TAL"/>
              <w:rPr>
                <w:sz w:val="16"/>
              </w:rPr>
            </w:pPr>
            <w:r>
              <w:rPr>
                <w:sz w:val="16"/>
              </w:rPr>
              <w:t>R5-254725</w:t>
            </w:r>
          </w:p>
        </w:tc>
        <w:tc>
          <w:tcPr>
            <w:tcW w:w="0" w:type="auto"/>
            <w:tcBorders>
              <w:top w:val="single" w:sz="4" w:space="0" w:color="auto"/>
              <w:left w:val="single" w:sz="4" w:space="0" w:color="auto"/>
              <w:bottom w:val="single" w:sz="4" w:space="0" w:color="auto"/>
              <w:right w:val="single" w:sz="4" w:space="0" w:color="auto"/>
            </w:tcBorders>
            <w:hideMark/>
          </w:tcPr>
          <w:p w14:paraId="17F5AB67" w14:textId="77777777" w:rsidR="00436E1A" w:rsidRDefault="00436E1A">
            <w:pPr>
              <w:pStyle w:val="TAL"/>
              <w:rPr>
                <w:sz w:val="16"/>
              </w:rPr>
            </w:pPr>
            <w:r>
              <w:rPr>
                <w:sz w:val="16"/>
              </w:rPr>
              <w:t>Addition of PICS for NR NTN enhancements</w:t>
            </w:r>
          </w:p>
        </w:tc>
        <w:tc>
          <w:tcPr>
            <w:tcW w:w="0" w:type="auto"/>
            <w:tcBorders>
              <w:top w:val="single" w:sz="4" w:space="0" w:color="auto"/>
              <w:left w:val="single" w:sz="4" w:space="0" w:color="auto"/>
              <w:bottom w:val="single" w:sz="4" w:space="0" w:color="auto"/>
              <w:right w:val="single" w:sz="4" w:space="0" w:color="auto"/>
            </w:tcBorders>
            <w:hideMark/>
          </w:tcPr>
          <w:p w14:paraId="46BD403F"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55682B5"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2E14115" w14:textId="77777777" w:rsidR="00436E1A" w:rsidRDefault="00436E1A">
            <w:pPr>
              <w:pStyle w:val="TAL"/>
              <w:rPr>
                <w:sz w:val="16"/>
              </w:rPr>
            </w:pPr>
            <w:r>
              <w:rPr>
                <w:sz w:val="16"/>
              </w:rPr>
              <w:t>0867</w:t>
            </w:r>
          </w:p>
        </w:tc>
        <w:tc>
          <w:tcPr>
            <w:tcW w:w="0" w:type="auto"/>
            <w:tcBorders>
              <w:top w:val="single" w:sz="4" w:space="0" w:color="auto"/>
              <w:left w:val="single" w:sz="4" w:space="0" w:color="auto"/>
              <w:bottom w:val="single" w:sz="4" w:space="0" w:color="auto"/>
              <w:right w:val="single" w:sz="4" w:space="0" w:color="auto"/>
            </w:tcBorders>
            <w:hideMark/>
          </w:tcPr>
          <w:p w14:paraId="568A889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A7BB8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D2621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090435"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3AF363E2" w14:textId="77777777" w:rsidR="00436E1A" w:rsidRDefault="00436E1A">
            <w:pPr>
              <w:pStyle w:val="TAL"/>
              <w:rPr>
                <w:sz w:val="16"/>
              </w:rPr>
            </w:pPr>
            <w:r>
              <w:rPr>
                <w:sz w:val="16"/>
              </w:rPr>
              <w:t>agreed</w:t>
            </w:r>
          </w:p>
        </w:tc>
      </w:tr>
      <w:tr w:rsidR="00436E1A" w14:paraId="4B73A53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060A6C6" w14:textId="77777777" w:rsidR="00436E1A" w:rsidRDefault="00436E1A">
            <w:pPr>
              <w:pStyle w:val="TAL"/>
              <w:rPr>
                <w:sz w:val="16"/>
              </w:rPr>
            </w:pPr>
            <w:r>
              <w:rPr>
                <w:sz w:val="16"/>
              </w:rPr>
              <w:t>R5-254741</w:t>
            </w:r>
          </w:p>
        </w:tc>
        <w:tc>
          <w:tcPr>
            <w:tcW w:w="0" w:type="auto"/>
            <w:tcBorders>
              <w:top w:val="single" w:sz="4" w:space="0" w:color="auto"/>
              <w:left w:val="single" w:sz="4" w:space="0" w:color="auto"/>
              <w:bottom w:val="single" w:sz="4" w:space="0" w:color="auto"/>
              <w:right w:val="single" w:sz="4" w:space="0" w:color="auto"/>
            </w:tcBorders>
            <w:hideMark/>
          </w:tcPr>
          <w:p w14:paraId="56EADE68" w14:textId="77777777" w:rsidR="00436E1A" w:rsidRDefault="00436E1A">
            <w:pPr>
              <w:pStyle w:val="TAL"/>
              <w:rPr>
                <w:sz w:val="16"/>
              </w:rPr>
            </w:pPr>
            <w:r>
              <w:rPr>
                <w:sz w:val="16"/>
              </w:rPr>
              <w:t>Correction to applicable release of 16Tx or 32Tx PMI reporting</w:t>
            </w:r>
          </w:p>
        </w:tc>
        <w:tc>
          <w:tcPr>
            <w:tcW w:w="0" w:type="auto"/>
            <w:tcBorders>
              <w:top w:val="single" w:sz="4" w:space="0" w:color="auto"/>
              <w:left w:val="single" w:sz="4" w:space="0" w:color="auto"/>
              <w:bottom w:val="single" w:sz="4" w:space="0" w:color="auto"/>
              <w:right w:val="single" w:sz="4" w:space="0" w:color="auto"/>
            </w:tcBorders>
            <w:hideMark/>
          </w:tcPr>
          <w:p w14:paraId="0B632BE1"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6970005"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19E8C33E" w14:textId="77777777" w:rsidR="00436E1A" w:rsidRDefault="00436E1A">
            <w:pPr>
              <w:pStyle w:val="TAL"/>
              <w:rPr>
                <w:sz w:val="16"/>
              </w:rPr>
            </w:pPr>
            <w:r>
              <w:rPr>
                <w:sz w:val="16"/>
              </w:rPr>
              <w:t>0868</w:t>
            </w:r>
          </w:p>
        </w:tc>
        <w:tc>
          <w:tcPr>
            <w:tcW w:w="0" w:type="auto"/>
            <w:tcBorders>
              <w:top w:val="single" w:sz="4" w:space="0" w:color="auto"/>
              <w:left w:val="single" w:sz="4" w:space="0" w:color="auto"/>
              <w:bottom w:val="single" w:sz="4" w:space="0" w:color="auto"/>
              <w:right w:val="single" w:sz="4" w:space="0" w:color="auto"/>
            </w:tcBorders>
            <w:hideMark/>
          </w:tcPr>
          <w:p w14:paraId="1196EC1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EB8AD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83A303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57E30E" w14:textId="77777777" w:rsidR="00436E1A" w:rsidRDefault="00436E1A">
            <w:pPr>
              <w:pStyle w:val="TAL"/>
              <w:rPr>
                <w:sz w:val="16"/>
              </w:rPr>
            </w:pPr>
            <w:r>
              <w:rPr>
                <w:sz w:val="16"/>
              </w:rPr>
              <w:t>TEI16_Test, NR_perf_enh-UEConTest</w:t>
            </w:r>
          </w:p>
        </w:tc>
        <w:tc>
          <w:tcPr>
            <w:tcW w:w="0" w:type="auto"/>
            <w:tcBorders>
              <w:top w:val="single" w:sz="4" w:space="0" w:color="auto"/>
              <w:left w:val="single" w:sz="4" w:space="0" w:color="auto"/>
              <w:bottom w:val="single" w:sz="4" w:space="0" w:color="auto"/>
              <w:right w:val="single" w:sz="4" w:space="0" w:color="auto"/>
            </w:tcBorders>
            <w:hideMark/>
          </w:tcPr>
          <w:p w14:paraId="45AE5159" w14:textId="77777777" w:rsidR="00436E1A" w:rsidRDefault="00436E1A">
            <w:pPr>
              <w:pStyle w:val="TAL"/>
              <w:rPr>
                <w:sz w:val="16"/>
              </w:rPr>
            </w:pPr>
            <w:r>
              <w:rPr>
                <w:sz w:val="16"/>
              </w:rPr>
              <w:t>agreed</w:t>
            </w:r>
          </w:p>
        </w:tc>
      </w:tr>
      <w:tr w:rsidR="00436E1A" w14:paraId="633BCBA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E9504D2" w14:textId="77777777" w:rsidR="00436E1A" w:rsidRDefault="00436E1A">
            <w:pPr>
              <w:pStyle w:val="TAL"/>
              <w:rPr>
                <w:sz w:val="16"/>
              </w:rPr>
            </w:pPr>
            <w:r>
              <w:rPr>
                <w:sz w:val="16"/>
              </w:rPr>
              <w:t>R5-254794</w:t>
            </w:r>
          </w:p>
        </w:tc>
        <w:tc>
          <w:tcPr>
            <w:tcW w:w="0" w:type="auto"/>
            <w:tcBorders>
              <w:top w:val="single" w:sz="4" w:space="0" w:color="auto"/>
              <w:left w:val="single" w:sz="4" w:space="0" w:color="auto"/>
              <w:bottom w:val="single" w:sz="4" w:space="0" w:color="auto"/>
              <w:right w:val="single" w:sz="4" w:space="0" w:color="auto"/>
            </w:tcBorders>
            <w:hideMark/>
          </w:tcPr>
          <w:p w14:paraId="25E6B2B9" w14:textId="77777777" w:rsidR="00436E1A" w:rsidRDefault="00436E1A">
            <w:pPr>
              <w:pStyle w:val="TAL"/>
              <w:rPr>
                <w:sz w:val="16"/>
              </w:rPr>
            </w:pPr>
            <w:r>
              <w:rPr>
                <w:sz w:val="16"/>
              </w:rPr>
              <w:t>Adding PICS for several EN-DC configurations including band n40</w:t>
            </w:r>
          </w:p>
        </w:tc>
        <w:tc>
          <w:tcPr>
            <w:tcW w:w="0" w:type="auto"/>
            <w:tcBorders>
              <w:top w:val="single" w:sz="4" w:space="0" w:color="auto"/>
              <w:left w:val="single" w:sz="4" w:space="0" w:color="auto"/>
              <w:bottom w:val="single" w:sz="4" w:space="0" w:color="auto"/>
              <w:right w:val="single" w:sz="4" w:space="0" w:color="auto"/>
            </w:tcBorders>
            <w:hideMark/>
          </w:tcPr>
          <w:p w14:paraId="1E633328"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EAE581A"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6176BDBA" w14:textId="77777777" w:rsidR="00436E1A" w:rsidRDefault="00436E1A">
            <w:pPr>
              <w:pStyle w:val="TAL"/>
              <w:rPr>
                <w:sz w:val="16"/>
              </w:rPr>
            </w:pPr>
            <w:r>
              <w:rPr>
                <w:sz w:val="16"/>
              </w:rPr>
              <w:t>0869</w:t>
            </w:r>
          </w:p>
        </w:tc>
        <w:tc>
          <w:tcPr>
            <w:tcW w:w="0" w:type="auto"/>
            <w:tcBorders>
              <w:top w:val="single" w:sz="4" w:space="0" w:color="auto"/>
              <w:left w:val="single" w:sz="4" w:space="0" w:color="auto"/>
              <w:bottom w:val="single" w:sz="4" w:space="0" w:color="auto"/>
              <w:right w:val="single" w:sz="4" w:space="0" w:color="auto"/>
            </w:tcBorders>
            <w:hideMark/>
          </w:tcPr>
          <w:p w14:paraId="2359721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79ECC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57DC97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A6AA08"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5D5B98B" w14:textId="77777777" w:rsidR="00436E1A" w:rsidRDefault="00436E1A">
            <w:pPr>
              <w:pStyle w:val="TAL"/>
              <w:rPr>
                <w:sz w:val="16"/>
              </w:rPr>
            </w:pPr>
            <w:r>
              <w:rPr>
                <w:sz w:val="16"/>
              </w:rPr>
              <w:t>agreed</w:t>
            </w:r>
          </w:p>
        </w:tc>
      </w:tr>
      <w:tr w:rsidR="00436E1A" w14:paraId="3F19508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800D4C9" w14:textId="77777777" w:rsidR="00436E1A" w:rsidRDefault="00436E1A">
            <w:pPr>
              <w:pStyle w:val="TAL"/>
              <w:rPr>
                <w:sz w:val="16"/>
              </w:rPr>
            </w:pPr>
            <w:r>
              <w:rPr>
                <w:sz w:val="16"/>
              </w:rPr>
              <w:t>R5-254799</w:t>
            </w:r>
          </w:p>
        </w:tc>
        <w:tc>
          <w:tcPr>
            <w:tcW w:w="0" w:type="auto"/>
            <w:tcBorders>
              <w:top w:val="single" w:sz="4" w:space="0" w:color="auto"/>
              <w:left w:val="single" w:sz="4" w:space="0" w:color="auto"/>
              <w:bottom w:val="single" w:sz="4" w:space="0" w:color="auto"/>
              <w:right w:val="single" w:sz="4" w:space="0" w:color="auto"/>
            </w:tcBorders>
            <w:hideMark/>
          </w:tcPr>
          <w:p w14:paraId="22EFD3F3" w14:textId="77777777" w:rsidR="00436E1A" w:rsidRDefault="00436E1A">
            <w:pPr>
              <w:pStyle w:val="TAL"/>
              <w:rPr>
                <w:sz w:val="16"/>
              </w:rPr>
            </w:pPr>
            <w:r>
              <w:rPr>
                <w:sz w:val="16"/>
              </w:rPr>
              <w:t>Adding PICS for new CA 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65A2DC34"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3E6A94F"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32F9FD30" w14:textId="77777777" w:rsidR="00436E1A" w:rsidRDefault="00436E1A">
            <w:pPr>
              <w:pStyle w:val="TAL"/>
              <w:rPr>
                <w:sz w:val="16"/>
              </w:rPr>
            </w:pPr>
            <w:r>
              <w:rPr>
                <w:sz w:val="16"/>
              </w:rPr>
              <w:t>0870</w:t>
            </w:r>
          </w:p>
        </w:tc>
        <w:tc>
          <w:tcPr>
            <w:tcW w:w="0" w:type="auto"/>
            <w:tcBorders>
              <w:top w:val="single" w:sz="4" w:space="0" w:color="auto"/>
              <w:left w:val="single" w:sz="4" w:space="0" w:color="auto"/>
              <w:bottom w:val="single" w:sz="4" w:space="0" w:color="auto"/>
              <w:right w:val="single" w:sz="4" w:space="0" w:color="auto"/>
            </w:tcBorders>
            <w:hideMark/>
          </w:tcPr>
          <w:p w14:paraId="3B72EAD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A7E9C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EBFA56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38FF70"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7AAC4D2A" w14:textId="77777777" w:rsidR="00436E1A" w:rsidRDefault="00436E1A">
            <w:pPr>
              <w:pStyle w:val="TAL"/>
              <w:rPr>
                <w:sz w:val="16"/>
              </w:rPr>
            </w:pPr>
            <w:r>
              <w:rPr>
                <w:sz w:val="16"/>
              </w:rPr>
              <w:t>agreed</w:t>
            </w:r>
          </w:p>
        </w:tc>
      </w:tr>
      <w:tr w:rsidR="00436E1A" w14:paraId="6F537E7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932FFB8" w14:textId="77777777" w:rsidR="00436E1A" w:rsidRDefault="00436E1A">
            <w:pPr>
              <w:pStyle w:val="TAL"/>
              <w:rPr>
                <w:sz w:val="16"/>
              </w:rPr>
            </w:pPr>
            <w:r>
              <w:rPr>
                <w:sz w:val="16"/>
              </w:rPr>
              <w:t>R5-254847</w:t>
            </w:r>
          </w:p>
        </w:tc>
        <w:tc>
          <w:tcPr>
            <w:tcW w:w="0" w:type="auto"/>
            <w:tcBorders>
              <w:top w:val="single" w:sz="4" w:space="0" w:color="auto"/>
              <w:left w:val="single" w:sz="4" w:space="0" w:color="auto"/>
              <w:bottom w:val="single" w:sz="4" w:space="0" w:color="auto"/>
              <w:right w:val="single" w:sz="4" w:space="0" w:color="auto"/>
            </w:tcBorders>
            <w:hideMark/>
          </w:tcPr>
          <w:p w14:paraId="448903EB" w14:textId="77777777" w:rsidR="00436E1A" w:rsidRDefault="00436E1A">
            <w:pPr>
              <w:pStyle w:val="TAL"/>
              <w:rPr>
                <w:sz w:val="16"/>
              </w:rPr>
            </w:pPr>
            <w:r>
              <w:rPr>
                <w:sz w:val="16"/>
              </w:rPr>
              <w:t>Addition of PICS for FR2 multi-Rx test cases</w:t>
            </w:r>
          </w:p>
        </w:tc>
        <w:tc>
          <w:tcPr>
            <w:tcW w:w="0" w:type="auto"/>
            <w:tcBorders>
              <w:top w:val="single" w:sz="4" w:space="0" w:color="auto"/>
              <w:left w:val="single" w:sz="4" w:space="0" w:color="auto"/>
              <w:bottom w:val="single" w:sz="4" w:space="0" w:color="auto"/>
              <w:right w:val="single" w:sz="4" w:space="0" w:color="auto"/>
            </w:tcBorders>
            <w:hideMark/>
          </w:tcPr>
          <w:p w14:paraId="5768328D"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53681F71"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5C8B122F" w14:textId="77777777" w:rsidR="00436E1A" w:rsidRDefault="00436E1A">
            <w:pPr>
              <w:pStyle w:val="TAL"/>
              <w:rPr>
                <w:sz w:val="16"/>
              </w:rPr>
            </w:pPr>
            <w:r>
              <w:rPr>
                <w:sz w:val="16"/>
              </w:rPr>
              <w:t>0871</w:t>
            </w:r>
          </w:p>
        </w:tc>
        <w:tc>
          <w:tcPr>
            <w:tcW w:w="0" w:type="auto"/>
            <w:tcBorders>
              <w:top w:val="single" w:sz="4" w:space="0" w:color="auto"/>
              <w:left w:val="single" w:sz="4" w:space="0" w:color="auto"/>
              <w:bottom w:val="single" w:sz="4" w:space="0" w:color="auto"/>
              <w:right w:val="single" w:sz="4" w:space="0" w:color="auto"/>
            </w:tcBorders>
            <w:hideMark/>
          </w:tcPr>
          <w:p w14:paraId="5E4570A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FEF5B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824E81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E86AD6" w14:textId="77777777" w:rsidR="00436E1A" w:rsidRDefault="00436E1A">
            <w:pPr>
              <w:pStyle w:val="TAL"/>
              <w:rPr>
                <w:sz w:val="16"/>
              </w:rPr>
            </w:pPr>
            <w:r>
              <w:rPr>
                <w:sz w:val="16"/>
              </w:rPr>
              <w:t>NR_FR2_multiRX_DL-UEConTest</w:t>
            </w:r>
          </w:p>
        </w:tc>
        <w:tc>
          <w:tcPr>
            <w:tcW w:w="0" w:type="auto"/>
            <w:tcBorders>
              <w:top w:val="single" w:sz="4" w:space="0" w:color="auto"/>
              <w:left w:val="single" w:sz="4" w:space="0" w:color="auto"/>
              <w:bottom w:val="single" w:sz="4" w:space="0" w:color="auto"/>
              <w:right w:val="single" w:sz="4" w:space="0" w:color="auto"/>
            </w:tcBorders>
            <w:hideMark/>
          </w:tcPr>
          <w:p w14:paraId="61575B39" w14:textId="77777777" w:rsidR="00436E1A" w:rsidRDefault="00436E1A">
            <w:pPr>
              <w:pStyle w:val="TAL"/>
              <w:rPr>
                <w:sz w:val="16"/>
              </w:rPr>
            </w:pPr>
            <w:r>
              <w:rPr>
                <w:sz w:val="16"/>
              </w:rPr>
              <w:t>agreed</w:t>
            </w:r>
          </w:p>
        </w:tc>
      </w:tr>
      <w:tr w:rsidR="00436E1A" w14:paraId="3EF6F0B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2840A6" w14:textId="77777777" w:rsidR="00436E1A" w:rsidRDefault="00436E1A">
            <w:pPr>
              <w:pStyle w:val="TAL"/>
              <w:rPr>
                <w:sz w:val="16"/>
              </w:rPr>
            </w:pPr>
            <w:r>
              <w:rPr>
                <w:sz w:val="16"/>
              </w:rPr>
              <w:t>R5-254848</w:t>
            </w:r>
          </w:p>
        </w:tc>
        <w:tc>
          <w:tcPr>
            <w:tcW w:w="0" w:type="auto"/>
            <w:tcBorders>
              <w:top w:val="single" w:sz="4" w:space="0" w:color="auto"/>
              <w:left w:val="single" w:sz="4" w:space="0" w:color="auto"/>
              <w:bottom w:val="single" w:sz="4" w:space="0" w:color="auto"/>
              <w:right w:val="single" w:sz="4" w:space="0" w:color="auto"/>
            </w:tcBorders>
            <w:hideMark/>
          </w:tcPr>
          <w:p w14:paraId="304505D5" w14:textId="77777777" w:rsidR="00436E1A" w:rsidRDefault="00436E1A">
            <w:pPr>
              <w:pStyle w:val="TAL"/>
              <w:rPr>
                <w:sz w:val="16"/>
              </w:rPr>
            </w:pPr>
            <w:r>
              <w:rPr>
                <w:sz w:val="16"/>
              </w:rPr>
              <w:t>Update to supportedGapPattern related PICS</w:t>
            </w:r>
          </w:p>
        </w:tc>
        <w:tc>
          <w:tcPr>
            <w:tcW w:w="0" w:type="auto"/>
            <w:tcBorders>
              <w:top w:val="single" w:sz="4" w:space="0" w:color="auto"/>
              <w:left w:val="single" w:sz="4" w:space="0" w:color="auto"/>
              <w:bottom w:val="single" w:sz="4" w:space="0" w:color="auto"/>
              <w:right w:val="single" w:sz="4" w:space="0" w:color="auto"/>
            </w:tcBorders>
            <w:hideMark/>
          </w:tcPr>
          <w:p w14:paraId="62FD9B03"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630ABBD"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4394FD9" w14:textId="77777777" w:rsidR="00436E1A" w:rsidRDefault="00436E1A">
            <w:pPr>
              <w:pStyle w:val="TAL"/>
              <w:rPr>
                <w:sz w:val="16"/>
              </w:rPr>
            </w:pPr>
            <w:r>
              <w:rPr>
                <w:sz w:val="16"/>
              </w:rPr>
              <w:t>0872</w:t>
            </w:r>
          </w:p>
        </w:tc>
        <w:tc>
          <w:tcPr>
            <w:tcW w:w="0" w:type="auto"/>
            <w:tcBorders>
              <w:top w:val="single" w:sz="4" w:space="0" w:color="auto"/>
              <w:left w:val="single" w:sz="4" w:space="0" w:color="auto"/>
              <w:bottom w:val="single" w:sz="4" w:space="0" w:color="auto"/>
              <w:right w:val="single" w:sz="4" w:space="0" w:color="auto"/>
            </w:tcBorders>
            <w:hideMark/>
          </w:tcPr>
          <w:p w14:paraId="25B8F7A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02520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11E0D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EC3D99"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2040315" w14:textId="77777777" w:rsidR="00436E1A" w:rsidRDefault="00436E1A">
            <w:pPr>
              <w:pStyle w:val="TAL"/>
              <w:rPr>
                <w:sz w:val="16"/>
              </w:rPr>
            </w:pPr>
            <w:r>
              <w:rPr>
                <w:sz w:val="16"/>
              </w:rPr>
              <w:t>agreed</w:t>
            </w:r>
          </w:p>
        </w:tc>
      </w:tr>
      <w:tr w:rsidR="00436E1A" w14:paraId="07F4CCB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27D0C73" w14:textId="77777777" w:rsidR="00436E1A" w:rsidRDefault="00436E1A">
            <w:pPr>
              <w:pStyle w:val="TAL"/>
              <w:rPr>
                <w:sz w:val="16"/>
              </w:rPr>
            </w:pPr>
            <w:r>
              <w:rPr>
                <w:sz w:val="16"/>
              </w:rPr>
              <w:t>R5-254849</w:t>
            </w:r>
          </w:p>
        </w:tc>
        <w:tc>
          <w:tcPr>
            <w:tcW w:w="0" w:type="auto"/>
            <w:tcBorders>
              <w:top w:val="single" w:sz="4" w:space="0" w:color="auto"/>
              <w:left w:val="single" w:sz="4" w:space="0" w:color="auto"/>
              <w:bottom w:val="single" w:sz="4" w:space="0" w:color="auto"/>
              <w:right w:val="single" w:sz="4" w:space="0" w:color="auto"/>
            </w:tcBorders>
            <w:hideMark/>
          </w:tcPr>
          <w:p w14:paraId="32535033" w14:textId="77777777" w:rsidR="00436E1A" w:rsidRDefault="00436E1A">
            <w:pPr>
              <w:pStyle w:val="TAL"/>
              <w:rPr>
                <w:sz w:val="16"/>
              </w:rPr>
            </w:pPr>
            <w:r>
              <w:rPr>
                <w:sz w:val="16"/>
              </w:rPr>
              <w:t>Addition of PICS to control independentGapConfig in MRDC</w:t>
            </w:r>
          </w:p>
        </w:tc>
        <w:tc>
          <w:tcPr>
            <w:tcW w:w="0" w:type="auto"/>
            <w:tcBorders>
              <w:top w:val="single" w:sz="4" w:space="0" w:color="auto"/>
              <w:left w:val="single" w:sz="4" w:space="0" w:color="auto"/>
              <w:bottom w:val="single" w:sz="4" w:space="0" w:color="auto"/>
              <w:right w:val="single" w:sz="4" w:space="0" w:color="auto"/>
            </w:tcBorders>
            <w:hideMark/>
          </w:tcPr>
          <w:p w14:paraId="413885C0"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06FECB2"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50D82940" w14:textId="77777777" w:rsidR="00436E1A" w:rsidRDefault="00436E1A">
            <w:pPr>
              <w:pStyle w:val="TAL"/>
              <w:rPr>
                <w:sz w:val="16"/>
              </w:rPr>
            </w:pPr>
            <w:r>
              <w:rPr>
                <w:sz w:val="16"/>
              </w:rPr>
              <w:t>0873</w:t>
            </w:r>
          </w:p>
        </w:tc>
        <w:tc>
          <w:tcPr>
            <w:tcW w:w="0" w:type="auto"/>
            <w:tcBorders>
              <w:top w:val="single" w:sz="4" w:space="0" w:color="auto"/>
              <w:left w:val="single" w:sz="4" w:space="0" w:color="auto"/>
              <w:bottom w:val="single" w:sz="4" w:space="0" w:color="auto"/>
              <w:right w:val="single" w:sz="4" w:space="0" w:color="auto"/>
            </w:tcBorders>
            <w:hideMark/>
          </w:tcPr>
          <w:p w14:paraId="0FB36C1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479C0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38BBC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88FDBE"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C7B0ED5" w14:textId="77777777" w:rsidR="00436E1A" w:rsidRDefault="00436E1A">
            <w:pPr>
              <w:pStyle w:val="TAL"/>
              <w:rPr>
                <w:sz w:val="16"/>
              </w:rPr>
            </w:pPr>
            <w:r>
              <w:rPr>
                <w:sz w:val="16"/>
              </w:rPr>
              <w:t>agreed</w:t>
            </w:r>
          </w:p>
        </w:tc>
      </w:tr>
      <w:tr w:rsidR="00436E1A" w14:paraId="779764B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55D1E1B" w14:textId="77777777" w:rsidR="00436E1A" w:rsidRDefault="00436E1A">
            <w:pPr>
              <w:pStyle w:val="TAL"/>
              <w:rPr>
                <w:sz w:val="16"/>
              </w:rPr>
            </w:pPr>
            <w:r>
              <w:rPr>
                <w:sz w:val="16"/>
              </w:rPr>
              <w:t>R5-254863</w:t>
            </w:r>
          </w:p>
        </w:tc>
        <w:tc>
          <w:tcPr>
            <w:tcW w:w="0" w:type="auto"/>
            <w:tcBorders>
              <w:top w:val="single" w:sz="4" w:space="0" w:color="auto"/>
              <w:left w:val="single" w:sz="4" w:space="0" w:color="auto"/>
              <w:bottom w:val="single" w:sz="4" w:space="0" w:color="auto"/>
              <w:right w:val="single" w:sz="4" w:space="0" w:color="auto"/>
            </w:tcBorders>
            <w:hideMark/>
          </w:tcPr>
          <w:p w14:paraId="7058C50D" w14:textId="77777777" w:rsidR="00436E1A" w:rsidRDefault="00436E1A">
            <w:pPr>
              <w:pStyle w:val="TAL"/>
              <w:rPr>
                <w:sz w:val="16"/>
              </w:rPr>
            </w:pPr>
            <w:r>
              <w:rPr>
                <w:sz w:val="16"/>
              </w:rPr>
              <w:t>Applicability updates for 2AoA spherical coverage test</w:t>
            </w:r>
          </w:p>
        </w:tc>
        <w:tc>
          <w:tcPr>
            <w:tcW w:w="0" w:type="auto"/>
            <w:tcBorders>
              <w:top w:val="single" w:sz="4" w:space="0" w:color="auto"/>
              <w:left w:val="single" w:sz="4" w:space="0" w:color="auto"/>
              <w:bottom w:val="single" w:sz="4" w:space="0" w:color="auto"/>
              <w:right w:val="single" w:sz="4" w:space="0" w:color="auto"/>
            </w:tcBorders>
            <w:hideMark/>
          </w:tcPr>
          <w:p w14:paraId="188C7C5C"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608B99FB" w14:textId="77777777" w:rsidR="00436E1A" w:rsidRDefault="00436E1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669F13BD" w14:textId="77777777" w:rsidR="00436E1A" w:rsidRDefault="00436E1A">
            <w:pPr>
              <w:pStyle w:val="TAL"/>
              <w:rPr>
                <w:sz w:val="16"/>
              </w:rPr>
            </w:pPr>
            <w:r>
              <w:rPr>
                <w:sz w:val="16"/>
              </w:rPr>
              <w:t>0874</w:t>
            </w:r>
          </w:p>
        </w:tc>
        <w:tc>
          <w:tcPr>
            <w:tcW w:w="0" w:type="auto"/>
            <w:tcBorders>
              <w:top w:val="single" w:sz="4" w:space="0" w:color="auto"/>
              <w:left w:val="single" w:sz="4" w:space="0" w:color="auto"/>
              <w:bottom w:val="single" w:sz="4" w:space="0" w:color="auto"/>
              <w:right w:val="single" w:sz="4" w:space="0" w:color="auto"/>
            </w:tcBorders>
            <w:hideMark/>
          </w:tcPr>
          <w:p w14:paraId="7FC5268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64065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536C9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7A309B" w14:textId="77777777" w:rsidR="00436E1A" w:rsidRDefault="00436E1A">
            <w:pPr>
              <w:pStyle w:val="TAL"/>
              <w:rPr>
                <w:sz w:val="16"/>
              </w:rPr>
            </w:pPr>
            <w:r>
              <w:rPr>
                <w:sz w:val="16"/>
              </w:rPr>
              <w:t>NR_FR2_multiRX_DL-UEConTest</w:t>
            </w:r>
          </w:p>
        </w:tc>
        <w:tc>
          <w:tcPr>
            <w:tcW w:w="0" w:type="auto"/>
            <w:tcBorders>
              <w:top w:val="single" w:sz="4" w:space="0" w:color="auto"/>
              <w:left w:val="single" w:sz="4" w:space="0" w:color="auto"/>
              <w:bottom w:val="single" w:sz="4" w:space="0" w:color="auto"/>
              <w:right w:val="single" w:sz="4" w:space="0" w:color="auto"/>
            </w:tcBorders>
            <w:hideMark/>
          </w:tcPr>
          <w:p w14:paraId="7EA769EB" w14:textId="77777777" w:rsidR="00436E1A" w:rsidRDefault="00436E1A">
            <w:pPr>
              <w:pStyle w:val="TAL"/>
              <w:rPr>
                <w:sz w:val="16"/>
              </w:rPr>
            </w:pPr>
            <w:r>
              <w:rPr>
                <w:sz w:val="16"/>
              </w:rPr>
              <w:t>withdrawn</w:t>
            </w:r>
          </w:p>
        </w:tc>
      </w:tr>
      <w:tr w:rsidR="00436E1A" w14:paraId="21B8A3F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60096FB" w14:textId="77777777" w:rsidR="00436E1A" w:rsidRDefault="00436E1A">
            <w:pPr>
              <w:pStyle w:val="TAL"/>
              <w:rPr>
                <w:sz w:val="16"/>
              </w:rPr>
            </w:pPr>
            <w:r>
              <w:rPr>
                <w:sz w:val="16"/>
              </w:rPr>
              <w:t>R5-254818</w:t>
            </w:r>
          </w:p>
        </w:tc>
        <w:tc>
          <w:tcPr>
            <w:tcW w:w="0" w:type="auto"/>
            <w:tcBorders>
              <w:top w:val="single" w:sz="4" w:space="0" w:color="auto"/>
              <w:left w:val="single" w:sz="4" w:space="0" w:color="auto"/>
              <w:bottom w:val="single" w:sz="4" w:space="0" w:color="auto"/>
              <w:right w:val="single" w:sz="4" w:space="0" w:color="auto"/>
            </w:tcBorders>
            <w:hideMark/>
          </w:tcPr>
          <w:p w14:paraId="5FACD973" w14:textId="77777777" w:rsidR="00436E1A" w:rsidRDefault="00436E1A">
            <w:pPr>
              <w:pStyle w:val="TAL"/>
              <w:rPr>
                <w:sz w:val="16"/>
              </w:rPr>
            </w:pPr>
            <w:r>
              <w:rPr>
                <w:sz w:val="16"/>
              </w:rPr>
              <w:t>Addition of UE Beamlock_IDLE test function</w:t>
            </w:r>
          </w:p>
        </w:tc>
        <w:tc>
          <w:tcPr>
            <w:tcW w:w="0" w:type="auto"/>
            <w:tcBorders>
              <w:top w:val="single" w:sz="4" w:space="0" w:color="auto"/>
              <w:left w:val="single" w:sz="4" w:space="0" w:color="auto"/>
              <w:bottom w:val="single" w:sz="4" w:space="0" w:color="auto"/>
              <w:right w:val="single" w:sz="4" w:space="0" w:color="auto"/>
            </w:tcBorders>
            <w:hideMark/>
          </w:tcPr>
          <w:p w14:paraId="051EE873"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0DC824D3" w14:textId="77777777" w:rsidR="00436E1A" w:rsidRDefault="00436E1A">
            <w:pPr>
              <w:pStyle w:val="TAL"/>
              <w:rPr>
                <w:sz w:val="16"/>
              </w:rPr>
            </w:pPr>
            <w:r>
              <w:rPr>
                <w:sz w:val="16"/>
              </w:rPr>
              <w:t>38.509</w:t>
            </w:r>
          </w:p>
        </w:tc>
        <w:tc>
          <w:tcPr>
            <w:tcW w:w="0" w:type="auto"/>
            <w:tcBorders>
              <w:top w:val="single" w:sz="4" w:space="0" w:color="auto"/>
              <w:left w:val="single" w:sz="4" w:space="0" w:color="auto"/>
              <w:bottom w:val="single" w:sz="4" w:space="0" w:color="auto"/>
              <w:right w:val="single" w:sz="4" w:space="0" w:color="auto"/>
            </w:tcBorders>
            <w:hideMark/>
          </w:tcPr>
          <w:p w14:paraId="52396A19" w14:textId="77777777" w:rsidR="00436E1A" w:rsidRDefault="00436E1A">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hideMark/>
          </w:tcPr>
          <w:p w14:paraId="7FA82AC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7F05FD"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159D2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3A4D04" w14:textId="77777777" w:rsidR="00436E1A" w:rsidRDefault="00436E1A">
            <w:pPr>
              <w:pStyle w:val="TAL"/>
              <w:rPr>
                <w:sz w:val="16"/>
              </w:rPr>
            </w:pPr>
            <w:r>
              <w:rPr>
                <w:sz w:val="16"/>
              </w:rPr>
              <w:t>NR_RF_FR2_req_Ph3-UEConTest</w:t>
            </w:r>
          </w:p>
        </w:tc>
        <w:tc>
          <w:tcPr>
            <w:tcW w:w="0" w:type="auto"/>
            <w:tcBorders>
              <w:top w:val="single" w:sz="4" w:space="0" w:color="auto"/>
              <w:left w:val="single" w:sz="4" w:space="0" w:color="auto"/>
              <w:bottom w:val="single" w:sz="4" w:space="0" w:color="auto"/>
              <w:right w:val="single" w:sz="4" w:space="0" w:color="auto"/>
            </w:tcBorders>
            <w:hideMark/>
          </w:tcPr>
          <w:p w14:paraId="48A94B40" w14:textId="77777777" w:rsidR="00436E1A" w:rsidRDefault="00436E1A">
            <w:pPr>
              <w:pStyle w:val="TAL"/>
              <w:rPr>
                <w:sz w:val="16"/>
              </w:rPr>
            </w:pPr>
            <w:r>
              <w:rPr>
                <w:sz w:val="16"/>
              </w:rPr>
              <w:t>revised</w:t>
            </w:r>
          </w:p>
        </w:tc>
      </w:tr>
      <w:tr w:rsidR="00436E1A" w14:paraId="68F1BDD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7688FA" w14:textId="77777777" w:rsidR="00436E1A" w:rsidRDefault="00436E1A">
            <w:pPr>
              <w:pStyle w:val="TAL"/>
              <w:rPr>
                <w:sz w:val="16"/>
              </w:rPr>
            </w:pPr>
            <w:r>
              <w:rPr>
                <w:sz w:val="16"/>
              </w:rPr>
              <w:t>R5-255392</w:t>
            </w:r>
          </w:p>
        </w:tc>
        <w:tc>
          <w:tcPr>
            <w:tcW w:w="0" w:type="auto"/>
            <w:tcBorders>
              <w:top w:val="single" w:sz="4" w:space="0" w:color="auto"/>
              <w:left w:val="single" w:sz="4" w:space="0" w:color="auto"/>
              <w:bottom w:val="single" w:sz="4" w:space="0" w:color="auto"/>
              <w:right w:val="single" w:sz="4" w:space="0" w:color="auto"/>
            </w:tcBorders>
            <w:hideMark/>
          </w:tcPr>
          <w:p w14:paraId="3571C7A5" w14:textId="77777777" w:rsidR="00436E1A" w:rsidRDefault="00436E1A">
            <w:pPr>
              <w:pStyle w:val="TAL"/>
              <w:rPr>
                <w:sz w:val="16"/>
              </w:rPr>
            </w:pPr>
            <w:r>
              <w:rPr>
                <w:sz w:val="16"/>
              </w:rPr>
              <w:t>Addition of UE Beamlock_IDLE test function</w:t>
            </w:r>
          </w:p>
        </w:tc>
        <w:tc>
          <w:tcPr>
            <w:tcW w:w="0" w:type="auto"/>
            <w:tcBorders>
              <w:top w:val="single" w:sz="4" w:space="0" w:color="auto"/>
              <w:left w:val="single" w:sz="4" w:space="0" w:color="auto"/>
              <w:bottom w:val="single" w:sz="4" w:space="0" w:color="auto"/>
              <w:right w:val="single" w:sz="4" w:space="0" w:color="auto"/>
            </w:tcBorders>
            <w:hideMark/>
          </w:tcPr>
          <w:p w14:paraId="6904E333"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7B8D08B2" w14:textId="77777777" w:rsidR="00436E1A" w:rsidRDefault="00436E1A">
            <w:pPr>
              <w:pStyle w:val="TAL"/>
              <w:rPr>
                <w:sz w:val="16"/>
              </w:rPr>
            </w:pPr>
            <w:r>
              <w:rPr>
                <w:sz w:val="16"/>
              </w:rPr>
              <w:t>38.509</w:t>
            </w:r>
          </w:p>
        </w:tc>
        <w:tc>
          <w:tcPr>
            <w:tcW w:w="0" w:type="auto"/>
            <w:tcBorders>
              <w:top w:val="single" w:sz="4" w:space="0" w:color="auto"/>
              <w:left w:val="single" w:sz="4" w:space="0" w:color="auto"/>
              <w:bottom w:val="single" w:sz="4" w:space="0" w:color="auto"/>
              <w:right w:val="single" w:sz="4" w:space="0" w:color="auto"/>
            </w:tcBorders>
            <w:hideMark/>
          </w:tcPr>
          <w:p w14:paraId="6C938774" w14:textId="77777777" w:rsidR="00436E1A" w:rsidRDefault="00436E1A">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hideMark/>
          </w:tcPr>
          <w:p w14:paraId="72C0517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024AD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FD5F9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48DCA7" w14:textId="77777777" w:rsidR="00436E1A" w:rsidRDefault="00436E1A">
            <w:pPr>
              <w:pStyle w:val="TAL"/>
              <w:rPr>
                <w:sz w:val="16"/>
              </w:rPr>
            </w:pPr>
            <w:r>
              <w:rPr>
                <w:sz w:val="16"/>
              </w:rPr>
              <w:t>NR_RF_FR2_req_Ph3-UEConTest</w:t>
            </w:r>
          </w:p>
        </w:tc>
        <w:tc>
          <w:tcPr>
            <w:tcW w:w="0" w:type="auto"/>
            <w:tcBorders>
              <w:top w:val="single" w:sz="4" w:space="0" w:color="auto"/>
              <w:left w:val="single" w:sz="4" w:space="0" w:color="auto"/>
              <w:bottom w:val="single" w:sz="4" w:space="0" w:color="auto"/>
              <w:right w:val="single" w:sz="4" w:space="0" w:color="auto"/>
            </w:tcBorders>
            <w:hideMark/>
          </w:tcPr>
          <w:p w14:paraId="2245C05F" w14:textId="77777777" w:rsidR="00436E1A" w:rsidRDefault="00436E1A">
            <w:pPr>
              <w:pStyle w:val="TAL"/>
              <w:rPr>
                <w:sz w:val="16"/>
              </w:rPr>
            </w:pPr>
            <w:r>
              <w:rPr>
                <w:sz w:val="16"/>
              </w:rPr>
              <w:t>withdrawn</w:t>
            </w:r>
          </w:p>
        </w:tc>
      </w:tr>
      <w:tr w:rsidR="00436E1A" w14:paraId="50A6297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D0D16A9" w14:textId="77777777" w:rsidR="00436E1A" w:rsidRDefault="00436E1A">
            <w:pPr>
              <w:pStyle w:val="TAL"/>
              <w:rPr>
                <w:sz w:val="16"/>
              </w:rPr>
            </w:pPr>
            <w:r>
              <w:rPr>
                <w:sz w:val="16"/>
              </w:rPr>
              <w:t>R5-253869</w:t>
            </w:r>
          </w:p>
        </w:tc>
        <w:tc>
          <w:tcPr>
            <w:tcW w:w="0" w:type="auto"/>
            <w:tcBorders>
              <w:top w:val="single" w:sz="4" w:space="0" w:color="auto"/>
              <w:left w:val="single" w:sz="4" w:space="0" w:color="auto"/>
              <w:bottom w:val="single" w:sz="4" w:space="0" w:color="auto"/>
              <w:right w:val="single" w:sz="4" w:space="0" w:color="auto"/>
            </w:tcBorders>
            <w:hideMark/>
          </w:tcPr>
          <w:p w14:paraId="1A2B094B" w14:textId="77777777" w:rsidR="00436E1A" w:rsidRDefault="00436E1A">
            <w:pPr>
              <w:pStyle w:val="TAL"/>
              <w:rPr>
                <w:sz w:val="16"/>
              </w:rPr>
            </w:pPr>
            <w:r>
              <w:rPr>
                <w:sz w:val="16"/>
              </w:rPr>
              <w:t>Addition of Aerial UE A-MPR and additional spurious emissions test requirements</w:t>
            </w:r>
          </w:p>
        </w:tc>
        <w:tc>
          <w:tcPr>
            <w:tcW w:w="0" w:type="auto"/>
            <w:tcBorders>
              <w:top w:val="single" w:sz="4" w:space="0" w:color="auto"/>
              <w:left w:val="single" w:sz="4" w:space="0" w:color="auto"/>
              <w:bottom w:val="single" w:sz="4" w:space="0" w:color="auto"/>
              <w:right w:val="single" w:sz="4" w:space="0" w:color="auto"/>
            </w:tcBorders>
            <w:hideMark/>
          </w:tcPr>
          <w:p w14:paraId="0010490F"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BCF6A84"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F3607EC" w14:textId="77777777" w:rsidR="00436E1A" w:rsidRDefault="00436E1A">
            <w:pPr>
              <w:pStyle w:val="TAL"/>
              <w:rPr>
                <w:sz w:val="16"/>
              </w:rPr>
            </w:pPr>
            <w:r>
              <w:rPr>
                <w:sz w:val="16"/>
              </w:rPr>
              <w:t>3400</w:t>
            </w:r>
          </w:p>
        </w:tc>
        <w:tc>
          <w:tcPr>
            <w:tcW w:w="0" w:type="auto"/>
            <w:tcBorders>
              <w:top w:val="single" w:sz="4" w:space="0" w:color="auto"/>
              <w:left w:val="single" w:sz="4" w:space="0" w:color="auto"/>
              <w:bottom w:val="single" w:sz="4" w:space="0" w:color="auto"/>
              <w:right w:val="single" w:sz="4" w:space="0" w:color="auto"/>
            </w:tcBorders>
            <w:hideMark/>
          </w:tcPr>
          <w:p w14:paraId="46DAB22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F2875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3F25B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97BDA5"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565331B1" w14:textId="77777777" w:rsidR="00436E1A" w:rsidRDefault="00436E1A">
            <w:pPr>
              <w:pStyle w:val="TAL"/>
              <w:rPr>
                <w:sz w:val="16"/>
              </w:rPr>
            </w:pPr>
            <w:r>
              <w:rPr>
                <w:sz w:val="16"/>
              </w:rPr>
              <w:t>agreed</w:t>
            </w:r>
          </w:p>
        </w:tc>
      </w:tr>
      <w:tr w:rsidR="00436E1A" w14:paraId="04CF755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191B617" w14:textId="77777777" w:rsidR="00436E1A" w:rsidRDefault="00436E1A">
            <w:pPr>
              <w:pStyle w:val="TAL"/>
              <w:rPr>
                <w:sz w:val="16"/>
              </w:rPr>
            </w:pPr>
            <w:r>
              <w:rPr>
                <w:sz w:val="16"/>
              </w:rPr>
              <w:t>R5-253877</w:t>
            </w:r>
          </w:p>
        </w:tc>
        <w:tc>
          <w:tcPr>
            <w:tcW w:w="0" w:type="auto"/>
            <w:tcBorders>
              <w:top w:val="single" w:sz="4" w:space="0" w:color="auto"/>
              <w:left w:val="single" w:sz="4" w:space="0" w:color="auto"/>
              <w:bottom w:val="single" w:sz="4" w:space="0" w:color="auto"/>
              <w:right w:val="single" w:sz="4" w:space="0" w:color="auto"/>
            </w:tcBorders>
            <w:hideMark/>
          </w:tcPr>
          <w:p w14:paraId="1E034D80" w14:textId="77777777" w:rsidR="00436E1A" w:rsidRDefault="00436E1A">
            <w:pPr>
              <w:pStyle w:val="TAL"/>
              <w:rPr>
                <w:sz w:val="16"/>
              </w:rPr>
            </w:pPr>
            <w:r>
              <w:rPr>
                <w:sz w:val="16"/>
              </w:rPr>
              <w:t>Introduction of General description of Transmit modulation quality for ATG UE</w:t>
            </w:r>
          </w:p>
        </w:tc>
        <w:tc>
          <w:tcPr>
            <w:tcW w:w="0" w:type="auto"/>
            <w:tcBorders>
              <w:top w:val="single" w:sz="4" w:space="0" w:color="auto"/>
              <w:left w:val="single" w:sz="4" w:space="0" w:color="auto"/>
              <w:bottom w:val="single" w:sz="4" w:space="0" w:color="auto"/>
              <w:right w:val="single" w:sz="4" w:space="0" w:color="auto"/>
            </w:tcBorders>
            <w:hideMark/>
          </w:tcPr>
          <w:p w14:paraId="7FC0E35D"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5DF6C02"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73F6112" w14:textId="77777777" w:rsidR="00436E1A" w:rsidRDefault="00436E1A">
            <w:pPr>
              <w:pStyle w:val="TAL"/>
              <w:rPr>
                <w:sz w:val="16"/>
              </w:rPr>
            </w:pPr>
            <w:r>
              <w:rPr>
                <w:sz w:val="16"/>
              </w:rPr>
              <w:t>3401</w:t>
            </w:r>
          </w:p>
        </w:tc>
        <w:tc>
          <w:tcPr>
            <w:tcW w:w="0" w:type="auto"/>
            <w:tcBorders>
              <w:top w:val="single" w:sz="4" w:space="0" w:color="auto"/>
              <w:left w:val="single" w:sz="4" w:space="0" w:color="auto"/>
              <w:bottom w:val="single" w:sz="4" w:space="0" w:color="auto"/>
              <w:right w:val="single" w:sz="4" w:space="0" w:color="auto"/>
            </w:tcBorders>
            <w:hideMark/>
          </w:tcPr>
          <w:p w14:paraId="257BA8F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0CB7E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6F82C6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CB4AB3"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46FD771D" w14:textId="77777777" w:rsidR="00436E1A" w:rsidRDefault="00436E1A">
            <w:pPr>
              <w:pStyle w:val="TAL"/>
              <w:rPr>
                <w:sz w:val="16"/>
              </w:rPr>
            </w:pPr>
            <w:r>
              <w:rPr>
                <w:sz w:val="16"/>
              </w:rPr>
              <w:t>agreed</w:t>
            </w:r>
          </w:p>
        </w:tc>
      </w:tr>
      <w:tr w:rsidR="00436E1A" w14:paraId="5E9CFE3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5D47FD7" w14:textId="77777777" w:rsidR="00436E1A" w:rsidRDefault="00436E1A">
            <w:pPr>
              <w:pStyle w:val="TAL"/>
              <w:rPr>
                <w:sz w:val="16"/>
              </w:rPr>
            </w:pPr>
            <w:r>
              <w:rPr>
                <w:sz w:val="16"/>
              </w:rPr>
              <w:t>R5-253878</w:t>
            </w:r>
          </w:p>
        </w:tc>
        <w:tc>
          <w:tcPr>
            <w:tcW w:w="0" w:type="auto"/>
            <w:tcBorders>
              <w:top w:val="single" w:sz="4" w:space="0" w:color="auto"/>
              <w:left w:val="single" w:sz="4" w:space="0" w:color="auto"/>
              <w:bottom w:val="single" w:sz="4" w:space="0" w:color="auto"/>
              <w:right w:val="single" w:sz="4" w:space="0" w:color="auto"/>
            </w:tcBorders>
            <w:hideMark/>
          </w:tcPr>
          <w:p w14:paraId="643925A8" w14:textId="77777777" w:rsidR="00436E1A" w:rsidRDefault="00436E1A">
            <w:pPr>
              <w:pStyle w:val="TAL"/>
              <w:rPr>
                <w:sz w:val="16"/>
              </w:rPr>
            </w:pPr>
            <w:r>
              <w:rPr>
                <w:sz w:val="16"/>
              </w:rPr>
              <w:t>Introduction of General ON/OFF time mask for ATG UE</w:t>
            </w:r>
          </w:p>
        </w:tc>
        <w:tc>
          <w:tcPr>
            <w:tcW w:w="0" w:type="auto"/>
            <w:tcBorders>
              <w:top w:val="single" w:sz="4" w:space="0" w:color="auto"/>
              <w:left w:val="single" w:sz="4" w:space="0" w:color="auto"/>
              <w:bottom w:val="single" w:sz="4" w:space="0" w:color="auto"/>
              <w:right w:val="single" w:sz="4" w:space="0" w:color="auto"/>
            </w:tcBorders>
            <w:hideMark/>
          </w:tcPr>
          <w:p w14:paraId="7F6693F7"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D476730"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74E6B09" w14:textId="77777777" w:rsidR="00436E1A" w:rsidRDefault="00436E1A">
            <w:pPr>
              <w:pStyle w:val="TAL"/>
              <w:rPr>
                <w:sz w:val="16"/>
              </w:rPr>
            </w:pPr>
            <w:r>
              <w:rPr>
                <w:sz w:val="16"/>
              </w:rPr>
              <w:t>3402</w:t>
            </w:r>
          </w:p>
        </w:tc>
        <w:tc>
          <w:tcPr>
            <w:tcW w:w="0" w:type="auto"/>
            <w:tcBorders>
              <w:top w:val="single" w:sz="4" w:space="0" w:color="auto"/>
              <w:left w:val="single" w:sz="4" w:space="0" w:color="auto"/>
              <w:bottom w:val="single" w:sz="4" w:space="0" w:color="auto"/>
              <w:right w:val="single" w:sz="4" w:space="0" w:color="auto"/>
            </w:tcBorders>
            <w:hideMark/>
          </w:tcPr>
          <w:p w14:paraId="766D26D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78CA0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8EB04A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1E1E30"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3D78CEA9" w14:textId="77777777" w:rsidR="00436E1A" w:rsidRDefault="00436E1A">
            <w:pPr>
              <w:pStyle w:val="TAL"/>
              <w:rPr>
                <w:sz w:val="16"/>
              </w:rPr>
            </w:pPr>
            <w:r>
              <w:rPr>
                <w:sz w:val="16"/>
              </w:rPr>
              <w:t>revised</w:t>
            </w:r>
          </w:p>
        </w:tc>
      </w:tr>
      <w:tr w:rsidR="00436E1A" w14:paraId="255739A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D14F22" w14:textId="77777777" w:rsidR="00436E1A" w:rsidRDefault="00436E1A">
            <w:pPr>
              <w:pStyle w:val="TAL"/>
              <w:rPr>
                <w:sz w:val="16"/>
              </w:rPr>
            </w:pPr>
            <w:r>
              <w:rPr>
                <w:sz w:val="16"/>
              </w:rPr>
              <w:t>R5-255240</w:t>
            </w:r>
          </w:p>
        </w:tc>
        <w:tc>
          <w:tcPr>
            <w:tcW w:w="0" w:type="auto"/>
            <w:tcBorders>
              <w:top w:val="single" w:sz="4" w:space="0" w:color="auto"/>
              <w:left w:val="single" w:sz="4" w:space="0" w:color="auto"/>
              <w:bottom w:val="single" w:sz="4" w:space="0" w:color="auto"/>
              <w:right w:val="single" w:sz="4" w:space="0" w:color="auto"/>
            </w:tcBorders>
            <w:hideMark/>
          </w:tcPr>
          <w:p w14:paraId="43D5AC4F" w14:textId="77777777" w:rsidR="00436E1A" w:rsidRDefault="00436E1A">
            <w:pPr>
              <w:pStyle w:val="TAL"/>
              <w:rPr>
                <w:sz w:val="16"/>
              </w:rPr>
            </w:pPr>
            <w:r>
              <w:rPr>
                <w:sz w:val="16"/>
              </w:rPr>
              <w:t>Introduction of General ON/OFF time mask for ATG UE</w:t>
            </w:r>
          </w:p>
        </w:tc>
        <w:tc>
          <w:tcPr>
            <w:tcW w:w="0" w:type="auto"/>
            <w:tcBorders>
              <w:top w:val="single" w:sz="4" w:space="0" w:color="auto"/>
              <w:left w:val="single" w:sz="4" w:space="0" w:color="auto"/>
              <w:bottom w:val="single" w:sz="4" w:space="0" w:color="auto"/>
              <w:right w:val="single" w:sz="4" w:space="0" w:color="auto"/>
            </w:tcBorders>
            <w:hideMark/>
          </w:tcPr>
          <w:p w14:paraId="77402E2F"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438B8F5"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F1C80D2" w14:textId="77777777" w:rsidR="00436E1A" w:rsidRDefault="00436E1A">
            <w:pPr>
              <w:pStyle w:val="TAL"/>
              <w:rPr>
                <w:sz w:val="16"/>
              </w:rPr>
            </w:pPr>
            <w:r>
              <w:rPr>
                <w:sz w:val="16"/>
              </w:rPr>
              <w:t>3402</w:t>
            </w:r>
          </w:p>
        </w:tc>
        <w:tc>
          <w:tcPr>
            <w:tcW w:w="0" w:type="auto"/>
            <w:tcBorders>
              <w:top w:val="single" w:sz="4" w:space="0" w:color="auto"/>
              <w:left w:val="single" w:sz="4" w:space="0" w:color="auto"/>
              <w:bottom w:val="single" w:sz="4" w:space="0" w:color="auto"/>
              <w:right w:val="single" w:sz="4" w:space="0" w:color="auto"/>
            </w:tcBorders>
            <w:hideMark/>
          </w:tcPr>
          <w:p w14:paraId="4386CED5"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B9935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B56B29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0E5553"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48EC1E67" w14:textId="77777777" w:rsidR="00436E1A" w:rsidRDefault="00436E1A">
            <w:pPr>
              <w:pStyle w:val="TAL"/>
              <w:rPr>
                <w:sz w:val="16"/>
              </w:rPr>
            </w:pPr>
            <w:r>
              <w:rPr>
                <w:sz w:val="16"/>
              </w:rPr>
              <w:t>agreed</w:t>
            </w:r>
          </w:p>
        </w:tc>
      </w:tr>
      <w:tr w:rsidR="00436E1A" w14:paraId="3CC6483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E4C56AD" w14:textId="77777777" w:rsidR="00436E1A" w:rsidRDefault="00436E1A">
            <w:pPr>
              <w:pStyle w:val="TAL"/>
              <w:rPr>
                <w:sz w:val="16"/>
              </w:rPr>
            </w:pPr>
            <w:r>
              <w:rPr>
                <w:sz w:val="16"/>
              </w:rPr>
              <w:t>R5-253879</w:t>
            </w:r>
          </w:p>
        </w:tc>
        <w:tc>
          <w:tcPr>
            <w:tcW w:w="0" w:type="auto"/>
            <w:tcBorders>
              <w:top w:val="single" w:sz="4" w:space="0" w:color="auto"/>
              <w:left w:val="single" w:sz="4" w:space="0" w:color="auto"/>
              <w:bottom w:val="single" w:sz="4" w:space="0" w:color="auto"/>
              <w:right w:val="single" w:sz="4" w:space="0" w:color="auto"/>
            </w:tcBorders>
            <w:hideMark/>
          </w:tcPr>
          <w:p w14:paraId="71A5E07E" w14:textId="77777777" w:rsidR="00436E1A" w:rsidRDefault="00436E1A">
            <w:pPr>
              <w:pStyle w:val="TAL"/>
              <w:rPr>
                <w:sz w:val="16"/>
              </w:rPr>
            </w:pPr>
            <w:r>
              <w:rPr>
                <w:sz w:val="16"/>
              </w:rPr>
              <w:t>Update to Annex F MUTT for ATG UE</w:t>
            </w:r>
          </w:p>
        </w:tc>
        <w:tc>
          <w:tcPr>
            <w:tcW w:w="0" w:type="auto"/>
            <w:tcBorders>
              <w:top w:val="single" w:sz="4" w:space="0" w:color="auto"/>
              <w:left w:val="single" w:sz="4" w:space="0" w:color="auto"/>
              <w:bottom w:val="single" w:sz="4" w:space="0" w:color="auto"/>
              <w:right w:val="single" w:sz="4" w:space="0" w:color="auto"/>
            </w:tcBorders>
            <w:hideMark/>
          </w:tcPr>
          <w:p w14:paraId="03A24414"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31A61F3"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62C60F9" w14:textId="77777777" w:rsidR="00436E1A" w:rsidRDefault="00436E1A">
            <w:pPr>
              <w:pStyle w:val="TAL"/>
              <w:rPr>
                <w:sz w:val="16"/>
              </w:rPr>
            </w:pPr>
            <w:r>
              <w:rPr>
                <w:sz w:val="16"/>
              </w:rPr>
              <w:t>3403</w:t>
            </w:r>
          </w:p>
        </w:tc>
        <w:tc>
          <w:tcPr>
            <w:tcW w:w="0" w:type="auto"/>
            <w:tcBorders>
              <w:top w:val="single" w:sz="4" w:space="0" w:color="auto"/>
              <w:left w:val="single" w:sz="4" w:space="0" w:color="auto"/>
              <w:bottom w:val="single" w:sz="4" w:space="0" w:color="auto"/>
              <w:right w:val="single" w:sz="4" w:space="0" w:color="auto"/>
            </w:tcBorders>
            <w:hideMark/>
          </w:tcPr>
          <w:p w14:paraId="0F91050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7BB75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A35427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44DD53"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64EB952A" w14:textId="77777777" w:rsidR="00436E1A" w:rsidRDefault="00436E1A">
            <w:pPr>
              <w:pStyle w:val="TAL"/>
              <w:rPr>
                <w:sz w:val="16"/>
              </w:rPr>
            </w:pPr>
            <w:r>
              <w:rPr>
                <w:sz w:val="16"/>
              </w:rPr>
              <w:t>revised</w:t>
            </w:r>
          </w:p>
        </w:tc>
      </w:tr>
      <w:tr w:rsidR="00436E1A" w14:paraId="5EA8851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DCC7B23" w14:textId="77777777" w:rsidR="00436E1A" w:rsidRDefault="00436E1A">
            <w:pPr>
              <w:pStyle w:val="TAL"/>
              <w:rPr>
                <w:sz w:val="16"/>
              </w:rPr>
            </w:pPr>
            <w:r>
              <w:rPr>
                <w:sz w:val="16"/>
              </w:rPr>
              <w:t>R5-255254</w:t>
            </w:r>
          </w:p>
        </w:tc>
        <w:tc>
          <w:tcPr>
            <w:tcW w:w="0" w:type="auto"/>
            <w:tcBorders>
              <w:top w:val="single" w:sz="4" w:space="0" w:color="auto"/>
              <w:left w:val="single" w:sz="4" w:space="0" w:color="auto"/>
              <w:bottom w:val="single" w:sz="4" w:space="0" w:color="auto"/>
              <w:right w:val="single" w:sz="4" w:space="0" w:color="auto"/>
            </w:tcBorders>
            <w:hideMark/>
          </w:tcPr>
          <w:p w14:paraId="489CA071" w14:textId="77777777" w:rsidR="00436E1A" w:rsidRDefault="00436E1A">
            <w:pPr>
              <w:pStyle w:val="TAL"/>
              <w:rPr>
                <w:sz w:val="16"/>
              </w:rPr>
            </w:pPr>
            <w:r>
              <w:rPr>
                <w:sz w:val="16"/>
              </w:rPr>
              <w:t>Update to Annex F MUTT for ATG UE</w:t>
            </w:r>
          </w:p>
        </w:tc>
        <w:tc>
          <w:tcPr>
            <w:tcW w:w="0" w:type="auto"/>
            <w:tcBorders>
              <w:top w:val="single" w:sz="4" w:space="0" w:color="auto"/>
              <w:left w:val="single" w:sz="4" w:space="0" w:color="auto"/>
              <w:bottom w:val="single" w:sz="4" w:space="0" w:color="auto"/>
              <w:right w:val="single" w:sz="4" w:space="0" w:color="auto"/>
            </w:tcBorders>
            <w:hideMark/>
          </w:tcPr>
          <w:p w14:paraId="3BC3E7C4"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59F2670"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5928788" w14:textId="77777777" w:rsidR="00436E1A" w:rsidRDefault="00436E1A">
            <w:pPr>
              <w:pStyle w:val="TAL"/>
              <w:rPr>
                <w:sz w:val="16"/>
              </w:rPr>
            </w:pPr>
            <w:r>
              <w:rPr>
                <w:sz w:val="16"/>
              </w:rPr>
              <w:t>3403</w:t>
            </w:r>
          </w:p>
        </w:tc>
        <w:tc>
          <w:tcPr>
            <w:tcW w:w="0" w:type="auto"/>
            <w:tcBorders>
              <w:top w:val="single" w:sz="4" w:space="0" w:color="auto"/>
              <w:left w:val="single" w:sz="4" w:space="0" w:color="auto"/>
              <w:bottom w:val="single" w:sz="4" w:space="0" w:color="auto"/>
              <w:right w:val="single" w:sz="4" w:space="0" w:color="auto"/>
            </w:tcBorders>
            <w:hideMark/>
          </w:tcPr>
          <w:p w14:paraId="01663504"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0C8E4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BC147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6ACFA9"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47AD4E7A" w14:textId="77777777" w:rsidR="00436E1A" w:rsidRDefault="00436E1A">
            <w:pPr>
              <w:pStyle w:val="TAL"/>
              <w:rPr>
                <w:sz w:val="16"/>
              </w:rPr>
            </w:pPr>
            <w:r>
              <w:rPr>
                <w:sz w:val="16"/>
              </w:rPr>
              <w:t>agreed</w:t>
            </w:r>
          </w:p>
        </w:tc>
      </w:tr>
      <w:tr w:rsidR="00436E1A" w14:paraId="169620E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207D832" w14:textId="77777777" w:rsidR="00436E1A" w:rsidRDefault="00436E1A">
            <w:pPr>
              <w:pStyle w:val="TAL"/>
              <w:rPr>
                <w:sz w:val="16"/>
              </w:rPr>
            </w:pPr>
            <w:r>
              <w:rPr>
                <w:sz w:val="16"/>
              </w:rPr>
              <w:t>R5-253880</w:t>
            </w:r>
          </w:p>
        </w:tc>
        <w:tc>
          <w:tcPr>
            <w:tcW w:w="0" w:type="auto"/>
            <w:tcBorders>
              <w:top w:val="single" w:sz="4" w:space="0" w:color="auto"/>
              <w:left w:val="single" w:sz="4" w:space="0" w:color="auto"/>
              <w:bottom w:val="single" w:sz="4" w:space="0" w:color="auto"/>
              <w:right w:val="single" w:sz="4" w:space="0" w:color="auto"/>
            </w:tcBorders>
            <w:hideMark/>
          </w:tcPr>
          <w:p w14:paraId="01FDB927" w14:textId="77777777" w:rsidR="00436E1A" w:rsidRDefault="00436E1A">
            <w:pPr>
              <w:pStyle w:val="TAL"/>
              <w:rPr>
                <w:sz w:val="16"/>
              </w:rPr>
            </w:pPr>
            <w:r>
              <w:rPr>
                <w:sz w:val="16"/>
              </w:rPr>
              <w:t>Introduction of PUSCH-PUCCH and PUSCH-SRS time masks for ATG UE</w:t>
            </w:r>
          </w:p>
        </w:tc>
        <w:tc>
          <w:tcPr>
            <w:tcW w:w="0" w:type="auto"/>
            <w:tcBorders>
              <w:top w:val="single" w:sz="4" w:space="0" w:color="auto"/>
              <w:left w:val="single" w:sz="4" w:space="0" w:color="auto"/>
              <w:bottom w:val="single" w:sz="4" w:space="0" w:color="auto"/>
              <w:right w:val="single" w:sz="4" w:space="0" w:color="auto"/>
            </w:tcBorders>
            <w:hideMark/>
          </w:tcPr>
          <w:p w14:paraId="7DB4CF7A"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C888902"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CFCD024" w14:textId="77777777" w:rsidR="00436E1A" w:rsidRDefault="00436E1A">
            <w:pPr>
              <w:pStyle w:val="TAL"/>
              <w:rPr>
                <w:sz w:val="16"/>
              </w:rPr>
            </w:pPr>
            <w:r>
              <w:rPr>
                <w:sz w:val="16"/>
              </w:rPr>
              <w:t>3404</w:t>
            </w:r>
          </w:p>
        </w:tc>
        <w:tc>
          <w:tcPr>
            <w:tcW w:w="0" w:type="auto"/>
            <w:tcBorders>
              <w:top w:val="single" w:sz="4" w:space="0" w:color="auto"/>
              <w:left w:val="single" w:sz="4" w:space="0" w:color="auto"/>
              <w:bottom w:val="single" w:sz="4" w:space="0" w:color="auto"/>
              <w:right w:val="single" w:sz="4" w:space="0" w:color="auto"/>
            </w:tcBorders>
            <w:hideMark/>
          </w:tcPr>
          <w:p w14:paraId="49C9DAA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D72AB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8F733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440E07"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7BDADE7B" w14:textId="77777777" w:rsidR="00436E1A" w:rsidRDefault="00436E1A">
            <w:pPr>
              <w:pStyle w:val="TAL"/>
              <w:rPr>
                <w:sz w:val="16"/>
              </w:rPr>
            </w:pPr>
            <w:r>
              <w:rPr>
                <w:sz w:val="16"/>
              </w:rPr>
              <w:t>agreed</w:t>
            </w:r>
          </w:p>
        </w:tc>
      </w:tr>
      <w:tr w:rsidR="00436E1A" w14:paraId="7754EFE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8780586" w14:textId="77777777" w:rsidR="00436E1A" w:rsidRDefault="00436E1A">
            <w:pPr>
              <w:pStyle w:val="TAL"/>
              <w:rPr>
                <w:sz w:val="16"/>
              </w:rPr>
            </w:pPr>
            <w:r>
              <w:rPr>
                <w:sz w:val="16"/>
              </w:rPr>
              <w:t>R5-253881</w:t>
            </w:r>
          </w:p>
        </w:tc>
        <w:tc>
          <w:tcPr>
            <w:tcW w:w="0" w:type="auto"/>
            <w:tcBorders>
              <w:top w:val="single" w:sz="4" w:space="0" w:color="auto"/>
              <w:left w:val="single" w:sz="4" w:space="0" w:color="auto"/>
              <w:bottom w:val="single" w:sz="4" w:space="0" w:color="auto"/>
              <w:right w:val="single" w:sz="4" w:space="0" w:color="auto"/>
            </w:tcBorders>
            <w:hideMark/>
          </w:tcPr>
          <w:p w14:paraId="4F78987B" w14:textId="77777777" w:rsidR="00436E1A" w:rsidRDefault="00436E1A">
            <w:pPr>
              <w:pStyle w:val="TAL"/>
              <w:rPr>
                <w:sz w:val="16"/>
              </w:rPr>
            </w:pPr>
            <w:r>
              <w:rPr>
                <w:sz w:val="16"/>
              </w:rPr>
              <w:t>Editorial Correction to FR1 ATG Tx TCs</w:t>
            </w:r>
          </w:p>
        </w:tc>
        <w:tc>
          <w:tcPr>
            <w:tcW w:w="0" w:type="auto"/>
            <w:tcBorders>
              <w:top w:val="single" w:sz="4" w:space="0" w:color="auto"/>
              <w:left w:val="single" w:sz="4" w:space="0" w:color="auto"/>
              <w:bottom w:val="single" w:sz="4" w:space="0" w:color="auto"/>
              <w:right w:val="single" w:sz="4" w:space="0" w:color="auto"/>
            </w:tcBorders>
            <w:hideMark/>
          </w:tcPr>
          <w:p w14:paraId="607E865E"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0F59C43"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978A78F" w14:textId="77777777" w:rsidR="00436E1A" w:rsidRDefault="00436E1A">
            <w:pPr>
              <w:pStyle w:val="TAL"/>
              <w:rPr>
                <w:sz w:val="16"/>
              </w:rPr>
            </w:pPr>
            <w:r>
              <w:rPr>
                <w:sz w:val="16"/>
              </w:rPr>
              <w:t>3405</w:t>
            </w:r>
          </w:p>
        </w:tc>
        <w:tc>
          <w:tcPr>
            <w:tcW w:w="0" w:type="auto"/>
            <w:tcBorders>
              <w:top w:val="single" w:sz="4" w:space="0" w:color="auto"/>
              <w:left w:val="single" w:sz="4" w:space="0" w:color="auto"/>
              <w:bottom w:val="single" w:sz="4" w:space="0" w:color="auto"/>
              <w:right w:val="single" w:sz="4" w:space="0" w:color="auto"/>
            </w:tcBorders>
            <w:hideMark/>
          </w:tcPr>
          <w:p w14:paraId="44C0DE1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15A4C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5E25A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D75194"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6C6199C4" w14:textId="77777777" w:rsidR="00436E1A" w:rsidRDefault="00436E1A">
            <w:pPr>
              <w:pStyle w:val="TAL"/>
              <w:rPr>
                <w:sz w:val="16"/>
              </w:rPr>
            </w:pPr>
            <w:r>
              <w:rPr>
                <w:sz w:val="16"/>
              </w:rPr>
              <w:t>withdrawn</w:t>
            </w:r>
          </w:p>
        </w:tc>
      </w:tr>
      <w:tr w:rsidR="00436E1A" w14:paraId="251074D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84934A" w14:textId="77777777" w:rsidR="00436E1A" w:rsidRDefault="00436E1A">
            <w:pPr>
              <w:pStyle w:val="TAL"/>
              <w:rPr>
                <w:sz w:val="16"/>
              </w:rPr>
            </w:pPr>
            <w:r>
              <w:rPr>
                <w:sz w:val="16"/>
              </w:rPr>
              <w:t>R5-253894</w:t>
            </w:r>
          </w:p>
        </w:tc>
        <w:tc>
          <w:tcPr>
            <w:tcW w:w="0" w:type="auto"/>
            <w:tcBorders>
              <w:top w:val="single" w:sz="4" w:space="0" w:color="auto"/>
              <w:left w:val="single" w:sz="4" w:space="0" w:color="auto"/>
              <w:bottom w:val="single" w:sz="4" w:space="0" w:color="auto"/>
              <w:right w:val="single" w:sz="4" w:space="0" w:color="auto"/>
            </w:tcBorders>
            <w:hideMark/>
          </w:tcPr>
          <w:p w14:paraId="49134909" w14:textId="77777777" w:rsidR="00436E1A" w:rsidRDefault="00436E1A">
            <w:pPr>
              <w:pStyle w:val="TAL"/>
              <w:rPr>
                <w:sz w:val="16"/>
              </w:rPr>
            </w:pPr>
            <w:r>
              <w:rPr>
                <w:sz w:val="16"/>
              </w:rPr>
              <w:t>Update to FR1 RF common parts for CA_n40A-n41A</w:t>
            </w:r>
          </w:p>
        </w:tc>
        <w:tc>
          <w:tcPr>
            <w:tcW w:w="0" w:type="auto"/>
            <w:tcBorders>
              <w:top w:val="single" w:sz="4" w:space="0" w:color="auto"/>
              <w:left w:val="single" w:sz="4" w:space="0" w:color="auto"/>
              <w:bottom w:val="single" w:sz="4" w:space="0" w:color="auto"/>
              <w:right w:val="single" w:sz="4" w:space="0" w:color="auto"/>
            </w:tcBorders>
            <w:hideMark/>
          </w:tcPr>
          <w:p w14:paraId="03E5BF3B"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FE5EF8F"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3241278" w14:textId="77777777" w:rsidR="00436E1A" w:rsidRDefault="00436E1A">
            <w:pPr>
              <w:pStyle w:val="TAL"/>
              <w:rPr>
                <w:sz w:val="16"/>
              </w:rPr>
            </w:pPr>
            <w:r>
              <w:rPr>
                <w:sz w:val="16"/>
              </w:rPr>
              <w:t>3406</w:t>
            </w:r>
          </w:p>
        </w:tc>
        <w:tc>
          <w:tcPr>
            <w:tcW w:w="0" w:type="auto"/>
            <w:tcBorders>
              <w:top w:val="single" w:sz="4" w:space="0" w:color="auto"/>
              <w:left w:val="single" w:sz="4" w:space="0" w:color="auto"/>
              <w:bottom w:val="single" w:sz="4" w:space="0" w:color="auto"/>
              <w:right w:val="single" w:sz="4" w:space="0" w:color="auto"/>
            </w:tcBorders>
            <w:hideMark/>
          </w:tcPr>
          <w:p w14:paraId="29E5776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22CD9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36CB0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1811A7" w14:textId="77777777" w:rsidR="00436E1A" w:rsidRDefault="00436E1A">
            <w:pPr>
              <w:pStyle w:val="TAL"/>
              <w:rPr>
                <w:sz w:val="16"/>
              </w:rPr>
            </w:pPr>
            <w:r>
              <w:rPr>
                <w:sz w:val="16"/>
              </w:rPr>
              <w:t>TEI18_Test, LTE_NR_Simult_RxTx_R18-UEConTest</w:t>
            </w:r>
          </w:p>
        </w:tc>
        <w:tc>
          <w:tcPr>
            <w:tcW w:w="0" w:type="auto"/>
            <w:tcBorders>
              <w:top w:val="single" w:sz="4" w:space="0" w:color="auto"/>
              <w:left w:val="single" w:sz="4" w:space="0" w:color="auto"/>
              <w:bottom w:val="single" w:sz="4" w:space="0" w:color="auto"/>
              <w:right w:val="single" w:sz="4" w:space="0" w:color="auto"/>
            </w:tcBorders>
            <w:hideMark/>
          </w:tcPr>
          <w:p w14:paraId="746A1765" w14:textId="77777777" w:rsidR="00436E1A" w:rsidRDefault="00436E1A">
            <w:pPr>
              <w:pStyle w:val="TAL"/>
              <w:rPr>
                <w:sz w:val="16"/>
              </w:rPr>
            </w:pPr>
            <w:r>
              <w:rPr>
                <w:sz w:val="16"/>
              </w:rPr>
              <w:t>withdrawn</w:t>
            </w:r>
          </w:p>
        </w:tc>
      </w:tr>
      <w:tr w:rsidR="00436E1A" w14:paraId="408A074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35EBBAA" w14:textId="77777777" w:rsidR="00436E1A" w:rsidRDefault="00436E1A">
            <w:pPr>
              <w:pStyle w:val="TAL"/>
              <w:rPr>
                <w:sz w:val="16"/>
              </w:rPr>
            </w:pPr>
            <w:r>
              <w:rPr>
                <w:sz w:val="16"/>
              </w:rPr>
              <w:t>R5-253895</w:t>
            </w:r>
          </w:p>
        </w:tc>
        <w:tc>
          <w:tcPr>
            <w:tcW w:w="0" w:type="auto"/>
            <w:tcBorders>
              <w:top w:val="single" w:sz="4" w:space="0" w:color="auto"/>
              <w:left w:val="single" w:sz="4" w:space="0" w:color="auto"/>
              <w:bottom w:val="single" w:sz="4" w:space="0" w:color="auto"/>
              <w:right w:val="single" w:sz="4" w:space="0" w:color="auto"/>
            </w:tcBorders>
            <w:hideMark/>
          </w:tcPr>
          <w:p w14:paraId="645229A5" w14:textId="77777777" w:rsidR="00436E1A" w:rsidRDefault="00436E1A">
            <w:pPr>
              <w:pStyle w:val="TAL"/>
              <w:rPr>
                <w:sz w:val="16"/>
              </w:rPr>
            </w:pPr>
            <w:r>
              <w:rPr>
                <w:sz w:val="16"/>
              </w:rPr>
              <w:t>Update to FR1 Tx TCs for config CA_n40A-n41A</w:t>
            </w:r>
          </w:p>
        </w:tc>
        <w:tc>
          <w:tcPr>
            <w:tcW w:w="0" w:type="auto"/>
            <w:tcBorders>
              <w:top w:val="single" w:sz="4" w:space="0" w:color="auto"/>
              <w:left w:val="single" w:sz="4" w:space="0" w:color="auto"/>
              <w:bottom w:val="single" w:sz="4" w:space="0" w:color="auto"/>
              <w:right w:val="single" w:sz="4" w:space="0" w:color="auto"/>
            </w:tcBorders>
            <w:hideMark/>
          </w:tcPr>
          <w:p w14:paraId="3F148452"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1250E6A"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5A6BD11" w14:textId="77777777" w:rsidR="00436E1A" w:rsidRDefault="00436E1A">
            <w:pPr>
              <w:pStyle w:val="TAL"/>
              <w:rPr>
                <w:sz w:val="16"/>
              </w:rPr>
            </w:pPr>
            <w:r>
              <w:rPr>
                <w:sz w:val="16"/>
              </w:rPr>
              <w:t>3407</w:t>
            </w:r>
          </w:p>
        </w:tc>
        <w:tc>
          <w:tcPr>
            <w:tcW w:w="0" w:type="auto"/>
            <w:tcBorders>
              <w:top w:val="single" w:sz="4" w:space="0" w:color="auto"/>
              <w:left w:val="single" w:sz="4" w:space="0" w:color="auto"/>
              <w:bottom w:val="single" w:sz="4" w:space="0" w:color="auto"/>
              <w:right w:val="single" w:sz="4" w:space="0" w:color="auto"/>
            </w:tcBorders>
            <w:hideMark/>
          </w:tcPr>
          <w:p w14:paraId="78B016B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64F0C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976E5D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5BCB70"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9983DDC" w14:textId="77777777" w:rsidR="00436E1A" w:rsidRDefault="00436E1A">
            <w:pPr>
              <w:pStyle w:val="TAL"/>
              <w:rPr>
                <w:sz w:val="16"/>
              </w:rPr>
            </w:pPr>
            <w:r>
              <w:rPr>
                <w:sz w:val="16"/>
              </w:rPr>
              <w:t>agreed</w:t>
            </w:r>
          </w:p>
        </w:tc>
      </w:tr>
      <w:tr w:rsidR="00436E1A" w14:paraId="137C268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A45E6EB" w14:textId="77777777" w:rsidR="00436E1A" w:rsidRDefault="00436E1A">
            <w:pPr>
              <w:pStyle w:val="TAL"/>
              <w:rPr>
                <w:sz w:val="16"/>
              </w:rPr>
            </w:pPr>
            <w:r>
              <w:rPr>
                <w:sz w:val="16"/>
              </w:rPr>
              <w:t>R5-253903</w:t>
            </w:r>
          </w:p>
        </w:tc>
        <w:tc>
          <w:tcPr>
            <w:tcW w:w="0" w:type="auto"/>
            <w:tcBorders>
              <w:top w:val="single" w:sz="4" w:space="0" w:color="auto"/>
              <w:left w:val="single" w:sz="4" w:space="0" w:color="auto"/>
              <w:bottom w:val="single" w:sz="4" w:space="0" w:color="auto"/>
              <w:right w:val="single" w:sz="4" w:space="0" w:color="auto"/>
            </w:tcBorders>
            <w:hideMark/>
          </w:tcPr>
          <w:p w14:paraId="36B87AB9" w14:textId="77777777" w:rsidR="00436E1A" w:rsidRDefault="00436E1A">
            <w:pPr>
              <w:pStyle w:val="TAL"/>
              <w:rPr>
                <w:sz w:val="16"/>
              </w:rPr>
            </w:pPr>
            <w:r>
              <w:rPr>
                <w:sz w:val="16"/>
              </w:rPr>
              <w:t>Update to MOP TC for n28 PC2 40MHz</w:t>
            </w:r>
          </w:p>
        </w:tc>
        <w:tc>
          <w:tcPr>
            <w:tcW w:w="0" w:type="auto"/>
            <w:tcBorders>
              <w:top w:val="single" w:sz="4" w:space="0" w:color="auto"/>
              <w:left w:val="single" w:sz="4" w:space="0" w:color="auto"/>
              <w:bottom w:val="single" w:sz="4" w:space="0" w:color="auto"/>
              <w:right w:val="single" w:sz="4" w:space="0" w:color="auto"/>
            </w:tcBorders>
            <w:hideMark/>
          </w:tcPr>
          <w:p w14:paraId="5E48CB45"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9AAFB85"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F7FF4E9" w14:textId="77777777" w:rsidR="00436E1A" w:rsidRDefault="00436E1A">
            <w:pPr>
              <w:pStyle w:val="TAL"/>
              <w:rPr>
                <w:sz w:val="16"/>
              </w:rPr>
            </w:pPr>
            <w:r>
              <w:rPr>
                <w:sz w:val="16"/>
              </w:rPr>
              <w:t>3408</w:t>
            </w:r>
          </w:p>
        </w:tc>
        <w:tc>
          <w:tcPr>
            <w:tcW w:w="0" w:type="auto"/>
            <w:tcBorders>
              <w:top w:val="single" w:sz="4" w:space="0" w:color="auto"/>
              <w:left w:val="single" w:sz="4" w:space="0" w:color="auto"/>
              <w:bottom w:val="single" w:sz="4" w:space="0" w:color="auto"/>
              <w:right w:val="single" w:sz="4" w:space="0" w:color="auto"/>
            </w:tcBorders>
            <w:hideMark/>
          </w:tcPr>
          <w:p w14:paraId="0AE34F1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5DBA8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CAE94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64F149" w14:textId="77777777" w:rsidR="00436E1A" w:rsidRDefault="00436E1A">
            <w:pPr>
              <w:pStyle w:val="TAL"/>
              <w:rPr>
                <w:sz w:val="16"/>
              </w:rPr>
            </w:pPr>
            <w:r>
              <w:rPr>
                <w:sz w:val="16"/>
              </w:rPr>
              <w:t>NR_n28_PC2_40MHz_CBW-UEConTest</w:t>
            </w:r>
          </w:p>
        </w:tc>
        <w:tc>
          <w:tcPr>
            <w:tcW w:w="0" w:type="auto"/>
            <w:tcBorders>
              <w:top w:val="single" w:sz="4" w:space="0" w:color="auto"/>
              <w:left w:val="single" w:sz="4" w:space="0" w:color="auto"/>
              <w:bottom w:val="single" w:sz="4" w:space="0" w:color="auto"/>
              <w:right w:val="single" w:sz="4" w:space="0" w:color="auto"/>
            </w:tcBorders>
            <w:hideMark/>
          </w:tcPr>
          <w:p w14:paraId="29894DD8" w14:textId="77777777" w:rsidR="00436E1A" w:rsidRDefault="00436E1A">
            <w:pPr>
              <w:pStyle w:val="TAL"/>
              <w:rPr>
                <w:sz w:val="16"/>
              </w:rPr>
            </w:pPr>
            <w:r>
              <w:rPr>
                <w:sz w:val="16"/>
              </w:rPr>
              <w:t>agreed</w:t>
            </w:r>
          </w:p>
        </w:tc>
      </w:tr>
      <w:tr w:rsidR="00436E1A" w14:paraId="62BB804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DE87FF" w14:textId="77777777" w:rsidR="00436E1A" w:rsidRDefault="00436E1A">
            <w:pPr>
              <w:pStyle w:val="TAL"/>
              <w:rPr>
                <w:sz w:val="16"/>
              </w:rPr>
            </w:pPr>
            <w:r>
              <w:rPr>
                <w:sz w:val="16"/>
              </w:rPr>
              <w:t>R5-253904</w:t>
            </w:r>
          </w:p>
        </w:tc>
        <w:tc>
          <w:tcPr>
            <w:tcW w:w="0" w:type="auto"/>
            <w:tcBorders>
              <w:top w:val="single" w:sz="4" w:space="0" w:color="auto"/>
              <w:left w:val="single" w:sz="4" w:space="0" w:color="auto"/>
              <w:bottom w:val="single" w:sz="4" w:space="0" w:color="auto"/>
              <w:right w:val="single" w:sz="4" w:space="0" w:color="auto"/>
            </w:tcBorders>
            <w:hideMark/>
          </w:tcPr>
          <w:p w14:paraId="201406A6" w14:textId="77777777" w:rsidR="00436E1A" w:rsidRDefault="00436E1A">
            <w:pPr>
              <w:pStyle w:val="TAL"/>
              <w:rPr>
                <w:sz w:val="16"/>
              </w:rPr>
            </w:pPr>
            <w:r>
              <w:rPr>
                <w:sz w:val="16"/>
              </w:rPr>
              <w:t>Update to MOP UL MIMO TC for n28 PC2 40MHz</w:t>
            </w:r>
          </w:p>
        </w:tc>
        <w:tc>
          <w:tcPr>
            <w:tcW w:w="0" w:type="auto"/>
            <w:tcBorders>
              <w:top w:val="single" w:sz="4" w:space="0" w:color="auto"/>
              <w:left w:val="single" w:sz="4" w:space="0" w:color="auto"/>
              <w:bottom w:val="single" w:sz="4" w:space="0" w:color="auto"/>
              <w:right w:val="single" w:sz="4" w:space="0" w:color="auto"/>
            </w:tcBorders>
            <w:hideMark/>
          </w:tcPr>
          <w:p w14:paraId="3B4FCCF2" w14:textId="77777777" w:rsidR="00436E1A" w:rsidRDefault="00436E1A">
            <w:pPr>
              <w:pStyle w:val="TAL"/>
              <w:rPr>
                <w:sz w:val="16"/>
              </w:rPr>
            </w:pPr>
            <w:r>
              <w:rPr>
                <w:sz w:val="16"/>
              </w:rPr>
              <w:t>CMCC, Huawei, HiSilicon</w:t>
            </w:r>
          </w:p>
        </w:tc>
        <w:tc>
          <w:tcPr>
            <w:tcW w:w="0" w:type="auto"/>
            <w:tcBorders>
              <w:top w:val="single" w:sz="4" w:space="0" w:color="auto"/>
              <w:left w:val="single" w:sz="4" w:space="0" w:color="auto"/>
              <w:bottom w:val="single" w:sz="4" w:space="0" w:color="auto"/>
              <w:right w:val="single" w:sz="4" w:space="0" w:color="auto"/>
            </w:tcBorders>
            <w:hideMark/>
          </w:tcPr>
          <w:p w14:paraId="7F76340E"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4B7FC9C" w14:textId="77777777" w:rsidR="00436E1A" w:rsidRDefault="00436E1A">
            <w:pPr>
              <w:pStyle w:val="TAL"/>
              <w:rPr>
                <w:sz w:val="16"/>
              </w:rPr>
            </w:pPr>
            <w:r>
              <w:rPr>
                <w:sz w:val="16"/>
              </w:rPr>
              <w:t>3409</w:t>
            </w:r>
          </w:p>
        </w:tc>
        <w:tc>
          <w:tcPr>
            <w:tcW w:w="0" w:type="auto"/>
            <w:tcBorders>
              <w:top w:val="single" w:sz="4" w:space="0" w:color="auto"/>
              <w:left w:val="single" w:sz="4" w:space="0" w:color="auto"/>
              <w:bottom w:val="single" w:sz="4" w:space="0" w:color="auto"/>
              <w:right w:val="single" w:sz="4" w:space="0" w:color="auto"/>
            </w:tcBorders>
            <w:hideMark/>
          </w:tcPr>
          <w:p w14:paraId="5162F2D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0C14C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85DFD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EA5616" w14:textId="77777777" w:rsidR="00436E1A" w:rsidRDefault="00436E1A">
            <w:pPr>
              <w:pStyle w:val="TAL"/>
              <w:rPr>
                <w:sz w:val="16"/>
              </w:rPr>
            </w:pPr>
            <w:r>
              <w:rPr>
                <w:sz w:val="16"/>
              </w:rPr>
              <w:t>NR_n28_PC2_40MHz_CBW-UEConTest</w:t>
            </w:r>
          </w:p>
        </w:tc>
        <w:tc>
          <w:tcPr>
            <w:tcW w:w="0" w:type="auto"/>
            <w:tcBorders>
              <w:top w:val="single" w:sz="4" w:space="0" w:color="auto"/>
              <w:left w:val="single" w:sz="4" w:space="0" w:color="auto"/>
              <w:bottom w:val="single" w:sz="4" w:space="0" w:color="auto"/>
              <w:right w:val="single" w:sz="4" w:space="0" w:color="auto"/>
            </w:tcBorders>
            <w:hideMark/>
          </w:tcPr>
          <w:p w14:paraId="00F56F4D" w14:textId="77777777" w:rsidR="00436E1A" w:rsidRDefault="00436E1A">
            <w:pPr>
              <w:pStyle w:val="TAL"/>
              <w:rPr>
                <w:sz w:val="16"/>
              </w:rPr>
            </w:pPr>
            <w:r>
              <w:rPr>
                <w:sz w:val="16"/>
              </w:rPr>
              <w:t>revised</w:t>
            </w:r>
          </w:p>
        </w:tc>
      </w:tr>
      <w:tr w:rsidR="00436E1A" w14:paraId="0B1F615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E347962" w14:textId="77777777" w:rsidR="00436E1A" w:rsidRDefault="00436E1A">
            <w:pPr>
              <w:pStyle w:val="TAL"/>
              <w:rPr>
                <w:sz w:val="16"/>
              </w:rPr>
            </w:pPr>
            <w:r>
              <w:rPr>
                <w:sz w:val="16"/>
              </w:rPr>
              <w:t>R5-255264</w:t>
            </w:r>
          </w:p>
        </w:tc>
        <w:tc>
          <w:tcPr>
            <w:tcW w:w="0" w:type="auto"/>
            <w:tcBorders>
              <w:top w:val="single" w:sz="4" w:space="0" w:color="auto"/>
              <w:left w:val="single" w:sz="4" w:space="0" w:color="auto"/>
              <w:bottom w:val="single" w:sz="4" w:space="0" w:color="auto"/>
              <w:right w:val="single" w:sz="4" w:space="0" w:color="auto"/>
            </w:tcBorders>
            <w:hideMark/>
          </w:tcPr>
          <w:p w14:paraId="4E21913F" w14:textId="77777777" w:rsidR="00436E1A" w:rsidRDefault="00436E1A">
            <w:pPr>
              <w:pStyle w:val="TAL"/>
              <w:rPr>
                <w:sz w:val="16"/>
              </w:rPr>
            </w:pPr>
            <w:r>
              <w:rPr>
                <w:sz w:val="16"/>
              </w:rPr>
              <w:t>Update to MOP UL MIMO TC for n28 PC2 40MHz</w:t>
            </w:r>
          </w:p>
        </w:tc>
        <w:tc>
          <w:tcPr>
            <w:tcW w:w="0" w:type="auto"/>
            <w:tcBorders>
              <w:top w:val="single" w:sz="4" w:space="0" w:color="auto"/>
              <w:left w:val="single" w:sz="4" w:space="0" w:color="auto"/>
              <w:bottom w:val="single" w:sz="4" w:space="0" w:color="auto"/>
              <w:right w:val="single" w:sz="4" w:space="0" w:color="auto"/>
            </w:tcBorders>
            <w:hideMark/>
          </w:tcPr>
          <w:p w14:paraId="78CE0642" w14:textId="77777777" w:rsidR="00436E1A" w:rsidRDefault="00436E1A">
            <w:pPr>
              <w:pStyle w:val="TAL"/>
              <w:rPr>
                <w:sz w:val="16"/>
              </w:rPr>
            </w:pPr>
            <w:r>
              <w:rPr>
                <w:sz w:val="16"/>
              </w:rPr>
              <w:t>CMCC, Huawei, HiSilicon</w:t>
            </w:r>
          </w:p>
        </w:tc>
        <w:tc>
          <w:tcPr>
            <w:tcW w:w="0" w:type="auto"/>
            <w:tcBorders>
              <w:top w:val="single" w:sz="4" w:space="0" w:color="auto"/>
              <w:left w:val="single" w:sz="4" w:space="0" w:color="auto"/>
              <w:bottom w:val="single" w:sz="4" w:space="0" w:color="auto"/>
              <w:right w:val="single" w:sz="4" w:space="0" w:color="auto"/>
            </w:tcBorders>
            <w:hideMark/>
          </w:tcPr>
          <w:p w14:paraId="12D31328"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6929EB4" w14:textId="77777777" w:rsidR="00436E1A" w:rsidRDefault="00436E1A">
            <w:pPr>
              <w:pStyle w:val="TAL"/>
              <w:rPr>
                <w:sz w:val="16"/>
              </w:rPr>
            </w:pPr>
            <w:r>
              <w:rPr>
                <w:sz w:val="16"/>
              </w:rPr>
              <w:t>3409</w:t>
            </w:r>
          </w:p>
        </w:tc>
        <w:tc>
          <w:tcPr>
            <w:tcW w:w="0" w:type="auto"/>
            <w:tcBorders>
              <w:top w:val="single" w:sz="4" w:space="0" w:color="auto"/>
              <w:left w:val="single" w:sz="4" w:space="0" w:color="auto"/>
              <w:bottom w:val="single" w:sz="4" w:space="0" w:color="auto"/>
              <w:right w:val="single" w:sz="4" w:space="0" w:color="auto"/>
            </w:tcBorders>
            <w:hideMark/>
          </w:tcPr>
          <w:p w14:paraId="01DF2993"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4A992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DE1980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930E62" w14:textId="77777777" w:rsidR="00436E1A" w:rsidRDefault="00436E1A">
            <w:pPr>
              <w:pStyle w:val="TAL"/>
              <w:rPr>
                <w:sz w:val="16"/>
              </w:rPr>
            </w:pPr>
            <w:r>
              <w:rPr>
                <w:sz w:val="16"/>
              </w:rPr>
              <w:t>NR_n28_PC2_40MHz_CBW-UEConTest</w:t>
            </w:r>
          </w:p>
        </w:tc>
        <w:tc>
          <w:tcPr>
            <w:tcW w:w="0" w:type="auto"/>
            <w:tcBorders>
              <w:top w:val="single" w:sz="4" w:space="0" w:color="auto"/>
              <w:left w:val="single" w:sz="4" w:space="0" w:color="auto"/>
              <w:bottom w:val="single" w:sz="4" w:space="0" w:color="auto"/>
              <w:right w:val="single" w:sz="4" w:space="0" w:color="auto"/>
            </w:tcBorders>
            <w:hideMark/>
          </w:tcPr>
          <w:p w14:paraId="5E9B6931" w14:textId="77777777" w:rsidR="00436E1A" w:rsidRDefault="00436E1A">
            <w:pPr>
              <w:pStyle w:val="TAL"/>
              <w:rPr>
                <w:sz w:val="16"/>
              </w:rPr>
            </w:pPr>
            <w:r>
              <w:rPr>
                <w:sz w:val="16"/>
              </w:rPr>
              <w:t>agreed</w:t>
            </w:r>
          </w:p>
        </w:tc>
      </w:tr>
      <w:tr w:rsidR="00436E1A" w14:paraId="78048E7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DE6C7C2" w14:textId="77777777" w:rsidR="00436E1A" w:rsidRDefault="00436E1A">
            <w:pPr>
              <w:pStyle w:val="TAL"/>
              <w:rPr>
                <w:sz w:val="16"/>
              </w:rPr>
            </w:pPr>
            <w:r>
              <w:rPr>
                <w:sz w:val="16"/>
              </w:rPr>
              <w:t>R5-253905</w:t>
            </w:r>
          </w:p>
        </w:tc>
        <w:tc>
          <w:tcPr>
            <w:tcW w:w="0" w:type="auto"/>
            <w:tcBorders>
              <w:top w:val="single" w:sz="4" w:space="0" w:color="auto"/>
              <w:left w:val="single" w:sz="4" w:space="0" w:color="auto"/>
              <w:bottom w:val="single" w:sz="4" w:space="0" w:color="auto"/>
              <w:right w:val="single" w:sz="4" w:space="0" w:color="auto"/>
            </w:tcBorders>
            <w:hideMark/>
          </w:tcPr>
          <w:p w14:paraId="298A464E" w14:textId="77777777" w:rsidR="00436E1A" w:rsidRDefault="00436E1A">
            <w:pPr>
              <w:pStyle w:val="TAL"/>
              <w:rPr>
                <w:sz w:val="16"/>
              </w:rPr>
            </w:pPr>
            <w:r>
              <w:rPr>
                <w:sz w:val="16"/>
              </w:rPr>
              <w:t>Update to MPR UL MIMO TC for n28 PC2 40MHz</w:t>
            </w:r>
          </w:p>
        </w:tc>
        <w:tc>
          <w:tcPr>
            <w:tcW w:w="0" w:type="auto"/>
            <w:tcBorders>
              <w:top w:val="single" w:sz="4" w:space="0" w:color="auto"/>
              <w:left w:val="single" w:sz="4" w:space="0" w:color="auto"/>
              <w:bottom w:val="single" w:sz="4" w:space="0" w:color="auto"/>
              <w:right w:val="single" w:sz="4" w:space="0" w:color="auto"/>
            </w:tcBorders>
            <w:hideMark/>
          </w:tcPr>
          <w:p w14:paraId="38B7D63C" w14:textId="77777777" w:rsidR="00436E1A" w:rsidRDefault="00436E1A">
            <w:pPr>
              <w:pStyle w:val="TAL"/>
              <w:rPr>
                <w:sz w:val="16"/>
              </w:rPr>
            </w:pPr>
            <w:r>
              <w:rPr>
                <w:sz w:val="16"/>
              </w:rPr>
              <w:t>CMCC, Huawei, HiSilicon</w:t>
            </w:r>
          </w:p>
        </w:tc>
        <w:tc>
          <w:tcPr>
            <w:tcW w:w="0" w:type="auto"/>
            <w:tcBorders>
              <w:top w:val="single" w:sz="4" w:space="0" w:color="auto"/>
              <w:left w:val="single" w:sz="4" w:space="0" w:color="auto"/>
              <w:bottom w:val="single" w:sz="4" w:space="0" w:color="auto"/>
              <w:right w:val="single" w:sz="4" w:space="0" w:color="auto"/>
            </w:tcBorders>
            <w:hideMark/>
          </w:tcPr>
          <w:p w14:paraId="7FA2829A"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87940BD" w14:textId="77777777" w:rsidR="00436E1A" w:rsidRDefault="00436E1A">
            <w:pPr>
              <w:pStyle w:val="TAL"/>
              <w:rPr>
                <w:sz w:val="16"/>
              </w:rPr>
            </w:pPr>
            <w:r>
              <w:rPr>
                <w:sz w:val="16"/>
              </w:rPr>
              <w:t>3410</w:t>
            </w:r>
          </w:p>
        </w:tc>
        <w:tc>
          <w:tcPr>
            <w:tcW w:w="0" w:type="auto"/>
            <w:tcBorders>
              <w:top w:val="single" w:sz="4" w:space="0" w:color="auto"/>
              <w:left w:val="single" w:sz="4" w:space="0" w:color="auto"/>
              <w:bottom w:val="single" w:sz="4" w:space="0" w:color="auto"/>
              <w:right w:val="single" w:sz="4" w:space="0" w:color="auto"/>
            </w:tcBorders>
            <w:hideMark/>
          </w:tcPr>
          <w:p w14:paraId="7EB5509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E2EC4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88F5E3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1D8E6A" w14:textId="77777777" w:rsidR="00436E1A" w:rsidRDefault="00436E1A">
            <w:pPr>
              <w:pStyle w:val="TAL"/>
              <w:rPr>
                <w:sz w:val="16"/>
              </w:rPr>
            </w:pPr>
            <w:r>
              <w:rPr>
                <w:sz w:val="16"/>
              </w:rPr>
              <w:t>NR_n28_PC2_40MHz_CBW-UEConTest</w:t>
            </w:r>
          </w:p>
        </w:tc>
        <w:tc>
          <w:tcPr>
            <w:tcW w:w="0" w:type="auto"/>
            <w:tcBorders>
              <w:top w:val="single" w:sz="4" w:space="0" w:color="auto"/>
              <w:left w:val="single" w:sz="4" w:space="0" w:color="auto"/>
              <w:bottom w:val="single" w:sz="4" w:space="0" w:color="auto"/>
              <w:right w:val="single" w:sz="4" w:space="0" w:color="auto"/>
            </w:tcBorders>
            <w:hideMark/>
          </w:tcPr>
          <w:p w14:paraId="1BED41DD" w14:textId="77777777" w:rsidR="00436E1A" w:rsidRDefault="00436E1A">
            <w:pPr>
              <w:pStyle w:val="TAL"/>
              <w:rPr>
                <w:sz w:val="16"/>
              </w:rPr>
            </w:pPr>
            <w:r>
              <w:rPr>
                <w:sz w:val="16"/>
              </w:rPr>
              <w:t>revised</w:t>
            </w:r>
          </w:p>
        </w:tc>
      </w:tr>
      <w:tr w:rsidR="00436E1A" w14:paraId="1F3E7D9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D9E9CE" w14:textId="77777777" w:rsidR="00436E1A" w:rsidRDefault="00436E1A">
            <w:pPr>
              <w:pStyle w:val="TAL"/>
              <w:rPr>
                <w:sz w:val="16"/>
              </w:rPr>
            </w:pPr>
            <w:r>
              <w:rPr>
                <w:sz w:val="16"/>
              </w:rPr>
              <w:t>R5-255265</w:t>
            </w:r>
          </w:p>
        </w:tc>
        <w:tc>
          <w:tcPr>
            <w:tcW w:w="0" w:type="auto"/>
            <w:tcBorders>
              <w:top w:val="single" w:sz="4" w:space="0" w:color="auto"/>
              <w:left w:val="single" w:sz="4" w:space="0" w:color="auto"/>
              <w:bottom w:val="single" w:sz="4" w:space="0" w:color="auto"/>
              <w:right w:val="single" w:sz="4" w:space="0" w:color="auto"/>
            </w:tcBorders>
            <w:hideMark/>
          </w:tcPr>
          <w:p w14:paraId="7FEB72CD" w14:textId="77777777" w:rsidR="00436E1A" w:rsidRDefault="00436E1A">
            <w:pPr>
              <w:pStyle w:val="TAL"/>
              <w:rPr>
                <w:sz w:val="16"/>
              </w:rPr>
            </w:pPr>
            <w:r>
              <w:rPr>
                <w:sz w:val="16"/>
              </w:rPr>
              <w:t>Update to MPR UL MIMO TC for n28 PC2 40MHz</w:t>
            </w:r>
          </w:p>
        </w:tc>
        <w:tc>
          <w:tcPr>
            <w:tcW w:w="0" w:type="auto"/>
            <w:tcBorders>
              <w:top w:val="single" w:sz="4" w:space="0" w:color="auto"/>
              <w:left w:val="single" w:sz="4" w:space="0" w:color="auto"/>
              <w:bottom w:val="single" w:sz="4" w:space="0" w:color="auto"/>
              <w:right w:val="single" w:sz="4" w:space="0" w:color="auto"/>
            </w:tcBorders>
            <w:hideMark/>
          </w:tcPr>
          <w:p w14:paraId="06A0230E" w14:textId="77777777" w:rsidR="00436E1A" w:rsidRDefault="00436E1A">
            <w:pPr>
              <w:pStyle w:val="TAL"/>
              <w:rPr>
                <w:sz w:val="16"/>
              </w:rPr>
            </w:pPr>
            <w:r>
              <w:rPr>
                <w:sz w:val="16"/>
              </w:rPr>
              <w:t>CMCC, Huawei, HiSilicon</w:t>
            </w:r>
          </w:p>
        </w:tc>
        <w:tc>
          <w:tcPr>
            <w:tcW w:w="0" w:type="auto"/>
            <w:tcBorders>
              <w:top w:val="single" w:sz="4" w:space="0" w:color="auto"/>
              <w:left w:val="single" w:sz="4" w:space="0" w:color="auto"/>
              <w:bottom w:val="single" w:sz="4" w:space="0" w:color="auto"/>
              <w:right w:val="single" w:sz="4" w:space="0" w:color="auto"/>
            </w:tcBorders>
            <w:hideMark/>
          </w:tcPr>
          <w:p w14:paraId="486D77DF"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A9C9129" w14:textId="77777777" w:rsidR="00436E1A" w:rsidRDefault="00436E1A">
            <w:pPr>
              <w:pStyle w:val="TAL"/>
              <w:rPr>
                <w:sz w:val="16"/>
              </w:rPr>
            </w:pPr>
            <w:r>
              <w:rPr>
                <w:sz w:val="16"/>
              </w:rPr>
              <w:t>3410</w:t>
            </w:r>
          </w:p>
        </w:tc>
        <w:tc>
          <w:tcPr>
            <w:tcW w:w="0" w:type="auto"/>
            <w:tcBorders>
              <w:top w:val="single" w:sz="4" w:space="0" w:color="auto"/>
              <w:left w:val="single" w:sz="4" w:space="0" w:color="auto"/>
              <w:bottom w:val="single" w:sz="4" w:space="0" w:color="auto"/>
              <w:right w:val="single" w:sz="4" w:space="0" w:color="auto"/>
            </w:tcBorders>
            <w:hideMark/>
          </w:tcPr>
          <w:p w14:paraId="5379A1F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486DC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A869B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EBBBFD" w14:textId="77777777" w:rsidR="00436E1A" w:rsidRDefault="00436E1A">
            <w:pPr>
              <w:pStyle w:val="TAL"/>
              <w:rPr>
                <w:sz w:val="16"/>
              </w:rPr>
            </w:pPr>
            <w:r>
              <w:rPr>
                <w:sz w:val="16"/>
              </w:rPr>
              <w:t>NR_n28_PC2_40MHz_CBW-UEConTest</w:t>
            </w:r>
          </w:p>
        </w:tc>
        <w:tc>
          <w:tcPr>
            <w:tcW w:w="0" w:type="auto"/>
            <w:tcBorders>
              <w:top w:val="single" w:sz="4" w:space="0" w:color="auto"/>
              <w:left w:val="single" w:sz="4" w:space="0" w:color="auto"/>
              <w:bottom w:val="single" w:sz="4" w:space="0" w:color="auto"/>
              <w:right w:val="single" w:sz="4" w:space="0" w:color="auto"/>
            </w:tcBorders>
            <w:hideMark/>
          </w:tcPr>
          <w:p w14:paraId="5297A915" w14:textId="77777777" w:rsidR="00436E1A" w:rsidRDefault="00436E1A">
            <w:pPr>
              <w:pStyle w:val="TAL"/>
              <w:rPr>
                <w:sz w:val="16"/>
              </w:rPr>
            </w:pPr>
            <w:r>
              <w:rPr>
                <w:sz w:val="16"/>
              </w:rPr>
              <w:t>agreed</w:t>
            </w:r>
          </w:p>
        </w:tc>
      </w:tr>
      <w:tr w:rsidR="00436E1A" w14:paraId="605CE00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B6585EA" w14:textId="77777777" w:rsidR="00436E1A" w:rsidRDefault="00436E1A">
            <w:pPr>
              <w:pStyle w:val="TAL"/>
              <w:rPr>
                <w:sz w:val="16"/>
              </w:rPr>
            </w:pPr>
            <w:r>
              <w:rPr>
                <w:sz w:val="16"/>
              </w:rPr>
              <w:t>R5-253906</w:t>
            </w:r>
          </w:p>
        </w:tc>
        <w:tc>
          <w:tcPr>
            <w:tcW w:w="0" w:type="auto"/>
            <w:tcBorders>
              <w:top w:val="single" w:sz="4" w:space="0" w:color="auto"/>
              <w:left w:val="single" w:sz="4" w:space="0" w:color="auto"/>
              <w:bottom w:val="single" w:sz="4" w:space="0" w:color="auto"/>
              <w:right w:val="single" w:sz="4" w:space="0" w:color="auto"/>
            </w:tcBorders>
            <w:hideMark/>
          </w:tcPr>
          <w:p w14:paraId="40CF3D58" w14:textId="77777777" w:rsidR="00436E1A" w:rsidRDefault="00436E1A">
            <w:pPr>
              <w:pStyle w:val="TAL"/>
              <w:rPr>
                <w:sz w:val="16"/>
              </w:rPr>
            </w:pPr>
            <w:r>
              <w:rPr>
                <w:sz w:val="16"/>
              </w:rPr>
              <w:t>Update to MOP TxD TC for n28 PC2 40MHz</w:t>
            </w:r>
          </w:p>
        </w:tc>
        <w:tc>
          <w:tcPr>
            <w:tcW w:w="0" w:type="auto"/>
            <w:tcBorders>
              <w:top w:val="single" w:sz="4" w:space="0" w:color="auto"/>
              <w:left w:val="single" w:sz="4" w:space="0" w:color="auto"/>
              <w:bottom w:val="single" w:sz="4" w:space="0" w:color="auto"/>
              <w:right w:val="single" w:sz="4" w:space="0" w:color="auto"/>
            </w:tcBorders>
            <w:hideMark/>
          </w:tcPr>
          <w:p w14:paraId="697142EA" w14:textId="77777777" w:rsidR="00436E1A" w:rsidRDefault="00436E1A">
            <w:pPr>
              <w:pStyle w:val="TAL"/>
              <w:rPr>
                <w:sz w:val="16"/>
              </w:rPr>
            </w:pPr>
            <w:r>
              <w:rPr>
                <w:sz w:val="16"/>
              </w:rPr>
              <w:t>CMCC, Huawei, HiSilicon</w:t>
            </w:r>
          </w:p>
        </w:tc>
        <w:tc>
          <w:tcPr>
            <w:tcW w:w="0" w:type="auto"/>
            <w:tcBorders>
              <w:top w:val="single" w:sz="4" w:space="0" w:color="auto"/>
              <w:left w:val="single" w:sz="4" w:space="0" w:color="auto"/>
              <w:bottom w:val="single" w:sz="4" w:space="0" w:color="auto"/>
              <w:right w:val="single" w:sz="4" w:space="0" w:color="auto"/>
            </w:tcBorders>
            <w:hideMark/>
          </w:tcPr>
          <w:p w14:paraId="39210511"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2CC32E5" w14:textId="77777777" w:rsidR="00436E1A" w:rsidRDefault="00436E1A">
            <w:pPr>
              <w:pStyle w:val="TAL"/>
              <w:rPr>
                <w:sz w:val="16"/>
              </w:rPr>
            </w:pPr>
            <w:r>
              <w:rPr>
                <w:sz w:val="16"/>
              </w:rPr>
              <w:t>3411</w:t>
            </w:r>
          </w:p>
        </w:tc>
        <w:tc>
          <w:tcPr>
            <w:tcW w:w="0" w:type="auto"/>
            <w:tcBorders>
              <w:top w:val="single" w:sz="4" w:space="0" w:color="auto"/>
              <w:left w:val="single" w:sz="4" w:space="0" w:color="auto"/>
              <w:bottom w:val="single" w:sz="4" w:space="0" w:color="auto"/>
              <w:right w:val="single" w:sz="4" w:space="0" w:color="auto"/>
            </w:tcBorders>
            <w:hideMark/>
          </w:tcPr>
          <w:p w14:paraId="2EC94D3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A4F30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20C338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218FBF" w14:textId="77777777" w:rsidR="00436E1A" w:rsidRDefault="00436E1A">
            <w:pPr>
              <w:pStyle w:val="TAL"/>
              <w:rPr>
                <w:sz w:val="16"/>
              </w:rPr>
            </w:pPr>
            <w:r>
              <w:rPr>
                <w:sz w:val="16"/>
              </w:rPr>
              <w:t>NR_n28_PC2_40MHz_CBW-UEConTest</w:t>
            </w:r>
          </w:p>
        </w:tc>
        <w:tc>
          <w:tcPr>
            <w:tcW w:w="0" w:type="auto"/>
            <w:tcBorders>
              <w:top w:val="single" w:sz="4" w:space="0" w:color="auto"/>
              <w:left w:val="single" w:sz="4" w:space="0" w:color="auto"/>
              <w:bottom w:val="single" w:sz="4" w:space="0" w:color="auto"/>
              <w:right w:val="single" w:sz="4" w:space="0" w:color="auto"/>
            </w:tcBorders>
            <w:hideMark/>
          </w:tcPr>
          <w:p w14:paraId="079453BB" w14:textId="77777777" w:rsidR="00436E1A" w:rsidRDefault="00436E1A">
            <w:pPr>
              <w:pStyle w:val="TAL"/>
              <w:rPr>
                <w:sz w:val="16"/>
              </w:rPr>
            </w:pPr>
            <w:r>
              <w:rPr>
                <w:sz w:val="16"/>
              </w:rPr>
              <w:t>revised</w:t>
            </w:r>
          </w:p>
        </w:tc>
      </w:tr>
      <w:tr w:rsidR="00436E1A" w14:paraId="6EC37AB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0B8E76" w14:textId="77777777" w:rsidR="00436E1A" w:rsidRDefault="00436E1A">
            <w:pPr>
              <w:pStyle w:val="TAL"/>
              <w:rPr>
                <w:sz w:val="16"/>
              </w:rPr>
            </w:pPr>
            <w:r>
              <w:rPr>
                <w:sz w:val="16"/>
              </w:rPr>
              <w:t>R5-255266</w:t>
            </w:r>
          </w:p>
        </w:tc>
        <w:tc>
          <w:tcPr>
            <w:tcW w:w="0" w:type="auto"/>
            <w:tcBorders>
              <w:top w:val="single" w:sz="4" w:space="0" w:color="auto"/>
              <w:left w:val="single" w:sz="4" w:space="0" w:color="auto"/>
              <w:bottom w:val="single" w:sz="4" w:space="0" w:color="auto"/>
              <w:right w:val="single" w:sz="4" w:space="0" w:color="auto"/>
            </w:tcBorders>
            <w:hideMark/>
          </w:tcPr>
          <w:p w14:paraId="646532DC" w14:textId="77777777" w:rsidR="00436E1A" w:rsidRDefault="00436E1A">
            <w:pPr>
              <w:pStyle w:val="TAL"/>
              <w:rPr>
                <w:sz w:val="16"/>
              </w:rPr>
            </w:pPr>
            <w:r>
              <w:rPr>
                <w:sz w:val="16"/>
              </w:rPr>
              <w:t>Update to MOP TxD TC for n28 PC2 40MHz</w:t>
            </w:r>
          </w:p>
        </w:tc>
        <w:tc>
          <w:tcPr>
            <w:tcW w:w="0" w:type="auto"/>
            <w:tcBorders>
              <w:top w:val="single" w:sz="4" w:space="0" w:color="auto"/>
              <w:left w:val="single" w:sz="4" w:space="0" w:color="auto"/>
              <w:bottom w:val="single" w:sz="4" w:space="0" w:color="auto"/>
              <w:right w:val="single" w:sz="4" w:space="0" w:color="auto"/>
            </w:tcBorders>
            <w:hideMark/>
          </w:tcPr>
          <w:p w14:paraId="195D14A4" w14:textId="77777777" w:rsidR="00436E1A" w:rsidRDefault="00436E1A">
            <w:pPr>
              <w:pStyle w:val="TAL"/>
              <w:rPr>
                <w:sz w:val="16"/>
              </w:rPr>
            </w:pPr>
            <w:r>
              <w:rPr>
                <w:sz w:val="16"/>
              </w:rPr>
              <w:t>CMCC, Huawei, HiSilicon</w:t>
            </w:r>
          </w:p>
        </w:tc>
        <w:tc>
          <w:tcPr>
            <w:tcW w:w="0" w:type="auto"/>
            <w:tcBorders>
              <w:top w:val="single" w:sz="4" w:space="0" w:color="auto"/>
              <w:left w:val="single" w:sz="4" w:space="0" w:color="auto"/>
              <w:bottom w:val="single" w:sz="4" w:space="0" w:color="auto"/>
              <w:right w:val="single" w:sz="4" w:space="0" w:color="auto"/>
            </w:tcBorders>
            <w:hideMark/>
          </w:tcPr>
          <w:p w14:paraId="22ED8E94"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E8383AF" w14:textId="77777777" w:rsidR="00436E1A" w:rsidRDefault="00436E1A">
            <w:pPr>
              <w:pStyle w:val="TAL"/>
              <w:rPr>
                <w:sz w:val="16"/>
              </w:rPr>
            </w:pPr>
            <w:r>
              <w:rPr>
                <w:sz w:val="16"/>
              </w:rPr>
              <w:t>3411</w:t>
            </w:r>
          </w:p>
        </w:tc>
        <w:tc>
          <w:tcPr>
            <w:tcW w:w="0" w:type="auto"/>
            <w:tcBorders>
              <w:top w:val="single" w:sz="4" w:space="0" w:color="auto"/>
              <w:left w:val="single" w:sz="4" w:space="0" w:color="auto"/>
              <w:bottom w:val="single" w:sz="4" w:space="0" w:color="auto"/>
              <w:right w:val="single" w:sz="4" w:space="0" w:color="auto"/>
            </w:tcBorders>
            <w:hideMark/>
          </w:tcPr>
          <w:p w14:paraId="665F81BA"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009C6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7D017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AE41B9" w14:textId="77777777" w:rsidR="00436E1A" w:rsidRDefault="00436E1A">
            <w:pPr>
              <w:pStyle w:val="TAL"/>
              <w:rPr>
                <w:sz w:val="16"/>
              </w:rPr>
            </w:pPr>
            <w:r>
              <w:rPr>
                <w:sz w:val="16"/>
              </w:rPr>
              <w:t>NR_n28_PC2_40MHz_CBW-UEConTest</w:t>
            </w:r>
          </w:p>
        </w:tc>
        <w:tc>
          <w:tcPr>
            <w:tcW w:w="0" w:type="auto"/>
            <w:tcBorders>
              <w:top w:val="single" w:sz="4" w:space="0" w:color="auto"/>
              <w:left w:val="single" w:sz="4" w:space="0" w:color="auto"/>
              <w:bottom w:val="single" w:sz="4" w:space="0" w:color="auto"/>
              <w:right w:val="single" w:sz="4" w:space="0" w:color="auto"/>
            </w:tcBorders>
            <w:hideMark/>
          </w:tcPr>
          <w:p w14:paraId="151C039E" w14:textId="77777777" w:rsidR="00436E1A" w:rsidRDefault="00436E1A">
            <w:pPr>
              <w:pStyle w:val="TAL"/>
              <w:rPr>
                <w:sz w:val="16"/>
              </w:rPr>
            </w:pPr>
            <w:r>
              <w:rPr>
                <w:sz w:val="16"/>
              </w:rPr>
              <w:t>agreed</w:t>
            </w:r>
          </w:p>
        </w:tc>
      </w:tr>
      <w:tr w:rsidR="00436E1A" w14:paraId="5535E22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C47F022" w14:textId="77777777" w:rsidR="00436E1A" w:rsidRDefault="00436E1A">
            <w:pPr>
              <w:pStyle w:val="TAL"/>
              <w:rPr>
                <w:sz w:val="16"/>
              </w:rPr>
            </w:pPr>
            <w:r>
              <w:rPr>
                <w:sz w:val="16"/>
              </w:rPr>
              <w:t>R5-253912</w:t>
            </w:r>
          </w:p>
        </w:tc>
        <w:tc>
          <w:tcPr>
            <w:tcW w:w="0" w:type="auto"/>
            <w:tcBorders>
              <w:top w:val="single" w:sz="4" w:space="0" w:color="auto"/>
              <w:left w:val="single" w:sz="4" w:space="0" w:color="auto"/>
              <w:bottom w:val="single" w:sz="4" w:space="0" w:color="auto"/>
              <w:right w:val="single" w:sz="4" w:space="0" w:color="auto"/>
            </w:tcBorders>
            <w:hideMark/>
          </w:tcPr>
          <w:p w14:paraId="4ED43BF7" w14:textId="77777777" w:rsidR="00436E1A" w:rsidRDefault="00436E1A">
            <w:pPr>
              <w:pStyle w:val="TAL"/>
              <w:rPr>
                <w:sz w:val="16"/>
              </w:rPr>
            </w:pPr>
            <w:r>
              <w:rPr>
                <w:sz w:val="16"/>
              </w:rPr>
              <w:t>Update to MOP TC for n104 PC1.5</w:t>
            </w:r>
          </w:p>
        </w:tc>
        <w:tc>
          <w:tcPr>
            <w:tcW w:w="0" w:type="auto"/>
            <w:tcBorders>
              <w:top w:val="single" w:sz="4" w:space="0" w:color="auto"/>
              <w:left w:val="single" w:sz="4" w:space="0" w:color="auto"/>
              <w:bottom w:val="single" w:sz="4" w:space="0" w:color="auto"/>
              <w:right w:val="single" w:sz="4" w:space="0" w:color="auto"/>
            </w:tcBorders>
            <w:hideMark/>
          </w:tcPr>
          <w:p w14:paraId="3F0D56FC"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DCEDCBB"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3F6F450" w14:textId="77777777" w:rsidR="00436E1A" w:rsidRDefault="00436E1A">
            <w:pPr>
              <w:pStyle w:val="TAL"/>
              <w:rPr>
                <w:sz w:val="16"/>
              </w:rPr>
            </w:pPr>
            <w:r>
              <w:rPr>
                <w:sz w:val="16"/>
              </w:rPr>
              <w:t>3412</w:t>
            </w:r>
          </w:p>
        </w:tc>
        <w:tc>
          <w:tcPr>
            <w:tcW w:w="0" w:type="auto"/>
            <w:tcBorders>
              <w:top w:val="single" w:sz="4" w:space="0" w:color="auto"/>
              <w:left w:val="single" w:sz="4" w:space="0" w:color="auto"/>
              <w:bottom w:val="single" w:sz="4" w:space="0" w:color="auto"/>
              <w:right w:val="single" w:sz="4" w:space="0" w:color="auto"/>
            </w:tcBorders>
            <w:hideMark/>
          </w:tcPr>
          <w:p w14:paraId="340756A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93803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DA9642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7477FA" w14:textId="77777777" w:rsidR="00436E1A" w:rsidRDefault="00436E1A">
            <w:pPr>
              <w:pStyle w:val="TAL"/>
              <w:rPr>
                <w:sz w:val="16"/>
              </w:rPr>
            </w:pPr>
            <w:r>
              <w:rPr>
                <w:sz w:val="16"/>
              </w:rPr>
              <w:t>HPUE_NR_FR1_bands_R19-UEConTest</w:t>
            </w:r>
          </w:p>
        </w:tc>
        <w:tc>
          <w:tcPr>
            <w:tcW w:w="0" w:type="auto"/>
            <w:tcBorders>
              <w:top w:val="single" w:sz="4" w:space="0" w:color="auto"/>
              <w:left w:val="single" w:sz="4" w:space="0" w:color="auto"/>
              <w:bottom w:val="single" w:sz="4" w:space="0" w:color="auto"/>
              <w:right w:val="single" w:sz="4" w:space="0" w:color="auto"/>
            </w:tcBorders>
            <w:hideMark/>
          </w:tcPr>
          <w:p w14:paraId="0D2B67B2" w14:textId="77777777" w:rsidR="00436E1A" w:rsidRDefault="00436E1A">
            <w:pPr>
              <w:pStyle w:val="TAL"/>
              <w:rPr>
                <w:sz w:val="16"/>
              </w:rPr>
            </w:pPr>
            <w:r>
              <w:rPr>
                <w:sz w:val="16"/>
              </w:rPr>
              <w:t>agreed</w:t>
            </w:r>
          </w:p>
        </w:tc>
      </w:tr>
      <w:tr w:rsidR="00436E1A" w14:paraId="316F8CE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316E0D" w14:textId="77777777" w:rsidR="00436E1A" w:rsidRDefault="00436E1A">
            <w:pPr>
              <w:pStyle w:val="TAL"/>
              <w:rPr>
                <w:sz w:val="16"/>
              </w:rPr>
            </w:pPr>
            <w:r>
              <w:rPr>
                <w:sz w:val="16"/>
              </w:rPr>
              <w:t>R5-253913</w:t>
            </w:r>
          </w:p>
        </w:tc>
        <w:tc>
          <w:tcPr>
            <w:tcW w:w="0" w:type="auto"/>
            <w:tcBorders>
              <w:top w:val="single" w:sz="4" w:space="0" w:color="auto"/>
              <w:left w:val="single" w:sz="4" w:space="0" w:color="auto"/>
              <w:bottom w:val="single" w:sz="4" w:space="0" w:color="auto"/>
              <w:right w:val="single" w:sz="4" w:space="0" w:color="auto"/>
            </w:tcBorders>
            <w:hideMark/>
          </w:tcPr>
          <w:p w14:paraId="76579C92" w14:textId="77777777" w:rsidR="00436E1A" w:rsidRDefault="00436E1A">
            <w:pPr>
              <w:pStyle w:val="TAL"/>
              <w:rPr>
                <w:sz w:val="16"/>
              </w:rPr>
            </w:pPr>
            <w:r>
              <w:rPr>
                <w:sz w:val="16"/>
              </w:rPr>
              <w:t>Update to MOP TxD TC for n104 PC1.5</w:t>
            </w:r>
          </w:p>
        </w:tc>
        <w:tc>
          <w:tcPr>
            <w:tcW w:w="0" w:type="auto"/>
            <w:tcBorders>
              <w:top w:val="single" w:sz="4" w:space="0" w:color="auto"/>
              <w:left w:val="single" w:sz="4" w:space="0" w:color="auto"/>
              <w:bottom w:val="single" w:sz="4" w:space="0" w:color="auto"/>
              <w:right w:val="single" w:sz="4" w:space="0" w:color="auto"/>
            </w:tcBorders>
            <w:hideMark/>
          </w:tcPr>
          <w:p w14:paraId="1A1E818E"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F5CE973"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A74917B" w14:textId="77777777" w:rsidR="00436E1A" w:rsidRDefault="00436E1A">
            <w:pPr>
              <w:pStyle w:val="TAL"/>
              <w:rPr>
                <w:sz w:val="16"/>
              </w:rPr>
            </w:pPr>
            <w:r>
              <w:rPr>
                <w:sz w:val="16"/>
              </w:rPr>
              <w:t>3413</w:t>
            </w:r>
          </w:p>
        </w:tc>
        <w:tc>
          <w:tcPr>
            <w:tcW w:w="0" w:type="auto"/>
            <w:tcBorders>
              <w:top w:val="single" w:sz="4" w:space="0" w:color="auto"/>
              <w:left w:val="single" w:sz="4" w:space="0" w:color="auto"/>
              <w:bottom w:val="single" w:sz="4" w:space="0" w:color="auto"/>
              <w:right w:val="single" w:sz="4" w:space="0" w:color="auto"/>
            </w:tcBorders>
            <w:hideMark/>
          </w:tcPr>
          <w:p w14:paraId="74FDF81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22A2F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D2515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885E1D" w14:textId="77777777" w:rsidR="00436E1A" w:rsidRDefault="00436E1A">
            <w:pPr>
              <w:pStyle w:val="TAL"/>
              <w:rPr>
                <w:sz w:val="16"/>
              </w:rPr>
            </w:pPr>
            <w:r>
              <w:rPr>
                <w:sz w:val="16"/>
              </w:rPr>
              <w:t>HPUE_NR_FR1_bands_R19-UEConTest</w:t>
            </w:r>
          </w:p>
        </w:tc>
        <w:tc>
          <w:tcPr>
            <w:tcW w:w="0" w:type="auto"/>
            <w:tcBorders>
              <w:top w:val="single" w:sz="4" w:space="0" w:color="auto"/>
              <w:left w:val="single" w:sz="4" w:space="0" w:color="auto"/>
              <w:bottom w:val="single" w:sz="4" w:space="0" w:color="auto"/>
              <w:right w:val="single" w:sz="4" w:space="0" w:color="auto"/>
            </w:tcBorders>
            <w:hideMark/>
          </w:tcPr>
          <w:p w14:paraId="368F45A5" w14:textId="77777777" w:rsidR="00436E1A" w:rsidRDefault="00436E1A">
            <w:pPr>
              <w:pStyle w:val="TAL"/>
              <w:rPr>
                <w:sz w:val="16"/>
              </w:rPr>
            </w:pPr>
            <w:r>
              <w:rPr>
                <w:sz w:val="16"/>
              </w:rPr>
              <w:t>agreed</w:t>
            </w:r>
          </w:p>
        </w:tc>
      </w:tr>
      <w:tr w:rsidR="00436E1A" w14:paraId="06ACC15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7C6796" w14:textId="77777777" w:rsidR="00436E1A" w:rsidRDefault="00436E1A">
            <w:pPr>
              <w:pStyle w:val="TAL"/>
              <w:rPr>
                <w:sz w:val="16"/>
              </w:rPr>
            </w:pPr>
            <w:r>
              <w:rPr>
                <w:sz w:val="16"/>
              </w:rPr>
              <w:t>R5-253914</w:t>
            </w:r>
          </w:p>
        </w:tc>
        <w:tc>
          <w:tcPr>
            <w:tcW w:w="0" w:type="auto"/>
            <w:tcBorders>
              <w:top w:val="single" w:sz="4" w:space="0" w:color="auto"/>
              <w:left w:val="single" w:sz="4" w:space="0" w:color="auto"/>
              <w:bottom w:val="single" w:sz="4" w:space="0" w:color="auto"/>
              <w:right w:val="single" w:sz="4" w:space="0" w:color="auto"/>
            </w:tcBorders>
            <w:hideMark/>
          </w:tcPr>
          <w:p w14:paraId="029EA2CA" w14:textId="77777777" w:rsidR="00436E1A" w:rsidRDefault="00436E1A">
            <w:pPr>
              <w:pStyle w:val="TAL"/>
              <w:rPr>
                <w:sz w:val="16"/>
              </w:rPr>
            </w:pPr>
            <w:r>
              <w:rPr>
                <w:sz w:val="16"/>
              </w:rPr>
              <w:t>Update to MPR TxD TC for n104 PC1.5</w:t>
            </w:r>
          </w:p>
        </w:tc>
        <w:tc>
          <w:tcPr>
            <w:tcW w:w="0" w:type="auto"/>
            <w:tcBorders>
              <w:top w:val="single" w:sz="4" w:space="0" w:color="auto"/>
              <w:left w:val="single" w:sz="4" w:space="0" w:color="auto"/>
              <w:bottom w:val="single" w:sz="4" w:space="0" w:color="auto"/>
              <w:right w:val="single" w:sz="4" w:space="0" w:color="auto"/>
            </w:tcBorders>
            <w:hideMark/>
          </w:tcPr>
          <w:p w14:paraId="1AD7C2D4"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259EF45"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F3D1A03" w14:textId="77777777" w:rsidR="00436E1A" w:rsidRDefault="00436E1A">
            <w:pPr>
              <w:pStyle w:val="TAL"/>
              <w:rPr>
                <w:sz w:val="16"/>
              </w:rPr>
            </w:pPr>
            <w:r>
              <w:rPr>
                <w:sz w:val="16"/>
              </w:rPr>
              <w:t>3414</w:t>
            </w:r>
          </w:p>
        </w:tc>
        <w:tc>
          <w:tcPr>
            <w:tcW w:w="0" w:type="auto"/>
            <w:tcBorders>
              <w:top w:val="single" w:sz="4" w:space="0" w:color="auto"/>
              <w:left w:val="single" w:sz="4" w:space="0" w:color="auto"/>
              <w:bottom w:val="single" w:sz="4" w:space="0" w:color="auto"/>
              <w:right w:val="single" w:sz="4" w:space="0" w:color="auto"/>
            </w:tcBorders>
            <w:hideMark/>
          </w:tcPr>
          <w:p w14:paraId="561BA6C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DAEBC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293FAF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0F0509" w14:textId="77777777" w:rsidR="00436E1A" w:rsidRDefault="00436E1A">
            <w:pPr>
              <w:pStyle w:val="TAL"/>
              <w:rPr>
                <w:sz w:val="16"/>
              </w:rPr>
            </w:pPr>
            <w:r>
              <w:rPr>
                <w:sz w:val="16"/>
              </w:rPr>
              <w:t>HPUE_NR_FR1_bands_R19-UEConTest</w:t>
            </w:r>
          </w:p>
        </w:tc>
        <w:tc>
          <w:tcPr>
            <w:tcW w:w="0" w:type="auto"/>
            <w:tcBorders>
              <w:top w:val="single" w:sz="4" w:space="0" w:color="auto"/>
              <w:left w:val="single" w:sz="4" w:space="0" w:color="auto"/>
              <w:bottom w:val="single" w:sz="4" w:space="0" w:color="auto"/>
              <w:right w:val="single" w:sz="4" w:space="0" w:color="auto"/>
            </w:tcBorders>
            <w:hideMark/>
          </w:tcPr>
          <w:p w14:paraId="6540EC0E" w14:textId="77777777" w:rsidR="00436E1A" w:rsidRDefault="00436E1A">
            <w:pPr>
              <w:pStyle w:val="TAL"/>
              <w:rPr>
                <w:sz w:val="16"/>
              </w:rPr>
            </w:pPr>
            <w:r>
              <w:rPr>
                <w:sz w:val="16"/>
              </w:rPr>
              <w:t>agreed</w:t>
            </w:r>
          </w:p>
        </w:tc>
      </w:tr>
      <w:tr w:rsidR="00436E1A" w14:paraId="20718B8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82ABF5" w14:textId="77777777" w:rsidR="00436E1A" w:rsidRDefault="00436E1A">
            <w:pPr>
              <w:pStyle w:val="TAL"/>
              <w:rPr>
                <w:sz w:val="16"/>
              </w:rPr>
            </w:pPr>
            <w:r>
              <w:rPr>
                <w:sz w:val="16"/>
              </w:rPr>
              <w:t>R5-253934</w:t>
            </w:r>
          </w:p>
        </w:tc>
        <w:tc>
          <w:tcPr>
            <w:tcW w:w="0" w:type="auto"/>
            <w:tcBorders>
              <w:top w:val="single" w:sz="4" w:space="0" w:color="auto"/>
              <w:left w:val="single" w:sz="4" w:space="0" w:color="auto"/>
              <w:bottom w:val="single" w:sz="4" w:space="0" w:color="auto"/>
              <w:right w:val="single" w:sz="4" w:space="0" w:color="auto"/>
            </w:tcBorders>
            <w:hideMark/>
          </w:tcPr>
          <w:p w14:paraId="2C0B9F0F" w14:textId="77777777" w:rsidR="00436E1A" w:rsidRDefault="00436E1A">
            <w:pPr>
              <w:pStyle w:val="TAL"/>
              <w:rPr>
                <w:sz w:val="16"/>
              </w:rPr>
            </w:pPr>
            <w:r>
              <w:rPr>
                <w:sz w:val="16"/>
              </w:rPr>
              <w:t>Updates of transmit part for PC2 n2 and PC2 n66</w:t>
            </w:r>
          </w:p>
        </w:tc>
        <w:tc>
          <w:tcPr>
            <w:tcW w:w="0" w:type="auto"/>
            <w:tcBorders>
              <w:top w:val="single" w:sz="4" w:space="0" w:color="auto"/>
              <w:left w:val="single" w:sz="4" w:space="0" w:color="auto"/>
              <w:bottom w:val="single" w:sz="4" w:space="0" w:color="auto"/>
              <w:right w:val="single" w:sz="4" w:space="0" w:color="auto"/>
            </w:tcBorders>
            <w:hideMark/>
          </w:tcPr>
          <w:p w14:paraId="54E1E01C" w14:textId="77777777" w:rsidR="00436E1A" w:rsidRDefault="00436E1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785F6DF5"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00A3D67" w14:textId="77777777" w:rsidR="00436E1A" w:rsidRDefault="00436E1A">
            <w:pPr>
              <w:pStyle w:val="TAL"/>
              <w:rPr>
                <w:sz w:val="16"/>
              </w:rPr>
            </w:pPr>
            <w:r>
              <w:rPr>
                <w:sz w:val="16"/>
              </w:rPr>
              <w:t>3415</w:t>
            </w:r>
          </w:p>
        </w:tc>
        <w:tc>
          <w:tcPr>
            <w:tcW w:w="0" w:type="auto"/>
            <w:tcBorders>
              <w:top w:val="single" w:sz="4" w:space="0" w:color="auto"/>
              <w:left w:val="single" w:sz="4" w:space="0" w:color="auto"/>
              <w:bottom w:val="single" w:sz="4" w:space="0" w:color="auto"/>
              <w:right w:val="single" w:sz="4" w:space="0" w:color="auto"/>
            </w:tcBorders>
            <w:hideMark/>
          </w:tcPr>
          <w:p w14:paraId="23E2536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A5D4E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E69F6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7D1BCF" w14:textId="77777777" w:rsidR="00436E1A" w:rsidRDefault="00436E1A">
            <w:pPr>
              <w:pStyle w:val="TAL"/>
              <w:rPr>
                <w:sz w:val="16"/>
              </w:rPr>
            </w:pPr>
            <w:r>
              <w:rPr>
                <w:sz w:val="16"/>
              </w:rPr>
              <w:t>HPUE_NR_FR1_FDD_R18-UEConTest</w:t>
            </w:r>
          </w:p>
        </w:tc>
        <w:tc>
          <w:tcPr>
            <w:tcW w:w="0" w:type="auto"/>
            <w:tcBorders>
              <w:top w:val="single" w:sz="4" w:space="0" w:color="auto"/>
              <w:left w:val="single" w:sz="4" w:space="0" w:color="auto"/>
              <w:bottom w:val="single" w:sz="4" w:space="0" w:color="auto"/>
              <w:right w:val="single" w:sz="4" w:space="0" w:color="auto"/>
            </w:tcBorders>
            <w:hideMark/>
          </w:tcPr>
          <w:p w14:paraId="5CA0D0A7" w14:textId="77777777" w:rsidR="00436E1A" w:rsidRDefault="00436E1A">
            <w:pPr>
              <w:pStyle w:val="TAL"/>
              <w:rPr>
                <w:sz w:val="16"/>
              </w:rPr>
            </w:pPr>
            <w:r>
              <w:rPr>
                <w:sz w:val="16"/>
              </w:rPr>
              <w:t>revised</w:t>
            </w:r>
          </w:p>
        </w:tc>
      </w:tr>
      <w:tr w:rsidR="00436E1A" w14:paraId="7F0787A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F03AE36" w14:textId="77777777" w:rsidR="00436E1A" w:rsidRDefault="00436E1A">
            <w:pPr>
              <w:pStyle w:val="TAL"/>
              <w:rPr>
                <w:sz w:val="16"/>
              </w:rPr>
            </w:pPr>
            <w:r>
              <w:rPr>
                <w:sz w:val="16"/>
              </w:rPr>
              <w:t>R5-255247</w:t>
            </w:r>
          </w:p>
        </w:tc>
        <w:tc>
          <w:tcPr>
            <w:tcW w:w="0" w:type="auto"/>
            <w:tcBorders>
              <w:top w:val="single" w:sz="4" w:space="0" w:color="auto"/>
              <w:left w:val="single" w:sz="4" w:space="0" w:color="auto"/>
              <w:bottom w:val="single" w:sz="4" w:space="0" w:color="auto"/>
              <w:right w:val="single" w:sz="4" w:space="0" w:color="auto"/>
            </w:tcBorders>
            <w:hideMark/>
          </w:tcPr>
          <w:p w14:paraId="0B3F2F7A" w14:textId="77777777" w:rsidR="00436E1A" w:rsidRDefault="00436E1A">
            <w:pPr>
              <w:pStyle w:val="TAL"/>
              <w:rPr>
                <w:sz w:val="16"/>
              </w:rPr>
            </w:pPr>
            <w:r>
              <w:rPr>
                <w:sz w:val="16"/>
              </w:rPr>
              <w:t>Updates of transmit part for PC2 n2 and PC2 n66</w:t>
            </w:r>
          </w:p>
        </w:tc>
        <w:tc>
          <w:tcPr>
            <w:tcW w:w="0" w:type="auto"/>
            <w:tcBorders>
              <w:top w:val="single" w:sz="4" w:space="0" w:color="auto"/>
              <w:left w:val="single" w:sz="4" w:space="0" w:color="auto"/>
              <w:bottom w:val="single" w:sz="4" w:space="0" w:color="auto"/>
              <w:right w:val="single" w:sz="4" w:space="0" w:color="auto"/>
            </w:tcBorders>
            <w:hideMark/>
          </w:tcPr>
          <w:p w14:paraId="120D1757" w14:textId="77777777" w:rsidR="00436E1A" w:rsidRDefault="00436E1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1B452B0A"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790EE95" w14:textId="77777777" w:rsidR="00436E1A" w:rsidRDefault="00436E1A">
            <w:pPr>
              <w:pStyle w:val="TAL"/>
              <w:rPr>
                <w:sz w:val="16"/>
              </w:rPr>
            </w:pPr>
            <w:r>
              <w:rPr>
                <w:sz w:val="16"/>
              </w:rPr>
              <w:t>3415</w:t>
            </w:r>
          </w:p>
        </w:tc>
        <w:tc>
          <w:tcPr>
            <w:tcW w:w="0" w:type="auto"/>
            <w:tcBorders>
              <w:top w:val="single" w:sz="4" w:space="0" w:color="auto"/>
              <w:left w:val="single" w:sz="4" w:space="0" w:color="auto"/>
              <w:bottom w:val="single" w:sz="4" w:space="0" w:color="auto"/>
              <w:right w:val="single" w:sz="4" w:space="0" w:color="auto"/>
            </w:tcBorders>
            <w:hideMark/>
          </w:tcPr>
          <w:p w14:paraId="1E1D9CB4"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115F4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82433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58CBC7" w14:textId="77777777" w:rsidR="00436E1A" w:rsidRDefault="00436E1A">
            <w:pPr>
              <w:pStyle w:val="TAL"/>
              <w:rPr>
                <w:sz w:val="16"/>
              </w:rPr>
            </w:pPr>
            <w:r>
              <w:rPr>
                <w:sz w:val="16"/>
              </w:rPr>
              <w:t>HPUE_NR_FR1_FDD_R18-UEConTest</w:t>
            </w:r>
          </w:p>
        </w:tc>
        <w:tc>
          <w:tcPr>
            <w:tcW w:w="0" w:type="auto"/>
            <w:tcBorders>
              <w:top w:val="single" w:sz="4" w:space="0" w:color="auto"/>
              <w:left w:val="single" w:sz="4" w:space="0" w:color="auto"/>
              <w:bottom w:val="single" w:sz="4" w:space="0" w:color="auto"/>
              <w:right w:val="single" w:sz="4" w:space="0" w:color="auto"/>
            </w:tcBorders>
            <w:hideMark/>
          </w:tcPr>
          <w:p w14:paraId="5B8E595F" w14:textId="77777777" w:rsidR="00436E1A" w:rsidRDefault="00436E1A">
            <w:pPr>
              <w:pStyle w:val="TAL"/>
              <w:rPr>
                <w:sz w:val="16"/>
              </w:rPr>
            </w:pPr>
            <w:r>
              <w:rPr>
                <w:sz w:val="16"/>
              </w:rPr>
              <w:t>agreed</w:t>
            </w:r>
          </w:p>
        </w:tc>
      </w:tr>
      <w:tr w:rsidR="00436E1A" w14:paraId="7FD2612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ECBC7B" w14:textId="77777777" w:rsidR="00436E1A" w:rsidRDefault="00436E1A">
            <w:pPr>
              <w:pStyle w:val="TAL"/>
              <w:rPr>
                <w:sz w:val="16"/>
              </w:rPr>
            </w:pPr>
            <w:r>
              <w:rPr>
                <w:sz w:val="16"/>
              </w:rPr>
              <w:t>R5-253935</w:t>
            </w:r>
          </w:p>
        </w:tc>
        <w:tc>
          <w:tcPr>
            <w:tcW w:w="0" w:type="auto"/>
            <w:tcBorders>
              <w:top w:val="single" w:sz="4" w:space="0" w:color="auto"/>
              <w:left w:val="single" w:sz="4" w:space="0" w:color="auto"/>
              <w:bottom w:val="single" w:sz="4" w:space="0" w:color="auto"/>
              <w:right w:val="single" w:sz="4" w:space="0" w:color="auto"/>
            </w:tcBorders>
            <w:hideMark/>
          </w:tcPr>
          <w:p w14:paraId="3B07A336" w14:textId="77777777" w:rsidR="00436E1A" w:rsidRDefault="00436E1A">
            <w:pPr>
              <w:pStyle w:val="TAL"/>
              <w:rPr>
                <w:sz w:val="16"/>
              </w:rPr>
            </w:pPr>
            <w:r>
              <w:rPr>
                <w:sz w:val="16"/>
              </w:rPr>
              <w:t>Updates of transmit part for PC2 n5</w:t>
            </w:r>
          </w:p>
        </w:tc>
        <w:tc>
          <w:tcPr>
            <w:tcW w:w="0" w:type="auto"/>
            <w:tcBorders>
              <w:top w:val="single" w:sz="4" w:space="0" w:color="auto"/>
              <w:left w:val="single" w:sz="4" w:space="0" w:color="auto"/>
              <w:bottom w:val="single" w:sz="4" w:space="0" w:color="auto"/>
              <w:right w:val="single" w:sz="4" w:space="0" w:color="auto"/>
            </w:tcBorders>
            <w:hideMark/>
          </w:tcPr>
          <w:p w14:paraId="2F0D1101"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23522AA8"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23B39F6" w14:textId="77777777" w:rsidR="00436E1A" w:rsidRDefault="00436E1A">
            <w:pPr>
              <w:pStyle w:val="TAL"/>
              <w:rPr>
                <w:sz w:val="16"/>
              </w:rPr>
            </w:pPr>
            <w:r>
              <w:rPr>
                <w:sz w:val="16"/>
              </w:rPr>
              <w:t>3416</w:t>
            </w:r>
          </w:p>
        </w:tc>
        <w:tc>
          <w:tcPr>
            <w:tcW w:w="0" w:type="auto"/>
            <w:tcBorders>
              <w:top w:val="single" w:sz="4" w:space="0" w:color="auto"/>
              <w:left w:val="single" w:sz="4" w:space="0" w:color="auto"/>
              <w:bottom w:val="single" w:sz="4" w:space="0" w:color="auto"/>
              <w:right w:val="single" w:sz="4" w:space="0" w:color="auto"/>
            </w:tcBorders>
            <w:hideMark/>
          </w:tcPr>
          <w:p w14:paraId="552B5E6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D216B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5BE879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651B67" w14:textId="77777777" w:rsidR="00436E1A" w:rsidRDefault="00436E1A">
            <w:pPr>
              <w:pStyle w:val="TAL"/>
              <w:rPr>
                <w:sz w:val="16"/>
              </w:rPr>
            </w:pPr>
            <w:r>
              <w:rPr>
                <w:sz w:val="16"/>
              </w:rPr>
              <w:t>HPUE_NR_FR1_bands_R19-UEConTest</w:t>
            </w:r>
          </w:p>
        </w:tc>
        <w:tc>
          <w:tcPr>
            <w:tcW w:w="0" w:type="auto"/>
            <w:tcBorders>
              <w:top w:val="single" w:sz="4" w:space="0" w:color="auto"/>
              <w:left w:val="single" w:sz="4" w:space="0" w:color="auto"/>
              <w:bottom w:val="single" w:sz="4" w:space="0" w:color="auto"/>
              <w:right w:val="single" w:sz="4" w:space="0" w:color="auto"/>
            </w:tcBorders>
            <w:hideMark/>
          </w:tcPr>
          <w:p w14:paraId="76D90CF1" w14:textId="77777777" w:rsidR="00436E1A" w:rsidRDefault="00436E1A">
            <w:pPr>
              <w:pStyle w:val="TAL"/>
              <w:rPr>
                <w:sz w:val="16"/>
              </w:rPr>
            </w:pPr>
            <w:r>
              <w:rPr>
                <w:sz w:val="16"/>
              </w:rPr>
              <w:t>revised</w:t>
            </w:r>
          </w:p>
        </w:tc>
      </w:tr>
      <w:tr w:rsidR="00436E1A" w14:paraId="4DB2A4A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4E6DD47" w14:textId="77777777" w:rsidR="00436E1A" w:rsidRDefault="00436E1A">
            <w:pPr>
              <w:pStyle w:val="TAL"/>
              <w:rPr>
                <w:sz w:val="16"/>
              </w:rPr>
            </w:pPr>
            <w:r>
              <w:rPr>
                <w:sz w:val="16"/>
              </w:rPr>
              <w:t>R5-255252</w:t>
            </w:r>
          </w:p>
        </w:tc>
        <w:tc>
          <w:tcPr>
            <w:tcW w:w="0" w:type="auto"/>
            <w:tcBorders>
              <w:top w:val="single" w:sz="4" w:space="0" w:color="auto"/>
              <w:left w:val="single" w:sz="4" w:space="0" w:color="auto"/>
              <w:bottom w:val="single" w:sz="4" w:space="0" w:color="auto"/>
              <w:right w:val="single" w:sz="4" w:space="0" w:color="auto"/>
            </w:tcBorders>
            <w:hideMark/>
          </w:tcPr>
          <w:p w14:paraId="67C3D637" w14:textId="77777777" w:rsidR="00436E1A" w:rsidRDefault="00436E1A">
            <w:pPr>
              <w:pStyle w:val="TAL"/>
              <w:rPr>
                <w:sz w:val="16"/>
              </w:rPr>
            </w:pPr>
            <w:r>
              <w:rPr>
                <w:sz w:val="16"/>
              </w:rPr>
              <w:t>Updates of transmit part for PC2 n5</w:t>
            </w:r>
          </w:p>
        </w:tc>
        <w:tc>
          <w:tcPr>
            <w:tcW w:w="0" w:type="auto"/>
            <w:tcBorders>
              <w:top w:val="single" w:sz="4" w:space="0" w:color="auto"/>
              <w:left w:val="single" w:sz="4" w:space="0" w:color="auto"/>
              <w:bottom w:val="single" w:sz="4" w:space="0" w:color="auto"/>
              <w:right w:val="single" w:sz="4" w:space="0" w:color="auto"/>
            </w:tcBorders>
            <w:hideMark/>
          </w:tcPr>
          <w:p w14:paraId="5EFDEB9F"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4E452554"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DB5D6F0" w14:textId="77777777" w:rsidR="00436E1A" w:rsidRDefault="00436E1A">
            <w:pPr>
              <w:pStyle w:val="TAL"/>
              <w:rPr>
                <w:sz w:val="16"/>
              </w:rPr>
            </w:pPr>
            <w:r>
              <w:rPr>
                <w:sz w:val="16"/>
              </w:rPr>
              <w:t>3416</w:t>
            </w:r>
          </w:p>
        </w:tc>
        <w:tc>
          <w:tcPr>
            <w:tcW w:w="0" w:type="auto"/>
            <w:tcBorders>
              <w:top w:val="single" w:sz="4" w:space="0" w:color="auto"/>
              <w:left w:val="single" w:sz="4" w:space="0" w:color="auto"/>
              <w:bottom w:val="single" w:sz="4" w:space="0" w:color="auto"/>
              <w:right w:val="single" w:sz="4" w:space="0" w:color="auto"/>
            </w:tcBorders>
            <w:hideMark/>
          </w:tcPr>
          <w:p w14:paraId="5403A3B5"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AC2D8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A5B2E3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07F6B4" w14:textId="77777777" w:rsidR="00436E1A" w:rsidRDefault="00436E1A">
            <w:pPr>
              <w:pStyle w:val="TAL"/>
              <w:rPr>
                <w:sz w:val="16"/>
              </w:rPr>
            </w:pPr>
            <w:r>
              <w:rPr>
                <w:sz w:val="16"/>
              </w:rPr>
              <w:t>HPUE_NR_FR1_bands_R19-UEConTest</w:t>
            </w:r>
          </w:p>
        </w:tc>
        <w:tc>
          <w:tcPr>
            <w:tcW w:w="0" w:type="auto"/>
            <w:tcBorders>
              <w:top w:val="single" w:sz="4" w:space="0" w:color="auto"/>
              <w:left w:val="single" w:sz="4" w:space="0" w:color="auto"/>
              <w:bottom w:val="single" w:sz="4" w:space="0" w:color="auto"/>
              <w:right w:val="single" w:sz="4" w:space="0" w:color="auto"/>
            </w:tcBorders>
            <w:hideMark/>
          </w:tcPr>
          <w:p w14:paraId="57901641" w14:textId="77777777" w:rsidR="00436E1A" w:rsidRDefault="00436E1A">
            <w:pPr>
              <w:pStyle w:val="TAL"/>
              <w:rPr>
                <w:sz w:val="16"/>
              </w:rPr>
            </w:pPr>
            <w:r>
              <w:rPr>
                <w:sz w:val="16"/>
              </w:rPr>
              <w:t>agreed</w:t>
            </w:r>
          </w:p>
        </w:tc>
      </w:tr>
      <w:tr w:rsidR="00436E1A" w14:paraId="60CB478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63DA8F" w14:textId="77777777" w:rsidR="00436E1A" w:rsidRDefault="00436E1A">
            <w:pPr>
              <w:pStyle w:val="TAL"/>
              <w:rPr>
                <w:sz w:val="16"/>
              </w:rPr>
            </w:pPr>
            <w:r>
              <w:rPr>
                <w:sz w:val="16"/>
              </w:rPr>
              <w:t>R5-253936</w:t>
            </w:r>
          </w:p>
        </w:tc>
        <w:tc>
          <w:tcPr>
            <w:tcW w:w="0" w:type="auto"/>
            <w:tcBorders>
              <w:top w:val="single" w:sz="4" w:space="0" w:color="auto"/>
              <w:left w:val="single" w:sz="4" w:space="0" w:color="auto"/>
              <w:bottom w:val="single" w:sz="4" w:space="0" w:color="auto"/>
              <w:right w:val="single" w:sz="4" w:space="0" w:color="auto"/>
            </w:tcBorders>
            <w:hideMark/>
          </w:tcPr>
          <w:p w14:paraId="66C480C1" w14:textId="77777777" w:rsidR="00436E1A" w:rsidRDefault="00436E1A">
            <w:pPr>
              <w:pStyle w:val="TAL"/>
              <w:rPr>
                <w:sz w:val="16"/>
              </w:rPr>
            </w:pPr>
            <w:r>
              <w:rPr>
                <w:sz w:val="16"/>
              </w:rPr>
              <w:t>Updates of Reference Sensitivity requirements for PC2 n2</w:t>
            </w:r>
          </w:p>
        </w:tc>
        <w:tc>
          <w:tcPr>
            <w:tcW w:w="0" w:type="auto"/>
            <w:tcBorders>
              <w:top w:val="single" w:sz="4" w:space="0" w:color="auto"/>
              <w:left w:val="single" w:sz="4" w:space="0" w:color="auto"/>
              <w:bottom w:val="single" w:sz="4" w:space="0" w:color="auto"/>
              <w:right w:val="single" w:sz="4" w:space="0" w:color="auto"/>
            </w:tcBorders>
            <w:hideMark/>
          </w:tcPr>
          <w:p w14:paraId="1B8C6008" w14:textId="77777777" w:rsidR="00436E1A" w:rsidRDefault="00436E1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734CC64E"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3608F67" w14:textId="77777777" w:rsidR="00436E1A" w:rsidRDefault="00436E1A">
            <w:pPr>
              <w:pStyle w:val="TAL"/>
              <w:rPr>
                <w:sz w:val="16"/>
              </w:rPr>
            </w:pPr>
            <w:r>
              <w:rPr>
                <w:sz w:val="16"/>
              </w:rPr>
              <w:t>3417</w:t>
            </w:r>
          </w:p>
        </w:tc>
        <w:tc>
          <w:tcPr>
            <w:tcW w:w="0" w:type="auto"/>
            <w:tcBorders>
              <w:top w:val="single" w:sz="4" w:space="0" w:color="auto"/>
              <w:left w:val="single" w:sz="4" w:space="0" w:color="auto"/>
              <w:bottom w:val="single" w:sz="4" w:space="0" w:color="auto"/>
              <w:right w:val="single" w:sz="4" w:space="0" w:color="auto"/>
            </w:tcBorders>
            <w:hideMark/>
          </w:tcPr>
          <w:p w14:paraId="0A6A400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263B2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AB9453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A1A306" w14:textId="77777777" w:rsidR="00436E1A" w:rsidRDefault="00436E1A">
            <w:pPr>
              <w:pStyle w:val="TAL"/>
              <w:rPr>
                <w:sz w:val="16"/>
              </w:rPr>
            </w:pPr>
            <w:r>
              <w:rPr>
                <w:sz w:val="16"/>
              </w:rPr>
              <w:t>HPUE_NR_FR1_FDD_R18-UEConTest</w:t>
            </w:r>
          </w:p>
        </w:tc>
        <w:tc>
          <w:tcPr>
            <w:tcW w:w="0" w:type="auto"/>
            <w:tcBorders>
              <w:top w:val="single" w:sz="4" w:space="0" w:color="auto"/>
              <w:left w:val="single" w:sz="4" w:space="0" w:color="auto"/>
              <w:bottom w:val="single" w:sz="4" w:space="0" w:color="auto"/>
              <w:right w:val="single" w:sz="4" w:space="0" w:color="auto"/>
            </w:tcBorders>
            <w:hideMark/>
          </w:tcPr>
          <w:p w14:paraId="03F81F09" w14:textId="77777777" w:rsidR="00436E1A" w:rsidRDefault="00436E1A">
            <w:pPr>
              <w:pStyle w:val="TAL"/>
              <w:rPr>
                <w:sz w:val="16"/>
              </w:rPr>
            </w:pPr>
            <w:r>
              <w:rPr>
                <w:sz w:val="16"/>
              </w:rPr>
              <w:t>revised</w:t>
            </w:r>
          </w:p>
        </w:tc>
      </w:tr>
      <w:tr w:rsidR="00436E1A" w14:paraId="1CC30BD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82F248" w14:textId="77777777" w:rsidR="00436E1A" w:rsidRDefault="00436E1A">
            <w:pPr>
              <w:pStyle w:val="TAL"/>
              <w:rPr>
                <w:sz w:val="16"/>
              </w:rPr>
            </w:pPr>
            <w:r>
              <w:rPr>
                <w:sz w:val="16"/>
              </w:rPr>
              <w:t>R5-255248</w:t>
            </w:r>
          </w:p>
        </w:tc>
        <w:tc>
          <w:tcPr>
            <w:tcW w:w="0" w:type="auto"/>
            <w:tcBorders>
              <w:top w:val="single" w:sz="4" w:space="0" w:color="auto"/>
              <w:left w:val="single" w:sz="4" w:space="0" w:color="auto"/>
              <w:bottom w:val="single" w:sz="4" w:space="0" w:color="auto"/>
              <w:right w:val="single" w:sz="4" w:space="0" w:color="auto"/>
            </w:tcBorders>
            <w:hideMark/>
          </w:tcPr>
          <w:p w14:paraId="4795ACDE" w14:textId="77777777" w:rsidR="00436E1A" w:rsidRDefault="00436E1A">
            <w:pPr>
              <w:pStyle w:val="TAL"/>
              <w:rPr>
                <w:sz w:val="16"/>
              </w:rPr>
            </w:pPr>
            <w:r>
              <w:rPr>
                <w:sz w:val="16"/>
              </w:rPr>
              <w:t>Updates of Reference Sensitivity requirements for PC2 n2</w:t>
            </w:r>
          </w:p>
        </w:tc>
        <w:tc>
          <w:tcPr>
            <w:tcW w:w="0" w:type="auto"/>
            <w:tcBorders>
              <w:top w:val="single" w:sz="4" w:space="0" w:color="auto"/>
              <w:left w:val="single" w:sz="4" w:space="0" w:color="auto"/>
              <w:bottom w:val="single" w:sz="4" w:space="0" w:color="auto"/>
              <w:right w:val="single" w:sz="4" w:space="0" w:color="auto"/>
            </w:tcBorders>
            <w:hideMark/>
          </w:tcPr>
          <w:p w14:paraId="54158C1A" w14:textId="77777777" w:rsidR="00436E1A" w:rsidRDefault="00436E1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59AC97E9"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D4CB703" w14:textId="77777777" w:rsidR="00436E1A" w:rsidRDefault="00436E1A">
            <w:pPr>
              <w:pStyle w:val="TAL"/>
              <w:rPr>
                <w:sz w:val="16"/>
              </w:rPr>
            </w:pPr>
            <w:r>
              <w:rPr>
                <w:sz w:val="16"/>
              </w:rPr>
              <w:t>3417</w:t>
            </w:r>
          </w:p>
        </w:tc>
        <w:tc>
          <w:tcPr>
            <w:tcW w:w="0" w:type="auto"/>
            <w:tcBorders>
              <w:top w:val="single" w:sz="4" w:space="0" w:color="auto"/>
              <w:left w:val="single" w:sz="4" w:space="0" w:color="auto"/>
              <w:bottom w:val="single" w:sz="4" w:space="0" w:color="auto"/>
              <w:right w:val="single" w:sz="4" w:space="0" w:color="auto"/>
            </w:tcBorders>
            <w:hideMark/>
          </w:tcPr>
          <w:p w14:paraId="1315C11D"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9E32E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41398B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D590CB" w14:textId="77777777" w:rsidR="00436E1A" w:rsidRDefault="00436E1A">
            <w:pPr>
              <w:pStyle w:val="TAL"/>
              <w:rPr>
                <w:sz w:val="16"/>
              </w:rPr>
            </w:pPr>
            <w:r>
              <w:rPr>
                <w:sz w:val="16"/>
              </w:rPr>
              <w:t>HPUE_NR_FR1_FDD_R18-UEConTest</w:t>
            </w:r>
          </w:p>
        </w:tc>
        <w:tc>
          <w:tcPr>
            <w:tcW w:w="0" w:type="auto"/>
            <w:tcBorders>
              <w:top w:val="single" w:sz="4" w:space="0" w:color="auto"/>
              <w:left w:val="single" w:sz="4" w:space="0" w:color="auto"/>
              <w:bottom w:val="single" w:sz="4" w:space="0" w:color="auto"/>
              <w:right w:val="single" w:sz="4" w:space="0" w:color="auto"/>
            </w:tcBorders>
            <w:hideMark/>
          </w:tcPr>
          <w:p w14:paraId="6220BB6C" w14:textId="77777777" w:rsidR="00436E1A" w:rsidRDefault="00436E1A">
            <w:pPr>
              <w:pStyle w:val="TAL"/>
              <w:rPr>
                <w:sz w:val="16"/>
              </w:rPr>
            </w:pPr>
            <w:r>
              <w:rPr>
                <w:sz w:val="16"/>
              </w:rPr>
              <w:t>agreed</w:t>
            </w:r>
          </w:p>
        </w:tc>
      </w:tr>
      <w:tr w:rsidR="00436E1A" w14:paraId="56B0E50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1AAA070" w14:textId="77777777" w:rsidR="00436E1A" w:rsidRDefault="00436E1A">
            <w:pPr>
              <w:pStyle w:val="TAL"/>
              <w:rPr>
                <w:sz w:val="16"/>
              </w:rPr>
            </w:pPr>
            <w:r>
              <w:rPr>
                <w:sz w:val="16"/>
              </w:rPr>
              <w:t>R5-253937</w:t>
            </w:r>
          </w:p>
        </w:tc>
        <w:tc>
          <w:tcPr>
            <w:tcW w:w="0" w:type="auto"/>
            <w:tcBorders>
              <w:top w:val="single" w:sz="4" w:space="0" w:color="auto"/>
              <w:left w:val="single" w:sz="4" w:space="0" w:color="auto"/>
              <w:bottom w:val="single" w:sz="4" w:space="0" w:color="auto"/>
              <w:right w:val="single" w:sz="4" w:space="0" w:color="auto"/>
            </w:tcBorders>
            <w:hideMark/>
          </w:tcPr>
          <w:p w14:paraId="09D98DEE" w14:textId="77777777" w:rsidR="00436E1A" w:rsidRDefault="00436E1A">
            <w:pPr>
              <w:pStyle w:val="TAL"/>
              <w:rPr>
                <w:sz w:val="16"/>
              </w:rPr>
            </w:pPr>
            <w:r>
              <w:rPr>
                <w:sz w:val="16"/>
              </w:rPr>
              <w:t>Updates of Reference Sensitivity requirements for PC2 n5</w:t>
            </w:r>
          </w:p>
        </w:tc>
        <w:tc>
          <w:tcPr>
            <w:tcW w:w="0" w:type="auto"/>
            <w:tcBorders>
              <w:top w:val="single" w:sz="4" w:space="0" w:color="auto"/>
              <w:left w:val="single" w:sz="4" w:space="0" w:color="auto"/>
              <w:bottom w:val="single" w:sz="4" w:space="0" w:color="auto"/>
              <w:right w:val="single" w:sz="4" w:space="0" w:color="auto"/>
            </w:tcBorders>
            <w:hideMark/>
          </w:tcPr>
          <w:p w14:paraId="7A26A180"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370EAB9E"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8DAAE54" w14:textId="77777777" w:rsidR="00436E1A" w:rsidRDefault="00436E1A">
            <w:pPr>
              <w:pStyle w:val="TAL"/>
              <w:rPr>
                <w:sz w:val="16"/>
              </w:rPr>
            </w:pPr>
            <w:r>
              <w:rPr>
                <w:sz w:val="16"/>
              </w:rPr>
              <w:t>3418</w:t>
            </w:r>
          </w:p>
        </w:tc>
        <w:tc>
          <w:tcPr>
            <w:tcW w:w="0" w:type="auto"/>
            <w:tcBorders>
              <w:top w:val="single" w:sz="4" w:space="0" w:color="auto"/>
              <w:left w:val="single" w:sz="4" w:space="0" w:color="auto"/>
              <w:bottom w:val="single" w:sz="4" w:space="0" w:color="auto"/>
              <w:right w:val="single" w:sz="4" w:space="0" w:color="auto"/>
            </w:tcBorders>
            <w:hideMark/>
          </w:tcPr>
          <w:p w14:paraId="085EB5D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73C7F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8CAF8B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B36D59" w14:textId="77777777" w:rsidR="00436E1A" w:rsidRDefault="00436E1A">
            <w:pPr>
              <w:pStyle w:val="TAL"/>
              <w:rPr>
                <w:sz w:val="16"/>
              </w:rPr>
            </w:pPr>
            <w:r>
              <w:rPr>
                <w:sz w:val="16"/>
              </w:rPr>
              <w:t>HPUE_NR_FR1_bands_R19-UEConTest</w:t>
            </w:r>
          </w:p>
        </w:tc>
        <w:tc>
          <w:tcPr>
            <w:tcW w:w="0" w:type="auto"/>
            <w:tcBorders>
              <w:top w:val="single" w:sz="4" w:space="0" w:color="auto"/>
              <w:left w:val="single" w:sz="4" w:space="0" w:color="auto"/>
              <w:bottom w:val="single" w:sz="4" w:space="0" w:color="auto"/>
              <w:right w:val="single" w:sz="4" w:space="0" w:color="auto"/>
            </w:tcBorders>
            <w:hideMark/>
          </w:tcPr>
          <w:p w14:paraId="6776E15F" w14:textId="77777777" w:rsidR="00436E1A" w:rsidRDefault="00436E1A">
            <w:pPr>
              <w:pStyle w:val="TAL"/>
              <w:rPr>
                <w:sz w:val="16"/>
              </w:rPr>
            </w:pPr>
            <w:r>
              <w:rPr>
                <w:sz w:val="16"/>
              </w:rPr>
              <w:t>revised</w:t>
            </w:r>
          </w:p>
        </w:tc>
      </w:tr>
      <w:tr w:rsidR="00436E1A" w14:paraId="065F23F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B4F56D8" w14:textId="77777777" w:rsidR="00436E1A" w:rsidRDefault="00436E1A">
            <w:pPr>
              <w:pStyle w:val="TAL"/>
              <w:rPr>
                <w:sz w:val="16"/>
              </w:rPr>
            </w:pPr>
            <w:r>
              <w:rPr>
                <w:sz w:val="16"/>
              </w:rPr>
              <w:t>R5-255253</w:t>
            </w:r>
          </w:p>
        </w:tc>
        <w:tc>
          <w:tcPr>
            <w:tcW w:w="0" w:type="auto"/>
            <w:tcBorders>
              <w:top w:val="single" w:sz="4" w:space="0" w:color="auto"/>
              <w:left w:val="single" w:sz="4" w:space="0" w:color="auto"/>
              <w:bottom w:val="single" w:sz="4" w:space="0" w:color="auto"/>
              <w:right w:val="single" w:sz="4" w:space="0" w:color="auto"/>
            </w:tcBorders>
            <w:hideMark/>
          </w:tcPr>
          <w:p w14:paraId="0DC38EBD" w14:textId="77777777" w:rsidR="00436E1A" w:rsidRDefault="00436E1A">
            <w:pPr>
              <w:pStyle w:val="TAL"/>
              <w:rPr>
                <w:sz w:val="16"/>
              </w:rPr>
            </w:pPr>
            <w:r>
              <w:rPr>
                <w:sz w:val="16"/>
              </w:rPr>
              <w:t>Updates of Reference Sensitivity requirements for PC2 n5</w:t>
            </w:r>
          </w:p>
        </w:tc>
        <w:tc>
          <w:tcPr>
            <w:tcW w:w="0" w:type="auto"/>
            <w:tcBorders>
              <w:top w:val="single" w:sz="4" w:space="0" w:color="auto"/>
              <w:left w:val="single" w:sz="4" w:space="0" w:color="auto"/>
              <w:bottom w:val="single" w:sz="4" w:space="0" w:color="auto"/>
              <w:right w:val="single" w:sz="4" w:space="0" w:color="auto"/>
            </w:tcBorders>
            <w:hideMark/>
          </w:tcPr>
          <w:p w14:paraId="22479C37"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30409C42"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9B7653F" w14:textId="77777777" w:rsidR="00436E1A" w:rsidRDefault="00436E1A">
            <w:pPr>
              <w:pStyle w:val="TAL"/>
              <w:rPr>
                <w:sz w:val="16"/>
              </w:rPr>
            </w:pPr>
            <w:r>
              <w:rPr>
                <w:sz w:val="16"/>
              </w:rPr>
              <w:t>3418</w:t>
            </w:r>
          </w:p>
        </w:tc>
        <w:tc>
          <w:tcPr>
            <w:tcW w:w="0" w:type="auto"/>
            <w:tcBorders>
              <w:top w:val="single" w:sz="4" w:space="0" w:color="auto"/>
              <w:left w:val="single" w:sz="4" w:space="0" w:color="auto"/>
              <w:bottom w:val="single" w:sz="4" w:space="0" w:color="auto"/>
              <w:right w:val="single" w:sz="4" w:space="0" w:color="auto"/>
            </w:tcBorders>
            <w:hideMark/>
          </w:tcPr>
          <w:p w14:paraId="4BB3F07C"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1DB3A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B81784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F177D2" w14:textId="77777777" w:rsidR="00436E1A" w:rsidRDefault="00436E1A">
            <w:pPr>
              <w:pStyle w:val="TAL"/>
              <w:rPr>
                <w:sz w:val="16"/>
              </w:rPr>
            </w:pPr>
            <w:r>
              <w:rPr>
                <w:sz w:val="16"/>
              </w:rPr>
              <w:t>HPUE_NR_FR1_bands_R19-UEConTest</w:t>
            </w:r>
          </w:p>
        </w:tc>
        <w:tc>
          <w:tcPr>
            <w:tcW w:w="0" w:type="auto"/>
            <w:tcBorders>
              <w:top w:val="single" w:sz="4" w:space="0" w:color="auto"/>
              <w:left w:val="single" w:sz="4" w:space="0" w:color="auto"/>
              <w:bottom w:val="single" w:sz="4" w:space="0" w:color="auto"/>
              <w:right w:val="single" w:sz="4" w:space="0" w:color="auto"/>
            </w:tcBorders>
            <w:hideMark/>
          </w:tcPr>
          <w:p w14:paraId="3A8E765A" w14:textId="77777777" w:rsidR="00436E1A" w:rsidRDefault="00436E1A">
            <w:pPr>
              <w:pStyle w:val="TAL"/>
              <w:rPr>
                <w:sz w:val="16"/>
              </w:rPr>
            </w:pPr>
            <w:r>
              <w:rPr>
                <w:sz w:val="16"/>
              </w:rPr>
              <w:t>agreed</w:t>
            </w:r>
          </w:p>
        </w:tc>
      </w:tr>
      <w:tr w:rsidR="00436E1A" w14:paraId="7AD6930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AF3FA07" w14:textId="77777777" w:rsidR="00436E1A" w:rsidRDefault="00436E1A">
            <w:pPr>
              <w:pStyle w:val="TAL"/>
              <w:rPr>
                <w:sz w:val="16"/>
              </w:rPr>
            </w:pPr>
            <w:r>
              <w:rPr>
                <w:sz w:val="16"/>
              </w:rPr>
              <w:t>R5-253940</w:t>
            </w:r>
          </w:p>
        </w:tc>
        <w:tc>
          <w:tcPr>
            <w:tcW w:w="0" w:type="auto"/>
            <w:tcBorders>
              <w:top w:val="single" w:sz="4" w:space="0" w:color="auto"/>
              <w:left w:val="single" w:sz="4" w:space="0" w:color="auto"/>
              <w:bottom w:val="single" w:sz="4" w:space="0" w:color="auto"/>
              <w:right w:val="single" w:sz="4" w:space="0" w:color="auto"/>
            </w:tcBorders>
            <w:hideMark/>
          </w:tcPr>
          <w:p w14:paraId="4CCB879A" w14:textId="77777777" w:rsidR="00436E1A" w:rsidRDefault="00436E1A">
            <w:pPr>
              <w:pStyle w:val="TAL"/>
              <w:rPr>
                <w:sz w:val="16"/>
              </w:rPr>
            </w:pPr>
            <w:r>
              <w:rPr>
                <w:sz w:val="16"/>
              </w:rPr>
              <w:t>Updates for UL n77 high power support on a few 3 TDD DL combos</w:t>
            </w:r>
          </w:p>
        </w:tc>
        <w:tc>
          <w:tcPr>
            <w:tcW w:w="0" w:type="auto"/>
            <w:tcBorders>
              <w:top w:val="single" w:sz="4" w:space="0" w:color="auto"/>
              <w:left w:val="single" w:sz="4" w:space="0" w:color="auto"/>
              <w:bottom w:val="single" w:sz="4" w:space="0" w:color="auto"/>
              <w:right w:val="single" w:sz="4" w:space="0" w:color="auto"/>
            </w:tcBorders>
            <w:hideMark/>
          </w:tcPr>
          <w:p w14:paraId="371E0D77" w14:textId="77777777" w:rsidR="00436E1A" w:rsidRDefault="00436E1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16F76500"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BEA7184" w14:textId="77777777" w:rsidR="00436E1A" w:rsidRDefault="00436E1A">
            <w:pPr>
              <w:pStyle w:val="TAL"/>
              <w:rPr>
                <w:sz w:val="16"/>
              </w:rPr>
            </w:pPr>
            <w:r>
              <w:rPr>
                <w:sz w:val="16"/>
              </w:rPr>
              <w:t>3419</w:t>
            </w:r>
          </w:p>
        </w:tc>
        <w:tc>
          <w:tcPr>
            <w:tcW w:w="0" w:type="auto"/>
            <w:tcBorders>
              <w:top w:val="single" w:sz="4" w:space="0" w:color="auto"/>
              <w:left w:val="single" w:sz="4" w:space="0" w:color="auto"/>
              <w:bottom w:val="single" w:sz="4" w:space="0" w:color="auto"/>
              <w:right w:val="single" w:sz="4" w:space="0" w:color="auto"/>
            </w:tcBorders>
            <w:hideMark/>
          </w:tcPr>
          <w:p w14:paraId="5C11977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ED7BA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AD054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AFCE82" w14:textId="77777777" w:rsidR="00436E1A" w:rsidRDefault="00436E1A">
            <w:pPr>
              <w:pStyle w:val="TAL"/>
              <w:rPr>
                <w:sz w:val="16"/>
              </w:rPr>
            </w:pPr>
            <w:r>
              <w:rPr>
                <w:sz w:val="16"/>
              </w:rPr>
              <w:t>TEI17_Test, NR_PC2_CA_R17_2BDL_2BUL-UEConTest</w:t>
            </w:r>
          </w:p>
        </w:tc>
        <w:tc>
          <w:tcPr>
            <w:tcW w:w="0" w:type="auto"/>
            <w:tcBorders>
              <w:top w:val="single" w:sz="4" w:space="0" w:color="auto"/>
              <w:left w:val="single" w:sz="4" w:space="0" w:color="auto"/>
              <w:bottom w:val="single" w:sz="4" w:space="0" w:color="auto"/>
              <w:right w:val="single" w:sz="4" w:space="0" w:color="auto"/>
            </w:tcBorders>
            <w:hideMark/>
          </w:tcPr>
          <w:p w14:paraId="21920BAC" w14:textId="77777777" w:rsidR="00436E1A" w:rsidRDefault="00436E1A">
            <w:pPr>
              <w:pStyle w:val="TAL"/>
              <w:rPr>
                <w:sz w:val="16"/>
              </w:rPr>
            </w:pPr>
            <w:r>
              <w:rPr>
                <w:sz w:val="16"/>
              </w:rPr>
              <w:t>revised</w:t>
            </w:r>
          </w:p>
        </w:tc>
      </w:tr>
      <w:tr w:rsidR="00436E1A" w14:paraId="2CFB30E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D39A09" w14:textId="77777777" w:rsidR="00436E1A" w:rsidRDefault="00436E1A">
            <w:pPr>
              <w:pStyle w:val="TAL"/>
              <w:rPr>
                <w:sz w:val="16"/>
              </w:rPr>
            </w:pPr>
            <w:r>
              <w:rPr>
                <w:sz w:val="16"/>
              </w:rPr>
              <w:t>R5-255268</w:t>
            </w:r>
          </w:p>
        </w:tc>
        <w:tc>
          <w:tcPr>
            <w:tcW w:w="0" w:type="auto"/>
            <w:tcBorders>
              <w:top w:val="single" w:sz="4" w:space="0" w:color="auto"/>
              <w:left w:val="single" w:sz="4" w:space="0" w:color="auto"/>
              <w:bottom w:val="single" w:sz="4" w:space="0" w:color="auto"/>
              <w:right w:val="single" w:sz="4" w:space="0" w:color="auto"/>
            </w:tcBorders>
            <w:hideMark/>
          </w:tcPr>
          <w:p w14:paraId="14C91620" w14:textId="77777777" w:rsidR="00436E1A" w:rsidRDefault="00436E1A">
            <w:pPr>
              <w:pStyle w:val="TAL"/>
              <w:rPr>
                <w:sz w:val="16"/>
              </w:rPr>
            </w:pPr>
            <w:r>
              <w:rPr>
                <w:sz w:val="16"/>
              </w:rPr>
              <w:t>Updates for UL n77 high power support on a few 3 TDD DL combos</w:t>
            </w:r>
          </w:p>
        </w:tc>
        <w:tc>
          <w:tcPr>
            <w:tcW w:w="0" w:type="auto"/>
            <w:tcBorders>
              <w:top w:val="single" w:sz="4" w:space="0" w:color="auto"/>
              <w:left w:val="single" w:sz="4" w:space="0" w:color="auto"/>
              <w:bottom w:val="single" w:sz="4" w:space="0" w:color="auto"/>
              <w:right w:val="single" w:sz="4" w:space="0" w:color="auto"/>
            </w:tcBorders>
            <w:hideMark/>
          </w:tcPr>
          <w:p w14:paraId="01628EB7" w14:textId="77777777" w:rsidR="00436E1A" w:rsidRDefault="00436E1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3D09A1BA"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58E2C99" w14:textId="77777777" w:rsidR="00436E1A" w:rsidRDefault="00436E1A">
            <w:pPr>
              <w:pStyle w:val="TAL"/>
              <w:rPr>
                <w:sz w:val="16"/>
              </w:rPr>
            </w:pPr>
            <w:r>
              <w:rPr>
                <w:sz w:val="16"/>
              </w:rPr>
              <w:t>3419</w:t>
            </w:r>
          </w:p>
        </w:tc>
        <w:tc>
          <w:tcPr>
            <w:tcW w:w="0" w:type="auto"/>
            <w:tcBorders>
              <w:top w:val="single" w:sz="4" w:space="0" w:color="auto"/>
              <w:left w:val="single" w:sz="4" w:space="0" w:color="auto"/>
              <w:bottom w:val="single" w:sz="4" w:space="0" w:color="auto"/>
              <w:right w:val="single" w:sz="4" w:space="0" w:color="auto"/>
            </w:tcBorders>
            <w:hideMark/>
          </w:tcPr>
          <w:p w14:paraId="2A51A839"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AF66D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09925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40B31A" w14:textId="77777777" w:rsidR="00436E1A" w:rsidRDefault="00436E1A">
            <w:pPr>
              <w:pStyle w:val="TAL"/>
              <w:rPr>
                <w:sz w:val="16"/>
              </w:rPr>
            </w:pPr>
            <w:r>
              <w:rPr>
                <w:sz w:val="16"/>
              </w:rPr>
              <w:t>TEI17_Test, NR_PC2_CA_R17_2BDL_2BUL-UEConTest</w:t>
            </w:r>
          </w:p>
        </w:tc>
        <w:tc>
          <w:tcPr>
            <w:tcW w:w="0" w:type="auto"/>
            <w:tcBorders>
              <w:top w:val="single" w:sz="4" w:space="0" w:color="auto"/>
              <w:left w:val="single" w:sz="4" w:space="0" w:color="auto"/>
              <w:bottom w:val="single" w:sz="4" w:space="0" w:color="auto"/>
              <w:right w:val="single" w:sz="4" w:space="0" w:color="auto"/>
            </w:tcBorders>
            <w:hideMark/>
          </w:tcPr>
          <w:p w14:paraId="7023EAFF" w14:textId="77777777" w:rsidR="00436E1A" w:rsidRDefault="00436E1A">
            <w:pPr>
              <w:pStyle w:val="TAL"/>
              <w:rPr>
                <w:sz w:val="16"/>
              </w:rPr>
            </w:pPr>
            <w:r>
              <w:rPr>
                <w:sz w:val="16"/>
              </w:rPr>
              <w:t>agreed</w:t>
            </w:r>
          </w:p>
        </w:tc>
      </w:tr>
      <w:tr w:rsidR="00436E1A" w14:paraId="4A913D1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B8FAF90" w14:textId="77777777" w:rsidR="00436E1A" w:rsidRDefault="00436E1A">
            <w:pPr>
              <w:pStyle w:val="TAL"/>
              <w:rPr>
                <w:sz w:val="16"/>
              </w:rPr>
            </w:pPr>
            <w:r>
              <w:rPr>
                <w:sz w:val="16"/>
              </w:rPr>
              <w:t>R5-253941</w:t>
            </w:r>
          </w:p>
        </w:tc>
        <w:tc>
          <w:tcPr>
            <w:tcW w:w="0" w:type="auto"/>
            <w:tcBorders>
              <w:top w:val="single" w:sz="4" w:space="0" w:color="auto"/>
              <w:left w:val="single" w:sz="4" w:space="0" w:color="auto"/>
              <w:bottom w:val="single" w:sz="4" w:space="0" w:color="auto"/>
              <w:right w:val="single" w:sz="4" w:space="0" w:color="auto"/>
            </w:tcBorders>
            <w:hideMark/>
          </w:tcPr>
          <w:p w14:paraId="124EF025" w14:textId="77777777" w:rsidR="00436E1A" w:rsidRDefault="00436E1A">
            <w:pPr>
              <w:pStyle w:val="TAL"/>
              <w:rPr>
                <w:sz w:val="16"/>
              </w:rPr>
            </w:pPr>
            <w:r>
              <w:rPr>
                <w:sz w:val="16"/>
              </w:rPr>
              <w:t>Updates for some combos with UL high power support on n77</w:t>
            </w:r>
          </w:p>
        </w:tc>
        <w:tc>
          <w:tcPr>
            <w:tcW w:w="0" w:type="auto"/>
            <w:tcBorders>
              <w:top w:val="single" w:sz="4" w:space="0" w:color="auto"/>
              <w:left w:val="single" w:sz="4" w:space="0" w:color="auto"/>
              <w:bottom w:val="single" w:sz="4" w:space="0" w:color="auto"/>
              <w:right w:val="single" w:sz="4" w:space="0" w:color="auto"/>
            </w:tcBorders>
            <w:hideMark/>
          </w:tcPr>
          <w:p w14:paraId="795F8432"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605F5A50"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5189B7C" w14:textId="77777777" w:rsidR="00436E1A" w:rsidRDefault="00436E1A">
            <w:pPr>
              <w:pStyle w:val="TAL"/>
              <w:rPr>
                <w:sz w:val="16"/>
              </w:rPr>
            </w:pPr>
            <w:r>
              <w:rPr>
                <w:sz w:val="16"/>
              </w:rPr>
              <w:t>3420</w:t>
            </w:r>
          </w:p>
        </w:tc>
        <w:tc>
          <w:tcPr>
            <w:tcW w:w="0" w:type="auto"/>
            <w:tcBorders>
              <w:top w:val="single" w:sz="4" w:space="0" w:color="auto"/>
              <w:left w:val="single" w:sz="4" w:space="0" w:color="auto"/>
              <w:bottom w:val="single" w:sz="4" w:space="0" w:color="auto"/>
              <w:right w:val="single" w:sz="4" w:space="0" w:color="auto"/>
            </w:tcBorders>
            <w:hideMark/>
          </w:tcPr>
          <w:p w14:paraId="5C11B78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BA2A2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6EF126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A1A7CD" w14:textId="77777777" w:rsidR="00436E1A" w:rsidRDefault="00436E1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30AF27A9" w14:textId="77777777" w:rsidR="00436E1A" w:rsidRDefault="00436E1A">
            <w:pPr>
              <w:pStyle w:val="TAL"/>
              <w:rPr>
                <w:sz w:val="16"/>
              </w:rPr>
            </w:pPr>
            <w:r>
              <w:rPr>
                <w:sz w:val="16"/>
              </w:rPr>
              <w:t>revised</w:t>
            </w:r>
          </w:p>
        </w:tc>
      </w:tr>
      <w:tr w:rsidR="00436E1A" w14:paraId="7191827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0E23649" w14:textId="77777777" w:rsidR="00436E1A" w:rsidRDefault="00436E1A">
            <w:pPr>
              <w:pStyle w:val="TAL"/>
              <w:rPr>
                <w:sz w:val="16"/>
              </w:rPr>
            </w:pPr>
            <w:r>
              <w:rPr>
                <w:sz w:val="16"/>
              </w:rPr>
              <w:t>R5-255250</w:t>
            </w:r>
          </w:p>
        </w:tc>
        <w:tc>
          <w:tcPr>
            <w:tcW w:w="0" w:type="auto"/>
            <w:tcBorders>
              <w:top w:val="single" w:sz="4" w:space="0" w:color="auto"/>
              <w:left w:val="single" w:sz="4" w:space="0" w:color="auto"/>
              <w:bottom w:val="single" w:sz="4" w:space="0" w:color="auto"/>
              <w:right w:val="single" w:sz="4" w:space="0" w:color="auto"/>
            </w:tcBorders>
            <w:hideMark/>
          </w:tcPr>
          <w:p w14:paraId="41496390" w14:textId="77777777" w:rsidR="00436E1A" w:rsidRDefault="00436E1A">
            <w:pPr>
              <w:pStyle w:val="TAL"/>
              <w:rPr>
                <w:sz w:val="16"/>
              </w:rPr>
            </w:pPr>
            <w:r>
              <w:rPr>
                <w:sz w:val="16"/>
              </w:rPr>
              <w:t>Updates for some combos with UL high power support on n77</w:t>
            </w:r>
          </w:p>
        </w:tc>
        <w:tc>
          <w:tcPr>
            <w:tcW w:w="0" w:type="auto"/>
            <w:tcBorders>
              <w:top w:val="single" w:sz="4" w:space="0" w:color="auto"/>
              <w:left w:val="single" w:sz="4" w:space="0" w:color="auto"/>
              <w:bottom w:val="single" w:sz="4" w:space="0" w:color="auto"/>
              <w:right w:val="single" w:sz="4" w:space="0" w:color="auto"/>
            </w:tcBorders>
            <w:hideMark/>
          </w:tcPr>
          <w:p w14:paraId="377D6B5F"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618CF01B"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6E4186B" w14:textId="77777777" w:rsidR="00436E1A" w:rsidRDefault="00436E1A">
            <w:pPr>
              <w:pStyle w:val="TAL"/>
              <w:rPr>
                <w:sz w:val="16"/>
              </w:rPr>
            </w:pPr>
            <w:r>
              <w:rPr>
                <w:sz w:val="16"/>
              </w:rPr>
              <w:t>3420</w:t>
            </w:r>
          </w:p>
        </w:tc>
        <w:tc>
          <w:tcPr>
            <w:tcW w:w="0" w:type="auto"/>
            <w:tcBorders>
              <w:top w:val="single" w:sz="4" w:space="0" w:color="auto"/>
              <w:left w:val="single" w:sz="4" w:space="0" w:color="auto"/>
              <w:bottom w:val="single" w:sz="4" w:space="0" w:color="auto"/>
              <w:right w:val="single" w:sz="4" w:space="0" w:color="auto"/>
            </w:tcBorders>
            <w:hideMark/>
          </w:tcPr>
          <w:p w14:paraId="2789AE31"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EC683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367CF3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854FC3" w14:textId="77777777" w:rsidR="00436E1A" w:rsidRDefault="00436E1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4551E380" w14:textId="77777777" w:rsidR="00436E1A" w:rsidRDefault="00436E1A">
            <w:pPr>
              <w:pStyle w:val="TAL"/>
              <w:rPr>
                <w:sz w:val="16"/>
              </w:rPr>
            </w:pPr>
            <w:r>
              <w:rPr>
                <w:sz w:val="16"/>
              </w:rPr>
              <w:t>agreed</w:t>
            </w:r>
          </w:p>
        </w:tc>
      </w:tr>
      <w:tr w:rsidR="00436E1A" w14:paraId="2AA7755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47B8D8" w14:textId="77777777" w:rsidR="00436E1A" w:rsidRDefault="00436E1A">
            <w:pPr>
              <w:pStyle w:val="TAL"/>
              <w:rPr>
                <w:sz w:val="16"/>
              </w:rPr>
            </w:pPr>
            <w:r>
              <w:rPr>
                <w:sz w:val="16"/>
              </w:rPr>
              <w:t>R5-254051</w:t>
            </w:r>
          </w:p>
        </w:tc>
        <w:tc>
          <w:tcPr>
            <w:tcW w:w="0" w:type="auto"/>
            <w:tcBorders>
              <w:top w:val="single" w:sz="4" w:space="0" w:color="auto"/>
              <w:left w:val="single" w:sz="4" w:space="0" w:color="auto"/>
              <w:bottom w:val="single" w:sz="4" w:space="0" w:color="auto"/>
              <w:right w:val="single" w:sz="4" w:space="0" w:color="auto"/>
            </w:tcBorders>
            <w:hideMark/>
          </w:tcPr>
          <w:p w14:paraId="388B2297" w14:textId="77777777" w:rsidR="00436E1A" w:rsidRDefault="00436E1A">
            <w:pPr>
              <w:pStyle w:val="TAL"/>
              <w:rPr>
                <w:sz w:val="16"/>
              </w:rPr>
            </w:pPr>
            <w:r>
              <w:rPr>
                <w:sz w:val="16"/>
              </w:rPr>
              <w:t>Updates for BCS4 and 5 introduced additional ref sense requirements</w:t>
            </w:r>
          </w:p>
        </w:tc>
        <w:tc>
          <w:tcPr>
            <w:tcW w:w="0" w:type="auto"/>
            <w:tcBorders>
              <w:top w:val="single" w:sz="4" w:space="0" w:color="auto"/>
              <w:left w:val="single" w:sz="4" w:space="0" w:color="auto"/>
              <w:bottom w:val="single" w:sz="4" w:space="0" w:color="auto"/>
              <w:right w:val="single" w:sz="4" w:space="0" w:color="auto"/>
            </w:tcBorders>
            <w:hideMark/>
          </w:tcPr>
          <w:p w14:paraId="4CBAD8E4"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371F7B18"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DC22082" w14:textId="77777777" w:rsidR="00436E1A" w:rsidRDefault="00436E1A">
            <w:pPr>
              <w:pStyle w:val="TAL"/>
              <w:rPr>
                <w:sz w:val="16"/>
              </w:rPr>
            </w:pPr>
            <w:r>
              <w:rPr>
                <w:sz w:val="16"/>
              </w:rPr>
              <w:t>3421</w:t>
            </w:r>
          </w:p>
        </w:tc>
        <w:tc>
          <w:tcPr>
            <w:tcW w:w="0" w:type="auto"/>
            <w:tcBorders>
              <w:top w:val="single" w:sz="4" w:space="0" w:color="auto"/>
              <w:left w:val="single" w:sz="4" w:space="0" w:color="auto"/>
              <w:bottom w:val="single" w:sz="4" w:space="0" w:color="auto"/>
              <w:right w:val="single" w:sz="4" w:space="0" w:color="auto"/>
            </w:tcBorders>
            <w:hideMark/>
          </w:tcPr>
          <w:p w14:paraId="2B65FE6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DEAEB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E0388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E67648"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135478B5" w14:textId="77777777" w:rsidR="00436E1A" w:rsidRDefault="00436E1A">
            <w:pPr>
              <w:pStyle w:val="TAL"/>
              <w:rPr>
                <w:sz w:val="16"/>
              </w:rPr>
            </w:pPr>
            <w:r>
              <w:rPr>
                <w:sz w:val="16"/>
              </w:rPr>
              <w:t>revised</w:t>
            </w:r>
          </w:p>
        </w:tc>
      </w:tr>
      <w:tr w:rsidR="00436E1A" w14:paraId="2D18F5F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54D96A5" w14:textId="77777777" w:rsidR="00436E1A" w:rsidRDefault="00436E1A">
            <w:pPr>
              <w:pStyle w:val="TAL"/>
              <w:rPr>
                <w:sz w:val="16"/>
              </w:rPr>
            </w:pPr>
            <w:r>
              <w:rPr>
                <w:sz w:val="16"/>
              </w:rPr>
              <w:t>R5-255236</w:t>
            </w:r>
          </w:p>
        </w:tc>
        <w:tc>
          <w:tcPr>
            <w:tcW w:w="0" w:type="auto"/>
            <w:tcBorders>
              <w:top w:val="single" w:sz="4" w:space="0" w:color="auto"/>
              <w:left w:val="single" w:sz="4" w:space="0" w:color="auto"/>
              <w:bottom w:val="single" w:sz="4" w:space="0" w:color="auto"/>
              <w:right w:val="single" w:sz="4" w:space="0" w:color="auto"/>
            </w:tcBorders>
            <w:hideMark/>
          </w:tcPr>
          <w:p w14:paraId="3C992470" w14:textId="77777777" w:rsidR="00436E1A" w:rsidRDefault="00436E1A">
            <w:pPr>
              <w:pStyle w:val="TAL"/>
              <w:rPr>
                <w:sz w:val="16"/>
              </w:rPr>
            </w:pPr>
            <w:r>
              <w:rPr>
                <w:sz w:val="16"/>
              </w:rPr>
              <w:t>Updates for BCS4 and 5 introduced additional ref sense requirements</w:t>
            </w:r>
          </w:p>
        </w:tc>
        <w:tc>
          <w:tcPr>
            <w:tcW w:w="0" w:type="auto"/>
            <w:tcBorders>
              <w:top w:val="single" w:sz="4" w:space="0" w:color="auto"/>
              <w:left w:val="single" w:sz="4" w:space="0" w:color="auto"/>
              <w:bottom w:val="single" w:sz="4" w:space="0" w:color="auto"/>
              <w:right w:val="single" w:sz="4" w:space="0" w:color="auto"/>
            </w:tcBorders>
            <w:hideMark/>
          </w:tcPr>
          <w:p w14:paraId="5A17B720" w14:textId="77777777" w:rsidR="00436E1A" w:rsidRDefault="00436E1A">
            <w:pPr>
              <w:pStyle w:val="TAL"/>
              <w:rPr>
                <w:sz w:val="16"/>
              </w:rPr>
            </w:pPr>
            <w:r>
              <w:rPr>
                <w:sz w:val="16"/>
              </w:rPr>
              <w:t>Verizon Finland</w:t>
            </w:r>
          </w:p>
        </w:tc>
        <w:tc>
          <w:tcPr>
            <w:tcW w:w="0" w:type="auto"/>
            <w:tcBorders>
              <w:top w:val="single" w:sz="4" w:space="0" w:color="auto"/>
              <w:left w:val="single" w:sz="4" w:space="0" w:color="auto"/>
              <w:bottom w:val="single" w:sz="4" w:space="0" w:color="auto"/>
              <w:right w:val="single" w:sz="4" w:space="0" w:color="auto"/>
            </w:tcBorders>
            <w:hideMark/>
          </w:tcPr>
          <w:p w14:paraId="5AD929AE"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820D6FE" w14:textId="77777777" w:rsidR="00436E1A" w:rsidRDefault="00436E1A">
            <w:pPr>
              <w:pStyle w:val="TAL"/>
              <w:rPr>
                <w:sz w:val="16"/>
              </w:rPr>
            </w:pPr>
            <w:r>
              <w:rPr>
                <w:sz w:val="16"/>
              </w:rPr>
              <w:t>3421</w:t>
            </w:r>
          </w:p>
        </w:tc>
        <w:tc>
          <w:tcPr>
            <w:tcW w:w="0" w:type="auto"/>
            <w:tcBorders>
              <w:top w:val="single" w:sz="4" w:space="0" w:color="auto"/>
              <w:left w:val="single" w:sz="4" w:space="0" w:color="auto"/>
              <w:bottom w:val="single" w:sz="4" w:space="0" w:color="auto"/>
              <w:right w:val="single" w:sz="4" w:space="0" w:color="auto"/>
            </w:tcBorders>
            <w:hideMark/>
          </w:tcPr>
          <w:p w14:paraId="7EE4C5DB"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875ED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4F2B5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3D6C88"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3879A0C2" w14:textId="77777777" w:rsidR="00436E1A" w:rsidRDefault="00436E1A">
            <w:pPr>
              <w:pStyle w:val="TAL"/>
              <w:rPr>
                <w:sz w:val="16"/>
              </w:rPr>
            </w:pPr>
            <w:r>
              <w:rPr>
                <w:sz w:val="16"/>
              </w:rPr>
              <w:t>agreed</w:t>
            </w:r>
          </w:p>
        </w:tc>
      </w:tr>
      <w:tr w:rsidR="00436E1A" w14:paraId="0BA5658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1A1B7A3" w14:textId="77777777" w:rsidR="00436E1A" w:rsidRDefault="00436E1A">
            <w:pPr>
              <w:pStyle w:val="TAL"/>
              <w:rPr>
                <w:sz w:val="16"/>
              </w:rPr>
            </w:pPr>
            <w:r>
              <w:rPr>
                <w:sz w:val="16"/>
              </w:rPr>
              <w:t>R5-254066</w:t>
            </w:r>
          </w:p>
        </w:tc>
        <w:tc>
          <w:tcPr>
            <w:tcW w:w="0" w:type="auto"/>
            <w:tcBorders>
              <w:top w:val="single" w:sz="4" w:space="0" w:color="auto"/>
              <w:left w:val="single" w:sz="4" w:space="0" w:color="auto"/>
              <w:bottom w:val="single" w:sz="4" w:space="0" w:color="auto"/>
              <w:right w:val="single" w:sz="4" w:space="0" w:color="auto"/>
            </w:tcBorders>
            <w:hideMark/>
          </w:tcPr>
          <w:p w14:paraId="240EC20E" w14:textId="77777777" w:rsidR="00436E1A" w:rsidRDefault="00436E1A">
            <w:pPr>
              <w:pStyle w:val="TAL"/>
              <w:rPr>
                <w:sz w:val="16"/>
              </w:rPr>
            </w:pPr>
            <w:r>
              <w:rPr>
                <w:sz w:val="16"/>
              </w:rPr>
              <w:t>MU corrections for 2Tx tests</w:t>
            </w:r>
          </w:p>
        </w:tc>
        <w:tc>
          <w:tcPr>
            <w:tcW w:w="0" w:type="auto"/>
            <w:tcBorders>
              <w:top w:val="single" w:sz="4" w:space="0" w:color="auto"/>
              <w:left w:val="single" w:sz="4" w:space="0" w:color="auto"/>
              <w:bottom w:val="single" w:sz="4" w:space="0" w:color="auto"/>
              <w:right w:val="single" w:sz="4" w:space="0" w:color="auto"/>
            </w:tcBorders>
            <w:hideMark/>
          </w:tcPr>
          <w:p w14:paraId="653764C1"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9213FDE"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B9BF5E0" w14:textId="77777777" w:rsidR="00436E1A" w:rsidRDefault="00436E1A">
            <w:pPr>
              <w:pStyle w:val="TAL"/>
              <w:rPr>
                <w:sz w:val="16"/>
              </w:rPr>
            </w:pPr>
            <w:r>
              <w:rPr>
                <w:sz w:val="16"/>
              </w:rPr>
              <w:t>3422</w:t>
            </w:r>
          </w:p>
        </w:tc>
        <w:tc>
          <w:tcPr>
            <w:tcW w:w="0" w:type="auto"/>
            <w:tcBorders>
              <w:top w:val="single" w:sz="4" w:space="0" w:color="auto"/>
              <w:left w:val="single" w:sz="4" w:space="0" w:color="auto"/>
              <w:bottom w:val="single" w:sz="4" w:space="0" w:color="auto"/>
              <w:right w:val="single" w:sz="4" w:space="0" w:color="auto"/>
            </w:tcBorders>
            <w:hideMark/>
          </w:tcPr>
          <w:p w14:paraId="19345E2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0BE3F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355B9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086A8E" w14:textId="77777777" w:rsidR="00436E1A" w:rsidRDefault="00436E1A">
            <w:pPr>
              <w:pStyle w:val="TAL"/>
              <w:rPr>
                <w:sz w:val="16"/>
              </w:rPr>
            </w:pPr>
            <w:r>
              <w:rPr>
                <w:sz w:val="16"/>
              </w:rPr>
              <w:t>TEI17_Test, NR_RF_TxD-UEConTest</w:t>
            </w:r>
          </w:p>
        </w:tc>
        <w:tc>
          <w:tcPr>
            <w:tcW w:w="0" w:type="auto"/>
            <w:tcBorders>
              <w:top w:val="single" w:sz="4" w:space="0" w:color="auto"/>
              <w:left w:val="single" w:sz="4" w:space="0" w:color="auto"/>
              <w:bottom w:val="single" w:sz="4" w:space="0" w:color="auto"/>
              <w:right w:val="single" w:sz="4" w:space="0" w:color="auto"/>
            </w:tcBorders>
            <w:hideMark/>
          </w:tcPr>
          <w:p w14:paraId="37EC9F3B" w14:textId="77777777" w:rsidR="00436E1A" w:rsidRDefault="00436E1A">
            <w:pPr>
              <w:pStyle w:val="TAL"/>
              <w:rPr>
                <w:sz w:val="16"/>
              </w:rPr>
            </w:pPr>
            <w:r>
              <w:rPr>
                <w:sz w:val="16"/>
              </w:rPr>
              <w:t>agreed</w:t>
            </w:r>
          </w:p>
        </w:tc>
      </w:tr>
      <w:tr w:rsidR="00436E1A" w14:paraId="41798AC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3342C94" w14:textId="77777777" w:rsidR="00436E1A" w:rsidRDefault="00436E1A">
            <w:pPr>
              <w:pStyle w:val="TAL"/>
              <w:rPr>
                <w:sz w:val="16"/>
              </w:rPr>
            </w:pPr>
            <w:r>
              <w:rPr>
                <w:sz w:val="16"/>
              </w:rPr>
              <w:t>R5-254069</w:t>
            </w:r>
          </w:p>
        </w:tc>
        <w:tc>
          <w:tcPr>
            <w:tcW w:w="0" w:type="auto"/>
            <w:tcBorders>
              <w:top w:val="single" w:sz="4" w:space="0" w:color="auto"/>
              <w:left w:val="single" w:sz="4" w:space="0" w:color="auto"/>
              <w:bottom w:val="single" w:sz="4" w:space="0" w:color="auto"/>
              <w:right w:val="single" w:sz="4" w:space="0" w:color="auto"/>
            </w:tcBorders>
            <w:hideMark/>
          </w:tcPr>
          <w:p w14:paraId="639F095F" w14:textId="77777777" w:rsidR="00436E1A" w:rsidRDefault="00436E1A">
            <w:pPr>
              <w:pStyle w:val="TAL"/>
              <w:rPr>
                <w:sz w:val="16"/>
              </w:rPr>
            </w:pPr>
            <w:r>
              <w:rPr>
                <w:sz w:val="16"/>
              </w:rPr>
              <w:t>ATG Tx Tests - Corrections and updates</w:t>
            </w:r>
          </w:p>
        </w:tc>
        <w:tc>
          <w:tcPr>
            <w:tcW w:w="0" w:type="auto"/>
            <w:tcBorders>
              <w:top w:val="single" w:sz="4" w:space="0" w:color="auto"/>
              <w:left w:val="single" w:sz="4" w:space="0" w:color="auto"/>
              <w:bottom w:val="single" w:sz="4" w:space="0" w:color="auto"/>
              <w:right w:val="single" w:sz="4" w:space="0" w:color="auto"/>
            </w:tcBorders>
            <w:hideMark/>
          </w:tcPr>
          <w:p w14:paraId="67377905" w14:textId="77777777" w:rsidR="00436E1A" w:rsidRDefault="00436E1A">
            <w:pPr>
              <w:pStyle w:val="TAL"/>
              <w:rPr>
                <w:sz w:val="16"/>
              </w:rPr>
            </w:pPr>
            <w:r>
              <w:rPr>
                <w:sz w:val="16"/>
              </w:rPr>
              <w:t>Keysight Technologies UK Ltd, CMCC</w:t>
            </w:r>
          </w:p>
        </w:tc>
        <w:tc>
          <w:tcPr>
            <w:tcW w:w="0" w:type="auto"/>
            <w:tcBorders>
              <w:top w:val="single" w:sz="4" w:space="0" w:color="auto"/>
              <w:left w:val="single" w:sz="4" w:space="0" w:color="auto"/>
              <w:bottom w:val="single" w:sz="4" w:space="0" w:color="auto"/>
              <w:right w:val="single" w:sz="4" w:space="0" w:color="auto"/>
            </w:tcBorders>
            <w:hideMark/>
          </w:tcPr>
          <w:p w14:paraId="562AAA27"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DCE853E" w14:textId="77777777" w:rsidR="00436E1A" w:rsidRDefault="00436E1A">
            <w:pPr>
              <w:pStyle w:val="TAL"/>
              <w:rPr>
                <w:sz w:val="16"/>
              </w:rPr>
            </w:pPr>
            <w:r>
              <w:rPr>
                <w:sz w:val="16"/>
              </w:rPr>
              <w:t>3423</w:t>
            </w:r>
          </w:p>
        </w:tc>
        <w:tc>
          <w:tcPr>
            <w:tcW w:w="0" w:type="auto"/>
            <w:tcBorders>
              <w:top w:val="single" w:sz="4" w:space="0" w:color="auto"/>
              <w:left w:val="single" w:sz="4" w:space="0" w:color="auto"/>
              <w:bottom w:val="single" w:sz="4" w:space="0" w:color="auto"/>
              <w:right w:val="single" w:sz="4" w:space="0" w:color="auto"/>
            </w:tcBorders>
            <w:hideMark/>
          </w:tcPr>
          <w:p w14:paraId="36DA64A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543F4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20D1E4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4F5159"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19F0AF15" w14:textId="77777777" w:rsidR="00436E1A" w:rsidRDefault="00436E1A">
            <w:pPr>
              <w:pStyle w:val="TAL"/>
              <w:rPr>
                <w:sz w:val="16"/>
              </w:rPr>
            </w:pPr>
            <w:r>
              <w:rPr>
                <w:sz w:val="16"/>
              </w:rPr>
              <w:t>revised</w:t>
            </w:r>
          </w:p>
        </w:tc>
      </w:tr>
      <w:tr w:rsidR="00436E1A" w14:paraId="5DC8BA9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ECCC495" w14:textId="77777777" w:rsidR="00436E1A" w:rsidRDefault="00436E1A">
            <w:pPr>
              <w:pStyle w:val="TAL"/>
              <w:rPr>
                <w:sz w:val="16"/>
              </w:rPr>
            </w:pPr>
            <w:r>
              <w:rPr>
                <w:sz w:val="16"/>
              </w:rPr>
              <w:t>R5-255243</w:t>
            </w:r>
          </w:p>
        </w:tc>
        <w:tc>
          <w:tcPr>
            <w:tcW w:w="0" w:type="auto"/>
            <w:tcBorders>
              <w:top w:val="single" w:sz="4" w:space="0" w:color="auto"/>
              <w:left w:val="single" w:sz="4" w:space="0" w:color="auto"/>
              <w:bottom w:val="single" w:sz="4" w:space="0" w:color="auto"/>
              <w:right w:val="single" w:sz="4" w:space="0" w:color="auto"/>
            </w:tcBorders>
            <w:hideMark/>
          </w:tcPr>
          <w:p w14:paraId="409E8A5B" w14:textId="77777777" w:rsidR="00436E1A" w:rsidRDefault="00436E1A">
            <w:pPr>
              <w:pStyle w:val="TAL"/>
              <w:rPr>
                <w:sz w:val="16"/>
              </w:rPr>
            </w:pPr>
            <w:r>
              <w:rPr>
                <w:sz w:val="16"/>
              </w:rPr>
              <w:t>ATG Tx Tests - Corrections and updates</w:t>
            </w:r>
          </w:p>
        </w:tc>
        <w:tc>
          <w:tcPr>
            <w:tcW w:w="0" w:type="auto"/>
            <w:tcBorders>
              <w:top w:val="single" w:sz="4" w:space="0" w:color="auto"/>
              <w:left w:val="single" w:sz="4" w:space="0" w:color="auto"/>
              <w:bottom w:val="single" w:sz="4" w:space="0" w:color="auto"/>
              <w:right w:val="single" w:sz="4" w:space="0" w:color="auto"/>
            </w:tcBorders>
            <w:hideMark/>
          </w:tcPr>
          <w:p w14:paraId="1D2E9336" w14:textId="77777777" w:rsidR="00436E1A" w:rsidRDefault="00436E1A">
            <w:pPr>
              <w:pStyle w:val="TAL"/>
              <w:rPr>
                <w:sz w:val="16"/>
              </w:rPr>
            </w:pPr>
            <w:r>
              <w:rPr>
                <w:sz w:val="16"/>
              </w:rPr>
              <w:t>Keysight Technologies UK Ltd, CMCC</w:t>
            </w:r>
          </w:p>
        </w:tc>
        <w:tc>
          <w:tcPr>
            <w:tcW w:w="0" w:type="auto"/>
            <w:tcBorders>
              <w:top w:val="single" w:sz="4" w:space="0" w:color="auto"/>
              <w:left w:val="single" w:sz="4" w:space="0" w:color="auto"/>
              <w:bottom w:val="single" w:sz="4" w:space="0" w:color="auto"/>
              <w:right w:val="single" w:sz="4" w:space="0" w:color="auto"/>
            </w:tcBorders>
            <w:hideMark/>
          </w:tcPr>
          <w:p w14:paraId="1ED24367"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3709685" w14:textId="77777777" w:rsidR="00436E1A" w:rsidRDefault="00436E1A">
            <w:pPr>
              <w:pStyle w:val="TAL"/>
              <w:rPr>
                <w:sz w:val="16"/>
              </w:rPr>
            </w:pPr>
            <w:r>
              <w:rPr>
                <w:sz w:val="16"/>
              </w:rPr>
              <w:t>3423</w:t>
            </w:r>
          </w:p>
        </w:tc>
        <w:tc>
          <w:tcPr>
            <w:tcW w:w="0" w:type="auto"/>
            <w:tcBorders>
              <w:top w:val="single" w:sz="4" w:space="0" w:color="auto"/>
              <w:left w:val="single" w:sz="4" w:space="0" w:color="auto"/>
              <w:bottom w:val="single" w:sz="4" w:space="0" w:color="auto"/>
              <w:right w:val="single" w:sz="4" w:space="0" w:color="auto"/>
            </w:tcBorders>
            <w:hideMark/>
          </w:tcPr>
          <w:p w14:paraId="114B267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0F54E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639328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54549D"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2D3ED045" w14:textId="77777777" w:rsidR="00436E1A" w:rsidRDefault="00436E1A">
            <w:pPr>
              <w:pStyle w:val="TAL"/>
              <w:rPr>
                <w:sz w:val="16"/>
              </w:rPr>
            </w:pPr>
            <w:r>
              <w:rPr>
                <w:sz w:val="16"/>
              </w:rPr>
              <w:t>agreed</w:t>
            </w:r>
          </w:p>
        </w:tc>
      </w:tr>
      <w:tr w:rsidR="00436E1A" w14:paraId="63CA50F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8ABE0D0" w14:textId="77777777" w:rsidR="00436E1A" w:rsidRDefault="00436E1A">
            <w:pPr>
              <w:pStyle w:val="TAL"/>
              <w:rPr>
                <w:sz w:val="16"/>
              </w:rPr>
            </w:pPr>
            <w:r>
              <w:rPr>
                <w:sz w:val="16"/>
              </w:rPr>
              <w:t>R5-254070</w:t>
            </w:r>
          </w:p>
        </w:tc>
        <w:tc>
          <w:tcPr>
            <w:tcW w:w="0" w:type="auto"/>
            <w:tcBorders>
              <w:top w:val="single" w:sz="4" w:space="0" w:color="auto"/>
              <w:left w:val="single" w:sz="4" w:space="0" w:color="auto"/>
              <w:bottom w:val="single" w:sz="4" w:space="0" w:color="auto"/>
              <w:right w:val="single" w:sz="4" w:space="0" w:color="auto"/>
            </w:tcBorders>
            <w:hideMark/>
          </w:tcPr>
          <w:p w14:paraId="74DC8C36" w14:textId="77777777" w:rsidR="00436E1A" w:rsidRDefault="00436E1A">
            <w:pPr>
              <w:pStyle w:val="TAL"/>
              <w:rPr>
                <w:sz w:val="16"/>
              </w:rPr>
            </w:pPr>
            <w:r>
              <w:rPr>
                <w:sz w:val="16"/>
              </w:rPr>
              <w:t>ATG Tests - MU and TT updates in Annex F</w:t>
            </w:r>
          </w:p>
        </w:tc>
        <w:tc>
          <w:tcPr>
            <w:tcW w:w="0" w:type="auto"/>
            <w:tcBorders>
              <w:top w:val="single" w:sz="4" w:space="0" w:color="auto"/>
              <w:left w:val="single" w:sz="4" w:space="0" w:color="auto"/>
              <w:bottom w:val="single" w:sz="4" w:space="0" w:color="auto"/>
              <w:right w:val="single" w:sz="4" w:space="0" w:color="auto"/>
            </w:tcBorders>
            <w:hideMark/>
          </w:tcPr>
          <w:p w14:paraId="4BFBEF2C"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B13590E"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04C4168" w14:textId="77777777" w:rsidR="00436E1A" w:rsidRDefault="00436E1A">
            <w:pPr>
              <w:pStyle w:val="TAL"/>
              <w:rPr>
                <w:sz w:val="16"/>
              </w:rPr>
            </w:pPr>
            <w:r>
              <w:rPr>
                <w:sz w:val="16"/>
              </w:rPr>
              <w:t>3424</w:t>
            </w:r>
          </w:p>
        </w:tc>
        <w:tc>
          <w:tcPr>
            <w:tcW w:w="0" w:type="auto"/>
            <w:tcBorders>
              <w:top w:val="single" w:sz="4" w:space="0" w:color="auto"/>
              <w:left w:val="single" w:sz="4" w:space="0" w:color="auto"/>
              <w:bottom w:val="single" w:sz="4" w:space="0" w:color="auto"/>
              <w:right w:val="single" w:sz="4" w:space="0" w:color="auto"/>
            </w:tcBorders>
            <w:hideMark/>
          </w:tcPr>
          <w:p w14:paraId="18760C0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B8027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543899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023115"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2E21DA8E" w14:textId="77777777" w:rsidR="00436E1A" w:rsidRDefault="00436E1A">
            <w:pPr>
              <w:pStyle w:val="TAL"/>
              <w:rPr>
                <w:sz w:val="16"/>
              </w:rPr>
            </w:pPr>
            <w:r>
              <w:rPr>
                <w:sz w:val="16"/>
              </w:rPr>
              <w:t>agreed</w:t>
            </w:r>
          </w:p>
        </w:tc>
      </w:tr>
      <w:tr w:rsidR="00436E1A" w14:paraId="26576ED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3907289" w14:textId="77777777" w:rsidR="00436E1A" w:rsidRDefault="00436E1A">
            <w:pPr>
              <w:pStyle w:val="TAL"/>
              <w:rPr>
                <w:sz w:val="16"/>
              </w:rPr>
            </w:pPr>
            <w:r>
              <w:rPr>
                <w:sz w:val="16"/>
              </w:rPr>
              <w:t>R5-254072</w:t>
            </w:r>
          </w:p>
        </w:tc>
        <w:tc>
          <w:tcPr>
            <w:tcW w:w="0" w:type="auto"/>
            <w:tcBorders>
              <w:top w:val="single" w:sz="4" w:space="0" w:color="auto"/>
              <w:left w:val="single" w:sz="4" w:space="0" w:color="auto"/>
              <w:bottom w:val="single" w:sz="4" w:space="0" w:color="auto"/>
              <w:right w:val="single" w:sz="4" w:space="0" w:color="auto"/>
            </w:tcBorders>
            <w:hideMark/>
          </w:tcPr>
          <w:p w14:paraId="3786E011" w14:textId="77777777" w:rsidR="00436E1A" w:rsidRDefault="00436E1A">
            <w:pPr>
              <w:pStyle w:val="TAL"/>
              <w:rPr>
                <w:sz w:val="16"/>
              </w:rPr>
            </w:pPr>
            <w:r>
              <w:rPr>
                <w:sz w:val="16"/>
              </w:rPr>
              <w:t>FR1 MUs up to 7.125GHz - RF single carrier UL SISO Tx tests update</w:t>
            </w:r>
          </w:p>
        </w:tc>
        <w:tc>
          <w:tcPr>
            <w:tcW w:w="0" w:type="auto"/>
            <w:tcBorders>
              <w:top w:val="single" w:sz="4" w:space="0" w:color="auto"/>
              <w:left w:val="single" w:sz="4" w:space="0" w:color="auto"/>
              <w:bottom w:val="single" w:sz="4" w:space="0" w:color="auto"/>
              <w:right w:val="single" w:sz="4" w:space="0" w:color="auto"/>
            </w:tcBorders>
            <w:hideMark/>
          </w:tcPr>
          <w:p w14:paraId="4C4EAE0A"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1778283"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0D69D00" w14:textId="77777777" w:rsidR="00436E1A" w:rsidRDefault="00436E1A">
            <w:pPr>
              <w:pStyle w:val="TAL"/>
              <w:rPr>
                <w:sz w:val="16"/>
              </w:rPr>
            </w:pPr>
            <w:r>
              <w:rPr>
                <w:sz w:val="16"/>
              </w:rPr>
              <w:t>3425</w:t>
            </w:r>
          </w:p>
        </w:tc>
        <w:tc>
          <w:tcPr>
            <w:tcW w:w="0" w:type="auto"/>
            <w:tcBorders>
              <w:top w:val="single" w:sz="4" w:space="0" w:color="auto"/>
              <w:left w:val="single" w:sz="4" w:space="0" w:color="auto"/>
              <w:bottom w:val="single" w:sz="4" w:space="0" w:color="auto"/>
              <w:right w:val="single" w:sz="4" w:space="0" w:color="auto"/>
            </w:tcBorders>
            <w:hideMark/>
          </w:tcPr>
          <w:p w14:paraId="2451F8C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C2695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85060D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A0B68F" w14:textId="77777777" w:rsidR="00436E1A" w:rsidRDefault="00436E1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36884F50" w14:textId="77777777" w:rsidR="00436E1A" w:rsidRDefault="00436E1A">
            <w:pPr>
              <w:pStyle w:val="TAL"/>
              <w:rPr>
                <w:sz w:val="16"/>
              </w:rPr>
            </w:pPr>
            <w:r>
              <w:rPr>
                <w:sz w:val="16"/>
              </w:rPr>
              <w:t>revised</w:t>
            </w:r>
          </w:p>
        </w:tc>
      </w:tr>
      <w:tr w:rsidR="00436E1A" w14:paraId="16A5122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3448348" w14:textId="77777777" w:rsidR="00436E1A" w:rsidRDefault="00436E1A">
            <w:pPr>
              <w:pStyle w:val="TAL"/>
              <w:rPr>
                <w:sz w:val="16"/>
              </w:rPr>
            </w:pPr>
            <w:r>
              <w:rPr>
                <w:sz w:val="16"/>
              </w:rPr>
              <w:t>R5-255378</w:t>
            </w:r>
          </w:p>
        </w:tc>
        <w:tc>
          <w:tcPr>
            <w:tcW w:w="0" w:type="auto"/>
            <w:tcBorders>
              <w:top w:val="single" w:sz="4" w:space="0" w:color="auto"/>
              <w:left w:val="single" w:sz="4" w:space="0" w:color="auto"/>
              <w:bottom w:val="single" w:sz="4" w:space="0" w:color="auto"/>
              <w:right w:val="single" w:sz="4" w:space="0" w:color="auto"/>
            </w:tcBorders>
            <w:hideMark/>
          </w:tcPr>
          <w:p w14:paraId="766D0BB6" w14:textId="77777777" w:rsidR="00436E1A" w:rsidRDefault="00436E1A">
            <w:pPr>
              <w:pStyle w:val="TAL"/>
              <w:rPr>
                <w:sz w:val="16"/>
              </w:rPr>
            </w:pPr>
            <w:r>
              <w:rPr>
                <w:sz w:val="16"/>
              </w:rPr>
              <w:t>FR1 MUs up to 7.125GHz - RF single carrier UL SISO Tx tests update</w:t>
            </w:r>
          </w:p>
        </w:tc>
        <w:tc>
          <w:tcPr>
            <w:tcW w:w="0" w:type="auto"/>
            <w:tcBorders>
              <w:top w:val="single" w:sz="4" w:space="0" w:color="auto"/>
              <w:left w:val="single" w:sz="4" w:space="0" w:color="auto"/>
              <w:bottom w:val="single" w:sz="4" w:space="0" w:color="auto"/>
              <w:right w:val="single" w:sz="4" w:space="0" w:color="auto"/>
            </w:tcBorders>
            <w:hideMark/>
          </w:tcPr>
          <w:p w14:paraId="50674BEA"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5D83816"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2EC62EE" w14:textId="77777777" w:rsidR="00436E1A" w:rsidRDefault="00436E1A">
            <w:pPr>
              <w:pStyle w:val="TAL"/>
              <w:rPr>
                <w:sz w:val="16"/>
              </w:rPr>
            </w:pPr>
            <w:r>
              <w:rPr>
                <w:sz w:val="16"/>
              </w:rPr>
              <w:t>3425</w:t>
            </w:r>
          </w:p>
        </w:tc>
        <w:tc>
          <w:tcPr>
            <w:tcW w:w="0" w:type="auto"/>
            <w:tcBorders>
              <w:top w:val="single" w:sz="4" w:space="0" w:color="auto"/>
              <w:left w:val="single" w:sz="4" w:space="0" w:color="auto"/>
              <w:bottom w:val="single" w:sz="4" w:space="0" w:color="auto"/>
              <w:right w:val="single" w:sz="4" w:space="0" w:color="auto"/>
            </w:tcBorders>
            <w:hideMark/>
          </w:tcPr>
          <w:p w14:paraId="719C347A"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961B7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9A77FE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E300E2" w14:textId="77777777" w:rsidR="00436E1A" w:rsidRDefault="00436E1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74A5C5E0" w14:textId="77777777" w:rsidR="00436E1A" w:rsidRDefault="00436E1A">
            <w:pPr>
              <w:pStyle w:val="TAL"/>
              <w:rPr>
                <w:sz w:val="16"/>
              </w:rPr>
            </w:pPr>
            <w:r>
              <w:rPr>
                <w:sz w:val="16"/>
              </w:rPr>
              <w:t>agreed</w:t>
            </w:r>
          </w:p>
        </w:tc>
      </w:tr>
      <w:tr w:rsidR="00436E1A" w14:paraId="461D3E6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5B6D5C2" w14:textId="77777777" w:rsidR="00436E1A" w:rsidRDefault="00436E1A">
            <w:pPr>
              <w:pStyle w:val="TAL"/>
              <w:rPr>
                <w:sz w:val="16"/>
              </w:rPr>
            </w:pPr>
            <w:r>
              <w:rPr>
                <w:sz w:val="16"/>
              </w:rPr>
              <w:t>R5-254073</w:t>
            </w:r>
          </w:p>
        </w:tc>
        <w:tc>
          <w:tcPr>
            <w:tcW w:w="0" w:type="auto"/>
            <w:tcBorders>
              <w:top w:val="single" w:sz="4" w:space="0" w:color="auto"/>
              <w:left w:val="single" w:sz="4" w:space="0" w:color="auto"/>
              <w:bottom w:val="single" w:sz="4" w:space="0" w:color="auto"/>
              <w:right w:val="single" w:sz="4" w:space="0" w:color="auto"/>
            </w:tcBorders>
            <w:hideMark/>
          </w:tcPr>
          <w:p w14:paraId="62336105" w14:textId="77777777" w:rsidR="00436E1A" w:rsidRDefault="00436E1A">
            <w:pPr>
              <w:pStyle w:val="TAL"/>
              <w:rPr>
                <w:sz w:val="16"/>
              </w:rPr>
            </w:pPr>
            <w:r>
              <w:rPr>
                <w:sz w:val="16"/>
              </w:rPr>
              <w:t>FR1 MUs up to 7.125GHz - RF single carrier UL SISO Rx tests update</w:t>
            </w:r>
          </w:p>
        </w:tc>
        <w:tc>
          <w:tcPr>
            <w:tcW w:w="0" w:type="auto"/>
            <w:tcBorders>
              <w:top w:val="single" w:sz="4" w:space="0" w:color="auto"/>
              <w:left w:val="single" w:sz="4" w:space="0" w:color="auto"/>
              <w:bottom w:val="single" w:sz="4" w:space="0" w:color="auto"/>
              <w:right w:val="single" w:sz="4" w:space="0" w:color="auto"/>
            </w:tcBorders>
            <w:hideMark/>
          </w:tcPr>
          <w:p w14:paraId="681DEC15"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EF6D7B7"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EBE6B83" w14:textId="77777777" w:rsidR="00436E1A" w:rsidRDefault="00436E1A">
            <w:pPr>
              <w:pStyle w:val="TAL"/>
              <w:rPr>
                <w:sz w:val="16"/>
              </w:rPr>
            </w:pPr>
            <w:r>
              <w:rPr>
                <w:sz w:val="16"/>
              </w:rPr>
              <w:t>3426</w:t>
            </w:r>
          </w:p>
        </w:tc>
        <w:tc>
          <w:tcPr>
            <w:tcW w:w="0" w:type="auto"/>
            <w:tcBorders>
              <w:top w:val="single" w:sz="4" w:space="0" w:color="auto"/>
              <w:left w:val="single" w:sz="4" w:space="0" w:color="auto"/>
              <w:bottom w:val="single" w:sz="4" w:space="0" w:color="auto"/>
              <w:right w:val="single" w:sz="4" w:space="0" w:color="auto"/>
            </w:tcBorders>
            <w:hideMark/>
          </w:tcPr>
          <w:p w14:paraId="2A2F46E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BEC16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B0DCDC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9C2AD3" w14:textId="77777777" w:rsidR="00436E1A" w:rsidRDefault="00436E1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3123D132" w14:textId="77777777" w:rsidR="00436E1A" w:rsidRDefault="00436E1A">
            <w:pPr>
              <w:pStyle w:val="TAL"/>
              <w:rPr>
                <w:sz w:val="16"/>
              </w:rPr>
            </w:pPr>
            <w:r>
              <w:rPr>
                <w:sz w:val="16"/>
              </w:rPr>
              <w:t>revised</w:t>
            </w:r>
          </w:p>
        </w:tc>
      </w:tr>
      <w:tr w:rsidR="00436E1A" w14:paraId="13AB701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AF0146A" w14:textId="77777777" w:rsidR="00436E1A" w:rsidRDefault="00436E1A">
            <w:pPr>
              <w:pStyle w:val="TAL"/>
              <w:rPr>
                <w:sz w:val="16"/>
              </w:rPr>
            </w:pPr>
            <w:r>
              <w:rPr>
                <w:sz w:val="16"/>
              </w:rPr>
              <w:t>R5-255379</w:t>
            </w:r>
          </w:p>
        </w:tc>
        <w:tc>
          <w:tcPr>
            <w:tcW w:w="0" w:type="auto"/>
            <w:tcBorders>
              <w:top w:val="single" w:sz="4" w:space="0" w:color="auto"/>
              <w:left w:val="single" w:sz="4" w:space="0" w:color="auto"/>
              <w:bottom w:val="single" w:sz="4" w:space="0" w:color="auto"/>
              <w:right w:val="single" w:sz="4" w:space="0" w:color="auto"/>
            </w:tcBorders>
            <w:hideMark/>
          </w:tcPr>
          <w:p w14:paraId="174C1149" w14:textId="77777777" w:rsidR="00436E1A" w:rsidRDefault="00436E1A">
            <w:pPr>
              <w:pStyle w:val="TAL"/>
              <w:rPr>
                <w:sz w:val="16"/>
              </w:rPr>
            </w:pPr>
            <w:r>
              <w:rPr>
                <w:sz w:val="16"/>
              </w:rPr>
              <w:t>FR1 MUs up to 7.125GHz - RF single carrier UL SISO Rx tests update</w:t>
            </w:r>
          </w:p>
        </w:tc>
        <w:tc>
          <w:tcPr>
            <w:tcW w:w="0" w:type="auto"/>
            <w:tcBorders>
              <w:top w:val="single" w:sz="4" w:space="0" w:color="auto"/>
              <w:left w:val="single" w:sz="4" w:space="0" w:color="auto"/>
              <w:bottom w:val="single" w:sz="4" w:space="0" w:color="auto"/>
              <w:right w:val="single" w:sz="4" w:space="0" w:color="auto"/>
            </w:tcBorders>
            <w:hideMark/>
          </w:tcPr>
          <w:p w14:paraId="5C3FCADA"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655E2EB"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7EEFD0D" w14:textId="77777777" w:rsidR="00436E1A" w:rsidRDefault="00436E1A">
            <w:pPr>
              <w:pStyle w:val="TAL"/>
              <w:rPr>
                <w:sz w:val="16"/>
              </w:rPr>
            </w:pPr>
            <w:r>
              <w:rPr>
                <w:sz w:val="16"/>
              </w:rPr>
              <w:t>3426</w:t>
            </w:r>
          </w:p>
        </w:tc>
        <w:tc>
          <w:tcPr>
            <w:tcW w:w="0" w:type="auto"/>
            <w:tcBorders>
              <w:top w:val="single" w:sz="4" w:space="0" w:color="auto"/>
              <w:left w:val="single" w:sz="4" w:space="0" w:color="auto"/>
              <w:bottom w:val="single" w:sz="4" w:space="0" w:color="auto"/>
              <w:right w:val="single" w:sz="4" w:space="0" w:color="auto"/>
            </w:tcBorders>
            <w:hideMark/>
          </w:tcPr>
          <w:p w14:paraId="266ED7F5"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5F8BC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82067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3FE844" w14:textId="77777777" w:rsidR="00436E1A" w:rsidRDefault="00436E1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6EBE4008" w14:textId="77777777" w:rsidR="00436E1A" w:rsidRDefault="00436E1A">
            <w:pPr>
              <w:pStyle w:val="TAL"/>
              <w:rPr>
                <w:sz w:val="16"/>
              </w:rPr>
            </w:pPr>
            <w:r>
              <w:rPr>
                <w:sz w:val="16"/>
              </w:rPr>
              <w:t>agreed</w:t>
            </w:r>
          </w:p>
        </w:tc>
      </w:tr>
      <w:tr w:rsidR="00436E1A" w14:paraId="2FA86EB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2F8D018" w14:textId="77777777" w:rsidR="00436E1A" w:rsidRDefault="00436E1A">
            <w:pPr>
              <w:pStyle w:val="TAL"/>
              <w:rPr>
                <w:sz w:val="16"/>
              </w:rPr>
            </w:pPr>
            <w:r>
              <w:rPr>
                <w:sz w:val="16"/>
              </w:rPr>
              <w:t>R5-254074</w:t>
            </w:r>
          </w:p>
        </w:tc>
        <w:tc>
          <w:tcPr>
            <w:tcW w:w="0" w:type="auto"/>
            <w:tcBorders>
              <w:top w:val="single" w:sz="4" w:space="0" w:color="auto"/>
              <w:left w:val="single" w:sz="4" w:space="0" w:color="auto"/>
              <w:bottom w:val="single" w:sz="4" w:space="0" w:color="auto"/>
              <w:right w:val="single" w:sz="4" w:space="0" w:color="auto"/>
            </w:tcBorders>
            <w:hideMark/>
          </w:tcPr>
          <w:p w14:paraId="0E53EE1B" w14:textId="77777777" w:rsidR="00436E1A" w:rsidRDefault="00436E1A">
            <w:pPr>
              <w:pStyle w:val="TAL"/>
              <w:rPr>
                <w:sz w:val="16"/>
              </w:rPr>
            </w:pPr>
            <w:r>
              <w:rPr>
                <w:sz w:val="16"/>
              </w:rPr>
              <w:t>FR1 MUs up to 7.125GHz - RF single carrier UL SISO tests - MU and TT update in annex F</w:t>
            </w:r>
          </w:p>
        </w:tc>
        <w:tc>
          <w:tcPr>
            <w:tcW w:w="0" w:type="auto"/>
            <w:tcBorders>
              <w:top w:val="single" w:sz="4" w:space="0" w:color="auto"/>
              <w:left w:val="single" w:sz="4" w:space="0" w:color="auto"/>
              <w:bottom w:val="single" w:sz="4" w:space="0" w:color="auto"/>
              <w:right w:val="single" w:sz="4" w:space="0" w:color="auto"/>
            </w:tcBorders>
            <w:hideMark/>
          </w:tcPr>
          <w:p w14:paraId="44E23CED"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6483600"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B4C790B" w14:textId="77777777" w:rsidR="00436E1A" w:rsidRDefault="00436E1A">
            <w:pPr>
              <w:pStyle w:val="TAL"/>
              <w:rPr>
                <w:sz w:val="16"/>
              </w:rPr>
            </w:pPr>
            <w:r>
              <w:rPr>
                <w:sz w:val="16"/>
              </w:rPr>
              <w:t>3427</w:t>
            </w:r>
          </w:p>
        </w:tc>
        <w:tc>
          <w:tcPr>
            <w:tcW w:w="0" w:type="auto"/>
            <w:tcBorders>
              <w:top w:val="single" w:sz="4" w:space="0" w:color="auto"/>
              <w:left w:val="single" w:sz="4" w:space="0" w:color="auto"/>
              <w:bottom w:val="single" w:sz="4" w:space="0" w:color="auto"/>
              <w:right w:val="single" w:sz="4" w:space="0" w:color="auto"/>
            </w:tcBorders>
            <w:hideMark/>
          </w:tcPr>
          <w:p w14:paraId="0FCC42B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27FDE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B458E0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671C22" w14:textId="77777777" w:rsidR="00436E1A" w:rsidRDefault="00436E1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0CAEF98E" w14:textId="77777777" w:rsidR="00436E1A" w:rsidRDefault="00436E1A">
            <w:pPr>
              <w:pStyle w:val="TAL"/>
              <w:rPr>
                <w:sz w:val="16"/>
              </w:rPr>
            </w:pPr>
            <w:r>
              <w:rPr>
                <w:sz w:val="16"/>
              </w:rPr>
              <w:t>revised</w:t>
            </w:r>
          </w:p>
        </w:tc>
      </w:tr>
      <w:tr w:rsidR="00436E1A" w14:paraId="767CE02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BAC29CF" w14:textId="77777777" w:rsidR="00436E1A" w:rsidRDefault="00436E1A">
            <w:pPr>
              <w:pStyle w:val="TAL"/>
              <w:rPr>
                <w:sz w:val="16"/>
              </w:rPr>
            </w:pPr>
            <w:r>
              <w:rPr>
                <w:sz w:val="16"/>
              </w:rPr>
              <w:t>R5-255380</w:t>
            </w:r>
          </w:p>
        </w:tc>
        <w:tc>
          <w:tcPr>
            <w:tcW w:w="0" w:type="auto"/>
            <w:tcBorders>
              <w:top w:val="single" w:sz="4" w:space="0" w:color="auto"/>
              <w:left w:val="single" w:sz="4" w:space="0" w:color="auto"/>
              <w:bottom w:val="single" w:sz="4" w:space="0" w:color="auto"/>
              <w:right w:val="single" w:sz="4" w:space="0" w:color="auto"/>
            </w:tcBorders>
            <w:hideMark/>
          </w:tcPr>
          <w:p w14:paraId="46CCE768" w14:textId="77777777" w:rsidR="00436E1A" w:rsidRDefault="00436E1A">
            <w:pPr>
              <w:pStyle w:val="TAL"/>
              <w:rPr>
                <w:sz w:val="16"/>
              </w:rPr>
            </w:pPr>
            <w:r>
              <w:rPr>
                <w:sz w:val="16"/>
              </w:rPr>
              <w:t>FR1 MUs up to 7.125GHz - RF single carrier UL SISO tests - MU and TT update in annex F</w:t>
            </w:r>
          </w:p>
        </w:tc>
        <w:tc>
          <w:tcPr>
            <w:tcW w:w="0" w:type="auto"/>
            <w:tcBorders>
              <w:top w:val="single" w:sz="4" w:space="0" w:color="auto"/>
              <w:left w:val="single" w:sz="4" w:space="0" w:color="auto"/>
              <w:bottom w:val="single" w:sz="4" w:space="0" w:color="auto"/>
              <w:right w:val="single" w:sz="4" w:space="0" w:color="auto"/>
            </w:tcBorders>
            <w:hideMark/>
          </w:tcPr>
          <w:p w14:paraId="3DD64857"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0A1F6FD"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08D2964" w14:textId="77777777" w:rsidR="00436E1A" w:rsidRDefault="00436E1A">
            <w:pPr>
              <w:pStyle w:val="TAL"/>
              <w:rPr>
                <w:sz w:val="16"/>
              </w:rPr>
            </w:pPr>
            <w:r>
              <w:rPr>
                <w:sz w:val="16"/>
              </w:rPr>
              <w:t>3427</w:t>
            </w:r>
          </w:p>
        </w:tc>
        <w:tc>
          <w:tcPr>
            <w:tcW w:w="0" w:type="auto"/>
            <w:tcBorders>
              <w:top w:val="single" w:sz="4" w:space="0" w:color="auto"/>
              <w:left w:val="single" w:sz="4" w:space="0" w:color="auto"/>
              <w:bottom w:val="single" w:sz="4" w:space="0" w:color="auto"/>
              <w:right w:val="single" w:sz="4" w:space="0" w:color="auto"/>
            </w:tcBorders>
            <w:hideMark/>
          </w:tcPr>
          <w:p w14:paraId="0279C73C"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DCFD7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CF4D90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370316" w14:textId="77777777" w:rsidR="00436E1A" w:rsidRDefault="00436E1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517E5482" w14:textId="77777777" w:rsidR="00436E1A" w:rsidRDefault="00436E1A">
            <w:pPr>
              <w:pStyle w:val="TAL"/>
              <w:rPr>
                <w:sz w:val="16"/>
              </w:rPr>
            </w:pPr>
            <w:r>
              <w:rPr>
                <w:sz w:val="16"/>
              </w:rPr>
              <w:t>agreed</w:t>
            </w:r>
          </w:p>
        </w:tc>
      </w:tr>
      <w:tr w:rsidR="00436E1A" w14:paraId="6A98F6C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FB14690" w14:textId="77777777" w:rsidR="00436E1A" w:rsidRDefault="00436E1A">
            <w:pPr>
              <w:pStyle w:val="TAL"/>
              <w:rPr>
                <w:sz w:val="16"/>
              </w:rPr>
            </w:pPr>
            <w:r>
              <w:rPr>
                <w:sz w:val="16"/>
              </w:rPr>
              <w:t>R5-254075</w:t>
            </w:r>
          </w:p>
        </w:tc>
        <w:tc>
          <w:tcPr>
            <w:tcW w:w="0" w:type="auto"/>
            <w:tcBorders>
              <w:top w:val="single" w:sz="4" w:space="0" w:color="auto"/>
              <w:left w:val="single" w:sz="4" w:space="0" w:color="auto"/>
              <w:bottom w:val="single" w:sz="4" w:space="0" w:color="auto"/>
              <w:right w:val="single" w:sz="4" w:space="0" w:color="auto"/>
            </w:tcBorders>
            <w:hideMark/>
          </w:tcPr>
          <w:p w14:paraId="3EECD3E9" w14:textId="77777777" w:rsidR="00436E1A" w:rsidRDefault="00436E1A">
            <w:pPr>
              <w:pStyle w:val="TAL"/>
              <w:rPr>
                <w:sz w:val="16"/>
              </w:rPr>
            </w:pPr>
            <w:r>
              <w:rPr>
                <w:sz w:val="16"/>
              </w:rPr>
              <w:t>Clarifications for ULFPTx in UL MIMO UTRA ACLR test</w:t>
            </w:r>
          </w:p>
        </w:tc>
        <w:tc>
          <w:tcPr>
            <w:tcW w:w="0" w:type="auto"/>
            <w:tcBorders>
              <w:top w:val="single" w:sz="4" w:space="0" w:color="auto"/>
              <w:left w:val="single" w:sz="4" w:space="0" w:color="auto"/>
              <w:bottom w:val="single" w:sz="4" w:space="0" w:color="auto"/>
              <w:right w:val="single" w:sz="4" w:space="0" w:color="auto"/>
            </w:tcBorders>
            <w:hideMark/>
          </w:tcPr>
          <w:p w14:paraId="1E8A6411"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E2DB286"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A268A0E" w14:textId="77777777" w:rsidR="00436E1A" w:rsidRDefault="00436E1A">
            <w:pPr>
              <w:pStyle w:val="TAL"/>
              <w:rPr>
                <w:sz w:val="16"/>
              </w:rPr>
            </w:pPr>
            <w:r>
              <w:rPr>
                <w:sz w:val="16"/>
              </w:rPr>
              <w:t>3428</w:t>
            </w:r>
          </w:p>
        </w:tc>
        <w:tc>
          <w:tcPr>
            <w:tcW w:w="0" w:type="auto"/>
            <w:tcBorders>
              <w:top w:val="single" w:sz="4" w:space="0" w:color="auto"/>
              <w:left w:val="single" w:sz="4" w:space="0" w:color="auto"/>
              <w:bottom w:val="single" w:sz="4" w:space="0" w:color="auto"/>
              <w:right w:val="single" w:sz="4" w:space="0" w:color="auto"/>
            </w:tcBorders>
            <w:hideMark/>
          </w:tcPr>
          <w:p w14:paraId="338B30F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E1A97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52F86E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5861F5" w14:textId="77777777" w:rsidR="00436E1A" w:rsidRDefault="00436E1A">
            <w:pPr>
              <w:pStyle w:val="TAL"/>
              <w:rPr>
                <w:sz w:val="16"/>
              </w:rPr>
            </w:pPr>
            <w:r>
              <w:rPr>
                <w:sz w:val="16"/>
              </w:rPr>
              <w:t>TEI16_Test, NR_eMIMO-UEConTest</w:t>
            </w:r>
          </w:p>
        </w:tc>
        <w:tc>
          <w:tcPr>
            <w:tcW w:w="0" w:type="auto"/>
            <w:tcBorders>
              <w:top w:val="single" w:sz="4" w:space="0" w:color="auto"/>
              <w:left w:val="single" w:sz="4" w:space="0" w:color="auto"/>
              <w:bottom w:val="single" w:sz="4" w:space="0" w:color="auto"/>
              <w:right w:val="single" w:sz="4" w:space="0" w:color="auto"/>
            </w:tcBorders>
            <w:hideMark/>
          </w:tcPr>
          <w:p w14:paraId="28B2B365" w14:textId="77777777" w:rsidR="00436E1A" w:rsidRDefault="00436E1A">
            <w:pPr>
              <w:pStyle w:val="TAL"/>
              <w:rPr>
                <w:sz w:val="16"/>
              </w:rPr>
            </w:pPr>
            <w:r>
              <w:rPr>
                <w:sz w:val="16"/>
              </w:rPr>
              <w:t>withdrawn</w:t>
            </w:r>
          </w:p>
        </w:tc>
      </w:tr>
      <w:tr w:rsidR="00436E1A" w14:paraId="2C106E1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940A011" w14:textId="77777777" w:rsidR="00436E1A" w:rsidRDefault="00436E1A">
            <w:pPr>
              <w:pStyle w:val="TAL"/>
              <w:rPr>
                <w:sz w:val="16"/>
              </w:rPr>
            </w:pPr>
            <w:r>
              <w:rPr>
                <w:sz w:val="16"/>
              </w:rPr>
              <w:t>R5-254076</w:t>
            </w:r>
          </w:p>
        </w:tc>
        <w:tc>
          <w:tcPr>
            <w:tcW w:w="0" w:type="auto"/>
            <w:tcBorders>
              <w:top w:val="single" w:sz="4" w:space="0" w:color="auto"/>
              <w:left w:val="single" w:sz="4" w:space="0" w:color="auto"/>
              <w:bottom w:val="single" w:sz="4" w:space="0" w:color="auto"/>
              <w:right w:val="single" w:sz="4" w:space="0" w:color="auto"/>
            </w:tcBorders>
            <w:hideMark/>
          </w:tcPr>
          <w:p w14:paraId="0F49693F" w14:textId="77777777" w:rsidR="00436E1A" w:rsidRDefault="00436E1A">
            <w:pPr>
              <w:pStyle w:val="TAL"/>
              <w:rPr>
                <w:sz w:val="16"/>
              </w:rPr>
            </w:pPr>
            <w:r>
              <w:rPr>
                <w:sz w:val="16"/>
              </w:rPr>
              <w:t>3CC intraband non-contiguous updates</w:t>
            </w:r>
          </w:p>
        </w:tc>
        <w:tc>
          <w:tcPr>
            <w:tcW w:w="0" w:type="auto"/>
            <w:tcBorders>
              <w:top w:val="single" w:sz="4" w:space="0" w:color="auto"/>
              <w:left w:val="single" w:sz="4" w:space="0" w:color="auto"/>
              <w:bottom w:val="single" w:sz="4" w:space="0" w:color="auto"/>
              <w:right w:val="single" w:sz="4" w:space="0" w:color="auto"/>
            </w:tcBorders>
            <w:hideMark/>
          </w:tcPr>
          <w:p w14:paraId="0E574ACA"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5DCE400"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623ABD1" w14:textId="77777777" w:rsidR="00436E1A" w:rsidRDefault="00436E1A">
            <w:pPr>
              <w:pStyle w:val="TAL"/>
              <w:rPr>
                <w:sz w:val="16"/>
              </w:rPr>
            </w:pPr>
            <w:r>
              <w:rPr>
                <w:sz w:val="16"/>
              </w:rPr>
              <w:t>3429</w:t>
            </w:r>
          </w:p>
        </w:tc>
        <w:tc>
          <w:tcPr>
            <w:tcW w:w="0" w:type="auto"/>
            <w:tcBorders>
              <w:top w:val="single" w:sz="4" w:space="0" w:color="auto"/>
              <w:left w:val="single" w:sz="4" w:space="0" w:color="auto"/>
              <w:bottom w:val="single" w:sz="4" w:space="0" w:color="auto"/>
              <w:right w:val="single" w:sz="4" w:space="0" w:color="auto"/>
            </w:tcBorders>
            <w:hideMark/>
          </w:tcPr>
          <w:p w14:paraId="6183464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2B9AA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7D8235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D00543"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1C66BA94" w14:textId="77777777" w:rsidR="00436E1A" w:rsidRDefault="00436E1A">
            <w:pPr>
              <w:pStyle w:val="TAL"/>
              <w:rPr>
                <w:sz w:val="16"/>
              </w:rPr>
            </w:pPr>
            <w:r>
              <w:rPr>
                <w:sz w:val="16"/>
              </w:rPr>
              <w:t>revised</w:t>
            </w:r>
          </w:p>
        </w:tc>
      </w:tr>
      <w:tr w:rsidR="00436E1A" w14:paraId="5FE55AB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D5B8C1F" w14:textId="77777777" w:rsidR="00436E1A" w:rsidRDefault="00436E1A">
            <w:pPr>
              <w:pStyle w:val="TAL"/>
              <w:rPr>
                <w:sz w:val="16"/>
              </w:rPr>
            </w:pPr>
            <w:r>
              <w:rPr>
                <w:sz w:val="16"/>
              </w:rPr>
              <w:t>R5-255377</w:t>
            </w:r>
          </w:p>
        </w:tc>
        <w:tc>
          <w:tcPr>
            <w:tcW w:w="0" w:type="auto"/>
            <w:tcBorders>
              <w:top w:val="single" w:sz="4" w:space="0" w:color="auto"/>
              <w:left w:val="single" w:sz="4" w:space="0" w:color="auto"/>
              <w:bottom w:val="single" w:sz="4" w:space="0" w:color="auto"/>
              <w:right w:val="single" w:sz="4" w:space="0" w:color="auto"/>
            </w:tcBorders>
            <w:hideMark/>
          </w:tcPr>
          <w:p w14:paraId="0C1B441A" w14:textId="77777777" w:rsidR="00436E1A" w:rsidRDefault="00436E1A">
            <w:pPr>
              <w:pStyle w:val="TAL"/>
              <w:rPr>
                <w:sz w:val="16"/>
              </w:rPr>
            </w:pPr>
            <w:r>
              <w:rPr>
                <w:sz w:val="16"/>
              </w:rPr>
              <w:t>3CC intraband non-contiguous updates</w:t>
            </w:r>
          </w:p>
        </w:tc>
        <w:tc>
          <w:tcPr>
            <w:tcW w:w="0" w:type="auto"/>
            <w:tcBorders>
              <w:top w:val="single" w:sz="4" w:space="0" w:color="auto"/>
              <w:left w:val="single" w:sz="4" w:space="0" w:color="auto"/>
              <w:bottom w:val="single" w:sz="4" w:space="0" w:color="auto"/>
              <w:right w:val="single" w:sz="4" w:space="0" w:color="auto"/>
            </w:tcBorders>
            <w:hideMark/>
          </w:tcPr>
          <w:p w14:paraId="0D104DD3"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58649DB"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BCC24DC" w14:textId="77777777" w:rsidR="00436E1A" w:rsidRDefault="00436E1A">
            <w:pPr>
              <w:pStyle w:val="TAL"/>
              <w:rPr>
                <w:sz w:val="16"/>
              </w:rPr>
            </w:pPr>
            <w:r>
              <w:rPr>
                <w:sz w:val="16"/>
              </w:rPr>
              <w:t>3429</w:t>
            </w:r>
          </w:p>
        </w:tc>
        <w:tc>
          <w:tcPr>
            <w:tcW w:w="0" w:type="auto"/>
            <w:tcBorders>
              <w:top w:val="single" w:sz="4" w:space="0" w:color="auto"/>
              <w:left w:val="single" w:sz="4" w:space="0" w:color="auto"/>
              <w:bottom w:val="single" w:sz="4" w:space="0" w:color="auto"/>
              <w:right w:val="single" w:sz="4" w:space="0" w:color="auto"/>
            </w:tcBorders>
            <w:hideMark/>
          </w:tcPr>
          <w:p w14:paraId="71AEDEA4"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A027C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7239E7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822D03"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2905D5BC" w14:textId="77777777" w:rsidR="00436E1A" w:rsidRDefault="00436E1A">
            <w:pPr>
              <w:pStyle w:val="TAL"/>
              <w:rPr>
                <w:sz w:val="16"/>
              </w:rPr>
            </w:pPr>
            <w:r>
              <w:rPr>
                <w:sz w:val="16"/>
              </w:rPr>
              <w:t>agreed</w:t>
            </w:r>
          </w:p>
        </w:tc>
      </w:tr>
      <w:tr w:rsidR="00436E1A" w14:paraId="0B084FD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CD550DA" w14:textId="77777777" w:rsidR="00436E1A" w:rsidRDefault="00436E1A">
            <w:pPr>
              <w:pStyle w:val="TAL"/>
              <w:rPr>
                <w:sz w:val="16"/>
              </w:rPr>
            </w:pPr>
            <w:r>
              <w:rPr>
                <w:sz w:val="16"/>
              </w:rPr>
              <w:t>R5-254077</w:t>
            </w:r>
          </w:p>
        </w:tc>
        <w:tc>
          <w:tcPr>
            <w:tcW w:w="0" w:type="auto"/>
            <w:tcBorders>
              <w:top w:val="single" w:sz="4" w:space="0" w:color="auto"/>
              <w:left w:val="single" w:sz="4" w:space="0" w:color="auto"/>
              <w:bottom w:val="single" w:sz="4" w:space="0" w:color="auto"/>
              <w:right w:val="single" w:sz="4" w:space="0" w:color="auto"/>
            </w:tcBorders>
            <w:hideMark/>
          </w:tcPr>
          <w:p w14:paraId="1E8BB482" w14:textId="77777777" w:rsidR="00436E1A" w:rsidRDefault="00436E1A">
            <w:pPr>
              <w:pStyle w:val="TAL"/>
              <w:rPr>
                <w:sz w:val="16"/>
              </w:rPr>
            </w:pPr>
            <w:r>
              <w:rPr>
                <w:sz w:val="16"/>
              </w:rPr>
              <w:t>Corrected applicability for CA_n71A-n77A Test ID 1 in test 7.3A.1_1</w:t>
            </w:r>
          </w:p>
        </w:tc>
        <w:tc>
          <w:tcPr>
            <w:tcW w:w="0" w:type="auto"/>
            <w:tcBorders>
              <w:top w:val="single" w:sz="4" w:space="0" w:color="auto"/>
              <w:left w:val="single" w:sz="4" w:space="0" w:color="auto"/>
              <w:bottom w:val="single" w:sz="4" w:space="0" w:color="auto"/>
              <w:right w:val="single" w:sz="4" w:space="0" w:color="auto"/>
            </w:tcBorders>
            <w:hideMark/>
          </w:tcPr>
          <w:p w14:paraId="709895B2"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8B3CFE4"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53B2BFB" w14:textId="77777777" w:rsidR="00436E1A" w:rsidRDefault="00436E1A">
            <w:pPr>
              <w:pStyle w:val="TAL"/>
              <w:rPr>
                <w:sz w:val="16"/>
              </w:rPr>
            </w:pPr>
            <w:r>
              <w:rPr>
                <w:sz w:val="16"/>
              </w:rPr>
              <w:t>3430</w:t>
            </w:r>
          </w:p>
        </w:tc>
        <w:tc>
          <w:tcPr>
            <w:tcW w:w="0" w:type="auto"/>
            <w:tcBorders>
              <w:top w:val="single" w:sz="4" w:space="0" w:color="auto"/>
              <w:left w:val="single" w:sz="4" w:space="0" w:color="auto"/>
              <w:bottom w:val="single" w:sz="4" w:space="0" w:color="auto"/>
              <w:right w:val="single" w:sz="4" w:space="0" w:color="auto"/>
            </w:tcBorders>
            <w:hideMark/>
          </w:tcPr>
          <w:p w14:paraId="1A1300F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18FA3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7430A4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EF50BE"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24F94CE9" w14:textId="77777777" w:rsidR="00436E1A" w:rsidRDefault="00436E1A">
            <w:pPr>
              <w:pStyle w:val="TAL"/>
              <w:rPr>
                <w:sz w:val="16"/>
              </w:rPr>
            </w:pPr>
            <w:r>
              <w:rPr>
                <w:sz w:val="16"/>
              </w:rPr>
              <w:t>withdrawn</w:t>
            </w:r>
          </w:p>
        </w:tc>
      </w:tr>
      <w:tr w:rsidR="00436E1A" w14:paraId="318C9CC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8EC236E" w14:textId="77777777" w:rsidR="00436E1A" w:rsidRDefault="00436E1A">
            <w:pPr>
              <w:pStyle w:val="TAL"/>
              <w:rPr>
                <w:sz w:val="16"/>
              </w:rPr>
            </w:pPr>
            <w:r>
              <w:rPr>
                <w:sz w:val="16"/>
              </w:rPr>
              <w:t>R5-254078</w:t>
            </w:r>
          </w:p>
        </w:tc>
        <w:tc>
          <w:tcPr>
            <w:tcW w:w="0" w:type="auto"/>
            <w:tcBorders>
              <w:top w:val="single" w:sz="4" w:space="0" w:color="auto"/>
              <w:left w:val="single" w:sz="4" w:space="0" w:color="auto"/>
              <w:bottom w:val="single" w:sz="4" w:space="0" w:color="auto"/>
              <w:right w:val="single" w:sz="4" w:space="0" w:color="auto"/>
            </w:tcBorders>
            <w:hideMark/>
          </w:tcPr>
          <w:p w14:paraId="76180681" w14:textId="77777777" w:rsidR="00436E1A" w:rsidRDefault="00436E1A">
            <w:pPr>
              <w:pStyle w:val="TAL"/>
              <w:rPr>
                <w:sz w:val="16"/>
              </w:rPr>
            </w:pPr>
            <w:r>
              <w:rPr>
                <w:sz w:val="16"/>
              </w:rPr>
              <w:t>REFSENS SA - PC2 test points corrections for CA_n3A-n78A</w:t>
            </w:r>
          </w:p>
        </w:tc>
        <w:tc>
          <w:tcPr>
            <w:tcW w:w="0" w:type="auto"/>
            <w:tcBorders>
              <w:top w:val="single" w:sz="4" w:space="0" w:color="auto"/>
              <w:left w:val="single" w:sz="4" w:space="0" w:color="auto"/>
              <w:bottom w:val="single" w:sz="4" w:space="0" w:color="auto"/>
              <w:right w:val="single" w:sz="4" w:space="0" w:color="auto"/>
            </w:tcBorders>
            <w:hideMark/>
          </w:tcPr>
          <w:p w14:paraId="12BE7103"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F02342B"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2981251" w14:textId="77777777" w:rsidR="00436E1A" w:rsidRDefault="00436E1A">
            <w:pPr>
              <w:pStyle w:val="TAL"/>
              <w:rPr>
                <w:sz w:val="16"/>
              </w:rPr>
            </w:pPr>
            <w:r>
              <w:rPr>
                <w:sz w:val="16"/>
              </w:rPr>
              <w:t>3431</w:t>
            </w:r>
          </w:p>
        </w:tc>
        <w:tc>
          <w:tcPr>
            <w:tcW w:w="0" w:type="auto"/>
            <w:tcBorders>
              <w:top w:val="single" w:sz="4" w:space="0" w:color="auto"/>
              <w:left w:val="single" w:sz="4" w:space="0" w:color="auto"/>
              <w:bottom w:val="single" w:sz="4" w:space="0" w:color="auto"/>
              <w:right w:val="single" w:sz="4" w:space="0" w:color="auto"/>
            </w:tcBorders>
            <w:hideMark/>
          </w:tcPr>
          <w:p w14:paraId="1F0365D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67070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86910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76BDCB" w14:textId="77777777" w:rsidR="00436E1A" w:rsidRDefault="00436E1A">
            <w:pPr>
              <w:pStyle w:val="TAL"/>
              <w:rPr>
                <w:sz w:val="16"/>
              </w:rPr>
            </w:pPr>
            <w:r>
              <w:rPr>
                <w:sz w:val="16"/>
              </w:rPr>
              <w:t>TEI17_Test, NR_PC2_CA_R17_2BDL_2BUL-UEConTest</w:t>
            </w:r>
          </w:p>
        </w:tc>
        <w:tc>
          <w:tcPr>
            <w:tcW w:w="0" w:type="auto"/>
            <w:tcBorders>
              <w:top w:val="single" w:sz="4" w:space="0" w:color="auto"/>
              <w:left w:val="single" w:sz="4" w:space="0" w:color="auto"/>
              <w:bottom w:val="single" w:sz="4" w:space="0" w:color="auto"/>
              <w:right w:val="single" w:sz="4" w:space="0" w:color="auto"/>
            </w:tcBorders>
            <w:hideMark/>
          </w:tcPr>
          <w:p w14:paraId="7A5BDF26" w14:textId="77777777" w:rsidR="00436E1A" w:rsidRDefault="00436E1A">
            <w:pPr>
              <w:pStyle w:val="TAL"/>
              <w:rPr>
                <w:sz w:val="16"/>
              </w:rPr>
            </w:pPr>
            <w:r>
              <w:rPr>
                <w:sz w:val="16"/>
              </w:rPr>
              <w:t>withdrawn</w:t>
            </w:r>
          </w:p>
        </w:tc>
      </w:tr>
      <w:tr w:rsidR="00436E1A" w14:paraId="7EF1ED0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A68692B" w14:textId="77777777" w:rsidR="00436E1A" w:rsidRDefault="00436E1A">
            <w:pPr>
              <w:pStyle w:val="TAL"/>
              <w:rPr>
                <w:sz w:val="16"/>
              </w:rPr>
            </w:pPr>
            <w:r>
              <w:rPr>
                <w:sz w:val="16"/>
              </w:rPr>
              <w:t>R5-254079</w:t>
            </w:r>
          </w:p>
        </w:tc>
        <w:tc>
          <w:tcPr>
            <w:tcW w:w="0" w:type="auto"/>
            <w:tcBorders>
              <w:top w:val="single" w:sz="4" w:space="0" w:color="auto"/>
              <w:left w:val="single" w:sz="4" w:space="0" w:color="auto"/>
              <w:bottom w:val="single" w:sz="4" w:space="0" w:color="auto"/>
              <w:right w:val="single" w:sz="4" w:space="0" w:color="auto"/>
            </w:tcBorders>
            <w:hideMark/>
          </w:tcPr>
          <w:p w14:paraId="12978AC3" w14:textId="77777777" w:rsidR="00436E1A" w:rsidRDefault="00436E1A">
            <w:pPr>
              <w:pStyle w:val="TAL"/>
              <w:rPr>
                <w:sz w:val="16"/>
              </w:rPr>
            </w:pPr>
            <w:r>
              <w:rPr>
                <w:sz w:val="16"/>
              </w:rPr>
              <w:t>FR1 ACS CA tests - exceptions for combos including both n48A and n77A</w:t>
            </w:r>
          </w:p>
        </w:tc>
        <w:tc>
          <w:tcPr>
            <w:tcW w:w="0" w:type="auto"/>
            <w:tcBorders>
              <w:top w:val="single" w:sz="4" w:space="0" w:color="auto"/>
              <w:left w:val="single" w:sz="4" w:space="0" w:color="auto"/>
              <w:bottom w:val="single" w:sz="4" w:space="0" w:color="auto"/>
              <w:right w:val="single" w:sz="4" w:space="0" w:color="auto"/>
            </w:tcBorders>
            <w:hideMark/>
          </w:tcPr>
          <w:p w14:paraId="5AB3234B"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55DE6E3"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E6F68DC" w14:textId="77777777" w:rsidR="00436E1A" w:rsidRDefault="00436E1A">
            <w:pPr>
              <w:pStyle w:val="TAL"/>
              <w:rPr>
                <w:sz w:val="16"/>
              </w:rPr>
            </w:pPr>
            <w:r>
              <w:rPr>
                <w:sz w:val="16"/>
              </w:rPr>
              <w:t>3432</w:t>
            </w:r>
          </w:p>
        </w:tc>
        <w:tc>
          <w:tcPr>
            <w:tcW w:w="0" w:type="auto"/>
            <w:tcBorders>
              <w:top w:val="single" w:sz="4" w:space="0" w:color="auto"/>
              <w:left w:val="single" w:sz="4" w:space="0" w:color="auto"/>
              <w:bottom w:val="single" w:sz="4" w:space="0" w:color="auto"/>
              <w:right w:val="single" w:sz="4" w:space="0" w:color="auto"/>
            </w:tcBorders>
            <w:hideMark/>
          </w:tcPr>
          <w:p w14:paraId="331683F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D1252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8ADFC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B86969"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6B09286" w14:textId="77777777" w:rsidR="00436E1A" w:rsidRDefault="00436E1A">
            <w:pPr>
              <w:pStyle w:val="TAL"/>
              <w:rPr>
                <w:sz w:val="16"/>
              </w:rPr>
            </w:pPr>
            <w:r>
              <w:rPr>
                <w:sz w:val="16"/>
              </w:rPr>
              <w:t>agreed</w:t>
            </w:r>
          </w:p>
        </w:tc>
      </w:tr>
      <w:tr w:rsidR="00436E1A" w14:paraId="175C00A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2200BC7" w14:textId="77777777" w:rsidR="00436E1A" w:rsidRDefault="00436E1A">
            <w:pPr>
              <w:pStyle w:val="TAL"/>
              <w:rPr>
                <w:sz w:val="16"/>
              </w:rPr>
            </w:pPr>
            <w:r>
              <w:rPr>
                <w:sz w:val="16"/>
              </w:rPr>
              <w:t>R5-254080</w:t>
            </w:r>
          </w:p>
        </w:tc>
        <w:tc>
          <w:tcPr>
            <w:tcW w:w="0" w:type="auto"/>
            <w:tcBorders>
              <w:top w:val="single" w:sz="4" w:space="0" w:color="auto"/>
              <w:left w:val="single" w:sz="4" w:space="0" w:color="auto"/>
              <w:bottom w:val="single" w:sz="4" w:space="0" w:color="auto"/>
              <w:right w:val="single" w:sz="4" w:space="0" w:color="auto"/>
            </w:tcBorders>
            <w:hideMark/>
          </w:tcPr>
          <w:p w14:paraId="4270951A" w14:textId="77777777" w:rsidR="00436E1A" w:rsidRDefault="00436E1A">
            <w:pPr>
              <w:pStyle w:val="TAL"/>
              <w:rPr>
                <w:sz w:val="16"/>
              </w:rPr>
            </w:pPr>
            <w:r>
              <w:rPr>
                <w:sz w:val="16"/>
              </w:rPr>
              <w:t>Frequency error CA tests - optimization for intra-band contiguous</w:t>
            </w:r>
          </w:p>
        </w:tc>
        <w:tc>
          <w:tcPr>
            <w:tcW w:w="0" w:type="auto"/>
            <w:tcBorders>
              <w:top w:val="single" w:sz="4" w:space="0" w:color="auto"/>
              <w:left w:val="single" w:sz="4" w:space="0" w:color="auto"/>
              <w:bottom w:val="single" w:sz="4" w:space="0" w:color="auto"/>
              <w:right w:val="single" w:sz="4" w:space="0" w:color="auto"/>
            </w:tcBorders>
            <w:hideMark/>
          </w:tcPr>
          <w:p w14:paraId="7414EF0B"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22368B6"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37507BB" w14:textId="77777777" w:rsidR="00436E1A" w:rsidRDefault="00436E1A">
            <w:pPr>
              <w:pStyle w:val="TAL"/>
              <w:rPr>
                <w:sz w:val="16"/>
              </w:rPr>
            </w:pPr>
            <w:r>
              <w:rPr>
                <w:sz w:val="16"/>
              </w:rPr>
              <w:t>3433</w:t>
            </w:r>
          </w:p>
        </w:tc>
        <w:tc>
          <w:tcPr>
            <w:tcW w:w="0" w:type="auto"/>
            <w:tcBorders>
              <w:top w:val="single" w:sz="4" w:space="0" w:color="auto"/>
              <w:left w:val="single" w:sz="4" w:space="0" w:color="auto"/>
              <w:bottom w:val="single" w:sz="4" w:space="0" w:color="auto"/>
              <w:right w:val="single" w:sz="4" w:space="0" w:color="auto"/>
            </w:tcBorders>
            <w:hideMark/>
          </w:tcPr>
          <w:p w14:paraId="3BB63CD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48EEE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E01015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9DF52B"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1D36F27" w14:textId="77777777" w:rsidR="00436E1A" w:rsidRDefault="00436E1A">
            <w:pPr>
              <w:pStyle w:val="TAL"/>
              <w:rPr>
                <w:sz w:val="16"/>
              </w:rPr>
            </w:pPr>
            <w:r>
              <w:rPr>
                <w:sz w:val="16"/>
              </w:rPr>
              <w:t>agreed</w:t>
            </w:r>
          </w:p>
        </w:tc>
      </w:tr>
      <w:tr w:rsidR="00436E1A" w14:paraId="1F4E102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F9236E6" w14:textId="77777777" w:rsidR="00436E1A" w:rsidRDefault="00436E1A">
            <w:pPr>
              <w:pStyle w:val="TAL"/>
              <w:rPr>
                <w:sz w:val="16"/>
              </w:rPr>
            </w:pPr>
            <w:r>
              <w:rPr>
                <w:sz w:val="16"/>
              </w:rPr>
              <w:t>R5-254081</w:t>
            </w:r>
          </w:p>
        </w:tc>
        <w:tc>
          <w:tcPr>
            <w:tcW w:w="0" w:type="auto"/>
            <w:tcBorders>
              <w:top w:val="single" w:sz="4" w:space="0" w:color="auto"/>
              <w:left w:val="single" w:sz="4" w:space="0" w:color="auto"/>
              <w:bottom w:val="single" w:sz="4" w:space="0" w:color="auto"/>
              <w:right w:val="single" w:sz="4" w:space="0" w:color="auto"/>
            </w:tcBorders>
            <w:hideMark/>
          </w:tcPr>
          <w:p w14:paraId="6750F7C9" w14:textId="77777777" w:rsidR="00436E1A" w:rsidRDefault="00436E1A">
            <w:pPr>
              <w:pStyle w:val="TAL"/>
              <w:rPr>
                <w:sz w:val="16"/>
              </w:rPr>
            </w:pPr>
            <w:r>
              <w:rPr>
                <w:sz w:val="16"/>
              </w:rPr>
              <w:t>Test case 6.3C.3.2 update according to TP analysis update</w:t>
            </w:r>
          </w:p>
        </w:tc>
        <w:tc>
          <w:tcPr>
            <w:tcW w:w="0" w:type="auto"/>
            <w:tcBorders>
              <w:top w:val="single" w:sz="4" w:space="0" w:color="auto"/>
              <w:left w:val="single" w:sz="4" w:space="0" w:color="auto"/>
              <w:bottom w:val="single" w:sz="4" w:space="0" w:color="auto"/>
              <w:right w:val="single" w:sz="4" w:space="0" w:color="auto"/>
            </w:tcBorders>
            <w:hideMark/>
          </w:tcPr>
          <w:p w14:paraId="283EB8E1"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94767EF"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36AE749" w14:textId="77777777" w:rsidR="00436E1A" w:rsidRDefault="00436E1A">
            <w:pPr>
              <w:pStyle w:val="TAL"/>
              <w:rPr>
                <w:sz w:val="16"/>
              </w:rPr>
            </w:pPr>
            <w:r>
              <w:rPr>
                <w:sz w:val="16"/>
              </w:rPr>
              <w:t>3434</w:t>
            </w:r>
          </w:p>
        </w:tc>
        <w:tc>
          <w:tcPr>
            <w:tcW w:w="0" w:type="auto"/>
            <w:tcBorders>
              <w:top w:val="single" w:sz="4" w:space="0" w:color="auto"/>
              <w:left w:val="single" w:sz="4" w:space="0" w:color="auto"/>
              <w:bottom w:val="single" w:sz="4" w:space="0" w:color="auto"/>
              <w:right w:val="single" w:sz="4" w:space="0" w:color="auto"/>
            </w:tcBorders>
            <w:hideMark/>
          </w:tcPr>
          <w:p w14:paraId="07379C7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7B070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9C98A6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CFA328" w14:textId="77777777" w:rsidR="00436E1A" w:rsidRDefault="00436E1A">
            <w:pPr>
              <w:pStyle w:val="TAL"/>
              <w:rPr>
                <w:sz w:val="16"/>
              </w:rPr>
            </w:pPr>
            <w:r>
              <w:rPr>
                <w:sz w:val="16"/>
              </w:rPr>
              <w:t>TEI16_Test, NR_RF_FR1-UEConTest</w:t>
            </w:r>
          </w:p>
        </w:tc>
        <w:tc>
          <w:tcPr>
            <w:tcW w:w="0" w:type="auto"/>
            <w:tcBorders>
              <w:top w:val="single" w:sz="4" w:space="0" w:color="auto"/>
              <w:left w:val="single" w:sz="4" w:space="0" w:color="auto"/>
              <w:bottom w:val="single" w:sz="4" w:space="0" w:color="auto"/>
              <w:right w:val="single" w:sz="4" w:space="0" w:color="auto"/>
            </w:tcBorders>
            <w:hideMark/>
          </w:tcPr>
          <w:p w14:paraId="4FB2F42C" w14:textId="77777777" w:rsidR="00436E1A" w:rsidRDefault="00436E1A">
            <w:pPr>
              <w:pStyle w:val="TAL"/>
              <w:rPr>
                <w:sz w:val="16"/>
              </w:rPr>
            </w:pPr>
            <w:r>
              <w:rPr>
                <w:sz w:val="16"/>
              </w:rPr>
              <w:t>revised</w:t>
            </w:r>
          </w:p>
        </w:tc>
      </w:tr>
      <w:tr w:rsidR="00436E1A" w14:paraId="0B3AB9C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CD9B28" w14:textId="77777777" w:rsidR="00436E1A" w:rsidRDefault="00436E1A">
            <w:pPr>
              <w:pStyle w:val="TAL"/>
              <w:rPr>
                <w:sz w:val="16"/>
              </w:rPr>
            </w:pPr>
            <w:r>
              <w:rPr>
                <w:sz w:val="16"/>
              </w:rPr>
              <w:t>R5-255352</w:t>
            </w:r>
          </w:p>
        </w:tc>
        <w:tc>
          <w:tcPr>
            <w:tcW w:w="0" w:type="auto"/>
            <w:tcBorders>
              <w:top w:val="single" w:sz="4" w:space="0" w:color="auto"/>
              <w:left w:val="single" w:sz="4" w:space="0" w:color="auto"/>
              <w:bottom w:val="single" w:sz="4" w:space="0" w:color="auto"/>
              <w:right w:val="single" w:sz="4" w:space="0" w:color="auto"/>
            </w:tcBorders>
            <w:hideMark/>
          </w:tcPr>
          <w:p w14:paraId="3AC606DA" w14:textId="77777777" w:rsidR="00436E1A" w:rsidRDefault="00436E1A">
            <w:pPr>
              <w:pStyle w:val="TAL"/>
              <w:rPr>
                <w:sz w:val="16"/>
              </w:rPr>
            </w:pPr>
            <w:r>
              <w:rPr>
                <w:sz w:val="16"/>
              </w:rPr>
              <w:t>Test case 6.3C.3.2 update according to TP analysis update</w:t>
            </w:r>
          </w:p>
        </w:tc>
        <w:tc>
          <w:tcPr>
            <w:tcW w:w="0" w:type="auto"/>
            <w:tcBorders>
              <w:top w:val="single" w:sz="4" w:space="0" w:color="auto"/>
              <w:left w:val="single" w:sz="4" w:space="0" w:color="auto"/>
              <w:bottom w:val="single" w:sz="4" w:space="0" w:color="auto"/>
              <w:right w:val="single" w:sz="4" w:space="0" w:color="auto"/>
            </w:tcBorders>
            <w:hideMark/>
          </w:tcPr>
          <w:p w14:paraId="5A01B14F"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DFC14EB"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ABB4075" w14:textId="77777777" w:rsidR="00436E1A" w:rsidRDefault="00436E1A">
            <w:pPr>
              <w:pStyle w:val="TAL"/>
              <w:rPr>
                <w:sz w:val="16"/>
              </w:rPr>
            </w:pPr>
            <w:r>
              <w:rPr>
                <w:sz w:val="16"/>
              </w:rPr>
              <w:t>3434</w:t>
            </w:r>
          </w:p>
        </w:tc>
        <w:tc>
          <w:tcPr>
            <w:tcW w:w="0" w:type="auto"/>
            <w:tcBorders>
              <w:top w:val="single" w:sz="4" w:space="0" w:color="auto"/>
              <w:left w:val="single" w:sz="4" w:space="0" w:color="auto"/>
              <w:bottom w:val="single" w:sz="4" w:space="0" w:color="auto"/>
              <w:right w:val="single" w:sz="4" w:space="0" w:color="auto"/>
            </w:tcBorders>
            <w:hideMark/>
          </w:tcPr>
          <w:p w14:paraId="1CA48E1D"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ECBE8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574D7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4490A5" w14:textId="77777777" w:rsidR="00436E1A" w:rsidRDefault="00436E1A">
            <w:pPr>
              <w:pStyle w:val="TAL"/>
              <w:rPr>
                <w:sz w:val="16"/>
              </w:rPr>
            </w:pPr>
            <w:r>
              <w:rPr>
                <w:sz w:val="16"/>
              </w:rPr>
              <w:t>TEI16_Test, NR_RF_FR1-UEConTest</w:t>
            </w:r>
          </w:p>
        </w:tc>
        <w:tc>
          <w:tcPr>
            <w:tcW w:w="0" w:type="auto"/>
            <w:tcBorders>
              <w:top w:val="single" w:sz="4" w:space="0" w:color="auto"/>
              <w:left w:val="single" w:sz="4" w:space="0" w:color="auto"/>
              <w:bottom w:val="single" w:sz="4" w:space="0" w:color="auto"/>
              <w:right w:val="single" w:sz="4" w:space="0" w:color="auto"/>
            </w:tcBorders>
            <w:hideMark/>
          </w:tcPr>
          <w:p w14:paraId="796DFAC8" w14:textId="77777777" w:rsidR="00436E1A" w:rsidRDefault="00436E1A">
            <w:pPr>
              <w:pStyle w:val="TAL"/>
              <w:rPr>
                <w:sz w:val="16"/>
              </w:rPr>
            </w:pPr>
            <w:r>
              <w:rPr>
                <w:sz w:val="16"/>
              </w:rPr>
              <w:t>agreed</w:t>
            </w:r>
          </w:p>
        </w:tc>
      </w:tr>
      <w:tr w:rsidR="00436E1A" w14:paraId="04BB55C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F5C927" w14:textId="77777777" w:rsidR="00436E1A" w:rsidRDefault="00436E1A">
            <w:pPr>
              <w:pStyle w:val="TAL"/>
              <w:rPr>
                <w:sz w:val="16"/>
              </w:rPr>
            </w:pPr>
            <w:r>
              <w:rPr>
                <w:sz w:val="16"/>
              </w:rPr>
              <w:t>R5-254092</w:t>
            </w:r>
          </w:p>
        </w:tc>
        <w:tc>
          <w:tcPr>
            <w:tcW w:w="0" w:type="auto"/>
            <w:tcBorders>
              <w:top w:val="single" w:sz="4" w:space="0" w:color="auto"/>
              <w:left w:val="single" w:sz="4" w:space="0" w:color="auto"/>
              <w:bottom w:val="single" w:sz="4" w:space="0" w:color="auto"/>
              <w:right w:val="single" w:sz="4" w:space="0" w:color="auto"/>
            </w:tcBorders>
            <w:hideMark/>
          </w:tcPr>
          <w:p w14:paraId="7E32D067" w14:textId="77777777" w:rsidR="00436E1A" w:rsidRDefault="00436E1A">
            <w:pPr>
              <w:pStyle w:val="TAL"/>
              <w:rPr>
                <w:sz w:val="16"/>
              </w:rPr>
            </w:pPr>
            <w:r>
              <w:rPr>
                <w:sz w:val="16"/>
              </w:rPr>
              <w:t>Adding transmitter requirements for band n110</w:t>
            </w:r>
          </w:p>
        </w:tc>
        <w:tc>
          <w:tcPr>
            <w:tcW w:w="0" w:type="auto"/>
            <w:tcBorders>
              <w:top w:val="single" w:sz="4" w:space="0" w:color="auto"/>
              <w:left w:val="single" w:sz="4" w:space="0" w:color="auto"/>
              <w:bottom w:val="single" w:sz="4" w:space="0" w:color="auto"/>
              <w:right w:val="single" w:sz="4" w:space="0" w:color="auto"/>
            </w:tcBorders>
            <w:hideMark/>
          </w:tcPr>
          <w:p w14:paraId="7E720D8E"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87EF073"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8DB7353" w14:textId="77777777" w:rsidR="00436E1A" w:rsidRDefault="00436E1A">
            <w:pPr>
              <w:pStyle w:val="TAL"/>
              <w:rPr>
                <w:sz w:val="16"/>
              </w:rPr>
            </w:pPr>
            <w:r>
              <w:rPr>
                <w:sz w:val="16"/>
              </w:rPr>
              <w:t>3435</w:t>
            </w:r>
          </w:p>
        </w:tc>
        <w:tc>
          <w:tcPr>
            <w:tcW w:w="0" w:type="auto"/>
            <w:tcBorders>
              <w:top w:val="single" w:sz="4" w:space="0" w:color="auto"/>
              <w:left w:val="single" w:sz="4" w:space="0" w:color="auto"/>
              <w:bottom w:val="single" w:sz="4" w:space="0" w:color="auto"/>
              <w:right w:val="single" w:sz="4" w:space="0" w:color="auto"/>
            </w:tcBorders>
            <w:hideMark/>
          </w:tcPr>
          <w:p w14:paraId="55E4014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110D1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4308D4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A835FA" w14:textId="77777777" w:rsidR="00436E1A" w:rsidRDefault="00436E1A">
            <w:pPr>
              <w:pStyle w:val="TAL"/>
              <w:rPr>
                <w:sz w:val="16"/>
              </w:rPr>
            </w:pPr>
            <w:r>
              <w:rPr>
                <w:sz w:val="16"/>
              </w:rPr>
              <w:t>NR_lic_bands_BW_R19-UEConTest</w:t>
            </w:r>
          </w:p>
        </w:tc>
        <w:tc>
          <w:tcPr>
            <w:tcW w:w="0" w:type="auto"/>
            <w:tcBorders>
              <w:top w:val="single" w:sz="4" w:space="0" w:color="auto"/>
              <w:left w:val="single" w:sz="4" w:space="0" w:color="auto"/>
              <w:bottom w:val="single" w:sz="4" w:space="0" w:color="auto"/>
              <w:right w:val="single" w:sz="4" w:space="0" w:color="auto"/>
            </w:tcBorders>
            <w:hideMark/>
          </w:tcPr>
          <w:p w14:paraId="012BB494" w14:textId="77777777" w:rsidR="00436E1A" w:rsidRDefault="00436E1A">
            <w:pPr>
              <w:pStyle w:val="TAL"/>
              <w:rPr>
                <w:sz w:val="16"/>
              </w:rPr>
            </w:pPr>
            <w:r>
              <w:rPr>
                <w:sz w:val="16"/>
              </w:rPr>
              <w:t>agreed</w:t>
            </w:r>
          </w:p>
        </w:tc>
      </w:tr>
      <w:tr w:rsidR="00436E1A" w14:paraId="1BC1CC0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1D7709E" w14:textId="77777777" w:rsidR="00436E1A" w:rsidRDefault="00436E1A">
            <w:pPr>
              <w:pStyle w:val="TAL"/>
              <w:rPr>
                <w:sz w:val="16"/>
              </w:rPr>
            </w:pPr>
            <w:r>
              <w:rPr>
                <w:sz w:val="16"/>
              </w:rPr>
              <w:t>R5-254093</w:t>
            </w:r>
          </w:p>
        </w:tc>
        <w:tc>
          <w:tcPr>
            <w:tcW w:w="0" w:type="auto"/>
            <w:tcBorders>
              <w:top w:val="single" w:sz="4" w:space="0" w:color="auto"/>
              <w:left w:val="single" w:sz="4" w:space="0" w:color="auto"/>
              <w:bottom w:val="single" w:sz="4" w:space="0" w:color="auto"/>
              <w:right w:val="single" w:sz="4" w:space="0" w:color="auto"/>
            </w:tcBorders>
            <w:hideMark/>
          </w:tcPr>
          <w:p w14:paraId="610825E3" w14:textId="77777777" w:rsidR="00436E1A" w:rsidRDefault="00436E1A">
            <w:pPr>
              <w:pStyle w:val="TAL"/>
              <w:rPr>
                <w:sz w:val="16"/>
              </w:rPr>
            </w:pPr>
            <w:r>
              <w:rPr>
                <w:sz w:val="16"/>
              </w:rPr>
              <w:t>Adding receiver requirements for band n110</w:t>
            </w:r>
          </w:p>
        </w:tc>
        <w:tc>
          <w:tcPr>
            <w:tcW w:w="0" w:type="auto"/>
            <w:tcBorders>
              <w:top w:val="single" w:sz="4" w:space="0" w:color="auto"/>
              <w:left w:val="single" w:sz="4" w:space="0" w:color="auto"/>
              <w:bottom w:val="single" w:sz="4" w:space="0" w:color="auto"/>
              <w:right w:val="single" w:sz="4" w:space="0" w:color="auto"/>
            </w:tcBorders>
            <w:hideMark/>
          </w:tcPr>
          <w:p w14:paraId="10A250C5"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E014286"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161E7EB" w14:textId="77777777" w:rsidR="00436E1A" w:rsidRDefault="00436E1A">
            <w:pPr>
              <w:pStyle w:val="TAL"/>
              <w:rPr>
                <w:sz w:val="16"/>
              </w:rPr>
            </w:pPr>
            <w:r>
              <w:rPr>
                <w:sz w:val="16"/>
              </w:rPr>
              <w:t>3436</w:t>
            </w:r>
          </w:p>
        </w:tc>
        <w:tc>
          <w:tcPr>
            <w:tcW w:w="0" w:type="auto"/>
            <w:tcBorders>
              <w:top w:val="single" w:sz="4" w:space="0" w:color="auto"/>
              <w:left w:val="single" w:sz="4" w:space="0" w:color="auto"/>
              <w:bottom w:val="single" w:sz="4" w:space="0" w:color="auto"/>
              <w:right w:val="single" w:sz="4" w:space="0" w:color="auto"/>
            </w:tcBorders>
            <w:hideMark/>
          </w:tcPr>
          <w:p w14:paraId="340B090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65FF2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1FB2C9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E9EB55" w14:textId="77777777" w:rsidR="00436E1A" w:rsidRDefault="00436E1A">
            <w:pPr>
              <w:pStyle w:val="TAL"/>
              <w:rPr>
                <w:sz w:val="16"/>
              </w:rPr>
            </w:pPr>
            <w:r>
              <w:rPr>
                <w:sz w:val="16"/>
              </w:rPr>
              <w:t>NR_lic_bands_BW_R19-UEConTest</w:t>
            </w:r>
          </w:p>
        </w:tc>
        <w:tc>
          <w:tcPr>
            <w:tcW w:w="0" w:type="auto"/>
            <w:tcBorders>
              <w:top w:val="single" w:sz="4" w:space="0" w:color="auto"/>
              <w:left w:val="single" w:sz="4" w:space="0" w:color="auto"/>
              <w:bottom w:val="single" w:sz="4" w:space="0" w:color="auto"/>
              <w:right w:val="single" w:sz="4" w:space="0" w:color="auto"/>
            </w:tcBorders>
            <w:hideMark/>
          </w:tcPr>
          <w:p w14:paraId="27F5CCE2" w14:textId="77777777" w:rsidR="00436E1A" w:rsidRDefault="00436E1A">
            <w:pPr>
              <w:pStyle w:val="TAL"/>
              <w:rPr>
                <w:sz w:val="16"/>
              </w:rPr>
            </w:pPr>
            <w:r>
              <w:rPr>
                <w:sz w:val="16"/>
              </w:rPr>
              <w:t>agreed</w:t>
            </w:r>
          </w:p>
        </w:tc>
      </w:tr>
      <w:tr w:rsidR="00436E1A" w14:paraId="465482A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BBE3EE" w14:textId="77777777" w:rsidR="00436E1A" w:rsidRDefault="00436E1A">
            <w:pPr>
              <w:pStyle w:val="TAL"/>
              <w:rPr>
                <w:sz w:val="16"/>
              </w:rPr>
            </w:pPr>
            <w:r>
              <w:rPr>
                <w:sz w:val="16"/>
              </w:rPr>
              <w:t>R5-254133</w:t>
            </w:r>
          </w:p>
        </w:tc>
        <w:tc>
          <w:tcPr>
            <w:tcW w:w="0" w:type="auto"/>
            <w:tcBorders>
              <w:top w:val="single" w:sz="4" w:space="0" w:color="auto"/>
              <w:left w:val="single" w:sz="4" w:space="0" w:color="auto"/>
              <w:bottom w:val="single" w:sz="4" w:space="0" w:color="auto"/>
              <w:right w:val="single" w:sz="4" w:space="0" w:color="auto"/>
            </w:tcBorders>
            <w:hideMark/>
          </w:tcPr>
          <w:p w14:paraId="672409AF" w14:textId="77777777" w:rsidR="00436E1A" w:rsidRDefault="00436E1A">
            <w:pPr>
              <w:pStyle w:val="TAL"/>
              <w:rPr>
                <w:sz w:val="16"/>
              </w:rPr>
            </w:pPr>
            <w:r>
              <w:rPr>
                <w:sz w:val="16"/>
              </w:rPr>
              <w:t>General updates of TS 38.521-1 clause 5 for R16 CA configurations</w:t>
            </w:r>
          </w:p>
        </w:tc>
        <w:tc>
          <w:tcPr>
            <w:tcW w:w="0" w:type="auto"/>
            <w:tcBorders>
              <w:top w:val="single" w:sz="4" w:space="0" w:color="auto"/>
              <w:left w:val="single" w:sz="4" w:space="0" w:color="auto"/>
              <w:bottom w:val="single" w:sz="4" w:space="0" w:color="auto"/>
              <w:right w:val="single" w:sz="4" w:space="0" w:color="auto"/>
            </w:tcBorders>
            <w:hideMark/>
          </w:tcPr>
          <w:p w14:paraId="6C9471E3" w14:textId="77777777" w:rsidR="00436E1A" w:rsidRDefault="00436E1A">
            <w:pPr>
              <w:pStyle w:val="TAL"/>
              <w:rPr>
                <w:sz w:val="16"/>
              </w:rPr>
            </w:pPr>
            <w:r>
              <w:rPr>
                <w:sz w:val="16"/>
              </w:rPr>
              <w:t>China Unicom, Keysight Technologies, CMCC, NTT DOCOMO INC., KDDI</w:t>
            </w:r>
          </w:p>
        </w:tc>
        <w:tc>
          <w:tcPr>
            <w:tcW w:w="0" w:type="auto"/>
            <w:tcBorders>
              <w:top w:val="single" w:sz="4" w:space="0" w:color="auto"/>
              <w:left w:val="single" w:sz="4" w:space="0" w:color="auto"/>
              <w:bottom w:val="single" w:sz="4" w:space="0" w:color="auto"/>
              <w:right w:val="single" w:sz="4" w:space="0" w:color="auto"/>
            </w:tcBorders>
            <w:hideMark/>
          </w:tcPr>
          <w:p w14:paraId="15E20036"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A2EDD14" w14:textId="77777777" w:rsidR="00436E1A" w:rsidRDefault="00436E1A">
            <w:pPr>
              <w:pStyle w:val="TAL"/>
              <w:rPr>
                <w:sz w:val="16"/>
              </w:rPr>
            </w:pPr>
            <w:r>
              <w:rPr>
                <w:sz w:val="16"/>
              </w:rPr>
              <w:t>3437</w:t>
            </w:r>
          </w:p>
        </w:tc>
        <w:tc>
          <w:tcPr>
            <w:tcW w:w="0" w:type="auto"/>
            <w:tcBorders>
              <w:top w:val="single" w:sz="4" w:space="0" w:color="auto"/>
              <w:left w:val="single" w:sz="4" w:space="0" w:color="auto"/>
              <w:bottom w:val="single" w:sz="4" w:space="0" w:color="auto"/>
              <w:right w:val="single" w:sz="4" w:space="0" w:color="auto"/>
            </w:tcBorders>
            <w:hideMark/>
          </w:tcPr>
          <w:p w14:paraId="12E40A5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6E007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41523B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08ADDA"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A0253C4" w14:textId="77777777" w:rsidR="00436E1A" w:rsidRDefault="00436E1A">
            <w:pPr>
              <w:pStyle w:val="TAL"/>
              <w:rPr>
                <w:sz w:val="16"/>
              </w:rPr>
            </w:pPr>
            <w:r>
              <w:rPr>
                <w:sz w:val="16"/>
              </w:rPr>
              <w:t>agreed</w:t>
            </w:r>
          </w:p>
        </w:tc>
      </w:tr>
      <w:tr w:rsidR="00436E1A" w14:paraId="0F826F8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3255BFF" w14:textId="77777777" w:rsidR="00436E1A" w:rsidRDefault="00436E1A">
            <w:pPr>
              <w:pStyle w:val="TAL"/>
              <w:rPr>
                <w:sz w:val="16"/>
              </w:rPr>
            </w:pPr>
            <w:r>
              <w:rPr>
                <w:sz w:val="16"/>
              </w:rPr>
              <w:t>R5-254134</w:t>
            </w:r>
          </w:p>
        </w:tc>
        <w:tc>
          <w:tcPr>
            <w:tcW w:w="0" w:type="auto"/>
            <w:tcBorders>
              <w:top w:val="single" w:sz="4" w:space="0" w:color="auto"/>
              <w:left w:val="single" w:sz="4" w:space="0" w:color="auto"/>
              <w:bottom w:val="single" w:sz="4" w:space="0" w:color="auto"/>
              <w:right w:val="single" w:sz="4" w:space="0" w:color="auto"/>
            </w:tcBorders>
            <w:hideMark/>
          </w:tcPr>
          <w:p w14:paraId="3B470DDE" w14:textId="77777777" w:rsidR="00436E1A" w:rsidRDefault="00436E1A">
            <w:pPr>
              <w:pStyle w:val="TAL"/>
              <w:rPr>
                <w:sz w:val="16"/>
              </w:rPr>
            </w:pPr>
            <w:r>
              <w:rPr>
                <w:sz w:val="16"/>
              </w:rPr>
              <w:t>General updates of TS 38.521-1 clause 5 for R17 CA configurations</w:t>
            </w:r>
          </w:p>
        </w:tc>
        <w:tc>
          <w:tcPr>
            <w:tcW w:w="0" w:type="auto"/>
            <w:tcBorders>
              <w:top w:val="single" w:sz="4" w:space="0" w:color="auto"/>
              <w:left w:val="single" w:sz="4" w:space="0" w:color="auto"/>
              <w:bottom w:val="single" w:sz="4" w:space="0" w:color="auto"/>
              <w:right w:val="single" w:sz="4" w:space="0" w:color="auto"/>
            </w:tcBorders>
            <w:hideMark/>
          </w:tcPr>
          <w:p w14:paraId="2FEBDB63" w14:textId="77777777" w:rsidR="00436E1A" w:rsidRDefault="00436E1A">
            <w:pPr>
              <w:pStyle w:val="TAL"/>
              <w:rPr>
                <w:sz w:val="16"/>
              </w:rPr>
            </w:pPr>
            <w:r>
              <w:rPr>
                <w:sz w:val="16"/>
              </w:rPr>
              <w:t>China Unicom, Verizon, Huawei, NTT DOCOMO INC., KDDI</w:t>
            </w:r>
          </w:p>
        </w:tc>
        <w:tc>
          <w:tcPr>
            <w:tcW w:w="0" w:type="auto"/>
            <w:tcBorders>
              <w:top w:val="single" w:sz="4" w:space="0" w:color="auto"/>
              <w:left w:val="single" w:sz="4" w:space="0" w:color="auto"/>
              <w:bottom w:val="single" w:sz="4" w:space="0" w:color="auto"/>
              <w:right w:val="single" w:sz="4" w:space="0" w:color="auto"/>
            </w:tcBorders>
            <w:hideMark/>
          </w:tcPr>
          <w:p w14:paraId="064C215C"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1A88956" w14:textId="77777777" w:rsidR="00436E1A" w:rsidRDefault="00436E1A">
            <w:pPr>
              <w:pStyle w:val="TAL"/>
              <w:rPr>
                <w:sz w:val="16"/>
              </w:rPr>
            </w:pPr>
            <w:r>
              <w:rPr>
                <w:sz w:val="16"/>
              </w:rPr>
              <w:t>3438</w:t>
            </w:r>
          </w:p>
        </w:tc>
        <w:tc>
          <w:tcPr>
            <w:tcW w:w="0" w:type="auto"/>
            <w:tcBorders>
              <w:top w:val="single" w:sz="4" w:space="0" w:color="auto"/>
              <w:left w:val="single" w:sz="4" w:space="0" w:color="auto"/>
              <w:bottom w:val="single" w:sz="4" w:space="0" w:color="auto"/>
              <w:right w:val="single" w:sz="4" w:space="0" w:color="auto"/>
            </w:tcBorders>
            <w:hideMark/>
          </w:tcPr>
          <w:p w14:paraId="29A9639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5E45E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5ADD6D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18AB7D"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12778DAA" w14:textId="77777777" w:rsidR="00436E1A" w:rsidRDefault="00436E1A">
            <w:pPr>
              <w:pStyle w:val="TAL"/>
              <w:rPr>
                <w:sz w:val="16"/>
              </w:rPr>
            </w:pPr>
            <w:r>
              <w:rPr>
                <w:sz w:val="16"/>
              </w:rPr>
              <w:t>agreed</w:t>
            </w:r>
          </w:p>
        </w:tc>
      </w:tr>
      <w:tr w:rsidR="00436E1A" w14:paraId="3CA3A11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9FD4D6F" w14:textId="77777777" w:rsidR="00436E1A" w:rsidRDefault="00436E1A">
            <w:pPr>
              <w:pStyle w:val="TAL"/>
              <w:rPr>
                <w:sz w:val="16"/>
              </w:rPr>
            </w:pPr>
            <w:r>
              <w:rPr>
                <w:sz w:val="16"/>
              </w:rPr>
              <w:t>R5-254135</w:t>
            </w:r>
          </w:p>
        </w:tc>
        <w:tc>
          <w:tcPr>
            <w:tcW w:w="0" w:type="auto"/>
            <w:tcBorders>
              <w:top w:val="single" w:sz="4" w:space="0" w:color="auto"/>
              <w:left w:val="single" w:sz="4" w:space="0" w:color="auto"/>
              <w:bottom w:val="single" w:sz="4" w:space="0" w:color="auto"/>
              <w:right w:val="single" w:sz="4" w:space="0" w:color="auto"/>
            </w:tcBorders>
            <w:hideMark/>
          </w:tcPr>
          <w:p w14:paraId="2590686D" w14:textId="77777777" w:rsidR="00436E1A" w:rsidRDefault="00436E1A">
            <w:pPr>
              <w:pStyle w:val="TAL"/>
              <w:rPr>
                <w:sz w:val="16"/>
              </w:rPr>
            </w:pPr>
            <w:r>
              <w:rPr>
                <w:sz w:val="16"/>
              </w:rPr>
              <w:t>General updates of TS 38.521-1 clause 5 for R18 CA configurations</w:t>
            </w:r>
          </w:p>
        </w:tc>
        <w:tc>
          <w:tcPr>
            <w:tcW w:w="0" w:type="auto"/>
            <w:tcBorders>
              <w:top w:val="single" w:sz="4" w:space="0" w:color="auto"/>
              <w:left w:val="single" w:sz="4" w:space="0" w:color="auto"/>
              <w:bottom w:val="single" w:sz="4" w:space="0" w:color="auto"/>
              <w:right w:val="single" w:sz="4" w:space="0" w:color="auto"/>
            </w:tcBorders>
            <w:hideMark/>
          </w:tcPr>
          <w:p w14:paraId="3002F3EB" w14:textId="77777777" w:rsidR="00436E1A" w:rsidRDefault="00436E1A">
            <w:pPr>
              <w:pStyle w:val="TAL"/>
              <w:rPr>
                <w:sz w:val="16"/>
              </w:rPr>
            </w:pPr>
            <w:r>
              <w:rPr>
                <w:sz w:val="16"/>
              </w:rPr>
              <w:t>China Unicom,Verizon,NTT DOCOMO INC.</w:t>
            </w:r>
          </w:p>
        </w:tc>
        <w:tc>
          <w:tcPr>
            <w:tcW w:w="0" w:type="auto"/>
            <w:tcBorders>
              <w:top w:val="single" w:sz="4" w:space="0" w:color="auto"/>
              <w:left w:val="single" w:sz="4" w:space="0" w:color="auto"/>
              <w:bottom w:val="single" w:sz="4" w:space="0" w:color="auto"/>
              <w:right w:val="single" w:sz="4" w:space="0" w:color="auto"/>
            </w:tcBorders>
            <w:hideMark/>
          </w:tcPr>
          <w:p w14:paraId="7C543B6F"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67912F3" w14:textId="77777777" w:rsidR="00436E1A" w:rsidRDefault="00436E1A">
            <w:pPr>
              <w:pStyle w:val="TAL"/>
              <w:rPr>
                <w:sz w:val="16"/>
              </w:rPr>
            </w:pPr>
            <w:r>
              <w:rPr>
                <w:sz w:val="16"/>
              </w:rPr>
              <w:t>3439</w:t>
            </w:r>
          </w:p>
        </w:tc>
        <w:tc>
          <w:tcPr>
            <w:tcW w:w="0" w:type="auto"/>
            <w:tcBorders>
              <w:top w:val="single" w:sz="4" w:space="0" w:color="auto"/>
              <w:left w:val="single" w:sz="4" w:space="0" w:color="auto"/>
              <w:bottom w:val="single" w:sz="4" w:space="0" w:color="auto"/>
              <w:right w:val="single" w:sz="4" w:space="0" w:color="auto"/>
            </w:tcBorders>
            <w:hideMark/>
          </w:tcPr>
          <w:p w14:paraId="2DD8D76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CC968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B7D2D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218B69" w14:textId="77777777" w:rsidR="00436E1A" w:rsidRDefault="00436E1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21EDD8D1" w14:textId="77777777" w:rsidR="00436E1A" w:rsidRDefault="00436E1A">
            <w:pPr>
              <w:pStyle w:val="TAL"/>
              <w:rPr>
                <w:sz w:val="16"/>
              </w:rPr>
            </w:pPr>
            <w:r>
              <w:rPr>
                <w:sz w:val="16"/>
              </w:rPr>
              <w:t>agreed</w:t>
            </w:r>
          </w:p>
        </w:tc>
      </w:tr>
      <w:tr w:rsidR="00436E1A" w14:paraId="215090D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C66FAEA" w14:textId="77777777" w:rsidR="00436E1A" w:rsidRDefault="00436E1A">
            <w:pPr>
              <w:pStyle w:val="TAL"/>
              <w:rPr>
                <w:sz w:val="16"/>
              </w:rPr>
            </w:pPr>
            <w:r>
              <w:rPr>
                <w:sz w:val="16"/>
              </w:rPr>
              <w:t>R5-254136</w:t>
            </w:r>
          </w:p>
        </w:tc>
        <w:tc>
          <w:tcPr>
            <w:tcW w:w="0" w:type="auto"/>
            <w:tcBorders>
              <w:top w:val="single" w:sz="4" w:space="0" w:color="auto"/>
              <w:left w:val="single" w:sz="4" w:space="0" w:color="auto"/>
              <w:bottom w:val="single" w:sz="4" w:space="0" w:color="auto"/>
              <w:right w:val="single" w:sz="4" w:space="0" w:color="auto"/>
            </w:tcBorders>
            <w:hideMark/>
          </w:tcPr>
          <w:p w14:paraId="45B4D8DF" w14:textId="77777777" w:rsidR="00436E1A" w:rsidRDefault="00436E1A">
            <w:pPr>
              <w:pStyle w:val="TAL"/>
              <w:rPr>
                <w:sz w:val="16"/>
              </w:rPr>
            </w:pPr>
            <w:r>
              <w:rPr>
                <w:sz w:val="16"/>
              </w:rPr>
              <w:t>General updates of TS 38.521-1 clause 5 for R19 CA configurations</w:t>
            </w:r>
          </w:p>
        </w:tc>
        <w:tc>
          <w:tcPr>
            <w:tcW w:w="0" w:type="auto"/>
            <w:tcBorders>
              <w:top w:val="single" w:sz="4" w:space="0" w:color="auto"/>
              <w:left w:val="single" w:sz="4" w:space="0" w:color="auto"/>
              <w:bottom w:val="single" w:sz="4" w:space="0" w:color="auto"/>
              <w:right w:val="single" w:sz="4" w:space="0" w:color="auto"/>
            </w:tcBorders>
            <w:hideMark/>
          </w:tcPr>
          <w:p w14:paraId="45F0B236" w14:textId="77777777" w:rsidR="00436E1A" w:rsidRDefault="00436E1A">
            <w:pPr>
              <w:pStyle w:val="TAL"/>
              <w:rPr>
                <w:sz w:val="16"/>
              </w:rPr>
            </w:pPr>
            <w:r>
              <w:rPr>
                <w:sz w:val="16"/>
              </w:rPr>
              <w:t>China Unicom,Verizon,Huawei</w:t>
            </w:r>
          </w:p>
        </w:tc>
        <w:tc>
          <w:tcPr>
            <w:tcW w:w="0" w:type="auto"/>
            <w:tcBorders>
              <w:top w:val="single" w:sz="4" w:space="0" w:color="auto"/>
              <w:left w:val="single" w:sz="4" w:space="0" w:color="auto"/>
              <w:bottom w:val="single" w:sz="4" w:space="0" w:color="auto"/>
              <w:right w:val="single" w:sz="4" w:space="0" w:color="auto"/>
            </w:tcBorders>
            <w:hideMark/>
          </w:tcPr>
          <w:p w14:paraId="3DF19B3B"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8DD0990" w14:textId="77777777" w:rsidR="00436E1A" w:rsidRDefault="00436E1A">
            <w:pPr>
              <w:pStyle w:val="TAL"/>
              <w:rPr>
                <w:sz w:val="16"/>
              </w:rPr>
            </w:pPr>
            <w:r>
              <w:rPr>
                <w:sz w:val="16"/>
              </w:rPr>
              <w:t>3440</w:t>
            </w:r>
          </w:p>
        </w:tc>
        <w:tc>
          <w:tcPr>
            <w:tcW w:w="0" w:type="auto"/>
            <w:tcBorders>
              <w:top w:val="single" w:sz="4" w:space="0" w:color="auto"/>
              <w:left w:val="single" w:sz="4" w:space="0" w:color="auto"/>
              <w:bottom w:val="single" w:sz="4" w:space="0" w:color="auto"/>
              <w:right w:val="single" w:sz="4" w:space="0" w:color="auto"/>
            </w:tcBorders>
            <w:hideMark/>
          </w:tcPr>
          <w:p w14:paraId="52C4BF1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E2BC6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6385D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12D763"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1BDDA6B1" w14:textId="77777777" w:rsidR="00436E1A" w:rsidRDefault="00436E1A">
            <w:pPr>
              <w:pStyle w:val="TAL"/>
              <w:rPr>
                <w:sz w:val="16"/>
              </w:rPr>
            </w:pPr>
            <w:r>
              <w:rPr>
                <w:sz w:val="16"/>
              </w:rPr>
              <w:t>agreed</w:t>
            </w:r>
          </w:p>
        </w:tc>
      </w:tr>
      <w:tr w:rsidR="00436E1A" w14:paraId="58CD778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AD17F51" w14:textId="77777777" w:rsidR="00436E1A" w:rsidRDefault="00436E1A">
            <w:pPr>
              <w:pStyle w:val="TAL"/>
              <w:rPr>
                <w:sz w:val="16"/>
              </w:rPr>
            </w:pPr>
            <w:r>
              <w:rPr>
                <w:sz w:val="16"/>
              </w:rPr>
              <w:t>R5-254137</w:t>
            </w:r>
          </w:p>
        </w:tc>
        <w:tc>
          <w:tcPr>
            <w:tcW w:w="0" w:type="auto"/>
            <w:tcBorders>
              <w:top w:val="single" w:sz="4" w:space="0" w:color="auto"/>
              <w:left w:val="single" w:sz="4" w:space="0" w:color="auto"/>
              <w:bottom w:val="single" w:sz="4" w:space="0" w:color="auto"/>
              <w:right w:val="single" w:sz="4" w:space="0" w:color="auto"/>
            </w:tcBorders>
            <w:hideMark/>
          </w:tcPr>
          <w:p w14:paraId="420E1FE4" w14:textId="77777777" w:rsidR="00436E1A" w:rsidRDefault="00436E1A">
            <w:pPr>
              <w:pStyle w:val="TAL"/>
              <w:rPr>
                <w:sz w:val="16"/>
              </w:rPr>
            </w:pPr>
            <w:r>
              <w:rPr>
                <w:sz w:val="16"/>
              </w:rPr>
              <w:t>General updates of clause 5 for R19 new CBW configurations</w:t>
            </w:r>
          </w:p>
        </w:tc>
        <w:tc>
          <w:tcPr>
            <w:tcW w:w="0" w:type="auto"/>
            <w:tcBorders>
              <w:top w:val="single" w:sz="4" w:space="0" w:color="auto"/>
              <w:left w:val="single" w:sz="4" w:space="0" w:color="auto"/>
              <w:bottom w:val="single" w:sz="4" w:space="0" w:color="auto"/>
              <w:right w:val="single" w:sz="4" w:space="0" w:color="auto"/>
            </w:tcBorders>
            <w:hideMark/>
          </w:tcPr>
          <w:p w14:paraId="32EA4306" w14:textId="77777777" w:rsidR="00436E1A" w:rsidRDefault="00436E1A">
            <w:pPr>
              <w:pStyle w:val="TAL"/>
              <w:rPr>
                <w:sz w:val="16"/>
              </w:rPr>
            </w:pPr>
            <w:r>
              <w:rPr>
                <w:sz w:val="16"/>
              </w:rPr>
              <w:t>China Unicom,Nokia</w:t>
            </w:r>
          </w:p>
        </w:tc>
        <w:tc>
          <w:tcPr>
            <w:tcW w:w="0" w:type="auto"/>
            <w:tcBorders>
              <w:top w:val="single" w:sz="4" w:space="0" w:color="auto"/>
              <w:left w:val="single" w:sz="4" w:space="0" w:color="auto"/>
              <w:bottom w:val="single" w:sz="4" w:space="0" w:color="auto"/>
              <w:right w:val="single" w:sz="4" w:space="0" w:color="auto"/>
            </w:tcBorders>
            <w:hideMark/>
          </w:tcPr>
          <w:p w14:paraId="601A04CF"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1376BEA" w14:textId="77777777" w:rsidR="00436E1A" w:rsidRDefault="00436E1A">
            <w:pPr>
              <w:pStyle w:val="TAL"/>
              <w:rPr>
                <w:sz w:val="16"/>
              </w:rPr>
            </w:pPr>
            <w:r>
              <w:rPr>
                <w:sz w:val="16"/>
              </w:rPr>
              <w:t>3441</w:t>
            </w:r>
          </w:p>
        </w:tc>
        <w:tc>
          <w:tcPr>
            <w:tcW w:w="0" w:type="auto"/>
            <w:tcBorders>
              <w:top w:val="single" w:sz="4" w:space="0" w:color="auto"/>
              <w:left w:val="single" w:sz="4" w:space="0" w:color="auto"/>
              <w:bottom w:val="single" w:sz="4" w:space="0" w:color="auto"/>
              <w:right w:val="single" w:sz="4" w:space="0" w:color="auto"/>
            </w:tcBorders>
            <w:hideMark/>
          </w:tcPr>
          <w:p w14:paraId="2633CD5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5A756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57AE1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BF6E5F" w14:textId="77777777" w:rsidR="00436E1A" w:rsidRDefault="00436E1A">
            <w:pPr>
              <w:pStyle w:val="TAL"/>
              <w:rPr>
                <w:sz w:val="16"/>
              </w:rPr>
            </w:pPr>
            <w:r>
              <w:rPr>
                <w:sz w:val="16"/>
              </w:rPr>
              <w:t>NR_lic_bands_BW_R19-UEConTest</w:t>
            </w:r>
          </w:p>
        </w:tc>
        <w:tc>
          <w:tcPr>
            <w:tcW w:w="0" w:type="auto"/>
            <w:tcBorders>
              <w:top w:val="single" w:sz="4" w:space="0" w:color="auto"/>
              <w:left w:val="single" w:sz="4" w:space="0" w:color="auto"/>
              <w:bottom w:val="single" w:sz="4" w:space="0" w:color="auto"/>
              <w:right w:val="single" w:sz="4" w:space="0" w:color="auto"/>
            </w:tcBorders>
            <w:hideMark/>
          </w:tcPr>
          <w:p w14:paraId="5DF9F233" w14:textId="77777777" w:rsidR="00436E1A" w:rsidRDefault="00436E1A">
            <w:pPr>
              <w:pStyle w:val="TAL"/>
              <w:rPr>
                <w:sz w:val="16"/>
              </w:rPr>
            </w:pPr>
            <w:r>
              <w:rPr>
                <w:sz w:val="16"/>
              </w:rPr>
              <w:t>agreed</w:t>
            </w:r>
          </w:p>
        </w:tc>
      </w:tr>
      <w:tr w:rsidR="00436E1A" w14:paraId="1FB406E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D6E55B2" w14:textId="77777777" w:rsidR="00436E1A" w:rsidRDefault="00436E1A">
            <w:pPr>
              <w:pStyle w:val="TAL"/>
              <w:rPr>
                <w:sz w:val="16"/>
              </w:rPr>
            </w:pPr>
            <w:r>
              <w:rPr>
                <w:sz w:val="16"/>
              </w:rPr>
              <w:t>R5-254165</w:t>
            </w:r>
          </w:p>
        </w:tc>
        <w:tc>
          <w:tcPr>
            <w:tcW w:w="0" w:type="auto"/>
            <w:tcBorders>
              <w:top w:val="single" w:sz="4" w:space="0" w:color="auto"/>
              <w:left w:val="single" w:sz="4" w:space="0" w:color="auto"/>
              <w:bottom w:val="single" w:sz="4" w:space="0" w:color="auto"/>
              <w:right w:val="single" w:sz="4" w:space="0" w:color="auto"/>
            </w:tcBorders>
            <w:hideMark/>
          </w:tcPr>
          <w:p w14:paraId="6CDA7297" w14:textId="77777777" w:rsidR="00436E1A" w:rsidRDefault="00436E1A">
            <w:pPr>
              <w:pStyle w:val="TAL"/>
              <w:rPr>
                <w:sz w:val="16"/>
              </w:rPr>
            </w:pPr>
            <w:r>
              <w:rPr>
                <w:sz w:val="16"/>
              </w:rPr>
              <w:t xml:space="preserve">Corrected incorrect RB allocations for additional MOP TC </w:t>
            </w:r>
          </w:p>
        </w:tc>
        <w:tc>
          <w:tcPr>
            <w:tcW w:w="0" w:type="auto"/>
            <w:tcBorders>
              <w:top w:val="single" w:sz="4" w:space="0" w:color="auto"/>
              <w:left w:val="single" w:sz="4" w:space="0" w:color="auto"/>
              <w:bottom w:val="single" w:sz="4" w:space="0" w:color="auto"/>
              <w:right w:val="single" w:sz="4" w:space="0" w:color="auto"/>
            </w:tcBorders>
            <w:hideMark/>
          </w:tcPr>
          <w:p w14:paraId="136AFE66" w14:textId="77777777" w:rsidR="00436E1A" w:rsidRDefault="00436E1A">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0AAE4621"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AC526DE" w14:textId="77777777" w:rsidR="00436E1A" w:rsidRDefault="00436E1A">
            <w:pPr>
              <w:pStyle w:val="TAL"/>
              <w:rPr>
                <w:sz w:val="16"/>
              </w:rPr>
            </w:pPr>
            <w:r>
              <w:rPr>
                <w:sz w:val="16"/>
              </w:rPr>
              <w:t>3442</w:t>
            </w:r>
          </w:p>
        </w:tc>
        <w:tc>
          <w:tcPr>
            <w:tcW w:w="0" w:type="auto"/>
            <w:tcBorders>
              <w:top w:val="single" w:sz="4" w:space="0" w:color="auto"/>
              <w:left w:val="single" w:sz="4" w:space="0" w:color="auto"/>
              <w:bottom w:val="single" w:sz="4" w:space="0" w:color="auto"/>
              <w:right w:val="single" w:sz="4" w:space="0" w:color="auto"/>
            </w:tcBorders>
            <w:hideMark/>
          </w:tcPr>
          <w:p w14:paraId="58710C6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F5D1F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85B97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27F86C"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1720EF1" w14:textId="77777777" w:rsidR="00436E1A" w:rsidRDefault="00436E1A">
            <w:pPr>
              <w:pStyle w:val="TAL"/>
              <w:rPr>
                <w:sz w:val="16"/>
              </w:rPr>
            </w:pPr>
            <w:r>
              <w:rPr>
                <w:sz w:val="16"/>
              </w:rPr>
              <w:t>withdrawn</w:t>
            </w:r>
          </w:p>
        </w:tc>
      </w:tr>
      <w:tr w:rsidR="00436E1A" w14:paraId="114ACF1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8787240" w14:textId="77777777" w:rsidR="00436E1A" w:rsidRDefault="00436E1A">
            <w:pPr>
              <w:pStyle w:val="TAL"/>
              <w:rPr>
                <w:sz w:val="16"/>
              </w:rPr>
            </w:pPr>
            <w:r>
              <w:rPr>
                <w:sz w:val="16"/>
              </w:rPr>
              <w:t>R5-254166</w:t>
            </w:r>
          </w:p>
        </w:tc>
        <w:tc>
          <w:tcPr>
            <w:tcW w:w="0" w:type="auto"/>
            <w:tcBorders>
              <w:top w:val="single" w:sz="4" w:space="0" w:color="auto"/>
              <w:left w:val="single" w:sz="4" w:space="0" w:color="auto"/>
              <w:bottom w:val="single" w:sz="4" w:space="0" w:color="auto"/>
              <w:right w:val="single" w:sz="4" w:space="0" w:color="auto"/>
            </w:tcBorders>
            <w:hideMark/>
          </w:tcPr>
          <w:p w14:paraId="1FC3E7E7" w14:textId="77777777" w:rsidR="00436E1A" w:rsidRDefault="00436E1A">
            <w:pPr>
              <w:pStyle w:val="TAL"/>
              <w:rPr>
                <w:sz w:val="16"/>
              </w:rPr>
            </w:pPr>
            <w:r>
              <w:rPr>
                <w:sz w:val="16"/>
              </w:rPr>
              <w:t>Corrected incorrect K2 value for Tx on off test case</w:t>
            </w:r>
          </w:p>
        </w:tc>
        <w:tc>
          <w:tcPr>
            <w:tcW w:w="0" w:type="auto"/>
            <w:tcBorders>
              <w:top w:val="single" w:sz="4" w:space="0" w:color="auto"/>
              <w:left w:val="single" w:sz="4" w:space="0" w:color="auto"/>
              <w:bottom w:val="single" w:sz="4" w:space="0" w:color="auto"/>
              <w:right w:val="single" w:sz="4" w:space="0" w:color="auto"/>
            </w:tcBorders>
            <w:hideMark/>
          </w:tcPr>
          <w:p w14:paraId="39A45CEA" w14:textId="77777777" w:rsidR="00436E1A" w:rsidRDefault="00436E1A">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718D483C"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4190DB9" w14:textId="77777777" w:rsidR="00436E1A" w:rsidRDefault="00436E1A">
            <w:pPr>
              <w:pStyle w:val="TAL"/>
              <w:rPr>
                <w:sz w:val="16"/>
              </w:rPr>
            </w:pPr>
            <w:r>
              <w:rPr>
                <w:sz w:val="16"/>
              </w:rPr>
              <w:t>3443</w:t>
            </w:r>
          </w:p>
        </w:tc>
        <w:tc>
          <w:tcPr>
            <w:tcW w:w="0" w:type="auto"/>
            <w:tcBorders>
              <w:top w:val="single" w:sz="4" w:space="0" w:color="auto"/>
              <w:left w:val="single" w:sz="4" w:space="0" w:color="auto"/>
              <w:bottom w:val="single" w:sz="4" w:space="0" w:color="auto"/>
              <w:right w:val="single" w:sz="4" w:space="0" w:color="auto"/>
            </w:tcBorders>
            <w:hideMark/>
          </w:tcPr>
          <w:p w14:paraId="603049A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863E2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0BE1C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E21159"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9C04CAF" w14:textId="77777777" w:rsidR="00436E1A" w:rsidRDefault="00436E1A">
            <w:pPr>
              <w:pStyle w:val="TAL"/>
              <w:rPr>
                <w:sz w:val="16"/>
              </w:rPr>
            </w:pPr>
            <w:r>
              <w:rPr>
                <w:sz w:val="16"/>
              </w:rPr>
              <w:t>withdrawn</w:t>
            </w:r>
          </w:p>
        </w:tc>
      </w:tr>
      <w:tr w:rsidR="00436E1A" w14:paraId="052388E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DF83079" w14:textId="77777777" w:rsidR="00436E1A" w:rsidRDefault="00436E1A">
            <w:pPr>
              <w:pStyle w:val="TAL"/>
              <w:rPr>
                <w:sz w:val="16"/>
              </w:rPr>
            </w:pPr>
            <w:r>
              <w:rPr>
                <w:sz w:val="16"/>
              </w:rPr>
              <w:t>R5-254324</w:t>
            </w:r>
          </w:p>
        </w:tc>
        <w:tc>
          <w:tcPr>
            <w:tcW w:w="0" w:type="auto"/>
            <w:tcBorders>
              <w:top w:val="single" w:sz="4" w:space="0" w:color="auto"/>
              <w:left w:val="single" w:sz="4" w:space="0" w:color="auto"/>
              <w:bottom w:val="single" w:sz="4" w:space="0" w:color="auto"/>
              <w:right w:val="single" w:sz="4" w:space="0" w:color="auto"/>
            </w:tcBorders>
            <w:hideMark/>
          </w:tcPr>
          <w:p w14:paraId="356880DA" w14:textId="77777777" w:rsidR="00436E1A" w:rsidRDefault="00436E1A">
            <w:pPr>
              <w:pStyle w:val="TAL"/>
              <w:rPr>
                <w:sz w:val="16"/>
              </w:rPr>
            </w:pPr>
            <w:r>
              <w:rPr>
                <w:sz w:val="16"/>
              </w:rPr>
              <w:t>Corrections on Annex D.1 for adding channel bandwidth description</w:t>
            </w:r>
          </w:p>
        </w:tc>
        <w:tc>
          <w:tcPr>
            <w:tcW w:w="0" w:type="auto"/>
            <w:tcBorders>
              <w:top w:val="single" w:sz="4" w:space="0" w:color="auto"/>
              <w:left w:val="single" w:sz="4" w:space="0" w:color="auto"/>
              <w:bottom w:val="single" w:sz="4" w:space="0" w:color="auto"/>
              <w:right w:val="single" w:sz="4" w:space="0" w:color="auto"/>
            </w:tcBorders>
            <w:hideMark/>
          </w:tcPr>
          <w:p w14:paraId="0523FE72"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0E50752"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D56BF8F" w14:textId="77777777" w:rsidR="00436E1A" w:rsidRDefault="00436E1A">
            <w:pPr>
              <w:pStyle w:val="TAL"/>
              <w:rPr>
                <w:sz w:val="16"/>
              </w:rPr>
            </w:pPr>
            <w:r>
              <w:rPr>
                <w:sz w:val="16"/>
              </w:rPr>
              <w:t>3444</w:t>
            </w:r>
          </w:p>
        </w:tc>
        <w:tc>
          <w:tcPr>
            <w:tcW w:w="0" w:type="auto"/>
            <w:tcBorders>
              <w:top w:val="single" w:sz="4" w:space="0" w:color="auto"/>
              <w:left w:val="single" w:sz="4" w:space="0" w:color="auto"/>
              <w:bottom w:val="single" w:sz="4" w:space="0" w:color="auto"/>
              <w:right w:val="single" w:sz="4" w:space="0" w:color="auto"/>
            </w:tcBorders>
            <w:hideMark/>
          </w:tcPr>
          <w:p w14:paraId="03FFCAF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19019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5E3A9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F9C888"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0B8EECEA" w14:textId="77777777" w:rsidR="00436E1A" w:rsidRDefault="00436E1A">
            <w:pPr>
              <w:pStyle w:val="TAL"/>
              <w:rPr>
                <w:sz w:val="16"/>
              </w:rPr>
            </w:pPr>
            <w:r>
              <w:rPr>
                <w:sz w:val="16"/>
              </w:rPr>
              <w:t>agreed</w:t>
            </w:r>
          </w:p>
        </w:tc>
      </w:tr>
      <w:tr w:rsidR="00436E1A" w14:paraId="1EAA931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F46D83C" w14:textId="77777777" w:rsidR="00436E1A" w:rsidRDefault="00436E1A">
            <w:pPr>
              <w:pStyle w:val="TAL"/>
              <w:rPr>
                <w:sz w:val="16"/>
              </w:rPr>
            </w:pPr>
            <w:r>
              <w:rPr>
                <w:sz w:val="16"/>
              </w:rPr>
              <w:t>R5-254328</w:t>
            </w:r>
          </w:p>
        </w:tc>
        <w:tc>
          <w:tcPr>
            <w:tcW w:w="0" w:type="auto"/>
            <w:tcBorders>
              <w:top w:val="single" w:sz="4" w:space="0" w:color="auto"/>
              <w:left w:val="single" w:sz="4" w:space="0" w:color="auto"/>
              <w:bottom w:val="single" w:sz="4" w:space="0" w:color="auto"/>
              <w:right w:val="single" w:sz="4" w:space="0" w:color="auto"/>
            </w:tcBorders>
            <w:hideMark/>
          </w:tcPr>
          <w:p w14:paraId="1BE24DFD" w14:textId="77777777" w:rsidR="00436E1A" w:rsidRDefault="00436E1A">
            <w:pPr>
              <w:pStyle w:val="TAL"/>
              <w:rPr>
                <w:sz w:val="16"/>
              </w:rPr>
            </w:pPr>
            <w:r>
              <w:rPr>
                <w:sz w:val="16"/>
              </w:rPr>
              <w:t>Corrections on suspended reference for ITU-R recommendation in 38.521-1</w:t>
            </w:r>
          </w:p>
        </w:tc>
        <w:tc>
          <w:tcPr>
            <w:tcW w:w="0" w:type="auto"/>
            <w:tcBorders>
              <w:top w:val="single" w:sz="4" w:space="0" w:color="auto"/>
              <w:left w:val="single" w:sz="4" w:space="0" w:color="auto"/>
              <w:bottom w:val="single" w:sz="4" w:space="0" w:color="auto"/>
              <w:right w:val="single" w:sz="4" w:space="0" w:color="auto"/>
            </w:tcBorders>
            <w:hideMark/>
          </w:tcPr>
          <w:p w14:paraId="53D6B4BB"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EE05142"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E9A3D53" w14:textId="77777777" w:rsidR="00436E1A" w:rsidRDefault="00436E1A">
            <w:pPr>
              <w:pStyle w:val="TAL"/>
              <w:rPr>
                <w:sz w:val="16"/>
              </w:rPr>
            </w:pPr>
            <w:r>
              <w:rPr>
                <w:sz w:val="16"/>
              </w:rPr>
              <w:t>3445</w:t>
            </w:r>
          </w:p>
        </w:tc>
        <w:tc>
          <w:tcPr>
            <w:tcW w:w="0" w:type="auto"/>
            <w:tcBorders>
              <w:top w:val="single" w:sz="4" w:space="0" w:color="auto"/>
              <w:left w:val="single" w:sz="4" w:space="0" w:color="auto"/>
              <w:bottom w:val="single" w:sz="4" w:space="0" w:color="auto"/>
              <w:right w:val="single" w:sz="4" w:space="0" w:color="auto"/>
            </w:tcBorders>
            <w:hideMark/>
          </w:tcPr>
          <w:p w14:paraId="6E2F65C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6162B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2148FB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D9869D"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90E24E8" w14:textId="77777777" w:rsidR="00436E1A" w:rsidRDefault="00436E1A">
            <w:pPr>
              <w:pStyle w:val="TAL"/>
              <w:rPr>
                <w:sz w:val="16"/>
              </w:rPr>
            </w:pPr>
            <w:r>
              <w:rPr>
                <w:sz w:val="16"/>
              </w:rPr>
              <w:t>agreed</w:t>
            </w:r>
          </w:p>
        </w:tc>
      </w:tr>
      <w:tr w:rsidR="00436E1A" w14:paraId="7A1AC4D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DA167A" w14:textId="77777777" w:rsidR="00436E1A" w:rsidRDefault="00436E1A">
            <w:pPr>
              <w:pStyle w:val="TAL"/>
              <w:rPr>
                <w:sz w:val="16"/>
              </w:rPr>
            </w:pPr>
            <w:r>
              <w:rPr>
                <w:sz w:val="16"/>
              </w:rPr>
              <w:t>R5-254347</w:t>
            </w:r>
          </w:p>
        </w:tc>
        <w:tc>
          <w:tcPr>
            <w:tcW w:w="0" w:type="auto"/>
            <w:tcBorders>
              <w:top w:val="single" w:sz="4" w:space="0" w:color="auto"/>
              <w:left w:val="single" w:sz="4" w:space="0" w:color="auto"/>
              <w:bottom w:val="single" w:sz="4" w:space="0" w:color="auto"/>
              <w:right w:val="single" w:sz="4" w:space="0" w:color="auto"/>
            </w:tcBorders>
            <w:hideMark/>
          </w:tcPr>
          <w:p w14:paraId="199D0B7B" w14:textId="77777777" w:rsidR="00436E1A" w:rsidRDefault="00436E1A">
            <w:pPr>
              <w:pStyle w:val="TAL"/>
              <w:rPr>
                <w:sz w:val="16"/>
              </w:rPr>
            </w:pPr>
            <w:r>
              <w:rPr>
                <w:sz w:val="16"/>
              </w:rPr>
              <w:t>Corrections on symbols for NR carrier aggregation in 38.521-1</w:t>
            </w:r>
          </w:p>
        </w:tc>
        <w:tc>
          <w:tcPr>
            <w:tcW w:w="0" w:type="auto"/>
            <w:tcBorders>
              <w:top w:val="single" w:sz="4" w:space="0" w:color="auto"/>
              <w:left w:val="single" w:sz="4" w:space="0" w:color="auto"/>
              <w:bottom w:val="single" w:sz="4" w:space="0" w:color="auto"/>
              <w:right w:val="single" w:sz="4" w:space="0" w:color="auto"/>
            </w:tcBorders>
            <w:hideMark/>
          </w:tcPr>
          <w:p w14:paraId="38CE3A43" w14:textId="77777777" w:rsidR="00436E1A" w:rsidRDefault="00436E1A">
            <w:pPr>
              <w:pStyle w:val="TAL"/>
              <w:rPr>
                <w:sz w:val="16"/>
              </w:rPr>
            </w:pPr>
            <w:r>
              <w:rPr>
                <w:sz w:val="16"/>
              </w:rPr>
              <w:t>ZTE Corporation, Tejet, SRTC</w:t>
            </w:r>
          </w:p>
        </w:tc>
        <w:tc>
          <w:tcPr>
            <w:tcW w:w="0" w:type="auto"/>
            <w:tcBorders>
              <w:top w:val="single" w:sz="4" w:space="0" w:color="auto"/>
              <w:left w:val="single" w:sz="4" w:space="0" w:color="auto"/>
              <w:bottom w:val="single" w:sz="4" w:space="0" w:color="auto"/>
              <w:right w:val="single" w:sz="4" w:space="0" w:color="auto"/>
            </w:tcBorders>
            <w:hideMark/>
          </w:tcPr>
          <w:p w14:paraId="5A9DE83E"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6E36C6F" w14:textId="77777777" w:rsidR="00436E1A" w:rsidRDefault="00436E1A">
            <w:pPr>
              <w:pStyle w:val="TAL"/>
              <w:rPr>
                <w:sz w:val="16"/>
              </w:rPr>
            </w:pPr>
            <w:r>
              <w:rPr>
                <w:sz w:val="16"/>
              </w:rPr>
              <w:t>3446</w:t>
            </w:r>
          </w:p>
        </w:tc>
        <w:tc>
          <w:tcPr>
            <w:tcW w:w="0" w:type="auto"/>
            <w:tcBorders>
              <w:top w:val="single" w:sz="4" w:space="0" w:color="auto"/>
              <w:left w:val="single" w:sz="4" w:space="0" w:color="auto"/>
              <w:bottom w:val="single" w:sz="4" w:space="0" w:color="auto"/>
              <w:right w:val="single" w:sz="4" w:space="0" w:color="auto"/>
            </w:tcBorders>
            <w:hideMark/>
          </w:tcPr>
          <w:p w14:paraId="0DC3DD5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0EB4D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53D317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A072E3"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1642637" w14:textId="77777777" w:rsidR="00436E1A" w:rsidRDefault="00436E1A">
            <w:pPr>
              <w:pStyle w:val="TAL"/>
              <w:rPr>
                <w:sz w:val="16"/>
              </w:rPr>
            </w:pPr>
            <w:r>
              <w:rPr>
                <w:sz w:val="16"/>
              </w:rPr>
              <w:t>agreed</w:t>
            </w:r>
          </w:p>
        </w:tc>
      </w:tr>
      <w:tr w:rsidR="00436E1A" w14:paraId="7BD7A41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FFEB3DD" w14:textId="77777777" w:rsidR="00436E1A" w:rsidRDefault="00436E1A">
            <w:pPr>
              <w:pStyle w:val="TAL"/>
              <w:rPr>
                <w:sz w:val="16"/>
              </w:rPr>
            </w:pPr>
            <w:r>
              <w:rPr>
                <w:sz w:val="16"/>
              </w:rPr>
              <w:t>R5-254381</w:t>
            </w:r>
          </w:p>
        </w:tc>
        <w:tc>
          <w:tcPr>
            <w:tcW w:w="0" w:type="auto"/>
            <w:tcBorders>
              <w:top w:val="single" w:sz="4" w:space="0" w:color="auto"/>
              <w:left w:val="single" w:sz="4" w:space="0" w:color="auto"/>
              <w:bottom w:val="single" w:sz="4" w:space="0" w:color="auto"/>
              <w:right w:val="single" w:sz="4" w:space="0" w:color="auto"/>
            </w:tcBorders>
            <w:hideMark/>
          </w:tcPr>
          <w:p w14:paraId="19471468" w14:textId="77777777" w:rsidR="00436E1A" w:rsidRDefault="00436E1A">
            <w:pPr>
              <w:pStyle w:val="TAL"/>
              <w:rPr>
                <w:sz w:val="16"/>
              </w:rPr>
            </w:pPr>
            <w:r>
              <w:rPr>
                <w:sz w:val="16"/>
              </w:rPr>
              <w:t>Update of Rel-16 interferer CA test cases</w:t>
            </w:r>
          </w:p>
        </w:tc>
        <w:tc>
          <w:tcPr>
            <w:tcW w:w="0" w:type="auto"/>
            <w:tcBorders>
              <w:top w:val="single" w:sz="4" w:space="0" w:color="auto"/>
              <w:left w:val="single" w:sz="4" w:space="0" w:color="auto"/>
              <w:bottom w:val="single" w:sz="4" w:space="0" w:color="auto"/>
              <w:right w:val="single" w:sz="4" w:space="0" w:color="auto"/>
            </w:tcBorders>
            <w:hideMark/>
          </w:tcPr>
          <w:p w14:paraId="56E69BA4"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7EDD5D1"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A309AB4" w14:textId="77777777" w:rsidR="00436E1A" w:rsidRDefault="00436E1A">
            <w:pPr>
              <w:pStyle w:val="TAL"/>
              <w:rPr>
                <w:sz w:val="16"/>
              </w:rPr>
            </w:pPr>
            <w:r>
              <w:rPr>
                <w:sz w:val="16"/>
              </w:rPr>
              <w:t>3447</w:t>
            </w:r>
          </w:p>
        </w:tc>
        <w:tc>
          <w:tcPr>
            <w:tcW w:w="0" w:type="auto"/>
            <w:tcBorders>
              <w:top w:val="single" w:sz="4" w:space="0" w:color="auto"/>
              <w:left w:val="single" w:sz="4" w:space="0" w:color="auto"/>
              <w:bottom w:val="single" w:sz="4" w:space="0" w:color="auto"/>
              <w:right w:val="single" w:sz="4" w:space="0" w:color="auto"/>
            </w:tcBorders>
            <w:hideMark/>
          </w:tcPr>
          <w:p w14:paraId="25ABB4D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44B66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17612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F69159"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1F32D30F" w14:textId="77777777" w:rsidR="00436E1A" w:rsidRDefault="00436E1A">
            <w:pPr>
              <w:pStyle w:val="TAL"/>
              <w:rPr>
                <w:sz w:val="16"/>
              </w:rPr>
            </w:pPr>
            <w:r>
              <w:rPr>
                <w:sz w:val="16"/>
              </w:rPr>
              <w:t>revised</w:t>
            </w:r>
          </w:p>
        </w:tc>
      </w:tr>
      <w:tr w:rsidR="00436E1A" w14:paraId="79BD65D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ABFD92F" w14:textId="77777777" w:rsidR="00436E1A" w:rsidRDefault="00436E1A">
            <w:pPr>
              <w:pStyle w:val="TAL"/>
              <w:rPr>
                <w:sz w:val="16"/>
              </w:rPr>
            </w:pPr>
            <w:r>
              <w:rPr>
                <w:sz w:val="16"/>
              </w:rPr>
              <w:t>R5-255359</w:t>
            </w:r>
          </w:p>
        </w:tc>
        <w:tc>
          <w:tcPr>
            <w:tcW w:w="0" w:type="auto"/>
            <w:tcBorders>
              <w:top w:val="single" w:sz="4" w:space="0" w:color="auto"/>
              <w:left w:val="single" w:sz="4" w:space="0" w:color="auto"/>
              <w:bottom w:val="single" w:sz="4" w:space="0" w:color="auto"/>
              <w:right w:val="single" w:sz="4" w:space="0" w:color="auto"/>
            </w:tcBorders>
            <w:hideMark/>
          </w:tcPr>
          <w:p w14:paraId="4CFBA23C" w14:textId="77777777" w:rsidR="00436E1A" w:rsidRDefault="00436E1A">
            <w:pPr>
              <w:pStyle w:val="TAL"/>
              <w:rPr>
                <w:sz w:val="16"/>
              </w:rPr>
            </w:pPr>
            <w:r>
              <w:rPr>
                <w:sz w:val="16"/>
              </w:rPr>
              <w:t>Update of Rel-16 interferer CA test cases</w:t>
            </w:r>
          </w:p>
        </w:tc>
        <w:tc>
          <w:tcPr>
            <w:tcW w:w="0" w:type="auto"/>
            <w:tcBorders>
              <w:top w:val="single" w:sz="4" w:space="0" w:color="auto"/>
              <w:left w:val="single" w:sz="4" w:space="0" w:color="auto"/>
              <w:bottom w:val="single" w:sz="4" w:space="0" w:color="auto"/>
              <w:right w:val="single" w:sz="4" w:space="0" w:color="auto"/>
            </w:tcBorders>
            <w:hideMark/>
          </w:tcPr>
          <w:p w14:paraId="6C8BC08B"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8669227"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201AD2C" w14:textId="77777777" w:rsidR="00436E1A" w:rsidRDefault="00436E1A">
            <w:pPr>
              <w:pStyle w:val="TAL"/>
              <w:rPr>
                <w:sz w:val="16"/>
              </w:rPr>
            </w:pPr>
            <w:r>
              <w:rPr>
                <w:sz w:val="16"/>
              </w:rPr>
              <w:t>3447</w:t>
            </w:r>
          </w:p>
        </w:tc>
        <w:tc>
          <w:tcPr>
            <w:tcW w:w="0" w:type="auto"/>
            <w:tcBorders>
              <w:top w:val="single" w:sz="4" w:space="0" w:color="auto"/>
              <w:left w:val="single" w:sz="4" w:space="0" w:color="auto"/>
              <w:bottom w:val="single" w:sz="4" w:space="0" w:color="auto"/>
              <w:right w:val="single" w:sz="4" w:space="0" w:color="auto"/>
            </w:tcBorders>
            <w:hideMark/>
          </w:tcPr>
          <w:p w14:paraId="355D4402"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06BE1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BB76F7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3D0745"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B4CBB61" w14:textId="77777777" w:rsidR="00436E1A" w:rsidRDefault="00436E1A">
            <w:pPr>
              <w:pStyle w:val="TAL"/>
              <w:rPr>
                <w:sz w:val="16"/>
              </w:rPr>
            </w:pPr>
            <w:r>
              <w:rPr>
                <w:sz w:val="16"/>
              </w:rPr>
              <w:t>agreed</w:t>
            </w:r>
          </w:p>
        </w:tc>
      </w:tr>
      <w:tr w:rsidR="00436E1A" w14:paraId="019FD34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F978DE" w14:textId="77777777" w:rsidR="00436E1A" w:rsidRDefault="00436E1A">
            <w:pPr>
              <w:pStyle w:val="TAL"/>
              <w:rPr>
                <w:sz w:val="16"/>
              </w:rPr>
            </w:pPr>
            <w:r>
              <w:rPr>
                <w:sz w:val="16"/>
              </w:rPr>
              <w:t>R5-254382</w:t>
            </w:r>
          </w:p>
        </w:tc>
        <w:tc>
          <w:tcPr>
            <w:tcW w:w="0" w:type="auto"/>
            <w:tcBorders>
              <w:top w:val="single" w:sz="4" w:space="0" w:color="auto"/>
              <w:left w:val="single" w:sz="4" w:space="0" w:color="auto"/>
              <w:bottom w:val="single" w:sz="4" w:space="0" w:color="auto"/>
              <w:right w:val="single" w:sz="4" w:space="0" w:color="auto"/>
            </w:tcBorders>
            <w:hideMark/>
          </w:tcPr>
          <w:p w14:paraId="0A9ED5A9" w14:textId="77777777" w:rsidR="00436E1A" w:rsidRDefault="00436E1A">
            <w:pPr>
              <w:pStyle w:val="TAL"/>
              <w:rPr>
                <w:sz w:val="16"/>
              </w:rPr>
            </w:pPr>
            <w:r>
              <w:rPr>
                <w:sz w:val="16"/>
              </w:rPr>
              <w:t>Update of Rel-15 interferer CA test cases</w:t>
            </w:r>
          </w:p>
        </w:tc>
        <w:tc>
          <w:tcPr>
            <w:tcW w:w="0" w:type="auto"/>
            <w:tcBorders>
              <w:top w:val="single" w:sz="4" w:space="0" w:color="auto"/>
              <w:left w:val="single" w:sz="4" w:space="0" w:color="auto"/>
              <w:bottom w:val="single" w:sz="4" w:space="0" w:color="auto"/>
              <w:right w:val="single" w:sz="4" w:space="0" w:color="auto"/>
            </w:tcBorders>
            <w:hideMark/>
          </w:tcPr>
          <w:p w14:paraId="0A77755C"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3DE1068"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9283249" w14:textId="77777777" w:rsidR="00436E1A" w:rsidRDefault="00436E1A">
            <w:pPr>
              <w:pStyle w:val="TAL"/>
              <w:rPr>
                <w:sz w:val="16"/>
              </w:rPr>
            </w:pPr>
            <w:r>
              <w:rPr>
                <w:sz w:val="16"/>
              </w:rPr>
              <w:t>3448</w:t>
            </w:r>
          </w:p>
        </w:tc>
        <w:tc>
          <w:tcPr>
            <w:tcW w:w="0" w:type="auto"/>
            <w:tcBorders>
              <w:top w:val="single" w:sz="4" w:space="0" w:color="auto"/>
              <w:left w:val="single" w:sz="4" w:space="0" w:color="auto"/>
              <w:bottom w:val="single" w:sz="4" w:space="0" w:color="auto"/>
              <w:right w:val="single" w:sz="4" w:space="0" w:color="auto"/>
            </w:tcBorders>
            <w:hideMark/>
          </w:tcPr>
          <w:p w14:paraId="361DDF7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12432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EA7ED9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5378D3"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C4F19DB" w14:textId="77777777" w:rsidR="00436E1A" w:rsidRDefault="00436E1A">
            <w:pPr>
              <w:pStyle w:val="TAL"/>
              <w:rPr>
                <w:sz w:val="16"/>
              </w:rPr>
            </w:pPr>
            <w:r>
              <w:rPr>
                <w:sz w:val="16"/>
              </w:rPr>
              <w:t>revised</w:t>
            </w:r>
          </w:p>
        </w:tc>
      </w:tr>
      <w:tr w:rsidR="00436E1A" w14:paraId="3EEF75E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B793A36" w14:textId="77777777" w:rsidR="00436E1A" w:rsidRDefault="00436E1A">
            <w:pPr>
              <w:pStyle w:val="TAL"/>
              <w:rPr>
                <w:sz w:val="16"/>
              </w:rPr>
            </w:pPr>
            <w:r>
              <w:rPr>
                <w:sz w:val="16"/>
              </w:rPr>
              <w:t>R5-255360</w:t>
            </w:r>
          </w:p>
        </w:tc>
        <w:tc>
          <w:tcPr>
            <w:tcW w:w="0" w:type="auto"/>
            <w:tcBorders>
              <w:top w:val="single" w:sz="4" w:space="0" w:color="auto"/>
              <w:left w:val="single" w:sz="4" w:space="0" w:color="auto"/>
              <w:bottom w:val="single" w:sz="4" w:space="0" w:color="auto"/>
              <w:right w:val="single" w:sz="4" w:space="0" w:color="auto"/>
            </w:tcBorders>
            <w:hideMark/>
          </w:tcPr>
          <w:p w14:paraId="24BB0748" w14:textId="77777777" w:rsidR="00436E1A" w:rsidRDefault="00436E1A">
            <w:pPr>
              <w:pStyle w:val="TAL"/>
              <w:rPr>
                <w:sz w:val="16"/>
              </w:rPr>
            </w:pPr>
            <w:r>
              <w:rPr>
                <w:sz w:val="16"/>
              </w:rPr>
              <w:t>Update of Rel-15 interferer CA test cases</w:t>
            </w:r>
          </w:p>
        </w:tc>
        <w:tc>
          <w:tcPr>
            <w:tcW w:w="0" w:type="auto"/>
            <w:tcBorders>
              <w:top w:val="single" w:sz="4" w:space="0" w:color="auto"/>
              <w:left w:val="single" w:sz="4" w:space="0" w:color="auto"/>
              <w:bottom w:val="single" w:sz="4" w:space="0" w:color="auto"/>
              <w:right w:val="single" w:sz="4" w:space="0" w:color="auto"/>
            </w:tcBorders>
            <w:hideMark/>
          </w:tcPr>
          <w:p w14:paraId="3613161F"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544693F"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C866263" w14:textId="77777777" w:rsidR="00436E1A" w:rsidRDefault="00436E1A">
            <w:pPr>
              <w:pStyle w:val="TAL"/>
              <w:rPr>
                <w:sz w:val="16"/>
              </w:rPr>
            </w:pPr>
            <w:r>
              <w:rPr>
                <w:sz w:val="16"/>
              </w:rPr>
              <w:t>3448</w:t>
            </w:r>
          </w:p>
        </w:tc>
        <w:tc>
          <w:tcPr>
            <w:tcW w:w="0" w:type="auto"/>
            <w:tcBorders>
              <w:top w:val="single" w:sz="4" w:space="0" w:color="auto"/>
              <w:left w:val="single" w:sz="4" w:space="0" w:color="auto"/>
              <w:bottom w:val="single" w:sz="4" w:space="0" w:color="auto"/>
              <w:right w:val="single" w:sz="4" w:space="0" w:color="auto"/>
            </w:tcBorders>
            <w:hideMark/>
          </w:tcPr>
          <w:p w14:paraId="4A795B43"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AEF76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54F62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739BDF"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32F76DB" w14:textId="77777777" w:rsidR="00436E1A" w:rsidRDefault="00436E1A">
            <w:pPr>
              <w:pStyle w:val="TAL"/>
              <w:rPr>
                <w:sz w:val="16"/>
              </w:rPr>
            </w:pPr>
            <w:r>
              <w:rPr>
                <w:sz w:val="16"/>
              </w:rPr>
              <w:t>agreed</w:t>
            </w:r>
          </w:p>
        </w:tc>
      </w:tr>
      <w:tr w:rsidR="00436E1A" w14:paraId="42A00A5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38B815B" w14:textId="77777777" w:rsidR="00436E1A" w:rsidRDefault="00436E1A">
            <w:pPr>
              <w:pStyle w:val="TAL"/>
              <w:rPr>
                <w:sz w:val="16"/>
              </w:rPr>
            </w:pPr>
            <w:r>
              <w:rPr>
                <w:sz w:val="16"/>
              </w:rPr>
              <w:t>R5-254383</w:t>
            </w:r>
          </w:p>
        </w:tc>
        <w:tc>
          <w:tcPr>
            <w:tcW w:w="0" w:type="auto"/>
            <w:tcBorders>
              <w:top w:val="single" w:sz="4" w:space="0" w:color="auto"/>
              <w:left w:val="single" w:sz="4" w:space="0" w:color="auto"/>
              <w:bottom w:val="single" w:sz="4" w:space="0" w:color="auto"/>
              <w:right w:val="single" w:sz="4" w:space="0" w:color="auto"/>
            </w:tcBorders>
            <w:hideMark/>
          </w:tcPr>
          <w:p w14:paraId="19EE3064" w14:textId="77777777" w:rsidR="00436E1A" w:rsidRDefault="00436E1A">
            <w:pPr>
              <w:pStyle w:val="TAL"/>
              <w:rPr>
                <w:sz w:val="16"/>
              </w:rPr>
            </w:pPr>
            <w:r>
              <w:rPr>
                <w:sz w:val="16"/>
              </w:rPr>
              <w:t>Correction of A-MPR for UL MIMO test case</w:t>
            </w:r>
          </w:p>
        </w:tc>
        <w:tc>
          <w:tcPr>
            <w:tcW w:w="0" w:type="auto"/>
            <w:tcBorders>
              <w:top w:val="single" w:sz="4" w:space="0" w:color="auto"/>
              <w:left w:val="single" w:sz="4" w:space="0" w:color="auto"/>
              <w:bottom w:val="single" w:sz="4" w:space="0" w:color="auto"/>
              <w:right w:val="single" w:sz="4" w:space="0" w:color="auto"/>
            </w:tcBorders>
            <w:hideMark/>
          </w:tcPr>
          <w:p w14:paraId="61C325DF"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690C909"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B7D1CC2" w14:textId="77777777" w:rsidR="00436E1A" w:rsidRDefault="00436E1A">
            <w:pPr>
              <w:pStyle w:val="TAL"/>
              <w:rPr>
                <w:sz w:val="16"/>
              </w:rPr>
            </w:pPr>
            <w:r>
              <w:rPr>
                <w:sz w:val="16"/>
              </w:rPr>
              <w:t>3449</w:t>
            </w:r>
          </w:p>
        </w:tc>
        <w:tc>
          <w:tcPr>
            <w:tcW w:w="0" w:type="auto"/>
            <w:tcBorders>
              <w:top w:val="single" w:sz="4" w:space="0" w:color="auto"/>
              <w:left w:val="single" w:sz="4" w:space="0" w:color="auto"/>
              <w:bottom w:val="single" w:sz="4" w:space="0" w:color="auto"/>
              <w:right w:val="single" w:sz="4" w:space="0" w:color="auto"/>
            </w:tcBorders>
            <w:hideMark/>
          </w:tcPr>
          <w:p w14:paraId="19C52B0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114CC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EBADA2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4F4FDF"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AB8123A" w14:textId="77777777" w:rsidR="00436E1A" w:rsidRDefault="00436E1A">
            <w:pPr>
              <w:pStyle w:val="TAL"/>
              <w:rPr>
                <w:sz w:val="16"/>
              </w:rPr>
            </w:pPr>
            <w:r>
              <w:rPr>
                <w:sz w:val="16"/>
              </w:rPr>
              <w:t>agreed</w:t>
            </w:r>
          </w:p>
        </w:tc>
      </w:tr>
      <w:tr w:rsidR="00436E1A" w14:paraId="3E279A5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B9B28E" w14:textId="77777777" w:rsidR="00436E1A" w:rsidRDefault="00436E1A">
            <w:pPr>
              <w:pStyle w:val="TAL"/>
              <w:rPr>
                <w:sz w:val="16"/>
              </w:rPr>
            </w:pPr>
            <w:r>
              <w:rPr>
                <w:sz w:val="16"/>
              </w:rPr>
              <w:t>R5-254384</w:t>
            </w:r>
          </w:p>
        </w:tc>
        <w:tc>
          <w:tcPr>
            <w:tcW w:w="0" w:type="auto"/>
            <w:tcBorders>
              <w:top w:val="single" w:sz="4" w:space="0" w:color="auto"/>
              <w:left w:val="single" w:sz="4" w:space="0" w:color="auto"/>
              <w:bottom w:val="single" w:sz="4" w:space="0" w:color="auto"/>
              <w:right w:val="single" w:sz="4" w:space="0" w:color="auto"/>
            </w:tcBorders>
            <w:hideMark/>
          </w:tcPr>
          <w:p w14:paraId="3F03AA3B" w14:textId="77777777" w:rsidR="00436E1A" w:rsidRDefault="00436E1A">
            <w:pPr>
              <w:pStyle w:val="TAL"/>
              <w:rPr>
                <w:sz w:val="16"/>
              </w:rPr>
            </w:pPr>
            <w:r>
              <w:rPr>
                <w:sz w:val="16"/>
              </w:rPr>
              <w:t>Correction of UTRA ACLR for UL MIMO test case</w:t>
            </w:r>
          </w:p>
        </w:tc>
        <w:tc>
          <w:tcPr>
            <w:tcW w:w="0" w:type="auto"/>
            <w:tcBorders>
              <w:top w:val="single" w:sz="4" w:space="0" w:color="auto"/>
              <w:left w:val="single" w:sz="4" w:space="0" w:color="auto"/>
              <w:bottom w:val="single" w:sz="4" w:space="0" w:color="auto"/>
              <w:right w:val="single" w:sz="4" w:space="0" w:color="auto"/>
            </w:tcBorders>
            <w:hideMark/>
          </w:tcPr>
          <w:p w14:paraId="0AA67F90"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07880E5"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9F592E8" w14:textId="77777777" w:rsidR="00436E1A" w:rsidRDefault="00436E1A">
            <w:pPr>
              <w:pStyle w:val="TAL"/>
              <w:rPr>
                <w:sz w:val="16"/>
              </w:rPr>
            </w:pPr>
            <w:r>
              <w:rPr>
                <w:sz w:val="16"/>
              </w:rPr>
              <w:t>3450</w:t>
            </w:r>
          </w:p>
        </w:tc>
        <w:tc>
          <w:tcPr>
            <w:tcW w:w="0" w:type="auto"/>
            <w:tcBorders>
              <w:top w:val="single" w:sz="4" w:space="0" w:color="auto"/>
              <w:left w:val="single" w:sz="4" w:space="0" w:color="auto"/>
              <w:bottom w:val="single" w:sz="4" w:space="0" w:color="auto"/>
              <w:right w:val="single" w:sz="4" w:space="0" w:color="auto"/>
            </w:tcBorders>
            <w:hideMark/>
          </w:tcPr>
          <w:p w14:paraId="7D118D3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638D5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32F18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692348" w14:textId="77777777" w:rsidR="00436E1A" w:rsidRDefault="00436E1A">
            <w:pPr>
              <w:pStyle w:val="TAL"/>
              <w:rPr>
                <w:sz w:val="16"/>
              </w:rPr>
            </w:pPr>
            <w:r>
              <w:rPr>
                <w:sz w:val="16"/>
              </w:rPr>
              <w:t>TEI16_Test, NR_eMIMO-UEConTest</w:t>
            </w:r>
          </w:p>
        </w:tc>
        <w:tc>
          <w:tcPr>
            <w:tcW w:w="0" w:type="auto"/>
            <w:tcBorders>
              <w:top w:val="single" w:sz="4" w:space="0" w:color="auto"/>
              <w:left w:val="single" w:sz="4" w:space="0" w:color="auto"/>
              <w:bottom w:val="single" w:sz="4" w:space="0" w:color="auto"/>
              <w:right w:val="single" w:sz="4" w:space="0" w:color="auto"/>
            </w:tcBorders>
            <w:hideMark/>
          </w:tcPr>
          <w:p w14:paraId="747B6D93" w14:textId="77777777" w:rsidR="00436E1A" w:rsidRDefault="00436E1A">
            <w:pPr>
              <w:pStyle w:val="TAL"/>
              <w:rPr>
                <w:sz w:val="16"/>
              </w:rPr>
            </w:pPr>
            <w:r>
              <w:rPr>
                <w:sz w:val="16"/>
              </w:rPr>
              <w:t>revised</w:t>
            </w:r>
          </w:p>
        </w:tc>
      </w:tr>
      <w:tr w:rsidR="00436E1A" w14:paraId="0E5C851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57B6EC" w14:textId="77777777" w:rsidR="00436E1A" w:rsidRDefault="00436E1A">
            <w:pPr>
              <w:pStyle w:val="TAL"/>
              <w:rPr>
                <w:sz w:val="16"/>
              </w:rPr>
            </w:pPr>
            <w:r>
              <w:rPr>
                <w:sz w:val="16"/>
              </w:rPr>
              <w:t>R5-255272</w:t>
            </w:r>
          </w:p>
        </w:tc>
        <w:tc>
          <w:tcPr>
            <w:tcW w:w="0" w:type="auto"/>
            <w:tcBorders>
              <w:top w:val="single" w:sz="4" w:space="0" w:color="auto"/>
              <w:left w:val="single" w:sz="4" w:space="0" w:color="auto"/>
              <w:bottom w:val="single" w:sz="4" w:space="0" w:color="auto"/>
              <w:right w:val="single" w:sz="4" w:space="0" w:color="auto"/>
            </w:tcBorders>
            <w:hideMark/>
          </w:tcPr>
          <w:p w14:paraId="101136A2" w14:textId="77777777" w:rsidR="00436E1A" w:rsidRDefault="00436E1A">
            <w:pPr>
              <w:pStyle w:val="TAL"/>
              <w:rPr>
                <w:sz w:val="16"/>
              </w:rPr>
            </w:pPr>
            <w:r>
              <w:rPr>
                <w:sz w:val="16"/>
              </w:rPr>
              <w:t>Correction of UTRA ACLR for UL MIMO test case</w:t>
            </w:r>
          </w:p>
        </w:tc>
        <w:tc>
          <w:tcPr>
            <w:tcW w:w="0" w:type="auto"/>
            <w:tcBorders>
              <w:top w:val="single" w:sz="4" w:space="0" w:color="auto"/>
              <w:left w:val="single" w:sz="4" w:space="0" w:color="auto"/>
              <w:bottom w:val="single" w:sz="4" w:space="0" w:color="auto"/>
              <w:right w:val="single" w:sz="4" w:space="0" w:color="auto"/>
            </w:tcBorders>
            <w:hideMark/>
          </w:tcPr>
          <w:p w14:paraId="7F698F7B"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FB26F74"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B6A5BBA" w14:textId="77777777" w:rsidR="00436E1A" w:rsidRDefault="00436E1A">
            <w:pPr>
              <w:pStyle w:val="TAL"/>
              <w:rPr>
                <w:sz w:val="16"/>
              </w:rPr>
            </w:pPr>
            <w:r>
              <w:rPr>
                <w:sz w:val="16"/>
              </w:rPr>
              <w:t>3450</w:t>
            </w:r>
          </w:p>
        </w:tc>
        <w:tc>
          <w:tcPr>
            <w:tcW w:w="0" w:type="auto"/>
            <w:tcBorders>
              <w:top w:val="single" w:sz="4" w:space="0" w:color="auto"/>
              <w:left w:val="single" w:sz="4" w:space="0" w:color="auto"/>
              <w:bottom w:val="single" w:sz="4" w:space="0" w:color="auto"/>
              <w:right w:val="single" w:sz="4" w:space="0" w:color="auto"/>
            </w:tcBorders>
            <w:hideMark/>
          </w:tcPr>
          <w:p w14:paraId="4A4DDD50"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3031B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BF0D3C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FA9639" w14:textId="77777777" w:rsidR="00436E1A" w:rsidRDefault="00436E1A">
            <w:pPr>
              <w:pStyle w:val="TAL"/>
              <w:rPr>
                <w:sz w:val="16"/>
              </w:rPr>
            </w:pPr>
            <w:r>
              <w:rPr>
                <w:sz w:val="16"/>
              </w:rPr>
              <w:t>TEI16_Test, NR_eMIMO-UEConTest</w:t>
            </w:r>
          </w:p>
        </w:tc>
        <w:tc>
          <w:tcPr>
            <w:tcW w:w="0" w:type="auto"/>
            <w:tcBorders>
              <w:top w:val="single" w:sz="4" w:space="0" w:color="auto"/>
              <w:left w:val="single" w:sz="4" w:space="0" w:color="auto"/>
              <w:bottom w:val="single" w:sz="4" w:space="0" w:color="auto"/>
              <w:right w:val="single" w:sz="4" w:space="0" w:color="auto"/>
            </w:tcBorders>
            <w:hideMark/>
          </w:tcPr>
          <w:p w14:paraId="6861E35E" w14:textId="77777777" w:rsidR="00436E1A" w:rsidRDefault="00436E1A">
            <w:pPr>
              <w:pStyle w:val="TAL"/>
              <w:rPr>
                <w:sz w:val="16"/>
              </w:rPr>
            </w:pPr>
            <w:r>
              <w:rPr>
                <w:sz w:val="16"/>
              </w:rPr>
              <w:t>agreed</w:t>
            </w:r>
          </w:p>
        </w:tc>
      </w:tr>
      <w:tr w:rsidR="00436E1A" w14:paraId="4910899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6B5599" w14:textId="77777777" w:rsidR="00436E1A" w:rsidRDefault="00436E1A">
            <w:pPr>
              <w:pStyle w:val="TAL"/>
              <w:rPr>
                <w:sz w:val="16"/>
              </w:rPr>
            </w:pPr>
            <w:r>
              <w:rPr>
                <w:sz w:val="16"/>
              </w:rPr>
              <w:t>R5-254387</w:t>
            </w:r>
          </w:p>
        </w:tc>
        <w:tc>
          <w:tcPr>
            <w:tcW w:w="0" w:type="auto"/>
            <w:tcBorders>
              <w:top w:val="single" w:sz="4" w:space="0" w:color="auto"/>
              <w:left w:val="single" w:sz="4" w:space="0" w:color="auto"/>
              <w:bottom w:val="single" w:sz="4" w:space="0" w:color="auto"/>
              <w:right w:val="single" w:sz="4" w:space="0" w:color="auto"/>
            </w:tcBorders>
            <w:hideMark/>
          </w:tcPr>
          <w:p w14:paraId="46BF7A91" w14:textId="77777777" w:rsidR="00436E1A" w:rsidRDefault="00436E1A">
            <w:pPr>
              <w:pStyle w:val="TAL"/>
              <w:rPr>
                <w:sz w:val="16"/>
              </w:rPr>
            </w:pPr>
            <w:r>
              <w:rPr>
                <w:sz w:val="16"/>
              </w:rPr>
              <w:t>Correction of Rel-16 UL Tx switching test cases</w:t>
            </w:r>
          </w:p>
        </w:tc>
        <w:tc>
          <w:tcPr>
            <w:tcW w:w="0" w:type="auto"/>
            <w:tcBorders>
              <w:top w:val="single" w:sz="4" w:space="0" w:color="auto"/>
              <w:left w:val="single" w:sz="4" w:space="0" w:color="auto"/>
              <w:bottom w:val="single" w:sz="4" w:space="0" w:color="auto"/>
              <w:right w:val="single" w:sz="4" w:space="0" w:color="auto"/>
            </w:tcBorders>
            <w:hideMark/>
          </w:tcPr>
          <w:p w14:paraId="3ACDD80E"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5E66097"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214299D" w14:textId="77777777" w:rsidR="00436E1A" w:rsidRDefault="00436E1A">
            <w:pPr>
              <w:pStyle w:val="TAL"/>
              <w:rPr>
                <w:sz w:val="16"/>
              </w:rPr>
            </w:pPr>
            <w:r>
              <w:rPr>
                <w:sz w:val="16"/>
              </w:rPr>
              <w:t>3451</w:t>
            </w:r>
          </w:p>
        </w:tc>
        <w:tc>
          <w:tcPr>
            <w:tcW w:w="0" w:type="auto"/>
            <w:tcBorders>
              <w:top w:val="single" w:sz="4" w:space="0" w:color="auto"/>
              <w:left w:val="single" w:sz="4" w:space="0" w:color="auto"/>
              <w:bottom w:val="single" w:sz="4" w:space="0" w:color="auto"/>
              <w:right w:val="single" w:sz="4" w:space="0" w:color="auto"/>
            </w:tcBorders>
            <w:hideMark/>
          </w:tcPr>
          <w:p w14:paraId="0A8D650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6A3E5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E5BC2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6F575E" w14:textId="77777777" w:rsidR="00436E1A" w:rsidRDefault="00436E1A">
            <w:pPr>
              <w:pStyle w:val="TAL"/>
              <w:rPr>
                <w:sz w:val="16"/>
              </w:rPr>
            </w:pPr>
            <w:r>
              <w:rPr>
                <w:sz w:val="16"/>
              </w:rPr>
              <w:t>TEI16_Test, NR_RF_FR1-UEConTest</w:t>
            </w:r>
          </w:p>
        </w:tc>
        <w:tc>
          <w:tcPr>
            <w:tcW w:w="0" w:type="auto"/>
            <w:tcBorders>
              <w:top w:val="single" w:sz="4" w:space="0" w:color="auto"/>
              <w:left w:val="single" w:sz="4" w:space="0" w:color="auto"/>
              <w:bottom w:val="single" w:sz="4" w:space="0" w:color="auto"/>
              <w:right w:val="single" w:sz="4" w:space="0" w:color="auto"/>
            </w:tcBorders>
            <w:hideMark/>
          </w:tcPr>
          <w:p w14:paraId="09778406" w14:textId="77777777" w:rsidR="00436E1A" w:rsidRDefault="00436E1A">
            <w:pPr>
              <w:pStyle w:val="TAL"/>
              <w:rPr>
                <w:sz w:val="16"/>
              </w:rPr>
            </w:pPr>
            <w:r>
              <w:rPr>
                <w:sz w:val="16"/>
              </w:rPr>
              <w:t>revised</w:t>
            </w:r>
          </w:p>
        </w:tc>
      </w:tr>
      <w:tr w:rsidR="00436E1A" w14:paraId="189B9D8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A7BFEB0" w14:textId="77777777" w:rsidR="00436E1A" w:rsidRDefault="00436E1A">
            <w:pPr>
              <w:pStyle w:val="TAL"/>
              <w:rPr>
                <w:sz w:val="16"/>
              </w:rPr>
            </w:pPr>
            <w:r>
              <w:rPr>
                <w:sz w:val="16"/>
              </w:rPr>
              <w:t>R5-255401</w:t>
            </w:r>
          </w:p>
        </w:tc>
        <w:tc>
          <w:tcPr>
            <w:tcW w:w="0" w:type="auto"/>
            <w:tcBorders>
              <w:top w:val="single" w:sz="4" w:space="0" w:color="auto"/>
              <w:left w:val="single" w:sz="4" w:space="0" w:color="auto"/>
              <w:bottom w:val="single" w:sz="4" w:space="0" w:color="auto"/>
              <w:right w:val="single" w:sz="4" w:space="0" w:color="auto"/>
            </w:tcBorders>
            <w:hideMark/>
          </w:tcPr>
          <w:p w14:paraId="21E677B0" w14:textId="77777777" w:rsidR="00436E1A" w:rsidRDefault="00436E1A">
            <w:pPr>
              <w:pStyle w:val="TAL"/>
              <w:rPr>
                <w:sz w:val="16"/>
              </w:rPr>
            </w:pPr>
            <w:r>
              <w:rPr>
                <w:sz w:val="16"/>
              </w:rPr>
              <w:t>Correction of Rel-16 UL Tx switching test cases</w:t>
            </w:r>
          </w:p>
        </w:tc>
        <w:tc>
          <w:tcPr>
            <w:tcW w:w="0" w:type="auto"/>
            <w:tcBorders>
              <w:top w:val="single" w:sz="4" w:space="0" w:color="auto"/>
              <w:left w:val="single" w:sz="4" w:space="0" w:color="auto"/>
              <w:bottom w:val="single" w:sz="4" w:space="0" w:color="auto"/>
              <w:right w:val="single" w:sz="4" w:space="0" w:color="auto"/>
            </w:tcBorders>
            <w:hideMark/>
          </w:tcPr>
          <w:p w14:paraId="218A54EF"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2E91EED"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4545C96" w14:textId="77777777" w:rsidR="00436E1A" w:rsidRDefault="00436E1A">
            <w:pPr>
              <w:pStyle w:val="TAL"/>
              <w:rPr>
                <w:sz w:val="16"/>
              </w:rPr>
            </w:pPr>
            <w:r>
              <w:rPr>
                <w:sz w:val="16"/>
              </w:rPr>
              <w:t>3451</w:t>
            </w:r>
          </w:p>
        </w:tc>
        <w:tc>
          <w:tcPr>
            <w:tcW w:w="0" w:type="auto"/>
            <w:tcBorders>
              <w:top w:val="single" w:sz="4" w:space="0" w:color="auto"/>
              <w:left w:val="single" w:sz="4" w:space="0" w:color="auto"/>
              <w:bottom w:val="single" w:sz="4" w:space="0" w:color="auto"/>
              <w:right w:val="single" w:sz="4" w:space="0" w:color="auto"/>
            </w:tcBorders>
            <w:hideMark/>
          </w:tcPr>
          <w:p w14:paraId="4370D550"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B42A5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C921F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2A1E09" w14:textId="77777777" w:rsidR="00436E1A" w:rsidRDefault="00436E1A">
            <w:pPr>
              <w:pStyle w:val="TAL"/>
              <w:rPr>
                <w:sz w:val="16"/>
              </w:rPr>
            </w:pPr>
            <w:r>
              <w:rPr>
                <w:sz w:val="16"/>
              </w:rPr>
              <w:t>TEI16_Test, NR_RF_FR1-UEConTest</w:t>
            </w:r>
          </w:p>
        </w:tc>
        <w:tc>
          <w:tcPr>
            <w:tcW w:w="0" w:type="auto"/>
            <w:tcBorders>
              <w:top w:val="single" w:sz="4" w:space="0" w:color="auto"/>
              <w:left w:val="single" w:sz="4" w:space="0" w:color="auto"/>
              <w:bottom w:val="single" w:sz="4" w:space="0" w:color="auto"/>
              <w:right w:val="single" w:sz="4" w:space="0" w:color="auto"/>
            </w:tcBorders>
            <w:hideMark/>
          </w:tcPr>
          <w:p w14:paraId="79CF1668" w14:textId="77777777" w:rsidR="00436E1A" w:rsidRDefault="00436E1A">
            <w:pPr>
              <w:pStyle w:val="TAL"/>
              <w:rPr>
                <w:sz w:val="16"/>
              </w:rPr>
            </w:pPr>
            <w:r>
              <w:rPr>
                <w:sz w:val="16"/>
              </w:rPr>
              <w:t>agreed</w:t>
            </w:r>
          </w:p>
        </w:tc>
      </w:tr>
      <w:tr w:rsidR="00436E1A" w14:paraId="780B769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4F60BF2" w14:textId="77777777" w:rsidR="00436E1A" w:rsidRDefault="00436E1A">
            <w:pPr>
              <w:pStyle w:val="TAL"/>
              <w:rPr>
                <w:sz w:val="16"/>
              </w:rPr>
            </w:pPr>
            <w:r>
              <w:rPr>
                <w:sz w:val="16"/>
              </w:rPr>
              <w:t>R5-254389</w:t>
            </w:r>
          </w:p>
        </w:tc>
        <w:tc>
          <w:tcPr>
            <w:tcW w:w="0" w:type="auto"/>
            <w:tcBorders>
              <w:top w:val="single" w:sz="4" w:space="0" w:color="auto"/>
              <w:left w:val="single" w:sz="4" w:space="0" w:color="auto"/>
              <w:bottom w:val="single" w:sz="4" w:space="0" w:color="auto"/>
              <w:right w:val="single" w:sz="4" w:space="0" w:color="auto"/>
            </w:tcBorders>
            <w:hideMark/>
          </w:tcPr>
          <w:p w14:paraId="0E351198" w14:textId="77777777" w:rsidR="00436E1A" w:rsidRDefault="00436E1A">
            <w:pPr>
              <w:pStyle w:val="TAL"/>
              <w:rPr>
                <w:sz w:val="16"/>
              </w:rPr>
            </w:pPr>
            <w:r>
              <w:rPr>
                <w:sz w:val="16"/>
              </w:rPr>
              <w:t>Editorial correction in Annex F</w:t>
            </w:r>
          </w:p>
        </w:tc>
        <w:tc>
          <w:tcPr>
            <w:tcW w:w="0" w:type="auto"/>
            <w:tcBorders>
              <w:top w:val="single" w:sz="4" w:space="0" w:color="auto"/>
              <w:left w:val="single" w:sz="4" w:space="0" w:color="auto"/>
              <w:bottom w:val="single" w:sz="4" w:space="0" w:color="auto"/>
              <w:right w:val="single" w:sz="4" w:space="0" w:color="auto"/>
            </w:tcBorders>
            <w:hideMark/>
          </w:tcPr>
          <w:p w14:paraId="24F09D0F"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DC5FBB3"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F55E528" w14:textId="77777777" w:rsidR="00436E1A" w:rsidRDefault="00436E1A">
            <w:pPr>
              <w:pStyle w:val="TAL"/>
              <w:rPr>
                <w:sz w:val="16"/>
              </w:rPr>
            </w:pPr>
            <w:r>
              <w:rPr>
                <w:sz w:val="16"/>
              </w:rPr>
              <w:t>3452</w:t>
            </w:r>
          </w:p>
        </w:tc>
        <w:tc>
          <w:tcPr>
            <w:tcW w:w="0" w:type="auto"/>
            <w:tcBorders>
              <w:top w:val="single" w:sz="4" w:space="0" w:color="auto"/>
              <w:left w:val="single" w:sz="4" w:space="0" w:color="auto"/>
              <w:bottom w:val="single" w:sz="4" w:space="0" w:color="auto"/>
              <w:right w:val="single" w:sz="4" w:space="0" w:color="auto"/>
            </w:tcBorders>
            <w:hideMark/>
          </w:tcPr>
          <w:p w14:paraId="4D45154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4E5EC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968FD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1846A0"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45A5212" w14:textId="77777777" w:rsidR="00436E1A" w:rsidRDefault="00436E1A">
            <w:pPr>
              <w:pStyle w:val="TAL"/>
              <w:rPr>
                <w:sz w:val="16"/>
              </w:rPr>
            </w:pPr>
            <w:r>
              <w:rPr>
                <w:sz w:val="16"/>
              </w:rPr>
              <w:t>agreed</w:t>
            </w:r>
          </w:p>
        </w:tc>
      </w:tr>
      <w:tr w:rsidR="00436E1A" w14:paraId="451D4E7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AD1A14C" w14:textId="77777777" w:rsidR="00436E1A" w:rsidRDefault="00436E1A">
            <w:pPr>
              <w:pStyle w:val="TAL"/>
              <w:rPr>
                <w:sz w:val="16"/>
              </w:rPr>
            </w:pPr>
            <w:r>
              <w:rPr>
                <w:sz w:val="16"/>
              </w:rPr>
              <w:t>R5-254396</w:t>
            </w:r>
          </w:p>
        </w:tc>
        <w:tc>
          <w:tcPr>
            <w:tcW w:w="0" w:type="auto"/>
            <w:tcBorders>
              <w:top w:val="single" w:sz="4" w:space="0" w:color="auto"/>
              <w:left w:val="single" w:sz="4" w:space="0" w:color="auto"/>
              <w:bottom w:val="single" w:sz="4" w:space="0" w:color="auto"/>
              <w:right w:val="single" w:sz="4" w:space="0" w:color="auto"/>
            </w:tcBorders>
            <w:hideMark/>
          </w:tcPr>
          <w:p w14:paraId="0725D906" w14:textId="77777777" w:rsidR="00436E1A" w:rsidRDefault="00436E1A">
            <w:pPr>
              <w:pStyle w:val="TAL"/>
              <w:rPr>
                <w:sz w:val="16"/>
              </w:rPr>
            </w:pPr>
            <w:r>
              <w:rPr>
                <w:sz w:val="16"/>
              </w:rPr>
              <w:t>Update to AMPR TC for n28 PC2 and 40MHz</w:t>
            </w:r>
          </w:p>
        </w:tc>
        <w:tc>
          <w:tcPr>
            <w:tcW w:w="0" w:type="auto"/>
            <w:tcBorders>
              <w:top w:val="single" w:sz="4" w:space="0" w:color="auto"/>
              <w:left w:val="single" w:sz="4" w:space="0" w:color="auto"/>
              <w:bottom w:val="single" w:sz="4" w:space="0" w:color="auto"/>
              <w:right w:val="single" w:sz="4" w:space="0" w:color="auto"/>
            </w:tcBorders>
            <w:hideMark/>
          </w:tcPr>
          <w:p w14:paraId="52036AC2"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237B6D"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442F477" w14:textId="77777777" w:rsidR="00436E1A" w:rsidRDefault="00436E1A">
            <w:pPr>
              <w:pStyle w:val="TAL"/>
              <w:rPr>
                <w:sz w:val="16"/>
              </w:rPr>
            </w:pPr>
            <w:r>
              <w:rPr>
                <w:sz w:val="16"/>
              </w:rPr>
              <w:t>3453</w:t>
            </w:r>
          </w:p>
        </w:tc>
        <w:tc>
          <w:tcPr>
            <w:tcW w:w="0" w:type="auto"/>
            <w:tcBorders>
              <w:top w:val="single" w:sz="4" w:space="0" w:color="auto"/>
              <w:left w:val="single" w:sz="4" w:space="0" w:color="auto"/>
              <w:bottom w:val="single" w:sz="4" w:space="0" w:color="auto"/>
              <w:right w:val="single" w:sz="4" w:space="0" w:color="auto"/>
            </w:tcBorders>
            <w:hideMark/>
          </w:tcPr>
          <w:p w14:paraId="07A95A5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FB7EA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372F6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224E9E" w14:textId="77777777" w:rsidR="00436E1A" w:rsidRDefault="00436E1A">
            <w:pPr>
              <w:pStyle w:val="TAL"/>
              <w:rPr>
                <w:sz w:val="16"/>
              </w:rPr>
            </w:pPr>
            <w:r>
              <w:rPr>
                <w:sz w:val="16"/>
              </w:rPr>
              <w:t>NR_n28_PC2_40MHz_CBW-UEConTest</w:t>
            </w:r>
          </w:p>
        </w:tc>
        <w:tc>
          <w:tcPr>
            <w:tcW w:w="0" w:type="auto"/>
            <w:tcBorders>
              <w:top w:val="single" w:sz="4" w:space="0" w:color="auto"/>
              <w:left w:val="single" w:sz="4" w:space="0" w:color="auto"/>
              <w:bottom w:val="single" w:sz="4" w:space="0" w:color="auto"/>
              <w:right w:val="single" w:sz="4" w:space="0" w:color="auto"/>
            </w:tcBorders>
            <w:hideMark/>
          </w:tcPr>
          <w:p w14:paraId="202EF943" w14:textId="77777777" w:rsidR="00436E1A" w:rsidRDefault="00436E1A">
            <w:pPr>
              <w:pStyle w:val="TAL"/>
              <w:rPr>
                <w:sz w:val="16"/>
              </w:rPr>
            </w:pPr>
            <w:r>
              <w:rPr>
                <w:sz w:val="16"/>
              </w:rPr>
              <w:t>withdrawn</w:t>
            </w:r>
          </w:p>
        </w:tc>
      </w:tr>
      <w:tr w:rsidR="00436E1A" w14:paraId="6A3492C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57FDE1" w14:textId="77777777" w:rsidR="00436E1A" w:rsidRDefault="00436E1A">
            <w:pPr>
              <w:pStyle w:val="TAL"/>
              <w:rPr>
                <w:sz w:val="16"/>
              </w:rPr>
            </w:pPr>
            <w:r>
              <w:rPr>
                <w:sz w:val="16"/>
              </w:rPr>
              <w:t>R5-254400</w:t>
            </w:r>
          </w:p>
        </w:tc>
        <w:tc>
          <w:tcPr>
            <w:tcW w:w="0" w:type="auto"/>
            <w:tcBorders>
              <w:top w:val="single" w:sz="4" w:space="0" w:color="auto"/>
              <w:left w:val="single" w:sz="4" w:space="0" w:color="auto"/>
              <w:bottom w:val="single" w:sz="4" w:space="0" w:color="auto"/>
              <w:right w:val="single" w:sz="4" w:space="0" w:color="auto"/>
            </w:tcBorders>
            <w:hideMark/>
          </w:tcPr>
          <w:p w14:paraId="1AB361A1" w14:textId="77777777" w:rsidR="00436E1A" w:rsidRDefault="00436E1A">
            <w:pPr>
              <w:pStyle w:val="TAL"/>
              <w:rPr>
                <w:sz w:val="16"/>
              </w:rPr>
            </w:pPr>
            <w:r>
              <w:rPr>
                <w:sz w:val="16"/>
              </w:rPr>
              <w:t>Editorial Correction to Clause numbers for Rx test cases</w:t>
            </w:r>
          </w:p>
        </w:tc>
        <w:tc>
          <w:tcPr>
            <w:tcW w:w="0" w:type="auto"/>
            <w:tcBorders>
              <w:top w:val="single" w:sz="4" w:space="0" w:color="auto"/>
              <w:left w:val="single" w:sz="4" w:space="0" w:color="auto"/>
              <w:bottom w:val="single" w:sz="4" w:space="0" w:color="auto"/>
              <w:right w:val="single" w:sz="4" w:space="0" w:color="auto"/>
            </w:tcBorders>
            <w:hideMark/>
          </w:tcPr>
          <w:p w14:paraId="6EB51C80" w14:textId="77777777" w:rsidR="00436E1A" w:rsidRDefault="00436E1A">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14:paraId="3513517D"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129ECF8" w14:textId="77777777" w:rsidR="00436E1A" w:rsidRDefault="00436E1A">
            <w:pPr>
              <w:pStyle w:val="TAL"/>
              <w:rPr>
                <w:sz w:val="16"/>
              </w:rPr>
            </w:pPr>
            <w:r>
              <w:rPr>
                <w:sz w:val="16"/>
              </w:rPr>
              <w:t>3454</w:t>
            </w:r>
          </w:p>
        </w:tc>
        <w:tc>
          <w:tcPr>
            <w:tcW w:w="0" w:type="auto"/>
            <w:tcBorders>
              <w:top w:val="single" w:sz="4" w:space="0" w:color="auto"/>
              <w:left w:val="single" w:sz="4" w:space="0" w:color="auto"/>
              <w:bottom w:val="single" w:sz="4" w:space="0" w:color="auto"/>
              <w:right w:val="single" w:sz="4" w:space="0" w:color="auto"/>
            </w:tcBorders>
            <w:hideMark/>
          </w:tcPr>
          <w:p w14:paraId="0074C7A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1C182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D84D4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1903A8"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2AE0CFA" w14:textId="77777777" w:rsidR="00436E1A" w:rsidRDefault="00436E1A">
            <w:pPr>
              <w:pStyle w:val="TAL"/>
              <w:rPr>
                <w:sz w:val="16"/>
              </w:rPr>
            </w:pPr>
            <w:r>
              <w:rPr>
                <w:sz w:val="16"/>
              </w:rPr>
              <w:t>agreed</w:t>
            </w:r>
          </w:p>
        </w:tc>
      </w:tr>
      <w:tr w:rsidR="00436E1A" w14:paraId="4CFA081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DF0EDAF" w14:textId="77777777" w:rsidR="00436E1A" w:rsidRDefault="00436E1A">
            <w:pPr>
              <w:pStyle w:val="TAL"/>
              <w:rPr>
                <w:sz w:val="16"/>
              </w:rPr>
            </w:pPr>
            <w:r>
              <w:rPr>
                <w:sz w:val="16"/>
              </w:rPr>
              <w:t>R5-254407</w:t>
            </w:r>
          </w:p>
        </w:tc>
        <w:tc>
          <w:tcPr>
            <w:tcW w:w="0" w:type="auto"/>
            <w:tcBorders>
              <w:top w:val="single" w:sz="4" w:space="0" w:color="auto"/>
              <w:left w:val="single" w:sz="4" w:space="0" w:color="auto"/>
              <w:bottom w:val="single" w:sz="4" w:space="0" w:color="auto"/>
              <w:right w:val="single" w:sz="4" w:space="0" w:color="auto"/>
            </w:tcBorders>
            <w:hideMark/>
          </w:tcPr>
          <w:p w14:paraId="1EDB454B" w14:textId="77777777" w:rsidR="00436E1A" w:rsidRDefault="00436E1A">
            <w:pPr>
              <w:pStyle w:val="TAL"/>
              <w:rPr>
                <w:sz w:val="16"/>
              </w:rPr>
            </w:pPr>
            <w:r>
              <w:rPr>
                <w:sz w:val="16"/>
              </w:rPr>
              <w:t>Correction of Rel-17 UL Tx switching test cases</w:t>
            </w:r>
          </w:p>
        </w:tc>
        <w:tc>
          <w:tcPr>
            <w:tcW w:w="0" w:type="auto"/>
            <w:tcBorders>
              <w:top w:val="single" w:sz="4" w:space="0" w:color="auto"/>
              <w:left w:val="single" w:sz="4" w:space="0" w:color="auto"/>
              <w:bottom w:val="single" w:sz="4" w:space="0" w:color="auto"/>
              <w:right w:val="single" w:sz="4" w:space="0" w:color="auto"/>
            </w:tcBorders>
            <w:hideMark/>
          </w:tcPr>
          <w:p w14:paraId="5CFE0551"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81EE1AD"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3C456E0" w14:textId="77777777" w:rsidR="00436E1A" w:rsidRDefault="00436E1A">
            <w:pPr>
              <w:pStyle w:val="TAL"/>
              <w:rPr>
                <w:sz w:val="16"/>
              </w:rPr>
            </w:pPr>
            <w:r>
              <w:rPr>
                <w:sz w:val="16"/>
              </w:rPr>
              <w:t>3455</w:t>
            </w:r>
          </w:p>
        </w:tc>
        <w:tc>
          <w:tcPr>
            <w:tcW w:w="0" w:type="auto"/>
            <w:tcBorders>
              <w:top w:val="single" w:sz="4" w:space="0" w:color="auto"/>
              <w:left w:val="single" w:sz="4" w:space="0" w:color="auto"/>
              <w:bottom w:val="single" w:sz="4" w:space="0" w:color="auto"/>
              <w:right w:val="single" w:sz="4" w:space="0" w:color="auto"/>
            </w:tcBorders>
            <w:hideMark/>
          </w:tcPr>
          <w:p w14:paraId="4E45D5F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2D877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5B1F4C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088ABB" w14:textId="77777777" w:rsidR="00436E1A" w:rsidRDefault="00436E1A">
            <w:pPr>
              <w:pStyle w:val="TAL"/>
              <w:rPr>
                <w:sz w:val="16"/>
              </w:rPr>
            </w:pPr>
            <w:r>
              <w:rPr>
                <w:sz w:val="16"/>
              </w:rPr>
              <w:t>TEI17_Test, NR_RF_FR1_enh-UEConTest</w:t>
            </w:r>
          </w:p>
        </w:tc>
        <w:tc>
          <w:tcPr>
            <w:tcW w:w="0" w:type="auto"/>
            <w:tcBorders>
              <w:top w:val="single" w:sz="4" w:space="0" w:color="auto"/>
              <w:left w:val="single" w:sz="4" w:space="0" w:color="auto"/>
              <w:bottom w:val="single" w:sz="4" w:space="0" w:color="auto"/>
              <w:right w:val="single" w:sz="4" w:space="0" w:color="auto"/>
            </w:tcBorders>
            <w:hideMark/>
          </w:tcPr>
          <w:p w14:paraId="6DBED4E3" w14:textId="77777777" w:rsidR="00436E1A" w:rsidRDefault="00436E1A">
            <w:pPr>
              <w:pStyle w:val="TAL"/>
              <w:rPr>
                <w:sz w:val="16"/>
              </w:rPr>
            </w:pPr>
            <w:r>
              <w:rPr>
                <w:sz w:val="16"/>
              </w:rPr>
              <w:t>agreed</w:t>
            </w:r>
          </w:p>
        </w:tc>
      </w:tr>
      <w:tr w:rsidR="00436E1A" w14:paraId="76E4E38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F145AE7" w14:textId="77777777" w:rsidR="00436E1A" w:rsidRDefault="00436E1A">
            <w:pPr>
              <w:pStyle w:val="TAL"/>
              <w:rPr>
                <w:sz w:val="16"/>
              </w:rPr>
            </w:pPr>
            <w:r>
              <w:rPr>
                <w:sz w:val="16"/>
              </w:rPr>
              <w:t>R5-254427</w:t>
            </w:r>
          </w:p>
        </w:tc>
        <w:tc>
          <w:tcPr>
            <w:tcW w:w="0" w:type="auto"/>
            <w:tcBorders>
              <w:top w:val="single" w:sz="4" w:space="0" w:color="auto"/>
              <w:left w:val="single" w:sz="4" w:space="0" w:color="auto"/>
              <w:bottom w:val="single" w:sz="4" w:space="0" w:color="auto"/>
              <w:right w:val="single" w:sz="4" w:space="0" w:color="auto"/>
            </w:tcBorders>
            <w:hideMark/>
          </w:tcPr>
          <w:p w14:paraId="3AF02AE2" w14:textId="77777777" w:rsidR="00436E1A" w:rsidRDefault="00436E1A">
            <w:pPr>
              <w:pStyle w:val="TAL"/>
              <w:rPr>
                <w:sz w:val="16"/>
              </w:rPr>
            </w:pPr>
            <w:r>
              <w:rPr>
                <w:sz w:val="16"/>
              </w:rPr>
              <w:t>Correction to N_RB_alloc numbers in Table 6.1A-1a</w:t>
            </w:r>
          </w:p>
        </w:tc>
        <w:tc>
          <w:tcPr>
            <w:tcW w:w="0" w:type="auto"/>
            <w:tcBorders>
              <w:top w:val="single" w:sz="4" w:space="0" w:color="auto"/>
              <w:left w:val="single" w:sz="4" w:space="0" w:color="auto"/>
              <w:bottom w:val="single" w:sz="4" w:space="0" w:color="auto"/>
              <w:right w:val="single" w:sz="4" w:space="0" w:color="auto"/>
            </w:tcBorders>
            <w:hideMark/>
          </w:tcPr>
          <w:p w14:paraId="2AA9E736"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5317C48E"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1DC4F6E" w14:textId="77777777" w:rsidR="00436E1A" w:rsidRDefault="00436E1A">
            <w:pPr>
              <w:pStyle w:val="TAL"/>
              <w:rPr>
                <w:sz w:val="16"/>
              </w:rPr>
            </w:pPr>
            <w:r>
              <w:rPr>
                <w:sz w:val="16"/>
              </w:rPr>
              <w:t>3456</w:t>
            </w:r>
          </w:p>
        </w:tc>
        <w:tc>
          <w:tcPr>
            <w:tcW w:w="0" w:type="auto"/>
            <w:tcBorders>
              <w:top w:val="single" w:sz="4" w:space="0" w:color="auto"/>
              <w:left w:val="single" w:sz="4" w:space="0" w:color="auto"/>
              <w:bottom w:val="single" w:sz="4" w:space="0" w:color="auto"/>
              <w:right w:val="single" w:sz="4" w:space="0" w:color="auto"/>
            </w:tcBorders>
            <w:hideMark/>
          </w:tcPr>
          <w:p w14:paraId="0BE0129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37013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35FE8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719A2B" w14:textId="77777777" w:rsidR="00436E1A" w:rsidRDefault="00436E1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12342E67" w14:textId="77777777" w:rsidR="00436E1A" w:rsidRDefault="00436E1A">
            <w:pPr>
              <w:pStyle w:val="TAL"/>
              <w:rPr>
                <w:sz w:val="16"/>
              </w:rPr>
            </w:pPr>
            <w:r>
              <w:rPr>
                <w:sz w:val="16"/>
              </w:rPr>
              <w:t>withdrawn</w:t>
            </w:r>
          </w:p>
        </w:tc>
      </w:tr>
      <w:tr w:rsidR="00436E1A" w14:paraId="5B82C05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5F9C880" w14:textId="77777777" w:rsidR="00436E1A" w:rsidRDefault="00436E1A">
            <w:pPr>
              <w:pStyle w:val="TAL"/>
              <w:rPr>
                <w:sz w:val="16"/>
              </w:rPr>
            </w:pPr>
            <w:r>
              <w:rPr>
                <w:sz w:val="16"/>
              </w:rPr>
              <w:t>R5-254433</w:t>
            </w:r>
          </w:p>
        </w:tc>
        <w:tc>
          <w:tcPr>
            <w:tcW w:w="0" w:type="auto"/>
            <w:tcBorders>
              <w:top w:val="single" w:sz="4" w:space="0" w:color="auto"/>
              <w:left w:val="single" w:sz="4" w:space="0" w:color="auto"/>
              <w:bottom w:val="single" w:sz="4" w:space="0" w:color="auto"/>
              <w:right w:val="single" w:sz="4" w:space="0" w:color="auto"/>
            </w:tcBorders>
            <w:hideMark/>
          </w:tcPr>
          <w:p w14:paraId="1A8DA627" w14:textId="77777777" w:rsidR="00436E1A" w:rsidRDefault="00436E1A">
            <w:pPr>
              <w:pStyle w:val="TAL"/>
              <w:rPr>
                <w:sz w:val="16"/>
              </w:rPr>
            </w:pPr>
            <w:r>
              <w:rPr>
                <w:sz w:val="16"/>
              </w:rPr>
              <w:t>Spec alignment of n30 NS21 AMPR correction</w:t>
            </w:r>
          </w:p>
        </w:tc>
        <w:tc>
          <w:tcPr>
            <w:tcW w:w="0" w:type="auto"/>
            <w:tcBorders>
              <w:top w:val="single" w:sz="4" w:space="0" w:color="auto"/>
              <w:left w:val="single" w:sz="4" w:space="0" w:color="auto"/>
              <w:bottom w:val="single" w:sz="4" w:space="0" w:color="auto"/>
              <w:right w:val="single" w:sz="4" w:space="0" w:color="auto"/>
            </w:tcBorders>
            <w:hideMark/>
          </w:tcPr>
          <w:p w14:paraId="472BDCDE" w14:textId="77777777" w:rsidR="00436E1A" w:rsidRDefault="00436E1A">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78C4FB0D"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7E009B9" w14:textId="77777777" w:rsidR="00436E1A" w:rsidRDefault="00436E1A">
            <w:pPr>
              <w:pStyle w:val="TAL"/>
              <w:rPr>
                <w:sz w:val="16"/>
              </w:rPr>
            </w:pPr>
            <w:r>
              <w:rPr>
                <w:sz w:val="16"/>
              </w:rPr>
              <w:t>3457</w:t>
            </w:r>
          </w:p>
        </w:tc>
        <w:tc>
          <w:tcPr>
            <w:tcW w:w="0" w:type="auto"/>
            <w:tcBorders>
              <w:top w:val="single" w:sz="4" w:space="0" w:color="auto"/>
              <w:left w:val="single" w:sz="4" w:space="0" w:color="auto"/>
              <w:bottom w:val="single" w:sz="4" w:space="0" w:color="auto"/>
              <w:right w:val="single" w:sz="4" w:space="0" w:color="auto"/>
            </w:tcBorders>
            <w:hideMark/>
          </w:tcPr>
          <w:p w14:paraId="28E1DC8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D68E4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1CDBB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26A012" w14:textId="77777777" w:rsidR="00436E1A" w:rsidRDefault="00436E1A">
            <w:pPr>
              <w:pStyle w:val="TAL"/>
              <w:rPr>
                <w:sz w:val="16"/>
              </w:rPr>
            </w:pPr>
            <w:r>
              <w:rPr>
                <w:sz w:val="16"/>
              </w:rPr>
              <w:t>TEI16_Test, 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13D7DE95" w14:textId="77777777" w:rsidR="00436E1A" w:rsidRDefault="00436E1A">
            <w:pPr>
              <w:pStyle w:val="TAL"/>
              <w:rPr>
                <w:sz w:val="16"/>
              </w:rPr>
            </w:pPr>
            <w:r>
              <w:rPr>
                <w:sz w:val="16"/>
              </w:rPr>
              <w:t>withdrawn</w:t>
            </w:r>
          </w:p>
        </w:tc>
      </w:tr>
      <w:tr w:rsidR="00436E1A" w14:paraId="698CA51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1984A6" w14:textId="77777777" w:rsidR="00436E1A" w:rsidRDefault="00436E1A">
            <w:pPr>
              <w:pStyle w:val="TAL"/>
              <w:rPr>
                <w:sz w:val="16"/>
              </w:rPr>
            </w:pPr>
            <w:r>
              <w:rPr>
                <w:sz w:val="16"/>
              </w:rPr>
              <w:t>R5-254435</w:t>
            </w:r>
          </w:p>
        </w:tc>
        <w:tc>
          <w:tcPr>
            <w:tcW w:w="0" w:type="auto"/>
            <w:tcBorders>
              <w:top w:val="single" w:sz="4" w:space="0" w:color="auto"/>
              <w:left w:val="single" w:sz="4" w:space="0" w:color="auto"/>
              <w:bottom w:val="single" w:sz="4" w:space="0" w:color="auto"/>
              <w:right w:val="single" w:sz="4" w:space="0" w:color="auto"/>
            </w:tcBorders>
            <w:hideMark/>
          </w:tcPr>
          <w:p w14:paraId="6802B33D" w14:textId="77777777" w:rsidR="00436E1A" w:rsidRDefault="00436E1A">
            <w:pPr>
              <w:pStyle w:val="TAL"/>
              <w:rPr>
                <w:sz w:val="16"/>
              </w:rPr>
            </w:pPr>
            <w:r>
              <w:rPr>
                <w:sz w:val="16"/>
              </w:rPr>
              <w:t>Addition of reference sensitivity for CA_n3A-n28A-n77(2A) within FR1</w:t>
            </w:r>
          </w:p>
        </w:tc>
        <w:tc>
          <w:tcPr>
            <w:tcW w:w="0" w:type="auto"/>
            <w:tcBorders>
              <w:top w:val="single" w:sz="4" w:space="0" w:color="auto"/>
              <w:left w:val="single" w:sz="4" w:space="0" w:color="auto"/>
              <w:bottom w:val="single" w:sz="4" w:space="0" w:color="auto"/>
              <w:right w:val="single" w:sz="4" w:space="0" w:color="auto"/>
            </w:tcBorders>
            <w:hideMark/>
          </w:tcPr>
          <w:p w14:paraId="4AA30A52" w14:textId="77777777" w:rsidR="00436E1A" w:rsidRDefault="00436E1A">
            <w:pPr>
              <w:pStyle w:val="TAL"/>
              <w:rPr>
                <w:sz w:val="16"/>
              </w:rPr>
            </w:pPr>
            <w:r>
              <w:rPr>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6BCFB97D"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B0BD81D" w14:textId="77777777" w:rsidR="00436E1A" w:rsidRDefault="00436E1A">
            <w:pPr>
              <w:pStyle w:val="TAL"/>
              <w:rPr>
                <w:sz w:val="16"/>
              </w:rPr>
            </w:pPr>
            <w:r>
              <w:rPr>
                <w:sz w:val="16"/>
              </w:rPr>
              <w:t>3458</w:t>
            </w:r>
          </w:p>
        </w:tc>
        <w:tc>
          <w:tcPr>
            <w:tcW w:w="0" w:type="auto"/>
            <w:tcBorders>
              <w:top w:val="single" w:sz="4" w:space="0" w:color="auto"/>
              <w:left w:val="single" w:sz="4" w:space="0" w:color="auto"/>
              <w:bottom w:val="single" w:sz="4" w:space="0" w:color="auto"/>
              <w:right w:val="single" w:sz="4" w:space="0" w:color="auto"/>
            </w:tcBorders>
            <w:hideMark/>
          </w:tcPr>
          <w:p w14:paraId="306E92F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0A1EE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50245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8FD037"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19338BF3" w14:textId="77777777" w:rsidR="00436E1A" w:rsidRDefault="00436E1A">
            <w:pPr>
              <w:pStyle w:val="TAL"/>
              <w:rPr>
                <w:sz w:val="16"/>
              </w:rPr>
            </w:pPr>
            <w:r>
              <w:rPr>
                <w:sz w:val="16"/>
              </w:rPr>
              <w:t>agreed</w:t>
            </w:r>
          </w:p>
        </w:tc>
      </w:tr>
      <w:tr w:rsidR="00436E1A" w14:paraId="051140C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3A57B6E" w14:textId="77777777" w:rsidR="00436E1A" w:rsidRDefault="00436E1A">
            <w:pPr>
              <w:pStyle w:val="TAL"/>
              <w:rPr>
                <w:sz w:val="16"/>
              </w:rPr>
            </w:pPr>
            <w:r>
              <w:rPr>
                <w:sz w:val="16"/>
              </w:rPr>
              <w:t>R5-254448</w:t>
            </w:r>
          </w:p>
        </w:tc>
        <w:tc>
          <w:tcPr>
            <w:tcW w:w="0" w:type="auto"/>
            <w:tcBorders>
              <w:top w:val="single" w:sz="4" w:space="0" w:color="auto"/>
              <w:left w:val="single" w:sz="4" w:space="0" w:color="auto"/>
              <w:bottom w:val="single" w:sz="4" w:space="0" w:color="auto"/>
              <w:right w:val="single" w:sz="4" w:space="0" w:color="auto"/>
            </w:tcBorders>
            <w:hideMark/>
          </w:tcPr>
          <w:p w14:paraId="0E7D0747" w14:textId="77777777" w:rsidR="00436E1A" w:rsidRDefault="00436E1A">
            <w:pPr>
              <w:pStyle w:val="TAL"/>
              <w:rPr>
                <w:sz w:val="16"/>
              </w:rPr>
            </w:pPr>
            <w:r>
              <w:rPr>
                <w:sz w:val="16"/>
              </w:rPr>
              <w:t>Update of 6.2.1 Note for power class 1.5</w:t>
            </w:r>
          </w:p>
        </w:tc>
        <w:tc>
          <w:tcPr>
            <w:tcW w:w="0" w:type="auto"/>
            <w:tcBorders>
              <w:top w:val="single" w:sz="4" w:space="0" w:color="auto"/>
              <w:left w:val="single" w:sz="4" w:space="0" w:color="auto"/>
              <w:bottom w:val="single" w:sz="4" w:space="0" w:color="auto"/>
              <w:right w:val="single" w:sz="4" w:space="0" w:color="auto"/>
            </w:tcBorders>
            <w:hideMark/>
          </w:tcPr>
          <w:p w14:paraId="6D8CD9E0"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F8F5139"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82BD272" w14:textId="77777777" w:rsidR="00436E1A" w:rsidRDefault="00436E1A">
            <w:pPr>
              <w:pStyle w:val="TAL"/>
              <w:rPr>
                <w:sz w:val="16"/>
              </w:rPr>
            </w:pPr>
            <w:r>
              <w:rPr>
                <w:sz w:val="16"/>
              </w:rPr>
              <w:t>3459</w:t>
            </w:r>
          </w:p>
        </w:tc>
        <w:tc>
          <w:tcPr>
            <w:tcW w:w="0" w:type="auto"/>
            <w:tcBorders>
              <w:top w:val="single" w:sz="4" w:space="0" w:color="auto"/>
              <w:left w:val="single" w:sz="4" w:space="0" w:color="auto"/>
              <w:bottom w:val="single" w:sz="4" w:space="0" w:color="auto"/>
              <w:right w:val="single" w:sz="4" w:space="0" w:color="auto"/>
            </w:tcBorders>
            <w:hideMark/>
          </w:tcPr>
          <w:p w14:paraId="543537F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B1667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B575C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73CE6D" w14:textId="77777777" w:rsidR="00436E1A" w:rsidRDefault="00436E1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39C2E67E" w14:textId="77777777" w:rsidR="00436E1A" w:rsidRDefault="00436E1A">
            <w:pPr>
              <w:pStyle w:val="TAL"/>
              <w:rPr>
                <w:sz w:val="16"/>
              </w:rPr>
            </w:pPr>
            <w:r>
              <w:rPr>
                <w:sz w:val="16"/>
              </w:rPr>
              <w:t>agreed</w:t>
            </w:r>
          </w:p>
        </w:tc>
      </w:tr>
      <w:tr w:rsidR="00436E1A" w14:paraId="61ACB1F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1EEACF9" w14:textId="77777777" w:rsidR="00436E1A" w:rsidRDefault="00436E1A">
            <w:pPr>
              <w:pStyle w:val="TAL"/>
              <w:rPr>
                <w:sz w:val="16"/>
              </w:rPr>
            </w:pPr>
            <w:r>
              <w:rPr>
                <w:sz w:val="16"/>
              </w:rPr>
              <w:t>R5-254449</w:t>
            </w:r>
          </w:p>
        </w:tc>
        <w:tc>
          <w:tcPr>
            <w:tcW w:w="0" w:type="auto"/>
            <w:tcBorders>
              <w:top w:val="single" w:sz="4" w:space="0" w:color="auto"/>
              <w:left w:val="single" w:sz="4" w:space="0" w:color="auto"/>
              <w:bottom w:val="single" w:sz="4" w:space="0" w:color="auto"/>
              <w:right w:val="single" w:sz="4" w:space="0" w:color="auto"/>
            </w:tcBorders>
            <w:hideMark/>
          </w:tcPr>
          <w:p w14:paraId="3C6E730C" w14:textId="77777777" w:rsidR="00436E1A" w:rsidRDefault="00436E1A">
            <w:pPr>
              <w:pStyle w:val="TAL"/>
              <w:rPr>
                <w:sz w:val="16"/>
              </w:rPr>
            </w:pPr>
            <w:r>
              <w:rPr>
                <w:sz w:val="16"/>
              </w:rPr>
              <w:t>Addition of new test cases for configured transmitted power with 4Tx</w:t>
            </w:r>
          </w:p>
        </w:tc>
        <w:tc>
          <w:tcPr>
            <w:tcW w:w="0" w:type="auto"/>
            <w:tcBorders>
              <w:top w:val="single" w:sz="4" w:space="0" w:color="auto"/>
              <w:left w:val="single" w:sz="4" w:space="0" w:color="auto"/>
              <w:bottom w:val="single" w:sz="4" w:space="0" w:color="auto"/>
              <w:right w:val="single" w:sz="4" w:space="0" w:color="auto"/>
            </w:tcBorders>
            <w:hideMark/>
          </w:tcPr>
          <w:p w14:paraId="74405BB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0C6455"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A7208B0" w14:textId="77777777" w:rsidR="00436E1A" w:rsidRDefault="00436E1A">
            <w:pPr>
              <w:pStyle w:val="TAL"/>
              <w:rPr>
                <w:sz w:val="16"/>
              </w:rPr>
            </w:pPr>
            <w:r>
              <w:rPr>
                <w:sz w:val="16"/>
              </w:rPr>
              <w:t>3460</w:t>
            </w:r>
          </w:p>
        </w:tc>
        <w:tc>
          <w:tcPr>
            <w:tcW w:w="0" w:type="auto"/>
            <w:tcBorders>
              <w:top w:val="single" w:sz="4" w:space="0" w:color="auto"/>
              <w:left w:val="single" w:sz="4" w:space="0" w:color="auto"/>
              <w:bottom w:val="single" w:sz="4" w:space="0" w:color="auto"/>
              <w:right w:val="single" w:sz="4" w:space="0" w:color="auto"/>
            </w:tcBorders>
            <w:hideMark/>
          </w:tcPr>
          <w:p w14:paraId="13C432C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DD239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6ABE24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157A85" w14:textId="77777777" w:rsidR="00436E1A" w:rsidRDefault="00436E1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5209EBED" w14:textId="77777777" w:rsidR="00436E1A" w:rsidRDefault="00436E1A">
            <w:pPr>
              <w:pStyle w:val="TAL"/>
              <w:rPr>
                <w:sz w:val="16"/>
              </w:rPr>
            </w:pPr>
            <w:r>
              <w:rPr>
                <w:sz w:val="16"/>
              </w:rPr>
              <w:t>agreed</w:t>
            </w:r>
          </w:p>
        </w:tc>
      </w:tr>
      <w:tr w:rsidR="00436E1A" w14:paraId="2C2C11B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93567BE" w14:textId="77777777" w:rsidR="00436E1A" w:rsidRDefault="00436E1A">
            <w:pPr>
              <w:pStyle w:val="TAL"/>
              <w:rPr>
                <w:sz w:val="16"/>
              </w:rPr>
            </w:pPr>
            <w:r>
              <w:rPr>
                <w:sz w:val="16"/>
              </w:rPr>
              <w:t>R5-254450</w:t>
            </w:r>
          </w:p>
        </w:tc>
        <w:tc>
          <w:tcPr>
            <w:tcW w:w="0" w:type="auto"/>
            <w:tcBorders>
              <w:top w:val="single" w:sz="4" w:space="0" w:color="auto"/>
              <w:left w:val="single" w:sz="4" w:space="0" w:color="auto"/>
              <w:bottom w:val="single" w:sz="4" w:space="0" w:color="auto"/>
              <w:right w:val="single" w:sz="4" w:space="0" w:color="auto"/>
            </w:tcBorders>
            <w:hideMark/>
          </w:tcPr>
          <w:p w14:paraId="50D9B146" w14:textId="77777777" w:rsidR="00436E1A" w:rsidRDefault="00436E1A">
            <w:pPr>
              <w:pStyle w:val="TAL"/>
              <w:rPr>
                <w:sz w:val="16"/>
              </w:rPr>
            </w:pPr>
            <w:r>
              <w:rPr>
                <w:sz w:val="16"/>
              </w:rPr>
              <w:t>Addition of new test cases for ON-OFF time mask and UTRA ACLR with 4Tx</w:t>
            </w:r>
          </w:p>
        </w:tc>
        <w:tc>
          <w:tcPr>
            <w:tcW w:w="0" w:type="auto"/>
            <w:tcBorders>
              <w:top w:val="single" w:sz="4" w:space="0" w:color="auto"/>
              <w:left w:val="single" w:sz="4" w:space="0" w:color="auto"/>
              <w:bottom w:val="single" w:sz="4" w:space="0" w:color="auto"/>
              <w:right w:val="single" w:sz="4" w:space="0" w:color="auto"/>
            </w:tcBorders>
            <w:hideMark/>
          </w:tcPr>
          <w:p w14:paraId="4A72AEAF"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CA44AC3"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5D4F6DA" w14:textId="77777777" w:rsidR="00436E1A" w:rsidRDefault="00436E1A">
            <w:pPr>
              <w:pStyle w:val="TAL"/>
              <w:rPr>
                <w:sz w:val="16"/>
              </w:rPr>
            </w:pPr>
            <w:r>
              <w:rPr>
                <w:sz w:val="16"/>
              </w:rPr>
              <w:t>3461</w:t>
            </w:r>
          </w:p>
        </w:tc>
        <w:tc>
          <w:tcPr>
            <w:tcW w:w="0" w:type="auto"/>
            <w:tcBorders>
              <w:top w:val="single" w:sz="4" w:space="0" w:color="auto"/>
              <w:left w:val="single" w:sz="4" w:space="0" w:color="auto"/>
              <w:bottom w:val="single" w:sz="4" w:space="0" w:color="auto"/>
              <w:right w:val="single" w:sz="4" w:space="0" w:color="auto"/>
            </w:tcBorders>
            <w:hideMark/>
          </w:tcPr>
          <w:p w14:paraId="460EE52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791E5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8D08E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9A7874" w14:textId="77777777" w:rsidR="00436E1A" w:rsidRDefault="00436E1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470BD661" w14:textId="77777777" w:rsidR="00436E1A" w:rsidRDefault="00436E1A">
            <w:pPr>
              <w:pStyle w:val="TAL"/>
              <w:rPr>
                <w:sz w:val="16"/>
              </w:rPr>
            </w:pPr>
            <w:r>
              <w:rPr>
                <w:sz w:val="16"/>
              </w:rPr>
              <w:t>agreed</w:t>
            </w:r>
          </w:p>
        </w:tc>
      </w:tr>
      <w:tr w:rsidR="00436E1A" w14:paraId="00B9793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1B08873" w14:textId="77777777" w:rsidR="00436E1A" w:rsidRDefault="00436E1A">
            <w:pPr>
              <w:pStyle w:val="TAL"/>
              <w:rPr>
                <w:sz w:val="16"/>
              </w:rPr>
            </w:pPr>
            <w:r>
              <w:rPr>
                <w:sz w:val="16"/>
              </w:rPr>
              <w:t>R5-254451</w:t>
            </w:r>
          </w:p>
        </w:tc>
        <w:tc>
          <w:tcPr>
            <w:tcW w:w="0" w:type="auto"/>
            <w:tcBorders>
              <w:top w:val="single" w:sz="4" w:space="0" w:color="auto"/>
              <w:left w:val="single" w:sz="4" w:space="0" w:color="auto"/>
              <w:bottom w:val="single" w:sz="4" w:space="0" w:color="auto"/>
              <w:right w:val="single" w:sz="4" w:space="0" w:color="auto"/>
            </w:tcBorders>
            <w:hideMark/>
          </w:tcPr>
          <w:p w14:paraId="5C6F7DFD" w14:textId="77777777" w:rsidR="00436E1A" w:rsidRDefault="00436E1A">
            <w:pPr>
              <w:pStyle w:val="TAL"/>
              <w:rPr>
                <w:sz w:val="16"/>
              </w:rPr>
            </w:pPr>
            <w:r>
              <w:rPr>
                <w:sz w:val="16"/>
              </w:rPr>
              <w:t>Removal of Editor Note for 4Tx test cases</w:t>
            </w:r>
          </w:p>
        </w:tc>
        <w:tc>
          <w:tcPr>
            <w:tcW w:w="0" w:type="auto"/>
            <w:tcBorders>
              <w:top w:val="single" w:sz="4" w:space="0" w:color="auto"/>
              <w:left w:val="single" w:sz="4" w:space="0" w:color="auto"/>
              <w:bottom w:val="single" w:sz="4" w:space="0" w:color="auto"/>
              <w:right w:val="single" w:sz="4" w:space="0" w:color="auto"/>
            </w:tcBorders>
            <w:hideMark/>
          </w:tcPr>
          <w:p w14:paraId="3C41476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F5DE562"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035B0B3" w14:textId="77777777" w:rsidR="00436E1A" w:rsidRDefault="00436E1A">
            <w:pPr>
              <w:pStyle w:val="TAL"/>
              <w:rPr>
                <w:sz w:val="16"/>
              </w:rPr>
            </w:pPr>
            <w:r>
              <w:rPr>
                <w:sz w:val="16"/>
              </w:rPr>
              <w:t>3462</w:t>
            </w:r>
          </w:p>
        </w:tc>
        <w:tc>
          <w:tcPr>
            <w:tcW w:w="0" w:type="auto"/>
            <w:tcBorders>
              <w:top w:val="single" w:sz="4" w:space="0" w:color="auto"/>
              <w:left w:val="single" w:sz="4" w:space="0" w:color="auto"/>
              <w:bottom w:val="single" w:sz="4" w:space="0" w:color="auto"/>
              <w:right w:val="single" w:sz="4" w:space="0" w:color="auto"/>
            </w:tcBorders>
            <w:hideMark/>
          </w:tcPr>
          <w:p w14:paraId="66C8A38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3696D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B446D7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279DFB" w14:textId="77777777" w:rsidR="00436E1A" w:rsidRDefault="00436E1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69E491C7" w14:textId="77777777" w:rsidR="00436E1A" w:rsidRDefault="00436E1A">
            <w:pPr>
              <w:pStyle w:val="TAL"/>
              <w:rPr>
                <w:sz w:val="16"/>
              </w:rPr>
            </w:pPr>
            <w:r>
              <w:rPr>
                <w:sz w:val="16"/>
              </w:rPr>
              <w:t>agreed</w:t>
            </w:r>
          </w:p>
        </w:tc>
      </w:tr>
      <w:tr w:rsidR="00436E1A" w14:paraId="2134B65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6B87AB" w14:textId="77777777" w:rsidR="00436E1A" w:rsidRDefault="00436E1A">
            <w:pPr>
              <w:pStyle w:val="TAL"/>
              <w:rPr>
                <w:sz w:val="16"/>
              </w:rPr>
            </w:pPr>
            <w:r>
              <w:rPr>
                <w:sz w:val="16"/>
              </w:rPr>
              <w:t>R5-254452</w:t>
            </w:r>
          </w:p>
        </w:tc>
        <w:tc>
          <w:tcPr>
            <w:tcW w:w="0" w:type="auto"/>
            <w:tcBorders>
              <w:top w:val="single" w:sz="4" w:space="0" w:color="auto"/>
              <w:left w:val="single" w:sz="4" w:space="0" w:color="auto"/>
              <w:bottom w:val="single" w:sz="4" w:space="0" w:color="auto"/>
              <w:right w:val="single" w:sz="4" w:space="0" w:color="auto"/>
            </w:tcBorders>
            <w:hideMark/>
          </w:tcPr>
          <w:p w14:paraId="4640ABC6" w14:textId="77777777" w:rsidR="00436E1A" w:rsidRDefault="00436E1A">
            <w:pPr>
              <w:pStyle w:val="TAL"/>
              <w:rPr>
                <w:sz w:val="16"/>
              </w:rPr>
            </w:pPr>
            <w:r>
              <w:rPr>
                <w:sz w:val="16"/>
              </w:rPr>
              <w:t>Addition of Annex F MU and TT for 4Tx test cases</w:t>
            </w:r>
          </w:p>
        </w:tc>
        <w:tc>
          <w:tcPr>
            <w:tcW w:w="0" w:type="auto"/>
            <w:tcBorders>
              <w:top w:val="single" w:sz="4" w:space="0" w:color="auto"/>
              <w:left w:val="single" w:sz="4" w:space="0" w:color="auto"/>
              <w:bottom w:val="single" w:sz="4" w:space="0" w:color="auto"/>
              <w:right w:val="single" w:sz="4" w:space="0" w:color="auto"/>
            </w:tcBorders>
            <w:hideMark/>
          </w:tcPr>
          <w:p w14:paraId="3A0AAB83"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629F99"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09196B5" w14:textId="77777777" w:rsidR="00436E1A" w:rsidRDefault="00436E1A">
            <w:pPr>
              <w:pStyle w:val="TAL"/>
              <w:rPr>
                <w:sz w:val="16"/>
              </w:rPr>
            </w:pPr>
            <w:r>
              <w:rPr>
                <w:sz w:val="16"/>
              </w:rPr>
              <w:t>3463</w:t>
            </w:r>
          </w:p>
        </w:tc>
        <w:tc>
          <w:tcPr>
            <w:tcW w:w="0" w:type="auto"/>
            <w:tcBorders>
              <w:top w:val="single" w:sz="4" w:space="0" w:color="auto"/>
              <w:left w:val="single" w:sz="4" w:space="0" w:color="auto"/>
              <w:bottom w:val="single" w:sz="4" w:space="0" w:color="auto"/>
              <w:right w:val="single" w:sz="4" w:space="0" w:color="auto"/>
            </w:tcBorders>
            <w:hideMark/>
          </w:tcPr>
          <w:p w14:paraId="7C4F8DB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FBCDB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10B10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649D41" w14:textId="77777777" w:rsidR="00436E1A" w:rsidRDefault="00436E1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26F1B18A" w14:textId="77777777" w:rsidR="00436E1A" w:rsidRDefault="00436E1A">
            <w:pPr>
              <w:pStyle w:val="TAL"/>
              <w:rPr>
                <w:sz w:val="16"/>
              </w:rPr>
            </w:pPr>
            <w:r>
              <w:rPr>
                <w:sz w:val="16"/>
              </w:rPr>
              <w:t>revised</w:t>
            </w:r>
          </w:p>
        </w:tc>
      </w:tr>
      <w:tr w:rsidR="00436E1A" w14:paraId="22D1088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E437B05" w14:textId="77777777" w:rsidR="00436E1A" w:rsidRDefault="00436E1A">
            <w:pPr>
              <w:pStyle w:val="TAL"/>
              <w:rPr>
                <w:sz w:val="16"/>
              </w:rPr>
            </w:pPr>
            <w:r>
              <w:rPr>
                <w:sz w:val="16"/>
              </w:rPr>
              <w:t>R5-255351</w:t>
            </w:r>
          </w:p>
        </w:tc>
        <w:tc>
          <w:tcPr>
            <w:tcW w:w="0" w:type="auto"/>
            <w:tcBorders>
              <w:top w:val="single" w:sz="4" w:space="0" w:color="auto"/>
              <w:left w:val="single" w:sz="4" w:space="0" w:color="auto"/>
              <w:bottom w:val="single" w:sz="4" w:space="0" w:color="auto"/>
              <w:right w:val="single" w:sz="4" w:space="0" w:color="auto"/>
            </w:tcBorders>
            <w:hideMark/>
          </w:tcPr>
          <w:p w14:paraId="7DD36C18" w14:textId="77777777" w:rsidR="00436E1A" w:rsidRDefault="00436E1A">
            <w:pPr>
              <w:pStyle w:val="TAL"/>
              <w:rPr>
                <w:sz w:val="16"/>
              </w:rPr>
            </w:pPr>
            <w:r>
              <w:rPr>
                <w:sz w:val="16"/>
              </w:rPr>
              <w:t>Addition of Annex F MU and TT for 4Tx test cases</w:t>
            </w:r>
          </w:p>
        </w:tc>
        <w:tc>
          <w:tcPr>
            <w:tcW w:w="0" w:type="auto"/>
            <w:tcBorders>
              <w:top w:val="single" w:sz="4" w:space="0" w:color="auto"/>
              <w:left w:val="single" w:sz="4" w:space="0" w:color="auto"/>
              <w:bottom w:val="single" w:sz="4" w:space="0" w:color="auto"/>
              <w:right w:val="single" w:sz="4" w:space="0" w:color="auto"/>
            </w:tcBorders>
            <w:hideMark/>
          </w:tcPr>
          <w:p w14:paraId="32E6C988"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ACE4723"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68BF6A9" w14:textId="77777777" w:rsidR="00436E1A" w:rsidRDefault="00436E1A">
            <w:pPr>
              <w:pStyle w:val="TAL"/>
              <w:rPr>
                <w:sz w:val="16"/>
              </w:rPr>
            </w:pPr>
            <w:r>
              <w:rPr>
                <w:sz w:val="16"/>
              </w:rPr>
              <w:t>3463</w:t>
            </w:r>
          </w:p>
        </w:tc>
        <w:tc>
          <w:tcPr>
            <w:tcW w:w="0" w:type="auto"/>
            <w:tcBorders>
              <w:top w:val="single" w:sz="4" w:space="0" w:color="auto"/>
              <w:left w:val="single" w:sz="4" w:space="0" w:color="auto"/>
              <w:bottom w:val="single" w:sz="4" w:space="0" w:color="auto"/>
              <w:right w:val="single" w:sz="4" w:space="0" w:color="auto"/>
            </w:tcBorders>
            <w:hideMark/>
          </w:tcPr>
          <w:p w14:paraId="32828F4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BF877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BD811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0DBEB9" w14:textId="77777777" w:rsidR="00436E1A" w:rsidRDefault="00436E1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6E5A8C9B" w14:textId="77777777" w:rsidR="00436E1A" w:rsidRDefault="00436E1A">
            <w:pPr>
              <w:pStyle w:val="TAL"/>
              <w:rPr>
                <w:sz w:val="16"/>
              </w:rPr>
            </w:pPr>
            <w:r>
              <w:rPr>
                <w:sz w:val="16"/>
              </w:rPr>
              <w:t>agreed</w:t>
            </w:r>
          </w:p>
        </w:tc>
      </w:tr>
      <w:tr w:rsidR="00436E1A" w14:paraId="7E3376F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83FE972" w14:textId="77777777" w:rsidR="00436E1A" w:rsidRDefault="00436E1A">
            <w:pPr>
              <w:pStyle w:val="TAL"/>
              <w:rPr>
                <w:sz w:val="16"/>
              </w:rPr>
            </w:pPr>
            <w:r>
              <w:rPr>
                <w:sz w:val="16"/>
              </w:rPr>
              <w:t>R5-254469</w:t>
            </w:r>
          </w:p>
        </w:tc>
        <w:tc>
          <w:tcPr>
            <w:tcW w:w="0" w:type="auto"/>
            <w:tcBorders>
              <w:top w:val="single" w:sz="4" w:space="0" w:color="auto"/>
              <w:left w:val="single" w:sz="4" w:space="0" w:color="auto"/>
              <w:bottom w:val="single" w:sz="4" w:space="0" w:color="auto"/>
              <w:right w:val="single" w:sz="4" w:space="0" w:color="auto"/>
            </w:tcBorders>
            <w:hideMark/>
          </w:tcPr>
          <w:p w14:paraId="56EB972D" w14:textId="77777777" w:rsidR="00436E1A" w:rsidRDefault="00436E1A">
            <w:pPr>
              <w:pStyle w:val="TAL"/>
              <w:rPr>
                <w:sz w:val="16"/>
              </w:rPr>
            </w:pPr>
            <w:r>
              <w:rPr>
                <w:sz w:val="16"/>
              </w:rPr>
              <w:t>Addition of connection diagram for 2Tx TxD test cases</w:t>
            </w:r>
          </w:p>
        </w:tc>
        <w:tc>
          <w:tcPr>
            <w:tcW w:w="0" w:type="auto"/>
            <w:tcBorders>
              <w:top w:val="single" w:sz="4" w:space="0" w:color="auto"/>
              <w:left w:val="single" w:sz="4" w:space="0" w:color="auto"/>
              <w:bottom w:val="single" w:sz="4" w:space="0" w:color="auto"/>
              <w:right w:val="single" w:sz="4" w:space="0" w:color="auto"/>
            </w:tcBorders>
            <w:hideMark/>
          </w:tcPr>
          <w:p w14:paraId="27136E3E"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F7912A5"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2CD20C7" w14:textId="77777777" w:rsidR="00436E1A" w:rsidRDefault="00436E1A">
            <w:pPr>
              <w:pStyle w:val="TAL"/>
              <w:rPr>
                <w:sz w:val="16"/>
              </w:rPr>
            </w:pPr>
            <w:r>
              <w:rPr>
                <w:sz w:val="16"/>
              </w:rPr>
              <w:t>3464</w:t>
            </w:r>
          </w:p>
        </w:tc>
        <w:tc>
          <w:tcPr>
            <w:tcW w:w="0" w:type="auto"/>
            <w:tcBorders>
              <w:top w:val="single" w:sz="4" w:space="0" w:color="auto"/>
              <w:left w:val="single" w:sz="4" w:space="0" w:color="auto"/>
              <w:bottom w:val="single" w:sz="4" w:space="0" w:color="auto"/>
              <w:right w:val="single" w:sz="4" w:space="0" w:color="auto"/>
            </w:tcBorders>
            <w:hideMark/>
          </w:tcPr>
          <w:p w14:paraId="226F4E2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16228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337989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E6BDBE" w14:textId="77777777" w:rsidR="00436E1A" w:rsidRDefault="00436E1A">
            <w:pPr>
              <w:pStyle w:val="TAL"/>
              <w:rPr>
                <w:sz w:val="16"/>
              </w:rPr>
            </w:pPr>
            <w:r>
              <w:rPr>
                <w:sz w:val="16"/>
              </w:rPr>
              <w:t>TEI17_Test, NR_RF_TxD-UEConTest</w:t>
            </w:r>
          </w:p>
        </w:tc>
        <w:tc>
          <w:tcPr>
            <w:tcW w:w="0" w:type="auto"/>
            <w:tcBorders>
              <w:top w:val="single" w:sz="4" w:space="0" w:color="auto"/>
              <w:left w:val="single" w:sz="4" w:space="0" w:color="auto"/>
              <w:bottom w:val="single" w:sz="4" w:space="0" w:color="auto"/>
              <w:right w:val="single" w:sz="4" w:space="0" w:color="auto"/>
            </w:tcBorders>
            <w:hideMark/>
          </w:tcPr>
          <w:p w14:paraId="7D09DB6A" w14:textId="77777777" w:rsidR="00436E1A" w:rsidRDefault="00436E1A">
            <w:pPr>
              <w:pStyle w:val="TAL"/>
              <w:rPr>
                <w:sz w:val="16"/>
              </w:rPr>
            </w:pPr>
            <w:r>
              <w:rPr>
                <w:sz w:val="16"/>
              </w:rPr>
              <w:t>agreed</w:t>
            </w:r>
          </w:p>
        </w:tc>
      </w:tr>
      <w:tr w:rsidR="00436E1A" w14:paraId="1B70465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7675BD0" w14:textId="77777777" w:rsidR="00436E1A" w:rsidRDefault="00436E1A">
            <w:pPr>
              <w:pStyle w:val="TAL"/>
              <w:rPr>
                <w:sz w:val="16"/>
              </w:rPr>
            </w:pPr>
            <w:r>
              <w:rPr>
                <w:sz w:val="16"/>
              </w:rPr>
              <w:t>R5-254470</w:t>
            </w:r>
          </w:p>
        </w:tc>
        <w:tc>
          <w:tcPr>
            <w:tcW w:w="0" w:type="auto"/>
            <w:tcBorders>
              <w:top w:val="single" w:sz="4" w:space="0" w:color="auto"/>
              <w:left w:val="single" w:sz="4" w:space="0" w:color="auto"/>
              <w:bottom w:val="single" w:sz="4" w:space="0" w:color="auto"/>
              <w:right w:val="single" w:sz="4" w:space="0" w:color="auto"/>
            </w:tcBorders>
            <w:hideMark/>
          </w:tcPr>
          <w:p w14:paraId="733A0710" w14:textId="77777777" w:rsidR="00436E1A" w:rsidRDefault="00436E1A">
            <w:pPr>
              <w:pStyle w:val="TAL"/>
              <w:rPr>
                <w:sz w:val="16"/>
              </w:rPr>
            </w:pPr>
            <w:r>
              <w:rPr>
                <w:sz w:val="16"/>
              </w:rPr>
              <w:t>Removal of ULFPTx from 6.5D.2.4.2 UTRA ACLR for UL MIMO</w:t>
            </w:r>
          </w:p>
        </w:tc>
        <w:tc>
          <w:tcPr>
            <w:tcW w:w="0" w:type="auto"/>
            <w:tcBorders>
              <w:top w:val="single" w:sz="4" w:space="0" w:color="auto"/>
              <w:left w:val="single" w:sz="4" w:space="0" w:color="auto"/>
              <w:bottom w:val="single" w:sz="4" w:space="0" w:color="auto"/>
              <w:right w:val="single" w:sz="4" w:space="0" w:color="auto"/>
            </w:tcBorders>
            <w:hideMark/>
          </w:tcPr>
          <w:p w14:paraId="142DDC1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E61FC35"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0155585" w14:textId="77777777" w:rsidR="00436E1A" w:rsidRDefault="00436E1A">
            <w:pPr>
              <w:pStyle w:val="TAL"/>
              <w:rPr>
                <w:sz w:val="16"/>
              </w:rPr>
            </w:pPr>
            <w:r>
              <w:rPr>
                <w:sz w:val="16"/>
              </w:rPr>
              <w:t>3465</w:t>
            </w:r>
          </w:p>
        </w:tc>
        <w:tc>
          <w:tcPr>
            <w:tcW w:w="0" w:type="auto"/>
            <w:tcBorders>
              <w:top w:val="single" w:sz="4" w:space="0" w:color="auto"/>
              <w:left w:val="single" w:sz="4" w:space="0" w:color="auto"/>
              <w:bottom w:val="single" w:sz="4" w:space="0" w:color="auto"/>
              <w:right w:val="single" w:sz="4" w:space="0" w:color="auto"/>
            </w:tcBorders>
            <w:hideMark/>
          </w:tcPr>
          <w:p w14:paraId="5D7EA81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03F70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6281AD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99668B" w14:textId="77777777" w:rsidR="00436E1A" w:rsidRDefault="00436E1A">
            <w:pPr>
              <w:pStyle w:val="TAL"/>
              <w:rPr>
                <w:sz w:val="16"/>
              </w:rPr>
            </w:pPr>
            <w:r>
              <w:rPr>
                <w:sz w:val="16"/>
              </w:rPr>
              <w:t>TEI16_Test, NR_eMIMO-UEConTest</w:t>
            </w:r>
          </w:p>
        </w:tc>
        <w:tc>
          <w:tcPr>
            <w:tcW w:w="0" w:type="auto"/>
            <w:tcBorders>
              <w:top w:val="single" w:sz="4" w:space="0" w:color="auto"/>
              <w:left w:val="single" w:sz="4" w:space="0" w:color="auto"/>
              <w:bottom w:val="single" w:sz="4" w:space="0" w:color="auto"/>
              <w:right w:val="single" w:sz="4" w:space="0" w:color="auto"/>
            </w:tcBorders>
            <w:hideMark/>
          </w:tcPr>
          <w:p w14:paraId="06FFB931" w14:textId="77777777" w:rsidR="00436E1A" w:rsidRDefault="00436E1A">
            <w:pPr>
              <w:pStyle w:val="TAL"/>
              <w:rPr>
                <w:sz w:val="16"/>
              </w:rPr>
            </w:pPr>
            <w:r>
              <w:rPr>
                <w:sz w:val="16"/>
              </w:rPr>
              <w:t>agreed</w:t>
            </w:r>
          </w:p>
        </w:tc>
      </w:tr>
      <w:tr w:rsidR="00436E1A" w14:paraId="479F2E2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478AFD" w14:textId="77777777" w:rsidR="00436E1A" w:rsidRDefault="00436E1A">
            <w:pPr>
              <w:pStyle w:val="TAL"/>
              <w:rPr>
                <w:sz w:val="16"/>
              </w:rPr>
            </w:pPr>
            <w:r>
              <w:rPr>
                <w:sz w:val="16"/>
              </w:rPr>
              <w:t>R5-254471</w:t>
            </w:r>
          </w:p>
        </w:tc>
        <w:tc>
          <w:tcPr>
            <w:tcW w:w="0" w:type="auto"/>
            <w:tcBorders>
              <w:top w:val="single" w:sz="4" w:space="0" w:color="auto"/>
              <w:left w:val="single" w:sz="4" w:space="0" w:color="auto"/>
              <w:bottom w:val="single" w:sz="4" w:space="0" w:color="auto"/>
              <w:right w:val="single" w:sz="4" w:space="0" w:color="auto"/>
            </w:tcBorders>
            <w:hideMark/>
          </w:tcPr>
          <w:p w14:paraId="7CABF0C3" w14:textId="77777777" w:rsidR="00436E1A" w:rsidRDefault="00436E1A">
            <w:pPr>
              <w:pStyle w:val="TAL"/>
              <w:rPr>
                <w:sz w:val="16"/>
              </w:rPr>
            </w:pPr>
            <w:r>
              <w:rPr>
                <w:sz w:val="16"/>
              </w:rPr>
              <w:t>Correction to MU and TT for EVM measurement for UL MIMO</w:t>
            </w:r>
          </w:p>
        </w:tc>
        <w:tc>
          <w:tcPr>
            <w:tcW w:w="0" w:type="auto"/>
            <w:tcBorders>
              <w:top w:val="single" w:sz="4" w:space="0" w:color="auto"/>
              <w:left w:val="single" w:sz="4" w:space="0" w:color="auto"/>
              <w:bottom w:val="single" w:sz="4" w:space="0" w:color="auto"/>
              <w:right w:val="single" w:sz="4" w:space="0" w:color="auto"/>
            </w:tcBorders>
            <w:hideMark/>
          </w:tcPr>
          <w:p w14:paraId="6B405569"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E197EA1"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31BA61A" w14:textId="77777777" w:rsidR="00436E1A" w:rsidRDefault="00436E1A">
            <w:pPr>
              <w:pStyle w:val="TAL"/>
              <w:rPr>
                <w:sz w:val="16"/>
              </w:rPr>
            </w:pPr>
            <w:r>
              <w:rPr>
                <w:sz w:val="16"/>
              </w:rPr>
              <w:t>3466</w:t>
            </w:r>
          </w:p>
        </w:tc>
        <w:tc>
          <w:tcPr>
            <w:tcW w:w="0" w:type="auto"/>
            <w:tcBorders>
              <w:top w:val="single" w:sz="4" w:space="0" w:color="auto"/>
              <w:left w:val="single" w:sz="4" w:space="0" w:color="auto"/>
              <w:bottom w:val="single" w:sz="4" w:space="0" w:color="auto"/>
              <w:right w:val="single" w:sz="4" w:space="0" w:color="auto"/>
            </w:tcBorders>
            <w:hideMark/>
          </w:tcPr>
          <w:p w14:paraId="66C0157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03CD1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DFF64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F7AC47"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098F942" w14:textId="77777777" w:rsidR="00436E1A" w:rsidRDefault="00436E1A">
            <w:pPr>
              <w:pStyle w:val="TAL"/>
              <w:rPr>
                <w:sz w:val="16"/>
              </w:rPr>
            </w:pPr>
            <w:r>
              <w:rPr>
                <w:sz w:val="16"/>
              </w:rPr>
              <w:t>agreed</w:t>
            </w:r>
          </w:p>
        </w:tc>
      </w:tr>
      <w:tr w:rsidR="00436E1A" w14:paraId="2C6000D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0BB159E" w14:textId="77777777" w:rsidR="00436E1A" w:rsidRDefault="00436E1A">
            <w:pPr>
              <w:pStyle w:val="TAL"/>
              <w:rPr>
                <w:sz w:val="16"/>
              </w:rPr>
            </w:pPr>
            <w:r>
              <w:rPr>
                <w:sz w:val="16"/>
              </w:rPr>
              <w:t>R5-254481</w:t>
            </w:r>
          </w:p>
        </w:tc>
        <w:tc>
          <w:tcPr>
            <w:tcW w:w="0" w:type="auto"/>
            <w:tcBorders>
              <w:top w:val="single" w:sz="4" w:space="0" w:color="auto"/>
              <w:left w:val="single" w:sz="4" w:space="0" w:color="auto"/>
              <w:bottom w:val="single" w:sz="4" w:space="0" w:color="auto"/>
              <w:right w:val="single" w:sz="4" w:space="0" w:color="auto"/>
            </w:tcBorders>
            <w:hideMark/>
          </w:tcPr>
          <w:p w14:paraId="64391AC0" w14:textId="77777777" w:rsidR="00436E1A" w:rsidRDefault="00436E1A">
            <w:pPr>
              <w:pStyle w:val="TAL"/>
              <w:rPr>
                <w:sz w:val="16"/>
              </w:rPr>
            </w:pPr>
            <w:r>
              <w:rPr>
                <w:sz w:val="16"/>
              </w:rPr>
              <w:t>Addition of Tx testing for Rel-18 CA_n8A-n77A</w:t>
            </w:r>
          </w:p>
        </w:tc>
        <w:tc>
          <w:tcPr>
            <w:tcW w:w="0" w:type="auto"/>
            <w:tcBorders>
              <w:top w:val="single" w:sz="4" w:space="0" w:color="auto"/>
              <w:left w:val="single" w:sz="4" w:space="0" w:color="auto"/>
              <w:bottom w:val="single" w:sz="4" w:space="0" w:color="auto"/>
              <w:right w:val="single" w:sz="4" w:space="0" w:color="auto"/>
            </w:tcBorders>
            <w:hideMark/>
          </w:tcPr>
          <w:p w14:paraId="7DC4151B"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66AB972"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759485F" w14:textId="77777777" w:rsidR="00436E1A" w:rsidRDefault="00436E1A">
            <w:pPr>
              <w:pStyle w:val="TAL"/>
              <w:rPr>
                <w:sz w:val="16"/>
              </w:rPr>
            </w:pPr>
            <w:r>
              <w:rPr>
                <w:sz w:val="16"/>
              </w:rPr>
              <w:t>3467</w:t>
            </w:r>
          </w:p>
        </w:tc>
        <w:tc>
          <w:tcPr>
            <w:tcW w:w="0" w:type="auto"/>
            <w:tcBorders>
              <w:top w:val="single" w:sz="4" w:space="0" w:color="auto"/>
              <w:left w:val="single" w:sz="4" w:space="0" w:color="auto"/>
              <w:bottom w:val="single" w:sz="4" w:space="0" w:color="auto"/>
              <w:right w:val="single" w:sz="4" w:space="0" w:color="auto"/>
            </w:tcBorders>
            <w:hideMark/>
          </w:tcPr>
          <w:p w14:paraId="273A24F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A8603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27FBA9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268EC5" w14:textId="77777777" w:rsidR="00436E1A" w:rsidRDefault="00436E1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373FF9D4" w14:textId="77777777" w:rsidR="00436E1A" w:rsidRDefault="00436E1A">
            <w:pPr>
              <w:pStyle w:val="TAL"/>
              <w:rPr>
                <w:sz w:val="16"/>
              </w:rPr>
            </w:pPr>
            <w:r>
              <w:rPr>
                <w:sz w:val="16"/>
              </w:rPr>
              <w:t>revised</w:t>
            </w:r>
          </w:p>
        </w:tc>
      </w:tr>
      <w:tr w:rsidR="00436E1A" w14:paraId="0E68DA1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A0C6B13" w14:textId="77777777" w:rsidR="00436E1A" w:rsidRDefault="00436E1A">
            <w:pPr>
              <w:pStyle w:val="TAL"/>
              <w:rPr>
                <w:sz w:val="16"/>
              </w:rPr>
            </w:pPr>
            <w:r>
              <w:rPr>
                <w:sz w:val="16"/>
              </w:rPr>
              <w:t>R5-255226</w:t>
            </w:r>
          </w:p>
        </w:tc>
        <w:tc>
          <w:tcPr>
            <w:tcW w:w="0" w:type="auto"/>
            <w:tcBorders>
              <w:top w:val="single" w:sz="4" w:space="0" w:color="auto"/>
              <w:left w:val="single" w:sz="4" w:space="0" w:color="auto"/>
              <w:bottom w:val="single" w:sz="4" w:space="0" w:color="auto"/>
              <w:right w:val="single" w:sz="4" w:space="0" w:color="auto"/>
            </w:tcBorders>
            <w:hideMark/>
          </w:tcPr>
          <w:p w14:paraId="4974C298" w14:textId="77777777" w:rsidR="00436E1A" w:rsidRDefault="00436E1A">
            <w:pPr>
              <w:pStyle w:val="TAL"/>
              <w:rPr>
                <w:sz w:val="16"/>
              </w:rPr>
            </w:pPr>
            <w:r>
              <w:rPr>
                <w:sz w:val="16"/>
              </w:rPr>
              <w:t>Addition of Tx testing for Rel-18 CA_n8A-n77A</w:t>
            </w:r>
          </w:p>
        </w:tc>
        <w:tc>
          <w:tcPr>
            <w:tcW w:w="0" w:type="auto"/>
            <w:tcBorders>
              <w:top w:val="single" w:sz="4" w:space="0" w:color="auto"/>
              <w:left w:val="single" w:sz="4" w:space="0" w:color="auto"/>
              <w:bottom w:val="single" w:sz="4" w:space="0" w:color="auto"/>
              <w:right w:val="single" w:sz="4" w:space="0" w:color="auto"/>
            </w:tcBorders>
            <w:hideMark/>
          </w:tcPr>
          <w:p w14:paraId="1F5A2374"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00ED1A3"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38D3268" w14:textId="77777777" w:rsidR="00436E1A" w:rsidRDefault="00436E1A">
            <w:pPr>
              <w:pStyle w:val="TAL"/>
              <w:rPr>
                <w:sz w:val="16"/>
              </w:rPr>
            </w:pPr>
            <w:r>
              <w:rPr>
                <w:sz w:val="16"/>
              </w:rPr>
              <w:t>3467</w:t>
            </w:r>
          </w:p>
        </w:tc>
        <w:tc>
          <w:tcPr>
            <w:tcW w:w="0" w:type="auto"/>
            <w:tcBorders>
              <w:top w:val="single" w:sz="4" w:space="0" w:color="auto"/>
              <w:left w:val="single" w:sz="4" w:space="0" w:color="auto"/>
              <w:bottom w:val="single" w:sz="4" w:space="0" w:color="auto"/>
              <w:right w:val="single" w:sz="4" w:space="0" w:color="auto"/>
            </w:tcBorders>
            <w:hideMark/>
          </w:tcPr>
          <w:p w14:paraId="4AD3919A"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85A84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954B6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7AEE02" w14:textId="77777777" w:rsidR="00436E1A" w:rsidRDefault="00436E1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0009AE1A" w14:textId="77777777" w:rsidR="00436E1A" w:rsidRDefault="00436E1A">
            <w:pPr>
              <w:pStyle w:val="TAL"/>
              <w:rPr>
                <w:sz w:val="16"/>
              </w:rPr>
            </w:pPr>
            <w:r>
              <w:rPr>
                <w:sz w:val="16"/>
              </w:rPr>
              <w:t>agreed</w:t>
            </w:r>
          </w:p>
        </w:tc>
      </w:tr>
      <w:tr w:rsidR="00436E1A" w14:paraId="653E2BE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835223" w14:textId="77777777" w:rsidR="00436E1A" w:rsidRDefault="00436E1A">
            <w:pPr>
              <w:pStyle w:val="TAL"/>
              <w:rPr>
                <w:sz w:val="16"/>
              </w:rPr>
            </w:pPr>
            <w:r>
              <w:rPr>
                <w:sz w:val="16"/>
              </w:rPr>
              <w:t>R5-254485</w:t>
            </w:r>
          </w:p>
        </w:tc>
        <w:tc>
          <w:tcPr>
            <w:tcW w:w="0" w:type="auto"/>
            <w:tcBorders>
              <w:top w:val="single" w:sz="4" w:space="0" w:color="auto"/>
              <w:left w:val="single" w:sz="4" w:space="0" w:color="auto"/>
              <w:bottom w:val="single" w:sz="4" w:space="0" w:color="auto"/>
              <w:right w:val="single" w:sz="4" w:space="0" w:color="auto"/>
            </w:tcBorders>
            <w:hideMark/>
          </w:tcPr>
          <w:p w14:paraId="33F2EF89" w14:textId="77777777" w:rsidR="00436E1A" w:rsidRDefault="00436E1A">
            <w:pPr>
              <w:pStyle w:val="TAL"/>
              <w:rPr>
                <w:sz w:val="16"/>
              </w:rPr>
            </w:pPr>
            <w:r>
              <w:rPr>
                <w:sz w:val="16"/>
              </w:rPr>
              <w:t>Addition of reference sensitivity for Rel-19 3DL and 4DL NR CA configurations</w:t>
            </w:r>
          </w:p>
        </w:tc>
        <w:tc>
          <w:tcPr>
            <w:tcW w:w="0" w:type="auto"/>
            <w:tcBorders>
              <w:top w:val="single" w:sz="4" w:space="0" w:color="auto"/>
              <w:left w:val="single" w:sz="4" w:space="0" w:color="auto"/>
              <w:bottom w:val="single" w:sz="4" w:space="0" w:color="auto"/>
              <w:right w:val="single" w:sz="4" w:space="0" w:color="auto"/>
            </w:tcBorders>
            <w:hideMark/>
          </w:tcPr>
          <w:p w14:paraId="09DC34D6"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FE3B5F4"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DC84508" w14:textId="77777777" w:rsidR="00436E1A" w:rsidRDefault="00436E1A">
            <w:pPr>
              <w:pStyle w:val="TAL"/>
              <w:rPr>
                <w:sz w:val="16"/>
              </w:rPr>
            </w:pPr>
            <w:r>
              <w:rPr>
                <w:sz w:val="16"/>
              </w:rPr>
              <w:t>3468</w:t>
            </w:r>
          </w:p>
        </w:tc>
        <w:tc>
          <w:tcPr>
            <w:tcW w:w="0" w:type="auto"/>
            <w:tcBorders>
              <w:top w:val="single" w:sz="4" w:space="0" w:color="auto"/>
              <w:left w:val="single" w:sz="4" w:space="0" w:color="auto"/>
              <w:bottom w:val="single" w:sz="4" w:space="0" w:color="auto"/>
              <w:right w:val="single" w:sz="4" w:space="0" w:color="auto"/>
            </w:tcBorders>
            <w:hideMark/>
          </w:tcPr>
          <w:p w14:paraId="470D134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A88C2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16022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5D2BF2"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486BA8F9" w14:textId="77777777" w:rsidR="00436E1A" w:rsidRDefault="00436E1A">
            <w:pPr>
              <w:pStyle w:val="TAL"/>
              <w:rPr>
                <w:sz w:val="16"/>
              </w:rPr>
            </w:pPr>
            <w:r>
              <w:rPr>
                <w:sz w:val="16"/>
              </w:rPr>
              <w:t>agreed</w:t>
            </w:r>
          </w:p>
        </w:tc>
      </w:tr>
      <w:tr w:rsidR="00436E1A" w14:paraId="4AA20CA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D280A47" w14:textId="77777777" w:rsidR="00436E1A" w:rsidRDefault="00436E1A">
            <w:pPr>
              <w:pStyle w:val="TAL"/>
              <w:rPr>
                <w:sz w:val="16"/>
              </w:rPr>
            </w:pPr>
            <w:r>
              <w:rPr>
                <w:sz w:val="16"/>
              </w:rPr>
              <w:t>R5-254517</w:t>
            </w:r>
          </w:p>
        </w:tc>
        <w:tc>
          <w:tcPr>
            <w:tcW w:w="0" w:type="auto"/>
            <w:tcBorders>
              <w:top w:val="single" w:sz="4" w:space="0" w:color="auto"/>
              <w:left w:val="single" w:sz="4" w:space="0" w:color="auto"/>
              <w:bottom w:val="single" w:sz="4" w:space="0" w:color="auto"/>
              <w:right w:val="single" w:sz="4" w:space="0" w:color="auto"/>
            </w:tcBorders>
            <w:hideMark/>
          </w:tcPr>
          <w:p w14:paraId="241EFDD7" w14:textId="77777777" w:rsidR="00436E1A" w:rsidRDefault="00436E1A">
            <w:pPr>
              <w:pStyle w:val="TAL"/>
              <w:rPr>
                <w:sz w:val="16"/>
              </w:rPr>
            </w:pPr>
            <w:r>
              <w:rPr>
                <w:sz w:val="16"/>
              </w:rPr>
              <w:t>Addition of reference sensitivity requirement for new 4DL CA combo within FR1</w:t>
            </w:r>
          </w:p>
        </w:tc>
        <w:tc>
          <w:tcPr>
            <w:tcW w:w="0" w:type="auto"/>
            <w:tcBorders>
              <w:top w:val="single" w:sz="4" w:space="0" w:color="auto"/>
              <w:left w:val="single" w:sz="4" w:space="0" w:color="auto"/>
              <w:bottom w:val="single" w:sz="4" w:space="0" w:color="auto"/>
              <w:right w:val="single" w:sz="4" w:space="0" w:color="auto"/>
            </w:tcBorders>
            <w:hideMark/>
          </w:tcPr>
          <w:p w14:paraId="53FCF5D9" w14:textId="77777777" w:rsidR="00436E1A" w:rsidRDefault="00436E1A">
            <w:pPr>
              <w:pStyle w:val="TAL"/>
              <w:rPr>
                <w:sz w:val="16"/>
              </w:rPr>
            </w:pPr>
            <w:r>
              <w:rPr>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2A707062"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6941E51" w14:textId="77777777" w:rsidR="00436E1A" w:rsidRDefault="00436E1A">
            <w:pPr>
              <w:pStyle w:val="TAL"/>
              <w:rPr>
                <w:sz w:val="16"/>
              </w:rPr>
            </w:pPr>
            <w:r>
              <w:rPr>
                <w:sz w:val="16"/>
              </w:rPr>
              <w:t>3469</w:t>
            </w:r>
          </w:p>
        </w:tc>
        <w:tc>
          <w:tcPr>
            <w:tcW w:w="0" w:type="auto"/>
            <w:tcBorders>
              <w:top w:val="single" w:sz="4" w:space="0" w:color="auto"/>
              <w:left w:val="single" w:sz="4" w:space="0" w:color="auto"/>
              <w:bottom w:val="single" w:sz="4" w:space="0" w:color="auto"/>
              <w:right w:val="single" w:sz="4" w:space="0" w:color="auto"/>
            </w:tcBorders>
            <w:hideMark/>
          </w:tcPr>
          <w:p w14:paraId="6B5BE48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5B572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2C397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A5FF3E"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083DEC61" w14:textId="77777777" w:rsidR="00436E1A" w:rsidRDefault="00436E1A">
            <w:pPr>
              <w:pStyle w:val="TAL"/>
              <w:rPr>
                <w:sz w:val="16"/>
              </w:rPr>
            </w:pPr>
            <w:r>
              <w:rPr>
                <w:sz w:val="16"/>
              </w:rPr>
              <w:t>agreed</w:t>
            </w:r>
          </w:p>
        </w:tc>
      </w:tr>
      <w:tr w:rsidR="00436E1A" w14:paraId="0CE3495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5CBF3C0" w14:textId="77777777" w:rsidR="00436E1A" w:rsidRDefault="00436E1A">
            <w:pPr>
              <w:pStyle w:val="TAL"/>
              <w:rPr>
                <w:sz w:val="16"/>
              </w:rPr>
            </w:pPr>
            <w:r>
              <w:rPr>
                <w:sz w:val="16"/>
              </w:rPr>
              <w:t>R5-254556</w:t>
            </w:r>
          </w:p>
        </w:tc>
        <w:tc>
          <w:tcPr>
            <w:tcW w:w="0" w:type="auto"/>
            <w:tcBorders>
              <w:top w:val="single" w:sz="4" w:space="0" w:color="auto"/>
              <w:left w:val="single" w:sz="4" w:space="0" w:color="auto"/>
              <w:bottom w:val="single" w:sz="4" w:space="0" w:color="auto"/>
              <w:right w:val="single" w:sz="4" w:space="0" w:color="auto"/>
            </w:tcBorders>
            <w:hideMark/>
          </w:tcPr>
          <w:p w14:paraId="3C52F679" w14:textId="77777777" w:rsidR="00436E1A" w:rsidRDefault="00436E1A">
            <w:pPr>
              <w:pStyle w:val="TAL"/>
              <w:rPr>
                <w:sz w:val="16"/>
              </w:rPr>
            </w:pPr>
            <w:r>
              <w:rPr>
                <w:sz w:val="16"/>
              </w:rPr>
              <w:t>Correction to connection diagram used in 4T UL MIMO and TxD Tx test cases</w:t>
            </w:r>
          </w:p>
        </w:tc>
        <w:tc>
          <w:tcPr>
            <w:tcW w:w="0" w:type="auto"/>
            <w:tcBorders>
              <w:top w:val="single" w:sz="4" w:space="0" w:color="auto"/>
              <w:left w:val="single" w:sz="4" w:space="0" w:color="auto"/>
              <w:bottom w:val="single" w:sz="4" w:space="0" w:color="auto"/>
              <w:right w:val="single" w:sz="4" w:space="0" w:color="auto"/>
            </w:tcBorders>
            <w:hideMark/>
          </w:tcPr>
          <w:p w14:paraId="55C6651C"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721C541"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5991F8A" w14:textId="77777777" w:rsidR="00436E1A" w:rsidRDefault="00436E1A">
            <w:pPr>
              <w:pStyle w:val="TAL"/>
              <w:rPr>
                <w:sz w:val="16"/>
              </w:rPr>
            </w:pPr>
            <w:r>
              <w:rPr>
                <w:sz w:val="16"/>
              </w:rPr>
              <w:t>3470</w:t>
            </w:r>
          </w:p>
        </w:tc>
        <w:tc>
          <w:tcPr>
            <w:tcW w:w="0" w:type="auto"/>
            <w:tcBorders>
              <w:top w:val="single" w:sz="4" w:space="0" w:color="auto"/>
              <w:left w:val="single" w:sz="4" w:space="0" w:color="auto"/>
              <w:bottom w:val="single" w:sz="4" w:space="0" w:color="auto"/>
              <w:right w:val="single" w:sz="4" w:space="0" w:color="auto"/>
            </w:tcBorders>
            <w:hideMark/>
          </w:tcPr>
          <w:p w14:paraId="7E5BAB3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C3BAF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8E85DE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66A43C" w14:textId="77777777" w:rsidR="00436E1A" w:rsidRDefault="00436E1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4DB75276" w14:textId="77777777" w:rsidR="00436E1A" w:rsidRDefault="00436E1A">
            <w:pPr>
              <w:pStyle w:val="TAL"/>
              <w:rPr>
                <w:sz w:val="16"/>
              </w:rPr>
            </w:pPr>
            <w:r>
              <w:rPr>
                <w:sz w:val="16"/>
              </w:rPr>
              <w:t>agreed</w:t>
            </w:r>
          </w:p>
        </w:tc>
      </w:tr>
      <w:tr w:rsidR="00436E1A" w14:paraId="4DF7F1D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6816B98" w14:textId="77777777" w:rsidR="00436E1A" w:rsidRDefault="00436E1A">
            <w:pPr>
              <w:pStyle w:val="TAL"/>
              <w:rPr>
                <w:sz w:val="16"/>
              </w:rPr>
            </w:pPr>
            <w:r>
              <w:rPr>
                <w:sz w:val="16"/>
              </w:rPr>
              <w:t>R5-254557</w:t>
            </w:r>
          </w:p>
        </w:tc>
        <w:tc>
          <w:tcPr>
            <w:tcW w:w="0" w:type="auto"/>
            <w:tcBorders>
              <w:top w:val="single" w:sz="4" w:space="0" w:color="auto"/>
              <w:left w:val="single" w:sz="4" w:space="0" w:color="auto"/>
              <w:bottom w:val="single" w:sz="4" w:space="0" w:color="auto"/>
              <w:right w:val="single" w:sz="4" w:space="0" w:color="auto"/>
            </w:tcBorders>
            <w:hideMark/>
          </w:tcPr>
          <w:p w14:paraId="2E0969A8" w14:textId="77777777" w:rsidR="00436E1A" w:rsidRDefault="00436E1A">
            <w:pPr>
              <w:pStyle w:val="TAL"/>
              <w:rPr>
                <w:sz w:val="16"/>
              </w:rPr>
            </w:pPr>
            <w:r>
              <w:rPr>
                <w:sz w:val="16"/>
              </w:rPr>
              <w:t>Correction to connection diagram used in 4T UL MIMO and TxD Rx test cases</w:t>
            </w:r>
          </w:p>
        </w:tc>
        <w:tc>
          <w:tcPr>
            <w:tcW w:w="0" w:type="auto"/>
            <w:tcBorders>
              <w:top w:val="single" w:sz="4" w:space="0" w:color="auto"/>
              <w:left w:val="single" w:sz="4" w:space="0" w:color="auto"/>
              <w:bottom w:val="single" w:sz="4" w:space="0" w:color="auto"/>
              <w:right w:val="single" w:sz="4" w:space="0" w:color="auto"/>
            </w:tcBorders>
            <w:hideMark/>
          </w:tcPr>
          <w:p w14:paraId="3A2717CA"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8C87E59"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EA3C745" w14:textId="77777777" w:rsidR="00436E1A" w:rsidRDefault="00436E1A">
            <w:pPr>
              <w:pStyle w:val="TAL"/>
              <w:rPr>
                <w:sz w:val="16"/>
              </w:rPr>
            </w:pPr>
            <w:r>
              <w:rPr>
                <w:sz w:val="16"/>
              </w:rPr>
              <w:t>3471</w:t>
            </w:r>
          </w:p>
        </w:tc>
        <w:tc>
          <w:tcPr>
            <w:tcW w:w="0" w:type="auto"/>
            <w:tcBorders>
              <w:top w:val="single" w:sz="4" w:space="0" w:color="auto"/>
              <w:left w:val="single" w:sz="4" w:space="0" w:color="auto"/>
              <w:bottom w:val="single" w:sz="4" w:space="0" w:color="auto"/>
              <w:right w:val="single" w:sz="4" w:space="0" w:color="auto"/>
            </w:tcBorders>
            <w:hideMark/>
          </w:tcPr>
          <w:p w14:paraId="3C20589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F461D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D5B4B8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6D57A1" w14:textId="77777777" w:rsidR="00436E1A" w:rsidRDefault="00436E1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47C7904F" w14:textId="77777777" w:rsidR="00436E1A" w:rsidRDefault="00436E1A">
            <w:pPr>
              <w:pStyle w:val="TAL"/>
              <w:rPr>
                <w:sz w:val="16"/>
              </w:rPr>
            </w:pPr>
            <w:r>
              <w:rPr>
                <w:sz w:val="16"/>
              </w:rPr>
              <w:t>agreed</w:t>
            </w:r>
          </w:p>
        </w:tc>
      </w:tr>
      <w:tr w:rsidR="00436E1A" w14:paraId="69BCE32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C061927" w14:textId="77777777" w:rsidR="00436E1A" w:rsidRDefault="00436E1A">
            <w:pPr>
              <w:pStyle w:val="TAL"/>
              <w:rPr>
                <w:sz w:val="16"/>
              </w:rPr>
            </w:pPr>
            <w:r>
              <w:rPr>
                <w:sz w:val="16"/>
              </w:rPr>
              <w:t>R5-254558</w:t>
            </w:r>
          </w:p>
        </w:tc>
        <w:tc>
          <w:tcPr>
            <w:tcW w:w="0" w:type="auto"/>
            <w:tcBorders>
              <w:top w:val="single" w:sz="4" w:space="0" w:color="auto"/>
              <w:left w:val="single" w:sz="4" w:space="0" w:color="auto"/>
              <w:bottom w:val="single" w:sz="4" w:space="0" w:color="auto"/>
              <w:right w:val="single" w:sz="4" w:space="0" w:color="auto"/>
            </w:tcBorders>
            <w:hideMark/>
          </w:tcPr>
          <w:p w14:paraId="50FFC8A8" w14:textId="77777777" w:rsidR="00436E1A" w:rsidRDefault="00436E1A">
            <w:pPr>
              <w:pStyle w:val="TAL"/>
              <w:rPr>
                <w:sz w:val="16"/>
              </w:rPr>
            </w:pPr>
            <w:r>
              <w:rPr>
                <w:sz w:val="16"/>
              </w:rPr>
              <w:t>Addition of max input level test cases for 4T UL MIMO and TxD</w:t>
            </w:r>
          </w:p>
        </w:tc>
        <w:tc>
          <w:tcPr>
            <w:tcW w:w="0" w:type="auto"/>
            <w:tcBorders>
              <w:top w:val="single" w:sz="4" w:space="0" w:color="auto"/>
              <w:left w:val="single" w:sz="4" w:space="0" w:color="auto"/>
              <w:bottom w:val="single" w:sz="4" w:space="0" w:color="auto"/>
              <w:right w:val="single" w:sz="4" w:space="0" w:color="auto"/>
            </w:tcBorders>
            <w:hideMark/>
          </w:tcPr>
          <w:p w14:paraId="7FC1A68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31F610A"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5DA932D" w14:textId="77777777" w:rsidR="00436E1A" w:rsidRDefault="00436E1A">
            <w:pPr>
              <w:pStyle w:val="TAL"/>
              <w:rPr>
                <w:sz w:val="16"/>
              </w:rPr>
            </w:pPr>
            <w:r>
              <w:rPr>
                <w:sz w:val="16"/>
              </w:rPr>
              <w:t>3472</w:t>
            </w:r>
          </w:p>
        </w:tc>
        <w:tc>
          <w:tcPr>
            <w:tcW w:w="0" w:type="auto"/>
            <w:tcBorders>
              <w:top w:val="single" w:sz="4" w:space="0" w:color="auto"/>
              <w:left w:val="single" w:sz="4" w:space="0" w:color="auto"/>
              <w:bottom w:val="single" w:sz="4" w:space="0" w:color="auto"/>
              <w:right w:val="single" w:sz="4" w:space="0" w:color="auto"/>
            </w:tcBorders>
            <w:hideMark/>
          </w:tcPr>
          <w:p w14:paraId="4D4CF75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B8D3B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9DEB0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4ED23F" w14:textId="77777777" w:rsidR="00436E1A" w:rsidRDefault="00436E1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7CE49F36" w14:textId="77777777" w:rsidR="00436E1A" w:rsidRDefault="00436E1A">
            <w:pPr>
              <w:pStyle w:val="TAL"/>
              <w:rPr>
                <w:sz w:val="16"/>
              </w:rPr>
            </w:pPr>
            <w:r>
              <w:rPr>
                <w:sz w:val="16"/>
              </w:rPr>
              <w:t>revised</w:t>
            </w:r>
          </w:p>
        </w:tc>
      </w:tr>
      <w:tr w:rsidR="00436E1A" w14:paraId="28FAEAE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628DC2" w14:textId="77777777" w:rsidR="00436E1A" w:rsidRDefault="00436E1A">
            <w:pPr>
              <w:pStyle w:val="TAL"/>
              <w:rPr>
                <w:sz w:val="16"/>
              </w:rPr>
            </w:pPr>
            <w:r>
              <w:rPr>
                <w:sz w:val="16"/>
              </w:rPr>
              <w:t>R5-255259</w:t>
            </w:r>
          </w:p>
        </w:tc>
        <w:tc>
          <w:tcPr>
            <w:tcW w:w="0" w:type="auto"/>
            <w:tcBorders>
              <w:top w:val="single" w:sz="4" w:space="0" w:color="auto"/>
              <w:left w:val="single" w:sz="4" w:space="0" w:color="auto"/>
              <w:bottom w:val="single" w:sz="4" w:space="0" w:color="auto"/>
              <w:right w:val="single" w:sz="4" w:space="0" w:color="auto"/>
            </w:tcBorders>
            <w:hideMark/>
          </w:tcPr>
          <w:p w14:paraId="75E50F5C" w14:textId="77777777" w:rsidR="00436E1A" w:rsidRDefault="00436E1A">
            <w:pPr>
              <w:pStyle w:val="TAL"/>
              <w:rPr>
                <w:sz w:val="16"/>
              </w:rPr>
            </w:pPr>
            <w:r>
              <w:rPr>
                <w:sz w:val="16"/>
              </w:rPr>
              <w:t>Addition of max input level test cases for 4T UL MIMO and TxD</w:t>
            </w:r>
          </w:p>
        </w:tc>
        <w:tc>
          <w:tcPr>
            <w:tcW w:w="0" w:type="auto"/>
            <w:tcBorders>
              <w:top w:val="single" w:sz="4" w:space="0" w:color="auto"/>
              <w:left w:val="single" w:sz="4" w:space="0" w:color="auto"/>
              <w:bottom w:val="single" w:sz="4" w:space="0" w:color="auto"/>
              <w:right w:val="single" w:sz="4" w:space="0" w:color="auto"/>
            </w:tcBorders>
            <w:hideMark/>
          </w:tcPr>
          <w:p w14:paraId="6F8B2BF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9237495"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03C52B7" w14:textId="77777777" w:rsidR="00436E1A" w:rsidRDefault="00436E1A">
            <w:pPr>
              <w:pStyle w:val="TAL"/>
              <w:rPr>
                <w:sz w:val="16"/>
              </w:rPr>
            </w:pPr>
            <w:r>
              <w:rPr>
                <w:sz w:val="16"/>
              </w:rPr>
              <w:t>3472</w:t>
            </w:r>
          </w:p>
        </w:tc>
        <w:tc>
          <w:tcPr>
            <w:tcW w:w="0" w:type="auto"/>
            <w:tcBorders>
              <w:top w:val="single" w:sz="4" w:space="0" w:color="auto"/>
              <w:left w:val="single" w:sz="4" w:space="0" w:color="auto"/>
              <w:bottom w:val="single" w:sz="4" w:space="0" w:color="auto"/>
              <w:right w:val="single" w:sz="4" w:space="0" w:color="auto"/>
            </w:tcBorders>
            <w:hideMark/>
          </w:tcPr>
          <w:p w14:paraId="553E2779"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7D238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C7B77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D66BDB" w14:textId="77777777" w:rsidR="00436E1A" w:rsidRDefault="00436E1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13F494BE" w14:textId="77777777" w:rsidR="00436E1A" w:rsidRDefault="00436E1A">
            <w:pPr>
              <w:pStyle w:val="TAL"/>
              <w:rPr>
                <w:sz w:val="16"/>
              </w:rPr>
            </w:pPr>
            <w:r>
              <w:rPr>
                <w:sz w:val="16"/>
              </w:rPr>
              <w:t>agreed</w:t>
            </w:r>
          </w:p>
        </w:tc>
      </w:tr>
      <w:tr w:rsidR="00436E1A" w14:paraId="2FA6665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1199DF" w14:textId="77777777" w:rsidR="00436E1A" w:rsidRDefault="00436E1A">
            <w:pPr>
              <w:pStyle w:val="TAL"/>
              <w:rPr>
                <w:sz w:val="16"/>
              </w:rPr>
            </w:pPr>
            <w:r>
              <w:rPr>
                <w:sz w:val="16"/>
              </w:rPr>
              <w:t>R5-254559</w:t>
            </w:r>
          </w:p>
        </w:tc>
        <w:tc>
          <w:tcPr>
            <w:tcW w:w="0" w:type="auto"/>
            <w:tcBorders>
              <w:top w:val="single" w:sz="4" w:space="0" w:color="auto"/>
              <w:left w:val="single" w:sz="4" w:space="0" w:color="auto"/>
              <w:bottom w:val="single" w:sz="4" w:space="0" w:color="auto"/>
              <w:right w:val="single" w:sz="4" w:space="0" w:color="auto"/>
            </w:tcBorders>
            <w:hideMark/>
          </w:tcPr>
          <w:p w14:paraId="6748DB92" w14:textId="77777777" w:rsidR="00436E1A" w:rsidRDefault="00436E1A">
            <w:pPr>
              <w:pStyle w:val="TAL"/>
              <w:rPr>
                <w:sz w:val="16"/>
              </w:rPr>
            </w:pPr>
            <w:r>
              <w:rPr>
                <w:sz w:val="16"/>
              </w:rPr>
              <w:t>Addition of wide band IM test cases for 4T UL MIMO and TxD</w:t>
            </w:r>
          </w:p>
        </w:tc>
        <w:tc>
          <w:tcPr>
            <w:tcW w:w="0" w:type="auto"/>
            <w:tcBorders>
              <w:top w:val="single" w:sz="4" w:space="0" w:color="auto"/>
              <w:left w:val="single" w:sz="4" w:space="0" w:color="auto"/>
              <w:bottom w:val="single" w:sz="4" w:space="0" w:color="auto"/>
              <w:right w:val="single" w:sz="4" w:space="0" w:color="auto"/>
            </w:tcBorders>
            <w:hideMark/>
          </w:tcPr>
          <w:p w14:paraId="711C6EE4"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AD70E85"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7550185" w14:textId="77777777" w:rsidR="00436E1A" w:rsidRDefault="00436E1A">
            <w:pPr>
              <w:pStyle w:val="TAL"/>
              <w:rPr>
                <w:sz w:val="16"/>
              </w:rPr>
            </w:pPr>
            <w:r>
              <w:rPr>
                <w:sz w:val="16"/>
              </w:rPr>
              <w:t>3473</w:t>
            </w:r>
          </w:p>
        </w:tc>
        <w:tc>
          <w:tcPr>
            <w:tcW w:w="0" w:type="auto"/>
            <w:tcBorders>
              <w:top w:val="single" w:sz="4" w:space="0" w:color="auto"/>
              <w:left w:val="single" w:sz="4" w:space="0" w:color="auto"/>
              <w:bottom w:val="single" w:sz="4" w:space="0" w:color="auto"/>
              <w:right w:val="single" w:sz="4" w:space="0" w:color="auto"/>
            </w:tcBorders>
            <w:hideMark/>
          </w:tcPr>
          <w:p w14:paraId="7328393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289E8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571C2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DEEB76" w14:textId="77777777" w:rsidR="00436E1A" w:rsidRDefault="00436E1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10FC0708" w14:textId="77777777" w:rsidR="00436E1A" w:rsidRDefault="00436E1A">
            <w:pPr>
              <w:pStyle w:val="TAL"/>
              <w:rPr>
                <w:sz w:val="16"/>
              </w:rPr>
            </w:pPr>
            <w:r>
              <w:rPr>
                <w:sz w:val="16"/>
              </w:rPr>
              <w:t>agreed</w:t>
            </w:r>
          </w:p>
        </w:tc>
      </w:tr>
      <w:tr w:rsidR="00436E1A" w14:paraId="64C6EAE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DB20149" w14:textId="77777777" w:rsidR="00436E1A" w:rsidRDefault="00436E1A">
            <w:pPr>
              <w:pStyle w:val="TAL"/>
              <w:rPr>
                <w:sz w:val="16"/>
              </w:rPr>
            </w:pPr>
            <w:r>
              <w:rPr>
                <w:sz w:val="16"/>
              </w:rPr>
              <w:t>R5-254612</w:t>
            </w:r>
          </w:p>
        </w:tc>
        <w:tc>
          <w:tcPr>
            <w:tcW w:w="0" w:type="auto"/>
            <w:tcBorders>
              <w:top w:val="single" w:sz="4" w:space="0" w:color="auto"/>
              <w:left w:val="single" w:sz="4" w:space="0" w:color="auto"/>
              <w:bottom w:val="single" w:sz="4" w:space="0" w:color="auto"/>
              <w:right w:val="single" w:sz="4" w:space="0" w:color="auto"/>
            </w:tcBorders>
            <w:hideMark/>
          </w:tcPr>
          <w:p w14:paraId="50E81EE4" w14:textId="77777777" w:rsidR="00436E1A" w:rsidRDefault="00436E1A">
            <w:pPr>
              <w:pStyle w:val="TAL"/>
              <w:rPr>
                <w:sz w:val="16"/>
              </w:rPr>
            </w:pPr>
            <w:r>
              <w:rPr>
                <w:sz w:val="16"/>
              </w:rPr>
              <w:t>Addition of new test case AMPR, ASEM and ASE for 4Tx UL MIMO</w:t>
            </w:r>
          </w:p>
        </w:tc>
        <w:tc>
          <w:tcPr>
            <w:tcW w:w="0" w:type="auto"/>
            <w:tcBorders>
              <w:top w:val="single" w:sz="4" w:space="0" w:color="auto"/>
              <w:left w:val="single" w:sz="4" w:space="0" w:color="auto"/>
              <w:bottom w:val="single" w:sz="4" w:space="0" w:color="auto"/>
              <w:right w:val="single" w:sz="4" w:space="0" w:color="auto"/>
            </w:tcBorders>
            <w:hideMark/>
          </w:tcPr>
          <w:p w14:paraId="73F5F4B4"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DB9A277"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59A797D" w14:textId="77777777" w:rsidR="00436E1A" w:rsidRDefault="00436E1A">
            <w:pPr>
              <w:pStyle w:val="TAL"/>
              <w:rPr>
                <w:sz w:val="16"/>
              </w:rPr>
            </w:pPr>
            <w:r>
              <w:rPr>
                <w:sz w:val="16"/>
              </w:rPr>
              <w:t>3474</w:t>
            </w:r>
          </w:p>
        </w:tc>
        <w:tc>
          <w:tcPr>
            <w:tcW w:w="0" w:type="auto"/>
            <w:tcBorders>
              <w:top w:val="single" w:sz="4" w:space="0" w:color="auto"/>
              <w:left w:val="single" w:sz="4" w:space="0" w:color="auto"/>
              <w:bottom w:val="single" w:sz="4" w:space="0" w:color="auto"/>
              <w:right w:val="single" w:sz="4" w:space="0" w:color="auto"/>
            </w:tcBorders>
            <w:hideMark/>
          </w:tcPr>
          <w:p w14:paraId="6233641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946CB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1CCEC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3577A4" w14:textId="77777777" w:rsidR="00436E1A" w:rsidRDefault="00436E1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433BB621" w14:textId="77777777" w:rsidR="00436E1A" w:rsidRDefault="00436E1A">
            <w:pPr>
              <w:pStyle w:val="TAL"/>
              <w:rPr>
                <w:sz w:val="16"/>
              </w:rPr>
            </w:pPr>
            <w:r>
              <w:rPr>
                <w:sz w:val="16"/>
              </w:rPr>
              <w:t>revised</w:t>
            </w:r>
          </w:p>
        </w:tc>
      </w:tr>
      <w:tr w:rsidR="00436E1A" w14:paraId="23411E8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E2D79E1" w14:textId="77777777" w:rsidR="00436E1A" w:rsidRDefault="00436E1A">
            <w:pPr>
              <w:pStyle w:val="TAL"/>
              <w:rPr>
                <w:sz w:val="16"/>
              </w:rPr>
            </w:pPr>
            <w:r>
              <w:rPr>
                <w:sz w:val="16"/>
              </w:rPr>
              <w:t>R5-255258</w:t>
            </w:r>
          </w:p>
        </w:tc>
        <w:tc>
          <w:tcPr>
            <w:tcW w:w="0" w:type="auto"/>
            <w:tcBorders>
              <w:top w:val="single" w:sz="4" w:space="0" w:color="auto"/>
              <w:left w:val="single" w:sz="4" w:space="0" w:color="auto"/>
              <w:bottom w:val="single" w:sz="4" w:space="0" w:color="auto"/>
              <w:right w:val="single" w:sz="4" w:space="0" w:color="auto"/>
            </w:tcBorders>
            <w:hideMark/>
          </w:tcPr>
          <w:p w14:paraId="71A972CB" w14:textId="77777777" w:rsidR="00436E1A" w:rsidRDefault="00436E1A">
            <w:pPr>
              <w:pStyle w:val="TAL"/>
              <w:rPr>
                <w:sz w:val="16"/>
              </w:rPr>
            </w:pPr>
            <w:r>
              <w:rPr>
                <w:sz w:val="16"/>
              </w:rPr>
              <w:t>Addition of new test case AMPR, ASEM and ASE for 4Tx UL MIMO</w:t>
            </w:r>
          </w:p>
        </w:tc>
        <w:tc>
          <w:tcPr>
            <w:tcW w:w="0" w:type="auto"/>
            <w:tcBorders>
              <w:top w:val="single" w:sz="4" w:space="0" w:color="auto"/>
              <w:left w:val="single" w:sz="4" w:space="0" w:color="auto"/>
              <w:bottom w:val="single" w:sz="4" w:space="0" w:color="auto"/>
              <w:right w:val="single" w:sz="4" w:space="0" w:color="auto"/>
            </w:tcBorders>
            <w:hideMark/>
          </w:tcPr>
          <w:p w14:paraId="0CA5CF95"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0194817"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4EF86B3" w14:textId="77777777" w:rsidR="00436E1A" w:rsidRDefault="00436E1A">
            <w:pPr>
              <w:pStyle w:val="TAL"/>
              <w:rPr>
                <w:sz w:val="16"/>
              </w:rPr>
            </w:pPr>
            <w:r>
              <w:rPr>
                <w:sz w:val="16"/>
              </w:rPr>
              <w:t>3474</w:t>
            </w:r>
          </w:p>
        </w:tc>
        <w:tc>
          <w:tcPr>
            <w:tcW w:w="0" w:type="auto"/>
            <w:tcBorders>
              <w:top w:val="single" w:sz="4" w:space="0" w:color="auto"/>
              <w:left w:val="single" w:sz="4" w:space="0" w:color="auto"/>
              <w:bottom w:val="single" w:sz="4" w:space="0" w:color="auto"/>
              <w:right w:val="single" w:sz="4" w:space="0" w:color="auto"/>
            </w:tcBorders>
            <w:hideMark/>
          </w:tcPr>
          <w:p w14:paraId="240F73E5"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DDDD3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7BD28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487F8E" w14:textId="77777777" w:rsidR="00436E1A" w:rsidRDefault="00436E1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02521D77" w14:textId="77777777" w:rsidR="00436E1A" w:rsidRDefault="00436E1A">
            <w:pPr>
              <w:pStyle w:val="TAL"/>
              <w:rPr>
                <w:sz w:val="16"/>
              </w:rPr>
            </w:pPr>
            <w:r>
              <w:rPr>
                <w:sz w:val="16"/>
              </w:rPr>
              <w:t>agreed</w:t>
            </w:r>
          </w:p>
        </w:tc>
      </w:tr>
      <w:tr w:rsidR="00436E1A" w14:paraId="67A72E0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3CA851" w14:textId="77777777" w:rsidR="00436E1A" w:rsidRDefault="00436E1A">
            <w:pPr>
              <w:pStyle w:val="TAL"/>
              <w:rPr>
                <w:sz w:val="16"/>
              </w:rPr>
            </w:pPr>
            <w:r>
              <w:rPr>
                <w:sz w:val="16"/>
              </w:rPr>
              <w:t>R5-254613</w:t>
            </w:r>
          </w:p>
        </w:tc>
        <w:tc>
          <w:tcPr>
            <w:tcW w:w="0" w:type="auto"/>
            <w:tcBorders>
              <w:top w:val="single" w:sz="4" w:space="0" w:color="auto"/>
              <w:left w:val="single" w:sz="4" w:space="0" w:color="auto"/>
              <w:bottom w:val="single" w:sz="4" w:space="0" w:color="auto"/>
              <w:right w:val="single" w:sz="4" w:space="0" w:color="auto"/>
            </w:tcBorders>
            <w:hideMark/>
          </w:tcPr>
          <w:p w14:paraId="7611E74A" w14:textId="77777777" w:rsidR="00436E1A" w:rsidRDefault="00436E1A">
            <w:pPr>
              <w:pStyle w:val="TAL"/>
              <w:rPr>
                <w:sz w:val="16"/>
              </w:rPr>
            </w:pPr>
            <w:r>
              <w:rPr>
                <w:sz w:val="16"/>
              </w:rPr>
              <w:t>Addition of new test case AMPR, ASEM, ASE for 4Tx Tx Diversity</w:t>
            </w:r>
          </w:p>
        </w:tc>
        <w:tc>
          <w:tcPr>
            <w:tcW w:w="0" w:type="auto"/>
            <w:tcBorders>
              <w:top w:val="single" w:sz="4" w:space="0" w:color="auto"/>
              <w:left w:val="single" w:sz="4" w:space="0" w:color="auto"/>
              <w:bottom w:val="single" w:sz="4" w:space="0" w:color="auto"/>
              <w:right w:val="single" w:sz="4" w:space="0" w:color="auto"/>
            </w:tcBorders>
            <w:hideMark/>
          </w:tcPr>
          <w:p w14:paraId="27E3071B"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B946F26"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878E491" w14:textId="77777777" w:rsidR="00436E1A" w:rsidRDefault="00436E1A">
            <w:pPr>
              <w:pStyle w:val="TAL"/>
              <w:rPr>
                <w:sz w:val="16"/>
              </w:rPr>
            </w:pPr>
            <w:r>
              <w:rPr>
                <w:sz w:val="16"/>
              </w:rPr>
              <w:t>3475</w:t>
            </w:r>
          </w:p>
        </w:tc>
        <w:tc>
          <w:tcPr>
            <w:tcW w:w="0" w:type="auto"/>
            <w:tcBorders>
              <w:top w:val="single" w:sz="4" w:space="0" w:color="auto"/>
              <w:left w:val="single" w:sz="4" w:space="0" w:color="auto"/>
              <w:bottom w:val="single" w:sz="4" w:space="0" w:color="auto"/>
              <w:right w:val="single" w:sz="4" w:space="0" w:color="auto"/>
            </w:tcBorders>
            <w:hideMark/>
          </w:tcPr>
          <w:p w14:paraId="70E5476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F0DAC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063CD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58EC8E" w14:textId="77777777" w:rsidR="00436E1A" w:rsidRDefault="00436E1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5977E55E" w14:textId="77777777" w:rsidR="00436E1A" w:rsidRDefault="00436E1A">
            <w:pPr>
              <w:pStyle w:val="TAL"/>
              <w:rPr>
                <w:sz w:val="16"/>
              </w:rPr>
            </w:pPr>
            <w:r>
              <w:rPr>
                <w:sz w:val="16"/>
              </w:rPr>
              <w:t>revised</w:t>
            </w:r>
          </w:p>
        </w:tc>
      </w:tr>
      <w:tr w:rsidR="00436E1A" w14:paraId="44BBE59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39D8515" w14:textId="77777777" w:rsidR="00436E1A" w:rsidRDefault="00436E1A">
            <w:pPr>
              <w:pStyle w:val="TAL"/>
              <w:rPr>
                <w:sz w:val="16"/>
              </w:rPr>
            </w:pPr>
            <w:r>
              <w:rPr>
                <w:sz w:val="16"/>
              </w:rPr>
              <w:t>R5-255354</w:t>
            </w:r>
          </w:p>
        </w:tc>
        <w:tc>
          <w:tcPr>
            <w:tcW w:w="0" w:type="auto"/>
            <w:tcBorders>
              <w:top w:val="single" w:sz="4" w:space="0" w:color="auto"/>
              <w:left w:val="single" w:sz="4" w:space="0" w:color="auto"/>
              <w:bottom w:val="single" w:sz="4" w:space="0" w:color="auto"/>
              <w:right w:val="single" w:sz="4" w:space="0" w:color="auto"/>
            </w:tcBorders>
            <w:hideMark/>
          </w:tcPr>
          <w:p w14:paraId="1D07357F" w14:textId="77777777" w:rsidR="00436E1A" w:rsidRDefault="00436E1A">
            <w:pPr>
              <w:pStyle w:val="TAL"/>
              <w:rPr>
                <w:sz w:val="16"/>
              </w:rPr>
            </w:pPr>
            <w:r>
              <w:rPr>
                <w:sz w:val="16"/>
              </w:rPr>
              <w:t>Addition of new test case AMPR, ASEM, ASE for 4Tx Tx Diversity</w:t>
            </w:r>
          </w:p>
        </w:tc>
        <w:tc>
          <w:tcPr>
            <w:tcW w:w="0" w:type="auto"/>
            <w:tcBorders>
              <w:top w:val="single" w:sz="4" w:space="0" w:color="auto"/>
              <w:left w:val="single" w:sz="4" w:space="0" w:color="auto"/>
              <w:bottom w:val="single" w:sz="4" w:space="0" w:color="auto"/>
              <w:right w:val="single" w:sz="4" w:space="0" w:color="auto"/>
            </w:tcBorders>
            <w:hideMark/>
          </w:tcPr>
          <w:p w14:paraId="389C0BD3"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57E6A74"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DC6C4F2" w14:textId="77777777" w:rsidR="00436E1A" w:rsidRDefault="00436E1A">
            <w:pPr>
              <w:pStyle w:val="TAL"/>
              <w:rPr>
                <w:sz w:val="16"/>
              </w:rPr>
            </w:pPr>
            <w:r>
              <w:rPr>
                <w:sz w:val="16"/>
              </w:rPr>
              <w:t>3475</w:t>
            </w:r>
          </w:p>
        </w:tc>
        <w:tc>
          <w:tcPr>
            <w:tcW w:w="0" w:type="auto"/>
            <w:tcBorders>
              <w:top w:val="single" w:sz="4" w:space="0" w:color="auto"/>
              <w:left w:val="single" w:sz="4" w:space="0" w:color="auto"/>
              <w:bottom w:val="single" w:sz="4" w:space="0" w:color="auto"/>
              <w:right w:val="single" w:sz="4" w:space="0" w:color="auto"/>
            </w:tcBorders>
            <w:hideMark/>
          </w:tcPr>
          <w:p w14:paraId="7D7E6BD3"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FB7DD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180C4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9CECC5" w14:textId="77777777" w:rsidR="00436E1A" w:rsidRDefault="00436E1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0C3412A4" w14:textId="77777777" w:rsidR="00436E1A" w:rsidRDefault="00436E1A">
            <w:pPr>
              <w:pStyle w:val="TAL"/>
              <w:rPr>
                <w:sz w:val="16"/>
              </w:rPr>
            </w:pPr>
            <w:r>
              <w:rPr>
                <w:sz w:val="16"/>
              </w:rPr>
              <w:t>agreed</w:t>
            </w:r>
          </w:p>
        </w:tc>
      </w:tr>
      <w:tr w:rsidR="00436E1A" w14:paraId="129DF35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637452" w14:textId="77777777" w:rsidR="00436E1A" w:rsidRDefault="00436E1A">
            <w:pPr>
              <w:pStyle w:val="TAL"/>
              <w:rPr>
                <w:sz w:val="16"/>
              </w:rPr>
            </w:pPr>
            <w:r>
              <w:rPr>
                <w:sz w:val="16"/>
              </w:rPr>
              <w:t>R5-254614</w:t>
            </w:r>
          </w:p>
        </w:tc>
        <w:tc>
          <w:tcPr>
            <w:tcW w:w="0" w:type="auto"/>
            <w:tcBorders>
              <w:top w:val="single" w:sz="4" w:space="0" w:color="auto"/>
              <w:left w:val="single" w:sz="4" w:space="0" w:color="auto"/>
              <w:bottom w:val="single" w:sz="4" w:space="0" w:color="auto"/>
              <w:right w:val="single" w:sz="4" w:space="0" w:color="auto"/>
            </w:tcBorders>
            <w:hideMark/>
          </w:tcPr>
          <w:p w14:paraId="3D725CE9" w14:textId="77777777" w:rsidR="00436E1A" w:rsidRDefault="00436E1A">
            <w:pPr>
              <w:pStyle w:val="TAL"/>
              <w:rPr>
                <w:sz w:val="16"/>
              </w:rPr>
            </w:pPr>
            <w:r>
              <w:rPr>
                <w:sz w:val="16"/>
              </w:rPr>
              <w:t>Power control for UL MIMO and TxD for UE supporting 4Tx</w:t>
            </w:r>
          </w:p>
        </w:tc>
        <w:tc>
          <w:tcPr>
            <w:tcW w:w="0" w:type="auto"/>
            <w:tcBorders>
              <w:top w:val="single" w:sz="4" w:space="0" w:color="auto"/>
              <w:left w:val="single" w:sz="4" w:space="0" w:color="auto"/>
              <w:bottom w:val="single" w:sz="4" w:space="0" w:color="auto"/>
              <w:right w:val="single" w:sz="4" w:space="0" w:color="auto"/>
            </w:tcBorders>
            <w:hideMark/>
          </w:tcPr>
          <w:p w14:paraId="67631881"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FB0001A"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E00CD38" w14:textId="77777777" w:rsidR="00436E1A" w:rsidRDefault="00436E1A">
            <w:pPr>
              <w:pStyle w:val="TAL"/>
              <w:rPr>
                <w:sz w:val="16"/>
              </w:rPr>
            </w:pPr>
            <w:r>
              <w:rPr>
                <w:sz w:val="16"/>
              </w:rPr>
              <w:t>3476</w:t>
            </w:r>
          </w:p>
        </w:tc>
        <w:tc>
          <w:tcPr>
            <w:tcW w:w="0" w:type="auto"/>
            <w:tcBorders>
              <w:top w:val="single" w:sz="4" w:space="0" w:color="auto"/>
              <w:left w:val="single" w:sz="4" w:space="0" w:color="auto"/>
              <w:bottom w:val="single" w:sz="4" w:space="0" w:color="auto"/>
              <w:right w:val="single" w:sz="4" w:space="0" w:color="auto"/>
            </w:tcBorders>
            <w:hideMark/>
          </w:tcPr>
          <w:p w14:paraId="7FCDCD2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4391D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3F45D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6632CE" w14:textId="77777777" w:rsidR="00436E1A" w:rsidRDefault="00436E1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25B7AE14" w14:textId="77777777" w:rsidR="00436E1A" w:rsidRDefault="00436E1A">
            <w:pPr>
              <w:pStyle w:val="TAL"/>
              <w:rPr>
                <w:sz w:val="16"/>
              </w:rPr>
            </w:pPr>
            <w:r>
              <w:rPr>
                <w:sz w:val="16"/>
              </w:rPr>
              <w:t>agreed</w:t>
            </w:r>
          </w:p>
        </w:tc>
      </w:tr>
      <w:tr w:rsidR="00436E1A" w14:paraId="3AC0776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08BF776" w14:textId="77777777" w:rsidR="00436E1A" w:rsidRDefault="00436E1A">
            <w:pPr>
              <w:pStyle w:val="TAL"/>
              <w:rPr>
                <w:sz w:val="16"/>
              </w:rPr>
            </w:pPr>
            <w:r>
              <w:rPr>
                <w:sz w:val="16"/>
              </w:rPr>
              <w:t>R5-254618</w:t>
            </w:r>
          </w:p>
        </w:tc>
        <w:tc>
          <w:tcPr>
            <w:tcW w:w="0" w:type="auto"/>
            <w:tcBorders>
              <w:top w:val="single" w:sz="4" w:space="0" w:color="auto"/>
              <w:left w:val="single" w:sz="4" w:space="0" w:color="auto"/>
              <w:bottom w:val="single" w:sz="4" w:space="0" w:color="auto"/>
              <w:right w:val="single" w:sz="4" w:space="0" w:color="auto"/>
            </w:tcBorders>
            <w:hideMark/>
          </w:tcPr>
          <w:p w14:paraId="24A15AF0" w14:textId="77777777" w:rsidR="00436E1A" w:rsidRDefault="00436E1A">
            <w:pPr>
              <w:pStyle w:val="TAL"/>
              <w:rPr>
                <w:sz w:val="16"/>
              </w:rPr>
            </w:pPr>
            <w:r>
              <w:rPr>
                <w:sz w:val="16"/>
              </w:rPr>
              <w:t>Addition of new CA configurations including band n71 and n77 for transmitter characteristics</w:t>
            </w:r>
          </w:p>
        </w:tc>
        <w:tc>
          <w:tcPr>
            <w:tcW w:w="0" w:type="auto"/>
            <w:tcBorders>
              <w:top w:val="single" w:sz="4" w:space="0" w:color="auto"/>
              <w:left w:val="single" w:sz="4" w:space="0" w:color="auto"/>
              <w:bottom w:val="single" w:sz="4" w:space="0" w:color="auto"/>
              <w:right w:val="single" w:sz="4" w:space="0" w:color="auto"/>
            </w:tcBorders>
            <w:hideMark/>
          </w:tcPr>
          <w:p w14:paraId="5D2A6055"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DBE9118"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2D114FE" w14:textId="77777777" w:rsidR="00436E1A" w:rsidRDefault="00436E1A">
            <w:pPr>
              <w:pStyle w:val="TAL"/>
              <w:rPr>
                <w:sz w:val="16"/>
              </w:rPr>
            </w:pPr>
            <w:r>
              <w:rPr>
                <w:sz w:val="16"/>
              </w:rPr>
              <w:t>3477</w:t>
            </w:r>
          </w:p>
        </w:tc>
        <w:tc>
          <w:tcPr>
            <w:tcW w:w="0" w:type="auto"/>
            <w:tcBorders>
              <w:top w:val="single" w:sz="4" w:space="0" w:color="auto"/>
              <w:left w:val="single" w:sz="4" w:space="0" w:color="auto"/>
              <w:bottom w:val="single" w:sz="4" w:space="0" w:color="auto"/>
              <w:right w:val="single" w:sz="4" w:space="0" w:color="auto"/>
            </w:tcBorders>
            <w:hideMark/>
          </w:tcPr>
          <w:p w14:paraId="3A1F34D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3B949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ABF64C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8AFC6A"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7E025694" w14:textId="77777777" w:rsidR="00436E1A" w:rsidRDefault="00436E1A">
            <w:pPr>
              <w:pStyle w:val="TAL"/>
              <w:rPr>
                <w:sz w:val="16"/>
              </w:rPr>
            </w:pPr>
            <w:r>
              <w:rPr>
                <w:sz w:val="16"/>
              </w:rPr>
              <w:t>agreed</w:t>
            </w:r>
          </w:p>
        </w:tc>
      </w:tr>
      <w:tr w:rsidR="00436E1A" w14:paraId="216A2FB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4B2A6FC" w14:textId="77777777" w:rsidR="00436E1A" w:rsidRDefault="00436E1A">
            <w:pPr>
              <w:pStyle w:val="TAL"/>
              <w:rPr>
                <w:sz w:val="16"/>
              </w:rPr>
            </w:pPr>
            <w:r>
              <w:rPr>
                <w:sz w:val="16"/>
              </w:rPr>
              <w:t>R5-254619</w:t>
            </w:r>
          </w:p>
        </w:tc>
        <w:tc>
          <w:tcPr>
            <w:tcW w:w="0" w:type="auto"/>
            <w:tcBorders>
              <w:top w:val="single" w:sz="4" w:space="0" w:color="auto"/>
              <w:left w:val="single" w:sz="4" w:space="0" w:color="auto"/>
              <w:bottom w:val="single" w:sz="4" w:space="0" w:color="auto"/>
              <w:right w:val="single" w:sz="4" w:space="0" w:color="auto"/>
            </w:tcBorders>
            <w:hideMark/>
          </w:tcPr>
          <w:p w14:paraId="54BCB3DD" w14:textId="77777777" w:rsidR="00436E1A" w:rsidRDefault="00436E1A">
            <w:pPr>
              <w:pStyle w:val="TAL"/>
              <w:rPr>
                <w:sz w:val="16"/>
              </w:rPr>
            </w:pPr>
            <w:r>
              <w:rPr>
                <w:sz w:val="16"/>
              </w:rPr>
              <w:t>Adding CA configurations CA_n28-n40-n77 and CA_n40-n71-n77 for RENSENS</w:t>
            </w:r>
          </w:p>
        </w:tc>
        <w:tc>
          <w:tcPr>
            <w:tcW w:w="0" w:type="auto"/>
            <w:tcBorders>
              <w:top w:val="single" w:sz="4" w:space="0" w:color="auto"/>
              <w:left w:val="single" w:sz="4" w:space="0" w:color="auto"/>
              <w:bottom w:val="single" w:sz="4" w:space="0" w:color="auto"/>
              <w:right w:val="single" w:sz="4" w:space="0" w:color="auto"/>
            </w:tcBorders>
            <w:hideMark/>
          </w:tcPr>
          <w:p w14:paraId="664D0677"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3FDF3A0"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0780649" w14:textId="77777777" w:rsidR="00436E1A" w:rsidRDefault="00436E1A">
            <w:pPr>
              <w:pStyle w:val="TAL"/>
              <w:rPr>
                <w:sz w:val="16"/>
              </w:rPr>
            </w:pPr>
            <w:r>
              <w:rPr>
                <w:sz w:val="16"/>
              </w:rPr>
              <w:t>3478</w:t>
            </w:r>
          </w:p>
        </w:tc>
        <w:tc>
          <w:tcPr>
            <w:tcW w:w="0" w:type="auto"/>
            <w:tcBorders>
              <w:top w:val="single" w:sz="4" w:space="0" w:color="auto"/>
              <w:left w:val="single" w:sz="4" w:space="0" w:color="auto"/>
              <w:bottom w:val="single" w:sz="4" w:space="0" w:color="auto"/>
              <w:right w:val="single" w:sz="4" w:space="0" w:color="auto"/>
            </w:tcBorders>
            <w:hideMark/>
          </w:tcPr>
          <w:p w14:paraId="0795EB1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68E9F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E5427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338181"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6CFC2D7E" w14:textId="77777777" w:rsidR="00436E1A" w:rsidRDefault="00436E1A">
            <w:pPr>
              <w:pStyle w:val="TAL"/>
              <w:rPr>
                <w:sz w:val="16"/>
              </w:rPr>
            </w:pPr>
            <w:r>
              <w:rPr>
                <w:sz w:val="16"/>
              </w:rPr>
              <w:t>agreed</w:t>
            </w:r>
          </w:p>
        </w:tc>
      </w:tr>
      <w:tr w:rsidR="00436E1A" w14:paraId="7827B1A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1B62DF8" w14:textId="77777777" w:rsidR="00436E1A" w:rsidRDefault="00436E1A">
            <w:pPr>
              <w:pStyle w:val="TAL"/>
              <w:rPr>
                <w:sz w:val="16"/>
              </w:rPr>
            </w:pPr>
            <w:r>
              <w:rPr>
                <w:sz w:val="16"/>
              </w:rPr>
              <w:t>R5-254621</w:t>
            </w:r>
          </w:p>
        </w:tc>
        <w:tc>
          <w:tcPr>
            <w:tcW w:w="0" w:type="auto"/>
            <w:tcBorders>
              <w:top w:val="single" w:sz="4" w:space="0" w:color="auto"/>
              <w:left w:val="single" w:sz="4" w:space="0" w:color="auto"/>
              <w:bottom w:val="single" w:sz="4" w:space="0" w:color="auto"/>
              <w:right w:val="single" w:sz="4" w:space="0" w:color="auto"/>
            </w:tcBorders>
            <w:hideMark/>
          </w:tcPr>
          <w:p w14:paraId="450E416F" w14:textId="77777777" w:rsidR="00436E1A" w:rsidRDefault="00436E1A">
            <w:pPr>
              <w:pStyle w:val="TAL"/>
              <w:rPr>
                <w:sz w:val="16"/>
              </w:rPr>
            </w:pPr>
            <w:r>
              <w:rPr>
                <w:sz w:val="16"/>
              </w:rPr>
              <w:t>Adding testing for NS_47 for power class 2 and 3 in AMPR for UL MIMO</w:t>
            </w:r>
          </w:p>
        </w:tc>
        <w:tc>
          <w:tcPr>
            <w:tcW w:w="0" w:type="auto"/>
            <w:tcBorders>
              <w:top w:val="single" w:sz="4" w:space="0" w:color="auto"/>
              <w:left w:val="single" w:sz="4" w:space="0" w:color="auto"/>
              <w:bottom w:val="single" w:sz="4" w:space="0" w:color="auto"/>
              <w:right w:val="single" w:sz="4" w:space="0" w:color="auto"/>
            </w:tcBorders>
            <w:hideMark/>
          </w:tcPr>
          <w:p w14:paraId="4EF11DF6"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31740A9"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E184225" w14:textId="77777777" w:rsidR="00436E1A" w:rsidRDefault="00436E1A">
            <w:pPr>
              <w:pStyle w:val="TAL"/>
              <w:rPr>
                <w:sz w:val="16"/>
              </w:rPr>
            </w:pPr>
            <w:r>
              <w:rPr>
                <w:sz w:val="16"/>
              </w:rPr>
              <w:t>3479</w:t>
            </w:r>
          </w:p>
        </w:tc>
        <w:tc>
          <w:tcPr>
            <w:tcW w:w="0" w:type="auto"/>
            <w:tcBorders>
              <w:top w:val="single" w:sz="4" w:space="0" w:color="auto"/>
              <w:left w:val="single" w:sz="4" w:space="0" w:color="auto"/>
              <w:bottom w:val="single" w:sz="4" w:space="0" w:color="auto"/>
              <w:right w:val="single" w:sz="4" w:space="0" w:color="auto"/>
            </w:tcBorders>
            <w:hideMark/>
          </w:tcPr>
          <w:p w14:paraId="03AE92D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43C5E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20CF90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BB4D66" w14:textId="77777777" w:rsidR="00436E1A" w:rsidRDefault="00436E1A">
            <w:pPr>
              <w:pStyle w:val="TAL"/>
              <w:rPr>
                <w:sz w:val="16"/>
              </w:rPr>
            </w:pPr>
            <w:r>
              <w:rPr>
                <w:sz w:val="16"/>
              </w:rPr>
              <w:t>TEI16_Test, ENDC_UE_PC2_TDD_TDD-UEConTest</w:t>
            </w:r>
          </w:p>
        </w:tc>
        <w:tc>
          <w:tcPr>
            <w:tcW w:w="0" w:type="auto"/>
            <w:tcBorders>
              <w:top w:val="single" w:sz="4" w:space="0" w:color="auto"/>
              <w:left w:val="single" w:sz="4" w:space="0" w:color="auto"/>
              <w:bottom w:val="single" w:sz="4" w:space="0" w:color="auto"/>
              <w:right w:val="single" w:sz="4" w:space="0" w:color="auto"/>
            </w:tcBorders>
            <w:hideMark/>
          </w:tcPr>
          <w:p w14:paraId="6A952E8C" w14:textId="77777777" w:rsidR="00436E1A" w:rsidRDefault="00436E1A">
            <w:pPr>
              <w:pStyle w:val="TAL"/>
              <w:rPr>
                <w:sz w:val="16"/>
              </w:rPr>
            </w:pPr>
            <w:r>
              <w:rPr>
                <w:sz w:val="16"/>
              </w:rPr>
              <w:t>revised</w:t>
            </w:r>
          </w:p>
        </w:tc>
      </w:tr>
      <w:tr w:rsidR="00436E1A" w14:paraId="4A2A989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5D78374" w14:textId="77777777" w:rsidR="00436E1A" w:rsidRDefault="00436E1A">
            <w:pPr>
              <w:pStyle w:val="TAL"/>
              <w:rPr>
                <w:sz w:val="16"/>
              </w:rPr>
            </w:pPr>
            <w:r>
              <w:rPr>
                <w:sz w:val="16"/>
              </w:rPr>
              <w:t>R5-255239</w:t>
            </w:r>
          </w:p>
        </w:tc>
        <w:tc>
          <w:tcPr>
            <w:tcW w:w="0" w:type="auto"/>
            <w:tcBorders>
              <w:top w:val="single" w:sz="4" w:space="0" w:color="auto"/>
              <w:left w:val="single" w:sz="4" w:space="0" w:color="auto"/>
              <w:bottom w:val="single" w:sz="4" w:space="0" w:color="auto"/>
              <w:right w:val="single" w:sz="4" w:space="0" w:color="auto"/>
            </w:tcBorders>
            <w:hideMark/>
          </w:tcPr>
          <w:p w14:paraId="57DAB1B6" w14:textId="77777777" w:rsidR="00436E1A" w:rsidRDefault="00436E1A">
            <w:pPr>
              <w:pStyle w:val="TAL"/>
              <w:rPr>
                <w:sz w:val="16"/>
              </w:rPr>
            </w:pPr>
            <w:r>
              <w:rPr>
                <w:sz w:val="16"/>
              </w:rPr>
              <w:t>Adding testing for NS_47 for power class 2 and 3 in AMPR for UL MIMO</w:t>
            </w:r>
          </w:p>
        </w:tc>
        <w:tc>
          <w:tcPr>
            <w:tcW w:w="0" w:type="auto"/>
            <w:tcBorders>
              <w:top w:val="single" w:sz="4" w:space="0" w:color="auto"/>
              <w:left w:val="single" w:sz="4" w:space="0" w:color="auto"/>
              <w:bottom w:val="single" w:sz="4" w:space="0" w:color="auto"/>
              <w:right w:val="single" w:sz="4" w:space="0" w:color="auto"/>
            </w:tcBorders>
            <w:hideMark/>
          </w:tcPr>
          <w:p w14:paraId="7BE07246"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C8CDB7E"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2CD588C" w14:textId="77777777" w:rsidR="00436E1A" w:rsidRDefault="00436E1A">
            <w:pPr>
              <w:pStyle w:val="TAL"/>
              <w:rPr>
                <w:sz w:val="16"/>
              </w:rPr>
            </w:pPr>
            <w:r>
              <w:rPr>
                <w:sz w:val="16"/>
              </w:rPr>
              <w:t>3479</w:t>
            </w:r>
          </w:p>
        </w:tc>
        <w:tc>
          <w:tcPr>
            <w:tcW w:w="0" w:type="auto"/>
            <w:tcBorders>
              <w:top w:val="single" w:sz="4" w:space="0" w:color="auto"/>
              <w:left w:val="single" w:sz="4" w:space="0" w:color="auto"/>
              <w:bottom w:val="single" w:sz="4" w:space="0" w:color="auto"/>
              <w:right w:val="single" w:sz="4" w:space="0" w:color="auto"/>
            </w:tcBorders>
            <w:hideMark/>
          </w:tcPr>
          <w:p w14:paraId="4ACAE2BA"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68DAC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9CE82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82989A" w14:textId="77777777" w:rsidR="00436E1A" w:rsidRDefault="00436E1A">
            <w:pPr>
              <w:pStyle w:val="TAL"/>
              <w:rPr>
                <w:sz w:val="16"/>
              </w:rPr>
            </w:pPr>
            <w:r>
              <w:rPr>
                <w:sz w:val="16"/>
              </w:rPr>
              <w:t>TEI16_Test, ENDC_UE_PC2_TDD_TDD-UEConTest</w:t>
            </w:r>
          </w:p>
        </w:tc>
        <w:tc>
          <w:tcPr>
            <w:tcW w:w="0" w:type="auto"/>
            <w:tcBorders>
              <w:top w:val="single" w:sz="4" w:space="0" w:color="auto"/>
              <w:left w:val="single" w:sz="4" w:space="0" w:color="auto"/>
              <w:bottom w:val="single" w:sz="4" w:space="0" w:color="auto"/>
              <w:right w:val="single" w:sz="4" w:space="0" w:color="auto"/>
            </w:tcBorders>
            <w:hideMark/>
          </w:tcPr>
          <w:p w14:paraId="20251886" w14:textId="77777777" w:rsidR="00436E1A" w:rsidRDefault="00436E1A">
            <w:pPr>
              <w:pStyle w:val="TAL"/>
              <w:rPr>
                <w:sz w:val="16"/>
              </w:rPr>
            </w:pPr>
            <w:r>
              <w:rPr>
                <w:sz w:val="16"/>
              </w:rPr>
              <w:t>agreed</w:t>
            </w:r>
          </w:p>
        </w:tc>
      </w:tr>
      <w:tr w:rsidR="00436E1A" w14:paraId="0516DE9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F2C660B" w14:textId="77777777" w:rsidR="00436E1A" w:rsidRDefault="00436E1A">
            <w:pPr>
              <w:pStyle w:val="TAL"/>
              <w:rPr>
                <w:sz w:val="16"/>
              </w:rPr>
            </w:pPr>
            <w:r>
              <w:rPr>
                <w:sz w:val="16"/>
              </w:rPr>
              <w:t>R5-254626</w:t>
            </w:r>
          </w:p>
        </w:tc>
        <w:tc>
          <w:tcPr>
            <w:tcW w:w="0" w:type="auto"/>
            <w:tcBorders>
              <w:top w:val="single" w:sz="4" w:space="0" w:color="auto"/>
              <w:left w:val="single" w:sz="4" w:space="0" w:color="auto"/>
              <w:bottom w:val="single" w:sz="4" w:space="0" w:color="auto"/>
              <w:right w:val="single" w:sz="4" w:space="0" w:color="auto"/>
            </w:tcBorders>
            <w:hideMark/>
          </w:tcPr>
          <w:p w14:paraId="45538CA3" w14:textId="77777777" w:rsidR="00436E1A" w:rsidRDefault="00436E1A">
            <w:pPr>
              <w:pStyle w:val="TAL"/>
              <w:rPr>
                <w:sz w:val="16"/>
              </w:rPr>
            </w:pPr>
            <w:r>
              <w:rPr>
                <w:sz w:val="16"/>
              </w:rPr>
              <w:t>Updating time mask test cases for switching across three and four uplink bands</w:t>
            </w:r>
          </w:p>
        </w:tc>
        <w:tc>
          <w:tcPr>
            <w:tcW w:w="0" w:type="auto"/>
            <w:tcBorders>
              <w:top w:val="single" w:sz="4" w:space="0" w:color="auto"/>
              <w:left w:val="single" w:sz="4" w:space="0" w:color="auto"/>
              <w:bottom w:val="single" w:sz="4" w:space="0" w:color="auto"/>
              <w:right w:val="single" w:sz="4" w:space="0" w:color="auto"/>
            </w:tcBorders>
            <w:hideMark/>
          </w:tcPr>
          <w:p w14:paraId="31471E7C"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06949A6"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23B2D89" w14:textId="77777777" w:rsidR="00436E1A" w:rsidRDefault="00436E1A">
            <w:pPr>
              <w:pStyle w:val="TAL"/>
              <w:rPr>
                <w:sz w:val="16"/>
              </w:rPr>
            </w:pPr>
            <w:r>
              <w:rPr>
                <w:sz w:val="16"/>
              </w:rPr>
              <w:t>3480</w:t>
            </w:r>
          </w:p>
        </w:tc>
        <w:tc>
          <w:tcPr>
            <w:tcW w:w="0" w:type="auto"/>
            <w:tcBorders>
              <w:top w:val="single" w:sz="4" w:space="0" w:color="auto"/>
              <w:left w:val="single" w:sz="4" w:space="0" w:color="auto"/>
              <w:bottom w:val="single" w:sz="4" w:space="0" w:color="auto"/>
              <w:right w:val="single" w:sz="4" w:space="0" w:color="auto"/>
            </w:tcBorders>
            <w:hideMark/>
          </w:tcPr>
          <w:p w14:paraId="234EBE8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EF3D9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B1BBFA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950B31" w14:textId="77777777" w:rsidR="00436E1A" w:rsidRDefault="00436E1A">
            <w:pPr>
              <w:pStyle w:val="TAL"/>
              <w:rPr>
                <w:sz w:val="16"/>
              </w:rPr>
            </w:pPr>
            <w:r>
              <w:rPr>
                <w:sz w:val="16"/>
              </w:rPr>
              <w:t>NR_MC_enh-UEConTest</w:t>
            </w:r>
          </w:p>
        </w:tc>
        <w:tc>
          <w:tcPr>
            <w:tcW w:w="0" w:type="auto"/>
            <w:tcBorders>
              <w:top w:val="single" w:sz="4" w:space="0" w:color="auto"/>
              <w:left w:val="single" w:sz="4" w:space="0" w:color="auto"/>
              <w:bottom w:val="single" w:sz="4" w:space="0" w:color="auto"/>
              <w:right w:val="single" w:sz="4" w:space="0" w:color="auto"/>
            </w:tcBorders>
            <w:hideMark/>
          </w:tcPr>
          <w:p w14:paraId="3ADB2B3F" w14:textId="77777777" w:rsidR="00436E1A" w:rsidRDefault="00436E1A">
            <w:pPr>
              <w:pStyle w:val="TAL"/>
              <w:rPr>
                <w:sz w:val="16"/>
              </w:rPr>
            </w:pPr>
            <w:r>
              <w:rPr>
                <w:sz w:val="16"/>
              </w:rPr>
              <w:t>agreed</w:t>
            </w:r>
          </w:p>
        </w:tc>
      </w:tr>
      <w:tr w:rsidR="00436E1A" w14:paraId="12E634F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650983" w14:textId="77777777" w:rsidR="00436E1A" w:rsidRDefault="00436E1A">
            <w:pPr>
              <w:pStyle w:val="TAL"/>
              <w:rPr>
                <w:sz w:val="16"/>
              </w:rPr>
            </w:pPr>
            <w:r>
              <w:rPr>
                <w:sz w:val="16"/>
              </w:rPr>
              <w:t>R5-254627</w:t>
            </w:r>
          </w:p>
        </w:tc>
        <w:tc>
          <w:tcPr>
            <w:tcW w:w="0" w:type="auto"/>
            <w:tcBorders>
              <w:top w:val="single" w:sz="4" w:space="0" w:color="auto"/>
              <w:left w:val="single" w:sz="4" w:space="0" w:color="auto"/>
              <w:bottom w:val="single" w:sz="4" w:space="0" w:color="auto"/>
              <w:right w:val="single" w:sz="4" w:space="0" w:color="auto"/>
            </w:tcBorders>
            <w:hideMark/>
          </w:tcPr>
          <w:p w14:paraId="142AC035" w14:textId="77777777" w:rsidR="00436E1A" w:rsidRDefault="00436E1A">
            <w:pPr>
              <w:pStyle w:val="TAL"/>
              <w:rPr>
                <w:sz w:val="16"/>
              </w:rPr>
            </w:pPr>
            <w:r>
              <w:rPr>
                <w:sz w:val="16"/>
              </w:rPr>
              <w:t>Adding testing for CA_n8A-n78A for Power Class 2 UE in maximum output power</w:t>
            </w:r>
          </w:p>
        </w:tc>
        <w:tc>
          <w:tcPr>
            <w:tcW w:w="0" w:type="auto"/>
            <w:tcBorders>
              <w:top w:val="single" w:sz="4" w:space="0" w:color="auto"/>
              <w:left w:val="single" w:sz="4" w:space="0" w:color="auto"/>
              <w:bottom w:val="single" w:sz="4" w:space="0" w:color="auto"/>
              <w:right w:val="single" w:sz="4" w:space="0" w:color="auto"/>
            </w:tcBorders>
            <w:hideMark/>
          </w:tcPr>
          <w:p w14:paraId="471C6E05"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8B59B92"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A1DFD24" w14:textId="77777777" w:rsidR="00436E1A" w:rsidRDefault="00436E1A">
            <w:pPr>
              <w:pStyle w:val="TAL"/>
              <w:rPr>
                <w:sz w:val="16"/>
              </w:rPr>
            </w:pPr>
            <w:r>
              <w:rPr>
                <w:sz w:val="16"/>
              </w:rPr>
              <w:t>3481</w:t>
            </w:r>
          </w:p>
        </w:tc>
        <w:tc>
          <w:tcPr>
            <w:tcW w:w="0" w:type="auto"/>
            <w:tcBorders>
              <w:top w:val="single" w:sz="4" w:space="0" w:color="auto"/>
              <w:left w:val="single" w:sz="4" w:space="0" w:color="auto"/>
              <w:bottom w:val="single" w:sz="4" w:space="0" w:color="auto"/>
              <w:right w:val="single" w:sz="4" w:space="0" w:color="auto"/>
            </w:tcBorders>
            <w:hideMark/>
          </w:tcPr>
          <w:p w14:paraId="4B85246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D21A1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040F28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A4E1A9" w14:textId="77777777" w:rsidR="00436E1A" w:rsidRDefault="00436E1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1E71E836" w14:textId="77777777" w:rsidR="00436E1A" w:rsidRDefault="00436E1A">
            <w:pPr>
              <w:pStyle w:val="TAL"/>
              <w:rPr>
                <w:sz w:val="16"/>
              </w:rPr>
            </w:pPr>
            <w:r>
              <w:rPr>
                <w:sz w:val="16"/>
              </w:rPr>
              <w:t>revised</w:t>
            </w:r>
          </w:p>
        </w:tc>
      </w:tr>
      <w:tr w:rsidR="00436E1A" w14:paraId="2DBBB78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48A96F0" w14:textId="77777777" w:rsidR="00436E1A" w:rsidRDefault="00436E1A">
            <w:pPr>
              <w:pStyle w:val="TAL"/>
              <w:rPr>
                <w:sz w:val="16"/>
              </w:rPr>
            </w:pPr>
            <w:r>
              <w:rPr>
                <w:sz w:val="16"/>
              </w:rPr>
              <w:t>R5-255249</w:t>
            </w:r>
          </w:p>
        </w:tc>
        <w:tc>
          <w:tcPr>
            <w:tcW w:w="0" w:type="auto"/>
            <w:tcBorders>
              <w:top w:val="single" w:sz="4" w:space="0" w:color="auto"/>
              <w:left w:val="single" w:sz="4" w:space="0" w:color="auto"/>
              <w:bottom w:val="single" w:sz="4" w:space="0" w:color="auto"/>
              <w:right w:val="single" w:sz="4" w:space="0" w:color="auto"/>
            </w:tcBorders>
            <w:hideMark/>
          </w:tcPr>
          <w:p w14:paraId="73CD394B" w14:textId="77777777" w:rsidR="00436E1A" w:rsidRDefault="00436E1A">
            <w:pPr>
              <w:pStyle w:val="TAL"/>
              <w:rPr>
                <w:sz w:val="16"/>
              </w:rPr>
            </w:pPr>
            <w:r>
              <w:rPr>
                <w:sz w:val="16"/>
              </w:rPr>
              <w:t>Adding testing for CA_n8A-n78A for Power Class 2 UE in maximum output power</w:t>
            </w:r>
          </w:p>
        </w:tc>
        <w:tc>
          <w:tcPr>
            <w:tcW w:w="0" w:type="auto"/>
            <w:tcBorders>
              <w:top w:val="single" w:sz="4" w:space="0" w:color="auto"/>
              <w:left w:val="single" w:sz="4" w:space="0" w:color="auto"/>
              <w:bottom w:val="single" w:sz="4" w:space="0" w:color="auto"/>
              <w:right w:val="single" w:sz="4" w:space="0" w:color="auto"/>
            </w:tcBorders>
            <w:hideMark/>
          </w:tcPr>
          <w:p w14:paraId="231BF6B9"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2D4D015"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93F63EF" w14:textId="77777777" w:rsidR="00436E1A" w:rsidRDefault="00436E1A">
            <w:pPr>
              <w:pStyle w:val="TAL"/>
              <w:rPr>
                <w:sz w:val="16"/>
              </w:rPr>
            </w:pPr>
            <w:r>
              <w:rPr>
                <w:sz w:val="16"/>
              </w:rPr>
              <w:t>3481</w:t>
            </w:r>
          </w:p>
        </w:tc>
        <w:tc>
          <w:tcPr>
            <w:tcW w:w="0" w:type="auto"/>
            <w:tcBorders>
              <w:top w:val="single" w:sz="4" w:space="0" w:color="auto"/>
              <w:left w:val="single" w:sz="4" w:space="0" w:color="auto"/>
              <w:bottom w:val="single" w:sz="4" w:space="0" w:color="auto"/>
              <w:right w:val="single" w:sz="4" w:space="0" w:color="auto"/>
            </w:tcBorders>
            <w:hideMark/>
          </w:tcPr>
          <w:p w14:paraId="4FE9AB6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618E9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3A93B7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59EAB8" w14:textId="77777777" w:rsidR="00436E1A" w:rsidRDefault="00436E1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2A8E3CB5" w14:textId="77777777" w:rsidR="00436E1A" w:rsidRDefault="00436E1A">
            <w:pPr>
              <w:pStyle w:val="TAL"/>
              <w:rPr>
                <w:sz w:val="16"/>
              </w:rPr>
            </w:pPr>
            <w:r>
              <w:rPr>
                <w:sz w:val="16"/>
              </w:rPr>
              <w:t>agreed</w:t>
            </w:r>
          </w:p>
        </w:tc>
      </w:tr>
      <w:tr w:rsidR="00436E1A" w14:paraId="0AFD32D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7BC235" w14:textId="77777777" w:rsidR="00436E1A" w:rsidRDefault="00436E1A">
            <w:pPr>
              <w:pStyle w:val="TAL"/>
              <w:rPr>
                <w:sz w:val="16"/>
              </w:rPr>
            </w:pPr>
            <w:r>
              <w:rPr>
                <w:sz w:val="16"/>
              </w:rPr>
              <w:t>R5-254629</w:t>
            </w:r>
          </w:p>
        </w:tc>
        <w:tc>
          <w:tcPr>
            <w:tcW w:w="0" w:type="auto"/>
            <w:tcBorders>
              <w:top w:val="single" w:sz="4" w:space="0" w:color="auto"/>
              <w:left w:val="single" w:sz="4" w:space="0" w:color="auto"/>
              <w:bottom w:val="single" w:sz="4" w:space="0" w:color="auto"/>
              <w:right w:val="single" w:sz="4" w:space="0" w:color="auto"/>
            </w:tcBorders>
            <w:hideMark/>
          </w:tcPr>
          <w:p w14:paraId="47D625C6" w14:textId="77777777" w:rsidR="00436E1A" w:rsidRDefault="00436E1A">
            <w:pPr>
              <w:pStyle w:val="TAL"/>
              <w:rPr>
                <w:sz w:val="16"/>
              </w:rPr>
            </w:pPr>
            <w:r>
              <w:rPr>
                <w:sz w:val="16"/>
              </w:rPr>
              <w:t>Updating additional spurious emissions test case for message contents</w:t>
            </w:r>
          </w:p>
        </w:tc>
        <w:tc>
          <w:tcPr>
            <w:tcW w:w="0" w:type="auto"/>
            <w:tcBorders>
              <w:top w:val="single" w:sz="4" w:space="0" w:color="auto"/>
              <w:left w:val="single" w:sz="4" w:space="0" w:color="auto"/>
              <w:bottom w:val="single" w:sz="4" w:space="0" w:color="auto"/>
              <w:right w:val="single" w:sz="4" w:space="0" w:color="auto"/>
            </w:tcBorders>
            <w:hideMark/>
          </w:tcPr>
          <w:p w14:paraId="7D73F17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029E6B"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3846063" w14:textId="77777777" w:rsidR="00436E1A" w:rsidRDefault="00436E1A">
            <w:pPr>
              <w:pStyle w:val="TAL"/>
              <w:rPr>
                <w:sz w:val="16"/>
              </w:rPr>
            </w:pPr>
            <w:r>
              <w:rPr>
                <w:sz w:val="16"/>
              </w:rPr>
              <w:t>3482</w:t>
            </w:r>
          </w:p>
        </w:tc>
        <w:tc>
          <w:tcPr>
            <w:tcW w:w="0" w:type="auto"/>
            <w:tcBorders>
              <w:top w:val="single" w:sz="4" w:space="0" w:color="auto"/>
              <w:left w:val="single" w:sz="4" w:space="0" w:color="auto"/>
              <w:bottom w:val="single" w:sz="4" w:space="0" w:color="auto"/>
              <w:right w:val="single" w:sz="4" w:space="0" w:color="auto"/>
            </w:tcBorders>
            <w:hideMark/>
          </w:tcPr>
          <w:p w14:paraId="187296E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14B73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8C5D73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DEBDE3" w14:textId="77777777" w:rsidR="00436E1A" w:rsidRDefault="00436E1A">
            <w:pPr>
              <w:pStyle w:val="TAL"/>
              <w:rPr>
                <w:sz w:val="16"/>
              </w:rPr>
            </w:pPr>
            <w:r>
              <w:rPr>
                <w:sz w:val="16"/>
              </w:rPr>
              <w:t>TEI16_Test, 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542783EE" w14:textId="77777777" w:rsidR="00436E1A" w:rsidRDefault="00436E1A">
            <w:pPr>
              <w:pStyle w:val="TAL"/>
              <w:rPr>
                <w:sz w:val="16"/>
              </w:rPr>
            </w:pPr>
            <w:r>
              <w:rPr>
                <w:sz w:val="16"/>
              </w:rPr>
              <w:t>agreed</w:t>
            </w:r>
          </w:p>
        </w:tc>
      </w:tr>
      <w:tr w:rsidR="00436E1A" w14:paraId="2FE4041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E93C20A" w14:textId="77777777" w:rsidR="00436E1A" w:rsidRDefault="00436E1A">
            <w:pPr>
              <w:pStyle w:val="TAL"/>
              <w:rPr>
                <w:sz w:val="16"/>
              </w:rPr>
            </w:pPr>
            <w:r>
              <w:rPr>
                <w:sz w:val="16"/>
              </w:rPr>
              <w:t>R5-254632</w:t>
            </w:r>
          </w:p>
        </w:tc>
        <w:tc>
          <w:tcPr>
            <w:tcW w:w="0" w:type="auto"/>
            <w:tcBorders>
              <w:top w:val="single" w:sz="4" w:space="0" w:color="auto"/>
              <w:left w:val="single" w:sz="4" w:space="0" w:color="auto"/>
              <w:bottom w:val="single" w:sz="4" w:space="0" w:color="auto"/>
              <w:right w:val="single" w:sz="4" w:space="0" w:color="auto"/>
            </w:tcBorders>
            <w:hideMark/>
          </w:tcPr>
          <w:p w14:paraId="7587B6FF" w14:textId="77777777" w:rsidR="00436E1A" w:rsidRDefault="00436E1A">
            <w:pPr>
              <w:pStyle w:val="TAL"/>
              <w:rPr>
                <w:sz w:val="16"/>
              </w:rPr>
            </w:pPr>
            <w:r>
              <w:rPr>
                <w:sz w:val="16"/>
              </w:rPr>
              <w:t>Addition of REFSENS for Rel17 PC3 NR CA configurations</w:t>
            </w:r>
          </w:p>
        </w:tc>
        <w:tc>
          <w:tcPr>
            <w:tcW w:w="0" w:type="auto"/>
            <w:tcBorders>
              <w:top w:val="single" w:sz="4" w:space="0" w:color="auto"/>
              <w:left w:val="single" w:sz="4" w:space="0" w:color="auto"/>
              <w:bottom w:val="single" w:sz="4" w:space="0" w:color="auto"/>
              <w:right w:val="single" w:sz="4" w:space="0" w:color="auto"/>
            </w:tcBorders>
            <w:hideMark/>
          </w:tcPr>
          <w:p w14:paraId="72844BC5"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85BBD93"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28497BA" w14:textId="77777777" w:rsidR="00436E1A" w:rsidRDefault="00436E1A">
            <w:pPr>
              <w:pStyle w:val="TAL"/>
              <w:rPr>
                <w:sz w:val="16"/>
              </w:rPr>
            </w:pPr>
            <w:r>
              <w:rPr>
                <w:sz w:val="16"/>
              </w:rPr>
              <w:t>3483</w:t>
            </w:r>
          </w:p>
        </w:tc>
        <w:tc>
          <w:tcPr>
            <w:tcW w:w="0" w:type="auto"/>
            <w:tcBorders>
              <w:top w:val="single" w:sz="4" w:space="0" w:color="auto"/>
              <w:left w:val="single" w:sz="4" w:space="0" w:color="auto"/>
              <w:bottom w:val="single" w:sz="4" w:space="0" w:color="auto"/>
              <w:right w:val="single" w:sz="4" w:space="0" w:color="auto"/>
            </w:tcBorders>
            <w:hideMark/>
          </w:tcPr>
          <w:p w14:paraId="43BDA6E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B951D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86C35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FF8BBC"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33A08390" w14:textId="77777777" w:rsidR="00436E1A" w:rsidRDefault="00436E1A">
            <w:pPr>
              <w:pStyle w:val="TAL"/>
              <w:rPr>
                <w:sz w:val="16"/>
              </w:rPr>
            </w:pPr>
            <w:r>
              <w:rPr>
                <w:sz w:val="16"/>
              </w:rPr>
              <w:t>agreed</w:t>
            </w:r>
          </w:p>
        </w:tc>
      </w:tr>
      <w:tr w:rsidR="00436E1A" w14:paraId="227F148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7E3CA6" w14:textId="77777777" w:rsidR="00436E1A" w:rsidRDefault="00436E1A">
            <w:pPr>
              <w:pStyle w:val="TAL"/>
              <w:rPr>
                <w:sz w:val="16"/>
              </w:rPr>
            </w:pPr>
            <w:r>
              <w:rPr>
                <w:sz w:val="16"/>
              </w:rPr>
              <w:t>R5-254634</w:t>
            </w:r>
          </w:p>
        </w:tc>
        <w:tc>
          <w:tcPr>
            <w:tcW w:w="0" w:type="auto"/>
            <w:tcBorders>
              <w:top w:val="single" w:sz="4" w:space="0" w:color="auto"/>
              <w:left w:val="single" w:sz="4" w:space="0" w:color="auto"/>
              <w:bottom w:val="single" w:sz="4" w:space="0" w:color="auto"/>
              <w:right w:val="single" w:sz="4" w:space="0" w:color="auto"/>
            </w:tcBorders>
            <w:hideMark/>
          </w:tcPr>
          <w:p w14:paraId="5AE99906" w14:textId="77777777" w:rsidR="00436E1A" w:rsidRDefault="00436E1A">
            <w:pPr>
              <w:pStyle w:val="TAL"/>
              <w:rPr>
                <w:sz w:val="16"/>
              </w:rPr>
            </w:pPr>
            <w:r>
              <w:rPr>
                <w:sz w:val="16"/>
              </w:rPr>
              <w:t>Addition of REFSENS for Rel18 PC2 NR CA configurations</w:t>
            </w:r>
          </w:p>
        </w:tc>
        <w:tc>
          <w:tcPr>
            <w:tcW w:w="0" w:type="auto"/>
            <w:tcBorders>
              <w:top w:val="single" w:sz="4" w:space="0" w:color="auto"/>
              <w:left w:val="single" w:sz="4" w:space="0" w:color="auto"/>
              <w:bottom w:val="single" w:sz="4" w:space="0" w:color="auto"/>
              <w:right w:val="single" w:sz="4" w:space="0" w:color="auto"/>
            </w:tcBorders>
            <w:hideMark/>
          </w:tcPr>
          <w:p w14:paraId="4EA06A86"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B236D5E"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927B56C" w14:textId="77777777" w:rsidR="00436E1A" w:rsidRDefault="00436E1A">
            <w:pPr>
              <w:pStyle w:val="TAL"/>
              <w:rPr>
                <w:sz w:val="16"/>
              </w:rPr>
            </w:pPr>
            <w:r>
              <w:rPr>
                <w:sz w:val="16"/>
              </w:rPr>
              <w:t>3484</w:t>
            </w:r>
          </w:p>
        </w:tc>
        <w:tc>
          <w:tcPr>
            <w:tcW w:w="0" w:type="auto"/>
            <w:tcBorders>
              <w:top w:val="single" w:sz="4" w:space="0" w:color="auto"/>
              <w:left w:val="single" w:sz="4" w:space="0" w:color="auto"/>
              <w:bottom w:val="single" w:sz="4" w:space="0" w:color="auto"/>
              <w:right w:val="single" w:sz="4" w:space="0" w:color="auto"/>
            </w:tcBorders>
            <w:hideMark/>
          </w:tcPr>
          <w:p w14:paraId="2367B6E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E02DA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4558C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6BD210" w14:textId="77777777" w:rsidR="00436E1A" w:rsidRDefault="00436E1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3D668EBF" w14:textId="77777777" w:rsidR="00436E1A" w:rsidRDefault="00436E1A">
            <w:pPr>
              <w:pStyle w:val="TAL"/>
              <w:rPr>
                <w:sz w:val="16"/>
              </w:rPr>
            </w:pPr>
            <w:r>
              <w:rPr>
                <w:sz w:val="16"/>
              </w:rPr>
              <w:t>agreed</w:t>
            </w:r>
          </w:p>
        </w:tc>
      </w:tr>
      <w:tr w:rsidR="00436E1A" w14:paraId="2EB833C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0440C90" w14:textId="77777777" w:rsidR="00436E1A" w:rsidRDefault="00436E1A">
            <w:pPr>
              <w:pStyle w:val="TAL"/>
              <w:rPr>
                <w:sz w:val="16"/>
              </w:rPr>
            </w:pPr>
            <w:r>
              <w:rPr>
                <w:sz w:val="16"/>
              </w:rPr>
              <w:t>R5-254636</w:t>
            </w:r>
          </w:p>
        </w:tc>
        <w:tc>
          <w:tcPr>
            <w:tcW w:w="0" w:type="auto"/>
            <w:tcBorders>
              <w:top w:val="single" w:sz="4" w:space="0" w:color="auto"/>
              <w:left w:val="single" w:sz="4" w:space="0" w:color="auto"/>
              <w:bottom w:val="single" w:sz="4" w:space="0" w:color="auto"/>
              <w:right w:val="single" w:sz="4" w:space="0" w:color="auto"/>
            </w:tcBorders>
            <w:hideMark/>
          </w:tcPr>
          <w:p w14:paraId="4DA2B1A6" w14:textId="77777777" w:rsidR="00436E1A" w:rsidRDefault="00436E1A">
            <w:pPr>
              <w:pStyle w:val="TAL"/>
              <w:rPr>
                <w:sz w:val="16"/>
              </w:rPr>
            </w:pPr>
            <w:r>
              <w:rPr>
                <w:sz w:val="16"/>
              </w:rPr>
              <w:t>Correction of editors note in NR-U test case 7.3F</w:t>
            </w:r>
          </w:p>
        </w:tc>
        <w:tc>
          <w:tcPr>
            <w:tcW w:w="0" w:type="auto"/>
            <w:tcBorders>
              <w:top w:val="single" w:sz="4" w:space="0" w:color="auto"/>
              <w:left w:val="single" w:sz="4" w:space="0" w:color="auto"/>
              <w:bottom w:val="single" w:sz="4" w:space="0" w:color="auto"/>
              <w:right w:val="single" w:sz="4" w:space="0" w:color="auto"/>
            </w:tcBorders>
            <w:hideMark/>
          </w:tcPr>
          <w:p w14:paraId="75861621"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0BDCA3"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61C1B60" w14:textId="77777777" w:rsidR="00436E1A" w:rsidRDefault="00436E1A">
            <w:pPr>
              <w:pStyle w:val="TAL"/>
              <w:rPr>
                <w:sz w:val="16"/>
              </w:rPr>
            </w:pPr>
            <w:r>
              <w:rPr>
                <w:sz w:val="16"/>
              </w:rPr>
              <w:t>3485</w:t>
            </w:r>
          </w:p>
        </w:tc>
        <w:tc>
          <w:tcPr>
            <w:tcW w:w="0" w:type="auto"/>
            <w:tcBorders>
              <w:top w:val="single" w:sz="4" w:space="0" w:color="auto"/>
              <w:left w:val="single" w:sz="4" w:space="0" w:color="auto"/>
              <w:bottom w:val="single" w:sz="4" w:space="0" w:color="auto"/>
              <w:right w:val="single" w:sz="4" w:space="0" w:color="auto"/>
            </w:tcBorders>
            <w:hideMark/>
          </w:tcPr>
          <w:p w14:paraId="3F531AA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31436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6F42AC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1AC686" w14:textId="77777777" w:rsidR="00436E1A" w:rsidRDefault="00436E1A">
            <w:pPr>
              <w:pStyle w:val="TAL"/>
              <w:rPr>
                <w:sz w:val="16"/>
              </w:rPr>
            </w:pPr>
            <w:r>
              <w:rPr>
                <w:sz w:val="16"/>
              </w:rPr>
              <w:t>TEI16_Test, NR_unlic-UEConTest</w:t>
            </w:r>
          </w:p>
        </w:tc>
        <w:tc>
          <w:tcPr>
            <w:tcW w:w="0" w:type="auto"/>
            <w:tcBorders>
              <w:top w:val="single" w:sz="4" w:space="0" w:color="auto"/>
              <w:left w:val="single" w:sz="4" w:space="0" w:color="auto"/>
              <w:bottom w:val="single" w:sz="4" w:space="0" w:color="auto"/>
              <w:right w:val="single" w:sz="4" w:space="0" w:color="auto"/>
            </w:tcBorders>
            <w:hideMark/>
          </w:tcPr>
          <w:p w14:paraId="5E3EEA87" w14:textId="77777777" w:rsidR="00436E1A" w:rsidRDefault="00436E1A">
            <w:pPr>
              <w:pStyle w:val="TAL"/>
              <w:rPr>
                <w:sz w:val="16"/>
              </w:rPr>
            </w:pPr>
            <w:r>
              <w:rPr>
                <w:sz w:val="16"/>
              </w:rPr>
              <w:t>agreed</w:t>
            </w:r>
          </w:p>
        </w:tc>
      </w:tr>
      <w:tr w:rsidR="00436E1A" w14:paraId="721A560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BA83BDA" w14:textId="77777777" w:rsidR="00436E1A" w:rsidRDefault="00436E1A">
            <w:pPr>
              <w:pStyle w:val="TAL"/>
              <w:rPr>
                <w:sz w:val="16"/>
              </w:rPr>
            </w:pPr>
            <w:r>
              <w:rPr>
                <w:sz w:val="16"/>
              </w:rPr>
              <w:t>R5-254647</w:t>
            </w:r>
          </w:p>
        </w:tc>
        <w:tc>
          <w:tcPr>
            <w:tcW w:w="0" w:type="auto"/>
            <w:tcBorders>
              <w:top w:val="single" w:sz="4" w:space="0" w:color="auto"/>
              <w:left w:val="single" w:sz="4" w:space="0" w:color="auto"/>
              <w:bottom w:val="single" w:sz="4" w:space="0" w:color="auto"/>
              <w:right w:val="single" w:sz="4" w:space="0" w:color="auto"/>
            </w:tcBorders>
            <w:hideMark/>
          </w:tcPr>
          <w:p w14:paraId="300D081E" w14:textId="77777777" w:rsidR="00436E1A" w:rsidRDefault="00436E1A">
            <w:pPr>
              <w:pStyle w:val="TAL"/>
              <w:rPr>
                <w:sz w:val="16"/>
              </w:rPr>
            </w:pPr>
            <w:r>
              <w:rPr>
                <w:sz w:val="16"/>
              </w:rPr>
              <w:t>Addition of delta TIBc and MOP for Rel16 NR CA configurations</w:t>
            </w:r>
          </w:p>
        </w:tc>
        <w:tc>
          <w:tcPr>
            <w:tcW w:w="0" w:type="auto"/>
            <w:tcBorders>
              <w:top w:val="single" w:sz="4" w:space="0" w:color="auto"/>
              <w:left w:val="single" w:sz="4" w:space="0" w:color="auto"/>
              <w:bottom w:val="single" w:sz="4" w:space="0" w:color="auto"/>
              <w:right w:val="single" w:sz="4" w:space="0" w:color="auto"/>
            </w:tcBorders>
            <w:hideMark/>
          </w:tcPr>
          <w:p w14:paraId="7EFD2C5A"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19B8782"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6AA6828" w14:textId="77777777" w:rsidR="00436E1A" w:rsidRDefault="00436E1A">
            <w:pPr>
              <w:pStyle w:val="TAL"/>
              <w:rPr>
                <w:sz w:val="16"/>
              </w:rPr>
            </w:pPr>
            <w:r>
              <w:rPr>
                <w:sz w:val="16"/>
              </w:rPr>
              <w:t>3486</w:t>
            </w:r>
          </w:p>
        </w:tc>
        <w:tc>
          <w:tcPr>
            <w:tcW w:w="0" w:type="auto"/>
            <w:tcBorders>
              <w:top w:val="single" w:sz="4" w:space="0" w:color="auto"/>
              <w:left w:val="single" w:sz="4" w:space="0" w:color="auto"/>
              <w:bottom w:val="single" w:sz="4" w:space="0" w:color="auto"/>
              <w:right w:val="single" w:sz="4" w:space="0" w:color="auto"/>
            </w:tcBorders>
            <w:hideMark/>
          </w:tcPr>
          <w:p w14:paraId="626AAFE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EA336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0C339D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8E6F6D"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F559AA3" w14:textId="77777777" w:rsidR="00436E1A" w:rsidRDefault="00436E1A">
            <w:pPr>
              <w:pStyle w:val="TAL"/>
              <w:rPr>
                <w:sz w:val="16"/>
              </w:rPr>
            </w:pPr>
            <w:r>
              <w:rPr>
                <w:sz w:val="16"/>
              </w:rPr>
              <w:t>revised</w:t>
            </w:r>
          </w:p>
        </w:tc>
      </w:tr>
      <w:tr w:rsidR="00436E1A" w14:paraId="381C2B0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640DB5" w14:textId="77777777" w:rsidR="00436E1A" w:rsidRDefault="00436E1A">
            <w:pPr>
              <w:pStyle w:val="TAL"/>
              <w:rPr>
                <w:sz w:val="16"/>
              </w:rPr>
            </w:pPr>
            <w:r>
              <w:rPr>
                <w:sz w:val="16"/>
              </w:rPr>
              <w:t>R5-255261</w:t>
            </w:r>
          </w:p>
        </w:tc>
        <w:tc>
          <w:tcPr>
            <w:tcW w:w="0" w:type="auto"/>
            <w:tcBorders>
              <w:top w:val="single" w:sz="4" w:space="0" w:color="auto"/>
              <w:left w:val="single" w:sz="4" w:space="0" w:color="auto"/>
              <w:bottom w:val="single" w:sz="4" w:space="0" w:color="auto"/>
              <w:right w:val="single" w:sz="4" w:space="0" w:color="auto"/>
            </w:tcBorders>
            <w:hideMark/>
          </w:tcPr>
          <w:p w14:paraId="546EC2A0" w14:textId="77777777" w:rsidR="00436E1A" w:rsidRDefault="00436E1A">
            <w:pPr>
              <w:pStyle w:val="TAL"/>
              <w:rPr>
                <w:sz w:val="16"/>
              </w:rPr>
            </w:pPr>
            <w:r>
              <w:rPr>
                <w:sz w:val="16"/>
              </w:rPr>
              <w:t>Addition of delta TIBc and MOP for Rel16 NR CA configurations</w:t>
            </w:r>
          </w:p>
        </w:tc>
        <w:tc>
          <w:tcPr>
            <w:tcW w:w="0" w:type="auto"/>
            <w:tcBorders>
              <w:top w:val="single" w:sz="4" w:space="0" w:color="auto"/>
              <w:left w:val="single" w:sz="4" w:space="0" w:color="auto"/>
              <w:bottom w:val="single" w:sz="4" w:space="0" w:color="auto"/>
              <w:right w:val="single" w:sz="4" w:space="0" w:color="auto"/>
            </w:tcBorders>
            <w:hideMark/>
          </w:tcPr>
          <w:p w14:paraId="382D674A"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0E062B1"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B36EDD9" w14:textId="77777777" w:rsidR="00436E1A" w:rsidRDefault="00436E1A">
            <w:pPr>
              <w:pStyle w:val="TAL"/>
              <w:rPr>
                <w:sz w:val="16"/>
              </w:rPr>
            </w:pPr>
            <w:r>
              <w:rPr>
                <w:sz w:val="16"/>
              </w:rPr>
              <w:t>3486</w:t>
            </w:r>
          </w:p>
        </w:tc>
        <w:tc>
          <w:tcPr>
            <w:tcW w:w="0" w:type="auto"/>
            <w:tcBorders>
              <w:top w:val="single" w:sz="4" w:space="0" w:color="auto"/>
              <w:left w:val="single" w:sz="4" w:space="0" w:color="auto"/>
              <w:bottom w:val="single" w:sz="4" w:space="0" w:color="auto"/>
              <w:right w:val="single" w:sz="4" w:space="0" w:color="auto"/>
            </w:tcBorders>
            <w:hideMark/>
          </w:tcPr>
          <w:p w14:paraId="054F9DF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6BB13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7A9CC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DDDD5B"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1C81BC29" w14:textId="77777777" w:rsidR="00436E1A" w:rsidRDefault="00436E1A">
            <w:pPr>
              <w:pStyle w:val="TAL"/>
              <w:rPr>
                <w:sz w:val="16"/>
              </w:rPr>
            </w:pPr>
            <w:r>
              <w:rPr>
                <w:sz w:val="16"/>
              </w:rPr>
              <w:t>agreed</w:t>
            </w:r>
          </w:p>
        </w:tc>
      </w:tr>
      <w:tr w:rsidR="00436E1A" w14:paraId="2333246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BABF6AD" w14:textId="77777777" w:rsidR="00436E1A" w:rsidRDefault="00436E1A">
            <w:pPr>
              <w:pStyle w:val="TAL"/>
              <w:rPr>
                <w:sz w:val="16"/>
              </w:rPr>
            </w:pPr>
            <w:r>
              <w:rPr>
                <w:sz w:val="16"/>
              </w:rPr>
              <w:t>R5-254648</w:t>
            </w:r>
          </w:p>
        </w:tc>
        <w:tc>
          <w:tcPr>
            <w:tcW w:w="0" w:type="auto"/>
            <w:tcBorders>
              <w:top w:val="single" w:sz="4" w:space="0" w:color="auto"/>
              <w:left w:val="single" w:sz="4" w:space="0" w:color="auto"/>
              <w:bottom w:val="single" w:sz="4" w:space="0" w:color="auto"/>
              <w:right w:val="single" w:sz="4" w:space="0" w:color="auto"/>
            </w:tcBorders>
            <w:hideMark/>
          </w:tcPr>
          <w:p w14:paraId="7F230EBB" w14:textId="77777777" w:rsidR="00436E1A" w:rsidRDefault="00436E1A">
            <w:pPr>
              <w:pStyle w:val="TAL"/>
              <w:rPr>
                <w:sz w:val="16"/>
              </w:rPr>
            </w:pPr>
            <w:r>
              <w:rPr>
                <w:sz w:val="16"/>
              </w:rPr>
              <w:t>Addition of delta TIBc for Rel17 NR CA configurations</w:t>
            </w:r>
          </w:p>
        </w:tc>
        <w:tc>
          <w:tcPr>
            <w:tcW w:w="0" w:type="auto"/>
            <w:tcBorders>
              <w:top w:val="single" w:sz="4" w:space="0" w:color="auto"/>
              <w:left w:val="single" w:sz="4" w:space="0" w:color="auto"/>
              <w:bottom w:val="single" w:sz="4" w:space="0" w:color="auto"/>
              <w:right w:val="single" w:sz="4" w:space="0" w:color="auto"/>
            </w:tcBorders>
            <w:hideMark/>
          </w:tcPr>
          <w:p w14:paraId="7EF90B80"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33B192C"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D418792" w14:textId="77777777" w:rsidR="00436E1A" w:rsidRDefault="00436E1A">
            <w:pPr>
              <w:pStyle w:val="TAL"/>
              <w:rPr>
                <w:sz w:val="16"/>
              </w:rPr>
            </w:pPr>
            <w:r>
              <w:rPr>
                <w:sz w:val="16"/>
              </w:rPr>
              <w:t>3487</w:t>
            </w:r>
          </w:p>
        </w:tc>
        <w:tc>
          <w:tcPr>
            <w:tcW w:w="0" w:type="auto"/>
            <w:tcBorders>
              <w:top w:val="single" w:sz="4" w:space="0" w:color="auto"/>
              <w:left w:val="single" w:sz="4" w:space="0" w:color="auto"/>
              <w:bottom w:val="single" w:sz="4" w:space="0" w:color="auto"/>
              <w:right w:val="single" w:sz="4" w:space="0" w:color="auto"/>
            </w:tcBorders>
            <w:hideMark/>
          </w:tcPr>
          <w:p w14:paraId="55FADD0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FE527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EADD7C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3AAFA7"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7C715768" w14:textId="77777777" w:rsidR="00436E1A" w:rsidRDefault="00436E1A">
            <w:pPr>
              <w:pStyle w:val="TAL"/>
              <w:rPr>
                <w:sz w:val="16"/>
              </w:rPr>
            </w:pPr>
            <w:r>
              <w:rPr>
                <w:sz w:val="16"/>
              </w:rPr>
              <w:t>revised</w:t>
            </w:r>
          </w:p>
        </w:tc>
      </w:tr>
      <w:tr w:rsidR="00436E1A" w14:paraId="06A7739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C081B04" w14:textId="77777777" w:rsidR="00436E1A" w:rsidRDefault="00436E1A">
            <w:pPr>
              <w:pStyle w:val="TAL"/>
              <w:rPr>
                <w:sz w:val="16"/>
              </w:rPr>
            </w:pPr>
            <w:r>
              <w:rPr>
                <w:sz w:val="16"/>
              </w:rPr>
              <w:t>R5-255262</w:t>
            </w:r>
          </w:p>
        </w:tc>
        <w:tc>
          <w:tcPr>
            <w:tcW w:w="0" w:type="auto"/>
            <w:tcBorders>
              <w:top w:val="single" w:sz="4" w:space="0" w:color="auto"/>
              <w:left w:val="single" w:sz="4" w:space="0" w:color="auto"/>
              <w:bottom w:val="single" w:sz="4" w:space="0" w:color="auto"/>
              <w:right w:val="single" w:sz="4" w:space="0" w:color="auto"/>
            </w:tcBorders>
            <w:hideMark/>
          </w:tcPr>
          <w:p w14:paraId="5E0170F9" w14:textId="77777777" w:rsidR="00436E1A" w:rsidRDefault="00436E1A">
            <w:pPr>
              <w:pStyle w:val="TAL"/>
              <w:rPr>
                <w:sz w:val="16"/>
              </w:rPr>
            </w:pPr>
            <w:r>
              <w:rPr>
                <w:sz w:val="16"/>
              </w:rPr>
              <w:t>Addition of delta TIBc for Rel17 NR CA configurations</w:t>
            </w:r>
          </w:p>
        </w:tc>
        <w:tc>
          <w:tcPr>
            <w:tcW w:w="0" w:type="auto"/>
            <w:tcBorders>
              <w:top w:val="single" w:sz="4" w:space="0" w:color="auto"/>
              <w:left w:val="single" w:sz="4" w:space="0" w:color="auto"/>
              <w:bottom w:val="single" w:sz="4" w:space="0" w:color="auto"/>
              <w:right w:val="single" w:sz="4" w:space="0" w:color="auto"/>
            </w:tcBorders>
            <w:hideMark/>
          </w:tcPr>
          <w:p w14:paraId="7857D87F"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D196A62"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3132152" w14:textId="77777777" w:rsidR="00436E1A" w:rsidRDefault="00436E1A">
            <w:pPr>
              <w:pStyle w:val="TAL"/>
              <w:rPr>
                <w:sz w:val="16"/>
              </w:rPr>
            </w:pPr>
            <w:r>
              <w:rPr>
                <w:sz w:val="16"/>
              </w:rPr>
              <w:t>3487</w:t>
            </w:r>
          </w:p>
        </w:tc>
        <w:tc>
          <w:tcPr>
            <w:tcW w:w="0" w:type="auto"/>
            <w:tcBorders>
              <w:top w:val="single" w:sz="4" w:space="0" w:color="auto"/>
              <w:left w:val="single" w:sz="4" w:space="0" w:color="auto"/>
              <w:bottom w:val="single" w:sz="4" w:space="0" w:color="auto"/>
              <w:right w:val="single" w:sz="4" w:space="0" w:color="auto"/>
            </w:tcBorders>
            <w:hideMark/>
          </w:tcPr>
          <w:p w14:paraId="7FF219F5"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DABDA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AB381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93A492"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1D1D4331" w14:textId="77777777" w:rsidR="00436E1A" w:rsidRDefault="00436E1A">
            <w:pPr>
              <w:pStyle w:val="TAL"/>
              <w:rPr>
                <w:sz w:val="16"/>
              </w:rPr>
            </w:pPr>
            <w:r>
              <w:rPr>
                <w:sz w:val="16"/>
              </w:rPr>
              <w:t>agreed</w:t>
            </w:r>
          </w:p>
        </w:tc>
      </w:tr>
      <w:tr w:rsidR="00436E1A" w14:paraId="1F853FE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0A1197" w14:textId="77777777" w:rsidR="00436E1A" w:rsidRDefault="00436E1A">
            <w:pPr>
              <w:pStyle w:val="TAL"/>
              <w:rPr>
                <w:sz w:val="16"/>
              </w:rPr>
            </w:pPr>
            <w:r>
              <w:rPr>
                <w:sz w:val="16"/>
              </w:rPr>
              <w:t>R5-254649</w:t>
            </w:r>
          </w:p>
        </w:tc>
        <w:tc>
          <w:tcPr>
            <w:tcW w:w="0" w:type="auto"/>
            <w:tcBorders>
              <w:top w:val="single" w:sz="4" w:space="0" w:color="auto"/>
              <w:left w:val="single" w:sz="4" w:space="0" w:color="auto"/>
              <w:bottom w:val="single" w:sz="4" w:space="0" w:color="auto"/>
              <w:right w:val="single" w:sz="4" w:space="0" w:color="auto"/>
            </w:tcBorders>
            <w:hideMark/>
          </w:tcPr>
          <w:p w14:paraId="5A51AE5D" w14:textId="77777777" w:rsidR="00436E1A" w:rsidRDefault="00436E1A">
            <w:pPr>
              <w:pStyle w:val="TAL"/>
              <w:rPr>
                <w:sz w:val="16"/>
              </w:rPr>
            </w:pPr>
            <w:r>
              <w:rPr>
                <w:sz w:val="16"/>
              </w:rPr>
              <w:t>Addition of delta TIBc and MOP for Rel18 PC3 NR CA configurations</w:t>
            </w:r>
          </w:p>
        </w:tc>
        <w:tc>
          <w:tcPr>
            <w:tcW w:w="0" w:type="auto"/>
            <w:tcBorders>
              <w:top w:val="single" w:sz="4" w:space="0" w:color="auto"/>
              <w:left w:val="single" w:sz="4" w:space="0" w:color="auto"/>
              <w:bottom w:val="single" w:sz="4" w:space="0" w:color="auto"/>
              <w:right w:val="single" w:sz="4" w:space="0" w:color="auto"/>
            </w:tcBorders>
            <w:hideMark/>
          </w:tcPr>
          <w:p w14:paraId="0A9AFDD4"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70871E6"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A067420" w14:textId="77777777" w:rsidR="00436E1A" w:rsidRDefault="00436E1A">
            <w:pPr>
              <w:pStyle w:val="TAL"/>
              <w:rPr>
                <w:sz w:val="16"/>
              </w:rPr>
            </w:pPr>
            <w:r>
              <w:rPr>
                <w:sz w:val="16"/>
              </w:rPr>
              <w:t>3488</w:t>
            </w:r>
          </w:p>
        </w:tc>
        <w:tc>
          <w:tcPr>
            <w:tcW w:w="0" w:type="auto"/>
            <w:tcBorders>
              <w:top w:val="single" w:sz="4" w:space="0" w:color="auto"/>
              <w:left w:val="single" w:sz="4" w:space="0" w:color="auto"/>
              <w:bottom w:val="single" w:sz="4" w:space="0" w:color="auto"/>
              <w:right w:val="single" w:sz="4" w:space="0" w:color="auto"/>
            </w:tcBorders>
            <w:hideMark/>
          </w:tcPr>
          <w:p w14:paraId="04A1B4F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A70F5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604404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224B5D" w14:textId="77777777" w:rsidR="00436E1A" w:rsidRDefault="00436E1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7AB226BE" w14:textId="77777777" w:rsidR="00436E1A" w:rsidRDefault="00436E1A">
            <w:pPr>
              <w:pStyle w:val="TAL"/>
              <w:rPr>
                <w:sz w:val="16"/>
              </w:rPr>
            </w:pPr>
            <w:r>
              <w:rPr>
                <w:sz w:val="16"/>
              </w:rPr>
              <w:t>revised</w:t>
            </w:r>
          </w:p>
        </w:tc>
      </w:tr>
      <w:tr w:rsidR="00436E1A" w14:paraId="5D9B94A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5F09A7D" w14:textId="77777777" w:rsidR="00436E1A" w:rsidRDefault="00436E1A">
            <w:pPr>
              <w:pStyle w:val="TAL"/>
              <w:rPr>
                <w:sz w:val="16"/>
              </w:rPr>
            </w:pPr>
            <w:r>
              <w:rPr>
                <w:sz w:val="16"/>
              </w:rPr>
              <w:t>R5-255263</w:t>
            </w:r>
          </w:p>
        </w:tc>
        <w:tc>
          <w:tcPr>
            <w:tcW w:w="0" w:type="auto"/>
            <w:tcBorders>
              <w:top w:val="single" w:sz="4" w:space="0" w:color="auto"/>
              <w:left w:val="single" w:sz="4" w:space="0" w:color="auto"/>
              <w:bottom w:val="single" w:sz="4" w:space="0" w:color="auto"/>
              <w:right w:val="single" w:sz="4" w:space="0" w:color="auto"/>
            </w:tcBorders>
            <w:hideMark/>
          </w:tcPr>
          <w:p w14:paraId="0A63A201" w14:textId="77777777" w:rsidR="00436E1A" w:rsidRDefault="00436E1A">
            <w:pPr>
              <w:pStyle w:val="TAL"/>
              <w:rPr>
                <w:sz w:val="16"/>
              </w:rPr>
            </w:pPr>
            <w:r>
              <w:rPr>
                <w:sz w:val="16"/>
              </w:rPr>
              <w:t>Addition of delta TIBc and MOP for Rel18 PC3 NR CA configurations</w:t>
            </w:r>
          </w:p>
        </w:tc>
        <w:tc>
          <w:tcPr>
            <w:tcW w:w="0" w:type="auto"/>
            <w:tcBorders>
              <w:top w:val="single" w:sz="4" w:space="0" w:color="auto"/>
              <w:left w:val="single" w:sz="4" w:space="0" w:color="auto"/>
              <w:bottom w:val="single" w:sz="4" w:space="0" w:color="auto"/>
              <w:right w:val="single" w:sz="4" w:space="0" w:color="auto"/>
            </w:tcBorders>
            <w:hideMark/>
          </w:tcPr>
          <w:p w14:paraId="2B4AA5C1"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9C5A917"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EF4B83C" w14:textId="77777777" w:rsidR="00436E1A" w:rsidRDefault="00436E1A">
            <w:pPr>
              <w:pStyle w:val="TAL"/>
              <w:rPr>
                <w:sz w:val="16"/>
              </w:rPr>
            </w:pPr>
            <w:r>
              <w:rPr>
                <w:sz w:val="16"/>
              </w:rPr>
              <w:t>3488</w:t>
            </w:r>
          </w:p>
        </w:tc>
        <w:tc>
          <w:tcPr>
            <w:tcW w:w="0" w:type="auto"/>
            <w:tcBorders>
              <w:top w:val="single" w:sz="4" w:space="0" w:color="auto"/>
              <w:left w:val="single" w:sz="4" w:space="0" w:color="auto"/>
              <w:bottom w:val="single" w:sz="4" w:space="0" w:color="auto"/>
              <w:right w:val="single" w:sz="4" w:space="0" w:color="auto"/>
            </w:tcBorders>
            <w:hideMark/>
          </w:tcPr>
          <w:p w14:paraId="6D4CD0AD"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EE78D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9F34B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B60B12" w14:textId="77777777" w:rsidR="00436E1A" w:rsidRDefault="00436E1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1DD3B38B" w14:textId="77777777" w:rsidR="00436E1A" w:rsidRDefault="00436E1A">
            <w:pPr>
              <w:pStyle w:val="TAL"/>
              <w:rPr>
                <w:sz w:val="16"/>
              </w:rPr>
            </w:pPr>
            <w:r>
              <w:rPr>
                <w:sz w:val="16"/>
              </w:rPr>
              <w:t>agreed</w:t>
            </w:r>
          </w:p>
        </w:tc>
      </w:tr>
      <w:tr w:rsidR="00436E1A" w14:paraId="0A8C8C7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4A32E4D" w14:textId="77777777" w:rsidR="00436E1A" w:rsidRDefault="00436E1A">
            <w:pPr>
              <w:pStyle w:val="TAL"/>
              <w:rPr>
                <w:sz w:val="16"/>
              </w:rPr>
            </w:pPr>
            <w:r>
              <w:rPr>
                <w:sz w:val="16"/>
              </w:rPr>
              <w:t>R5-254650</w:t>
            </w:r>
          </w:p>
        </w:tc>
        <w:tc>
          <w:tcPr>
            <w:tcW w:w="0" w:type="auto"/>
            <w:tcBorders>
              <w:top w:val="single" w:sz="4" w:space="0" w:color="auto"/>
              <w:left w:val="single" w:sz="4" w:space="0" w:color="auto"/>
              <w:bottom w:val="single" w:sz="4" w:space="0" w:color="auto"/>
              <w:right w:val="single" w:sz="4" w:space="0" w:color="auto"/>
            </w:tcBorders>
            <w:hideMark/>
          </w:tcPr>
          <w:p w14:paraId="73341311" w14:textId="77777777" w:rsidR="00436E1A" w:rsidRDefault="00436E1A">
            <w:pPr>
              <w:pStyle w:val="TAL"/>
              <w:rPr>
                <w:sz w:val="16"/>
              </w:rPr>
            </w:pPr>
            <w:r>
              <w:rPr>
                <w:sz w:val="16"/>
              </w:rPr>
              <w:t>Addition of MOP for Rel18 PC2 NR CA configurations</w:t>
            </w:r>
          </w:p>
        </w:tc>
        <w:tc>
          <w:tcPr>
            <w:tcW w:w="0" w:type="auto"/>
            <w:tcBorders>
              <w:top w:val="single" w:sz="4" w:space="0" w:color="auto"/>
              <w:left w:val="single" w:sz="4" w:space="0" w:color="auto"/>
              <w:bottom w:val="single" w:sz="4" w:space="0" w:color="auto"/>
              <w:right w:val="single" w:sz="4" w:space="0" w:color="auto"/>
            </w:tcBorders>
            <w:hideMark/>
          </w:tcPr>
          <w:p w14:paraId="2FCC5DE0"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E3A2707"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7F80A6A" w14:textId="77777777" w:rsidR="00436E1A" w:rsidRDefault="00436E1A">
            <w:pPr>
              <w:pStyle w:val="TAL"/>
              <w:rPr>
                <w:sz w:val="16"/>
              </w:rPr>
            </w:pPr>
            <w:r>
              <w:rPr>
                <w:sz w:val="16"/>
              </w:rPr>
              <w:t>3489</w:t>
            </w:r>
          </w:p>
        </w:tc>
        <w:tc>
          <w:tcPr>
            <w:tcW w:w="0" w:type="auto"/>
            <w:tcBorders>
              <w:top w:val="single" w:sz="4" w:space="0" w:color="auto"/>
              <w:left w:val="single" w:sz="4" w:space="0" w:color="auto"/>
              <w:bottom w:val="single" w:sz="4" w:space="0" w:color="auto"/>
              <w:right w:val="single" w:sz="4" w:space="0" w:color="auto"/>
            </w:tcBorders>
            <w:hideMark/>
          </w:tcPr>
          <w:p w14:paraId="71B45A4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F914F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A6FFA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AAB064" w14:textId="77777777" w:rsidR="00436E1A" w:rsidRDefault="00436E1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703DB66E" w14:textId="77777777" w:rsidR="00436E1A" w:rsidRDefault="00436E1A">
            <w:pPr>
              <w:pStyle w:val="TAL"/>
              <w:rPr>
                <w:sz w:val="16"/>
              </w:rPr>
            </w:pPr>
            <w:r>
              <w:rPr>
                <w:sz w:val="16"/>
              </w:rPr>
              <w:t>agreed</w:t>
            </w:r>
          </w:p>
        </w:tc>
      </w:tr>
      <w:tr w:rsidR="00436E1A" w14:paraId="081AC56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F50699" w14:textId="77777777" w:rsidR="00436E1A" w:rsidRDefault="00436E1A">
            <w:pPr>
              <w:pStyle w:val="TAL"/>
              <w:rPr>
                <w:sz w:val="16"/>
              </w:rPr>
            </w:pPr>
            <w:r>
              <w:rPr>
                <w:sz w:val="16"/>
              </w:rPr>
              <w:t>R5-254654</w:t>
            </w:r>
          </w:p>
        </w:tc>
        <w:tc>
          <w:tcPr>
            <w:tcW w:w="0" w:type="auto"/>
            <w:tcBorders>
              <w:top w:val="single" w:sz="4" w:space="0" w:color="auto"/>
              <w:left w:val="single" w:sz="4" w:space="0" w:color="auto"/>
              <w:bottom w:val="single" w:sz="4" w:space="0" w:color="auto"/>
              <w:right w:val="single" w:sz="4" w:space="0" w:color="auto"/>
            </w:tcBorders>
            <w:hideMark/>
          </w:tcPr>
          <w:p w14:paraId="6F0AE7DB" w14:textId="77777777" w:rsidR="00436E1A" w:rsidRDefault="00436E1A">
            <w:pPr>
              <w:pStyle w:val="TAL"/>
              <w:rPr>
                <w:sz w:val="16"/>
              </w:rPr>
            </w:pPr>
            <w:r>
              <w:rPr>
                <w:sz w:val="16"/>
              </w:rPr>
              <w:t>Update to FR1 CA Configurations for R17 PC2 band combo</w:t>
            </w:r>
          </w:p>
        </w:tc>
        <w:tc>
          <w:tcPr>
            <w:tcW w:w="0" w:type="auto"/>
            <w:tcBorders>
              <w:top w:val="single" w:sz="4" w:space="0" w:color="auto"/>
              <w:left w:val="single" w:sz="4" w:space="0" w:color="auto"/>
              <w:bottom w:val="single" w:sz="4" w:space="0" w:color="auto"/>
              <w:right w:val="single" w:sz="4" w:space="0" w:color="auto"/>
            </w:tcBorders>
            <w:hideMark/>
          </w:tcPr>
          <w:p w14:paraId="106DB951"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C6B1C89"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43291E2" w14:textId="77777777" w:rsidR="00436E1A" w:rsidRDefault="00436E1A">
            <w:pPr>
              <w:pStyle w:val="TAL"/>
              <w:rPr>
                <w:sz w:val="16"/>
              </w:rPr>
            </w:pPr>
            <w:r>
              <w:rPr>
                <w:sz w:val="16"/>
              </w:rPr>
              <w:t>3490</w:t>
            </w:r>
          </w:p>
        </w:tc>
        <w:tc>
          <w:tcPr>
            <w:tcW w:w="0" w:type="auto"/>
            <w:tcBorders>
              <w:top w:val="single" w:sz="4" w:space="0" w:color="auto"/>
              <w:left w:val="single" w:sz="4" w:space="0" w:color="auto"/>
              <w:bottom w:val="single" w:sz="4" w:space="0" w:color="auto"/>
              <w:right w:val="single" w:sz="4" w:space="0" w:color="auto"/>
            </w:tcBorders>
            <w:hideMark/>
          </w:tcPr>
          <w:p w14:paraId="731343F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237C2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5DBB5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E962D6" w14:textId="77777777" w:rsidR="00436E1A" w:rsidRDefault="00436E1A">
            <w:pPr>
              <w:pStyle w:val="TAL"/>
              <w:rPr>
                <w:sz w:val="16"/>
              </w:rPr>
            </w:pPr>
            <w:r>
              <w:rPr>
                <w:sz w:val="16"/>
              </w:rPr>
              <w:t>TEI17_Test, NR_PC2_CA_R17_2BDL_2BUL-UEConTest</w:t>
            </w:r>
          </w:p>
        </w:tc>
        <w:tc>
          <w:tcPr>
            <w:tcW w:w="0" w:type="auto"/>
            <w:tcBorders>
              <w:top w:val="single" w:sz="4" w:space="0" w:color="auto"/>
              <w:left w:val="single" w:sz="4" w:space="0" w:color="auto"/>
              <w:bottom w:val="single" w:sz="4" w:space="0" w:color="auto"/>
              <w:right w:val="single" w:sz="4" w:space="0" w:color="auto"/>
            </w:tcBorders>
            <w:hideMark/>
          </w:tcPr>
          <w:p w14:paraId="07815807" w14:textId="77777777" w:rsidR="00436E1A" w:rsidRDefault="00436E1A">
            <w:pPr>
              <w:pStyle w:val="TAL"/>
              <w:rPr>
                <w:sz w:val="16"/>
              </w:rPr>
            </w:pPr>
            <w:r>
              <w:rPr>
                <w:sz w:val="16"/>
              </w:rPr>
              <w:t>revised</w:t>
            </w:r>
          </w:p>
        </w:tc>
      </w:tr>
      <w:tr w:rsidR="00436E1A" w14:paraId="2D969B2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614F258" w14:textId="77777777" w:rsidR="00436E1A" w:rsidRDefault="00436E1A">
            <w:pPr>
              <w:pStyle w:val="TAL"/>
              <w:rPr>
                <w:sz w:val="16"/>
              </w:rPr>
            </w:pPr>
            <w:r>
              <w:rPr>
                <w:sz w:val="16"/>
              </w:rPr>
              <w:t>R5-255270</w:t>
            </w:r>
          </w:p>
        </w:tc>
        <w:tc>
          <w:tcPr>
            <w:tcW w:w="0" w:type="auto"/>
            <w:tcBorders>
              <w:top w:val="single" w:sz="4" w:space="0" w:color="auto"/>
              <w:left w:val="single" w:sz="4" w:space="0" w:color="auto"/>
              <w:bottom w:val="single" w:sz="4" w:space="0" w:color="auto"/>
              <w:right w:val="single" w:sz="4" w:space="0" w:color="auto"/>
            </w:tcBorders>
            <w:hideMark/>
          </w:tcPr>
          <w:p w14:paraId="6CA1C43A" w14:textId="77777777" w:rsidR="00436E1A" w:rsidRDefault="00436E1A">
            <w:pPr>
              <w:pStyle w:val="TAL"/>
              <w:rPr>
                <w:sz w:val="16"/>
              </w:rPr>
            </w:pPr>
            <w:r>
              <w:rPr>
                <w:sz w:val="16"/>
              </w:rPr>
              <w:t>Update to FR1 CA Configurations for R17 PC2 band combo</w:t>
            </w:r>
          </w:p>
        </w:tc>
        <w:tc>
          <w:tcPr>
            <w:tcW w:w="0" w:type="auto"/>
            <w:tcBorders>
              <w:top w:val="single" w:sz="4" w:space="0" w:color="auto"/>
              <w:left w:val="single" w:sz="4" w:space="0" w:color="auto"/>
              <w:bottom w:val="single" w:sz="4" w:space="0" w:color="auto"/>
              <w:right w:val="single" w:sz="4" w:space="0" w:color="auto"/>
            </w:tcBorders>
            <w:hideMark/>
          </w:tcPr>
          <w:p w14:paraId="14F1CFFF"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BC524E8"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525A5C1" w14:textId="77777777" w:rsidR="00436E1A" w:rsidRDefault="00436E1A">
            <w:pPr>
              <w:pStyle w:val="TAL"/>
              <w:rPr>
                <w:sz w:val="16"/>
              </w:rPr>
            </w:pPr>
            <w:r>
              <w:rPr>
                <w:sz w:val="16"/>
              </w:rPr>
              <w:t>3490</w:t>
            </w:r>
          </w:p>
        </w:tc>
        <w:tc>
          <w:tcPr>
            <w:tcW w:w="0" w:type="auto"/>
            <w:tcBorders>
              <w:top w:val="single" w:sz="4" w:space="0" w:color="auto"/>
              <w:left w:val="single" w:sz="4" w:space="0" w:color="auto"/>
              <w:bottom w:val="single" w:sz="4" w:space="0" w:color="auto"/>
              <w:right w:val="single" w:sz="4" w:space="0" w:color="auto"/>
            </w:tcBorders>
            <w:hideMark/>
          </w:tcPr>
          <w:p w14:paraId="4054D646"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AD0A5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6721C9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C0CD03" w14:textId="77777777" w:rsidR="00436E1A" w:rsidRDefault="00436E1A">
            <w:pPr>
              <w:pStyle w:val="TAL"/>
              <w:rPr>
                <w:sz w:val="16"/>
              </w:rPr>
            </w:pPr>
            <w:r>
              <w:rPr>
                <w:sz w:val="16"/>
              </w:rPr>
              <w:t>TEI17_Test, NR_PC2_CA_R17_2BDL_2BUL-UEConTest</w:t>
            </w:r>
          </w:p>
        </w:tc>
        <w:tc>
          <w:tcPr>
            <w:tcW w:w="0" w:type="auto"/>
            <w:tcBorders>
              <w:top w:val="single" w:sz="4" w:space="0" w:color="auto"/>
              <w:left w:val="single" w:sz="4" w:space="0" w:color="auto"/>
              <w:bottom w:val="single" w:sz="4" w:space="0" w:color="auto"/>
              <w:right w:val="single" w:sz="4" w:space="0" w:color="auto"/>
            </w:tcBorders>
            <w:hideMark/>
          </w:tcPr>
          <w:p w14:paraId="4985D058" w14:textId="77777777" w:rsidR="00436E1A" w:rsidRDefault="00436E1A">
            <w:pPr>
              <w:pStyle w:val="TAL"/>
              <w:rPr>
                <w:sz w:val="16"/>
              </w:rPr>
            </w:pPr>
            <w:r>
              <w:rPr>
                <w:sz w:val="16"/>
              </w:rPr>
              <w:t>agreed</w:t>
            </w:r>
          </w:p>
        </w:tc>
      </w:tr>
      <w:tr w:rsidR="00436E1A" w14:paraId="35A6DC3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CB298C" w14:textId="77777777" w:rsidR="00436E1A" w:rsidRDefault="00436E1A">
            <w:pPr>
              <w:pStyle w:val="TAL"/>
              <w:rPr>
                <w:sz w:val="16"/>
              </w:rPr>
            </w:pPr>
            <w:r>
              <w:rPr>
                <w:sz w:val="16"/>
              </w:rPr>
              <w:t>R5-254655</w:t>
            </w:r>
          </w:p>
        </w:tc>
        <w:tc>
          <w:tcPr>
            <w:tcW w:w="0" w:type="auto"/>
            <w:tcBorders>
              <w:top w:val="single" w:sz="4" w:space="0" w:color="auto"/>
              <w:left w:val="single" w:sz="4" w:space="0" w:color="auto"/>
              <w:bottom w:val="single" w:sz="4" w:space="0" w:color="auto"/>
              <w:right w:val="single" w:sz="4" w:space="0" w:color="auto"/>
            </w:tcBorders>
            <w:hideMark/>
          </w:tcPr>
          <w:p w14:paraId="5E05956E" w14:textId="77777777" w:rsidR="00436E1A" w:rsidRDefault="00436E1A">
            <w:pPr>
              <w:pStyle w:val="TAL"/>
              <w:rPr>
                <w:sz w:val="16"/>
              </w:rPr>
            </w:pPr>
            <w:r>
              <w:rPr>
                <w:sz w:val="16"/>
              </w:rPr>
              <w:t>Update to FR1 CA Configurations for R1 PC2 and PC1.5 band combos</w:t>
            </w:r>
          </w:p>
        </w:tc>
        <w:tc>
          <w:tcPr>
            <w:tcW w:w="0" w:type="auto"/>
            <w:tcBorders>
              <w:top w:val="single" w:sz="4" w:space="0" w:color="auto"/>
              <w:left w:val="single" w:sz="4" w:space="0" w:color="auto"/>
              <w:bottom w:val="single" w:sz="4" w:space="0" w:color="auto"/>
              <w:right w:val="single" w:sz="4" w:space="0" w:color="auto"/>
            </w:tcBorders>
            <w:hideMark/>
          </w:tcPr>
          <w:p w14:paraId="1742984C"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0D94E55"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B9F11F5" w14:textId="77777777" w:rsidR="00436E1A" w:rsidRDefault="00436E1A">
            <w:pPr>
              <w:pStyle w:val="TAL"/>
              <w:rPr>
                <w:sz w:val="16"/>
              </w:rPr>
            </w:pPr>
            <w:r>
              <w:rPr>
                <w:sz w:val="16"/>
              </w:rPr>
              <w:t>3491</w:t>
            </w:r>
          </w:p>
        </w:tc>
        <w:tc>
          <w:tcPr>
            <w:tcW w:w="0" w:type="auto"/>
            <w:tcBorders>
              <w:top w:val="single" w:sz="4" w:space="0" w:color="auto"/>
              <w:left w:val="single" w:sz="4" w:space="0" w:color="auto"/>
              <w:bottom w:val="single" w:sz="4" w:space="0" w:color="auto"/>
              <w:right w:val="single" w:sz="4" w:space="0" w:color="auto"/>
            </w:tcBorders>
            <w:hideMark/>
          </w:tcPr>
          <w:p w14:paraId="0080C03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5BD50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074FF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93C2C5" w14:textId="77777777" w:rsidR="00436E1A" w:rsidRDefault="00436E1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12A3EC24" w14:textId="77777777" w:rsidR="00436E1A" w:rsidRDefault="00436E1A">
            <w:pPr>
              <w:pStyle w:val="TAL"/>
              <w:rPr>
                <w:sz w:val="16"/>
              </w:rPr>
            </w:pPr>
            <w:r>
              <w:rPr>
                <w:sz w:val="16"/>
              </w:rPr>
              <w:t>revised</w:t>
            </w:r>
          </w:p>
        </w:tc>
      </w:tr>
      <w:tr w:rsidR="00436E1A" w14:paraId="34259DA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D5A5011" w14:textId="77777777" w:rsidR="00436E1A" w:rsidRDefault="00436E1A">
            <w:pPr>
              <w:pStyle w:val="TAL"/>
              <w:rPr>
                <w:sz w:val="16"/>
              </w:rPr>
            </w:pPr>
            <w:r>
              <w:rPr>
                <w:sz w:val="16"/>
              </w:rPr>
              <w:t>R5-255251</w:t>
            </w:r>
          </w:p>
        </w:tc>
        <w:tc>
          <w:tcPr>
            <w:tcW w:w="0" w:type="auto"/>
            <w:tcBorders>
              <w:top w:val="single" w:sz="4" w:space="0" w:color="auto"/>
              <w:left w:val="single" w:sz="4" w:space="0" w:color="auto"/>
              <w:bottom w:val="single" w:sz="4" w:space="0" w:color="auto"/>
              <w:right w:val="single" w:sz="4" w:space="0" w:color="auto"/>
            </w:tcBorders>
            <w:hideMark/>
          </w:tcPr>
          <w:p w14:paraId="6CBE7736" w14:textId="77777777" w:rsidR="00436E1A" w:rsidRDefault="00436E1A">
            <w:pPr>
              <w:pStyle w:val="TAL"/>
              <w:rPr>
                <w:sz w:val="16"/>
              </w:rPr>
            </w:pPr>
            <w:r>
              <w:rPr>
                <w:sz w:val="16"/>
              </w:rPr>
              <w:t>Update to FR1 CA Configurations for R1 PC2 and PC1.5 band combos</w:t>
            </w:r>
          </w:p>
        </w:tc>
        <w:tc>
          <w:tcPr>
            <w:tcW w:w="0" w:type="auto"/>
            <w:tcBorders>
              <w:top w:val="single" w:sz="4" w:space="0" w:color="auto"/>
              <w:left w:val="single" w:sz="4" w:space="0" w:color="auto"/>
              <w:bottom w:val="single" w:sz="4" w:space="0" w:color="auto"/>
              <w:right w:val="single" w:sz="4" w:space="0" w:color="auto"/>
            </w:tcBorders>
            <w:hideMark/>
          </w:tcPr>
          <w:p w14:paraId="61F0470E"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9E2C86A"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C2F6CA9" w14:textId="77777777" w:rsidR="00436E1A" w:rsidRDefault="00436E1A">
            <w:pPr>
              <w:pStyle w:val="TAL"/>
              <w:rPr>
                <w:sz w:val="16"/>
              </w:rPr>
            </w:pPr>
            <w:r>
              <w:rPr>
                <w:sz w:val="16"/>
              </w:rPr>
              <w:t>3491</w:t>
            </w:r>
          </w:p>
        </w:tc>
        <w:tc>
          <w:tcPr>
            <w:tcW w:w="0" w:type="auto"/>
            <w:tcBorders>
              <w:top w:val="single" w:sz="4" w:space="0" w:color="auto"/>
              <w:left w:val="single" w:sz="4" w:space="0" w:color="auto"/>
              <w:bottom w:val="single" w:sz="4" w:space="0" w:color="auto"/>
              <w:right w:val="single" w:sz="4" w:space="0" w:color="auto"/>
            </w:tcBorders>
            <w:hideMark/>
          </w:tcPr>
          <w:p w14:paraId="72688DA5"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0EF5B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8F45FC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0BB613" w14:textId="77777777" w:rsidR="00436E1A" w:rsidRDefault="00436E1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7654F41B" w14:textId="77777777" w:rsidR="00436E1A" w:rsidRDefault="00436E1A">
            <w:pPr>
              <w:pStyle w:val="TAL"/>
              <w:rPr>
                <w:sz w:val="16"/>
              </w:rPr>
            </w:pPr>
            <w:r>
              <w:rPr>
                <w:sz w:val="16"/>
              </w:rPr>
              <w:t>agreed</w:t>
            </w:r>
          </w:p>
        </w:tc>
      </w:tr>
      <w:tr w:rsidR="00436E1A" w14:paraId="516AC08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21DF499" w14:textId="77777777" w:rsidR="00436E1A" w:rsidRDefault="00436E1A">
            <w:pPr>
              <w:pStyle w:val="TAL"/>
              <w:rPr>
                <w:sz w:val="16"/>
              </w:rPr>
            </w:pPr>
            <w:r>
              <w:rPr>
                <w:sz w:val="16"/>
              </w:rPr>
              <w:t>R5-254731</w:t>
            </w:r>
          </w:p>
        </w:tc>
        <w:tc>
          <w:tcPr>
            <w:tcW w:w="0" w:type="auto"/>
            <w:tcBorders>
              <w:top w:val="single" w:sz="4" w:space="0" w:color="auto"/>
              <w:left w:val="single" w:sz="4" w:space="0" w:color="auto"/>
              <w:bottom w:val="single" w:sz="4" w:space="0" w:color="auto"/>
              <w:right w:val="single" w:sz="4" w:space="0" w:color="auto"/>
            </w:tcBorders>
            <w:hideMark/>
          </w:tcPr>
          <w:p w14:paraId="723D5EC1" w14:textId="77777777" w:rsidR="00436E1A" w:rsidRDefault="00436E1A">
            <w:pPr>
              <w:pStyle w:val="TAL"/>
              <w:rPr>
                <w:sz w:val="16"/>
              </w:rPr>
            </w:pPr>
            <w:r>
              <w:rPr>
                <w:sz w:val="16"/>
              </w:rPr>
              <w:t>Correction to test requirement of n26 in reference sensitivity</w:t>
            </w:r>
          </w:p>
        </w:tc>
        <w:tc>
          <w:tcPr>
            <w:tcW w:w="0" w:type="auto"/>
            <w:tcBorders>
              <w:top w:val="single" w:sz="4" w:space="0" w:color="auto"/>
              <w:left w:val="single" w:sz="4" w:space="0" w:color="auto"/>
              <w:bottom w:val="single" w:sz="4" w:space="0" w:color="auto"/>
              <w:right w:val="single" w:sz="4" w:space="0" w:color="auto"/>
            </w:tcBorders>
            <w:hideMark/>
          </w:tcPr>
          <w:p w14:paraId="376915C3"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574B939"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9F2A24F" w14:textId="77777777" w:rsidR="00436E1A" w:rsidRDefault="00436E1A">
            <w:pPr>
              <w:pStyle w:val="TAL"/>
              <w:rPr>
                <w:sz w:val="16"/>
              </w:rPr>
            </w:pPr>
            <w:r>
              <w:rPr>
                <w:sz w:val="16"/>
              </w:rPr>
              <w:t>3492</w:t>
            </w:r>
          </w:p>
        </w:tc>
        <w:tc>
          <w:tcPr>
            <w:tcW w:w="0" w:type="auto"/>
            <w:tcBorders>
              <w:top w:val="single" w:sz="4" w:space="0" w:color="auto"/>
              <w:left w:val="single" w:sz="4" w:space="0" w:color="auto"/>
              <w:bottom w:val="single" w:sz="4" w:space="0" w:color="auto"/>
              <w:right w:val="single" w:sz="4" w:space="0" w:color="auto"/>
            </w:tcBorders>
            <w:hideMark/>
          </w:tcPr>
          <w:p w14:paraId="6C49B26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4DDD1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27230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76B5ED" w14:textId="77777777" w:rsidR="00436E1A" w:rsidRDefault="00436E1A">
            <w:pPr>
              <w:pStyle w:val="TAL"/>
              <w:rPr>
                <w:sz w:val="16"/>
              </w:rPr>
            </w:pPr>
            <w:r>
              <w:rPr>
                <w:sz w:val="16"/>
              </w:rPr>
              <w:t>TEI16_Test, 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5D2E39C2" w14:textId="77777777" w:rsidR="00436E1A" w:rsidRDefault="00436E1A">
            <w:pPr>
              <w:pStyle w:val="TAL"/>
              <w:rPr>
                <w:sz w:val="16"/>
              </w:rPr>
            </w:pPr>
            <w:r>
              <w:rPr>
                <w:sz w:val="16"/>
              </w:rPr>
              <w:t>agreed</w:t>
            </w:r>
          </w:p>
        </w:tc>
      </w:tr>
      <w:tr w:rsidR="00436E1A" w14:paraId="3903CC5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76A1C2C" w14:textId="77777777" w:rsidR="00436E1A" w:rsidRDefault="00436E1A">
            <w:pPr>
              <w:pStyle w:val="TAL"/>
              <w:rPr>
                <w:sz w:val="16"/>
              </w:rPr>
            </w:pPr>
            <w:r>
              <w:rPr>
                <w:sz w:val="16"/>
              </w:rPr>
              <w:t>R5-254732</w:t>
            </w:r>
          </w:p>
        </w:tc>
        <w:tc>
          <w:tcPr>
            <w:tcW w:w="0" w:type="auto"/>
            <w:tcBorders>
              <w:top w:val="single" w:sz="4" w:space="0" w:color="auto"/>
              <w:left w:val="single" w:sz="4" w:space="0" w:color="auto"/>
              <w:bottom w:val="single" w:sz="4" w:space="0" w:color="auto"/>
              <w:right w:val="single" w:sz="4" w:space="0" w:color="auto"/>
            </w:tcBorders>
            <w:hideMark/>
          </w:tcPr>
          <w:p w14:paraId="0CC77EE2" w14:textId="77777777" w:rsidR="00436E1A" w:rsidRDefault="00436E1A">
            <w:pPr>
              <w:pStyle w:val="TAL"/>
              <w:rPr>
                <w:sz w:val="16"/>
              </w:rPr>
            </w:pPr>
            <w:r>
              <w:rPr>
                <w:sz w:val="16"/>
              </w:rPr>
              <w:t>Updated procedure to skip interferer overlapping with PCC in Rx TCs for 3CC later</w:t>
            </w:r>
          </w:p>
        </w:tc>
        <w:tc>
          <w:tcPr>
            <w:tcW w:w="0" w:type="auto"/>
            <w:tcBorders>
              <w:top w:val="single" w:sz="4" w:space="0" w:color="auto"/>
              <w:left w:val="single" w:sz="4" w:space="0" w:color="auto"/>
              <w:bottom w:val="single" w:sz="4" w:space="0" w:color="auto"/>
              <w:right w:val="single" w:sz="4" w:space="0" w:color="auto"/>
            </w:tcBorders>
            <w:hideMark/>
          </w:tcPr>
          <w:p w14:paraId="5C5B4EBC" w14:textId="77777777" w:rsidR="00436E1A" w:rsidRDefault="00436E1A">
            <w:pPr>
              <w:pStyle w:val="TAL"/>
              <w:rPr>
                <w:sz w:val="16"/>
              </w:rPr>
            </w:pPr>
            <w:r>
              <w:rPr>
                <w:sz w:val="16"/>
              </w:rPr>
              <w:t>Anritsu, R&amp;S, Keysight</w:t>
            </w:r>
          </w:p>
        </w:tc>
        <w:tc>
          <w:tcPr>
            <w:tcW w:w="0" w:type="auto"/>
            <w:tcBorders>
              <w:top w:val="single" w:sz="4" w:space="0" w:color="auto"/>
              <w:left w:val="single" w:sz="4" w:space="0" w:color="auto"/>
              <w:bottom w:val="single" w:sz="4" w:space="0" w:color="auto"/>
              <w:right w:val="single" w:sz="4" w:space="0" w:color="auto"/>
            </w:tcBorders>
            <w:hideMark/>
          </w:tcPr>
          <w:p w14:paraId="35E869B3"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02BC4FB" w14:textId="77777777" w:rsidR="00436E1A" w:rsidRDefault="00436E1A">
            <w:pPr>
              <w:pStyle w:val="TAL"/>
              <w:rPr>
                <w:sz w:val="16"/>
              </w:rPr>
            </w:pPr>
            <w:r>
              <w:rPr>
                <w:sz w:val="16"/>
              </w:rPr>
              <w:t>3493</w:t>
            </w:r>
          </w:p>
        </w:tc>
        <w:tc>
          <w:tcPr>
            <w:tcW w:w="0" w:type="auto"/>
            <w:tcBorders>
              <w:top w:val="single" w:sz="4" w:space="0" w:color="auto"/>
              <w:left w:val="single" w:sz="4" w:space="0" w:color="auto"/>
              <w:bottom w:val="single" w:sz="4" w:space="0" w:color="auto"/>
              <w:right w:val="single" w:sz="4" w:space="0" w:color="auto"/>
            </w:tcBorders>
            <w:hideMark/>
          </w:tcPr>
          <w:p w14:paraId="1A30999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8014F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B1E21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3A437A" w14:textId="77777777" w:rsidR="00436E1A" w:rsidRDefault="00436E1A">
            <w:pPr>
              <w:pStyle w:val="TAL"/>
              <w:rPr>
                <w:sz w:val="16"/>
              </w:rPr>
            </w:pPr>
            <w:r>
              <w:rPr>
                <w:sz w:val="16"/>
              </w:rPr>
              <w:t>TEI16_Test, NR_RF_FR1-UEConTest</w:t>
            </w:r>
          </w:p>
        </w:tc>
        <w:tc>
          <w:tcPr>
            <w:tcW w:w="0" w:type="auto"/>
            <w:tcBorders>
              <w:top w:val="single" w:sz="4" w:space="0" w:color="auto"/>
              <w:left w:val="single" w:sz="4" w:space="0" w:color="auto"/>
              <w:bottom w:val="single" w:sz="4" w:space="0" w:color="auto"/>
              <w:right w:val="single" w:sz="4" w:space="0" w:color="auto"/>
            </w:tcBorders>
            <w:hideMark/>
          </w:tcPr>
          <w:p w14:paraId="023B53A0" w14:textId="77777777" w:rsidR="00436E1A" w:rsidRDefault="00436E1A">
            <w:pPr>
              <w:pStyle w:val="TAL"/>
              <w:rPr>
                <w:sz w:val="16"/>
              </w:rPr>
            </w:pPr>
            <w:r>
              <w:rPr>
                <w:sz w:val="16"/>
              </w:rPr>
              <w:t>revised</w:t>
            </w:r>
          </w:p>
        </w:tc>
      </w:tr>
      <w:tr w:rsidR="00436E1A" w14:paraId="5962639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C3B7D8" w14:textId="77777777" w:rsidR="00436E1A" w:rsidRDefault="00436E1A">
            <w:pPr>
              <w:pStyle w:val="TAL"/>
              <w:rPr>
                <w:sz w:val="16"/>
              </w:rPr>
            </w:pPr>
            <w:r>
              <w:rPr>
                <w:sz w:val="16"/>
              </w:rPr>
              <w:t>R5-255398</w:t>
            </w:r>
          </w:p>
        </w:tc>
        <w:tc>
          <w:tcPr>
            <w:tcW w:w="0" w:type="auto"/>
            <w:tcBorders>
              <w:top w:val="single" w:sz="4" w:space="0" w:color="auto"/>
              <w:left w:val="single" w:sz="4" w:space="0" w:color="auto"/>
              <w:bottom w:val="single" w:sz="4" w:space="0" w:color="auto"/>
              <w:right w:val="single" w:sz="4" w:space="0" w:color="auto"/>
            </w:tcBorders>
            <w:hideMark/>
          </w:tcPr>
          <w:p w14:paraId="2C70C2D2" w14:textId="77777777" w:rsidR="00436E1A" w:rsidRDefault="00436E1A">
            <w:pPr>
              <w:pStyle w:val="TAL"/>
              <w:rPr>
                <w:sz w:val="16"/>
              </w:rPr>
            </w:pPr>
            <w:r>
              <w:rPr>
                <w:sz w:val="16"/>
              </w:rPr>
              <w:t>Updated procedure to skip interferer overlapping with PCC in Rx TCs for 3CC later</w:t>
            </w:r>
          </w:p>
        </w:tc>
        <w:tc>
          <w:tcPr>
            <w:tcW w:w="0" w:type="auto"/>
            <w:tcBorders>
              <w:top w:val="single" w:sz="4" w:space="0" w:color="auto"/>
              <w:left w:val="single" w:sz="4" w:space="0" w:color="auto"/>
              <w:bottom w:val="single" w:sz="4" w:space="0" w:color="auto"/>
              <w:right w:val="single" w:sz="4" w:space="0" w:color="auto"/>
            </w:tcBorders>
            <w:hideMark/>
          </w:tcPr>
          <w:p w14:paraId="7CEEB499" w14:textId="77777777" w:rsidR="00436E1A" w:rsidRDefault="00436E1A">
            <w:pPr>
              <w:pStyle w:val="TAL"/>
              <w:rPr>
                <w:sz w:val="16"/>
              </w:rPr>
            </w:pPr>
            <w:r>
              <w:rPr>
                <w:sz w:val="16"/>
              </w:rPr>
              <w:t>Anritsu, R&amp;S, Keysight</w:t>
            </w:r>
          </w:p>
        </w:tc>
        <w:tc>
          <w:tcPr>
            <w:tcW w:w="0" w:type="auto"/>
            <w:tcBorders>
              <w:top w:val="single" w:sz="4" w:space="0" w:color="auto"/>
              <w:left w:val="single" w:sz="4" w:space="0" w:color="auto"/>
              <w:bottom w:val="single" w:sz="4" w:space="0" w:color="auto"/>
              <w:right w:val="single" w:sz="4" w:space="0" w:color="auto"/>
            </w:tcBorders>
            <w:hideMark/>
          </w:tcPr>
          <w:p w14:paraId="6C934844"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9484E1D" w14:textId="77777777" w:rsidR="00436E1A" w:rsidRDefault="00436E1A">
            <w:pPr>
              <w:pStyle w:val="TAL"/>
              <w:rPr>
                <w:sz w:val="16"/>
              </w:rPr>
            </w:pPr>
            <w:r>
              <w:rPr>
                <w:sz w:val="16"/>
              </w:rPr>
              <w:t>3493</w:t>
            </w:r>
          </w:p>
        </w:tc>
        <w:tc>
          <w:tcPr>
            <w:tcW w:w="0" w:type="auto"/>
            <w:tcBorders>
              <w:top w:val="single" w:sz="4" w:space="0" w:color="auto"/>
              <w:left w:val="single" w:sz="4" w:space="0" w:color="auto"/>
              <w:bottom w:val="single" w:sz="4" w:space="0" w:color="auto"/>
              <w:right w:val="single" w:sz="4" w:space="0" w:color="auto"/>
            </w:tcBorders>
            <w:hideMark/>
          </w:tcPr>
          <w:p w14:paraId="15E9A0A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C4F2A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9D84D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FD672C" w14:textId="77777777" w:rsidR="00436E1A" w:rsidRDefault="00436E1A">
            <w:pPr>
              <w:pStyle w:val="TAL"/>
              <w:rPr>
                <w:sz w:val="16"/>
              </w:rPr>
            </w:pPr>
            <w:r>
              <w:rPr>
                <w:sz w:val="16"/>
              </w:rPr>
              <w:t>TEI16_Test, NR_RF_FR1-UEConTest</w:t>
            </w:r>
          </w:p>
        </w:tc>
        <w:tc>
          <w:tcPr>
            <w:tcW w:w="0" w:type="auto"/>
            <w:tcBorders>
              <w:top w:val="single" w:sz="4" w:space="0" w:color="auto"/>
              <w:left w:val="single" w:sz="4" w:space="0" w:color="auto"/>
              <w:bottom w:val="single" w:sz="4" w:space="0" w:color="auto"/>
              <w:right w:val="single" w:sz="4" w:space="0" w:color="auto"/>
            </w:tcBorders>
            <w:hideMark/>
          </w:tcPr>
          <w:p w14:paraId="196BD8A1" w14:textId="77777777" w:rsidR="00436E1A" w:rsidRDefault="00436E1A">
            <w:pPr>
              <w:pStyle w:val="TAL"/>
              <w:rPr>
                <w:sz w:val="16"/>
              </w:rPr>
            </w:pPr>
            <w:r>
              <w:rPr>
                <w:sz w:val="16"/>
              </w:rPr>
              <w:t>agreed</w:t>
            </w:r>
          </w:p>
        </w:tc>
      </w:tr>
      <w:tr w:rsidR="00436E1A" w14:paraId="18CAC15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E928BAB" w14:textId="77777777" w:rsidR="00436E1A" w:rsidRDefault="00436E1A">
            <w:pPr>
              <w:pStyle w:val="TAL"/>
              <w:rPr>
                <w:sz w:val="16"/>
              </w:rPr>
            </w:pPr>
            <w:r>
              <w:rPr>
                <w:sz w:val="16"/>
              </w:rPr>
              <w:t>R5-254733</w:t>
            </w:r>
          </w:p>
        </w:tc>
        <w:tc>
          <w:tcPr>
            <w:tcW w:w="0" w:type="auto"/>
            <w:tcBorders>
              <w:top w:val="single" w:sz="4" w:space="0" w:color="auto"/>
              <w:left w:val="single" w:sz="4" w:space="0" w:color="auto"/>
              <w:bottom w:val="single" w:sz="4" w:space="0" w:color="auto"/>
              <w:right w:val="single" w:sz="4" w:space="0" w:color="auto"/>
            </w:tcBorders>
            <w:hideMark/>
          </w:tcPr>
          <w:p w14:paraId="4704D85E" w14:textId="77777777" w:rsidR="00436E1A" w:rsidRDefault="00436E1A">
            <w:pPr>
              <w:pStyle w:val="TAL"/>
              <w:rPr>
                <w:sz w:val="16"/>
              </w:rPr>
            </w:pPr>
            <w:r>
              <w:rPr>
                <w:sz w:val="16"/>
              </w:rPr>
              <w:t>Update of Annex C for valid CORESET 0</w:t>
            </w:r>
          </w:p>
        </w:tc>
        <w:tc>
          <w:tcPr>
            <w:tcW w:w="0" w:type="auto"/>
            <w:tcBorders>
              <w:top w:val="single" w:sz="4" w:space="0" w:color="auto"/>
              <w:left w:val="single" w:sz="4" w:space="0" w:color="auto"/>
              <w:bottom w:val="single" w:sz="4" w:space="0" w:color="auto"/>
              <w:right w:val="single" w:sz="4" w:space="0" w:color="auto"/>
            </w:tcBorders>
            <w:hideMark/>
          </w:tcPr>
          <w:p w14:paraId="1FED5F4C"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06DB595"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BDC0034" w14:textId="77777777" w:rsidR="00436E1A" w:rsidRDefault="00436E1A">
            <w:pPr>
              <w:pStyle w:val="TAL"/>
              <w:rPr>
                <w:sz w:val="16"/>
              </w:rPr>
            </w:pPr>
            <w:r>
              <w:rPr>
                <w:sz w:val="16"/>
              </w:rPr>
              <w:t>3494</w:t>
            </w:r>
          </w:p>
        </w:tc>
        <w:tc>
          <w:tcPr>
            <w:tcW w:w="0" w:type="auto"/>
            <w:tcBorders>
              <w:top w:val="single" w:sz="4" w:space="0" w:color="auto"/>
              <w:left w:val="single" w:sz="4" w:space="0" w:color="auto"/>
              <w:bottom w:val="single" w:sz="4" w:space="0" w:color="auto"/>
              <w:right w:val="single" w:sz="4" w:space="0" w:color="auto"/>
            </w:tcBorders>
            <w:hideMark/>
          </w:tcPr>
          <w:p w14:paraId="0200941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3E485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691EF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D6153F"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5F9BCBF" w14:textId="77777777" w:rsidR="00436E1A" w:rsidRDefault="00436E1A">
            <w:pPr>
              <w:pStyle w:val="TAL"/>
              <w:rPr>
                <w:sz w:val="16"/>
              </w:rPr>
            </w:pPr>
            <w:r>
              <w:rPr>
                <w:sz w:val="16"/>
              </w:rPr>
              <w:t>withdrawn</w:t>
            </w:r>
          </w:p>
        </w:tc>
      </w:tr>
      <w:tr w:rsidR="00436E1A" w14:paraId="566B7E3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5679A78" w14:textId="77777777" w:rsidR="00436E1A" w:rsidRDefault="00436E1A">
            <w:pPr>
              <w:pStyle w:val="TAL"/>
              <w:rPr>
                <w:sz w:val="16"/>
              </w:rPr>
            </w:pPr>
            <w:r>
              <w:rPr>
                <w:sz w:val="16"/>
              </w:rPr>
              <w:t>R5-254744</w:t>
            </w:r>
          </w:p>
        </w:tc>
        <w:tc>
          <w:tcPr>
            <w:tcW w:w="0" w:type="auto"/>
            <w:tcBorders>
              <w:top w:val="single" w:sz="4" w:space="0" w:color="auto"/>
              <w:left w:val="single" w:sz="4" w:space="0" w:color="auto"/>
              <w:bottom w:val="single" w:sz="4" w:space="0" w:color="auto"/>
              <w:right w:val="single" w:sz="4" w:space="0" w:color="auto"/>
            </w:tcBorders>
            <w:hideMark/>
          </w:tcPr>
          <w:p w14:paraId="629DB719" w14:textId="77777777" w:rsidR="00436E1A" w:rsidRDefault="00436E1A">
            <w:pPr>
              <w:pStyle w:val="TAL"/>
              <w:rPr>
                <w:sz w:val="16"/>
              </w:rPr>
            </w:pPr>
            <w:r>
              <w:rPr>
                <w:sz w:val="16"/>
              </w:rPr>
              <w:t>Clarification of LCRB in Figure 5.3.1-1</w:t>
            </w:r>
          </w:p>
        </w:tc>
        <w:tc>
          <w:tcPr>
            <w:tcW w:w="0" w:type="auto"/>
            <w:tcBorders>
              <w:top w:val="single" w:sz="4" w:space="0" w:color="auto"/>
              <w:left w:val="single" w:sz="4" w:space="0" w:color="auto"/>
              <w:bottom w:val="single" w:sz="4" w:space="0" w:color="auto"/>
              <w:right w:val="single" w:sz="4" w:space="0" w:color="auto"/>
            </w:tcBorders>
            <w:hideMark/>
          </w:tcPr>
          <w:p w14:paraId="57861B30"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ECDE9DC"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C918C91" w14:textId="77777777" w:rsidR="00436E1A" w:rsidRDefault="00436E1A">
            <w:pPr>
              <w:pStyle w:val="TAL"/>
              <w:rPr>
                <w:sz w:val="16"/>
              </w:rPr>
            </w:pPr>
            <w:r>
              <w:rPr>
                <w:sz w:val="16"/>
              </w:rPr>
              <w:t>3495</w:t>
            </w:r>
          </w:p>
        </w:tc>
        <w:tc>
          <w:tcPr>
            <w:tcW w:w="0" w:type="auto"/>
            <w:tcBorders>
              <w:top w:val="single" w:sz="4" w:space="0" w:color="auto"/>
              <w:left w:val="single" w:sz="4" w:space="0" w:color="auto"/>
              <w:bottom w:val="single" w:sz="4" w:space="0" w:color="auto"/>
              <w:right w:val="single" w:sz="4" w:space="0" w:color="auto"/>
            </w:tcBorders>
            <w:hideMark/>
          </w:tcPr>
          <w:p w14:paraId="06CA62E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40212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45106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938947"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B06294F" w14:textId="77777777" w:rsidR="00436E1A" w:rsidRDefault="00436E1A">
            <w:pPr>
              <w:pStyle w:val="TAL"/>
              <w:rPr>
                <w:sz w:val="16"/>
              </w:rPr>
            </w:pPr>
            <w:r>
              <w:rPr>
                <w:sz w:val="16"/>
              </w:rPr>
              <w:t>revised</w:t>
            </w:r>
          </w:p>
        </w:tc>
      </w:tr>
      <w:tr w:rsidR="00436E1A" w14:paraId="154A503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D6A906" w14:textId="77777777" w:rsidR="00436E1A" w:rsidRDefault="00436E1A">
            <w:pPr>
              <w:pStyle w:val="TAL"/>
              <w:rPr>
                <w:sz w:val="16"/>
              </w:rPr>
            </w:pPr>
            <w:r>
              <w:rPr>
                <w:sz w:val="16"/>
              </w:rPr>
              <w:t>R5-255399</w:t>
            </w:r>
          </w:p>
        </w:tc>
        <w:tc>
          <w:tcPr>
            <w:tcW w:w="0" w:type="auto"/>
            <w:tcBorders>
              <w:top w:val="single" w:sz="4" w:space="0" w:color="auto"/>
              <w:left w:val="single" w:sz="4" w:space="0" w:color="auto"/>
              <w:bottom w:val="single" w:sz="4" w:space="0" w:color="auto"/>
              <w:right w:val="single" w:sz="4" w:space="0" w:color="auto"/>
            </w:tcBorders>
            <w:hideMark/>
          </w:tcPr>
          <w:p w14:paraId="6A1F343A" w14:textId="77777777" w:rsidR="00436E1A" w:rsidRDefault="00436E1A">
            <w:pPr>
              <w:pStyle w:val="TAL"/>
              <w:rPr>
                <w:sz w:val="16"/>
              </w:rPr>
            </w:pPr>
            <w:r>
              <w:rPr>
                <w:sz w:val="16"/>
              </w:rPr>
              <w:t>Clarification of LCRB in Figure 5.3.1-1</w:t>
            </w:r>
          </w:p>
        </w:tc>
        <w:tc>
          <w:tcPr>
            <w:tcW w:w="0" w:type="auto"/>
            <w:tcBorders>
              <w:top w:val="single" w:sz="4" w:space="0" w:color="auto"/>
              <w:left w:val="single" w:sz="4" w:space="0" w:color="auto"/>
              <w:bottom w:val="single" w:sz="4" w:space="0" w:color="auto"/>
              <w:right w:val="single" w:sz="4" w:space="0" w:color="auto"/>
            </w:tcBorders>
            <w:hideMark/>
          </w:tcPr>
          <w:p w14:paraId="4A238862"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0340658"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6E449A3" w14:textId="77777777" w:rsidR="00436E1A" w:rsidRDefault="00436E1A">
            <w:pPr>
              <w:pStyle w:val="TAL"/>
              <w:rPr>
                <w:sz w:val="16"/>
              </w:rPr>
            </w:pPr>
            <w:r>
              <w:rPr>
                <w:sz w:val="16"/>
              </w:rPr>
              <w:t>3495</w:t>
            </w:r>
          </w:p>
        </w:tc>
        <w:tc>
          <w:tcPr>
            <w:tcW w:w="0" w:type="auto"/>
            <w:tcBorders>
              <w:top w:val="single" w:sz="4" w:space="0" w:color="auto"/>
              <w:left w:val="single" w:sz="4" w:space="0" w:color="auto"/>
              <w:bottom w:val="single" w:sz="4" w:space="0" w:color="auto"/>
              <w:right w:val="single" w:sz="4" w:space="0" w:color="auto"/>
            </w:tcBorders>
            <w:hideMark/>
          </w:tcPr>
          <w:p w14:paraId="2EE9F31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1FA36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8CB9AE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026183"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463D760" w14:textId="77777777" w:rsidR="00436E1A" w:rsidRDefault="00436E1A">
            <w:pPr>
              <w:pStyle w:val="TAL"/>
              <w:rPr>
                <w:sz w:val="16"/>
              </w:rPr>
            </w:pPr>
            <w:r>
              <w:rPr>
                <w:sz w:val="16"/>
              </w:rPr>
              <w:t>agreed</w:t>
            </w:r>
          </w:p>
        </w:tc>
      </w:tr>
      <w:tr w:rsidR="00436E1A" w14:paraId="1E94A12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F46615" w14:textId="77777777" w:rsidR="00436E1A" w:rsidRDefault="00436E1A">
            <w:pPr>
              <w:pStyle w:val="TAL"/>
              <w:rPr>
                <w:sz w:val="16"/>
              </w:rPr>
            </w:pPr>
            <w:r>
              <w:rPr>
                <w:sz w:val="16"/>
              </w:rPr>
              <w:t>R5-254745</w:t>
            </w:r>
          </w:p>
        </w:tc>
        <w:tc>
          <w:tcPr>
            <w:tcW w:w="0" w:type="auto"/>
            <w:tcBorders>
              <w:top w:val="single" w:sz="4" w:space="0" w:color="auto"/>
              <w:left w:val="single" w:sz="4" w:space="0" w:color="auto"/>
              <w:bottom w:val="single" w:sz="4" w:space="0" w:color="auto"/>
              <w:right w:val="single" w:sz="4" w:space="0" w:color="auto"/>
            </w:tcBorders>
            <w:hideMark/>
          </w:tcPr>
          <w:p w14:paraId="60FD297D" w14:textId="77777777" w:rsidR="00436E1A" w:rsidRDefault="00436E1A">
            <w:pPr>
              <w:pStyle w:val="TAL"/>
              <w:rPr>
                <w:sz w:val="16"/>
              </w:rPr>
            </w:pPr>
            <w:r>
              <w:rPr>
                <w:sz w:val="16"/>
              </w:rPr>
              <w:t>Correction to interferer offset of ACS for shared spectrum channel access</w:t>
            </w:r>
          </w:p>
        </w:tc>
        <w:tc>
          <w:tcPr>
            <w:tcW w:w="0" w:type="auto"/>
            <w:tcBorders>
              <w:top w:val="single" w:sz="4" w:space="0" w:color="auto"/>
              <w:left w:val="single" w:sz="4" w:space="0" w:color="auto"/>
              <w:bottom w:val="single" w:sz="4" w:space="0" w:color="auto"/>
              <w:right w:val="single" w:sz="4" w:space="0" w:color="auto"/>
            </w:tcBorders>
            <w:hideMark/>
          </w:tcPr>
          <w:p w14:paraId="6B2D95E5"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EDC6B33"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9096ADA" w14:textId="77777777" w:rsidR="00436E1A" w:rsidRDefault="00436E1A">
            <w:pPr>
              <w:pStyle w:val="TAL"/>
              <w:rPr>
                <w:sz w:val="16"/>
              </w:rPr>
            </w:pPr>
            <w:r>
              <w:rPr>
                <w:sz w:val="16"/>
              </w:rPr>
              <w:t>3496</w:t>
            </w:r>
          </w:p>
        </w:tc>
        <w:tc>
          <w:tcPr>
            <w:tcW w:w="0" w:type="auto"/>
            <w:tcBorders>
              <w:top w:val="single" w:sz="4" w:space="0" w:color="auto"/>
              <w:left w:val="single" w:sz="4" w:space="0" w:color="auto"/>
              <w:bottom w:val="single" w:sz="4" w:space="0" w:color="auto"/>
              <w:right w:val="single" w:sz="4" w:space="0" w:color="auto"/>
            </w:tcBorders>
            <w:hideMark/>
          </w:tcPr>
          <w:p w14:paraId="7955198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C1B62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75A2C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F17C82" w14:textId="77777777" w:rsidR="00436E1A" w:rsidRDefault="00436E1A">
            <w:pPr>
              <w:pStyle w:val="TAL"/>
              <w:rPr>
                <w:sz w:val="16"/>
              </w:rPr>
            </w:pPr>
            <w:r>
              <w:rPr>
                <w:sz w:val="16"/>
              </w:rPr>
              <w:t>TEI16_Test, NR_unlic-UEConTest</w:t>
            </w:r>
          </w:p>
        </w:tc>
        <w:tc>
          <w:tcPr>
            <w:tcW w:w="0" w:type="auto"/>
            <w:tcBorders>
              <w:top w:val="single" w:sz="4" w:space="0" w:color="auto"/>
              <w:left w:val="single" w:sz="4" w:space="0" w:color="auto"/>
              <w:bottom w:val="single" w:sz="4" w:space="0" w:color="auto"/>
              <w:right w:val="single" w:sz="4" w:space="0" w:color="auto"/>
            </w:tcBorders>
            <w:hideMark/>
          </w:tcPr>
          <w:p w14:paraId="7C42827B" w14:textId="77777777" w:rsidR="00436E1A" w:rsidRDefault="00436E1A">
            <w:pPr>
              <w:pStyle w:val="TAL"/>
              <w:rPr>
                <w:sz w:val="16"/>
              </w:rPr>
            </w:pPr>
            <w:r>
              <w:rPr>
                <w:sz w:val="16"/>
              </w:rPr>
              <w:t>agreed</w:t>
            </w:r>
          </w:p>
        </w:tc>
      </w:tr>
      <w:tr w:rsidR="00436E1A" w14:paraId="2BA54D5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6F7CB75" w14:textId="77777777" w:rsidR="00436E1A" w:rsidRDefault="00436E1A">
            <w:pPr>
              <w:pStyle w:val="TAL"/>
              <w:rPr>
                <w:sz w:val="16"/>
              </w:rPr>
            </w:pPr>
            <w:r>
              <w:rPr>
                <w:sz w:val="16"/>
              </w:rPr>
              <w:t>R5-254747</w:t>
            </w:r>
          </w:p>
        </w:tc>
        <w:tc>
          <w:tcPr>
            <w:tcW w:w="0" w:type="auto"/>
            <w:tcBorders>
              <w:top w:val="single" w:sz="4" w:space="0" w:color="auto"/>
              <w:left w:val="single" w:sz="4" w:space="0" w:color="auto"/>
              <w:bottom w:val="single" w:sz="4" w:space="0" w:color="auto"/>
              <w:right w:val="single" w:sz="4" w:space="0" w:color="auto"/>
            </w:tcBorders>
            <w:hideMark/>
          </w:tcPr>
          <w:p w14:paraId="2B45235E" w14:textId="77777777" w:rsidR="00436E1A" w:rsidRDefault="00436E1A">
            <w:pPr>
              <w:pStyle w:val="TAL"/>
              <w:rPr>
                <w:sz w:val="16"/>
              </w:rPr>
            </w:pPr>
            <w:r>
              <w:rPr>
                <w:sz w:val="16"/>
              </w:rPr>
              <w:t>Cleanup of Reference sensitivity for 2DL CA</w:t>
            </w:r>
          </w:p>
        </w:tc>
        <w:tc>
          <w:tcPr>
            <w:tcW w:w="0" w:type="auto"/>
            <w:tcBorders>
              <w:top w:val="single" w:sz="4" w:space="0" w:color="auto"/>
              <w:left w:val="single" w:sz="4" w:space="0" w:color="auto"/>
              <w:bottom w:val="single" w:sz="4" w:space="0" w:color="auto"/>
              <w:right w:val="single" w:sz="4" w:space="0" w:color="auto"/>
            </w:tcBorders>
            <w:hideMark/>
          </w:tcPr>
          <w:p w14:paraId="166A9B27" w14:textId="77777777" w:rsidR="00436E1A" w:rsidRDefault="00436E1A">
            <w:pPr>
              <w:pStyle w:val="TAL"/>
              <w:rPr>
                <w:sz w:val="16"/>
              </w:rPr>
            </w:pPr>
            <w:r>
              <w:rPr>
                <w:sz w:val="16"/>
              </w:rPr>
              <w:t>Anritsu, 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2CEDE05"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52817CC" w14:textId="77777777" w:rsidR="00436E1A" w:rsidRDefault="00436E1A">
            <w:pPr>
              <w:pStyle w:val="TAL"/>
              <w:rPr>
                <w:sz w:val="16"/>
              </w:rPr>
            </w:pPr>
            <w:r>
              <w:rPr>
                <w:sz w:val="16"/>
              </w:rPr>
              <w:t>3497</w:t>
            </w:r>
          </w:p>
        </w:tc>
        <w:tc>
          <w:tcPr>
            <w:tcW w:w="0" w:type="auto"/>
            <w:tcBorders>
              <w:top w:val="single" w:sz="4" w:space="0" w:color="auto"/>
              <w:left w:val="single" w:sz="4" w:space="0" w:color="auto"/>
              <w:bottom w:val="single" w:sz="4" w:space="0" w:color="auto"/>
              <w:right w:val="single" w:sz="4" w:space="0" w:color="auto"/>
            </w:tcBorders>
            <w:hideMark/>
          </w:tcPr>
          <w:p w14:paraId="0E25A68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7181F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E930E0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8D4E8C"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A0B3962" w14:textId="77777777" w:rsidR="00436E1A" w:rsidRDefault="00436E1A">
            <w:pPr>
              <w:pStyle w:val="TAL"/>
              <w:rPr>
                <w:sz w:val="16"/>
              </w:rPr>
            </w:pPr>
            <w:r>
              <w:rPr>
                <w:sz w:val="16"/>
              </w:rPr>
              <w:t>revised</w:t>
            </w:r>
          </w:p>
        </w:tc>
      </w:tr>
      <w:tr w:rsidR="00436E1A" w14:paraId="5EE622D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F954CFC" w14:textId="77777777" w:rsidR="00436E1A" w:rsidRDefault="00436E1A">
            <w:pPr>
              <w:pStyle w:val="TAL"/>
              <w:rPr>
                <w:sz w:val="16"/>
              </w:rPr>
            </w:pPr>
            <w:r>
              <w:rPr>
                <w:sz w:val="16"/>
              </w:rPr>
              <w:t>R5-255255</w:t>
            </w:r>
          </w:p>
        </w:tc>
        <w:tc>
          <w:tcPr>
            <w:tcW w:w="0" w:type="auto"/>
            <w:tcBorders>
              <w:top w:val="single" w:sz="4" w:space="0" w:color="auto"/>
              <w:left w:val="single" w:sz="4" w:space="0" w:color="auto"/>
              <w:bottom w:val="single" w:sz="4" w:space="0" w:color="auto"/>
              <w:right w:val="single" w:sz="4" w:space="0" w:color="auto"/>
            </w:tcBorders>
            <w:hideMark/>
          </w:tcPr>
          <w:p w14:paraId="1DB750D7" w14:textId="77777777" w:rsidR="00436E1A" w:rsidRDefault="00436E1A">
            <w:pPr>
              <w:pStyle w:val="TAL"/>
              <w:rPr>
                <w:sz w:val="16"/>
              </w:rPr>
            </w:pPr>
            <w:r>
              <w:rPr>
                <w:sz w:val="16"/>
              </w:rPr>
              <w:t>Cleanup of Reference sensitivity for 2DL CA</w:t>
            </w:r>
          </w:p>
        </w:tc>
        <w:tc>
          <w:tcPr>
            <w:tcW w:w="0" w:type="auto"/>
            <w:tcBorders>
              <w:top w:val="single" w:sz="4" w:space="0" w:color="auto"/>
              <w:left w:val="single" w:sz="4" w:space="0" w:color="auto"/>
              <w:bottom w:val="single" w:sz="4" w:space="0" w:color="auto"/>
              <w:right w:val="single" w:sz="4" w:space="0" w:color="auto"/>
            </w:tcBorders>
            <w:hideMark/>
          </w:tcPr>
          <w:p w14:paraId="1CA51429" w14:textId="77777777" w:rsidR="00436E1A" w:rsidRDefault="00436E1A">
            <w:pPr>
              <w:pStyle w:val="TAL"/>
              <w:rPr>
                <w:sz w:val="16"/>
              </w:rPr>
            </w:pPr>
            <w:r>
              <w:rPr>
                <w:sz w:val="16"/>
              </w:rPr>
              <w:t>Anritsu, 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4032A63"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87DC201" w14:textId="77777777" w:rsidR="00436E1A" w:rsidRDefault="00436E1A">
            <w:pPr>
              <w:pStyle w:val="TAL"/>
              <w:rPr>
                <w:sz w:val="16"/>
              </w:rPr>
            </w:pPr>
            <w:r>
              <w:rPr>
                <w:sz w:val="16"/>
              </w:rPr>
              <w:t>3497</w:t>
            </w:r>
          </w:p>
        </w:tc>
        <w:tc>
          <w:tcPr>
            <w:tcW w:w="0" w:type="auto"/>
            <w:tcBorders>
              <w:top w:val="single" w:sz="4" w:space="0" w:color="auto"/>
              <w:left w:val="single" w:sz="4" w:space="0" w:color="auto"/>
              <w:bottom w:val="single" w:sz="4" w:space="0" w:color="auto"/>
              <w:right w:val="single" w:sz="4" w:space="0" w:color="auto"/>
            </w:tcBorders>
            <w:hideMark/>
          </w:tcPr>
          <w:p w14:paraId="5B885004"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72976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26034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57DC76"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0B15A67" w14:textId="77777777" w:rsidR="00436E1A" w:rsidRDefault="00436E1A">
            <w:pPr>
              <w:pStyle w:val="TAL"/>
              <w:rPr>
                <w:sz w:val="16"/>
              </w:rPr>
            </w:pPr>
            <w:r>
              <w:rPr>
                <w:sz w:val="16"/>
              </w:rPr>
              <w:t>agreed</w:t>
            </w:r>
          </w:p>
        </w:tc>
      </w:tr>
      <w:tr w:rsidR="00436E1A" w14:paraId="25FEA92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D2A071" w14:textId="77777777" w:rsidR="00436E1A" w:rsidRDefault="00436E1A">
            <w:pPr>
              <w:pStyle w:val="TAL"/>
              <w:rPr>
                <w:sz w:val="16"/>
              </w:rPr>
            </w:pPr>
            <w:r>
              <w:rPr>
                <w:sz w:val="16"/>
              </w:rPr>
              <w:t>R5-254748</w:t>
            </w:r>
          </w:p>
        </w:tc>
        <w:tc>
          <w:tcPr>
            <w:tcW w:w="0" w:type="auto"/>
            <w:tcBorders>
              <w:top w:val="single" w:sz="4" w:space="0" w:color="auto"/>
              <w:left w:val="single" w:sz="4" w:space="0" w:color="auto"/>
              <w:bottom w:val="single" w:sz="4" w:space="0" w:color="auto"/>
              <w:right w:val="single" w:sz="4" w:space="0" w:color="auto"/>
            </w:tcBorders>
            <w:hideMark/>
          </w:tcPr>
          <w:p w14:paraId="5461D3D6" w14:textId="77777777" w:rsidR="00436E1A" w:rsidRDefault="00436E1A">
            <w:pPr>
              <w:pStyle w:val="TAL"/>
              <w:rPr>
                <w:sz w:val="16"/>
              </w:rPr>
            </w:pPr>
            <w:r>
              <w:rPr>
                <w:sz w:val="16"/>
              </w:rPr>
              <w:t>Addition of reference sensitivity requirements for Rel-16 2DL CA</w:t>
            </w:r>
          </w:p>
        </w:tc>
        <w:tc>
          <w:tcPr>
            <w:tcW w:w="0" w:type="auto"/>
            <w:tcBorders>
              <w:top w:val="single" w:sz="4" w:space="0" w:color="auto"/>
              <w:left w:val="single" w:sz="4" w:space="0" w:color="auto"/>
              <w:bottom w:val="single" w:sz="4" w:space="0" w:color="auto"/>
              <w:right w:val="single" w:sz="4" w:space="0" w:color="auto"/>
            </w:tcBorders>
            <w:hideMark/>
          </w:tcPr>
          <w:p w14:paraId="480888D7" w14:textId="77777777" w:rsidR="00436E1A" w:rsidRDefault="00436E1A">
            <w:pPr>
              <w:pStyle w:val="TAL"/>
              <w:rPr>
                <w:sz w:val="16"/>
              </w:rPr>
            </w:pPr>
            <w:r>
              <w:rPr>
                <w:sz w:val="16"/>
              </w:rPr>
              <w:t>Anritsu, Huawei, HiSilicon, NTT DOCOMO INC.</w:t>
            </w:r>
          </w:p>
        </w:tc>
        <w:tc>
          <w:tcPr>
            <w:tcW w:w="0" w:type="auto"/>
            <w:tcBorders>
              <w:top w:val="single" w:sz="4" w:space="0" w:color="auto"/>
              <w:left w:val="single" w:sz="4" w:space="0" w:color="auto"/>
              <w:bottom w:val="single" w:sz="4" w:space="0" w:color="auto"/>
              <w:right w:val="single" w:sz="4" w:space="0" w:color="auto"/>
            </w:tcBorders>
            <w:hideMark/>
          </w:tcPr>
          <w:p w14:paraId="0A76809E"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F30DF13" w14:textId="77777777" w:rsidR="00436E1A" w:rsidRDefault="00436E1A">
            <w:pPr>
              <w:pStyle w:val="TAL"/>
              <w:rPr>
                <w:sz w:val="16"/>
              </w:rPr>
            </w:pPr>
            <w:r>
              <w:rPr>
                <w:sz w:val="16"/>
              </w:rPr>
              <w:t>3498</w:t>
            </w:r>
          </w:p>
        </w:tc>
        <w:tc>
          <w:tcPr>
            <w:tcW w:w="0" w:type="auto"/>
            <w:tcBorders>
              <w:top w:val="single" w:sz="4" w:space="0" w:color="auto"/>
              <w:left w:val="single" w:sz="4" w:space="0" w:color="auto"/>
              <w:bottom w:val="single" w:sz="4" w:space="0" w:color="auto"/>
              <w:right w:val="single" w:sz="4" w:space="0" w:color="auto"/>
            </w:tcBorders>
            <w:hideMark/>
          </w:tcPr>
          <w:p w14:paraId="10EAC62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C08F8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4EDAD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2EA87F"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802FF07" w14:textId="77777777" w:rsidR="00436E1A" w:rsidRDefault="00436E1A">
            <w:pPr>
              <w:pStyle w:val="TAL"/>
              <w:rPr>
                <w:sz w:val="16"/>
              </w:rPr>
            </w:pPr>
            <w:r>
              <w:rPr>
                <w:sz w:val="16"/>
              </w:rPr>
              <w:t>revised</w:t>
            </w:r>
          </w:p>
        </w:tc>
      </w:tr>
      <w:tr w:rsidR="00436E1A" w14:paraId="0130DC0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5AC0F84" w14:textId="77777777" w:rsidR="00436E1A" w:rsidRDefault="00436E1A">
            <w:pPr>
              <w:pStyle w:val="TAL"/>
              <w:rPr>
                <w:sz w:val="16"/>
              </w:rPr>
            </w:pPr>
            <w:r>
              <w:rPr>
                <w:sz w:val="16"/>
              </w:rPr>
              <w:t>R5-255223</w:t>
            </w:r>
          </w:p>
        </w:tc>
        <w:tc>
          <w:tcPr>
            <w:tcW w:w="0" w:type="auto"/>
            <w:tcBorders>
              <w:top w:val="single" w:sz="4" w:space="0" w:color="auto"/>
              <w:left w:val="single" w:sz="4" w:space="0" w:color="auto"/>
              <w:bottom w:val="single" w:sz="4" w:space="0" w:color="auto"/>
              <w:right w:val="single" w:sz="4" w:space="0" w:color="auto"/>
            </w:tcBorders>
            <w:hideMark/>
          </w:tcPr>
          <w:p w14:paraId="24DC0655" w14:textId="77777777" w:rsidR="00436E1A" w:rsidRDefault="00436E1A">
            <w:pPr>
              <w:pStyle w:val="TAL"/>
              <w:rPr>
                <w:sz w:val="16"/>
              </w:rPr>
            </w:pPr>
            <w:r>
              <w:rPr>
                <w:sz w:val="16"/>
              </w:rPr>
              <w:t>Addition of reference sensitivity requirements for Rel-16 2DL CA</w:t>
            </w:r>
          </w:p>
        </w:tc>
        <w:tc>
          <w:tcPr>
            <w:tcW w:w="0" w:type="auto"/>
            <w:tcBorders>
              <w:top w:val="single" w:sz="4" w:space="0" w:color="auto"/>
              <w:left w:val="single" w:sz="4" w:space="0" w:color="auto"/>
              <w:bottom w:val="single" w:sz="4" w:space="0" w:color="auto"/>
              <w:right w:val="single" w:sz="4" w:space="0" w:color="auto"/>
            </w:tcBorders>
            <w:hideMark/>
          </w:tcPr>
          <w:p w14:paraId="27EBBA61" w14:textId="77777777" w:rsidR="00436E1A" w:rsidRDefault="00436E1A">
            <w:pPr>
              <w:pStyle w:val="TAL"/>
              <w:rPr>
                <w:sz w:val="16"/>
              </w:rPr>
            </w:pPr>
            <w:r>
              <w:rPr>
                <w:sz w:val="16"/>
              </w:rPr>
              <w:t>Anritsu, Huawei, HiSilicon, NTT DOCOMO INC.</w:t>
            </w:r>
          </w:p>
        </w:tc>
        <w:tc>
          <w:tcPr>
            <w:tcW w:w="0" w:type="auto"/>
            <w:tcBorders>
              <w:top w:val="single" w:sz="4" w:space="0" w:color="auto"/>
              <w:left w:val="single" w:sz="4" w:space="0" w:color="auto"/>
              <w:bottom w:val="single" w:sz="4" w:space="0" w:color="auto"/>
              <w:right w:val="single" w:sz="4" w:space="0" w:color="auto"/>
            </w:tcBorders>
            <w:hideMark/>
          </w:tcPr>
          <w:p w14:paraId="1959EA5E"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980C46F" w14:textId="77777777" w:rsidR="00436E1A" w:rsidRDefault="00436E1A">
            <w:pPr>
              <w:pStyle w:val="TAL"/>
              <w:rPr>
                <w:sz w:val="16"/>
              </w:rPr>
            </w:pPr>
            <w:r>
              <w:rPr>
                <w:sz w:val="16"/>
              </w:rPr>
              <w:t>3498</w:t>
            </w:r>
          </w:p>
        </w:tc>
        <w:tc>
          <w:tcPr>
            <w:tcW w:w="0" w:type="auto"/>
            <w:tcBorders>
              <w:top w:val="single" w:sz="4" w:space="0" w:color="auto"/>
              <w:left w:val="single" w:sz="4" w:space="0" w:color="auto"/>
              <w:bottom w:val="single" w:sz="4" w:space="0" w:color="auto"/>
              <w:right w:val="single" w:sz="4" w:space="0" w:color="auto"/>
            </w:tcBorders>
            <w:hideMark/>
          </w:tcPr>
          <w:p w14:paraId="4BFC9736"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41D7F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D08224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1728E7"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3F88E11D" w14:textId="77777777" w:rsidR="00436E1A" w:rsidRDefault="00436E1A">
            <w:pPr>
              <w:pStyle w:val="TAL"/>
              <w:rPr>
                <w:sz w:val="16"/>
              </w:rPr>
            </w:pPr>
            <w:r>
              <w:rPr>
                <w:sz w:val="16"/>
              </w:rPr>
              <w:t>agreed</w:t>
            </w:r>
          </w:p>
        </w:tc>
      </w:tr>
      <w:tr w:rsidR="00436E1A" w14:paraId="43E1435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A7668EA" w14:textId="77777777" w:rsidR="00436E1A" w:rsidRDefault="00436E1A">
            <w:pPr>
              <w:pStyle w:val="TAL"/>
              <w:rPr>
                <w:sz w:val="16"/>
              </w:rPr>
            </w:pPr>
            <w:r>
              <w:rPr>
                <w:sz w:val="16"/>
              </w:rPr>
              <w:t>R5-254749</w:t>
            </w:r>
          </w:p>
        </w:tc>
        <w:tc>
          <w:tcPr>
            <w:tcW w:w="0" w:type="auto"/>
            <w:tcBorders>
              <w:top w:val="single" w:sz="4" w:space="0" w:color="auto"/>
              <w:left w:val="single" w:sz="4" w:space="0" w:color="auto"/>
              <w:bottom w:val="single" w:sz="4" w:space="0" w:color="auto"/>
              <w:right w:val="single" w:sz="4" w:space="0" w:color="auto"/>
            </w:tcBorders>
            <w:hideMark/>
          </w:tcPr>
          <w:p w14:paraId="3BA3A776" w14:textId="77777777" w:rsidR="00436E1A" w:rsidRDefault="00436E1A">
            <w:pPr>
              <w:pStyle w:val="TAL"/>
              <w:rPr>
                <w:sz w:val="16"/>
              </w:rPr>
            </w:pPr>
            <w:r>
              <w:rPr>
                <w:sz w:val="16"/>
              </w:rPr>
              <w:t>Addition of reference sensitivity requirements for Rel-17 2DL CA</w:t>
            </w:r>
          </w:p>
        </w:tc>
        <w:tc>
          <w:tcPr>
            <w:tcW w:w="0" w:type="auto"/>
            <w:tcBorders>
              <w:top w:val="single" w:sz="4" w:space="0" w:color="auto"/>
              <w:left w:val="single" w:sz="4" w:space="0" w:color="auto"/>
              <w:bottom w:val="single" w:sz="4" w:space="0" w:color="auto"/>
              <w:right w:val="single" w:sz="4" w:space="0" w:color="auto"/>
            </w:tcBorders>
            <w:hideMark/>
          </w:tcPr>
          <w:p w14:paraId="105C1FA1" w14:textId="77777777" w:rsidR="00436E1A" w:rsidRDefault="00436E1A">
            <w:pPr>
              <w:pStyle w:val="TAL"/>
              <w:rPr>
                <w:sz w:val="16"/>
              </w:rPr>
            </w:pPr>
            <w:r>
              <w:rPr>
                <w:sz w:val="16"/>
              </w:rPr>
              <w:t>Anritsu, Huawei, HiSilicon, NTT DOCOMO INC.</w:t>
            </w:r>
          </w:p>
        </w:tc>
        <w:tc>
          <w:tcPr>
            <w:tcW w:w="0" w:type="auto"/>
            <w:tcBorders>
              <w:top w:val="single" w:sz="4" w:space="0" w:color="auto"/>
              <w:left w:val="single" w:sz="4" w:space="0" w:color="auto"/>
              <w:bottom w:val="single" w:sz="4" w:space="0" w:color="auto"/>
              <w:right w:val="single" w:sz="4" w:space="0" w:color="auto"/>
            </w:tcBorders>
            <w:hideMark/>
          </w:tcPr>
          <w:p w14:paraId="39361B16"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BB9EC49" w14:textId="77777777" w:rsidR="00436E1A" w:rsidRDefault="00436E1A">
            <w:pPr>
              <w:pStyle w:val="TAL"/>
              <w:rPr>
                <w:sz w:val="16"/>
              </w:rPr>
            </w:pPr>
            <w:r>
              <w:rPr>
                <w:sz w:val="16"/>
              </w:rPr>
              <w:t>3499</w:t>
            </w:r>
          </w:p>
        </w:tc>
        <w:tc>
          <w:tcPr>
            <w:tcW w:w="0" w:type="auto"/>
            <w:tcBorders>
              <w:top w:val="single" w:sz="4" w:space="0" w:color="auto"/>
              <w:left w:val="single" w:sz="4" w:space="0" w:color="auto"/>
              <w:bottom w:val="single" w:sz="4" w:space="0" w:color="auto"/>
              <w:right w:val="single" w:sz="4" w:space="0" w:color="auto"/>
            </w:tcBorders>
            <w:hideMark/>
          </w:tcPr>
          <w:p w14:paraId="56AAAFC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26E19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7A8B4A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26FBAD"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6891FE9A" w14:textId="77777777" w:rsidR="00436E1A" w:rsidRDefault="00436E1A">
            <w:pPr>
              <w:pStyle w:val="TAL"/>
              <w:rPr>
                <w:sz w:val="16"/>
              </w:rPr>
            </w:pPr>
            <w:r>
              <w:rPr>
                <w:sz w:val="16"/>
              </w:rPr>
              <w:t>revised</w:t>
            </w:r>
          </w:p>
        </w:tc>
      </w:tr>
      <w:tr w:rsidR="00436E1A" w14:paraId="6CB1266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3E25CCB" w14:textId="77777777" w:rsidR="00436E1A" w:rsidRDefault="00436E1A">
            <w:pPr>
              <w:pStyle w:val="TAL"/>
              <w:rPr>
                <w:sz w:val="16"/>
              </w:rPr>
            </w:pPr>
            <w:r>
              <w:rPr>
                <w:sz w:val="16"/>
              </w:rPr>
              <w:t>R5-255256</w:t>
            </w:r>
          </w:p>
        </w:tc>
        <w:tc>
          <w:tcPr>
            <w:tcW w:w="0" w:type="auto"/>
            <w:tcBorders>
              <w:top w:val="single" w:sz="4" w:space="0" w:color="auto"/>
              <w:left w:val="single" w:sz="4" w:space="0" w:color="auto"/>
              <w:bottom w:val="single" w:sz="4" w:space="0" w:color="auto"/>
              <w:right w:val="single" w:sz="4" w:space="0" w:color="auto"/>
            </w:tcBorders>
            <w:hideMark/>
          </w:tcPr>
          <w:p w14:paraId="0E0EA3F4" w14:textId="77777777" w:rsidR="00436E1A" w:rsidRDefault="00436E1A">
            <w:pPr>
              <w:pStyle w:val="TAL"/>
              <w:rPr>
                <w:sz w:val="16"/>
              </w:rPr>
            </w:pPr>
            <w:r>
              <w:rPr>
                <w:sz w:val="16"/>
              </w:rPr>
              <w:t>Addition of reference sensitivity requirements for Rel-17 2DL CA</w:t>
            </w:r>
          </w:p>
        </w:tc>
        <w:tc>
          <w:tcPr>
            <w:tcW w:w="0" w:type="auto"/>
            <w:tcBorders>
              <w:top w:val="single" w:sz="4" w:space="0" w:color="auto"/>
              <w:left w:val="single" w:sz="4" w:space="0" w:color="auto"/>
              <w:bottom w:val="single" w:sz="4" w:space="0" w:color="auto"/>
              <w:right w:val="single" w:sz="4" w:space="0" w:color="auto"/>
            </w:tcBorders>
            <w:hideMark/>
          </w:tcPr>
          <w:p w14:paraId="62B470B3" w14:textId="77777777" w:rsidR="00436E1A" w:rsidRDefault="00436E1A">
            <w:pPr>
              <w:pStyle w:val="TAL"/>
              <w:rPr>
                <w:sz w:val="16"/>
              </w:rPr>
            </w:pPr>
            <w:r>
              <w:rPr>
                <w:sz w:val="16"/>
              </w:rPr>
              <w:t>Anritsu, Huawei, HiSilicon, NTT DOCOMO INC.</w:t>
            </w:r>
          </w:p>
        </w:tc>
        <w:tc>
          <w:tcPr>
            <w:tcW w:w="0" w:type="auto"/>
            <w:tcBorders>
              <w:top w:val="single" w:sz="4" w:space="0" w:color="auto"/>
              <w:left w:val="single" w:sz="4" w:space="0" w:color="auto"/>
              <w:bottom w:val="single" w:sz="4" w:space="0" w:color="auto"/>
              <w:right w:val="single" w:sz="4" w:space="0" w:color="auto"/>
            </w:tcBorders>
            <w:hideMark/>
          </w:tcPr>
          <w:p w14:paraId="3F54718C"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594DEA1" w14:textId="77777777" w:rsidR="00436E1A" w:rsidRDefault="00436E1A">
            <w:pPr>
              <w:pStyle w:val="TAL"/>
              <w:rPr>
                <w:sz w:val="16"/>
              </w:rPr>
            </w:pPr>
            <w:r>
              <w:rPr>
                <w:sz w:val="16"/>
              </w:rPr>
              <w:t>3499</w:t>
            </w:r>
          </w:p>
        </w:tc>
        <w:tc>
          <w:tcPr>
            <w:tcW w:w="0" w:type="auto"/>
            <w:tcBorders>
              <w:top w:val="single" w:sz="4" w:space="0" w:color="auto"/>
              <w:left w:val="single" w:sz="4" w:space="0" w:color="auto"/>
              <w:bottom w:val="single" w:sz="4" w:space="0" w:color="auto"/>
              <w:right w:val="single" w:sz="4" w:space="0" w:color="auto"/>
            </w:tcBorders>
            <w:hideMark/>
          </w:tcPr>
          <w:p w14:paraId="5B2D8700"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A0F3E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5B9A3C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CD18C7"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403C846D" w14:textId="77777777" w:rsidR="00436E1A" w:rsidRDefault="00436E1A">
            <w:pPr>
              <w:pStyle w:val="TAL"/>
              <w:rPr>
                <w:sz w:val="16"/>
              </w:rPr>
            </w:pPr>
            <w:r>
              <w:rPr>
                <w:sz w:val="16"/>
              </w:rPr>
              <w:t>agreed</w:t>
            </w:r>
          </w:p>
        </w:tc>
      </w:tr>
      <w:tr w:rsidR="00436E1A" w14:paraId="5D56678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31C4C2F" w14:textId="77777777" w:rsidR="00436E1A" w:rsidRDefault="00436E1A">
            <w:pPr>
              <w:pStyle w:val="TAL"/>
              <w:rPr>
                <w:sz w:val="16"/>
              </w:rPr>
            </w:pPr>
            <w:r>
              <w:rPr>
                <w:sz w:val="16"/>
              </w:rPr>
              <w:t>R5-254750</w:t>
            </w:r>
          </w:p>
        </w:tc>
        <w:tc>
          <w:tcPr>
            <w:tcW w:w="0" w:type="auto"/>
            <w:tcBorders>
              <w:top w:val="single" w:sz="4" w:space="0" w:color="auto"/>
              <w:left w:val="single" w:sz="4" w:space="0" w:color="auto"/>
              <w:bottom w:val="single" w:sz="4" w:space="0" w:color="auto"/>
              <w:right w:val="single" w:sz="4" w:space="0" w:color="auto"/>
            </w:tcBorders>
            <w:hideMark/>
          </w:tcPr>
          <w:p w14:paraId="4FA39B96" w14:textId="77777777" w:rsidR="00436E1A" w:rsidRDefault="00436E1A">
            <w:pPr>
              <w:pStyle w:val="TAL"/>
              <w:rPr>
                <w:sz w:val="16"/>
              </w:rPr>
            </w:pPr>
            <w:r>
              <w:rPr>
                <w:sz w:val="16"/>
              </w:rPr>
              <w:t>Addition of reference sensitivity requirements for Rel-17 2DL CA for PC2</w:t>
            </w:r>
          </w:p>
        </w:tc>
        <w:tc>
          <w:tcPr>
            <w:tcW w:w="0" w:type="auto"/>
            <w:tcBorders>
              <w:top w:val="single" w:sz="4" w:space="0" w:color="auto"/>
              <w:left w:val="single" w:sz="4" w:space="0" w:color="auto"/>
              <w:bottom w:val="single" w:sz="4" w:space="0" w:color="auto"/>
              <w:right w:val="single" w:sz="4" w:space="0" w:color="auto"/>
            </w:tcBorders>
            <w:hideMark/>
          </w:tcPr>
          <w:p w14:paraId="5294B4A4" w14:textId="77777777" w:rsidR="00436E1A" w:rsidRDefault="00436E1A">
            <w:pPr>
              <w:pStyle w:val="TAL"/>
              <w:rPr>
                <w:sz w:val="16"/>
              </w:rPr>
            </w:pPr>
            <w:r>
              <w:rPr>
                <w:sz w:val="16"/>
              </w:rPr>
              <w:t>Anritsu, Huawei, HiSilicon</w:t>
            </w:r>
          </w:p>
        </w:tc>
        <w:tc>
          <w:tcPr>
            <w:tcW w:w="0" w:type="auto"/>
            <w:tcBorders>
              <w:top w:val="single" w:sz="4" w:space="0" w:color="auto"/>
              <w:left w:val="single" w:sz="4" w:space="0" w:color="auto"/>
              <w:bottom w:val="single" w:sz="4" w:space="0" w:color="auto"/>
              <w:right w:val="single" w:sz="4" w:space="0" w:color="auto"/>
            </w:tcBorders>
            <w:hideMark/>
          </w:tcPr>
          <w:p w14:paraId="2DE2C7AE"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013185A" w14:textId="77777777" w:rsidR="00436E1A" w:rsidRDefault="00436E1A">
            <w:pPr>
              <w:pStyle w:val="TAL"/>
              <w:rPr>
                <w:sz w:val="16"/>
              </w:rPr>
            </w:pPr>
            <w:r>
              <w:rPr>
                <w:sz w:val="16"/>
              </w:rPr>
              <w:t>3500</w:t>
            </w:r>
          </w:p>
        </w:tc>
        <w:tc>
          <w:tcPr>
            <w:tcW w:w="0" w:type="auto"/>
            <w:tcBorders>
              <w:top w:val="single" w:sz="4" w:space="0" w:color="auto"/>
              <w:left w:val="single" w:sz="4" w:space="0" w:color="auto"/>
              <w:bottom w:val="single" w:sz="4" w:space="0" w:color="auto"/>
              <w:right w:val="single" w:sz="4" w:space="0" w:color="auto"/>
            </w:tcBorders>
            <w:hideMark/>
          </w:tcPr>
          <w:p w14:paraId="279A331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A7306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F8D5F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34D91F" w14:textId="77777777" w:rsidR="00436E1A" w:rsidRDefault="00436E1A">
            <w:pPr>
              <w:pStyle w:val="TAL"/>
              <w:rPr>
                <w:sz w:val="16"/>
              </w:rPr>
            </w:pPr>
            <w:r>
              <w:rPr>
                <w:sz w:val="16"/>
              </w:rPr>
              <w:t>TEI17_Test, NR_PC2_CA_R17_2BDL_2BUL-UEConTest</w:t>
            </w:r>
          </w:p>
        </w:tc>
        <w:tc>
          <w:tcPr>
            <w:tcW w:w="0" w:type="auto"/>
            <w:tcBorders>
              <w:top w:val="single" w:sz="4" w:space="0" w:color="auto"/>
              <w:left w:val="single" w:sz="4" w:space="0" w:color="auto"/>
              <w:bottom w:val="single" w:sz="4" w:space="0" w:color="auto"/>
              <w:right w:val="single" w:sz="4" w:space="0" w:color="auto"/>
            </w:tcBorders>
            <w:hideMark/>
          </w:tcPr>
          <w:p w14:paraId="047A27D2" w14:textId="77777777" w:rsidR="00436E1A" w:rsidRDefault="00436E1A">
            <w:pPr>
              <w:pStyle w:val="TAL"/>
              <w:rPr>
                <w:sz w:val="16"/>
              </w:rPr>
            </w:pPr>
            <w:r>
              <w:rPr>
                <w:sz w:val="16"/>
              </w:rPr>
              <w:t>withdrawn</w:t>
            </w:r>
          </w:p>
        </w:tc>
      </w:tr>
      <w:tr w:rsidR="00436E1A" w14:paraId="3EED568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6CF51E8" w14:textId="77777777" w:rsidR="00436E1A" w:rsidRDefault="00436E1A">
            <w:pPr>
              <w:pStyle w:val="TAL"/>
              <w:rPr>
                <w:sz w:val="16"/>
              </w:rPr>
            </w:pPr>
            <w:r>
              <w:rPr>
                <w:sz w:val="16"/>
              </w:rPr>
              <w:t>R5-254751</w:t>
            </w:r>
          </w:p>
        </w:tc>
        <w:tc>
          <w:tcPr>
            <w:tcW w:w="0" w:type="auto"/>
            <w:tcBorders>
              <w:top w:val="single" w:sz="4" w:space="0" w:color="auto"/>
              <w:left w:val="single" w:sz="4" w:space="0" w:color="auto"/>
              <w:bottom w:val="single" w:sz="4" w:space="0" w:color="auto"/>
              <w:right w:val="single" w:sz="4" w:space="0" w:color="auto"/>
            </w:tcBorders>
            <w:hideMark/>
          </w:tcPr>
          <w:p w14:paraId="6A860845" w14:textId="77777777" w:rsidR="00436E1A" w:rsidRDefault="00436E1A">
            <w:pPr>
              <w:pStyle w:val="TAL"/>
              <w:rPr>
                <w:sz w:val="16"/>
              </w:rPr>
            </w:pPr>
            <w:r>
              <w:rPr>
                <w:sz w:val="16"/>
              </w:rPr>
              <w:t>Addition of reference sensitivity requirements for Rel-18 2DL CA</w:t>
            </w:r>
          </w:p>
        </w:tc>
        <w:tc>
          <w:tcPr>
            <w:tcW w:w="0" w:type="auto"/>
            <w:tcBorders>
              <w:top w:val="single" w:sz="4" w:space="0" w:color="auto"/>
              <w:left w:val="single" w:sz="4" w:space="0" w:color="auto"/>
              <w:bottom w:val="single" w:sz="4" w:space="0" w:color="auto"/>
              <w:right w:val="single" w:sz="4" w:space="0" w:color="auto"/>
            </w:tcBorders>
            <w:hideMark/>
          </w:tcPr>
          <w:p w14:paraId="32F83AD9" w14:textId="77777777" w:rsidR="00436E1A" w:rsidRDefault="00436E1A">
            <w:pPr>
              <w:pStyle w:val="TAL"/>
              <w:rPr>
                <w:sz w:val="16"/>
              </w:rPr>
            </w:pPr>
            <w:r>
              <w:rPr>
                <w:sz w:val="16"/>
              </w:rPr>
              <w:t>Anritsu, Huawei, HiSilicon, NTT DOCOMO INC.</w:t>
            </w:r>
          </w:p>
        </w:tc>
        <w:tc>
          <w:tcPr>
            <w:tcW w:w="0" w:type="auto"/>
            <w:tcBorders>
              <w:top w:val="single" w:sz="4" w:space="0" w:color="auto"/>
              <w:left w:val="single" w:sz="4" w:space="0" w:color="auto"/>
              <w:bottom w:val="single" w:sz="4" w:space="0" w:color="auto"/>
              <w:right w:val="single" w:sz="4" w:space="0" w:color="auto"/>
            </w:tcBorders>
            <w:hideMark/>
          </w:tcPr>
          <w:p w14:paraId="77F6735E"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4B4C380" w14:textId="77777777" w:rsidR="00436E1A" w:rsidRDefault="00436E1A">
            <w:pPr>
              <w:pStyle w:val="TAL"/>
              <w:rPr>
                <w:sz w:val="16"/>
              </w:rPr>
            </w:pPr>
            <w:r>
              <w:rPr>
                <w:sz w:val="16"/>
              </w:rPr>
              <w:t>3501</w:t>
            </w:r>
          </w:p>
        </w:tc>
        <w:tc>
          <w:tcPr>
            <w:tcW w:w="0" w:type="auto"/>
            <w:tcBorders>
              <w:top w:val="single" w:sz="4" w:space="0" w:color="auto"/>
              <w:left w:val="single" w:sz="4" w:space="0" w:color="auto"/>
              <w:bottom w:val="single" w:sz="4" w:space="0" w:color="auto"/>
              <w:right w:val="single" w:sz="4" w:space="0" w:color="auto"/>
            </w:tcBorders>
            <w:hideMark/>
          </w:tcPr>
          <w:p w14:paraId="65BCE42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88D60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869C3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229D46" w14:textId="77777777" w:rsidR="00436E1A" w:rsidRDefault="00436E1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13F87D58" w14:textId="77777777" w:rsidR="00436E1A" w:rsidRDefault="00436E1A">
            <w:pPr>
              <w:pStyle w:val="TAL"/>
              <w:rPr>
                <w:sz w:val="16"/>
              </w:rPr>
            </w:pPr>
            <w:r>
              <w:rPr>
                <w:sz w:val="16"/>
              </w:rPr>
              <w:t>revised</w:t>
            </w:r>
          </w:p>
        </w:tc>
      </w:tr>
      <w:tr w:rsidR="00436E1A" w14:paraId="3ACEF1E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21E91A1" w14:textId="77777777" w:rsidR="00436E1A" w:rsidRDefault="00436E1A">
            <w:pPr>
              <w:pStyle w:val="TAL"/>
              <w:rPr>
                <w:sz w:val="16"/>
              </w:rPr>
            </w:pPr>
            <w:r>
              <w:rPr>
                <w:sz w:val="16"/>
              </w:rPr>
              <w:t>R5-255228</w:t>
            </w:r>
          </w:p>
        </w:tc>
        <w:tc>
          <w:tcPr>
            <w:tcW w:w="0" w:type="auto"/>
            <w:tcBorders>
              <w:top w:val="single" w:sz="4" w:space="0" w:color="auto"/>
              <w:left w:val="single" w:sz="4" w:space="0" w:color="auto"/>
              <w:bottom w:val="single" w:sz="4" w:space="0" w:color="auto"/>
              <w:right w:val="single" w:sz="4" w:space="0" w:color="auto"/>
            </w:tcBorders>
            <w:hideMark/>
          </w:tcPr>
          <w:p w14:paraId="59C5939F" w14:textId="77777777" w:rsidR="00436E1A" w:rsidRDefault="00436E1A">
            <w:pPr>
              <w:pStyle w:val="TAL"/>
              <w:rPr>
                <w:sz w:val="16"/>
              </w:rPr>
            </w:pPr>
            <w:r>
              <w:rPr>
                <w:sz w:val="16"/>
              </w:rPr>
              <w:t>Addition of reference sensitivity requirements for Rel-18 2DL CA</w:t>
            </w:r>
          </w:p>
        </w:tc>
        <w:tc>
          <w:tcPr>
            <w:tcW w:w="0" w:type="auto"/>
            <w:tcBorders>
              <w:top w:val="single" w:sz="4" w:space="0" w:color="auto"/>
              <w:left w:val="single" w:sz="4" w:space="0" w:color="auto"/>
              <w:bottom w:val="single" w:sz="4" w:space="0" w:color="auto"/>
              <w:right w:val="single" w:sz="4" w:space="0" w:color="auto"/>
            </w:tcBorders>
            <w:hideMark/>
          </w:tcPr>
          <w:p w14:paraId="0BBD1534" w14:textId="77777777" w:rsidR="00436E1A" w:rsidRDefault="00436E1A">
            <w:pPr>
              <w:pStyle w:val="TAL"/>
              <w:rPr>
                <w:sz w:val="16"/>
              </w:rPr>
            </w:pPr>
            <w:r>
              <w:rPr>
                <w:sz w:val="16"/>
              </w:rPr>
              <w:t>Anritsu, Huawei, HiSilicon, NTT DOCOMO INC.</w:t>
            </w:r>
          </w:p>
        </w:tc>
        <w:tc>
          <w:tcPr>
            <w:tcW w:w="0" w:type="auto"/>
            <w:tcBorders>
              <w:top w:val="single" w:sz="4" w:space="0" w:color="auto"/>
              <w:left w:val="single" w:sz="4" w:space="0" w:color="auto"/>
              <w:bottom w:val="single" w:sz="4" w:space="0" w:color="auto"/>
              <w:right w:val="single" w:sz="4" w:space="0" w:color="auto"/>
            </w:tcBorders>
            <w:hideMark/>
          </w:tcPr>
          <w:p w14:paraId="6FE32894"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898BAE9" w14:textId="77777777" w:rsidR="00436E1A" w:rsidRDefault="00436E1A">
            <w:pPr>
              <w:pStyle w:val="TAL"/>
              <w:rPr>
                <w:sz w:val="16"/>
              </w:rPr>
            </w:pPr>
            <w:r>
              <w:rPr>
                <w:sz w:val="16"/>
              </w:rPr>
              <w:t>3501</w:t>
            </w:r>
          </w:p>
        </w:tc>
        <w:tc>
          <w:tcPr>
            <w:tcW w:w="0" w:type="auto"/>
            <w:tcBorders>
              <w:top w:val="single" w:sz="4" w:space="0" w:color="auto"/>
              <w:left w:val="single" w:sz="4" w:space="0" w:color="auto"/>
              <w:bottom w:val="single" w:sz="4" w:space="0" w:color="auto"/>
              <w:right w:val="single" w:sz="4" w:space="0" w:color="auto"/>
            </w:tcBorders>
            <w:hideMark/>
          </w:tcPr>
          <w:p w14:paraId="1647744F"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45B15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2B0809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41E69E" w14:textId="77777777" w:rsidR="00436E1A" w:rsidRDefault="00436E1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0338F300" w14:textId="77777777" w:rsidR="00436E1A" w:rsidRDefault="00436E1A">
            <w:pPr>
              <w:pStyle w:val="TAL"/>
              <w:rPr>
                <w:sz w:val="16"/>
              </w:rPr>
            </w:pPr>
            <w:r>
              <w:rPr>
                <w:sz w:val="16"/>
              </w:rPr>
              <w:t>agreed</w:t>
            </w:r>
          </w:p>
        </w:tc>
      </w:tr>
      <w:tr w:rsidR="00436E1A" w14:paraId="0A38EAF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0243ABD" w14:textId="77777777" w:rsidR="00436E1A" w:rsidRDefault="00436E1A">
            <w:pPr>
              <w:pStyle w:val="TAL"/>
              <w:rPr>
                <w:sz w:val="16"/>
              </w:rPr>
            </w:pPr>
            <w:r>
              <w:rPr>
                <w:sz w:val="16"/>
              </w:rPr>
              <w:t>R5-254752</w:t>
            </w:r>
          </w:p>
        </w:tc>
        <w:tc>
          <w:tcPr>
            <w:tcW w:w="0" w:type="auto"/>
            <w:tcBorders>
              <w:top w:val="single" w:sz="4" w:space="0" w:color="auto"/>
              <w:left w:val="single" w:sz="4" w:space="0" w:color="auto"/>
              <w:bottom w:val="single" w:sz="4" w:space="0" w:color="auto"/>
              <w:right w:val="single" w:sz="4" w:space="0" w:color="auto"/>
            </w:tcBorders>
            <w:hideMark/>
          </w:tcPr>
          <w:p w14:paraId="78EE3821" w14:textId="77777777" w:rsidR="00436E1A" w:rsidRDefault="00436E1A">
            <w:pPr>
              <w:pStyle w:val="TAL"/>
              <w:rPr>
                <w:sz w:val="16"/>
              </w:rPr>
            </w:pPr>
            <w:r>
              <w:rPr>
                <w:sz w:val="16"/>
              </w:rPr>
              <w:t>Addition of reference sensitivity requirements for Rel-18 2DL CA for HPUE</w:t>
            </w:r>
          </w:p>
        </w:tc>
        <w:tc>
          <w:tcPr>
            <w:tcW w:w="0" w:type="auto"/>
            <w:tcBorders>
              <w:top w:val="single" w:sz="4" w:space="0" w:color="auto"/>
              <w:left w:val="single" w:sz="4" w:space="0" w:color="auto"/>
              <w:bottom w:val="single" w:sz="4" w:space="0" w:color="auto"/>
              <w:right w:val="single" w:sz="4" w:space="0" w:color="auto"/>
            </w:tcBorders>
            <w:hideMark/>
          </w:tcPr>
          <w:p w14:paraId="65EC312A" w14:textId="77777777" w:rsidR="00436E1A" w:rsidRDefault="00436E1A">
            <w:pPr>
              <w:pStyle w:val="TAL"/>
              <w:rPr>
                <w:sz w:val="16"/>
              </w:rPr>
            </w:pPr>
            <w:r>
              <w:rPr>
                <w:sz w:val="16"/>
              </w:rPr>
              <w:t>Anritsu, NTT DOCOMO INC., Huawei, HiSilicon</w:t>
            </w:r>
          </w:p>
        </w:tc>
        <w:tc>
          <w:tcPr>
            <w:tcW w:w="0" w:type="auto"/>
            <w:tcBorders>
              <w:top w:val="single" w:sz="4" w:space="0" w:color="auto"/>
              <w:left w:val="single" w:sz="4" w:space="0" w:color="auto"/>
              <w:bottom w:val="single" w:sz="4" w:space="0" w:color="auto"/>
              <w:right w:val="single" w:sz="4" w:space="0" w:color="auto"/>
            </w:tcBorders>
            <w:hideMark/>
          </w:tcPr>
          <w:p w14:paraId="3126F6BE"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ED4B2BC" w14:textId="77777777" w:rsidR="00436E1A" w:rsidRDefault="00436E1A">
            <w:pPr>
              <w:pStyle w:val="TAL"/>
              <w:rPr>
                <w:sz w:val="16"/>
              </w:rPr>
            </w:pPr>
            <w:r>
              <w:rPr>
                <w:sz w:val="16"/>
              </w:rPr>
              <w:t>3502</w:t>
            </w:r>
          </w:p>
        </w:tc>
        <w:tc>
          <w:tcPr>
            <w:tcW w:w="0" w:type="auto"/>
            <w:tcBorders>
              <w:top w:val="single" w:sz="4" w:space="0" w:color="auto"/>
              <w:left w:val="single" w:sz="4" w:space="0" w:color="auto"/>
              <w:bottom w:val="single" w:sz="4" w:space="0" w:color="auto"/>
              <w:right w:val="single" w:sz="4" w:space="0" w:color="auto"/>
            </w:tcBorders>
            <w:hideMark/>
          </w:tcPr>
          <w:p w14:paraId="00D9BCB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29EAA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1C2CF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F6B1CF" w14:textId="77777777" w:rsidR="00436E1A" w:rsidRDefault="00436E1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2110527B" w14:textId="77777777" w:rsidR="00436E1A" w:rsidRDefault="00436E1A">
            <w:pPr>
              <w:pStyle w:val="TAL"/>
              <w:rPr>
                <w:sz w:val="16"/>
              </w:rPr>
            </w:pPr>
            <w:r>
              <w:rPr>
                <w:sz w:val="16"/>
              </w:rPr>
              <w:t>revised</w:t>
            </w:r>
          </w:p>
        </w:tc>
      </w:tr>
      <w:tr w:rsidR="00436E1A" w14:paraId="61281AF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49AB4A3" w14:textId="77777777" w:rsidR="00436E1A" w:rsidRDefault="00436E1A">
            <w:pPr>
              <w:pStyle w:val="TAL"/>
              <w:rPr>
                <w:sz w:val="16"/>
              </w:rPr>
            </w:pPr>
            <w:r>
              <w:rPr>
                <w:sz w:val="16"/>
              </w:rPr>
              <w:t>R5-255221</w:t>
            </w:r>
          </w:p>
        </w:tc>
        <w:tc>
          <w:tcPr>
            <w:tcW w:w="0" w:type="auto"/>
            <w:tcBorders>
              <w:top w:val="single" w:sz="4" w:space="0" w:color="auto"/>
              <w:left w:val="single" w:sz="4" w:space="0" w:color="auto"/>
              <w:bottom w:val="single" w:sz="4" w:space="0" w:color="auto"/>
              <w:right w:val="single" w:sz="4" w:space="0" w:color="auto"/>
            </w:tcBorders>
            <w:hideMark/>
          </w:tcPr>
          <w:p w14:paraId="7E109FD0" w14:textId="77777777" w:rsidR="00436E1A" w:rsidRDefault="00436E1A">
            <w:pPr>
              <w:pStyle w:val="TAL"/>
              <w:rPr>
                <w:sz w:val="16"/>
              </w:rPr>
            </w:pPr>
            <w:r>
              <w:rPr>
                <w:sz w:val="16"/>
              </w:rPr>
              <w:t>Addition of reference sensitivity requirements for Rel-18 2DL CA for HPUE</w:t>
            </w:r>
          </w:p>
        </w:tc>
        <w:tc>
          <w:tcPr>
            <w:tcW w:w="0" w:type="auto"/>
            <w:tcBorders>
              <w:top w:val="single" w:sz="4" w:space="0" w:color="auto"/>
              <w:left w:val="single" w:sz="4" w:space="0" w:color="auto"/>
              <w:bottom w:val="single" w:sz="4" w:space="0" w:color="auto"/>
              <w:right w:val="single" w:sz="4" w:space="0" w:color="auto"/>
            </w:tcBorders>
            <w:hideMark/>
          </w:tcPr>
          <w:p w14:paraId="5ECFDD28" w14:textId="77777777" w:rsidR="00436E1A" w:rsidRDefault="00436E1A">
            <w:pPr>
              <w:pStyle w:val="TAL"/>
              <w:rPr>
                <w:sz w:val="16"/>
              </w:rPr>
            </w:pPr>
            <w:r>
              <w:rPr>
                <w:sz w:val="16"/>
              </w:rPr>
              <w:t>Anritsu, NTT DOCOMO INC., Huawei, HiSilicon</w:t>
            </w:r>
          </w:p>
        </w:tc>
        <w:tc>
          <w:tcPr>
            <w:tcW w:w="0" w:type="auto"/>
            <w:tcBorders>
              <w:top w:val="single" w:sz="4" w:space="0" w:color="auto"/>
              <w:left w:val="single" w:sz="4" w:space="0" w:color="auto"/>
              <w:bottom w:val="single" w:sz="4" w:space="0" w:color="auto"/>
              <w:right w:val="single" w:sz="4" w:space="0" w:color="auto"/>
            </w:tcBorders>
            <w:hideMark/>
          </w:tcPr>
          <w:p w14:paraId="67642544"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7F68476" w14:textId="77777777" w:rsidR="00436E1A" w:rsidRDefault="00436E1A">
            <w:pPr>
              <w:pStyle w:val="TAL"/>
              <w:rPr>
                <w:sz w:val="16"/>
              </w:rPr>
            </w:pPr>
            <w:r>
              <w:rPr>
                <w:sz w:val="16"/>
              </w:rPr>
              <w:t>3502</w:t>
            </w:r>
          </w:p>
        </w:tc>
        <w:tc>
          <w:tcPr>
            <w:tcW w:w="0" w:type="auto"/>
            <w:tcBorders>
              <w:top w:val="single" w:sz="4" w:space="0" w:color="auto"/>
              <w:left w:val="single" w:sz="4" w:space="0" w:color="auto"/>
              <w:bottom w:val="single" w:sz="4" w:space="0" w:color="auto"/>
              <w:right w:val="single" w:sz="4" w:space="0" w:color="auto"/>
            </w:tcBorders>
            <w:hideMark/>
          </w:tcPr>
          <w:p w14:paraId="174465C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01650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8C857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E83517" w14:textId="77777777" w:rsidR="00436E1A" w:rsidRDefault="00436E1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2A4982B5" w14:textId="77777777" w:rsidR="00436E1A" w:rsidRDefault="00436E1A">
            <w:pPr>
              <w:pStyle w:val="TAL"/>
              <w:rPr>
                <w:sz w:val="16"/>
              </w:rPr>
            </w:pPr>
            <w:r>
              <w:rPr>
                <w:sz w:val="16"/>
              </w:rPr>
              <w:t>agreed</w:t>
            </w:r>
          </w:p>
        </w:tc>
      </w:tr>
      <w:tr w:rsidR="00436E1A" w14:paraId="19D82ED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A9E6A70" w14:textId="77777777" w:rsidR="00436E1A" w:rsidRDefault="00436E1A">
            <w:pPr>
              <w:pStyle w:val="TAL"/>
              <w:rPr>
                <w:sz w:val="16"/>
              </w:rPr>
            </w:pPr>
            <w:r>
              <w:rPr>
                <w:sz w:val="16"/>
              </w:rPr>
              <w:t>R5-254753</w:t>
            </w:r>
          </w:p>
        </w:tc>
        <w:tc>
          <w:tcPr>
            <w:tcW w:w="0" w:type="auto"/>
            <w:tcBorders>
              <w:top w:val="single" w:sz="4" w:space="0" w:color="auto"/>
              <w:left w:val="single" w:sz="4" w:space="0" w:color="auto"/>
              <w:bottom w:val="single" w:sz="4" w:space="0" w:color="auto"/>
              <w:right w:val="single" w:sz="4" w:space="0" w:color="auto"/>
            </w:tcBorders>
            <w:hideMark/>
          </w:tcPr>
          <w:p w14:paraId="0A663131" w14:textId="77777777" w:rsidR="00436E1A" w:rsidRDefault="00436E1A">
            <w:pPr>
              <w:pStyle w:val="TAL"/>
              <w:rPr>
                <w:sz w:val="16"/>
              </w:rPr>
            </w:pPr>
            <w:r>
              <w:rPr>
                <w:sz w:val="16"/>
              </w:rPr>
              <w:t>Addition of reference sensitivity requirements for Rel-19 2DL CA</w:t>
            </w:r>
          </w:p>
        </w:tc>
        <w:tc>
          <w:tcPr>
            <w:tcW w:w="0" w:type="auto"/>
            <w:tcBorders>
              <w:top w:val="single" w:sz="4" w:space="0" w:color="auto"/>
              <w:left w:val="single" w:sz="4" w:space="0" w:color="auto"/>
              <w:bottom w:val="single" w:sz="4" w:space="0" w:color="auto"/>
              <w:right w:val="single" w:sz="4" w:space="0" w:color="auto"/>
            </w:tcBorders>
            <w:hideMark/>
          </w:tcPr>
          <w:p w14:paraId="0D79EADD" w14:textId="77777777" w:rsidR="00436E1A" w:rsidRDefault="00436E1A">
            <w:pPr>
              <w:pStyle w:val="TAL"/>
              <w:rPr>
                <w:sz w:val="16"/>
              </w:rPr>
            </w:pPr>
            <w:r>
              <w:rPr>
                <w:sz w:val="16"/>
              </w:rPr>
              <w:t>Anritsu, Huawei, HiSilicon</w:t>
            </w:r>
          </w:p>
        </w:tc>
        <w:tc>
          <w:tcPr>
            <w:tcW w:w="0" w:type="auto"/>
            <w:tcBorders>
              <w:top w:val="single" w:sz="4" w:space="0" w:color="auto"/>
              <w:left w:val="single" w:sz="4" w:space="0" w:color="auto"/>
              <w:bottom w:val="single" w:sz="4" w:space="0" w:color="auto"/>
              <w:right w:val="single" w:sz="4" w:space="0" w:color="auto"/>
            </w:tcBorders>
            <w:hideMark/>
          </w:tcPr>
          <w:p w14:paraId="1933CD65"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35B5C80" w14:textId="77777777" w:rsidR="00436E1A" w:rsidRDefault="00436E1A">
            <w:pPr>
              <w:pStyle w:val="TAL"/>
              <w:rPr>
                <w:sz w:val="16"/>
              </w:rPr>
            </w:pPr>
            <w:r>
              <w:rPr>
                <w:sz w:val="16"/>
              </w:rPr>
              <w:t>3503</w:t>
            </w:r>
          </w:p>
        </w:tc>
        <w:tc>
          <w:tcPr>
            <w:tcW w:w="0" w:type="auto"/>
            <w:tcBorders>
              <w:top w:val="single" w:sz="4" w:space="0" w:color="auto"/>
              <w:left w:val="single" w:sz="4" w:space="0" w:color="auto"/>
              <w:bottom w:val="single" w:sz="4" w:space="0" w:color="auto"/>
              <w:right w:val="single" w:sz="4" w:space="0" w:color="auto"/>
            </w:tcBorders>
            <w:hideMark/>
          </w:tcPr>
          <w:p w14:paraId="12F89F4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03152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C50238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6FFD7C"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485C593C" w14:textId="77777777" w:rsidR="00436E1A" w:rsidRDefault="00436E1A">
            <w:pPr>
              <w:pStyle w:val="TAL"/>
              <w:rPr>
                <w:sz w:val="16"/>
              </w:rPr>
            </w:pPr>
            <w:r>
              <w:rPr>
                <w:sz w:val="16"/>
              </w:rPr>
              <w:t>agreed</w:t>
            </w:r>
          </w:p>
        </w:tc>
      </w:tr>
      <w:tr w:rsidR="00436E1A" w14:paraId="51F054D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889724" w14:textId="77777777" w:rsidR="00436E1A" w:rsidRDefault="00436E1A">
            <w:pPr>
              <w:pStyle w:val="TAL"/>
              <w:rPr>
                <w:sz w:val="16"/>
              </w:rPr>
            </w:pPr>
            <w:r>
              <w:rPr>
                <w:sz w:val="16"/>
              </w:rPr>
              <w:t>R5-254766</w:t>
            </w:r>
          </w:p>
        </w:tc>
        <w:tc>
          <w:tcPr>
            <w:tcW w:w="0" w:type="auto"/>
            <w:tcBorders>
              <w:top w:val="single" w:sz="4" w:space="0" w:color="auto"/>
              <w:left w:val="single" w:sz="4" w:space="0" w:color="auto"/>
              <w:bottom w:val="single" w:sz="4" w:space="0" w:color="auto"/>
              <w:right w:val="single" w:sz="4" w:space="0" w:color="auto"/>
            </w:tcBorders>
            <w:hideMark/>
          </w:tcPr>
          <w:p w14:paraId="341AEEAF" w14:textId="77777777" w:rsidR="00436E1A" w:rsidRDefault="00436E1A">
            <w:pPr>
              <w:pStyle w:val="TAL"/>
              <w:rPr>
                <w:sz w:val="16"/>
              </w:rPr>
            </w:pPr>
            <w:r>
              <w:rPr>
                <w:sz w:val="16"/>
              </w:rPr>
              <w:t>Updating V2X Tx test cases for intra-band concurrent operation</w:t>
            </w:r>
          </w:p>
        </w:tc>
        <w:tc>
          <w:tcPr>
            <w:tcW w:w="0" w:type="auto"/>
            <w:tcBorders>
              <w:top w:val="single" w:sz="4" w:space="0" w:color="auto"/>
              <w:left w:val="single" w:sz="4" w:space="0" w:color="auto"/>
              <w:bottom w:val="single" w:sz="4" w:space="0" w:color="auto"/>
              <w:right w:val="single" w:sz="4" w:space="0" w:color="auto"/>
            </w:tcBorders>
            <w:hideMark/>
          </w:tcPr>
          <w:p w14:paraId="084388AB"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1DEBA7A"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8A49031" w14:textId="77777777" w:rsidR="00436E1A" w:rsidRDefault="00436E1A">
            <w:pPr>
              <w:pStyle w:val="TAL"/>
              <w:rPr>
                <w:sz w:val="16"/>
              </w:rPr>
            </w:pPr>
            <w:r>
              <w:rPr>
                <w:sz w:val="16"/>
              </w:rPr>
              <w:t>3504</w:t>
            </w:r>
          </w:p>
        </w:tc>
        <w:tc>
          <w:tcPr>
            <w:tcW w:w="0" w:type="auto"/>
            <w:tcBorders>
              <w:top w:val="single" w:sz="4" w:space="0" w:color="auto"/>
              <w:left w:val="single" w:sz="4" w:space="0" w:color="auto"/>
              <w:bottom w:val="single" w:sz="4" w:space="0" w:color="auto"/>
              <w:right w:val="single" w:sz="4" w:space="0" w:color="auto"/>
            </w:tcBorders>
            <w:hideMark/>
          </w:tcPr>
          <w:p w14:paraId="5C3C98A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B8BAB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8DF26D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E0E5D5" w14:textId="77777777" w:rsidR="00436E1A" w:rsidRDefault="00436E1A">
            <w:pPr>
              <w:pStyle w:val="TAL"/>
              <w:rPr>
                <w:sz w:val="16"/>
              </w:rPr>
            </w:pPr>
            <w:r>
              <w:rPr>
                <w:sz w:val="16"/>
              </w:rPr>
              <w:t>NR_SL_enh-UEConTest</w:t>
            </w:r>
          </w:p>
        </w:tc>
        <w:tc>
          <w:tcPr>
            <w:tcW w:w="0" w:type="auto"/>
            <w:tcBorders>
              <w:top w:val="single" w:sz="4" w:space="0" w:color="auto"/>
              <w:left w:val="single" w:sz="4" w:space="0" w:color="auto"/>
              <w:bottom w:val="single" w:sz="4" w:space="0" w:color="auto"/>
              <w:right w:val="single" w:sz="4" w:space="0" w:color="auto"/>
            </w:tcBorders>
            <w:hideMark/>
          </w:tcPr>
          <w:p w14:paraId="25DE0847" w14:textId="77777777" w:rsidR="00436E1A" w:rsidRDefault="00436E1A">
            <w:pPr>
              <w:pStyle w:val="TAL"/>
              <w:rPr>
                <w:sz w:val="16"/>
              </w:rPr>
            </w:pPr>
            <w:r>
              <w:rPr>
                <w:sz w:val="16"/>
              </w:rPr>
              <w:t>agreed</w:t>
            </w:r>
          </w:p>
        </w:tc>
      </w:tr>
      <w:tr w:rsidR="00436E1A" w14:paraId="1D35027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F3E67F" w14:textId="77777777" w:rsidR="00436E1A" w:rsidRDefault="00436E1A">
            <w:pPr>
              <w:pStyle w:val="TAL"/>
              <w:rPr>
                <w:sz w:val="16"/>
              </w:rPr>
            </w:pPr>
            <w:r>
              <w:rPr>
                <w:sz w:val="16"/>
              </w:rPr>
              <w:t>R5-254768</w:t>
            </w:r>
          </w:p>
        </w:tc>
        <w:tc>
          <w:tcPr>
            <w:tcW w:w="0" w:type="auto"/>
            <w:tcBorders>
              <w:top w:val="single" w:sz="4" w:space="0" w:color="auto"/>
              <w:left w:val="single" w:sz="4" w:space="0" w:color="auto"/>
              <w:bottom w:val="single" w:sz="4" w:space="0" w:color="auto"/>
              <w:right w:val="single" w:sz="4" w:space="0" w:color="auto"/>
            </w:tcBorders>
            <w:hideMark/>
          </w:tcPr>
          <w:p w14:paraId="26DE4B90" w14:textId="77777777" w:rsidR="00436E1A" w:rsidRDefault="00436E1A">
            <w:pPr>
              <w:pStyle w:val="TAL"/>
              <w:rPr>
                <w:sz w:val="16"/>
              </w:rPr>
            </w:pPr>
            <w:r>
              <w:rPr>
                <w:sz w:val="16"/>
              </w:rPr>
              <w:t>Updating V2X Rx test cases for intra-band concurrent operation</w:t>
            </w:r>
          </w:p>
        </w:tc>
        <w:tc>
          <w:tcPr>
            <w:tcW w:w="0" w:type="auto"/>
            <w:tcBorders>
              <w:top w:val="single" w:sz="4" w:space="0" w:color="auto"/>
              <w:left w:val="single" w:sz="4" w:space="0" w:color="auto"/>
              <w:bottom w:val="single" w:sz="4" w:space="0" w:color="auto"/>
              <w:right w:val="single" w:sz="4" w:space="0" w:color="auto"/>
            </w:tcBorders>
            <w:hideMark/>
          </w:tcPr>
          <w:p w14:paraId="39059A58"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6FF034D"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02E78F1" w14:textId="77777777" w:rsidR="00436E1A" w:rsidRDefault="00436E1A">
            <w:pPr>
              <w:pStyle w:val="TAL"/>
              <w:rPr>
                <w:sz w:val="16"/>
              </w:rPr>
            </w:pPr>
            <w:r>
              <w:rPr>
                <w:sz w:val="16"/>
              </w:rPr>
              <w:t>3505</w:t>
            </w:r>
          </w:p>
        </w:tc>
        <w:tc>
          <w:tcPr>
            <w:tcW w:w="0" w:type="auto"/>
            <w:tcBorders>
              <w:top w:val="single" w:sz="4" w:space="0" w:color="auto"/>
              <w:left w:val="single" w:sz="4" w:space="0" w:color="auto"/>
              <w:bottom w:val="single" w:sz="4" w:space="0" w:color="auto"/>
              <w:right w:val="single" w:sz="4" w:space="0" w:color="auto"/>
            </w:tcBorders>
            <w:hideMark/>
          </w:tcPr>
          <w:p w14:paraId="31E2727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4E32E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044C9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FB3A49" w14:textId="77777777" w:rsidR="00436E1A" w:rsidRDefault="00436E1A">
            <w:pPr>
              <w:pStyle w:val="TAL"/>
              <w:rPr>
                <w:sz w:val="16"/>
              </w:rPr>
            </w:pPr>
            <w:r>
              <w:rPr>
                <w:sz w:val="16"/>
              </w:rPr>
              <w:t>NR_SL_enh-UEConTest</w:t>
            </w:r>
          </w:p>
        </w:tc>
        <w:tc>
          <w:tcPr>
            <w:tcW w:w="0" w:type="auto"/>
            <w:tcBorders>
              <w:top w:val="single" w:sz="4" w:space="0" w:color="auto"/>
              <w:left w:val="single" w:sz="4" w:space="0" w:color="auto"/>
              <w:bottom w:val="single" w:sz="4" w:space="0" w:color="auto"/>
              <w:right w:val="single" w:sz="4" w:space="0" w:color="auto"/>
            </w:tcBorders>
            <w:hideMark/>
          </w:tcPr>
          <w:p w14:paraId="01F7DF0F" w14:textId="77777777" w:rsidR="00436E1A" w:rsidRDefault="00436E1A">
            <w:pPr>
              <w:pStyle w:val="TAL"/>
              <w:rPr>
                <w:sz w:val="16"/>
              </w:rPr>
            </w:pPr>
            <w:r>
              <w:rPr>
                <w:sz w:val="16"/>
              </w:rPr>
              <w:t>agreed</w:t>
            </w:r>
          </w:p>
        </w:tc>
      </w:tr>
      <w:tr w:rsidR="00436E1A" w14:paraId="5F86C7F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AB612D" w14:textId="77777777" w:rsidR="00436E1A" w:rsidRDefault="00436E1A">
            <w:pPr>
              <w:pStyle w:val="TAL"/>
              <w:rPr>
                <w:sz w:val="16"/>
              </w:rPr>
            </w:pPr>
            <w:r>
              <w:rPr>
                <w:sz w:val="16"/>
              </w:rPr>
              <w:t>R5-254771</w:t>
            </w:r>
          </w:p>
        </w:tc>
        <w:tc>
          <w:tcPr>
            <w:tcW w:w="0" w:type="auto"/>
            <w:tcBorders>
              <w:top w:val="single" w:sz="4" w:space="0" w:color="auto"/>
              <w:left w:val="single" w:sz="4" w:space="0" w:color="auto"/>
              <w:bottom w:val="single" w:sz="4" w:space="0" w:color="auto"/>
              <w:right w:val="single" w:sz="4" w:space="0" w:color="auto"/>
            </w:tcBorders>
            <w:hideMark/>
          </w:tcPr>
          <w:p w14:paraId="6ABBC7B3" w14:textId="77777777" w:rsidR="00436E1A" w:rsidRDefault="00436E1A">
            <w:pPr>
              <w:pStyle w:val="TAL"/>
              <w:rPr>
                <w:sz w:val="16"/>
              </w:rPr>
            </w:pPr>
            <w:r>
              <w:rPr>
                <w:sz w:val="16"/>
              </w:rPr>
              <w:t>Addition of transmit modulation quality test cases for 4Tx UL-MIMO</w:t>
            </w:r>
          </w:p>
        </w:tc>
        <w:tc>
          <w:tcPr>
            <w:tcW w:w="0" w:type="auto"/>
            <w:tcBorders>
              <w:top w:val="single" w:sz="4" w:space="0" w:color="auto"/>
              <w:left w:val="single" w:sz="4" w:space="0" w:color="auto"/>
              <w:bottom w:val="single" w:sz="4" w:space="0" w:color="auto"/>
              <w:right w:val="single" w:sz="4" w:space="0" w:color="auto"/>
            </w:tcBorders>
            <w:hideMark/>
          </w:tcPr>
          <w:p w14:paraId="40E8FB63"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500EB3E"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F4D810A" w14:textId="77777777" w:rsidR="00436E1A" w:rsidRDefault="00436E1A">
            <w:pPr>
              <w:pStyle w:val="TAL"/>
              <w:rPr>
                <w:sz w:val="16"/>
              </w:rPr>
            </w:pPr>
            <w:r>
              <w:rPr>
                <w:sz w:val="16"/>
              </w:rPr>
              <w:t>3506</w:t>
            </w:r>
          </w:p>
        </w:tc>
        <w:tc>
          <w:tcPr>
            <w:tcW w:w="0" w:type="auto"/>
            <w:tcBorders>
              <w:top w:val="single" w:sz="4" w:space="0" w:color="auto"/>
              <w:left w:val="single" w:sz="4" w:space="0" w:color="auto"/>
              <w:bottom w:val="single" w:sz="4" w:space="0" w:color="auto"/>
              <w:right w:val="single" w:sz="4" w:space="0" w:color="auto"/>
            </w:tcBorders>
            <w:hideMark/>
          </w:tcPr>
          <w:p w14:paraId="6B5C3C7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88874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BABE4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22A3EE" w14:textId="77777777" w:rsidR="00436E1A" w:rsidRDefault="00436E1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32F797C9" w14:textId="77777777" w:rsidR="00436E1A" w:rsidRDefault="00436E1A">
            <w:pPr>
              <w:pStyle w:val="TAL"/>
              <w:rPr>
                <w:sz w:val="16"/>
              </w:rPr>
            </w:pPr>
            <w:r>
              <w:rPr>
                <w:sz w:val="16"/>
              </w:rPr>
              <w:t>revised</w:t>
            </w:r>
          </w:p>
        </w:tc>
      </w:tr>
      <w:tr w:rsidR="00436E1A" w14:paraId="2F1A14E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0B16528" w14:textId="77777777" w:rsidR="00436E1A" w:rsidRDefault="00436E1A">
            <w:pPr>
              <w:pStyle w:val="TAL"/>
              <w:rPr>
                <w:sz w:val="16"/>
              </w:rPr>
            </w:pPr>
            <w:r>
              <w:rPr>
                <w:sz w:val="16"/>
              </w:rPr>
              <w:t>R5-255244</w:t>
            </w:r>
          </w:p>
        </w:tc>
        <w:tc>
          <w:tcPr>
            <w:tcW w:w="0" w:type="auto"/>
            <w:tcBorders>
              <w:top w:val="single" w:sz="4" w:space="0" w:color="auto"/>
              <w:left w:val="single" w:sz="4" w:space="0" w:color="auto"/>
              <w:bottom w:val="single" w:sz="4" w:space="0" w:color="auto"/>
              <w:right w:val="single" w:sz="4" w:space="0" w:color="auto"/>
            </w:tcBorders>
            <w:hideMark/>
          </w:tcPr>
          <w:p w14:paraId="40828BFE" w14:textId="77777777" w:rsidR="00436E1A" w:rsidRDefault="00436E1A">
            <w:pPr>
              <w:pStyle w:val="TAL"/>
              <w:rPr>
                <w:sz w:val="16"/>
              </w:rPr>
            </w:pPr>
            <w:r>
              <w:rPr>
                <w:sz w:val="16"/>
              </w:rPr>
              <w:t>Addition of transmit modulation quality test cases for 4Tx UL-MIMO</w:t>
            </w:r>
          </w:p>
        </w:tc>
        <w:tc>
          <w:tcPr>
            <w:tcW w:w="0" w:type="auto"/>
            <w:tcBorders>
              <w:top w:val="single" w:sz="4" w:space="0" w:color="auto"/>
              <w:left w:val="single" w:sz="4" w:space="0" w:color="auto"/>
              <w:bottom w:val="single" w:sz="4" w:space="0" w:color="auto"/>
              <w:right w:val="single" w:sz="4" w:space="0" w:color="auto"/>
            </w:tcBorders>
            <w:hideMark/>
          </w:tcPr>
          <w:p w14:paraId="6B416EA8"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83F05A3"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4C8198E" w14:textId="77777777" w:rsidR="00436E1A" w:rsidRDefault="00436E1A">
            <w:pPr>
              <w:pStyle w:val="TAL"/>
              <w:rPr>
                <w:sz w:val="16"/>
              </w:rPr>
            </w:pPr>
            <w:r>
              <w:rPr>
                <w:sz w:val="16"/>
              </w:rPr>
              <w:t>3506</w:t>
            </w:r>
          </w:p>
        </w:tc>
        <w:tc>
          <w:tcPr>
            <w:tcW w:w="0" w:type="auto"/>
            <w:tcBorders>
              <w:top w:val="single" w:sz="4" w:space="0" w:color="auto"/>
              <w:left w:val="single" w:sz="4" w:space="0" w:color="auto"/>
              <w:bottom w:val="single" w:sz="4" w:space="0" w:color="auto"/>
              <w:right w:val="single" w:sz="4" w:space="0" w:color="auto"/>
            </w:tcBorders>
            <w:hideMark/>
          </w:tcPr>
          <w:p w14:paraId="7B89202B"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A40BA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60E80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B14762" w14:textId="77777777" w:rsidR="00436E1A" w:rsidRDefault="00436E1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2A0C25FD" w14:textId="77777777" w:rsidR="00436E1A" w:rsidRDefault="00436E1A">
            <w:pPr>
              <w:pStyle w:val="TAL"/>
              <w:rPr>
                <w:sz w:val="16"/>
              </w:rPr>
            </w:pPr>
            <w:r>
              <w:rPr>
                <w:sz w:val="16"/>
              </w:rPr>
              <w:t>agreed</w:t>
            </w:r>
          </w:p>
        </w:tc>
      </w:tr>
      <w:tr w:rsidR="00436E1A" w14:paraId="1E8C734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6A0D263" w14:textId="77777777" w:rsidR="00436E1A" w:rsidRDefault="00436E1A">
            <w:pPr>
              <w:pStyle w:val="TAL"/>
              <w:rPr>
                <w:sz w:val="16"/>
              </w:rPr>
            </w:pPr>
            <w:r>
              <w:rPr>
                <w:sz w:val="16"/>
              </w:rPr>
              <w:t>R5-254772</w:t>
            </w:r>
          </w:p>
        </w:tc>
        <w:tc>
          <w:tcPr>
            <w:tcW w:w="0" w:type="auto"/>
            <w:tcBorders>
              <w:top w:val="single" w:sz="4" w:space="0" w:color="auto"/>
              <w:left w:val="single" w:sz="4" w:space="0" w:color="auto"/>
              <w:bottom w:val="single" w:sz="4" w:space="0" w:color="auto"/>
              <w:right w:val="single" w:sz="4" w:space="0" w:color="auto"/>
            </w:tcBorders>
            <w:hideMark/>
          </w:tcPr>
          <w:p w14:paraId="32B3EC18" w14:textId="77777777" w:rsidR="00436E1A" w:rsidRDefault="00436E1A">
            <w:pPr>
              <w:pStyle w:val="TAL"/>
              <w:rPr>
                <w:sz w:val="16"/>
              </w:rPr>
            </w:pPr>
            <w:r>
              <w:rPr>
                <w:sz w:val="16"/>
              </w:rPr>
              <w:t>Addition of time alignment for 4Tx UL-MIMO</w:t>
            </w:r>
          </w:p>
        </w:tc>
        <w:tc>
          <w:tcPr>
            <w:tcW w:w="0" w:type="auto"/>
            <w:tcBorders>
              <w:top w:val="single" w:sz="4" w:space="0" w:color="auto"/>
              <w:left w:val="single" w:sz="4" w:space="0" w:color="auto"/>
              <w:bottom w:val="single" w:sz="4" w:space="0" w:color="auto"/>
              <w:right w:val="single" w:sz="4" w:space="0" w:color="auto"/>
            </w:tcBorders>
            <w:hideMark/>
          </w:tcPr>
          <w:p w14:paraId="3B751D2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6ED13A1"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016B785" w14:textId="77777777" w:rsidR="00436E1A" w:rsidRDefault="00436E1A">
            <w:pPr>
              <w:pStyle w:val="TAL"/>
              <w:rPr>
                <w:sz w:val="16"/>
              </w:rPr>
            </w:pPr>
            <w:r>
              <w:rPr>
                <w:sz w:val="16"/>
              </w:rPr>
              <w:t>3507</w:t>
            </w:r>
          </w:p>
        </w:tc>
        <w:tc>
          <w:tcPr>
            <w:tcW w:w="0" w:type="auto"/>
            <w:tcBorders>
              <w:top w:val="single" w:sz="4" w:space="0" w:color="auto"/>
              <w:left w:val="single" w:sz="4" w:space="0" w:color="auto"/>
              <w:bottom w:val="single" w:sz="4" w:space="0" w:color="auto"/>
              <w:right w:val="single" w:sz="4" w:space="0" w:color="auto"/>
            </w:tcBorders>
            <w:hideMark/>
          </w:tcPr>
          <w:p w14:paraId="228B2D5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57ACD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8E711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95A060" w14:textId="77777777" w:rsidR="00436E1A" w:rsidRDefault="00436E1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0C3669FB" w14:textId="77777777" w:rsidR="00436E1A" w:rsidRDefault="00436E1A">
            <w:pPr>
              <w:pStyle w:val="TAL"/>
              <w:rPr>
                <w:sz w:val="16"/>
              </w:rPr>
            </w:pPr>
            <w:r>
              <w:rPr>
                <w:sz w:val="16"/>
              </w:rPr>
              <w:t>revised</w:t>
            </w:r>
          </w:p>
        </w:tc>
      </w:tr>
      <w:tr w:rsidR="00436E1A" w14:paraId="18FE657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D2EAA35" w14:textId="77777777" w:rsidR="00436E1A" w:rsidRDefault="00436E1A">
            <w:pPr>
              <w:pStyle w:val="TAL"/>
              <w:rPr>
                <w:sz w:val="16"/>
              </w:rPr>
            </w:pPr>
            <w:r>
              <w:rPr>
                <w:sz w:val="16"/>
              </w:rPr>
              <w:t>R5-255245</w:t>
            </w:r>
          </w:p>
        </w:tc>
        <w:tc>
          <w:tcPr>
            <w:tcW w:w="0" w:type="auto"/>
            <w:tcBorders>
              <w:top w:val="single" w:sz="4" w:space="0" w:color="auto"/>
              <w:left w:val="single" w:sz="4" w:space="0" w:color="auto"/>
              <w:bottom w:val="single" w:sz="4" w:space="0" w:color="auto"/>
              <w:right w:val="single" w:sz="4" w:space="0" w:color="auto"/>
            </w:tcBorders>
            <w:hideMark/>
          </w:tcPr>
          <w:p w14:paraId="52447710" w14:textId="77777777" w:rsidR="00436E1A" w:rsidRDefault="00436E1A">
            <w:pPr>
              <w:pStyle w:val="TAL"/>
              <w:rPr>
                <w:sz w:val="16"/>
              </w:rPr>
            </w:pPr>
            <w:r>
              <w:rPr>
                <w:sz w:val="16"/>
              </w:rPr>
              <w:t>Addition of time alignment for 4Tx UL-MIMO</w:t>
            </w:r>
          </w:p>
        </w:tc>
        <w:tc>
          <w:tcPr>
            <w:tcW w:w="0" w:type="auto"/>
            <w:tcBorders>
              <w:top w:val="single" w:sz="4" w:space="0" w:color="auto"/>
              <w:left w:val="single" w:sz="4" w:space="0" w:color="auto"/>
              <w:bottom w:val="single" w:sz="4" w:space="0" w:color="auto"/>
              <w:right w:val="single" w:sz="4" w:space="0" w:color="auto"/>
            </w:tcBorders>
            <w:hideMark/>
          </w:tcPr>
          <w:p w14:paraId="2798896A"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1DC70DD"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0E2A175" w14:textId="77777777" w:rsidR="00436E1A" w:rsidRDefault="00436E1A">
            <w:pPr>
              <w:pStyle w:val="TAL"/>
              <w:rPr>
                <w:sz w:val="16"/>
              </w:rPr>
            </w:pPr>
            <w:r>
              <w:rPr>
                <w:sz w:val="16"/>
              </w:rPr>
              <w:t>3507</w:t>
            </w:r>
          </w:p>
        </w:tc>
        <w:tc>
          <w:tcPr>
            <w:tcW w:w="0" w:type="auto"/>
            <w:tcBorders>
              <w:top w:val="single" w:sz="4" w:space="0" w:color="auto"/>
              <w:left w:val="single" w:sz="4" w:space="0" w:color="auto"/>
              <w:bottom w:val="single" w:sz="4" w:space="0" w:color="auto"/>
              <w:right w:val="single" w:sz="4" w:space="0" w:color="auto"/>
            </w:tcBorders>
            <w:hideMark/>
          </w:tcPr>
          <w:p w14:paraId="3158D0CF"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4F5DB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CBA22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1990FB" w14:textId="77777777" w:rsidR="00436E1A" w:rsidRDefault="00436E1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7CDBD81A" w14:textId="77777777" w:rsidR="00436E1A" w:rsidRDefault="00436E1A">
            <w:pPr>
              <w:pStyle w:val="TAL"/>
              <w:rPr>
                <w:sz w:val="16"/>
              </w:rPr>
            </w:pPr>
            <w:r>
              <w:rPr>
                <w:sz w:val="16"/>
              </w:rPr>
              <w:t>revised</w:t>
            </w:r>
          </w:p>
        </w:tc>
      </w:tr>
      <w:tr w:rsidR="00436E1A" w14:paraId="6AB37BF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2866D99" w14:textId="77777777" w:rsidR="00436E1A" w:rsidRDefault="00436E1A">
            <w:pPr>
              <w:pStyle w:val="TAL"/>
              <w:rPr>
                <w:sz w:val="16"/>
              </w:rPr>
            </w:pPr>
            <w:r>
              <w:rPr>
                <w:sz w:val="16"/>
              </w:rPr>
              <w:t>R5-255246</w:t>
            </w:r>
          </w:p>
        </w:tc>
        <w:tc>
          <w:tcPr>
            <w:tcW w:w="0" w:type="auto"/>
            <w:tcBorders>
              <w:top w:val="single" w:sz="4" w:space="0" w:color="auto"/>
              <w:left w:val="single" w:sz="4" w:space="0" w:color="auto"/>
              <w:bottom w:val="single" w:sz="4" w:space="0" w:color="auto"/>
              <w:right w:val="single" w:sz="4" w:space="0" w:color="auto"/>
            </w:tcBorders>
            <w:hideMark/>
          </w:tcPr>
          <w:p w14:paraId="2A2786B6" w14:textId="77777777" w:rsidR="00436E1A" w:rsidRDefault="00436E1A">
            <w:pPr>
              <w:pStyle w:val="TAL"/>
              <w:rPr>
                <w:sz w:val="16"/>
              </w:rPr>
            </w:pPr>
            <w:r>
              <w:rPr>
                <w:sz w:val="16"/>
              </w:rPr>
              <w:t>Addition of time alignment for 4Tx UL-MIMO</w:t>
            </w:r>
          </w:p>
        </w:tc>
        <w:tc>
          <w:tcPr>
            <w:tcW w:w="0" w:type="auto"/>
            <w:tcBorders>
              <w:top w:val="single" w:sz="4" w:space="0" w:color="auto"/>
              <w:left w:val="single" w:sz="4" w:space="0" w:color="auto"/>
              <w:bottom w:val="single" w:sz="4" w:space="0" w:color="auto"/>
              <w:right w:val="single" w:sz="4" w:space="0" w:color="auto"/>
            </w:tcBorders>
            <w:hideMark/>
          </w:tcPr>
          <w:p w14:paraId="4967BEF8"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C161B8B"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72B691A" w14:textId="77777777" w:rsidR="00436E1A" w:rsidRDefault="00436E1A">
            <w:pPr>
              <w:pStyle w:val="TAL"/>
              <w:rPr>
                <w:sz w:val="16"/>
              </w:rPr>
            </w:pPr>
            <w:r>
              <w:rPr>
                <w:sz w:val="16"/>
              </w:rPr>
              <w:t>3507</w:t>
            </w:r>
          </w:p>
        </w:tc>
        <w:tc>
          <w:tcPr>
            <w:tcW w:w="0" w:type="auto"/>
            <w:tcBorders>
              <w:top w:val="single" w:sz="4" w:space="0" w:color="auto"/>
              <w:left w:val="single" w:sz="4" w:space="0" w:color="auto"/>
              <w:bottom w:val="single" w:sz="4" w:space="0" w:color="auto"/>
              <w:right w:val="single" w:sz="4" w:space="0" w:color="auto"/>
            </w:tcBorders>
            <w:hideMark/>
          </w:tcPr>
          <w:p w14:paraId="076C00D6" w14:textId="77777777" w:rsidR="00436E1A" w:rsidRDefault="00436E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568C4E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57478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601648" w14:textId="77777777" w:rsidR="00436E1A" w:rsidRDefault="00436E1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7B4394E1" w14:textId="77777777" w:rsidR="00436E1A" w:rsidRDefault="00436E1A">
            <w:pPr>
              <w:pStyle w:val="TAL"/>
              <w:rPr>
                <w:sz w:val="16"/>
              </w:rPr>
            </w:pPr>
            <w:r>
              <w:rPr>
                <w:sz w:val="16"/>
              </w:rPr>
              <w:t>agreed</w:t>
            </w:r>
          </w:p>
        </w:tc>
      </w:tr>
      <w:tr w:rsidR="00436E1A" w14:paraId="6B14FFD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2A69E4D" w14:textId="77777777" w:rsidR="00436E1A" w:rsidRDefault="00436E1A">
            <w:pPr>
              <w:pStyle w:val="TAL"/>
              <w:rPr>
                <w:sz w:val="16"/>
              </w:rPr>
            </w:pPr>
            <w:r>
              <w:rPr>
                <w:sz w:val="16"/>
              </w:rPr>
              <w:t>R5-254773</w:t>
            </w:r>
          </w:p>
        </w:tc>
        <w:tc>
          <w:tcPr>
            <w:tcW w:w="0" w:type="auto"/>
            <w:tcBorders>
              <w:top w:val="single" w:sz="4" w:space="0" w:color="auto"/>
              <w:left w:val="single" w:sz="4" w:space="0" w:color="auto"/>
              <w:bottom w:val="single" w:sz="4" w:space="0" w:color="auto"/>
              <w:right w:val="single" w:sz="4" w:space="0" w:color="auto"/>
            </w:tcBorders>
            <w:hideMark/>
          </w:tcPr>
          <w:p w14:paraId="4D13A9F7" w14:textId="77777777" w:rsidR="00436E1A" w:rsidRDefault="00436E1A">
            <w:pPr>
              <w:pStyle w:val="TAL"/>
              <w:rPr>
                <w:sz w:val="16"/>
              </w:rPr>
            </w:pPr>
            <w:r>
              <w:rPr>
                <w:sz w:val="16"/>
              </w:rPr>
              <w:t>Addition of transmit modulation quality test cases for 4Tx Tx diversity</w:t>
            </w:r>
          </w:p>
        </w:tc>
        <w:tc>
          <w:tcPr>
            <w:tcW w:w="0" w:type="auto"/>
            <w:tcBorders>
              <w:top w:val="single" w:sz="4" w:space="0" w:color="auto"/>
              <w:left w:val="single" w:sz="4" w:space="0" w:color="auto"/>
              <w:bottom w:val="single" w:sz="4" w:space="0" w:color="auto"/>
              <w:right w:val="single" w:sz="4" w:space="0" w:color="auto"/>
            </w:tcBorders>
            <w:hideMark/>
          </w:tcPr>
          <w:p w14:paraId="066C5934"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5A6DCA9"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D6BFEC8" w14:textId="77777777" w:rsidR="00436E1A" w:rsidRDefault="00436E1A">
            <w:pPr>
              <w:pStyle w:val="TAL"/>
              <w:rPr>
                <w:sz w:val="16"/>
              </w:rPr>
            </w:pPr>
            <w:r>
              <w:rPr>
                <w:sz w:val="16"/>
              </w:rPr>
              <w:t>3508</w:t>
            </w:r>
          </w:p>
        </w:tc>
        <w:tc>
          <w:tcPr>
            <w:tcW w:w="0" w:type="auto"/>
            <w:tcBorders>
              <w:top w:val="single" w:sz="4" w:space="0" w:color="auto"/>
              <w:left w:val="single" w:sz="4" w:space="0" w:color="auto"/>
              <w:bottom w:val="single" w:sz="4" w:space="0" w:color="auto"/>
              <w:right w:val="single" w:sz="4" w:space="0" w:color="auto"/>
            </w:tcBorders>
            <w:hideMark/>
          </w:tcPr>
          <w:p w14:paraId="631A321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01A5A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3CE21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B97D52" w14:textId="77777777" w:rsidR="00436E1A" w:rsidRDefault="00436E1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1E096FDC" w14:textId="77777777" w:rsidR="00436E1A" w:rsidRDefault="00436E1A">
            <w:pPr>
              <w:pStyle w:val="TAL"/>
              <w:rPr>
                <w:sz w:val="16"/>
              </w:rPr>
            </w:pPr>
            <w:r>
              <w:rPr>
                <w:sz w:val="16"/>
              </w:rPr>
              <w:t>revised</w:t>
            </w:r>
          </w:p>
        </w:tc>
      </w:tr>
      <w:tr w:rsidR="00436E1A" w14:paraId="5A3F917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A6FE46" w14:textId="77777777" w:rsidR="00436E1A" w:rsidRDefault="00436E1A">
            <w:pPr>
              <w:pStyle w:val="TAL"/>
              <w:rPr>
                <w:sz w:val="16"/>
              </w:rPr>
            </w:pPr>
            <w:r>
              <w:rPr>
                <w:sz w:val="16"/>
              </w:rPr>
              <w:t>R5-255382</w:t>
            </w:r>
          </w:p>
        </w:tc>
        <w:tc>
          <w:tcPr>
            <w:tcW w:w="0" w:type="auto"/>
            <w:tcBorders>
              <w:top w:val="single" w:sz="4" w:space="0" w:color="auto"/>
              <w:left w:val="single" w:sz="4" w:space="0" w:color="auto"/>
              <w:bottom w:val="single" w:sz="4" w:space="0" w:color="auto"/>
              <w:right w:val="single" w:sz="4" w:space="0" w:color="auto"/>
            </w:tcBorders>
            <w:hideMark/>
          </w:tcPr>
          <w:p w14:paraId="647574F5" w14:textId="77777777" w:rsidR="00436E1A" w:rsidRDefault="00436E1A">
            <w:pPr>
              <w:pStyle w:val="TAL"/>
              <w:rPr>
                <w:sz w:val="16"/>
              </w:rPr>
            </w:pPr>
            <w:r>
              <w:rPr>
                <w:sz w:val="16"/>
              </w:rPr>
              <w:t>Addition of transmit modulation quality test cases for 4Tx Tx diversity</w:t>
            </w:r>
          </w:p>
        </w:tc>
        <w:tc>
          <w:tcPr>
            <w:tcW w:w="0" w:type="auto"/>
            <w:tcBorders>
              <w:top w:val="single" w:sz="4" w:space="0" w:color="auto"/>
              <w:left w:val="single" w:sz="4" w:space="0" w:color="auto"/>
              <w:bottom w:val="single" w:sz="4" w:space="0" w:color="auto"/>
              <w:right w:val="single" w:sz="4" w:space="0" w:color="auto"/>
            </w:tcBorders>
            <w:hideMark/>
          </w:tcPr>
          <w:p w14:paraId="0914B75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AC96FDF"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CD5A8DD" w14:textId="77777777" w:rsidR="00436E1A" w:rsidRDefault="00436E1A">
            <w:pPr>
              <w:pStyle w:val="TAL"/>
              <w:rPr>
                <w:sz w:val="16"/>
              </w:rPr>
            </w:pPr>
            <w:r>
              <w:rPr>
                <w:sz w:val="16"/>
              </w:rPr>
              <w:t>3508</w:t>
            </w:r>
          </w:p>
        </w:tc>
        <w:tc>
          <w:tcPr>
            <w:tcW w:w="0" w:type="auto"/>
            <w:tcBorders>
              <w:top w:val="single" w:sz="4" w:space="0" w:color="auto"/>
              <w:left w:val="single" w:sz="4" w:space="0" w:color="auto"/>
              <w:bottom w:val="single" w:sz="4" w:space="0" w:color="auto"/>
              <w:right w:val="single" w:sz="4" w:space="0" w:color="auto"/>
            </w:tcBorders>
            <w:hideMark/>
          </w:tcPr>
          <w:p w14:paraId="4BBBDAA9"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C05DF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E174A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4596D8" w14:textId="77777777" w:rsidR="00436E1A" w:rsidRDefault="00436E1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3AB8AFDD" w14:textId="77777777" w:rsidR="00436E1A" w:rsidRDefault="00436E1A">
            <w:pPr>
              <w:pStyle w:val="TAL"/>
              <w:rPr>
                <w:sz w:val="16"/>
              </w:rPr>
            </w:pPr>
            <w:r>
              <w:rPr>
                <w:sz w:val="16"/>
              </w:rPr>
              <w:t>agreed</w:t>
            </w:r>
          </w:p>
        </w:tc>
      </w:tr>
      <w:tr w:rsidR="00436E1A" w14:paraId="107C1BF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3BD714E" w14:textId="77777777" w:rsidR="00436E1A" w:rsidRDefault="00436E1A">
            <w:pPr>
              <w:pStyle w:val="TAL"/>
              <w:rPr>
                <w:sz w:val="16"/>
              </w:rPr>
            </w:pPr>
            <w:r>
              <w:rPr>
                <w:sz w:val="16"/>
              </w:rPr>
              <w:t>R5-254774</w:t>
            </w:r>
          </w:p>
        </w:tc>
        <w:tc>
          <w:tcPr>
            <w:tcW w:w="0" w:type="auto"/>
            <w:tcBorders>
              <w:top w:val="single" w:sz="4" w:space="0" w:color="auto"/>
              <w:left w:val="single" w:sz="4" w:space="0" w:color="auto"/>
              <w:bottom w:val="single" w:sz="4" w:space="0" w:color="auto"/>
              <w:right w:val="single" w:sz="4" w:space="0" w:color="auto"/>
            </w:tcBorders>
            <w:hideMark/>
          </w:tcPr>
          <w:p w14:paraId="25B091B5" w14:textId="77777777" w:rsidR="00436E1A" w:rsidRDefault="00436E1A">
            <w:pPr>
              <w:pStyle w:val="TAL"/>
              <w:rPr>
                <w:sz w:val="16"/>
              </w:rPr>
            </w:pPr>
            <w:r>
              <w:rPr>
                <w:sz w:val="16"/>
              </w:rPr>
              <w:t>Update of Annex E for 4Tx UL-MIMO and Tx diversity</w:t>
            </w:r>
          </w:p>
        </w:tc>
        <w:tc>
          <w:tcPr>
            <w:tcW w:w="0" w:type="auto"/>
            <w:tcBorders>
              <w:top w:val="single" w:sz="4" w:space="0" w:color="auto"/>
              <w:left w:val="single" w:sz="4" w:space="0" w:color="auto"/>
              <w:bottom w:val="single" w:sz="4" w:space="0" w:color="auto"/>
              <w:right w:val="single" w:sz="4" w:space="0" w:color="auto"/>
            </w:tcBorders>
            <w:hideMark/>
          </w:tcPr>
          <w:p w14:paraId="01D29477"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6964631"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E0F78AE" w14:textId="77777777" w:rsidR="00436E1A" w:rsidRDefault="00436E1A">
            <w:pPr>
              <w:pStyle w:val="TAL"/>
              <w:rPr>
                <w:sz w:val="16"/>
              </w:rPr>
            </w:pPr>
            <w:r>
              <w:rPr>
                <w:sz w:val="16"/>
              </w:rPr>
              <w:t>3509</w:t>
            </w:r>
          </w:p>
        </w:tc>
        <w:tc>
          <w:tcPr>
            <w:tcW w:w="0" w:type="auto"/>
            <w:tcBorders>
              <w:top w:val="single" w:sz="4" w:space="0" w:color="auto"/>
              <w:left w:val="single" w:sz="4" w:space="0" w:color="auto"/>
              <w:bottom w:val="single" w:sz="4" w:space="0" w:color="auto"/>
              <w:right w:val="single" w:sz="4" w:space="0" w:color="auto"/>
            </w:tcBorders>
            <w:hideMark/>
          </w:tcPr>
          <w:p w14:paraId="4295827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BBFDC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303AB9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DB644D" w14:textId="77777777" w:rsidR="00436E1A" w:rsidRDefault="00436E1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51A3B5A3" w14:textId="77777777" w:rsidR="00436E1A" w:rsidRDefault="00436E1A">
            <w:pPr>
              <w:pStyle w:val="TAL"/>
              <w:rPr>
                <w:sz w:val="16"/>
              </w:rPr>
            </w:pPr>
            <w:r>
              <w:rPr>
                <w:sz w:val="16"/>
              </w:rPr>
              <w:t>agreed</w:t>
            </w:r>
          </w:p>
        </w:tc>
      </w:tr>
      <w:tr w:rsidR="00436E1A" w14:paraId="0815FD2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44A705C" w14:textId="77777777" w:rsidR="00436E1A" w:rsidRDefault="00436E1A">
            <w:pPr>
              <w:pStyle w:val="TAL"/>
              <w:rPr>
                <w:sz w:val="16"/>
              </w:rPr>
            </w:pPr>
            <w:r>
              <w:rPr>
                <w:sz w:val="16"/>
              </w:rPr>
              <w:t>R5-254775</w:t>
            </w:r>
          </w:p>
        </w:tc>
        <w:tc>
          <w:tcPr>
            <w:tcW w:w="0" w:type="auto"/>
            <w:tcBorders>
              <w:top w:val="single" w:sz="4" w:space="0" w:color="auto"/>
              <w:left w:val="single" w:sz="4" w:space="0" w:color="auto"/>
              <w:bottom w:val="single" w:sz="4" w:space="0" w:color="auto"/>
              <w:right w:val="single" w:sz="4" w:space="0" w:color="auto"/>
            </w:tcBorders>
            <w:hideMark/>
          </w:tcPr>
          <w:p w14:paraId="36C53CC9" w14:textId="77777777" w:rsidR="00436E1A" w:rsidRDefault="00436E1A">
            <w:pPr>
              <w:pStyle w:val="TAL"/>
              <w:rPr>
                <w:sz w:val="16"/>
              </w:rPr>
            </w:pPr>
            <w:r>
              <w:rPr>
                <w:sz w:val="16"/>
              </w:rPr>
              <w:t>Correcting the MPR test requirements for band n40 and n97</w:t>
            </w:r>
          </w:p>
        </w:tc>
        <w:tc>
          <w:tcPr>
            <w:tcW w:w="0" w:type="auto"/>
            <w:tcBorders>
              <w:top w:val="single" w:sz="4" w:space="0" w:color="auto"/>
              <w:left w:val="single" w:sz="4" w:space="0" w:color="auto"/>
              <w:bottom w:val="single" w:sz="4" w:space="0" w:color="auto"/>
              <w:right w:val="single" w:sz="4" w:space="0" w:color="auto"/>
            </w:tcBorders>
            <w:hideMark/>
          </w:tcPr>
          <w:p w14:paraId="47B9A9CF" w14:textId="77777777" w:rsidR="00436E1A" w:rsidRDefault="00436E1A">
            <w:pPr>
              <w:pStyle w:val="TAL"/>
              <w:rPr>
                <w:sz w:val="16"/>
              </w:rPr>
            </w:pPr>
            <w:r>
              <w:rPr>
                <w:sz w:val="16"/>
              </w:rPr>
              <w:t>Huawei, HiSilicon, OPPO</w:t>
            </w:r>
          </w:p>
        </w:tc>
        <w:tc>
          <w:tcPr>
            <w:tcW w:w="0" w:type="auto"/>
            <w:tcBorders>
              <w:top w:val="single" w:sz="4" w:space="0" w:color="auto"/>
              <w:left w:val="single" w:sz="4" w:space="0" w:color="auto"/>
              <w:bottom w:val="single" w:sz="4" w:space="0" w:color="auto"/>
              <w:right w:val="single" w:sz="4" w:space="0" w:color="auto"/>
            </w:tcBorders>
            <w:hideMark/>
          </w:tcPr>
          <w:p w14:paraId="38B44C48"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7DF3713" w14:textId="77777777" w:rsidR="00436E1A" w:rsidRDefault="00436E1A">
            <w:pPr>
              <w:pStyle w:val="TAL"/>
              <w:rPr>
                <w:sz w:val="16"/>
              </w:rPr>
            </w:pPr>
            <w:r>
              <w:rPr>
                <w:sz w:val="16"/>
              </w:rPr>
              <w:t>3510</w:t>
            </w:r>
          </w:p>
        </w:tc>
        <w:tc>
          <w:tcPr>
            <w:tcW w:w="0" w:type="auto"/>
            <w:tcBorders>
              <w:top w:val="single" w:sz="4" w:space="0" w:color="auto"/>
              <w:left w:val="single" w:sz="4" w:space="0" w:color="auto"/>
              <w:bottom w:val="single" w:sz="4" w:space="0" w:color="auto"/>
              <w:right w:val="single" w:sz="4" w:space="0" w:color="auto"/>
            </w:tcBorders>
            <w:hideMark/>
          </w:tcPr>
          <w:p w14:paraId="4950DAB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E2D62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3F4B5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3973DD" w14:textId="77777777" w:rsidR="00436E1A" w:rsidRDefault="00436E1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641EAE6A" w14:textId="77777777" w:rsidR="00436E1A" w:rsidRDefault="00436E1A">
            <w:pPr>
              <w:pStyle w:val="TAL"/>
              <w:rPr>
                <w:sz w:val="16"/>
              </w:rPr>
            </w:pPr>
            <w:r>
              <w:rPr>
                <w:sz w:val="16"/>
              </w:rPr>
              <w:t>revised</w:t>
            </w:r>
          </w:p>
        </w:tc>
      </w:tr>
      <w:tr w:rsidR="00436E1A" w14:paraId="7212A4E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E9CFF61" w14:textId="77777777" w:rsidR="00436E1A" w:rsidRDefault="00436E1A">
            <w:pPr>
              <w:pStyle w:val="TAL"/>
              <w:rPr>
                <w:sz w:val="16"/>
              </w:rPr>
            </w:pPr>
            <w:r>
              <w:rPr>
                <w:sz w:val="16"/>
              </w:rPr>
              <w:t>R5-255269</w:t>
            </w:r>
          </w:p>
        </w:tc>
        <w:tc>
          <w:tcPr>
            <w:tcW w:w="0" w:type="auto"/>
            <w:tcBorders>
              <w:top w:val="single" w:sz="4" w:space="0" w:color="auto"/>
              <w:left w:val="single" w:sz="4" w:space="0" w:color="auto"/>
              <w:bottom w:val="single" w:sz="4" w:space="0" w:color="auto"/>
              <w:right w:val="single" w:sz="4" w:space="0" w:color="auto"/>
            </w:tcBorders>
            <w:hideMark/>
          </w:tcPr>
          <w:p w14:paraId="77FE1A01" w14:textId="77777777" w:rsidR="00436E1A" w:rsidRDefault="00436E1A">
            <w:pPr>
              <w:pStyle w:val="TAL"/>
              <w:rPr>
                <w:sz w:val="16"/>
              </w:rPr>
            </w:pPr>
            <w:r>
              <w:rPr>
                <w:sz w:val="16"/>
              </w:rPr>
              <w:t>Correcting the MPR test requirements for band n40 and n97</w:t>
            </w:r>
          </w:p>
        </w:tc>
        <w:tc>
          <w:tcPr>
            <w:tcW w:w="0" w:type="auto"/>
            <w:tcBorders>
              <w:top w:val="single" w:sz="4" w:space="0" w:color="auto"/>
              <w:left w:val="single" w:sz="4" w:space="0" w:color="auto"/>
              <w:bottom w:val="single" w:sz="4" w:space="0" w:color="auto"/>
              <w:right w:val="single" w:sz="4" w:space="0" w:color="auto"/>
            </w:tcBorders>
            <w:hideMark/>
          </w:tcPr>
          <w:p w14:paraId="6A389C89" w14:textId="77777777" w:rsidR="00436E1A" w:rsidRDefault="00436E1A">
            <w:pPr>
              <w:pStyle w:val="TAL"/>
              <w:rPr>
                <w:sz w:val="16"/>
              </w:rPr>
            </w:pPr>
            <w:r>
              <w:rPr>
                <w:sz w:val="16"/>
              </w:rPr>
              <w:t>Huawei, HiSilicon, OPPO</w:t>
            </w:r>
          </w:p>
        </w:tc>
        <w:tc>
          <w:tcPr>
            <w:tcW w:w="0" w:type="auto"/>
            <w:tcBorders>
              <w:top w:val="single" w:sz="4" w:space="0" w:color="auto"/>
              <w:left w:val="single" w:sz="4" w:space="0" w:color="auto"/>
              <w:bottom w:val="single" w:sz="4" w:space="0" w:color="auto"/>
              <w:right w:val="single" w:sz="4" w:space="0" w:color="auto"/>
            </w:tcBorders>
            <w:hideMark/>
          </w:tcPr>
          <w:p w14:paraId="18DA1D7F"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2AA4FEE" w14:textId="77777777" w:rsidR="00436E1A" w:rsidRDefault="00436E1A">
            <w:pPr>
              <w:pStyle w:val="TAL"/>
              <w:rPr>
                <w:sz w:val="16"/>
              </w:rPr>
            </w:pPr>
            <w:r>
              <w:rPr>
                <w:sz w:val="16"/>
              </w:rPr>
              <w:t>3510</w:t>
            </w:r>
          </w:p>
        </w:tc>
        <w:tc>
          <w:tcPr>
            <w:tcW w:w="0" w:type="auto"/>
            <w:tcBorders>
              <w:top w:val="single" w:sz="4" w:space="0" w:color="auto"/>
              <w:left w:val="single" w:sz="4" w:space="0" w:color="auto"/>
              <w:bottom w:val="single" w:sz="4" w:space="0" w:color="auto"/>
              <w:right w:val="single" w:sz="4" w:space="0" w:color="auto"/>
            </w:tcBorders>
            <w:hideMark/>
          </w:tcPr>
          <w:p w14:paraId="5AC9192D"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D7CAA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85A04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62FF0A" w14:textId="77777777" w:rsidR="00436E1A" w:rsidRDefault="00436E1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51DEF966" w14:textId="77777777" w:rsidR="00436E1A" w:rsidRDefault="00436E1A">
            <w:pPr>
              <w:pStyle w:val="TAL"/>
              <w:rPr>
                <w:sz w:val="16"/>
              </w:rPr>
            </w:pPr>
            <w:r>
              <w:rPr>
                <w:sz w:val="16"/>
              </w:rPr>
              <w:t>agreed</w:t>
            </w:r>
          </w:p>
        </w:tc>
      </w:tr>
      <w:tr w:rsidR="00436E1A" w14:paraId="34639BC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04E275C" w14:textId="77777777" w:rsidR="00436E1A" w:rsidRDefault="00436E1A">
            <w:pPr>
              <w:pStyle w:val="TAL"/>
              <w:rPr>
                <w:sz w:val="16"/>
              </w:rPr>
            </w:pPr>
            <w:r>
              <w:rPr>
                <w:sz w:val="16"/>
              </w:rPr>
              <w:t>R5-254776</w:t>
            </w:r>
          </w:p>
        </w:tc>
        <w:tc>
          <w:tcPr>
            <w:tcW w:w="0" w:type="auto"/>
            <w:tcBorders>
              <w:top w:val="single" w:sz="4" w:space="0" w:color="auto"/>
              <w:left w:val="single" w:sz="4" w:space="0" w:color="auto"/>
              <w:bottom w:val="single" w:sz="4" w:space="0" w:color="auto"/>
              <w:right w:val="single" w:sz="4" w:space="0" w:color="auto"/>
            </w:tcBorders>
            <w:hideMark/>
          </w:tcPr>
          <w:p w14:paraId="6148D9A6" w14:textId="77777777" w:rsidR="00436E1A" w:rsidRDefault="00436E1A">
            <w:pPr>
              <w:pStyle w:val="TAL"/>
              <w:rPr>
                <w:sz w:val="16"/>
              </w:rPr>
            </w:pPr>
            <w:r>
              <w:rPr>
                <w:sz w:val="16"/>
              </w:rPr>
              <w:t>Correcting spurious emission co-existence minimum requirements</w:t>
            </w:r>
          </w:p>
        </w:tc>
        <w:tc>
          <w:tcPr>
            <w:tcW w:w="0" w:type="auto"/>
            <w:tcBorders>
              <w:top w:val="single" w:sz="4" w:space="0" w:color="auto"/>
              <w:left w:val="single" w:sz="4" w:space="0" w:color="auto"/>
              <w:bottom w:val="single" w:sz="4" w:space="0" w:color="auto"/>
              <w:right w:val="single" w:sz="4" w:space="0" w:color="auto"/>
            </w:tcBorders>
            <w:hideMark/>
          </w:tcPr>
          <w:p w14:paraId="42D29E5B" w14:textId="77777777" w:rsidR="00436E1A" w:rsidRDefault="00436E1A">
            <w:pPr>
              <w:pStyle w:val="TAL"/>
              <w:rPr>
                <w:sz w:val="16"/>
              </w:rPr>
            </w:pPr>
            <w:r>
              <w:rPr>
                <w:sz w:val="16"/>
              </w:rPr>
              <w:t>Huawei, HiSilicon, OPPO</w:t>
            </w:r>
          </w:p>
        </w:tc>
        <w:tc>
          <w:tcPr>
            <w:tcW w:w="0" w:type="auto"/>
            <w:tcBorders>
              <w:top w:val="single" w:sz="4" w:space="0" w:color="auto"/>
              <w:left w:val="single" w:sz="4" w:space="0" w:color="auto"/>
              <w:bottom w:val="single" w:sz="4" w:space="0" w:color="auto"/>
              <w:right w:val="single" w:sz="4" w:space="0" w:color="auto"/>
            </w:tcBorders>
            <w:hideMark/>
          </w:tcPr>
          <w:p w14:paraId="2511D5DD"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84639BB" w14:textId="77777777" w:rsidR="00436E1A" w:rsidRDefault="00436E1A">
            <w:pPr>
              <w:pStyle w:val="TAL"/>
              <w:rPr>
                <w:sz w:val="16"/>
              </w:rPr>
            </w:pPr>
            <w:r>
              <w:rPr>
                <w:sz w:val="16"/>
              </w:rPr>
              <w:t>3511</w:t>
            </w:r>
          </w:p>
        </w:tc>
        <w:tc>
          <w:tcPr>
            <w:tcW w:w="0" w:type="auto"/>
            <w:tcBorders>
              <w:top w:val="single" w:sz="4" w:space="0" w:color="auto"/>
              <w:left w:val="single" w:sz="4" w:space="0" w:color="auto"/>
              <w:bottom w:val="single" w:sz="4" w:space="0" w:color="auto"/>
              <w:right w:val="single" w:sz="4" w:space="0" w:color="auto"/>
            </w:tcBorders>
            <w:hideMark/>
          </w:tcPr>
          <w:p w14:paraId="7921887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7DD6D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A6B46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6431F5" w14:textId="77777777" w:rsidR="00436E1A" w:rsidRDefault="00436E1A">
            <w:pPr>
              <w:pStyle w:val="TAL"/>
              <w:rPr>
                <w:sz w:val="16"/>
              </w:rPr>
            </w:pPr>
            <w:r>
              <w:rPr>
                <w:sz w:val="16"/>
              </w:rPr>
              <w:t>TEI18_Test, 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30DD49C3" w14:textId="77777777" w:rsidR="00436E1A" w:rsidRDefault="00436E1A">
            <w:pPr>
              <w:pStyle w:val="TAL"/>
              <w:rPr>
                <w:sz w:val="16"/>
              </w:rPr>
            </w:pPr>
            <w:r>
              <w:rPr>
                <w:sz w:val="16"/>
              </w:rPr>
              <w:t>agreed</w:t>
            </w:r>
          </w:p>
        </w:tc>
      </w:tr>
      <w:tr w:rsidR="00436E1A" w14:paraId="7163792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C5CD8C4" w14:textId="77777777" w:rsidR="00436E1A" w:rsidRDefault="00436E1A">
            <w:pPr>
              <w:pStyle w:val="TAL"/>
              <w:rPr>
                <w:sz w:val="16"/>
              </w:rPr>
            </w:pPr>
            <w:r>
              <w:rPr>
                <w:sz w:val="16"/>
              </w:rPr>
              <w:t>R5-254778</w:t>
            </w:r>
          </w:p>
        </w:tc>
        <w:tc>
          <w:tcPr>
            <w:tcW w:w="0" w:type="auto"/>
            <w:tcBorders>
              <w:top w:val="single" w:sz="4" w:space="0" w:color="auto"/>
              <w:left w:val="single" w:sz="4" w:space="0" w:color="auto"/>
              <w:bottom w:val="single" w:sz="4" w:space="0" w:color="auto"/>
              <w:right w:val="single" w:sz="4" w:space="0" w:color="auto"/>
            </w:tcBorders>
            <w:hideMark/>
          </w:tcPr>
          <w:p w14:paraId="40F4DA7A" w14:textId="77777777" w:rsidR="00436E1A" w:rsidRDefault="00436E1A">
            <w:pPr>
              <w:pStyle w:val="TAL"/>
              <w:rPr>
                <w:sz w:val="16"/>
              </w:rPr>
            </w:pPr>
            <w:r>
              <w:rPr>
                <w:sz w:val="16"/>
              </w:rPr>
              <w:t>Addition of AMPR NS_06 testing for n14 PC2</w:t>
            </w:r>
          </w:p>
        </w:tc>
        <w:tc>
          <w:tcPr>
            <w:tcW w:w="0" w:type="auto"/>
            <w:tcBorders>
              <w:top w:val="single" w:sz="4" w:space="0" w:color="auto"/>
              <w:left w:val="single" w:sz="4" w:space="0" w:color="auto"/>
              <w:bottom w:val="single" w:sz="4" w:space="0" w:color="auto"/>
              <w:right w:val="single" w:sz="4" w:space="0" w:color="auto"/>
            </w:tcBorders>
            <w:hideMark/>
          </w:tcPr>
          <w:p w14:paraId="0C6E5D27" w14:textId="77777777" w:rsidR="00436E1A" w:rsidRDefault="00436E1A">
            <w:pPr>
              <w:pStyle w:val="TAL"/>
              <w:rPr>
                <w:sz w:val="16"/>
              </w:rPr>
            </w:pPr>
            <w:r>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hideMark/>
          </w:tcPr>
          <w:p w14:paraId="00F86B0D"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52F88F2" w14:textId="77777777" w:rsidR="00436E1A" w:rsidRDefault="00436E1A">
            <w:pPr>
              <w:pStyle w:val="TAL"/>
              <w:rPr>
                <w:sz w:val="16"/>
              </w:rPr>
            </w:pPr>
            <w:r>
              <w:rPr>
                <w:sz w:val="16"/>
              </w:rPr>
              <w:t>3512</w:t>
            </w:r>
          </w:p>
        </w:tc>
        <w:tc>
          <w:tcPr>
            <w:tcW w:w="0" w:type="auto"/>
            <w:tcBorders>
              <w:top w:val="single" w:sz="4" w:space="0" w:color="auto"/>
              <w:left w:val="single" w:sz="4" w:space="0" w:color="auto"/>
              <w:bottom w:val="single" w:sz="4" w:space="0" w:color="auto"/>
              <w:right w:val="single" w:sz="4" w:space="0" w:color="auto"/>
            </w:tcBorders>
            <w:hideMark/>
          </w:tcPr>
          <w:p w14:paraId="1BA580B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4882E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3D323F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16EC0F" w14:textId="77777777" w:rsidR="00436E1A" w:rsidRDefault="00436E1A">
            <w:pPr>
              <w:pStyle w:val="TAL"/>
              <w:rPr>
                <w:sz w:val="16"/>
              </w:rPr>
            </w:pPr>
            <w:r>
              <w:rPr>
                <w:sz w:val="16"/>
              </w:rPr>
              <w:t>HPUE_NR_FR1_FDD_R18-UEConTest</w:t>
            </w:r>
          </w:p>
        </w:tc>
        <w:tc>
          <w:tcPr>
            <w:tcW w:w="0" w:type="auto"/>
            <w:tcBorders>
              <w:top w:val="single" w:sz="4" w:space="0" w:color="auto"/>
              <w:left w:val="single" w:sz="4" w:space="0" w:color="auto"/>
              <w:bottom w:val="single" w:sz="4" w:space="0" w:color="auto"/>
              <w:right w:val="single" w:sz="4" w:space="0" w:color="auto"/>
            </w:tcBorders>
            <w:hideMark/>
          </w:tcPr>
          <w:p w14:paraId="386AB9B7" w14:textId="77777777" w:rsidR="00436E1A" w:rsidRDefault="00436E1A">
            <w:pPr>
              <w:pStyle w:val="TAL"/>
              <w:rPr>
                <w:sz w:val="16"/>
              </w:rPr>
            </w:pPr>
            <w:r>
              <w:rPr>
                <w:sz w:val="16"/>
              </w:rPr>
              <w:t>revised</w:t>
            </w:r>
          </w:p>
        </w:tc>
      </w:tr>
      <w:tr w:rsidR="00436E1A" w14:paraId="055A5C5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2B6E37" w14:textId="77777777" w:rsidR="00436E1A" w:rsidRDefault="00436E1A">
            <w:pPr>
              <w:pStyle w:val="TAL"/>
              <w:rPr>
                <w:sz w:val="16"/>
              </w:rPr>
            </w:pPr>
            <w:r>
              <w:rPr>
                <w:sz w:val="16"/>
              </w:rPr>
              <w:t>R5-255219</w:t>
            </w:r>
          </w:p>
        </w:tc>
        <w:tc>
          <w:tcPr>
            <w:tcW w:w="0" w:type="auto"/>
            <w:tcBorders>
              <w:top w:val="single" w:sz="4" w:space="0" w:color="auto"/>
              <w:left w:val="single" w:sz="4" w:space="0" w:color="auto"/>
              <w:bottom w:val="single" w:sz="4" w:space="0" w:color="auto"/>
              <w:right w:val="single" w:sz="4" w:space="0" w:color="auto"/>
            </w:tcBorders>
            <w:hideMark/>
          </w:tcPr>
          <w:p w14:paraId="6D2FEB80" w14:textId="77777777" w:rsidR="00436E1A" w:rsidRDefault="00436E1A">
            <w:pPr>
              <w:pStyle w:val="TAL"/>
              <w:rPr>
                <w:sz w:val="16"/>
              </w:rPr>
            </w:pPr>
            <w:r>
              <w:rPr>
                <w:sz w:val="16"/>
              </w:rPr>
              <w:t>Addition of AMPR NS_06 testing for n14 PC2</w:t>
            </w:r>
          </w:p>
        </w:tc>
        <w:tc>
          <w:tcPr>
            <w:tcW w:w="0" w:type="auto"/>
            <w:tcBorders>
              <w:top w:val="single" w:sz="4" w:space="0" w:color="auto"/>
              <w:left w:val="single" w:sz="4" w:space="0" w:color="auto"/>
              <w:bottom w:val="single" w:sz="4" w:space="0" w:color="auto"/>
              <w:right w:val="single" w:sz="4" w:space="0" w:color="auto"/>
            </w:tcBorders>
            <w:hideMark/>
          </w:tcPr>
          <w:p w14:paraId="626A7E31" w14:textId="77777777" w:rsidR="00436E1A" w:rsidRDefault="00436E1A">
            <w:pPr>
              <w:pStyle w:val="TAL"/>
              <w:rPr>
                <w:sz w:val="16"/>
              </w:rPr>
            </w:pPr>
            <w:r>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hideMark/>
          </w:tcPr>
          <w:p w14:paraId="2A77FED6"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87813D5" w14:textId="77777777" w:rsidR="00436E1A" w:rsidRDefault="00436E1A">
            <w:pPr>
              <w:pStyle w:val="TAL"/>
              <w:rPr>
                <w:sz w:val="16"/>
              </w:rPr>
            </w:pPr>
            <w:r>
              <w:rPr>
                <w:sz w:val="16"/>
              </w:rPr>
              <w:t>3512</w:t>
            </w:r>
          </w:p>
        </w:tc>
        <w:tc>
          <w:tcPr>
            <w:tcW w:w="0" w:type="auto"/>
            <w:tcBorders>
              <w:top w:val="single" w:sz="4" w:space="0" w:color="auto"/>
              <w:left w:val="single" w:sz="4" w:space="0" w:color="auto"/>
              <w:bottom w:val="single" w:sz="4" w:space="0" w:color="auto"/>
              <w:right w:val="single" w:sz="4" w:space="0" w:color="auto"/>
            </w:tcBorders>
            <w:hideMark/>
          </w:tcPr>
          <w:p w14:paraId="119DC625"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C7454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B93B0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19BEED" w14:textId="77777777" w:rsidR="00436E1A" w:rsidRDefault="00436E1A">
            <w:pPr>
              <w:pStyle w:val="TAL"/>
              <w:rPr>
                <w:sz w:val="16"/>
              </w:rPr>
            </w:pPr>
            <w:r>
              <w:rPr>
                <w:sz w:val="16"/>
              </w:rPr>
              <w:t>HPUE_NR_FR1_FDD_R18-UEConTest</w:t>
            </w:r>
          </w:p>
        </w:tc>
        <w:tc>
          <w:tcPr>
            <w:tcW w:w="0" w:type="auto"/>
            <w:tcBorders>
              <w:top w:val="single" w:sz="4" w:space="0" w:color="auto"/>
              <w:left w:val="single" w:sz="4" w:space="0" w:color="auto"/>
              <w:bottom w:val="single" w:sz="4" w:space="0" w:color="auto"/>
              <w:right w:val="single" w:sz="4" w:space="0" w:color="auto"/>
            </w:tcBorders>
            <w:hideMark/>
          </w:tcPr>
          <w:p w14:paraId="4ABE65F6" w14:textId="77777777" w:rsidR="00436E1A" w:rsidRDefault="00436E1A">
            <w:pPr>
              <w:pStyle w:val="TAL"/>
              <w:rPr>
                <w:sz w:val="16"/>
              </w:rPr>
            </w:pPr>
            <w:r>
              <w:rPr>
                <w:sz w:val="16"/>
              </w:rPr>
              <w:t>agreed</w:t>
            </w:r>
          </w:p>
        </w:tc>
      </w:tr>
      <w:tr w:rsidR="00436E1A" w14:paraId="491E271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965F5B" w14:textId="77777777" w:rsidR="00436E1A" w:rsidRDefault="00436E1A">
            <w:pPr>
              <w:pStyle w:val="TAL"/>
              <w:rPr>
                <w:sz w:val="16"/>
              </w:rPr>
            </w:pPr>
            <w:r>
              <w:rPr>
                <w:sz w:val="16"/>
              </w:rPr>
              <w:t>R5-254779</w:t>
            </w:r>
          </w:p>
        </w:tc>
        <w:tc>
          <w:tcPr>
            <w:tcW w:w="0" w:type="auto"/>
            <w:tcBorders>
              <w:top w:val="single" w:sz="4" w:space="0" w:color="auto"/>
              <w:left w:val="single" w:sz="4" w:space="0" w:color="auto"/>
              <w:bottom w:val="single" w:sz="4" w:space="0" w:color="auto"/>
              <w:right w:val="single" w:sz="4" w:space="0" w:color="auto"/>
            </w:tcBorders>
            <w:hideMark/>
          </w:tcPr>
          <w:p w14:paraId="01D524C4" w14:textId="77777777" w:rsidR="00436E1A" w:rsidRDefault="00436E1A">
            <w:pPr>
              <w:pStyle w:val="TAL"/>
              <w:rPr>
                <w:sz w:val="16"/>
              </w:rPr>
            </w:pPr>
            <w:r>
              <w:rPr>
                <w:sz w:val="16"/>
              </w:rPr>
              <w:t>Adding n28 PC2 to UL-MIMO MOP and MPR test cases</w:t>
            </w:r>
          </w:p>
        </w:tc>
        <w:tc>
          <w:tcPr>
            <w:tcW w:w="0" w:type="auto"/>
            <w:tcBorders>
              <w:top w:val="single" w:sz="4" w:space="0" w:color="auto"/>
              <w:left w:val="single" w:sz="4" w:space="0" w:color="auto"/>
              <w:bottom w:val="single" w:sz="4" w:space="0" w:color="auto"/>
              <w:right w:val="single" w:sz="4" w:space="0" w:color="auto"/>
            </w:tcBorders>
            <w:hideMark/>
          </w:tcPr>
          <w:p w14:paraId="68F02CAC"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0EEA88A"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EC48FBF" w14:textId="77777777" w:rsidR="00436E1A" w:rsidRDefault="00436E1A">
            <w:pPr>
              <w:pStyle w:val="TAL"/>
              <w:rPr>
                <w:sz w:val="16"/>
              </w:rPr>
            </w:pPr>
            <w:r>
              <w:rPr>
                <w:sz w:val="16"/>
              </w:rPr>
              <w:t>3513</w:t>
            </w:r>
          </w:p>
        </w:tc>
        <w:tc>
          <w:tcPr>
            <w:tcW w:w="0" w:type="auto"/>
            <w:tcBorders>
              <w:top w:val="single" w:sz="4" w:space="0" w:color="auto"/>
              <w:left w:val="single" w:sz="4" w:space="0" w:color="auto"/>
              <w:bottom w:val="single" w:sz="4" w:space="0" w:color="auto"/>
              <w:right w:val="single" w:sz="4" w:space="0" w:color="auto"/>
            </w:tcBorders>
            <w:hideMark/>
          </w:tcPr>
          <w:p w14:paraId="15CB758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682EB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D4A2D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7881E1" w14:textId="77777777" w:rsidR="00436E1A" w:rsidRDefault="00436E1A">
            <w:pPr>
              <w:pStyle w:val="TAL"/>
              <w:rPr>
                <w:sz w:val="16"/>
              </w:rPr>
            </w:pPr>
            <w:r>
              <w:rPr>
                <w:sz w:val="16"/>
              </w:rPr>
              <w:t>NR_n28_PC2_40MHz_CBW-UEConTest</w:t>
            </w:r>
          </w:p>
        </w:tc>
        <w:tc>
          <w:tcPr>
            <w:tcW w:w="0" w:type="auto"/>
            <w:tcBorders>
              <w:top w:val="single" w:sz="4" w:space="0" w:color="auto"/>
              <w:left w:val="single" w:sz="4" w:space="0" w:color="auto"/>
              <w:bottom w:val="single" w:sz="4" w:space="0" w:color="auto"/>
              <w:right w:val="single" w:sz="4" w:space="0" w:color="auto"/>
            </w:tcBorders>
            <w:hideMark/>
          </w:tcPr>
          <w:p w14:paraId="0E1B51CF" w14:textId="77777777" w:rsidR="00436E1A" w:rsidRDefault="00436E1A">
            <w:pPr>
              <w:pStyle w:val="TAL"/>
              <w:rPr>
                <w:sz w:val="16"/>
              </w:rPr>
            </w:pPr>
            <w:r>
              <w:rPr>
                <w:sz w:val="16"/>
              </w:rPr>
              <w:t>withdrawn</w:t>
            </w:r>
          </w:p>
        </w:tc>
      </w:tr>
      <w:tr w:rsidR="00436E1A" w14:paraId="7003156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4CECD10" w14:textId="77777777" w:rsidR="00436E1A" w:rsidRDefault="00436E1A">
            <w:pPr>
              <w:pStyle w:val="TAL"/>
              <w:rPr>
                <w:sz w:val="16"/>
              </w:rPr>
            </w:pPr>
            <w:r>
              <w:rPr>
                <w:sz w:val="16"/>
              </w:rPr>
              <w:t>R5-254780</w:t>
            </w:r>
          </w:p>
        </w:tc>
        <w:tc>
          <w:tcPr>
            <w:tcW w:w="0" w:type="auto"/>
            <w:tcBorders>
              <w:top w:val="single" w:sz="4" w:space="0" w:color="auto"/>
              <w:left w:val="single" w:sz="4" w:space="0" w:color="auto"/>
              <w:bottom w:val="single" w:sz="4" w:space="0" w:color="auto"/>
              <w:right w:val="single" w:sz="4" w:space="0" w:color="auto"/>
            </w:tcBorders>
            <w:hideMark/>
          </w:tcPr>
          <w:p w14:paraId="2C9DB6A1" w14:textId="77777777" w:rsidR="00436E1A" w:rsidRDefault="00436E1A">
            <w:pPr>
              <w:pStyle w:val="TAL"/>
              <w:rPr>
                <w:sz w:val="16"/>
              </w:rPr>
            </w:pPr>
            <w:r>
              <w:rPr>
                <w:sz w:val="16"/>
              </w:rPr>
              <w:t>Adding n28 PC2 to TxD MOP and MPR test cases</w:t>
            </w:r>
          </w:p>
        </w:tc>
        <w:tc>
          <w:tcPr>
            <w:tcW w:w="0" w:type="auto"/>
            <w:tcBorders>
              <w:top w:val="single" w:sz="4" w:space="0" w:color="auto"/>
              <w:left w:val="single" w:sz="4" w:space="0" w:color="auto"/>
              <w:bottom w:val="single" w:sz="4" w:space="0" w:color="auto"/>
              <w:right w:val="single" w:sz="4" w:space="0" w:color="auto"/>
            </w:tcBorders>
            <w:hideMark/>
          </w:tcPr>
          <w:p w14:paraId="397413D5"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529A7F3"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A1CD964" w14:textId="77777777" w:rsidR="00436E1A" w:rsidRDefault="00436E1A">
            <w:pPr>
              <w:pStyle w:val="TAL"/>
              <w:rPr>
                <w:sz w:val="16"/>
              </w:rPr>
            </w:pPr>
            <w:r>
              <w:rPr>
                <w:sz w:val="16"/>
              </w:rPr>
              <w:t>3514</w:t>
            </w:r>
          </w:p>
        </w:tc>
        <w:tc>
          <w:tcPr>
            <w:tcW w:w="0" w:type="auto"/>
            <w:tcBorders>
              <w:top w:val="single" w:sz="4" w:space="0" w:color="auto"/>
              <w:left w:val="single" w:sz="4" w:space="0" w:color="auto"/>
              <w:bottom w:val="single" w:sz="4" w:space="0" w:color="auto"/>
              <w:right w:val="single" w:sz="4" w:space="0" w:color="auto"/>
            </w:tcBorders>
            <w:hideMark/>
          </w:tcPr>
          <w:p w14:paraId="5FCC891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B37D2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D47C6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B49F2E" w14:textId="77777777" w:rsidR="00436E1A" w:rsidRDefault="00436E1A">
            <w:pPr>
              <w:pStyle w:val="TAL"/>
              <w:rPr>
                <w:sz w:val="16"/>
              </w:rPr>
            </w:pPr>
            <w:r>
              <w:rPr>
                <w:sz w:val="16"/>
              </w:rPr>
              <w:t>NR_n28_PC2_40MHz_CBW-UEConTest</w:t>
            </w:r>
          </w:p>
        </w:tc>
        <w:tc>
          <w:tcPr>
            <w:tcW w:w="0" w:type="auto"/>
            <w:tcBorders>
              <w:top w:val="single" w:sz="4" w:space="0" w:color="auto"/>
              <w:left w:val="single" w:sz="4" w:space="0" w:color="auto"/>
              <w:bottom w:val="single" w:sz="4" w:space="0" w:color="auto"/>
              <w:right w:val="single" w:sz="4" w:space="0" w:color="auto"/>
            </w:tcBorders>
            <w:hideMark/>
          </w:tcPr>
          <w:p w14:paraId="6A4B90E8" w14:textId="77777777" w:rsidR="00436E1A" w:rsidRDefault="00436E1A">
            <w:pPr>
              <w:pStyle w:val="TAL"/>
              <w:rPr>
                <w:sz w:val="16"/>
              </w:rPr>
            </w:pPr>
            <w:r>
              <w:rPr>
                <w:sz w:val="16"/>
              </w:rPr>
              <w:t>revised</w:t>
            </w:r>
          </w:p>
        </w:tc>
      </w:tr>
      <w:tr w:rsidR="00436E1A" w14:paraId="179BFFE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58292B" w14:textId="77777777" w:rsidR="00436E1A" w:rsidRDefault="00436E1A">
            <w:pPr>
              <w:pStyle w:val="TAL"/>
              <w:rPr>
                <w:sz w:val="16"/>
              </w:rPr>
            </w:pPr>
            <w:r>
              <w:rPr>
                <w:sz w:val="16"/>
              </w:rPr>
              <w:t>R5-255267</w:t>
            </w:r>
          </w:p>
        </w:tc>
        <w:tc>
          <w:tcPr>
            <w:tcW w:w="0" w:type="auto"/>
            <w:tcBorders>
              <w:top w:val="single" w:sz="4" w:space="0" w:color="auto"/>
              <w:left w:val="single" w:sz="4" w:space="0" w:color="auto"/>
              <w:bottom w:val="single" w:sz="4" w:space="0" w:color="auto"/>
              <w:right w:val="single" w:sz="4" w:space="0" w:color="auto"/>
            </w:tcBorders>
            <w:hideMark/>
          </w:tcPr>
          <w:p w14:paraId="6E302512" w14:textId="77777777" w:rsidR="00436E1A" w:rsidRDefault="00436E1A">
            <w:pPr>
              <w:pStyle w:val="TAL"/>
              <w:rPr>
                <w:sz w:val="16"/>
              </w:rPr>
            </w:pPr>
            <w:r>
              <w:rPr>
                <w:sz w:val="16"/>
              </w:rPr>
              <w:t>Adding n28 PC2 to TxD MOP and MPR test cases</w:t>
            </w:r>
          </w:p>
        </w:tc>
        <w:tc>
          <w:tcPr>
            <w:tcW w:w="0" w:type="auto"/>
            <w:tcBorders>
              <w:top w:val="single" w:sz="4" w:space="0" w:color="auto"/>
              <w:left w:val="single" w:sz="4" w:space="0" w:color="auto"/>
              <w:bottom w:val="single" w:sz="4" w:space="0" w:color="auto"/>
              <w:right w:val="single" w:sz="4" w:space="0" w:color="auto"/>
            </w:tcBorders>
            <w:hideMark/>
          </w:tcPr>
          <w:p w14:paraId="480B043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9ACD84A"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6F27ED4" w14:textId="77777777" w:rsidR="00436E1A" w:rsidRDefault="00436E1A">
            <w:pPr>
              <w:pStyle w:val="TAL"/>
              <w:rPr>
                <w:sz w:val="16"/>
              </w:rPr>
            </w:pPr>
            <w:r>
              <w:rPr>
                <w:sz w:val="16"/>
              </w:rPr>
              <w:t>3514</w:t>
            </w:r>
          </w:p>
        </w:tc>
        <w:tc>
          <w:tcPr>
            <w:tcW w:w="0" w:type="auto"/>
            <w:tcBorders>
              <w:top w:val="single" w:sz="4" w:space="0" w:color="auto"/>
              <w:left w:val="single" w:sz="4" w:space="0" w:color="auto"/>
              <w:bottom w:val="single" w:sz="4" w:space="0" w:color="auto"/>
              <w:right w:val="single" w:sz="4" w:space="0" w:color="auto"/>
            </w:tcBorders>
            <w:hideMark/>
          </w:tcPr>
          <w:p w14:paraId="3FF84CBA"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A460E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253B0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566A96" w14:textId="77777777" w:rsidR="00436E1A" w:rsidRDefault="00436E1A">
            <w:pPr>
              <w:pStyle w:val="TAL"/>
              <w:rPr>
                <w:sz w:val="16"/>
              </w:rPr>
            </w:pPr>
            <w:r>
              <w:rPr>
                <w:sz w:val="16"/>
              </w:rPr>
              <w:t>NR_n28_PC2_40MHz_CBW-UEConTest</w:t>
            </w:r>
          </w:p>
        </w:tc>
        <w:tc>
          <w:tcPr>
            <w:tcW w:w="0" w:type="auto"/>
            <w:tcBorders>
              <w:top w:val="single" w:sz="4" w:space="0" w:color="auto"/>
              <w:left w:val="single" w:sz="4" w:space="0" w:color="auto"/>
              <w:bottom w:val="single" w:sz="4" w:space="0" w:color="auto"/>
              <w:right w:val="single" w:sz="4" w:space="0" w:color="auto"/>
            </w:tcBorders>
            <w:hideMark/>
          </w:tcPr>
          <w:p w14:paraId="0543DDAE" w14:textId="77777777" w:rsidR="00436E1A" w:rsidRDefault="00436E1A">
            <w:pPr>
              <w:pStyle w:val="TAL"/>
              <w:rPr>
                <w:sz w:val="16"/>
              </w:rPr>
            </w:pPr>
            <w:r>
              <w:rPr>
                <w:sz w:val="16"/>
              </w:rPr>
              <w:t>agreed</w:t>
            </w:r>
          </w:p>
        </w:tc>
      </w:tr>
      <w:tr w:rsidR="00436E1A" w14:paraId="2F7D902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6B41FE5" w14:textId="77777777" w:rsidR="00436E1A" w:rsidRDefault="00436E1A">
            <w:pPr>
              <w:pStyle w:val="TAL"/>
              <w:rPr>
                <w:sz w:val="16"/>
              </w:rPr>
            </w:pPr>
            <w:r>
              <w:rPr>
                <w:sz w:val="16"/>
              </w:rPr>
              <w:t>R5-254782</w:t>
            </w:r>
          </w:p>
        </w:tc>
        <w:tc>
          <w:tcPr>
            <w:tcW w:w="0" w:type="auto"/>
            <w:tcBorders>
              <w:top w:val="single" w:sz="4" w:space="0" w:color="auto"/>
              <w:left w:val="single" w:sz="4" w:space="0" w:color="auto"/>
              <w:bottom w:val="single" w:sz="4" w:space="0" w:color="auto"/>
              <w:right w:val="single" w:sz="4" w:space="0" w:color="auto"/>
            </w:tcBorders>
            <w:hideMark/>
          </w:tcPr>
          <w:p w14:paraId="57388721" w14:textId="77777777" w:rsidR="00436E1A" w:rsidRDefault="00436E1A">
            <w:pPr>
              <w:pStyle w:val="TAL"/>
              <w:rPr>
                <w:sz w:val="16"/>
              </w:rPr>
            </w:pPr>
            <w:r>
              <w:rPr>
                <w:sz w:val="16"/>
              </w:rPr>
              <w:t>Addition of AMPR NS_18 testing for n28 PC2</w:t>
            </w:r>
          </w:p>
        </w:tc>
        <w:tc>
          <w:tcPr>
            <w:tcW w:w="0" w:type="auto"/>
            <w:tcBorders>
              <w:top w:val="single" w:sz="4" w:space="0" w:color="auto"/>
              <w:left w:val="single" w:sz="4" w:space="0" w:color="auto"/>
              <w:bottom w:val="single" w:sz="4" w:space="0" w:color="auto"/>
              <w:right w:val="single" w:sz="4" w:space="0" w:color="auto"/>
            </w:tcBorders>
            <w:hideMark/>
          </w:tcPr>
          <w:p w14:paraId="2EA4EF41" w14:textId="77777777" w:rsidR="00436E1A" w:rsidRDefault="00436E1A">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087B6A88"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1B295B0" w14:textId="77777777" w:rsidR="00436E1A" w:rsidRDefault="00436E1A">
            <w:pPr>
              <w:pStyle w:val="TAL"/>
              <w:rPr>
                <w:sz w:val="16"/>
              </w:rPr>
            </w:pPr>
            <w:r>
              <w:rPr>
                <w:sz w:val="16"/>
              </w:rPr>
              <w:t>3515</w:t>
            </w:r>
          </w:p>
        </w:tc>
        <w:tc>
          <w:tcPr>
            <w:tcW w:w="0" w:type="auto"/>
            <w:tcBorders>
              <w:top w:val="single" w:sz="4" w:space="0" w:color="auto"/>
              <w:left w:val="single" w:sz="4" w:space="0" w:color="auto"/>
              <w:bottom w:val="single" w:sz="4" w:space="0" w:color="auto"/>
              <w:right w:val="single" w:sz="4" w:space="0" w:color="auto"/>
            </w:tcBorders>
            <w:hideMark/>
          </w:tcPr>
          <w:p w14:paraId="3B252FD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A9401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0BD1C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7B6D99" w14:textId="77777777" w:rsidR="00436E1A" w:rsidRDefault="00436E1A">
            <w:pPr>
              <w:pStyle w:val="TAL"/>
              <w:rPr>
                <w:sz w:val="16"/>
              </w:rPr>
            </w:pPr>
            <w:r>
              <w:rPr>
                <w:sz w:val="16"/>
              </w:rPr>
              <w:t>NR_n28_PC2_40MHz_CBW-UEConTest</w:t>
            </w:r>
          </w:p>
        </w:tc>
        <w:tc>
          <w:tcPr>
            <w:tcW w:w="0" w:type="auto"/>
            <w:tcBorders>
              <w:top w:val="single" w:sz="4" w:space="0" w:color="auto"/>
              <w:left w:val="single" w:sz="4" w:space="0" w:color="auto"/>
              <w:bottom w:val="single" w:sz="4" w:space="0" w:color="auto"/>
              <w:right w:val="single" w:sz="4" w:space="0" w:color="auto"/>
            </w:tcBorders>
            <w:hideMark/>
          </w:tcPr>
          <w:p w14:paraId="3E286A2A" w14:textId="77777777" w:rsidR="00436E1A" w:rsidRDefault="00436E1A">
            <w:pPr>
              <w:pStyle w:val="TAL"/>
              <w:rPr>
                <w:sz w:val="16"/>
              </w:rPr>
            </w:pPr>
            <w:r>
              <w:rPr>
                <w:sz w:val="16"/>
              </w:rPr>
              <w:t>revised</w:t>
            </w:r>
          </w:p>
        </w:tc>
      </w:tr>
      <w:tr w:rsidR="00436E1A" w14:paraId="128077A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F10A353" w14:textId="77777777" w:rsidR="00436E1A" w:rsidRDefault="00436E1A">
            <w:pPr>
              <w:pStyle w:val="TAL"/>
              <w:rPr>
                <w:sz w:val="16"/>
              </w:rPr>
            </w:pPr>
            <w:r>
              <w:rPr>
                <w:sz w:val="16"/>
              </w:rPr>
              <w:t>R5-255232</w:t>
            </w:r>
          </w:p>
        </w:tc>
        <w:tc>
          <w:tcPr>
            <w:tcW w:w="0" w:type="auto"/>
            <w:tcBorders>
              <w:top w:val="single" w:sz="4" w:space="0" w:color="auto"/>
              <w:left w:val="single" w:sz="4" w:space="0" w:color="auto"/>
              <w:bottom w:val="single" w:sz="4" w:space="0" w:color="auto"/>
              <w:right w:val="single" w:sz="4" w:space="0" w:color="auto"/>
            </w:tcBorders>
            <w:hideMark/>
          </w:tcPr>
          <w:p w14:paraId="3C56A1F6" w14:textId="77777777" w:rsidR="00436E1A" w:rsidRDefault="00436E1A">
            <w:pPr>
              <w:pStyle w:val="TAL"/>
              <w:rPr>
                <w:sz w:val="16"/>
              </w:rPr>
            </w:pPr>
            <w:r>
              <w:rPr>
                <w:sz w:val="16"/>
              </w:rPr>
              <w:t>Addition of AMPR NS_18 testing for n28 PC2</w:t>
            </w:r>
          </w:p>
        </w:tc>
        <w:tc>
          <w:tcPr>
            <w:tcW w:w="0" w:type="auto"/>
            <w:tcBorders>
              <w:top w:val="single" w:sz="4" w:space="0" w:color="auto"/>
              <w:left w:val="single" w:sz="4" w:space="0" w:color="auto"/>
              <w:bottom w:val="single" w:sz="4" w:space="0" w:color="auto"/>
              <w:right w:val="single" w:sz="4" w:space="0" w:color="auto"/>
            </w:tcBorders>
            <w:hideMark/>
          </w:tcPr>
          <w:p w14:paraId="6290291D" w14:textId="77777777" w:rsidR="00436E1A" w:rsidRDefault="00436E1A">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4F863A11"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B6E73AB" w14:textId="77777777" w:rsidR="00436E1A" w:rsidRDefault="00436E1A">
            <w:pPr>
              <w:pStyle w:val="TAL"/>
              <w:rPr>
                <w:sz w:val="16"/>
              </w:rPr>
            </w:pPr>
            <w:r>
              <w:rPr>
                <w:sz w:val="16"/>
              </w:rPr>
              <w:t>3515</w:t>
            </w:r>
          </w:p>
        </w:tc>
        <w:tc>
          <w:tcPr>
            <w:tcW w:w="0" w:type="auto"/>
            <w:tcBorders>
              <w:top w:val="single" w:sz="4" w:space="0" w:color="auto"/>
              <w:left w:val="single" w:sz="4" w:space="0" w:color="auto"/>
              <w:bottom w:val="single" w:sz="4" w:space="0" w:color="auto"/>
              <w:right w:val="single" w:sz="4" w:space="0" w:color="auto"/>
            </w:tcBorders>
            <w:hideMark/>
          </w:tcPr>
          <w:p w14:paraId="07584AA1"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33BE5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91A87E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DD1A90" w14:textId="77777777" w:rsidR="00436E1A" w:rsidRDefault="00436E1A">
            <w:pPr>
              <w:pStyle w:val="TAL"/>
              <w:rPr>
                <w:sz w:val="16"/>
              </w:rPr>
            </w:pPr>
            <w:r>
              <w:rPr>
                <w:sz w:val="16"/>
              </w:rPr>
              <w:t>NR_n28_PC2_40MHz_CBW-UEConTest</w:t>
            </w:r>
          </w:p>
        </w:tc>
        <w:tc>
          <w:tcPr>
            <w:tcW w:w="0" w:type="auto"/>
            <w:tcBorders>
              <w:top w:val="single" w:sz="4" w:space="0" w:color="auto"/>
              <w:left w:val="single" w:sz="4" w:space="0" w:color="auto"/>
              <w:bottom w:val="single" w:sz="4" w:space="0" w:color="auto"/>
              <w:right w:val="single" w:sz="4" w:space="0" w:color="auto"/>
            </w:tcBorders>
            <w:hideMark/>
          </w:tcPr>
          <w:p w14:paraId="2250D823" w14:textId="77777777" w:rsidR="00436E1A" w:rsidRDefault="00436E1A">
            <w:pPr>
              <w:pStyle w:val="TAL"/>
              <w:rPr>
                <w:sz w:val="16"/>
              </w:rPr>
            </w:pPr>
            <w:r>
              <w:rPr>
                <w:sz w:val="16"/>
              </w:rPr>
              <w:t>agreed</w:t>
            </w:r>
          </w:p>
        </w:tc>
      </w:tr>
      <w:tr w:rsidR="00436E1A" w14:paraId="5524EC8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57C1431" w14:textId="77777777" w:rsidR="00436E1A" w:rsidRDefault="00436E1A">
            <w:pPr>
              <w:pStyle w:val="TAL"/>
              <w:rPr>
                <w:sz w:val="16"/>
              </w:rPr>
            </w:pPr>
            <w:r>
              <w:rPr>
                <w:sz w:val="16"/>
              </w:rPr>
              <w:t>R5-254783</w:t>
            </w:r>
          </w:p>
        </w:tc>
        <w:tc>
          <w:tcPr>
            <w:tcW w:w="0" w:type="auto"/>
            <w:tcBorders>
              <w:top w:val="single" w:sz="4" w:space="0" w:color="auto"/>
              <w:left w:val="single" w:sz="4" w:space="0" w:color="auto"/>
              <w:bottom w:val="single" w:sz="4" w:space="0" w:color="auto"/>
              <w:right w:val="single" w:sz="4" w:space="0" w:color="auto"/>
            </w:tcBorders>
            <w:hideMark/>
          </w:tcPr>
          <w:p w14:paraId="641F8EAA" w14:textId="77777777" w:rsidR="00436E1A" w:rsidRDefault="00436E1A">
            <w:pPr>
              <w:pStyle w:val="TAL"/>
              <w:rPr>
                <w:sz w:val="16"/>
              </w:rPr>
            </w:pPr>
            <w:r>
              <w:rPr>
                <w:sz w:val="16"/>
              </w:rPr>
              <w:t>Addition of AMPR NS_18 testing for n28 PC2 UL-MIMO test cases</w:t>
            </w:r>
          </w:p>
        </w:tc>
        <w:tc>
          <w:tcPr>
            <w:tcW w:w="0" w:type="auto"/>
            <w:tcBorders>
              <w:top w:val="single" w:sz="4" w:space="0" w:color="auto"/>
              <w:left w:val="single" w:sz="4" w:space="0" w:color="auto"/>
              <w:bottom w:val="single" w:sz="4" w:space="0" w:color="auto"/>
              <w:right w:val="single" w:sz="4" w:space="0" w:color="auto"/>
            </w:tcBorders>
            <w:hideMark/>
          </w:tcPr>
          <w:p w14:paraId="29B0FB0F"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59C2620"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26F4B87" w14:textId="77777777" w:rsidR="00436E1A" w:rsidRDefault="00436E1A">
            <w:pPr>
              <w:pStyle w:val="TAL"/>
              <w:rPr>
                <w:sz w:val="16"/>
              </w:rPr>
            </w:pPr>
            <w:r>
              <w:rPr>
                <w:sz w:val="16"/>
              </w:rPr>
              <w:t>3516</w:t>
            </w:r>
          </w:p>
        </w:tc>
        <w:tc>
          <w:tcPr>
            <w:tcW w:w="0" w:type="auto"/>
            <w:tcBorders>
              <w:top w:val="single" w:sz="4" w:space="0" w:color="auto"/>
              <w:left w:val="single" w:sz="4" w:space="0" w:color="auto"/>
              <w:bottom w:val="single" w:sz="4" w:space="0" w:color="auto"/>
              <w:right w:val="single" w:sz="4" w:space="0" w:color="auto"/>
            </w:tcBorders>
            <w:hideMark/>
          </w:tcPr>
          <w:p w14:paraId="12B152D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C3989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C178D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460C2D" w14:textId="77777777" w:rsidR="00436E1A" w:rsidRDefault="00436E1A">
            <w:pPr>
              <w:pStyle w:val="TAL"/>
              <w:rPr>
                <w:sz w:val="16"/>
              </w:rPr>
            </w:pPr>
            <w:r>
              <w:rPr>
                <w:sz w:val="16"/>
              </w:rPr>
              <w:t>NR_n28_PC2_40MHz_CBW-UEConTest</w:t>
            </w:r>
          </w:p>
        </w:tc>
        <w:tc>
          <w:tcPr>
            <w:tcW w:w="0" w:type="auto"/>
            <w:tcBorders>
              <w:top w:val="single" w:sz="4" w:space="0" w:color="auto"/>
              <w:left w:val="single" w:sz="4" w:space="0" w:color="auto"/>
              <w:bottom w:val="single" w:sz="4" w:space="0" w:color="auto"/>
              <w:right w:val="single" w:sz="4" w:space="0" w:color="auto"/>
            </w:tcBorders>
            <w:hideMark/>
          </w:tcPr>
          <w:p w14:paraId="7C4DF109" w14:textId="77777777" w:rsidR="00436E1A" w:rsidRDefault="00436E1A">
            <w:pPr>
              <w:pStyle w:val="TAL"/>
              <w:rPr>
                <w:sz w:val="16"/>
              </w:rPr>
            </w:pPr>
            <w:r>
              <w:rPr>
                <w:sz w:val="16"/>
              </w:rPr>
              <w:t>revised</w:t>
            </w:r>
          </w:p>
        </w:tc>
      </w:tr>
      <w:tr w:rsidR="00436E1A" w14:paraId="6AAB0B0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4935728" w14:textId="77777777" w:rsidR="00436E1A" w:rsidRDefault="00436E1A">
            <w:pPr>
              <w:pStyle w:val="TAL"/>
              <w:rPr>
                <w:sz w:val="16"/>
              </w:rPr>
            </w:pPr>
            <w:r>
              <w:rPr>
                <w:sz w:val="16"/>
              </w:rPr>
              <w:t>R5-255233</w:t>
            </w:r>
          </w:p>
        </w:tc>
        <w:tc>
          <w:tcPr>
            <w:tcW w:w="0" w:type="auto"/>
            <w:tcBorders>
              <w:top w:val="single" w:sz="4" w:space="0" w:color="auto"/>
              <w:left w:val="single" w:sz="4" w:space="0" w:color="auto"/>
              <w:bottom w:val="single" w:sz="4" w:space="0" w:color="auto"/>
              <w:right w:val="single" w:sz="4" w:space="0" w:color="auto"/>
            </w:tcBorders>
            <w:hideMark/>
          </w:tcPr>
          <w:p w14:paraId="23835806" w14:textId="77777777" w:rsidR="00436E1A" w:rsidRDefault="00436E1A">
            <w:pPr>
              <w:pStyle w:val="TAL"/>
              <w:rPr>
                <w:sz w:val="16"/>
              </w:rPr>
            </w:pPr>
            <w:r>
              <w:rPr>
                <w:sz w:val="16"/>
              </w:rPr>
              <w:t>Addition of AMPR NS_18 testing for n28 PC2 UL-MIMO test cases</w:t>
            </w:r>
          </w:p>
        </w:tc>
        <w:tc>
          <w:tcPr>
            <w:tcW w:w="0" w:type="auto"/>
            <w:tcBorders>
              <w:top w:val="single" w:sz="4" w:space="0" w:color="auto"/>
              <w:left w:val="single" w:sz="4" w:space="0" w:color="auto"/>
              <w:bottom w:val="single" w:sz="4" w:space="0" w:color="auto"/>
              <w:right w:val="single" w:sz="4" w:space="0" w:color="auto"/>
            </w:tcBorders>
            <w:hideMark/>
          </w:tcPr>
          <w:p w14:paraId="00D4A464"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8B34B5E"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15F5A73" w14:textId="77777777" w:rsidR="00436E1A" w:rsidRDefault="00436E1A">
            <w:pPr>
              <w:pStyle w:val="TAL"/>
              <w:rPr>
                <w:sz w:val="16"/>
              </w:rPr>
            </w:pPr>
            <w:r>
              <w:rPr>
                <w:sz w:val="16"/>
              </w:rPr>
              <w:t>3516</w:t>
            </w:r>
          </w:p>
        </w:tc>
        <w:tc>
          <w:tcPr>
            <w:tcW w:w="0" w:type="auto"/>
            <w:tcBorders>
              <w:top w:val="single" w:sz="4" w:space="0" w:color="auto"/>
              <w:left w:val="single" w:sz="4" w:space="0" w:color="auto"/>
              <w:bottom w:val="single" w:sz="4" w:space="0" w:color="auto"/>
              <w:right w:val="single" w:sz="4" w:space="0" w:color="auto"/>
            </w:tcBorders>
            <w:hideMark/>
          </w:tcPr>
          <w:p w14:paraId="121DB231"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49AF0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DCDA13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ADF7B2" w14:textId="77777777" w:rsidR="00436E1A" w:rsidRDefault="00436E1A">
            <w:pPr>
              <w:pStyle w:val="TAL"/>
              <w:rPr>
                <w:sz w:val="16"/>
              </w:rPr>
            </w:pPr>
            <w:r>
              <w:rPr>
                <w:sz w:val="16"/>
              </w:rPr>
              <w:t>NR_n28_PC2_40MHz_CBW-UEConTest</w:t>
            </w:r>
          </w:p>
        </w:tc>
        <w:tc>
          <w:tcPr>
            <w:tcW w:w="0" w:type="auto"/>
            <w:tcBorders>
              <w:top w:val="single" w:sz="4" w:space="0" w:color="auto"/>
              <w:left w:val="single" w:sz="4" w:space="0" w:color="auto"/>
              <w:bottom w:val="single" w:sz="4" w:space="0" w:color="auto"/>
              <w:right w:val="single" w:sz="4" w:space="0" w:color="auto"/>
            </w:tcBorders>
            <w:hideMark/>
          </w:tcPr>
          <w:p w14:paraId="11043D29" w14:textId="77777777" w:rsidR="00436E1A" w:rsidRDefault="00436E1A">
            <w:pPr>
              <w:pStyle w:val="TAL"/>
              <w:rPr>
                <w:sz w:val="16"/>
              </w:rPr>
            </w:pPr>
            <w:r>
              <w:rPr>
                <w:sz w:val="16"/>
              </w:rPr>
              <w:t>agreed</w:t>
            </w:r>
          </w:p>
        </w:tc>
      </w:tr>
      <w:tr w:rsidR="00436E1A" w14:paraId="0836AD3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ED33A80" w14:textId="77777777" w:rsidR="00436E1A" w:rsidRDefault="00436E1A">
            <w:pPr>
              <w:pStyle w:val="TAL"/>
              <w:rPr>
                <w:sz w:val="16"/>
              </w:rPr>
            </w:pPr>
            <w:r>
              <w:rPr>
                <w:sz w:val="16"/>
              </w:rPr>
              <w:t>R5-254784</w:t>
            </w:r>
          </w:p>
        </w:tc>
        <w:tc>
          <w:tcPr>
            <w:tcW w:w="0" w:type="auto"/>
            <w:tcBorders>
              <w:top w:val="single" w:sz="4" w:space="0" w:color="auto"/>
              <w:left w:val="single" w:sz="4" w:space="0" w:color="auto"/>
              <w:bottom w:val="single" w:sz="4" w:space="0" w:color="auto"/>
              <w:right w:val="single" w:sz="4" w:space="0" w:color="auto"/>
            </w:tcBorders>
            <w:hideMark/>
          </w:tcPr>
          <w:p w14:paraId="48781F5C" w14:textId="77777777" w:rsidR="00436E1A" w:rsidRDefault="00436E1A">
            <w:pPr>
              <w:pStyle w:val="TAL"/>
              <w:rPr>
                <w:sz w:val="16"/>
              </w:rPr>
            </w:pPr>
            <w:r>
              <w:rPr>
                <w:sz w:val="16"/>
              </w:rPr>
              <w:t>Addition of AMPR NS_18 testing for n28 PC2 TxD test cases</w:t>
            </w:r>
          </w:p>
        </w:tc>
        <w:tc>
          <w:tcPr>
            <w:tcW w:w="0" w:type="auto"/>
            <w:tcBorders>
              <w:top w:val="single" w:sz="4" w:space="0" w:color="auto"/>
              <w:left w:val="single" w:sz="4" w:space="0" w:color="auto"/>
              <w:bottom w:val="single" w:sz="4" w:space="0" w:color="auto"/>
              <w:right w:val="single" w:sz="4" w:space="0" w:color="auto"/>
            </w:tcBorders>
            <w:hideMark/>
          </w:tcPr>
          <w:p w14:paraId="4357E49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DEA2CDC"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BC7B4E3" w14:textId="77777777" w:rsidR="00436E1A" w:rsidRDefault="00436E1A">
            <w:pPr>
              <w:pStyle w:val="TAL"/>
              <w:rPr>
                <w:sz w:val="16"/>
              </w:rPr>
            </w:pPr>
            <w:r>
              <w:rPr>
                <w:sz w:val="16"/>
              </w:rPr>
              <w:t>3517</w:t>
            </w:r>
          </w:p>
        </w:tc>
        <w:tc>
          <w:tcPr>
            <w:tcW w:w="0" w:type="auto"/>
            <w:tcBorders>
              <w:top w:val="single" w:sz="4" w:space="0" w:color="auto"/>
              <w:left w:val="single" w:sz="4" w:space="0" w:color="auto"/>
              <w:bottom w:val="single" w:sz="4" w:space="0" w:color="auto"/>
              <w:right w:val="single" w:sz="4" w:space="0" w:color="auto"/>
            </w:tcBorders>
            <w:hideMark/>
          </w:tcPr>
          <w:p w14:paraId="77732E7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C9BE4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95952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885144" w14:textId="77777777" w:rsidR="00436E1A" w:rsidRDefault="00436E1A">
            <w:pPr>
              <w:pStyle w:val="TAL"/>
              <w:rPr>
                <w:sz w:val="16"/>
              </w:rPr>
            </w:pPr>
            <w:r>
              <w:rPr>
                <w:sz w:val="16"/>
              </w:rPr>
              <w:t>NR_n28_PC2_40MHz_CBW-UEConTest</w:t>
            </w:r>
          </w:p>
        </w:tc>
        <w:tc>
          <w:tcPr>
            <w:tcW w:w="0" w:type="auto"/>
            <w:tcBorders>
              <w:top w:val="single" w:sz="4" w:space="0" w:color="auto"/>
              <w:left w:val="single" w:sz="4" w:space="0" w:color="auto"/>
              <w:bottom w:val="single" w:sz="4" w:space="0" w:color="auto"/>
              <w:right w:val="single" w:sz="4" w:space="0" w:color="auto"/>
            </w:tcBorders>
            <w:hideMark/>
          </w:tcPr>
          <w:p w14:paraId="57A24B7C" w14:textId="77777777" w:rsidR="00436E1A" w:rsidRDefault="00436E1A">
            <w:pPr>
              <w:pStyle w:val="TAL"/>
              <w:rPr>
                <w:sz w:val="16"/>
              </w:rPr>
            </w:pPr>
            <w:r>
              <w:rPr>
                <w:sz w:val="16"/>
              </w:rPr>
              <w:t>agreed</w:t>
            </w:r>
          </w:p>
        </w:tc>
      </w:tr>
      <w:tr w:rsidR="00436E1A" w14:paraId="34872F3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49FD04D" w14:textId="77777777" w:rsidR="00436E1A" w:rsidRDefault="00436E1A">
            <w:pPr>
              <w:pStyle w:val="TAL"/>
              <w:rPr>
                <w:sz w:val="16"/>
              </w:rPr>
            </w:pPr>
            <w:r>
              <w:rPr>
                <w:sz w:val="16"/>
              </w:rPr>
              <w:t>R5-254785</w:t>
            </w:r>
          </w:p>
        </w:tc>
        <w:tc>
          <w:tcPr>
            <w:tcW w:w="0" w:type="auto"/>
            <w:tcBorders>
              <w:top w:val="single" w:sz="4" w:space="0" w:color="auto"/>
              <w:left w:val="single" w:sz="4" w:space="0" w:color="auto"/>
              <w:bottom w:val="single" w:sz="4" w:space="0" w:color="auto"/>
              <w:right w:val="single" w:sz="4" w:space="0" w:color="auto"/>
            </w:tcBorders>
            <w:hideMark/>
          </w:tcPr>
          <w:p w14:paraId="7206F216" w14:textId="77777777" w:rsidR="00436E1A" w:rsidRDefault="00436E1A">
            <w:pPr>
              <w:pStyle w:val="TAL"/>
              <w:rPr>
                <w:sz w:val="16"/>
              </w:rPr>
            </w:pPr>
            <w:r>
              <w:rPr>
                <w:sz w:val="16"/>
              </w:rPr>
              <w:t>Addition of AMPR and Spurious emission of CA_n40A-n41A</w:t>
            </w:r>
          </w:p>
        </w:tc>
        <w:tc>
          <w:tcPr>
            <w:tcW w:w="0" w:type="auto"/>
            <w:tcBorders>
              <w:top w:val="single" w:sz="4" w:space="0" w:color="auto"/>
              <w:left w:val="single" w:sz="4" w:space="0" w:color="auto"/>
              <w:bottom w:val="single" w:sz="4" w:space="0" w:color="auto"/>
              <w:right w:val="single" w:sz="4" w:space="0" w:color="auto"/>
            </w:tcBorders>
            <w:hideMark/>
          </w:tcPr>
          <w:p w14:paraId="0F822736" w14:textId="77777777" w:rsidR="00436E1A" w:rsidRDefault="00436E1A">
            <w:pPr>
              <w:pStyle w:val="TAL"/>
              <w:rPr>
                <w:sz w:val="16"/>
              </w:rPr>
            </w:pPr>
            <w:r>
              <w:rPr>
                <w:sz w:val="16"/>
              </w:rPr>
              <w:t>Huawei, HiSilicon, CMCC</w:t>
            </w:r>
          </w:p>
        </w:tc>
        <w:tc>
          <w:tcPr>
            <w:tcW w:w="0" w:type="auto"/>
            <w:tcBorders>
              <w:top w:val="single" w:sz="4" w:space="0" w:color="auto"/>
              <w:left w:val="single" w:sz="4" w:space="0" w:color="auto"/>
              <w:bottom w:val="single" w:sz="4" w:space="0" w:color="auto"/>
              <w:right w:val="single" w:sz="4" w:space="0" w:color="auto"/>
            </w:tcBorders>
            <w:hideMark/>
          </w:tcPr>
          <w:p w14:paraId="0F2707C8"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76229DE" w14:textId="77777777" w:rsidR="00436E1A" w:rsidRDefault="00436E1A">
            <w:pPr>
              <w:pStyle w:val="TAL"/>
              <w:rPr>
                <w:sz w:val="16"/>
              </w:rPr>
            </w:pPr>
            <w:r>
              <w:rPr>
                <w:sz w:val="16"/>
              </w:rPr>
              <w:t>3518</w:t>
            </w:r>
          </w:p>
        </w:tc>
        <w:tc>
          <w:tcPr>
            <w:tcW w:w="0" w:type="auto"/>
            <w:tcBorders>
              <w:top w:val="single" w:sz="4" w:space="0" w:color="auto"/>
              <w:left w:val="single" w:sz="4" w:space="0" w:color="auto"/>
              <w:bottom w:val="single" w:sz="4" w:space="0" w:color="auto"/>
              <w:right w:val="single" w:sz="4" w:space="0" w:color="auto"/>
            </w:tcBorders>
            <w:hideMark/>
          </w:tcPr>
          <w:p w14:paraId="3BED1BE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54B9E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6D6B6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BD1725"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02DB50B" w14:textId="77777777" w:rsidR="00436E1A" w:rsidRDefault="00436E1A">
            <w:pPr>
              <w:pStyle w:val="TAL"/>
              <w:rPr>
                <w:sz w:val="16"/>
              </w:rPr>
            </w:pPr>
            <w:r>
              <w:rPr>
                <w:sz w:val="16"/>
              </w:rPr>
              <w:t>revised</w:t>
            </w:r>
          </w:p>
        </w:tc>
      </w:tr>
      <w:tr w:rsidR="00436E1A" w14:paraId="1530320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2BA1CE" w14:textId="77777777" w:rsidR="00436E1A" w:rsidRDefault="00436E1A">
            <w:pPr>
              <w:pStyle w:val="TAL"/>
              <w:rPr>
                <w:sz w:val="16"/>
              </w:rPr>
            </w:pPr>
            <w:r>
              <w:rPr>
                <w:sz w:val="16"/>
              </w:rPr>
              <w:t>R5-255257</w:t>
            </w:r>
          </w:p>
        </w:tc>
        <w:tc>
          <w:tcPr>
            <w:tcW w:w="0" w:type="auto"/>
            <w:tcBorders>
              <w:top w:val="single" w:sz="4" w:space="0" w:color="auto"/>
              <w:left w:val="single" w:sz="4" w:space="0" w:color="auto"/>
              <w:bottom w:val="single" w:sz="4" w:space="0" w:color="auto"/>
              <w:right w:val="single" w:sz="4" w:space="0" w:color="auto"/>
            </w:tcBorders>
            <w:hideMark/>
          </w:tcPr>
          <w:p w14:paraId="41EB3E97" w14:textId="77777777" w:rsidR="00436E1A" w:rsidRDefault="00436E1A">
            <w:pPr>
              <w:pStyle w:val="TAL"/>
              <w:rPr>
                <w:sz w:val="16"/>
              </w:rPr>
            </w:pPr>
            <w:r>
              <w:rPr>
                <w:sz w:val="16"/>
              </w:rPr>
              <w:t>Addition of AMPR and Spurious emission of CA_n40A-n41A</w:t>
            </w:r>
          </w:p>
        </w:tc>
        <w:tc>
          <w:tcPr>
            <w:tcW w:w="0" w:type="auto"/>
            <w:tcBorders>
              <w:top w:val="single" w:sz="4" w:space="0" w:color="auto"/>
              <w:left w:val="single" w:sz="4" w:space="0" w:color="auto"/>
              <w:bottom w:val="single" w:sz="4" w:space="0" w:color="auto"/>
              <w:right w:val="single" w:sz="4" w:space="0" w:color="auto"/>
            </w:tcBorders>
            <w:hideMark/>
          </w:tcPr>
          <w:p w14:paraId="78CD1020" w14:textId="77777777" w:rsidR="00436E1A" w:rsidRDefault="00436E1A">
            <w:pPr>
              <w:pStyle w:val="TAL"/>
              <w:rPr>
                <w:sz w:val="16"/>
              </w:rPr>
            </w:pPr>
            <w:r>
              <w:rPr>
                <w:sz w:val="16"/>
              </w:rPr>
              <w:t>Huawei, HiSilicon, CMCC</w:t>
            </w:r>
          </w:p>
        </w:tc>
        <w:tc>
          <w:tcPr>
            <w:tcW w:w="0" w:type="auto"/>
            <w:tcBorders>
              <w:top w:val="single" w:sz="4" w:space="0" w:color="auto"/>
              <w:left w:val="single" w:sz="4" w:space="0" w:color="auto"/>
              <w:bottom w:val="single" w:sz="4" w:space="0" w:color="auto"/>
              <w:right w:val="single" w:sz="4" w:space="0" w:color="auto"/>
            </w:tcBorders>
            <w:hideMark/>
          </w:tcPr>
          <w:p w14:paraId="6DF0A3B1"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3C4B81C" w14:textId="77777777" w:rsidR="00436E1A" w:rsidRDefault="00436E1A">
            <w:pPr>
              <w:pStyle w:val="TAL"/>
              <w:rPr>
                <w:sz w:val="16"/>
              </w:rPr>
            </w:pPr>
            <w:r>
              <w:rPr>
                <w:sz w:val="16"/>
              </w:rPr>
              <w:t>3518</w:t>
            </w:r>
          </w:p>
        </w:tc>
        <w:tc>
          <w:tcPr>
            <w:tcW w:w="0" w:type="auto"/>
            <w:tcBorders>
              <w:top w:val="single" w:sz="4" w:space="0" w:color="auto"/>
              <w:left w:val="single" w:sz="4" w:space="0" w:color="auto"/>
              <w:bottom w:val="single" w:sz="4" w:space="0" w:color="auto"/>
              <w:right w:val="single" w:sz="4" w:space="0" w:color="auto"/>
            </w:tcBorders>
            <w:hideMark/>
          </w:tcPr>
          <w:p w14:paraId="6CD7D8EB"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A9ABE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B34929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E76964"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2AC2FB52" w14:textId="77777777" w:rsidR="00436E1A" w:rsidRDefault="00436E1A">
            <w:pPr>
              <w:pStyle w:val="TAL"/>
              <w:rPr>
                <w:sz w:val="16"/>
              </w:rPr>
            </w:pPr>
            <w:r>
              <w:rPr>
                <w:sz w:val="16"/>
              </w:rPr>
              <w:t>agreed</w:t>
            </w:r>
          </w:p>
        </w:tc>
      </w:tr>
      <w:tr w:rsidR="00436E1A" w14:paraId="1E9F661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FC546A" w14:textId="77777777" w:rsidR="00436E1A" w:rsidRDefault="00436E1A">
            <w:pPr>
              <w:pStyle w:val="TAL"/>
              <w:rPr>
                <w:sz w:val="16"/>
              </w:rPr>
            </w:pPr>
            <w:r>
              <w:rPr>
                <w:sz w:val="16"/>
              </w:rPr>
              <w:t>R5-254791</w:t>
            </w:r>
          </w:p>
        </w:tc>
        <w:tc>
          <w:tcPr>
            <w:tcW w:w="0" w:type="auto"/>
            <w:tcBorders>
              <w:top w:val="single" w:sz="4" w:space="0" w:color="auto"/>
              <w:left w:val="single" w:sz="4" w:space="0" w:color="auto"/>
              <w:bottom w:val="single" w:sz="4" w:space="0" w:color="auto"/>
              <w:right w:val="single" w:sz="4" w:space="0" w:color="auto"/>
            </w:tcBorders>
            <w:hideMark/>
          </w:tcPr>
          <w:p w14:paraId="0F3F5BD9" w14:textId="77777777" w:rsidR="00436E1A" w:rsidRDefault="00436E1A">
            <w:pPr>
              <w:pStyle w:val="TAL"/>
              <w:rPr>
                <w:sz w:val="16"/>
              </w:rPr>
            </w:pPr>
            <w:r>
              <w:rPr>
                <w:sz w:val="16"/>
              </w:rPr>
              <w:t>Jumbo CR for deltaTIB and deltaRIB</w:t>
            </w:r>
          </w:p>
        </w:tc>
        <w:tc>
          <w:tcPr>
            <w:tcW w:w="0" w:type="auto"/>
            <w:tcBorders>
              <w:top w:val="single" w:sz="4" w:space="0" w:color="auto"/>
              <w:left w:val="single" w:sz="4" w:space="0" w:color="auto"/>
              <w:bottom w:val="single" w:sz="4" w:space="0" w:color="auto"/>
              <w:right w:val="single" w:sz="4" w:space="0" w:color="auto"/>
            </w:tcBorders>
            <w:hideMark/>
          </w:tcPr>
          <w:p w14:paraId="0CB358B2" w14:textId="77777777" w:rsidR="00436E1A" w:rsidRDefault="00436E1A">
            <w:pPr>
              <w:pStyle w:val="TAL"/>
              <w:rPr>
                <w:sz w:val="16"/>
              </w:rPr>
            </w:pPr>
            <w:r>
              <w:rPr>
                <w:sz w:val="16"/>
              </w:rPr>
              <w:t>Huawei, HiSilicon, CMCC</w:t>
            </w:r>
          </w:p>
        </w:tc>
        <w:tc>
          <w:tcPr>
            <w:tcW w:w="0" w:type="auto"/>
            <w:tcBorders>
              <w:top w:val="single" w:sz="4" w:space="0" w:color="auto"/>
              <w:left w:val="single" w:sz="4" w:space="0" w:color="auto"/>
              <w:bottom w:val="single" w:sz="4" w:space="0" w:color="auto"/>
              <w:right w:val="single" w:sz="4" w:space="0" w:color="auto"/>
            </w:tcBorders>
            <w:hideMark/>
          </w:tcPr>
          <w:p w14:paraId="575E555E"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8FDD389" w14:textId="77777777" w:rsidR="00436E1A" w:rsidRDefault="00436E1A">
            <w:pPr>
              <w:pStyle w:val="TAL"/>
              <w:rPr>
                <w:sz w:val="16"/>
              </w:rPr>
            </w:pPr>
            <w:r>
              <w:rPr>
                <w:sz w:val="16"/>
              </w:rPr>
              <w:t>3519</w:t>
            </w:r>
          </w:p>
        </w:tc>
        <w:tc>
          <w:tcPr>
            <w:tcW w:w="0" w:type="auto"/>
            <w:tcBorders>
              <w:top w:val="single" w:sz="4" w:space="0" w:color="auto"/>
              <w:left w:val="single" w:sz="4" w:space="0" w:color="auto"/>
              <w:bottom w:val="single" w:sz="4" w:space="0" w:color="auto"/>
              <w:right w:val="single" w:sz="4" w:space="0" w:color="auto"/>
            </w:tcBorders>
            <w:hideMark/>
          </w:tcPr>
          <w:p w14:paraId="1CA9073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857CC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119F6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1E52CC"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0C5B1E20" w14:textId="77777777" w:rsidR="00436E1A" w:rsidRDefault="00436E1A">
            <w:pPr>
              <w:pStyle w:val="TAL"/>
              <w:rPr>
                <w:sz w:val="16"/>
              </w:rPr>
            </w:pPr>
            <w:r>
              <w:rPr>
                <w:sz w:val="16"/>
              </w:rPr>
              <w:t>revised</w:t>
            </w:r>
          </w:p>
        </w:tc>
      </w:tr>
      <w:tr w:rsidR="00436E1A" w14:paraId="2A081F3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41BC66F" w14:textId="77777777" w:rsidR="00436E1A" w:rsidRDefault="00436E1A">
            <w:pPr>
              <w:pStyle w:val="TAL"/>
              <w:rPr>
                <w:sz w:val="16"/>
              </w:rPr>
            </w:pPr>
            <w:r>
              <w:rPr>
                <w:sz w:val="16"/>
              </w:rPr>
              <w:t>R5-255260</w:t>
            </w:r>
          </w:p>
        </w:tc>
        <w:tc>
          <w:tcPr>
            <w:tcW w:w="0" w:type="auto"/>
            <w:tcBorders>
              <w:top w:val="single" w:sz="4" w:space="0" w:color="auto"/>
              <w:left w:val="single" w:sz="4" w:space="0" w:color="auto"/>
              <w:bottom w:val="single" w:sz="4" w:space="0" w:color="auto"/>
              <w:right w:val="single" w:sz="4" w:space="0" w:color="auto"/>
            </w:tcBorders>
            <w:hideMark/>
          </w:tcPr>
          <w:p w14:paraId="189880DF" w14:textId="77777777" w:rsidR="00436E1A" w:rsidRDefault="00436E1A">
            <w:pPr>
              <w:pStyle w:val="TAL"/>
              <w:rPr>
                <w:sz w:val="16"/>
              </w:rPr>
            </w:pPr>
            <w:r>
              <w:rPr>
                <w:sz w:val="16"/>
              </w:rPr>
              <w:t>Jumbo CR for deltaTIB and deltaRIB</w:t>
            </w:r>
          </w:p>
        </w:tc>
        <w:tc>
          <w:tcPr>
            <w:tcW w:w="0" w:type="auto"/>
            <w:tcBorders>
              <w:top w:val="single" w:sz="4" w:space="0" w:color="auto"/>
              <w:left w:val="single" w:sz="4" w:space="0" w:color="auto"/>
              <w:bottom w:val="single" w:sz="4" w:space="0" w:color="auto"/>
              <w:right w:val="single" w:sz="4" w:space="0" w:color="auto"/>
            </w:tcBorders>
            <w:hideMark/>
          </w:tcPr>
          <w:p w14:paraId="2D9497BF" w14:textId="77777777" w:rsidR="00436E1A" w:rsidRDefault="00436E1A">
            <w:pPr>
              <w:pStyle w:val="TAL"/>
              <w:rPr>
                <w:sz w:val="16"/>
              </w:rPr>
            </w:pPr>
            <w:r>
              <w:rPr>
                <w:sz w:val="16"/>
              </w:rPr>
              <w:t>Huawei, HiSilicon, CMCC</w:t>
            </w:r>
          </w:p>
        </w:tc>
        <w:tc>
          <w:tcPr>
            <w:tcW w:w="0" w:type="auto"/>
            <w:tcBorders>
              <w:top w:val="single" w:sz="4" w:space="0" w:color="auto"/>
              <w:left w:val="single" w:sz="4" w:space="0" w:color="auto"/>
              <w:bottom w:val="single" w:sz="4" w:space="0" w:color="auto"/>
              <w:right w:val="single" w:sz="4" w:space="0" w:color="auto"/>
            </w:tcBorders>
            <w:hideMark/>
          </w:tcPr>
          <w:p w14:paraId="388E3EB9"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4090BDC" w14:textId="77777777" w:rsidR="00436E1A" w:rsidRDefault="00436E1A">
            <w:pPr>
              <w:pStyle w:val="TAL"/>
              <w:rPr>
                <w:sz w:val="16"/>
              </w:rPr>
            </w:pPr>
            <w:r>
              <w:rPr>
                <w:sz w:val="16"/>
              </w:rPr>
              <w:t>3519</w:t>
            </w:r>
          </w:p>
        </w:tc>
        <w:tc>
          <w:tcPr>
            <w:tcW w:w="0" w:type="auto"/>
            <w:tcBorders>
              <w:top w:val="single" w:sz="4" w:space="0" w:color="auto"/>
              <w:left w:val="single" w:sz="4" w:space="0" w:color="auto"/>
              <w:bottom w:val="single" w:sz="4" w:space="0" w:color="auto"/>
              <w:right w:val="single" w:sz="4" w:space="0" w:color="auto"/>
            </w:tcBorders>
            <w:hideMark/>
          </w:tcPr>
          <w:p w14:paraId="2A18C9CB"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02468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658F52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C1848E"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5406F594" w14:textId="77777777" w:rsidR="00436E1A" w:rsidRDefault="00436E1A">
            <w:pPr>
              <w:pStyle w:val="TAL"/>
              <w:rPr>
                <w:sz w:val="16"/>
              </w:rPr>
            </w:pPr>
            <w:r>
              <w:rPr>
                <w:sz w:val="16"/>
              </w:rPr>
              <w:t>agreed</w:t>
            </w:r>
          </w:p>
        </w:tc>
      </w:tr>
      <w:tr w:rsidR="00436E1A" w14:paraId="6AC45AD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A30CED" w14:textId="77777777" w:rsidR="00436E1A" w:rsidRDefault="00436E1A">
            <w:pPr>
              <w:pStyle w:val="TAL"/>
              <w:rPr>
                <w:sz w:val="16"/>
              </w:rPr>
            </w:pPr>
            <w:r>
              <w:rPr>
                <w:sz w:val="16"/>
              </w:rPr>
              <w:t>R5-254801</w:t>
            </w:r>
          </w:p>
        </w:tc>
        <w:tc>
          <w:tcPr>
            <w:tcW w:w="0" w:type="auto"/>
            <w:tcBorders>
              <w:top w:val="single" w:sz="4" w:space="0" w:color="auto"/>
              <w:left w:val="single" w:sz="4" w:space="0" w:color="auto"/>
              <w:bottom w:val="single" w:sz="4" w:space="0" w:color="auto"/>
              <w:right w:val="single" w:sz="4" w:space="0" w:color="auto"/>
            </w:tcBorders>
            <w:hideMark/>
          </w:tcPr>
          <w:p w14:paraId="4E33A88E" w14:textId="77777777" w:rsidR="00436E1A" w:rsidRDefault="00436E1A">
            <w:pPr>
              <w:pStyle w:val="TAL"/>
              <w:rPr>
                <w:sz w:val="16"/>
              </w:rPr>
            </w:pPr>
            <w:r>
              <w:rPr>
                <w:sz w:val="16"/>
              </w:rPr>
              <w:t>Adding a few Rel-19 CA configurations</w:t>
            </w:r>
          </w:p>
        </w:tc>
        <w:tc>
          <w:tcPr>
            <w:tcW w:w="0" w:type="auto"/>
            <w:tcBorders>
              <w:top w:val="single" w:sz="4" w:space="0" w:color="auto"/>
              <w:left w:val="single" w:sz="4" w:space="0" w:color="auto"/>
              <w:bottom w:val="single" w:sz="4" w:space="0" w:color="auto"/>
              <w:right w:val="single" w:sz="4" w:space="0" w:color="auto"/>
            </w:tcBorders>
            <w:hideMark/>
          </w:tcPr>
          <w:p w14:paraId="2ED61BD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6F7C3AD"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A1AAE3F" w14:textId="77777777" w:rsidR="00436E1A" w:rsidRDefault="00436E1A">
            <w:pPr>
              <w:pStyle w:val="TAL"/>
              <w:rPr>
                <w:sz w:val="16"/>
              </w:rPr>
            </w:pPr>
            <w:r>
              <w:rPr>
                <w:sz w:val="16"/>
              </w:rPr>
              <w:t>3520</w:t>
            </w:r>
          </w:p>
        </w:tc>
        <w:tc>
          <w:tcPr>
            <w:tcW w:w="0" w:type="auto"/>
            <w:tcBorders>
              <w:top w:val="single" w:sz="4" w:space="0" w:color="auto"/>
              <w:left w:val="single" w:sz="4" w:space="0" w:color="auto"/>
              <w:bottom w:val="single" w:sz="4" w:space="0" w:color="auto"/>
              <w:right w:val="single" w:sz="4" w:space="0" w:color="auto"/>
            </w:tcBorders>
            <w:hideMark/>
          </w:tcPr>
          <w:p w14:paraId="7C9B7E0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3EB5E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D50D0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6087C1"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3E44A6EB" w14:textId="77777777" w:rsidR="00436E1A" w:rsidRDefault="00436E1A">
            <w:pPr>
              <w:pStyle w:val="TAL"/>
              <w:rPr>
                <w:sz w:val="16"/>
              </w:rPr>
            </w:pPr>
            <w:r>
              <w:rPr>
                <w:sz w:val="16"/>
              </w:rPr>
              <w:t>agreed</w:t>
            </w:r>
          </w:p>
        </w:tc>
      </w:tr>
      <w:tr w:rsidR="00436E1A" w14:paraId="4B80F6E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9DEB3CB" w14:textId="77777777" w:rsidR="00436E1A" w:rsidRDefault="00436E1A">
            <w:pPr>
              <w:pStyle w:val="TAL"/>
              <w:rPr>
                <w:sz w:val="16"/>
              </w:rPr>
            </w:pPr>
            <w:r>
              <w:rPr>
                <w:sz w:val="16"/>
              </w:rPr>
              <w:t>R5-254894</w:t>
            </w:r>
          </w:p>
        </w:tc>
        <w:tc>
          <w:tcPr>
            <w:tcW w:w="0" w:type="auto"/>
            <w:tcBorders>
              <w:top w:val="single" w:sz="4" w:space="0" w:color="auto"/>
              <w:left w:val="single" w:sz="4" w:space="0" w:color="auto"/>
              <w:bottom w:val="single" w:sz="4" w:space="0" w:color="auto"/>
              <w:right w:val="single" w:sz="4" w:space="0" w:color="auto"/>
            </w:tcBorders>
            <w:hideMark/>
          </w:tcPr>
          <w:p w14:paraId="3FA42E9D" w14:textId="77777777" w:rsidR="00436E1A" w:rsidRDefault="00436E1A">
            <w:pPr>
              <w:pStyle w:val="TAL"/>
              <w:rPr>
                <w:sz w:val="16"/>
              </w:rPr>
            </w:pPr>
            <w:r>
              <w:rPr>
                <w:sz w:val="16"/>
              </w:rPr>
              <w:t xml:space="preserve">Corrected incorrect RB allocations for additional MOP TC </w:t>
            </w:r>
          </w:p>
        </w:tc>
        <w:tc>
          <w:tcPr>
            <w:tcW w:w="0" w:type="auto"/>
            <w:tcBorders>
              <w:top w:val="single" w:sz="4" w:space="0" w:color="auto"/>
              <w:left w:val="single" w:sz="4" w:space="0" w:color="auto"/>
              <w:bottom w:val="single" w:sz="4" w:space="0" w:color="auto"/>
              <w:right w:val="single" w:sz="4" w:space="0" w:color="auto"/>
            </w:tcBorders>
            <w:hideMark/>
          </w:tcPr>
          <w:p w14:paraId="189D1BE6" w14:textId="77777777" w:rsidR="00436E1A" w:rsidRDefault="00436E1A">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5E43F861"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09C996C" w14:textId="77777777" w:rsidR="00436E1A" w:rsidRDefault="00436E1A">
            <w:pPr>
              <w:pStyle w:val="TAL"/>
              <w:rPr>
                <w:sz w:val="16"/>
              </w:rPr>
            </w:pPr>
            <w:r>
              <w:rPr>
                <w:sz w:val="16"/>
              </w:rPr>
              <w:t>3521</w:t>
            </w:r>
          </w:p>
        </w:tc>
        <w:tc>
          <w:tcPr>
            <w:tcW w:w="0" w:type="auto"/>
            <w:tcBorders>
              <w:top w:val="single" w:sz="4" w:space="0" w:color="auto"/>
              <w:left w:val="single" w:sz="4" w:space="0" w:color="auto"/>
              <w:bottom w:val="single" w:sz="4" w:space="0" w:color="auto"/>
              <w:right w:val="single" w:sz="4" w:space="0" w:color="auto"/>
            </w:tcBorders>
            <w:hideMark/>
          </w:tcPr>
          <w:p w14:paraId="42B6AB9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E0795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29D04F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D4F883"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14E7F92" w14:textId="77777777" w:rsidR="00436E1A" w:rsidRDefault="00436E1A">
            <w:pPr>
              <w:pStyle w:val="TAL"/>
              <w:rPr>
                <w:sz w:val="16"/>
              </w:rPr>
            </w:pPr>
            <w:r>
              <w:rPr>
                <w:sz w:val="16"/>
              </w:rPr>
              <w:t>revised</w:t>
            </w:r>
          </w:p>
        </w:tc>
      </w:tr>
      <w:tr w:rsidR="00436E1A" w14:paraId="013A1FD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D8CE737" w14:textId="77777777" w:rsidR="00436E1A" w:rsidRDefault="00436E1A">
            <w:pPr>
              <w:pStyle w:val="TAL"/>
              <w:rPr>
                <w:sz w:val="16"/>
              </w:rPr>
            </w:pPr>
            <w:r>
              <w:rPr>
                <w:sz w:val="16"/>
              </w:rPr>
              <w:t>R5-255271</w:t>
            </w:r>
          </w:p>
        </w:tc>
        <w:tc>
          <w:tcPr>
            <w:tcW w:w="0" w:type="auto"/>
            <w:tcBorders>
              <w:top w:val="single" w:sz="4" w:space="0" w:color="auto"/>
              <w:left w:val="single" w:sz="4" w:space="0" w:color="auto"/>
              <w:bottom w:val="single" w:sz="4" w:space="0" w:color="auto"/>
              <w:right w:val="single" w:sz="4" w:space="0" w:color="auto"/>
            </w:tcBorders>
            <w:hideMark/>
          </w:tcPr>
          <w:p w14:paraId="118F0705" w14:textId="77777777" w:rsidR="00436E1A" w:rsidRDefault="00436E1A">
            <w:pPr>
              <w:pStyle w:val="TAL"/>
              <w:rPr>
                <w:sz w:val="16"/>
              </w:rPr>
            </w:pPr>
            <w:r>
              <w:rPr>
                <w:sz w:val="16"/>
              </w:rPr>
              <w:t xml:space="preserve">Corrected incorrect RB allocations for additional MOP TC </w:t>
            </w:r>
          </w:p>
        </w:tc>
        <w:tc>
          <w:tcPr>
            <w:tcW w:w="0" w:type="auto"/>
            <w:tcBorders>
              <w:top w:val="single" w:sz="4" w:space="0" w:color="auto"/>
              <w:left w:val="single" w:sz="4" w:space="0" w:color="auto"/>
              <w:bottom w:val="single" w:sz="4" w:space="0" w:color="auto"/>
              <w:right w:val="single" w:sz="4" w:space="0" w:color="auto"/>
            </w:tcBorders>
            <w:hideMark/>
          </w:tcPr>
          <w:p w14:paraId="370CFCB8" w14:textId="77777777" w:rsidR="00436E1A" w:rsidRDefault="00436E1A">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0847F7A3"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BF3E50E" w14:textId="77777777" w:rsidR="00436E1A" w:rsidRDefault="00436E1A">
            <w:pPr>
              <w:pStyle w:val="TAL"/>
              <w:rPr>
                <w:sz w:val="16"/>
              </w:rPr>
            </w:pPr>
            <w:r>
              <w:rPr>
                <w:sz w:val="16"/>
              </w:rPr>
              <w:t>3521</w:t>
            </w:r>
          </w:p>
        </w:tc>
        <w:tc>
          <w:tcPr>
            <w:tcW w:w="0" w:type="auto"/>
            <w:tcBorders>
              <w:top w:val="single" w:sz="4" w:space="0" w:color="auto"/>
              <w:left w:val="single" w:sz="4" w:space="0" w:color="auto"/>
              <w:bottom w:val="single" w:sz="4" w:space="0" w:color="auto"/>
              <w:right w:val="single" w:sz="4" w:space="0" w:color="auto"/>
            </w:tcBorders>
            <w:hideMark/>
          </w:tcPr>
          <w:p w14:paraId="66A736C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EE6C2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B8F76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F80A53"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0B0FF2C" w14:textId="77777777" w:rsidR="00436E1A" w:rsidRDefault="00436E1A">
            <w:pPr>
              <w:pStyle w:val="TAL"/>
              <w:rPr>
                <w:sz w:val="16"/>
              </w:rPr>
            </w:pPr>
            <w:r>
              <w:rPr>
                <w:sz w:val="16"/>
              </w:rPr>
              <w:t>agreed</w:t>
            </w:r>
          </w:p>
        </w:tc>
      </w:tr>
      <w:tr w:rsidR="00436E1A" w14:paraId="1868B28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DE44151" w14:textId="77777777" w:rsidR="00436E1A" w:rsidRDefault="00436E1A">
            <w:pPr>
              <w:pStyle w:val="TAL"/>
              <w:rPr>
                <w:sz w:val="16"/>
              </w:rPr>
            </w:pPr>
            <w:r>
              <w:rPr>
                <w:sz w:val="16"/>
              </w:rPr>
              <w:t>R5-254895</w:t>
            </w:r>
          </w:p>
        </w:tc>
        <w:tc>
          <w:tcPr>
            <w:tcW w:w="0" w:type="auto"/>
            <w:tcBorders>
              <w:top w:val="single" w:sz="4" w:space="0" w:color="auto"/>
              <w:left w:val="single" w:sz="4" w:space="0" w:color="auto"/>
              <w:bottom w:val="single" w:sz="4" w:space="0" w:color="auto"/>
              <w:right w:val="single" w:sz="4" w:space="0" w:color="auto"/>
            </w:tcBorders>
            <w:hideMark/>
          </w:tcPr>
          <w:p w14:paraId="28AA7B79" w14:textId="77777777" w:rsidR="00436E1A" w:rsidRDefault="00436E1A">
            <w:pPr>
              <w:pStyle w:val="TAL"/>
              <w:rPr>
                <w:sz w:val="16"/>
              </w:rPr>
            </w:pPr>
            <w:r>
              <w:rPr>
                <w:sz w:val="16"/>
              </w:rPr>
              <w:t>Corrected incorrect K2 value for Tx on off test case</w:t>
            </w:r>
          </w:p>
        </w:tc>
        <w:tc>
          <w:tcPr>
            <w:tcW w:w="0" w:type="auto"/>
            <w:tcBorders>
              <w:top w:val="single" w:sz="4" w:space="0" w:color="auto"/>
              <w:left w:val="single" w:sz="4" w:space="0" w:color="auto"/>
              <w:bottom w:val="single" w:sz="4" w:space="0" w:color="auto"/>
              <w:right w:val="single" w:sz="4" w:space="0" w:color="auto"/>
            </w:tcBorders>
            <w:hideMark/>
          </w:tcPr>
          <w:p w14:paraId="2F4F9508" w14:textId="77777777" w:rsidR="00436E1A" w:rsidRDefault="00436E1A">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1B151B5A"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3C719D0" w14:textId="77777777" w:rsidR="00436E1A" w:rsidRDefault="00436E1A">
            <w:pPr>
              <w:pStyle w:val="TAL"/>
              <w:rPr>
                <w:sz w:val="16"/>
              </w:rPr>
            </w:pPr>
            <w:r>
              <w:rPr>
                <w:sz w:val="16"/>
              </w:rPr>
              <w:t>3522</w:t>
            </w:r>
          </w:p>
        </w:tc>
        <w:tc>
          <w:tcPr>
            <w:tcW w:w="0" w:type="auto"/>
            <w:tcBorders>
              <w:top w:val="single" w:sz="4" w:space="0" w:color="auto"/>
              <w:left w:val="single" w:sz="4" w:space="0" w:color="auto"/>
              <w:bottom w:val="single" w:sz="4" w:space="0" w:color="auto"/>
              <w:right w:val="single" w:sz="4" w:space="0" w:color="auto"/>
            </w:tcBorders>
            <w:hideMark/>
          </w:tcPr>
          <w:p w14:paraId="5835EEA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126E8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627F79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51D93C"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D079EED" w14:textId="77777777" w:rsidR="00436E1A" w:rsidRDefault="00436E1A">
            <w:pPr>
              <w:pStyle w:val="TAL"/>
              <w:rPr>
                <w:sz w:val="16"/>
              </w:rPr>
            </w:pPr>
            <w:r>
              <w:rPr>
                <w:sz w:val="16"/>
              </w:rPr>
              <w:t>revised</w:t>
            </w:r>
          </w:p>
        </w:tc>
      </w:tr>
      <w:tr w:rsidR="00436E1A" w14:paraId="7014039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396BDDE" w14:textId="77777777" w:rsidR="00436E1A" w:rsidRDefault="00436E1A">
            <w:pPr>
              <w:pStyle w:val="TAL"/>
              <w:rPr>
                <w:sz w:val="16"/>
              </w:rPr>
            </w:pPr>
            <w:r>
              <w:rPr>
                <w:sz w:val="16"/>
              </w:rPr>
              <w:t>R5-255402</w:t>
            </w:r>
          </w:p>
        </w:tc>
        <w:tc>
          <w:tcPr>
            <w:tcW w:w="0" w:type="auto"/>
            <w:tcBorders>
              <w:top w:val="single" w:sz="4" w:space="0" w:color="auto"/>
              <w:left w:val="single" w:sz="4" w:space="0" w:color="auto"/>
              <w:bottom w:val="single" w:sz="4" w:space="0" w:color="auto"/>
              <w:right w:val="single" w:sz="4" w:space="0" w:color="auto"/>
            </w:tcBorders>
            <w:hideMark/>
          </w:tcPr>
          <w:p w14:paraId="48FE9DAD" w14:textId="77777777" w:rsidR="00436E1A" w:rsidRDefault="00436E1A">
            <w:pPr>
              <w:pStyle w:val="TAL"/>
              <w:rPr>
                <w:sz w:val="16"/>
              </w:rPr>
            </w:pPr>
            <w:r>
              <w:rPr>
                <w:sz w:val="16"/>
              </w:rPr>
              <w:t>Corrected incorrect K2 value for Tx on off test case</w:t>
            </w:r>
          </w:p>
        </w:tc>
        <w:tc>
          <w:tcPr>
            <w:tcW w:w="0" w:type="auto"/>
            <w:tcBorders>
              <w:top w:val="single" w:sz="4" w:space="0" w:color="auto"/>
              <w:left w:val="single" w:sz="4" w:space="0" w:color="auto"/>
              <w:bottom w:val="single" w:sz="4" w:space="0" w:color="auto"/>
              <w:right w:val="single" w:sz="4" w:space="0" w:color="auto"/>
            </w:tcBorders>
            <w:hideMark/>
          </w:tcPr>
          <w:p w14:paraId="6AF3E03E" w14:textId="77777777" w:rsidR="00436E1A" w:rsidRDefault="00436E1A">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28EEA808"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6B0F7F9" w14:textId="77777777" w:rsidR="00436E1A" w:rsidRDefault="00436E1A">
            <w:pPr>
              <w:pStyle w:val="TAL"/>
              <w:rPr>
                <w:sz w:val="16"/>
              </w:rPr>
            </w:pPr>
            <w:r>
              <w:rPr>
                <w:sz w:val="16"/>
              </w:rPr>
              <w:t>3522</w:t>
            </w:r>
          </w:p>
        </w:tc>
        <w:tc>
          <w:tcPr>
            <w:tcW w:w="0" w:type="auto"/>
            <w:tcBorders>
              <w:top w:val="single" w:sz="4" w:space="0" w:color="auto"/>
              <w:left w:val="single" w:sz="4" w:space="0" w:color="auto"/>
              <w:bottom w:val="single" w:sz="4" w:space="0" w:color="auto"/>
              <w:right w:val="single" w:sz="4" w:space="0" w:color="auto"/>
            </w:tcBorders>
            <w:hideMark/>
          </w:tcPr>
          <w:p w14:paraId="2E25E6B9"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1103D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ACC8D7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5C09F0"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9F611C1" w14:textId="77777777" w:rsidR="00436E1A" w:rsidRDefault="00436E1A">
            <w:pPr>
              <w:pStyle w:val="TAL"/>
              <w:rPr>
                <w:sz w:val="16"/>
              </w:rPr>
            </w:pPr>
            <w:r>
              <w:rPr>
                <w:sz w:val="16"/>
              </w:rPr>
              <w:t>agreed</w:t>
            </w:r>
          </w:p>
        </w:tc>
      </w:tr>
      <w:tr w:rsidR="00436E1A" w14:paraId="6710F68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ADA6FAD" w14:textId="77777777" w:rsidR="00436E1A" w:rsidRDefault="00436E1A">
            <w:pPr>
              <w:pStyle w:val="TAL"/>
              <w:rPr>
                <w:sz w:val="16"/>
              </w:rPr>
            </w:pPr>
            <w:r>
              <w:rPr>
                <w:sz w:val="16"/>
              </w:rPr>
              <w:t>R5-254896</w:t>
            </w:r>
          </w:p>
        </w:tc>
        <w:tc>
          <w:tcPr>
            <w:tcW w:w="0" w:type="auto"/>
            <w:tcBorders>
              <w:top w:val="single" w:sz="4" w:space="0" w:color="auto"/>
              <w:left w:val="single" w:sz="4" w:space="0" w:color="auto"/>
              <w:bottom w:val="single" w:sz="4" w:space="0" w:color="auto"/>
              <w:right w:val="single" w:sz="4" w:space="0" w:color="auto"/>
            </w:tcBorders>
            <w:hideMark/>
          </w:tcPr>
          <w:p w14:paraId="38FB2620" w14:textId="77777777" w:rsidR="00436E1A" w:rsidRDefault="00436E1A">
            <w:pPr>
              <w:pStyle w:val="TAL"/>
              <w:rPr>
                <w:sz w:val="16"/>
              </w:rPr>
            </w:pPr>
            <w:r>
              <w:rPr>
                <w:sz w:val="16"/>
              </w:rPr>
              <w:t>Correction to N_RB_alloc numbers in Table 6.1A-1a</w:t>
            </w:r>
          </w:p>
        </w:tc>
        <w:tc>
          <w:tcPr>
            <w:tcW w:w="0" w:type="auto"/>
            <w:tcBorders>
              <w:top w:val="single" w:sz="4" w:space="0" w:color="auto"/>
              <w:left w:val="single" w:sz="4" w:space="0" w:color="auto"/>
              <w:bottom w:val="single" w:sz="4" w:space="0" w:color="auto"/>
              <w:right w:val="single" w:sz="4" w:space="0" w:color="auto"/>
            </w:tcBorders>
            <w:hideMark/>
          </w:tcPr>
          <w:p w14:paraId="15F27125"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10EB51EA" w14:textId="77777777" w:rsidR="00436E1A" w:rsidRDefault="00436E1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EB23DB3" w14:textId="77777777" w:rsidR="00436E1A" w:rsidRDefault="00436E1A">
            <w:pPr>
              <w:pStyle w:val="TAL"/>
              <w:rPr>
                <w:sz w:val="16"/>
              </w:rPr>
            </w:pPr>
            <w:r>
              <w:rPr>
                <w:sz w:val="16"/>
              </w:rPr>
              <w:t>3523</w:t>
            </w:r>
          </w:p>
        </w:tc>
        <w:tc>
          <w:tcPr>
            <w:tcW w:w="0" w:type="auto"/>
            <w:tcBorders>
              <w:top w:val="single" w:sz="4" w:space="0" w:color="auto"/>
              <w:left w:val="single" w:sz="4" w:space="0" w:color="auto"/>
              <w:bottom w:val="single" w:sz="4" w:space="0" w:color="auto"/>
              <w:right w:val="single" w:sz="4" w:space="0" w:color="auto"/>
            </w:tcBorders>
            <w:hideMark/>
          </w:tcPr>
          <w:p w14:paraId="06F5BEA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9F5F6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1C241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A0BA14" w14:textId="77777777" w:rsidR="00436E1A" w:rsidRDefault="00436E1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2C0F6E8E" w14:textId="77777777" w:rsidR="00436E1A" w:rsidRDefault="00436E1A">
            <w:pPr>
              <w:pStyle w:val="TAL"/>
              <w:rPr>
                <w:sz w:val="16"/>
              </w:rPr>
            </w:pPr>
            <w:r>
              <w:rPr>
                <w:sz w:val="16"/>
              </w:rPr>
              <w:t>withdrawn</w:t>
            </w:r>
          </w:p>
        </w:tc>
      </w:tr>
      <w:tr w:rsidR="00436E1A" w14:paraId="100F4AD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CE9B0C" w14:textId="77777777" w:rsidR="00436E1A" w:rsidRDefault="00436E1A">
            <w:pPr>
              <w:pStyle w:val="TAL"/>
              <w:rPr>
                <w:sz w:val="16"/>
              </w:rPr>
            </w:pPr>
            <w:r>
              <w:rPr>
                <w:sz w:val="16"/>
              </w:rPr>
              <w:t>R5-253733</w:t>
            </w:r>
          </w:p>
        </w:tc>
        <w:tc>
          <w:tcPr>
            <w:tcW w:w="0" w:type="auto"/>
            <w:tcBorders>
              <w:top w:val="single" w:sz="4" w:space="0" w:color="auto"/>
              <w:left w:val="single" w:sz="4" w:space="0" w:color="auto"/>
              <w:bottom w:val="single" w:sz="4" w:space="0" w:color="auto"/>
              <w:right w:val="single" w:sz="4" w:space="0" w:color="auto"/>
            </w:tcBorders>
            <w:hideMark/>
          </w:tcPr>
          <w:p w14:paraId="611ED474" w14:textId="77777777" w:rsidR="00436E1A" w:rsidRDefault="00436E1A">
            <w:pPr>
              <w:pStyle w:val="TAL"/>
              <w:rPr>
                <w:sz w:val="16"/>
              </w:rPr>
            </w:pPr>
            <w:r>
              <w:rPr>
                <w:sz w:val="16"/>
              </w:rPr>
              <w:t>Update A-MPR test case for NS 202</w:t>
            </w:r>
          </w:p>
        </w:tc>
        <w:tc>
          <w:tcPr>
            <w:tcW w:w="0" w:type="auto"/>
            <w:tcBorders>
              <w:top w:val="single" w:sz="4" w:space="0" w:color="auto"/>
              <w:left w:val="single" w:sz="4" w:space="0" w:color="auto"/>
              <w:bottom w:val="single" w:sz="4" w:space="0" w:color="auto"/>
              <w:right w:val="single" w:sz="4" w:space="0" w:color="auto"/>
            </w:tcBorders>
            <w:hideMark/>
          </w:tcPr>
          <w:p w14:paraId="76C94FB6"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03F6B3"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471BF4FD" w14:textId="77777777" w:rsidR="00436E1A" w:rsidRDefault="00436E1A">
            <w:pPr>
              <w:pStyle w:val="TAL"/>
              <w:rPr>
                <w:sz w:val="16"/>
              </w:rPr>
            </w:pPr>
            <w:r>
              <w:rPr>
                <w:sz w:val="16"/>
              </w:rPr>
              <w:t>1167</w:t>
            </w:r>
          </w:p>
        </w:tc>
        <w:tc>
          <w:tcPr>
            <w:tcW w:w="0" w:type="auto"/>
            <w:tcBorders>
              <w:top w:val="single" w:sz="4" w:space="0" w:color="auto"/>
              <w:left w:val="single" w:sz="4" w:space="0" w:color="auto"/>
              <w:bottom w:val="single" w:sz="4" w:space="0" w:color="auto"/>
              <w:right w:val="single" w:sz="4" w:space="0" w:color="auto"/>
            </w:tcBorders>
            <w:hideMark/>
          </w:tcPr>
          <w:p w14:paraId="16925E1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30331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2566B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E2D833" w14:textId="77777777" w:rsidR="00436E1A" w:rsidRDefault="00436E1A">
            <w:pPr>
              <w:pStyle w:val="TAL"/>
              <w:rPr>
                <w:sz w:val="16"/>
              </w:rPr>
            </w:pPr>
            <w:r>
              <w:rPr>
                <w:sz w:val="16"/>
              </w:rPr>
              <w:t>NR_mmWave_protect-UEConTest</w:t>
            </w:r>
          </w:p>
        </w:tc>
        <w:tc>
          <w:tcPr>
            <w:tcW w:w="0" w:type="auto"/>
            <w:tcBorders>
              <w:top w:val="single" w:sz="4" w:space="0" w:color="auto"/>
              <w:left w:val="single" w:sz="4" w:space="0" w:color="auto"/>
              <w:bottom w:val="single" w:sz="4" w:space="0" w:color="auto"/>
              <w:right w:val="single" w:sz="4" w:space="0" w:color="auto"/>
            </w:tcBorders>
            <w:hideMark/>
          </w:tcPr>
          <w:p w14:paraId="768CBBD8" w14:textId="77777777" w:rsidR="00436E1A" w:rsidRDefault="00436E1A">
            <w:pPr>
              <w:pStyle w:val="TAL"/>
              <w:rPr>
                <w:sz w:val="16"/>
              </w:rPr>
            </w:pPr>
            <w:r>
              <w:rPr>
                <w:sz w:val="16"/>
              </w:rPr>
              <w:t>withdrawn</w:t>
            </w:r>
          </w:p>
        </w:tc>
      </w:tr>
      <w:tr w:rsidR="00436E1A" w14:paraId="42E23C0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5B66D13" w14:textId="77777777" w:rsidR="00436E1A" w:rsidRDefault="00436E1A">
            <w:pPr>
              <w:pStyle w:val="TAL"/>
              <w:rPr>
                <w:sz w:val="16"/>
              </w:rPr>
            </w:pPr>
            <w:r>
              <w:rPr>
                <w:sz w:val="16"/>
              </w:rPr>
              <w:t>R5-253734</w:t>
            </w:r>
          </w:p>
        </w:tc>
        <w:tc>
          <w:tcPr>
            <w:tcW w:w="0" w:type="auto"/>
            <w:tcBorders>
              <w:top w:val="single" w:sz="4" w:space="0" w:color="auto"/>
              <w:left w:val="single" w:sz="4" w:space="0" w:color="auto"/>
              <w:bottom w:val="single" w:sz="4" w:space="0" w:color="auto"/>
              <w:right w:val="single" w:sz="4" w:space="0" w:color="auto"/>
            </w:tcBorders>
            <w:hideMark/>
          </w:tcPr>
          <w:p w14:paraId="32834560" w14:textId="77777777" w:rsidR="00436E1A" w:rsidRDefault="00436E1A">
            <w:pPr>
              <w:pStyle w:val="TAL"/>
              <w:rPr>
                <w:sz w:val="16"/>
              </w:rPr>
            </w:pPr>
            <w:r>
              <w:rPr>
                <w:sz w:val="16"/>
              </w:rPr>
              <w:t>Update A-MPR test case for CA NS 202</w:t>
            </w:r>
          </w:p>
        </w:tc>
        <w:tc>
          <w:tcPr>
            <w:tcW w:w="0" w:type="auto"/>
            <w:tcBorders>
              <w:top w:val="single" w:sz="4" w:space="0" w:color="auto"/>
              <w:left w:val="single" w:sz="4" w:space="0" w:color="auto"/>
              <w:bottom w:val="single" w:sz="4" w:space="0" w:color="auto"/>
              <w:right w:val="single" w:sz="4" w:space="0" w:color="auto"/>
            </w:tcBorders>
            <w:hideMark/>
          </w:tcPr>
          <w:p w14:paraId="710934AF"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37225A"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32D8514" w14:textId="77777777" w:rsidR="00436E1A" w:rsidRDefault="00436E1A">
            <w:pPr>
              <w:pStyle w:val="TAL"/>
              <w:rPr>
                <w:sz w:val="16"/>
              </w:rPr>
            </w:pPr>
            <w:r>
              <w:rPr>
                <w:sz w:val="16"/>
              </w:rPr>
              <w:t>1168</w:t>
            </w:r>
          </w:p>
        </w:tc>
        <w:tc>
          <w:tcPr>
            <w:tcW w:w="0" w:type="auto"/>
            <w:tcBorders>
              <w:top w:val="single" w:sz="4" w:space="0" w:color="auto"/>
              <w:left w:val="single" w:sz="4" w:space="0" w:color="auto"/>
              <w:bottom w:val="single" w:sz="4" w:space="0" w:color="auto"/>
              <w:right w:val="single" w:sz="4" w:space="0" w:color="auto"/>
            </w:tcBorders>
            <w:hideMark/>
          </w:tcPr>
          <w:p w14:paraId="2457147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B864D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0200A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E09B87" w14:textId="77777777" w:rsidR="00436E1A" w:rsidRDefault="00436E1A">
            <w:pPr>
              <w:pStyle w:val="TAL"/>
              <w:rPr>
                <w:sz w:val="16"/>
              </w:rPr>
            </w:pPr>
            <w:r>
              <w:rPr>
                <w:sz w:val="16"/>
              </w:rPr>
              <w:t>NR_mmWave_protect-UEConTest</w:t>
            </w:r>
          </w:p>
        </w:tc>
        <w:tc>
          <w:tcPr>
            <w:tcW w:w="0" w:type="auto"/>
            <w:tcBorders>
              <w:top w:val="single" w:sz="4" w:space="0" w:color="auto"/>
              <w:left w:val="single" w:sz="4" w:space="0" w:color="auto"/>
              <w:bottom w:val="single" w:sz="4" w:space="0" w:color="auto"/>
              <w:right w:val="single" w:sz="4" w:space="0" w:color="auto"/>
            </w:tcBorders>
            <w:hideMark/>
          </w:tcPr>
          <w:p w14:paraId="3ABB6A1A" w14:textId="77777777" w:rsidR="00436E1A" w:rsidRDefault="00436E1A">
            <w:pPr>
              <w:pStyle w:val="TAL"/>
              <w:rPr>
                <w:sz w:val="16"/>
              </w:rPr>
            </w:pPr>
            <w:r>
              <w:rPr>
                <w:sz w:val="16"/>
              </w:rPr>
              <w:t>withdrawn</w:t>
            </w:r>
          </w:p>
        </w:tc>
      </w:tr>
      <w:tr w:rsidR="00436E1A" w14:paraId="710E019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C26283E" w14:textId="77777777" w:rsidR="00436E1A" w:rsidRDefault="00436E1A">
            <w:pPr>
              <w:pStyle w:val="TAL"/>
              <w:rPr>
                <w:sz w:val="16"/>
              </w:rPr>
            </w:pPr>
            <w:r>
              <w:rPr>
                <w:sz w:val="16"/>
              </w:rPr>
              <w:t>R5-253735</w:t>
            </w:r>
          </w:p>
        </w:tc>
        <w:tc>
          <w:tcPr>
            <w:tcW w:w="0" w:type="auto"/>
            <w:tcBorders>
              <w:top w:val="single" w:sz="4" w:space="0" w:color="auto"/>
              <w:left w:val="single" w:sz="4" w:space="0" w:color="auto"/>
              <w:bottom w:val="single" w:sz="4" w:space="0" w:color="auto"/>
              <w:right w:val="single" w:sz="4" w:space="0" w:color="auto"/>
            </w:tcBorders>
            <w:hideMark/>
          </w:tcPr>
          <w:p w14:paraId="5EE2BFD8" w14:textId="77777777" w:rsidR="00436E1A" w:rsidRDefault="00436E1A">
            <w:pPr>
              <w:pStyle w:val="TAL"/>
              <w:rPr>
                <w:sz w:val="16"/>
              </w:rPr>
            </w:pPr>
            <w:r>
              <w:rPr>
                <w:sz w:val="16"/>
              </w:rPr>
              <w:t>Update additional spurious emission for CA NS 202</w:t>
            </w:r>
          </w:p>
        </w:tc>
        <w:tc>
          <w:tcPr>
            <w:tcW w:w="0" w:type="auto"/>
            <w:tcBorders>
              <w:top w:val="single" w:sz="4" w:space="0" w:color="auto"/>
              <w:left w:val="single" w:sz="4" w:space="0" w:color="auto"/>
              <w:bottom w:val="single" w:sz="4" w:space="0" w:color="auto"/>
              <w:right w:val="single" w:sz="4" w:space="0" w:color="auto"/>
            </w:tcBorders>
            <w:hideMark/>
          </w:tcPr>
          <w:p w14:paraId="3BE69BE8"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F7F657"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BB22006" w14:textId="77777777" w:rsidR="00436E1A" w:rsidRDefault="00436E1A">
            <w:pPr>
              <w:pStyle w:val="TAL"/>
              <w:rPr>
                <w:sz w:val="16"/>
              </w:rPr>
            </w:pPr>
            <w:r>
              <w:rPr>
                <w:sz w:val="16"/>
              </w:rPr>
              <w:t>1169</w:t>
            </w:r>
          </w:p>
        </w:tc>
        <w:tc>
          <w:tcPr>
            <w:tcW w:w="0" w:type="auto"/>
            <w:tcBorders>
              <w:top w:val="single" w:sz="4" w:space="0" w:color="auto"/>
              <w:left w:val="single" w:sz="4" w:space="0" w:color="auto"/>
              <w:bottom w:val="single" w:sz="4" w:space="0" w:color="auto"/>
              <w:right w:val="single" w:sz="4" w:space="0" w:color="auto"/>
            </w:tcBorders>
            <w:hideMark/>
          </w:tcPr>
          <w:p w14:paraId="7B837DC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7C9E2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CBD87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3C4424" w14:textId="77777777" w:rsidR="00436E1A" w:rsidRDefault="00436E1A">
            <w:pPr>
              <w:pStyle w:val="TAL"/>
              <w:rPr>
                <w:sz w:val="16"/>
              </w:rPr>
            </w:pPr>
            <w:r>
              <w:rPr>
                <w:sz w:val="16"/>
              </w:rPr>
              <w:t>NR_mmWave_protect-UEConTest</w:t>
            </w:r>
          </w:p>
        </w:tc>
        <w:tc>
          <w:tcPr>
            <w:tcW w:w="0" w:type="auto"/>
            <w:tcBorders>
              <w:top w:val="single" w:sz="4" w:space="0" w:color="auto"/>
              <w:left w:val="single" w:sz="4" w:space="0" w:color="auto"/>
              <w:bottom w:val="single" w:sz="4" w:space="0" w:color="auto"/>
              <w:right w:val="single" w:sz="4" w:space="0" w:color="auto"/>
            </w:tcBorders>
            <w:hideMark/>
          </w:tcPr>
          <w:p w14:paraId="030EFD09" w14:textId="77777777" w:rsidR="00436E1A" w:rsidRDefault="00436E1A">
            <w:pPr>
              <w:pStyle w:val="TAL"/>
              <w:rPr>
                <w:sz w:val="16"/>
              </w:rPr>
            </w:pPr>
            <w:r>
              <w:rPr>
                <w:sz w:val="16"/>
              </w:rPr>
              <w:t>withdrawn</w:t>
            </w:r>
          </w:p>
        </w:tc>
      </w:tr>
      <w:tr w:rsidR="00436E1A" w14:paraId="337E443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5F9DA1" w14:textId="77777777" w:rsidR="00436E1A" w:rsidRDefault="00436E1A">
            <w:pPr>
              <w:pStyle w:val="TAL"/>
              <w:rPr>
                <w:sz w:val="16"/>
              </w:rPr>
            </w:pPr>
            <w:r>
              <w:rPr>
                <w:sz w:val="16"/>
              </w:rPr>
              <w:t>R5-253736</w:t>
            </w:r>
          </w:p>
        </w:tc>
        <w:tc>
          <w:tcPr>
            <w:tcW w:w="0" w:type="auto"/>
            <w:tcBorders>
              <w:top w:val="single" w:sz="4" w:space="0" w:color="auto"/>
              <w:left w:val="single" w:sz="4" w:space="0" w:color="auto"/>
              <w:bottom w:val="single" w:sz="4" w:space="0" w:color="auto"/>
              <w:right w:val="single" w:sz="4" w:space="0" w:color="auto"/>
            </w:tcBorders>
            <w:hideMark/>
          </w:tcPr>
          <w:p w14:paraId="0C2EF4A5" w14:textId="77777777" w:rsidR="00436E1A" w:rsidRDefault="00436E1A">
            <w:pPr>
              <w:pStyle w:val="TAL"/>
              <w:rPr>
                <w:sz w:val="16"/>
              </w:rPr>
            </w:pPr>
            <w:r>
              <w:rPr>
                <w:sz w:val="16"/>
              </w:rPr>
              <w:t>Update additional spurious emission for new CA NS 205</w:t>
            </w:r>
          </w:p>
        </w:tc>
        <w:tc>
          <w:tcPr>
            <w:tcW w:w="0" w:type="auto"/>
            <w:tcBorders>
              <w:top w:val="single" w:sz="4" w:space="0" w:color="auto"/>
              <w:left w:val="single" w:sz="4" w:space="0" w:color="auto"/>
              <w:bottom w:val="single" w:sz="4" w:space="0" w:color="auto"/>
              <w:right w:val="single" w:sz="4" w:space="0" w:color="auto"/>
            </w:tcBorders>
            <w:hideMark/>
          </w:tcPr>
          <w:p w14:paraId="006C188A"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F61B42"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580847F" w14:textId="77777777" w:rsidR="00436E1A" w:rsidRDefault="00436E1A">
            <w:pPr>
              <w:pStyle w:val="TAL"/>
              <w:rPr>
                <w:sz w:val="16"/>
              </w:rPr>
            </w:pPr>
            <w:r>
              <w:rPr>
                <w:sz w:val="16"/>
              </w:rPr>
              <w:t>1170</w:t>
            </w:r>
          </w:p>
        </w:tc>
        <w:tc>
          <w:tcPr>
            <w:tcW w:w="0" w:type="auto"/>
            <w:tcBorders>
              <w:top w:val="single" w:sz="4" w:space="0" w:color="auto"/>
              <w:left w:val="single" w:sz="4" w:space="0" w:color="auto"/>
              <w:bottom w:val="single" w:sz="4" w:space="0" w:color="auto"/>
              <w:right w:val="single" w:sz="4" w:space="0" w:color="auto"/>
            </w:tcBorders>
            <w:hideMark/>
          </w:tcPr>
          <w:p w14:paraId="5E67F96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D84C5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F4C67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6DE963" w14:textId="77777777" w:rsidR="00436E1A" w:rsidRDefault="00436E1A">
            <w:pPr>
              <w:pStyle w:val="TAL"/>
              <w:rPr>
                <w:sz w:val="16"/>
              </w:rPr>
            </w:pPr>
            <w:r>
              <w:rPr>
                <w:sz w:val="16"/>
              </w:rPr>
              <w:t>NR_mmWave_protect-UEConTest</w:t>
            </w:r>
          </w:p>
        </w:tc>
        <w:tc>
          <w:tcPr>
            <w:tcW w:w="0" w:type="auto"/>
            <w:tcBorders>
              <w:top w:val="single" w:sz="4" w:space="0" w:color="auto"/>
              <w:left w:val="single" w:sz="4" w:space="0" w:color="auto"/>
              <w:bottom w:val="single" w:sz="4" w:space="0" w:color="auto"/>
              <w:right w:val="single" w:sz="4" w:space="0" w:color="auto"/>
            </w:tcBorders>
            <w:hideMark/>
          </w:tcPr>
          <w:p w14:paraId="659F8355" w14:textId="77777777" w:rsidR="00436E1A" w:rsidRDefault="00436E1A">
            <w:pPr>
              <w:pStyle w:val="TAL"/>
              <w:rPr>
                <w:sz w:val="16"/>
              </w:rPr>
            </w:pPr>
            <w:r>
              <w:rPr>
                <w:sz w:val="16"/>
              </w:rPr>
              <w:t>withdrawn</w:t>
            </w:r>
          </w:p>
        </w:tc>
      </w:tr>
      <w:tr w:rsidR="00436E1A" w14:paraId="58D6EDB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0B16B9" w14:textId="77777777" w:rsidR="00436E1A" w:rsidRDefault="00436E1A">
            <w:pPr>
              <w:pStyle w:val="TAL"/>
              <w:rPr>
                <w:sz w:val="16"/>
              </w:rPr>
            </w:pPr>
            <w:r>
              <w:rPr>
                <w:sz w:val="16"/>
              </w:rPr>
              <w:t>R5-253766</w:t>
            </w:r>
          </w:p>
        </w:tc>
        <w:tc>
          <w:tcPr>
            <w:tcW w:w="0" w:type="auto"/>
            <w:tcBorders>
              <w:top w:val="single" w:sz="4" w:space="0" w:color="auto"/>
              <w:left w:val="single" w:sz="4" w:space="0" w:color="auto"/>
              <w:bottom w:val="single" w:sz="4" w:space="0" w:color="auto"/>
              <w:right w:val="single" w:sz="4" w:space="0" w:color="auto"/>
            </w:tcBorders>
            <w:hideMark/>
          </w:tcPr>
          <w:p w14:paraId="5A73618A" w14:textId="77777777" w:rsidR="00436E1A" w:rsidRDefault="00436E1A">
            <w:pPr>
              <w:pStyle w:val="TAL"/>
              <w:rPr>
                <w:sz w:val="16"/>
              </w:rPr>
            </w:pPr>
            <w:r>
              <w:rPr>
                <w:sz w:val="16"/>
              </w:rPr>
              <w:t>Editorial modification to 6.2A.3.0.4.5</w:t>
            </w:r>
          </w:p>
        </w:tc>
        <w:tc>
          <w:tcPr>
            <w:tcW w:w="0" w:type="auto"/>
            <w:tcBorders>
              <w:top w:val="single" w:sz="4" w:space="0" w:color="auto"/>
              <w:left w:val="single" w:sz="4" w:space="0" w:color="auto"/>
              <w:bottom w:val="single" w:sz="4" w:space="0" w:color="auto"/>
              <w:right w:val="single" w:sz="4" w:space="0" w:color="auto"/>
            </w:tcBorders>
            <w:hideMark/>
          </w:tcPr>
          <w:p w14:paraId="1771DD07"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390C9E"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5A5D048" w14:textId="77777777" w:rsidR="00436E1A" w:rsidRDefault="00436E1A">
            <w:pPr>
              <w:pStyle w:val="TAL"/>
              <w:rPr>
                <w:sz w:val="16"/>
              </w:rPr>
            </w:pPr>
            <w:r>
              <w:rPr>
                <w:sz w:val="16"/>
              </w:rPr>
              <w:t>1171</w:t>
            </w:r>
          </w:p>
        </w:tc>
        <w:tc>
          <w:tcPr>
            <w:tcW w:w="0" w:type="auto"/>
            <w:tcBorders>
              <w:top w:val="single" w:sz="4" w:space="0" w:color="auto"/>
              <w:left w:val="single" w:sz="4" w:space="0" w:color="auto"/>
              <w:bottom w:val="single" w:sz="4" w:space="0" w:color="auto"/>
              <w:right w:val="single" w:sz="4" w:space="0" w:color="auto"/>
            </w:tcBorders>
            <w:hideMark/>
          </w:tcPr>
          <w:p w14:paraId="55342D8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C45A6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0CE107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5B8624" w14:textId="77777777" w:rsidR="00436E1A" w:rsidRDefault="00436E1A">
            <w:pPr>
              <w:pStyle w:val="TAL"/>
              <w:rPr>
                <w:sz w:val="16"/>
              </w:rPr>
            </w:pPr>
            <w:r>
              <w:rPr>
                <w:sz w:val="16"/>
              </w:rPr>
              <w:t>NR_mmWave_protect-UEConTest</w:t>
            </w:r>
          </w:p>
        </w:tc>
        <w:tc>
          <w:tcPr>
            <w:tcW w:w="0" w:type="auto"/>
            <w:tcBorders>
              <w:top w:val="single" w:sz="4" w:space="0" w:color="auto"/>
              <w:left w:val="single" w:sz="4" w:space="0" w:color="auto"/>
              <w:bottom w:val="single" w:sz="4" w:space="0" w:color="auto"/>
              <w:right w:val="single" w:sz="4" w:space="0" w:color="auto"/>
            </w:tcBorders>
            <w:hideMark/>
          </w:tcPr>
          <w:p w14:paraId="5E360126" w14:textId="77777777" w:rsidR="00436E1A" w:rsidRDefault="00436E1A">
            <w:pPr>
              <w:pStyle w:val="TAL"/>
              <w:rPr>
                <w:sz w:val="16"/>
              </w:rPr>
            </w:pPr>
            <w:r>
              <w:rPr>
                <w:sz w:val="16"/>
              </w:rPr>
              <w:t>withdrawn</w:t>
            </w:r>
          </w:p>
        </w:tc>
      </w:tr>
      <w:tr w:rsidR="00436E1A" w14:paraId="2612E9E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86B4AD2" w14:textId="77777777" w:rsidR="00436E1A" w:rsidRDefault="00436E1A">
            <w:pPr>
              <w:pStyle w:val="TAL"/>
              <w:rPr>
                <w:sz w:val="16"/>
              </w:rPr>
            </w:pPr>
            <w:r>
              <w:rPr>
                <w:sz w:val="16"/>
              </w:rPr>
              <w:t>R5-253800</w:t>
            </w:r>
          </w:p>
        </w:tc>
        <w:tc>
          <w:tcPr>
            <w:tcW w:w="0" w:type="auto"/>
            <w:tcBorders>
              <w:top w:val="single" w:sz="4" w:space="0" w:color="auto"/>
              <w:left w:val="single" w:sz="4" w:space="0" w:color="auto"/>
              <w:bottom w:val="single" w:sz="4" w:space="0" w:color="auto"/>
              <w:right w:val="single" w:sz="4" w:space="0" w:color="auto"/>
            </w:tcBorders>
            <w:hideMark/>
          </w:tcPr>
          <w:p w14:paraId="572227FD" w14:textId="77777777" w:rsidR="00436E1A" w:rsidRDefault="00436E1A">
            <w:pPr>
              <w:pStyle w:val="TAL"/>
              <w:rPr>
                <w:sz w:val="16"/>
              </w:rPr>
            </w:pPr>
            <w:r>
              <w:rPr>
                <w:sz w:val="16"/>
              </w:rPr>
              <w:t>FR2 MU - PC6 spherical Tx test update in 38.521-2</w:t>
            </w:r>
          </w:p>
        </w:tc>
        <w:tc>
          <w:tcPr>
            <w:tcW w:w="0" w:type="auto"/>
            <w:tcBorders>
              <w:top w:val="single" w:sz="4" w:space="0" w:color="auto"/>
              <w:left w:val="single" w:sz="4" w:space="0" w:color="auto"/>
              <w:bottom w:val="single" w:sz="4" w:space="0" w:color="auto"/>
              <w:right w:val="single" w:sz="4" w:space="0" w:color="auto"/>
            </w:tcBorders>
            <w:hideMark/>
          </w:tcPr>
          <w:p w14:paraId="5464FC9C"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13BD57F"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F7A4766" w14:textId="77777777" w:rsidR="00436E1A" w:rsidRDefault="00436E1A">
            <w:pPr>
              <w:pStyle w:val="TAL"/>
              <w:rPr>
                <w:sz w:val="16"/>
              </w:rPr>
            </w:pPr>
            <w:r>
              <w:rPr>
                <w:sz w:val="16"/>
              </w:rPr>
              <w:t>1172</w:t>
            </w:r>
          </w:p>
        </w:tc>
        <w:tc>
          <w:tcPr>
            <w:tcW w:w="0" w:type="auto"/>
            <w:tcBorders>
              <w:top w:val="single" w:sz="4" w:space="0" w:color="auto"/>
              <w:left w:val="single" w:sz="4" w:space="0" w:color="auto"/>
              <w:bottom w:val="single" w:sz="4" w:space="0" w:color="auto"/>
              <w:right w:val="single" w:sz="4" w:space="0" w:color="auto"/>
            </w:tcBorders>
            <w:hideMark/>
          </w:tcPr>
          <w:p w14:paraId="0111DAD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061CB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88567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694112" w14:textId="77777777" w:rsidR="00436E1A" w:rsidRDefault="00436E1A">
            <w:pPr>
              <w:pStyle w:val="TAL"/>
              <w:rPr>
                <w:sz w:val="16"/>
              </w:rPr>
            </w:pPr>
            <w:r>
              <w:rPr>
                <w:sz w:val="16"/>
              </w:rPr>
              <w:t>NR_HST_FR2-UEConTest</w:t>
            </w:r>
          </w:p>
        </w:tc>
        <w:tc>
          <w:tcPr>
            <w:tcW w:w="0" w:type="auto"/>
            <w:tcBorders>
              <w:top w:val="single" w:sz="4" w:space="0" w:color="auto"/>
              <w:left w:val="single" w:sz="4" w:space="0" w:color="auto"/>
              <w:bottom w:val="single" w:sz="4" w:space="0" w:color="auto"/>
              <w:right w:val="single" w:sz="4" w:space="0" w:color="auto"/>
            </w:tcBorders>
            <w:hideMark/>
          </w:tcPr>
          <w:p w14:paraId="4BF2361E" w14:textId="77777777" w:rsidR="00436E1A" w:rsidRDefault="00436E1A">
            <w:pPr>
              <w:pStyle w:val="TAL"/>
              <w:rPr>
                <w:sz w:val="16"/>
              </w:rPr>
            </w:pPr>
            <w:r>
              <w:rPr>
                <w:sz w:val="16"/>
              </w:rPr>
              <w:t>agreed</w:t>
            </w:r>
          </w:p>
        </w:tc>
      </w:tr>
      <w:tr w:rsidR="00436E1A" w14:paraId="0E86A26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EA4F872" w14:textId="77777777" w:rsidR="00436E1A" w:rsidRDefault="00436E1A">
            <w:pPr>
              <w:pStyle w:val="TAL"/>
              <w:rPr>
                <w:sz w:val="16"/>
              </w:rPr>
            </w:pPr>
            <w:r>
              <w:rPr>
                <w:sz w:val="16"/>
              </w:rPr>
              <w:t>R5-253801</w:t>
            </w:r>
          </w:p>
        </w:tc>
        <w:tc>
          <w:tcPr>
            <w:tcW w:w="0" w:type="auto"/>
            <w:tcBorders>
              <w:top w:val="single" w:sz="4" w:space="0" w:color="auto"/>
              <w:left w:val="single" w:sz="4" w:space="0" w:color="auto"/>
              <w:bottom w:val="single" w:sz="4" w:space="0" w:color="auto"/>
              <w:right w:val="single" w:sz="4" w:space="0" w:color="auto"/>
            </w:tcBorders>
            <w:hideMark/>
          </w:tcPr>
          <w:p w14:paraId="59DC14F7" w14:textId="77777777" w:rsidR="00436E1A" w:rsidRDefault="00436E1A">
            <w:pPr>
              <w:pStyle w:val="TAL"/>
              <w:rPr>
                <w:sz w:val="16"/>
              </w:rPr>
            </w:pPr>
            <w:r>
              <w:rPr>
                <w:sz w:val="16"/>
              </w:rPr>
              <w:t>FR2 MU - PC6 spherical Rx test update in 38.521-2</w:t>
            </w:r>
          </w:p>
        </w:tc>
        <w:tc>
          <w:tcPr>
            <w:tcW w:w="0" w:type="auto"/>
            <w:tcBorders>
              <w:top w:val="single" w:sz="4" w:space="0" w:color="auto"/>
              <w:left w:val="single" w:sz="4" w:space="0" w:color="auto"/>
              <w:bottom w:val="single" w:sz="4" w:space="0" w:color="auto"/>
              <w:right w:val="single" w:sz="4" w:space="0" w:color="auto"/>
            </w:tcBorders>
            <w:hideMark/>
          </w:tcPr>
          <w:p w14:paraId="6B1D229E"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7C5EDE6"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F447CF9" w14:textId="77777777" w:rsidR="00436E1A" w:rsidRDefault="00436E1A">
            <w:pPr>
              <w:pStyle w:val="TAL"/>
              <w:rPr>
                <w:sz w:val="16"/>
              </w:rPr>
            </w:pPr>
            <w:r>
              <w:rPr>
                <w:sz w:val="16"/>
              </w:rPr>
              <w:t>1173</w:t>
            </w:r>
          </w:p>
        </w:tc>
        <w:tc>
          <w:tcPr>
            <w:tcW w:w="0" w:type="auto"/>
            <w:tcBorders>
              <w:top w:val="single" w:sz="4" w:space="0" w:color="auto"/>
              <w:left w:val="single" w:sz="4" w:space="0" w:color="auto"/>
              <w:bottom w:val="single" w:sz="4" w:space="0" w:color="auto"/>
              <w:right w:val="single" w:sz="4" w:space="0" w:color="auto"/>
            </w:tcBorders>
            <w:hideMark/>
          </w:tcPr>
          <w:p w14:paraId="617B564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AA3C0F"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CEE9D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EE71AA" w14:textId="77777777" w:rsidR="00436E1A" w:rsidRDefault="00436E1A">
            <w:pPr>
              <w:pStyle w:val="TAL"/>
              <w:rPr>
                <w:sz w:val="16"/>
              </w:rPr>
            </w:pPr>
            <w:r>
              <w:rPr>
                <w:sz w:val="16"/>
              </w:rPr>
              <w:t>NR_HST_FR2-UEConTest</w:t>
            </w:r>
          </w:p>
        </w:tc>
        <w:tc>
          <w:tcPr>
            <w:tcW w:w="0" w:type="auto"/>
            <w:tcBorders>
              <w:top w:val="single" w:sz="4" w:space="0" w:color="auto"/>
              <w:left w:val="single" w:sz="4" w:space="0" w:color="auto"/>
              <w:bottom w:val="single" w:sz="4" w:space="0" w:color="auto"/>
              <w:right w:val="single" w:sz="4" w:space="0" w:color="auto"/>
            </w:tcBorders>
            <w:hideMark/>
          </w:tcPr>
          <w:p w14:paraId="668B714E" w14:textId="77777777" w:rsidR="00436E1A" w:rsidRDefault="00436E1A">
            <w:pPr>
              <w:pStyle w:val="TAL"/>
              <w:rPr>
                <w:sz w:val="16"/>
              </w:rPr>
            </w:pPr>
            <w:r>
              <w:rPr>
                <w:sz w:val="16"/>
              </w:rPr>
              <w:t>agreed</w:t>
            </w:r>
          </w:p>
        </w:tc>
      </w:tr>
      <w:tr w:rsidR="00436E1A" w14:paraId="2869F9D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11979E" w14:textId="77777777" w:rsidR="00436E1A" w:rsidRDefault="00436E1A">
            <w:pPr>
              <w:pStyle w:val="TAL"/>
              <w:rPr>
                <w:sz w:val="16"/>
              </w:rPr>
            </w:pPr>
            <w:r>
              <w:rPr>
                <w:sz w:val="16"/>
              </w:rPr>
              <w:t>R5-253802</w:t>
            </w:r>
          </w:p>
        </w:tc>
        <w:tc>
          <w:tcPr>
            <w:tcW w:w="0" w:type="auto"/>
            <w:tcBorders>
              <w:top w:val="single" w:sz="4" w:space="0" w:color="auto"/>
              <w:left w:val="single" w:sz="4" w:space="0" w:color="auto"/>
              <w:bottom w:val="single" w:sz="4" w:space="0" w:color="auto"/>
              <w:right w:val="single" w:sz="4" w:space="0" w:color="auto"/>
            </w:tcBorders>
            <w:hideMark/>
          </w:tcPr>
          <w:p w14:paraId="63F283CE" w14:textId="77777777" w:rsidR="00436E1A" w:rsidRDefault="00436E1A">
            <w:pPr>
              <w:pStyle w:val="TAL"/>
              <w:rPr>
                <w:sz w:val="16"/>
              </w:rPr>
            </w:pPr>
            <w:r>
              <w:rPr>
                <w:sz w:val="16"/>
              </w:rPr>
              <w:t>FR2 MU - PC6 annexes update in 38.521-2</w:t>
            </w:r>
          </w:p>
        </w:tc>
        <w:tc>
          <w:tcPr>
            <w:tcW w:w="0" w:type="auto"/>
            <w:tcBorders>
              <w:top w:val="single" w:sz="4" w:space="0" w:color="auto"/>
              <w:left w:val="single" w:sz="4" w:space="0" w:color="auto"/>
              <w:bottom w:val="single" w:sz="4" w:space="0" w:color="auto"/>
              <w:right w:val="single" w:sz="4" w:space="0" w:color="auto"/>
            </w:tcBorders>
            <w:hideMark/>
          </w:tcPr>
          <w:p w14:paraId="69B755E4"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96706C9"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407C29A2" w14:textId="77777777" w:rsidR="00436E1A" w:rsidRDefault="00436E1A">
            <w:pPr>
              <w:pStyle w:val="TAL"/>
              <w:rPr>
                <w:sz w:val="16"/>
              </w:rPr>
            </w:pPr>
            <w:r>
              <w:rPr>
                <w:sz w:val="16"/>
              </w:rPr>
              <w:t>1174</w:t>
            </w:r>
          </w:p>
        </w:tc>
        <w:tc>
          <w:tcPr>
            <w:tcW w:w="0" w:type="auto"/>
            <w:tcBorders>
              <w:top w:val="single" w:sz="4" w:space="0" w:color="auto"/>
              <w:left w:val="single" w:sz="4" w:space="0" w:color="auto"/>
              <w:bottom w:val="single" w:sz="4" w:space="0" w:color="auto"/>
              <w:right w:val="single" w:sz="4" w:space="0" w:color="auto"/>
            </w:tcBorders>
            <w:hideMark/>
          </w:tcPr>
          <w:p w14:paraId="7655F2C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50C99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51758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176CB4" w14:textId="77777777" w:rsidR="00436E1A" w:rsidRDefault="00436E1A">
            <w:pPr>
              <w:pStyle w:val="TAL"/>
              <w:rPr>
                <w:sz w:val="16"/>
              </w:rPr>
            </w:pPr>
            <w:r>
              <w:rPr>
                <w:sz w:val="16"/>
              </w:rPr>
              <w:t>NR_HST_FR2-UEConTest</w:t>
            </w:r>
          </w:p>
        </w:tc>
        <w:tc>
          <w:tcPr>
            <w:tcW w:w="0" w:type="auto"/>
            <w:tcBorders>
              <w:top w:val="single" w:sz="4" w:space="0" w:color="auto"/>
              <w:left w:val="single" w:sz="4" w:space="0" w:color="auto"/>
              <w:bottom w:val="single" w:sz="4" w:space="0" w:color="auto"/>
              <w:right w:val="single" w:sz="4" w:space="0" w:color="auto"/>
            </w:tcBorders>
            <w:hideMark/>
          </w:tcPr>
          <w:p w14:paraId="55B1FDFF" w14:textId="77777777" w:rsidR="00436E1A" w:rsidRDefault="00436E1A">
            <w:pPr>
              <w:pStyle w:val="TAL"/>
              <w:rPr>
                <w:sz w:val="16"/>
              </w:rPr>
            </w:pPr>
            <w:r>
              <w:rPr>
                <w:sz w:val="16"/>
              </w:rPr>
              <w:t>agreed</w:t>
            </w:r>
          </w:p>
        </w:tc>
      </w:tr>
      <w:tr w:rsidR="00436E1A" w14:paraId="42EFD37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4A2EE59" w14:textId="77777777" w:rsidR="00436E1A" w:rsidRDefault="00436E1A">
            <w:pPr>
              <w:pStyle w:val="TAL"/>
              <w:rPr>
                <w:sz w:val="16"/>
              </w:rPr>
            </w:pPr>
            <w:r>
              <w:rPr>
                <w:sz w:val="16"/>
              </w:rPr>
              <w:t>R5-253806</w:t>
            </w:r>
          </w:p>
        </w:tc>
        <w:tc>
          <w:tcPr>
            <w:tcW w:w="0" w:type="auto"/>
            <w:tcBorders>
              <w:top w:val="single" w:sz="4" w:space="0" w:color="auto"/>
              <w:left w:val="single" w:sz="4" w:space="0" w:color="auto"/>
              <w:bottom w:val="single" w:sz="4" w:space="0" w:color="auto"/>
              <w:right w:val="single" w:sz="4" w:space="0" w:color="auto"/>
            </w:tcBorders>
            <w:hideMark/>
          </w:tcPr>
          <w:p w14:paraId="799E911D" w14:textId="77777777" w:rsidR="00436E1A" w:rsidRDefault="00436E1A">
            <w:pPr>
              <w:pStyle w:val="TAL"/>
              <w:rPr>
                <w:sz w:val="16"/>
              </w:rPr>
            </w:pPr>
            <w:r>
              <w:rPr>
                <w:sz w:val="16"/>
              </w:rPr>
              <w:t>FR2 MU - PC3 update for OBW UL MIMO test in 38.521-2</w:t>
            </w:r>
          </w:p>
        </w:tc>
        <w:tc>
          <w:tcPr>
            <w:tcW w:w="0" w:type="auto"/>
            <w:tcBorders>
              <w:top w:val="single" w:sz="4" w:space="0" w:color="auto"/>
              <w:left w:val="single" w:sz="4" w:space="0" w:color="auto"/>
              <w:bottom w:val="single" w:sz="4" w:space="0" w:color="auto"/>
              <w:right w:val="single" w:sz="4" w:space="0" w:color="auto"/>
            </w:tcBorders>
            <w:hideMark/>
          </w:tcPr>
          <w:p w14:paraId="5331FBFF"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F9D4638"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0F9BB15B" w14:textId="77777777" w:rsidR="00436E1A" w:rsidRDefault="00436E1A">
            <w:pPr>
              <w:pStyle w:val="TAL"/>
              <w:rPr>
                <w:sz w:val="16"/>
              </w:rPr>
            </w:pPr>
            <w:r>
              <w:rPr>
                <w:sz w:val="16"/>
              </w:rPr>
              <w:t>1175</w:t>
            </w:r>
          </w:p>
        </w:tc>
        <w:tc>
          <w:tcPr>
            <w:tcW w:w="0" w:type="auto"/>
            <w:tcBorders>
              <w:top w:val="single" w:sz="4" w:space="0" w:color="auto"/>
              <w:left w:val="single" w:sz="4" w:space="0" w:color="auto"/>
              <w:bottom w:val="single" w:sz="4" w:space="0" w:color="auto"/>
              <w:right w:val="single" w:sz="4" w:space="0" w:color="auto"/>
            </w:tcBorders>
            <w:hideMark/>
          </w:tcPr>
          <w:p w14:paraId="62EFAFD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38FB3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0AEE8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6CD687"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D6EE910" w14:textId="77777777" w:rsidR="00436E1A" w:rsidRDefault="00436E1A">
            <w:pPr>
              <w:pStyle w:val="TAL"/>
              <w:rPr>
                <w:sz w:val="16"/>
              </w:rPr>
            </w:pPr>
            <w:r>
              <w:rPr>
                <w:sz w:val="16"/>
              </w:rPr>
              <w:t>revised</w:t>
            </w:r>
          </w:p>
        </w:tc>
      </w:tr>
      <w:tr w:rsidR="00436E1A" w14:paraId="382619B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9169F6" w14:textId="77777777" w:rsidR="00436E1A" w:rsidRDefault="00436E1A">
            <w:pPr>
              <w:pStyle w:val="TAL"/>
              <w:rPr>
                <w:sz w:val="16"/>
              </w:rPr>
            </w:pPr>
            <w:r>
              <w:rPr>
                <w:sz w:val="16"/>
              </w:rPr>
              <w:t>R5-255296</w:t>
            </w:r>
          </w:p>
        </w:tc>
        <w:tc>
          <w:tcPr>
            <w:tcW w:w="0" w:type="auto"/>
            <w:tcBorders>
              <w:top w:val="single" w:sz="4" w:space="0" w:color="auto"/>
              <w:left w:val="single" w:sz="4" w:space="0" w:color="auto"/>
              <w:bottom w:val="single" w:sz="4" w:space="0" w:color="auto"/>
              <w:right w:val="single" w:sz="4" w:space="0" w:color="auto"/>
            </w:tcBorders>
            <w:hideMark/>
          </w:tcPr>
          <w:p w14:paraId="369AA609" w14:textId="77777777" w:rsidR="00436E1A" w:rsidRDefault="00436E1A">
            <w:pPr>
              <w:pStyle w:val="TAL"/>
              <w:rPr>
                <w:sz w:val="16"/>
              </w:rPr>
            </w:pPr>
            <w:r>
              <w:rPr>
                <w:sz w:val="16"/>
              </w:rPr>
              <w:t>FR2 MU - PC3 update for OBW UL MIMO test in 38.521-2</w:t>
            </w:r>
          </w:p>
        </w:tc>
        <w:tc>
          <w:tcPr>
            <w:tcW w:w="0" w:type="auto"/>
            <w:tcBorders>
              <w:top w:val="single" w:sz="4" w:space="0" w:color="auto"/>
              <w:left w:val="single" w:sz="4" w:space="0" w:color="auto"/>
              <w:bottom w:val="single" w:sz="4" w:space="0" w:color="auto"/>
              <w:right w:val="single" w:sz="4" w:space="0" w:color="auto"/>
            </w:tcBorders>
            <w:hideMark/>
          </w:tcPr>
          <w:p w14:paraId="65E06C6D"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DAC8489"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0E656E0A" w14:textId="77777777" w:rsidR="00436E1A" w:rsidRDefault="00436E1A">
            <w:pPr>
              <w:pStyle w:val="TAL"/>
              <w:rPr>
                <w:sz w:val="16"/>
              </w:rPr>
            </w:pPr>
            <w:r>
              <w:rPr>
                <w:sz w:val="16"/>
              </w:rPr>
              <w:t>1175</w:t>
            </w:r>
          </w:p>
        </w:tc>
        <w:tc>
          <w:tcPr>
            <w:tcW w:w="0" w:type="auto"/>
            <w:tcBorders>
              <w:top w:val="single" w:sz="4" w:space="0" w:color="auto"/>
              <w:left w:val="single" w:sz="4" w:space="0" w:color="auto"/>
              <w:bottom w:val="single" w:sz="4" w:space="0" w:color="auto"/>
              <w:right w:val="single" w:sz="4" w:space="0" w:color="auto"/>
            </w:tcBorders>
            <w:hideMark/>
          </w:tcPr>
          <w:p w14:paraId="643B2942"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AAA89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1253A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1F898E"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0ECD14C" w14:textId="77777777" w:rsidR="00436E1A" w:rsidRDefault="00436E1A">
            <w:pPr>
              <w:pStyle w:val="TAL"/>
              <w:rPr>
                <w:sz w:val="16"/>
              </w:rPr>
            </w:pPr>
            <w:r>
              <w:rPr>
                <w:sz w:val="16"/>
              </w:rPr>
              <w:t>agreed</w:t>
            </w:r>
          </w:p>
        </w:tc>
      </w:tr>
      <w:tr w:rsidR="00436E1A" w14:paraId="4D3D123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8B64C4A" w14:textId="77777777" w:rsidR="00436E1A" w:rsidRDefault="00436E1A">
            <w:pPr>
              <w:pStyle w:val="TAL"/>
              <w:rPr>
                <w:sz w:val="16"/>
              </w:rPr>
            </w:pPr>
            <w:r>
              <w:rPr>
                <w:sz w:val="16"/>
              </w:rPr>
              <w:t>R5-253807</w:t>
            </w:r>
          </w:p>
        </w:tc>
        <w:tc>
          <w:tcPr>
            <w:tcW w:w="0" w:type="auto"/>
            <w:tcBorders>
              <w:top w:val="single" w:sz="4" w:space="0" w:color="auto"/>
              <w:left w:val="single" w:sz="4" w:space="0" w:color="auto"/>
              <w:bottom w:val="single" w:sz="4" w:space="0" w:color="auto"/>
              <w:right w:val="single" w:sz="4" w:space="0" w:color="auto"/>
            </w:tcBorders>
            <w:hideMark/>
          </w:tcPr>
          <w:p w14:paraId="74998A8C" w14:textId="77777777" w:rsidR="00436E1A" w:rsidRDefault="00436E1A">
            <w:pPr>
              <w:pStyle w:val="TAL"/>
              <w:rPr>
                <w:sz w:val="16"/>
              </w:rPr>
            </w:pPr>
            <w:r>
              <w:rPr>
                <w:sz w:val="16"/>
              </w:rPr>
              <w:t>FR2 MU - PC3 MU update for OBW UL MIMO test in 38.521-2 Annex F</w:t>
            </w:r>
          </w:p>
        </w:tc>
        <w:tc>
          <w:tcPr>
            <w:tcW w:w="0" w:type="auto"/>
            <w:tcBorders>
              <w:top w:val="single" w:sz="4" w:space="0" w:color="auto"/>
              <w:left w:val="single" w:sz="4" w:space="0" w:color="auto"/>
              <w:bottom w:val="single" w:sz="4" w:space="0" w:color="auto"/>
              <w:right w:val="single" w:sz="4" w:space="0" w:color="auto"/>
            </w:tcBorders>
            <w:hideMark/>
          </w:tcPr>
          <w:p w14:paraId="41650AA1"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C55A05F"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BF64D34" w14:textId="77777777" w:rsidR="00436E1A" w:rsidRDefault="00436E1A">
            <w:pPr>
              <w:pStyle w:val="TAL"/>
              <w:rPr>
                <w:sz w:val="16"/>
              </w:rPr>
            </w:pPr>
            <w:r>
              <w:rPr>
                <w:sz w:val="16"/>
              </w:rPr>
              <w:t>1176</w:t>
            </w:r>
          </w:p>
        </w:tc>
        <w:tc>
          <w:tcPr>
            <w:tcW w:w="0" w:type="auto"/>
            <w:tcBorders>
              <w:top w:val="single" w:sz="4" w:space="0" w:color="auto"/>
              <w:left w:val="single" w:sz="4" w:space="0" w:color="auto"/>
              <w:bottom w:val="single" w:sz="4" w:space="0" w:color="auto"/>
              <w:right w:val="single" w:sz="4" w:space="0" w:color="auto"/>
            </w:tcBorders>
            <w:hideMark/>
          </w:tcPr>
          <w:p w14:paraId="12FCA4E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4FD43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8C293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157BB9"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D382054" w14:textId="77777777" w:rsidR="00436E1A" w:rsidRDefault="00436E1A">
            <w:pPr>
              <w:pStyle w:val="TAL"/>
              <w:rPr>
                <w:sz w:val="16"/>
              </w:rPr>
            </w:pPr>
            <w:r>
              <w:rPr>
                <w:sz w:val="16"/>
              </w:rPr>
              <w:t>revised</w:t>
            </w:r>
          </w:p>
        </w:tc>
      </w:tr>
      <w:tr w:rsidR="00436E1A" w14:paraId="07ECA0B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AF1217F" w14:textId="77777777" w:rsidR="00436E1A" w:rsidRDefault="00436E1A">
            <w:pPr>
              <w:pStyle w:val="TAL"/>
              <w:rPr>
                <w:sz w:val="16"/>
              </w:rPr>
            </w:pPr>
            <w:r>
              <w:rPr>
                <w:sz w:val="16"/>
              </w:rPr>
              <w:t>R5-255297</w:t>
            </w:r>
          </w:p>
        </w:tc>
        <w:tc>
          <w:tcPr>
            <w:tcW w:w="0" w:type="auto"/>
            <w:tcBorders>
              <w:top w:val="single" w:sz="4" w:space="0" w:color="auto"/>
              <w:left w:val="single" w:sz="4" w:space="0" w:color="auto"/>
              <w:bottom w:val="single" w:sz="4" w:space="0" w:color="auto"/>
              <w:right w:val="single" w:sz="4" w:space="0" w:color="auto"/>
            </w:tcBorders>
            <w:hideMark/>
          </w:tcPr>
          <w:p w14:paraId="4F9EEA97" w14:textId="77777777" w:rsidR="00436E1A" w:rsidRDefault="00436E1A">
            <w:pPr>
              <w:pStyle w:val="TAL"/>
              <w:rPr>
                <w:sz w:val="16"/>
              </w:rPr>
            </w:pPr>
            <w:r>
              <w:rPr>
                <w:sz w:val="16"/>
              </w:rPr>
              <w:t>FR2 MU - PC3 MU update for OBW UL MIMO test in 38.521-2 Annex F</w:t>
            </w:r>
          </w:p>
        </w:tc>
        <w:tc>
          <w:tcPr>
            <w:tcW w:w="0" w:type="auto"/>
            <w:tcBorders>
              <w:top w:val="single" w:sz="4" w:space="0" w:color="auto"/>
              <w:left w:val="single" w:sz="4" w:space="0" w:color="auto"/>
              <w:bottom w:val="single" w:sz="4" w:space="0" w:color="auto"/>
              <w:right w:val="single" w:sz="4" w:space="0" w:color="auto"/>
            </w:tcBorders>
            <w:hideMark/>
          </w:tcPr>
          <w:p w14:paraId="1E9A7A73"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7584E38"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01BD75EA" w14:textId="77777777" w:rsidR="00436E1A" w:rsidRDefault="00436E1A">
            <w:pPr>
              <w:pStyle w:val="TAL"/>
              <w:rPr>
                <w:sz w:val="16"/>
              </w:rPr>
            </w:pPr>
            <w:r>
              <w:rPr>
                <w:sz w:val="16"/>
              </w:rPr>
              <w:t>1176</w:t>
            </w:r>
          </w:p>
        </w:tc>
        <w:tc>
          <w:tcPr>
            <w:tcW w:w="0" w:type="auto"/>
            <w:tcBorders>
              <w:top w:val="single" w:sz="4" w:space="0" w:color="auto"/>
              <w:left w:val="single" w:sz="4" w:space="0" w:color="auto"/>
              <w:bottom w:val="single" w:sz="4" w:space="0" w:color="auto"/>
              <w:right w:val="single" w:sz="4" w:space="0" w:color="auto"/>
            </w:tcBorders>
            <w:hideMark/>
          </w:tcPr>
          <w:p w14:paraId="5C6154F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067CF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F45D9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B7C94A"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6B20EBF" w14:textId="77777777" w:rsidR="00436E1A" w:rsidRDefault="00436E1A">
            <w:pPr>
              <w:pStyle w:val="TAL"/>
              <w:rPr>
                <w:sz w:val="16"/>
              </w:rPr>
            </w:pPr>
            <w:r>
              <w:rPr>
                <w:sz w:val="16"/>
              </w:rPr>
              <w:t>agreed</w:t>
            </w:r>
          </w:p>
        </w:tc>
      </w:tr>
      <w:tr w:rsidR="00436E1A" w14:paraId="2256860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BDD379D" w14:textId="77777777" w:rsidR="00436E1A" w:rsidRDefault="00436E1A">
            <w:pPr>
              <w:pStyle w:val="TAL"/>
              <w:rPr>
                <w:sz w:val="16"/>
              </w:rPr>
            </w:pPr>
            <w:r>
              <w:rPr>
                <w:sz w:val="16"/>
              </w:rPr>
              <w:t>R5-253834</w:t>
            </w:r>
          </w:p>
        </w:tc>
        <w:tc>
          <w:tcPr>
            <w:tcW w:w="0" w:type="auto"/>
            <w:tcBorders>
              <w:top w:val="single" w:sz="4" w:space="0" w:color="auto"/>
              <w:left w:val="single" w:sz="4" w:space="0" w:color="auto"/>
              <w:bottom w:val="single" w:sz="4" w:space="0" w:color="auto"/>
              <w:right w:val="single" w:sz="4" w:space="0" w:color="auto"/>
            </w:tcBorders>
            <w:hideMark/>
          </w:tcPr>
          <w:p w14:paraId="10AB33F1" w14:textId="77777777" w:rsidR="00436E1A" w:rsidRDefault="00436E1A">
            <w:pPr>
              <w:pStyle w:val="TAL"/>
              <w:rPr>
                <w:sz w:val="16"/>
              </w:rPr>
            </w:pPr>
            <w:r>
              <w:rPr>
                <w:sz w:val="16"/>
              </w:rPr>
              <w:t>Addition of EVM equalizer spectrum flatness for CA (3UL &amp; 4UL CA)</w:t>
            </w:r>
          </w:p>
        </w:tc>
        <w:tc>
          <w:tcPr>
            <w:tcW w:w="0" w:type="auto"/>
            <w:tcBorders>
              <w:top w:val="single" w:sz="4" w:space="0" w:color="auto"/>
              <w:left w:val="single" w:sz="4" w:space="0" w:color="auto"/>
              <w:bottom w:val="single" w:sz="4" w:space="0" w:color="auto"/>
              <w:right w:val="single" w:sz="4" w:space="0" w:color="auto"/>
            </w:tcBorders>
            <w:hideMark/>
          </w:tcPr>
          <w:p w14:paraId="12F456FB"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42B99807"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50A0AE6" w14:textId="77777777" w:rsidR="00436E1A" w:rsidRDefault="00436E1A">
            <w:pPr>
              <w:pStyle w:val="TAL"/>
              <w:rPr>
                <w:sz w:val="16"/>
              </w:rPr>
            </w:pPr>
            <w:r>
              <w:rPr>
                <w:sz w:val="16"/>
              </w:rPr>
              <w:t>1177</w:t>
            </w:r>
          </w:p>
        </w:tc>
        <w:tc>
          <w:tcPr>
            <w:tcW w:w="0" w:type="auto"/>
            <w:tcBorders>
              <w:top w:val="single" w:sz="4" w:space="0" w:color="auto"/>
              <w:left w:val="single" w:sz="4" w:space="0" w:color="auto"/>
              <w:bottom w:val="single" w:sz="4" w:space="0" w:color="auto"/>
              <w:right w:val="single" w:sz="4" w:space="0" w:color="auto"/>
            </w:tcBorders>
            <w:hideMark/>
          </w:tcPr>
          <w:p w14:paraId="4D5108E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CF363F"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60EEC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B5CEC5" w14:textId="77777777" w:rsidR="00436E1A" w:rsidRDefault="00436E1A">
            <w:pPr>
              <w:pStyle w:val="TAL"/>
              <w:rPr>
                <w:sz w:val="16"/>
              </w:rPr>
            </w:pPr>
            <w:r>
              <w:rPr>
                <w:sz w:val="16"/>
              </w:rPr>
              <w:t>TEI17_Test, NR_RF_FR2_req_enh2-UEConTest</w:t>
            </w:r>
          </w:p>
        </w:tc>
        <w:tc>
          <w:tcPr>
            <w:tcW w:w="0" w:type="auto"/>
            <w:tcBorders>
              <w:top w:val="single" w:sz="4" w:space="0" w:color="auto"/>
              <w:left w:val="single" w:sz="4" w:space="0" w:color="auto"/>
              <w:bottom w:val="single" w:sz="4" w:space="0" w:color="auto"/>
              <w:right w:val="single" w:sz="4" w:space="0" w:color="auto"/>
            </w:tcBorders>
            <w:hideMark/>
          </w:tcPr>
          <w:p w14:paraId="56CA1A0F" w14:textId="77777777" w:rsidR="00436E1A" w:rsidRDefault="00436E1A">
            <w:pPr>
              <w:pStyle w:val="TAL"/>
              <w:rPr>
                <w:sz w:val="16"/>
              </w:rPr>
            </w:pPr>
            <w:r>
              <w:rPr>
                <w:sz w:val="16"/>
              </w:rPr>
              <w:t>revised</w:t>
            </w:r>
          </w:p>
        </w:tc>
      </w:tr>
      <w:tr w:rsidR="00436E1A" w14:paraId="79037D1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C61309B" w14:textId="77777777" w:rsidR="00436E1A" w:rsidRDefault="00436E1A">
            <w:pPr>
              <w:pStyle w:val="TAL"/>
              <w:rPr>
                <w:sz w:val="16"/>
              </w:rPr>
            </w:pPr>
            <w:r>
              <w:rPr>
                <w:sz w:val="16"/>
              </w:rPr>
              <w:t>R5-255300</w:t>
            </w:r>
          </w:p>
        </w:tc>
        <w:tc>
          <w:tcPr>
            <w:tcW w:w="0" w:type="auto"/>
            <w:tcBorders>
              <w:top w:val="single" w:sz="4" w:space="0" w:color="auto"/>
              <w:left w:val="single" w:sz="4" w:space="0" w:color="auto"/>
              <w:bottom w:val="single" w:sz="4" w:space="0" w:color="auto"/>
              <w:right w:val="single" w:sz="4" w:space="0" w:color="auto"/>
            </w:tcBorders>
            <w:hideMark/>
          </w:tcPr>
          <w:p w14:paraId="679297A0" w14:textId="77777777" w:rsidR="00436E1A" w:rsidRDefault="00436E1A">
            <w:pPr>
              <w:pStyle w:val="TAL"/>
              <w:rPr>
                <w:sz w:val="16"/>
              </w:rPr>
            </w:pPr>
            <w:r>
              <w:rPr>
                <w:sz w:val="16"/>
              </w:rPr>
              <w:t>Addition of EVM equalizer spectrum flatness for CA (3UL &amp; 4UL CA)</w:t>
            </w:r>
          </w:p>
        </w:tc>
        <w:tc>
          <w:tcPr>
            <w:tcW w:w="0" w:type="auto"/>
            <w:tcBorders>
              <w:top w:val="single" w:sz="4" w:space="0" w:color="auto"/>
              <w:left w:val="single" w:sz="4" w:space="0" w:color="auto"/>
              <w:bottom w:val="single" w:sz="4" w:space="0" w:color="auto"/>
              <w:right w:val="single" w:sz="4" w:space="0" w:color="auto"/>
            </w:tcBorders>
            <w:hideMark/>
          </w:tcPr>
          <w:p w14:paraId="7DCFD5EC"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294EC828"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4E615F1A" w14:textId="77777777" w:rsidR="00436E1A" w:rsidRDefault="00436E1A">
            <w:pPr>
              <w:pStyle w:val="TAL"/>
              <w:rPr>
                <w:sz w:val="16"/>
              </w:rPr>
            </w:pPr>
            <w:r>
              <w:rPr>
                <w:sz w:val="16"/>
              </w:rPr>
              <w:t>1177</w:t>
            </w:r>
          </w:p>
        </w:tc>
        <w:tc>
          <w:tcPr>
            <w:tcW w:w="0" w:type="auto"/>
            <w:tcBorders>
              <w:top w:val="single" w:sz="4" w:space="0" w:color="auto"/>
              <w:left w:val="single" w:sz="4" w:space="0" w:color="auto"/>
              <w:bottom w:val="single" w:sz="4" w:space="0" w:color="auto"/>
              <w:right w:val="single" w:sz="4" w:space="0" w:color="auto"/>
            </w:tcBorders>
            <w:hideMark/>
          </w:tcPr>
          <w:p w14:paraId="088A479C"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E9D30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50DB6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FECD6B" w14:textId="77777777" w:rsidR="00436E1A" w:rsidRDefault="00436E1A">
            <w:pPr>
              <w:pStyle w:val="TAL"/>
              <w:rPr>
                <w:sz w:val="16"/>
              </w:rPr>
            </w:pPr>
            <w:r>
              <w:rPr>
                <w:sz w:val="16"/>
              </w:rPr>
              <w:t>TEI17_Test, NR_RF_FR2_req_enh2-UEConTest</w:t>
            </w:r>
          </w:p>
        </w:tc>
        <w:tc>
          <w:tcPr>
            <w:tcW w:w="0" w:type="auto"/>
            <w:tcBorders>
              <w:top w:val="single" w:sz="4" w:space="0" w:color="auto"/>
              <w:left w:val="single" w:sz="4" w:space="0" w:color="auto"/>
              <w:bottom w:val="single" w:sz="4" w:space="0" w:color="auto"/>
              <w:right w:val="single" w:sz="4" w:space="0" w:color="auto"/>
            </w:tcBorders>
            <w:hideMark/>
          </w:tcPr>
          <w:p w14:paraId="561B867E" w14:textId="77777777" w:rsidR="00436E1A" w:rsidRDefault="00436E1A">
            <w:pPr>
              <w:pStyle w:val="TAL"/>
              <w:rPr>
                <w:sz w:val="16"/>
              </w:rPr>
            </w:pPr>
            <w:r>
              <w:rPr>
                <w:sz w:val="16"/>
              </w:rPr>
              <w:t>agreed</w:t>
            </w:r>
          </w:p>
        </w:tc>
      </w:tr>
      <w:tr w:rsidR="00436E1A" w14:paraId="1D1F1D7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E2DC16" w14:textId="77777777" w:rsidR="00436E1A" w:rsidRDefault="00436E1A">
            <w:pPr>
              <w:pStyle w:val="TAL"/>
              <w:rPr>
                <w:sz w:val="16"/>
              </w:rPr>
            </w:pPr>
            <w:r>
              <w:rPr>
                <w:sz w:val="16"/>
              </w:rPr>
              <w:t>R5-253835</w:t>
            </w:r>
          </w:p>
        </w:tc>
        <w:tc>
          <w:tcPr>
            <w:tcW w:w="0" w:type="auto"/>
            <w:tcBorders>
              <w:top w:val="single" w:sz="4" w:space="0" w:color="auto"/>
              <w:left w:val="single" w:sz="4" w:space="0" w:color="auto"/>
              <w:bottom w:val="single" w:sz="4" w:space="0" w:color="auto"/>
              <w:right w:val="single" w:sz="4" w:space="0" w:color="auto"/>
            </w:tcBorders>
            <w:hideMark/>
          </w:tcPr>
          <w:p w14:paraId="3B21EDDE" w14:textId="77777777" w:rsidR="00436E1A" w:rsidRDefault="00436E1A">
            <w:pPr>
              <w:pStyle w:val="TAL"/>
              <w:rPr>
                <w:sz w:val="16"/>
              </w:rPr>
            </w:pPr>
            <w:r>
              <w:rPr>
                <w:sz w:val="16"/>
              </w:rPr>
              <w:t>Addition of EVM equalizer spectrum flatness for CA (5UL to 8UL CA)</w:t>
            </w:r>
          </w:p>
        </w:tc>
        <w:tc>
          <w:tcPr>
            <w:tcW w:w="0" w:type="auto"/>
            <w:tcBorders>
              <w:top w:val="single" w:sz="4" w:space="0" w:color="auto"/>
              <w:left w:val="single" w:sz="4" w:space="0" w:color="auto"/>
              <w:bottom w:val="single" w:sz="4" w:space="0" w:color="auto"/>
              <w:right w:val="single" w:sz="4" w:space="0" w:color="auto"/>
            </w:tcBorders>
            <w:hideMark/>
          </w:tcPr>
          <w:p w14:paraId="1FAF2821"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1DA34299"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1B3E9B6F" w14:textId="77777777" w:rsidR="00436E1A" w:rsidRDefault="00436E1A">
            <w:pPr>
              <w:pStyle w:val="TAL"/>
              <w:rPr>
                <w:sz w:val="16"/>
              </w:rPr>
            </w:pPr>
            <w:r>
              <w:rPr>
                <w:sz w:val="16"/>
              </w:rPr>
              <w:t>1178</w:t>
            </w:r>
          </w:p>
        </w:tc>
        <w:tc>
          <w:tcPr>
            <w:tcW w:w="0" w:type="auto"/>
            <w:tcBorders>
              <w:top w:val="single" w:sz="4" w:space="0" w:color="auto"/>
              <w:left w:val="single" w:sz="4" w:space="0" w:color="auto"/>
              <w:bottom w:val="single" w:sz="4" w:space="0" w:color="auto"/>
              <w:right w:val="single" w:sz="4" w:space="0" w:color="auto"/>
            </w:tcBorders>
            <w:hideMark/>
          </w:tcPr>
          <w:p w14:paraId="4BDDBF7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07701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648BE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5823CB" w14:textId="77777777" w:rsidR="00436E1A" w:rsidRDefault="00436E1A">
            <w:pPr>
              <w:pStyle w:val="TAL"/>
              <w:rPr>
                <w:sz w:val="16"/>
              </w:rPr>
            </w:pPr>
            <w:r>
              <w:rPr>
                <w:sz w:val="16"/>
              </w:rPr>
              <w:t>TEI17_Test, NR_RF_FR2_req_enh2-UEConTest</w:t>
            </w:r>
          </w:p>
        </w:tc>
        <w:tc>
          <w:tcPr>
            <w:tcW w:w="0" w:type="auto"/>
            <w:tcBorders>
              <w:top w:val="single" w:sz="4" w:space="0" w:color="auto"/>
              <w:left w:val="single" w:sz="4" w:space="0" w:color="auto"/>
              <w:bottom w:val="single" w:sz="4" w:space="0" w:color="auto"/>
              <w:right w:val="single" w:sz="4" w:space="0" w:color="auto"/>
            </w:tcBorders>
            <w:hideMark/>
          </w:tcPr>
          <w:p w14:paraId="2D61D46D" w14:textId="77777777" w:rsidR="00436E1A" w:rsidRDefault="00436E1A">
            <w:pPr>
              <w:pStyle w:val="TAL"/>
              <w:rPr>
                <w:sz w:val="16"/>
              </w:rPr>
            </w:pPr>
            <w:r>
              <w:rPr>
                <w:sz w:val="16"/>
              </w:rPr>
              <w:t>revised</w:t>
            </w:r>
          </w:p>
        </w:tc>
      </w:tr>
      <w:tr w:rsidR="00436E1A" w14:paraId="21FBAC3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DBAF2C1" w14:textId="77777777" w:rsidR="00436E1A" w:rsidRDefault="00436E1A">
            <w:pPr>
              <w:pStyle w:val="TAL"/>
              <w:rPr>
                <w:sz w:val="16"/>
              </w:rPr>
            </w:pPr>
            <w:r>
              <w:rPr>
                <w:sz w:val="16"/>
              </w:rPr>
              <w:t>R5-255353</w:t>
            </w:r>
          </w:p>
        </w:tc>
        <w:tc>
          <w:tcPr>
            <w:tcW w:w="0" w:type="auto"/>
            <w:tcBorders>
              <w:top w:val="single" w:sz="4" w:space="0" w:color="auto"/>
              <w:left w:val="single" w:sz="4" w:space="0" w:color="auto"/>
              <w:bottom w:val="single" w:sz="4" w:space="0" w:color="auto"/>
              <w:right w:val="single" w:sz="4" w:space="0" w:color="auto"/>
            </w:tcBorders>
            <w:hideMark/>
          </w:tcPr>
          <w:p w14:paraId="17FFAA00" w14:textId="77777777" w:rsidR="00436E1A" w:rsidRDefault="00436E1A">
            <w:pPr>
              <w:pStyle w:val="TAL"/>
              <w:rPr>
                <w:sz w:val="16"/>
              </w:rPr>
            </w:pPr>
            <w:r>
              <w:rPr>
                <w:sz w:val="16"/>
              </w:rPr>
              <w:t>Addition of EVM equalizer spectrum flatness for CA (5UL to 8UL CA)</w:t>
            </w:r>
          </w:p>
        </w:tc>
        <w:tc>
          <w:tcPr>
            <w:tcW w:w="0" w:type="auto"/>
            <w:tcBorders>
              <w:top w:val="single" w:sz="4" w:space="0" w:color="auto"/>
              <w:left w:val="single" w:sz="4" w:space="0" w:color="auto"/>
              <w:bottom w:val="single" w:sz="4" w:space="0" w:color="auto"/>
              <w:right w:val="single" w:sz="4" w:space="0" w:color="auto"/>
            </w:tcBorders>
            <w:hideMark/>
          </w:tcPr>
          <w:p w14:paraId="46296F8E"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3EA98536"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08682E4E" w14:textId="77777777" w:rsidR="00436E1A" w:rsidRDefault="00436E1A">
            <w:pPr>
              <w:pStyle w:val="TAL"/>
              <w:rPr>
                <w:sz w:val="16"/>
              </w:rPr>
            </w:pPr>
            <w:r>
              <w:rPr>
                <w:sz w:val="16"/>
              </w:rPr>
              <w:t>1178</w:t>
            </w:r>
          </w:p>
        </w:tc>
        <w:tc>
          <w:tcPr>
            <w:tcW w:w="0" w:type="auto"/>
            <w:tcBorders>
              <w:top w:val="single" w:sz="4" w:space="0" w:color="auto"/>
              <w:left w:val="single" w:sz="4" w:space="0" w:color="auto"/>
              <w:bottom w:val="single" w:sz="4" w:space="0" w:color="auto"/>
              <w:right w:val="single" w:sz="4" w:space="0" w:color="auto"/>
            </w:tcBorders>
            <w:hideMark/>
          </w:tcPr>
          <w:p w14:paraId="1FC516F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0ED72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60A95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4D54F4" w14:textId="77777777" w:rsidR="00436E1A" w:rsidRDefault="00436E1A">
            <w:pPr>
              <w:pStyle w:val="TAL"/>
              <w:rPr>
                <w:sz w:val="16"/>
              </w:rPr>
            </w:pPr>
            <w:r>
              <w:rPr>
                <w:sz w:val="16"/>
              </w:rPr>
              <w:t>TEI17_Test, NR_RF_FR2_req_enh2-UEConTest</w:t>
            </w:r>
          </w:p>
        </w:tc>
        <w:tc>
          <w:tcPr>
            <w:tcW w:w="0" w:type="auto"/>
            <w:tcBorders>
              <w:top w:val="single" w:sz="4" w:space="0" w:color="auto"/>
              <w:left w:val="single" w:sz="4" w:space="0" w:color="auto"/>
              <w:bottom w:val="single" w:sz="4" w:space="0" w:color="auto"/>
              <w:right w:val="single" w:sz="4" w:space="0" w:color="auto"/>
            </w:tcBorders>
            <w:hideMark/>
          </w:tcPr>
          <w:p w14:paraId="03C1197E" w14:textId="77777777" w:rsidR="00436E1A" w:rsidRDefault="00436E1A">
            <w:pPr>
              <w:pStyle w:val="TAL"/>
              <w:rPr>
                <w:sz w:val="16"/>
              </w:rPr>
            </w:pPr>
            <w:r>
              <w:rPr>
                <w:sz w:val="16"/>
              </w:rPr>
              <w:t>agreed</w:t>
            </w:r>
          </w:p>
        </w:tc>
      </w:tr>
      <w:tr w:rsidR="00436E1A" w14:paraId="34C7186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F09E78F" w14:textId="77777777" w:rsidR="00436E1A" w:rsidRDefault="00436E1A">
            <w:pPr>
              <w:pStyle w:val="TAL"/>
              <w:rPr>
                <w:sz w:val="16"/>
              </w:rPr>
            </w:pPr>
            <w:r>
              <w:rPr>
                <w:sz w:val="16"/>
              </w:rPr>
              <w:t>R5-254047</w:t>
            </w:r>
          </w:p>
        </w:tc>
        <w:tc>
          <w:tcPr>
            <w:tcW w:w="0" w:type="auto"/>
            <w:tcBorders>
              <w:top w:val="single" w:sz="4" w:space="0" w:color="auto"/>
              <w:left w:val="single" w:sz="4" w:space="0" w:color="auto"/>
              <w:bottom w:val="single" w:sz="4" w:space="0" w:color="auto"/>
              <w:right w:val="single" w:sz="4" w:space="0" w:color="auto"/>
            </w:tcBorders>
            <w:hideMark/>
          </w:tcPr>
          <w:p w14:paraId="4A053A48" w14:textId="77777777" w:rsidR="00436E1A" w:rsidRDefault="00436E1A">
            <w:pPr>
              <w:pStyle w:val="TAL"/>
              <w:rPr>
                <w:sz w:val="16"/>
              </w:rPr>
            </w:pPr>
            <w:r>
              <w:rPr>
                <w:sz w:val="16"/>
              </w:rPr>
              <w:t>Correction of Antenna Assumptions in Annex M</w:t>
            </w:r>
          </w:p>
        </w:tc>
        <w:tc>
          <w:tcPr>
            <w:tcW w:w="0" w:type="auto"/>
            <w:tcBorders>
              <w:top w:val="single" w:sz="4" w:space="0" w:color="auto"/>
              <w:left w:val="single" w:sz="4" w:space="0" w:color="auto"/>
              <w:bottom w:val="single" w:sz="4" w:space="0" w:color="auto"/>
              <w:right w:val="single" w:sz="4" w:space="0" w:color="auto"/>
            </w:tcBorders>
            <w:hideMark/>
          </w:tcPr>
          <w:p w14:paraId="4599B41F"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49FEC8B"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6425DD2" w14:textId="77777777" w:rsidR="00436E1A" w:rsidRDefault="00436E1A">
            <w:pPr>
              <w:pStyle w:val="TAL"/>
              <w:rPr>
                <w:sz w:val="16"/>
              </w:rPr>
            </w:pPr>
            <w:r>
              <w:rPr>
                <w:sz w:val="16"/>
              </w:rPr>
              <w:t>1179</w:t>
            </w:r>
          </w:p>
        </w:tc>
        <w:tc>
          <w:tcPr>
            <w:tcW w:w="0" w:type="auto"/>
            <w:tcBorders>
              <w:top w:val="single" w:sz="4" w:space="0" w:color="auto"/>
              <w:left w:val="single" w:sz="4" w:space="0" w:color="auto"/>
              <w:bottom w:val="single" w:sz="4" w:space="0" w:color="auto"/>
              <w:right w:val="single" w:sz="4" w:space="0" w:color="auto"/>
            </w:tcBorders>
            <w:hideMark/>
          </w:tcPr>
          <w:p w14:paraId="6B162C8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B674B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A90D5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72840D"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240A356" w14:textId="77777777" w:rsidR="00436E1A" w:rsidRDefault="00436E1A">
            <w:pPr>
              <w:pStyle w:val="TAL"/>
              <w:rPr>
                <w:sz w:val="16"/>
              </w:rPr>
            </w:pPr>
            <w:r>
              <w:rPr>
                <w:sz w:val="16"/>
              </w:rPr>
              <w:t>agreed</w:t>
            </w:r>
          </w:p>
        </w:tc>
      </w:tr>
      <w:tr w:rsidR="00436E1A" w14:paraId="7976A84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500BC94" w14:textId="77777777" w:rsidR="00436E1A" w:rsidRDefault="00436E1A">
            <w:pPr>
              <w:pStyle w:val="TAL"/>
              <w:rPr>
                <w:sz w:val="16"/>
              </w:rPr>
            </w:pPr>
            <w:r>
              <w:rPr>
                <w:sz w:val="16"/>
              </w:rPr>
              <w:t>R5-254212</w:t>
            </w:r>
          </w:p>
        </w:tc>
        <w:tc>
          <w:tcPr>
            <w:tcW w:w="0" w:type="auto"/>
            <w:tcBorders>
              <w:top w:val="single" w:sz="4" w:space="0" w:color="auto"/>
              <w:left w:val="single" w:sz="4" w:space="0" w:color="auto"/>
              <w:bottom w:val="single" w:sz="4" w:space="0" w:color="auto"/>
              <w:right w:val="single" w:sz="4" w:space="0" w:color="auto"/>
            </w:tcBorders>
            <w:hideMark/>
          </w:tcPr>
          <w:p w14:paraId="184F4F56" w14:textId="77777777" w:rsidR="00436E1A" w:rsidRDefault="00436E1A">
            <w:pPr>
              <w:pStyle w:val="TAL"/>
              <w:rPr>
                <w:sz w:val="16"/>
              </w:rPr>
            </w:pPr>
            <w:r>
              <w:rPr>
                <w:sz w:val="16"/>
              </w:rPr>
              <w:t>Update of Beam correspondence for PC6 in clause 6.6.1.3.5</w:t>
            </w:r>
          </w:p>
        </w:tc>
        <w:tc>
          <w:tcPr>
            <w:tcW w:w="0" w:type="auto"/>
            <w:tcBorders>
              <w:top w:val="single" w:sz="4" w:space="0" w:color="auto"/>
              <w:left w:val="single" w:sz="4" w:space="0" w:color="auto"/>
              <w:bottom w:val="single" w:sz="4" w:space="0" w:color="auto"/>
              <w:right w:val="single" w:sz="4" w:space="0" w:color="auto"/>
            </w:tcBorders>
            <w:hideMark/>
          </w:tcPr>
          <w:p w14:paraId="35A35A5A" w14:textId="77777777" w:rsidR="00436E1A" w:rsidRDefault="00436E1A">
            <w:pPr>
              <w:pStyle w:val="TAL"/>
              <w:rPr>
                <w:sz w:val="16"/>
              </w:rPr>
            </w:pPr>
            <w:r>
              <w:rPr>
                <w:sz w:val="16"/>
              </w:rPr>
              <w:t>SGS Wireless</w:t>
            </w:r>
          </w:p>
        </w:tc>
        <w:tc>
          <w:tcPr>
            <w:tcW w:w="0" w:type="auto"/>
            <w:tcBorders>
              <w:top w:val="single" w:sz="4" w:space="0" w:color="auto"/>
              <w:left w:val="single" w:sz="4" w:space="0" w:color="auto"/>
              <w:bottom w:val="single" w:sz="4" w:space="0" w:color="auto"/>
              <w:right w:val="single" w:sz="4" w:space="0" w:color="auto"/>
            </w:tcBorders>
            <w:hideMark/>
          </w:tcPr>
          <w:p w14:paraId="56CE0CCE"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39CE1A12" w14:textId="77777777" w:rsidR="00436E1A" w:rsidRDefault="00436E1A">
            <w:pPr>
              <w:pStyle w:val="TAL"/>
              <w:rPr>
                <w:sz w:val="16"/>
              </w:rPr>
            </w:pPr>
            <w:r>
              <w:rPr>
                <w:sz w:val="16"/>
              </w:rPr>
              <w:t>1180</w:t>
            </w:r>
          </w:p>
        </w:tc>
        <w:tc>
          <w:tcPr>
            <w:tcW w:w="0" w:type="auto"/>
            <w:tcBorders>
              <w:top w:val="single" w:sz="4" w:space="0" w:color="auto"/>
              <w:left w:val="single" w:sz="4" w:space="0" w:color="auto"/>
              <w:bottom w:val="single" w:sz="4" w:space="0" w:color="auto"/>
              <w:right w:val="single" w:sz="4" w:space="0" w:color="auto"/>
            </w:tcBorders>
            <w:hideMark/>
          </w:tcPr>
          <w:p w14:paraId="32CAF93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C749D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68599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415D81" w14:textId="77777777" w:rsidR="00436E1A" w:rsidRDefault="00436E1A">
            <w:pPr>
              <w:pStyle w:val="TAL"/>
              <w:rPr>
                <w:sz w:val="16"/>
              </w:rPr>
            </w:pPr>
            <w:r>
              <w:rPr>
                <w:sz w:val="16"/>
              </w:rPr>
              <w:t>NR_HST_FR2-UEConTest</w:t>
            </w:r>
          </w:p>
        </w:tc>
        <w:tc>
          <w:tcPr>
            <w:tcW w:w="0" w:type="auto"/>
            <w:tcBorders>
              <w:top w:val="single" w:sz="4" w:space="0" w:color="auto"/>
              <w:left w:val="single" w:sz="4" w:space="0" w:color="auto"/>
              <w:bottom w:val="single" w:sz="4" w:space="0" w:color="auto"/>
              <w:right w:val="single" w:sz="4" w:space="0" w:color="auto"/>
            </w:tcBorders>
            <w:hideMark/>
          </w:tcPr>
          <w:p w14:paraId="0FACF66F" w14:textId="77777777" w:rsidR="00436E1A" w:rsidRDefault="00436E1A">
            <w:pPr>
              <w:pStyle w:val="TAL"/>
              <w:rPr>
                <w:sz w:val="16"/>
              </w:rPr>
            </w:pPr>
            <w:r>
              <w:rPr>
                <w:sz w:val="16"/>
              </w:rPr>
              <w:t>revised</w:t>
            </w:r>
          </w:p>
        </w:tc>
      </w:tr>
      <w:tr w:rsidR="00436E1A" w14:paraId="46FECC1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821E50F" w14:textId="77777777" w:rsidR="00436E1A" w:rsidRDefault="00436E1A">
            <w:pPr>
              <w:pStyle w:val="TAL"/>
              <w:rPr>
                <w:sz w:val="16"/>
              </w:rPr>
            </w:pPr>
            <w:r>
              <w:rPr>
                <w:sz w:val="16"/>
              </w:rPr>
              <w:t>R5-255274</w:t>
            </w:r>
          </w:p>
        </w:tc>
        <w:tc>
          <w:tcPr>
            <w:tcW w:w="0" w:type="auto"/>
            <w:tcBorders>
              <w:top w:val="single" w:sz="4" w:space="0" w:color="auto"/>
              <w:left w:val="single" w:sz="4" w:space="0" w:color="auto"/>
              <w:bottom w:val="single" w:sz="4" w:space="0" w:color="auto"/>
              <w:right w:val="single" w:sz="4" w:space="0" w:color="auto"/>
            </w:tcBorders>
            <w:hideMark/>
          </w:tcPr>
          <w:p w14:paraId="275D5EAC" w14:textId="77777777" w:rsidR="00436E1A" w:rsidRDefault="00436E1A">
            <w:pPr>
              <w:pStyle w:val="TAL"/>
              <w:rPr>
                <w:sz w:val="16"/>
              </w:rPr>
            </w:pPr>
            <w:r>
              <w:rPr>
                <w:sz w:val="16"/>
              </w:rPr>
              <w:t>Update of Beam correspondence for PC6 in clause 6.6.1.3.5</w:t>
            </w:r>
          </w:p>
        </w:tc>
        <w:tc>
          <w:tcPr>
            <w:tcW w:w="0" w:type="auto"/>
            <w:tcBorders>
              <w:top w:val="single" w:sz="4" w:space="0" w:color="auto"/>
              <w:left w:val="single" w:sz="4" w:space="0" w:color="auto"/>
              <w:bottom w:val="single" w:sz="4" w:space="0" w:color="auto"/>
              <w:right w:val="single" w:sz="4" w:space="0" w:color="auto"/>
            </w:tcBorders>
            <w:hideMark/>
          </w:tcPr>
          <w:p w14:paraId="4405A761" w14:textId="77777777" w:rsidR="00436E1A" w:rsidRDefault="00436E1A">
            <w:pPr>
              <w:pStyle w:val="TAL"/>
              <w:rPr>
                <w:sz w:val="16"/>
              </w:rPr>
            </w:pPr>
            <w:r>
              <w:rPr>
                <w:sz w:val="16"/>
              </w:rPr>
              <w:t>SGS Wireless</w:t>
            </w:r>
          </w:p>
        </w:tc>
        <w:tc>
          <w:tcPr>
            <w:tcW w:w="0" w:type="auto"/>
            <w:tcBorders>
              <w:top w:val="single" w:sz="4" w:space="0" w:color="auto"/>
              <w:left w:val="single" w:sz="4" w:space="0" w:color="auto"/>
              <w:bottom w:val="single" w:sz="4" w:space="0" w:color="auto"/>
              <w:right w:val="single" w:sz="4" w:space="0" w:color="auto"/>
            </w:tcBorders>
            <w:hideMark/>
          </w:tcPr>
          <w:p w14:paraId="27F3053D"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311CB633" w14:textId="77777777" w:rsidR="00436E1A" w:rsidRDefault="00436E1A">
            <w:pPr>
              <w:pStyle w:val="TAL"/>
              <w:rPr>
                <w:sz w:val="16"/>
              </w:rPr>
            </w:pPr>
            <w:r>
              <w:rPr>
                <w:sz w:val="16"/>
              </w:rPr>
              <w:t>1180</w:t>
            </w:r>
          </w:p>
        </w:tc>
        <w:tc>
          <w:tcPr>
            <w:tcW w:w="0" w:type="auto"/>
            <w:tcBorders>
              <w:top w:val="single" w:sz="4" w:space="0" w:color="auto"/>
              <w:left w:val="single" w:sz="4" w:space="0" w:color="auto"/>
              <w:bottom w:val="single" w:sz="4" w:space="0" w:color="auto"/>
              <w:right w:val="single" w:sz="4" w:space="0" w:color="auto"/>
            </w:tcBorders>
            <w:hideMark/>
          </w:tcPr>
          <w:p w14:paraId="35868F7B"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3B2A1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C9937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2BD690" w14:textId="77777777" w:rsidR="00436E1A" w:rsidRDefault="00436E1A">
            <w:pPr>
              <w:pStyle w:val="TAL"/>
              <w:rPr>
                <w:sz w:val="16"/>
              </w:rPr>
            </w:pPr>
            <w:r>
              <w:rPr>
                <w:sz w:val="16"/>
              </w:rPr>
              <w:t>NR_HST_FR2-UEConTest</w:t>
            </w:r>
          </w:p>
        </w:tc>
        <w:tc>
          <w:tcPr>
            <w:tcW w:w="0" w:type="auto"/>
            <w:tcBorders>
              <w:top w:val="single" w:sz="4" w:space="0" w:color="auto"/>
              <w:left w:val="single" w:sz="4" w:space="0" w:color="auto"/>
              <w:bottom w:val="single" w:sz="4" w:space="0" w:color="auto"/>
              <w:right w:val="single" w:sz="4" w:space="0" w:color="auto"/>
            </w:tcBorders>
            <w:hideMark/>
          </w:tcPr>
          <w:p w14:paraId="12D315FA" w14:textId="77777777" w:rsidR="00436E1A" w:rsidRDefault="00436E1A">
            <w:pPr>
              <w:pStyle w:val="TAL"/>
              <w:rPr>
                <w:sz w:val="16"/>
              </w:rPr>
            </w:pPr>
            <w:r>
              <w:rPr>
                <w:sz w:val="16"/>
              </w:rPr>
              <w:t>agreed</w:t>
            </w:r>
          </w:p>
        </w:tc>
      </w:tr>
      <w:tr w:rsidR="00436E1A" w14:paraId="5F1037B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7E992DC" w14:textId="77777777" w:rsidR="00436E1A" w:rsidRDefault="00436E1A">
            <w:pPr>
              <w:pStyle w:val="TAL"/>
              <w:rPr>
                <w:sz w:val="16"/>
              </w:rPr>
            </w:pPr>
            <w:r>
              <w:rPr>
                <w:sz w:val="16"/>
              </w:rPr>
              <w:t>R5-254329</w:t>
            </w:r>
          </w:p>
        </w:tc>
        <w:tc>
          <w:tcPr>
            <w:tcW w:w="0" w:type="auto"/>
            <w:tcBorders>
              <w:top w:val="single" w:sz="4" w:space="0" w:color="auto"/>
              <w:left w:val="single" w:sz="4" w:space="0" w:color="auto"/>
              <w:bottom w:val="single" w:sz="4" w:space="0" w:color="auto"/>
              <w:right w:val="single" w:sz="4" w:space="0" w:color="auto"/>
            </w:tcBorders>
            <w:hideMark/>
          </w:tcPr>
          <w:p w14:paraId="16B3D459" w14:textId="77777777" w:rsidR="00436E1A" w:rsidRDefault="00436E1A">
            <w:pPr>
              <w:pStyle w:val="TAL"/>
              <w:rPr>
                <w:sz w:val="16"/>
              </w:rPr>
            </w:pPr>
            <w:r>
              <w:rPr>
                <w:sz w:val="16"/>
              </w:rPr>
              <w:t>Corrections on suspended reference for ITU-R recommendation in 38.521-2</w:t>
            </w:r>
          </w:p>
        </w:tc>
        <w:tc>
          <w:tcPr>
            <w:tcW w:w="0" w:type="auto"/>
            <w:tcBorders>
              <w:top w:val="single" w:sz="4" w:space="0" w:color="auto"/>
              <w:left w:val="single" w:sz="4" w:space="0" w:color="auto"/>
              <w:bottom w:val="single" w:sz="4" w:space="0" w:color="auto"/>
              <w:right w:val="single" w:sz="4" w:space="0" w:color="auto"/>
            </w:tcBorders>
            <w:hideMark/>
          </w:tcPr>
          <w:p w14:paraId="0BE60652"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28D1CCF"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4A96DA56" w14:textId="77777777" w:rsidR="00436E1A" w:rsidRDefault="00436E1A">
            <w:pPr>
              <w:pStyle w:val="TAL"/>
              <w:rPr>
                <w:sz w:val="16"/>
              </w:rPr>
            </w:pPr>
            <w:r>
              <w:rPr>
                <w:sz w:val="16"/>
              </w:rPr>
              <w:t>1181</w:t>
            </w:r>
          </w:p>
        </w:tc>
        <w:tc>
          <w:tcPr>
            <w:tcW w:w="0" w:type="auto"/>
            <w:tcBorders>
              <w:top w:val="single" w:sz="4" w:space="0" w:color="auto"/>
              <w:left w:val="single" w:sz="4" w:space="0" w:color="auto"/>
              <w:bottom w:val="single" w:sz="4" w:space="0" w:color="auto"/>
              <w:right w:val="single" w:sz="4" w:space="0" w:color="auto"/>
            </w:tcBorders>
            <w:hideMark/>
          </w:tcPr>
          <w:p w14:paraId="1842E45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3FBCC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3A9EF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F28204"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E72A427" w14:textId="77777777" w:rsidR="00436E1A" w:rsidRDefault="00436E1A">
            <w:pPr>
              <w:pStyle w:val="TAL"/>
              <w:rPr>
                <w:sz w:val="16"/>
              </w:rPr>
            </w:pPr>
            <w:r>
              <w:rPr>
                <w:sz w:val="16"/>
              </w:rPr>
              <w:t>agreed</w:t>
            </w:r>
          </w:p>
        </w:tc>
      </w:tr>
      <w:tr w:rsidR="00436E1A" w14:paraId="6A83052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C35851A" w14:textId="77777777" w:rsidR="00436E1A" w:rsidRDefault="00436E1A">
            <w:pPr>
              <w:pStyle w:val="TAL"/>
              <w:rPr>
                <w:sz w:val="16"/>
              </w:rPr>
            </w:pPr>
            <w:r>
              <w:rPr>
                <w:sz w:val="16"/>
              </w:rPr>
              <w:t>R5-254348</w:t>
            </w:r>
          </w:p>
        </w:tc>
        <w:tc>
          <w:tcPr>
            <w:tcW w:w="0" w:type="auto"/>
            <w:tcBorders>
              <w:top w:val="single" w:sz="4" w:space="0" w:color="auto"/>
              <w:left w:val="single" w:sz="4" w:space="0" w:color="auto"/>
              <w:bottom w:val="single" w:sz="4" w:space="0" w:color="auto"/>
              <w:right w:val="single" w:sz="4" w:space="0" w:color="auto"/>
            </w:tcBorders>
            <w:hideMark/>
          </w:tcPr>
          <w:p w14:paraId="7C3FFD53" w14:textId="77777777" w:rsidR="00436E1A" w:rsidRDefault="00436E1A">
            <w:pPr>
              <w:pStyle w:val="TAL"/>
              <w:rPr>
                <w:sz w:val="16"/>
              </w:rPr>
            </w:pPr>
            <w:r>
              <w:rPr>
                <w:sz w:val="16"/>
              </w:rPr>
              <w:t>Corrections on symbols for NR carrier aggregation in 38.521-2</w:t>
            </w:r>
          </w:p>
        </w:tc>
        <w:tc>
          <w:tcPr>
            <w:tcW w:w="0" w:type="auto"/>
            <w:tcBorders>
              <w:top w:val="single" w:sz="4" w:space="0" w:color="auto"/>
              <w:left w:val="single" w:sz="4" w:space="0" w:color="auto"/>
              <w:bottom w:val="single" w:sz="4" w:space="0" w:color="auto"/>
              <w:right w:val="single" w:sz="4" w:space="0" w:color="auto"/>
            </w:tcBorders>
            <w:hideMark/>
          </w:tcPr>
          <w:p w14:paraId="3DE652E9" w14:textId="77777777" w:rsidR="00436E1A" w:rsidRDefault="00436E1A">
            <w:pPr>
              <w:pStyle w:val="TAL"/>
              <w:rPr>
                <w:sz w:val="16"/>
              </w:rPr>
            </w:pPr>
            <w:r>
              <w:rPr>
                <w:sz w:val="16"/>
              </w:rPr>
              <w:t>ZTE Corporation, Tejet, SRTC</w:t>
            </w:r>
          </w:p>
        </w:tc>
        <w:tc>
          <w:tcPr>
            <w:tcW w:w="0" w:type="auto"/>
            <w:tcBorders>
              <w:top w:val="single" w:sz="4" w:space="0" w:color="auto"/>
              <w:left w:val="single" w:sz="4" w:space="0" w:color="auto"/>
              <w:bottom w:val="single" w:sz="4" w:space="0" w:color="auto"/>
              <w:right w:val="single" w:sz="4" w:space="0" w:color="auto"/>
            </w:tcBorders>
            <w:hideMark/>
          </w:tcPr>
          <w:p w14:paraId="480794ED"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5E93198" w14:textId="77777777" w:rsidR="00436E1A" w:rsidRDefault="00436E1A">
            <w:pPr>
              <w:pStyle w:val="TAL"/>
              <w:rPr>
                <w:sz w:val="16"/>
              </w:rPr>
            </w:pPr>
            <w:r>
              <w:rPr>
                <w:sz w:val="16"/>
              </w:rPr>
              <w:t>1182</w:t>
            </w:r>
          </w:p>
        </w:tc>
        <w:tc>
          <w:tcPr>
            <w:tcW w:w="0" w:type="auto"/>
            <w:tcBorders>
              <w:top w:val="single" w:sz="4" w:space="0" w:color="auto"/>
              <w:left w:val="single" w:sz="4" w:space="0" w:color="auto"/>
              <w:bottom w:val="single" w:sz="4" w:space="0" w:color="auto"/>
              <w:right w:val="single" w:sz="4" w:space="0" w:color="auto"/>
            </w:tcBorders>
            <w:hideMark/>
          </w:tcPr>
          <w:p w14:paraId="3E208AD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7AD57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5BDFA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A067C2"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7B94B1B" w14:textId="77777777" w:rsidR="00436E1A" w:rsidRDefault="00436E1A">
            <w:pPr>
              <w:pStyle w:val="TAL"/>
              <w:rPr>
                <w:sz w:val="16"/>
              </w:rPr>
            </w:pPr>
            <w:r>
              <w:rPr>
                <w:sz w:val="16"/>
              </w:rPr>
              <w:t>agreed</w:t>
            </w:r>
          </w:p>
        </w:tc>
      </w:tr>
      <w:tr w:rsidR="00436E1A" w14:paraId="7541AB2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F6A7C4B" w14:textId="77777777" w:rsidR="00436E1A" w:rsidRDefault="00436E1A">
            <w:pPr>
              <w:pStyle w:val="TAL"/>
              <w:rPr>
                <w:sz w:val="16"/>
              </w:rPr>
            </w:pPr>
            <w:r>
              <w:rPr>
                <w:sz w:val="16"/>
              </w:rPr>
              <w:t>R5-254428</w:t>
            </w:r>
          </w:p>
        </w:tc>
        <w:tc>
          <w:tcPr>
            <w:tcW w:w="0" w:type="auto"/>
            <w:tcBorders>
              <w:top w:val="single" w:sz="4" w:space="0" w:color="auto"/>
              <w:left w:val="single" w:sz="4" w:space="0" w:color="auto"/>
              <w:bottom w:val="single" w:sz="4" w:space="0" w:color="auto"/>
              <w:right w:val="single" w:sz="4" w:space="0" w:color="auto"/>
            </w:tcBorders>
            <w:hideMark/>
          </w:tcPr>
          <w:p w14:paraId="732F2721" w14:textId="77777777" w:rsidR="00436E1A" w:rsidRDefault="00436E1A">
            <w:pPr>
              <w:pStyle w:val="TAL"/>
              <w:rPr>
                <w:sz w:val="16"/>
              </w:rPr>
            </w:pPr>
            <w:r>
              <w:rPr>
                <w:sz w:val="16"/>
              </w:rPr>
              <w:t>Correction to clause 6.2A.3</w:t>
            </w:r>
          </w:p>
        </w:tc>
        <w:tc>
          <w:tcPr>
            <w:tcW w:w="0" w:type="auto"/>
            <w:tcBorders>
              <w:top w:val="single" w:sz="4" w:space="0" w:color="auto"/>
              <w:left w:val="single" w:sz="4" w:space="0" w:color="auto"/>
              <w:bottom w:val="single" w:sz="4" w:space="0" w:color="auto"/>
              <w:right w:val="single" w:sz="4" w:space="0" w:color="auto"/>
            </w:tcBorders>
            <w:hideMark/>
          </w:tcPr>
          <w:p w14:paraId="72FD0DAD"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7102AD3E"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0EBD060F" w14:textId="77777777" w:rsidR="00436E1A" w:rsidRDefault="00436E1A">
            <w:pPr>
              <w:pStyle w:val="TAL"/>
              <w:rPr>
                <w:sz w:val="16"/>
              </w:rPr>
            </w:pPr>
            <w:r>
              <w:rPr>
                <w:sz w:val="16"/>
              </w:rPr>
              <w:t>1183</w:t>
            </w:r>
          </w:p>
        </w:tc>
        <w:tc>
          <w:tcPr>
            <w:tcW w:w="0" w:type="auto"/>
            <w:tcBorders>
              <w:top w:val="single" w:sz="4" w:space="0" w:color="auto"/>
              <w:left w:val="single" w:sz="4" w:space="0" w:color="auto"/>
              <w:bottom w:val="single" w:sz="4" w:space="0" w:color="auto"/>
              <w:right w:val="single" w:sz="4" w:space="0" w:color="auto"/>
            </w:tcBorders>
            <w:hideMark/>
          </w:tcPr>
          <w:p w14:paraId="049E1B8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92FF1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5097D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DD79A1"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38FF89E" w14:textId="77777777" w:rsidR="00436E1A" w:rsidRDefault="00436E1A">
            <w:pPr>
              <w:pStyle w:val="TAL"/>
              <w:rPr>
                <w:sz w:val="16"/>
              </w:rPr>
            </w:pPr>
            <w:r>
              <w:rPr>
                <w:sz w:val="16"/>
              </w:rPr>
              <w:t>revised</w:t>
            </w:r>
          </w:p>
        </w:tc>
      </w:tr>
      <w:tr w:rsidR="00436E1A" w14:paraId="520807D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34FC46B" w14:textId="77777777" w:rsidR="00436E1A" w:rsidRDefault="00436E1A">
            <w:pPr>
              <w:pStyle w:val="TAL"/>
              <w:rPr>
                <w:sz w:val="16"/>
              </w:rPr>
            </w:pPr>
            <w:r>
              <w:rPr>
                <w:sz w:val="16"/>
              </w:rPr>
              <w:t>R5-255276</w:t>
            </w:r>
          </w:p>
        </w:tc>
        <w:tc>
          <w:tcPr>
            <w:tcW w:w="0" w:type="auto"/>
            <w:tcBorders>
              <w:top w:val="single" w:sz="4" w:space="0" w:color="auto"/>
              <w:left w:val="single" w:sz="4" w:space="0" w:color="auto"/>
              <w:bottom w:val="single" w:sz="4" w:space="0" w:color="auto"/>
              <w:right w:val="single" w:sz="4" w:space="0" w:color="auto"/>
            </w:tcBorders>
            <w:hideMark/>
          </w:tcPr>
          <w:p w14:paraId="562F2133" w14:textId="77777777" w:rsidR="00436E1A" w:rsidRDefault="00436E1A">
            <w:pPr>
              <w:pStyle w:val="TAL"/>
              <w:rPr>
                <w:sz w:val="16"/>
              </w:rPr>
            </w:pPr>
            <w:r>
              <w:rPr>
                <w:sz w:val="16"/>
              </w:rPr>
              <w:t>Correction to clause 6.2A.3</w:t>
            </w:r>
          </w:p>
        </w:tc>
        <w:tc>
          <w:tcPr>
            <w:tcW w:w="0" w:type="auto"/>
            <w:tcBorders>
              <w:top w:val="single" w:sz="4" w:space="0" w:color="auto"/>
              <w:left w:val="single" w:sz="4" w:space="0" w:color="auto"/>
              <w:bottom w:val="single" w:sz="4" w:space="0" w:color="auto"/>
              <w:right w:val="single" w:sz="4" w:space="0" w:color="auto"/>
            </w:tcBorders>
            <w:hideMark/>
          </w:tcPr>
          <w:p w14:paraId="691983C2"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12E08857"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4ADB236F" w14:textId="77777777" w:rsidR="00436E1A" w:rsidRDefault="00436E1A">
            <w:pPr>
              <w:pStyle w:val="TAL"/>
              <w:rPr>
                <w:sz w:val="16"/>
              </w:rPr>
            </w:pPr>
            <w:r>
              <w:rPr>
                <w:sz w:val="16"/>
              </w:rPr>
              <w:t>1183</w:t>
            </w:r>
          </w:p>
        </w:tc>
        <w:tc>
          <w:tcPr>
            <w:tcW w:w="0" w:type="auto"/>
            <w:tcBorders>
              <w:top w:val="single" w:sz="4" w:space="0" w:color="auto"/>
              <w:left w:val="single" w:sz="4" w:space="0" w:color="auto"/>
              <w:bottom w:val="single" w:sz="4" w:space="0" w:color="auto"/>
              <w:right w:val="single" w:sz="4" w:space="0" w:color="auto"/>
            </w:tcBorders>
            <w:hideMark/>
          </w:tcPr>
          <w:p w14:paraId="53EB2B25"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E311C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2D788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7685DF"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9FAB53E" w14:textId="77777777" w:rsidR="00436E1A" w:rsidRDefault="00436E1A">
            <w:pPr>
              <w:pStyle w:val="TAL"/>
              <w:rPr>
                <w:sz w:val="16"/>
              </w:rPr>
            </w:pPr>
            <w:r>
              <w:rPr>
                <w:sz w:val="16"/>
              </w:rPr>
              <w:t>agreed</w:t>
            </w:r>
          </w:p>
        </w:tc>
      </w:tr>
      <w:tr w:rsidR="00436E1A" w14:paraId="5431CED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92136F8" w14:textId="77777777" w:rsidR="00436E1A" w:rsidRDefault="00436E1A">
            <w:pPr>
              <w:pStyle w:val="TAL"/>
              <w:rPr>
                <w:sz w:val="16"/>
              </w:rPr>
            </w:pPr>
            <w:r>
              <w:rPr>
                <w:sz w:val="16"/>
              </w:rPr>
              <w:t>R5-254689</w:t>
            </w:r>
          </w:p>
        </w:tc>
        <w:tc>
          <w:tcPr>
            <w:tcW w:w="0" w:type="auto"/>
            <w:tcBorders>
              <w:top w:val="single" w:sz="4" w:space="0" w:color="auto"/>
              <w:left w:val="single" w:sz="4" w:space="0" w:color="auto"/>
              <w:bottom w:val="single" w:sz="4" w:space="0" w:color="auto"/>
              <w:right w:val="single" w:sz="4" w:space="0" w:color="auto"/>
            </w:tcBorders>
            <w:hideMark/>
          </w:tcPr>
          <w:p w14:paraId="2A46919A" w14:textId="77777777" w:rsidR="00436E1A" w:rsidRDefault="00436E1A">
            <w:pPr>
              <w:pStyle w:val="TAL"/>
              <w:rPr>
                <w:sz w:val="16"/>
              </w:rPr>
            </w:pPr>
            <w:r>
              <w:rPr>
                <w:sz w:val="16"/>
              </w:rPr>
              <w:t>Additional of A-MPR test case for NS 205 in TS 38.521-2</w:t>
            </w:r>
          </w:p>
        </w:tc>
        <w:tc>
          <w:tcPr>
            <w:tcW w:w="0" w:type="auto"/>
            <w:tcBorders>
              <w:top w:val="single" w:sz="4" w:space="0" w:color="auto"/>
              <w:left w:val="single" w:sz="4" w:space="0" w:color="auto"/>
              <w:bottom w:val="single" w:sz="4" w:space="0" w:color="auto"/>
              <w:right w:val="single" w:sz="4" w:space="0" w:color="auto"/>
            </w:tcBorders>
            <w:hideMark/>
          </w:tcPr>
          <w:p w14:paraId="704C7BB0"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131F85D"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3511D124" w14:textId="77777777" w:rsidR="00436E1A" w:rsidRDefault="00436E1A">
            <w:pPr>
              <w:pStyle w:val="TAL"/>
              <w:rPr>
                <w:sz w:val="16"/>
              </w:rPr>
            </w:pPr>
            <w:r>
              <w:rPr>
                <w:sz w:val="16"/>
              </w:rPr>
              <w:t>1184</w:t>
            </w:r>
          </w:p>
        </w:tc>
        <w:tc>
          <w:tcPr>
            <w:tcW w:w="0" w:type="auto"/>
            <w:tcBorders>
              <w:top w:val="single" w:sz="4" w:space="0" w:color="auto"/>
              <w:left w:val="single" w:sz="4" w:space="0" w:color="auto"/>
              <w:bottom w:val="single" w:sz="4" w:space="0" w:color="auto"/>
              <w:right w:val="single" w:sz="4" w:space="0" w:color="auto"/>
            </w:tcBorders>
            <w:hideMark/>
          </w:tcPr>
          <w:p w14:paraId="0791254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4ED38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16B71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7BCD24" w14:textId="77777777" w:rsidR="00436E1A" w:rsidRDefault="00436E1A">
            <w:pPr>
              <w:pStyle w:val="TAL"/>
              <w:rPr>
                <w:sz w:val="16"/>
              </w:rPr>
            </w:pPr>
            <w:r>
              <w:rPr>
                <w:sz w:val="16"/>
              </w:rPr>
              <w:t>NR_mmWave_protect-UEConTest</w:t>
            </w:r>
          </w:p>
        </w:tc>
        <w:tc>
          <w:tcPr>
            <w:tcW w:w="0" w:type="auto"/>
            <w:tcBorders>
              <w:top w:val="single" w:sz="4" w:space="0" w:color="auto"/>
              <w:left w:val="single" w:sz="4" w:space="0" w:color="auto"/>
              <w:bottom w:val="single" w:sz="4" w:space="0" w:color="auto"/>
              <w:right w:val="single" w:sz="4" w:space="0" w:color="auto"/>
            </w:tcBorders>
            <w:hideMark/>
          </w:tcPr>
          <w:p w14:paraId="6379D6C9" w14:textId="77777777" w:rsidR="00436E1A" w:rsidRDefault="00436E1A">
            <w:pPr>
              <w:pStyle w:val="TAL"/>
              <w:rPr>
                <w:sz w:val="16"/>
              </w:rPr>
            </w:pPr>
            <w:r>
              <w:rPr>
                <w:sz w:val="16"/>
              </w:rPr>
              <w:t>revised</w:t>
            </w:r>
          </w:p>
        </w:tc>
      </w:tr>
      <w:tr w:rsidR="00436E1A" w14:paraId="2D5F454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D8BE36" w14:textId="77777777" w:rsidR="00436E1A" w:rsidRDefault="00436E1A">
            <w:pPr>
              <w:pStyle w:val="TAL"/>
              <w:rPr>
                <w:sz w:val="16"/>
              </w:rPr>
            </w:pPr>
            <w:r>
              <w:rPr>
                <w:sz w:val="16"/>
              </w:rPr>
              <w:t>R5-255231</w:t>
            </w:r>
          </w:p>
        </w:tc>
        <w:tc>
          <w:tcPr>
            <w:tcW w:w="0" w:type="auto"/>
            <w:tcBorders>
              <w:top w:val="single" w:sz="4" w:space="0" w:color="auto"/>
              <w:left w:val="single" w:sz="4" w:space="0" w:color="auto"/>
              <w:bottom w:val="single" w:sz="4" w:space="0" w:color="auto"/>
              <w:right w:val="single" w:sz="4" w:space="0" w:color="auto"/>
            </w:tcBorders>
            <w:hideMark/>
          </w:tcPr>
          <w:p w14:paraId="3705E89F" w14:textId="77777777" w:rsidR="00436E1A" w:rsidRDefault="00436E1A">
            <w:pPr>
              <w:pStyle w:val="TAL"/>
              <w:rPr>
                <w:sz w:val="16"/>
              </w:rPr>
            </w:pPr>
            <w:r>
              <w:rPr>
                <w:sz w:val="16"/>
              </w:rPr>
              <w:t>Additional of A-MPR test case for NS 205 in TS 38.521-2</w:t>
            </w:r>
          </w:p>
        </w:tc>
        <w:tc>
          <w:tcPr>
            <w:tcW w:w="0" w:type="auto"/>
            <w:tcBorders>
              <w:top w:val="single" w:sz="4" w:space="0" w:color="auto"/>
              <w:left w:val="single" w:sz="4" w:space="0" w:color="auto"/>
              <w:bottom w:val="single" w:sz="4" w:space="0" w:color="auto"/>
              <w:right w:val="single" w:sz="4" w:space="0" w:color="auto"/>
            </w:tcBorders>
            <w:hideMark/>
          </w:tcPr>
          <w:p w14:paraId="78B9EEC7"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00A5264"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70770CF" w14:textId="77777777" w:rsidR="00436E1A" w:rsidRDefault="00436E1A">
            <w:pPr>
              <w:pStyle w:val="TAL"/>
              <w:rPr>
                <w:sz w:val="16"/>
              </w:rPr>
            </w:pPr>
            <w:r>
              <w:rPr>
                <w:sz w:val="16"/>
              </w:rPr>
              <w:t>1184</w:t>
            </w:r>
          </w:p>
        </w:tc>
        <w:tc>
          <w:tcPr>
            <w:tcW w:w="0" w:type="auto"/>
            <w:tcBorders>
              <w:top w:val="single" w:sz="4" w:space="0" w:color="auto"/>
              <w:left w:val="single" w:sz="4" w:space="0" w:color="auto"/>
              <w:bottom w:val="single" w:sz="4" w:space="0" w:color="auto"/>
              <w:right w:val="single" w:sz="4" w:space="0" w:color="auto"/>
            </w:tcBorders>
            <w:hideMark/>
          </w:tcPr>
          <w:p w14:paraId="737FB506"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50A2E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85B41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5B6141" w14:textId="77777777" w:rsidR="00436E1A" w:rsidRDefault="00436E1A">
            <w:pPr>
              <w:pStyle w:val="TAL"/>
              <w:rPr>
                <w:sz w:val="16"/>
              </w:rPr>
            </w:pPr>
            <w:r>
              <w:rPr>
                <w:sz w:val="16"/>
              </w:rPr>
              <w:t>NR_mmWave_protect-UEConTest</w:t>
            </w:r>
          </w:p>
        </w:tc>
        <w:tc>
          <w:tcPr>
            <w:tcW w:w="0" w:type="auto"/>
            <w:tcBorders>
              <w:top w:val="single" w:sz="4" w:space="0" w:color="auto"/>
              <w:left w:val="single" w:sz="4" w:space="0" w:color="auto"/>
              <w:bottom w:val="single" w:sz="4" w:space="0" w:color="auto"/>
              <w:right w:val="single" w:sz="4" w:space="0" w:color="auto"/>
            </w:tcBorders>
            <w:hideMark/>
          </w:tcPr>
          <w:p w14:paraId="29AEAE3E" w14:textId="77777777" w:rsidR="00436E1A" w:rsidRDefault="00436E1A">
            <w:pPr>
              <w:pStyle w:val="TAL"/>
              <w:rPr>
                <w:sz w:val="16"/>
              </w:rPr>
            </w:pPr>
            <w:r>
              <w:rPr>
                <w:sz w:val="16"/>
              </w:rPr>
              <w:t>agreed</w:t>
            </w:r>
          </w:p>
        </w:tc>
      </w:tr>
      <w:tr w:rsidR="00436E1A" w14:paraId="7E6E680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AF130DC" w14:textId="77777777" w:rsidR="00436E1A" w:rsidRDefault="00436E1A">
            <w:pPr>
              <w:pStyle w:val="TAL"/>
              <w:rPr>
                <w:sz w:val="16"/>
              </w:rPr>
            </w:pPr>
            <w:r>
              <w:rPr>
                <w:sz w:val="16"/>
              </w:rPr>
              <w:t>R5-254817</w:t>
            </w:r>
          </w:p>
        </w:tc>
        <w:tc>
          <w:tcPr>
            <w:tcW w:w="0" w:type="auto"/>
            <w:tcBorders>
              <w:top w:val="single" w:sz="4" w:space="0" w:color="auto"/>
              <w:left w:val="single" w:sz="4" w:space="0" w:color="auto"/>
              <w:bottom w:val="single" w:sz="4" w:space="0" w:color="auto"/>
              <w:right w:val="single" w:sz="4" w:space="0" w:color="auto"/>
            </w:tcBorders>
            <w:hideMark/>
          </w:tcPr>
          <w:p w14:paraId="51EC4060" w14:textId="77777777" w:rsidR="00436E1A" w:rsidRDefault="00436E1A">
            <w:pPr>
              <w:pStyle w:val="TAL"/>
              <w:rPr>
                <w:sz w:val="16"/>
              </w:rPr>
            </w:pPr>
            <w:r>
              <w:rPr>
                <w:sz w:val="16"/>
              </w:rPr>
              <w:t>Updates to TC 6.6.3 Beam Correspondence in RRC_INACTIVE and initial access</w:t>
            </w:r>
          </w:p>
        </w:tc>
        <w:tc>
          <w:tcPr>
            <w:tcW w:w="0" w:type="auto"/>
            <w:tcBorders>
              <w:top w:val="single" w:sz="4" w:space="0" w:color="auto"/>
              <w:left w:val="single" w:sz="4" w:space="0" w:color="auto"/>
              <w:bottom w:val="single" w:sz="4" w:space="0" w:color="auto"/>
              <w:right w:val="single" w:sz="4" w:space="0" w:color="auto"/>
            </w:tcBorders>
            <w:hideMark/>
          </w:tcPr>
          <w:p w14:paraId="6F6E79F0" w14:textId="77777777" w:rsidR="00436E1A" w:rsidRDefault="00436E1A">
            <w:pPr>
              <w:pStyle w:val="TAL"/>
              <w:rPr>
                <w:sz w:val="16"/>
              </w:rPr>
            </w:pPr>
            <w:r>
              <w:rPr>
                <w:sz w:val="16"/>
              </w:rPr>
              <w:t>Apple AB Denmark</w:t>
            </w:r>
          </w:p>
        </w:tc>
        <w:tc>
          <w:tcPr>
            <w:tcW w:w="0" w:type="auto"/>
            <w:tcBorders>
              <w:top w:val="single" w:sz="4" w:space="0" w:color="auto"/>
              <w:left w:val="single" w:sz="4" w:space="0" w:color="auto"/>
              <w:bottom w:val="single" w:sz="4" w:space="0" w:color="auto"/>
              <w:right w:val="single" w:sz="4" w:space="0" w:color="auto"/>
            </w:tcBorders>
            <w:hideMark/>
          </w:tcPr>
          <w:p w14:paraId="7C48EEEF"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150345AE" w14:textId="77777777" w:rsidR="00436E1A" w:rsidRDefault="00436E1A">
            <w:pPr>
              <w:pStyle w:val="TAL"/>
              <w:rPr>
                <w:sz w:val="16"/>
              </w:rPr>
            </w:pPr>
            <w:r>
              <w:rPr>
                <w:sz w:val="16"/>
              </w:rPr>
              <w:t>1185</w:t>
            </w:r>
          </w:p>
        </w:tc>
        <w:tc>
          <w:tcPr>
            <w:tcW w:w="0" w:type="auto"/>
            <w:tcBorders>
              <w:top w:val="single" w:sz="4" w:space="0" w:color="auto"/>
              <w:left w:val="single" w:sz="4" w:space="0" w:color="auto"/>
              <w:bottom w:val="single" w:sz="4" w:space="0" w:color="auto"/>
              <w:right w:val="single" w:sz="4" w:space="0" w:color="auto"/>
            </w:tcBorders>
            <w:hideMark/>
          </w:tcPr>
          <w:p w14:paraId="3994EB9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1FEA3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68DCF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F247FA" w14:textId="77777777" w:rsidR="00436E1A" w:rsidRDefault="00436E1A">
            <w:pPr>
              <w:pStyle w:val="TAL"/>
              <w:rPr>
                <w:sz w:val="16"/>
              </w:rPr>
            </w:pPr>
            <w:r>
              <w:rPr>
                <w:sz w:val="16"/>
              </w:rPr>
              <w:t>NR_RF_FR2_req_Ph3-UEConTest</w:t>
            </w:r>
          </w:p>
        </w:tc>
        <w:tc>
          <w:tcPr>
            <w:tcW w:w="0" w:type="auto"/>
            <w:tcBorders>
              <w:top w:val="single" w:sz="4" w:space="0" w:color="auto"/>
              <w:left w:val="single" w:sz="4" w:space="0" w:color="auto"/>
              <w:bottom w:val="single" w:sz="4" w:space="0" w:color="auto"/>
              <w:right w:val="single" w:sz="4" w:space="0" w:color="auto"/>
            </w:tcBorders>
            <w:hideMark/>
          </w:tcPr>
          <w:p w14:paraId="36BFFD8A" w14:textId="77777777" w:rsidR="00436E1A" w:rsidRDefault="00436E1A">
            <w:pPr>
              <w:pStyle w:val="TAL"/>
              <w:rPr>
                <w:sz w:val="16"/>
              </w:rPr>
            </w:pPr>
            <w:r>
              <w:rPr>
                <w:sz w:val="16"/>
              </w:rPr>
              <w:t>revised</w:t>
            </w:r>
          </w:p>
        </w:tc>
      </w:tr>
      <w:tr w:rsidR="00436E1A" w14:paraId="652317B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C9AC184" w14:textId="77777777" w:rsidR="00436E1A" w:rsidRDefault="00436E1A">
            <w:pPr>
              <w:pStyle w:val="TAL"/>
              <w:rPr>
                <w:sz w:val="16"/>
              </w:rPr>
            </w:pPr>
            <w:r>
              <w:rPr>
                <w:sz w:val="16"/>
              </w:rPr>
              <w:t>R5-255393</w:t>
            </w:r>
          </w:p>
        </w:tc>
        <w:tc>
          <w:tcPr>
            <w:tcW w:w="0" w:type="auto"/>
            <w:tcBorders>
              <w:top w:val="single" w:sz="4" w:space="0" w:color="auto"/>
              <w:left w:val="single" w:sz="4" w:space="0" w:color="auto"/>
              <w:bottom w:val="single" w:sz="4" w:space="0" w:color="auto"/>
              <w:right w:val="single" w:sz="4" w:space="0" w:color="auto"/>
            </w:tcBorders>
            <w:hideMark/>
          </w:tcPr>
          <w:p w14:paraId="07FEDC78" w14:textId="77777777" w:rsidR="00436E1A" w:rsidRDefault="00436E1A">
            <w:pPr>
              <w:pStyle w:val="TAL"/>
              <w:rPr>
                <w:sz w:val="16"/>
              </w:rPr>
            </w:pPr>
            <w:r>
              <w:rPr>
                <w:sz w:val="16"/>
              </w:rPr>
              <w:t>Updates to TC 6.6.3 Beam Correspondence in RRC_INACTIVE and initial access</w:t>
            </w:r>
          </w:p>
        </w:tc>
        <w:tc>
          <w:tcPr>
            <w:tcW w:w="0" w:type="auto"/>
            <w:tcBorders>
              <w:top w:val="single" w:sz="4" w:space="0" w:color="auto"/>
              <w:left w:val="single" w:sz="4" w:space="0" w:color="auto"/>
              <w:bottom w:val="single" w:sz="4" w:space="0" w:color="auto"/>
              <w:right w:val="single" w:sz="4" w:space="0" w:color="auto"/>
            </w:tcBorders>
            <w:hideMark/>
          </w:tcPr>
          <w:p w14:paraId="575C9047" w14:textId="77777777" w:rsidR="00436E1A" w:rsidRDefault="00436E1A">
            <w:pPr>
              <w:pStyle w:val="TAL"/>
              <w:rPr>
                <w:sz w:val="16"/>
              </w:rPr>
            </w:pPr>
            <w:r>
              <w:rPr>
                <w:sz w:val="16"/>
              </w:rPr>
              <w:t>Apple AB Denmark</w:t>
            </w:r>
          </w:p>
        </w:tc>
        <w:tc>
          <w:tcPr>
            <w:tcW w:w="0" w:type="auto"/>
            <w:tcBorders>
              <w:top w:val="single" w:sz="4" w:space="0" w:color="auto"/>
              <w:left w:val="single" w:sz="4" w:space="0" w:color="auto"/>
              <w:bottom w:val="single" w:sz="4" w:space="0" w:color="auto"/>
              <w:right w:val="single" w:sz="4" w:space="0" w:color="auto"/>
            </w:tcBorders>
            <w:hideMark/>
          </w:tcPr>
          <w:p w14:paraId="1517E5D6"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0D907C0" w14:textId="77777777" w:rsidR="00436E1A" w:rsidRDefault="00436E1A">
            <w:pPr>
              <w:pStyle w:val="TAL"/>
              <w:rPr>
                <w:sz w:val="16"/>
              </w:rPr>
            </w:pPr>
            <w:r>
              <w:rPr>
                <w:sz w:val="16"/>
              </w:rPr>
              <w:t>1185</w:t>
            </w:r>
          </w:p>
        </w:tc>
        <w:tc>
          <w:tcPr>
            <w:tcW w:w="0" w:type="auto"/>
            <w:tcBorders>
              <w:top w:val="single" w:sz="4" w:space="0" w:color="auto"/>
              <w:left w:val="single" w:sz="4" w:space="0" w:color="auto"/>
              <w:bottom w:val="single" w:sz="4" w:space="0" w:color="auto"/>
              <w:right w:val="single" w:sz="4" w:space="0" w:color="auto"/>
            </w:tcBorders>
            <w:hideMark/>
          </w:tcPr>
          <w:p w14:paraId="310B35C1"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1A014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AF1A2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8AB6C4" w14:textId="77777777" w:rsidR="00436E1A" w:rsidRDefault="00436E1A">
            <w:pPr>
              <w:pStyle w:val="TAL"/>
              <w:rPr>
                <w:sz w:val="16"/>
              </w:rPr>
            </w:pPr>
            <w:r>
              <w:rPr>
                <w:sz w:val="16"/>
              </w:rPr>
              <w:t>NR_RF_FR2_req_Ph3-UEConTest</w:t>
            </w:r>
          </w:p>
        </w:tc>
        <w:tc>
          <w:tcPr>
            <w:tcW w:w="0" w:type="auto"/>
            <w:tcBorders>
              <w:top w:val="single" w:sz="4" w:space="0" w:color="auto"/>
              <w:left w:val="single" w:sz="4" w:space="0" w:color="auto"/>
              <w:bottom w:val="single" w:sz="4" w:space="0" w:color="auto"/>
              <w:right w:val="single" w:sz="4" w:space="0" w:color="auto"/>
            </w:tcBorders>
            <w:hideMark/>
          </w:tcPr>
          <w:p w14:paraId="4A922F08" w14:textId="77777777" w:rsidR="00436E1A" w:rsidRDefault="00436E1A">
            <w:pPr>
              <w:pStyle w:val="TAL"/>
              <w:rPr>
                <w:sz w:val="16"/>
              </w:rPr>
            </w:pPr>
            <w:r>
              <w:rPr>
                <w:sz w:val="16"/>
              </w:rPr>
              <w:t>withdrawn</w:t>
            </w:r>
          </w:p>
        </w:tc>
      </w:tr>
      <w:tr w:rsidR="00436E1A" w14:paraId="2944571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5221E6" w14:textId="77777777" w:rsidR="00436E1A" w:rsidRDefault="00436E1A">
            <w:pPr>
              <w:pStyle w:val="TAL"/>
              <w:rPr>
                <w:sz w:val="16"/>
              </w:rPr>
            </w:pPr>
            <w:r>
              <w:rPr>
                <w:sz w:val="16"/>
              </w:rPr>
              <w:t>R5-254856</w:t>
            </w:r>
          </w:p>
        </w:tc>
        <w:tc>
          <w:tcPr>
            <w:tcW w:w="0" w:type="auto"/>
            <w:tcBorders>
              <w:top w:val="single" w:sz="4" w:space="0" w:color="auto"/>
              <w:left w:val="single" w:sz="4" w:space="0" w:color="auto"/>
              <w:bottom w:val="single" w:sz="4" w:space="0" w:color="auto"/>
              <w:right w:val="single" w:sz="4" w:space="0" w:color="auto"/>
            </w:tcBorders>
            <w:hideMark/>
          </w:tcPr>
          <w:p w14:paraId="7FEB3A89" w14:textId="77777777" w:rsidR="00436E1A" w:rsidRDefault="00436E1A">
            <w:pPr>
              <w:pStyle w:val="TAL"/>
              <w:rPr>
                <w:sz w:val="16"/>
              </w:rPr>
            </w:pPr>
            <w:r>
              <w:rPr>
                <w:sz w:val="16"/>
              </w:rPr>
              <w:t>Add missing in-band blocking requirement for n259 intra-band contiguous CA</w:t>
            </w:r>
          </w:p>
        </w:tc>
        <w:tc>
          <w:tcPr>
            <w:tcW w:w="0" w:type="auto"/>
            <w:tcBorders>
              <w:top w:val="single" w:sz="4" w:space="0" w:color="auto"/>
              <w:left w:val="single" w:sz="4" w:space="0" w:color="auto"/>
              <w:bottom w:val="single" w:sz="4" w:space="0" w:color="auto"/>
              <w:right w:val="single" w:sz="4" w:space="0" w:color="auto"/>
            </w:tcBorders>
            <w:hideMark/>
          </w:tcPr>
          <w:p w14:paraId="7E318CA2"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4DED0E39"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1A4785CA" w14:textId="77777777" w:rsidR="00436E1A" w:rsidRDefault="00436E1A">
            <w:pPr>
              <w:pStyle w:val="TAL"/>
              <w:rPr>
                <w:sz w:val="16"/>
              </w:rPr>
            </w:pPr>
            <w:r>
              <w:rPr>
                <w:sz w:val="16"/>
              </w:rPr>
              <w:t>1186</w:t>
            </w:r>
          </w:p>
        </w:tc>
        <w:tc>
          <w:tcPr>
            <w:tcW w:w="0" w:type="auto"/>
            <w:tcBorders>
              <w:top w:val="single" w:sz="4" w:space="0" w:color="auto"/>
              <w:left w:val="single" w:sz="4" w:space="0" w:color="auto"/>
              <w:bottom w:val="single" w:sz="4" w:space="0" w:color="auto"/>
              <w:right w:val="single" w:sz="4" w:space="0" w:color="auto"/>
            </w:tcBorders>
            <w:hideMark/>
          </w:tcPr>
          <w:p w14:paraId="44E44B2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232C6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6AFEC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BBE057" w14:textId="77777777" w:rsidR="00436E1A" w:rsidRDefault="00436E1A">
            <w:pPr>
              <w:pStyle w:val="TAL"/>
              <w:rPr>
                <w:sz w:val="16"/>
              </w:rPr>
            </w:pPr>
            <w:r>
              <w:rPr>
                <w:sz w:val="16"/>
              </w:rPr>
              <w:t>NR_RF_FR2_req_Ph3-UEConTest</w:t>
            </w:r>
          </w:p>
        </w:tc>
        <w:tc>
          <w:tcPr>
            <w:tcW w:w="0" w:type="auto"/>
            <w:tcBorders>
              <w:top w:val="single" w:sz="4" w:space="0" w:color="auto"/>
              <w:left w:val="single" w:sz="4" w:space="0" w:color="auto"/>
              <w:bottom w:val="single" w:sz="4" w:space="0" w:color="auto"/>
              <w:right w:val="single" w:sz="4" w:space="0" w:color="auto"/>
            </w:tcBorders>
            <w:hideMark/>
          </w:tcPr>
          <w:p w14:paraId="729A6C94" w14:textId="77777777" w:rsidR="00436E1A" w:rsidRDefault="00436E1A">
            <w:pPr>
              <w:pStyle w:val="TAL"/>
              <w:rPr>
                <w:sz w:val="16"/>
              </w:rPr>
            </w:pPr>
            <w:r>
              <w:rPr>
                <w:sz w:val="16"/>
              </w:rPr>
              <w:t>revised</w:t>
            </w:r>
          </w:p>
        </w:tc>
      </w:tr>
      <w:tr w:rsidR="00436E1A" w14:paraId="7F24596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CDC16E" w14:textId="77777777" w:rsidR="00436E1A" w:rsidRDefault="00436E1A">
            <w:pPr>
              <w:pStyle w:val="TAL"/>
              <w:rPr>
                <w:sz w:val="16"/>
              </w:rPr>
            </w:pPr>
            <w:r>
              <w:rPr>
                <w:sz w:val="16"/>
              </w:rPr>
              <w:t>R5-255275</w:t>
            </w:r>
          </w:p>
        </w:tc>
        <w:tc>
          <w:tcPr>
            <w:tcW w:w="0" w:type="auto"/>
            <w:tcBorders>
              <w:top w:val="single" w:sz="4" w:space="0" w:color="auto"/>
              <w:left w:val="single" w:sz="4" w:space="0" w:color="auto"/>
              <w:bottom w:val="single" w:sz="4" w:space="0" w:color="auto"/>
              <w:right w:val="single" w:sz="4" w:space="0" w:color="auto"/>
            </w:tcBorders>
            <w:hideMark/>
          </w:tcPr>
          <w:p w14:paraId="19827C05" w14:textId="77777777" w:rsidR="00436E1A" w:rsidRDefault="00436E1A">
            <w:pPr>
              <w:pStyle w:val="TAL"/>
              <w:rPr>
                <w:sz w:val="16"/>
              </w:rPr>
            </w:pPr>
            <w:r>
              <w:rPr>
                <w:sz w:val="16"/>
              </w:rPr>
              <w:t>Add missing in-band blocking requirement for n259 intra-band contiguous CA</w:t>
            </w:r>
          </w:p>
        </w:tc>
        <w:tc>
          <w:tcPr>
            <w:tcW w:w="0" w:type="auto"/>
            <w:tcBorders>
              <w:top w:val="single" w:sz="4" w:space="0" w:color="auto"/>
              <w:left w:val="single" w:sz="4" w:space="0" w:color="auto"/>
              <w:bottom w:val="single" w:sz="4" w:space="0" w:color="auto"/>
              <w:right w:val="single" w:sz="4" w:space="0" w:color="auto"/>
            </w:tcBorders>
            <w:hideMark/>
          </w:tcPr>
          <w:p w14:paraId="3DDC843D"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4FC9E962"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100B2A8C" w14:textId="77777777" w:rsidR="00436E1A" w:rsidRDefault="00436E1A">
            <w:pPr>
              <w:pStyle w:val="TAL"/>
              <w:rPr>
                <w:sz w:val="16"/>
              </w:rPr>
            </w:pPr>
            <w:r>
              <w:rPr>
                <w:sz w:val="16"/>
              </w:rPr>
              <w:t>1186</w:t>
            </w:r>
          </w:p>
        </w:tc>
        <w:tc>
          <w:tcPr>
            <w:tcW w:w="0" w:type="auto"/>
            <w:tcBorders>
              <w:top w:val="single" w:sz="4" w:space="0" w:color="auto"/>
              <w:left w:val="single" w:sz="4" w:space="0" w:color="auto"/>
              <w:bottom w:val="single" w:sz="4" w:space="0" w:color="auto"/>
              <w:right w:val="single" w:sz="4" w:space="0" w:color="auto"/>
            </w:tcBorders>
            <w:hideMark/>
          </w:tcPr>
          <w:p w14:paraId="176BFD73"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E6EE4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50214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18F0C3" w14:textId="77777777" w:rsidR="00436E1A" w:rsidRDefault="00436E1A">
            <w:pPr>
              <w:pStyle w:val="TAL"/>
              <w:rPr>
                <w:sz w:val="16"/>
              </w:rPr>
            </w:pPr>
            <w:r>
              <w:rPr>
                <w:sz w:val="16"/>
              </w:rPr>
              <w:t>NR_RF_FR2_req_Ph3-UEConTest</w:t>
            </w:r>
          </w:p>
        </w:tc>
        <w:tc>
          <w:tcPr>
            <w:tcW w:w="0" w:type="auto"/>
            <w:tcBorders>
              <w:top w:val="single" w:sz="4" w:space="0" w:color="auto"/>
              <w:left w:val="single" w:sz="4" w:space="0" w:color="auto"/>
              <w:bottom w:val="single" w:sz="4" w:space="0" w:color="auto"/>
              <w:right w:val="single" w:sz="4" w:space="0" w:color="auto"/>
            </w:tcBorders>
            <w:hideMark/>
          </w:tcPr>
          <w:p w14:paraId="7AD9587B" w14:textId="77777777" w:rsidR="00436E1A" w:rsidRDefault="00436E1A">
            <w:pPr>
              <w:pStyle w:val="TAL"/>
              <w:rPr>
                <w:sz w:val="16"/>
              </w:rPr>
            </w:pPr>
            <w:r>
              <w:rPr>
                <w:sz w:val="16"/>
              </w:rPr>
              <w:t>agreed</w:t>
            </w:r>
          </w:p>
        </w:tc>
      </w:tr>
      <w:tr w:rsidR="00436E1A" w14:paraId="40A94E0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0867B7E" w14:textId="77777777" w:rsidR="00436E1A" w:rsidRDefault="00436E1A">
            <w:pPr>
              <w:pStyle w:val="TAL"/>
              <w:rPr>
                <w:sz w:val="16"/>
              </w:rPr>
            </w:pPr>
            <w:r>
              <w:rPr>
                <w:sz w:val="16"/>
              </w:rPr>
              <w:t>R5-254862</w:t>
            </w:r>
          </w:p>
        </w:tc>
        <w:tc>
          <w:tcPr>
            <w:tcW w:w="0" w:type="auto"/>
            <w:tcBorders>
              <w:top w:val="single" w:sz="4" w:space="0" w:color="auto"/>
              <w:left w:val="single" w:sz="4" w:space="0" w:color="auto"/>
              <w:bottom w:val="single" w:sz="4" w:space="0" w:color="auto"/>
              <w:right w:val="single" w:sz="4" w:space="0" w:color="auto"/>
            </w:tcBorders>
            <w:hideMark/>
          </w:tcPr>
          <w:p w14:paraId="323C57BB" w14:textId="77777777" w:rsidR="00436E1A" w:rsidRDefault="00436E1A">
            <w:pPr>
              <w:pStyle w:val="TAL"/>
              <w:rPr>
                <w:sz w:val="16"/>
              </w:rPr>
            </w:pPr>
            <w:r>
              <w:rPr>
                <w:sz w:val="16"/>
              </w:rPr>
              <w:t>Addition of FR2 RF testability issue list to specification</w:t>
            </w:r>
          </w:p>
        </w:tc>
        <w:tc>
          <w:tcPr>
            <w:tcW w:w="0" w:type="auto"/>
            <w:tcBorders>
              <w:top w:val="single" w:sz="4" w:space="0" w:color="auto"/>
              <w:left w:val="single" w:sz="4" w:space="0" w:color="auto"/>
              <w:bottom w:val="single" w:sz="4" w:space="0" w:color="auto"/>
              <w:right w:val="single" w:sz="4" w:space="0" w:color="auto"/>
            </w:tcBorders>
            <w:hideMark/>
          </w:tcPr>
          <w:p w14:paraId="4FFE7B4C"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70CCEEB2"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00EE0593" w14:textId="77777777" w:rsidR="00436E1A" w:rsidRDefault="00436E1A">
            <w:pPr>
              <w:pStyle w:val="TAL"/>
              <w:rPr>
                <w:sz w:val="16"/>
              </w:rPr>
            </w:pPr>
            <w:r>
              <w:rPr>
                <w:sz w:val="16"/>
              </w:rPr>
              <w:t>1187</w:t>
            </w:r>
          </w:p>
        </w:tc>
        <w:tc>
          <w:tcPr>
            <w:tcW w:w="0" w:type="auto"/>
            <w:tcBorders>
              <w:top w:val="single" w:sz="4" w:space="0" w:color="auto"/>
              <w:left w:val="single" w:sz="4" w:space="0" w:color="auto"/>
              <w:bottom w:val="single" w:sz="4" w:space="0" w:color="auto"/>
              <w:right w:val="single" w:sz="4" w:space="0" w:color="auto"/>
            </w:tcBorders>
            <w:hideMark/>
          </w:tcPr>
          <w:p w14:paraId="465882E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A217E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7CE61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94F2E1"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0365D63" w14:textId="77777777" w:rsidR="00436E1A" w:rsidRDefault="00436E1A">
            <w:pPr>
              <w:pStyle w:val="TAL"/>
              <w:rPr>
                <w:sz w:val="16"/>
              </w:rPr>
            </w:pPr>
            <w:r>
              <w:rPr>
                <w:sz w:val="16"/>
              </w:rPr>
              <w:t>revised</w:t>
            </w:r>
          </w:p>
        </w:tc>
      </w:tr>
      <w:tr w:rsidR="00436E1A" w14:paraId="3095532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A24624A" w14:textId="77777777" w:rsidR="00436E1A" w:rsidRDefault="00436E1A">
            <w:pPr>
              <w:pStyle w:val="TAL"/>
              <w:rPr>
                <w:sz w:val="16"/>
              </w:rPr>
            </w:pPr>
            <w:r>
              <w:rPr>
                <w:sz w:val="16"/>
              </w:rPr>
              <w:t>R5-255394</w:t>
            </w:r>
          </w:p>
        </w:tc>
        <w:tc>
          <w:tcPr>
            <w:tcW w:w="0" w:type="auto"/>
            <w:tcBorders>
              <w:top w:val="single" w:sz="4" w:space="0" w:color="auto"/>
              <w:left w:val="single" w:sz="4" w:space="0" w:color="auto"/>
              <w:bottom w:val="single" w:sz="4" w:space="0" w:color="auto"/>
              <w:right w:val="single" w:sz="4" w:space="0" w:color="auto"/>
            </w:tcBorders>
            <w:hideMark/>
          </w:tcPr>
          <w:p w14:paraId="20DB9058" w14:textId="77777777" w:rsidR="00436E1A" w:rsidRDefault="00436E1A">
            <w:pPr>
              <w:pStyle w:val="TAL"/>
              <w:rPr>
                <w:sz w:val="16"/>
              </w:rPr>
            </w:pPr>
            <w:r>
              <w:rPr>
                <w:sz w:val="16"/>
              </w:rPr>
              <w:t>Addition of FR2 RF testability issue list to specification</w:t>
            </w:r>
          </w:p>
        </w:tc>
        <w:tc>
          <w:tcPr>
            <w:tcW w:w="0" w:type="auto"/>
            <w:tcBorders>
              <w:top w:val="single" w:sz="4" w:space="0" w:color="auto"/>
              <w:left w:val="single" w:sz="4" w:space="0" w:color="auto"/>
              <w:bottom w:val="single" w:sz="4" w:space="0" w:color="auto"/>
              <w:right w:val="single" w:sz="4" w:space="0" w:color="auto"/>
            </w:tcBorders>
            <w:hideMark/>
          </w:tcPr>
          <w:p w14:paraId="223D432E"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234712EE"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8ADF86B" w14:textId="77777777" w:rsidR="00436E1A" w:rsidRDefault="00436E1A">
            <w:pPr>
              <w:pStyle w:val="TAL"/>
              <w:rPr>
                <w:sz w:val="16"/>
              </w:rPr>
            </w:pPr>
            <w:r>
              <w:rPr>
                <w:sz w:val="16"/>
              </w:rPr>
              <w:t>1187</w:t>
            </w:r>
          </w:p>
        </w:tc>
        <w:tc>
          <w:tcPr>
            <w:tcW w:w="0" w:type="auto"/>
            <w:tcBorders>
              <w:top w:val="single" w:sz="4" w:space="0" w:color="auto"/>
              <w:left w:val="single" w:sz="4" w:space="0" w:color="auto"/>
              <w:bottom w:val="single" w:sz="4" w:space="0" w:color="auto"/>
              <w:right w:val="single" w:sz="4" w:space="0" w:color="auto"/>
            </w:tcBorders>
            <w:hideMark/>
          </w:tcPr>
          <w:p w14:paraId="4520176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2ED86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30EFA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6622BF"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04FCDC2" w14:textId="77777777" w:rsidR="00436E1A" w:rsidRDefault="00436E1A">
            <w:pPr>
              <w:pStyle w:val="TAL"/>
              <w:rPr>
                <w:sz w:val="16"/>
              </w:rPr>
            </w:pPr>
            <w:r>
              <w:rPr>
                <w:sz w:val="16"/>
              </w:rPr>
              <w:t>agreed</w:t>
            </w:r>
          </w:p>
        </w:tc>
      </w:tr>
      <w:tr w:rsidR="00436E1A" w14:paraId="4C7DF21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BA50564" w14:textId="77777777" w:rsidR="00436E1A" w:rsidRDefault="00436E1A">
            <w:pPr>
              <w:pStyle w:val="TAL"/>
              <w:rPr>
                <w:sz w:val="16"/>
              </w:rPr>
            </w:pPr>
            <w:r>
              <w:rPr>
                <w:sz w:val="16"/>
              </w:rPr>
              <w:t>R5-254864</w:t>
            </w:r>
          </w:p>
        </w:tc>
        <w:tc>
          <w:tcPr>
            <w:tcW w:w="0" w:type="auto"/>
            <w:tcBorders>
              <w:top w:val="single" w:sz="4" w:space="0" w:color="auto"/>
              <w:left w:val="single" w:sz="4" w:space="0" w:color="auto"/>
              <w:bottom w:val="single" w:sz="4" w:space="0" w:color="auto"/>
              <w:right w:val="single" w:sz="4" w:space="0" w:color="auto"/>
            </w:tcBorders>
            <w:hideMark/>
          </w:tcPr>
          <w:p w14:paraId="34CCCCEF" w14:textId="77777777" w:rsidR="00436E1A" w:rsidRDefault="00436E1A">
            <w:pPr>
              <w:pStyle w:val="TAL"/>
              <w:rPr>
                <w:sz w:val="16"/>
              </w:rPr>
            </w:pPr>
            <w:r>
              <w:rPr>
                <w:sz w:val="16"/>
              </w:rPr>
              <w:t>Updates to 2AoA spherical coverage test</w:t>
            </w:r>
          </w:p>
        </w:tc>
        <w:tc>
          <w:tcPr>
            <w:tcW w:w="0" w:type="auto"/>
            <w:tcBorders>
              <w:top w:val="single" w:sz="4" w:space="0" w:color="auto"/>
              <w:left w:val="single" w:sz="4" w:space="0" w:color="auto"/>
              <w:bottom w:val="single" w:sz="4" w:space="0" w:color="auto"/>
              <w:right w:val="single" w:sz="4" w:space="0" w:color="auto"/>
            </w:tcBorders>
            <w:hideMark/>
          </w:tcPr>
          <w:p w14:paraId="2FDEAD30"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0CA6E567"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9BB6786" w14:textId="77777777" w:rsidR="00436E1A" w:rsidRDefault="00436E1A">
            <w:pPr>
              <w:pStyle w:val="TAL"/>
              <w:rPr>
                <w:sz w:val="16"/>
              </w:rPr>
            </w:pPr>
            <w:r>
              <w:rPr>
                <w:sz w:val="16"/>
              </w:rPr>
              <w:t>1188</w:t>
            </w:r>
          </w:p>
        </w:tc>
        <w:tc>
          <w:tcPr>
            <w:tcW w:w="0" w:type="auto"/>
            <w:tcBorders>
              <w:top w:val="single" w:sz="4" w:space="0" w:color="auto"/>
              <w:left w:val="single" w:sz="4" w:space="0" w:color="auto"/>
              <w:bottom w:val="single" w:sz="4" w:space="0" w:color="auto"/>
              <w:right w:val="single" w:sz="4" w:space="0" w:color="auto"/>
            </w:tcBorders>
            <w:hideMark/>
          </w:tcPr>
          <w:p w14:paraId="257F67F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C4DC0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39DC3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C15A56" w14:textId="77777777" w:rsidR="00436E1A" w:rsidRDefault="00436E1A">
            <w:pPr>
              <w:pStyle w:val="TAL"/>
              <w:rPr>
                <w:sz w:val="16"/>
              </w:rPr>
            </w:pPr>
            <w:r>
              <w:rPr>
                <w:sz w:val="16"/>
              </w:rPr>
              <w:t>NR_FR2_multiRX_DL-UEConTest</w:t>
            </w:r>
          </w:p>
        </w:tc>
        <w:tc>
          <w:tcPr>
            <w:tcW w:w="0" w:type="auto"/>
            <w:tcBorders>
              <w:top w:val="single" w:sz="4" w:space="0" w:color="auto"/>
              <w:left w:val="single" w:sz="4" w:space="0" w:color="auto"/>
              <w:bottom w:val="single" w:sz="4" w:space="0" w:color="auto"/>
              <w:right w:val="single" w:sz="4" w:space="0" w:color="auto"/>
            </w:tcBorders>
            <w:hideMark/>
          </w:tcPr>
          <w:p w14:paraId="64B3457E" w14:textId="77777777" w:rsidR="00436E1A" w:rsidRDefault="00436E1A">
            <w:pPr>
              <w:pStyle w:val="TAL"/>
              <w:rPr>
                <w:sz w:val="16"/>
              </w:rPr>
            </w:pPr>
            <w:r>
              <w:rPr>
                <w:sz w:val="16"/>
              </w:rPr>
              <w:t>revised</w:t>
            </w:r>
          </w:p>
        </w:tc>
      </w:tr>
      <w:tr w:rsidR="00436E1A" w14:paraId="3CB0DC0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6BCB40C" w14:textId="77777777" w:rsidR="00436E1A" w:rsidRDefault="00436E1A">
            <w:pPr>
              <w:pStyle w:val="TAL"/>
              <w:rPr>
                <w:sz w:val="16"/>
              </w:rPr>
            </w:pPr>
            <w:r>
              <w:rPr>
                <w:sz w:val="16"/>
              </w:rPr>
              <w:t>R5-255273</w:t>
            </w:r>
          </w:p>
        </w:tc>
        <w:tc>
          <w:tcPr>
            <w:tcW w:w="0" w:type="auto"/>
            <w:tcBorders>
              <w:top w:val="single" w:sz="4" w:space="0" w:color="auto"/>
              <w:left w:val="single" w:sz="4" w:space="0" w:color="auto"/>
              <w:bottom w:val="single" w:sz="4" w:space="0" w:color="auto"/>
              <w:right w:val="single" w:sz="4" w:space="0" w:color="auto"/>
            </w:tcBorders>
            <w:hideMark/>
          </w:tcPr>
          <w:p w14:paraId="6053EE79" w14:textId="77777777" w:rsidR="00436E1A" w:rsidRDefault="00436E1A">
            <w:pPr>
              <w:pStyle w:val="TAL"/>
              <w:rPr>
                <w:sz w:val="16"/>
              </w:rPr>
            </w:pPr>
            <w:r>
              <w:rPr>
                <w:sz w:val="16"/>
              </w:rPr>
              <w:t>Updates to 2AoA spherical coverage test</w:t>
            </w:r>
          </w:p>
        </w:tc>
        <w:tc>
          <w:tcPr>
            <w:tcW w:w="0" w:type="auto"/>
            <w:tcBorders>
              <w:top w:val="single" w:sz="4" w:space="0" w:color="auto"/>
              <w:left w:val="single" w:sz="4" w:space="0" w:color="auto"/>
              <w:bottom w:val="single" w:sz="4" w:space="0" w:color="auto"/>
              <w:right w:val="single" w:sz="4" w:space="0" w:color="auto"/>
            </w:tcBorders>
            <w:hideMark/>
          </w:tcPr>
          <w:p w14:paraId="0EF0880E"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3CA02A5F"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7865B92" w14:textId="77777777" w:rsidR="00436E1A" w:rsidRDefault="00436E1A">
            <w:pPr>
              <w:pStyle w:val="TAL"/>
              <w:rPr>
                <w:sz w:val="16"/>
              </w:rPr>
            </w:pPr>
            <w:r>
              <w:rPr>
                <w:sz w:val="16"/>
              </w:rPr>
              <w:t>1188</w:t>
            </w:r>
          </w:p>
        </w:tc>
        <w:tc>
          <w:tcPr>
            <w:tcW w:w="0" w:type="auto"/>
            <w:tcBorders>
              <w:top w:val="single" w:sz="4" w:space="0" w:color="auto"/>
              <w:left w:val="single" w:sz="4" w:space="0" w:color="auto"/>
              <w:bottom w:val="single" w:sz="4" w:space="0" w:color="auto"/>
              <w:right w:val="single" w:sz="4" w:space="0" w:color="auto"/>
            </w:tcBorders>
            <w:hideMark/>
          </w:tcPr>
          <w:p w14:paraId="2873E0CF"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8426D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D2BE1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D2D30A" w14:textId="77777777" w:rsidR="00436E1A" w:rsidRDefault="00436E1A">
            <w:pPr>
              <w:pStyle w:val="TAL"/>
              <w:rPr>
                <w:sz w:val="16"/>
              </w:rPr>
            </w:pPr>
            <w:r>
              <w:rPr>
                <w:sz w:val="16"/>
              </w:rPr>
              <w:t>NR_FR2_multiRX_DL-UEConTest</w:t>
            </w:r>
          </w:p>
        </w:tc>
        <w:tc>
          <w:tcPr>
            <w:tcW w:w="0" w:type="auto"/>
            <w:tcBorders>
              <w:top w:val="single" w:sz="4" w:space="0" w:color="auto"/>
              <w:left w:val="single" w:sz="4" w:space="0" w:color="auto"/>
              <w:bottom w:val="single" w:sz="4" w:space="0" w:color="auto"/>
              <w:right w:val="single" w:sz="4" w:space="0" w:color="auto"/>
            </w:tcBorders>
            <w:hideMark/>
          </w:tcPr>
          <w:p w14:paraId="6DF720C3" w14:textId="77777777" w:rsidR="00436E1A" w:rsidRDefault="00436E1A">
            <w:pPr>
              <w:pStyle w:val="TAL"/>
              <w:rPr>
                <w:sz w:val="16"/>
              </w:rPr>
            </w:pPr>
            <w:r>
              <w:rPr>
                <w:sz w:val="16"/>
              </w:rPr>
              <w:t>agreed</w:t>
            </w:r>
          </w:p>
        </w:tc>
      </w:tr>
      <w:tr w:rsidR="00436E1A" w14:paraId="181D0D9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F64791" w14:textId="77777777" w:rsidR="00436E1A" w:rsidRDefault="00436E1A">
            <w:pPr>
              <w:pStyle w:val="TAL"/>
              <w:rPr>
                <w:sz w:val="16"/>
              </w:rPr>
            </w:pPr>
            <w:r>
              <w:rPr>
                <w:sz w:val="16"/>
              </w:rPr>
              <w:t>R5-254865</w:t>
            </w:r>
          </w:p>
        </w:tc>
        <w:tc>
          <w:tcPr>
            <w:tcW w:w="0" w:type="auto"/>
            <w:tcBorders>
              <w:top w:val="single" w:sz="4" w:space="0" w:color="auto"/>
              <w:left w:val="single" w:sz="4" w:space="0" w:color="auto"/>
              <w:bottom w:val="single" w:sz="4" w:space="0" w:color="auto"/>
              <w:right w:val="single" w:sz="4" w:space="0" w:color="auto"/>
            </w:tcBorders>
            <w:hideMark/>
          </w:tcPr>
          <w:p w14:paraId="6E248101" w14:textId="77777777" w:rsidR="00436E1A" w:rsidRDefault="00436E1A">
            <w:pPr>
              <w:pStyle w:val="TAL"/>
              <w:rPr>
                <w:sz w:val="16"/>
              </w:rPr>
            </w:pPr>
            <w:r>
              <w:rPr>
                <w:sz w:val="16"/>
              </w:rPr>
              <w:t>Updates to Annexes for 2AoA spherical coverage test</w:t>
            </w:r>
          </w:p>
        </w:tc>
        <w:tc>
          <w:tcPr>
            <w:tcW w:w="0" w:type="auto"/>
            <w:tcBorders>
              <w:top w:val="single" w:sz="4" w:space="0" w:color="auto"/>
              <w:left w:val="single" w:sz="4" w:space="0" w:color="auto"/>
              <w:bottom w:val="single" w:sz="4" w:space="0" w:color="auto"/>
              <w:right w:val="single" w:sz="4" w:space="0" w:color="auto"/>
            </w:tcBorders>
            <w:hideMark/>
          </w:tcPr>
          <w:p w14:paraId="097602D2"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0F56E4B8"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139123B0" w14:textId="77777777" w:rsidR="00436E1A" w:rsidRDefault="00436E1A">
            <w:pPr>
              <w:pStyle w:val="TAL"/>
              <w:rPr>
                <w:sz w:val="16"/>
              </w:rPr>
            </w:pPr>
            <w:r>
              <w:rPr>
                <w:sz w:val="16"/>
              </w:rPr>
              <w:t>1189</w:t>
            </w:r>
          </w:p>
        </w:tc>
        <w:tc>
          <w:tcPr>
            <w:tcW w:w="0" w:type="auto"/>
            <w:tcBorders>
              <w:top w:val="single" w:sz="4" w:space="0" w:color="auto"/>
              <w:left w:val="single" w:sz="4" w:space="0" w:color="auto"/>
              <w:bottom w:val="single" w:sz="4" w:space="0" w:color="auto"/>
              <w:right w:val="single" w:sz="4" w:space="0" w:color="auto"/>
            </w:tcBorders>
            <w:hideMark/>
          </w:tcPr>
          <w:p w14:paraId="4212DD4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C0759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6BF88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2AF2C4" w14:textId="77777777" w:rsidR="00436E1A" w:rsidRDefault="00436E1A">
            <w:pPr>
              <w:pStyle w:val="TAL"/>
              <w:rPr>
                <w:sz w:val="16"/>
              </w:rPr>
            </w:pPr>
            <w:r>
              <w:rPr>
                <w:sz w:val="16"/>
              </w:rPr>
              <w:t>NR_FR2_multiRX_DL-UEConTest</w:t>
            </w:r>
          </w:p>
        </w:tc>
        <w:tc>
          <w:tcPr>
            <w:tcW w:w="0" w:type="auto"/>
            <w:tcBorders>
              <w:top w:val="single" w:sz="4" w:space="0" w:color="auto"/>
              <w:left w:val="single" w:sz="4" w:space="0" w:color="auto"/>
              <w:bottom w:val="single" w:sz="4" w:space="0" w:color="auto"/>
              <w:right w:val="single" w:sz="4" w:space="0" w:color="auto"/>
            </w:tcBorders>
            <w:hideMark/>
          </w:tcPr>
          <w:p w14:paraId="19B0363A" w14:textId="77777777" w:rsidR="00436E1A" w:rsidRDefault="00436E1A">
            <w:pPr>
              <w:pStyle w:val="TAL"/>
              <w:rPr>
                <w:sz w:val="16"/>
              </w:rPr>
            </w:pPr>
            <w:r>
              <w:rPr>
                <w:sz w:val="16"/>
              </w:rPr>
              <w:t>agreed</w:t>
            </w:r>
          </w:p>
        </w:tc>
      </w:tr>
      <w:tr w:rsidR="00436E1A" w14:paraId="26288D8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D9E1386" w14:textId="77777777" w:rsidR="00436E1A" w:rsidRDefault="00436E1A">
            <w:pPr>
              <w:pStyle w:val="TAL"/>
              <w:rPr>
                <w:sz w:val="16"/>
              </w:rPr>
            </w:pPr>
            <w:r>
              <w:rPr>
                <w:sz w:val="16"/>
              </w:rPr>
              <w:t>R5-254866</w:t>
            </w:r>
          </w:p>
        </w:tc>
        <w:tc>
          <w:tcPr>
            <w:tcW w:w="0" w:type="auto"/>
            <w:tcBorders>
              <w:top w:val="single" w:sz="4" w:space="0" w:color="auto"/>
              <w:left w:val="single" w:sz="4" w:space="0" w:color="auto"/>
              <w:bottom w:val="single" w:sz="4" w:space="0" w:color="auto"/>
              <w:right w:val="single" w:sz="4" w:space="0" w:color="auto"/>
            </w:tcBorders>
            <w:hideMark/>
          </w:tcPr>
          <w:p w14:paraId="245FB6BA" w14:textId="77777777" w:rsidR="00436E1A" w:rsidRDefault="00436E1A">
            <w:pPr>
              <w:pStyle w:val="TAL"/>
              <w:rPr>
                <w:sz w:val="16"/>
              </w:rPr>
            </w:pPr>
            <w:r>
              <w:rPr>
                <w:sz w:val="16"/>
              </w:rPr>
              <w:t>Introduction of minimum conformance requirements for additional spurious emissions tests</w:t>
            </w:r>
          </w:p>
        </w:tc>
        <w:tc>
          <w:tcPr>
            <w:tcW w:w="0" w:type="auto"/>
            <w:tcBorders>
              <w:top w:val="single" w:sz="4" w:space="0" w:color="auto"/>
              <w:left w:val="single" w:sz="4" w:space="0" w:color="auto"/>
              <w:bottom w:val="single" w:sz="4" w:space="0" w:color="auto"/>
              <w:right w:val="single" w:sz="4" w:space="0" w:color="auto"/>
            </w:tcBorders>
            <w:hideMark/>
          </w:tcPr>
          <w:p w14:paraId="06F1B625"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01E5623E" w14:textId="77777777" w:rsidR="00436E1A" w:rsidRDefault="00436E1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7F68BDC" w14:textId="77777777" w:rsidR="00436E1A" w:rsidRDefault="00436E1A">
            <w:pPr>
              <w:pStyle w:val="TAL"/>
              <w:rPr>
                <w:sz w:val="16"/>
              </w:rPr>
            </w:pPr>
            <w:r>
              <w:rPr>
                <w:sz w:val="16"/>
              </w:rPr>
              <w:t>1190</w:t>
            </w:r>
          </w:p>
        </w:tc>
        <w:tc>
          <w:tcPr>
            <w:tcW w:w="0" w:type="auto"/>
            <w:tcBorders>
              <w:top w:val="single" w:sz="4" w:space="0" w:color="auto"/>
              <w:left w:val="single" w:sz="4" w:space="0" w:color="auto"/>
              <w:bottom w:val="single" w:sz="4" w:space="0" w:color="auto"/>
              <w:right w:val="single" w:sz="4" w:space="0" w:color="auto"/>
            </w:tcBorders>
            <w:hideMark/>
          </w:tcPr>
          <w:p w14:paraId="28605EA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1AF99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9E5EB0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77195B" w14:textId="77777777" w:rsidR="00436E1A" w:rsidRDefault="00436E1A">
            <w:pPr>
              <w:pStyle w:val="TAL"/>
              <w:rPr>
                <w:sz w:val="16"/>
              </w:rPr>
            </w:pPr>
            <w:r>
              <w:rPr>
                <w:sz w:val="16"/>
              </w:rPr>
              <w:t>NR_mmWave_protect-UEConTest</w:t>
            </w:r>
          </w:p>
        </w:tc>
        <w:tc>
          <w:tcPr>
            <w:tcW w:w="0" w:type="auto"/>
            <w:tcBorders>
              <w:top w:val="single" w:sz="4" w:space="0" w:color="auto"/>
              <w:left w:val="single" w:sz="4" w:space="0" w:color="auto"/>
              <w:bottom w:val="single" w:sz="4" w:space="0" w:color="auto"/>
              <w:right w:val="single" w:sz="4" w:space="0" w:color="auto"/>
            </w:tcBorders>
            <w:hideMark/>
          </w:tcPr>
          <w:p w14:paraId="58148469" w14:textId="77777777" w:rsidR="00436E1A" w:rsidRDefault="00436E1A">
            <w:pPr>
              <w:pStyle w:val="TAL"/>
              <w:rPr>
                <w:sz w:val="16"/>
              </w:rPr>
            </w:pPr>
            <w:r>
              <w:rPr>
                <w:sz w:val="16"/>
              </w:rPr>
              <w:t>agreed</w:t>
            </w:r>
          </w:p>
        </w:tc>
      </w:tr>
      <w:tr w:rsidR="00436E1A" w14:paraId="6626B6F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CC97423" w14:textId="77777777" w:rsidR="00436E1A" w:rsidRDefault="00436E1A">
            <w:pPr>
              <w:pStyle w:val="TAL"/>
              <w:rPr>
                <w:sz w:val="16"/>
              </w:rPr>
            </w:pPr>
            <w:r>
              <w:rPr>
                <w:sz w:val="16"/>
              </w:rPr>
              <w:t>R5-253798</w:t>
            </w:r>
          </w:p>
        </w:tc>
        <w:tc>
          <w:tcPr>
            <w:tcW w:w="0" w:type="auto"/>
            <w:tcBorders>
              <w:top w:val="single" w:sz="4" w:space="0" w:color="auto"/>
              <w:left w:val="single" w:sz="4" w:space="0" w:color="auto"/>
              <w:bottom w:val="single" w:sz="4" w:space="0" w:color="auto"/>
              <w:right w:val="single" w:sz="4" w:space="0" w:color="auto"/>
            </w:tcBorders>
            <w:hideMark/>
          </w:tcPr>
          <w:p w14:paraId="57796098" w14:textId="77777777" w:rsidR="00436E1A" w:rsidRDefault="00436E1A">
            <w:pPr>
              <w:pStyle w:val="TAL"/>
              <w:rPr>
                <w:sz w:val="16"/>
              </w:rPr>
            </w:pPr>
            <w:r>
              <w:rPr>
                <w:sz w:val="16"/>
              </w:rPr>
              <w:t>Addition of reference sensitivity for new PC2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667B870D"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BF8E3C7"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06470BE8" w14:textId="77777777" w:rsidR="00436E1A" w:rsidRDefault="00436E1A">
            <w:pPr>
              <w:pStyle w:val="TAL"/>
              <w:rPr>
                <w:sz w:val="16"/>
              </w:rPr>
            </w:pPr>
            <w:r>
              <w:rPr>
                <w:sz w:val="16"/>
              </w:rPr>
              <w:t>1961</w:t>
            </w:r>
          </w:p>
        </w:tc>
        <w:tc>
          <w:tcPr>
            <w:tcW w:w="0" w:type="auto"/>
            <w:tcBorders>
              <w:top w:val="single" w:sz="4" w:space="0" w:color="auto"/>
              <w:left w:val="single" w:sz="4" w:space="0" w:color="auto"/>
              <w:bottom w:val="single" w:sz="4" w:space="0" w:color="auto"/>
              <w:right w:val="single" w:sz="4" w:space="0" w:color="auto"/>
            </w:tcBorders>
            <w:hideMark/>
          </w:tcPr>
          <w:p w14:paraId="6EA0891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B9027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7A05C7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08BEEF" w14:textId="77777777" w:rsidR="00436E1A" w:rsidRDefault="00436E1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3091D860" w14:textId="77777777" w:rsidR="00436E1A" w:rsidRDefault="00436E1A">
            <w:pPr>
              <w:pStyle w:val="TAL"/>
              <w:rPr>
                <w:sz w:val="16"/>
              </w:rPr>
            </w:pPr>
            <w:r>
              <w:rPr>
                <w:sz w:val="16"/>
              </w:rPr>
              <w:t>revised</w:t>
            </w:r>
          </w:p>
        </w:tc>
      </w:tr>
      <w:tr w:rsidR="00436E1A" w14:paraId="514DB41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45DE45" w14:textId="77777777" w:rsidR="00436E1A" w:rsidRDefault="00436E1A">
            <w:pPr>
              <w:pStyle w:val="TAL"/>
              <w:rPr>
                <w:sz w:val="16"/>
              </w:rPr>
            </w:pPr>
            <w:r>
              <w:rPr>
                <w:sz w:val="16"/>
              </w:rPr>
              <w:t>R5-255217</w:t>
            </w:r>
          </w:p>
        </w:tc>
        <w:tc>
          <w:tcPr>
            <w:tcW w:w="0" w:type="auto"/>
            <w:tcBorders>
              <w:top w:val="single" w:sz="4" w:space="0" w:color="auto"/>
              <w:left w:val="single" w:sz="4" w:space="0" w:color="auto"/>
              <w:bottom w:val="single" w:sz="4" w:space="0" w:color="auto"/>
              <w:right w:val="single" w:sz="4" w:space="0" w:color="auto"/>
            </w:tcBorders>
            <w:hideMark/>
          </w:tcPr>
          <w:p w14:paraId="716CF446" w14:textId="77777777" w:rsidR="00436E1A" w:rsidRDefault="00436E1A">
            <w:pPr>
              <w:pStyle w:val="TAL"/>
              <w:rPr>
                <w:sz w:val="16"/>
              </w:rPr>
            </w:pPr>
            <w:r>
              <w:rPr>
                <w:sz w:val="16"/>
              </w:rPr>
              <w:t>Addition of reference sensitivity for new PC2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7BE42154"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79DF961D"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18EC775" w14:textId="77777777" w:rsidR="00436E1A" w:rsidRDefault="00436E1A">
            <w:pPr>
              <w:pStyle w:val="TAL"/>
              <w:rPr>
                <w:sz w:val="16"/>
              </w:rPr>
            </w:pPr>
            <w:r>
              <w:rPr>
                <w:sz w:val="16"/>
              </w:rPr>
              <w:t>1961</w:t>
            </w:r>
          </w:p>
        </w:tc>
        <w:tc>
          <w:tcPr>
            <w:tcW w:w="0" w:type="auto"/>
            <w:tcBorders>
              <w:top w:val="single" w:sz="4" w:space="0" w:color="auto"/>
              <w:left w:val="single" w:sz="4" w:space="0" w:color="auto"/>
              <w:bottom w:val="single" w:sz="4" w:space="0" w:color="auto"/>
              <w:right w:val="single" w:sz="4" w:space="0" w:color="auto"/>
            </w:tcBorders>
            <w:hideMark/>
          </w:tcPr>
          <w:p w14:paraId="2D867CCA"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6E2E7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F895D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985AEE" w14:textId="77777777" w:rsidR="00436E1A" w:rsidRDefault="00436E1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4AE5146F" w14:textId="77777777" w:rsidR="00436E1A" w:rsidRDefault="00436E1A">
            <w:pPr>
              <w:pStyle w:val="TAL"/>
              <w:rPr>
                <w:sz w:val="16"/>
              </w:rPr>
            </w:pPr>
            <w:r>
              <w:rPr>
                <w:sz w:val="16"/>
              </w:rPr>
              <w:t>agreed</w:t>
            </w:r>
          </w:p>
        </w:tc>
      </w:tr>
      <w:tr w:rsidR="00436E1A" w14:paraId="7ACBB62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D0311C1" w14:textId="77777777" w:rsidR="00436E1A" w:rsidRDefault="00436E1A">
            <w:pPr>
              <w:pStyle w:val="TAL"/>
              <w:rPr>
                <w:sz w:val="16"/>
              </w:rPr>
            </w:pPr>
            <w:r>
              <w:rPr>
                <w:sz w:val="16"/>
              </w:rPr>
              <w:t>R5-253803</w:t>
            </w:r>
          </w:p>
        </w:tc>
        <w:tc>
          <w:tcPr>
            <w:tcW w:w="0" w:type="auto"/>
            <w:tcBorders>
              <w:top w:val="single" w:sz="4" w:space="0" w:color="auto"/>
              <w:left w:val="single" w:sz="4" w:space="0" w:color="auto"/>
              <w:bottom w:val="single" w:sz="4" w:space="0" w:color="auto"/>
              <w:right w:val="single" w:sz="4" w:space="0" w:color="auto"/>
            </w:tcBorders>
            <w:hideMark/>
          </w:tcPr>
          <w:p w14:paraId="69CCD774" w14:textId="77777777" w:rsidR="00436E1A" w:rsidRDefault="00436E1A">
            <w:pPr>
              <w:pStyle w:val="TAL"/>
              <w:rPr>
                <w:sz w:val="16"/>
              </w:rPr>
            </w:pPr>
            <w:r>
              <w:rPr>
                <w:sz w:val="16"/>
              </w:rPr>
              <w:t>FR2 MU - PC6 editor notes updates in 38.521-3</w:t>
            </w:r>
          </w:p>
        </w:tc>
        <w:tc>
          <w:tcPr>
            <w:tcW w:w="0" w:type="auto"/>
            <w:tcBorders>
              <w:top w:val="single" w:sz="4" w:space="0" w:color="auto"/>
              <w:left w:val="single" w:sz="4" w:space="0" w:color="auto"/>
              <w:bottom w:val="single" w:sz="4" w:space="0" w:color="auto"/>
              <w:right w:val="single" w:sz="4" w:space="0" w:color="auto"/>
            </w:tcBorders>
            <w:hideMark/>
          </w:tcPr>
          <w:p w14:paraId="72725BC6"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837A495"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9B1A019" w14:textId="77777777" w:rsidR="00436E1A" w:rsidRDefault="00436E1A">
            <w:pPr>
              <w:pStyle w:val="TAL"/>
              <w:rPr>
                <w:sz w:val="16"/>
              </w:rPr>
            </w:pPr>
            <w:r>
              <w:rPr>
                <w:sz w:val="16"/>
              </w:rPr>
              <w:t>1962</w:t>
            </w:r>
          </w:p>
        </w:tc>
        <w:tc>
          <w:tcPr>
            <w:tcW w:w="0" w:type="auto"/>
            <w:tcBorders>
              <w:top w:val="single" w:sz="4" w:space="0" w:color="auto"/>
              <w:left w:val="single" w:sz="4" w:space="0" w:color="auto"/>
              <w:bottom w:val="single" w:sz="4" w:space="0" w:color="auto"/>
              <w:right w:val="single" w:sz="4" w:space="0" w:color="auto"/>
            </w:tcBorders>
            <w:hideMark/>
          </w:tcPr>
          <w:p w14:paraId="2E57D33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4EFA2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DFE98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0F0350"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1FEE60A" w14:textId="77777777" w:rsidR="00436E1A" w:rsidRDefault="00436E1A">
            <w:pPr>
              <w:pStyle w:val="TAL"/>
              <w:rPr>
                <w:sz w:val="16"/>
              </w:rPr>
            </w:pPr>
            <w:r>
              <w:rPr>
                <w:sz w:val="16"/>
              </w:rPr>
              <w:t>agreed</w:t>
            </w:r>
          </w:p>
        </w:tc>
      </w:tr>
      <w:tr w:rsidR="00436E1A" w14:paraId="31ABF5C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1873B9" w14:textId="77777777" w:rsidR="00436E1A" w:rsidRDefault="00436E1A">
            <w:pPr>
              <w:pStyle w:val="TAL"/>
              <w:rPr>
                <w:sz w:val="16"/>
              </w:rPr>
            </w:pPr>
            <w:r>
              <w:rPr>
                <w:sz w:val="16"/>
              </w:rPr>
              <w:t>R5-253808</w:t>
            </w:r>
          </w:p>
        </w:tc>
        <w:tc>
          <w:tcPr>
            <w:tcW w:w="0" w:type="auto"/>
            <w:tcBorders>
              <w:top w:val="single" w:sz="4" w:space="0" w:color="auto"/>
              <w:left w:val="single" w:sz="4" w:space="0" w:color="auto"/>
              <w:bottom w:val="single" w:sz="4" w:space="0" w:color="auto"/>
              <w:right w:val="single" w:sz="4" w:space="0" w:color="auto"/>
            </w:tcBorders>
            <w:hideMark/>
          </w:tcPr>
          <w:p w14:paraId="691C73D2" w14:textId="77777777" w:rsidR="00436E1A" w:rsidRDefault="00436E1A">
            <w:pPr>
              <w:pStyle w:val="TAL"/>
              <w:rPr>
                <w:sz w:val="16"/>
              </w:rPr>
            </w:pPr>
            <w:r>
              <w:rPr>
                <w:sz w:val="16"/>
              </w:rPr>
              <w:t>FR2 MU - Missing entries in 38-521-3 Annex F</w:t>
            </w:r>
          </w:p>
        </w:tc>
        <w:tc>
          <w:tcPr>
            <w:tcW w:w="0" w:type="auto"/>
            <w:tcBorders>
              <w:top w:val="single" w:sz="4" w:space="0" w:color="auto"/>
              <w:left w:val="single" w:sz="4" w:space="0" w:color="auto"/>
              <w:bottom w:val="single" w:sz="4" w:space="0" w:color="auto"/>
              <w:right w:val="single" w:sz="4" w:space="0" w:color="auto"/>
            </w:tcBorders>
            <w:hideMark/>
          </w:tcPr>
          <w:p w14:paraId="0394239F"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527468D"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ECA8D7A" w14:textId="77777777" w:rsidR="00436E1A" w:rsidRDefault="00436E1A">
            <w:pPr>
              <w:pStyle w:val="TAL"/>
              <w:rPr>
                <w:sz w:val="16"/>
              </w:rPr>
            </w:pPr>
            <w:r>
              <w:rPr>
                <w:sz w:val="16"/>
              </w:rPr>
              <w:t>1963</w:t>
            </w:r>
          </w:p>
        </w:tc>
        <w:tc>
          <w:tcPr>
            <w:tcW w:w="0" w:type="auto"/>
            <w:tcBorders>
              <w:top w:val="single" w:sz="4" w:space="0" w:color="auto"/>
              <w:left w:val="single" w:sz="4" w:space="0" w:color="auto"/>
              <w:bottom w:val="single" w:sz="4" w:space="0" w:color="auto"/>
              <w:right w:val="single" w:sz="4" w:space="0" w:color="auto"/>
            </w:tcBorders>
            <w:hideMark/>
          </w:tcPr>
          <w:p w14:paraId="2BA25DA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EEE14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460B7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326219"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EE9FD6C" w14:textId="77777777" w:rsidR="00436E1A" w:rsidRDefault="00436E1A">
            <w:pPr>
              <w:pStyle w:val="TAL"/>
              <w:rPr>
                <w:sz w:val="16"/>
              </w:rPr>
            </w:pPr>
            <w:r>
              <w:rPr>
                <w:sz w:val="16"/>
              </w:rPr>
              <w:t>agreed</w:t>
            </w:r>
          </w:p>
        </w:tc>
      </w:tr>
      <w:tr w:rsidR="00436E1A" w14:paraId="587256A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FF853E" w14:textId="77777777" w:rsidR="00436E1A" w:rsidRDefault="00436E1A">
            <w:pPr>
              <w:pStyle w:val="TAL"/>
              <w:rPr>
                <w:sz w:val="16"/>
              </w:rPr>
            </w:pPr>
            <w:r>
              <w:rPr>
                <w:sz w:val="16"/>
              </w:rPr>
              <w:t>R5-253810</w:t>
            </w:r>
          </w:p>
        </w:tc>
        <w:tc>
          <w:tcPr>
            <w:tcW w:w="0" w:type="auto"/>
            <w:tcBorders>
              <w:top w:val="single" w:sz="4" w:space="0" w:color="auto"/>
              <w:left w:val="single" w:sz="4" w:space="0" w:color="auto"/>
              <w:bottom w:val="single" w:sz="4" w:space="0" w:color="auto"/>
              <w:right w:val="single" w:sz="4" w:space="0" w:color="auto"/>
            </w:tcBorders>
            <w:hideMark/>
          </w:tcPr>
          <w:p w14:paraId="61A761BB" w14:textId="77777777" w:rsidR="00436E1A" w:rsidRDefault="00436E1A">
            <w:pPr>
              <w:pStyle w:val="TAL"/>
              <w:rPr>
                <w:sz w:val="16"/>
              </w:rPr>
            </w:pPr>
            <w:r>
              <w:rPr>
                <w:sz w:val="16"/>
              </w:rPr>
              <w:t>Addition of reference sensitivity for new R15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6D5D2457"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947FC8B"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9B0195E" w14:textId="77777777" w:rsidR="00436E1A" w:rsidRDefault="00436E1A">
            <w:pPr>
              <w:pStyle w:val="TAL"/>
              <w:rPr>
                <w:sz w:val="16"/>
              </w:rPr>
            </w:pPr>
            <w:r>
              <w:rPr>
                <w:sz w:val="16"/>
              </w:rPr>
              <w:t>1964</w:t>
            </w:r>
          </w:p>
        </w:tc>
        <w:tc>
          <w:tcPr>
            <w:tcW w:w="0" w:type="auto"/>
            <w:tcBorders>
              <w:top w:val="single" w:sz="4" w:space="0" w:color="auto"/>
              <w:left w:val="single" w:sz="4" w:space="0" w:color="auto"/>
              <w:bottom w:val="single" w:sz="4" w:space="0" w:color="auto"/>
              <w:right w:val="single" w:sz="4" w:space="0" w:color="auto"/>
            </w:tcBorders>
            <w:hideMark/>
          </w:tcPr>
          <w:p w14:paraId="03C9FFD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67D88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E9B61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FA5E8D"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D0A1FCB" w14:textId="77777777" w:rsidR="00436E1A" w:rsidRDefault="00436E1A">
            <w:pPr>
              <w:pStyle w:val="TAL"/>
              <w:rPr>
                <w:sz w:val="16"/>
              </w:rPr>
            </w:pPr>
            <w:r>
              <w:rPr>
                <w:sz w:val="16"/>
              </w:rPr>
              <w:t>agreed</w:t>
            </w:r>
          </w:p>
        </w:tc>
      </w:tr>
      <w:tr w:rsidR="00436E1A" w14:paraId="26B2D0C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5744A4C" w14:textId="77777777" w:rsidR="00436E1A" w:rsidRDefault="00436E1A">
            <w:pPr>
              <w:pStyle w:val="TAL"/>
              <w:rPr>
                <w:sz w:val="16"/>
              </w:rPr>
            </w:pPr>
            <w:r>
              <w:rPr>
                <w:sz w:val="16"/>
              </w:rPr>
              <w:t>R5-253812</w:t>
            </w:r>
          </w:p>
        </w:tc>
        <w:tc>
          <w:tcPr>
            <w:tcW w:w="0" w:type="auto"/>
            <w:tcBorders>
              <w:top w:val="single" w:sz="4" w:space="0" w:color="auto"/>
              <w:left w:val="single" w:sz="4" w:space="0" w:color="auto"/>
              <w:bottom w:val="single" w:sz="4" w:space="0" w:color="auto"/>
              <w:right w:val="single" w:sz="4" w:space="0" w:color="auto"/>
            </w:tcBorders>
            <w:hideMark/>
          </w:tcPr>
          <w:p w14:paraId="49530D77" w14:textId="77777777" w:rsidR="00436E1A" w:rsidRDefault="00436E1A">
            <w:pPr>
              <w:pStyle w:val="TAL"/>
              <w:rPr>
                <w:sz w:val="16"/>
              </w:rPr>
            </w:pPr>
            <w:r>
              <w:rPr>
                <w:sz w:val="16"/>
              </w:rPr>
              <w:t>Addition of delta TIBc for new R16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12386F7E"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1A19DF69"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D9C802E" w14:textId="77777777" w:rsidR="00436E1A" w:rsidRDefault="00436E1A">
            <w:pPr>
              <w:pStyle w:val="TAL"/>
              <w:rPr>
                <w:sz w:val="16"/>
              </w:rPr>
            </w:pPr>
            <w:r>
              <w:rPr>
                <w:sz w:val="16"/>
              </w:rPr>
              <w:t>1965</w:t>
            </w:r>
          </w:p>
        </w:tc>
        <w:tc>
          <w:tcPr>
            <w:tcW w:w="0" w:type="auto"/>
            <w:tcBorders>
              <w:top w:val="single" w:sz="4" w:space="0" w:color="auto"/>
              <w:left w:val="single" w:sz="4" w:space="0" w:color="auto"/>
              <w:bottom w:val="single" w:sz="4" w:space="0" w:color="auto"/>
              <w:right w:val="single" w:sz="4" w:space="0" w:color="auto"/>
            </w:tcBorders>
            <w:hideMark/>
          </w:tcPr>
          <w:p w14:paraId="27EE580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B3CCF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CC454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8A8B56"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3610344A" w14:textId="77777777" w:rsidR="00436E1A" w:rsidRDefault="00436E1A">
            <w:pPr>
              <w:pStyle w:val="TAL"/>
              <w:rPr>
                <w:sz w:val="16"/>
              </w:rPr>
            </w:pPr>
            <w:r>
              <w:rPr>
                <w:sz w:val="16"/>
              </w:rPr>
              <w:t>withdrawn</w:t>
            </w:r>
          </w:p>
        </w:tc>
      </w:tr>
      <w:tr w:rsidR="00436E1A" w14:paraId="1497872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4FF35BC" w14:textId="77777777" w:rsidR="00436E1A" w:rsidRDefault="00436E1A">
            <w:pPr>
              <w:pStyle w:val="TAL"/>
              <w:rPr>
                <w:sz w:val="16"/>
              </w:rPr>
            </w:pPr>
            <w:r>
              <w:rPr>
                <w:sz w:val="16"/>
              </w:rPr>
              <w:t>R5-253813</w:t>
            </w:r>
          </w:p>
        </w:tc>
        <w:tc>
          <w:tcPr>
            <w:tcW w:w="0" w:type="auto"/>
            <w:tcBorders>
              <w:top w:val="single" w:sz="4" w:space="0" w:color="auto"/>
              <w:left w:val="single" w:sz="4" w:space="0" w:color="auto"/>
              <w:bottom w:val="single" w:sz="4" w:space="0" w:color="auto"/>
              <w:right w:val="single" w:sz="4" w:space="0" w:color="auto"/>
            </w:tcBorders>
            <w:hideMark/>
          </w:tcPr>
          <w:p w14:paraId="3DBD3AEC" w14:textId="77777777" w:rsidR="00436E1A" w:rsidRDefault="00436E1A">
            <w:pPr>
              <w:pStyle w:val="TAL"/>
              <w:rPr>
                <w:sz w:val="16"/>
              </w:rPr>
            </w:pPr>
            <w:r>
              <w:rPr>
                <w:sz w:val="16"/>
              </w:rPr>
              <w:t>Addition of reference sensitivity for new R16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1F8A5078"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183DD22E"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6B4E63C" w14:textId="77777777" w:rsidR="00436E1A" w:rsidRDefault="00436E1A">
            <w:pPr>
              <w:pStyle w:val="TAL"/>
              <w:rPr>
                <w:sz w:val="16"/>
              </w:rPr>
            </w:pPr>
            <w:r>
              <w:rPr>
                <w:sz w:val="16"/>
              </w:rPr>
              <w:t>1966</w:t>
            </w:r>
          </w:p>
        </w:tc>
        <w:tc>
          <w:tcPr>
            <w:tcW w:w="0" w:type="auto"/>
            <w:tcBorders>
              <w:top w:val="single" w:sz="4" w:space="0" w:color="auto"/>
              <w:left w:val="single" w:sz="4" w:space="0" w:color="auto"/>
              <w:bottom w:val="single" w:sz="4" w:space="0" w:color="auto"/>
              <w:right w:val="single" w:sz="4" w:space="0" w:color="auto"/>
            </w:tcBorders>
            <w:hideMark/>
          </w:tcPr>
          <w:p w14:paraId="34F1562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81EAA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814117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EFB5D0"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B1EB876" w14:textId="77777777" w:rsidR="00436E1A" w:rsidRDefault="00436E1A">
            <w:pPr>
              <w:pStyle w:val="TAL"/>
              <w:rPr>
                <w:sz w:val="16"/>
              </w:rPr>
            </w:pPr>
            <w:r>
              <w:rPr>
                <w:sz w:val="16"/>
              </w:rPr>
              <w:t>revised</w:t>
            </w:r>
          </w:p>
        </w:tc>
      </w:tr>
      <w:tr w:rsidR="00436E1A" w14:paraId="7E67CD3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286F16" w14:textId="77777777" w:rsidR="00436E1A" w:rsidRDefault="00436E1A">
            <w:pPr>
              <w:pStyle w:val="TAL"/>
              <w:rPr>
                <w:sz w:val="16"/>
              </w:rPr>
            </w:pPr>
            <w:r>
              <w:rPr>
                <w:sz w:val="16"/>
              </w:rPr>
              <w:t>R5-255278</w:t>
            </w:r>
          </w:p>
        </w:tc>
        <w:tc>
          <w:tcPr>
            <w:tcW w:w="0" w:type="auto"/>
            <w:tcBorders>
              <w:top w:val="single" w:sz="4" w:space="0" w:color="auto"/>
              <w:left w:val="single" w:sz="4" w:space="0" w:color="auto"/>
              <w:bottom w:val="single" w:sz="4" w:space="0" w:color="auto"/>
              <w:right w:val="single" w:sz="4" w:space="0" w:color="auto"/>
            </w:tcBorders>
            <w:hideMark/>
          </w:tcPr>
          <w:p w14:paraId="6E3A4DE5" w14:textId="77777777" w:rsidR="00436E1A" w:rsidRDefault="00436E1A">
            <w:pPr>
              <w:pStyle w:val="TAL"/>
              <w:rPr>
                <w:sz w:val="16"/>
              </w:rPr>
            </w:pPr>
            <w:r>
              <w:rPr>
                <w:sz w:val="16"/>
              </w:rPr>
              <w:t>Addition of reference sensitivity for new R16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4DCB3F27"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0942A9D7"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D7A5B72" w14:textId="77777777" w:rsidR="00436E1A" w:rsidRDefault="00436E1A">
            <w:pPr>
              <w:pStyle w:val="TAL"/>
              <w:rPr>
                <w:sz w:val="16"/>
              </w:rPr>
            </w:pPr>
            <w:r>
              <w:rPr>
                <w:sz w:val="16"/>
              </w:rPr>
              <w:t>1966</w:t>
            </w:r>
          </w:p>
        </w:tc>
        <w:tc>
          <w:tcPr>
            <w:tcW w:w="0" w:type="auto"/>
            <w:tcBorders>
              <w:top w:val="single" w:sz="4" w:space="0" w:color="auto"/>
              <w:left w:val="single" w:sz="4" w:space="0" w:color="auto"/>
              <w:bottom w:val="single" w:sz="4" w:space="0" w:color="auto"/>
              <w:right w:val="single" w:sz="4" w:space="0" w:color="auto"/>
            </w:tcBorders>
            <w:hideMark/>
          </w:tcPr>
          <w:p w14:paraId="3A13030D"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68CD0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8DA3E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D607D9"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6F7E061" w14:textId="77777777" w:rsidR="00436E1A" w:rsidRDefault="00436E1A">
            <w:pPr>
              <w:pStyle w:val="TAL"/>
              <w:rPr>
                <w:sz w:val="16"/>
              </w:rPr>
            </w:pPr>
            <w:r>
              <w:rPr>
                <w:sz w:val="16"/>
              </w:rPr>
              <w:t>agreed</w:t>
            </w:r>
          </w:p>
        </w:tc>
      </w:tr>
      <w:tr w:rsidR="00436E1A" w14:paraId="4CBB955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F37B67A" w14:textId="77777777" w:rsidR="00436E1A" w:rsidRDefault="00436E1A">
            <w:pPr>
              <w:pStyle w:val="TAL"/>
              <w:rPr>
                <w:sz w:val="16"/>
              </w:rPr>
            </w:pPr>
            <w:r>
              <w:rPr>
                <w:sz w:val="16"/>
              </w:rPr>
              <w:t>R5-253840</w:t>
            </w:r>
          </w:p>
        </w:tc>
        <w:tc>
          <w:tcPr>
            <w:tcW w:w="0" w:type="auto"/>
            <w:tcBorders>
              <w:top w:val="single" w:sz="4" w:space="0" w:color="auto"/>
              <w:left w:val="single" w:sz="4" w:space="0" w:color="auto"/>
              <w:bottom w:val="single" w:sz="4" w:space="0" w:color="auto"/>
              <w:right w:val="single" w:sz="4" w:space="0" w:color="auto"/>
            </w:tcBorders>
            <w:hideMark/>
          </w:tcPr>
          <w:p w14:paraId="476052E4" w14:textId="77777777" w:rsidR="00436E1A" w:rsidRDefault="00436E1A">
            <w:pPr>
              <w:pStyle w:val="TAL"/>
              <w:rPr>
                <w:sz w:val="16"/>
              </w:rPr>
            </w:pPr>
            <w:r>
              <w:rPr>
                <w:sz w:val="16"/>
              </w:rPr>
              <w:t>Addition of R16 EN-DC combos into clause 5</w:t>
            </w:r>
          </w:p>
        </w:tc>
        <w:tc>
          <w:tcPr>
            <w:tcW w:w="0" w:type="auto"/>
            <w:tcBorders>
              <w:top w:val="single" w:sz="4" w:space="0" w:color="auto"/>
              <w:left w:val="single" w:sz="4" w:space="0" w:color="auto"/>
              <w:bottom w:val="single" w:sz="4" w:space="0" w:color="auto"/>
              <w:right w:val="single" w:sz="4" w:space="0" w:color="auto"/>
            </w:tcBorders>
            <w:hideMark/>
          </w:tcPr>
          <w:p w14:paraId="5558D64F"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4C227A9A"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1C640FB" w14:textId="77777777" w:rsidR="00436E1A" w:rsidRDefault="00436E1A">
            <w:pPr>
              <w:pStyle w:val="TAL"/>
              <w:rPr>
                <w:sz w:val="16"/>
              </w:rPr>
            </w:pPr>
            <w:r>
              <w:rPr>
                <w:sz w:val="16"/>
              </w:rPr>
              <w:t>1967</w:t>
            </w:r>
          </w:p>
        </w:tc>
        <w:tc>
          <w:tcPr>
            <w:tcW w:w="0" w:type="auto"/>
            <w:tcBorders>
              <w:top w:val="single" w:sz="4" w:space="0" w:color="auto"/>
              <w:left w:val="single" w:sz="4" w:space="0" w:color="auto"/>
              <w:bottom w:val="single" w:sz="4" w:space="0" w:color="auto"/>
              <w:right w:val="single" w:sz="4" w:space="0" w:color="auto"/>
            </w:tcBorders>
            <w:hideMark/>
          </w:tcPr>
          <w:p w14:paraId="0DB7D1A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F1A4F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45185C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85B6B3"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2BECC97" w14:textId="77777777" w:rsidR="00436E1A" w:rsidRDefault="00436E1A">
            <w:pPr>
              <w:pStyle w:val="TAL"/>
              <w:rPr>
                <w:sz w:val="16"/>
              </w:rPr>
            </w:pPr>
            <w:r>
              <w:rPr>
                <w:sz w:val="16"/>
              </w:rPr>
              <w:t>agreed</w:t>
            </w:r>
          </w:p>
        </w:tc>
      </w:tr>
      <w:tr w:rsidR="00436E1A" w14:paraId="758B795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35D3EAA" w14:textId="77777777" w:rsidR="00436E1A" w:rsidRDefault="00436E1A">
            <w:pPr>
              <w:pStyle w:val="TAL"/>
              <w:rPr>
                <w:sz w:val="16"/>
              </w:rPr>
            </w:pPr>
            <w:r>
              <w:rPr>
                <w:sz w:val="16"/>
              </w:rPr>
              <w:t>R5-253841</w:t>
            </w:r>
          </w:p>
        </w:tc>
        <w:tc>
          <w:tcPr>
            <w:tcW w:w="0" w:type="auto"/>
            <w:tcBorders>
              <w:top w:val="single" w:sz="4" w:space="0" w:color="auto"/>
              <w:left w:val="single" w:sz="4" w:space="0" w:color="auto"/>
              <w:bottom w:val="single" w:sz="4" w:space="0" w:color="auto"/>
              <w:right w:val="single" w:sz="4" w:space="0" w:color="auto"/>
            </w:tcBorders>
            <w:hideMark/>
          </w:tcPr>
          <w:p w14:paraId="3B39D69A" w14:textId="77777777" w:rsidR="00436E1A" w:rsidRDefault="00436E1A">
            <w:pPr>
              <w:pStyle w:val="TAL"/>
              <w:rPr>
                <w:sz w:val="16"/>
              </w:rPr>
            </w:pPr>
            <w:r>
              <w:rPr>
                <w:sz w:val="16"/>
              </w:rPr>
              <w:t>Addition of R15 EN-DC combos into clause 5</w:t>
            </w:r>
          </w:p>
        </w:tc>
        <w:tc>
          <w:tcPr>
            <w:tcW w:w="0" w:type="auto"/>
            <w:tcBorders>
              <w:top w:val="single" w:sz="4" w:space="0" w:color="auto"/>
              <w:left w:val="single" w:sz="4" w:space="0" w:color="auto"/>
              <w:bottom w:val="single" w:sz="4" w:space="0" w:color="auto"/>
              <w:right w:val="single" w:sz="4" w:space="0" w:color="auto"/>
            </w:tcBorders>
            <w:hideMark/>
          </w:tcPr>
          <w:p w14:paraId="34EA996E"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70CCF61"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17C7B7B" w14:textId="77777777" w:rsidR="00436E1A" w:rsidRDefault="00436E1A">
            <w:pPr>
              <w:pStyle w:val="TAL"/>
              <w:rPr>
                <w:sz w:val="16"/>
              </w:rPr>
            </w:pPr>
            <w:r>
              <w:rPr>
                <w:sz w:val="16"/>
              </w:rPr>
              <w:t>1968</w:t>
            </w:r>
          </w:p>
        </w:tc>
        <w:tc>
          <w:tcPr>
            <w:tcW w:w="0" w:type="auto"/>
            <w:tcBorders>
              <w:top w:val="single" w:sz="4" w:space="0" w:color="auto"/>
              <w:left w:val="single" w:sz="4" w:space="0" w:color="auto"/>
              <w:bottom w:val="single" w:sz="4" w:space="0" w:color="auto"/>
              <w:right w:val="single" w:sz="4" w:space="0" w:color="auto"/>
            </w:tcBorders>
            <w:hideMark/>
          </w:tcPr>
          <w:p w14:paraId="0F99DCD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BA4F6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84920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E23909"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BB2CDBC" w14:textId="77777777" w:rsidR="00436E1A" w:rsidRDefault="00436E1A">
            <w:pPr>
              <w:pStyle w:val="TAL"/>
              <w:rPr>
                <w:sz w:val="16"/>
              </w:rPr>
            </w:pPr>
            <w:r>
              <w:rPr>
                <w:sz w:val="16"/>
              </w:rPr>
              <w:t>agreed</w:t>
            </w:r>
          </w:p>
        </w:tc>
      </w:tr>
      <w:tr w:rsidR="00436E1A" w14:paraId="7B8ABFC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2BBDD59" w14:textId="77777777" w:rsidR="00436E1A" w:rsidRDefault="00436E1A">
            <w:pPr>
              <w:pStyle w:val="TAL"/>
              <w:rPr>
                <w:sz w:val="16"/>
              </w:rPr>
            </w:pPr>
            <w:r>
              <w:rPr>
                <w:sz w:val="16"/>
              </w:rPr>
              <w:t>R5-254083</w:t>
            </w:r>
          </w:p>
        </w:tc>
        <w:tc>
          <w:tcPr>
            <w:tcW w:w="0" w:type="auto"/>
            <w:tcBorders>
              <w:top w:val="single" w:sz="4" w:space="0" w:color="auto"/>
              <w:left w:val="single" w:sz="4" w:space="0" w:color="auto"/>
              <w:bottom w:val="single" w:sz="4" w:space="0" w:color="auto"/>
              <w:right w:val="single" w:sz="4" w:space="0" w:color="auto"/>
            </w:tcBorders>
            <w:hideMark/>
          </w:tcPr>
          <w:p w14:paraId="7C275CD8" w14:textId="77777777" w:rsidR="00436E1A" w:rsidRDefault="00436E1A">
            <w:pPr>
              <w:pStyle w:val="TAL"/>
              <w:rPr>
                <w:sz w:val="16"/>
              </w:rPr>
            </w:pPr>
            <w:r>
              <w:rPr>
                <w:sz w:val="16"/>
              </w:rPr>
              <w:t>REFSENS NSA - Test points corrections for DC_3A_n77A and DC_3A_n78A</w:t>
            </w:r>
          </w:p>
        </w:tc>
        <w:tc>
          <w:tcPr>
            <w:tcW w:w="0" w:type="auto"/>
            <w:tcBorders>
              <w:top w:val="single" w:sz="4" w:space="0" w:color="auto"/>
              <w:left w:val="single" w:sz="4" w:space="0" w:color="auto"/>
              <w:bottom w:val="single" w:sz="4" w:space="0" w:color="auto"/>
              <w:right w:val="single" w:sz="4" w:space="0" w:color="auto"/>
            </w:tcBorders>
            <w:hideMark/>
          </w:tcPr>
          <w:p w14:paraId="0D21CF8C"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523E8D3"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DA7E4FC" w14:textId="77777777" w:rsidR="00436E1A" w:rsidRDefault="00436E1A">
            <w:pPr>
              <w:pStyle w:val="TAL"/>
              <w:rPr>
                <w:sz w:val="16"/>
              </w:rPr>
            </w:pPr>
            <w:r>
              <w:rPr>
                <w:sz w:val="16"/>
              </w:rPr>
              <w:t>1969</w:t>
            </w:r>
          </w:p>
        </w:tc>
        <w:tc>
          <w:tcPr>
            <w:tcW w:w="0" w:type="auto"/>
            <w:tcBorders>
              <w:top w:val="single" w:sz="4" w:space="0" w:color="auto"/>
              <w:left w:val="single" w:sz="4" w:space="0" w:color="auto"/>
              <w:bottom w:val="single" w:sz="4" w:space="0" w:color="auto"/>
              <w:right w:val="single" w:sz="4" w:space="0" w:color="auto"/>
            </w:tcBorders>
            <w:hideMark/>
          </w:tcPr>
          <w:p w14:paraId="1D08547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9D268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EDD00D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74DC45"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132F917" w14:textId="77777777" w:rsidR="00436E1A" w:rsidRDefault="00436E1A">
            <w:pPr>
              <w:pStyle w:val="TAL"/>
              <w:rPr>
                <w:sz w:val="16"/>
              </w:rPr>
            </w:pPr>
            <w:r>
              <w:rPr>
                <w:sz w:val="16"/>
              </w:rPr>
              <w:t>withdrawn</w:t>
            </w:r>
          </w:p>
        </w:tc>
      </w:tr>
      <w:tr w:rsidR="00436E1A" w14:paraId="760F192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EBCF4C" w14:textId="77777777" w:rsidR="00436E1A" w:rsidRDefault="00436E1A">
            <w:pPr>
              <w:pStyle w:val="TAL"/>
              <w:rPr>
                <w:sz w:val="16"/>
              </w:rPr>
            </w:pPr>
            <w:r>
              <w:rPr>
                <w:sz w:val="16"/>
              </w:rPr>
              <w:t>R5-254084</w:t>
            </w:r>
          </w:p>
        </w:tc>
        <w:tc>
          <w:tcPr>
            <w:tcW w:w="0" w:type="auto"/>
            <w:tcBorders>
              <w:top w:val="single" w:sz="4" w:space="0" w:color="auto"/>
              <w:left w:val="single" w:sz="4" w:space="0" w:color="auto"/>
              <w:bottom w:val="single" w:sz="4" w:space="0" w:color="auto"/>
              <w:right w:val="single" w:sz="4" w:space="0" w:color="auto"/>
            </w:tcBorders>
            <w:hideMark/>
          </w:tcPr>
          <w:p w14:paraId="357C4B49" w14:textId="77777777" w:rsidR="00436E1A" w:rsidRDefault="00436E1A">
            <w:pPr>
              <w:pStyle w:val="TAL"/>
              <w:rPr>
                <w:sz w:val="16"/>
              </w:rPr>
            </w:pPr>
            <w:r>
              <w:rPr>
                <w:sz w:val="16"/>
              </w:rPr>
              <w:t>Editorial - References corrections in test case 7.6B.3.3</w:t>
            </w:r>
          </w:p>
        </w:tc>
        <w:tc>
          <w:tcPr>
            <w:tcW w:w="0" w:type="auto"/>
            <w:tcBorders>
              <w:top w:val="single" w:sz="4" w:space="0" w:color="auto"/>
              <w:left w:val="single" w:sz="4" w:space="0" w:color="auto"/>
              <w:bottom w:val="single" w:sz="4" w:space="0" w:color="auto"/>
              <w:right w:val="single" w:sz="4" w:space="0" w:color="auto"/>
            </w:tcBorders>
            <w:hideMark/>
          </w:tcPr>
          <w:p w14:paraId="7C60FD97"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FED9466"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862E159" w14:textId="77777777" w:rsidR="00436E1A" w:rsidRDefault="00436E1A">
            <w:pPr>
              <w:pStyle w:val="TAL"/>
              <w:rPr>
                <w:sz w:val="16"/>
              </w:rPr>
            </w:pPr>
            <w:r>
              <w:rPr>
                <w:sz w:val="16"/>
              </w:rPr>
              <w:t>1970</w:t>
            </w:r>
          </w:p>
        </w:tc>
        <w:tc>
          <w:tcPr>
            <w:tcW w:w="0" w:type="auto"/>
            <w:tcBorders>
              <w:top w:val="single" w:sz="4" w:space="0" w:color="auto"/>
              <w:left w:val="single" w:sz="4" w:space="0" w:color="auto"/>
              <w:bottom w:val="single" w:sz="4" w:space="0" w:color="auto"/>
              <w:right w:val="single" w:sz="4" w:space="0" w:color="auto"/>
            </w:tcBorders>
            <w:hideMark/>
          </w:tcPr>
          <w:p w14:paraId="146BFA7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734BC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B2E771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9AB159"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9928BEF" w14:textId="77777777" w:rsidR="00436E1A" w:rsidRDefault="00436E1A">
            <w:pPr>
              <w:pStyle w:val="TAL"/>
              <w:rPr>
                <w:sz w:val="16"/>
              </w:rPr>
            </w:pPr>
            <w:r>
              <w:rPr>
                <w:sz w:val="16"/>
              </w:rPr>
              <w:t>agreed</w:t>
            </w:r>
          </w:p>
        </w:tc>
      </w:tr>
      <w:tr w:rsidR="00436E1A" w14:paraId="65C04E3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C45CCE2" w14:textId="77777777" w:rsidR="00436E1A" w:rsidRDefault="00436E1A">
            <w:pPr>
              <w:pStyle w:val="TAL"/>
              <w:rPr>
                <w:sz w:val="16"/>
              </w:rPr>
            </w:pPr>
            <w:r>
              <w:rPr>
                <w:sz w:val="16"/>
              </w:rPr>
              <w:t>R5-254131</w:t>
            </w:r>
          </w:p>
        </w:tc>
        <w:tc>
          <w:tcPr>
            <w:tcW w:w="0" w:type="auto"/>
            <w:tcBorders>
              <w:top w:val="single" w:sz="4" w:space="0" w:color="auto"/>
              <w:left w:val="single" w:sz="4" w:space="0" w:color="auto"/>
              <w:bottom w:val="single" w:sz="4" w:space="0" w:color="auto"/>
              <w:right w:val="single" w:sz="4" w:space="0" w:color="auto"/>
            </w:tcBorders>
            <w:hideMark/>
          </w:tcPr>
          <w:p w14:paraId="5CD1C58E" w14:textId="77777777" w:rsidR="00436E1A" w:rsidRDefault="00436E1A">
            <w:pPr>
              <w:pStyle w:val="TAL"/>
              <w:rPr>
                <w:sz w:val="16"/>
              </w:rPr>
            </w:pPr>
            <w:r>
              <w:rPr>
                <w:sz w:val="16"/>
              </w:rPr>
              <w:t>Addition of UE maximum output power for new R15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7694AF0D"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410C7717"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6418074" w14:textId="77777777" w:rsidR="00436E1A" w:rsidRDefault="00436E1A">
            <w:pPr>
              <w:pStyle w:val="TAL"/>
              <w:rPr>
                <w:sz w:val="16"/>
              </w:rPr>
            </w:pPr>
            <w:r>
              <w:rPr>
                <w:sz w:val="16"/>
              </w:rPr>
              <w:t>1971</w:t>
            </w:r>
          </w:p>
        </w:tc>
        <w:tc>
          <w:tcPr>
            <w:tcW w:w="0" w:type="auto"/>
            <w:tcBorders>
              <w:top w:val="single" w:sz="4" w:space="0" w:color="auto"/>
              <w:left w:val="single" w:sz="4" w:space="0" w:color="auto"/>
              <w:bottom w:val="single" w:sz="4" w:space="0" w:color="auto"/>
              <w:right w:val="single" w:sz="4" w:space="0" w:color="auto"/>
            </w:tcBorders>
            <w:hideMark/>
          </w:tcPr>
          <w:p w14:paraId="69E9A67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A462F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475BD5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ED1550"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95750B7" w14:textId="77777777" w:rsidR="00436E1A" w:rsidRDefault="00436E1A">
            <w:pPr>
              <w:pStyle w:val="TAL"/>
              <w:rPr>
                <w:sz w:val="16"/>
              </w:rPr>
            </w:pPr>
            <w:r>
              <w:rPr>
                <w:sz w:val="16"/>
              </w:rPr>
              <w:t>withdrawn</w:t>
            </w:r>
          </w:p>
        </w:tc>
      </w:tr>
      <w:tr w:rsidR="00436E1A" w14:paraId="09A17AC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D85E76E" w14:textId="77777777" w:rsidR="00436E1A" w:rsidRDefault="00436E1A">
            <w:pPr>
              <w:pStyle w:val="TAL"/>
              <w:rPr>
                <w:sz w:val="16"/>
              </w:rPr>
            </w:pPr>
            <w:r>
              <w:rPr>
                <w:sz w:val="16"/>
              </w:rPr>
              <w:t>R5-254132</w:t>
            </w:r>
          </w:p>
        </w:tc>
        <w:tc>
          <w:tcPr>
            <w:tcW w:w="0" w:type="auto"/>
            <w:tcBorders>
              <w:top w:val="single" w:sz="4" w:space="0" w:color="auto"/>
              <w:left w:val="single" w:sz="4" w:space="0" w:color="auto"/>
              <w:bottom w:val="single" w:sz="4" w:space="0" w:color="auto"/>
              <w:right w:val="single" w:sz="4" w:space="0" w:color="auto"/>
            </w:tcBorders>
            <w:hideMark/>
          </w:tcPr>
          <w:p w14:paraId="350C3111" w14:textId="77777777" w:rsidR="00436E1A" w:rsidRDefault="00436E1A">
            <w:pPr>
              <w:pStyle w:val="TAL"/>
              <w:rPr>
                <w:sz w:val="16"/>
              </w:rPr>
            </w:pPr>
            <w:r>
              <w:rPr>
                <w:sz w:val="16"/>
              </w:rPr>
              <w:t>Addition of UE maximum output power for new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2FC3254E"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C7AE9CA"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267DD06" w14:textId="77777777" w:rsidR="00436E1A" w:rsidRDefault="00436E1A">
            <w:pPr>
              <w:pStyle w:val="TAL"/>
              <w:rPr>
                <w:sz w:val="16"/>
              </w:rPr>
            </w:pPr>
            <w:r>
              <w:rPr>
                <w:sz w:val="16"/>
              </w:rPr>
              <w:t>1972</w:t>
            </w:r>
          </w:p>
        </w:tc>
        <w:tc>
          <w:tcPr>
            <w:tcW w:w="0" w:type="auto"/>
            <w:tcBorders>
              <w:top w:val="single" w:sz="4" w:space="0" w:color="auto"/>
              <w:left w:val="single" w:sz="4" w:space="0" w:color="auto"/>
              <w:bottom w:val="single" w:sz="4" w:space="0" w:color="auto"/>
              <w:right w:val="single" w:sz="4" w:space="0" w:color="auto"/>
            </w:tcBorders>
            <w:hideMark/>
          </w:tcPr>
          <w:p w14:paraId="259705B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C35C2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AB41F9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2D87C7" w14:textId="77777777" w:rsidR="00436E1A" w:rsidRDefault="00436E1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0CBEAA8C" w14:textId="77777777" w:rsidR="00436E1A" w:rsidRDefault="00436E1A">
            <w:pPr>
              <w:pStyle w:val="TAL"/>
              <w:rPr>
                <w:sz w:val="16"/>
              </w:rPr>
            </w:pPr>
            <w:r>
              <w:rPr>
                <w:sz w:val="16"/>
              </w:rPr>
              <w:t>agreed</w:t>
            </w:r>
          </w:p>
        </w:tc>
      </w:tr>
      <w:tr w:rsidR="00436E1A" w14:paraId="5F50658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2EEF2F1" w14:textId="77777777" w:rsidR="00436E1A" w:rsidRDefault="00436E1A">
            <w:pPr>
              <w:pStyle w:val="TAL"/>
              <w:rPr>
                <w:sz w:val="16"/>
              </w:rPr>
            </w:pPr>
            <w:r>
              <w:rPr>
                <w:sz w:val="16"/>
              </w:rPr>
              <w:t>R5-254223</w:t>
            </w:r>
          </w:p>
        </w:tc>
        <w:tc>
          <w:tcPr>
            <w:tcW w:w="0" w:type="auto"/>
            <w:tcBorders>
              <w:top w:val="single" w:sz="4" w:space="0" w:color="auto"/>
              <w:left w:val="single" w:sz="4" w:space="0" w:color="auto"/>
              <w:bottom w:val="single" w:sz="4" w:space="0" w:color="auto"/>
              <w:right w:val="single" w:sz="4" w:space="0" w:color="auto"/>
            </w:tcBorders>
            <w:hideMark/>
          </w:tcPr>
          <w:p w14:paraId="73EABD32" w14:textId="77777777" w:rsidR="00436E1A" w:rsidRDefault="00436E1A">
            <w:pPr>
              <w:pStyle w:val="TAL"/>
              <w:rPr>
                <w:sz w:val="16"/>
              </w:rPr>
            </w:pPr>
            <w:r>
              <w:rPr>
                <w:sz w:val="16"/>
              </w:rPr>
              <w:t>Addition of reference sensitivity for new PC2 R19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0F692978"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50688F46"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64D507D" w14:textId="77777777" w:rsidR="00436E1A" w:rsidRDefault="00436E1A">
            <w:pPr>
              <w:pStyle w:val="TAL"/>
              <w:rPr>
                <w:sz w:val="16"/>
              </w:rPr>
            </w:pPr>
            <w:r>
              <w:rPr>
                <w:sz w:val="16"/>
              </w:rPr>
              <w:t>1973</w:t>
            </w:r>
          </w:p>
        </w:tc>
        <w:tc>
          <w:tcPr>
            <w:tcW w:w="0" w:type="auto"/>
            <w:tcBorders>
              <w:top w:val="single" w:sz="4" w:space="0" w:color="auto"/>
              <w:left w:val="single" w:sz="4" w:space="0" w:color="auto"/>
              <w:bottom w:val="single" w:sz="4" w:space="0" w:color="auto"/>
              <w:right w:val="single" w:sz="4" w:space="0" w:color="auto"/>
            </w:tcBorders>
            <w:hideMark/>
          </w:tcPr>
          <w:p w14:paraId="6F15A00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A822F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5297C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9587A8" w14:textId="77777777" w:rsidR="00436E1A" w:rsidRDefault="00436E1A">
            <w:pPr>
              <w:pStyle w:val="TAL"/>
              <w:rPr>
                <w:sz w:val="16"/>
              </w:rPr>
            </w:pPr>
            <w:r>
              <w:rPr>
                <w:sz w:val="16"/>
              </w:rPr>
              <w:t>HPUE_DC_LTE_NR_R19-UEConTest</w:t>
            </w:r>
          </w:p>
        </w:tc>
        <w:tc>
          <w:tcPr>
            <w:tcW w:w="0" w:type="auto"/>
            <w:tcBorders>
              <w:top w:val="single" w:sz="4" w:space="0" w:color="auto"/>
              <w:left w:val="single" w:sz="4" w:space="0" w:color="auto"/>
              <w:bottom w:val="single" w:sz="4" w:space="0" w:color="auto"/>
              <w:right w:val="single" w:sz="4" w:space="0" w:color="auto"/>
            </w:tcBorders>
            <w:hideMark/>
          </w:tcPr>
          <w:p w14:paraId="7E821444" w14:textId="77777777" w:rsidR="00436E1A" w:rsidRDefault="00436E1A">
            <w:pPr>
              <w:pStyle w:val="TAL"/>
              <w:rPr>
                <w:sz w:val="16"/>
              </w:rPr>
            </w:pPr>
            <w:r>
              <w:rPr>
                <w:sz w:val="16"/>
              </w:rPr>
              <w:t>revised</w:t>
            </w:r>
          </w:p>
        </w:tc>
      </w:tr>
      <w:tr w:rsidR="00436E1A" w14:paraId="22AC6B0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A54749E" w14:textId="77777777" w:rsidR="00436E1A" w:rsidRDefault="00436E1A">
            <w:pPr>
              <w:pStyle w:val="TAL"/>
              <w:rPr>
                <w:sz w:val="16"/>
              </w:rPr>
            </w:pPr>
            <w:r>
              <w:rPr>
                <w:sz w:val="16"/>
              </w:rPr>
              <w:t>R5-255277</w:t>
            </w:r>
          </w:p>
        </w:tc>
        <w:tc>
          <w:tcPr>
            <w:tcW w:w="0" w:type="auto"/>
            <w:tcBorders>
              <w:top w:val="single" w:sz="4" w:space="0" w:color="auto"/>
              <w:left w:val="single" w:sz="4" w:space="0" w:color="auto"/>
              <w:bottom w:val="single" w:sz="4" w:space="0" w:color="auto"/>
              <w:right w:val="single" w:sz="4" w:space="0" w:color="auto"/>
            </w:tcBorders>
            <w:hideMark/>
          </w:tcPr>
          <w:p w14:paraId="050A9330" w14:textId="77777777" w:rsidR="00436E1A" w:rsidRDefault="00436E1A">
            <w:pPr>
              <w:pStyle w:val="TAL"/>
              <w:rPr>
                <w:sz w:val="16"/>
              </w:rPr>
            </w:pPr>
            <w:r>
              <w:rPr>
                <w:sz w:val="16"/>
              </w:rPr>
              <w:t>Addition of reference sensitivity for new PC2 R19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01BD5E5A"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58D941DD"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1C0AAB5" w14:textId="77777777" w:rsidR="00436E1A" w:rsidRDefault="00436E1A">
            <w:pPr>
              <w:pStyle w:val="TAL"/>
              <w:rPr>
                <w:sz w:val="16"/>
              </w:rPr>
            </w:pPr>
            <w:r>
              <w:rPr>
                <w:sz w:val="16"/>
              </w:rPr>
              <w:t>1973</w:t>
            </w:r>
          </w:p>
        </w:tc>
        <w:tc>
          <w:tcPr>
            <w:tcW w:w="0" w:type="auto"/>
            <w:tcBorders>
              <w:top w:val="single" w:sz="4" w:space="0" w:color="auto"/>
              <w:left w:val="single" w:sz="4" w:space="0" w:color="auto"/>
              <w:bottom w:val="single" w:sz="4" w:space="0" w:color="auto"/>
              <w:right w:val="single" w:sz="4" w:space="0" w:color="auto"/>
            </w:tcBorders>
            <w:hideMark/>
          </w:tcPr>
          <w:p w14:paraId="7761B00D"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ABDBC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1C5C0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04666B" w14:textId="77777777" w:rsidR="00436E1A" w:rsidRDefault="00436E1A">
            <w:pPr>
              <w:pStyle w:val="TAL"/>
              <w:rPr>
                <w:sz w:val="16"/>
              </w:rPr>
            </w:pPr>
            <w:r>
              <w:rPr>
                <w:sz w:val="16"/>
              </w:rPr>
              <w:t>HPUE_DC_LTE_NR_R19-UEConTest</w:t>
            </w:r>
          </w:p>
        </w:tc>
        <w:tc>
          <w:tcPr>
            <w:tcW w:w="0" w:type="auto"/>
            <w:tcBorders>
              <w:top w:val="single" w:sz="4" w:space="0" w:color="auto"/>
              <w:left w:val="single" w:sz="4" w:space="0" w:color="auto"/>
              <w:bottom w:val="single" w:sz="4" w:space="0" w:color="auto"/>
              <w:right w:val="single" w:sz="4" w:space="0" w:color="auto"/>
            </w:tcBorders>
            <w:hideMark/>
          </w:tcPr>
          <w:p w14:paraId="6BD9EED6" w14:textId="77777777" w:rsidR="00436E1A" w:rsidRDefault="00436E1A">
            <w:pPr>
              <w:pStyle w:val="TAL"/>
              <w:rPr>
                <w:sz w:val="16"/>
              </w:rPr>
            </w:pPr>
            <w:r>
              <w:rPr>
                <w:sz w:val="16"/>
              </w:rPr>
              <w:t>agreed</w:t>
            </w:r>
          </w:p>
        </w:tc>
      </w:tr>
      <w:tr w:rsidR="00436E1A" w14:paraId="77F43F8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B929295" w14:textId="77777777" w:rsidR="00436E1A" w:rsidRDefault="00436E1A">
            <w:pPr>
              <w:pStyle w:val="TAL"/>
              <w:rPr>
                <w:sz w:val="16"/>
              </w:rPr>
            </w:pPr>
            <w:r>
              <w:rPr>
                <w:sz w:val="16"/>
              </w:rPr>
              <w:t>R5-254315</w:t>
            </w:r>
          </w:p>
        </w:tc>
        <w:tc>
          <w:tcPr>
            <w:tcW w:w="0" w:type="auto"/>
            <w:tcBorders>
              <w:top w:val="single" w:sz="4" w:space="0" w:color="auto"/>
              <w:left w:val="single" w:sz="4" w:space="0" w:color="auto"/>
              <w:bottom w:val="single" w:sz="4" w:space="0" w:color="auto"/>
              <w:right w:val="single" w:sz="4" w:space="0" w:color="auto"/>
            </w:tcBorders>
            <w:hideMark/>
          </w:tcPr>
          <w:p w14:paraId="510E29F5" w14:textId="77777777" w:rsidR="00436E1A" w:rsidRDefault="00436E1A">
            <w:pPr>
              <w:pStyle w:val="TAL"/>
              <w:rPr>
                <w:sz w:val="16"/>
              </w:rPr>
            </w:pPr>
            <w:r>
              <w:rPr>
                <w:sz w:val="16"/>
              </w:rPr>
              <w:t>Addition of  reference sensitivity for PC2 DC_66A_n41A</w:t>
            </w:r>
          </w:p>
        </w:tc>
        <w:tc>
          <w:tcPr>
            <w:tcW w:w="0" w:type="auto"/>
            <w:tcBorders>
              <w:top w:val="single" w:sz="4" w:space="0" w:color="auto"/>
              <w:left w:val="single" w:sz="4" w:space="0" w:color="auto"/>
              <w:bottom w:val="single" w:sz="4" w:space="0" w:color="auto"/>
              <w:right w:val="single" w:sz="4" w:space="0" w:color="auto"/>
            </w:tcBorders>
            <w:hideMark/>
          </w:tcPr>
          <w:p w14:paraId="276C6EF4"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5E93D0B"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FD77D86" w14:textId="77777777" w:rsidR="00436E1A" w:rsidRDefault="00436E1A">
            <w:pPr>
              <w:pStyle w:val="TAL"/>
              <w:rPr>
                <w:sz w:val="16"/>
              </w:rPr>
            </w:pPr>
            <w:r>
              <w:rPr>
                <w:sz w:val="16"/>
              </w:rPr>
              <w:t>1974</w:t>
            </w:r>
          </w:p>
        </w:tc>
        <w:tc>
          <w:tcPr>
            <w:tcW w:w="0" w:type="auto"/>
            <w:tcBorders>
              <w:top w:val="single" w:sz="4" w:space="0" w:color="auto"/>
              <w:left w:val="single" w:sz="4" w:space="0" w:color="auto"/>
              <w:bottom w:val="single" w:sz="4" w:space="0" w:color="auto"/>
              <w:right w:val="single" w:sz="4" w:space="0" w:color="auto"/>
            </w:tcBorders>
            <w:hideMark/>
          </w:tcPr>
          <w:p w14:paraId="68F7762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7D061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5FA29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ECFC47" w14:textId="77777777" w:rsidR="00436E1A" w:rsidRDefault="00436E1A">
            <w:pPr>
              <w:pStyle w:val="TAL"/>
              <w:rPr>
                <w:sz w:val="16"/>
              </w:rPr>
            </w:pPr>
            <w:r>
              <w:rPr>
                <w:sz w:val="16"/>
              </w:rPr>
              <w:t>TEI17_Test, ENDC_UE_PC2_R17_NR_TDD-UEConTest</w:t>
            </w:r>
          </w:p>
        </w:tc>
        <w:tc>
          <w:tcPr>
            <w:tcW w:w="0" w:type="auto"/>
            <w:tcBorders>
              <w:top w:val="single" w:sz="4" w:space="0" w:color="auto"/>
              <w:left w:val="single" w:sz="4" w:space="0" w:color="auto"/>
              <w:bottom w:val="single" w:sz="4" w:space="0" w:color="auto"/>
              <w:right w:val="single" w:sz="4" w:space="0" w:color="auto"/>
            </w:tcBorders>
            <w:hideMark/>
          </w:tcPr>
          <w:p w14:paraId="18971B05" w14:textId="77777777" w:rsidR="00436E1A" w:rsidRDefault="00436E1A">
            <w:pPr>
              <w:pStyle w:val="TAL"/>
              <w:rPr>
                <w:sz w:val="16"/>
              </w:rPr>
            </w:pPr>
            <w:r>
              <w:rPr>
                <w:sz w:val="16"/>
              </w:rPr>
              <w:t>revised</w:t>
            </w:r>
          </w:p>
        </w:tc>
      </w:tr>
      <w:tr w:rsidR="00436E1A" w14:paraId="7CE7FAB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035ADB3" w14:textId="77777777" w:rsidR="00436E1A" w:rsidRDefault="00436E1A">
            <w:pPr>
              <w:pStyle w:val="TAL"/>
              <w:rPr>
                <w:sz w:val="16"/>
              </w:rPr>
            </w:pPr>
            <w:r>
              <w:rPr>
                <w:sz w:val="16"/>
              </w:rPr>
              <w:t>R5-255400</w:t>
            </w:r>
          </w:p>
        </w:tc>
        <w:tc>
          <w:tcPr>
            <w:tcW w:w="0" w:type="auto"/>
            <w:tcBorders>
              <w:top w:val="single" w:sz="4" w:space="0" w:color="auto"/>
              <w:left w:val="single" w:sz="4" w:space="0" w:color="auto"/>
              <w:bottom w:val="single" w:sz="4" w:space="0" w:color="auto"/>
              <w:right w:val="single" w:sz="4" w:space="0" w:color="auto"/>
            </w:tcBorders>
            <w:hideMark/>
          </w:tcPr>
          <w:p w14:paraId="5655AAE1" w14:textId="77777777" w:rsidR="00436E1A" w:rsidRDefault="00436E1A">
            <w:pPr>
              <w:pStyle w:val="TAL"/>
              <w:rPr>
                <w:sz w:val="16"/>
              </w:rPr>
            </w:pPr>
            <w:r>
              <w:rPr>
                <w:sz w:val="16"/>
              </w:rPr>
              <w:t>Addition of  reference sensitivity for PC2 DC_66A_n41A</w:t>
            </w:r>
          </w:p>
        </w:tc>
        <w:tc>
          <w:tcPr>
            <w:tcW w:w="0" w:type="auto"/>
            <w:tcBorders>
              <w:top w:val="single" w:sz="4" w:space="0" w:color="auto"/>
              <w:left w:val="single" w:sz="4" w:space="0" w:color="auto"/>
              <w:bottom w:val="single" w:sz="4" w:space="0" w:color="auto"/>
              <w:right w:val="single" w:sz="4" w:space="0" w:color="auto"/>
            </w:tcBorders>
            <w:hideMark/>
          </w:tcPr>
          <w:p w14:paraId="2F896782"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554C409"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FF176FE" w14:textId="77777777" w:rsidR="00436E1A" w:rsidRDefault="00436E1A">
            <w:pPr>
              <w:pStyle w:val="TAL"/>
              <w:rPr>
                <w:sz w:val="16"/>
              </w:rPr>
            </w:pPr>
            <w:r>
              <w:rPr>
                <w:sz w:val="16"/>
              </w:rPr>
              <w:t>1974</w:t>
            </w:r>
          </w:p>
        </w:tc>
        <w:tc>
          <w:tcPr>
            <w:tcW w:w="0" w:type="auto"/>
            <w:tcBorders>
              <w:top w:val="single" w:sz="4" w:space="0" w:color="auto"/>
              <w:left w:val="single" w:sz="4" w:space="0" w:color="auto"/>
              <w:bottom w:val="single" w:sz="4" w:space="0" w:color="auto"/>
              <w:right w:val="single" w:sz="4" w:space="0" w:color="auto"/>
            </w:tcBorders>
            <w:hideMark/>
          </w:tcPr>
          <w:p w14:paraId="4D6ED36D"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B1DEA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5B88A2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981AC9" w14:textId="77777777" w:rsidR="00436E1A" w:rsidRDefault="00436E1A">
            <w:pPr>
              <w:pStyle w:val="TAL"/>
              <w:rPr>
                <w:sz w:val="16"/>
              </w:rPr>
            </w:pPr>
            <w:r>
              <w:rPr>
                <w:sz w:val="16"/>
              </w:rPr>
              <w:t>TEI17_Test, ENDC_UE_PC2_R17_NR_TDD-UEConTest</w:t>
            </w:r>
          </w:p>
        </w:tc>
        <w:tc>
          <w:tcPr>
            <w:tcW w:w="0" w:type="auto"/>
            <w:tcBorders>
              <w:top w:val="single" w:sz="4" w:space="0" w:color="auto"/>
              <w:left w:val="single" w:sz="4" w:space="0" w:color="auto"/>
              <w:bottom w:val="single" w:sz="4" w:space="0" w:color="auto"/>
              <w:right w:val="single" w:sz="4" w:space="0" w:color="auto"/>
            </w:tcBorders>
            <w:hideMark/>
          </w:tcPr>
          <w:p w14:paraId="1D486218" w14:textId="77777777" w:rsidR="00436E1A" w:rsidRDefault="00436E1A">
            <w:pPr>
              <w:pStyle w:val="TAL"/>
              <w:rPr>
                <w:sz w:val="16"/>
              </w:rPr>
            </w:pPr>
            <w:r>
              <w:rPr>
                <w:sz w:val="16"/>
              </w:rPr>
              <w:t>agreed</w:t>
            </w:r>
          </w:p>
        </w:tc>
      </w:tr>
      <w:tr w:rsidR="00436E1A" w14:paraId="2E885F1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A8A7A66" w14:textId="77777777" w:rsidR="00436E1A" w:rsidRDefault="00436E1A">
            <w:pPr>
              <w:pStyle w:val="TAL"/>
              <w:rPr>
                <w:sz w:val="16"/>
              </w:rPr>
            </w:pPr>
            <w:r>
              <w:rPr>
                <w:sz w:val="16"/>
              </w:rPr>
              <w:t>R5-254317</w:t>
            </w:r>
          </w:p>
        </w:tc>
        <w:tc>
          <w:tcPr>
            <w:tcW w:w="0" w:type="auto"/>
            <w:tcBorders>
              <w:top w:val="single" w:sz="4" w:space="0" w:color="auto"/>
              <w:left w:val="single" w:sz="4" w:space="0" w:color="auto"/>
              <w:bottom w:val="single" w:sz="4" w:space="0" w:color="auto"/>
              <w:right w:val="single" w:sz="4" w:space="0" w:color="auto"/>
            </w:tcBorders>
            <w:hideMark/>
          </w:tcPr>
          <w:p w14:paraId="5D868A2C" w14:textId="77777777" w:rsidR="00436E1A" w:rsidRDefault="00436E1A">
            <w:pPr>
              <w:pStyle w:val="TAL"/>
              <w:rPr>
                <w:sz w:val="16"/>
              </w:rPr>
            </w:pPr>
            <w:r>
              <w:rPr>
                <w:sz w:val="16"/>
              </w:rPr>
              <w:t>Updates on Refsens test case for EN-DC configuration DC_1A-41A_n78A</w:t>
            </w:r>
          </w:p>
        </w:tc>
        <w:tc>
          <w:tcPr>
            <w:tcW w:w="0" w:type="auto"/>
            <w:tcBorders>
              <w:top w:val="single" w:sz="4" w:space="0" w:color="auto"/>
              <w:left w:val="single" w:sz="4" w:space="0" w:color="auto"/>
              <w:bottom w:val="single" w:sz="4" w:space="0" w:color="auto"/>
              <w:right w:val="single" w:sz="4" w:space="0" w:color="auto"/>
            </w:tcBorders>
            <w:hideMark/>
          </w:tcPr>
          <w:p w14:paraId="0D6FA223"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EABDEA0"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28865A8" w14:textId="77777777" w:rsidR="00436E1A" w:rsidRDefault="00436E1A">
            <w:pPr>
              <w:pStyle w:val="TAL"/>
              <w:rPr>
                <w:sz w:val="16"/>
              </w:rPr>
            </w:pPr>
            <w:r>
              <w:rPr>
                <w:sz w:val="16"/>
              </w:rPr>
              <w:t>1975</w:t>
            </w:r>
          </w:p>
        </w:tc>
        <w:tc>
          <w:tcPr>
            <w:tcW w:w="0" w:type="auto"/>
            <w:tcBorders>
              <w:top w:val="single" w:sz="4" w:space="0" w:color="auto"/>
              <w:left w:val="single" w:sz="4" w:space="0" w:color="auto"/>
              <w:bottom w:val="single" w:sz="4" w:space="0" w:color="auto"/>
              <w:right w:val="single" w:sz="4" w:space="0" w:color="auto"/>
            </w:tcBorders>
            <w:hideMark/>
          </w:tcPr>
          <w:p w14:paraId="75B0CD7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C6928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EF8E6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378F1D"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97A2920" w14:textId="77777777" w:rsidR="00436E1A" w:rsidRDefault="00436E1A">
            <w:pPr>
              <w:pStyle w:val="TAL"/>
              <w:rPr>
                <w:sz w:val="16"/>
              </w:rPr>
            </w:pPr>
            <w:r>
              <w:rPr>
                <w:sz w:val="16"/>
              </w:rPr>
              <w:t>agreed</w:t>
            </w:r>
          </w:p>
        </w:tc>
      </w:tr>
      <w:tr w:rsidR="00436E1A" w14:paraId="7A7490D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0B473C8" w14:textId="77777777" w:rsidR="00436E1A" w:rsidRDefault="00436E1A">
            <w:pPr>
              <w:pStyle w:val="TAL"/>
              <w:rPr>
                <w:sz w:val="16"/>
              </w:rPr>
            </w:pPr>
            <w:r>
              <w:rPr>
                <w:sz w:val="16"/>
              </w:rPr>
              <w:t>R5-254319</w:t>
            </w:r>
          </w:p>
        </w:tc>
        <w:tc>
          <w:tcPr>
            <w:tcW w:w="0" w:type="auto"/>
            <w:tcBorders>
              <w:top w:val="single" w:sz="4" w:space="0" w:color="auto"/>
              <w:left w:val="single" w:sz="4" w:space="0" w:color="auto"/>
              <w:bottom w:val="single" w:sz="4" w:space="0" w:color="auto"/>
              <w:right w:val="single" w:sz="4" w:space="0" w:color="auto"/>
            </w:tcBorders>
            <w:hideMark/>
          </w:tcPr>
          <w:p w14:paraId="65CAA09D" w14:textId="77777777" w:rsidR="00436E1A" w:rsidRDefault="00436E1A">
            <w:pPr>
              <w:pStyle w:val="TAL"/>
              <w:rPr>
                <w:sz w:val="16"/>
              </w:rPr>
            </w:pPr>
            <w:r>
              <w:rPr>
                <w:sz w:val="16"/>
              </w:rPr>
              <w:t>Corrections on UL Fc frequency for R16 EN-DC configurations for MSD test points</w:t>
            </w:r>
          </w:p>
        </w:tc>
        <w:tc>
          <w:tcPr>
            <w:tcW w:w="0" w:type="auto"/>
            <w:tcBorders>
              <w:top w:val="single" w:sz="4" w:space="0" w:color="auto"/>
              <w:left w:val="single" w:sz="4" w:space="0" w:color="auto"/>
              <w:bottom w:val="single" w:sz="4" w:space="0" w:color="auto"/>
              <w:right w:val="single" w:sz="4" w:space="0" w:color="auto"/>
            </w:tcBorders>
            <w:hideMark/>
          </w:tcPr>
          <w:p w14:paraId="29808286" w14:textId="77777777" w:rsidR="00436E1A" w:rsidRDefault="00436E1A">
            <w:pPr>
              <w:pStyle w:val="TAL"/>
              <w:rPr>
                <w:sz w:val="16"/>
              </w:rPr>
            </w:pPr>
            <w:r>
              <w:rPr>
                <w:sz w:val="16"/>
              </w:rPr>
              <w:t>ZTE Corporation, Tejet, SRTC</w:t>
            </w:r>
          </w:p>
        </w:tc>
        <w:tc>
          <w:tcPr>
            <w:tcW w:w="0" w:type="auto"/>
            <w:tcBorders>
              <w:top w:val="single" w:sz="4" w:space="0" w:color="auto"/>
              <w:left w:val="single" w:sz="4" w:space="0" w:color="auto"/>
              <w:bottom w:val="single" w:sz="4" w:space="0" w:color="auto"/>
              <w:right w:val="single" w:sz="4" w:space="0" w:color="auto"/>
            </w:tcBorders>
            <w:hideMark/>
          </w:tcPr>
          <w:p w14:paraId="421C2034"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C0C3658" w14:textId="77777777" w:rsidR="00436E1A" w:rsidRDefault="00436E1A">
            <w:pPr>
              <w:pStyle w:val="TAL"/>
              <w:rPr>
                <w:sz w:val="16"/>
              </w:rPr>
            </w:pPr>
            <w:r>
              <w:rPr>
                <w:sz w:val="16"/>
              </w:rPr>
              <w:t>1976</w:t>
            </w:r>
          </w:p>
        </w:tc>
        <w:tc>
          <w:tcPr>
            <w:tcW w:w="0" w:type="auto"/>
            <w:tcBorders>
              <w:top w:val="single" w:sz="4" w:space="0" w:color="auto"/>
              <w:left w:val="single" w:sz="4" w:space="0" w:color="auto"/>
              <w:bottom w:val="single" w:sz="4" w:space="0" w:color="auto"/>
              <w:right w:val="single" w:sz="4" w:space="0" w:color="auto"/>
            </w:tcBorders>
            <w:hideMark/>
          </w:tcPr>
          <w:p w14:paraId="0B8DA47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EA27B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901845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3E2185"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2C98BC17" w14:textId="77777777" w:rsidR="00436E1A" w:rsidRDefault="00436E1A">
            <w:pPr>
              <w:pStyle w:val="TAL"/>
              <w:rPr>
                <w:sz w:val="16"/>
              </w:rPr>
            </w:pPr>
            <w:r>
              <w:rPr>
                <w:sz w:val="16"/>
              </w:rPr>
              <w:t>revised</w:t>
            </w:r>
          </w:p>
        </w:tc>
      </w:tr>
      <w:tr w:rsidR="00436E1A" w14:paraId="420FC77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4E5D482" w14:textId="77777777" w:rsidR="00436E1A" w:rsidRDefault="00436E1A">
            <w:pPr>
              <w:pStyle w:val="TAL"/>
              <w:rPr>
                <w:sz w:val="16"/>
              </w:rPr>
            </w:pPr>
            <w:r>
              <w:rPr>
                <w:sz w:val="16"/>
              </w:rPr>
              <w:t>R5-255279</w:t>
            </w:r>
          </w:p>
        </w:tc>
        <w:tc>
          <w:tcPr>
            <w:tcW w:w="0" w:type="auto"/>
            <w:tcBorders>
              <w:top w:val="single" w:sz="4" w:space="0" w:color="auto"/>
              <w:left w:val="single" w:sz="4" w:space="0" w:color="auto"/>
              <w:bottom w:val="single" w:sz="4" w:space="0" w:color="auto"/>
              <w:right w:val="single" w:sz="4" w:space="0" w:color="auto"/>
            </w:tcBorders>
            <w:hideMark/>
          </w:tcPr>
          <w:p w14:paraId="60166CD8" w14:textId="77777777" w:rsidR="00436E1A" w:rsidRDefault="00436E1A">
            <w:pPr>
              <w:pStyle w:val="TAL"/>
              <w:rPr>
                <w:sz w:val="16"/>
              </w:rPr>
            </w:pPr>
            <w:r>
              <w:rPr>
                <w:sz w:val="16"/>
              </w:rPr>
              <w:t>Corrections on UL Fc frequency for R16 EN-DC configurations for MSD test points</w:t>
            </w:r>
          </w:p>
        </w:tc>
        <w:tc>
          <w:tcPr>
            <w:tcW w:w="0" w:type="auto"/>
            <w:tcBorders>
              <w:top w:val="single" w:sz="4" w:space="0" w:color="auto"/>
              <w:left w:val="single" w:sz="4" w:space="0" w:color="auto"/>
              <w:bottom w:val="single" w:sz="4" w:space="0" w:color="auto"/>
              <w:right w:val="single" w:sz="4" w:space="0" w:color="auto"/>
            </w:tcBorders>
            <w:hideMark/>
          </w:tcPr>
          <w:p w14:paraId="575A90B4" w14:textId="77777777" w:rsidR="00436E1A" w:rsidRDefault="00436E1A">
            <w:pPr>
              <w:pStyle w:val="TAL"/>
              <w:rPr>
                <w:sz w:val="16"/>
              </w:rPr>
            </w:pPr>
            <w:r>
              <w:rPr>
                <w:sz w:val="16"/>
              </w:rPr>
              <w:t>ZTE Corporation, Tejet, SRTC</w:t>
            </w:r>
          </w:p>
        </w:tc>
        <w:tc>
          <w:tcPr>
            <w:tcW w:w="0" w:type="auto"/>
            <w:tcBorders>
              <w:top w:val="single" w:sz="4" w:space="0" w:color="auto"/>
              <w:left w:val="single" w:sz="4" w:space="0" w:color="auto"/>
              <w:bottom w:val="single" w:sz="4" w:space="0" w:color="auto"/>
              <w:right w:val="single" w:sz="4" w:space="0" w:color="auto"/>
            </w:tcBorders>
            <w:hideMark/>
          </w:tcPr>
          <w:p w14:paraId="486E3B5B"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7E7F676" w14:textId="77777777" w:rsidR="00436E1A" w:rsidRDefault="00436E1A">
            <w:pPr>
              <w:pStyle w:val="TAL"/>
              <w:rPr>
                <w:sz w:val="16"/>
              </w:rPr>
            </w:pPr>
            <w:r>
              <w:rPr>
                <w:sz w:val="16"/>
              </w:rPr>
              <w:t>1976</w:t>
            </w:r>
          </w:p>
        </w:tc>
        <w:tc>
          <w:tcPr>
            <w:tcW w:w="0" w:type="auto"/>
            <w:tcBorders>
              <w:top w:val="single" w:sz="4" w:space="0" w:color="auto"/>
              <w:left w:val="single" w:sz="4" w:space="0" w:color="auto"/>
              <w:bottom w:val="single" w:sz="4" w:space="0" w:color="auto"/>
              <w:right w:val="single" w:sz="4" w:space="0" w:color="auto"/>
            </w:tcBorders>
            <w:hideMark/>
          </w:tcPr>
          <w:p w14:paraId="28E6F5F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77E50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9AB3A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EC0E80"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CF51ABE" w14:textId="77777777" w:rsidR="00436E1A" w:rsidRDefault="00436E1A">
            <w:pPr>
              <w:pStyle w:val="TAL"/>
              <w:rPr>
                <w:sz w:val="16"/>
              </w:rPr>
            </w:pPr>
            <w:r>
              <w:rPr>
                <w:sz w:val="16"/>
              </w:rPr>
              <w:t>agreed</w:t>
            </w:r>
          </w:p>
        </w:tc>
      </w:tr>
      <w:tr w:rsidR="00436E1A" w14:paraId="5D05BC6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264BF6E" w14:textId="77777777" w:rsidR="00436E1A" w:rsidRDefault="00436E1A">
            <w:pPr>
              <w:pStyle w:val="TAL"/>
              <w:rPr>
                <w:sz w:val="16"/>
              </w:rPr>
            </w:pPr>
            <w:r>
              <w:rPr>
                <w:sz w:val="16"/>
              </w:rPr>
              <w:t>R5-254320</w:t>
            </w:r>
          </w:p>
        </w:tc>
        <w:tc>
          <w:tcPr>
            <w:tcW w:w="0" w:type="auto"/>
            <w:tcBorders>
              <w:top w:val="single" w:sz="4" w:space="0" w:color="auto"/>
              <w:left w:val="single" w:sz="4" w:space="0" w:color="auto"/>
              <w:bottom w:val="single" w:sz="4" w:space="0" w:color="auto"/>
              <w:right w:val="single" w:sz="4" w:space="0" w:color="auto"/>
            </w:tcBorders>
            <w:hideMark/>
          </w:tcPr>
          <w:p w14:paraId="1E10C192" w14:textId="77777777" w:rsidR="00436E1A" w:rsidRDefault="00436E1A">
            <w:pPr>
              <w:pStyle w:val="TAL"/>
              <w:rPr>
                <w:sz w:val="16"/>
              </w:rPr>
            </w:pPr>
            <w:r>
              <w:rPr>
                <w:sz w:val="16"/>
              </w:rPr>
              <w:t>Removal of R16 pending configurations for MSD test points for intermodulation interference</w:t>
            </w:r>
          </w:p>
        </w:tc>
        <w:tc>
          <w:tcPr>
            <w:tcW w:w="0" w:type="auto"/>
            <w:tcBorders>
              <w:top w:val="single" w:sz="4" w:space="0" w:color="auto"/>
              <w:left w:val="single" w:sz="4" w:space="0" w:color="auto"/>
              <w:bottom w:val="single" w:sz="4" w:space="0" w:color="auto"/>
              <w:right w:val="single" w:sz="4" w:space="0" w:color="auto"/>
            </w:tcBorders>
            <w:hideMark/>
          </w:tcPr>
          <w:p w14:paraId="03DEB304"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186640B"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BB8A753" w14:textId="77777777" w:rsidR="00436E1A" w:rsidRDefault="00436E1A">
            <w:pPr>
              <w:pStyle w:val="TAL"/>
              <w:rPr>
                <w:sz w:val="16"/>
              </w:rPr>
            </w:pPr>
            <w:r>
              <w:rPr>
                <w:sz w:val="16"/>
              </w:rPr>
              <w:t>1977</w:t>
            </w:r>
          </w:p>
        </w:tc>
        <w:tc>
          <w:tcPr>
            <w:tcW w:w="0" w:type="auto"/>
            <w:tcBorders>
              <w:top w:val="single" w:sz="4" w:space="0" w:color="auto"/>
              <w:left w:val="single" w:sz="4" w:space="0" w:color="auto"/>
              <w:bottom w:val="single" w:sz="4" w:space="0" w:color="auto"/>
              <w:right w:val="single" w:sz="4" w:space="0" w:color="auto"/>
            </w:tcBorders>
            <w:hideMark/>
          </w:tcPr>
          <w:p w14:paraId="25F8173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A02AD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98765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00A13B"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2735FBB3" w14:textId="77777777" w:rsidR="00436E1A" w:rsidRDefault="00436E1A">
            <w:pPr>
              <w:pStyle w:val="TAL"/>
              <w:rPr>
                <w:sz w:val="16"/>
              </w:rPr>
            </w:pPr>
            <w:r>
              <w:rPr>
                <w:sz w:val="16"/>
              </w:rPr>
              <w:t>agreed</w:t>
            </w:r>
          </w:p>
        </w:tc>
      </w:tr>
      <w:tr w:rsidR="00436E1A" w14:paraId="76D58B5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0195BA3" w14:textId="77777777" w:rsidR="00436E1A" w:rsidRDefault="00436E1A">
            <w:pPr>
              <w:pStyle w:val="TAL"/>
              <w:rPr>
                <w:sz w:val="16"/>
              </w:rPr>
            </w:pPr>
            <w:r>
              <w:rPr>
                <w:sz w:val="16"/>
              </w:rPr>
              <w:t>R5-254330</w:t>
            </w:r>
          </w:p>
        </w:tc>
        <w:tc>
          <w:tcPr>
            <w:tcW w:w="0" w:type="auto"/>
            <w:tcBorders>
              <w:top w:val="single" w:sz="4" w:space="0" w:color="auto"/>
              <w:left w:val="single" w:sz="4" w:space="0" w:color="auto"/>
              <w:bottom w:val="single" w:sz="4" w:space="0" w:color="auto"/>
              <w:right w:val="single" w:sz="4" w:space="0" w:color="auto"/>
            </w:tcBorders>
            <w:hideMark/>
          </w:tcPr>
          <w:p w14:paraId="27DD5A1A" w14:textId="77777777" w:rsidR="00436E1A" w:rsidRDefault="00436E1A">
            <w:pPr>
              <w:pStyle w:val="TAL"/>
              <w:rPr>
                <w:sz w:val="16"/>
              </w:rPr>
            </w:pPr>
            <w:r>
              <w:rPr>
                <w:sz w:val="16"/>
              </w:rPr>
              <w:t>Corrections on test requirements for cross band isolation Refsens for DC_7A_n78A</w:t>
            </w:r>
          </w:p>
        </w:tc>
        <w:tc>
          <w:tcPr>
            <w:tcW w:w="0" w:type="auto"/>
            <w:tcBorders>
              <w:top w:val="single" w:sz="4" w:space="0" w:color="auto"/>
              <w:left w:val="single" w:sz="4" w:space="0" w:color="auto"/>
              <w:bottom w:val="single" w:sz="4" w:space="0" w:color="auto"/>
              <w:right w:val="single" w:sz="4" w:space="0" w:color="auto"/>
            </w:tcBorders>
            <w:hideMark/>
          </w:tcPr>
          <w:p w14:paraId="71D661C5"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871C9F6"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05DC4E6" w14:textId="77777777" w:rsidR="00436E1A" w:rsidRDefault="00436E1A">
            <w:pPr>
              <w:pStyle w:val="TAL"/>
              <w:rPr>
                <w:sz w:val="16"/>
              </w:rPr>
            </w:pPr>
            <w:r>
              <w:rPr>
                <w:sz w:val="16"/>
              </w:rPr>
              <w:t>1978</w:t>
            </w:r>
          </w:p>
        </w:tc>
        <w:tc>
          <w:tcPr>
            <w:tcW w:w="0" w:type="auto"/>
            <w:tcBorders>
              <w:top w:val="single" w:sz="4" w:space="0" w:color="auto"/>
              <w:left w:val="single" w:sz="4" w:space="0" w:color="auto"/>
              <w:bottom w:val="single" w:sz="4" w:space="0" w:color="auto"/>
              <w:right w:val="single" w:sz="4" w:space="0" w:color="auto"/>
            </w:tcBorders>
            <w:hideMark/>
          </w:tcPr>
          <w:p w14:paraId="38577FE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D36EC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4EA82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95DFC6"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9B66F38" w14:textId="77777777" w:rsidR="00436E1A" w:rsidRDefault="00436E1A">
            <w:pPr>
              <w:pStyle w:val="TAL"/>
              <w:rPr>
                <w:sz w:val="16"/>
              </w:rPr>
            </w:pPr>
            <w:r>
              <w:rPr>
                <w:sz w:val="16"/>
              </w:rPr>
              <w:t>withdrawn</w:t>
            </w:r>
          </w:p>
        </w:tc>
      </w:tr>
      <w:tr w:rsidR="00436E1A" w14:paraId="71A4A83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94F53D5" w14:textId="77777777" w:rsidR="00436E1A" w:rsidRDefault="00436E1A">
            <w:pPr>
              <w:pStyle w:val="TAL"/>
              <w:rPr>
                <w:sz w:val="16"/>
              </w:rPr>
            </w:pPr>
            <w:r>
              <w:rPr>
                <w:sz w:val="16"/>
              </w:rPr>
              <w:t>R5-254331</w:t>
            </w:r>
          </w:p>
        </w:tc>
        <w:tc>
          <w:tcPr>
            <w:tcW w:w="0" w:type="auto"/>
            <w:tcBorders>
              <w:top w:val="single" w:sz="4" w:space="0" w:color="auto"/>
              <w:left w:val="single" w:sz="4" w:space="0" w:color="auto"/>
              <w:bottom w:val="single" w:sz="4" w:space="0" w:color="auto"/>
              <w:right w:val="single" w:sz="4" w:space="0" w:color="auto"/>
            </w:tcBorders>
            <w:hideMark/>
          </w:tcPr>
          <w:p w14:paraId="734FFA4D" w14:textId="77777777" w:rsidR="00436E1A" w:rsidRDefault="00436E1A">
            <w:pPr>
              <w:pStyle w:val="TAL"/>
              <w:rPr>
                <w:sz w:val="16"/>
              </w:rPr>
            </w:pPr>
            <w:r>
              <w:rPr>
                <w:sz w:val="16"/>
              </w:rPr>
              <w:t>Corrections on UL Fc frequency for R15 EN-DC configurations for MSD test points</w:t>
            </w:r>
          </w:p>
        </w:tc>
        <w:tc>
          <w:tcPr>
            <w:tcW w:w="0" w:type="auto"/>
            <w:tcBorders>
              <w:top w:val="single" w:sz="4" w:space="0" w:color="auto"/>
              <w:left w:val="single" w:sz="4" w:space="0" w:color="auto"/>
              <w:bottom w:val="single" w:sz="4" w:space="0" w:color="auto"/>
              <w:right w:val="single" w:sz="4" w:space="0" w:color="auto"/>
            </w:tcBorders>
            <w:hideMark/>
          </w:tcPr>
          <w:p w14:paraId="5E4259C7" w14:textId="77777777" w:rsidR="00436E1A" w:rsidRDefault="00436E1A">
            <w:pPr>
              <w:pStyle w:val="TAL"/>
              <w:rPr>
                <w:sz w:val="16"/>
              </w:rPr>
            </w:pPr>
            <w:r>
              <w:rPr>
                <w:sz w:val="16"/>
              </w:rPr>
              <w:t>ZTE Corporation, Tejet, SRTC</w:t>
            </w:r>
          </w:p>
        </w:tc>
        <w:tc>
          <w:tcPr>
            <w:tcW w:w="0" w:type="auto"/>
            <w:tcBorders>
              <w:top w:val="single" w:sz="4" w:space="0" w:color="auto"/>
              <w:left w:val="single" w:sz="4" w:space="0" w:color="auto"/>
              <w:bottom w:val="single" w:sz="4" w:space="0" w:color="auto"/>
              <w:right w:val="single" w:sz="4" w:space="0" w:color="auto"/>
            </w:tcBorders>
            <w:hideMark/>
          </w:tcPr>
          <w:p w14:paraId="327B003C"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3C4C894" w14:textId="77777777" w:rsidR="00436E1A" w:rsidRDefault="00436E1A">
            <w:pPr>
              <w:pStyle w:val="TAL"/>
              <w:rPr>
                <w:sz w:val="16"/>
              </w:rPr>
            </w:pPr>
            <w:r>
              <w:rPr>
                <w:sz w:val="16"/>
              </w:rPr>
              <w:t>1979</w:t>
            </w:r>
          </w:p>
        </w:tc>
        <w:tc>
          <w:tcPr>
            <w:tcW w:w="0" w:type="auto"/>
            <w:tcBorders>
              <w:top w:val="single" w:sz="4" w:space="0" w:color="auto"/>
              <w:left w:val="single" w:sz="4" w:space="0" w:color="auto"/>
              <w:bottom w:val="single" w:sz="4" w:space="0" w:color="auto"/>
              <w:right w:val="single" w:sz="4" w:space="0" w:color="auto"/>
            </w:tcBorders>
            <w:hideMark/>
          </w:tcPr>
          <w:p w14:paraId="1F4F93E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E90ED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9EAD10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61D69A"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472C2B6" w14:textId="77777777" w:rsidR="00436E1A" w:rsidRDefault="00436E1A">
            <w:pPr>
              <w:pStyle w:val="TAL"/>
              <w:rPr>
                <w:sz w:val="16"/>
              </w:rPr>
            </w:pPr>
            <w:r>
              <w:rPr>
                <w:sz w:val="16"/>
              </w:rPr>
              <w:t>agreed</w:t>
            </w:r>
          </w:p>
        </w:tc>
      </w:tr>
      <w:tr w:rsidR="00436E1A" w14:paraId="3BEDF28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4D5452E" w14:textId="77777777" w:rsidR="00436E1A" w:rsidRDefault="00436E1A">
            <w:pPr>
              <w:pStyle w:val="TAL"/>
              <w:rPr>
                <w:sz w:val="16"/>
              </w:rPr>
            </w:pPr>
            <w:r>
              <w:rPr>
                <w:sz w:val="16"/>
              </w:rPr>
              <w:t>R5-254332</w:t>
            </w:r>
          </w:p>
        </w:tc>
        <w:tc>
          <w:tcPr>
            <w:tcW w:w="0" w:type="auto"/>
            <w:tcBorders>
              <w:top w:val="single" w:sz="4" w:space="0" w:color="auto"/>
              <w:left w:val="single" w:sz="4" w:space="0" w:color="auto"/>
              <w:bottom w:val="single" w:sz="4" w:space="0" w:color="auto"/>
              <w:right w:val="single" w:sz="4" w:space="0" w:color="auto"/>
            </w:tcBorders>
            <w:hideMark/>
          </w:tcPr>
          <w:p w14:paraId="14CBC669" w14:textId="77777777" w:rsidR="00436E1A" w:rsidRDefault="00436E1A">
            <w:pPr>
              <w:pStyle w:val="TAL"/>
              <w:rPr>
                <w:sz w:val="16"/>
              </w:rPr>
            </w:pPr>
            <w:r>
              <w:rPr>
                <w:sz w:val="16"/>
              </w:rPr>
              <w:t>Removal of R15 pending configurations for MSD test points for intermodulation interference</w:t>
            </w:r>
          </w:p>
        </w:tc>
        <w:tc>
          <w:tcPr>
            <w:tcW w:w="0" w:type="auto"/>
            <w:tcBorders>
              <w:top w:val="single" w:sz="4" w:space="0" w:color="auto"/>
              <w:left w:val="single" w:sz="4" w:space="0" w:color="auto"/>
              <w:bottom w:val="single" w:sz="4" w:space="0" w:color="auto"/>
              <w:right w:val="single" w:sz="4" w:space="0" w:color="auto"/>
            </w:tcBorders>
            <w:hideMark/>
          </w:tcPr>
          <w:p w14:paraId="688775AC"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FBA24EC"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327389F" w14:textId="77777777" w:rsidR="00436E1A" w:rsidRDefault="00436E1A">
            <w:pPr>
              <w:pStyle w:val="TAL"/>
              <w:rPr>
                <w:sz w:val="16"/>
              </w:rPr>
            </w:pPr>
            <w:r>
              <w:rPr>
                <w:sz w:val="16"/>
              </w:rPr>
              <w:t>1980</w:t>
            </w:r>
          </w:p>
        </w:tc>
        <w:tc>
          <w:tcPr>
            <w:tcW w:w="0" w:type="auto"/>
            <w:tcBorders>
              <w:top w:val="single" w:sz="4" w:space="0" w:color="auto"/>
              <w:left w:val="single" w:sz="4" w:space="0" w:color="auto"/>
              <w:bottom w:val="single" w:sz="4" w:space="0" w:color="auto"/>
              <w:right w:val="single" w:sz="4" w:space="0" w:color="auto"/>
            </w:tcBorders>
            <w:hideMark/>
          </w:tcPr>
          <w:p w14:paraId="62B3D8C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90C3F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4BA4A2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BC4E5B"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816C0C5" w14:textId="77777777" w:rsidR="00436E1A" w:rsidRDefault="00436E1A">
            <w:pPr>
              <w:pStyle w:val="TAL"/>
              <w:rPr>
                <w:sz w:val="16"/>
              </w:rPr>
            </w:pPr>
            <w:r>
              <w:rPr>
                <w:sz w:val="16"/>
              </w:rPr>
              <w:t>agreed</w:t>
            </w:r>
          </w:p>
        </w:tc>
      </w:tr>
      <w:tr w:rsidR="00436E1A" w14:paraId="6F24907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27DD7EC" w14:textId="77777777" w:rsidR="00436E1A" w:rsidRDefault="00436E1A">
            <w:pPr>
              <w:pStyle w:val="TAL"/>
              <w:rPr>
                <w:sz w:val="16"/>
              </w:rPr>
            </w:pPr>
            <w:r>
              <w:rPr>
                <w:sz w:val="16"/>
              </w:rPr>
              <w:t>R5-254336</w:t>
            </w:r>
          </w:p>
        </w:tc>
        <w:tc>
          <w:tcPr>
            <w:tcW w:w="0" w:type="auto"/>
            <w:tcBorders>
              <w:top w:val="single" w:sz="4" w:space="0" w:color="auto"/>
              <w:left w:val="single" w:sz="4" w:space="0" w:color="auto"/>
              <w:bottom w:val="single" w:sz="4" w:space="0" w:color="auto"/>
              <w:right w:val="single" w:sz="4" w:space="0" w:color="auto"/>
            </w:tcBorders>
            <w:hideMark/>
          </w:tcPr>
          <w:p w14:paraId="20D13906" w14:textId="77777777" w:rsidR="00436E1A" w:rsidRDefault="00436E1A">
            <w:pPr>
              <w:pStyle w:val="TAL"/>
              <w:rPr>
                <w:sz w:val="16"/>
              </w:rPr>
            </w:pPr>
            <w:r>
              <w:rPr>
                <w:sz w:val="16"/>
              </w:rPr>
              <w:t>Corrections on cross band isolation Refsens test requirements for PC2 DC_7A_n78A</w:t>
            </w:r>
          </w:p>
        </w:tc>
        <w:tc>
          <w:tcPr>
            <w:tcW w:w="0" w:type="auto"/>
            <w:tcBorders>
              <w:top w:val="single" w:sz="4" w:space="0" w:color="auto"/>
              <w:left w:val="single" w:sz="4" w:space="0" w:color="auto"/>
              <w:bottom w:val="single" w:sz="4" w:space="0" w:color="auto"/>
              <w:right w:val="single" w:sz="4" w:space="0" w:color="auto"/>
            </w:tcBorders>
            <w:hideMark/>
          </w:tcPr>
          <w:p w14:paraId="15856F2D"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B06DC94"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148DB55" w14:textId="77777777" w:rsidR="00436E1A" w:rsidRDefault="00436E1A">
            <w:pPr>
              <w:pStyle w:val="TAL"/>
              <w:rPr>
                <w:sz w:val="16"/>
              </w:rPr>
            </w:pPr>
            <w:r>
              <w:rPr>
                <w:sz w:val="16"/>
              </w:rPr>
              <w:t>1981</w:t>
            </w:r>
          </w:p>
        </w:tc>
        <w:tc>
          <w:tcPr>
            <w:tcW w:w="0" w:type="auto"/>
            <w:tcBorders>
              <w:top w:val="single" w:sz="4" w:space="0" w:color="auto"/>
              <w:left w:val="single" w:sz="4" w:space="0" w:color="auto"/>
              <w:bottom w:val="single" w:sz="4" w:space="0" w:color="auto"/>
              <w:right w:val="single" w:sz="4" w:space="0" w:color="auto"/>
            </w:tcBorders>
            <w:hideMark/>
          </w:tcPr>
          <w:p w14:paraId="3312FCE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7C3BF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1693E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35F9AF" w14:textId="77777777" w:rsidR="00436E1A" w:rsidRDefault="00436E1A">
            <w:pPr>
              <w:pStyle w:val="TAL"/>
              <w:rPr>
                <w:sz w:val="16"/>
              </w:rPr>
            </w:pPr>
            <w:r>
              <w:rPr>
                <w:sz w:val="16"/>
              </w:rPr>
              <w:t>TEI17_Test, ENDC_UE_PC2_R17_NR_TDD-UEConTest</w:t>
            </w:r>
          </w:p>
        </w:tc>
        <w:tc>
          <w:tcPr>
            <w:tcW w:w="0" w:type="auto"/>
            <w:tcBorders>
              <w:top w:val="single" w:sz="4" w:space="0" w:color="auto"/>
              <w:left w:val="single" w:sz="4" w:space="0" w:color="auto"/>
              <w:bottom w:val="single" w:sz="4" w:space="0" w:color="auto"/>
              <w:right w:val="single" w:sz="4" w:space="0" w:color="auto"/>
            </w:tcBorders>
            <w:hideMark/>
          </w:tcPr>
          <w:p w14:paraId="3DB8A1D0" w14:textId="77777777" w:rsidR="00436E1A" w:rsidRDefault="00436E1A">
            <w:pPr>
              <w:pStyle w:val="TAL"/>
              <w:rPr>
                <w:sz w:val="16"/>
              </w:rPr>
            </w:pPr>
            <w:r>
              <w:rPr>
                <w:sz w:val="16"/>
              </w:rPr>
              <w:t>withdrawn</w:t>
            </w:r>
          </w:p>
        </w:tc>
      </w:tr>
      <w:tr w:rsidR="00436E1A" w14:paraId="33EDD23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8C7E2C6" w14:textId="77777777" w:rsidR="00436E1A" w:rsidRDefault="00436E1A">
            <w:pPr>
              <w:pStyle w:val="TAL"/>
              <w:rPr>
                <w:sz w:val="16"/>
              </w:rPr>
            </w:pPr>
            <w:r>
              <w:rPr>
                <w:sz w:val="16"/>
              </w:rPr>
              <w:t>R5-254385</w:t>
            </w:r>
          </w:p>
        </w:tc>
        <w:tc>
          <w:tcPr>
            <w:tcW w:w="0" w:type="auto"/>
            <w:tcBorders>
              <w:top w:val="single" w:sz="4" w:space="0" w:color="auto"/>
              <w:left w:val="single" w:sz="4" w:space="0" w:color="auto"/>
              <w:bottom w:val="single" w:sz="4" w:space="0" w:color="auto"/>
              <w:right w:val="single" w:sz="4" w:space="0" w:color="auto"/>
            </w:tcBorders>
            <w:hideMark/>
          </w:tcPr>
          <w:p w14:paraId="5753BE57" w14:textId="77777777" w:rsidR="00436E1A" w:rsidRDefault="00436E1A">
            <w:pPr>
              <w:pStyle w:val="TAL"/>
              <w:rPr>
                <w:sz w:val="16"/>
              </w:rPr>
            </w:pPr>
            <w:r>
              <w:rPr>
                <w:sz w:val="16"/>
              </w:rPr>
              <w:t>Editorial correction in maximum input level test case</w:t>
            </w:r>
          </w:p>
        </w:tc>
        <w:tc>
          <w:tcPr>
            <w:tcW w:w="0" w:type="auto"/>
            <w:tcBorders>
              <w:top w:val="single" w:sz="4" w:space="0" w:color="auto"/>
              <w:left w:val="single" w:sz="4" w:space="0" w:color="auto"/>
              <w:bottom w:val="single" w:sz="4" w:space="0" w:color="auto"/>
              <w:right w:val="single" w:sz="4" w:space="0" w:color="auto"/>
            </w:tcBorders>
            <w:hideMark/>
          </w:tcPr>
          <w:p w14:paraId="42B9E579"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0A532F0"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0CA0152E" w14:textId="77777777" w:rsidR="00436E1A" w:rsidRDefault="00436E1A">
            <w:pPr>
              <w:pStyle w:val="TAL"/>
              <w:rPr>
                <w:sz w:val="16"/>
              </w:rPr>
            </w:pPr>
            <w:r>
              <w:rPr>
                <w:sz w:val="16"/>
              </w:rPr>
              <w:t>1982</w:t>
            </w:r>
          </w:p>
        </w:tc>
        <w:tc>
          <w:tcPr>
            <w:tcW w:w="0" w:type="auto"/>
            <w:tcBorders>
              <w:top w:val="single" w:sz="4" w:space="0" w:color="auto"/>
              <w:left w:val="single" w:sz="4" w:space="0" w:color="auto"/>
              <w:bottom w:val="single" w:sz="4" w:space="0" w:color="auto"/>
              <w:right w:val="single" w:sz="4" w:space="0" w:color="auto"/>
            </w:tcBorders>
            <w:hideMark/>
          </w:tcPr>
          <w:p w14:paraId="7459401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FC2C3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B38F1A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9B6BEF"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F88889C" w14:textId="77777777" w:rsidR="00436E1A" w:rsidRDefault="00436E1A">
            <w:pPr>
              <w:pStyle w:val="TAL"/>
              <w:rPr>
                <w:sz w:val="16"/>
              </w:rPr>
            </w:pPr>
            <w:r>
              <w:rPr>
                <w:sz w:val="16"/>
              </w:rPr>
              <w:t>agreed</w:t>
            </w:r>
          </w:p>
        </w:tc>
      </w:tr>
      <w:tr w:rsidR="00436E1A" w14:paraId="44D028A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5A75AE2" w14:textId="77777777" w:rsidR="00436E1A" w:rsidRDefault="00436E1A">
            <w:pPr>
              <w:pStyle w:val="TAL"/>
              <w:rPr>
                <w:sz w:val="16"/>
              </w:rPr>
            </w:pPr>
            <w:r>
              <w:rPr>
                <w:sz w:val="16"/>
              </w:rPr>
              <w:t>R5-254388</w:t>
            </w:r>
          </w:p>
        </w:tc>
        <w:tc>
          <w:tcPr>
            <w:tcW w:w="0" w:type="auto"/>
            <w:tcBorders>
              <w:top w:val="single" w:sz="4" w:space="0" w:color="auto"/>
              <w:left w:val="single" w:sz="4" w:space="0" w:color="auto"/>
              <w:bottom w:val="single" w:sz="4" w:space="0" w:color="auto"/>
              <w:right w:val="single" w:sz="4" w:space="0" w:color="auto"/>
            </w:tcBorders>
            <w:hideMark/>
          </w:tcPr>
          <w:p w14:paraId="40565915" w14:textId="77777777" w:rsidR="00436E1A" w:rsidRDefault="00436E1A">
            <w:pPr>
              <w:pStyle w:val="TAL"/>
              <w:rPr>
                <w:sz w:val="16"/>
              </w:rPr>
            </w:pPr>
            <w:r>
              <w:rPr>
                <w:sz w:val="16"/>
              </w:rPr>
              <w:t>Correction of Tx test cases</w:t>
            </w:r>
          </w:p>
        </w:tc>
        <w:tc>
          <w:tcPr>
            <w:tcW w:w="0" w:type="auto"/>
            <w:tcBorders>
              <w:top w:val="single" w:sz="4" w:space="0" w:color="auto"/>
              <w:left w:val="single" w:sz="4" w:space="0" w:color="auto"/>
              <w:bottom w:val="single" w:sz="4" w:space="0" w:color="auto"/>
              <w:right w:val="single" w:sz="4" w:space="0" w:color="auto"/>
            </w:tcBorders>
            <w:hideMark/>
          </w:tcPr>
          <w:p w14:paraId="4BA45152"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9D096B2"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23217AF" w14:textId="77777777" w:rsidR="00436E1A" w:rsidRDefault="00436E1A">
            <w:pPr>
              <w:pStyle w:val="TAL"/>
              <w:rPr>
                <w:sz w:val="16"/>
              </w:rPr>
            </w:pPr>
            <w:r>
              <w:rPr>
                <w:sz w:val="16"/>
              </w:rPr>
              <w:t>1983</w:t>
            </w:r>
          </w:p>
        </w:tc>
        <w:tc>
          <w:tcPr>
            <w:tcW w:w="0" w:type="auto"/>
            <w:tcBorders>
              <w:top w:val="single" w:sz="4" w:space="0" w:color="auto"/>
              <w:left w:val="single" w:sz="4" w:space="0" w:color="auto"/>
              <w:bottom w:val="single" w:sz="4" w:space="0" w:color="auto"/>
              <w:right w:val="single" w:sz="4" w:space="0" w:color="auto"/>
            </w:tcBorders>
            <w:hideMark/>
          </w:tcPr>
          <w:p w14:paraId="66C3798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19170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95B7E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BD91C1"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E8D7BB8" w14:textId="77777777" w:rsidR="00436E1A" w:rsidRDefault="00436E1A">
            <w:pPr>
              <w:pStyle w:val="TAL"/>
              <w:rPr>
                <w:sz w:val="16"/>
              </w:rPr>
            </w:pPr>
            <w:r>
              <w:rPr>
                <w:sz w:val="16"/>
              </w:rPr>
              <w:t>agreed</w:t>
            </w:r>
          </w:p>
        </w:tc>
      </w:tr>
      <w:tr w:rsidR="00436E1A" w14:paraId="036465A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0B423E0" w14:textId="77777777" w:rsidR="00436E1A" w:rsidRDefault="00436E1A">
            <w:pPr>
              <w:pStyle w:val="TAL"/>
              <w:rPr>
                <w:sz w:val="16"/>
              </w:rPr>
            </w:pPr>
            <w:r>
              <w:rPr>
                <w:sz w:val="16"/>
              </w:rPr>
              <w:t>R5-254390</w:t>
            </w:r>
          </w:p>
        </w:tc>
        <w:tc>
          <w:tcPr>
            <w:tcW w:w="0" w:type="auto"/>
            <w:tcBorders>
              <w:top w:val="single" w:sz="4" w:space="0" w:color="auto"/>
              <w:left w:val="single" w:sz="4" w:space="0" w:color="auto"/>
              <w:bottom w:val="single" w:sz="4" w:space="0" w:color="auto"/>
              <w:right w:val="single" w:sz="4" w:space="0" w:color="auto"/>
            </w:tcBorders>
            <w:hideMark/>
          </w:tcPr>
          <w:p w14:paraId="19D10B5D" w14:textId="77777777" w:rsidR="00436E1A" w:rsidRDefault="00436E1A">
            <w:pPr>
              <w:pStyle w:val="TAL"/>
              <w:rPr>
                <w:sz w:val="16"/>
              </w:rPr>
            </w:pPr>
            <w:r>
              <w:rPr>
                <w:sz w:val="16"/>
              </w:rPr>
              <w:t>Update of Annex F</w:t>
            </w:r>
          </w:p>
        </w:tc>
        <w:tc>
          <w:tcPr>
            <w:tcW w:w="0" w:type="auto"/>
            <w:tcBorders>
              <w:top w:val="single" w:sz="4" w:space="0" w:color="auto"/>
              <w:left w:val="single" w:sz="4" w:space="0" w:color="auto"/>
              <w:bottom w:val="single" w:sz="4" w:space="0" w:color="auto"/>
              <w:right w:val="single" w:sz="4" w:space="0" w:color="auto"/>
            </w:tcBorders>
            <w:hideMark/>
          </w:tcPr>
          <w:p w14:paraId="03ADB11A"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96FE7E8"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5208CFB" w14:textId="77777777" w:rsidR="00436E1A" w:rsidRDefault="00436E1A">
            <w:pPr>
              <w:pStyle w:val="TAL"/>
              <w:rPr>
                <w:sz w:val="16"/>
              </w:rPr>
            </w:pPr>
            <w:r>
              <w:rPr>
                <w:sz w:val="16"/>
              </w:rPr>
              <w:t>1984</w:t>
            </w:r>
          </w:p>
        </w:tc>
        <w:tc>
          <w:tcPr>
            <w:tcW w:w="0" w:type="auto"/>
            <w:tcBorders>
              <w:top w:val="single" w:sz="4" w:space="0" w:color="auto"/>
              <w:left w:val="single" w:sz="4" w:space="0" w:color="auto"/>
              <w:bottom w:val="single" w:sz="4" w:space="0" w:color="auto"/>
              <w:right w:val="single" w:sz="4" w:space="0" w:color="auto"/>
            </w:tcBorders>
            <w:hideMark/>
          </w:tcPr>
          <w:p w14:paraId="1CCD455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E8D68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7A789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71359D"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7228C11" w14:textId="77777777" w:rsidR="00436E1A" w:rsidRDefault="00436E1A">
            <w:pPr>
              <w:pStyle w:val="TAL"/>
              <w:rPr>
                <w:sz w:val="16"/>
              </w:rPr>
            </w:pPr>
            <w:r>
              <w:rPr>
                <w:sz w:val="16"/>
              </w:rPr>
              <w:t>agreed</w:t>
            </w:r>
          </w:p>
        </w:tc>
      </w:tr>
      <w:tr w:rsidR="00436E1A" w14:paraId="7BB3F5F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9DA7A4" w14:textId="77777777" w:rsidR="00436E1A" w:rsidRDefault="00436E1A">
            <w:pPr>
              <w:pStyle w:val="TAL"/>
              <w:rPr>
                <w:sz w:val="16"/>
              </w:rPr>
            </w:pPr>
            <w:r>
              <w:rPr>
                <w:sz w:val="16"/>
              </w:rPr>
              <w:t>R5-254403</w:t>
            </w:r>
          </w:p>
        </w:tc>
        <w:tc>
          <w:tcPr>
            <w:tcW w:w="0" w:type="auto"/>
            <w:tcBorders>
              <w:top w:val="single" w:sz="4" w:space="0" w:color="auto"/>
              <w:left w:val="single" w:sz="4" w:space="0" w:color="auto"/>
              <w:bottom w:val="single" w:sz="4" w:space="0" w:color="auto"/>
              <w:right w:val="single" w:sz="4" w:space="0" w:color="auto"/>
            </w:tcBorders>
            <w:hideMark/>
          </w:tcPr>
          <w:p w14:paraId="643519D7" w14:textId="77777777" w:rsidR="00436E1A" w:rsidRDefault="00436E1A">
            <w:pPr>
              <w:pStyle w:val="TAL"/>
              <w:rPr>
                <w:sz w:val="16"/>
              </w:rPr>
            </w:pPr>
            <w:r>
              <w:rPr>
                <w:sz w:val="16"/>
              </w:rPr>
              <w:t>Editorial Correction to Clause headers for Tx test cases</w:t>
            </w:r>
          </w:p>
        </w:tc>
        <w:tc>
          <w:tcPr>
            <w:tcW w:w="0" w:type="auto"/>
            <w:tcBorders>
              <w:top w:val="single" w:sz="4" w:space="0" w:color="auto"/>
              <w:left w:val="single" w:sz="4" w:space="0" w:color="auto"/>
              <w:bottom w:val="single" w:sz="4" w:space="0" w:color="auto"/>
              <w:right w:val="single" w:sz="4" w:space="0" w:color="auto"/>
            </w:tcBorders>
            <w:hideMark/>
          </w:tcPr>
          <w:p w14:paraId="642D3015" w14:textId="77777777" w:rsidR="00436E1A" w:rsidRDefault="00436E1A">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14:paraId="349A93CF"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925418B" w14:textId="77777777" w:rsidR="00436E1A" w:rsidRDefault="00436E1A">
            <w:pPr>
              <w:pStyle w:val="TAL"/>
              <w:rPr>
                <w:sz w:val="16"/>
              </w:rPr>
            </w:pPr>
            <w:r>
              <w:rPr>
                <w:sz w:val="16"/>
              </w:rPr>
              <w:t>1985</w:t>
            </w:r>
          </w:p>
        </w:tc>
        <w:tc>
          <w:tcPr>
            <w:tcW w:w="0" w:type="auto"/>
            <w:tcBorders>
              <w:top w:val="single" w:sz="4" w:space="0" w:color="auto"/>
              <w:left w:val="single" w:sz="4" w:space="0" w:color="auto"/>
              <w:bottom w:val="single" w:sz="4" w:space="0" w:color="auto"/>
              <w:right w:val="single" w:sz="4" w:space="0" w:color="auto"/>
            </w:tcBorders>
            <w:hideMark/>
          </w:tcPr>
          <w:p w14:paraId="1550471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C31B4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FA9DA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7E08B8"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12175E1" w14:textId="77777777" w:rsidR="00436E1A" w:rsidRDefault="00436E1A">
            <w:pPr>
              <w:pStyle w:val="TAL"/>
              <w:rPr>
                <w:sz w:val="16"/>
              </w:rPr>
            </w:pPr>
            <w:r>
              <w:rPr>
                <w:sz w:val="16"/>
              </w:rPr>
              <w:t>agreed</w:t>
            </w:r>
          </w:p>
        </w:tc>
      </w:tr>
      <w:tr w:rsidR="00436E1A" w14:paraId="58A8706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EF7AD7" w14:textId="77777777" w:rsidR="00436E1A" w:rsidRDefault="00436E1A">
            <w:pPr>
              <w:pStyle w:val="TAL"/>
              <w:rPr>
                <w:sz w:val="16"/>
              </w:rPr>
            </w:pPr>
            <w:r>
              <w:rPr>
                <w:sz w:val="16"/>
              </w:rPr>
              <w:t>R5-254476</w:t>
            </w:r>
          </w:p>
        </w:tc>
        <w:tc>
          <w:tcPr>
            <w:tcW w:w="0" w:type="auto"/>
            <w:tcBorders>
              <w:top w:val="single" w:sz="4" w:space="0" w:color="auto"/>
              <w:left w:val="single" w:sz="4" w:space="0" w:color="auto"/>
              <w:bottom w:val="single" w:sz="4" w:space="0" w:color="auto"/>
              <w:right w:val="single" w:sz="4" w:space="0" w:color="auto"/>
            </w:tcBorders>
            <w:hideMark/>
          </w:tcPr>
          <w:p w14:paraId="1B487063" w14:textId="77777777" w:rsidR="00436E1A" w:rsidRDefault="00436E1A">
            <w:pPr>
              <w:pStyle w:val="TAL"/>
              <w:rPr>
                <w:sz w:val="16"/>
              </w:rPr>
            </w:pPr>
            <w:r>
              <w:rPr>
                <w:sz w:val="16"/>
              </w:rPr>
              <w:t>Addition of Tx testing for Rel-16 n71 related EN-DC configurations</w:t>
            </w:r>
          </w:p>
        </w:tc>
        <w:tc>
          <w:tcPr>
            <w:tcW w:w="0" w:type="auto"/>
            <w:tcBorders>
              <w:top w:val="single" w:sz="4" w:space="0" w:color="auto"/>
              <w:left w:val="single" w:sz="4" w:space="0" w:color="auto"/>
              <w:bottom w:val="single" w:sz="4" w:space="0" w:color="auto"/>
              <w:right w:val="single" w:sz="4" w:space="0" w:color="auto"/>
            </w:tcBorders>
            <w:hideMark/>
          </w:tcPr>
          <w:p w14:paraId="450C371E"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0AB59BC"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89E40FC" w14:textId="77777777" w:rsidR="00436E1A" w:rsidRDefault="00436E1A">
            <w:pPr>
              <w:pStyle w:val="TAL"/>
              <w:rPr>
                <w:sz w:val="16"/>
              </w:rPr>
            </w:pPr>
            <w:r>
              <w:rPr>
                <w:sz w:val="16"/>
              </w:rPr>
              <w:t>1986</w:t>
            </w:r>
          </w:p>
        </w:tc>
        <w:tc>
          <w:tcPr>
            <w:tcW w:w="0" w:type="auto"/>
            <w:tcBorders>
              <w:top w:val="single" w:sz="4" w:space="0" w:color="auto"/>
              <w:left w:val="single" w:sz="4" w:space="0" w:color="auto"/>
              <w:bottom w:val="single" w:sz="4" w:space="0" w:color="auto"/>
              <w:right w:val="single" w:sz="4" w:space="0" w:color="auto"/>
            </w:tcBorders>
            <w:hideMark/>
          </w:tcPr>
          <w:p w14:paraId="7A2FEC8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91A1F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FFD0C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FA58A3"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B272AF9" w14:textId="77777777" w:rsidR="00436E1A" w:rsidRDefault="00436E1A">
            <w:pPr>
              <w:pStyle w:val="TAL"/>
              <w:rPr>
                <w:sz w:val="16"/>
              </w:rPr>
            </w:pPr>
            <w:r>
              <w:rPr>
                <w:sz w:val="16"/>
              </w:rPr>
              <w:t>agreed</w:t>
            </w:r>
          </w:p>
        </w:tc>
      </w:tr>
      <w:tr w:rsidR="00436E1A" w14:paraId="5782146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0ED8A51" w14:textId="77777777" w:rsidR="00436E1A" w:rsidRDefault="00436E1A">
            <w:pPr>
              <w:pStyle w:val="TAL"/>
              <w:rPr>
                <w:sz w:val="16"/>
              </w:rPr>
            </w:pPr>
            <w:r>
              <w:rPr>
                <w:sz w:val="16"/>
              </w:rPr>
              <w:t>R5-254477</w:t>
            </w:r>
          </w:p>
        </w:tc>
        <w:tc>
          <w:tcPr>
            <w:tcW w:w="0" w:type="auto"/>
            <w:tcBorders>
              <w:top w:val="single" w:sz="4" w:space="0" w:color="auto"/>
              <w:left w:val="single" w:sz="4" w:space="0" w:color="auto"/>
              <w:bottom w:val="single" w:sz="4" w:space="0" w:color="auto"/>
              <w:right w:val="single" w:sz="4" w:space="0" w:color="auto"/>
            </w:tcBorders>
            <w:hideMark/>
          </w:tcPr>
          <w:p w14:paraId="43E03046" w14:textId="77777777" w:rsidR="00436E1A" w:rsidRDefault="00436E1A">
            <w:pPr>
              <w:pStyle w:val="TAL"/>
              <w:rPr>
                <w:sz w:val="16"/>
              </w:rPr>
            </w:pPr>
            <w:r>
              <w:rPr>
                <w:sz w:val="16"/>
              </w:rPr>
              <w:t>Addition of reference sensitivity for Rel-16 DC_1A-3A_n71A</w:t>
            </w:r>
          </w:p>
        </w:tc>
        <w:tc>
          <w:tcPr>
            <w:tcW w:w="0" w:type="auto"/>
            <w:tcBorders>
              <w:top w:val="single" w:sz="4" w:space="0" w:color="auto"/>
              <w:left w:val="single" w:sz="4" w:space="0" w:color="auto"/>
              <w:bottom w:val="single" w:sz="4" w:space="0" w:color="auto"/>
              <w:right w:val="single" w:sz="4" w:space="0" w:color="auto"/>
            </w:tcBorders>
            <w:hideMark/>
          </w:tcPr>
          <w:p w14:paraId="0AA8C806"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80E3273"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3B215F5" w14:textId="77777777" w:rsidR="00436E1A" w:rsidRDefault="00436E1A">
            <w:pPr>
              <w:pStyle w:val="TAL"/>
              <w:rPr>
                <w:sz w:val="16"/>
              </w:rPr>
            </w:pPr>
            <w:r>
              <w:rPr>
                <w:sz w:val="16"/>
              </w:rPr>
              <w:t>1987</w:t>
            </w:r>
          </w:p>
        </w:tc>
        <w:tc>
          <w:tcPr>
            <w:tcW w:w="0" w:type="auto"/>
            <w:tcBorders>
              <w:top w:val="single" w:sz="4" w:space="0" w:color="auto"/>
              <w:left w:val="single" w:sz="4" w:space="0" w:color="auto"/>
              <w:bottom w:val="single" w:sz="4" w:space="0" w:color="auto"/>
              <w:right w:val="single" w:sz="4" w:space="0" w:color="auto"/>
            </w:tcBorders>
            <w:hideMark/>
          </w:tcPr>
          <w:p w14:paraId="020129F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B42AB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D7B8F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DF2687"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0D5DCBC" w14:textId="77777777" w:rsidR="00436E1A" w:rsidRDefault="00436E1A">
            <w:pPr>
              <w:pStyle w:val="TAL"/>
              <w:rPr>
                <w:sz w:val="16"/>
              </w:rPr>
            </w:pPr>
            <w:r>
              <w:rPr>
                <w:sz w:val="16"/>
              </w:rPr>
              <w:t>agreed</w:t>
            </w:r>
          </w:p>
        </w:tc>
      </w:tr>
      <w:tr w:rsidR="00436E1A" w14:paraId="40F7A56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4549F49" w14:textId="77777777" w:rsidR="00436E1A" w:rsidRDefault="00436E1A">
            <w:pPr>
              <w:pStyle w:val="TAL"/>
              <w:rPr>
                <w:sz w:val="16"/>
              </w:rPr>
            </w:pPr>
            <w:r>
              <w:rPr>
                <w:sz w:val="16"/>
              </w:rPr>
              <w:t>R5-254486</w:t>
            </w:r>
          </w:p>
        </w:tc>
        <w:tc>
          <w:tcPr>
            <w:tcW w:w="0" w:type="auto"/>
            <w:tcBorders>
              <w:top w:val="single" w:sz="4" w:space="0" w:color="auto"/>
              <w:left w:val="single" w:sz="4" w:space="0" w:color="auto"/>
              <w:bottom w:val="single" w:sz="4" w:space="0" w:color="auto"/>
              <w:right w:val="single" w:sz="4" w:space="0" w:color="auto"/>
            </w:tcBorders>
            <w:hideMark/>
          </w:tcPr>
          <w:p w14:paraId="2D6F8964" w14:textId="77777777" w:rsidR="00436E1A" w:rsidRDefault="00436E1A">
            <w:pPr>
              <w:pStyle w:val="TAL"/>
              <w:rPr>
                <w:sz w:val="16"/>
              </w:rPr>
            </w:pPr>
            <w:r>
              <w:rPr>
                <w:sz w:val="16"/>
              </w:rPr>
              <w:t>Addition of Tx testing for Rel-19 n71 related EN-DC configurations</w:t>
            </w:r>
          </w:p>
        </w:tc>
        <w:tc>
          <w:tcPr>
            <w:tcW w:w="0" w:type="auto"/>
            <w:tcBorders>
              <w:top w:val="single" w:sz="4" w:space="0" w:color="auto"/>
              <w:left w:val="single" w:sz="4" w:space="0" w:color="auto"/>
              <w:bottom w:val="single" w:sz="4" w:space="0" w:color="auto"/>
              <w:right w:val="single" w:sz="4" w:space="0" w:color="auto"/>
            </w:tcBorders>
            <w:hideMark/>
          </w:tcPr>
          <w:p w14:paraId="2AF67AF3"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D789E7"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03D243A8" w14:textId="77777777" w:rsidR="00436E1A" w:rsidRDefault="00436E1A">
            <w:pPr>
              <w:pStyle w:val="TAL"/>
              <w:rPr>
                <w:sz w:val="16"/>
              </w:rPr>
            </w:pPr>
            <w:r>
              <w:rPr>
                <w:sz w:val="16"/>
              </w:rPr>
              <w:t>1988</w:t>
            </w:r>
          </w:p>
        </w:tc>
        <w:tc>
          <w:tcPr>
            <w:tcW w:w="0" w:type="auto"/>
            <w:tcBorders>
              <w:top w:val="single" w:sz="4" w:space="0" w:color="auto"/>
              <w:left w:val="single" w:sz="4" w:space="0" w:color="auto"/>
              <w:bottom w:val="single" w:sz="4" w:space="0" w:color="auto"/>
              <w:right w:val="single" w:sz="4" w:space="0" w:color="auto"/>
            </w:tcBorders>
            <w:hideMark/>
          </w:tcPr>
          <w:p w14:paraId="347A244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CD892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412CE0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775D07"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5E38B7FF" w14:textId="77777777" w:rsidR="00436E1A" w:rsidRDefault="00436E1A">
            <w:pPr>
              <w:pStyle w:val="TAL"/>
              <w:rPr>
                <w:sz w:val="16"/>
              </w:rPr>
            </w:pPr>
            <w:r>
              <w:rPr>
                <w:sz w:val="16"/>
              </w:rPr>
              <w:t>agreed</w:t>
            </w:r>
          </w:p>
        </w:tc>
      </w:tr>
      <w:tr w:rsidR="00436E1A" w14:paraId="7C8BB78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912C3E" w14:textId="77777777" w:rsidR="00436E1A" w:rsidRDefault="00436E1A">
            <w:pPr>
              <w:pStyle w:val="TAL"/>
              <w:rPr>
                <w:sz w:val="16"/>
              </w:rPr>
            </w:pPr>
            <w:r>
              <w:rPr>
                <w:sz w:val="16"/>
              </w:rPr>
              <w:t>R5-254487</w:t>
            </w:r>
          </w:p>
        </w:tc>
        <w:tc>
          <w:tcPr>
            <w:tcW w:w="0" w:type="auto"/>
            <w:tcBorders>
              <w:top w:val="single" w:sz="4" w:space="0" w:color="auto"/>
              <w:left w:val="single" w:sz="4" w:space="0" w:color="auto"/>
              <w:bottom w:val="single" w:sz="4" w:space="0" w:color="auto"/>
              <w:right w:val="single" w:sz="4" w:space="0" w:color="auto"/>
            </w:tcBorders>
            <w:hideMark/>
          </w:tcPr>
          <w:p w14:paraId="175B3FD6" w14:textId="77777777" w:rsidR="00436E1A" w:rsidRDefault="00436E1A">
            <w:pPr>
              <w:pStyle w:val="TAL"/>
              <w:rPr>
                <w:sz w:val="16"/>
              </w:rPr>
            </w:pPr>
            <w:r>
              <w:rPr>
                <w:sz w:val="16"/>
              </w:rPr>
              <w:t>Addition of reference sensitivity for Rel-19 3CC and 4CC EN-DC configurations</w:t>
            </w:r>
          </w:p>
        </w:tc>
        <w:tc>
          <w:tcPr>
            <w:tcW w:w="0" w:type="auto"/>
            <w:tcBorders>
              <w:top w:val="single" w:sz="4" w:space="0" w:color="auto"/>
              <w:left w:val="single" w:sz="4" w:space="0" w:color="auto"/>
              <w:bottom w:val="single" w:sz="4" w:space="0" w:color="auto"/>
              <w:right w:val="single" w:sz="4" w:space="0" w:color="auto"/>
            </w:tcBorders>
            <w:hideMark/>
          </w:tcPr>
          <w:p w14:paraId="22ACAB38"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53138D7"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C5E8478" w14:textId="77777777" w:rsidR="00436E1A" w:rsidRDefault="00436E1A">
            <w:pPr>
              <w:pStyle w:val="TAL"/>
              <w:rPr>
                <w:sz w:val="16"/>
              </w:rPr>
            </w:pPr>
            <w:r>
              <w:rPr>
                <w:sz w:val="16"/>
              </w:rPr>
              <w:t>1989</w:t>
            </w:r>
          </w:p>
        </w:tc>
        <w:tc>
          <w:tcPr>
            <w:tcW w:w="0" w:type="auto"/>
            <w:tcBorders>
              <w:top w:val="single" w:sz="4" w:space="0" w:color="auto"/>
              <w:left w:val="single" w:sz="4" w:space="0" w:color="auto"/>
              <w:bottom w:val="single" w:sz="4" w:space="0" w:color="auto"/>
              <w:right w:val="single" w:sz="4" w:space="0" w:color="auto"/>
            </w:tcBorders>
            <w:hideMark/>
          </w:tcPr>
          <w:p w14:paraId="310CCCC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19D32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0C7451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B2FBE5"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487646EC" w14:textId="77777777" w:rsidR="00436E1A" w:rsidRDefault="00436E1A">
            <w:pPr>
              <w:pStyle w:val="TAL"/>
              <w:rPr>
                <w:sz w:val="16"/>
              </w:rPr>
            </w:pPr>
            <w:r>
              <w:rPr>
                <w:sz w:val="16"/>
              </w:rPr>
              <w:t>agreed</w:t>
            </w:r>
          </w:p>
        </w:tc>
      </w:tr>
      <w:tr w:rsidR="00436E1A" w14:paraId="53646DD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70DAB0A" w14:textId="77777777" w:rsidR="00436E1A" w:rsidRDefault="00436E1A">
            <w:pPr>
              <w:pStyle w:val="TAL"/>
              <w:rPr>
                <w:sz w:val="16"/>
              </w:rPr>
            </w:pPr>
            <w:r>
              <w:rPr>
                <w:sz w:val="16"/>
              </w:rPr>
              <w:t>R5-254620</w:t>
            </w:r>
          </w:p>
        </w:tc>
        <w:tc>
          <w:tcPr>
            <w:tcW w:w="0" w:type="auto"/>
            <w:tcBorders>
              <w:top w:val="single" w:sz="4" w:space="0" w:color="auto"/>
              <w:left w:val="single" w:sz="4" w:space="0" w:color="auto"/>
              <w:bottom w:val="single" w:sz="4" w:space="0" w:color="auto"/>
              <w:right w:val="single" w:sz="4" w:space="0" w:color="auto"/>
            </w:tcBorders>
            <w:hideMark/>
          </w:tcPr>
          <w:p w14:paraId="02675A34" w14:textId="77777777" w:rsidR="00436E1A" w:rsidRDefault="00436E1A">
            <w:pPr>
              <w:pStyle w:val="TAL"/>
              <w:rPr>
                <w:sz w:val="16"/>
              </w:rPr>
            </w:pPr>
            <w:r>
              <w:rPr>
                <w:sz w:val="16"/>
              </w:rPr>
              <w:t>Addition of reference sensitivity for Rel-19 3CC EN-DC configurations including n71A-n77A</w:t>
            </w:r>
          </w:p>
        </w:tc>
        <w:tc>
          <w:tcPr>
            <w:tcW w:w="0" w:type="auto"/>
            <w:tcBorders>
              <w:top w:val="single" w:sz="4" w:space="0" w:color="auto"/>
              <w:left w:val="single" w:sz="4" w:space="0" w:color="auto"/>
              <w:bottom w:val="single" w:sz="4" w:space="0" w:color="auto"/>
              <w:right w:val="single" w:sz="4" w:space="0" w:color="auto"/>
            </w:tcBorders>
            <w:hideMark/>
          </w:tcPr>
          <w:p w14:paraId="51FC3FE0"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52B5D0D"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B9DA30C" w14:textId="77777777" w:rsidR="00436E1A" w:rsidRDefault="00436E1A">
            <w:pPr>
              <w:pStyle w:val="TAL"/>
              <w:rPr>
                <w:sz w:val="16"/>
              </w:rPr>
            </w:pPr>
            <w:r>
              <w:rPr>
                <w:sz w:val="16"/>
              </w:rPr>
              <w:t>1990</w:t>
            </w:r>
          </w:p>
        </w:tc>
        <w:tc>
          <w:tcPr>
            <w:tcW w:w="0" w:type="auto"/>
            <w:tcBorders>
              <w:top w:val="single" w:sz="4" w:space="0" w:color="auto"/>
              <w:left w:val="single" w:sz="4" w:space="0" w:color="auto"/>
              <w:bottom w:val="single" w:sz="4" w:space="0" w:color="auto"/>
              <w:right w:val="single" w:sz="4" w:space="0" w:color="auto"/>
            </w:tcBorders>
            <w:hideMark/>
          </w:tcPr>
          <w:p w14:paraId="6984EFB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ECBF6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77CBA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CC9B75"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2E74D6E2" w14:textId="77777777" w:rsidR="00436E1A" w:rsidRDefault="00436E1A">
            <w:pPr>
              <w:pStyle w:val="TAL"/>
              <w:rPr>
                <w:sz w:val="16"/>
              </w:rPr>
            </w:pPr>
            <w:r>
              <w:rPr>
                <w:sz w:val="16"/>
              </w:rPr>
              <w:t>agreed</w:t>
            </w:r>
          </w:p>
        </w:tc>
      </w:tr>
      <w:tr w:rsidR="00436E1A" w14:paraId="147A63E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ED6FE30" w14:textId="77777777" w:rsidR="00436E1A" w:rsidRDefault="00436E1A">
            <w:pPr>
              <w:pStyle w:val="TAL"/>
              <w:rPr>
                <w:sz w:val="16"/>
              </w:rPr>
            </w:pPr>
            <w:r>
              <w:rPr>
                <w:sz w:val="16"/>
              </w:rPr>
              <w:t>R5-254734</w:t>
            </w:r>
          </w:p>
        </w:tc>
        <w:tc>
          <w:tcPr>
            <w:tcW w:w="0" w:type="auto"/>
            <w:tcBorders>
              <w:top w:val="single" w:sz="4" w:space="0" w:color="auto"/>
              <w:left w:val="single" w:sz="4" w:space="0" w:color="auto"/>
              <w:bottom w:val="single" w:sz="4" w:space="0" w:color="auto"/>
              <w:right w:val="single" w:sz="4" w:space="0" w:color="auto"/>
            </w:tcBorders>
            <w:hideMark/>
          </w:tcPr>
          <w:p w14:paraId="28E267E8" w14:textId="77777777" w:rsidR="00436E1A" w:rsidRDefault="00436E1A">
            <w:pPr>
              <w:pStyle w:val="TAL"/>
              <w:rPr>
                <w:sz w:val="16"/>
              </w:rPr>
            </w:pPr>
            <w:r>
              <w:rPr>
                <w:sz w:val="16"/>
              </w:rPr>
              <w:t>Editorial corrections to 6.5B.3.3.2</w:t>
            </w:r>
          </w:p>
        </w:tc>
        <w:tc>
          <w:tcPr>
            <w:tcW w:w="0" w:type="auto"/>
            <w:tcBorders>
              <w:top w:val="single" w:sz="4" w:space="0" w:color="auto"/>
              <w:left w:val="single" w:sz="4" w:space="0" w:color="auto"/>
              <w:bottom w:val="single" w:sz="4" w:space="0" w:color="auto"/>
              <w:right w:val="single" w:sz="4" w:space="0" w:color="auto"/>
            </w:tcBorders>
            <w:hideMark/>
          </w:tcPr>
          <w:p w14:paraId="10B8FB69"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391B39A"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7A3E739" w14:textId="77777777" w:rsidR="00436E1A" w:rsidRDefault="00436E1A">
            <w:pPr>
              <w:pStyle w:val="TAL"/>
              <w:rPr>
                <w:sz w:val="16"/>
              </w:rPr>
            </w:pPr>
            <w:r>
              <w:rPr>
                <w:sz w:val="16"/>
              </w:rPr>
              <w:t>1991</w:t>
            </w:r>
          </w:p>
        </w:tc>
        <w:tc>
          <w:tcPr>
            <w:tcW w:w="0" w:type="auto"/>
            <w:tcBorders>
              <w:top w:val="single" w:sz="4" w:space="0" w:color="auto"/>
              <w:left w:val="single" w:sz="4" w:space="0" w:color="auto"/>
              <w:bottom w:val="single" w:sz="4" w:space="0" w:color="auto"/>
              <w:right w:val="single" w:sz="4" w:space="0" w:color="auto"/>
            </w:tcBorders>
            <w:hideMark/>
          </w:tcPr>
          <w:p w14:paraId="55EA4C1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76457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5456D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93C003"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139E106" w14:textId="77777777" w:rsidR="00436E1A" w:rsidRDefault="00436E1A">
            <w:pPr>
              <w:pStyle w:val="TAL"/>
              <w:rPr>
                <w:sz w:val="16"/>
              </w:rPr>
            </w:pPr>
            <w:r>
              <w:rPr>
                <w:sz w:val="16"/>
              </w:rPr>
              <w:t>agreed</w:t>
            </w:r>
          </w:p>
        </w:tc>
      </w:tr>
      <w:tr w:rsidR="00436E1A" w14:paraId="4A2ECAC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65805D0" w14:textId="77777777" w:rsidR="00436E1A" w:rsidRDefault="00436E1A">
            <w:pPr>
              <w:pStyle w:val="TAL"/>
              <w:rPr>
                <w:sz w:val="16"/>
              </w:rPr>
            </w:pPr>
            <w:r>
              <w:rPr>
                <w:sz w:val="16"/>
              </w:rPr>
              <w:t>R5-254754</w:t>
            </w:r>
          </w:p>
        </w:tc>
        <w:tc>
          <w:tcPr>
            <w:tcW w:w="0" w:type="auto"/>
            <w:tcBorders>
              <w:top w:val="single" w:sz="4" w:space="0" w:color="auto"/>
              <w:left w:val="single" w:sz="4" w:space="0" w:color="auto"/>
              <w:bottom w:val="single" w:sz="4" w:space="0" w:color="auto"/>
              <w:right w:val="single" w:sz="4" w:space="0" w:color="auto"/>
            </w:tcBorders>
            <w:hideMark/>
          </w:tcPr>
          <w:p w14:paraId="69E3D56D" w14:textId="77777777" w:rsidR="00436E1A" w:rsidRDefault="00436E1A">
            <w:pPr>
              <w:pStyle w:val="TAL"/>
              <w:rPr>
                <w:sz w:val="16"/>
              </w:rPr>
            </w:pPr>
            <w:r>
              <w:rPr>
                <w:sz w:val="16"/>
              </w:rPr>
              <w:t>Cleanup of Reference sensitivity for 2CC FR1 EN-DC</w:t>
            </w:r>
          </w:p>
        </w:tc>
        <w:tc>
          <w:tcPr>
            <w:tcW w:w="0" w:type="auto"/>
            <w:tcBorders>
              <w:top w:val="single" w:sz="4" w:space="0" w:color="auto"/>
              <w:left w:val="single" w:sz="4" w:space="0" w:color="auto"/>
              <w:bottom w:val="single" w:sz="4" w:space="0" w:color="auto"/>
              <w:right w:val="single" w:sz="4" w:space="0" w:color="auto"/>
            </w:tcBorders>
            <w:hideMark/>
          </w:tcPr>
          <w:p w14:paraId="647FA0C5" w14:textId="77777777" w:rsidR="00436E1A" w:rsidRDefault="00436E1A">
            <w:pPr>
              <w:pStyle w:val="TAL"/>
              <w:rPr>
                <w:sz w:val="16"/>
              </w:rPr>
            </w:pPr>
            <w:r>
              <w:rPr>
                <w:sz w:val="16"/>
              </w:rPr>
              <w:t>Anritsu, Keysight Technologies UK Ltd, KDDI Corporation, ZTE</w:t>
            </w:r>
          </w:p>
        </w:tc>
        <w:tc>
          <w:tcPr>
            <w:tcW w:w="0" w:type="auto"/>
            <w:tcBorders>
              <w:top w:val="single" w:sz="4" w:space="0" w:color="auto"/>
              <w:left w:val="single" w:sz="4" w:space="0" w:color="auto"/>
              <w:bottom w:val="single" w:sz="4" w:space="0" w:color="auto"/>
              <w:right w:val="single" w:sz="4" w:space="0" w:color="auto"/>
            </w:tcBorders>
            <w:hideMark/>
          </w:tcPr>
          <w:p w14:paraId="0F478E2B"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725D0FA" w14:textId="77777777" w:rsidR="00436E1A" w:rsidRDefault="00436E1A">
            <w:pPr>
              <w:pStyle w:val="TAL"/>
              <w:rPr>
                <w:sz w:val="16"/>
              </w:rPr>
            </w:pPr>
            <w:r>
              <w:rPr>
                <w:sz w:val="16"/>
              </w:rPr>
              <w:t>1992</w:t>
            </w:r>
          </w:p>
        </w:tc>
        <w:tc>
          <w:tcPr>
            <w:tcW w:w="0" w:type="auto"/>
            <w:tcBorders>
              <w:top w:val="single" w:sz="4" w:space="0" w:color="auto"/>
              <w:left w:val="single" w:sz="4" w:space="0" w:color="auto"/>
              <w:bottom w:val="single" w:sz="4" w:space="0" w:color="auto"/>
              <w:right w:val="single" w:sz="4" w:space="0" w:color="auto"/>
            </w:tcBorders>
            <w:hideMark/>
          </w:tcPr>
          <w:p w14:paraId="10CED9F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8DB09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8BBE64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7EC4DB"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0952D7D5" w14:textId="77777777" w:rsidR="00436E1A" w:rsidRDefault="00436E1A">
            <w:pPr>
              <w:pStyle w:val="TAL"/>
              <w:rPr>
                <w:sz w:val="16"/>
              </w:rPr>
            </w:pPr>
            <w:r>
              <w:rPr>
                <w:sz w:val="16"/>
              </w:rPr>
              <w:t>revised</w:t>
            </w:r>
          </w:p>
        </w:tc>
      </w:tr>
      <w:tr w:rsidR="00436E1A" w14:paraId="080B3BF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0267B02" w14:textId="77777777" w:rsidR="00436E1A" w:rsidRDefault="00436E1A">
            <w:pPr>
              <w:pStyle w:val="TAL"/>
              <w:rPr>
                <w:sz w:val="16"/>
              </w:rPr>
            </w:pPr>
            <w:r>
              <w:rPr>
                <w:sz w:val="16"/>
              </w:rPr>
              <w:t>R5-255396</w:t>
            </w:r>
          </w:p>
        </w:tc>
        <w:tc>
          <w:tcPr>
            <w:tcW w:w="0" w:type="auto"/>
            <w:tcBorders>
              <w:top w:val="single" w:sz="4" w:space="0" w:color="auto"/>
              <w:left w:val="single" w:sz="4" w:space="0" w:color="auto"/>
              <w:bottom w:val="single" w:sz="4" w:space="0" w:color="auto"/>
              <w:right w:val="single" w:sz="4" w:space="0" w:color="auto"/>
            </w:tcBorders>
            <w:hideMark/>
          </w:tcPr>
          <w:p w14:paraId="5F49A41D" w14:textId="77777777" w:rsidR="00436E1A" w:rsidRDefault="00436E1A">
            <w:pPr>
              <w:pStyle w:val="TAL"/>
              <w:rPr>
                <w:sz w:val="16"/>
              </w:rPr>
            </w:pPr>
            <w:r>
              <w:rPr>
                <w:sz w:val="16"/>
              </w:rPr>
              <w:t>Cleanup of Reference sensitivity for 2CC FR1 EN-DC</w:t>
            </w:r>
          </w:p>
        </w:tc>
        <w:tc>
          <w:tcPr>
            <w:tcW w:w="0" w:type="auto"/>
            <w:tcBorders>
              <w:top w:val="single" w:sz="4" w:space="0" w:color="auto"/>
              <w:left w:val="single" w:sz="4" w:space="0" w:color="auto"/>
              <w:bottom w:val="single" w:sz="4" w:space="0" w:color="auto"/>
              <w:right w:val="single" w:sz="4" w:space="0" w:color="auto"/>
            </w:tcBorders>
            <w:hideMark/>
          </w:tcPr>
          <w:p w14:paraId="2729C2B5" w14:textId="77777777" w:rsidR="00436E1A" w:rsidRDefault="00436E1A">
            <w:pPr>
              <w:pStyle w:val="TAL"/>
              <w:rPr>
                <w:sz w:val="16"/>
              </w:rPr>
            </w:pPr>
            <w:r>
              <w:rPr>
                <w:sz w:val="16"/>
              </w:rPr>
              <w:t>Anritsu, Keysight Technologies UK Ltd, KDDI Corporation, ZTE</w:t>
            </w:r>
          </w:p>
        </w:tc>
        <w:tc>
          <w:tcPr>
            <w:tcW w:w="0" w:type="auto"/>
            <w:tcBorders>
              <w:top w:val="single" w:sz="4" w:space="0" w:color="auto"/>
              <w:left w:val="single" w:sz="4" w:space="0" w:color="auto"/>
              <w:bottom w:val="single" w:sz="4" w:space="0" w:color="auto"/>
              <w:right w:val="single" w:sz="4" w:space="0" w:color="auto"/>
            </w:tcBorders>
            <w:hideMark/>
          </w:tcPr>
          <w:p w14:paraId="081F5746"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563D0C7" w14:textId="77777777" w:rsidR="00436E1A" w:rsidRDefault="00436E1A">
            <w:pPr>
              <w:pStyle w:val="TAL"/>
              <w:rPr>
                <w:sz w:val="16"/>
              </w:rPr>
            </w:pPr>
            <w:r>
              <w:rPr>
                <w:sz w:val="16"/>
              </w:rPr>
              <w:t>1992</w:t>
            </w:r>
          </w:p>
        </w:tc>
        <w:tc>
          <w:tcPr>
            <w:tcW w:w="0" w:type="auto"/>
            <w:tcBorders>
              <w:top w:val="single" w:sz="4" w:space="0" w:color="auto"/>
              <w:left w:val="single" w:sz="4" w:space="0" w:color="auto"/>
              <w:bottom w:val="single" w:sz="4" w:space="0" w:color="auto"/>
              <w:right w:val="single" w:sz="4" w:space="0" w:color="auto"/>
            </w:tcBorders>
            <w:hideMark/>
          </w:tcPr>
          <w:p w14:paraId="514D2C8C"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B2D0E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05D45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AECE17"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62517B4" w14:textId="77777777" w:rsidR="00436E1A" w:rsidRDefault="00436E1A">
            <w:pPr>
              <w:pStyle w:val="TAL"/>
              <w:rPr>
                <w:sz w:val="16"/>
              </w:rPr>
            </w:pPr>
            <w:r>
              <w:rPr>
                <w:sz w:val="16"/>
              </w:rPr>
              <w:t>agreed</w:t>
            </w:r>
          </w:p>
        </w:tc>
      </w:tr>
      <w:tr w:rsidR="00436E1A" w14:paraId="2272C5F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2076797" w14:textId="77777777" w:rsidR="00436E1A" w:rsidRDefault="00436E1A">
            <w:pPr>
              <w:pStyle w:val="TAL"/>
              <w:rPr>
                <w:sz w:val="16"/>
              </w:rPr>
            </w:pPr>
            <w:r>
              <w:rPr>
                <w:sz w:val="16"/>
              </w:rPr>
              <w:t>R5-254755</w:t>
            </w:r>
          </w:p>
        </w:tc>
        <w:tc>
          <w:tcPr>
            <w:tcW w:w="0" w:type="auto"/>
            <w:tcBorders>
              <w:top w:val="single" w:sz="4" w:space="0" w:color="auto"/>
              <w:left w:val="single" w:sz="4" w:space="0" w:color="auto"/>
              <w:bottom w:val="single" w:sz="4" w:space="0" w:color="auto"/>
              <w:right w:val="single" w:sz="4" w:space="0" w:color="auto"/>
            </w:tcBorders>
            <w:hideMark/>
          </w:tcPr>
          <w:p w14:paraId="611DD9EE" w14:textId="77777777" w:rsidR="00436E1A" w:rsidRDefault="00436E1A">
            <w:pPr>
              <w:pStyle w:val="TAL"/>
              <w:rPr>
                <w:sz w:val="16"/>
              </w:rPr>
            </w:pPr>
            <w:r>
              <w:rPr>
                <w:sz w:val="16"/>
              </w:rPr>
              <w:t>Addition of reference sensitivity requirements for Rel-15 FR1 2CC EN-DC</w:t>
            </w:r>
          </w:p>
        </w:tc>
        <w:tc>
          <w:tcPr>
            <w:tcW w:w="0" w:type="auto"/>
            <w:tcBorders>
              <w:top w:val="single" w:sz="4" w:space="0" w:color="auto"/>
              <w:left w:val="single" w:sz="4" w:space="0" w:color="auto"/>
              <w:bottom w:val="single" w:sz="4" w:space="0" w:color="auto"/>
              <w:right w:val="single" w:sz="4" w:space="0" w:color="auto"/>
            </w:tcBorders>
            <w:hideMark/>
          </w:tcPr>
          <w:p w14:paraId="513E63A4" w14:textId="77777777" w:rsidR="00436E1A" w:rsidRDefault="00436E1A">
            <w:pPr>
              <w:pStyle w:val="TAL"/>
              <w:rPr>
                <w:sz w:val="16"/>
              </w:rPr>
            </w:pPr>
            <w:r>
              <w:rPr>
                <w:sz w:val="16"/>
              </w:rPr>
              <w:t>Anritsu, Huawei, HiSilicon</w:t>
            </w:r>
          </w:p>
        </w:tc>
        <w:tc>
          <w:tcPr>
            <w:tcW w:w="0" w:type="auto"/>
            <w:tcBorders>
              <w:top w:val="single" w:sz="4" w:space="0" w:color="auto"/>
              <w:left w:val="single" w:sz="4" w:space="0" w:color="auto"/>
              <w:bottom w:val="single" w:sz="4" w:space="0" w:color="auto"/>
              <w:right w:val="single" w:sz="4" w:space="0" w:color="auto"/>
            </w:tcBorders>
            <w:hideMark/>
          </w:tcPr>
          <w:p w14:paraId="61815ECC"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B1E983E" w14:textId="77777777" w:rsidR="00436E1A" w:rsidRDefault="00436E1A">
            <w:pPr>
              <w:pStyle w:val="TAL"/>
              <w:rPr>
                <w:sz w:val="16"/>
              </w:rPr>
            </w:pPr>
            <w:r>
              <w:rPr>
                <w:sz w:val="16"/>
              </w:rPr>
              <w:t>1993</w:t>
            </w:r>
          </w:p>
        </w:tc>
        <w:tc>
          <w:tcPr>
            <w:tcW w:w="0" w:type="auto"/>
            <w:tcBorders>
              <w:top w:val="single" w:sz="4" w:space="0" w:color="auto"/>
              <w:left w:val="single" w:sz="4" w:space="0" w:color="auto"/>
              <w:bottom w:val="single" w:sz="4" w:space="0" w:color="auto"/>
              <w:right w:val="single" w:sz="4" w:space="0" w:color="auto"/>
            </w:tcBorders>
            <w:hideMark/>
          </w:tcPr>
          <w:p w14:paraId="1FC35E1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FD4A7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1F3E6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A8E614"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38F7B1D" w14:textId="77777777" w:rsidR="00436E1A" w:rsidRDefault="00436E1A">
            <w:pPr>
              <w:pStyle w:val="TAL"/>
              <w:rPr>
                <w:sz w:val="16"/>
              </w:rPr>
            </w:pPr>
            <w:r>
              <w:rPr>
                <w:sz w:val="16"/>
              </w:rPr>
              <w:t>agreed</w:t>
            </w:r>
          </w:p>
        </w:tc>
      </w:tr>
      <w:tr w:rsidR="00436E1A" w14:paraId="094C648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820E0E2" w14:textId="77777777" w:rsidR="00436E1A" w:rsidRDefault="00436E1A">
            <w:pPr>
              <w:pStyle w:val="TAL"/>
              <w:rPr>
                <w:sz w:val="16"/>
              </w:rPr>
            </w:pPr>
            <w:r>
              <w:rPr>
                <w:sz w:val="16"/>
              </w:rPr>
              <w:t>R5-254756</w:t>
            </w:r>
          </w:p>
        </w:tc>
        <w:tc>
          <w:tcPr>
            <w:tcW w:w="0" w:type="auto"/>
            <w:tcBorders>
              <w:top w:val="single" w:sz="4" w:space="0" w:color="auto"/>
              <w:left w:val="single" w:sz="4" w:space="0" w:color="auto"/>
              <w:bottom w:val="single" w:sz="4" w:space="0" w:color="auto"/>
              <w:right w:val="single" w:sz="4" w:space="0" w:color="auto"/>
            </w:tcBorders>
            <w:hideMark/>
          </w:tcPr>
          <w:p w14:paraId="105FFD45" w14:textId="77777777" w:rsidR="00436E1A" w:rsidRDefault="00436E1A">
            <w:pPr>
              <w:pStyle w:val="TAL"/>
              <w:rPr>
                <w:sz w:val="16"/>
              </w:rPr>
            </w:pPr>
            <w:r>
              <w:rPr>
                <w:sz w:val="16"/>
              </w:rPr>
              <w:t>Addition of reference sensitivity requirements for Rel-16 FR1 2CC EN-DC</w:t>
            </w:r>
          </w:p>
        </w:tc>
        <w:tc>
          <w:tcPr>
            <w:tcW w:w="0" w:type="auto"/>
            <w:tcBorders>
              <w:top w:val="single" w:sz="4" w:space="0" w:color="auto"/>
              <w:left w:val="single" w:sz="4" w:space="0" w:color="auto"/>
              <w:bottom w:val="single" w:sz="4" w:space="0" w:color="auto"/>
              <w:right w:val="single" w:sz="4" w:space="0" w:color="auto"/>
            </w:tcBorders>
            <w:hideMark/>
          </w:tcPr>
          <w:p w14:paraId="4D83F843" w14:textId="77777777" w:rsidR="00436E1A" w:rsidRDefault="00436E1A">
            <w:pPr>
              <w:pStyle w:val="TAL"/>
              <w:rPr>
                <w:sz w:val="16"/>
              </w:rPr>
            </w:pPr>
            <w:r>
              <w:rPr>
                <w:sz w:val="16"/>
              </w:rPr>
              <w:t>Anritsu, Huawei, HiSilicon</w:t>
            </w:r>
          </w:p>
        </w:tc>
        <w:tc>
          <w:tcPr>
            <w:tcW w:w="0" w:type="auto"/>
            <w:tcBorders>
              <w:top w:val="single" w:sz="4" w:space="0" w:color="auto"/>
              <w:left w:val="single" w:sz="4" w:space="0" w:color="auto"/>
              <w:bottom w:val="single" w:sz="4" w:space="0" w:color="auto"/>
              <w:right w:val="single" w:sz="4" w:space="0" w:color="auto"/>
            </w:tcBorders>
            <w:hideMark/>
          </w:tcPr>
          <w:p w14:paraId="5AD80505"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C457320" w14:textId="77777777" w:rsidR="00436E1A" w:rsidRDefault="00436E1A">
            <w:pPr>
              <w:pStyle w:val="TAL"/>
              <w:rPr>
                <w:sz w:val="16"/>
              </w:rPr>
            </w:pPr>
            <w:r>
              <w:rPr>
                <w:sz w:val="16"/>
              </w:rPr>
              <w:t>1994</w:t>
            </w:r>
          </w:p>
        </w:tc>
        <w:tc>
          <w:tcPr>
            <w:tcW w:w="0" w:type="auto"/>
            <w:tcBorders>
              <w:top w:val="single" w:sz="4" w:space="0" w:color="auto"/>
              <w:left w:val="single" w:sz="4" w:space="0" w:color="auto"/>
              <w:bottom w:val="single" w:sz="4" w:space="0" w:color="auto"/>
              <w:right w:val="single" w:sz="4" w:space="0" w:color="auto"/>
            </w:tcBorders>
            <w:hideMark/>
          </w:tcPr>
          <w:p w14:paraId="7F5E521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80106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02F7F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EECA4C"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BD36EBF" w14:textId="77777777" w:rsidR="00436E1A" w:rsidRDefault="00436E1A">
            <w:pPr>
              <w:pStyle w:val="TAL"/>
              <w:rPr>
                <w:sz w:val="16"/>
              </w:rPr>
            </w:pPr>
            <w:r>
              <w:rPr>
                <w:sz w:val="16"/>
              </w:rPr>
              <w:t>revised</w:t>
            </w:r>
          </w:p>
        </w:tc>
      </w:tr>
      <w:tr w:rsidR="00436E1A" w14:paraId="5FF2674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2B8C83C" w14:textId="77777777" w:rsidR="00436E1A" w:rsidRDefault="00436E1A">
            <w:pPr>
              <w:pStyle w:val="TAL"/>
              <w:rPr>
                <w:sz w:val="16"/>
              </w:rPr>
            </w:pPr>
            <w:r>
              <w:rPr>
                <w:sz w:val="16"/>
              </w:rPr>
              <w:t>R5-255280</w:t>
            </w:r>
          </w:p>
        </w:tc>
        <w:tc>
          <w:tcPr>
            <w:tcW w:w="0" w:type="auto"/>
            <w:tcBorders>
              <w:top w:val="single" w:sz="4" w:space="0" w:color="auto"/>
              <w:left w:val="single" w:sz="4" w:space="0" w:color="auto"/>
              <w:bottom w:val="single" w:sz="4" w:space="0" w:color="auto"/>
              <w:right w:val="single" w:sz="4" w:space="0" w:color="auto"/>
            </w:tcBorders>
            <w:hideMark/>
          </w:tcPr>
          <w:p w14:paraId="15E68D0D" w14:textId="77777777" w:rsidR="00436E1A" w:rsidRDefault="00436E1A">
            <w:pPr>
              <w:pStyle w:val="TAL"/>
              <w:rPr>
                <w:sz w:val="16"/>
              </w:rPr>
            </w:pPr>
            <w:r>
              <w:rPr>
                <w:sz w:val="16"/>
              </w:rPr>
              <w:t>Addition of reference sensitivity requirements for Rel-16 FR1 2CC EN-DC</w:t>
            </w:r>
          </w:p>
        </w:tc>
        <w:tc>
          <w:tcPr>
            <w:tcW w:w="0" w:type="auto"/>
            <w:tcBorders>
              <w:top w:val="single" w:sz="4" w:space="0" w:color="auto"/>
              <w:left w:val="single" w:sz="4" w:space="0" w:color="auto"/>
              <w:bottom w:val="single" w:sz="4" w:space="0" w:color="auto"/>
              <w:right w:val="single" w:sz="4" w:space="0" w:color="auto"/>
            </w:tcBorders>
            <w:hideMark/>
          </w:tcPr>
          <w:p w14:paraId="48BDEABD" w14:textId="77777777" w:rsidR="00436E1A" w:rsidRDefault="00436E1A">
            <w:pPr>
              <w:pStyle w:val="TAL"/>
              <w:rPr>
                <w:sz w:val="16"/>
              </w:rPr>
            </w:pPr>
            <w:r>
              <w:rPr>
                <w:sz w:val="16"/>
              </w:rPr>
              <w:t>Anritsu, Huawei, HiSilicon</w:t>
            </w:r>
          </w:p>
        </w:tc>
        <w:tc>
          <w:tcPr>
            <w:tcW w:w="0" w:type="auto"/>
            <w:tcBorders>
              <w:top w:val="single" w:sz="4" w:space="0" w:color="auto"/>
              <w:left w:val="single" w:sz="4" w:space="0" w:color="auto"/>
              <w:bottom w:val="single" w:sz="4" w:space="0" w:color="auto"/>
              <w:right w:val="single" w:sz="4" w:space="0" w:color="auto"/>
            </w:tcBorders>
            <w:hideMark/>
          </w:tcPr>
          <w:p w14:paraId="38E32549"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D1A2613" w14:textId="77777777" w:rsidR="00436E1A" w:rsidRDefault="00436E1A">
            <w:pPr>
              <w:pStyle w:val="TAL"/>
              <w:rPr>
                <w:sz w:val="16"/>
              </w:rPr>
            </w:pPr>
            <w:r>
              <w:rPr>
                <w:sz w:val="16"/>
              </w:rPr>
              <w:t>1994</w:t>
            </w:r>
          </w:p>
        </w:tc>
        <w:tc>
          <w:tcPr>
            <w:tcW w:w="0" w:type="auto"/>
            <w:tcBorders>
              <w:top w:val="single" w:sz="4" w:space="0" w:color="auto"/>
              <w:left w:val="single" w:sz="4" w:space="0" w:color="auto"/>
              <w:bottom w:val="single" w:sz="4" w:space="0" w:color="auto"/>
              <w:right w:val="single" w:sz="4" w:space="0" w:color="auto"/>
            </w:tcBorders>
            <w:hideMark/>
          </w:tcPr>
          <w:p w14:paraId="6F33AED2"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C69B5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A410AA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418FAB"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A314A0B" w14:textId="77777777" w:rsidR="00436E1A" w:rsidRDefault="00436E1A">
            <w:pPr>
              <w:pStyle w:val="TAL"/>
              <w:rPr>
                <w:sz w:val="16"/>
              </w:rPr>
            </w:pPr>
            <w:r>
              <w:rPr>
                <w:sz w:val="16"/>
              </w:rPr>
              <w:t>agreed</w:t>
            </w:r>
          </w:p>
        </w:tc>
      </w:tr>
      <w:tr w:rsidR="00436E1A" w14:paraId="2EA9053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71F6F8" w14:textId="77777777" w:rsidR="00436E1A" w:rsidRDefault="00436E1A">
            <w:pPr>
              <w:pStyle w:val="TAL"/>
              <w:rPr>
                <w:sz w:val="16"/>
              </w:rPr>
            </w:pPr>
            <w:r>
              <w:rPr>
                <w:sz w:val="16"/>
              </w:rPr>
              <w:t>R5-254757</w:t>
            </w:r>
          </w:p>
        </w:tc>
        <w:tc>
          <w:tcPr>
            <w:tcW w:w="0" w:type="auto"/>
            <w:tcBorders>
              <w:top w:val="single" w:sz="4" w:space="0" w:color="auto"/>
              <w:left w:val="single" w:sz="4" w:space="0" w:color="auto"/>
              <w:bottom w:val="single" w:sz="4" w:space="0" w:color="auto"/>
              <w:right w:val="single" w:sz="4" w:space="0" w:color="auto"/>
            </w:tcBorders>
            <w:hideMark/>
          </w:tcPr>
          <w:p w14:paraId="3C1C8DEB" w14:textId="77777777" w:rsidR="00436E1A" w:rsidRDefault="00436E1A">
            <w:pPr>
              <w:pStyle w:val="TAL"/>
              <w:rPr>
                <w:sz w:val="16"/>
              </w:rPr>
            </w:pPr>
            <w:r>
              <w:rPr>
                <w:sz w:val="16"/>
              </w:rPr>
              <w:t>Addition of reference sensitivity requirements for Rel-18 FR1 2CC EN-DC for HPUE</w:t>
            </w:r>
          </w:p>
        </w:tc>
        <w:tc>
          <w:tcPr>
            <w:tcW w:w="0" w:type="auto"/>
            <w:tcBorders>
              <w:top w:val="single" w:sz="4" w:space="0" w:color="auto"/>
              <w:left w:val="single" w:sz="4" w:space="0" w:color="auto"/>
              <w:bottom w:val="single" w:sz="4" w:space="0" w:color="auto"/>
              <w:right w:val="single" w:sz="4" w:space="0" w:color="auto"/>
            </w:tcBorders>
            <w:hideMark/>
          </w:tcPr>
          <w:p w14:paraId="2E7D33BC" w14:textId="77777777" w:rsidR="00436E1A" w:rsidRDefault="00436E1A">
            <w:pPr>
              <w:pStyle w:val="TAL"/>
              <w:rPr>
                <w:sz w:val="16"/>
              </w:rPr>
            </w:pPr>
            <w:r>
              <w:rPr>
                <w:sz w:val="16"/>
              </w:rPr>
              <w:t>Anritsu, KDDI Corporation</w:t>
            </w:r>
          </w:p>
        </w:tc>
        <w:tc>
          <w:tcPr>
            <w:tcW w:w="0" w:type="auto"/>
            <w:tcBorders>
              <w:top w:val="single" w:sz="4" w:space="0" w:color="auto"/>
              <w:left w:val="single" w:sz="4" w:space="0" w:color="auto"/>
              <w:bottom w:val="single" w:sz="4" w:space="0" w:color="auto"/>
              <w:right w:val="single" w:sz="4" w:space="0" w:color="auto"/>
            </w:tcBorders>
            <w:hideMark/>
          </w:tcPr>
          <w:p w14:paraId="14367217"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07C39814" w14:textId="77777777" w:rsidR="00436E1A" w:rsidRDefault="00436E1A">
            <w:pPr>
              <w:pStyle w:val="TAL"/>
              <w:rPr>
                <w:sz w:val="16"/>
              </w:rPr>
            </w:pPr>
            <w:r>
              <w:rPr>
                <w:sz w:val="16"/>
              </w:rPr>
              <w:t>1995</w:t>
            </w:r>
          </w:p>
        </w:tc>
        <w:tc>
          <w:tcPr>
            <w:tcW w:w="0" w:type="auto"/>
            <w:tcBorders>
              <w:top w:val="single" w:sz="4" w:space="0" w:color="auto"/>
              <w:left w:val="single" w:sz="4" w:space="0" w:color="auto"/>
              <w:bottom w:val="single" w:sz="4" w:space="0" w:color="auto"/>
              <w:right w:val="single" w:sz="4" w:space="0" w:color="auto"/>
            </w:tcBorders>
            <w:hideMark/>
          </w:tcPr>
          <w:p w14:paraId="75ADE1D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BD3C1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8B6E92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1AD90D" w14:textId="77777777" w:rsidR="00436E1A" w:rsidRDefault="00436E1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0D05B2CC" w14:textId="77777777" w:rsidR="00436E1A" w:rsidRDefault="00436E1A">
            <w:pPr>
              <w:pStyle w:val="TAL"/>
              <w:rPr>
                <w:sz w:val="16"/>
              </w:rPr>
            </w:pPr>
            <w:r>
              <w:rPr>
                <w:sz w:val="16"/>
              </w:rPr>
              <w:t>agreed</w:t>
            </w:r>
          </w:p>
        </w:tc>
      </w:tr>
      <w:tr w:rsidR="00436E1A" w14:paraId="3820260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53AD9CA" w14:textId="77777777" w:rsidR="00436E1A" w:rsidRDefault="00436E1A">
            <w:pPr>
              <w:pStyle w:val="TAL"/>
              <w:rPr>
                <w:sz w:val="16"/>
              </w:rPr>
            </w:pPr>
            <w:r>
              <w:rPr>
                <w:sz w:val="16"/>
              </w:rPr>
              <w:t>R5-254758</w:t>
            </w:r>
          </w:p>
        </w:tc>
        <w:tc>
          <w:tcPr>
            <w:tcW w:w="0" w:type="auto"/>
            <w:tcBorders>
              <w:top w:val="single" w:sz="4" w:space="0" w:color="auto"/>
              <w:left w:val="single" w:sz="4" w:space="0" w:color="auto"/>
              <w:bottom w:val="single" w:sz="4" w:space="0" w:color="auto"/>
              <w:right w:val="single" w:sz="4" w:space="0" w:color="auto"/>
            </w:tcBorders>
            <w:hideMark/>
          </w:tcPr>
          <w:p w14:paraId="5DC1F20C" w14:textId="77777777" w:rsidR="00436E1A" w:rsidRDefault="00436E1A">
            <w:pPr>
              <w:pStyle w:val="TAL"/>
              <w:rPr>
                <w:sz w:val="16"/>
              </w:rPr>
            </w:pPr>
            <w:r>
              <w:rPr>
                <w:sz w:val="16"/>
              </w:rPr>
              <w:t>Addition of reference sensitivity requirements for Rel-19 FR1 2CC EN-DC</w:t>
            </w:r>
          </w:p>
        </w:tc>
        <w:tc>
          <w:tcPr>
            <w:tcW w:w="0" w:type="auto"/>
            <w:tcBorders>
              <w:top w:val="single" w:sz="4" w:space="0" w:color="auto"/>
              <w:left w:val="single" w:sz="4" w:space="0" w:color="auto"/>
              <w:bottom w:val="single" w:sz="4" w:space="0" w:color="auto"/>
              <w:right w:val="single" w:sz="4" w:space="0" w:color="auto"/>
            </w:tcBorders>
            <w:hideMark/>
          </w:tcPr>
          <w:p w14:paraId="746FA420" w14:textId="77777777" w:rsidR="00436E1A" w:rsidRDefault="00436E1A">
            <w:pPr>
              <w:pStyle w:val="TAL"/>
              <w:rPr>
                <w:sz w:val="16"/>
              </w:rPr>
            </w:pPr>
            <w:r>
              <w:rPr>
                <w:sz w:val="16"/>
              </w:rPr>
              <w:t>Anritsu, Huawei, HiSilicon</w:t>
            </w:r>
          </w:p>
        </w:tc>
        <w:tc>
          <w:tcPr>
            <w:tcW w:w="0" w:type="auto"/>
            <w:tcBorders>
              <w:top w:val="single" w:sz="4" w:space="0" w:color="auto"/>
              <w:left w:val="single" w:sz="4" w:space="0" w:color="auto"/>
              <w:bottom w:val="single" w:sz="4" w:space="0" w:color="auto"/>
              <w:right w:val="single" w:sz="4" w:space="0" w:color="auto"/>
            </w:tcBorders>
            <w:hideMark/>
          </w:tcPr>
          <w:p w14:paraId="79F863CC"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91972D5" w14:textId="77777777" w:rsidR="00436E1A" w:rsidRDefault="00436E1A">
            <w:pPr>
              <w:pStyle w:val="TAL"/>
              <w:rPr>
                <w:sz w:val="16"/>
              </w:rPr>
            </w:pPr>
            <w:r>
              <w:rPr>
                <w:sz w:val="16"/>
              </w:rPr>
              <w:t>1996</w:t>
            </w:r>
          </w:p>
        </w:tc>
        <w:tc>
          <w:tcPr>
            <w:tcW w:w="0" w:type="auto"/>
            <w:tcBorders>
              <w:top w:val="single" w:sz="4" w:space="0" w:color="auto"/>
              <w:left w:val="single" w:sz="4" w:space="0" w:color="auto"/>
              <w:bottom w:val="single" w:sz="4" w:space="0" w:color="auto"/>
              <w:right w:val="single" w:sz="4" w:space="0" w:color="auto"/>
            </w:tcBorders>
            <w:hideMark/>
          </w:tcPr>
          <w:p w14:paraId="70573A9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70355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BBD76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424642"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7A8E1748" w14:textId="77777777" w:rsidR="00436E1A" w:rsidRDefault="00436E1A">
            <w:pPr>
              <w:pStyle w:val="TAL"/>
              <w:rPr>
                <w:sz w:val="16"/>
              </w:rPr>
            </w:pPr>
            <w:r>
              <w:rPr>
                <w:sz w:val="16"/>
              </w:rPr>
              <w:t>agreed</w:t>
            </w:r>
          </w:p>
        </w:tc>
      </w:tr>
      <w:tr w:rsidR="00436E1A" w14:paraId="6252698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45FEAEE" w14:textId="77777777" w:rsidR="00436E1A" w:rsidRDefault="00436E1A">
            <w:pPr>
              <w:pStyle w:val="TAL"/>
              <w:rPr>
                <w:sz w:val="16"/>
              </w:rPr>
            </w:pPr>
            <w:r>
              <w:rPr>
                <w:sz w:val="16"/>
              </w:rPr>
              <w:t>R5-254759</w:t>
            </w:r>
          </w:p>
        </w:tc>
        <w:tc>
          <w:tcPr>
            <w:tcW w:w="0" w:type="auto"/>
            <w:tcBorders>
              <w:top w:val="single" w:sz="4" w:space="0" w:color="auto"/>
              <w:left w:val="single" w:sz="4" w:space="0" w:color="auto"/>
              <w:bottom w:val="single" w:sz="4" w:space="0" w:color="auto"/>
              <w:right w:val="single" w:sz="4" w:space="0" w:color="auto"/>
            </w:tcBorders>
            <w:hideMark/>
          </w:tcPr>
          <w:p w14:paraId="2EC48720" w14:textId="77777777" w:rsidR="00436E1A" w:rsidRDefault="00436E1A">
            <w:pPr>
              <w:pStyle w:val="TAL"/>
              <w:rPr>
                <w:sz w:val="16"/>
              </w:rPr>
            </w:pPr>
            <w:r>
              <w:rPr>
                <w:sz w:val="16"/>
              </w:rPr>
              <w:t>Addition of reference sensitivity requirements for Rel-15 FR1 3CC EN-DC</w:t>
            </w:r>
          </w:p>
        </w:tc>
        <w:tc>
          <w:tcPr>
            <w:tcW w:w="0" w:type="auto"/>
            <w:tcBorders>
              <w:top w:val="single" w:sz="4" w:space="0" w:color="auto"/>
              <w:left w:val="single" w:sz="4" w:space="0" w:color="auto"/>
              <w:bottom w:val="single" w:sz="4" w:space="0" w:color="auto"/>
              <w:right w:val="single" w:sz="4" w:space="0" w:color="auto"/>
            </w:tcBorders>
            <w:hideMark/>
          </w:tcPr>
          <w:p w14:paraId="4480A839" w14:textId="77777777" w:rsidR="00436E1A" w:rsidRDefault="00436E1A">
            <w:pPr>
              <w:pStyle w:val="TAL"/>
              <w:rPr>
                <w:sz w:val="16"/>
              </w:rPr>
            </w:pPr>
            <w:r>
              <w:rPr>
                <w:sz w:val="16"/>
              </w:rPr>
              <w:t>Anritsu, KDDI Corporation</w:t>
            </w:r>
          </w:p>
        </w:tc>
        <w:tc>
          <w:tcPr>
            <w:tcW w:w="0" w:type="auto"/>
            <w:tcBorders>
              <w:top w:val="single" w:sz="4" w:space="0" w:color="auto"/>
              <w:left w:val="single" w:sz="4" w:space="0" w:color="auto"/>
              <w:bottom w:val="single" w:sz="4" w:space="0" w:color="auto"/>
              <w:right w:val="single" w:sz="4" w:space="0" w:color="auto"/>
            </w:tcBorders>
            <w:hideMark/>
          </w:tcPr>
          <w:p w14:paraId="16C26522"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AAE7556" w14:textId="77777777" w:rsidR="00436E1A" w:rsidRDefault="00436E1A">
            <w:pPr>
              <w:pStyle w:val="TAL"/>
              <w:rPr>
                <w:sz w:val="16"/>
              </w:rPr>
            </w:pPr>
            <w:r>
              <w:rPr>
                <w:sz w:val="16"/>
              </w:rPr>
              <w:t>1997</w:t>
            </w:r>
          </w:p>
        </w:tc>
        <w:tc>
          <w:tcPr>
            <w:tcW w:w="0" w:type="auto"/>
            <w:tcBorders>
              <w:top w:val="single" w:sz="4" w:space="0" w:color="auto"/>
              <w:left w:val="single" w:sz="4" w:space="0" w:color="auto"/>
              <w:bottom w:val="single" w:sz="4" w:space="0" w:color="auto"/>
              <w:right w:val="single" w:sz="4" w:space="0" w:color="auto"/>
            </w:tcBorders>
            <w:hideMark/>
          </w:tcPr>
          <w:p w14:paraId="51D82F9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A7B64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07F77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AD62E1"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8B712A1" w14:textId="77777777" w:rsidR="00436E1A" w:rsidRDefault="00436E1A">
            <w:pPr>
              <w:pStyle w:val="TAL"/>
              <w:rPr>
                <w:sz w:val="16"/>
              </w:rPr>
            </w:pPr>
            <w:r>
              <w:rPr>
                <w:sz w:val="16"/>
              </w:rPr>
              <w:t>withdrawn</w:t>
            </w:r>
          </w:p>
        </w:tc>
      </w:tr>
      <w:tr w:rsidR="00436E1A" w14:paraId="3E0AC60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A64A7D" w14:textId="77777777" w:rsidR="00436E1A" w:rsidRDefault="00436E1A">
            <w:pPr>
              <w:pStyle w:val="TAL"/>
              <w:rPr>
                <w:sz w:val="16"/>
              </w:rPr>
            </w:pPr>
            <w:r>
              <w:rPr>
                <w:sz w:val="16"/>
              </w:rPr>
              <w:t>R5-254760</w:t>
            </w:r>
          </w:p>
        </w:tc>
        <w:tc>
          <w:tcPr>
            <w:tcW w:w="0" w:type="auto"/>
            <w:tcBorders>
              <w:top w:val="single" w:sz="4" w:space="0" w:color="auto"/>
              <w:left w:val="single" w:sz="4" w:space="0" w:color="auto"/>
              <w:bottom w:val="single" w:sz="4" w:space="0" w:color="auto"/>
              <w:right w:val="single" w:sz="4" w:space="0" w:color="auto"/>
            </w:tcBorders>
            <w:hideMark/>
          </w:tcPr>
          <w:p w14:paraId="1C8461F9" w14:textId="77777777" w:rsidR="00436E1A" w:rsidRDefault="00436E1A">
            <w:pPr>
              <w:pStyle w:val="TAL"/>
              <w:rPr>
                <w:sz w:val="16"/>
              </w:rPr>
            </w:pPr>
            <w:r>
              <w:rPr>
                <w:sz w:val="16"/>
              </w:rPr>
              <w:t>Addition of reference sensitivity requirements for Rel-16 FR1 3CC EN-DC</w:t>
            </w:r>
          </w:p>
        </w:tc>
        <w:tc>
          <w:tcPr>
            <w:tcW w:w="0" w:type="auto"/>
            <w:tcBorders>
              <w:top w:val="single" w:sz="4" w:space="0" w:color="auto"/>
              <w:left w:val="single" w:sz="4" w:space="0" w:color="auto"/>
              <w:bottom w:val="single" w:sz="4" w:space="0" w:color="auto"/>
              <w:right w:val="single" w:sz="4" w:space="0" w:color="auto"/>
            </w:tcBorders>
            <w:hideMark/>
          </w:tcPr>
          <w:p w14:paraId="1DAF48A7" w14:textId="77777777" w:rsidR="00436E1A" w:rsidRDefault="00436E1A">
            <w:pPr>
              <w:pStyle w:val="TAL"/>
              <w:rPr>
                <w:sz w:val="16"/>
              </w:rPr>
            </w:pPr>
            <w:r>
              <w:rPr>
                <w:sz w:val="16"/>
              </w:rPr>
              <w:t>Anritsu, KDDI Corporation</w:t>
            </w:r>
          </w:p>
        </w:tc>
        <w:tc>
          <w:tcPr>
            <w:tcW w:w="0" w:type="auto"/>
            <w:tcBorders>
              <w:top w:val="single" w:sz="4" w:space="0" w:color="auto"/>
              <w:left w:val="single" w:sz="4" w:space="0" w:color="auto"/>
              <w:bottom w:val="single" w:sz="4" w:space="0" w:color="auto"/>
              <w:right w:val="single" w:sz="4" w:space="0" w:color="auto"/>
            </w:tcBorders>
            <w:hideMark/>
          </w:tcPr>
          <w:p w14:paraId="6882F52C"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03049645" w14:textId="77777777" w:rsidR="00436E1A" w:rsidRDefault="00436E1A">
            <w:pPr>
              <w:pStyle w:val="TAL"/>
              <w:rPr>
                <w:sz w:val="16"/>
              </w:rPr>
            </w:pPr>
            <w:r>
              <w:rPr>
                <w:sz w:val="16"/>
              </w:rPr>
              <w:t>1998</w:t>
            </w:r>
          </w:p>
        </w:tc>
        <w:tc>
          <w:tcPr>
            <w:tcW w:w="0" w:type="auto"/>
            <w:tcBorders>
              <w:top w:val="single" w:sz="4" w:space="0" w:color="auto"/>
              <w:left w:val="single" w:sz="4" w:space="0" w:color="auto"/>
              <w:bottom w:val="single" w:sz="4" w:space="0" w:color="auto"/>
              <w:right w:val="single" w:sz="4" w:space="0" w:color="auto"/>
            </w:tcBorders>
            <w:hideMark/>
          </w:tcPr>
          <w:p w14:paraId="62057D2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9F21D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EE198A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A957CB"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0E99D19A" w14:textId="77777777" w:rsidR="00436E1A" w:rsidRDefault="00436E1A">
            <w:pPr>
              <w:pStyle w:val="TAL"/>
              <w:rPr>
                <w:sz w:val="16"/>
              </w:rPr>
            </w:pPr>
            <w:r>
              <w:rPr>
                <w:sz w:val="16"/>
              </w:rPr>
              <w:t>withdrawn</w:t>
            </w:r>
          </w:p>
        </w:tc>
      </w:tr>
      <w:tr w:rsidR="00436E1A" w14:paraId="51A0908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E5BE684" w14:textId="77777777" w:rsidR="00436E1A" w:rsidRDefault="00436E1A">
            <w:pPr>
              <w:pStyle w:val="TAL"/>
              <w:rPr>
                <w:sz w:val="16"/>
              </w:rPr>
            </w:pPr>
            <w:r>
              <w:rPr>
                <w:sz w:val="16"/>
              </w:rPr>
              <w:t>R5-254761</w:t>
            </w:r>
          </w:p>
        </w:tc>
        <w:tc>
          <w:tcPr>
            <w:tcW w:w="0" w:type="auto"/>
            <w:tcBorders>
              <w:top w:val="single" w:sz="4" w:space="0" w:color="auto"/>
              <w:left w:val="single" w:sz="4" w:space="0" w:color="auto"/>
              <w:bottom w:val="single" w:sz="4" w:space="0" w:color="auto"/>
              <w:right w:val="single" w:sz="4" w:space="0" w:color="auto"/>
            </w:tcBorders>
            <w:hideMark/>
          </w:tcPr>
          <w:p w14:paraId="66A725F9" w14:textId="77777777" w:rsidR="00436E1A" w:rsidRDefault="00436E1A">
            <w:pPr>
              <w:pStyle w:val="TAL"/>
              <w:rPr>
                <w:sz w:val="16"/>
              </w:rPr>
            </w:pPr>
            <w:r>
              <w:rPr>
                <w:sz w:val="16"/>
              </w:rPr>
              <w:t>Addition of reference sensitivity requirements for Rel-18 FR1 3CC EN-DC for HPUE</w:t>
            </w:r>
          </w:p>
        </w:tc>
        <w:tc>
          <w:tcPr>
            <w:tcW w:w="0" w:type="auto"/>
            <w:tcBorders>
              <w:top w:val="single" w:sz="4" w:space="0" w:color="auto"/>
              <w:left w:val="single" w:sz="4" w:space="0" w:color="auto"/>
              <w:bottom w:val="single" w:sz="4" w:space="0" w:color="auto"/>
              <w:right w:val="single" w:sz="4" w:space="0" w:color="auto"/>
            </w:tcBorders>
            <w:hideMark/>
          </w:tcPr>
          <w:p w14:paraId="3568C15C" w14:textId="77777777" w:rsidR="00436E1A" w:rsidRDefault="00436E1A">
            <w:pPr>
              <w:pStyle w:val="TAL"/>
              <w:rPr>
                <w:sz w:val="16"/>
              </w:rPr>
            </w:pPr>
            <w:r>
              <w:rPr>
                <w:sz w:val="16"/>
              </w:rPr>
              <w:t>Anritsu, KDDI Corporation</w:t>
            </w:r>
          </w:p>
        </w:tc>
        <w:tc>
          <w:tcPr>
            <w:tcW w:w="0" w:type="auto"/>
            <w:tcBorders>
              <w:top w:val="single" w:sz="4" w:space="0" w:color="auto"/>
              <w:left w:val="single" w:sz="4" w:space="0" w:color="auto"/>
              <w:bottom w:val="single" w:sz="4" w:space="0" w:color="auto"/>
              <w:right w:val="single" w:sz="4" w:space="0" w:color="auto"/>
            </w:tcBorders>
            <w:hideMark/>
          </w:tcPr>
          <w:p w14:paraId="0ECEC296"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D0BB801" w14:textId="77777777" w:rsidR="00436E1A" w:rsidRDefault="00436E1A">
            <w:pPr>
              <w:pStyle w:val="TAL"/>
              <w:rPr>
                <w:sz w:val="16"/>
              </w:rPr>
            </w:pPr>
            <w:r>
              <w:rPr>
                <w:sz w:val="16"/>
              </w:rPr>
              <w:t>1999</w:t>
            </w:r>
          </w:p>
        </w:tc>
        <w:tc>
          <w:tcPr>
            <w:tcW w:w="0" w:type="auto"/>
            <w:tcBorders>
              <w:top w:val="single" w:sz="4" w:space="0" w:color="auto"/>
              <w:left w:val="single" w:sz="4" w:space="0" w:color="auto"/>
              <w:bottom w:val="single" w:sz="4" w:space="0" w:color="auto"/>
              <w:right w:val="single" w:sz="4" w:space="0" w:color="auto"/>
            </w:tcBorders>
            <w:hideMark/>
          </w:tcPr>
          <w:p w14:paraId="359ECB1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E20B3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D44ED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E14121" w14:textId="77777777" w:rsidR="00436E1A" w:rsidRDefault="00436E1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488C8394" w14:textId="77777777" w:rsidR="00436E1A" w:rsidRDefault="00436E1A">
            <w:pPr>
              <w:pStyle w:val="TAL"/>
              <w:rPr>
                <w:sz w:val="16"/>
              </w:rPr>
            </w:pPr>
            <w:r>
              <w:rPr>
                <w:sz w:val="16"/>
              </w:rPr>
              <w:t>agreed</w:t>
            </w:r>
          </w:p>
        </w:tc>
      </w:tr>
      <w:tr w:rsidR="00436E1A" w14:paraId="7FB1994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7D50A4C" w14:textId="77777777" w:rsidR="00436E1A" w:rsidRDefault="00436E1A">
            <w:pPr>
              <w:pStyle w:val="TAL"/>
              <w:rPr>
                <w:sz w:val="16"/>
              </w:rPr>
            </w:pPr>
            <w:r>
              <w:rPr>
                <w:sz w:val="16"/>
              </w:rPr>
              <w:t>R5-254788</w:t>
            </w:r>
          </w:p>
        </w:tc>
        <w:tc>
          <w:tcPr>
            <w:tcW w:w="0" w:type="auto"/>
            <w:tcBorders>
              <w:top w:val="single" w:sz="4" w:space="0" w:color="auto"/>
              <w:left w:val="single" w:sz="4" w:space="0" w:color="auto"/>
              <w:bottom w:val="single" w:sz="4" w:space="0" w:color="auto"/>
              <w:right w:val="single" w:sz="4" w:space="0" w:color="auto"/>
            </w:tcBorders>
            <w:hideMark/>
          </w:tcPr>
          <w:p w14:paraId="62F8C020" w14:textId="77777777" w:rsidR="00436E1A" w:rsidRDefault="00436E1A">
            <w:pPr>
              <w:pStyle w:val="TAL"/>
              <w:rPr>
                <w:sz w:val="16"/>
              </w:rPr>
            </w:pPr>
            <w:r>
              <w:rPr>
                <w:sz w:val="16"/>
              </w:rPr>
              <w:t>Jumbo CR for updating clause 5 for Rel-15 configurations</w:t>
            </w:r>
          </w:p>
        </w:tc>
        <w:tc>
          <w:tcPr>
            <w:tcW w:w="0" w:type="auto"/>
            <w:tcBorders>
              <w:top w:val="single" w:sz="4" w:space="0" w:color="auto"/>
              <w:left w:val="single" w:sz="4" w:space="0" w:color="auto"/>
              <w:bottom w:val="single" w:sz="4" w:space="0" w:color="auto"/>
              <w:right w:val="single" w:sz="4" w:space="0" w:color="auto"/>
            </w:tcBorders>
            <w:hideMark/>
          </w:tcPr>
          <w:p w14:paraId="7BEF8681"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F07FEDF"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0C97C2A" w14:textId="77777777" w:rsidR="00436E1A" w:rsidRDefault="00436E1A">
            <w:pPr>
              <w:pStyle w:val="TAL"/>
              <w:rPr>
                <w:sz w:val="16"/>
              </w:rPr>
            </w:pPr>
            <w:r>
              <w:rPr>
                <w:sz w:val="16"/>
              </w:rPr>
              <w:t>2000</w:t>
            </w:r>
          </w:p>
        </w:tc>
        <w:tc>
          <w:tcPr>
            <w:tcW w:w="0" w:type="auto"/>
            <w:tcBorders>
              <w:top w:val="single" w:sz="4" w:space="0" w:color="auto"/>
              <w:left w:val="single" w:sz="4" w:space="0" w:color="auto"/>
              <w:bottom w:val="single" w:sz="4" w:space="0" w:color="auto"/>
              <w:right w:val="single" w:sz="4" w:space="0" w:color="auto"/>
            </w:tcBorders>
            <w:hideMark/>
          </w:tcPr>
          <w:p w14:paraId="2CAD383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52717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D7DA1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D77C59"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5CA5F2A" w14:textId="77777777" w:rsidR="00436E1A" w:rsidRDefault="00436E1A">
            <w:pPr>
              <w:pStyle w:val="TAL"/>
              <w:rPr>
                <w:sz w:val="16"/>
              </w:rPr>
            </w:pPr>
            <w:r>
              <w:rPr>
                <w:sz w:val="16"/>
              </w:rPr>
              <w:t>agreed</w:t>
            </w:r>
          </w:p>
        </w:tc>
      </w:tr>
      <w:tr w:rsidR="00436E1A" w14:paraId="0D24052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B51725C" w14:textId="77777777" w:rsidR="00436E1A" w:rsidRDefault="00436E1A">
            <w:pPr>
              <w:pStyle w:val="TAL"/>
              <w:rPr>
                <w:sz w:val="16"/>
              </w:rPr>
            </w:pPr>
            <w:r>
              <w:rPr>
                <w:sz w:val="16"/>
              </w:rPr>
              <w:t>R5-254789</w:t>
            </w:r>
          </w:p>
        </w:tc>
        <w:tc>
          <w:tcPr>
            <w:tcW w:w="0" w:type="auto"/>
            <w:tcBorders>
              <w:top w:val="single" w:sz="4" w:space="0" w:color="auto"/>
              <w:left w:val="single" w:sz="4" w:space="0" w:color="auto"/>
              <w:bottom w:val="single" w:sz="4" w:space="0" w:color="auto"/>
              <w:right w:val="single" w:sz="4" w:space="0" w:color="auto"/>
            </w:tcBorders>
            <w:hideMark/>
          </w:tcPr>
          <w:p w14:paraId="5E9D1726" w14:textId="77777777" w:rsidR="00436E1A" w:rsidRDefault="00436E1A">
            <w:pPr>
              <w:pStyle w:val="TAL"/>
              <w:rPr>
                <w:sz w:val="16"/>
              </w:rPr>
            </w:pPr>
            <w:r>
              <w:rPr>
                <w:sz w:val="16"/>
              </w:rPr>
              <w:t>Jumbo CR for updating clause 5 for Rel-16 configurations</w:t>
            </w:r>
          </w:p>
        </w:tc>
        <w:tc>
          <w:tcPr>
            <w:tcW w:w="0" w:type="auto"/>
            <w:tcBorders>
              <w:top w:val="single" w:sz="4" w:space="0" w:color="auto"/>
              <w:left w:val="single" w:sz="4" w:space="0" w:color="auto"/>
              <w:bottom w:val="single" w:sz="4" w:space="0" w:color="auto"/>
              <w:right w:val="single" w:sz="4" w:space="0" w:color="auto"/>
            </w:tcBorders>
            <w:hideMark/>
          </w:tcPr>
          <w:p w14:paraId="4B8E03F1"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23A070D"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72D30AD" w14:textId="77777777" w:rsidR="00436E1A" w:rsidRDefault="00436E1A">
            <w:pPr>
              <w:pStyle w:val="TAL"/>
              <w:rPr>
                <w:sz w:val="16"/>
              </w:rPr>
            </w:pPr>
            <w:r>
              <w:rPr>
                <w:sz w:val="16"/>
              </w:rPr>
              <w:t>2001</w:t>
            </w:r>
          </w:p>
        </w:tc>
        <w:tc>
          <w:tcPr>
            <w:tcW w:w="0" w:type="auto"/>
            <w:tcBorders>
              <w:top w:val="single" w:sz="4" w:space="0" w:color="auto"/>
              <w:left w:val="single" w:sz="4" w:space="0" w:color="auto"/>
              <w:bottom w:val="single" w:sz="4" w:space="0" w:color="auto"/>
              <w:right w:val="single" w:sz="4" w:space="0" w:color="auto"/>
            </w:tcBorders>
            <w:hideMark/>
          </w:tcPr>
          <w:p w14:paraId="0BB1241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C2EFA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71D82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7F1AC1"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3B3220E0" w14:textId="77777777" w:rsidR="00436E1A" w:rsidRDefault="00436E1A">
            <w:pPr>
              <w:pStyle w:val="TAL"/>
              <w:rPr>
                <w:sz w:val="16"/>
              </w:rPr>
            </w:pPr>
            <w:r>
              <w:rPr>
                <w:sz w:val="16"/>
              </w:rPr>
              <w:t>agreed</w:t>
            </w:r>
          </w:p>
        </w:tc>
      </w:tr>
      <w:tr w:rsidR="00436E1A" w14:paraId="6E5B5F8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9E63921" w14:textId="77777777" w:rsidR="00436E1A" w:rsidRDefault="00436E1A">
            <w:pPr>
              <w:pStyle w:val="TAL"/>
              <w:rPr>
                <w:sz w:val="16"/>
              </w:rPr>
            </w:pPr>
            <w:r>
              <w:rPr>
                <w:sz w:val="16"/>
              </w:rPr>
              <w:t>R5-254790</w:t>
            </w:r>
          </w:p>
        </w:tc>
        <w:tc>
          <w:tcPr>
            <w:tcW w:w="0" w:type="auto"/>
            <w:tcBorders>
              <w:top w:val="single" w:sz="4" w:space="0" w:color="auto"/>
              <w:left w:val="single" w:sz="4" w:space="0" w:color="auto"/>
              <w:bottom w:val="single" w:sz="4" w:space="0" w:color="auto"/>
              <w:right w:val="single" w:sz="4" w:space="0" w:color="auto"/>
            </w:tcBorders>
            <w:hideMark/>
          </w:tcPr>
          <w:p w14:paraId="502A74EA" w14:textId="77777777" w:rsidR="00436E1A" w:rsidRDefault="00436E1A">
            <w:pPr>
              <w:pStyle w:val="TAL"/>
              <w:rPr>
                <w:sz w:val="16"/>
              </w:rPr>
            </w:pPr>
            <w:r>
              <w:rPr>
                <w:sz w:val="16"/>
              </w:rPr>
              <w:t>Jumbo CR for updating clause 5 for Rel-19 configurations</w:t>
            </w:r>
          </w:p>
        </w:tc>
        <w:tc>
          <w:tcPr>
            <w:tcW w:w="0" w:type="auto"/>
            <w:tcBorders>
              <w:top w:val="single" w:sz="4" w:space="0" w:color="auto"/>
              <w:left w:val="single" w:sz="4" w:space="0" w:color="auto"/>
              <w:bottom w:val="single" w:sz="4" w:space="0" w:color="auto"/>
              <w:right w:val="single" w:sz="4" w:space="0" w:color="auto"/>
            </w:tcBorders>
            <w:hideMark/>
          </w:tcPr>
          <w:p w14:paraId="07D40B41"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CC072B6"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DFD8F81" w14:textId="77777777" w:rsidR="00436E1A" w:rsidRDefault="00436E1A">
            <w:pPr>
              <w:pStyle w:val="TAL"/>
              <w:rPr>
                <w:sz w:val="16"/>
              </w:rPr>
            </w:pPr>
            <w:r>
              <w:rPr>
                <w:sz w:val="16"/>
              </w:rPr>
              <w:t>2002</w:t>
            </w:r>
          </w:p>
        </w:tc>
        <w:tc>
          <w:tcPr>
            <w:tcW w:w="0" w:type="auto"/>
            <w:tcBorders>
              <w:top w:val="single" w:sz="4" w:space="0" w:color="auto"/>
              <w:left w:val="single" w:sz="4" w:space="0" w:color="auto"/>
              <w:bottom w:val="single" w:sz="4" w:space="0" w:color="auto"/>
              <w:right w:val="single" w:sz="4" w:space="0" w:color="auto"/>
            </w:tcBorders>
            <w:hideMark/>
          </w:tcPr>
          <w:p w14:paraId="7377042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E83B0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2CEE4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BE143A"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101AC745" w14:textId="77777777" w:rsidR="00436E1A" w:rsidRDefault="00436E1A">
            <w:pPr>
              <w:pStyle w:val="TAL"/>
              <w:rPr>
                <w:sz w:val="16"/>
              </w:rPr>
            </w:pPr>
            <w:r>
              <w:rPr>
                <w:sz w:val="16"/>
              </w:rPr>
              <w:t>agreed</w:t>
            </w:r>
          </w:p>
        </w:tc>
      </w:tr>
      <w:tr w:rsidR="00436E1A" w14:paraId="444D1D3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6BD5F8" w14:textId="77777777" w:rsidR="00436E1A" w:rsidRDefault="00436E1A">
            <w:pPr>
              <w:pStyle w:val="TAL"/>
              <w:rPr>
                <w:sz w:val="16"/>
              </w:rPr>
            </w:pPr>
            <w:r>
              <w:rPr>
                <w:sz w:val="16"/>
              </w:rPr>
              <w:t>R5-254792</w:t>
            </w:r>
          </w:p>
        </w:tc>
        <w:tc>
          <w:tcPr>
            <w:tcW w:w="0" w:type="auto"/>
            <w:tcBorders>
              <w:top w:val="single" w:sz="4" w:space="0" w:color="auto"/>
              <w:left w:val="single" w:sz="4" w:space="0" w:color="auto"/>
              <w:bottom w:val="single" w:sz="4" w:space="0" w:color="auto"/>
              <w:right w:val="single" w:sz="4" w:space="0" w:color="auto"/>
            </w:tcBorders>
            <w:hideMark/>
          </w:tcPr>
          <w:p w14:paraId="3DFC598B" w14:textId="77777777" w:rsidR="00436E1A" w:rsidRDefault="00436E1A">
            <w:pPr>
              <w:pStyle w:val="TAL"/>
              <w:rPr>
                <w:sz w:val="16"/>
              </w:rPr>
            </w:pPr>
            <w:r>
              <w:rPr>
                <w:sz w:val="16"/>
              </w:rPr>
              <w:t>Jumbo CR for deltaTIB and deltaRIB</w:t>
            </w:r>
          </w:p>
        </w:tc>
        <w:tc>
          <w:tcPr>
            <w:tcW w:w="0" w:type="auto"/>
            <w:tcBorders>
              <w:top w:val="single" w:sz="4" w:space="0" w:color="auto"/>
              <w:left w:val="single" w:sz="4" w:space="0" w:color="auto"/>
              <w:bottom w:val="single" w:sz="4" w:space="0" w:color="auto"/>
              <w:right w:val="single" w:sz="4" w:space="0" w:color="auto"/>
            </w:tcBorders>
            <w:hideMark/>
          </w:tcPr>
          <w:p w14:paraId="15040A28" w14:textId="77777777" w:rsidR="00436E1A" w:rsidRDefault="00436E1A">
            <w:pPr>
              <w:pStyle w:val="TAL"/>
              <w:rPr>
                <w:sz w:val="16"/>
              </w:rPr>
            </w:pPr>
            <w:r>
              <w:rPr>
                <w:sz w:val="16"/>
              </w:rPr>
              <w:t>Huawei, HiSilicon, KDDI</w:t>
            </w:r>
          </w:p>
        </w:tc>
        <w:tc>
          <w:tcPr>
            <w:tcW w:w="0" w:type="auto"/>
            <w:tcBorders>
              <w:top w:val="single" w:sz="4" w:space="0" w:color="auto"/>
              <w:left w:val="single" w:sz="4" w:space="0" w:color="auto"/>
              <w:bottom w:val="single" w:sz="4" w:space="0" w:color="auto"/>
              <w:right w:val="single" w:sz="4" w:space="0" w:color="auto"/>
            </w:tcBorders>
            <w:hideMark/>
          </w:tcPr>
          <w:p w14:paraId="57066025"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AA34D73" w14:textId="77777777" w:rsidR="00436E1A" w:rsidRDefault="00436E1A">
            <w:pPr>
              <w:pStyle w:val="TAL"/>
              <w:rPr>
                <w:sz w:val="16"/>
              </w:rPr>
            </w:pPr>
            <w:r>
              <w:rPr>
                <w:sz w:val="16"/>
              </w:rPr>
              <w:t>2003</w:t>
            </w:r>
          </w:p>
        </w:tc>
        <w:tc>
          <w:tcPr>
            <w:tcW w:w="0" w:type="auto"/>
            <w:tcBorders>
              <w:top w:val="single" w:sz="4" w:space="0" w:color="auto"/>
              <w:left w:val="single" w:sz="4" w:space="0" w:color="auto"/>
              <w:bottom w:val="single" w:sz="4" w:space="0" w:color="auto"/>
              <w:right w:val="single" w:sz="4" w:space="0" w:color="auto"/>
            </w:tcBorders>
            <w:hideMark/>
          </w:tcPr>
          <w:p w14:paraId="55DEFEB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DF307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B53FC1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FB89B2"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6FDE7576" w14:textId="77777777" w:rsidR="00436E1A" w:rsidRDefault="00436E1A">
            <w:pPr>
              <w:pStyle w:val="TAL"/>
              <w:rPr>
                <w:sz w:val="16"/>
              </w:rPr>
            </w:pPr>
            <w:r>
              <w:rPr>
                <w:sz w:val="16"/>
              </w:rPr>
              <w:t>revised</w:t>
            </w:r>
          </w:p>
        </w:tc>
      </w:tr>
      <w:tr w:rsidR="00436E1A" w14:paraId="1F1B993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D6594E0" w14:textId="77777777" w:rsidR="00436E1A" w:rsidRDefault="00436E1A">
            <w:pPr>
              <w:pStyle w:val="TAL"/>
              <w:rPr>
                <w:sz w:val="16"/>
              </w:rPr>
            </w:pPr>
            <w:r>
              <w:rPr>
                <w:sz w:val="16"/>
              </w:rPr>
              <w:t>R5-255384</w:t>
            </w:r>
          </w:p>
        </w:tc>
        <w:tc>
          <w:tcPr>
            <w:tcW w:w="0" w:type="auto"/>
            <w:tcBorders>
              <w:top w:val="single" w:sz="4" w:space="0" w:color="auto"/>
              <w:left w:val="single" w:sz="4" w:space="0" w:color="auto"/>
              <w:bottom w:val="single" w:sz="4" w:space="0" w:color="auto"/>
              <w:right w:val="single" w:sz="4" w:space="0" w:color="auto"/>
            </w:tcBorders>
            <w:hideMark/>
          </w:tcPr>
          <w:p w14:paraId="1D0D386F" w14:textId="77777777" w:rsidR="00436E1A" w:rsidRDefault="00436E1A">
            <w:pPr>
              <w:pStyle w:val="TAL"/>
              <w:rPr>
                <w:sz w:val="16"/>
              </w:rPr>
            </w:pPr>
            <w:r>
              <w:rPr>
                <w:sz w:val="16"/>
              </w:rPr>
              <w:t>Jumbo CR for deltaTIB and deltaRIB</w:t>
            </w:r>
          </w:p>
        </w:tc>
        <w:tc>
          <w:tcPr>
            <w:tcW w:w="0" w:type="auto"/>
            <w:tcBorders>
              <w:top w:val="single" w:sz="4" w:space="0" w:color="auto"/>
              <w:left w:val="single" w:sz="4" w:space="0" w:color="auto"/>
              <w:bottom w:val="single" w:sz="4" w:space="0" w:color="auto"/>
              <w:right w:val="single" w:sz="4" w:space="0" w:color="auto"/>
            </w:tcBorders>
            <w:hideMark/>
          </w:tcPr>
          <w:p w14:paraId="1F3AB2BF" w14:textId="77777777" w:rsidR="00436E1A" w:rsidRDefault="00436E1A">
            <w:pPr>
              <w:pStyle w:val="TAL"/>
              <w:rPr>
                <w:sz w:val="16"/>
              </w:rPr>
            </w:pPr>
            <w:r>
              <w:rPr>
                <w:sz w:val="16"/>
              </w:rPr>
              <w:t>Huawei, HiSilicon, KDDI</w:t>
            </w:r>
          </w:p>
        </w:tc>
        <w:tc>
          <w:tcPr>
            <w:tcW w:w="0" w:type="auto"/>
            <w:tcBorders>
              <w:top w:val="single" w:sz="4" w:space="0" w:color="auto"/>
              <w:left w:val="single" w:sz="4" w:space="0" w:color="auto"/>
              <w:bottom w:val="single" w:sz="4" w:space="0" w:color="auto"/>
              <w:right w:val="single" w:sz="4" w:space="0" w:color="auto"/>
            </w:tcBorders>
            <w:hideMark/>
          </w:tcPr>
          <w:p w14:paraId="29E81A9C"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851A89D" w14:textId="77777777" w:rsidR="00436E1A" w:rsidRDefault="00436E1A">
            <w:pPr>
              <w:pStyle w:val="TAL"/>
              <w:rPr>
                <w:sz w:val="16"/>
              </w:rPr>
            </w:pPr>
            <w:r>
              <w:rPr>
                <w:sz w:val="16"/>
              </w:rPr>
              <w:t>2003</w:t>
            </w:r>
          </w:p>
        </w:tc>
        <w:tc>
          <w:tcPr>
            <w:tcW w:w="0" w:type="auto"/>
            <w:tcBorders>
              <w:top w:val="single" w:sz="4" w:space="0" w:color="auto"/>
              <w:left w:val="single" w:sz="4" w:space="0" w:color="auto"/>
              <w:bottom w:val="single" w:sz="4" w:space="0" w:color="auto"/>
              <w:right w:val="single" w:sz="4" w:space="0" w:color="auto"/>
            </w:tcBorders>
            <w:hideMark/>
          </w:tcPr>
          <w:p w14:paraId="7FBE75FC"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C1346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704A7B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A1FB54"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0933B10B" w14:textId="77777777" w:rsidR="00436E1A" w:rsidRDefault="00436E1A">
            <w:pPr>
              <w:pStyle w:val="TAL"/>
              <w:rPr>
                <w:sz w:val="16"/>
              </w:rPr>
            </w:pPr>
            <w:r>
              <w:rPr>
                <w:sz w:val="16"/>
              </w:rPr>
              <w:t>agreed</w:t>
            </w:r>
          </w:p>
        </w:tc>
      </w:tr>
      <w:tr w:rsidR="00436E1A" w14:paraId="04DB87C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0D17886" w14:textId="77777777" w:rsidR="00436E1A" w:rsidRDefault="00436E1A">
            <w:pPr>
              <w:pStyle w:val="TAL"/>
              <w:rPr>
                <w:sz w:val="16"/>
              </w:rPr>
            </w:pPr>
            <w:r>
              <w:rPr>
                <w:sz w:val="16"/>
              </w:rPr>
              <w:t>R5-254795</w:t>
            </w:r>
          </w:p>
        </w:tc>
        <w:tc>
          <w:tcPr>
            <w:tcW w:w="0" w:type="auto"/>
            <w:tcBorders>
              <w:top w:val="single" w:sz="4" w:space="0" w:color="auto"/>
              <w:left w:val="single" w:sz="4" w:space="0" w:color="auto"/>
              <w:bottom w:val="single" w:sz="4" w:space="0" w:color="auto"/>
              <w:right w:val="single" w:sz="4" w:space="0" w:color="auto"/>
            </w:tcBorders>
            <w:hideMark/>
          </w:tcPr>
          <w:p w14:paraId="7F09603A" w14:textId="77777777" w:rsidR="00436E1A" w:rsidRDefault="00436E1A">
            <w:pPr>
              <w:pStyle w:val="TAL"/>
              <w:rPr>
                <w:sz w:val="16"/>
              </w:rPr>
            </w:pPr>
            <w:r>
              <w:rPr>
                <w:sz w:val="16"/>
              </w:rPr>
              <w:t>Completing several EN-DC configurations including band n40</w:t>
            </w:r>
          </w:p>
        </w:tc>
        <w:tc>
          <w:tcPr>
            <w:tcW w:w="0" w:type="auto"/>
            <w:tcBorders>
              <w:top w:val="single" w:sz="4" w:space="0" w:color="auto"/>
              <w:left w:val="single" w:sz="4" w:space="0" w:color="auto"/>
              <w:bottom w:val="single" w:sz="4" w:space="0" w:color="auto"/>
              <w:right w:val="single" w:sz="4" w:space="0" w:color="auto"/>
            </w:tcBorders>
            <w:hideMark/>
          </w:tcPr>
          <w:p w14:paraId="25BD9014"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44D09C8"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A7D388A" w14:textId="77777777" w:rsidR="00436E1A" w:rsidRDefault="00436E1A">
            <w:pPr>
              <w:pStyle w:val="TAL"/>
              <w:rPr>
                <w:sz w:val="16"/>
              </w:rPr>
            </w:pPr>
            <w:r>
              <w:rPr>
                <w:sz w:val="16"/>
              </w:rPr>
              <w:t>2004</w:t>
            </w:r>
          </w:p>
        </w:tc>
        <w:tc>
          <w:tcPr>
            <w:tcW w:w="0" w:type="auto"/>
            <w:tcBorders>
              <w:top w:val="single" w:sz="4" w:space="0" w:color="auto"/>
              <w:left w:val="single" w:sz="4" w:space="0" w:color="auto"/>
              <w:bottom w:val="single" w:sz="4" w:space="0" w:color="auto"/>
              <w:right w:val="single" w:sz="4" w:space="0" w:color="auto"/>
            </w:tcBorders>
            <w:hideMark/>
          </w:tcPr>
          <w:p w14:paraId="40EEDBC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722C5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51D128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5B981C"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FE73B52" w14:textId="77777777" w:rsidR="00436E1A" w:rsidRDefault="00436E1A">
            <w:pPr>
              <w:pStyle w:val="TAL"/>
              <w:rPr>
                <w:sz w:val="16"/>
              </w:rPr>
            </w:pPr>
            <w:r>
              <w:rPr>
                <w:sz w:val="16"/>
              </w:rPr>
              <w:t>agreed</w:t>
            </w:r>
          </w:p>
        </w:tc>
      </w:tr>
      <w:tr w:rsidR="00436E1A" w14:paraId="1C4C1B1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F42EE9" w14:textId="77777777" w:rsidR="00436E1A" w:rsidRDefault="00436E1A">
            <w:pPr>
              <w:pStyle w:val="TAL"/>
              <w:rPr>
                <w:sz w:val="16"/>
              </w:rPr>
            </w:pPr>
            <w:r>
              <w:rPr>
                <w:sz w:val="16"/>
              </w:rPr>
              <w:t>R5-254803</w:t>
            </w:r>
          </w:p>
        </w:tc>
        <w:tc>
          <w:tcPr>
            <w:tcW w:w="0" w:type="auto"/>
            <w:tcBorders>
              <w:top w:val="single" w:sz="4" w:space="0" w:color="auto"/>
              <w:left w:val="single" w:sz="4" w:space="0" w:color="auto"/>
              <w:bottom w:val="single" w:sz="4" w:space="0" w:color="auto"/>
              <w:right w:val="single" w:sz="4" w:space="0" w:color="auto"/>
            </w:tcBorders>
            <w:hideMark/>
          </w:tcPr>
          <w:p w14:paraId="56B89023" w14:textId="77777777" w:rsidR="00436E1A" w:rsidRDefault="00436E1A">
            <w:pPr>
              <w:pStyle w:val="TAL"/>
              <w:rPr>
                <w:sz w:val="16"/>
              </w:rPr>
            </w:pPr>
            <w:r>
              <w:rPr>
                <w:sz w:val="16"/>
              </w:rPr>
              <w:t>Adding Rel-19 ENDC configurations including n40-n71</w:t>
            </w:r>
          </w:p>
        </w:tc>
        <w:tc>
          <w:tcPr>
            <w:tcW w:w="0" w:type="auto"/>
            <w:tcBorders>
              <w:top w:val="single" w:sz="4" w:space="0" w:color="auto"/>
              <w:left w:val="single" w:sz="4" w:space="0" w:color="auto"/>
              <w:bottom w:val="single" w:sz="4" w:space="0" w:color="auto"/>
              <w:right w:val="single" w:sz="4" w:space="0" w:color="auto"/>
            </w:tcBorders>
            <w:hideMark/>
          </w:tcPr>
          <w:p w14:paraId="017E7359"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B1BCEA2"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4D30AA0" w14:textId="77777777" w:rsidR="00436E1A" w:rsidRDefault="00436E1A">
            <w:pPr>
              <w:pStyle w:val="TAL"/>
              <w:rPr>
                <w:sz w:val="16"/>
              </w:rPr>
            </w:pPr>
            <w:r>
              <w:rPr>
                <w:sz w:val="16"/>
              </w:rPr>
              <w:t>2005</w:t>
            </w:r>
          </w:p>
        </w:tc>
        <w:tc>
          <w:tcPr>
            <w:tcW w:w="0" w:type="auto"/>
            <w:tcBorders>
              <w:top w:val="single" w:sz="4" w:space="0" w:color="auto"/>
              <w:left w:val="single" w:sz="4" w:space="0" w:color="auto"/>
              <w:bottom w:val="single" w:sz="4" w:space="0" w:color="auto"/>
              <w:right w:val="single" w:sz="4" w:space="0" w:color="auto"/>
            </w:tcBorders>
            <w:hideMark/>
          </w:tcPr>
          <w:p w14:paraId="4F4B5F2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8F7DB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0D6C80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C543C9"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3CC63E2D" w14:textId="77777777" w:rsidR="00436E1A" w:rsidRDefault="00436E1A">
            <w:pPr>
              <w:pStyle w:val="TAL"/>
              <w:rPr>
                <w:sz w:val="16"/>
              </w:rPr>
            </w:pPr>
            <w:r>
              <w:rPr>
                <w:sz w:val="16"/>
              </w:rPr>
              <w:t>agreed</w:t>
            </w:r>
          </w:p>
        </w:tc>
      </w:tr>
      <w:tr w:rsidR="00436E1A" w14:paraId="16F843D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EB90E6A" w14:textId="77777777" w:rsidR="00436E1A" w:rsidRDefault="00436E1A">
            <w:pPr>
              <w:pStyle w:val="TAL"/>
              <w:rPr>
                <w:sz w:val="16"/>
              </w:rPr>
            </w:pPr>
            <w:r>
              <w:rPr>
                <w:sz w:val="16"/>
              </w:rPr>
              <w:t>R5-254805</w:t>
            </w:r>
          </w:p>
        </w:tc>
        <w:tc>
          <w:tcPr>
            <w:tcW w:w="0" w:type="auto"/>
            <w:tcBorders>
              <w:top w:val="single" w:sz="4" w:space="0" w:color="auto"/>
              <w:left w:val="single" w:sz="4" w:space="0" w:color="auto"/>
              <w:bottom w:val="single" w:sz="4" w:space="0" w:color="auto"/>
              <w:right w:val="single" w:sz="4" w:space="0" w:color="auto"/>
            </w:tcBorders>
            <w:hideMark/>
          </w:tcPr>
          <w:p w14:paraId="0C6ABB0C" w14:textId="77777777" w:rsidR="00436E1A" w:rsidRDefault="00436E1A">
            <w:pPr>
              <w:pStyle w:val="TAL"/>
              <w:rPr>
                <w:sz w:val="16"/>
              </w:rPr>
            </w:pPr>
            <w:r>
              <w:rPr>
                <w:sz w:val="16"/>
              </w:rPr>
              <w:t>Updating REFSENS test cases with 5CC and 6CC</w:t>
            </w:r>
          </w:p>
        </w:tc>
        <w:tc>
          <w:tcPr>
            <w:tcW w:w="0" w:type="auto"/>
            <w:tcBorders>
              <w:top w:val="single" w:sz="4" w:space="0" w:color="auto"/>
              <w:left w:val="single" w:sz="4" w:space="0" w:color="auto"/>
              <w:bottom w:val="single" w:sz="4" w:space="0" w:color="auto"/>
              <w:right w:val="single" w:sz="4" w:space="0" w:color="auto"/>
            </w:tcBorders>
            <w:hideMark/>
          </w:tcPr>
          <w:p w14:paraId="75967A39"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8DBC5C2" w14:textId="77777777" w:rsidR="00436E1A" w:rsidRDefault="00436E1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23E706E" w14:textId="77777777" w:rsidR="00436E1A" w:rsidRDefault="00436E1A">
            <w:pPr>
              <w:pStyle w:val="TAL"/>
              <w:rPr>
                <w:sz w:val="16"/>
              </w:rPr>
            </w:pPr>
            <w:r>
              <w:rPr>
                <w:sz w:val="16"/>
              </w:rPr>
              <w:t>2006</w:t>
            </w:r>
          </w:p>
        </w:tc>
        <w:tc>
          <w:tcPr>
            <w:tcW w:w="0" w:type="auto"/>
            <w:tcBorders>
              <w:top w:val="single" w:sz="4" w:space="0" w:color="auto"/>
              <w:left w:val="single" w:sz="4" w:space="0" w:color="auto"/>
              <w:bottom w:val="single" w:sz="4" w:space="0" w:color="auto"/>
              <w:right w:val="single" w:sz="4" w:space="0" w:color="auto"/>
            </w:tcBorders>
            <w:hideMark/>
          </w:tcPr>
          <w:p w14:paraId="006BF45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89994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CA134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538CD3"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404E4D4C" w14:textId="77777777" w:rsidR="00436E1A" w:rsidRDefault="00436E1A">
            <w:pPr>
              <w:pStyle w:val="TAL"/>
              <w:rPr>
                <w:sz w:val="16"/>
              </w:rPr>
            </w:pPr>
            <w:r>
              <w:rPr>
                <w:sz w:val="16"/>
              </w:rPr>
              <w:t>agreed</w:t>
            </w:r>
          </w:p>
        </w:tc>
      </w:tr>
      <w:tr w:rsidR="00436E1A" w14:paraId="336D7A8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D50344D" w14:textId="77777777" w:rsidR="00436E1A" w:rsidRDefault="00436E1A">
            <w:pPr>
              <w:pStyle w:val="TAL"/>
              <w:rPr>
                <w:sz w:val="16"/>
              </w:rPr>
            </w:pPr>
            <w:r>
              <w:rPr>
                <w:sz w:val="16"/>
              </w:rPr>
              <w:t>R5-253884</w:t>
            </w:r>
          </w:p>
        </w:tc>
        <w:tc>
          <w:tcPr>
            <w:tcW w:w="0" w:type="auto"/>
            <w:tcBorders>
              <w:top w:val="single" w:sz="4" w:space="0" w:color="auto"/>
              <w:left w:val="single" w:sz="4" w:space="0" w:color="auto"/>
              <w:bottom w:val="single" w:sz="4" w:space="0" w:color="auto"/>
              <w:right w:val="single" w:sz="4" w:space="0" w:color="auto"/>
            </w:tcBorders>
            <w:hideMark/>
          </w:tcPr>
          <w:p w14:paraId="18F33E99" w14:textId="77777777" w:rsidR="00436E1A" w:rsidRDefault="00436E1A">
            <w:pPr>
              <w:pStyle w:val="TAL"/>
              <w:rPr>
                <w:sz w:val="16"/>
              </w:rPr>
            </w:pPr>
            <w:r>
              <w:rPr>
                <w:sz w:val="16"/>
              </w:rPr>
              <w:t>Update to Abbreviations for ATG Demod TCs</w:t>
            </w:r>
          </w:p>
        </w:tc>
        <w:tc>
          <w:tcPr>
            <w:tcW w:w="0" w:type="auto"/>
            <w:tcBorders>
              <w:top w:val="single" w:sz="4" w:space="0" w:color="auto"/>
              <w:left w:val="single" w:sz="4" w:space="0" w:color="auto"/>
              <w:bottom w:val="single" w:sz="4" w:space="0" w:color="auto"/>
              <w:right w:val="single" w:sz="4" w:space="0" w:color="auto"/>
            </w:tcBorders>
            <w:hideMark/>
          </w:tcPr>
          <w:p w14:paraId="46B53824"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1379EA3"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DCD99B9" w14:textId="77777777" w:rsidR="00436E1A" w:rsidRDefault="00436E1A">
            <w:pPr>
              <w:pStyle w:val="TAL"/>
              <w:rPr>
                <w:sz w:val="16"/>
              </w:rPr>
            </w:pPr>
            <w:r>
              <w:rPr>
                <w:sz w:val="16"/>
              </w:rPr>
              <w:t>0982</w:t>
            </w:r>
          </w:p>
        </w:tc>
        <w:tc>
          <w:tcPr>
            <w:tcW w:w="0" w:type="auto"/>
            <w:tcBorders>
              <w:top w:val="single" w:sz="4" w:space="0" w:color="auto"/>
              <w:left w:val="single" w:sz="4" w:space="0" w:color="auto"/>
              <w:bottom w:val="single" w:sz="4" w:space="0" w:color="auto"/>
              <w:right w:val="single" w:sz="4" w:space="0" w:color="auto"/>
            </w:tcBorders>
            <w:hideMark/>
          </w:tcPr>
          <w:p w14:paraId="138F252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900B1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05B89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862C14"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5655C4D8" w14:textId="77777777" w:rsidR="00436E1A" w:rsidRDefault="00436E1A">
            <w:pPr>
              <w:pStyle w:val="TAL"/>
              <w:rPr>
                <w:sz w:val="16"/>
              </w:rPr>
            </w:pPr>
            <w:r>
              <w:rPr>
                <w:sz w:val="16"/>
              </w:rPr>
              <w:t>agreed</w:t>
            </w:r>
          </w:p>
        </w:tc>
      </w:tr>
      <w:tr w:rsidR="00436E1A" w14:paraId="6BF0420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A030BCE" w14:textId="77777777" w:rsidR="00436E1A" w:rsidRDefault="00436E1A">
            <w:pPr>
              <w:pStyle w:val="TAL"/>
              <w:rPr>
                <w:sz w:val="16"/>
              </w:rPr>
            </w:pPr>
            <w:r>
              <w:rPr>
                <w:sz w:val="16"/>
              </w:rPr>
              <w:t>R5-253885</w:t>
            </w:r>
          </w:p>
        </w:tc>
        <w:tc>
          <w:tcPr>
            <w:tcW w:w="0" w:type="auto"/>
            <w:tcBorders>
              <w:top w:val="single" w:sz="4" w:space="0" w:color="auto"/>
              <w:left w:val="single" w:sz="4" w:space="0" w:color="auto"/>
              <w:bottom w:val="single" w:sz="4" w:space="0" w:color="auto"/>
              <w:right w:val="single" w:sz="4" w:space="0" w:color="auto"/>
            </w:tcBorders>
            <w:hideMark/>
          </w:tcPr>
          <w:p w14:paraId="31E88121" w14:textId="77777777" w:rsidR="00436E1A" w:rsidRDefault="00436E1A">
            <w:pPr>
              <w:pStyle w:val="TAL"/>
              <w:rPr>
                <w:sz w:val="16"/>
              </w:rPr>
            </w:pPr>
            <w:r>
              <w:rPr>
                <w:sz w:val="16"/>
              </w:rPr>
              <w:t>Introduction of Applicability of requirements for ATG</w:t>
            </w:r>
          </w:p>
        </w:tc>
        <w:tc>
          <w:tcPr>
            <w:tcW w:w="0" w:type="auto"/>
            <w:tcBorders>
              <w:top w:val="single" w:sz="4" w:space="0" w:color="auto"/>
              <w:left w:val="single" w:sz="4" w:space="0" w:color="auto"/>
              <w:bottom w:val="single" w:sz="4" w:space="0" w:color="auto"/>
              <w:right w:val="single" w:sz="4" w:space="0" w:color="auto"/>
            </w:tcBorders>
            <w:hideMark/>
          </w:tcPr>
          <w:p w14:paraId="3FAE97AB"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7FD5C4E"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DCAE65E" w14:textId="77777777" w:rsidR="00436E1A" w:rsidRDefault="00436E1A">
            <w:pPr>
              <w:pStyle w:val="TAL"/>
              <w:rPr>
                <w:sz w:val="16"/>
              </w:rPr>
            </w:pPr>
            <w:r>
              <w:rPr>
                <w:sz w:val="16"/>
              </w:rPr>
              <w:t>0983</w:t>
            </w:r>
          </w:p>
        </w:tc>
        <w:tc>
          <w:tcPr>
            <w:tcW w:w="0" w:type="auto"/>
            <w:tcBorders>
              <w:top w:val="single" w:sz="4" w:space="0" w:color="auto"/>
              <w:left w:val="single" w:sz="4" w:space="0" w:color="auto"/>
              <w:bottom w:val="single" w:sz="4" w:space="0" w:color="auto"/>
              <w:right w:val="single" w:sz="4" w:space="0" w:color="auto"/>
            </w:tcBorders>
            <w:hideMark/>
          </w:tcPr>
          <w:p w14:paraId="2BF4694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78C84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A817B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A1E194"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3257C368" w14:textId="77777777" w:rsidR="00436E1A" w:rsidRDefault="00436E1A">
            <w:pPr>
              <w:pStyle w:val="TAL"/>
              <w:rPr>
                <w:sz w:val="16"/>
              </w:rPr>
            </w:pPr>
            <w:r>
              <w:rPr>
                <w:sz w:val="16"/>
              </w:rPr>
              <w:t>agreed</w:t>
            </w:r>
          </w:p>
        </w:tc>
      </w:tr>
      <w:tr w:rsidR="00436E1A" w14:paraId="4BAC44A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B22BB52" w14:textId="77777777" w:rsidR="00436E1A" w:rsidRDefault="00436E1A">
            <w:pPr>
              <w:pStyle w:val="TAL"/>
              <w:rPr>
                <w:sz w:val="16"/>
              </w:rPr>
            </w:pPr>
            <w:r>
              <w:rPr>
                <w:sz w:val="16"/>
              </w:rPr>
              <w:t>R5-253949</w:t>
            </w:r>
          </w:p>
        </w:tc>
        <w:tc>
          <w:tcPr>
            <w:tcW w:w="0" w:type="auto"/>
            <w:tcBorders>
              <w:top w:val="single" w:sz="4" w:space="0" w:color="auto"/>
              <w:left w:val="single" w:sz="4" w:space="0" w:color="auto"/>
              <w:bottom w:val="single" w:sz="4" w:space="0" w:color="auto"/>
              <w:right w:val="single" w:sz="4" w:space="0" w:color="auto"/>
            </w:tcBorders>
            <w:hideMark/>
          </w:tcPr>
          <w:p w14:paraId="7E792774" w14:textId="77777777" w:rsidR="00436E1A" w:rsidRDefault="00436E1A">
            <w:pPr>
              <w:pStyle w:val="TAL"/>
              <w:rPr>
                <w:sz w:val="16"/>
              </w:rPr>
            </w:pPr>
            <w:r>
              <w:rPr>
                <w:sz w:val="16"/>
              </w:rPr>
              <w:t>Introduction of new test case 6.3.1.1.2 1Rx FDD Single PMI with 4TX TypeI-SinglePanel Codebook for eRedCap</w:t>
            </w:r>
          </w:p>
        </w:tc>
        <w:tc>
          <w:tcPr>
            <w:tcW w:w="0" w:type="auto"/>
            <w:tcBorders>
              <w:top w:val="single" w:sz="4" w:space="0" w:color="auto"/>
              <w:left w:val="single" w:sz="4" w:space="0" w:color="auto"/>
              <w:bottom w:val="single" w:sz="4" w:space="0" w:color="auto"/>
              <w:right w:val="single" w:sz="4" w:space="0" w:color="auto"/>
            </w:tcBorders>
            <w:hideMark/>
          </w:tcPr>
          <w:p w14:paraId="08EB9849"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513DE7D5"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EF3C2E0" w14:textId="77777777" w:rsidR="00436E1A" w:rsidRDefault="00436E1A">
            <w:pPr>
              <w:pStyle w:val="TAL"/>
              <w:rPr>
                <w:sz w:val="16"/>
              </w:rPr>
            </w:pPr>
            <w:r>
              <w:rPr>
                <w:sz w:val="16"/>
              </w:rPr>
              <w:t>0984</w:t>
            </w:r>
          </w:p>
        </w:tc>
        <w:tc>
          <w:tcPr>
            <w:tcW w:w="0" w:type="auto"/>
            <w:tcBorders>
              <w:top w:val="single" w:sz="4" w:space="0" w:color="auto"/>
              <w:left w:val="single" w:sz="4" w:space="0" w:color="auto"/>
              <w:bottom w:val="single" w:sz="4" w:space="0" w:color="auto"/>
              <w:right w:val="single" w:sz="4" w:space="0" w:color="auto"/>
            </w:tcBorders>
            <w:hideMark/>
          </w:tcPr>
          <w:p w14:paraId="7887E5C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883F9F"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FD6F5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A4EF09"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30732056" w14:textId="77777777" w:rsidR="00436E1A" w:rsidRDefault="00436E1A">
            <w:pPr>
              <w:pStyle w:val="TAL"/>
              <w:rPr>
                <w:sz w:val="16"/>
              </w:rPr>
            </w:pPr>
            <w:r>
              <w:rPr>
                <w:sz w:val="16"/>
              </w:rPr>
              <w:t>revised</w:t>
            </w:r>
          </w:p>
        </w:tc>
      </w:tr>
      <w:tr w:rsidR="00436E1A" w14:paraId="2288D5D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AD2AA76" w14:textId="77777777" w:rsidR="00436E1A" w:rsidRDefault="00436E1A">
            <w:pPr>
              <w:pStyle w:val="TAL"/>
              <w:rPr>
                <w:sz w:val="16"/>
              </w:rPr>
            </w:pPr>
            <w:r>
              <w:rPr>
                <w:sz w:val="16"/>
              </w:rPr>
              <w:t>R5-255386</w:t>
            </w:r>
          </w:p>
        </w:tc>
        <w:tc>
          <w:tcPr>
            <w:tcW w:w="0" w:type="auto"/>
            <w:tcBorders>
              <w:top w:val="single" w:sz="4" w:space="0" w:color="auto"/>
              <w:left w:val="single" w:sz="4" w:space="0" w:color="auto"/>
              <w:bottom w:val="single" w:sz="4" w:space="0" w:color="auto"/>
              <w:right w:val="single" w:sz="4" w:space="0" w:color="auto"/>
            </w:tcBorders>
            <w:hideMark/>
          </w:tcPr>
          <w:p w14:paraId="6EE24B01" w14:textId="77777777" w:rsidR="00436E1A" w:rsidRDefault="00436E1A">
            <w:pPr>
              <w:pStyle w:val="TAL"/>
              <w:rPr>
                <w:sz w:val="16"/>
              </w:rPr>
            </w:pPr>
            <w:r>
              <w:rPr>
                <w:sz w:val="16"/>
              </w:rPr>
              <w:t>Introduction of new test case 6.3.1.1.2 1Rx FDD Single PMI with 4TX TypeI-SinglePanel Codebook for eRedCap</w:t>
            </w:r>
          </w:p>
        </w:tc>
        <w:tc>
          <w:tcPr>
            <w:tcW w:w="0" w:type="auto"/>
            <w:tcBorders>
              <w:top w:val="single" w:sz="4" w:space="0" w:color="auto"/>
              <w:left w:val="single" w:sz="4" w:space="0" w:color="auto"/>
              <w:bottom w:val="single" w:sz="4" w:space="0" w:color="auto"/>
              <w:right w:val="single" w:sz="4" w:space="0" w:color="auto"/>
            </w:tcBorders>
            <w:hideMark/>
          </w:tcPr>
          <w:p w14:paraId="7A6452E8"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5CD7DB2"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75C19C3" w14:textId="77777777" w:rsidR="00436E1A" w:rsidRDefault="00436E1A">
            <w:pPr>
              <w:pStyle w:val="TAL"/>
              <w:rPr>
                <w:sz w:val="16"/>
              </w:rPr>
            </w:pPr>
            <w:r>
              <w:rPr>
                <w:sz w:val="16"/>
              </w:rPr>
              <w:t>0984</w:t>
            </w:r>
          </w:p>
        </w:tc>
        <w:tc>
          <w:tcPr>
            <w:tcW w:w="0" w:type="auto"/>
            <w:tcBorders>
              <w:top w:val="single" w:sz="4" w:space="0" w:color="auto"/>
              <w:left w:val="single" w:sz="4" w:space="0" w:color="auto"/>
              <w:bottom w:val="single" w:sz="4" w:space="0" w:color="auto"/>
              <w:right w:val="single" w:sz="4" w:space="0" w:color="auto"/>
            </w:tcBorders>
            <w:hideMark/>
          </w:tcPr>
          <w:p w14:paraId="535530AB"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39005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CFCD5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068A54"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23F5AA09" w14:textId="77777777" w:rsidR="00436E1A" w:rsidRDefault="00436E1A">
            <w:pPr>
              <w:pStyle w:val="TAL"/>
              <w:rPr>
                <w:sz w:val="16"/>
              </w:rPr>
            </w:pPr>
            <w:r>
              <w:rPr>
                <w:sz w:val="16"/>
              </w:rPr>
              <w:t>agreed</w:t>
            </w:r>
          </w:p>
        </w:tc>
      </w:tr>
      <w:tr w:rsidR="00436E1A" w14:paraId="2DDC42B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815AC5" w14:textId="77777777" w:rsidR="00436E1A" w:rsidRDefault="00436E1A">
            <w:pPr>
              <w:pStyle w:val="TAL"/>
              <w:rPr>
                <w:sz w:val="16"/>
              </w:rPr>
            </w:pPr>
            <w:r>
              <w:rPr>
                <w:sz w:val="16"/>
              </w:rPr>
              <w:t>R5-253950</w:t>
            </w:r>
          </w:p>
        </w:tc>
        <w:tc>
          <w:tcPr>
            <w:tcW w:w="0" w:type="auto"/>
            <w:tcBorders>
              <w:top w:val="single" w:sz="4" w:space="0" w:color="auto"/>
              <w:left w:val="single" w:sz="4" w:space="0" w:color="auto"/>
              <w:bottom w:val="single" w:sz="4" w:space="0" w:color="auto"/>
              <w:right w:val="single" w:sz="4" w:space="0" w:color="auto"/>
            </w:tcBorders>
            <w:hideMark/>
          </w:tcPr>
          <w:p w14:paraId="5B842F73" w14:textId="77777777" w:rsidR="00436E1A" w:rsidRDefault="00436E1A">
            <w:pPr>
              <w:pStyle w:val="TAL"/>
              <w:rPr>
                <w:sz w:val="16"/>
              </w:rPr>
            </w:pPr>
            <w:r>
              <w:rPr>
                <w:sz w:val="16"/>
              </w:rPr>
              <w:t>Introduction of new test case 6.3.1.2.2 1Rx TDD Single PMI with 4TX TypeI-SinglePanel Codebook for eRedCap</w:t>
            </w:r>
          </w:p>
        </w:tc>
        <w:tc>
          <w:tcPr>
            <w:tcW w:w="0" w:type="auto"/>
            <w:tcBorders>
              <w:top w:val="single" w:sz="4" w:space="0" w:color="auto"/>
              <w:left w:val="single" w:sz="4" w:space="0" w:color="auto"/>
              <w:bottom w:val="single" w:sz="4" w:space="0" w:color="auto"/>
              <w:right w:val="single" w:sz="4" w:space="0" w:color="auto"/>
            </w:tcBorders>
            <w:hideMark/>
          </w:tcPr>
          <w:p w14:paraId="791D4097"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243DDAF"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09C7418" w14:textId="77777777" w:rsidR="00436E1A" w:rsidRDefault="00436E1A">
            <w:pPr>
              <w:pStyle w:val="TAL"/>
              <w:rPr>
                <w:sz w:val="16"/>
              </w:rPr>
            </w:pPr>
            <w:r>
              <w:rPr>
                <w:sz w:val="16"/>
              </w:rPr>
              <w:t>0985</w:t>
            </w:r>
          </w:p>
        </w:tc>
        <w:tc>
          <w:tcPr>
            <w:tcW w:w="0" w:type="auto"/>
            <w:tcBorders>
              <w:top w:val="single" w:sz="4" w:space="0" w:color="auto"/>
              <w:left w:val="single" w:sz="4" w:space="0" w:color="auto"/>
              <w:bottom w:val="single" w:sz="4" w:space="0" w:color="auto"/>
              <w:right w:val="single" w:sz="4" w:space="0" w:color="auto"/>
            </w:tcBorders>
            <w:hideMark/>
          </w:tcPr>
          <w:p w14:paraId="7D1E776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D6F36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4543C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464FC9"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2D6F9CB9" w14:textId="77777777" w:rsidR="00436E1A" w:rsidRDefault="00436E1A">
            <w:pPr>
              <w:pStyle w:val="TAL"/>
              <w:rPr>
                <w:sz w:val="16"/>
              </w:rPr>
            </w:pPr>
            <w:r>
              <w:rPr>
                <w:sz w:val="16"/>
              </w:rPr>
              <w:t>revised</w:t>
            </w:r>
          </w:p>
        </w:tc>
      </w:tr>
      <w:tr w:rsidR="00436E1A" w14:paraId="3DE6DE7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5F85AB1" w14:textId="77777777" w:rsidR="00436E1A" w:rsidRDefault="00436E1A">
            <w:pPr>
              <w:pStyle w:val="TAL"/>
              <w:rPr>
                <w:sz w:val="16"/>
              </w:rPr>
            </w:pPr>
            <w:r>
              <w:rPr>
                <w:sz w:val="16"/>
              </w:rPr>
              <w:t>R5-255301</w:t>
            </w:r>
          </w:p>
        </w:tc>
        <w:tc>
          <w:tcPr>
            <w:tcW w:w="0" w:type="auto"/>
            <w:tcBorders>
              <w:top w:val="single" w:sz="4" w:space="0" w:color="auto"/>
              <w:left w:val="single" w:sz="4" w:space="0" w:color="auto"/>
              <w:bottom w:val="single" w:sz="4" w:space="0" w:color="auto"/>
              <w:right w:val="single" w:sz="4" w:space="0" w:color="auto"/>
            </w:tcBorders>
            <w:hideMark/>
          </w:tcPr>
          <w:p w14:paraId="53BC2DF0" w14:textId="77777777" w:rsidR="00436E1A" w:rsidRDefault="00436E1A">
            <w:pPr>
              <w:pStyle w:val="TAL"/>
              <w:rPr>
                <w:sz w:val="16"/>
              </w:rPr>
            </w:pPr>
            <w:r>
              <w:rPr>
                <w:sz w:val="16"/>
              </w:rPr>
              <w:t>Introduction of new test case 6.3.1.2.2 1Rx TDD Single PMI with 4TX TypeI-SinglePanel Codebook for eRedCap</w:t>
            </w:r>
          </w:p>
        </w:tc>
        <w:tc>
          <w:tcPr>
            <w:tcW w:w="0" w:type="auto"/>
            <w:tcBorders>
              <w:top w:val="single" w:sz="4" w:space="0" w:color="auto"/>
              <w:left w:val="single" w:sz="4" w:space="0" w:color="auto"/>
              <w:bottom w:val="single" w:sz="4" w:space="0" w:color="auto"/>
              <w:right w:val="single" w:sz="4" w:space="0" w:color="auto"/>
            </w:tcBorders>
            <w:hideMark/>
          </w:tcPr>
          <w:p w14:paraId="753B30EB"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AD09450"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ED6C576" w14:textId="77777777" w:rsidR="00436E1A" w:rsidRDefault="00436E1A">
            <w:pPr>
              <w:pStyle w:val="TAL"/>
              <w:rPr>
                <w:sz w:val="16"/>
              </w:rPr>
            </w:pPr>
            <w:r>
              <w:rPr>
                <w:sz w:val="16"/>
              </w:rPr>
              <w:t>0985</w:t>
            </w:r>
          </w:p>
        </w:tc>
        <w:tc>
          <w:tcPr>
            <w:tcW w:w="0" w:type="auto"/>
            <w:tcBorders>
              <w:top w:val="single" w:sz="4" w:space="0" w:color="auto"/>
              <w:left w:val="single" w:sz="4" w:space="0" w:color="auto"/>
              <w:bottom w:val="single" w:sz="4" w:space="0" w:color="auto"/>
              <w:right w:val="single" w:sz="4" w:space="0" w:color="auto"/>
            </w:tcBorders>
            <w:hideMark/>
          </w:tcPr>
          <w:p w14:paraId="00621836"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47890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60172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65EE77"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6F7A3241" w14:textId="77777777" w:rsidR="00436E1A" w:rsidRDefault="00436E1A">
            <w:pPr>
              <w:pStyle w:val="TAL"/>
              <w:rPr>
                <w:sz w:val="16"/>
              </w:rPr>
            </w:pPr>
            <w:r>
              <w:rPr>
                <w:sz w:val="16"/>
              </w:rPr>
              <w:t>agreed</w:t>
            </w:r>
          </w:p>
        </w:tc>
      </w:tr>
      <w:tr w:rsidR="00436E1A" w14:paraId="121A84E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CF0BEE9" w14:textId="77777777" w:rsidR="00436E1A" w:rsidRDefault="00436E1A">
            <w:pPr>
              <w:pStyle w:val="TAL"/>
              <w:rPr>
                <w:sz w:val="16"/>
              </w:rPr>
            </w:pPr>
            <w:r>
              <w:rPr>
                <w:sz w:val="16"/>
              </w:rPr>
              <w:t>R5-253951</w:t>
            </w:r>
          </w:p>
        </w:tc>
        <w:tc>
          <w:tcPr>
            <w:tcW w:w="0" w:type="auto"/>
            <w:tcBorders>
              <w:top w:val="single" w:sz="4" w:space="0" w:color="auto"/>
              <w:left w:val="single" w:sz="4" w:space="0" w:color="auto"/>
              <w:bottom w:val="single" w:sz="4" w:space="0" w:color="auto"/>
              <w:right w:val="single" w:sz="4" w:space="0" w:color="auto"/>
            </w:tcBorders>
            <w:hideMark/>
          </w:tcPr>
          <w:p w14:paraId="1AD8E862" w14:textId="77777777" w:rsidR="00436E1A" w:rsidRDefault="00436E1A">
            <w:pPr>
              <w:pStyle w:val="TAL"/>
              <w:rPr>
                <w:sz w:val="16"/>
              </w:rPr>
            </w:pPr>
            <w:r>
              <w:rPr>
                <w:sz w:val="16"/>
              </w:rPr>
              <w:t>Introduction of new test case 6.3.2.1.10 2Rx FDD Single PMI with 4TX TypeI-SinglePanel Codebook for eRedCap</w:t>
            </w:r>
          </w:p>
        </w:tc>
        <w:tc>
          <w:tcPr>
            <w:tcW w:w="0" w:type="auto"/>
            <w:tcBorders>
              <w:top w:val="single" w:sz="4" w:space="0" w:color="auto"/>
              <w:left w:val="single" w:sz="4" w:space="0" w:color="auto"/>
              <w:bottom w:val="single" w:sz="4" w:space="0" w:color="auto"/>
              <w:right w:val="single" w:sz="4" w:space="0" w:color="auto"/>
            </w:tcBorders>
            <w:hideMark/>
          </w:tcPr>
          <w:p w14:paraId="0E57B51F"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55CC1E9B"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2BF10EE" w14:textId="77777777" w:rsidR="00436E1A" w:rsidRDefault="00436E1A">
            <w:pPr>
              <w:pStyle w:val="TAL"/>
              <w:rPr>
                <w:sz w:val="16"/>
              </w:rPr>
            </w:pPr>
            <w:r>
              <w:rPr>
                <w:sz w:val="16"/>
              </w:rPr>
              <w:t>0986</w:t>
            </w:r>
          </w:p>
        </w:tc>
        <w:tc>
          <w:tcPr>
            <w:tcW w:w="0" w:type="auto"/>
            <w:tcBorders>
              <w:top w:val="single" w:sz="4" w:space="0" w:color="auto"/>
              <w:left w:val="single" w:sz="4" w:space="0" w:color="auto"/>
              <w:bottom w:val="single" w:sz="4" w:space="0" w:color="auto"/>
              <w:right w:val="single" w:sz="4" w:space="0" w:color="auto"/>
            </w:tcBorders>
            <w:hideMark/>
          </w:tcPr>
          <w:p w14:paraId="46F92E2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6CC17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470BF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A391E6"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1D20E5BF" w14:textId="77777777" w:rsidR="00436E1A" w:rsidRDefault="00436E1A">
            <w:pPr>
              <w:pStyle w:val="TAL"/>
              <w:rPr>
                <w:sz w:val="16"/>
              </w:rPr>
            </w:pPr>
            <w:r>
              <w:rPr>
                <w:sz w:val="16"/>
              </w:rPr>
              <w:t>revised</w:t>
            </w:r>
          </w:p>
        </w:tc>
      </w:tr>
      <w:tr w:rsidR="00436E1A" w14:paraId="2CE9D5A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E69C526" w14:textId="77777777" w:rsidR="00436E1A" w:rsidRDefault="00436E1A">
            <w:pPr>
              <w:pStyle w:val="TAL"/>
              <w:rPr>
                <w:sz w:val="16"/>
              </w:rPr>
            </w:pPr>
            <w:r>
              <w:rPr>
                <w:sz w:val="16"/>
              </w:rPr>
              <w:t>R5-255302</w:t>
            </w:r>
          </w:p>
        </w:tc>
        <w:tc>
          <w:tcPr>
            <w:tcW w:w="0" w:type="auto"/>
            <w:tcBorders>
              <w:top w:val="single" w:sz="4" w:space="0" w:color="auto"/>
              <w:left w:val="single" w:sz="4" w:space="0" w:color="auto"/>
              <w:bottom w:val="single" w:sz="4" w:space="0" w:color="auto"/>
              <w:right w:val="single" w:sz="4" w:space="0" w:color="auto"/>
            </w:tcBorders>
            <w:hideMark/>
          </w:tcPr>
          <w:p w14:paraId="5ABD08DD" w14:textId="77777777" w:rsidR="00436E1A" w:rsidRDefault="00436E1A">
            <w:pPr>
              <w:pStyle w:val="TAL"/>
              <w:rPr>
                <w:sz w:val="16"/>
              </w:rPr>
            </w:pPr>
            <w:r>
              <w:rPr>
                <w:sz w:val="16"/>
              </w:rPr>
              <w:t>Introduction of new test case 6.3.2.1.10 2Rx FDD Single PMI with 4TX TypeI-SinglePanel Codebook for eRedCap</w:t>
            </w:r>
          </w:p>
        </w:tc>
        <w:tc>
          <w:tcPr>
            <w:tcW w:w="0" w:type="auto"/>
            <w:tcBorders>
              <w:top w:val="single" w:sz="4" w:space="0" w:color="auto"/>
              <w:left w:val="single" w:sz="4" w:space="0" w:color="auto"/>
              <w:bottom w:val="single" w:sz="4" w:space="0" w:color="auto"/>
              <w:right w:val="single" w:sz="4" w:space="0" w:color="auto"/>
            </w:tcBorders>
            <w:hideMark/>
          </w:tcPr>
          <w:p w14:paraId="2109D9C2"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11F3A84B"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B8BFD4B" w14:textId="77777777" w:rsidR="00436E1A" w:rsidRDefault="00436E1A">
            <w:pPr>
              <w:pStyle w:val="TAL"/>
              <w:rPr>
                <w:sz w:val="16"/>
              </w:rPr>
            </w:pPr>
            <w:r>
              <w:rPr>
                <w:sz w:val="16"/>
              </w:rPr>
              <w:t>0986</w:t>
            </w:r>
          </w:p>
        </w:tc>
        <w:tc>
          <w:tcPr>
            <w:tcW w:w="0" w:type="auto"/>
            <w:tcBorders>
              <w:top w:val="single" w:sz="4" w:space="0" w:color="auto"/>
              <w:left w:val="single" w:sz="4" w:space="0" w:color="auto"/>
              <w:bottom w:val="single" w:sz="4" w:space="0" w:color="auto"/>
              <w:right w:val="single" w:sz="4" w:space="0" w:color="auto"/>
            </w:tcBorders>
            <w:hideMark/>
          </w:tcPr>
          <w:p w14:paraId="5480FAFD"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29A67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E3BB9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A01E50"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5FB7E570" w14:textId="77777777" w:rsidR="00436E1A" w:rsidRDefault="00436E1A">
            <w:pPr>
              <w:pStyle w:val="TAL"/>
              <w:rPr>
                <w:sz w:val="16"/>
              </w:rPr>
            </w:pPr>
            <w:r>
              <w:rPr>
                <w:sz w:val="16"/>
              </w:rPr>
              <w:t>agreed</w:t>
            </w:r>
          </w:p>
        </w:tc>
      </w:tr>
      <w:tr w:rsidR="00436E1A" w14:paraId="0AF442F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1B53019" w14:textId="77777777" w:rsidR="00436E1A" w:rsidRDefault="00436E1A">
            <w:pPr>
              <w:pStyle w:val="TAL"/>
              <w:rPr>
                <w:sz w:val="16"/>
              </w:rPr>
            </w:pPr>
            <w:r>
              <w:rPr>
                <w:sz w:val="16"/>
              </w:rPr>
              <w:t>R5-253952</w:t>
            </w:r>
          </w:p>
        </w:tc>
        <w:tc>
          <w:tcPr>
            <w:tcW w:w="0" w:type="auto"/>
            <w:tcBorders>
              <w:top w:val="single" w:sz="4" w:space="0" w:color="auto"/>
              <w:left w:val="single" w:sz="4" w:space="0" w:color="auto"/>
              <w:bottom w:val="single" w:sz="4" w:space="0" w:color="auto"/>
              <w:right w:val="single" w:sz="4" w:space="0" w:color="auto"/>
            </w:tcBorders>
            <w:hideMark/>
          </w:tcPr>
          <w:p w14:paraId="3F02E1CF" w14:textId="77777777" w:rsidR="00436E1A" w:rsidRDefault="00436E1A">
            <w:pPr>
              <w:pStyle w:val="TAL"/>
              <w:rPr>
                <w:sz w:val="16"/>
              </w:rPr>
            </w:pPr>
            <w:r>
              <w:rPr>
                <w:sz w:val="16"/>
              </w:rPr>
              <w:t>Introduction of new test case 6.3.2.2.10 2Rx TDD Single PMI with 4TX TypeI-SinglePanel Codebook for eRedCap</w:t>
            </w:r>
          </w:p>
        </w:tc>
        <w:tc>
          <w:tcPr>
            <w:tcW w:w="0" w:type="auto"/>
            <w:tcBorders>
              <w:top w:val="single" w:sz="4" w:space="0" w:color="auto"/>
              <w:left w:val="single" w:sz="4" w:space="0" w:color="auto"/>
              <w:bottom w:val="single" w:sz="4" w:space="0" w:color="auto"/>
              <w:right w:val="single" w:sz="4" w:space="0" w:color="auto"/>
            </w:tcBorders>
            <w:hideMark/>
          </w:tcPr>
          <w:p w14:paraId="6C9D9AE9"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54CDF3E"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11D3E71" w14:textId="77777777" w:rsidR="00436E1A" w:rsidRDefault="00436E1A">
            <w:pPr>
              <w:pStyle w:val="TAL"/>
              <w:rPr>
                <w:sz w:val="16"/>
              </w:rPr>
            </w:pPr>
            <w:r>
              <w:rPr>
                <w:sz w:val="16"/>
              </w:rPr>
              <w:t>0987</w:t>
            </w:r>
          </w:p>
        </w:tc>
        <w:tc>
          <w:tcPr>
            <w:tcW w:w="0" w:type="auto"/>
            <w:tcBorders>
              <w:top w:val="single" w:sz="4" w:space="0" w:color="auto"/>
              <w:left w:val="single" w:sz="4" w:space="0" w:color="auto"/>
              <w:bottom w:val="single" w:sz="4" w:space="0" w:color="auto"/>
              <w:right w:val="single" w:sz="4" w:space="0" w:color="auto"/>
            </w:tcBorders>
            <w:hideMark/>
          </w:tcPr>
          <w:p w14:paraId="79F144B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E5641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3D90E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ED0A38"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4AADDC96" w14:textId="77777777" w:rsidR="00436E1A" w:rsidRDefault="00436E1A">
            <w:pPr>
              <w:pStyle w:val="TAL"/>
              <w:rPr>
                <w:sz w:val="16"/>
              </w:rPr>
            </w:pPr>
            <w:r>
              <w:rPr>
                <w:sz w:val="16"/>
              </w:rPr>
              <w:t>revised</w:t>
            </w:r>
          </w:p>
        </w:tc>
      </w:tr>
      <w:tr w:rsidR="00436E1A" w14:paraId="18CA2F7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7B96A06" w14:textId="77777777" w:rsidR="00436E1A" w:rsidRDefault="00436E1A">
            <w:pPr>
              <w:pStyle w:val="TAL"/>
              <w:rPr>
                <w:sz w:val="16"/>
              </w:rPr>
            </w:pPr>
            <w:r>
              <w:rPr>
                <w:sz w:val="16"/>
              </w:rPr>
              <w:t>R5-255303</w:t>
            </w:r>
          </w:p>
        </w:tc>
        <w:tc>
          <w:tcPr>
            <w:tcW w:w="0" w:type="auto"/>
            <w:tcBorders>
              <w:top w:val="single" w:sz="4" w:space="0" w:color="auto"/>
              <w:left w:val="single" w:sz="4" w:space="0" w:color="auto"/>
              <w:bottom w:val="single" w:sz="4" w:space="0" w:color="auto"/>
              <w:right w:val="single" w:sz="4" w:space="0" w:color="auto"/>
            </w:tcBorders>
            <w:hideMark/>
          </w:tcPr>
          <w:p w14:paraId="7F254AC8" w14:textId="77777777" w:rsidR="00436E1A" w:rsidRDefault="00436E1A">
            <w:pPr>
              <w:pStyle w:val="TAL"/>
              <w:rPr>
                <w:sz w:val="16"/>
              </w:rPr>
            </w:pPr>
            <w:r>
              <w:rPr>
                <w:sz w:val="16"/>
              </w:rPr>
              <w:t>Introduction of new test case 6.3.2.2.10 2Rx TDD Single PMI with 4TX TypeI-SinglePanel Codebook for eRedCap</w:t>
            </w:r>
          </w:p>
        </w:tc>
        <w:tc>
          <w:tcPr>
            <w:tcW w:w="0" w:type="auto"/>
            <w:tcBorders>
              <w:top w:val="single" w:sz="4" w:space="0" w:color="auto"/>
              <w:left w:val="single" w:sz="4" w:space="0" w:color="auto"/>
              <w:bottom w:val="single" w:sz="4" w:space="0" w:color="auto"/>
              <w:right w:val="single" w:sz="4" w:space="0" w:color="auto"/>
            </w:tcBorders>
            <w:hideMark/>
          </w:tcPr>
          <w:p w14:paraId="54B2DC5B"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6CBC7914"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57DF54C" w14:textId="77777777" w:rsidR="00436E1A" w:rsidRDefault="00436E1A">
            <w:pPr>
              <w:pStyle w:val="TAL"/>
              <w:rPr>
                <w:sz w:val="16"/>
              </w:rPr>
            </w:pPr>
            <w:r>
              <w:rPr>
                <w:sz w:val="16"/>
              </w:rPr>
              <w:t>0987</w:t>
            </w:r>
          </w:p>
        </w:tc>
        <w:tc>
          <w:tcPr>
            <w:tcW w:w="0" w:type="auto"/>
            <w:tcBorders>
              <w:top w:val="single" w:sz="4" w:space="0" w:color="auto"/>
              <w:left w:val="single" w:sz="4" w:space="0" w:color="auto"/>
              <w:bottom w:val="single" w:sz="4" w:space="0" w:color="auto"/>
              <w:right w:val="single" w:sz="4" w:space="0" w:color="auto"/>
            </w:tcBorders>
            <w:hideMark/>
          </w:tcPr>
          <w:p w14:paraId="1C380FFF"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CA63A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5D07F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070E22"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0DB5F6D0" w14:textId="77777777" w:rsidR="00436E1A" w:rsidRDefault="00436E1A">
            <w:pPr>
              <w:pStyle w:val="TAL"/>
              <w:rPr>
                <w:sz w:val="16"/>
              </w:rPr>
            </w:pPr>
            <w:r>
              <w:rPr>
                <w:sz w:val="16"/>
              </w:rPr>
              <w:t>agreed</w:t>
            </w:r>
          </w:p>
        </w:tc>
      </w:tr>
      <w:tr w:rsidR="00436E1A" w14:paraId="37B9055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8C31B7" w14:textId="77777777" w:rsidR="00436E1A" w:rsidRDefault="00436E1A">
            <w:pPr>
              <w:pStyle w:val="TAL"/>
              <w:rPr>
                <w:sz w:val="16"/>
              </w:rPr>
            </w:pPr>
            <w:r>
              <w:rPr>
                <w:sz w:val="16"/>
              </w:rPr>
              <w:t>R5-253953</w:t>
            </w:r>
          </w:p>
        </w:tc>
        <w:tc>
          <w:tcPr>
            <w:tcW w:w="0" w:type="auto"/>
            <w:tcBorders>
              <w:top w:val="single" w:sz="4" w:space="0" w:color="auto"/>
              <w:left w:val="single" w:sz="4" w:space="0" w:color="auto"/>
              <w:bottom w:val="single" w:sz="4" w:space="0" w:color="auto"/>
              <w:right w:val="single" w:sz="4" w:space="0" w:color="auto"/>
            </w:tcBorders>
            <w:hideMark/>
          </w:tcPr>
          <w:p w14:paraId="605BFD84" w14:textId="77777777" w:rsidR="00436E1A" w:rsidRDefault="00436E1A">
            <w:pPr>
              <w:pStyle w:val="TAL"/>
              <w:rPr>
                <w:sz w:val="16"/>
              </w:rPr>
            </w:pPr>
            <w:r>
              <w:rPr>
                <w:sz w:val="16"/>
              </w:rPr>
              <w:t>Introduction of measurement uncertainty and test tolerance for eRedCap PMI test cases</w:t>
            </w:r>
          </w:p>
        </w:tc>
        <w:tc>
          <w:tcPr>
            <w:tcW w:w="0" w:type="auto"/>
            <w:tcBorders>
              <w:top w:val="single" w:sz="4" w:space="0" w:color="auto"/>
              <w:left w:val="single" w:sz="4" w:space="0" w:color="auto"/>
              <w:bottom w:val="single" w:sz="4" w:space="0" w:color="auto"/>
              <w:right w:val="single" w:sz="4" w:space="0" w:color="auto"/>
            </w:tcBorders>
            <w:hideMark/>
          </w:tcPr>
          <w:p w14:paraId="44198818"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286E413"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BE88133" w14:textId="77777777" w:rsidR="00436E1A" w:rsidRDefault="00436E1A">
            <w:pPr>
              <w:pStyle w:val="TAL"/>
              <w:rPr>
                <w:sz w:val="16"/>
              </w:rPr>
            </w:pPr>
            <w:r>
              <w:rPr>
                <w:sz w:val="16"/>
              </w:rPr>
              <w:t>0988</w:t>
            </w:r>
          </w:p>
        </w:tc>
        <w:tc>
          <w:tcPr>
            <w:tcW w:w="0" w:type="auto"/>
            <w:tcBorders>
              <w:top w:val="single" w:sz="4" w:space="0" w:color="auto"/>
              <w:left w:val="single" w:sz="4" w:space="0" w:color="auto"/>
              <w:bottom w:val="single" w:sz="4" w:space="0" w:color="auto"/>
              <w:right w:val="single" w:sz="4" w:space="0" w:color="auto"/>
            </w:tcBorders>
            <w:hideMark/>
          </w:tcPr>
          <w:p w14:paraId="11B1424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48022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871E4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A28083"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2C28E3D4" w14:textId="77777777" w:rsidR="00436E1A" w:rsidRDefault="00436E1A">
            <w:pPr>
              <w:pStyle w:val="TAL"/>
              <w:rPr>
                <w:sz w:val="16"/>
              </w:rPr>
            </w:pPr>
            <w:r>
              <w:rPr>
                <w:sz w:val="16"/>
              </w:rPr>
              <w:t>revised</w:t>
            </w:r>
          </w:p>
        </w:tc>
      </w:tr>
      <w:tr w:rsidR="00436E1A" w14:paraId="596E6B5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00FE0AE" w14:textId="77777777" w:rsidR="00436E1A" w:rsidRDefault="00436E1A">
            <w:pPr>
              <w:pStyle w:val="TAL"/>
              <w:rPr>
                <w:sz w:val="16"/>
              </w:rPr>
            </w:pPr>
            <w:r>
              <w:rPr>
                <w:sz w:val="16"/>
              </w:rPr>
              <w:t>R5-255304</w:t>
            </w:r>
          </w:p>
        </w:tc>
        <w:tc>
          <w:tcPr>
            <w:tcW w:w="0" w:type="auto"/>
            <w:tcBorders>
              <w:top w:val="single" w:sz="4" w:space="0" w:color="auto"/>
              <w:left w:val="single" w:sz="4" w:space="0" w:color="auto"/>
              <w:bottom w:val="single" w:sz="4" w:space="0" w:color="auto"/>
              <w:right w:val="single" w:sz="4" w:space="0" w:color="auto"/>
            </w:tcBorders>
            <w:hideMark/>
          </w:tcPr>
          <w:p w14:paraId="0C2B64E1" w14:textId="77777777" w:rsidR="00436E1A" w:rsidRDefault="00436E1A">
            <w:pPr>
              <w:pStyle w:val="TAL"/>
              <w:rPr>
                <w:sz w:val="16"/>
              </w:rPr>
            </w:pPr>
            <w:r>
              <w:rPr>
                <w:sz w:val="16"/>
              </w:rPr>
              <w:t>Introduction of measurement uncertainty and test tolerance for eRedCap PMI test cases</w:t>
            </w:r>
          </w:p>
        </w:tc>
        <w:tc>
          <w:tcPr>
            <w:tcW w:w="0" w:type="auto"/>
            <w:tcBorders>
              <w:top w:val="single" w:sz="4" w:space="0" w:color="auto"/>
              <w:left w:val="single" w:sz="4" w:space="0" w:color="auto"/>
              <w:bottom w:val="single" w:sz="4" w:space="0" w:color="auto"/>
              <w:right w:val="single" w:sz="4" w:space="0" w:color="auto"/>
            </w:tcBorders>
            <w:hideMark/>
          </w:tcPr>
          <w:p w14:paraId="77C9D444"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14E12E51"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DBA8569" w14:textId="77777777" w:rsidR="00436E1A" w:rsidRDefault="00436E1A">
            <w:pPr>
              <w:pStyle w:val="TAL"/>
              <w:rPr>
                <w:sz w:val="16"/>
              </w:rPr>
            </w:pPr>
            <w:r>
              <w:rPr>
                <w:sz w:val="16"/>
              </w:rPr>
              <w:t>0988</w:t>
            </w:r>
          </w:p>
        </w:tc>
        <w:tc>
          <w:tcPr>
            <w:tcW w:w="0" w:type="auto"/>
            <w:tcBorders>
              <w:top w:val="single" w:sz="4" w:space="0" w:color="auto"/>
              <w:left w:val="single" w:sz="4" w:space="0" w:color="auto"/>
              <w:bottom w:val="single" w:sz="4" w:space="0" w:color="auto"/>
              <w:right w:val="single" w:sz="4" w:space="0" w:color="auto"/>
            </w:tcBorders>
            <w:hideMark/>
          </w:tcPr>
          <w:p w14:paraId="179CD886"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2B5C2D"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7C1FD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DE2764"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0699E838" w14:textId="77777777" w:rsidR="00436E1A" w:rsidRDefault="00436E1A">
            <w:pPr>
              <w:pStyle w:val="TAL"/>
              <w:rPr>
                <w:sz w:val="16"/>
              </w:rPr>
            </w:pPr>
            <w:r>
              <w:rPr>
                <w:sz w:val="16"/>
              </w:rPr>
              <w:t>agreed</w:t>
            </w:r>
          </w:p>
        </w:tc>
      </w:tr>
      <w:tr w:rsidR="00436E1A" w14:paraId="328EA14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C19790B" w14:textId="77777777" w:rsidR="00436E1A" w:rsidRDefault="00436E1A">
            <w:pPr>
              <w:pStyle w:val="TAL"/>
              <w:rPr>
                <w:sz w:val="16"/>
              </w:rPr>
            </w:pPr>
            <w:r>
              <w:rPr>
                <w:sz w:val="16"/>
              </w:rPr>
              <w:t>R5-253954</w:t>
            </w:r>
          </w:p>
        </w:tc>
        <w:tc>
          <w:tcPr>
            <w:tcW w:w="0" w:type="auto"/>
            <w:tcBorders>
              <w:top w:val="single" w:sz="4" w:space="0" w:color="auto"/>
              <w:left w:val="single" w:sz="4" w:space="0" w:color="auto"/>
              <w:bottom w:val="single" w:sz="4" w:space="0" w:color="auto"/>
              <w:right w:val="single" w:sz="4" w:space="0" w:color="auto"/>
            </w:tcBorders>
            <w:hideMark/>
          </w:tcPr>
          <w:p w14:paraId="784585EA" w14:textId="77777777" w:rsidR="00436E1A" w:rsidRDefault="00436E1A">
            <w:pPr>
              <w:pStyle w:val="TAL"/>
              <w:rPr>
                <w:sz w:val="16"/>
              </w:rPr>
            </w:pPr>
            <w:r>
              <w:rPr>
                <w:sz w:val="16"/>
              </w:rPr>
              <w:t>Correction of RedCap PMI test cases</w:t>
            </w:r>
          </w:p>
        </w:tc>
        <w:tc>
          <w:tcPr>
            <w:tcW w:w="0" w:type="auto"/>
            <w:tcBorders>
              <w:top w:val="single" w:sz="4" w:space="0" w:color="auto"/>
              <w:left w:val="single" w:sz="4" w:space="0" w:color="auto"/>
              <w:bottom w:val="single" w:sz="4" w:space="0" w:color="auto"/>
              <w:right w:val="single" w:sz="4" w:space="0" w:color="auto"/>
            </w:tcBorders>
            <w:hideMark/>
          </w:tcPr>
          <w:p w14:paraId="1E2F6A01"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1C0275EB"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5726BC6" w14:textId="77777777" w:rsidR="00436E1A" w:rsidRDefault="00436E1A">
            <w:pPr>
              <w:pStyle w:val="TAL"/>
              <w:rPr>
                <w:sz w:val="16"/>
              </w:rPr>
            </w:pPr>
            <w:r>
              <w:rPr>
                <w:sz w:val="16"/>
              </w:rPr>
              <w:t>0989</w:t>
            </w:r>
          </w:p>
        </w:tc>
        <w:tc>
          <w:tcPr>
            <w:tcW w:w="0" w:type="auto"/>
            <w:tcBorders>
              <w:top w:val="single" w:sz="4" w:space="0" w:color="auto"/>
              <w:left w:val="single" w:sz="4" w:space="0" w:color="auto"/>
              <w:bottom w:val="single" w:sz="4" w:space="0" w:color="auto"/>
              <w:right w:val="single" w:sz="4" w:space="0" w:color="auto"/>
            </w:tcBorders>
            <w:hideMark/>
          </w:tcPr>
          <w:p w14:paraId="319D55A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EB055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398EA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21D290" w14:textId="77777777" w:rsidR="00436E1A" w:rsidRDefault="00436E1A">
            <w:pPr>
              <w:pStyle w:val="TAL"/>
              <w:rPr>
                <w:sz w:val="16"/>
              </w:rPr>
            </w:pPr>
            <w:r>
              <w:rPr>
                <w:sz w:val="16"/>
              </w:rPr>
              <w:t>TEI17_Test, NR_redcap_plus_ARCH-UEConTest</w:t>
            </w:r>
          </w:p>
        </w:tc>
        <w:tc>
          <w:tcPr>
            <w:tcW w:w="0" w:type="auto"/>
            <w:tcBorders>
              <w:top w:val="single" w:sz="4" w:space="0" w:color="auto"/>
              <w:left w:val="single" w:sz="4" w:space="0" w:color="auto"/>
              <w:bottom w:val="single" w:sz="4" w:space="0" w:color="auto"/>
              <w:right w:val="single" w:sz="4" w:space="0" w:color="auto"/>
            </w:tcBorders>
            <w:hideMark/>
          </w:tcPr>
          <w:p w14:paraId="2D97C5DE" w14:textId="77777777" w:rsidR="00436E1A" w:rsidRDefault="00436E1A">
            <w:pPr>
              <w:pStyle w:val="TAL"/>
              <w:rPr>
                <w:sz w:val="16"/>
              </w:rPr>
            </w:pPr>
            <w:r>
              <w:rPr>
                <w:sz w:val="16"/>
              </w:rPr>
              <w:t>revised</w:t>
            </w:r>
          </w:p>
        </w:tc>
      </w:tr>
      <w:tr w:rsidR="00436E1A" w14:paraId="67396D9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4CCF8A8" w14:textId="77777777" w:rsidR="00436E1A" w:rsidRDefault="00436E1A">
            <w:pPr>
              <w:pStyle w:val="TAL"/>
              <w:rPr>
                <w:sz w:val="16"/>
              </w:rPr>
            </w:pPr>
            <w:r>
              <w:rPr>
                <w:sz w:val="16"/>
              </w:rPr>
              <w:t>R5-255307</w:t>
            </w:r>
          </w:p>
        </w:tc>
        <w:tc>
          <w:tcPr>
            <w:tcW w:w="0" w:type="auto"/>
            <w:tcBorders>
              <w:top w:val="single" w:sz="4" w:space="0" w:color="auto"/>
              <w:left w:val="single" w:sz="4" w:space="0" w:color="auto"/>
              <w:bottom w:val="single" w:sz="4" w:space="0" w:color="auto"/>
              <w:right w:val="single" w:sz="4" w:space="0" w:color="auto"/>
            </w:tcBorders>
            <w:hideMark/>
          </w:tcPr>
          <w:p w14:paraId="666C07CA" w14:textId="77777777" w:rsidR="00436E1A" w:rsidRDefault="00436E1A">
            <w:pPr>
              <w:pStyle w:val="TAL"/>
              <w:rPr>
                <w:sz w:val="16"/>
              </w:rPr>
            </w:pPr>
            <w:r>
              <w:rPr>
                <w:sz w:val="16"/>
              </w:rPr>
              <w:t>Correction of RedCap PMI test cases</w:t>
            </w:r>
          </w:p>
        </w:tc>
        <w:tc>
          <w:tcPr>
            <w:tcW w:w="0" w:type="auto"/>
            <w:tcBorders>
              <w:top w:val="single" w:sz="4" w:space="0" w:color="auto"/>
              <w:left w:val="single" w:sz="4" w:space="0" w:color="auto"/>
              <w:bottom w:val="single" w:sz="4" w:space="0" w:color="auto"/>
              <w:right w:val="single" w:sz="4" w:space="0" w:color="auto"/>
            </w:tcBorders>
            <w:hideMark/>
          </w:tcPr>
          <w:p w14:paraId="5973CA84"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4A2D06A4"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C648F81" w14:textId="77777777" w:rsidR="00436E1A" w:rsidRDefault="00436E1A">
            <w:pPr>
              <w:pStyle w:val="TAL"/>
              <w:rPr>
                <w:sz w:val="16"/>
              </w:rPr>
            </w:pPr>
            <w:r>
              <w:rPr>
                <w:sz w:val="16"/>
              </w:rPr>
              <w:t>0989</w:t>
            </w:r>
          </w:p>
        </w:tc>
        <w:tc>
          <w:tcPr>
            <w:tcW w:w="0" w:type="auto"/>
            <w:tcBorders>
              <w:top w:val="single" w:sz="4" w:space="0" w:color="auto"/>
              <w:left w:val="single" w:sz="4" w:space="0" w:color="auto"/>
              <w:bottom w:val="single" w:sz="4" w:space="0" w:color="auto"/>
              <w:right w:val="single" w:sz="4" w:space="0" w:color="auto"/>
            </w:tcBorders>
            <w:hideMark/>
          </w:tcPr>
          <w:p w14:paraId="78E21E1A"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A9CE4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5B0C9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FF3A1F" w14:textId="77777777" w:rsidR="00436E1A" w:rsidRDefault="00436E1A">
            <w:pPr>
              <w:pStyle w:val="TAL"/>
              <w:rPr>
                <w:sz w:val="16"/>
              </w:rPr>
            </w:pPr>
            <w:r>
              <w:rPr>
                <w:sz w:val="16"/>
              </w:rPr>
              <w:t>TEI17_Test, NR_redcap_plus_ARCH-UEConTest</w:t>
            </w:r>
          </w:p>
        </w:tc>
        <w:tc>
          <w:tcPr>
            <w:tcW w:w="0" w:type="auto"/>
            <w:tcBorders>
              <w:top w:val="single" w:sz="4" w:space="0" w:color="auto"/>
              <w:left w:val="single" w:sz="4" w:space="0" w:color="auto"/>
              <w:bottom w:val="single" w:sz="4" w:space="0" w:color="auto"/>
              <w:right w:val="single" w:sz="4" w:space="0" w:color="auto"/>
            </w:tcBorders>
            <w:hideMark/>
          </w:tcPr>
          <w:p w14:paraId="5B65B0B8" w14:textId="77777777" w:rsidR="00436E1A" w:rsidRDefault="00436E1A">
            <w:pPr>
              <w:pStyle w:val="TAL"/>
              <w:rPr>
                <w:sz w:val="16"/>
              </w:rPr>
            </w:pPr>
            <w:r>
              <w:rPr>
                <w:sz w:val="16"/>
              </w:rPr>
              <w:t>agreed</w:t>
            </w:r>
          </w:p>
        </w:tc>
      </w:tr>
      <w:tr w:rsidR="00436E1A" w14:paraId="3E238F5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12F1A05" w14:textId="77777777" w:rsidR="00436E1A" w:rsidRDefault="00436E1A">
            <w:pPr>
              <w:pStyle w:val="TAL"/>
              <w:rPr>
                <w:sz w:val="16"/>
              </w:rPr>
            </w:pPr>
            <w:r>
              <w:rPr>
                <w:sz w:val="16"/>
              </w:rPr>
              <w:t>R5-253955</w:t>
            </w:r>
          </w:p>
        </w:tc>
        <w:tc>
          <w:tcPr>
            <w:tcW w:w="0" w:type="auto"/>
            <w:tcBorders>
              <w:top w:val="single" w:sz="4" w:space="0" w:color="auto"/>
              <w:left w:val="single" w:sz="4" w:space="0" w:color="auto"/>
              <w:bottom w:val="single" w:sz="4" w:space="0" w:color="auto"/>
              <w:right w:val="single" w:sz="4" w:space="0" w:color="auto"/>
            </w:tcBorders>
            <w:hideMark/>
          </w:tcPr>
          <w:p w14:paraId="27060091" w14:textId="77777777" w:rsidR="00436E1A" w:rsidRDefault="00436E1A">
            <w:pPr>
              <w:pStyle w:val="TAL"/>
              <w:rPr>
                <w:sz w:val="16"/>
              </w:rPr>
            </w:pPr>
            <w:r>
              <w:rPr>
                <w:sz w:val="16"/>
              </w:rPr>
              <w:t>Correction of SA and NSA 2Rx PMI with 4TX test cases</w:t>
            </w:r>
          </w:p>
        </w:tc>
        <w:tc>
          <w:tcPr>
            <w:tcW w:w="0" w:type="auto"/>
            <w:tcBorders>
              <w:top w:val="single" w:sz="4" w:space="0" w:color="auto"/>
              <w:left w:val="single" w:sz="4" w:space="0" w:color="auto"/>
              <w:bottom w:val="single" w:sz="4" w:space="0" w:color="auto"/>
              <w:right w:val="single" w:sz="4" w:space="0" w:color="auto"/>
            </w:tcBorders>
            <w:hideMark/>
          </w:tcPr>
          <w:p w14:paraId="2C5090D8"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9D183F7"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5C057DF" w14:textId="77777777" w:rsidR="00436E1A" w:rsidRDefault="00436E1A">
            <w:pPr>
              <w:pStyle w:val="TAL"/>
              <w:rPr>
                <w:sz w:val="16"/>
              </w:rPr>
            </w:pPr>
            <w:r>
              <w:rPr>
                <w:sz w:val="16"/>
              </w:rPr>
              <w:t>0990</w:t>
            </w:r>
          </w:p>
        </w:tc>
        <w:tc>
          <w:tcPr>
            <w:tcW w:w="0" w:type="auto"/>
            <w:tcBorders>
              <w:top w:val="single" w:sz="4" w:space="0" w:color="auto"/>
              <w:left w:val="single" w:sz="4" w:space="0" w:color="auto"/>
              <w:bottom w:val="single" w:sz="4" w:space="0" w:color="auto"/>
              <w:right w:val="single" w:sz="4" w:space="0" w:color="auto"/>
            </w:tcBorders>
            <w:hideMark/>
          </w:tcPr>
          <w:p w14:paraId="1EF7E83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95716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2B94C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F80191"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260FF00" w14:textId="77777777" w:rsidR="00436E1A" w:rsidRDefault="00436E1A">
            <w:pPr>
              <w:pStyle w:val="TAL"/>
              <w:rPr>
                <w:sz w:val="16"/>
              </w:rPr>
            </w:pPr>
            <w:r>
              <w:rPr>
                <w:sz w:val="16"/>
              </w:rPr>
              <w:t>revised</w:t>
            </w:r>
          </w:p>
        </w:tc>
      </w:tr>
      <w:tr w:rsidR="00436E1A" w14:paraId="6C83F8F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53F15D5" w14:textId="77777777" w:rsidR="00436E1A" w:rsidRDefault="00436E1A">
            <w:pPr>
              <w:pStyle w:val="TAL"/>
              <w:rPr>
                <w:sz w:val="16"/>
              </w:rPr>
            </w:pPr>
            <w:r>
              <w:rPr>
                <w:sz w:val="16"/>
              </w:rPr>
              <w:t>R5-255308</w:t>
            </w:r>
          </w:p>
        </w:tc>
        <w:tc>
          <w:tcPr>
            <w:tcW w:w="0" w:type="auto"/>
            <w:tcBorders>
              <w:top w:val="single" w:sz="4" w:space="0" w:color="auto"/>
              <w:left w:val="single" w:sz="4" w:space="0" w:color="auto"/>
              <w:bottom w:val="single" w:sz="4" w:space="0" w:color="auto"/>
              <w:right w:val="single" w:sz="4" w:space="0" w:color="auto"/>
            </w:tcBorders>
            <w:hideMark/>
          </w:tcPr>
          <w:p w14:paraId="103577AE" w14:textId="77777777" w:rsidR="00436E1A" w:rsidRDefault="00436E1A">
            <w:pPr>
              <w:pStyle w:val="TAL"/>
              <w:rPr>
                <w:sz w:val="16"/>
              </w:rPr>
            </w:pPr>
            <w:r>
              <w:rPr>
                <w:sz w:val="16"/>
              </w:rPr>
              <w:t>Correction of SA and NSA 2Rx PMI with 4TX test cases</w:t>
            </w:r>
          </w:p>
        </w:tc>
        <w:tc>
          <w:tcPr>
            <w:tcW w:w="0" w:type="auto"/>
            <w:tcBorders>
              <w:top w:val="single" w:sz="4" w:space="0" w:color="auto"/>
              <w:left w:val="single" w:sz="4" w:space="0" w:color="auto"/>
              <w:bottom w:val="single" w:sz="4" w:space="0" w:color="auto"/>
              <w:right w:val="single" w:sz="4" w:space="0" w:color="auto"/>
            </w:tcBorders>
            <w:hideMark/>
          </w:tcPr>
          <w:p w14:paraId="6E3D05E1"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617875E"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FB0FA17" w14:textId="77777777" w:rsidR="00436E1A" w:rsidRDefault="00436E1A">
            <w:pPr>
              <w:pStyle w:val="TAL"/>
              <w:rPr>
                <w:sz w:val="16"/>
              </w:rPr>
            </w:pPr>
            <w:r>
              <w:rPr>
                <w:sz w:val="16"/>
              </w:rPr>
              <w:t>0990</w:t>
            </w:r>
          </w:p>
        </w:tc>
        <w:tc>
          <w:tcPr>
            <w:tcW w:w="0" w:type="auto"/>
            <w:tcBorders>
              <w:top w:val="single" w:sz="4" w:space="0" w:color="auto"/>
              <w:left w:val="single" w:sz="4" w:space="0" w:color="auto"/>
              <w:bottom w:val="single" w:sz="4" w:space="0" w:color="auto"/>
              <w:right w:val="single" w:sz="4" w:space="0" w:color="auto"/>
            </w:tcBorders>
            <w:hideMark/>
          </w:tcPr>
          <w:p w14:paraId="03770F23"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8C6FD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AB081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62E9D3"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CB0FA6D" w14:textId="77777777" w:rsidR="00436E1A" w:rsidRDefault="00436E1A">
            <w:pPr>
              <w:pStyle w:val="TAL"/>
              <w:rPr>
                <w:sz w:val="16"/>
              </w:rPr>
            </w:pPr>
            <w:r>
              <w:rPr>
                <w:sz w:val="16"/>
              </w:rPr>
              <w:t>agreed</w:t>
            </w:r>
          </w:p>
        </w:tc>
      </w:tr>
      <w:tr w:rsidR="00436E1A" w14:paraId="0082002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DF325FA" w14:textId="77777777" w:rsidR="00436E1A" w:rsidRDefault="00436E1A">
            <w:pPr>
              <w:pStyle w:val="TAL"/>
              <w:rPr>
                <w:sz w:val="16"/>
              </w:rPr>
            </w:pPr>
            <w:r>
              <w:rPr>
                <w:sz w:val="16"/>
              </w:rPr>
              <w:t>R5-254211</w:t>
            </w:r>
          </w:p>
        </w:tc>
        <w:tc>
          <w:tcPr>
            <w:tcW w:w="0" w:type="auto"/>
            <w:tcBorders>
              <w:top w:val="single" w:sz="4" w:space="0" w:color="auto"/>
              <w:left w:val="single" w:sz="4" w:space="0" w:color="auto"/>
              <w:bottom w:val="single" w:sz="4" w:space="0" w:color="auto"/>
              <w:right w:val="single" w:sz="4" w:space="0" w:color="auto"/>
            </w:tcBorders>
            <w:hideMark/>
          </w:tcPr>
          <w:p w14:paraId="1404A03F" w14:textId="77777777" w:rsidR="00436E1A" w:rsidRDefault="00436E1A">
            <w:pPr>
              <w:pStyle w:val="TAL"/>
              <w:rPr>
                <w:sz w:val="16"/>
              </w:rPr>
            </w:pPr>
            <w:r>
              <w:rPr>
                <w:sz w:val="16"/>
              </w:rPr>
              <w:t>Add parameters of enhanced receiver type 2 for TDD 4Rx</w:t>
            </w:r>
          </w:p>
        </w:tc>
        <w:tc>
          <w:tcPr>
            <w:tcW w:w="0" w:type="auto"/>
            <w:tcBorders>
              <w:top w:val="single" w:sz="4" w:space="0" w:color="auto"/>
              <w:left w:val="single" w:sz="4" w:space="0" w:color="auto"/>
              <w:bottom w:val="single" w:sz="4" w:space="0" w:color="auto"/>
              <w:right w:val="single" w:sz="4" w:space="0" w:color="auto"/>
            </w:tcBorders>
            <w:hideMark/>
          </w:tcPr>
          <w:p w14:paraId="10843BC0" w14:textId="77777777" w:rsidR="00436E1A" w:rsidRDefault="00436E1A">
            <w:pPr>
              <w:pStyle w:val="TAL"/>
              <w:rPr>
                <w:sz w:val="16"/>
              </w:rPr>
            </w:pPr>
            <w:r>
              <w:rPr>
                <w:sz w:val="16"/>
              </w:rPr>
              <w:t>SGS Wireless</w:t>
            </w:r>
          </w:p>
        </w:tc>
        <w:tc>
          <w:tcPr>
            <w:tcW w:w="0" w:type="auto"/>
            <w:tcBorders>
              <w:top w:val="single" w:sz="4" w:space="0" w:color="auto"/>
              <w:left w:val="single" w:sz="4" w:space="0" w:color="auto"/>
              <w:bottom w:val="single" w:sz="4" w:space="0" w:color="auto"/>
              <w:right w:val="single" w:sz="4" w:space="0" w:color="auto"/>
            </w:tcBorders>
            <w:hideMark/>
          </w:tcPr>
          <w:p w14:paraId="3BF4E454"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CE85178" w14:textId="77777777" w:rsidR="00436E1A" w:rsidRDefault="00436E1A">
            <w:pPr>
              <w:pStyle w:val="TAL"/>
              <w:rPr>
                <w:sz w:val="16"/>
              </w:rPr>
            </w:pPr>
            <w:r>
              <w:rPr>
                <w:sz w:val="16"/>
              </w:rPr>
              <w:t>0991</w:t>
            </w:r>
          </w:p>
        </w:tc>
        <w:tc>
          <w:tcPr>
            <w:tcW w:w="0" w:type="auto"/>
            <w:tcBorders>
              <w:top w:val="single" w:sz="4" w:space="0" w:color="auto"/>
              <w:left w:val="single" w:sz="4" w:space="0" w:color="auto"/>
              <w:bottom w:val="single" w:sz="4" w:space="0" w:color="auto"/>
              <w:right w:val="single" w:sz="4" w:space="0" w:color="auto"/>
            </w:tcBorders>
            <w:hideMark/>
          </w:tcPr>
          <w:p w14:paraId="378A321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B0CA3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497CD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47F391" w14:textId="77777777" w:rsidR="00436E1A" w:rsidRDefault="00436E1A">
            <w:pPr>
              <w:pStyle w:val="TAL"/>
              <w:rPr>
                <w:sz w:val="16"/>
              </w:rPr>
            </w:pPr>
            <w:r>
              <w:rPr>
                <w:sz w:val="16"/>
              </w:rPr>
              <w:t>NR_demod_enh3-UEConTest</w:t>
            </w:r>
          </w:p>
        </w:tc>
        <w:tc>
          <w:tcPr>
            <w:tcW w:w="0" w:type="auto"/>
            <w:tcBorders>
              <w:top w:val="single" w:sz="4" w:space="0" w:color="auto"/>
              <w:left w:val="single" w:sz="4" w:space="0" w:color="auto"/>
              <w:bottom w:val="single" w:sz="4" w:space="0" w:color="auto"/>
              <w:right w:val="single" w:sz="4" w:space="0" w:color="auto"/>
            </w:tcBorders>
            <w:hideMark/>
          </w:tcPr>
          <w:p w14:paraId="6157CDE0" w14:textId="77777777" w:rsidR="00436E1A" w:rsidRDefault="00436E1A">
            <w:pPr>
              <w:pStyle w:val="TAL"/>
              <w:rPr>
                <w:sz w:val="16"/>
              </w:rPr>
            </w:pPr>
            <w:r>
              <w:rPr>
                <w:sz w:val="16"/>
              </w:rPr>
              <w:t>agreed</w:t>
            </w:r>
          </w:p>
        </w:tc>
      </w:tr>
      <w:tr w:rsidR="00436E1A" w14:paraId="5D29998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64D136B" w14:textId="77777777" w:rsidR="00436E1A" w:rsidRDefault="00436E1A">
            <w:pPr>
              <w:pStyle w:val="TAL"/>
              <w:rPr>
                <w:sz w:val="16"/>
              </w:rPr>
            </w:pPr>
            <w:r>
              <w:rPr>
                <w:sz w:val="16"/>
              </w:rPr>
              <w:t>R5-254213</w:t>
            </w:r>
          </w:p>
        </w:tc>
        <w:tc>
          <w:tcPr>
            <w:tcW w:w="0" w:type="auto"/>
            <w:tcBorders>
              <w:top w:val="single" w:sz="4" w:space="0" w:color="auto"/>
              <w:left w:val="single" w:sz="4" w:space="0" w:color="auto"/>
              <w:bottom w:val="single" w:sz="4" w:space="0" w:color="auto"/>
              <w:right w:val="single" w:sz="4" w:space="0" w:color="auto"/>
            </w:tcBorders>
            <w:hideMark/>
          </w:tcPr>
          <w:p w14:paraId="25EEA047" w14:textId="77777777" w:rsidR="00436E1A" w:rsidRDefault="00436E1A">
            <w:pPr>
              <w:pStyle w:val="TAL"/>
              <w:rPr>
                <w:sz w:val="16"/>
              </w:rPr>
            </w:pPr>
            <w:r>
              <w:rPr>
                <w:sz w:val="16"/>
              </w:rPr>
              <w:t>Missing mTT for eRedCap</w:t>
            </w:r>
          </w:p>
        </w:tc>
        <w:tc>
          <w:tcPr>
            <w:tcW w:w="0" w:type="auto"/>
            <w:tcBorders>
              <w:top w:val="single" w:sz="4" w:space="0" w:color="auto"/>
              <w:left w:val="single" w:sz="4" w:space="0" w:color="auto"/>
              <w:bottom w:val="single" w:sz="4" w:space="0" w:color="auto"/>
              <w:right w:val="single" w:sz="4" w:space="0" w:color="auto"/>
            </w:tcBorders>
            <w:hideMark/>
          </w:tcPr>
          <w:p w14:paraId="4E878FCF"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1A4C962"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9CE9A34" w14:textId="77777777" w:rsidR="00436E1A" w:rsidRDefault="00436E1A">
            <w:pPr>
              <w:pStyle w:val="TAL"/>
              <w:rPr>
                <w:sz w:val="16"/>
              </w:rPr>
            </w:pPr>
            <w:r>
              <w:rPr>
                <w:sz w:val="16"/>
              </w:rPr>
              <w:t>0992</w:t>
            </w:r>
          </w:p>
        </w:tc>
        <w:tc>
          <w:tcPr>
            <w:tcW w:w="0" w:type="auto"/>
            <w:tcBorders>
              <w:top w:val="single" w:sz="4" w:space="0" w:color="auto"/>
              <w:left w:val="single" w:sz="4" w:space="0" w:color="auto"/>
              <w:bottom w:val="single" w:sz="4" w:space="0" w:color="auto"/>
              <w:right w:val="single" w:sz="4" w:space="0" w:color="auto"/>
            </w:tcBorders>
            <w:hideMark/>
          </w:tcPr>
          <w:p w14:paraId="35FEA26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A9C16F"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6E7BA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8A24E2"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6AB5D7ED" w14:textId="77777777" w:rsidR="00436E1A" w:rsidRDefault="00436E1A">
            <w:pPr>
              <w:pStyle w:val="TAL"/>
              <w:rPr>
                <w:sz w:val="16"/>
              </w:rPr>
            </w:pPr>
            <w:r>
              <w:rPr>
                <w:sz w:val="16"/>
              </w:rPr>
              <w:t>agreed</w:t>
            </w:r>
          </w:p>
        </w:tc>
      </w:tr>
      <w:tr w:rsidR="00436E1A" w14:paraId="76420B0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F3C89B" w14:textId="77777777" w:rsidR="00436E1A" w:rsidRDefault="00436E1A">
            <w:pPr>
              <w:pStyle w:val="TAL"/>
              <w:rPr>
                <w:sz w:val="16"/>
              </w:rPr>
            </w:pPr>
            <w:r>
              <w:rPr>
                <w:sz w:val="16"/>
              </w:rPr>
              <w:t>R5-254214</w:t>
            </w:r>
          </w:p>
        </w:tc>
        <w:tc>
          <w:tcPr>
            <w:tcW w:w="0" w:type="auto"/>
            <w:tcBorders>
              <w:top w:val="single" w:sz="4" w:space="0" w:color="auto"/>
              <w:left w:val="single" w:sz="4" w:space="0" w:color="auto"/>
              <w:bottom w:val="single" w:sz="4" w:space="0" w:color="auto"/>
              <w:right w:val="single" w:sz="4" w:space="0" w:color="auto"/>
            </w:tcBorders>
            <w:hideMark/>
          </w:tcPr>
          <w:p w14:paraId="66639FBF" w14:textId="77777777" w:rsidR="00436E1A" w:rsidRDefault="00436E1A">
            <w:pPr>
              <w:pStyle w:val="TAL"/>
              <w:rPr>
                <w:sz w:val="16"/>
              </w:rPr>
            </w:pPr>
            <w:r>
              <w:rPr>
                <w:sz w:val="16"/>
              </w:rPr>
              <w:t>Addition of Es value to the common test parameters in 5.5A.1.1</w:t>
            </w:r>
          </w:p>
        </w:tc>
        <w:tc>
          <w:tcPr>
            <w:tcW w:w="0" w:type="auto"/>
            <w:tcBorders>
              <w:top w:val="single" w:sz="4" w:space="0" w:color="auto"/>
              <w:left w:val="single" w:sz="4" w:space="0" w:color="auto"/>
              <w:bottom w:val="single" w:sz="4" w:space="0" w:color="auto"/>
              <w:right w:val="single" w:sz="4" w:space="0" w:color="auto"/>
            </w:tcBorders>
            <w:hideMark/>
          </w:tcPr>
          <w:p w14:paraId="16F4607E"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8269026"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A74DB7F" w14:textId="77777777" w:rsidR="00436E1A" w:rsidRDefault="00436E1A">
            <w:pPr>
              <w:pStyle w:val="TAL"/>
              <w:rPr>
                <w:sz w:val="16"/>
              </w:rPr>
            </w:pPr>
            <w:r>
              <w:rPr>
                <w:sz w:val="16"/>
              </w:rPr>
              <w:t>0993</w:t>
            </w:r>
          </w:p>
        </w:tc>
        <w:tc>
          <w:tcPr>
            <w:tcW w:w="0" w:type="auto"/>
            <w:tcBorders>
              <w:top w:val="single" w:sz="4" w:space="0" w:color="auto"/>
              <w:left w:val="single" w:sz="4" w:space="0" w:color="auto"/>
              <w:bottom w:val="single" w:sz="4" w:space="0" w:color="auto"/>
              <w:right w:val="single" w:sz="4" w:space="0" w:color="auto"/>
            </w:tcBorders>
            <w:hideMark/>
          </w:tcPr>
          <w:p w14:paraId="30155AE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4BFEA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74CD6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F954AC" w14:textId="77777777" w:rsidR="00436E1A" w:rsidRDefault="00436E1A">
            <w:pPr>
              <w:pStyle w:val="TAL"/>
              <w:rPr>
                <w:sz w:val="16"/>
              </w:rPr>
            </w:pPr>
            <w:r>
              <w:rPr>
                <w:sz w:val="16"/>
              </w:rPr>
              <w:t>TEI16_Test, NR_perf_enh-UEConTest</w:t>
            </w:r>
          </w:p>
        </w:tc>
        <w:tc>
          <w:tcPr>
            <w:tcW w:w="0" w:type="auto"/>
            <w:tcBorders>
              <w:top w:val="single" w:sz="4" w:space="0" w:color="auto"/>
              <w:left w:val="single" w:sz="4" w:space="0" w:color="auto"/>
              <w:bottom w:val="single" w:sz="4" w:space="0" w:color="auto"/>
              <w:right w:val="single" w:sz="4" w:space="0" w:color="auto"/>
            </w:tcBorders>
            <w:hideMark/>
          </w:tcPr>
          <w:p w14:paraId="6B31F2F1" w14:textId="77777777" w:rsidR="00436E1A" w:rsidRDefault="00436E1A">
            <w:pPr>
              <w:pStyle w:val="TAL"/>
              <w:rPr>
                <w:sz w:val="16"/>
              </w:rPr>
            </w:pPr>
            <w:r>
              <w:rPr>
                <w:sz w:val="16"/>
              </w:rPr>
              <w:t>revised</w:t>
            </w:r>
          </w:p>
        </w:tc>
      </w:tr>
      <w:tr w:rsidR="00436E1A" w14:paraId="7E92AE8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AEC32B" w14:textId="77777777" w:rsidR="00436E1A" w:rsidRDefault="00436E1A">
            <w:pPr>
              <w:pStyle w:val="TAL"/>
              <w:rPr>
                <w:sz w:val="16"/>
              </w:rPr>
            </w:pPr>
            <w:r>
              <w:rPr>
                <w:sz w:val="16"/>
              </w:rPr>
              <w:t>R5-255309</w:t>
            </w:r>
          </w:p>
        </w:tc>
        <w:tc>
          <w:tcPr>
            <w:tcW w:w="0" w:type="auto"/>
            <w:tcBorders>
              <w:top w:val="single" w:sz="4" w:space="0" w:color="auto"/>
              <w:left w:val="single" w:sz="4" w:space="0" w:color="auto"/>
              <w:bottom w:val="single" w:sz="4" w:space="0" w:color="auto"/>
              <w:right w:val="single" w:sz="4" w:space="0" w:color="auto"/>
            </w:tcBorders>
            <w:hideMark/>
          </w:tcPr>
          <w:p w14:paraId="7182338B" w14:textId="77777777" w:rsidR="00436E1A" w:rsidRDefault="00436E1A">
            <w:pPr>
              <w:pStyle w:val="TAL"/>
              <w:rPr>
                <w:sz w:val="16"/>
              </w:rPr>
            </w:pPr>
            <w:r>
              <w:rPr>
                <w:sz w:val="16"/>
              </w:rPr>
              <w:t>Addition of Es value to the common test parameters in 5.5A.1.1</w:t>
            </w:r>
          </w:p>
        </w:tc>
        <w:tc>
          <w:tcPr>
            <w:tcW w:w="0" w:type="auto"/>
            <w:tcBorders>
              <w:top w:val="single" w:sz="4" w:space="0" w:color="auto"/>
              <w:left w:val="single" w:sz="4" w:space="0" w:color="auto"/>
              <w:bottom w:val="single" w:sz="4" w:space="0" w:color="auto"/>
              <w:right w:val="single" w:sz="4" w:space="0" w:color="auto"/>
            </w:tcBorders>
            <w:hideMark/>
          </w:tcPr>
          <w:p w14:paraId="2B003D0E"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33308BE"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7E345E1" w14:textId="77777777" w:rsidR="00436E1A" w:rsidRDefault="00436E1A">
            <w:pPr>
              <w:pStyle w:val="TAL"/>
              <w:rPr>
                <w:sz w:val="16"/>
              </w:rPr>
            </w:pPr>
            <w:r>
              <w:rPr>
                <w:sz w:val="16"/>
              </w:rPr>
              <w:t>0993</w:t>
            </w:r>
          </w:p>
        </w:tc>
        <w:tc>
          <w:tcPr>
            <w:tcW w:w="0" w:type="auto"/>
            <w:tcBorders>
              <w:top w:val="single" w:sz="4" w:space="0" w:color="auto"/>
              <w:left w:val="single" w:sz="4" w:space="0" w:color="auto"/>
              <w:bottom w:val="single" w:sz="4" w:space="0" w:color="auto"/>
              <w:right w:val="single" w:sz="4" w:space="0" w:color="auto"/>
            </w:tcBorders>
            <w:hideMark/>
          </w:tcPr>
          <w:p w14:paraId="04FC8EF3"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04BB5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9317B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01F35D" w14:textId="77777777" w:rsidR="00436E1A" w:rsidRDefault="00436E1A">
            <w:pPr>
              <w:pStyle w:val="TAL"/>
              <w:rPr>
                <w:sz w:val="16"/>
              </w:rPr>
            </w:pPr>
            <w:r>
              <w:rPr>
                <w:sz w:val="16"/>
              </w:rPr>
              <w:t>TEI16_Test, NR_perf_enh-UEConTest</w:t>
            </w:r>
          </w:p>
        </w:tc>
        <w:tc>
          <w:tcPr>
            <w:tcW w:w="0" w:type="auto"/>
            <w:tcBorders>
              <w:top w:val="single" w:sz="4" w:space="0" w:color="auto"/>
              <w:left w:val="single" w:sz="4" w:space="0" w:color="auto"/>
              <w:bottom w:val="single" w:sz="4" w:space="0" w:color="auto"/>
              <w:right w:val="single" w:sz="4" w:space="0" w:color="auto"/>
            </w:tcBorders>
            <w:hideMark/>
          </w:tcPr>
          <w:p w14:paraId="0BE22ADA" w14:textId="77777777" w:rsidR="00436E1A" w:rsidRDefault="00436E1A">
            <w:pPr>
              <w:pStyle w:val="TAL"/>
              <w:rPr>
                <w:sz w:val="16"/>
              </w:rPr>
            </w:pPr>
            <w:r>
              <w:rPr>
                <w:sz w:val="16"/>
              </w:rPr>
              <w:t>agreed</w:t>
            </w:r>
          </w:p>
        </w:tc>
      </w:tr>
      <w:tr w:rsidR="00436E1A" w14:paraId="08C0B7C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C3E803B" w14:textId="77777777" w:rsidR="00436E1A" w:rsidRDefault="00436E1A">
            <w:pPr>
              <w:pStyle w:val="TAL"/>
              <w:rPr>
                <w:sz w:val="16"/>
              </w:rPr>
            </w:pPr>
            <w:r>
              <w:rPr>
                <w:sz w:val="16"/>
              </w:rPr>
              <w:t>R5-254215</w:t>
            </w:r>
          </w:p>
        </w:tc>
        <w:tc>
          <w:tcPr>
            <w:tcW w:w="0" w:type="auto"/>
            <w:tcBorders>
              <w:top w:val="single" w:sz="4" w:space="0" w:color="auto"/>
              <w:left w:val="single" w:sz="4" w:space="0" w:color="auto"/>
              <w:bottom w:val="single" w:sz="4" w:space="0" w:color="auto"/>
              <w:right w:val="single" w:sz="4" w:space="0" w:color="auto"/>
            </w:tcBorders>
            <w:hideMark/>
          </w:tcPr>
          <w:p w14:paraId="64CA35C4" w14:textId="77777777" w:rsidR="00436E1A" w:rsidRDefault="00436E1A">
            <w:pPr>
              <w:pStyle w:val="TAL"/>
              <w:rPr>
                <w:sz w:val="16"/>
              </w:rPr>
            </w:pPr>
            <w:r>
              <w:rPr>
                <w:sz w:val="16"/>
              </w:rPr>
              <w:t>Addition of Es value to the common test parameters in 9.4B.1.1</w:t>
            </w:r>
          </w:p>
        </w:tc>
        <w:tc>
          <w:tcPr>
            <w:tcW w:w="0" w:type="auto"/>
            <w:tcBorders>
              <w:top w:val="single" w:sz="4" w:space="0" w:color="auto"/>
              <w:left w:val="single" w:sz="4" w:space="0" w:color="auto"/>
              <w:bottom w:val="single" w:sz="4" w:space="0" w:color="auto"/>
              <w:right w:val="single" w:sz="4" w:space="0" w:color="auto"/>
            </w:tcBorders>
            <w:hideMark/>
          </w:tcPr>
          <w:p w14:paraId="3C7D9458"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8B0BC46"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F33AE21" w14:textId="77777777" w:rsidR="00436E1A" w:rsidRDefault="00436E1A">
            <w:pPr>
              <w:pStyle w:val="TAL"/>
              <w:rPr>
                <w:sz w:val="16"/>
              </w:rPr>
            </w:pPr>
            <w:r>
              <w:rPr>
                <w:sz w:val="16"/>
              </w:rPr>
              <w:t>0994</w:t>
            </w:r>
          </w:p>
        </w:tc>
        <w:tc>
          <w:tcPr>
            <w:tcW w:w="0" w:type="auto"/>
            <w:tcBorders>
              <w:top w:val="single" w:sz="4" w:space="0" w:color="auto"/>
              <w:left w:val="single" w:sz="4" w:space="0" w:color="auto"/>
              <w:bottom w:val="single" w:sz="4" w:space="0" w:color="auto"/>
              <w:right w:val="single" w:sz="4" w:space="0" w:color="auto"/>
            </w:tcBorders>
            <w:hideMark/>
          </w:tcPr>
          <w:p w14:paraId="2CAC2CF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46A94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D8A13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ADC36C"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F2EFD85" w14:textId="77777777" w:rsidR="00436E1A" w:rsidRDefault="00436E1A">
            <w:pPr>
              <w:pStyle w:val="TAL"/>
              <w:rPr>
                <w:sz w:val="16"/>
              </w:rPr>
            </w:pPr>
            <w:r>
              <w:rPr>
                <w:sz w:val="16"/>
              </w:rPr>
              <w:t>agreed</w:t>
            </w:r>
          </w:p>
        </w:tc>
      </w:tr>
      <w:tr w:rsidR="00436E1A" w14:paraId="1602B16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45611D2" w14:textId="77777777" w:rsidR="00436E1A" w:rsidRDefault="00436E1A">
            <w:pPr>
              <w:pStyle w:val="TAL"/>
              <w:rPr>
                <w:sz w:val="16"/>
              </w:rPr>
            </w:pPr>
            <w:r>
              <w:rPr>
                <w:sz w:val="16"/>
              </w:rPr>
              <w:t>R5-254232</w:t>
            </w:r>
          </w:p>
        </w:tc>
        <w:tc>
          <w:tcPr>
            <w:tcW w:w="0" w:type="auto"/>
            <w:tcBorders>
              <w:top w:val="single" w:sz="4" w:space="0" w:color="auto"/>
              <w:left w:val="single" w:sz="4" w:space="0" w:color="auto"/>
              <w:bottom w:val="single" w:sz="4" w:space="0" w:color="auto"/>
              <w:right w:val="single" w:sz="4" w:space="0" w:color="auto"/>
            </w:tcBorders>
            <w:hideMark/>
          </w:tcPr>
          <w:p w14:paraId="54F693A8" w14:textId="77777777" w:rsidR="00436E1A" w:rsidRDefault="00436E1A">
            <w:pPr>
              <w:pStyle w:val="TAL"/>
              <w:rPr>
                <w:sz w:val="16"/>
              </w:rPr>
            </w:pPr>
            <w:r>
              <w:rPr>
                <w:sz w:val="16"/>
              </w:rPr>
              <w:t>Missing DL RMC for eRedCap FDD test case</w:t>
            </w:r>
          </w:p>
        </w:tc>
        <w:tc>
          <w:tcPr>
            <w:tcW w:w="0" w:type="auto"/>
            <w:tcBorders>
              <w:top w:val="single" w:sz="4" w:space="0" w:color="auto"/>
              <w:left w:val="single" w:sz="4" w:space="0" w:color="auto"/>
              <w:bottom w:val="single" w:sz="4" w:space="0" w:color="auto"/>
              <w:right w:val="single" w:sz="4" w:space="0" w:color="auto"/>
            </w:tcBorders>
            <w:hideMark/>
          </w:tcPr>
          <w:p w14:paraId="128B833A"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D3610D4"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E3056CD" w14:textId="77777777" w:rsidR="00436E1A" w:rsidRDefault="00436E1A">
            <w:pPr>
              <w:pStyle w:val="TAL"/>
              <w:rPr>
                <w:sz w:val="16"/>
              </w:rPr>
            </w:pPr>
            <w:r>
              <w:rPr>
                <w:sz w:val="16"/>
              </w:rPr>
              <w:t>0995</w:t>
            </w:r>
          </w:p>
        </w:tc>
        <w:tc>
          <w:tcPr>
            <w:tcW w:w="0" w:type="auto"/>
            <w:tcBorders>
              <w:top w:val="single" w:sz="4" w:space="0" w:color="auto"/>
              <w:left w:val="single" w:sz="4" w:space="0" w:color="auto"/>
              <w:bottom w:val="single" w:sz="4" w:space="0" w:color="auto"/>
              <w:right w:val="single" w:sz="4" w:space="0" w:color="auto"/>
            </w:tcBorders>
            <w:hideMark/>
          </w:tcPr>
          <w:p w14:paraId="4F7EE2B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CD7EFF"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8DCCA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F148F0"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2087D4FD" w14:textId="77777777" w:rsidR="00436E1A" w:rsidRDefault="00436E1A">
            <w:pPr>
              <w:pStyle w:val="TAL"/>
              <w:rPr>
                <w:sz w:val="16"/>
              </w:rPr>
            </w:pPr>
            <w:r>
              <w:rPr>
                <w:sz w:val="16"/>
              </w:rPr>
              <w:t>withdrawn</w:t>
            </w:r>
          </w:p>
        </w:tc>
      </w:tr>
      <w:tr w:rsidR="00436E1A" w14:paraId="5D4E85F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05D5FF8" w14:textId="77777777" w:rsidR="00436E1A" w:rsidRDefault="00436E1A">
            <w:pPr>
              <w:pStyle w:val="TAL"/>
              <w:rPr>
                <w:sz w:val="16"/>
              </w:rPr>
            </w:pPr>
            <w:r>
              <w:rPr>
                <w:sz w:val="16"/>
              </w:rPr>
              <w:t>R5-254233</w:t>
            </w:r>
          </w:p>
        </w:tc>
        <w:tc>
          <w:tcPr>
            <w:tcW w:w="0" w:type="auto"/>
            <w:tcBorders>
              <w:top w:val="single" w:sz="4" w:space="0" w:color="auto"/>
              <w:left w:val="single" w:sz="4" w:space="0" w:color="auto"/>
              <w:bottom w:val="single" w:sz="4" w:space="0" w:color="auto"/>
              <w:right w:val="single" w:sz="4" w:space="0" w:color="auto"/>
            </w:tcBorders>
            <w:hideMark/>
          </w:tcPr>
          <w:p w14:paraId="19375782" w14:textId="77777777" w:rsidR="00436E1A" w:rsidRDefault="00436E1A">
            <w:pPr>
              <w:pStyle w:val="TAL"/>
              <w:rPr>
                <w:sz w:val="16"/>
              </w:rPr>
            </w:pPr>
            <w:r>
              <w:rPr>
                <w:sz w:val="16"/>
              </w:rPr>
              <w:t>RMC update in CQI CA test cases</w:t>
            </w:r>
          </w:p>
        </w:tc>
        <w:tc>
          <w:tcPr>
            <w:tcW w:w="0" w:type="auto"/>
            <w:tcBorders>
              <w:top w:val="single" w:sz="4" w:space="0" w:color="auto"/>
              <w:left w:val="single" w:sz="4" w:space="0" w:color="auto"/>
              <w:bottom w:val="single" w:sz="4" w:space="0" w:color="auto"/>
              <w:right w:val="single" w:sz="4" w:space="0" w:color="auto"/>
            </w:tcBorders>
            <w:hideMark/>
          </w:tcPr>
          <w:p w14:paraId="7B24C25C"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C412B1A"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B1F7536" w14:textId="77777777" w:rsidR="00436E1A" w:rsidRDefault="00436E1A">
            <w:pPr>
              <w:pStyle w:val="TAL"/>
              <w:rPr>
                <w:sz w:val="16"/>
              </w:rPr>
            </w:pPr>
            <w:r>
              <w:rPr>
                <w:sz w:val="16"/>
              </w:rPr>
              <w:t>0996</w:t>
            </w:r>
          </w:p>
        </w:tc>
        <w:tc>
          <w:tcPr>
            <w:tcW w:w="0" w:type="auto"/>
            <w:tcBorders>
              <w:top w:val="single" w:sz="4" w:space="0" w:color="auto"/>
              <w:left w:val="single" w:sz="4" w:space="0" w:color="auto"/>
              <w:bottom w:val="single" w:sz="4" w:space="0" w:color="auto"/>
              <w:right w:val="single" w:sz="4" w:space="0" w:color="auto"/>
            </w:tcBorders>
            <w:hideMark/>
          </w:tcPr>
          <w:p w14:paraId="00E0809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B30BB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D5F91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C121AB" w14:textId="77777777" w:rsidR="00436E1A" w:rsidRDefault="00436E1A">
            <w:pPr>
              <w:pStyle w:val="TAL"/>
              <w:rPr>
                <w:sz w:val="16"/>
              </w:rPr>
            </w:pPr>
            <w:r>
              <w:rPr>
                <w:sz w:val="16"/>
              </w:rPr>
              <w:t>TEI16_Test, NR_perf_enh-UEConTest</w:t>
            </w:r>
          </w:p>
        </w:tc>
        <w:tc>
          <w:tcPr>
            <w:tcW w:w="0" w:type="auto"/>
            <w:tcBorders>
              <w:top w:val="single" w:sz="4" w:space="0" w:color="auto"/>
              <w:left w:val="single" w:sz="4" w:space="0" w:color="auto"/>
              <w:bottom w:val="single" w:sz="4" w:space="0" w:color="auto"/>
              <w:right w:val="single" w:sz="4" w:space="0" w:color="auto"/>
            </w:tcBorders>
            <w:hideMark/>
          </w:tcPr>
          <w:p w14:paraId="0D35A02D" w14:textId="77777777" w:rsidR="00436E1A" w:rsidRDefault="00436E1A">
            <w:pPr>
              <w:pStyle w:val="TAL"/>
              <w:rPr>
                <w:sz w:val="16"/>
              </w:rPr>
            </w:pPr>
            <w:r>
              <w:rPr>
                <w:sz w:val="16"/>
              </w:rPr>
              <w:t>agreed</w:t>
            </w:r>
          </w:p>
        </w:tc>
      </w:tr>
      <w:tr w:rsidR="00436E1A" w14:paraId="2D8E312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876F1C2" w14:textId="77777777" w:rsidR="00436E1A" w:rsidRDefault="00436E1A">
            <w:pPr>
              <w:pStyle w:val="TAL"/>
              <w:rPr>
                <w:sz w:val="16"/>
              </w:rPr>
            </w:pPr>
            <w:r>
              <w:rPr>
                <w:sz w:val="16"/>
              </w:rPr>
              <w:t>R5-254234</w:t>
            </w:r>
          </w:p>
        </w:tc>
        <w:tc>
          <w:tcPr>
            <w:tcW w:w="0" w:type="auto"/>
            <w:tcBorders>
              <w:top w:val="single" w:sz="4" w:space="0" w:color="auto"/>
              <w:left w:val="single" w:sz="4" w:space="0" w:color="auto"/>
              <w:bottom w:val="single" w:sz="4" w:space="0" w:color="auto"/>
              <w:right w:val="single" w:sz="4" w:space="0" w:color="auto"/>
            </w:tcBorders>
            <w:hideMark/>
          </w:tcPr>
          <w:p w14:paraId="762577D0" w14:textId="77777777" w:rsidR="00436E1A" w:rsidRDefault="00436E1A">
            <w:pPr>
              <w:pStyle w:val="TAL"/>
              <w:rPr>
                <w:sz w:val="16"/>
              </w:rPr>
            </w:pPr>
            <w:r>
              <w:rPr>
                <w:sz w:val="16"/>
              </w:rPr>
              <w:t>Update references in PMI test cases with codebook typeII and eTypeII</w:t>
            </w:r>
          </w:p>
        </w:tc>
        <w:tc>
          <w:tcPr>
            <w:tcW w:w="0" w:type="auto"/>
            <w:tcBorders>
              <w:top w:val="single" w:sz="4" w:space="0" w:color="auto"/>
              <w:left w:val="single" w:sz="4" w:space="0" w:color="auto"/>
              <w:bottom w:val="single" w:sz="4" w:space="0" w:color="auto"/>
              <w:right w:val="single" w:sz="4" w:space="0" w:color="auto"/>
            </w:tcBorders>
            <w:hideMark/>
          </w:tcPr>
          <w:p w14:paraId="16726CB0"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EC054CF"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3825DDE" w14:textId="77777777" w:rsidR="00436E1A" w:rsidRDefault="00436E1A">
            <w:pPr>
              <w:pStyle w:val="TAL"/>
              <w:rPr>
                <w:sz w:val="16"/>
              </w:rPr>
            </w:pPr>
            <w:r>
              <w:rPr>
                <w:sz w:val="16"/>
              </w:rPr>
              <w:t>0997</w:t>
            </w:r>
          </w:p>
        </w:tc>
        <w:tc>
          <w:tcPr>
            <w:tcW w:w="0" w:type="auto"/>
            <w:tcBorders>
              <w:top w:val="single" w:sz="4" w:space="0" w:color="auto"/>
              <w:left w:val="single" w:sz="4" w:space="0" w:color="auto"/>
              <w:bottom w:val="single" w:sz="4" w:space="0" w:color="auto"/>
              <w:right w:val="single" w:sz="4" w:space="0" w:color="auto"/>
            </w:tcBorders>
            <w:hideMark/>
          </w:tcPr>
          <w:p w14:paraId="6B57F13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CE275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C83CC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CF6D29" w14:textId="77777777" w:rsidR="00436E1A" w:rsidRDefault="00436E1A">
            <w:pPr>
              <w:pStyle w:val="TAL"/>
              <w:rPr>
                <w:sz w:val="16"/>
              </w:rPr>
            </w:pPr>
            <w:r>
              <w:rPr>
                <w:sz w:val="16"/>
              </w:rPr>
              <w:t>TEI16_Test, NR_perf_enh-UEConTest, NR_eMIMO-UEConTest</w:t>
            </w:r>
          </w:p>
        </w:tc>
        <w:tc>
          <w:tcPr>
            <w:tcW w:w="0" w:type="auto"/>
            <w:tcBorders>
              <w:top w:val="single" w:sz="4" w:space="0" w:color="auto"/>
              <w:left w:val="single" w:sz="4" w:space="0" w:color="auto"/>
              <w:bottom w:val="single" w:sz="4" w:space="0" w:color="auto"/>
              <w:right w:val="single" w:sz="4" w:space="0" w:color="auto"/>
            </w:tcBorders>
            <w:hideMark/>
          </w:tcPr>
          <w:p w14:paraId="569BAECF" w14:textId="77777777" w:rsidR="00436E1A" w:rsidRDefault="00436E1A">
            <w:pPr>
              <w:pStyle w:val="TAL"/>
              <w:rPr>
                <w:sz w:val="16"/>
              </w:rPr>
            </w:pPr>
            <w:r>
              <w:rPr>
                <w:sz w:val="16"/>
              </w:rPr>
              <w:t>agreed</w:t>
            </w:r>
          </w:p>
        </w:tc>
      </w:tr>
      <w:tr w:rsidR="00436E1A" w14:paraId="2FD686B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FFE1CF" w14:textId="77777777" w:rsidR="00436E1A" w:rsidRDefault="00436E1A">
            <w:pPr>
              <w:pStyle w:val="TAL"/>
              <w:rPr>
                <w:sz w:val="16"/>
              </w:rPr>
            </w:pPr>
            <w:r>
              <w:rPr>
                <w:sz w:val="16"/>
              </w:rPr>
              <w:t>R5-254235</w:t>
            </w:r>
          </w:p>
        </w:tc>
        <w:tc>
          <w:tcPr>
            <w:tcW w:w="0" w:type="auto"/>
            <w:tcBorders>
              <w:top w:val="single" w:sz="4" w:space="0" w:color="auto"/>
              <w:left w:val="single" w:sz="4" w:space="0" w:color="auto"/>
              <w:bottom w:val="single" w:sz="4" w:space="0" w:color="auto"/>
              <w:right w:val="single" w:sz="4" w:space="0" w:color="auto"/>
            </w:tcBorders>
            <w:hideMark/>
          </w:tcPr>
          <w:p w14:paraId="6D8690B9" w14:textId="77777777" w:rsidR="00436E1A" w:rsidRDefault="00436E1A">
            <w:pPr>
              <w:pStyle w:val="TAL"/>
              <w:rPr>
                <w:sz w:val="16"/>
              </w:rPr>
            </w:pPr>
            <w:r>
              <w:rPr>
                <w:sz w:val="16"/>
              </w:rPr>
              <w:t>Updates in Annex G.4 for mTT for 0.001% BLER</w:t>
            </w:r>
          </w:p>
        </w:tc>
        <w:tc>
          <w:tcPr>
            <w:tcW w:w="0" w:type="auto"/>
            <w:tcBorders>
              <w:top w:val="single" w:sz="4" w:space="0" w:color="auto"/>
              <w:left w:val="single" w:sz="4" w:space="0" w:color="auto"/>
              <w:bottom w:val="single" w:sz="4" w:space="0" w:color="auto"/>
              <w:right w:val="single" w:sz="4" w:space="0" w:color="auto"/>
            </w:tcBorders>
            <w:hideMark/>
          </w:tcPr>
          <w:p w14:paraId="5E6AF0D5"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7A5FD4F"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5F3A90C" w14:textId="77777777" w:rsidR="00436E1A" w:rsidRDefault="00436E1A">
            <w:pPr>
              <w:pStyle w:val="TAL"/>
              <w:rPr>
                <w:sz w:val="16"/>
              </w:rPr>
            </w:pPr>
            <w:r>
              <w:rPr>
                <w:sz w:val="16"/>
              </w:rPr>
              <w:t>0998</w:t>
            </w:r>
          </w:p>
        </w:tc>
        <w:tc>
          <w:tcPr>
            <w:tcW w:w="0" w:type="auto"/>
            <w:tcBorders>
              <w:top w:val="single" w:sz="4" w:space="0" w:color="auto"/>
              <w:left w:val="single" w:sz="4" w:space="0" w:color="auto"/>
              <w:bottom w:val="single" w:sz="4" w:space="0" w:color="auto"/>
              <w:right w:val="single" w:sz="4" w:space="0" w:color="auto"/>
            </w:tcBorders>
            <w:hideMark/>
          </w:tcPr>
          <w:p w14:paraId="2FA91A0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589B9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55E54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4953C0" w14:textId="77777777" w:rsidR="00436E1A" w:rsidRDefault="00436E1A">
            <w:pPr>
              <w:pStyle w:val="TAL"/>
              <w:rPr>
                <w:sz w:val="16"/>
              </w:rPr>
            </w:pPr>
            <w:r>
              <w:rPr>
                <w:sz w:val="16"/>
              </w:rPr>
              <w:t>TEI16_Test, 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751E8B65" w14:textId="77777777" w:rsidR="00436E1A" w:rsidRDefault="00436E1A">
            <w:pPr>
              <w:pStyle w:val="TAL"/>
              <w:rPr>
                <w:sz w:val="16"/>
              </w:rPr>
            </w:pPr>
            <w:r>
              <w:rPr>
                <w:sz w:val="16"/>
              </w:rPr>
              <w:t>revised</w:t>
            </w:r>
          </w:p>
        </w:tc>
      </w:tr>
      <w:tr w:rsidR="00436E1A" w14:paraId="2356653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3FA3A59" w14:textId="77777777" w:rsidR="00436E1A" w:rsidRDefault="00436E1A">
            <w:pPr>
              <w:pStyle w:val="TAL"/>
              <w:rPr>
                <w:sz w:val="16"/>
              </w:rPr>
            </w:pPr>
            <w:r>
              <w:rPr>
                <w:sz w:val="16"/>
              </w:rPr>
              <w:t>R5-255410</w:t>
            </w:r>
          </w:p>
        </w:tc>
        <w:tc>
          <w:tcPr>
            <w:tcW w:w="0" w:type="auto"/>
            <w:tcBorders>
              <w:top w:val="single" w:sz="4" w:space="0" w:color="auto"/>
              <w:left w:val="single" w:sz="4" w:space="0" w:color="auto"/>
              <w:bottom w:val="single" w:sz="4" w:space="0" w:color="auto"/>
              <w:right w:val="single" w:sz="4" w:space="0" w:color="auto"/>
            </w:tcBorders>
            <w:hideMark/>
          </w:tcPr>
          <w:p w14:paraId="419D4073" w14:textId="77777777" w:rsidR="00436E1A" w:rsidRDefault="00436E1A">
            <w:pPr>
              <w:pStyle w:val="TAL"/>
              <w:rPr>
                <w:sz w:val="16"/>
              </w:rPr>
            </w:pPr>
            <w:r>
              <w:rPr>
                <w:sz w:val="16"/>
              </w:rPr>
              <w:t>Updates in Annex G.4 for mTT for 0.001% BLER</w:t>
            </w:r>
          </w:p>
        </w:tc>
        <w:tc>
          <w:tcPr>
            <w:tcW w:w="0" w:type="auto"/>
            <w:tcBorders>
              <w:top w:val="single" w:sz="4" w:space="0" w:color="auto"/>
              <w:left w:val="single" w:sz="4" w:space="0" w:color="auto"/>
              <w:bottom w:val="single" w:sz="4" w:space="0" w:color="auto"/>
              <w:right w:val="single" w:sz="4" w:space="0" w:color="auto"/>
            </w:tcBorders>
            <w:hideMark/>
          </w:tcPr>
          <w:p w14:paraId="48BE46A1"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6A879EF"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85AB1CC" w14:textId="77777777" w:rsidR="00436E1A" w:rsidRDefault="00436E1A">
            <w:pPr>
              <w:pStyle w:val="TAL"/>
              <w:rPr>
                <w:sz w:val="16"/>
              </w:rPr>
            </w:pPr>
            <w:r>
              <w:rPr>
                <w:sz w:val="16"/>
              </w:rPr>
              <w:t>0998</w:t>
            </w:r>
          </w:p>
        </w:tc>
        <w:tc>
          <w:tcPr>
            <w:tcW w:w="0" w:type="auto"/>
            <w:tcBorders>
              <w:top w:val="single" w:sz="4" w:space="0" w:color="auto"/>
              <w:left w:val="single" w:sz="4" w:space="0" w:color="auto"/>
              <w:bottom w:val="single" w:sz="4" w:space="0" w:color="auto"/>
              <w:right w:val="single" w:sz="4" w:space="0" w:color="auto"/>
            </w:tcBorders>
            <w:hideMark/>
          </w:tcPr>
          <w:p w14:paraId="5A63AF22"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4284E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F0FAF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D9A5C9" w14:textId="77777777" w:rsidR="00436E1A" w:rsidRDefault="00436E1A">
            <w:pPr>
              <w:pStyle w:val="TAL"/>
              <w:rPr>
                <w:sz w:val="16"/>
              </w:rPr>
            </w:pPr>
            <w:r>
              <w:rPr>
                <w:sz w:val="16"/>
              </w:rPr>
              <w:t>TEI16_Test, 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06B9DCC0" w14:textId="77777777" w:rsidR="00436E1A" w:rsidRDefault="00436E1A">
            <w:pPr>
              <w:pStyle w:val="TAL"/>
              <w:rPr>
                <w:sz w:val="16"/>
              </w:rPr>
            </w:pPr>
            <w:r>
              <w:rPr>
                <w:sz w:val="16"/>
              </w:rPr>
              <w:t>withdrawn</w:t>
            </w:r>
          </w:p>
        </w:tc>
      </w:tr>
      <w:tr w:rsidR="00436E1A" w14:paraId="2D47A89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47633BE" w14:textId="77777777" w:rsidR="00436E1A" w:rsidRDefault="00436E1A">
            <w:pPr>
              <w:pStyle w:val="TAL"/>
              <w:rPr>
                <w:sz w:val="16"/>
              </w:rPr>
            </w:pPr>
            <w:r>
              <w:rPr>
                <w:sz w:val="16"/>
              </w:rPr>
              <w:t>R5-254237</w:t>
            </w:r>
          </w:p>
        </w:tc>
        <w:tc>
          <w:tcPr>
            <w:tcW w:w="0" w:type="auto"/>
            <w:tcBorders>
              <w:top w:val="single" w:sz="4" w:space="0" w:color="auto"/>
              <w:left w:val="single" w:sz="4" w:space="0" w:color="auto"/>
              <w:bottom w:val="single" w:sz="4" w:space="0" w:color="auto"/>
              <w:right w:val="single" w:sz="4" w:space="0" w:color="auto"/>
            </w:tcBorders>
            <w:hideMark/>
          </w:tcPr>
          <w:p w14:paraId="05ABD96B" w14:textId="77777777" w:rsidR="00436E1A" w:rsidRDefault="00436E1A">
            <w:pPr>
              <w:pStyle w:val="TAL"/>
              <w:rPr>
                <w:sz w:val="16"/>
              </w:rPr>
            </w:pPr>
            <w:r>
              <w:rPr>
                <w:sz w:val="16"/>
              </w:rPr>
              <w:t>Updates for CQI reporting with Table 3 test cases</w:t>
            </w:r>
          </w:p>
        </w:tc>
        <w:tc>
          <w:tcPr>
            <w:tcW w:w="0" w:type="auto"/>
            <w:tcBorders>
              <w:top w:val="single" w:sz="4" w:space="0" w:color="auto"/>
              <w:left w:val="single" w:sz="4" w:space="0" w:color="auto"/>
              <w:bottom w:val="single" w:sz="4" w:space="0" w:color="auto"/>
              <w:right w:val="single" w:sz="4" w:space="0" w:color="auto"/>
            </w:tcBorders>
            <w:hideMark/>
          </w:tcPr>
          <w:p w14:paraId="2CC085BC"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0D7490C"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0E1A43B4" w14:textId="77777777" w:rsidR="00436E1A" w:rsidRDefault="00436E1A">
            <w:pPr>
              <w:pStyle w:val="TAL"/>
              <w:rPr>
                <w:sz w:val="16"/>
              </w:rPr>
            </w:pPr>
            <w:r>
              <w:rPr>
                <w:sz w:val="16"/>
              </w:rPr>
              <w:t>0999</w:t>
            </w:r>
          </w:p>
        </w:tc>
        <w:tc>
          <w:tcPr>
            <w:tcW w:w="0" w:type="auto"/>
            <w:tcBorders>
              <w:top w:val="single" w:sz="4" w:space="0" w:color="auto"/>
              <w:left w:val="single" w:sz="4" w:space="0" w:color="auto"/>
              <w:bottom w:val="single" w:sz="4" w:space="0" w:color="auto"/>
              <w:right w:val="single" w:sz="4" w:space="0" w:color="auto"/>
            </w:tcBorders>
            <w:hideMark/>
          </w:tcPr>
          <w:p w14:paraId="20A40B1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4920E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8031A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FED266" w14:textId="77777777" w:rsidR="00436E1A" w:rsidRDefault="00436E1A">
            <w:pPr>
              <w:pStyle w:val="TAL"/>
              <w:rPr>
                <w:sz w:val="16"/>
              </w:rPr>
            </w:pPr>
            <w:r>
              <w:rPr>
                <w:sz w:val="16"/>
              </w:rPr>
              <w:t>TEI16_Test, 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7ADA8C5C" w14:textId="77777777" w:rsidR="00436E1A" w:rsidRDefault="00436E1A">
            <w:pPr>
              <w:pStyle w:val="TAL"/>
              <w:rPr>
                <w:sz w:val="16"/>
              </w:rPr>
            </w:pPr>
            <w:r>
              <w:rPr>
                <w:sz w:val="16"/>
              </w:rPr>
              <w:t>agreed</w:t>
            </w:r>
          </w:p>
        </w:tc>
      </w:tr>
      <w:tr w:rsidR="00436E1A" w14:paraId="43DFCB7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11CB7B3" w14:textId="77777777" w:rsidR="00436E1A" w:rsidRDefault="00436E1A">
            <w:pPr>
              <w:pStyle w:val="TAL"/>
              <w:rPr>
                <w:sz w:val="16"/>
              </w:rPr>
            </w:pPr>
            <w:r>
              <w:rPr>
                <w:sz w:val="16"/>
              </w:rPr>
              <w:t>R5-254250</w:t>
            </w:r>
          </w:p>
        </w:tc>
        <w:tc>
          <w:tcPr>
            <w:tcW w:w="0" w:type="auto"/>
            <w:tcBorders>
              <w:top w:val="single" w:sz="4" w:space="0" w:color="auto"/>
              <w:left w:val="single" w:sz="4" w:space="0" w:color="auto"/>
              <w:bottom w:val="single" w:sz="4" w:space="0" w:color="auto"/>
              <w:right w:val="single" w:sz="4" w:space="0" w:color="auto"/>
            </w:tcBorders>
            <w:hideMark/>
          </w:tcPr>
          <w:p w14:paraId="35C022FF" w14:textId="77777777" w:rsidR="00436E1A" w:rsidRDefault="00436E1A">
            <w:pPr>
              <w:pStyle w:val="TAL"/>
              <w:rPr>
                <w:sz w:val="16"/>
              </w:rPr>
            </w:pPr>
            <w:r>
              <w:rPr>
                <w:sz w:val="16"/>
              </w:rPr>
              <w:t>Update on applicability of requirements for PMI 16 and 32 Tx</w:t>
            </w:r>
          </w:p>
        </w:tc>
        <w:tc>
          <w:tcPr>
            <w:tcW w:w="0" w:type="auto"/>
            <w:tcBorders>
              <w:top w:val="single" w:sz="4" w:space="0" w:color="auto"/>
              <w:left w:val="single" w:sz="4" w:space="0" w:color="auto"/>
              <w:bottom w:val="single" w:sz="4" w:space="0" w:color="auto"/>
              <w:right w:val="single" w:sz="4" w:space="0" w:color="auto"/>
            </w:tcBorders>
            <w:hideMark/>
          </w:tcPr>
          <w:p w14:paraId="270B69BA"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BE3DD48"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FAD15C1" w14:textId="77777777" w:rsidR="00436E1A" w:rsidRDefault="00436E1A">
            <w:pPr>
              <w:pStyle w:val="TAL"/>
              <w:rPr>
                <w:sz w:val="16"/>
              </w:rPr>
            </w:pPr>
            <w:r>
              <w:rPr>
                <w:sz w:val="16"/>
              </w:rPr>
              <w:t>1000</w:t>
            </w:r>
          </w:p>
        </w:tc>
        <w:tc>
          <w:tcPr>
            <w:tcW w:w="0" w:type="auto"/>
            <w:tcBorders>
              <w:top w:val="single" w:sz="4" w:space="0" w:color="auto"/>
              <w:left w:val="single" w:sz="4" w:space="0" w:color="auto"/>
              <w:bottom w:val="single" w:sz="4" w:space="0" w:color="auto"/>
              <w:right w:val="single" w:sz="4" w:space="0" w:color="auto"/>
            </w:tcBorders>
            <w:hideMark/>
          </w:tcPr>
          <w:p w14:paraId="5E287E0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77C88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55CCA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98C6B5" w14:textId="77777777" w:rsidR="00436E1A" w:rsidRDefault="00436E1A">
            <w:pPr>
              <w:pStyle w:val="TAL"/>
              <w:rPr>
                <w:sz w:val="16"/>
              </w:rPr>
            </w:pPr>
            <w:r>
              <w:rPr>
                <w:sz w:val="16"/>
              </w:rPr>
              <w:t>TEI16_Test, NR_perf_enh-UEConTest</w:t>
            </w:r>
          </w:p>
        </w:tc>
        <w:tc>
          <w:tcPr>
            <w:tcW w:w="0" w:type="auto"/>
            <w:tcBorders>
              <w:top w:val="single" w:sz="4" w:space="0" w:color="auto"/>
              <w:left w:val="single" w:sz="4" w:space="0" w:color="auto"/>
              <w:bottom w:val="single" w:sz="4" w:space="0" w:color="auto"/>
              <w:right w:val="single" w:sz="4" w:space="0" w:color="auto"/>
            </w:tcBorders>
            <w:hideMark/>
          </w:tcPr>
          <w:p w14:paraId="760BF5C0" w14:textId="77777777" w:rsidR="00436E1A" w:rsidRDefault="00436E1A">
            <w:pPr>
              <w:pStyle w:val="TAL"/>
              <w:rPr>
                <w:sz w:val="16"/>
              </w:rPr>
            </w:pPr>
            <w:r>
              <w:rPr>
                <w:sz w:val="16"/>
              </w:rPr>
              <w:t>revised</w:t>
            </w:r>
          </w:p>
        </w:tc>
      </w:tr>
      <w:tr w:rsidR="00436E1A" w14:paraId="17AAA44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B8CC8A0" w14:textId="77777777" w:rsidR="00436E1A" w:rsidRDefault="00436E1A">
            <w:pPr>
              <w:pStyle w:val="TAL"/>
              <w:rPr>
                <w:sz w:val="16"/>
              </w:rPr>
            </w:pPr>
            <w:r>
              <w:rPr>
                <w:sz w:val="16"/>
              </w:rPr>
              <w:t>R5-255121</w:t>
            </w:r>
          </w:p>
        </w:tc>
        <w:tc>
          <w:tcPr>
            <w:tcW w:w="0" w:type="auto"/>
            <w:tcBorders>
              <w:top w:val="single" w:sz="4" w:space="0" w:color="auto"/>
              <w:left w:val="single" w:sz="4" w:space="0" w:color="auto"/>
              <w:bottom w:val="single" w:sz="4" w:space="0" w:color="auto"/>
              <w:right w:val="single" w:sz="4" w:space="0" w:color="auto"/>
            </w:tcBorders>
            <w:hideMark/>
          </w:tcPr>
          <w:p w14:paraId="62F997C3" w14:textId="77777777" w:rsidR="00436E1A" w:rsidRDefault="00436E1A">
            <w:pPr>
              <w:pStyle w:val="TAL"/>
              <w:rPr>
                <w:sz w:val="16"/>
              </w:rPr>
            </w:pPr>
            <w:r>
              <w:rPr>
                <w:sz w:val="16"/>
              </w:rPr>
              <w:t>Update on applicability of requirements for PMI 16 and 32 Tx</w:t>
            </w:r>
          </w:p>
        </w:tc>
        <w:tc>
          <w:tcPr>
            <w:tcW w:w="0" w:type="auto"/>
            <w:tcBorders>
              <w:top w:val="single" w:sz="4" w:space="0" w:color="auto"/>
              <w:left w:val="single" w:sz="4" w:space="0" w:color="auto"/>
              <w:bottom w:val="single" w:sz="4" w:space="0" w:color="auto"/>
              <w:right w:val="single" w:sz="4" w:space="0" w:color="auto"/>
            </w:tcBorders>
            <w:hideMark/>
          </w:tcPr>
          <w:p w14:paraId="1C3FF493"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C9671FC"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29FAE6F" w14:textId="77777777" w:rsidR="00436E1A" w:rsidRDefault="00436E1A">
            <w:pPr>
              <w:pStyle w:val="TAL"/>
              <w:rPr>
                <w:sz w:val="16"/>
              </w:rPr>
            </w:pPr>
            <w:r>
              <w:rPr>
                <w:sz w:val="16"/>
              </w:rPr>
              <w:t>1000</w:t>
            </w:r>
          </w:p>
        </w:tc>
        <w:tc>
          <w:tcPr>
            <w:tcW w:w="0" w:type="auto"/>
            <w:tcBorders>
              <w:top w:val="single" w:sz="4" w:space="0" w:color="auto"/>
              <w:left w:val="single" w:sz="4" w:space="0" w:color="auto"/>
              <w:bottom w:val="single" w:sz="4" w:space="0" w:color="auto"/>
              <w:right w:val="single" w:sz="4" w:space="0" w:color="auto"/>
            </w:tcBorders>
            <w:hideMark/>
          </w:tcPr>
          <w:p w14:paraId="12F3A2A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B3C1B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1AD27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09AC73" w14:textId="77777777" w:rsidR="00436E1A" w:rsidRDefault="00436E1A">
            <w:pPr>
              <w:pStyle w:val="TAL"/>
              <w:rPr>
                <w:sz w:val="16"/>
              </w:rPr>
            </w:pPr>
            <w:r>
              <w:rPr>
                <w:sz w:val="16"/>
              </w:rPr>
              <w:t>TEI16_Test, NR_perf_enh-UEConTest</w:t>
            </w:r>
          </w:p>
        </w:tc>
        <w:tc>
          <w:tcPr>
            <w:tcW w:w="0" w:type="auto"/>
            <w:tcBorders>
              <w:top w:val="single" w:sz="4" w:space="0" w:color="auto"/>
              <w:left w:val="single" w:sz="4" w:space="0" w:color="auto"/>
              <w:bottom w:val="single" w:sz="4" w:space="0" w:color="auto"/>
              <w:right w:val="single" w:sz="4" w:space="0" w:color="auto"/>
            </w:tcBorders>
            <w:hideMark/>
          </w:tcPr>
          <w:p w14:paraId="1429839C" w14:textId="77777777" w:rsidR="00436E1A" w:rsidRDefault="00436E1A">
            <w:pPr>
              <w:pStyle w:val="TAL"/>
              <w:rPr>
                <w:sz w:val="16"/>
              </w:rPr>
            </w:pPr>
            <w:r>
              <w:rPr>
                <w:sz w:val="16"/>
              </w:rPr>
              <w:t>agreed</w:t>
            </w:r>
          </w:p>
        </w:tc>
      </w:tr>
      <w:tr w:rsidR="00436E1A" w14:paraId="2FF2C8A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86C2E61" w14:textId="77777777" w:rsidR="00436E1A" w:rsidRDefault="00436E1A">
            <w:pPr>
              <w:pStyle w:val="TAL"/>
              <w:rPr>
                <w:sz w:val="16"/>
              </w:rPr>
            </w:pPr>
            <w:r>
              <w:rPr>
                <w:sz w:val="16"/>
              </w:rPr>
              <w:t>R5-254253</w:t>
            </w:r>
          </w:p>
        </w:tc>
        <w:tc>
          <w:tcPr>
            <w:tcW w:w="0" w:type="auto"/>
            <w:tcBorders>
              <w:top w:val="single" w:sz="4" w:space="0" w:color="auto"/>
              <w:left w:val="single" w:sz="4" w:space="0" w:color="auto"/>
              <w:bottom w:val="single" w:sz="4" w:space="0" w:color="auto"/>
              <w:right w:val="single" w:sz="4" w:space="0" w:color="auto"/>
            </w:tcBorders>
            <w:hideMark/>
          </w:tcPr>
          <w:p w14:paraId="393BEDC5" w14:textId="77777777" w:rsidR="00436E1A" w:rsidRDefault="00436E1A">
            <w:pPr>
              <w:pStyle w:val="TAL"/>
              <w:rPr>
                <w:sz w:val="16"/>
              </w:rPr>
            </w:pPr>
            <w:r>
              <w:rPr>
                <w:sz w:val="16"/>
              </w:rPr>
              <w:t>Core alignment to correct aggregation level and number of candidates for SDR Rel 15 test cases</w:t>
            </w:r>
          </w:p>
        </w:tc>
        <w:tc>
          <w:tcPr>
            <w:tcW w:w="0" w:type="auto"/>
            <w:tcBorders>
              <w:top w:val="single" w:sz="4" w:space="0" w:color="auto"/>
              <w:left w:val="single" w:sz="4" w:space="0" w:color="auto"/>
              <w:bottom w:val="single" w:sz="4" w:space="0" w:color="auto"/>
              <w:right w:val="single" w:sz="4" w:space="0" w:color="auto"/>
            </w:tcBorders>
            <w:hideMark/>
          </w:tcPr>
          <w:p w14:paraId="4B1D70B0"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378ECC6"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12043CC" w14:textId="77777777" w:rsidR="00436E1A" w:rsidRDefault="00436E1A">
            <w:pPr>
              <w:pStyle w:val="TAL"/>
              <w:rPr>
                <w:sz w:val="16"/>
              </w:rPr>
            </w:pPr>
            <w:r>
              <w:rPr>
                <w:sz w:val="16"/>
              </w:rPr>
              <w:t>1001</w:t>
            </w:r>
          </w:p>
        </w:tc>
        <w:tc>
          <w:tcPr>
            <w:tcW w:w="0" w:type="auto"/>
            <w:tcBorders>
              <w:top w:val="single" w:sz="4" w:space="0" w:color="auto"/>
              <w:left w:val="single" w:sz="4" w:space="0" w:color="auto"/>
              <w:bottom w:val="single" w:sz="4" w:space="0" w:color="auto"/>
              <w:right w:val="single" w:sz="4" w:space="0" w:color="auto"/>
            </w:tcBorders>
            <w:hideMark/>
          </w:tcPr>
          <w:p w14:paraId="1DD590C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1ECC9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9BE1E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36FA7E"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43492DC" w14:textId="77777777" w:rsidR="00436E1A" w:rsidRDefault="00436E1A">
            <w:pPr>
              <w:pStyle w:val="TAL"/>
              <w:rPr>
                <w:sz w:val="16"/>
              </w:rPr>
            </w:pPr>
            <w:r>
              <w:rPr>
                <w:sz w:val="16"/>
              </w:rPr>
              <w:t>revised</w:t>
            </w:r>
          </w:p>
        </w:tc>
      </w:tr>
      <w:tr w:rsidR="00436E1A" w14:paraId="450A1FA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089A7E" w14:textId="77777777" w:rsidR="00436E1A" w:rsidRDefault="00436E1A">
            <w:pPr>
              <w:pStyle w:val="TAL"/>
              <w:rPr>
                <w:sz w:val="16"/>
              </w:rPr>
            </w:pPr>
            <w:r>
              <w:rPr>
                <w:sz w:val="16"/>
              </w:rPr>
              <w:t>R5-255118</w:t>
            </w:r>
          </w:p>
        </w:tc>
        <w:tc>
          <w:tcPr>
            <w:tcW w:w="0" w:type="auto"/>
            <w:tcBorders>
              <w:top w:val="single" w:sz="4" w:space="0" w:color="auto"/>
              <w:left w:val="single" w:sz="4" w:space="0" w:color="auto"/>
              <w:bottom w:val="single" w:sz="4" w:space="0" w:color="auto"/>
              <w:right w:val="single" w:sz="4" w:space="0" w:color="auto"/>
            </w:tcBorders>
            <w:hideMark/>
          </w:tcPr>
          <w:p w14:paraId="351B95DC" w14:textId="77777777" w:rsidR="00436E1A" w:rsidRDefault="00436E1A">
            <w:pPr>
              <w:pStyle w:val="TAL"/>
              <w:rPr>
                <w:sz w:val="16"/>
              </w:rPr>
            </w:pPr>
            <w:r>
              <w:rPr>
                <w:sz w:val="16"/>
              </w:rPr>
              <w:t>Core alignment to correct aggregation level and number of candidates for SDR Rel 15 test cases</w:t>
            </w:r>
          </w:p>
        </w:tc>
        <w:tc>
          <w:tcPr>
            <w:tcW w:w="0" w:type="auto"/>
            <w:tcBorders>
              <w:top w:val="single" w:sz="4" w:space="0" w:color="auto"/>
              <w:left w:val="single" w:sz="4" w:space="0" w:color="auto"/>
              <w:bottom w:val="single" w:sz="4" w:space="0" w:color="auto"/>
              <w:right w:val="single" w:sz="4" w:space="0" w:color="auto"/>
            </w:tcBorders>
            <w:hideMark/>
          </w:tcPr>
          <w:p w14:paraId="7E50FAB3"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3AEA6CF"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E41F763" w14:textId="77777777" w:rsidR="00436E1A" w:rsidRDefault="00436E1A">
            <w:pPr>
              <w:pStyle w:val="TAL"/>
              <w:rPr>
                <w:sz w:val="16"/>
              </w:rPr>
            </w:pPr>
            <w:r>
              <w:rPr>
                <w:sz w:val="16"/>
              </w:rPr>
              <w:t>1001</w:t>
            </w:r>
          </w:p>
        </w:tc>
        <w:tc>
          <w:tcPr>
            <w:tcW w:w="0" w:type="auto"/>
            <w:tcBorders>
              <w:top w:val="single" w:sz="4" w:space="0" w:color="auto"/>
              <w:left w:val="single" w:sz="4" w:space="0" w:color="auto"/>
              <w:bottom w:val="single" w:sz="4" w:space="0" w:color="auto"/>
              <w:right w:val="single" w:sz="4" w:space="0" w:color="auto"/>
            </w:tcBorders>
            <w:hideMark/>
          </w:tcPr>
          <w:p w14:paraId="23BC86E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90220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759B9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DFBDA9"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27BDE40" w14:textId="77777777" w:rsidR="00436E1A" w:rsidRDefault="00436E1A">
            <w:pPr>
              <w:pStyle w:val="TAL"/>
              <w:rPr>
                <w:sz w:val="16"/>
              </w:rPr>
            </w:pPr>
            <w:r>
              <w:rPr>
                <w:sz w:val="16"/>
              </w:rPr>
              <w:t>agreed</w:t>
            </w:r>
          </w:p>
        </w:tc>
      </w:tr>
      <w:tr w:rsidR="00436E1A" w14:paraId="317EFC3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06C5049" w14:textId="77777777" w:rsidR="00436E1A" w:rsidRDefault="00436E1A">
            <w:pPr>
              <w:pStyle w:val="TAL"/>
              <w:rPr>
                <w:sz w:val="16"/>
              </w:rPr>
            </w:pPr>
            <w:r>
              <w:rPr>
                <w:sz w:val="16"/>
              </w:rPr>
              <w:t>R5-254254</w:t>
            </w:r>
          </w:p>
        </w:tc>
        <w:tc>
          <w:tcPr>
            <w:tcW w:w="0" w:type="auto"/>
            <w:tcBorders>
              <w:top w:val="single" w:sz="4" w:space="0" w:color="auto"/>
              <w:left w:val="single" w:sz="4" w:space="0" w:color="auto"/>
              <w:bottom w:val="single" w:sz="4" w:space="0" w:color="auto"/>
              <w:right w:val="single" w:sz="4" w:space="0" w:color="auto"/>
            </w:tcBorders>
            <w:hideMark/>
          </w:tcPr>
          <w:p w14:paraId="4650D078" w14:textId="77777777" w:rsidR="00436E1A" w:rsidRDefault="00436E1A">
            <w:pPr>
              <w:pStyle w:val="TAL"/>
              <w:rPr>
                <w:sz w:val="16"/>
              </w:rPr>
            </w:pPr>
            <w:r>
              <w:rPr>
                <w:sz w:val="16"/>
              </w:rPr>
              <w:t>Core alignment to correct aggregation level and number of candidates for SDR Rel 16 test case</w:t>
            </w:r>
          </w:p>
        </w:tc>
        <w:tc>
          <w:tcPr>
            <w:tcW w:w="0" w:type="auto"/>
            <w:tcBorders>
              <w:top w:val="single" w:sz="4" w:space="0" w:color="auto"/>
              <w:left w:val="single" w:sz="4" w:space="0" w:color="auto"/>
              <w:bottom w:val="single" w:sz="4" w:space="0" w:color="auto"/>
              <w:right w:val="single" w:sz="4" w:space="0" w:color="auto"/>
            </w:tcBorders>
            <w:hideMark/>
          </w:tcPr>
          <w:p w14:paraId="255A5E2B"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6DB518B"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6D404A1" w14:textId="77777777" w:rsidR="00436E1A" w:rsidRDefault="00436E1A">
            <w:pPr>
              <w:pStyle w:val="TAL"/>
              <w:rPr>
                <w:sz w:val="16"/>
              </w:rPr>
            </w:pPr>
            <w:r>
              <w:rPr>
                <w:sz w:val="16"/>
              </w:rPr>
              <w:t>1002</w:t>
            </w:r>
          </w:p>
        </w:tc>
        <w:tc>
          <w:tcPr>
            <w:tcW w:w="0" w:type="auto"/>
            <w:tcBorders>
              <w:top w:val="single" w:sz="4" w:space="0" w:color="auto"/>
              <w:left w:val="single" w:sz="4" w:space="0" w:color="auto"/>
              <w:bottom w:val="single" w:sz="4" w:space="0" w:color="auto"/>
              <w:right w:val="single" w:sz="4" w:space="0" w:color="auto"/>
            </w:tcBorders>
            <w:hideMark/>
          </w:tcPr>
          <w:p w14:paraId="3EC28B1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5F2C9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3EE6B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25BAFF" w14:textId="77777777" w:rsidR="00436E1A" w:rsidRDefault="00436E1A">
            <w:pPr>
              <w:pStyle w:val="TAL"/>
              <w:rPr>
                <w:sz w:val="16"/>
              </w:rPr>
            </w:pPr>
            <w:r>
              <w:rPr>
                <w:sz w:val="16"/>
              </w:rPr>
              <w:t>TEI16_Test, NR_perf_enh-UEConTest</w:t>
            </w:r>
          </w:p>
        </w:tc>
        <w:tc>
          <w:tcPr>
            <w:tcW w:w="0" w:type="auto"/>
            <w:tcBorders>
              <w:top w:val="single" w:sz="4" w:space="0" w:color="auto"/>
              <w:left w:val="single" w:sz="4" w:space="0" w:color="auto"/>
              <w:bottom w:val="single" w:sz="4" w:space="0" w:color="auto"/>
              <w:right w:val="single" w:sz="4" w:space="0" w:color="auto"/>
            </w:tcBorders>
            <w:hideMark/>
          </w:tcPr>
          <w:p w14:paraId="60838B2C" w14:textId="77777777" w:rsidR="00436E1A" w:rsidRDefault="00436E1A">
            <w:pPr>
              <w:pStyle w:val="TAL"/>
              <w:rPr>
                <w:sz w:val="16"/>
              </w:rPr>
            </w:pPr>
            <w:r>
              <w:rPr>
                <w:sz w:val="16"/>
              </w:rPr>
              <w:t>revised</w:t>
            </w:r>
          </w:p>
        </w:tc>
      </w:tr>
      <w:tr w:rsidR="00436E1A" w14:paraId="6793992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F9E8CAA" w14:textId="77777777" w:rsidR="00436E1A" w:rsidRDefault="00436E1A">
            <w:pPr>
              <w:pStyle w:val="TAL"/>
              <w:rPr>
                <w:sz w:val="16"/>
              </w:rPr>
            </w:pPr>
            <w:r>
              <w:rPr>
                <w:sz w:val="16"/>
              </w:rPr>
              <w:t>R5-255119</w:t>
            </w:r>
          </w:p>
        </w:tc>
        <w:tc>
          <w:tcPr>
            <w:tcW w:w="0" w:type="auto"/>
            <w:tcBorders>
              <w:top w:val="single" w:sz="4" w:space="0" w:color="auto"/>
              <w:left w:val="single" w:sz="4" w:space="0" w:color="auto"/>
              <w:bottom w:val="single" w:sz="4" w:space="0" w:color="auto"/>
              <w:right w:val="single" w:sz="4" w:space="0" w:color="auto"/>
            </w:tcBorders>
            <w:hideMark/>
          </w:tcPr>
          <w:p w14:paraId="308748ED" w14:textId="77777777" w:rsidR="00436E1A" w:rsidRDefault="00436E1A">
            <w:pPr>
              <w:pStyle w:val="TAL"/>
              <w:rPr>
                <w:sz w:val="16"/>
              </w:rPr>
            </w:pPr>
            <w:r>
              <w:rPr>
                <w:sz w:val="16"/>
              </w:rPr>
              <w:t>Core alignment to correct aggregation level and number of candidates for SDR Rel 16 test case</w:t>
            </w:r>
          </w:p>
        </w:tc>
        <w:tc>
          <w:tcPr>
            <w:tcW w:w="0" w:type="auto"/>
            <w:tcBorders>
              <w:top w:val="single" w:sz="4" w:space="0" w:color="auto"/>
              <w:left w:val="single" w:sz="4" w:space="0" w:color="auto"/>
              <w:bottom w:val="single" w:sz="4" w:space="0" w:color="auto"/>
              <w:right w:val="single" w:sz="4" w:space="0" w:color="auto"/>
            </w:tcBorders>
            <w:hideMark/>
          </w:tcPr>
          <w:p w14:paraId="5105669E"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73E8FEB"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6240004" w14:textId="77777777" w:rsidR="00436E1A" w:rsidRDefault="00436E1A">
            <w:pPr>
              <w:pStyle w:val="TAL"/>
              <w:rPr>
                <w:sz w:val="16"/>
              </w:rPr>
            </w:pPr>
            <w:r>
              <w:rPr>
                <w:sz w:val="16"/>
              </w:rPr>
              <w:t>1002</w:t>
            </w:r>
          </w:p>
        </w:tc>
        <w:tc>
          <w:tcPr>
            <w:tcW w:w="0" w:type="auto"/>
            <w:tcBorders>
              <w:top w:val="single" w:sz="4" w:space="0" w:color="auto"/>
              <w:left w:val="single" w:sz="4" w:space="0" w:color="auto"/>
              <w:bottom w:val="single" w:sz="4" w:space="0" w:color="auto"/>
              <w:right w:val="single" w:sz="4" w:space="0" w:color="auto"/>
            </w:tcBorders>
            <w:hideMark/>
          </w:tcPr>
          <w:p w14:paraId="7E21648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1A8F6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FBF56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013BFD" w14:textId="77777777" w:rsidR="00436E1A" w:rsidRDefault="00436E1A">
            <w:pPr>
              <w:pStyle w:val="TAL"/>
              <w:rPr>
                <w:sz w:val="16"/>
              </w:rPr>
            </w:pPr>
            <w:r>
              <w:rPr>
                <w:sz w:val="16"/>
              </w:rPr>
              <w:t>TEI16_Test, NR_perf_enh-UEConTest</w:t>
            </w:r>
          </w:p>
        </w:tc>
        <w:tc>
          <w:tcPr>
            <w:tcW w:w="0" w:type="auto"/>
            <w:tcBorders>
              <w:top w:val="single" w:sz="4" w:space="0" w:color="auto"/>
              <w:left w:val="single" w:sz="4" w:space="0" w:color="auto"/>
              <w:bottom w:val="single" w:sz="4" w:space="0" w:color="auto"/>
              <w:right w:val="single" w:sz="4" w:space="0" w:color="auto"/>
            </w:tcBorders>
            <w:hideMark/>
          </w:tcPr>
          <w:p w14:paraId="7A674A20" w14:textId="77777777" w:rsidR="00436E1A" w:rsidRDefault="00436E1A">
            <w:pPr>
              <w:pStyle w:val="TAL"/>
              <w:rPr>
                <w:sz w:val="16"/>
              </w:rPr>
            </w:pPr>
            <w:r>
              <w:rPr>
                <w:sz w:val="16"/>
              </w:rPr>
              <w:t>agreed</w:t>
            </w:r>
          </w:p>
        </w:tc>
      </w:tr>
      <w:tr w:rsidR="00436E1A" w14:paraId="58FD5F6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4671375" w14:textId="77777777" w:rsidR="00436E1A" w:rsidRDefault="00436E1A">
            <w:pPr>
              <w:pStyle w:val="TAL"/>
              <w:rPr>
                <w:sz w:val="16"/>
              </w:rPr>
            </w:pPr>
            <w:r>
              <w:rPr>
                <w:sz w:val="16"/>
              </w:rPr>
              <w:t>R5-254255</w:t>
            </w:r>
          </w:p>
        </w:tc>
        <w:tc>
          <w:tcPr>
            <w:tcW w:w="0" w:type="auto"/>
            <w:tcBorders>
              <w:top w:val="single" w:sz="4" w:space="0" w:color="auto"/>
              <w:left w:val="single" w:sz="4" w:space="0" w:color="auto"/>
              <w:bottom w:val="single" w:sz="4" w:space="0" w:color="auto"/>
              <w:right w:val="single" w:sz="4" w:space="0" w:color="auto"/>
            </w:tcBorders>
            <w:hideMark/>
          </w:tcPr>
          <w:p w14:paraId="21624260" w14:textId="77777777" w:rsidR="00436E1A" w:rsidRDefault="00436E1A">
            <w:pPr>
              <w:pStyle w:val="TAL"/>
              <w:rPr>
                <w:sz w:val="16"/>
              </w:rPr>
            </w:pPr>
            <w:r>
              <w:rPr>
                <w:sz w:val="16"/>
              </w:rPr>
              <w:t>Update to Enhanced TypeII codebook CSI Test Cases</w:t>
            </w:r>
          </w:p>
        </w:tc>
        <w:tc>
          <w:tcPr>
            <w:tcW w:w="0" w:type="auto"/>
            <w:tcBorders>
              <w:top w:val="single" w:sz="4" w:space="0" w:color="auto"/>
              <w:left w:val="single" w:sz="4" w:space="0" w:color="auto"/>
              <w:bottom w:val="single" w:sz="4" w:space="0" w:color="auto"/>
              <w:right w:val="single" w:sz="4" w:space="0" w:color="auto"/>
            </w:tcBorders>
            <w:hideMark/>
          </w:tcPr>
          <w:p w14:paraId="519932AB"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D39A322"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7344777" w14:textId="77777777" w:rsidR="00436E1A" w:rsidRDefault="00436E1A">
            <w:pPr>
              <w:pStyle w:val="TAL"/>
              <w:rPr>
                <w:sz w:val="16"/>
              </w:rPr>
            </w:pPr>
            <w:r>
              <w:rPr>
                <w:sz w:val="16"/>
              </w:rPr>
              <w:t>1003</w:t>
            </w:r>
          </w:p>
        </w:tc>
        <w:tc>
          <w:tcPr>
            <w:tcW w:w="0" w:type="auto"/>
            <w:tcBorders>
              <w:top w:val="single" w:sz="4" w:space="0" w:color="auto"/>
              <w:left w:val="single" w:sz="4" w:space="0" w:color="auto"/>
              <w:bottom w:val="single" w:sz="4" w:space="0" w:color="auto"/>
              <w:right w:val="single" w:sz="4" w:space="0" w:color="auto"/>
            </w:tcBorders>
            <w:hideMark/>
          </w:tcPr>
          <w:p w14:paraId="1BA65A4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E30D0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784D5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3CD7FA" w14:textId="77777777" w:rsidR="00436E1A" w:rsidRDefault="00436E1A">
            <w:pPr>
              <w:pStyle w:val="TAL"/>
              <w:rPr>
                <w:sz w:val="16"/>
              </w:rPr>
            </w:pPr>
            <w:r>
              <w:rPr>
                <w:sz w:val="16"/>
              </w:rPr>
              <w:t>TEI16_Test, NR_eMIMO-UEConTest</w:t>
            </w:r>
          </w:p>
        </w:tc>
        <w:tc>
          <w:tcPr>
            <w:tcW w:w="0" w:type="auto"/>
            <w:tcBorders>
              <w:top w:val="single" w:sz="4" w:space="0" w:color="auto"/>
              <w:left w:val="single" w:sz="4" w:space="0" w:color="auto"/>
              <w:bottom w:val="single" w:sz="4" w:space="0" w:color="auto"/>
              <w:right w:val="single" w:sz="4" w:space="0" w:color="auto"/>
            </w:tcBorders>
            <w:hideMark/>
          </w:tcPr>
          <w:p w14:paraId="2F3680F1" w14:textId="77777777" w:rsidR="00436E1A" w:rsidRDefault="00436E1A">
            <w:pPr>
              <w:pStyle w:val="TAL"/>
              <w:rPr>
                <w:sz w:val="16"/>
              </w:rPr>
            </w:pPr>
            <w:r>
              <w:rPr>
                <w:sz w:val="16"/>
              </w:rPr>
              <w:t>agreed</w:t>
            </w:r>
          </w:p>
        </w:tc>
      </w:tr>
      <w:tr w:rsidR="00436E1A" w14:paraId="3282F87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423263" w14:textId="77777777" w:rsidR="00436E1A" w:rsidRDefault="00436E1A">
            <w:pPr>
              <w:pStyle w:val="TAL"/>
              <w:rPr>
                <w:sz w:val="16"/>
              </w:rPr>
            </w:pPr>
            <w:r>
              <w:rPr>
                <w:sz w:val="16"/>
              </w:rPr>
              <w:t>R5-254256</w:t>
            </w:r>
          </w:p>
        </w:tc>
        <w:tc>
          <w:tcPr>
            <w:tcW w:w="0" w:type="auto"/>
            <w:tcBorders>
              <w:top w:val="single" w:sz="4" w:space="0" w:color="auto"/>
              <w:left w:val="single" w:sz="4" w:space="0" w:color="auto"/>
              <w:bottom w:val="single" w:sz="4" w:space="0" w:color="auto"/>
              <w:right w:val="single" w:sz="4" w:space="0" w:color="auto"/>
            </w:tcBorders>
            <w:hideMark/>
          </w:tcPr>
          <w:p w14:paraId="0593C162" w14:textId="77777777" w:rsidR="00436E1A" w:rsidRDefault="00436E1A">
            <w:pPr>
              <w:pStyle w:val="TAL"/>
              <w:rPr>
                <w:sz w:val="16"/>
              </w:rPr>
            </w:pPr>
            <w:r>
              <w:rPr>
                <w:sz w:val="16"/>
              </w:rPr>
              <w:t>Update to TypeI and TypeII codebook CSI Test Cases</w:t>
            </w:r>
          </w:p>
        </w:tc>
        <w:tc>
          <w:tcPr>
            <w:tcW w:w="0" w:type="auto"/>
            <w:tcBorders>
              <w:top w:val="single" w:sz="4" w:space="0" w:color="auto"/>
              <w:left w:val="single" w:sz="4" w:space="0" w:color="auto"/>
              <w:bottom w:val="single" w:sz="4" w:space="0" w:color="auto"/>
              <w:right w:val="single" w:sz="4" w:space="0" w:color="auto"/>
            </w:tcBorders>
            <w:hideMark/>
          </w:tcPr>
          <w:p w14:paraId="106E6FAC"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7BECD42"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DD54A85" w14:textId="77777777" w:rsidR="00436E1A" w:rsidRDefault="00436E1A">
            <w:pPr>
              <w:pStyle w:val="TAL"/>
              <w:rPr>
                <w:sz w:val="16"/>
              </w:rPr>
            </w:pPr>
            <w:r>
              <w:rPr>
                <w:sz w:val="16"/>
              </w:rPr>
              <w:t>1004</w:t>
            </w:r>
          </w:p>
        </w:tc>
        <w:tc>
          <w:tcPr>
            <w:tcW w:w="0" w:type="auto"/>
            <w:tcBorders>
              <w:top w:val="single" w:sz="4" w:space="0" w:color="auto"/>
              <w:left w:val="single" w:sz="4" w:space="0" w:color="auto"/>
              <w:bottom w:val="single" w:sz="4" w:space="0" w:color="auto"/>
              <w:right w:val="single" w:sz="4" w:space="0" w:color="auto"/>
            </w:tcBorders>
            <w:hideMark/>
          </w:tcPr>
          <w:p w14:paraId="2A98BFB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006D0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63AEA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3072AB" w14:textId="77777777" w:rsidR="00436E1A" w:rsidRDefault="00436E1A">
            <w:pPr>
              <w:pStyle w:val="TAL"/>
              <w:rPr>
                <w:sz w:val="16"/>
              </w:rPr>
            </w:pPr>
            <w:r>
              <w:rPr>
                <w:sz w:val="16"/>
              </w:rPr>
              <w:t>TEI16_Test, NR_perf_enh-UEConTest</w:t>
            </w:r>
          </w:p>
        </w:tc>
        <w:tc>
          <w:tcPr>
            <w:tcW w:w="0" w:type="auto"/>
            <w:tcBorders>
              <w:top w:val="single" w:sz="4" w:space="0" w:color="auto"/>
              <w:left w:val="single" w:sz="4" w:space="0" w:color="auto"/>
              <w:bottom w:val="single" w:sz="4" w:space="0" w:color="auto"/>
              <w:right w:val="single" w:sz="4" w:space="0" w:color="auto"/>
            </w:tcBorders>
            <w:hideMark/>
          </w:tcPr>
          <w:p w14:paraId="64ABEBD3" w14:textId="77777777" w:rsidR="00436E1A" w:rsidRDefault="00436E1A">
            <w:pPr>
              <w:pStyle w:val="TAL"/>
              <w:rPr>
                <w:sz w:val="16"/>
              </w:rPr>
            </w:pPr>
            <w:r>
              <w:rPr>
                <w:sz w:val="16"/>
              </w:rPr>
              <w:t>agreed</w:t>
            </w:r>
          </w:p>
        </w:tc>
      </w:tr>
      <w:tr w:rsidR="00436E1A" w14:paraId="7B58362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582958A" w14:textId="77777777" w:rsidR="00436E1A" w:rsidRDefault="00436E1A">
            <w:pPr>
              <w:pStyle w:val="TAL"/>
              <w:rPr>
                <w:sz w:val="16"/>
              </w:rPr>
            </w:pPr>
            <w:r>
              <w:rPr>
                <w:sz w:val="16"/>
              </w:rPr>
              <w:t>R5-254259</w:t>
            </w:r>
          </w:p>
        </w:tc>
        <w:tc>
          <w:tcPr>
            <w:tcW w:w="0" w:type="auto"/>
            <w:tcBorders>
              <w:top w:val="single" w:sz="4" w:space="0" w:color="auto"/>
              <w:left w:val="single" w:sz="4" w:space="0" w:color="auto"/>
              <w:bottom w:val="single" w:sz="4" w:space="0" w:color="auto"/>
              <w:right w:val="single" w:sz="4" w:space="0" w:color="auto"/>
            </w:tcBorders>
            <w:hideMark/>
          </w:tcPr>
          <w:p w14:paraId="5DAFC4B2" w14:textId="77777777" w:rsidR="00436E1A" w:rsidRDefault="00436E1A">
            <w:pPr>
              <w:pStyle w:val="TAL"/>
              <w:rPr>
                <w:sz w:val="16"/>
              </w:rPr>
            </w:pPr>
            <w:r>
              <w:rPr>
                <w:sz w:val="16"/>
              </w:rPr>
              <w:t>Updates on PDSCH 0.001% BLER correlation matrix and CQI reporting with Table 3</w:t>
            </w:r>
          </w:p>
        </w:tc>
        <w:tc>
          <w:tcPr>
            <w:tcW w:w="0" w:type="auto"/>
            <w:tcBorders>
              <w:top w:val="single" w:sz="4" w:space="0" w:color="auto"/>
              <w:left w:val="single" w:sz="4" w:space="0" w:color="auto"/>
              <w:bottom w:val="single" w:sz="4" w:space="0" w:color="auto"/>
              <w:right w:val="single" w:sz="4" w:space="0" w:color="auto"/>
            </w:tcBorders>
            <w:hideMark/>
          </w:tcPr>
          <w:p w14:paraId="3B19BA47"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50C18EC"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C24FB7D" w14:textId="77777777" w:rsidR="00436E1A" w:rsidRDefault="00436E1A">
            <w:pPr>
              <w:pStyle w:val="TAL"/>
              <w:rPr>
                <w:sz w:val="16"/>
              </w:rPr>
            </w:pPr>
            <w:r>
              <w:rPr>
                <w:sz w:val="16"/>
              </w:rPr>
              <w:t>1005</w:t>
            </w:r>
          </w:p>
        </w:tc>
        <w:tc>
          <w:tcPr>
            <w:tcW w:w="0" w:type="auto"/>
            <w:tcBorders>
              <w:top w:val="single" w:sz="4" w:space="0" w:color="auto"/>
              <w:left w:val="single" w:sz="4" w:space="0" w:color="auto"/>
              <w:bottom w:val="single" w:sz="4" w:space="0" w:color="auto"/>
              <w:right w:val="single" w:sz="4" w:space="0" w:color="auto"/>
            </w:tcBorders>
            <w:hideMark/>
          </w:tcPr>
          <w:p w14:paraId="51D0B78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1CF2E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9F91B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A5CE62" w14:textId="77777777" w:rsidR="00436E1A" w:rsidRDefault="00436E1A">
            <w:pPr>
              <w:pStyle w:val="TAL"/>
              <w:rPr>
                <w:sz w:val="16"/>
              </w:rPr>
            </w:pPr>
            <w:r>
              <w:rPr>
                <w:sz w:val="16"/>
              </w:rPr>
              <w:t>TEI16_Test, 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2BEB4238" w14:textId="77777777" w:rsidR="00436E1A" w:rsidRDefault="00436E1A">
            <w:pPr>
              <w:pStyle w:val="TAL"/>
              <w:rPr>
                <w:sz w:val="16"/>
              </w:rPr>
            </w:pPr>
            <w:r>
              <w:rPr>
                <w:sz w:val="16"/>
              </w:rPr>
              <w:t>revised</w:t>
            </w:r>
          </w:p>
        </w:tc>
      </w:tr>
      <w:tr w:rsidR="00436E1A" w14:paraId="1B5199C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222983E" w14:textId="77777777" w:rsidR="00436E1A" w:rsidRDefault="00436E1A">
            <w:pPr>
              <w:pStyle w:val="TAL"/>
              <w:rPr>
                <w:sz w:val="16"/>
              </w:rPr>
            </w:pPr>
            <w:r>
              <w:rPr>
                <w:sz w:val="16"/>
              </w:rPr>
              <w:t>R5-255120</w:t>
            </w:r>
          </w:p>
        </w:tc>
        <w:tc>
          <w:tcPr>
            <w:tcW w:w="0" w:type="auto"/>
            <w:tcBorders>
              <w:top w:val="single" w:sz="4" w:space="0" w:color="auto"/>
              <w:left w:val="single" w:sz="4" w:space="0" w:color="auto"/>
              <w:bottom w:val="single" w:sz="4" w:space="0" w:color="auto"/>
              <w:right w:val="single" w:sz="4" w:space="0" w:color="auto"/>
            </w:tcBorders>
            <w:hideMark/>
          </w:tcPr>
          <w:p w14:paraId="043731CF" w14:textId="77777777" w:rsidR="00436E1A" w:rsidRDefault="00436E1A">
            <w:pPr>
              <w:pStyle w:val="TAL"/>
              <w:rPr>
                <w:sz w:val="16"/>
              </w:rPr>
            </w:pPr>
            <w:r>
              <w:rPr>
                <w:sz w:val="16"/>
              </w:rPr>
              <w:t>Updates on PDSCH 0.001% BLER correlation matrix and CQI reporting with Table 3</w:t>
            </w:r>
          </w:p>
        </w:tc>
        <w:tc>
          <w:tcPr>
            <w:tcW w:w="0" w:type="auto"/>
            <w:tcBorders>
              <w:top w:val="single" w:sz="4" w:space="0" w:color="auto"/>
              <w:left w:val="single" w:sz="4" w:space="0" w:color="auto"/>
              <w:bottom w:val="single" w:sz="4" w:space="0" w:color="auto"/>
              <w:right w:val="single" w:sz="4" w:space="0" w:color="auto"/>
            </w:tcBorders>
            <w:hideMark/>
          </w:tcPr>
          <w:p w14:paraId="547E76EA"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2A4DFFE"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A31DA87" w14:textId="77777777" w:rsidR="00436E1A" w:rsidRDefault="00436E1A">
            <w:pPr>
              <w:pStyle w:val="TAL"/>
              <w:rPr>
                <w:sz w:val="16"/>
              </w:rPr>
            </w:pPr>
            <w:r>
              <w:rPr>
                <w:sz w:val="16"/>
              </w:rPr>
              <w:t>1005</w:t>
            </w:r>
          </w:p>
        </w:tc>
        <w:tc>
          <w:tcPr>
            <w:tcW w:w="0" w:type="auto"/>
            <w:tcBorders>
              <w:top w:val="single" w:sz="4" w:space="0" w:color="auto"/>
              <w:left w:val="single" w:sz="4" w:space="0" w:color="auto"/>
              <w:bottom w:val="single" w:sz="4" w:space="0" w:color="auto"/>
              <w:right w:val="single" w:sz="4" w:space="0" w:color="auto"/>
            </w:tcBorders>
            <w:hideMark/>
          </w:tcPr>
          <w:p w14:paraId="4599634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828CC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5ED2E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CCEADD" w14:textId="77777777" w:rsidR="00436E1A" w:rsidRDefault="00436E1A">
            <w:pPr>
              <w:pStyle w:val="TAL"/>
              <w:rPr>
                <w:sz w:val="16"/>
              </w:rPr>
            </w:pPr>
            <w:r>
              <w:rPr>
                <w:sz w:val="16"/>
              </w:rPr>
              <w:t>TEI16_Test, 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6B5AF40D" w14:textId="77777777" w:rsidR="00436E1A" w:rsidRDefault="00436E1A">
            <w:pPr>
              <w:pStyle w:val="TAL"/>
              <w:rPr>
                <w:sz w:val="16"/>
              </w:rPr>
            </w:pPr>
            <w:r>
              <w:rPr>
                <w:sz w:val="16"/>
              </w:rPr>
              <w:t>agreed</w:t>
            </w:r>
          </w:p>
        </w:tc>
      </w:tr>
      <w:tr w:rsidR="00436E1A" w14:paraId="3937A5D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4850EEF" w14:textId="77777777" w:rsidR="00436E1A" w:rsidRDefault="00436E1A">
            <w:pPr>
              <w:pStyle w:val="TAL"/>
              <w:rPr>
                <w:sz w:val="16"/>
              </w:rPr>
            </w:pPr>
            <w:r>
              <w:rPr>
                <w:sz w:val="16"/>
              </w:rPr>
              <w:t>R5-254386</w:t>
            </w:r>
          </w:p>
        </w:tc>
        <w:tc>
          <w:tcPr>
            <w:tcW w:w="0" w:type="auto"/>
            <w:tcBorders>
              <w:top w:val="single" w:sz="4" w:space="0" w:color="auto"/>
              <w:left w:val="single" w:sz="4" w:space="0" w:color="auto"/>
              <w:bottom w:val="single" w:sz="4" w:space="0" w:color="auto"/>
              <w:right w:val="single" w:sz="4" w:space="0" w:color="auto"/>
            </w:tcBorders>
            <w:hideMark/>
          </w:tcPr>
          <w:p w14:paraId="1F9A9DAD" w14:textId="77777777" w:rsidR="00436E1A" w:rsidRDefault="00436E1A">
            <w:pPr>
              <w:pStyle w:val="TAL"/>
              <w:rPr>
                <w:sz w:val="16"/>
              </w:rPr>
            </w:pPr>
            <w:r>
              <w:rPr>
                <w:sz w:val="16"/>
              </w:rPr>
              <w:t>Addition of RMC for eRedCap</w:t>
            </w:r>
          </w:p>
        </w:tc>
        <w:tc>
          <w:tcPr>
            <w:tcW w:w="0" w:type="auto"/>
            <w:tcBorders>
              <w:top w:val="single" w:sz="4" w:space="0" w:color="auto"/>
              <w:left w:val="single" w:sz="4" w:space="0" w:color="auto"/>
              <w:bottom w:val="single" w:sz="4" w:space="0" w:color="auto"/>
              <w:right w:val="single" w:sz="4" w:space="0" w:color="auto"/>
            </w:tcBorders>
            <w:hideMark/>
          </w:tcPr>
          <w:p w14:paraId="099FA7D4" w14:textId="77777777" w:rsidR="00436E1A" w:rsidRDefault="00436E1A">
            <w:pPr>
              <w:pStyle w:val="TAL"/>
              <w:rPr>
                <w:sz w:val="16"/>
              </w:rPr>
            </w:pPr>
            <w:r>
              <w:rPr>
                <w:sz w:val="16"/>
              </w:rPr>
              <w:t>ROHDE &amp; SCHWARZ,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CF62969"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A9F803B" w14:textId="77777777" w:rsidR="00436E1A" w:rsidRDefault="00436E1A">
            <w:pPr>
              <w:pStyle w:val="TAL"/>
              <w:rPr>
                <w:sz w:val="16"/>
              </w:rPr>
            </w:pPr>
            <w:r>
              <w:rPr>
                <w:sz w:val="16"/>
              </w:rPr>
              <w:t>1006</w:t>
            </w:r>
          </w:p>
        </w:tc>
        <w:tc>
          <w:tcPr>
            <w:tcW w:w="0" w:type="auto"/>
            <w:tcBorders>
              <w:top w:val="single" w:sz="4" w:space="0" w:color="auto"/>
              <w:left w:val="single" w:sz="4" w:space="0" w:color="auto"/>
              <w:bottom w:val="single" w:sz="4" w:space="0" w:color="auto"/>
              <w:right w:val="single" w:sz="4" w:space="0" w:color="auto"/>
            </w:tcBorders>
            <w:hideMark/>
          </w:tcPr>
          <w:p w14:paraId="74071E2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1D1D1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F170C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80DE22"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6ED695A4" w14:textId="77777777" w:rsidR="00436E1A" w:rsidRDefault="00436E1A">
            <w:pPr>
              <w:pStyle w:val="TAL"/>
              <w:rPr>
                <w:sz w:val="16"/>
              </w:rPr>
            </w:pPr>
            <w:r>
              <w:rPr>
                <w:sz w:val="16"/>
              </w:rPr>
              <w:t>revised</w:t>
            </w:r>
          </w:p>
        </w:tc>
      </w:tr>
      <w:tr w:rsidR="00436E1A" w14:paraId="698A031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6E32811" w14:textId="77777777" w:rsidR="00436E1A" w:rsidRDefault="00436E1A">
            <w:pPr>
              <w:pStyle w:val="TAL"/>
              <w:rPr>
                <w:sz w:val="16"/>
              </w:rPr>
            </w:pPr>
            <w:r>
              <w:rPr>
                <w:sz w:val="16"/>
              </w:rPr>
              <w:t>R5-255306</w:t>
            </w:r>
          </w:p>
        </w:tc>
        <w:tc>
          <w:tcPr>
            <w:tcW w:w="0" w:type="auto"/>
            <w:tcBorders>
              <w:top w:val="single" w:sz="4" w:space="0" w:color="auto"/>
              <w:left w:val="single" w:sz="4" w:space="0" w:color="auto"/>
              <w:bottom w:val="single" w:sz="4" w:space="0" w:color="auto"/>
              <w:right w:val="single" w:sz="4" w:space="0" w:color="auto"/>
            </w:tcBorders>
            <w:hideMark/>
          </w:tcPr>
          <w:p w14:paraId="7384D5A9" w14:textId="77777777" w:rsidR="00436E1A" w:rsidRDefault="00436E1A">
            <w:pPr>
              <w:pStyle w:val="TAL"/>
              <w:rPr>
                <w:sz w:val="16"/>
              </w:rPr>
            </w:pPr>
            <w:r>
              <w:rPr>
                <w:sz w:val="16"/>
              </w:rPr>
              <w:t>Addition of RMC for eRedCap</w:t>
            </w:r>
          </w:p>
        </w:tc>
        <w:tc>
          <w:tcPr>
            <w:tcW w:w="0" w:type="auto"/>
            <w:tcBorders>
              <w:top w:val="single" w:sz="4" w:space="0" w:color="auto"/>
              <w:left w:val="single" w:sz="4" w:space="0" w:color="auto"/>
              <w:bottom w:val="single" w:sz="4" w:space="0" w:color="auto"/>
              <w:right w:val="single" w:sz="4" w:space="0" w:color="auto"/>
            </w:tcBorders>
            <w:hideMark/>
          </w:tcPr>
          <w:p w14:paraId="4A05AB28" w14:textId="77777777" w:rsidR="00436E1A" w:rsidRDefault="00436E1A">
            <w:pPr>
              <w:pStyle w:val="TAL"/>
              <w:rPr>
                <w:sz w:val="16"/>
              </w:rPr>
            </w:pPr>
            <w:r>
              <w:rPr>
                <w:sz w:val="16"/>
              </w:rPr>
              <w:t>ROHDE &amp; SCHWARZ,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683F39F"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F260FA7" w14:textId="77777777" w:rsidR="00436E1A" w:rsidRDefault="00436E1A">
            <w:pPr>
              <w:pStyle w:val="TAL"/>
              <w:rPr>
                <w:sz w:val="16"/>
              </w:rPr>
            </w:pPr>
            <w:r>
              <w:rPr>
                <w:sz w:val="16"/>
              </w:rPr>
              <w:t>1006</w:t>
            </w:r>
          </w:p>
        </w:tc>
        <w:tc>
          <w:tcPr>
            <w:tcW w:w="0" w:type="auto"/>
            <w:tcBorders>
              <w:top w:val="single" w:sz="4" w:space="0" w:color="auto"/>
              <w:left w:val="single" w:sz="4" w:space="0" w:color="auto"/>
              <w:bottom w:val="single" w:sz="4" w:space="0" w:color="auto"/>
              <w:right w:val="single" w:sz="4" w:space="0" w:color="auto"/>
            </w:tcBorders>
            <w:hideMark/>
          </w:tcPr>
          <w:p w14:paraId="12333AEF"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689E5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8E6BC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CAAAA1"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0600D8CE" w14:textId="77777777" w:rsidR="00436E1A" w:rsidRDefault="00436E1A">
            <w:pPr>
              <w:pStyle w:val="TAL"/>
              <w:rPr>
                <w:sz w:val="16"/>
              </w:rPr>
            </w:pPr>
            <w:r>
              <w:rPr>
                <w:sz w:val="16"/>
              </w:rPr>
              <w:t>agreed</w:t>
            </w:r>
          </w:p>
        </w:tc>
      </w:tr>
      <w:tr w:rsidR="00436E1A" w14:paraId="2F73A84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EA67D26" w14:textId="77777777" w:rsidR="00436E1A" w:rsidRDefault="00436E1A">
            <w:pPr>
              <w:pStyle w:val="TAL"/>
              <w:rPr>
                <w:sz w:val="16"/>
              </w:rPr>
            </w:pPr>
            <w:r>
              <w:rPr>
                <w:sz w:val="16"/>
              </w:rPr>
              <w:t>R5-254472</w:t>
            </w:r>
          </w:p>
        </w:tc>
        <w:tc>
          <w:tcPr>
            <w:tcW w:w="0" w:type="auto"/>
            <w:tcBorders>
              <w:top w:val="single" w:sz="4" w:space="0" w:color="auto"/>
              <w:left w:val="single" w:sz="4" w:space="0" w:color="auto"/>
              <w:bottom w:val="single" w:sz="4" w:space="0" w:color="auto"/>
              <w:right w:val="single" w:sz="4" w:space="0" w:color="auto"/>
            </w:tcBorders>
            <w:hideMark/>
          </w:tcPr>
          <w:p w14:paraId="041C0030" w14:textId="77777777" w:rsidR="00436E1A" w:rsidRDefault="00436E1A">
            <w:pPr>
              <w:pStyle w:val="TAL"/>
              <w:rPr>
                <w:sz w:val="16"/>
              </w:rPr>
            </w:pPr>
            <w:r>
              <w:rPr>
                <w:sz w:val="16"/>
              </w:rPr>
              <w:t>Update of CSI-RS message for 6.3.2.1.7 and 6.3.2.2.8</w:t>
            </w:r>
          </w:p>
        </w:tc>
        <w:tc>
          <w:tcPr>
            <w:tcW w:w="0" w:type="auto"/>
            <w:tcBorders>
              <w:top w:val="single" w:sz="4" w:space="0" w:color="auto"/>
              <w:left w:val="single" w:sz="4" w:space="0" w:color="auto"/>
              <w:bottom w:val="single" w:sz="4" w:space="0" w:color="auto"/>
              <w:right w:val="single" w:sz="4" w:space="0" w:color="auto"/>
            </w:tcBorders>
            <w:hideMark/>
          </w:tcPr>
          <w:p w14:paraId="413FDBC6"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9DF0675"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0C0793F1" w14:textId="77777777" w:rsidR="00436E1A" w:rsidRDefault="00436E1A">
            <w:pPr>
              <w:pStyle w:val="TAL"/>
              <w:rPr>
                <w:sz w:val="16"/>
              </w:rPr>
            </w:pPr>
            <w:r>
              <w:rPr>
                <w:sz w:val="16"/>
              </w:rPr>
              <w:t>1007</w:t>
            </w:r>
          </w:p>
        </w:tc>
        <w:tc>
          <w:tcPr>
            <w:tcW w:w="0" w:type="auto"/>
            <w:tcBorders>
              <w:top w:val="single" w:sz="4" w:space="0" w:color="auto"/>
              <w:left w:val="single" w:sz="4" w:space="0" w:color="auto"/>
              <w:bottom w:val="single" w:sz="4" w:space="0" w:color="auto"/>
              <w:right w:val="single" w:sz="4" w:space="0" w:color="auto"/>
            </w:tcBorders>
            <w:hideMark/>
          </w:tcPr>
          <w:p w14:paraId="19C34B7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31B4B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EED70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BCF041" w14:textId="77777777" w:rsidR="00436E1A" w:rsidRDefault="00436E1A">
            <w:pPr>
              <w:pStyle w:val="TAL"/>
              <w:rPr>
                <w:sz w:val="16"/>
              </w:rPr>
            </w:pPr>
            <w:r>
              <w:rPr>
                <w:sz w:val="16"/>
              </w:rPr>
              <w:t>TEI17_Test, NR_feMIMO-UEConTest</w:t>
            </w:r>
          </w:p>
        </w:tc>
        <w:tc>
          <w:tcPr>
            <w:tcW w:w="0" w:type="auto"/>
            <w:tcBorders>
              <w:top w:val="single" w:sz="4" w:space="0" w:color="auto"/>
              <w:left w:val="single" w:sz="4" w:space="0" w:color="auto"/>
              <w:bottom w:val="single" w:sz="4" w:space="0" w:color="auto"/>
              <w:right w:val="single" w:sz="4" w:space="0" w:color="auto"/>
            </w:tcBorders>
            <w:hideMark/>
          </w:tcPr>
          <w:p w14:paraId="1559C1FC" w14:textId="77777777" w:rsidR="00436E1A" w:rsidRDefault="00436E1A">
            <w:pPr>
              <w:pStyle w:val="TAL"/>
              <w:rPr>
                <w:sz w:val="16"/>
              </w:rPr>
            </w:pPr>
            <w:r>
              <w:rPr>
                <w:sz w:val="16"/>
              </w:rPr>
              <w:t>revised</w:t>
            </w:r>
          </w:p>
        </w:tc>
      </w:tr>
      <w:tr w:rsidR="00436E1A" w14:paraId="4C4B0CC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30A98F0" w14:textId="77777777" w:rsidR="00436E1A" w:rsidRDefault="00436E1A">
            <w:pPr>
              <w:pStyle w:val="TAL"/>
              <w:rPr>
                <w:sz w:val="16"/>
              </w:rPr>
            </w:pPr>
            <w:r>
              <w:rPr>
                <w:sz w:val="16"/>
              </w:rPr>
              <w:t>R5-255412</w:t>
            </w:r>
          </w:p>
        </w:tc>
        <w:tc>
          <w:tcPr>
            <w:tcW w:w="0" w:type="auto"/>
            <w:tcBorders>
              <w:top w:val="single" w:sz="4" w:space="0" w:color="auto"/>
              <w:left w:val="single" w:sz="4" w:space="0" w:color="auto"/>
              <w:bottom w:val="single" w:sz="4" w:space="0" w:color="auto"/>
              <w:right w:val="single" w:sz="4" w:space="0" w:color="auto"/>
            </w:tcBorders>
            <w:hideMark/>
          </w:tcPr>
          <w:p w14:paraId="4899E210" w14:textId="77777777" w:rsidR="00436E1A" w:rsidRDefault="00436E1A">
            <w:pPr>
              <w:pStyle w:val="TAL"/>
              <w:rPr>
                <w:sz w:val="16"/>
              </w:rPr>
            </w:pPr>
            <w:r>
              <w:rPr>
                <w:sz w:val="16"/>
              </w:rPr>
              <w:t>Update of CSI-RS message for 6.3.2.1.7 and 6.3.2.2.8</w:t>
            </w:r>
          </w:p>
        </w:tc>
        <w:tc>
          <w:tcPr>
            <w:tcW w:w="0" w:type="auto"/>
            <w:tcBorders>
              <w:top w:val="single" w:sz="4" w:space="0" w:color="auto"/>
              <w:left w:val="single" w:sz="4" w:space="0" w:color="auto"/>
              <w:bottom w:val="single" w:sz="4" w:space="0" w:color="auto"/>
              <w:right w:val="single" w:sz="4" w:space="0" w:color="auto"/>
            </w:tcBorders>
            <w:hideMark/>
          </w:tcPr>
          <w:p w14:paraId="52826677"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FA1CE3A"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D716F99" w14:textId="77777777" w:rsidR="00436E1A" w:rsidRDefault="00436E1A">
            <w:pPr>
              <w:pStyle w:val="TAL"/>
              <w:rPr>
                <w:sz w:val="16"/>
              </w:rPr>
            </w:pPr>
            <w:r>
              <w:rPr>
                <w:sz w:val="16"/>
              </w:rPr>
              <w:t>1007</w:t>
            </w:r>
          </w:p>
        </w:tc>
        <w:tc>
          <w:tcPr>
            <w:tcW w:w="0" w:type="auto"/>
            <w:tcBorders>
              <w:top w:val="single" w:sz="4" w:space="0" w:color="auto"/>
              <w:left w:val="single" w:sz="4" w:space="0" w:color="auto"/>
              <w:bottom w:val="single" w:sz="4" w:space="0" w:color="auto"/>
              <w:right w:val="single" w:sz="4" w:space="0" w:color="auto"/>
            </w:tcBorders>
            <w:hideMark/>
          </w:tcPr>
          <w:p w14:paraId="73D3030A"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289B4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D8F9F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F92030" w14:textId="77777777" w:rsidR="00436E1A" w:rsidRDefault="00436E1A">
            <w:pPr>
              <w:pStyle w:val="TAL"/>
              <w:rPr>
                <w:sz w:val="16"/>
              </w:rPr>
            </w:pPr>
            <w:r>
              <w:rPr>
                <w:sz w:val="16"/>
              </w:rPr>
              <w:t>TEI17_Test, NR_feMIMO-UEConTest</w:t>
            </w:r>
          </w:p>
        </w:tc>
        <w:tc>
          <w:tcPr>
            <w:tcW w:w="0" w:type="auto"/>
            <w:tcBorders>
              <w:top w:val="single" w:sz="4" w:space="0" w:color="auto"/>
              <w:left w:val="single" w:sz="4" w:space="0" w:color="auto"/>
              <w:bottom w:val="single" w:sz="4" w:space="0" w:color="auto"/>
              <w:right w:val="single" w:sz="4" w:space="0" w:color="auto"/>
            </w:tcBorders>
            <w:hideMark/>
          </w:tcPr>
          <w:p w14:paraId="0B54B908" w14:textId="77777777" w:rsidR="00436E1A" w:rsidRDefault="00436E1A">
            <w:pPr>
              <w:pStyle w:val="TAL"/>
              <w:rPr>
                <w:sz w:val="16"/>
              </w:rPr>
            </w:pPr>
            <w:r>
              <w:rPr>
                <w:sz w:val="16"/>
              </w:rPr>
              <w:t>agreed</w:t>
            </w:r>
          </w:p>
        </w:tc>
      </w:tr>
      <w:tr w:rsidR="00436E1A" w14:paraId="71C0093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35C97D" w14:textId="77777777" w:rsidR="00436E1A" w:rsidRDefault="00436E1A">
            <w:pPr>
              <w:pStyle w:val="TAL"/>
              <w:rPr>
                <w:sz w:val="16"/>
              </w:rPr>
            </w:pPr>
            <w:r>
              <w:rPr>
                <w:sz w:val="16"/>
              </w:rPr>
              <w:t>R5-254635</w:t>
            </w:r>
          </w:p>
        </w:tc>
        <w:tc>
          <w:tcPr>
            <w:tcW w:w="0" w:type="auto"/>
            <w:tcBorders>
              <w:top w:val="single" w:sz="4" w:space="0" w:color="auto"/>
              <w:left w:val="single" w:sz="4" w:space="0" w:color="auto"/>
              <w:bottom w:val="single" w:sz="4" w:space="0" w:color="auto"/>
              <w:right w:val="single" w:sz="4" w:space="0" w:color="auto"/>
            </w:tcBorders>
            <w:hideMark/>
          </w:tcPr>
          <w:p w14:paraId="087FBE25" w14:textId="77777777" w:rsidR="00436E1A" w:rsidRDefault="00436E1A">
            <w:pPr>
              <w:pStyle w:val="TAL"/>
              <w:rPr>
                <w:sz w:val="16"/>
              </w:rPr>
            </w:pPr>
            <w:r>
              <w:rPr>
                <w:sz w:val="16"/>
              </w:rPr>
              <w:t>Updating frequency range for MU for CSI reporting test cases</w:t>
            </w:r>
          </w:p>
        </w:tc>
        <w:tc>
          <w:tcPr>
            <w:tcW w:w="0" w:type="auto"/>
            <w:tcBorders>
              <w:top w:val="single" w:sz="4" w:space="0" w:color="auto"/>
              <w:left w:val="single" w:sz="4" w:space="0" w:color="auto"/>
              <w:bottom w:val="single" w:sz="4" w:space="0" w:color="auto"/>
              <w:right w:val="single" w:sz="4" w:space="0" w:color="auto"/>
            </w:tcBorders>
            <w:hideMark/>
          </w:tcPr>
          <w:p w14:paraId="27AE3D20"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6BCA7E"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C4423C1" w14:textId="77777777" w:rsidR="00436E1A" w:rsidRDefault="00436E1A">
            <w:pPr>
              <w:pStyle w:val="TAL"/>
              <w:rPr>
                <w:sz w:val="16"/>
              </w:rPr>
            </w:pPr>
            <w:r>
              <w:rPr>
                <w:sz w:val="16"/>
              </w:rPr>
              <w:t>1008</w:t>
            </w:r>
          </w:p>
        </w:tc>
        <w:tc>
          <w:tcPr>
            <w:tcW w:w="0" w:type="auto"/>
            <w:tcBorders>
              <w:top w:val="single" w:sz="4" w:space="0" w:color="auto"/>
              <w:left w:val="single" w:sz="4" w:space="0" w:color="auto"/>
              <w:bottom w:val="single" w:sz="4" w:space="0" w:color="auto"/>
              <w:right w:val="single" w:sz="4" w:space="0" w:color="auto"/>
            </w:tcBorders>
            <w:hideMark/>
          </w:tcPr>
          <w:p w14:paraId="3D1C971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DDA12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7D284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7FA322" w14:textId="77777777" w:rsidR="00436E1A" w:rsidRDefault="00436E1A">
            <w:pPr>
              <w:pStyle w:val="TAL"/>
              <w:rPr>
                <w:sz w:val="16"/>
              </w:rPr>
            </w:pPr>
            <w:r>
              <w:rPr>
                <w:sz w:val="16"/>
              </w:rPr>
              <w:t>TEI16_Test, NR_unlic-UEConTest</w:t>
            </w:r>
          </w:p>
        </w:tc>
        <w:tc>
          <w:tcPr>
            <w:tcW w:w="0" w:type="auto"/>
            <w:tcBorders>
              <w:top w:val="single" w:sz="4" w:space="0" w:color="auto"/>
              <w:left w:val="single" w:sz="4" w:space="0" w:color="auto"/>
              <w:bottom w:val="single" w:sz="4" w:space="0" w:color="auto"/>
              <w:right w:val="single" w:sz="4" w:space="0" w:color="auto"/>
            </w:tcBorders>
            <w:hideMark/>
          </w:tcPr>
          <w:p w14:paraId="7CA219AD" w14:textId="77777777" w:rsidR="00436E1A" w:rsidRDefault="00436E1A">
            <w:pPr>
              <w:pStyle w:val="TAL"/>
              <w:rPr>
                <w:sz w:val="16"/>
              </w:rPr>
            </w:pPr>
            <w:r>
              <w:rPr>
                <w:sz w:val="16"/>
              </w:rPr>
              <w:t>agreed</w:t>
            </w:r>
          </w:p>
        </w:tc>
      </w:tr>
      <w:tr w:rsidR="00436E1A" w14:paraId="5E5D839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F2F720D" w14:textId="77777777" w:rsidR="00436E1A" w:rsidRDefault="00436E1A">
            <w:pPr>
              <w:pStyle w:val="TAL"/>
              <w:rPr>
                <w:sz w:val="16"/>
              </w:rPr>
            </w:pPr>
            <w:r>
              <w:rPr>
                <w:sz w:val="16"/>
              </w:rPr>
              <w:t>R5-254638</w:t>
            </w:r>
          </w:p>
        </w:tc>
        <w:tc>
          <w:tcPr>
            <w:tcW w:w="0" w:type="auto"/>
            <w:tcBorders>
              <w:top w:val="single" w:sz="4" w:space="0" w:color="auto"/>
              <w:left w:val="single" w:sz="4" w:space="0" w:color="auto"/>
              <w:bottom w:val="single" w:sz="4" w:space="0" w:color="auto"/>
              <w:right w:val="single" w:sz="4" w:space="0" w:color="auto"/>
            </w:tcBorders>
            <w:hideMark/>
          </w:tcPr>
          <w:p w14:paraId="0A375789" w14:textId="77777777" w:rsidR="00436E1A" w:rsidRDefault="00436E1A">
            <w:pPr>
              <w:pStyle w:val="TAL"/>
              <w:rPr>
                <w:sz w:val="16"/>
              </w:rPr>
            </w:pPr>
            <w:r>
              <w:rPr>
                <w:sz w:val="16"/>
              </w:rPr>
              <w:t>Addition of eRedCap test case 5.2.2.1.23, 2Rx FDD FR1 PDSCH performance for eRedCap</w:t>
            </w:r>
          </w:p>
        </w:tc>
        <w:tc>
          <w:tcPr>
            <w:tcW w:w="0" w:type="auto"/>
            <w:tcBorders>
              <w:top w:val="single" w:sz="4" w:space="0" w:color="auto"/>
              <w:left w:val="single" w:sz="4" w:space="0" w:color="auto"/>
              <w:bottom w:val="single" w:sz="4" w:space="0" w:color="auto"/>
              <w:right w:val="single" w:sz="4" w:space="0" w:color="auto"/>
            </w:tcBorders>
            <w:hideMark/>
          </w:tcPr>
          <w:p w14:paraId="0825CB29"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EF93B3"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E020F84" w14:textId="77777777" w:rsidR="00436E1A" w:rsidRDefault="00436E1A">
            <w:pPr>
              <w:pStyle w:val="TAL"/>
              <w:rPr>
                <w:sz w:val="16"/>
              </w:rPr>
            </w:pPr>
            <w:r>
              <w:rPr>
                <w:sz w:val="16"/>
              </w:rPr>
              <w:t>1009</w:t>
            </w:r>
          </w:p>
        </w:tc>
        <w:tc>
          <w:tcPr>
            <w:tcW w:w="0" w:type="auto"/>
            <w:tcBorders>
              <w:top w:val="single" w:sz="4" w:space="0" w:color="auto"/>
              <w:left w:val="single" w:sz="4" w:space="0" w:color="auto"/>
              <w:bottom w:val="single" w:sz="4" w:space="0" w:color="auto"/>
              <w:right w:val="single" w:sz="4" w:space="0" w:color="auto"/>
            </w:tcBorders>
            <w:hideMark/>
          </w:tcPr>
          <w:p w14:paraId="301A44D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CF0E8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6CE32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540DB1"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039DF8C6" w14:textId="77777777" w:rsidR="00436E1A" w:rsidRDefault="00436E1A">
            <w:pPr>
              <w:pStyle w:val="TAL"/>
              <w:rPr>
                <w:sz w:val="16"/>
              </w:rPr>
            </w:pPr>
            <w:r>
              <w:rPr>
                <w:sz w:val="16"/>
              </w:rPr>
              <w:t>revised</w:t>
            </w:r>
          </w:p>
        </w:tc>
      </w:tr>
      <w:tr w:rsidR="00436E1A" w14:paraId="52C6D41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48F2D5F" w14:textId="77777777" w:rsidR="00436E1A" w:rsidRDefault="00436E1A">
            <w:pPr>
              <w:pStyle w:val="TAL"/>
              <w:rPr>
                <w:sz w:val="16"/>
              </w:rPr>
            </w:pPr>
            <w:r>
              <w:rPr>
                <w:sz w:val="16"/>
              </w:rPr>
              <w:t>R5-255355</w:t>
            </w:r>
          </w:p>
        </w:tc>
        <w:tc>
          <w:tcPr>
            <w:tcW w:w="0" w:type="auto"/>
            <w:tcBorders>
              <w:top w:val="single" w:sz="4" w:space="0" w:color="auto"/>
              <w:left w:val="single" w:sz="4" w:space="0" w:color="auto"/>
              <w:bottom w:val="single" w:sz="4" w:space="0" w:color="auto"/>
              <w:right w:val="single" w:sz="4" w:space="0" w:color="auto"/>
            </w:tcBorders>
            <w:hideMark/>
          </w:tcPr>
          <w:p w14:paraId="43CC81B5" w14:textId="77777777" w:rsidR="00436E1A" w:rsidRDefault="00436E1A">
            <w:pPr>
              <w:pStyle w:val="TAL"/>
              <w:rPr>
                <w:sz w:val="16"/>
              </w:rPr>
            </w:pPr>
            <w:r>
              <w:rPr>
                <w:sz w:val="16"/>
              </w:rPr>
              <w:t>Addition of eRedCap test case 5.2.2.1.23, 2Rx FDD FR1 PDSCH performance for eRedCap</w:t>
            </w:r>
          </w:p>
        </w:tc>
        <w:tc>
          <w:tcPr>
            <w:tcW w:w="0" w:type="auto"/>
            <w:tcBorders>
              <w:top w:val="single" w:sz="4" w:space="0" w:color="auto"/>
              <w:left w:val="single" w:sz="4" w:space="0" w:color="auto"/>
              <w:bottom w:val="single" w:sz="4" w:space="0" w:color="auto"/>
              <w:right w:val="single" w:sz="4" w:space="0" w:color="auto"/>
            </w:tcBorders>
            <w:hideMark/>
          </w:tcPr>
          <w:p w14:paraId="1798E1AF"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16C3C0"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07607A0A" w14:textId="77777777" w:rsidR="00436E1A" w:rsidRDefault="00436E1A">
            <w:pPr>
              <w:pStyle w:val="TAL"/>
              <w:rPr>
                <w:sz w:val="16"/>
              </w:rPr>
            </w:pPr>
            <w:r>
              <w:rPr>
                <w:sz w:val="16"/>
              </w:rPr>
              <w:t>1009</w:t>
            </w:r>
          </w:p>
        </w:tc>
        <w:tc>
          <w:tcPr>
            <w:tcW w:w="0" w:type="auto"/>
            <w:tcBorders>
              <w:top w:val="single" w:sz="4" w:space="0" w:color="auto"/>
              <w:left w:val="single" w:sz="4" w:space="0" w:color="auto"/>
              <w:bottom w:val="single" w:sz="4" w:space="0" w:color="auto"/>
              <w:right w:val="single" w:sz="4" w:space="0" w:color="auto"/>
            </w:tcBorders>
            <w:hideMark/>
          </w:tcPr>
          <w:p w14:paraId="1B368A95"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6F2B6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E0EDE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1293F2"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7CC2A87E" w14:textId="77777777" w:rsidR="00436E1A" w:rsidRDefault="00436E1A">
            <w:pPr>
              <w:pStyle w:val="TAL"/>
              <w:rPr>
                <w:sz w:val="16"/>
              </w:rPr>
            </w:pPr>
            <w:r>
              <w:rPr>
                <w:sz w:val="16"/>
              </w:rPr>
              <w:t>agreed</w:t>
            </w:r>
          </w:p>
        </w:tc>
      </w:tr>
      <w:tr w:rsidR="00436E1A" w14:paraId="51490AB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0C39355" w14:textId="77777777" w:rsidR="00436E1A" w:rsidRDefault="00436E1A">
            <w:pPr>
              <w:pStyle w:val="TAL"/>
              <w:rPr>
                <w:sz w:val="16"/>
              </w:rPr>
            </w:pPr>
            <w:r>
              <w:rPr>
                <w:sz w:val="16"/>
              </w:rPr>
              <w:t>R5-254639</w:t>
            </w:r>
          </w:p>
        </w:tc>
        <w:tc>
          <w:tcPr>
            <w:tcW w:w="0" w:type="auto"/>
            <w:tcBorders>
              <w:top w:val="single" w:sz="4" w:space="0" w:color="auto"/>
              <w:left w:val="single" w:sz="4" w:space="0" w:color="auto"/>
              <w:bottom w:val="single" w:sz="4" w:space="0" w:color="auto"/>
              <w:right w:val="single" w:sz="4" w:space="0" w:color="auto"/>
            </w:tcBorders>
            <w:hideMark/>
          </w:tcPr>
          <w:p w14:paraId="59F7EBF5" w14:textId="77777777" w:rsidR="00436E1A" w:rsidRDefault="00436E1A">
            <w:pPr>
              <w:pStyle w:val="TAL"/>
              <w:rPr>
                <w:sz w:val="16"/>
              </w:rPr>
            </w:pPr>
            <w:r>
              <w:rPr>
                <w:sz w:val="16"/>
              </w:rPr>
              <w:t>Addition of eRedCap test case 6.2.2.1.2.5</w:t>
            </w:r>
          </w:p>
        </w:tc>
        <w:tc>
          <w:tcPr>
            <w:tcW w:w="0" w:type="auto"/>
            <w:tcBorders>
              <w:top w:val="single" w:sz="4" w:space="0" w:color="auto"/>
              <w:left w:val="single" w:sz="4" w:space="0" w:color="auto"/>
              <w:bottom w:val="single" w:sz="4" w:space="0" w:color="auto"/>
              <w:right w:val="single" w:sz="4" w:space="0" w:color="auto"/>
            </w:tcBorders>
            <w:hideMark/>
          </w:tcPr>
          <w:p w14:paraId="17240C2B"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F39241"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073EB024" w14:textId="77777777" w:rsidR="00436E1A" w:rsidRDefault="00436E1A">
            <w:pPr>
              <w:pStyle w:val="TAL"/>
              <w:rPr>
                <w:sz w:val="16"/>
              </w:rPr>
            </w:pPr>
            <w:r>
              <w:rPr>
                <w:sz w:val="16"/>
              </w:rPr>
              <w:t>1010</w:t>
            </w:r>
          </w:p>
        </w:tc>
        <w:tc>
          <w:tcPr>
            <w:tcW w:w="0" w:type="auto"/>
            <w:tcBorders>
              <w:top w:val="single" w:sz="4" w:space="0" w:color="auto"/>
              <w:left w:val="single" w:sz="4" w:space="0" w:color="auto"/>
              <w:bottom w:val="single" w:sz="4" w:space="0" w:color="auto"/>
              <w:right w:val="single" w:sz="4" w:space="0" w:color="auto"/>
            </w:tcBorders>
            <w:hideMark/>
          </w:tcPr>
          <w:p w14:paraId="0AF8177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A9078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926A9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10AEBA"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300BD722" w14:textId="77777777" w:rsidR="00436E1A" w:rsidRDefault="00436E1A">
            <w:pPr>
              <w:pStyle w:val="TAL"/>
              <w:rPr>
                <w:sz w:val="16"/>
              </w:rPr>
            </w:pPr>
            <w:r>
              <w:rPr>
                <w:sz w:val="16"/>
              </w:rPr>
              <w:t>revised</w:t>
            </w:r>
          </w:p>
        </w:tc>
      </w:tr>
      <w:tr w:rsidR="00436E1A" w14:paraId="56FFE33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A2D06BD" w14:textId="77777777" w:rsidR="00436E1A" w:rsidRDefault="00436E1A">
            <w:pPr>
              <w:pStyle w:val="TAL"/>
              <w:rPr>
                <w:sz w:val="16"/>
              </w:rPr>
            </w:pPr>
            <w:r>
              <w:rPr>
                <w:sz w:val="16"/>
              </w:rPr>
              <w:t>R5-255357</w:t>
            </w:r>
          </w:p>
        </w:tc>
        <w:tc>
          <w:tcPr>
            <w:tcW w:w="0" w:type="auto"/>
            <w:tcBorders>
              <w:top w:val="single" w:sz="4" w:space="0" w:color="auto"/>
              <w:left w:val="single" w:sz="4" w:space="0" w:color="auto"/>
              <w:bottom w:val="single" w:sz="4" w:space="0" w:color="auto"/>
              <w:right w:val="single" w:sz="4" w:space="0" w:color="auto"/>
            </w:tcBorders>
            <w:hideMark/>
          </w:tcPr>
          <w:p w14:paraId="2C686EF5" w14:textId="77777777" w:rsidR="00436E1A" w:rsidRDefault="00436E1A">
            <w:pPr>
              <w:pStyle w:val="TAL"/>
              <w:rPr>
                <w:sz w:val="16"/>
              </w:rPr>
            </w:pPr>
            <w:r>
              <w:rPr>
                <w:sz w:val="16"/>
              </w:rPr>
              <w:t>Addition of eRedCap test case 6.2.2.1.2.5</w:t>
            </w:r>
          </w:p>
        </w:tc>
        <w:tc>
          <w:tcPr>
            <w:tcW w:w="0" w:type="auto"/>
            <w:tcBorders>
              <w:top w:val="single" w:sz="4" w:space="0" w:color="auto"/>
              <w:left w:val="single" w:sz="4" w:space="0" w:color="auto"/>
              <w:bottom w:val="single" w:sz="4" w:space="0" w:color="auto"/>
              <w:right w:val="single" w:sz="4" w:space="0" w:color="auto"/>
            </w:tcBorders>
            <w:hideMark/>
          </w:tcPr>
          <w:p w14:paraId="3D756EDE"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2B0786"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6CC8774" w14:textId="77777777" w:rsidR="00436E1A" w:rsidRDefault="00436E1A">
            <w:pPr>
              <w:pStyle w:val="TAL"/>
              <w:rPr>
                <w:sz w:val="16"/>
              </w:rPr>
            </w:pPr>
            <w:r>
              <w:rPr>
                <w:sz w:val="16"/>
              </w:rPr>
              <w:t>1010</w:t>
            </w:r>
          </w:p>
        </w:tc>
        <w:tc>
          <w:tcPr>
            <w:tcW w:w="0" w:type="auto"/>
            <w:tcBorders>
              <w:top w:val="single" w:sz="4" w:space="0" w:color="auto"/>
              <w:left w:val="single" w:sz="4" w:space="0" w:color="auto"/>
              <w:bottom w:val="single" w:sz="4" w:space="0" w:color="auto"/>
              <w:right w:val="single" w:sz="4" w:space="0" w:color="auto"/>
            </w:tcBorders>
            <w:hideMark/>
          </w:tcPr>
          <w:p w14:paraId="7F755CE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7B16F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2CC8F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2761C8"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47DF279F" w14:textId="77777777" w:rsidR="00436E1A" w:rsidRDefault="00436E1A">
            <w:pPr>
              <w:pStyle w:val="TAL"/>
              <w:rPr>
                <w:sz w:val="16"/>
              </w:rPr>
            </w:pPr>
            <w:r>
              <w:rPr>
                <w:sz w:val="16"/>
              </w:rPr>
              <w:t>agreed</w:t>
            </w:r>
          </w:p>
        </w:tc>
      </w:tr>
      <w:tr w:rsidR="00436E1A" w14:paraId="639DFE7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1BD8B41" w14:textId="77777777" w:rsidR="00436E1A" w:rsidRDefault="00436E1A">
            <w:pPr>
              <w:pStyle w:val="TAL"/>
              <w:rPr>
                <w:sz w:val="16"/>
              </w:rPr>
            </w:pPr>
            <w:r>
              <w:rPr>
                <w:sz w:val="16"/>
              </w:rPr>
              <w:t>R5-254640</w:t>
            </w:r>
          </w:p>
        </w:tc>
        <w:tc>
          <w:tcPr>
            <w:tcW w:w="0" w:type="auto"/>
            <w:tcBorders>
              <w:top w:val="single" w:sz="4" w:space="0" w:color="auto"/>
              <w:left w:val="single" w:sz="4" w:space="0" w:color="auto"/>
              <w:bottom w:val="single" w:sz="4" w:space="0" w:color="auto"/>
              <w:right w:val="single" w:sz="4" w:space="0" w:color="auto"/>
            </w:tcBorders>
            <w:hideMark/>
          </w:tcPr>
          <w:p w14:paraId="4F940C43" w14:textId="77777777" w:rsidR="00436E1A" w:rsidRDefault="00436E1A">
            <w:pPr>
              <w:pStyle w:val="TAL"/>
              <w:rPr>
                <w:sz w:val="16"/>
              </w:rPr>
            </w:pPr>
            <w:r>
              <w:rPr>
                <w:sz w:val="16"/>
              </w:rPr>
              <w:t>Addition of MU and TT for new eRedCap test cases</w:t>
            </w:r>
          </w:p>
        </w:tc>
        <w:tc>
          <w:tcPr>
            <w:tcW w:w="0" w:type="auto"/>
            <w:tcBorders>
              <w:top w:val="single" w:sz="4" w:space="0" w:color="auto"/>
              <w:left w:val="single" w:sz="4" w:space="0" w:color="auto"/>
              <w:bottom w:val="single" w:sz="4" w:space="0" w:color="auto"/>
              <w:right w:val="single" w:sz="4" w:space="0" w:color="auto"/>
            </w:tcBorders>
            <w:hideMark/>
          </w:tcPr>
          <w:p w14:paraId="7DA74366"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D190D3"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6ADB05D" w14:textId="77777777" w:rsidR="00436E1A" w:rsidRDefault="00436E1A">
            <w:pPr>
              <w:pStyle w:val="TAL"/>
              <w:rPr>
                <w:sz w:val="16"/>
              </w:rPr>
            </w:pPr>
            <w:r>
              <w:rPr>
                <w:sz w:val="16"/>
              </w:rPr>
              <w:t>1011</w:t>
            </w:r>
          </w:p>
        </w:tc>
        <w:tc>
          <w:tcPr>
            <w:tcW w:w="0" w:type="auto"/>
            <w:tcBorders>
              <w:top w:val="single" w:sz="4" w:space="0" w:color="auto"/>
              <w:left w:val="single" w:sz="4" w:space="0" w:color="auto"/>
              <w:bottom w:val="single" w:sz="4" w:space="0" w:color="auto"/>
              <w:right w:val="single" w:sz="4" w:space="0" w:color="auto"/>
            </w:tcBorders>
            <w:hideMark/>
          </w:tcPr>
          <w:p w14:paraId="1053C51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BCCD0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11B4C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50CAE7"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1E84B199" w14:textId="77777777" w:rsidR="00436E1A" w:rsidRDefault="00436E1A">
            <w:pPr>
              <w:pStyle w:val="TAL"/>
              <w:rPr>
                <w:sz w:val="16"/>
              </w:rPr>
            </w:pPr>
            <w:r>
              <w:rPr>
                <w:sz w:val="16"/>
              </w:rPr>
              <w:t>agreed</w:t>
            </w:r>
          </w:p>
        </w:tc>
      </w:tr>
      <w:tr w:rsidR="00436E1A" w14:paraId="3111B90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F380ACD" w14:textId="77777777" w:rsidR="00436E1A" w:rsidRDefault="00436E1A">
            <w:pPr>
              <w:pStyle w:val="TAL"/>
              <w:rPr>
                <w:sz w:val="16"/>
              </w:rPr>
            </w:pPr>
            <w:r>
              <w:rPr>
                <w:sz w:val="16"/>
              </w:rPr>
              <w:t>R5-254641</w:t>
            </w:r>
          </w:p>
        </w:tc>
        <w:tc>
          <w:tcPr>
            <w:tcW w:w="0" w:type="auto"/>
            <w:tcBorders>
              <w:top w:val="single" w:sz="4" w:space="0" w:color="auto"/>
              <w:left w:val="single" w:sz="4" w:space="0" w:color="auto"/>
              <w:bottom w:val="single" w:sz="4" w:space="0" w:color="auto"/>
              <w:right w:val="single" w:sz="4" w:space="0" w:color="auto"/>
            </w:tcBorders>
            <w:hideMark/>
          </w:tcPr>
          <w:p w14:paraId="64031FB4" w14:textId="77777777" w:rsidR="00436E1A" w:rsidRDefault="00436E1A">
            <w:pPr>
              <w:pStyle w:val="TAL"/>
              <w:rPr>
                <w:sz w:val="16"/>
              </w:rPr>
            </w:pPr>
            <w:r>
              <w:rPr>
                <w:sz w:val="16"/>
              </w:rPr>
              <w:t>Addition of test case 5.3.3.1.6 4RX FDD FR1 PDCCH antenna performance for 3 MHz channel bandwidth</w:t>
            </w:r>
          </w:p>
        </w:tc>
        <w:tc>
          <w:tcPr>
            <w:tcW w:w="0" w:type="auto"/>
            <w:tcBorders>
              <w:top w:val="single" w:sz="4" w:space="0" w:color="auto"/>
              <w:left w:val="single" w:sz="4" w:space="0" w:color="auto"/>
              <w:bottom w:val="single" w:sz="4" w:space="0" w:color="auto"/>
              <w:right w:val="single" w:sz="4" w:space="0" w:color="auto"/>
            </w:tcBorders>
            <w:hideMark/>
          </w:tcPr>
          <w:p w14:paraId="66E4364C"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03EFC1"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E119967" w14:textId="77777777" w:rsidR="00436E1A" w:rsidRDefault="00436E1A">
            <w:pPr>
              <w:pStyle w:val="TAL"/>
              <w:rPr>
                <w:sz w:val="16"/>
              </w:rPr>
            </w:pPr>
            <w:r>
              <w:rPr>
                <w:sz w:val="16"/>
              </w:rPr>
              <w:t>1012</w:t>
            </w:r>
          </w:p>
        </w:tc>
        <w:tc>
          <w:tcPr>
            <w:tcW w:w="0" w:type="auto"/>
            <w:tcBorders>
              <w:top w:val="single" w:sz="4" w:space="0" w:color="auto"/>
              <w:left w:val="single" w:sz="4" w:space="0" w:color="auto"/>
              <w:bottom w:val="single" w:sz="4" w:space="0" w:color="auto"/>
              <w:right w:val="single" w:sz="4" w:space="0" w:color="auto"/>
            </w:tcBorders>
            <w:hideMark/>
          </w:tcPr>
          <w:p w14:paraId="2436D98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4443C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E9B99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81661D"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3C375056" w14:textId="77777777" w:rsidR="00436E1A" w:rsidRDefault="00436E1A">
            <w:pPr>
              <w:pStyle w:val="TAL"/>
              <w:rPr>
                <w:sz w:val="16"/>
              </w:rPr>
            </w:pPr>
            <w:r>
              <w:rPr>
                <w:sz w:val="16"/>
              </w:rPr>
              <w:t>revised</w:t>
            </w:r>
          </w:p>
        </w:tc>
      </w:tr>
      <w:tr w:rsidR="00436E1A" w14:paraId="0B1A957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F312F7" w14:textId="77777777" w:rsidR="00436E1A" w:rsidRDefault="00436E1A">
            <w:pPr>
              <w:pStyle w:val="TAL"/>
              <w:rPr>
                <w:sz w:val="16"/>
              </w:rPr>
            </w:pPr>
            <w:r>
              <w:rPr>
                <w:sz w:val="16"/>
              </w:rPr>
              <w:t>R5-255411</w:t>
            </w:r>
          </w:p>
        </w:tc>
        <w:tc>
          <w:tcPr>
            <w:tcW w:w="0" w:type="auto"/>
            <w:tcBorders>
              <w:top w:val="single" w:sz="4" w:space="0" w:color="auto"/>
              <w:left w:val="single" w:sz="4" w:space="0" w:color="auto"/>
              <w:bottom w:val="single" w:sz="4" w:space="0" w:color="auto"/>
              <w:right w:val="single" w:sz="4" w:space="0" w:color="auto"/>
            </w:tcBorders>
            <w:hideMark/>
          </w:tcPr>
          <w:p w14:paraId="7B2B38A9" w14:textId="77777777" w:rsidR="00436E1A" w:rsidRDefault="00436E1A">
            <w:pPr>
              <w:pStyle w:val="TAL"/>
              <w:rPr>
                <w:sz w:val="16"/>
              </w:rPr>
            </w:pPr>
            <w:r>
              <w:rPr>
                <w:sz w:val="16"/>
              </w:rPr>
              <w:t>Addition of test case 5.3.3.1.6 4RX FDD FR1 PDCCH antenna performance for 3 MHz channel bandwidth</w:t>
            </w:r>
          </w:p>
        </w:tc>
        <w:tc>
          <w:tcPr>
            <w:tcW w:w="0" w:type="auto"/>
            <w:tcBorders>
              <w:top w:val="single" w:sz="4" w:space="0" w:color="auto"/>
              <w:left w:val="single" w:sz="4" w:space="0" w:color="auto"/>
              <w:bottom w:val="single" w:sz="4" w:space="0" w:color="auto"/>
              <w:right w:val="single" w:sz="4" w:space="0" w:color="auto"/>
            </w:tcBorders>
            <w:hideMark/>
          </w:tcPr>
          <w:p w14:paraId="4429AEAB"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1EB8F4"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BAA3285" w14:textId="77777777" w:rsidR="00436E1A" w:rsidRDefault="00436E1A">
            <w:pPr>
              <w:pStyle w:val="TAL"/>
              <w:rPr>
                <w:sz w:val="16"/>
              </w:rPr>
            </w:pPr>
            <w:r>
              <w:rPr>
                <w:sz w:val="16"/>
              </w:rPr>
              <w:t>1012</w:t>
            </w:r>
          </w:p>
        </w:tc>
        <w:tc>
          <w:tcPr>
            <w:tcW w:w="0" w:type="auto"/>
            <w:tcBorders>
              <w:top w:val="single" w:sz="4" w:space="0" w:color="auto"/>
              <w:left w:val="single" w:sz="4" w:space="0" w:color="auto"/>
              <w:bottom w:val="single" w:sz="4" w:space="0" w:color="auto"/>
              <w:right w:val="single" w:sz="4" w:space="0" w:color="auto"/>
            </w:tcBorders>
            <w:hideMark/>
          </w:tcPr>
          <w:p w14:paraId="5B60F5E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C673BD"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52E4D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20E084"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205229CE" w14:textId="77777777" w:rsidR="00436E1A" w:rsidRDefault="00436E1A">
            <w:pPr>
              <w:pStyle w:val="TAL"/>
              <w:rPr>
                <w:sz w:val="16"/>
              </w:rPr>
            </w:pPr>
            <w:r>
              <w:rPr>
                <w:sz w:val="16"/>
              </w:rPr>
              <w:t>agreed</w:t>
            </w:r>
          </w:p>
        </w:tc>
      </w:tr>
      <w:tr w:rsidR="00436E1A" w14:paraId="0E56F39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E395C0" w14:textId="77777777" w:rsidR="00436E1A" w:rsidRDefault="00436E1A">
            <w:pPr>
              <w:pStyle w:val="TAL"/>
              <w:rPr>
                <w:sz w:val="16"/>
              </w:rPr>
            </w:pPr>
            <w:r>
              <w:rPr>
                <w:sz w:val="16"/>
              </w:rPr>
              <w:t>R5-254739</w:t>
            </w:r>
          </w:p>
        </w:tc>
        <w:tc>
          <w:tcPr>
            <w:tcW w:w="0" w:type="auto"/>
            <w:tcBorders>
              <w:top w:val="single" w:sz="4" w:space="0" w:color="auto"/>
              <w:left w:val="single" w:sz="4" w:space="0" w:color="auto"/>
              <w:bottom w:val="single" w:sz="4" w:space="0" w:color="auto"/>
              <w:right w:val="single" w:sz="4" w:space="0" w:color="auto"/>
            </w:tcBorders>
            <w:hideMark/>
          </w:tcPr>
          <w:p w14:paraId="56F492BB" w14:textId="77777777" w:rsidR="00436E1A" w:rsidRDefault="00436E1A">
            <w:pPr>
              <w:pStyle w:val="TAL"/>
              <w:rPr>
                <w:sz w:val="16"/>
              </w:rPr>
            </w:pPr>
            <w:r>
              <w:rPr>
                <w:sz w:val="16"/>
              </w:rPr>
              <w:t>Update of test frequencies for intra-band non-contiguous EN-DC in demod test cases</w:t>
            </w:r>
          </w:p>
        </w:tc>
        <w:tc>
          <w:tcPr>
            <w:tcW w:w="0" w:type="auto"/>
            <w:tcBorders>
              <w:top w:val="single" w:sz="4" w:space="0" w:color="auto"/>
              <w:left w:val="single" w:sz="4" w:space="0" w:color="auto"/>
              <w:bottom w:val="single" w:sz="4" w:space="0" w:color="auto"/>
              <w:right w:val="single" w:sz="4" w:space="0" w:color="auto"/>
            </w:tcBorders>
            <w:hideMark/>
          </w:tcPr>
          <w:p w14:paraId="7FAE01AC"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1831959"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D703A88" w14:textId="77777777" w:rsidR="00436E1A" w:rsidRDefault="00436E1A">
            <w:pPr>
              <w:pStyle w:val="TAL"/>
              <w:rPr>
                <w:sz w:val="16"/>
              </w:rPr>
            </w:pPr>
            <w:r>
              <w:rPr>
                <w:sz w:val="16"/>
              </w:rPr>
              <w:t>1013</w:t>
            </w:r>
          </w:p>
        </w:tc>
        <w:tc>
          <w:tcPr>
            <w:tcW w:w="0" w:type="auto"/>
            <w:tcBorders>
              <w:top w:val="single" w:sz="4" w:space="0" w:color="auto"/>
              <w:left w:val="single" w:sz="4" w:space="0" w:color="auto"/>
              <w:bottom w:val="single" w:sz="4" w:space="0" w:color="auto"/>
              <w:right w:val="single" w:sz="4" w:space="0" w:color="auto"/>
            </w:tcBorders>
            <w:hideMark/>
          </w:tcPr>
          <w:p w14:paraId="45824D0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D19BF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5878A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1A053A"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8473206" w14:textId="77777777" w:rsidR="00436E1A" w:rsidRDefault="00436E1A">
            <w:pPr>
              <w:pStyle w:val="TAL"/>
              <w:rPr>
                <w:sz w:val="16"/>
              </w:rPr>
            </w:pPr>
            <w:r>
              <w:rPr>
                <w:sz w:val="16"/>
              </w:rPr>
              <w:t>agreed</w:t>
            </w:r>
          </w:p>
        </w:tc>
      </w:tr>
      <w:tr w:rsidR="00436E1A" w14:paraId="41AF14E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8CC82EF" w14:textId="77777777" w:rsidR="00436E1A" w:rsidRDefault="00436E1A">
            <w:pPr>
              <w:pStyle w:val="TAL"/>
              <w:rPr>
                <w:sz w:val="16"/>
              </w:rPr>
            </w:pPr>
            <w:r>
              <w:rPr>
                <w:sz w:val="16"/>
              </w:rPr>
              <w:t>R5-254740</w:t>
            </w:r>
          </w:p>
        </w:tc>
        <w:tc>
          <w:tcPr>
            <w:tcW w:w="0" w:type="auto"/>
            <w:tcBorders>
              <w:top w:val="single" w:sz="4" w:space="0" w:color="auto"/>
              <w:left w:val="single" w:sz="4" w:space="0" w:color="auto"/>
              <w:bottom w:val="single" w:sz="4" w:space="0" w:color="auto"/>
              <w:right w:val="single" w:sz="4" w:space="0" w:color="auto"/>
            </w:tcBorders>
            <w:hideMark/>
          </w:tcPr>
          <w:p w14:paraId="18C7EDCF" w14:textId="77777777" w:rsidR="00436E1A" w:rsidRDefault="00436E1A">
            <w:pPr>
              <w:pStyle w:val="TAL"/>
              <w:rPr>
                <w:sz w:val="16"/>
              </w:rPr>
            </w:pPr>
            <w:r>
              <w:rPr>
                <w:sz w:val="16"/>
              </w:rPr>
              <w:t>Correction to applicable release of 16Tx or 32Tx PMI reporting</w:t>
            </w:r>
          </w:p>
        </w:tc>
        <w:tc>
          <w:tcPr>
            <w:tcW w:w="0" w:type="auto"/>
            <w:tcBorders>
              <w:top w:val="single" w:sz="4" w:space="0" w:color="auto"/>
              <w:left w:val="single" w:sz="4" w:space="0" w:color="auto"/>
              <w:bottom w:val="single" w:sz="4" w:space="0" w:color="auto"/>
              <w:right w:val="single" w:sz="4" w:space="0" w:color="auto"/>
            </w:tcBorders>
            <w:hideMark/>
          </w:tcPr>
          <w:p w14:paraId="48FACFA7"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8FD0F03"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F35BBA8" w14:textId="77777777" w:rsidR="00436E1A" w:rsidRDefault="00436E1A">
            <w:pPr>
              <w:pStyle w:val="TAL"/>
              <w:rPr>
                <w:sz w:val="16"/>
              </w:rPr>
            </w:pPr>
            <w:r>
              <w:rPr>
                <w:sz w:val="16"/>
              </w:rPr>
              <w:t>1014</w:t>
            </w:r>
          </w:p>
        </w:tc>
        <w:tc>
          <w:tcPr>
            <w:tcW w:w="0" w:type="auto"/>
            <w:tcBorders>
              <w:top w:val="single" w:sz="4" w:space="0" w:color="auto"/>
              <w:left w:val="single" w:sz="4" w:space="0" w:color="auto"/>
              <w:bottom w:val="single" w:sz="4" w:space="0" w:color="auto"/>
              <w:right w:val="single" w:sz="4" w:space="0" w:color="auto"/>
            </w:tcBorders>
            <w:hideMark/>
          </w:tcPr>
          <w:p w14:paraId="4B6D068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9F610D"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5AEF8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A537DC" w14:textId="77777777" w:rsidR="00436E1A" w:rsidRDefault="00436E1A">
            <w:pPr>
              <w:pStyle w:val="TAL"/>
              <w:rPr>
                <w:sz w:val="16"/>
              </w:rPr>
            </w:pPr>
            <w:r>
              <w:rPr>
                <w:sz w:val="16"/>
              </w:rPr>
              <w:t>TEI16_Test, NR_perf_enh-UEConTest</w:t>
            </w:r>
          </w:p>
        </w:tc>
        <w:tc>
          <w:tcPr>
            <w:tcW w:w="0" w:type="auto"/>
            <w:tcBorders>
              <w:top w:val="single" w:sz="4" w:space="0" w:color="auto"/>
              <w:left w:val="single" w:sz="4" w:space="0" w:color="auto"/>
              <w:bottom w:val="single" w:sz="4" w:space="0" w:color="auto"/>
              <w:right w:val="single" w:sz="4" w:space="0" w:color="auto"/>
            </w:tcBorders>
            <w:hideMark/>
          </w:tcPr>
          <w:p w14:paraId="615CD6F3" w14:textId="77777777" w:rsidR="00436E1A" w:rsidRDefault="00436E1A">
            <w:pPr>
              <w:pStyle w:val="TAL"/>
              <w:rPr>
                <w:sz w:val="16"/>
              </w:rPr>
            </w:pPr>
            <w:r>
              <w:rPr>
                <w:sz w:val="16"/>
              </w:rPr>
              <w:t>agreed</w:t>
            </w:r>
          </w:p>
        </w:tc>
      </w:tr>
      <w:tr w:rsidR="00436E1A" w14:paraId="0832468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C28A1B" w14:textId="77777777" w:rsidR="00436E1A" w:rsidRDefault="00436E1A">
            <w:pPr>
              <w:pStyle w:val="TAL"/>
              <w:rPr>
                <w:sz w:val="16"/>
              </w:rPr>
            </w:pPr>
            <w:r>
              <w:rPr>
                <w:sz w:val="16"/>
              </w:rPr>
              <w:t>R5-254878</w:t>
            </w:r>
          </w:p>
        </w:tc>
        <w:tc>
          <w:tcPr>
            <w:tcW w:w="0" w:type="auto"/>
            <w:tcBorders>
              <w:top w:val="single" w:sz="4" w:space="0" w:color="auto"/>
              <w:left w:val="single" w:sz="4" w:space="0" w:color="auto"/>
              <w:bottom w:val="single" w:sz="4" w:space="0" w:color="auto"/>
              <w:right w:val="single" w:sz="4" w:space="0" w:color="auto"/>
            </w:tcBorders>
            <w:hideMark/>
          </w:tcPr>
          <w:p w14:paraId="66392EFC" w14:textId="77777777" w:rsidR="00436E1A" w:rsidRDefault="00436E1A">
            <w:pPr>
              <w:pStyle w:val="TAL"/>
              <w:rPr>
                <w:sz w:val="16"/>
              </w:rPr>
            </w:pPr>
            <w:r>
              <w:rPr>
                <w:sz w:val="16"/>
              </w:rPr>
              <w:t>Annex G update for FR1 PDSCH absolute phy layer tput test cases</w:t>
            </w:r>
          </w:p>
        </w:tc>
        <w:tc>
          <w:tcPr>
            <w:tcW w:w="0" w:type="auto"/>
            <w:tcBorders>
              <w:top w:val="single" w:sz="4" w:space="0" w:color="auto"/>
              <w:left w:val="single" w:sz="4" w:space="0" w:color="auto"/>
              <w:bottom w:val="single" w:sz="4" w:space="0" w:color="auto"/>
              <w:right w:val="single" w:sz="4" w:space="0" w:color="auto"/>
            </w:tcBorders>
            <w:hideMark/>
          </w:tcPr>
          <w:p w14:paraId="3ACC5915"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C8244CF"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C968C4C" w14:textId="77777777" w:rsidR="00436E1A" w:rsidRDefault="00436E1A">
            <w:pPr>
              <w:pStyle w:val="TAL"/>
              <w:rPr>
                <w:sz w:val="16"/>
              </w:rPr>
            </w:pPr>
            <w:r>
              <w:rPr>
                <w:sz w:val="16"/>
              </w:rPr>
              <w:t>1015</w:t>
            </w:r>
          </w:p>
        </w:tc>
        <w:tc>
          <w:tcPr>
            <w:tcW w:w="0" w:type="auto"/>
            <w:tcBorders>
              <w:top w:val="single" w:sz="4" w:space="0" w:color="auto"/>
              <w:left w:val="single" w:sz="4" w:space="0" w:color="auto"/>
              <w:bottom w:val="single" w:sz="4" w:space="0" w:color="auto"/>
              <w:right w:val="single" w:sz="4" w:space="0" w:color="auto"/>
            </w:tcBorders>
            <w:hideMark/>
          </w:tcPr>
          <w:p w14:paraId="769103F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51279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67B8A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228886" w14:textId="77777777" w:rsidR="00436E1A" w:rsidRDefault="00436E1A">
            <w:pPr>
              <w:pStyle w:val="TAL"/>
              <w:rPr>
                <w:sz w:val="16"/>
              </w:rPr>
            </w:pPr>
            <w:r>
              <w:rPr>
                <w:sz w:val="16"/>
              </w:rPr>
              <w:t>NR_demod_enh3-UEConTest</w:t>
            </w:r>
          </w:p>
        </w:tc>
        <w:tc>
          <w:tcPr>
            <w:tcW w:w="0" w:type="auto"/>
            <w:tcBorders>
              <w:top w:val="single" w:sz="4" w:space="0" w:color="auto"/>
              <w:left w:val="single" w:sz="4" w:space="0" w:color="auto"/>
              <w:bottom w:val="single" w:sz="4" w:space="0" w:color="auto"/>
              <w:right w:val="single" w:sz="4" w:space="0" w:color="auto"/>
            </w:tcBorders>
            <w:hideMark/>
          </w:tcPr>
          <w:p w14:paraId="7DDC5192" w14:textId="77777777" w:rsidR="00436E1A" w:rsidRDefault="00436E1A">
            <w:pPr>
              <w:pStyle w:val="TAL"/>
              <w:rPr>
                <w:sz w:val="16"/>
              </w:rPr>
            </w:pPr>
            <w:r>
              <w:rPr>
                <w:sz w:val="16"/>
              </w:rPr>
              <w:t>agreed</w:t>
            </w:r>
          </w:p>
        </w:tc>
      </w:tr>
      <w:tr w:rsidR="00436E1A" w14:paraId="03A4449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C85F85" w14:textId="77777777" w:rsidR="00436E1A" w:rsidRDefault="00436E1A">
            <w:pPr>
              <w:pStyle w:val="TAL"/>
              <w:rPr>
                <w:sz w:val="16"/>
              </w:rPr>
            </w:pPr>
            <w:r>
              <w:rPr>
                <w:sz w:val="16"/>
              </w:rPr>
              <w:t>R5-254879</w:t>
            </w:r>
          </w:p>
        </w:tc>
        <w:tc>
          <w:tcPr>
            <w:tcW w:w="0" w:type="auto"/>
            <w:tcBorders>
              <w:top w:val="single" w:sz="4" w:space="0" w:color="auto"/>
              <w:left w:val="single" w:sz="4" w:space="0" w:color="auto"/>
              <w:bottom w:val="single" w:sz="4" w:space="0" w:color="auto"/>
              <w:right w:val="single" w:sz="4" w:space="0" w:color="auto"/>
            </w:tcBorders>
            <w:hideMark/>
          </w:tcPr>
          <w:p w14:paraId="210526D1" w14:textId="77777777" w:rsidR="00436E1A" w:rsidRDefault="00436E1A">
            <w:pPr>
              <w:pStyle w:val="TAL"/>
              <w:rPr>
                <w:sz w:val="16"/>
              </w:rPr>
            </w:pPr>
            <w:r>
              <w:rPr>
                <w:sz w:val="16"/>
              </w:rPr>
              <w:t>Addition of missing aperiodic CQI triggering parameters for PDSCH abs ph layer tput test cases</w:t>
            </w:r>
          </w:p>
        </w:tc>
        <w:tc>
          <w:tcPr>
            <w:tcW w:w="0" w:type="auto"/>
            <w:tcBorders>
              <w:top w:val="single" w:sz="4" w:space="0" w:color="auto"/>
              <w:left w:val="single" w:sz="4" w:space="0" w:color="auto"/>
              <w:bottom w:val="single" w:sz="4" w:space="0" w:color="auto"/>
              <w:right w:val="single" w:sz="4" w:space="0" w:color="auto"/>
            </w:tcBorders>
            <w:hideMark/>
          </w:tcPr>
          <w:p w14:paraId="5DAEEDED"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1AEA7A50"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063010A" w14:textId="77777777" w:rsidR="00436E1A" w:rsidRDefault="00436E1A">
            <w:pPr>
              <w:pStyle w:val="TAL"/>
              <w:rPr>
                <w:sz w:val="16"/>
              </w:rPr>
            </w:pPr>
            <w:r>
              <w:rPr>
                <w:sz w:val="16"/>
              </w:rPr>
              <w:t>1016</w:t>
            </w:r>
          </w:p>
        </w:tc>
        <w:tc>
          <w:tcPr>
            <w:tcW w:w="0" w:type="auto"/>
            <w:tcBorders>
              <w:top w:val="single" w:sz="4" w:space="0" w:color="auto"/>
              <w:left w:val="single" w:sz="4" w:space="0" w:color="auto"/>
              <w:bottom w:val="single" w:sz="4" w:space="0" w:color="auto"/>
              <w:right w:val="single" w:sz="4" w:space="0" w:color="auto"/>
            </w:tcBorders>
            <w:hideMark/>
          </w:tcPr>
          <w:p w14:paraId="612BBC6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E7276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DFD43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DE13FB" w14:textId="77777777" w:rsidR="00436E1A" w:rsidRDefault="00436E1A">
            <w:pPr>
              <w:pStyle w:val="TAL"/>
              <w:rPr>
                <w:sz w:val="16"/>
              </w:rPr>
            </w:pPr>
            <w:r>
              <w:rPr>
                <w:sz w:val="16"/>
              </w:rPr>
              <w:t>NR_demod_enh3-UEConTest</w:t>
            </w:r>
          </w:p>
        </w:tc>
        <w:tc>
          <w:tcPr>
            <w:tcW w:w="0" w:type="auto"/>
            <w:tcBorders>
              <w:top w:val="single" w:sz="4" w:space="0" w:color="auto"/>
              <w:left w:val="single" w:sz="4" w:space="0" w:color="auto"/>
              <w:bottom w:val="single" w:sz="4" w:space="0" w:color="auto"/>
              <w:right w:val="single" w:sz="4" w:space="0" w:color="auto"/>
            </w:tcBorders>
            <w:hideMark/>
          </w:tcPr>
          <w:p w14:paraId="7AB16CB5" w14:textId="77777777" w:rsidR="00436E1A" w:rsidRDefault="00436E1A">
            <w:pPr>
              <w:pStyle w:val="TAL"/>
              <w:rPr>
                <w:sz w:val="16"/>
              </w:rPr>
            </w:pPr>
            <w:r>
              <w:rPr>
                <w:sz w:val="16"/>
              </w:rPr>
              <w:t>revised</w:t>
            </w:r>
          </w:p>
        </w:tc>
      </w:tr>
      <w:tr w:rsidR="00436E1A" w14:paraId="6775C49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FE7C01A" w14:textId="77777777" w:rsidR="00436E1A" w:rsidRDefault="00436E1A">
            <w:pPr>
              <w:pStyle w:val="TAL"/>
              <w:rPr>
                <w:sz w:val="16"/>
              </w:rPr>
            </w:pPr>
            <w:r>
              <w:rPr>
                <w:sz w:val="16"/>
              </w:rPr>
              <w:t>R5-255415</w:t>
            </w:r>
          </w:p>
        </w:tc>
        <w:tc>
          <w:tcPr>
            <w:tcW w:w="0" w:type="auto"/>
            <w:tcBorders>
              <w:top w:val="single" w:sz="4" w:space="0" w:color="auto"/>
              <w:left w:val="single" w:sz="4" w:space="0" w:color="auto"/>
              <w:bottom w:val="single" w:sz="4" w:space="0" w:color="auto"/>
              <w:right w:val="single" w:sz="4" w:space="0" w:color="auto"/>
            </w:tcBorders>
            <w:hideMark/>
          </w:tcPr>
          <w:p w14:paraId="08C17339" w14:textId="77777777" w:rsidR="00436E1A" w:rsidRDefault="00436E1A">
            <w:pPr>
              <w:pStyle w:val="TAL"/>
              <w:rPr>
                <w:sz w:val="16"/>
              </w:rPr>
            </w:pPr>
            <w:r>
              <w:rPr>
                <w:sz w:val="16"/>
              </w:rPr>
              <w:t>Addition of missing aperiodic CQI triggering parameters for PDSCH abs ph layer tput test cases</w:t>
            </w:r>
          </w:p>
        </w:tc>
        <w:tc>
          <w:tcPr>
            <w:tcW w:w="0" w:type="auto"/>
            <w:tcBorders>
              <w:top w:val="single" w:sz="4" w:space="0" w:color="auto"/>
              <w:left w:val="single" w:sz="4" w:space="0" w:color="auto"/>
              <w:bottom w:val="single" w:sz="4" w:space="0" w:color="auto"/>
              <w:right w:val="single" w:sz="4" w:space="0" w:color="auto"/>
            </w:tcBorders>
            <w:hideMark/>
          </w:tcPr>
          <w:p w14:paraId="006E1A04"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1AE8C9CC"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F924F61" w14:textId="77777777" w:rsidR="00436E1A" w:rsidRDefault="00436E1A">
            <w:pPr>
              <w:pStyle w:val="TAL"/>
              <w:rPr>
                <w:sz w:val="16"/>
              </w:rPr>
            </w:pPr>
            <w:r>
              <w:rPr>
                <w:sz w:val="16"/>
              </w:rPr>
              <w:t>1016</w:t>
            </w:r>
          </w:p>
        </w:tc>
        <w:tc>
          <w:tcPr>
            <w:tcW w:w="0" w:type="auto"/>
            <w:tcBorders>
              <w:top w:val="single" w:sz="4" w:space="0" w:color="auto"/>
              <w:left w:val="single" w:sz="4" w:space="0" w:color="auto"/>
              <w:bottom w:val="single" w:sz="4" w:space="0" w:color="auto"/>
              <w:right w:val="single" w:sz="4" w:space="0" w:color="auto"/>
            </w:tcBorders>
            <w:hideMark/>
          </w:tcPr>
          <w:p w14:paraId="5AFC3163"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FF8FD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3DDBA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20B0D8" w14:textId="77777777" w:rsidR="00436E1A" w:rsidRDefault="00436E1A">
            <w:pPr>
              <w:pStyle w:val="TAL"/>
              <w:rPr>
                <w:sz w:val="16"/>
              </w:rPr>
            </w:pPr>
            <w:r>
              <w:rPr>
                <w:sz w:val="16"/>
              </w:rPr>
              <w:t>NR_demod_enh3-UEConTest</w:t>
            </w:r>
          </w:p>
        </w:tc>
        <w:tc>
          <w:tcPr>
            <w:tcW w:w="0" w:type="auto"/>
            <w:tcBorders>
              <w:top w:val="single" w:sz="4" w:space="0" w:color="auto"/>
              <w:left w:val="single" w:sz="4" w:space="0" w:color="auto"/>
              <w:bottom w:val="single" w:sz="4" w:space="0" w:color="auto"/>
              <w:right w:val="single" w:sz="4" w:space="0" w:color="auto"/>
            </w:tcBorders>
            <w:hideMark/>
          </w:tcPr>
          <w:p w14:paraId="332D2F21" w14:textId="77777777" w:rsidR="00436E1A" w:rsidRDefault="00436E1A">
            <w:pPr>
              <w:pStyle w:val="TAL"/>
              <w:rPr>
                <w:sz w:val="16"/>
              </w:rPr>
            </w:pPr>
            <w:r>
              <w:rPr>
                <w:sz w:val="16"/>
              </w:rPr>
              <w:t>agreed</w:t>
            </w:r>
          </w:p>
        </w:tc>
      </w:tr>
      <w:tr w:rsidR="00436E1A" w14:paraId="2FCA801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0429F4" w14:textId="77777777" w:rsidR="00436E1A" w:rsidRDefault="00436E1A">
            <w:pPr>
              <w:pStyle w:val="TAL"/>
              <w:rPr>
                <w:sz w:val="16"/>
              </w:rPr>
            </w:pPr>
            <w:r>
              <w:rPr>
                <w:sz w:val="16"/>
              </w:rPr>
              <w:t>R5-254885</w:t>
            </w:r>
          </w:p>
        </w:tc>
        <w:tc>
          <w:tcPr>
            <w:tcW w:w="0" w:type="auto"/>
            <w:tcBorders>
              <w:top w:val="single" w:sz="4" w:space="0" w:color="auto"/>
              <w:left w:val="single" w:sz="4" w:space="0" w:color="auto"/>
              <w:bottom w:val="single" w:sz="4" w:space="0" w:color="auto"/>
              <w:right w:val="single" w:sz="4" w:space="0" w:color="auto"/>
            </w:tcBorders>
            <w:hideMark/>
          </w:tcPr>
          <w:p w14:paraId="36CA3F99" w14:textId="77777777" w:rsidR="00436E1A" w:rsidRDefault="00436E1A">
            <w:pPr>
              <w:pStyle w:val="TAL"/>
              <w:rPr>
                <w:sz w:val="16"/>
              </w:rPr>
            </w:pPr>
            <w:r>
              <w:rPr>
                <w:sz w:val="16"/>
              </w:rPr>
              <w:t>Update to PDSCH RMC for PDCCH test cases</w:t>
            </w:r>
          </w:p>
        </w:tc>
        <w:tc>
          <w:tcPr>
            <w:tcW w:w="0" w:type="auto"/>
            <w:tcBorders>
              <w:top w:val="single" w:sz="4" w:space="0" w:color="auto"/>
              <w:left w:val="single" w:sz="4" w:space="0" w:color="auto"/>
              <w:bottom w:val="single" w:sz="4" w:space="0" w:color="auto"/>
              <w:right w:val="single" w:sz="4" w:space="0" w:color="auto"/>
            </w:tcBorders>
            <w:hideMark/>
          </w:tcPr>
          <w:p w14:paraId="07F68EC7"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18D012A1"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01677605" w14:textId="77777777" w:rsidR="00436E1A" w:rsidRDefault="00436E1A">
            <w:pPr>
              <w:pStyle w:val="TAL"/>
              <w:rPr>
                <w:sz w:val="16"/>
              </w:rPr>
            </w:pPr>
            <w:r>
              <w:rPr>
                <w:sz w:val="16"/>
              </w:rPr>
              <w:t>1017</w:t>
            </w:r>
          </w:p>
        </w:tc>
        <w:tc>
          <w:tcPr>
            <w:tcW w:w="0" w:type="auto"/>
            <w:tcBorders>
              <w:top w:val="single" w:sz="4" w:space="0" w:color="auto"/>
              <w:left w:val="single" w:sz="4" w:space="0" w:color="auto"/>
              <w:bottom w:val="single" w:sz="4" w:space="0" w:color="auto"/>
              <w:right w:val="single" w:sz="4" w:space="0" w:color="auto"/>
            </w:tcBorders>
            <w:hideMark/>
          </w:tcPr>
          <w:p w14:paraId="792754E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F075B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E0A60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4F1FF6"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689CEAC" w14:textId="77777777" w:rsidR="00436E1A" w:rsidRDefault="00436E1A">
            <w:pPr>
              <w:pStyle w:val="TAL"/>
              <w:rPr>
                <w:sz w:val="16"/>
              </w:rPr>
            </w:pPr>
            <w:r>
              <w:rPr>
                <w:sz w:val="16"/>
              </w:rPr>
              <w:t>revised</w:t>
            </w:r>
          </w:p>
        </w:tc>
      </w:tr>
      <w:tr w:rsidR="00436E1A" w14:paraId="4DF351F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69FCF04" w14:textId="77777777" w:rsidR="00436E1A" w:rsidRDefault="00436E1A">
            <w:pPr>
              <w:pStyle w:val="TAL"/>
              <w:rPr>
                <w:sz w:val="16"/>
              </w:rPr>
            </w:pPr>
            <w:r>
              <w:rPr>
                <w:sz w:val="16"/>
              </w:rPr>
              <w:t>R5-255416</w:t>
            </w:r>
          </w:p>
        </w:tc>
        <w:tc>
          <w:tcPr>
            <w:tcW w:w="0" w:type="auto"/>
            <w:tcBorders>
              <w:top w:val="single" w:sz="4" w:space="0" w:color="auto"/>
              <w:left w:val="single" w:sz="4" w:space="0" w:color="auto"/>
              <w:bottom w:val="single" w:sz="4" w:space="0" w:color="auto"/>
              <w:right w:val="single" w:sz="4" w:space="0" w:color="auto"/>
            </w:tcBorders>
            <w:hideMark/>
          </w:tcPr>
          <w:p w14:paraId="3BD580D4" w14:textId="77777777" w:rsidR="00436E1A" w:rsidRDefault="00436E1A">
            <w:pPr>
              <w:pStyle w:val="TAL"/>
              <w:rPr>
                <w:sz w:val="16"/>
              </w:rPr>
            </w:pPr>
            <w:r>
              <w:rPr>
                <w:sz w:val="16"/>
              </w:rPr>
              <w:t>Update to PDSCH RMC for PDCCH test cases</w:t>
            </w:r>
          </w:p>
        </w:tc>
        <w:tc>
          <w:tcPr>
            <w:tcW w:w="0" w:type="auto"/>
            <w:tcBorders>
              <w:top w:val="single" w:sz="4" w:space="0" w:color="auto"/>
              <w:left w:val="single" w:sz="4" w:space="0" w:color="auto"/>
              <w:bottom w:val="single" w:sz="4" w:space="0" w:color="auto"/>
              <w:right w:val="single" w:sz="4" w:space="0" w:color="auto"/>
            </w:tcBorders>
            <w:hideMark/>
          </w:tcPr>
          <w:p w14:paraId="08BC1D96"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33C7AB6E"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0E086DAF" w14:textId="77777777" w:rsidR="00436E1A" w:rsidRDefault="00436E1A">
            <w:pPr>
              <w:pStyle w:val="TAL"/>
              <w:rPr>
                <w:sz w:val="16"/>
              </w:rPr>
            </w:pPr>
            <w:r>
              <w:rPr>
                <w:sz w:val="16"/>
              </w:rPr>
              <w:t>1017</w:t>
            </w:r>
          </w:p>
        </w:tc>
        <w:tc>
          <w:tcPr>
            <w:tcW w:w="0" w:type="auto"/>
            <w:tcBorders>
              <w:top w:val="single" w:sz="4" w:space="0" w:color="auto"/>
              <w:left w:val="single" w:sz="4" w:space="0" w:color="auto"/>
              <w:bottom w:val="single" w:sz="4" w:space="0" w:color="auto"/>
              <w:right w:val="single" w:sz="4" w:space="0" w:color="auto"/>
            </w:tcBorders>
            <w:hideMark/>
          </w:tcPr>
          <w:p w14:paraId="74649A6D"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854F3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3CE87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AFF8C0"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FE6A275" w14:textId="77777777" w:rsidR="00436E1A" w:rsidRDefault="00436E1A">
            <w:pPr>
              <w:pStyle w:val="TAL"/>
              <w:rPr>
                <w:sz w:val="16"/>
              </w:rPr>
            </w:pPr>
            <w:r>
              <w:rPr>
                <w:sz w:val="16"/>
              </w:rPr>
              <w:t>revised</w:t>
            </w:r>
          </w:p>
        </w:tc>
      </w:tr>
      <w:tr w:rsidR="00436E1A" w14:paraId="78A8A0C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A9D8845" w14:textId="77777777" w:rsidR="00436E1A" w:rsidRDefault="00436E1A">
            <w:pPr>
              <w:pStyle w:val="TAL"/>
              <w:rPr>
                <w:sz w:val="16"/>
              </w:rPr>
            </w:pPr>
            <w:r>
              <w:rPr>
                <w:sz w:val="16"/>
              </w:rPr>
              <w:t>R5-255122</w:t>
            </w:r>
          </w:p>
        </w:tc>
        <w:tc>
          <w:tcPr>
            <w:tcW w:w="0" w:type="auto"/>
            <w:tcBorders>
              <w:top w:val="single" w:sz="4" w:space="0" w:color="auto"/>
              <w:left w:val="single" w:sz="4" w:space="0" w:color="auto"/>
              <w:bottom w:val="single" w:sz="4" w:space="0" w:color="auto"/>
              <w:right w:val="single" w:sz="4" w:space="0" w:color="auto"/>
            </w:tcBorders>
            <w:hideMark/>
          </w:tcPr>
          <w:p w14:paraId="5881705E" w14:textId="77777777" w:rsidR="00436E1A" w:rsidRDefault="00436E1A">
            <w:pPr>
              <w:pStyle w:val="TAL"/>
              <w:rPr>
                <w:sz w:val="16"/>
              </w:rPr>
            </w:pPr>
            <w:r>
              <w:rPr>
                <w:sz w:val="16"/>
              </w:rPr>
              <w:t>Update to PDSCH RMC for PDCCH test cases</w:t>
            </w:r>
          </w:p>
        </w:tc>
        <w:tc>
          <w:tcPr>
            <w:tcW w:w="0" w:type="auto"/>
            <w:tcBorders>
              <w:top w:val="single" w:sz="4" w:space="0" w:color="auto"/>
              <w:left w:val="single" w:sz="4" w:space="0" w:color="auto"/>
              <w:bottom w:val="single" w:sz="4" w:space="0" w:color="auto"/>
              <w:right w:val="single" w:sz="4" w:space="0" w:color="auto"/>
            </w:tcBorders>
            <w:hideMark/>
          </w:tcPr>
          <w:p w14:paraId="78C0B3EA"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13C31C2F" w14:textId="77777777" w:rsidR="00436E1A" w:rsidRDefault="00436E1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F1CFA6F" w14:textId="77777777" w:rsidR="00436E1A" w:rsidRDefault="00436E1A">
            <w:pPr>
              <w:pStyle w:val="TAL"/>
              <w:rPr>
                <w:sz w:val="16"/>
              </w:rPr>
            </w:pPr>
            <w:r>
              <w:rPr>
                <w:sz w:val="16"/>
              </w:rPr>
              <w:t>1017</w:t>
            </w:r>
          </w:p>
        </w:tc>
        <w:tc>
          <w:tcPr>
            <w:tcW w:w="0" w:type="auto"/>
            <w:tcBorders>
              <w:top w:val="single" w:sz="4" w:space="0" w:color="auto"/>
              <w:left w:val="single" w:sz="4" w:space="0" w:color="auto"/>
              <w:bottom w:val="single" w:sz="4" w:space="0" w:color="auto"/>
              <w:right w:val="single" w:sz="4" w:space="0" w:color="auto"/>
            </w:tcBorders>
            <w:hideMark/>
          </w:tcPr>
          <w:p w14:paraId="55C0597A" w14:textId="77777777" w:rsidR="00436E1A" w:rsidRDefault="00436E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F357F6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65635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A0E10B"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4E60DB5" w14:textId="77777777" w:rsidR="00436E1A" w:rsidRDefault="00436E1A">
            <w:pPr>
              <w:pStyle w:val="TAL"/>
              <w:rPr>
                <w:sz w:val="16"/>
              </w:rPr>
            </w:pPr>
            <w:r>
              <w:rPr>
                <w:sz w:val="16"/>
              </w:rPr>
              <w:t>agreed</w:t>
            </w:r>
          </w:p>
        </w:tc>
      </w:tr>
      <w:tr w:rsidR="00436E1A" w14:paraId="6A04379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82C21AB" w14:textId="77777777" w:rsidR="00436E1A" w:rsidRDefault="00436E1A">
            <w:pPr>
              <w:pStyle w:val="TAL"/>
              <w:rPr>
                <w:sz w:val="16"/>
              </w:rPr>
            </w:pPr>
            <w:r>
              <w:rPr>
                <w:sz w:val="16"/>
              </w:rPr>
              <w:t>R5-254061</w:t>
            </w:r>
          </w:p>
        </w:tc>
        <w:tc>
          <w:tcPr>
            <w:tcW w:w="0" w:type="auto"/>
            <w:tcBorders>
              <w:top w:val="single" w:sz="4" w:space="0" w:color="auto"/>
              <w:left w:val="single" w:sz="4" w:space="0" w:color="auto"/>
              <w:bottom w:val="single" w:sz="4" w:space="0" w:color="auto"/>
              <w:right w:val="single" w:sz="4" w:space="0" w:color="auto"/>
            </w:tcBorders>
            <w:hideMark/>
          </w:tcPr>
          <w:p w14:paraId="50148C3D" w14:textId="77777777" w:rsidR="00436E1A" w:rsidRDefault="00436E1A">
            <w:pPr>
              <w:pStyle w:val="TAL"/>
              <w:rPr>
                <w:sz w:val="16"/>
              </w:rPr>
            </w:pPr>
            <w:r>
              <w:rPr>
                <w:sz w:val="16"/>
              </w:rPr>
              <w:t>NR NTN power control test cases definition</w:t>
            </w:r>
          </w:p>
        </w:tc>
        <w:tc>
          <w:tcPr>
            <w:tcW w:w="0" w:type="auto"/>
            <w:tcBorders>
              <w:top w:val="single" w:sz="4" w:space="0" w:color="auto"/>
              <w:left w:val="single" w:sz="4" w:space="0" w:color="auto"/>
              <w:bottom w:val="single" w:sz="4" w:space="0" w:color="auto"/>
              <w:right w:val="single" w:sz="4" w:space="0" w:color="auto"/>
            </w:tcBorders>
            <w:hideMark/>
          </w:tcPr>
          <w:p w14:paraId="3F54E863"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763EAD8" w14:textId="77777777" w:rsidR="00436E1A" w:rsidRDefault="00436E1A">
            <w:pPr>
              <w:pStyle w:val="TAL"/>
              <w:rPr>
                <w:sz w:val="16"/>
              </w:rPr>
            </w:pPr>
            <w:r>
              <w:rPr>
                <w:sz w:val="16"/>
              </w:rPr>
              <w:t>38.521-5</w:t>
            </w:r>
          </w:p>
        </w:tc>
        <w:tc>
          <w:tcPr>
            <w:tcW w:w="0" w:type="auto"/>
            <w:tcBorders>
              <w:top w:val="single" w:sz="4" w:space="0" w:color="auto"/>
              <w:left w:val="single" w:sz="4" w:space="0" w:color="auto"/>
              <w:bottom w:val="single" w:sz="4" w:space="0" w:color="auto"/>
              <w:right w:val="single" w:sz="4" w:space="0" w:color="auto"/>
            </w:tcBorders>
            <w:hideMark/>
          </w:tcPr>
          <w:p w14:paraId="0F3521E2" w14:textId="77777777" w:rsidR="00436E1A" w:rsidRDefault="00436E1A">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14:paraId="0461A48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F1CF8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B3F50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CC6FE6"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06EDC0A5" w14:textId="77777777" w:rsidR="00436E1A" w:rsidRDefault="00436E1A">
            <w:pPr>
              <w:pStyle w:val="TAL"/>
              <w:rPr>
                <w:sz w:val="16"/>
              </w:rPr>
            </w:pPr>
            <w:r>
              <w:rPr>
                <w:sz w:val="16"/>
              </w:rPr>
              <w:t>withdrawn</w:t>
            </w:r>
          </w:p>
        </w:tc>
      </w:tr>
      <w:tr w:rsidR="00436E1A" w14:paraId="6AB8D7F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ED621F4" w14:textId="77777777" w:rsidR="00436E1A" w:rsidRDefault="00436E1A">
            <w:pPr>
              <w:pStyle w:val="TAL"/>
              <w:rPr>
                <w:sz w:val="16"/>
              </w:rPr>
            </w:pPr>
            <w:r>
              <w:rPr>
                <w:sz w:val="16"/>
              </w:rPr>
              <w:t>R5-254263</w:t>
            </w:r>
          </w:p>
        </w:tc>
        <w:tc>
          <w:tcPr>
            <w:tcW w:w="0" w:type="auto"/>
            <w:tcBorders>
              <w:top w:val="single" w:sz="4" w:space="0" w:color="auto"/>
              <w:left w:val="single" w:sz="4" w:space="0" w:color="auto"/>
              <w:bottom w:val="single" w:sz="4" w:space="0" w:color="auto"/>
              <w:right w:val="single" w:sz="4" w:space="0" w:color="auto"/>
            </w:tcBorders>
            <w:hideMark/>
          </w:tcPr>
          <w:p w14:paraId="37E17604" w14:textId="77777777" w:rsidR="00436E1A" w:rsidRDefault="00436E1A">
            <w:pPr>
              <w:pStyle w:val="TAL"/>
              <w:rPr>
                <w:sz w:val="16"/>
              </w:rPr>
            </w:pPr>
            <w:r>
              <w:rPr>
                <w:sz w:val="16"/>
              </w:rPr>
              <w:t>Updates to complete the reference sensitivity test cases with variable Tx-Rx spacing for NR NTN bands</w:t>
            </w:r>
          </w:p>
        </w:tc>
        <w:tc>
          <w:tcPr>
            <w:tcW w:w="0" w:type="auto"/>
            <w:tcBorders>
              <w:top w:val="single" w:sz="4" w:space="0" w:color="auto"/>
              <w:left w:val="single" w:sz="4" w:space="0" w:color="auto"/>
              <w:bottom w:val="single" w:sz="4" w:space="0" w:color="auto"/>
              <w:right w:val="single" w:sz="4" w:space="0" w:color="auto"/>
            </w:tcBorders>
            <w:hideMark/>
          </w:tcPr>
          <w:p w14:paraId="5F795244" w14:textId="77777777" w:rsidR="00436E1A" w:rsidRDefault="00436E1A">
            <w:pPr>
              <w:pStyle w:val="TAL"/>
              <w:rPr>
                <w:sz w:val="16"/>
              </w:rPr>
            </w:pPr>
            <w:r>
              <w:rPr>
                <w:sz w:val="16"/>
              </w:rPr>
              <w:t>EchoStar</w:t>
            </w:r>
          </w:p>
        </w:tc>
        <w:tc>
          <w:tcPr>
            <w:tcW w:w="0" w:type="auto"/>
            <w:tcBorders>
              <w:top w:val="single" w:sz="4" w:space="0" w:color="auto"/>
              <w:left w:val="single" w:sz="4" w:space="0" w:color="auto"/>
              <w:bottom w:val="single" w:sz="4" w:space="0" w:color="auto"/>
              <w:right w:val="single" w:sz="4" w:space="0" w:color="auto"/>
            </w:tcBorders>
            <w:hideMark/>
          </w:tcPr>
          <w:p w14:paraId="4C55DA3C" w14:textId="77777777" w:rsidR="00436E1A" w:rsidRDefault="00436E1A">
            <w:pPr>
              <w:pStyle w:val="TAL"/>
              <w:rPr>
                <w:sz w:val="16"/>
              </w:rPr>
            </w:pPr>
            <w:r>
              <w:rPr>
                <w:sz w:val="16"/>
              </w:rPr>
              <w:t>38.521-5</w:t>
            </w:r>
          </w:p>
        </w:tc>
        <w:tc>
          <w:tcPr>
            <w:tcW w:w="0" w:type="auto"/>
            <w:tcBorders>
              <w:top w:val="single" w:sz="4" w:space="0" w:color="auto"/>
              <w:left w:val="single" w:sz="4" w:space="0" w:color="auto"/>
              <w:bottom w:val="single" w:sz="4" w:space="0" w:color="auto"/>
              <w:right w:val="single" w:sz="4" w:space="0" w:color="auto"/>
            </w:tcBorders>
            <w:hideMark/>
          </w:tcPr>
          <w:p w14:paraId="14A22058" w14:textId="77777777" w:rsidR="00436E1A" w:rsidRDefault="00436E1A">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14:paraId="2ABF7CB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1FC9B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8AB13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BDAA94"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1745C590" w14:textId="77777777" w:rsidR="00436E1A" w:rsidRDefault="00436E1A">
            <w:pPr>
              <w:pStyle w:val="TAL"/>
              <w:rPr>
                <w:sz w:val="16"/>
              </w:rPr>
            </w:pPr>
            <w:r>
              <w:rPr>
                <w:sz w:val="16"/>
              </w:rPr>
              <w:t>agreed</w:t>
            </w:r>
          </w:p>
        </w:tc>
      </w:tr>
      <w:tr w:rsidR="00436E1A" w14:paraId="5EECF6C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041F07A" w14:textId="77777777" w:rsidR="00436E1A" w:rsidRDefault="00436E1A">
            <w:pPr>
              <w:pStyle w:val="TAL"/>
              <w:rPr>
                <w:sz w:val="16"/>
              </w:rPr>
            </w:pPr>
            <w:r>
              <w:rPr>
                <w:sz w:val="16"/>
              </w:rPr>
              <w:t>R5-254325</w:t>
            </w:r>
          </w:p>
        </w:tc>
        <w:tc>
          <w:tcPr>
            <w:tcW w:w="0" w:type="auto"/>
            <w:tcBorders>
              <w:top w:val="single" w:sz="4" w:space="0" w:color="auto"/>
              <w:left w:val="single" w:sz="4" w:space="0" w:color="auto"/>
              <w:bottom w:val="single" w:sz="4" w:space="0" w:color="auto"/>
              <w:right w:val="single" w:sz="4" w:space="0" w:color="auto"/>
            </w:tcBorders>
            <w:hideMark/>
          </w:tcPr>
          <w:p w14:paraId="0CB358AE" w14:textId="77777777" w:rsidR="00436E1A" w:rsidRDefault="00436E1A">
            <w:pPr>
              <w:pStyle w:val="TAL"/>
              <w:rPr>
                <w:sz w:val="16"/>
              </w:rPr>
            </w:pPr>
            <w:r>
              <w:rPr>
                <w:sz w:val="16"/>
              </w:rPr>
              <w:t>Corrections on channel bandwidths for NTN satellite band in FR2-NTN and sync raster for band n254</w:t>
            </w:r>
          </w:p>
        </w:tc>
        <w:tc>
          <w:tcPr>
            <w:tcW w:w="0" w:type="auto"/>
            <w:tcBorders>
              <w:top w:val="single" w:sz="4" w:space="0" w:color="auto"/>
              <w:left w:val="single" w:sz="4" w:space="0" w:color="auto"/>
              <w:bottom w:val="single" w:sz="4" w:space="0" w:color="auto"/>
              <w:right w:val="single" w:sz="4" w:space="0" w:color="auto"/>
            </w:tcBorders>
            <w:hideMark/>
          </w:tcPr>
          <w:p w14:paraId="575DD550"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5CD508E" w14:textId="77777777" w:rsidR="00436E1A" w:rsidRDefault="00436E1A">
            <w:pPr>
              <w:pStyle w:val="TAL"/>
              <w:rPr>
                <w:sz w:val="16"/>
              </w:rPr>
            </w:pPr>
            <w:r>
              <w:rPr>
                <w:sz w:val="16"/>
              </w:rPr>
              <w:t>38.521-5</w:t>
            </w:r>
          </w:p>
        </w:tc>
        <w:tc>
          <w:tcPr>
            <w:tcW w:w="0" w:type="auto"/>
            <w:tcBorders>
              <w:top w:val="single" w:sz="4" w:space="0" w:color="auto"/>
              <w:left w:val="single" w:sz="4" w:space="0" w:color="auto"/>
              <w:bottom w:val="single" w:sz="4" w:space="0" w:color="auto"/>
              <w:right w:val="single" w:sz="4" w:space="0" w:color="auto"/>
            </w:tcBorders>
            <w:hideMark/>
          </w:tcPr>
          <w:p w14:paraId="7098200A" w14:textId="77777777" w:rsidR="00436E1A" w:rsidRDefault="00436E1A">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14:paraId="1712124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53DDF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776B6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6129DC"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0D8FC108" w14:textId="77777777" w:rsidR="00436E1A" w:rsidRDefault="00436E1A">
            <w:pPr>
              <w:pStyle w:val="TAL"/>
              <w:rPr>
                <w:sz w:val="16"/>
              </w:rPr>
            </w:pPr>
            <w:r>
              <w:rPr>
                <w:sz w:val="16"/>
              </w:rPr>
              <w:t>revised</w:t>
            </w:r>
          </w:p>
        </w:tc>
      </w:tr>
      <w:tr w:rsidR="00436E1A" w14:paraId="0AF0766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C4AE00" w14:textId="77777777" w:rsidR="00436E1A" w:rsidRDefault="00436E1A">
            <w:pPr>
              <w:pStyle w:val="TAL"/>
              <w:rPr>
                <w:sz w:val="16"/>
              </w:rPr>
            </w:pPr>
            <w:r>
              <w:rPr>
                <w:sz w:val="16"/>
              </w:rPr>
              <w:t>R5-255287</w:t>
            </w:r>
          </w:p>
        </w:tc>
        <w:tc>
          <w:tcPr>
            <w:tcW w:w="0" w:type="auto"/>
            <w:tcBorders>
              <w:top w:val="single" w:sz="4" w:space="0" w:color="auto"/>
              <w:left w:val="single" w:sz="4" w:space="0" w:color="auto"/>
              <w:bottom w:val="single" w:sz="4" w:space="0" w:color="auto"/>
              <w:right w:val="single" w:sz="4" w:space="0" w:color="auto"/>
            </w:tcBorders>
            <w:hideMark/>
          </w:tcPr>
          <w:p w14:paraId="6B54112F" w14:textId="77777777" w:rsidR="00436E1A" w:rsidRDefault="00436E1A">
            <w:pPr>
              <w:pStyle w:val="TAL"/>
              <w:rPr>
                <w:sz w:val="16"/>
              </w:rPr>
            </w:pPr>
            <w:r>
              <w:rPr>
                <w:sz w:val="16"/>
              </w:rPr>
              <w:t>Corrections on channel bandwidths for NTN satellite band in FR2-NTN and sync raster for band n254</w:t>
            </w:r>
          </w:p>
        </w:tc>
        <w:tc>
          <w:tcPr>
            <w:tcW w:w="0" w:type="auto"/>
            <w:tcBorders>
              <w:top w:val="single" w:sz="4" w:space="0" w:color="auto"/>
              <w:left w:val="single" w:sz="4" w:space="0" w:color="auto"/>
              <w:bottom w:val="single" w:sz="4" w:space="0" w:color="auto"/>
              <w:right w:val="single" w:sz="4" w:space="0" w:color="auto"/>
            </w:tcBorders>
            <w:hideMark/>
          </w:tcPr>
          <w:p w14:paraId="13243A74"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FE329B6" w14:textId="77777777" w:rsidR="00436E1A" w:rsidRDefault="00436E1A">
            <w:pPr>
              <w:pStyle w:val="TAL"/>
              <w:rPr>
                <w:sz w:val="16"/>
              </w:rPr>
            </w:pPr>
            <w:r>
              <w:rPr>
                <w:sz w:val="16"/>
              </w:rPr>
              <w:t>38.521-5</w:t>
            </w:r>
          </w:p>
        </w:tc>
        <w:tc>
          <w:tcPr>
            <w:tcW w:w="0" w:type="auto"/>
            <w:tcBorders>
              <w:top w:val="single" w:sz="4" w:space="0" w:color="auto"/>
              <w:left w:val="single" w:sz="4" w:space="0" w:color="auto"/>
              <w:bottom w:val="single" w:sz="4" w:space="0" w:color="auto"/>
              <w:right w:val="single" w:sz="4" w:space="0" w:color="auto"/>
            </w:tcBorders>
            <w:hideMark/>
          </w:tcPr>
          <w:p w14:paraId="78C42672" w14:textId="77777777" w:rsidR="00436E1A" w:rsidRDefault="00436E1A">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14:paraId="1803E305"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28F72D"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9F7AA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3205F5"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2D1B49F1" w14:textId="77777777" w:rsidR="00436E1A" w:rsidRDefault="00436E1A">
            <w:pPr>
              <w:pStyle w:val="TAL"/>
              <w:rPr>
                <w:sz w:val="16"/>
              </w:rPr>
            </w:pPr>
            <w:r>
              <w:rPr>
                <w:sz w:val="16"/>
              </w:rPr>
              <w:t>agreed</w:t>
            </w:r>
          </w:p>
        </w:tc>
      </w:tr>
      <w:tr w:rsidR="00436E1A" w14:paraId="3602502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5FAE459" w14:textId="77777777" w:rsidR="00436E1A" w:rsidRDefault="00436E1A">
            <w:pPr>
              <w:pStyle w:val="TAL"/>
              <w:rPr>
                <w:sz w:val="16"/>
              </w:rPr>
            </w:pPr>
            <w:r>
              <w:rPr>
                <w:sz w:val="16"/>
              </w:rPr>
              <w:t>R5-254376</w:t>
            </w:r>
          </w:p>
        </w:tc>
        <w:tc>
          <w:tcPr>
            <w:tcW w:w="0" w:type="auto"/>
            <w:tcBorders>
              <w:top w:val="single" w:sz="4" w:space="0" w:color="auto"/>
              <w:left w:val="single" w:sz="4" w:space="0" w:color="auto"/>
              <w:bottom w:val="single" w:sz="4" w:space="0" w:color="auto"/>
              <w:right w:val="single" w:sz="4" w:space="0" w:color="auto"/>
            </w:tcBorders>
            <w:hideMark/>
          </w:tcPr>
          <w:p w14:paraId="4516F423" w14:textId="77777777" w:rsidR="00436E1A" w:rsidRDefault="00436E1A">
            <w:pPr>
              <w:pStyle w:val="TAL"/>
              <w:rPr>
                <w:sz w:val="16"/>
              </w:rPr>
            </w:pPr>
            <w:r>
              <w:rPr>
                <w:sz w:val="16"/>
              </w:rPr>
              <w:t>Clean up of Tx, Rx and Px test cases</w:t>
            </w:r>
          </w:p>
        </w:tc>
        <w:tc>
          <w:tcPr>
            <w:tcW w:w="0" w:type="auto"/>
            <w:tcBorders>
              <w:top w:val="single" w:sz="4" w:space="0" w:color="auto"/>
              <w:left w:val="single" w:sz="4" w:space="0" w:color="auto"/>
              <w:bottom w:val="single" w:sz="4" w:space="0" w:color="auto"/>
              <w:right w:val="single" w:sz="4" w:space="0" w:color="auto"/>
            </w:tcBorders>
            <w:hideMark/>
          </w:tcPr>
          <w:p w14:paraId="1CA0B956"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CF2CAD1" w14:textId="77777777" w:rsidR="00436E1A" w:rsidRDefault="00436E1A">
            <w:pPr>
              <w:pStyle w:val="TAL"/>
              <w:rPr>
                <w:sz w:val="16"/>
              </w:rPr>
            </w:pPr>
            <w:r>
              <w:rPr>
                <w:sz w:val="16"/>
              </w:rPr>
              <w:t>38.521-5</w:t>
            </w:r>
          </w:p>
        </w:tc>
        <w:tc>
          <w:tcPr>
            <w:tcW w:w="0" w:type="auto"/>
            <w:tcBorders>
              <w:top w:val="single" w:sz="4" w:space="0" w:color="auto"/>
              <w:left w:val="single" w:sz="4" w:space="0" w:color="auto"/>
              <w:bottom w:val="single" w:sz="4" w:space="0" w:color="auto"/>
              <w:right w:val="single" w:sz="4" w:space="0" w:color="auto"/>
            </w:tcBorders>
            <w:hideMark/>
          </w:tcPr>
          <w:p w14:paraId="695BA511" w14:textId="77777777" w:rsidR="00436E1A" w:rsidRDefault="00436E1A">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14:paraId="7BD861A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2733C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F98F7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028B7A"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36AD6B83" w14:textId="77777777" w:rsidR="00436E1A" w:rsidRDefault="00436E1A">
            <w:pPr>
              <w:pStyle w:val="TAL"/>
              <w:rPr>
                <w:sz w:val="16"/>
              </w:rPr>
            </w:pPr>
            <w:r>
              <w:rPr>
                <w:sz w:val="16"/>
              </w:rPr>
              <w:t>agreed</w:t>
            </w:r>
          </w:p>
        </w:tc>
      </w:tr>
      <w:tr w:rsidR="00436E1A" w14:paraId="5FF6C81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1CA485B" w14:textId="77777777" w:rsidR="00436E1A" w:rsidRDefault="00436E1A">
            <w:pPr>
              <w:pStyle w:val="TAL"/>
              <w:rPr>
                <w:sz w:val="16"/>
              </w:rPr>
            </w:pPr>
            <w:r>
              <w:rPr>
                <w:sz w:val="16"/>
              </w:rPr>
              <w:t>R5-254378</w:t>
            </w:r>
          </w:p>
        </w:tc>
        <w:tc>
          <w:tcPr>
            <w:tcW w:w="0" w:type="auto"/>
            <w:tcBorders>
              <w:top w:val="single" w:sz="4" w:space="0" w:color="auto"/>
              <w:left w:val="single" w:sz="4" w:space="0" w:color="auto"/>
              <w:bottom w:val="single" w:sz="4" w:space="0" w:color="auto"/>
              <w:right w:val="single" w:sz="4" w:space="0" w:color="auto"/>
            </w:tcBorders>
            <w:hideMark/>
          </w:tcPr>
          <w:p w14:paraId="18469085" w14:textId="77777777" w:rsidR="00436E1A" w:rsidRDefault="00436E1A">
            <w:pPr>
              <w:pStyle w:val="TAL"/>
              <w:rPr>
                <w:sz w:val="16"/>
              </w:rPr>
            </w:pPr>
            <w:r>
              <w:rPr>
                <w:sz w:val="16"/>
              </w:rPr>
              <w:t>Split of power control test cases</w:t>
            </w:r>
          </w:p>
        </w:tc>
        <w:tc>
          <w:tcPr>
            <w:tcW w:w="0" w:type="auto"/>
            <w:tcBorders>
              <w:top w:val="single" w:sz="4" w:space="0" w:color="auto"/>
              <w:left w:val="single" w:sz="4" w:space="0" w:color="auto"/>
              <w:bottom w:val="single" w:sz="4" w:space="0" w:color="auto"/>
              <w:right w:val="single" w:sz="4" w:space="0" w:color="auto"/>
            </w:tcBorders>
            <w:hideMark/>
          </w:tcPr>
          <w:p w14:paraId="66230067" w14:textId="77777777" w:rsidR="00436E1A" w:rsidRDefault="00436E1A">
            <w:pPr>
              <w:pStyle w:val="TAL"/>
              <w:rPr>
                <w:sz w:val="16"/>
              </w:rPr>
            </w:pPr>
            <w:r>
              <w:rPr>
                <w:sz w:val="16"/>
              </w:rPr>
              <w:t>ROHDE &amp; SCHWARZ, Keysight</w:t>
            </w:r>
          </w:p>
        </w:tc>
        <w:tc>
          <w:tcPr>
            <w:tcW w:w="0" w:type="auto"/>
            <w:tcBorders>
              <w:top w:val="single" w:sz="4" w:space="0" w:color="auto"/>
              <w:left w:val="single" w:sz="4" w:space="0" w:color="auto"/>
              <w:bottom w:val="single" w:sz="4" w:space="0" w:color="auto"/>
              <w:right w:val="single" w:sz="4" w:space="0" w:color="auto"/>
            </w:tcBorders>
            <w:hideMark/>
          </w:tcPr>
          <w:p w14:paraId="67D35133" w14:textId="77777777" w:rsidR="00436E1A" w:rsidRDefault="00436E1A">
            <w:pPr>
              <w:pStyle w:val="TAL"/>
              <w:rPr>
                <w:sz w:val="16"/>
              </w:rPr>
            </w:pPr>
            <w:r>
              <w:rPr>
                <w:sz w:val="16"/>
              </w:rPr>
              <w:t>38.521-5</w:t>
            </w:r>
          </w:p>
        </w:tc>
        <w:tc>
          <w:tcPr>
            <w:tcW w:w="0" w:type="auto"/>
            <w:tcBorders>
              <w:top w:val="single" w:sz="4" w:space="0" w:color="auto"/>
              <w:left w:val="single" w:sz="4" w:space="0" w:color="auto"/>
              <w:bottom w:val="single" w:sz="4" w:space="0" w:color="auto"/>
              <w:right w:val="single" w:sz="4" w:space="0" w:color="auto"/>
            </w:tcBorders>
            <w:hideMark/>
          </w:tcPr>
          <w:p w14:paraId="30DEECF1" w14:textId="77777777" w:rsidR="00436E1A" w:rsidRDefault="00436E1A">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14:paraId="7334A41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886F6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25D8D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FCB2EF"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756933D7" w14:textId="77777777" w:rsidR="00436E1A" w:rsidRDefault="00436E1A">
            <w:pPr>
              <w:pStyle w:val="TAL"/>
              <w:rPr>
                <w:sz w:val="16"/>
              </w:rPr>
            </w:pPr>
            <w:r>
              <w:rPr>
                <w:sz w:val="16"/>
              </w:rPr>
              <w:t>revised</w:t>
            </w:r>
          </w:p>
        </w:tc>
      </w:tr>
      <w:tr w:rsidR="00436E1A" w14:paraId="3293D0E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9665C3E" w14:textId="77777777" w:rsidR="00436E1A" w:rsidRDefault="00436E1A">
            <w:pPr>
              <w:pStyle w:val="TAL"/>
              <w:rPr>
                <w:sz w:val="16"/>
              </w:rPr>
            </w:pPr>
            <w:r>
              <w:rPr>
                <w:sz w:val="16"/>
              </w:rPr>
              <w:t>R5-255288</w:t>
            </w:r>
          </w:p>
        </w:tc>
        <w:tc>
          <w:tcPr>
            <w:tcW w:w="0" w:type="auto"/>
            <w:tcBorders>
              <w:top w:val="single" w:sz="4" w:space="0" w:color="auto"/>
              <w:left w:val="single" w:sz="4" w:space="0" w:color="auto"/>
              <w:bottom w:val="single" w:sz="4" w:space="0" w:color="auto"/>
              <w:right w:val="single" w:sz="4" w:space="0" w:color="auto"/>
            </w:tcBorders>
            <w:hideMark/>
          </w:tcPr>
          <w:p w14:paraId="06ED7A1D" w14:textId="77777777" w:rsidR="00436E1A" w:rsidRDefault="00436E1A">
            <w:pPr>
              <w:pStyle w:val="TAL"/>
              <w:rPr>
                <w:sz w:val="16"/>
              </w:rPr>
            </w:pPr>
            <w:r>
              <w:rPr>
                <w:sz w:val="16"/>
              </w:rPr>
              <w:t>Split of power control test cases</w:t>
            </w:r>
          </w:p>
        </w:tc>
        <w:tc>
          <w:tcPr>
            <w:tcW w:w="0" w:type="auto"/>
            <w:tcBorders>
              <w:top w:val="single" w:sz="4" w:space="0" w:color="auto"/>
              <w:left w:val="single" w:sz="4" w:space="0" w:color="auto"/>
              <w:bottom w:val="single" w:sz="4" w:space="0" w:color="auto"/>
              <w:right w:val="single" w:sz="4" w:space="0" w:color="auto"/>
            </w:tcBorders>
            <w:hideMark/>
          </w:tcPr>
          <w:p w14:paraId="5F7257DD" w14:textId="77777777" w:rsidR="00436E1A" w:rsidRDefault="00436E1A">
            <w:pPr>
              <w:pStyle w:val="TAL"/>
              <w:rPr>
                <w:sz w:val="16"/>
              </w:rPr>
            </w:pPr>
            <w:r>
              <w:rPr>
                <w:sz w:val="16"/>
              </w:rPr>
              <w:t>ROHDE &amp; SCHWARZ, Keysight</w:t>
            </w:r>
          </w:p>
        </w:tc>
        <w:tc>
          <w:tcPr>
            <w:tcW w:w="0" w:type="auto"/>
            <w:tcBorders>
              <w:top w:val="single" w:sz="4" w:space="0" w:color="auto"/>
              <w:left w:val="single" w:sz="4" w:space="0" w:color="auto"/>
              <w:bottom w:val="single" w:sz="4" w:space="0" w:color="auto"/>
              <w:right w:val="single" w:sz="4" w:space="0" w:color="auto"/>
            </w:tcBorders>
            <w:hideMark/>
          </w:tcPr>
          <w:p w14:paraId="40A1B55E" w14:textId="77777777" w:rsidR="00436E1A" w:rsidRDefault="00436E1A">
            <w:pPr>
              <w:pStyle w:val="TAL"/>
              <w:rPr>
                <w:sz w:val="16"/>
              </w:rPr>
            </w:pPr>
            <w:r>
              <w:rPr>
                <w:sz w:val="16"/>
              </w:rPr>
              <w:t>38.521-5</w:t>
            </w:r>
          </w:p>
        </w:tc>
        <w:tc>
          <w:tcPr>
            <w:tcW w:w="0" w:type="auto"/>
            <w:tcBorders>
              <w:top w:val="single" w:sz="4" w:space="0" w:color="auto"/>
              <w:left w:val="single" w:sz="4" w:space="0" w:color="auto"/>
              <w:bottom w:val="single" w:sz="4" w:space="0" w:color="auto"/>
              <w:right w:val="single" w:sz="4" w:space="0" w:color="auto"/>
            </w:tcBorders>
            <w:hideMark/>
          </w:tcPr>
          <w:p w14:paraId="16B7A933" w14:textId="77777777" w:rsidR="00436E1A" w:rsidRDefault="00436E1A">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14:paraId="1EE2B909"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E147E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8FC37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4A19E0"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6ACF6CF5" w14:textId="77777777" w:rsidR="00436E1A" w:rsidRDefault="00436E1A">
            <w:pPr>
              <w:pStyle w:val="TAL"/>
              <w:rPr>
                <w:sz w:val="16"/>
              </w:rPr>
            </w:pPr>
            <w:r>
              <w:rPr>
                <w:sz w:val="16"/>
              </w:rPr>
              <w:t>agreed</w:t>
            </w:r>
          </w:p>
        </w:tc>
      </w:tr>
      <w:tr w:rsidR="00436E1A" w14:paraId="7FB40D8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BC1853B" w14:textId="77777777" w:rsidR="00436E1A" w:rsidRDefault="00436E1A">
            <w:pPr>
              <w:pStyle w:val="TAL"/>
              <w:rPr>
                <w:sz w:val="16"/>
              </w:rPr>
            </w:pPr>
            <w:r>
              <w:rPr>
                <w:sz w:val="16"/>
              </w:rPr>
              <w:t>R5-254743</w:t>
            </w:r>
          </w:p>
        </w:tc>
        <w:tc>
          <w:tcPr>
            <w:tcW w:w="0" w:type="auto"/>
            <w:tcBorders>
              <w:top w:val="single" w:sz="4" w:space="0" w:color="auto"/>
              <w:left w:val="single" w:sz="4" w:space="0" w:color="auto"/>
              <w:bottom w:val="single" w:sz="4" w:space="0" w:color="auto"/>
              <w:right w:val="single" w:sz="4" w:space="0" w:color="auto"/>
            </w:tcBorders>
            <w:hideMark/>
          </w:tcPr>
          <w:p w14:paraId="7A21106E" w14:textId="77777777" w:rsidR="00436E1A" w:rsidRDefault="00436E1A">
            <w:pPr>
              <w:pStyle w:val="TAL"/>
              <w:rPr>
                <w:sz w:val="16"/>
              </w:rPr>
            </w:pPr>
            <w:r>
              <w:rPr>
                <w:sz w:val="16"/>
              </w:rPr>
              <w:t>Correction to A-MPR for NS_03N NS_04N NS_05N</w:t>
            </w:r>
          </w:p>
        </w:tc>
        <w:tc>
          <w:tcPr>
            <w:tcW w:w="0" w:type="auto"/>
            <w:tcBorders>
              <w:top w:val="single" w:sz="4" w:space="0" w:color="auto"/>
              <w:left w:val="single" w:sz="4" w:space="0" w:color="auto"/>
              <w:bottom w:val="single" w:sz="4" w:space="0" w:color="auto"/>
              <w:right w:val="single" w:sz="4" w:space="0" w:color="auto"/>
            </w:tcBorders>
            <w:hideMark/>
          </w:tcPr>
          <w:p w14:paraId="618050A8"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2A33140" w14:textId="77777777" w:rsidR="00436E1A" w:rsidRDefault="00436E1A">
            <w:pPr>
              <w:pStyle w:val="TAL"/>
              <w:rPr>
                <w:sz w:val="16"/>
              </w:rPr>
            </w:pPr>
            <w:r>
              <w:rPr>
                <w:sz w:val="16"/>
              </w:rPr>
              <w:t>38.521-5</w:t>
            </w:r>
          </w:p>
        </w:tc>
        <w:tc>
          <w:tcPr>
            <w:tcW w:w="0" w:type="auto"/>
            <w:tcBorders>
              <w:top w:val="single" w:sz="4" w:space="0" w:color="auto"/>
              <w:left w:val="single" w:sz="4" w:space="0" w:color="auto"/>
              <w:bottom w:val="single" w:sz="4" w:space="0" w:color="auto"/>
              <w:right w:val="single" w:sz="4" w:space="0" w:color="auto"/>
            </w:tcBorders>
            <w:hideMark/>
          </w:tcPr>
          <w:p w14:paraId="19A50D2A" w14:textId="77777777" w:rsidR="00436E1A" w:rsidRDefault="00436E1A">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hideMark/>
          </w:tcPr>
          <w:p w14:paraId="6BF6BE7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F62D5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35D5A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51E499" w14:textId="77777777" w:rsidR="00436E1A" w:rsidRDefault="00436E1A">
            <w:pPr>
              <w:pStyle w:val="TAL"/>
              <w:rPr>
                <w:sz w:val="16"/>
              </w:rPr>
            </w:pPr>
            <w:r>
              <w:rPr>
                <w:sz w:val="16"/>
              </w:rPr>
              <w:t>TEI18_Test, 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52BB8A43" w14:textId="77777777" w:rsidR="00436E1A" w:rsidRDefault="00436E1A">
            <w:pPr>
              <w:pStyle w:val="TAL"/>
              <w:rPr>
                <w:sz w:val="16"/>
              </w:rPr>
            </w:pPr>
            <w:r>
              <w:rPr>
                <w:sz w:val="16"/>
              </w:rPr>
              <w:t>agreed</w:t>
            </w:r>
          </w:p>
        </w:tc>
      </w:tr>
      <w:tr w:rsidR="00436E1A" w14:paraId="3A2DDF5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97797B6" w14:textId="77777777" w:rsidR="00436E1A" w:rsidRDefault="00436E1A">
            <w:pPr>
              <w:pStyle w:val="TAL"/>
              <w:rPr>
                <w:sz w:val="16"/>
              </w:rPr>
            </w:pPr>
            <w:r>
              <w:rPr>
                <w:sz w:val="16"/>
              </w:rPr>
              <w:t>R5-254746</w:t>
            </w:r>
          </w:p>
        </w:tc>
        <w:tc>
          <w:tcPr>
            <w:tcW w:w="0" w:type="auto"/>
            <w:tcBorders>
              <w:top w:val="single" w:sz="4" w:space="0" w:color="auto"/>
              <w:left w:val="single" w:sz="4" w:space="0" w:color="auto"/>
              <w:bottom w:val="single" w:sz="4" w:space="0" w:color="auto"/>
              <w:right w:val="single" w:sz="4" w:space="0" w:color="auto"/>
            </w:tcBorders>
            <w:hideMark/>
          </w:tcPr>
          <w:p w14:paraId="3C03E647" w14:textId="77777777" w:rsidR="00436E1A" w:rsidRDefault="00436E1A">
            <w:pPr>
              <w:pStyle w:val="TAL"/>
              <w:rPr>
                <w:sz w:val="16"/>
              </w:rPr>
            </w:pPr>
            <w:r>
              <w:rPr>
                <w:sz w:val="16"/>
              </w:rPr>
              <w:t>Update of RMCs for FR1-NTN TRx testing with SCS 15 kHz and 30 kHz</w:t>
            </w:r>
          </w:p>
        </w:tc>
        <w:tc>
          <w:tcPr>
            <w:tcW w:w="0" w:type="auto"/>
            <w:tcBorders>
              <w:top w:val="single" w:sz="4" w:space="0" w:color="auto"/>
              <w:left w:val="single" w:sz="4" w:space="0" w:color="auto"/>
              <w:bottom w:val="single" w:sz="4" w:space="0" w:color="auto"/>
              <w:right w:val="single" w:sz="4" w:space="0" w:color="auto"/>
            </w:tcBorders>
            <w:hideMark/>
          </w:tcPr>
          <w:p w14:paraId="7CA5FE5E"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71C4E6B" w14:textId="77777777" w:rsidR="00436E1A" w:rsidRDefault="00436E1A">
            <w:pPr>
              <w:pStyle w:val="TAL"/>
              <w:rPr>
                <w:sz w:val="16"/>
              </w:rPr>
            </w:pPr>
            <w:r>
              <w:rPr>
                <w:sz w:val="16"/>
              </w:rPr>
              <w:t>38.521-5</w:t>
            </w:r>
          </w:p>
        </w:tc>
        <w:tc>
          <w:tcPr>
            <w:tcW w:w="0" w:type="auto"/>
            <w:tcBorders>
              <w:top w:val="single" w:sz="4" w:space="0" w:color="auto"/>
              <w:left w:val="single" w:sz="4" w:space="0" w:color="auto"/>
              <w:bottom w:val="single" w:sz="4" w:space="0" w:color="auto"/>
              <w:right w:val="single" w:sz="4" w:space="0" w:color="auto"/>
            </w:tcBorders>
            <w:hideMark/>
          </w:tcPr>
          <w:p w14:paraId="63F9127F" w14:textId="77777777" w:rsidR="00436E1A" w:rsidRDefault="00436E1A">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14:paraId="654771B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E37D8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53BFB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EFC719"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76B5DEB6" w14:textId="77777777" w:rsidR="00436E1A" w:rsidRDefault="00436E1A">
            <w:pPr>
              <w:pStyle w:val="TAL"/>
              <w:rPr>
                <w:sz w:val="16"/>
              </w:rPr>
            </w:pPr>
            <w:r>
              <w:rPr>
                <w:sz w:val="16"/>
              </w:rPr>
              <w:t>revised</w:t>
            </w:r>
          </w:p>
        </w:tc>
      </w:tr>
      <w:tr w:rsidR="00436E1A" w14:paraId="7B954F4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CDE8DFD" w14:textId="77777777" w:rsidR="00436E1A" w:rsidRDefault="00436E1A">
            <w:pPr>
              <w:pStyle w:val="TAL"/>
              <w:rPr>
                <w:sz w:val="16"/>
              </w:rPr>
            </w:pPr>
            <w:r>
              <w:rPr>
                <w:sz w:val="16"/>
              </w:rPr>
              <w:t>R5-255397</w:t>
            </w:r>
          </w:p>
        </w:tc>
        <w:tc>
          <w:tcPr>
            <w:tcW w:w="0" w:type="auto"/>
            <w:tcBorders>
              <w:top w:val="single" w:sz="4" w:space="0" w:color="auto"/>
              <w:left w:val="single" w:sz="4" w:space="0" w:color="auto"/>
              <w:bottom w:val="single" w:sz="4" w:space="0" w:color="auto"/>
              <w:right w:val="single" w:sz="4" w:space="0" w:color="auto"/>
            </w:tcBorders>
            <w:hideMark/>
          </w:tcPr>
          <w:p w14:paraId="50F9D3EA" w14:textId="77777777" w:rsidR="00436E1A" w:rsidRDefault="00436E1A">
            <w:pPr>
              <w:pStyle w:val="TAL"/>
              <w:rPr>
                <w:sz w:val="16"/>
              </w:rPr>
            </w:pPr>
            <w:r>
              <w:rPr>
                <w:sz w:val="16"/>
              </w:rPr>
              <w:t>Update of RMCs for FR1-NTN TRx testing with SCS 15 kHz and 30 kHz</w:t>
            </w:r>
          </w:p>
        </w:tc>
        <w:tc>
          <w:tcPr>
            <w:tcW w:w="0" w:type="auto"/>
            <w:tcBorders>
              <w:top w:val="single" w:sz="4" w:space="0" w:color="auto"/>
              <w:left w:val="single" w:sz="4" w:space="0" w:color="auto"/>
              <w:bottom w:val="single" w:sz="4" w:space="0" w:color="auto"/>
              <w:right w:val="single" w:sz="4" w:space="0" w:color="auto"/>
            </w:tcBorders>
            <w:hideMark/>
          </w:tcPr>
          <w:p w14:paraId="1B4389E8"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90E5137" w14:textId="77777777" w:rsidR="00436E1A" w:rsidRDefault="00436E1A">
            <w:pPr>
              <w:pStyle w:val="TAL"/>
              <w:rPr>
                <w:sz w:val="16"/>
              </w:rPr>
            </w:pPr>
            <w:r>
              <w:rPr>
                <w:sz w:val="16"/>
              </w:rPr>
              <w:t>38.521-5</w:t>
            </w:r>
          </w:p>
        </w:tc>
        <w:tc>
          <w:tcPr>
            <w:tcW w:w="0" w:type="auto"/>
            <w:tcBorders>
              <w:top w:val="single" w:sz="4" w:space="0" w:color="auto"/>
              <w:left w:val="single" w:sz="4" w:space="0" w:color="auto"/>
              <w:bottom w:val="single" w:sz="4" w:space="0" w:color="auto"/>
              <w:right w:val="single" w:sz="4" w:space="0" w:color="auto"/>
            </w:tcBorders>
            <w:hideMark/>
          </w:tcPr>
          <w:p w14:paraId="054E6CD9" w14:textId="77777777" w:rsidR="00436E1A" w:rsidRDefault="00436E1A">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14:paraId="2CB26759"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3382B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2BA2D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120610"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097F8170" w14:textId="77777777" w:rsidR="00436E1A" w:rsidRDefault="00436E1A">
            <w:pPr>
              <w:pStyle w:val="TAL"/>
              <w:rPr>
                <w:sz w:val="16"/>
              </w:rPr>
            </w:pPr>
            <w:r>
              <w:rPr>
                <w:sz w:val="16"/>
              </w:rPr>
              <w:t>agreed</w:t>
            </w:r>
          </w:p>
        </w:tc>
      </w:tr>
      <w:tr w:rsidR="00436E1A" w14:paraId="43617FE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A0F0301" w14:textId="77777777" w:rsidR="00436E1A" w:rsidRDefault="00436E1A">
            <w:pPr>
              <w:pStyle w:val="TAL"/>
              <w:rPr>
                <w:sz w:val="16"/>
              </w:rPr>
            </w:pPr>
            <w:r>
              <w:rPr>
                <w:sz w:val="16"/>
              </w:rPr>
              <w:t>R5-254855</w:t>
            </w:r>
          </w:p>
        </w:tc>
        <w:tc>
          <w:tcPr>
            <w:tcW w:w="0" w:type="auto"/>
            <w:tcBorders>
              <w:top w:val="single" w:sz="4" w:space="0" w:color="auto"/>
              <w:left w:val="single" w:sz="4" w:space="0" w:color="auto"/>
              <w:bottom w:val="single" w:sz="4" w:space="0" w:color="auto"/>
              <w:right w:val="single" w:sz="4" w:space="0" w:color="auto"/>
            </w:tcBorders>
            <w:hideMark/>
          </w:tcPr>
          <w:p w14:paraId="1CF2F76F" w14:textId="77777777" w:rsidR="00436E1A" w:rsidRDefault="00436E1A">
            <w:pPr>
              <w:pStyle w:val="TAL"/>
              <w:rPr>
                <w:sz w:val="16"/>
              </w:rPr>
            </w:pPr>
            <w:r>
              <w:rPr>
                <w:sz w:val="16"/>
              </w:rPr>
              <w:t>Transmit power density and A-MPR updates for band n254</w:t>
            </w:r>
          </w:p>
        </w:tc>
        <w:tc>
          <w:tcPr>
            <w:tcW w:w="0" w:type="auto"/>
            <w:tcBorders>
              <w:top w:val="single" w:sz="4" w:space="0" w:color="auto"/>
              <w:left w:val="single" w:sz="4" w:space="0" w:color="auto"/>
              <w:bottom w:val="single" w:sz="4" w:space="0" w:color="auto"/>
              <w:right w:val="single" w:sz="4" w:space="0" w:color="auto"/>
            </w:tcBorders>
            <w:hideMark/>
          </w:tcPr>
          <w:p w14:paraId="300B2E66"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7FFC710" w14:textId="77777777" w:rsidR="00436E1A" w:rsidRDefault="00436E1A">
            <w:pPr>
              <w:pStyle w:val="TAL"/>
              <w:rPr>
                <w:sz w:val="16"/>
              </w:rPr>
            </w:pPr>
            <w:r>
              <w:rPr>
                <w:sz w:val="16"/>
              </w:rPr>
              <w:t>38.521-5</w:t>
            </w:r>
          </w:p>
        </w:tc>
        <w:tc>
          <w:tcPr>
            <w:tcW w:w="0" w:type="auto"/>
            <w:tcBorders>
              <w:top w:val="single" w:sz="4" w:space="0" w:color="auto"/>
              <w:left w:val="single" w:sz="4" w:space="0" w:color="auto"/>
              <w:bottom w:val="single" w:sz="4" w:space="0" w:color="auto"/>
              <w:right w:val="single" w:sz="4" w:space="0" w:color="auto"/>
            </w:tcBorders>
            <w:hideMark/>
          </w:tcPr>
          <w:p w14:paraId="6A8479A4" w14:textId="77777777" w:rsidR="00436E1A" w:rsidRDefault="00436E1A">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14:paraId="773B77B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6BCFD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104AF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197904" w14:textId="77777777" w:rsidR="00436E1A" w:rsidRDefault="00436E1A">
            <w:pPr>
              <w:pStyle w:val="TAL"/>
              <w:rPr>
                <w:sz w:val="16"/>
              </w:rPr>
            </w:pPr>
            <w:r>
              <w:rPr>
                <w:sz w:val="16"/>
              </w:rPr>
              <w:t>TEI18_Test, 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1E4475A2" w14:textId="77777777" w:rsidR="00436E1A" w:rsidRDefault="00436E1A">
            <w:pPr>
              <w:pStyle w:val="TAL"/>
              <w:rPr>
                <w:sz w:val="16"/>
              </w:rPr>
            </w:pPr>
            <w:r>
              <w:rPr>
                <w:sz w:val="16"/>
              </w:rPr>
              <w:t>revised</w:t>
            </w:r>
          </w:p>
        </w:tc>
      </w:tr>
      <w:tr w:rsidR="00436E1A" w14:paraId="3A3742D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746F4D" w14:textId="77777777" w:rsidR="00436E1A" w:rsidRDefault="00436E1A">
            <w:pPr>
              <w:pStyle w:val="TAL"/>
              <w:rPr>
                <w:sz w:val="16"/>
              </w:rPr>
            </w:pPr>
            <w:r>
              <w:rPr>
                <w:sz w:val="16"/>
              </w:rPr>
              <w:t>R5-255408</w:t>
            </w:r>
          </w:p>
        </w:tc>
        <w:tc>
          <w:tcPr>
            <w:tcW w:w="0" w:type="auto"/>
            <w:tcBorders>
              <w:top w:val="single" w:sz="4" w:space="0" w:color="auto"/>
              <w:left w:val="single" w:sz="4" w:space="0" w:color="auto"/>
              <w:bottom w:val="single" w:sz="4" w:space="0" w:color="auto"/>
              <w:right w:val="single" w:sz="4" w:space="0" w:color="auto"/>
            </w:tcBorders>
            <w:hideMark/>
          </w:tcPr>
          <w:p w14:paraId="23DEA129" w14:textId="77777777" w:rsidR="00436E1A" w:rsidRDefault="00436E1A">
            <w:pPr>
              <w:pStyle w:val="TAL"/>
              <w:rPr>
                <w:sz w:val="16"/>
              </w:rPr>
            </w:pPr>
            <w:r>
              <w:rPr>
                <w:sz w:val="16"/>
              </w:rPr>
              <w:t>Transmit power density and A-MPR updates for band n254</w:t>
            </w:r>
          </w:p>
        </w:tc>
        <w:tc>
          <w:tcPr>
            <w:tcW w:w="0" w:type="auto"/>
            <w:tcBorders>
              <w:top w:val="single" w:sz="4" w:space="0" w:color="auto"/>
              <w:left w:val="single" w:sz="4" w:space="0" w:color="auto"/>
              <w:bottom w:val="single" w:sz="4" w:space="0" w:color="auto"/>
              <w:right w:val="single" w:sz="4" w:space="0" w:color="auto"/>
            </w:tcBorders>
            <w:hideMark/>
          </w:tcPr>
          <w:p w14:paraId="2ED9609C"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45C1BC8" w14:textId="77777777" w:rsidR="00436E1A" w:rsidRDefault="00436E1A">
            <w:pPr>
              <w:pStyle w:val="TAL"/>
              <w:rPr>
                <w:sz w:val="16"/>
              </w:rPr>
            </w:pPr>
            <w:r>
              <w:rPr>
                <w:sz w:val="16"/>
              </w:rPr>
              <w:t>38.521-5</w:t>
            </w:r>
          </w:p>
        </w:tc>
        <w:tc>
          <w:tcPr>
            <w:tcW w:w="0" w:type="auto"/>
            <w:tcBorders>
              <w:top w:val="single" w:sz="4" w:space="0" w:color="auto"/>
              <w:left w:val="single" w:sz="4" w:space="0" w:color="auto"/>
              <w:bottom w:val="single" w:sz="4" w:space="0" w:color="auto"/>
              <w:right w:val="single" w:sz="4" w:space="0" w:color="auto"/>
            </w:tcBorders>
            <w:hideMark/>
          </w:tcPr>
          <w:p w14:paraId="3CA2C310" w14:textId="77777777" w:rsidR="00436E1A" w:rsidRDefault="00436E1A">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14:paraId="4B221CDF"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BA6B9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BEF5E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ED25B2" w14:textId="77777777" w:rsidR="00436E1A" w:rsidRDefault="00436E1A">
            <w:pPr>
              <w:pStyle w:val="TAL"/>
              <w:rPr>
                <w:sz w:val="16"/>
              </w:rPr>
            </w:pPr>
            <w:r>
              <w:rPr>
                <w:sz w:val="16"/>
              </w:rPr>
              <w:t>TEI18_Test, 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24CBD1AB" w14:textId="77777777" w:rsidR="00436E1A" w:rsidRDefault="00436E1A">
            <w:pPr>
              <w:pStyle w:val="TAL"/>
              <w:rPr>
                <w:sz w:val="16"/>
              </w:rPr>
            </w:pPr>
            <w:r>
              <w:rPr>
                <w:sz w:val="16"/>
              </w:rPr>
              <w:t>agreed</w:t>
            </w:r>
          </w:p>
        </w:tc>
      </w:tr>
      <w:tr w:rsidR="00436E1A" w14:paraId="32DD989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50C46DF" w14:textId="77777777" w:rsidR="00436E1A" w:rsidRDefault="00436E1A">
            <w:pPr>
              <w:pStyle w:val="TAL"/>
              <w:rPr>
                <w:sz w:val="16"/>
              </w:rPr>
            </w:pPr>
            <w:r>
              <w:rPr>
                <w:sz w:val="16"/>
              </w:rPr>
              <w:t>R5-253731</w:t>
            </w:r>
          </w:p>
        </w:tc>
        <w:tc>
          <w:tcPr>
            <w:tcW w:w="0" w:type="auto"/>
            <w:tcBorders>
              <w:top w:val="single" w:sz="4" w:space="0" w:color="auto"/>
              <w:left w:val="single" w:sz="4" w:space="0" w:color="auto"/>
              <w:bottom w:val="single" w:sz="4" w:space="0" w:color="auto"/>
              <w:right w:val="single" w:sz="4" w:space="0" w:color="auto"/>
            </w:tcBorders>
            <w:hideMark/>
          </w:tcPr>
          <w:p w14:paraId="7307DED5" w14:textId="77777777" w:rsidR="00436E1A" w:rsidRDefault="00436E1A">
            <w:pPr>
              <w:pStyle w:val="TAL"/>
              <w:rPr>
                <w:sz w:val="16"/>
              </w:rPr>
            </w:pPr>
            <w:r>
              <w:rPr>
                <w:sz w:val="16"/>
              </w:rPr>
              <w:t>Update Test applicability for NR NTN RA TCs</w:t>
            </w:r>
          </w:p>
        </w:tc>
        <w:tc>
          <w:tcPr>
            <w:tcW w:w="0" w:type="auto"/>
            <w:tcBorders>
              <w:top w:val="single" w:sz="4" w:space="0" w:color="auto"/>
              <w:left w:val="single" w:sz="4" w:space="0" w:color="auto"/>
              <w:bottom w:val="single" w:sz="4" w:space="0" w:color="auto"/>
              <w:right w:val="single" w:sz="4" w:space="0" w:color="auto"/>
            </w:tcBorders>
            <w:hideMark/>
          </w:tcPr>
          <w:p w14:paraId="0FFC7B1B" w14:textId="77777777" w:rsidR="00436E1A" w:rsidRDefault="00436E1A">
            <w:pPr>
              <w:pStyle w:val="TAL"/>
              <w:rPr>
                <w:sz w:val="16"/>
              </w:rPr>
            </w:pPr>
            <w:r>
              <w:rPr>
                <w:sz w:val="16"/>
              </w:rPr>
              <w:t>MediaTek Beijing Inc.,Qualcomm Technologies International, Ltd</w:t>
            </w:r>
          </w:p>
        </w:tc>
        <w:tc>
          <w:tcPr>
            <w:tcW w:w="0" w:type="auto"/>
            <w:tcBorders>
              <w:top w:val="single" w:sz="4" w:space="0" w:color="auto"/>
              <w:left w:val="single" w:sz="4" w:space="0" w:color="auto"/>
              <w:bottom w:val="single" w:sz="4" w:space="0" w:color="auto"/>
              <w:right w:val="single" w:sz="4" w:space="0" w:color="auto"/>
            </w:tcBorders>
            <w:hideMark/>
          </w:tcPr>
          <w:p w14:paraId="640B79AC"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2747A489" w14:textId="77777777" w:rsidR="00436E1A" w:rsidRDefault="00436E1A">
            <w:pPr>
              <w:pStyle w:val="TAL"/>
              <w:rPr>
                <w:sz w:val="16"/>
              </w:rPr>
            </w:pPr>
            <w:r>
              <w:rPr>
                <w:sz w:val="16"/>
              </w:rPr>
              <w:t>0617</w:t>
            </w:r>
          </w:p>
        </w:tc>
        <w:tc>
          <w:tcPr>
            <w:tcW w:w="0" w:type="auto"/>
            <w:tcBorders>
              <w:top w:val="single" w:sz="4" w:space="0" w:color="auto"/>
              <w:left w:val="single" w:sz="4" w:space="0" w:color="auto"/>
              <w:bottom w:val="single" w:sz="4" w:space="0" w:color="auto"/>
              <w:right w:val="single" w:sz="4" w:space="0" w:color="auto"/>
            </w:tcBorders>
            <w:hideMark/>
          </w:tcPr>
          <w:p w14:paraId="027FE89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0A09D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C28976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447B5D"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4A3D75D0" w14:textId="77777777" w:rsidR="00436E1A" w:rsidRDefault="00436E1A">
            <w:pPr>
              <w:pStyle w:val="TAL"/>
              <w:rPr>
                <w:sz w:val="16"/>
              </w:rPr>
            </w:pPr>
            <w:r>
              <w:rPr>
                <w:sz w:val="16"/>
              </w:rPr>
              <w:t>agreed</w:t>
            </w:r>
          </w:p>
        </w:tc>
      </w:tr>
      <w:tr w:rsidR="00436E1A" w14:paraId="1601655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A346FA9" w14:textId="77777777" w:rsidR="00436E1A" w:rsidRDefault="00436E1A">
            <w:pPr>
              <w:pStyle w:val="TAL"/>
              <w:rPr>
                <w:sz w:val="16"/>
              </w:rPr>
            </w:pPr>
            <w:r>
              <w:rPr>
                <w:sz w:val="16"/>
              </w:rPr>
              <w:t>R5-253747</w:t>
            </w:r>
          </w:p>
        </w:tc>
        <w:tc>
          <w:tcPr>
            <w:tcW w:w="0" w:type="auto"/>
            <w:tcBorders>
              <w:top w:val="single" w:sz="4" w:space="0" w:color="auto"/>
              <w:left w:val="single" w:sz="4" w:space="0" w:color="auto"/>
              <w:bottom w:val="single" w:sz="4" w:space="0" w:color="auto"/>
              <w:right w:val="single" w:sz="4" w:space="0" w:color="auto"/>
            </w:tcBorders>
            <w:hideMark/>
          </w:tcPr>
          <w:p w14:paraId="48ACA22D" w14:textId="77777777" w:rsidR="00436E1A" w:rsidRDefault="00436E1A">
            <w:pPr>
              <w:pStyle w:val="TAL"/>
              <w:rPr>
                <w:sz w:val="16"/>
              </w:rPr>
            </w:pPr>
            <w:r>
              <w:rPr>
                <w:sz w:val="16"/>
              </w:rPr>
              <w:t>Update to the applicability of NES RRM TC 6.3.3.6 and 6.3.3.7</w:t>
            </w:r>
          </w:p>
        </w:tc>
        <w:tc>
          <w:tcPr>
            <w:tcW w:w="0" w:type="auto"/>
            <w:tcBorders>
              <w:top w:val="single" w:sz="4" w:space="0" w:color="auto"/>
              <w:left w:val="single" w:sz="4" w:space="0" w:color="auto"/>
              <w:bottom w:val="single" w:sz="4" w:space="0" w:color="auto"/>
              <w:right w:val="single" w:sz="4" w:space="0" w:color="auto"/>
            </w:tcBorders>
            <w:hideMark/>
          </w:tcPr>
          <w:p w14:paraId="21D674E3"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B4EE874"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5D3888A0" w14:textId="77777777" w:rsidR="00436E1A" w:rsidRDefault="00436E1A">
            <w:pPr>
              <w:pStyle w:val="TAL"/>
              <w:rPr>
                <w:sz w:val="16"/>
              </w:rPr>
            </w:pPr>
            <w:r>
              <w:rPr>
                <w:sz w:val="16"/>
              </w:rPr>
              <w:t>0618</w:t>
            </w:r>
          </w:p>
        </w:tc>
        <w:tc>
          <w:tcPr>
            <w:tcW w:w="0" w:type="auto"/>
            <w:tcBorders>
              <w:top w:val="single" w:sz="4" w:space="0" w:color="auto"/>
              <w:left w:val="single" w:sz="4" w:space="0" w:color="auto"/>
              <w:bottom w:val="single" w:sz="4" w:space="0" w:color="auto"/>
              <w:right w:val="single" w:sz="4" w:space="0" w:color="auto"/>
            </w:tcBorders>
            <w:hideMark/>
          </w:tcPr>
          <w:p w14:paraId="5CDE3DD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F7212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C0541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66347F" w14:textId="77777777" w:rsidR="00436E1A" w:rsidRDefault="00436E1A">
            <w:pPr>
              <w:pStyle w:val="TAL"/>
              <w:rPr>
                <w:sz w:val="16"/>
              </w:rPr>
            </w:pPr>
            <w:r>
              <w:rPr>
                <w:sz w:val="16"/>
              </w:rPr>
              <w:t>Netw_Energy_NR-UEConTest</w:t>
            </w:r>
          </w:p>
        </w:tc>
        <w:tc>
          <w:tcPr>
            <w:tcW w:w="0" w:type="auto"/>
            <w:tcBorders>
              <w:top w:val="single" w:sz="4" w:space="0" w:color="auto"/>
              <w:left w:val="single" w:sz="4" w:space="0" w:color="auto"/>
              <w:bottom w:val="single" w:sz="4" w:space="0" w:color="auto"/>
              <w:right w:val="single" w:sz="4" w:space="0" w:color="auto"/>
            </w:tcBorders>
            <w:hideMark/>
          </w:tcPr>
          <w:p w14:paraId="23F8AC94" w14:textId="77777777" w:rsidR="00436E1A" w:rsidRDefault="00436E1A">
            <w:pPr>
              <w:pStyle w:val="TAL"/>
              <w:rPr>
                <w:sz w:val="16"/>
              </w:rPr>
            </w:pPr>
            <w:r>
              <w:rPr>
                <w:sz w:val="16"/>
              </w:rPr>
              <w:t>agreed</w:t>
            </w:r>
          </w:p>
        </w:tc>
      </w:tr>
      <w:tr w:rsidR="00436E1A" w14:paraId="636F15B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E99573A" w14:textId="77777777" w:rsidR="00436E1A" w:rsidRDefault="00436E1A">
            <w:pPr>
              <w:pStyle w:val="TAL"/>
              <w:rPr>
                <w:sz w:val="16"/>
              </w:rPr>
            </w:pPr>
            <w:r>
              <w:rPr>
                <w:sz w:val="16"/>
              </w:rPr>
              <w:t>R5-253748</w:t>
            </w:r>
          </w:p>
        </w:tc>
        <w:tc>
          <w:tcPr>
            <w:tcW w:w="0" w:type="auto"/>
            <w:tcBorders>
              <w:top w:val="single" w:sz="4" w:space="0" w:color="auto"/>
              <w:left w:val="single" w:sz="4" w:space="0" w:color="auto"/>
              <w:bottom w:val="single" w:sz="4" w:space="0" w:color="auto"/>
              <w:right w:val="single" w:sz="4" w:space="0" w:color="auto"/>
            </w:tcBorders>
            <w:hideMark/>
          </w:tcPr>
          <w:p w14:paraId="6BB434BE" w14:textId="77777777" w:rsidR="00436E1A" w:rsidRDefault="00436E1A">
            <w:pPr>
              <w:pStyle w:val="TAL"/>
              <w:rPr>
                <w:sz w:val="16"/>
              </w:rPr>
            </w:pPr>
            <w:r>
              <w:rPr>
                <w:sz w:val="16"/>
              </w:rPr>
              <w:t>Correction to applicability conditions</w:t>
            </w:r>
          </w:p>
        </w:tc>
        <w:tc>
          <w:tcPr>
            <w:tcW w:w="0" w:type="auto"/>
            <w:tcBorders>
              <w:top w:val="single" w:sz="4" w:space="0" w:color="auto"/>
              <w:left w:val="single" w:sz="4" w:space="0" w:color="auto"/>
              <w:bottom w:val="single" w:sz="4" w:space="0" w:color="auto"/>
              <w:right w:val="single" w:sz="4" w:space="0" w:color="auto"/>
            </w:tcBorders>
            <w:hideMark/>
          </w:tcPr>
          <w:p w14:paraId="7B5853B5"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6903C2C"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6661095F" w14:textId="77777777" w:rsidR="00436E1A" w:rsidRDefault="00436E1A">
            <w:pPr>
              <w:pStyle w:val="TAL"/>
              <w:rPr>
                <w:sz w:val="16"/>
              </w:rPr>
            </w:pPr>
            <w:r>
              <w:rPr>
                <w:sz w:val="16"/>
              </w:rPr>
              <w:t>0619</w:t>
            </w:r>
          </w:p>
        </w:tc>
        <w:tc>
          <w:tcPr>
            <w:tcW w:w="0" w:type="auto"/>
            <w:tcBorders>
              <w:top w:val="single" w:sz="4" w:space="0" w:color="auto"/>
              <w:left w:val="single" w:sz="4" w:space="0" w:color="auto"/>
              <w:bottom w:val="single" w:sz="4" w:space="0" w:color="auto"/>
              <w:right w:val="single" w:sz="4" w:space="0" w:color="auto"/>
            </w:tcBorders>
            <w:hideMark/>
          </w:tcPr>
          <w:p w14:paraId="33B173D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B6531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9DFAC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AAC6AA"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F9432D6" w14:textId="77777777" w:rsidR="00436E1A" w:rsidRDefault="00436E1A">
            <w:pPr>
              <w:pStyle w:val="TAL"/>
              <w:rPr>
                <w:sz w:val="16"/>
              </w:rPr>
            </w:pPr>
            <w:r>
              <w:rPr>
                <w:sz w:val="16"/>
              </w:rPr>
              <w:t>withdrawn</w:t>
            </w:r>
          </w:p>
        </w:tc>
      </w:tr>
      <w:tr w:rsidR="00436E1A" w14:paraId="3803F9A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7A1868B" w14:textId="77777777" w:rsidR="00436E1A" w:rsidRDefault="00436E1A">
            <w:pPr>
              <w:pStyle w:val="TAL"/>
              <w:rPr>
                <w:sz w:val="16"/>
              </w:rPr>
            </w:pPr>
            <w:r>
              <w:rPr>
                <w:sz w:val="16"/>
              </w:rPr>
              <w:t>R5-253836</w:t>
            </w:r>
          </w:p>
        </w:tc>
        <w:tc>
          <w:tcPr>
            <w:tcW w:w="0" w:type="auto"/>
            <w:tcBorders>
              <w:top w:val="single" w:sz="4" w:space="0" w:color="auto"/>
              <w:left w:val="single" w:sz="4" w:space="0" w:color="auto"/>
              <w:bottom w:val="single" w:sz="4" w:space="0" w:color="auto"/>
              <w:right w:val="single" w:sz="4" w:space="0" w:color="auto"/>
            </w:tcBorders>
            <w:hideMark/>
          </w:tcPr>
          <w:p w14:paraId="4AB353A5" w14:textId="77777777" w:rsidR="00436E1A" w:rsidRDefault="00436E1A">
            <w:pPr>
              <w:pStyle w:val="TAL"/>
              <w:rPr>
                <w:sz w:val="16"/>
              </w:rPr>
            </w:pPr>
            <w:r>
              <w:rPr>
                <w:sz w:val="16"/>
              </w:rPr>
              <w:t>Addition of Applicability for EVM equalizer spectrum flatness for FR2 CA</w:t>
            </w:r>
          </w:p>
        </w:tc>
        <w:tc>
          <w:tcPr>
            <w:tcW w:w="0" w:type="auto"/>
            <w:tcBorders>
              <w:top w:val="single" w:sz="4" w:space="0" w:color="auto"/>
              <w:left w:val="single" w:sz="4" w:space="0" w:color="auto"/>
              <w:bottom w:val="single" w:sz="4" w:space="0" w:color="auto"/>
              <w:right w:val="single" w:sz="4" w:space="0" w:color="auto"/>
            </w:tcBorders>
            <w:hideMark/>
          </w:tcPr>
          <w:p w14:paraId="5C9CAFEA"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02158F16"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01EE1C3" w14:textId="77777777" w:rsidR="00436E1A" w:rsidRDefault="00436E1A">
            <w:pPr>
              <w:pStyle w:val="TAL"/>
              <w:rPr>
                <w:sz w:val="16"/>
              </w:rPr>
            </w:pPr>
            <w:r>
              <w:rPr>
                <w:sz w:val="16"/>
              </w:rPr>
              <w:t>0620</w:t>
            </w:r>
          </w:p>
        </w:tc>
        <w:tc>
          <w:tcPr>
            <w:tcW w:w="0" w:type="auto"/>
            <w:tcBorders>
              <w:top w:val="single" w:sz="4" w:space="0" w:color="auto"/>
              <w:left w:val="single" w:sz="4" w:space="0" w:color="auto"/>
              <w:bottom w:val="single" w:sz="4" w:space="0" w:color="auto"/>
              <w:right w:val="single" w:sz="4" w:space="0" w:color="auto"/>
            </w:tcBorders>
            <w:hideMark/>
          </w:tcPr>
          <w:p w14:paraId="0BC7B41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555E7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16530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7BEBD1" w14:textId="77777777" w:rsidR="00436E1A" w:rsidRDefault="00436E1A">
            <w:pPr>
              <w:pStyle w:val="TAL"/>
              <w:rPr>
                <w:sz w:val="16"/>
              </w:rPr>
            </w:pPr>
            <w:r>
              <w:rPr>
                <w:sz w:val="16"/>
              </w:rPr>
              <w:t>TEI17_Test, NR_RF_FR2_req_enh2-UEConTest</w:t>
            </w:r>
          </w:p>
        </w:tc>
        <w:tc>
          <w:tcPr>
            <w:tcW w:w="0" w:type="auto"/>
            <w:tcBorders>
              <w:top w:val="single" w:sz="4" w:space="0" w:color="auto"/>
              <w:left w:val="single" w:sz="4" w:space="0" w:color="auto"/>
              <w:bottom w:val="single" w:sz="4" w:space="0" w:color="auto"/>
              <w:right w:val="single" w:sz="4" w:space="0" w:color="auto"/>
            </w:tcBorders>
            <w:hideMark/>
          </w:tcPr>
          <w:p w14:paraId="2D12744A" w14:textId="77777777" w:rsidR="00436E1A" w:rsidRDefault="00436E1A">
            <w:pPr>
              <w:pStyle w:val="TAL"/>
              <w:rPr>
                <w:sz w:val="16"/>
              </w:rPr>
            </w:pPr>
            <w:r>
              <w:rPr>
                <w:sz w:val="16"/>
              </w:rPr>
              <w:t>agreed</w:t>
            </w:r>
          </w:p>
        </w:tc>
      </w:tr>
      <w:tr w:rsidR="00436E1A" w14:paraId="09CD1F8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8E2912" w14:textId="77777777" w:rsidR="00436E1A" w:rsidRDefault="00436E1A">
            <w:pPr>
              <w:pStyle w:val="TAL"/>
              <w:rPr>
                <w:sz w:val="16"/>
              </w:rPr>
            </w:pPr>
            <w:r>
              <w:rPr>
                <w:sz w:val="16"/>
              </w:rPr>
              <w:t>R5-253882</w:t>
            </w:r>
          </w:p>
        </w:tc>
        <w:tc>
          <w:tcPr>
            <w:tcW w:w="0" w:type="auto"/>
            <w:tcBorders>
              <w:top w:val="single" w:sz="4" w:space="0" w:color="auto"/>
              <w:left w:val="single" w:sz="4" w:space="0" w:color="auto"/>
              <w:bottom w:val="single" w:sz="4" w:space="0" w:color="auto"/>
              <w:right w:val="single" w:sz="4" w:space="0" w:color="auto"/>
            </w:tcBorders>
            <w:hideMark/>
          </w:tcPr>
          <w:p w14:paraId="67CA50C8" w14:textId="77777777" w:rsidR="00436E1A" w:rsidRDefault="00436E1A">
            <w:pPr>
              <w:pStyle w:val="TAL"/>
              <w:rPr>
                <w:sz w:val="16"/>
              </w:rPr>
            </w:pPr>
            <w:r>
              <w:rPr>
                <w:sz w:val="16"/>
              </w:rPr>
              <w:t>Update to applicability of 5G ATG TCs</w:t>
            </w:r>
          </w:p>
        </w:tc>
        <w:tc>
          <w:tcPr>
            <w:tcW w:w="0" w:type="auto"/>
            <w:tcBorders>
              <w:top w:val="single" w:sz="4" w:space="0" w:color="auto"/>
              <w:left w:val="single" w:sz="4" w:space="0" w:color="auto"/>
              <w:bottom w:val="single" w:sz="4" w:space="0" w:color="auto"/>
              <w:right w:val="single" w:sz="4" w:space="0" w:color="auto"/>
            </w:tcBorders>
            <w:hideMark/>
          </w:tcPr>
          <w:p w14:paraId="578A002A" w14:textId="77777777" w:rsidR="00436E1A" w:rsidRDefault="00436E1A">
            <w:pPr>
              <w:pStyle w:val="TAL"/>
              <w:rPr>
                <w:sz w:val="16"/>
              </w:rPr>
            </w:pPr>
            <w:r>
              <w:rPr>
                <w:sz w:val="16"/>
              </w:rPr>
              <w:t>CMCC, QUALCOMM Europe Inc. - Spain,   ZTE Corporation, Ericsson, Keysight, Huawei, HiSilicon</w:t>
            </w:r>
          </w:p>
        </w:tc>
        <w:tc>
          <w:tcPr>
            <w:tcW w:w="0" w:type="auto"/>
            <w:tcBorders>
              <w:top w:val="single" w:sz="4" w:space="0" w:color="auto"/>
              <w:left w:val="single" w:sz="4" w:space="0" w:color="auto"/>
              <w:bottom w:val="single" w:sz="4" w:space="0" w:color="auto"/>
              <w:right w:val="single" w:sz="4" w:space="0" w:color="auto"/>
            </w:tcBorders>
            <w:hideMark/>
          </w:tcPr>
          <w:p w14:paraId="64354098"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69FBF24A" w14:textId="77777777" w:rsidR="00436E1A" w:rsidRDefault="00436E1A">
            <w:pPr>
              <w:pStyle w:val="TAL"/>
              <w:rPr>
                <w:sz w:val="16"/>
              </w:rPr>
            </w:pPr>
            <w:r>
              <w:rPr>
                <w:sz w:val="16"/>
              </w:rPr>
              <w:t>0621</w:t>
            </w:r>
          </w:p>
        </w:tc>
        <w:tc>
          <w:tcPr>
            <w:tcW w:w="0" w:type="auto"/>
            <w:tcBorders>
              <w:top w:val="single" w:sz="4" w:space="0" w:color="auto"/>
              <w:left w:val="single" w:sz="4" w:space="0" w:color="auto"/>
              <w:bottom w:val="single" w:sz="4" w:space="0" w:color="auto"/>
              <w:right w:val="single" w:sz="4" w:space="0" w:color="auto"/>
            </w:tcBorders>
            <w:hideMark/>
          </w:tcPr>
          <w:p w14:paraId="018AF06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34778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9D9678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659F48"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499C3C96" w14:textId="77777777" w:rsidR="00436E1A" w:rsidRDefault="00436E1A">
            <w:pPr>
              <w:pStyle w:val="TAL"/>
              <w:rPr>
                <w:sz w:val="16"/>
              </w:rPr>
            </w:pPr>
            <w:r>
              <w:rPr>
                <w:sz w:val="16"/>
              </w:rPr>
              <w:t>revised</w:t>
            </w:r>
          </w:p>
        </w:tc>
      </w:tr>
      <w:tr w:rsidR="00436E1A" w14:paraId="3088B87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D3E8FFA" w14:textId="77777777" w:rsidR="00436E1A" w:rsidRDefault="00436E1A">
            <w:pPr>
              <w:pStyle w:val="TAL"/>
              <w:rPr>
                <w:sz w:val="16"/>
              </w:rPr>
            </w:pPr>
            <w:r>
              <w:rPr>
                <w:sz w:val="16"/>
              </w:rPr>
              <w:t>R5-255341</w:t>
            </w:r>
          </w:p>
        </w:tc>
        <w:tc>
          <w:tcPr>
            <w:tcW w:w="0" w:type="auto"/>
            <w:tcBorders>
              <w:top w:val="single" w:sz="4" w:space="0" w:color="auto"/>
              <w:left w:val="single" w:sz="4" w:space="0" w:color="auto"/>
              <w:bottom w:val="single" w:sz="4" w:space="0" w:color="auto"/>
              <w:right w:val="single" w:sz="4" w:space="0" w:color="auto"/>
            </w:tcBorders>
            <w:hideMark/>
          </w:tcPr>
          <w:p w14:paraId="042623D2" w14:textId="77777777" w:rsidR="00436E1A" w:rsidRDefault="00436E1A">
            <w:pPr>
              <w:pStyle w:val="TAL"/>
              <w:rPr>
                <w:sz w:val="16"/>
              </w:rPr>
            </w:pPr>
            <w:r>
              <w:rPr>
                <w:sz w:val="16"/>
              </w:rPr>
              <w:t>Update to applicability of 5G ATG TCs</w:t>
            </w:r>
          </w:p>
        </w:tc>
        <w:tc>
          <w:tcPr>
            <w:tcW w:w="0" w:type="auto"/>
            <w:tcBorders>
              <w:top w:val="single" w:sz="4" w:space="0" w:color="auto"/>
              <w:left w:val="single" w:sz="4" w:space="0" w:color="auto"/>
              <w:bottom w:val="single" w:sz="4" w:space="0" w:color="auto"/>
              <w:right w:val="single" w:sz="4" w:space="0" w:color="auto"/>
            </w:tcBorders>
            <w:hideMark/>
          </w:tcPr>
          <w:p w14:paraId="4638D308" w14:textId="77777777" w:rsidR="00436E1A" w:rsidRDefault="00436E1A">
            <w:pPr>
              <w:pStyle w:val="TAL"/>
              <w:rPr>
                <w:sz w:val="16"/>
              </w:rPr>
            </w:pPr>
            <w:r>
              <w:rPr>
                <w:sz w:val="16"/>
              </w:rPr>
              <w:t>CMCC, QUALCOMM Europe Inc. - Spain,   ZTE Corporation, Ericsson, Keysight, Huawei, HiSilicon</w:t>
            </w:r>
          </w:p>
        </w:tc>
        <w:tc>
          <w:tcPr>
            <w:tcW w:w="0" w:type="auto"/>
            <w:tcBorders>
              <w:top w:val="single" w:sz="4" w:space="0" w:color="auto"/>
              <w:left w:val="single" w:sz="4" w:space="0" w:color="auto"/>
              <w:bottom w:val="single" w:sz="4" w:space="0" w:color="auto"/>
              <w:right w:val="single" w:sz="4" w:space="0" w:color="auto"/>
            </w:tcBorders>
            <w:hideMark/>
          </w:tcPr>
          <w:p w14:paraId="0D04A609"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06626FBB" w14:textId="77777777" w:rsidR="00436E1A" w:rsidRDefault="00436E1A">
            <w:pPr>
              <w:pStyle w:val="TAL"/>
              <w:rPr>
                <w:sz w:val="16"/>
              </w:rPr>
            </w:pPr>
            <w:r>
              <w:rPr>
                <w:sz w:val="16"/>
              </w:rPr>
              <w:t>0621</w:t>
            </w:r>
          </w:p>
        </w:tc>
        <w:tc>
          <w:tcPr>
            <w:tcW w:w="0" w:type="auto"/>
            <w:tcBorders>
              <w:top w:val="single" w:sz="4" w:space="0" w:color="auto"/>
              <w:left w:val="single" w:sz="4" w:space="0" w:color="auto"/>
              <w:bottom w:val="single" w:sz="4" w:space="0" w:color="auto"/>
              <w:right w:val="single" w:sz="4" w:space="0" w:color="auto"/>
            </w:tcBorders>
            <w:hideMark/>
          </w:tcPr>
          <w:p w14:paraId="0964FEDA"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91A13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E2F21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6ECCF4"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5DB980A2" w14:textId="77777777" w:rsidR="00436E1A" w:rsidRDefault="00436E1A">
            <w:pPr>
              <w:pStyle w:val="TAL"/>
              <w:rPr>
                <w:sz w:val="16"/>
              </w:rPr>
            </w:pPr>
            <w:r>
              <w:rPr>
                <w:sz w:val="16"/>
              </w:rPr>
              <w:t>agreed</w:t>
            </w:r>
          </w:p>
        </w:tc>
      </w:tr>
      <w:tr w:rsidR="00436E1A" w14:paraId="2B922BC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818AEFB" w14:textId="77777777" w:rsidR="00436E1A" w:rsidRDefault="00436E1A">
            <w:pPr>
              <w:pStyle w:val="TAL"/>
              <w:rPr>
                <w:sz w:val="16"/>
              </w:rPr>
            </w:pPr>
            <w:r>
              <w:rPr>
                <w:sz w:val="16"/>
              </w:rPr>
              <w:t>R5-253897</w:t>
            </w:r>
          </w:p>
        </w:tc>
        <w:tc>
          <w:tcPr>
            <w:tcW w:w="0" w:type="auto"/>
            <w:tcBorders>
              <w:top w:val="single" w:sz="4" w:space="0" w:color="auto"/>
              <w:left w:val="single" w:sz="4" w:space="0" w:color="auto"/>
              <w:bottom w:val="single" w:sz="4" w:space="0" w:color="auto"/>
              <w:right w:val="single" w:sz="4" w:space="0" w:color="auto"/>
            </w:tcBorders>
            <w:hideMark/>
          </w:tcPr>
          <w:p w14:paraId="35FD8430" w14:textId="77777777" w:rsidR="00436E1A" w:rsidRDefault="00436E1A">
            <w:pPr>
              <w:pStyle w:val="TAL"/>
              <w:rPr>
                <w:sz w:val="16"/>
              </w:rPr>
            </w:pPr>
            <w:r>
              <w:rPr>
                <w:sz w:val="16"/>
              </w:rPr>
              <w:t>Update to R16 NR CADC configuration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59C4F755"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451662C"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71C98E35" w14:textId="77777777" w:rsidR="00436E1A" w:rsidRDefault="00436E1A">
            <w:pPr>
              <w:pStyle w:val="TAL"/>
              <w:rPr>
                <w:sz w:val="16"/>
              </w:rPr>
            </w:pPr>
            <w:r>
              <w:rPr>
                <w:sz w:val="16"/>
              </w:rPr>
              <w:t>0622</w:t>
            </w:r>
          </w:p>
        </w:tc>
        <w:tc>
          <w:tcPr>
            <w:tcW w:w="0" w:type="auto"/>
            <w:tcBorders>
              <w:top w:val="single" w:sz="4" w:space="0" w:color="auto"/>
              <w:left w:val="single" w:sz="4" w:space="0" w:color="auto"/>
              <w:bottom w:val="single" w:sz="4" w:space="0" w:color="auto"/>
              <w:right w:val="single" w:sz="4" w:space="0" w:color="auto"/>
            </w:tcBorders>
            <w:hideMark/>
          </w:tcPr>
          <w:p w14:paraId="5C617A9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A7FB7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68036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57CFE7"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9CF94F3" w14:textId="77777777" w:rsidR="00436E1A" w:rsidRDefault="00436E1A">
            <w:pPr>
              <w:pStyle w:val="TAL"/>
              <w:rPr>
                <w:sz w:val="16"/>
              </w:rPr>
            </w:pPr>
            <w:r>
              <w:rPr>
                <w:sz w:val="16"/>
              </w:rPr>
              <w:t>withdrawn</w:t>
            </w:r>
          </w:p>
        </w:tc>
      </w:tr>
      <w:tr w:rsidR="00436E1A" w14:paraId="6DB7E5B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1A67B17" w14:textId="77777777" w:rsidR="00436E1A" w:rsidRDefault="00436E1A">
            <w:pPr>
              <w:pStyle w:val="TAL"/>
              <w:rPr>
                <w:sz w:val="16"/>
              </w:rPr>
            </w:pPr>
            <w:r>
              <w:rPr>
                <w:sz w:val="16"/>
              </w:rPr>
              <w:t>R5-253898</w:t>
            </w:r>
          </w:p>
        </w:tc>
        <w:tc>
          <w:tcPr>
            <w:tcW w:w="0" w:type="auto"/>
            <w:tcBorders>
              <w:top w:val="single" w:sz="4" w:space="0" w:color="auto"/>
              <w:left w:val="single" w:sz="4" w:space="0" w:color="auto"/>
              <w:bottom w:val="single" w:sz="4" w:space="0" w:color="auto"/>
              <w:right w:val="single" w:sz="4" w:space="0" w:color="auto"/>
            </w:tcBorders>
            <w:hideMark/>
          </w:tcPr>
          <w:p w14:paraId="0ACCD642" w14:textId="77777777" w:rsidR="00436E1A" w:rsidRDefault="00436E1A">
            <w:pPr>
              <w:pStyle w:val="TAL"/>
              <w:rPr>
                <w:sz w:val="16"/>
              </w:rPr>
            </w:pPr>
            <w:r>
              <w:rPr>
                <w:sz w:val="16"/>
              </w:rPr>
              <w:t>Update to R17 NR CADC configuration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6F445E97"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CEDC509"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8ACBF9D" w14:textId="77777777" w:rsidR="00436E1A" w:rsidRDefault="00436E1A">
            <w:pPr>
              <w:pStyle w:val="TAL"/>
              <w:rPr>
                <w:sz w:val="16"/>
              </w:rPr>
            </w:pPr>
            <w:r>
              <w:rPr>
                <w:sz w:val="16"/>
              </w:rPr>
              <w:t>0623</w:t>
            </w:r>
          </w:p>
        </w:tc>
        <w:tc>
          <w:tcPr>
            <w:tcW w:w="0" w:type="auto"/>
            <w:tcBorders>
              <w:top w:val="single" w:sz="4" w:space="0" w:color="auto"/>
              <w:left w:val="single" w:sz="4" w:space="0" w:color="auto"/>
              <w:bottom w:val="single" w:sz="4" w:space="0" w:color="auto"/>
              <w:right w:val="single" w:sz="4" w:space="0" w:color="auto"/>
            </w:tcBorders>
            <w:hideMark/>
          </w:tcPr>
          <w:p w14:paraId="563FBF9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A6616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7F423F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15336C"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2462648B" w14:textId="77777777" w:rsidR="00436E1A" w:rsidRDefault="00436E1A">
            <w:pPr>
              <w:pStyle w:val="TAL"/>
              <w:rPr>
                <w:sz w:val="16"/>
              </w:rPr>
            </w:pPr>
            <w:r>
              <w:rPr>
                <w:sz w:val="16"/>
              </w:rPr>
              <w:t>withdrawn</w:t>
            </w:r>
          </w:p>
        </w:tc>
      </w:tr>
      <w:tr w:rsidR="00436E1A" w14:paraId="5E347C3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F46051" w14:textId="77777777" w:rsidR="00436E1A" w:rsidRDefault="00436E1A">
            <w:pPr>
              <w:pStyle w:val="TAL"/>
              <w:rPr>
                <w:sz w:val="16"/>
              </w:rPr>
            </w:pPr>
            <w:r>
              <w:rPr>
                <w:sz w:val="16"/>
              </w:rPr>
              <w:t>R5-253899</w:t>
            </w:r>
          </w:p>
        </w:tc>
        <w:tc>
          <w:tcPr>
            <w:tcW w:w="0" w:type="auto"/>
            <w:tcBorders>
              <w:top w:val="single" w:sz="4" w:space="0" w:color="auto"/>
              <w:left w:val="single" w:sz="4" w:space="0" w:color="auto"/>
              <w:bottom w:val="single" w:sz="4" w:space="0" w:color="auto"/>
              <w:right w:val="single" w:sz="4" w:space="0" w:color="auto"/>
            </w:tcBorders>
            <w:hideMark/>
          </w:tcPr>
          <w:p w14:paraId="341FDE2A" w14:textId="77777777" w:rsidR="00436E1A" w:rsidRDefault="00436E1A">
            <w:pPr>
              <w:pStyle w:val="TAL"/>
              <w:rPr>
                <w:sz w:val="16"/>
              </w:rPr>
            </w:pPr>
            <w:r>
              <w:rPr>
                <w:sz w:val="16"/>
              </w:rPr>
              <w:t>Update to R18 NR CADC configuration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459AC9D3"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E3D71F3"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7649705C" w14:textId="77777777" w:rsidR="00436E1A" w:rsidRDefault="00436E1A">
            <w:pPr>
              <w:pStyle w:val="TAL"/>
              <w:rPr>
                <w:sz w:val="16"/>
              </w:rPr>
            </w:pPr>
            <w:r>
              <w:rPr>
                <w:sz w:val="16"/>
              </w:rPr>
              <w:t>0624</w:t>
            </w:r>
          </w:p>
        </w:tc>
        <w:tc>
          <w:tcPr>
            <w:tcW w:w="0" w:type="auto"/>
            <w:tcBorders>
              <w:top w:val="single" w:sz="4" w:space="0" w:color="auto"/>
              <w:left w:val="single" w:sz="4" w:space="0" w:color="auto"/>
              <w:bottom w:val="single" w:sz="4" w:space="0" w:color="auto"/>
              <w:right w:val="single" w:sz="4" w:space="0" w:color="auto"/>
            </w:tcBorders>
            <w:hideMark/>
          </w:tcPr>
          <w:p w14:paraId="7A6867A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5CDFE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006C5B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DAB4D2" w14:textId="77777777" w:rsidR="00436E1A" w:rsidRDefault="00436E1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5757CBDB" w14:textId="77777777" w:rsidR="00436E1A" w:rsidRDefault="00436E1A">
            <w:pPr>
              <w:pStyle w:val="TAL"/>
              <w:rPr>
                <w:sz w:val="16"/>
              </w:rPr>
            </w:pPr>
            <w:r>
              <w:rPr>
                <w:sz w:val="16"/>
              </w:rPr>
              <w:t>withdrawn</w:t>
            </w:r>
          </w:p>
        </w:tc>
      </w:tr>
      <w:tr w:rsidR="00436E1A" w14:paraId="35CF200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E8EBDF3" w14:textId="77777777" w:rsidR="00436E1A" w:rsidRDefault="00436E1A">
            <w:pPr>
              <w:pStyle w:val="TAL"/>
              <w:rPr>
                <w:sz w:val="16"/>
              </w:rPr>
            </w:pPr>
            <w:r>
              <w:rPr>
                <w:sz w:val="16"/>
              </w:rPr>
              <w:t>R5-253900</w:t>
            </w:r>
          </w:p>
        </w:tc>
        <w:tc>
          <w:tcPr>
            <w:tcW w:w="0" w:type="auto"/>
            <w:tcBorders>
              <w:top w:val="single" w:sz="4" w:space="0" w:color="auto"/>
              <w:left w:val="single" w:sz="4" w:space="0" w:color="auto"/>
              <w:bottom w:val="single" w:sz="4" w:space="0" w:color="auto"/>
              <w:right w:val="single" w:sz="4" w:space="0" w:color="auto"/>
            </w:tcBorders>
            <w:hideMark/>
          </w:tcPr>
          <w:p w14:paraId="6519D6F0" w14:textId="77777777" w:rsidR="00436E1A" w:rsidRDefault="00436E1A">
            <w:pPr>
              <w:pStyle w:val="TAL"/>
              <w:rPr>
                <w:sz w:val="16"/>
              </w:rPr>
            </w:pPr>
            <w:r>
              <w:rPr>
                <w:sz w:val="16"/>
              </w:rPr>
              <w:t>Update to applicability of 5G TCs</w:t>
            </w:r>
          </w:p>
        </w:tc>
        <w:tc>
          <w:tcPr>
            <w:tcW w:w="0" w:type="auto"/>
            <w:tcBorders>
              <w:top w:val="single" w:sz="4" w:space="0" w:color="auto"/>
              <w:left w:val="single" w:sz="4" w:space="0" w:color="auto"/>
              <w:bottom w:val="single" w:sz="4" w:space="0" w:color="auto"/>
              <w:right w:val="single" w:sz="4" w:space="0" w:color="auto"/>
            </w:tcBorders>
            <w:hideMark/>
          </w:tcPr>
          <w:p w14:paraId="2B578FDA" w14:textId="77777777" w:rsidR="00436E1A" w:rsidRDefault="00436E1A">
            <w:pPr>
              <w:pStyle w:val="TAL"/>
              <w:rPr>
                <w:sz w:val="16"/>
              </w:rPr>
            </w:pPr>
            <w:r>
              <w:rPr>
                <w:sz w:val="16"/>
              </w:rPr>
              <w:t>CMCC, MediaTek</w:t>
            </w:r>
          </w:p>
        </w:tc>
        <w:tc>
          <w:tcPr>
            <w:tcW w:w="0" w:type="auto"/>
            <w:tcBorders>
              <w:top w:val="single" w:sz="4" w:space="0" w:color="auto"/>
              <w:left w:val="single" w:sz="4" w:space="0" w:color="auto"/>
              <w:bottom w:val="single" w:sz="4" w:space="0" w:color="auto"/>
              <w:right w:val="single" w:sz="4" w:space="0" w:color="auto"/>
            </w:tcBorders>
            <w:hideMark/>
          </w:tcPr>
          <w:p w14:paraId="59366FCA"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86B912C" w14:textId="77777777" w:rsidR="00436E1A" w:rsidRDefault="00436E1A">
            <w:pPr>
              <w:pStyle w:val="TAL"/>
              <w:rPr>
                <w:sz w:val="16"/>
              </w:rPr>
            </w:pPr>
            <w:r>
              <w:rPr>
                <w:sz w:val="16"/>
              </w:rPr>
              <w:t>0625</w:t>
            </w:r>
          </w:p>
        </w:tc>
        <w:tc>
          <w:tcPr>
            <w:tcW w:w="0" w:type="auto"/>
            <w:tcBorders>
              <w:top w:val="single" w:sz="4" w:space="0" w:color="auto"/>
              <w:left w:val="single" w:sz="4" w:space="0" w:color="auto"/>
              <w:bottom w:val="single" w:sz="4" w:space="0" w:color="auto"/>
              <w:right w:val="single" w:sz="4" w:space="0" w:color="auto"/>
            </w:tcBorders>
            <w:hideMark/>
          </w:tcPr>
          <w:p w14:paraId="71ACF0F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A5257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49B629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22B15F"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5FB53EB" w14:textId="77777777" w:rsidR="00436E1A" w:rsidRDefault="00436E1A">
            <w:pPr>
              <w:pStyle w:val="TAL"/>
              <w:rPr>
                <w:sz w:val="16"/>
              </w:rPr>
            </w:pPr>
            <w:r>
              <w:rPr>
                <w:sz w:val="16"/>
              </w:rPr>
              <w:t>revised</w:t>
            </w:r>
          </w:p>
        </w:tc>
      </w:tr>
      <w:tr w:rsidR="00436E1A" w14:paraId="683B88A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0BCB0F" w14:textId="77777777" w:rsidR="00436E1A" w:rsidRDefault="00436E1A">
            <w:pPr>
              <w:pStyle w:val="TAL"/>
              <w:rPr>
                <w:sz w:val="16"/>
              </w:rPr>
            </w:pPr>
            <w:r>
              <w:rPr>
                <w:sz w:val="16"/>
              </w:rPr>
              <w:t>R5-255338</w:t>
            </w:r>
          </w:p>
        </w:tc>
        <w:tc>
          <w:tcPr>
            <w:tcW w:w="0" w:type="auto"/>
            <w:tcBorders>
              <w:top w:val="single" w:sz="4" w:space="0" w:color="auto"/>
              <w:left w:val="single" w:sz="4" w:space="0" w:color="auto"/>
              <w:bottom w:val="single" w:sz="4" w:space="0" w:color="auto"/>
              <w:right w:val="single" w:sz="4" w:space="0" w:color="auto"/>
            </w:tcBorders>
            <w:hideMark/>
          </w:tcPr>
          <w:p w14:paraId="6D79F296" w14:textId="77777777" w:rsidR="00436E1A" w:rsidRDefault="00436E1A">
            <w:pPr>
              <w:pStyle w:val="TAL"/>
              <w:rPr>
                <w:sz w:val="16"/>
              </w:rPr>
            </w:pPr>
            <w:r>
              <w:rPr>
                <w:sz w:val="16"/>
              </w:rPr>
              <w:t>Update to applicability of 5G TCs</w:t>
            </w:r>
          </w:p>
        </w:tc>
        <w:tc>
          <w:tcPr>
            <w:tcW w:w="0" w:type="auto"/>
            <w:tcBorders>
              <w:top w:val="single" w:sz="4" w:space="0" w:color="auto"/>
              <w:left w:val="single" w:sz="4" w:space="0" w:color="auto"/>
              <w:bottom w:val="single" w:sz="4" w:space="0" w:color="auto"/>
              <w:right w:val="single" w:sz="4" w:space="0" w:color="auto"/>
            </w:tcBorders>
            <w:hideMark/>
          </w:tcPr>
          <w:p w14:paraId="7A5C5328" w14:textId="77777777" w:rsidR="00436E1A" w:rsidRDefault="00436E1A">
            <w:pPr>
              <w:pStyle w:val="TAL"/>
              <w:rPr>
                <w:sz w:val="16"/>
              </w:rPr>
            </w:pPr>
            <w:r>
              <w:rPr>
                <w:sz w:val="16"/>
              </w:rPr>
              <w:t>CMCC, MediaTek</w:t>
            </w:r>
          </w:p>
        </w:tc>
        <w:tc>
          <w:tcPr>
            <w:tcW w:w="0" w:type="auto"/>
            <w:tcBorders>
              <w:top w:val="single" w:sz="4" w:space="0" w:color="auto"/>
              <w:left w:val="single" w:sz="4" w:space="0" w:color="auto"/>
              <w:bottom w:val="single" w:sz="4" w:space="0" w:color="auto"/>
              <w:right w:val="single" w:sz="4" w:space="0" w:color="auto"/>
            </w:tcBorders>
            <w:hideMark/>
          </w:tcPr>
          <w:p w14:paraId="42EF30AC"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6D2B1C29" w14:textId="77777777" w:rsidR="00436E1A" w:rsidRDefault="00436E1A">
            <w:pPr>
              <w:pStyle w:val="TAL"/>
              <w:rPr>
                <w:sz w:val="16"/>
              </w:rPr>
            </w:pPr>
            <w:r>
              <w:rPr>
                <w:sz w:val="16"/>
              </w:rPr>
              <w:t>0625</w:t>
            </w:r>
          </w:p>
        </w:tc>
        <w:tc>
          <w:tcPr>
            <w:tcW w:w="0" w:type="auto"/>
            <w:tcBorders>
              <w:top w:val="single" w:sz="4" w:space="0" w:color="auto"/>
              <w:left w:val="single" w:sz="4" w:space="0" w:color="auto"/>
              <w:bottom w:val="single" w:sz="4" w:space="0" w:color="auto"/>
              <w:right w:val="single" w:sz="4" w:space="0" w:color="auto"/>
            </w:tcBorders>
            <w:hideMark/>
          </w:tcPr>
          <w:p w14:paraId="29E43D64"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13FFC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E47E54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32F3C3"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8BE5123" w14:textId="77777777" w:rsidR="00436E1A" w:rsidRDefault="00436E1A">
            <w:pPr>
              <w:pStyle w:val="TAL"/>
              <w:rPr>
                <w:sz w:val="16"/>
              </w:rPr>
            </w:pPr>
            <w:r>
              <w:rPr>
                <w:sz w:val="16"/>
              </w:rPr>
              <w:t>agreed</w:t>
            </w:r>
          </w:p>
        </w:tc>
      </w:tr>
      <w:tr w:rsidR="00436E1A" w14:paraId="236C0FD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EF544F4" w14:textId="77777777" w:rsidR="00436E1A" w:rsidRDefault="00436E1A">
            <w:pPr>
              <w:pStyle w:val="TAL"/>
              <w:rPr>
                <w:sz w:val="16"/>
              </w:rPr>
            </w:pPr>
            <w:r>
              <w:rPr>
                <w:sz w:val="16"/>
              </w:rPr>
              <w:t>R5-253956</w:t>
            </w:r>
          </w:p>
        </w:tc>
        <w:tc>
          <w:tcPr>
            <w:tcW w:w="0" w:type="auto"/>
            <w:tcBorders>
              <w:top w:val="single" w:sz="4" w:space="0" w:color="auto"/>
              <w:left w:val="single" w:sz="4" w:space="0" w:color="auto"/>
              <w:bottom w:val="single" w:sz="4" w:space="0" w:color="auto"/>
              <w:right w:val="single" w:sz="4" w:space="0" w:color="auto"/>
            </w:tcBorders>
            <w:hideMark/>
          </w:tcPr>
          <w:p w14:paraId="326334E2" w14:textId="77777777" w:rsidR="00436E1A" w:rsidRDefault="00436E1A">
            <w:pPr>
              <w:pStyle w:val="TAL"/>
              <w:rPr>
                <w:sz w:val="16"/>
              </w:rPr>
            </w:pPr>
            <w:r>
              <w:rPr>
                <w:sz w:val="16"/>
              </w:rPr>
              <w:t>Introduction of Applicabilities for eRedCap PMI test cases</w:t>
            </w:r>
          </w:p>
        </w:tc>
        <w:tc>
          <w:tcPr>
            <w:tcW w:w="0" w:type="auto"/>
            <w:tcBorders>
              <w:top w:val="single" w:sz="4" w:space="0" w:color="auto"/>
              <w:left w:val="single" w:sz="4" w:space="0" w:color="auto"/>
              <w:bottom w:val="single" w:sz="4" w:space="0" w:color="auto"/>
              <w:right w:val="single" w:sz="4" w:space="0" w:color="auto"/>
            </w:tcBorders>
            <w:hideMark/>
          </w:tcPr>
          <w:p w14:paraId="22F09FB0"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042AF7C3"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7F6F98A0" w14:textId="77777777" w:rsidR="00436E1A" w:rsidRDefault="00436E1A">
            <w:pPr>
              <w:pStyle w:val="TAL"/>
              <w:rPr>
                <w:sz w:val="16"/>
              </w:rPr>
            </w:pPr>
            <w:r>
              <w:rPr>
                <w:sz w:val="16"/>
              </w:rPr>
              <w:t>0626</w:t>
            </w:r>
          </w:p>
        </w:tc>
        <w:tc>
          <w:tcPr>
            <w:tcW w:w="0" w:type="auto"/>
            <w:tcBorders>
              <w:top w:val="single" w:sz="4" w:space="0" w:color="auto"/>
              <w:left w:val="single" w:sz="4" w:space="0" w:color="auto"/>
              <w:bottom w:val="single" w:sz="4" w:space="0" w:color="auto"/>
              <w:right w:val="single" w:sz="4" w:space="0" w:color="auto"/>
            </w:tcBorders>
            <w:hideMark/>
          </w:tcPr>
          <w:p w14:paraId="773F397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8BA60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B6E204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D84E29"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273B27A1" w14:textId="77777777" w:rsidR="00436E1A" w:rsidRDefault="00436E1A">
            <w:pPr>
              <w:pStyle w:val="TAL"/>
              <w:rPr>
                <w:sz w:val="16"/>
              </w:rPr>
            </w:pPr>
            <w:r>
              <w:rPr>
                <w:sz w:val="16"/>
              </w:rPr>
              <w:t>revised</w:t>
            </w:r>
          </w:p>
        </w:tc>
      </w:tr>
      <w:tr w:rsidR="00436E1A" w14:paraId="328E4A7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3A7DE4F" w14:textId="77777777" w:rsidR="00436E1A" w:rsidRDefault="00436E1A">
            <w:pPr>
              <w:pStyle w:val="TAL"/>
              <w:rPr>
                <w:sz w:val="16"/>
              </w:rPr>
            </w:pPr>
            <w:r>
              <w:rPr>
                <w:sz w:val="16"/>
              </w:rPr>
              <w:t>R5-255305</w:t>
            </w:r>
          </w:p>
        </w:tc>
        <w:tc>
          <w:tcPr>
            <w:tcW w:w="0" w:type="auto"/>
            <w:tcBorders>
              <w:top w:val="single" w:sz="4" w:space="0" w:color="auto"/>
              <w:left w:val="single" w:sz="4" w:space="0" w:color="auto"/>
              <w:bottom w:val="single" w:sz="4" w:space="0" w:color="auto"/>
              <w:right w:val="single" w:sz="4" w:space="0" w:color="auto"/>
            </w:tcBorders>
            <w:hideMark/>
          </w:tcPr>
          <w:p w14:paraId="5A082935" w14:textId="77777777" w:rsidR="00436E1A" w:rsidRDefault="00436E1A">
            <w:pPr>
              <w:pStyle w:val="TAL"/>
              <w:rPr>
                <w:sz w:val="16"/>
              </w:rPr>
            </w:pPr>
            <w:r>
              <w:rPr>
                <w:sz w:val="16"/>
              </w:rPr>
              <w:t>Introduction of Applicabilities for eRedCap PMI test cases</w:t>
            </w:r>
          </w:p>
        </w:tc>
        <w:tc>
          <w:tcPr>
            <w:tcW w:w="0" w:type="auto"/>
            <w:tcBorders>
              <w:top w:val="single" w:sz="4" w:space="0" w:color="auto"/>
              <w:left w:val="single" w:sz="4" w:space="0" w:color="auto"/>
              <w:bottom w:val="single" w:sz="4" w:space="0" w:color="auto"/>
              <w:right w:val="single" w:sz="4" w:space="0" w:color="auto"/>
            </w:tcBorders>
            <w:hideMark/>
          </w:tcPr>
          <w:p w14:paraId="0621AC0D"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54D22160"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C5731A0" w14:textId="77777777" w:rsidR="00436E1A" w:rsidRDefault="00436E1A">
            <w:pPr>
              <w:pStyle w:val="TAL"/>
              <w:rPr>
                <w:sz w:val="16"/>
              </w:rPr>
            </w:pPr>
            <w:r>
              <w:rPr>
                <w:sz w:val="16"/>
              </w:rPr>
              <w:t>0626</w:t>
            </w:r>
          </w:p>
        </w:tc>
        <w:tc>
          <w:tcPr>
            <w:tcW w:w="0" w:type="auto"/>
            <w:tcBorders>
              <w:top w:val="single" w:sz="4" w:space="0" w:color="auto"/>
              <w:left w:val="single" w:sz="4" w:space="0" w:color="auto"/>
              <w:bottom w:val="single" w:sz="4" w:space="0" w:color="auto"/>
              <w:right w:val="single" w:sz="4" w:space="0" w:color="auto"/>
            </w:tcBorders>
            <w:hideMark/>
          </w:tcPr>
          <w:p w14:paraId="5817811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C14C5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A9B7E4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483240"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4EBC8D87" w14:textId="77777777" w:rsidR="00436E1A" w:rsidRDefault="00436E1A">
            <w:pPr>
              <w:pStyle w:val="TAL"/>
              <w:rPr>
                <w:sz w:val="16"/>
              </w:rPr>
            </w:pPr>
            <w:r>
              <w:rPr>
                <w:sz w:val="16"/>
              </w:rPr>
              <w:t>agreed</w:t>
            </w:r>
          </w:p>
        </w:tc>
      </w:tr>
      <w:tr w:rsidR="00436E1A" w14:paraId="02EA75C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7CA6EBA" w14:textId="77777777" w:rsidR="00436E1A" w:rsidRDefault="00436E1A">
            <w:pPr>
              <w:pStyle w:val="TAL"/>
              <w:rPr>
                <w:sz w:val="16"/>
              </w:rPr>
            </w:pPr>
            <w:r>
              <w:rPr>
                <w:sz w:val="16"/>
              </w:rPr>
              <w:t>R5-253957</w:t>
            </w:r>
          </w:p>
        </w:tc>
        <w:tc>
          <w:tcPr>
            <w:tcW w:w="0" w:type="auto"/>
            <w:tcBorders>
              <w:top w:val="single" w:sz="4" w:space="0" w:color="auto"/>
              <w:left w:val="single" w:sz="4" w:space="0" w:color="auto"/>
              <w:bottom w:val="single" w:sz="4" w:space="0" w:color="auto"/>
              <w:right w:val="single" w:sz="4" w:space="0" w:color="auto"/>
            </w:tcBorders>
            <w:hideMark/>
          </w:tcPr>
          <w:p w14:paraId="4C068659" w14:textId="77777777" w:rsidR="00436E1A" w:rsidRDefault="00436E1A">
            <w:pPr>
              <w:pStyle w:val="TAL"/>
              <w:rPr>
                <w:sz w:val="16"/>
              </w:rPr>
            </w:pPr>
            <w:r>
              <w:rPr>
                <w:sz w:val="16"/>
              </w:rPr>
              <w:t>Confirmation of Applicability for PMI test cases</w:t>
            </w:r>
          </w:p>
        </w:tc>
        <w:tc>
          <w:tcPr>
            <w:tcW w:w="0" w:type="auto"/>
            <w:tcBorders>
              <w:top w:val="single" w:sz="4" w:space="0" w:color="auto"/>
              <w:left w:val="single" w:sz="4" w:space="0" w:color="auto"/>
              <w:bottom w:val="single" w:sz="4" w:space="0" w:color="auto"/>
              <w:right w:val="single" w:sz="4" w:space="0" w:color="auto"/>
            </w:tcBorders>
            <w:hideMark/>
          </w:tcPr>
          <w:p w14:paraId="315CE7B0"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54311F3B"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7B880188" w14:textId="77777777" w:rsidR="00436E1A" w:rsidRDefault="00436E1A">
            <w:pPr>
              <w:pStyle w:val="TAL"/>
              <w:rPr>
                <w:sz w:val="16"/>
              </w:rPr>
            </w:pPr>
            <w:r>
              <w:rPr>
                <w:sz w:val="16"/>
              </w:rPr>
              <w:t>0627</w:t>
            </w:r>
          </w:p>
        </w:tc>
        <w:tc>
          <w:tcPr>
            <w:tcW w:w="0" w:type="auto"/>
            <w:tcBorders>
              <w:top w:val="single" w:sz="4" w:space="0" w:color="auto"/>
              <w:left w:val="single" w:sz="4" w:space="0" w:color="auto"/>
              <w:bottom w:val="single" w:sz="4" w:space="0" w:color="auto"/>
              <w:right w:val="single" w:sz="4" w:space="0" w:color="auto"/>
            </w:tcBorders>
            <w:hideMark/>
          </w:tcPr>
          <w:p w14:paraId="2BAFBC3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D43C8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2404B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D6380C" w14:textId="77777777" w:rsidR="00436E1A" w:rsidRDefault="00436E1A">
            <w:pPr>
              <w:pStyle w:val="TAL"/>
              <w:rPr>
                <w:sz w:val="16"/>
              </w:rPr>
            </w:pPr>
            <w:r>
              <w:rPr>
                <w:sz w:val="16"/>
              </w:rPr>
              <w:t>TEI16_Test, NR_perf_enh-UEConTest</w:t>
            </w:r>
          </w:p>
        </w:tc>
        <w:tc>
          <w:tcPr>
            <w:tcW w:w="0" w:type="auto"/>
            <w:tcBorders>
              <w:top w:val="single" w:sz="4" w:space="0" w:color="auto"/>
              <w:left w:val="single" w:sz="4" w:space="0" w:color="auto"/>
              <w:bottom w:val="single" w:sz="4" w:space="0" w:color="auto"/>
              <w:right w:val="single" w:sz="4" w:space="0" w:color="auto"/>
            </w:tcBorders>
            <w:hideMark/>
          </w:tcPr>
          <w:p w14:paraId="71311473" w14:textId="77777777" w:rsidR="00436E1A" w:rsidRDefault="00436E1A">
            <w:pPr>
              <w:pStyle w:val="TAL"/>
              <w:rPr>
                <w:sz w:val="16"/>
              </w:rPr>
            </w:pPr>
            <w:r>
              <w:rPr>
                <w:sz w:val="16"/>
              </w:rPr>
              <w:t>revised</w:t>
            </w:r>
          </w:p>
        </w:tc>
      </w:tr>
      <w:tr w:rsidR="00436E1A" w14:paraId="4AAAC31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B5A384" w14:textId="77777777" w:rsidR="00436E1A" w:rsidRDefault="00436E1A">
            <w:pPr>
              <w:pStyle w:val="TAL"/>
              <w:rPr>
                <w:sz w:val="16"/>
              </w:rPr>
            </w:pPr>
            <w:r>
              <w:rPr>
                <w:sz w:val="16"/>
              </w:rPr>
              <w:t>R5-255406</w:t>
            </w:r>
          </w:p>
        </w:tc>
        <w:tc>
          <w:tcPr>
            <w:tcW w:w="0" w:type="auto"/>
            <w:tcBorders>
              <w:top w:val="single" w:sz="4" w:space="0" w:color="auto"/>
              <w:left w:val="single" w:sz="4" w:space="0" w:color="auto"/>
              <w:bottom w:val="single" w:sz="4" w:space="0" w:color="auto"/>
              <w:right w:val="single" w:sz="4" w:space="0" w:color="auto"/>
            </w:tcBorders>
            <w:hideMark/>
          </w:tcPr>
          <w:p w14:paraId="0E4EF6B2" w14:textId="77777777" w:rsidR="00436E1A" w:rsidRDefault="00436E1A">
            <w:pPr>
              <w:pStyle w:val="TAL"/>
              <w:rPr>
                <w:sz w:val="16"/>
              </w:rPr>
            </w:pPr>
            <w:r>
              <w:rPr>
                <w:sz w:val="16"/>
              </w:rPr>
              <w:t>Confirmation of Applicability for PMI test cases</w:t>
            </w:r>
          </w:p>
        </w:tc>
        <w:tc>
          <w:tcPr>
            <w:tcW w:w="0" w:type="auto"/>
            <w:tcBorders>
              <w:top w:val="single" w:sz="4" w:space="0" w:color="auto"/>
              <w:left w:val="single" w:sz="4" w:space="0" w:color="auto"/>
              <w:bottom w:val="single" w:sz="4" w:space="0" w:color="auto"/>
              <w:right w:val="single" w:sz="4" w:space="0" w:color="auto"/>
            </w:tcBorders>
            <w:hideMark/>
          </w:tcPr>
          <w:p w14:paraId="065AB8E6"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617405CD"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B0F76CB" w14:textId="77777777" w:rsidR="00436E1A" w:rsidRDefault="00436E1A">
            <w:pPr>
              <w:pStyle w:val="TAL"/>
              <w:rPr>
                <w:sz w:val="16"/>
              </w:rPr>
            </w:pPr>
            <w:r>
              <w:rPr>
                <w:sz w:val="16"/>
              </w:rPr>
              <w:t>0627</w:t>
            </w:r>
          </w:p>
        </w:tc>
        <w:tc>
          <w:tcPr>
            <w:tcW w:w="0" w:type="auto"/>
            <w:tcBorders>
              <w:top w:val="single" w:sz="4" w:space="0" w:color="auto"/>
              <w:left w:val="single" w:sz="4" w:space="0" w:color="auto"/>
              <w:bottom w:val="single" w:sz="4" w:space="0" w:color="auto"/>
              <w:right w:val="single" w:sz="4" w:space="0" w:color="auto"/>
            </w:tcBorders>
            <w:hideMark/>
          </w:tcPr>
          <w:p w14:paraId="5B4D241C"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6F224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8220E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344EF3" w14:textId="77777777" w:rsidR="00436E1A" w:rsidRDefault="00436E1A">
            <w:pPr>
              <w:pStyle w:val="TAL"/>
              <w:rPr>
                <w:sz w:val="16"/>
              </w:rPr>
            </w:pPr>
            <w:r>
              <w:rPr>
                <w:sz w:val="16"/>
              </w:rPr>
              <w:t>TEI16_Test, NR_perf_enh-UEConTest</w:t>
            </w:r>
          </w:p>
        </w:tc>
        <w:tc>
          <w:tcPr>
            <w:tcW w:w="0" w:type="auto"/>
            <w:tcBorders>
              <w:top w:val="single" w:sz="4" w:space="0" w:color="auto"/>
              <w:left w:val="single" w:sz="4" w:space="0" w:color="auto"/>
              <w:bottom w:val="single" w:sz="4" w:space="0" w:color="auto"/>
              <w:right w:val="single" w:sz="4" w:space="0" w:color="auto"/>
            </w:tcBorders>
            <w:hideMark/>
          </w:tcPr>
          <w:p w14:paraId="2FC599D1" w14:textId="77777777" w:rsidR="00436E1A" w:rsidRDefault="00436E1A">
            <w:pPr>
              <w:pStyle w:val="TAL"/>
              <w:rPr>
                <w:sz w:val="16"/>
              </w:rPr>
            </w:pPr>
            <w:r>
              <w:rPr>
                <w:sz w:val="16"/>
              </w:rPr>
              <w:t>agreed</w:t>
            </w:r>
          </w:p>
        </w:tc>
      </w:tr>
      <w:tr w:rsidR="00436E1A" w14:paraId="7BDAFEF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0B0CDE" w14:textId="77777777" w:rsidR="00436E1A" w:rsidRDefault="00436E1A">
            <w:pPr>
              <w:pStyle w:val="TAL"/>
              <w:rPr>
                <w:sz w:val="16"/>
              </w:rPr>
            </w:pPr>
            <w:r>
              <w:rPr>
                <w:sz w:val="16"/>
              </w:rPr>
              <w:t>R5-254103</w:t>
            </w:r>
          </w:p>
        </w:tc>
        <w:tc>
          <w:tcPr>
            <w:tcW w:w="0" w:type="auto"/>
            <w:tcBorders>
              <w:top w:val="single" w:sz="4" w:space="0" w:color="auto"/>
              <w:left w:val="single" w:sz="4" w:space="0" w:color="auto"/>
              <w:bottom w:val="single" w:sz="4" w:space="0" w:color="auto"/>
              <w:right w:val="single" w:sz="4" w:space="0" w:color="auto"/>
            </w:tcBorders>
            <w:hideMark/>
          </w:tcPr>
          <w:p w14:paraId="06F96D61" w14:textId="77777777" w:rsidR="00436E1A" w:rsidRDefault="00436E1A">
            <w:pPr>
              <w:pStyle w:val="TAL"/>
              <w:rPr>
                <w:sz w:val="16"/>
              </w:rPr>
            </w:pPr>
            <w:r>
              <w:rPr>
                <w:sz w:val="16"/>
              </w:rPr>
              <w:t>Adding test applicability for new 4Tx test cases</w:t>
            </w:r>
          </w:p>
        </w:tc>
        <w:tc>
          <w:tcPr>
            <w:tcW w:w="0" w:type="auto"/>
            <w:tcBorders>
              <w:top w:val="single" w:sz="4" w:space="0" w:color="auto"/>
              <w:left w:val="single" w:sz="4" w:space="0" w:color="auto"/>
              <w:bottom w:val="single" w:sz="4" w:space="0" w:color="auto"/>
              <w:right w:val="single" w:sz="4" w:space="0" w:color="auto"/>
            </w:tcBorders>
            <w:hideMark/>
          </w:tcPr>
          <w:p w14:paraId="29E5D5B7"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1449F26"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709A748E" w14:textId="77777777" w:rsidR="00436E1A" w:rsidRDefault="00436E1A">
            <w:pPr>
              <w:pStyle w:val="TAL"/>
              <w:rPr>
                <w:sz w:val="16"/>
              </w:rPr>
            </w:pPr>
            <w:r>
              <w:rPr>
                <w:sz w:val="16"/>
              </w:rPr>
              <w:t>0628</w:t>
            </w:r>
          </w:p>
        </w:tc>
        <w:tc>
          <w:tcPr>
            <w:tcW w:w="0" w:type="auto"/>
            <w:tcBorders>
              <w:top w:val="single" w:sz="4" w:space="0" w:color="auto"/>
              <w:left w:val="single" w:sz="4" w:space="0" w:color="auto"/>
              <w:bottom w:val="single" w:sz="4" w:space="0" w:color="auto"/>
              <w:right w:val="single" w:sz="4" w:space="0" w:color="auto"/>
            </w:tcBorders>
            <w:hideMark/>
          </w:tcPr>
          <w:p w14:paraId="7076603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574A0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7C07D4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923115" w14:textId="77777777" w:rsidR="00436E1A" w:rsidRDefault="00436E1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5971BFE1" w14:textId="77777777" w:rsidR="00436E1A" w:rsidRDefault="00436E1A">
            <w:pPr>
              <w:pStyle w:val="TAL"/>
              <w:rPr>
                <w:sz w:val="16"/>
              </w:rPr>
            </w:pPr>
            <w:r>
              <w:rPr>
                <w:sz w:val="16"/>
              </w:rPr>
              <w:t>revised</w:t>
            </w:r>
          </w:p>
        </w:tc>
      </w:tr>
      <w:tr w:rsidR="00436E1A" w14:paraId="14B073B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B753177" w14:textId="77777777" w:rsidR="00436E1A" w:rsidRDefault="00436E1A">
            <w:pPr>
              <w:pStyle w:val="TAL"/>
              <w:rPr>
                <w:sz w:val="16"/>
              </w:rPr>
            </w:pPr>
            <w:r>
              <w:rPr>
                <w:sz w:val="16"/>
              </w:rPr>
              <w:t>R5-255336</w:t>
            </w:r>
          </w:p>
        </w:tc>
        <w:tc>
          <w:tcPr>
            <w:tcW w:w="0" w:type="auto"/>
            <w:tcBorders>
              <w:top w:val="single" w:sz="4" w:space="0" w:color="auto"/>
              <w:left w:val="single" w:sz="4" w:space="0" w:color="auto"/>
              <w:bottom w:val="single" w:sz="4" w:space="0" w:color="auto"/>
              <w:right w:val="single" w:sz="4" w:space="0" w:color="auto"/>
            </w:tcBorders>
            <w:hideMark/>
          </w:tcPr>
          <w:p w14:paraId="79F757F3" w14:textId="77777777" w:rsidR="00436E1A" w:rsidRDefault="00436E1A">
            <w:pPr>
              <w:pStyle w:val="TAL"/>
              <w:rPr>
                <w:sz w:val="16"/>
              </w:rPr>
            </w:pPr>
            <w:r>
              <w:rPr>
                <w:sz w:val="16"/>
              </w:rPr>
              <w:t>Adding test applicability for new 4Tx test cases</w:t>
            </w:r>
          </w:p>
        </w:tc>
        <w:tc>
          <w:tcPr>
            <w:tcW w:w="0" w:type="auto"/>
            <w:tcBorders>
              <w:top w:val="single" w:sz="4" w:space="0" w:color="auto"/>
              <w:left w:val="single" w:sz="4" w:space="0" w:color="auto"/>
              <w:bottom w:val="single" w:sz="4" w:space="0" w:color="auto"/>
              <w:right w:val="single" w:sz="4" w:space="0" w:color="auto"/>
            </w:tcBorders>
            <w:hideMark/>
          </w:tcPr>
          <w:p w14:paraId="20F60E8C"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A98E1B6"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7617B637" w14:textId="77777777" w:rsidR="00436E1A" w:rsidRDefault="00436E1A">
            <w:pPr>
              <w:pStyle w:val="TAL"/>
              <w:rPr>
                <w:sz w:val="16"/>
              </w:rPr>
            </w:pPr>
            <w:r>
              <w:rPr>
                <w:sz w:val="16"/>
              </w:rPr>
              <w:t>0628</w:t>
            </w:r>
          </w:p>
        </w:tc>
        <w:tc>
          <w:tcPr>
            <w:tcW w:w="0" w:type="auto"/>
            <w:tcBorders>
              <w:top w:val="single" w:sz="4" w:space="0" w:color="auto"/>
              <w:left w:val="single" w:sz="4" w:space="0" w:color="auto"/>
              <w:bottom w:val="single" w:sz="4" w:space="0" w:color="auto"/>
              <w:right w:val="single" w:sz="4" w:space="0" w:color="auto"/>
            </w:tcBorders>
            <w:hideMark/>
          </w:tcPr>
          <w:p w14:paraId="06B6578B"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4910D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A17DB6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49BDD6" w14:textId="77777777" w:rsidR="00436E1A" w:rsidRDefault="00436E1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6804A164" w14:textId="77777777" w:rsidR="00436E1A" w:rsidRDefault="00436E1A">
            <w:pPr>
              <w:pStyle w:val="TAL"/>
              <w:rPr>
                <w:sz w:val="16"/>
              </w:rPr>
            </w:pPr>
            <w:r>
              <w:rPr>
                <w:sz w:val="16"/>
              </w:rPr>
              <w:t>agreed</w:t>
            </w:r>
          </w:p>
        </w:tc>
      </w:tr>
      <w:tr w:rsidR="00436E1A" w14:paraId="7376B54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052F22A" w14:textId="77777777" w:rsidR="00436E1A" w:rsidRDefault="00436E1A">
            <w:pPr>
              <w:pStyle w:val="TAL"/>
              <w:rPr>
                <w:sz w:val="16"/>
              </w:rPr>
            </w:pPr>
            <w:r>
              <w:rPr>
                <w:sz w:val="16"/>
              </w:rPr>
              <w:t>R5-254141</w:t>
            </w:r>
          </w:p>
        </w:tc>
        <w:tc>
          <w:tcPr>
            <w:tcW w:w="0" w:type="auto"/>
            <w:tcBorders>
              <w:top w:val="single" w:sz="4" w:space="0" w:color="auto"/>
              <w:left w:val="single" w:sz="4" w:space="0" w:color="auto"/>
              <w:bottom w:val="single" w:sz="4" w:space="0" w:color="auto"/>
              <w:right w:val="single" w:sz="4" w:space="0" w:color="auto"/>
            </w:tcBorders>
            <w:hideMark/>
          </w:tcPr>
          <w:p w14:paraId="19211D30" w14:textId="77777777" w:rsidR="00436E1A" w:rsidRDefault="00436E1A">
            <w:pPr>
              <w:pStyle w:val="TAL"/>
              <w:rPr>
                <w:sz w:val="16"/>
              </w:rPr>
            </w:pPr>
            <w:r>
              <w:rPr>
                <w:sz w:val="16"/>
              </w:rPr>
              <w:t>Additional of applicability of RRM TC 14.1.11 and TC 14.1.12 in TS 38.522</w:t>
            </w:r>
          </w:p>
        </w:tc>
        <w:tc>
          <w:tcPr>
            <w:tcW w:w="0" w:type="auto"/>
            <w:tcBorders>
              <w:top w:val="single" w:sz="4" w:space="0" w:color="auto"/>
              <w:left w:val="single" w:sz="4" w:space="0" w:color="auto"/>
              <w:bottom w:val="single" w:sz="4" w:space="0" w:color="auto"/>
              <w:right w:val="single" w:sz="4" w:space="0" w:color="auto"/>
            </w:tcBorders>
            <w:hideMark/>
          </w:tcPr>
          <w:p w14:paraId="26696B71"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54B9FF3"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143F536" w14:textId="77777777" w:rsidR="00436E1A" w:rsidRDefault="00436E1A">
            <w:pPr>
              <w:pStyle w:val="TAL"/>
              <w:rPr>
                <w:sz w:val="16"/>
              </w:rPr>
            </w:pPr>
            <w:r>
              <w:rPr>
                <w:sz w:val="16"/>
              </w:rPr>
              <w:t>0629</w:t>
            </w:r>
          </w:p>
        </w:tc>
        <w:tc>
          <w:tcPr>
            <w:tcW w:w="0" w:type="auto"/>
            <w:tcBorders>
              <w:top w:val="single" w:sz="4" w:space="0" w:color="auto"/>
              <w:left w:val="single" w:sz="4" w:space="0" w:color="auto"/>
              <w:bottom w:val="single" w:sz="4" w:space="0" w:color="auto"/>
              <w:right w:val="single" w:sz="4" w:space="0" w:color="auto"/>
            </w:tcBorders>
            <w:hideMark/>
          </w:tcPr>
          <w:p w14:paraId="1722DA7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246D9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38BEEB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521F00"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4B7C1D23" w14:textId="77777777" w:rsidR="00436E1A" w:rsidRDefault="00436E1A">
            <w:pPr>
              <w:pStyle w:val="TAL"/>
              <w:rPr>
                <w:sz w:val="16"/>
              </w:rPr>
            </w:pPr>
            <w:r>
              <w:rPr>
                <w:sz w:val="16"/>
              </w:rPr>
              <w:t>revised</w:t>
            </w:r>
          </w:p>
        </w:tc>
      </w:tr>
      <w:tr w:rsidR="00436E1A" w14:paraId="02D1ADF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14943F" w14:textId="77777777" w:rsidR="00436E1A" w:rsidRDefault="00436E1A">
            <w:pPr>
              <w:pStyle w:val="TAL"/>
              <w:rPr>
                <w:sz w:val="16"/>
              </w:rPr>
            </w:pPr>
            <w:r>
              <w:rPr>
                <w:sz w:val="16"/>
              </w:rPr>
              <w:t>R5-255295</w:t>
            </w:r>
          </w:p>
        </w:tc>
        <w:tc>
          <w:tcPr>
            <w:tcW w:w="0" w:type="auto"/>
            <w:tcBorders>
              <w:top w:val="single" w:sz="4" w:space="0" w:color="auto"/>
              <w:left w:val="single" w:sz="4" w:space="0" w:color="auto"/>
              <w:bottom w:val="single" w:sz="4" w:space="0" w:color="auto"/>
              <w:right w:val="single" w:sz="4" w:space="0" w:color="auto"/>
            </w:tcBorders>
            <w:hideMark/>
          </w:tcPr>
          <w:p w14:paraId="2C8804B0" w14:textId="77777777" w:rsidR="00436E1A" w:rsidRDefault="00436E1A">
            <w:pPr>
              <w:pStyle w:val="TAL"/>
              <w:rPr>
                <w:sz w:val="16"/>
              </w:rPr>
            </w:pPr>
            <w:r>
              <w:rPr>
                <w:sz w:val="16"/>
              </w:rPr>
              <w:t>Additional of applicability of RRM TC 14.1.11 and TC 14.1.12 in TS 38.522</w:t>
            </w:r>
          </w:p>
        </w:tc>
        <w:tc>
          <w:tcPr>
            <w:tcW w:w="0" w:type="auto"/>
            <w:tcBorders>
              <w:top w:val="single" w:sz="4" w:space="0" w:color="auto"/>
              <w:left w:val="single" w:sz="4" w:space="0" w:color="auto"/>
              <w:bottom w:val="single" w:sz="4" w:space="0" w:color="auto"/>
              <w:right w:val="single" w:sz="4" w:space="0" w:color="auto"/>
            </w:tcBorders>
            <w:hideMark/>
          </w:tcPr>
          <w:p w14:paraId="79289892"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5720191"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21B2DA24" w14:textId="77777777" w:rsidR="00436E1A" w:rsidRDefault="00436E1A">
            <w:pPr>
              <w:pStyle w:val="TAL"/>
              <w:rPr>
                <w:sz w:val="16"/>
              </w:rPr>
            </w:pPr>
            <w:r>
              <w:rPr>
                <w:sz w:val="16"/>
              </w:rPr>
              <w:t>0629</w:t>
            </w:r>
          </w:p>
        </w:tc>
        <w:tc>
          <w:tcPr>
            <w:tcW w:w="0" w:type="auto"/>
            <w:tcBorders>
              <w:top w:val="single" w:sz="4" w:space="0" w:color="auto"/>
              <w:left w:val="single" w:sz="4" w:space="0" w:color="auto"/>
              <w:bottom w:val="single" w:sz="4" w:space="0" w:color="auto"/>
              <w:right w:val="single" w:sz="4" w:space="0" w:color="auto"/>
            </w:tcBorders>
            <w:hideMark/>
          </w:tcPr>
          <w:p w14:paraId="65674EF9"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4D93A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62553E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111C56"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6878F165" w14:textId="77777777" w:rsidR="00436E1A" w:rsidRDefault="00436E1A">
            <w:pPr>
              <w:pStyle w:val="TAL"/>
              <w:rPr>
                <w:sz w:val="16"/>
              </w:rPr>
            </w:pPr>
            <w:r>
              <w:rPr>
                <w:sz w:val="16"/>
              </w:rPr>
              <w:t>agreed</w:t>
            </w:r>
          </w:p>
        </w:tc>
      </w:tr>
      <w:tr w:rsidR="00436E1A" w14:paraId="30F9C04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0AF93A" w14:textId="77777777" w:rsidR="00436E1A" w:rsidRDefault="00436E1A">
            <w:pPr>
              <w:pStyle w:val="TAL"/>
              <w:rPr>
                <w:sz w:val="16"/>
              </w:rPr>
            </w:pPr>
            <w:r>
              <w:rPr>
                <w:sz w:val="16"/>
              </w:rPr>
              <w:t>R5-254244</w:t>
            </w:r>
          </w:p>
        </w:tc>
        <w:tc>
          <w:tcPr>
            <w:tcW w:w="0" w:type="auto"/>
            <w:tcBorders>
              <w:top w:val="single" w:sz="4" w:space="0" w:color="auto"/>
              <w:left w:val="single" w:sz="4" w:space="0" w:color="auto"/>
              <w:bottom w:val="single" w:sz="4" w:space="0" w:color="auto"/>
              <w:right w:val="single" w:sz="4" w:space="0" w:color="auto"/>
            </w:tcBorders>
            <w:hideMark/>
          </w:tcPr>
          <w:p w14:paraId="5D07F785" w14:textId="77777777" w:rsidR="00436E1A" w:rsidRDefault="00436E1A">
            <w:pPr>
              <w:pStyle w:val="TAL"/>
              <w:rPr>
                <w:sz w:val="16"/>
              </w:rPr>
            </w:pPr>
            <w:r>
              <w:rPr>
                <w:sz w:val="16"/>
              </w:rPr>
              <w:t>Addition of applicability for test case 5.3.1.2.1</w:t>
            </w:r>
          </w:p>
        </w:tc>
        <w:tc>
          <w:tcPr>
            <w:tcW w:w="0" w:type="auto"/>
            <w:tcBorders>
              <w:top w:val="single" w:sz="4" w:space="0" w:color="auto"/>
              <w:left w:val="single" w:sz="4" w:space="0" w:color="auto"/>
              <w:bottom w:val="single" w:sz="4" w:space="0" w:color="auto"/>
              <w:right w:val="single" w:sz="4" w:space="0" w:color="auto"/>
            </w:tcBorders>
            <w:hideMark/>
          </w:tcPr>
          <w:p w14:paraId="15AF84CF" w14:textId="77777777" w:rsidR="00436E1A" w:rsidRDefault="00436E1A">
            <w:pPr>
              <w:pStyle w:val="TAL"/>
              <w:rPr>
                <w:sz w:val="16"/>
              </w:rPr>
            </w:pPr>
            <w:r>
              <w:rPr>
                <w:sz w:val="16"/>
              </w:rPr>
              <w:t>Keysight Technologies, Ericsson</w:t>
            </w:r>
          </w:p>
        </w:tc>
        <w:tc>
          <w:tcPr>
            <w:tcW w:w="0" w:type="auto"/>
            <w:tcBorders>
              <w:top w:val="single" w:sz="4" w:space="0" w:color="auto"/>
              <w:left w:val="single" w:sz="4" w:space="0" w:color="auto"/>
              <w:bottom w:val="single" w:sz="4" w:space="0" w:color="auto"/>
              <w:right w:val="single" w:sz="4" w:space="0" w:color="auto"/>
            </w:tcBorders>
            <w:hideMark/>
          </w:tcPr>
          <w:p w14:paraId="0986A45D"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0D5C28E1" w14:textId="77777777" w:rsidR="00436E1A" w:rsidRDefault="00436E1A">
            <w:pPr>
              <w:pStyle w:val="TAL"/>
              <w:rPr>
                <w:sz w:val="16"/>
              </w:rPr>
            </w:pPr>
            <w:r>
              <w:rPr>
                <w:sz w:val="16"/>
              </w:rPr>
              <w:t>0630</w:t>
            </w:r>
          </w:p>
        </w:tc>
        <w:tc>
          <w:tcPr>
            <w:tcW w:w="0" w:type="auto"/>
            <w:tcBorders>
              <w:top w:val="single" w:sz="4" w:space="0" w:color="auto"/>
              <w:left w:val="single" w:sz="4" w:space="0" w:color="auto"/>
              <w:bottom w:val="single" w:sz="4" w:space="0" w:color="auto"/>
              <w:right w:val="single" w:sz="4" w:space="0" w:color="auto"/>
            </w:tcBorders>
            <w:hideMark/>
          </w:tcPr>
          <w:p w14:paraId="2398EFD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35FC7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B2380F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17DA8C" w14:textId="77777777" w:rsidR="00436E1A" w:rsidRDefault="00436E1A">
            <w:pPr>
              <w:pStyle w:val="TAL"/>
              <w:rPr>
                <w:sz w:val="16"/>
              </w:rPr>
            </w:pPr>
            <w:r>
              <w:rPr>
                <w:sz w:val="16"/>
              </w:rPr>
              <w:t>TEI17_Test, NR_redcap_plus_ARCH-UEConTest</w:t>
            </w:r>
          </w:p>
        </w:tc>
        <w:tc>
          <w:tcPr>
            <w:tcW w:w="0" w:type="auto"/>
            <w:tcBorders>
              <w:top w:val="single" w:sz="4" w:space="0" w:color="auto"/>
              <w:left w:val="single" w:sz="4" w:space="0" w:color="auto"/>
              <w:bottom w:val="single" w:sz="4" w:space="0" w:color="auto"/>
              <w:right w:val="single" w:sz="4" w:space="0" w:color="auto"/>
            </w:tcBorders>
            <w:hideMark/>
          </w:tcPr>
          <w:p w14:paraId="3A2823FF" w14:textId="77777777" w:rsidR="00436E1A" w:rsidRDefault="00436E1A">
            <w:pPr>
              <w:pStyle w:val="TAL"/>
              <w:rPr>
                <w:sz w:val="16"/>
              </w:rPr>
            </w:pPr>
            <w:r>
              <w:rPr>
                <w:sz w:val="16"/>
              </w:rPr>
              <w:t>revised</w:t>
            </w:r>
          </w:p>
        </w:tc>
      </w:tr>
      <w:tr w:rsidR="00436E1A" w14:paraId="22472C1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8527168" w14:textId="77777777" w:rsidR="00436E1A" w:rsidRDefault="00436E1A">
            <w:pPr>
              <w:pStyle w:val="TAL"/>
              <w:rPr>
                <w:sz w:val="16"/>
              </w:rPr>
            </w:pPr>
            <w:r>
              <w:rPr>
                <w:sz w:val="16"/>
              </w:rPr>
              <w:t>R5-255337</w:t>
            </w:r>
          </w:p>
        </w:tc>
        <w:tc>
          <w:tcPr>
            <w:tcW w:w="0" w:type="auto"/>
            <w:tcBorders>
              <w:top w:val="single" w:sz="4" w:space="0" w:color="auto"/>
              <w:left w:val="single" w:sz="4" w:space="0" w:color="auto"/>
              <w:bottom w:val="single" w:sz="4" w:space="0" w:color="auto"/>
              <w:right w:val="single" w:sz="4" w:space="0" w:color="auto"/>
            </w:tcBorders>
            <w:hideMark/>
          </w:tcPr>
          <w:p w14:paraId="0DD5882A" w14:textId="77777777" w:rsidR="00436E1A" w:rsidRDefault="00436E1A">
            <w:pPr>
              <w:pStyle w:val="TAL"/>
              <w:rPr>
                <w:sz w:val="16"/>
              </w:rPr>
            </w:pPr>
            <w:r>
              <w:rPr>
                <w:sz w:val="16"/>
              </w:rPr>
              <w:t>Addition of applicability for test case 5.3.1.2.1</w:t>
            </w:r>
          </w:p>
        </w:tc>
        <w:tc>
          <w:tcPr>
            <w:tcW w:w="0" w:type="auto"/>
            <w:tcBorders>
              <w:top w:val="single" w:sz="4" w:space="0" w:color="auto"/>
              <w:left w:val="single" w:sz="4" w:space="0" w:color="auto"/>
              <w:bottom w:val="single" w:sz="4" w:space="0" w:color="auto"/>
              <w:right w:val="single" w:sz="4" w:space="0" w:color="auto"/>
            </w:tcBorders>
            <w:hideMark/>
          </w:tcPr>
          <w:p w14:paraId="53D55D97" w14:textId="77777777" w:rsidR="00436E1A" w:rsidRDefault="00436E1A">
            <w:pPr>
              <w:pStyle w:val="TAL"/>
              <w:rPr>
                <w:sz w:val="16"/>
              </w:rPr>
            </w:pPr>
            <w:r>
              <w:rPr>
                <w:sz w:val="16"/>
              </w:rPr>
              <w:t>Keysight Technologies, Ericsson</w:t>
            </w:r>
          </w:p>
        </w:tc>
        <w:tc>
          <w:tcPr>
            <w:tcW w:w="0" w:type="auto"/>
            <w:tcBorders>
              <w:top w:val="single" w:sz="4" w:space="0" w:color="auto"/>
              <w:left w:val="single" w:sz="4" w:space="0" w:color="auto"/>
              <w:bottom w:val="single" w:sz="4" w:space="0" w:color="auto"/>
              <w:right w:val="single" w:sz="4" w:space="0" w:color="auto"/>
            </w:tcBorders>
            <w:hideMark/>
          </w:tcPr>
          <w:p w14:paraId="3B745BBF"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79F08BD2" w14:textId="77777777" w:rsidR="00436E1A" w:rsidRDefault="00436E1A">
            <w:pPr>
              <w:pStyle w:val="TAL"/>
              <w:rPr>
                <w:sz w:val="16"/>
              </w:rPr>
            </w:pPr>
            <w:r>
              <w:rPr>
                <w:sz w:val="16"/>
              </w:rPr>
              <w:t>0630</w:t>
            </w:r>
          </w:p>
        </w:tc>
        <w:tc>
          <w:tcPr>
            <w:tcW w:w="0" w:type="auto"/>
            <w:tcBorders>
              <w:top w:val="single" w:sz="4" w:space="0" w:color="auto"/>
              <w:left w:val="single" w:sz="4" w:space="0" w:color="auto"/>
              <w:bottom w:val="single" w:sz="4" w:space="0" w:color="auto"/>
              <w:right w:val="single" w:sz="4" w:space="0" w:color="auto"/>
            </w:tcBorders>
            <w:hideMark/>
          </w:tcPr>
          <w:p w14:paraId="1C30E489"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BC2F5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6FFE3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78118B" w14:textId="77777777" w:rsidR="00436E1A" w:rsidRDefault="00436E1A">
            <w:pPr>
              <w:pStyle w:val="TAL"/>
              <w:rPr>
                <w:sz w:val="16"/>
              </w:rPr>
            </w:pPr>
            <w:r>
              <w:rPr>
                <w:sz w:val="16"/>
              </w:rPr>
              <w:t>TEI17_Test, NR_redcap_plus_ARCH-UEConTest</w:t>
            </w:r>
          </w:p>
        </w:tc>
        <w:tc>
          <w:tcPr>
            <w:tcW w:w="0" w:type="auto"/>
            <w:tcBorders>
              <w:top w:val="single" w:sz="4" w:space="0" w:color="auto"/>
              <w:left w:val="single" w:sz="4" w:space="0" w:color="auto"/>
              <w:bottom w:val="single" w:sz="4" w:space="0" w:color="auto"/>
              <w:right w:val="single" w:sz="4" w:space="0" w:color="auto"/>
            </w:tcBorders>
            <w:hideMark/>
          </w:tcPr>
          <w:p w14:paraId="5045D69D" w14:textId="77777777" w:rsidR="00436E1A" w:rsidRDefault="00436E1A">
            <w:pPr>
              <w:pStyle w:val="TAL"/>
              <w:rPr>
                <w:sz w:val="16"/>
              </w:rPr>
            </w:pPr>
            <w:r>
              <w:rPr>
                <w:sz w:val="16"/>
              </w:rPr>
              <w:t>agreed</w:t>
            </w:r>
          </w:p>
        </w:tc>
      </w:tr>
      <w:tr w:rsidR="00436E1A" w14:paraId="631FF92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72324A" w14:textId="77777777" w:rsidR="00436E1A" w:rsidRDefault="00436E1A">
            <w:pPr>
              <w:pStyle w:val="TAL"/>
              <w:rPr>
                <w:sz w:val="16"/>
              </w:rPr>
            </w:pPr>
            <w:r>
              <w:rPr>
                <w:sz w:val="16"/>
              </w:rPr>
              <w:t>R5-254245</w:t>
            </w:r>
          </w:p>
        </w:tc>
        <w:tc>
          <w:tcPr>
            <w:tcW w:w="0" w:type="auto"/>
            <w:tcBorders>
              <w:top w:val="single" w:sz="4" w:space="0" w:color="auto"/>
              <w:left w:val="single" w:sz="4" w:space="0" w:color="auto"/>
              <w:bottom w:val="single" w:sz="4" w:space="0" w:color="auto"/>
              <w:right w:val="single" w:sz="4" w:space="0" w:color="auto"/>
            </w:tcBorders>
            <w:hideMark/>
          </w:tcPr>
          <w:p w14:paraId="7AFFF781" w14:textId="77777777" w:rsidR="00436E1A" w:rsidRDefault="00436E1A">
            <w:pPr>
              <w:pStyle w:val="TAL"/>
              <w:rPr>
                <w:sz w:val="16"/>
              </w:rPr>
            </w:pPr>
            <w:r>
              <w:rPr>
                <w:sz w:val="16"/>
              </w:rPr>
              <w:t>Addition of applicability for test case 9.4B.1.1A</w:t>
            </w:r>
          </w:p>
        </w:tc>
        <w:tc>
          <w:tcPr>
            <w:tcW w:w="0" w:type="auto"/>
            <w:tcBorders>
              <w:top w:val="single" w:sz="4" w:space="0" w:color="auto"/>
              <w:left w:val="single" w:sz="4" w:space="0" w:color="auto"/>
              <w:bottom w:val="single" w:sz="4" w:space="0" w:color="auto"/>
              <w:right w:val="single" w:sz="4" w:space="0" w:color="auto"/>
            </w:tcBorders>
            <w:hideMark/>
          </w:tcPr>
          <w:p w14:paraId="48C6F9A9"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464B485"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766E09E9" w14:textId="77777777" w:rsidR="00436E1A" w:rsidRDefault="00436E1A">
            <w:pPr>
              <w:pStyle w:val="TAL"/>
              <w:rPr>
                <w:sz w:val="16"/>
              </w:rPr>
            </w:pPr>
            <w:r>
              <w:rPr>
                <w:sz w:val="16"/>
              </w:rPr>
              <w:t>0631</w:t>
            </w:r>
          </w:p>
        </w:tc>
        <w:tc>
          <w:tcPr>
            <w:tcW w:w="0" w:type="auto"/>
            <w:tcBorders>
              <w:top w:val="single" w:sz="4" w:space="0" w:color="auto"/>
              <w:left w:val="single" w:sz="4" w:space="0" w:color="auto"/>
              <w:bottom w:val="single" w:sz="4" w:space="0" w:color="auto"/>
              <w:right w:val="single" w:sz="4" w:space="0" w:color="auto"/>
            </w:tcBorders>
            <w:hideMark/>
          </w:tcPr>
          <w:p w14:paraId="767F274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13B85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930BA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33457D" w14:textId="77777777" w:rsidR="00436E1A" w:rsidRDefault="00436E1A">
            <w:pPr>
              <w:pStyle w:val="TAL"/>
              <w:rPr>
                <w:sz w:val="16"/>
              </w:rPr>
            </w:pPr>
            <w:r>
              <w:rPr>
                <w:sz w:val="16"/>
              </w:rPr>
              <w:t>TEI17_Test, NR_DL1024QAM_FR1-UEConTest</w:t>
            </w:r>
          </w:p>
        </w:tc>
        <w:tc>
          <w:tcPr>
            <w:tcW w:w="0" w:type="auto"/>
            <w:tcBorders>
              <w:top w:val="single" w:sz="4" w:space="0" w:color="auto"/>
              <w:left w:val="single" w:sz="4" w:space="0" w:color="auto"/>
              <w:bottom w:val="single" w:sz="4" w:space="0" w:color="auto"/>
              <w:right w:val="single" w:sz="4" w:space="0" w:color="auto"/>
            </w:tcBorders>
            <w:hideMark/>
          </w:tcPr>
          <w:p w14:paraId="47FD7FE3" w14:textId="77777777" w:rsidR="00436E1A" w:rsidRDefault="00436E1A">
            <w:pPr>
              <w:pStyle w:val="TAL"/>
              <w:rPr>
                <w:sz w:val="16"/>
              </w:rPr>
            </w:pPr>
            <w:r>
              <w:rPr>
                <w:sz w:val="16"/>
              </w:rPr>
              <w:t>agreed</w:t>
            </w:r>
          </w:p>
        </w:tc>
      </w:tr>
      <w:tr w:rsidR="00436E1A" w14:paraId="1D9FFD1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CA58D1A" w14:textId="77777777" w:rsidR="00436E1A" w:rsidRDefault="00436E1A">
            <w:pPr>
              <w:pStyle w:val="TAL"/>
              <w:rPr>
                <w:sz w:val="16"/>
              </w:rPr>
            </w:pPr>
            <w:r>
              <w:rPr>
                <w:sz w:val="16"/>
              </w:rPr>
              <w:t>R5-254247</w:t>
            </w:r>
          </w:p>
        </w:tc>
        <w:tc>
          <w:tcPr>
            <w:tcW w:w="0" w:type="auto"/>
            <w:tcBorders>
              <w:top w:val="single" w:sz="4" w:space="0" w:color="auto"/>
              <w:left w:val="single" w:sz="4" w:space="0" w:color="auto"/>
              <w:bottom w:val="single" w:sz="4" w:space="0" w:color="auto"/>
              <w:right w:val="single" w:sz="4" w:space="0" w:color="auto"/>
            </w:tcBorders>
            <w:hideMark/>
          </w:tcPr>
          <w:p w14:paraId="56231308" w14:textId="77777777" w:rsidR="00436E1A" w:rsidRDefault="00436E1A">
            <w:pPr>
              <w:pStyle w:val="TAL"/>
              <w:rPr>
                <w:sz w:val="16"/>
              </w:rPr>
            </w:pPr>
            <w:r>
              <w:rPr>
                <w:sz w:val="16"/>
              </w:rPr>
              <w:t>Addition of applicability for test case 14.2.2.3.1</w:t>
            </w:r>
          </w:p>
        </w:tc>
        <w:tc>
          <w:tcPr>
            <w:tcW w:w="0" w:type="auto"/>
            <w:tcBorders>
              <w:top w:val="single" w:sz="4" w:space="0" w:color="auto"/>
              <w:left w:val="single" w:sz="4" w:space="0" w:color="auto"/>
              <w:bottom w:val="single" w:sz="4" w:space="0" w:color="auto"/>
              <w:right w:val="single" w:sz="4" w:space="0" w:color="auto"/>
            </w:tcBorders>
            <w:hideMark/>
          </w:tcPr>
          <w:p w14:paraId="1A9E0C06"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C400E28"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006BF56B" w14:textId="77777777" w:rsidR="00436E1A" w:rsidRDefault="00436E1A">
            <w:pPr>
              <w:pStyle w:val="TAL"/>
              <w:rPr>
                <w:sz w:val="16"/>
              </w:rPr>
            </w:pPr>
            <w:r>
              <w:rPr>
                <w:sz w:val="16"/>
              </w:rPr>
              <w:t>0632</w:t>
            </w:r>
          </w:p>
        </w:tc>
        <w:tc>
          <w:tcPr>
            <w:tcW w:w="0" w:type="auto"/>
            <w:tcBorders>
              <w:top w:val="single" w:sz="4" w:space="0" w:color="auto"/>
              <w:left w:val="single" w:sz="4" w:space="0" w:color="auto"/>
              <w:bottom w:val="single" w:sz="4" w:space="0" w:color="auto"/>
              <w:right w:val="single" w:sz="4" w:space="0" w:color="auto"/>
            </w:tcBorders>
            <w:hideMark/>
          </w:tcPr>
          <w:p w14:paraId="48B2B80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4ABA3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D599F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810428"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2589416F" w14:textId="77777777" w:rsidR="00436E1A" w:rsidRDefault="00436E1A">
            <w:pPr>
              <w:pStyle w:val="TAL"/>
              <w:rPr>
                <w:sz w:val="16"/>
              </w:rPr>
            </w:pPr>
            <w:r>
              <w:rPr>
                <w:sz w:val="16"/>
              </w:rPr>
              <w:t>agreed</w:t>
            </w:r>
          </w:p>
        </w:tc>
      </w:tr>
      <w:tr w:rsidR="00436E1A" w14:paraId="5A8E169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DBC426E" w14:textId="77777777" w:rsidR="00436E1A" w:rsidRDefault="00436E1A">
            <w:pPr>
              <w:pStyle w:val="TAL"/>
              <w:rPr>
                <w:sz w:val="16"/>
              </w:rPr>
            </w:pPr>
            <w:r>
              <w:rPr>
                <w:sz w:val="16"/>
              </w:rPr>
              <w:t>R5-254264</w:t>
            </w:r>
          </w:p>
        </w:tc>
        <w:tc>
          <w:tcPr>
            <w:tcW w:w="0" w:type="auto"/>
            <w:tcBorders>
              <w:top w:val="single" w:sz="4" w:space="0" w:color="auto"/>
              <w:left w:val="single" w:sz="4" w:space="0" w:color="auto"/>
              <w:bottom w:val="single" w:sz="4" w:space="0" w:color="auto"/>
              <w:right w:val="single" w:sz="4" w:space="0" w:color="auto"/>
            </w:tcBorders>
            <w:hideMark/>
          </w:tcPr>
          <w:p w14:paraId="5A4D33DA" w14:textId="77777777" w:rsidR="00436E1A" w:rsidRDefault="00436E1A">
            <w:pPr>
              <w:pStyle w:val="TAL"/>
              <w:rPr>
                <w:sz w:val="16"/>
              </w:rPr>
            </w:pPr>
            <w:r>
              <w:rPr>
                <w:sz w:val="16"/>
              </w:rPr>
              <w:t>Update to applicability of the test case for variable Tx-Rx spacing for NR NTN bands</w:t>
            </w:r>
          </w:p>
        </w:tc>
        <w:tc>
          <w:tcPr>
            <w:tcW w:w="0" w:type="auto"/>
            <w:tcBorders>
              <w:top w:val="single" w:sz="4" w:space="0" w:color="auto"/>
              <w:left w:val="single" w:sz="4" w:space="0" w:color="auto"/>
              <w:bottom w:val="single" w:sz="4" w:space="0" w:color="auto"/>
              <w:right w:val="single" w:sz="4" w:space="0" w:color="auto"/>
            </w:tcBorders>
            <w:hideMark/>
          </w:tcPr>
          <w:p w14:paraId="5ECB0D62" w14:textId="77777777" w:rsidR="00436E1A" w:rsidRDefault="00436E1A">
            <w:pPr>
              <w:pStyle w:val="TAL"/>
              <w:rPr>
                <w:sz w:val="16"/>
              </w:rPr>
            </w:pPr>
            <w:r>
              <w:rPr>
                <w:sz w:val="16"/>
              </w:rPr>
              <w:t>EchoStar</w:t>
            </w:r>
          </w:p>
        </w:tc>
        <w:tc>
          <w:tcPr>
            <w:tcW w:w="0" w:type="auto"/>
            <w:tcBorders>
              <w:top w:val="single" w:sz="4" w:space="0" w:color="auto"/>
              <w:left w:val="single" w:sz="4" w:space="0" w:color="auto"/>
              <w:bottom w:val="single" w:sz="4" w:space="0" w:color="auto"/>
              <w:right w:val="single" w:sz="4" w:space="0" w:color="auto"/>
            </w:tcBorders>
            <w:hideMark/>
          </w:tcPr>
          <w:p w14:paraId="2ECD449D"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3CE16FA" w14:textId="77777777" w:rsidR="00436E1A" w:rsidRDefault="00436E1A">
            <w:pPr>
              <w:pStyle w:val="TAL"/>
              <w:rPr>
                <w:sz w:val="16"/>
              </w:rPr>
            </w:pPr>
            <w:r>
              <w:rPr>
                <w:sz w:val="16"/>
              </w:rPr>
              <w:t>0633</w:t>
            </w:r>
          </w:p>
        </w:tc>
        <w:tc>
          <w:tcPr>
            <w:tcW w:w="0" w:type="auto"/>
            <w:tcBorders>
              <w:top w:val="single" w:sz="4" w:space="0" w:color="auto"/>
              <w:left w:val="single" w:sz="4" w:space="0" w:color="auto"/>
              <w:bottom w:val="single" w:sz="4" w:space="0" w:color="auto"/>
              <w:right w:val="single" w:sz="4" w:space="0" w:color="auto"/>
            </w:tcBorders>
            <w:hideMark/>
          </w:tcPr>
          <w:p w14:paraId="6454236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DFE5B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7B69A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9107E7"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05E919C4" w14:textId="77777777" w:rsidR="00436E1A" w:rsidRDefault="00436E1A">
            <w:pPr>
              <w:pStyle w:val="TAL"/>
              <w:rPr>
                <w:sz w:val="16"/>
              </w:rPr>
            </w:pPr>
            <w:r>
              <w:rPr>
                <w:sz w:val="16"/>
              </w:rPr>
              <w:t>withdrawn</w:t>
            </w:r>
          </w:p>
        </w:tc>
      </w:tr>
      <w:tr w:rsidR="00436E1A" w14:paraId="08A87F3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805AD5F" w14:textId="77777777" w:rsidR="00436E1A" w:rsidRDefault="00436E1A">
            <w:pPr>
              <w:pStyle w:val="TAL"/>
              <w:rPr>
                <w:sz w:val="16"/>
              </w:rPr>
            </w:pPr>
            <w:r>
              <w:rPr>
                <w:sz w:val="16"/>
              </w:rPr>
              <w:t>R5-254379</w:t>
            </w:r>
          </w:p>
        </w:tc>
        <w:tc>
          <w:tcPr>
            <w:tcW w:w="0" w:type="auto"/>
            <w:tcBorders>
              <w:top w:val="single" w:sz="4" w:space="0" w:color="auto"/>
              <w:left w:val="single" w:sz="4" w:space="0" w:color="auto"/>
              <w:bottom w:val="single" w:sz="4" w:space="0" w:color="auto"/>
              <w:right w:val="single" w:sz="4" w:space="0" w:color="auto"/>
            </w:tcBorders>
            <w:hideMark/>
          </w:tcPr>
          <w:p w14:paraId="2CD8DB6C" w14:textId="77777777" w:rsidR="00436E1A" w:rsidRDefault="00436E1A">
            <w:pPr>
              <w:pStyle w:val="TAL"/>
              <w:rPr>
                <w:sz w:val="16"/>
              </w:rPr>
            </w:pPr>
            <w:r>
              <w:rPr>
                <w:sz w:val="16"/>
              </w:rPr>
              <w:t>Addition of NR NTN power control test cases</w:t>
            </w:r>
          </w:p>
        </w:tc>
        <w:tc>
          <w:tcPr>
            <w:tcW w:w="0" w:type="auto"/>
            <w:tcBorders>
              <w:top w:val="single" w:sz="4" w:space="0" w:color="auto"/>
              <w:left w:val="single" w:sz="4" w:space="0" w:color="auto"/>
              <w:bottom w:val="single" w:sz="4" w:space="0" w:color="auto"/>
              <w:right w:val="single" w:sz="4" w:space="0" w:color="auto"/>
            </w:tcBorders>
            <w:hideMark/>
          </w:tcPr>
          <w:p w14:paraId="166683C5"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5D9E59E"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434AE26C" w14:textId="77777777" w:rsidR="00436E1A" w:rsidRDefault="00436E1A">
            <w:pPr>
              <w:pStyle w:val="TAL"/>
              <w:rPr>
                <w:sz w:val="16"/>
              </w:rPr>
            </w:pPr>
            <w:r>
              <w:rPr>
                <w:sz w:val="16"/>
              </w:rPr>
              <w:t>0634</w:t>
            </w:r>
          </w:p>
        </w:tc>
        <w:tc>
          <w:tcPr>
            <w:tcW w:w="0" w:type="auto"/>
            <w:tcBorders>
              <w:top w:val="single" w:sz="4" w:space="0" w:color="auto"/>
              <w:left w:val="single" w:sz="4" w:space="0" w:color="auto"/>
              <w:bottom w:val="single" w:sz="4" w:space="0" w:color="auto"/>
              <w:right w:val="single" w:sz="4" w:space="0" w:color="auto"/>
            </w:tcBorders>
            <w:hideMark/>
          </w:tcPr>
          <w:p w14:paraId="2ADD252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E7DDF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A3AB2B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E788A7"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05723002" w14:textId="77777777" w:rsidR="00436E1A" w:rsidRDefault="00436E1A">
            <w:pPr>
              <w:pStyle w:val="TAL"/>
              <w:rPr>
                <w:sz w:val="16"/>
              </w:rPr>
            </w:pPr>
            <w:r>
              <w:rPr>
                <w:sz w:val="16"/>
              </w:rPr>
              <w:t>agreed</w:t>
            </w:r>
          </w:p>
        </w:tc>
      </w:tr>
      <w:tr w:rsidR="00436E1A" w14:paraId="02652E6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2432B3" w14:textId="77777777" w:rsidR="00436E1A" w:rsidRDefault="00436E1A">
            <w:pPr>
              <w:pStyle w:val="TAL"/>
              <w:rPr>
                <w:sz w:val="16"/>
              </w:rPr>
            </w:pPr>
            <w:r>
              <w:rPr>
                <w:sz w:val="16"/>
              </w:rPr>
              <w:t>R5-254392</w:t>
            </w:r>
          </w:p>
        </w:tc>
        <w:tc>
          <w:tcPr>
            <w:tcW w:w="0" w:type="auto"/>
            <w:tcBorders>
              <w:top w:val="single" w:sz="4" w:space="0" w:color="auto"/>
              <w:left w:val="single" w:sz="4" w:space="0" w:color="auto"/>
              <w:bottom w:val="single" w:sz="4" w:space="0" w:color="auto"/>
              <w:right w:val="single" w:sz="4" w:space="0" w:color="auto"/>
            </w:tcBorders>
            <w:hideMark/>
          </w:tcPr>
          <w:p w14:paraId="5EB9C3D5" w14:textId="77777777" w:rsidR="00436E1A" w:rsidRDefault="00436E1A">
            <w:pPr>
              <w:pStyle w:val="TAL"/>
              <w:rPr>
                <w:sz w:val="16"/>
              </w:rPr>
            </w:pPr>
            <w:r>
              <w:rPr>
                <w:sz w:val="16"/>
              </w:rPr>
              <w:t>Addition of test applicability statement for BFD and LR test case for a UE operating on a PCell with 3 MHz BW</w:t>
            </w:r>
          </w:p>
        </w:tc>
        <w:tc>
          <w:tcPr>
            <w:tcW w:w="0" w:type="auto"/>
            <w:tcBorders>
              <w:top w:val="single" w:sz="4" w:space="0" w:color="auto"/>
              <w:left w:val="single" w:sz="4" w:space="0" w:color="auto"/>
              <w:bottom w:val="single" w:sz="4" w:space="0" w:color="auto"/>
              <w:right w:val="single" w:sz="4" w:space="0" w:color="auto"/>
            </w:tcBorders>
            <w:hideMark/>
          </w:tcPr>
          <w:p w14:paraId="179AB52C"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52516F4"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AEE4A70" w14:textId="77777777" w:rsidR="00436E1A" w:rsidRDefault="00436E1A">
            <w:pPr>
              <w:pStyle w:val="TAL"/>
              <w:rPr>
                <w:sz w:val="16"/>
              </w:rPr>
            </w:pPr>
            <w:r>
              <w:rPr>
                <w:sz w:val="16"/>
              </w:rPr>
              <w:t>0635</w:t>
            </w:r>
          </w:p>
        </w:tc>
        <w:tc>
          <w:tcPr>
            <w:tcW w:w="0" w:type="auto"/>
            <w:tcBorders>
              <w:top w:val="single" w:sz="4" w:space="0" w:color="auto"/>
              <w:left w:val="single" w:sz="4" w:space="0" w:color="auto"/>
              <w:bottom w:val="single" w:sz="4" w:space="0" w:color="auto"/>
              <w:right w:val="single" w:sz="4" w:space="0" w:color="auto"/>
            </w:tcBorders>
            <w:hideMark/>
          </w:tcPr>
          <w:p w14:paraId="42AA5C3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A0864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54CBCB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EFBD25"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37383565" w14:textId="77777777" w:rsidR="00436E1A" w:rsidRDefault="00436E1A">
            <w:pPr>
              <w:pStyle w:val="TAL"/>
              <w:rPr>
                <w:sz w:val="16"/>
              </w:rPr>
            </w:pPr>
            <w:r>
              <w:rPr>
                <w:sz w:val="16"/>
              </w:rPr>
              <w:t>agreed</w:t>
            </w:r>
          </w:p>
        </w:tc>
      </w:tr>
      <w:tr w:rsidR="00436E1A" w14:paraId="05EF696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EB1B633" w14:textId="77777777" w:rsidR="00436E1A" w:rsidRDefault="00436E1A">
            <w:pPr>
              <w:pStyle w:val="TAL"/>
              <w:rPr>
                <w:sz w:val="16"/>
              </w:rPr>
            </w:pPr>
            <w:r>
              <w:rPr>
                <w:sz w:val="16"/>
              </w:rPr>
              <w:t>R5-254406</w:t>
            </w:r>
          </w:p>
        </w:tc>
        <w:tc>
          <w:tcPr>
            <w:tcW w:w="0" w:type="auto"/>
            <w:tcBorders>
              <w:top w:val="single" w:sz="4" w:space="0" w:color="auto"/>
              <w:left w:val="single" w:sz="4" w:space="0" w:color="auto"/>
              <w:bottom w:val="single" w:sz="4" w:space="0" w:color="auto"/>
              <w:right w:val="single" w:sz="4" w:space="0" w:color="auto"/>
            </w:tcBorders>
            <w:hideMark/>
          </w:tcPr>
          <w:p w14:paraId="02A7B6BF" w14:textId="77777777" w:rsidR="00436E1A" w:rsidRDefault="00436E1A">
            <w:pPr>
              <w:pStyle w:val="TAL"/>
              <w:rPr>
                <w:sz w:val="16"/>
              </w:rPr>
            </w:pPr>
            <w:r>
              <w:rPr>
                <w:sz w:val="16"/>
              </w:rPr>
              <w:t>Update of applicability for A-MPR, A-SEM and UTRA ACLR for UL MIMO</w:t>
            </w:r>
          </w:p>
        </w:tc>
        <w:tc>
          <w:tcPr>
            <w:tcW w:w="0" w:type="auto"/>
            <w:tcBorders>
              <w:top w:val="single" w:sz="4" w:space="0" w:color="auto"/>
              <w:left w:val="single" w:sz="4" w:space="0" w:color="auto"/>
              <w:bottom w:val="single" w:sz="4" w:space="0" w:color="auto"/>
              <w:right w:val="single" w:sz="4" w:space="0" w:color="auto"/>
            </w:tcBorders>
            <w:hideMark/>
          </w:tcPr>
          <w:p w14:paraId="771A7D4C"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E45CA7E"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66761452" w14:textId="77777777" w:rsidR="00436E1A" w:rsidRDefault="00436E1A">
            <w:pPr>
              <w:pStyle w:val="TAL"/>
              <w:rPr>
                <w:sz w:val="16"/>
              </w:rPr>
            </w:pPr>
            <w:r>
              <w:rPr>
                <w:sz w:val="16"/>
              </w:rPr>
              <w:t>0636</w:t>
            </w:r>
          </w:p>
        </w:tc>
        <w:tc>
          <w:tcPr>
            <w:tcW w:w="0" w:type="auto"/>
            <w:tcBorders>
              <w:top w:val="single" w:sz="4" w:space="0" w:color="auto"/>
              <w:left w:val="single" w:sz="4" w:space="0" w:color="auto"/>
              <w:bottom w:val="single" w:sz="4" w:space="0" w:color="auto"/>
              <w:right w:val="single" w:sz="4" w:space="0" w:color="auto"/>
            </w:tcBorders>
            <w:hideMark/>
          </w:tcPr>
          <w:p w14:paraId="5AF671B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766BB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0E9E8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E4551E" w14:textId="77777777" w:rsidR="00436E1A" w:rsidRDefault="00436E1A">
            <w:pPr>
              <w:pStyle w:val="TAL"/>
              <w:rPr>
                <w:sz w:val="16"/>
              </w:rPr>
            </w:pPr>
            <w:r>
              <w:rPr>
                <w:sz w:val="16"/>
              </w:rPr>
              <w:t>TEI16_Test, NR_eMIMO-UEConTest</w:t>
            </w:r>
          </w:p>
        </w:tc>
        <w:tc>
          <w:tcPr>
            <w:tcW w:w="0" w:type="auto"/>
            <w:tcBorders>
              <w:top w:val="single" w:sz="4" w:space="0" w:color="auto"/>
              <w:left w:val="single" w:sz="4" w:space="0" w:color="auto"/>
              <w:bottom w:val="single" w:sz="4" w:space="0" w:color="auto"/>
              <w:right w:val="single" w:sz="4" w:space="0" w:color="auto"/>
            </w:tcBorders>
            <w:hideMark/>
          </w:tcPr>
          <w:p w14:paraId="62A242F4" w14:textId="77777777" w:rsidR="00436E1A" w:rsidRDefault="00436E1A">
            <w:pPr>
              <w:pStyle w:val="TAL"/>
              <w:rPr>
                <w:sz w:val="16"/>
              </w:rPr>
            </w:pPr>
            <w:r>
              <w:rPr>
                <w:sz w:val="16"/>
              </w:rPr>
              <w:t>agreed</w:t>
            </w:r>
          </w:p>
        </w:tc>
      </w:tr>
      <w:tr w:rsidR="00436E1A" w14:paraId="7B9F0D4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AC4BD2" w14:textId="77777777" w:rsidR="00436E1A" w:rsidRDefault="00436E1A">
            <w:pPr>
              <w:pStyle w:val="TAL"/>
              <w:rPr>
                <w:sz w:val="16"/>
              </w:rPr>
            </w:pPr>
            <w:r>
              <w:rPr>
                <w:sz w:val="16"/>
              </w:rPr>
              <w:t>R5-254464</w:t>
            </w:r>
          </w:p>
        </w:tc>
        <w:tc>
          <w:tcPr>
            <w:tcW w:w="0" w:type="auto"/>
            <w:tcBorders>
              <w:top w:val="single" w:sz="4" w:space="0" w:color="auto"/>
              <w:left w:val="single" w:sz="4" w:space="0" w:color="auto"/>
              <w:bottom w:val="single" w:sz="4" w:space="0" w:color="auto"/>
              <w:right w:val="single" w:sz="4" w:space="0" w:color="auto"/>
            </w:tcBorders>
            <w:hideMark/>
          </w:tcPr>
          <w:p w14:paraId="08E58D3C" w14:textId="77777777" w:rsidR="00436E1A" w:rsidRDefault="00436E1A">
            <w:pPr>
              <w:pStyle w:val="TAL"/>
              <w:rPr>
                <w:sz w:val="16"/>
              </w:rPr>
            </w:pPr>
            <w:r>
              <w:rPr>
                <w:sz w:val="16"/>
              </w:rPr>
              <w:t>Update of applicability condition for RRM tesr case 6.5.13.1</w:t>
            </w:r>
          </w:p>
        </w:tc>
        <w:tc>
          <w:tcPr>
            <w:tcW w:w="0" w:type="auto"/>
            <w:tcBorders>
              <w:top w:val="single" w:sz="4" w:space="0" w:color="auto"/>
              <w:left w:val="single" w:sz="4" w:space="0" w:color="auto"/>
              <w:bottom w:val="single" w:sz="4" w:space="0" w:color="auto"/>
              <w:right w:val="single" w:sz="4" w:space="0" w:color="auto"/>
            </w:tcBorders>
            <w:hideMark/>
          </w:tcPr>
          <w:p w14:paraId="6967F76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48A5A78"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5ABD8EB3" w14:textId="77777777" w:rsidR="00436E1A" w:rsidRDefault="00436E1A">
            <w:pPr>
              <w:pStyle w:val="TAL"/>
              <w:rPr>
                <w:sz w:val="16"/>
              </w:rPr>
            </w:pPr>
            <w:r>
              <w:rPr>
                <w:sz w:val="16"/>
              </w:rPr>
              <w:t>0637</w:t>
            </w:r>
          </w:p>
        </w:tc>
        <w:tc>
          <w:tcPr>
            <w:tcW w:w="0" w:type="auto"/>
            <w:tcBorders>
              <w:top w:val="single" w:sz="4" w:space="0" w:color="auto"/>
              <w:left w:val="single" w:sz="4" w:space="0" w:color="auto"/>
              <w:bottom w:val="single" w:sz="4" w:space="0" w:color="auto"/>
              <w:right w:val="single" w:sz="4" w:space="0" w:color="auto"/>
            </w:tcBorders>
            <w:hideMark/>
          </w:tcPr>
          <w:p w14:paraId="3518527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1FF56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16FC7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DF241E" w14:textId="77777777" w:rsidR="00436E1A" w:rsidRDefault="00436E1A">
            <w:pPr>
              <w:pStyle w:val="TAL"/>
              <w:rPr>
                <w:sz w:val="16"/>
              </w:rPr>
            </w:pPr>
            <w:r>
              <w:rPr>
                <w:sz w:val="16"/>
              </w:rPr>
              <w:t>NR_MIMO_evo_DL_UL-UEConTest</w:t>
            </w:r>
          </w:p>
        </w:tc>
        <w:tc>
          <w:tcPr>
            <w:tcW w:w="0" w:type="auto"/>
            <w:tcBorders>
              <w:top w:val="single" w:sz="4" w:space="0" w:color="auto"/>
              <w:left w:val="single" w:sz="4" w:space="0" w:color="auto"/>
              <w:bottom w:val="single" w:sz="4" w:space="0" w:color="auto"/>
              <w:right w:val="single" w:sz="4" w:space="0" w:color="auto"/>
            </w:tcBorders>
            <w:hideMark/>
          </w:tcPr>
          <w:p w14:paraId="39794028" w14:textId="77777777" w:rsidR="00436E1A" w:rsidRDefault="00436E1A">
            <w:pPr>
              <w:pStyle w:val="TAL"/>
              <w:rPr>
                <w:sz w:val="16"/>
              </w:rPr>
            </w:pPr>
            <w:r>
              <w:rPr>
                <w:sz w:val="16"/>
              </w:rPr>
              <w:t>agreed</w:t>
            </w:r>
          </w:p>
        </w:tc>
      </w:tr>
      <w:tr w:rsidR="00436E1A" w14:paraId="170BFB1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CD5953" w14:textId="77777777" w:rsidR="00436E1A" w:rsidRDefault="00436E1A">
            <w:pPr>
              <w:pStyle w:val="TAL"/>
              <w:rPr>
                <w:sz w:val="16"/>
              </w:rPr>
            </w:pPr>
            <w:r>
              <w:rPr>
                <w:sz w:val="16"/>
              </w:rPr>
              <w:t>R5-254473</w:t>
            </w:r>
          </w:p>
        </w:tc>
        <w:tc>
          <w:tcPr>
            <w:tcW w:w="0" w:type="auto"/>
            <w:tcBorders>
              <w:top w:val="single" w:sz="4" w:space="0" w:color="auto"/>
              <w:left w:val="single" w:sz="4" w:space="0" w:color="auto"/>
              <w:bottom w:val="single" w:sz="4" w:space="0" w:color="auto"/>
              <w:right w:val="single" w:sz="4" w:space="0" w:color="auto"/>
            </w:tcBorders>
            <w:hideMark/>
          </w:tcPr>
          <w:p w14:paraId="23E89ACC" w14:textId="77777777" w:rsidR="00436E1A" w:rsidRDefault="00436E1A">
            <w:pPr>
              <w:pStyle w:val="TAL"/>
              <w:rPr>
                <w:sz w:val="16"/>
              </w:rPr>
            </w:pPr>
            <w:r>
              <w:rPr>
                <w:sz w:val="16"/>
              </w:rPr>
              <w:t>Correction to applicabilities related to 2-layer MIMO capabilities</w:t>
            </w:r>
          </w:p>
        </w:tc>
        <w:tc>
          <w:tcPr>
            <w:tcW w:w="0" w:type="auto"/>
            <w:tcBorders>
              <w:top w:val="single" w:sz="4" w:space="0" w:color="auto"/>
              <w:left w:val="single" w:sz="4" w:space="0" w:color="auto"/>
              <w:bottom w:val="single" w:sz="4" w:space="0" w:color="auto"/>
              <w:right w:val="single" w:sz="4" w:space="0" w:color="auto"/>
            </w:tcBorders>
            <w:hideMark/>
          </w:tcPr>
          <w:p w14:paraId="2D874F30"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AF5BE6D"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00973B36" w14:textId="77777777" w:rsidR="00436E1A" w:rsidRDefault="00436E1A">
            <w:pPr>
              <w:pStyle w:val="TAL"/>
              <w:rPr>
                <w:sz w:val="16"/>
              </w:rPr>
            </w:pPr>
            <w:r>
              <w:rPr>
                <w:sz w:val="16"/>
              </w:rPr>
              <w:t>0638</w:t>
            </w:r>
          </w:p>
        </w:tc>
        <w:tc>
          <w:tcPr>
            <w:tcW w:w="0" w:type="auto"/>
            <w:tcBorders>
              <w:top w:val="single" w:sz="4" w:space="0" w:color="auto"/>
              <w:left w:val="single" w:sz="4" w:space="0" w:color="auto"/>
              <w:bottom w:val="single" w:sz="4" w:space="0" w:color="auto"/>
              <w:right w:val="single" w:sz="4" w:space="0" w:color="auto"/>
            </w:tcBorders>
            <w:hideMark/>
          </w:tcPr>
          <w:p w14:paraId="44C7316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BF0B6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24F1D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5F92C3"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58E16C2" w14:textId="77777777" w:rsidR="00436E1A" w:rsidRDefault="00436E1A">
            <w:pPr>
              <w:pStyle w:val="TAL"/>
              <w:rPr>
                <w:sz w:val="16"/>
              </w:rPr>
            </w:pPr>
            <w:r>
              <w:rPr>
                <w:sz w:val="16"/>
              </w:rPr>
              <w:t>revised</w:t>
            </w:r>
          </w:p>
        </w:tc>
      </w:tr>
      <w:tr w:rsidR="00436E1A" w14:paraId="6C23CB2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ACDA21" w14:textId="77777777" w:rsidR="00436E1A" w:rsidRDefault="00436E1A">
            <w:pPr>
              <w:pStyle w:val="TAL"/>
              <w:rPr>
                <w:sz w:val="16"/>
              </w:rPr>
            </w:pPr>
            <w:r>
              <w:rPr>
                <w:sz w:val="16"/>
              </w:rPr>
              <w:t>R5-255356</w:t>
            </w:r>
          </w:p>
        </w:tc>
        <w:tc>
          <w:tcPr>
            <w:tcW w:w="0" w:type="auto"/>
            <w:tcBorders>
              <w:top w:val="single" w:sz="4" w:space="0" w:color="auto"/>
              <w:left w:val="single" w:sz="4" w:space="0" w:color="auto"/>
              <w:bottom w:val="single" w:sz="4" w:space="0" w:color="auto"/>
              <w:right w:val="single" w:sz="4" w:space="0" w:color="auto"/>
            </w:tcBorders>
            <w:hideMark/>
          </w:tcPr>
          <w:p w14:paraId="1F38FAFB" w14:textId="77777777" w:rsidR="00436E1A" w:rsidRDefault="00436E1A">
            <w:pPr>
              <w:pStyle w:val="TAL"/>
              <w:rPr>
                <w:sz w:val="16"/>
              </w:rPr>
            </w:pPr>
            <w:r>
              <w:rPr>
                <w:sz w:val="16"/>
              </w:rPr>
              <w:t>Correction to applicabilities related to 2-layer MIMO capabilities</w:t>
            </w:r>
          </w:p>
        </w:tc>
        <w:tc>
          <w:tcPr>
            <w:tcW w:w="0" w:type="auto"/>
            <w:tcBorders>
              <w:top w:val="single" w:sz="4" w:space="0" w:color="auto"/>
              <w:left w:val="single" w:sz="4" w:space="0" w:color="auto"/>
              <w:bottom w:val="single" w:sz="4" w:space="0" w:color="auto"/>
              <w:right w:val="single" w:sz="4" w:space="0" w:color="auto"/>
            </w:tcBorders>
            <w:hideMark/>
          </w:tcPr>
          <w:p w14:paraId="6801449A"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3B1A47C"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20FFE90A" w14:textId="77777777" w:rsidR="00436E1A" w:rsidRDefault="00436E1A">
            <w:pPr>
              <w:pStyle w:val="TAL"/>
              <w:rPr>
                <w:sz w:val="16"/>
              </w:rPr>
            </w:pPr>
            <w:r>
              <w:rPr>
                <w:sz w:val="16"/>
              </w:rPr>
              <w:t>0638</w:t>
            </w:r>
          </w:p>
        </w:tc>
        <w:tc>
          <w:tcPr>
            <w:tcW w:w="0" w:type="auto"/>
            <w:tcBorders>
              <w:top w:val="single" w:sz="4" w:space="0" w:color="auto"/>
              <w:left w:val="single" w:sz="4" w:space="0" w:color="auto"/>
              <w:bottom w:val="single" w:sz="4" w:space="0" w:color="auto"/>
              <w:right w:val="single" w:sz="4" w:space="0" w:color="auto"/>
            </w:tcBorders>
            <w:hideMark/>
          </w:tcPr>
          <w:p w14:paraId="149BDCC2"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70B3D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0AF8C1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9DC0B8"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3F72A6F" w14:textId="77777777" w:rsidR="00436E1A" w:rsidRDefault="00436E1A">
            <w:pPr>
              <w:pStyle w:val="TAL"/>
              <w:rPr>
                <w:sz w:val="16"/>
              </w:rPr>
            </w:pPr>
            <w:r>
              <w:rPr>
                <w:sz w:val="16"/>
              </w:rPr>
              <w:t>agreed</w:t>
            </w:r>
          </w:p>
        </w:tc>
      </w:tr>
      <w:tr w:rsidR="00436E1A" w14:paraId="66AACDC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4346C8F" w14:textId="77777777" w:rsidR="00436E1A" w:rsidRDefault="00436E1A">
            <w:pPr>
              <w:pStyle w:val="TAL"/>
              <w:rPr>
                <w:sz w:val="16"/>
              </w:rPr>
            </w:pPr>
            <w:r>
              <w:rPr>
                <w:sz w:val="16"/>
              </w:rPr>
              <w:t>R5-254512</w:t>
            </w:r>
          </w:p>
        </w:tc>
        <w:tc>
          <w:tcPr>
            <w:tcW w:w="0" w:type="auto"/>
            <w:tcBorders>
              <w:top w:val="single" w:sz="4" w:space="0" w:color="auto"/>
              <w:left w:val="single" w:sz="4" w:space="0" w:color="auto"/>
              <w:bottom w:val="single" w:sz="4" w:space="0" w:color="auto"/>
              <w:right w:val="single" w:sz="4" w:space="0" w:color="auto"/>
            </w:tcBorders>
            <w:hideMark/>
          </w:tcPr>
          <w:p w14:paraId="5A356D02" w14:textId="77777777" w:rsidR="00436E1A" w:rsidRDefault="00436E1A">
            <w:pPr>
              <w:pStyle w:val="TAL"/>
              <w:rPr>
                <w:sz w:val="16"/>
              </w:rPr>
            </w:pPr>
            <w:r>
              <w:rPr>
                <w:sz w:val="16"/>
              </w:rPr>
              <w:t>Updates of test applicability for LTM FR1 test cases</w:t>
            </w:r>
          </w:p>
        </w:tc>
        <w:tc>
          <w:tcPr>
            <w:tcW w:w="0" w:type="auto"/>
            <w:tcBorders>
              <w:top w:val="single" w:sz="4" w:space="0" w:color="auto"/>
              <w:left w:val="single" w:sz="4" w:space="0" w:color="auto"/>
              <w:bottom w:val="single" w:sz="4" w:space="0" w:color="auto"/>
              <w:right w:val="single" w:sz="4" w:space="0" w:color="auto"/>
            </w:tcBorders>
            <w:hideMark/>
          </w:tcPr>
          <w:p w14:paraId="4EA3D55F" w14:textId="77777777" w:rsidR="00436E1A" w:rsidRDefault="00436E1A">
            <w:pPr>
              <w:pStyle w:val="TAL"/>
              <w:rPr>
                <w:sz w:val="16"/>
              </w:rPr>
            </w:pPr>
            <w:r>
              <w:rPr>
                <w:sz w:val="16"/>
              </w:rPr>
              <w:t>MediaTek Inc.,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E3D69B6"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50D60E8" w14:textId="77777777" w:rsidR="00436E1A" w:rsidRDefault="00436E1A">
            <w:pPr>
              <w:pStyle w:val="TAL"/>
              <w:rPr>
                <w:sz w:val="16"/>
              </w:rPr>
            </w:pPr>
            <w:r>
              <w:rPr>
                <w:sz w:val="16"/>
              </w:rPr>
              <w:t>0639</w:t>
            </w:r>
          </w:p>
        </w:tc>
        <w:tc>
          <w:tcPr>
            <w:tcW w:w="0" w:type="auto"/>
            <w:tcBorders>
              <w:top w:val="single" w:sz="4" w:space="0" w:color="auto"/>
              <w:left w:val="single" w:sz="4" w:space="0" w:color="auto"/>
              <w:bottom w:val="single" w:sz="4" w:space="0" w:color="auto"/>
              <w:right w:val="single" w:sz="4" w:space="0" w:color="auto"/>
            </w:tcBorders>
            <w:hideMark/>
          </w:tcPr>
          <w:p w14:paraId="3D4B6C7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8BDB7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6ED80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61FA5A"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29CE33ED" w14:textId="77777777" w:rsidR="00436E1A" w:rsidRDefault="00436E1A">
            <w:pPr>
              <w:pStyle w:val="TAL"/>
              <w:rPr>
                <w:sz w:val="16"/>
              </w:rPr>
            </w:pPr>
            <w:r>
              <w:rPr>
                <w:sz w:val="16"/>
              </w:rPr>
              <w:t>revised</w:t>
            </w:r>
          </w:p>
        </w:tc>
      </w:tr>
      <w:tr w:rsidR="00436E1A" w14:paraId="1DB32AB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A564D2" w14:textId="77777777" w:rsidR="00436E1A" w:rsidRDefault="00436E1A">
            <w:pPr>
              <w:pStyle w:val="TAL"/>
              <w:rPr>
                <w:sz w:val="16"/>
              </w:rPr>
            </w:pPr>
            <w:r>
              <w:rPr>
                <w:sz w:val="16"/>
              </w:rPr>
              <w:t>R5-255317</w:t>
            </w:r>
          </w:p>
        </w:tc>
        <w:tc>
          <w:tcPr>
            <w:tcW w:w="0" w:type="auto"/>
            <w:tcBorders>
              <w:top w:val="single" w:sz="4" w:space="0" w:color="auto"/>
              <w:left w:val="single" w:sz="4" w:space="0" w:color="auto"/>
              <w:bottom w:val="single" w:sz="4" w:space="0" w:color="auto"/>
              <w:right w:val="single" w:sz="4" w:space="0" w:color="auto"/>
            </w:tcBorders>
            <w:hideMark/>
          </w:tcPr>
          <w:p w14:paraId="0119AD1A" w14:textId="77777777" w:rsidR="00436E1A" w:rsidRDefault="00436E1A">
            <w:pPr>
              <w:pStyle w:val="TAL"/>
              <w:rPr>
                <w:sz w:val="16"/>
              </w:rPr>
            </w:pPr>
            <w:r>
              <w:rPr>
                <w:sz w:val="16"/>
              </w:rPr>
              <w:t>Updates of test applicability for LTM FR1 test cases</w:t>
            </w:r>
          </w:p>
        </w:tc>
        <w:tc>
          <w:tcPr>
            <w:tcW w:w="0" w:type="auto"/>
            <w:tcBorders>
              <w:top w:val="single" w:sz="4" w:space="0" w:color="auto"/>
              <w:left w:val="single" w:sz="4" w:space="0" w:color="auto"/>
              <w:bottom w:val="single" w:sz="4" w:space="0" w:color="auto"/>
              <w:right w:val="single" w:sz="4" w:space="0" w:color="auto"/>
            </w:tcBorders>
            <w:hideMark/>
          </w:tcPr>
          <w:p w14:paraId="511265A2" w14:textId="77777777" w:rsidR="00436E1A" w:rsidRDefault="00436E1A">
            <w:pPr>
              <w:pStyle w:val="TAL"/>
              <w:rPr>
                <w:sz w:val="16"/>
              </w:rPr>
            </w:pPr>
            <w:r>
              <w:rPr>
                <w:sz w:val="16"/>
              </w:rPr>
              <w:t>MediaTek Inc.,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9D1D19E"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1637092" w14:textId="77777777" w:rsidR="00436E1A" w:rsidRDefault="00436E1A">
            <w:pPr>
              <w:pStyle w:val="TAL"/>
              <w:rPr>
                <w:sz w:val="16"/>
              </w:rPr>
            </w:pPr>
            <w:r>
              <w:rPr>
                <w:sz w:val="16"/>
              </w:rPr>
              <w:t>0639</w:t>
            </w:r>
          </w:p>
        </w:tc>
        <w:tc>
          <w:tcPr>
            <w:tcW w:w="0" w:type="auto"/>
            <w:tcBorders>
              <w:top w:val="single" w:sz="4" w:space="0" w:color="auto"/>
              <w:left w:val="single" w:sz="4" w:space="0" w:color="auto"/>
              <w:bottom w:val="single" w:sz="4" w:space="0" w:color="auto"/>
              <w:right w:val="single" w:sz="4" w:space="0" w:color="auto"/>
            </w:tcBorders>
            <w:hideMark/>
          </w:tcPr>
          <w:p w14:paraId="2EE2402C"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C4952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99CED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A1866A"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22AE8F10" w14:textId="77777777" w:rsidR="00436E1A" w:rsidRDefault="00436E1A">
            <w:pPr>
              <w:pStyle w:val="TAL"/>
              <w:rPr>
                <w:sz w:val="16"/>
              </w:rPr>
            </w:pPr>
            <w:r>
              <w:rPr>
                <w:sz w:val="16"/>
              </w:rPr>
              <w:t>agreed</w:t>
            </w:r>
          </w:p>
        </w:tc>
      </w:tr>
      <w:tr w:rsidR="00436E1A" w14:paraId="4AB5D4A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D7A500C" w14:textId="77777777" w:rsidR="00436E1A" w:rsidRDefault="00436E1A">
            <w:pPr>
              <w:pStyle w:val="TAL"/>
              <w:rPr>
                <w:sz w:val="16"/>
              </w:rPr>
            </w:pPr>
            <w:r>
              <w:rPr>
                <w:sz w:val="16"/>
              </w:rPr>
              <w:t>R5-254547</w:t>
            </w:r>
          </w:p>
        </w:tc>
        <w:tc>
          <w:tcPr>
            <w:tcW w:w="0" w:type="auto"/>
            <w:tcBorders>
              <w:top w:val="single" w:sz="4" w:space="0" w:color="auto"/>
              <w:left w:val="single" w:sz="4" w:space="0" w:color="auto"/>
              <w:bottom w:val="single" w:sz="4" w:space="0" w:color="auto"/>
              <w:right w:val="single" w:sz="4" w:space="0" w:color="auto"/>
            </w:tcBorders>
            <w:hideMark/>
          </w:tcPr>
          <w:p w14:paraId="585DC495" w14:textId="77777777" w:rsidR="00436E1A" w:rsidRDefault="00436E1A">
            <w:pPr>
              <w:pStyle w:val="TAL"/>
              <w:rPr>
                <w:sz w:val="16"/>
              </w:rPr>
            </w:pPr>
            <w:r>
              <w:rPr>
                <w:sz w:val="16"/>
              </w:rPr>
              <w:t>Addition of applicability for ATG RRM test cases</w:t>
            </w:r>
          </w:p>
        </w:tc>
        <w:tc>
          <w:tcPr>
            <w:tcW w:w="0" w:type="auto"/>
            <w:tcBorders>
              <w:top w:val="single" w:sz="4" w:space="0" w:color="auto"/>
              <w:left w:val="single" w:sz="4" w:space="0" w:color="auto"/>
              <w:bottom w:val="single" w:sz="4" w:space="0" w:color="auto"/>
              <w:right w:val="single" w:sz="4" w:space="0" w:color="auto"/>
            </w:tcBorders>
            <w:hideMark/>
          </w:tcPr>
          <w:p w14:paraId="204B7B7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ACB8CCC"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DE5336B" w14:textId="77777777" w:rsidR="00436E1A" w:rsidRDefault="00436E1A">
            <w:pPr>
              <w:pStyle w:val="TAL"/>
              <w:rPr>
                <w:sz w:val="16"/>
              </w:rPr>
            </w:pPr>
            <w:r>
              <w:rPr>
                <w:sz w:val="16"/>
              </w:rPr>
              <w:t>0640</w:t>
            </w:r>
          </w:p>
        </w:tc>
        <w:tc>
          <w:tcPr>
            <w:tcW w:w="0" w:type="auto"/>
            <w:tcBorders>
              <w:top w:val="single" w:sz="4" w:space="0" w:color="auto"/>
              <w:left w:val="single" w:sz="4" w:space="0" w:color="auto"/>
              <w:bottom w:val="single" w:sz="4" w:space="0" w:color="auto"/>
              <w:right w:val="single" w:sz="4" w:space="0" w:color="auto"/>
            </w:tcBorders>
            <w:hideMark/>
          </w:tcPr>
          <w:p w14:paraId="1CF26A6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E81BA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578A3C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304DFC"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282C689B" w14:textId="77777777" w:rsidR="00436E1A" w:rsidRDefault="00436E1A">
            <w:pPr>
              <w:pStyle w:val="TAL"/>
              <w:rPr>
                <w:sz w:val="16"/>
              </w:rPr>
            </w:pPr>
            <w:r>
              <w:rPr>
                <w:sz w:val="16"/>
              </w:rPr>
              <w:t>withdrawn</w:t>
            </w:r>
          </w:p>
        </w:tc>
      </w:tr>
      <w:tr w:rsidR="00436E1A" w14:paraId="4B809CE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CABFC69" w14:textId="77777777" w:rsidR="00436E1A" w:rsidRDefault="00436E1A">
            <w:pPr>
              <w:pStyle w:val="TAL"/>
              <w:rPr>
                <w:sz w:val="16"/>
              </w:rPr>
            </w:pPr>
            <w:r>
              <w:rPr>
                <w:sz w:val="16"/>
              </w:rPr>
              <w:t>R5-254625</w:t>
            </w:r>
          </w:p>
        </w:tc>
        <w:tc>
          <w:tcPr>
            <w:tcW w:w="0" w:type="auto"/>
            <w:tcBorders>
              <w:top w:val="single" w:sz="4" w:space="0" w:color="auto"/>
              <w:left w:val="single" w:sz="4" w:space="0" w:color="auto"/>
              <w:bottom w:val="single" w:sz="4" w:space="0" w:color="auto"/>
              <w:right w:val="single" w:sz="4" w:space="0" w:color="auto"/>
            </w:tcBorders>
            <w:hideMark/>
          </w:tcPr>
          <w:p w14:paraId="2CFF17A5" w14:textId="77777777" w:rsidR="00436E1A" w:rsidRDefault="00436E1A">
            <w:pPr>
              <w:pStyle w:val="TAL"/>
              <w:rPr>
                <w:sz w:val="16"/>
              </w:rPr>
            </w:pPr>
            <w:r>
              <w:rPr>
                <w:sz w:val="16"/>
              </w:rPr>
              <w:t>Addition of applicability of FR1 time mask for switching test cases</w:t>
            </w:r>
          </w:p>
        </w:tc>
        <w:tc>
          <w:tcPr>
            <w:tcW w:w="0" w:type="auto"/>
            <w:tcBorders>
              <w:top w:val="single" w:sz="4" w:space="0" w:color="auto"/>
              <w:left w:val="single" w:sz="4" w:space="0" w:color="auto"/>
              <w:bottom w:val="single" w:sz="4" w:space="0" w:color="auto"/>
              <w:right w:val="single" w:sz="4" w:space="0" w:color="auto"/>
            </w:tcBorders>
            <w:hideMark/>
          </w:tcPr>
          <w:p w14:paraId="513AE411"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B4C32D2"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546898B" w14:textId="77777777" w:rsidR="00436E1A" w:rsidRDefault="00436E1A">
            <w:pPr>
              <w:pStyle w:val="TAL"/>
              <w:rPr>
                <w:sz w:val="16"/>
              </w:rPr>
            </w:pPr>
            <w:r>
              <w:rPr>
                <w:sz w:val="16"/>
              </w:rPr>
              <w:t>0641</w:t>
            </w:r>
          </w:p>
        </w:tc>
        <w:tc>
          <w:tcPr>
            <w:tcW w:w="0" w:type="auto"/>
            <w:tcBorders>
              <w:top w:val="single" w:sz="4" w:space="0" w:color="auto"/>
              <w:left w:val="single" w:sz="4" w:space="0" w:color="auto"/>
              <w:bottom w:val="single" w:sz="4" w:space="0" w:color="auto"/>
              <w:right w:val="single" w:sz="4" w:space="0" w:color="auto"/>
            </w:tcBorders>
            <w:hideMark/>
          </w:tcPr>
          <w:p w14:paraId="4E17588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AB6A3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B16848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E783C4" w14:textId="77777777" w:rsidR="00436E1A" w:rsidRDefault="00436E1A">
            <w:pPr>
              <w:pStyle w:val="TAL"/>
              <w:rPr>
                <w:sz w:val="16"/>
              </w:rPr>
            </w:pPr>
            <w:r>
              <w:rPr>
                <w:sz w:val="16"/>
              </w:rPr>
              <w:t>NR_MC_enh-UEConTest</w:t>
            </w:r>
          </w:p>
        </w:tc>
        <w:tc>
          <w:tcPr>
            <w:tcW w:w="0" w:type="auto"/>
            <w:tcBorders>
              <w:top w:val="single" w:sz="4" w:space="0" w:color="auto"/>
              <w:left w:val="single" w:sz="4" w:space="0" w:color="auto"/>
              <w:bottom w:val="single" w:sz="4" w:space="0" w:color="auto"/>
              <w:right w:val="single" w:sz="4" w:space="0" w:color="auto"/>
            </w:tcBorders>
            <w:hideMark/>
          </w:tcPr>
          <w:p w14:paraId="31B6C3C1" w14:textId="77777777" w:rsidR="00436E1A" w:rsidRDefault="00436E1A">
            <w:pPr>
              <w:pStyle w:val="TAL"/>
              <w:rPr>
                <w:sz w:val="16"/>
              </w:rPr>
            </w:pPr>
            <w:r>
              <w:rPr>
                <w:sz w:val="16"/>
              </w:rPr>
              <w:t>agreed</w:t>
            </w:r>
          </w:p>
        </w:tc>
      </w:tr>
      <w:tr w:rsidR="00436E1A" w14:paraId="213D695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0F2E72" w14:textId="77777777" w:rsidR="00436E1A" w:rsidRDefault="00436E1A">
            <w:pPr>
              <w:pStyle w:val="TAL"/>
              <w:rPr>
                <w:sz w:val="16"/>
              </w:rPr>
            </w:pPr>
            <w:r>
              <w:rPr>
                <w:sz w:val="16"/>
              </w:rPr>
              <w:t>R5-254642</w:t>
            </w:r>
          </w:p>
        </w:tc>
        <w:tc>
          <w:tcPr>
            <w:tcW w:w="0" w:type="auto"/>
            <w:tcBorders>
              <w:top w:val="single" w:sz="4" w:space="0" w:color="auto"/>
              <w:left w:val="single" w:sz="4" w:space="0" w:color="auto"/>
              <w:bottom w:val="single" w:sz="4" w:space="0" w:color="auto"/>
              <w:right w:val="single" w:sz="4" w:space="0" w:color="auto"/>
            </w:tcBorders>
            <w:hideMark/>
          </w:tcPr>
          <w:p w14:paraId="01758291" w14:textId="77777777" w:rsidR="00436E1A" w:rsidRDefault="00436E1A">
            <w:pPr>
              <w:pStyle w:val="TAL"/>
              <w:rPr>
                <w:sz w:val="16"/>
              </w:rPr>
            </w:pPr>
            <w:r>
              <w:rPr>
                <w:sz w:val="16"/>
              </w:rPr>
              <w:t>Addition of new eRedCap test cases in 38.522</w:t>
            </w:r>
          </w:p>
        </w:tc>
        <w:tc>
          <w:tcPr>
            <w:tcW w:w="0" w:type="auto"/>
            <w:tcBorders>
              <w:top w:val="single" w:sz="4" w:space="0" w:color="auto"/>
              <w:left w:val="single" w:sz="4" w:space="0" w:color="auto"/>
              <w:bottom w:val="single" w:sz="4" w:space="0" w:color="auto"/>
              <w:right w:val="single" w:sz="4" w:space="0" w:color="auto"/>
            </w:tcBorders>
            <w:hideMark/>
          </w:tcPr>
          <w:p w14:paraId="141E9C2A"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59C688"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0223B7E" w14:textId="77777777" w:rsidR="00436E1A" w:rsidRDefault="00436E1A">
            <w:pPr>
              <w:pStyle w:val="TAL"/>
              <w:rPr>
                <w:sz w:val="16"/>
              </w:rPr>
            </w:pPr>
            <w:r>
              <w:rPr>
                <w:sz w:val="16"/>
              </w:rPr>
              <w:t>0642</w:t>
            </w:r>
          </w:p>
        </w:tc>
        <w:tc>
          <w:tcPr>
            <w:tcW w:w="0" w:type="auto"/>
            <w:tcBorders>
              <w:top w:val="single" w:sz="4" w:space="0" w:color="auto"/>
              <w:left w:val="single" w:sz="4" w:space="0" w:color="auto"/>
              <w:bottom w:val="single" w:sz="4" w:space="0" w:color="auto"/>
              <w:right w:val="single" w:sz="4" w:space="0" w:color="auto"/>
            </w:tcBorders>
            <w:hideMark/>
          </w:tcPr>
          <w:p w14:paraId="0C51182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197A8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27E2A0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1FA6C9"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524E4F1A" w14:textId="77777777" w:rsidR="00436E1A" w:rsidRDefault="00436E1A">
            <w:pPr>
              <w:pStyle w:val="TAL"/>
              <w:rPr>
                <w:sz w:val="16"/>
              </w:rPr>
            </w:pPr>
            <w:r>
              <w:rPr>
                <w:sz w:val="16"/>
              </w:rPr>
              <w:t>agreed</w:t>
            </w:r>
          </w:p>
        </w:tc>
      </w:tr>
      <w:tr w:rsidR="00436E1A" w14:paraId="6779860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001B95" w14:textId="77777777" w:rsidR="00436E1A" w:rsidRDefault="00436E1A">
            <w:pPr>
              <w:pStyle w:val="TAL"/>
              <w:rPr>
                <w:sz w:val="16"/>
              </w:rPr>
            </w:pPr>
            <w:r>
              <w:rPr>
                <w:sz w:val="16"/>
              </w:rPr>
              <w:t>R5-254643</w:t>
            </w:r>
          </w:p>
        </w:tc>
        <w:tc>
          <w:tcPr>
            <w:tcW w:w="0" w:type="auto"/>
            <w:tcBorders>
              <w:top w:val="single" w:sz="4" w:space="0" w:color="auto"/>
              <w:left w:val="single" w:sz="4" w:space="0" w:color="auto"/>
              <w:bottom w:val="single" w:sz="4" w:space="0" w:color="auto"/>
              <w:right w:val="single" w:sz="4" w:space="0" w:color="auto"/>
            </w:tcBorders>
            <w:hideMark/>
          </w:tcPr>
          <w:p w14:paraId="3B2EF434" w14:textId="77777777" w:rsidR="00436E1A" w:rsidRDefault="00436E1A">
            <w:pPr>
              <w:pStyle w:val="TAL"/>
              <w:rPr>
                <w:sz w:val="16"/>
              </w:rPr>
            </w:pPr>
            <w:r>
              <w:rPr>
                <w:sz w:val="16"/>
              </w:rPr>
              <w:t>Addition of new test case in 38.522</w:t>
            </w:r>
          </w:p>
        </w:tc>
        <w:tc>
          <w:tcPr>
            <w:tcW w:w="0" w:type="auto"/>
            <w:tcBorders>
              <w:top w:val="single" w:sz="4" w:space="0" w:color="auto"/>
              <w:left w:val="single" w:sz="4" w:space="0" w:color="auto"/>
              <w:bottom w:val="single" w:sz="4" w:space="0" w:color="auto"/>
              <w:right w:val="single" w:sz="4" w:space="0" w:color="auto"/>
            </w:tcBorders>
            <w:hideMark/>
          </w:tcPr>
          <w:p w14:paraId="135B36E6"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55DE63"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524144B8" w14:textId="77777777" w:rsidR="00436E1A" w:rsidRDefault="00436E1A">
            <w:pPr>
              <w:pStyle w:val="TAL"/>
              <w:rPr>
                <w:sz w:val="16"/>
              </w:rPr>
            </w:pPr>
            <w:r>
              <w:rPr>
                <w:sz w:val="16"/>
              </w:rPr>
              <w:t>0643</w:t>
            </w:r>
          </w:p>
        </w:tc>
        <w:tc>
          <w:tcPr>
            <w:tcW w:w="0" w:type="auto"/>
            <w:tcBorders>
              <w:top w:val="single" w:sz="4" w:space="0" w:color="auto"/>
              <w:left w:val="single" w:sz="4" w:space="0" w:color="auto"/>
              <w:bottom w:val="single" w:sz="4" w:space="0" w:color="auto"/>
              <w:right w:val="single" w:sz="4" w:space="0" w:color="auto"/>
            </w:tcBorders>
            <w:hideMark/>
          </w:tcPr>
          <w:p w14:paraId="2CF62EF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75B28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D4F6A6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B16DC0"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23CC1620" w14:textId="77777777" w:rsidR="00436E1A" w:rsidRDefault="00436E1A">
            <w:pPr>
              <w:pStyle w:val="TAL"/>
              <w:rPr>
                <w:sz w:val="16"/>
              </w:rPr>
            </w:pPr>
            <w:r>
              <w:rPr>
                <w:sz w:val="16"/>
              </w:rPr>
              <w:t>agreed</w:t>
            </w:r>
          </w:p>
        </w:tc>
      </w:tr>
      <w:tr w:rsidR="00436E1A" w14:paraId="4023769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C1730BA" w14:textId="77777777" w:rsidR="00436E1A" w:rsidRDefault="00436E1A">
            <w:pPr>
              <w:pStyle w:val="TAL"/>
              <w:rPr>
                <w:sz w:val="16"/>
              </w:rPr>
            </w:pPr>
            <w:r>
              <w:rPr>
                <w:sz w:val="16"/>
              </w:rPr>
              <w:t>R5-254644</w:t>
            </w:r>
          </w:p>
        </w:tc>
        <w:tc>
          <w:tcPr>
            <w:tcW w:w="0" w:type="auto"/>
            <w:tcBorders>
              <w:top w:val="single" w:sz="4" w:space="0" w:color="auto"/>
              <w:left w:val="single" w:sz="4" w:space="0" w:color="auto"/>
              <w:bottom w:val="single" w:sz="4" w:space="0" w:color="auto"/>
              <w:right w:val="single" w:sz="4" w:space="0" w:color="auto"/>
            </w:tcBorders>
            <w:hideMark/>
          </w:tcPr>
          <w:p w14:paraId="60B53146" w14:textId="77777777" w:rsidR="00436E1A" w:rsidRDefault="00436E1A">
            <w:pPr>
              <w:pStyle w:val="TAL"/>
              <w:rPr>
                <w:sz w:val="16"/>
              </w:rPr>
            </w:pPr>
            <w:r>
              <w:rPr>
                <w:sz w:val="16"/>
              </w:rPr>
              <w:t>Addition of applicability of RedCap test case 5.3.1.2.1</w:t>
            </w:r>
          </w:p>
        </w:tc>
        <w:tc>
          <w:tcPr>
            <w:tcW w:w="0" w:type="auto"/>
            <w:tcBorders>
              <w:top w:val="single" w:sz="4" w:space="0" w:color="auto"/>
              <w:left w:val="single" w:sz="4" w:space="0" w:color="auto"/>
              <w:bottom w:val="single" w:sz="4" w:space="0" w:color="auto"/>
              <w:right w:val="single" w:sz="4" w:space="0" w:color="auto"/>
            </w:tcBorders>
            <w:hideMark/>
          </w:tcPr>
          <w:p w14:paraId="2230453D"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DD03D6"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29E8F7F1" w14:textId="77777777" w:rsidR="00436E1A" w:rsidRDefault="00436E1A">
            <w:pPr>
              <w:pStyle w:val="TAL"/>
              <w:rPr>
                <w:sz w:val="16"/>
              </w:rPr>
            </w:pPr>
            <w:r>
              <w:rPr>
                <w:sz w:val="16"/>
              </w:rPr>
              <w:t>0644</w:t>
            </w:r>
          </w:p>
        </w:tc>
        <w:tc>
          <w:tcPr>
            <w:tcW w:w="0" w:type="auto"/>
            <w:tcBorders>
              <w:top w:val="single" w:sz="4" w:space="0" w:color="auto"/>
              <w:left w:val="single" w:sz="4" w:space="0" w:color="auto"/>
              <w:bottom w:val="single" w:sz="4" w:space="0" w:color="auto"/>
              <w:right w:val="single" w:sz="4" w:space="0" w:color="auto"/>
            </w:tcBorders>
            <w:hideMark/>
          </w:tcPr>
          <w:p w14:paraId="697CB22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CBD86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3933B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81E717" w14:textId="77777777" w:rsidR="00436E1A" w:rsidRDefault="00436E1A">
            <w:pPr>
              <w:pStyle w:val="TAL"/>
              <w:rPr>
                <w:sz w:val="16"/>
              </w:rPr>
            </w:pPr>
            <w:r>
              <w:rPr>
                <w:sz w:val="16"/>
              </w:rPr>
              <w:t>TEI17_Test, NR_redcap_plus_ARCH-UEConTest</w:t>
            </w:r>
          </w:p>
        </w:tc>
        <w:tc>
          <w:tcPr>
            <w:tcW w:w="0" w:type="auto"/>
            <w:tcBorders>
              <w:top w:val="single" w:sz="4" w:space="0" w:color="auto"/>
              <w:left w:val="single" w:sz="4" w:space="0" w:color="auto"/>
              <w:bottom w:val="single" w:sz="4" w:space="0" w:color="auto"/>
              <w:right w:val="single" w:sz="4" w:space="0" w:color="auto"/>
            </w:tcBorders>
            <w:hideMark/>
          </w:tcPr>
          <w:p w14:paraId="358B680C" w14:textId="77777777" w:rsidR="00436E1A" w:rsidRDefault="00436E1A">
            <w:pPr>
              <w:pStyle w:val="TAL"/>
              <w:rPr>
                <w:sz w:val="16"/>
              </w:rPr>
            </w:pPr>
            <w:r>
              <w:rPr>
                <w:sz w:val="16"/>
              </w:rPr>
              <w:t>revised</w:t>
            </w:r>
          </w:p>
        </w:tc>
      </w:tr>
      <w:tr w:rsidR="00436E1A" w14:paraId="3FAAFDB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B895DB7" w14:textId="77777777" w:rsidR="00436E1A" w:rsidRDefault="00436E1A">
            <w:pPr>
              <w:pStyle w:val="TAL"/>
              <w:rPr>
                <w:sz w:val="16"/>
              </w:rPr>
            </w:pPr>
            <w:r>
              <w:rPr>
                <w:sz w:val="16"/>
              </w:rPr>
              <w:t>R5-255339</w:t>
            </w:r>
          </w:p>
        </w:tc>
        <w:tc>
          <w:tcPr>
            <w:tcW w:w="0" w:type="auto"/>
            <w:tcBorders>
              <w:top w:val="single" w:sz="4" w:space="0" w:color="auto"/>
              <w:left w:val="single" w:sz="4" w:space="0" w:color="auto"/>
              <w:bottom w:val="single" w:sz="4" w:space="0" w:color="auto"/>
              <w:right w:val="single" w:sz="4" w:space="0" w:color="auto"/>
            </w:tcBorders>
            <w:hideMark/>
          </w:tcPr>
          <w:p w14:paraId="4FDD0DAC" w14:textId="77777777" w:rsidR="00436E1A" w:rsidRDefault="00436E1A">
            <w:pPr>
              <w:pStyle w:val="TAL"/>
              <w:rPr>
                <w:sz w:val="16"/>
              </w:rPr>
            </w:pPr>
            <w:r>
              <w:rPr>
                <w:sz w:val="16"/>
              </w:rPr>
              <w:t>Addition of applicability of RedCap test case 5.3.1.2.1</w:t>
            </w:r>
          </w:p>
        </w:tc>
        <w:tc>
          <w:tcPr>
            <w:tcW w:w="0" w:type="auto"/>
            <w:tcBorders>
              <w:top w:val="single" w:sz="4" w:space="0" w:color="auto"/>
              <w:left w:val="single" w:sz="4" w:space="0" w:color="auto"/>
              <w:bottom w:val="single" w:sz="4" w:space="0" w:color="auto"/>
              <w:right w:val="single" w:sz="4" w:space="0" w:color="auto"/>
            </w:tcBorders>
            <w:hideMark/>
          </w:tcPr>
          <w:p w14:paraId="6E62514E"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D604A9"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497DB3D1" w14:textId="77777777" w:rsidR="00436E1A" w:rsidRDefault="00436E1A">
            <w:pPr>
              <w:pStyle w:val="TAL"/>
              <w:rPr>
                <w:sz w:val="16"/>
              </w:rPr>
            </w:pPr>
            <w:r>
              <w:rPr>
                <w:sz w:val="16"/>
              </w:rPr>
              <w:t>0644</w:t>
            </w:r>
          </w:p>
        </w:tc>
        <w:tc>
          <w:tcPr>
            <w:tcW w:w="0" w:type="auto"/>
            <w:tcBorders>
              <w:top w:val="single" w:sz="4" w:space="0" w:color="auto"/>
              <w:left w:val="single" w:sz="4" w:space="0" w:color="auto"/>
              <w:bottom w:val="single" w:sz="4" w:space="0" w:color="auto"/>
              <w:right w:val="single" w:sz="4" w:space="0" w:color="auto"/>
            </w:tcBorders>
            <w:hideMark/>
          </w:tcPr>
          <w:p w14:paraId="76682C65"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7C05D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F9F42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17980F" w14:textId="77777777" w:rsidR="00436E1A" w:rsidRDefault="00436E1A">
            <w:pPr>
              <w:pStyle w:val="TAL"/>
              <w:rPr>
                <w:sz w:val="16"/>
              </w:rPr>
            </w:pPr>
            <w:r>
              <w:rPr>
                <w:sz w:val="16"/>
              </w:rPr>
              <w:t>TEI17_Test, NR_redcap_plus_ARCH-UEConTest</w:t>
            </w:r>
          </w:p>
        </w:tc>
        <w:tc>
          <w:tcPr>
            <w:tcW w:w="0" w:type="auto"/>
            <w:tcBorders>
              <w:top w:val="single" w:sz="4" w:space="0" w:color="auto"/>
              <w:left w:val="single" w:sz="4" w:space="0" w:color="auto"/>
              <w:bottom w:val="single" w:sz="4" w:space="0" w:color="auto"/>
              <w:right w:val="single" w:sz="4" w:space="0" w:color="auto"/>
            </w:tcBorders>
            <w:hideMark/>
          </w:tcPr>
          <w:p w14:paraId="0D31843E" w14:textId="77777777" w:rsidR="00436E1A" w:rsidRDefault="00436E1A">
            <w:pPr>
              <w:pStyle w:val="TAL"/>
              <w:rPr>
                <w:sz w:val="16"/>
              </w:rPr>
            </w:pPr>
            <w:r>
              <w:rPr>
                <w:sz w:val="16"/>
              </w:rPr>
              <w:t>withdrawn</w:t>
            </w:r>
          </w:p>
        </w:tc>
      </w:tr>
      <w:tr w:rsidR="00436E1A" w14:paraId="541C2EB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DD32780" w14:textId="77777777" w:rsidR="00436E1A" w:rsidRDefault="00436E1A">
            <w:pPr>
              <w:pStyle w:val="TAL"/>
              <w:rPr>
                <w:sz w:val="16"/>
              </w:rPr>
            </w:pPr>
            <w:r>
              <w:rPr>
                <w:sz w:val="16"/>
              </w:rPr>
              <w:t>R5-254704</w:t>
            </w:r>
          </w:p>
        </w:tc>
        <w:tc>
          <w:tcPr>
            <w:tcW w:w="0" w:type="auto"/>
            <w:tcBorders>
              <w:top w:val="single" w:sz="4" w:space="0" w:color="auto"/>
              <w:left w:val="single" w:sz="4" w:space="0" w:color="auto"/>
              <w:bottom w:val="single" w:sz="4" w:space="0" w:color="auto"/>
              <w:right w:val="single" w:sz="4" w:space="0" w:color="auto"/>
            </w:tcBorders>
            <w:hideMark/>
          </w:tcPr>
          <w:p w14:paraId="489F15D1" w14:textId="77777777" w:rsidR="00436E1A" w:rsidRDefault="00436E1A">
            <w:pPr>
              <w:pStyle w:val="TAL"/>
              <w:rPr>
                <w:sz w:val="16"/>
              </w:rPr>
            </w:pPr>
            <w:r>
              <w:rPr>
                <w:sz w:val="16"/>
              </w:rPr>
              <w:t>Applicability correction of mobility enhancements test cases</w:t>
            </w:r>
          </w:p>
        </w:tc>
        <w:tc>
          <w:tcPr>
            <w:tcW w:w="0" w:type="auto"/>
            <w:tcBorders>
              <w:top w:val="single" w:sz="4" w:space="0" w:color="auto"/>
              <w:left w:val="single" w:sz="4" w:space="0" w:color="auto"/>
              <w:bottom w:val="single" w:sz="4" w:space="0" w:color="auto"/>
              <w:right w:val="single" w:sz="4" w:space="0" w:color="auto"/>
            </w:tcBorders>
            <w:hideMark/>
          </w:tcPr>
          <w:p w14:paraId="1A14D53C"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451E43"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72A6C468" w14:textId="77777777" w:rsidR="00436E1A" w:rsidRDefault="00436E1A">
            <w:pPr>
              <w:pStyle w:val="TAL"/>
              <w:rPr>
                <w:sz w:val="16"/>
              </w:rPr>
            </w:pPr>
            <w:r>
              <w:rPr>
                <w:sz w:val="16"/>
              </w:rPr>
              <w:t>0645</w:t>
            </w:r>
          </w:p>
        </w:tc>
        <w:tc>
          <w:tcPr>
            <w:tcW w:w="0" w:type="auto"/>
            <w:tcBorders>
              <w:top w:val="single" w:sz="4" w:space="0" w:color="auto"/>
              <w:left w:val="single" w:sz="4" w:space="0" w:color="auto"/>
              <w:bottom w:val="single" w:sz="4" w:space="0" w:color="auto"/>
              <w:right w:val="single" w:sz="4" w:space="0" w:color="auto"/>
            </w:tcBorders>
            <w:hideMark/>
          </w:tcPr>
          <w:p w14:paraId="02C9C25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31677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5BDEC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7D99BB"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577F924B" w14:textId="77777777" w:rsidR="00436E1A" w:rsidRDefault="00436E1A">
            <w:pPr>
              <w:pStyle w:val="TAL"/>
              <w:rPr>
                <w:sz w:val="16"/>
              </w:rPr>
            </w:pPr>
            <w:r>
              <w:rPr>
                <w:sz w:val="16"/>
              </w:rPr>
              <w:t>withdrawn</w:t>
            </w:r>
          </w:p>
        </w:tc>
      </w:tr>
      <w:tr w:rsidR="00436E1A" w14:paraId="50AD54D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8394320" w14:textId="77777777" w:rsidR="00436E1A" w:rsidRDefault="00436E1A">
            <w:pPr>
              <w:pStyle w:val="TAL"/>
              <w:rPr>
                <w:sz w:val="16"/>
              </w:rPr>
            </w:pPr>
            <w:r>
              <w:rPr>
                <w:sz w:val="16"/>
              </w:rPr>
              <w:t>R5-254708</w:t>
            </w:r>
          </w:p>
        </w:tc>
        <w:tc>
          <w:tcPr>
            <w:tcW w:w="0" w:type="auto"/>
            <w:tcBorders>
              <w:top w:val="single" w:sz="4" w:space="0" w:color="auto"/>
              <w:left w:val="single" w:sz="4" w:space="0" w:color="auto"/>
              <w:bottom w:val="single" w:sz="4" w:space="0" w:color="auto"/>
              <w:right w:val="single" w:sz="4" w:space="0" w:color="auto"/>
            </w:tcBorders>
            <w:hideMark/>
          </w:tcPr>
          <w:p w14:paraId="27D10D40" w14:textId="77777777" w:rsidR="00436E1A" w:rsidRDefault="00436E1A">
            <w:pPr>
              <w:pStyle w:val="TAL"/>
              <w:rPr>
                <w:sz w:val="16"/>
              </w:rPr>
            </w:pPr>
            <w:r>
              <w:rPr>
                <w:sz w:val="16"/>
              </w:rPr>
              <w:t>Applicability correction of measurement gap enhancement test cases</w:t>
            </w:r>
          </w:p>
        </w:tc>
        <w:tc>
          <w:tcPr>
            <w:tcW w:w="0" w:type="auto"/>
            <w:tcBorders>
              <w:top w:val="single" w:sz="4" w:space="0" w:color="auto"/>
              <w:left w:val="single" w:sz="4" w:space="0" w:color="auto"/>
              <w:bottom w:val="single" w:sz="4" w:space="0" w:color="auto"/>
              <w:right w:val="single" w:sz="4" w:space="0" w:color="auto"/>
            </w:tcBorders>
            <w:hideMark/>
          </w:tcPr>
          <w:p w14:paraId="19F615F0"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B448D2"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6F5A4F57" w14:textId="77777777" w:rsidR="00436E1A" w:rsidRDefault="00436E1A">
            <w:pPr>
              <w:pStyle w:val="TAL"/>
              <w:rPr>
                <w:sz w:val="16"/>
              </w:rPr>
            </w:pPr>
            <w:r>
              <w:rPr>
                <w:sz w:val="16"/>
              </w:rPr>
              <w:t>0646</w:t>
            </w:r>
          </w:p>
        </w:tc>
        <w:tc>
          <w:tcPr>
            <w:tcW w:w="0" w:type="auto"/>
            <w:tcBorders>
              <w:top w:val="single" w:sz="4" w:space="0" w:color="auto"/>
              <w:left w:val="single" w:sz="4" w:space="0" w:color="auto"/>
              <w:bottom w:val="single" w:sz="4" w:space="0" w:color="auto"/>
              <w:right w:val="single" w:sz="4" w:space="0" w:color="auto"/>
            </w:tcBorders>
            <w:hideMark/>
          </w:tcPr>
          <w:p w14:paraId="76A2BF8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999E4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5A626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7E34B5" w14:textId="77777777" w:rsidR="00436E1A" w:rsidRDefault="00436E1A">
            <w:pPr>
              <w:pStyle w:val="TAL"/>
              <w:rPr>
                <w:sz w:val="16"/>
              </w:rPr>
            </w:pPr>
            <w:r>
              <w:rPr>
                <w:sz w:val="16"/>
              </w:rPr>
              <w:t>NR_MG_enh2-UEConTest</w:t>
            </w:r>
          </w:p>
        </w:tc>
        <w:tc>
          <w:tcPr>
            <w:tcW w:w="0" w:type="auto"/>
            <w:tcBorders>
              <w:top w:val="single" w:sz="4" w:space="0" w:color="auto"/>
              <w:left w:val="single" w:sz="4" w:space="0" w:color="auto"/>
              <w:bottom w:val="single" w:sz="4" w:space="0" w:color="auto"/>
              <w:right w:val="single" w:sz="4" w:space="0" w:color="auto"/>
            </w:tcBorders>
            <w:hideMark/>
          </w:tcPr>
          <w:p w14:paraId="3EB8C012" w14:textId="77777777" w:rsidR="00436E1A" w:rsidRDefault="00436E1A">
            <w:pPr>
              <w:pStyle w:val="TAL"/>
              <w:rPr>
                <w:sz w:val="16"/>
              </w:rPr>
            </w:pPr>
            <w:r>
              <w:rPr>
                <w:sz w:val="16"/>
              </w:rPr>
              <w:t>withdrawn</w:t>
            </w:r>
          </w:p>
        </w:tc>
      </w:tr>
      <w:tr w:rsidR="00436E1A" w14:paraId="3EF1102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49CDF4D" w14:textId="77777777" w:rsidR="00436E1A" w:rsidRDefault="00436E1A">
            <w:pPr>
              <w:pStyle w:val="TAL"/>
              <w:rPr>
                <w:sz w:val="16"/>
              </w:rPr>
            </w:pPr>
            <w:r>
              <w:rPr>
                <w:sz w:val="16"/>
              </w:rPr>
              <w:t>R5-254718</w:t>
            </w:r>
          </w:p>
        </w:tc>
        <w:tc>
          <w:tcPr>
            <w:tcW w:w="0" w:type="auto"/>
            <w:tcBorders>
              <w:top w:val="single" w:sz="4" w:space="0" w:color="auto"/>
              <w:left w:val="single" w:sz="4" w:space="0" w:color="auto"/>
              <w:bottom w:val="single" w:sz="4" w:space="0" w:color="auto"/>
              <w:right w:val="single" w:sz="4" w:space="0" w:color="auto"/>
            </w:tcBorders>
            <w:hideMark/>
          </w:tcPr>
          <w:p w14:paraId="312F57FA" w14:textId="77777777" w:rsidR="00436E1A" w:rsidRDefault="00436E1A">
            <w:pPr>
              <w:pStyle w:val="TAL"/>
              <w:rPr>
                <w:sz w:val="16"/>
              </w:rPr>
            </w:pPr>
            <w:r>
              <w:rPr>
                <w:sz w:val="16"/>
              </w:rPr>
              <w:t>Applicability of E-UTRA - NR SA FR1 E-UTRA cell re-selection to higher-priority NR target cell for 2 Rx UE test case</w:t>
            </w:r>
          </w:p>
        </w:tc>
        <w:tc>
          <w:tcPr>
            <w:tcW w:w="0" w:type="auto"/>
            <w:tcBorders>
              <w:top w:val="single" w:sz="4" w:space="0" w:color="auto"/>
              <w:left w:val="single" w:sz="4" w:space="0" w:color="auto"/>
              <w:bottom w:val="single" w:sz="4" w:space="0" w:color="auto"/>
              <w:right w:val="single" w:sz="4" w:space="0" w:color="auto"/>
            </w:tcBorders>
            <w:hideMark/>
          </w:tcPr>
          <w:p w14:paraId="004EE4D8"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ADEFD5"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44D6B584" w14:textId="77777777" w:rsidR="00436E1A" w:rsidRDefault="00436E1A">
            <w:pPr>
              <w:pStyle w:val="TAL"/>
              <w:rPr>
                <w:sz w:val="16"/>
              </w:rPr>
            </w:pPr>
            <w:r>
              <w:rPr>
                <w:sz w:val="16"/>
              </w:rPr>
              <w:t>0647</w:t>
            </w:r>
          </w:p>
        </w:tc>
        <w:tc>
          <w:tcPr>
            <w:tcW w:w="0" w:type="auto"/>
            <w:tcBorders>
              <w:top w:val="single" w:sz="4" w:space="0" w:color="auto"/>
              <w:left w:val="single" w:sz="4" w:space="0" w:color="auto"/>
              <w:bottom w:val="single" w:sz="4" w:space="0" w:color="auto"/>
              <w:right w:val="single" w:sz="4" w:space="0" w:color="auto"/>
            </w:tcBorders>
            <w:hideMark/>
          </w:tcPr>
          <w:p w14:paraId="7BFE69D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2F0B4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CFDEF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AA34A0" w14:textId="77777777" w:rsidR="00436E1A" w:rsidRDefault="00436E1A">
            <w:pPr>
              <w:pStyle w:val="TAL"/>
              <w:rPr>
                <w:sz w:val="16"/>
              </w:rPr>
            </w:pPr>
            <w:r>
              <w:rPr>
                <w:sz w:val="16"/>
              </w:rPr>
              <w:t>TEI17_Test, NR_redcap_plus_ARCH-UEConTest</w:t>
            </w:r>
          </w:p>
        </w:tc>
        <w:tc>
          <w:tcPr>
            <w:tcW w:w="0" w:type="auto"/>
            <w:tcBorders>
              <w:top w:val="single" w:sz="4" w:space="0" w:color="auto"/>
              <w:left w:val="single" w:sz="4" w:space="0" w:color="auto"/>
              <w:bottom w:val="single" w:sz="4" w:space="0" w:color="auto"/>
              <w:right w:val="single" w:sz="4" w:space="0" w:color="auto"/>
            </w:tcBorders>
            <w:hideMark/>
          </w:tcPr>
          <w:p w14:paraId="6AB1B81D" w14:textId="77777777" w:rsidR="00436E1A" w:rsidRDefault="00436E1A">
            <w:pPr>
              <w:pStyle w:val="TAL"/>
              <w:rPr>
                <w:sz w:val="16"/>
              </w:rPr>
            </w:pPr>
            <w:r>
              <w:rPr>
                <w:sz w:val="16"/>
              </w:rPr>
              <w:t>revised</w:t>
            </w:r>
          </w:p>
        </w:tc>
      </w:tr>
      <w:tr w:rsidR="00436E1A" w14:paraId="2404D59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052C97" w14:textId="77777777" w:rsidR="00436E1A" w:rsidRDefault="00436E1A">
            <w:pPr>
              <w:pStyle w:val="TAL"/>
              <w:rPr>
                <w:sz w:val="16"/>
              </w:rPr>
            </w:pPr>
            <w:r>
              <w:rPr>
                <w:sz w:val="16"/>
              </w:rPr>
              <w:t>R5-255340</w:t>
            </w:r>
          </w:p>
        </w:tc>
        <w:tc>
          <w:tcPr>
            <w:tcW w:w="0" w:type="auto"/>
            <w:tcBorders>
              <w:top w:val="single" w:sz="4" w:space="0" w:color="auto"/>
              <w:left w:val="single" w:sz="4" w:space="0" w:color="auto"/>
              <w:bottom w:val="single" w:sz="4" w:space="0" w:color="auto"/>
              <w:right w:val="single" w:sz="4" w:space="0" w:color="auto"/>
            </w:tcBorders>
            <w:hideMark/>
          </w:tcPr>
          <w:p w14:paraId="7E8C6BD4" w14:textId="77777777" w:rsidR="00436E1A" w:rsidRDefault="00436E1A">
            <w:pPr>
              <w:pStyle w:val="TAL"/>
              <w:rPr>
                <w:sz w:val="16"/>
              </w:rPr>
            </w:pPr>
            <w:r>
              <w:rPr>
                <w:sz w:val="16"/>
              </w:rPr>
              <w:t>Applicability of E-UTRA - NR SA FR1 E-UTRA cell re-selection to higher-priority NR target cell for 2 Rx UE test case</w:t>
            </w:r>
          </w:p>
        </w:tc>
        <w:tc>
          <w:tcPr>
            <w:tcW w:w="0" w:type="auto"/>
            <w:tcBorders>
              <w:top w:val="single" w:sz="4" w:space="0" w:color="auto"/>
              <w:left w:val="single" w:sz="4" w:space="0" w:color="auto"/>
              <w:bottom w:val="single" w:sz="4" w:space="0" w:color="auto"/>
              <w:right w:val="single" w:sz="4" w:space="0" w:color="auto"/>
            </w:tcBorders>
            <w:hideMark/>
          </w:tcPr>
          <w:p w14:paraId="6C118F16"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AB2E8F"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5A260F9F" w14:textId="77777777" w:rsidR="00436E1A" w:rsidRDefault="00436E1A">
            <w:pPr>
              <w:pStyle w:val="TAL"/>
              <w:rPr>
                <w:sz w:val="16"/>
              </w:rPr>
            </w:pPr>
            <w:r>
              <w:rPr>
                <w:sz w:val="16"/>
              </w:rPr>
              <w:t>0647</w:t>
            </w:r>
          </w:p>
        </w:tc>
        <w:tc>
          <w:tcPr>
            <w:tcW w:w="0" w:type="auto"/>
            <w:tcBorders>
              <w:top w:val="single" w:sz="4" w:space="0" w:color="auto"/>
              <w:left w:val="single" w:sz="4" w:space="0" w:color="auto"/>
              <w:bottom w:val="single" w:sz="4" w:space="0" w:color="auto"/>
              <w:right w:val="single" w:sz="4" w:space="0" w:color="auto"/>
            </w:tcBorders>
            <w:hideMark/>
          </w:tcPr>
          <w:p w14:paraId="0132215B"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36445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E7FAB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895C40" w14:textId="77777777" w:rsidR="00436E1A" w:rsidRDefault="00436E1A">
            <w:pPr>
              <w:pStyle w:val="TAL"/>
              <w:rPr>
                <w:sz w:val="16"/>
              </w:rPr>
            </w:pPr>
            <w:r>
              <w:rPr>
                <w:sz w:val="16"/>
              </w:rPr>
              <w:t>TEI17_Test, NR_redcap_plus_ARCH-UEConTest</w:t>
            </w:r>
          </w:p>
        </w:tc>
        <w:tc>
          <w:tcPr>
            <w:tcW w:w="0" w:type="auto"/>
            <w:tcBorders>
              <w:top w:val="single" w:sz="4" w:space="0" w:color="auto"/>
              <w:left w:val="single" w:sz="4" w:space="0" w:color="auto"/>
              <w:bottom w:val="single" w:sz="4" w:space="0" w:color="auto"/>
              <w:right w:val="single" w:sz="4" w:space="0" w:color="auto"/>
            </w:tcBorders>
            <w:hideMark/>
          </w:tcPr>
          <w:p w14:paraId="59A4D824" w14:textId="77777777" w:rsidR="00436E1A" w:rsidRDefault="00436E1A">
            <w:pPr>
              <w:pStyle w:val="TAL"/>
              <w:rPr>
                <w:sz w:val="16"/>
              </w:rPr>
            </w:pPr>
            <w:r>
              <w:rPr>
                <w:sz w:val="16"/>
              </w:rPr>
              <w:t>revised</w:t>
            </w:r>
          </w:p>
        </w:tc>
      </w:tr>
      <w:tr w:rsidR="00436E1A" w14:paraId="74FD7F4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881D226" w14:textId="77777777" w:rsidR="00436E1A" w:rsidRDefault="00436E1A">
            <w:pPr>
              <w:pStyle w:val="TAL"/>
              <w:rPr>
                <w:sz w:val="16"/>
              </w:rPr>
            </w:pPr>
            <w:r>
              <w:rPr>
                <w:sz w:val="16"/>
              </w:rPr>
              <w:t>R5-255099</w:t>
            </w:r>
          </w:p>
        </w:tc>
        <w:tc>
          <w:tcPr>
            <w:tcW w:w="0" w:type="auto"/>
            <w:tcBorders>
              <w:top w:val="single" w:sz="4" w:space="0" w:color="auto"/>
              <w:left w:val="single" w:sz="4" w:space="0" w:color="auto"/>
              <w:bottom w:val="single" w:sz="4" w:space="0" w:color="auto"/>
              <w:right w:val="single" w:sz="4" w:space="0" w:color="auto"/>
            </w:tcBorders>
            <w:hideMark/>
          </w:tcPr>
          <w:p w14:paraId="5767D7AA" w14:textId="77777777" w:rsidR="00436E1A" w:rsidRDefault="00436E1A">
            <w:pPr>
              <w:pStyle w:val="TAL"/>
              <w:rPr>
                <w:sz w:val="16"/>
              </w:rPr>
            </w:pPr>
            <w:r>
              <w:rPr>
                <w:sz w:val="16"/>
              </w:rPr>
              <w:t>Applicability of E-UTRA - NR SA FR1 E-UTRA cell re-selection to higher-priority NR target cell for 2 Rx UE test case</w:t>
            </w:r>
          </w:p>
        </w:tc>
        <w:tc>
          <w:tcPr>
            <w:tcW w:w="0" w:type="auto"/>
            <w:tcBorders>
              <w:top w:val="single" w:sz="4" w:space="0" w:color="auto"/>
              <w:left w:val="single" w:sz="4" w:space="0" w:color="auto"/>
              <w:bottom w:val="single" w:sz="4" w:space="0" w:color="auto"/>
              <w:right w:val="single" w:sz="4" w:space="0" w:color="auto"/>
            </w:tcBorders>
            <w:hideMark/>
          </w:tcPr>
          <w:p w14:paraId="45C9891F"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9E4779"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5628C54C" w14:textId="77777777" w:rsidR="00436E1A" w:rsidRDefault="00436E1A">
            <w:pPr>
              <w:pStyle w:val="TAL"/>
              <w:rPr>
                <w:sz w:val="16"/>
              </w:rPr>
            </w:pPr>
            <w:r>
              <w:rPr>
                <w:sz w:val="16"/>
              </w:rPr>
              <w:t>0647</w:t>
            </w:r>
          </w:p>
        </w:tc>
        <w:tc>
          <w:tcPr>
            <w:tcW w:w="0" w:type="auto"/>
            <w:tcBorders>
              <w:top w:val="single" w:sz="4" w:space="0" w:color="auto"/>
              <w:left w:val="single" w:sz="4" w:space="0" w:color="auto"/>
              <w:bottom w:val="single" w:sz="4" w:space="0" w:color="auto"/>
              <w:right w:val="single" w:sz="4" w:space="0" w:color="auto"/>
            </w:tcBorders>
            <w:hideMark/>
          </w:tcPr>
          <w:p w14:paraId="7525D45D" w14:textId="77777777" w:rsidR="00436E1A" w:rsidRDefault="00436E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750F93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876399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8CBBBC" w14:textId="77777777" w:rsidR="00436E1A" w:rsidRDefault="00436E1A">
            <w:pPr>
              <w:pStyle w:val="TAL"/>
              <w:rPr>
                <w:sz w:val="16"/>
              </w:rPr>
            </w:pPr>
            <w:r>
              <w:rPr>
                <w:sz w:val="16"/>
              </w:rPr>
              <w:t>TEI17_Test, NR_redcap_plus_ARCH-UEConTest</w:t>
            </w:r>
          </w:p>
        </w:tc>
        <w:tc>
          <w:tcPr>
            <w:tcW w:w="0" w:type="auto"/>
            <w:tcBorders>
              <w:top w:val="single" w:sz="4" w:space="0" w:color="auto"/>
              <w:left w:val="single" w:sz="4" w:space="0" w:color="auto"/>
              <w:bottom w:val="single" w:sz="4" w:space="0" w:color="auto"/>
              <w:right w:val="single" w:sz="4" w:space="0" w:color="auto"/>
            </w:tcBorders>
            <w:hideMark/>
          </w:tcPr>
          <w:p w14:paraId="440AFFA0" w14:textId="77777777" w:rsidR="00436E1A" w:rsidRDefault="00436E1A">
            <w:pPr>
              <w:pStyle w:val="TAL"/>
              <w:rPr>
                <w:sz w:val="16"/>
              </w:rPr>
            </w:pPr>
            <w:r>
              <w:rPr>
                <w:sz w:val="16"/>
              </w:rPr>
              <w:t>agreed</w:t>
            </w:r>
          </w:p>
        </w:tc>
      </w:tr>
      <w:tr w:rsidR="00436E1A" w14:paraId="7AFA3EA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C08C50C" w14:textId="77777777" w:rsidR="00436E1A" w:rsidRDefault="00436E1A">
            <w:pPr>
              <w:pStyle w:val="TAL"/>
              <w:rPr>
                <w:sz w:val="16"/>
              </w:rPr>
            </w:pPr>
            <w:r>
              <w:rPr>
                <w:sz w:val="16"/>
              </w:rPr>
              <w:t>R5-254742</w:t>
            </w:r>
          </w:p>
        </w:tc>
        <w:tc>
          <w:tcPr>
            <w:tcW w:w="0" w:type="auto"/>
            <w:tcBorders>
              <w:top w:val="single" w:sz="4" w:space="0" w:color="auto"/>
              <w:left w:val="single" w:sz="4" w:space="0" w:color="auto"/>
              <w:bottom w:val="single" w:sz="4" w:space="0" w:color="auto"/>
              <w:right w:val="single" w:sz="4" w:space="0" w:color="auto"/>
            </w:tcBorders>
            <w:hideMark/>
          </w:tcPr>
          <w:p w14:paraId="377C39BF" w14:textId="77777777" w:rsidR="00436E1A" w:rsidRDefault="00436E1A">
            <w:pPr>
              <w:pStyle w:val="TAL"/>
              <w:rPr>
                <w:sz w:val="16"/>
              </w:rPr>
            </w:pPr>
            <w:r>
              <w:rPr>
                <w:sz w:val="16"/>
              </w:rPr>
              <w:t>Correction to applicable release of 16Tx or 32Tx PMI reporting</w:t>
            </w:r>
          </w:p>
        </w:tc>
        <w:tc>
          <w:tcPr>
            <w:tcW w:w="0" w:type="auto"/>
            <w:tcBorders>
              <w:top w:val="single" w:sz="4" w:space="0" w:color="auto"/>
              <w:left w:val="single" w:sz="4" w:space="0" w:color="auto"/>
              <w:bottom w:val="single" w:sz="4" w:space="0" w:color="auto"/>
              <w:right w:val="single" w:sz="4" w:space="0" w:color="auto"/>
            </w:tcBorders>
            <w:hideMark/>
          </w:tcPr>
          <w:p w14:paraId="33C02CCE"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E839B32"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49E5CE7D" w14:textId="77777777" w:rsidR="00436E1A" w:rsidRDefault="00436E1A">
            <w:pPr>
              <w:pStyle w:val="TAL"/>
              <w:rPr>
                <w:sz w:val="16"/>
              </w:rPr>
            </w:pPr>
            <w:r>
              <w:rPr>
                <w:sz w:val="16"/>
              </w:rPr>
              <w:t>0648</w:t>
            </w:r>
          </w:p>
        </w:tc>
        <w:tc>
          <w:tcPr>
            <w:tcW w:w="0" w:type="auto"/>
            <w:tcBorders>
              <w:top w:val="single" w:sz="4" w:space="0" w:color="auto"/>
              <w:left w:val="single" w:sz="4" w:space="0" w:color="auto"/>
              <w:bottom w:val="single" w:sz="4" w:space="0" w:color="auto"/>
              <w:right w:val="single" w:sz="4" w:space="0" w:color="auto"/>
            </w:tcBorders>
            <w:hideMark/>
          </w:tcPr>
          <w:p w14:paraId="102F7F0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2925C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A9B354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570960" w14:textId="77777777" w:rsidR="00436E1A" w:rsidRDefault="00436E1A">
            <w:pPr>
              <w:pStyle w:val="TAL"/>
              <w:rPr>
                <w:sz w:val="16"/>
              </w:rPr>
            </w:pPr>
            <w:r>
              <w:rPr>
                <w:sz w:val="16"/>
              </w:rPr>
              <w:t>TEI16_Test, NR_perf_enh-UEConTest</w:t>
            </w:r>
          </w:p>
        </w:tc>
        <w:tc>
          <w:tcPr>
            <w:tcW w:w="0" w:type="auto"/>
            <w:tcBorders>
              <w:top w:val="single" w:sz="4" w:space="0" w:color="auto"/>
              <w:left w:val="single" w:sz="4" w:space="0" w:color="auto"/>
              <w:bottom w:val="single" w:sz="4" w:space="0" w:color="auto"/>
              <w:right w:val="single" w:sz="4" w:space="0" w:color="auto"/>
            </w:tcBorders>
            <w:hideMark/>
          </w:tcPr>
          <w:p w14:paraId="490FB75D" w14:textId="77777777" w:rsidR="00436E1A" w:rsidRDefault="00436E1A">
            <w:pPr>
              <w:pStyle w:val="TAL"/>
              <w:rPr>
                <w:sz w:val="16"/>
              </w:rPr>
            </w:pPr>
            <w:r>
              <w:rPr>
                <w:sz w:val="16"/>
              </w:rPr>
              <w:t>agreed</w:t>
            </w:r>
          </w:p>
        </w:tc>
      </w:tr>
      <w:tr w:rsidR="00436E1A" w14:paraId="068BB3D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D418A24" w14:textId="77777777" w:rsidR="00436E1A" w:rsidRDefault="00436E1A">
            <w:pPr>
              <w:pStyle w:val="TAL"/>
              <w:rPr>
                <w:sz w:val="16"/>
              </w:rPr>
            </w:pPr>
            <w:r>
              <w:rPr>
                <w:sz w:val="16"/>
              </w:rPr>
              <w:t>R5-254770</w:t>
            </w:r>
          </w:p>
        </w:tc>
        <w:tc>
          <w:tcPr>
            <w:tcW w:w="0" w:type="auto"/>
            <w:tcBorders>
              <w:top w:val="single" w:sz="4" w:space="0" w:color="auto"/>
              <w:left w:val="single" w:sz="4" w:space="0" w:color="auto"/>
              <w:bottom w:val="single" w:sz="4" w:space="0" w:color="auto"/>
              <w:right w:val="single" w:sz="4" w:space="0" w:color="auto"/>
            </w:tcBorders>
            <w:hideMark/>
          </w:tcPr>
          <w:p w14:paraId="065D7766" w14:textId="77777777" w:rsidR="00436E1A" w:rsidRDefault="00436E1A">
            <w:pPr>
              <w:pStyle w:val="TAL"/>
              <w:rPr>
                <w:sz w:val="16"/>
              </w:rPr>
            </w:pPr>
            <w:r>
              <w:rPr>
                <w:sz w:val="16"/>
              </w:rPr>
              <w:t>Updating test applicability for V2X test cases</w:t>
            </w:r>
          </w:p>
        </w:tc>
        <w:tc>
          <w:tcPr>
            <w:tcW w:w="0" w:type="auto"/>
            <w:tcBorders>
              <w:top w:val="single" w:sz="4" w:space="0" w:color="auto"/>
              <w:left w:val="single" w:sz="4" w:space="0" w:color="auto"/>
              <w:bottom w:val="single" w:sz="4" w:space="0" w:color="auto"/>
              <w:right w:val="single" w:sz="4" w:space="0" w:color="auto"/>
            </w:tcBorders>
            <w:hideMark/>
          </w:tcPr>
          <w:p w14:paraId="4ABA425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68F1B74"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B1D1EEA" w14:textId="77777777" w:rsidR="00436E1A" w:rsidRDefault="00436E1A">
            <w:pPr>
              <w:pStyle w:val="TAL"/>
              <w:rPr>
                <w:sz w:val="16"/>
              </w:rPr>
            </w:pPr>
            <w:r>
              <w:rPr>
                <w:sz w:val="16"/>
              </w:rPr>
              <w:t>0649</w:t>
            </w:r>
          </w:p>
        </w:tc>
        <w:tc>
          <w:tcPr>
            <w:tcW w:w="0" w:type="auto"/>
            <w:tcBorders>
              <w:top w:val="single" w:sz="4" w:space="0" w:color="auto"/>
              <w:left w:val="single" w:sz="4" w:space="0" w:color="auto"/>
              <w:bottom w:val="single" w:sz="4" w:space="0" w:color="auto"/>
              <w:right w:val="single" w:sz="4" w:space="0" w:color="auto"/>
            </w:tcBorders>
            <w:hideMark/>
          </w:tcPr>
          <w:p w14:paraId="4737AE7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2C81D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7EE07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750AC5" w14:textId="77777777" w:rsidR="00436E1A" w:rsidRDefault="00436E1A">
            <w:pPr>
              <w:pStyle w:val="TAL"/>
              <w:rPr>
                <w:sz w:val="16"/>
              </w:rPr>
            </w:pPr>
            <w:r>
              <w:rPr>
                <w:sz w:val="16"/>
              </w:rPr>
              <w:t>NR_SL_enh-UEConTest</w:t>
            </w:r>
          </w:p>
        </w:tc>
        <w:tc>
          <w:tcPr>
            <w:tcW w:w="0" w:type="auto"/>
            <w:tcBorders>
              <w:top w:val="single" w:sz="4" w:space="0" w:color="auto"/>
              <w:left w:val="single" w:sz="4" w:space="0" w:color="auto"/>
              <w:bottom w:val="single" w:sz="4" w:space="0" w:color="auto"/>
              <w:right w:val="single" w:sz="4" w:space="0" w:color="auto"/>
            </w:tcBorders>
            <w:hideMark/>
          </w:tcPr>
          <w:p w14:paraId="372AF87D" w14:textId="77777777" w:rsidR="00436E1A" w:rsidRDefault="00436E1A">
            <w:pPr>
              <w:pStyle w:val="TAL"/>
              <w:rPr>
                <w:sz w:val="16"/>
              </w:rPr>
            </w:pPr>
            <w:r>
              <w:rPr>
                <w:sz w:val="16"/>
              </w:rPr>
              <w:t>agreed</w:t>
            </w:r>
          </w:p>
        </w:tc>
      </w:tr>
      <w:tr w:rsidR="00436E1A" w14:paraId="775C918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87F368B" w14:textId="77777777" w:rsidR="00436E1A" w:rsidRDefault="00436E1A">
            <w:pPr>
              <w:pStyle w:val="TAL"/>
              <w:rPr>
                <w:sz w:val="16"/>
              </w:rPr>
            </w:pPr>
            <w:r>
              <w:rPr>
                <w:sz w:val="16"/>
              </w:rPr>
              <w:t>R5-254816</w:t>
            </w:r>
          </w:p>
        </w:tc>
        <w:tc>
          <w:tcPr>
            <w:tcW w:w="0" w:type="auto"/>
            <w:tcBorders>
              <w:top w:val="single" w:sz="4" w:space="0" w:color="auto"/>
              <w:left w:val="single" w:sz="4" w:space="0" w:color="auto"/>
              <w:bottom w:val="single" w:sz="4" w:space="0" w:color="auto"/>
              <w:right w:val="single" w:sz="4" w:space="0" w:color="auto"/>
            </w:tcBorders>
            <w:hideMark/>
          </w:tcPr>
          <w:p w14:paraId="035C3A82" w14:textId="77777777" w:rsidR="00436E1A" w:rsidRDefault="00436E1A">
            <w:pPr>
              <w:pStyle w:val="TAL"/>
              <w:rPr>
                <w:sz w:val="16"/>
              </w:rPr>
            </w:pPr>
            <w:r>
              <w:rPr>
                <w:sz w:val="16"/>
              </w:rPr>
              <w:t>Update to applicability of the test case for variable Tx-Rx spacing for NR NTN bands</w:t>
            </w:r>
          </w:p>
        </w:tc>
        <w:tc>
          <w:tcPr>
            <w:tcW w:w="0" w:type="auto"/>
            <w:tcBorders>
              <w:top w:val="single" w:sz="4" w:space="0" w:color="auto"/>
              <w:left w:val="single" w:sz="4" w:space="0" w:color="auto"/>
              <w:bottom w:val="single" w:sz="4" w:space="0" w:color="auto"/>
              <w:right w:val="single" w:sz="4" w:space="0" w:color="auto"/>
            </w:tcBorders>
            <w:hideMark/>
          </w:tcPr>
          <w:p w14:paraId="043D2FB3" w14:textId="77777777" w:rsidR="00436E1A" w:rsidRDefault="00436E1A">
            <w:pPr>
              <w:pStyle w:val="TAL"/>
              <w:rPr>
                <w:sz w:val="16"/>
              </w:rPr>
            </w:pPr>
            <w:r>
              <w:rPr>
                <w:sz w:val="16"/>
              </w:rPr>
              <w:t>EchoStar</w:t>
            </w:r>
          </w:p>
        </w:tc>
        <w:tc>
          <w:tcPr>
            <w:tcW w:w="0" w:type="auto"/>
            <w:tcBorders>
              <w:top w:val="single" w:sz="4" w:space="0" w:color="auto"/>
              <w:left w:val="single" w:sz="4" w:space="0" w:color="auto"/>
              <w:bottom w:val="single" w:sz="4" w:space="0" w:color="auto"/>
              <w:right w:val="single" w:sz="4" w:space="0" w:color="auto"/>
            </w:tcBorders>
            <w:hideMark/>
          </w:tcPr>
          <w:p w14:paraId="3A5B886C"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648D5905" w14:textId="77777777" w:rsidR="00436E1A" w:rsidRDefault="00436E1A">
            <w:pPr>
              <w:pStyle w:val="TAL"/>
              <w:rPr>
                <w:sz w:val="16"/>
              </w:rPr>
            </w:pPr>
            <w:r>
              <w:rPr>
                <w:sz w:val="16"/>
              </w:rPr>
              <w:t>0650</w:t>
            </w:r>
          </w:p>
        </w:tc>
        <w:tc>
          <w:tcPr>
            <w:tcW w:w="0" w:type="auto"/>
            <w:tcBorders>
              <w:top w:val="single" w:sz="4" w:space="0" w:color="auto"/>
              <w:left w:val="single" w:sz="4" w:space="0" w:color="auto"/>
              <w:bottom w:val="single" w:sz="4" w:space="0" w:color="auto"/>
              <w:right w:val="single" w:sz="4" w:space="0" w:color="auto"/>
            </w:tcBorders>
            <w:hideMark/>
          </w:tcPr>
          <w:p w14:paraId="1D9D011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3F94E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13FB7E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7E36C3"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3907B2A1" w14:textId="77777777" w:rsidR="00436E1A" w:rsidRDefault="00436E1A">
            <w:pPr>
              <w:pStyle w:val="TAL"/>
              <w:rPr>
                <w:sz w:val="16"/>
              </w:rPr>
            </w:pPr>
            <w:r>
              <w:rPr>
                <w:sz w:val="16"/>
              </w:rPr>
              <w:t>agreed</w:t>
            </w:r>
          </w:p>
        </w:tc>
      </w:tr>
      <w:tr w:rsidR="00436E1A" w14:paraId="2D72B8B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5477CA6" w14:textId="77777777" w:rsidR="00436E1A" w:rsidRDefault="00436E1A">
            <w:pPr>
              <w:pStyle w:val="TAL"/>
              <w:rPr>
                <w:sz w:val="16"/>
              </w:rPr>
            </w:pPr>
            <w:r>
              <w:rPr>
                <w:sz w:val="16"/>
              </w:rPr>
              <w:t>R5-254842</w:t>
            </w:r>
          </w:p>
        </w:tc>
        <w:tc>
          <w:tcPr>
            <w:tcW w:w="0" w:type="auto"/>
            <w:tcBorders>
              <w:top w:val="single" w:sz="4" w:space="0" w:color="auto"/>
              <w:left w:val="single" w:sz="4" w:space="0" w:color="auto"/>
              <w:bottom w:val="single" w:sz="4" w:space="0" w:color="auto"/>
              <w:right w:val="single" w:sz="4" w:space="0" w:color="auto"/>
            </w:tcBorders>
            <w:hideMark/>
          </w:tcPr>
          <w:p w14:paraId="1285C459" w14:textId="77777777" w:rsidR="00436E1A" w:rsidRDefault="00436E1A">
            <w:pPr>
              <w:pStyle w:val="TAL"/>
              <w:rPr>
                <w:sz w:val="16"/>
              </w:rPr>
            </w:pPr>
            <w:r>
              <w:rPr>
                <w:sz w:val="16"/>
              </w:rPr>
              <w:t>Update to r18 NR-NTN test applicability</w:t>
            </w:r>
          </w:p>
        </w:tc>
        <w:tc>
          <w:tcPr>
            <w:tcW w:w="0" w:type="auto"/>
            <w:tcBorders>
              <w:top w:val="single" w:sz="4" w:space="0" w:color="auto"/>
              <w:left w:val="single" w:sz="4" w:space="0" w:color="auto"/>
              <w:bottom w:val="single" w:sz="4" w:space="0" w:color="auto"/>
              <w:right w:val="single" w:sz="4" w:space="0" w:color="auto"/>
            </w:tcBorders>
            <w:hideMark/>
          </w:tcPr>
          <w:p w14:paraId="30CA4E38"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5C27838C"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72EE7D74" w14:textId="77777777" w:rsidR="00436E1A" w:rsidRDefault="00436E1A">
            <w:pPr>
              <w:pStyle w:val="TAL"/>
              <w:rPr>
                <w:sz w:val="16"/>
              </w:rPr>
            </w:pPr>
            <w:r>
              <w:rPr>
                <w:sz w:val="16"/>
              </w:rPr>
              <w:t>0651</w:t>
            </w:r>
          </w:p>
        </w:tc>
        <w:tc>
          <w:tcPr>
            <w:tcW w:w="0" w:type="auto"/>
            <w:tcBorders>
              <w:top w:val="single" w:sz="4" w:space="0" w:color="auto"/>
              <w:left w:val="single" w:sz="4" w:space="0" w:color="auto"/>
              <w:bottom w:val="single" w:sz="4" w:space="0" w:color="auto"/>
              <w:right w:val="single" w:sz="4" w:space="0" w:color="auto"/>
            </w:tcBorders>
            <w:hideMark/>
          </w:tcPr>
          <w:p w14:paraId="424FC50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474B9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F2B4E0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5D0D2E"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0BCF5EC1" w14:textId="77777777" w:rsidR="00436E1A" w:rsidRDefault="00436E1A">
            <w:pPr>
              <w:pStyle w:val="TAL"/>
              <w:rPr>
                <w:sz w:val="16"/>
              </w:rPr>
            </w:pPr>
            <w:r>
              <w:rPr>
                <w:sz w:val="16"/>
              </w:rPr>
              <w:t>agreed</w:t>
            </w:r>
          </w:p>
        </w:tc>
      </w:tr>
      <w:tr w:rsidR="00436E1A" w14:paraId="1188445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52499C6" w14:textId="77777777" w:rsidR="00436E1A" w:rsidRDefault="00436E1A">
            <w:pPr>
              <w:pStyle w:val="TAL"/>
              <w:rPr>
                <w:sz w:val="16"/>
              </w:rPr>
            </w:pPr>
            <w:r>
              <w:rPr>
                <w:sz w:val="16"/>
              </w:rPr>
              <w:t>R5-254843</w:t>
            </w:r>
          </w:p>
        </w:tc>
        <w:tc>
          <w:tcPr>
            <w:tcW w:w="0" w:type="auto"/>
            <w:tcBorders>
              <w:top w:val="single" w:sz="4" w:space="0" w:color="auto"/>
              <w:left w:val="single" w:sz="4" w:space="0" w:color="auto"/>
              <w:bottom w:val="single" w:sz="4" w:space="0" w:color="auto"/>
              <w:right w:val="single" w:sz="4" w:space="0" w:color="auto"/>
            </w:tcBorders>
            <w:hideMark/>
          </w:tcPr>
          <w:p w14:paraId="082C063E" w14:textId="77777777" w:rsidR="00436E1A" w:rsidRDefault="00436E1A">
            <w:pPr>
              <w:pStyle w:val="TAL"/>
              <w:rPr>
                <w:sz w:val="16"/>
              </w:rPr>
            </w:pPr>
            <w:r>
              <w:rPr>
                <w:sz w:val="16"/>
              </w:rPr>
              <w:t>Update to NR-NTN test applicability</w:t>
            </w:r>
          </w:p>
        </w:tc>
        <w:tc>
          <w:tcPr>
            <w:tcW w:w="0" w:type="auto"/>
            <w:tcBorders>
              <w:top w:val="single" w:sz="4" w:space="0" w:color="auto"/>
              <w:left w:val="single" w:sz="4" w:space="0" w:color="auto"/>
              <w:bottom w:val="single" w:sz="4" w:space="0" w:color="auto"/>
              <w:right w:val="single" w:sz="4" w:space="0" w:color="auto"/>
            </w:tcBorders>
            <w:hideMark/>
          </w:tcPr>
          <w:p w14:paraId="1BF82CAD"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AD6AC83"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8A4D1E4" w14:textId="77777777" w:rsidR="00436E1A" w:rsidRDefault="00436E1A">
            <w:pPr>
              <w:pStyle w:val="TAL"/>
              <w:rPr>
                <w:sz w:val="16"/>
              </w:rPr>
            </w:pPr>
            <w:r>
              <w:rPr>
                <w:sz w:val="16"/>
              </w:rPr>
              <w:t>0652</w:t>
            </w:r>
          </w:p>
        </w:tc>
        <w:tc>
          <w:tcPr>
            <w:tcW w:w="0" w:type="auto"/>
            <w:tcBorders>
              <w:top w:val="single" w:sz="4" w:space="0" w:color="auto"/>
              <w:left w:val="single" w:sz="4" w:space="0" w:color="auto"/>
              <w:bottom w:val="single" w:sz="4" w:space="0" w:color="auto"/>
              <w:right w:val="single" w:sz="4" w:space="0" w:color="auto"/>
            </w:tcBorders>
            <w:hideMark/>
          </w:tcPr>
          <w:p w14:paraId="2614E96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4BCD0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6050B2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8A15A3"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5E6CDDDD" w14:textId="77777777" w:rsidR="00436E1A" w:rsidRDefault="00436E1A">
            <w:pPr>
              <w:pStyle w:val="TAL"/>
              <w:rPr>
                <w:sz w:val="16"/>
              </w:rPr>
            </w:pPr>
            <w:r>
              <w:rPr>
                <w:sz w:val="16"/>
              </w:rPr>
              <w:t>revised</w:t>
            </w:r>
          </w:p>
        </w:tc>
      </w:tr>
      <w:tr w:rsidR="00436E1A" w14:paraId="0D76B28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3B2D4BD" w14:textId="77777777" w:rsidR="00436E1A" w:rsidRDefault="00436E1A">
            <w:pPr>
              <w:pStyle w:val="TAL"/>
              <w:rPr>
                <w:sz w:val="16"/>
              </w:rPr>
            </w:pPr>
            <w:r>
              <w:rPr>
                <w:sz w:val="16"/>
              </w:rPr>
              <w:t>R5-255362</w:t>
            </w:r>
          </w:p>
        </w:tc>
        <w:tc>
          <w:tcPr>
            <w:tcW w:w="0" w:type="auto"/>
            <w:tcBorders>
              <w:top w:val="single" w:sz="4" w:space="0" w:color="auto"/>
              <w:left w:val="single" w:sz="4" w:space="0" w:color="auto"/>
              <w:bottom w:val="single" w:sz="4" w:space="0" w:color="auto"/>
              <w:right w:val="single" w:sz="4" w:space="0" w:color="auto"/>
            </w:tcBorders>
            <w:hideMark/>
          </w:tcPr>
          <w:p w14:paraId="6E98184B" w14:textId="77777777" w:rsidR="00436E1A" w:rsidRDefault="00436E1A">
            <w:pPr>
              <w:pStyle w:val="TAL"/>
              <w:rPr>
                <w:sz w:val="16"/>
              </w:rPr>
            </w:pPr>
            <w:r>
              <w:rPr>
                <w:sz w:val="16"/>
              </w:rPr>
              <w:t>Update to NR-NTN test applicability</w:t>
            </w:r>
          </w:p>
        </w:tc>
        <w:tc>
          <w:tcPr>
            <w:tcW w:w="0" w:type="auto"/>
            <w:tcBorders>
              <w:top w:val="single" w:sz="4" w:space="0" w:color="auto"/>
              <w:left w:val="single" w:sz="4" w:space="0" w:color="auto"/>
              <w:bottom w:val="single" w:sz="4" w:space="0" w:color="auto"/>
              <w:right w:val="single" w:sz="4" w:space="0" w:color="auto"/>
            </w:tcBorders>
            <w:hideMark/>
          </w:tcPr>
          <w:p w14:paraId="5BE8F9F1"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3C986C5"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543DC7A" w14:textId="77777777" w:rsidR="00436E1A" w:rsidRDefault="00436E1A">
            <w:pPr>
              <w:pStyle w:val="TAL"/>
              <w:rPr>
                <w:sz w:val="16"/>
              </w:rPr>
            </w:pPr>
            <w:r>
              <w:rPr>
                <w:sz w:val="16"/>
              </w:rPr>
              <w:t>0652</w:t>
            </w:r>
          </w:p>
        </w:tc>
        <w:tc>
          <w:tcPr>
            <w:tcW w:w="0" w:type="auto"/>
            <w:tcBorders>
              <w:top w:val="single" w:sz="4" w:space="0" w:color="auto"/>
              <w:left w:val="single" w:sz="4" w:space="0" w:color="auto"/>
              <w:bottom w:val="single" w:sz="4" w:space="0" w:color="auto"/>
              <w:right w:val="single" w:sz="4" w:space="0" w:color="auto"/>
            </w:tcBorders>
            <w:hideMark/>
          </w:tcPr>
          <w:p w14:paraId="076E14E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24C0E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0A2A3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02BCA7"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7F0C1460" w14:textId="77777777" w:rsidR="00436E1A" w:rsidRDefault="00436E1A">
            <w:pPr>
              <w:pStyle w:val="TAL"/>
              <w:rPr>
                <w:sz w:val="16"/>
              </w:rPr>
            </w:pPr>
            <w:r>
              <w:rPr>
                <w:sz w:val="16"/>
              </w:rPr>
              <w:t>agreed</w:t>
            </w:r>
          </w:p>
        </w:tc>
      </w:tr>
      <w:tr w:rsidR="00436E1A" w14:paraId="44F9BBB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DAC4827" w14:textId="77777777" w:rsidR="00436E1A" w:rsidRDefault="00436E1A">
            <w:pPr>
              <w:pStyle w:val="TAL"/>
              <w:rPr>
                <w:sz w:val="16"/>
              </w:rPr>
            </w:pPr>
            <w:r>
              <w:rPr>
                <w:sz w:val="16"/>
              </w:rPr>
              <w:t>R5-254844</w:t>
            </w:r>
          </w:p>
        </w:tc>
        <w:tc>
          <w:tcPr>
            <w:tcW w:w="0" w:type="auto"/>
            <w:tcBorders>
              <w:top w:val="single" w:sz="4" w:space="0" w:color="auto"/>
              <w:left w:val="single" w:sz="4" w:space="0" w:color="auto"/>
              <w:bottom w:val="single" w:sz="4" w:space="0" w:color="auto"/>
              <w:right w:val="single" w:sz="4" w:space="0" w:color="auto"/>
            </w:tcBorders>
            <w:hideMark/>
          </w:tcPr>
          <w:p w14:paraId="7558C8D8" w14:textId="77777777" w:rsidR="00436E1A" w:rsidRDefault="00436E1A">
            <w:pPr>
              <w:pStyle w:val="TAL"/>
              <w:rPr>
                <w:sz w:val="16"/>
              </w:rPr>
            </w:pPr>
            <w:r>
              <w:rPr>
                <w:sz w:val="16"/>
              </w:rPr>
              <w:t>Update to applicability of gap-based RRM FR2 tests</w:t>
            </w:r>
          </w:p>
        </w:tc>
        <w:tc>
          <w:tcPr>
            <w:tcW w:w="0" w:type="auto"/>
            <w:tcBorders>
              <w:top w:val="single" w:sz="4" w:space="0" w:color="auto"/>
              <w:left w:val="single" w:sz="4" w:space="0" w:color="auto"/>
              <w:bottom w:val="single" w:sz="4" w:space="0" w:color="auto"/>
              <w:right w:val="single" w:sz="4" w:space="0" w:color="auto"/>
            </w:tcBorders>
            <w:hideMark/>
          </w:tcPr>
          <w:p w14:paraId="6A1E0E03"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E0C798F"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5FA02F13" w14:textId="77777777" w:rsidR="00436E1A" w:rsidRDefault="00436E1A">
            <w:pPr>
              <w:pStyle w:val="TAL"/>
              <w:rPr>
                <w:sz w:val="16"/>
              </w:rPr>
            </w:pPr>
            <w:r>
              <w:rPr>
                <w:sz w:val="16"/>
              </w:rPr>
              <w:t>0653</w:t>
            </w:r>
          </w:p>
        </w:tc>
        <w:tc>
          <w:tcPr>
            <w:tcW w:w="0" w:type="auto"/>
            <w:tcBorders>
              <w:top w:val="single" w:sz="4" w:space="0" w:color="auto"/>
              <w:left w:val="single" w:sz="4" w:space="0" w:color="auto"/>
              <w:bottom w:val="single" w:sz="4" w:space="0" w:color="auto"/>
              <w:right w:val="single" w:sz="4" w:space="0" w:color="auto"/>
            </w:tcBorders>
            <w:hideMark/>
          </w:tcPr>
          <w:p w14:paraId="1F3ADAB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E5B77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BCE67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E14116"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B8AC022" w14:textId="77777777" w:rsidR="00436E1A" w:rsidRDefault="00436E1A">
            <w:pPr>
              <w:pStyle w:val="TAL"/>
              <w:rPr>
                <w:sz w:val="16"/>
              </w:rPr>
            </w:pPr>
            <w:r>
              <w:rPr>
                <w:sz w:val="16"/>
              </w:rPr>
              <w:t>revised</w:t>
            </w:r>
          </w:p>
        </w:tc>
      </w:tr>
      <w:tr w:rsidR="00436E1A" w14:paraId="7A7CAE0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BA2E333" w14:textId="77777777" w:rsidR="00436E1A" w:rsidRDefault="00436E1A">
            <w:pPr>
              <w:pStyle w:val="TAL"/>
              <w:rPr>
                <w:sz w:val="16"/>
              </w:rPr>
            </w:pPr>
            <w:r>
              <w:rPr>
                <w:sz w:val="16"/>
              </w:rPr>
              <w:t>R5-255418</w:t>
            </w:r>
          </w:p>
        </w:tc>
        <w:tc>
          <w:tcPr>
            <w:tcW w:w="0" w:type="auto"/>
            <w:tcBorders>
              <w:top w:val="single" w:sz="4" w:space="0" w:color="auto"/>
              <w:left w:val="single" w:sz="4" w:space="0" w:color="auto"/>
              <w:bottom w:val="single" w:sz="4" w:space="0" w:color="auto"/>
              <w:right w:val="single" w:sz="4" w:space="0" w:color="auto"/>
            </w:tcBorders>
            <w:hideMark/>
          </w:tcPr>
          <w:p w14:paraId="72F2EA33" w14:textId="77777777" w:rsidR="00436E1A" w:rsidRDefault="00436E1A">
            <w:pPr>
              <w:pStyle w:val="TAL"/>
              <w:rPr>
                <w:sz w:val="16"/>
              </w:rPr>
            </w:pPr>
            <w:r>
              <w:rPr>
                <w:sz w:val="16"/>
              </w:rPr>
              <w:t>Update to applicability of gap-based RRM FR2 tests</w:t>
            </w:r>
          </w:p>
        </w:tc>
        <w:tc>
          <w:tcPr>
            <w:tcW w:w="0" w:type="auto"/>
            <w:tcBorders>
              <w:top w:val="single" w:sz="4" w:space="0" w:color="auto"/>
              <w:left w:val="single" w:sz="4" w:space="0" w:color="auto"/>
              <w:bottom w:val="single" w:sz="4" w:space="0" w:color="auto"/>
              <w:right w:val="single" w:sz="4" w:space="0" w:color="auto"/>
            </w:tcBorders>
            <w:hideMark/>
          </w:tcPr>
          <w:p w14:paraId="6C0F9C16"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DE3F80C"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DAFA82C" w14:textId="77777777" w:rsidR="00436E1A" w:rsidRDefault="00436E1A">
            <w:pPr>
              <w:pStyle w:val="TAL"/>
              <w:rPr>
                <w:sz w:val="16"/>
              </w:rPr>
            </w:pPr>
            <w:r>
              <w:rPr>
                <w:sz w:val="16"/>
              </w:rPr>
              <w:t>0653</w:t>
            </w:r>
          </w:p>
        </w:tc>
        <w:tc>
          <w:tcPr>
            <w:tcW w:w="0" w:type="auto"/>
            <w:tcBorders>
              <w:top w:val="single" w:sz="4" w:space="0" w:color="auto"/>
              <w:left w:val="single" w:sz="4" w:space="0" w:color="auto"/>
              <w:bottom w:val="single" w:sz="4" w:space="0" w:color="auto"/>
              <w:right w:val="single" w:sz="4" w:space="0" w:color="auto"/>
            </w:tcBorders>
            <w:hideMark/>
          </w:tcPr>
          <w:p w14:paraId="76D3623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6BEE1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598AF1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80A4B9"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B3C119D" w14:textId="77777777" w:rsidR="00436E1A" w:rsidRDefault="00436E1A">
            <w:pPr>
              <w:pStyle w:val="TAL"/>
              <w:rPr>
                <w:sz w:val="16"/>
              </w:rPr>
            </w:pPr>
            <w:r>
              <w:rPr>
                <w:sz w:val="16"/>
              </w:rPr>
              <w:t>agreed</w:t>
            </w:r>
          </w:p>
        </w:tc>
      </w:tr>
      <w:tr w:rsidR="00436E1A" w14:paraId="2BA7A33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2CC492" w14:textId="77777777" w:rsidR="00436E1A" w:rsidRDefault="00436E1A">
            <w:pPr>
              <w:pStyle w:val="TAL"/>
              <w:rPr>
                <w:sz w:val="16"/>
              </w:rPr>
            </w:pPr>
            <w:r>
              <w:rPr>
                <w:sz w:val="16"/>
              </w:rPr>
              <w:t>R5-254845</w:t>
            </w:r>
          </w:p>
        </w:tc>
        <w:tc>
          <w:tcPr>
            <w:tcW w:w="0" w:type="auto"/>
            <w:tcBorders>
              <w:top w:val="single" w:sz="4" w:space="0" w:color="auto"/>
              <w:left w:val="single" w:sz="4" w:space="0" w:color="auto"/>
              <w:bottom w:val="single" w:sz="4" w:space="0" w:color="auto"/>
              <w:right w:val="single" w:sz="4" w:space="0" w:color="auto"/>
            </w:tcBorders>
            <w:hideMark/>
          </w:tcPr>
          <w:p w14:paraId="7C7DC4EA" w14:textId="77777777" w:rsidR="00436E1A" w:rsidRDefault="00436E1A">
            <w:pPr>
              <w:pStyle w:val="TAL"/>
              <w:rPr>
                <w:sz w:val="16"/>
              </w:rPr>
            </w:pPr>
            <w:r>
              <w:rPr>
                <w:sz w:val="16"/>
              </w:rPr>
              <w:t>Applicability update for NR-U test cases</w:t>
            </w:r>
          </w:p>
        </w:tc>
        <w:tc>
          <w:tcPr>
            <w:tcW w:w="0" w:type="auto"/>
            <w:tcBorders>
              <w:top w:val="single" w:sz="4" w:space="0" w:color="auto"/>
              <w:left w:val="single" w:sz="4" w:space="0" w:color="auto"/>
              <w:bottom w:val="single" w:sz="4" w:space="0" w:color="auto"/>
              <w:right w:val="single" w:sz="4" w:space="0" w:color="auto"/>
            </w:tcBorders>
            <w:hideMark/>
          </w:tcPr>
          <w:p w14:paraId="7FF847D4"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2E895E9"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5FCBFC43" w14:textId="77777777" w:rsidR="00436E1A" w:rsidRDefault="00436E1A">
            <w:pPr>
              <w:pStyle w:val="TAL"/>
              <w:rPr>
                <w:sz w:val="16"/>
              </w:rPr>
            </w:pPr>
            <w:r>
              <w:rPr>
                <w:sz w:val="16"/>
              </w:rPr>
              <w:t>0654</w:t>
            </w:r>
          </w:p>
        </w:tc>
        <w:tc>
          <w:tcPr>
            <w:tcW w:w="0" w:type="auto"/>
            <w:tcBorders>
              <w:top w:val="single" w:sz="4" w:space="0" w:color="auto"/>
              <w:left w:val="single" w:sz="4" w:space="0" w:color="auto"/>
              <w:bottom w:val="single" w:sz="4" w:space="0" w:color="auto"/>
              <w:right w:val="single" w:sz="4" w:space="0" w:color="auto"/>
            </w:tcBorders>
            <w:hideMark/>
          </w:tcPr>
          <w:p w14:paraId="2F99707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7CE5D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8B3E8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EB9D4F" w14:textId="77777777" w:rsidR="00436E1A" w:rsidRDefault="00436E1A">
            <w:pPr>
              <w:pStyle w:val="TAL"/>
              <w:rPr>
                <w:sz w:val="16"/>
              </w:rPr>
            </w:pPr>
            <w:r>
              <w:rPr>
                <w:sz w:val="16"/>
              </w:rPr>
              <w:t>TEI16_Test, NR_unlic-UEConTest</w:t>
            </w:r>
          </w:p>
        </w:tc>
        <w:tc>
          <w:tcPr>
            <w:tcW w:w="0" w:type="auto"/>
            <w:tcBorders>
              <w:top w:val="single" w:sz="4" w:space="0" w:color="auto"/>
              <w:left w:val="single" w:sz="4" w:space="0" w:color="auto"/>
              <w:bottom w:val="single" w:sz="4" w:space="0" w:color="auto"/>
              <w:right w:val="single" w:sz="4" w:space="0" w:color="auto"/>
            </w:tcBorders>
            <w:hideMark/>
          </w:tcPr>
          <w:p w14:paraId="3FFEC3BB" w14:textId="77777777" w:rsidR="00436E1A" w:rsidRDefault="00436E1A">
            <w:pPr>
              <w:pStyle w:val="TAL"/>
              <w:rPr>
                <w:sz w:val="16"/>
              </w:rPr>
            </w:pPr>
            <w:r>
              <w:rPr>
                <w:sz w:val="16"/>
              </w:rPr>
              <w:t>agreed</w:t>
            </w:r>
          </w:p>
        </w:tc>
      </w:tr>
      <w:tr w:rsidR="00436E1A" w14:paraId="14EFB85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2D5D5B" w14:textId="77777777" w:rsidR="00436E1A" w:rsidRDefault="00436E1A">
            <w:pPr>
              <w:pStyle w:val="TAL"/>
              <w:rPr>
                <w:sz w:val="16"/>
              </w:rPr>
            </w:pPr>
            <w:r>
              <w:rPr>
                <w:sz w:val="16"/>
              </w:rPr>
              <w:t>R5-254860</w:t>
            </w:r>
          </w:p>
        </w:tc>
        <w:tc>
          <w:tcPr>
            <w:tcW w:w="0" w:type="auto"/>
            <w:tcBorders>
              <w:top w:val="single" w:sz="4" w:space="0" w:color="auto"/>
              <w:left w:val="single" w:sz="4" w:space="0" w:color="auto"/>
              <w:bottom w:val="single" w:sz="4" w:space="0" w:color="auto"/>
              <w:right w:val="single" w:sz="4" w:space="0" w:color="auto"/>
            </w:tcBorders>
            <w:hideMark/>
          </w:tcPr>
          <w:p w14:paraId="3C6346DF" w14:textId="77777777" w:rsidR="00436E1A" w:rsidRDefault="00436E1A">
            <w:pPr>
              <w:pStyle w:val="TAL"/>
              <w:rPr>
                <w:sz w:val="16"/>
              </w:rPr>
            </w:pPr>
            <w:r>
              <w:rPr>
                <w:sz w:val="16"/>
              </w:rPr>
              <w:t>Applicability updates REFSENS power level test for XR UEs</w:t>
            </w:r>
          </w:p>
        </w:tc>
        <w:tc>
          <w:tcPr>
            <w:tcW w:w="0" w:type="auto"/>
            <w:tcBorders>
              <w:top w:val="single" w:sz="4" w:space="0" w:color="auto"/>
              <w:left w:val="single" w:sz="4" w:space="0" w:color="auto"/>
              <w:bottom w:val="single" w:sz="4" w:space="0" w:color="auto"/>
              <w:right w:val="single" w:sz="4" w:space="0" w:color="auto"/>
            </w:tcBorders>
            <w:hideMark/>
          </w:tcPr>
          <w:p w14:paraId="47A2B88C"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488E9D0A"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222B5BBB" w14:textId="77777777" w:rsidR="00436E1A" w:rsidRDefault="00436E1A">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hideMark/>
          </w:tcPr>
          <w:p w14:paraId="746AD94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1DF8B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DB7DC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758B26" w14:textId="77777777" w:rsidR="00436E1A" w:rsidRDefault="00436E1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7D67DF55" w14:textId="77777777" w:rsidR="00436E1A" w:rsidRDefault="00436E1A">
            <w:pPr>
              <w:pStyle w:val="TAL"/>
              <w:rPr>
                <w:sz w:val="16"/>
              </w:rPr>
            </w:pPr>
            <w:r>
              <w:rPr>
                <w:sz w:val="16"/>
              </w:rPr>
              <w:t>withdrawn</w:t>
            </w:r>
          </w:p>
        </w:tc>
      </w:tr>
      <w:tr w:rsidR="00436E1A" w14:paraId="64D65DB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B80A49F" w14:textId="77777777" w:rsidR="00436E1A" w:rsidRDefault="00436E1A">
            <w:pPr>
              <w:pStyle w:val="TAL"/>
              <w:rPr>
                <w:sz w:val="16"/>
              </w:rPr>
            </w:pPr>
            <w:r>
              <w:rPr>
                <w:sz w:val="16"/>
              </w:rPr>
              <w:t>R5-254892</w:t>
            </w:r>
          </w:p>
        </w:tc>
        <w:tc>
          <w:tcPr>
            <w:tcW w:w="0" w:type="auto"/>
            <w:tcBorders>
              <w:top w:val="single" w:sz="4" w:space="0" w:color="auto"/>
              <w:left w:val="single" w:sz="4" w:space="0" w:color="auto"/>
              <w:bottom w:val="single" w:sz="4" w:space="0" w:color="auto"/>
              <w:right w:val="single" w:sz="4" w:space="0" w:color="auto"/>
            </w:tcBorders>
            <w:hideMark/>
          </w:tcPr>
          <w:p w14:paraId="213843A0" w14:textId="77777777" w:rsidR="00436E1A" w:rsidRDefault="00436E1A">
            <w:pPr>
              <w:pStyle w:val="TAL"/>
              <w:rPr>
                <w:sz w:val="16"/>
              </w:rPr>
            </w:pPr>
            <w:r>
              <w:rPr>
                <w:sz w:val="16"/>
              </w:rPr>
              <w:t>Applicability updates for 2AoA spherical coverage test</w:t>
            </w:r>
          </w:p>
        </w:tc>
        <w:tc>
          <w:tcPr>
            <w:tcW w:w="0" w:type="auto"/>
            <w:tcBorders>
              <w:top w:val="single" w:sz="4" w:space="0" w:color="auto"/>
              <w:left w:val="single" w:sz="4" w:space="0" w:color="auto"/>
              <w:bottom w:val="single" w:sz="4" w:space="0" w:color="auto"/>
              <w:right w:val="single" w:sz="4" w:space="0" w:color="auto"/>
            </w:tcBorders>
            <w:hideMark/>
          </w:tcPr>
          <w:p w14:paraId="06871F21"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08C1EBD7"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2814916" w14:textId="77777777" w:rsidR="00436E1A" w:rsidRDefault="00436E1A">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hideMark/>
          </w:tcPr>
          <w:p w14:paraId="04DD8A6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12D70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7D0D47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7351F6" w14:textId="77777777" w:rsidR="00436E1A" w:rsidRDefault="00436E1A">
            <w:pPr>
              <w:pStyle w:val="TAL"/>
              <w:rPr>
                <w:sz w:val="16"/>
              </w:rPr>
            </w:pPr>
            <w:r>
              <w:rPr>
                <w:sz w:val="16"/>
              </w:rPr>
              <w:t>NR_FR2_multiRX_DL-UEConTest</w:t>
            </w:r>
          </w:p>
        </w:tc>
        <w:tc>
          <w:tcPr>
            <w:tcW w:w="0" w:type="auto"/>
            <w:tcBorders>
              <w:top w:val="single" w:sz="4" w:space="0" w:color="auto"/>
              <w:left w:val="single" w:sz="4" w:space="0" w:color="auto"/>
              <w:bottom w:val="single" w:sz="4" w:space="0" w:color="auto"/>
              <w:right w:val="single" w:sz="4" w:space="0" w:color="auto"/>
            </w:tcBorders>
            <w:hideMark/>
          </w:tcPr>
          <w:p w14:paraId="501C32D1" w14:textId="77777777" w:rsidR="00436E1A" w:rsidRDefault="00436E1A">
            <w:pPr>
              <w:pStyle w:val="TAL"/>
              <w:rPr>
                <w:sz w:val="16"/>
              </w:rPr>
            </w:pPr>
            <w:r>
              <w:rPr>
                <w:sz w:val="16"/>
              </w:rPr>
              <w:t>revised</w:t>
            </w:r>
          </w:p>
        </w:tc>
      </w:tr>
      <w:tr w:rsidR="00436E1A" w14:paraId="3E91707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D5C42B" w14:textId="77777777" w:rsidR="00436E1A" w:rsidRDefault="00436E1A">
            <w:pPr>
              <w:pStyle w:val="TAL"/>
              <w:rPr>
                <w:sz w:val="16"/>
              </w:rPr>
            </w:pPr>
            <w:r>
              <w:rPr>
                <w:sz w:val="16"/>
              </w:rPr>
              <w:t>R5-255395</w:t>
            </w:r>
          </w:p>
        </w:tc>
        <w:tc>
          <w:tcPr>
            <w:tcW w:w="0" w:type="auto"/>
            <w:tcBorders>
              <w:top w:val="single" w:sz="4" w:space="0" w:color="auto"/>
              <w:left w:val="single" w:sz="4" w:space="0" w:color="auto"/>
              <w:bottom w:val="single" w:sz="4" w:space="0" w:color="auto"/>
              <w:right w:val="single" w:sz="4" w:space="0" w:color="auto"/>
            </w:tcBorders>
            <w:hideMark/>
          </w:tcPr>
          <w:p w14:paraId="39D3702D" w14:textId="77777777" w:rsidR="00436E1A" w:rsidRDefault="00436E1A">
            <w:pPr>
              <w:pStyle w:val="TAL"/>
              <w:rPr>
                <w:sz w:val="16"/>
              </w:rPr>
            </w:pPr>
            <w:r>
              <w:rPr>
                <w:sz w:val="16"/>
              </w:rPr>
              <w:t>Applicability updates for 2AoA spherical coverage test</w:t>
            </w:r>
          </w:p>
        </w:tc>
        <w:tc>
          <w:tcPr>
            <w:tcW w:w="0" w:type="auto"/>
            <w:tcBorders>
              <w:top w:val="single" w:sz="4" w:space="0" w:color="auto"/>
              <w:left w:val="single" w:sz="4" w:space="0" w:color="auto"/>
              <w:bottom w:val="single" w:sz="4" w:space="0" w:color="auto"/>
              <w:right w:val="single" w:sz="4" w:space="0" w:color="auto"/>
            </w:tcBorders>
            <w:hideMark/>
          </w:tcPr>
          <w:p w14:paraId="7F833DEB"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68EB5CD3"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2854FF9E" w14:textId="77777777" w:rsidR="00436E1A" w:rsidRDefault="00436E1A">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hideMark/>
          </w:tcPr>
          <w:p w14:paraId="5FDF18A1"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C0B63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81B8B7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C21724" w14:textId="77777777" w:rsidR="00436E1A" w:rsidRDefault="00436E1A">
            <w:pPr>
              <w:pStyle w:val="TAL"/>
              <w:rPr>
                <w:sz w:val="16"/>
              </w:rPr>
            </w:pPr>
            <w:r>
              <w:rPr>
                <w:sz w:val="16"/>
              </w:rPr>
              <w:t>NR_FR2_multiRX_DL-UEConTest</w:t>
            </w:r>
          </w:p>
        </w:tc>
        <w:tc>
          <w:tcPr>
            <w:tcW w:w="0" w:type="auto"/>
            <w:tcBorders>
              <w:top w:val="single" w:sz="4" w:space="0" w:color="auto"/>
              <w:left w:val="single" w:sz="4" w:space="0" w:color="auto"/>
              <w:bottom w:val="single" w:sz="4" w:space="0" w:color="auto"/>
              <w:right w:val="single" w:sz="4" w:space="0" w:color="auto"/>
            </w:tcBorders>
            <w:hideMark/>
          </w:tcPr>
          <w:p w14:paraId="37FEA1C9" w14:textId="77777777" w:rsidR="00436E1A" w:rsidRDefault="00436E1A">
            <w:pPr>
              <w:pStyle w:val="TAL"/>
              <w:rPr>
                <w:sz w:val="16"/>
              </w:rPr>
            </w:pPr>
            <w:r>
              <w:rPr>
                <w:sz w:val="16"/>
              </w:rPr>
              <w:t>agreed</w:t>
            </w:r>
          </w:p>
        </w:tc>
      </w:tr>
      <w:tr w:rsidR="00436E1A" w14:paraId="53E6774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C9453E7" w14:textId="77777777" w:rsidR="00436E1A" w:rsidRDefault="00436E1A">
            <w:pPr>
              <w:pStyle w:val="TAL"/>
              <w:rPr>
                <w:sz w:val="16"/>
              </w:rPr>
            </w:pPr>
            <w:r>
              <w:rPr>
                <w:sz w:val="16"/>
              </w:rPr>
              <w:t>R5-254893</w:t>
            </w:r>
          </w:p>
        </w:tc>
        <w:tc>
          <w:tcPr>
            <w:tcW w:w="0" w:type="auto"/>
            <w:tcBorders>
              <w:top w:val="single" w:sz="4" w:space="0" w:color="auto"/>
              <w:left w:val="single" w:sz="4" w:space="0" w:color="auto"/>
              <w:bottom w:val="single" w:sz="4" w:space="0" w:color="auto"/>
              <w:right w:val="single" w:sz="4" w:space="0" w:color="auto"/>
            </w:tcBorders>
            <w:hideMark/>
          </w:tcPr>
          <w:p w14:paraId="1163BA7C" w14:textId="77777777" w:rsidR="00436E1A" w:rsidRDefault="00436E1A">
            <w:pPr>
              <w:pStyle w:val="TAL"/>
              <w:rPr>
                <w:sz w:val="16"/>
              </w:rPr>
            </w:pPr>
            <w:r>
              <w:rPr>
                <w:sz w:val="16"/>
              </w:rPr>
              <w:t>Applicability updates REFSENS power level test for XR UEs</w:t>
            </w:r>
          </w:p>
        </w:tc>
        <w:tc>
          <w:tcPr>
            <w:tcW w:w="0" w:type="auto"/>
            <w:tcBorders>
              <w:top w:val="single" w:sz="4" w:space="0" w:color="auto"/>
              <w:left w:val="single" w:sz="4" w:space="0" w:color="auto"/>
              <w:bottom w:val="single" w:sz="4" w:space="0" w:color="auto"/>
              <w:right w:val="single" w:sz="4" w:space="0" w:color="auto"/>
            </w:tcBorders>
            <w:hideMark/>
          </w:tcPr>
          <w:p w14:paraId="39F5DA60" w14:textId="77777777" w:rsidR="00436E1A" w:rsidRDefault="00436E1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27C7589D" w14:textId="77777777" w:rsidR="00436E1A" w:rsidRDefault="00436E1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259F3A4E" w14:textId="77777777" w:rsidR="00436E1A" w:rsidRDefault="00436E1A">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hideMark/>
          </w:tcPr>
          <w:p w14:paraId="688C8FC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75F15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B9254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D6BF05" w14:textId="77777777" w:rsidR="00436E1A" w:rsidRDefault="00436E1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1C6B1A8E" w14:textId="77777777" w:rsidR="00436E1A" w:rsidRDefault="00436E1A">
            <w:pPr>
              <w:pStyle w:val="TAL"/>
              <w:rPr>
                <w:sz w:val="16"/>
              </w:rPr>
            </w:pPr>
            <w:r>
              <w:rPr>
                <w:sz w:val="16"/>
              </w:rPr>
              <w:t>agreed</w:t>
            </w:r>
          </w:p>
        </w:tc>
      </w:tr>
      <w:tr w:rsidR="00436E1A" w14:paraId="5DE4F9C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B79BEE5" w14:textId="77777777" w:rsidR="00436E1A" w:rsidRDefault="00436E1A">
            <w:pPr>
              <w:pStyle w:val="TAL"/>
              <w:rPr>
                <w:sz w:val="16"/>
              </w:rPr>
            </w:pPr>
            <w:r>
              <w:rPr>
                <w:sz w:val="16"/>
              </w:rPr>
              <w:t>R5-253750</w:t>
            </w:r>
          </w:p>
        </w:tc>
        <w:tc>
          <w:tcPr>
            <w:tcW w:w="0" w:type="auto"/>
            <w:tcBorders>
              <w:top w:val="single" w:sz="4" w:space="0" w:color="auto"/>
              <w:left w:val="single" w:sz="4" w:space="0" w:color="auto"/>
              <w:bottom w:val="single" w:sz="4" w:space="0" w:color="auto"/>
              <w:right w:val="single" w:sz="4" w:space="0" w:color="auto"/>
            </w:tcBorders>
            <w:hideMark/>
          </w:tcPr>
          <w:p w14:paraId="189D3F92" w14:textId="77777777" w:rsidR="00436E1A" w:rsidRDefault="00436E1A">
            <w:pPr>
              <w:pStyle w:val="TAL"/>
              <w:rPr>
                <w:sz w:val="16"/>
              </w:rPr>
            </w:pPr>
            <w:r>
              <w:rPr>
                <w:sz w:val="16"/>
              </w:rPr>
              <w:t>Update to Idle mode TC for NR channel BW less than 5MHz for FR1</w:t>
            </w:r>
          </w:p>
        </w:tc>
        <w:tc>
          <w:tcPr>
            <w:tcW w:w="0" w:type="auto"/>
            <w:tcBorders>
              <w:top w:val="single" w:sz="4" w:space="0" w:color="auto"/>
              <w:left w:val="single" w:sz="4" w:space="0" w:color="auto"/>
              <w:bottom w:val="single" w:sz="4" w:space="0" w:color="auto"/>
              <w:right w:val="single" w:sz="4" w:space="0" w:color="auto"/>
            </w:tcBorders>
            <w:hideMark/>
          </w:tcPr>
          <w:p w14:paraId="639C787D" w14:textId="77777777" w:rsidR="00436E1A" w:rsidRDefault="00436E1A">
            <w:pPr>
              <w:pStyle w:val="TAL"/>
              <w:rPr>
                <w:sz w:val="16"/>
              </w:rPr>
            </w:pPr>
            <w:r>
              <w:rPr>
                <w:sz w:val="16"/>
              </w:rPr>
              <w:t>MediaTek Inc., Nokia</w:t>
            </w:r>
          </w:p>
        </w:tc>
        <w:tc>
          <w:tcPr>
            <w:tcW w:w="0" w:type="auto"/>
            <w:tcBorders>
              <w:top w:val="single" w:sz="4" w:space="0" w:color="auto"/>
              <w:left w:val="single" w:sz="4" w:space="0" w:color="auto"/>
              <w:bottom w:val="single" w:sz="4" w:space="0" w:color="auto"/>
              <w:right w:val="single" w:sz="4" w:space="0" w:color="auto"/>
            </w:tcBorders>
            <w:hideMark/>
          </w:tcPr>
          <w:p w14:paraId="04C732F3"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8FA3817" w14:textId="77777777" w:rsidR="00436E1A" w:rsidRDefault="00436E1A">
            <w:pPr>
              <w:pStyle w:val="TAL"/>
              <w:rPr>
                <w:sz w:val="16"/>
              </w:rPr>
            </w:pPr>
            <w:r>
              <w:rPr>
                <w:sz w:val="16"/>
              </w:rPr>
              <w:t>5034</w:t>
            </w:r>
          </w:p>
        </w:tc>
        <w:tc>
          <w:tcPr>
            <w:tcW w:w="0" w:type="auto"/>
            <w:tcBorders>
              <w:top w:val="single" w:sz="4" w:space="0" w:color="auto"/>
              <w:left w:val="single" w:sz="4" w:space="0" w:color="auto"/>
              <w:bottom w:val="single" w:sz="4" w:space="0" w:color="auto"/>
              <w:right w:val="single" w:sz="4" w:space="0" w:color="auto"/>
            </w:tcBorders>
            <w:hideMark/>
          </w:tcPr>
          <w:p w14:paraId="6246C3D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D2ED4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9E4EFF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D7B626"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04737F3D" w14:textId="77777777" w:rsidR="00436E1A" w:rsidRDefault="00436E1A">
            <w:pPr>
              <w:pStyle w:val="TAL"/>
              <w:rPr>
                <w:sz w:val="16"/>
              </w:rPr>
            </w:pPr>
            <w:r>
              <w:rPr>
                <w:sz w:val="16"/>
              </w:rPr>
              <w:t>revised</w:t>
            </w:r>
          </w:p>
        </w:tc>
      </w:tr>
      <w:tr w:rsidR="00436E1A" w14:paraId="7A53CE7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450724F" w14:textId="77777777" w:rsidR="00436E1A" w:rsidRDefault="00436E1A">
            <w:pPr>
              <w:pStyle w:val="TAL"/>
              <w:rPr>
                <w:sz w:val="16"/>
              </w:rPr>
            </w:pPr>
            <w:r>
              <w:rPr>
                <w:sz w:val="16"/>
              </w:rPr>
              <w:t>R5-254994</w:t>
            </w:r>
          </w:p>
        </w:tc>
        <w:tc>
          <w:tcPr>
            <w:tcW w:w="0" w:type="auto"/>
            <w:tcBorders>
              <w:top w:val="single" w:sz="4" w:space="0" w:color="auto"/>
              <w:left w:val="single" w:sz="4" w:space="0" w:color="auto"/>
              <w:bottom w:val="single" w:sz="4" w:space="0" w:color="auto"/>
              <w:right w:val="single" w:sz="4" w:space="0" w:color="auto"/>
            </w:tcBorders>
            <w:hideMark/>
          </w:tcPr>
          <w:p w14:paraId="0D3E210F" w14:textId="77777777" w:rsidR="00436E1A" w:rsidRDefault="00436E1A">
            <w:pPr>
              <w:pStyle w:val="TAL"/>
              <w:rPr>
                <w:sz w:val="16"/>
              </w:rPr>
            </w:pPr>
            <w:r>
              <w:rPr>
                <w:sz w:val="16"/>
              </w:rPr>
              <w:t>Update to Idle mode TC for NR channel BW less than 5MHz for FR1</w:t>
            </w:r>
          </w:p>
        </w:tc>
        <w:tc>
          <w:tcPr>
            <w:tcW w:w="0" w:type="auto"/>
            <w:tcBorders>
              <w:top w:val="single" w:sz="4" w:space="0" w:color="auto"/>
              <w:left w:val="single" w:sz="4" w:space="0" w:color="auto"/>
              <w:bottom w:val="single" w:sz="4" w:space="0" w:color="auto"/>
              <w:right w:val="single" w:sz="4" w:space="0" w:color="auto"/>
            </w:tcBorders>
            <w:hideMark/>
          </w:tcPr>
          <w:p w14:paraId="2387068E" w14:textId="77777777" w:rsidR="00436E1A" w:rsidRDefault="00436E1A">
            <w:pPr>
              <w:pStyle w:val="TAL"/>
              <w:rPr>
                <w:sz w:val="16"/>
              </w:rPr>
            </w:pPr>
            <w:r>
              <w:rPr>
                <w:sz w:val="16"/>
              </w:rPr>
              <w:t>MediaTek Inc., Nokia</w:t>
            </w:r>
          </w:p>
        </w:tc>
        <w:tc>
          <w:tcPr>
            <w:tcW w:w="0" w:type="auto"/>
            <w:tcBorders>
              <w:top w:val="single" w:sz="4" w:space="0" w:color="auto"/>
              <w:left w:val="single" w:sz="4" w:space="0" w:color="auto"/>
              <w:bottom w:val="single" w:sz="4" w:space="0" w:color="auto"/>
              <w:right w:val="single" w:sz="4" w:space="0" w:color="auto"/>
            </w:tcBorders>
            <w:hideMark/>
          </w:tcPr>
          <w:p w14:paraId="0E1341B7"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3CCD1F0" w14:textId="77777777" w:rsidR="00436E1A" w:rsidRDefault="00436E1A">
            <w:pPr>
              <w:pStyle w:val="TAL"/>
              <w:rPr>
                <w:sz w:val="16"/>
              </w:rPr>
            </w:pPr>
            <w:r>
              <w:rPr>
                <w:sz w:val="16"/>
              </w:rPr>
              <w:t>5034</w:t>
            </w:r>
          </w:p>
        </w:tc>
        <w:tc>
          <w:tcPr>
            <w:tcW w:w="0" w:type="auto"/>
            <w:tcBorders>
              <w:top w:val="single" w:sz="4" w:space="0" w:color="auto"/>
              <w:left w:val="single" w:sz="4" w:space="0" w:color="auto"/>
              <w:bottom w:val="single" w:sz="4" w:space="0" w:color="auto"/>
              <w:right w:val="single" w:sz="4" w:space="0" w:color="auto"/>
            </w:tcBorders>
            <w:hideMark/>
          </w:tcPr>
          <w:p w14:paraId="339EB07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E49B9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2330D2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8CB508"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6009FDA0" w14:textId="77777777" w:rsidR="00436E1A" w:rsidRDefault="00436E1A">
            <w:pPr>
              <w:pStyle w:val="TAL"/>
              <w:rPr>
                <w:sz w:val="16"/>
              </w:rPr>
            </w:pPr>
            <w:r>
              <w:rPr>
                <w:sz w:val="16"/>
              </w:rPr>
              <w:t>agreed</w:t>
            </w:r>
          </w:p>
        </w:tc>
      </w:tr>
      <w:tr w:rsidR="00436E1A" w14:paraId="5DB7F9D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C25C323" w14:textId="77777777" w:rsidR="00436E1A" w:rsidRDefault="00436E1A">
            <w:pPr>
              <w:pStyle w:val="TAL"/>
              <w:rPr>
                <w:sz w:val="16"/>
              </w:rPr>
            </w:pPr>
            <w:r>
              <w:rPr>
                <w:sz w:val="16"/>
              </w:rPr>
              <w:t>R5-253757</w:t>
            </w:r>
          </w:p>
        </w:tc>
        <w:tc>
          <w:tcPr>
            <w:tcW w:w="0" w:type="auto"/>
            <w:tcBorders>
              <w:top w:val="single" w:sz="4" w:space="0" w:color="auto"/>
              <w:left w:val="single" w:sz="4" w:space="0" w:color="auto"/>
              <w:bottom w:val="single" w:sz="4" w:space="0" w:color="auto"/>
              <w:right w:val="single" w:sz="4" w:space="0" w:color="auto"/>
            </w:tcBorders>
            <w:hideMark/>
          </w:tcPr>
          <w:p w14:paraId="4FBC1039" w14:textId="77777777" w:rsidR="00436E1A" w:rsidRDefault="00436E1A">
            <w:pPr>
              <w:pStyle w:val="TAL"/>
              <w:rPr>
                <w:sz w:val="16"/>
              </w:rPr>
            </w:pPr>
            <w:r>
              <w:rPr>
                <w:sz w:val="16"/>
              </w:rPr>
              <w:t>Addition of ATSSS Phase 3 TC 11.9.5</w:t>
            </w:r>
          </w:p>
        </w:tc>
        <w:tc>
          <w:tcPr>
            <w:tcW w:w="0" w:type="auto"/>
            <w:tcBorders>
              <w:top w:val="single" w:sz="4" w:space="0" w:color="auto"/>
              <w:left w:val="single" w:sz="4" w:space="0" w:color="auto"/>
              <w:bottom w:val="single" w:sz="4" w:space="0" w:color="auto"/>
              <w:right w:val="single" w:sz="4" w:space="0" w:color="auto"/>
            </w:tcBorders>
            <w:hideMark/>
          </w:tcPr>
          <w:p w14:paraId="7CC733F1"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120B192"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E48DBD2" w14:textId="77777777" w:rsidR="00436E1A" w:rsidRDefault="00436E1A">
            <w:pPr>
              <w:pStyle w:val="TAL"/>
              <w:rPr>
                <w:sz w:val="16"/>
              </w:rPr>
            </w:pPr>
            <w:r>
              <w:rPr>
                <w:sz w:val="16"/>
              </w:rPr>
              <w:t>5035</w:t>
            </w:r>
          </w:p>
        </w:tc>
        <w:tc>
          <w:tcPr>
            <w:tcW w:w="0" w:type="auto"/>
            <w:tcBorders>
              <w:top w:val="single" w:sz="4" w:space="0" w:color="auto"/>
              <w:left w:val="single" w:sz="4" w:space="0" w:color="auto"/>
              <w:bottom w:val="single" w:sz="4" w:space="0" w:color="auto"/>
              <w:right w:val="single" w:sz="4" w:space="0" w:color="auto"/>
            </w:tcBorders>
            <w:hideMark/>
          </w:tcPr>
          <w:p w14:paraId="2C25E07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20AD4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A4BFF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65E0B1" w14:textId="77777777" w:rsidR="00436E1A" w:rsidRDefault="00436E1A">
            <w:pPr>
              <w:pStyle w:val="TAL"/>
              <w:rPr>
                <w:sz w:val="16"/>
              </w:rPr>
            </w:pPr>
            <w:r>
              <w:rPr>
                <w:sz w:val="16"/>
              </w:rPr>
              <w:t>ATSSS_Ph3-UEConTest</w:t>
            </w:r>
          </w:p>
        </w:tc>
        <w:tc>
          <w:tcPr>
            <w:tcW w:w="0" w:type="auto"/>
            <w:tcBorders>
              <w:top w:val="single" w:sz="4" w:space="0" w:color="auto"/>
              <w:left w:val="single" w:sz="4" w:space="0" w:color="auto"/>
              <w:bottom w:val="single" w:sz="4" w:space="0" w:color="auto"/>
              <w:right w:val="single" w:sz="4" w:space="0" w:color="auto"/>
            </w:tcBorders>
            <w:hideMark/>
          </w:tcPr>
          <w:p w14:paraId="7269BE57" w14:textId="77777777" w:rsidR="00436E1A" w:rsidRDefault="00436E1A">
            <w:pPr>
              <w:pStyle w:val="TAL"/>
              <w:rPr>
                <w:sz w:val="16"/>
              </w:rPr>
            </w:pPr>
            <w:r>
              <w:rPr>
                <w:sz w:val="16"/>
              </w:rPr>
              <w:t>revised</w:t>
            </w:r>
          </w:p>
        </w:tc>
      </w:tr>
      <w:tr w:rsidR="00436E1A" w14:paraId="400A5FF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5F90FE9" w14:textId="77777777" w:rsidR="00436E1A" w:rsidRDefault="00436E1A">
            <w:pPr>
              <w:pStyle w:val="TAL"/>
              <w:rPr>
                <w:sz w:val="16"/>
              </w:rPr>
            </w:pPr>
            <w:r>
              <w:rPr>
                <w:sz w:val="16"/>
              </w:rPr>
              <w:t>R5-255047</w:t>
            </w:r>
          </w:p>
        </w:tc>
        <w:tc>
          <w:tcPr>
            <w:tcW w:w="0" w:type="auto"/>
            <w:tcBorders>
              <w:top w:val="single" w:sz="4" w:space="0" w:color="auto"/>
              <w:left w:val="single" w:sz="4" w:space="0" w:color="auto"/>
              <w:bottom w:val="single" w:sz="4" w:space="0" w:color="auto"/>
              <w:right w:val="single" w:sz="4" w:space="0" w:color="auto"/>
            </w:tcBorders>
            <w:hideMark/>
          </w:tcPr>
          <w:p w14:paraId="6EE4572D" w14:textId="77777777" w:rsidR="00436E1A" w:rsidRDefault="00436E1A">
            <w:pPr>
              <w:pStyle w:val="TAL"/>
              <w:rPr>
                <w:sz w:val="16"/>
              </w:rPr>
            </w:pPr>
            <w:r>
              <w:rPr>
                <w:sz w:val="16"/>
              </w:rPr>
              <w:t>Addition of ATSSS Phase 3 TC 11.9.5</w:t>
            </w:r>
          </w:p>
        </w:tc>
        <w:tc>
          <w:tcPr>
            <w:tcW w:w="0" w:type="auto"/>
            <w:tcBorders>
              <w:top w:val="single" w:sz="4" w:space="0" w:color="auto"/>
              <w:left w:val="single" w:sz="4" w:space="0" w:color="auto"/>
              <w:bottom w:val="single" w:sz="4" w:space="0" w:color="auto"/>
              <w:right w:val="single" w:sz="4" w:space="0" w:color="auto"/>
            </w:tcBorders>
            <w:hideMark/>
          </w:tcPr>
          <w:p w14:paraId="48F14B2A"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BDD60CC"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6D76A72" w14:textId="77777777" w:rsidR="00436E1A" w:rsidRDefault="00436E1A">
            <w:pPr>
              <w:pStyle w:val="TAL"/>
              <w:rPr>
                <w:sz w:val="16"/>
              </w:rPr>
            </w:pPr>
            <w:r>
              <w:rPr>
                <w:sz w:val="16"/>
              </w:rPr>
              <w:t>5035</w:t>
            </w:r>
          </w:p>
        </w:tc>
        <w:tc>
          <w:tcPr>
            <w:tcW w:w="0" w:type="auto"/>
            <w:tcBorders>
              <w:top w:val="single" w:sz="4" w:space="0" w:color="auto"/>
              <w:left w:val="single" w:sz="4" w:space="0" w:color="auto"/>
              <w:bottom w:val="single" w:sz="4" w:space="0" w:color="auto"/>
              <w:right w:val="single" w:sz="4" w:space="0" w:color="auto"/>
            </w:tcBorders>
            <w:hideMark/>
          </w:tcPr>
          <w:p w14:paraId="311B667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36AEE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E0E5A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D71CAC" w14:textId="77777777" w:rsidR="00436E1A" w:rsidRDefault="00436E1A">
            <w:pPr>
              <w:pStyle w:val="TAL"/>
              <w:rPr>
                <w:sz w:val="16"/>
              </w:rPr>
            </w:pPr>
            <w:r>
              <w:rPr>
                <w:sz w:val="16"/>
              </w:rPr>
              <w:t>ATSSS_Ph3-UEConTest</w:t>
            </w:r>
          </w:p>
        </w:tc>
        <w:tc>
          <w:tcPr>
            <w:tcW w:w="0" w:type="auto"/>
            <w:tcBorders>
              <w:top w:val="single" w:sz="4" w:space="0" w:color="auto"/>
              <w:left w:val="single" w:sz="4" w:space="0" w:color="auto"/>
              <w:bottom w:val="single" w:sz="4" w:space="0" w:color="auto"/>
              <w:right w:val="single" w:sz="4" w:space="0" w:color="auto"/>
            </w:tcBorders>
            <w:hideMark/>
          </w:tcPr>
          <w:p w14:paraId="6873DDA1" w14:textId="77777777" w:rsidR="00436E1A" w:rsidRDefault="00436E1A">
            <w:pPr>
              <w:pStyle w:val="TAL"/>
              <w:rPr>
                <w:sz w:val="16"/>
              </w:rPr>
            </w:pPr>
            <w:r>
              <w:rPr>
                <w:sz w:val="16"/>
              </w:rPr>
              <w:t>agreed</w:t>
            </w:r>
          </w:p>
        </w:tc>
      </w:tr>
      <w:tr w:rsidR="00436E1A" w14:paraId="35DC21D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0FCDC8" w14:textId="77777777" w:rsidR="00436E1A" w:rsidRDefault="00436E1A">
            <w:pPr>
              <w:pStyle w:val="TAL"/>
              <w:rPr>
                <w:sz w:val="16"/>
              </w:rPr>
            </w:pPr>
            <w:r>
              <w:rPr>
                <w:sz w:val="16"/>
              </w:rPr>
              <w:t>R5-253758</w:t>
            </w:r>
          </w:p>
        </w:tc>
        <w:tc>
          <w:tcPr>
            <w:tcW w:w="0" w:type="auto"/>
            <w:tcBorders>
              <w:top w:val="single" w:sz="4" w:space="0" w:color="auto"/>
              <w:left w:val="single" w:sz="4" w:space="0" w:color="auto"/>
              <w:bottom w:val="single" w:sz="4" w:space="0" w:color="auto"/>
              <w:right w:val="single" w:sz="4" w:space="0" w:color="auto"/>
            </w:tcBorders>
            <w:hideMark/>
          </w:tcPr>
          <w:p w14:paraId="1E567010" w14:textId="77777777" w:rsidR="00436E1A" w:rsidRDefault="00436E1A">
            <w:pPr>
              <w:pStyle w:val="TAL"/>
              <w:rPr>
                <w:sz w:val="16"/>
              </w:rPr>
            </w:pPr>
            <w:r>
              <w:rPr>
                <w:sz w:val="16"/>
              </w:rPr>
              <w:t>Addition of ATSSS Phase 3 TC 11.9.6</w:t>
            </w:r>
          </w:p>
        </w:tc>
        <w:tc>
          <w:tcPr>
            <w:tcW w:w="0" w:type="auto"/>
            <w:tcBorders>
              <w:top w:val="single" w:sz="4" w:space="0" w:color="auto"/>
              <w:left w:val="single" w:sz="4" w:space="0" w:color="auto"/>
              <w:bottom w:val="single" w:sz="4" w:space="0" w:color="auto"/>
              <w:right w:val="single" w:sz="4" w:space="0" w:color="auto"/>
            </w:tcBorders>
            <w:hideMark/>
          </w:tcPr>
          <w:p w14:paraId="7515D9B2"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24D713B"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FFDD01B" w14:textId="77777777" w:rsidR="00436E1A" w:rsidRDefault="00436E1A">
            <w:pPr>
              <w:pStyle w:val="TAL"/>
              <w:rPr>
                <w:sz w:val="16"/>
              </w:rPr>
            </w:pPr>
            <w:r>
              <w:rPr>
                <w:sz w:val="16"/>
              </w:rPr>
              <w:t>5036</w:t>
            </w:r>
          </w:p>
        </w:tc>
        <w:tc>
          <w:tcPr>
            <w:tcW w:w="0" w:type="auto"/>
            <w:tcBorders>
              <w:top w:val="single" w:sz="4" w:space="0" w:color="auto"/>
              <w:left w:val="single" w:sz="4" w:space="0" w:color="auto"/>
              <w:bottom w:val="single" w:sz="4" w:space="0" w:color="auto"/>
              <w:right w:val="single" w:sz="4" w:space="0" w:color="auto"/>
            </w:tcBorders>
            <w:hideMark/>
          </w:tcPr>
          <w:p w14:paraId="5725765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3911D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6D333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5309AB" w14:textId="77777777" w:rsidR="00436E1A" w:rsidRDefault="00436E1A">
            <w:pPr>
              <w:pStyle w:val="TAL"/>
              <w:rPr>
                <w:sz w:val="16"/>
              </w:rPr>
            </w:pPr>
            <w:r>
              <w:rPr>
                <w:sz w:val="16"/>
              </w:rPr>
              <w:t>ATSSS_Ph3-UEConTest</w:t>
            </w:r>
          </w:p>
        </w:tc>
        <w:tc>
          <w:tcPr>
            <w:tcW w:w="0" w:type="auto"/>
            <w:tcBorders>
              <w:top w:val="single" w:sz="4" w:space="0" w:color="auto"/>
              <w:left w:val="single" w:sz="4" w:space="0" w:color="auto"/>
              <w:bottom w:val="single" w:sz="4" w:space="0" w:color="auto"/>
              <w:right w:val="single" w:sz="4" w:space="0" w:color="auto"/>
            </w:tcBorders>
            <w:hideMark/>
          </w:tcPr>
          <w:p w14:paraId="2BA6B78B" w14:textId="77777777" w:rsidR="00436E1A" w:rsidRDefault="00436E1A">
            <w:pPr>
              <w:pStyle w:val="TAL"/>
              <w:rPr>
                <w:sz w:val="16"/>
              </w:rPr>
            </w:pPr>
            <w:r>
              <w:rPr>
                <w:sz w:val="16"/>
              </w:rPr>
              <w:t>revised</w:t>
            </w:r>
          </w:p>
        </w:tc>
      </w:tr>
      <w:tr w:rsidR="00436E1A" w14:paraId="28D490D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0B26D8" w14:textId="77777777" w:rsidR="00436E1A" w:rsidRDefault="00436E1A">
            <w:pPr>
              <w:pStyle w:val="TAL"/>
              <w:rPr>
                <w:sz w:val="16"/>
              </w:rPr>
            </w:pPr>
            <w:r>
              <w:rPr>
                <w:sz w:val="16"/>
              </w:rPr>
              <w:t>R5-255048</w:t>
            </w:r>
          </w:p>
        </w:tc>
        <w:tc>
          <w:tcPr>
            <w:tcW w:w="0" w:type="auto"/>
            <w:tcBorders>
              <w:top w:val="single" w:sz="4" w:space="0" w:color="auto"/>
              <w:left w:val="single" w:sz="4" w:space="0" w:color="auto"/>
              <w:bottom w:val="single" w:sz="4" w:space="0" w:color="auto"/>
              <w:right w:val="single" w:sz="4" w:space="0" w:color="auto"/>
            </w:tcBorders>
            <w:hideMark/>
          </w:tcPr>
          <w:p w14:paraId="1BDE2255" w14:textId="77777777" w:rsidR="00436E1A" w:rsidRDefault="00436E1A">
            <w:pPr>
              <w:pStyle w:val="TAL"/>
              <w:rPr>
                <w:sz w:val="16"/>
              </w:rPr>
            </w:pPr>
            <w:r>
              <w:rPr>
                <w:sz w:val="16"/>
              </w:rPr>
              <w:t>Addition of ATSSS Phase 3 TC 11.9.6</w:t>
            </w:r>
          </w:p>
        </w:tc>
        <w:tc>
          <w:tcPr>
            <w:tcW w:w="0" w:type="auto"/>
            <w:tcBorders>
              <w:top w:val="single" w:sz="4" w:space="0" w:color="auto"/>
              <w:left w:val="single" w:sz="4" w:space="0" w:color="auto"/>
              <w:bottom w:val="single" w:sz="4" w:space="0" w:color="auto"/>
              <w:right w:val="single" w:sz="4" w:space="0" w:color="auto"/>
            </w:tcBorders>
            <w:hideMark/>
          </w:tcPr>
          <w:p w14:paraId="33D7E601"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C9F8701"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F0B3EFB" w14:textId="77777777" w:rsidR="00436E1A" w:rsidRDefault="00436E1A">
            <w:pPr>
              <w:pStyle w:val="TAL"/>
              <w:rPr>
                <w:sz w:val="16"/>
              </w:rPr>
            </w:pPr>
            <w:r>
              <w:rPr>
                <w:sz w:val="16"/>
              </w:rPr>
              <w:t>5036</w:t>
            </w:r>
          </w:p>
        </w:tc>
        <w:tc>
          <w:tcPr>
            <w:tcW w:w="0" w:type="auto"/>
            <w:tcBorders>
              <w:top w:val="single" w:sz="4" w:space="0" w:color="auto"/>
              <w:left w:val="single" w:sz="4" w:space="0" w:color="auto"/>
              <w:bottom w:val="single" w:sz="4" w:space="0" w:color="auto"/>
              <w:right w:val="single" w:sz="4" w:space="0" w:color="auto"/>
            </w:tcBorders>
            <w:hideMark/>
          </w:tcPr>
          <w:p w14:paraId="3D7BE259"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A74EE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18A638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185489" w14:textId="77777777" w:rsidR="00436E1A" w:rsidRDefault="00436E1A">
            <w:pPr>
              <w:pStyle w:val="TAL"/>
              <w:rPr>
                <w:sz w:val="16"/>
              </w:rPr>
            </w:pPr>
            <w:r>
              <w:rPr>
                <w:sz w:val="16"/>
              </w:rPr>
              <w:t>ATSSS_Ph3-UEConTest</w:t>
            </w:r>
          </w:p>
        </w:tc>
        <w:tc>
          <w:tcPr>
            <w:tcW w:w="0" w:type="auto"/>
            <w:tcBorders>
              <w:top w:val="single" w:sz="4" w:space="0" w:color="auto"/>
              <w:left w:val="single" w:sz="4" w:space="0" w:color="auto"/>
              <w:bottom w:val="single" w:sz="4" w:space="0" w:color="auto"/>
              <w:right w:val="single" w:sz="4" w:space="0" w:color="auto"/>
            </w:tcBorders>
            <w:hideMark/>
          </w:tcPr>
          <w:p w14:paraId="316FCB3C" w14:textId="77777777" w:rsidR="00436E1A" w:rsidRDefault="00436E1A">
            <w:pPr>
              <w:pStyle w:val="TAL"/>
              <w:rPr>
                <w:sz w:val="16"/>
              </w:rPr>
            </w:pPr>
            <w:r>
              <w:rPr>
                <w:sz w:val="16"/>
              </w:rPr>
              <w:t>agreed</w:t>
            </w:r>
          </w:p>
        </w:tc>
      </w:tr>
      <w:tr w:rsidR="00436E1A" w14:paraId="6D100F6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DC666D7" w14:textId="77777777" w:rsidR="00436E1A" w:rsidRDefault="00436E1A">
            <w:pPr>
              <w:pStyle w:val="TAL"/>
              <w:rPr>
                <w:sz w:val="16"/>
              </w:rPr>
            </w:pPr>
            <w:r>
              <w:rPr>
                <w:sz w:val="16"/>
              </w:rPr>
              <w:t>R5-253759</w:t>
            </w:r>
          </w:p>
        </w:tc>
        <w:tc>
          <w:tcPr>
            <w:tcW w:w="0" w:type="auto"/>
            <w:tcBorders>
              <w:top w:val="single" w:sz="4" w:space="0" w:color="auto"/>
              <w:left w:val="single" w:sz="4" w:space="0" w:color="auto"/>
              <w:bottom w:val="single" w:sz="4" w:space="0" w:color="auto"/>
              <w:right w:val="single" w:sz="4" w:space="0" w:color="auto"/>
            </w:tcBorders>
            <w:hideMark/>
          </w:tcPr>
          <w:p w14:paraId="3F645046" w14:textId="77777777" w:rsidR="00436E1A" w:rsidRDefault="00436E1A">
            <w:pPr>
              <w:pStyle w:val="TAL"/>
              <w:rPr>
                <w:sz w:val="16"/>
              </w:rPr>
            </w:pPr>
            <w:r>
              <w:rPr>
                <w:sz w:val="16"/>
              </w:rPr>
              <w:t>Addition of ATSSS Phase 3 TC 11.9.7</w:t>
            </w:r>
          </w:p>
        </w:tc>
        <w:tc>
          <w:tcPr>
            <w:tcW w:w="0" w:type="auto"/>
            <w:tcBorders>
              <w:top w:val="single" w:sz="4" w:space="0" w:color="auto"/>
              <w:left w:val="single" w:sz="4" w:space="0" w:color="auto"/>
              <w:bottom w:val="single" w:sz="4" w:space="0" w:color="auto"/>
              <w:right w:val="single" w:sz="4" w:space="0" w:color="auto"/>
            </w:tcBorders>
            <w:hideMark/>
          </w:tcPr>
          <w:p w14:paraId="0668652D"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DFE175B"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7D2FE1C" w14:textId="77777777" w:rsidR="00436E1A" w:rsidRDefault="00436E1A">
            <w:pPr>
              <w:pStyle w:val="TAL"/>
              <w:rPr>
                <w:sz w:val="16"/>
              </w:rPr>
            </w:pPr>
            <w:r>
              <w:rPr>
                <w:sz w:val="16"/>
              </w:rPr>
              <w:t>5037</w:t>
            </w:r>
          </w:p>
        </w:tc>
        <w:tc>
          <w:tcPr>
            <w:tcW w:w="0" w:type="auto"/>
            <w:tcBorders>
              <w:top w:val="single" w:sz="4" w:space="0" w:color="auto"/>
              <w:left w:val="single" w:sz="4" w:space="0" w:color="auto"/>
              <w:bottom w:val="single" w:sz="4" w:space="0" w:color="auto"/>
              <w:right w:val="single" w:sz="4" w:space="0" w:color="auto"/>
            </w:tcBorders>
            <w:hideMark/>
          </w:tcPr>
          <w:p w14:paraId="046B625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A8B29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0D7546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CD79DC" w14:textId="77777777" w:rsidR="00436E1A" w:rsidRDefault="00436E1A">
            <w:pPr>
              <w:pStyle w:val="TAL"/>
              <w:rPr>
                <w:sz w:val="16"/>
              </w:rPr>
            </w:pPr>
            <w:r>
              <w:rPr>
                <w:sz w:val="16"/>
              </w:rPr>
              <w:t>ATSSS_Ph3-UEConTest</w:t>
            </w:r>
          </w:p>
        </w:tc>
        <w:tc>
          <w:tcPr>
            <w:tcW w:w="0" w:type="auto"/>
            <w:tcBorders>
              <w:top w:val="single" w:sz="4" w:space="0" w:color="auto"/>
              <w:left w:val="single" w:sz="4" w:space="0" w:color="auto"/>
              <w:bottom w:val="single" w:sz="4" w:space="0" w:color="auto"/>
              <w:right w:val="single" w:sz="4" w:space="0" w:color="auto"/>
            </w:tcBorders>
            <w:hideMark/>
          </w:tcPr>
          <w:p w14:paraId="18C8DE97" w14:textId="77777777" w:rsidR="00436E1A" w:rsidRDefault="00436E1A">
            <w:pPr>
              <w:pStyle w:val="TAL"/>
              <w:rPr>
                <w:sz w:val="16"/>
              </w:rPr>
            </w:pPr>
            <w:r>
              <w:rPr>
                <w:sz w:val="16"/>
              </w:rPr>
              <w:t>revised</w:t>
            </w:r>
          </w:p>
        </w:tc>
      </w:tr>
      <w:tr w:rsidR="00436E1A" w14:paraId="72E34F4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2B1C36" w14:textId="77777777" w:rsidR="00436E1A" w:rsidRDefault="00436E1A">
            <w:pPr>
              <w:pStyle w:val="TAL"/>
              <w:rPr>
                <w:sz w:val="16"/>
              </w:rPr>
            </w:pPr>
            <w:r>
              <w:rPr>
                <w:sz w:val="16"/>
              </w:rPr>
              <w:t>R5-255049</w:t>
            </w:r>
          </w:p>
        </w:tc>
        <w:tc>
          <w:tcPr>
            <w:tcW w:w="0" w:type="auto"/>
            <w:tcBorders>
              <w:top w:val="single" w:sz="4" w:space="0" w:color="auto"/>
              <w:left w:val="single" w:sz="4" w:space="0" w:color="auto"/>
              <w:bottom w:val="single" w:sz="4" w:space="0" w:color="auto"/>
              <w:right w:val="single" w:sz="4" w:space="0" w:color="auto"/>
            </w:tcBorders>
            <w:hideMark/>
          </w:tcPr>
          <w:p w14:paraId="3CE615F7" w14:textId="77777777" w:rsidR="00436E1A" w:rsidRDefault="00436E1A">
            <w:pPr>
              <w:pStyle w:val="TAL"/>
              <w:rPr>
                <w:sz w:val="16"/>
              </w:rPr>
            </w:pPr>
            <w:r>
              <w:rPr>
                <w:sz w:val="16"/>
              </w:rPr>
              <w:t>Addition of ATSSS Phase 3 TC 11.9.7</w:t>
            </w:r>
          </w:p>
        </w:tc>
        <w:tc>
          <w:tcPr>
            <w:tcW w:w="0" w:type="auto"/>
            <w:tcBorders>
              <w:top w:val="single" w:sz="4" w:space="0" w:color="auto"/>
              <w:left w:val="single" w:sz="4" w:space="0" w:color="auto"/>
              <w:bottom w:val="single" w:sz="4" w:space="0" w:color="auto"/>
              <w:right w:val="single" w:sz="4" w:space="0" w:color="auto"/>
            </w:tcBorders>
            <w:hideMark/>
          </w:tcPr>
          <w:p w14:paraId="61E5701B"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A0AB1AC"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74EE29C" w14:textId="77777777" w:rsidR="00436E1A" w:rsidRDefault="00436E1A">
            <w:pPr>
              <w:pStyle w:val="TAL"/>
              <w:rPr>
                <w:sz w:val="16"/>
              </w:rPr>
            </w:pPr>
            <w:r>
              <w:rPr>
                <w:sz w:val="16"/>
              </w:rPr>
              <w:t>5037</w:t>
            </w:r>
          </w:p>
        </w:tc>
        <w:tc>
          <w:tcPr>
            <w:tcW w:w="0" w:type="auto"/>
            <w:tcBorders>
              <w:top w:val="single" w:sz="4" w:space="0" w:color="auto"/>
              <w:left w:val="single" w:sz="4" w:space="0" w:color="auto"/>
              <w:bottom w:val="single" w:sz="4" w:space="0" w:color="auto"/>
              <w:right w:val="single" w:sz="4" w:space="0" w:color="auto"/>
            </w:tcBorders>
            <w:hideMark/>
          </w:tcPr>
          <w:p w14:paraId="38584D52"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9B03A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E8E93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4826B3" w14:textId="77777777" w:rsidR="00436E1A" w:rsidRDefault="00436E1A">
            <w:pPr>
              <w:pStyle w:val="TAL"/>
              <w:rPr>
                <w:sz w:val="16"/>
              </w:rPr>
            </w:pPr>
            <w:r>
              <w:rPr>
                <w:sz w:val="16"/>
              </w:rPr>
              <w:t>ATSSS_Ph3-UEConTest</w:t>
            </w:r>
          </w:p>
        </w:tc>
        <w:tc>
          <w:tcPr>
            <w:tcW w:w="0" w:type="auto"/>
            <w:tcBorders>
              <w:top w:val="single" w:sz="4" w:space="0" w:color="auto"/>
              <w:left w:val="single" w:sz="4" w:space="0" w:color="auto"/>
              <w:bottom w:val="single" w:sz="4" w:space="0" w:color="auto"/>
              <w:right w:val="single" w:sz="4" w:space="0" w:color="auto"/>
            </w:tcBorders>
            <w:hideMark/>
          </w:tcPr>
          <w:p w14:paraId="48013F39" w14:textId="77777777" w:rsidR="00436E1A" w:rsidRDefault="00436E1A">
            <w:pPr>
              <w:pStyle w:val="TAL"/>
              <w:rPr>
                <w:sz w:val="16"/>
              </w:rPr>
            </w:pPr>
            <w:r>
              <w:rPr>
                <w:sz w:val="16"/>
              </w:rPr>
              <w:t>agreed</w:t>
            </w:r>
          </w:p>
        </w:tc>
      </w:tr>
      <w:tr w:rsidR="00436E1A" w14:paraId="413DBC4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64B5AD" w14:textId="77777777" w:rsidR="00436E1A" w:rsidRDefault="00436E1A">
            <w:pPr>
              <w:pStyle w:val="TAL"/>
              <w:rPr>
                <w:sz w:val="16"/>
              </w:rPr>
            </w:pPr>
            <w:r>
              <w:rPr>
                <w:sz w:val="16"/>
              </w:rPr>
              <w:t>R5-253760</w:t>
            </w:r>
          </w:p>
        </w:tc>
        <w:tc>
          <w:tcPr>
            <w:tcW w:w="0" w:type="auto"/>
            <w:tcBorders>
              <w:top w:val="single" w:sz="4" w:space="0" w:color="auto"/>
              <w:left w:val="single" w:sz="4" w:space="0" w:color="auto"/>
              <w:bottom w:val="single" w:sz="4" w:space="0" w:color="auto"/>
              <w:right w:val="single" w:sz="4" w:space="0" w:color="auto"/>
            </w:tcBorders>
            <w:hideMark/>
          </w:tcPr>
          <w:p w14:paraId="539A7CE5" w14:textId="77777777" w:rsidR="00436E1A" w:rsidRDefault="00436E1A">
            <w:pPr>
              <w:pStyle w:val="TAL"/>
              <w:rPr>
                <w:sz w:val="16"/>
              </w:rPr>
            </w:pPr>
            <w:r>
              <w:rPr>
                <w:sz w:val="16"/>
              </w:rPr>
              <w:t>Addition of ATSSS Phase 3 TC 11.9.8</w:t>
            </w:r>
          </w:p>
        </w:tc>
        <w:tc>
          <w:tcPr>
            <w:tcW w:w="0" w:type="auto"/>
            <w:tcBorders>
              <w:top w:val="single" w:sz="4" w:space="0" w:color="auto"/>
              <w:left w:val="single" w:sz="4" w:space="0" w:color="auto"/>
              <w:bottom w:val="single" w:sz="4" w:space="0" w:color="auto"/>
              <w:right w:val="single" w:sz="4" w:space="0" w:color="auto"/>
            </w:tcBorders>
            <w:hideMark/>
          </w:tcPr>
          <w:p w14:paraId="68B64F3B"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50A75CF"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D5644D6" w14:textId="77777777" w:rsidR="00436E1A" w:rsidRDefault="00436E1A">
            <w:pPr>
              <w:pStyle w:val="TAL"/>
              <w:rPr>
                <w:sz w:val="16"/>
              </w:rPr>
            </w:pPr>
            <w:r>
              <w:rPr>
                <w:sz w:val="16"/>
              </w:rPr>
              <w:t>5038</w:t>
            </w:r>
          </w:p>
        </w:tc>
        <w:tc>
          <w:tcPr>
            <w:tcW w:w="0" w:type="auto"/>
            <w:tcBorders>
              <w:top w:val="single" w:sz="4" w:space="0" w:color="auto"/>
              <w:left w:val="single" w:sz="4" w:space="0" w:color="auto"/>
              <w:bottom w:val="single" w:sz="4" w:space="0" w:color="auto"/>
              <w:right w:val="single" w:sz="4" w:space="0" w:color="auto"/>
            </w:tcBorders>
            <w:hideMark/>
          </w:tcPr>
          <w:p w14:paraId="219BC04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2B307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6F0120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F1C3F6" w14:textId="77777777" w:rsidR="00436E1A" w:rsidRDefault="00436E1A">
            <w:pPr>
              <w:pStyle w:val="TAL"/>
              <w:rPr>
                <w:sz w:val="16"/>
              </w:rPr>
            </w:pPr>
            <w:r>
              <w:rPr>
                <w:sz w:val="16"/>
              </w:rPr>
              <w:t>ATSSS_Ph3-UEConTest</w:t>
            </w:r>
          </w:p>
        </w:tc>
        <w:tc>
          <w:tcPr>
            <w:tcW w:w="0" w:type="auto"/>
            <w:tcBorders>
              <w:top w:val="single" w:sz="4" w:space="0" w:color="auto"/>
              <w:left w:val="single" w:sz="4" w:space="0" w:color="auto"/>
              <w:bottom w:val="single" w:sz="4" w:space="0" w:color="auto"/>
              <w:right w:val="single" w:sz="4" w:space="0" w:color="auto"/>
            </w:tcBorders>
            <w:hideMark/>
          </w:tcPr>
          <w:p w14:paraId="2FF7672B" w14:textId="77777777" w:rsidR="00436E1A" w:rsidRDefault="00436E1A">
            <w:pPr>
              <w:pStyle w:val="TAL"/>
              <w:rPr>
                <w:sz w:val="16"/>
              </w:rPr>
            </w:pPr>
            <w:r>
              <w:rPr>
                <w:sz w:val="16"/>
              </w:rPr>
              <w:t>revised</w:t>
            </w:r>
          </w:p>
        </w:tc>
      </w:tr>
      <w:tr w:rsidR="00436E1A" w14:paraId="6C77A0D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86DD473" w14:textId="77777777" w:rsidR="00436E1A" w:rsidRDefault="00436E1A">
            <w:pPr>
              <w:pStyle w:val="TAL"/>
              <w:rPr>
                <w:sz w:val="16"/>
              </w:rPr>
            </w:pPr>
            <w:r>
              <w:rPr>
                <w:sz w:val="16"/>
              </w:rPr>
              <w:t>R5-255050</w:t>
            </w:r>
          </w:p>
        </w:tc>
        <w:tc>
          <w:tcPr>
            <w:tcW w:w="0" w:type="auto"/>
            <w:tcBorders>
              <w:top w:val="single" w:sz="4" w:space="0" w:color="auto"/>
              <w:left w:val="single" w:sz="4" w:space="0" w:color="auto"/>
              <w:bottom w:val="single" w:sz="4" w:space="0" w:color="auto"/>
              <w:right w:val="single" w:sz="4" w:space="0" w:color="auto"/>
            </w:tcBorders>
            <w:hideMark/>
          </w:tcPr>
          <w:p w14:paraId="287C30FF" w14:textId="77777777" w:rsidR="00436E1A" w:rsidRDefault="00436E1A">
            <w:pPr>
              <w:pStyle w:val="TAL"/>
              <w:rPr>
                <w:sz w:val="16"/>
              </w:rPr>
            </w:pPr>
            <w:r>
              <w:rPr>
                <w:sz w:val="16"/>
              </w:rPr>
              <w:t>Addition of ATSSS Phase 3 TC 11.9.8</w:t>
            </w:r>
          </w:p>
        </w:tc>
        <w:tc>
          <w:tcPr>
            <w:tcW w:w="0" w:type="auto"/>
            <w:tcBorders>
              <w:top w:val="single" w:sz="4" w:space="0" w:color="auto"/>
              <w:left w:val="single" w:sz="4" w:space="0" w:color="auto"/>
              <w:bottom w:val="single" w:sz="4" w:space="0" w:color="auto"/>
              <w:right w:val="single" w:sz="4" w:space="0" w:color="auto"/>
            </w:tcBorders>
            <w:hideMark/>
          </w:tcPr>
          <w:p w14:paraId="3F706BCC"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6E43DAF"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D1F54D8" w14:textId="77777777" w:rsidR="00436E1A" w:rsidRDefault="00436E1A">
            <w:pPr>
              <w:pStyle w:val="TAL"/>
              <w:rPr>
                <w:sz w:val="16"/>
              </w:rPr>
            </w:pPr>
            <w:r>
              <w:rPr>
                <w:sz w:val="16"/>
              </w:rPr>
              <w:t>5038</w:t>
            </w:r>
          </w:p>
        </w:tc>
        <w:tc>
          <w:tcPr>
            <w:tcW w:w="0" w:type="auto"/>
            <w:tcBorders>
              <w:top w:val="single" w:sz="4" w:space="0" w:color="auto"/>
              <w:left w:val="single" w:sz="4" w:space="0" w:color="auto"/>
              <w:bottom w:val="single" w:sz="4" w:space="0" w:color="auto"/>
              <w:right w:val="single" w:sz="4" w:space="0" w:color="auto"/>
            </w:tcBorders>
            <w:hideMark/>
          </w:tcPr>
          <w:p w14:paraId="06069606"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B6167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885BC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358988" w14:textId="77777777" w:rsidR="00436E1A" w:rsidRDefault="00436E1A">
            <w:pPr>
              <w:pStyle w:val="TAL"/>
              <w:rPr>
                <w:sz w:val="16"/>
              </w:rPr>
            </w:pPr>
            <w:r>
              <w:rPr>
                <w:sz w:val="16"/>
              </w:rPr>
              <w:t>ATSSS_Ph3-UEConTest</w:t>
            </w:r>
          </w:p>
        </w:tc>
        <w:tc>
          <w:tcPr>
            <w:tcW w:w="0" w:type="auto"/>
            <w:tcBorders>
              <w:top w:val="single" w:sz="4" w:space="0" w:color="auto"/>
              <w:left w:val="single" w:sz="4" w:space="0" w:color="auto"/>
              <w:bottom w:val="single" w:sz="4" w:space="0" w:color="auto"/>
              <w:right w:val="single" w:sz="4" w:space="0" w:color="auto"/>
            </w:tcBorders>
            <w:hideMark/>
          </w:tcPr>
          <w:p w14:paraId="1FE9EEB7" w14:textId="77777777" w:rsidR="00436E1A" w:rsidRDefault="00436E1A">
            <w:pPr>
              <w:pStyle w:val="TAL"/>
              <w:rPr>
                <w:sz w:val="16"/>
              </w:rPr>
            </w:pPr>
            <w:r>
              <w:rPr>
                <w:sz w:val="16"/>
              </w:rPr>
              <w:t>agreed</w:t>
            </w:r>
          </w:p>
        </w:tc>
      </w:tr>
      <w:tr w:rsidR="00436E1A" w14:paraId="333A7A3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46176EC" w14:textId="77777777" w:rsidR="00436E1A" w:rsidRDefault="00436E1A">
            <w:pPr>
              <w:pStyle w:val="TAL"/>
              <w:rPr>
                <w:sz w:val="16"/>
              </w:rPr>
            </w:pPr>
            <w:r>
              <w:rPr>
                <w:sz w:val="16"/>
              </w:rPr>
              <w:t>R5-253778</w:t>
            </w:r>
          </w:p>
        </w:tc>
        <w:tc>
          <w:tcPr>
            <w:tcW w:w="0" w:type="auto"/>
            <w:tcBorders>
              <w:top w:val="single" w:sz="4" w:space="0" w:color="auto"/>
              <w:left w:val="single" w:sz="4" w:space="0" w:color="auto"/>
              <w:bottom w:val="single" w:sz="4" w:space="0" w:color="auto"/>
              <w:right w:val="single" w:sz="4" w:space="0" w:color="auto"/>
            </w:tcBorders>
            <w:hideMark/>
          </w:tcPr>
          <w:p w14:paraId="6A1C2575" w14:textId="77777777" w:rsidR="00436E1A" w:rsidRDefault="00436E1A">
            <w:pPr>
              <w:pStyle w:val="TAL"/>
              <w:rPr>
                <w:sz w:val="16"/>
              </w:rPr>
            </w:pPr>
            <w:r>
              <w:rPr>
                <w:sz w:val="16"/>
              </w:rPr>
              <w:t>Editorial correction to testcase 7.1.1.14.2.1</w:t>
            </w:r>
          </w:p>
        </w:tc>
        <w:tc>
          <w:tcPr>
            <w:tcW w:w="0" w:type="auto"/>
            <w:tcBorders>
              <w:top w:val="single" w:sz="4" w:space="0" w:color="auto"/>
              <w:left w:val="single" w:sz="4" w:space="0" w:color="auto"/>
              <w:bottom w:val="single" w:sz="4" w:space="0" w:color="auto"/>
              <w:right w:val="single" w:sz="4" w:space="0" w:color="auto"/>
            </w:tcBorders>
            <w:hideMark/>
          </w:tcPr>
          <w:p w14:paraId="54D5DEA8"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BCBB51D"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0EFEA75" w14:textId="77777777" w:rsidR="00436E1A" w:rsidRDefault="00436E1A">
            <w:pPr>
              <w:pStyle w:val="TAL"/>
              <w:rPr>
                <w:sz w:val="16"/>
              </w:rPr>
            </w:pPr>
            <w:r>
              <w:rPr>
                <w:sz w:val="16"/>
              </w:rPr>
              <w:t>5039</w:t>
            </w:r>
          </w:p>
        </w:tc>
        <w:tc>
          <w:tcPr>
            <w:tcW w:w="0" w:type="auto"/>
            <w:tcBorders>
              <w:top w:val="single" w:sz="4" w:space="0" w:color="auto"/>
              <w:left w:val="single" w:sz="4" w:space="0" w:color="auto"/>
              <w:bottom w:val="single" w:sz="4" w:space="0" w:color="auto"/>
              <w:right w:val="single" w:sz="4" w:space="0" w:color="auto"/>
            </w:tcBorders>
            <w:hideMark/>
          </w:tcPr>
          <w:p w14:paraId="4F026AF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CD4A4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0A6B45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61832A" w14:textId="77777777" w:rsidR="00436E1A" w:rsidRDefault="00436E1A">
            <w:pPr>
              <w:pStyle w:val="TAL"/>
              <w:rPr>
                <w:sz w:val="16"/>
              </w:rPr>
            </w:pPr>
            <w:r>
              <w:rPr>
                <w:sz w:val="16"/>
              </w:rPr>
              <w:t>Netw_Energy_NR-UEConTest</w:t>
            </w:r>
          </w:p>
        </w:tc>
        <w:tc>
          <w:tcPr>
            <w:tcW w:w="0" w:type="auto"/>
            <w:tcBorders>
              <w:top w:val="single" w:sz="4" w:space="0" w:color="auto"/>
              <w:left w:val="single" w:sz="4" w:space="0" w:color="auto"/>
              <w:bottom w:val="single" w:sz="4" w:space="0" w:color="auto"/>
              <w:right w:val="single" w:sz="4" w:space="0" w:color="auto"/>
            </w:tcBorders>
            <w:hideMark/>
          </w:tcPr>
          <w:p w14:paraId="55F1AB03" w14:textId="77777777" w:rsidR="00436E1A" w:rsidRDefault="00436E1A">
            <w:pPr>
              <w:pStyle w:val="TAL"/>
              <w:rPr>
                <w:sz w:val="16"/>
              </w:rPr>
            </w:pPr>
            <w:r>
              <w:rPr>
                <w:sz w:val="16"/>
              </w:rPr>
              <w:t>withdrawn</w:t>
            </w:r>
          </w:p>
        </w:tc>
      </w:tr>
      <w:tr w:rsidR="00436E1A" w14:paraId="3EFE823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570626E" w14:textId="77777777" w:rsidR="00436E1A" w:rsidRDefault="00436E1A">
            <w:pPr>
              <w:pStyle w:val="TAL"/>
              <w:rPr>
                <w:sz w:val="16"/>
              </w:rPr>
            </w:pPr>
            <w:r>
              <w:rPr>
                <w:sz w:val="16"/>
              </w:rPr>
              <w:t>R5-253779</w:t>
            </w:r>
          </w:p>
        </w:tc>
        <w:tc>
          <w:tcPr>
            <w:tcW w:w="0" w:type="auto"/>
            <w:tcBorders>
              <w:top w:val="single" w:sz="4" w:space="0" w:color="auto"/>
              <w:left w:val="single" w:sz="4" w:space="0" w:color="auto"/>
              <w:bottom w:val="single" w:sz="4" w:space="0" w:color="auto"/>
              <w:right w:val="single" w:sz="4" w:space="0" w:color="auto"/>
            </w:tcBorders>
            <w:hideMark/>
          </w:tcPr>
          <w:p w14:paraId="237D01DC" w14:textId="77777777" w:rsidR="00436E1A" w:rsidRDefault="00436E1A">
            <w:pPr>
              <w:pStyle w:val="TAL"/>
              <w:rPr>
                <w:sz w:val="16"/>
              </w:rPr>
            </w:pPr>
            <w:r>
              <w:rPr>
                <w:sz w:val="16"/>
              </w:rPr>
              <w:t>Corrections to testcase 7.1.1.3.20</w:t>
            </w:r>
          </w:p>
        </w:tc>
        <w:tc>
          <w:tcPr>
            <w:tcW w:w="0" w:type="auto"/>
            <w:tcBorders>
              <w:top w:val="single" w:sz="4" w:space="0" w:color="auto"/>
              <w:left w:val="single" w:sz="4" w:space="0" w:color="auto"/>
              <w:bottom w:val="single" w:sz="4" w:space="0" w:color="auto"/>
              <w:right w:val="single" w:sz="4" w:space="0" w:color="auto"/>
            </w:tcBorders>
            <w:hideMark/>
          </w:tcPr>
          <w:p w14:paraId="0DBD1DFB"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B33DD7B"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FC49378" w14:textId="77777777" w:rsidR="00436E1A" w:rsidRDefault="00436E1A">
            <w:pPr>
              <w:pStyle w:val="TAL"/>
              <w:rPr>
                <w:sz w:val="16"/>
              </w:rPr>
            </w:pPr>
            <w:r>
              <w:rPr>
                <w:sz w:val="16"/>
              </w:rPr>
              <w:t>5040</w:t>
            </w:r>
          </w:p>
        </w:tc>
        <w:tc>
          <w:tcPr>
            <w:tcW w:w="0" w:type="auto"/>
            <w:tcBorders>
              <w:top w:val="single" w:sz="4" w:space="0" w:color="auto"/>
              <w:left w:val="single" w:sz="4" w:space="0" w:color="auto"/>
              <w:bottom w:val="single" w:sz="4" w:space="0" w:color="auto"/>
              <w:right w:val="single" w:sz="4" w:space="0" w:color="auto"/>
            </w:tcBorders>
            <w:hideMark/>
          </w:tcPr>
          <w:p w14:paraId="335A4FF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BB7E3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E6E87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71E6B1" w14:textId="77777777" w:rsidR="00436E1A" w:rsidRDefault="00436E1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4AABE1B4" w14:textId="77777777" w:rsidR="00436E1A" w:rsidRDefault="00436E1A">
            <w:pPr>
              <w:pStyle w:val="TAL"/>
              <w:rPr>
                <w:sz w:val="16"/>
              </w:rPr>
            </w:pPr>
            <w:r>
              <w:rPr>
                <w:sz w:val="16"/>
              </w:rPr>
              <w:t>revised</w:t>
            </w:r>
          </w:p>
        </w:tc>
      </w:tr>
      <w:tr w:rsidR="00436E1A" w14:paraId="5632E37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4D6714A" w14:textId="77777777" w:rsidR="00436E1A" w:rsidRDefault="00436E1A">
            <w:pPr>
              <w:pStyle w:val="TAL"/>
              <w:rPr>
                <w:sz w:val="16"/>
              </w:rPr>
            </w:pPr>
            <w:r>
              <w:rPr>
                <w:sz w:val="16"/>
              </w:rPr>
              <w:t>R5-255027</w:t>
            </w:r>
          </w:p>
        </w:tc>
        <w:tc>
          <w:tcPr>
            <w:tcW w:w="0" w:type="auto"/>
            <w:tcBorders>
              <w:top w:val="single" w:sz="4" w:space="0" w:color="auto"/>
              <w:left w:val="single" w:sz="4" w:space="0" w:color="auto"/>
              <w:bottom w:val="single" w:sz="4" w:space="0" w:color="auto"/>
              <w:right w:val="single" w:sz="4" w:space="0" w:color="auto"/>
            </w:tcBorders>
            <w:hideMark/>
          </w:tcPr>
          <w:p w14:paraId="71C500A4" w14:textId="77777777" w:rsidR="00436E1A" w:rsidRDefault="00436E1A">
            <w:pPr>
              <w:pStyle w:val="TAL"/>
              <w:rPr>
                <w:sz w:val="16"/>
              </w:rPr>
            </w:pPr>
            <w:r>
              <w:rPr>
                <w:sz w:val="16"/>
              </w:rPr>
              <w:t>Corrections to testcase 7.1.1.3.20</w:t>
            </w:r>
          </w:p>
        </w:tc>
        <w:tc>
          <w:tcPr>
            <w:tcW w:w="0" w:type="auto"/>
            <w:tcBorders>
              <w:top w:val="single" w:sz="4" w:space="0" w:color="auto"/>
              <w:left w:val="single" w:sz="4" w:space="0" w:color="auto"/>
              <w:bottom w:val="single" w:sz="4" w:space="0" w:color="auto"/>
              <w:right w:val="single" w:sz="4" w:space="0" w:color="auto"/>
            </w:tcBorders>
            <w:hideMark/>
          </w:tcPr>
          <w:p w14:paraId="2DB68ED6"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F9279F0"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15CCFFE" w14:textId="77777777" w:rsidR="00436E1A" w:rsidRDefault="00436E1A">
            <w:pPr>
              <w:pStyle w:val="TAL"/>
              <w:rPr>
                <w:sz w:val="16"/>
              </w:rPr>
            </w:pPr>
            <w:r>
              <w:rPr>
                <w:sz w:val="16"/>
              </w:rPr>
              <w:t>5040</w:t>
            </w:r>
          </w:p>
        </w:tc>
        <w:tc>
          <w:tcPr>
            <w:tcW w:w="0" w:type="auto"/>
            <w:tcBorders>
              <w:top w:val="single" w:sz="4" w:space="0" w:color="auto"/>
              <w:left w:val="single" w:sz="4" w:space="0" w:color="auto"/>
              <w:bottom w:val="single" w:sz="4" w:space="0" w:color="auto"/>
              <w:right w:val="single" w:sz="4" w:space="0" w:color="auto"/>
            </w:tcBorders>
            <w:hideMark/>
          </w:tcPr>
          <w:p w14:paraId="20A41B04"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AD36D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A1D3CB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AEAF7E" w14:textId="77777777" w:rsidR="00436E1A" w:rsidRDefault="00436E1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7E8F300A" w14:textId="77777777" w:rsidR="00436E1A" w:rsidRDefault="00436E1A">
            <w:pPr>
              <w:pStyle w:val="TAL"/>
              <w:rPr>
                <w:sz w:val="16"/>
              </w:rPr>
            </w:pPr>
            <w:r>
              <w:rPr>
                <w:sz w:val="16"/>
              </w:rPr>
              <w:t>agreed</w:t>
            </w:r>
          </w:p>
        </w:tc>
      </w:tr>
      <w:tr w:rsidR="00436E1A" w14:paraId="1551A75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94D6BE6" w14:textId="77777777" w:rsidR="00436E1A" w:rsidRDefault="00436E1A">
            <w:pPr>
              <w:pStyle w:val="TAL"/>
              <w:rPr>
                <w:sz w:val="16"/>
              </w:rPr>
            </w:pPr>
            <w:r>
              <w:rPr>
                <w:sz w:val="16"/>
              </w:rPr>
              <w:t>R5-253780</w:t>
            </w:r>
          </w:p>
        </w:tc>
        <w:tc>
          <w:tcPr>
            <w:tcW w:w="0" w:type="auto"/>
            <w:tcBorders>
              <w:top w:val="single" w:sz="4" w:space="0" w:color="auto"/>
              <w:left w:val="single" w:sz="4" w:space="0" w:color="auto"/>
              <w:bottom w:val="single" w:sz="4" w:space="0" w:color="auto"/>
              <w:right w:val="single" w:sz="4" w:space="0" w:color="auto"/>
            </w:tcBorders>
            <w:hideMark/>
          </w:tcPr>
          <w:p w14:paraId="2A3159AE" w14:textId="77777777" w:rsidR="00436E1A" w:rsidRDefault="00436E1A">
            <w:pPr>
              <w:pStyle w:val="TAL"/>
              <w:rPr>
                <w:sz w:val="16"/>
              </w:rPr>
            </w:pPr>
            <w:r>
              <w:rPr>
                <w:sz w:val="16"/>
              </w:rPr>
              <w:t>Corrections to testcase 7.1.1.3.20a</w:t>
            </w:r>
          </w:p>
        </w:tc>
        <w:tc>
          <w:tcPr>
            <w:tcW w:w="0" w:type="auto"/>
            <w:tcBorders>
              <w:top w:val="single" w:sz="4" w:space="0" w:color="auto"/>
              <w:left w:val="single" w:sz="4" w:space="0" w:color="auto"/>
              <w:bottom w:val="single" w:sz="4" w:space="0" w:color="auto"/>
              <w:right w:val="single" w:sz="4" w:space="0" w:color="auto"/>
            </w:tcBorders>
            <w:hideMark/>
          </w:tcPr>
          <w:p w14:paraId="424A3D41"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51CC6AC"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BFE8914" w14:textId="77777777" w:rsidR="00436E1A" w:rsidRDefault="00436E1A">
            <w:pPr>
              <w:pStyle w:val="TAL"/>
              <w:rPr>
                <w:sz w:val="16"/>
              </w:rPr>
            </w:pPr>
            <w:r>
              <w:rPr>
                <w:sz w:val="16"/>
              </w:rPr>
              <w:t>5041</w:t>
            </w:r>
          </w:p>
        </w:tc>
        <w:tc>
          <w:tcPr>
            <w:tcW w:w="0" w:type="auto"/>
            <w:tcBorders>
              <w:top w:val="single" w:sz="4" w:space="0" w:color="auto"/>
              <w:left w:val="single" w:sz="4" w:space="0" w:color="auto"/>
              <w:bottom w:val="single" w:sz="4" w:space="0" w:color="auto"/>
              <w:right w:val="single" w:sz="4" w:space="0" w:color="auto"/>
            </w:tcBorders>
            <w:hideMark/>
          </w:tcPr>
          <w:p w14:paraId="5EDDA0E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719EB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E1ED0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4F01C7" w14:textId="77777777" w:rsidR="00436E1A" w:rsidRDefault="00436E1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0C042023" w14:textId="77777777" w:rsidR="00436E1A" w:rsidRDefault="00436E1A">
            <w:pPr>
              <w:pStyle w:val="TAL"/>
              <w:rPr>
                <w:sz w:val="16"/>
              </w:rPr>
            </w:pPr>
            <w:r>
              <w:rPr>
                <w:sz w:val="16"/>
              </w:rPr>
              <w:t>revised</w:t>
            </w:r>
          </w:p>
        </w:tc>
      </w:tr>
      <w:tr w:rsidR="00436E1A" w14:paraId="7609547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88CCF00" w14:textId="77777777" w:rsidR="00436E1A" w:rsidRDefault="00436E1A">
            <w:pPr>
              <w:pStyle w:val="TAL"/>
              <w:rPr>
                <w:sz w:val="16"/>
              </w:rPr>
            </w:pPr>
            <w:r>
              <w:rPr>
                <w:sz w:val="16"/>
              </w:rPr>
              <w:t>R5-255028</w:t>
            </w:r>
          </w:p>
        </w:tc>
        <w:tc>
          <w:tcPr>
            <w:tcW w:w="0" w:type="auto"/>
            <w:tcBorders>
              <w:top w:val="single" w:sz="4" w:space="0" w:color="auto"/>
              <w:left w:val="single" w:sz="4" w:space="0" w:color="auto"/>
              <w:bottom w:val="single" w:sz="4" w:space="0" w:color="auto"/>
              <w:right w:val="single" w:sz="4" w:space="0" w:color="auto"/>
            </w:tcBorders>
            <w:hideMark/>
          </w:tcPr>
          <w:p w14:paraId="4CEE2783" w14:textId="77777777" w:rsidR="00436E1A" w:rsidRDefault="00436E1A">
            <w:pPr>
              <w:pStyle w:val="TAL"/>
              <w:rPr>
                <w:sz w:val="16"/>
              </w:rPr>
            </w:pPr>
            <w:r>
              <w:rPr>
                <w:sz w:val="16"/>
              </w:rPr>
              <w:t>Corrections to testcase 7.1.1.3.20a</w:t>
            </w:r>
          </w:p>
        </w:tc>
        <w:tc>
          <w:tcPr>
            <w:tcW w:w="0" w:type="auto"/>
            <w:tcBorders>
              <w:top w:val="single" w:sz="4" w:space="0" w:color="auto"/>
              <w:left w:val="single" w:sz="4" w:space="0" w:color="auto"/>
              <w:bottom w:val="single" w:sz="4" w:space="0" w:color="auto"/>
              <w:right w:val="single" w:sz="4" w:space="0" w:color="auto"/>
            </w:tcBorders>
            <w:hideMark/>
          </w:tcPr>
          <w:p w14:paraId="676EB7CF"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D8E7DA2"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E7665DF" w14:textId="77777777" w:rsidR="00436E1A" w:rsidRDefault="00436E1A">
            <w:pPr>
              <w:pStyle w:val="TAL"/>
              <w:rPr>
                <w:sz w:val="16"/>
              </w:rPr>
            </w:pPr>
            <w:r>
              <w:rPr>
                <w:sz w:val="16"/>
              </w:rPr>
              <w:t>5041</w:t>
            </w:r>
          </w:p>
        </w:tc>
        <w:tc>
          <w:tcPr>
            <w:tcW w:w="0" w:type="auto"/>
            <w:tcBorders>
              <w:top w:val="single" w:sz="4" w:space="0" w:color="auto"/>
              <w:left w:val="single" w:sz="4" w:space="0" w:color="auto"/>
              <w:bottom w:val="single" w:sz="4" w:space="0" w:color="auto"/>
              <w:right w:val="single" w:sz="4" w:space="0" w:color="auto"/>
            </w:tcBorders>
            <w:hideMark/>
          </w:tcPr>
          <w:p w14:paraId="1F2F1ACB"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239E1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A75732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CECCF8" w14:textId="77777777" w:rsidR="00436E1A" w:rsidRDefault="00436E1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569A3C54" w14:textId="77777777" w:rsidR="00436E1A" w:rsidRDefault="00436E1A">
            <w:pPr>
              <w:pStyle w:val="TAL"/>
              <w:rPr>
                <w:sz w:val="16"/>
              </w:rPr>
            </w:pPr>
            <w:r>
              <w:rPr>
                <w:sz w:val="16"/>
              </w:rPr>
              <w:t>agreed</w:t>
            </w:r>
          </w:p>
        </w:tc>
      </w:tr>
      <w:tr w:rsidR="00436E1A" w14:paraId="327C65A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FAD716" w14:textId="77777777" w:rsidR="00436E1A" w:rsidRDefault="00436E1A">
            <w:pPr>
              <w:pStyle w:val="TAL"/>
              <w:rPr>
                <w:sz w:val="16"/>
              </w:rPr>
            </w:pPr>
            <w:r>
              <w:rPr>
                <w:sz w:val="16"/>
              </w:rPr>
              <w:t>R5-253781</w:t>
            </w:r>
          </w:p>
        </w:tc>
        <w:tc>
          <w:tcPr>
            <w:tcW w:w="0" w:type="auto"/>
            <w:tcBorders>
              <w:top w:val="single" w:sz="4" w:space="0" w:color="auto"/>
              <w:left w:val="single" w:sz="4" w:space="0" w:color="auto"/>
              <w:bottom w:val="single" w:sz="4" w:space="0" w:color="auto"/>
              <w:right w:val="single" w:sz="4" w:space="0" w:color="auto"/>
            </w:tcBorders>
            <w:hideMark/>
          </w:tcPr>
          <w:p w14:paraId="581A501E" w14:textId="77777777" w:rsidR="00436E1A" w:rsidRDefault="00436E1A">
            <w:pPr>
              <w:pStyle w:val="TAL"/>
              <w:rPr>
                <w:sz w:val="16"/>
              </w:rPr>
            </w:pPr>
            <w:r>
              <w:rPr>
                <w:sz w:val="16"/>
              </w:rPr>
              <w:t>Editorial correction to testcase 7.1.1.3.21</w:t>
            </w:r>
          </w:p>
        </w:tc>
        <w:tc>
          <w:tcPr>
            <w:tcW w:w="0" w:type="auto"/>
            <w:tcBorders>
              <w:top w:val="single" w:sz="4" w:space="0" w:color="auto"/>
              <w:left w:val="single" w:sz="4" w:space="0" w:color="auto"/>
              <w:bottom w:val="single" w:sz="4" w:space="0" w:color="auto"/>
              <w:right w:val="single" w:sz="4" w:space="0" w:color="auto"/>
            </w:tcBorders>
            <w:hideMark/>
          </w:tcPr>
          <w:p w14:paraId="048062AC"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C5616CF"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DB5D121" w14:textId="77777777" w:rsidR="00436E1A" w:rsidRDefault="00436E1A">
            <w:pPr>
              <w:pStyle w:val="TAL"/>
              <w:rPr>
                <w:sz w:val="16"/>
              </w:rPr>
            </w:pPr>
            <w:r>
              <w:rPr>
                <w:sz w:val="16"/>
              </w:rPr>
              <w:t>5042</w:t>
            </w:r>
          </w:p>
        </w:tc>
        <w:tc>
          <w:tcPr>
            <w:tcW w:w="0" w:type="auto"/>
            <w:tcBorders>
              <w:top w:val="single" w:sz="4" w:space="0" w:color="auto"/>
              <w:left w:val="single" w:sz="4" w:space="0" w:color="auto"/>
              <w:bottom w:val="single" w:sz="4" w:space="0" w:color="auto"/>
              <w:right w:val="single" w:sz="4" w:space="0" w:color="auto"/>
            </w:tcBorders>
            <w:hideMark/>
          </w:tcPr>
          <w:p w14:paraId="63248ED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89B71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428C8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170632" w14:textId="77777777" w:rsidR="00436E1A" w:rsidRDefault="00436E1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3C556124" w14:textId="77777777" w:rsidR="00436E1A" w:rsidRDefault="00436E1A">
            <w:pPr>
              <w:pStyle w:val="TAL"/>
              <w:rPr>
                <w:sz w:val="16"/>
              </w:rPr>
            </w:pPr>
            <w:r>
              <w:rPr>
                <w:sz w:val="16"/>
              </w:rPr>
              <w:t>revised</w:t>
            </w:r>
          </w:p>
        </w:tc>
      </w:tr>
      <w:tr w:rsidR="00436E1A" w14:paraId="20F56A8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54FE73" w14:textId="77777777" w:rsidR="00436E1A" w:rsidRDefault="00436E1A">
            <w:pPr>
              <w:pStyle w:val="TAL"/>
              <w:rPr>
                <w:sz w:val="16"/>
              </w:rPr>
            </w:pPr>
            <w:r>
              <w:rPr>
                <w:sz w:val="16"/>
              </w:rPr>
              <w:t>R5-255029</w:t>
            </w:r>
          </w:p>
        </w:tc>
        <w:tc>
          <w:tcPr>
            <w:tcW w:w="0" w:type="auto"/>
            <w:tcBorders>
              <w:top w:val="single" w:sz="4" w:space="0" w:color="auto"/>
              <w:left w:val="single" w:sz="4" w:space="0" w:color="auto"/>
              <w:bottom w:val="single" w:sz="4" w:space="0" w:color="auto"/>
              <w:right w:val="single" w:sz="4" w:space="0" w:color="auto"/>
            </w:tcBorders>
            <w:hideMark/>
          </w:tcPr>
          <w:p w14:paraId="7CB27DDB" w14:textId="77777777" w:rsidR="00436E1A" w:rsidRDefault="00436E1A">
            <w:pPr>
              <w:pStyle w:val="TAL"/>
              <w:rPr>
                <w:sz w:val="16"/>
              </w:rPr>
            </w:pPr>
            <w:r>
              <w:rPr>
                <w:sz w:val="16"/>
              </w:rPr>
              <w:t>Editorial correction to testcase 7.1.1.3.21</w:t>
            </w:r>
          </w:p>
        </w:tc>
        <w:tc>
          <w:tcPr>
            <w:tcW w:w="0" w:type="auto"/>
            <w:tcBorders>
              <w:top w:val="single" w:sz="4" w:space="0" w:color="auto"/>
              <w:left w:val="single" w:sz="4" w:space="0" w:color="auto"/>
              <w:bottom w:val="single" w:sz="4" w:space="0" w:color="auto"/>
              <w:right w:val="single" w:sz="4" w:space="0" w:color="auto"/>
            </w:tcBorders>
            <w:hideMark/>
          </w:tcPr>
          <w:p w14:paraId="669332F7"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8172A0A"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BB48238" w14:textId="77777777" w:rsidR="00436E1A" w:rsidRDefault="00436E1A">
            <w:pPr>
              <w:pStyle w:val="TAL"/>
              <w:rPr>
                <w:sz w:val="16"/>
              </w:rPr>
            </w:pPr>
            <w:r>
              <w:rPr>
                <w:sz w:val="16"/>
              </w:rPr>
              <w:t>5042</w:t>
            </w:r>
          </w:p>
        </w:tc>
        <w:tc>
          <w:tcPr>
            <w:tcW w:w="0" w:type="auto"/>
            <w:tcBorders>
              <w:top w:val="single" w:sz="4" w:space="0" w:color="auto"/>
              <w:left w:val="single" w:sz="4" w:space="0" w:color="auto"/>
              <w:bottom w:val="single" w:sz="4" w:space="0" w:color="auto"/>
              <w:right w:val="single" w:sz="4" w:space="0" w:color="auto"/>
            </w:tcBorders>
            <w:hideMark/>
          </w:tcPr>
          <w:p w14:paraId="06F48E3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008EC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373188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7FD205" w14:textId="77777777" w:rsidR="00436E1A" w:rsidRDefault="00436E1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4FA8FCC1" w14:textId="77777777" w:rsidR="00436E1A" w:rsidRDefault="00436E1A">
            <w:pPr>
              <w:pStyle w:val="TAL"/>
              <w:rPr>
                <w:sz w:val="16"/>
              </w:rPr>
            </w:pPr>
            <w:r>
              <w:rPr>
                <w:sz w:val="16"/>
              </w:rPr>
              <w:t>withdrawn</w:t>
            </w:r>
          </w:p>
        </w:tc>
      </w:tr>
      <w:tr w:rsidR="00436E1A" w14:paraId="4B3F2D2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204A4E6" w14:textId="77777777" w:rsidR="00436E1A" w:rsidRDefault="00436E1A">
            <w:pPr>
              <w:pStyle w:val="TAL"/>
              <w:rPr>
                <w:sz w:val="16"/>
              </w:rPr>
            </w:pPr>
            <w:r>
              <w:rPr>
                <w:sz w:val="16"/>
              </w:rPr>
              <w:t>R5-253782</w:t>
            </w:r>
          </w:p>
        </w:tc>
        <w:tc>
          <w:tcPr>
            <w:tcW w:w="0" w:type="auto"/>
            <w:tcBorders>
              <w:top w:val="single" w:sz="4" w:space="0" w:color="auto"/>
              <w:left w:val="single" w:sz="4" w:space="0" w:color="auto"/>
              <w:bottom w:val="single" w:sz="4" w:space="0" w:color="auto"/>
              <w:right w:val="single" w:sz="4" w:space="0" w:color="auto"/>
            </w:tcBorders>
            <w:hideMark/>
          </w:tcPr>
          <w:p w14:paraId="0736B598" w14:textId="77777777" w:rsidR="00436E1A" w:rsidRDefault="00436E1A">
            <w:pPr>
              <w:pStyle w:val="TAL"/>
              <w:rPr>
                <w:sz w:val="16"/>
              </w:rPr>
            </w:pPr>
            <w:r>
              <w:rPr>
                <w:sz w:val="16"/>
              </w:rPr>
              <w:t>Corrections to testcase 7.1.1.5.7</w:t>
            </w:r>
          </w:p>
        </w:tc>
        <w:tc>
          <w:tcPr>
            <w:tcW w:w="0" w:type="auto"/>
            <w:tcBorders>
              <w:top w:val="single" w:sz="4" w:space="0" w:color="auto"/>
              <w:left w:val="single" w:sz="4" w:space="0" w:color="auto"/>
              <w:bottom w:val="single" w:sz="4" w:space="0" w:color="auto"/>
              <w:right w:val="single" w:sz="4" w:space="0" w:color="auto"/>
            </w:tcBorders>
            <w:hideMark/>
          </w:tcPr>
          <w:p w14:paraId="58E137E0"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3296AED"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6F7D97D" w14:textId="77777777" w:rsidR="00436E1A" w:rsidRDefault="00436E1A">
            <w:pPr>
              <w:pStyle w:val="TAL"/>
              <w:rPr>
                <w:sz w:val="16"/>
              </w:rPr>
            </w:pPr>
            <w:r>
              <w:rPr>
                <w:sz w:val="16"/>
              </w:rPr>
              <w:t>5043</w:t>
            </w:r>
          </w:p>
        </w:tc>
        <w:tc>
          <w:tcPr>
            <w:tcW w:w="0" w:type="auto"/>
            <w:tcBorders>
              <w:top w:val="single" w:sz="4" w:space="0" w:color="auto"/>
              <w:left w:val="single" w:sz="4" w:space="0" w:color="auto"/>
              <w:bottom w:val="single" w:sz="4" w:space="0" w:color="auto"/>
              <w:right w:val="single" w:sz="4" w:space="0" w:color="auto"/>
            </w:tcBorders>
            <w:hideMark/>
          </w:tcPr>
          <w:p w14:paraId="1D5F96F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2FFDB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72529D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C3580D" w14:textId="77777777" w:rsidR="00436E1A" w:rsidRDefault="00436E1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5C15CBFA" w14:textId="77777777" w:rsidR="00436E1A" w:rsidRDefault="00436E1A">
            <w:pPr>
              <w:pStyle w:val="TAL"/>
              <w:rPr>
                <w:sz w:val="16"/>
              </w:rPr>
            </w:pPr>
            <w:r>
              <w:rPr>
                <w:sz w:val="16"/>
              </w:rPr>
              <w:t>revised</w:t>
            </w:r>
          </w:p>
        </w:tc>
      </w:tr>
      <w:tr w:rsidR="00436E1A" w14:paraId="41ABC92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B5251C" w14:textId="77777777" w:rsidR="00436E1A" w:rsidRDefault="00436E1A">
            <w:pPr>
              <w:pStyle w:val="TAL"/>
              <w:rPr>
                <w:sz w:val="16"/>
              </w:rPr>
            </w:pPr>
            <w:r>
              <w:rPr>
                <w:sz w:val="16"/>
              </w:rPr>
              <w:t>R5-255031</w:t>
            </w:r>
          </w:p>
        </w:tc>
        <w:tc>
          <w:tcPr>
            <w:tcW w:w="0" w:type="auto"/>
            <w:tcBorders>
              <w:top w:val="single" w:sz="4" w:space="0" w:color="auto"/>
              <w:left w:val="single" w:sz="4" w:space="0" w:color="auto"/>
              <w:bottom w:val="single" w:sz="4" w:space="0" w:color="auto"/>
              <w:right w:val="single" w:sz="4" w:space="0" w:color="auto"/>
            </w:tcBorders>
            <w:hideMark/>
          </w:tcPr>
          <w:p w14:paraId="2D5D967D" w14:textId="77777777" w:rsidR="00436E1A" w:rsidRDefault="00436E1A">
            <w:pPr>
              <w:pStyle w:val="TAL"/>
              <w:rPr>
                <w:sz w:val="16"/>
              </w:rPr>
            </w:pPr>
            <w:r>
              <w:rPr>
                <w:sz w:val="16"/>
              </w:rPr>
              <w:t>Corrections to testcase 7.1.1.5.7</w:t>
            </w:r>
          </w:p>
        </w:tc>
        <w:tc>
          <w:tcPr>
            <w:tcW w:w="0" w:type="auto"/>
            <w:tcBorders>
              <w:top w:val="single" w:sz="4" w:space="0" w:color="auto"/>
              <w:left w:val="single" w:sz="4" w:space="0" w:color="auto"/>
              <w:bottom w:val="single" w:sz="4" w:space="0" w:color="auto"/>
              <w:right w:val="single" w:sz="4" w:space="0" w:color="auto"/>
            </w:tcBorders>
            <w:hideMark/>
          </w:tcPr>
          <w:p w14:paraId="7A6301CA"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3488E0E"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17E89AC" w14:textId="77777777" w:rsidR="00436E1A" w:rsidRDefault="00436E1A">
            <w:pPr>
              <w:pStyle w:val="TAL"/>
              <w:rPr>
                <w:sz w:val="16"/>
              </w:rPr>
            </w:pPr>
            <w:r>
              <w:rPr>
                <w:sz w:val="16"/>
              </w:rPr>
              <w:t>5043</w:t>
            </w:r>
          </w:p>
        </w:tc>
        <w:tc>
          <w:tcPr>
            <w:tcW w:w="0" w:type="auto"/>
            <w:tcBorders>
              <w:top w:val="single" w:sz="4" w:space="0" w:color="auto"/>
              <w:left w:val="single" w:sz="4" w:space="0" w:color="auto"/>
              <w:bottom w:val="single" w:sz="4" w:space="0" w:color="auto"/>
              <w:right w:val="single" w:sz="4" w:space="0" w:color="auto"/>
            </w:tcBorders>
            <w:hideMark/>
          </w:tcPr>
          <w:p w14:paraId="7E747C79"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D82AD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F1325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24BCC0" w14:textId="77777777" w:rsidR="00436E1A" w:rsidRDefault="00436E1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3C69CB5F" w14:textId="77777777" w:rsidR="00436E1A" w:rsidRDefault="00436E1A">
            <w:pPr>
              <w:pStyle w:val="TAL"/>
              <w:rPr>
                <w:sz w:val="16"/>
              </w:rPr>
            </w:pPr>
            <w:r>
              <w:rPr>
                <w:sz w:val="16"/>
              </w:rPr>
              <w:t>agreed</w:t>
            </w:r>
          </w:p>
        </w:tc>
      </w:tr>
      <w:tr w:rsidR="00436E1A" w14:paraId="2788065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502472" w14:textId="77777777" w:rsidR="00436E1A" w:rsidRDefault="00436E1A">
            <w:pPr>
              <w:pStyle w:val="TAL"/>
              <w:rPr>
                <w:sz w:val="16"/>
              </w:rPr>
            </w:pPr>
            <w:r>
              <w:rPr>
                <w:sz w:val="16"/>
              </w:rPr>
              <w:t>R5-253783</w:t>
            </w:r>
          </w:p>
        </w:tc>
        <w:tc>
          <w:tcPr>
            <w:tcW w:w="0" w:type="auto"/>
            <w:tcBorders>
              <w:top w:val="single" w:sz="4" w:space="0" w:color="auto"/>
              <w:left w:val="single" w:sz="4" w:space="0" w:color="auto"/>
              <w:bottom w:val="single" w:sz="4" w:space="0" w:color="auto"/>
              <w:right w:val="single" w:sz="4" w:space="0" w:color="auto"/>
            </w:tcBorders>
            <w:hideMark/>
          </w:tcPr>
          <w:p w14:paraId="7B93165B" w14:textId="77777777" w:rsidR="00436E1A" w:rsidRDefault="00436E1A">
            <w:pPr>
              <w:pStyle w:val="TAL"/>
              <w:rPr>
                <w:sz w:val="16"/>
              </w:rPr>
            </w:pPr>
            <w:r>
              <w:rPr>
                <w:sz w:val="16"/>
              </w:rPr>
              <w:t>Corrections to testcase 7.1.1.5.8</w:t>
            </w:r>
          </w:p>
        </w:tc>
        <w:tc>
          <w:tcPr>
            <w:tcW w:w="0" w:type="auto"/>
            <w:tcBorders>
              <w:top w:val="single" w:sz="4" w:space="0" w:color="auto"/>
              <w:left w:val="single" w:sz="4" w:space="0" w:color="auto"/>
              <w:bottom w:val="single" w:sz="4" w:space="0" w:color="auto"/>
              <w:right w:val="single" w:sz="4" w:space="0" w:color="auto"/>
            </w:tcBorders>
            <w:hideMark/>
          </w:tcPr>
          <w:p w14:paraId="54CDA575"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05151D7"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ABDAB39" w14:textId="77777777" w:rsidR="00436E1A" w:rsidRDefault="00436E1A">
            <w:pPr>
              <w:pStyle w:val="TAL"/>
              <w:rPr>
                <w:sz w:val="16"/>
              </w:rPr>
            </w:pPr>
            <w:r>
              <w:rPr>
                <w:sz w:val="16"/>
              </w:rPr>
              <w:t>5044</w:t>
            </w:r>
          </w:p>
        </w:tc>
        <w:tc>
          <w:tcPr>
            <w:tcW w:w="0" w:type="auto"/>
            <w:tcBorders>
              <w:top w:val="single" w:sz="4" w:space="0" w:color="auto"/>
              <w:left w:val="single" w:sz="4" w:space="0" w:color="auto"/>
              <w:bottom w:val="single" w:sz="4" w:space="0" w:color="auto"/>
              <w:right w:val="single" w:sz="4" w:space="0" w:color="auto"/>
            </w:tcBorders>
            <w:hideMark/>
          </w:tcPr>
          <w:p w14:paraId="595EAF4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78181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A40A1D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8C8DA4" w14:textId="77777777" w:rsidR="00436E1A" w:rsidRDefault="00436E1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1722A7B2" w14:textId="77777777" w:rsidR="00436E1A" w:rsidRDefault="00436E1A">
            <w:pPr>
              <w:pStyle w:val="TAL"/>
              <w:rPr>
                <w:sz w:val="16"/>
              </w:rPr>
            </w:pPr>
            <w:r>
              <w:rPr>
                <w:sz w:val="16"/>
              </w:rPr>
              <w:t>revised</w:t>
            </w:r>
          </w:p>
        </w:tc>
      </w:tr>
      <w:tr w:rsidR="00436E1A" w14:paraId="363FF62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8683E07" w14:textId="77777777" w:rsidR="00436E1A" w:rsidRDefault="00436E1A">
            <w:pPr>
              <w:pStyle w:val="TAL"/>
              <w:rPr>
                <w:sz w:val="16"/>
              </w:rPr>
            </w:pPr>
            <w:r>
              <w:rPr>
                <w:sz w:val="16"/>
              </w:rPr>
              <w:t>R5-255032</w:t>
            </w:r>
          </w:p>
        </w:tc>
        <w:tc>
          <w:tcPr>
            <w:tcW w:w="0" w:type="auto"/>
            <w:tcBorders>
              <w:top w:val="single" w:sz="4" w:space="0" w:color="auto"/>
              <w:left w:val="single" w:sz="4" w:space="0" w:color="auto"/>
              <w:bottom w:val="single" w:sz="4" w:space="0" w:color="auto"/>
              <w:right w:val="single" w:sz="4" w:space="0" w:color="auto"/>
            </w:tcBorders>
            <w:hideMark/>
          </w:tcPr>
          <w:p w14:paraId="42206723" w14:textId="77777777" w:rsidR="00436E1A" w:rsidRDefault="00436E1A">
            <w:pPr>
              <w:pStyle w:val="TAL"/>
              <w:rPr>
                <w:sz w:val="16"/>
              </w:rPr>
            </w:pPr>
            <w:r>
              <w:rPr>
                <w:sz w:val="16"/>
              </w:rPr>
              <w:t>Corrections to testcase 7.1.1.5.8</w:t>
            </w:r>
          </w:p>
        </w:tc>
        <w:tc>
          <w:tcPr>
            <w:tcW w:w="0" w:type="auto"/>
            <w:tcBorders>
              <w:top w:val="single" w:sz="4" w:space="0" w:color="auto"/>
              <w:left w:val="single" w:sz="4" w:space="0" w:color="auto"/>
              <w:bottom w:val="single" w:sz="4" w:space="0" w:color="auto"/>
              <w:right w:val="single" w:sz="4" w:space="0" w:color="auto"/>
            </w:tcBorders>
            <w:hideMark/>
          </w:tcPr>
          <w:p w14:paraId="70218653"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12B0B79"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B63FB64" w14:textId="77777777" w:rsidR="00436E1A" w:rsidRDefault="00436E1A">
            <w:pPr>
              <w:pStyle w:val="TAL"/>
              <w:rPr>
                <w:sz w:val="16"/>
              </w:rPr>
            </w:pPr>
            <w:r>
              <w:rPr>
                <w:sz w:val="16"/>
              </w:rPr>
              <w:t>5044</w:t>
            </w:r>
          </w:p>
        </w:tc>
        <w:tc>
          <w:tcPr>
            <w:tcW w:w="0" w:type="auto"/>
            <w:tcBorders>
              <w:top w:val="single" w:sz="4" w:space="0" w:color="auto"/>
              <w:left w:val="single" w:sz="4" w:space="0" w:color="auto"/>
              <w:bottom w:val="single" w:sz="4" w:space="0" w:color="auto"/>
              <w:right w:val="single" w:sz="4" w:space="0" w:color="auto"/>
            </w:tcBorders>
            <w:hideMark/>
          </w:tcPr>
          <w:p w14:paraId="45B034BF"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E4625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B9CC2F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EFB1FB" w14:textId="77777777" w:rsidR="00436E1A" w:rsidRDefault="00436E1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118BAB86" w14:textId="77777777" w:rsidR="00436E1A" w:rsidRDefault="00436E1A">
            <w:pPr>
              <w:pStyle w:val="TAL"/>
              <w:rPr>
                <w:sz w:val="16"/>
              </w:rPr>
            </w:pPr>
            <w:r>
              <w:rPr>
                <w:sz w:val="16"/>
              </w:rPr>
              <w:t>agreed</w:t>
            </w:r>
          </w:p>
        </w:tc>
      </w:tr>
      <w:tr w:rsidR="00436E1A" w14:paraId="5CBD133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ED2A156" w14:textId="77777777" w:rsidR="00436E1A" w:rsidRDefault="00436E1A">
            <w:pPr>
              <w:pStyle w:val="TAL"/>
              <w:rPr>
                <w:sz w:val="16"/>
              </w:rPr>
            </w:pPr>
            <w:r>
              <w:rPr>
                <w:sz w:val="16"/>
              </w:rPr>
              <w:t>R5-253784</w:t>
            </w:r>
          </w:p>
        </w:tc>
        <w:tc>
          <w:tcPr>
            <w:tcW w:w="0" w:type="auto"/>
            <w:tcBorders>
              <w:top w:val="single" w:sz="4" w:space="0" w:color="auto"/>
              <w:left w:val="single" w:sz="4" w:space="0" w:color="auto"/>
              <w:bottom w:val="single" w:sz="4" w:space="0" w:color="auto"/>
              <w:right w:val="single" w:sz="4" w:space="0" w:color="auto"/>
            </w:tcBorders>
            <w:hideMark/>
          </w:tcPr>
          <w:p w14:paraId="01844D6B" w14:textId="77777777" w:rsidR="00436E1A" w:rsidRDefault="00436E1A">
            <w:pPr>
              <w:pStyle w:val="TAL"/>
              <w:rPr>
                <w:sz w:val="16"/>
              </w:rPr>
            </w:pPr>
            <w:r>
              <w:rPr>
                <w:sz w:val="16"/>
              </w:rPr>
              <w:t>New testcase 7.1.1.5.9</w:t>
            </w:r>
          </w:p>
        </w:tc>
        <w:tc>
          <w:tcPr>
            <w:tcW w:w="0" w:type="auto"/>
            <w:tcBorders>
              <w:top w:val="single" w:sz="4" w:space="0" w:color="auto"/>
              <w:left w:val="single" w:sz="4" w:space="0" w:color="auto"/>
              <w:bottom w:val="single" w:sz="4" w:space="0" w:color="auto"/>
              <w:right w:val="single" w:sz="4" w:space="0" w:color="auto"/>
            </w:tcBorders>
            <w:hideMark/>
          </w:tcPr>
          <w:p w14:paraId="4B9AA7EF"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7296028"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95AA5C9" w14:textId="77777777" w:rsidR="00436E1A" w:rsidRDefault="00436E1A">
            <w:pPr>
              <w:pStyle w:val="TAL"/>
              <w:rPr>
                <w:sz w:val="16"/>
              </w:rPr>
            </w:pPr>
            <w:r>
              <w:rPr>
                <w:sz w:val="16"/>
              </w:rPr>
              <w:t>5045</w:t>
            </w:r>
          </w:p>
        </w:tc>
        <w:tc>
          <w:tcPr>
            <w:tcW w:w="0" w:type="auto"/>
            <w:tcBorders>
              <w:top w:val="single" w:sz="4" w:space="0" w:color="auto"/>
              <w:left w:val="single" w:sz="4" w:space="0" w:color="auto"/>
              <w:bottom w:val="single" w:sz="4" w:space="0" w:color="auto"/>
              <w:right w:val="single" w:sz="4" w:space="0" w:color="auto"/>
            </w:tcBorders>
            <w:hideMark/>
          </w:tcPr>
          <w:p w14:paraId="0597064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D7DD9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5C5B2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2269BF" w14:textId="77777777" w:rsidR="00436E1A" w:rsidRDefault="00436E1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023F9829" w14:textId="77777777" w:rsidR="00436E1A" w:rsidRDefault="00436E1A">
            <w:pPr>
              <w:pStyle w:val="TAL"/>
              <w:rPr>
                <w:sz w:val="16"/>
              </w:rPr>
            </w:pPr>
            <w:r>
              <w:rPr>
                <w:sz w:val="16"/>
              </w:rPr>
              <w:t>revised</w:t>
            </w:r>
          </w:p>
        </w:tc>
      </w:tr>
      <w:tr w:rsidR="00436E1A" w14:paraId="2387161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C971945" w14:textId="77777777" w:rsidR="00436E1A" w:rsidRDefault="00436E1A">
            <w:pPr>
              <w:pStyle w:val="TAL"/>
              <w:rPr>
                <w:sz w:val="16"/>
              </w:rPr>
            </w:pPr>
            <w:r>
              <w:rPr>
                <w:sz w:val="16"/>
              </w:rPr>
              <w:t>R5-255033</w:t>
            </w:r>
          </w:p>
        </w:tc>
        <w:tc>
          <w:tcPr>
            <w:tcW w:w="0" w:type="auto"/>
            <w:tcBorders>
              <w:top w:val="single" w:sz="4" w:space="0" w:color="auto"/>
              <w:left w:val="single" w:sz="4" w:space="0" w:color="auto"/>
              <w:bottom w:val="single" w:sz="4" w:space="0" w:color="auto"/>
              <w:right w:val="single" w:sz="4" w:space="0" w:color="auto"/>
            </w:tcBorders>
            <w:hideMark/>
          </w:tcPr>
          <w:p w14:paraId="2BB15950" w14:textId="77777777" w:rsidR="00436E1A" w:rsidRDefault="00436E1A">
            <w:pPr>
              <w:pStyle w:val="TAL"/>
              <w:rPr>
                <w:sz w:val="16"/>
              </w:rPr>
            </w:pPr>
            <w:r>
              <w:rPr>
                <w:sz w:val="16"/>
              </w:rPr>
              <w:t>New testcase 7.1.1.5.9</w:t>
            </w:r>
          </w:p>
        </w:tc>
        <w:tc>
          <w:tcPr>
            <w:tcW w:w="0" w:type="auto"/>
            <w:tcBorders>
              <w:top w:val="single" w:sz="4" w:space="0" w:color="auto"/>
              <w:left w:val="single" w:sz="4" w:space="0" w:color="auto"/>
              <w:bottom w:val="single" w:sz="4" w:space="0" w:color="auto"/>
              <w:right w:val="single" w:sz="4" w:space="0" w:color="auto"/>
            </w:tcBorders>
            <w:hideMark/>
          </w:tcPr>
          <w:p w14:paraId="4DBC2575"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5F5D9B6"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3ADFDA7" w14:textId="77777777" w:rsidR="00436E1A" w:rsidRDefault="00436E1A">
            <w:pPr>
              <w:pStyle w:val="TAL"/>
              <w:rPr>
                <w:sz w:val="16"/>
              </w:rPr>
            </w:pPr>
            <w:r>
              <w:rPr>
                <w:sz w:val="16"/>
              </w:rPr>
              <w:t>5045</w:t>
            </w:r>
          </w:p>
        </w:tc>
        <w:tc>
          <w:tcPr>
            <w:tcW w:w="0" w:type="auto"/>
            <w:tcBorders>
              <w:top w:val="single" w:sz="4" w:space="0" w:color="auto"/>
              <w:left w:val="single" w:sz="4" w:space="0" w:color="auto"/>
              <w:bottom w:val="single" w:sz="4" w:space="0" w:color="auto"/>
              <w:right w:val="single" w:sz="4" w:space="0" w:color="auto"/>
            </w:tcBorders>
            <w:hideMark/>
          </w:tcPr>
          <w:p w14:paraId="44E89DAD"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F5BD8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075C3E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E97486" w14:textId="77777777" w:rsidR="00436E1A" w:rsidRDefault="00436E1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0727F8F9" w14:textId="77777777" w:rsidR="00436E1A" w:rsidRDefault="00436E1A">
            <w:pPr>
              <w:pStyle w:val="TAL"/>
              <w:rPr>
                <w:sz w:val="16"/>
              </w:rPr>
            </w:pPr>
            <w:r>
              <w:rPr>
                <w:sz w:val="16"/>
              </w:rPr>
              <w:t>agreed</w:t>
            </w:r>
          </w:p>
        </w:tc>
      </w:tr>
      <w:tr w:rsidR="00436E1A" w14:paraId="1201718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673B96" w14:textId="77777777" w:rsidR="00436E1A" w:rsidRDefault="00436E1A">
            <w:pPr>
              <w:pStyle w:val="TAL"/>
              <w:rPr>
                <w:sz w:val="16"/>
              </w:rPr>
            </w:pPr>
            <w:r>
              <w:rPr>
                <w:sz w:val="16"/>
              </w:rPr>
              <w:t>R5-253786</w:t>
            </w:r>
          </w:p>
        </w:tc>
        <w:tc>
          <w:tcPr>
            <w:tcW w:w="0" w:type="auto"/>
            <w:tcBorders>
              <w:top w:val="single" w:sz="4" w:space="0" w:color="auto"/>
              <w:left w:val="single" w:sz="4" w:space="0" w:color="auto"/>
              <w:bottom w:val="single" w:sz="4" w:space="0" w:color="auto"/>
              <w:right w:val="single" w:sz="4" w:space="0" w:color="auto"/>
            </w:tcBorders>
            <w:hideMark/>
          </w:tcPr>
          <w:p w14:paraId="6365AB0D" w14:textId="77777777" w:rsidR="00436E1A" w:rsidRDefault="00436E1A">
            <w:pPr>
              <w:pStyle w:val="TAL"/>
              <w:rPr>
                <w:sz w:val="16"/>
              </w:rPr>
            </w:pPr>
            <w:r>
              <w:rPr>
                <w:sz w:val="16"/>
              </w:rPr>
              <w:t>Corrections to testcase 7.1.1.6.9</w:t>
            </w:r>
          </w:p>
        </w:tc>
        <w:tc>
          <w:tcPr>
            <w:tcW w:w="0" w:type="auto"/>
            <w:tcBorders>
              <w:top w:val="single" w:sz="4" w:space="0" w:color="auto"/>
              <w:left w:val="single" w:sz="4" w:space="0" w:color="auto"/>
              <w:bottom w:val="single" w:sz="4" w:space="0" w:color="auto"/>
              <w:right w:val="single" w:sz="4" w:space="0" w:color="auto"/>
            </w:tcBorders>
            <w:hideMark/>
          </w:tcPr>
          <w:p w14:paraId="4E600F74"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63DA709"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63DF291" w14:textId="77777777" w:rsidR="00436E1A" w:rsidRDefault="00436E1A">
            <w:pPr>
              <w:pStyle w:val="TAL"/>
              <w:rPr>
                <w:sz w:val="16"/>
              </w:rPr>
            </w:pPr>
            <w:r>
              <w:rPr>
                <w:sz w:val="16"/>
              </w:rPr>
              <w:t>5046</w:t>
            </w:r>
          </w:p>
        </w:tc>
        <w:tc>
          <w:tcPr>
            <w:tcW w:w="0" w:type="auto"/>
            <w:tcBorders>
              <w:top w:val="single" w:sz="4" w:space="0" w:color="auto"/>
              <w:left w:val="single" w:sz="4" w:space="0" w:color="auto"/>
              <w:bottom w:val="single" w:sz="4" w:space="0" w:color="auto"/>
              <w:right w:val="single" w:sz="4" w:space="0" w:color="auto"/>
            </w:tcBorders>
            <w:hideMark/>
          </w:tcPr>
          <w:p w14:paraId="618F668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5D890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05DF98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39934B" w14:textId="77777777" w:rsidR="00436E1A" w:rsidRDefault="00436E1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2BD47E63" w14:textId="77777777" w:rsidR="00436E1A" w:rsidRDefault="00436E1A">
            <w:pPr>
              <w:pStyle w:val="TAL"/>
              <w:rPr>
                <w:sz w:val="16"/>
              </w:rPr>
            </w:pPr>
            <w:r>
              <w:rPr>
                <w:sz w:val="16"/>
              </w:rPr>
              <w:t>agreed</w:t>
            </w:r>
          </w:p>
        </w:tc>
      </w:tr>
      <w:tr w:rsidR="00436E1A" w14:paraId="4A889CB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C6D58E1" w14:textId="77777777" w:rsidR="00436E1A" w:rsidRDefault="00436E1A">
            <w:pPr>
              <w:pStyle w:val="TAL"/>
              <w:rPr>
                <w:sz w:val="16"/>
              </w:rPr>
            </w:pPr>
            <w:r>
              <w:rPr>
                <w:sz w:val="16"/>
              </w:rPr>
              <w:t>R5-253795</w:t>
            </w:r>
          </w:p>
        </w:tc>
        <w:tc>
          <w:tcPr>
            <w:tcW w:w="0" w:type="auto"/>
            <w:tcBorders>
              <w:top w:val="single" w:sz="4" w:space="0" w:color="auto"/>
              <w:left w:val="single" w:sz="4" w:space="0" w:color="auto"/>
              <w:bottom w:val="single" w:sz="4" w:space="0" w:color="auto"/>
              <w:right w:val="single" w:sz="4" w:space="0" w:color="auto"/>
            </w:tcBorders>
            <w:hideMark/>
          </w:tcPr>
          <w:p w14:paraId="69F78DD9" w14:textId="77777777" w:rsidR="00436E1A" w:rsidRDefault="00436E1A">
            <w:pPr>
              <w:pStyle w:val="TAL"/>
              <w:rPr>
                <w:sz w:val="16"/>
              </w:rPr>
            </w:pPr>
            <w:r>
              <w:rPr>
                <w:sz w:val="16"/>
              </w:rPr>
              <w:t>Correction of LTM test case 7.1.1.1.28</w:t>
            </w:r>
          </w:p>
        </w:tc>
        <w:tc>
          <w:tcPr>
            <w:tcW w:w="0" w:type="auto"/>
            <w:tcBorders>
              <w:top w:val="single" w:sz="4" w:space="0" w:color="auto"/>
              <w:left w:val="single" w:sz="4" w:space="0" w:color="auto"/>
              <w:bottom w:val="single" w:sz="4" w:space="0" w:color="auto"/>
              <w:right w:val="single" w:sz="4" w:space="0" w:color="auto"/>
            </w:tcBorders>
            <w:hideMark/>
          </w:tcPr>
          <w:p w14:paraId="59099D11" w14:textId="77777777" w:rsidR="00436E1A" w:rsidRDefault="00436E1A">
            <w:pPr>
              <w:pStyle w:val="TAL"/>
              <w:rPr>
                <w:sz w:val="16"/>
              </w:rPr>
            </w:pPr>
            <w:r>
              <w:rPr>
                <w:sz w:val="16"/>
              </w:rPr>
              <w:t>MediaTek Inc.,MCC TF160</w:t>
            </w:r>
          </w:p>
        </w:tc>
        <w:tc>
          <w:tcPr>
            <w:tcW w:w="0" w:type="auto"/>
            <w:tcBorders>
              <w:top w:val="single" w:sz="4" w:space="0" w:color="auto"/>
              <w:left w:val="single" w:sz="4" w:space="0" w:color="auto"/>
              <w:bottom w:val="single" w:sz="4" w:space="0" w:color="auto"/>
              <w:right w:val="single" w:sz="4" w:space="0" w:color="auto"/>
            </w:tcBorders>
            <w:hideMark/>
          </w:tcPr>
          <w:p w14:paraId="60DB69D8"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C78670C" w14:textId="77777777" w:rsidR="00436E1A" w:rsidRDefault="00436E1A">
            <w:pPr>
              <w:pStyle w:val="TAL"/>
              <w:rPr>
                <w:sz w:val="16"/>
              </w:rPr>
            </w:pPr>
            <w:r>
              <w:rPr>
                <w:sz w:val="16"/>
              </w:rPr>
              <w:t>5047</w:t>
            </w:r>
          </w:p>
        </w:tc>
        <w:tc>
          <w:tcPr>
            <w:tcW w:w="0" w:type="auto"/>
            <w:tcBorders>
              <w:top w:val="single" w:sz="4" w:space="0" w:color="auto"/>
              <w:left w:val="single" w:sz="4" w:space="0" w:color="auto"/>
              <w:bottom w:val="single" w:sz="4" w:space="0" w:color="auto"/>
              <w:right w:val="single" w:sz="4" w:space="0" w:color="auto"/>
            </w:tcBorders>
            <w:hideMark/>
          </w:tcPr>
          <w:p w14:paraId="1216209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EBE8A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64A808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30A351"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1BF614CC" w14:textId="77777777" w:rsidR="00436E1A" w:rsidRDefault="00436E1A">
            <w:pPr>
              <w:pStyle w:val="TAL"/>
              <w:rPr>
                <w:sz w:val="16"/>
              </w:rPr>
            </w:pPr>
            <w:r>
              <w:rPr>
                <w:sz w:val="16"/>
              </w:rPr>
              <w:t>agreed</w:t>
            </w:r>
          </w:p>
        </w:tc>
      </w:tr>
      <w:tr w:rsidR="00436E1A" w14:paraId="511F882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5F0102F" w14:textId="77777777" w:rsidR="00436E1A" w:rsidRDefault="00436E1A">
            <w:pPr>
              <w:pStyle w:val="TAL"/>
              <w:rPr>
                <w:sz w:val="16"/>
              </w:rPr>
            </w:pPr>
            <w:r>
              <w:rPr>
                <w:sz w:val="16"/>
              </w:rPr>
              <w:t>R5-253839</w:t>
            </w:r>
          </w:p>
        </w:tc>
        <w:tc>
          <w:tcPr>
            <w:tcW w:w="0" w:type="auto"/>
            <w:tcBorders>
              <w:top w:val="single" w:sz="4" w:space="0" w:color="auto"/>
              <w:left w:val="single" w:sz="4" w:space="0" w:color="auto"/>
              <w:bottom w:val="single" w:sz="4" w:space="0" w:color="auto"/>
              <w:right w:val="single" w:sz="4" w:space="0" w:color="auto"/>
            </w:tcBorders>
            <w:hideMark/>
          </w:tcPr>
          <w:p w14:paraId="15A9CBC5" w14:textId="77777777" w:rsidR="00436E1A" w:rsidRDefault="00436E1A">
            <w:pPr>
              <w:pStyle w:val="TAL"/>
              <w:rPr>
                <w:sz w:val="16"/>
              </w:rPr>
            </w:pPr>
            <w:r>
              <w:rPr>
                <w:sz w:val="16"/>
              </w:rPr>
              <w:t>Corrections to testcase 7.1.1.14.2.1</w:t>
            </w:r>
          </w:p>
        </w:tc>
        <w:tc>
          <w:tcPr>
            <w:tcW w:w="0" w:type="auto"/>
            <w:tcBorders>
              <w:top w:val="single" w:sz="4" w:space="0" w:color="auto"/>
              <w:left w:val="single" w:sz="4" w:space="0" w:color="auto"/>
              <w:bottom w:val="single" w:sz="4" w:space="0" w:color="auto"/>
              <w:right w:val="single" w:sz="4" w:space="0" w:color="auto"/>
            </w:tcBorders>
            <w:hideMark/>
          </w:tcPr>
          <w:p w14:paraId="2DFAFF3D" w14:textId="77777777" w:rsidR="00436E1A" w:rsidRDefault="00436E1A">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111E8341"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A9E2203" w14:textId="77777777" w:rsidR="00436E1A" w:rsidRDefault="00436E1A">
            <w:pPr>
              <w:pStyle w:val="TAL"/>
              <w:rPr>
                <w:sz w:val="16"/>
              </w:rPr>
            </w:pPr>
            <w:r>
              <w:rPr>
                <w:sz w:val="16"/>
              </w:rPr>
              <w:t>5048</w:t>
            </w:r>
          </w:p>
        </w:tc>
        <w:tc>
          <w:tcPr>
            <w:tcW w:w="0" w:type="auto"/>
            <w:tcBorders>
              <w:top w:val="single" w:sz="4" w:space="0" w:color="auto"/>
              <w:left w:val="single" w:sz="4" w:space="0" w:color="auto"/>
              <w:bottom w:val="single" w:sz="4" w:space="0" w:color="auto"/>
              <w:right w:val="single" w:sz="4" w:space="0" w:color="auto"/>
            </w:tcBorders>
            <w:hideMark/>
          </w:tcPr>
          <w:p w14:paraId="7F8BBF4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36001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5AEC24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602004" w14:textId="77777777" w:rsidR="00436E1A" w:rsidRDefault="00436E1A">
            <w:pPr>
              <w:pStyle w:val="TAL"/>
              <w:rPr>
                <w:sz w:val="16"/>
              </w:rPr>
            </w:pPr>
            <w:r>
              <w:rPr>
                <w:sz w:val="16"/>
              </w:rPr>
              <w:t>Netw_Energy_NR-UEConTest</w:t>
            </w:r>
          </w:p>
        </w:tc>
        <w:tc>
          <w:tcPr>
            <w:tcW w:w="0" w:type="auto"/>
            <w:tcBorders>
              <w:top w:val="single" w:sz="4" w:space="0" w:color="auto"/>
              <w:left w:val="single" w:sz="4" w:space="0" w:color="auto"/>
              <w:bottom w:val="single" w:sz="4" w:space="0" w:color="auto"/>
              <w:right w:val="single" w:sz="4" w:space="0" w:color="auto"/>
            </w:tcBorders>
            <w:hideMark/>
          </w:tcPr>
          <w:p w14:paraId="6EB92DD0" w14:textId="77777777" w:rsidR="00436E1A" w:rsidRDefault="00436E1A">
            <w:pPr>
              <w:pStyle w:val="TAL"/>
              <w:rPr>
                <w:sz w:val="16"/>
              </w:rPr>
            </w:pPr>
            <w:r>
              <w:rPr>
                <w:sz w:val="16"/>
              </w:rPr>
              <w:t>revised</w:t>
            </w:r>
          </w:p>
        </w:tc>
      </w:tr>
      <w:tr w:rsidR="00436E1A" w14:paraId="07A145F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B67F0E" w14:textId="77777777" w:rsidR="00436E1A" w:rsidRDefault="00436E1A">
            <w:pPr>
              <w:pStyle w:val="TAL"/>
              <w:rPr>
                <w:sz w:val="16"/>
              </w:rPr>
            </w:pPr>
            <w:r>
              <w:rPr>
                <w:sz w:val="16"/>
              </w:rPr>
              <w:t>R5-255058</w:t>
            </w:r>
          </w:p>
        </w:tc>
        <w:tc>
          <w:tcPr>
            <w:tcW w:w="0" w:type="auto"/>
            <w:tcBorders>
              <w:top w:val="single" w:sz="4" w:space="0" w:color="auto"/>
              <w:left w:val="single" w:sz="4" w:space="0" w:color="auto"/>
              <w:bottom w:val="single" w:sz="4" w:space="0" w:color="auto"/>
              <w:right w:val="single" w:sz="4" w:space="0" w:color="auto"/>
            </w:tcBorders>
            <w:hideMark/>
          </w:tcPr>
          <w:p w14:paraId="11351BD9" w14:textId="77777777" w:rsidR="00436E1A" w:rsidRDefault="00436E1A">
            <w:pPr>
              <w:pStyle w:val="TAL"/>
              <w:rPr>
                <w:sz w:val="16"/>
              </w:rPr>
            </w:pPr>
            <w:r>
              <w:rPr>
                <w:sz w:val="16"/>
              </w:rPr>
              <w:t>Corrections to testcase 7.1.1.14.2.1</w:t>
            </w:r>
          </w:p>
        </w:tc>
        <w:tc>
          <w:tcPr>
            <w:tcW w:w="0" w:type="auto"/>
            <w:tcBorders>
              <w:top w:val="single" w:sz="4" w:space="0" w:color="auto"/>
              <w:left w:val="single" w:sz="4" w:space="0" w:color="auto"/>
              <w:bottom w:val="single" w:sz="4" w:space="0" w:color="auto"/>
              <w:right w:val="single" w:sz="4" w:space="0" w:color="auto"/>
            </w:tcBorders>
            <w:hideMark/>
          </w:tcPr>
          <w:p w14:paraId="3D7A0C8E" w14:textId="77777777" w:rsidR="00436E1A" w:rsidRDefault="00436E1A">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0E406A52"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83B913F" w14:textId="77777777" w:rsidR="00436E1A" w:rsidRDefault="00436E1A">
            <w:pPr>
              <w:pStyle w:val="TAL"/>
              <w:rPr>
                <w:sz w:val="16"/>
              </w:rPr>
            </w:pPr>
            <w:r>
              <w:rPr>
                <w:sz w:val="16"/>
              </w:rPr>
              <w:t>5048</w:t>
            </w:r>
          </w:p>
        </w:tc>
        <w:tc>
          <w:tcPr>
            <w:tcW w:w="0" w:type="auto"/>
            <w:tcBorders>
              <w:top w:val="single" w:sz="4" w:space="0" w:color="auto"/>
              <w:left w:val="single" w:sz="4" w:space="0" w:color="auto"/>
              <w:bottom w:val="single" w:sz="4" w:space="0" w:color="auto"/>
              <w:right w:val="single" w:sz="4" w:space="0" w:color="auto"/>
            </w:tcBorders>
            <w:hideMark/>
          </w:tcPr>
          <w:p w14:paraId="0040065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3FF30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75B089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658829" w14:textId="77777777" w:rsidR="00436E1A" w:rsidRDefault="00436E1A">
            <w:pPr>
              <w:pStyle w:val="TAL"/>
              <w:rPr>
                <w:sz w:val="16"/>
              </w:rPr>
            </w:pPr>
            <w:r>
              <w:rPr>
                <w:sz w:val="16"/>
              </w:rPr>
              <w:t>Netw_Energy_NR-UEConTest</w:t>
            </w:r>
          </w:p>
        </w:tc>
        <w:tc>
          <w:tcPr>
            <w:tcW w:w="0" w:type="auto"/>
            <w:tcBorders>
              <w:top w:val="single" w:sz="4" w:space="0" w:color="auto"/>
              <w:left w:val="single" w:sz="4" w:space="0" w:color="auto"/>
              <w:bottom w:val="single" w:sz="4" w:space="0" w:color="auto"/>
              <w:right w:val="single" w:sz="4" w:space="0" w:color="auto"/>
            </w:tcBorders>
            <w:hideMark/>
          </w:tcPr>
          <w:p w14:paraId="642557AC" w14:textId="77777777" w:rsidR="00436E1A" w:rsidRDefault="00436E1A">
            <w:pPr>
              <w:pStyle w:val="TAL"/>
              <w:rPr>
                <w:sz w:val="16"/>
              </w:rPr>
            </w:pPr>
            <w:r>
              <w:rPr>
                <w:sz w:val="16"/>
              </w:rPr>
              <w:t>agreed</w:t>
            </w:r>
          </w:p>
        </w:tc>
      </w:tr>
      <w:tr w:rsidR="00436E1A" w14:paraId="5216FA6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05DE76" w14:textId="77777777" w:rsidR="00436E1A" w:rsidRDefault="00436E1A">
            <w:pPr>
              <w:pStyle w:val="TAL"/>
              <w:rPr>
                <w:sz w:val="16"/>
              </w:rPr>
            </w:pPr>
            <w:r>
              <w:rPr>
                <w:sz w:val="16"/>
              </w:rPr>
              <w:t>R5-253883</w:t>
            </w:r>
          </w:p>
        </w:tc>
        <w:tc>
          <w:tcPr>
            <w:tcW w:w="0" w:type="auto"/>
            <w:tcBorders>
              <w:top w:val="single" w:sz="4" w:space="0" w:color="auto"/>
              <w:left w:val="single" w:sz="4" w:space="0" w:color="auto"/>
              <w:bottom w:val="single" w:sz="4" w:space="0" w:color="auto"/>
              <w:right w:val="single" w:sz="4" w:space="0" w:color="auto"/>
            </w:tcBorders>
            <w:hideMark/>
          </w:tcPr>
          <w:p w14:paraId="69342484" w14:textId="77777777" w:rsidR="00436E1A" w:rsidRDefault="00436E1A">
            <w:pPr>
              <w:pStyle w:val="TAL"/>
              <w:rPr>
                <w:sz w:val="16"/>
              </w:rPr>
            </w:pPr>
            <w:r>
              <w:rPr>
                <w:sz w:val="16"/>
              </w:rPr>
              <w:t>Update to Abbreviations for ATG SIG TCs</w:t>
            </w:r>
          </w:p>
        </w:tc>
        <w:tc>
          <w:tcPr>
            <w:tcW w:w="0" w:type="auto"/>
            <w:tcBorders>
              <w:top w:val="single" w:sz="4" w:space="0" w:color="auto"/>
              <w:left w:val="single" w:sz="4" w:space="0" w:color="auto"/>
              <w:bottom w:val="single" w:sz="4" w:space="0" w:color="auto"/>
              <w:right w:val="single" w:sz="4" w:space="0" w:color="auto"/>
            </w:tcBorders>
            <w:hideMark/>
          </w:tcPr>
          <w:p w14:paraId="1069B904"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2EB98DB"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353F18F" w14:textId="77777777" w:rsidR="00436E1A" w:rsidRDefault="00436E1A">
            <w:pPr>
              <w:pStyle w:val="TAL"/>
              <w:rPr>
                <w:sz w:val="16"/>
              </w:rPr>
            </w:pPr>
            <w:r>
              <w:rPr>
                <w:sz w:val="16"/>
              </w:rPr>
              <w:t>5049</w:t>
            </w:r>
          </w:p>
        </w:tc>
        <w:tc>
          <w:tcPr>
            <w:tcW w:w="0" w:type="auto"/>
            <w:tcBorders>
              <w:top w:val="single" w:sz="4" w:space="0" w:color="auto"/>
              <w:left w:val="single" w:sz="4" w:space="0" w:color="auto"/>
              <w:bottom w:val="single" w:sz="4" w:space="0" w:color="auto"/>
              <w:right w:val="single" w:sz="4" w:space="0" w:color="auto"/>
            </w:tcBorders>
            <w:hideMark/>
          </w:tcPr>
          <w:p w14:paraId="2666D94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AA934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E192E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CDFFB7"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55D7C7C0" w14:textId="77777777" w:rsidR="00436E1A" w:rsidRDefault="00436E1A">
            <w:pPr>
              <w:pStyle w:val="TAL"/>
              <w:rPr>
                <w:sz w:val="16"/>
              </w:rPr>
            </w:pPr>
            <w:r>
              <w:rPr>
                <w:sz w:val="16"/>
              </w:rPr>
              <w:t>agreed</w:t>
            </w:r>
          </w:p>
        </w:tc>
      </w:tr>
      <w:tr w:rsidR="00436E1A" w14:paraId="6C9D16A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690F93D" w14:textId="77777777" w:rsidR="00436E1A" w:rsidRDefault="00436E1A">
            <w:pPr>
              <w:pStyle w:val="TAL"/>
              <w:rPr>
                <w:sz w:val="16"/>
              </w:rPr>
            </w:pPr>
            <w:r>
              <w:rPr>
                <w:sz w:val="16"/>
              </w:rPr>
              <w:t>R5-253919</w:t>
            </w:r>
          </w:p>
        </w:tc>
        <w:tc>
          <w:tcPr>
            <w:tcW w:w="0" w:type="auto"/>
            <w:tcBorders>
              <w:top w:val="single" w:sz="4" w:space="0" w:color="auto"/>
              <w:left w:val="single" w:sz="4" w:space="0" w:color="auto"/>
              <w:bottom w:val="single" w:sz="4" w:space="0" w:color="auto"/>
              <w:right w:val="single" w:sz="4" w:space="0" w:color="auto"/>
            </w:tcBorders>
            <w:hideMark/>
          </w:tcPr>
          <w:p w14:paraId="12B67F5E" w14:textId="77777777" w:rsidR="00436E1A" w:rsidRDefault="00436E1A">
            <w:pPr>
              <w:pStyle w:val="TAL"/>
              <w:rPr>
                <w:sz w:val="16"/>
              </w:rPr>
            </w:pPr>
            <w:r>
              <w:rPr>
                <w:sz w:val="16"/>
              </w:rPr>
              <w:t>Addition of new test 8.1.5.10.11 for R18 IDC enhancement</w:t>
            </w:r>
          </w:p>
        </w:tc>
        <w:tc>
          <w:tcPr>
            <w:tcW w:w="0" w:type="auto"/>
            <w:tcBorders>
              <w:top w:val="single" w:sz="4" w:space="0" w:color="auto"/>
              <w:left w:val="single" w:sz="4" w:space="0" w:color="auto"/>
              <w:bottom w:val="single" w:sz="4" w:space="0" w:color="auto"/>
              <w:right w:val="single" w:sz="4" w:space="0" w:color="auto"/>
            </w:tcBorders>
            <w:hideMark/>
          </w:tcPr>
          <w:p w14:paraId="7E40E354"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A5E17D6"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6C52C35" w14:textId="77777777" w:rsidR="00436E1A" w:rsidRDefault="00436E1A">
            <w:pPr>
              <w:pStyle w:val="TAL"/>
              <w:rPr>
                <w:sz w:val="16"/>
              </w:rPr>
            </w:pPr>
            <w:r>
              <w:rPr>
                <w:sz w:val="16"/>
              </w:rPr>
              <w:t>5050</w:t>
            </w:r>
          </w:p>
        </w:tc>
        <w:tc>
          <w:tcPr>
            <w:tcW w:w="0" w:type="auto"/>
            <w:tcBorders>
              <w:top w:val="single" w:sz="4" w:space="0" w:color="auto"/>
              <w:left w:val="single" w:sz="4" w:space="0" w:color="auto"/>
              <w:bottom w:val="single" w:sz="4" w:space="0" w:color="auto"/>
              <w:right w:val="single" w:sz="4" w:space="0" w:color="auto"/>
            </w:tcBorders>
            <w:hideMark/>
          </w:tcPr>
          <w:p w14:paraId="753DC15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2E5F5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0CBD3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C39F54" w14:textId="77777777" w:rsidR="00436E1A" w:rsidRDefault="00436E1A">
            <w:pPr>
              <w:pStyle w:val="TAL"/>
              <w:rPr>
                <w:sz w:val="16"/>
              </w:rPr>
            </w:pPr>
            <w:r>
              <w:rPr>
                <w:sz w:val="16"/>
              </w:rPr>
              <w:t>NR_IDC_enh-UEConTest</w:t>
            </w:r>
          </w:p>
        </w:tc>
        <w:tc>
          <w:tcPr>
            <w:tcW w:w="0" w:type="auto"/>
            <w:tcBorders>
              <w:top w:val="single" w:sz="4" w:space="0" w:color="auto"/>
              <w:left w:val="single" w:sz="4" w:space="0" w:color="auto"/>
              <w:bottom w:val="single" w:sz="4" w:space="0" w:color="auto"/>
              <w:right w:val="single" w:sz="4" w:space="0" w:color="auto"/>
            </w:tcBorders>
            <w:hideMark/>
          </w:tcPr>
          <w:p w14:paraId="51C423C5" w14:textId="77777777" w:rsidR="00436E1A" w:rsidRDefault="00436E1A">
            <w:pPr>
              <w:pStyle w:val="TAL"/>
              <w:rPr>
                <w:sz w:val="16"/>
              </w:rPr>
            </w:pPr>
            <w:r>
              <w:rPr>
                <w:sz w:val="16"/>
              </w:rPr>
              <w:t>revised</w:t>
            </w:r>
          </w:p>
        </w:tc>
      </w:tr>
      <w:tr w:rsidR="00436E1A" w14:paraId="483C888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7A0510" w14:textId="77777777" w:rsidR="00436E1A" w:rsidRDefault="00436E1A">
            <w:pPr>
              <w:pStyle w:val="TAL"/>
              <w:rPr>
                <w:sz w:val="16"/>
              </w:rPr>
            </w:pPr>
            <w:r>
              <w:rPr>
                <w:sz w:val="16"/>
              </w:rPr>
              <w:t>R5-255017</w:t>
            </w:r>
          </w:p>
        </w:tc>
        <w:tc>
          <w:tcPr>
            <w:tcW w:w="0" w:type="auto"/>
            <w:tcBorders>
              <w:top w:val="single" w:sz="4" w:space="0" w:color="auto"/>
              <w:left w:val="single" w:sz="4" w:space="0" w:color="auto"/>
              <w:bottom w:val="single" w:sz="4" w:space="0" w:color="auto"/>
              <w:right w:val="single" w:sz="4" w:space="0" w:color="auto"/>
            </w:tcBorders>
            <w:hideMark/>
          </w:tcPr>
          <w:p w14:paraId="21212A47" w14:textId="77777777" w:rsidR="00436E1A" w:rsidRDefault="00436E1A">
            <w:pPr>
              <w:pStyle w:val="TAL"/>
              <w:rPr>
                <w:sz w:val="16"/>
              </w:rPr>
            </w:pPr>
            <w:r>
              <w:rPr>
                <w:sz w:val="16"/>
              </w:rPr>
              <w:t>Addition of new test 8.1.5.10.11 for R18 IDC enhancement</w:t>
            </w:r>
          </w:p>
        </w:tc>
        <w:tc>
          <w:tcPr>
            <w:tcW w:w="0" w:type="auto"/>
            <w:tcBorders>
              <w:top w:val="single" w:sz="4" w:space="0" w:color="auto"/>
              <w:left w:val="single" w:sz="4" w:space="0" w:color="auto"/>
              <w:bottom w:val="single" w:sz="4" w:space="0" w:color="auto"/>
              <w:right w:val="single" w:sz="4" w:space="0" w:color="auto"/>
            </w:tcBorders>
            <w:hideMark/>
          </w:tcPr>
          <w:p w14:paraId="105FBC1D"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3C0619A"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66D2C35" w14:textId="77777777" w:rsidR="00436E1A" w:rsidRDefault="00436E1A">
            <w:pPr>
              <w:pStyle w:val="TAL"/>
              <w:rPr>
                <w:sz w:val="16"/>
              </w:rPr>
            </w:pPr>
            <w:r>
              <w:rPr>
                <w:sz w:val="16"/>
              </w:rPr>
              <w:t>5050</w:t>
            </w:r>
          </w:p>
        </w:tc>
        <w:tc>
          <w:tcPr>
            <w:tcW w:w="0" w:type="auto"/>
            <w:tcBorders>
              <w:top w:val="single" w:sz="4" w:space="0" w:color="auto"/>
              <w:left w:val="single" w:sz="4" w:space="0" w:color="auto"/>
              <w:bottom w:val="single" w:sz="4" w:space="0" w:color="auto"/>
              <w:right w:val="single" w:sz="4" w:space="0" w:color="auto"/>
            </w:tcBorders>
            <w:hideMark/>
          </w:tcPr>
          <w:p w14:paraId="6545D03B"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52659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110D6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3B17CF" w14:textId="77777777" w:rsidR="00436E1A" w:rsidRDefault="00436E1A">
            <w:pPr>
              <w:pStyle w:val="TAL"/>
              <w:rPr>
                <w:sz w:val="16"/>
              </w:rPr>
            </w:pPr>
            <w:r>
              <w:rPr>
                <w:sz w:val="16"/>
              </w:rPr>
              <w:t>NR_IDC_enh-UEConTest</w:t>
            </w:r>
          </w:p>
        </w:tc>
        <w:tc>
          <w:tcPr>
            <w:tcW w:w="0" w:type="auto"/>
            <w:tcBorders>
              <w:top w:val="single" w:sz="4" w:space="0" w:color="auto"/>
              <w:left w:val="single" w:sz="4" w:space="0" w:color="auto"/>
              <w:bottom w:val="single" w:sz="4" w:space="0" w:color="auto"/>
              <w:right w:val="single" w:sz="4" w:space="0" w:color="auto"/>
            </w:tcBorders>
            <w:hideMark/>
          </w:tcPr>
          <w:p w14:paraId="390D2476" w14:textId="77777777" w:rsidR="00436E1A" w:rsidRDefault="00436E1A">
            <w:pPr>
              <w:pStyle w:val="TAL"/>
              <w:rPr>
                <w:sz w:val="16"/>
              </w:rPr>
            </w:pPr>
            <w:r>
              <w:rPr>
                <w:sz w:val="16"/>
              </w:rPr>
              <w:t>agreed</w:t>
            </w:r>
          </w:p>
        </w:tc>
      </w:tr>
      <w:tr w:rsidR="00436E1A" w14:paraId="5BC892F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54F6037" w14:textId="77777777" w:rsidR="00436E1A" w:rsidRDefault="00436E1A">
            <w:pPr>
              <w:pStyle w:val="TAL"/>
              <w:rPr>
                <w:sz w:val="16"/>
              </w:rPr>
            </w:pPr>
            <w:r>
              <w:rPr>
                <w:sz w:val="16"/>
              </w:rPr>
              <w:t>R5-253921</w:t>
            </w:r>
          </w:p>
        </w:tc>
        <w:tc>
          <w:tcPr>
            <w:tcW w:w="0" w:type="auto"/>
            <w:tcBorders>
              <w:top w:val="single" w:sz="4" w:space="0" w:color="auto"/>
              <w:left w:val="single" w:sz="4" w:space="0" w:color="auto"/>
              <w:bottom w:val="single" w:sz="4" w:space="0" w:color="auto"/>
              <w:right w:val="single" w:sz="4" w:space="0" w:color="auto"/>
            </w:tcBorders>
            <w:hideMark/>
          </w:tcPr>
          <w:p w14:paraId="612AF366" w14:textId="77777777" w:rsidR="00436E1A" w:rsidRDefault="00436E1A">
            <w:pPr>
              <w:pStyle w:val="TAL"/>
              <w:rPr>
                <w:sz w:val="16"/>
              </w:rPr>
            </w:pPr>
            <w:r>
              <w:rPr>
                <w:sz w:val="16"/>
              </w:rPr>
              <w:t>Addition of new test 8.1.5.10.12 for R18 IDC enhancement</w:t>
            </w:r>
          </w:p>
        </w:tc>
        <w:tc>
          <w:tcPr>
            <w:tcW w:w="0" w:type="auto"/>
            <w:tcBorders>
              <w:top w:val="single" w:sz="4" w:space="0" w:color="auto"/>
              <w:left w:val="single" w:sz="4" w:space="0" w:color="auto"/>
              <w:bottom w:val="single" w:sz="4" w:space="0" w:color="auto"/>
              <w:right w:val="single" w:sz="4" w:space="0" w:color="auto"/>
            </w:tcBorders>
            <w:hideMark/>
          </w:tcPr>
          <w:p w14:paraId="47C86C97"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EFAC334"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51FA6BE" w14:textId="77777777" w:rsidR="00436E1A" w:rsidRDefault="00436E1A">
            <w:pPr>
              <w:pStyle w:val="TAL"/>
              <w:rPr>
                <w:sz w:val="16"/>
              </w:rPr>
            </w:pPr>
            <w:r>
              <w:rPr>
                <w:sz w:val="16"/>
              </w:rPr>
              <w:t>5051</w:t>
            </w:r>
          </w:p>
        </w:tc>
        <w:tc>
          <w:tcPr>
            <w:tcW w:w="0" w:type="auto"/>
            <w:tcBorders>
              <w:top w:val="single" w:sz="4" w:space="0" w:color="auto"/>
              <w:left w:val="single" w:sz="4" w:space="0" w:color="auto"/>
              <w:bottom w:val="single" w:sz="4" w:space="0" w:color="auto"/>
              <w:right w:val="single" w:sz="4" w:space="0" w:color="auto"/>
            </w:tcBorders>
            <w:hideMark/>
          </w:tcPr>
          <w:p w14:paraId="4A4C7C7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4F0EC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AF7FC8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9FC572" w14:textId="77777777" w:rsidR="00436E1A" w:rsidRDefault="00436E1A">
            <w:pPr>
              <w:pStyle w:val="TAL"/>
              <w:rPr>
                <w:sz w:val="16"/>
              </w:rPr>
            </w:pPr>
            <w:r>
              <w:rPr>
                <w:sz w:val="16"/>
              </w:rPr>
              <w:t>NR_IDC_enh-UEConTest</w:t>
            </w:r>
          </w:p>
        </w:tc>
        <w:tc>
          <w:tcPr>
            <w:tcW w:w="0" w:type="auto"/>
            <w:tcBorders>
              <w:top w:val="single" w:sz="4" w:space="0" w:color="auto"/>
              <w:left w:val="single" w:sz="4" w:space="0" w:color="auto"/>
              <w:bottom w:val="single" w:sz="4" w:space="0" w:color="auto"/>
              <w:right w:val="single" w:sz="4" w:space="0" w:color="auto"/>
            </w:tcBorders>
            <w:hideMark/>
          </w:tcPr>
          <w:p w14:paraId="4A6690A9" w14:textId="77777777" w:rsidR="00436E1A" w:rsidRDefault="00436E1A">
            <w:pPr>
              <w:pStyle w:val="TAL"/>
              <w:rPr>
                <w:sz w:val="16"/>
              </w:rPr>
            </w:pPr>
            <w:r>
              <w:rPr>
                <w:sz w:val="16"/>
              </w:rPr>
              <w:t>revised</w:t>
            </w:r>
          </w:p>
        </w:tc>
      </w:tr>
      <w:tr w:rsidR="00436E1A" w14:paraId="6863703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8BAD2F7" w14:textId="77777777" w:rsidR="00436E1A" w:rsidRDefault="00436E1A">
            <w:pPr>
              <w:pStyle w:val="TAL"/>
              <w:rPr>
                <w:sz w:val="16"/>
              </w:rPr>
            </w:pPr>
            <w:r>
              <w:rPr>
                <w:sz w:val="16"/>
              </w:rPr>
              <w:t>R5-255018</w:t>
            </w:r>
          </w:p>
        </w:tc>
        <w:tc>
          <w:tcPr>
            <w:tcW w:w="0" w:type="auto"/>
            <w:tcBorders>
              <w:top w:val="single" w:sz="4" w:space="0" w:color="auto"/>
              <w:left w:val="single" w:sz="4" w:space="0" w:color="auto"/>
              <w:bottom w:val="single" w:sz="4" w:space="0" w:color="auto"/>
              <w:right w:val="single" w:sz="4" w:space="0" w:color="auto"/>
            </w:tcBorders>
            <w:hideMark/>
          </w:tcPr>
          <w:p w14:paraId="723C2146" w14:textId="77777777" w:rsidR="00436E1A" w:rsidRDefault="00436E1A">
            <w:pPr>
              <w:pStyle w:val="TAL"/>
              <w:rPr>
                <w:sz w:val="16"/>
              </w:rPr>
            </w:pPr>
            <w:r>
              <w:rPr>
                <w:sz w:val="16"/>
              </w:rPr>
              <w:t>Addition of new test 8.1.5.10.12 for R18 IDC enhancement</w:t>
            </w:r>
          </w:p>
        </w:tc>
        <w:tc>
          <w:tcPr>
            <w:tcW w:w="0" w:type="auto"/>
            <w:tcBorders>
              <w:top w:val="single" w:sz="4" w:space="0" w:color="auto"/>
              <w:left w:val="single" w:sz="4" w:space="0" w:color="auto"/>
              <w:bottom w:val="single" w:sz="4" w:space="0" w:color="auto"/>
              <w:right w:val="single" w:sz="4" w:space="0" w:color="auto"/>
            </w:tcBorders>
            <w:hideMark/>
          </w:tcPr>
          <w:p w14:paraId="07D56894"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119A9D8"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0958028" w14:textId="77777777" w:rsidR="00436E1A" w:rsidRDefault="00436E1A">
            <w:pPr>
              <w:pStyle w:val="TAL"/>
              <w:rPr>
                <w:sz w:val="16"/>
              </w:rPr>
            </w:pPr>
            <w:r>
              <w:rPr>
                <w:sz w:val="16"/>
              </w:rPr>
              <w:t>5051</w:t>
            </w:r>
          </w:p>
        </w:tc>
        <w:tc>
          <w:tcPr>
            <w:tcW w:w="0" w:type="auto"/>
            <w:tcBorders>
              <w:top w:val="single" w:sz="4" w:space="0" w:color="auto"/>
              <w:left w:val="single" w:sz="4" w:space="0" w:color="auto"/>
              <w:bottom w:val="single" w:sz="4" w:space="0" w:color="auto"/>
              <w:right w:val="single" w:sz="4" w:space="0" w:color="auto"/>
            </w:tcBorders>
            <w:hideMark/>
          </w:tcPr>
          <w:p w14:paraId="326283A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627B8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529072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03AC8B" w14:textId="77777777" w:rsidR="00436E1A" w:rsidRDefault="00436E1A">
            <w:pPr>
              <w:pStyle w:val="TAL"/>
              <w:rPr>
                <w:sz w:val="16"/>
              </w:rPr>
            </w:pPr>
            <w:r>
              <w:rPr>
                <w:sz w:val="16"/>
              </w:rPr>
              <w:t>NR_IDC_enh-UEConTest</w:t>
            </w:r>
          </w:p>
        </w:tc>
        <w:tc>
          <w:tcPr>
            <w:tcW w:w="0" w:type="auto"/>
            <w:tcBorders>
              <w:top w:val="single" w:sz="4" w:space="0" w:color="auto"/>
              <w:left w:val="single" w:sz="4" w:space="0" w:color="auto"/>
              <w:bottom w:val="single" w:sz="4" w:space="0" w:color="auto"/>
              <w:right w:val="single" w:sz="4" w:space="0" w:color="auto"/>
            </w:tcBorders>
            <w:hideMark/>
          </w:tcPr>
          <w:p w14:paraId="71FF40BC" w14:textId="77777777" w:rsidR="00436E1A" w:rsidRDefault="00436E1A">
            <w:pPr>
              <w:pStyle w:val="TAL"/>
              <w:rPr>
                <w:sz w:val="16"/>
              </w:rPr>
            </w:pPr>
            <w:r>
              <w:rPr>
                <w:sz w:val="16"/>
              </w:rPr>
              <w:t>agreed</w:t>
            </w:r>
          </w:p>
        </w:tc>
      </w:tr>
      <w:tr w:rsidR="00436E1A" w14:paraId="4A9FD6F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9D5F5C8" w14:textId="77777777" w:rsidR="00436E1A" w:rsidRDefault="00436E1A">
            <w:pPr>
              <w:pStyle w:val="TAL"/>
              <w:rPr>
                <w:sz w:val="16"/>
              </w:rPr>
            </w:pPr>
            <w:r>
              <w:rPr>
                <w:sz w:val="16"/>
              </w:rPr>
              <w:t>R5-253922</w:t>
            </w:r>
          </w:p>
        </w:tc>
        <w:tc>
          <w:tcPr>
            <w:tcW w:w="0" w:type="auto"/>
            <w:tcBorders>
              <w:top w:val="single" w:sz="4" w:space="0" w:color="auto"/>
              <w:left w:val="single" w:sz="4" w:space="0" w:color="auto"/>
              <w:bottom w:val="single" w:sz="4" w:space="0" w:color="auto"/>
              <w:right w:val="single" w:sz="4" w:space="0" w:color="auto"/>
            </w:tcBorders>
            <w:hideMark/>
          </w:tcPr>
          <w:p w14:paraId="3042CBC7" w14:textId="77777777" w:rsidR="00436E1A" w:rsidRDefault="00436E1A">
            <w:pPr>
              <w:pStyle w:val="TAL"/>
              <w:rPr>
                <w:sz w:val="16"/>
              </w:rPr>
            </w:pPr>
            <w:r>
              <w:rPr>
                <w:sz w:val="16"/>
              </w:rPr>
              <w:t>Update of TC 8.2.6.5.1 for R18 IDC enhancement</w:t>
            </w:r>
          </w:p>
        </w:tc>
        <w:tc>
          <w:tcPr>
            <w:tcW w:w="0" w:type="auto"/>
            <w:tcBorders>
              <w:top w:val="single" w:sz="4" w:space="0" w:color="auto"/>
              <w:left w:val="single" w:sz="4" w:space="0" w:color="auto"/>
              <w:bottom w:val="single" w:sz="4" w:space="0" w:color="auto"/>
              <w:right w:val="single" w:sz="4" w:space="0" w:color="auto"/>
            </w:tcBorders>
            <w:hideMark/>
          </w:tcPr>
          <w:p w14:paraId="0D906E22"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8DDC3D9"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EAF5031" w14:textId="77777777" w:rsidR="00436E1A" w:rsidRDefault="00436E1A">
            <w:pPr>
              <w:pStyle w:val="TAL"/>
              <w:rPr>
                <w:sz w:val="16"/>
              </w:rPr>
            </w:pPr>
            <w:r>
              <w:rPr>
                <w:sz w:val="16"/>
              </w:rPr>
              <w:t>5052</w:t>
            </w:r>
          </w:p>
        </w:tc>
        <w:tc>
          <w:tcPr>
            <w:tcW w:w="0" w:type="auto"/>
            <w:tcBorders>
              <w:top w:val="single" w:sz="4" w:space="0" w:color="auto"/>
              <w:left w:val="single" w:sz="4" w:space="0" w:color="auto"/>
              <w:bottom w:val="single" w:sz="4" w:space="0" w:color="auto"/>
              <w:right w:val="single" w:sz="4" w:space="0" w:color="auto"/>
            </w:tcBorders>
            <w:hideMark/>
          </w:tcPr>
          <w:p w14:paraId="56A46B7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BAFA2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1BD98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73DED6" w14:textId="77777777" w:rsidR="00436E1A" w:rsidRDefault="00436E1A">
            <w:pPr>
              <w:pStyle w:val="TAL"/>
              <w:rPr>
                <w:sz w:val="16"/>
              </w:rPr>
            </w:pPr>
            <w:r>
              <w:rPr>
                <w:sz w:val="16"/>
              </w:rPr>
              <w:t>NR_IDC_enh-UEConTest</w:t>
            </w:r>
          </w:p>
        </w:tc>
        <w:tc>
          <w:tcPr>
            <w:tcW w:w="0" w:type="auto"/>
            <w:tcBorders>
              <w:top w:val="single" w:sz="4" w:space="0" w:color="auto"/>
              <w:left w:val="single" w:sz="4" w:space="0" w:color="auto"/>
              <w:bottom w:val="single" w:sz="4" w:space="0" w:color="auto"/>
              <w:right w:val="single" w:sz="4" w:space="0" w:color="auto"/>
            </w:tcBorders>
            <w:hideMark/>
          </w:tcPr>
          <w:p w14:paraId="4F38A1B1" w14:textId="77777777" w:rsidR="00436E1A" w:rsidRDefault="00436E1A">
            <w:pPr>
              <w:pStyle w:val="TAL"/>
              <w:rPr>
                <w:sz w:val="16"/>
              </w:rPr>
            </w:pPr>
            <w:r>
              <w:rPr>
                <w:sz w:val="16"/>
              </w:rPr>
              <w:t>agreed</w:t>
            </w:r>
          </w:p>
        </w:tc>
      </w:tr>
      <w:tr w:rsidR="00436E1A" w14:paraId="1C9C6F3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07CA5A" w14:textId="77777777" w:rsidR="00436E1A" w:rsidRDefault="00436E1A">
            <w:pPr>
              <w:pStyle w:val="TAL"/>
              <w:rPr>
                <w:sz w:val="16"/>
              </w:rPr>
            </w:pPr>
            <w:r>
              <w:rPr>
                <w:sz w:val="16"/>
              </w:rPr>
              <w:t>R5-253923</w:t>
            </w:r>
          </w:p>
        </w:tc>
        <w:tc>
          <w:tcPr>
            <w:tcW w:w="0" w:type="auto"/>
            <w:tcBorders>
              <w:top w:val="single" w:sz="4" w:space="0" w:color="auto"/>
              <w:left w:val="single" w:sz="4" w:space="0" w:color="auto"/>
              <w:bottom w:val="single" w:sz="4" w:space="0" w:color="auto"/>
              <w:right w:val="single" w:sz="4" w:space="0" w:color="auto"/>
            </w:tcBorders>
            <w:hideMark/>
          </w:tcPr>
          <w:p w14:paraId="52EAD71B" w14:textId="77777777" w:rsidR="00436E1A" w:rsidRDefault="00436E1A">
            <w:pPr>
              <w:pStyle w:val="TAL"/>
              <w:rPr>
                <w:sz w:val="16"/>
              </w:rPr>
            </w:pPr>
            <w:r>
              <w:rPr>
                <w:sz w:val="16"/>
              </w:rPr>
              <w:t>Update of test case 8.1.6.1.2.14 for SON_MDT</w:t>
            </w:r>
          </w:p>
        </w:tc>
        <w:tc>
          <w:tcPr>
            <w:tcW w:w="0" w:type="auto"/>
            <w:tcBorders>
              <w:top w:val="single" w:sz="4" w:space="0" w:color="auto"/>
              <w:left w:val="single" w:sz="4" w:space="0" w:color="auto"/>
              <w:bottom w:val="single" w:sz="4" w:space="0" w:color="auto"/>
              <w:right w:val="single" w:sz="4" w:space="0" w:color="auto"/>
            </w:tcBorders>
            <w:hideMark/>
          </w:tcPr>
          <w:p w14:paraId="164AFCC1"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5CF38B3"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9BF1AE6" w14:textId="77777777" w:rsidR="00436E1A" w:rsidRDefault="00436E1A">
            <w:pPr>
              <w:pStyle w:val="TAL"/>
              <w:rPr>
                <w:sz w:val="16"/>
              </w:rPr>
            </w:pPr>
            <w:r>
              <w:rPr>
                <w:sz w:val="16"/>
              </w:rPr>
              <w:t>5053</w:t>
            </w:r>
          </w:p>
        </w:tc>
        <w:tc>
          <w:tcPr>
            <w:tcW w:w="0" w:type="auto"/>
            <w:tcBorders>
              <w:top w:val="single" w:sz="4" w:space="0" w:color="auto"/>
              <w:left w:val="single" w:sz="4" w:space="0" w:color="auto"/>
              <w:bottom w:val="single" w:sz="4" w:space="0" w:color="auto"/>
              <w:right w:val="single" w:sz="4" w:space="0" w:color="auto"/>
            </w:tcBorders>
            <w:hideMark/>
          </w:tcPr>
          <w:p w14:paraId="0377A44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E6E10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53DF8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B3F06C" w14:textId="77777777" w:rsidR="00436E1A" w:rsidRDefault="00436E1A">
            <w:pPr>
              <w:pStyle w:val="TAL"/>
              <w:rPr>
                <w:sz w:val="16"/>
              </w:rPr>
            </w:pPr>
            <w:r>
              <w:rPr>
                <w:sz w:val="16"/>
              </w:rPr>
              <w:t>TEI17_Test, NR_ENDC_SON_MDT_enh-UEConTest</w:t>
            </w:r>
          </w:p>
        </w:tc>
        <w:tc>
          <w:tcPr>
            <w:tcW w:w="0" w:type="auto"/>
            <w:tcBorders>
              <w:top w:val="single" w:sz="4" w:space="0" w:color="auto"/>
              <w:left w:val="single" w:sz="4" w:space="0" w:color="auto"/>
              <w:bottom w:val="single" w:sz="4" w:space="0" w:color="auto"/>
              <w:right w:val="single" w:sz="4" w:space="0" w:color="auto"/>
            </w:tcBorders>
            <w:hideMark/>
          </w:tcPr>
          <w:p w14:paraId="7D1B5518" w14:textId="77777777" w:rsidR="00436E1A" w:rsidRDefault="00436E1A">
            <w:pPr>
              <w:pStyle w:val="TAL"/>
              <w:rPr>
                <w:sz w:val="16"/>
              </w:rPr>
            </w:pPr>
            <w:r>
              <w:rPr>
                <w:sz w:val="16"/>
              </w:rPr>
              <w:t>revised</w:t>
            </w:r>
          </w:p>
        </w:tc>
      </w:tr>
      <w:tr w:rsidR="00436E1A" w14:paraId="65DA0A1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86316E7" w14:textId="77777777" w:rsidR="00436E1A" w:rsidRDefault="00436E1A">
            <w:pPr>
              <w:pStyle w:val="TAL"/>
              <w:rPr>
                <w:sz w:val="16"/>
              </w:rPr>
            </w:pPr>
            <w:r>
              <w:rPr>
                <w:sz w:val="16"/>
              </w:rPr>
              <w:t>R5-255014</w:t>
            </w:r>
          </w:p>
        </w:tc>
        <w:tc>
          <w:tcPr>
            <w:tcW w:w="0" w:type="auto"/>
            <w:tcBorders>
              <w:top w:val="single" w:sz="4" w:space="0" w:color="auto"/>
              <w:left w:val="single" w:sz="4" w:space="0" w:color="auto"/>
              <w:bottom w:val="single" w:sz="4" w:space="0" w:color="auto"/>
              <w:right w:val="single" w:sz="4" w:space="0" w:color="auto"/>
            </w:tcBorders>
            <w:hideMark/>
          </w:tcPr>
          <w:p w14:paraId="4C725CCE" w14:textId="77777777" w:rsidR="00436E1A" w:rsidRDefault="00436E1A">
            <w:pPr>
              <w:pStyle w:val="TAL"/>
              <w:rPr>
                <w:sz w:val="16"/>
              </w:rPr>
            </w:pPr>
            <w:r>
              <w:rPr>
                <w:sz w:val="16"/>
              </w:rPr>
              <w:t>Update of test case 8.1.6.1.2.14 for SON_MDT</w:t>
            </w:r>
          </w:p>
        </w:tc>
        <w:tc>
          <w:tcPr>
            <w:tcW w:w="0" w:type="auto"/>
            <w:tcBorders>
              <w:top w:val="single" w:sz="4" w:space="0" w:color="auto"/>
              <w:left w:val="single" w:sz="4" w:space="0" w:color="auto"/>
              <w:bottom w:val="single" w:sz="4" w:space="0" w:color="auto"/>
              <w:right w:val="single" w:sz="4" w:space="0" w:color="auto"/>
            </w:tcBorders>
            <w:hideMark/>
          </w:tcPr>
          <w:p w14:paraId="5A5F3036"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0C97E9B"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D0AC4DF" w14:textId="77777777" w:rsidR="00436E1A" w:rsidRDefault="00436E1A">
            <w:pPr>
              <w:pStyle w:val="TAL"/>
              <w:rPr>
                <w:sz w:val="16"/>
              </w:rPr>
            </w:pPr>
            <w:r>
              <w:rPr>
                <w:sz w:val="16"/>
              </w:rPr>
              <w:t>5053</w:t>
            </w:r>
          </w:p>
        </w:tc>
        <w:tc>
          <w:tcPr>
            <w:tcW w:w="0" w:type="auto"/>
            <w:tcBorders>
              <w:top w:val="single" w:sz="4" w:space="0" w:color="auto"/>
              <w:left w:val="single" w:sz="4" w:space="0" w:color="auto"/>
              <w:bottom w:val="single" w:sz="4" w:space="0" w:color="auto"/>
              <w:right w:val="single" w:sz="4" w:space="0" w:color="auto"/>
            </w:tcBorders>
            <w:hideMark/>
          </w:tcPr>
          <w:p w14:paraId="412F5A35"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A469C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7A34C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46C4ED" w14:textId="77777777" w:rsidR="00436E1A" w:rsidRDefault="00436E1A">
            <w:pPr>
              <w:pStyle w:val="TAL"/>
              <w:rPr>
                <w:sz w:val="16"/>
              </w:rPr>
            </w:pPr>
            <w:r>
              <w:rPr>
                <w:sz w:val="16"/>
              </w:rPr>
              <w:t>TEI17_Test, NR_ENDC_SON_MDT_enh-UEConTest</w:t>
            </w:r>
          </w:p>
        </w:tc>
        <w:tc>
          <w:tcPr>
            <w:tcW w:w="0" w:type="auto"/>
            <w:tcBorders>
              <w:top w:val="single" w:sz="4" w:space="0" w:color="auto"/>
              <w:left w:val="single" w:sz="4" w:space="0" w:color="auto"/>
              <w:bottom w:val="single" w:sz="4" w:space="0" w:color="auto"/>
              <w:right w:val="single" w:sz="4" w:space="0" w:color="auto"/>
            </w:tcBorders>
            <w:hideMark/>
          </w:tcPr>
          <w:p w14:paraId="52FD98C1" w14:textId="77777777" w:rsidR="00436E1A" w:rsidRDefault="00436E1A">
            <w:pPr>
              <w:pStyle w:val="TAL"/>
              <w:rPr>
                <w:sz w:val="16"/>
              </w:rPr>
            </w:pPr>
            <w:r>
              <w:rPr>
                <w:sz w:val="16"/>
              </w:rPr>
              <w:t>agreed</w:t>
            </w:r>
          </w:p>
        </w:tc>
      </w:tr>
      <w:tr w:rsidR="00436E1A" w14:paraId="1115055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8C1F65C" w14:textId="77777777" w:rsidR="00436E1A" w:rsidRDefault="00436E1A">
            <w:pPr>
              <w:pStyle w:val="TAL"/>
              <w:rPr>
                <w:sz w:val="16"/>
              </w:rPr>
            </w:pPr>
            <w:r>
              <w:rPr>
                <w:sz w:val="16"/>
              </w:rPr>
              <w:t>R5-253924</w:t>
            </w:r>
          </w:p>
        </w:tc>
        <w:tc>
          <w:tcPr>
            <w:tcW w:w="0" w:type="auto"/>
            <w:tcBorders>
              <w:top w:val="single" w:sz="4" w:space="0" w:color="auto"/>
              <w:left w:val="single" w:sz="4" w:space="0" w:color="auto"/>
              <w:bottom w:val="single" w:sz="4" w:space="0" w:color="auto"/>
              <w:right w:val="single" w:sz="4" w:space="0" w:color="auto"/>
            </w:tcBorders>
            <w:hideMark/>
          </w:tcPr>
          <w:p w14:paraId="441517BD" w14:textId="77777777" w:rsidR="00436E1A" w:rsidRDefault="00436E1A">
            <w:pPr>
              <w:pStyle w:val="TAL"/>
              <w:rPr>
                <w:sz w:val="16"/>
              </w:rPr>
            </w:pPr>
            <w:r>
              <w:rPr>
                <w:sz w:val="16"/>
              </w:rPr>
              <w:t>Addition of new test case 8.1.6.1.2.14A for SONMDT</w:t>
            </w:r>
          </w:p>
        </w:tc>
        <w:tc>
          <w:tcPr>
            <w:tcW w:w="0" w:type="auto"/>
            <w:tcBorders>
              <w:top w:val="single" w:sz="4" w:space="0" w:color="auto"/>
              <w:left w:val="single" w:sz="4" w:space="0" w:color="auto"/>
              <w:bottom w:val="single" w:sz="4" w:space="0" w:color="auto"/>
              <w:right w:val="single" w:sz="4" w:space="0" w:color="auto"/>
            </w:tcBorders>
            <w:hideMark/>
          </w:tcPr>
          <w:p w14:paraId="783C9249"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6C4F88D"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D8000C8" w14:textId="77777777" w:rsidR="00436E1A" w:rsidRDefault="00436E1A">
            <w:pPr>
              <w:pStyle w:val="TAL"/>
              <w:rPr>
                <w:sz w:val="16"/>
              </w:rPr>
            </w:pPr>
            <w:r>
              <w:rPr>
                <w:sz w:val="16"/>
              </w:rPr>
              <w:t>5054</w:t>
            </w:r>
          </w:p>
        </w:tc>
        <w:tc>
          <w:tcPr>
            <w:tcW w:w="0" w:type="auto"/>
            <w:tcBorders>
              <w:top w:val="single" w:sz="4" w:space="0" w:color="auto"/>
              <w:left w:val="single" w:sz="4" w:space="0" w:color="auto"/>
              <w:bottom w:val="single" w:sz="4" w:space="0" w:color="auto"/>
              <w:right w:val="single" w:sz="4" w:space="0" w:color="auto"/>
            </w:tcBorders>
            <w:hideMark/>
          </w:tcPr>
          <w:p w14:paraId="02AABE0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49671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05A97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421FCE" w14:textId="77777777" w:rsidR="00436E1A" w:rsidRDefault="00436E1A">
            <w:pPr>
              <w:pStyle w:val="TAL"/>
              <w:rPr>
                <w:sz w:val="16"/>
              </w:rPr>
            </w:pPr>
            <w:r>
              <w:rPr>
                <w:sz w:val="16"/>
              </w:rPr>
              <w:t>TEI17_Test, NR_ENDC_SON_MDT_enh-UEConTest</w:t>
            </w:r>
          </w:p>
        </w:tc>
        <w:tc>
          <w:tcPr>
            <w:tcW w:w="0" w:type="auto"/>
            <w:tcBorders>
              <w:top w:val="single" w:sz="4" w:space="0" w:color="auto"/>
              <w:left w:val="single" w:sz="4" w:space="0" w:color="auto"/>
              <w:bottom w:val="single" w:sz="4" w:space="0" w:color="auto"/>
              <w:right w:val="single" w:sz="4" w:space="0" w:color="auto"/>
            </w:tcBorders>
            <w:hideMark/>
          </w:tcPr>
          <w:p w14:paraId="71CAEDE3" w14:textId="77777777" w:rsidR="00436E1A" w:rsidRDefault="00436E1A">
            <w:pPr>
              <w:pStyle w:val="TAL"/>
              <w:rPr>
                <w:sz w:val="16"/>
              </w:rPr>
            </w:pPr>
            <w:r>
              <w:rPr>
                <w:sz w:val="16"/>
              </w:rPr>
              <w:t>revised</w:t>
            </w:r>
          </w:p>
        </w:tc>
      </w:tr>
      <w:tr w:rsidR="00436E1A" w14:paraId="520F1BF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E79C4F9" w14:textId="77777777" w:rsidR="00436E1A" w:rsidRDefault="00436E1A">
            <w:pPr>
              <w:pStyle w:val="TAL"/>
              <w:rPr>
                <w:sz w:val="16"/>
              </w:rPr>
            </w:pPr>
            <w:r>
              <w:rPr>
                <w:sz w:val="16"/>
              </w:rPr>
              <w:t>R5-255015</w:t>
            </w:r>
          </w:p>
        </w:tc>
        <w:tc>
          <w:tcPr>
            <w:tcW w:w="0" w:type="auto"/>
            <w:tcBorders>
              <w:top w:val="single" w:sz="4" w:space="0" w:color="auto"/>
              <w:left w:val="single" w:sz="4" w:space="0" w:color="auto"/>
              <w:bottom w:val="single" w:sz="4" w:space="0" w:color="auto"/>
              <w:right w:val="single" w:sz="4" w:space="0" w:color="auto"/>
            </w:tcBorders>
            <w:hideMark/>
          </w:tcPr>
          <w:p w14:paraId="50866869" w14:textId="77777777" w:rsidR="00436E1A" w:rsidRDefault="00436E1A">
            <w:pPr>
              <w:pStyle w:val="TAL"/>
              <w:rPr>
                <w:sz w:val="16"/>
              </w:rPr>
            </w:pPr>
            <w:r>
              <w:rPr>
                <w:sz w:val="16"/>
              </w:rPr>
              <w:t>Addition of new test case 8.1.6.1.2.14A for SONMDT</w:t>
            </w:r>
          </w:p>
        </w:tc>
        <w:tc>
          <w:tcPr>
            <w:tcW w:w="0" w:type="auto"/>
            <w:tcBorders>
              <w:top w:val="single" w:sz="4" w:space="0" w:color="auto"/>
              <w:left w:val="single" w:sz="4" w:space="0" w:color="auto"/>
              <w:bottom w:val="single" w:sz="4" w:space="0" w:color="auto"/>
              <w:right w:val="single" w:sz="4" w:space="0" w:color="auto"/>
            </w:tcBorders>
            <w:hideMark/>
          </w:tcPr>
          <w:p w14:paraId="4F6069F9"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0CE4987"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4E7923D" w14:textId="77777777" w:rsidR="00436E1A" w:rsidRDefault="00436E1A">
            <w:pPr>
              <w:pStyle w:val="TAL"/>
              <w:rPr>
                <w:sz w:val="16"/>
              </w:rPr>
            </w:pPr>
            <w:r>
              <w:rPr>
                <w:sz w:val="16"/>
              </w:rPr>
              <w:t>5054</w:t>
            </w:r>
          </w:p>
        </w:tc>
        <w:tc>
          <w:tcPr>
            <w:tcW w:w="0" w:type="auto"/>
            <w:tcBorders>
              <w:top w:val="single" w:sz="4" w:space="0" w:color="auto"/>
              <w:left w:val="single" w:sz="4" w:space="0" w:color="auto"/>
              <w:bottom w:val="single" w:sz="4" w:space="0" w:color="auto"/>
              <w:right w:val="single" w:sz="4" w:space="0" w:color="auto"/>
            </w:tcBorders>
            <w:hideMark/>
          </w:tcPr>
          <w:p w14:paraId="02E211F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D8087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BC9D85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7D2592" w14:textId="77777777" w:rsidR="00436E1A" w:rsidRDefault="00436E1A">
            <w:pPr>
              <w:pStyle w:val="TAL"/>
              <w:rPr>
                <w:sz w:val="16"/>
              </w:rPr>
            </w:pPr>
            <w:r>
              <w:rPr>
                <w:sz w:val="16"/>
              </w:rPr>
              <w:t>TEI17_Test, NR_ENDC_SON_MDT_enh-UEConTest</w:t>
            </w:r>
          </w:p>
        </w:tc>
        <w:tc>
          <w:tcPr>
            <w:tcW w:w="0" w:type="auto"/>
            <w:tcBorders>
              <w:top w:val="single" w:sz="4" w:space="0" w:color="auto"/>
              <w:left w:val="single" w:sz="4" w:space="0" w:color="auto"/>
              <w:bottom w:val="single" w:sz="4" w:space="0" w:color="auto"/>
              <w:right w:val="single" w:sz="4" w:space="0" w:color="auto"/>
            </w:tcBorders>
            <w:hideMark/>
          </w:tcPr>
          <w:p w14:paraId="61173312" w14:textId="77777777" w:rsidR="00436E1A" w:rsidRDefault="00436E1A">
            <w:pPr>
              <w:pStyle w:val="TAL"/>
              <w:rPr>
                <w:sz w:val="16"/>
              </w:rPr>
            </w:pPr>
            <w:r>
              <w:rPr>
                <w:sz w:val="16"/>
              </w:rPr>
              <w:t>withdrawn</w:t>
            </w:r>
          </w:p>
        </w:tc>
      </w:tr>
      <w:tr w:rsidR="00436E1A" w14:paraId="5FDD0AD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8B1D30A" w14:textId="77777777" w:rsidR="00436E1A" w:rsidRDefault="00436E1A">
            <w:pPr>
              <w:pStyle w:val="TAL"/>
              <w:rPr>
                <w:sz w:val="16"/>
              </w:rPr>
            </w:pPr>
            <w:r>
              <w:rPr>
                <w:sz w:val="16"/>
              </w:rPr>
              <w:t>R5-253962</w:t>
            </w:r>
          </w:p>
        </w:tc>
        <w:tc>
          <w:tcPr>
            <w:tcW w:w="0" w:type="auto"/>
            <w:tcBorders>
              <w:top w:val="single" w:sz="4" w:space="0" w:color="auto"/>
              <w:left w:val="single" w:sz="4" w:space="0" w:color="auto"/>
              <w:bottom w:val="single" w:sz="4" w:space="0" w:color="auto"/>
              <w:right w:val="single" w:sz="4" w:space="0" w:color="auto"/>
            </w:tcBorders>
            <w:hideMark/>
          </w:tcPr>
          <w:p w14:paraId="48F9F276" w14:textId="77777777" w:rsidR="00436E1A" w:rsidRDefault="00436E1A">
            <w:pPr>
              <w:pStyle w:val="TAL"/>
              <w:rPr>
                <w:sz w:val="16"/>
              </w:rPr>
            </w:pPr>
            <w:r>
              <w:rPr>
                <w:sz w:val="16"/>
              </w:rPr>
              <w:t>Addition of new test case 6.5.3.12 SNPN Selection in Manual Mode / Automatically Selecting equivalent SNPN</w:t>
            </w:r>
          </w:p>
        </w:tc>
        <w:tc>
          <w:tcPr>
            <w:tcW w:w="0" w:type="auto"/>
            <w:tcBorders>
              <w:top w:val="single" w:sz="4" w:space="0" w:color="auto"/>
              <w:left w:val="single" w:sz="4" w:space="0" w:color="auto"/>
              <w:bottom w:val="single" w:sz="4" w:space="0" w:color="auto"/>
              <w:right w:val="single" w:sz="4" w:space="0" w:color="auto"/>
            </w:tcBorders>
            <w:hideMark/>
          </w:tcPr>
          <w:p w14:paraId="37D76BD0"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E4FE752"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A6A300C" w14:textId="77777777" w:rsidR="00436E1A" w:rsidRDefault="00436E1A">
            <w:pPr>
              <w:pStyle w:val="TAL"/>
              <w:rPr>
                <w:sz w:val="16"/>
              </w:rPr>
            </w:pPr>
            <w:r>
              <w:rPr>
                <w:sz w:val="16"/>
              </w:rPr>
              <w:t>5055</w:t>
            </w:r>
          </w:p>
        </w:tc>
        <w:tc>
          <w:tcPr>
            <w:tcW w:w="0" w:type="auto"/>
            <w:tcBorders>
              <w:top w:val="single" w:sz="4" w:space="0" w:color="auto"/>
              <w:left w:val="single" w:sz="4" w:space="0" w:color="auto"/>
              <w:bottom w:val="single" w:sz="4" w:space="0" w:color="auto"/>
              <w:right w:val="single" w:sz="4" w:space="0" w:color="auto"/>
            </w:tcBorders>
            <w:hideMark/>
          </w:tcPr>
          <w:p w14:paraId="16C20E7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B2618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54072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A43DB6" w14:textId="77777777" w:rsidR="00436E1A" w:rsidRDefault="00436E1A">
            <w:pPr>
              <w:pStyle w:val="TAL"/>
              <w:rPr>
                <w:sz w:val="16"/>
              </w:rPr>
            </w:pPr>
            <w:r>
              <w:rPr>
                <w:sz w:val="16"/>
              </w:rPr>
              <w:t>eNPN_Ph2-NGRAN_plus_CT1-UEConTest</w:t>
            </w:r>
          </w:p>
        </w:tc>
        <w:tc>
          <w:tcPr>
            <w:tcW w:w="0" w:type="auto"/>
            <w:tcBorders>
              <w:top w:val="single" w:sz="4" w:space="0" w:color="auto"/>
              <w:left w:val="single" w:sz="4" w:space="0" w:color="auto"/>
              <w:bottom w:val="single" w:sz="4" w:space="0" w:color="auto"/>
              <w:right w:val="single" w:sz="4" w:space="0" w:color="auto"/>
            </w:tcBorders>
            <w:hideMark/>
          </w:tcPr>
          <w:p w14:paraId="48E04C54" w14:textId="77777777" w:rsidR="00436E1A" w:rsidRDefault="00436E1A">
            <w:pPr>
              <w:pStyle w:val="TAL"/>
              <w:rPr>
                <w:sz w:val="16"/>
              </w:rPr>
            </w:pPr>
            <w:r>
              <w:rPr>
                <w:sz w:val="16"/>
              </w:rPr>
              <w:t>revised</w:t>
            </w:r>
          </w:p>
        </w:tc>
      </w:tr>
      <w:tr w:rsidR="00436E1A" w14:paraId="0989533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F65351" w14:textId="77777777" w:rsidR="00436E1A" w:rsidRDefault="00436E1A">
            <w:pPr>
              <w:pStyle w:val="TAL"/>
              <w:rPr>
                <w:sz w:val="16"/>
              </w:rPr>
            </w:pPr>
            <w:r>
              <w:rPr>
                <w:sz w:val="16"/>
              </w:rPr>
              <w:t>R5-255001</w:t>
            </w:r>
          </w:p>
        </w:tc>
        <w:tc>
          <w:tcPr>
            <w:tcW w:w="0" w:type="auto"/>
            <w:tcBorders>
              <w:top w:val="single" w:sz="4" w:space="0" w:color="auto"/>
              <w:left w:val="single" w:sz="4" w:space="0" w:color="auto"/>
              <w:bottom w:val="single" w:sz="4" w:space="0" w:color="auto"/>
              <w:right w:val="single" w:sz="4" w:space="0" w:color="auto"/>
            </w:tcBorders>
            <w:hideMark/>
          </w:tcPr>
          <w:p w14:paraId="2DE72983" w14:textId="77777777" w:rsidR="00436E1A" w:rsidRDefault="00436E1A">
            <w:pPr>
              <w:pStyle w:val="TAL"/>
              <w:rPr>
                <w:sz w:val="16"/>
              </w:rPr>
            </w:pPr>
            <w:r>
              <w:rPr>
                <w:sz w:val="16"/>
              </w:rPr>
              <w:t>Addition of new test case 6.5.3.12 SNPN Selection in Manual Mode / Automatically Selecting equivalent SNPN</w:t>
            </w:r>
          </w:p>
        </w:tc>
        <w:tc>
          <w:tcPr>
            <w:tcW w:w="0" w:type="auto"/>
            <w:tcBorders>
              <w:top w:val="single" w:sz="4" w:space="0" w:color="auto"/>
              <w:left w:val="single" w:sz="4" w:space="0" w:color="auto"/>
              <w:bottom w:val="single" w:sz="4" w:space="0" w:color="auto"/>
              <w:right w:val="single" w:sz="4" w:space="0" w:color="auto"/>
            </w:tcBorders>
            <w:hideMark/>
          </w:tcPr>
          <w:p w14:paraId="18304D53"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0132E9D"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AEFFF1F" w14:textId="77777777" w:rsidR="00436E1A" w:rsidRDefault="00436E1A">
            <w:pPr>
              <w:pStyle w:val="TAL"/>
              <w:rPr>
                <w:sz w:val="16"/>
              </w:rPr>
            </w:pPr>
            <w:r>
              <w:rPr>
                <w:sz w:val="16"/>
              </w:rPr>
              <w:t>5055</w:t>
            </w:r>
          </w:p>
        </w:tc>
        <w:tc>
          <w:tcPr>
            <w:tcW w:w="0" w:type="auto"/>
            <w:tcBorders>
              <w:top w:val="single" w:sz="4" w:space="0" w:color="auto"/>
              <w:left w:val="single" w:sz="4" w:space="0" w:color="auto"/>
              <w:bottom w:val="single" w:sz="4" w:space="0" w:color="auto"/>
              <w:right w:val="single" w:sz="4" w:space="0" w:color="auto"/>
            </w:tcBorders>
            <w:hideMark/>
          </w:tcPr>
          <w:p w14:paraId="741B2A0A"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28C36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3DD5DB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606B99" w14:textId="77777777" w:rsidR="00436E1A" w:rsidRDefault="00436E1A">
            <w:pPr>
              <w:pStyle w:val="TAL"/>
              <w:rPr>
                <w:sz w:val="16"/>
              </w:rPr>
            </w:pPr>
            <w:r>
              <w:rPr>
                <w:sz w:val="16"/>
              </w:rPr>
              <w:t>eNPN_Ph2-NGRAN_plus_CT1-UEConTest</w:t>
            </w:r>
          </w:p>
        </w:tc>
        <w:tc>
          <w:tcPr>
            <w:tcW w:w="0" w:type="auto"/>
            <w:tcBorders>
              <w:top w:val="single" w:sz="4" w:space="0" w:color="auto"/>
              <w:left w:val="single" w:sz="4" w:space="0" w:color="auto"/>
              <w:bottom w:val="single" w:sz="4" w:space="0" w:color="auto"/>
              <w:right w:val="single" w:sz="4" w:space="0" w:color="auto"/>
            </w:tcBorders>
            <w:hideMark/>
          </w:tcPr>
          <w:p w14:paraId="540CC909" w14:textId="77777777" w:rsidR="00436E1A" w:rsidRDefault="00436E1A">
            <w:pPr>
              <w:pStyle w:val="TAL"/>
              <w:rPr>
                <w:sz w:val="16"/>
              </w:rPr>
            </w:pPr>
            <w:r>
              <w:rPr>
                <w:sz w:val="16"/>
              </w:rPr>
              <w:t>agreed</w:t>
            </w:r>
          </w:p>
        </w:tc>
      </w:tr>
      <w:tr w:rsidR="00436E1A" w14:paraId="5741131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4AED06" w14:textId="77777777" w:rsidR="00436E1A" w:rsidRDefault="00436E1A">
            <w:pPr>
              <w:pStyle w:val="TAL"/>
              <w:rPr>
                <w:sz w:val="16"/>
              </w:rPr>
            </w:pPr>
            <w:r>
              <w:rPr>
                <w:sz w:val="16"/>
              </w:rPr>
              <w:t>R5-253963</w:t>
            </w:r>
          </w:p>
        </w:tc>
        <w:tc>
          <w:tcPr>
            <w:tcW w:w="0" w:type="auto"/>
            <w:tcBorders>
              <w:top w:val="single" w:sz="4" w:space="0" w:color="auto"/>
              <w:left w:val="single" w:sz="4" w:space="0" w:color="auto"/>
              <w:bottom w:val="single" w:sz="4" w:space="0" w:color="auto"/>
              <w:right w:val="single" w:sz="4" w:space="0" w:color="auto"/>
            </w:tcBorders>
            <w:hideMark/>
          </w:tcPr>
          <w:p w14:paraId="79740346" w14:textId="77777777" w:rsidR="00436E1A" w:rsidRDefault="00436E1A">
            <w:pPr>
              <w:pStyle w:val="TAL"/>
              <w:rPr>
                <w:sz w:val="16"/>
              </w:rPr>
            </w:pPr>
            <w:r>
              <w:rPr>
                <w:sz w:val="16"/>
              </w:rPr>
              <w:t>Addition of new test case 6.3.3.16 Steering of Roaming in SNPN / After registration / Security check successful / Access for localized services in SNPN</w:t>
            </w:r>
          </w:p>
        </w:tc>
        <w:tc>
          <w:tcPr>
            <w:tcW w:w="0" w:type="auto"/>
            <w:tcBorders>
              <w:top w:val="single" w:sz="4" w:space="0" w:color="auto"/>
              <w:left w:val="single" w:sz="4" w:space="0" w:color="auto"/>
              <w:bottom w:val="single" w:sz="4" w:space="0" w:color="auto"/>
              <w:right w:val="single" w:sz="4" w:space="0" w:color="auto"/>
            </w:tcBorders>
            <w:hideMark/>
          </w:tcPr>
          <w:p w14:paraId="72AE9D9F"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FE1CD15"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4855CE6" w14:textId="77777777" w:rsidR="00436E1A" w:rsidRDefault="00436E1A">
            <w:pPr>
              <w:pStyle w:val="TAL"/>
              <w:rPr>
                <w:sz w:val="16"/>
              </w:rPr>
            </w:pPr>
            <w:r>
              <w:rPr>
                <w:sz w:val="16"/>
              </w:rPr>
              <w:t>5056</w:t>
            </w:r>
          </w:p>
        </w:tc>
        <w:tc>
          <w:tcPr>
            <w:tcW w:w="0" w:type="auto"/>
            <w:tcBorders>
              <w:top w:val="single" w:sz="4" w:space="0" w:color="auto"/>
              <w:left w:val="single" w:sz="4" w:space="0" w:color="auto"/>
              <w:bottom w:val="single" w:sz="4" w:space="0" w:color="auto"/>
              <w:right w:val="single" w:sz="4" w:space="0" w:color="auto"/>
            </w:tcBorders>
            <w:hideMark/>
          </w:tcPr>
          <w:p w14:paraId="0B4994D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E0835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1B0B5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8E58E1" w14:textId="77777777" w:rsidR="00436E1A" w:rsidRDefault="00436E1A">
            <w:pPr>
              <w:pStyle w:val="TAL"/>
              <w:rPr>
                <w:sz w:val="16"/>
              </w:rPr>
            </w:pPr>
            <w:r>
              <w:rPr>
                <w:sz w:val="16"/>
              </w:rPr>
              <w:t>eNPN_Ph2-NGRAN_plus_CT1-UEConTest</w:t>
            </w:r>
          </w:p>
        </w:tc>
        <w:tc>
          <w:tcPr>
            <w:tcW w:w="0" w:type="auto"/>
            <w:tcBorders>
              <w:top w:val="single" w:sz="4" w:space="0" w:color="auto"/>
              <w:left w:val="single" w:sz="4" w:space="0" w:color="auto"/>
              <w:bottom w:val="single" w:sz="4" w:space="0" w:color="auto"/>
              <w:right w:val="single" w:sz="4" w:space="0" w:color="auto"/>
            </w:tcBorders>
            <w:hideMark/>
          </w:tcPr>
          <w:p w14:paraId="57F46E87" w14:textId="77777777" w:rsidR="00436E1A" w:rsidRDefault="00436E1A">
            <w:pPr>
              <w:pStyle w:val="TAL"/>
              <w:rPr>
                <w:sz w:val="16"/>
              </w:rPr>
            </w:pPr>
            <w:r>
              <w:rPr>
                <w:sz w:val="16"/>
              </w:rPr>
              <w:t>revised</w:t>
            </w:r>
          </w:p>
        </w:tc>
      </w:tr>
      <w:tr w:rsidR="00436E1A" w14:paraId="5844367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87838B" w14:textId="77777777" w:rsidR="00436E1A" w:rsidRDefault="00436E1A">
            <w:pPr>
              <w:pStyle w:val="TAL"/>
              <w:rPr>
                <w:sz w:val="16"/>
              </w:rPr>
            </w:pPr>
            <w:r>
              <w:rPr>
                <w:sz w:val="16"/>
              </w:rPr>
              <w:t>R5-255002</w:t>
            </w:r>
          </w:p>
        </w:tc>
        <w:tc>
          <w:tcPr>
            <w:tcW w:w="0" w:type="auto"/>
            <w:tcBorders>
              <w:top w:val="single" w:sz="4" w:space="0" w:color="auto"/>
              <w:left w:val="single" w:sz="4" w:space="0" w:color="auto"/>
              <w:bottom w:val="single" w:sz="4" w:space="0" w:color="auto"/>
              <w:right w:val="single" w:sz="4" w:space="0" w:color="auto"/>
            </w:tcBorders>
            <w:hideMark/>
          </w:tcPr>
          <w:p w14:paraId="47CE724B" w14:textId="77777777" w:rsidR="00436E1A" w:rsidRDefault="00436E1A">
            <w:pPr>
              <w:pStyle w:val="TAL"/>
              <w:rPr>
                <w:sz w:val="16"/>
              </w:rPr>
            </w:pPr>
            <w:r>
              <w:rPr>
                <w:sz w:val="16"/>
              </w:rPr>
              <w:t>Addition of new test case 6.3.3.16 Steering of Roaming in SNPN / After registration / Security check successful / Access for localized services in SNPN</w:t>
            </w:r>
          </w:p>
        </w:tc>
        <w:tc>
          <w:tcPr>
            <w:tcW w:w="0" w:type="auto"/>
            <w:tcBorders>
              <w:top w:val="single" w:sz="4" w:space="0" w:color="auto"/>
              <w:left w:val="single" w:sz="4" w:space="0" w:color="auto"/>
              <w:bottom w:val="single" w:sz="4" w:space="0" w:color="auto"/>
              <w:right w:val="single" w:sz="4" w:space="0" w:color="auto"/>
            </w:tcBorders>
            <w:hideMark/>
          </w:tcPr>
          <w:p w14:paraId="56037864"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E2E89AA"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A6429D5" w14:textId="77777777" w:rsidR="00436E1A" w:rsidRDefault="00436E1A">
            <w:pPr>
              <w:pStyle w:val="TAL"/>
              <w:rPr>
                <w:sz w:val="16"/>
              </w:rPr>
            </w:pPr>
            <w:r>
              <w:rPr>
                <w:sz w:val="16"/>
              </w:rPr>
              <w:t>5056</w:t>
            </w:r>
          </w:p>
        </w:tc>
        <w:tc>
          <w:tcPr>
            <w:tcW w:w="0" w:type="auto"/>
            <w:tcBorders>
              <w:top w:val="single" w:sz="4" w:space="0" w:color="auto"/>
              <w:left w:val="single" w:sz="4" w:space="0" w:color="auto"/>
              <w:bottom w:val="single" w:sz="4" w:space="0" w:color="auto"/>
              <w:right w:val="single" w:sz="4" w:space="0" w:color="auto"/>
            </w:tcBorders>
            <w:hideMark/>
          </w:tcPr>
          <w:p w14:paraId="2FA59983"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FEF4D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044D3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1371A1" w14:textId="77777777" w:rsidR="00436E1A" w:rsidRDefault="00436E1A">
            <w:pPr>
              <w:pStyle w:val="TAL"/>
              <w:rPr>
                <w:sz w:val="16"/>
              </w:rPr>
            </w:pPr>
            <w:r>
              <w:rPr>
                <w:sz w:val="16"/>
              </w:rPr>
              <w:t>eNPN_Ph2-NGRAN_plus_CT1-UEConTest</w:t>
            </w:r>
          </w:p>
        </w:tc>
        <w:tc>
          <w:tcPr>
            <w:tcW w:w="0" w:type="auto"/>
            <w:tcBorders>
              <w:top w:val="single" w:sz="4" w:space="0" w:color="auto"/>
              <w:left w:val="single" w:sz="4" w:space="0" w:color="auto"/>
              <w:bottom w:val="single" w:sz="4" w:space="0" w:color="auto"/>
              <w:right w:val="single" w:sz="4" w:space="0" w:color="auto"/>
            </w:tcBorders>
            <w:hideMark/>
          </w:tcPr>
          <w:p w14:paraId="0AFAF2E0" w14:textId="77777777" w:rsidR="00436E1A" w:rsidRDefault="00436E1A">
            <w:pPr>
              <w:pStyle w:val="TAL"/>
              <w:rPr>
                <w:sz w:val="16"/>
              </w:rPr>
            </w:pPr>
            <w:r>
              <w:rPr>
                <w:sz w:val="16"/>
              </w:rPr>
              <w:t>withdrawn</w:t>
            </w:r>
          </w:p>
        </w:tc>
      </w:tr>
      <w:tr w:rsidR="00436E1A" w14:paraId="4139104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BEB65AD" w14:textId="77777777" w:rsidR="00436E1A" w:rsidRDefault="00436E1A">
            <w:pPr>
              <w:pStyle w:val="TAL"/>
              <w:rPr>
                <w:sz w:val="16"/>
              </w:rPr>
            </w:pPr>
            <w:r>
              <w:rPr>
                <w:sz w:val="16"/>
              </w:rPr>
              <w:t>R5-253970</w:t>
            </w:r>
          </w:p>
        </w:tc>
        <w:tc>
          <w:tcPr>
            <w:tcW w:w="0" w:type="auto"/>
            <w:tcBorders>
              <w:top w:val="single" w:sz="4" w:space="0" w:color="auto"/>
              <w:left w:val="single" w:sz="4" w:space="0" w:color="auto"/>
              <w:bottom w:val="single" w:sz="4" w:space="0" w:color="auto"/>
              <w:right w:val="single" w:sz="4" w:space="0" w:color="auto"/>
            </w:tcBorders>
            <w:hideMark/>
          </w:tcPr>
          <w:p w14:paraId="20A878E3" w14:textId="77777777" w:rsidR="00436E1A" w:rsidRDefault="00436E1A">
            <w:pPr>
              <w:pStyle w:val="TAL"/>
              <w:rPr>
                <w:sz w:val="16"/>
              </w:rPr>
            </w:pPr>
            <w:r>
              <w:rPr>
                <w:sz w:val="16"/>
              </w:rPr>
              <w:t>Correction to NR NTN Test Case 7.1.2.2.5a</w:t>
            </w:r>
          </w:p>
        </w:tc>
        <w:tc>
          <w:tcPr>
            <w:tcW w:w="0" w:type="auto"/>
            <w:tcBorders>
              <w:top w:val="single" w:sz="4" w:space="0" w:color="auto"/>
              <w:left w:val="single" w:sz="4" w:space="0" w:color="auto"/>
              <w:bottom w:val="single" w:sz="4" w:space="0" w:color="auto"/>
              <w:right w:val="single" w:sz="4" w:space="0" w:color="auto"/>
            </w:tcBorders>
            <w:hideMark/>
          </w:tcPr>
          <w:p w14:paraId="7A326A89"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7B2E144F"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1CE155C" w14:textId="77777777" w:rsidR="00436E1A" w:rsidRDefault="00436E1A">
            <w:pPr>
              <w:pStyle w:val="TAL"/>
              <w:rPr>
                <w:sz w:val="16"/>
              </w:rPr>
            </w:pPr>
            <w:r>
              <w:rPr>
                <w:sz w:val="16"/>
              </w:rPr>
              <w:t>5057</w:t>
            </w:r>
          </w:p>
        </w:tc>
        <w:tc>
          <w:tcPr>
            <w:tcW w:w="0" w:type="auto"/>
            <w:tcBorders>
              <w:top w:val="single" w:sz="4" w:space="0" w:color="auto"/>
              <w:left w:val="single" w:sz="4" w:space="0" w:color="auto"/>
              <w:bottom w:val="single" w:sz="4" w:space="0" w:color="auto"/>
              <w:right w:val="single" w:sz="4" w:space="0" w:color="auto"/>
            </w:tcBorders>
            <w:hideMark/>
          </w:tcPr>
          <w:p w14:paraId="4A162B3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857B3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D474F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99452F"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5E000127" w14:textId="77777777" w:rsidR="00436E1A" w:rsidRDefault="00436E1A">
            <w:pPr>
              <w:pStyle w:val="TAL"/>
              <w:rPr>
                <w:sz w:val="16"/>
              </w:rPr>
            </w:pPr>
            <w:r>
              <w:rPr>
                <w:sz w:val="16"/>
              </w:rPr>
              <w:t>agreed</w:t>
            </w:r>
          </w:p>
        </w:tc>
      </w:tr>
      <w:tr w:rsidR="00436E1A" w14:paraId="014DFB3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5326F33" w14:textId="77777777" w:rsidR="00436E1A" w:rsidRDefault="00436E1A">
            <w:pPr>
              <w:pStyle w:val="TAL"/>
              <w:rPr>
                <w:sz w:val="16"/>
              </w:rPr>
            </w:pPr>
            <w:r>
              <w:rPr>
                <w:sz w:val="16"/>
              </w:rPr>
              <w:t>R5-253972</w:t>
            </w:r>
          </w:p>
        </w:tc>
        <w:tc>
          <w:tcPr>
            <w:tcW w:w="0" w:type="auto"/>
            <w:tcBorders>
              <w:top w:val="single" w:sz="4" w:space="0" w:color="auto"/>
              <w:left w:val="single" w:sz="4" w:space="0" w:color="auto"/>
              <w:bottom w:val="single" w:sz="4" w:space="0" w:color="auto"/>
              <w:right w:val="single" w:sz="4" w:space="0" w:color="auto"/>
            </w:tcBorders>
            <w:hideMark/>
          </w:tcPr>
          <w:p w14:paraId="3AE0D796" w14:textId="77777777" w:rsidR="00436E1A" w:rsidRDefault="00436E1A">
            <w:pPr>
              <w:pStyle w:val="TAL"/>
              <w:rPr>
                <w:sz w:val="16"/>
              </w:rPr>
            </w:pPr>
            <w:r>
              <w:rPr>
                <w:sz w:val="16"/>
              </w:rPr>
              <w:t>Corrections to XR Enh test case 7.1.1.3.18</w:t>
            </w:r>
          </w:p>
        </w:tc>
        <w:tc>
          <w:tcPr>
            <w:tcW w:w="0" w:type="auto"/>
            <w:tcBorders>
              <w:top w:val="single" w:sz="4" w:space="0" w:color="auto"/>
              <w:left w:val="single" w:sz="4" w:space="0" w:color="auto"/>
              <w:bottom w:val="single" w:sz="4" w:space="0" w:color="auto"/>
              <w:right w:val="single" w:sz="4" w:space="0" w:color="auto"/>
            </w:tcBorders>
            <w:hideMark/>
          </w:tcPr>
          <w:p w14:paraId="5EBB6A16"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6E1AA9A"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A5AC344" w14:textId="77777777" w:rsidR="00436E1A" w:rsidRDefault="00436E1A">
            <w:pPr>
              <w:pStyle w:val="TAL"/>
              <w:rPr>
                <w:sz w:val="16"/>
              </w:rPr>
            </w:pPr>
            <w:r>
              <w:rPr>
                <w:sz w:val="16"/>
              </w:rPr>
              <w:t>5058</w:t>
            </w:r>
          </w:p>
        </w:tc>
        <w:tc>
          <w:tcPr>
            <w:tcW w:w="0" w:type="auto"/>
            <w:tcBorders>
              <w:top w:val="single" w:sz="4" w:space="0" w:color="auto"/>
              <w:left w:val="single" w:sz="4" w:space="0" w:color="auto"/>
              <w:bottom w:val="single" w:sz="4" w:space="0" w:color="auto"/>
              <w:right w:val="single" w:sz="4" w:space="0" w:color="auto"/>
            </w:tcBorders>
            <w:hideMark/>
          </w:tcPr>
          <w:p w14:paraId="7701E21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4A824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B74275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154C9B" w14:textId="77777777" w:rsidR="00436E1A" w:rsidRDefault="00436E1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2628ABA7" w14:textId="77777777" w:rsidR="00436E1A" w:rsidRDefault="00436E1A">
            <w:pPr>
              <w:pStyle w:val="TAL"/>
              <w:rPr>
                <w:sz w:val="16"/>
              </w:rPr>
            </w:pPr>
            <w:r>
              <w:rPr>
                <w:sz w:val="16"/>
              </w:rPr>
              <w:t>agreed</w:t>
            </w:r>
          </w:p>
        </w:tc>
      </w:tr>
      <w:tr w:rsidR="00436E1A" w14:paraId="4FC3DBC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7AC1746" w14:textId="77777777" w:rsidR="00436E1A" w:rsidRDefault="00436E1A">
            <w:pPr>
              <w:pStyle w:val="TAL"/>
              <w:rPr>
                <w:sz w:val="16"/>
              </w:rPr>
            </w:pPr>
            <w:r>
              <w:rPr>
                <w:sz w:val="16"/>
              </w:rPr>
              <w:t>R5-253973</w:t>
            </w:r>
          </w:p>
        </w:tc>
        <w:tc>
          <w:tcPr>
            <w:tcW w:w="0" w:type="auto"/>
            <w:tcBorders>
              <w:top w:val="single" w:sz="4" w:space="0" w:color="auto"/>
              <w:left w:val="single" w:sz="4" w:space="0" w:color="auto"/>
              <w:bottom w:val="single" w:sz="4" w:space="0" w:color="auto"/>
              <w:right w:val="single" w:sz="4" w:space="0" w:color="auto"/>
            </w:tcBorders>
            <w:hideMark/>
          </w:tcPr>
          <w:p w14:paraId="1005902E" w14:textId="77777777" w:rsidR="00436E1A" w:rsidRDefault="00436E1A">
            <w:pPr>
              <w:pStyle w:val="TAL"/>
              <w:rPr>
                <w:sz w:val="16"/>
              </w:rPr>
            </w:pPr>
            <w:r>
              <w:rPr>
                <w:sz w:val="16"/>
              </w:rPr>
              <w:t>Corrections to XR Enh test case 7.1.1.3.19</w:t>
            </w:r>
          </w:p>
        </w:tc>
        <w:tc>
          <w:tcPr>
            <w:tcW w:w="0" w:type="auto"/>
            <w:tcBorders>
              <w:top w:val="single" w:sz="4" w:space="0" w:color="auto"/>
              <w:left w:val="single" w:sz="4" w:space="0" w:color="auto"/>
              <w:bottom w:val="single" w:sz="4" w:space="0" w:color="auto"/>
              <w:right w:val="single" w:sz="4" w:space="0" w:color="auto"/>
            </w:tcBorders>
            <w:hideMark/>
          </w:tcPr>
          <w:p w14:paraId="4078F915"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BF87DF1"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70490DF" w14:textId="77777777" w:rsidR="00436E1A" w:rsidRDefault="00436E1A">
            <w:pPr>
              <w:pStyle w:val="TAL"/>
              <w:rPr>
                <w:sz w:val="16"/>
              </w:rPr>
            </w:pPr>
            <w:r>
              <w:rPr>
                <w:sz w:val="16"/>
              </w:rPr>
              <w:t>5059</w:t>
            </w:r>
          </w:p>
        </w:tc>
        <w:tc>
          <w:tcPr>
            <w:tcW w:w="0" w:type="auto"/>
            <w:tcBorders>
              <w:top w:val="single" w:sz="4" w:space="0" w:color="auto"/>
              <w:left w:val="single" w:sz="4" w:space="0" w:color="auto"/>
              <w:bottom w:val="single" w:sz="4" w:space="0" w:color="auto"/>
              <w:right w:val="single" w:sz="4" w:space="0" w:color="auto"/>
            </w:tcBorders>
            <w:hideMark/>
          </w:tcPr>
          <w:p w14:paraId="55367A7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056E6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968C48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482C7D" w14:textId="77777777" w:rsidR="00436E1A" w:rsidRDefault="00436E1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02DF68CB" w14:textId="77777777" w:rsidR="00436E1A" w:rsidRDefault="00436E1A">
            <w:pPr>
              <w:pStyle w:val="TAL"/>
              <w:rPr>
                <w:sz w:val="16"/>
              </w:rPr>
            </w:pPr>
            <w:r>
              <w:rPr>
                <w:sz w:val="16"/>
              </w:rPr>
              <w:t>agreed</w:t>
            </w:r>
          </w:p>
        </w:tc>
      </w:tr>
      <w:tr w:rsidR="00436E1A" w14:paraId="193A3B7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7D2922A" w14:textId="77777777" w:rsidR="00436E1A" w:rsidRDefault="00436E1A">
            <w:pPr>
              <w:pStyle w:val="TAL"/>
              <w:rPr>
                <w:sz w:val="16"/>
              </w:rPr>
            </w:pPr>
            <w:r>
              <w:rPr>
                <w:sz w:val="16"/>
              </w:rPr>
              <w:t>R5-253975</w:t>
            </w:r>
          </w:p>
        </w:tc>
        <w:tc>
          <w:tcPr>
            <w:tcW w:w="0" w:type="auto"/>
            <w:tcBorders>
              <w:top w:val="single" w:sz="4" w:space="0" w:color="auto"/>
              <w:left w:val="single" w:sz="4" w:space="0" w:color="auto"/>
              <w:bottom w:val="single" w:sz="4" w:space="0" w:color="auto"/>
              <w:right w:val="single" w:sz="4" w:space="0" w:color="auto"/>
            </w:tcBorders>
            <w:hideMark/>
          </w:tcPr>
          <w:p w14:paraId="543E2EA5" w14:textId="77777777" w:rsidR="00436E1A" w:rsidRDefault="00436E1A">
            <w:pPr>
              <w:pStyle w:val="TAL"/>
              <w:rPr>
                <w:sz w:val="16"/>
              </w:rPr>
            </w:pPr>
            <w:r>
              <w:rPr>
                <w:sz w:val="16"/>
              </w:rPr>
              <w:t>Corrections to NES test case 6.1.2.28</w:t>
            </w:r>
          </w:p>
        </w:tc>
        <w:tc>
          <w:tcPr>
            <w:tcW w:w="0" w:type="auto"/>
            <w:tcBorders>
              <w:top w:val="single" w:sz="4" w:space="0" w:color="auto"/>
              <w:left w:val="single" w:sz="4" w:space="0" w:color="auto"/>
              <w:bottom w:val="single" w:sz="4" w:space="0" w:color="auto"/>
              <w:right w:val="single" w:sz="4" w:space="0" w:color="auto"/>
            </w:tcBorders>
            <w:hideMark/>
          </w:tcPr>
          <w:p w14:paraId="70906487"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E6D8128"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A00CDF2" w14:textId="77777777" w:rsidR="00436E1A" w:rsidRDefault="00436E1A">
            <w:pPr>
              <w:pStyle w:val="TAL"/>
              <w:rPr>
                <w:sz w:val="16"/>
              </w:rPr>
            </w:pPr>
            <w:r>
              <w:rPr>
                <w:sz w:val="16"/>
              </w:rPr>
              <w:t>5060</w:t>
            </w:r>
          </w:p>
        </w:tc>
        <w:tc>
          <w:tcPr>
            <w:tcW w:w="0" w:type="auto"/>
            <w:tcBorders>
              <w:top w:val="single" w:sz="4" w:space="0" w:color="auto"/>
              <w:left w:val="single" w:sz="4" w:space="0" w:color="auto"/>
              <w:bottom w:val="single" w:sz="4" w:space="0" w:color="auto"/>
              <w:right w:val="single" w:sz="4" w:space="0" w:color="auto"/>
            </w:tcBorders>
            <w:hideMark/>
          </w:tcPr>
          <w:p w14:paraId="0BE9A4D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65A38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400AB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E84562" w14:textId="77777777" w:rsidR="00436E1A" w:rsidRDefault="00436E1A">
            <w:pPr>
              <w:pStyle w:val="TAL"/>
              <w:rPr>
                <w:sz w:val="16"/>
              </w:rPr>
            </w:pPr>
            <w:r>
              <w:rPr>
                <w:sz w:val="16"/>
              </w:rPr>
              <w:t>Netw_Energy_NR-UEConTest</w:t>
            </w:r>
          </w:p>
        </w:tc>
        <w:tc>
          <w:tcPr>
            <w:tcW w:w="0" w:type="auto"/>
            <w:tcBorders>
              <w:top w:val="single" w:sz="4" w:space="0" w:color="auto"/>
              <w:left w:val="single" w:sz="4" w:space="0" w:color="auto"/>
              <w:bottom w:val="single" w:sz="4" w:space="0" w:color="auto"/>
              <w:right w:val="single" w:sz="4" w:space="0" w:color="auto"/>
            </w:tcBorders>
            <w:hideMark/>
          </w:tcPr>
          <w:p w14:paraId="07BA82D8" w14:textId="77777777" w:rsidR="00436E1A" w:rsidRDefault="00436E1A">
            <w:pPr>
              <w:pStyle w:val="TAL"/>
              <w:rPr>
                <w:sz w:val="16"/>
              </w:rPr>
            </w:pPr>
            <w:r>
              <w:rPr>
                <w:sz w:val="16"/>
              </w:rPr>
              <w:t>agreed</w:t>
            </w:r>
          </w:p>
        </w:tc>
      </w:tr>
      <w:tr w:rsidR="00436E1A" w14:paraId="3ABB81D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A07F109" w14:textId="77777777" w:rsidR="00436E1A" w:rsidRDefault="00436E1A">
            <w:pPr>
              <w:pStyle w:val="TAL"/>
              <w:rPr>
                <w:sz w:val="16"/>
              </w:rPr>
            </w:pPr>
            <w:r>
              <w:rPr>
                <w:sz w:val="16"/>
              </w:rPr>
              <w:t>R5-253981</w:t>
            </w:r>
          </w:p>
        </w:tc>
        <w:tc>
          <w:tcPr>
            <w:tcW w:w="0" w:type="auto"/>
            <w:tcBorders>
              <w:top w:val="single" w:sz="4" w:space="0" w:color="auto"/>
              <w:left w:val="single" w:sz="4" w:space="0" w:color="auto"/>
              <w:bottom w:val="single" w:sz="4" w:space="0" w:color="auto"/>
              <w:right w:val="single" w:sz="4" w:space="0" w:color="auto"/>
            </w:tcBorders>
            <w:hideMark/>
          </w:tcPr>
          <w:p w14:paraId="4DB6D7EF" w14:textId="77777777" w:rsidR="00436E1A" w:rsidRDefault="00436E1A">
            <w:pPr>
              <w:pStyle w:val="TAL"/>
              <w:rPr>
                <w:sz w:val="16"/>
              </w:rPr>
            </w:pPr>
            <w:r>
              <w:rPr>
                <w:sz w:val="16"/>
              </w:rPr>
              <w:t>Correction to NR NTN TC 6.7.1.2</w:t>
            </w:r>
          </w:p>
        </w:tc>
        <w:tc>
          <w:tcPr>
            <w:tcW w:w="0" w:type="auto"/>
            <w:tcBorders>
              <w:top w:val="single" w:sz="4" w:space="0" w:color="auto"/>
              <w:left w:val="single" w:sz="4" w:space="0" w:color="auto"/>
              <w:bottom w:val="single" w:sz="4" w:space="0" w:color="auto"/>
              <w:right w:val="single" w:sz="4" w:space="0" w:color="auto"/>
            </w:tcBorders>
            <w:hideMark/>
          </w:tcPr>
          <w:p w14:paraId="7A86DAB7"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2819817"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0B47CB3" w14:textId="77777777" w:rsidR="00436E1A" w:rsidRDefault="00436E1A">
            <w:pPr>
              <w:pStyle w:val="TAL"/>
              <w:rPr>
                <w:sz w:val="16"/>
              </w:rPr>
            </w:pPr>
            <w:r>
              <w:rPr>
                <w:sz w:val="16"/>
              </w:rPr>
              <w:t>5061</w:t>
            </w:r>
          </w:p>
        </w:tc>
        <w:tc>
          <w:tcPr>
            <w:tcW w:w="0" w:type="auto"/>
            <w:tcBorders>
              <w:top w:val="single" w:sz="4" w:space="0" w:color="auto"/>
              <w:left w:val="single" w:sz="4" w:space="0" w:color="auto"/>
              <w:bottom w:val="single" w:sz="4" w:space="0" w:color="auto"/>
              <w:right w:val="single" w:sz="4" w:space="0" w:color="auto"/>
            </w:tcBorders>
            <w:hideMark/>
          </w:tcPr>
          <w:p w14:paraId="0720D0C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F5E51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618C4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50389E"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3998ECA6" w14:textId="77777777" w:rsidR="00436E1A" w:rsidRDefault="00436E1A">
            <w:pPr>
              <w:pStyle w:val="TAL"/>
              <w:rPr>
                <w:sz w:val="16"/>
              </w:rPr>
            </w:pPr>
            <w:r>
              <w:rPr>
                <w:sz w:val="16"/>
              </w:rPr>
              <w:t>agreed</w:t>
            </w:r>
          </w:p>
        </w:tc>
      </w:tr>
      <w:tr w:rsidR="00436E1A" w14:paraId="29B9A30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670A6F0" w14:textId="77777777" w:rsidR="00436E1A" w:rsidRDefault="00436E1A">
            <w:pPr>
              <w:pStyle w:val="TAL"/>
              <w:rPr>
                <w:sz w:val="16"/>
              </w:rPr>
            </w:pPr>
            <w:r>
              <w:rPr>
                <w:sz w:val="16"/>
              </w:rPr>
              <w:t>R5-253987</w:t>
            </w:r>
          </w:p>
        </w:tc>
        <w:tc>
          <w:tcPr>
            <w:tcW w:w="0" w:type="auto"/>
            <w:tcBorders>
              <w:top w:val="single" w:sz="4" w:space="0" w:color="auto"/>
              <w:left w:val="single" w:sz="4" w:space="0" w:color="auto"/>
              <w:bottom w:val="single" w:sz="4" w:space="0" w:color="auto"/>
              <w:right w:val="single" w:sz="4" w:space="0" w:color="auto"/>
            </w:tcBorders>
            <w:hideMark/>
          </w:tcPr>
          <w:p w14:paraId="6AC127DE" w14:textId="77777777" w:rsidR="00436E1A" w:rsidRDefault="00436E1A">
            <w:pPr>
              <w:pStyle w:val="TAL"/>
              <w:rPr>
                <w:sz w:val="16"/>
              </w:rPr>
            </w:pPr>
            <w:r>
              <w:rPr>
                <w:sz w:val="16"/>
              </w:rPr>
              <w:t>Updates to NR RRC test case 8.1.5.1.1</w:t>
            </w:r>
          </w:p>
        </w:tc>
        <w:tc>
          <w:tcPr>
            <w:tcW w:w="0" w:type="auto"/>
            <w:tcBorders>
              <w:top w:val="single" w:sz="4" w:space="0" w:color="auto"/>
              <w:left w:val="single" w:sz="4" w:space="0" w:color="auto"/>
              <w:bottom w:val="single" w:sz="4" w:space="0" w:color="auto"/>
              <w:right w:val="single" w:sz="4" w:space="0" w:color="auto"/>
            </w:tcBorders>
            <w:hideMark/>
          </w:tcPr>
          <w:p w14:paraId="0F2351F5"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90BE378"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82246AA" w14:textId="77777777" w:rsidR="00436E1A" w:rsidRDefault="00436E1A">
            <w:pPr>
              <w:pStyle w:val="TAL"/>
              <w:rPr>
                <w:sz w:val="16"/>
              </w:rPr>
            </w:pPr>
            <w:r>
              <w:rPr>
                <w:sz w:val="16"/>
              </w:rPr>
              <w:t>5062</w:t>
            </w:r>
          </w:p>
        </w:tc>
        <w:tc>
          <w:tcPr>
            <w:tcW w:w="0" w:type="auto"/>
            <w:tcBorders>
              <w:top w:val="single" w:sz="4" w:space="0" w:color="auto"/>
              <w:left w:val="single" w:sz="4" w:space="0" w:color="auto"/>
              <w:bottom w:val="single" w:sz="4" w:space="0" w:color="auto"/>
              <w:right w:val="single" w:sz="4" w:space="0" w:color="auto"/>
            </w:tcBorders>
            <w:hideMark/>
          </w:tcPr>
          <w:p w14:paraId="15FDB9F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D3A97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18522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1496E7" w14:textId="77777777" w:rsidR="00436E1A" w:rsidRDefault="00436E1A">
            <w:pPr>
              <w:pStyle w:val="TAL"/>
              <w:rPr>
                <w:sz w:val="16"/>
              </w:rPr>
            </w:pPr>
            <w:r>
              <w:rPr>
                <w:sz w:val="16"/>
              </w:rPr>
              <w:t>TEI17_Test,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0EE1C1E" w14:textId="77777777" w:rsidR="00436E1A" w:rsidRDefault="00436E1A">
            <w:pPr>
              <w:pStyle w:val="TAL"/>
              <w:rPr>
                <w:sz w:val="16"/>
              </w:rPr>
            </w:pPr>
            <w:r>
              <w:rPr>
                <w:sz w:val="16"/>
              </w:rPr>
              <w:t>revised</w:t>
            </w:r>
          </w:p>
        </w:tc>
      </w:tr>
      <w:tr w:rsidR="00436E1A" w14:paraId="6BB913A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AF6415" w14:textId="77777777" w:rsidR="00436E1A" w:rsidRDefault="00436E1A">
            <w:pPr>
              <w:pStyle w:val="TAL"/>
              <w:rPr>
                <w:sz w:val="16"/>
              </w:rPr>
            </w:pPr>
            <w:r>
              <w:rPr>
                <w:sz w:val="16"/>
              </w:rPr>
              <w:t>R5-255069</w:t>
            </w:r>
          </w:p>
        </w:tc>
        <w:tc>
          <w:tcPr>
            <w:tcW w:w="0" w:type="auto"/>
            <w:tcBorders>
              <w:top w:val="single" w:sz="4" w:space="0" w:color="auto"/>
              <w:left w:val="single" w:sz="4" w:space="0" w:color="auto"/>
              <w:bottom w:val="single" w:sz="4" w:space="0" w:color="auto"/>
              <w:right w:val="single" w:sz="4" w:space="0" w:color="auto"/>
            </w:tcBorders>
            <w:hideMark/>
          </w:tcPr>
          <w:p w14:paraId="509F6A18" w14:textId="77777777" w:rsidR="00436E1A" w:rsidRDefault="00436E1A">
            <w:pPr>
              <w:pStyle w:val="TAL"/>
              <w:rPr>
                <w:sz w:val="16"/>
              </w:rPr>
            </w:pPr>
            <w:r>
              <w:rPr>
                <w:sz w:val="16"/>
              </w:rPr>
              <w:t>Updates to NR RRC test case 8.1.5.1.1</w:t>
            </w:r>
          </w:p>
        </w:tc>
        <w:tc>
          <w:tcPr>
            <w:tcW w:w="0" w:type="auto"/>
            <w:tcBorders>
              <w:top w:val="single" w:sz="4" w:space="0" w:color="auto"/>
              <w:left w:val="single" w:sz="4" w:space="0" w:color="auto"/>
              <w:bottom w:val="single" w:sz="4" w:space="0" w:color="auto"/>
              <w:right w:val="single" w:sz="4" w:space="0" w:color="auto"/>
            </w:tcBorders>
            <w:hideMark/>
          </w:tcPr>
          <w:p w14:paraId="0EB60D36"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9259912"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26E3A2E" w14:textId="77777777" w:rsidR="00436E1A" w:rsidRDefault="00436E1A">
            <w:pPr>
              <w:pStyle w:val="TAL"/>
              <w:rPr>
                <w:sz w:val="16"/>
              </w:rPr>
            </w:pPr>
            <w:r>
              <w:rPr>
                <w:sz w:val="16"/>
              </w:rPr>
              <w:t>5062</w:t>
            </w:r>
          </w:p>
        </w:tc>
        <w:tc>
          <w:tcPr>
            <w:tcW w:w="0" w:type="auto"/>
            <w:tcBorders>
              <w:top w:val="single" w:sz="4" w:space="0" w:color="auto"/>
              <w:left w:val="single" w:sz="4" w:space="0" w:color="auto"/>
              <w:bottom w:val="single" w:sz="4" w:space="0" w:color="auto"/>
              <w:right w:val="single" w:sz="4" w:space="0" w:color="auto"/>
            </w:tcBorders>
            <w:hideMark/>
          </w:tcPr>
          <w:p w14:paraId="49BACD41"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61089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93316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DAAD6F" w14:textId="77777777" w:rsidR="00436E1A" w:rsidRDefault="00436E1A">
            <w:pPr>
              <w:pStyle w:val="TAL"/>
              <w:rPr>
                <w:sz w:val="16"/>
              </w:rPr>
            </w:pPr>
            <w:r>
              <w:rPr>
                <w:sz w:val="16"/>
              </w:rPr>
              <w:t>TEI17_Test,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83C4893" w14:textId="77777777" w:rsidR="00436E1A" w:rsidRDefault="00436E1A">
            <w:pPr>
              <w:pStyle w:val="TAL"/>
              <w:rPr>
                <w:sz w:val="16"/>
              </w:rPr>
            </w:pPr>
            <w:r>
              <w:rPr>
                <w:sz w:val="16"/>
              </w:rPr>
              <w:t>agreed</w:t>
            </w:r>
          </w:p>
        </w:tc>
      </w:tr>
      <w:tr w:rsidR="00436E1A" w14:paraId="7D016E8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633EF38" w14:textId="77777777" w:rsidR="00436E1A" w:rsidRDefault="00436E1A">
            <w:pPr>
              <w:pStyle w:val="TAL"/>
              <w:rPr>
                <w:sz w:val="16"/>
              </w:rPr>
            </w:pPr>
            <w:r>
              <w:rPr>
                <w:sz w:val="16"/>
              </w:rPr>
              <w:t>R5-253988</w:t>
            </w:r>
          </w:p>
        </w:tc>
        <w:tc>
          <w:tcPr>
            <w:tcW w:w="0" w:type="auto"/>
            <w:tcBorders>
              <w:top w:val="single" w:sz="4" w:space="0" w:color="auto"/>
              <w:left w:val="single" w:sz="4" w:space="0" w:color="auto"/>
              <w:bottom w:val="single" w:sz="4" w:space="0" w:color="auto"/>
              <w:right w:val="single" w:sz="4" w:space="0" w:color="auto"/>
            </w:tcBorders>
            <w:hideMark/>
          </w:tcPr>
          <w:p w14:paraId="016D136F" w14:textId="77777777" w:rsidR="00436E1A" w:rsidRDefault="00436E1A">
            <w:pPr>
              <w:pStyle w:val="TAL"/>
              <w:rPr>
                <w:sz w:val="16"/>
              </w:rPr>
            </w:pPr>
            <w:r>
              <w:rPr>
                <w:sz w:val="16"/>
              </w:rPr>
              <w:t>Updates to EN-DC RRC test case 8.2.1.1.1</w:t>
            </w:r>
          </w:p>
        </w:tc>
        <w:tc>
          <w:tcPr>
            <w:tcW w:w="0" w:type="auto"/>
            <w:tcBorders>
              <w:top w:val="single" w:sz="4" w:space="0" w:color="auto"/>
              <w:left w:val="single" w:sz="4" w:space="0" w:color="auto"/>
              <w:bottom w:val="single" w:sz="4" w:space="0" w:color="auto"/>
              <w:right w:val="single" w:sz="4" w:space="0" w:color="auto"/>
            </w:tcBorders>
            <w:hideMark/>
          </w:tcPr>
          <w:p w14:paraId="508F45DE"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3782680"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369BB10" w14:textId="77777777" w:rsidR="00436E1A" w:rsidRDefault="00436E1A">
            <w:pPr>
              <w:pStyle w:val="TAL"/>
              <w:rPr>
                <w:sz w:val="16"/>
              </w:rPr>
            </w:pPr>
            <w:r>
              <w:rPr>
                <w:sz w:val="16"/>
              </w:rPr>
              <w:t>5063</w:t>
            </w:r>
          </w:p>
        </w:tc>
        <w:tc>
          <w:tcPr>
            <w:tcW w:w="0" w:type="auto"/>
            <w:tcBorders>
              <w:top w:val="single" w:sz="4" w:space="0" w:color="auto"/>
              <w:left w:val="single" w:sz="4" w:space="0" w:color="auto"/>
              <w:bottom w:val="single" w:sz="4" w:space="0" w:color="auto"/>
              <w:right w:val="single" w:sz="4" w:space="0" w:color="auto"/>
            </w:tcBorders>
            <w:hideMark/>
          </w:tcPr>
          <w:p w14:paraId="1A3A485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F681F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E5597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A7126A"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47A259B" w14:textId="77777777" w:rsidR="00436E1A" w:rsidRDefault="00436E1A">
            <w:pPr>
              <w:pStyle w:val="TAL"/>
              <w:rPr>
                <w:sz w:val="16"/>
              </w:rPr>
            </w:pPr>
            <w:r>
              <w:rPr>
                <w:sz w:val="16"/>
              </w:rPr>
              <w:t>revised</w:t>
            </w:r>
          </w:p>
        </w:tc>
      </w:tr>
      <w:tr w:rsidR="00436E1A" w14:paraId="1384DAB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AF9C709" w14:textId="77777777" w:rsidR="00436E1A" w:rsidRDefault="00436E1A">
            <w:pPr>
              <w:pStyle w:val="TAL"/>
              <w:rPr>
                <w:sz w:val="16"/>
              </w:rPr>
            </w:pPr>
            <w:r>
              <w:rPr>
                <w:sz w:val="16"/>
              </w:rPr>
              <w:t>R5-255070</w:t>
            </w:r>
          </w:p>
        </w:tc>
        <w:tc>
          <w:tcPr>
            <w:tcW w:w="0" w:type="auto"/>
            <w:tcBorders>
              <w:top w:val="single" w:sz="4" w:space="0" w:color="auto"/>
              <w:left w:val="single" w:sz="4" w:space="0" w:color="auto"/>
              <w:bottom w:val="single" w:sz="4" w:space="0" w:color="auto"/>
              <w:right w:val="single" w:sz="4" w:space="0" w:color="auto"/>
            </w:tcBorders>
            <w:hideMark/>
          </w:tcPr>
          <w:p w14:paraId="1B5576EB" w14:textId="77777777" w:rsidR="00436E1A" w:rsidRDefault="00436E1A">
            <w:pPr>
              <w:pStyle w:val="TAL"/>
              <w:rPr>
                <w:sz w:val="16"/>
              </w:rPr>
            </w:pPr>
            <w:r>
              <w:rPr>
                <w:sz w:val="16"/>
              </w:rPr>
              <w:t>Updates to EN-DC RRC test case 8.2.1.1.1</w:t>
            </w:r>
          </w:p>
        </w:tc>
        <w:tc>
          <w:tcPr>
            <w:tcW w:w="0" w:type="auto"/>
            <w:tcBorders>
              <w:top w:val="single" w:sz="4" w:space="0" w:color="auto"/>
              <w:left w:val="single" w:sz="4" w:space="0" w:color="auto"/>
              <w:bottom w:val="single" w:sz="4" w:space="0" w:color="auto"/>
              <w:right w:val="single" w:sz="4" w:space="0" w:color="auto"/>
            </w:tcBorders>
            <w:hideMark/>
          </w:tcPr>
          <w:p w14:paraId="38BFD643"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28B875B"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DD47EAF" w14:textId="77777777" w:rsidR="00436E1A" w:rsidRDefault="00436E1A">
            <w:pPr>
              <w:pStyle w:val="TAL"/>
              <w:rPr>
                <w:sz w:val="16"/>
              </w:rPr>
            </w:pPr>
            <w:r>
              <w:rPr>
                <w:sz w:val="16"/>
              </w:rPr>
              <w:t>5063</w:t>
            </w:r>
          </w:p>
        </w:tc>
        <w:tc>
          <w:tcPr>
            <w:tcW w:w="0" w:type="auto"/>
            <w:tcBorders>
              <w:top w:val="single" w:sz="4" w:space="0" w:color="auto"/>
              <w:left w:val="single" w:sz="4" w:space="0" w:color="auto"/>
              <w:bottom w:val="single" w:sz="4" w:space="0" w:color="auto"/>
              <w:right w:val="single" w:sz="4" w:space="0" w:color="auto"/>
            </w:tcBorders>
            <w:hideMark/>
          </w:tcPr>
          <w:p w14:paraId="4C0CC422"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CD2DE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670A2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FD5115" w14:textId="77777777" w:rsidR="00436E1A" w:rsidRDefault="00436E1A">
            <w:pPr>
              <w:pStyle w:val="TAL"/>
              <w:rPr>
                <w:sz w:val="16"/>
              </w:rPr>
            </w:pPr>
            <w:r>
              <w:rPr>
                <w:sz w:val="16"/>
              </w:rPr>
              <w:t>TEI17_Test,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A1C8771" w14:textId="77777777" w:rsidR="00436E1A" w:rsidRDefault="00436E1A">
            <w:pPr>
              <w:pStyle w:val="TAL"/>
              <w:rPr>
                <w:sz w:val="16"/>
              </w:rPr>
            </w:pPr>
            <w:r>
              <w:rPr>
                <w:sz w:val="16"/>
              </w:rPr>
              <w:t>agreed</w:t>
            </w:r>
          </w:p>
        </w:tc>
      </w:tr>
      <w:tr w:rsidR="00436E1A" w14:paraId="58E4848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AC737BB" w14:textId="77777777" w:rsidR="00436E1A" w:rsidRDefault="00436E1A">
            <w:pPr>
              <w:pStyle w:val="TAL"/>
              <w:rPr>
                <w:sz w:val="16"/>
              </w:rPr>
            </w:pPr>
            <w:r>
              <w:rPr>
                <w:sz w:val="16"/>
              </w:rPr>
              <w:t>R5-253989</w:t>
            </w:r>
          </w:p>
        </w:tc>
        <w:tc>
          <w:tcPr>
            <w:tcW w:w="0" w:type="auto"/>
            <w:tcBorders>
              <w:top w:val="single" w:sz="4" w:space="0" w:color="auto"/>
              <w:left w:val="single" w:sz="4" w:space="0" w:color="auto"/>
              <w:bottom w:val="single" w:sz="4" w:space="0" w:color="auto"/>
              <w:right w:val="single" w:sz="4" w:space="0" w:color="auto"/>
            </w:tcBorders>
            <w:hideMark/>
          </w:tcPr>
          <w:p w14:paraId="77B1E2F0" w14:textId="77777777" w:rsidR="00436E1A" w:rsidRDefault="00436E1A">
            <w:pPr>
              <w:pStyle w:val="TAL"/>
              <w:rPr>
                <w:sz w:val="16"/>
              </w:rPr>
            </w:pPr>
            <w:r>
              <w:rPr>
                <w:sz w:val="16"/>
              </w:rPr>
              <w:t>Updates to NE-DC RRC test case 8.2.1.1.2</w:t>
            </w:r>
          </w:p>
        </w:tc>
        <w:tc>
          <w:tcPr>
            <w:tcW w:w="0" w:type="auto"/>
            <w:tcBorders>
              <w:top w:val="single" w:sz="4" w:space="0" w:color="auto"/>
              <w:left w:val="single" w:sz="4" w:space="0" w:color="auto"/>
              <w:bottom w:val="single" w:sz="4" w:space="0" w:color="auto"/>
              <w:right w:val="single" w:sz="4" w:space="0" w:color="auto"/>
            </w:tcBorders>
            <w:hideMark/>
          </w:tcPr>
          <w:p w14:paraId="7E5C0180"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AB2967E"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0443784" w14:textId="77777777" w:rsidR="00436E1A" w:rsidRDefault="00436E1A">
            <w:pPr>
              <w:pStyle w:val="TAL"/>
              <w:rPr>
                <w:sz w:val="16"/>
              </w:rPr>
            </w:pPr>
            <w:r>
              <w:rPr>
                <w:sz w:val="16"/>
              </w:rPr>
              <w:t>5064</w:t>
            </w:r>
          </w:p>
        </w:tc>
        <w:tc>
          <w:tcPr>
            <w:tcW w:w="0" w:type="auto"/>
            <w:tcBorders>
              <w:top w:val="single" w:sz="4" w:space="0" w:color="auto"/>
              <w:left w:val="single" w:sz="4" w:space="0" w:color="auto"/>
              <w:bottom w:val="single" w:sz="4" w:space="0" w:color="auto"/>
              <w:right w:val="single" w:sz="4" w:space="0" w:color="auto"/>
            </w:tcBorders>
            <w:hideMark/>
          </w:tcPr>
          <w:p w14:paraId="7412915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5E1D3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933E1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C0D469" w14:textId="77777777" w:rsidR="00436E1A" w:rsidRDefault="00436E1A">
            <w:pPr>
              <w:pStyle w:val="TAL"/>
              <w:rPr>
                <w:sz w:val="16"/>
              </w:rPr>
            </w:pPr>
            <w:r>
              <w:rPr>
                <w:sz w:val="16"/>
              </w:rPr>
              <w:t>TEI17_Test,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FA1AFDC" w14:textId="77777777" w:rsidR="00436E1A" w:rsidRDefault="00436E1A">
            <w:pPr>
              <w:pStyle w:val="TAL"/>
              <w:rPr>
                <w:sz w:val="16"/>
              </w:rPr>
            </w:pPr>
            <w:r>
              <w:rPr>
                <w:sz w:val="16"/>
              </w:rPr>
              <w:t>revised</w:t>
            </w:r>
          </w:p>
        </w:tc>
      </w:tr>
      <w:tr w:rsidR="00436E1A" w14:paraId="163A5B0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BD27AD" w14:textId="77777777" w:rsidR="00436E1A" w:rsidRDefault="00436E1A">
            <w:pPr>
              <w:pStyle w:val="TAL"/>
              <w:rPr>
                <w:sz w:val="16"/>
              </w:rPr>
            </w:pPr>
            <w:r>
              <w:rPr>
                <w:sz w:val="16"/>
              </w:rPr>
              <w:t>R5-255071</w:t>
            </w:r>
          </w:p>
        </w:tc>
        <w:tc>
          <w:tcPr>
            <w:tcW w:w="0" w:type="auto"/>
            <w:tcBorders>
              <w:top w:val="single" w:sz="4" w:space="0" w:color="auto"/>
              <w:left w:val="single" w:sz="4" w:space="0" w:color="auto"/>
              <w:bottom w:val="single" w:sz="4" w:space="0" w:color="auto"/>
              <w:right w:val="single" w:sz="4" w:space="0" w:color="auto"/>
            </w:tcBorders>
            <w:hideMark/>
          </w:tcPr>
          <w:p w14:paraId="60A8029E" w14:textId="77777777" w:rsidR="00436E1A" w:rsidRDefault="00436E1A">
            <w:pPr>
              <w:pStyle w:val="TAL"/>
              <w:rPr>
                <w:sz w:val="16"/>
              </w:rPr>
            </w:pPr>
            <w:r>
              <w:rPr>
                <w:sz w:val="16"/>
              </w:rPr>
              <w:t>Updates to NE-DC RRC test case 8.2.1.1.2</w:t>
            </w:r>
          </w:p>
        </w:tc>
        <w:tc>
          <w:tcPr>
            <w:tcW w:w="0" w:type="auto"/>
            <w:tcBorders>
              <w:top w:val="single" w:sz="4" w:space="0" w:color="auto"/>
              <w:left w:val="single" w:sz="4" w:space="0" w:color="auto"/>
              <w:bottom w:val="single" w:sz="4" w:space="0" w:color="auto"/>
              <w:right w:val="single" w:sz="4" w:space="0" w:color="auto"/>
            </w:tcBorders>
            <w:hideMark/>
          </w:tcPr>
          <w:p w14:paraId="28796162"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399BB5A"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BB541DD" w14:textId="77777777" w:rsidR="00436E1A" w:rsidRDefault="00436E1A">
            <w:pPr>
              <w:pStyle w:val="TAL"/>
              <w:rPr>
                <w:sz w:val="16"/>
              </w:rPr>
            </w:pPr>
            <w:r>
              <w:rPr>
                <w:sz w:val="16"/>
              </w:rPr>
              <w:t>5064</w:t>
            </w:r>
          </w:p>
        </w:tc>
        <w:tc>
          <w:tcPr>
            <w:tcW w:w="0" w:type="auto"/>
            <w:tcBorders>
              <w:top w:val="single" w:sz="4" w:space="0" w:color="auto"/>
              <w:left w:val="single" w:sz="4" w:space="0" w:color="auto"/>
              <w:bottom w:val="single" w:sz="4" w:space="0" w:color="auto"/>
              <w:right w:val="single" w:sz="4" w:space="0" w:color="auto"/>
            </w:tcBorders>
            <w:hideMark/>
          </w:tcPr>
          <w:p w14:paraId="03AC90C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3B05C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95A455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22F976" w14:textId="77777777" w:rsidR="00436E1A" w:rsidRDefault="00436E1A">
            <w:pPr>
              <w:pStyle w:val="TAL"/>
              <w:rPr>
                <w:sz w:val="16"/>
              </w:rPr>
            </w:pPr>
            <w:r>
              <w:rPr>
                <w:sz w:val="16"/>
              </w:rPr>
              <w:t>TEI17_Test,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3C9226C" w14:textId="77777777" w:rsidR="00436E1A" w:rsidRDefault="00436E1A">
            <w:pPr>
              <w:pStyle w:val="TAL"/>
              <w:rPr>
                <w:sz w:val="16"/>
              </w:rPr>
            </w:pPr>
            <w:r>
              <w:rPr>
                <w:sz w:val="16"/>
              </w:rPr>
              <w:t>agreed</w:t>
            </w:r>
          </w:p>
        </w:tc>
      </w:tr>
      <w:tr w:rsidR="00436E1A" w14:paraId="0CFAF15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7C40F69" w14:textId="77777777" w:rsidR="00436E1A" w:rsidRDefault="00436E1A">
            <w:pPr>
              <w:pStyle w:val="TAL"/>
              <w:rPr>
                <w:sz w:val="16"/>
              </w:rPr>
            </w:pPr>
            <w:r>
              <w:rPr>
                <w:sz w:val="16"/>
              </w:rPr>
              <w:t>R5-253990</w:t>
            </w:r>
          </w:p>
        </w:tc>
        <w:tc>
          <w:tcPr>
            <w:tcW w:w="0" w:type="auto"/>
            <w:tcBorders>
              <w:top w:val="single" w:sz="4" w:space="0" w:color="auto"/>
              <w:left w:val="single" w:sz="4" w:space="0" w:color="auto"/>
              <w:bottom w:val="single" w:sz="4" w:space="0" w:color="auto"/>
              <w:right w:val="single" w:sz="4" w:space="0" w:color="auto"/>
            </w:tcBorders>
            <w:hideMark/>
          </w:tcPr>
          <w:p w14:paraId="17901B7E" w14:textId="77777777" w:rsidR="00436E1A" w:rsidRDefault="00436E1A">
            <w:pPr>
              <w:pStyle w:val="TAL"/>
              <w:rPr>
                <w:sz w:val="16"/>
              </w:rPr>
            </w:pPr>
            <w:r>
              <w:rPr>
                <w:sz w:val="16"/>
              </w:rPr>
              <w:t>Editorial corrections to 5GMM initial registration test cases</w:t>
            </w:r>
          </w:p>
        </w:tc>
        <w:tc>
          <w:tcPr>
            <w:tcW w:w="0" w:type="auto"/>
            <w:tcBorders>
              <w:top w:val="single" w:sz="4" w:space="0" w:color="auto"/>
              <w:left w:val="single" w:sz="4" w:space="0" w:color="auto"/>
              <w:bottom w:val="single" w:sz="4" w:space="0" w:color="auto"/>
              <w:right w:val="single" w:sz="4" w:space="0" w:color="auto"/>
            </w:tcBorders>
            <w:hideMark/>
          </w:tcPr>
          <w:p w14:paraId="0E7B7D47"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281D1BA"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957AA9B" w14:textId="77777777" w:rsidR="00436E1A" w:rsidRDefault="00436E1A">
            <w:pPr>
              <w:pStyle w:val="TAL"/>
              <w:rPr>
                <w:sz w:val="16"/>
              </w:rPr>
            </w:pPr>
            <w:r>
              <w:rPr>
                <w:sz w:val="16"/>
              </w:rPr>
              <w:t>5065</w:t>
            </w:r>
          </w:p>
        </w:tc>
        <w:tc>
          <w:tcPr>
            <w:tcW w:w="0" w:type="auto"/>
            <w:tcBorders>
              <w:top w:val="single" w:sz="4" w:space="0" w:color="auto"/>
              <w:left w:val="single" w:sz="4" w:space="0" w:color="auto"/>
              <w:bottom w:val="single" w:sz="4" w:space="0" w:color="auto"/>
              <w:right w:val="single" w:sz="4" w:space="0" w:color="auto"/>
            </w:tcBorders>
            <w:hideMark/>
          </w:tcPr>
          <w:p w14:paraId="7338D49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3FE43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220F1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A965F6"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AB92CDD" w14:textId="77777777" w:rsidR="00436E1A" w:rsidRDefault="00436E1A">
            <w:pPr>
              <w:pStyle w:val="TAL"/>
              <w:rPr>
                <w:sz w:val="16"/>
              </w:rPr>
            </w:pPr>
            <w:r>
              <w:rPr>
                <w:sz w:val="16"/>
              </w:rPr>
              <w:t>agreed</w:t>
            </w:r>
          </w:p>
        </w:tc>
      </w:tr>
      <w:tr w:rsidR="00436E1A" w14:paraId="508C6CE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209F18D" w14:textId="77777777" w:rsidR="00436E1A" w:rsidRDefault="00436E1A">
            <w:pPr>
              <w:pStyle w:val="TAL"/>
              <w:rPr>
                <w:sz w:val="16"/>
              </w:rPr>
            </w:pPr>
            <w:r>
              <w:rPr>
                <w:sz w:val="16"/>
              </w:rPr>
              <w:t>R5-254021</w:t>
            </w:r>
          </w:p>
        </w:tc>
        <w:tc>
          <w:tcPr>
            <w:tcW w:w="0" w:type="auto"/>
            <w:tcBorders>
              <w:top w:val="single" w:sz="4" w:space="0" w:color="auto"/>
              <w:left w:val="single" w:sz="4" w:space="0" w:color="auto"/>
              <w:bottom w:val="single" w:sz="4" w:space="0" w:color="auto"/>
              <w:right w:val="single" w:sz="4" w:space="0" w:color="auto"/>
            </w:tcBorders>
            <w:hideMark/>
          </w:tcPr>
          <w:p w14:paraId="22845842" w14:textId="77777777" w:rsidR="00436E1A" w:rsidRDefault="00436E1A">
            <w:pPr>
              <w:pStyle w:val="TAL"/>
              <w:rPr>
                <w:sz w:val="16"/>
              </w:rPr>
            </w:pPr>
            <w:r>
              <w:rPr>
                <w:sz w:val="16"/>
              </w:rPr>
              <w:t>Correction to NR NTN Test Case 6.7.1.1</w:t>
            </w:r>
          </w:p>
        </w:tc>
        <w:tc>
          <w:tcPr>
            <w:tcW w:w="0" w:type="auto"/>
            <w:tcBorders>
              <w:top w:val="single" w:sz="4" w:space="0" w:color="auto"/>
              <w:left w:val="single" w:sz="4" w:space="0" w:color="auto"/>
              <w:bottom w:val="single" w:sz="4" w:space="0" w:color="auto"/>
              <w:right w:val="single" w:sz="4" w:space="0" w:color="auto"/>
            </w:tcBorders>
            <w:hideMark/>
          </w:tcPr>
          <w:p w14:paraId="4A3AB1FE"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48CB4B31"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A10828C" w14:textId="77777777" w:rsidR="00436E1A" w:rsidRDefault="00436E1A">
            <w:pPr>
              <w:pStyle w:val="TAL"/>
              <w:rPr>
                <w:sz w:val="16"/>
              </w:rPr>
            </w:pPr>
            <w:r>
              <w:rPr>
                <w:sz w:val="16"/>
              </w:rPr>
              <w:t>5066</w:t>
            </w:r>
          </w:p>
        </w:tc>
        <w:tc>
          <w:tcPr>
            <w:tcW w:w="0" w:type="auto"/>
            <w:tcBorders>
              <w:top w:val="single" w:sz="4" w:space="0" w:color="auto"/>
              <w:left w:val="single" w:sz="4" w:space="0" w:color="auto"/>
              <w:bottom w:val="single" w:sz="4" w:space="0" w:color="auto"/>
              <w:right w:val="single" w:sz="4" w:space="0" w:color="auto"/>
            </w:tcBorders>
            <w:hideMark/>
          </w:tcPr>
          <w:p w14:paraId="266D165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FEED8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EA6F4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BB51C8"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7C3D239E" w14:textId="77777777" w:rsidR="00436E1A" w:rsidRDefault="00436E1A">
            <w:pPr>
              <w:pStyle w:val="TAL"/>
              <w:rPr>
                <w:sz w:val="16"/>
              </w:rPr>
            </w:pPr>
            <w:r>
              <w:rPr>
                <w:sz w:val="16"/>
              </w:rPr>
              <w:t>agreed</w:t>
            </w:r>
          </w:p>
        </w:tc>
      </w:tr>
      <w:tr w:rsidR="00436E1A" w14:paraId="37C18E9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63B4B6A" w14:textId="77777777" w:rsidR="00436E1A" w:rsidRDefault="00436E1A">
            <w:pPr>
              <w:pStyle w:val="TAL"/>
              <w:rPr>
                <w:sz w:val="16"/>
              </w:rPr>
            </w:pPr>
            <w:r>
              <w:rPr>
                <w:sz w:val="16"/>
              </w:rPr>
              <w:t>R5-254025</w:t>
            </w:r>
          </w:p>
        </w:tc>
        <w:tc>
          <w:tcPr>
            <w:tcW w:w="0" w:type="auto"/>
            <w:tcBorders>
              <w:top w:val="single" w:sz="4" w:space="0" w:color="auto"/>
              <w:left w:val="single" w:sz="4" w:space="0" w:color="auto"/>
              <w:bottom w:val="single" w:sz="4" w:space="0" w:color="auto"/>
              <w:right w:val="single" w:sz="4" w:space="0" w:color="auto"/>
            </w:tcBorders>
            <w:hideMark/>
          </w:tcPr>
          <w:p w14:paraId="1BC8E565" w14:textId="77777777" w:rsidR="00436E1A" w:rsidRDefault="00436E1A">
            <w:pPr>
              <w:pStyle w:val="TAL"/>
              <w:rPr>
                <w:sz w:val="16"/>
              </w:rPr>
            </w:pPr>
            <w:r>
              <w:rPr>
                <w:sz w:val="16"/>
              </w:rPr>
              <w:t>Corrections to ATG TC 8.1.4.4.8</w:t>
            </w:r>
          </w:p>
        </w:tc>
        <w:tc>
          <w:tcPr>
            <w:tcW w:w="0" w:type="auto"/>
            <w:tcBorders>
              <w:top w:val="single" w:sz="4" w:space="0" w:color="auto"/>
              <w:left w:val="single" w:sz="4" w:space="0" w:color="auto"/>
              <w:bottom w:val="single" w:sz="4" w:space="0" w:color="auto"/>
              <w:right w:val="single" w:sz="4" w:space="0" w:color="auto"/>
            </w:tcBorders>
            <w:hideMark/>
          </w:tcPr>
          <w:p w14:paraId="05151CE6" w14:textId="77777777" w:rsidR="00436E1A" w:rsidRDefault="00436E1A">
            <w:pPr>
              <w:pStyle w:val="TAL"/>
              <w:rPr>
                <w:sz w:val="16"/>
              </w:rPr>
            </w:pPr>
            <w:r>
              <w:rPr>
                <w:sz w:val="16"/>
              </w:rPr>
              <w:t>ZTE Corporation, CMCC, MCC TF160</w:t>
            </w:r>
          </w:p>
        </w:tc>
        <w:tc>
          <w:tcPr>
            <w:tcW w:w="0" w:type="auto"/>
            <w:tcBorders>
              <w:top w:val="single" w:sz="4" w:space="0" w:color="auto"/>
              <w:left w:val="single" w:sz="4" w:space="0" w:color="auto"/>
              <w:bottom w:val="single" w:sz="4" w:space="0" w:color="auto"/>
              <w:right w:val="single" w:sz="4" w:space="0" w:color="auto"/>
            </w:tcBorders>
            <w:hideMark/>
          </w:tcPr>
          <w:p w14:paraId="160268CB"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57AE0ED" w14:textId="77777777" w:rsidR="00436E1A" w:rsidRDefault="00436E1A">
            <w:pPr>
              <w:pStyle w:val="TAL"/>
              <w:rPr>
                <w:sz w:val="16"/>
              </w:rPr>
            </w:pPr>
            <w:r>
              <w:rPr>
                <w:sz w:val="16"/>
              </w:rPr>
              <w:t>5067</w:t>
            </w:r>
          </w:p>
        </w:tc>
        <w:tc>
          <w:tcPr>
            <w:tcW w:w="0" w:type="auto"/>
            <w:tcBorders>
              <w:top w:val="single" w:sz="4" w:space="0" w:color="auto"/>
              <w:left w:val="single" w:sz="4" w:space="0" w:color="auto"/>
              <w:bottom w:val="single" w:sz="4" w:space="0" w:color="auto"/>
              <w:right w:val="single" w:sz="4" w:space="0" w:color="auto"/>
            </w:tcBorders>
            <w:hideMark/>
          </w:tcPr>
          <w:p w14:paraId="0613D23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756EF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2EB66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192C06"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48BA8D0A" w14:textId="77777777" w:rsidR="00436E1A" w:rsidRDefault="00436E1A">
            <w:pPr>
              <w:pStyle w:val="TAL"/>
              <w:rPr>
                <w:sz w:val="16"/>
              </w:rPr>
            </w:pPr>
            <w:r>
              <w:rPr>
                <w:sz w:val="16"/>
              </w:rPr>
              <w:t>revised</w:t>
            </w:r>
          </w:p>
        </w:tc>
      </w:tr>
      <w:tr w:rsidR="00436E1A" w14:paraId="0452A51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787845B" w14:textId="77777777" w:rsidR="00436E1A" w:rsidRDefault="00436E1A">
            <w:pPr>
              <w:pStyle w:val="TAL"/>
              <w:rPr>
                <w:sz w:val="16"/>
              </w:rPr>
            </w:pPr>
            <w:r>
              <w:rPr>
                <w:sz w:val="16"/>
              </w:rPr>
              <w:t>R5-254989</w:t>
            </w:r>
          </w:p>
        </w:tc>
        <w:tc>
          <w:tcPr>
            <w:tcW w:w="0" w:type="auto"/>
            <w:tcBorders>
              <w:top w:val="single" w:sz="4" w:space="0" w:color="auto"/>
              <w:left w:val="single" w:sz="4" w:space="0" w:color="auto"/>
              <w:bottom w:val="single" w:sz="4" w:space="0" w:color="auto"/>
              <w:right w:val="single" w:sz="4" w:space="0" w:color="auto"/>
            </w:tcBorders>
            <w:hideMark/>
          </w:tcPr>
          <w:p w14:paraId="44ED6090" w14:textId="77777777" w:rsidR="00436E1A" w:rsidRDefault="00436E1A">
            <w:pPr>
              <w:pStyle w:val="TAL"/>
              <w:rPr>
                <w:sz w:val="16"/>
              </w:rPr>
            </w:pPr>
            <w:r>
              <w:rPr>
                <w:sz w:val="16"/>
              </w:rPr>
              <w:t>Corrections to ATG TC 8.1.4.4.8</w:t>
            </w:r>
          </w:p>
        </w:tc>
        <w:tc>
          <w:tcPr>
            <w:tcW w:w="0" w:type="auto"/>
            <w:tcBorders>
              <w:top w:val="single" w:sz="4" w:space="0" w:color="auto"/>
              <w:left w:val="single" w:sz="4" w:space="0" w:color="auto"/>
              <w:bottom w:val="single" w:sz="4" w:space="0" w:color="auto"/>
              <w:right w:val="single" w:sz="4" w:space="0" w:color="auto"/>
            </w:tcBorders>
            <w:hideMark/>
          </w:tcPr>
          <w:p w14:paraId="619E556B" w14:textId="77777777" w:rsidR="00436E1A" w:rsidRDefault="00436E1A">
            <w:pPr>
              <w:pStyle w:val="TAL"/>
              <w:rPr>
                <w:sz w:val="16"/>
              </w:rPr>
            </w:pPr>
            <w:r>
              <w:rPr>
                <w:sz w:val="16"/>
              </w:rPr>
              <w:t>ZTE Corporation, CMCC, MCC TF160</w:t>
            </w:r>
          </w:p>
        </w:tc>
        <w:tc>
          <w:tcPr>
            <w:tcW w:w="0" w:type="auto"/>
            <w:tcBorders>
              <w:top w:val="single" w:sz="4" w:space="0" w:color="auto"/>
              <w:left w:val="single" w:sz="4" w:space="0" w:color="auto"/>
              <w:bottom w:val="single" w:sz="4" w:space="0" w:color="auto"/>
              <w:right w:val="single" w:sz="4" w:space="0" w:color="auto"/>
            </w:tcBorders>
            <w:hideMark/>
          </w:tcPr>
          <w:p w14:paraId="123FD34C"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599D3E4" w14:textId="77777777" w:rsidR="00436E1A" w:rsidRDefault="00436E1A">
            <w:pPr>
              <w:pStyle w:val="TAL"/>
              <w:rPr>
                <w:sz w:val="16"/>
              </w:rPr>
            </w:pPr>
            <w:r>
              <w:rPr>
                <w:sz w:val="16"/>
              </w:rPr>
              <w:t>5067</w:t>
            </w:r>
          </w:p>
        </w:tc>
        <w:tc>
          <w:tcPr>
            <w:tcW w:w="0" w:type="auto"/>
            <w:tcBorders>
              <w:top w:val="single" w:sz="4" w:space="0" w:color="auto"/>
              <w:left w:val="single" w:sz="4" w:space="0" w:color="auto"/>
              <w:bottom w:val="single" w:sz="4" w:space="0" w:color="auto"/>
              <w:right w:val="single" w:sz="4" w:space="0" w:color="auto"/>
            </w:tcBorders>
            <w:hideMark/>
          </w:tcPr>
          <w:p w14:paraId="69629E0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55685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2904D0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E8290A"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797B254B" w14:textId="77777777" w:rsidR="00436E1A" w:rsidRDefault="00436E1A">
            <w:pPr>
              <w:pStyle w:val="TAL"/>
              <w:rPr>
                <w:sz w:val="16"/>
              </w:rPr>
            </w:pPr>
            <w:r>
              <w:rPr>
                <w:sz w:val="16"/>
              </w:rPr>
              <w:t>agreed</w:t>
            </w:r>
          </w:p>
        </w:tc>
      </w:tr>
      <w:tr w:rsidR="00436E1A" w14:paraId="5FCB1AF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93F3C3" w14:textId="77777777" w:rsidR="00436E1A" w:rsidRDefault="00436E1A">
            <w:pPr>
              <w:pStyle w:val="TAL"/>
              <w:rPr>
                <w:sz w:val="16"/>
              </w:rPr>
            </w:pPr>
            <w:r>
              <w:rPr>
                <w:sz w:val="16"/>
              </w:rPr>
              <w:t>R5-254026</w:t>
            </w:r>
          </w:p>
        </w:tc>
        <w:tc>
          <w:tcPr>
            <w:tcW w:w="0" w:type="auto"/>
            <w:tcBorders>
              <w:top w:val="single" w:sz="4" w:space="0" w:color="auto"/>
              <w:left w:val="single" w:sz="4" w:space="0" w:color="auto"/>
              <w:bottom w:val="single" w:sz="4" w:space="0" w:color="auto"/>
              <w:right w:val="single" w:sz="4" w:space="0" w:color="auto"/>
            </w:tcBorders>
            <w:hideMark/>
          </w:tcPr>
          <w:p w14:paraId="53FB7793" w14:textId="77777777" w:rsidR="00436E1A" w:rsidRDefault="00436E1A">
            <w:pPr>
              <w:pStyle w:val="TAL"/>
              <w:rPr>
                <w:sz w:val="16"/>
              </w:rPr>
            </w:pPr>
            <w:r>
              <w:rPr>
                <w:sz w:val="16"/>
              </w:rPr>
              <w:t>Corrections to ATG TC 7.1.1.10.5</w:t>
            </w:r>
          </w:p>
        </w:tc>
        <w:tc>
          <w:tcPr>
            <w:tcW w:w="0" w:type="auto"/>
            <w:tcBorders>
              <w:top w:val="single" w:sz="4" w:space="0" w:color="auto"/>
              <w:left w:val="single" w:sz="4" w:space="0" w:color="auto"/>
              <w:bottom w:val="single" w:sz="4" w:space="0" w:color="auto"/>
              <w:right w:val="single" w:sz="4" w:space="0" w:color="auto"/>
            </w:tcBorders>
            <w:hideMark/>
          </w:tcPr>
          <w:p w14:paraId="7127266E" w14:textId="77777777" w:rsidR="00436E1A" w:rsidRDefault="00436E1A">
            <w:pPr>
              <w:pStyle w:val="TAL"/>
              <w:rPr>
                <w:sz w:val="16"/>
              </w:rPr>
            </w:pPr>
            <w:r>
              <w:rPr>
                <w:sz w:val="16"/>
              </w:rPr>
              <w:t>ZTE Corporation, CMCC, MCC TF160</w:t>
            </w:r>
          </w:p>
        </w:tc>
        <w:tc>
          <w:tcPr>
            <w:tcW w:w="0" w:type="auto"/>
            <w:tcBorders>
              <w:top w:val="single" w:sz="4" w:space="0" w:color="auto"/>
              <w:left w:val="single" w:sz="4" w:space="0" w:color="auto"/>
              <w:bottom w:val="single" w:sz="4" w:space="0" w:color="auto"/>
              <w:right w:val="single" w:sz="4" w:space="0" w:color="auto"/>
            </w:tcBorders>
            <w:hideMark/>
          </w:tcPr>
          <w:p w14:paraId="05FA369C"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B0DC0D5" w14:textId="77777777" w:rsidR="00436E1A" w:rsidRDefault="00436E1A">
            <w:pPr>
              <w:pStyle w:val="TAL"/>
              <w:rPr>
                <w:sz w:val="16"/>
              </w:rPr>
            </w:pPr>
            <w:r>
              <w:rPr>
                <w:sz w:val="16"/>
              </w:rPr>
              <w:t>5068</w:t>
            </w:r>
          </w:p>
        </w:tc>
        <w:tc>
          <w:tcPr>
            <w:tcW w:w="0" w:type="auto"/>
            <w:tcBorders>
              <w:top w:val="single" w:sz="4" w:space="0" w:color="auto"/>
              <w:left w:val="single" w:sz="4" w:space="0" w:color="auto"/>
              <w:bottom w:val="single" w:sz="4" w:space="0" w:color="auto"/>
              <w:right w:val="single" w:sz="4" w:space="0" w:color="auto"/>
            </w:tcBorders>
            <w:hideMark/>
          </w:tcPr>
          <w:p w14:paraId="09AB942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5E8D6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648DD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A1C1D3"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3895A441" w14:textId="77777777" w:rsidR="00436E1A" w:rsidRDefault="00436E1A">
            <w:pPr>
              <w:pStyle w:val="TAL"/>
              <w:rPr>
                <w:sz w:val="16"/>
              </w:rPr>
            </w:pPr>
            <w:r>
              <w:rPr>
                <w:sz w:val="16"/>
              </w:rPr>
              <w:t>revised</w:t>
            </w:r>
          </w:p>
        </w:tc>
      </w:tr>
      <w:tr w:rsidR="00436E1A" w14:paraId="5999955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DD66F44" w14:textId="77777777" w:rsidR="00436E1A" w:rsidRDefault="00436E1A">
            <w:pPr>
              <w:pStyle w:val="TAL"/>
              <w:rPr>
                <w:sz w:val="16"/>
              </w:rPr>
            </w:pPr>
            <w:r>
              <w:rPr>
                <w:sz w:val="16"/>
              </w:rPr>
              <w:t>R5-254990</w:t>
            </w:r>
          </w:p>
        </w:tc>
        <w:tc>
          <w:tcPr>
            <w:tcW w:w="0" w:type="auto"/>
            <w:tcBorders>
              <w:top w:val="single" w:sz="4" w:space="0" w:color="auto"/>
              <w:left w:val="single" w:sz="4" w:space="0" w:color="auto"/>
              <w:bottom w:val="single" w:sz="4" w:space="0" w:color="auto"/>
              <w:right w:val="single" w:sz="4" w:space="0" w:color="auto"/>
            </w:tcBorders>
            <w:hideMark/>
          </w:tcPr>
          <w:p w14:paraId="76774F01" w14:textId="77777777" w:rsidR="00436E1A" w:rsidRDefault="00436E1A">
            <w:pPr>
              <w:pStyle w:val="TAL"/>
              <w:rPr>
                <w:sz w:val="16"/>
              </w:rPr>
            </w:pPr>
            <w:r>
              <w:rPr>
                <w:sz w:val="16"/>
              </w:rPr>
              <w:t>Corrections to ATG TC 7.1.1.10.5</w:t>
            </w:r>
          </w:p>
        </w:tc>
        <w:tc>
          <w:tcPr>
            <w:tcW w:w="0" w:type="auto"/>
            <w:tcBorders>
              <w:top w:val="single" w:sz="4" w:space="0" w:color="auto"/>
              <w:left w:val="single" w:sz="4" w:space="0" w:color="auto"/>
              <w:bottom w:val="single" w:sz="4" w:space="0" w:color="auto"/>
              <w:right w:val="single" w:sz="4" w:space="0" w:color="auto"/>
            </w:tcBorders>
            <w:hideMark/>
          </w:tcPr>
          <w:p w14:paraId="5A1EC842" w14:textId="77777777" w:rsidR="00436E1A" w:rsidRDefault="00436E1A">
            <w:pPr>
              <w:pStyle w:val="TAL"/>
              <w:rPr>
                <w:sz w:val="16"/>
              </w:rPr>
            </w:pPr>
            <w:r>
              <w:rPr>
                <w:sz w:val="16"/>
              </w:rPr>
              <w:t>ZTE Corporation, CMCC, MCC TF160</w:t>
            </w:r>
          </w:p>
        </w:tc>
        <w:tc>
          <w:tcPr>
            <w:tcW w:w="0" w:type="auto"/>
            <w:tcBorders>
              <w:top w:val="single" w:sz="4" w:space="0" w:color="auto"/>
              <w:left w:val="single" w:sz="4" w:space="0" w:color="auto"/>
              <w:bottom w:val="single" w:sz="4" w:space="0" w:color="auto"/>
              <w:right w:val="single" w:sz="4" w:space="0" w:color="auto"/>
            </w:tcBorders>
            <w:hideMark/>
          </w:tcPr>
          <w:p w14:paraId="69F55F38"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552DFFB" w14:textId="77777777" w:rsidR="00436E1A" w:rsidRDefault="00436E1A">
            <w:pPr>
              <w:pStyle w:val="TAL"/>
              <w:rPr>
                <w:sz w:val="16"/>
              </w:rPr>
            </w:pPr>
            <w:r>
              <w:rPr>
                <w:sz w:val="16"/>
              </w:rPr>
              <w:t>5068</w:t>
            </w:r>
          </w:p>
        </w:tc>
        <w:tc>
          <w:tcPr>
            <w:tcW w:w="0" w:type="auto"/>
            <w:tcBorders>
              <w:top w:val="single" w:sz="4" w:space="0" w:color="auto"/>
              <w:left w:val="single" w:sz="4" w:space="0" w:color="auto"/>
              <w:bottom w:val="single" w:sz="4" w:space="0" w:color="auto"/>
              <w:right w:val="single" w:sz="4" w:space="0" w:color="auto"/>
            </w:tcBorders>
            <w:hideMark/>
          </w:tcPr>
          <w:p w14:paraId="5767649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8AEED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F97CD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37B3BB"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09F6BC11" w14:textId="77777777" w:rsidR="00436E1A" w:rsidRDefault="00436E1A">
            <w:pPr>
              <w:pStyle w:val="TAL"/>
              <w:rPr>
                <w:sz w:val="16"/>
              </w:rPr>
            </w:pPr>
            <w:r>
              <w:rPr>
                <w:sz w:val="16"/>
              </w:rPr>
              <w:t>agreed</w:t>
            </w:r>
          </w:p>
        </w:tc>
      </w:tr>
      <w:tr w:rsidR="00436E1A" w14:paraId="5FCFDCE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0226A7" w14:textId="77777777" w:rsidR="00436E1A" w:rsidRDefault="00436E1A">
            <w:pPr>
              <w:pStyle w:val="TAL"/>
              <w:rPr>
                <w:sz w:val="16"/>
              </w:rPr>
            </w:pPr>
            <w:r>
              <w:rPr>
                <w:sz w:val="16"/>
              </w:rPr>
              <w:t>R5-254027</w:t>
            </w:r>
          </w:p>
        </w:tc>
        <w:tc>
          <w:tcPr>
            <w:tcW w:w="0" w:type="auto"/>
            <w:tcBorders>
              <w:top w:val="single" w:sz="4" w:space="0" w:color="auto"/>
              <w:left w:val="single" w:sz="4" w:space="0" w:color="auto"/>
              <w:bottom w:val="single" w:sz="4" w:space="0" w:color="auto"/>
              <w:right w:val="single" w:sz="4" w:space="0" w:color="auto"/>
            </w:tcBorders>
            <w:hideMark/>
          </w:tcPr>
          <w:p w14:paraId="1191D9E5" w14:textId="77777777" w:rsidR="00436E1A" w:rsidRDefault="00436E1A">
            <w:pPr>
              <w:pStyle w:val="TAL"/>
              <w:rPr>
                <w:sz w:val="16"/>
              </w:rPr>
            </w:pPr>
            <w:r>
              <w:rPr>
                <w:sz w:val="16"/>
              </w:rPr>
              <w:t>Corrections to ATG TCs 6.8.1.x</w:t>
            </w:r>
          </w:p>
        </w:tc>
        <w:tc>
          <w:tcPr>
            <w:tcW w:w="0" w:type="auto"/>
            <w:tcBorders>
              <w:top w:val="single" w:sz="4" w:space="0" w:color="auto"/>
              <w:left w:val="single" w:sz="4" w:space="0" w:color="auto"/>
              <w:bottom w:val="single" w:sz="4" w:space="0" w:color="auto"/>
              <w:right w:val="single" w:sz="4" w:space="0" w:color="auto"/>
            </w:tcBorders>
            <w:hideMark/>
          </w:tcPr>
          <w:p w14:paraId="2360D82C" w14:textId="77777777" w:rsidR="00436E1A" w:rsidRDefault="00436E1A">
            <w:pPr>
              <w:pStyle w:val="TAL"/>
              <w:rPr>
                <w:sz w:val="16"/>
              </w:rPr>
            </w:pPr>
            <w:r>
              <w:rPr>
                <w:sz w:val="16"/>
              </w:rPr>
              <w:t>ZTE Corporation, CMCC, MCC TF160</w:t>
            </w:r>
          </w:p>
        </w:tc>
        <w:tc>
          <w:tcPr>
            <w:tcW w:w="0" w:type="auto"/>
            <w:tcBorders>
              <w:top w:val="single" w:sz="4" w:space="0" w:color="auto"/>
              <w:left w:val="single" w:sz="4" w:space="0" w:color="auto"/>
              <w:bottom w:val="single" w:sz="4" w:space="0" w:color="auto"/>
              <w:right w:val="single" w:sz="4" w:space="0" w:color="auto"/>
            </w:tcBorders>
            <w:hideMark/>
          </w:tcPr>
          <w:p w14:paraId="5551C961"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DA76D53" w14:textId="77777777" w:rsidR="00436E1A" w:rsidRDefault="00436E1A">
            <w:pPr>
              <w:pStyle w:val="TAL"/>
              <w:rPr>
                <w:sz w:val="16"/>
              </w:rPr>
            </w:pPr>
            <w:r>
              <w:rPr>
                <w:sz w:val="16"/>
              </w:rPr>
              <w:t>5069</w:t>
            </w:r>
          </w:p>
        </w:tc>
        <w:tc>
          <w:tcPr>
            <w:tcW w:w="0" w:type="auto"/>
            <w:tcBorders>
              <w:top w:val="single" w:sz="4" w:space="0" w:color="auto"/>
              <w:left w:val="single" w:sz="4" w:space="0" w:color="auto"/>
              <w:bottom w:val="single" w:sz="4" w:space="0" w:color="auto"/>
              <w:right w:val="single" w:sz="4" w:space="0" w:color="auto"/>
            </w:tcBorders>
            <w:hideMark/>
          </w:tcPr>
          <w:p w14:paraId="5B19CFE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48FCE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31BD22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5B36DC"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7F544B0B" w14:textId="77777777" w:rsidR="00436E1A" w:rsidRDefault="00436E1A">
            <w:pPr>
              <w:pStyle w:val="TAL"/>
              <w:rPr>
                <w:sz w:val="16"/>
              </w:rPr>
            </w:pPr>
            <w:r>
              <w:rPr>
                <w:sz w:val="16"/>
              </w:rPr>
              <w:t>agreed</w:t>
            </w:r>
          </w:p>
        </w:tc>
      </w:tr>
      <w:tr w:rsidR="00436E1A" w14:paraId="339A8AA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459958E" w14:textId="77777777" w:rsidR="00436E1A" w:rsidRDefault="00436E1A">
            <w:pPr>
              <w:pStyle w:val="TAL"/>
              <w:rPr>
                <w:sz w:val="16"/>
              </w:rPr>
            </w:pPr>
            <w:r>
              <w:rPr>
                <w:sz w:val="16"/>
              </w:rPr>
              <w:t>R5-254028</w:t>
            </w:r>
          </w:p>
        </w:tc>
        <w:tc>
          <w:tcPr>
            <w:tcW w:w="0" w:type="auto"/>
            <w:tcBorders>
              <w:top w:val="single" w:sz="4" w:space="0" w:color="auto"/>
              <w:left w:val="single" w:sz="4" w:space="0" w:color="auto"/>
              <w:bottom w:val="single" w:sz="4" w:space="0" w:color="auto"/>
              <w:right w:val="single" w:sz="4" w:space="0" w:color="auto"/>
            </w:tcBorders>
            <w:hideMark/>
          </w:tcPr>
          <w:p w14:paraId="3BCB3F0E" w14:textId="77777777" w:rsidR="00436E1A" w:rsidRDefault="00436E1A">
            <w:pPr>
              <w:pStyle w:val="TAL"/>
              <w:rPr>
                <w:sz w:val="16"/>
              </w:rPr>
            </w:pPr>
            <w:r>
              <w:rPr>
                <w:sz w:val="16"/>
              </w:rPr>
              <w:t>Addition of new ATG TC 8.1.4.4.10</w:t>
            </w:r>
          </w:p>
        </w:tc>
        <w:tc>
          <w:tcPr>
            <w:tcW w:w="0" w:type="auto"/>
            <w:tcBorders>
              <w:top w:val="single" w:sz="4" w:space="0" w:color="auto"/>
              <w:left w:val="single" w:sz="4" w:space="0" w:color="auto"/>
              <w:bottom w:val="single" w:sz="4" w:space="0" w:color="auto"/>
              <w:right w:val="single" w:sz="4" w:space="0" w:color="auto"/>
            </w:tcBorders>
            <w:hideMark/>
          </w:tcPr>
          <w:p w14:paraId="7F3EC716" w14:textId="77777777" w:rsidR="00436E1A" w:rsidRDefault="00436E1A">
            <w:pPr>
              <w:pStyle w:val="TAL"/>
              <w:rPr>
                <w:sz w:val="16"/>
              </w:rPr>
            </w:pPr>
            <w:r>
              <w:rPr>
                <w:sz w:val="16"/>
              </w:rPr>
              <w:t>ZTE Corporation, Tejet, SRTC</w:t>
            </w:r>
          </w:p>
        </w:tc>
        <w:tc>
          <w:tcPr>
            <w:tcW w:w="0" w:type="auto"/>
            <w:tcBorders>
              <w:top w:val="single" w:sz="4" w:space="0" w:color="auto"/>
              <w:left w:val="single" w:sz="4" w:space="0" w:color="auto"/>
              <w:bottom w:val="single" w:sz="4" w:space="0" w:color="auto"/>
              <w:right w:val="single" w:sz="4" w:space="0" w:color="auto"/>
            </w:tcBorders>
            <w:hideMark/>
          </w:tcPr>
          <w:p w14:paraId="26689061"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477969C" w14:textId="77777777" w:rsidR="00436E1A" w:rsidRDefault="00436E1A">
            <w:pPr>
              <w:pStyle w:val="TAL"/>
              <w:rPr>
                <w:sz w:val="16"/>
              </w:rPr>
            </w:pPr>
            <w:r>
              <w:rPr>
                <w:sz w:val="16"/>
              </w:rPr>
              <w:t>5070</w:t>
            </w:r>
          </w:p>
        </w:tc>
        <w:tc>
          <w:tcPr>
            <w:tcW w:w="0" w:type="auto"/>
            <w:tcBorders>
              <w:top w:val="single" w:sz="4" w:space="0" w:color="auto"/>
              <w:left w:val="single" w:sz="4" w:space="0" w:color="auto"/>
              <w:bottom w:val="single" w:sz="4" w:space="0" w:color="auto"/>
              <w:right w:val="single" w:sz="4" w:space="0" w:color="auto"/>
            </w:tcBorders>
            <w:hideMark/>
          </w:tcPr>
          <w:p w14:paraId="4AD9891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6CBD2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4A04DF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DADDCE"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0B7C1E14" w14:textId="77777777" w:rsidR="00436E1A" w:rsidRDefault="00436E1A">
            <w:pPr>
              <w:pStyle w:val="TAL"/>
              <w:rPr>
                <w:sz w:val="16"/>
              </w:rPr>
            </w:pPr>
            <w:r>
              <w:rPr>
                <w:sz w:val="16"/>
              </w:rPr>
              <w:t>agreed</w:t>
            </w:r>
          </w:p>
        </w:tc>
      </w:tr>
      <w:tr w:rsidR="00436E1A" w14:paraId="60FF43E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AC61B02" w14:textId="77777777" w:rsidR="00436E1A" w:rsidRDefault="00436E1A">
            <w:pPr>
              <w:pStyle w:val="TAL"/>
              <w:rPr>
                <w:sz w:val="16"/>
              </w:rPr>
            </w:pPr>
            <w:r>
              <w:rPr>
                <w:sz w:val="16"/>
              </w:rPr>
              <w:t>R5-254030</w:t>
            </w:r>
          </w:p>
        </w:tc>
        <w:tc>
          <w:tcPr>
            <w:tcW w:w="0" w:type="auto"/>
            <w:tcBorders>
              <w:top w:val="single" w:sz="4" w:space="0" w:color="auto"/>
              <w:left w:val="single" w:sz="4" w:space="0" w:color="auto"/>
              <w:bottom w:val="single" w:sz="4" w:space="0" w:color="auto"/>
              <w:right w:val="single" w:sz="4" w:space="0" w:color="auto"/>
            </w:tcBorders>
            <w:hideMark/>
          </w:tcPr>
          <w:p w14:paraId="2D06FC9C" w14:textId="77777777" w:rsidR="00436E1A" w:rsidRDefault="00436E1A">
            <w:pPr>
              <w:pStyle w:val="TAL"/>
              <w:rPr>
                <w:sz w:val="16"/>
              </w:rPr>
            </w:pPr>
            <w:r>
              <w:rPr>
                <w:sz w:val="16"/>
              </w:rPr>
              <w:t>Correction to RRC NR NTN test cases 8.1.5.14.1</w:t>
            </w:r>
          </w:p>
        </w:tc>
        <w:tc>
          <w:tcPr>
            <w:tcW w:w="0" w:type="auto"/>
            <w:tcBorders>
              <w:top w:val="single" w:sz="4" w:space="0" w:color="auto"/>
              <w:left w:val="single" w:sz="4" w:space="0" w:color="auto"/>
              <w:bottom w:val="single" w:sz="4" w:space="0" w:color="auto"/>
              <w:right w:val="single" w:sz="4" w:space="0" w:color="auto"/>
            </w:tcBorders>
            <w:hideMark/>
          </w:tcPr>
          <w:p w14:paraId="0015C132"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5DA14A71"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FB1C27F" w14:textId="77777777" w:rsidR="00436E1A" w:rsidRDefault="00436E1A">
            <w:pPr>
              <w:pStyle w:val="TAL"/>
              <w:rPr>
                <w:sz w:val="16"/>
              </w:rPr>
            </w:pPr>
            <w:r>
              <w:rPr>
                <w:sz w:val="16"/>
              </w:rPr>
              <w:t>5071</w:t>
            </w:r>
          </w:p>
        </w:tc>
        <w:tc>
          <w:tcPr>
            <w:tcW w:w="0" w:type="auto"/>
            <w:tcBorders>
              <w:top w:val="single" w:sz="4" w:space="0" w:color="auto"/>
              <w:left w:val="single" w:sz="4" w:space="0" w:color="auto"/>
              <w:bottom w:val="single" w:sz="4" w:space="0" w:color="auto"/>
              <w:right w:val="single" w:sz="4" w:space="0" w:color="auto"/>
            </w:tcBorders>
            <w:hideMark/>
          </w:tcPr>
          <w:p w14:paraId="317F436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4981E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09AA0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CC950E"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357EEAB7" w14:textId="77777777" w:rsidR="00436E1A" w:rsidRDefault="00436E1A">
            <w:pPr>
              <w:pStyle w:val="TAL"/>
              <w:rPr>
                <w:sz w:val="16"/>
              </w:rPr>
            </w:pPr>
            <w:r>
              <w:rPr>
                <w:sz w:val="16"/>
              </w:rPr>
              <w:t>revised</w:t>
            </w:r>
          </w:p>
        </w:tc>
      </w:tr>
      <w:tr w:rsidR="00436E1A" w14:paraId="1D6E6E3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BDCAB17" w14:textId="77777777" w:rsidR="00436E1A" w:rsidRDefault="00436E1A">
            <w:pPr>
              <w:pStyle w:val="TAL"/>
              <w:rPr>
                <w:sz w:val="16"/>
              </w:rPr>
            </w:pPr>
            <w:r>
              <w:rPr>
                <w:sz w:val="16"/>
              </w:rPr>
              <w:t>R5-255092</w:t>
            </w:r>
          </w:p>
        </w:tc>
        <w:tc>
          <w:tcPr>
            <w:tcW w:w="0" w:type="auto"/>
            <w:tcBorders>
              <w:top w:val="single" w:sz="4" w:space="0" w:color="auto"/>
              <w:left w:val="single" w:sz="4" w:space="0" w:color="auto"/>
              <w:bottom w:val="single" w:sz="4" w:space="0" w:color="auto"/>
              <w:right w:val="single" w:sz="4" w:space="0" w:color="auto"/>
            </w:tcBorders>
            <w:hideMark/>
          </w:tcPr>
          <w:p w14:paraId="1B9C77B6" w14:textId="77777777" w:rsidR="00436E1A" w:rsidRDefault="00436E1A">
            <w:pPr>
              <w:pStyle w:val="TAL"/>
              <w:rPr>
                <w:sz w:val="16"/>
              </w:rPr>
            </w:pPr>
            <w:r>
              <w:rPr>
                <w:sz w:val="16"/>
              </w:rPr>
              <w:t>Correction to RRC NR NTN test cases 8.1.5.14.1</w:t>
            </w:r>
          </w:p>
        </w:tc>
        <w:tc>
          <w:tcPr>
            <w:tcW w:w="0" w:type="auto"/>
            <w:tcBorders>
              <w:top w:val="single" w:sz="4" w:space="0" w:color="auto"/>
              <w:left w:val="single" w:sz="4" w:space="0" w:color="auto"/>
              <w:bottom w:val="single" w:sz="4" w:space="0" w:color="auto"/>
              <w:right w:val="single" w:sz="4" w:space="0" w:color="auto"/>
            </w:tcBorders>
            <w:hideMark/>
          </w:tcPr>
          <w:p w14:paraId="5CA9393D"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6305B4DF"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CF8B570" w14:textId="77777777" w:rsidR="00436E1A" w:rsidRDefault="00436E1A">
            <w:pPr>
              <w:pStyle w:val="TAL"/>
              <w:rPr>
                <w:sz w:val="16"/>
              </w:rPr>
            </w:pPr>
            <w:r>
              <w:rPr>
                <w:sz w:val="16"/>
              </w:rPr>
              <w:t>5071</w:t>
            </w:r>
          </w:p>
        </w:tc>
        <w:tc>
          <w:tcPr>
            <w:tcW w:w="0" w:type="auto"/>
            <w:tcBorders>
              <w:top w:val="single" w:sz="4" w:space="0" w:color="auto"/>
              <w:left w:val="single" w:sz="4" w:space="0" w:color="auto"/>
              <w:bottom w:val="single" w:sz="4" w:space="0" w:color="auto"/>
              <w:right w:val="single" w:sz="4" w:space="0" w:color="auto"/>
            </w:tcBorders>
            <w:hideMark/>
          </w:tcPr>
          <w:p w14:paraId="1C556F25"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958FD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8BB39A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A00872"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0370E784" w14:textId="77777777" w:rsidR="00436E1A" w:rsidRDefault="00436E1A">
            <w:pPr>
              <w:pStyle w:val="TAL"/>
              <w:rPr>
                <w:sz w:val="16"/>
              </w:rPr>
            </w:pPr>
            <w:r>
              <w:rPr>
                <w:sz w:val="16"/>
              </w:rPr>
              <w:t>agreed</w:t>
            </w:r>
          </w:p>
        </w:tc>
      </w:tr>
      <w:tr w:rsidR="00436E1A" w14:paraId="5227B3F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0874E2F" w14:textId="77777777" w:rsidR="00436E1A" w:rsidRDefault="00436E1A">
            <w:pPr>
              <w:pStyle w:val="TAL"/>
              <w:rPr>
                <w:sz w:val="16"/>
              </w:rPr>
            </w:pPr>
            <w:r>
              <w:rPr>
                <w:sz w:val="16"/>
              </w:rPr>
              <w:t>R5-254031</w:t>
            </w:r>
          </w:p>
        </w:tc>
        <w:tc>
          <w:tcPr>
            <w:tcW w:w="0" w:type="auto"/>
            <w:tcBorders>
              <w:top w:val="single" w:sz="4" w:space="0" w:color="auto"/>
              <w:left w:val="single" w:sz="4" w:space="0" w:color="auto"/>
              <w:bottom w:val="single" w:sz="4" w:space="0" w:color="auto"/>
              <w:right w:val="single" w:sz="4" w:space="0" w:color="auto"/>
            </w:tcBorders>
            <w:hideMark/>
          </w:tcPr>
          <w:p w14:paraId="51CF33DF" w14:textId="77777777" w:rsidR="00436E1A" w:rsidRDefault="00436E1A">
            <w:pPr>
              <w:pStyle w:val="TAL"/>
              <w:rPr>
                <w:sz w:val="16"/>
              </w:rPr>
            </w:pPr>
            <w:r>
              <w:rPr>
                <w:sz w:val="16"/>
              </w:rPr>
              <w:t>New testcase - 10.6.1.2</w:t>
            </w:r>
          </w:p>
        </w:tc>
        <w:tc>
          <w:tcPr>
            <w:tcW w:w="0" w:type="auto"/>
            <w:tcBorders>
              <w:top w:val="single" w:sz="4" w:space="0" w:color="auto"/>
              <w:left w:val="single" w:sz="4" w:space="0" w:color="auto"/>
              <w:bottom w:val="single" w:sz="4" w:space="0" w:color="auto"/>
              <w:right w:val="single" w:sz="4" w:space="0" w:color="auto"/>
            </w:tcBorders>
            <w:hideMark/>
          </w:tcPr>
          <w:p w14:paraId="1505C0D7"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8C3AEE1"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618BF1D" w14:textId="77777777" w:rsidR="00436E1A" w:rsidRDefault="00436E1A">
            <w:pPr>
              <w:pStyle w:val="TAL"/>
              <w:rPr>
                <w:sz w:val="16"/>
              </w:rPr>
            </w:pPr>
            <w:r>
              <w:rPr>
                <w:sz w:val="16"/>
              </w:rPr>
              <w:t>5072</w:t>
            </w:r>
          </w:p>
        </w:tc>
        <w:tc>
          <w:tcPr>
            <w:tcW w:w="0" w:type="auto"/>
            <w:tcBorders>
              <w:top w:val="single" w:sz="4" w:space="0" w:color="auto"/>
              <w:left w:val="single" w:sz="4" w:space="0" w:color="auto"/>
              <w:bottom w:val="single" w:sz="4" w:space="0" w:color="auto"/>
              <w:right w:val="single" w:sz="4" w:space="0" w:color="auto"/>
            </w:tcBorders>
            <w:hideMark/>
          </w:tcPr>
          <w:p w14:paraId="1E68790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F8C66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AE15A9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5CB9D4" w14:textId="77777777" w:rsidR="00436E1A" w:rsidRDefault="00436E1A">
            <w:pPr>
              <w:pStyle w:val="TAL"/>
              <w:rPr>
                <w:sz w:val="16"/>
              </w:rPr>
            </w:pPr>
            <w:r>
              <w:rPr>
                <w:sz w:val="16"/>
              </w:rPr>
              <w:t>ATSSS_Ph3-UEConTest</w:t>
            </w:r>
          </w:p>
        </w:tc>
        <w:tc>
          <w:tcPr>
            <w:tcW w:w="0" w:type="auto"/>
            <w:tcBorders>
              <w:top w:val="single" w:sz="4" w:space="0" w:color="auto"/>
              <w:left w:val="single" w:sz="4" w:space="0" w:color="auto"/>
              <w:bottom w:val="single" w:sz="4" w:space="0" w:color="auto"/>
              <w:right w:val="single" w:sz="4" w:space="0" w:color="auto"/>
            </w:tcBorders>
            <w:hideMark/>
          </w:tcPr>
          <w:p w14:paraId="1A51E0BF" w14:textId="77777777" w:rsidR="00436E1A" w:rsidRDefault="00436E1A">
            <w:pPr>
              <w:pStyle w:val="TAL"/>
              <w:rPr>
                <w:sz w:val="16"/>
              </w:rPr>
            </w:pPr>
            <w:r>
              <w:rPr>
                <w:sz w:val="16"/>
              </w:rPr>
              <w:t>revised</w:t>
            </w:r>
          </w:p>
        </w:tc>
      </w:tr>
      <w:tr w:rsidR="00436E1A" w14:paraId="1A87744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830B804" w14:textId="77777777" w:rsidR="00436E1A" w:rsidRDefault="00436E1A">
            <w:pPr>
              <w:pStyle w:val="TAL"/>
              <w:rPr>
                <w:sz w:val="16"/>
              </w:rPr>
            </w:pPr>
            <w:r>
              <w:rPr>
                <w:sz w:val="16"/>
              </w:rPr>
              <w:t>R5-255051</w:t>
            </w:r>
          </w:p>
        </w:tc>
        <w:tc>
          <w:tcPr>
            <w:tcW w:w="0" w:type="auto"/>
            <w:tcBorders>
              <w:top w:val="single" w:sz="4" w:space="0" w:color="auto"/>
              <w:left w:val="single" w:sz="4" w:space="0" w:color="auto"/>
              <w:bottom w:val="single" w:sz="4" w:space="0" w:color="auto"/>
              <w:right w:val="single" w:sz="4" w:space="0" w:color="auto"/>
            </w:tcBorders>
            <w:hideMark/>
          </w:tcPr>
          <w:p w14:paraId="601059C0" w14:textId="77777777" w:rsidR="00436E1A" w:rsidRDefault="00436E1A">
            <w:pPr>
              <w:pStyle w:val="TAL"/>
              <w:rPr>
                <w:sz w:val="16"/>
              </w:rPr>
            </w:pPr>
            <w:r>
              <w:rPr>
                <w:sz w:val="16"/>
              </w:rPr>
              <w:t>New testcase - 10.6.1.2</w:t>
            </w:r>
          </w:p>
        </w:tc>
        <w:tc>
          <w:tcPr>
            <w:tcW w:w="0" w:type="auto"/>
            <w:tcBorders>
              <w:top w:val="single" w:sz="4" w:space="0" w:color="auto"/>
              <w:left w:val="single" w:sz="4" w:space="0" w:color="auto"/>
              <w:bottom w:val="single" w:sz="4" w:space="0" w:color="auto"/>
              <w:right w:val="single" w:sz="4" w:space="0" w:color="auto"/>
            </w:tcBorders>
            <w:hideMark/>
          </w:tcPr>
          <w:p w14:paraId="6E5014F5"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140DEA9"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0AAC35A" w14:textId="77777777" w:rsidR="00436E1A" w:rsidRDefault="00436E1A">
            <w:pPr>
              <w:pStyle w:val="TAL"/>
              <w:rPr>
                <w:sz w:val="16"/>
              </w:rPr>
            </w:pPr>
            <w:r>
              <w:rPr>
                <w:sz w:val="16"/>
              </w:rPr>
              <w:t>5072</w:t>
            </w:r>
          </w:p>
        </w:tc>
        <w:tc>
          <w:tcPr>
            <w:tcW w:w="0" w:type="auto"/>
            <w:tcBorders>
              <w:top w:val="single" w:sz="4" w:space="0" w:color="auto"/>
              <w:left w:val="single" w:sz="4" w:space="0" w:color="auto"/>
              <w:bottom w:val="single" w:sz="4" w:space="0" w:color="auto"/>
              <w:right w:val="single" w:sz="4" w:space="0" w:color="auto"/>
            </w:tcBorders>
            <w:hideMark/>
          </w:tcPr>
          <w:p w14:paraId="321511E3"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5C022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CBDC4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CEC8A5" w14:textId="77777777" w:rsidR="00436E1A" w:rsidRDefault="00436E1A">
            <w:pPr>
              <w:pStyle w:val="TAL"/>
              <w:rPr>
                <w:sz w:val="16"/>
              </w:rPr>
            </w:pPr>
            <w:r>
              <w:rPr>
                <w:sz w:val="16"/>
              </w:rPr>
              <w:t>ATSSS_Ph3-UEConTest</w:t>
            </w:r>
          </w:p>
        </w:tc>
        <w:tc>
          <w:tcPr>
            <w:tcW w:w="0" w:type="auto"/>
            <w:tcBorders>
              <w:top w:val="single" w:sz="4" w:space="0" w:color="auto"/>
              <w:left w:val="single" w:sz="4" w:space="0" w:color="auto"/>
              <w:bottom w:val="single" w:sz="4" w:space="0" w:color="auto"/>
              <w:right w:val="single" w:sz="4" w:space="0" w:color="auto"/>
            </w:tcBorders>
            <w:hideMark/>
          </w:tcPr>
          <w:p w14:paraId="67F4199C" w14:textId="77777777" w:rsidR="00436E1A" w:rsidRDefault="00436E1A">
            <w:pPr>
              <w:pStyle w:val="TAL"/>
              <w:rPr>
                <w:sz w:val="16"/>
              </w:rPr>
            </w:pPr>
            <w:r>
              <w:rPr>
                <w:sz w:val="16"/>
              </w:rPr>
              <w:t>agreed</w:t>
            </w:r>
          </w:p>
        </w:tc>
      </w:tr>
      <w:tr w:rsidR="00436E1A" w14:paraId="54B4155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8586C3" w14:textId="77777777" w:rsidR="00436E1A" w:rsidRDefault="00436E1A">
            <w:pPr>
              <w:pStyle w:val="TAL"/>
              <w:rPr>
                <w:sz w:val="16"/>
              </w:rPr>
            </w:pPr>
            <w:r>
              <w:rPr>
                <w:sz w:val="16"/>
              </w:rPr>
              <w:t>R5-254038</w:t>
            </w:r>
          </w:p>
        </w:tc>
        <w:tc>
          <w:tcPr>
            <w:tcW w:w="0" w:type="auto"/>
            <w:tcBorders>
              <w:top w:val="single" w:sz="4" w:space="0" w:color="auto"/>
              <w:left w:val="single" w:sz="4" w:space="0" w:color="auto"/>
              <w:bottom w:val="single" w:sz="4" w:space="0" w:color="auto"/>
              <w:right w:val="single" w:sz="4" w:space="0" w:color="auto"/>
            </w:tcBorders>
            <w:hideMark/>
          </w:tcPr>
          <w:p w14:paraId="728FCA0B" w14:textId="77777777" w:rsidR="00436E1A" w:rsidRDefault="00436E1A">
            <w:pPr>
              <w:pStyle w:val="TAL"/>
              <w:rPr>
                <w:sz w:val="16"/>
              </w:rPr>
            </w:pPr>
            <w:r>
              <w:rPr>
                <w:sz w:val="16"/>
              </w:rPr>
              <w:t>Correction to MAC test case 7.1.1.6.8 for 3MHz Bandwidth</w:t>
            </w:r>
          </w:p>
        </w:tc>
        <w:tc>
          <w:tcPr>
            <w:tcW w:w="0" w:type="auto"/>
            <w:tcBorders>
              <w:top w:val="single" w:sz="4" w:space="0" w:color="auto"/>
              <w:left w:val="single" w:sz="4" w:space="0" w:color="auto"/>
              <w:bottom w:val="single" w:sz="4" w:space="0" w:color="auto"/>
              <w:right w:val="single" w:sz="4" w:space="0" w:color="auto"/>
            </w:tcBorders>
            <w:hideMark/>
          </w:tcPr>
          <w:p w14:paraId="1146F4B8"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6A26FFE6"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533F836" w14:textId="77777777" w:rsidR="00436E1A" w:rsidRDefault="00436E1A">
            <w:pPr>
              <w:pStyle w:val="TAL"/>
              <w:rPr>
                <w:sz w:val="16"/>
              </w:rPr>
            </w:pPr>
            <w:r>
              <w:rPr>
                <w:sz w:val="16"/>
              </w:rPr>
              <w:t>5073</w:t>
            </w:r>
          </w:p>
        </w:tc>
        <w:tc>
          <w:tcPr>
            <w:tcW w:w="0" w:type="auto"/>
            <w:tcBorders>
              <w:top w:val="single" w:sz="4" w:space="0" w:color="auto"/>
              <w:left w:val="single" w:sz="4" w:space="0" w:color="auto"/>
              <w:bottom w:val="single" w:sz="4" w:space="0" w:color="auto"/>
              <w:right w:val="single" w:sz="4" w:space="0" w:color="auto"/>
            </w:tcBorders>
            <w:hideMark/>
          </w:tcPr>
          <w:p w14:paraId="65C631C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7019A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A95C3C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84C9DE"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374106F1" w14:textId="77777777" w:rsidR="00436E1A" w:rsidRDefault="00436E1A">
            <w:pPr>
              <w:pStyle w:val="TAL"/>
              <w:rPr>
                <w:sz w:val="16"/>
              </w:rPr>
            </w:pPr>
            <w:r>
              <w:rPr>
                <w:sz w:val="16"/>
              </w:rPr>
              <w:t>revised</w:t>
            </w:r>
          </w:p>
        </w:tc>
      </w:tr>
      <w:tr w:rsidR="00436E1A" w14:paraId="5E3B87D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BA41AAE" w14:textId="77777777" w:rsidR="00436E1A" w:rsidRDefault="00436E1A">
            <w:pPr>
              <w:pStyle w:val="TAL"/>
              <w:rPr>
                <w:sz w:val="16"/>
              </w:rPr>
            </w:pPr>
            <w:r>
              <w:rPr>
                <w:sz w:val="16"/>
              </w:rPr>
              <w:t>R5-254991</w:t>
            </w:r>
          </w:p>
        </w:tc>
        <w:tc>
          <w:tcPr>
            <w:tcW w:w="0" w:type="auto"/>
            <w:tcBorders>
              <w:top w:val="single" w:sz="4" w:space="0" w:color="auto"/>
              <w:left w:val="single" w:sz="4" w:space="0" w:color="auto"/>
              <w:bottom w:val="single" w:sz="4" w:space="0" w:color="auto"/>
              <w:right w:val="single" w:sz="4" w:space="0" w:color="auto"/>
            </w:tcBorders>
            <w:hideMark/>
          </w:tcPr>
          <w:p w14:paraId="01A037CB" w14:textId="77777777" w:rsidR="00436E1A" w:rsidRDefault="00436E1A">
            <w:pPr>
              <w:pStyle w:val="TAL"/>
              <w:rPr>
                <w:sz w:val="16"/>
              </w:rPr>
            </w:pPr>
            <w:r>
              <w:rPr>
                <w:sz w:val="16"/>
              </w:rPr>
              <w:t>Correction to MAC test case 7.1.1.6.8 for 3MHz Bandwidth</w:t>
            </w:r>
          </w:p>
        </w:tc>
        <w:tc>
          <w:tcPr>
            <w:tcW w:w="0" w:type="auto"/>
            <w:tcBorders>
              <w:top w:val="single" w:sz="4" w:space="0" w:color="auto"/>
              <w:left w:val="single" w:sz="4" w:space="0" w:color="auto"/>
              <w:bottom w:val="single" w:sz="4" w:space="0" w:color="auto"/>
              <w:right w:val="single" w:sz="4" w:space="0" w:color="auto"/>
            </w:tcBorders>
            <w:hideMark/>
          </w:tcPr>
          <w:p w14:paraId="7A890B28"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767E085F"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C142038" w14:textId="77777777" w:rsidR="00436E1A" w:rsidRDefault="00436E1A">
            <w:pPr>
              <w:pStyle w:val="TAL"/>
              <w:rPr>
                <w:sz w:val="16"/>
              </w:rPr>
            </w:pPr>
            <w:r>
              <w:rPr>
                <w:sz w:val="16"/>
              </w:rPr>
              <w:t>5073</w:t>
            </w:r>
          </w:p>
        </w:tc>
        <w:tc>
          <w:tcPr>
            <w:tcW w:w="0" w:type="auto"/>
            <w:tcBorders>
              <w:top w:val="single" w:sz="4" w:space="0" w:color="auto"/>
              <w:left w:val="single" w:sz="4" w:space="0" w:color="auto"/>
              <w:bottom w:val="single" w:sz="4" w:space="0" w:color="auto"/>
              <w:right w:val="single" w:sz="4" w:space="0" w:color="auto"/>
            </w:tcBorders>
            <w:hideMark/>
          </w:tcPr>
          <w:p w14:paraId="0B24D9F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CB89F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E7988E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85BF29"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61037F67" w14:textId="77777777" w:rsidR="00436E1A" w:rsidRDefault="00436E1A">
            <w:pPr>
              <w:pStyle w:val="TAL"/>
              <w:rPr>
                <w:sz w:val="16"/>
              </w:rPr>
            </w:pPr>
            <w:r>
              <w:rPr>
                <w:sz w:val="16"/>
              </w:rPr>
              <w:t>agreed</w:t>
            </w:r>
          </w:p>
        </w:tc>
      </w:tr>
      <w:tr w:rsidR="00436E1A" w14:paraId="60C0E36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D6C20F" w14:textId="77777777" w:rsidR="00436E1A" w:rsidRDefault="00436E1A">
            <w:pPr>
              <w:pStyle w:val="TAL"/>
              <w:rPr>
                <w:sz w:val="16"/>
              </w:rPr>
            </w:pPr>
            <w:r>
              <w:rPr>
                <w:sz w:val="16"/>
              </w:rPr>
              <w:t>R5-254040</w:t>
            </w:r>
          </w:p>
        </w:tc>
        <w:tc>
          <w:tcPr>
            <w:tcW w:w="0" w:type="auto"/>
            <w:tcBorders>
              <w:top w:val="single" w:sz="4" w:space="0" w:color="auto"/>
              <w:left w:val="single" w:sz="4" w:space="0" w:color="auto"/>
              <w:bottom w:val="single" w:sz="4" w:space="0" w:color="auto"/>
              <w:right w:val="single" w:sz="4" w:space="0" w:color="auto"/>
            </w:tcBorders>
            <w:hideMark/>
          </w:tcPr>
          <w:p w14:paraId="45DF7E75" w14:textId="77777777" w:rsidR="00436E1A" w:rsidRDefault="00436E1A">
            <w:pPr>
              <w:pStyle w:val="TAL"/>
              <w:rPr>
                <w:sz w:val="16"/>
              </w:rPr>
            </w:pPr>
            <w:r>
              <w:rPr>
                <w:sz w:val="16"/>
              </w:rPr>
              <w:t>Correction to MAC test case 7.1.1.6.7 for 3MHz Bandwidth</w:t>
            </w:r>
          </w:p>
        </w:tc>
        <w:tc>
          <w:tcPr>
            <w:tcW w:w="0" w:type="auto"/>
            <w:tcBorders>
              <w:top w:val="single" w:sz="4" w:space="0" w:color="auto"/>
              <w:left w:val="single" w:sz="4" w:space="0" w:color="auto"/>
              <w:bottom w:val="single" w:sz="4" w:space="0" w:color="auto"/>
              <w:right w:val="single" w:sz="4" w:space="0" w:color="auto"/>
            </w:tcBorders>
            <w:hideMark/>
          </w:tcPr>
          <w:p w14:paraId="2A033382"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57DBD65F"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7BBD3AE" w14:textId="77777777" w:rsidR="00436E1A" w:rsidRDefault="00436E1A">
            <w:pPr>
              <w:pStyle w:val="TAL"/>
              <w:rPr>
                <w:sz w:val="16"/>
              </w:rPr>
            </w:pPr>
            <w:r>
              <w:rPr>
                <w:sz w:val="16"/>
              </w:rPr>
              <w:t>5074</w:t>
            </w:r>
          </w:p>
        </w:tc>
        <w:tc>
          <w:tcPr>
            <w:tcW w:w="0" w:type="auto"/>
            <w:tcBorders>
              <w:top w:val="single" w:sz="4" w:space="0" w:color="auto"/>
              <w:left w:val="single" w:sz="4" w:space="0" w:color="auto"/>
              <w:bottom w:val="single" w:sz="4" w:space="0" w:color="auto"/>
              <w:right w:val="single" w:sz="4" w:space="0" w:color="auto"/>
            </w:tcBorders>
            <w:hideMark/>
          </w:tcPr>
          <w:p w14:paraId="6BB4738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C1008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B3DDF8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B54FDB"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39C54A51" w14:textId="77777777" w:rsidR="00436E1A" w:rsidRDefault="00436E1A">
            <w:pPr>
              <w:pStyle w:val="TAL"/>
              <w:rPr>
                <w:sz w:val="16"/>
              </w:rPr>
            </w:pPr>
            <w:r>
              <w:rPr>
                <w:sz w:val="16"/>
              </w:rPr>
              <w:t>withdrawn</w:t>
            </w:r>
          </w:p>
        </w:tc>
      </w:tr>
      <w:tr w:rsidR="00436E1A" w14:paraId="786DD6B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2E01E43" w14:textId="77777777" w:rsidR="00436E1A" w:rsidRDefault="00436E1A">
            <w:pPr>
              <w:pStyle w:val="TAL"/>
              <w:rPr>
                <w:sz w:val="16"/>
              </w:rPr>
            </w:pPr>
            <w:r>
              <w:rPr>
                <w:sz w:val="16"/>
              </w:rPr>
              <w:t>R5-254041</w:t>
            </w:r>
          </w:p>
        </w:tc>
        <w:tc>
          <w:tcPr>
            <w:tcW w:w="0" w:type="auto"/>
            <w:tcBorders>
              <w:top w:val="single" w:sz="4" w:space="0" w:color="auto"/>
              <w:left w:val="single" w:sz="4" w:space="0" w:color="auto"/>
              <w:bottom w:val="single" w:sz="4" w:space="0" w:color="auto"/>
              <w:right w:val="single" w:sz="4" w:space="0" w:color="auto"/>
            </w:tcBorders>
            <w:hideMark/>
          </w:tcPr>
          <w:p w14:paraId="4AF5CD40" w14:textId="77777777" w:rsidR="00436E1A" w:rsidRDefault="00436E1A">
            <w:pPr>
              <w:pStyle w:val="TAL"/>
              <w:rPr>
                <w:sz w:val="16"/>
              </w:rPr>
            </w:pPr>
            <w:r>
              <w:rPr>
                <w:sz w:val="16"/>
              </w:rPr>
              <w:t>Correction to MAC test case 7.1.1.6.6 for 3MHz Bandwidth</w:t>
            </w:r>
          </w:p>
        </w:tc>
        <w:tc>
          <w:tcPr>
            <w:tcW w:w="0" w:type="auto"/>
            <w:tcBorders>
              <w:top w:val="single" w:sz="4" w:space="0" w:color="auto"/>
              <w:left w:val="single" w:sz="4" w:space="0" w:color="auto"/>
              <w:bottom w:val="single" w:sz="4" w:space="0" w:color="auto"/>
              <w:right w:val="single" w:sz="4" w:space="0" w:color="auto"/>
            </w:tcBorders>
            <w:hideMark/>
          </w:tcPr>
          <w:p w14:paraId="52CFF314"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0EAD3683"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610F6D0" w14:textId="77777777" w:rsidR="00436E1A" w:rsidRDefault="00436E1A">
            <w:pPr>
              <w:pStyle w:val="TAL"/>
              <w:rPr>
                <w:sz w:val="16"/>
              </w:rPr>
            </w:pPr>
            <w:r>
              <w:rPr>
                <w:sz w:val="16"/>
              </w:rPr>
              <w:t>5075</w:t>
            </w:r>
          </w:p>
        </w:tc>
        <w:tc>
          <w:tcPr>
            <w:tcW w:w="0" w:type="auto"/>
            <w:tcBorders>
              <w:top w:val="single" w:sz="4" w:space="0" w:color="auto"/>
              <w:left w:val="single" w:sz="4" w:space="0" w:color="auto"/>
              <w:bottom w:val="single" w:sz="4" w:space="0" w:color="auto"/>
              <w:right w:val="single" w:sz="4" w:space="0" w:color="auto"/>
            </w:tcBorders>
            <w:hideMark/>
          </w:tcPr>
          <w:p w14:paraId="73D95E6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06A0C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51ED2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0386F9"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265DD2D4" w14:textId="77777777" w:rsidR="00436E1A" w:rsidRDefault="00436E1A">
            <w:pPr>
              <w:pStyle w:val="TAL"/>
              <w:rPr>
                <w:sz w:val="16"/>
              </w:rPr>
            </w:pPr>
            <w:r>
              <w:rPr>
                <w:sz w:val="16"/>
              </w:rPr>
              <w:t>revised</w:t>
            </w:r>
          </w:p>
        </w:tc>
      </w:tr>
      <w:tr w:rsidR="00436E1A" w14:paraId="0A869C4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8D34A87" w14:textId="77777777" w:rsidR="00436E1A" w:rsidRDefault="00436E1A">
            <w:pPr>
              <w:pStyle w:val="TAL"/>
              <w:rPr>
                <w:sz w:val="16"/>
              </w:rPr>
            </w:pPr>
            <w:r>
              <w:rPr>
                <w:sz w:val="16"/>
              </w:rPr>
              <w:t>R5-254992</w:t>
            </w:r>
          </w:p>
        </w:tc>
        <w:tc>
          <w:tcPr>
            <w:tcW w:w="0" w:type="auto"/>
            <w:tcBorders>
              <w:top w:val="single" w:sz="4" w:space="0" w:color="auto"/>
              <w:left w:val="single" w:sz="4" w:space="0" w:color="auto"/>
              <w:bottom w:val="single" w:sz="4" w:space="0" w:color="auto"/>
              <w:right w:val="single" w:sz="4" w:space="0" w:color="auto"/>
            </w:tcBorders>
            <w:hideMark/>
          </w:tcPr>
          <w:p w14:paraId="4CDEF648" w14:textId="77777777" w:rsidR="00436E1A" w:rsidRDefault="00436E1A">
            <w:pPr>
              <w:pStyle w:val="TAL"/>
              <w:rPr>
                <w:sz w:val="16"/>
              </w:rPr>
            </w:pPr>
            <w:r>
              <w:rPr>
                <w:sz w:val="16"/>
              </w:rPr>
              <w:t>Correction to MAC test case 7.1.1.6.6 for 3MHz Bandwidth</w:t>
            </w:r>
          </w:p>
        </w:tc>
        <w:tc>
          <w:tcPr>
            <w:tcW w:w="0" w:type="auto"/>
            <w:tcBorders>
              <w:top w:val="single" w:sz="4" w:space="0" w:color="auto"/>
              <w:left w:val="single" w:sz="4" w:space="0" w:color="auto"/>
              <w:bottom w:val="single" w:sz="4" w:space="0" w:color="auto"/>
              <w:right w:val="single" w:sz="4" w:space="0" w:color="auto"/>
            </w:tcBorders>
            <w:hideMark/>
          </w:tcPr>
          <w:p w14:paraId="209B0ECF"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7793EF31"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14C1C65" w14:textId="77777777" w:rsidR="00436E1A" w:rsidRDefault="00436E1A">
            <w:pPr>
              <w:pStyle w:val="TAL"/>
              <w:rPr>
                <w:sz w:val="16"/>
              </w:rPr>
            </w:pPr>
            <w:r>
              <w:rPr>
                <w:sz w:val="16"/>
              </w:rPr>
              <w:t>5075</w:t>
            </w:r>
          </w:p>
        </w:tc>
        <w:tc>
          <w:tcPr>
            <w:tcW w:w="0" w:type="auto"/>
            <w:tcBorders>
              <w:top w:val="single" w:sz="4" w:space="0" w:color="auto"/>
              <w:left w:val="single" w:sz="4" w:space="0" w:color="auto"/>
              <w:bottom w:val="single" w:sz="4" w:space="0" w:color="auto"/>
              <w:right w:val="single" w:sz="4" w:space="0" w:color="auto"/>
            </w:tcBorders>
            <w:hideMark/>
          </w:tcPr>
          <w:p w14:paraId="5FEA1041"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7E64F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8F4CE8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A490C6"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3E52D372" w14:textId="77777777" w:rsidR="00436E1A" w:rsidRDefault="00436E1A">
            <w:pPr>
              <w:pStyle w:val="TAL"/>
              <w:rPr>
                <w:sz w:val="16"/>
              </w:rPr>
            </w:pPr>
            <w:r>
              <w:rPr>
                <w:sz w:val="16"/>
              </w:rPr>
              <w:t>agreed</w:t>
            </w:r>
          </w:p>
        </w:tc>
      </w:tr>
      <w:tr w:rsidR="00436E1A" w14:paraId="0DED3CF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2502F0" w14:textId="77777777" w:rsidR="00436E1A" w:rsidRDefault="00436E1A">
            <w:pPr>
              <w:pStyle w:val="TAL"/>
              <w:rPr>
                <w:sz w:val="16"/>
              </w:rPr>
            </w:pPr>
            <w:r>
              <w:rPr>
                <w:sz w:val="16"/>
              </w:rPr>
              <w:t>R5-254042</w:t>
            </w:r>
          </w:p>
        </w:tc>
        <w:tc>
          <w:tcPr>
            <w:tcW w:w="0" w:type="auto"/>
            <w:tcBorders>
              <w:top w:val="single" w:sz="4" w:space="0" w:color="auto"/>
              <w:left w:val="single" w:sz="4" w:space="0" w:color="auto"/>
              <w:bottom w:val="single" w:sz="4" w:space="0" w:color="auto"/>
              <w:right w:val="single" w:sz="4" w:space="0" w:color="auto"/>
            </w:tcBorders>
            <w:hideMark/>
          </w:tcPr>
          <w:p w14:paraId="4BEE9A29" w14:textId="77777777" w:rsidR="00436E1A" w:rsidRDefault="00436E1A">
            <w:pPr>
              <w:pStyle w:val="TAL"/>
              <w:rPr>
                <w:sz w:val="16"/>
              </w:rPr>
            </w:pPr>
            <w:r>
              <w:rPr>
                <w:sz w:val="16"/>
              </w:rPr>
              <w:t>Correction to MAC test case 7.1.1.6.2 for 3MHz Bandwidth</w:t>
            </w:r>
          </w:p>
        </w:tc>
        <w:tc>
          <w:tcPr>
            <w:tcW w:w="0" w:type="auto"/>
            <w:tcBorders>
              <w:top w:val="single" w:sz="4" w:space="0" w:color="auto"/>
              <w:left w:val="single" w:sz="4" w:space="0" w:color="auto"/>
              <w:bottom w:val="single" w:sz="4" w:space="0" w:color="auto"/>
              <w:right w:val="single" w:sz="4" w:space="0" w:color="auto"/>
            </w:tcBorders>
            <w:hideMark/>
          </w:tcPr>
          <w:p w14:paraId="1B9D0318"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718C6E48"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36FB3B2" w14:textId="77777777" w:rsidR="00436E1A" w:rsidRDefault="00436E1A">
            <w:pPr>
              <w:pStyle w:val="TAL"/>
              <w:rPr>
                <w:sz w:val="16"/>
              </w:rPr>
            </w:pPr>
            <w:r>
              <w:rPr>
                <w:sz w:val="16"/>
              </w:rPr>
              <w:t>5076</w:t>
            </w:r>
          </w:p>
        </w:tc>
        <w:tc>
          <w:tcPr>
            <w:tcW w:w="0" w:type="auto"/>
            <w:tcBorders>
              <w:top w:val="single" w:sz="4" w:space="0" w:color="auto"/>
              <w:left w:val="single" w:sz="4" w:space="0" w:color="auto"/>
              <w:bottom w:val="single" w:sz="4" w:space="0" w:color="auto"/>
              <w:right w:val="single" w:sz="4" w:space="0" w:color="auto"/>
            </w:tcBorders>
            <w:hideMark/>
          </w:tcPr>
          <w:p w14:paraId="5F4D911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C4595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0A3BEE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DFD0DB"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695C1DB9" w14:textId="77777777" w:rsidR="00436E1A" w:rsidRDefault="00436E1A">
            <w:pPr>
              <w:pStyle w:val="TAL"/>
              <w:rPr>
                <w:sz w:val="16"/>
              </w:rPr>
            </w:pPr>
            <w:r>
              <w:rPr>
                <w:sz w:val="16"/>
              </w:rPr>
              <w:t>revised</w:t>
            </w:r>
          </w:p>
        </w:tc>
      </w:tr>
      <w:tr w:rsidR="00436E1A" w14:paraId="5260375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47B141" w14:textId="77777777" w:rsidR="00436E1A" w:rsidRDefault="00436E1A">
            <w:pPr>
              <w:pStyle w:val="TAL"/>
              <w:rPr>
                <w:sz w:val="16"/>
              </w:rPr>
            </w:pPr>
            <w:r>
              <w:rPr>
                <w:sz w:val="16"/>
              </w:rPr>
              <w:t>R5-254996</w:t>
            </w:r>
          </w:p>
        </w:tc>
        <w:tc>
          <w:tcPr>
            <w:tcW w:w="0" w:type="auto"/>
            <w:tcBorders>
              <w:top w:val="single" w:sz="4" w:space="0" w:color="auto"/>
              <w:left w:val="single" w:sz="4" w:space="0" w:color="auto"/>
              <w:bottom w:val="single" w:sz="4" w:space="0" w:color="auto"/>
              <w:right w:val="single" w:sz="4" w:space="0" w:color="auto"/>
            </w:tcBorders>
            <w:hideMark/>
          </w:tcPr>
          <w:p w14:paraId="1668044D" w14:textId="77777777" w:rsidR="00436E1A" w:rsidRDefault="00436E1A">
            <w:pPr>
              <w:pStyle w:val="TAL"/>
              <w:rPr>
                <w:sz w:val="16"/>
              </w:rPr>
            </w:pPr>
            <w:r>
              <w:rPr>
                <w:sz w:val="16"/>
              </w:rPr>
              <w:t>Correction to MAC test case 7.1.1.6.2 for 3MHz Bandwidth</w:t>
            </w:r>
          </w:p>
        </w:tc>
        <w:tc>
          <w:tcPr>
            <w:tcW w:w="0" w:type="auto"/>
            <w:tcBorders>
              <w:top w:val="single" w:sz="4" w:space="0" w:color="auto"/>
              <w:left w:val="single" w:sz="4" w:space="0" w:color="auto"/>
              <w:bottom w:val="single" w:sz="4" w:space="0" w:color="auto"/>
              <w:right w:val="single" w:sz="4" w:space="0" w:color="auto"/>
            </w:tcBorders>
            <w:hideMark/>
          </w:tcPr>
          <w:p w14:paraId="2F79B0DA"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6A825B7B"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5FC780B" w14:textId="77777777" w:rsidR="00436E1A" w:rsidRDefault="00436E1A">
            <w:pPr>
              <w:pStyle w:val="TAL"/>
              <w:rPr>
                <w:sz w:val="16"/>
              </w:rPr>
            </w:pPr>
            <w:r>
              <w:rPr>
                <w:sz w:val="16"/>
              </w:rPr>
              <w:t>5076</w:t>
            </w:r>
          </w:p>
        </w:tc>
        <w:tc>
          <w:tcPr>
            <w:tcW w:w="0" w:type="auto"/>
            <w:tcBorders>
              <w:top w:val="single" w:sz="4" w:space="0" w:color="auto"/>
              <w:left w:val="single" w:sz="4" w:space="0" w:color="auto"/>
              <w:bottom w:val="single" w:sz="4" w:space="0" w:color="auto"/>
              <w:right w:val="single" w:sz="4" w:space="0" w:color="auto"/>
            </w:tcBorders>
            <w:hideMark/>
          </w:tcPr>
          <w:p w14:paraId="61960939"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ECB7A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B4D993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FBCB3E"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18B0D175" w14:textId="77777777" w:rsidR="00436E1A" w:rsidRDefault="00436E1A">
            <w:pPr>
              <w:pStyle w:val="TAL"/>
              <w:rPr>
                <w:sz w:val="16"/>
              </w:rPr>
            </w:pPr>
            <w:r>
              <w:rPr>
                <w:sz w:val="16"/>
              </w:rPr>
              <w:t>agreed</w:t>
            </w:r>
          </w:p>
        </w:tc>
      </w:tr>
      <w:tr w:rsidR="00436E1A" w14:paraId="2E8EAD8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038DE06" w14:textId="77777777" w:rsidR="00436E1A" w:rsidRDefault="00436E1A">
            <w:pPr>
              <w:pStyle w:val="TAL"/>
              <w:rPr>
                <w:sz w:val="16"/>
              </w:rPr>
            </w:pPr>
            <w:r>
              <w:rPr>
                <w:sz w:val="16"/>
              </w:rPr>
              <w:t>R5-254095</w:t>
            </w:r>
          </w:p>
        </w:tc>
        <w:tc>
          <w:tcPr>
            <w:tcW w:w="0" w:type="auto"/>
            <w:tcBorders>
              <w:top w:val="single" w:sz="4" w:space="0" w:color="auto"/>
              <w:left w:val="single" w:sz="4" w:space="0" w:color="auto"/>
              <w:bottom w:val="single" w:sz="4" w:space="0" w:color="auto"/>
              <w:right w:val="single" w:sz="4" w:space="0" w:color="auto"/>
            </w:tcBorders>
            <w:hideMark/>
          </w:tcPr>
          <w:p w14:paraId="30AA73F5" w14:textId="77777777" w:rsidR="00436E1A" w:rsidRDefault="00436E1A">
            <w:pPr>
              <w:pStyle w:val="TAL"/>
              <w:rPr>
                <w:sz w:val="16"/>
              </w:rPr>
            </w:pPr>
            <w:r>
              <w:rPr>
                <w:sz w:val="16"/>
              </w:rPr>
              <w:t>Void EPS fallback test case 11.1.1</w:t>
            </w:r>
          </w:p>
        </w:tc>
        <w:tc>
          <w:tcPr>
            <w:tcW w:w="0" w:type="auto"/>
            <w:tcBorders>
              <w:top w:val="single" w:sz="4" w:space="0" w:color="auto"/>
              <w:left w:val="single" w:sz="4" w:space="0" w:color="auto"/>
              <w:bottom w:val="single" w:sz="4" w:space="0" w:color="auto"/>
              <w:right w:val="single" w:sz="4" w:space="0" w:color="auto"/>
            </w:tcBorders>
            <w:hideMark/>
          </w:tcPr>
          <w:p w14:paraId="162F4770"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D44777"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0C6676A" w14:textId="77777777" w:rsidR="00436E1A" w:rsidRDefault="00436E1A">
            <w:pPr>
              <w:pStyle w:val="TAL"/>
              <w:rPr>
                <w:sz w:val="16"/>
              </w:rPr>
            </w:pPr>
            <w:r>
              <w:rPr>
                <w:sz w:val="16"/>
              </w:rPr>
              <w:t>5077</w:t>
            </w:r>
          </w:p>
        </w:tc>
        <w:tc>
          <w:tcPr>
            <w:tcW w:w="0" w:type="auto"/>
            <w:tcBorders>
              <w:top w:val="single" w:sz="4" w:space="0" w:color="auto"/>
              <w:left w:val="single" w:sz="4" w:space="0" w:color="auto"/>
              <w:bottom w:val="single" w:sz="4" w:space="0" w:color="auto"/>
              <w:right w:val="single" w:sz="4" w:space="0" w:color="auto"/>
            </w:tcBorders>
            <w:hideMark/>
          </w:tcPr>
          <w:p w14:paraId="767A166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BAB03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07AB7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49BA83"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5851BF8" w14:textId="77777777" w:rsidR="00436E1A" w:rsidRDefault="00436E1A">
            <w:pPr>
              <w:pStyle w:val="TAL"/>
              <w:rPr>
                <w:sz w:val="16"/>
              </w:rPr>
            </w:pPr>
            <w:r>
              <w:rPr>
                <w:sz w:val="16"/>
              </w:rPr>
              <w:t>withdrawn</w:t>
            </w:r>
          </w:p>
        </w:tc>
      </w:tr>
      <w:tr w:rsidR="00436E1A" w14:paraId="55744B4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2A48D08" w14:textId="77777777" w:rsidR="00436E1A" w:rsidRDefault="00436E1A">
            <w:pPr>
              <w:pStyle w:val="TAL"/>
              <w:rPr>
                <w:sz w:val="16"/>
              </w:rPr>
            </w:pPr>
            <w:r>
              <w:rPr>
                <w:sz w:val="16"/>
              </w:rPr>
              <w:t>R5-254096</w:t>
            </w:r>
          </w:p>
        </w:tc>
        <w:tc>
          <w:tcPr>
            <w:tcW w:w="0" w:type="auto"/>
            <w:tcBorders>
              <w:top w:val="single" w:sz="4" w:space="0" w:color="auto"/>
              <w:left w:val="single" w:sz="4" w:space="0" w:color="auto"/>
              <w:bottom w:val="single" w:sz="4" w:space="0" w:color="auto"/>
              <w:right w:val="single" w:sz="4" w:space="0" w:color="auto"/>
            </w:tcBorders>
            <w:hideMark/>
          </w:tcPr>
          <w:p w14:paraId="6DC33615" w14:textId="77777777" w:rsidR="00436E1A" w:rsidRDefault="00436E1A">
            <w:pPr>
              <w:pStyle w:val="TAL"/>
              <w:rPr>
                <w:sz w:val="16"/>
              </w:rPr>
            </w:pPr>
            <w:r>
              <w:rPr>
                <w:sz w:val="16"/>
              </w:rPr>
              <w:t>Void EPS fallback test case 11.1.2</w:t>
            </w:r>
          </w:p>
        </w:tc>
        <w:tc>
          <w:tcPr>
            <w:tcW w:w="0" w:type="auto"/>
            <w:tcBorders>
              <w:top w:val="single" w:sz="4" w:space="0" w:color="auto"/>
              <w:left w:val="single" w:sz="4" w:space="0" w:color="auto"/>
              <w:bottom w:val="single" w:sz="4" w:space="0" w:color="auto"/>
              <w:right w:val="single" w:sz="4" w:space="0" w:color="auto"/>
            </w:tcBorders>
            <w:hideMark/>
          </w:tcPr>
          <w:p w14:paraId="74FEBD16"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A8DFC3"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89D35E6" w14:textId="77777777" w:rsidR="00436E1A" w:rsidRDefault="00436E1A">
            <w:pPr>
              <w:pStyle w:val="TAL"/>
              <w:rPr>
                <w:sz w:val="16"/>
              </w:rPr>
            </w:pPr>
            <w:r>
              <w:rPr>
                <w:sz w:val="16"/>
              </w:rPr>
              <w:t>5078</w:t>
            </w:r>
          </w:p>
        </w:tc>
        <w:tc>
          <w:tcPr>
            <w:tcW w:w="0" w:type="auto"/>
            <w:tcBorders>
              <w:top w:val="single" w:sz="4" w:space="0" w:color="auto"/>
              <w:left w:val="single" w:sz="4" w:space="0" w:color="auto"/>
              <w:bottom w:val="single" w:sz="4" w:space="0" w:color="auto"/>
              <w:right w:val="single" w:sz="4" w:space="0" w:color="auto"/>
            </w:tcBorders>
            <w:hideMark/>
          </w:tcPr>
          <w:p w14:paraId="52298E5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46C55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0DB91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8214A0"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F5E0860" w14:textId="77777777" w:rsidR="00436E1A" w:rsidRDefault="00436E1A">
            <w:pPr>
              <w:pStyle w:val="TAL"/>
              <w:rPr>
                <w:sz w:val="16"/>
              </w:rPr>
            </w:pPr>
            <w:r>
              <w:rPr>
                <w:sz w:val="16"/>
              </w:rPr>
              <w:t>withdrawn</w:t>
            </w:r>
          </w:p>
        </w:tc>
      </w:tr>
      <w:tr w:rsidR="00436E1A" w14:paraId="1221FC2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79AFB2" w14:textId="77777777" w:rsidR="00436E1A" w:rsidRDefault="00436E1A">
            <w:pPr>
              <w:pStyle w:val="TAL"/>
              <w:rPr>
                <w:sz w:val="16"/>
              </w:rPr>
            </w:pPr>
            <w:r>
              <w:rPr>
                <w:sz w:val="16"/>
              </w:rPr>
              <w:t>R5-254097</w:t>
            </w:r>
          </w:p>
        </w:tc>
        <w:tc>
          <w:tcPr>
            <w:tcW w:w="0" w:type="auto"/>
            <w:tcBorders>
              <w:top w:val="single" w:sz="4" w:space="0" w:color="auto"/>
              <w:left w:val="single" w:sz="4" w:space="0" w:color="auto"/>
              <w:bottom w:val="single" w:sz="4" w:space="0" w:color="auto"/>
              <w:right w:val="single" w:sz="4" w:space="0" w:color="auto"/>
            </w:tcBorders>
            <w:hideMark/>
          </w:tcPr>
          <w:p w14:paraId="7C5640FD" w14:textId="77777777" w:rsidR="00436E1A" w:rsidRDefault="00436E1A">
            <w:pPr>
              <w:pStyle w:val="TAL"/>
              <w:rPr>
                <w:sz w:val="16"/>
              </w:rPr>
            </w:pPr>
            <w:r>
              <w:rPr>
                <w:sz w:val="16"/>
              </w:rPr>
              <w:t>Void EPS fallback test case 11.1.3</w:t>
            </w:r>
          </w:p>
        </w:tc>
        <w:tc>
          <w:tcPr>
            <w:tcW w:w="0" w:type="auto"/>
            <w:tcBorders>
              <w:top w:val="single" w:sz="4" w:space="0" w:color="auto"/>
              <w:left w:val="single" w:sz="4" w:space="0" w:color="auto"/>
              <w:bottom w:val="single" w:sz="4" w:space="0" w:color="auto"/>
              <w:right w:val="single" w:sz="4" w:space="0" w:color="auto"/>
            </w:tcBorders>
            <w:hideMark/>
          </w:tcPr>
          <w:p w14:paraId="14081762"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75CC9E"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3377DD9" w14:textId="77777777" w:rsidR="00436E1A" w:rsidRDefault="00436E1A">
            <w:pPr>
              <w:pStyle w:val="TAL"/>
              <w:rPr>
                <w:sz w:val="16"/>
              </w:rPr>
            </w:pPr>
            <w:r>
              <w:rPr>
                <w:sz w:val="16"/>
              </w:rPr>
              <w:t>5079</w:t>
            </w:r>
          </w:p>
        </w:tc>
        <w:tc>
          <w:tcPr>
            <w:tcW w:w="0" w:type="auto"/>
            <w:tcBorders>
              <w:top w:val="single" w:sz="4" w:space="0" w:color="auto"/>
              <w:left w:val="single" w:sz="4" w:space="0" w:color="auto"/>
              <w:bottom w:val="single" w:sz="4" w:space="0" w:color="auto"/>
              <w:right w:val="single" w:sz="4" w:space="0" w:color="auto"/>
            </w:tcBorders>
            <w:hideMark/>
          </w:tcPr>
          <w:p w14:paraId="62E3CD5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4A595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751BE9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0A515E"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4E07629" w14:textId="77777777" w:rsidR="00436E1A" w:rsidRDefault="00436E1A">
            <w:pPr>
              <w:pStyle w:val="TAL"/>
              <w:rPr>
                <w:sz w:val="16"/>
              </w:rPr>
            </w:pPr>
            <w:r>
              <w:rPr>
                <w:sz w:val="16"/>
              </w:rPr>
              <w:t>withdrawn</w:t>
            </w:r>
          </w:p>
        </w:tc>
      </w:tr>
      <w:tr w:rsidR="00436E1A" w14:paraId="412EF93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CD253C8" w14:textId="77777777" w:rsidR="00436E1A" w:rsidRDefault="00436E1A">
            <w:pPr>
              <w:pStyle w:val="TAL"/>
              <w:rPr>
                <w:sz w:val="16"/>
              </w:rPr>
            </w:pPr>
            <w:r>
              <w:rPr>
                <w:sz w:val="16"/>
              </w:rPr>
              <w:t>R5-254098</w:t>
            </w:r>
          </w:p>
        </w:tc>
        <w:tc>
          <w:tcPr>
            <w:tcW w:w="0" w:type="auto"/>
            <w:tcBorders>
              <w:top w:val="single" w:sz="4" w:space="0" w:color="auto"/>
              <w:left w:val="single" w:sz="4" w:space="0" w:color="auto"/>
              <w:bottom w:val="single" w:sz="4" w:space="0" w:color="auto"/>
              <w:right w:val="single" w:sz="4" w:space="0" w:color="auto"/>
            </w:tcBorders>
            <w:hideMark/>
          </w:tcPr>
          <w:p w14:paraId="6BE4F8AB" w14:textId="77777777" w:rsidR="00436E1A" w:rsidRDefault="00436E1A">
            <w:pPr>
              <w:pStyle w:val="TAL"/>
              <w:rPr>
                <w:sz w:val="16"/>
              </w:rPr>
            </w:pPr>
            <w:r>
              <w:rPr>
                <w:sz w:val="16"/>
              </w:rPr>
              <w:t>Void EPS fallback test case 11.1.5</w:t>
            </w:r>
          </w:p>
        </w:tc>
        <w:tc>
          <w:tcPr>
            <w:tcW w:w="0" w:type="auto"/>
            <w:tcBorders>
              <w:top w:val="single" w:sz="4" w:space="0" w:color="auto"/>
              <w:left w:val="single" w:sz="4" w:space="0" w:color="auto"/>
              <w:bottom w:val="single" w:sz="4" w:space="0" w:color="auto"/>
              <w:right w:val="single" w:sz="4" w:space="0" w:color="auto"/>
            </w:tcBorders>
            <w:hideMark/>
          </w:tcPr>
          <w:p w14:paraId="4A24B03B"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89A7DD"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7F9C0B9" w14:textId="77777777" w:rsidR="00436E1A" w:rsidRDefault="00436E1A">
            <w:pPr>
              <w:pStyle w:val="TAL"/>
              <w:rPr>
                <w:sz w:val="16"/>
              </w:rPr>
            </w:pPr>
            <w:r>
              <w:rPr>
                <w:sz w:val="16"/>
              </w:rPr>
              <w:t>5080</w:t>
            </w:r>
          </w:p>
        </w:tc>
        <w:tc>
          <w:tcPr>
            <w:tcW w:w="0" w:type="auto"/>
            <w:tcBorders>
              <w:top w:val="single" w:sz="4" w:space="0" w:color="auto"/>
              <w:left w:val="single" w:sz="4" w:space="0" w:color="auto"/>
              <w:bottom w:val="single" w:sz="4" w:space="0" w:color="auto"/>
              <w:right w:val="single" w:sz="4" w:space="0" w:color="auto"/>
            </w:tcBorders>
            <w:hideMark/>
          </w:tcPr>
          <w:p w14:paraId="5363415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CF638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2AFF1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894AFC"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60E646A" w14:textId="77777777" w:rsidR="00436E1A" w:rsidRDefault="00436E1A">
            <w:pPr>
              <w:pStyle w:val="TAL"/>
              <w:rPr>
                <w:sz w:val="16"/>
              </w:rPr>
            </w:pPr>
            <w:r>
              <w:rPr>
                <w:sz w:val="16"/>
              </w:rPr>
              <w:t>revised</w:t>
            </w:r>
          </w:p>
        </w:tc>
      </w:tr>
      <w:tr w:rsidR="00436E1A" w14:paraId="34EAD42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1ABFF7" w14:textId="77777777" w:rsidR="00436E1A" w:rsidRDefault="00436E1A">
            <w:pPr>
              <w:pStyle w:val="TAL"/>
              <w:rPr>
                <w:sz w:val="16"/>
              </w:rPr>
            </w:pPr>
            <w:r>
              <w:rPr>
                <w:sz w:val="16"/>
              </w:rPr>
              <w:t>R5-254937</w:t>
            </w:r>
          </w:p>
        </w:tc>
        <w:tc>
          <w:tcPr>
            <w:tcW w:w="0" w:type="auto"/>
            <w:tcBorders>
              <w:top w:val="single" w:sz="4" w:space="0" w:color="auto"/>
              <w:left w:val="single" w:sz="4" w:space="0" w:color="auto"/>
              <w:bottom w:val="single" w:sz="4" w:space="0" w:color="auto"/>
              <w:right w:val="single" w:sz="4" w:space="0" w:color="auto"/>
            </w:tcBorders>
            <w:hideMark/>
          </w:tcPr>
          <w:p w14:paraId="1743478A" w14:textId="77777777" w:rsidR="00436E1A" w:rsidRDefault="00436E1A">
            <w:pPr>
              <w:pStyle w:val="TAL"/>
              <w:rPr>
                <w:sz w:val="16"/>
              </w:rPr>
            </w:pPr>
            <w:r>
              <w:rPr>
                <w:sz w:val="16"/>
              </w:rPr>
              <w:t>Void EPS fallback test case 11.1.5</w:t>
            </w:r>
          </w:p>
        </w:tc>
        <w:tc>
          <w:tcPr>
            <w:tcW w:w="0" w:type="auto"/>
            <w:tcBorders>
              <w:top w:val="single" w:sz="4" w:space="0" w:color="auto"/>
              <w:left w:val="single" w:sz="4" w:space="0" w:color="auto"/>
              <w:bottom w:val="single" w:sz="4" w:space="0" w:color="auto"/>
              <w:right w:val="single" w:sz="4" w:space="0" w:color="auto"/>
            </w:tcBorders>
            <w:hideMark/>
          </w:tcPr>
          <w:p w14:paraId="0B1C46B0"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D08156"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7FEB150" w14:textId="77777777" w:rsidR="00436E1A" w:rsidRDefault="00436E1A">
            <w:pPr>
              <w:pStyle w:val="TAL"/>
              <w:rPr>
                <w:sz w:val="16"/>
              </w:rPr>
            </w:pPr>
            <w:r>
              <w:rPr>
                <w:sz w:val="16"/>
              </w:rPr>
              <w:t>5080</w:t>
            </w:r>
          </w:p>
        </w:tc>
        <w:tc>
          <w:tcPr>
            <w:tcW w:w="0" w:type="auto"/>
            <w:tcBorders>
              <w:top w:val="single" w:sz="4" w:space="0" w:color="auto"/>
              <w:left w:val="single" w:sz="4" w:space="0" w:color="auto"/>
              <w:bottom w:val="single" w:sz="4" w:space="0" w:color="auto"/>
              <w:right w:val="single" w:sz="4" w:space="0" w:color="auto"/>
            </w:tcBorders>
            <w:hideMark/>
          </w:tcPr>
          <w:p w14:paraId="20E50136"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6C427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03EC4D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13593A"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8530B71" w14:textId="77777777" w:rsidR="00436E1A" w:rsidRDefault="00436E1A">
            <w:pPr>
              <w:pStyle w:val="TAL"/>
              <w:rPr>
                <w:sz w:val="16"/>
              </w:rPr>
            </w:pPr>
            <w:r>
              <w:rPr>
                <w:sz w:val="16"/>
              </w:rPr>
              <w:t>withdrawn</w:t>
            </w:r>
          </w:p>
        </w:tc>
      </w:tr>
      <w:tr w:rsidR="00436E1A" w14:paraId="383A7B5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FDAB24B" w14:textId="77777777" w:rsidR="00436E1A" w:rsidRDefault="00436E1A">
            <w:pPr>
              <w:pStyle w:val="TAL"/>
              <w:rPr>
                <w:sz w:val="16"/>
              </w:rPr>
            </w:pPr>
            <w:r>
              <w:rPr>
                <w:sz w:val="16"/>
              </w:rPr>
              <w:t>R5-254099</w:t>
            </w:r>
          </w:p>
        </w:tc>
        <w:tc>
          <w:tcPr>
            <w:tcW w:w="0" w:type="auto"/>
            <w:tcBorders>
              <w:top w:val="single" w:sz="4" w:space="0" w:color="auto"/>
              <w:left w:val="single" w:sz="4" w:space="0" w:color="auto"/>
              <w:bottom w:val="single" w:sz="4" w:space="0" w:color="auto"/>
              <w:right w:val="single" w:sz="4" w:space="0" w:color="auto"/>
            </w:tcBorders>
            <w:hideMark/>
          </w:tcPr>
          <w:p w14:paraId="73F6A8F5" w14:textId="77777777" w:rsidR="00436E1A" w:rsidRDefault="00436E1A">
            <w:pPr>
              <w:pStyle w:val="TAL"/>
              <w:rPr>
                <w:sz w:val="16"/>
              </w:rPr>
            </w:pPr>
            <w:r>
              <w:rPr>
                <w:sz w:val="16"/>
              </w:rPr>
              <w:t>Void EPS fallback test case 11.1.6</w:t>
            </w:r>
          </w:p>
        </w:tc>
        <w:tc>
          <w:tcPr>
            <w:tcW w:w="0" w:type="auto"/>
            <w:tcBorders>
              <w:top w:val="single" w:sz="4" w:space="0" w:color="auto"/>
              <w:left w:val="single" w:sz="4" w:space="0" w:color="auto"/>
              <w:bottom w:val="single" w:sz="4" w:space="0" w:color="auto"/>
              <w:right w:val="single" w:sz="4" w:space="0" w:color="auto"/>
            </w:tcBorders>
            <w:hideMark/>
          </w:tcPr>
          <w:p w14:paraId="58BCA44E"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F8345A"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7FD4FBD" w14:textId="77777777" w:rsidR="00436E1A" w:rsidRDefault="00436E1A">
            <w:pPr>
              <w:pStyle w:val="TAL"/>
              <w:rPr>
                <w:sz w:val="16"/>
              </w:rPr>
            </w:pPr>
            <w:r>
              <w:rPr>
                <w:sz w:val="16"/>
              </w:rPr>
              <w:t>5081</w:t>
            </w:r>
          </w:p>
        </w:tc>
        <w:tc>
          <w:tcPr>
            <w:tcW w:w="0" w:type="auto"/>
            <w:tcBorders>
              <w:top w:val="single" w:sz="4" w:space="0" w:color="auto"/>
              <w:left w:val="single" w:sz="4" w:space="0" w:color="auto"/>
              <w:bottom w:val="single" w:sz="4" w:space="0" w:color="auto"/>
              <w:right w:val="single" w:sz="4" w:space="0" w:color="auto"/>
            </w:tcBorders>
            <w:hideMark/>
          </w:tcPr>
          <w:p w14:paraId="7BE8E6D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ECB68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42211A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0C4CF9"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4F1B85C" w14:textId="77777777" w:rsidR="00436E1A" w:rsidRDefault="00436E1A">
            <w:pPr>
              <w:pStyle w:val="TAL"/>
              <w:rPr>
                <w:sz w:val="16"/>
              </w:rPr>
            </w:pPr>
            <w:r>
              <w:rPr>
                <w:sz w:val="16"/>
              </w:rPr>
              <w:t>withdrawn</w:t>
            </w:r>
          </w:p>
        </w:tc>
      </w:tr>
      <w:tr w:rsidR="00436E1A" w14:paraId="2015AD1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69A6AE2" w14:textId="77777777" w:rsidR="00436E1A" w:rsidRDefault="00436E1A">
            <w:pPr>
              <w:pStyle w:val="TAL"/>
              <w:rPr>
                <w:sz w:val="16"/>
              </w:rPr>
            </w:pPr>
            <w:r>
              <w:rPr>
                <w:sz w:val="16"/>
              </w:rPr>
              <w:t>R5-254100</w:t>
            </w:r>
          </w:p>
        </w:tc>
        <w:tc>
          <w:tcPr>
            <w:tcW w:w="0" w:type="auto"/>
            <w:tcBorders>
              <w:top w:val="single" w:sz="4" w:space="0" w:color="auto"/>
              <w:left w:val="single" w:sz="4" w:space="0" w:color="auto"/>
              <w:bottom w:val="single" w:sz="4" w:space="0" w:color="auto"/>
              <w:right w:val="single" w:sz="4" w:space="0" w:color="auto"/>
            </w:tcBorders>
            <w:hideMark/>
          </w:tcPr>
          <w:p w14:paraId="5D03355E" w14:textId="77777777" w:rsidR="00436E1A" w:rsidRDefault="00436E1A">
            <w:pPr>
              <w:pStyle w:val="TAL"/>
              <w:rPr>
                <w:sz w:val="16"/>
              </w:rPr>
            </w:pPr>
            <w:r>
              <w:rPr>
                <w:sz w:val="16"/>
              </w:rPr>
              <w:t>Correction to MAC test case 7.1.1.8.1 for 3MHz Bandwidth</w:t>
            </w:r>
          </w:p>
        </w:tc>
        <w:tc>
          <w:tcPr>
            <w:tcW w:w="0" w:type="auto"/>
            <w:tcBorders>
              <w:top w:val="single" w:sz="4" w:space="0" w:color="auto"/>
              <w:left w:val="single" w:sz="4" w:space="0" w:color="auto"/>
              <w:bottom w:val="single" w:sz="4" w:space="0" w:color="auto"/>
              <w:right w:val="single" w:sz="4" w:space="0" w:color="auto"/>
            </w:tcBorders>
            <w:hideMark/>
          </w:tcPr>
          <w:p w14:paraId="5F234C1C"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682BBCC4"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0F588F0" w14:textId="77777777" w:rsidR="00436E1A" w:rsidRDefault="00436E1A">
            <w:pPr>
              <w:pStyle w:val="TAL"/>
              <w:rPr>
                <w:sz w:val="16"/>
              </w:rPr>
            </w:pPr>
            <w:r>
              <w:rPr>
                <w:sz w:val="16"/>
              </w:rPr>
              <w:t>5082</w:t>
            </w:r>
          </w:p>
        </w:tc>
        <w:tc>
          <w:tcPr>
            <w:tcW w:w="0" w:type="auto"/>
            <w:tcBorders>
              <w:top w:val="single" w:sz="4" w:space="0" w:color="auto"/>
              <w:left w:val="single" w:sz="4" w:space="0" w:color="auto"/>
              <w:bottom w:val="single" w:sz="4" w:space="0" w:color="auto"/>
              <w:right w:val="single" w:sz="4" w:space="0" w:color="auto"/>
            </w:tcBorders>
            <w:hideMark/>
          </w:tcPr>
          <w:p w14:paraId="169341F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55A3F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80771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65ECA7"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32346BBB" w14:textId="77777777" w:rsidR="00436E1A" w:rsidRDefault="00436E1A">
            <w:pPr>
              <w:pStyle w:val="TAL"/>
              <w:rPr>
                <w:sz w:val="16"/>
              </w:rPr>
            </w:pPr>
            <w:r>
              <w:rPr>
                <w:sz w:val="16"/>
              </w:rPr>
              <w:t>revised</w:t>
            </w:r>
          </w:p>
        </w:tc>
      </w:tr>
      <w:tr w:rsidR="00436E1A" w14:paraId="69A2A6E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A9E221F" w14:textId="77777777" w:rsidR="00436E1A" w:rsidRDefault="00436E1A">
            <w:pPr>
              <w:pStyle w:val="TAL"/>
              <w:rPr>
                <w:sz w:val="16"/>
              </w:rPr>
            </w:pPr>
            <w:r>
              <w:rPr>
                <w:sz w:val="16"/>
              </w:rPr>
              <w:t>R5-254997</w:t>
            </w:r>
          </w:p>
        </w:tc>
        <w:tc>
          <w:tcPr>
            <w:tcW w:w="0" w:type="auto"/>
            <w:tcBorders>
              <w:top w:val="single" w:sz="4" w:space="0" w:color="auto"/>
              <w:left w:val="single" w:sz="4" w:space="0" w:color="auto"/>
              <w:bottom w:val="single" w:sz="4" w:space="0" w:color="auto"/>
              <w:right w:val="single" w:sz="4" w:space="0" w:color="auto"/>
            </w:tcBorders>
            <w:hideMark/>
          </w:tcPr>
          <w:p w14:paraId="1F8FE624" w14:textId="77777777" w:rsidR="00436E1A" w:rsidRDefault="00436E1A">
            <w:pPr>
              <w:pStyle w:val="TAL"/>
              <w:rPr>
                <w:sz w:val="16"/>
              </w:rPr>
            </w:pPr>
            <w:r>
              <w:rPr>
                <w:sz w:val="16"/>
              </w:rPr>
              <w:t>Correction to MAC test case 7.1.1.8.1 for 3MHz Bandwidth</w:t>
            </w:r>
          </w:p>
        </w:tc>
        <w:tc>
          <w:tcPr>
            <w:tcW w:w="0" w:type="auto"/>
            <w:tcBorders>
              <w:top w:val="single" w:sz="4" w:space="0" w:color="auto"/>
              <w:left w:val="single" w:sz="4" w:space="0" w:color="auto"/>
              <w:bottom w:val="single" w:sz="4" w:space="0" w:color="auto"/>
              <w:right w:val="single" w:sz="4" w:space="0" w:color="auto"/>
            </w:tcBorders>
            <w:hideMark/>
          </w:tcPr>
          <w:p w14:paraId="6E7CB5B0" w14:textId="77777777" w:rsidR="00436E1A" w:rsidRDefault="00436E1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41530D22"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A2BB648" w14:textId="77777777" w:rsidR="00436E1A" w:rsidRDefault="00436E1A">
            <w:pPr>
              <w:pStyle w:val="TAL"/>
              <w:rPr>
                <w:sz w:val="16"/>
              </w:rPr>
            </w:pPr>
            <w:r>
              <w:rPr>
                <w:sz w:val="16"/>
              </w:rPr>
              <w:t>5082</w:t>
            </w:r>
          </w:p>
        </w:tc>
        <w:tc>
          <w:tcPr>
            <w:tcW w:w="0" w:type="auto"/>
            <w:tcBorders>
              <w:top w:val="single" w:sz="4" w:space="0" w:color="auto"/>
              <w:left w:val="single" w:sz="4" w:space="0" w:color="auto"/>
              <w:bottom w:val="single" w:sz="4" w:space="0" w:color="auto"/>
              <w:right w:val="single" w:sz="4" w:space="0" w:color="auto"/>
            </w:tcBorders>
            <w:hideMark/>
          </w:tcPr>
          <w:p w14:paraId="69FCB555"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C55B2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447399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784B51"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20EE1B86" w14:textId="77777777" w:rsidR="00436E1A" w:rsidRDefault="00436E1A">
            <w:pPr>
              <w:pStyle w:val="TAL"/>
              <w:rPr>
                <w:sz w:val="16"/>
              </w:rPr>
            </w:pPr>
            <w:r>
              <w:rPr>
                <w:sz w:val="16"/>
              </w:rPr>
              <w:t>agreed</w:t>
            </w:r>
          </w:p>
        </w:tc>
      </w:tr>
      <w:tr w:rsidR="00436E1A" w14:paraId="69EFB8F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E9500C" w14:textId="77777777" w:rsidR="00436E1A" w:rsidRDefault="00436E1A">
            <w:pPr>
              <w:pStyle w:val="TAL"/>
              <w:rPr>
                <w:sz w:val="16"/>
              </w:rPr>
            </w:pPr>
            <w:r>
              <w:rPr>
                <w:sz w:val="16"/>
              </w:rPr>
              <w:t>R5-254106</w:t>
            </w:r>
          </w:p>
        </w:tc>
        <w:tc>
          <w:tcPr>
            <w:tcW w:w="0" w:type="auto"/>
            <w:tcBorders>
              <w:top w:val="single" w:sz="4" w:space="0" w:color="auto"/>
              <w:left w:val="single" w:sz="4" w:space="0" w:color="auto"/>
              <w:bottom w:val="single" w:sz="4" w:space="0" w:color="auto"/>
              <w:right w:val="single" w:sz="4" w:space="0" w:color="auto"/>
            </w:tcBorders>
            <w:hideMark/>
          </w:tcPr>
          <w:p w14:paraId="54B0A052" w14:textId="77777777" w:rsidR="00436E1A" w:rsidRDefault="00436E1A">
            <w:pPr>
              <w:pStyle w:val="TAL"/>
              <w:rPr>
                <w:sz w:val="16"/>
              </w:rPr>
            </w:pPr>
            <w:r>
              <w:rPr>
                <w:sz w:val="16"/>
              </w:rPr>
              <w:t>Update the feMIMO test case 7.1.1.3.17.X - Multi-TRP</w:t>
            </w:r>
          </w:p>
        </w:tc>
        <w:tc>
          <w:tcPr>
            <w:tcW w:w="0" w:type="auto"/>
            <w:tcBorders>
              <w:top w:val="single" w:sz="4" w:space="0" w:color="auto"/>
              <w:left w:val="single" w:sz="4" w:space="0" w:color="auto"/>
              <w:bottom w:val="single" w:sz="4" w:space="0" w:color="auto"/>
              <w:right w:val="single" w:sz="4" w:space="0" w:color="auto"/>
            </w:tcBorders>
            <w:hideMark/>
          </w:tcPr>
          <w:p w14:paraId="170339F7"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1D379D7"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8F62763" w14:textId="77777777" w:rsidR="00436E1A" w:rsidRDefault="00436E1A">
            <w:pPr>
              <w:pStyle w:val="TAL"/>
              <w:rPr>
                <w:sz w:val="16"/>
              </w:rPr>
            </w:pPr>
            <w:r>
              <w:rPr>
                <w:sz w:val="16"/>
              </w:rPr>
              <w:t>5083</w:t>
            </w:r>
          </w:p>
        </w:tc>
        <w:tc>
          <w:tcPr>
            <w:tcW w:w="0" w:type="auto"/>
            <w:tcBorders>
              <w:top w:val="single" w:sz="4" w:space="0" w:color="auto"/>
              <w:left w:val="single" w:sz="4" w:space="0" w:color="auto"/>
              <w:bottom w:val="single" w:sz="4" w:space="0" w:color="auto"/>
              <w:right w:val="single" w:sz="4" w:space="0" w:color="auto"/>
            </w:tcBorders>
            <w:hideMark/>
          </w:tcPr>
          <w:p w14:paraId="7651EB9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C7C58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DF2164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4D5EC8" w14:textId="77777777" w:rsidR="00436E1A" w:rsidRDefault="00436E1A">
            <w:pPr>
              <w:pStyle w:val="TAL"/>
              <w:rPr>
                <w:sz w:val="16"/>
              </w:rPr>
            </w:pPr>
            <w:r>
              <w:rPr>
                <w:sz w:val="16"/>
              </w:rPr>
              <w:t>TEI17_Test, NR_feMIMO-UEConTest</w:t>
            </w:r>
          </w:p>
        </w:tc>
        <w:tc>
          <w:tcPr>
            <w:tcW w:w="0" w:type="auto"/>
            <w:tcBorders>
              <w:top w:val="single" w:sz="4" w:space="0" w:color="auto"/>
              <w:left w:val="single" w:sz="4" w:space="0" w:color="auto"/>
              <w:bottom w:val="single" w:sz="4" w:space="0" w:color="auto"/>
              <w:right w:val="single" w:sz="4" w:space="0" w:color="auto"/>
            </w:tcBorders>
            <w:hideMark/>
          </w:tcPr>
          <w:p w14:paraId="623A1976" w14:textId="77777777" w:rsidR="00436E1A" w:rsidRDefault="00436E1A">
            <w:pPr>
              <w:pStyle w:val="TAL"/>
              <w:rPr>
                <w:sz w:val="16"/>
              </w:rPr>
            </w:pPr>
            <w:r>
              <w:rPr>
                <w:sz w:val="16"/>
              </w:rPr>
              <w:t>revised</w:t>
            </w:r>
          </w:p>
        </w:tc>
      </w:tr>
      <w:tr w:rsidR="00436E1A" w14:paraId="064A9A2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984B5A" w14:textId="77777777" w:rsidR="00436E1A" w:rsidRDefault="00436E1A">
            <w:pPr>
              <w:pStyle w:val="TAL"/>
              <w:rPr>
                <w:sz w:val="16"/>
              </w:rPr>
            </w:pPr>
            <w:r>
              <w:rPr>
                <w:sz w:val="16"/>
              </w:rPr>
              <w:t>R5-254934</w:t>
            </w:r>
          </w:p>
        </w:tc>
        <w:tc>
          <w:tcPr>
            <w:tcW w:w="0" w:type="auto"/>
            <w:tcBorders>
              <w:top w:val="single" w:sz="4" w:space="0" w:color="auto"/>
              <w:left w:val="single" w:sz="4" w:space="0" w:color="auto"/>
              <w:bottom w:val="single" w:sz="4" w:space="0" w:color="auto"/>
              <w:right w:val="single" w:sz="4" w:space="0" w:color="auto"/>
            </w:tcBorders>
            <w:hideMark/>
          </w:tcPr>
          <w:p w14:paraId="698F9130" w14:textId="77777777" w:rsidR="00436E1A" w:rsidRDefault="00436E1A">
            <w:pPr>
              <w:pStyle w:val="TAL"/>
              <w:rPr>
                <w:sz w:val="16"/>
              </w:rPr>
            </w:pPr>
            <w:r>
              <w:rPr>
                <w:sz w:val="16"/>
              </w:rPr>
              <w:t>Update the feMIMO test case 7.1.1.3.17.X - Multi-TRP</w:t>
            </w:r>
          </w:p>
        </w:tc>
        <w:tc>
          <w:tcPr>
            <w:tcW w:w="0" w:type="auto"/>
            <w:tcBorders>
              <w:top w:val="single" w:sz="4" w:space="0" w:color="auto"/>
              <w:left w:val="single" w:sz="4" w:space="0" w:color="auto"/>
              <w:bottom w:val="single" w:sz="4" w:space="0" w:color="auto"/>
              <w:right w:val="single" w:sz="4" w:space="0" w:color="auto"/>
            </w:tcBorders>
            <w:hideMark/>
          </w:tcPr>
          <w:p w14:paraId="43C1C1F1"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B3A1CC7"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F6F0383" w14:textId="77777777" w:rsidR="00436E1A" w:rsidRDefault="00436E1A">
            <w:pPr>
              <w:pStyle w:val="TAL"/>
              <w:rPr>
                <w:sz w:val="16"/>
              </w:rPr>
            </w:pPr>
            <w:r>
              <w:rPr>
                <w:sz w:val="16"/>
              </w:rPr>
              <w:t>5083</w:t>
            </w:r>
          </w:p>
        </w:tc>
        <w:tc>
          <w:tcPr>
            <w:tcW w:w="0" w:type="auto"/>
            <w:tcBorders>
              <w:top w:val="single" w:sz="4" w:space="0" w:color="auto"/>
              <w:left w:val="single" w:sz="4" w:space="0" w:color="auto"/>
              <w:bottom w:val="single" w:sz="4" w:space="0" w:color="auto"/>
              <w:right w:val="single" w:sz="4" w:space="0" w:color="auto"/>
            </w:tcBorders>
            <w:hideMark/>
          </w:tcPr>
          <w:p w14:paraId="60E6B74B"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12981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611D5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AE9566" w14:textId="77777777" w:rsidR="00436E1A" w:rsidRDefault="00436E1A">
            <w:pPr>
              <w:pStyle w:val="TAL"/>
              <w:rPr>
                <w:sz w:val="16"/>
              </w:rPr>
            </w:pPr>
            <w:r>
              <w:rPr>
                <w:sz w:val="16"/>
              </w:rPr>
              <w:t>TEI17_Test, NR_feMIMO-UEConTest</w:t>
            </w:r>
          </w:p>
        </w:tc>
        <w:tc>
          <w:tcPr>
            <w:tcW w:w="0" w:type="auto"/>
            <w:tcBorders>
              <w:top w:val="single" w:sz="4" w:space="0" w:color="auto"/>
              <w:left w:val="single" w:sz="4" w:space="0" w:color="auto"/>
              <w:bottom w:val="single" w:sz="4" w:space="0" w:color="auto"/>
              <w:right w:val="single" w:sz="4" w:space="0" w:color="auto"/>
            </w:tcBorders>
            <w:hideMark/>
          </w:tcPr>
          <w:p w14:paraId="16A65654" w14:textId="77777777" w:rsidR="00436E1A" w:rsidRDefault="00436E1A">
            <w:pPr>
              <w:pStyle w:val="TAL"/>
              <w:rPr>
                <w:sz w:val="16"/>
              </w:rPr>
            </w:pPr>
            <w:r>
              <w:rPr>
                <w:sz w:val="16"/>
              </w:rPr>
              <w:t>agreed</w:t>
            </w:r>
          </w:p>
        </w:tc>
      </w:tr>
      <w:tr w:rsidR="00436E1A" w14:paraId="3754669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078DA5" w14:textId="77777777" w:rsidR="00436E1A" w:rsidRDefault="00436E1A">
            <w:pPr>
              <w:pStyle w:val="TAL"/>
              <w:rPr>
                <w:sz w:val="16"/>
              </w:rPr>
            </w:pPr>
            <w:r>
              <w:rPr>
                <w:sz w:val="16"/>
              </w:rPr>
              <w:t>R5-254108</w:t>
            </w:r>
          </w:p>
        </w:tc>
        <w:tc>
          <w:tcPr>
            <w:tcW w:w="0" w:type="auto"/>
            <w:tcBorders>
              <w:top w:val="single" w:sz="4" w:space="0" w:color="auto"/>
              <w:left w:val="single" w:sz="4" w:space="0" w:color="auto"/>
              <w:bottom w:val="single" w:sz="4" w:space="0" w:color="auto"/>
              <w:right w:val="single" w:sz="4" w:space="0" w:color="auto"/>
            </w:tcBorders>
            <w:hideMark/>
          </w:tcPr>
          <w:p w14:paraId="77D1F2D7" w14:textId="77777777" w:rsidR="00436E1A" w:rsidRDefault="00436E1A">
            <w:pPr>
              <w:pStyle w:val="TAL"/>
              <w:rPr>
                <w:sz w:val="16"/>
              </w:rPr>
            </w:pPr>
            <w:r>
              <w:rPr>
                <w:sz w:val="16"/>
              </w:rPr>
              <w:t>Update IDLE mode test case 6.1.2.3a to test eRedCap UE</w:t>
            </w:r>
          </w:p>
        </w:tc>
        <w:tc>
          <w:tcPr>
            <w:tcW w:w="0" w:type="auto"/>
            <w:tcBorders>
              <w:top w:val="single" w:sz="4" w:space="0" w:color="auto"/>
              <w:left w:val="single" w:sz="4" w:space="0" w:color="auto"/>
              <w:bottom w:val="single" w:sz="4" w:space="0" w:color="auto"/>
              <w:right w:val="single" w:sz="4" w:space="0" w:color="auto"/>
            </w:tcBorders>
            <w:hideMark/>
          </w:tcPr>
          <w:p w14:paraId="4C5E24B4" w14:textId="77777777" w:rsidR="00436E1A" w:rsidRDefault="00436E1A">
            <w:pPr>
              <w:pStyle w:val="TAL"/>
              <w:rPr>
                <w:sz w:val="16"/>
              </w:rPr>
            </w:pPr>
            <w:r>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hideMark/>
          </w:tcPr>
          <w:p w14:paraId="52B2FE4F"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7D2EC46" w14:textId="77777777" w:rsidR="00436E1A" w:rsidRDefault="00436E1A">
            <w:pPr>
              <w:pStyle w:val="TAL"/>
              <w:rPr>
                <w:sz w:val="16"/>
              </w:rPr>
            </w:pPr>
            <w:r>
              <w:rPr>
                <w:sz w:val="16"/>
              </w:rPr>
              <w:t>5084</w:t>
            </w:r>
          </w:p>
        </w:tc>
        <w:tc>
          <w:tcPr>
            <w:tcW w:w="0" w:type="auto"/>
            <w:tcBorders>
              <w:top w:val="single" w:sz="4" w:space="0" w:color="auto"/>
              <w:left w:val="single" w:sz="4" w:space="0" w:color="auto"/>
              <w:bottom w:val="single" w:sz="4" w:space="0" w:color="auto"/>
              <w:right w:val="single" w:sz="4" w:space="0" w:color="auto"/>
            </w:tcBorders>
            <w:hideMark/>
          </w:tcPr>
          <w:p w14:paraId="31BF0F8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C3563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CEF08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EDD9D0"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55C9BC94" w14:textId="77777777" w:rsidR="00436E1A" w:rsidRDefault="00436E1A">
            <w:pPr>
              <w:pStyle w:val="TAL"/>
              <w:rPr>
                <w:sz w:val="16"/>
              </w:rPr>
            </w:pPr>
            <w:r>
              <w:rPr>
                <w:sz w:val="16"/>
              </w:rPr>
              <w:t>not pursued</w:t>
            </w:r>
          </w:p>
        </w:tc>
      </w:tr>
      <w:tr w:rsidR="00436E1A" w14:paraId="717403F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BEF7243" w14:textId="77777777" w:rsidR="00436E1A" w:rsidRDefault="00436E1A">
            <w:pPr>
              <w:pStyle w:val="TAL"/>
              <w:rPr>
                <w:sz w:val="16"/>
              </w:rPr>
            </w:pPr>
            <w:r>
              <w:rPr>
                <w:sz w:val="16"/>
              </w:rPr>
              <w:t>R5-254109</w:t>
            </w:r>
          </w:p>
        </w:tc>
        <w:tc>
          <w:tcPr>
            <w:tcW w:w="0" w:type="auto"/>
            <w:tcBorders>
              <w:top w:val="single" w:sz="4" w:space="0" w:color="auto"/>
              <w:left w:val="single" w:sz="4" w:space="0" w:color="auto"/>
              <w:bottom w:val="single" w:sz="4" w:space="0" w:color="auto"/>
              <w:right w:val="single" w:sz="4" w:space="0" w:color="auto"/>
            </w:tcBorders>
            <w:hideMark/>
          </w:tcPr>
          <w:p w14:paraId="6BFF46E9" w14:textId="77777777" w:rsidR="00436E1A" w:rsidRDefault="00436E1A">
            <w:pPr>
              <w:pStyle w:val="TAL"/>
              <w:rPr>
                <w:sz w:val="16"/>
              </w:rPr>
            </w:pPr>
            <w:r>
              <w:rPr>
                <w:sz w:val="16"/>
              </w:rPr>
              <w:t>Update MAC test case 7.1.1.3.4 and 7.1.1.9.1 to test eRedCap UE</w:t>
            </w:r>
          </w:p>
        </w:tc>
        <w:tc>
          <w:tcPr>
            <w:tcW w:w="0" w:type="auto"/>
            <w:tcBorders>
              <w:top w:val="single" w:sz="4" w:space="0" w:color="auto"/>
              <w:left w:val="single" w:sz="4" w:space="0" w:color="auto"/>
              <w:bottom w:val="single" w:sz="4" w:space="0" w:color="auto"/>
              <w:right w:val="single" w:sz="4" w:space="0" w:color="auto"/>
            </w:tcBorders>
            <w:hideMark/>
          </w:tcPr>
          <w:p w14:paraId="3B5038EE" w14:textId="77777777" w:rsidR="00436E1A" w:rsidRDefault="00436E1A">
            <w:pPr>
              <w:pStyle w:val="TAL"/>
              <w:rPr>
                <w:sz w:val="16"/>
              </w:rPr>
            </w:pPr>
            <w:r>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hideMark/>
          </w:tcPr>
          <w:p w14:paraId="0FA4C5AD"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F402EB4" w14:textId="77777777" w:rsidR="00436E1A" w:rsidRDefault="00436E1A">
            <w:pPr>
              <w:pStyle w:val="TAL"/>
              <w:rPr>
                <w:sz w:val="16"/>
              </w:rPr>
            </w:pPr>
            <w:r>
              <w:rPr>
                <w:sz w:val="16"/>
              </w:rPr>
              <w:t>5085</w:t>
            </w:r>
          </w:p>
        </w:tc>
        <w:tc>
          <w:tcPr>
            <w:tcW w:w="0" w:type="auto"/>
            <w:tcBorders>
              <w:top w:val="single" w:sz="4" w:space="0" w:color="auto"/>
              <w:left w:val="single" w:sz="4" w:space="0" w:color="auto"/>
              <w:bottom w:val="single" w:sz="4" w:space="0" w:color="auto"/>
              <w:right w:val="single" w:sz="4" w:space="0" w:color="auto"/>
            </w:tcBorders>
            <w:hideMark/>
          </w:tcPr>
          <w:p w14:paraId="1C4C735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F213D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F1132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77868B"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43716D1F" w14:textId="77777777" w:rsidR="00436E1A" w:rsidRDefault="00436E1A">
            <w:pPr>
              <w:pStyle w:val="TAL"/>
              <w:rPr>
                <w:sz w:val="16"/>
              </w:rPr>
            </w:pPr>
            <w:r>
              <w:rPr>
                <w:sz w:val="16"/>
              </w:rPr>
              <w:t>not pursued</w:t>
            </w:r>
          </w:p>
        </w:tc>
      </w:tr>
      <w:tr w:rsidR="00436E1A" w14:paraId="3DE644F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AC831E9" w14:textId="77777777" w:rsidR="00436E1A" w:rsidRDefault="00436E1A">
            <w:pPr>
              <w:pStyle w:val="TAL"/>
              <w:rPr>
                <w:sz w:val="16"/>
              </w:rPr>
            </w:pPr>
            <w:r>
              <w:rPr>
                <w:sz w:val="16"/>
              </w:rPr>
              <w:t>R5-254110</w:t>
            </w:r>
          </w:p>
        </w:tc>
        <w:tc>
          <w:tcPr>
            <w:tcW w:w="0" w:type="auto"/>
            <w:tcBorders>
              <w:top w:val="single" w:sz="4" w:space="0" w:color="auto"/>
              <w:left w:val="single" w:sz="4" w:space="0" w:color="auto"/>
              <w:bottom w:val="single" w:sz="4" w:space="0" w:color="auto"/>
              <w:right w:val="single" w:sz="4" w:space="0" w:color="auto"/>
            </w:tcBorders>
            <w:hideMark/>
          </w:tcPr>
          <w:p w14:paraId="3D2F66C6" w14:textId="77777777" w:rsidR="00436E1A" w:rsidRDefault="00436E1A">
            <w:pPr>
              <w:pStyle w:val="TAL"/>
              <w:rPr>
                <w:sz w:val="16"/>
              </w:rPr>
            </w:pPr>
            <w:r>
              <w:rPr>
                <w:sz w:val="16"/>
              </w:rPr>
              <w:t>Update PDCP test case 7.1.3.4.1 and 7.1.3.5.4 to test eRedCap UE</w:t>
            </w:r>
          </w:p>
        </w:tc>
        <w:tc>
          <w:tcPr>
            <w:tcW w:w="0" w:type="auto"/>
            <w:tcBorders>
              <w:top w:val="single" w:sz="4" w:space="0" w:color="auto"/>
              <w:left w:val="single" w:sz="4" w:space="0" w:color="auto"/>
              <w:bottom w:val="single" w:sz="4" w:space="0" w:color="auto"/>
              <w:right w:val="single" w:sz="4" w:space="0" w:color="auto"/>
            </w:tcBorders>
            <w:hideMark/>
          </w:tcPr>
          <w:p w14:paraId="5E869D6F" w14:textId="77777777" w:rsidR="00436E1A" w:rsidRDefault="00436E1A">
            <w:pPr>
              <w:pStyle w:val="TAL"/>
              <w:rPr>
                <w:sz w:val="16"/>
              </w:rPr>
            </w:pPr>
            <w:r>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hideMark/>
          </w:tcPr>
          <w:p w14:paraId="6D528D8E"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30D5F73" w14:textId="77777777" w:rsidR="00436E1A" w:rsidRDefault="00436E1A">
            <w:pPr>
              <w:pStyle w:val="TAL"/>
              <w:rPr>
                <w:sz w:val="16"/>
              </w:rPr>
            </w:pPr>
            <w:r>
              <w:rPr>
                <w:sz w:val="16"/>
              </w:rPr>
              <w:t>5086</w:t>
            </w:r>
          </w:p>
        </w:tc>
        <w:tc>
          <w:tcPr>
            <w:tcW w:w="0" w:type="auto"/>
            <w:tcBorders>
              <w:top w:val="single" w:sz="4" w:space="0" w:color="auto"/>
              <w:left w:val="single" w:sz="4" w:space="0" w:color="auto"/>
              <w:bottom w:val="single" w:sz="4" w:space="0" w:color="auto"/>
              <w:right w:val="single" w:sz="4" w:space="0" w:color="auto"/>
            </w:tcBorders>
            <w:hideMark/>
          </w:tcPr>
          <w:p w14:paraId="031370C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D97BE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71F91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6E11D2"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75AE61AE" w14:textId="77777777" w:rsidR="00436E1A" w:rsidRDefault="00436E1A">
            <w:pPr>
              <w:pStyle w:val="TAL"/>
              <w:rPr>
                <w:sz w:val="16"/>
              </w:rPr>
            </w:pPr>
            <w:r>
              <w:rPr>
                <w:sz w:val="16"/>
              </w:rPr>
              <w:t>not pursued</w:t>
            </w:r>
          </w:p>
        </w:tc>
      </w:tr>
      <w:tr w:rsidR="00436E1A" w14:paraId="4FC6791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5F16804" w14:textId="77777777" w:rsidR="00436E1A" w:rsidRDefault="00436E1A">
            <w:pPr>
              <w:pStyle w:val="TAL"/>
              <w:rPr>
                <w:sz w:val="16"/>
              </w:rPr>
            </w:pPr>
            <w:r>
              <w:rPr>
                <w:sz w:val="16"/>
              </w:rPr>
              <w:t>R5-254111</w:t>
            </w:r>
          </w:p>
        </w:tc>
        <w:tc>
          <w:tcPr>
            <w:tcW w:w="0" w:type="auto"/>
            <w:tcBorders>
              <w:top w:val="single" w:sz="4" w:space="0" w:color="auto"/>
              <w:left w:val="single" w:sz="4" w:space="0" w:color="auto"/>
              <w:bottom w:val="single" w:sz="4" w:space="0" w:color="auto"/>
              <w:right w:val="single" w:sz="4" w:space="0" w:color="auto"/>
            </w:tcBorders>
            <w:hideMark/>
          </w:tcPr>
          <w:p w14:paraId="59302D94" w14:textId="77777777" w:rsidR="00436E1A" w:rsidRDefault="00436E1A">
            <w:pPr>
              <w:pStyle w:val="TAL"/>
              <w:rPr>
                <w:sz w:val="16"/>
              </w:rPr>
            </w:pPr>
            <w:r>
              <w:rPr>
                <w:sz w:val="16"/>
              </w:rPr>
              <w:t>Update RLC test case 7.1.2.3.x to test eRedCap UE</w:t>
            </w:r>
          </w:p>
        </w:tc>
        <w:tc>
          <w:tcPr>
            <w:tcW w:w="0" w:type="auto"/>
            <w:tcBorders>
              <w:top w:val="single" w:sz="4" w:space="0" w:color="auto"/>
              <w:left w:val="single" w:sz="4" w:space="0" w:color="auto"/>
              <w:bottom w:val="single" w:sz="4" w:space="0" w:color="auto"/>
              <w:right w:val="single" w:sz="4" w:space="0" w:color="auto"/>
            </w:tcBorders>
            <w:hideMark/>
          </w:tcPr>
          <w:p w14:paraId="28517596" w14:textId="77777777" w:rsidR="00436E1A" w:rsidRDefault="00436E1A">
            <w:pPr>
              <w:pStyle w:val="TAL"/>
              <w:rPr>
                <w:sz w:val="16"/>
              </w:rPr>
            </w:pPr>
            <w:r>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hideMark/>
          </w:tcPr>
          <w:p w14:paraId="5818C7C5"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9B4A6F5" w14:textId="77777777" w:rsidR="00436E1A" w:rsidRDefault="00436E1A">
            <w:pPr>
              <w:pStyle w:val="TAL"/>
              <w:rPr>
                <w:sz w:val="16"/>
              </w:rPr>
            </w:pPr>
            <w:r>
              <w:rPr>
                <w:sz w:val="16"/>
              </w:rPr>
              <w:t>5087</w:t>
            </w:r>
          </w:p>
        </w:tc>
        <w:tc>
          <w:tcPr>
            <w:tcW w:w="0" w:type="auto"/>
            <w:tcBorders>
              <w:top w:val="single" w:sz="4" w:space="0" w:color="auto"/>
              <w:left w:val="single" w:sz="4" w:space="0" w:color="auto"/>
              <w:bottom w:val="single" w:sz="4" w:space="0" w:color="auto"/>
              <w:right w:val="single" w:sz="4" w:space="0" w:color="auto"/>
            </w:tcBorders>
            <w:hideMark/>
          </w:tcPr>
          <w:p w14:paraId="3275EF6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6E198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D7664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7C92C9"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7F17D154" w14:textId="77777777" w:rsidR="00436E1A" w:rsidRDefault="00436E1A">
            <w:pPr>
              <w:pStyle w:val="TAL"/>
              <w:rPr>
                <w:sz w:val="16"/>
              </w:rPr>
            </w:pPr>
            <w:r>
              <w:rPr>
                <w:sz w:val="16"/>
              </w:rPr>
              <w:t>not pursued</w:t>
            </w:r>
          </w:p>
        </w:tc>
      </w:tr>
      <w:tr w:rsidR="00436E1A" w14:paraId="64F6A2C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C1FCDF5" w14:textId="77777777" w:rsidR="00436E1A" w:rsidRDefault="00436E1A">
            <w:pPr>
              <w:pStyle w:val="TAL"/>
              <w:rPr>
                <w:sz w:val="16"/>
              </w:rPr>
            </w:pPr>
            <w:r>
              <w:rPr>
                <w:sz w:val="16"/>
              </w:rPr>
              <w:t>R5-254112</w:t>
            </w:r>
          </w:p>
        </w:tc>
        <w:tc>
          <w:tcPr>
            <w:tcW w:w="0" w:type="auto"/>
            <w:tcBorders>
              <w:top w:val="single" w:sz="4" w:space="0" w:color="auto"/>
              <w:left w:val="single" w:sz="4" w:space="0" w:color="auto"/>
              <w:bottom w:val="single" w:sz="4" w:space="0" w:color="auto"/>
              <w:right w:val="single" w:sz="4" w:space="0" w:color="auto"/>
            </w:tcBorders>
            <w:hideMark/>
          </w:tcPr>
          <w:p w14:paraId="3B2CF3BD" w14:textId="77777777" w:rsidR="00436E1A" w:rsidRDefault="00436E1A">
            <w:pPr>
              <w:pStyle w:val="TAL"/>
              <w:rPr>
                <w:sz w:val="16"/>
              </w:rPr>
            </w:pPr>
            <w:r>
              <w:rPr>
                <w:sz w:val="16"/>
              </w:rPr>
              <w:t>Update RRC test case 8.1.5.8.1 and 8.1.5.2.2 to test eRedCap UE</w:t>
            </w:r>
          </w:p>
        </w:tc>
        <w:tc>
          <w:tcPr>
            <w:tcW w:w="0" w:type="auto"/>
            <w:tcBorders>
              <w:top w:val="single" w:sz="4" w:space="0" w:color="auto"/>
              <w:left w:val="single" w:sz="4" w:space="0" w:color="auto"/>
              <w:bottom w:val="single" w:sz="4" w:space="0" w:color="auto"/>
              <w:right w:val="single" w:sz="4" w:space="0" w:color="auto"/>
            </w:tcBorders>
            <w:hideMark/>
          </w:tcPr>
          <w:p w14:paraId="468F7B4B" w14:textId="77777777" w:rsidR="00436E1A" w:rsidRDefault="00436E1A">
            <w:pPr>
              <w:pStyle w:val="TAL"/>
              <w:rPr>
                <w:sz w:val="16"/>
              </w:rPr>
            </w:pPr>
            <w:r>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hideMark/>
          </w:tcPr>
          <w:p w14:paraId="0979B9BA"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DD6C101" w14:textId="77777777" w:rsidR="00436E1A" w:rsidRDefault="00436E1A">
            <w:pPr>
              <w:pStyle w:val="TAL"/>
              <w:rPr>
                <w:sz w:val="16"/>
              </w:rPr>
            </w:pPr>
            <w:r>
              <w:rPr>
                <w:sz w:val="16"/>
              </w:rPr>
              <w:t>5088</w:t>
            </w:r>
          </w:p>
        </w:tc>
        <w:tc>
          <w:tcPr>
            <w:tcW w:w="0" w:type="auto"/>
            <w:tcBorders>
              <w:top w:val="single" w:sz="4" w:space="0" w:color="auto"/>
              <w:left w:val="single" w:sz="4" w:space="0" w:color="auto"/>
              <w:bottom w:val="single" w:sz="4" w:space="0" w:color="auto"/>
              <w:right w:val="single" w:sz="4" w:space="0" w:color="auto"/>
            </w:tcBorders>
            <w:hideMark/>
          </w:tcPr>
          <w:p w14:paraId="52B7123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41989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38710C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9B5FD0"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26B766FC" w14:textId="77777777" w:rsidR="00436E1A" w:rsidRDefault="00436E1A">
            <w:pPr>
              <w:pStyle w:val="TAL"/>
              <w:rPr>
                <w:sz w:val="16"/>
              </w:rPr>
            </w:pPr>
            <w:r>
              <w:rPr>
                <w:sz w:val="16"/>
              </w:rPr>
              <w:t>not pursued</w:t>
            </w:r>
          </w:p>
        </w:tc>
      </w:tr>
      <w:tr w:rsidR="00436E1A" w14:paraId="2695E74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4CF3582" w14:textId="77777777" w:rsidR="00436E1A" w:rsidRDefault="00436E1A">
            <w:pPr>
              <w:pStyle w:val="TAL"/>
              <w:rPr>
                <w:sz w:val="16"/>
              </w:rPr>
            </w:pPr>
            <w:r>
              <w:rPr>
                <w:sz w:val="16"/>
              </w:rPr>
              <w:t>R5-254113</w:t>
            </w:r>
          </w:p>
        </w:tc>
        <w:tc>
          <w:tcPr>
            <w:tcW w:w="0" w:type="auto"/>
            <w:tcBorders>
              <w:top w:val="single" w:sz="4" w:space="0" w:color="auto"/>
              <w:left w:val="single" w:sz="4" w:space="0" w:color="auto"/>
              <w:bottom w:val="single" w:sz="4" w:space="0" w:color="auto"/>
              <w:right w:val="single" w:sz="4" w:space="0" w:color="auto"/>
            </w:tcBorders>
            <w:hideMark/>
          </w:tcPr>
          <w:p w14:paraId="7C44A32D" w14:textId="77777777" w:rsidR="00436E1A" w:rsidRDefault="00436E1A">
            <w:pPr>
              <w:pStyle w:val="TAL"/>
              <w:rPr>
                <w:sz w:val="16"/>
              </w:rPr>
            </w:pPr>
            <w:r>
              <w:rPr>
                <w:sz w:val="16"/>
              </w:rPr>
              <w:t>Update TBsize test case 7.1.1.4.x.x  to test eRedCap UE</w:t>
            </w:r>
          </w:p>
        </w:tc>
        <w:tc>
          <w:tcPr>
            <w:tcW w:w="0" w:type="auto"/>
            <w:tcBorders>
              <w:top w:val="single" w:sz="4" w:space="0" w:color="auto"/>
              <w:left w:val="single" w:sz="4" w:space="0" w:color="auto"/>
              <w:bottom w:val="single" w:sz="4" w:space="0" w:color="auto"/>
              <w:right w:val="single" w:sz="4" w:space="0" w:color="auto"/>
            </w:tcBorders>
            <w:hideMark/>
          </w:tcPr>
          <w:p w14:paraId="7034E537" w14:textId="77777777" w:rsidR="00436E1A" w:rsidRDefault="00436E1A">
            <w:pPr>
              <w:pStyle w:val="TAL"/>
              <w:rPr>
                <w:sz w:val="16"/>
              </w:rPr>
            </w:pPr>
            <w:r>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hideMark/>
          </w:tcPr>
          <w:p w14:paraId="384A502A"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5F2255D" w14:textId="77777777" w:rsidR="00436E1A" w:rsidRDefault="00436E1A">
            <w:pPr>
              <w:pStyle w:val="TAL"/>
              <w:rPr>
                <w:sz w:val="16"/>
              </w:rPr>
            </w:pPr>
            <w:r>
              <w:rPr>
                <w:sz w:val="16"/>
              </w:rPr>
              <w:t>5089</w:t>
            </w:r>
          </w:p>
        </w:tc>
        <w:tc>
          <w:tcPr>
            <w:tcW w:w="0" w:type="auto"/>
            <w:tcBorders>
              <w:top w:val="single" w:sz="4" w:space="0" w:color="auto"/>
              <w:left w:val="single" w:sz="4" w:space="0" w:color="auto"/>
              <w:bottom w:val="single" w:sz="4" w:space="0" w:color="auto"/>
              <w:right w:val="single" w:sz="4" w:space="0" w:color="auto"/>
            </w:tcBorders>
            <w:hideMark/>
          </w:tcPr>
          <w:p w14:paraId="05902CE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17D57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865028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1E0B9F"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19B096CD" w14:textId="77777777" w:rsidR="00436E1A" w:rsidRDefault="00436E1A">
            <w:pPr>
              <w:pStyle w:val="TAL"/>
              <w:rPr>
                <w:sz w:val="16"/>
              </w:rPr>
            </w:pPr>
            <w:r>
              <w:rPr>
                <w:sz w:val="16"/>
              </w:rPr>
              <w:t>not pursued</w:t>
            </w:r>
          </w:p>
        </w:tc>
      </w:tr>
      <w:tr w:rsidR="00436E1A" w14:paraId="30A8137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FD5659A" w14:textId="77777777" w:rsidR="00436E1A" w:rsidRDefault="00436E1A">
            <w:pPr>
              <w:pStyle w:val="TAL"/>
              <w:rPr>
                <w:sz w:val="16"/>
              </w:rPr>
            </w:pPr>
            <w:r>
              <w:rPr>
                <w:sz w:val="16"/>
              </w:rPr>
              <w:t>R5-254145</w:t>
            </w:r>
          </w:p>
        </w:tc>
        <w:tc>
          <w:tcPr>
            <w:tcW w:w="0" w:type="auto"/>
            <w:tcBorders>
              <w:top w:val="single" w:sz="4" w:space="0" w:color="auto"/>
              <w:left w:val="single" w:sz="4" w:space="0" w:color="auto"/>
              <w:bottom w:val="single" w:sz="4" w:space="0" w:color="auto"/>
              <w:right w:val="single" w:sz="4" w:space="0" w:color="auto"/>
            </w:tcBorders>
            <w:hideMark/>
          </w:tcPr>
          <w:p w14:paraId="18A7BF9B" w14:textId="77777777" w:rsidR="00436E1A" w:rsidRDefault="00436E1A">
            <w:pPr>
              <w:pStyle w:val="TAL"/>
              <w:rPr>
                <w:sz w:val="16"/>
              </w:rPr>
            </w:pPr>
            <w:r>
              <w:rPr>
                <w:sz w:val="16"/>
              </w:rPr>
              <w:t>Correction to NR5GC RRC testcase 8.1.1.1a.1</w:t>
            </w:r>
          </w:p>
        </w:tc>
        <w:tc>
          <w:tcPr>
            <w:tcW w:w="0" w:type="auto"/>
            <w:tcBorders>
              <w:top w:val="single" w:sz="4" w:space="0" w:color="auto"/>
              <w:left w:val="single" w:sz="4" w:space="0" w:color="auto"/>
              <w:bottom w:val="single" w:sz="4" w:space="0" w:color="auto"/>
              <w:right w:val="single" w:sz="4" w:space="0" w:color="auto"/>
            </w:tcBorders>
            <w:hideMark/>
          </w:tcPr>
          <w:p w14:paraId="766E5E0B" w14:textId="77777777" w:rsidR="00436E1A" w:rsidRDefault="00436E1A">
            <w:pPr>
              <w:pStyle w:val="TAL"/>
              <w:rPr>
                <w:sz w:val="16"/>
              </w:rPr>
            </w:pPr>
            <w:r>
              <w:rPr>
                <w:sz w:val="16"/>
              </w:rPr>
              <w:t>ROHDE &amp; SCHWARZ, MediaTek</w:t>
            </w:r>
          </w:p>
        </w:tc>
        <w:tc>
          <w:tcPr>
            <w:tcW w:w="0" w:type="auto"/>
            <w:tcBorders>
              <w:top w:val="single" w:sz="4" w:space="0" w:color="auto"/>
              <w:left w:val="single" w:sz="4" w:space="0" w:color="auto"/>
              <w:bottom w:val="single" w:sz="4" w:space="0" w:color="auto"/>
              <w:right w:val="single" w:sz="4" w:space="0" w:color="auto"/>
            </w:tcBorders>
            <w:hideMark/>
          </w:tcPr>
          <w:p w14:paraId="031AC9CE"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5BC966A" w14:textId="77777777" w:rsidR="00436E1A" w:rsidRDefault="00436E1A">
            <w:pPr>
              <w:pStyle w:val="TAL"/>
              <w:rPr>
                <w:sz w:val="16"/>
              </w:rPr>
            </w:pPr>
            <w:r>
              <w:rPr>
                <w:sz w:val="16"/>
              </w:rPr>
              <w:t>5090</w:t>
            </w:r>
          </w:p>
        </w:tc>
        <w:tc>
          <w:tcPr>
            <w:tcW w:w="0" w:type="auto"/>
            <w:tcBorders>
              <w:top w:val="single" w:sz="4" w:space="0" w:color="auto"/>
              <w:left w:val="single" w:sz="4" w:space="0" w:color="auto"/>
              <w:bottom w:val="single" w:sz="4" w:space="0" w:color="auto"/>
              <w:right w:val="single" w:sz="4" w:space="0" w:color="auto"/>
            </w:tcBorders>
            <w:hideMark/>
          </w:tcPr>
          <w:p w14:paraId="1EE32B4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008B0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E1660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13EB04" w14:textId="77777777" w:rsidR="00436E1A" w:rsidRDefault="00436E1A">
            <w:pPr>
              <w:pStyle w:val="TAL"/>
              <w:rPr>
                <w:sz w:val="16"/>
              </w:rPr>
            </w:pPr>
            <w:r>
              <w:rPr>
                <w:sz w:val="16"/>
              </w:rPr>
              <w:t>TEI17_Test, NR_UE_pow_sav_enh_plus_CT-UEConTest</w:t>
            </w:r>
          </w:p>
        </w:tc>
        <w:tc>
          <w:tcPr>
            <w:tcW w:w="0" w:type="auto"/>
            <w:tcBorders>
              <w:top w:val="single" w:sz="4" w:space="0" w:color="auto"/>
              <w:left w:val="single" w:sz="4" w:space="0" w:color="auto"/>
              <w:bottom w:val="single" w:sz="4" w:space="0" w:color="auto"/>
              <w:right w:val="single" w:sz="4" w:space="0" w:color="auto"/>
            </w:tcBorders>
            <w:hideMark/>
          </w:tcPr>
          <w:p w14:paraId="542BD570" w14:textId="77777777" w:rsidR="00436E1A" w:rsidRDefault="00436E1A">
            <w:pPr>
              <w:pStyle w:val="TAL"/>
              <w:rPr>
                <w:sz w:val="16"/>
              </w:rPr>
            </w:pPr>
            <w:r>
              <w:rPr>
                <w:sz w:val="16"/>
              </w:rPr>
              <w:t>agreed</w:t>
            </w:r>
          </w:p>
        </w:tc>
      </w:tr>
      <w:tr w:rsidR="00436E1A" w14:paraId="0205D37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B00682B" w14:textId="77777777" w:rsidR="00436E1A" w:rsidRDefault="00436E1A">
            <w:pPr>
              <w:pStyle w:val="TAL"/>
              <w:rPr>
                <w:sz w:val="16"/>
              </w:rPr>
            </w:pPr>
            <w:r>
              <w:rPr>
                <w:sz w:val="16"/>
              </w:rPr>
              <w:t>R5-254147</w:t>
            </w:r>
          </w:p>
        </w:tc>
        <w:tc>
          <w:tcPr>
            <w:tcW w:w="0" w:type="auto"/>
            <w:tcBorders>
              <w:top w:val="single" w:sz="4" w:space="0" w:color="auto"/>
              <w:left w:val="single" w:sz="4" w:space="0" w:color="auto"/>
              <w:bottom w:val="single" w:sz="4" w:space="0" w:color="auto"/>
              <w:right w:val="single" w:sz="4" w:space="0" w:color="auto"/>
            </w:tcBorders>
            <w:hideMark/>
          </w:tcPr>
          <w:p w14:paraId="19A91795" w14:textId="77777777" w:rsidR="00436E1A" w:rsidRDefault="00436E1A">
            <w:pPr>
              <w:pStyle w:val="TAL"/>
              <w:rPr>
                <w:sz w:val="16"/>
              </w:rPr>
            </w:pPr>
            <w:r>
              <w:rPr>
                <w:sz w:val="16"/>
              </w:rPr>
              <w:t>Correction to NR5GC RRC testcase 8.1.1.1a.2</w:t>
            </w:r>
          </w:p>
        </w:tc>
        <w:tc>
          <w:tcPr>
            <w:tcW w:w="0" w:type="auto"/>
            <w:tcBorders>
              <w:top w:val="single" w:sz="4" w:space="0" w:color="auto"/>
              <w:left w:val="single" w:sz="4" w:space="0" w:color="auto"/>
              <w:bottom w:val="single" w:sz="4" w:space="0" w:color="auto"/>
              <w:right w:val="single" w:sz="4" w:space="0" w:color="auto"/>
            </w:tcBorders>
            <w:hideMark/>
          </w:tcPr>
          <w:p w14:paraId="06FA806E" w14:textId="77777777" w:rsidR="00436E1A" w:rsidRDefault="00436E1A">
            <w:pPr>
              <w:pStyle w:val="TAL"/>
              <w:rPr>
                <w:sz w:val="16"/>
              </w:rPr>
            </w:pPr>
            <w:r>
              <w:rPr>
                <w:sz w:val="16"/>
              </w:rPr>
              <w:t>ROHDE &amp; SCHWARZ, MediaTek</w:t>
            </w:r>
          </w:p>
        </w:tc>
        <w:tc>
          <w:tcPr>
            <w:tcW w:w="0" w:type="auto"/>
            <w:tcBorders>
              <w:top w:val="single" w:sz="4" w:space="0" w:color="auto"/>
              <w:left w:val="single" w:sz="4" w:space="0" w:color="auto"/>
              <w:bottom w:val="single" w:sz="4" w:space="0" w:color="auto"/>
              <w:right w:val="single" w:sz="4" w:space="0" w:color="auto"/>
            </w:tcBorders>
            <w:hideMark/>
          </w:tcPr>
          <w:p w14:paraId="531DB282"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556080F" w14:textId="77777777" w:rsidR="00436E1A" w:rsidRDefault="00436E1A">
            <w:pPr>
              <w:pStyle w:val="TAL"/>
              <w:rPr>
                <w:sz w:val="16"/>
              </w:rPr>
            </w:pPr>
            <w:r>
              <w:rPr>
                <w:sz w:val="16"/>
              </w:rPr>
              <w:t>5091</w:t>
            </w:r>
          </w:p>
        </w:tc>
        <w:tc>
          <w:tcPr>
            <w:tcW w:w="0" w:type="auto"/>
            <w:tcBorders>
              <w:top w:val="single" w:sz="4" w:space="0" w:color="auto"/>
              <w:left w:val="single" w:sz="4" w:space="0" w:color="auto"/>
              <w:bottom w:val="single" w:sz="4" w:space="0" w:color="auto"/>
              <w:right w:val="single" w:sz="4" w:space="0" w:color="auto"/>
            </w:tcBorders>
            <w:hideMark/>
          </w:tcPr>
          <w:p w14:paraId="407FF15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5A011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E9174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2E56DB" w14:textId="77777777" w:rsidR="00436E1A" w:rsidRDefault="00436E1A">
            <w:pPr>
              <w:pStyle w:val="TAL"/>
              <w:rPr>
                <w:sz w:val="16"/>
              </w:rPr>
            </w:pPr>
            <w:r>
              <w:rPr>
                <w:sz w:val="16"/>
              </w:rPr>
              <w:t>TEI17_Test, NR_UE_pow_sav_enh_plus_CT-UEConTest</w:t>
            </w:r>
          </w:p>
        </w:tc>
        <w:tc>
          <w:tcPr>
            <w:tcW w:w="0" w:type="auto"/>
            <w:tcBorders>
              <w:top w:val="single" w:sz="4" w:space="0" w:color="auto"/>
              <w:left w:val="single" w:sz="4" w:space="0" w:color="auto"/>
              <w:bottom w:val="single" w:sz="4" w:space="0" w:color="auto"/>
              <w:right w:val="single" w:sz="4" w:space="0" w:color="auto"/>
            </w:tcBorders>
            <w:hideMark/>
          </w:tcPr>
          <w:p w14:paraId="03C6F085" w14:textId="77777777" w:rsidR="00436E1A" w:rsidRDefault="00436E1A">
            <w:pPr>
              <w:pStyle w:val="TAL"/>
              <w:rPr>
                <w:sz w:val="16"/>
              </w:rPr>
            </w:pPr>
            <w:r>
              <w:rPr>
                <w:sz w:val="16"/>
              </w:rPr>
              <w:t>agreed</w:t>
            </w:r>
          </w:p>
        </w:tc>
      </w:tr>
      <w:tr w:rsidR="00436E1A" w14:paraId="4F5F979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48D6793" w14:textId="77777777" w:rsidR="00436E1A" w:rsidRDefault="00436E1A">
            <w:pPr>
              <w:pStyle w:val="TAL"/>
              <w:rPr>
                <w:sz w:val="16"/>
              </w:rPr>
            </w:pPr>
            <w:r>
              <w:rPr>
                <w:sz w:val="16"/>
              </w:rPr>
              <w:t>R5-254148</w:t>
            </w:r>
          </w:p>
        </w:tc>
        <w:tc>
          <w:tcPr>
            <w:tcW w:w="0" w:type="auto"/>
            <w:tcBorders>
              <w:top w:val="single" w:sz="4" w:space="0" w:color="auto"/>
              <w:left w:val="single" w:sz="4" w:space="0" w:color="auto"/>
              <w:bottom w:val="single" w:sz="4" w:space="0" w:color="auto"/>
              <w:right w:val="single" w:sz="4" w:space="0" w:color="auto"/>
            </w:tcBorders>
            <w:hideMark/>
          </w:tcPr>
          <w:p w14:paraId="2FCB3DDC" w14:textId="77777777" w:rsidR="00436E1A" w:rsidRDefault="00436E1A">
            <w:pPr>
              <w:pStyle w:val="TAL"/>
              <w:rPr>
                <w:sz w:val="16"/>
              </w:rPr>
            </w:pPr>
            <w:r>
              <w:rPr>
                <w:sz w:val="16"/>
              </w:rPr>
              <w:t>Correction to NR5GC eCall over IMS testcase 11.5.4</w:t>
            </w:r>
          </w:p>
        </w:tc>
        <w:tc>
          <w:tcPr>
            <w:tcW w:w="0" w:type="auto"/>
            <w:tcBorders>
              <w:top w:val="single" w:sz="4" w:space="0" w:color="auto"/>
              <w:left w:val="single" w:sz="4" w:space="0" w:color="auto"/>
              <w:bottom w:val="single" w:sz="4" w:space="0" w:color="auto"/>
              <w:right w:val="single" w:sz="4" w:space="0" w:color="auto"/>
            </w:tcBorders>
            <w:hideMark/>
          </w:tcPr>
          <w:p w14:paraId="2310E808" w14:textId="77777777" w:rsidR="00436E1A" w:rsidRDefault="00436E1A">
            <w:pPr>
              <w:pStyle w:val="TAL"/>
              <w:rPr>
                <w:sz w:val="16"/>
              </w:rPr>
            </w:pPr>
            <w:r>
              <w:rPr>
                <w:sz w:val="16"/>
              </w:rPr>
              <w:t>ROHDE &amp; SCHWARZ, Anritsu Ltd</w:t>
            </w:r>
          </w:p>
        </w:tc>
        <w:tc>
          <w:tcPr>
            <w:tcW w:w="0" w:type="auto"/>
            <w:tcBorders>
              <w:top w:val="single" w:sz="4" w:space="0" w:color="auto"/>
              <w:left w:val="single" w:sz="4" w:space="0" w:color="auto"/>
              <w:bottom w:val="single" w:sz="4" w:space="0" w:color="auto"/>
              <w:right w:val="single" w:sz="4" w:space="0" w:color="auto"/>
            </w:tcBorders>
            <w:hideMark/>
          </w:tcPr>
          <w:p w14:paraId="5AA23CD8"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D04FE51" w14:textId="77777777" w:rsidR="00436E1A" w:rsidRDefault="00436E1A">
            <w:pPr>
              <w:pStyle w:val="TAL"/>
              <w:rPr>
                <w:sz w:val="16"/>
              </w:rPr>
            </w:pPr>
            <w:r>
              <w:rPr>
                <w:sz w:val="16"/>
              </w:rPr>
              <w:t>5092</w:t>
            </w:r>
          </w:p>
        </w:tc>
        <w:tc>
          <w:tcPr>
            <w:tcW w:w="0" w:type="auto"/>
            <w:tcBorders>
              <w:top w:val="single" w:sz="4" w:space="0" w:color="auto"/>
              <w:left w:val="single" w:sz="4" w:space="0" w:color="auto"/>
              <w:bottom w:val="single" w:sz="4" w:space="0" w:color="auto"/>
              <w:right w:val="single" w:sz="4" w:space="0" w:color="auto"/>
            </w:tcBorders>
            <w:hideMark/>
          </w:tcPr>
          <w:p w14:paraId="639D26B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E32AA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E7F8E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454EAC" w14:textId="77777777" w:rsidR="00436E1A" w:rsidRDefault="00436E1A">
            <w:pPr>
              <w:pStyle w:val="TAL"/>
              <w:rPr>
                <w:sz w:val="16"/>
              </w:rPr>
            </w:pPr>
            <w:r>
              <w:rPr>
                <w:sz w:val="16"/>
              </w:rPr>
              <w:t>TEI16_Test, NR_EIEI-UEConTest</w:t>
            </w:r>
          </w:p>
        </w:tc>
        <w:tc>
          <w:tcPr>
            <w:tcW w:w="0" w:type="auto"/>
            <w:tcBorders>
              <w:top w:val="single" w:sz="4" w:space="0" w:color="auto"/>
              <w:left w:val="single" w:sz="4" w:space="0" w:color="auto"/>
              <w:bottom w:val="single" w:sz="4" w:space="0" w:color="auto"/>
              <w:right w:val="single" w:sz="4" w:space="0" w:color="auto"/>
            </w:tcBorders>
            <w:hideMark/>
          </w:tcPr>
          <w:p w14:paraId="46E80DA0" w14:textId="77777777" w:rsidR="00436E1A" w:rsidRDefault="00436E1A">
            <w:pPr>
              <w:pStyle w:val="TAL"/>
              <w:rPr>
                <w:sz w:val="16"/>
              </w:rPr>
            </w:pPr>
            <w:r>
              <w:rPr>
                <w:sz w:val="16"/>
              </w:rPr>
              <w:t>agreed</w:t>
            </w:r>
          </w:p>
        </w:tc>
      </w:tr>
      <w:tr w:rsidR="00436E1A" w14:paraId="0795B31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147DF0A" w14:textId="77777777" w:rsidR="00436E1A" w:rsidRDefault="00436E1A">
            <w:pPr>
              <w:pStyle w:val="TAL"/>
              <w:rPr>
                <w:sz w:val="16"/>
              </w:rPr>
            </w:pPr>
            <w:r>
              <w:rPr>
                <w:sz w:val="16"/>
              </w:rPr>
              <w:t>R5-254151</w:t>
            </w:r>
          </w:p>
        </w:tc>
        <w:tc>
          <w:tcPr>
            <w:tcW w:w="0" w:type="auto"/>
            <w:tcBorders>
              <w:top w:val="single" w:sz="4" w:space="0" w:color="auto"/>
              <w:left w:val="single" w:sz="4" w:space="0" w:color="auto"/>
              <w:bottom w:val="single" w:sz="4" w:space="0" w:color="auto"/>
              <w:right w:val="single" w:sz="4" w:space="0" w:color="auto"/>
            </w:tcBorders>
            <w:hideMark/>
          </w:tcPr>
          <w:p w14:paraId="5D445248" w14:textId="77777777" w:rsidR="00436E1A" w:rsidRDefault="00436E1A">
            <w:pPr>
              <w:pStyle w:val="TAL"/>
              <w:rPr>
                <w:sz w:val="16"/>
              </w:rPr>
            </w:pPr>
            <w:r>
              <w:rPr>
                <w:sz w:val="16"/>
              </w:rPr>
              <w:t>Correction to NR5GC testcase 9.1.14.1</w:t>
            </w:r>
          </w:p>
        </w:tc>
        <w:tc>
          <w:tcPr>
            <w:tcW w:w="0" w:type="auto"/>
            <w:tcBorders>
              <w:top w:val="single" w:sz="4" w:space="0" w:color="auto"/>
              <w:left w:val="single" w:sz="4" w:space="0" w:color="auto"/>
              <w:bottom w:val="single" w:sz="4" w:space="0" w:color="auto"/>
              <w:right w:val="single" w:sz="4" w:space="0" w:color="auto"/>
            </w:tcBorders>
            <w:hideMark/>
          </w:tcPr>
          <w:p w14:paraId="21157138" w14:textId="77777777" w:rsidR="00436E1A" w:rsidRDefault="00436E1A">
            <w:pPr>
              <w:pStyle w:val="TAL"/>
              <w:rPr>
                <w:sz w:val="16"/>
              </w:rPr>
            </w:pPr>
            <w:r>
              <w:rPr>
                <w:sz w:val="16"/>
              </w:rPr>
              <w:t>ROHDE &amp; SCHWARZ, MediaTek</w:t>
            </w:r>
          </w:p>
        </w:tc>
        <w:tc>
          <w:tcPr>
            <w:tcW w:w="0" w:type="auto"/>
            <w:tcBorders>
              <w:top w:val="single" w:sz="4" w:space="0" w:color="auto"/>
              <w:left w:val="single" w:sz="4" w:space="0" w:color="auto"/>
              <w:bottom w:val="single" w:sz="4" w:space="0" w:color="auto"/>
              <w:right w:val="single" w:sz="4" w:space="0" w:color="auto"/>
            </w:tcBorders>
            <w:hideMark/>
          </w:tcPr>
          <w:p w14:paraId="4EA53BBF"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3F1F663" w14:textId="77777777" w:rsidR="00436E1A" w:rsidRDefault="00436E1A">
            <w:pPr>
              <w:pStyle w:val="TAL"/>
              <w:rPr>
                <w:sz w:val="16"/>
              </w:rPr>
            </w:pPr>
            <w:r>
              <w:rPr>
                <w:sz w:val="16"/>
              </w:rPr>
              <w:t>5093</w:t>
            </w:r>
          </w:p>
        </w:tc>
        <w:tc>
          <w:tcPr>
            <w:tcW w:w="0" w:type="auto"/>
            <w:tcBorders>
              <w:top w:val="single" w:sz="4" w:space="0" w:color="auto"/>
              <w:left w:val="single" w:sz="4" w:space="0" w:color="auto"/>
              <w:bottom w:val="single" w:sz="4" w:space="0" w:color="auto"/>
              <w:right w:val="single" w:sz="4" w:space="0" w:color="auto"/>
            </w:tcBorders>
            <w:hideMark/>
          </w:tcPr>
          <w:p w14:paraId="6486124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78E1C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6794B0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413CCA" w14:textId="77777777" w:rsidR="00436E1A" w:rsidRDefault="00436E1A">
            <w:pPr>
              <w:pStyle w:val="TAL"/>
              <w:rPr>
                <w:sz w:val="16"/>
              </w:rPr>
            </w:pPr>
            <w:r>
              <w:rPr>
                <w:sz w:val="16"/>
              </w:rPr>
              <w:t>TEI17_Test, NR_UE_pow_sav_enh_plus_CT-UEConTest</w:t>
            </w:r>
          </w:p>
        </w:tc>
        <w:tc>
          <w:tcPr>
            <w:tcW w:w="0" w:type="auto"/>
            <w:tcBorders>
              <w:top w:val="single" w:sz="4" w:space="0" w:color="auto"/>
              <w:left w:val="single" w:sz="4" w:space="0" w:color="auto"/>
              <w:bottom w:val="single" w:sz="4" w:space="0" w:color="auto"/>
              <w:right w:val="single" w:sz="4" w:space="0" w:color="auto"/>
            </w:tcBorders>
            <w:hideMark/>
          </w:tcPr>
          <w:p w14:paraId="1FC5F005" w14:textId="77777777" w:rsidR="00436E1A" w:rsidRDefault="00436E1A">
            <w:pPr>
              <w:pStyle w:val="TAL"/>
              <w:rPr>
                <w:sz w:val="16"/>
              </w:rPr>
            </w:pPr>
            <w:r>
              <w:rPr>
                <w:sz w:val="16"/>
              </w:rPr>
              <w:t>agreed</w:t>
            </w:r>
          </w:p>
        </w:tc>
      </w:tr>
      <w:tr w:rsidR="00436E1A" w14:paraId="24C6E8A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04CAA2" w14:textId="77777777" w:rsidR="00436E1A" w:rsidRDefault="00436E1A">
            <w:pPr>
              <w:pStyle w:val="TAL"/>
              <w:rPr>
                <w:sz w:val="16"/>
              </w:rPr>
            </w:pPr>
            <w:r>
              <w:rPr>
                <w:sz w:val="16"/>
              </w:rPr>
              <w:t>R5-254152</w:t>
            </w:r>
          </w:p>
        </w:tc>
        <w:tc>
          <w:tcPr>
            <w:tcW w:w="0" w:type="auto"/>
            <w:tcBorders>
              <w:top w:val="single" w:sz="4" w:space="0" w:color="auto"/>
              <w:left w:val="single" w:sz="4" w:space="0" w:color="auto"/>
              <w:bottom w:val="single" w:sz="4" w:space="0" w:color="auto"/>
              <w:right w:val="single" w:sz="4" w:space="0" w:color="auto"/>
            </w:tcBorders>
            <w:hideMark/>
          </w:tcPr>
          <w:p w14:paraId="73DE68B0" w14:textId="77777777" w:rsidR="00436E1A" w:rsidRDefault="00436E1A">
            <w:pPr>
              <w:pStyle w:val="TAL"/>
              <w:rPr>
                <w:sz w:val="16"/>
              </w:rPr>
            </w:pPr>
            <w:r>
              <w:rPr>
                <w:sz w:val="16"/>
              </w:rPr>
              <w:t>Correction to NR5GC testcase 6.5.1.2</w:t>
            </w:r>
          </w:p>
        </w:tc>
        <w:tc>
          <w:tcPr>
            <w:tcW w:w="0" w:type="auto"/>
            <w:tcBorders>
              <w:top w:val="single" w:sz="4" w:space="0" w:color="auto"/>
              <w:left w:val="single" w:sz="4" w:space="0" w:color="auto"/>
              <w:bottom w:val="single" w:sz="4" w:space="0" w:color="auto"/>
              <w:right w:val="single" w:sz="4" w:space="0" w:color="auto"/>
            </w:tcBorders>
            <w:hideMark/>
          </w:tcPr>
          <w:p w14:paraId="36631EDA"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3A34EDD"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B153A91" w14:textId="77777777" w:rsidR="00436E1A" w:rsidRDefault="00436E1A">
            <w:pPr>
              <w:pStyle w:val="TAL"/>
              <w:rPr>
                <w:sz w:val="16"/>
              </w:rPr>
            </w:pPr>
            <w:r>
              <w:rPr>
                <w:sz w:val="16"/>
              </w:rPr>
              <w:t>5094</w:t>
            </w:r>
          </w:p>
        </w:tc>
        <w:tc>
          <w:tcPr>
            <w:tcW w:w="0" w:type="auto"/>
            <w:tcBorders>
              <w:top w:val="single" w:sz="4" w:space="0" w:color="auto"/>
              <w:left w:val="single" w:sz="4" w:space="0" w:color="auto"/>
              <w:bottom w:val="single" w:sz="4" w:space="0" w:color="auto"/>
              <w:right w:val="single" w:sz="4" w:space="0" w:color="auto"/>
            </w:tcBorders>
            <w:hideMark/>
          </w:tcPr>
          <w:p w14:paraId="7874B50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528E9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A35DD3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75AD47" w14:textId="77777777" w:rsidR="00436E1A" w:rsidRDefault="00436E1A">
            <w:pPr>
              <w:pStyle w:val="TAL"/>
              <w:rPr>
                <w:sz w:val="16"/>
              </w:rPr>
            </w:pPr>
            <w:r>
              <w:rPr>
                <w:sz w:val="16"/>
              </w:rPr>
              <w:t>TEI16_Test, NG_RAN_PRN_Vertical_LAN-UEConTest</w:t>
            </w:r>
          </w:p>
        </w:tc>
        <w:tc>
          <w:tcPr>
            <w:tcW w:w="0" w:type="auto"/>
            <w:tcBorders>
              <w:top w:val="single" w:sz="4" w:space="0" w:color="auto"/>
              <w:left w:val="single" w:sz="4" w:space="0" w:color="auto"/>
              <w:bottom w:val="single" w:sz="4" w:space="0" w:color="auto"/>
              <w:right w:val="single" w:sz="4" w:space="0" w:color="auto"/>
            </w:tcBorders>
            <w:hideMark/>
          </w:tcPr>
          <w:p w14:paraId="50854C24" w14:textId="77777777" w:rsidR="00436E1A" w:rsidRDefault="00436E1A">
            <w:pPr>
              <w:pStyle w:val="TAL"/>
              <w:rPr>
                <w:sz w:val="16"/>
              </w:rPr>
            </w:pPr>
            <w:r>
              <w:rPr>
                <w:sz w:val="16"/>
              </w:rPr>
              <w:t>agreed</w:t>
            </w:r>
          </w:p>
        </w:tc>
      </w:tr>
      <w:tr w:rsidR="00436E1A" w14:paraId="3D1EED2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DD7435F" w14:textId="77777777" w:rsidR="00436E1A" w:rsidRDefault="00436E1A">
            <w:pPr>
              <w:pStyle w:val="TAL"/>
              <w:rPr>
                <w:sz w:val="16"/>
              </w:rPr>
            </w:pPr>
            <w:r>
              <w:rPr>
                <w:sz w:val="16"/>
              </w:rPr>
              <w:t>R5-254153</w:t>
            </w:r>
          </w:p>
        </w:tc>
        <w:tc>
          <w:tcPr>
            <w:tcW w:w="0" w:type="auto"/>
            <w:tcBorders>
              <w:top w:val="single" w:sz="4" w:space="0" w:color="auto"/>
              <w:left w:val="single" w:sz="4" w:space="0" w:color="auto"/>
              <w:bottom w:val="single" w:sz="4" w:space="0" w:color="auto"/>
              <w:right w:val="single" w:sz="4" w:space="0" w:color="auto"/>
            </w:tcBorders>
            <w:hideMark/>
          </w:tcPr>
          <w:p w14:paraId="4640A060" w14:textId="77777777" w:rsidR="00436E1A" w:rsidRDefault="00436E1A">
            <w:pPr>
              <w:pStyle w:val="TAL"/>
              <w:rPr>
                <w:sz w:val="16"/>
              </w:rPr>
            </w:pPr>
            <w:r>
              <w:rPr>
                <w:sz w:val="16"/>
              </w:rPr>
              <w:t>Correction to NR5GC testcase 11.3.6a</w:t>
            </w:r>
          </w:p>
        </w:tc>
        <w:tc>
          <w:tcPr>
            <w:tcW w:w="0" w:type="auto"/>
            <w:tcBorders>
              <w:top w:val="single" w:sz="4" w:space="0" w:color="auto"/>
              <w:left w:val="single" w:sz="4" w:space="0" w:color="auto"/>
              <w:bottom w:val="single" w:sz="4" w:space="0" w:color="auto"/>
              <w:right w:val="single" w:sz="4" w:space="0" w:color="auto"/>
            </w:tcBorders>
            <w:hideMark/>
          </w:tcPr>
          <w:p w14:paraId="38556F4C"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09B8A14"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A0D0872" w14:textId="77777777" w:rsidR="00436E1A" w:rsidRDefault="00436E1A">
            <w:pPr>
              <w:pStyle w:val="TAL"/>
              <w:rPr>
                <w:sz w:val="16"/>
              </w:rPr>
            </w:pPr>
            <w:r>
              <w:rPr>
                <w:sz w:val="16"/>
              </w:rPr>
              <w:t>5095</w:t>
            </w:r>
          </w:p>
        </w:tc>
        <w:tc>
          <w:tcPr>
            <w:tcW w:w="0" w:type="auto"/>
            <w:tcBorders>
              <w:top w:val="single" w:sz="4" w:space="0" w:color="auto"/>
              <w:left w:val="single" w:sz="4" w:space="0" w:color="auto"/>
              <w:bottom w:val="single" w:sz="4" w:space="0" w:color="auto"/>
              <w:right w:val="single" w:sz="4" w:space="0" w:color="auto"/>
            </w:tcBorders>
            <w:hideMark/>
          </w:tcPr>
          <w:p w14:paraId="5109B57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83449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2EBFF3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AAEC92" w14:textId="77777777" w:rsidR="00436E1A" w:rsidRDefault="00436E1A">
            <w:pPr>
              <w:pStyle w:val="TAL"/>
              <w:rPr>
                <w:sz w:val="16"/>
              </w:rPr>
            </w:pPr>
            <w:r>
              <w:rPr>
                <w:sz w:val="16"/>
              </w:rPr>
              <w:t>TEI16_Test, NG_RAN_PRN_Vertical_LAN-UEConTest</w:t>
            </w:r>
          </w:p>
        </w:tc>
        <w:tc>
          <w:tcPr>
            <w:tcW w:w="0" w:type="auto"/>
            <w:tcBorders>
              <w:top w:val="single" w:sz="4" w:space="0" w:color="auto"/>
              <w:left w:val="single" w:sz="4" w:space="0" w:color="auto"/>
              <w:bottom w:val="single" w:sz="4" w:space="0" w:color="auto"/>
              <w:right w:val="single" w:sz="4" w:space="0" w:color="auto"/>
            </w:tcBorders>
            <w:hideMark/>
          </w:tcPr>
          <w:p w14:paraId="32428617" w14:textId="77777777" w:rsidR="00436E1A" w:rsidRDefault="00436E1A">
            <w:pPr>
              <w:pStyle w:val="TAL"/>
              <w:rPr>
                <w:sz w:val="16"/>
              </w:rPr>
            </w:pPr>
            <w:r>
              <w:rPr>
                <w:sz w:val="16"/>
              </w:rPr>
              <w:t>agreed</w:t>
            </w:r>
          </w:p>
        </w:tc>
      </w:tr>
      <w:tr w:rsidR="00436E1A" w14:paraId="001CC5F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7CF856" w14:textId="77777777" w:rsidR="00436E1A" w:rsidRDefault="00436E1A">
            <w:pPr>
              <w:pStyle w:val="TAL"/>
              <w:rPr>
                <w:sz w:val="16"/>
              </w:rPr>
            </w:pPr>
            <w:r>
              <w:rPr>
                <w:sz w:val="16"/>
              </w:rPr>
              <w:t>R5-254163</w:t>
            </w:r>
          </w:p>
        </w:tc>
        <w:tc>
          <w:tcPr>
            <w:tcW w:w="0" w:type="auto"/>
            <w:tcBorders>
              <w:top w:val="single" w:sz="4" w:space="0" w:color="auto"/>
              <w:left w:val="single" w:sz="4" w:space="0" w:color="auto"/>
              <w:bottom w:val="single" w:sz="4" w:space="0" w:color="auto"/>
              <w:right w:val="single" w:sz="4" w:space="0" w:color="auto"/>
            </w:tcBorders>
            <w:hideMark/>
          </w:tcPr>
          <w:p w14:paraId="634FEF28" w14:textId="77777777" w:rsidR="00436E1A" w:rsidRDefault="00436E1A">
            <w:pPr>
              <w:pStyle w:val="TAL"/>
              <w:rPr>
                <w:sz w:val="16"/>
              </w:rPr>
            </w:pPr>
            <w:r>
              <w:rPr>
                <w:sz w:val="16"/>
              </w:rPr>
              <w:t>Correction to NR RLC test case 7.1.2.3.11</w:t>
            </w:r>
          </w:p>
        </w:tc>
        <w:tc>
          <w:tcPr>
            <w:tcW w:w="0" w:type="auto"/>
            <w:tcBorders>
              <w:top w:val="single" w:sz="4" w:space="0" w:color="auto"/>
              <w:left w:val="single" w:sz="4" w:space="0" w:color="auto"/>
              <w:bottom w:val="single" w:sz="4" w:space="0" w:color="auto"/>
              <w:right w:val="single" w:sz="4" w:space="0" w:color="auto"/>
            </w:tcBorders>
            <w:hideMark/>
          </w:tcPr>
          <w:p w14:paraId="0C96AB4C" w14:textId="77777777" w:rsidR="00436E1A" w:rsidRDefault="00436E1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0B364D51"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D40D393" w14:textId="77777777" w:rsidR="00436E1A" w:rsidRDefault="00436E1A">
            <w:pPr>
              <w:pStyle w:val="TAL"/>
              <w:rPr>
                <w:sz w:val="16"/>
              </w:rPr>
            </w:pPr>
            <w:r>
              <w:rPr>
                <w:sz w:val="16"/>
              </w:rPr>
              <w:t>5096</w:t>
            </w:r>
          </w:p>
        </w:tc>
        <w:tc>
          <w:tcPr>
            <w:tcW w:w="0" w:type="auto"/>
            <w:tcBorders>
              <w:top w:val="single" w:sz="4" w:space="0" w:color="auto"/>
              <w:left w:val="single" w:sz="4" w:space="0" w:color="auto"/>
              <w:bottom w:val="single" w:sz="4" w:space="0" w:color="auto"/>
              <w:right w:val="single" w:sz="4" w:space="0" w:color="auto"/>
            </w:tcBorders>
            <w:hideMark/>
          </w:tcPr>
          <w:p w14:paraId="7B017C4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0898E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BDE1D3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12F41D"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92BCB22" w14:textId="77777777" w:rsidR="00436E1A" w:rsidRDefault="00436E1A">
            <w:pPr>
              <w:pStyle w:val="TAL"/>
              <w:rPr>
                <w:sz w:val="16"/>
              </w:rPr>
            </w:pPr>
            <w:r>
              <w:rPr>
                <w:sz w:val="16"/>
              </w:rPr>
              <w:t>agreed</w:t>
            </w:r>
          </w:p>
        </w:tc>
      </w:tr>
      <w:tr w:rsidR="00436E1A" w14:paraId="6272473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AE2B2A6" w14:textId="77777777" w:rsidR="00436E1A" w:rsidRDefault="00436E1A">
            <w:pPr>
              <w:pStyle w:val="TAL"/>
              <w:rPr>
                <w:sz w:val="16"/>
              </w:rPr>
            </w:pPr>
            <w:r>
              <w:rPr>
                <w:sz w:val="16"/>
              </w:rPr>
              <w:t>R5-254173</w:t>
            </w:r>
          </w:p>
        </w:tc>
        <w:tc>
          <w:tcPr>
            <w:tcW w:w="0" w:type="auto"/>
            <w:tcBorders>
              <w:top w:val="single" w:sz="4" w:space="0" w:color="auto"/>
              <w:left w:val="single" w:sz="4" w:space="0" w:color="auto"/>
              <w:bottom w:val="single" w:sz="4" w:space="0" w:color="auto"/>
              <w:right w:val="single" w:sz="4" w:space="0" w:color="auto"/>
            </w:tcBorders>
            <w:hideMark/>
          </w:tcPr>
          <w:p w14:paraId="15EC6D11" w14:textId="77777777" w:rsidR="00436E1A" w:rsidRDefault="00436E1A">
            <w:pPr>
              <w:pStyle w:val="TAL"/>
              <w:rPr>
                <w:sz w:val="16"/>
              </w:rPr>
            </w:pPr>
            <w:r>
              <w:rPr>
                <w:sz w:val="16"/>
              </w:rPr>
              <w:t>Addition of new LTM Test Case 7.1.1.3.29 for LTM cell switch 4 step contention free random access procedure</w:t>
            </w:r>
          </w:p>
        </w:tc>
        <w:tc>
          <w:tcPr>
            <w:tcW w:w="0" w:type="auto"/>
            <w:tcBorders>
              <w:top w:val="single" w:sz="4" w:space="0" w:color="auto"/>
              <w:left w:val="single" w:sz="4" w:space="0" w:color="auto"/>
              <w:bottom w:val="single" w:sz="4" w:space="0" w:color="auto"/>
              <w:right w:val="single" w:sz="4" w:space="0" w:color="auto"/>
            </w:tcBorders>
            <w:hideMark/>
          </w:tcPr>
          <w:p w14:paraId="2A20D01D"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47DC9F15"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5CFCB75" w14:textId="77777777" w:rsidR="00436E1A" w:rsidRDefault="00436E1A">
            <w:pPr>
              <w:pStyle w:val="TAL"/>
              <w:rPr>
                <w:sz w:val="16"/>
              </w:rPr>
            </w:pPr>
            <w:r>
              <w:rPr>
                <w:sz w:val="16"/>
              </w:rPr>
              <w:t>5097</w:t>
            </w:r>
          </w:p>
        </w:tc>
        <w:tc>
          <w:tcPr>
            <w:tcW w:w="0" w:type="auto"/>
            <w:tcBorders>
              <w:top w:val="single" w:sz="4" w:space="0" w:color="auto"/>
              <w:left w:val="single" w:sz="4" w:space="0" w:color="auto"/>
              <w:bottom w:val="single" w:sz="4" w:space="0" w:color="auto"/>
              <w:right w:val="single" w:sz="4" w:space="0" w:color="auto"/>
            </w:tcBorders>
            <w:hideMark/>
          </w:tcPr>
          <w:p w14:paraId="3FBD37B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10781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7DD200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2222BB"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1D9B1B47" w14:textId="77777777" w:rsidR="00436E1A" w:rsidRDefault="00436E1A">
            <w:pPr>
              <w:pStyle w:val="TAL"/>
              <w:rPr>
                <w:sz w:val="16"/>
              </w:rPr>
            </w:pPr>
            <w:r>
              <w:rPr>
                <w:sz w:val="16"/>
              </w:rPr>
              <w:t>revised</w:t>
            </w:r>
          </w:p>
        </w:tc>
      </w:tr>
      <w:tr w:rsidR="00436E1A" w14:paraId="4738EDE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523BDD5" w14:textId="77777777" w:rsidR="00436E1A" w:rsidRDefault="00436E1A">
            <w:pPr>
              <w:pStyle w:val="TAL"/>
              <w:rPr>
                <w:sz w:val="16"/>
              </w:rPr>
            </w:pPr>
            <w:r>
              <w:rPr>
                <w:sz w:val="16"/>
              </w:rPr>
              <w:t>R5-255035</w:t>
            </w:r>
          </w:p>
        </w:tc>
        <w:tc>
          <w:tcPr>
            <w:tcW w:w="0" w:type="auto"/>
            <w:tcBorders>
              <w:top w:val="single" w:sz="4" w:space="0" w:color="auto"/>
              <w:left w:val="single" w:sz="4" w:space="0" w:color="auto"/>
              <w:bottom w:val="single" w:sz="4" w:space="0" w:color="auto"/>
              <w:right w:val="single" w:sz="4" w:space="0" w:color="auto"/>
            </w:tcBorders>
            <w:hideMark/>
          </w:tcPr>
          <w:p w14:paraId="573689F1" w14:textId="77777777" w:rsidR="00436E1A" w:rsidRDefault="00436E1A">
            <w:pPr>
              <w:pStyle w:val="TAL"/>
              <w:rPr>
                <w:sz w:val="16"/>
              </w:rPr>
            </w:pPr>
            <w:r>
              <w:rPr>
                <w:sz w:val="16"/>
              </w:rPr>
              <w:t>Addition of new LTM Test Case 7.1.1.3.29 for LTM cell switch 4 step contention free random access procedure</w:t>
            </w:r>
          </w:p>
        </w:tc>
        <w:tc>
          <w:tcPr>
            <w:tcW w:w="0" w:type="auto"/>
            <w:tcBorders>
              <w:top w:val="single" w:sz="4" w:space="0" w:color="auto"/>
              <w:left w:val="single" w:sz="4" w:space="0" w:color="auto"/>
              <w:bottom w:val="single" w:sz="4" w:space="0" w:color="auto"/>
              <w:right w:val="single" w:sz="4" w:space="0" w:color="auto"/>
            </w:tcBorders>
            <w:hideMark/>
          </w:tcPr>
          <w:p w14:paraId="6256BC2A"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347D7A64"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CCD0DB8" w14:textId="77777777" w:rsidR="00436E1A" w:rsidRDefault="00436E1A">
            <w:pPr>
              <w:pStyle w:val="TAL"/>
              <w:rPr>
                <w:sz w:val="16"/>
              </w:rPr>
            </w:pPr>
            <w:r>
              <w:rPr>
                <w:sz w:val="16"/>
              </w:rPr>
              <w:t>5097</w:t>
            </w:r>
          </w:p>
        </w:tc>
        <w:tc>
          <w:tcPr>
            <w:tcW w:w="0" w:type="auto"/>
            <w:tcBorders>
              <w:top w:val="single" w:sz="4" w:space="0" w:color="auto"/>
              <w:left w:val="single" w:sz="4" w:space="0" w:color="auto"/>
              <w:bottom w:val="single" w:sz="4" w:space="0" w:color="auto"/>
              <w:right w:val="single" w:sz="4" w:space="0" w:color="auto"/>
            </w:tcBorders>
            <w:hideMark/>
          </w:tcPr>
          <w:p w14:paraId="719418F1"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8DD23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0C704D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126D8C"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040176D8" w14:textId="77777777" w:rsidR="00436E1A" w:rsidRDefault="00436E1A">
            <w:pPr>
              <w:pStyle w:val="TAL"/>
              <w:rPr>
                <w:sz w:val="16"/>
              </w:rPr>
            </w:pPr>
            <w:r>
              <w:rPr>
                <w:sz w:val="16"/>
              </w:rPr>
              <w:t>agreed</w:t>
            </w:r>
          </w:p>
        </w:tc>
      </w:tr>
      <w:tr w:rsidR="00436E1A" w14:paraId="04E120C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E0C4C13" w14:textId="77777777" w:rsidR="00436E1A" w:rsidRDefault="00436E1A">
            <w:pPr>
              <w:pStyle w:val="TAL"/>
              <w:rPr>
                <w:sz w:val="16"/>
              </w:rPr>
            </w:pPr>
            <w:r>
              <w:rPr>
                <w:sz w:val="16"/>
              </w:rPr>
              <w:t>R5-254175</w:t>
            </w:r>
          </w:p>
        </w:tc>
        <w:tc>
          <w:tcPr>
            <w:tcW w:w="0" w:type="auto"/>
            <w:tcBorders>
              <w:top w:val="single" w:sz="4" w:space="0" w:color="auto"/>
              <w:left w:val="single" w:sz="4" w:space="0" w:color="auto"/>
              <w:bottom w:val="single" w:sz="4" w:space="0" w:color="auto"/>
              <w:right w:val="single" w:sz="4" w:space="0" w:color="auto"/>
            </w:tcBorders>
            <w:hideMark/>
          </w:tcPr>
          <w:p w14:paraId="68CF70D5" w14:textId="77777777" w:rsidR="00436E1A" w:rsidRDefault="00436E1A">
            <w:pPr>
              <w:pStyle w:val="TAL"/>
              <w:rPr>
                <w:sz w:val="16"/>
              </w:rPr>
            </w:pPr>
            <w:r>
              <w:rPr>
                <w:sz w:val="16"/>
              </w:rPr>
              <w:t>Correction to LTM Test Case DRX operation 7.1.1.5.11</w:t>
            </w:r>
          </w:p>
        </w:tc>
        <w:tc>
          <w:tcPr>
            <w:tcW w:w="0" w:type="auto"/>
            <w:tcBorders>
              <w:top w:val="single" w:sz="4" w:space="0" w:color="auto"/>
              <w:left w:val="single" w:sz="4" w:space="0" w:color="auto"/>
              <w:bottom w:val="single" w:sz="4" w:space="0" w:color="auto"/>
              <w:right w:val="single" w:sz="4" w:space="0" w:color="auto"/>
            </w:tcBorders>
            <w:hideMark/>
          </w:tcPr>
          <w:p w14:paraId="79288600"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22A99A0C"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F879580" w14:textId="77777777" w:rsidR="00436E1A" w:rsidRDefault="00436E1A">
            <w:pPr>
              <w:pStyle w:val="TAL"/>
              <w:rPr>
                <w:sz w:val="16"/>
              </w:rPr>
            </w:pPr>
            <w:r>
              <w:rPr>
                <w:sz w:val="16"/>
              </w:rPr>
              <w:t>5098</w:t>
            </w:r>
          </w:p>
        </w:tc>
        <w:tc>
          <w:tcPr>
            <w:tcW w:w="0" w:type="auto"/>
            <w:tcBorders>
              <w:top w:val="single" w:sz="4" w:space="0" w:color="auto"/>
              <w:left w:val="single" w:sz="4" w:space="0" w:color="auto"/>
              <w:bottom w:val="single" w:sz="4" w:space="0" w:color="auto"/>
              <w:right w:val="single" w:sz="4" w:space="0" w:color="auto"/>
            </w:tcBorders>
            <w:hideMark/>
          </w:tcPr>
          <w:p w14:paraId="6F7F32D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CECFD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208C56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88AC00"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073B315B" w14:textId="77777777" w:rsidR="00436E1A" w:rsidRDefault="00436E1A">
            <w:pPr>
              <w:pStyle w:val="TAL"/>
              <w:rPr>
                <w:sz w:val="16"/>
              </w:rPr>
            </w:pPr>
            <w:r>
              <w:rPr>
                <w:sz w:val="16"/>
              </w:rPr>
              <w:t>agreed</w:t>
            </w:r>
          </w:p>
        </w:tc>
      </w:tr>
      <w:tr w:rsidR="00436E1A" w14:paraId="39F7E09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BB2B53A" w14:textId="77777777" w:rsidR="00436E1A" w:rsidRDefault="00436E1A">
            <w:pPr>
              <w:pStyle w:val="TAL"/>
              <w:rPr>
                <w:sz w:val="16"/>
              </w:rPr>
            </w:pPr>
            <w:r>
              <w:rPr>
                <w:sz w:val="16"/>
              </w:rPr>
              <w:t>R5-254198</w:t>
            </w:r>
          </w:p>
        </w:tc>
        <w:tc>
          <w:tcPr>
            <w:tcW w:w="0" w:type="auto"/>
            <w:tcBorders>
              <w:top w:val="single" w:sz="4" w:space="0" w:color="auto"/>
              <w:left w:val="single" w:sz="4" w:space="0" w:color="auto"/>
              <w:bottom w:val="single" w:sz="4" w:space="0" w:color="auto"/>
              <w:right w:val="single" w:sz="4" w:space="0" w:color="auto"/>
            </w:tcBorders>
            <w:hideMark/>
          </w:tcPr>
          <w:p w14:paraId="21DF4A7D" w14:textId="77777777" w:rsidR="00436E1A" w:rsidRDefault="00436E1A">
            <w:pPr>
              <w:pStyle w:val="TAL"/>
              <w:rPr>
                <w:sz w:val="16"/>
              </w:rPr>
            </w:pPr>
            <w:r>
              <w:rPr>
                <w:sz w:val="16"/>
              </w:rPr>
              <w:t>Correction for 38523-1 TC 6.3.1.7</w:t>
            </w:r>
          </w:p>
        </w:tc>
        <w:tc>
          <w:tcPr>
            <w:tcW w:w="0" w:type="auto"/>
            <w:tcBorders>
              <w:top w:val="single" w:sz="4" w:space="0" w:color="auto"/>
              <w:left w:val="single" w:sz="4" w:space="0" w:color="auto"/>
              <w:bottom w:val="single" w:sz="4" w:space="0" w:color="auto"/>
              <w:right w:val="single" w:sz="4" w:space="0" w:color="auto"/>
            </w:tcBorders>
            <w:hideMark/>
          </w:tcPr>
          <w:p w14:paraId="0E395DC7" w14:textId="77777777" w:rsidR="00436E1A" w:rsidRDefault="00436E1A">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49CF4FE4"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138CB4D" w14:textId="77777777" w:rsidR="00436E1A" w:rsidRDefault="00436E1A">
            <w:pPr>
              <w:pStyle w:val="TAL"/>
              <w:rPr>
                <w:sz w:val="16"/>
              </w:rPr>
            </w:pPr>
            <w:r>
              <w:rPr>
                <w:sz w:val="16"/>
              </w:rPr>
              <w:t>5099</w:t>
            </w:r>
          </w:p>
        </w:tc>
        <w:tc>
          <w:tcPr>
            <w:tcW w:w="0" w:type="auto"/>
            <w:tcBorders>
              <w:top w:val="single" w:sz="4" w:space="0" w:color="auto"/>
              <w:left w:val="single" w:sz="4" w:space="0" w:color="auto"/>
              <w:bottom w:val="single" w:sz="4" w:space="0" w:color="auto"/>
              <w:right w:val="single" w:sz="4" w:space="0" w:color="auto"/>
            </w:tcBorders>
            <w:hideMark/>
          </w:tcPr>
          <w:p w14:paraId="6ADC0AE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9B607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D17F2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0758DA"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DE875B1" w14:textId="77777777" w:rsidR="00436E1A" w:rsidRDefault="00436E1A">
            <w:pPr>
              <w:pStyle w:val="TAL"/>
              <w:rPr>
                <w:sz w:val="16"/>
              </w:rPr>
            </w:pPr>
            <w:r>
              <w:rPr>
                <w:sz w:val="16"/>
              </w:rPr>
              <w:t>revised</w:t>
            </w:r>
          </w:p>
        </w:tc>
      </w:tr>
      <w:tr w:rsidR="00436E1A" w14:paraId="2E316FB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570D4A7" w14:textId="77777777" w:rsidR="00436E1A" w:rsidRDefault="00436E1A">
            <w:pPr>
              <w:pStyle w:val="TAL"/>
              <w:rPr>
                <w:sz w:val="16"/>
              </w:rPr>
            </w:pPr>
            <w:r>
              <w:rPr>
                <w:sz w:val="16"/>
              </w:rPr>
              <w:t>R5-255067</w:t>
            </w:r>
          </w:p>
        </w:tc>
        <w:tc>
          <w:tcPr>
            <w:tcW w:w="0" w:type="auto"/>
            <w:tcBorders>
              <w:top w:val="single" w:sz="4" w:space="0" w:color="auto"/>
              <w:left w:val="single" w:sz="4" w:space="0" w:color="auto"/>
              <w:bottom w:val="single" w:sz="4" w:space="0" w:color="auto"/>
              <w:right w:val="single" w:sz="4" w:space="0" w:color="auto"/>
            </w:tcBorders>
            <w:hideMark/>
          </w:tcPr>
          <w:p w14:paraId="049B00E9" w14:textId="77777777" w:rsidR="00436E1A" w:rsidRDefault="00436E1A">
            <w:pPr>
              <w:pStyle w:val="TAL"/>
              <w:rPr>
                <w:sz w:val="16"/>
              </w:rPr>
            </w:pPr>
            <w:r>
              <w:rPr>
                <w:sz w:val="16"/>
              </w:rPr>
              <w:t>Correction for 38523-1 TC 6.3.1.7</w:t>
            </w:r>
          </w:p>
        </w:tc>
        <w:tc>
          <w:tcPr>
            <w:tcW w:w="0" w:type="auto"/>
            <w:tcBorders>
              <w:top w:val="single" w:sz="4" w:space="0" w:color="auto"/>
              <w:left w:val="single" w:sz="4" w:space="0" w:color="auto"/>
              <w:bottom w:val="single" w:sz="4" w:space="0" w:color="auto"/>
              <w:right w:val="single" w:sz="4" w:space="0" w:color="auto"/>
            </w:tcBorders>
            <w:hideMark/>
          </w:tcPr>
          <w:p w14:paraId="497E9009" w14:textId="77777777" w:rsidR="00436E1A" w:rsidRDefault="00436E1A">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17687540"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D66D2C5" w14:textId="77777777" w:rsidR="00436E1A" w:rsidRDefault="00436E1A">
            <w:pPr>
              <w:pStyle w:val="TAL"/>
              <w:rPr>
                <w:sz w:val="16"/>
              </w:rPr>
            </w:pPr>
            <w:r>
              <w:rPr>
                <w:sz w:val="16"/>
              </w:rPr>
              <w:t>5099</w:t>
            </w:r>
          </w:p>
        </w:tc>
        <w:tc>
          <w:tcPr>
            <w:tcW w:w="0" w:type="auto"/>
            <w:tcBorders>
              <w:top w:val="single" w:sz="4" w:space="0" w:color="auto"/>
              <w:left w:val="single" w:sz="4" w:space="0" w:color="auto"/>
              <w:bottom w:val="single" w:sz="4" w:space="0" w:color="auto"/>
              <w:right w:val="single" w:sz="4" w:space="0" w:color="auto"/>
            </w:tcBorders>
            <w:hideMark/>
          </w:tcPr>
          <w:p w14:paraId="0CB0A41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93B5A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0ABF94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878C63"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B217925" w14:textId="77777777" w:rsidR="00436E1A" w:rsidRDefault="00436E1A">
            <w:pPr>
              <w:pStyle w:val="TAL"/>
              <w:rPr>
                <w:sz w:val="16"/>
              </w:rPr>
            </w:pPr>
            <w:r>
              <w:rPr>
                <w:sz w:val="16"/>
              </w:rPr>
              <w:t>agreed</w:t>
            </w:r>
          </w:p>
        </w:tc>
      </w:tr>
      <w:tr w:rsidR="00436E1A" w14:paraId="05AAE82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99768D7" w14:textId="77777777" w:rsidR="00436E1A" w:rsidRDefault="00436E1A">
            <w:pPr>
              <w:pStyle w:val="TAL"/>
              <w:rPr>
                <w:sz w:val="16"/>
              </w:rPr>
            </w:pPr>
            <w:r>
              <w:rPr>
                <w:sz w:val="16"/>
              </w:rPr>
              <w:t>R5-254203</w:t>
            </w:r>
          </w:p>
        </w:tc>
        <w:tc>
          <w:tcPr>
            <w:tcW w:w="0" w:type="auto"/>
            <w:tcBorders>
              <w:top w:val="single" w:sz="4" w:space="0" w:color="auto"/>
              <w:left w:val="single" w:sz="4" w:space="0" w:color="auto"/>
              <w:bottom w:val="single" w:sz="4" w:space="0" w:color="auto"/>
              <w:right w:val="single" w:sz="4" w:space="0" w:color="auto"/>
            </w:tcBorders>
            <w:hideMark/>
          </w:tcPr>
          <w:p w14:paraId="009DE424" w14:textId="77777777" w:rsidR="00436E1A" w:rsidRDefault="00436E1A">
            <w:pPr>
              <w:pStyle w:val="TAL"/>
              <w:rPr>
                <w:sz w:val="16"/>
              </w:rPr>
            </w:pPr>
            <w:r>
              <w:rPr>
                <w:sz w:val="16"/>
              </w:rPr>
              <w:t>Addition of new test case 9.3.1.7 related to Inter-system mobility registration update / Rejected / No suitable cells in tracking area / 5GC to EPC</w:t>
            </w:r>
          </w:p>
        </w:tc>
        <w:tc>
          <w:tcPr>
            <w:tcW w:w="0" w:type="auto"/>
            <w:tcBorders>
              <w:top w:val="single" w:sz="4" w:space="0" w:color="auto"/>
              <w:left w:val="single" w:sz="4" w:space="0" w:color="auto"/>
              <w:bottom w:val="single" w:sz="4" w:space="0" w:color="auto"/>
              <w:right w:val="single" w:sz="4" w:space="0" w:color="auto"/>
            </w:tcBorders>
            <w:hideMark/>
          </w:tcPr>
          <w:p w14:paraId="4445D8FF"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6A29703"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688345D" w14:textId="77777777" w:rsidR="00436E1A" w:rsidRDefault="00436E1A">
            <w:pPr>
              <w:pStyle w:val="TAL"/>
              <w:rPr>
                <w:sz w:val="16"/>
              </w:rPr>
            </w:pPr>
            <w:r>
              <w:rPr>
                <w:sz w:val="16"/>
              </w:rPr>
              <w:t>5100</w:t>
            </w:r>
          </w:p>
        </w:tc>
        <w:tc>
          <w:tcPr>
            <w:tcW w:w="0" w:type="auto"/>
            <w:tcBorders>
              <w:top w:val="single" w:sz="4" w:space="0" w:color="auto"/>
              <w:left w:val="single" w:sz="4" w:space="0" w:color="auto"/>
              <w:bottom w:val="single" w:sz="4" w:space="0" w:color="auto"/>
              <w:right w:val="single" w:sz="4" w:space="0" w:color="auto"/>
            </w:tcBorders>
            <w:hideMark/>
          </w:tcPr>
          <w:p w14:paraId="124DD1A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71469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AADF4E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995142"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4ACF16CF" w14:textId="77777777" w:rsidR="00436E1A" w:rsidRDefault="00436E1A">
            <w:pPr>
              <w:pStyle w:val="TAL"/>
              <w:rPr>
                <w:sz w:val="16"/>
              </w:rPr>
            </w:pPr>
            <w:r>
              <w:rPr>
                <w:sz w:val="16"/>
              </w:rPr>
              <w:t>revised</w:t>
            </w:r>
          </w:p>
        </w:tc>
      </w:tr>
      <w:tr w:rsidR="00436E1A" w14:paraId="30BBE63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898072B" w14:textId="77777777" w:rsidR="00436E1A" w:rsidRDefault="00436E1A">
            <w:pPr>
              <w:pStyle w:val="TAL"/>
              <w:rPr>
                <w:sz w:val="16"/>
              </w:rPr>
            </w:pPr>
            <w:r>
              <w:rPr>
                <w:sz w:val="16"/>
              </w:rPr>
              <w:t>R5-254936</w:t>
            </w:r>
          </w:p>
        </w:tc>
        <w:tc>
          <w:tcPr>
            <w:tcW w:w="0" w:type="auto"/>
            <w:tcBorders>
              <w:top w:val="single" w:sz="4" w:space="0" w:color="auto"/>
              <w:left w:val="single" w:sz="4" w:space="0" w:color="auto"/>
              <w:bottom w:val="single" w:sz="4" w:space="0" w:color="auto"/>
              <w:right w:val="single" w:sz="4" w:space="0" w:color="auto"/>
            </w:tcBorders>
            <w:hideMark/>
          </w:tcPr>
          <w:p w14:paraId="4B57B38B" w14:textId="77777777" w:rsidR="00436E1A" w:rsidRDefault="00436E1A">
            <w:pPr>
              <w:pStyle w:val="TAL"/>
              <w:rPr>
                <w:sz w:val="16"/>
              </w:rPr>
            </w:pPr>
            <w:r>
              <w:rPr>
                <w:sz w:val="16"/>
              </w:rPr>
              <w:t>Addition of new test case 9.3.1.7 related to Inter-system mobility registration update / Rejected / No suitable cells in tracking area / 5GC to EPC</w:t>
            </w:r>
          </w:p>
        </w:tc>
        <w:tc>
          <w:tcPr>
            <w:tcW w:w="0" w:type="auto"/>
            <w:tcBorders>
              <w:top w:val="single" w:sz="4" w:space="0" w:color="auto"/>
              <w:left w:val="single" w:sz="4" w:space="0" w:color="auto"/>
              <w:bottom w:val="single" w:sz="4" w:space="0" w:color="auto"/>
              <w:right w:val="single" w:sz="4" w:space="0" w:color="auto"/>
            </w:tcBorders>
            <w:hideMark/>
          </w:tcPr>
          <w:p w14:paraId="7E8FBACD"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AFE4C79"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8C89D7E" w14:textId="77777777" w:rsidR="00436E1A" w:rsidRDefault="00436E1A">
            <w:pPr>
              <w:pStyle w:val="TAL"/>
              <w:rPr>
                <w:sz w:val="16"/>
              </w:rPr>
            </w:pPr>
            <w:r>
              <w:rPr>
                <w:sz w:val="16"/>
              </w:rPr>
              <w:t>5100</w:t>
            </w:r>
          </w:p>
        </w:tc>
        <w:tc>
          <w:tcPr>
            <w:tcW w:w="0" w:type="auto"/>
            <w:tcBorders>
              <w:top w:val="single" w:sz="4" w:space="0" w:color="auto"/>
              <w:left w:val="single" w:sz="4" w:space="0" w:color="auto"/>
              <w:bottom w:val="single" w:sz="4" w:space="0" w:color="auto"/>
              <w:right w:val="single" w:sz="4" w:space="0" w:color="auto"/>
            </w:tcBorders>
            <w:hideMark/>
          </w:tcPr>
          <w:p w14:paraId="034EB50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83A79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EC1CBE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B7A77F"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3FA1796B" w14:textId="77777777" w:rsidR="00436E1A" w:rsidRDefault="00436E1A">
            <w:pPr>
              <w:pStyle w:val="TAL"/>
              <w:rPr>
                <w:sz w:val="16"/>
              </w:rPr>
            </w:pPr>
            <w:r>
              <w:rPr>
                <w:sz w:val="16"/>
              </w:rPr>
              <w:t>agreed</w:t>
            </w:r>
          </w:p>
        </w:tc>
      </w:tr>
      <w:tr w:rsidR="00436E1A" w14:paraId="2534E29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37CD9B3" w14:textId="77777777" w:rsidR="00436E1A" w:rsidRDefault="00436E1A">
            <w:pPr>
              <w:pStyle w:val="TAL"/>
              <w:rPr>
                <w:sz w:val="16"/>
              </w:rPr>
            </w:pPr>
            <w:r>
              <w:rPr>
                <w:sz w:val="16"/>
              </w:rPr>
              <w:t>R5-254206</w:t>
            </w:r>
          </w:p>
        </w:tc>
        <w:tc>
          <w:tcPr>
            <w:tcW w:w="0" w:type="auto"/>
            <w:tcBorders>
              <w:top w:val="single" w:sz="4" w:space="0" w:color="auto"/>
              <w:left w:val="single" w:sz="4" w:space="0" w:color="auto"/>
              <w:bottom w:val="single" w:sz="4" w:space="0" w:color="auto"/>
              <w:right w:val="single" w:sz="4" w:space="0" w:color="auto"/>
            </w:tcBorders>
            <w:hideMark/>
          </w:tcPr>
          <w:p w14:paraId="57B8878F" w14:textId="77777777" w:rsidR="00436E1A" w:rsidRDefault="00436E1A">
            <w:pPr>
              <w:pStyle w:val="TAL"/>
              <w:rPr>
                <w:sz w:val="16"/>
              </w:rPr>
            </w:pPr>
            <w:r>
              <w:rPr>
                <w:sz w:val="16"/>
              </w:rPr>
              <w:t>Correction of test case 9.1.5.1.13</w:t>
            </w:r>
          </w:p>
        </w:tc>
        <w:tc>
          <w:tcPr>
            <w:tcW w:w="0" w:type="auto"/>
            <w:tcBorders>
              <w:top w:val="single" w:sz="4" w:space="0" w:color="auto"/>
              <w:left w:val="single" w:sz="4" w:space="0" w:color="auto"/>
              <w:bottom w:val="single" w:sz="4" w:space="0" w:color="auto"/>
              <w:right w:val="single" w:sz="4" w:space="0" w:color="auto"/>
            </w:tcBorders>
            <w:hideMark/>
          </w:tcPr>
          <w:p w14:paraId="5D35697D"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51CD9DE"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EDF0459" w14:textId="77777777" w:rsidR="00436E1A" w:rsidRDefault="00436E1A">
            <w:pPr>
              <w:pStyle w:val="TAL"/>
              <w:rPr>
                <w:sz w:val="16"/>
              </w:rPr>
            </w:pPr>
            <w:r>
              <w:rPr>
                <w:sz w:val="16"/>
              </w:rPr>
              <w:t>5101</w:t>
            </w:r>
          </w:p>
        </w:tc>
        <w:tc>
          <w:tcPr>
            <w:tcW w:w="0" w:type="auto"/>
            <w:tcBorders>
              <w:top w:val="single" w:sz="4" w:space="0" w:color="auto"/>
              <w:left w:val="single" w:sz="4" w:space="0" w:color="auto"/>
              <w:bottom w:val="single" w:sz="4" w:space="0" w:color="auto"/>
              <w:right w:val="single" w:sz="4" w:space="0" w:color="auto"/>
            </w:tcBorders>
            <w:hideMark/>
          </w:tcPr>
          <w:p w14:paraId="6CB696F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CB146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0DB22D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D36C84"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6F6CD75" w14:textId="77777777" w:rsidR="00436E1A" w:rsidRDefault="00436E1A">
            <w:pPr>
              <w:pStyle w:val="TAL"/>
              <w:rPr>
                <w:sz w:val="16"/>
              </w:rPr>
            </w:pPr>
            <w:r>
              <w:rPr>
                <w:sz w:val="16"/>
              </w:rPr>
              <w:t>withdrawn</w:t>
            </w:r>
          </w:p>
        </w:tc>
      </w:tr>
      <w:tr w:rsidR="00436E1A" w14:paraId="6421248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8E66418" w14:textId="77777777" w:rsidR="00436E1A" w:rsidRDefault="00436E1A">
            <w:pPr>
              <w:pStyle w:val="TAL"/>
              <w:rPr>
                <w:sz w:val="16"/>
              </w:rPr>
            </w:pPr>
            <w:r>
              <w:rPr>
                <w:sz w:val="16"/>
              </w:rPr>
              <w:t>R5-254216</w:t>
            </w:r>
          </w:p>
        </w:tc>
        <w:tc>
          <w:tcPr>
            <w:tcW w:w="0" w:type="auto"/>
            <w:tcBorders>
              <w:top w:val="single" w:sz="4" w:space="0" w:color="auto"/>
              <w:left w:val="single" w:sz="4" w:space="0" w:color="auto"/>
              <w:bottom w:val="single" w:sz="4" w:space="0" w:color="auto"/>
              <w:right w:val="single" w:sz="4" w:space="0" w:color="auto"/>
            </w:tcBorders>
            <w:hideMark/>
          </w:tcPr>
          <w:p w14:paraId="399ADC5D" w14:textId="77777777" w:rsidR="00436E1A" w:rsidRDefault="00436E1A">
            <w:pPr>
              <w:pStyle w:val="TAL"/>
              <w:rPr>
                <w:sz w:val="16"/>
              </w:rPr>
            </w:pPr>
            <w:r>
              <w:rPr>
                <w:sz w:val="16"/>
              </w:rPr>
              <w:t>Corrections to ATSSS SM test cases</w:t>
            </w:r>
          </w:p>
        </w:tc>
        <w:tc>
          <w:tcPr>
            <w:tcW w:w="0" w:type="auto"/>
            <w:tcBorders>
              <w:top w:val="single" w:sz="4" w:space="0" w:color="auto"/>
              <w:left w:val="single" w:sz="4" w:space="0" w:color="auto"/>
              <w:bottom w:val="single" w:sz="4" w:space="0" w:color="auto"/>
              <w:right w:val="single" w:sz="4" w:space="0" w:color="auto"/>
            </w:tcBorders>
            <w:hideMark/>
          </w:tcPr>
          <w:p w14:paraId="0504A824"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EB32414"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97BD32E" w14:textId="77777777" w:rsidR="00436E1A" w:rsidRDefault="00436E1A">
            <w:pPr>
              <w:pStyle w:val="TAL"/>
              <w:rPr>
                <w:sz w:val="16"/>
              </w:rPr>
            </w:pPr>
            <w:r>
              <w:rPr>
                <w:sz w:val="16"/>
              </w:rPr>
              <w:t>5102</w:t>
            </w:r>
          </w:p>
        </w:tc>
        <w:tc>
          <w:tcPr>
            <w:tcW w:w="0" w:type="auto"/>
            <w:tcBorders>
              <w:top w:val="single" w:sz="4" w:space="0" w:color="auto"/>
              <w:left w:val="single" w:sz="4" w:space="0" w:color="auto"/>
              <w:bottom w:val="single" w:sz="4" w:space="0" w:color="auto"/>
              <w:right w:val="single" w:sz="4" w:space="0" w:color="auto"/>
            </w:tcBorders>
            <w:hideMark/>
          </w:tcPr>
          <w:p w14:paraId="7E61633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2887E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F28F0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668903" w14:textId="77777777" w:rsidR="00436E1A" w:rsidRDefault="00436E1A">
            <w:pPr>
              <w:pStyle w:val="TAL"/>
              <w:rPr>
                <w:sz w:val="16"/>
              </w:rPr>
            </w:pPr>
            <w:r>
              <w:rPr>
                <w:sz w:val="16"/>
              </w:rPr>
              <w:t>TEI16_Test, ATSSS-UEConTest</w:t>
            </w:r>
          </w:p>
        </w:tc>
        <w:tc>
          <w:tcPr>
            <w:tcW w:w="0" w:type="auto"/>
            <w:tcBorders>
              <w:top w:val="single" w:sz="4" w:space="0" w:color="auto"/>
              <w:left w:val="single" w:sz="4" w:space="0" w:color="auto"/>
              <w:bottom w:val="single" w:sz="4" w:space="0" w:color="auto"/>
              <w:right w:val="single" w:sz="4" w:space="0" w:color="auto"/>
            </w:tcBorders>
            <w:hideMark/>
          </w:tcPr>
          <w:p w14:paraId="4EA32722" w14:textId="77777777" w:rsidR="00436E1A" w:rsidRDefault="00436E1A">
            <w:pPr>
              <w:pStyle w:val="TAL"/>
              <w:rPr>
                <w:sz w:val="16"/>
              </w:rPr>
            </w:pPr>
            <w:r>
              <w:rPr>
                <w:sz w:val="16"/>
              </w:rPr>
              <w:t>agreed</w:t>
            </w:r>
          </w:p>
        </w:tc>
      </w:tr>
      <w:tr w:rsidR="00436E1A" w14:paraId="28C5A96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8365CC" w14:textId="77777777" w:rsidR="00436E1A" w:rsidRDefault="00436E1A">
            <w:pPr>
              <w:pStyle w:val="TAL"/>
              <w:rPr>
                <w:sz w:val="16"/>
              </w:rPr>
            </w:pPr>
            <w:r>
              <w:rPr>
                <w:sz w:val="16"/>
              </w:rPr>
              <w:t>R5-254217</w:t>
            </w:r>
          </w:p>
        </w:tc>
        <w:tc>
          <w:tcPr>
            <w:tcW w:w="0" w:type="auto"/>
            <w:tcBorders>
              <w:top w:val="single" w:sz="4" w:space="0" w:color="auto"/>
              <w:left w:val="single" w:sz="4" w:space="0" w:color="auto"/>
              <w:bottom w:val="single" w:sz="4" w:space="0" w:color="auto"/>
              <w:right w:val="single" w:sz="4" w:space="0" w:color="auto"/>
            </w:tcBorders>
            <w:hideMark/>
          </w:tcPr>
          <w:p w14:paraId="59E52EA1" w14:textId="77777777" w:rsidR="00436E1A" w:rsidRDefault="00436E1A">
            <w:pPr>
              <w:pStyle w:val="TAL"/>
              <w:rPr>
                <w:sz w:val="16"/>
              </w:rPr>
            </w:pPr>
            <w:r>
              <w:rPr>
                <w:sz w:val="16"/>
              </w:rPr>
              <w:t>Corrections to ATSSS_Ph2 SM test cases</w:t>
            </w:r>
          </w:p>
        </w:tc>
        <w:tc>
          <w:tcPr>
            <w:tcW w:w="0" w:type="auto"/>
            <w:tcBorders>
              <w:top w:val="single" w:sz="4" w:space="0" w:color="auto"/>
              <w:left w:val="single" w:sz="4" w:space="0" w:color="auto"/>
              <w:bottom w:val="single" w:sz="4" w:space="0" w:color="auto"/>
              <w:right w:val="single" w:sz="4" w:space="0" w:color="auto"/>
            </w:tcBorders>
            <w:hideMark/>
          </w:tcPr>
          <w:p w14:paraId="483AC96E"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24E4CDE"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0E79433" w14:textId="77777777" w:rsidR="00436E1A" w:rsidRDefault="00436E1A">
            <w:pPr>
              <w:pStyle w:val="TAL"/>
              <w:rPr>
                <w:sz w:val="16"/>
              </w:rPr>
            </w:pPr>
            <w:r>
              <w:rPr>
                <w:sz w:val="16"/>
              </w:rPr>
              <w:t>5103</w:t>
            </w:r>
          </w:p>
        </w:tc>
        <w:tc>
          <w:tcPr>
            <w:tcW w:w="0" w:type="auto"/>
            <w:tcBorders>
              <w:top w:val="single" w:sz="4" w:space="0" w:color="auto"/>
              <w:left w:val="single" w:sz="4" w:space="0" w:color="auto"/>
              <w:bottom w:val="single" w:sz="4" w:space="0" w:color="auto"/>
              <w:right w:val="single" w:sz="4" w:space="0" w:color="auto"/>
            </w:tcBorders>
            <w:hideMark/>
          </w:tcPr>
          <w:p w14:paraId="2F2D412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29E3E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18706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9DF445" w14:textId="77777777" w:rsidR="00436E1A" w:rsidRDefault="00436E1A">
            <w:pPr>
              <w:pStyle w:val="TAL"/>
              <w:rPr>
                <w:sz w:val="16"/>
              </w:rPr>
            </w:pPr>
            <w:r>
              <w:rPr>
                <w:sz w:val="16"/>
              </w:rPr>
              <w:t>TEI17_Test, ATSSS_Ph2-UEConTest</w:t>
            </w:r>
          </w:p>
        </w:tc>
        <w:tc>
          <w:tcPr>
            <w:tcW w:w="0" w:type="auto"/>
            <w:tcBorders>
              <w:top w:val="single" w:sz="4" w:space="0" w:color="auto"/>
              <w:left w:val="single" w:sz="4" w:space="0" w:color="auto"/>
              <w:bottom w:val="single" w:sz="4" w:space="0" w:color="auto"/>
              <w:right w:val="single" w:sz="4" w:space="0" w:color="auto"/>
            </w:tcBorders>
            <w:hideMark/>
          </w:tcPr>
          <w:p w14:paraId="3AB0B968" w14:textId="77777777" w:rsidR="00436E1A" w:rsidRDefault="00436E1A">
            <w:pPr>
              <w:pStyle w:val="TAL"/>
              <w:rPr>
                <w:sz w:val="16"/>
              </w:rPr>
            </w:pPr>
            <w:r>
              <w:rPr>
                <w:sz w:val="16"/>
              </w:rPr>
              <w:t>agreed</w:t>
            </w:r>
          </w:p>
        </w:tc>
      </w:tr>
      <w:tr w:rsidR="00436E1A" w14:paraId="0209CC5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013128" w14:textId="77777777" w:rsidR="00436E1A" w:rsidRDefault="00436E1A">
            <w:pPr>
              <w:pStyle w:val="TAL"/>
              <w:rPr>
                <w:sz w:val="16"/>
              </w:rPr>
            </w:pPr>
            <w:r>
              <w:rPr>
                <w:sz w:val="16"/>
              </w:rPr>
              <w:t>R5-254218</w:t>
            </w:r>
          </w:p>
        </w:tc>
        <w:tc>
          <w:tcPr>
            <w:tcW w:w="0" w:type="auto"/>
            <w:tcBorders>
              <w:top w:val="single" w:sz="4" w:space="0" w:color="auto"/>
              <w:left w:val="single" w:sz="4" w:space="0" w:color="auto"/>
              <w:bottom w:val="single" w:sz="4" w:space="0" w:color="auto"/>
              <w:right w:val="single" w:sz="4" w:space="0" w:color="auto"/>
            </w:tcBorders>
            <w:hideMark/>
          </w:tcPr>
          <w:p w14:paraId="42C7A9B7" w14:textId="77777777" w:rsidR="00436E1A" w:rsidRDefault="00436E1A">
            <w:pPr>
              <w:pStyle w:val="TAL"/>
              <w:rPr>
                <w:sz w:val="16"/>
              </w:rPr>
            </w:pPr>
            <w:r>
              <w:rPr>
                <w:sz w:val="16"/>
              </w:rPr>
              <w:t>Corrections to ATSSS_Ph2 Inter-system test cases</w:t>
            </w:r>
          </w:p>
        </w:tc>
        <w:tc>
          <w:tcPr>
            <w:tcW w:w="0" w:type="auto"/>
            <w:tcBorders>
              <w:top w:val="single" w:sz="4" w:space="0" w:color="auto"/>
              <w:left w:val="single" w:sz="4" w:space="0" w:color="auto"/>
              <w:bottom w:val="single" w:sz="4" w:space="0" w:color="auto"/>
              <w:right w:val="single" w:sz="4" w:space="0" w:color="auto"/>
            </w:tcBorders>
            <w:hideMark/>
          </w:tcPr>
          <w:p w14:paraId="00C6B7B0"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281851F"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DDCDA38" w14:textId="77777777" w:rsidR="00436E1A" w:rsidRDefault="00436E1A">
            <w:pPr>
              <w:pStyle w:val="TAL"/>
              <w:rPr>
                <w:sz w:val="16"/>
              </w:rPr>
            </w:pPr>
            <w:r>
              <w:rPr>
                <w:sz w:val="16"/>
              </w:rPr>
              <w:t>5104</w:t>
            </w:r>
          </w:p>
        </w:tc>
        <w:tc>
          <w:tcPr>
            <w:tcW w:w="0" w:type="auto"/>
            <w:tcBorders>
              <w:top w:val="single" w:sz="4" w:space="0" w:color="auto"/>
              <w:left w:val="single" w:sz="4" w:space="0" w:color="auto"/>
              <w:bottom w:val="single" w:sz="4" w:space="0" w:color="auto"/>
              <w:right w:val="single" w:sz="4" w:space="0" w:color="auto"/>
            </w:tcBorders>
            <w:hideMark/>
          </w:tcPr>
          <w:p w14:paraId="3CAC611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16C6B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D330C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022BC3" w14:textId="77777777" w:rsidR="00436E1A" w:rsidRDefault="00436E1A">
            <w:pPr>
              <w:pStyle w:val="TAL"/>
              <w:rPr>
                <w:sz w:val="16"/>
              </w:rPr>
            </w:pPr>
            <w:r>
              <w:rPr>
                <w:sz w:val="16"/>
              </w:rPr>
              <w:t>TEI17_Test, ATSSS_Ph2-UEConTest</w:t>
            </w:r>
          </w:p>
        </w:tc>
        <w:tc>
          <w:tcPr>
            <w:tcW w:w="0" w:type="auto"/>
            <w:tcBorders>
              <w:top w:val="single" w:sz="4" w:space="0" w:color="auto"/>
              <w:left w:val="single" w:sz="4" w:space="0" w:color="auto"/>
              <w:bottom w:val="single" w:sz="4" w:space="0" w:color="auto"/>
              <w:right w:val="single" w:sz="4" w:space="0" w:color="auto"/>
            </w:tcBorders>
            <w:hideMark/>
          </w:tcPr>
          <w:p w14:paraId="5B55B4E6" w14:textId="77777777" w:rsidR="00436E1A" w:rsidRDefault="00436E1A">
            <w:pPr>
              <w:pStyle w:val="TAL"/>
              <w:rPr>
                <w:sz w:val="16"/>
              </w:rPr>
            </w:pPr>
            <w:r>
              <w:rPr>
                <w:sz w:val="16"/>
              </w:rPr>
              <w:t>agreed</w:t>
            </w:r>
          </w:p>
        </w:tc>
      </w:tr>
      <w:tr w:rsidR="00436E1A" w14:paraId="46E1C3D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F04DCA" w14:textId="77777777" w:rsidR="00436E1A" w:rsidRDefault="00436E1A">
            <w:pPr>
              <w:pStyle w:val="TAL"/>
              <w:rPr>
                <w:sz w:val="16"/>
              </w:rPr>
            </w:pPr>
            <w:r>
              <w:rPr>
                <w:sz w:val="16"/>
              </w:rPr>
              <w:t>R5-254220</w:t>
            </w:r>
          </w:p>
        </w:tc>
        <w:tc>
          <w:tcPr>
            <w:tcW w:w="0" w:type="auto"/>
            <w:tcBorders>
              <w:top w:val="single" w:sz="4" w:space="0" w:color="auto"/>
              <w:left w:val="single" w:sz="4" w:space="0" w:color="auto"/>
              <w:bottom w:val="single" w:sz="4" w:space="0" w:color="auto"/>
              <w:right w:val="single" w:sz="4" w:space="0" w:color="auto"/>
            </w:tcBorders>
            <w:hideMark/>
          </w:tcPr>
          <w:p w14:paraId="39E51CB8" w14:textId="77777777" w:rsidR="00436E1A" w:rsidRDefault="00436E1A">
            <w:pPr>
              <w:pStyle w:val="TAL"/>
              <w:rPr>
                <w:sz w:val="16"/>
              </w:rPr>
            </w:pPr>
            <w:r>
              <w:rPr>
                <w:sz w:val="16"/>
              </w:rPr>
              <w:t>Corrections to N3Access MM test cases</w:t>
            </w:r>
          </w:p>
        </w:tc>
        <w:tc>
          <w:tcPr>
            <w:tcW w:w="0" w:type="auto"/>
            <w:tcBorders>
              <w:top w:val="single" w:sz="4" w:space="0" w:color="auto"/>
              <w:left w:val="single" w:sz="4" w:space="0" w:color="auto"/>
              <w:bottom w:val="single" w:sz="4" w:space="0" w:color="auto"/>
              <w:right w:val="single" w:sz="4" w:space="0" w:color="auto"/>
            </w:tcBorders>
            <w:hideMark/>
          </w:tcPr>
          <w:p w14:paraId="258BA3A0"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910F05C"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9E20551" w14:textId="77777777" w:rsidR="00436E1A" w:rsidRDefault="00436E1A">
            <w:pPr>
              <w:pStyle w:val="TAL"/>
              <w:rPr>
                <w:sz w:val="16"/>
              </w:rPr>
            </w:pPr>
            <w:r>
              <w:rPr>
                <w:sz w:val="16"/>
              </w:rPr>
              <w:t>5105</w:t>
            </w:r>
          </w:p>
        </w:tc>
        <w:tc>
          <w:tcPr>
            <w:tcW w:w="0" w:type="auto"/>
            <w:tcBorders>
              <w:top w:val="single" w:sz="4" w:space="0" w:color="auto"/>
              <w:left w:val="single" w:sz="4" w:space="0" w:color="auto"/>
              <w:bottom w:val="single" w:sz="4" w:space="0" w:color="auto"/>
              <w:right w:val="single" w:sz="4" w:space="0" w:color="auto"/>
            </w:tcBorders>
            <w:hideMark/>
          </w:tcPr>
          <w:p w14:paraId="0EF2ACB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D8125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43654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900817" w14:textId="77777777" w:rsidR="00436E1A" w:rsidRDefault="00436E1A">
            <w:pPr>
              <w:pStyle w:val="TAL"/>
              <w:rPr>
                <w:sz w:val="16"/>
              </w:rPr>
            </w:pPr>
            <w:r>
              <w:rPr>
                <w:sz w:val="16"/>
              </w:rPr>
              <w:t>TEI15_Test, 5GS_Ph1-CT_n3GPPA-UEConTest</w:t>
            </w:r>
          </w:p>
        </w:tc>
        <w:tc>
          <w:tcPr>
            <w:tcW w:w="0" w:type="auto"/>
            <w:tcBorders>
              <w:top w:val="single" w:sz="4" w:space="0" w:color="auto"/>
              <w:left w:val="single" w:sz="4" w:space="0" w:color="auto"/>
              <w:bottom w:val="single" w:sz="4" w:space="0" w:color="auto"/>
              <w:right w:val="single" w:sz="4" w:space="0" w:color="auto"/>
            </w:tcBorders>
            <w:hideMark/>
          </w:tcPr>
          <w:p w14:paraId="36932AE7" w14:textId="77777777" w:rsidR="00436E1A" w:rsidRDefault="00436E1A">
            <w:pPr>
              <w:pStyle w:val="TAL"/>
              <w:rPr>
                <w:sz w:val="16"/>
              </w:rPr>
            </w:pPr>
            <w:r>
              <w:rPr>
                <w:sz w:val="16"/>
              </w:rPr>
              <w:t>revised</w:t>
            </w:r>
          </w:p>
        </w:tc>
      </w:tr>
      <w:tr w:rsidR="00436E1A" w14:paraId="125BF12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2427B0" w14:textId="77777777" w:rsidR="00436E1A" w:rsidRDefault="00436E1A">
            <w:pPr>
              <w:pStyle w:val="TAL"/>
              <w:rPr>
                <w:sz w:val="16"/>
              </w:rPr>
            </w:pPr>
            <w:r>
              <w:rPr>
                <w:sz w:val="16"/>
              </w:rPr>
              <w:t>R5-254935</w:t>
            </w:r>
          </w:p>
        </w:tc>
        <w:tc>
          <w:tcPr>
            <w:tcW w:w="0" w:type="auto"/>
            <w:tcBorders>
              <w:top w:val="single" w:sz="4" w:space="0" w:color="auto"/>
              <w:left w:val="single" w:sz="4" w:space="0" w:color="auto"/>
              <w:bottom w:val="single" w:sz="4" w:space="0" w:color="auto"/>
              <w:right w:val="single" w:sz="4" w:space="0" w:color="auto"/>
            </w:tcBorders>
            <w:hideMark/>
          </w:tcPr>
          <w:p w14:paraId="2C13776F" w14:textId="77777777" w:rsidR="00436E1A" w:rsidRDefault="00436E1A">
            <w:pPr>
              <w:pStyle w:val="TAL"/>
              <w:rPr>
                <w:sz w:val="16"/>
              </w:rPr>
            </w:pPr>
            <w:r>
              <w:rPr>
                <w:sz w:val="16"/>
              </w:rPr>
              <w:t>Corrections to N3Access MM test cases</w:t>
            </w:r>
          </w:p>
        </w:tc>
        <w:tc>
          <w:tcPr>
            <w:tcW w:w="0" w:type="auto"/>
            <w:tcBorders>
              <w:top w:val="single" w:sz="4" w:space="0" w:color="auto"/>
              <w:left w:val="single" w:sz="4" w:space="0" w:color="auto"/>
              <w:bottom w:val="single" w:sz="4" w:space="0" w:color="auto"/>
              <w:right w:val="single" w:sz="4" w:space="0" w:color="auto"/>
            </w:tcBorders>
            <w:hideMark/>
          </w:tcPr>
          <w:p w14:paraId="01D9B7C4"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86B96E6"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288ADFA" w14:textId="77777777" w:rsidR="00436E1A" w:rsidRDefault="00436E1A">
            <w:pPr>
              <w:pStyle w:val="TAL"/>
              <w:rPr>
                <w:sz w:val="16"/>
              </w:rPr>
            </w:pPr>
            <w:r>
              <w:rPr>
                <w:sz w:val="16"/>
              </w:rPr>
              <w:t>5105</w:t>
            </w:r>
          </w:p>
        </w:tc>
        <w:tc>
          <w:tcPr>
            <w:tcW w:w="0" w:type="auto"/>
            <w:tcBorders>
              <w:top w:val="single" w:sz="4" w:space="0" w:color="auto"/>
              <w:left w:val="single" w:sz="4" w:space="0" w:color="auto"/>
              <w:bottom w:val="single" w:sz="4" w:space="0" w:color="auto"/>
              <w:right w:val="single" w:sz="4" w:space="0" w:color="auto"/>
            </w:tcBorders>
            <w:hideMark/>
          </w:tcPr>
          <w:p w14:paraId="0087380D"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7DF14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09F527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2AB030" w14:textId="77777777" w:rsidR="00436E1A" w:rsidRDefault="00436E1A">
            <w:pPr>
              <w:pStyle w:val="TAL"/>
              <w:rPr>
                <w:sz w:val="16"/>
              </w:rPr>
            </w:pPr>
            <w:r>
              <w:rPr>
                <w:sz w:val="16"/>
              </w:rPr>
              <w:t>TEI15_Test, 5GS_Ph1-CT_n3GPPA-UEConTest</w:t>
            </w:r>
          </w:p>
        </w:tc>
        <w:tc>
          <w:tcPr>
            <w:tcW w:w="0" w:type="auto"/>
            <w:tcBorders>
              <w:top w:val="single" w:sz="4" w:space="0" w:color="auto"/>
              <w:left w:val="single" w:sz="4" w:space="0" w:color="auto"/>
              <w:bottom w:val="single" w:sz="4" w:space="0" w:color="auto"/>
              <w:right w:val="single" w:sz="4" w:space="0" w:color="auto"/>
            </w:tcBorders>
            <w:hideMark/>
          </w:tcPr>
          <w:p w14:paraId="4FB5F3EF" w14:textId="77777777" w:rsidR="00436E1A" w:rsidRDefault="00436E1A">
            <w:pPr>
              <w:pStyle w:val="TAL"/>
              <w:rPr>
                <w:sz w:val="16"/>
              </w:rPr>
            </w:pPr>
            <w:r>
              <w:rPr>
                <w:sz w:val="16"/>
              </w:rPr>
              <w:t>agreed</w:t>
            </w:r>
          </w:p>
        </w:tc>
      </w:tr>
      <w:tr w:rsidR="00436E1A" w14:paraId="2578914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C3EB955" w14:textId="77777777" w:rsidR="00436E1A" w:rsidRDefault="00436E1A">
            <w:pPr>
              <w:pStyle w:val="TAL"/>
              <w:rPr>
                <w:sz w:val="16"/>
              </w:rPr>
            </w:pPr>
            <w:r>
              <w:rPr>
                <w:sz w:val="16"/>
              </w:rPr>
              <w:t>R5-254221</w:t>
            </w:r>
          </w:p>
        </w:tc>
        <w:tc>
          <w:tcPr>
            <w:tcW w:w="0" w:type="auto"/>
            <w:tcBorders>
              <w:top w:val="single" w:sz="4" w:space="0" w:color="auto"/>
              <w:left w:val="single" w:sz="4" w:space="0" w:color="auto"/>
              <w:bottom w:val="single" w:sz="4" w:space="0" w:color="auto"/>
              <w:right w:val="single" w:sz="4" w:space="0" w:color="auto"/>
            </w:tcBorders>
            <w:hideMark/>
          </w:tcPr>
          <w:p w14:paraId="3D58E81E" w14:textId="77777777" w:rsidR="00436E1A" w:rsidRDefault="00436E1A">
            <w:pPr>
              <w:pStyle w:val="TAL"/>
              <w:rPr>
                <w:sz w:val="16"/>
              </w:rPr>
            </w:pPr>
            <w:r>
              <w:rPr>
                <w:sz w:val="16"/>
              </w:rPr>
              <w:t>Corrections to N3Access SM test cases</w:t>
            </w:r>
          </w:p>
        </w:tc>
        <w:tc>
          <w:tcPr>
            <w:tcW w:w="0" w:type="auto"/>
            <w:tcBorders>
              <w:top w:val="single" w:sz="4" w:space="0" w:color="auto"/>
              <w:left w:val="single" w:sz="4" w:space="0" w:color="auto"/>
              <w:bottom w:val="single" w:sz="4" w:space="0" w:color="auto"/>
              <w:right w:val="single" w:sz="4" w:space="0" w:color="auto"/>
            </w:tcBorders>
            <w:hideMark/>
          </w:tcPr>
          <w:p w14:paraId="16CD92A7"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77FDCA5"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F4086D3" w14:textId="77777777" w:rsidR="00436E1A" w:rsidRDefault="00436E1A">
            <w:pPr>
              <w:pStyle w:val="TAL"/>
              <w:rPr>
                <w:sz w:val="16"/>
              </w:rPr>
            </w:pPr>
            <w:r>
              <w:rPr>
                <w:sz w:val="16"/>
              </w:rPr>
              <w:t>5106</w:t>
            </w:r>
          </w:p>
        </w:tc>
        <w:tc>
          <w:tcPr>
            <w:tcW w:w="0" w:type="auto"/>
            <w:tcBorders>
              <w:top w:val="single" w:sz="4" w:space="0" w:color="auto"/>
              <w:left w:val="single" w:sz="4" w:space="0" w:color="auto"/>
              <w:bottom w:val="single" w:sz="4" w:space="0" w:color="auto"/>
              <w:right w:val="single" w:sz="4" w:space="0" w:color="auto"/>
            </w:tcBorders>
            <w:hideMark/>
          </w:tcPr>
          <w:p w14:paraId="5981212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E26AA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216D9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752DAA" w14:textId="77777777" w:rsidR="00436E1A" w:rsidRDefault="00436E1A">
            <w:pPr>
              <w:pStyle w:val="TAL"/>
              <w:rPr>
                <w:sz w:val="16"/>
              </w:rPr>
            </w:pPr>
            <w:r>
              <w:rPr>
                <w:sz w:val="16"/>
              </w:rPr>
              <w:t>TEI15_Test, 5GS_Ph1-CT_n3GPPA-UEConTest</w:t>
            </w:r>
          </w:p>
        </w:tc>
        <w:tc>
          <w:tcPr>
            <w:tcW w:w="0" w:type="auto"/>
            <w:tcBorders>
              <w:top w:val="single" w:sz="4" w:space="0" w:color="auto"/>
              <w:left w:val="single" w:sz="4" w:space="0" w:color="auto"/>
              <w:bottom w:val="single" w:sz="4" w:space="0" w:color="auto"/>
              <w:right w:val="single" w:sz="4" w:space="0" w:color="auto"/>
            </w:tcBorders>
            <w:hideMark/>
          </w:tcPr>
          <w:p w14:paraId="3165B25E" w14:textId="77777777" w:rsidR="00436E1A" w:rsidRDefault="00436E1A">
            <w:pPr>
              <w:pStyle w:val="TAL"/>
              <w:rPr>
                <w:sz w:val="16"/>
              </w:rPr>
            </w:pPr>
            <w:r>
              <w:rPr>
                <w:sz w:val="16"/>
              </w:rPr>
              <w:t>agreed</w:t>
            </w:r>
          </w:p>
        </w:tc>
      </w:tr>
      <w:tr w:rsidR="00436E1A" w14:paraId="1F3B331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D6ADF96" w14:textId="77777777" w:rsidR="00436E1A" w:rsidRDefault="00436E1A">
            <w:pPr>
              <w:pStyle w:val="TAL"/>
              <w:rPr>
                <w:sz w:val="16"/>
              </w:rPr>
            </w:pPr>
            <w:r>
              <w:rPr>
                <w:sz w:val="16"/>
              </w:rPr>
              <w:t>R5-254265</w:t>
            </w:r>
          </w:p>
        </w:tc>
        <w:tc>
          <w:tcPr>
            <w:tcW w:w="0" w:type="auto"/>
            <w:tcBorders>
              <w:top w:val="single" w:sz="4" w:space="0" w:color="auto"/>
              <w:left w:val="single" w:sz="4" w:space="0" w:color="auto"/>
              <w:bottom w:val="single" w:sz="4" w:space="0" w:color="auto"/>
              <w:right w:val="single" w:sz="4" w:space="0" w:color="auto"/>
            </w:tcBorders>
            <w:hideMark/>
          </w:tcPr>
          <w:p w14:paraId="28104234" w14:textId="77777777" w:rsidR="00436E1A" w:rsidRDefault="00436E1A">
            <w:pPr>
              <w:pStyle w:val="TAL"/>
              <w:rPr>
                <w:sz w:val="16"/>
              </w:rPr>
            </w:pPr>
            <w:r>
              <w:rPr>
                <w:sz w:val="16"/>
              </w:rPr>
              <w:t>Updates pre-test conditions for the System Simulator for handover tests cases to verify protocol aspects of variable Tx-Rx spacing for NR NTN bands</w:t>
            </w:r>
          </w:p>
        </w:tc>
        <w:tc>
          <w:tcPr>
            <w:tcW w:w="0" w:type="auto"/>
            <w:tcBorders>
              <w:top w:val="single" w:sz="4" w:space="0" w:color="auto"/>
              <w:left w:val="single" w:sz="4" w:space="0" w:color="auto"/>
              <w:bottom w:val="single" w:sz="4" w:space="0" w:color="auto"/>
              <w:right w:val="single" w:sz="4" w:space="0" w:color="auto"/>
            </w:tcBorders>
            <w:hideMark/>
          </w:tcPr>
          <w:p w14:paraId="12C88E06" w14:textId="77777777" w:rsidR="00436E1A" w:rsidRDefault="00436E1A">
            <w:pPr>
              <w:pStyle w:val="TAL"/>
              <w:rPr>
                <w:sz w:val="16"/>
              </w:rPr>
            </w:pPr>
            <w:r>
              <w:rPr>
                <w:sz w:val="16"/>
              </w:rPr>
              <w:t>EchoStar, MCC TF160</w:t>
            </w:r>
          </w:p>
        </w:tc>
        <w:tc>
          <w:tcPr>
            <w:tcW w:w="0" w:type="auto"/>
            <w:tcBorders>
              <w:top w:val="single" w:sz="4" w:space="0" w:color="auto"/>
              <w:left w:val="single" w:sz="4" w:space="0" w:color="auto"/>
              <w:bottom w:val="single" w:sz="4" w:space="0" w:color="auto"/>
              <w:right w:val="single" w:sz="4" w:space="0" w:color="auto"/>
            </w:tcBorders>
            <w:hideMark/>
          </w:tcPr>
          <w:p w14:paraId="32FD3A72"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7B7FF15" w14:textId="77777777" w:rsidR="00436E1A" w:rsidRDefault="00436E1A">
            <w:pPr>
              <w:pStyle w:val="TAL"/>
              <w:rPr>
                <w:sz w:val="16"/>
              </w:rPr>
            </w:pPr>
            <w:r>
              <w:rPr>
                <w:sz w:val="16"/>
              </w:rPr>
              <w:t>5107</w:t>
            </w:r>
          </w:p>
        </w:tc>
        <w:tc>
          <w:tcPr>
            <w:tcW w:w="0" w:type="auto"/>
            <w:tcBorders>
              <w:top w:val="single" w:sz="4" w:space="0" w:color="auto"/>
              <w:left w:val="single" w:sz="4" w:space="0" w:color="auto"/>
              <w:bottom w:val="single" w:sz="4" w:space="0" w:color="auto"/>
              <w:right w:val="single" w:sz="4" w:space="0" w:color="auto"/>
            </w:tcBorders>
            <w:hideMark/>
          </w:tcPr>
          <w:p w14:paraId="28C1900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BF871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2ADF3F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761610"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3B3945E5" w14:textId="77777777" w:rsidR="00436E1A" w:rsidRDefault="00436E1A">
            <w:pPr>
              <w:pStyle w:val="TAL"/>
              <w:rPr>
                <w:sz w:val="16"/>
              </w:rPr>
            </w:pPr>
            <w:r>
              <w:rPr>
                <w:sz w:val="16"/>
              </w:rPr>
              <w:t>agreed</w:t>
            </w:r>
          </w:p>
        </w:tc>
      </w:tr>
      <w:tr w:rsidR="00436E1A" w14:paraId="0491BA7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24BFF8" w14:textId="77777777" w:rsidR="00436E1A" w:rsidRDefault="00436E1A">
            <w:pPr>
              <w:pStyle w:val="TAL"/>
              <w:rPr>
                <w:sz w:val="16"/>
              </w:rPr>
            </w:pPr>
            <w:r>
              <w:rPr>
                <w:sz w:val="16"/>
              </w:rPr>
              <w:t>R5-254274</w:t>
            </w:r>
          </w:p>
        </w:tc>
        <w:tc>
          <w:tcPr>
            <w:tcW w:w="0" w:type="auto"/>
            <w:tcBorders>
              <w:top w:val="single" w:sz="4" w:space="0" w:color="auto"/>
              <w:left w:val="single" w:sz="4" w:space="0" w:color="auto"/>
              <w:bottom w:val="single" w:sz="4" w:space="0" w:color="auto"/>
              <w:right w:val="single" w:sz="4" w:space="0" w:color="auto"/>
            </w:tcBorders>
            <w:hideMark/>
          </w:tcPr>
          <w:p w14:paraId="45E55E2B" w14:textId="77777777" w:rsidR="00436E1A" w:rsidRDefault="00436E1A">
            <w:pPr>
              <w:pStyle w:val="TAL"/>
              <w:rPr>
                <w:sz w:val="16"/>
              </w:rPr>
            </w:pPr>
            <w:r>
              <w:rPr>
                <w:sz w:val="16"/>
              </w:rPr>
              <w:t>Addition of new UAV Test Case 8.1.3.5.1 Test Case for event H1 reporting</w:t>
            </w:r>
          </w:p>
        </w:tc>
        <w:tc>
          <w:tcPr>
            <w:tcW w:w="0" w:type="auto"/>
            <w:tcBorders>
              <w:top w:val="single" w:sz="4" w:space="0" w:color="auto"/>
              <w:left w:val="single" w:sz="4" w:space="0" w:color="auto"/>
              <w:bottom w:val="single" w:sz="4" w:space="0" w:color="auto"/>
              <w:right w:val="single" w:sz="4" w:space="0" w:color="auto"/>
            </w:tcBorders>
            <w:hideMark/>
          </w:tcPr>
          <w:p w14:paraId="0B5A5FA1"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25136C52"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52F4E8B" w14:textId="77777777" w:rsidR="00436E1A" w:rsidRDefault="00436E1A">
            <w:pPr>
              <w:pStyle w:val="TAL"/>
              <w:rPr>
                <w:sz w:val="16"/>
              </w:rPr>
            </w:pPr>
            <w:r>
              <w:rPr>
                <w:sz w:val="16"/>
              </w:rPr>
              <w:t>5108</w:t>
            </w:r>
          </w:p>
        </w:tc>
        <w:tc>
          <w:tcPr>
            <w:tcW w:w="0" w:type="auto"/>
            <w:tcBorders>
              <w:top w:val="single" w:sz="4" w:space="0" w:color="auto"/>
              <w:left w:val="single" w:sz="4" w:space="0" w:color="auto"/>
              <w:bottom w:val="single" w:sz="4" w:space="0" w:color="auto"/>
              <w:right w:val="single" w:sz="4" w:space="0" w:color="auto"/>
            </w:tcBorders>
            <w:hideMark/>
          </w:tcPr>
          <w:p w14:paraId="32E512A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09305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091334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682BCA"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1064C2CC" w14:textId="77777777" w:rsidR="00436E1A" w:rsidRDefault="00436E1A">
            <w:pPr>
              <w:pStyle w:val="TAL"/>
              <w:rPr>
                <w:sz w:val="16"/>
              </w:rPr>
            </w:pPr>
            <w:r>
              <w:rPr>
                <w:sz w:val="16"/>
              </w:rPr>
              <w:t>revised</w:t>
            </w:r>
          </w:p>
        </w:tc>
      </w:tr>
      <w:tr w:rsidR="00436E1A" w14:paraId="2D3BAC7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5AC37F5" w14:textId="77777777" w:rsidR="00436E1A" w:rsidRDefault="00436E1A">
            <w:pPr>
              <w:pStyle w:val="TAL"/>
              <w:rPr>
                <w:sz w:val="16"/>
              </w:rPr>
            </w:pPr>
            <w:r>
              <w:rPr>
                <w:sz w:val="16"/>
              </w:rPr>
              <w:t>R5-255041</w:t>
            </w:r>
          </w:p>
        </w:tc>
        <w:tc>
          <w:tcPr>
            <w:tcW w:w="0" w:type="auto"/>
            <w:tcBorders>
              <w:top w:val="single" w:sz="4" w:space="0" w:color="auto"/>
              <w:left w:val="single" w:sz="4" w:space="0" w:color="auto"/>
              <w:bottom w:val="single" w:sz="4" w:space="0" w:color="auto"/>
              <w:right w:val="single" w:sz="4" w:space="0" w:color="auto"/>
            </w:tcBorders>
            <w:hideMark/>
          </w:tcPr>
          <w:p w14:paraId="1AEB9716" w14:textId="77777777" w:rsidR="00436E1A" w:rsidRDefault="00436E1A">
            <w:pPr>
              <w:pStyle w:val="TAL"/>
              <w:rPr>
                <w:sz w:val="16"/>
              </w:rPr>
            </w:pPr>
            <w:r>
              <w:rPr>
                <w:sz w:val="16"/>
              </w:rPr>
              <w:t>Addition of new UAV Test Case 8.1.3.5.1 Test Case for event H1 reporting</w:t>
            </w:r>
          </w:p>
        </w:tc>
        <w:tc>
          <w:tcPr>
            <w:tcW w:w="0" w:type="auto"/>
            <w:tcBorders>
              <w:top w:val="single" w:sz="4" w:space="0" w:color="auto"/>
              <w:left w:val="single" w:sz="4" w:space="0" w:color="auto"/>
              <w:bottom w:val="single" w:sz="4" w:space="0" w:color="auto"/>
              <w:right w:val="single" w:sz="4" w:space="0" w:color="auto"/>
            </w:tcBorders>
            <w:hideMark/>
          </w:tcPr>
          <w:p w14:paraId="5B0FDBBE"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0A6DDD12"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3C6B53C" w14:textId="77777777" w:rsidR="00436E1A" w:rsidRDefault="00436E1A">
            <w:pPr>
              <w:pStyle w:val="TAL"/>
              <w:rPr>
                <w:sz w:val="16"/>
              </w:rPr>
            </w:pPr>
            <w:r>
              <w:rPr>
                <w:sz w:val="16"/>
              </w:rPr>
              <w:t>5108</w:t>
            </w:r>
          </w:p>
        </w:tc>
        <w:tc>
          <w:tcPr>
            <w:tcW w:w="0" w:type="auto"/>
            <w:tcBorders>
              <w:top w:val="single" w:sz="4" w:space="0" w:color="auto"/>
              <w:left w:val="single" w:sz="4" w:space="0" w:color="auto"/>
              <w:bottom w:val="single" w:sz="4" w:space="0" w:color="auto"/>
              <w:right w:val="single" w:sz="4" w:space="0" w:color="auto"/>
            </w:tcBorders>
            <w:hideMark/>
          </w:tcPr>
          <w:p w14:paraId="69239364"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DA3FF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D3C78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99A097"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26B29CF2" w14:textId="77777777" w:rsidR="00436E1A" w:rsidRDefault="00436E1A">
            <w:pPr>
              <w:pStyle w:val="TAL"/>
              <w:rPr>
                <w:sz w:val="16"/>
              </w:rPr>
            </w:pPr>
            <w:r>
              <w:rPr>
                <w:sz w:val="16"/>
              </w:rPr>
              <w:t>agreed</w:t>
            </w:r>
          </w:p>
        </w:tc>
      </w:tr>
      <w:tr w:rsidR="00436E1A" w14:paraId="14454C5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553D559" w14:textId="77777777" w:rsidR="00436E1A" w:rsidRDefault="00436E1A">
            <w:pPr>
              <w:pStyle w:val="TAL"/>
              <w:rPr>
                <w:sz w:val="16"/>
              </w:rPr>
            </w:pPr>
            <w:r>
              <w:rPr>
                <w:sz w:val="16"/>
              </w:rPr>
              <w:t>R5-254275</w:t>
            </w:r>
          </w:p>
        </w:tc>
        <w:tc>
          <w:tcPr>
            <w:tcW w:w="0" w:type="auto"/>
            <w:tcBorders>
              <w:top w:val="single" w:sz="4" w:space="0" w:color="auto"/>
              <w:left w:val="single" w:sz="4" w:space="0" w:color="auto"/>
              <w:bottom w:val="single" w:sz="4" w:space="0" w:color="auto"/>
              <w:right w:val="single" w:sz="4" w:space="0" w:color="auto"/>
            </w:tcBorders>
            <w:hideMark/>
          </w:tcPr>
          <w:p w14:paraId="5C2CB729" w14:textId="77777777" w:rsidR="00436E1A" w:rsidRDefault="00436E1A">
            <w:pPr>
              <w:pStyle w:val="TAL"/>
              <w:rPr>
                <w:sz w:val="16"/>
              </w:rPr>
            </w:pPr>
            <w:r>
              <w:rPr>
                <w:sz w:val="16"/>
              </w:rPr>
              <w:t>Addition of new UAV Test Case 8.1.3.5.2 Test Case for event H2 reporting</w:t>
            </w:r>
          </w:p>
        </w:tc>
        <w:tc>
          <w:tcPr>
            <w:tcW w:w="0" w:type="auto"/>
            <w:tcBorders>
              <w:top w:val="single" w:sz="4" w:space="0" w:color="auto"/>
              <w:left w:val="single" w:sz="4" w:space="0" w:color="auto"/>
              <w:bottom w:val="single" w:sz="4" w:space="0" w:color="auto"/>
              <w:right w:val="single" w:sz="4" w:space="0" w:color="auto"/>
            </w:tcBorders>
            <w:hideMark/>
          </w:tcPr>
          <w:p w14:paraId="3A7B7517"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2D47BAFD"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3DD4843" w14:textId="77777777" w:rsidR="00436E1A" w:rsidRDefault="00436E1A">
            <w:pPr>
              <w:pStyle w:val="TAL"/>
              <w:rPr>
                <w:sz w:val="16"/>
              </w:rPr>
            </w:pPr>
            <w:r>
              <w:rPr>
                <w:sz w:val="16"/>
              </w:rPr>
              <w:t>5109</w:t>
            </w:r>
          </w:p>
        </w:tc>
        <w:tc>
          <w:tcPr>
            <w:tcW w:w="0" w:type="auto"/>
            <w:tcBorders>
              <w:top w:val="single" w:sz="4" w:space="0" w:color="auto"/>
              <w:left w:val="single" w:sz="4" w:space="0" w:color="auto"/>
              <w:bottom w:val="single" w:sz="4" w:space="0" w:color="auto"/>
              <w:right w:val="single" w:sz="4" w:space="0" w:color="auto"/>
            </w:tcBorders>
            <w:hideMark/>
          </w:tcPr>
          <w:p w14:paraId="4B2A0FB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A92C4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01583D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702207"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0CD64C99" w14:textId="77777777" w:rsidR="00436E1A" w:rsidRDefault="00436E1A">
            <w:pPr>
              <w:pStyle w:val="TAL"/>
              <w:rPr>
                <w:sz w:val="16"/>
              </w:rPr>
            </w:pPr>
            <w:r>
              <w:rPr>
                <w:sz w:val="16"/>
              </w:rPr>
              <w:t>revised</w:t>
            </w:r>
          </w:p>
        </w:tc>
      </w:tr>
      <w:tr w:rsidR="00436E1A" w14:paraId="34880F2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8E9FBD" w14:textId="77777777" w:rsidR="00436E1A" w:rsidRDefault="00436E1A">
            <w:pPr>
              <w:pStyle w:val="TAL"/>
              <w:rPr>
                <w:sz w:val="16"/>
              </w:rPr>
            </w:pPr>
            <w:r>
              <w:rPr>
                <w:sz w:val="16"/>
              </w:rPr>
              <w:t>R5-255042</w:t>
            </w:r>
          </w:p>
        </w:tc>
        <w:tc>
          <w:tcPr>
            <w:tcW w:w="0" w:type="auto"/>
            <w:tcBorders>
              <w:top w:val="single" w:sz="4" w:space="0" w:color="auto"/>
              <w:left w:val="single" w:sz="4" w:space="0" w:color="auto"/>
              <w:bottom w:val="single" w:sz="4" w:space="0" w:color="auto"/>
              <w:right w:val="single" w:sz="4" w:space="0" w:color="auto"/>
            </w:tcBorders>
            <w:hideMark/>
          </w:tcPr>
          <w:p w14:paraId="1792F259" w14:textId="77777777" w:rsidR="00436E1A" w:rsidRDefault="00436E1A">
            <w:pPr>
              <w:pStyle w:val="TAL"/>
              <w:rPr>
                <w:sz w:val="16"/>
              </w:rPr>
            </w:pPr>
            <w:r>
              <w:rPr>
                <w:sz w:val="16"/>
              </w:rPr>
              <w:t>Addition of new UAV Test Case 8.1.3.5.2 Test Case for event H2 reporting</w:t>
            </w:r>
          </w:p>
        </w:tc>
        <w:tc>
          <w:tcPr>
            <w:tcW w:w="0" w:type="auto"/>
            <w:tcBorders>
              <w:top w:val="single" w:sz="4" w:space="0" w:color="auto"/>
              <w:left w:val="single" w:sz="4" w:space="0" w:color="auto"/>
              <w:bottom w:val="single" w:sz="4" w:space="0" w:color="auto"/>
              <w:right w:val="single" w:sz="4" w:space="0" w:color="auto"/>
            </w:tcBorders>
            <w:hideMark/>
          </w:tcPr>
          <w:p w14:paraId="7B680E41"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61F7D038"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AFBD0E0" w14:textId="77777777" w:rsidR="00436E1A" w:rsidRDefault="00436E1A">
            <w:pPr>
              <w:pStyle w:val="TAL"/>
              <w:rPr>
                <w:sz w:val="16"/>
              </w:rPr>
            </w:pPr>
            <w:r>
              <w:rPr>
                <w:sz w:val="16"/>
              </w:rPr>
              <w:t>5109</w:t>
            </w:r>
          </w:p>
        </w:tc>
        <w:tc>
          <w:tcPr>
            <w:tcW w:w="0" w:type="auto"/>
            <w:tcBorders>
              <w:top w:val="single" w:sz="4" w:space="0" w:color="auto"/>
              <w:left w:val="single" w:sz="4" w:space="0" w:color="auto"/>
              <w:bottom w:val="single" w:sz="4" w:space="0" w:color="auto"/>
              <w:right w:val="single" w:sz="4" w:space="0" w:color="auto"/>
            </w:tcBorders>
            <w:hideMark/>
          </w:tcPr>
          <w:p w14:paraId="29892E1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BA06F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1AB019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67A922"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6BD0638D" w14:textId="77777777" w:rsidR="00436E1A" w:rsidRDefault="00436E1A">
            <w:pPr>
              <w:pStyle w:val="TAL"/>
              <w:rPr>
                <w:sz w:val="16"/>
              </w:rPr>
            </w:pPr>
            <w:r>
              <w:rPr>
                <w:sz w:val="16"/>
              </w:rPr>
              <w:t>revised</w:t>
            </w:r>
          </w:p>
        </w:tc>
      </w:tr>
      <w:tr w:rsidR="00436E1A" w14:paraId="7E70C59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2B96F61" w14:textId="77777777" w:rsidR="00436E1A" w:rsidRDefault="00436E1A">
            <w:pPr>
              <w:pStyle w:val="TAL"/>
              <w:rPr>
                <w:sz w:val="16"/>
              </w:rPr>
            </w:pPr>
            <w:r>
              <w:rPr>
                <w:sz w:val="16"/>
              </w:rPr>
              <w:t>R5-255112</w:t>
            </w:r>
          </w:p>
        </w:tc>
        <w:tc>
          <w:tcPr>
            <w:tcW w:w="0" w:type="auto"/>
            <w:tcBorders>
              <w:top w:val="single" w:sz="4" w:space="0" w:color="auto"/>
              <w:left w:val="single" w:sz="4" w:space="0" w:color="auto"/>
              <w:bottom w:val="single" w:sz="4" w:space="0" w:color="auto"/>
              <w:right w:val="single" w:sz="4" w:space="0" w:color="auto"/>
            </w:tcBorders>
            <w:hideMark/>
          </w:tcPr>
          <w:p w14:paraId="7EF2C8E1" w14:textId="77777777" w:rsidR="00436E1A" w:rsidRDefault="00436E1A">
            <w:pPr>
              <w:pStyle w:val="TAL"/>
              <w:rPr>
                <w:sz w:val="16"/>
              </w:rPr>
            </w:pPr>
            <w:r>
              <w:rPr>
                <w:sz w:val="16"/>
              </w:rPr>
              <w:t>Addition of new UAV Test Case 8.1.3.5.2 Test Case for event H2 reporting</w:t>
            </w:r>
          </w:p>
        </w:tc>
        <w:tc>
          <w:tcPr>
            <w:tcW w:w="0" w:type="auto"/>
            <w:tcBorders>
              <w:top w:val="single" w:sz="4" w:space="0" w:color="auto"/>
              <w:left w:val="single" w:sz="4" w:space="0" w:color="auto"/>
              <w:bottom w:val="single" w:sz="4" w:space="0" w:color="auto"/>
              <w:right w:val="single" w:sz="4" w:space="0" w:color="auto"/>
            </w:tcBorders>
            <w:hideMark/>
          </w:tcPr>
          <w:p w14:paraId="43116E7A"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0EC81936"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D7BECC2" w14:textId="77777777" w:rsidR="00436E1A" w:rsidRDefault="00436E1A">
            <w:pPr>
              <w:pStyle w:val="TAL"/>
              <w:rPr>
                <w:sz w:val="16"/>
              </w:rPr>
            </w:pPr>
            <w:r>
              <w:rPr>
                <w:sz w:val="16"/>
              </w:rPr>
              <w:t>5109</w:t>
            </w:r>
          </w:p>
        </w:tc>
        <w:tc>
          <w:tcPr>
            <w:tcW w:w="0" w:type="auto"/>
            <w:tcBorders>
              <w:top w:val="single" w:sz="4" w:space="0" w:color="auto"/>
              <w:left w:val="single" w:sz="4" w:space="0" w:color="auto"/>
              <w:bottom w:val="single" w:sz="4" w:space="0" w:color="auto"/>
              <w:right w:val="single" w:sz="4" w:space="0" w:color="auto"/>
            </w:tcBorders>
            <w:hideMark/>
          </w:tcPr>
          <w:p w14:paraId="0636948A" w14:textId="77777777" w:rsidR="00436E1A" w:rsidRDefault="00436E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6ED1F3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D44E5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CE17BA"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25711649" w14:textId="77777777" w:rsidR="00436E1A" w:rsidRDefault="00436E1A">
            <w:pPr>
              <w:pStyle w:val="TAL"/>
              <w:rPr>
                <w:sz w:val="16"/>
              </w:rPr>
            </w:pPr>
            <w:r>
              <w:rPr>
                <w:sz w:val="16"/>
              </w:rPr>
              <w:t>agreed</w:t>
            </w:r>
          </w:p>
        </w:tc>
      </w:tr>
      <w:tr w:rsidR="00436E1A" w14:paraId="47EEA86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58E7E1" w14:textId="77777777" w:rsidR="00436E1A" w:rsidRDefault="00436E1A">
            <w:pPr>
              <w:pStyle w:val="TAL"/>
              <w:rPr>
                <w:sz w:val="16"/>
              </w:rPr>
            </w:pPr>
            <w:r>
              <w:rPr>
                <w:sz w:val="16"/>
              </w:rPr>
              <w:t>R5-254276</w:t>
            </w:r>
          </w:p>
        </w:tc>
        <w:tc>
          <w:tcPr>
            <w:tcW w:w="0" w:type="auto"/>
            <w:tcBorders>
              <w:top w:val="single" w:sz="4" w:space="0" w:color="auto"/>
              <w:left w:val="single" w:sz="4" w:space="0" w:color="auto"/>
              <w:bottom w:val="single" w:sz="4" w:space="0" w:color="auto"/>
              <w:right w:val="single" w:sz="4" w:space="0" w:color="auto"/>
            </w:tcBorders>
            <w:hideMark/>
          </w:tcPr>
          <w:p w14:paraId="38C47B3B" w14:textId="77777777" w:rsidR="00436E1A" w:rsidRDefault="00436E1A">
            <w:pPr>
              <w:pStyle w:val="TAL"/>
              <w:rPr>
                <w:sz w:val="16"/>
              </w:rPr>
            </w:pPr>
            <w:r>
              <w:rPr>
                <w:sz w:val="16"/>
              </w:rPr>
              <w:t>Addition of new UAV Test Case 8.1.3.5.3 Test Case for event A3H1 reporting for Intra-Frequency Neighbour</w:t>
            </w:r>
          </w:p>
        </w:tc>
        <w:tc>
          <w:tcPr>
            <w:tcW w:w="0" w:type="auto"/>
            <w:tcBorders>
              <w:top w:val="single" w:sz="4" w:space="0" w:color="auto"/>
              <w:left w:val="single" w:sz="4" w:space="0" w:color="auto"/>
              <w:bottom w:val="single" w:sz="4" w:space="0" w:color="auto"/>
              <w:right w:val="single" w:sz="4" w:space="0" w:color="auto"/>
            </w:tcBorders>
            <w:hideMark/>
          </w:tcPr>
          <w:p w14:paraId="64B84DC3"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0D8C2F0C"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5F5A6D7" w14:textId="77777777" w:rsidR="00436E1A" w:rsidRDefault="00436E1A">
            <w:pPr>
              <w:pStyle w:val="TAL"/>
              <w:rPr>
                <w:sz w:val="16"/>
              </w:rPr>
            </w:pPr>
            <w:r>
              <w:rPr>
                <w:sz w:val="16"/>
              </w:rPr>
              <w:t>5110</w:t>
            </w:r>
          </w:p>
        </w:tc>
        <w:tc>
          <w:tcPr>
            <w:tcW w:w="0" w:type="auto"/>
            <w:tcBorders>
              <w:top w:val="single" w:sz="4" w:space="0" w:color="auto"/>
              <w:left w:val="single" w:sz="4" w:space="0" w:color="auto"/>
              <w:bottom w:val="single" w:sz="4" w:space="0" w:color="auto"/>
              <w:right w:val="single" w:sz="4" w:space="0" w:color="auto"/>
            </w:tcBorders>
            <w:hideMark/>
          </w:tcPr>
          <w:p w14:paraId="4C0E6AE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2745B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DA9EFE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65E8EE"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6FA5D524" w14:textId="77777777" w:rsidR="00436E1A" w:rsidRDefault="00436E1A">
            <w:pPr>
              <w:pStyle w:val="TAL"/>
              <w:rPr>
                <w:sz w:val="16"/>
              </w:rPr>
            </w:pPr>
            <w:r>
              <w:rPr>
                <w:sz w:val="16"/>
              </w:rPr>
              <w:t>revised</w:t>
            </w:r>
          </w:p>
        </w:tc>
      </w:tr>
      <w:tr w:rsidR="00436E1A" w14:paraId="020AD65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9BE9D6E" w14:textId="77777777" w:rsidR="00436E1A" w:rsidRDefault="00436E1A">
            <w:pPr>
              <w:pStyle w:val="TAL"/>
              <w:rPr>
                <w:sz w:val="16"/>
              </w:rPr>
            </w:pPr>
            <w:r>
              <w:rPr>
                <w:sz w:val="16"/>
              </w:rPr>
              <w:t>R5-255043</w:t>
            </w:r>
          </w:p>
        </w:tc>
        <w:tc>
          <w:tcPr>
            <w:tcW w:w="0" w:type="auto"/>
            <w:tcBorders>
              <w:top w:val="single" w:sz="4" w:space="0" w:color="auto"/>
              <w:left w:val="single" w:sz="4" w:space="0" w:color="auto"/>
              <w:bottom w:val="single" w:sz="4" w:space="0" w:color="auto"/>
              <w:right w:val="single" w:sz="4" w:space="0" w:color="auto"/>
            </w:tcBorders>
            <w:hideMark/>
          </w:tcPr>
          <w:p w14:paraId="10AA5909" w14:textId="77777777" w:rsidR="00436E1A" w:rsidRDefault="00436E1A">
            <w:pPr>
              <w:pStyle w:val="TAL"/>
              <w:rPr>
                <w:sz w:val="16"/>
              </w:rPr>
            </w:pPr>
            <w:r>
              <w:rPr>
                <w:sz w:val="16"/>
              </w:rPr>
              <w:t>Addition of new UAV Test Case 8.1.3.5.3 Test Case for event A3H1 reporting for Intra-Frequency Neighbour</w:t>
            </w:r>
          </w:p>
        </w:tc>
        <w:tc>
          <w:tcPr>
            <w:tcW w:w="0" w:type="auto"/>
            <w:tcBorders>
              <w:top w:val="single" w:sz="4" w:space="0" w:color="auto"/>
              <w:left w:val="single" w:sz="4" w:space="0" w:color="auto"/>
              <w:bottom w:val="single" w:sz="4" w:space="0" w:color="auto"/>
              <w:right w:val="single" w:sz="4" w:space="0" w:color="auto"/>
            </w:tcBorders>
            <w:hideMark/>
          </w:tcPr>
          <w:p w14:paraId="72265A1A"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45B7B40"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4941DFF" w14:textId="77777777" w:rsidR="00436E1A" w:rsidRDefault="00436E1A">
            <w:pPr>
              <w:pStyle w:val="TAL"/>
              <w:rPr>
                <w:sz w:val="16"/>
              </w:rPr>
            </w:pPr>
            <w:r>
              <w:rPr>
                <w:sz w:val="16"/>
              </w:rPr>
              <w:t>5110</w:t>
            </w:r>
          </w:p>
        </w:tc>
        <w:tc>
          <w:tcPr>
            <w:tcW w:w="0" w:type="auto"/>
            <w:tcBorders>
              <w:top w:val="single" w:sz="4" w:space="0" w:color="auto"/>
              <w:left w:val="single" w:sz="4" w:space="0" w:color="auto"/>
              <w:bottom w:val="single" w:sz="4" w:space="0" w:color="auto"/>
              <w:right w:val="single" w:sz="4" w:space="0" w:color="auto"/>
            </w:tcBorders>
            <w:hideMark/>
          </w:tcPr>
          <w:p w14:paraId="414F67A6"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4824F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C00E5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F43424"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1D813CEB" w14:textId="77777777" w:rsidR="00436E1A" w:rsidRDefault="00436E1A">
            <w:pPr>
              <w:pStyle w:val="TAL"/>
              <w:rPr>
                <w:sz w:val="16"/>
              </w:rPr>
            </w:pPr>
            <w:r>
              <w:rPr>
                <w:sz w:val="16"/>
              </w:rPr>
              <w:t>agreed</w:t>
            </w:r>
          </w:p>
        </w:tc>
      </w:tr>
      <w:tr w:rsidR="00436E1A" w14:paraId="620D359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CCBE2F" w14:textId="77777777" w:rsidR="00436E1A" w:rsidRDefault="00436E1A">
            <w:pPr>
              <w:pStyle w:val="TAL"/>
              <w:rPr>
                <w:sz w:val="16"/>
              </w:rPr>
            </w:pPr>
            <w:r>
              <w:rPr>
                <w:sz w:val="16"/>
              </w:rPr>
              <w:t>R5-254277</w:t>
            </w:r>
          </w:p>
        </w:tc>
        <w:tc>
          <w:tcPr>
            <w:tcW w:w="0" w:type="auto"/>
            <w:tcBorders>
              <w:top w:val="single" w:sz="4" w:space="0" w:color="auto"/>
              <w:left w:val="single" w:sz="4" w:space="0" w:color="auto"/>
              <w:bottom w:val="single" w:sz="4" w:space="0" w:color="auto"/>
              <w:right w:val="single" w:sz="4" w:space="0" w:color="auto"/>
            </w:tcBorders>
            <w:hideMark/>
          </w:tcPr>
          <w:p w14:paraId="6DA90C55" w14:textId="77777777" w:rsidR="00436E1A" w:rsidRDefault="00436E1A">
            <w:pPr>
              <w:pStyle w:val="TAL"/>
              <w:rPr>
                <w:sz w:val="16"/>
              </w:rPr>
            </w:pPr>
            <w:r>
              <w:rPr>
                <w:sz w:val="16"/>
              </w:rPr>
              <w:t>Addition of new UAV Test Case 8.1.3.5.4 Test Case for event A3H1 reporting for Inter-Frequency Neighbour</w:t>
            </w:r>
          </w:p>
        </w:tc>
        <w:tc>
          <w:tcPr>
            <w:tcW w:w="0" w:type="auto"/>
            <w:tcBorders>
              <w:top w:val="single" w:sz="4" w:space="0" w:color="auto"/>
              <w:left w:val="single" w:sz="4" w:space="0" w:color="auto"/>
              <w:bottom w:val="single" w:sz="4" w:space="0" w:color="auto"/>
              <w:right w:val="single" w:sz="4" w:space="0" w:color="auto"/>
            </w:tcBorders>
            <w:hideMark/>
          </w:tcPr>
          <w:p w14:paraId="094B0202"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1D98B436"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64638EA" w14:textId="77777777" w:rsidR="00436E1A" w:rsidRDefault="00436E1A">
            <w:pPr>
              <w:pStyle w:val="TAL"/>
              <w:rPr>
                <w:sz w:val="16"/>
              </w:rPr>
            </w:pPr>
            <w:r>
              <w:rPr>
                <w:sz w:val="16"/>
              </w:rPr>
              <w:t>5111</w:t>
            </w:r>
          </w:p>
        </w:tc>
        <w:tc>
          <w:tcPr>
            <w:tcW w:w="0" w:type="auto"/>
            <w:tcBorders>
              <w:top w:val="single" w:sz="4" w:space="0" w:color="auto"/>
              <w:left w:val="single" w:sz="4" w:space="0" w:color="auto"/>
              <w:bottom w:val="single" w:sz="4" w:space="0" w:color="auto"/>
              <w:right w:val="single" w:sz="4" w:space="0" w:color="auto"/>
            </w:tcBorders>
            <w:hideMark/>
          </w:tcPr>
          <w:p w14:paraId="4F020C7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A46E6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2BF1A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E19EA2"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5D8F6B1E" w14:textId="77777777" w:rsidR="00436E1A" w:rsidRDefault="00436E1A">
            <w:pPr>
              <w:pStyle w:val="TAL"/>
              <w:rPr>
                <w:sz w:val="16"/>
              </w:rPr>
            </w:pPr>
            <w:r>
              <w:rPr>
                <w:sz w:val="16"/>
              </w:rPr>
              <w:t>revised</w:t>
            </w:r>
          </w:p>
        </w:tc>
      </w:tr>
      <w:tr w:rsidR="00436E1A" w14:paraId="22799F2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FCCC315" w14:textId="77777777" w:rsidR="00436E1A" w:rsidRDefault="00436E1A">
            <w:pPr>
              <w:pStyle w:val="TAL"/>
              <w:rPr>
                <w:sz w:val="16"/>
              </w:rPr>
            </w:pPr>
            <w:r>
              <w:rPr>
                <w:sz w:val="16"/>
              </w:rPr>
              <w:t>R5-255044</w:t>
            </w:r>
          </w:p>
        </w:tc>
        <w:tc>
          <w:tcPr>
            <w:tcW w:w="0" w:type="auto"/>
            <w:tcBorders>
              <w:top w:val="single" w:sz="4" w:space="0" w:color="auto"/>
              <w:left w:val="single" w:sz="4" w:space="0" w:color="auto"/>
              <w:bottom w:val="single" w:sz="4" w:space="0" w:color="auto"/>
              <w:right w:val="single" w:sz="4" w:space="0" w:color="auto"/>
            </w:tcBorders>
            <w:hideMark/>
          </w:tcPr>
          <w:p w14:paraId="5D64DA70" w14:textId="77777777" w:rsidR="00436E1A" w:rsidRDefault="00436E1A">
            <w:pPr>
              <w:pStyle w:val="TAL"/>
              <w:rPr>
                <w:sz w:val="16"/>
              </w:rPr>
            </w:pPr>
            <w:r>
              <w:rPr>
                <w:sz w:val="16"/>
              </w:rPr>
              <w:t>Addition of new UAV Test Case 8.1.3.5.4 Test Case for event A3H1 reporting for Inter-Frequency Neighbour</w:t>
            </w:r>
          </w:p>
        </w:tc>
        <w:tc>
          <w:tcPr>
            <w:tcW w:w="0" w:type="auto"/>
            <w:tcBorders>
              <w:top w:val="single" w:sz="4" w:space="0" w:color="auto"/>
              <w:left w:val="single" w:sz="4" w:space="0" w:color="auto"/>
              <w:bottom w:val="single" w:sz="4" w:space="0" w:color="auto"/>
              <w:right w:val="single" w:sz="4" w:space="0" w:color="auto"/>
            </w:tcBorders>
            <w:hideMark/>
          </w:tcPr>
          <w:p w14:paraId="011CE46A"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C73754C"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467C6B2" w14:textId="77777777" w:rsidR="00436E1A" w:rsidRDefault="00436E1A">
            <w:pPr>
              <w:pStyle w:val="TAL"/>
              <w:rPr>
                <w:sz w:val="16"/>
              </w:rPr>
            </w:pPr>
            <w:r>
              <w:rPr>
                <w:sz w:val="16"/>
              </w:rPr>
              <w:t>5111</w:t>
            </w:r>
          </w:p>
        </w:tc>
        <w:tc>
          <w:tcPr>
            <w:tcW w:w="0" w:type="auto"/>
            <w:tcBorders>
              <w:top w:val="single" w:sz="4" w:space="0" w:color="auto"/>
              <w:left w:val="single" w:sz="4" w:space="0" w:color="auto"/>
              <w:bottom w:val="single" w:sz="4" w:space="0" w:color="auto"/>
              <w:right w:val="single" w:sz="4" w:space="0" w:color="auto"/>
            </w:tcBorders>
            <w:hideMark/>
          </w:tcPr>
          <w:p w14:paraId="1C3E50B1"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AA485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A68B6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3F8933"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587F30A2" w14:textId="77777777" w:rsidR="00436E1A" w:rsidRDefault="00436E1A">
            <w:pPr>
              <w:pStyle w:val="TAL"/>
              <w:rPr>
                <w:sz w:val="16"/>
              </w:rPr>
            </w:pPr>
            <w:r>
              <w:rPr>
                <w:sz w:val="16"/>
              </w:rPr>
              <w:t>agreed</w:t>
            </w:r>
          </w:p>
        </w:tc>
      </w:tr>
      <w:tr w:rsidR="00436E1A" w14:paraId="75A9E0A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EDB6F04" w14:textId="77777777" w:rsidR="00436E1A" w:rsidRDefault="00436E1A">
            <w:pPr>
              <w:pStyle w:val="TAL"/>
              <w:rPr>
                <w:sz w:val="16"/>
              </w:rPr>
            </w:pPr>
            <w:r>
              <w:rPr>
                <w:sz w:val="16"/>
              </w:rPr>
              <w:t>R5-254278</w:t>
            </w:r>
          </w:p>
        </w:tc>
        <w:tc>
          <w:tcPr>
            <w:tcW w:w="0" w:type="auto"/>
            <w:tcBorders>
              <w:top w:val="single" w:sz="4" w:space="0" w:color="auto"/>
              <w:left w:val="single" w:sz="4" w:space="0" w:color="auto"/>
              <w:bottom w:val="single" w:sz="4" w:space="0" w:color="auto"/>
              <w:right w:val="single" w:sz="4" w:space="0" w:color="auto"/>
            </w:tcBorders>
            <w:hideMark/>
          </w:tcPr>
          <w:p w14:paraId="333EA9BF" w14:textId="77777777" w:rsidR="00436E1A" w:rsidRDefault="00436E1A">
            <w:pPr>
              <w:pStyle w:val="TAL"/>
              <w:rPr>
                <w:sz w:val="16"/>
              </w:rPr>
            </w:pPr>
            <w:r>
              <w:rPr>
                <w:sz w:val="16"/>
              </w:rPr>
              <w:t>Addition of new UAV Test Case 8.1.3.5.5 Test Case for event A3H1 reporting for Inter-Band Neighbour</w:t>
            </w:r>
          </w:p>
        </w:tc>
        <w:tc>
          <w:tcPr>
            <w:tcW w:w="0" w:type="auto"/>
            <w:tcBorders>
              <w:top w:val="single" w:sz="4" w:space="0" w:color="auto"/>
              <w:left w:val="single" w:sz="4" w:space="0" w:color="auto"/>
              <w:bottom w:val="single" w:sz="4" w:space="0" w:color="auto"/>
              <w:right w:val="single" w:sz="4" w:space="0" w:color="auto"/>
            </w:tcBorders>
            <w:hideMark/>
          </w:tcPr>
          <w:p w14:paraId="0602CE32"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34AD046B"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C8F55CF" w14:textId="77777777" w:rsidR="00436E1A" w:rsidRDefault="00436E1A">
            <w:pPr>
              <w:pStyle w:val="TAL"/>
              <w:rPr>
                <w:sz w:val="16"/>
              </w:rPr>
            </w:pPr>
            <w:r>
              <w:rPr>
                <w:sz w:val="16"/>
              </w:rPr>
              <w:t>5112</w:t>
            </w:r>
          </w:p>
        </w:tc>
        <w:tc>
          <w:tcPr>
            <w:tcW w:w="0" w:type="auto"/>
            <w:tcBorders>
              <w:top w:val="single" w:sz="4" w:space="0" w:color="auto"/>
              <w:left w:val="single" w:sz="4" w:space="0" w:color="auto"/>
              <w:bottom w:val="single" w:sz="4" w:space="0" w:color="auto"/>
              <w:right w:val="single" w:sz="4" w:space="0" w:color="auto"/>
            </w:tcBorders>
            <w:hideMark/>
          </w:tcPr>
          <w:p w14:paraId="51DBD75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E1093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2C1A7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000ECA"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694420C4" w14:textId="77777777" w:rsidR="00436E1A" w:rsidRDefault="00436E1A">
            <w:pPr>
              <w:pStyle w:val="TAL"/>
              <w:rPr>
                <w:sz w:val="16"/>
              </w:rPr>
            </w:pPr>
            <w:r>
              <w:rPr>
                <w:sz w:val="16"/>
              </w:rPr>
              <w:t>revised</w:t>
            </w:r>
          </w:p>
        </w:tc>
      </w:tr>
      <w:tr w:rsidR="00436E1A" w14:paraId="4A80394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11D7F7B" w14:textId="77777777" w:rsidR="00436E1A" w:rsidRDefault="00436E1A">
            <w:pPr>
              <w:pStyle w:val="TAL"/>
              <w:rPr>
                <w:sz w:val="16"/>
              </w:rPr>
            </w:pPr>
            <w:r>
              <w:rPr>
                <w:sz w:val="16"/>
              </w:rPr>
              <w:t>R5-255045</w:t>
            </w:r>
          </w:p>
        </w:tc>
        <w:tc>
          <w:tcPr>
            <w:tcW w:w="0" w:type="auto"/>
            <w:tcBorders>
              <w:top w:val="single" w:sz="4" w:space="0" w:color="auto"/>
              <w:left w:val="single" w:sz="4" w:space="0" w:color="auto"/>
              <w:bottom w:val="single" w:sz="4" w:space="0" w:color="auto"/>
              <w:right w:val="single" w:sz="4" w:space="0" w:color="auto"/>
            </w:tcBorders>
            <w:hideMark/>
          </w:tcPr>
          <w:p w14:paraId="33B0465C" w14:textId="77777777" w:rsidR="00436E1A" w:rsidRDefault="00436E1A">
            <w:pPr>
              <w:pStyle w:val="TAL"/>
              <w:rPr>
                <w:sz w:val="16"/>
              </w:rPr>
            </w:pPr>
            <w:r>
              <w:rPr>
                <w:sz w:val="16"/>
              </w:rPr>
              <w:t>Addition of new UAV Test Case 8.1.3.5.5 Test Case for event A3H1 reporting for Inter-Band Neighbour</w:t>
            </w:r>
          </w:p>
        </w:tc>
        <w:tc>
          <w:tcPr>
            <w:tcW w:w="0" w:type="auto"/>
            <w:tcBorders>
              <w:top w:val="single" w:sz="4" w:space="0" w:color="auto"/>
              <w:left w:val="single" w:sz="4" w:space="0" w:color="auto"/>
              <w:bottom w:val="single" w:sz="4" w:space="0" w:color="auto"/>
              <w:right w:val="single" w:sz="4" w:space="0" w:color="auto"/>
            </w:tcBorders>
            <w:hideMark/>
          </w:tcPr>
          <w:p w14:paraId="0C880580"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5947BD51"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036A0A5" w14:textId="77777777" w:rsidR="00436E1A" w:rsidRDefault="00436E1A">
            <w:pPr>
              <w:pStyle w:val="TAL"/>
              <w:rPr>
                <w:sz w:val="16"/>
              </w:rPr>
            </w:pPr>
            <w:r>
              <w:rPr>
                <w:sz w:val="16"/>
              </w:rPr>
              <w:t>5112</w:t>
            </w:r>
          </w:p>
        </w:tc>
        <w:tc>
          <w:tcPr>
            <w:tcW w:w="0" w:type="auto"/>
            <w:tcBorders>
              <w:top w:val="single" w:sz="4" w:space="0" w:color="auto"/>
              <w:left w:val="single" w:sz="4" w:space="0" w:color="auto"/>
              <w:bottom w:val="single" w:sz="4" w:space="0" w:color="auto"/>
              <w:right w:val="single" w:sz="4" w:space="0" w:color="auto"/>
            </w:tcBorders>
            <w:hideMark/>
          </w:tcPr>
          <w:p w14:paraId="3ABDBA13"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98467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BD41BB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384F8A"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325037FA" w14:textId="77777777" w:rsidR="00436E1A" w:rsidRDefault="00436E1A">
            <w:pPr>
              <w:pStyle w:val="TAL"/>
              <w:rPr>
                <w:sz w:val="16"/>
              </w:rPr>
            </w:pPr>
            <w:r>
              <w:rPr>
                <w:sz w:val="16"/>
              </w:rPr>
              <w:t>agreed</w:t>
            </w:r>
          </w:p>
        </w:tc>
      </w:tr>
      <w:tr w:rsidR="00436E1A" w14:paraId="56618AE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42323C1" w14:textId="77777777" w:rsidR="00436E1A" w:rsidRDefault="00436E1A">
            <w:pPr>
              <w:pStyle w:val="TAL"/>
              <w:rPr>
                <w:sz w:val="16"/>
              </w:rPr>
            </w:pPr>
            <w:r>
              <w:rPr>
                <w:sz w:val="16"/>
              </w:rPr>
              <w:t>R5-254281</w:t>
            </w:r>
          </w:p>
        </w:tc>
        <w:tc>
          <w:tcPr>
            <w:tcW w:w="0" w:type="auto"/>
            <w:tcBorders>
              <w:top w:val="single" w:sz="4" w:space="0" w:color="auto"/>
              <w:left w:val="single" w:sz="4" w:space="0" w:color="auto"/>
              <w:bottom w:val="single" w:sz="4" w:space="0" w:color="auto"/>
              <w:right w:val="single" w:sz="4" w:space="0" w:color="auto"/>
            </w:tcBorders>
            <w:hideMark/>
          </w:tcPr>
          <w:p w14:paraId="431F625A" w14:textId="77777777" w:rsidR="00436E1A" w:rsidRDefault="00436E1A">
            <w:pPr>
              <w:pStyle w:val="TAL"/>
              <w:rPr>
                <w:sz w:val="16"/>
              </w:rPr>
            </w:pPr>
            <w:r>
              <w:rPr>
                <w:sz w:val="16"/>
              </w:rPr>
              <w:t>Addition of new NR NTN enh 6.7.1.10 Test case for skipping TN measurements</w:t>
            </w:r>
          </w:p>
        </w:tc>
        <w:tc>
          <w:tcPr>
            <w:tcW w:w="0" w:type="auto"/>
            <w:tcBorders>
              <w:top w:val="single" w:sz="4" w:space="0" w:color="auto"/>
              <w:left w:val="single" w:sz="4" w:space="0" w:color="auto"/>
              <w:bottom w:val="single" w:sz="4" w:space="0" w:color="auto"/>
              <w:right w:val="single" w:sz="4" w:space="0" w:color="auto"/>
            </w:tcBorders>
            <w:hideMark/>
          </w:tcPr>
          <w:p w14:paraId="260CFC3A"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5B34F544"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9B21463" w14:textId="77777777" w:rsidR="00436E1A" w:rsidRDefault="00436E1A">
            <w:pPr>
              <w:pStyle w:val="TAL"/>
              <w:rPr>
                <w:sz w:val="16"/>
              </w:rPr>
            </w:pPr>
            <w:r>
              <w:rPr>
                <w:sz w:val="16"/>
              </w:rPr>
              <w:t>5113</w:t>
            </w:r>
          </w:p>
        </w:tc>
        <w:tc>
          <w:tcPr>
            <w:tcW w:w="0" w:type="auto"/>
            <w:tcBorders>
              <w:top w:val="single" w:sz="4" w:space="0" w:color="auto"/>
              <w:left w:val="single" w:sz="4" w:space="0" w:color="auto"/>
              <w:bottom w:val="single" w:sz="4" w:space="0" w:color="auto"/>
              <w:right w:val="single" w:sz="4" w:space="0" w:color="auto"/>
            </w:tcBorders>
            <w:hideMark/>
          </w:tcPr>
          <w:p w14:paraId="5FC4D5E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4F0B1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C6A053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57EDB9"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6A478FB9" w14:textId="77777777" w:rsidR="00436E1A" w:rsidRDefault="00436E1A">
            <w:pPr>
              <w:pStyle w:val="TAL"/>
              <w:rPr>
                <w:sz w:val="16"/>
              </w:rPr>
            </w:pPr>
            <w:r>
              <w:rPr>
                <w:sz w:val="16"/>
              </w:rPr>
              <w:t>revised</w:t>
            </w:r>
          </w:p>
        </w:tc>
      </w:tr>
      <w:tr w:rsidR="00436E1A" w14:paraId="29DF4B3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1B239F" w14:textId="77777777" w:rsidR="00436E1A" w:rsidRDefault="00436E1A">
            <w:pPr>
              <w:pStyle w:val="TAL"/>
              <w:rPr>
                <w:sz w:val="16"/>
              </w:rPr>
            </w:pPr>
            <w:r>
              <w:rPr>
                <w:sz w:val="16"/>
              </w:rPr>
              <w:t>R5-254944</w:t>
            </w:r>
          </w:p>
        </w:tc>
        <w:tc>
          <w:tcPr>
            <w:tcW w:w="0" w:type="auto"/>
            <w:tcBorders>
              <w:top w:val="single" w:sz="4" w:space="0" w:color="auto"/>
              <w:left w:val="single" w:sz="4" w:space="0" w:color="auto"/>
              <w:bottom w:val="single" w:sz="4" w:space="0" w:color="auto"/>
              <w:right w:val="single" w:sz="4" w:space="0" w:color="auto"/>
            </w:tcBorders>
            <w:hideMark/>
          </w:tcPr>
          <w:p w14:paraId="67328B30" w14:textId="77777777" w:rsidR="00436E1A" w:rsidRDefault="00436E1A">
            <w:pPr>
              <w:pStyle w:val="TAL"/>
              <w:rPr>
                <w:sz w:val="16"/>
              </w:rPr>
            </w:pPr>
            <w:r>
              <w:rPr>
                <w:sz w:val="16"/>
              </w:rPr>
              <w:t>Addition of new NR NTN enh 6.7.1.10 Test case for skipping TN measurements</w:t>
            </w:r>
          </w:p>
        </w:tc>
        <w:tc>
          <w:tcPr>
            <w:tcW w:w="0" w:type="auto"/>
            <w:tcBorders>
              <w:top w:val="single" w:sz="4" w:space="0" w:color="auto"/>
              <w:left w:val="single" w:sz="4" w:space="0" w:color="auto"/>
              <w:bottom w:val="single" w:sz="4" w:space="0" w:color="auto"/>
              <w:right w:val="single" w:sz="4" w:space="0" w:color="auto"/>
            </w:tcBorders>
            <w:hideMark/>
          </w:tcPr>
          <w:p w14:paraId="1912972B"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793E0138"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AC1AED0" w14:textId="77777777" w:rsidR="00436E1A" w:rsidRDefault="00436E1A">
            <w:pPr>
              <w:pStyle w:val="TAL"/>
              <w:rPr>
                <w:sz w:val="16"/>
              </w:rPr>
            </w:pPr>
            <w:r>
              <w:rPr>
                <w:sz w:val="16"/>
              </w:rPr>
              <w:t>5113</w:t>
            </w:r>
          </w:p>
        </w:tc>
        <w:tc>
          <w:tcPr>
            <w:tcW w:w="0" w:type="auto"/>
            <w:tcBorders>
              <w:top w:val="single" w:sz="4" w:space="0" w:color="auto"/>
              <w:left w:val="single" w:sz="4" w:space="0" w:color="auto"/>
              <w:bottom w:val="single" w:sz="4" w:space="0" w:color="auto"/>
              <w:right w:val="single" w:sz="4" w:space="0" w:color="auto"/>
            </w:tcBorders>
            <w:hideMark/>
          </w:tcPr>
          <w:p w14:paraId="535C49F0"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8D570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74F7A8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1CA3F3"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18CA7460" w14:textId="77777777" w:rsidR="00436E1A" w:rsidRDefault="00436E1A">
            <w:pPr>
              <w:pStyle w:val="TAL"/>
              <w:rPr>
                <w:sz w:val="16"/>
              </w:rPr>
            </w:pPr>
            <w:r>
              <w:rPr>
                <w:sz w:val="16"/>
              </w:rPr>
              <w:t>agreed</w:t>
            </w:r>
          </w:p>
        </w:tc>
      </w:tr>
      <w:tr w:rsidR="00436E1A" w14:paraId="6877D45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552344" w14:textId="77777777" w:rsidR="00436E1A" w:rsidRDefault="00436E1A">
            <w:pPr>
              <w:pStyle w:val="TAL"/>
              <w:rPr>
                <w:sz w:val="16"/>
              </w:rPr>
            </w:pPr>
            <w:r>
              <w:rPr>
                <w:sz w:val="16"/>
              </w:rPr>
              <w:t>R5-254282</w:t>
            </w:r>
          </w:p>
        </w:tc>
        <w:tc>
          <w:tcPr>
            <w:tcW w:w="0" w:type="auto"/>
            <w:tcBorders>
              <w:top w:val="single" w:sz="4" w:space="0" w:color="auto"/>
              <w:left w:val="single" w:sz="4" w:space="0" w:color="auto"/>
              <w:bottom w:val="single" w:sz="4" w:space="0" w:color="auto"/>
              <w:right w:val="single" w:sz="4" w:space="0" w:color="auto"/>
            </w:tcBorders>
            <w:hideMark/>
          </w:tcPr>
          <w:p w14:paraId="3B36E0F0" w14:textId="77777777" w:rsidR="00436E1A" w:rsidRDefault="00436E1A">
            <w:pPr>
              <w:pStyle w:val="TAL"/>
              <w:rPr>
                <w:sz w:val="16"/>
              </w:rPr>
            </w:pPr>
            <w:r>
              <w:rPr>
                <w:sz w:val="16"/>
              </w:rPr>
              <w:t>Typo Correction to NR NTN Enh TC 6.7.1.9</w:t>
            </w:r>
          </w:p>
        </w:tc>
        <w:tc>
          <w:tcPr>
            <w:tcW w:w="0" w:type="auto"/>
            <w:tcBorders>
              <w:top w:val="single" w:sz="4" w:space="0" w:color="auto"/>
              <w:left w:val="single" w:sz="4" w:space="0" w:color="auto"/>
              <w:bottom w:val="single" w:sz="4" w:space="0" w:color="auto"/>
              <w:right w:val="single" w:sz="4" w:space="0" w:color="auto"/>
            </w:tcBorders>
            <w:hideMark/>
          </w:tcPr>
          <w:p w14:paraId="43602D21"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5BB031F0"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178B40F" w14:textId="77777777" w:rsidR="00436E1A" w:rsidRDefault="00436E1A">
            <w:pPr>
              <w:pStyle w:val="TAL"/>
              <w:rPr>
                <w:sz w:val="16"/>
              </w:rPr>
            </w:pPr>
            <w:r>
              <w:rPr>
                <w:sz w:val="16"/>
              </w:rPr>
              <w:t>5114</w:t>
            </w:r>
          </w:p>
        </w:tc>
        <w:tc>
          <w:tcPr>
            <w:tcW w:w="0" w:type="auto"/>
            <w:tcBorders>
              <w:top w:val="single" w:sz="4" w:space="0" w:color="auto"/>
              <w:left w:val="single" w:sz="4" w:space="0" w:color="auto"/>
              <w:bottom w:val="single" w:sz="4" w:space="0" w:color="auto"/>
              <w:right w:val="single" w:sz="4" w:space="0" w:color="auto"/>
            </w:tcBorders>
            <w:hideMark/>
          </w:tcPr>
          <w:p w14:paraId="5EA05E3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4A673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666E55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7979E5"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73463BFA" w14:textId="77777777" w:rsidR="00436E1A" w:rsidRDefault="00436E1A">
            <w:pPr>
              <w:pStyle w:val="TAL"/>
              <w:rPr>
                <w:sz w:val="16"/>
              </w:rPr>
            </w:pPr>
            <w:r>
              <w:rPr>
                <w:sz w:val="16"/>
              </w:rPr>
              <w:t>revised</w:t>
            </w:r>
          </w:p>
        </w:tc>
      </w:tr>
      <w:tr w:rsidR="00436E1A" w14:paraId="2AAE335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819E472" w14:textId="77777777" w:rsidR="00436E1A" w:rsidRDefault="00436E1A">
            <w:pPr>
              <w:pStyle w:val="TAL"/>
              <w:rPr>
                <w:sz w:val="16"/>
              </w:rPr>
            </w:pPr>
            <w:r>
              <w:rPr>
                <w:sz w:val="16"/>
              </w:rPr>
              <w:t>R5-254945</w:t>
            </w:r>
          </w:p>
        </w:tc>
        <w:tc>
          <w:tcPr>
            <w:tcW w:w="0" w:type="auto"/>
            <w:tcBorders>
              <w:top w:val="single" w:sz="4" w:space="0" w:color="auto"/>
              <w:left w:val="single" w:sz="4" w:space="0" w:color="auto"/>
              <w:bottom w:val="single" w:sz="4" w:space="0" w:color="auto"/>
              <w:right w:val="single" w:sz="4" w:space="0" w:color="auto"/>
            </w:tcBorders>
            <w:hideMark/>
          </w:tcPr>
          <w:p w14:paraId="745DD742" w14:textId="77777777" w:rsidR="00436E1A" w:rsidRDefault="00436E1A">
            <w:pPr>
              <w:pStyle w:val="TAL"/>
              <w:rPr>
                <w:sz w:val="16"/>
              </w:rPr>
            </w:pPr>
            <w:r>
              <w:rPr>
                <w:sz w:val="16"/>
              </w:rPr>
              <w:t>Typo Correction to NR NTN Enh TC 6.7.1.9</w:t>
            </w:r>
          </w:p>
        </w:tc>
        <w:tc>
          <w:tcPr>
            <w:tcW w:w="0" w:type="auto"/>
            <w:tcBorders>
              <w:top w:val="single" w:sz="4" w:space="0" w:color="auto"/>
              <w:left w:val="single" w:sz="4" w:space="0" w:color="auto"/>
              <w:bottom w:val="single" w:sz="4" w:space="0" w:color="auto"/>
              <w:right w:val="single" w:sz="4" w:space="0" w:color="auto"/>
            </w:tcBorders>
            <w:hideMark/>
          </w:tcPr>
          <w:p w14:paraId="4F17E3C1"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628948CA"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7BA59E1" w14:textId="77777777" w:rsidR="00436E1A" w:rsidRDefault="00436E1A">
            <w:pPr>
              <w:pStyle w:val="TAL"/>
              <w:rPr>
                <w:sz w:val="16"/>
              </w:rPr>
            </w:pPr>
            <w:r>
              <w:rPr>
                <w:sz w:val="16"/>
              </w:rPr>
              <w:t>5114</w:t>
            </w:r>
          </w:p>
        </w:tc>
        <w:tc>
          <w:tcPr>
            <w:tcW w:w="0" w:type="auto"/>
            <w:tcBorders>
              <w:top w:val="single" w:sz="4" w:space="0" w:color="auto"/>
              <w:left w:val="single" w:sz="4" w:space="0" w:color="auto"/>
              <w:bottom w:val="single" w:sz="4" w:space="0" w:color="auto"/>
              <w:right w:val="single" w:sz="4" w:space="0" w:color="auto"/>
            </w:tcBorders>
            <w:hideMark/>
          </w:tcPr>
          <w:p w14:paraId="5316E72D"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AF8C6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9AA2A3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21DE1C"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5E52D47A" w14:textId="77777777" w:rsidR="00436E1A" w:rsidRDefault="00436E1A">
            <w:pPr>
              <w:pStyle w:val="TAL"/>
              <w:rPr>
                <w:sz w:val="16"/>
              </w:rPr>
            </w:pPr>
            <w:r>
              <w:rPr>
                <w:sz w:val="16"/>
              </w:rPr>
              <w:t>agreed</w:t>
            </w:r>
          </w:p>
        </w:tc>
      </w:tr>
      <w:tr w:rsidR="00436E1A" w14:paraId="1A50D7B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F4ADCD" w14:textId="77777777" w:rsidR="00436E1A" w:rsidRDefault="00436E1A">
            <w:pPr>
              <w:pStyle w:val="TAL"/>
              <w:rPr>
                <w:sz w:val="16"/>
              </w:rPr>
            </w:pPr>
            <w:r>
              <w:rPr>
                <w:sz w:val="16"/>
              </w:rPr>
              <w:t>R5-254283</w:t>
            </w:r>
          </w:p>
        </w:tc>
        <w:tc>
          <w:tcPr>
            <w:tcW w:w="0" w:type="auto"/>
            <w:tcBorders>
              <w:top w:val="single" w:sz="4" w:space="0" w:color="auto"/>
              <w:left w:val="single" w:sz="4" w:space="0" w:color="auto"/>
              <w:bottom w:val="single" w:sz="4" w:space="0" w:color="auto"/>
              <w:right w:val="single" w:sz="4" w:space="0" w:color="auto"/>
            </w:tcBorders>
            <w:hideMark/>
          </w:tcPr>
          <w:p w14:paraId="00BC94D3" w14:textId="77777777" w:rsidR="00436E1A" w:rsidRDefault="00436E1A">
            <w:pPr>
              <w:pStyle w:val="TAL"/>
              <w:rPr>
                <w:sz w:val="16"/>
              </w:rPr>
            </w:pPr>
            <w:r>
              <w:rPr>
                <w:sz w:val="16"/>
              </w:rPr>
              <w:t>Updates to Test case 8.1.3.1.27</w:t>
            </w:r>
          </w:p>
        </w:tc>
        <w:tc>
          <w:tcPr>
            <w:tcW w:w="0" w:type="auto"/>
            <w:tcBorders>
              <w:top w:val="single" w:sz="4" w:space="0" w:color="auto"/>
              <w:left w:val="single" w:sz="4" w:space="0" w:color="auto"/>
              <w:bottom w:val="single" w:sz="4" w:space="0" w:color="auto"/>
              <w:right w:val="single" w:sz="4" w:space="0" w:color="auto"/>
            </w:tcBorders>
            <w:hideMark/>
          </w:tcPr>
          <w:p w14:paraId="5DA62629"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A12E5FC"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20DD9D9" w14:textId="77777777" w:rsidR="00436E1A" w:rsidRDefault="00436E1A">
            <w:pPr>
              <w:pStyle w:val="TAL"/>
              <w:rPr>
                <w:sz w:val="16"/>
              </w:rPr>
            </w:pPr>
            <w:r>
              <w:rPr>
                <w:sz w:val="16"/>
              </w:rPr>
              <w:t>5115</w:t>
            </w:r>
          </w:p>
        </w:tc>
        <w:tc>
          <w:tcPr>
            <w:tcW w:w="0" w:type="auto"/>
            <w:tcBorders>
              <w:top w:val="single" w:sz="4" w:space="0" w:color="auto"/>
              <w:left w:val="single" w:sz="4" w:space="0" w:color="auto"/>
              <w:bottom w:val="single" w:sz="4" w:space="0" w:color="auto"/>
              <w:right w:val="single" w:sz="4" w:space="0" w:color="auto"/>
            </w:tcBorders>
            <w:hideMark/>
          </w:tcPr>
          <w:p w14:paraId="786B49D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FCF8E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E48AB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AA19B8"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03A98B47" w14:textId="77777777" w:rsidR="00436E1A" w:rsidRDefault="00436E1A">
            <w:pPr>
              <w:pStyle w:val="TAL"/>
              <w:rPr>
                <w:sz w:val="16"/>
              </w:rPr>
            </w:pPr>
            <w:r>
              <w:rPr>
                <w:sz w:val="16"/>
              </w:rPr>
              <w:t>revised</w:t>
            </w:r>
          </w:p>
        </w:tc>
      </w:tr>
      <w:tr w:rsidR="00436E1A" w14:paraId="1E18635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A6F8448" w14:textId="77777777" w:rsidR="00436E1A" w:rsidRDefault="00436E1A">
            <w:pPr>
              <w:pStyle w:val="TAL"/>
              <w:rPr>
                <w:sz w:val="16"/>
              </w:rPr>
            </w:pPr>
            <w:r>
              <w:rPr>
                <w:sz w:val="16"/>
              </w:rPr>
              <w:t>R5-254946</w:t>
            </w:r>
          </w:p>
        </w:tc>
        <w:tc>
          <w:tcPr>
            <w:tcW w:w="0" w:type="auto"/>
            <w:tcBorders>
              <w:top w:val="single" w:sz="4" w:space="0" w:color="auto"/>
              <w:left w:val="single" w:sz="4" w:space="0" w:color="auto"/>
              <w:bottom w:val="single" w:sz="4" w:space="0" w:color="auto"/>
              <w:right w:val="single" w:sz="4" w:space="0" w:color="auto"/>
            </w:tcBorders>
            <w:hideMark/>
          </w:tcPr>
          <w:p w14:paraId="133295FA" w14:textId="77777777" w:rsidR="00436E1A" w:rsidRDefault="00436E1A">
            <w:pPr>
              <w:pStyle w:val="TAL"/>
              <w:rPr>
                <w:sz w:val="16"/>
              </w:rPr>
            </w:pPr>
            <w:r>
              <w:rPr>
                <w:sz w:val="16"/>
              </w:rPr>
              <w:t>Updates to Test case 8.1.3.1.27</w:t>
            </w:r>
          </w:p>
        </w:tc>
        <w:tc>
          <w:tcPr>
            <w:tcW w:w="0" w:type="auto"/>
            <w:tcBorders>
              <w:top w:val="single" w:sz="4" w:space="0" w:color="auto"/>
              <w:left w:val="single" w:sz="4" w:space="0" w:color="auto"/>
              <w:bottom w:val="single" w:sz="4" w:space="0" w:color="auto"/>
              <w:right w:val="single" w:sz="4" w:space="0" w:color="auto"/>
            </w:tcBorders>
            <w:hideMark/>
          </w:tcPr>
          <w:p w14:paraId="16B046CE"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0398FC0B"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F09F61C" w14:textId="77777777" w:rsidR="00436E1A" w:rsidRDefault="00436E1A">
            <w:pPr>
              <w:pStyle w:val="TAL"/>
              <w:rPr>
                <w:sz w:val="16"/>
              </w:rPr>
            </w:pPr>
            <w:r>
              <w:rPr>
                <w:sz w:val="16"/>
              </w:rPr>
              <w:t>5115</w:t>
            </w:r>
          </w:p>
        </w:tc>
        <w:tc>
          <w:tcPr>
            <w:tcW w:w="0" w:type="auto"/>
            <w:tcBorders>
              <w:top w:val="single" w:sz="4" w:space="0" w:color="auto"/>
              <w:left w:val="single" w:sz="4" w:space="0" w:color="auto"/>
              <w:bottom w:val="single" w:sz="4" w:space="0" w:color="auto"/>
              <w:right w:val="single" w:sz="4" w:space="0" w:color="auto"/>
            </w:tcBorders>
            <w:hideMark/>
          </w:tcPr>
          <w:p w14:paraId="5C3347EB"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5AE19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8DCBF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D71966"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57F64741" w14:textId="77777777" w:rsidR="00436E1A" w:rsidRDefault="00436E1A">
            <w:pPr>
              <w:pStyle w:val="TAL"/>
              <w:rPr>
                <w:sz w:val="16"/>
              </w:rPr>
            </w:pPr>
            <w:r>
              <w:rPr>
                <w:sz w:val="16"/>
              </w:rPr>
              <w:t>agreed</w:t>
            </w:r>
          </w:p>
        </w:tc>
      </w:tr>
      <w:tr w:rsidR="00436E1A" w14:paraId="29333A0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8A84C43" w14:textId="77777777" w:rsidR="00436E1A" w:rsidRDefault="00436E1A">
            <w:pPr>
              <w:pStyle w:val="TAL"/>
              <w:rPr>
                <w:sz w:val="16"/>
              </w:rPr>
            </w:pPr>
            <w:r>
              <w:rPr>
                <w:sz w:val="16"/>
              </w:rPr>
              <w:t>R5-254460</w:t>
            </w:r>
          </w:p>
        </w:tc>
        <w:tc>
          <w:tcPr>
            <w:tcW w:w="0" w:type="auto"/>
            <w:tcBorders>
              <w:top w:val="single" w:sz="4" w:space="0" w:color="auto"/>
              <w:left w:val="single" w:sz="4" w:space="0" w:color="auto"/>
              <w:bottom w:val="single" w:sz="4" w:space="0" w:color="auto"/>
              <w:right w:val="single" w:sz="4" w:space="0" w:color="auto"/>
            </w:tcBorders>
            <w:hideMark/>
          </w:tcPr>
          <w:p w14:paraId="5B8274A3" w14:textId="77777777" w:rsidR="00436E1A" w:rsidRDefault="00436E1A">
            <w:pPr>
              <w:pStyle w:val="TAL"/>
              <w:rPr>
                <w:sz w:val="16"/>
              </w:rPr>
            </w:pPr>
            <w:r>
              <w:rPr>
                <w:sz w:val="16"/>
              </w:rPr>
              <w:t>Addition of new test case 8.1.3.5.9 for NR UAV</w:t>
            </w:r>
          </w:p>
        </w:tc>
        <w:tc>
          <w:tcPr>
            <w:tcW w:w="0" w:type="auto"/>
            <w:tcBorders>
              <w:top w:val="single" w:sz="4" w:space="0" w:color="auto"/>
              <w:left w:val="single" w:sz="4" w:space="0" w:color="auto"/>
              <w:bottom w:val="single" w:sz="4" w:space="0" w:color="auto"/>
              <w:right w:val="single" w:sz="4" w:space="0" w:color="auto"/>
            </w:tcBorders>
            <w:hideMark/>
          </w:tcPr>
          <w:p w14:paraId="36C18A4D"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9E373D4"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5DF6D45" w14:textId="77777777" w:rsidR="00436E1A" w:rsidRDefault="00436E1A">
            <w:pPr>
              <w:pStyle w:val="TAL"/>
              <w:rPr>
                <w:sz w:val="16"/>
              </w:rPr>
            </w:pPr>
            <w:r>
              <w:rPr>
                <w:sz w:val="16"/>
              </w:rPr>
              <w:t>5116</w:t>
            </w:r>
          </w:p>
        </w:tc>
        <w:tc>
          <w:tcPr>
            <w:tcW w:w="0" w:type="auto"/>
            <w:tcBorders>
              <w:top w:val="single" w:sz="4" w:space="0" w:color="auto"/>
              <w:left w:val="single" w:sz="4" w:space="0" w:color="auto"/>
              <w:bottom w:val="single" w:sz="4" w:space="0" w:color="auto"/>
              <w:right w:val="single" w:sz="4" w:space="0" w:color="auto"/>
            </w:tcBorders>
            <w:hideMark/>
          </w:tcPr>
          <w:p w14:paraId="476FE76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0E280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2154F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C4DD05"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115FF47E" w14:textId="77777777" w:rsidR="00436E1A" w:rsidRDefault="00436E1A">
            <w:pPr>
              <w:pStyle w:val="TAL"/>
              <w:rPr>
                <w:sz w:val="16"/>
              </w:rPr>
            </w:pPr>
            <w:r>
              <w:rPr>
                <w:sz w:val="16"/>
              </w:rPr>
              <w:t>withdrawn</w:t>
            </w:r>
          </w:p>
        </w:tc>
      </w:tr>
      <w:tr w:rsidR="00436E1A" w14:paraId="77CA46E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D44DCA1" w14:textId="77777777" w:rsidR="00436E1A" w:rsidRDefault="00436E1A">
            <w:pPr>
              <w:pStyle w:val="TAL"/>
              <w:rPr>
                <w:sz w:val="16"/>
              </w:rPr>
            </w:pPr>
            <w:r>
              <w:rPr>
                <w:sz w:val="16"/>
              </w:rPr>
              <w:t>R5-254492</w:t>
            </w:r>
          </w:p>
        </w:tc>
        <w:tc>
          <w:tcPr>
            <w:tcW w:w="0" w:type="auto"/>
            <w:tcBorders>
              <w:top w:val="single" w:sz="4" w:space="0" w:color="auto"/>
              <w:left w:val="single" w:sz="4" w:space="0" w:color="auto"/>
              <w:bottom w:val="single" w:sz="4" w:space="0" w:color="auto"/>
              <w:right w:val="single" w:sz="4" w:space="0" w:color="auto"/>
            </w:tcBorders>
            <w:hideMark/>
          </w:tcPr>
          <w:p w14:paraId="45D0E308" w14:textId="77777777" w:rsidR="00436E1A" w:rsidRDefault="00436E1A">
            <w:pPr>
              <w:pStyle w:val="TAL"/>
              <w:rPr>
                <w:sz w:val="16"/>
              </w:rPr>
            </w:pPr>
            <w:r>
              <w:rPr>
                <w:sz w:val="16"/>
              </w:rPr>
              <w:t>Addition of new test case 8.1.3.5.10 for NR UAV</w:t>
            </w:r>
          </w:p>
        </w:tc>
        <w:tc>
          <w:tcPr>
            <w:tcW w:w="0" w:type="auto"/>
            <w:tcBorders>
              <w:top w:val="single" w:sz="4" w:space="0" w:color="auto"/>
              <w:left w:val="single" w:sz="4" w:space="0" w:color="auto"/>
              <w:bottom w:val="single" w:sz="4" w:space="0" w:color="auto"/>
              <w:right w:val="single" w:sz="4" w:space="0" w:color="auto"/>
            </w:tcBorders>
            <w:hideMark/>
          </w:tcPr>
          <w:p w14:paraId="79A27BE0"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97735A3"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D519265" w14:textId="77777777" w:rsidR="00436E1A" w:rsidRDefault="00436E1A">
            <w:pPr>
              <w:pStyle w:val="TAL"/>
              <w:rPr>
                <w:sz w:val="16"/>
              </w:rPr>
            </w:pPr>
            <w:r>
              <w:rPr>
                <w:sz w:val="16"/>
              </w:rPr>
              <w:t>5117</w:t>
            </w:r>
          </w:p>
        </w:tc>
        <w:tc>
          <w:tcPr>
            <w:tcW w:w="0" w:type="auto"/>
            <w:tcBorders>
              <w:top w:val="single" w:sz="4" w:space="0" w:color="auto"/>
              <w:left w:val="single" w:sz="4" w:space="0" w:color="auto"/>
              <w:bottom w:val="single" w:sz="4" w:space="0" w:color="auto"/>
              <w:right w:val="single" w:sz="4" w:space="0" w:color="auto"/>
            </w:tcBorders>
            <w:hideMark/>
          </w:tcPr>
          <w:p w14:paraId="5D6A00E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B1CAC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BD0FD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161D0C"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7065430D" w14:textId="77777777" w:rsidR="00436E1A" w:rsidRDefault="00436E1A">
            <w:pPr>
              <w:pStyle w:val="TAL"/>
              <w:rPr>
                <w:sz w:val="16"/>
              </w:rPr>
            </w:pPr>
            <w:r>
              <w:rPr>
                <w:sz w:val="16"/>
              </w:rPr>
              <w:t>withdrawn</w:t>
            </w:r>
          </w:p>
        </w:tc>
      </w:tr>
      <w:tr w:rsidR="00436E1A" w14:paraId="527091C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60FE005" w14:textId="77777777" w:rsidR="00436E1A" w:rsidRDefault="00436E1A">
            <w:pPr>
              <w:pStyle w:val="TAL"/>
              <w:rPr>
                <w:sz w:val="16"/>
              </w:rPr>
            </w:pPr>
            <w:r>
              <w:rPr>
                <w:sz w:val="16"/>
              </w:rPr>
              <w:t>R5-254494</w:t>
            </w:r>
          </w:p>
        </w:tc>
        <w:tc>
          <w:tcPr>
            <w:tcW w:w="0" w:type="auto"/>
            <w:tcBorders>
              <w:top w:val="single" w:sz="4" w:space="0" w:color="auto"/>
              <w:left w:val="single" w:sz="4" w:space="0" w:color="auto"/>
              <w:bottom w:val="single" w:sz="4" w:space="0" w:color="auto"/>
              <w:right w:val="single" w:sz="4" w:space="0" w:color="auto"/>
            </w:tcBorders>
            <w:hideMark/>
          </w:tcPr>
          <w:p w14:paraId="4A11E546" w14:textId="77777777" w:rsidR="00436E1A" w:rsidRDefault="00436E1A">
            <w:pPr>
              <w:pStyle w:val="TAL"/>
              <w:rPr>
                <w:sz w:val="16"/>
              </w:rPr>
            </w:pPr>
            <w:r>
              <w:rPr>
                <w:sz w:val="16"/>
              </w:rPr>
              <w:t>Addition of new test case 8.1.3.5.11 for NR UAV</w:t>
            </w:r>
          </w:p>
        </w:tc>
        <w:tc>
          <w:tcPr>
            <w:tcW w:w="0" w:type="auto"/>
            <w:tcBorders>
              <w:top w:val="single" w:sz="4" w:space="0" w:color="auto"/>
              <w:left w:val="single" w:sz="4" w:space="0" w:color="auto"/>
              <w:bottom w:val="single" w:sz="4" w:space="0" w:color="auto"/>
              <w:right w:val="single" w:sz="4" w:space="0" w:color="auto"/>
            </w:tcBorders>
            <w:hideMark/>
          </w:tcPr>
          <w:p w14:paraId="2B9596E2"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4CA1786"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7F524BA" w14:textId="77777777" w:rsidR="00436E1A" w:rsidRDefault="00436E1A">
            <w:pPr>
              <w:pStyle w:val="TAL"/>
              <w:rPr>
                <w:sz w:val="16"/>
              </w:rPr>
            </w:pPr>
            <w:r>
              <w:rPr>
                <w:sz w:val="16"/>
              </w:rPr>
              <w:t>5118</w:t>
            </w:r>
          </w:p>
        </w:tc>
        <w:tc>
          <w:tcPr>
            <w:tcW w:w="0" w:type="auto"/>
            <w:tcBorders>
              <w:top w:val="single" w:sz="4" w:space="0" w:color="auto"/>
              <w:left w:val="single" w:sz="4" w:space="0" w:color="auto"/>
              <w:bottom w:val="single" w:sz="4" w:space="0" w:color="auto"/>
              <w:right w:val="single" w:sz="4" w:space="0" w:color="auto"/>
            </w:tcBorders>
            <w:hideMark/>
          </w:tcPr>
          <w:p w14:paraId="128EE47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E05F1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AB9F8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132EFE"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71FEAE45" w14:textId="77777777" w:rsidR="00436E1A" w:rsidRDefault="00436E1A">
            <w:pPr>
              <w:pStyle w:val="TAL"/>
              <w:rPr>
                <w:sz w:val="16"/>
              </w:rPr>
            </w:pPr>
            <w:r>
              <w:rPr>
                <w:sz w:val="16"/>
              </w:rPr>
              <w:t>withdrawn</w:t>
            </w:r>
          </w:p>
        </w:tc>
      </w:tr>
      <w:tr w:rsidR="00436E1A" w14:paraId="5E82755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94DA0E" w14:textId="77777777" w:rsidR="00436E1A" w:rsidRDefault="00436E1A">
            <w:pPr>
              <w:pStyle w:val="TAL"/>
              <w:rPr>
                <w:sz w:val="16"/>
              </w:rPr>
            </w:pPr>
            <w:r>
              <w:rPr>
                <w:sz w:val="16"/>
              </w:rPr>
              <w:t>R5-254540</w:t>
            </w:r>
          </w:p>
        </w:tc>
        <w:tc>
          <w:tcPr>
            <w:tcW w:w="0" w:type="auto"/>
            <w:tcBorders>
              <w:top w:val="single" w:sz="4" w:space="0" w:color="auto"/>
              <w:left w:val="single" w:sz="4" w:space="0" w:color="auto"/>
              <w:bottom w:val="single" w:sz="4" w:space="0" w:color="auto"/>
              <w:right w:val="single" w:sz="4" w:space="0" w:color="auto"/>
            </w:tcBorders>
            <w:hideMark/>
          </w:tcPr>
          <w:p w14:paraId="407E1A5C" w14:textId="77777777" w:rsidR="00436E1A" w:rsidRDefault="00436E1A">
            <w:pPr>
              <w:pStyle w:val="TAL"/>
              <w:rPr>
                <w:sz w:val="16"/>
              </w:rPr>
            </w:pPr>
            <w:r>
              <w:rPr>
                <w:sz w:val="16"/>
              </w:rPr>
              <w:t>Addition of new UAV Test Case 8.1.3.5.9 Test Case for event A4H1 reporting for Intra-Frequency Neighbour</w:t>
            </w:r>
          </w:p>
        </w:tc>
        <w:tc>
          <w:tcPr>
            <w:tcW w:w="0" w:type="auto"/>
            <w:tcBorders>
              <w:top w:val="single" w:sz="4" w:space="0" w:color="auto"/>
              <w:left w:val="single" w:sz="4" w:space="0" w:color="auto"/>
              <w:bottom w:val="single" w:sz="4" w:space="0" w:color="auto"/>
              <w:right w:val="single" w:sz="4" w:space="0" w:color="auto"/>
            </w:tcBorders>
            <w:hideMark/>
          </w:tcPr>
          <w:p w14:paraId="40C61C01"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B2D3160"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FCBEFA3" w14:textId="77777777" w:rsidR="00436E1A" w:rsidRDefault="00436E1A">
            <w:pPr>
              <w:pStyle w:val="TAL"/>
              <w:rPr>
                <w:sz w:val="16"/>
              </w:rPr>
            </w:pPr>
            <w:r>
              <w:rPr>
                <w:sz w:val="16"/>
              </w:rPr>
              <w:t>5119</w:t>
            </w:r>
          </w:p>
        </w:tc>
        <w:tc>
          <w:tcPr>
            <w:tcW w:w="0" w:type="auto"/>
            <w:tcBorders>
              <w:top w:val="single" w:sz="4" w:space="0" w:color="auto"/>
              <w:left w:val="single" w:sz="4" w:space="0" w:color="auto"/>
              <w:bottom w:val="single" w:sz="4" w:space="0" w:color="auto"/>
              <w:right w:val="single" w:sz="4" w:space="0" w:color="auto"/>
            </w:tcBorders>
            <w:hideMark/>
          </w:tcPr>
          <w:p w14:paraId="2DB5302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05569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6D85D9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8C19B1"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0AC263FC" w14:textId="77777777" w:rsidR="00436E1A" w:rsidRDefault="00436E1A">
            <w:pPr>
              <w:pStyle w:val="TAL"/>
              <w:rPr>
                <w:sz w:val="16"/>
              </w:rPr>
            </w:pPr>
            <w:r>
              <w:rPr>
                <w:sz w:val="16"/>
              </w:rPr>
              <w:t>revised</w:t>
            </w:r>
          </w:p>
        </w:tc>
      </w:tr>
      <w:tr w:rsidR="00436E1A" w14:paraId="27350DB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DDD612D" w14:textId="77777777" w:rsidR="00436E1A" w:rsidRDefault="00436E1A">
            <w:pPr>
              <w:pStyle w:val="TAL"/>
              <w:rPr>
                <w:sz w:val="16"/>
              </w:rPr>
            </w:pPr>
            <w:r>
              <w:rPr>
                <w:sz w:val="16"/>
              </w:rPr>
              <w:t>R5-255046</w:t>
            </w:r>
          </w:p>
        </w:tc>
        <w:tc>
          <w:tcPr>
            <w:tcW w:w="0" w:type="auto"/>
            <w:tcBorders>
              <w:top w:val="single" w:sz="4" w:space="0" w:color="auto"/>
              <w:left w:val="single" w:sz="4" w:space="0" w:color="auto"/>
              <w:bottom w:val="single" w:sz="4" w:space="0" w:color="auto"/>
              <w:right w:val="single" w:sz="4" w:space="0" w:color="auto"/>
            </w:tcBorders>
            <w:hideMark/>
          </w:tcPr>
          <w:p w14:paraId="40E5E6DF" w14:textId="77777777" w:rsidR="00436E1A" w:rsidRDefault="00436E1A">
            <w:pPr>
              <w:pStyle w:val="TAL"/>
              <w:rPr>
                <w:sz w:val="16"/>
              </w:rPr>
            </w:pPr>
            <w:r>
              <w:rPr>
                <w:sz w:val="16"/>
              </w:rPr>
              <w:t>Addition of new UAV Test Case 8.1.3.5.9 Test Case for event A4H1 reporting for Intra-Frequency Neighbour</w:t>
            </w:r>
          </w:p>
        </w:tc>
        <w:tc>
          <w:tcPr>
            <w:tcW w:w="0" w:type="auto"/>
            <w:tcBorders>
              <w:top w:val="single" w:sz="4" w:space="0" w:color="auto"/>
              <w:left w:val="single" w:sz="4" w:space="0" w:color="auto"/>
              <w:bottom w:val="single" w:sz="4" w:space="0" w:color="auto"/>
              <w:right w:val="single" w:sz="4" w:space="0" w:color="auto"/>
            </w:tcBorders>
            <w:hideMark/>
          </w:tcPr>
          <w:p w14:paraId="4ED6C596"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066FDC3"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A21D564" w14:textId="77777777" w:rsidR="00436E1A" w:rsidRDefault="00436E1A">
            <w:pPr>
              <w:pStyle w:val="TAL"/>
              <w:rPr>
                <w:sz w:val="16"/>
              </w:rPr>
            </w:pPr>
            <w:r>
              <w:rPr>
                <w:sz w:val="16"/>
              </w:rPr>
              <w:t>5119</w:t>
            </w:r>
          </w:p>
        </w:tc>
        <w:tc>
          <w:tcPr>
            <w:tcW w:w="0" w:type="auto"/>
            <w:tcBorders>
              <w:top w:val="single" w:sz="4" w:space="0" w:color="auto"/>
              <w:left w:val="single" w:sz="4" w:space="0" w:color="auto"/>
              <w:bottom w:val="single" w:sz="4" w:space="0" w:color="auto"/>
              <w:right w:val="single" w:sz="4" w:space="0" w:color="auto"/>
            </w:tcBorders>
            <w:hideMark/>
          </w:tcPr>
          <w:p w14:paraId="6F0435F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97405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88CFE8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0DA3F1"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6A5703AE" w14:textId="77777777" w:rsidR="00436E1A" w:rsidRDefault="00436E1A">
            <w:pPr>
              <w:pStyle w:val="TAL"/>
              <w:rPr>
                <w:sz w:val="16"/>
              </w:rPr>
            </w:pPr>
            <w:r>
              <w:rPr>
                <w:sz w:val="16"/>
              </w:rPr>
              <w:t>agreed</w:t>
            </w:r>
          </w:p>
        </w:tc>
      </w:tr>
      <w:tr w:rsidR="00436E1A" w14:paraId="13E0CA4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95C07B6" w14:textId="77777777" w:rsidR="00436E1A" w:rsidRDefault="00436E1A">
            <w:pPr>
              <w:pStyle w:val="TAL"/>
              <w:rPr>
                <w:sz w:val="16"/>
              </w:rPr>
            </w:pPr>
            <w:r>
              <w:rPr>
                <w:sz w:val="16"/>
              </w:rPr>
              <w:t>R5-254541</w:t>
            </w:r>
          </w:p>
        </w:tc>
        <w:tc>
          <w:tcPr>
            <w:tcW w:w="0" w:type="auto"/>
            <w:tcBorders>
              <w:top w:val="single" w:sz="4" w:space="0" w:color="auto"/>
              <w:left w:val="single" w:sz="4" w:space="0" w:color="auto"/>
              <w:bottom w:val="single" w:sz="4" w:space="0" w:color="auto"/>
              <w:right w:val="single" w:sz="4" w:space="0" w:color="auto"/>
            </w:tcBorders>
            <w:hideMark/>
          </w:tcPr>
          <w:p w14:paraId="1AA0AFFB" w14:textId="77777777" w:rsidR="00436E1A" w:rsidRDefault="00436E1A">
            <w:pPr>
              <w:pStyle w:val="TAL"/>
              <w:rPr>
                <w:sz w:val="16"/>
              </w:rPr>
            </w:pPr>
            <w:r>
              <w:rPr>
                <w:sz w:val="16"/>
              </w:rPr>
              <w:t>Addition of new UAV Test Case 8.1.3.5.10 Test Case for event A4H1 reporting for Inter-Frequency Neighbour</w:t>
            </w:r>
          </w:p>
        </w:tc>
        <w:tc>
          <w:tcPr>
            <w:tcW w:w="0" w:type="auto"/>
            <w:tcBorders>
              <w:top w:val="single" w:sz="4" w:space="0" w:color="auto"/>
              <w:left w:val="single" w:sz="4" w:space="0" w:color="auto"/>
              <w:bottom w:val="single" w:sz="4" w:space="0" w:color="auto"/>
              <w:right w:val="single" w:sz="4" w:space="0" w:color="auto"/>
            </w:tcBorders>
            <w:hideMark/>
          </w:tcPr>
          <w:p w14:paraId="218BE203"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E6A5EEA"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1C7F7F9" w14:textId="77777777" w:rsidR="00436E1A" w:rsidRDefault="00436E1A">
            <w:pPr>
              <w:pStyle w:val="TAL"/>
              <w:rPr>
                <w:sz w:val="16"/>
              </w:rPr>
            </w:pPr>
            <w:r>
              <w:rPr>
                <w:sz w:val="16"/>
              </w:rPr>
              <w:t>5120</w:t>
            </w:r>
          </w:p>
        </w:tc>
        <w:tc>
          <w:tcPr>
            <w:tcW w:w="0" w:type="auto"/>
            <w:tcBorders>
              <w:top w:val="single" w:sz="4" w:space="0" w:color="auto"/>
              <w:left w:val="single" w:sz="4" w:space="0" w:color="auto"/>
              <w:bottom w:val="single" w:sz="4" w:space="0" w:color="auto"/>
              <w:right w:val="single" w:sz="4" w:space="0" w:color="auto"/>
            </w:tcBorders>
            <w:hideMark/>
          </w:tcPr>
          <w:p w14:paraId="0F80D17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EFA88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422148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7A1059"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37D224F6" w14:textId="77777777" w:rsidR="00436E1A" w:rsidRDefault="00436E1A">
            <w:pPr>
              <w:pStyle w:val="TAL"/>
              <w:rPr>
                <w:sz w:val="16"/>
              </w:rPr>
            </w:pPr>
            <w:r>
              <w:rPr>
                <w:sz w:val="16"/>
              </w:rPr>
              <w:t>revised</w:t>
            </w:r>
          </w:p>
        </w:tc>
      </w:tr>
      <w:tr w:rsidR="00436E1A" w14:paraId="0EE3F0E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1BE037B" w14:textId="77777777" w:rsidR="00436E1A" w:rsidRDefault="00436E1A">
            <w:pPr>
              <w:pStyle w:val="TAL"/>
              <w:rPr>
                <w:sz w:val="16"/>
              </w:rPr>
            </w:pPr>
            <w:r>
              <w:rPr>
                <w:sz w:val="16"/>
              </w:rPr>
              <w:t>R5-255059</w:t>
            </w:r>
          </w:p>
        </w:tc>
        <w:tc>
          <w:tcPr>
            <w:tcW w:w="0" w:type="auto"/>
            <w:tcBorders>
              <w:top w:val="single" w:sz="4" w:space="0" w:color="auto"/>
              <w:left w:val="single" w:sz="4" w:space="0" w:color="auto"/>
              <w:bottom w:val="single" w:sz="4" w:space="0" w:color="auto"/>
              <w:right w:val="single" w:sz="4" w:space="0" w:color="auto"/>
            </w:tcBorders>
            <w:hideMark/>
          </w:tcPr>
          <w:p w14:paraId="619843CC" w14:textId="77777777" w:rsidR="00436E1A" w:rsidRDefault="00436E1A">
            <w:pPr>
              <w:pStyle w:val="TAL"/>
              <w:rPr>
                <w:sz w:val="16"/>
              </w:rPr>
            </w:pPr>
            <w:r>
              <w:rPr>
                <w:sz w:val="16"/>
              </w:rPr>
              <w:t>Addition of new UAV Test Case 8.1.3.5.10 Test Case for event A4H1 reporting for Inter-Frequency Neighbour</w:t>
            </w:r>
          </w:p>
        </w:tc>
        <w:tc>
          <w:tcPr>
            <w:tcW w:w="0" w:type="auto"/>
            <w:tcBorders>
              <w:top w:val="single" w:sz="4" w:space="0" w:color="auto"/>
              <w:left w:val="single" w:sz="4" w:space="0" w:color="auto"/>
              <w:bottom w:val="single" w:sz="4" w:space="0" w:color="auto"/>
              <w:right w:val="single" w:sz="4" w:space="0" w:color="auto"/>
            </w:tcBorders>
            <w:hideMark/>
          </w:tcPr>
          <w:p w14:paraId="296DD934"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6326F89"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7EDDE33" w14:textId="77777777" w:rsidR="00436E1A" w:rsidRDefault="00436E1A">
            <w:pPr>
              <w:pStyle w:val="TAL"/>
              <w:rPr>
                <w:sz w:val="16"/>
              </w:rPr>
            </w:pPr>
            <w:r>
              <w:rPr>
                <w:sz w:val="16"/>
              </w:rPr>
              <w:t>5120</w:t>
            </w:r>
          </w:p>
        </w:tc>
        <w:tc>
          <w:tcPr>
            <w:tcW w:w="0" w:type="auto"/>
            <w:tcBorders>
              <w:top w:val="single" w:sz="4" w:space="0" w:color="auto"/>
              <w:left w:val="single" w:sz="4" w:space="0" w:color="auto"/>
              <w:bottom w:val="single" w:sz="4" w:space="0" w:color="auto"/>
              <w:right w:val="single" w:sz="4" w:space="0" w:color="auto"/>
            </w:tcBorders>
            <w:hideMark/>
          </w:tcPr>
          <w:p w14:paraId="4B71EEB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DFD86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27E56F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DB1055"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260E551D" w14:textId="77777777" w:rsidR="00436E1A" w:rsidRDefault="00436E1A">
            <w:pPr>
              <w:pStyle w:val="TAL"/>
              <w:rPr>
                <w:sz w:val="16"/>
              </w:rPr>
            </w:pPr>
            <w:r>
              <w:rPr>
                <w:sz w:val="16"/>
              </w:rPr>
              <w:t>agreed</w:t>
            </w:r>
          </w:p>
        </w:tc>
      </w:tr>
      <w:tr w:rsidR="00436E1A" w14:paraId="2D4AA24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9DD709" w14:textId="77777777" w:rsidR="00436E1A" w:rsidRDefault="00436E1A">
            <w:pPr>
              <w:pStyle w:val="TAL"/>
              <w:rPr>
                <w:sz w:val="16"/>
              </w:rPr>
            </w:pPr>
            <w:r>
              <w:rPr>
                <w:sz w:val="16"/>
              </w:rPr>
              <w:t>R5-254542</w:t>
            </w:r>
          </w:p>
        </w:tc>
        <w:tc>
          <w:tcPr>
            <w:tcW w:w="0" w:type="auto"/>
            <w:tcBorders>
              <w:top w:val="single" w:sz="4" w:space="0" w:color="auto"/>
              <w:left w:val="single" w:sz="4" w:space="0" w:color="auto"/>
              <w:bottom w:val="single" w:sz="4" w:space="0" w:color="auto"/>
              <w:right w:val="single" w:sz="4" w:space="0" w:color="auto"/>
            </w:tcBorders>
            <w:hideMark/>
          </w:tcPr>
          <w:p w14:paraId="174F5D8C" w14:textId="77777777" w:rsidR="00436E1A" w:rsidRDefault="00436E1A">
            <w:pPr>
              <w:pStyle w:val="TAL"/>
              <w:rPr>
                <w:sz w:val="16"/>
              </w:rPr>
            </w:pPr>
            <w:r>
              <w:rPr>
                <w:sz w:val="16"/>
              </w:rPr>
              <w:t>Addition of new UAV Test Case 8.1.3.5.11 Test Case for event A4H1 reporting for Inter-Band Neighbour</w:t>
            </w:r>
          </w:p>
        </w:tc>
        <w:tc>
          <w:tcPr>
            <w:tcW w:w="0" w:type="auto"/>
            <w:tcBorders>
              <w:top w:val="single" w:sz="4" w:space="0" w:color="auto"/>
              <w:left w:val="single" w:sz="4" w:space="0" w:color="auto"/>
              <w:bottom w:val="single" w:sz="4" w:space="0" w:color="auto"/>
              <w:right w:val="single" w:sz="4" w:space="0" w:color="auto"/>
            </w:tcBorders>
            <w:hideMark/>
          </w:tcPr>
          <w:p w14:paraId="5AC47F34"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F50C256"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83C2BEB" w14:textId="77777777" w:rsidR="00436E1A" w:rsidRDefault="00436E1A">
            <w:pPr>
              <w:pStyle w:val="TAL"/>
              <w:rPr>
                <w:sz w:val="16"/>
              </w:rPr>
            </w:pPr>
            <w:r>
              <w:rPr>
                <w:sz w:val="16"/>
              </w:rPr>
              <w:t>5121</w:t>
            </w:r>
          </w:p>
        </w:tc>
        <w:tc>
          <w:tcPr>
            <w:tcW w:w="0" w:type="auto"/>
            <w:tcBorders>
              <w:top w:val="single" w:sz="4" w:space="0" w:color="auto"/>
              <w:left w:val="single" w:sz="4" w:space="0" w:color="auto"/>
              <w:bottom w:val="single" w:sz="4" w:space="0" w:color="auto"/>
              <w:right w:val="single" w:sz="4" w:space="0" w:color="auto"/>
            </w:tcBorders>
            <w:hideMark/>
          </w:tcPr>
          <w:p w14:paraId="576DA59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75ABA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4708C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295FDD"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274F6E63" w14:textId="77777777" w:rsidR="00436E1A" w:rsidRDefault="00436E1A">
            <w:pPr>
              <w:pStyle w:val="TAL"/>
              <w:rPr>
                <w:sz w:val="16"/>
              </w:rPr>
            </w:pPr>
            <w:r>
              <w:rPr>
                <w:sz w:val="16"/>
              </w:rPr>
              <w:t>revised</w:t>
            </w:r>
          </w:p>
        </w:tc>
      </w:tr>
      <w:tr w:rsidR="00436E1A" w14:paraId="06D4332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3408797" w14:textId="77777777" w:rsidR="00436E1A" w:rsidRDefault="00436E1A">
            <w:pPr>
              <w:pStyle w:val="TAL"/>
              <w:rPr>
                <w:sz w:val="16"/>
              </w:rPr>
            </w:pPr>
            <w:r>
              <w:rPr>
                <w:sz w:val="16"/>
              </w:rPr>
              <w:t>R5-255060</w:t>
            </w:r>
          </w:p>
        </w:tc>
        <w:tc>
          <w:tcPr>
            <w:tcW w:w="0" w:type="auto"/>
            <w:tcBorders>
              <w:top w:val="single" w:sz="4" w:space="0" w:color="auto"/>
              <w:left w:val="single" w:sz="4" w:space="0" w:color="auto"/>
              <w:bottom w:val="single" w:sz="4" w:space="0" w:color="auto"/>
              <w:right w:val="single" w:sz="4" w:space="0" w:color="auto"/>
            </w:tcBorders>
            <w:hideMark/>
          </w:tcPr>
          <w:p w14:paraId="7D9E60C0" w14:textId="77777777" w:rsidR="00436E1A" w:rsidRDefault="00436E1A">
            <w:pPr>
              <w:pStyle w:val="TAL"/>
              <w:rPr>
                <w:sz w:val="16"/>
              </w:rPr>
            </w:pPr>
            <w:r>
              <w:rPr>
                <w:sz w:val="16"/>
              </w:rPr>
              <w:t>Addition of new UAV Test Case 8.1.3.5.11 Test Case for event A4H1 reporting for Inter-Band Neighbour</w:t>
            </w:r>
          </w:p>
        </w:tc>
        <w:tc>
          <w:tcPr>
            <w:tcW w:w="0" w:type="auto"/>
            <w:tcBorders>
              <w:top w:val="single" w:sz="4" w:space="0" w:color="auto"/>
              <w:left w:val="single" w:sz="4" w:space="0" w:color="auto"/>
              <w:bottom w:val="single" w:sz="4" w:space="0" w:color="auto"/>
              <w:right w:val="single" w:sz="4" w:space="0" w:color="auto"/>
            </w:tcBorders>
            <w:hideMark/>
          </w:tcPr>
          <w:p w14:paraId="3FF2AF18"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C34039C"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27B53FC" w14:textId="77777777" w:rsidR="00436E1A" w:rsidRDefault="00436E1A">
            <w:pPr>
              <w:pStyle w:val="TAL"/>
              <w:rPr>
                <w:sz w:val="16"/>
              </w:rPr>
            </w:pPr>
            <w:r>
              <w:rPr>
                <w:sz w:val="16"/>
              </w:rPr>
              <w:t>5121</w:t>
            </w:r>
          </w:p>
        </w:tc>
        <w:tc>
          <w:tcPr>
            <w:tcW w:w="0" w:type="auto"/>
            <w:tcBorders>
              <w:top w:val="single" w:sz="4" w:space="0" w:color="auto"/>
              <w:left w:val="single" w:sz="4" w:space="0" w:color="auto"/>
              <w:bottom w:val="single" w:sz="4" w:space="0" w:color="auto"/>
              <w:right w:val="single" w:sz="4" w:space="0" w:color="auto"/>
            </w:tcBorders>
            <w:hideMark/>
          </w:tcPr>
          <w:p w14:paraId="6051BBF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A5EA1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A1381D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6952D3"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489B3F32" w14:textId="77777777" w:rsidR="00436E1A" w:rsidRDefault="00436E1A">
            <w:pPr>
              <w:pStyle w:val="TAL"/>
              <w:rPr>
                <w:sz w:val="16"/>
              </w:rPr>
            </w:pPr>
            <w:r>
              <w:rPr>
                <w:sz w:val="16"/>
              </w:rPr>
              <w:t>agreed</w:t>
            </w:r>
          </w:p>
        </w:tc>
      </w:tr>
      <w:tr w:rsidR="00436E1A" w14:paraId="4EACA30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BA949E" w14:textId="77777777" w:rsidR="00436E1A" w:rsidRDefault="00436E1A">
            <w:pPr>
              <w:pStyle w:val="TAL"/>
              <w:rPr>
                <w:sz w:val="16"/>
              </w:rPr>
            </w:pPr>
            <w:r>
              <w:rPr>
                <w:sz w:val="16"/>
              </w:rPr>
              <w:t>R5-254572</w:t>
            </w:r>
          </w:p>
        </w:tc>
        <w:tc>
          <w:tcPr>
            <w:tcW w:w="0" w:type="auto"/>
            <w:tcBorders>
              <w:top w:val="single" w:sz="4" w:space="0" w:color="auto"/>
              <w:left w:val="single" w:sz="4" w:space="0" w:color="auto"/>
              <w:bottom w:val="single" w:sz="4" w:space="0" w:color="auto"/>
              <w:right w:val="single" w:sz="4" w:space="0" w:color="auto"/>
            </w:tcBorders>
            <w:hideMark/>
          </w:tcPr>
          <w:p w14:paraId="31E42F24" w14:textId="77777777" w:rsidR="00436E1A" w:rsidRDefault="00436E1A">
            <w:pPr>
              <w:pStyle w:val="TAL"/>
              <w:rPr>
                <w:sz w:val="16"/>
              </w:rPr>
            </w:pPr>
            <w:r>
              <w:rPr>
                <w:sz w:val="16"/>
              </w:rPr>
              <w:t>Correction to V2X SIG test case 12.1.9.1.1 - UM RLC segmentation</w:t>
            </w:r>
          </w:p>
        </w:tc>
        <w:tc>
          <w:tcPr>
            <w:tcW w:w="0" w:type="auto"/>
            <w:tcBorders>
              <w:top w:val="single" w:sz="4" w:space="0" w:color="auto"/>
              <w:left w:val="single" w:sz="4" w:space="0" w:color="auto"/>
              <w:bottom w:val="single" w:sz="4" w:space="0" w:color="auto"/>
              <w:right w:val="single" w:sz="4" w:space="0" w:color="auto"/>
            </w:tcBorders>
            <w:hideMark/>
          </w:tcPr>
          <w:p w14:paraId="19F14555"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7FD8BC5"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4E7DFC1" w14:textId="77777777" w:rsidR="00436E1A" w:rsidRDefault="00436E1A">
            <w:pPr>
              <w:pStyle w:val="TAL"/>
              <w:rPr>
                <w:sz w:val="16"/>
              </w:rPr>
            </w:pPr>
            <w:r>
              <w:rPr>
                <w:sz w:val="16"/>
              </w:rPr>
              <w:t>5122</w:t>
            </w:r>
          </w:p>
        </w:tc>
        <w:tc>
          <w:tcPr>
            <w:tcW w:w="0" w:type="auto"/>
            <w:tcBorders>
              <w:top w:val="single" w:sz="4" w:space="0" w:color="auto"/>
              <w:left w:val="single" w:sz="4" w:space="0" w:color="auto"/>
              <w:bottom w:val="single" w:sz="4" w:space="0" w:color="auto"/>
              <w:right w:val="single" w:sz="4" w:space="0" w:color="auto"/>
            </w:tcBorders>
            <w:hideMark/>
          </w:tcPr>
          <w:p w14:paraId="3E7FCB2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A0669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8B774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6BDE3F" w14:textId="77777777" w:rsidR="00436E1A" w:rsidRDefault="00436E1A">
            <w:pPr>
              <w:pStyle w:val="TAL"/>
              <w:rPr>
                <w:sz w:val="16"/>
              </w:rPr>
            </w:pPr>
            <w:r>
              <w:rPr>
                <w:sz w:val="16"/>
              </w:rPr>
              <w:t>TEI16_Test, 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939EFAD" w14:textId="77777777" w:rsidR="00436E1A" w:rsidRDefault="00436E1A">
            <w:pPr>
              <w:pStyle w:val="TAL"/>
              <w:rPr>
                <w:sz w:val="16"/>
              </w:rPr>
            </w:pPr>
            <w:r>
              <w:rPr>
                <w:sz w:val="16"/>
              </w:rPr>
              <w:t>revised</w:t>
            </w:r>
          </w:p>
        </w:tc>
      </w:tr>
      <w:tr w:rsidR="00436E1A" w14:paraId="0A7A92B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FF81671" w14:textId="77777777" w:rsidR="00436E1A" w:rsidRDefault="00436E1A">
            <w:pPr>
              <w:pStyle w:val="TAL"/>
              <w:rPr>
                <w:sz w:val="16"/>
              </w:rPr>
            </w:pPr>
            <w:r>
              <w:rPr>
                <w:sz w:val="16"/>
              </w:rPr>
              <w:t>R5-254938</w:t>
            </w:r>
          </w:p>
        </w:tc>
        <w:tc>
          <w:tcPr>
            <w:tcW w:w="0" w:type="auto"/>
            <w:tcBorders>
              <w:top w:val="single" w:sz="4" w:space="0" w:color="auto"/>
              <w:left w:val="single" w:sz="4" w:space="0" w:color="auto"/>
              <w:bottom w:val="single" w:sz="4" w:space="0" w:color="auto"/>
              <w:right w:val="single" w:sz="4" w:space="0" w:color="auto"/>
            </w:tcBorders>
            <w:hideMark/>
          </w:tcPr>
          <w:p w14:paraId="7B81DC64" w14:textId="77777777" w:rsidR="00436E1A" w:rsidRDefault="00436E1A">
            <w:pPr>
              <w:pStyle w:val="TAL"/>
              <w:rPr>
                <w:sz w:val="16"/>
              </w:rPr>
            </w:pPr>
            <w:r>
              <w:rPr>
                <w:sz w:val="16"/>
              </w:rPr>
              <w:t>Correction to V2X SIG test case 12.1.9.1.1 - UM RLC segmentation</w:t>
            </w:r>
          </w:p>
        </w:tc>
        <w:tc>
          <w:tcPr>
            <w:tcW w:w="0" w:type="auto"/>
            <w:tcBorders>
              <w:top w:val="single" w:sz="4" w:space="0" w:color="auto"/>
              <w:left w:val="single" w:sz="4" w:space="0" w:color="auto"/>
              <w:bottom w:val="single" w:sz="4" w:space="0" w:color="auto"/>
              <w:right w:val="single" w:sz="4" w:space="0" w:color="auto"/>
            </w:tcBorders>
            <w:hideMark/>
          </w:tcPr>
          <w:p w14:paraId="3FF0E56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79CC096"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395081D" w14:textId="77777777" w:rsidR="00436E1A" w:rsidRDefault="00436E1A">
            <w:pPr>
              <w:pStyle w:val="TAL"/>
              <w:rPr>
                <w:sz w:val="16"/>
              </w:rPr>
            </w:pPr>
            <w:r>
              <w:rPr>
                <w:sz w:val="16"/>
              </w:rPr>
              <w:t>5122</w:t>
            </w:r>
          </w:p>
        </w:tc>
        <w:tc>
          <w:tcPr>
            <w:tcW w:w="0" w:type="auto"/>
            <w:tcBorders>
              <w:top w:val="single" w:sz="4" w:space="0" w:color="auto"/>
              <w:left w:val="single" w:sz="4" w:space="0" w:color="auto"/>
              <w:bottom w:val="single" w:sz="4" w:space="0" w:color="auto"/>
              <w:right w:val="single" w:sz="4" w:space="0" w:color="auto"/>
            </w:tcBorders>
            <w:hideMark/>
          </w:tcPr>
          <w:p w14:paraId="376547A2"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79D88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73D81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3563D6" w14:textId="77777777" w:rsidR="00436E1A" w:rsidRDefault="00436E1A">
            <w:pPr>
              <w:pStyle w:val="TAL"/>
              <w:rPr>
                <w:sz w:val="16"/>
              </w:rPr>
            </w:pPr>
            <w:r>
              <w:rPr>
                <w:sz w:val="16"/>
              </w:rPr>
              <w:t>TEI16_Test, 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A43EA27" w14:textId="77777777" w:rsidR="00436E1A" w:rsidRDefault="00436E1A">
            <w:pPr>
              <w:pStyle w:val="TAL"/>
              <w:rPr>
                <w:sz w:val="16"/>
              </w:rPr>
            </w:pPr>
            <w:r>
              <w:rPr>
                <w:sz w:val="16"/>
              </w:rPr>
              <w:t>agreed</w:t>
            </w:r>
          </w:p>
        </w:tc>
      </w:tr>
      <w:tr w:rsidR="00436E1A" w14:paraId="5F0FAC2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B5C3BD2" w14:textId="77777777" w:rsidR="00436E1A" w:rsidRDefault="00436E1A">
            <w:pPr>
              <w:pStyle w:val="TAL"/>
              <w:rPr>
                <w:sz w:val="16"/>
              </w:rPr>
            </w:pPr>
            <w:r>
              <w:rPr>
                <w:sz w:val="16"/>
              </w:rPr>
              <w:t>R5-254573</w:t>
            </w:r>
          </w:p>
        </w:tc>
        <w:tc>
          <w:tcPr>
            <w:tcW w:w="0" w:type="auto"/>
            <w:tcBorders>
              <w:top w:val="single" w:sz="4" w:space="0" w:color="auto"/>
              <w:left w:val="single" w:sz="4" w:space="0" w:color="auto"/>
              <w:bottom w:val="single" w:sz="4" w:space="0" w:color="auto"/>
              <w:right w:val="single" w:sz="4" w:space="0" w:color="auto"/>
            </w:tcBorders>
            <w:hideMark/>
          </w:tcPr>
          <w:p w14:paraId="3C6FB4FE" w14:textId="77777777" w:rsidR="00436E1A" w:rsidRDefault="00436E1A">
            <w:pPr>
              <w:pStyle w:val="TAL"/>
              <w:rPr>
                <w:sz w:val="16"/>
              </w:rPr>
            </w:pPr>
            <w:r>
              <w:rPr>
                <w:sz w:val="16"/>
              </w:rPr>
              <w:t>Correction to V2X SIG test case 12.1.9.2.2 - AM polling</w:t>
            </w:r>
          </w:p>
        </w:tc>
        <w:tc>
          <w:tcPr>
            <w:tcW w:w="0" w:type="auto"/>
            <w:tcBorders>
              <w:top w:val="single" w:sz="4" w:space="0" w:color="auto"/>
              <w:left w:val="single" w:sz="4" w:space="0" w:color="auto"/>
              <w:bottom w:val="single" w:sz="4" w:space="0" w:color="auto"/>
              <w:right w:val="single" w:sz="4" w:space="0" w:color="auto"/>
            </w:tcBorders>
            <w:hideMark/>
          </w:tcPr>
          <w:p w14:paraId="247F359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F388A7F"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7260865" w14:textId="77777777" w:rsidR="00436E1A" w:rsidRDefault="00436E1A">
            <w:pPr>
              <w:pStyle w:val="TAL"/>
              <w:rPr>
                <w:sz w:val="16"/>
              </w:rPr>
            </w:pPr>
            <w:r>
              <w:rPr>
                <w:sz w:val="16"/>
              </w:rPr>
              <w:t>5123</w:t>
            </w:r>
          </w:p>
        </w:tc>
        <w:tc>
          <w:tcPr>
            <w:tcW w:w="0" w:type="auto"/>
            <w:tcBorders>
              <w:top w:val="single" w:sz="4" w:space="0" w:color="auto"/>
              <w:left w:val="single" w:sz="4" w:space="0" w:color="auto"/>
              <w:bottom w:val="single" w:sz="4" w:space="0" w:color="auto"/>
              <w:right w:val="single" w:sz="4" w:space="0" w:color="auto"/>
            </w:tcBorders>
            <w:hideMark/>
          </w:tcPr>
          <w:p w14:paraId="091CF7D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5DA5C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EADFB5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8F3077" w14:textId="77777777" w:rsidR="00436E1A" w:rsidRDefault="00436E1A">
            <w:pPr>
              <w:pStyle w:val="TAL"/>
              <w:rPr>
                <w:sz w:val="16"/>
              </w:rPr>
            </w:pPr>
            <w:r>
              <w:rPr>
                <w:sz w:val="16"/>
              </w:rPr>
              <w:t>TEI16_Test, 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742F721" w14:textId="77777777" w:rsidR="00436E1A" w:rsidRDefault="00436E1A">
            <w:pPr>
              <w:pStyle w:val="TAL"/>
              <w:rPr>
                <w:sz w:val="16"/>
              </w:rPr>
            </w:pPr>
            <w:r>
              <w:rPr>
                <w:sz w:val="16"/>
              </w:rPr>
              <w:t>revised</w:t>
            </w:r>
          </w:p>
        </w:tc>
      </w:tr>
      <w:tr w:rsidR="00436E1A" w14:paraId="70EDD4F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4BC45B" w14:textId="77777777" w:rsidR="00436E1A" w:rsidRDefault="00436E1A">
            <w:pPr>
              <w:pStyle w:val="TAL"/>
              <w:rPr>
                <w:sz w:val="16"/>
              </w:rPr>
            </w:pPr>
            <w:r>
              <w:rPr>
                <w:sz w:val="16"/>
              </w:rPr>
              <w:t>R5-254939</w:t>
            </w:r>
          </w:p>
        </w:tc>
        <w:tc>
          <w:tcPr>
            <w:tcW w:w="0" w:type="auto"/>
            <w:tcBorders>
              <w:top w:val="single" w:sz="4" w:space="0" w:color="auto"/>
              <w:left w:val="single" w:sz="4" w:space="0" w:color="auto"/>
              <w:bottom w:val="single" w:sz="4" w:space="0" w:color="auto"/>
              <w:right w:val="single" w:sz="4" w:space="0" w:color="auto"/>
            </w:tcBorders>
            <w:hideMark/>
          </w:tcPr>
          <w:p w14:paraId="30B8CAC0" w14:textId="77777777" w:rsidR="00436E1A" w:rsidRDefault="00436E1A">
            <w:pPr>
              <w:pStyle w:val="TAL"/>
              <w:rPr>
                <w:sz w:val="16"/>
              </w:rPr>
            </w:pPr>
            <w:r>
              <w:rPr>
                <w:sz w:val="16"/>
              </w:rPr>
              <w:t>Correction to V2X SIG test case 12.1.9.2.2 - AM polling</w:t>
            </w:r>
          </w:p>
        </w:tc>
        <w:tc>
          <w:tcPr>
            <w:tcW w:w="0" w:type="auto"/>
            <w:tcBorders>
              <w:top w:val="single" w:sz="4" w:space="0" w:color="auto"/>
              <w:left w:val="single" w:sz="4" w:space="0" w:color="auto"/>
              <w:bottom w:val="single" w:sz="4" w:space="0" w:color="auto"/>
              <w:right w:val="single" w:sz="4" w:space="0" w:color="auto"/>
            </w:tcBorders>
            <w:hideMark/>
          </w:tcPr>
          <w:p w14:paraId="3C46EC9C"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7EFF3BE"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B66760D" w14:textId="77777777" w:rsidR="00436E1A" w:rsidRDefault="00436E1A">
            <w:pPr>
              <w:pStyle w:val="TAL"/>
              <w:rPr>
                <w:sz w:val="16"/>
              </w:rPr>
            </w:pPr>
            <w:r>
              <w:rPr>
                <w:sz w:val="16"/>
              </w:rPr>
              <w:t>5123</w:t>
            </w:r>
          </w:p>
        </w:tc>
        <w:tc>
          <w:tcPr>
            <w:tcW w:w="0" w:type="auto"/>
            <w:tcBorders>
              <w:top w:val="single" w:sz="4" w:space="0" w:color="auto"/>
              <w:left w:val="single" w:sz="4" w:space="0" w:color="auto"/>
              <w:bottom w:val="single" w:sz="4" w:space="0" w:color="auto"/>
              <w:right w:val="single" w:sz="4" w:space="0" w:color="auto"/>
            </w:tcBorders>
            <w:hideMark/>
          </w:tcPr>
          <w:p w14:paraId="44CB82C6"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64CCA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0C23F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CDB4BE" w14:textId="77777777" w:rsidR="00436E1A" w:rsidRDefault="00436E1A">
            <w:pPr>
              <w:pStyle w:val="TAL"/>
              <w:rPr>
                <w:sz w:val="16"/>
              </w:rPr>
            </w:pPr>
            <w:r>
              <w:rPr>
                <w:sz w:val="16"/>
              </w:rPr>
              <w:t>TEI16_Test, 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69BC554" w14:textId="77777777" w:rsidR="00436E1A" w:rsidRDefault="00436E1A">
            <w:pPr>
              <w:pStyle w:val="TAL"/>
              <w:rPr>
                <w:sz w:val="16"/>
              </w:rPr>
            </w:pPr>
            <w:r>
              <w:rPr>
                <w:sz w:val="16"/>
              </w:rPr>
              <w:t>agreed</w:t>
            </w:r>
          </w:p>
        </w:tc>
      </w:tr>
      <w:tr w:rsidR="00436E1A" w14:paraId="4ABBBC3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F111E4A" w14:textId="77777777" w:rsidR="00436E1A" w:rsidRDefault="00436E1A">
            <w:pPr>
              <w:pStyle w:val="TAL"/>
              <w:rPr>
                <w:sz w:val="16"/>
              </w:rPr>
            </w:pPr>
            <w:r>
              <w:rPr>
                <w:sz w:val="16"/>
              </w:rPr>
              <w:t>R5-254580</w:t>
            </w:r>
          </w:p>
        </w:tc>
        <w:tc>
          <w:tcPr>
            <w:tcW w:w="0" w:type="auto"/>
            <w:tcBorders>
              <w:top w:val="single" w:sz="4" w:space="0" w:color="auto"/>
              <w:left w:val="single" w:sz="4" w:space="0" w:color="auto"/>
              <w:bottom w:val="single" w:sz="4" w:space="0" w:color="auto"/>
              <w:right w:val="single" w:sz="4" w:space="0" w:color="auto"/>
            </w:tcBorders>
            <w:hideMark/>
          </w:tcPr>
          <w:p w14:paraId="7EC3ED32" w14:textId="77777777" w:rsidR="00436E1A" w:rsidRDefault="00436E1A">
            <w:pPr>
              <w:pStyle w:val="TAL"/>
              <w:rPr>
                <w:sz w:val="16"/>
              </w:rPr>
            </w:pPr>
            <w:r>
              <w:rPr>
                <w:sz w:val="16"/>
              </w:rPr>
              <w:t>Addition of test case for Search Space Set Group Switching</w:t>
            </w:r>
          </w:p>
        </w:tc>
        <w:tc>
          <w:tcPr>
            <w:tcW w:w="0" w:type="auto"/>
            <w:tcBorders>
              <w:top w:val="single" w:sz="4" w:space="0" w:color="auto"/>
              <w:left w:val="single" w:sz="4" w:space="0" w:color="auto"/>
              <w:bottom w:val="single" w:sz="4" w:space="0" w:color="auto"/>
              <w:right w:val="single" w:sz="4" w:space="0" w:color="auto"/>
            </w:tcBorders>
            <w:hideMark/>
          </w:tcPr>
          <w:p w14:paraId="3D6FA228"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EACB045"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1F33BCE" w14:textId="77777777" w:rsidR="00436E1A" w:rsidRDefault="00436E1A">
            <w:pPr>
              <w:pStyle w:val="TAL"/>
              <w:rPr>
                <w:sz w:val="16"/>
              </w:rPr>
            </w:pPr>
            <w:r>
              <w:rPr>
                <w:sz w:val="16"/>
              </w:rPr>
              <w:t>5124</w:t>
            </w:r>
          </w:p>
        </w:tc>
        <w:tc>
          <w:tcPr>
            <w:tcW w:w="0" w:type="auto"/>
            <w:tcBorders>
              <w:top w:val="single" w:sz="4" w:space="0" w:color="auto"/>
              <w:left w:val="single" w:sz="4" w:space="0" w:color="auto"/>
              <w:bottom w:val="single" w:sz="4" w:space="0" w:color="auto"/>
              <w:right w:val="single" w:sz="4" w:space="0" w:color="auto"/>
            </w:tcBorders>
            <w:hideMark/>
          </w:tcPr>
          <w:p w14:paraId="2B4A27A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E0E98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6B6CB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3629FA" w14:textId="77777777" w:rsidR="00436E1A" w:rsidRDefault="00436E1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51F54DEF" w14:textId="77777777" w:rsidR="00436E1A" w:rsidRDefault="00436E1A">
            <w:pPr>
              <w:pStyle w:val="TAL"/>
              <w:rPr>
                <w:sz w:val="16"/>
              </w:rPr>
            </w:pPr>
            <w:r>
              <w:rPr>
                <w:sz w:val="16"/>
              </w:rPr>
              <w:t>revised</w:t>
            </w:r>
          </w:p>
        </w:tc>
      </w:tr>
      <w:tr w:rsidR="00436E1A" w14:paraId="7EB2490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315803" w14:textId="77777777" w:rsidR="00436E1A" w:rsidRDefault="00436E1A">
            <w:pPr>
              <w:pStyle w:val="TAL"/>
              <w:rPr>
                <w:sz w:val="16"/>
              </w:rPr>
            </w:pPr>
            <w:r>
              <w:rPr>
                <w:sz w:val="16"/>
              </w:rPr>
              <w:t>R5-255068</w:t>
            </w:r>
          </w:p>
        </w:tc>
        <w:tc>
          <w:tcPr>
            <w:tcW w:w="0" w:type="auto"/>
            <w:tcBorders>
              <w:top w:val="single" w:sz="4" w:space="0" w:color="auto"/>
              <w:left w:val="single" w:sz="4" w:space="0" w:color="auto"/>
              <w:bottom w:val="single" w:sz="4" w:space="0" w:color="auto"/>
              <w:right w:val="single" w:sz="4" w:space="0" w:color="auto"/>
            </w:tcBorders>
            <w:hideMark/>
          </w:tcPr>
          <w:p w14:paraId="430A3B7D" w14:textId="77777777" w:rsidR="00436E1A" w:rsidRDefault="00436E1A">
            <w:pPr>
              <w:pStyle w:val="TAL"/>
              <w:rPr>
                <w:sz w:val="16"/>
              </w:rPr>
            </w:pPr>
            <w:r>
              <w:rPr>
                <w:sz w:val="16"/>
              </w:rPr>
              <w:t>Addition of test case for Search Space Set Group Switching</w:t>
            </w:r>
          </w:p>
        </w:tc>
        <w:tc>
          <w:tcPr>
            <w:tcW w:w="0" w:type="auto"/>
            <w:tcBorders>
              <w:top w:val="single" w:sz="4" w:space="0" w:color="auto"/>
              <w:left w:val="single" w:sz="4" w:space="0" w:color="auto"/>
              <w:bottom w:val="single" w:sz="4" w:space="0" w:color="auto"/>
              <w:right w:val="single" w:sz="4" w:space="0" w:color="auto"/>
            </w:tcBorders>
            <w:hideMark/>
          </w:tcPr>
          <w:p w14:paraId="7A99006D"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AB24384"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3D50AC7" w14:textId="77777777" w:rsidR="00436E1A" w:rsidRDefault="00436E1A">
            <w:pPr>
              <w:pStyle w:val="TAL"/>
              <w:rPr>
                <w:sz w:val="16"/>
              </w:rPr>
            </w:pPr>
            <w:r>
              <w:rPr>
                <w:sz w:val="16"/>
              </w:rPr>
              <w:t>5124</w:t>
            </w:r>
          </w:p>
        </w:tc>
        <w:tc>
          <w:tcPr>
            <w:tcW w:w="0" w:type="auto"/>
            <w:tcBorders>
              <w:top w:val="single" w:sz="4" w:space="0" w:color="auto"/>
              <w:left w:val="single" w:sz="4" w:space="0" w:color="auto"/>
              <w:bottom w:val="single" w:sz="4" w:space="0" w:color="auto"/>
              <w:right w:val="single" w:sz="4" w:space="0" w:color="auto"/>
            </w:tcBorders>
            <w:hideMark/>
          </w:tcPr>
          <w:p w14:paraId="1F0B3662"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32090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690E03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F701FD" w14:textId="77777777" w:rsidR="00436E1A" w:rsidRDefault="00436E1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5514168F" w14:textId="77777777" w:rsidR="00436E1A" w:rsidRDefault="00436E1A">
            <w:pPr>
              <w:pStyle w:val="TAL"/>
              <w:rPr>
                <w:sz w:val="16"/>
              </w:rPr>
            </w:pPr>
            <w:r>
              <w:rPr>
                <w:sz w:val="16"/>
              </w:rPr>
              <w:t>agreed</w:t>
            </w:r>
          </w:p>
        </w:tc>
      </w:tr>
      <w:tr w:rsidR="00436E1A" w14:paraId="2C38542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8A7C27F" w14:textId="77777777" w:rsidR="00436E1A" w:rsidRDefault="00436E1A">
            <w:pPr>
              <w:pStyle w:val="TAL"/>
              <w:rPr>
                <w:sz w:val="16"/>
              </w:rPr>
            </w:pPr>
            <w:r>
              <w:rPr>
                <w:sz w:val="16"/>
              </w:rPr>
              <w:t>R5-254589</w:t>
            </w:r>
          </w:p>
        </w:tc>
        <w:tc>
          <w:tcPr>
            <w:tcW w:w="0" w:type="auto"/>
            <w:tcBorders>
              <w:top w:val="single" w:sz="4" w:space="0" w:color="auto"/>
              <w:left w:val="single" w:sz="4" w:space="0" w:color="auto"/>
              <w:bottom w:val="single" w:sz="4" w:space="0" w:color="auto"/>
              <w:right w:val="single" w:sz="4" w:space="0" w:color="auto"/>
            </w:tcBorders>
            <w:hideMark/>
          </w:tcPr>
          <w:p w14:paraId="76DD43D9" w14:textId="77777777" w:rsidR="00436E1A" w:rsidRDefault="00436E1A">
            <w:pPr>
              <w:pStyle w:val="TAL"/>
              <w:rPr>
                <w:sz w:val="16"/>
              </w:rPr>
            </w:pPr>
            <w:r>
              <w:rPr>
                <w:sz w:val="16"/>
              </w:rPr>
              <w:t>Addition of new test case 12.2.11.1</w:t>
            </w:r>
          </w:p>
        </w:tc>
        <w:tc>
          <w:tcPr>
            <w:tcW w:w="0" w:type="auto"/>
            <w:tcBorders>
              <w:top w:val="single" w:sz="4" w:space="0" w:color="auto"/>
              <w:left w:val="single" w:sz="4" w:space="0" w:color="auto"/>
              <w:bottom w:val="single" w:sz="4" w:space="0" w:color="auto"/>
              <w:right w:val="single" w:sz="4" w:space="0" w:color="auto"/>
            </w:tcBorders>
            <w:hideMark/>
          </w:tcPr>
          <w:p w14:paraId="2180C123"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37E255E"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96C7630" w14:textId="77777777" w:rsidR="00436E1A" w:rsidRDefault="00436E1A">
            <w:pPr>
              <w:pStyle w:val="TAL"/>
              <w:rPr>
                <w:sz w:val="16"/>
              </w:rPr>
            </w:pPr>
            <w:r>
              <w:rPr>
                <w:sz w:val="16"/>
              </w:rPr>
              <w:t>5125</w:t>
            </w:r>
          </w:p>
        </w:tc>
        <w:tc>
          <w:tcPr>
            <w:tcW w:w="0" w:type="auto"/>
            <w:tcBorders>
              <w:top w:val="single" w:sz="4" w:space="0" w:color="auto"/>
              <w:left w:val="single" w:sz="4" w:space="0" w:color="auto"/>
              <w:bottom w:val="single" w:sz="4" w:space="0" w:color="auto"/>
              <w:right w:val="single" w:sz="4" w:space="0" w:color="auto"/>
            </w:tcBorders>
            <w:hideMark/>
          </w:tcPr>
          <w:p w14:paraId="50FF16F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218BA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2F751C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09C790" w14:textId="77777777" w:rsidR="00436E1A" w:rsidRDefault="00436E1A">
            <w:pPr>
              <w:pStyle w:val="TAL"/>
              <w:rPr>
                <w:sz w:val="16"/>
              </w:rPr>
            </w:pPr>
            <w:r>
              <w:rPr>
                <w:sz w:val="16"/>
              </w:rPr>
              <w:t>NR_SL_enh-UEConTest</w:t>
            </w:r>
          </w:p>
        </w:tc>
        <w:tc>
          <w:tcPr>
            <w:tcW w:w="0" w:type="auto"/>
            <w:tcBorders>
              <w:top w:val="single" w:sz="4" w:space="0" w:color="auto"/>
              <w:left w:val="single" w:sz="4" w:space="0" w:color="auto"/>
              <w:bottom w:val="single" w:sz="4" w:space="0" w:color="auto"/>
              <w:right w:val="single" w:sz="4" w:space="0" w:color="auto"/>
            </w:tcBorders>
            <w:hideMark/>
          </w:tcPr>
          <w:p w14:paraId="1339D1F5" w14:textId="77777777" w:rsidR="00436E1A" w:rsidRDefault="00436E1A">
            <w:pPr>
              <w:pStyle w:val="TAL"/>
              <w:rPr>
                <w:sz w:val="16"/>
              </w:rPr>
            </w:pPr>
            <w:r>
              <w:rPr>
                <w:sz w:val="16"/>
              </w:rPr>
              <w:t>agreed</w:t>
            </w:r>
          </w:p>
        </w:tc>
      </w:tr>
      <w:tr w:rsidR="00436E1A" w14:paraId="03844C5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802610D" w14:textId="77777777" w:rsidR="00436E1A" w:rsidRDefault="00436E1A">
            <w:pPr>
              <w:pStyle w:val="TAL"/>
              <w:rPr>
                <w:sz w:val="16"/>
              </w:rPr>
            </w:pPr>
            <w:r>
              <w:rPr>
                <w:sz w:val="16"/>
              </w:rPr>
              <w:t>R5-254590</w:t>
            </w:r>
          </w:p>
        </w:tc>
        <w:tc>
          <w:tcPr>
            <w:tcW w:w="0" w:type="auto"/>
            <w:tcBorders>
              <w:top w:val="single" w:sz="4" w:space="0" w:color="auto"/>
              <w:left w:val="single" w:sz="4" w:space="0" w:color="auto"/>
              <w:bottom w:val="single" w:sz="4" w:space="0" w:color="auto"/>
              <w:right w:val="single" w:sz="4" w:space="0" w:color="auto"/>
            </w:tcBorders>
            <w:hideMark/>
          </w:tcPr>
          <w:p w14:paraId="5E51D842" w14:textId="77777777" w:rsidR="00436E1A" w:rsidRDefault="00436E1A">
            <w:pPr>
              <w:pStyle w:val="TAL"/>
              <w:rPr>
                <w:sz w:val="16"/>
              </w:rPr>
            </w:pPr>
            <w:r>
              <w:rPr>
                <w:sz w:val="16"/>
              </w:rPr>
              <w:t>Addition of new test case 12.2.11.2</w:t>
            </w:r>
          </w:p>
        </w:tc>
        <w:tc>
          <w:tcPr>
            <w:tcW w:w="0" w:type="auto"/>
            <w:tcBorders>
              <w:top w:val="single" w:sz="4" w:space="0" w:color="auto"/>
              <w:left w:val="single" w:sz="4" w:space="0" w:color="auto"/>
              <w:bottom w:val="single" w:sz="4" w:space="0" w:color="auto"/>
              <w:right w:val="single" w:sz="4" w:space="0" w:color="auto"/>
            </w:tcBorders>
            <w:hideMark/>
          </w:tcPr>
          <w:p w14:paraId="04E24016"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6C132E1"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CC9C5FD" w14:textId="77777777" w:rsidR="00436E1A" w:rsidRDefault="00436E1A">
            <w:pPr>
              <w:pStyle w:val="TAL"/>
              <w:rPr>
                <w:sz w:val="16"/>
              </w:rPr>
            </w:pPr>
            <w:r>
              <w:rPr>
                <w:sz w:val="16"/>
              </w:rPr>
              <w:t>5126</w:t>
            </w:r>
          </w:p>
        </w:tc>
        <w:tc>
          <w:tcPr>
            <w:tcW w:w="0" w:type="auto"/>
            <w:tcBorders>
              <w:top w:val="single" w:sz="4" w:space="0" w:color="auto"/>
              <w:left w:val="single" w:sz="4" w:space="0" w:color="auto"/>
              <w:bottom w:val="single" w:sz="4" w:space="0" w:color="auto"/>
              <w:right w:val="single" w:sz="4" w:space="0" w:color="auto"/>
            </w:tcBorders>
            <w:hideMark/>
          </w:tcPr>
          <w:p w14:paraId="13BD7C9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6256B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A4C55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32F91D" w14:textId="77777777" w:rsidR="00436E1A" w:rsidRDefault="00436E1A">
            <w:pPr>
              <w:pStyle w:val="TAL"/>
              <w:rPr>
                <w:sz w:val="16"/>
              </w:rPr>
            </w:pPr>
            <w:r>
              <w:rPr>
                <w:sz w:val="16"/>
              </w:rPr>
              <w:t>NR_SL_enh-UEConTest</w:t>
            </w:r>
          </w:p>
        </w:tc>
        <w:tc>
          <w:tcPr>
            <w:tcW w:w="0" w:type="auto"/>
            <w:tcBorders>
              <w:top w:val="single" w:sz="4" w:space="0" w:color="auto"/>
              <w:left w:val="single" w:sz="4" w:space="0" w:color="auto"/>
              <w:bottom w:val="single" w:sz="4" w:space="0" w:color="auto"/>
              <w:right w:val="single" w:sz="4" w:space="0" w:color="auto"/>
            </w:tcBorders>
            <w:hideMark/>
          </w:tcPr>
          <w:p w14:paraId="2C8B9FF5" w14:textId="77777777" w:rsidR="00436E1A" w:rsidRDefault="00436E1A">
            <w:pPr>
              <w:pStyle w:val="TAL"/>
              <w:rPr>
                <w:sz w:val="16"/>
              </w:rPr>
            </w:pPr>
            <w:r>
              <w:rPr>
                <w:sz w:val="16"/>
              </w:rPr>
              <w:t>withdrawn</w:t>
            </w:r>
          </w:p>
        </w:tc>
      </w:tr>
      <w:tr w:rsidR="00436E1A" w14:paraId="2439B5D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71E414" w14:textId="77777777" w:rsidR="00436E1A" w:rsidRDefault="00436E1A">
            <w:pPr>
              <w:pStyle w:val="TAL"/>
              <w:rPr>
                <w:sz w:val="16"/>
              </w:rPr>
            </w:pPr>
            <w:r>
              <w:rPr>
                <w:sz w:val="16"/>
              </w:rPr>
              <w:t>R5-254601</w:t>
            </w:r>
          </w:p>
        </w:tc>
        <w:tc>
          <w:tcPr>
            <w:tcW w:w="0" w:type="auto"/>
            <w:tcBorders>
              <w:top w:val="single" w:sz="4" w:space="0" w:color="auto"/>
              <w:left w:val="single" w:sz="4" w:space="0" w:color="auto"/>
              <w:bottom w:val="single" w:sz="4" w:space="0" w:color="auto"/>
              <w:right w:val="single" w:sz="4" w:space="0" w:color="auto"/>
            </w:tcBorders>
            <w:hideMark/>
          </w:tcPr>
          <w:p w14:paraId="7D477C66" w14:textId="77777777" w:rsidR="00436E1A" w:rsidRDefault="00436E1A">
            <w:pPr>
              <w:pStyle w:val="TAL"/>
              <w:rPr>
                <w:sz w:val="16"/>
              </w:rPr>
            </w:pPr>
            <w:r>
              <w:rPr>
                <w:sz w:val="16"/>
              </w:rPr>
              <w:t>Correction of test case 12.3.1.1.17 Sidelink Relay / L2 U2N / Remote UE / Sidelink RRC reconfiguration</w:t>
            </w:r>
          </w:p>
        </w:tc>
        <w:tc>
          <w:tcPr>
            <w:tcW w:w="0" w:type="auto"/>
            <w:tcBorders>
              <w:top w:val="single" w:sz="4" w:space="0" w:color="auto"/>
              <w:left w:val="single" w:sz="4" w:space="0" w:color="auto"/>
              <w:bottom w:val="single" w:sz="4" w:space="0" w:color="auto"/>
              <w:right w:val="single" w:sz="4" w:space="0" w:color="auto"/>
            </w:tcBorders>
            <w:hideMark/>
          </w:tcPr>
          <w:p w14:paraId="3A7C4A8B"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4D448924"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94E1154" w14:textId="77777777" w:rsidR="00436E1A" w:rsidRDefault="00436E1A">
            <w:pPr>
              <w:pStyle w:val="TAL"/>
              <w:rPr>
                <w:sz w:val="16"/>
              </w:rPr>
            </w:pPr>
            <w:r>
              <w:rPr>
                <w:sz w:val="16"/>
              </w:rPr>
              <w:t>5127</w:t>
            </w:r>
          </w:p>
        </w:tc>
        <w:tc>
          <w:tcPr>
            <w:tcW w:w="0" w:type="auto"/>
            <w:tcBorders>
              <w:top w:val="single" w:sz="4" w:space="0" w:color="auto"/>
              <w:left w:val="single" w:sz="4" w:space="0" w:color="auto"/>
              <w:bottom w:val="single" w:sz="4" w:space="0" w:color="auto"/>
              <w:right w:val="single" w:sz="4" w:space="0" w:color="auto"/>
            </w:tcBorders>
            <w:hideMark/>
          </w:tcPr>
          <w:p w14:paraId="22FBA8E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8B29D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4CFFB7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EFA59B" w14:textId="77777777" w:rsidR="00436E1A" w:rsidRDefault="00436E1A">
            <w:pPr>
              <w:pStyle w:val="TAL"/>
              <w:rPr>
                <w:sz w:val="16"/>
              </w:rPr>
            </w:pPr>
            <w:r>
              <w:rPr>
                <w:sz w:val="16"/>
              </w:rPr>
              <w:t>NR_SL_relay-UEConTest</w:t>
            </w:r>
          </w:p>
        </w:tc>
        <w:tc>
          <w:tcPr>
            <w:tcW w:w="0" w:type="auto"/>
            <w:tcBorders>
              <w:top w:val="single" w:sz="4" w:space="0" w:color="auto"/>
              <w:left w:val="single" w:sz="4" w:space="0" w:color="auto"/>
              <w:bottom w:val="single" w:sz="4" w:space="0" w:color="auto"/>
              <w:right w:val="single" w:sz="4" w:space="0" w:color="auto"/>
            </w:tcBorders>
            <w:hideMark/>
          </w:tcPr>
          <w:p w14:paraId="49B0F1D1" w14:textId="77777777" w:rsidR="00436E1A" w:rsidRDefault="00436E1A">
            <w:pPr>
              <w:pStyle w:val="TAL"/>
              <w:rPr>
                <w:sz w:val="16"/>
              </w:rPr>
            </w:pPr>
            <w:r>
              <w:rPr>
                <w:sz w:val="16"/>
              </w:rPr>
              <w:t>agreed</w:t>
            </w:r>
          </w:p>
        </w:tc>
      </w:tr>
      <w:tr w:rsidR="00436E1A" w14:paraId="5383B04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501EDEB" w14:textId="77777777" w:rsidR="00436E1A" w:rsidRDefault="00436E1A">
            <w:pPr>
              <w:pStyle w:val="TAL"/>
              <w:rPr>
                <w:sz w:val="16"/>
              </w:rPr>
            </w:pPr>
            <w:r>
              <w:rPr>
                <w:sz w:val="16"/>
              </w:rPr>
              <w:t>R5-254602</w:t>
            </w:r>
          </w:p>
        </w:tc>
        <w:tc>
          <w:tcPr>
            <w:tcW w:w="0" w:type="auto"/>
            <w:tcBorders>
              <w:top w:val="single" w:sz="4" w:space="0" w:color="auto"/>
              <w:left w:val="single" w:sz="4" w:space="0" w:color="auto"/>
              <w:bottom w:val="single" w:sz="4" w:space="0" w:color="auto"/>
              <w:right w:val="single" w:sz="4" w:space="0" w:color="auto"/>
            </w:tcBorders>
            <w:hideMark/>
          </w:tcPr>
          <w:p w14:paraId="46113107" w14:textId="77777777" w:rsidR="00436E1A" w:rsidRDefault="00436E1A">
            <w:pPr>
              <w:pStyle w:val="TAL"/>
              <w:rPr>
                <w:sz w:val="16"/>
              </w:rPr>
            </w:pPr>
            <w:r>
              <w:rPr>
                <w:sz w:val="16"/>
              </w:rPr>
              <w:t>Correction of test case 12.3.1.2.11 Sidelink Relay / L2 U2N / Relay UE / RRC reconfiguration / Uu Relay RLC channel configuration</w:t>
            </w:r>
          </w:p>
        </w:tc>
        <w:tc>
          <w:tcPr>
            <w:tcW w:w="0" w:type="auto"/>
            <w:tcBorders>
              <w:top w:val="single" w:sz="4" w:space="0" w:color="auto"/>
              <w:left w:val="single" w:sz="4" w:space="0" w:color="auto"/>
              <w:bottom w:val="single" w:sz="4" w:space="0" w:color="auto"/>
              <w:right w:val="single" w:sz="4" w:space="0" w:color="auto"/>
            </w:tcBorders>
            <w:hideMark/>
          </w:tcPr>
          <w:p w14:paraId="1C92BF86"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44CA3353"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C1FC11C" w14:textId="77777777" w:rsidR="00436E1A" w:rsidRDefault="00436E1A">
            <w:pPr>
              <w:pStyle w:val="TAL"/>
              <w:rPr>
                <w:sz w:val="16"/>
              </w:rPr>
            </w:pPr>
            <w:r>
              <w:rPr>
                <w:sz w:val="16"/>
              </w:rPr>
              <w:t>5128</w:t>
            </w:r>
          </w:p>
        </w:tc>
        <w:tc>
          <w:tcPr>
            <w:tcW w:w="0" w:type="auto"/>
            <w:tcBorders>
              <w:top w:val="single" w:sz="4" w:space="0" w:color="auto"/>
              <w:left w:val="single" w:sz="4" w:space="0" w:color="auto"/>
              <w:bottom w:val="single" w:sz="4" w:space="0" w:color="auto"/>
              <w:right w:val="single" w:sz="4" w:space="0" w:color="auto"/>
            </w:tcBorders>
            <w:hideMark/>
          </w:tcPr>
          <w:p w14:paraId="09400D5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4D797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3A559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F1C5D6" w14:textId="77777777" w:rsidR="00436E1A" w:rsidRDefault="00436E1A">
            <w:pPr>
              <w:pStyle w:val="TAL"/>
              <w:rPr>
                <w:sz w:val="16"/>
              </w:rPr>
            </w:pPr>
            <w:r>
              <w:rPr>
                <w:sz w:val="16"/>
              </w:rPr>
              <w:t>NR_SL_relay-UEConTest</w:t>
            </w:r>
          </w:p>
        </w:tc>
        <w:tc>
          <w:tcPr>
            <w:tcW w:w="0" w:type="auto"/>
            <w:tcBorders>
              <w:top w:val="single" w:sz="4" w:space="0" w:color="auto"/>
              <w:left w:val="single" w:sz="4" w:space="0" w:color="auto"/>
              <w:bottom w:val="single" w:sz="4" w:space="0" w:color="auto"/>
              <w:right w:val="single" w:sz="4" w:space="0" w:color="auto"/>
            </w:tcBorders>
            <w:hideMark/>
          </w:tcPr>
          <w:p w14:paraId="5A3F8FFD" w14:textId="77777777" w:rsidR="00436E1A" w:rsidRDefault="00436E1A">
            <w:pPr>
              <w:pStyle w:val="TAL"/>
              <w:rPr>
                <w:sz w:val="16"/>
              </w:rPr>
            </w:pPr>
            <w:r>
              <w:rPr>
                <w:sz w:val="16"/>
              </w:rPr>
              <w:t>agreed</w:t>
            </w:r>
          </w:p>
        </w:tc>
      </w:tr>
      <w:tr w:rsidR="00436E1A" w14:paraId="1768A18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E0F808A" w14:textId="77777777" w:rsidR="00436E1A" w:rsidRDefault="00436E1A">
            <w:pPr>
              <w:pStyle w:val="TAL"/>
              <w:rPr>
                <w:sz w:val="16"/>
              </w:rPr>
            </w:pPr>
            <w:r>
              <w:rPr>
                <w:sz w:val="16"/>
              </w:rPr>
              <w:t>R5-254603</w:t>
            </w:r>
          </w:p>
        </w:tc>
        <w:tc>
          <w:tcPr>
            <w:tcW w:w="0" w:type="auto"/>
            <w:tcBorders>
              <w:top w:val="single" w:sz="4" w:space="0" w:color="auto"/>
              <w:left w:val="single" w:sz="4" w:space="0" w:color="auto"/>
              <w:bottom w:val="single" w:sz="4" w:space="0" w:color="auto"/>
              <w:right w:val="single" w:sz="4" w:space="0" w:color="auto"/>
            </w:tcBorders>
            <w:hideMark/>
          </w:tcPr>
          <w:p w14:paraId="33C33707" w14:textId="77777777" w:rsidR="00436E1A" w:rsidRDefault="00436E1A">
            <w:pPr>
              <w:pStyle w:val="TAL"/>
              <w:rPr>
                <w:sz w:val="16"/>
              </w:rPr>
            </w:pPr>
            <w:r>
              <w:rPr>
                <w:sz w:val="16"/>
              </w:rPr>
              <w:t>Correction of test case 12.3.1.2.15 Sidelink Relay / L2 U2N / Relay UE / Sidelink RRC reconfiguration</w:t>
            </w:r>
          </w:p>
        </w:tc>
        <w:tc>
          <w:tcPr>
            <w:tcW w:w="0" w:type="auto"/>
            <w:tcBorders>
              <w:top w:val="single" w:sz="4" w:space="0" w:color="auto"/>
              <w:left w:val="single" w:sz="4" w:space="0" w:color="auto"/>
              <w:bottom w:val="single" w:sz="4" w:space="0" w:color="auto"/>
              <w:right w:val="single" w:sz="4" w:space="0" w:color="auto"/>
            </w:tcBorders>
            <w:hideMark/>
          </w:tcPr>
          <w:p w14:paraId="6322DBFC"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4B5E4796"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AED14B0" w14:textId="77777777" w:rsidR="00436E1A" w:rsidRDefault="00436E1A">
            <w:pPr>
              <w:pStyle w:val="TAL"/>
              <w:rPr>
                <w:sz w:val="16"/>
              </w:rPr>
            </w:pPr>
            <w:r>
              <w:rPr>
                <w:sz w:val="16"/>
              </w:rPr>
              <w:t>5129</w:t>
            </w:r>
          </w:p>
        </w:tc>
        <w:tc>
          <w:tcPr>
            <w:tcW w:w="0" w:type="auto"/>
            <w:tcBorders>
              <w:top w:val="single" w:sz="4" w:space="0" w:color="auto"/>
              <w:left w:val="single" w:sz="4" w:space="0" w:color="auto"/>
              <w:bottom w:val="single" w:sz="4" w:space="0" w:color="auto"/>
              <w:right w:val="single" w:sz="4" w:space="0" w:color="auto"/>
            </w:tcBorders>
            <w:hideMark/>
          </w:tcPr>
          <w:p w14:paraId="743FA3E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802B2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803C38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717F91" w14:textId="77777777" w:rsidR="00436E1A" w:rsidRDefault="00436E1A">
            <w:pPr>
              <w:pStyle w:val="TAL"/>
              <w:rPr>
                <w:sz w:val="16"/>
              </w:rPr>
            </w:pPr>
            <w:r>
              <w:rPr>
                <w:sz w:val="16"/>
              </w:rPr>
              <w:t>NR_SL_relay-UEConTest</w:t>
            </w:r>
          </w:p>
        </w:tc>
        <w:tc>
          <w:tcPr>
            <w:tcW w:w="0" w:type="auto"/>
            <w:tcBorders>
              <w:top w:val="single" w:sz="4" w:space="0" w:color="auto"/>
              <w:left w:val="single" w:sz="4" w:space="0" w:color="auto"/>
              <w:bottom w:val="single" w:sz="4" w:space="0" w:color="auto"/>
              <w:right w:val="single" w:sz="4" w:space="0" w:color="auto"/>
            </w:tcBorders>
            <w:hideMark/>
          </w:tcPr>
          <w:p w14:paraId="7437B005" w14:textId="77777777" w:rsidR="00436E1A" w:rsidRDefault="00436E1A">
            <w:pPr>
              <w:pStyle w:val="TAL"/>
              <w:rPr>
                <w:sz w:val="16"/>
              </w:rPr>
            </w:pPr>
            <w:r>
              <w:rPr>
                <w:sz w:val="16"/>
              </w:rPr>
              <w:t>agreed</w:t>
            </w:r>
          </w:p>
        </w:tc>
      </w:tr>
      <w:tr w:rsidR="00436E1A" w14:paraId="4882853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40ABA9A" w14:textId="77777777" w:rsidR="00436E1A" w:rsidRDefault="00436E1A">
            <w:pPr>
              <w:pStyle w:val="TAL"/>
              <w:rPr>
                <w:sz w:val="16"/>
              </w:rPr>
            </w:pPr>
            <w:r>
              <w:rPr>
                <w:sz w:val="16"/>
              </w:rPr>
              <w:t>R5-254606</w:t>
            </w:r>
          </w:p>
        </w:tc>
        <w:tc>
          <w:tcPr>
            <w:tcW w:w="0" w:type="auto"/>
            <w:tcBorders>
              <w:top w:val="single" w:sz="4" w:space="0" w:color="auto"/>
              <w:left w:val="single" w:sz="4" w:space="0" w:color="auto"/>
              <w:bottom w:val="single" w:sz="4" w:space="0" w:color="auto"/>
              <w:right w:val="single" w:sz="4" w:space="0" w:color="auto"/>
            </w:tcBorders>
            <w:hideMark/>
          </w:tcPr>
          <w:p w14:paraId="4AA55CA5" w14:textId="77777777" w:rsidR="00436E1A" w:rsidRDefault="00436E1A">
            <w:pPr>
              <w:pStyle w:val="TAL"/>
              <w:rPr>
                <w:sz w:val="16"/>
              </w:rPr>
            </w:pPr>
            <w:r>
              <w:rPr>
                <w:sz w:val="16"/>
              </w:rPr>
              <w:t>Update of NR sidelink U2N Relay test cases</w:t>
            </w:r>
          </w:p>
        </w:tc>
        <w:tc>
          <w:tcPr>
            <w:tcW w:w="0" w:type="auto"/>
            <w:tcBorders>
              <w:top w:val="single" w:sz="4" w:space="0" w:color="auto"/>
              <w:left w:val="single" w:sz="4" w:space="0" w:color="auto"/>
              <w:bottom w:val="single" w:sz="4" w:space="0" w:color="auto"/>
              <w:right w:val="single" w:sz="4" w:space="0" w:color="auto"/>
            </w:tcBorders>
            <w:hideMark/>
          </w:tcPr>
          <w:p w14:paraId="44DFF058"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E1447F8"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B19D36E" w14:textId="77777777" w:rsidR="00436E1A" w:rsidRDefault="00436E1A">
            <w:pPr>
              <w:pStyle w:val="TAL"/>
              <w:rPr>
                <w:sz w:val="16"/>
              </w:rPr>
            </w:pPr>
            <w:r>
              <w:rPr>
                <w:sz w:val="16"/>
              </w:rPr>
              <w:t>5130</w:t>
            </w:r>
          </w:p>
        </w:tc>
        <w:tc>
          <w:tcPr>
            <w:tcW w:w="0" w:type="auto"/>
            <w:tcBorders>
              <w:top w:val="single" w:sz="4" w:space="0" w:color="auto"/>
              <w:left w:val="single" w:sz="4" w:space="0" w:color="auto"/>
              <w:bottom w:val="single" w:sz="4" w:space="0" w:color="auto"/>
              <w:right w:val="single" w:sz="4" w:space="0" w:color="auto"/>
            </w:tcBorders>
            <w:hideMark/>
          </w:tcPr>
          <w:p w14:paraId="38D0F0B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B04AF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038CA7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BAE2F6" w14:textId="77777777" w:rsidR="00436E1A" w:rsidRDefault="00436E1A">
            <w:pPr>
              <w:pStyle w:val="TAL"/>
              <w:rPr>
                <w:sz w:val="16"/>
              </w:rPr>
            </w:pPr>
            <w:r>
              <w:rPr>
                <w:sz w:val="16"/>
              </w:rPr>
              <w:t>NR_SL_relay-UEConTest</w:t>
            </w:r>
          </w:p>
        </w:tc>
        <w:tc>
          <w:tcPr>
            <w:tcW w:w="0" w:type="auto"/>
            <w:tcBorders>
              <w:top w:val="single" w:sz="4" w:space="0" w:color="auto"/>
              <w:left w:val="single" w:sz="4" w:space="0" w:color="auto"/>
              <w:bottom w:val="single" w:sz="4" w:space="0" w:color="auto"/>
              <w:right w:val="single" w:sz="4" w:space="0" w:color="auto"/>
            </w:tcBorders>
            <w:hideMark/>
          </w:tcPr>
          <w:p w14:paraId="25A1BAA8" w14:textId="77777777" w:rsidR="00436E1A" w:rsidRDefault="00436E1A">
            <w:pPr>
              <w:pStyle w:val="TAL"/>
              <w:rPr>
                <w:sz w:val="16"/>
              </w:rPr>
            </w:pPr>
            <w:r>
              <w:rPr>
                <w:sz w:val="16"/>
              </w:rPr>
              <w:t>agreed</w:t>
            </w:r>
          </w:p>
        </w:tc>
      </w:tr>
      <w:tr w:rsidR="00436E1A" w14:paraId="0ABA193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23E5691" w14:textId="77777777" w:rsidR="00436E1A" w:rsidRDefault="00436E1A">
            <w:pPr>
              <w:pStyle w:val="TAL"/>
              <w:rPr>
                <w:sz w:val="16"/>
              </w:rPr>
            </w:pPr>
            <w:r>
              <w:rPr>
                <w:sz w:val="16"/>
              </w:rPr>
              <w:t>R5-254608</w:t>
            </w:r>
          </w:p>
        </w:tc>
        <w:tc>
          <w:tcPr>
            <w:tcW w:w="0" w:type="auto"/>
            <w:tcBorders>
              <w:top w:val="single" w:sz="4" w:space="0" w:color="auto"/>
              <w:left w:val="single" w:sz="4" w:space="0" w:color="auto"/>
              <w:bottom w:val="single" w:sz="4" w:space="0" w:color="auto"/>
              <w:right w:val="single" w:sz="4" w:space="0" w:color="auto"/>
            </w:tcBorders>
            <w:hideMark/>
          </w:tcPr>
          <w:p w14:paraId="3C8BD79C" w14:textId="77777777" w:rsidR="00436E1A" w:rsidRDefault="00436E1A">
            <w:pPr>
              <w:pStyle w:val="TAL"/>
              <w:rPr>
                <w:sz w:val="16"/>
              </w:rPr>
            </w:pPr>
            <w:r>
              <w:rPr>
                <w:sz w:val="16"/>
              </w:rPr>
              <w:t>Update of test case 6.5.3.13</w:t>
            </w:r>
          </w:p>
        </w:tc>
        <w:tc>
          <w:tcPr>
            <w:tcW w:w="0" w:type="auto"/>
            <w:tcBorders>
              <w:top w:val="single" w:sz="4" w:space="0" w:color="auto"/>
              <w:left w:val="single" w:sz="4" w:space="0" w:color="auto"/>
              <w:bottom w:val="single" w:sz="4" w:space="0" w:color="auto"/>
              <w:right w:val="single" w:sz="4" w:space="0" w:color="auto"/>
            </w:tcBorders>
            <w:hideMark/>
          </w:tcPr>
          <w:p w14:paraId="5BDB5AD4"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9386B15"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470C5F7" w14:textId="77777777" w:rsidR="00436E1A" w:rsidRDefault="00436E1A">
            <w:pPr>
              <w:pStyle w:val="TAL"/>
              <w:rPr>
                <w:sz w:val="16"/>
              </w:rPr>
            </w:pPr>
            <w:r>
              <w:rPr>
                <w:sz w:val="16"/>
              </w:rPr>
              <w:t>5131</w:t>
            </w:r>
          </w:p>
        </w:tc>
        <w:tc>
          <w:tcPr>
            <w:tcW w:w="0" w:type="auto"/>
            <w:tcBorders>
              <w:top w:val="single" w:sz="4" w:space="0" w:color="auto"/>
              <w:left w:val="single" w:sz="4" w:space="0" w:color="auto"/>
              <w:bottom w:val="single" w:sz="4" w:space="0" w:color="auto"/>
              <w:right w:val="single" w:sz="4" w:space="0" w:color="auto"/>
            </w:tcBorders>
            <w:hideMark/>
          </w:tcPr>
          <w:p w14:paraId="05677D8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488ED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9CE1A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891D14" w14:textId="77777777" w:rsidR="00436E1A" w:rsidRDefault="00436E1A">
            <w:pPr>
              <w:pStyle w:val="TAL"/>
              <w:rPr>
                <w:sz w:val="16"/>
              </w:rPr>
            </w:pPr>
            <w:r>
              <w:rPr>
                <w:sz w:val="16"/>
              </w:rPr>
              <w:t>eNPN_Ph2-NGRAN_plus_CT1-UEConTest</w:t>
            </w:r>
          </w:p>
        </w:tc>
        <w:tc>
          <w:tcPr>
            <w:tcW w:w="0" w:type="auto"/>
            <w:tcBorders>
              <w:top w:val="single" w:sz="4" w:space="0" w:color="auto"/>
              <w:left w:val="single" w:sz="4" w:space="0" w:color="auto"/>
              <w:bottom w:val="single" w:sz="4" w:space="0" w:color="auto"/>
              <w:right w:val="single" w:sz="4" w:space="0" w:color="auto"/>
            </w:tcBorders>
            <w:hideMark/>
          </w:tcPr>
          <w:p w14:paraId="202D73A4" w14:textId="77777777" w:rsidR="00436E1A" w:rsidRDefault="00436E1A">
            <w:pPr>
              <w:pStyle w:val="TAL"/>
              <w:rPr>
                <w:sz w:val="16"/>
              </w:rPr>
            </w:pPr>
            <w:r>
              <w:rPr>
                <w:sz w:val="16"/>
              </w:rPr>
              <w:t>agreed</w:t>
            </w:r>
          </w:p>
        </w:tc>
      </w:tr>
      <w:tr w:rsidR="00436E1A" w14:paraId="2486E9D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664D7E" w14:textId="77777777" w:rsidR="00436E1A" w:rsidRDefault="00436E1A">
            <w:pPr>
              <w:pStyle w:val="TAL"/>
              <w:rPr>
                <w:sz w:val="16"/>
              </w:rPr>
            </w:pPr>
            <w:r>
              <w:rPr>
                <w:sz w:val="16"/>
              </w:rPr>
              <w:t>R5-254669</w:t>
            </w:r>
          </w:p>
        </w:tc>
        <w:tc>
          <w:tcPr>
            <w:tcW w:w="0" w:type="auto"/>
            <w:tcBorders>
              <w:top w:val="single" w:sz="4" w:space="0" w:color="auto"/>
              <w:left w:val="single" w:sz="4" w:space="0" w:color="auto"/>
              <w:bottom w:val="single" w:sz="4" w:space="0" w:color="auto"/>
              <w:right w:val="single" w:sz="4" w:space="0" w:color="auto"/>
            </w:tcBorders>
            <w:hideMark/>
          </w:tcPr>
          <w:p w14:paraId="0FB78D94" w14:textId="77777777" w:rsidR="00436E1A" w:rsidRDefault="00436E1A">
            <w:pPr>
              <w:pStyle w:val="TAL"/>
              <w:rPr>
                <w:sz w:val="16"/>
              </w:rPr>
            </w:pPr>
            <w:r>
              <w:rPr>
                <w:sz w:val="16"/>
              </w:rPr>
              <w:t>Corrections to assumed PUSCH PHR MAC Test case</w:t>
            </w:r>
          </w:p>
        </w:tc>
        <w:tc>
          <w:tcPr>
            <w:tcW w:w="0" w:type="auto"/>
            <w:tcBorders>
              <w:top w:val="single" w:sz="4" w:space="0" w:color="auto"/>
              <w:left w:val="single" w:sz="4" w:space="0" w:color="auto"/>
              <w:bottom w:val="single" w:sz="4" w:space="0" w:color="auto"/>
              <w:right w:val="single" w:sz="4" w:space="0" w:color="auto"/>
            </w:tcBorders>
            <w:hideMark/>
          </w:tcPr>
          <w:p w14:paraId="0FBF2017" w14:textId="77777777" w:rsidR="00436E1A" w:rsidRDefault="00436E1A">
            <w:pPr>
              <w:pStyle w:val="TAL"/>
              <w:rPr>
                <w:sz w:val="16"/>
              </w:rPr>
            </w:pPr>
            <w:r>
              <w:rPr>
                <w:sz w:val="16"/>
              </w:rPr>
              <w:t>Lenovo, Motorola Mobility, MCC TF160</w:t>
            </w:r>
          </w:p>
        </w:tc>
        <w:tc>
          <w:tcPr>
            <w:tcW w:w="0" w:type="auto"/>
            <w:tcBorders>
              <w:top w:val="single" w:sz="4" w:space="0" w:color="auto"/>
              <w:left w:val="single" w:sz="4" w:space="0" w:color="auto"/>
              <w:bottom w:val="single" w:sz="4" w:space="0" w:color="auto"/>
              <w:right w:val="single" w:sz="4" w:space="0" w:color="auto"/>
            </w:tcBorders>
            <w:hideMark/>
          </w:tcPr>
          <w:p w14:paraId="323EC41C"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CF63107" w14:textId="77777777" w:rsidR="00436E1A" w:rsidRDefault="00436E1A">
            <w:pPr>
              <w:pStyle w:val="TAL"/>
              <w:rPr>
                <w:sz w:val="16"/>
              </w:rPr>
            </w:pPr>
            <w:r>
              <w:rPr>
                <w:sz w:val="16"/>
              </w:rPr>
              <w:t>5132</w:t>
            </w:r>
          </w:p>
        </w:tc>
        <w:tc>
          <w:tcPr>
            <w:tcW w:w="0" w:type="auto"/>
            <w:tcBorders>
              <w:top w:val="single" w:sz="4" w:space="0" w:color="auto"/>
              <w:left w:val="single" w:sz="4" w:space="0" w:color="auto"/>
              <w:bottom w:val="single" w:sz="4" w:space="0" w:color="auto"/>
              <w:right w:val="single" w:sz="4" w:space="0" w:color="auto"/>
            </w:tcBorders>
            <w:hideMark/>
          </w:tcPr>
          <w:p w14:paraId="7BC39EA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A94C1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D92B2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5A6439" w14:textId="77777777" w:rsidR="00436E1A" w:rsidRDefault="00436E1A">
            <w:pPr>
              <w:pStyle w:val="TAL"/>
              <w:rPr>
                <w:sz w:val="16"/>
              </w:rPr>
            </w:pPr>
            <w:r>
              <w:rPr>
                <w:sz w:val="16"/>
              </w:rPr>
              <w:t>NR_cov_enh2-UEConTest</w:t>
            </w:r>
          </w:p>
        </w:tc>
        <w:tc>
          <w:tcPr>
            <w:tcW w:w="0" w:type="auto"/>
            <w:tcBorders>
              <w:top w:val="single" w:sz="4" w:space="0" w:color="auto"/>
              <w:left w:val="single" w:sz="4" w:space="0" w:color="auto"/>
              <w:bottom w:val="single" w:sz="4" w:space="0" w:color="auto"/>
              <w:right w:val="single" w:sz="4" w:space="0" w:color="auto"/>
            </w:tcBorders>
            <w:hideMark/>
          </w:tcPr>
          <w:p w14:paraId="77C39062" w14:textId="77777777" w:rsidR="00436E1A" w:rsidRDefault="00436E1A">
            <w:pPr>
              <w:pStyle w:val="TAL"/>
              <w:rPr>
                <w:sz w:val="16"/>
              </w:rPr>
            </w:pPr>
            <w:r>
              <w:rPr>
                <w:sz w:val="16"/>
              </w:rPr>
              <w:t>revised</w:t>
            </w:r>
          </w:p>
        </w:tc>
      </w:tr>
      <w:tr w:rsidR="00436E1A" w14:paraId="5208962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C6198C" w14:textId="77777777" w:rsidR="00436E1A" w:rsidRDefault="00436E1A">
            <w:pPr>
              <w:pStyle w:val="TAL"/>
              <w:rPr>
                <w:sz w:val="16"/>
              </w:rPr>
            </w:pPr>
            <w:r>
              <w:rPr>
                <w:sz w:val="16"/>
              </w:rPr>
              <w:t>R5-255000</w:t>
            </w:r>
          </w:p>
        </w:tc>
        <w:tc>
          <w:tcPr>
            <w:tcW w:w="0" w:type="auto"/>
            <w:tcBorders>
              <w:top w:val="single" w:sz="4" w:space="0" w:color="auto"/>
              <w:left w:val="single" w:sz="4" w:space="0" w:color="auto"/>
              <w:bottom w:val="single" w:sz="4" w:space="0" w:color="auto"/>
              <w:right w:val="single" w:sz="4" w:space="0" w:color="auto"/>
            </w:tcBorders>
            <w:hideMark/>
          </w:tcPr>
          <w:p w14:paraId="58CF0964" w14:textId="77777777" w:rsidR="00436E1A" w:rsidRDefault="00436E1A">
            <w:pPr>
              <w:pStyle w:val="TAL"/>
              <w:rPr>
                <w:sz w:val="16"/>
              </w:rPr>
            </w:pPr>
            <w:r>
              <w:rPr>
                <w:sz w:val="16"/>
              </w:rPr>
              <w:t>Corrections to assumed PUSCH PHR MAC Test case</w:t>
            </w:r>
          </w:p>
        </w:tc>
        <w:tc>
          <w:tcPr>
            <w:tcW w:w="0" w:type="auto"/>
            <w:tcBorders>
              <w:top w:val="single" w:sz="4" w:space="0" w:color="auto"/>
              <w:left w:val="single" w:sz="4" w:space="0" w:color="auto"/>
              <w:bottom w:val="single" w:sz="4" w:space="0" w:color="auto"/>
              <w:right w:val="single" w:sz="4" w:space="0" w:color="auto"/>
            </w:tcBorders>
            <w:hideMark/>
          </w:tcPr>
          <w:p w14:paraId="19A832FF" w14:textId="77777777" w:rsidR="00436E1A" w:rsidRDefault="00436E1A">
            <w:pPr>
              <w:pStyle w:val="TAL"/>
              <w:rPr>
                <w:sz w:val="16"/>
              </w:rPr>
            </w:pPr>
            <w:r>
              <w:rPr>
                <w:sz w:val="16"/>
              </w:rPr>
              <w:t>Lenovo, Motorola Mobility, MCC TF160</w:t>
            </w:r>
          </w:p>
        </w:tc>
        <w:tc>
          <w:tcPr>
            <w:tcW w:w="0" w:type="auto"/>
            <w:tcBorders>
              <w:top w:val="single" w:sz="4" w:space="0" w:color="auto"/>
              <w:left w:val="single" w:sz="4" w:space="0" w:color="auto"/>
              <w:bottom w:val="single" w:sz="4" w:space="0" w:color="auto"/>
              <w:right w:val="single" w:sz="4" w:space="0" w:color="auto"/>
            </w:tcBorders>
            <w:hideMark/>
          </w:tcPr>
          <w:p w14:paraId="64B9292A"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E6D29DE" w14:textId="77777777" w:rsidR="00436E1A" w:rsidRDefault="00436E1A">
            <w:pPr>
              <w:pStyle w:val="TAL"/>
              <w:rPr>
                <w:sz w:val="16"/>
              </w:rPr>
            </w:pPr>
            <w:r>
              <w:rPr>
                <w:sz w:val="16"/>
              </w:rPr>
              <w:t>5132</w:t>
            </w:r>
          </w:p>
        </w:tc>
        <w:tc>
          <w:tcPr>
            <w:tcW w:w="0" w:type="auto"/>
            <w:tcBorders>
              <w:top w:val="single" w:sz="4" w:space="0" w:color="auto"/>
              <w:left w:val="single" w:sz="4" w:space="0" w:color="auto"/>
              <w:bottom w:val="single" w:sz="4" w:space="0" w:color="auto"/>
              <w:right w:val="single" w:sz="4" w:space="0" w:color="auto"/>
            </w:tcBorders>
            <w:hideMark/>
          </w:tcPr>
          <w:p w14:paraId="2CEBFBEC"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2C512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31CC0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6E5091" w14:textId="77777777" w:rsidR="00436E1A" w:rsidRDefault="00436E1A">
            <w:pPr>
              <w:pStyle w:val="TAL"/>
              <w:rPr>
                <w:sz w:val="16"/>
              </w:rPr>
            </w:pPr>
            <w:r>
              <w:rPr>
                <w:sz w:val="16"/>
              </w:rPr>
              <w:t>NR_cov_enh2-UEConTest</w:t>
            </w:r>
          </w:p>
        </w:tc>
        <w:tc>
          <w:tcPr>
            <w:tcW w:w="0" w:type="auto"/>
            <w:tcBorders>
              <w:top w:val="single" w:sz="4" w:space="0" w:color="auto"/>
              <w:left w:val="single" w:sz="4" w:space="0" w:color="auto"/>
              <w:bottom w:val="single" w:sz="4" w:space="0" w:color="auto"/>
              <w:right w:val="single" w:sz="4" w:space="0" w:color="auto"/>
            </w:tcBorders>
            <w:hideMark/>
          </w:tcPr>
          <w:p w14:paraId="0B157A7C" w14:textId="77777777" w:rsidR="00436E1A" w:rsidRDefault="00436E1A">
            <w:pPr>
              <w:pStyle w:val="TAL"/>
              <w:rPr>
                <w:sz w:val="16"/>
              </w:rPr>
            </w:pPr>
            <w:r>
              <w:rPr>
                <w:sz w:val="16"/>
              </w:rPr>
              <w:t>agreed</w:t>
            </w:r>
          </w:p>
        </w:tc>
      </w:tr>
      <w:tr w:rsidR="00436E1A" w14:paraId="2DC8383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E761FDB" w14:textId="77777777" w:rsidR="00436E1A" w:rsidRDefault="00436E1A">
            <w:pPr>
              <w:pStyle w:val="TAL"/>
              <w:rPr>
                <w:sz w:val="16"/>
              </w:rPr>
            </w:pPr>
            <w:r>
              <w:rPr>
                <w:sz w:val="16"/>
              </w:rPr>
              <w:t>R5-254670</w:t>
            </w:r>
          </w:p>
        </w:tc>
        <w:tc>
          <w:tcPr>
            <w:tcW w:w="0" w:type="auto"/>
            <w:tcBorders>
              <w:top w:val="single" w:sz="4" w:space="0" w:color="auto"/>
              <w:left w:val="single" w:sz="4" w:space="0" w:color="auto"/>
              <w:bottom w:val="single" w:sz="4" w:space="0" w:color="auto"/>
              <w:right w:val="single" w:sz="4" w:space="0" w:color="auto"/>
            </w:tcBorders>
            <w:hideMark/>
          </w:tcPr>
          <w:p w14:paraId="04B0D06E" w14:textId="77777777" w:rsidR="00436E1A" w:rsidRDefault="00436E1A">
            <w:pPr>
              <w:pStyle w:val="TAL"/>
              <w:rPr>
                <w:sz w:val="16"/>
              </w:rPr>
            </w:pPr>
            <w:r>
              <w:rPr>
                <w:sz w:val="16"/>
              </w:rPr>
              <w:t>Corrections to assumed RACH Msg1 repetition Test case</w:t>
            </w:r>
          </w:p>
        </w:tc>
        <w:tc>
          <w:tcPr>
            <w:tcW w:w="0" w:type="auto"/>
            <w:tcBorders>
              <w:top w:val="single" w:sz="4" w:space="0" w:color="auto"/>
              <w:left w:val="single" w:sz="4" w:space="0" w:color="auto"/>
              <w:bottom w:val="single" w:sz="4" w:space="0" w:color="auto"/>
              <w:right w:val="single" w:sz="4" w:space="0" w:color="auto"/>
            </w:tcBorders>
            <w:hideMark/>
          </w:tcPr>
          <w:p w14:paraId="0E38C476" w14:textId="77777777" w:rsidR="00436E1A" w:rsidRDefault="00436E1A">
            <w:pPr>
              <w:pStyle w:val="TAL"/>
              <w:rPr>
                <w:sz w:val="16"/>
              </w:rPr>
            </w:pPr>
            <w:r>
              <w:rPr>
                <w:sz w:val="16"/>
              </w:rPr>
              <w:t>Lenovo, Motorola Mobility, MCC TF160</w:t>
            </w:r>
          </w:p>
        </w:tc>
        <w:tc>
          <w:tcPr>
            <w:tcW w:w="0" w:type="auto"/>
            <w:tcBorders>
              <w:top w:val="single" w:sz="4" w:space="0" w:color="auto"/>
              <w:left w:val="single" w:sz="4" w:space="0" w:color="auto"/>
              <w:bottom w:val="single" w:sz="4" w:space="0" w:color="auto"/>
              <w:right w:val="single" w:sz="4" w:space="0" w:color="auto"/>
            </w:tcBorders>
            <w:hideMark/>
          </w:tcPr>
          <w:p w14:paraId="32D594B2"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6B6427C" w14:textId="77777777" w:rsidR="00436E1A" w:rsidRDefault="00436E1A">
            <w:pPr>
              <w:pStyle w:val="TAL"/>
              <w:rPr>
                <w:sz w:val="16"/>
              </w:rPr>
            </w:pPr>
            <w:r>
              <w:rPr>
                <w:sz w:val="16"/>
              </w:rPr>
              <w:t>5133</w:t>
            </w:r>
          </w:p>
        </w:tc>
        <w:tc>
          <w:tcPr>
            <w:tcW w:w="0" w:type="auto"/>
            <w:tcBorders>
              <w:top w:val="single" w:sz="4" w:space="0" w:color="auto"/>
              <w:left w:val="single" w:sz="4" w:space="0" w:color="auto"/>
              <w:bottom w:val="single" w:sz="4" w:space="0" w:color="auto"/>
              <w:right w:val="single" w:sz="4" w:space="0" w:color="auto"/>
            </w:tcBorders>
            <w:hideMark/>
          </w:tcPr>
          <w:p w14:paraId="5921765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C706D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55EF26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87049C" w14:textId="77777777" w:rsidR="00436E1A" w:rsidRDefault="00436E1A">
            <w:pPr>
              <w:pStyle w:val="TAL"/>
              <w:rPr>
                <w:sz w:val="16"/>
              </w:rPr>
            </w:pPr>
            <w:r>
              <w:rPr>
                <w:sz w:val="16"/>
              </w:rPr>
              <w:t>NR_cov_enh2-UEConTest</w:t>
            </w:r>
          </w:p>
        </w:tc>
        <w:tc>
          <w:tcPr>
            <w:tcW w:w="0" w:type="auto"/>
            <w:tcBorders>
              <w:top w:val="single" w:sz="4" w:space="0" w:color="auto"/>
              <w:left w:val="single" w:sz="4" w:space="0" w:color="auto"/>
              <w:bottom w:val="single" w:sz="4" w:space="0" w:color="auto"/>
              <w:right w:val="single" w:sz="4" w:space="0" w:color="auto"/>
            </w:tcBorders>
            <w:hideMark/>
          </w:tcPr>
          <w:p w14:paraId="54C89350" w14:textId="77777777" w:rsidR="00436E1A" w:rsidRDefault="00436E1A">
            <w:pPr>
              <w:pStyle w:val="TAL"/>
              <w:rPr>
                <w:sz w:val="16"/>
              </w:rPr>
            </w:pPr>
            <w:r>
              <w:rPr>
                <w:sz w:val="16"/>
              </w:rPr>
              <w:t>agreed</w:t>
            </w:r>
          </w:p>
        </w:tc>
      </w:tr>
      <w:tr w:rsidR="00436E1A" w14:paraId="606056B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521226A" w14:textId="77777777" w:rsidR="00436E1A" w:rsidRDefault="00436E1A">
            <w:pPr>
              <w:pStyle w:val="TAL"/>
              <w:rPr>
                <w:sz w:val="16"/>
              </w:rPr>
            </w:pPr>
            <w:r>
              <w:rPr>
                <w:sz w:val="16"/>
              </w:rPr>
              <w:t>R5-254671</w:t>
            </w:r>
          </w:p>
        </w:tc>
        <w:tc>
          <w:tcPr>
            <w:tcW w:w="0" w:type="auto"/>
            <w:tcBorders>
              <w:top w:val="single" w:sz="4" w:space="0" w:color="auto"/>
              <w:left w:val="single" w:sz="4" w:space="0" w:color="auto"/>
              <w:bottom w:val="single" w:sz="4" w:space="0" w:color="auto"/>
              <w:right w:val="single" w:sz="4" w:space="0" w:color="auto"/>
            </w:tcBorders>
            <w:hideMark/>
          </w:tcPr>
          <w:p w14:paraId="1332428F" w14:textId="77777777" w:rsidR="00436E1A" w:rsidRDefault="00436E1A">
            <w:pPr>
              <w:pStyle w:val="TAL"/>
              <w:rPr>
                <w:sz w:val="16"/>
              </w:rPr>
            </w:pPr>
            <w:r>
              <w:rPr>
                <w:sz w:val="16"/>
              </w:rPr>
              <w:t>Corrections to MT-SDT 4-Step RACH MAC Test case</w:t>
            </w:r>
          </w:p>
        </w:tc>
        <w:tc>
          <w:tcPr>
            <w:tcW w:w="0" w:type="auto"/>
            <w:tcBorders>
              <w:top w:val="single" w:sz="4" w:space="0" w:color="auto"/>
              <w:left w:val="single" w:sz="4" w:space="0" w:color="auto"/>
              <w:bottom w:val="single" w:sz="4" w:space="0" w:color="auto"/>
              <w:right w:val="single" w:sz="4" w:space="0" w:color="auto"/>
            </w:tcBorders>
            <w:hideMark/>
          </w:tcPr>
          <w:p w14:paraId="0A3019C8" w14:textId="77777777" w:rsidR="00436E1A" w:rsidRDefault="00436E1A">
            <w:pPr>
              <w:pStyle w:val="TAL"/>
              <w:rPr>
                <w:sz w:val="16"/>
              </w:rPr>
            </w:pPr>
            <w:r>
              <w:rPr>
                <w:sz w:val="16"/>
              </w:rPr>
              <w:t>Lenovo, Motorola Mobility, MCC TF160</w:t>
            </w:r>
          </w:p>
        </w:tc>
        <w:tc>
          <w:tcPr>
            <w:tcW w:w="0" w:type="auto"/>
            <w:tcBorders>
              <w:top w:val="single" w:sz="4" w:space="0" w:color="auto"/>
              <w:left w:val="single" w:sz="4" w:space="0" w:color="auto"/>
              <w:bottom w:val="single" w:sz="4" w:space="0" w:color="auto"/>
              <w:right w:val="single" w:sz="4" w:space="0" w:color="auto"/>
            </w:tcBorders>
            <w:hideMark/>
          </w:tcPr>
          <w:p w14:paraId="7259B91D"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71F74DC" w14:textId="77777777" w:rsidR="00436E1A" w:rsidRDefault="00436E1A">
            <w:pPr>
              <w:pStyle w:val="TAL"/>
              <w:rPr>
                <w:sz w:val="16"/>
              </w:rPr>
            </w:pPr>
            <w:r>
              <w:rPr>
                <w:sz w:val="16"/>
              </w:rPr>
              <w:t>5134</w:t>
            </w:r>
          </w:p>
        </w:tc>
        <w:tc>
          <w:tcPr>
            <w:tcW w:w="0" w:type="auto"/>
            <w:tcBorders>
              <w:top w:val="single" w:sz="4" w:space="0" w:color="auto"/>
              <w:left w:val="single" w:sz="4" w:space="0" w:color="auto"/>
              <w:bottom w:val="single" w:sz="4" w:space="0" w:color="auto"/>
              <w:right w:val="single" w:sz="4" w:space="0" w:color="auto"/>
            </w:tcBorders>
            <w:hideMark/>
          </w:tcPr>
          <w:p w14:paraId="0CD3085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F3EB8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69EEEB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397C96" w14:textId="77777777" w:rsidR="00436E1A" w:rsidRDefault="00436E1A">
            <w:pPr>
              <w:pStyle w:val="TAL"/>
              <w:rPr>
                <w:sz w:val="16"/>
              </w:rPr>
            </w:pPr>
            <w:r>
              <w:rPr>
                <w:sz w:val="16"/>
              </w:rPr>
              <w:t>NR_MT_SDT-UEConTest</w:t>
            </w:r>
          </w:p>
        </w:tc>
        <w:tc>
          <w:tcPr>
            <w:tcW w:w="0" w:type="auto"/>
            <w:tcBorders>
              <w:top w:val="single" w:sz="4" w:space="0" w:color="auto"/>
              <w:left w:val="single" w:sz="4" w:space="0" w:color="auto"/>
              <w:bottom w:val="single" w:sz="4" w:space="0" w:color="auto"/>
              <w:right w:val="single" w:sz="4" w:space="0" w:color="auto"/>
            </w:tcBorders>
            <w:hideMark/>
          </w:tcPr>
          <w:p w14:paraId="4A6D5B9C" w14:textId="77777777" w:rsidR="00436E1A" w:rsidRDefault="00436E1A">
            <w:pPr>
              <w:pStyle w:val="TAL"/>
              <w:rPr>
                <w:sz w:val="16"/>
              </w:rPr>
            </w:pPr>
            <w:r>
              <w:rPr>
                <w:sz w:val="16"/>
              </w:rPr>
              <w:t>revised</w:t>
            </w:r>
          </w:p>
        </w:tc>
      </w:tr>
      <w:tr w:rsidR="00436E1A" w14:paraId="4E08C9E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AEAE17F" w14:textId="77777777" w:rsidR="00436E1A" w:rsidRDefault="00436E1A">
            <w:pPr>
              <w:pStyle w:val="TAL"/>
              <w:rPr>
                <w:sz w:val="16"/>
              </w:rPr>
            </w:pPr>
            <w:r>
              <w:rPr>
                <w:sz w:val="16"/>
              </w:rPr>
              <w:t>R5-254950</w:t>
            </w:r>
          </w:p>
        </w:tc>
        <w:tc>
          <w:tcPr>
            <w:tcW w:w="0" w:type="auto"/>
            <w:tcBorders>
              <w:top w:val="single" w:sz="4" w:space="0" w:color="auto"/>
              <w:left w:val="single" w:sz="4" w:space="0" w:color="auto"/>
              <w:bottom w:val="single" w:sz="4" w:space="0" w:color="auto"/>
              <w:right w:val="single" w:sz="4" w:space="0" w:color="auto"/>
            </w:tcBorders>
            <w:hideMark/>
          </w:tcPr>
          <w:p w14:paraId="4FD9C87C" w14:textId="77777777" w:rsidR="00436E1A" w:rsidRDefault="00436E1A">
            <w:pPr>
              <w:pStyle w:val="TAL"/>
              <w:rPr>
                <w:sz w:val="16"/>
              </w:rPr>
            </w:pPr>
            <w:r>
              <w:rPr>
                <w:sz w:val="16"/>
              </w:rPr>
              <w:t>Corrections to MT-SDT 4-Step RACH MAC Test case</w:t>
            </w:r>
          </w:p>
        </w:tc>
        <w:tc>
          <w:tcPr>
            <w:tcW w:w="0" w:type="auto"/>
            <w:tcBorders>
              <w:top w:val="single" w:sz="4" w:space="0" w:color="auto"/>
              <w:left w:val="single" w:sz="4" w:space="0" w:color="auto"/>
              <w:bottom w:val="single" w:sz="4" w:space="0" w:color="auto"/>
              <w:right w:val="single" w:sz="4" w:space="0" w:color="auto"/>
            </w:tcBorders>
            <w:hideMark/>
          </w:tcPr>
          <w:p w14:paraId="70ED26EB" w14:textId="77777777" w:rsidR="00436E1A" w:rsidRDefault="00436E1A">
            <w:pPr>
              <w:pStyle w:val="TAL"/>
              <w:rPr>
                <w:sz w:val="16"/>
              </w:rPr>
            </w:pPr>
            <w:r>
              <w:rPr>
                <w:sz w:val="16"/>
              </w:rPr>
              <w:t>Lenovo, Motorola Mobility, MCC TF160</w:t>
            </w:r>
          </w:p>
        </w:tc>
        <w:tc>
          <w:tcPr>
            <w:tcW w:w="0" w:type="auto"/>
            <w:tcBorders>
              <w:top w:val="single" w:sz="4" w:space="0" w:color="auto"/>
              <w:left w:val="single" w:sz="4" w:space="0" w:color="auto"/>
              <w:bottom w:val="single" w:sz="4" w:space="0" w:color="auto"/>
              <w:right w:val="single" w:sz="4" w:space="0" w:color="auto"/>
            </w:tcBorders>
            <w:hideMark/>
          </w:tcPr>
          <w:p w14:paraId="54FAF876"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B1AA0B5" w14:textId="77777777" w:rsidR="00436E1A" w:rsidRDefault="00436E1A">
            <w:pPr>
              <w:pStyle w:val="TAL"/>
              <w:rPr>
                <w:sz w:val="16"/>
              </w:rPr>
            </w:pPr>
            <w:r>
              <w:rPr>
                <w:sz w:val="16"/>
              </w:rPr>
              <w:t>5134</w:t>
            </w:r>
          </w:p>
        </w:tc>
        <w:tc>
          <w:tcPr>
            <w:tcW w:w="0" w:type="auto"/>
            <w:tcBorders>
              <w:top w:val="single" w:sz="4" w:space="0" w:color="auto"/>
              <w:left w:val="single" w:sz="4" w:space="0" w:color="auto"/>
              <w:bottom w:val="single" w:sz="4" w:space="0" w:color="auto"/>
              <w:right w:val="single" w:sz="4" w:space="0" w:color="auto"/>
            </w:tcBorders>
            <w:hideMark/>
          </w:tcPr>
          <w:p w14:paraId="0794116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6D5BF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6EC72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DA5579" w14:textId="77777777" w:rsidR="00436E1A" w:rsidRDefault="00436E1A">
            <w:pPr>
              <w:pStyle w:val="TAL"/>
              <w:rPr>
                <w:sz w:val="16"/>
              </w:rPr>
            </w:pPr>
            <w:r>
              <w:rPr>
                <w:sz w:val="16"/>
              </w:rPr>
              <w:t>NR_MT_SDT-UEConTest</w:t>
            </w:r>
          </w:p>
        </w:tc>
        <w:tc>
          <w:tcPr>
            <w:tcW w:w="0" w:type="auto"/>
            <w:tcBorders>
              <w:top w:val="single" w:sz="4" w:space="0" w:color="auto"/>
              <w:left w:val="single" w:sz="4" w:space="0" w:color="auto"/>
              <w:bottom w:val="single" w:sz="4" w:space="0" w:color="auto"/>
              <w:right w:val="single" w:sz="4" w:space="0" w:color="auto"/>
            </w:tcBorders>
            <w:hideMark/>
          </w:tcPr>
          <w:p w14:paraId="530DA892" w14:textId="77777777" w:rsidR="00436E1A" w:rsidRDefault="00436E1A">
            <w:pPr>
              <w:pStyle w:val="TAL"/>
              <w:rPr>
                <w:sz w:val="16"/>
              </w:rPr>
            </w:pPr>
            <w:r>
              <w:rPr>
                <w:sz w:val="16"/>
              </w:rPr>
              <w:t>agreed</w:t>
            </w:r>
          </w:p>
        </w:tc>
      </w:tr>
      <w:tr w:rsidR="00436E1A" w14:paraId="04AEAEF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3742B8" w14:textId="77777777" w:rsidR="00436E1A" w:rsidRDefault="00436E1A">
            <w:pPr>
              <w:pStyle w:val="TAL"/>
              <w:rPr>
                <w:sz w:val="16"/>
              </w:rPr>
            </w:pPr>
            <w:r>
              <w:rPr>
                <w:sz w:val="16"/>
              </w:rPr>
              <w:t>R5-254672</w:t>
            </w:r>
          </w:p>
        </w:tc>
        <w:tc>
          <w:tcPr>
            <w:tcW w:w="0" w:type="auto"/>
            <w:tcBorders>
              <w:top w:val="single" w:sz="4" w:space="0" w:color="auto"/>
              <w:left w:val="single" w:sz="4" w:space="0" w:color="auto"/>
              <w:bottom w:val="single" w:sz="4" w:space="0" w:color="auto"/>
              <w:right w:val="single" w:sz="4" w:space="0" w:color="auto"/>
            </w:tcBorders>
            <w:hideMark/>
          </w:tcPr>
          <w:p w14:paraId="5D075A78" w14:textId="77777777" w:rsidR="00436E1A" w:rsidRDefault="00436E1A">
            <w:pPr>
              <w:pStyle w:val="TAL"/>
              <w:rPr>
                <w:sz w:val="16"/>
              </w:rPr>
            </w:pPr>
            <w:r>
              <w:rPr>
                <w:sz w:val="16"/>
              </w:rPr>
              <w:t>Corrections to DPC PHR MAC Test case</w:t>
            </w:r>
          </w:p>
        </w:tc>
        <w:tc>
          <w:tcPr>
            <w:tcW w:w="0" w:type="auto"/>
            <w:tcBorders>
              <w:top w:val="single" w:sz="4" w:space="0" w:color="auto"/>
              <w:left w:val="single" w:sz="4" w:space="0" w:color="auto"/>
              <w:bottom w:val="single" w:sz="4" w:space="0" w:color="auto"/>
              <w:right w:val="single" w:sz="4" w:space="0" w:color="auto"/>
            </w:tcBorders>
            <w:hideMark/>
          </w:tcPr>
          <w:p w14:paraId="7E268E53" w14:textId="77777777" w:rsidR="00436E1A" w:rsidRDefault="00436E1A">
            <w:pPr>
              <w:pStyle w:val="TAL"/>
              <w:rPr>
                <w:sz w:val="16"/>
              </w:rPr>
            </w:pPr>
            <w:r>
              <w:rPr>
                <w:sz w:val="16"/>
              </w:rPr>
              <w:t>Lenovo, Motorola Mobility, MCC TF160</w:t>
            </w:r>
          </w:p>
        </w:tc>
        <w:tc>
          <w:tcPr>
            <w:tcW w:w="0" w:type="auto"/>
            <w:tcBorders>
              <w:top w:val="single" w:sz="4" w:space="0" w:color="auto"/>
              <w:left w:val="single" w:sz="4" w:space="0" w:color="auto"/>
              <w:bottom w:val="single" w:sz="4" w:space="0" w:color="auto"/>
              <w:right w:val="single" w:sz="4" w:space="0" w:color="auto"/>
            </w:tcBorders>
            <w:hideMark/>
          </w:tcPr>
          <w:p w14:paraId="282EF31A"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C30E41E" w14:textId="77777777" w:rsidR="00436E1A" w:rsidRDefault="00436E1A">
            <w:pPr>
              <w:pStyle w:val="TAL"/>
              <w:rPr>
                <w:sz w:val="16"/>
              </w:rPr>
            </w:pPr>
            <w:r>
              <w:rPr>
                <w:sz w:val="16"/>
              </w:rPr>
              <w:t>5135</w:t>
            </w:r>
          </w:p>
        </w:tc>
        <w:tc>
          <w:tcPr>
            <w:tcW w:w="0" w:type="auto"/>
            <w:tcBorders>
              <w:top w:val="single" w:sz="4" w:space="0" w:color="auto"/>
              <w:left w:val="single" w:sz="4" w:space="0" w:color="auto"/>
              <w:bottom w:val="single" w:sz="4" w:space="0" w:color="auto"/>
              <w:right w:val="single" w:sz="4" w:space="0" w:color="auto"/>
            </w:tcBorders>
            <w:hideMark/>
          </w:tcPr>
          <w:p w14:paraId="6AAC2B2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00C30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A47869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022F08" w14:textId="77777777" w:rsidR="00436E1A" w:rsidRDefault="00436E1A">
            <w:pPr>
              <w:pStyle w:val="TAL"/>
              <w:rPr>
                <w:sz w:val="16"/>
              </w:rPr>
            </w:pPr>
            <w:r>
              <w:rPr>
                <w:sz w:val="16"/>
              </w:rPr>
              <w:t>NR_cov_enh2-UEConTest</w:t>
            </w:r>
          </w:p>
        </w:tc>
        <w:tc>
          <w:tcPr>
            <w:tcW w:w="0" w:type="auto"/>
            <w:tcBorders>
              <w:top w:val="single" w:sz="4" w:space="0" w:color="auto"/>
              <w:left w:val="single" w:sz="4" w:space="0" w:color="auto"/>
              <w:bottom w:val="single" w:sz="4" w:space="0" w:color="auto"/>
              <w:right w:val="single" w:sz="4" w:space="0" w:color="auto"/>
            </w:tcBorders>
            <w:hideMark/>
          </w:tcPr>
          <w:p w14:paraId="1FD33541" w14:textId="77777777" w:rsidR="00436E1A" w:rsidRDefault="00436E1A">
            <w:pPr>
              <w:pStyle w:val="TAL"/>
              <w:rPr>
                <w:sz w:val="16"/>
              </w:rPr>
            </w:pPr>
            <w:r>
              <w:rPr>
                <w:sz w:val="16"/>
              </w:rPr>
              <w:t>agreed</w:t>
            </w:r>
          </w:p>
        </w:tc>
      </w:tr>
      <w:tr w:rsidR="00436E1A" w14:paraId="0118B59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C7A3376" w14:textId="77777777" w:rsidR="00436E1A" w:rsidRDefault="00436E1A">
            <w:pPr>
              <w:pStyle w:val="TAL"/>
              <w:rPr>
                <w:sz w:val="16"/>
              </w:rPr>
            </w:pPr>
            <w:r>
              <w:rPr>
                <w:sz w:val="16"/>
              </w:rPr>
              <w:t>R5-254692</w:t>
            </w:r>
          </w:p>
        </w:tc>
        <w:tc>
          <w:tcPr>
            <w:tcW w:w="0" w:type="auto"/>
            <w:tcBorders>
              <w:top w:val="single" w:sz="4" w:space="0" w:color="auto"/>
              <w:left w:val="single" w:sz="4" w:space="0" w:color="auto"/>
              <w:bottom w:val="single" w:sz="4" w:space="0" w:color="auto"/>
              <w:right w:val="single" w:sz="4" w:space="0" w:color="auto"/>
            </w:tcBorders>
            <w:hideMark/>
          </w:tcPr>
          <w:p w14:paraId="3714FC87" w14:textId="77777777" w:rsidR="00436E1A" w:rsidRDefault="00436E1A">
            <w:pPr>
              <w:pStyle w:val="TAL"/>
              <w:rPr>
                <w:sz w:val="16"/>
              </w:rPr>
            </w:pPr>
            <w:r>
              <w:rPr>
                <w:sz w:val="16"/>
              </w:rPr>
              <w:t>Corrections to testcase 7.1.1.14.2.3</w:t>
            </w:r>
          </w:p>
        </w:tc>
        <w:tc>
          <w:tcPr>
            <w:tcW w:w="0" w:type="auto"/>
            <w:tcBorders>
              <w:top w:val="single" w:sz="4" w:space="0" w:color="auto"/>
              <w:left w:val="single" w:sz="4" w:space="0" w:color="auto"/>
              <w:bottom w:val="single" w:sz="4" w:space="0" w:color="auto"/>
              <w:right w:val="single" w:sz="4" w:space="0" w:color="auto"/>
            </w:tcBorders>
            <w:hideMark/>
          </w:tcPr>
          <w:p w14:paraId="3B288589"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C979EFB"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FBABE39" w14:textId="77777777" w:rsidR="00436E1A" w:rsidRDefault="00436E1A">
            <w:pPr>
              <w:pStyle w:val="TAL"/>
              <w:rPr>
                <w:sz w:val="16"/>
              </w:rPr>
            </w:pPr>
            <w:r>
              <w:rPr>
                <w:sz w:val="16"/>
              </w:rPr>
              <w:t>5136</w:t>
            </w:r>
          </w:p>
        </w:tc>
        <w:tc>
          <w:tcPr>
            <w:tcW w:w="0" w:type="auto"/>
            <w:tcBorders>
              <w:top w:val="single" w:sz="4" w:space="0" w:color="auto"/>
              <w:left w:val="single" w:sz="4" w:space="0" w:color="auto"/>
              <w:bottom w:val="single" w:sz="4" w:space="0" w:color="auto"/>
              <w:right w:val="single" w:sz="4" w:space="0" w:color="auto"/>
            </w:tcBorders>
            <w:hideMark/>
          </w:tcPr>
          <w:p w14:paraId="3A20960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27839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F0593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9CCFD5" w14:textId="77777777" w:rsidR="00436E1A" w:rsidRDefault="00436E1A">
            <w:pPr>
              <w:pStyle w:val="TAL"/>
              <w:rPr>
                <w:sz w:val="16"/>
              </w:rPr>
            </w:pPr>
            <w:r>
              <w:rPr>
                <w:sz w:val="16"/>
              </w:rPr>
              <w:t>Netw_Energy_NR-UEConTest</w:t>
            </w:r>
          </w:p>
        </w:tc>
        <w:tc>
          <w:tcPr>
            <w:tcW w:w="0" w:type="auto"/>
            <w:tcBorders>
              <w:top w:val="single" w:sz="4" w:space="0" w:color="auto"/>
              <w:left w:val="single" w:sz="4" w:space="0" w:color="auto"/>
              <w:bottom w:val="single" w:sz="4" w:space="0" w:color="auto"/>
              <w:right w:val="single" w:sz="4" w:space="0" w:color="auto"/>
            </w:tcBorders>
            <w:hideMark/>
          </w:tcPr>
          <w:p w14:paraId="5EDDE14A" w14:textId="77777777" w:rsidR="00436E1A" w:rsidRDefault="00436E1A">
            <w:pPr>
              <w:pStyle w:val="TAL"/>
              <w:rPr>
                <w:sz w:val="16"/>
              </w:rPr>
            </w:pPr>
            <w:r>
              <w:rPr>
                <w:sz w:val="16"/>
              </w:rPr>
              <w:t>withdrawn</w:t>
            </w:r>
          </w:p>
        </w:tc>
      </w:tr>
      <w:tr w:rsidR="00436E1A" w14:paraId="0E1FA51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BFB364D" w14:textId="77777777" w:rsidR="00436E1A" w:rsidRDefault="00436E1A">
            <w:pPr>
              <w:pStyle w:val="TAL"/>
              <w:rPr>
                <w:sz w:val="16"/>
              </w:rPr>
            </w:pPr>
            <w:r>
              <w:rPr>
                <w:sz w:val="16"/>
              </w:rPr>
              <w:t>R5-254726</w:t>
            </w:r>
          </w:p>
        </w:tc>
        <w:tc>
          <w:tcPr>
            <w:tcW w:w="0" w:type="auto"/>
            <w:tcBorders>
              <w:top w:val="single" w:sz="4" w:space="0" w:color="auto"/>
              <w:left w:val="single" w:sz="4" w:space="0" w:color="auto"/>
              <w:bottom w:val="single" w:sz="4" w:space="0" w:color="auto"/>
              <w:right w:val="single" w:sz="4" w:space="0" w:color="auto"/>
            </w:tcBorders>
            <w:hideMark/>
          </w:tcPr>
          <w:p w14:paraId="5F5EF6A6" w14:textId="77777777" w:rsidR="00436E1A" w:rsidRDefault="00436E1A">
            <w:pPr>
              <w:pStyle w:val="TAL"/>
              <w:rPr>
                <w:sz w:val="16"/>
              </w:rPr>
            </w:pPr>
            <w:r>
              <w:rPr>
                <w:sz w:val="16"/>
              </w:rPr>
              <w:t>Addition of NR NTN enhancements test case 9.4.1.5</w:t>
            </w:r>
          </w:p>
        </w:tc>
        <w:tc>
          <w:tcPr>
            <w:tcW w:w="0" w:type="auto"/>
            <w:tcBorders>
              <w:top w:val="single" w:sz="4" w:space="0" w:color="auto"/>
              <w:left w:val="single" w:sz="4" w:space="0" w:color="auto"/>
              <w:bottom w:val="single" w:sz="4" w:space="0" w:color="auto"/>
              <w:right w:val="single" w:sz="4" w:space="0" w:color="auto"/>
            </w:tcBorders>
            <w:hideMark/>
          </w:tcPr>
          <w:p w14:paraId="59291901"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8B123AB"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EB2049A" w14:textId="77777777" w:rsidR="00436E1A" w:rsidRDefault="00436E1A">
            <w:pPr>
              <w:pStyle w:val="TAL"/>
              <w:rPr>
                <w:sz w:val="16"/>
              </w:rPr>
            </w:pPr>
            <w:r>
              <w:rPr>
                <w:sz w:val="16"/>
              </w:rPr>
              <w:t>5137</w:t>
            </w:r>
          </w:p>
        </w:tc>
        <w:tc>
          <w:tcPr>
            <w:tcW w:w="0" w:type="auto"/>
            <w:tcBorders>
              <w:top w:val="single" w:sz="4" w:space="0" w:color="auto"/>
              <w:left w:val="single" w:sz="4" w:space="0" w:color="auto"/>
              <w:bottom w:val="single" w:sz="4" w:space="0" w:color="auto"/>
              <w:right w:val="single" w:sz="4" w:space="0" w:color="auto"/>
            </w:tcBorders>
            <w:hideMark/>
          </w:tcPr>
          <w:p w14:paraId="6E676B9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97BCC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30E87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5216F5"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2347A207" w14:textId="77777777" w:rsidR="00436E1A" w:rsidRDefault="00436E1A">
            <w:pPr>
              <w:pStyle w:val="TAL"/>
              <w:rPr>
                <w:sz w:val="16"/>
              </w:rPr>
            </w:pPr>
            <w:r>
              <w:rPr>
                <w:sz w:val="16"/>
              </w:rPr>
              <w:t>revised</w:t>
            </w:r>
          </w:p>
        </w:tc>
      </w:tr>
      <w:tr w:rsidR="00436E1A" w14:paraId="7D789A7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F0DF058" w14:textId="77777777" w:rsidR="00436E1A" w:rsidRDefault="00436E1A">
            <w:pPr>
              <w:pStyle w:val="TAL"/>
              <w:rPr>
                <w:sz w:val="16"/>
              </w:rPr>
            </w:pPr>
            <w:r>
              <w:rPr>
                <w:sz w:val="16"/>
              </w:rPr>
              <w:t>R5-254947</w:t>
            </w:r>
          </w:p>
        </w:tc>
        <w:tc>
          <w:tcPr>
            <w:tcW w:w="0" w:type="auto"/>
            <w:tcBorders>
              <w:top w:val="single" w:sz="4" w:space="0" w:color="auto"/>
              <w:left w:val="single" w:sz="4" w:space="0" w:color="auto"/>
              <w:bottom w:val="single" w:sz="4" w:space="0" w:color="auto"/>
              <w:right w:val="single" w:sz="4" w:space="0" w:color="auto"/>
            </w:tcBorders>
            <w:hideMark/>
          </w:tcPr>
          <w:p w14:paraId="04CA639F" w14:textId="77777777" w:rsidR="00436E1A" w:rsidRDefault="00436E1A">
            <w:pPr>
              <w:pStyle w:val="TAL"/>
              <w:rPr>
                <w:sz w:val="16"/>
              </w:rPr>
            </w:pPr>
            <w:r>
              <w:rPr>
                <w:sz w:val="16"/>
              </w:rPr>
              <w:t>Addition of NR NTN enhancements test case 9.4.1.5</w:t>
            </w:r>
          </w:p>
        </w:tc>
        <w:tc>
          <w:tcPr>
            <w:tcW w:w="0" w:type="auto"/>
            <w:tcBorders>
              <w:top w:val="single" w:sz="4" w:space="0" w:color="auto"/>
              <w:left w:val="single" w:sz="4" w:space="0" w:color="auto"/>
              <w:bottom w:val="single" w:sz="4" w:space="0" w:color="auto"/>
              <w:right w:val="single" w:sz="4" w:space="0" w:color="auto"/>
            </w:tcBorders>
            <w:hideMark/>
          </w:tcPr>
          <w:p w14:paraId="635C83C8"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F387242"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3844FAD" w14:textId="77777777" w:rsidR="00436E1A" w:rsidRDefault="00436E1A">
            <w:pPr>
              <w:pStyle w:val="TAL"/>
              <w:rPr>
                <w:sz w:val="16"/>
              </w:rPr>
            </w:pPr>
            <w:r>
              <w:rPr>
                <w:sz w:val="16"/>
              </w:rPr>
              <w:t>5137</w:t>
            </w:r>
          </w:p>
        </w:tc>
        <w:tc>
          <w:tcPr>
            <w:tcW w:w="0" w:type="auto"/>
            <w:tcBorders>
              <w:top w:val="single" w:sz="4" w:space="0" w:color="auto"/>
              <w:left w:val="single" w:sz="4" w:space="0" w:color="auto"/>
              <w:bottom w:val="single" w:sz="4" w:space="0" w:color="auto"/>
              <w:right w:val="single" w:sz="4" w:space="0" w:color="auto"/>
            </w:tcBorders>
            <w:hideMark/>
          </w:tcPr>
          <w:p w14:paraId="65F189DF"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430AA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FD607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69C7E9"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28270F09" w14:textId="77777777" w:rsidR="00436E1A" w:rsidRDefault="00436E1A">
            <w:pPr>
              <w:pStyle w:val="TAL"/>
              <w:rPr>
                <w:sz w:val="16"/>
              </w:rPr>
            </w:pPr>
            <w:r>
              <w:rPr>
                <w:sz w:val="16"/>
              </w:rPr>
              <w:t>agreed</w:t>
            </w:r>
          </w:p>
        </w:tc>
      </w:tr>
      <w:tr w:rsidR="00436E1A" w14:paraId="1D0A053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6CBC5E4" w14:textId="77777777" w:rsidR="00436E1A" w:rsidRDefault="00436E1A">
            <w:pPr>
              <w:pStyle w:val="TAL"/>
              <w:rPr>
                <w:sz w:val="16"/>
              </w:rPr>
            </w:pPr>
            <w:r>
              <w:rPr>
                <w:sz w:val="16"/>
              </w:rPr>
              <w:t>R5-254764</w:t>
            </w:r>
          </w:p>
        </w:tc>
        <w:tc>
          <w:tcPr>
            <w:tcW w:w="0" w:type="auto"/>
            <w:tcBorders>
              <w:top w:val="single" w:sz="4" w:space="0" w:color="auto"/>
              <w:left w:val="single" w:sz="4" w:space="0" w:color="auto"/>
              <w:bottom w:val="single" w:sz="4" w:space="0" w:color="auto"/>
              <w:right w:val="single" w:sz="4" w:space="0" w:color="auto"/>
            </w:tcBorders>
            <w:hideMark/>
          </w:tcPr>
          <w:p w14:paraId="227387E2" w14:textId="77777777" w:rsidR="00436E1A" w:rsidRDefault="00436E1A">
            <w:pPr>
              <w:pStyle w:val="TAL"/>
              <w:rPr>
                <w:sz w:val="16"/>
              </w:rPr>
            </w:pPr>
            <w:r>
              <w:rPr>
                <w:sz w:val="16"/>
              </w:rPr>
              <w:t>Correction of ENDC test case 8.2.5.2.1</w:t>
            </w:r>
          </w:p>
        </w:tc>
        <w:tc>
          <w:tcPr>
            <w:tcW w:w="0" w:type="auto"/>
            <w:tcBorders>
              <w:top w:val="single" w:sz="4" w:space="0" w:color="auto"/>
              <w:left w:val="single" w:sz="4" w:space="0" w:color="auto"/>
              <w:bottom w:val="single" w:sz="4" w:space="0" w:color="auto"/>
              <w:right w:val="single" w:sz="4" w:space="0" w:color="auto"/>
            </w:tcBorders>
            <w:hideMark/>
          </w:tcPr>
          <w:p w14:paraId="4530AA97"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70D3340"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0741AA1" w14:textId="77777777" w:rsidR="00436E1A" w:rsidRDefault="00436E1A">
            <w:pPr>
              <w:pStyle w:val="TAL"/>
              <w:rPr>
                <w:sz w:val="16"/>
              </w:rPr>
            </w:pPr>
            <w:r>
              <w:rPr>
                <w:sz w:val="16"/>
              </w:rPr>
              <w:t>5138</w:t>
            </w:r>
          </w:p>
        </w:tc>
        <w:tc>
          <w:tcPr>
            <w:tcW w:w="0" w:type="auto"/>
            <w:tcBorders>
              <w:top w:val="single" w:sz="4" w:space="0" w:color="auto"/>
              <w:left w:val="single" w:sz="4" w:space="0" w:color="auto"/>
              <w:bottom w:val="single" w:sz="4" w:space="0" w:color="auto"/>
              <w:right w:val="single" w:sz="4" w:space="0" w:color="auto"/>
            </w:tcBorders>
            <w:hideMark/>
          </w:tcPr>
          <w:p w14:paraId="112E806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01018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A4798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D6EF96"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9B2022B" w14:textId="77777777" w:rsidR="00436E1A" w:rsidRDefault="00436E1A">
            <w:pPr>
              <w:pStyle w:val="TAL"/>
              <w:rPr>
                <w:sz w:val="16"/>
              </w:rPr>
            </w:pPr>
            <w:r>
              <w:rPr>
                <w:sz w:val="16"/>
              </w:rPr>
              <w:t>agreed</w:t>
            </w:r>
          </w:p>
        </w:tc>
      </w:tr>
      <w:tr w:rsidR="00436E1A" w14:paraId="75AF402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47641F5" w14:textId="77777777" w:rsidR="00436E1A" w:rsidRDefault="00436E1A">
            <w:pPr>
              <w:pStyle w:val="TAL"/>
              <w:rPr>
                <w:sz w:val="16"/>
              </w:rPr>
            </w:pPr>
            <w:r>
              <w:rPr>
                <w:sz w:val="16"/>
              </w:rPr>
              <w:t>R5-254815</w:t>
            </w:r>
          </w:p>
        </w:tc>
        <w:tc>
          <w:tcPr>
            <w:tcW w:w="0" w:type="auto"/>
            <w:tcBorders>
              <w:top w:val="single" w:sz="4" w:space="0" w:color="auto"/>
              <w:left w:val="single" w:sz="4" w:space="0" w:color="auto"/>
              <w:bottom w:val="single" w:sz="4" w:space="0" w:color="auto"/>
              <w:right w:val="single" w:sz="4" w:space="0" w:color="auto"/>
            </w:tcBorders>
            <w:hideMark/>
          </w:tcPr>
          <w:p w14:paraId="67CD11F8" w14:textId="77777777" w:rsidR="00436E1A" w:rsidRDefault="00436E1A">
            <w:pPr>
              <w:pStyle w:val="TAL"/>
              <w:rPr>
                <w:sz w:val="16"/>
              </w:rPr>
            </w:pPr>
            <w:r>
              <w:rPr>
                <w:sz w:val="16"/>
              </w:rPr>
              <w:t>Correction of mobility management test case 9.1.5.1.8</w:t>
            </w:r>
          </w:p>
        </w:tc>
        <w:tc>
          <w:tcPr>
            <w:tcW w:w="0" w:type="auto"/>
            <w:tcBorders>
              <w:top w:val="single" w:sz="4" w:space="0" w:color="auto"/>
              <w:left w:val="single" w:sz="4" w:space="0" w:color="auto"/>
              <w:bottom w:val="single" w:sz="4" w:space="0" w:color="auto"/>
              <w:right w:val="single" w:sz="4" w:space="0" w:color="auto"/>
            </w:tcBorders>
            <w:hideMark/>
          </w:tcPr>
          <w:p w14:paraId="41373940"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E9C2423"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7235564" w14:textId="77777777" w:rsidR="00436E1A" w:rsidRDefault="00436E1A">
            <w:pPr>
              <w:pStyle w:val="TAL"/>
              <w:rPr>
                <w:sz w:val="16"/>
              </w:rPr>
            </w:pPr>
            <w:r>
              <w:rPr>
                <w:sz w:val="16"/>
              </w:rPr>
              <w:t>5139</w:t>
            </w:r>
          </w:p>
        </w:tc>
        <w:tc>
          <w:tcPr>
            <w:tcW w:w="0" w:type="auto"/>
            <w:tcBorders>
              <w:top w:val="single" w:sz="4" w:space="0" w:color="auto"/>
              <w:left w:val="single" w:sz="4" w:space="0" w:color="auto"/>
              <w:bottom w:val="single" w:sz="4" w:space="0" w:color="auto"/>
              <w:right w:val="single" w:sz="4" w:space="0" w:color="auto"/>
            </w:tcBorders>
            <w:hideMark/>
          </w:tcPr>
          <w:p w14:paraId="318FAEC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30CCC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B2CC8E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2350CF"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5DFCC5A" w14:textId="77777777" w:rsidR="00436E1A" w:rsidRDefault="00436E1A">
            <w:pPr>
              <w:pStyle w:val="TAL"/>
              <w:rPr>
                <w:sz w:val="16"/>
              </w:rPr>
            </w:pPr>
            <w:r>
              <w:rPr>
                <w:sz w:val="16"/>
              </w:rPr>
              <w:t>withdrawn</w:t>
            </w:r>
          </w:p>
        </w:tc>
      </w:tr>
      <w:tr w:rsidR="00436E1A" w14:paraId="61AF397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F3E1A59" w14:textId="77777777" w:rsidR="00436E1A" w:rsidRDefault="00436E1A">
            <w:pPr>
              <w:pStyle w:val="TAL"/>
              <w:rPr>
                <w:sz w:val="16"/>
              </w:rPr>
            </w:pPr>
            <w:r>
              <w:rPr>
                <w:sz w:val="16"/>
              </w:rPr>
              <w:t>R5-254821</w:t>
            </w:r>
          </w:p>
        </w:tc>
        <w:tc>
          <w:tcPr>
            <w:tcW w:w="0" w:type="auto"/>
            <w:tcBorders>
              <w:top w:val="single" w:sz="4" w:space="0" w:color="auto"/>
              <w:left w:val="single" w:sz="4" w:space="0" w:color="auto"/>
              <w:bottom w:val="single" w:sz="4" w:space="0" w:color="auto"/>
              <w:right w:val="single" w:sz="4" w:space="0" w:color="auto"/>
            </w:tcBorders>
            <w:hideMark/>
          </w:tcPr>
          <w:p w14:paraId="6C85A910" w14:textId="77777777" w:rsidR="00436E1A" w:rsidRDefault="00436E1A">
            <w:pPr>
              <w:pStyle w:val="TAL"/>
              <w:rPr>
                <w:sz w:val="16"/>
              </w:rPr>
            </w:pPr>
            <w:r>
              <w:rPr>
                <w:sz w:val="16"/>
              </w:rPr>
              <w:t>Update to UE capability test case 8.1.5.1.1</w:t>
            </w:r>
          </w:p>
        </w:tc>
        <w:tc>
          <w:tcPr>
            <w:tcW w:w="0" w:type="auto"/>
            <w:tcBorders>
              <w:top w:val="single" w:sz="4" w:space="0" w:color="auto"/>
              <w:left w:val="single" w:sz="4" w:space="0" w:color="auto"/>
              <w:bottom w:val="single" w:sz="4" w:space="0" w:color="auto"/>
              <w:right w:val="single" w:sz="4" w:space="0" w:color="auto"/>
            </w:tcBorders>
            <w:hideMark/>
          </w:tcPr>
          <w:p w14:paraId="5EB3B7C2"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F9D6B83"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53258DB" w14:textId="77777777" w:rsidR="00436E1A" w:rsidRDefault="00436E1A">
            <w:pPr>
              <w:pStyle w:val="TAL"/>
              <w:rPr>
                <w:sz w:val="16"/>
              </w:rPr>
            </w:pPr>
            <w:r>
              <w:rPr>
                <w:sz w:val="16"/>
              </w:rPr>
              <w:t>5140</w:t>
            </w:r>
          </w:p>
        </w:tc>
        <w:tc>
          <w:tcPr>
            <w:tcW w:w="0" w:type="auto"/>
            <w:tcBorders>
              <w:top w:val="single" w:sz="4" w:space="0" w:color="auto"/>
              <w:left w:val="single" w:sz="4" w:space="0" w:color="auto"/>
              <w:bottom w:val="single" w:sz="4" w:space="0" w:color="auto"/>
              <w:right w:val="single" w:sz="4" w:space="0" w:color="auto"/>
            </w:tcBorders>
            <w:hideMark/>
          </w:tcPr>
          <w:p w14:paraId="3787A25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6C138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2365B7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60B9C1" w14:textId="77777777" w:rsidR="00436E1A" w:rsidRDefault="00436E1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5BC2F7F4" w14:textId="77777777" w:rsidR="00436E1A" w:rsidRDefault="00436E1A">
            <w:pPr>
              <w:pStyle w:val="TAL"/>
              <w:rPr>
                <w:sz w:val="16"/>
              </w:rPr>
            </w:pPr>
            <w:r>
              <w:rPr>
                <w:sz w:val="16"/>
              </w:rPr>
              <w:t>agreed</w:t>
            </w:r>
          </w:p>
        </w:tc>
      </w:tr>
      <w:tr w:rsidR="00436E1A" w14:paraId="17DB1EB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A3D2ED4" w14:textId="77777777" w:rsidR="00436E1A" w:rsidRDefault="00436E1A">
            <w:pPr>
              <w:pStyle w:val="TAL"/>
              <w:rPr>
                <w:sz w:val="16"/>
              </w:rPr>
            </w:pPr>
            <w:r>
              <w:rPr>
                <w:sz w:val="16"/>
              </w:rPr>
              <w:t>R5-254822</w:t>
            </w:r>
          </w:p>
        </w:tc>
        <w:tc>
          <w:tcPr>
            <w:tcW w:w="0" w:type="auto"/>
            <w:tcBorders>
              <w:top w:val="single" w:sz="4" w:space="0" w:color="auto"/>
              <w:left w:val="single" w:sz="4" w:space="0" w:color="auto"/>
              <w:bottom w:val="single" w:sz="4" w:space="0" w:color="auto"/>
              <w:right w:val="single" w:sz="4" w:space="0" w:color="auto"/>
            </w:tcBorders>
            <w:hideMark/>
          </w:tcPr>
          <w:p w14:paraId="383A3A42" w14:textId="77777777" w:rsidR="00436E1A" w:rsidRDefault="00436E1A">
            <w:pPr>
              <w:pStyle w:val="TAL"/>
              <w:rPr>
                <w:sz w:val="16"/>
              </w:rPr>
            </w:pPr>
            <w:r>
              <w:rPr>
                <w:sz w:val="16"/>
              </w:rPr>
              <w:t>Update to UE capability test cases 8.2.1.1.1, 8.2.1.1.2</w:t>
            </w:r>
          </w:p>
        </w:tc>
        <w:tc>
          <w:tcPr>
            <w:tcW w:w="0" w:type="auto"/>
            <w:tcBorders>
              <w:top w:val="single" w:sz="4" w:space="0" w:color="auto"/>
              <w:left w:val="single" w:sz="4" w:space="0" w:color="auto"/>
              <w:bottom w:val="single" w:sz="4" w:space="0" w:color="auto"/>
              <w:right w:val="single" w:sz="4" w:space="0" w:color="auto"/>
            </w:tcBorders>
            <w:hideMark/>
          </w:tcPr>
          <w:p w14:paraId="2CD9B525"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70704A3"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349C3E6" w14:textId="77777777" w:rsidR="00436E1A" w:rsidRDefault="00436E1A">
            <w:pPr>
              <w:pStyle w:val="TAL"/>
              <w:rPr>
                <w:sz w:val="16"/>
              </w:rPr>
            </w:pPr>
            <w:r>
              <w:rPr>
                <w:sz w:val="16"/>
              </w:rPr>
              <w:t>5141</w:t>
            </w:r>
          </w:p>
        </w:tc>
        <w:tc>
          <w:tcPr>
            <w:tcW w:w="0" w:type="auto"/>
            <w:tcBorders>
              <w:top w:val="single" w:sz="4" w:space="0" w:color="auto"/>
              <w:left w:val="single" w:sz="4" w:space="0" w:color="auto"/>
              <w:bottom w:val="single" w:sz="4" w:space="0" w:color="auto"/>
              <w:right w:val="single" w:sz="4" w:space="0" w:color="auto"/>
            </w:tcBorders>
            <w:hideMark/>
          </w:tcPr>
          <w:p w14:paraId="5FED0A7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B88FF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77CAC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ABECAB" w14:textId="77777777" w:rsidR="00436E1A" w:rsidRDefault="00436E1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3EA34000" w14:textId="77777777" w:rsidR="00436E1A" w:rsidRDefault="00436E1A">
            <w:pPr>
              <w:pStyle w:val="TAL"/>
              <w:rPr>
                <w:sz w:val="16"/>
              </w:rPr>
            </w:pPr>
            <w:r>
              <w:rPr>
                <w:sz w:val="16"/>
              </w:rPr>
              <w:t>agreed</w:t>
            </w:r>
          </w:p>
        </w:tc>
      </w:tr>
      <w:tr w:rsidR="00436E1A" w14:paraId="3933058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35F65F" w14:textId="77777777" w:rsidR="00436E1A" w:rsidRDefault="00436E1A">
            <w:pPr>
              <w:pStyle w:val="TAL"/>
              <w:rPr>
                <w:sz w:val="16"/>
              </w:rPr>
            </w:pPr>
            <w:r>
              <w:rPr>
                <w:sz w:val="16"/>
              </w:rPr>
              <w:t>R5-254886</w:t>
            </w:r>
          </w:p>
        </w:tc>
        <w:tc>
          <w:tcPr>
            <w:tcW w:w="0" w:type="auto"/>
            <w:tcBorders>
              <w:top w:val="single" w:sz="4" w:space="0" w:color="auto"/>
              <w:left w:val="single" w:sz="4" w:space="0" w:color="auto"/>
              <w:bottom w:val="single" w:sz="4" w:space="0" w:color="auto"/>
              <w:right w:val="single" w:sz="4" w:space="0" w:color="auto"/>
            </w:tcBorders>
            <w:hideMark/>
          </w:tcPr>
          <w:p w14:paraId="4D397493" w14:textId="77777777" w:rsidR="00436E1A" w:rsidRDefault="00436E1A">
            <w:pPr>
              <w:pStyle w:val="TAL"/>
              <w:rPr>
                <w:sz w:val="16"/>
              </w:rPr>
            </w:pPr>
            <w:r>
              <w:rPr>
                <w:sz w:val="16"/>
              </w:rPr>
              <w:t>Correction to MDT IRAT test case 8.1.6.2.4</w:t>
            </w:r>
          </w:p>
        </w:tc>
        <w:tc>
          <w:tcPr>
            <w:tcW w:w="0" w:type="auto"/>
            <w:tcBorders>
              <w:top w:val="single" w:sz="4" w:space="0" w:color="auto"/>
              <w:left w:val="single" w:sz="4" w:space="0" w:color="auto"/>
              <w:bottom w:val="single" w:sz="4" w:space="0" w:color="auto"/>
              <w:right w:val="single" w:sz="4" w:space="0" w:color="auto"/>
            </w:tcBorders>
            <w:hideMark/>
          </w:tcPr>
          <w:p w14:paraId="303A11FB" w14:textId="77777777" w:rsidR="00436E1A" w:rsidRDefault="00436E1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3ED09736"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345C1F7" w14:textId="77777777" w:rsidR="00436E1A" w:rsidRDefault="00436E1A">
            <w:pPr>
              <w:pStyle w:val="TAL"/>
              <w:rPr>
                <w:sz w:val="16"/>
              </w:rPr>
            </w:pPr>
            <w:r>
              <w:rPr>
                <w:sz w:val="16"/>
              </w:rPr>
              <w:t>5142</w:t>
            </w:r>
          </w:p>
        </w:tc>
        <w:tc>
          <w:tcPr>
            <w:tcW w:w="0" w:type="auto"/>
            <w:tcBorders>
              <w:top w:val="single" w:sz="4" w:space="0" w:color="auto"/>
              <w:left w:val="single" w:sz="4" w:space="0" w:color="auto"/>
              <w:bottom w:val="single" w:sz="4" w:space="0" w:color="auto"/>
              <w:right w:val="single" w:sz="4" w:space="0" w:color="auto"/>
            </w:tcBorders>
            <w:hideMark/>
          </w:tcPr>
          <w:p w14:paraId="062F084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5D8D0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0F8C58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BD858E" w14:textId="77777777" w:rsidR="00436E1A" w:rsidRDefault="00436E1A">
            <w:pPr>
              <w:pStyle w:val="TAL"/>
              <w:rPr>
                <w:sz w:val="16"/>
              </w:rPr>
            </w:pPr>
            <w:r>
              <w:rPr>
                <w:sz w:val="16"/>
              </w:rPr>
              <w:t>TEI16_Test, NR_SON_MDT-UEConTest</w:t>
            </w:r>
          </w:p>
        </w:tc>
        <w:tc>
          <w:tcPr>
            <w:tcW w:w="0" w:type="auto"/>
            <w:tcBorders>
              <w:top w:val="single" w:sz="4" w:space="0" w:color="auto"/>
              <w:left w:val="single" w:sz="4" w:space="0" w:color="auto"/>
              <w:bottom w:val="single" w:sz="4" w:space="0" w:color="auto"/>
              <w:right w:val="single" w:sz="4" w:space="0" w:color="auto"/>
            </w:tcBorders>
            <w:hideMark/>
          </w:tcPr>
          <w:p w14:paraId="1BB9926C" w14:textId="77777777" w:rsidR="00436E1A" w:rsidRDefault="00436E1A">
            <w:pPr>
              <w:pStyle w:val="TAL"/>
              <w:rPr>
                <w:sz w:val="16"/>
              </w:rPr>
            </w:pPr>
            <w:r>
              <w:rPr>
                <w:sz w:val="16"/>
              </w:rPr>
              <w:t>agreed</w:t>
            </w:r>
          </w:p>
        </w:tc>
      </w:tr>
      <w:tr w:rsidR="00436E1A" w14:paraId="09A40FA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56748FB" w14:textId="77777777" w:rsidR="00436E1A" w:rsidRDefault="00436E1A">
            <w:pPr>
              <w:pStyle w:val="TAL"/>
              <w:rPr>
                <w:sz w:val="16"/>
              </w:rPr>
            </w:pPr>
            <w:r>
              <w:rPr>
                <w:sz w:val="16"/>
              </w:rPr>
              <w:t>R5-254887</w:t>
            </w:r>
          </w:p>
        </w:tc>
        <w:tc>
          <w:tcPr>
            <w:tcW w:w="0" w:type="auto"/>
            <w:tcBorders>
              <w:top w:val="single" w:sz="4" w:space="0" w:color="auto"/>
              <w:left w:val="single" w:sz="4" w:space="0" w:color="auto"/>
              <w:bottom w:val="single" w:sz="4" w:space="0" w:color="auto"/>
              <w:right w:val="single" w:sz="4" w:space="0" w:color="auto"/>
            </w:tcBorders>
            <w:hideMark/>
          </w:tcPr>
          <w:p w14:paraId="1667AF96" w14:textId="77777777" w:rsidR="00436E1A" w:rsidRDefault="00436E1A">
            <w:pPr>
              <w:pStyle w:val="TAL"/>
              <w:rPr>
                <w:sz w:val="16"/>
              </w:rPr>
            </w:pPr>
            <w:r>
              <w:rPr>
                <w:sz w:val="16"/>
              </w:rPr>
              <w:t>Correction to SDT test case 8.1.5.13.1</w:t>
            </w:r>
          </w:p>
        </w:tc>
        <w:tc>
          <w:tcPr>
            <w:tcW w:w="0" w:type="auto"/>
            <w:tcBorders>
              <w:top w:val="single" w:sz="4" w:space="0" w:color="auto"/>
              <w:left w:val="single" w:sz="4" w:space="0" w:color="auto"/>
              <w:bottom w:val="single" w:sz="4" w:space="0" w:color="auto"/>
              <w:right w:val="single" w:sz="4" w:space="0" w:color="auto"/>
            </w:tcBorders>
            <w:hideMark/>
          </w:tcPr>
          <w:p w14:paraId="22C7BE46" w14:textId="77777777" w:rsidR="00436E1A" w:rsidRDefault="00436E1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63DB406B"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D434387" w14:textId="77777777" w:rsidR="00436E1A" w:rsidRDefault="00436E1A">
            <w:pPr>
              <w:pStyle w:val="TAL"/>
              <w:rPr>
                <w:sz w:val="16"/>
              </w:rPr>
            </w:pPr>
            <w:r>
              <w:rPr>
                <w:sz w:val="16"/>
              </w:rPr>
              <w:t>5143</w:t>
            </w:r>
          </w:p>
        </w:tc>
        <w:tc>
          <w:tcPr>
            <w:tcW w:w="0" w:type="auto"/>
            <w:tcBorders>
              <w:top w:val="single" w:sz="4" w:space="0" w:color="auto"/>
              <w:left w:val="single" w:sz="4" w:space="0" w:color="auto"/>
              <w:bottom w:val="single" w:sz="4" w:space="0" w:color="auto"/>
              <w:right w:val="single" w:sz="4" w:space="0" w:color="auto"/>
            </w:tcBorders>
            <w:hideMark/>
          </w:tcPr>
          <w:p w14:paraId="4882792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6E57E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2E51F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0B5AE7"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7EAB3884" w14:textId="77777777" w:rsidR="00436E1A" w:rsidRDefault="00436E1A">
            <w:pPr>
              <w:pStyle w:val="TAL"/>
              <w:rPr>
                <w:sz w:val="16"/>
              </w:rPr>
            </w:pPr>
            <w:r>
              <w:rPr>
                <w:sz w:val="16"/>
              </w:rPr>
              <w:t>revised</w:t>
            </w:r>
          </w:p>
        </w:tc>
      </w:tr>
      <w:tr w:rsidR="00436E1A" w14:paraId="19E8A11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5FA0CBA" w14:textId="77777777" w:rsidR="00436E1A" w:rsidRDefault="00436E1A">
            <w:pPr>
              <w:pStyle w:val="TAL"/>
              <w:rPr>
                <w:sz w:val="16"/>
              </w:rPr>
            </w:pPr>
            <w:r>
              <w:rPr>
                <w:sz w:val="16"/>
              </w:rPr>
              <w:t>R5-254998</w:t>
            </w:r>
          </w:p>
        </w:tc>
        <w:tc>
          <w:tcPr>
            <w:tcW w:w="0" w:type="auto"/>
            <w:tcBorders>
              <w:top w:val="single" w:sz="4" w:space="0" w:color="auto"/>
              <w:left w:val="single" w:sz="4" w:space="0" w:color="auto"/>
              <w:bottom w:val="single" w:sz="4" w:space="0" w:color="auto"/>
              <w:right w:val="single" w:sz="4" w:space="0" w:color="auto"/>
            </w:tcBorders>
            <w:hideMark/>
          </w:tcPr>
          <w:p w14:paraId="14C73435" w14:textId="77777777" w:rsidR="00436E1A" w:rsidRDefault="00436E1A">
            <w:pPr>
              <w:pStyle w:val="TAL"/>
              <w:rPr>
                <w:sz w:val="16"/>
              </w:rPr>
            </w:pPr>
            <w:r>
              <w:rPr>
                <w:sz w:val="16"/>
              </w:rPr>
              <w:t>Correction to SDT test case 8.1.5.13.1</w:t>
            </w:r>
          </w:p>
        </w:tc>
        <w:tc>
          <w:tcPr>
            <w:tcW w:w="0" w:type="auto"/>
            <w:tcBorders>
              <w:top w:val="single" w:sz="4" w:space="0" w:color="auto"/>
              <w:left w:val="single" w:sz="4" w:space="0" w:color="auto"/>
              <w:bottom w:val="single" w:sz="4" w:space="0" w:color="auto"/>
              <w:right w:val="single" w:sz="4" w:space="0" w:color="auto"/>
            </w:tcBorders>
            <w:hideMark/>
          </w:tcPr>
          <w:p w14:paraId="392A99D0" w14:textId="77777777" w:rsidR="00436E1A" w:rsidRDefault="00436E1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325BA21F"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06745C6" w14:textId="77777777" w:rsidR="00436E1A" w:rsidRDefault="00436E1A">
            <w:pPr>
              <w:pStyle w:val="TAL"/>
              <w:rPr>
                <w:sz w:val="16"/>
              </w:rPr>
            </w:pPr>
            <w:r>
              <w:rPr>
                <w:sz w:val="16"/>
              </w:rPr>
              <w:t>5143</w:t>
            </w:r>
          </w:p>
        </w:tc>
        <w:tc>
          <w:tcPr>
            <w:tcW w:w="0" w:type="auto"/>
            <w:tcBorders>
              <w:top w:val="single" w:sz="4" w:space="0" w:color="auto"/>
              <w:left w:val="single" w:sz="4" w:space="0" w:color="auto"/>
              <w:bottom w:val="single" w:sz="4" w:space="0" w:color="auto"/>
              <w:right w:val="single" w:sz="4" w:space="0" w:color="auto"/>
            </w:tcBorders>
            <w:hideMark/>
          </w:tcPr>
          <w:p w14:paraId="14EC6D7C"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30FC7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53832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DBA4F1"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6E53A4DD" w14:textId="77777777" w:rsidR="00436E1A" w:rsidRDefault="00436E1A">
            <w:pPr>
              <w:pStyle w:val="TAL"/>
              <w:rPr>
                <w:sz w:val="16"/>
              </w:rPr>
            </w:pPr>
            <w:r>
              <w:rPr>
                <w:sz w:val="16"/>
              </w:rPr>
              <w:t>agreed</w:t>
            </w:r>
          </w:p>
        </w:tc>
      </w:tr>
      <w:tr w:rsidR="00436E1A" w14:paraId="614349D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C79552A" w14:textId="77777777" w:rsidR="00436E1A" w:rsidRDefault="00436E1A">
            <w:pPr>
              <w:pStyle w:val="TAL"/>
              <w:rPr>
                <w:sz w:val="16"/>
              </w:rPr>
            </w:pPr>
            <w:r>
              <w:rPr>
                <w:sz w:val="16"/>
              </w:rPr>
              <w:t>R5-254888</w:t>
            </w:r>
          </w:p>
        </w:tc>
        <w:tc>
          <w:tcPr>
            <w:tcW w:w="0" w:type="auto"/>
            <w:tcBorders>
              <w:top w:val="single" w:sz="4" w:space="0" w:color="auto"/>
              <w:left w:val="single" w:sz="4" w:space="0" w:color="auto"/>
              <w:bottom w:val="single" w:sz="4" w:space="0" w:color="auto"/>
              <w:right w:val="single" w:sz="4" w:space="0" w:color="auto"/>
            </w:tcBorders>
            <w:hideMark/>
          </w:tcPr>
          <w:p w14:paraId="25C4E342" w14:textId="77777777" w:rsidR="00436E1A" w:rsidRDefault="00436E1A">
            <w:pPr>
              <w:pStyle w:val="TAL"/>
              <w:rPr>
                <w:sz w:val="16"/>
              </w:rPr>
            </w:pPr>
            <w:r>
              <w:rPr>
                <w:sz w:val="16"/>
              </w:rPr>
              <w:t>Correction to SDT test case 8.1.5.13.4</w:t>
            </w:r>
          </w:p>
        </w:tc>
        <w:tc>
          <w:tcPr>
            <w:tcW w:w="0" w:type="auto"/>
            <w:tcBorders>
              <w:top w:val="single" w:sz="4" w:space="0" w:color="auto"/>
              <w:left w:val="single" w:sz="4" w:space="0" w:color="auto"/>
              <w:bottom w:val="single" w:sz="4" w:space="0" w:color="auto"/>
              <w:right w:val="single" w:sz="4" w:space="0" w:color="auto"/>
            </w:tcBorders>
            <w:hideMark/>
          </w:tcPr>
          <w:p w14:paraId="0D4F1AE5" w14:textId="77777777" w:rsidR="00436E1A" w:rsidRDefault="00436E1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2EC77459"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4C733CE" w14:textId="77777777" w:rsidR="00436E1A" w:rsidRDefault="00436E1A">
            <w:pPr>
              <w:pStyle w:val="TAL"/>
              <w:rPr>
                <w:sz w:val="16"/>
              </w:rPr>
            </w:pPr>
            <w:r>
              <w:rPr>
                <w:sz w:val="16"/>
              </w:rPr>
              <w:t>5144</w:t>
            </w:r>
          </w:p>
        </w:tc>
        <w:tc>
          <w:tcPr>
            <w:tcW w:w="0" w:type="auto"/>
            <w:tcBorders>
              <w:top w:val="single" w:sz="4" w:space="0" w:color="auto"/>
              <w:left w:val="single" w:sz="4" w:space="0" w:color="auto"/>
              <w:bottom w:val="single" w:sz="4" w:space="0" w:color="auto"/>
              <w:right w:val="single" w:sz="4" w:space="0" w:color="auto"/>
            </w:tcBorders>
            <w:hideMark/>
          </w:tcPr>
          <w:p w14:paraId="591B258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7B6EA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50E8D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024B36"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510C55C5" w14:textId="77777777" w:rsidR="00436E1A" w:rsidRDefault="00436E1A">
            <w:pPr>
              <w:pStyle w:val="TAL"/>
              <w:rPr>
                <w:sz w:val="16"/>
              </w:rPr>
            </w:pPr>
            <w:r>
              <w:rPr>
                <w:sz w:val="16"/>
              </w:rPr>
              <w:t>revised</w:t>
            </w:r>
          </w:p>
        </w:tc>
      </w:tr>
      <w:tr w:rsidR="00436E1A" w14:paraId="5DAEC62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D74D728" w14:textId="77777777" w:rsidR="00436E1A" w:rsidRDefault="00436E1A">
            <w:pPr>
              <w:pStyle w:val="TAL"/>
              <w:rPr>
                <w:sz w:val="16"/>
              </w:rPr>
            </w:pPr>
            <w:r>
              <w:rPr>
                <w:sz w:val="16"/>
              </w:rPr>
              <w:t>R5-254999</w:t>
            </w:r>
          </w:p>
        </w:tc>
        <w:tc>
          <w:tcPr>
            <w:tcW w:w="0" w:type="auto"/>
            <w:tcBorders>
              <w:top w:val="single" w:sz="4" w:space="0" w:color="auto"/>
              <w:left w:val="single" w:sz="4" w:space="0" w:color="auto"/>
              <w:bottom w:val="single" w:sz="4" w:space="0" w:color="auto"/>
              <w:right w:val="single" w:sz="4" w:space="0" w:color="auto"/>
            </w:tcBorders>
            <w:hideMark/>
          </w:tcPr>
          <w:p w14:paraId="366F04C1" w14:textId="77777777" w:rsidR="00436E1A" w:rsidRDefault="00436E1A">
            <w:pPr>
              <w:pStyle w:val="TAL"/>
              <w:rPr>
                <w:sz w:val="16"/>
              </w:rPr>
            </w:pPr>
            <w:r>
              <w:rPr>
                <w:sz w:val="16"/>
              </w:rPr>
              <w:t>Correction to SDT test case 8.1.5.13.4</w:t>
            </w:r>
          </w:p>
        </w:tc>
        <w:tc>
          <w:tcPr>
            <w:tcW w:w="0" w:type="auto"/>
            <w:tcBorders>
              <w:top w:val="single" w:sz="4" w:space="0" w:color="auto"/>
              <w:left w:val="single" w:sz="4" w:space="0" w:color="auto"/>
              <w:bottom w:val="single" w:sz="4" w:space="0" w:color="auto"/>
              <w:right w:val="single" w:sz="4" w:space="0" w:color="auto"/>
            </w:tcBorders>
            <w:hideMark/>
          </w:tcPr>
          <w:p w14:paraId="5C163741" w14:textId="77777777" w:rsidR="00436E1A" w:rsidRDefault="00436E1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5B529BF8"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B364D64" w14:textId="77777777" w:rsidR="00436E1A" w:rsidRDefault="00436E1A">
            <w:pPr>
              <w:pStyle w:val="TAL"/>
              <w:rPr>
                <w:sz w:val="16"/>
              </w:rPr>
            </w:pPr>
            <w:r>
              <w:rPr>
                <w:sz w:val="16"/>
              </w:rPr>
              <w:t>5144</w:t>
            </w:r>
          </w:p>
        </w:tc>
        <w:tc>
          <w:tcPr>
            <w:tcW w:w="0" w:type="auto"/>
            <w:tcBorders>
              <w:top w:val="single" w:sz="4" w:space="0" w:color="auto"/>
              <w:left w:val="single" w:sz="4" w:space="0" w:color="auto"/>
              <w:bottom w:val="single" w:sz="4" w:space="0" w:color="auto"/>
              <w:right w:val="single" w:sz="4" w:space="0" w:color="auto"/>
            </w:tcBorders>
            <w:hideMark/>
          </w:tcPr>
          <w:p w14:paraId="3D43B611"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AC819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9F5634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EDEB83"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4370E931" w14:textId="77777777" w:rsidR="00436E1A" w:rsidRDefault="00436E1A">
            <w:pPr>
              <w:pStyle w:val="TAL"/>
              <w:rPr>
                <w:sz w:val="16"/>
              </w:rPr>
            </w:pPr>
            <w:r>
              <w:rPr>
                <w:sz w:val="16"/>
              </w:rPr>
              <w:t>agreed</w:t>
            </w:r>
          </w:p>
        </w:tc>
      </w:tr>
      <w:tr w:rsidR="00436E1A" w14:paraId="5DE2E34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F4BFB4" w14:textId="77777777" w:rsidR="00436E1A" w:rsidRDefault="00436E1A">
            <w:pPr>
              <w:pStyle w:val="TAL"/>
              <w:rPr>
                <w:sz w:val="16"/>
              </w:rPr>
            </w:pPr>
            <w:r>
              <w:rPr>
                <w:sz w:val="16"/>
              </w:rPr>
              <w:t>R5-254897</w:t>
            </w:r>
          </w:p>
        </w:tc>
        <w:tc>
          <w:tcPr>
            <w:tcW w:w="0" w:type="auto"/>
            <w:tcBorders>
              <w:top w:val="single" w:sz="4" w:space="0" w:color="auto"/>
              <w:left w:val="single" w:sz="4" w:space="0" w:color="auto"/>
              <w:bottom w:val="single" w:sz="4" w:space="0" w:color="auto"/>
              <w:right w:val="single" w:sz="4" w:space="0" w:color="auto"/>
            </w:tcBorders>
            <w:hideMark/>
          </w:tcPr>
          <w:p w14:paraId="0C6B27B2" w14:textId="77777777" w:rsidR="00436E1A" w:rsidRDefault="00436E1A">
            <w:pPr>
              <w:pStyle w:val="TAL"/>
              <w:rPr>
                <w:sz w:val="16"/>
              </w:rPr>
            </w:pPr>
            <w:r>
              <w:rPr>
                <w:sz w:val="16"/>
              </w:rPr>
              <w:t>Update to 5GS session management test case 10.1.8.1</w:t>
            </w:r>
          </w:p>
        </w:tc>
        <w:tc>
          <w:tcPr>
            <w:tcW w:w="0" w:type="auto"/>
            <w:tcBorders>
              <w:top w:val="single" w:sz="4" w:space="0" w:color="auto"/>
              <w:left w:val="single" w:sz="4" w:space="0" w:color="auto"/>
              <w:bottom w:val="single" w:sz="4" w:space="0" w:color="auto"/>
              <w:right w:val="single" w:sz="4" w:space="0" w:color="auto"/>
            </w:tcBorders>
            <w:hideMark/>
          </w:tcPr>
          <w:p w14:paraId="05DEA033" w14:textId="77777777" w:rsidR="00436E1A" w:rsidRDefault="00436E1A">
            <w:pPr>
              <w:pStyle w:val="TAL"/>
              <w:rPr>
                <w:sz w:val="16"/>
              </w:rPr>
            </w:pPr>
            <w:r>
              <w:rPr>
                <w:sz w:val="16"/>
              </w:rPr>
              <w:t>Qualcomm Incorporated, ROHDE &amp; SCHWARZ</w:t>
            </w:r>
          </w:p>
        </w:tc>
        <w:tc>
          <w:tcPr>
            <w:tcW w:w="0" w:type="auto"/>
            <w:tcBorders>
              <w:top w:val="single" w:sz="4" w:space="0" w:color="auto"/>
              <w:left w:val="single" w:sz="4" w:space="0" w:color="auto"/>
              <w:bottom w:val="single" w:sz="4" w:space="0" w:color="auto"/>
              <w:right w:val="single" w:sz="4" w:space="0" w:color="auto"/>
            </w:tcBorders>
            <w:hideMark/>
          </w:tcPr>
          <w:p w14:paraId="48B47169"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D6F9B6A" w14:textId="77777777" w:rsidR="00436E1A" w:rsidRDefault="00436E1A">
            <w:pPr>
              <w:pStyle w:val="TAL"/>
              <w:rPr>
                <w:sz w:val="16"/>
              </w:rPr>
            </w:pPr>
            <w:r>
              <w:rPr>
                <w:sz w:val="16"/>
              </w:rPr>
              <w:t>5145</w:t>
            </w:r>
          </w:p>
        </w:tc>
        <w:tc>
          <w:tcPr>
            <w:tcW w:w="0" w:type="auto"/>
            <w:tcBorders>
              <w:top w:val="single" w:sz="4" w:space="0" w:color="auto"/>
              <w:left w:val="single" w:sz="4" w:space="0" w:color="auto"/>
              <w:bottom w:val="single" w:sz="4" w:space="0" w:color="auto"/>
              <w:right w:val="single" w:sz="4" w:space="0" w:color="auto"/>
            </w:tcBorders>
            <w:hideMark/>
          </w:tcPr>
          <w:p w14:paraId="4DAA1C4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0BC9C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948A60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16CA2A"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3C5682C0" w14:textId="77777777" w:rsidR="00436E1A" w:rsidRDefault="00436E1A">
            <w:pPr>
              <w:pStyle w:val="TAL"/>
              <w:rPr>
                <w:sz w:val="16"/>
              </w:rPr>
            </w:pPr>
            <w:r>
              <w:rPr>
                <w:sz w:val="16"/>
              </w:rPr>
              <w:t>agreed</w:t>
            </w:r>
          </w:p>
        </w:tc>
      </w:tr>
      <w:tr w:rsidR="00436E1A" w14:paraId="7A75454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43516D8" w14:textId="77777777" w:rsidR="00436E1A" w:rsidRDefault="00436E1A">
            <w:pPr>
              <w:pStyle w:val="TAL"/>
              <w:rPr>
                <w:sz w:val="16"/>
              </w:rPr>
            </w:pPr>
            <w:r>
              <w:rPr>
                <w:sz w:val="16"/>
              </w:rPr>
              <w:t>R5-254904</w:t>
            </w:r>
          </w:p>
        </w:tc>
        <w:tc>
          <w:tcPr>
            <w:tcW w:w="0" w:type="auto"/>
            <w:tcBorders>
              <w:top w:val="single" w:sz="4" w:space="0" w:color="auto"/>
              <w:left w:val="single" w:sz="4" w:space="0" w:color="auto"/>
              <w:bottom w:val="single" w:sz="4" w:space="0" w:color="auto"/>
              <w:right w:val="single" w:sz="4" w:space="0" w:color="auto"/>
            </w:tcBorders>
            <w:hideMark/>
          </w:tcPr>
          <w:p w14:paraId="63BA3B53" w14:textId="77777777" w:rsidR="00436E1A" w:rsidRDefault="00436E1A">
            <w:pPr>
              <w:pStyle w:val="TAL"/>
              <w:rPr>
                <w:sz w:val="16"/>
              </w:rPr>
            </w:pPr>
            <w:r>
              <w:rPr>
                <w:sz w:val="16"/>
              </w:rPr>
              <w:t>Correction to NR5GC testcase 11.4.1a</w:t>
            </w:r>
          </w:p>
        </w:tc>
        <w:tc>
          <w:tcPr>
            <w:tcW w:w="0" w:type="auto"/>
            <w:tcBorders>
              <w:top w:val="single" w:sz="4" w:space="0" w:color="auto"/>
              <w:left w:val="single" w:sz="4" w:space="0" w:color="auto"/>
              <w:bottom w:val="single" w:sz="4" w:space="0" w:color="auto"/>
              <w:right w:val="single" w:sz="4" w:space="0" w:color="auto"/>
            </w:tcBorders>
            <w:hideMark/>
          </w:tcPr>
          <w:p w14:paraId="7A82DDB4" w14:textId="77777777" w:rsidR="00436E1A" w:rsidRDefault="00436E1A">
            <w:pPr>
              <w:pStyle w:val="TAL"/>
              <w:rPr>
                <w:sz w:val="16"/>
              </w:rPr>
            </w:pPr>
            <w:r>
              <w:rPr>
                <w:sz w:val="16"/>
              </w:rPr>
              <w:t>ROHDE &amp; SCHWARZ, MediaTek</w:t>
            </w:r>
          </w:p>
        </w:tc>
        <w:tc>
          <w:tcPr>
            <w:tcW w:w="0" w:type="auto"/>
            <w:tcBorders>
              <w:top w:val="single" w:sz="4" w:space="0" w:color="auto"/>
              <w:left w:val="single" w:sz="4" w:space="0" w:color="auto"/>
              <w:bottom w:val="single" w:sz="4" w:space="0" w:color="auto"/>
              <w:right w:val="single" w:sz="4" w:space="0" w:color="auto"/>
            </w:tcBorders>
            <w:hideMark/>
          </w:tcPr>
          <w:p w14:paraId="09803A94"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75400BB" w14:textId="77777777" w:rsidR="00436E1A" w:rsidRDefault="00436E1A">
            <w:pPr>
              <w:pStyle w:val="TAL"/>
              <w:rPr>
                <w:sz w:val="16"/>
              </w:rPr>
            </w:pPr>
            <w:r>
              <w:rPr>
                <w:sz w:val="16"/>
              </w:rPr>
              <w:t>5146</w:t>
            </w:r>
          </w:p>
        </w:tc>
        <w:tc>
          <w:tcPr>
            <w:tcW w:w="0" w:type="auto"/>
            <w:tcBorders>
              <w:top w:val="single" w:sz="4" w:space="0" w:color="auto"/>
              <w:left w:val="single" w:sz="4" w:space="0" w:color="auto"/>
              <w:bottom w:val="single" w:sz="4" w:space="0" w:color="auto"/>
              <w:right w:val="single" w:sz="4" w:space="0" w:color="auto"/>
            </w:tcBorders>
            <w:hideMark/>
          </w:tcPr>
          <w:p w14:paraId="0CACCBE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17C2D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9BD05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9344BB" w14:textId="77777777" w:rsidR="00436E1A" w:rsidRDefault="00436E1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16C0B891" w14:textId="77777777" w:rsidR="00436E1A" w:rsidRDefault="00436E1A">
            <w:pPr>
              <w:pStyle w:val="TAL"/>
              <w:rPr>
                <w:sz w:val="16"/>
              </w:rPr>
            </w:pPr>
            <w:r>
              <w:rPr>
                <w:sz w:val="16"/>
              </w:rPr>
              <w:t>revised</w:t>
            </w:r>
          </w:p>
        </w:tc>
      </w:tr>
      <w:tr w:rsidR="00436E1A" w14:paraId="13CB7DD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FEE9963" w14:textId="77777777" w:rsidR="00436E1A" w:rsidRDefault="00436E1A">
            <w:pPr>
              <w:pStyle w:val="TAL"/>
              <w:rPr>
                <w:sz w:val="16"/>
              </w:rPr>
            </w:pPr>
            <w:r>
              <w:rPr>
                <w:sz w:val="16"/>
              </w:rPr>
              <w:t>R5-254941</w:t>
            </w:r>
          </w:p>
        </w:tc>
        <w:tc>
          <w:tcPr>
            <w:tcW w:w="0" w:type="auto"/>
            <w:tcBorders>
              <w:top w:val="single" w:sz="4" w:space="0" w:color="auto"/>
              <w:left w:val="single" w:sz="4" w:space="0" w:color="auto"/>
              <w:bottom w:val="single" w:sz="4" w:space="0" w:color="auto"/>
              <w:right w:val="single" w:sz="4" w:space="0" w:color="auto"/>
            </w:tcBorders>
            <w:hideMark/>
          </w:tcPr>
          <w:p w14:paraId="7F7F75F4" w14:textId="77777777" w:rsidR="00436E1A" w:rsidRDefault="00436E1A">
            <w:pPr>
              <w:pStyle w:val="TAL"/>
              <w:rPr>
                <w:sz w:val="16"/>
              </w:rPr>
            </w:pPr>
            <w:r>
              <w:rPr>
                <w:sz w:val="16"/>
              </w:rPr>
              <w:t>Correction to NR5GC testcase 11.4.1a</w:t>
            </w:r>
          </w:p>
        </w:tc>
        <w:tc>
          <w:tcPr>
            <w:tcW w:w="0" w:type="auto"/>
            <w:tcBorders>
              <w:top w:val="single" w:sz="4" w:space="0" w:color="auto"/>
              <w:left w:val="single" w:sz="4" w:space="0" w:color="auto"/>
              <w:bottom w:val="single" w:sz="4" w:space="0" w:color="auto"/>
              <w:right w:val="single" w:sz="4" w:space="0" w:color="auto"/>
            </w:tcBorders>
            <w:hideMark/>
          </w:tcPr>
          <w:p w14:paraId="57DD0FBE" w14:textId="77777777" w:rsidR="00436E1A" w:rsidRDefault="00436E1A">
            <w:pPr>
              <w:pStyle w:val="TAL"/>
              <w:rPr>
                <w:sz w:val="16"/>
              </w:rPr>
            </w:pPr>
            <w:r>
              <w:rPr>
                <w:sz w:val="16"/>
              </w:rPr>
              <w:t>ROHDE &amp; SCHWARZ, MediaTek</w:t>
            </w:r>
          </w:p>
        </w:tc>
        <w:tc>
          <w:tcPr>
            <w:tcW w:w="0" w:type="auto"/>
            <w:tcBorders>
              <w:top w:val="single" w:sz="4" w:space="0" w:color="auto"/>
              <w:left w:val="single" w:sz="4" w:space="0" w:color="auto"/>
              <w:bottom w:val="single" w:sz="4" w:space="0" w:color="auto"/>
              <w:right w:val="single" w:sz="4" w:space="0" w:color="auto"/>
            </w:tcBorders>
            <w:hideMark/>
          </w:tcPr>
          <w:p w14:paraId="56B1E0D6"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10B5267" w14:textId="77777777" w:rsidR="00436E1A" w:rsidRDefault="00436E1A">
            <w:pPr>
              <w:pStyle w:val="TAL"/>
              <w:rPr>
                <w:sz w:val="16"/>
              </w:rPr>
            </w:pPr>
            <w:r>
              <w:rPr>
                <w:sz w:val="16"/>
              </w:rPr>
              <w:t>5146</w:t>
            </w:r>
          </w:p>
        </w:tc>
        <w:tc>
          <w:tcPr>
            <w:tcW w:w="0" w:type="auto"/>
            <w:tcBorders>
              <w:top w:val="single" w:sz="4" w:space="0" w:color="auto"/>
              <w:left w:val="single" w:sz="4" w:space="0" w:color="auto"/>
              <w:bottom w:val="single" w:sz="4" w:space="0" w:color="auto"/>
              <w:right w:val="single" w:sz="4" w:space="0" w:color="auto"/>
            </w:tcBorders>
            <w:hideMark/>
          </w:tcPr>
          <w:p w14:paraId="2A64F909"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B289E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61AB7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FBC12F" w14:textId="77777777" w:rsidR="00436E1A" w:rsidRDefault="00436E1A">
            <w:pPr>
              <w:pStyle w:val="TAL"/>
              <w:rPr>
                <w:sz w:val="16"/>
              </w:rPr>
            </w:pPr>
            <w:r>
              <w:rPr>
                <w:sz w:val="16"/>
              </w:rPr>
              <w:t>TEI17_Test, NR_UE_pow_sav_enh_plus_CT-UEConTest</w:t>
            </w:r>
          </w:p>
        </w:tc>
        <w:tc>
          <w:tcPr>
            <w:tcW w:w="0" w:type="auto"/>
            <w:tcBorders>
              <w:top w:val="single" w:sz="4" w:space="0" w:color="auto"/>
              <w:left w:val="single" w:sz="4" w:space="0" w:color="auto"/>
              <w:bottom w:val="single" w:sz="4" w:space="0" w:color="auto"/>
              <w:right w:val="single" w:sz="4" w:space="0" w:color="auto"/>
            </w:tcBorders>
            <w:hideMark/>
          </w:tcPr>
          <w:p w14:paraId="302EF075" w14:textId="77777777" w:rsidR="00436E1A" w:rsidRDefault="00436E1A">
            <w:pPr>
              <w:pStyle w:val="TAL"/>
              <w:rPr>
                <w:sz w:val="16"/>
              </w:rPr>
            </w:pPr>
            <w:r>
              <w:rPr>
                <w:sz w:val="16"/>
              </w:rPr>
              <w:t>agreed</w:t>
            </w:r>
          </w:p>
        </w:tc>
      </w:tr>
      <w:tr w:rsidR="00436E1A" w14:paraId="252DC91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0A66F14" w14:textId="77777777" w:rsidR="00436E1A" w:rsidRDefault="00436E1A">
            <w:pPr>
              <w:pStyle w:val="TAL"/>
              <w:rPr>
                <w:sz w:val="16"/>
              </w:rPr>
            </w:pPr>
            <w:r>
              <w:rPr>
                <w:sz w:val="16"/>
              </w:rPr>
              <w:t>R5-254905</w:t>
            </w:r>
          </w:p>
        </w:tc>
        <w:tc>
          <w:tcPr>
            <w:tcW w:w="0" w:type="auto"/>
            <w:tcBorders>
              <w:top w:val="single" w:sz="4" w:space="0" w:color="auto"/>
              <w:left w:val="single" w:sz="4" w:space="0" w:color="auto"/>
              <w:bottom w:val="single" w:sz="4" w:space="0" w:color="auto"/>
              <w:right w:val="single" w:sz="4" w:space="0" w:color="auto"/>
            </w:tcBorders>
            <w:hideMark/>
          </w:tcPr>
          <w:p w14:paraId="0C0015EE" w14:textId="77777777" w:rsidR="00436E1A" w:rsidRDefault="00436E1A">
            <w:pPr>
              <w:pStyle w:val="TAL"/>
              <w:rPr>
                <w:sz w:val="16"/>
              </w:rPr>
            </w:pPr>
            <w:r>
              <w:rPr>
                <w:sz w:val="16"/>
              </w:rPr>
              <w:t>Addition of new test case 12.1.12.1</w:t>
            </w:r>
          </w:p>
        </w:tc>
        <w:tc>
          <w:tcPr>
            <w:tcW w:w="0" w:type="auto"/>
            <w:tcBorders>
              <w:top w:val="single" w:sz="4" w:space="0" w:color="auto"/>
              <w:left w:val="single" w:sz="4" w:space="0" w:color="auto"/>
              <w:bottom w:val="single" w:sz="4" w:space="0" w:color="auto"/>
              <w:right w:val="single" w:sz="4" w:space="0" w:color="auto"/>
            </w:tcBorders>
            <w:hideMark/>
          </w:tcPr>
          <w:p w14:paraId="7A55FFC2"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041B8F0"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460B060" w14:textId="77777777" w:rsidR="00436E1A" w:rsidRDefault="00436E1A">
            <w:pPr>
              <w:pStyle w:val="TAL"/>
              <w:rPr>
                <w:sz w:val="16"/>
              </w:rPr>
            </w:pPr>
            <w:r>
              <w:rPr>
                <w:sz w:val="16"/>
              </w:rPr>
              <w:t>5147</w:t>
            </w:r>
          </w:p>
        </w:tc>
        <w:tc>
          <w:tcPr>
            <w:tcW w:w="0" w:type="auto"/>
            <w:tcBorders>
              <w:top w:val="single" w:sz="4" w:space="0" w:color="auto"/>
              <w:left w:val="single" w:sz="4" w:space="0" w:color="auto"/>
              <w:bottom w:val="single" w:sz="4" w:space="0" w:color="auto"/>
              <w:right w:val="single" w:sz="4" w:space="0" w:color="auto"/>
            </w:tcBorders>
            <w:hideMark/>
          </w:tcPr>
          <w:p w14:paraId="0C5AF68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B0F7A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819B49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329092" w14:textId="77777777" w:rsidR="00436E1A" w:rsidRDefault="00436E1A">
            <w:pPr>
              <w:pStyle w:val="TAL"/>
              <w:rPr>
                <w:sz w:val="16"/>
              </w:rPr>
            </w:pPr>
            <w:r>
              <w:rPr>
                <w:sz w:val="16"/>
              </w:rPr>
              <w:t>NR_SL_enh-UEConTest</w:t>
            </w:r>
          </w:p>
        </w:tc>
        <w:tc>
          <w:tcPr>
            <w:tcW w:w="0" w:type="auto"/>
            <w:tcBorders>
              <w:top w:val="single" w:sz="4" w:space="0" w:color="auto"/>
              <w:left w:val="single" w:sz="4" w:space="0" w:color="auto"/>
              <w:bottom w:val="single" w:sz="4" w:space="0" w:color="auto"/>
              <w:right w:val="single" w:sz="4" w:space="0" w:color="auto"/>
            </w:tcBorders>
            <w:hideMark/>
          </w:tcPr>
          <w:p w14:paraId="47E13151" w14:textId="77777777" w:rsidR="00436E1A" w:rsidRDefault="00436E1A">
            <w:pPr>
              <w:pStyle w:val="TAL"/>
              <w:rPr>
                <w:sz w:val="16"/>
              </w:rPr>
            </w:pPr>
            <w:r>
              <w:rPr>
                <w:sz w:val="16"/>
              </w:rPr>
              <w:t>agreed</w:t>
            </w:r>
          </w:p>
        </w:tc>
      </w:tr>
      <w:tr w:rsidR="00436E1A" w14:paraId="55EC85D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8876671" w14:textId="77777777" w:rsidR="00436E1A" w:rsidRDefault="00436E1A">
            <w:pPr>
              <w:pStyle w:val="TAL"/>
              <w:rPr>
                <w:sz w:val="16"/>
              </w:rPr>
            </w:pPr>
            <w:r>
              <w:rPr>
                <w:sz w:val="16"/>
              </w:rPr>
              <w:t>R5-255003</w:t>
            </w:r>
          </w:p>
        </w:tc>
        <w:tc>
          <w:tcPr>
            <w:tcW w:w="0" w:type="auto"/>
            <w:tcBorders>
              <w:top w:val="single" w:sz="4" w:space="0" w:color="auto"/>
              <w:left w:val="single" w:sz="4" w:space="0" w:color="auto"/>
              <w:bottom w:val="single" w:sz="4" w:space="0" w:color="auto"/>
              <w:right w:val="single" w:sz="4" w:space="0" w:color="auto"/>
            </w:tcBorders>
            <w:hideMark/>
          </w:tcPr>
          <w:p w14:paraId="2D71F204" w14:textId="77777777" w:rsidR="00436E1A" w:rsidRDefault="00436E1A">
            <w:pPr>
              <w:pStyle w:val="TAL"/>
              <w:rPr>
                <w:sz w:val="16"/>
              </w:rPr>
            </w:pPr>
            <w:r>
              <w:rPr>
                <w:sz w:val="16"/>
              </w:rPr>
              <w:t>Addition of new test case 6.3.3.5 Steering of Roaming in SNPN / After registration / Security check successful / Access for localized services in SNPN</w:t>
            </w:r>
          </w:p>
        </w:tc>
        <w:tc>
          <w:tcPr>
            <w:tcW w:w="0" w:type="auto"/>
            <w:tcBorders>
              <w:top w:val="single" w:sz="4" w:space="0" w:color="auto"/>
              <w:left w:val="single" w:sz="4" w:space="0" w:color="auto"/>
              <w:bottom w:val="single" w:sz="4" w:space="0" w:color="auto"/>
              <w:right w:val="single" w:sz="4" w:space="0" w:color="auto"/>
            </w:tcBorders>
            <w:hideMark/>
          </w:tcPr>
          <w:p w14:paraId="075E4BB0"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78A564F"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11DF775" w14:textId="77777777" w:rsidR="00436E1A" w:rsidRDefault="00436E1A">
            <w:pPr>
              <w:pStyle w:val="TAL"/>
              <w:rPr>
                <w:sz w:val="16"/>
              </w:rPr>
            </w:pPr>
            <w:r>
              <w:rPr>
                <w:sz w:val="16"/>
              </w:rPr>
              <w:t>5148</w:t>
            </w:r>
          </w:p>
        </w:tc>
        <w:tc>
          <w:tcPr>
            <w:tcW w:w="0" w:type="auto"/>
            <w:tcBorders>
              <w:top w:val="single" w:sz="4" w:space="0" w:color="auto"/>
              <w:left w:val="single" w:sz="4" w:space="0" w:color="auto"/>
              <w:bottom w:val="single" w:sz="4" w:space="0" w:color="auto"/>
              <w:right w:val="single" w:sz="4" w:space="0" w:color="auto"/>
            </w:tcBorders>
            <w:hideMark/>
          </w:tcPr>
          <w:p w14:paraId="15AB066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21F23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55FC6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C1B046" w14:textId="77777777" w:rsidR="00436E1A" w:rsidRDefault="00436E1A">
            <w:pPr>
              <w:pStyle w:val="TAL"/>
              <w:rPr>
                <w:sz w:val="16"/>
              </w:rPr>
            </w:pPr>
            <w:r>
              <w:rPr>
                <w:sz w:val="16"/>
              </w:rPr>
              <w:t>eNPN_Ph2-NGRAN_plus_CT1-UEConTest</w:t>
            </w:r>
          </w:p>
        </w:tc>
        <w:tc>
          <w:tcPr>
            <w:tcW w:w="0" w:type="auto"/>
            <w:tcBorders>
              <w:top w:val="single" w:sz="4" w:space="0" w:color="auto"/>
              <w:left w:val="single" w:sz="4" w:space="0" w:color="auto"/>
              <w:bottom w:val="single" w:sz="4" w:space="0" w:color="auto"/>
              <w:right w:val="single" w:sz="4" w:space="0" w:color="auto"/>
            </w:tcBorders>
            <w:hideMark/>
          </w:tcPr>
          <w:p w14:paraId="54943CC7" w14:textId="77777777" w:rsidR="00436E1A" w:rsidRDefault="00436E1A">
            <w:pPr>
              <w:pStyle w:val="TAL"/>
              <w:rPr>
                <w:sz w:val="16"/>
              </w:rPr>
            </w:pPr>
            <w:r>
              <w:rPr>
                <w:sz w:val="16"/>
              </w:rPr>
              <w:t>revised</w:t>
            </w:r>
          </w:p>
        </w:tc>
      </w:tr>
      <w:tr w:rsidR="00436E1A" w14:paraId="34913EA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DD78A5B" w14:textId="77777777" w:rsidR="00436E1A" w:rsidRDefault="00436E1A">
            <w:pPr>
              <w:pStyle w:val="TAL"/>
              <w:rPr>
                <w:sz w:val="16"/>
              </w:rPr>
            </w:pPr>
            <w:r>
              <w:rPr>
                <w:sz w:val="16"/>
              </w:rPr>
              <w:t>R5-255111</w:t>
            </w:r>
          </w:p>
        </w:tc>
        <w:tc>
          <w:tcPr>
            <w:tcW w:w="0" w:type="auto"/>
            <w:tcBorders>
              <w:top w:val="single" w:sz="4" w:space="0" w:color="auto"/>
              <w:left w:val="single" w:sz="4" w:space="0" w:color="auto"/>
              <w:bottom w:val="single" w:sz="4" w:space="0" w:color="auto"/>
              <w:right w:val="single" w:sz="4" w:space="0" w:color="auto"/>
            </w:tcBorders>
            <w:hideMark/>
          </w:tcPr>
          <w:p w14:paraId="00E3AB91" w14:textId="77777777" w:rsidR="00436E1A" w:rsidRDefault="00436E1A">
            <w:pPr>
              <w:pStyle w:val="TAL"/>
              <w:rPr>
                <w:sz w:val="16"/>
              </w:rPr>
            </w:pPr>
            <w:r>
              <w:rPr>
                <w:sz w:val="16"/>
              </w:rPr>
              <w:t>Addition of new test case 6.3.3.5 Steering of Roaming in SNPN / After registration / Security check successful / Access for localized services in SNPN</w:t>
            </w:r>
          </w:p>
        </w:tc>
        <w:tc>
          <w:tcPr>
            <w:tcW w:w="0" w:type="auto"/>
            <w:tcBorders>
              <w:top w:val="single" w:sz="4" w:space="0" w:color="auto"/>
              <w:left w:val="single" w:sz="4" w:space="0" w:color="auto"/>
              <w:bottom w:val="single" w:sz="4" w:space="0" w:color="auto"/>
              <w:right w:val="single" w:sz="4" w:space="0" w:color="auto"/>
            </w:tcBorders>
            <w:hideMark/>
          </w:tcPr>
          <w:p w14:paraId="3939795F"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CF204FB"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BB603D4" w14:textId="77777777" w:rsidR="00436E1A" w:rsidRDefault="00436E1A">
            <w:pPr>
              <w:pStyle w:val="TAL"/>
              <w:rPr>
                <w:sz w:val="16"/>
              </w:rPr>
            </w:pPr>
            <w:r>
              <w:rPr>
                <w:sz w:val="16"/>
              </w:rPr>
              <w:t>5148</w:t>
            </w:r>
          </w:p>
        </w:tc>
        <w:tc>
          <w:tcPr>
            <w:tcW w:w="0" w:type="auto"/>
            <w:tcBorders>
              <w:top w:val="single" w:sz="4" w:space="0" w:color="auto"/>
              <w:left w:val="single" w:sz="4" w:space="0" w:color="auto"/>
              <w:bottom w:val="single" w:sz="4" w:space="0" w:color="auto"/>
              <w:right w:val="single" w:sz="4" w:space="0" w:color="auto"/>
            </w:tcBorders>
            <w:hideMark/>
          </w:tcPr>
          <w:p w14:paraId="30BD8C32"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B82C2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E82099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B7B036" w14:textId="77777777" w:rsidR="00436E1A" w:rsidRDefault="00436E1A">
            <w:pPr>
              <w:pStyle w:val="TAL"/>
              <w:rPr>
                <w:sz w:val="16"/>
              </w:rPr>
            </w:pPr>
            <w:r>
              <w:rPr>
                <w:sz w:val="16"/>
              </w:rPr>
              <w:t>eNPN_Ph2-NGRAN_plus_CT1-UEConTest</w:t>
            </w:r>
          </w:p>
        </w:tc>
        <w:tc>
          <w:tcPr>
            <w:tcW w:w="0" w:type="auto"/>
            <w:tcBorders>
              <w:top w:val="single" w:sz="4" w:space="0" w:color="auto"/>
              <w:left w:val="single" w:sz="4" w:space="0" w:color="auto"/>
              <w:bottom w:val="single" w:sz="4" w:space="0" w:color="auto"/>
              <w:right w:val="single" w:sz="4" w:space="0" w:color="auto"/>
            </w:tcBorders>
            <w:hideMark/>
          </w:tcPr>
          <w:p w14:paraId="0AF00234" w14:textId="77777777" w:rsidR="00436E1A" w:rsidRDefault="00436E1A">
            <w:pPr>
              <w:pStyle w:val="TAL"/>
              <w:rPr>
                <w:sz w:val="16"/>
              </w:rPr>
            </w:pPr>
            <w:r>
              <w:rPr>
                <w:sz w:val="16"/>
              </w:rPr>
              <w:t>agreed</w:t>
            </w:r>
          </w:p>
        </w:tc>
      </w:tr>
      <w:tr w:rsidR="00436E1A" w14:paraId="6A36816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1DB4F5" w14:textId="77777777" w:rsidR="00436E1A" w:rsidRDefault="00436E1A">
            <w:pPr>
              <w:pStyle w:val="TAL"/>
              <w:rPr>
                <w:sz w:val="16"/>
              </w:rPr>
            </w:pPr>
            <w:r>
              <w:rPr>
                <w:sz w:val="16"/>
              </w:rPr>
              <w:t>R5-255030</w:t>
            </w:r>
          </w:p>
        </w:tc>
        <w:tc>
          <w:tcPr>
            <w:tcW w:w="0" w:type="auto"/>
            <w:tcBorders>
              <w:top w:val="single" w:sz="4" w:space="0" w:color="auto"/>
              <w:left w:val="single" w:sz="4" w:space="0" w:color="auto"/>
              <w:bottom w:val="single" w:sz="4" w:space="0" w:color="auto"/>
              <w:right w:val="single" w:sz="4" w:space="0" w:color="auto"/>
            </w:tcBorders>
            <w:hideMark/>
          </w:tcPr>
          <w:p w14:paraId="65B3F37E" w14:textId="77777777" w:rsidR="00436E1A" w:rsidRDefault="00436E1A">
            <w:pPr>
              <w:pStyle w:val="TAL"/>
              <w:rPr>
                <w:sz w:val="16"/>
              </w:rPr>
            </w:pPr>
            <w:r>
              <w:rPr>
                <w:sz w:val="16"/>
              </w:rPr>
              <w:t>Corrections to testcase 7.1.1.3.21</w:t>
            </w:r>
          </w:p>
        </w:tc>
        <w:tc>
          <w:tcPr>
            <w:tcW w:w="0" w:type="auto"/>
            <w:tcBorders>
              <w:top w:val="single" w:sz="4" w:space="0" w:color="auto"/>
              <w:left w:val="single" w:sz="4" w:space="0" w:color="auto"/>
              <w:bottom w:val="single" w:sz="4" w:space="0" w:color="auto"/>
              <w:right w:val="single" w:sz="4" w:space="0" w:color="auto"/>
            </w:tcBorders>
            <w:hideMark/>
          </w:tcPr>
          <w:p w14:paraId="43911678"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017D070" w14:textId="77777777" w:rsidR="00436E1A" w:rsidRDefault="00436E1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CA4202C" w14:textId="77777777" w:rsidR="00436E1A" w:rsidRDefault="00436E1A">
            <w:pPr>
              <w:pStyle w:val="TAL"/>
              <w:rPr>
                <w:sz w:val="16"/>
              </w:rPr>
            </w:pPr>
            <w:r>
              <w:rPr>
                <w:sz w:val="16"/>
              </w:rPr>
              <w:t>5149</w:t>
            </w:r>
          </w:p>
        </w:tc>
        <w:tc>
          <w:tcPr>
            <w:tcW w:w="0" w:type="auto"/>
            <w:tcBorders>
              <w:top w:val="single" w:sz="4" w:space="0" w:color="auto"/>
              <w:left w:val="single" w:sz="4" w:space="0" w:color="auto"/>
              <w:bottom w:val="single" w:sz="4" w:space="0" w:color="auto"/>
              <w:right w:val="single" w:sz="4" w:space="0" w:color="auto"/>
            </w:tcBorders>
            <w:hideMark/>
          </w:tcPr>
          <w:p w14:paraId="5F72F66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638CA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E17EE8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27C281" w14:textId="77777777" w:rsidR="00436E1A" w:rsidRDefault="00436E1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4B5DD80E" w14:textId="77777777" w:rsidR="00436E1A" w:rsidRDefault="00436E1A">
            <w:pPr>
              <w:pStyle w:val="TAL"/>
              <w:rPr>
                <w:sz w:val="16"/>
              </w:rPr>
            </w:pPr>
            <w:r>
              <w:rPr>
                <w:sz w:val="16"/>
              </w:rPr>
              <w:t>agreed</w:t>
            </w:r>
          </w:p>
        </w:tc>
      </w:tr>
      <w:tr w:rsidR="00436E1A" w14:paraId="170959D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80F30F9" w14:textId="77777777" w:rsidR="00436E1A" w:rsidRDefault="00436E1A">
            <w:pPr>
              <w:pStyle w:val="TAL"/>
              <w:rPr>
                <w:sz w:val="16"/>
              </w:rPr>
            </w:pPr>
            <w:r>
              <w:rPr>
                <w:sz w:val="16"/>
              </w:rPr>
              <w:t>R5-253761</w:t>
            </w:r>
          </w:p>
        </w:tc>
        <w:tc>
          <w:tcPr>
            <w:tcW w:w="0" w:type="auto"/>
            <w:tcBorders>
              <w:top w:val="single" w:sz="4" w:space="0" w:color="auto"/>
              <w:left w:val="single" w:sz="4" w:space="0" w:color="auto"/>
              <w:bottom w:val="single" w:sz="4" w:space="0" w:color="auto"/>
              <w:right w:val="single" w:sz="4" w:space="0" w:color="auto"/>
            </w:tcBorders>
            <w:hideMark/>
          </w:tcPr>
          <w:p w14:paraId="09D69129" w14:textId="77777777" w:rsidR="00436E1A" w:rsidRDefault="00436E1A">
            <w:pPr>
              <w:pStyle w:val="TAL"/>
              <w:rPr>
                <w:sz w:val="16"/>
              </w:rPr>
            </w:pPr>
            <w:r>
              <w:rPr>
                <w:sz w:val="16"/>
              </w:rPr>
              <w:t>Addition of applicability for ATSSS Phase 3 TC</w:t>
            </w:r>
          </w:p>
        </w:tc>
        <w:tc>
          <w:tcPr>
            <w:tcW w:w="0" w:type="auto"/>
            <w:tcBorders>
              <w:top w:val="single" w:sz="4" w:space="0" w:color="auto"/>
              <w:left w:val="single" w:sz="4" w:space="0" w:color="auto"/>
              <w:bottom w:val="single" w:sz="4" w:space="0" w:color="auto"/>
              <w:right w:val="single" w:sz="4" w:space="0" w:color="auto"/>
            </w:tcBorders>
            <w:hideMark/>
          </w:tcPr>
          <w:p w14:paraId="078B7710"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C6357E3"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A2F6659" w14:textId="77777777" w:rsidR="00436E1A" w:rsidRDefault="00436E1A">
            <w:pPr>
              <w:pStyle w:val="TAL"/>
              <w:rPr>
                <w:sz w:val="16"/>
              </w:rPr>
            </w:pPr>
            <w:r>
              <w:rPr>
                <w:sz w:val="16"/>
              </w:rPr>
              <w:t>0595</w:t>
            </w:r>
          </w:p>
        </w:tc>
        <w:tc>
          <w:tcPr>
            <w:tcW w:w="0" w:type="auto"/>
            <w:tcBorders>
              <w:top w:val="single" w:sz="4" w:space="0" w:color="auto"/>
              <w:left w:val="single" w:sz="4" w:space="0" w:color="auto"/>
              <w:bottom w:val="single" w:sz="4" w:space="0" w:color="auto"/>
              <w:right w:val="single" w:sz="4" w:space="0" w:color="auto"/>
            </w:tcBorders>
            <w:hideMark/>
          </w:tcPr>
          <w:p w14:paraId="677637B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44BAC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0BE46D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AFE105" w14:textId="77777777" w:rsidR="00436E1A" w:rsidRDefault="00436E1A">
            <w:pPr>
              <w:pStyle w:val="TAL"/>
              <w:rPr>
                <w:sz w:val="16"/>
              </w:rPr>
            </w:pPr>
            <w:r>
              <w:rPr>
                <w:sz w:val="16"/>
              </w:rPr>
              <w:t>ATSSS_Ph3-UEConTest</w:t>
            </w:r>
          </w:p>
        </w:tc>
        <w:tc>
          <w:tcPr>
            <w:tcW w:w="0" w:type="auto"/>
            <w:tcBorders>
              <w:top w:val="single" w:sz="4" w:space="0" w:color="auto"/>
              <w:left w:val="single" w:sz="4" w:space="0" w:color="auto"/>
              <w:bottom w:val="single" w:sz="4" w:space="0" w:color="auto"/>
              <w:right w:val="single" w:sz="4" w:space="0" w:color="auto"/>
            </w:tcBorders>
            <w:hideMark/>
          </w:tcPr>
          <w:p w14:paraId="6C586AE2" w14:textId="77777777" w:rsidR="00436E1A" w:rsidRDefault="00436E1A">
            <w:pPr>
              <w:pStyle w:val="TAL"/>
              <w:rPr>
                <w:sz w:val="16"/>
              </w:rPr>
            </w:pPr>
            <w:r>
              <w:rPr>
                <w:sz w:val="16"/>
              </w:rPr>
              <w:t>agreed</w:t>
            </w:r>
          </w:p>
        </w:tc>
      </w:tr>
      <w:tr w:rsidR="00436E1A" w14:paraId="2D86F39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CC92D34" w14:textId="77777777" w:rsidR="00436E1A" w:rsidRDefault="00436E1A">
            <w:pPr>
              <w:pStyle w:val="TAL"/>
              <w:rPr>
                <w:sz w:val="16"/>
              </w:rPr>
            </w:pPr>
            <w:r>
              <w:rPr>
                <w:sz w:val="16"/>
              </w:rPr>
              <w:t>R5-253767</w:t>
            </w:r>
          </w:p>
        </w:tc>
        <w:tc>
          <w:tcPr>
            <w:tcW w:w="0" w:type="auto"/>
            <w:tcBorders>
              <w:top w:val="single" w:sz="4" w:space="0" w:color="auto"/>
              <w:left w:val="single" w:sz="4" w:space="0" w:color="auto"/>
              <w:bottom w:val="single" w:sz="4" w:space="0" w:color="auto"/>
              <w:right w:val="single" w:sz="4" w:space="0" w:color="auto"/>
            </w:tcBorders>
            <w:hideMark/>
          </w:tcPr>
          <w:p w14:paraId="2CD80D64" w14:textId="77777777" w:rsidR="00436E1A" w:rsidRDefault="00436E1A">
            <w:pPr>
              <w:pStyle w:val="TAL"/>
              <w:rPr>
                <w:sz w:val="16"/>
              </w:rPr>
            </w:pPr>
            <w:r>
              <w:rPr>
                <w:sz w:val="16"/>
              </w:rPr>
              <w:t>Correction to applicability of TC 7.1.1.4.2.4</w:t>
            </w:r>
          </w:p>
        </w:tc>
        <w:tc>
          <w:tcPr>
            <w:tcW w:w="0" w:type="auto"/>
            <w:tcBorders>
              <w:top w:val="single" w:sz="4" w:space="0" w:color="auto"/>
              <w:left w:val="single" w:sz="4" w:space="0" w:color="auto"/>
              <w:bottom w:val="single" w:sz="4" w:space="0" w:color="auto"/>
              <w:right w:val="single" w:sz="4" w:space="0" w:color="auto"/>
            </w:tcBorders>
            <w:hideMark/>
          </w:tcPr>
          <w:p w14:paraId="77868593"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EBF46D8"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0B0DC2C9" w14:textId="77777777" w:rsidR="00436E1A" w:rsidRDefault="00436E1A">
            <w:pPr>
              <w:pStyle w:val="TAL"/>
              <w:rPr>
                <w:sz w:val="16"/>
              </w:rPr>
            </w:pPr>
            <w:r>
              <w:rPr>
                <w:sz w:val="16"/>
              </w:rPr>
              <w:t>0596</w:t>
            </w:r>
          </w:p>
        </w:tc>
        <w:tc>
          <w:tcPr>
            <w:tcW w:w="0" w:type="auto"/>
            <w:tcBorders>
              <w:top w:val="single" w:sz="4" w:space="0" w:color="auto"/>
              <w:left w:val="single" w:sz="4" w:space="0" w:color="auto"/>
              <w:bottom w:val="single" w:sz="4" w:space="0" w:color="auto"/>
              <w:right w:val="single" w:sz="4" w:space="0" w:color="auto"/>
            </w:tcBorders>
            <w:hideMark/>
          </w:tcPr>
          <w:p w14:paraId="29F6454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CD823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209AA1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CEDE9D"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63F17F5" w14:textId="77777777" w:rsidR="00436E1A" w:rsidRDefault="00436E1A">
            <w:pPr>
              <w:pStyle w:val="TAL"/>
              <w:rPr>
                <w:sz w:val="16"/>
              </w:rPr>
            </w:pPr>
            <w:r>
              <w:rPr>
                <w:sz w:val="16"/>
              </w:rPr>
              <w:t>agreed</w:t>
            </w:r>
          </w:p>
        </w:tc>
      </w:tr>
      <w:tr w:rsidR="00436E1A" w14:paraId="083D699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D3AA1D2" w14:textId="77777777" w:rsidR="00436E1A" w:rsidRDefault="00436E1A">
            <w:pPr>
              <w:pStyle w:val="TAL"/>
              <w:rPr>
                <w:sz w:val="16"/>
              </w:rPr>
            </w:pPr>
            <w:r>
              <w:rPr>
                <w:sz w:val="16"/>
              </w:rPr>
              <w:t>R5-253768</w:t>
            </w:r>
          </w:p>
        </w:tc>
        <w:tc>
          <w:tcPr>
            <w:tcW w:w="0" w:type="auto"/>
            <w:tcBorders>
              <w:top w:val="single" w:sz="4" w:space="0" w:color="auto"/>
              <w:left w:val="single" w:sz="4" w:space="0" w:color="auto"/>
              <w:bottom w:val="single" w:sz="4" w:space="0" w:color="auto"/>
              <w:right w:val="single" w:sz="4" w:space="0" w:color="auto"/>
            </w:tcBorders>
            <w:hideMark/>
          </w:tcPr>
          <w:p w14:paraId="3D5ECC35" w14:textId="77777777" w:rsidR="00436E1A" w:rsidRDefault="00436E1A">
            <w:pPr>
              <w:pStyle w:val="TAL"/>
              <w:rPr>
                <w:sz w:val="16"/>
              </w:rPr>
            </w:pPr>
            <w:r>
              <w:rPr>
                <w:sz w:val="16"/>
              </w:rPr>
              <w:t>Correction to applicability of MAC test cases</w:t>
            </w:r>
          </w:p>
        </w:tc>
        <w:tc>
          <w:tcPr>
            <w:tcW w:w="0" w:type="auto"/>
            <w:tcBorders>
              <w:top w:val="single" w:sz="4" w:space="0" w:color="auto"/>
              <w:left w:val="single" w:sz="4" w:space="0" w:color="auto"/>
              <w:bottom w:val="single" w:sz="4" w:space="0" w:color="auto"/>
              <w:right w:val="single" w:sz="4" w:space="0" w:color="auto"/>
            </w:tcBorders>
            <w:hideMark/>
          </w:tcPr>
          <w:p w14:paraId="78CCDBB3"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615690C"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E6BD77C" w14:textId="77777777" w:rsidR="00436E1A" w:rsidRDefault="00436E1A">
            <w:pPr>
              <w:pStyle w:val="TAL"/>
              <w:rPr>
                <w:sz w:val="16"/>
              </w:rPr>
            </w:pPr>
            <w:r>
              <w:rPr>
                <w:sz w:val="16"/>
              </w:rPr>
              <w:t>0597</w:t>
            </w:r>
          </w:p>
        </w:tc>
        <w:tc>
          <w:tcPr>
            <w:tcW w:w="0" w:type="auto"/>
            <w:tcBorders>
              <w:top w:val="single" w:sz="4" w:space="0" w:color="auto"/>
              <w:left w:val="single" w:sz="4" w:space="0" w:color="auto"/>
              <w:bottom w:val="single" w:sz="4" w:space="0" w:color="auto"/>
              <w:right w:val="single" w:sz="4" w:space="0" w:color="auto"/>
            </w:tcBorders>
            <w:hideMark/>
          </w:tcPr>
          <w:p w14:paraId="6A369FF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A494F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F46CD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00B0DA"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18D63E0" w14:textId="77777777" w:rsidR="00436E1A" w:rsidRDefault="00436E1A">
            <w:pPr>
              <w:pStyle w:val="TAL"/>
              <w:rPr>
                <w:sz w:val="16"/>
              </w:rPr>
            </w:pPr>
            <w:r>
              <w:rPr>
                <w:sz w:val="16"/>
              </w:rPr>
              <w:t>agreed</w:t>
            </w:r>
          </w:p>
        </w:tc>
      </w:tr>
      <w:tr w:rsidR="00436E1A" w14:paraId="1E1479A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7075CFB" w14:textId="77777777" w:rsidR="00436E1A" w:rsidRDefault="00436E1A">
            <w:pPr>
              <w:pStyle w:val="TAL"/>
              <w:rPr>
                <w:sz w:val="16"/>
              </w:rPr>
            </w:pPr>
            <w:r>
              <w:rPr>
                <w:sz w:val="16"/>
              </w:rPr>
              <w:t>R5-253769</w:t>
            </w:r>
          </w:p>
        </w:tc>
        <w:tc>
          <w:tcPr>
            <w:tcW w:w="0" w:type="auto"/>
            <w:tcBorders>
              <w:top w:val="single" w:sz="4" w:space="0" w:color="auto"/>
              <w:left w:val="single" w:sz="4" w:space="0" w:color="auto"/>
              <w:bottom w:val="single" w:sz="4" w:space="0" w:color="auto"/>
              <w:right w:val="single" w:sz="4" w:space="0" w:color="auto"/>
            </w:tcBorders>
            <w:hideMark/>
          </w:tcPr>
          <w:p w14:paraId="3086CE58" w14:textId="77777777" w:rsidR="00436E1A" w:rsidRDefault="00436E1A">
            <w:pPr>
              <w:pStyle w:val="TAL"/>
              <w:rPr>
                <w:sz w:val="16"/>
              </w:rPr>
            </w:pPr>
            <w:r>
              <w:rPr>
                <w:sz w:val="16"/>
              </w:rPr>
              <w:t>Correction to applicability conditions</w:t>
            </w:r>
          </w:p>
        </w:tc>
        <w:tc>
          <w:tcPr>
            <w:tcW w:w="0" w:type="auto"/>
            <w:tcBorders>
              <w:top w:val="single" w:sz="4" w:space="0" w:color="auto"/>
              <w:left w:val="single" w:sz="4" w:space="0" w:color="auto"/>
              <w:bottom w:val="single" w:sz="4" w:space="0" w:color="auto"/>
              <w:right w:val="single" w:sz="4" w:space="0" w:color="auto"/>
            </w:tcBorders>
            <w:hideMark/>
          </w:tcPr>
          <w:p w14:paraId="3EA6D28C"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0E810C4"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01D7E2C2" w14:textId="77777777" w:rsidR="00436E1A" w:rsidRDefault="00436E1A">
            <w:pPr>
              <w:pStyle w:val="TAL"/>
              <w:rPr>
                <w:sz w:val="16"/>
              </w:rPr>
            </w:pPr>
            <w:r>
              <w:rPr>
                <w:sz w:val="16"/>
              </w:rPr>
              <w:t>0598</w:t>
            </w:r>
          </w:p>
        </w:tc>
        <w:tc>
          <w:tcPr>
            <w:tcW w:w="0" w:type="auto"/>
            <w:tcBorders>
              <w:top w:val="single" w:sz="4" w:space="0" w:color="auto"/>
              <w:left w:val="single" w:sz="4" w:space="0" w:color="auto"/>
              <w:bottom w:val="single" w:sz="4" w:space="0" w:color="auto"/>
              <w:right w:val="single" w:sz="4" w:space="0" w:color="auto"/>
            </w:tcBorders>
            <w:hideMark/>
          </w:tcPr>
          <w:p w14:paraId="5222DEC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C8676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933003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9BB06C"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3CBD76E" w14:textId="77777777" w:rsidR="00436E1A" w:rsidRDefault="00436E1A">
            <w:pPr>
              <w:pStyle w:val="TAL"/>
              <w:rPr>
                <w:sz w:val="16"/>
              </w:rPr>
            </w:pPr>
            <w:r>
              <w:rPr>
                <w:sz w:val="16"/>
              </w:rPr>
              <w:t>revised</w:t>
            </w:r>
          </w:p>
        </w:tc>
      </w:tr>
      <w:tr w:rsidR="00436E1A" w14:paraId="7B81439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28B6AE3" w14:textId="77777777" w:rsidR="00436E1A" w:rsidRDefault="00436E1A">
            <w:pPr>
              <w:pStyle w:val="TAL"/>
              <w:rPr>
                <w:sz w:val="16"/>
              </w:rPr>
            </w:pPr>
            <w:r>
              <w:rPr>
                <w:sz w:val="16"/>
              </w:rPr>
              <w:t>R5-254940</w:t>
            </w:r>
          </w:p>
        </w:tc>
        <w:tc>
          <w:tcPr>
            <w:tcW w:w="0" w:type="auto"/>
            <w:tcBorders>
              <w:top w:val="single" w:sz="4" w:space="0" w:color="auto"/>
              <w:left w:val="single" w:sz="4" w:space="0" w:color="auto"/>
              <w:bottom w:val="single" w:sz="4" w:space="0" w:color="auto"/>
              <w:right w:val="single" w:sz="4" w:space="0" w:color="auto"/>
            </w:tcBorders>
            <w:hideMark/>
          </w:tcPr>
          <w:p w14:paraId="099045EF" w14:textId="77777777" w:rsidR="00436E1A" w:rsidRDefault="00436E1A">
            <w:pPr>
              <w:pStyle w:val="TAL"/>
              <w:rPr>
                <w:sz w:val="16"/>
              </w:rPr>
            </w:pPr>
            <w:r>
              <w:rPr>
                <w:sz w:val="16"/>
              </w:rPr>
              <w:t>Correction to applicability conditions</w:t>
            </w:r>
          </w:p>
        </w:tc>
        <w:tc>
          <w:tcPr>
            <w:tcW w:w="0" w:type="auto"/>
            <w:tcBorders>
              <w:top w:val="single" w:sz="4" w:space="0" w:color="auto"/>
              <w:left w:val="single" w:sz="4" w:space="0" w:color="auto"/>
              <w:bottom w:val="single" w:sz="4" w:space="0" w:color="auto"/>
              <w:right w:val="single" w:sz="4" w:space="0" w:color="auto"/>
            </w:tcBorders>
            <w:hideMark/>
          </w:tcPr>
          <w:p w14:paraId="7ED78F87"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EAA269B"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097C5D3" w14:textId="77777777" w:rsidR="00436E1A" w:rsidRDefault="00436E1A">
            <w:pPr>
              <w:pStyle w:val="TAL"/>
              <w:rPr>
                <w:sz w:val="16"/>
              </w:rPr>
            </w:pPr>
            <w:r>
              <w:rPr>
                <w:sz w:val="16"/>
              </w:rPr>
              <w:t>0598</w:t>
            </w:r>
          </w:p>
        </w:tc>
        <w:tc>
          <w:tcPr>
            <w:tcW w:w="0" w:type="auto"/>
            <w:tcBorders>
              <w:top w:val="single" w:sz="4" w:space="0" w:color="auto"/>
              <w:left w:val="single" w:sz="4" w:space="0" w:color="auto"/>
              <w:bottom w:val="single" w:sz="4" w:space="0" w:color="auto"/>
              <w:right w:val="single" w:sz="4" w:space="0" w:color="auto"/>
            </w:tcBorders>
            <w:hideMark/>
          </w:tcPr>
          <w:p w14:paraId="698D0E5C"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6CD00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75E9B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93383E"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8E16F8C" w14:textId="77777777" w:rsidR="00436E1A" w:rsidRDefault="00436E1A">
            <w:pPr>
              <w:pStyle w:val="TAL"/>
              <w:rPr>
                <w:sz w:val="16"/>
              </w:rPr>
            </w:pPr>
            <w:r>
              <w:rPr>
                <w:sz w:val="16"/>
              </w:rPr>
              <w:t>agreed</w:t>
            </w:r>
          </w:p>
        </w:tc>
      </w:tr>
      <w:tr w:rsidR="00436E1A" w14:paraId="012DB8E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90A1FAB" w14:textId="77777777" w:rsidR="00436E1A" w:rsidRDefault="00436E1A">
            <w:pPr>
              <w:pStyle w:val="TAL"/>
              <w:rPr>
                <w:sz w:val="16"/>
              </w:rPr>
            </w:pPr>
            <w:r>
              <w:rPr>
                <w:sz w:val="16"/>
              </w:rPr>
              <w:t>R5-253785</w:t>
            </w:r>
          </w:p>
        </w:tc>
        <w:tc>
          <w:tcPr>
            <w:tcW w:w="0" w:type="auto"/>
            <w:tcBorders>
              <w:top w:val="single" w:sz="4" w:space="0" w:color="auto"/>
              <w:left w:val="single" w:sz="4" w:space="0" w:color="auto"/>
              <w:bottom w:val="single" w:sz="4" w:space="0" w:color="auto"/>
              <w:right w:val="single" w:sz="4" w:space="0" w:color="auto"/>
            </w:tcBorders>
            <w:hideMark/>
          </w:tcPr>
          <w:p w14:paraId="046D9EB1" w14:textId="77777777" w:rsidR="00436E1A" w:rsidRDefault="00436E1A">
            <w:pPr>
              <w:pStyle w:val="TAL"/>
              <w:rPr>
                <w:sz w:val="16"/>
              </w:rPr>
            </w:pPr>
            <w:r>
              <w:rPr>
                <w:sz w:val="16"/>
              </w:rPr>
              <w:t>Applicability declaration of testcase 7.1.1.5.9</w:t>
            </w:r>
          </w:p>
        </w:tc>
        <w:tc>
          <w:tcPr>
            <w:tcW w:w="0" w:type="auto"/>
            <w:tcBorders>
              <w:top w:val="single" w:sz="4" w:space="0" w:color="auto"/>
              <w:left w:val="single" w:sz="4" w:space="0" w:color="auto"/>
              <w:bottom w:val="single" w:sz="4" w:space="0" w:color="auto"/>
              <w:right w:val="single" w:sz="4" w:space="0" w:color="auto"/>
            </w:tcBorders>
            <w:hideMark/>
          </w:tcPr>
          <w:p w14:paraId="7C6DAF49"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6EA6C32"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3A458A90" w14:textId="77777777" w:rsidR="00436E1A" w:rsidRDefault="00436E1A">
            <w:pPr>
              <w:pStyle w:val="TAL"/>
              <w:rPr>
                <w:sz w:val="16"/>
              </w:rPr>
            </w:pPr>
            <w:r>
              <w:rPr>
                <w:sz w:val="16"/>
              </w:rPr>
              <w:t>0599</w:t>
            </w:r>
          </w:p>
        </w:tc>
        <w:tc>
          <w:tcPr>
            <w:tcW w:w="0" w:type="auto"/>
            <w:tcBorders>
              <w:top w:val="single" w:sz="4" w:space="0" w:color="auto"/>
              <w:left w:val="single" w:sz="4" w:space="0" w:color="auto"/>
              <w:bottom w:val="single" w:sz="4" w:space="0" w:color="auto"/>
              <w:right w:val="single" w:sz="4" w:space="0" w:color="auto"/>
            </w:tcBorders>
            <w:hideMark/>
          </w:tcPr>
          <w:p w14:paraId="18E18C5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D1607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E6D6E1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248A06" w14:textId="77777777" w:rsidR="00436E1A" w:rsidRDefault="00436E1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1FCFC7B9" w14:textId="77777777" w:rsidR="00436E1A" w:rsidRDefault="00436E1A">
            <w:pPr>
              <w:pStyle w:val="TAL"/>
              <w:rPr>
                <w:sz w:val="16"/>
              </w:rPr>
            </w:pPr>
            <w:r>
              <w:rPr>
                <w:sz w:val="16"/>
              </w:rPr>
              <w:t>agreed</w:t>
            </w:r>
          </w:p>
        </w:tc>
      </w:tr>
      <w:tr w:rsidR="00436E1A" w14:paraId="069628F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21A842D" w14:textId="77777777" w:rsidR="00436E1A" w:rsidRDefault="00436E1A">
            <w:pPr>
              <w:pStyle w:val="TAL"/>
              <w:rPr>
                <w:sz w:val="16"/>
              </w:rPr>
            </w:pPr>
            <w:r>
              <w:rPr>
                <w:sz w:val="16"/>
              </w:rPr>
              <w:t>R5-253794</w:t>
            </w:r>
          </w:p>
        </w:tc>
        <w:tc>
          <w:tcPr>
            <w:tcW w:w="0" w:type="auto"/>
            <w:tcBorders>
              <w:top w:val="single" w:sz="4" w:space="0" w:color="auto"/>
              <w:left w:val="single" w:sz="4" w:space="0" w:color="auto"/>
              <w:bottom w:val="single" w:sz="4" w:space="0" w:color="auto"/>
              <w:right w:val="single" w:sz="4" w:space="0" w:color="auto"/>
            </w:tcBorders>
            <w:hideMark/>
          </w:tcPr>
          <w:p w14:paraId="5E4D9687" w14:textId="77777777" w:rsidR="00436E1A" w:rsidRDefault="00436E1A">
            <w:pPr>
              <w:pStyle w:val="TAL"/>
              <w:rPr>
                <w:sz w:val="16"/>
              </w:rPr>
            </w:pPr>
            <w:r>
              <w:rPr>
                <w:sz w:val="16"/>
              </w:rPr>
              <w:t>Applicability update to SOR-CMCI TC</w:t>
            </w:r>
          </w:p>
        </w:tc>
        <w:tc>
          <w:tcPr>
            <w:tcW w:w="0" w:type="auto"/>
            <w:tcBorders>
              <w:top w:val="single" w:sz="4" w:space="0" w:color="auto"/>
              <w:left w:val="single" w:sz="4" w:space="0" w:color="auto"/>
              <w:bottom w:val="single" w:sz="4" w:space="0" w:color="auto"/>
              <w:right w:val="single" w:sz="4" w:space="0" w:color="auto"/>
            </w:tcBorders>
            <w:hideMark/>
          </w:tcPr>
          <w:p w14:paraId="619498BA"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CB3EFB0"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3DFEFDCB" w14:textId="77777777" w:rsidR="00436E1A" w:rsidRDefault="00436E1A">
            <w:pPr>
              <w:pStyle w:val="TAL"/>
              <w:rPr>
                <w:sz w:val="16"/>
              </w:rPr>
            </w:pPr>
            <w:r>
              <w:rPr>
                <w:sz w:val="16"/>
              </w:rPr>
              <w:t>0600</w:t>
            </w:r>
          </w:p>
        </w:tc>
        <w:tc>
          <w:tcPr>
            <w:tcW w:w="0" w:type="auto"/>
            <w:tcBorders>
              <w:top w:val="single" w:sz="4" w:space="0" w:color="auto"/>
              <w:left w:val="single" w:sz="4" w:space="0" w:color="auto"/>
              <w:bottom w:val="single" w:sz="4" w:space="0" w:color="auto"/>
              <w:right w:val="single" w:sz="4" w:space="0" w:color="auto"/>
            </w:tcBorders>
            <w:hideMark/>
          </w:tcPr>
          <w:p w14:paraId="7A5B19D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FAC5F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8A4B0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6C6C3C" w14:textId="77777777" w:rsidR="00436E1A" w:rsidRDefault="00436E1A">
            <w:pPr>
              <w:pStyle w:val="TAL"/>
              <w:rPr>
                <w:sz w:val="16"/>
              </w:rPr>
            </w:pPr>
            <w:r>
              <w:rPr>
                <w:sz w:val="16"/>
              </w:rPr>
              <w:t>TEI17_Test, eCPSOR_CON-UEConTest</w:t>
            </w:r>
          </w:p>
        </w:tc>
        <w:tc>
          <w:tcPr>
            <w:tcW w:w="0" w:type="auto"/>
            <w:tcBorders>
              <w:top w:val="single" w:sz="4" w:space="0" w:color="auto"/>
              <w:left w:val="single" w:sz="4" w:space="0" w:color="auto"/>
              <w:bottom w:val="single" w:sz="4" w:space="0" w:color="auto"/>
              <w:right w:val="single" w:sz="4" w:space="0" w:color="auto"/>
            </w:tcBorders>
            <w:hideMark/>
          </w:tcPr>
          <w:p w14:paraId="248111D7" w14:textId="77777777" w:rsidR="00436E1A" w:rsidRDefault="00436E1A">
            <w:pPr>
              <w:pStyle w:val="TAL"/>
              <w:rPr>
                <w:sz w:val="16"/>
              </w:rPr>
            </w:pPr>
            <w:r>
              <w:rPr>
                <w:sz w:val="16"/>
              </w:rPr>
              <w:t>agreed</w:t>
            </w:r>
          </w:p>
        </w:tc>
      </w:tr>
      <w:tr w:rsidR="00436E1A" w14:paraId="1C9B705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9AF617A" w14:textId="77777777" w:rsidR="00436E1A" w:rsidRDefault="00436E1A">
            <w:pPr>
              <w:pStyle w:val="TAL"/>
              <w:rPr>
                <w:sz w:val="16"/>
              </w:rPr>
            </w:pPr>
            <w:r>
              <w:rPr>
                <w:sz w:val="16"/>
              </w:rPr>
              <w:t>R5-253920</w:t>
            </w:r>
          </w:p>
        </w:tc>
        <w:tc>
          <w:tcPr>
            <w:tcW w:w="0" w:type="auto"/>
            <w:tcBorders>
              <w:top w:val="single" w:sz="4" w:space="0" w:color="auto"/>
              <w:left w:val="single" w:sz="4" w:space="0" w:color="auto"/>
              <w:bottom w:val="single" w:sz="4" w:space="0" w:color="auto"/>
              <w:right w:val="single" w:sz="4" w:space="0" w:color="auto"/>
            </w:tcBorders>
            <w:hideMark/>
          </w:tcPr>
          <w:p w14:paraId="683B70EA" w14:textId="77777777" w:rsidR="00436E1A" w:rsidRDefault="00436E1A">
            <w:pPr>
              <w:pStyle w:val="TAL"/>
              <w:rPr>
                <w:sz w:val="16"/>
              </w:rPr>
            </w:pPr>
            <w:r>
              <w:rPr>
                <w:sz w:val="16"/>
              </w:rPr>
              <w:t>Addition of applicability for new NR IDC TC 8.1.5.10.11 and 8.1.5.10.12</w:t>
            </w:r>
          </w:p>
        </w:tc>
        <w:tc>
          <w:tcPr>
            <w:tcW w:w="0" w:type="auto"/>
            <w:tcBorders>
              <w:top w:val="single" w:sz="4" w:space="0" w:color="auto"/>
              <w:left w:val="single" w:sz="4" w:space="0" w:color="auto"/>
              <w:bottom w:val="single" w:sz="4" w:space="0" w:color="auto"/>
              <w:right w:val="single" w:sz="4" w:space="0" w:color="auto"/>
            </w:tcBorders>
            <w:hideMark/>
          </w:tcPr>
          <w:p w14:paraId="4B67BAEA"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57A9127"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2A1F5F75" w14:textId="77777777" w:rsidR="00436E1A" w:rsidRDefault="00436E1A">
            <w:pPr>
              <w:pStyle w:val="TAL"/>
              <w:rPr>
                <w:sz w:val="16"/>
              </w:rPr>
            </w:pPr>
            <w:r>
              <w:rPr>
                <w:sz w:val="16"/>
              </w:rPr>
              <w:t>0601</w:t>
            </w:r>
          </w:p>
        </w:tc>
        <w:tc>
          <w:tcPr>
            <w:tcW w:w="0" w:type="auto"/>
            <w:tcBorders>
              <w:top w:val="single" w:sz="4" w:space="0" w:color="auto"/>
              <w:left w:val="single" w:sz="4" w:space="0" w:color="auto"/>
              <w:bottom w:val="single" w:sz="4" w:space="0" w:color="auto"/>
              <w:right w:val="single" w:sz="4" w:space="0" w:color="auto"/>
            </w:tcBorders>
            <w:hideMark/>
          </w:tcPr>
          <w:p w14:paraId="109DE0A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BF1AC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7387D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2FB98B" w14:textId="77777777" w:rsidR="00436E1A" w:rsidRDefault="00436E1A">
            <w:pPr>
              <w:pStyle w:val="TAL"/>
              <w:rPr>
                <w:sz w:val="16"/>
              </w:rPr>
            </w:pPr>
            <w:r>
              <w:rPr>
                <w:sz w:val="16"/>
              </w:rPr>
              <w:t>NR_IDC_enh-UEConTest</w:t>
            </w:r>
          </w:p>
        </w:tc>
        <w:tc>
          <w:tcPr>
            <w:tcW w:w="0" w:type="auto"/>
            <w:tcBorders>
              <w:top w:val="single" w:sz="4" w:space="0" w:color="auto"/>
              <w:left w:val="single" w:sz="4" w:space="0" w:color="auto"/>
              <w:bottom w:val="single" w:sz="4" w:space="0" w:color="auto"/>
              <w:right w:val="single" w:sz="4" w:space="0" w:color="auto"/>
            </w:tcBorders>
            <w:hideMark/>
          </w:tcPr>
          <w:p w14:paraId="2DEDF34C" w14:textId="77777777" w:rsidR="00436E1A" w:rsidRDefault="00436E1A">
            <w:pPr>
              <w:pStyle w:val="TAL"/>
              <w:rPr>
                <w:sz w:val="16"/>
              </w:rPr>
            </w:pPr>
            <w:r>
              <w:rPr>
                <w:sz w:val="16"/>
              </w:rPr>
              <w:t>revised</w:t>
            </w:r>
          </w:p>
        </w:tc>
      </w:tr>
      <w:tr w:rsidR="00436E1A" w14:paraId="3226EF1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232A41D" w14:textId="77777777" w:rsidR="00436E1A" w:rsidRDefault="00436E1A">
            <w:pPr>
              <w:pStyle w:val="TAL"/>
              <w:rPr>
                <w:sz w:val="16"/>
              </w:rPr>
            </w:pPr>
            <w:r>
              <w:rPr>
                <w:sz w:val="16"/>
              </w:rPr>
              <w:t>R5-255019</w:t>
            </w:r>
          </w:p>
        </w:tc>
        <w:tc>
          <w:tcPr>
            <w:tcW w:w="0" w:type="auto"/>
            <w:tcBorders>
              <w:top w:val="single" w:sz="4" w:space="0" w:color="auto"/>
              <w:left w:val="single" w:sz="4" w:space="0" w:color="auto"/>
              <w:bottom w:val="single" w:sz="4" w:space="0" w:color="auto"/>
              <w:right w:val="single" w:sz="4" w:space="0" w:color="auto"/>
            </w:tcBorders>
            <w:hideMark/>
          </w:tcPr>
          <w:p w14:paraId="3BCE9778" w14:textId="77777777" w:rsidR="00436E1A" w:rsidRDefault="00436E1A">
            <w:pPr>
              <w:pStyle w:val="TAL"/>
              <w:rPr>
                <w:sz w:val="16"/>
              </w:rPr>
            </w:pPr>
            <w:r>
              <w:rPr>
                <w:sz w:val="16"/>
              </w:rPr>
              <w:t>Addition of applicability for new NR IDC TC 8.1.5.10.11 and 8.1.5.10.12</w:t>
            </w:r>
          </w:p>
        </w:tc>
        <w:tc>
          <w:tcPr>
            <w:tcW w:w="0" w:type="auto"/>
            <w:tcBorders>
              <w:top w:val="single" w:sz="4" w:space="0" w:color="auto"/>
              <w:left w:val="single" w:sz="4" w:space="0" w:color="auto"/>
              <w:bottom w:val="single" w:sz="4" w:space="0" w:color="auto"/>
              <w:right w:val="single" w:sz="4" w:space="0" w:color="auto"/>
            </w:tcBorders>
            <w:hideMark/>
          </w:tcPr>
          <w:p w14:paraId="7F95B380"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D143EB2"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7CB5FC9D" w14:textId="77777777" w:rsidR="00436E1A" w:rsidRDefault="00436E1A">
            <w:pPr>
              <w:pStyle w:val="TAL"/>
              <w:rPr>
                <w:sz w:val="16"/>
              </w:rPr>
            </w:pPr>
            <w:r>
              <w:rPr>
                <w:sz w:val="16"/>
              </w:rPr>
              <w:t>0601</w:t>
            </w:r>
          </w:p>
        </w:tc>
        <w:tc>
          <w:tcPr>
            <w:tcW w:w="0" w:type="auto"/>
            <w:tcBorders>
              <w:top w:val="single" w:sz="4" w:space="0" w:color="auto"/>
              <w:left w:val="single" w:sz="4" w:space="0" w:color="auto"/>
              <w:bottom w:val="single" w:sz="4" w:space="0" w:color="auto"/>
              <w:right w:val="single" w:sz="4" w:space="0" w:color="auto"/>
            </w:tcBorders>
            <w:hideMark/>
          </w:tcPr>
          <w:p w14:paraId="6CA91DF3"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EEEA7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EA696F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F9C470" w14:textId="77777777" w:rsidR="00436E1A" w:rsidRDefault="00436E1A">
            <w:pPr>
              <w:pStyle w:val="TAL"/>
              <w:rPr>
                <w:sz w:val="16"/>
              </w:rPr>
            </w:pPr>
            <w:r>
              <w:rPr>
                <w:sz w:val="16"/>
              </w:rPr>
              <w:t>NR_IDC_enh-UEConTest</w:t>
            </w:r>
          </w:p>
        </w:tc>
        <w:tc>
          <w:tcPr>
            <w:tcW w:w="0" w:type="auto"/>
            <w:tcBorders>
              <w:top w:val="single" w:sz="4" w:space="0" w:color="auto"/>
              <w:left w:val="single" w:sz="4" w:space="0" w:color="auto"/>
              <w:bottom w:val="single" w:sz="4" w:space="0" w:color="auto"/>
              <w:right w:val="single" w:sz="4" w:space="0" w:color="auto"/>
            </w:tcBorders>
            <w:hideMark/>
          </w:tcPr>
          <w:p w14:paraId="43F1E690" w14:textId="77777777" w:rsidR="00436E1A" w:rsidRDefault="00436E1A">
            <w:pPr>
              <w:pStyle w:val="TAL"/>
              <w:rPr>
                <w:sz w:val="16"/>
              </w:rPr>
            </w:pPr>
            <w:r>
              <w:rPr>
                <w:sz w:val="16"/>
              </w:rPr>
              <w:t>agreed</w:t>
            </w:r>
          </w:p>
        </w:tc>
      </w:tr>
      <w:tr w:rsidR="00436E1A" w14:paraId="5044004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AB00C58" w14:textId="77777777" w:rsidR="00436E1A" w:rsidRDefault="00436E1A">
            <w:pPr>
              <w:pStyle w:val="TAL"/>
              <w:rPr>
                <w:sz w:val="16"/>
              </w:rPr>
            </w:pPr>
            <w:r>
              <w:rPr>
                <w:sz w:val="16"/>
              </w:rPr>
              <w:t>R5-253925</w:t>
            </w:r>
          </w:p>
        </w:tc>
        <w:tc>
          <w:tcPr>
            <w:tcW w:w="0" w:type="auto"/>
            <w:tcBorders>
              <w:top w:val="single" w:sz="4" w:space="0" w:color="auto"/>
              <w:left w:val="single" w:sz="4" w:space="0" w:color="auto"/>
              <w:bottom w:val="single" w:sz="4" w:space="0" w:color="auto"/>
              <w:right w:val="single" w:sz="4" w:space="0" w:color="auto"/>
            </w:tcBorders>
            <w:hideMark/>
          </w:tcPr>
          <w:p w14:paraId="6ED65984" w14:textId="77777777" w:rsidR="00436E1A" w:rsidRDefault="00436E1A">
            <w:pPr>
              <w:pStyle w:val="TAL"/>
              <w:rPr>
                <w:sz w:val="16"/>
              </w:rPr>
            </w:pPr>
            <w:r>
              <w:rPr>
                <w:sz w:val="16"/>
              </w:rPr>
              <w:t>Addition of applicability for new SONMDT TC 8.1.6.1.2.14A</w:t>
            </w:r>
          </w:p>
        </w:tc>
        <w:tc>
          <w:tcPr>
            <w:tcW w:w="0" w:type="auto"/>
            <w:tcBorders>
              <w:top w:val="single" w:sz="4" w:space="0" w:color="auto"/>
              <w:left w:val="single" w:sz="4" w:space="0" w:color="auto"/>
              <w:bottom w:val="single" w:sz="4" w:space="0" w:color="auto"/>
              <w:right w:val="single" w:sz="4" w:space="0" w:color="auto"/>
            </w:tcBorders>
            <w:hideMark/>
          </w:tcPr>
          <w:p w14:paraId="30351D15"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0A9797D"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00A64F23" w14:textId="77777777" w:rsidR="00436E1A" w:rsidRDefault="00436E1A">
            <w:pPr>
              <w:pStyle w:val="TAL"/>
              <w:rPr>
                <w:sz w:val="16"/>
              </w:rPr>
            </w:pPr>
            <w:r>
              <w:rPr>
                <w:sz w:val="16"/>
              </w:rPr>
              <w:t>0602</w:t>
            </w:r>
          </w:p>
        </w:tc>
        <w:tc>
          <w:tcPr>
            <w:tcW w:w="0" w:type="auto"/>
            <w:tcBorders>
              <w:top w:val="single" w:sz="4" w:space="0" w:color="auto"/>
              <w:left w:val="single" w:sz="4" w:space="0" w:color="auto"/>
              <w:bottom w:val="single" w:sz="4" w:space="0" w:color="auto"/>
              <w:right w:val="single" w:sz="4" w:space="0" w:color="auto"/>
            </w:tcBorders>
            <w:hideMark/>
          </w:tcPr>
          <w:p w14:paraId="073690F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6408E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FB5E40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F988B4" w14:textId="77777777" w:rsidR="00436E1A" w:rsidRDefault="00436E1A">
            <w:pPr>
              <w:pStyle w:val="TAL"/>
              <w:rPr>
                <w:sz w:val="16"/>
              </w:rPr>
            </w:pPr>
            <w:r>
              <w:rPr>
                <w:sz w:val="16"/>
              </w:rPr>
              <w:t>TEI17_Test, NR_ENDC_SON_MDT_enh-UEConTest</w:t>
            </w:r>
          </w:p>
        </w:tc>
        <w:tc>
          <w:tcPr>
            <w:tcW w:w="0" w:type="auto"/>
            <w:tcBorders>
              <w:top w:val="single" w:sz="4" w:space="0" w:color="auto"/>
              <w:left w:val="single" w:sz="4" w:space="0" w:color="auto"/>
              <w:bottom w:val="single" w:sz="4" w:space="0" w:color="auto"/>
              <w:right w:val="single" w:sz="4" w:space="0" w:color="auto"/>
            </w:tcBorders>
            <w:hideMark/>
          </w:tcPr>
          <w:p w14:paraId="62FE4904" w14:textId="77777777" w:rsidR="00436E1A" w:rsidRDefault="00436E1A">
            <w:pPr>
              <w:pStyle w:val="TAL"/>
              <w:rPr>
                <w:sz w:val="16"/>
              </w:rPr>
            </w:pPr>
            <w:r>
              <w:rPr>
                <w:sz w:val="16"/>
              </w:rPr>
              <w:t>revised</w:t>
            </w:r>
          </w:p>
        </w:tc>
      </w:tr>
      <w:tr w:rsidR="00436E1A" w14:paraId="72A500E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BCCB914" w14:textId="77777777" w:rsidR="00436E1A" w:rsidRDefault="00436E1A">
            <w:pPr>
              <w:pStyle w:val="TAL"/>
              <w:rPr>
                <w:sz w:val="16"/>
              </w:rPr>
            </w:pPr>
            <w:r>
              <w:rPr>
                <w:sz w:val="16"/>
              </w:rPr>
              <w:t>R5-255016</w:t>
            </w:r>
          </w:p>
        </w:tc>
        <w:tc>
          <w:tcPr>
            <w:tcW w:w="0" w:type="auto"/>
            <w:tcBorders>
              <w:top w:val="single" w:sz="4" w:space="0" w:color="auto"/>
              <w:left w:val="single" w:sz="4" w:space="0" w:color="auto"/>
              <w:bottom w:val="single" w:sz="4" w:space="0" w:color="auto"/>
              <w:right w:val="single" w:sz="4" w:space="0" w:color="auto"/>
            </w:tcBorders>
            <w:hideMark/>
          </w:tcPr>
          <w:p w14:paraId="57E5210F" w14:textId="77777777" w:rsidR="00436E1A" w:rsidRDefault="00436E1A">
            <w:pPr>
              <w:pStyle w:val="TAL"/>
              <w:rPr>
                <w:sz w:val="16"/>
              </w:rPr>
            </w:pPr>
            <w:r>
              <w:rPr>
                <w:sz w:val="16"/>
              </w:rPr>
              <w:t>Addition of applicability for new SONMDT TC 8.1.6.1.2.14A</w:t>
            </w:r>
          </w:p>
        </w:tc>
        <w:tc>
          <w:tcPr>
            <w:tcW w:w="0" w:type="auto"/>
            <w:tcBorders>
              <w:top w:val="single" w:sz="4" w:space="0" w:color="auto"/>
              <w:left w:val="single" w:sz="4" w:space="0" w:color="auto"/>
              <w:bottom w:val="single" w:sz="4" w:space="0" w:color="auto"/>
              <w:right w:val="single" w:sz="4" w:space="0" w:color="auto"/>
            </w:tcBorders>
            <w:hideMark/>
          </w:tcPr>
          <w:p w14:paraId="0C3232C4"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CD23568"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2757DD6E" w14:textId="77777777" w:rsidR="00436E1A" w:rsidRDefault="00436E1A">
            <w:pPr>
              <w:pStyle w:val="TAL"/>
              <w:rPr>
                <w:sz w:val="16"/>
              </w:rPr>
            </w:pPr>
            <w:r>
              <w:rPr>
                <w:sz w:val="16"/>
              </w:rPr>
              <w:t>0602</w:t>
            </w:r>
          </w:p>
        </w:tc>
        <w:tc>
          <w:tcPr>
            <w:tcW w:w="0" w:type="auto"/>
            <w:tcBorders>
              <w:top w:val="single" w:sz="4" w:space="0" w:color="auto"/>
              <w:left w:val="single" w:sz="4" w:space="0" w:color="auto"/>
              <w:bottom w:val="single" w:sz="4" w:space="0" w:color="auto"/>
              <w:right w:val="single" w:sz="4" w:space="0" w:color="auto"/>
            </w:tcBorders>
            <w:hideMark/>
          </w:tcPr>
          <w:p w14:paraId="70D6882B"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32D73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676A9D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5EE071" w14:textId="77777777" w:rsidR="00436E1A" w:rsidRDefault="00436E1A">
            <w:pPr>
              <w:pStyle w:val="TAL"/>
              <w:rPr>
                <w:sz w:val="16"/>
              </w:rPr>
            </w:pPr>
            <w:r>
              <w:rPr>
                <w:sz w:val="16"/>
              </w:rPr>
              <w:t>TEI17_Test, NR_ENDC_SON_MDT_enh-UEConTest</w:t>
            </w:r>
          </w:p>
        </w:tc>
        <w:tc>
          <w:tcPr>
            <w:tcW w:w="0" w:type="auto"/>
            <w:tcBorders>
              <w:top w:val="single" w:sz="4" w:space="0" w:color="auto"/>
              <w:left w:val="single" w:sz="4" w:space="0" w:color="auto"/>
              <w:bottom w:val="single" w:sz="4" w:space="0" w:color="auto"/>
              <w:right w:val="single" w:sz="4" w:space="0" w:color="auto"/>
            </w:tcBorders>
            <w:hideMark/>
          </w:tcPr>
          <w:p w14:paraId="3FD53D7F" w14:textId="77777777" w:rsidR="00436E1A" w:rsidRDefault="00436E1A">
            <w:pPr>
              <w:pStyle w:val="TAL"/>
              <w:rPr>
                <w:sz w:val="16"/>
              </w:rPr>
            </w:pPr>
            <w:r>
              <w:rPr>
                <w:sz w:val="16"/>
              </w:rPr>
              <w:t>withdrawn</w:t>
            </w:r>
          </w:p>
        </w:tc>
      </w:tr>
      <w:tr w:rsidR="00436E1A" w14:paraId="172F514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F21BBD2" w14:textId="77777777" w:rsidR="00436E1A" w:rsidRDefault="00436E1A">
            <w:pPr>
              <w:pStyle w:val="TAL"/>
              <w:rPr>
                <w:sz w:val="16"/>
              </w:rPr>
            </w:pPr>
            <w:r>
              <w:rPr>
                <w:sz w:val="16"/>
              </w:rPr>
              <w:t>R5-253991</w:t>
            </w:r>
          </w:p>
        </w:tc>
        <w:tc>
          <w:tcPr>
            <w:tcW w:w="0" w:type="auto"/>
            <w:tcBorders>
              <w:top w:val="single" w:sz="4" w:space="0" w:color="auto"/>
              <w:left w:val="single" w:sz="4" w:space="0" w:color="auto"/>
              <w:bottom w:val="single" w:sz="4" w:space="0" w:color="auto"/>
              <w:right w:val="single" w:sz="4" w:space="0" w:color="auto"/>
            </w:tcBorders>
            <w:hideMark/>
          </w:tcPr>
          <w:p w14:paraId="0C2F4FD1" w14:textId="77777777" w:rsidR="00436E1A" w:rsidRDefault="00436E1A">
            <w:pPr>
              <w:pStyle w:val="TAL"/>
              <w:rPr>
                <w:sz w:val="16"/>
              </w:rPr>
            </w:pPr>
            <w:r>
              <w:rPr>
                <w:sz w:val="16"/>
              </w:rPr>
              <w:t>Corrections to references in Table 4.2-1 for NR NTN enhancements</w:t>
            </w:r>
          </w:p>
        </w:tc>
        <w:tc>
          <w:tcPr>
            <w:tcW w:w="0" w:type="auto"/>
            <w:tcBorders>
              <w:top w:val="single" w:sz="4" w:space="0" w:color="auto"/>
              <w:left w:val="single" w:sz="4" w:space="0" w:color="auto"/>
              <w:bottom w:val="single" w:sz="4" w:space="0" w:color="auto"/>
              <w:right w:val="single" w:sz="4" w:space="0" w:color="auto"/>
            </w:tcBorders>
            <w:hideMark/>
          </w:tcPr>
          <w:p w14:paraId="0E15C751"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48C1F5A"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3E9BB0FD" w14:textId="77777777" w:rsidR="00436E1A" w:rsidRDefault="00436E1A">
            <w:pPr>
              <w:pStyle w:val="TAL"/>
              <w:rPr>
                <w:sz w:val="16"/>
              </w:rPr>
            </w:pPr>
            <w:r>
              <w:rPr>
                <w:sz w:val="16"/>
              </w:rPr>
              <w:t>0603</w:t>
            </w:r>
          </w:p>
        </w:tc>
        <w:tc>
          <w:tcPr>
            <w:tcW w:w="0" w:type="auto"/>
            <w:tcBorders>
              <w:top w:val="single" w:sz="4" w:space="0" w:color="auto"/>
              <w:left w:val="single" w:sz="4" w:space="0" w:color="auto"/>
              <w:bottom w:val="single" w:sz="4" w:space="0" w:color="auto"/>
              <w:right w:val="single" w:sz="4" w:space="0" w:color="auto"/>
            </w:tcBorders>
            <w:hideMark/>
          </w:tcPr>
          <w:p w14:paraId="75E1A5F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A8B63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6352E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6FD8DC"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1DDF3635" w14:textId="77777777" w:rsidR="00436E1A" w:rsidRDefault="00436E1A">
            <w:pPr>
              <w:pStyle w:val="TAL"/>
              <w:rPr>
                <w:sz w:val="16"/>
              </w:rPr>
            </w:pPr>
            <w:r>
              <w:rPr>
                <w:sz w:val="16"/>
              </w:rPr>
              <w:t>agreed</w:t>
            </w:r>
          </w:p>
        </w:tc>
      </w:tr>
      <w:tr w:rsidR="00436E1A" w14:paraId="4039E2E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D4D7885" w14:textId="77777777" w:rsidR="00436E1A" w:rsidRDefault="00436E1A">
            <w:pPr>
              <w:pStyle w:val="TAL"/>
              <w:rPr>
                <w:sz w:val="16"/>
              </w:rPr>
            </w:pPr>
            <w:r>
              <w:rPr>
                <w:sz w:val="16"/>
              </w:rPr>
              <w:t>R5-254029</w:t>
            </w:r>
          </w:p>
        </w:tc>
        <w:tc>
          <w:tcPr>
            <w:tcW w:w="0" w:type="auto"/>
            <w:tcBorders>
              <w:top w:val="single" w:sz="4" w:space="0" w:color="auto"/>
              <w:left w:val="single" w:sz="4" w:space="0" w:color="auto"/>
              <w:bottom w:val="single" w:sz="4" w:space="0" w:color="auto"/>
              <w:right w:val="single" w:sz="4" w:space="0" w:color="auto"/>
            </w:tcBorders>
            <w:hideMark/>
          </w:tcPr>
          <w:p w14:paraId="70153F7C" w14:textId="77777777" w:rsidR="00436E1A" w:rsidRDefault="00436E1A">
            <w:pPr>
              <w:pStyle w:val="TAL"/>
              <w:rPr>
                <w:sz w:val="16"/>
              </w:rPr>
            </w:pPr>
            <w:r>
              <w:rPr>
                <w:sz w:val="16"/>
              </w:rPr>
              <w:t>Addition of applicability for new ATG TC</w:t>
            </w:r>
          </w:p>
        </w:tc>
        <w:tc>
          <w:tcPr>
            <w:tcW w:w="0" w:type="auto"/>
            <w:tcBorders>
              <w:top w:val="single" w:sz="4" w:space="0" w:color="auto"/>
              <w:left w:val="single" w:sz="4" w:space="0" w:color="auto"/>
              <w:bottom w:val="single" w:sz="4" w:space="0" w:color="auto"/>
              <w:right w:val="single" w:sz="4" w:space="0" w:color="auto"/>
            </w:tcBorders>
            <w:hideMark/>
          </w:tcPr>
          <w:p w14:paraId="7A316896" w14:textId="77777777" w:rsidR="00436E1A" w:rsidRDefault="00436E1A">
            <w:pPr>
              <w:pStyle w:val="TAL"/>
              <w:rPr>
                <w:sz w:val="16"/>
              </w:rPr>
            </w:pPr>
            <w:r>
              <w:rPr>
                <w:sz w:val="16"/>
              </w:rPr>
              <w:t>ZTE Corporation, Tejet, SRTC</w:t>
            </w:r>
          </w:p>
        </w:tc>
        <w:tc>
          <w:tcPr>
            <w:tcW w:w="0" w:type="auto"/>
            <w:tcBorders>
              <w:top w:val="single" w:sz="4" w:space="0" w:color="auto"/>
              <w:left w:val="single" w:sz="4" w:space="0" w:color="auto"/>
              <w:bottom w:val="single" w:sz="4" w:space="0" w:color="auto"/>
              <w:right w:val="single" w:sz="4" w:space="0" w:color="auto"/>
            </w:tcBorders>
            <w:hideMark/>
          </w:tcPr>
          <w:p w14:paraId="54863C1A"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3CBC83CB" w14:textId="77777777" w:rsidR="00436E1A" w:rsidRDefault="00436E1A">
            <w:pPr>
              <w:pStyle w:val="TAL"/>
              <w:rPr>
                <w:sz w:val="16"/>
              </w:rPr>
            </w:pPr>
            <w:r>
              <w:rPr>
                <w:sz w:val="16"/>
              </w:rPr>
              <w:t>0604</w:t>
            </w:r>
          </w:p>
        </w:tc>
        <w:tc>
          <w:tcPr>
            <w:tcW w:w="0" w:type="auto"/>
            <w:tcBorders>
              <w:top w:val="single" w:sz="4" w:space="0" w:color="auto"/>
              <w:left w:val="single" w:sz="4" w:space="0" w:color="auto"/>
              <w:bottom w:val="single" w:sz="4" w:space="0" w:color="auto"/>
              <w:right w:val="single" w:sz="4" w:space="0" w:color="auto"/>
            </w:tcBorders>
            <w:hideMark/>
          </w:tcPr>
          <w:p w14:paraId="2718CE2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A8711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08A7C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184365"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7ADE60F0" w14:textId="77777777" w:rsidR="00436E1A" w:rsidRDefault="00436E1A">
            <w:pPr>
              <w:pStyle w:val="TAL"/>
              <w:rPr>
                <w:sz w:val="16"/>
              </w:rPr>
            </w:pPr>
            <w:r>
              <w:rPr>
                <w:sz w:val="16"/>
              </w:rPr>
              <w:t>agreed</w:t>
            </w:r>
          </w:p>
        </w:tc>
      </w:tr>
      <w:tr w:rsidR="00436E1A" w14:paraId="6071919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7C3952A" w14:textId="77777777" w:rsidR="00436E1A" w:rsidRDefault="00436E1A">
            <w:pPr>
              <w:pStyle w:val="TAL"/>
              <w:rPr>
                <w:sz w:val="16"/>
              </w:rPr>
            </w:pPr>
            <w:r>
              <w:rPr>
                <w:sz w:val="16"/>
              </w:rPr>
              <w:t>R5-254032</w:t>
            </w:r>
          </w:p>
        </w:tc>
        <w:tc>
          <w:tcPr>
            <w:tcW w:w="0" w:type="auto"/>
            <w:tcBorders>
              <w:top w:val="single" w:sz="4" w:space="0" w:color="auto"/>
              <w:left w:val="single" w:sz="4" w:space="0" w:color="auto"/>
              <w:bottom w:val="single" w:sz="4" w:space="0" w:color="auto"/>
              <w:right w:val="single" w:sz="4" w:space="0" w:color="auto"/>
            </w:tcBorders>
            <w:hideMark/>
          </w:tcPr>
          <w:p w14:paraId="753E116B" w14:textId="77777777" w:rsidR="00436E1A" w:rsidRDefault="00436E1A">
            <w:pPr>
              <w:pStyle w:val="TAL"/>
              <w:rPr>
                <w:sz w:val="16"/>
              </w:rPr>
            </w:pPr>
            <w:r>
              <w:rPr>
                <w:sz w:val="16"/>
              </w:rPr>
              <w:t>Applicability of testcase -10.6.1.2</w:t>
            </w:r>
          </w:p>
        </w:tc>
        <w:tc>
          <w:tcPr>
            <w:tcW w:w="0" w:type="auto"/>
            <w:tcBorders>
              <w:top w:val="single" w:sz="4" w:space="0" w:color="auto"/>
              <w:left w:val="single" w:sz="4" w:space="0" w:color="auto"/>
              <w:bottom w:val="single" w:sz="4" w:space="0" w:color="auto"/>
              <w:right w:val="single" w:sz="4" w:space="0" w:color="auto"/>
            </w:tcBorders>
            <w:hideMark/>
          </w:tcPr>
          <w:p w14:paraId="692F39AB" w14:textId="77777777" w:rsidR="00436E1A" w:rsidRDefault="00436E1A">
            <w:pPr>
              <w:pStyle w:val="TAL"/>
              <w:rPr>
                <w:sz w:val="16"/>
              </w:rPr>
            </w:pPr>
            <w:r>
              <w:rPr>
                <w:sz w:val="16"/>
              </w:rPr>
              <w:t xml:space="preserve">Nokia </w:t>
            </w:r>
          </w:p>
        </w:tc>
        <w:tc>
          <w:tcPr>
            <w:tcW w:w="0" w:type="auto"/>
            <w:tcBorders>
              <w:top w:val="single" w:sz="4" w:space="0" w:color="auto"/>
              <w:left w:val="single" w:sz="4" w:space="0" w:color="auto"/>
              <w:bottom w:val="single" w:sz="4" w:space="0" w:color="auto"/>
              <w:right w:val="single" w:sz="4" w:space="0" w:color="auto"/>
            </w:tcBorders>
            <w:hideMark/>
          </w:tcPr>
          <w:p w14:paraId="53C44271"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2B35C36A" w14:textId="77777777" w:rsidR="00436E1A" w:rsidRDefault="00436E1A">
            <w:pPr>
              <w:pStyle w:val="TAL"/>
              <w:rPr>
                <w:sz w:val="16"/>
              </w:rPr>
            </w:pPr>
            <w:r>
              <w:rPr>
                <w:sz w:val="16"/>
              </w:rPr>
              <w:t>0605</w:t>
            </w:r>
          </w:p>
        </w:tc>
        <w:tc>
          <w:tcPr>
            <w:tcW w:w="0" w:type="auto"/>
            <w:tcBorders>
              <w:top w:val="single" w:sz="4" w:space="0" w:color="auto"/>
              <w:left w:val="single" w:sz="4" w:space="0" w:color="auto"/>
              <w:bottom w:val="single" w:sz="4" w:space="0" w:color="auto"/>
              <w:right w:val="single" w:sz="4" w:space="0" w:color="auto"/>
            </w:tcBorders>
            <w:hideMark/>
          </w:tcPr>
          <w:p w14:paraId="4896959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F5CB2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77E5B7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880A6B" w14:textId="77777777" w:rsidR="00436E1A" w:rsidRDefault="00436E1A">
            <w:pPr>
              <w:pStyle w:val="TAL"/>
              <w:rPr>
                <w:sz w:val="16"/>
              </w:rPr>
            </w:pPr>
            <w:r>
              <w:rPr>
                <w:sz w:val="16"/>
              </w:rPr>
              <w:t>ATSSS_Ph3-UEConTest</w:t>
            </w:r>
          </w:p>
        </w:tc>
        <w:tc>
          <w:tcPr>
            <w:tcW w:w="0" w:type="auto"/>
            <w:tcBorders>
              <w:top w:val="single" w:sz="4" w:space="0" w:color="auto"/>
              <w:left w:val="single" w:sz="4" w:space="0" w:color="auto"/>
              <w:bottom w:val="single" w:sz="4" w:space="0" w:color="auto"/>
              <w:right w:val="single" w:sz="4" w:space="0" w:color="auto"/>
            </w:tcBorders>
            <w:hideMark/>
          </w:tcPr>
          <w:p w14:paraId="2F04A66E" w14:textId="77777777" w:rsidR="00436E1A" w:rsidRDefault="00436E1A">
            <w:pPr>
              <w:pStyle w:val="TAL"/>
              <w:rPr>
                <w:sz w:val="16"/>
              </w:rPr>
            </w:pPr>
            <w:r>
              <w:rPr>
                <w:sz w:val="16"/>
              </w:rPr>
              <w:t>revised</w:t>
            </w:r>
          </w:p>
        </w:tc>
      </w:tr>
      <w:tr w:rsidR="00436E1A" w14:paraId="665B2BF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FEB4091" w14:textId="77777777" w:rsidR="00436E1A" w:rsidRDefault="00436E1A">
            <w:pPr>
              <w:pStyle w:val="TAL"/>
              <w:rPr>
                <w:sz w:val="16"/>
              </w:rPr>
            </w:pPr>
            <w:r>
              <w:rPr>
                <w:sz w:val="16"/>
              </w:rPr>
              <w:t>R5-255052</w:t>
            </w:r>
          </w:p>
        </w:tc>
        <w:tc>
          <w:tcPr>
            <w:tcW w:w="0" w:type="auto"/>
            <w:tcBorders>
              <w:top w:val="single" w:sz="4" w:space="0" w:color="auto"/>
              <w:left w:val="single" w:sz="4" w:space="0" w:color="auto"/>
              <w:bottom w:val="single" w:sz="4" w:space="0" w:color="auto"/>
              <w:right w:val="single" w:sz="4" w:space="0" w:color="auto"/>
            </w:tcBorders>
            <w:hideMark/>
          </w:tcPr>
          <w:p w14:paraId="7F18FE65" w14:textId="77777777" w:rsidR="00436E1A" w:rsidRDefault="00436E1A">
            <w:pPr>
              <w:pStyle w:val="TAL"/>
              <w:rPr>
                <w:sz w:val="16"/>
              </w:rPr>
            </w:pPr>
            <w:r>
              <w:rPr>
                <w:sz w:val="16"/>
              </w:rPr>
              <w:t>Applicability of testcase -10.6.1.2</w:t>
            </w:r>
          </w:p>
        </w:tc>
        <w:tc>
          <w:tcPr>
            <w:tcW w:w="0" w:type="auto"/>
            <w:tcBorders>
              <w:top w:val="single" w:sz="4" w:space="0" w:color="auto"/>
              <w:left w:val="single" w:sz="4" w:space="0" w:color="auto"/>
              <w:bottom w:val="single" w:sz="4" w:space="0" w:color="auto"/>
              <w:right w:val="single" w:sz="4" w:space="0" w:color="auto"/>
            </w:tcBorders>
            <w:hideMark/>
          </w:tcPr>
          <w:p w14:paraId="7CE4757A" w14:textId="77777777" w:rsidR="00436E1A" w:rsidRDefault="00436E1A">
            <w:pPr>
              <w:pStyle w:val="TAL"/>
              <w:rPr>
                <w:sz w:val="16"/>
              </w:rPr>
            </w:pPr>
            <w:r>
              <w:rPr>
                <w:sz w:val="16"/>
              </w:rPr>
              <w:t xml:space="preserve">Nokia </w:t>
            </w:r>
          </w:p>
        </w:tc>
        <w:tc>
          <w:tcPr>
            <w:tcW w:w="0" w:type="auto"/>
            <w:tcBorders>
              <w:top w:val="single" w:sz="4" w:space="0" w:color="auto"/>
              <w:left w:val="single" w:sz="4" w:space="0" w:color="auto"/>
              <w:bottom w:val="single" w:sz="4" w:space="0" w:color="auto"/>
              <w:right w:val="single" w:sz="4" w:space="0" w:color="auto"/>
            </w:tcBorders>
            <w:hideMark/>
          </w:tcPr>
          <w:p w14:paraId="637BD536"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20AF5741" w14:textId="77777777" w:rsidR="00436E1A" w:rsidRDefault="00436E1A">
            <w:pPr>
              <w:pStyle w:val="TAL"/>
              <w:rPr>
                <w:sz w:val="16"/>
              </w:rPr>
            </w:pPr>
            <w:r>
              <w:rPr>
                <w:sz w:val="16"/>
              </w:rPr>
              <w:t>0605</w:t>
            </w:r>
          </w:p>
        </w:tc>
        <w:tc>
          <w:tcPr>
            <w:tcW w:w="0" w:type="auto"/>
            <w:tcBorders>
              <w:top w:val="single" w:sz="4" w:space="0" w:color="auto"/>
              <w:left w:val="single" w:sz="4" w:space="0" w:color="auto"/>
              <w:bottom w:val="single" w:sz="4" w:space="0" w:color="auto"/>
              <w:right w:val="single" w:sz="4" w:space="0" w:color="auto"/>
            </w:tcBorders>
            <w:hideMark/>
          </w:tcPr>
          <w:p w14:paraId="01B31BE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4224B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7884CD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F9A1D7" w14:textId="77777777" w:rsidR="00436E1A" w:rsidRDefault="00436E1A">
            <w:pPr>
              <w:pStyle w:val="TAL"/>
              <w:rPr>
                <w:sz w:val="16"/>
              </w:rPr>
            </w:pPr>
            <w:r>
              <w:rPr>
                <w:sz w:val="16"/>
              </w:rPr>
              <w:t>ATSSS_Ph3-UEConTest</w:t>
            </w:r>
          </w:p>
        </w:tc>
        <w:tc>
          <w:tcPr>
            <w:tcW w:w="0" w:type="auto"/>
            <w:tcBorders>
              <w:top w:val="single" w:sz="4" w:space="0" w:color="auto"/>
              <w:left w:val="single" w:sz="4" w:space="0" w:color="auto"/>
              <w:bottom w:val="single" w:sz="4" w:space="0" w:color="auto"/>
              <w:right w:val="single" w:sz="4" w:space="0" w:color="auto"/>
            </w:tcBorders>
            <w:hideMark/>
          </w:tcPr>
          <w:p w14:paraId="3DC269A1" w14:textId="77777777" w:rsidR="00436E1A" w:rsidRDefault="00436E1A">
            <w:pPr>
              <w:pStyle w:val="TAL"/>
              <w:rPr>
                <w:sz w:val="16"/>
              </w:rPr>
            </w:pPr>
            <w:r>
              <w:rPr>
                <w:sz w:val="16"/>
              </w:rPr>
              <w:t>agreed</w:t>
            </w:r>
          </w:p>
        </w:tc>
      </w:tr>
      <w:tr w:rsidR="00436E1A" w14:paraId="6D4501F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2B38C55" w14:textId="77777777" w:rsidR="00436E1A" w:rsidRDefault="00436E1A">
            <w:pPr>
              <w:pStyle w:val="TAL"/>
              <w:rPr>
                <w:sz w:val="16"/>
              </w:rPr>
            </w:pPr>
            <w:r>
              <w:rPr>
                <w:sz w:val="16"/>
              </w:rPr>
              <w:t>R5-254033</w:t>
            </w:r>
          </w:p>
        </w:tc>
        <w:tc>
          <w:tcPr>
            <w:tcW w:w="0" w:type="auto"/>
            <w:tcBorders>
              <w:top w:val="single" w:sz="4" w:space="0" w:color="auto"/>
              <w:left w:val="single" w:sz="4" w:space="0" w:color="auto"/>
              <w:bottom w:val="single" w:sz="4" w:space="0" w:color="auto"/>
              <w:right w:val="single" w:sz="4" w:space="0" w:color="auto"/>
            </w:tcBorders>
            <w:hideMark/>
          </w:tcPr>
          <w:p w14:paraId="4D1B89A5" w14:textId="77777777" w:rsidR="00436E1A" w:rsidRDefault="00436E1A">
            <w:pPr>
              <w:pStyle w:val="TAL"/>
              <w:rPr>
                <w:sz w:val="16"/>
              </w:rPr>
            </w:pPr>
            <w:r>
              <w:rPr>
                <w:sz w:val="16"/>
              </w:rPr>
              <w:t>Void applicability for test case 11.1.1</w:t>
            </w:r>
          </w:p>
        </w:tc>
        <w:tc>
          <w:tcPr>
            <w:tcW w:w="0" w:type="auto"/>
            <w:tcBorders>
              <w:top w:val="single" w:sz="4" w:space="0" w:color="auto"/>
              <w:left w:val="single" w:sz="4" w:space="0" w:color="auto"/>
              <w:bottom w:val="single" w:sz="4" w:space="0" w:color="auto"/>
              <w:right w:val="single" w:sz="4" w:space="0" w:color="auto"/>
            </w:tcBorders>
            <w:hideMark/>
          </w:tcPr>
          <w:p w14:paraId="347C66F1"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8609E3"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6836173D" w14:textId="77777777" w:rsidR="00436E1A" w:rsidRDefault="00436E1A">
            <w:pPr>
              <w:pStyle w:val="TAL"/>
              <w:rPr>
                <w:sz w:val="16"/>
              </w:rPr>
            </w:pPr>
            <w:r>
              <w:rPr>
                <w:sz w:val="16"/>
              </w:rPr>
              <w:t>0606</w:t>
            </w:r>
          </w:p>
        </w:tc>
        <w:tc>
          <w:tcPr>
            <w:tcW w:w="0" w:type="auto"/>
            <w:tcBorders>
              <w:top w:val="single" w:sz="4" w:space="0" w:color="auto"/>
              <w:left w:val="single" w:sz="4" w:space="0" w:color="auto"/>
              <w:bottom w:val="single" w:sz="4" w:space="0" w:color="auto"/>
              <w:right w:val="single" w:sz="4" w:space="0" w:color="auto"/>
            </w:tcBorders>
            <w:hideMark/>
          </w:tcPr>
          <w:p w14:paraId="7E266DD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5042B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91C6B7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5410F8"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E1BD847" w14:textId="77777777" w:rsidR="00436E1A" w:rsidRDefault="00436E1A">
            <w:pPr>
              <w:pStyle w:val="TAL"/>
              <w:rPr>
                <w:sz w:val="16"/>
              </w:rPr>
            </w:pPr>
            <w:r>
              <w:rPr>
                <w:sz w:val="16"/>
              </w:rPr>
              <w:t>withdrawn</w:t>
            </w:r>
          </w:p>
        </w:tc>
      </w:tr>
      <w:tr w:rsidR="00436E1A" w14:paraId="788ED72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6A6430" w14:textId="77777777" w:rsidR="00436E1A" w:rsidRDefault="00436E1A">
            <w:pPr>
              <w:pStyle w:val="TAL"/>
              <w:rPr>
                <w:sz w:val="16"/>
              </w:rPr>
            </w:pPr>
            <w:r>
              <w:rPr>
                <w:sz w:val="16"/>
              </w:rPr>
              <w:t>R5-254034</w:t>
            </w:r>
          </w:p>
        </w:tc>
        <w:tc>
          <w:tcPr>
            <w:tcW w:w="0" w:type="auto"/>
            <w:tcBorders>
              <w:top w:val="single" w:sz="4" w:space="0" w:color="auto"/>
              <w:left w:val="single" w:sz="4" w:space="0" w:color="auto"/>
              <w:bottom w:val="single" w:sz="4" w:space="0" w:color="auto"/>
              <w:right w:val="single" w:sz="4" w:space="0" w:color="auto"/>
            </w:tcBorders>
            <w:hideMark/>
          </w:tcPr>
          <w:p w14:paraId="0B92431B" w14:textId="77777777" w:rsidR="00436E1A" w:rsidRDefault="00436E1A">
            <w:pPr>
              <w:pStyle w:val="TAL"/>
              <w:rPr>
                <w:sz w:val="16"/>
              </w:rPr>
            </w:pPr>
            <w:r>
              <w:rPr>
                <w:sz w:val="16"/>
              </w:rPr>
              <w:t>Void applicability for test case 11.1.2</w:t>
            </w:r>
          </w:p>
        </w:tc>
        <w:tc>
          <w:tcPr>
            <w:tcW w:w="0" w:type="auto"/>
            <w:tcBorders>
              <w:top w:val="single" w:sz="4" w:space="0" w:color="auto"/>
              <w:left w:val="single" w:sz="4" w:space="0" w:color="auto"/>
              <w:bottom w:val="single" w:sz="4" w:space="0" w:color="auto"/>
              <w:right w:val="single" w:sz="4" w:space="0" w:color="auto"/>
            </w:tcBorders>
            <w:hideMark/>
          </w:tcPr>
          <w:p w14:paraId="05252918"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A63FBA"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6DE7C3BF" w14:textId="77777777" w:rsidR="00436E1A" w:rsidRDefault="00436E1A">
            <w:pPr>
              <w:pStyle w:val="TAL"/>
              <w:rPr>
                <w:sz w:val="16"/>
              </w:rPr>
            </w:pPr>
            <w:r>
              <w:rPr>
                <w:sz w:val="16"/>
              </w:rPr>
              <w:t>0607</w:t>
            </w:r>
          </w:p>
        </w:tc>
        <w:tc>
          <w:tcPr>
            <w:tcW w:w="0" w:type="auto"/>
            <w:tcBorders>
              <w:top w:val="single" w:sz="4" w:space="0" w:color="auto"/>
              <w:left w:val="single" w:sz="4" w:space="0" w:color="auto"/>
              <w:bottom w:val="single" w:sz="4" w:space="0" w:color="auto"/>
              <w:right w:val="single" w:sz="4" w:space="0" w:color="auto"/>
            </w:tcBorders>
            <w:hideMark/>
          </w:tcPr>
          <w:p w14:paraId="6F4D55E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E608F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7F3AC0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1C35E8"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74CCE30" w14:textId="77777777" w:rsidR="00436E1A" w:rsidRDefault="00436E1A">
            <w:pPr>
              <w:pStyle w:val="TAL"/>
              <w:rPr>
                <w:sz w:val="16"/>
              </w:rPr>
            </w:pPr>
            <w:r>
              <w:rPr>
                <w:sz w:val="16"/>
              </w:rPr>
              <w:t>withdrawn</w:t>
            </w:r>
          </w:p>
        </w:tc>
      </w:tr>
      <w:tr w:rsidR="00436E1A" w14:paraId="3127624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AE123ED" w14:textId="77777777" w:rsidR="00436E1A" w:rsidRDefault="00436E1A">
            <w:pPr>
              <w:pStyle w:val="TAL"/>
              <w:rPr>
                <w:sz w:val="16"/>
              </w:rPr>
            </w:pPr>
            <w:r>
              <w:rPr>
                <w:sz w:val="16"/>
              </w:rPr>
              <w:t>R5-254035</w:t>
            </w:r>
          </w:p>
        </w:tc>
        <w:tc>
          <w:tcPr>
            <w:tcW w:w="0" w:type="auto"/>
            <w:tcBorders>
              <w:top w:val="single" w:sz="4" w:space="0" w:color="auto"/>
              <w:left w:val="single" w:sz="4" w:space="0" w:color="auto"/>
              <w:bottom w:val="single" w:sz="4" w:space="0" w:color="auto"/>
              <w:right w:val="single" w:sz="4" w:space="0" w:color="auto"/>
            </w:tcBorders>
            <w:hideMark/>
          </w:tcPr>
          <w:p w14:paraId="4A2C0174" w14:textId="77777777" w:rsidR="00436E1A" w:rsidRDefault="00436E1A">
            <w:pPr>
              <w:pStyle w:val="TAL"/>
              <w:rPr>
                <w:sz w:val="16"/>
              </w:rPr>
            </w:pPr>
            <w:r>
              <w:rPr>
                <w:sz w:val="16"/>
              </w:rPr>
              <w:t>Void applicability for test case 11.1.3</w:t>
            </w:r>
          </w:p>
        </w:tc>
        <w:tc>
          <w:tcPr>
            <w:tcW w:w="0" w:type="auto"/>
            <w:tcBorders>
              <w:top w:val="single" w:sz="4" w:space="0" w:color="auto"/>
              <w:left w:val="single" w:sz="4" w:space="0" w:color="auto"/>
              <w:bottom w:val="single" w:sz="4" w:space="0" w:color="auto"/>
              <w:right w:val="single" w:sz="4" w:space="0" w:color="auto"/>
            </w:tcBorders>
            <w:hideMark/>
          </w:tcPr>
          <w:p w14:paraId="1540AE7D"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72A1BD"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61B3AF91" w14:textId="77777777" w:rsidR="00436E1A" w:rsidRDefault="00436E1A">
            <w:pPr>
              <w:pStyle w:val="TAL"/>
              <w:rPr>
                <w:sz w:val="16"/>
              </w:rPr>
            </w:pPr>
            <w:r>
              <w:rPr>
                <w:sz w:val="16"/>
              </w:rPr>
              <w:t>0608</w:t>
            </w:r>
          </w:p>
        </w:tc>
        <w:tc>
          <w:tcPr>
            <w:tcW w:w="0" w:type="auto"/>
            <w:tcBorders>
              <w:top w:val="single" w:sz="4" w:space="0" w:color="auto"/>
              <w:left w:val="single" w:sz="4" w:space="0" w:color="auto"/>
              <w:bottom w:val="single" w:sz="4" w:space="0" w:color="auto"/>
              <w:right w:val="single" w:sz="4" w:space="0" w:color="auto"/>
            </w:tcBorders>
            <w:hideMark/>
          </w:tcPr>
          <w:p w14:paraId="45633AB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CFA38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AC0EB8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185516"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E850BED" w14:textId="77777777" w:rsidR="00436E1A" w:rsidRDefault="00436E1A">
            <w:pPr>
              <w:pStyle w:val="TAL"/>
              <w:rPr>
                <w:sz w:val="16"/>
              </w:rPr>
            </w:pPr>
            <w:r>
              <w:rPr>
                <w:sz w:val="16"/>
              </w:rPr>
              <w:t>withdrawn</w:t>
            </w:r>
          </w:p>
        </w:tc>
      </w:tr>
      <w:tr w:rsidR="00436E1A" w14:paraId="10955F9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EF14BAD" w14:textId="77777777" w:rsidR="00436E1A" w:rsidRDefault="00436E1A">
            <w:pPr>
              <w:pStyle w:val="TAL"/>
              <w:rPr>
                <w:sz w:val="16"/>
              </w:rPr>
            </w:pPr>
            <w:r>
              <w:rPr>
                <w:sz w:val="16"/>
              </w:rPr>
              <w:t>R5-254036</w:t>
            </w:r>
          </w:p>
        </w:tc>
        <w:tc>
          <w:tcPr>
            <w:tcW w:w="0" w:type="auto"/>
            <w:tcBorders>
              <w:top w:val="single" w:sz="4" w:space="0" w:color="auto"/>
              <w:left w:val="single" w:sz="4" w:space="0" w:color="auto"/>
              <w:bottom w:val="single" w:sz="4" w:space="0" w:color="auto"/>
              <w:right w:val="single" w:sz="4" w:space="0" w:color="auto"/>
            </w:tcBorders>
            <w:hideMark/>
          </w:tcPr>
          <w:p w14:paraId="19F1138D" w14:textId="77777777" w:rsidR="00436E1A" w:rsidRDefault="00436E1A">
            <w:pPr>
              <w:pStyle w:val="TAL"/>
              <w:rPr>
                <w:sz w:val="16"/>
              </w:rPr>
            </w:pPr>
            <w:r>
              <w:rPr>
                <w:sz w:val="16"/>
              </w:rPr>
              <w:t>Void applicability for test case 11.1.5</w:t>
            </w:r>
          </w:p>
        </w:tc>
        <w:tc>
          <w:tcPr>
            <w:tcW w:w="0" w:type="auto"/>
            <w:tcBorders>
              <w:top w:val="single" w:sz="4" w:space="0" w:color="auto"/>
              <w:left w:val="single" w:sz="4" w:space="0" w:color="auto"/>
              <w:bottom w:val="single" w:sz="4" w:space="0" w:color="auto"/>
              <w:right w:val="single" w:sz="4" w:space="0" w:color="auto"/>
            </w:tcBorders>
            <w:hideMark/>
          </w:tcPr>
          <w:p w14:paraId="5087CAAF"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7779D7"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7689CD8C" w14:textId="77777777" w:rsidR="00436E1A" w:rsidRDefault="00436E1A">
            <w:pPr>
              <w:pStyle w:val="TAL"/>
              <w:rPr>
                <w:sz w:val="16"/>
              </w:rPr>
            </w:pPr>
            <w:r>
              <w:rPr>
                <w:sz w:val="16"/>
              </w:rPr>
              <w:t>0609</w:t>
            </w:r>
          </w:p>
        </w:tc>
        <w:tc>
          <w:tcPr>
            <w:tcW w:w="0" w:type="auto"/>
            <w:tcBorders>
              <w:top w:val="single" w:sz="4" w:space="0" w:color="auto"/>
              <w:left w:val="single" w:sz="4" w:space="0" w:color="auto"/>
              <w:bottom w:val="single" w:sz="4" w:space="0" w:color="auto"/>
              <w:right w:val="single" w:sz="4" w:space="0" w:color="auto"/>
            </w:tcBorders>
            <w:hideMark/>
          </w:tcPr>
          <w:p w14:paraId="1F9F66A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31D2A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6A730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CAEB9F"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0BDE8B7" w14:textId="77777777" w:rsidR="00436E1A" w:rsidRDefault="00436E1A">
            <w:pPr>
              <w:pStyle w:val="TAL"/>
              <w:rPr>
                <w:sz w:val="16"/>
              </w:rPr>
            </w:pPr>
            <w:r>
              <w:rPr>
                <w:sz w:val="16"/>
              </w:rPr>
              <w:t>withdrawn</w:t>
            </w:r>
          </w:p>
        </w:tc>
      </w:tr>
      <w:tr w:rsidR="00436E1A" w14:paraId="47FB38E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D800229" w14:textId="77777777" w:rsidR="00436E1A" w:rsidRDefault="00436E1A">
            <w:pPr>
              <w:pStyle w:val="TAL"/>
              <w:rPr>
                <w:sz w:val="16"/>
              </w:rPr>
            </w:pPr>
            <w:r>
              <w:rPr>
                <w:sz w:val="16"/>
              </w:rPr>
              <w:t>R5-254037</w:t>
            </w:r>
          </w:p>
        </w:tc>
        <w:tc>
          <w:tcPr>
            <w:tcW w:w="0" w:type="auto"/>
            <w:tcBorders>
              <w:top w:val="single" w:sz="4" w:space="0" w:color="auto"/>
              <w:left w:val="single" w:sz="4" w:space="0" w:color="auto"/>
              <w:bottom w:val="single" w:sz="4" w:space="0" w:color="auto"/>
              <w:right w:val="single" w:sz="4" w:space="0" w:color="auto"/>
            </w:tcBorders>
            <w:hideMark/>
          </w:tcPr>
          <w:p w14:paraId="42DFC4FC" w14:textId="77777777" w:rsidR="00436E1A" w:rsidRDefault="00436E1A">
            <w:pPr>
              <w:pStyle w:val="TAL"/>
              <w:rPr>
                <w:sz w:val="16"/>
              </w:rPr>
            </w:pPr>
            <w:r>
              <w:rPr>
                <w:sz w:val="16"/>
              </w:rPr>
              <w:t>Void applicability for test case 11.1.6</w:t>
            </w:r>
          </w:p>
        </w:tc>
        <w:tc>
          <w:tcPr>
            <w:tcW w:w="0" w:type="auto"/>
            <w:tcBorders>
              <w:top w:val="single" w:sz="4" w:space="0" w:color="auto"/>
              <w:left w:val="single" w:sz="4" w:space="0" w:color="auto"/>
              <w:bottom w:val="single" w:sz="4" w:space="0" w:color="auto"/>
              <w:right w:val="single" w:sz="4" w:space="0" w:color="auto"/>
            </w:tcBorders>
            <w:hideMark/>
          </w:tcPr>
          <w:p w14:paraId="1D94D0DD"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1D758A"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1233255F" w14:textId="77777777" w:rsidR="00436E1A" w:rsidRDefault="00436E1A">
            <w:pPr>
              <w:pStyle w:val="TAL"/>
              <w:rPr>
                <w:sz w:val="16"/>
              </w:rPr>
            </w:pPr>
            <w:r>
              <w:rPr>
                <w:sz w:val="16"/>
              </w:rPr>
              <w:t>0610</w:t>
            </w:r>
          </w:p>
        </w:tc>
        <w:tc>
          <w:tcPr>
            <w:tcW w:w="0" w:type="auto"/>
            <w:tcBorders>
              <w:top w:val="single" w:sz="4" w:space="0" w:color="auto"/>
              <w:left w:val="single" w:sz="4" w:space="0" w:color="auto"/>
              <w:bottom w:val="single" w:sz="4" w:space="0" w:color="auto"/>
              <w:right w:val="single" w:sz="4" w:space="0" w:color="auto"/>
            </w:tcBorders>
            <w:hideMark/>
          </w:tcPr>
          <w:p w14:paraId="4F2D794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91F1A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F1811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F24A3D"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016DBCE" w14:textId="77777777" w:rsidR="00436E1A" w:rsidRDefault="00436E1A">
            <w:pPr>
              <w:pStyle w:val="TAL"/>
              <w:rPr>
                <w:sz w:val="16"/>
              </w:rPr>
            </w:pPr>
            <w:r>
              <w:rPr>
                <w:sz w:val="16"/>
              </w:rPr>
              <w:t>withdrawn</w:t>
            </w:r>
          </w:p>
        </w:tc>
      </w:tr>
      <w:tr w:rsidR="00436E1A" w14:paraId="266C62D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C34300" w14:textId="77777777" w:rsidR="00436E1A" w:rsidRDefault="00436E1A">
            <w:pPr>
              <w:pStyle w:val="TAL"/>
              <w:rPr>
                <w:sz w:val="16"/>
              </w:rPr>
            </w:pPr>
            <w:r>
              <w:rPr>
                <w:sz w:val="16"/>
              </w:rPr>
              <w:t>R5-254107</w:t>
            </w:r>
          </w:p>
        </w:tc>
        <w:tc>
          <w:tcPr>
            <w:tcW w:w="0" w:type="auto"/>
            <w:tcBorders>
              <w:top w:val="single" w:sz="4" w:space="0" w:color="auto"/>
              <w:left w:val="single" w:sz="4" w:space="0" w:color="auto"/>
              <w:bottom w:val="single" w:sz="4" w:space="0" w:color="auto"/>
              <w:right w:val="single" w:sz="4" w:space="0" w:color="auto"/>
            </w:tcBorders>
            <w:hideMark/>
          </w:tcPr>
          <w:p w14:paraId="5CEE103E" w14:textId="77777777" w:rsidR="00436E1A" w:rsidRDefault="00436E1A">
            <w:pPr>
              <w:pStyle w:val="TAL"/>
              <w:rPr>
                <w:sz w:val="16"/>
              </w:rPr>
            </w:pPr>
            <w:r>
              <w:rPr>
                <w:sz w:val="16"/>
              </w:rPr>
              <w:t>Adding additional information of applicability for feMIMO test case 7.1.1.3.17.X - Multi-TRP</w:t>
            </w:r>
          </w:p>
        </w:tc>
        <w:tc>
          <w:tcPr>
            <w:tcW w:w="0" w:type="auto"/>
            <w:tcBorders>
              <w:top w:val="single" w:sz="4" w:space="0" w:color="auto"/>
              <w:left w:val="single" w:sz="4" w:space="0" w:color="auto"/>
              <w:bottom w:val="single" w:sz="4" w:space="0" w:color="auto"/>
              <w:right w:val="single" w:sz="4" w:space="0" w:color="auto"/>
            </w:tcBorders>
            <w:hideMark/>
          </w:tcPr>
          <w:p w14:paraId="33F21209"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8AAB23E"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7784DF98" w14:textId="77777777" w:rsidR="00436E1A" w:rsidRDefault="00436E1A">
            <w:pPr>
              <w:pStyle w:val="TAL"/>
              <w:rPr>
                <w:sz w:val="16"/>
              </w:rPr>
            </w:pPr>
            <w:r>
              <w:rPr>
                <w:sz w:val="16"/>
              </w:rPr>
              <w:t>0611</w:t>
            </w:r>
          </w:p>
        </w:tc>
        <w:tc>
          <w:tcPr>
            <w:tcW w:w="0" w:type="auto"/>
            <w:tcBorders>
              <w:top w:val="single" w:sz="4" w:space="0" w:color="auto"/>
              <w:left w:val="single" w:sz="4" w:space="0" w:color="auto"/>
              <w:bottom w:val="single" w:sz="4" w:space="0" w:color="auto"/>
              <w:right w:val="single" w:sz="4" w:space="0" w:color="auto"/>
            </w:tcBorders>
            <w:hideMark/>
          </w:tcPr>
          <w:p w14:paraId="3F82B9B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1B5FC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34FA0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69B27E" w14:textId="77777777" w:rsidR="00436E1A" w:rsidRDefault="00436E1A">
            <w:pPr>
              <w:pStyle w:val="TAL"/>
              <w:rPr>
                <w:sz w:val="16"/>
              </w:rPr>
            </w:pPr>
            <w:r>
              <w:rPr>
                <w:sz w:val="16"/>
              </w:rPr>
              <w:t>TEI17_Test, NR_feMIMO-UEConTest</w:t>
            </w:r>
          </w:p>
        </w:tc>
        <w:tc>
          <w:tcPr>
            <w:tcW w:w="0" w:type="auto"/>
            <w:tcBorders>
              <w:top w:val="single" w:sz="4" w:space="0" w:color="auto"/>
              <w:left w:val="single" w:sz="4" w:space="0" w:color="auto"/>
              <w:bottom w:val="single" w:sz="4" w:space="0" w:color="auto"/>
              <w:right w:val="single" w:sz="4" w:space="0" w:color="auto"/>
            </w:tcBorders>
            <w:hideMark/>
          </w:tcPr>
          <w:p w14:paraId="76F16995" w14:textId="77777777" w:rsidR="00436E1A" w:rsidRDefault="00436E1A">
            <w:pPr>
              <w:pStyle w:val="TAL"/>
              <w:rPr>
                <w:sz w:val="16"/>
              </w:rPr>
            </w:pPr>
            <w:r>
              <w:rPr>
                <w:sz w:val="16"/>
              </w:rPr>
              <w:t>agreed</w:t>
            </w:r>
          </w:p>
        </w:tc>
      </w:tr>
      <w:tr w:rsidR="00436E1A" w14:paraId="613B697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7192A6D" w14:textId="77777777" w:rsidR="00436E1A" w:rsidRDefault="00436E1A">
            <w:pPr>
              <w:pStyle w:val="TAL"/>
              <w:rPr>
                <w:sz w:val="16"/>
              </w:rPr>
            </w:pPr>
            <w:r>
              <w:rPr>
                <w:sz w:val="16"/>
              </w:rPr>
              <w:t>R5-254114</w:t>
            </w:r>
          </w:p>
        </w:tc>
        <w:tc>
          <w:tcPr>
            <w:tcW w:w="0" w:type="auto"/>
            <w:tcBorders>
              <w:top w:val="single" w:sz="4" w:space="0" w:color="auto"/>
              <w:left w:val="single" w:sz="4" w:space="0" w:color="auto"/>
              <w:bottom w:val="single" w:sz="4" w:space="0" w:color="auto"/>
              <w:right w:val="single" w:sz="4" w:space="0" w:color="auto"/>
            </w:tcBorders>
            <w:hideMark/>
          </w:tcPr>
          <w:p w14:paraId="0B7D5A4A" w14:textId="77777777" w:rsidR="00436E1A" w:rsidRDefault="00436E1A">
            <w:pPr>
              <w:pStyle w:val="TAL"/>
              <w:rPr>
                <w:sz w:val="16"/>
              </w:rPr>
            </w:pPr>
            <w:r>
              <w:rPr>
                <w:sz w:val="16"/>
              </w:rPr>
              <w:t>Update eRedCap UE Test applicability for Legacy test cases</w:t>
            </w:r>
          </w:p>
        </w:tc>
        <w:tc>
          <w:tcPr>
            <w:tcW w:w="0" w:type="auto"/>
            <w:tcBorders>
              <w:top w:val="single" w:sz="4" w:space="0" w:color="auto"/>
              <w:left w:val="single" w:sz="4" w:space="0" w:color="auto"/>
              <w:bottom w:val="single" w:sz="4" w:space="0" w:color="auto"/>
              <w:right w:val="single" w:sz="4" w:space="0" w:color="auto"/>
            </w:tcBorders>
            <w:hideMark/>
          </w:tcPr>
          <w:p w14:paraId="62FD6F52" w14:textId="77777777" w:rsidR="00436E1A" w:rsidRDefault="00436E1A">
            <w:pPr>
              <w:pStyle w:val="TAL"/>
              <w:rPr>
                <w:sz w:val="16"/>
              </w:rPr>
            </w:pPr>
            <w:r>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hideMark/>
          </w:tcPr>
          <w:p w14:paraId="2FA47D99"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4732422" w14:textId="77777777" w:rsidR="00436E1A" w:rsidRDefault="00436E1A">
            <w:pPr>
              <w:pStyle w:val="TAL"/>
              <w:rPr>
                <w:sz w:val="16"/>
              </w:rPr>
            </w:pPr>
            <w:r>
              <w:rPr>
                <w:sz w:val="16"/>
              </w:rPr>
              <w:t>0612</w:t>
            </w:r>
          </w:p>
        </w:tc>
        <w:tc>
          <w:tcPr>
            <w:tcW w:w="0" w:type="auto"/>
            <w:tcBorders>
              <w:top w:val="single" w:sz="4" w:space="0" w:color="auto"/>
              <w:left w:val="single" w:sz="4" w:space="0" w:color="auto"/>
              <w:bottom w:val="single" w:sz="4" w:space="0" w:color="auto"/>
              <w:right w:val="single" w:sz="4" w:space="0" w:color="auto"/>
            </w:tcBorders>
            <w:hideMark/>
          </w:tcPr>
          <w:p w14:paraId="603E061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7D779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622C7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50525C"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17743C56" w14:textId="77777777" w:rsidR="00436E1A" w:rsidRDefault="00436E1A">
            <w:pPr>
              <w:pStyle w:val="TAL"/>
              <w:rPr>
                <w:sz w:val="16"/>
              </w:rPr>
            </w:pPr>
            <w:r>
              <w:rPr>
                <w:sz w:val="16"/>
              </w:rPr>
              <w:t>revised</w:t>
            </w:r>
          </w:p>
        </w:tc>
      </w:tr>
      <w:tr w:rsidR="00436E1A" w14:paraId="590D567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F49B2E0" w14:textId="77777777" w:rsidR="00436E1A" w:rsidRDefault="00436E1A">
            <w:pPr>
              <w:pStyle w:val="TAL"/>
              <w:rPr>
                <w:sz w:val="16"/>
              </w:rPr>
            </w:pPr>
            <w:r>
              <w:rPr>
                <w:sz w:val="16"/>
              </w:rPr>
              <w:t>R5-254951</w:t>
            </w:r>
          </w:p>
        </w:tc>
        <w:tc>
          <w:tcPr>
            <w:tcW w:w="0" w:type="auto"/>
            <w:tcBorders>
              <w:top w:val="single" w:sz="4" w:space="0" w:color="auto"/>
              <w:left w:val="single" w:sz="4" w:space="0" w:color="auto"/>
              <w:bottom w:val="single" w:sz="4" w:space="0" w:color="auto"/>
              <w:right w:val="single" w:sz="4" w:space="0" w:color="auto"/>
            </w:tcBorders>
            <w:hideMark/>
          </w:tcPr>
          <w:p w14:paraId="09602182" w14:textId="77777777" w:rsidR="00436E1A" w:rsidRDefault="00436E1A">
            <w:pPr>
              <w:pStyle w:val="TAL"/>
              <w:rPr>
                <w:sz w:val="16"/>
              </w:rPr>
            </w:pPr>
            <w:r>
              <w:rPr>
                <w:sz w:val="16"/>
              </w:rPr>
              <w:t>Update eRedCap UE Test applicability for Legacy test cases</w:t>
            </w:r>
          </w:p>
        </w:tc>
        <w:tc>
          <w:tcPr>
            <w:tcW w:w="0" w:type="auto"/>
            <w:tcBorders>
              <w:top w:val="single" w:sz="4" w:space="0" w:color="auto"/>
              <w:left w:val="single" w:sz="4" w:space="0" w:color="auto"/>
              <w:bottom w:val="single" w:sz="4" w:space="0" w:color="auto"/>
              <w:right w:val="single" w:sz="4" w:space="0" w:color="auto"/>
            </w:tcBorders>
            <w:hideMark/>
          </w:tcPr>
          <w:p w14:paraId="47F21B71" w14:textId="77777777" w:rsidR="00436E1A" w:rsidRDefault="00436E1A">
            <w:pPr>
              <w:pStyle w:val="TAL"/>
              <w:rPr>
                <w:sz w:val="16"/>
              </w:rPr>
            </w:pPr>
            <w:r>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hideMark/>
          </w:tcPr>
          <w:p w14:paraId="2E13A621"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42D8FEEE" w14:textId="77777777" w:rsidR="00436E1A" w:rsidRDefault="00436E1A">
            <w:pPr>
              <w:pStyle w:val="TAL"/>
              <w:rPr>
                <w:sz w:val="16"/>
              </w:rPr>
            </w:pPr>
            <w:r>
              <w:rPr>
                <w:sz w:val="16"/>
              </w:rPr>
              <w:t>0612</w:t>
            </w:r>
          </w:p>
        </w:tc>
        <w:tc>
          <w:tcPr>
            <w:tcW w:w="0" w:type="auto"/>
            <w:tcBorders>
              <w:top w:val="single" w:sz="4" w:space="0" w:color="auto"/>
              <w:left w:val="single" w:sz="4" w:space="0" w:color="auto"/>
              <w:bottom w:val="single" w:sz="4" w:space="0" w:color="auto"/>
              <w:right w:val="single" w:sz="4" w:space="0" w:color="auto"/>
            </w:tcBorders>
            <w:hideMark/>
          </w:tcPr>
          <w:p w14:paraId="19B8BA1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C8D99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A4FE3F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E8AB4E" w14:textId="77777777" w:rsidR="00436E1A" w:rsidRDefault="00436E1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0A00BADD" w14:textId="77777777" w:rsidR="00436E1A" w:rsidRDefault="00436E1A">
            <w:pPr>
              <w:pStyle w:val="TAL"/>
              <w:rPr>
                <w:sz w:val="16"/>
              </w:rPr>
            </w:pPr>
            <w:r>
              <w:rPr>
                <w:sz w:val="16"/>
              </w:rPr>
              <w:t>not pursued</w:t>
            </w:r>
          </w:p>
        </w:tc>
      </w:tr>
      <w:tr w:rsidR="00436E1A" w14:paraId="62B34A7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FBC3866" w14:textId="77777777" w:rsidR="00436E1A" w:rsidRDefault="00436E1A">
            <w:pPr>
              <w:pStyle w:val="TAL"/>
              <w:rPr>
                <w:sz w:val="16"/>
              </w:rPr>
            </w:pPr>
            <w:r>
              <w:rPr>
                <w:sz w:val="16"/>
              </w:rPr>
              <w:t>R5-254174</w:t>
            </w:r>
          </w:p>
        </w:tc>
        <w:tc>
          <w:tcPr>
            <w:tcW w:w="0" w:type="auto"/>
            <w:tcBorders>
              <w:top w:val="single" w:sz="4" w:space="0" w:color="auto"/>
              <w:left w:val="single" w:sz="4" w:space="0" w:color="auto"/>
              <w:bottom w:val="single" w:sz="4" w:space="0" w:color="auto"/>
              <w:right w:val="single" w:sz="4" w:space="0" w:color="auto"/>
            </w:tcBorders>
            <w:hideMark/>
          </w:tcPr>
          <w:p w14:paraId="22CCA156" w14:textId="77777777" w:rsidR="00436E1A" w:rsidRDefault="00436E1A">
            <w:pPr>
              <w:pStyle w:val="TAL"/>
              <w:rPr>
                <w:sz w:val="16"/>
              </w:rPr>
            </w:pPr>
            <w:r>
              <w:rPr>
                <w:sz w:val="16"/>
              </w:rPr>
              <w:t>Addition of Applicability of new LTM Test Cases</w:t>
            </w:r>
          </w:p>
        </w:tc>
        <w:tc>
          <w:tcPr>
            <w:tcW w:w="0" w:type="auto"/>
            <w:tcBorders>
              <w:top w:val="single" w:sz="4" w:space="0" w:color="auto"/>
              <w:left w:val="single" w:sz="4" w:space="0" w:color="auto"/>
              <w:bottom w:val="single" w:sz="4" w:space="0" w:color="auto"/>
              <w:right w:val="single" w:sz="4" w:space="0" w:color="auto"/>
            </w:tcBorders>
            <w:hideMark/>
          </w:tcPr>
          <w:p w14:paraId="1F561285"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44114D96"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66DA4217" w14:textId="77777777" w:rsidR="00436E1A" w:rsidRDefault="00436E1A">
            <w:pPr>
              <w:pStyle w:val="TAL"/>
              <w:rPr>
                <w:sz w:val="16"/>
              </w:rPr>
            </w:pPr>
            <w:r>
              <w:rPr>
                <w:sz w:val="16"/>
              </w:rPr>
              <w:t>0613</w:t>
            </w:r>
          </w:p>
        </w:tc>
        <w:tc>
          <w:tcPr>
            <w:tcW w:w="0" w:type="auto"/>
            <w:tcBorders>
              <w:top w:val="single" w:sz="4" w:space="0" w:color="auto"/>
              <w:left w:val="single" w:sz="4" w:space="0" w:color="auto"/>
              <w:bottom w:val="single" w:sz="4" w:space="0" w:color="auto"/>
              <w:right w:val="single" w:sz="4" w:space="0" w:color="auto"/>
            </w:tcBorders>
            <w:hideMark/>
          </w:tcPr>
          <w:p w14:paraId="5E265AF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7BFA0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3327D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8C72BE"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1F1AD03C" w14:textId="77777777" w:rsidR="00436E1A" w:rsidRDefault="00436E1A">
            <w:pPr>
              <w:pStyle w:val="TAL"/>
              <w:rPr>
                <w:sz w:val="16"/>
              </w:rPr>
            </w:pPr>
            <w:r>
              <w:rPr>
                <w:sz w:val="16"/>
              </w:rPr>
              <w:t>revised</w:t>
            </w:r>
          </w:p>
        </w:tc>
      </w:tr>
      <w:tr w:rsidR="00436E1A" w14:paraId="387166F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33D7C33" w14:textId="77777777" w:rsidR="00436E1A" w:rsidRDefault="00436E1A">
            <w:pPr>
              <w:pStyle w:val="TAL"/>
              <w:rPr>
                <w:sz w:val="16"/>
              </w:rPr>
            </w:pPr>
            <w:r>
              <w:rPr>
                <w:sz w:val="16"/>
              </w:rPr>
              <w:t>R5-255036</w:t>
            </w:r>
          </w:p>
        </w:tc>
        <w:tc>
          <w:tcPr>
            <w:tcW w:w="0" w:type="auto"/>
            <w:tcBorders>
              <w:top w:val="single" w:sz="4" w:space="0" w:color="auto"/>
              <w:left w:val="single" w:sz="4" w:space="0" w:color="auto"/>
              <w:bottom w:val="single" w:sz="4" w:space="0" w:color="auto"/>
              <w:right w:val="single" w:sz="4" w:space="0" w:color="auto"/>
            </w:tcBorders>
            <w:hideMark/>
          </w:tcPr>
          <w:p w14:paraId="38D25B63" w14:textId="77777777" w:rsidR="00436E1A" w:rsidRDefault="00436E1A">
            <w:pPr>
              <w:pStyle w:val="TAL"/>
              <w:rPr>
                <w:sz w:val="16"/>
              </w:rPr>
            </w:pPr>
            <w:r>
              <w:rPr>
                <w:sz w:val="16"/>
              </w:rPr>
              <w:t>Addition of Applicability of new LTM Test Cases</w:t>
            </w:r>
          </w:p>
        </w:tc>
        <w:tc>
          <w:tcPr>
            <w:tcW w:w="0" w:type="auto"/>
            <w:tcBorders>
              <w:top w:val="single" w:sz="4" w:space="0" w:color="auto"/>
              <w:left w:val="single" w:sz="4" w:space="0" w:color="auto"/>
              <w:bottom w:val="single" w:sz="4" w:space="0" w:color="auto"/>
              <w:right w:val="single" w:sz="4" w:space="0" w:color="auto"/>
            </w:tcBorders>
            <w:hideMark/>
          </w:tcPr>
          <w:p w14:paraId="7908BAE8"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5EF73D3B"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4DF4F073" w14:textId="77777777" w:rsidR="00436E1A" w:rsidRDefault="00436E1A">
            <w:pPr>
              <w:pStyle w:val="TAL"/>
              <w:rPr>
                <w:sz w:val="16"/>
              </w:rPr>
            </w:pPr>
            <w:r>
              <w:rPr>
                <w:sz w:val="16"/>
              </w:rPr>
              <w:t>0613</w:t>
            </w:r>
          </w:p>
        </w:tc>
        <w:tc>
          <w:tcPr>
            <w:tcW w:w="0" w:type="auto"/>
            <w:tcBorders>
              <w:top w:val="single" w:sz="4" w:space="0" w:color="auto"/>
              <w:left w:val="single" w:sz="4" w:space="0" w:color="auto"/>
              <w:bottom w:val="single" w:sz="4" w:space="0" w:color="auto"/>
              <w:right w:val="single" w:sz="4" w:space="0" w:color="auto"/>
            </w:tcBorders>
            <w:hideMark/>
          </w:tcPr>
          <w:p w14:paraId="48B95AD2"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DE0B7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66AEAF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C5B111"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3126CC1E" w14:textId="77777777" w:rsidR="00436E1A" w:rsidRDefault="00436E1A">
            <w:pPr>
              <w:pStyle w:val="TAL"/>
              <w:rPr>
                <w:sz w:val="16"/>
              </w:rPr>
            </w:pPr>
            <w:r>
              <w:rPr>
                <w:sz w:val="16"/>
              </w:rPr>
              <w:t>agreed</w:t>
            </w:r>
          </w:p>
        </w:tc>
      </w:tr>
      <w:tr w:rsidR="00436E1A" w14:paraId="19D50A0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876020" w14:textId="77777777" w:rsidR="00436E1A" w:rsidRDefault="00436E1A">
            <w:pPr>
              <w:pStyle w:val="TAL"/>
              <w:rPr>
                <w:sz w:val="16"/>
              </w:rPr>
            </w:pPr>
            <w:r>
              <w:rPr>
                <w:sz w:val="16"/>
              </w:rPr>
              <w:t>R5-254204</w:t>
            </w:r>
          </w:p>
        </w:tc>
        <w:tc>
          <w:tcPr>
            <w:tcW w:w="0" w:type="auto"/>
            <w:tcBorders>
              <w:top w:val="single" w:sz="4" w:space="0" w:color="auto"/>
              <w:left w:val="single" w:sz="4" w:space="0" w:color="auto"/>
              <w:bottom w:val="single" w:sz="4" w:space="0" w:color="auto"/>
              <w:right w:val="single" w:sz="4" w:space="0" w:color="auto"/>
            </w:tcBorders>
            <w:hideMark/>
          </w:tcPr>
          <w:p w14:paraId="717FA262" w14:textId="77777777" w:rsidR="00436E1A" w:rsidRDefault="00436E1A">
            <w:pPr>
              <w:pStyle w:val="TAL"/>
              <w:rPr>
                <w:sz w:val="16"/>
              </w:rPr>
            </w:pPr>
            <w:r>
              <w:rPr>
                <w:sz w:val="16"/>
              </w:rPr>
              <w:t>Applicability update to Inter-system mobility registration update / Rejected / No suitable cells in tracking area / 5GC to EPC test case</w:t>
            </w:r>
          </w:p>
        </w:tc>
        <w:tc>
          <w:tcPr>
            <w:tcW w:w="0" w:type="auto"/>
            <w:tcBorders>
              <w:top w:val="single" w:sz="4" w:space="0" w:color="auto"/>
              <w:left w:val="single" w:sz="4" w:space="0" w:color="auto"/>
              <w:bottom w:val="single" w:sz="4" w:space="0" w:color="auto"/>
              <w:right w:val="single" w:sz="4" w:space="0" w:color="auto"/>
            </w:tcBorders>
            <w:hideMark/>
          </w:tcPr>
          <w:p w14:paraId="4885860F"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574BC0D"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2A5F06F5" w14:textId="77777777" w:rsidR="00436E1A" w:rsidRDefault="00436E1A">
            <w:pPr>
              <w:pStyle w:val="TAL"/>
              <w:rPr>
                <w:sz w:val="16"/>
              </w:rPr>
            </w:pPr>
            <w:r>
              <w:rPr>
                <w:sz w:val="16"/>
              </w:rPr>
              <w:t>0614</w:t>
            </w:r>
          </w:p>
        </w:tc>
        <w:tc>
          <w:tcPr>
            <w:tcW w:w="0" w:type="auto"/>
            <w:tcBorders>
              <w:top w:val="single" w:sz="4" w:space="0" w:color="auto"/>
              <w:left w:val="single" w:sz="4" w:space="0" w:color="auto"/>
              <w:bottom w:val="single" w:sz="4" w:space="0" w:color="auto"/>
              <w:right w:val="single" w:sz="4" w:space="0" w:color="auto"/>
            </w:tcBorders>
            <w:hideMark/>
          </w:tcPr>
          <w:p w14:paraId="1A9A9C6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6DF1A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DB96C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33988C"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3970074E" w14:textId="77777777" w:rsidR="00436E1A" w:rsidRDefault="00436E1A">
            <w:pPr>
              <w:pStyle w:val="TAL"/>
              <w:rPr>
                <w:sz w:val="16"/>
              </w:rPr>
            </w:pPr>
            <w:r>
              <w:rPr>
                <w:sz w:val="16"/>
              </w:rPr>
              <w:t>revised</w:t>
            </w:r>
          </w:p>
        </w:tc>
      </w:tr>
      <w:tr w:rsidR="00436E1A" w14:paraId="2B8D41A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EDE44B" w14:textId="77777777" w:rsidR="00436E1A" w:rsidRDefault="00436E1A">
            <w:pPr>
              <w:pStyle w:val="TAL"/>
              <w:rPr>
                <w:sz w:val="16"/>
              </w:rPr>
            </w:pPr>
            <w:r>
              <w:rPr>
                <w:sz w:val="16"/>
              </w:rPr>
              <w:t>R5-255072</w:t>
            </w:r>
          </w:p>
        </w:tc>
        <w:tc>
          <w:tcPr>
            <w:tcW w:w="0" w:type="auto"/>
            <w:tcBorders>
              <w:top w:val="single" w:sz="4" w:space="0" w:color="auto"/>
              <w:left w:val="single" w:sz="4" w:space="0" w:color="auto"/>
              <w:bottom w:val="single" w:sz="4" w:space="0" w:color="auto"/>
              <w:right w:val="single" w:sz="4" w:space="0" w:color="auto"/>
            </w:tcBorders>
            <w:hideMark/>
          </w:tcPr>
          <w:p w14:paraId="6D5BC47F" w14:textId="77777777" w:rsidR="00436E1A" w:rsidRDefault="00436E1A">
            <w:pPr>
              <w:pStyle w:val="TAL"/>
              <w:rPr>
                <w:sz w:val="16"/>
              </w:rPr>
            </w:pPr>
            <w:r>
              <w:rPr>
                <w:sz w:val="16"/>
              </w:rPr>
              <w:t>Applicability update to Inter-system mobility registration update / Rejected / No suitable cells in tracking area / 5GC to EPC test case</w:t>
            </w:r>
          </w:p>
        </w:tc>
        <w:tc>
          <w:tcPr>
            <w:tcW w:w="0" w:type="auto"/>
            <w:tcBorders>
              <w:top w:val="single" w:sz="4" w:space="0" w:color="auto"/>
              <w:left w:val="single" w:sz="4" w:space="0" w:color="auto"/>
              <w:bottom w:val="single" w:sz="4" w:space="0" w:color="auto"/>
              <w:right w:val="single" w:sz="4" w:space="0" w:color="auto"/>
            </w:tcBorders>
            <w:hideMark/>
          </w:tcPr>
          <w:p w14:paraId="748E1F44"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B525989"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71418A8C" w14:textId="77777777" w:rsidR="00436E1A" w:rsidRDefault="00436E1A">
            <w:pPr>
              <w:pStyle w:val="TAL"/>
              <w:rPr>
                <w:sz w:val="16"/>
              </w:rPr>
            </w:pPr>
            <w:r>
              <w:rPr>
                <w:sz w:val="16"/>
              </w:rPr>
              <w:t>0614</w:t>
            </w:r>
          </w:p>
        </w:tc>
        <w:tc>
          <w:tcPr>
            <w:tcW w:w="0" w:type="auto"/>
            <w:tcBorders>
              <w:top w:val="single" w:sz="4" w:space="0" w:color="auto"/>
              <w:left w:val="single" w:sz="4" w:space="0" w:color="auto"/>
              <w:bottom w:val="single" w:sz="4" w:space="0" w:color="auto"/>
              <w:right w:val="single" w:sz="4" w:space="0" w:color="auto"/>
            </w:tcBorders>
            <w:hideMark/>
          </w:tcPr>
          <w:p w14:paraId="7A6D1C62"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E6E1C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71353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142EBD"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5D51F0BC" w14:textId="77777777" w:rsidR="00436E1A" w:rsidRDefault="00436E1A">
            <w:pPr>
              <w:pStyle w:val="TAL"/>
              <w:rPr>
                <w:sz w:val="16"/>
              </w:rPr>
            </w:pPr>
            <w:r>
              <w:rPr>
                <w:sz w:val="16"/>
              </w:rPr>
              <w:t>agreed</w:t>
            </w:r>
          </w:p>
        </w:tc>
      </w:tr>
      <w:tr w:rsidR="00436E1A" w14:paraId="66257A4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51D5A78" w14:textId="77777777" w:rsidR="00436E1A" w:rsidRDefault="00436E1A">
            <w:pPr>
              <w:pStyle w:val="TAL"/>
              <w:rPr>
                <w:sz w:val="16"/>
              </w:rPr>
            </w:pPr>
            <w:r>
              <w:rPr>
                <w:sz w:val="16"/>
              </w:rPr>
              <w:t>R5-254266</w:t>
            </w:r>
          </w:p>
        </w:tc>
        <w:tc>
          <w:tcPr>
            <w:tcW w:w="0" w:type="auto"/>
            <w:tcBorders>
              <w:top w:val="single" w:sz="4" w:space="0" w:color="auto"/>
              <w:left w:val="single" w:sz="4" w:space="0" w:color="auto"/>
              <w:bottom w:val="single" w:sz="4" w:space="0" w:color="auto"/>
              <w:right w:val="single" w:sz="4" w:space="0" w:color="auto"/>
            </w:tcBorders>
            <w:hideMark/>
          </w:tcPr>
          <w:p w14:paraId="32249885" w14:textId="77777777" w:rsidR="00436E1A" w:rsidRDefault="00436E1A">
            <w:pPr>
              <w:pStyle w:val="TAL"/>
              <w:rPr>
                <w:sz w:val="16"/>
              </w:rPr>
            </w:pPr>
            <w:r>
              <w:rPr>
                <w:sz w:val="16"/>
              </w:rPr>
              <w:t>Updates to applicability for protocol conformance testing of flexible Tx-Rx separation for NR NTN bands</w:t>
            </w:r>
          </w:p>
        </w:tc>
        <w:tc>
          <w:tcPr>
            <w:tcW w:w="0" w:type="auto"/>
            <w:tcBorders>
              <w:top w:val="single" w:sz="4" w:space="0" w:color="auto"/>
              <w:left w:val="single" w:sz="4" w:space="0" w:color="auto"/>
              <w:bottom w:val="single" w:sz="4" w:space="0" w:color="auto"/>
              <w:right w:val="single" w:sz="4" w:space="0" w:color="auto"/>
            </w:tcBorders>
            <w:hideMark/>
          </w:tcPr>
          <w:p w14:paraId="40FBE183" w14:textId="77777777" w:rsidR="00436E1A" w:rsidRDefault="00436E1A">
            <w:pPr>
              <w:pStyle w:val="TAL"/>
              <w:rPr>
                <w:sz w:val="16"/>
              </w:rPr>
            </w:pPr>
            <w:r>
              <w:rPr>
                <w:sz w:val="16"/>
              </w:rPr>
              <w:t>EchoStar, MCC TF160</w:t>
            </w:r>
          </w:p>
        </w:tc>
        <w:tc>
          <w:tcPr>
            <w:tcW w:w="0" w:type="auto"/>
            <w:tcBorders>
              <w:top w:val="single" w:sz="4" w:space="0" w:color="auto"/>
              <w:left w:val="single" w:sz="4" w:space="0" w:color="auto"/>
              <w:bottom w:val="single" w:sz="4" w:space="0" w:color="auto"/>
              <w:right w:val="single" w:sz="4" w:space="0" w:color="auto"/>
            </w:tcBorders>
            <w:hideMark/>
          </w:tcPr>
          <w:p w14:paraId="1A07251A"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1F270700" w14:textId="77777777" w:rsidR="00436E1A" w:rsidRDefault="00436E1A">
            <w:pPr>
              <w:pStyle w:val="TAL"/>
              <w:rPr>
                <w:sz w:val="16"/>
              </w:rPr>
            </w:pPr>
            <w:r>
              <w:rPr>
                <w:sz w:val="16"/>
              </w:rPr>
              <w:t>0615</w:t>
            </w:r>
          </w:p>
        </w:tc>
        <w:tc>
          <w:tcPr>
            <w:tcW w:w="0" w:type="auto"/>
            <w:tcBorders>
              <w:top w:val="single" w:sz="4" w:space="0" w:color="auto"/>
              <w:left w:val="single" w:sz="4" w:space="0" w:color="auto"/>
              <w:bottom w:val="single" w:sz="4" w:space="0" w:color="auto"/>
              <w:right w:val="single" w:sz="4" w:space="0" w:color="auto"/>
            </w:tcBorders>
            <w:hideMark/>
          </w:tcPr>
          <w:p w14:paraId="3744597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28716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94954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308CFB"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029D4324" w14:textId="77777777" w:rsidR="00436E1A" w:rsidRDefault="00436E1A">
            <w:pPr>
              <w:pStyle w:val="TAL"/>
              <w:rPr>
                <w:sz w:val="16"/>
              </w:rPr>
            </w:pPr>
            <w:r>
              <w:rPr>
                <w:sz w:val="16"/>
              </w:rPr>
              <w:t>agreed</w:t>
            </w:r>
          </w:p>
        </w:tc>
      </w:tr>
      <w:tr w:rsidR="00436E1A" w14:paraId="3848FF3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6D079C4" w14:textId="77777777" w:rsidR="00436E1A" w:rsidRDefault="00436E1A">
            <w:pPr>
              <w:pStyle w:val="TAL"/>
              <w:rPr>
                <w:sz w:val="16"/>
              </w:rPr>
            </w:pPr>
            <w:r>
              <w:rPr>
                <w:sz w:val="16"/>
              </w:rPr>
              <w:t>R5-254279</w:t>
            </w:r>
          </w:p>
        </w:tc>
        <w:tc>
          <w:tcPr>
            <w:tcW w:w="0" w:type="auto"/>
            <w:tcBorders>
              <w:top w:val="single" w:sz="4" w:space="0" w:color="auto"/>
              <w:left w:val="single" w:sz="4" w:space="0" w:color="auto"/>
              <w:bottom w:val="single" w:sz="4" w:space="0" w:color="auto"/>
              <w:right w:val="single" w:sz="4" w:space="0" w:color="auto"/>
            </w:tcBorders>
            <w:hideMark/>
          </w:tcPr>
          <w:p w14:paraId="46DC36BC" w14:textId="77777777" w:rsidR="00436E1A" w:rsidRDefault="00436E1A">
            <w:pPr>
              <w:pStyle w:val="TAL"/>
              <w:rPr>
                <w:sz w:val="16"/>
              </w:rPr>
            </w:pPr>
            <w:r>
              <w:rPr>
                <w:sz w:val="16"/>
              </w:rPr>
              <w:t>Addition of applicability for new UAV test cases</w:t>
            </w:r>
          </w:p>
        </w:tc>
        <w:tc>
          <w:tcPr>
            <w:tcW w:w="0" w:type="auto"/>
            <w:tcBorders>
              <w:top w:val="single" w:sz="4" w:space="0" w:color="auto"/>
              <w:left w:val="single" w:sz="4" w:space="0" w:color="auto"/>
              <w:bottom w:val="single" w:sz="4" w:space="0" w:color="auto"/>
              <w:right w:val="single" w:sz="4" w:space="0" w:color="auto"/>
            </w:tcBorders>
            <w:hideMark/>
          </w:tcPr>
          <w:p w14:paraId="092C9EAB" w14:textId="77777777" w:rsidR="00436E1A" w:rsidRDefault="00436E1A">
            <w:pPr>
              <w:pStyle w:val="TAL"/>
              <w:rPr>
                <w:sz w:val="16"/>
              </w:rPr>
            </w:pPr>
            <w:r>
              <w:rPr>
                <w:sz w:val="16"/>
              </w:rPr>
              <w:t>QUALCOMM JAPAN LLC., China Unicom</w:t>
            </w:r>
          </w:p>
        </w:tc>
        <w:tc>
          <w:tcPr>
            <w:tcW w:w="0" w:type="auto"/>
            <w:tcBorders>
              <w:top w:val="single" w:sz="4" w:space="0" w:color="auto"/>
              <w:left w:val="single" w:sz="4" w:space="0" w:color="auto"/>
              <w:bottom w:val="single" w:sz="4" w:space="0" w:color="auto"/>
              <w:right w:val="single" w:sz="4" w:space="0" w:color="auto"/>
            </w:tcBorders>
            <w:hideMark/>
          </w:tcPr>
          <w:p w14:paraId="0FCFCDD5"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32181156" w14:textId="77777777" w:rsidR="00436E1A" w:rsidRDefault="00436E1A">
            <w:pPr>
              <w:pStyle w:val="TAL"/>
              <w:rPr>
                <w:sz w:val="16"/>
              </w:rPr>
            </w:pPr>
            <w:r>
              <w:rPr>
                <w:sz w:val="16"/>
              </w:rPr>
              <w:t>0616</w:t>
            </w:r>
          </w:p>
        </w:tc>
        <w:tc>
          <w:tcPr>
            <w:tcW w:w="0" w:type="auto"/>
            <w:tcBorders>
              <w:top w:val="single" w:sz="4" w:space="0" w:color="auto"/>
              <w:left w:val="single" w:sz="4" w:space="0" w:color="auto"/>
              <w:bottom w:val="single" w:sz="4" w:space="0" w:color="auto"/>
              <w:right w:val="single" w:sz="4" w:space="0" w:color="auto"/>
            </w:tcBorders>
            <w:hideMark/>
          </w:tcPr>
          <w:p w14:paraId="605DE97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D2FA5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DA893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CFB463"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264821E4" w14:textId="77777777" w:rsidR="00436E1A" w:rsidRDefault="00436E1A">
            <w:pPr>
              <w:pStyle w:val="TAL"/>
              <w:rPr>
                <w:sz w:val="16"/>
              </w:rPr>
            </w:pPr>
            <w:r>
              <w:rPr>
                <w:sz w:val="16"/>
              </w:rPr>
              <w:t>revised</w:t>
            </w:r>
          </w:p>
        </w:tc>
      </w:tr>
      <w:tr w:rsidR="00436E1A" w14:paraId="458CD6E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372F30F" w14:textId="77777777" w:rsidR="00436E1A" w:rsidRDefault="00436E1A">
            <w:pPr>
              <w:pStyle w:val="TAL"/>
              <w:rPr>
                <w:sz w:val="16"/>
              </w:rPr>
            </w:pPr>
            <w:r>
              <w:rPr>
                <w:sz w:val="16"/>
              </w:rPr>
              <w:t>R5-255090</w:t>
            </w:r>
          </w:p>
        </w:tc>
        <w:tc>
          <w:tcPr>
            <w:tcW w:w="0" w:type="auto"/>
            <w:tcBorders>
              <w:top w:val="single" w:sz="4" w:space="0" w:color="auto"/>
              <w:left w:val="single" w:sz="4" w:space="0" w:color="auto"/>
              <w:bottom w:val="single" w:sz="4" w:space="0" w:color="auto"/>
              <w:right w:val="single" w:sz="4" w:space="0" w:color="auto"/>
            </w:tcBorders>
            <w:hideMark/>
          </w:tcPr>
          <w:p w14:paraId="4BE374BE" w14:textId="77777777" w:rsidR="00436E1A" w:rsidRDefault="00436E1A">
            <w:pPr>
              <w:pStyle w:val="TAL"/>
              <w:rPr>
                <w:sz w:val="16"/>
              </w:rPr>
            </w:pPr>
            <w:r>
              <w:rPr>
                <w:sz w:val="16"/>
              </w:rPr>
              <w:t>Addition of applicability for new UAV test cases</w:t>
            </w:r>
          </w:p>
        </w:tc>
        <w:tc>
          <w:tcPr>
            <w:tcW w:w="0" w:type="auto"/>
            <w:tcBorders>
              <w:top w:val="single" w:sz="4" w:space="0" w:color="auto"/>
              <w:left w:val="single" w:sz="4" w:space="0" w:color="auto"/>
              <w:bottom w:val="single" w:sz="4" w:space="0" w:color="auto"/>
              <w:right w:val="single" w:sz="4" w:space="0" w:color="auto"/>
            </w:tcBorders>
            <w:hideMark/>
          </w:tcPr>
          <w:p w14:paraId="7002853F" w14:textId="77777777" w:rsidR="00436E1A" w:rsidRDefault="00436E1A">
            <w:pPr>
              <w:pStyle w:val="TAL"/>
              <w:rPr>
                <w:sz w:val="16"/>
              </w:rPr>
            </w:pPr>
            <w:r>
              <w:rPr>
                <w:sz w:val="16"/>
              </w:rPr>
              <w:t>QUALCOMM JAPAN LLC., China Unicom</w:t>
            </w:r>
          </w:p>
        </w:tc>
        <w:tc>
          <w:tcPr>
            <w:tcW w:w="0" w:type="auto"/>
            <w:tcBorders>
              <w:top w:val="single" w:sz="4" w:space="0" w:color="auto"/>
              <w:left w:val="single" w:sz="4" w:space="0" w:color="auto"/>
              <w:bottom w:val="single" w:sz="4" w:space="0" w:color="auto"/>
              <w:right w:val="single" w:sz="4" w:space="0" w:color="auto"/>
            </w:tcBorders>
            <w:hideMark/>
          </w:tcPr>
          <w:p w14:paraId="2BBEB521"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4E37748D" w14:textId="77777777" w:rsidR="00436E1A" w:rsidRDefault="00436E1A">
            <w:pPr>
              <w:pStyle w:val="TAL"/>
              <w:rPr>
                <w:sz w:val="16"/>
              </w:rPr>
            </w:pPr>
            <w:r>
              <w:rPr>
                <w:sz w:val="16"/>
              </w:rPr>
              <w:t>0616</w:t>
            </w:r>
          </w:p>
        </w:tc>
        <w:tc>
          <w:tcPr>
            <w:tcW w:w="0" w:type="auto"/>
            <w:tcBorders>
              <w:top w:val="single" w:sz="4" w:space="0" w:color="auto"/>
              <w:left w:val="single" w:sz="4" w:space="0" w:color="auto"/>
              <w:bottom w:val="single" w:sz="4" w:space="0" w:color="auto"/>
              <w:right w:val="single" w:sz="4" w:space="0" w:color="auto"/>
            </w:tcBorders>
            <w:hideMark/>
          </w:tcPr>
          <w:p w14:paraId="407F1C9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789EC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96F1A0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470038"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7CE05794" w14:textId="77777777" w:rsidR="00436E1A" w:rsidRDefault="00436E1A">
            <w:pPr>
              <w:pStyle w:val="TAL"/>
              <w:rPr>
                <w:sz w:val="16"/>
              </w:rPr>
            </w:pPr>
            <w:r>
              <w:rPr>
                <w:sz w:val="16"/>
              </w:rPr>
              <w:t>agreed</w:t>
            </w:r>
          </w:p>
        </w:tc>
      </w:tr>
      <w:tr w:rsidR="00436E1A" w14:paraId="5FCDB53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1D4BC9" w14:textId="77777777" w:rsidR="00436E1A" w:rsidRDefault="00436E1A">
            <w:pPr>
              <w:pStyle w:val="TAL"/>
              <w:rPr>
                <w:sz w:val="16"/>
              </w:rPr>
            </w:pPr>
            <w:r>
              <w:rPr>
                <w:sz w:val="16"/>
              </w:rPr>
              <w:t>R5-254285</w:t>
            </w:r>
          </w:p>
        </w:tc>
        <w:tc>
          <w:tcPr>
            <w:tcW w:w="0" w:type="auto"/>
            <w:tcBorders>
              <w:top w:val="single" w:sz="4" w:space="0" w:color="auto"/>
              <w:left w:val="single" w:sz="4" w:space="0" w:color="auto"/>
              <w:bottom w:val="single" w:sz="4" w:space="0" w:color="auto"/>
              <w:right w:val="single" w:sz="4" w:space="0" w:color="auto"/>
            </w:tcBorders>
            <w:hideMark/>
          </w:tcPr>
          <w:p w14:paraId="49F13F20" w14:textId="77777777" w:rsidR="00436E1A" w:rsidRDefault="00436E1A">
            <w:pPr>
              <w:pStyle w:val="TAL"/>
              <w:rPr>
                <w:sz w:val="16"/>
              </w:rPr>
            </w:pPr>
            <w:r>
              <w:rPr>
                <w:sz w:val="16"/>
              </w:rPr>
              <w:t>Addition of applicability for new NTN test cases</w:t>
            </w:r>
          </w:p>
        </w:tc>
        <w:tc>
          <w:tcPr>
            <w:tcW w:w="0" w:type="auto"/>
            <w:tcBorders>
              <w:top w:val="single" w:sz="4" w:space="0" w:color="auto"/>
              <w:left w:val="single" w:sz="4" w:space="0" w:color="auto"/>
              <w:bottom w:val="single" w:sz="4" w:space="0" w:color="auto"/>
              <w:right w:val="single" w:sz="4" w:space="0" w:color="auto"/>
            </w:tcBorders>
            <w:hideMark/>
          </w:tcPr>
          <w:p w14:paraId="470F980D" w14:textId="77777777" w:rsidR="00436E1A" w:rsidRDefault="00436E1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3C48F401"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5C59690" w14:textId="77777777" w:rsidR="00436E1A" w:rsidRDefault="00436E1A">
            <w:pPr>
              <w:pStyle w:val="TAL"/>
              <w:rPr>
                <w:sz w:val="16"/>
              </w:rPr>
            </w:pPr>
            <w:r>
              <w:rPr>
                <w:sz w:val="16"/>
              </w:rPr>
              <w:t>0617</w:t>
            </w:r>
          </w:p>
        </w:tc>
        <w:tc>
          <w:tcPr>
            <w:tcW w:w="0" w:type="auto"/>
            <w:tcBorders>
              <w:top w:val="single" w:sz="4" w:space="0" w:color="auto"/>
              <w:left w:val="single" w:sz="4" w:space="0" w:color="auto"/>
              <w:bottom w:val="single" w:sz="4" w:space="0" w:color="auto"/>
              <w:right w:val="single" w:sz="4" w:space="0" w:color="auto"/>
            </w:tcBorders>
            <w:hideMark/>
          </w:tcPr>
          <w:p w14:paraId="182E081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F9959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9ED0BB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E72BFE"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408F982C" w14:textId="77777777" w:rsidR="00436E1A" w:rsidRDefault="00436E1A">
            <w:pPr>
              <w:pStyle w:val="TAL"/>
              <w:rPr>
                <w:sz w:val="16"/>
              </w:rPr>
            </w:pPr>
            <w:r>
              <w:rPr>
                <w:sz w:val="16"/>
              </w:rPr>
              <w:t>withdrawn</w:t>
            </w:r>
          </w:p>
        </w:tc>
      </w:tr>
      <w:tr w:rsidR="00436E1A" w14:paraId="60C056E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ADC1AA" w14:textId="77777777" w:rsidR="00436E1A" w:rsidRDefault="00436E1A">
            <w:pPr>
              <w:pStyle w:val="TAL"/>
              <w:rPr>
                <w:sz w:val="16"/>
              </w:rPr>
            </w:pPr>
            <w:r>
              <w:rPr>
                <w:sz w:val="16"/>
              </w:rPr>
              <w:t>R5-254303</w:t>
            </w:r>
          </w:p>
        </w:tc>
        <w:tc>
          <w:tcPr>
            <w:tcW w:w="0" w:type="auto"/>
            <w:tcBorders>
              <w:top w:val="single" w:sz="4" w:space="0" w:color="auto"/>
              <w:left w:val="single" w:sz="4" w:space="0" w:color="auto"/>
              <w:bottom w:val="single" w:sz="4" w:space="0" w:color="auto"/>
              <w:right w:val="single" w:sz="4" w:space="0" w:color="auto"/>
            </w:tcBorders>
            <w:hideMark/>
          </w:tcPr>
          <w:p w14:paraId="31EB89EC" w14:textId="77777777" w:rsidR="00436E1A" w:rsidRDefault="00436E1A">
            <w:pPr>
              <w:pStyle w:val="TAL"/>
              <w:rPr>
                <w:sz w:val="16"/>
              </w:rPr>
            </w:pPr>
            <w:r>
              <w:rPr>
                <w:sz w:val="16"/>
              </w:rPr>
              <w:t>Update applicability for test case 11.1.4</w:t>
            </w:r>
          </w:p>
        </w:tc>
        <w:tc>
          <w:tcPr>
            <w:tcW w:w="0" w:type="auto"/>
            <w:tcBorders>
              <w:top w:val="single" w:sz="4" w:space="0" w:color="auto"/>
              <w:left w:val="single" w:sz="4" w:space="0" w:color="auto"/>
              <w:bottom w:val="single" w:sz="4" w:space="0" w:color="auto"/>
              <w:right w:val="single" w:sz="4" w:space="0" w:color="auto"/>
            </w:tcBorders>
            <w:hideMark/>
          </w:tcPr>
          <w:p w14:paraId="3417039E"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F298EA"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02E14505" w14:textId="77777777" w:rsidR="00436E1A" w:rsidRDefault="00436E1A">
            <w:pPr>
              <w:pStyle w:val="TAL"/>
              <w:rPr>
                <w:sz w:val="16"/>
              </w:rPr>
            </w:pPr>
            <w:r>
              <w:rPr>
                <w:sz w:val="16"/>
              </w:rPr>
              <w:t>0618</w:t>
            </w:r>
          </w:p>
        </w:tc>
        <w:tc>
          <w:tcPr>
            <w:tcW w:w="0" w:type="auto"/>
            <w:tcBorders>
              <w:top w:val="single" w:sz="4" w:space="0" w:color="auto"/>
              <w:left w:val="single" w:sz="4" w:space="0" w:color="auto"/>
              <w:bottom w:val="single" w:sz="4" w:space="0" w:color="auto"/>
              <w:right w:val="single" w:sz="4" w:space="0" w:color="auto"/>
            </w:tcBorders>
            <w:hideMark/>
          </w:tcPr>
          <w:p w14:paraId="1721759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A99C4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DCCF3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0579A0"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117951D" w14:textId="77777777" w:rsidR="00436E1A" w:rsidRDefault="00436E1A">
            <w:pPr>
              <w:pStyle w:val="TAL"/>
              <w:rPr>
                <w:sz w:val="16"/>
              </w:rPr>
            </w:pPr>
            <w:r>
              <w:rPr>
                <w:sz w:val="16"/>
              </w:rPr>
              <w:t>not pursued</w:t>
            </w:r>
          </w:p>
        </w:tc>
      </w:tr>
      <w:tr w:rsidR="00436E1A" w14:paraId="6479464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DD27578" w14:textId="77777777" w:rsidR="00436E1A" w:rsidRDefault="00436E1A">
            <w:pPr>
              <w:pStyle w:val="TAL"/>
              <w:rPr>
                <w:sz w:val="16"/>
              </w:rPr>
            </w:pPr>
            <w:r>
              <w:rPr>
                <w:sz w:val="16"/>
              </w:rPr>
              <w:t>R5-254304</w:t>
            </w:r>
          </w:p>
        </w:tc>
        <w:tc>
          <w:tcPr>
            <w:tcW w:w="0" w:type="auto"/>
            <w:tcBorders>
              <w:top w:val="single" w:sz="4" w:space="0" w:color="auto"/>
              <w:left w:val="single" w:sz="4" w:space="0" w:color="auto"/>
              <w:bottom w:val="single" w:sz="4" w:space="0" w:color="auto"/>
              <w:right w:val="single" w:sz="4" w:space="0" w:color="auto"/>
            </w:tcBorders>
            <w:hideMark/>
          </w:tcPr>
          <w:p w14:paraId="1DF1541D" w14:textId="77777777" w:rsidR="00436E1A" w:rsidRDefault="00436E1A">
            <w:pPr>
              <w:pStyle w:val="TAL"/>
              <w:rPr>
                <w:sz w:val="16"/>
              </w:rPr>
            </w:pPr>
            <w:r>
              <w:rPr>
                <w:sz w:val="16"/>
              </w:rPr>
              <w:t>Update applicability for test case 11.1.8</w:t>
            </w:r>
          </w:p>
        </w:tc>
        <w:tc>
          <w:tcPr>
            <w:tcW w:w="0" w:type="auto"/>
            <w:tcBorders>
              <w:top w:val="single" w:sz="4" w:space="0" w:color="auto"/>
              <w:left w:val="single" w:sz="4" w:space="0" w:color="auto"/>
              <w:bottom w:val="single" w:sz="4" w:space="0" w:color="auto"/>
              <w:right w:val="single" w:sz="4" w:space="0" w:color="auto"/>
            </w:tcBorders>
            <w:hideMark/>
          </w:tcPr>
          <w:p w14:paraId="4E349601"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6B8A6A"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02A9ED7D" w14:textId="77777777" w:rsidR="00436E1A" w:rsidRDefault="00436E1A">
            <w:pPr>
              <w:pStyle w:val="TAL"/>
              <w:rPr>
                <w:sz w:val="16"/>
              </w:rPr>
            </w:pPr>
            <w:r>
              <w:rPr>
                <w:sz w:val="16"/>
              </w:rPr>
              <w:t>0619</w:t>
            </w:r>
          </w:p>
        </w:tc>
        <w:tc>
          <w:tcPr>
            <w:tcW w:w="0" w:type="auto"/>
            <w:tcBorders>
              <w:top w:val="single" w:sz="4" w:space="0" w:color="auto"/>
              <w:left w:val="single" w:sz="4" w:space="0" w:color="auto"/>
              <w:bottom w:val="single" w:sz="4" w:space="0" w:color="auto"/>
              <w:right w:val="single" w:sz="4" w:space="0" w:color="auto"/>
            </w:tcBorders>
            <w:hideMark/>
          </w:tcPr>
          <w:p w14:paraId="4C0873E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5263A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C67B4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750D45"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C8AD0CE" w14:textId="77777777" w:rsidR="00436E1A" w:rsidRDefault="00436E1A">
            <w:pPr>
              <w:pStyle w:val="TAL"/>
              <w:rPr>
                <w:sz w:val="16"/>
              </w:rPr>
            </w:pPr>
            <w:r>
              <w:rPr>
                <w:sz w:val="16"/>
              </w:rPr>
              <w:t>agreed</w:t>
            </w:r>
          </w:p>
        </w:tc>
      </w:tr>
      <w:tr w:rsidR="00436E1A" w14:paraId="4B74314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B89EAA9" w14:textId="77777777" w:rsidR="00436E1A" w:rsidRDefault="00436E1A">
            <w:pPr>
              <w:pStyle w:val="TAL"/>
              <w:rPr>
                <w:sz w:val="16"/>
              </w:rPr>
            </w:pPr>
            <w:r>
              <w:rPr>
                <w:sz w:val="16"/>
              </w:rPr>
              <w:t>R5-254305</w:t>
            </w:r>
          </w:p>
        </w:tc>
        <w:tc>
          <w:tcPr>
            <w:tcW w:w="0" w:type="auto"/>
            <w:tcBorders>
              <w:top w:val="single" w:sz="4" w:space="0" w:color="auto"/>
              <w:left w:val="single" w:sz="4" w:space="0" w:color="auto"/>
              <w:bottom w:val="single" w:sz="4" w:space="0" w:color="auto"/>
              <w:right w:val="single" w:sz="4" w:space="0" w:color="auto"/>
            </w:tcBorders>
            <w:hideMark/>
          </w:tcPr>
          <w:p w14:paraId="14FC1935" w14:textId="77777777" w:rsidR="00436E1A" w:rsidRDefault="00436E1A">
            <w:pPr>
              <w:pStyle w:val="TAL"/>
              <w:rPr>
                <w:sz w:val="16"/>
              </w:rPr>
            </w:pPr>
            <w:r>
              <w:rPr>
                <w:sz w:val="16"/>
              </w:rPr>
              <w:t>Update applicability for test case 11.1.9</w:t>
            </w:r>
          </w:p>
        </w:tc>
        <w:tc>
          <w:tcPr>
            <w:tcW w:w="0" w:type="auto"/>
            <w:tcBorders>
              <w:top w:val="single" w:sz="4" w:space="0" w:color="auto"/>
              <w:left w:val="single" w:sz="4" w:space="0" w:color="auto"/>
              <w:bottom w:val="single" w:sz="4" w:space="0" w:color="auto"/>
              <w:right w:val="single" w:sz="4" w:space="0" w:color="auto"/>
            </w:tcBorders>
            <w:hideMark/>
          </w:tcPr>
          <w:p w14:paraId="265FC87E"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9B5321"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38D0EC29" w14:textId="77777777" w:rsidR="00436E1A" w:rsidRDefault="00436E1A">
            <w:pPr>
              <w:pStyle w:val="TAL"/>
              <w:rPr>
                <w:sz w:val="16"/>
              </w:rPr>
            </w:pPr>
            <w:r>
              <w:rPr>
                <w:sz w:val="16"/>
              </w:rPr>
              <w:t>0620</w:t>
            </w:r>
          </w:p>
        </w:tc>
        <w:tc>
          <w:tcPr>
            <w:tcW w:w="0" w:type="auto"/>
            <w:tcBorders>
              <w:top w:val="single" w:sz="4" w:space="0" w:color="auto"/>
              <w:left w:val="single" w:sz="4" w:space="0" w:color="auto"/>
              <w:bottom w:val="single" w:sz="4" w:space="0" w:color="auto"/>
              <w:right w:val="single" w:sz="4" w:space="0" w:color="auto"/>
            </w:tcBorders>
            <w:hideMark/>
          </w:tcPr>
          <w:p w14:paraId="4200AC3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DAE90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2BB7B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32F9EF"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DAB3099" w14:textId="77777777" w:rsidR="00436E1A" w:rsidRDefault="00436E1A">
            <w:pPr>
              <w:pStyle w:val="TAL"/>
              <w:rPr>
                <w:sz w:val="16"/>
              </w:rPr>
            </w:pPr>
            <w:r>
              <w:rPr>
                <w:sz w:val="16"/>
              </w:rPr>
              <w:t>agreed</w:t>
            </w:r>
          </w:p>
        </w:tc>
      </w:tr>
      <w:tr w:rsidR="00436E1A" w14:paraId="1CB0454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934683" w14:textId="77777777" w:rsidR="00436E1A" w:rsidRDefault="00436E1A">
            <w:pPr>
              <w:pStyle w:val="TAL"/>
              <w:rPr>
                <w:sz w:val="16"/>
              </w:rPr>
            </w:pPr>
            <w:r>
              <w:rPr>
                <w:sz w:val="16"/>
              </w:rPr>
              <w:t>R5-254491</w:t>
            </w:r>
          </w:p>
        </w:tc>
        <w:tc>
          <w:tcPr>
            <w:tcW w:w="0" w:type="auto"/>
            <w:tcBorders>
              <w:top w:val="single" w:sz="4" w:space="0" w:color="auto"/>
              <w:left w:val="single" w:sz="4" w:space="0" w:color="auto"/>
              <w:bottom w:val="single" w:sz="4" w:space="0" w:color="auto"/>
              <w:right w:val="single" w:sz="4" w:space="0" w:color="auto"/>
            </w:tcBorders>
            <w:hideMark/>
          </w:tcPr>
          <w:p w14:paraId="0404E1A4" w14:textId="77777777" w:rsidR="00436E1A" w:rsidRDefault="00436E1A">
            <w:pPr>
              <w:pStyle w:val="TAL"/>
              <w:rPr>
                <w:sz w:val="16"/>
              </w:rPr>
            </w:pPr>
            <w:r>
              <w:rPr>
                <w:sz w:val="16"/>
              </w:rPr>
              <w:t>Addition of test applicability for new R18 NPN test cases</w:t>
            </w:r>
          </w:p>
        </w:tc>
        <w:tc>
          <w:tcPr>
            <w:tcW w:w="0" w:type="auto"/>
            <w:tcBorders>
              <w:top w:val="single" w:sz="4" w:space="0" w:color="auto"/>
              <w:left w:val="single" w:sz="4" w:space="0" w:color="auto"/>
              <w:bottom w:val="single" w:sz="4" w:space="0" w:color="auto"/>
              <w:right w:val="single" w:sz="4" w:space="0" w:color="auto"/>
            </w:tcBorders>
            <w:hideMark/>
          </w:tcPr>
          <w:p w14:paraId="4A510015" w14:textId="77777777" w:rsidR="00436E1A" w:rsidRDefault="00436E1A">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207D059D"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774D25A8" w14:textId="77777777" w:rsidR="00436E1A" w:rsidRDefault="00436E1A">
            <w:pPr>
              <w:pStyle w:val="TAL"/>
              <w:rPr>
                <w:sz w:val="16"/>
              </w:rPr>
            </w:pPr>
            <w:r>
              <w:rPr>
                <w:sz w:val="16"/>
              </w:rPr>
              <w:t>0621</w:t>
            </w:r>
          </w:p>
        </w:tc>
        <w:tc>
          <w:tcPr>
            <w:tcW w:w="0" w:type="auto"/>
            <w:tcBorders>
              <w:top w:val="single" w:sz="4" w:space="0" w:color="auto"/>
              <w:left w:val="single" w:sz="4" w:space="0" w:color="auto"/>
              <w:bottom w:val="single" w:sz="4" w:space="0" w:color="auto"/>
              <w:right w:val="single" w:sz="4" w:space="0" w:color="auto"/>
            </w:tcBorders>
            <w:hideMark/>
          </w:tcPr>
          <w:p w14:paraId="65AAA52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8DA9A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BB203C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486F50" w14:textId="77777777" w:rsidR="00436E1A" w:rsidRDefault="00436E1A">
            <w:pPr>
              <w:pStyle w:val="TAL"/>
              <w:rPr>
                <w:sz w:val="16"/>
              </w:rPr>
            </w:pPr>
            <w:r>
              <w:rPr>
                <w:sz w:val="16"/>
              </w:rPr>
              <w:t>eNPN_Ph2-NGRAN_plus_CT1-UEConTest</w:t>
            </w:r>
          </w:p>
        </w:tc>
        <w:tc>
          <w:tcPr>
            <w:tcW w:w="0" w:type="auto"/>
            <w:tcBorders>
              <w:top w:val="single" w:sz="4" w:space="0" w:color="auto"/>
              <w:left w:val="single" w:sz="4" w:space="0" w:color="auto"/>
              <w:bottom w:val="single" w:sz="4" w:space="0" w:color="auto"/>
              <w:right w:val="single" w:sz="4" w:space="0" w:color="auto"/>
            </w:tcBorders>
            <w:hideMark/>
          </w:tcPr>
          <w:p w14:paraId="30E357E9" w14:textId="77777777" w:rsidR="00436E1A" w:rsidRDefault="00436E1A">
            <w:pPr>
              <w:pStyle w:val="TAL"/>
              <w:rPr>
                <w:sz w:val="16"/>
              </w:rPr>
            </w:pPr>
            <w:r>
              <w:rPr>
                <w:sz w:val="16"/>
              </w:rPr>
              <w:t>revised</w:t>
            </w:r>
          </w:p>
        </w:tc>
      </w:tr>
      <w:tr w:rsidR="00436E1A" w14:paraId="2181C11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15DD6FC" w14:textId="77777777" w:rsidR="00436E1A" w:rsidRDefault="00436E1A">
            <w:pPr>
              <w:pStyle w:val="TAL"/>
              <w:rPr>
                <w:sz w:val="16"/>
              </w:rPr>
            </w:pPr>
            <w:r>
              <w:rPr>
                <w:sz w:val="16"/>
              </w:rPr>
              <w:t>R5-255004</w:t>
            </w:r>
          </w:p>
        </w:tc>
        <w:tc>
          <w:tcPr>
            <w:tcW w:w="0" w:type="auto"/>
            <w:tcBorders>
              <w:top w:val="single" w:sz="4" w:space="0" w:color="auto"/>
              <w:left w:val="single" w:sz="4" w:space="0" w:color="auto"/>
              <w:bottom w:val="single" w:sz="4" w:space="0" w:color="auto"/>
              <w:right w:val="single" w:sz="4" w:space="0" w:color="auto"/>
            </w:tcBorders>
            <w:hideMark/>
          </w:tcPr>
          <w:p w14:paraId="780D4B7F" w14:textId="77777777" w:rsidR="00436E1A" w:rsidRDefault="00436E1A">
            <w:pPr>
              <w:pStyle w:val="TAL"/>
              <w:rPr>
                <w:sz w:val="16"/>
              </w:rPr>
            </w:pPr>
            <w:r>
              <w:rPr>
                <w:sz w:val="16"/>
              </w:rPr>
              <w:t>Addition of test applicability for new R18 NPN test cases</w:t>
            </w:r>
          </w:p>
        </w:tc>
        <w:tc>
          <w:tcPr>
            <w:tcW w:w="0" w:type="auto"/>
            <w:tcBorders>
              <w:top w:val="single" w:sz="4" w:space="0" w:color="auto"/>
              <w:left w:val="single" w:sz="4" w:space="0" w:color="auto"/>
              <w:bottom w:val="single" w:sz="4" w:space="0" w:color="auto"/>
              <w:right w:val="single" w:sz="4" w:space="0" w:color="auto"/>
            </w:tcBorders>
            <w:hideMark/>
          </w:tcPr>
          <w:p w14:paraId="3116520E" w14:textId="77777777" w:rsidR="00436E1A" w:rsidRDefault="00436E1A">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4056B3EF"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941B14A" w14:textId="77777777" w:rsidR="00436E1A" w:rsidRDefault="00436E1A">
            <w:pPr>
              <w:pStyle w:val="TAL"/>
              <w:rPr>
                <w:sz w:val="16"/>
              </w:rPr>
            </w:pPr>
            <w:r>
              <w:rPr>
                <w:sz w:val="16"/>
              </w:rPr>
              <w:t>0621</w:t>
            </w:r>
          </w:p>
        </w:tc>
        <w:tc>
          <w:tcPr>
            <w:tcW w:w="0" w:type="auto"/>
            <w:tcBorders>
              <w:top w:val="single" w:sz="4" w:space="0" w:color="auto"/>
              <w:left w:val="single" w:sz="4" w:space="0" w:color="auto"/>
              <w:bottom w:val="single" w:sz="4" w:space="0" w:color="auto"/>
              <w:right w:val="single" w:sz="4" w:space="0" w:color="auto"/>
            </w:tcBorders>
            <w:hideMark/>
          </w:tcPr>
          <w:p w14:paraId="483B3913"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097BE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E2F2E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8D8BA4" w14:textId="77777777" w:rsidR="00436E1A" w:rsidRDefault="00436E1A">
            <w:pPr>
              <w:pStyle w:val="TAL"/>
              <w:rPr>
                <w:sz w:val="16"/>
              </w:rPr>
            </w:pPr>
            <w:r>
              <w:rPr>
                <w:sz w:val="16"/>
              </w:rPr>
              <w:t>eNPN_Ph2-NGRAN_plus_CT1-UEConTest</w:t>
            </w:r>
          </w:p>
        </w:tc>
        <w:tc>
          <w:tcPr>
            <w:tcW w:w="0" w:type="auto"/>
            <w:tcBorders>
              <w:top w:val="single" w:sz="4" w:space="0" w:color="auto"/>
              <w:left w:val="single" w:sz="4" w:space="0" w:color="auto"/>
              <w:bottom w:val="single" w:sz="4" w:space="0" w:color="auto"/>
              <w:right w:val="single" w:sz="4" w:space="0" w:color="auto"/>
            </w:tcBorders>
            <w:hideMark/>
          </w:tcPr>
          <w:p w14:paraId="3F32F8DB" w14:textId="77777777" w:rsidR="00436E1A" w:rsidRDefault="00436E1A">
            <w:pPr>
              <w:pStyle w:val="TAL"/>
              <w:rPr>
                <w:sz w:val="16"/>
              </w:rPr>
            </w:pPr>
            <w:r>
              <w:rPr>
                <w:sz w:val="16"/>
              </w:rPr>
              <w:t>agreed</w:t>
            </w:r>
          </w:p>
        </w:tc>
      </w:tr>
      <w:tr w:rsidR="00436E1A" w14:paraId="1E9DAA4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9D8D5BD" w14:textId="77777777" w:rsidR="00436E1A" w:rsidRDefault="00436E1A">
            <w:pPr>
              <w:pStyle w:val="TAL"/>
              <w:rPr>
                <w:sz w:val="16"/>
              </w:rPr>
            </w:pPr>
            <w:r>
              <w:rPr>
                <w:sz w:val="16"/>
              </w:rPr>
              <w:t>R5-254514</w:t>
            </w:r>
          </w:p>
        </w:tc>
        <w:tc>
          <w:tcPr>
            <w:tcW w:w="0" w:type="auto"/>
            <w:tcBorders>
              <w:top w:val="single" w:sz="4" w:space="0" w:color="auto"/>
              <w:left w:val="single" w:sz="4" w:space="0" w:color="auto"/>
              <w:bottom w:val="single" w:sz="4" w:space="0" w:color="auto"/>
              <w:right w:val="single" w:sz="4" w:space="0" w:color="auto"/>
            </w:tcBorders>
            <w:hideMark/>
          </w:tcPr>
          <w:p w14:paraId="5E8C7359" w14:textId="77777777" w:rsidR="00436E1A" w:rsidRDefault="00436E1A">
            <w:pPr>
              <w:pStyle w:val="TAL"/>
              <w:rPr>
                <w:sz w:val="16"/>
              </w:rPr>
            </w:pPr>
            <w:r>
              <w:rPr>
                <w:sz w:val="16"/>
              </w:rPr>
              <w:t>Removing duplicate conditions for test case selection expression</w:t>
            </w:r>
          </w:p>
        </w:tc>
        <w:tc>
          <w:tcPr>
            <w:tcW w:w="0" w:type="auto"/>
            <w:tcBorders>
              <w:top w:val="single" w:sz="4" w:space="0" w:color="auto"/>
              <w:left w:val="single" w:sz="4" w:space="0" w:color="auto"/>
              <w:bottom w:val="single" w:sz="4" w:space="0" w:color="auto"/>
              <w:right w:val="single" w:sz="4" w:space="0" w:color="auto"/>
            </w:tcBorders>
            <w:hideMark/>
          </w:tcPr>
          <w:p w14:paraId="4D32064E"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1328CA89"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1EEEA856" w14:textId="77777777" w:rsidR="00436E1A" w:rsidRDefault="00436E1A">
            <w:pPr>
              <w:pStyle w:val="TAL"/>
              <w:rPr>
                <w:sz w:val="16"/>
              </w:rPr>
            </w:pPr>
            <w:r>
              <w:rPr>
                <w:sz w:val="16"/>
              </w:rPr>
              <w:t>0622</w:t>
            </w:r>
          </w:p>
        </w:tc>
        <w:tc>
          <w:tcPr>
            <w:tcW w:w="0" w:type="auto"/>
            <w:tcBorders>
              <w:top w:val="single" w:sz="4" w:space="0" w:color="auto"/>
              <w:left w:val="single" w:sz="4" w:space="0" w:color="auto"/>
              <w:bottom w:val="single" w:sz="4" w:space="0" w:color="auto"/>
              <w:right w:val="single" w:sz="4" w:space="0" w:color="auto"/>
            </w:tcBorders>
            <w:hideMark/>
          </w:tcPr>
          <w:p w14:paraId="44BCB86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FBBE2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2BAE3D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C38ABE"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76AE7A7B" w14:textId="77777777" w:rsidR="00436E1A" w:rsidRDefault="00436E1A">
            <w:pPr>
              <w:pStyle w:val="TAL"/>
              <w:rPr>
                <w:sz w:val="16"/>
              </w:rPr>
            </w:pPr>
            <w:r>
              <w:rPr>
                <w:sz w:val="16"/>
              </w:rPr>
              <w:t>agreed</w:t>
            </w:r>
          </w:p>
        </w:tc>
      </w:tr>
      <w:tr w:rsidR="00436E1A" w14:paraId="6F32485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1997D45" w14:textId="77777777" w:rsidR="00436E1A" w:rsidRDefault="00436E1A">
            <w:pPr>
              <w:pStyle w:val="TAL"/>
              <w:rPr>
                <w:sz w:val="16"/>
              </w:rPr>
            </w:pPr>
            <w:r>
              <w:rPr>
                <w:sz w:val="16"/>
              </w:rPr>
              <w:t>R5-254597</w:t>
            </w:r>
          </w:p>
        </w:tc>
        <w:tc>
          <w:tcPr>
            <w:tcW w:w="0" w:type="auto"/>
            <w:tcBorders>
              <w:top w:val="single" w:sz="4" w:space="0" w:color="auto"/>
              <w:left w:val="single" w:sz="4" w:space="0" w:color="auto"/>
              <w:bottom w:val="single" w:sz="4" w:space="0" w:color="auto"/>
              <w:right w:val="single" w:sz="4" w:space="0" w:color="auto"/>
            </w:tcBorders>
            <w:hideMark/>
          </w:tcPr>
          <w:p w14:paraId="18678AFF" w14:textId="77777777" w:rsidR="00436E1A" w:rsidRDefault="00436E1A">
            <w:pPr>
              <w:pStyle w:val="TAL"/>
              <w:rPr>
                <w:sz w:val="16"/>
              </w:rPr>
            </w:pPr>
            <w:r>
              <w:rPr>
                <w:sz w:val="16"/>
              </w:rPr>
              <w:t>Addition of test applicabilities for new sidelink enhancement testcases</w:t>
            </w:r>
          </w:p>
        </w:tc>
        <w:tc>
          <w:tcPr>
            <w:tcW w:w="0" w:type="auto"/>
            <w:tcBorders>
              <w:top w:val="single" w:sz="4" w:space="0" w:color="auto"/>
              <w:left w:val="single" w:sz="4" w:space="0" w:color="auto"/>
              <w:bottom w:val="single" w:sz="4" w:space="0" w:color="auto"/>
              <w:right w:val="single" w:sz="4" w:space="0" w:color="auto"/>
            </w:tcBorders>
            <w:hideMark/>
          </w:tcPr>
          <w:p w14:paraId="574C24B0" w14:textId="77777777" w:rsidR="00436E1A" w:rsidRDefault="00436E1A">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1F285BCA"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6A5624C7" w14:textId="77777777" w:rsidR="00436E1A" w:rsidRDefault="00436E1A">
            <w:pPr>
              <w:pStyle w:val="TAL"/>
              <w:rPr>
                <w:sz w:val="16"/>
              </w:rPr>
            </w:pPr>
            <w:r>
              <w:rPr>
                <w:sz w:val="16"/>
              </w:rPr>
              <w:t>0623</w:t>
            </w:r>
          </w:p>
        </w:tc>
        <w:tc>
          <w:tcPr>
            <w:tcW w:w="0" w:type="auto"/>
            <w:tcBorders>
              <w:top w:val="single" w:sz="4" w:space="0" w:color="auto"/>
              <w:left w:val="single" w:sz="4" w:space="0" w:color="auto"/>
              <w:bottom w:val="single" w:sz="4" w:space="0" w:color="auto"/>
              <w:right w:val="single" w:sz="4" w:space="0" w:color="auto"/>
            </w:tcBorders>
            <w:hideMark/>
          </w:tcPr>
          <w:p w14:paraId="05CDE2A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7DCE6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64312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BEF9BE" w14:textId="77777777" w:rsidR="00436E1A" w:rsidRDefault="00436E1A">
            <w:pPr>
              <w:pStyle w:val="TAL"/>
              <w:rPr>
                <w:sz w:val="16"/>
              </w:rPr>
            </w:pPr>
            <w:r>
              <w:rPr>
                <w:sz w:val="16"/>
              </w:rPr>
              <w:t>NR_SL_enh-UEConTest</w:t>
            </w:r>
          </w:p>
        </w:tc>
        <w:tc>
          <w:tcPr>
            <w:tcW w:w="0" w:type="auto"/>
            <w:tcBorders>
              <w:top w:val="single" w:sz="4" w:space="0" w:color="auto"/>
              <w:left w:val="single" w:sz="4" w:space="0" w:color="auto"/>
              <w:bottom w:val="single" w:sz="4" w:space="0" w:color="auto"/>
              <w:right w:val="single" w:sz="4" w:space="0" w:color="auto"/>
            </w:tcBorders>
            <w:hideMark/>
          </w:tcPr>
          <w:p w14:paraId="5A7FAD90" w14:textId="77777777" w:rsidR="00436E1A" w:rsidRDefault="00436E1A">
            <w:pPr>
              <w:pStyle w:val="TAL"/>
              <w:rPr>
                <w:sz w:val="16"/>
              </w:rPr>
            </w:pPr>
            <w:r>
              <w:rPr>
                <w:sz w:val="16"/>
              </w:rPr>
              <w:t>revised</w:t>
            </w:r>
          </w:p>
        </w:tc>
      </w:tr>
      <w:tr w:rsidR="00436E1A" w14:paraId="2933225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0E72C4" w14:textId="77777777" w:rsidR="00436E1A" w:rsidRDefault="00436E1A">
            <w:pPr>
              <w:pStyle w:val="TAL"/>
              <w:rPr>
                <w:sz w:val="16"/>
              </w:rPr>
            </w:pPr>
            <w:r>
              <w:rPr>
                <w:sz w:val="16"/>
              </w:rPr>
              <w:t>R5-254957</w:t>
            </w:r>
          </w:p>
        </w:tc>
        <w:tc>
          <w:tcPr>
            <w:tcW w:w="0" w:type="auto"/>
            <w:tcBorders>
              <w:top w:val="single" w:sz="4" w:space="0" w:color="auto"/>
              <w:left w:val="single" w:sz="4" w:space="0" w:color="auto"/>
              <w:bottom w:val="single" w:sz="4" w:space="0" w:color="auto"/>
              <w:right w:val="single" w:sz="4" w:space="0" w:color="auto"/>
            </w:tcBorders>
            <w:hideMark/>
          </w:tcPr>
          <w:p w14:paraId="0055D3E6" w14:textId="77777777" w:rsidR="00436E1A" w:rsidRDefault="00436E1A">
            <w:pPr>
              <w:pStyle w:val="TAL"/>
              <w:rPr>
                <w:sz w:val="16"/>
              </w:rPr>
            </w:pPr>
            <w:r>
              <w:rPr>
                <w:sz w:val="16"/>
              </w:rPr>
              <w:t>Addition of test applicabilities for new sidelink enhancement testcases</w:t>
            </w:r>
          </w:p>
        </w:tc>
        <w:tc>
          <w:tcPr>
            <w:tcW w:w="0" w:type="auto"/>
            <w:tcBorders>
              <w:top w:val="single" w:sz="4" w:space="0" w:color="auto"/>
              <w:left w:val="single" w:sz="4" w:space="0" w:color="auto"/>
              <w:bottom w:val="single" w:sz="4" w:space="0" w:color="auto"/>
              <w:right w:val="single" w:sz="4" w:space="0" w:color="auto"/>
            </w:tcBorders>
            <w:hideMark/>
          </w:tcPr>
          <w:p w14:paraId="77AEDA6B" w14:textId="77777777" w:rsidR="00436E1A" w:rsidRDefault="00436E1A">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09FE4019"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79EDBF4B" w14:textId="77777777" w:rsidR="00436E1A" w:rsidRDefault="00436E1A">
            <w:pPr>
              <w:pStyle w:val="TAL"/>
              <w:rPr>
                <w:sz w:val="16"/>
              </w:rPr>
            </w:pPr>
            <w:r>
              <w:rPr>
                <w:sz w:val="16"/>
              </w:rPr>
              <w:t>0623</w:t>
            </w:r>
          </w:p>
        </w:tc>
        <w:tc>
          <w:tcPr>
            <w:tcW w:w="0" w:type="auto"/>
            <w:tcBorders>
              <w:top w:val="single" w:sz="4" w:space="0" w:color="auto"/>
              <w:left w:val="single" w:sz="4" w:space="0" w:color="auto"/>
              <w:bottom w:val="single" w:sz="4" w:space="0" w:color="auto"/>
              <w:right w:val="single" w:sz="4" w:space="0" w:color="auto"/>
            </w:tcBorders>
            <w:hideMark/>
          </w:tcPr>
          <w:p w14:paraId="30D093A3"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BCA39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BDBB2D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69A32D" w14:textId="77777777" w:rsidR="00436E1A" w:rsidRDefault="00436E1A">
            <w:pPr>
              <w:pStyle w:val="TAL"/>
              <w:rPr>
                <w:sz w:val="16"/>
              </w:rPr>
            </w:pPr>
            <w:r>
              <w:rPr>
                <w:sz w:val="16"/>
              </w:rPr>
              <w:t>NR_SL_enh-UEConTest</w:t>
            </w:r>
          </w:p>
        </w:tc>
        <w:tc>
          <w:tcPr>
            <w:tcW w:w="0" w:type="auto"/>
            <w:tcBorders>
              <w:top w:val="single" w:sz="4" w:space="0" w:color="auto"/>
              <w:left w:val="single" w:sz="4" w:space="0" w:color="auto"/>
              <w:bottom w:val="single" w:sz="4" w:space="0" w:color="auto"/>
              <w:right w:val="single" w:sz="4" w:space="0" w:color="auto"/>
            </w:tcBorders>
            <w:hideMark/>
          </w:tcPr>
          <w:p w14:paraId="0DA5B591" w14:textId="77777777" w:rsidR="00436E1A" w:rsidRDefault="00436E1A">
            <w:pPr>
              <w:pStyle w:val="TAL"/>
              <w:rPr>
                <w:sz w:val="16"/>
              </w:rPr>
            </w:pPr>
            <w:r>
              <w:rPr>
                <w:sz w:val="16"/>
              </w:rPr>
              <w:t>agreed</w:t>
            </w:r>
          </w:p>
        </w:tc>
      </w:tr>
      <w:tr w:rsidR="00436E1A" w14:paraId="588C07B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9B932F5" w14:textId="77777777" w:rsidR="00436E1A" w:rsidRDefault="00436E1A">
            <w:pPr>
              <w:pStyle w:val="TAL"/>
              <w:rPr>
                <w:sz w:val="16"/>
              </w:rPr>
            </w:pPr>
            <w:r>
              <w:rPr>
                <w:sz w:val="16"/>
              </w:rPr>
              <w:t>R5-254609</w:t>
            </w:r>
          </w:p>
        </w:tc>
        <w:tc>
          <w:tcPr>
            <w:tcW w:w="0" w:type="auto"/>
            <w:tcBorders>
              <w:top w:val="single" w:sz="4" w:space="0" w:color="auto"/>
              <w:left w:val="single" w:sz="4" w:space="0" w:color="auto"/>
              <w:bottom w:val="single" w:sz="4" w:space="0" w:color="auto"/>
              <w:right w:val="single" w:sz="4" w:space="0" w:color="auto"/>
            </w:tcBorders>
            <w:hideMark/>
          </w:tcPr>
          <w:p w14:paraId="40E4A231" w14:textId="77777777" w:rsidR="00436E1A" w:rsidRDefault="00436E1A">
            <w:pPr>
              <w:pStyle w:val="TAL"/>
              <w:rPr>
                <w:sz w:val="16"/>
              </w:rPr>
            </w:pPr>
            <w:r>
              <w:rPr>
                <w:sz w:val="16"/>
              </w:rPr>
              <w:t>Addition of applicability for SSSG switching test cases</w:t>
            </w:r>
          </w:p>
        </w:tc>
        <w:tc>
          <w:tcPr>
            <w:tcW w:w="0" w:type="auto"/>
            <w:tcBorders>
              <w:top w:val="single" w:sz="4" w:space="0" w:color="auto"/>
              <w:left w:val="single" w:sz="4" w:space="0" w:color="auto"/>
              <w:bottom w:val="single" w:sz="4" w:space="0" w:color="auto"/>
              <w:right w:val="single" w:sz="4" w:space="0" w:color="auto"/>
            </w:tcBorders>
            <w:hideMark/>
          </w:tcPr>
          <w:p w14:paraId="1E2F0CB1"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E06A271"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2F928F1C" w14:textId="77777777" w:rsidR="00436E1A" w:rsidRDefault="00436E1A">
            <w:pPr>
              <w:pStyle w:val="TAL"/>
              <w:rPr>
                <w:sz w:val="16"/>
              </w:rPr>
            </w:pPr>
            <w:r>
              <w:rPr>
                <w:sz w:val="16"/>
              </w:rPr>
              <w:t>0624</w:t>
            </w:r>
          </w:p>
        </w:tc>
        <w:tc>
          <w:tcPr>
            <w:tcW w:w="0" w:type="auto"/>
            <w:tcBorders>
              <w:top w:val="single" w:sz="4" w:space="0" w:color="auto"/>
              <w:left w:val="single" w:sz="4" w:space="0" w:color="auto"/>
              <w:bottom w:val="single" w:sz="4" w:space="0" w:color="auto"/>
              <w:right w:val="single" w:sz="4" w:space="0" w:color="auto"/>
            </w:tcBorders>
            <w:hideMark/>
          </w:tcPr>
          <w:p w14:paraId="2488F8A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B792C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E85D48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36ED6C" w14:textId="77777777" w:rsidR="00436E1A" w:rsidRDefault="00436E1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093F32C9" w14:textId="77777777" w:rsidR="00436E1A" w:rsidRDefault="00436E1A">
            <w:pPr>
              <w:pStyle w:val="TAL"/>
              <w:rPr>
                <w:sz w:val="16"/>
              </w:rPr>
            </w:pPr>
            <w:r>
              <w:rPr>
                <w:sz w:val="16"/>
              </w:rPr>
              <w:t>revised</w:t>
            </w:r>
          </w:p>
        </w:tc>
      </w:tr>
      <w:tr w:rsidR="00436E1A" w14:paraId="7EE1B47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11926A" w14:textId="77777777" w:rsidR="00436E1A" w:rsidRDefault="00436E1A">
            <w:pPr>
              <w:pStyle w:val="TAL"/>
              <w:rPr>
                <w:sz w:val="16"/>
              </w:rPr>
            </w:pPr>
            <w:r>
              <w:rPr>
                <w:sz w:val="16"/>
              </w:rPr>
              <w:t>R5-255073</w:t>
            </w:r>
          </w:p>
        </w:tc>
        <w:tc>
          <w:tcPr>
            <w:tcW w:w="0" w:type="auto"/>
            <w:tcBorders>
              <w:top w:val="single" w:sz="4" w:space="0" w:color="auto"/>
              <w:left w:val="single" w:sz="4" w:space="0" w:color="auto"/>
              <w:bottom w:val="single" w:sz="4" w:space="0" w:color="auto"/>
              <w:right w:val="single" w:sz="4" w:space="0" w:color="auto"/>
            </w:tcBorders>
            <w:hideMark/>
          </w:tcPr>
          <w:p w14:paraId="302A9B30" w14:textId="77777777" w:rsidR="00436E1A" w:rsidRDefault="00436E1A">
            <w:pPr>
              <w:pStyle w:val="TAL"/>
              <w:rPr>
                <w:sz w:val="16"/>
              </w:rPr>
            </w:pPr>
            <w:r>
              <w:rPr>
                <w:sz w:val="16"/>
              </w:rPr>
              <w:t>Addition of applicability for SSSG switching test cases</w:t>
            </w:r>
          </w:p>
        </w:tc>
        <w:tc>
          <w:tcPr>
            <w:tcW w:w="0" w:type="auto"/>
            <w:tcBorders>
              <w:top w:val="single" w:sz="4" w:space="0" w:color="auto"/>
              <w:left w:val="single" w:sz="4" w:space="0" w:color="auto"/>
              <w:bottom w:val="single" w:sz="4" w:space="0" w:color="auto"/>
              <w:right w:val="single" w:sz="4" w:space="0" w:color="auto"/>
            </w:tcBorders>
            <w:hideMark/>
          </w:tcPr>
          <w:p w14:paraId="6D90607E"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6D2BCBB"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6D9F2E9E" w14:textId="77777777" w:rsidR="00436E1A" w:rsidRDefault="00436E1A">
            <w:pPr>
              <w:pStyle w:val="TAL"/>
              <w:rPr>
                <w:sz w:val="16"/>
              </w:rPr>
            </w:pPr>
            <w:r>
              <w:rPr>
                <w:sz w:val="16"/>
              </w:rPr>
              <w:t>0624</w:t>
            </w:r>
          </w:p>
        </w:tc>
        <w:tc>
          <w:tcPr>
            <w:tcW w:w="0" w:type="auto"/>
            <w:tcBorders>
              <w:top w:val="single" w:sz="4" w:space="0" w:color="auto"/>
              <w:left w:val="single" w:sz="4" w:space="0" w:color="auto"/>
              <w:bottom w:val="single" w:sz="4" w:space="0" w:color="auto"/>
              <w:right w:val="single" w:sz="4" w:space="0" w:color="auto"/>
            </w:tcBorders>
            <w:hideMark/>
          </w:tcPr>
          <w:p w14:paraId="0ECC57B1"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4CD12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01AE2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83AD5F" w14:textId="77777777" w:rsidR="00436E1A" w:rsidRDefault="00436E1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039ED1C2" w14:textId="77777777" w:rsidR="00436E1A" w:rsidRDefault="00436E1A">
            <w:pPr>
              <w:pStyle w:val="TAL"/>
              <w:rPr>
                <w:sz w:val="16"/>
              </w:rPr>
            </w:pPr>
            <w:r>
              <w:rPr>
                <w:sz w:val="16"/>
              </w:rPr>
              <w:t>agreed</w:t>
            </w:r>
          </w:p>
        </w:tc>
      </w:tr>
      <w:tr w:rsidR="00436E1A" w14:paraId="2E4743A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3D489BA" w14:textId="77777777" w:rsidR="00436E1A" w:rsidRDefault="00436E1A">
            <w:pPr>
              <w:pStyle w:val="TAL"/>
              <w:rPr>
                <w:sz w:val="16"/>
              </w:rPr>
            </w:pPr>
            <w:r>
              <w:rPr>
                <w:sz w:val="16"/>
              </w:rPr>
              <w:t>R5-254610</w:t>
            </w:r>
          </w:p>
        </w:tc>
        <w:tc>
          <w:tcPr>
            <w:tcW w:w="0" w:type="auto"/>
            <w:tcBorders>
              <w:top w:val="single" w:sz="4" w:space="0" w:color="auto"/>
              <w:left w:val="single" w:sz="4" w:space="0" w:color="auto"/>
              <w:bottom w:val="single" w:sz="4" w:space="0" w:color="auto"/>
              <w:right w:val="single" w:sz="4" w:space="0" w:color="auto"/>
            </w:tcBorders>
            <w:hideMark/>
          </w:tcPr>
          <w:p w14:paraId="7BB47869" w14:textId="77777777" w:rsidR="00436E1A" w:rsidRDefault="00436E1A">
            <w:pPr>
              <w:pStyle w:val="TAL"/>
              <w:rPr>
                <w:sz w:val="16"/>
              </w:rPr>
            </w:pPr>
            <w:r>
              <w:rPr>
                <w:sz w:val="16"/>
              </w:rPr>
              <w:t>Addition of applicability for new UAV test cases 8.1.3.5.9,8.1.3.5.10 and 8.1.3.5.11</w:t>
            </w:r>
          </w:p>
        </w:tc>
        <w:tc>
          <w:tcPr>
            <w:tcW w:w="0" w:type="auto"/>
            <w:tcBorders>
              <w:top w:val="single" w:sz="4" w:space="0" w:color="auto"/>
              <w:left w:val="single" w:sz="4" w:space="0" w:color="auto"/>
              <w:bottom w:val="single" w:sz="4" w:space="0" w:color="auto"/>
              <w:right w:val="single" w:sz="4" w:space="0" w:color="auto"/>
            </w:tcBorders>
            <w:hideMark/>
          </w:tcPr>
          <w:p w14:paraId="557C5E29"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F353B37"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82D6B2B" w14:textId="77777777" w:rsidR="00436E1A" w:rsidRDefault="00436E1A">
            <w:pPr>
              <w:pStyle w:val="TAL"/>
              <w:rPr>
                <w:sz w:val="16"/>
              </w:rPr>
            </w:pPr>
            <w:r>
              <w:rPr>
                <w:sz w:val="16"/>
              </w:rPr>
              <w:t>0625</w:t>
            </w:r>
          </w:p>
        </w:tc>
        <w:tc>
          <w:tcPr>
            <w:tcW w:w="0" w:type="auto"/>
            <w:tcBorders>
              <w:top w:val="single" w:sz="4" w:space="0" w:color="auto"/>
              <w:left w:val="single" w:sz="4" w:space="0" w:color="auto"/>
              <w:bottom w:val="single" w:sz="4" w:space="0" w:color="auto"/>
              <w:right w:val="single" w:sz="4" w:space="0" w:color="auto"/>
            </w:tcBorders>
            <w:hideMark/>
          </w:tcPr>
          <w:p w14:paraId="617547A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4BD01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7B52E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276F0F"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07DC6CD1" w14:textId="77777777" w:rsidR="00436E1A" w:rsidRDefault="00436E1A">
            <w:pPr>
              <w:pStyle w:val="TAL"/>
              <w:rPr>
                <w:sz w:val="16"/>
              </w:rPr>
            </w:pPr>
            <w:r>
              <w:rPr>
                <w:sz w:val="16"/>
              </w:rPr>
              <w:t>revised</w:t>
            </w:r>
          </w:p>
        </w:tc>
      </w:tr>
      <w:tr w:rsidR="00436E1A" w14:paraId="52D6E7D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EFB1A35" w14:textId="77777777" w:rsidR="00436E1A" w:rsidRDefault="00436E1A">
            <w:pPr>
              <w:pStyle w:val="TAL"/>
              <w:rPr>
                <w:sz w:val="16"/>
              </w:rPr>
            </w:pPr>
            <w:r>
              <w:rPr>
                <w:sz w:val="16"/>
              </w:rPr>
              <w:t>R5-255061</w:t>
            </w:r>
          </w:p>
        </w:tc>
        <w:tc>
          <w:tcPr>
            <w:tcW w:w="0" w:type="auto"/>
            <w:tcBorders>
              <w:top w:val="single" w:sz="4" w:space="0" w:color="auto"/>
              <w:left w:val="single" w:sz="4" w:space="0" w:color="auto"/>
              <w:bottom w:val="single" w:sz="4" w:space="0" w:color="auto"/>
              <w:right w:val="single" w:sz="4" w:space="0" w:color="auto"/>
            </w:tcBorders>
            <w:hideMark/>
          </w:tcPr>
          <w:p w14:paraId="02295A78" w14:textId="77777777" w:rsidR="00436E1A" w:rsidRDefault="00436E1A">
            <w:pPr>
              <w:pStyle w:val="TAL"/>
              <w:rPr>
                <w:sz w:val="16"/>
              </w:rPr>
            </w:pPr>
            <w:r>
              <w:rPr>
                <w:sz w:val="16"/>
              </w:rPr>
              <w:t>Addition of applicability for new UAV test cases 8.1.3.5.9,8.1.3.5.10 and 8.1.3.5.11</w:t>
            </w:r>
          </w:p>
        </w:tc>
        <w:tc>
          <w:tcPr>
            <w:tcW w:w="0" w:type="auto"/>
            <w:tcBorders>
              <w:top w:val="single" w:sz="4" w:space="0" w:color="auto"/>
              <w:left w:val="single" w:sz="4" w:space="0" w:color="auto"/>
              <w:bottom w:val="single" w:sz="4" w:space="0" w:color="auto"/>
              <w:right w:val="single" w:sz="4" w:space="0" w:color="auto"/>
            </w:tcBorders>
            <w:hideMark/>
          </w:tcPr>
          <w:p w14:paraId="078060C6"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30D41BB"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0E9F7D71" w14:textId="77777777" w:rsidR="00436E1A" w:rsidRDefault="00436E1A">
            <w:pPr>
              <w:pStyle w:val="TAL"/>
              <w:rPr>
                <w:sz w:val="16"/>
              </w:rPr>
            </w:pPr>
            <w:r>
              <w:rPr>
                <w:sz w:val="16"/>
              </w:rPr>
              <w:t>0625</w:t>
            </w:r>
          </w:p>
        </w:tc>
        <w:tc>
          <w:tcPr>
            <w:tcW w:w="0" w:type="auto"/>
            <w:tcBorders>
              <w:top w:val="single" w:sz="4" w:space="0" w:color="auto"/>
              <w:left w:val="single" w:sz="4" w:space="0" w:color="auto"/>
              <w:bottom w:val="single" w:sz="4" w:space="0" w:color="auto"/>
              <w:right w:val="single" w:sz="4" w:space="0" w:color="auto"/>
            </w:tcBorders>
            <w:hideMark/>
          </w:tcPr>
          <w:p w14:paraId="179C0C6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958A2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BE23B8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13AFAC"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5B472157" w14:textId="77777777" w:rsidR="00436E1A" w:rsidRDefault="00436E1A">
            <w:pPr>
              <w:pStyle w:val="TAL"/>
              <w:rPr>
                <w:sz w:val="16"/>
              </w:rPr>
            </w:pPr>
            <w:r>
              <w:rPr>
                <w:sz w:val="16"/>
              </w:rPr>
              <w:t>withdrawn</w:t>
            </w:r>
          </w:p>
        </w:tc>
      </w:tr>
      <w:tr w:rsidR="00436E1A" w14:paraId="58474CB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989DA49" w14:textId="77777777" w:rsidR="00436E1A" w:rsidRDefault="00436E1A">
            <w:pPr>
              <w:pStyle w:val="TAL"/>
              <w:rPr>
                <w:sz w:val="16"/>
              </w:rPr>
            </w:pPr>
            <w:r>
              <w:rPr>
                <w:sz w:val="16"/>
              </w:rPr>
              <w:t>R5-254653</w:t>
            </w:r>
          </w:p>
        </w:tc>
        <w:tc>
          <w:tcPr>
            <w:tcW w:w="0" w:type="auto"/>
            <w:tcBorders>
              <w:top w:val="single" w:sz="4" w:space="0" w:color="auto"/>
              <w:left w:val="single" w:sz="4" w:space="0" w:color="auto"/>
              <w:bottom w:val="single" w:sz="4" w:space="0" w:color="auto"/>
              <w:right w:val="single" w:sz="4" w:space="0" w:color="auto"/>
            </w:tcBorders>
            <w:hideMark/>
          </w:tcPr>
          <w:p w14:paraId="5887E38E" w14:textId="77777777" w:rsidR="00436E1A" w:rsidRDefault="00436E1A">
            <w:pPr>
              <w:pStyle w:val="TAL"/>
              <w:rPr>
                <w:sz w:val="16"/>
              </w:rPr>
            </w:pPr>
            <w:r>
              <w:rPr>
                <w:sz w:val="16"/>
              </w:rPr>
              <w:t>Update applicability for test case 11.3.5</w:t>
            </w:r>
          </w:p>
        </w:tc>
        <w:tc>
          <w:tcPr>
            <w:tcW w:w="0" w:type="auto"/>
            <w:tcBorders>
              <w:top w:val="single" w:sz="4" w:space="0" w:color="auto"/>
              <w:left w:val="single" w:sz="4" w:space="0" w:color="auto"/>
              <w:bottom w:val="single" w:sz="4" w:space="0" w:color="auto"/>
              <w:right w:val="single" w:sz="4" w:space="0" w:color="auto"/>
            </w:tcBorders>
            <w:hideMark/>
          </w:tcPr>
          <w:p w14:paraId="7031B1E6"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82B34D"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A25566E" w14:textId="77777777" w:rsidR="00436E1A" w:rsidRDefault="00436E1A">
            <w:pPr>
              <w:pStyle w:val="TAL"/>
              <w:rPr>
                <w:sz w:val="16"/>
              </w:rPr>
            </w:pPr>
            <w:r>
              <w:rPr>
                <w:sz w:val="16"/>
              </w:rPr>
              <w:t>0626</w:t>
            </w:r>
          </w:p>
        </w:tc>
        <w:tc>
          <w:tcPr>
            <w:tcW w:w="0" w:type="auto"/>
            <w:tcBorders>
              <w:top w:val="single" w:sz="4" w:space="0" w:color="auto"/>
              <w:left w:val="single" w:sz="4" w:space="0" w:color="auto"/>
              <w:bottom w:val="single" w:sz="4" w:space="0" w:color="auto"/>
              <w:right w:val="single" w:sz="4" w:space="0" w:color="auto"/>
            </w:tcBorders>
            <w:hideMark/>
          </w:tcPr>
          <w:p w14:paraId="6571A26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7077E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CB59A8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F55E24"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9298104" w14:textId="77777777" w:rsidR="00436E1A" w:rsidRDefault="00436E1A">
            <w:pPr>
              <w:pStyle w:val="TAL"/>
              <w:rPr>
                <w:sz w:val="16"/>
              </w:rPr>
            </w:pPr>
            <w:r>
              <w:rPr>
                <w:sz w:val="16"/>
              </w:rPr>
              <w:t>agreed</w:t>
            </w:r>
          </w:p>
        </w:tc>
      </w:tr>
      <w:tr w:rsidR="00436E1A" w14:paraId="1E97272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562520" w14:textId="77777777" w:rsidR="00436E1A" w:rsidRDefault="00436E1A">
            <w:pPr>
              <w:pStyle w:val="TAL"/>
              <w:rPr>
                <w:sz w:val="16"/>
              </w:rPr>
            </w:pPr>
            <w:r>
              <w:rPr>
                <w:sz w:val="16"/>
              </w:rPr>
              <w:t>R5-254727</w:t>
            </w:r>
          </w:p>
        </w:tc>
        <w:tc>
          <w:tcPr>
            <w:tcW w:w="0" w:type="auto"/>
            <w:tcBorders>
              <w:top w:val="single" w:sz="4" w:space="0" w:color="auto"/>
              <w:left w:val="single" w:sz="4" w:space="0" w:color="auto"/>
              <w:bottom w:val="single" w:sz="4" w:space="0" w:color="auto"/>
              <w:right w:val="single" w:sz="4" w:space="0" w:color="auto"/>
            </w:tcBorders>
            <w:hideMark/>
          </w:tcPr>
          <w:p w14:paraId="7DDB1C01" w14:textId="77777777" w:rsidR="00436E1A" w:rsidRDefault="00436E1A">
            <w:pPr>
              <w:pStyle w:val="TAL"/>
              <w:rPr>
                <w:sz w:val="16"/>
              </w:rPr>
            </w:pPr>
            <w:r>
              <w:rPr>
                <w:sz w:val="16"/>
              </w:rPr>
              <w:t>Applicability updates for NR NTN Enhancements test cases</w:t>
            </w:r>
          </w:p>
        </w:tc>
        <w:tc>
          <w:tcPr>
            <w:tcW w:w="0" w:type="auto"/>
            <w:tcBorders>
              <w:top w:val="single" w:sz="4" w:space="0" w:color="auto"/>
              <w:left w:val="single" w:sz="4" w:space="0" w:color="auto"/>
              <w:bottom w:val="single" w:sz="4" w:space="0" w:color="auto"/>
              <w:right w:val="single" w:sz="4" w:space="0" w:color="auto"/>
            </w:tcBorders>
            <w:hideMark/>
          </w:tcPr>
          <w:p w14:paraId="59CE5B55"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C92A737"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0125D2EF" w14:textId="77777777" w:rsidR="00436E1A" w:rsidRDefault="00436E1A">
            <w:pPr>
              <w:pStyle w:val="TAL"/>
              <w:rPr>
                <w:sz w:val="16"/>
              </w:rPr>
            </w:pPr>
            <w:r>
              <w:rPr>
                <w:sz w:val="16"/>
              </w:rPr>
              <w:t>0627</w:t>
            </w:r>
          </w:p>
        </w:tc>
        <w:tc>
          <w:tcPr>
            <w:tcW w:w="0" w:type="auto"/>
            <w:tcBorders>
              <w:top w:val="single" w:sz="4" w:space="0" w:color="auto"/>
              <w:left w:val="single" w:sz="4" w:space="0" w:color="auto"/>
              <w:bottom w:val="single" w:sz="4" w:space="0" w:color="auto"/>
              <w:right w:val="single" w:sz="4" w:space="0" w:color="auto"/>
            </w:tcBorders>
            <w:hideMark/>
          </w:tcPr>
          <w:p w14:paraId="2319C82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207C4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4B80C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98F6A0"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523A3885" w14:textId="77777777" w:rsidR="00436E1A" w:rsidRDefault="00436E1A">
            <w:pPr>
              <w:pStyle w:val="TAL"/>
              <w:rPr>
                <w:sz w:val="16"/>
              </w:rPr>
            </w:pPr>
            <w:r>
              <w:rPr>
                <w:sz w:val="16"/>
              </w:rPr>
              <w:t>revised</w:t>
            </w:r>
          </w:p>
        </w:tc>
      </w:tr>
      <w:tr w:rsidR="00436E1A" w14:paraId="46426A6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7C4C42D" w14:textId="77777777" w:rsidR="00436E1A" w:rsidRDefault="00436E1A">
            <w:pPr>
              <w:pStyle w:val="TAL"/>
              <w:rPr>
                <w:sz w:val="16"/>
              </w:rPr>
            </w:pPr>
            <w:r>
              <w:rPr>
                <w:sz w:val="16"/>
              </w:rPr>
              <w:t>R5-255089</w:t>
            </w:r>
          </w:p>
        </w:tc>
        <w:tc>
          <w:tcPr>
            <w:tcW w:w="0" w:type="auto"/>
            <w:tcBorders>
              <w:top w:val="single" w:sz="4" w:space="0" w:color="auto"/>
              <w:left w:val="single" w:sz="4" w:space="0" w:color="auto"/>
              <w:bottom w:val="single" w:sz="4" w:space="0" w:color="auto"/>
              <w:right w:val="single" w:sz="4" w:space="0" w:color="auto"/>
            </w:tcBorders>
            <w:hideMark/>
          </w:tcPr>
          <w:p w14:paraId="42A6CC1D" w14:textId="77777777" w:rsidR="00436E1A" w:rsidRDefault="00436E1A">
            <w:pPr>
              <w:pStyle w:val="TAL"/>
              <w:rPr>
                <w:sz w:val="16"/>
              </w:rPr>
            </w:pPr>
            <w:r>
              <w:rPr>
                <w:sz w:val="16"/>
              </w:rPr>
              <w:t>Applicability updates for NR NTN Enhancements test cases</w:t>
            </w:r>
          </w:p>
        </w:tc>
        <w:tc>
          <w:tcPr>
            <w:tcW w:w="0" w:type="auto"/>
            <w:tcBorders>
              <w:top w:val="single" w:sz="4" w:space="0" w:color="auto"/>
              <w:left w:val="single" w:sz="4" w:space="0" w:color="auto"/>
              <w:bottom w:val="single" w:sz="4" w:space="0" w:color="auto"/>
              <w:right w:val="single" w:sz="4" w:space="0" w:color="auto"/>
            </w:tcBorders>
            <w:hideMark/>
          </w:tcPr>
          <w:p w14:paraId="13F13F3E" w14:textId="77777777" w:rsidR="00436E1A" w:rsidRDefault="00436E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913E4AC"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7B386855" w14:textId="77777777" w:rsidR="00436E1A" w:rsidRDefault="00436E1A">
            <w:pPr>
              <w:pStyle w:val="TAL"/>
              <w:rPr>
                <w:sz w:val="16"/>
              </w:rPr>
            </w:pPr>
            <w:r>
              <w:rPr>
                <w:sz w:val="16"/>
              </w:rPr>
              <w:t>0627</w:t>
            </w:r>
          </w:p>
        </w:tc>
        <w:tc>
          <w:tcPr>
            <w:tcW w:w="0" w:type="auto"/>
            <w:tcBorders>
              <w:top w:val="single" w:sz="4" w:space="0" w:color="auto"/>
              <w:left w:val="single" w:sz="4" w:space="0" w:color="auto"/>
              <w:bottom w:val="single" w:sz="4" w:space="0" w:color="auto"/>
              <w:right w:val="single" w:sz="4" w:space="0" w:color="auto"/>
            </w:tcBorders>
            <w:hideMark/>
          </w:tcPr>
          <w:p w14:paraId="3E077A84"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F3FAB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E4F88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1EE434"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50256938" w14:textId="77777777" w:rsidR="00436E1A" w:rsidRDefault="00436E1A">
            <w:pPr>
              <w:pStyle w:val="TAL"/>
              <w:rPr>
                <w:sz w:val="16"/>
              </w:rPr>
            </w:pPr>
            <w:r>
              <w:rPr>
                <w:sz w:val="16"/>
              </w:rPr>
              <w:t>agreed</w:t>
            </w:r>
          </w:p>
        </w:tc>
      </w:tr>
      <w:tr w:rsidR="00436E1A" w14:paraId="0A5E1A8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CF7C754" w14:textId="77777777" w:rsidR="00436E1A" w:rsidRDefault="00436E1A">
            <w:pPr>
              <w:pStyle w:val="TAL"/>
              <w:rPr>
                <w:sz w:val="16"/>
              </w:rPr>
            </w:pPr>
            <w:r>
              <w:rPr>
                <w:sz w:val="16"/>
              </w:rPr>
              <w:t>R5-254900</w:t>
            </w:r>
          </w:p>
        </w:tc>
        <w:tc>
          <w:tcPr>
            <w:tcW w:w="0" w:type="auto"/>
            <w:tcBorders>
              <w:top w:val="single" w:sz="4" w:space="0" w:color="auto"/>
              <w:left w:val="single" w:sz="4" w:space="0" w:color="auto"/>
              <w:bottom w:val="single" w:sz="4" w:space="0" w:color="auto"/>
              <w:right w:val="single" w:sz="4" w:space="0" w:color="auto"/>
            </w:tcBorders>
            <w:hideMark/>
          </w:tcPr>
          <w:p w14:paraId="48A6D548" w14:textId="77777777" w:rsidR="00436E1A" w:rsidRDefault="00436E1A">
            <w:pPr>
              <w:pStyle w:val="TAL"/>
              <w:rPr>
                <w:sz w:val="16"/>
              </w:rPr>
            </w:pPr>
            <w:r>
              <w:rPr>
                <w:sz w:val="16"/>
              </w:rPr>
              <w:t>Remove applicability for NR IDC TC 8.2.6.5.1</w:t>
            </w:r>
          </w:p>
        </w:tc>
        <w:tc>
          <w:tcPr>
            <w:tcW w:w="0" w:type="auto"/>
            <w:tcBorders>
              <w:top w:val="single" w:sz="4" w:space="0" w:color="auto"/>
              <w:left w:val="single" w:sz="4" w:space="0" w:color="auto"/>
              <w:bottom w:val="single" w:sz="4" w:space="0" w:color="auto"/>
              <w:right w:val="single" w:sz="4" w:space="0" w:color="auto"/>
            </w:tcBorders>
            <w:hideMark/>
          </w:tcPr>
          <w:p w14:paraId="4350F70F"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422D45E"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1739CC6E" w14:textId="77777777" w:rsidR="00436E1A" w:rsidRDefault="00436E1A">
            <w:pPr>
              <w:pStyle w:val="TAL"/>
              <w:rPr>
                <w:sz w:val="16"/>
              </w:rPr>
            </w:pPr>
            <w:r>
              <w:rPr>
                <w:sz w:val="16"/>
              </w:rPr>
              <w:t>0628</w:t>
            </w:r>
          </w:p>
        </w:tc>
        <w:tc>
          <w:tcPr>
            <w:tcW w:w="0" w:type="auto"/>
            <w:tcBorders>
              <w:top w:val="single" w:sz="4" w:space="0" w:color="auto"/>
              <w:left w:val="single" w:sz="4" w:space="0" w:color="auto"/>
              <w:bottom w:val="single" w:sz="4" w:space="0" w:color="auto"/>
              <w:right w:val="single" w:sz="4" w:space="0" w:color="auto"/>
            </w:tcBorders>
            <w:hideMark/>
          </w:tcPr>
          <w:p w14:paraId="1F6446D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FF813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90E3C7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33186B" w14:textId="77777777" w:rsidR="00436E1A" w:rsidRDefault="00436E1A">
            <w:pPr>
              <w:pStyle w:val="TAL"/>
              <w:rPr>
                <w:sz w:val="16"/>
              </w:rPr>
            </w:pPr>
            <w:r>
              <w:rPr>
                <w:sz w:val="16"/>
              </w:rPr>
              <w:t>NR_IDC_enh-UEConTest</w:t>
            </w:r>
          </w:p>
        </w:tc>
        <w:tc>
          <w:tcPr>
            <w:tcW w:w="0" w:type="auto"/>
            <w:tcBorders>
              <w:top w:val="single" w:sz="4" w:space="0" w:color="auto"/>
              <w:left w:val="single" w:sz="4" w:space="0" w:color="auto"/>
              <w:bottom w:val="single" w:sz="4" w:space="0" w:color="auto"/>
              <w:right w:val="single" w:sz="4" w:space="0" w:color="auto"/>
            </w:tcBorders>
            <w:hideMark/>
          </w:tcPr>
          <w:p w14:paraId="2D3CA3A1" w14:textId="77777777" w:rsidR="00436E1A" w:rsidRDefault="00436E1A">
            <w:pPr>
              <w:pStyle w:val="TAL"/>
              <w:rPr>
                <w:sz w:val="16"/>
              </w:rPr>
            </w:pPr>
            <w:r>
              <w:rPr>
                <w:sz w:val="16"/>
              </w:rPr>
              <w:t>agreed</w:t>
            </w:r>
          </w:p>
        </w:tc>
      </w:tr>
      <w:tr w:rsidR="00436E1A" w14:paraId="0D66A33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72D5C80" w14:textId="77777777" w:rsidR="00436E1A" w:rsidRDefault="00436E1A">
            <w:pPr>
              <w:pStyle w:val="TAL"/>
              <w:rPr>
                <w:sz w:val="16"/>
              </w:rPr>
            </w:pPr>
            <w:r>
              <w:rPr>
                <w:sz w:val="16"/>
              </w:rPr>
              <w:t>R5-254949</w:t>
            </w:r>
          </w:p>
        </w:tc>
        <w:tc>
          <w:tcPr>
            <w:tcW w:w="0" w:type="auto"/>
            <w:tcBorders>
              <w:top w:val="single" w:sz="4" w:space="0" w:color="auto"/>
              <w:left w:val="single" w:sz="4" w:space="0" w:color="auto"/>
              <w:bottom w:val="single" w:sz="4" w:space="0" w:color="auto"/>
              <w:right w:val="single" w:sz="4" w:space="0" w:color="auto"/>
            </w:tcBorders>
            <w:hideMark/>
          </w:tcPr>
          <w:p w14:paraId="02428D12" w14:textId="77777777" w:rsidR="00436E1A" w:rsidRDefault="00436E1A">
            <w:pPr>
              <w:pStyle w:val="TAL"/>
              <w:rPr>
                <w:sz w:val="16"/>
              </w:rPr>
            </w:pPr>
            <w:r>
              <w:rPr>
                <w:sz w:val="16"/>
              </w:rPr>
              <w:t>Update the applicability for SONMDT TC 8.1.6.1.2.14</w:t>
            </w:r>
          </w:p>
        </w:tc>
        <w:tc>
          <w:tcPr>
            <w:tcW w:w="0" w:type="auto"/>
            <w:tcBorders>
              <w:top w:val="single" w:sz="4" w:space="0" w:color="auto"/>
              <w:left w:val="single" w:sz="4" w:space="0" w:color="auto"/>
              <w:bottom w:val="single" w:sz="4" w:space="0" w:color="auto"/>
              <w:right w:val="single" w:sz="4" w:space="0" w:color="auto"/>
            </w:tcBorders>
            <w:hideMark/>
          </w:tcPr>
          <w:p w14:paraId="4E2A9499"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293A01A" w14:textId="77777777" w:rsidR="00436E1A" w:rsidRDefault="00436E1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0471F338" w14:textId="77777777" w:rsidR="00436E1A" w:rsidRDefault="00436E1A">
            <w:pPr>
              <w:pStyle w:val="TAL"/>
              <w:rPr>
                <w:sz w:val="16"/>
              </w:rPr>
            </w:pPr>
            <w:r>
              <w:rPr>
                <w:sz w:val="16"/>
              </w:rPr>
              <w:t>0629</w:t>
            </w:r>
          </w:p>
        </w:tc>
        <w:tc>
          <w:tcPr>
            <w:tcW w:w="0" w:type="auto"/>
            <w:tcBorders>
              <w:top w:val="single" w:sz="4" w:space="0" w:color="auto"/>
              <w:left w:val="single" w:sz="4" w:space="0" w:color="auto"/>
              <w:bottom w:val="single" w:sz="4" w:space="0" w:color="auto"/>
              <w:right w:val="single" w:sz="4" w:space="0" w:color="auto"/>
            </w:tcBorders>
            <w:hideMark/>
          </w:tcPr>
          <w:p w14:paraId="228C62C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B6C91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54DF5F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E1C099" w14:textId="77777777" w:rsidR="00436E1A" w:rsidRDefault="00436E1A">
            <w:pPr>
              <w:pStyle w:val="TAL"/>
              <w:rPr>
                <w:sz w:val="16"/>
              </w:rPr>
            </w:pPr>
            <w:r>
              <w:rPr>
                <w:sz w:val="16"/>
              </w:rPr>
              <w:t>TEI17_Test, NR_ENDC_SON_MDT_enh-UEConTest</w:t>
            </w:r>
          </w:p>
        </w:tc>
        <w:tc>
          <w:tcPr>
            <w:tcW w:w="0" w:type="auto"/>
            <w:tcBorders>
              <w:top w:val="single" w:sz="4" w:space="0" w:color="auto"/>
              <w:left w:val="single" w:sz="4" w:space="0" w:color="auto"/>
              <w:bottom w:val="single" w:sz="4" w:space="0" w:color="auto"/>
              <w:right w:val="single" w:sz="4" w:space="0" w:color="auto"/>
            </w:tcBorders>
            <w:hideMark/>
          </w:tcPr>
          <w:p w14:paraId="21A68C72" w14:textId="77777777" w:rsidR="00436E1A" w:rsidRDefault="00436E1A">
            <w:pPr>
              <w:pStyle w:val="TAL"/>
              <w:rPr>
                <w:sz w:val="16"/>
              </w:rPr>
            </w:pPr>
            <w:r>
              <w:rPr>
                <w:sz w:val="16"/>
              </w:rPr>
              <w:t>agreed</w:t>
            </w:r>
          </w:p>
        </w:tc>
      </w:tr>
      <w:tr w:rsidR="00436E1A" w14:paraId="26BCD75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5915359" w14:textId="77777777" w:rsidR="00436E1A" w:rsidRDefault="00436E1A">
            <w:pPr>
              <w:pStyle w:val="TAL"/>
              <w:rPr>
                <w:sz w:val="16"/>
              </w:rPr>
            </w:pPr>
            <w:r>
              <w:rPr>
                <w:sz w:val="16"/>
              </w:rPr>
              <w:t>R5-253982</w:t>
            </w:r>
          </w:p>
        </w:tc>
        <w:tc>
          <w:tcPr>
            <w:tcW w:w="0" w:type="auto"/>
            <w:tcBorders>
              <w:top w:val="single" w:sz="4" w:space="0" w:color="auto"/>
              <w:left w:val="single" w:sz="4" w:space="0" w:color="auto"/>
              <w:bottom w:val="single" w:sz="4" w:space="0" w:color="auto"/>
              <w:right w:val="single" w:sz="4" w:space="0" w:color="auto"/>
            </w:tcBorders>
            <w:hideMark/>
          </w:tcPr>
          <w:p w14:paraId="23373E4C" w14:textId="77777777" w:rsidR="00436E1A" w:rsidRDefault="00436E1A">
            <w:pPr>
              <w:pStyle w:val="TAL"/>
              <w:rPr>
                <w:sz w:val="16"/>
              </w:rPr>
            </w:pPr>
            <w:r>
              <w:rPr>
                <w:sz w:val="16"/>
              </w:rPr>
              <w:t>NR ATG: Initial Test Model</w:t>
            </w:r>
          </w:p>
        </w:tc>
        <w:tc>
          <w:tcPr>
            <w:tcW w:w="0" w:type="auto"/>
            <w:tcBorders>
              <w:top w:val="single" w:sz="4" w:space="0" w:color="auto"/>
              <w:left w:val="single" w:sz="4" w:space="0" w:color="auto"/>
              <w:bottom w:val="single" w:sz="4" w:space="0" w:color="auto"/>
              <w:right w:val="single" w:sz="4" w:space="0" w:color="auto"/>
            </w:tcBorders>
            <w:hideMark/>
          </w:tcPr>
          <w:p w14:paraId="195DAF98"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A2626B9" w14:textId="77777777" w:rsidR="00436E1A" w:rsidRDefault="00436E1A">
            <w:pPr>
              <w:pStyle w:val="TAL"/>
              <w:rPr>
                <w:sz w:val="16"/>
              </w:rPr>
            </w:pPr>
            <w:r>
              <w:rPr>
                <w:sz w:val="16"/>
              </w:rPr>
              <w:t>38.523-3</w:t>
            </w:r>
          </w:p>
        </w:tc>
        <w:tc>
          <w:tcPr>
            <w:tcW w:w="0" w:type="auto"/>
            <w:tcBorders>
              <w:top w:val="single" w:sz="4" w:space="0" w:color="auto"/>
              <w:left w:val="single" w:sz="4" w:space="0" w:color="auto"/>
              <w:bottom w:val="single" w:sz="4" w:space="0" w:color="auto"/>
              <w:right w:val="single" w:sz="4" w:space="0" w:color="auto"/>
            </w:tcBorders>
            <w:hideMark/>
          </w:tcPr>
          <w:p w14:paraId="64A84C24" w14:textId="77777777" w:rsidR="00436E1A" w:rsidRDefault="00436E1A">
            <w:pPr>
              <w:pStyle w:val="TAL"/>
              <w:rPr>
                <w:sz w:val="16"/>
              </w:rPr>
            </w:pPr>
            <w:r>
              <w:rPr>
                <w:sz w:val="16"/>
              </w:rPr>
              <w:t>3729</w:t>
            </w:r>
          </w:p>
        </w:tc>
        <w:tc>
          <w:tcPr>
            <w:tcW w:w="0" w:type="auto"/>
            <w:tcBorders>
              <w:top w:val="single" w:sz="4" w:space="0" w:color="auto"/>
              <w:left w:val="single" w:sz="4" w:space="0" w:color="auto"/>
              <w:bottom w:val="single" w:sz="4" w:space="0" w:color="auto"/>
              <w:right w:val="single" w:sz="4" w:space="0" w:color="auto"/>
            </w:tcBorders>
            <w:hideMark/>
          </w:tcPr>
          <w:p w14:paraId="277DDF1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E533C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01184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0CA58C"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4F37B237" w14:textId="77777777" w:rsidR="00436E1A" w:rsidRDefault="00436E1A">
            <w:pPr>
              <w:pStyle w:val="TAL"/>
              <w:rPr>
                <w:sz w:val="16"/>
              </w:rPr>
            </w:pPr>
            <w:r>
              <w:rPr>
                <w:sz w:val="16"/>
              </w:rPr>
              <w:t>agreed</w:t>
            </w:r>
          </w:p>
        </w:tc>
      </w:tr>
      <w:tr w:rsidR="00436E1A" w14:paraId="2594D36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59D61D8" w14:textId="77777777" w:rsidR="00436E1A" w:rsidRDefault="00436E1A">
            <w:pPr>
              <w:pStyle w:val="TAL"/>
              <w:rPr>
                <w:sz w:val="16"/>
              </w:rPr>
            </w:pPr>
            <w:r>
              <w:rPr>
                <w:sz w:val="16"/>
              </w:rPr>
              <w:t>R5-253983</w:t>
            </w:r>
          </w:p>
        </w:tc>
        <w:tc>
          <w:tcPr>
            <w:tcW w:w="0" w:type="auto"/>
            <w:tcBorders>
              <w:top w:val="single" w:sz="4" w:space="0" w:color="auto"/>
              <w:left w:val="single" w:sz="4" w:space="0" w:color="auto"/>
              <w:bottom w:val="single" w:sz="4" w:space="0" w:color="auto"/>
              <w:right w:val="single" w:sz="4" w:space="0" w:color="auto"/>
            </w:tcBorders>
            <w:hideMark/>
          </w:tcPr>
          <w:p w14:paraId="71BF7B60" w14:textId="77777777" w:rsidR="00436E1A" w:rsidRDefault="00436E1A">
            <w:pPr>
              <w:pStyle w:val="TAL"/>
              <w:rPr>
                <w:sz w:val="16"/>
              </w:rPr>
            </w:pPr>
            <w:r>
              <w:rPr>
                <w:sz w:val="16"/>
              </w:rPr>
              <w:t>NR FR1 less than 5MHz BW: Test Model updates</w:t>
            </w:r>
          </w:p>
        </w:tc>
        <w:tc>
          <w:tcPr>
            <w:tcW w:w="0" w:type="auto"/>
            <w:tcBorders>
              <w:top w:val="single" w:sz="4" w:space="0" w:color="auto"/>
              <w:left w:val="single" w:sz="4" w:space="0" w:color="auto"/>
              <w:bottom w:val="single" w:sz="4" w:space="0" w:color="auto"/>
              <w:right w:val="single" w:sz="4" w:space="0" w:color="auto"/>
            </w:tcBorders>
            <w:hideMark/>
          </w:tcPr>
          <w:p w14:paraId="59ECFEE5" w14:textId="77777777" w:rsidR="00436E1A" w:rsidRDefault="00436E1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3FB7C1E" w14:textId="77777777" w:rsidR="00436E1A" w:rsidRDefault="00436E1A">
            <w:pPr>
              <w:pStyle w:val="TAL"/>
              <w:rPr>
                <w:sz w:val="16"/>
              </w:rPr>
            </w:pPr>
            <w:r>
              <w:rPr>
                <w:sz w:val="16"/>
              </w:rPr>
              <w:t>38.523-3</w:t>
            </w:r>
          </w:p>
        </w:tc>
        <w:tc>
          <w:tcPr>
            <w:tcW w:w="0" w:type="auto"/>
            <w:tcBorders>
              <w:top w:val="single" w:sz="4" w:space="0" w:color="auto"/>
              <w:left w:val="single" w:sz="4" w:space="0" w:color="auto"/>
              <w:bottom w:val="single" w:sz="4" w:space="0" w:color="auto"/>
              <w:right w:val="single" w:sz="4" w:space="0" w:color="auto"/>
            </w:tcBorders>
            <w:hideMark/>
          </w:tcPr>
          <w:p w14:paraId="11D57E71" w14:textId="77777777" w:rsidR="00436E1A" w:rsidRDefault="00436E1A">
            <w:pPr>
              <w:pStyle w:val="TAL"/>
              <w:rPr>
                <w:sz w:val="16"/>
              </w:rPr>
            </w:pPr>
            <w:r>
              <w:rPr>
                <w:sz w:val="16"/>
              </w:rPr>
              <w:t>3730</w:t>
            </w:r>
          </w:p>
        </w:tc>
        <w:tc>
          <w:tcPr>
            <w:tcW w:w="0" w:type="auto"/>
            <w:tcBorders>
              <w:top w:val="single" w:sz="4" w:space="0" w:color="auto"/>
              <w:left w:val="single" w:sz="4" w:space="0" w:color="auto"/>
              <w:bottom w:val="single" w:sz="4" w:space="0" w:color="auto"/>
              <w:right w:val="single" w:sz="4" w:space="0" w:color="auto"/>
            </w:tcBorders>
            <w:hideMark/>
          </w:tcPr>
          <w:p w14:paraId="46606C1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20CE8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9F24A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4CC80C"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19A3377F" w14:textId="77777777" w:rsidR="00436E1A" w:rsidRDefault="00436E1A">
            <w:pPr>
              <w:pStyle w:val="TAL"/>
              <w:rPr>
                <w:sz w:val="16"/>
              </w:rPr>
            </w:pPr>
            <w:r>
              <w:rPr>
                <w:sz w:val="16"/>
              </w:rPr>
              <w:t>agreed</w:t>
            </w:r>
          </w:p>
        </w:tc>
      </w:tr>
      <w:tr w:rsidR="00436E1A" w14:paraId="171145E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7E450B" w14:textId="77777777" w:rsidR="00436E1A" w:rsidRDefault="00436E1A">
            <w:pPr>
              <w:pStyle w:val="TAL"/>
              <w:rPr>
                <w:sz w:val="16"/>
              </w:rPr>
            </w:pPr>
            <w:r>
              <w:rPr>
                <w:sz w:val="16"/>
              </w:rPr>
              <w:t>R5-253992</w:t>
            </w:r>
          </w:p>
        </w:tc>
        <w:tc>
          <w:tcPr>
            <w:tcW w:w="0" w:type="auto"/>
            <w:tcBorders>
              <w:top w:val="single" w:sz="4" w:space="0" w:color="auto"/>
              <w:left w:val="single" w:sz="4" w:space="0" w:color="auto"/>
              <w:bottom w:val="single" w:sz="4" w:space="0" w:color="auto"/>
              <w:right w:val="single" w:sz="4" w:space="0" w:color="auto"/>
            </w:tcBorders>
            <w:hideMark/>
          </w:tcPr>
          <w:p w14:paraId="5C2BAD28" w14:textId="77777777" w:rsidR="00436E1A" w:rsidRDefault="00436E1A">
            <w:pPr>
              <w:pStyle w:val="TAL"/>
              <w:rPr>
                <w:sz w:val="16"/>
              </w:rPr>
            </w:pPr>
            <w:r>
              <w:rPr>
                <w:sz w:val="16"/>
              </w:rPr>
              <w:t>Routine maintenance for TS 38.523-3</w:t>
            </w:r>
          </w:p>
        </w:tc>
        <w:tc>
          <w:tcPr>
            <w:tcW w:w="0" w:type="auto"/>
            <w:tcBorders>
              <w:top w:val="single" w:sz="4" w:space="0" w:color="auto"/>
              <w:left w:val="single" w:sz="4" w:space="0" w:color="auto"/>
              <w:bottom w:val="single" w:sz="4" w:space="0" w:color="auto"/>
              <w:right w:val="single" w:sz="4" w:space="0" w:color="auto"/>
            </w:tcBorders>
            <w:hideMark/>
          </w:tcPr>
          <w:p w14:paraId="129EC288" w14:textId="77777777" w:rsidR="00436E1A" w:rsidRDefault="00436E1A">
            <w:pPr>
              <w:pStyle w:val="TAL"/>
              <w:rPr>
                <w:sz w:val="16"/>
              </w:rPr>
            </w:pPr>
            <w:r>
              <w:rPr>
                <w:sz w:val="16"/>
              </w:rPr>
              <w:t>MCC TF160, Nokia</w:t>
            </w:r>
          </w:p>
        </w:tc>
        <w:tc>
          <w:tcPr>
            <w:tcW w:w="0" w:type="auto"/>
            <w:tcBorders>
              <w:top w:val="single" w:sz="4" w:space="0" w:color="auto"/>
              <w:left w:val="single" w:sz="4" w:space="0" w:color="auto"/>
              <w:bottom w:val="single" w:sz="4" w:space="0" w:color="auto"/>
              <w:right w:val="single" w:sz="4" w:space="0" w:color="auto"/>
            </w:tcBorders>
            <w:hideMark/>
          </w:tcPr>
          <w:p w14:paraId="6F999D91" w14:textId="77777777" w:rsidR="00436E1A" w:rsidRDefault="00436E1A">
            <w:pPr>
              <w:pStyle w:val="TAL"/>
              <w:rPr>
                <w:sz w:val="16"/>
              </w:rPr>
            </w:pPr>
            <w:r>
              <w:rPr>
                <w:sz w:val="16"/>
              </w:rPr>
              <w:t>38.523-3</w:t>
            </w:r>
          </w:p>
        </w:tc>
        <w:tc>
          <w:tcPr>
            <w:tcW w:w="0" w:type="auto"/>
            <w:tcBorders>
              <w:top w:val="single" w:sz="4" w:space="0" w:color="auto"/>
              <w:left w:val="single" w:sz="4" w:space="0" w:color="auto"/>
              <w:bottom w:val="single" w:sz="4" w:space="0" w:color="auto"/>
              <w:right w:val="single" w:sz="4" w:space="0" w:color="auto"/>
            </w:tcBorders>
            <w:hideMark/>
          </w:tcPr>
          <w:p w14:paraId="733EAC6C" w14:textId="77777777" w:rsidR="00436E1A" w:rsidRDefault="00436E1A">
            <w:pPr>
              <w:pStyle w:val="TAL"/>
              <w:rPr>
                <w:sz w:val="16"/>
              </w:rPr>
            </w:pPr>
            <w:r>
              <w:rPr>
                <w:sz w:val="16"/>
              </w:rPr>
              <w:t>3731</w:t>
            </w:r>
          </w:p>
        </w:tc>
        <w:tc>
          <w:tcPr>
            <w:tcW w:w="0" w:type="auto"/>
            <w:tcBorders>
              <w:top w:val="single" w:sz="4" w:space="0" w:color="auto"/>
              <w:left w:val="single" w:sz="4" w:space="0" w:color="auto"/>
              <w:bottom w:val="single" w:sz="4" w:space="0" w:color="auto"/>
              <w:right w:val="single" w:sz="4" w:space="0" w:color="auto"/>
            </w:tcBorders>
            <w:hideMark/>
          </w:tcPr>
          <w:p w14:paraId="4669A90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86BD9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237B2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397830"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75C4B99A" w14:textId="77777777" w:rsidR="00436E1A" w:rsidRDefault="00436E1A">
            <w:pPr>
              <w:pStyle w:val="TAL"/>
              <w:rPr>
                <w:sz w:val="16"/>
              </w:rPr>
            </w:pPr>
            <w:r>
              <w:rPr>
                <w:sz w:val="16"/>
              </w:rPr>
              <w:t>revised</w:t>
            </w:r>
          </w:p>
        </w:tc>
      </w:tr>
      <w:tr w:rsidR="00436E1A" w14:paraId="7F7146D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CB46E0A" w14:textId="77777777" w:rsidR="00436E1A" w:rsidRDefault="00436E1A">
            <w:pPr>
              <w:pStyle w:val="TAL"/>
              <w:rPr>
                <w:sz w:val="16"/>
              </w:rPr>
            </w:pPr>
            <w:r>
              <w:rPr>
                <w:sz w:val="16"/>
              </w:rPr>
              <w:t>R5-255056</w:t>
            </w:r>
          </w:p>
        </w:tc>
        <w:tc>
          <w:tcPr>
            <w:tcW w:w="0" w:type="auto"/>
            <w:tcBorders>
              <w:top w:val="single" w:sz="4" w:space="0" w:color="auto"/>
              <w:left w:val="single" w:sz="4" w:space="0" w:color="auto"/>
              <w:bottom w:val="single" w:sz="4" w:space="0" w:color="auto"/>
              <w:right w:val="single" w:sz="4" w:space="0" w:color="auto"/>
            </w:tcBorders>
            <w:hideMark/>
          </w:tcPr>
          <w:p w14:paraId="00EE406A" w14:textId="77777777" w:rsidR="00436E1A" w:rsidRDefault="00436E1A">
            <w:pPr>
              <w:pStyle w:val="TAL"/>
              <w:rPr>
                <w:sz w:val="16"/>
              </w:rPr>
            </w:pPr>
            <w:r>
              <w:rPr>
                <w:sz w:val="16"/>
              </w:rPr>
              <w:t>Routine maintenance for TS 38.523-3</w:t>
            </w:r>
          </w:p>
        </w:tc>
        <w:tc>
          <w:tcPr>
            <w:tcW w:w="0" w:type="auto"/>
            <w:tcBorders>
              <w:top w:val="single" w:sz="4" w:space="0" w:color="auto"/>
              <w:left w:val="single" w:sz="4" w:space="0" w:color="auto"/>
              <w:bottom w:val="single" w:sz="4" w:space="0" w:color="auto"/>
              <w:right w:val="single" w:sz="4" w:space="0" w:color="auto"/>
            </w:tcBorders>
            <w:hideMark/>
          </w:tcPr>
          <w:p w14:paraId="4F29E09F" w14:textId="77777777" w:rsidR="00436E1A" w:rsidRDefault="00436E1A">
            <w:pPr>
              <w:pStyle w:val="TAL"/>
              <w:rPr>
                <w:sz w:val="16"/>
              </w:rPr>
            </w:pPr>
            <w:r>
              <w:rPr>
                <w:sz w:val="16"/>
              </w:rPr>
              <w:t>MCC TF160, Nokia</w:t>
            </w:r>
          </w:p>
        </w:tc>
        <w:tc>
          <w:tcPr>
            <w:tcW w:w="0" w:type="auto"/>
            <w:tcBorders>
              <w:top w:val="single" w:sz="4" w:space="0" w:color="auto"/>
              <w:left w:val="single" w:sz="4" w:space="0" w:color="auto"/>
              <w:bottom w:val="single" w:sz="4" w:space="0" w:color="auto"/>
              <w:right w:val="single" w:sz="4" w:space="0" w:color="auto"/>
            </w:tcBorders>
            <w:hideMark/>
          </w:tcPr>
          <w:p w14:paraId="149B23DC" w14:textId="77777777" w:rsidR="00436E1A" w:rsidRDefault="00436E1A">
            <w:pPr>
              <w:pStyle w:val="TAL"/>
              <w:rPr>
                <w:sz w:val="16"/>
              </w:rPr>
            </w:pPr>
            <w:r>
              <w:rPr>
                <w:sz w:val="16"/>
              </w:rPr>
              <w:t>38.523-3</w:t>
            </w:r>
          </w:p>
        </w:tc>
        <w:tc>
          <w:tcPr>
            <w:tcW w:w="0" w:type="auto"/>
            <w:tcBorders>
              <w:top w:val="single" w:sz="4" w:space="0" w:color="auto"/>
              <w:left w:val="single" w:sz="4" w:space="0" w:color="auto"/>
              <w:bottom w:val="single" w:sz="4" w:space="0" w:color="auto"/>
              <w:right w:val="single" w:sz="4" w:space="0" w:color="auto"/>
            </w:tcBorders>
            <w:hideMark/>
          </w:tcPr>
          <w:p w14:paraId="1EBB63AC" w14:textId="77777777" w:rsidR="00436E1A" w:rsidRDefault="00436E1A">
            <w:pPr>
              <w:pStyle w:val="TAL"/>
              <w:rPr>
                <w:sz w:val="16"/>
              </w:rPr>
            </w:pPr>
            <w:r>
              <w:rPr>
                <w:sz w:val="16"/>
              </w:rPr>
              <w:t>3731</w:t>
            </w:r>
          </w:p>
        </w:tc>
        <w:tc>
          <w:tcPr>
            <w:tcW w:w="0" w:type="auto"/>
            <w:tcBorders>
              <w:top w:val="single" w:sz="4" w:space="0" w:color="auto"/>
              <w:left w:val="single" w:sz="4" w:space="0" w:color="auto"/>
              <w:bottom w:val="single" w:sz="4" w:space="0" w:color="auto"/>
              <w:right w:val="single" w:sz="4" w:space="0" w:color="auto"/>
            </w:tcBorders>
            <w:hideMark/>
          </w:tcPr>
          <w:p w14:paraId="15EB928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61251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D92B0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54FB3F" w14:textId="77777777" w:rsidR="00436E1A" w:rsidRDefault="00436E1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033766D9" w14:textId="77777777" w:rsidR="00436E1A" w:rsidRDefault="00436E1A">
            <w:pPr>
              <w:pStyle w:val="TAL"/>
              <w:rPr>
                <w:sz w:val="16"/>
              </w:rPr>
            </w:pPr>
            <w:r>
              <w:rPr>
                <w:sz w:val="16"/>
              </w:rPr>
              <w:t>agreed</w:t>
            </w:r>
          </w:p>
        </w:tc>
      </w:tr>
      <w:tr w:rsidR="00436E1A" w14:paraId="1B22031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7B73578" w14:textId="77777777" w:rsidR="00436E1A" w:rsidRDefault="00436E1A">
            <w:pPr>
              <w:pStyle w:val="TAL"/>
              <w:rPr>
                <w:sz w:val="16"/>
              </w:rPr>
            </w:pPr>
            <w:r>
              <w:rPr>
                <w:sz w:val="16"/>
              </w:rPr>
              <w:t>R5-254094</w:t>
            </w:r>
          </w:p>
        </w:tc>
        <w:tc>
          <w:tcPr>
            <w:tcW w:w="0" w:type="auto"/>
            <w:tcBorders>
              <w:top w:val="single" w:sz="4" w:space="0" w:color="auto"/>
              <w:left w:val="single" w:sz="4" w:space="0" w:color="auto"/>
              <w:bottom w:val="single" w:sz="4" w:space="0" w:color="auto"/>
              <w:right w:val="single" w:sz="4" w:space="0" w:color="auto"/>
            </w:tcBorders>
            <w:hideMark/>
          </w:tcPr>
          <w:p w14:paraId="0A8B1024" w14:textId="77777777" w:rsidR="00436E1A" w:rsidRDefault="00436E1A">
            <w:pPr>
              <w:pStyle w:val="TAL"/>
              <w:rPr>
                <w:sz w:val="16"/>
              </w:rPr>
            </w:pPr>
            <w:r>
              <w:rPr>
                <w:sz w:val="16"/>
              </w:rPr>
              <w:t>Addition of protocol test execution guideline for band n110</w:t>
            </w:r>
          </w:p>
        </w:tc>
        <w:tc>
          <w:tcPr>
            <w:tcW w:w="0" w:type="auto"/>
            <w:tcBorders>
              <w:top w:val="single" w:sz="4" w:space="0" w:color="auto"/>
              <w:left w:val="single" w:sz="4" w:space="0" w:color="auto"/>
              <w:bottom w:val="single" w:sz="4" w:space="0" w:color="auto"/>
              <w:right w:val="single" w:sz="4" w:space="0" w:color="auto"/>
            </w:tcBorders>
            <w:hideMark/>
          </w:tcPr>
          <w:p w14:paraId="13F6FCDD"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54F5E37" w14:textId="77777777" w:rsidR="00436E1A" w:rsidRDefault="00436E1A">
            <w:pPr>
              <w:pStyle w:val="TAL"/>
              <w:rPr>
                <w:sz w:val="16"/>
              </w:rPr>
            </w:pPr>
            <w:r>
              <w:rPr>
                <w:sz w:val="16"/>
              </w:rPr>
              <w:t>38.523-3</w:t>
            </w:r>
          </w:p>
        </w:tc>
        <w:tc>
          <w:tcPr>
            <w:tcW w:w="0" w:type="auto"/>
            <w:tcBorders>
              <w:top w:val="single" w:sz="4" w:space="0" w:color="auto"/>
              <w:left w:val="single" w:sz="4" w:space="0" w:color="auto"/>
              <w:bottom w:val="single" w:sz="4" w:space="0" w:color="auto"/>
              <w:right w:val="single" w:sz="4" w:space="0" w:color="auto"/>
            </w:tcBorders>
            <w:hideMark/>
          </w:tcPr>
          <w:p w14:paraId="50DE12BC" w14:textId="77777777" w:rsidR="00436E1A" w:rsidRDefault="00436E1A">
            <w:pPr>
              <w:pStyle w:val="TAL"/>
              <w:rPr>
                <w:sz w:val="16"/>
              </w:rPr>
            </w:pPr>
            <w:r>
              <w:rPr>
                <w:sz w:val="16"/>
              </w:rPr>
              <w:t>3733</w:t>
            </w:r>
          </w:p>
        </w:tc>
        <w:tc>
          <w:tcPr>
            <w:tcW w:w="0" w:type="auto"/>
            <w:tcBorders>
              <w:top w:val="single" w:sz="4" w:space="0" w:color="auto"/>
              <w:left w:val="single" w:sz="4" w:space="0" w:color="auto"/>
              <w:bottom w:val="single" w:sz="4" w:space="0" w:color="auto"/>
              <w:right w:val="single" w:sz="4" w:space="0" w:color="auto"/>
            </w:tcBorders>
            <w:hideMark/>
          </w:tcPr>
          <w:p w14:paraId="72819D5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7D499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7E5C4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A647CB" w14:textId="77777777" w:rsidR="00436E1A" w:rsidRDefault="00436E1A">
            <w:pPr>
              <w:pStyle w:val="TAL"/>
              <w:rPr>
                <w:sz w:val="16"/>
              </w:rPr>
            </w:pPr>
            <w:r>
              <w:rPr>
                <w:sz w:val="16"/>
              </w:rPr>
              <w:t>NR_lic_bands_BW_R19-UEConTest</w:t>
            </w:r>
          </w:p>
        </w:tc>
        <w:tc>
          <w:tcPr>
            <w:tcW w:w="0" w:type="auto"/>
            <w:tcBorders>
              <w:top w:val="single" w:sz="4" w:space="0" w:color="auto"/>
              <w:left w:val="single" w:sz="4" w:space="0" w:color="auto"/>
              <w:bottom w:val="single" w:sz="4" w:space="0" w:color="auto"/>
              <w:right w:val="single" w:sz="4" w:space="0" w:color="auto"/>
            </w:tcBorders>
            <w:hideMark/>
          </w:tcPr>
          <w:p w14:paraId="061CD4F2" w14:textId="77777777" w:rsidR="00436E1A" w:rsidRDefault="00436E1A">
            <w:pPr>
              <w:pStyle w:val="TAL"/>
              <w:rPr>
                <w:sz w:val="16"/>
              </w:rPr>
            </w:pPr>
            <w:r>
              <w:rPr>
                <w:sz w:val="16"/>
              </w:rPr>
              <w:t>withdrawn</w:t>
            </w:r>
          </w:p>
        </w:tc>
      </w:tr>
      <w:tr w:rsidR="00436E1A" w14:paraId="7B8D47C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2DE1B2E" w14:textId="77777777" w:rsidR="00436E1A" w:rsidRDefault="00436E1A">
            <w:pPr>
              <w:pStyle w:val="TAL"/>
              <w:rPr>
                <w:sz w:val="16"/>
              </w:rPr>
            </w:pPr>
            <w:r>
              <w:rPr>
                <w:sz w:val="16"/>
              </w:rPr>
              <w:t>R5-254267</w:t>
            </w:r>
          </w:p>
        </w:tc>
        <w:tc>
          <w:tcPr>
            <w:tcW w:w="0" w:type="auto"/>
            <w:tcBorders>
              <w:top w:val="single" w:sz="4" w:space="0" w:color="auto"/>
              <w:left w:val="single" w:sz="4" w:space="0" w:color="auto"/>
              <w:bottom w:val="single" w:sz="4" w:space="0" w:color="auto"/>
              <w:right w:val="single" w:sz="4" w:space="0" w:color="auto"/>
            </w:tcBorders>
            <w:hideMark/>
          </w:tcPr>
          <w:p w14:paraId="1DC56B46" w14:textId="77777777" w:rsidR="00436E1A" w:rsidRDefault="00436E1A">
            <w:pPr>
              <w:pStyle w:val="TAL"/>
              <w:rPr>
                <w:sz w:val="16"/>
              </w:rPr>
            </w:pPr>
            <w:r>
              <w:rPr>
                <w:sz w:val="16"/>
              </w:rPr>
              <w:t>Addition of PIXIT for testing of flexible Tx-Rx separation for NR NTN bands</w:t>
            </w:r>
          </w:p>
        </w:tc>
        <w:tc>
          <w:tcPr>
            <w:tcW w:w="0" w:type="auto"/>
            <w:tcBorders>
              <w:top w:val="single" w:sz="4" w:space="0" w:color="auto"/>
              <w:left w:val="single" w:sz="4" w:space="0" w:color="auto"/>
              <w:bottom w:val="single" w:sz="4" w:space="0" w:color="auto"/>
              <w:right w:val="single" w:sz="4" w:space="0" w:color="auto"/>
            </w:tcBorders>
            <w:hideMark/>
          </w:tcPr>
          <w:p w14:paraId="39B11710" w14:textId="77777777" w:rsidR="00436E1A" w:rsidRDefault="00436E1A">
            <w:pPr>
              <w:pStyle w:val="TAL"/>
              <w:rPr>
                <w:sz w:val="16"/>
              </w:rPr>
            </w:pPr>
            <w:r>
              <w:rPr>
                <w:sz w:val="16"/>
              </w:rPr>
              <w:t>EchoStar, MCC TF160</w:t>
            </w:r>
          </w:p>
        </w:tc>
        <w:tc>
          <w:tcPr>
            <w:tcW w:w="0" w:type="auto"/>
            <w:tcBorders>
              <w:top w:val="single" w:sz="4" w:space="0" w:color="auto"/>
              <w:left w:val="single" w:sz="4" w:space="0" w:color="auto"/>
              <w:bottom w:val="single" w:sz="4" w:space="0" w:color="auto"/>
              <w:right w:val="single" w:sz="4" w:space="0" w:color="auto"/>
            </w:tcBorders>
            <w:hideMark/>
          </w:tcPr>
          <w:p w14:paraId="59CEA39B" w14:textId="77777777" w:rsidR="00436E1A" w:rsidRDefault="00436E1A">
            <w:pPr>
              <w:pStyle w:val="TAL"/>
              <w:rPr>
                <w:sz w:val="16"/>
              </w:rPr>
            </w:pPr>
            <w:r>
              <w:rPr>
                <w:sz w:val="16"/>
              </w:rPr>
              <w:t>38.523-3</w:t>
            </w:r>
          </w:p>
        </w:tc>
        <w:tc>
          <w:tcPr>
            <w:tcW w:w="0" w:type="auto"/>
            <w:tcBorders>
              <w:top w:val="single" w:sz="4" w:space="0" w:color="auto"/>
              <w:left w:val="single" w:sz="4" w:space="0" w:color="auto"/>
              <w:bottom w:val="single" w:sz="4" w:space="0" w:color="auto"/>
              <w:right w:val="single" w:sz="4" w:space="0" w:color="auto"/>
            </w:tcBorders>
            <w:hideMark/>
          </w:tcPr>
          <w:p w14:paraId="67674AEC" w14:textId="77777777" w:rsidR="00436E1A" w:rsidRDefault="00436E1A">
            <w:pPr>
              <w:pStyle w:val="TAL"/>
              <w:rPr>
                <w:sz w:val="16"/>
              </w:rPr>
            </w:pPr>
            <w:r>
              <w:rPr>
                <w:sz w:val="16"/>
              </w:rPr>
              <w:t>3734</w:t>
            </w:r>
          </w:p>
        </w:tc>
        <w:tc>
          <w:tcPr>
            <w:tcW w:w="0" w:type="auto"/>
            <w:tcBorders>
              <w:top w:val="single" w:sz="4" w:space="0" w:color="auto"/>
              <w:left w:val="single" w:sz="4" w:space="0" w:color="auto"/>
              <w:bottom w:val="single" w:sz="4" w:space="0" w:color="auto"/>
              <w:right w:val="single" w:sz="4" w:space="0" w:color="auto"/>
            </w:tcBorders>
            <w:hideMark/>
          </w:tcPr>
          <w:p w14:paraId="00B222D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F05E0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5472B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C27815"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558572AD" w14:textId="77777777" w:rsidR="00436E1A" w:rsidRDefault="00436E1A">
            <w:pPr>
              <w:pStyle w:val="TAL"/>
              <w:rPr>
                <w:sz w:val="16"/>
              </w:rPr>
            </w:pPr>
            <w:r>
              <w:rPr>
                <w:sz w:val="16"/>
              </w:rPr>
              <w:t>revised</w:t>
            </w:r>
          </w:p>
        </w:tc>
      </w:tr>
      <w:tr w:rsidR="00436E1A" w14:paraId="7409150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06F9C6" w14:textId="77777777" w:rsidR="00436E1A" w:rsidRDefault="00436E1A">
            <w:pPr>
              <w:pStyle w:val="TAL"/>
              <w:rPr>
                <w:sz w:val="16"/>
              </w:rPr>
            </w:pPr>
            <w:r>
              <w:rPr>
                <w:sz w:val="16"/>
              </w:rPr>
              <w:t>R5-254942</w:t>
            </w:r>
          </w:p>
        </w:tc>
        <w:tc>
          <w:tcPr>
            <w:tcW w:w="0" w:type="auto"/>
            <w:tcBorders>
              <w:top w:val="single" w:sz="4" w:space="0" w:color="auto"/>
              <w:left w:val="single" w:sz="4" w:space="0" w:color="auto"/>
              <w:bottom w:val="single" w:sz="4" w:space="0" w:color="auto"/>
              <w:right w:val="single" w:sz="4" w:space="0" w:color="auto"/>
            </w:tcBorders>
            <w:hideMark/>
          </w:tcPr>
          <w:p w14:paraId="04A91D8A" w14:textId="77777777" w:rsidR="00436E1A" w:rsidRDefault="00436E1A">
            <w:pPr>
              <w:pStyle w:val="TAL"/>
              <w:rPr>
                <w:sz w:val="16"/>
              </w:rPr>
            </w:pPr>
            <w:r>
              <w:rPr>
                <w:sz w:val="16"/>
              </w:rPr>
              <w:t>Addition of PIXIT for testing of flexible Tx-Rx separation for NR NTN bands</w:t>
            </w:r>
          </w:p>
        </w:tc>
        <w:tc>
          <w:tcPr>
            <w:tcW w:w="0" w:type="auto"/>
            <w:tcBorders>
              <w:top w:val="single" w:sz="4" w:space="0" w:color="auto"/>
              <w:left w:val="single" w:sz="4" w:space="0" w:color="auto"/>
              <w:bottom w:val="single" w:sz="4" w:space="0" w:color="auto"/>
              <w:right w:val="single" w:sz="4" w:space="0" w:color="auto"/>
            </w:tcBorders>
            <w:hideMark/>
          </w:tcPr>
          <w:p w14:paraId="66DEED4E" w14:textId="77777777" w:rsidR="00436E1A" w:rsidRDefault="00436E1A">
            <w:pPr>
              <w:pStyle w:val="TAL"/>
              <w:rPr>
                <w:sz w:val="16"/>
              </w:rPr>
            </w:pPr>
            <w:r>
              <w:rPr>
                <w:sz w:val="16"/>
              </w:rPr>
              <w:t>EchoStar, MCC TF160</w:t>
            </w:r>
          </w:p>
        </w:tc>
        <w:tc>
          <w:tcPr>
            <w:tcW w:w="0" w:type="auto"/>
            <w:tcBorders>
              <w:top w:val="single" w:sz="4" w:space="0" w:color="auto"/>
              <w:left w:val="single" w:sz="4" w:space="0" w:color="auto"/>
              <w:bottom w:val="single" w:sz="4" w:space="0" w:color="auto"/>
              <w:right w:val="single" w:sz="4" w:space="0" w:color="auto"/>
            </w:tcBorders>
            <w:hideMark/>
          </w:tcPr>
          <w:p w14:paraId="1142AFB1" w14:textId="77777777" w:rsidR="00436E1A" w:rsidRDefault="00436E1A">
            <w:pPr>
              <w:pStyle w:val="TAL"/>
              <w:rPr>
                <w:sz w:val="16"/>
              </w:rPr>
            </w:pPr>
            <w:r>
              <w:rPr>
                <w:sz w:val="16"/>
              </w:rPr>
              <w:t>38.523-3</w:t>
            </w:r>
          </w:p>
        </w:tc>
        <w:tc>
          <w:tcPr>
            <w:tcW w:w="0" w:type="auto"/>
            <w:tcBorders>
              <w:top w:val="single" w:sz="4" w:space="0" w:color="auto"/>
              <w:left w:val="single" w:sz="4" w:space="0" w:color="auto"/>
              <w:bottom w:val="single" w:sz="4" w:space="0" w:color="auto"/>
              <w:right w:val="single" w:sz="4" w:space="0" w:color="auto"/>
            </w:tcBorders>
            <w:hideMark/>
          </w:tcPr>
          <w:p w14:paraId="465AD16C" w14:textId="77777777" w:rsidR="00436E1A" w:rsidRDefault="00436E1A">
            <w:pPr>
              <w:pStyle w:val="TAL"/>
              <w:rPr>
                <w:sz w:val="16"/>
              </w:rPr>
            </w:pPr>
            <w:r>
              <w:rPr>
                <w:sz w:val="16"/>
              </w:rPr>
              <w:t>3734</w:t>
            </w:r>
          </w:p>
        </w:tc>
        <w:tc>
          <w:tcPr>
            <w:tcW w:w="0" w:type="auto"/>
            <w:tcBorders>
              <w:top w:val="single" w:sz="4" w:space="0" w:color="auto"/>
              <w:left w:val="single" w:sz="4" w:space="0" w:color="auto"/>
              <w:bottom w:val="single" w:sz="4" w:space="0" w:color="auto"/>
              <w:right w:val="single" w:sz="4" w:space="0" w:color="auto"/>
            </w:tcBorders>
            <w:hideMark/>
          </w:tcPr>
          <w:p w14:paraId="2520F7F3"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D4E55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6F201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2DB730"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6CD9A12C" w14:textId="77777777" w:rsidR="00436E1A" w:rsidRDefault="00436E1A">
            <w:pPr>
              <w:pStyle w:val="TAL"/>
              <w:rPr>
                <w:sz w:val="16"/>
              </w:rPr>
            </w:pPr>
            <w:r>
              <w:rPr>
                <w:sz w:val="16"/>
              </w:rPr>
              <w:t>agreed</w:t>
            </w:r>
          </w:p>
        </w:tc>
      </w:tr>
      <w:tr w:rsidR="00436E1A" w14:paraId="4CBE762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B78E472" w14:textId="77777777" w:rsidR="00436E1A" w:rsidRDefault="00436E1A">
            <w:pPr>
              <w:pStyle w:val="TAL"/>
              <w:rPr>
                <w:sz w:val="16"/>
              </w:rPr>
            </w:pPr>
            <w:r>
              <w:rPr>
                <w:sz w:val="16"/>
              </w:rPr>
              <w:t>R5-253719</w:t>
            </w:r>
          </w:p>
        </w:tc>
        <w:tc>
          <w:tcPr>
            <w:tcW w:w="0" w:type="auto"/>
            <w:tcBorders>
              <w:top w:val="single" w:sz="4" w:space="0" w:color="auto"/>
              <w:left w:val="single" w:sz="4" w:space="0" w:color="auto"/>
              <w:bottom w:val="single" w:sz="4" w:space="0" w:color="auto"/>
              <w:right w:val="single" w:sz="4" w:space="0" w:color="auto"/>
            </w:tcBorders>
            <w:hideMark/>
          </w:tcPr>
          <w:p w14:paraId="07E0ABBB" w14:textId="77777777" w:rsidR="00436E1A" w:rsidRDefault="00436E1A">
            <w:pPr>
              <w:pStyle w:val="TAL"/>
              <w:rPr>
                <w:sz w:val="16"/>
              </w:rPr>
            </w:pPr>
            <w:r>
              <w:rPr>
                <w:sz w:val="16"/>
              </w:rPr>
              <w:t>Update E-UTRAN event-triggered TC 6.6.25.1, 6.6.25.2 and 6.6.25.3 including TTs</w:t>
            </w:r>
          </w:p>
        </w:tc>
        <w:tc>
          <w:tcPr>
            <w:tcW w:w="0" w:type="auto"/>
            <w:tcBorders>
              <w:top w:val="single" w:sz="4" w:space="0" w:color="auto"/>
              <w:left w:val="single" w:sz="4" w:space="0" w:color="auto"/>
              <w:bottom w:val="single" w:sz="4" w:space="0" w:color="auto"/>
              <w:right w:val="single" w:sz="4" w:space="0" w:color="auto"/>
            </w:tcBorders>
            <w:hideMark/>
          </w:tcPr>
          <w:p w14:paraId="5128CEE5"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595F63E"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5147434" w14:textId="77777777" w:rsidR="00436E1A" w:rsidRDefault="00436E1A">
            <w:pPr>
              <w:pStyle w:val="TAL"/>
              <w:rPr>
                <w:sz w:val="16"/>
              </w:rPr>
            </w:pPr>
            <w:r>
              <w:rPr>
                <w:sz w:val="16"/>
              </w:rPr>
              <w:t>4006</w:t>
            </w:r>
          </w:p>
        </w:tc>
        <w:tc>
          <w:tcPr>
            <w:tcW w:w="0" w:type="auto"/>
            <w:tcBorders>
              <w:top w:val="single" w:sz="4" w:space="0" w:color="auto"/>
              <w:left w:val="single" w:sz="4" w:space="0" w:color="auto"/>
              <w:bottom w:val="single" w:sz="4" w:space="0" w:color="auto"/>
              <w:right w:val="single" w:sz="4" w:space="0" w:color="auto"/>
            </w:tcBorders>
            <w:hideMark/>
          </w:tcPr>
          <w:p w14:paraId="7CBAB3E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94638F"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BC391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E726E2" w14:textId="77777777" w:rsidR="00436E1A" w:rsidRDefault="00436E1A">
            <w:pPr>
              <w:pStyle w:val="TAL"/>
              <w:rPr>
                <w:sz w:val="16"/>
              </w:rPr>
            </w:pPr>
            <w:r>
              <w:rPr>
                <w:sz w:val="16"/>
              </w:rPr>
              <w:t>NR_MG_enh2-UEConTest</w:t>
            </w:r>
          </w:p>
        </w:tc>
        <w:tc>
          <w:tcPr>
            <w:tcW w:w="0" w:type="auto"/>
            <w:tcBorders>
              <w:top w:val="single" w:sz="4" w:space="0" w:color="auto"/>
              <w:left w:val="single" w:sz="4" w:space="0" w:color="auto"/>
              <w:bottom w:val="single" w:sz="4" w:space="0" w:color="auto"/>
              <w:right w:val="single" w:sz="4" w:space="0" w:color="auto"/>
            </w:tcBorders>
            <w:hideMark/>
          </w:tcPr>
          <w:p w14:paraId="65CB8BC8" w14:textId="77777777" w:rsidR="00436E1A" w:rsidRDefault="00436E1A">
            <w:pPr>
              <w:pStyle w:val="TAL"/>
              <w:rPr>
                <w:sz w:val="16"/>
              </w:rPr>
            </w:pPr>
            <w:r>
              <w:rPr>
                <w:sz w:val="16"/>
              </w:rPr>
              <w:t>agreed</w:t>
            </w:r>
          </w:p>
        </w:tc>
      </w:tr>
      <w:tr w:rsidR="00436E1A" w14:paraId="7CC5FC0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C6E792" w14:textId="77777777" w:rsidR="00436E1A" w:rsidRDefault="00436E1A">
            <w:pPr>
              <w:pStyle w:val="TAL"/>
              <w:rPr>
                <w:sz w:val="16"/>
              </w:rPr>
            </w:pPr>
            <w:r>
              <w:rPr>
                <w:sz w:val="16"/>
              </w:rPr>
              <w:t>R5-253720</w:t>
            </w:r>
          </w:p>
        </w:tc>
        <w:tc>
          <w:tcPr>
            <w:tcW w:w="0" w:type="auto"/>
            <w:tcBorders>
              <w:top w:val="single" w:sz="4" w:space="0" w:color="auto"/>
              <w:left w:val="single" w:sz="4" w:space="0" w:color="auto"/>
              <w:bottom w:val="single" w:sz="4" w:space="0" w:color="auto"/>
              <w:right w:val="single" w:sz="4" w:space="0" w:color="auto"/>
            </w:tcBorders>
            <w:hideMark/>
          </w:tcPr>
          <w:p w14:paraId="06AE9120" w14:textId="77777777" w:rsidR="00436E1A" w:rsidRDefault="00436E1A">
            <w:pPr>
              <w:pStyle w:val="TAL"/>
              <w:rPr>
                <w:sz w:val="16"/>
              </w:rPr>
            </w:pPr>
            <w:r>
              <w:rPr>
                <w:sz w:val="16"/>
              </w:rPr>
              <w:t>Update Annex F for E-UTRAN event-triggered TC 6.6.25.1, 6.6.25.2 and 6.6.25.3 including TTs</w:t>
            </w:r>
          </w:p>
        </w:tc>
        <w:tc>
          <w:tcPr>
            <w:tcW w:w="0" w:type="auto"/>
            <w:tcBorders>
              <w:top w:val="single" w:sz="4" w:space="0" w:color="auto"/>
              <w:left w:val="single" w:sz="4" w:space="0" w:color="auto"/>
              <w:bottom w:val="single" w:sz="4" w:space="0" w:color="auto"/>
              <w:right w:val="single" w:sz="4" w:space="0" w:color="auto"/>
            </w:tcBorders>
            <w:hideMark/>
          </w:tcPr>
          <w:p w14:paraId="72023E3B"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B1A53D2"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C0E78D5" w14:textId="77777777" w:rsidR="00436E1A" w:rsidRDefault="00436E1A">
            <w:pPr>
              <w:pStyle w:val="TAL"/>
              <w:rPr>
                <w:sz w:val="16"/>
              </w:rPr>
            </w:pPr>
            <w:r>
              <w:rPr>
                <w:sz w:val="16"/>
              </w:rPr>
              <w:t>4007</w:t>
            </w:r>
          </w:p>
        </w:tc>
        <w:tc>
          <w:tcPr>
            <w:tcW w:w="0" w:type="auto"/>
            <w:tcBorders>
              <w:top w:val="single" w:sz="4" w:space="0" w:color="auto"/>
              <w:left w:val="single" w:sz="4" w:space="0" w:color="auto"/>
              <w:bottom w:val="single" w:sz="4" w:space="0" w:color="auto"/>
              <w:right w:val="single" w:sz="4" w:space="0" w:color="auto"/>
            </w:tcBorders>
            <w:hideMark/>
          </w:tcPr>
          <w:p w14:paraId="723E392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245D3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19208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00FC0A" w14:textId="77777777" w:rsidR="00436E1A" w:rsidRDefault="00436E1A">
            <w:pPr>
              <w:pStyle w:val="TAL"/>
              <w:rPr>
                <w:sz w:val="16"/>
              </w:rPr>
            </w:pPr>
            <w:r>
              <w:rPr>
                <w:sz w:val="16"/>
              </w:rPr>
              <w:t>NR_MG_enh2-UEConTest</w:t>
            </w:r>
          </w:p>
        </w:tc>
        <w:tc>
          <w:tcPr>
            <w:tcW w:w="0" w:type="auto"/>
            <w:tcBorders>
              <w:top w:val="single" w:sz="4" w:space="0" w:color="auto"/>
              <w:left w:val="single" w:sz="4" w:space="0" w:color="auto"/>
              <w:bottom w:val="single" w:sz="4" w:space="0" w:color="auto"/>
              <w:right w:val="single" w:sz="4" w:space="0" w:color="auto"/>
            </w:tcBorders>
            <w:hideMark/>
          </w:tcPr>
          <w:p w14:paraId="79D1B2D1" w14:textId="77777777" w:rsidR="00436E1A" w:rsidRDefault="00436E1A">
            <w:pPr>
              <w:pStyle w:val="TAL"/>
              <w:rPr>
                <w:sz w:val="16"/>
              </w:rPr>
            </w:pPr>
            <w:r>
              <w:rPr>
                <w:sz w:val="16"/>
              </w:rPr>
              <w:t>agreed</w:t>
            </w:r>
          </w:p>
        </w:tc>
      </w:tr>
      <w:tr w:rsidR="00436E1A" w14:paraId="52A9FE2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2636FF0" w14:textId="77777777" w:rsidR="00436E1A" w:rsidRDefault="00436E1A">
            <w:pPr>
              <w:pStyle w:val="TAL"/>
              <w:rPr>
                <w:sz w:val="16"/>
              </w:rPr>
            </w:pPr>
            <w:r>
              <w:rPr>
                <w:sz w:val="16"/>
              </w:rPr>
              <w:t>R5-253730</w:t>
            </w:r>
          </w:p>
        </w:tc>
        <w:tc>
          <w:tcPr>
            <w:tcW w:w="0" w:type="auto"/>
            <w:tcBorders>
              <w:top w:val="single" w:sz="4" w:space="0" w:color="auto"/>
              <w:left w:val="single" w:sz="4" w:space="0" w:color="auto"/>
              <w:bottom w:val="single" w:sz="4" w:space="0" w:color="auto"/>
              <w:right w:val="single" w:sz="4" w:space="0" w:color="auto"/>
            </w:tcBorders>
            <w:hideMark/>
          </w:tcPr>
          <w:p w14:paraId="4BCA35B6" w14:textId="77777777" w:rsidR="00436E1A" w:rsidRDefault="00436E1A">
            <w:pPr>
              <w:pStyle w:val="TAL"/>
              <w:rPr>
                <w:sz w:val="16"/>
              </w:rPr>
            </w:pPr>
            <w:r>
              <w:rPr>
                <w:sz w:val="16"/>
              </w:rPr>
              <w:t>Update NR NTN RA TCs including TT</w:t>
            </w:r>
          </w:p>
        </w:tc>
        <w:tc>
          <w:tcPr>
            <w:tcW w:w="0" w:type="auto"/>
            <w:tcBorders>
              <w:top w:val="single" w:sz="4" w:space="0" w:color="auto"/>
              <w:left w:val="single" w:sz="4" w:space="0" w:color="auto"/>
              <w:bottom w:val="single" w:sz="4" w:space="0" w:color="auto"/>
              <w:right w:val="single" w:sz="4" w:space="0" w:color="auto"/>
            </w:tcBorders>
            <w:hideMark/>
          </w:tcPr>
          <w:p w14:paraId="277B53B2" w14:textId="77777777" w:rsidR="00436E1A" w:rsidRDefault="00436E1A">
            <w:pPr>
              <w:pStyle w:val="TAL"/>
              <w:rPr>
                <w:sz w:val="16"/>
              </w:rPr>
            </w:pPr>
            <w:r>
              <w:rPr>
                <w:sz w:val="16"/>
              </w:rPr>
              <w:t>MediaTek Beijing Inc.,Qualcomm Technologies International, Ltd</w:t>
            </w:r>
          </w:p>
        </w:tc>
        <w:tc>
          <w:tcPr>
            <w:tcW w:w="0" w:type="auto"/>
            <w:tcBorders>
              <w:top w:val="single" w:sz="4" w:space="0" w:color="auto"/>
              <w:left w:val="single" w:sz="4" w:space="0" w:color="auto"/>
              <w:bottom w:val="single" w:sz="4" w:space="0" w:color="auto"/>
              <w:right w:val="single" w:sz="4" w:space="0" w:color="auto"/>
            </w:tcBorders>
            <w:hideMark/>
          </w:tcPr>
          <w:p w14:paraId="41469F91"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D645797" w14:textId="77777777" w:rsidR="00436E1A" w:rsidRDefault="00436E1A">
            <w:pPr>
              <w:pStyle w:val="TAL"/>
              <w:rPr>
                <w:sz w:val="16"/>
              </w:rPr>
            </w:pPr>
            <w:r>
              <w:rPr>
                <w:sz w:val="16"/>
              </w:rPr>
              <w:t>4008</w:t>
            </w:r>
          </w:p>
        </w:tc>
        <w:tc>
          <w:tcPr>
            <w:tcW w:w="0" w:type="auto"/>
            <w:tcBorders>
              <w:top w:val="single" w:sz="4" w:space="0" w:color="auto"/>
              <w:left w:val="single" w:sz="4" w:space="0" w:color="auto"/>
              <w:bottom w:val="single" w:sz="4" w:space="0" w:color="auto"/>
              <w:right w:val="single" w:sz="4" w:space="0" w:color="auto"/>
            </w:tcBorders>
            <w:hideMark/>
          </w:tcPr>
          <w:p w14:paraId="1D81148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FC216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9A616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96B4E8"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7BA70CFB" w14:textId="77777777" w:rsidR="00436E1A" w:rsidRDefault="00436E1A">
            <w:pPr>
              <w:pStyle w:val="TAL"/>
              <w:rPr>
                <w:sz w:val="16"/>
              </w:rPr>
            </w:pPr>
            <w:r>
              <w:rPr>
                <w:sz w:val="16"/>
              </w:rPr>
              <w:t>agreed</w:t>
            </w:r>
          </w:p>
        </w:tc>
      </w:tr>
      <w:tr w:rsidR="00436E1A" w14:paraId="34A763B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89146F" w14:textId="77777777" w:rsidR="00436E1A" w:rsidRDefault="00436E1A">
            <w:pPr>
              <w:pStyle w:val="TAL"/>
              <w:rPr>
                <w:sz w:val="16"/>
              </w:rPr>
            </w:pPr>
            <w:r>
              <w:rPr>
                <w:sz w:val="16"/>
              </w:rPr>
              <w:t>R5-253732</w:t>
            </w:r>
          </w:p>
        </w:tc>
        <w:tc>
          <w:tcPr>
            <w:tcW w:w="0" w:type="auto"/>
            <w:tcBorders>
              <w:top w:val="single" w:sz="4" w:space="0" w:color="auto"/>
              <w:left w:val="single" w:sz="4" w:space="0" w:color="auto"/>
              <w:bottom w:val="single" w:sz="4" w:space="0" w:color="auto"/>
              <w:right w:val="single" w:sz="4" w:space="0" w:color="auto"/>
            </w:tcBorders>
            <w:hideMark/>
          </w:tcPr>
          <w:p w14:paraId="4BE1CB7A" w14:textId="77777777" w:rsidR="00436E1A" w:rsidRDefault="00436E1A">
            <w:pPr>
              <w:pStyle w:val="TAL"/>
              <w:rPr>
                <w:sz w:val="16"/>
              </w:rPr>
            </w:pPr>
            <w:r>
              <w:rPr>
                <w:sz w:val="16"/>
              </w:rPr>
              <w:t>Addition of new test case 14.2.3 and 14.2.4 for NR NTN</w:t>
            </w:r>
          </w:p>
        </w:tc>
        <w:tc>
          <w:tcPr>
            <w:tcW w:w="0" w:type="auto"/>
            <w:tcBorders>
              <w:top w:val="single" w:sz="4" w:space="0" w:color="auto"/>
              <w:left w:val="single" w:sz="4" w:space="0" w:color="auto"/>
              <w:bottom w:val="single" w:sz="4" w:space="0" w:color="auto"/>
              <w:right w:val="single" w:sz="4" w:space="0" w:color="auto"/>
            </w:tcBorders>
            <w:hideMark/>
          </w:tcPr>
          <w:p w14:paraId="3047E967" w14:textId="77777777" w:rsidR="00436E1A" w:rsidRDefault="00436E1A">
            <w:pPr>
              <w:pStyle w:val="TAL"/>
              <w:rPr>
                <w:sz w:val="16"/>
              </w:rPr>
            </w:pPr>
            <w:r>
              <w:rPr>
                <w:sz w:val="16"/>
              </w:rPr>
              <w:t>MediaTek Beijing Inc.,Qualcomm Technologies International, Ltd</w:t>
            </w:r>
          </w:p>
        </w:tc>
        <w:tc>
          <w:tcPr>
            <w:tcW w:w="0" w:type="auto"/>
            <w:tcBorders>
              <w:top w:val="single" w:sz="4" w:space="0" w:color="auto"/>
              <w:left w:val="single" w:sz="4" w:space="0" w:color="auto"/>
              <w:bottom w:val="single" w:sz="4" w:space="0" w:color="auto"/>
              <w:right w:val="single" w:sz="4" w:space="0" w:color="auto"/>
            </w:tcBorders>
            <w:hideMark/>
          </w:tcPr>
          <w:p w14:paraId="51D1E557"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C581B09" w14:textId="77777777" w:rsidR="00436E1A" w:rsidRDefault="00436E1A">
            <w:pPr>
              <w:pStyle w:val="TAL"/>
              <w:rPr>
                <w:sz w:val="16"/>
              </w:rPr>
            </w:pPr>
            <w:r>
              <w:rPr>
                <w:sz w:val="16"/>
              </w:rPr>
              <w:t>4009</w:t>
            </w:r>
          </w:p>
        </w:tc>
        <w:tc>
          <w:tcPr>
            <w:tcW w:w="0" w:type="auto"/>
            <w:tcBorders>
              <w:top w:val="single" w:sz="4" w:space="0" w:color="auto"/>
              <w:left w:val="single" w:sz="4" w:space="0" w:color="auto"/>
              <w:bottom w:val="single" w:sz="4" w:space="0" w:color="auto"/>
              <w:right w:val="single" w:sz="4" w:space="0" w:color="auto"/>
            </w:tcBorders>
            <w:hideMark/>
          </w:tcPr>
          <w:p w14:paraId="5B121FB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572AE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16036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8DBA06"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6B263AB7" w14:textId="77777777" w:rsidR="00436E1A" w:rsidRDefault="00436E1A">
            <w:pPr>
              <w:pStyle w:val="TAL"/>
              <w:rPr>
                <w:sz w:val="16"/>
              </w:rPr>
            </w:pPr>
            <w:r>
              <w:rPr>
                <w:sz w:val="16"/>
              </w:rPr>
              <w:t>agreed</w:t>
            </w:r>
          </w:p>
        </w:tc>
      </w:tr>
      <w:tr w:rsidR="00436E1A" w14:paraId="71792E9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A8FFE2" w14:textId="77777777" w:rsidR="00436E1A" w:rsidRDefault="00436E1A">
            <w:pPr>
              <w:pStyle w:val="TAL"/>
              <w:rPr>
                <w:sz w:val="16"/>
              </w:rPr>
            </w:pPr>
            <w:r>
              <w:rPr>
                <w:sz w:val="16"/>
              </w:rPr>
              <w:t>R5-253816</w:t>
            </w:r>
          </w:p>
        </w:tc>
        <w:tc>
          <w:tcPr>
            <w:tcW w:w="0" w:type="auto"/>
            <w:tcBorders>
              <w:top w:val="single" w:sz="4" w:space="0" w:color="auto"/>
              <w:left w:val="single" w:sz="4" w:space="0" w:color="auto"/>
              <w:bottom w:val="single" w:sz="4" w:space="0" w:color="auto"/>
              <w:right w:val="single" w:sz="4" w:space="0" w:color="auto"/>
            </w:tcBorders>
            <w:hideMark/>
          </w:tcPr>
          <w:p w14:paraId="326D2E82" w14:textId="77777777" w:rsidR="00436E1A" w:rsidRDefault="00436E1A">
            <w:pPr>
              <w:pStyle w:val="TAL"/>
              <w:rPr>
                <w:sz w:val="16"/>
              </w:rPr>
            </w:pPr>
            <w:r>
              <w:rPr>
                <w:sz w:val="16"/>
              </w:rPr>
              <w:t>Correction to NR-NTN Test Case SS-RSRP 14.6.1.1 Including TT</w:t>
            </w:r>
          </w:p>
        </w:tc>
        <w:tc>
          <w:tcPr>
            <w:tcW w:w="0" w:type="auto"/>
            <w:tcBorders>
              <w:top w:val="single" w:sz="4" w:space="0" w:color="auto"/>
              <w:left w:val="single" w:sz="4" w:space="0" w:color="auto"/>
              <w:bottom w:val="single" w:sz="4" w:space="0" w:color="auto"/>
              <w:right w:val="single" w:sz="4" w:space="0" w:color="auto"/>
            </w:tcBorders>
            <w:hideMark/>
          </w:tcPr>
          <w:p w14:paraId="219E0DEA"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78897EF"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E398211" w14:textId="77777777" w:rsidR="00436E1A" w:rsidRDefault="00436E1A">
            <w:pPr>
              <w:pStyle w:val="TAL"/>
              <w:rPr>
                <w:sz w:val="16"/>
              </w:rPr>
            </w:pPr>
            <w:r>
              <w:rPr>
                <w:sz w:val="16"/>
              </w:rPr>
              <w:t>4010</w:t>
            </w:r>
          </w:p>
        </w:tc>
        <w:tc>
          <w:tcPr>
            <w:tcW w:w="0" w:type="auto"/>
            <w:tcBorders>
              <w:top w:val="single" w:sz="4" w:space="0" w:color="auto"/>
              <w:left w:val="single" w:sz="4" w:space="0" w:color="auto"/>
              <w:bottom w:val="single" w:sz="4" w:space="0" w:color="auto"/>
              <w:right w:val="single" w:sz="4" w:space="0" w:color="auto"/>
            </w:tcBorders>
            <w:hideMark/>
          </w:tcPr>
          <w:p w14:paraId="5F3FA2A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4F269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889E3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2972C6"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4724FFE1" w14:textId="77777777" w:rsidR="00436E1A" w:rsidRDefault="00436E1A">
            <w:pPr>
              <w:pStyle w:val="TAL"/>
              <w:rPr>
                <w:sz w:val="16"/>
              </w:rPr>
            </w:pPr>
            <w:r>
              <w:rPr>
                <w:sz w:val="16"/>
              </w:rPr>
              <w:t>agreed</w:t>
            </w:r>
          </w:p>
        </w:tc>
      </w:tr>
      <w:tr w:rsidR="00436E1A" w14:paraId="1614187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0FCEDC8" w14:textId="77777777" w:rsidR="00436E1A" w:rsidRDefault="00436E1A">
            <w:pPr>
              <w:pStyle w:val="TAL"/>
              <w:rPr>
                <w:sz w:val="16"/>
              </w:rPr>
            </w:pPr>
            <w:r>
              <w:rPr>
                <w:sz w:val="16"/>
              </w:rPr>
              <w:t>R5-253817</w:t>
            </w:r>
          </w:p>
        </w:tc>
        <w:tc>
          <w:tcPr>
            <w:tcW w:w="0" w:type="auto"/>
            <w:tcBorders>
              <w:top w:val="single" w:sz="4" w:space="0" w:color="auto"/>
              <w:left w:val="single" w:sz="4" w:space="0" w:color="auto"/>
              <w:bottom w:val="single" w:sz="4" w:space="0" w:color="auto"/>
              <w:right w:val="single" w:sz="4" w:space="0" w:color="auto"/>
            </w:tcBorders>
            <w:hideMark/>
          </w:tcPr>
          <w:p w14:paraId="123B01FA" w14:textId="77777777" w:rsidR="00436E1A" w:rsidRDefault="00436E1A">
            <w:pPr>
              <w:pStyle w:val="TAL"/>
              <w:rPr>
                <w:sz w:val="16"/>
              </w:rPr>
            </w:pPr>
            <w:r>
              <w:rPr>
                <w:sz w:val="16"/>
              </w:rPr>
              <w:t>Correction to NR-NTN SS-RSRP Test Case 14.6.1.2 Including TT</w:t>
            </w:r>
          </w:p>
        </w:tc>
        <w:tc>
          <w:tcPr>
            <w:tcW w:w="0" w:type="auto"/>
            <w:tcBorders>
              <w:top w:val="single" w:sz="4" w:space="0" w:color="auto"/>
              <w:left w:val="single" w:sz="4" w:space="0" w:color="auto"/>
              <w:bottom w:val="single" w:sz="4" w:space="0" w:color="auto"/>
              <w:right w:val="single" w:sz="4" w:space="0" w:color="auto"/>
            </w:tcBorders>
            <w:hideMark/>
          </w:tcPr>
          <w:p w14:paraId="7CC79202"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F394DCA"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46A09FD" w14:textId="77777777" w:rsidR="00436E1A" w:rsidRDefault="00436E1A">
            <w:pPr>
              <w:pStyle w:val="TAL"/>
              <w:rPr>
                <w:sz w:val="16"/>
              </w:rPr>
            </w:pPr>
            <w:r>
              <w:rPr>
                <w:sz w:val="16"/>
              </w:rPr>
              <w:t>4011</w:t>
            </w:r>
          </w:p>
        </w:tc>
        <w:tc>
          <w:tcPr>
            <w:tcW w:w="0" w:type="auto"/>
            <w:tcBorders>
              <w:top w:val="single" w:sz="4" w:space="0" w:color="auto"/>
              <w:left w:val="single" w:sz="4" w:space="0" w:color="auto"/>
              <w:bottom w:val="single" w:sz="4" w:space="0" w:color="auto"/>
              <w:right w:val="single" w:sz="4" w:space="0" w:color="auto"/>
            </w:tcBorders>
            <w:hideMark/>
          </w:tcPr>
          <w:p w14:paraId="130DECF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480F6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83B63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F12C20"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3136958D" w14:textId="77777777" w:rsidR="00436E1A" w:rsidRDefault="00436E1A">
            <w:pPr>
              <w:pStyle w:val="TAL"/>
              <w:rPr>
                <w:sz w:val="16"/>
              </w:rPr>
            </w:pPr>
            <w:r>
              <w:rPr>
                <w:sz w:val="16"/>
              </w:rPr>
              <w:t>agreed</w:t>
            </w:r>
          </w:p>
        </w:tc>
      </w:tr>
      <w:tr w:rsidR="00436E1A" w14:paraId="664BD28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BFB69B2" w14:textId="77777777" w:rsidR="00436E1A" w:rsidRDefault="00436E1A">
            <w:pPr>
              <w:pStyle w:val="TAL"/>
              <w:rPr>
                <w:sz w:val="16"/>
              </w:rPr>
            </w:pPr>
            <w:r>
              <w:rPr>
                <w:sz w:val="16"/>
              </w:rPr>
              <w:t>R5-253818</w:t>
            </w:r>
          </w:p>
        </w:tc>
        <w:tc>
          <w:tcPr>
            <w:tcW w:w="0" w:type="auto"/>
            <w:tcBorders>
              <w:top w:val="single" w:sz="4" w:space="0" w:color="auto"/>
              <w:left w:val="single" w:sz="4" w:space="0" w:color="auto"/>
              <w:bottom w:val="single" w:sz="4" w:space="0" w:color="auto"/>
              <w:right w:val="single" w:sz="4" w:space="0" w:color="auto"/>
            </w:tcBorders>
            <w:hideMark/>
          </w:tcPr>
          <w:p w14:paraId="17128AB0" w14:textId="77777777" w:rsidR="00436E1A" w:rsidRDefault="00436E1A">
            <w:pPr>
              <w:pStyle w:val="TAL"/>
              <w:rPr>
                <w:sz w:val="16"/>
              </w:rPr>
            </w:pPr>
            <w:r>
              <w:rPr>
                <w:sz w:val="16"/>
              </w:rPr>
              <w:t>Correction to NR-NTN SS-RSRQ Test Case 14.6.2.1 Including TT</w:t>
            </w:r>
          </w:p>
        </w:tc>
        <w:tc>
          <w:tcPr>
            <w:tcW w:w="0" w:type="auto"/>
            <w:tcBorders>
              <w:top w:val="single" w:sz="4" w:space="0" w:color="auto"/>
              <w:left w:val="single" w:sz="4" w:space="0" w:color="auto"/>
              <w:bottom w:val="single" w:sz="4" w:space="0" w:color="auto"/>
              <w:right w:val="single" w:sz="4" w:space="0" w:color="auto"/>
            </w:tcBorders>
            <w:hideMark/>
          </w:tcPr>
          <w:p w14:paraId="3D5F3E2E"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9E1460D"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249244F" w14:textId="77777777" w:rsidR="00436E1A" w:rsidRDefault="00436E1A">
            <w:pPr>
              <w:pStyle w:val="TAL"/>
              <w:rPr>
                <w:sz w:val="16"/>
              </w:rPr>
            </w:pPr>
            <w:r>
              <w:rPr>
                <w:sz w:val="16"/>
              </w:rPr>
              <w:t>4012</w:t>
            </w:r>
          </w:p>
        </w:tc>
        <w:tc>
          <w:tcPr>
            <w:tcW w:w="0" w:type="auto"/>
            <w:tcBorders>
              <w:top w:val="single" w:sz="4" w:space="0" w:color="auto"/>
              <w:left w:val="single" w:sz="4" w:space="0" w:color="auto"/>
              <w:bottom w:val="single" w:sz="4" w:space="0" w:color="auto"/>
              <w:right w:val="single" w:sz="4" w:space="0" w:color="auto"/>
            </w:tcBorders>
            <w:hideMark/>
          </w:tcPr>
          <w:p w14:paraId="6B02BE6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4EFE6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82D43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1331AA"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41654D1B" w14:textId="77777777" w:rsidR="00436E1A" w:rsidRDefault="00436E1A">
            <w:pPr>
              <w:pStyle w:val="TAL"/>
              <w:rPr>
                <w:sz w:val="16"/>
              </w:rPr>
            </w:pPr>
            <w:r>
              <w:rPr>
                <w:sz w:val="16"/>
              </w:rPr>
              <w:t>agreed</w:t>
            </w:r>
          </w:p>
        </w:tc>
      </w:tr>
      <w:tr w:rsidR="00436E1A" w14:paraId="61E4D55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5D7ACEE" w14:textId="77777777" w:rsidR="00436E1A" w:rsidRDefault="00436E1A">
            <w:pPr>
              <w:pStyle w:val="TAL"/>
              <w:rPr>
                <w:sz w:val="16"/>
              </w:rPr>
            </w:pPr>
            <w:r>
              <w:rPr>
                <w:sz w:val="16"/>
              </w:rPr>
              <w:t>R5-253819</w:t>
            </w:r>
          </w:p>
        </w:tc>
        <w:tc>
          <w:tcPr>
            <w:tcW w:w="0" w:type="auto"/>
            <w:tcBorders>
              <w:top w:val="single" w:sz="4" w:space="0" w:color="auto"/>
              <w:left w:val="single" w:sz="4" w:space="0" w:color="auto"/>
              <w:bottom w:val="single" w:sz="4" w:space="0" w:color="auto"/>
              <w:right w:val="single" w:sz="4" w:space="0" w:color="auto"/>
            </w:tcBorders>
            <w:hideMark/>
          </w:tcPr>
          <w:p w14:paraId="3E11E8EC" w14:textId="77777777" w:rsidR="00436E1A" w:rsidRDefault="00436E1A">
            <w:pPr>
              <w:pStyle w:val="TAL"/>
              <w:rPr>
                <w:sz w:val="16"/>
              </w:rPr>
            </w:pPr>
            <w:r>
              <w:rPr>
                <w:sz w:val="16"/>
              </w:rPr>
              <w:t>Correction to NR-NTN SS-RSRQ Test Case 14.6.2.2 Including TT</w:t>
            </w:r>
          </w:p>
        </w:tc>
        <w:tc>
          <w:tcPr>
            <w:tcW w:w="0" w:type="auto"/>
            <w:tcBorders>
              <w:top w:val="single" w:sz="4" w:space="0" w:color="auto"/>
              <w:left w:val="single" w:sz="4" w:space="0" w:color="auto"/>
              <w:bottom w:val="single" w:sz="4" w:space="0" w:color="auto"/>
              <w:right w:val="single" w:sz="4" w:space="0" w:color="auto"/>
            </w:tcBorders>
            <w:hideMark/>
          </w:tcPr>
          <w:p w14:paraId="502183FE"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0D19472"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338A5D7" w14:textId="77777777" w:rsidR="00436E1A" w:rsidRDefault="00436E1A">
            <w:pPr>
              <w:pStyle w:val="TAL"/>
              <w:rPr>
                <w:sz w:val="16"/>
              </w:rPr>
            </w:pPr>
            <w:r>
              <w:rPr>
                <w:sz w:val="16"/>
              </w:rPr>
              <w:t>4013</w:t>
            </w:r>
          </w:p>
        </w:tc>
        <w:tc>
          <w:tcPr>
            <w:tcW w:w="0" w:type="auto"/>
            <w:tcBorders>
              <w:top w:val="single" w:sz="4" w:space="0" w:color="auto"/>
              <w:left w:val="single" w:sz="4" w:space="0" w:color="auto"/>
              <w:bottom w:val="single" w:sz="4" w:space="0" w:color="auto"/>
              <w:right w:val="single" w:sz="4" w:space="0" w:color="auto"/>
            </w:tcBorders>
            <w:hideMark/>
          </w:tcPr>
          <w:p w14:paraId="5F3F0D6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F33D8F"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8D4F7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2DA09A"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67772C21" w14:textId="77777777" w:rsidR="00436E1A" w:rsidRDefault="00436E1A">
            <w:pPr>
              <w:pStyle w:val="TAL"/>
              <w:rPr>
                <w:sz w:val="16"/>
              </w:rPr>
            </w:pPr>
            <w:r>
              <w:rPr>
                <w:sz w:val="16"/>
              </w:rPr>
              <w:t>agreed</w:t>
            </w:r>
          </w:p>
        </w:tc>
      </w:tr>
      <w:tr w:rsidR="00436E1A" w14:paraId="042A1E4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2D84A69" w14:textId="77777777" w:rsidR="00436E1A" w:rsidRDefault="00436E1A">
            <w:pPr>
              <w:pStyle w:val="TAL"/>
              <w:rPr>
                <w:sz w:val="16"/>
              </w:rPr>
            </w:pPr>
            <w:r>
              <w:rPr>
                <w:sz w:val="16"/>
              </w:rPr>
              <w:t>R5-253820</w:t>
            </w:r>
          </w:p>
        </w:tc>
        <w:tc>
          <w:tcPr>
            <w:tcW w:w="0" w:type="auto"/>
            <w:tcBorders>
              <w:top w:val="single" w:sz="4" w:space="0" w:color="auto"/>
              <w:left w:val="single" w:sz="4" w:space="0" w:color="auto"/>
              <w:bottom w:val="single" w:sz="4" w:space="0" w:color="auto"/>
              <w:right w:val="single" w:sz="4" w:space="0" w:color="auto"/>
            </w:tcBorders>
            <w:hideMark/>
          </w:tcPr>
          <w:p w14:paraId="5EAB6AA5" w14:textId="77777777" w:rsidR="00436E1A" w:rsidRDefault="00436E1A">
            <w:pPr>
              <w:pStyle w:val="TAL"/>
              <w:rPr>
                <w:sz w:val="16"/>
              </w:rPr>
            </w:pPr>
            <w:r>
              <w:rPr>
                <w:sz w:val="16"/>
              </w:rPr>
              <w:t>Annex F Correction for NR-NTN Measurement Accuracy Test Cases Including TT</w:t>
            </w:r>
          </w:p>
        </w:tc>
        <w:tc>
          <w:tcPr>
            <w:tcW w:w="0" w:type="auto"/>
            <w:tcBorders>
              <w:top w:val="single" w:sz="4" w:space="0" w:color="auto"/>
              <w:left w:val="single" w:sz="4" w:space="0" w:color="auto"/>
              <w:bottom w:val="single" w:sz="4" w:space="0" w:color="auto"/>
              <w:right w:val="single" w:sz="4" w:space="0" w:color="auto"/>
            </w:tcBorders>
            <w:hideMark/>
          </w:tcPr>
          <w:p w14:paraId="7127273C"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6192D33"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EE7AF82" w14:textId="77777777" w:rsidR="00436E1A" w:rsidRDefault="00436E1A">
            <w:pPr>
              <w:pStyle w:val="TAL"/>
              <w:rPr>
                <w:sz w:val="16"/>
              </w:rPr>
            </w:pPr>
            <w:r>
              <w:rPr>
                <w:sz w:val="16"/>
              </w:rPr>
              <w:t>4014</w:t>
            </w:r>
          </w:p>
        </w:tc>
        <w:tc>
          <w:tcPr>
            <w:tcW w:w="0" w:type="auto"/>
            <w:tcBorders>
              <w:top w:val="single" w:sz="4" w:space="0" w:color="auto"/>
              <w:left w:val="single" w:sz="4" w:space="0" w:color="auto"/>
              <w:bottom w:val="single" w:sz="4" w:space="0" w:color="auto"/>
              <w:right w:val="single" w:sz="4" w:space="0" w:color="auto"/>
            </w:tcBorders>
            <w:hideMark/>
          </w:tcPr>
          <w:p w14:paraId="6944C79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AAFDD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D9349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C26423"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378854CD" w14:textId="77777777" w:rsidR="00436E1A" w:rsidRDefault="00436E1A">
            <w:pPr>
              <w:pStyle w:val="TAL"/>
              <w:rPr>
                <w:sz w:val="16"/>
              </w:rPr>
            </w:pPr>
            <w:r>
              <w:rPr>
                <w:sz w:val="16"/>
              </w:rPr>
              <w:t>agreed</w:t>
            </w:r>
          </w:p>
        </w:tc>
      </w:tr>
      <w:tr w:rsidR="00436E1A" w14:paraId="6F31288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D77F06" w14:textId="77777777" w:rsidR="00436E1A" w:rsidRDefault="00436E1A">
            <w:pPr>
              <w:pStyle w:val="TAL"/>
              <w:rPr>
                <w:sz w:val="16"/>
              </w:rPr>
            </w:pPr>
            <w:r>
              <w:rPr>
                <w:sz w:val="16"/>
              </w:rPr>
              <w:t>R5-253825</w:t>
            </w:r>
          </w:p>
        </w:tc>
        <w:tc>
          <w:tcPr>
            <w:tcW w:w="0" w:type="auto"/>
            <w:tcBorders>
              <w:top w:val="single" w:sz="4" w:space="0" w:color="auto"/>
              <w:left w:val="single" w:sz="4" w:space="0" w:color="auto"/>
              <w:bottom w:val="single" w:sz="4" w:space="0" w:color="auto"/>
              <w:right w:val="single" w:sz="4" w:space="0" w:color="auto"/>
            </w:tcBorders>
            <w:hideMark/>
          </w:tcPr>
          <w:p w14:paraId="0C30FA1A" w14:textId="77777777" w:rsidR="00436E1A" w:rsidRDefault="00436E1A">
            <w:pPr>
              <w:pStyle w:val="TAL"/>
              <w:rPr>
                <w:sz w:val="16"/>
              </w:rPr>
            </w:pPr>
            <w:r>
              <w:rPr>
                <w:sz w:val="16"/>
              </w:rPr>
              <w:t>Update to RRM Intra-frequency distance-based conditional Handover from FR1 to FR1 for ATG including TT</w:t>
            </w:r>
          </w:p>
        </w:tc>
        <w:tc>
          <w:tcPr>
            <w:tcW w:w="0" w:type="auto"/>
            <w:tcBorders>
              <w:top w:val="single" w:sz="4" w:space="0" w:color="auto"/>
              <w:left w:val="single" w:sz="4" w:space="0" w:color="auto"/>
              <w:bottom w:val="single" w:sz="4" w:space="0" w:color="auto"/>
              <w:right w:val="single" w:sz="4" w:space="0" w:color="auto"/>
            </w:tcBorders>
            <w:hideMark/>
          </w:tcPr>
          <w:p w14:paraId="4DF760A8"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2643E320"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56D1127" w14:textId="77777777" w:rsidR="00436E1A" w:rsidRDefault="00436E1A">
            <w:pPr>
              <w:pStyle w:val="TAL"/>
              <w:rPr>
                <w:sz w:val="16"/>
              </w:rPr>
            </w:pPr>
            <w:r>
              <w:rPr>
                <w:sz w:val="16"/>
              </w:rPr>
              <w:t>4015</w:t>
            </w:r>
          </w:p>
        </w:tc>
        <w:tc>
          <w:tcPr>
            <w:tcW w:w="0" w:type="auto"/>
            <w:tcBorders>
              <w:top w:val="single" w:sz="4" w:space="0" w:color="auto"/>
              <w:left w:val="single" w:sz="4" w:space="0" w:color="auto"/>
              <w:bottom w:val="single" w:sz="4" w:space="0" w:color="auto"/>
              <w:right w:val="single" w:sz="4" w:space="0" w:color="auto"/>
            </w:tcBorders>
            <w:hideMark/>
          </w:tcPr>
          <w:p w14:paraId="1437C66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C44BD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9D734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5D6423"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2FD73C4D" w14:textId="77777777" w:rsidR="00436E1A" w:rsidRDefault="00436E1A">
            <w:pPr>
              <w:pStyle w:val="TAL"/>
              <w:rPr>
                <w:sz w:val="16"/>
              </w:rPr>
            </w:pPr>
            <w:r>
              <w:rPr>
                <w:sz w:val="16"/>
              </w:rPr>
              <w:t>agreed</w:t>
            </w:r>
          </w:p>
        </w:tc>
      </w:tr>
      <w:tr w:rsidR="00436E1A" w14:paraId="4F130F5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BED3CC7" w14:textId="77777777" w:rsidR="00436E1A" w:rsidRDefault="00436E1A">
            <w:pPr>
              <w:pStyle w:val="TAL"/>
              <w:rPr>
                <w:sz w:val="16"/>
              </w:rPr>
            </w:pPr>
            <w:r>
              <w:rPr>
                <w:sz w:val="16"/>
              </w:rPr>
              <w:t>R5-253827</w:t>
            </w:r>
          </w:p>
        </w:tc>
        <w:tc>
          <w:tcPr>
            <w:tcW w:w="0" w:type="auto"/>
            <w:tcBorders>
              <w:top w:val="single" w:sz="4" w:space="0" w:color="auto"/>
              <w:left w:val="single" w:sz="4" w:space="0" w:color="auto"/>
              <w:bottom w:val="single" w:sz="4" w:space="0" w:color="auto"/>
              <w:right w:val="single" w:sz="4" w:space="0" w:color="auto"/>
            </w:tcBorders>
            <w:hideMark/>
          </w:tcPr>
          <w:p w14:paraId="674187DD" w14:textId="77777777" w:rsidR="00436E1A" w:rsidRDefault="00436E1A">
            <w:pPr>
              <w:pStyle w:val="TAL"/>
              <w:rPr>
                <w:sz w:val="16"/>
              </w:rPr>
            </w:pPr>
            <w:r>
              <w:rPr>
                <w:sz w:val="16"/>
              </w:rPr>
              <w:t>Update to RRM Inter-frequency distance-based conditional Handover from FR1 to FR1 for ATG including TT</w:t>
            </w:r>
          </w:p>
        </w:tc>
        <w:tc>
          <w:tcPr>
            <w:tcW w:w="0" w:type="auto"/>
            <w:tcBorders>
              <w:top w:val="single" w:sz="4" w:space="0" w:color="auto"/>
              <w:left w:val="single" w:sz="4" w:space="0" w:color="auto"/>
              <w:bottom w:val="single" w:sz="4" w:space="0" w:color="auto"/>
              <w:right w:val="single" w:sz="4" w:space="0" w:color="auto"/>
            </w:tcBorders>
            <w:hideMark/>
          </w:tcPr>
          <w:p w14:paraId="580626DD"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7F0DD69B"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0EEEED8" w14:textId="77777777" w:rsidR="00436E1A" w:rsidRDefault="00436E1A">
            <w:pPr>
              <w:pStyle w:val="TAL"/>
              <w:rPr>
                <w:sz w:val="16"/>
              </w:rPr>
            </w:pPr>
            <w:r>
              <w:rPr>
                <w:sz w:val="16"/>
              </w:rPr>
              <w:t>4016</w:t>
            </w:r>
          </w:p>
        </w:tc>
        <w:tc>
          <w:tcPr>
            <w:tcW w:w="0" w:type="auto"/>
            <w:tcBorders>
              <w:top w:val="single" w:sz="4" w:space="0" w:color="auto"/>
              <w:left w:val="single" w:sz="4" w:space="0" w:color="auto"/>
              <w:bottom w:val="single" w:sz="4" w:space="0" w:color="auto"/>
              <w:right w:val="single" w:sz="4" w:space="0" w:color="auto"/>
            </w:tcBorders>
            <w:hideMark/>
          </w:tcPr>
          <w:p w14:paraId="794DBC1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35C69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0FD7E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DBC032"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636905DE" w14:textId="77777777" w:rsidR="00436E1A" w:rsidRDefault="00436E1A">
            <w:pPr>
              <w:pStyle w:val="TAL"/>
              <w:rPr>
                <w:sz w:val="16"/>
              </w:rPr>
            </w:pPr>
            <w:r>
              <w:rPr>
                <w:sz w:val="16"/>
              </w:rPr>
              <w:t>agreed</w:t>
            </w:r>
          </w:p>
        </w:tc>
      </w:tr>
      <w:tr w:rsidR="00436E1A" w14:paraId="24C9072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940091F" w14:textId="77777777" w:rsidR="00436E1A" w:rsidRDefault="00436E1A">
            <w:pPr>
              <w:pStyle w:val="TAL"/>
              <w:rPr>
                <w:sz w:val="16"/>
              </w:rPr>
            </w:pPr>
            <w:r>
              <w:rPr>
                <w:sz w:val="16"/>
              </w:rPr>
              <w:t>R5-253829</w:t>
            </w:r>
          </w:p>
        </w:tc>
        <w:tc>
          <w:tcPr>
            <w:tcW w:w="0" w:type="auto"/>
            <w:tcBorders>
              <w:top w:val="single" w:sz="4" w:space="0" w:color="auto"/>
              <w:left w:val="single" w:sz="4" w:space="0" w:color="auto"/>
              <w:bottom w:val="single" w:sz="4" w:space="0" w:color="auto"/>
              <w:right w:val="single" w:sz="4" w:space="0" w:color="auto"/>
            </w:tcBorders>
            <w:hideMark/>
          </w:tcPr>
          <w:p w14:paraId="18AAAA8E" w14:textId="77777777" w:rsidR="00436E1A" w:rsidRDefault="00436E1A">
            <w:pPr>
              <w:pStyle w:val="TAL"/>
              <w:rPr>
                <w:sz w:val="16"/>
              </w:rPr>
            </w:pPr>
            <w:r>
              <w:rPr>
                <w:sz w:val="16"/>
              </w:rPr>
              <w:t>Update to RRM Intra-frequency RRC Re-establishment in FR1 for ATG including TT</w:t>
            </w:r>
          </w:p>
        </w:tc>
        <w:tc>
          <w:tcPr>
            <w:tcW w:w="0" w:type="auto"/>
            <w:tcBorders>
              <w:top w:val="single" w:sz="4" w:space="0" w:color="auto"/>
              <w:left w:val="single" w:sz="4" w:space="0" w:color="auto"/>
              <w:bottom w:val="single" w:sz="4" w:space="0" w:color="auto"/>
              <w:right w:val="single" w:sz="4" w:space="0" w:color="auto"/>
            </w:tcBorders>
            <w:hideMark/>
          </w:tcPr>
          <w:p w14:paraId="665DB737"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344AAA93"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F7E8AF7" w14:textId="77777777" w:rsidR="00436E1A" w:rsidRDefault="00436E1A">
            <w:pPr>
              <w:pStyle w:val="TAL"/>
              <w:rPr>
                <w:sz w:val="16"/>
              </w:rPr>
            </w:pPr>
            <w:r>
              <w:rPr>
                <w:sz w:val="16"/>
              </w:rPr>
              <w:t>4017</w:t>
            </w:r>
          </w:p>
        </w:tc>
        <w:tc>
          <w:tcPr>
            <w:tcW w:w="0" w:type="auto"/>
            <w:tcBorders>
              <w:top w:val="single" w:sz="4" w:space="0" w:color="auto"/>
              <w:left w:val="single" w:sz="4" w:space="0" w:color="auto"/>
              <w:bottom w:val="single" w:sz="4" w:space="0" w:color="auto"/>
              <w:right w:val="single" w:sz="4" w:space="0" w:color="auto"/>
            </w:tcBorders>
            <w:hideMark/>
          </w:tcPr>
          <w:p w14:paraId="24A5FD1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EB79F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B35A1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94F2C3"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6631EFCA" w14:textId="77777777" w:rsidR="00436E1A" w:rsidRDefault="00436E1A">
            <w:pPr>
              <w:pStyle w:val="TAL"/>
              <w:rPr>
                <w:sz w:val="16"/>
              </w:rPr>
            </w:pPr>
            <w:r>
              <w:rPr>
                <w:sz w:val="16"/>
              </w:rPr>
              <w:t>agreed</w:t>
            </w:r>
          </w:p>
        </w:tc>
      </w:tr>
      <w:tr w:rsidR="00436E1A" w14:paraId="3CEFE28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F23424C" w14:textId="77777777" w:rsidR="00436E1A" w:rsidRDefault="00436E1A">
            <w:pPr>
              <w:pStyle w:val="TAL"/>
              <w:rPr>
                <w:sz w:val="16"/>
              </w:rPr>
            </w:pPr>
            <w:r>
              <w:rPr>
                <w:sz w:val="16"/>
              </w:rPr>
              <w:t>R5-253831</w:t>
            </w:r>
          </w:p>
        </w:tc>
        <w:tc>
          <w:tcPr>
            <w:tcW w:w="0" w:type="auto"/>
            <w:tcBorders>
              <w:top w:val="single" w:sz="4" w:space="0" w:color="auto"/>
              <w:left w:val="single" w:sz="4" w:space="0" w:color="auto"/>
              <w:bottom w:val="single" w:sz="4" w:space="0" w:color="auto"/>
              <w:right w:val="single" w:sz="4" w:space="0" w:color="auto"/>
            </w:tcBorders>
            <w:hideMark/>
          </w:tcPr>
          <w:p w14:paraId="16B33820" w14:textId="77777777" w:rsidR="00436E1A" w:rsidRDefault="00436E1A">
            <w:pPr>
              <w:pStyle w:val="TAL"/>
              <w:rPr>
                <w:sz w:val="16"/>
              </w:rPr>
            </w:pPr>
            <w:r>
              <w:rPr>
                <w:sz w:val="16"/>
              </w:rPr>
              <w:t>Update to RRM Inter-frequency RRC Re-establishment in FR1 for ATG including TT</w:t>
            </w:r>
          </w:p>
        </w:tc>
        <w:tc>
          <w:tcPr>
            <w:tcW w:w="0" w:type="auto"/>
            <w:tcBorders>
              <w:top w:val="single" w:sz="4" w:space="0" w:color="auto"/>
              <w:left w:val="single" w:sz="4" w:space="0" w:color="auto"/>
              <w:bottom w:val="single" w:sz="4" w:space="0" w:color="auto"/>
              <w:right w:val="single" w:sz="4" w:space="0" w:color="auto"/>
            </w:tcBorders>
            <w:hideMark/>
          </w:tcPr>
          <w:p w14:paraId="747CE748"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76C1B62E"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076FAD3" w14:textId="77777777" w:rsidR="00436E1A" w:rsidRDefault="00436E1A">
            <w:pPr>
              <w:pStyle w:val="TAL"/>
              <w:rPr>
                <w:sz w:val="16"/>
              </w:rPr>
            </w:pPr>
            <w:r>
              <w:rPr>
                <w:sz w:val="16"/>
              </w:rPr>
              <w:t>4018</w:t>
            </w:r>
          </w:p>
        </w:tc>
        <w:tc>
          <w:tcPr>
            <w:tcW w:w="0" w:type="auto"/>
            <w:tcBorders>
              <w:top w:val="single" w:sz="4" w:space="0" w:color="auto"/>
              <w:left w:val="single" w:sz="4" w:space="0" w:color="auto"/>
              <w:bottom w:val="single" w:sz="4" w:space="0" w:color="auto"/>
              <w:right w:val="single" w:sz="4" w:space="0" w:color="auto"/>
            </w:tcBorders>
            <w:hideMark/>
          </w:tcPr>
          <w:p w14:paraId="6F812AB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50CC4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B9B9B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15F62C"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6891D045" w14:textId="77777777" w:rsidR="00436E1A" w:rsidRDefault="00436E1A">
            <w:pPr>
              <w:pStyle w:val="TAL"/>
              <w:rPr>
                <w:sz w:val="16"/>
              </w:rPr>
            </w:pPr>
            <w:r>
              <w:rPr>
                <w:sz w:val="16"/>
              </w:rPr>
              <w:t>agreed</w:t>
            </w:r>
          </w:p>
        </w:tc>
      </w:tr>
      <w:tr w:rsidR="00436E1A" w14:paraId="0F532C3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D2FBE2" w14:textId="77777777" w:rsidR="00436E1A" w:rsidRDefault="00436E1A">
            <w:pPr>
              <w:pStyle w:val="TAL"/>
              <w:rPr>
                <w:sz w:val="16"/>
              </w:rPr>
            </w:pPr>
            <w:r>
              <w:rPr>
                <w:sz w:val="16"/>
              </w:rPr>
              <w:t>R5-253833</w:t>
            </w:r>
          </w:p>
        </w:tc>
        <w:tc>
          <w:tcPr>
            <w:tcW w:w="0" w:type="auto"/>
            <w:tcBorders>
              <w:top w:val="single" w:sz="4" w:space="0" w:color="auto"/>
              <w:left w:val="single" w:sz="4" w:space="0" w:color="auto"/>
              <w:bottom w:val="single" w:sz="4" w:space="0" w:color="auto"/>
              <w:right w:val="single" w:sz="4" w:space="0" w:color="auto"/>
            </w:tcBorders>
            <w:hideMark/>
          </w:tcPr>
          <w:p w14:paraId="0E1603F1" w14:textId="77777777" w:rsidR="00436E1A" w:rsidRDefault="00436E1A">
            <w:pPr>
              <w:pStyle w:val="TAL"/>
              <w:rPr>
                <w:sz w:val="16"/>
              </w:rPr>
            </w:pPr>
            <w:r>
              <w:rPr>
                <w:sz w:val="16"/>
              </w:rPr>
              <w:t>Test Tolerance Update in Annex F for RRM Intra-Frequency and Inter-Frequency test case in FR1 for ATG</w:t>
            </w:r>
          </w:p>
        </w:tc>
        <w:tc>
          <w:tcPr>
            <w:tcW w:w="0" w:type="auto"/>
            <w:tcBorders>
              <w:top w:val="single" w:sz="4" w:space="0" w:color="auto"/>
              <w:left w:val="single" w:sz="4" w:space="0" w:color="auto"/>
              <w:bottom w:val="single" w:sz="4" w:space="0" w:color="auto"/>
              <w:right w:val="single" w:sz="4" w:space="0" w:color="auto"/>
            </w:tcBorders>
            <w:hideMark/>
          </w:tcPr>
          <w:p w14:paraId="7DA1EB2C"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47C7E0C8"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A0744C7" w14:textId="77777777" w:rsidR="00436E1A" w:rsidRDefault="00436E1A">
            <w:pPr>
              <w:pStyle w:val="TAL"/>
              <w:rPr>
                <w:sz w:val="16"/>
              </w:rPr>
            </w:pPr>
            <w:r>
              <w:rPr>
                <w:sz w:val="16"/>
              </w:rPr>
              <w:t>4019</w:t>
            </w:r>
          </w:p>
        </w:tc>
        <w:tc>
          <w:tcPr>
            <w:tcW w:w="0" w:type="auto"/>
            <w:tcBorders>
              <w:top w:val="single" w:sz="4" w:space="0" w:color="auto"/>
              <w:left w:val="single" w:sz="4" w:space="0" w:color="auto"/>
              <w:bottom w:val="single" w:sz="4" w:space="0" w:color="auto"/>
              <w:right w:val="single" w:sz="4" w:space="0" w:color="auto"/>
            </w:tcBorders>
            <w:hideMark/>
          </w:tcPr>
          <w:p w14:paraId="63E6644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A0E2E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2DE18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32E76A"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11E4BDD4" w14:textId="77777777" w:rsidR="00436E1A" w:rsidRDefault="00436E1A">
            <w:pPr>
              <w:pStyle w:val="TAL"/>
              <w:rPr>
                <w:sz w:val="16"/>
              </w:rPr>
            </w:pPr>
            <w:r>
              <w:rPr>
                <w:sz w:val="16"/>
              </w:rPr>
              <w:t>agreed</w:t>
            </w:r>
          </w:p>
        </w:tc>
      </w:tr>
      <w:tr w:rsidR="00436E1A" w14:paraId="036CD13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4D3BDF5" w14:textId="77777777" w:rsidR="00436E1A" w:rsidRDefault="00436E1A">
            <w:pPr>
              <w:pStyle w:val="TAL"/>
              <w:rPr>
                <w:sz w:val="16"/>
              </w:rPr>
            </w:pPr>
            <w:r>
              <w:rPr>
                <w:sz w:val="16"/>
              </w:rPr>
              <w:t>R5-253837</w:t>
            </w:r>
          </w:p>
        </w:tc>
        <w:tc>
          <w:tcPr>
            <w:tcW w:w="0" w:type="auto"/>
            <w:tcBorders>
              <w:top w:val="single" w:sz="4" w:space="0" w:color="auto"/>
              <w:left w:val="single" w:sz="4" w:space="0" w:color="auto"/>
              <w:bottom w:val="single" w:sz="4" w:space="0" w:color="auto"/>
              <w:right w:val="single" w:sz="4" w:space="0" w:color="auto"/>
            </w:tcBorders>
            <w:hideMark/>
          </w:tcPr>
          <w:p w14:paraId="4A2B052B" w14:textId="77777777" w:rsidR="00436E1A" w:rsidRDefault="00436E1A">
            <w:pPr>
              <w:pStyle w:val="TAL"/>
              <w:rPr>
                <w:sz w:val="16"/>
              </w:rPr>
            </w:pPr>
            <w:r>
              <w:rPr>
                <w:sz w:val="16"/>
              </w:rPr>
              <w:t>Correction to FR1 SSB based L1-RSRP measurement for Satellite Access including TT</w:t>
            </w:r>
          </w:p>
        </w:tc>
        <w:tc>
          <w:tcPr>
            <w:tcW w:w="0" w:type="auto"/>
            <w:tcBorders>
              <w:top w:val="single" w:sz="4" w:space="0" w:color="auto"/>
              <w:left w:val="single" w:sz="4" w:space="0" w:color="auto"/>
              <w:bottom w:val="single" w:sz="4" w:space="0" w:color="auto"/>
              <w:right w:val="single" w:sz="4" w:space="0" w:color="auto"/>
            </w:tcBorders>
            <w:hideMark/>
          </w:tcPr>
          <w:p w14:paraId="6F72200E"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844A656"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CADDE6C" w14:textId="77777777" w:rsidR="00436E1A" w:rsidRDefault="00436E1A">
            <w:pPr>
              <w:pStyle w:val="TAL"/>
              <w:rPr>
                <w:sz w:val="16"/>
              </w:rPr>
            </w:pPr>
            <w:r>
              <w:rPr>
                <w:sz w:val="16"/>
              </w:rPr>
              <w:t>4020</w:t>
            </w:r>
          </w:p>
        </w:tc>
        <w:tc>
          <w:tcPr>
            <w:tcW w:w="0" w:type="auto"/>
            <w:tcBorders>
              <w:top w:val="single" w:sz="4" w:space="0" w:color="auto"/>
              <w:left w:val="single" w:sz="4" w:space="0" w:color="auto"/>
              <w:bottom w:val="single" w:sz="4" w:space="0" w:color="auto"/>
              <w:right w:val="single" w:sz="4" w:space="0" w:color="auto"/>
            </w:tcBorders>
            <w:hideMark/>
          </w:tcPr>
          <w:p w14:paraId="453AC36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663A8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E0222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8B65EC"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79D1DF34" w14:textId="77777777" w:rsidR="00436E1A" w:rsidRDefault="00436E1A">
            <w:pPr>
              <w:pStyle w:val="TAL"/>
              <w:rPr>
                <w:sz w:val="16"/>
              </w:rPr>
            </w:pPr>
            <w:r>
              <w:rPr>
                <w:sz w:val="16"/>
              </w:rPr>
              <w:t>agreed</w:t>
            </w:r>
          </w:p>
        </w:tc>
      </w:tr>
      <w:tr w:rsidR="00436E1A" w14:paraId="0937E4C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0A3FB0A" w14:textId="77777777" w:rsidR="00436E1A" w:rsidRDefault="00436E1A">
            <w:pPr>
              <w:pStyle w:val="TAL"/>
              <w:rPr>
                <w:sz w:val="16"/>
              </w:rPr>
            </w:pPr>
            <w:r>
              <w:rPr>
                <w:sz w:val="16"/>
              </w:rPr>
              <w:t>R5-253886</w:t>
            </w:r>
          </w:p>
        </w:tc>
        <w:tc>
          <w:tcPr>
            <w:tcW w:w="0" w:type="auto"/>
            <w:tcBorders>
              <w:top w:val="single" w:sz="4" w:space="0" w:color="auto"/>
              <w:left w:val="single" w:sz="4" w:space="0" w:color="auto"/>
              <w:bottom w:val="single" w:sz="4" w:space="0" w:color="auto"/>
              <w:right w:val="single" w:sz="4" w:space="0" w:color="auto"/>
            </w:tcBorders>
            <w:hideMark/>
          </w:tcPr>
          <w:p w14:paraId="2DE254FF" w14:textId="77777777" w:rsidR="00436E1A" w:rsidRDefault="00436E1A">
            <w:pPr>
              <w:pStyle w:val="TAL"/>
              <w:rPr>
                <w:sz w:val="16"/>
              </w:rPr>
            </w:pPr>
            <w:r>
              <w:rPr>
                <w:sz w:val="16"/>
              </w:rPr>
              <w:t>Update to Abbreviations for ATG RRM TCs</w:t>
            </w:r>
          </w:p>
        </w:tc>
        <w:tc>
          <w:tcPr>
            <w:tcW w:w="0" w:type="auto"/>
            <w:tcBorders>
              <w:top w:val="single" w:sz="4" w:space="0" w:color="auto"/>
              <w:left w:val="single" w:sz="4" w:space="0" w:color="auto"/>
              <w:bottom w:val="single" w:sz="4" w:space="0" w:color="auto"/>
              <w:right w:val="single" w:sz="4" w:space="0" w:color="auto"/>
            </w:tcBorders>
            <w:hideMark/>
          </w:tcPr>
          <w:p w14:paraId="5EE3947A"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BC3E97E"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5E16EC7" w14:textId="77777777" w:rsidR="00436E1A" w:rsidRDefault="00436E1A">
            <w:pPr>
              <w:pStyle w:val="TAL"/>
              <w:rPr>
                <w:sz w:val="16"/>
              </w:rPr>
            </w:pPr>
            <w:r>
              <w:rPr>
                <w:sz w:val="16"/>
              </w:rPr>
              <w:t>4021</w:t>
            </w:r>
          </w:p>
        </w:tc>
        <w:tc>
          <w:tcPr>
            <w:tcW w:w="0" w:type="auto"/>
            <w:tcBorders>
              <w:top w:val="single" w:sz="4" w:space="0" w:color="auto"/>
              <w:left w:val="single" w:sz="4" w:space="0" w:color="auto"/>
              <w:bottom w:val="single" w:sz="4" w:space="0" w:color="auto"/>
              <w:right w:val="single" w:sz="4" w:space="0" w:color="auto"/>
            </w:tcBorders>
            <w:hideMark/>
          </w:tcPr>
          <w:p w14:paraId="3463804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3C7E7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CCFCF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125A9E"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4D2B17AB" w14:textId="77777777" w:rsidR="00436E1A" w:rsidRDefault="00436E1A">
            <w:pPr>
              <w:pStyle w:val="TAL"/>
              <w:rPr>
                <w:sz w:val="16"/>
              </w:rPr>
            </w:pPr>
            <w:r>
              <w:rPr>
                <w:sz w:val="16"/>
              </w:rPr>
              <w:t>agreed</w:t>
            </w:r>
          </w:p>
        </w:tc>
      </w:tr>
      <w:tr w:rsidR="00436E1A" w14:paraId="1DB642D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05037C0" w14:textId="77777777" w:rsidR="00436E1A" w:rsidRDefault="00436E1A">
            <w:pPr>
              <w:pStyle w:val="TAL"/>
              <w:rPr>
                <w:sz w:val="16"/>
              </w:rPr>
            </w:pPr>
            <w:r>
              <w:rPr>
                <w:sz w:val="16"/>
              </w:rPr>
              <w:t>R5-253887</w:t>
            </w:r>
          </w:p>
        </w:tc>
        <w:tc>
          <w:tcPr>
            <w:tcW w:w="0" w:type="auto"/>
            <w:tcBorders>
              <w:top w:val="single" w:sz="4" w:space="0" w:color="auto"/>
              <w:left w:val="single" w:sz="4" w:space="0" w:color="auto"/>
              <w:bottom w:val="single" w:sz="4" w:space="0" w:color="auto"/>
              <w:right w:val="single" w:sz="4" w:space="0" w:color="auto"/>
            </w:tcBorders>
            <w:hideMark/>
          </w:tcPr>
          <w:p w14:paraId="6077A6F3" w14:textId="77777777" w:rsidR="00436E1A" w:rsidRDefault="00436E1A">
            <w:pPr>
              <w:pStyle w:val="TAL"/>
              <w:rPr>
                <w:sz w:val="16"/>
              </w:rPr>
            </w:pPr>
            <w:r>
              <w:rPr>
                <w:sz w:val="16"/>
              </w:rPr>
              <w:t>Update of Measurement Performance requirements for ATG</w:t>
            </w:r>
          </w:p>
        </w:tc>
        <w:tc>
          <w:tcPr>
            <w:tcW w:w="0" w:type="auto"/>
            <w:tcBorders>
              <w:top w:val="single" w:sz="4" w:space="0" w:color="auto"/>
              <w:left w:val="single" w:sz="4" w:space="0" w:color="auto"/>
              <w:bottom w:val="single" w:sz="4" w:space="0" w:color="auto"/>
              <w:right w:val="single" w:sz="4" w:space="0" w:color="auto"/>
            </w:tcBorders>
            <w:hideMark/>
          </w:tcPr>
          <w:p w14:paraId="694CAF30"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DE9A864"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7EDEA01" w14:textId="77777777" w:rsidR="00436E1A" w:rsidRDefault="00436E1A">
            <w:pPr>
              <w:pStyle w:val="TAL"/>
              <w:rPr>
                <w:sz w:val="16"/>
              </w:rPr>
            </w:pPr>
            <w:r>
              <w:rPr>
                <w:sz w:val="16"/>
              </w:rPr>
              <w:t>4022</w:t>
            </w:r>
          </w:p>
        </w:tc>
        <w:tc>
          <w:tcPr>
            <w:tcW w:w="0" w:type="auto"/>
            <w:tcBorders>
              <w:top w:val="single" w:sz="4" w:space="0" w:color="auto"/>
              <w:left w:val="single" w:sz="4" w:space="0" w:color="auto"/>
              <w:bottom w:val="single" w:sz="4" w:space="0" w:color="auto"/>
              <w:right w:val="single" w:sz="4" w:space="0" w:color="auto"/>
            </w:tcBorders>
            <w:hideMark/>
          </w:tcPr>
          <w:p w14:paraId="0D3714D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28165D"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EEAA7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0EE91C"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3F118208" w14:textId="77777777" w:rsidR="00436E1A" w:rsidRDefault="00436E1A">
            <w:pPr>
              <w:pStyle w:val="TAL"/>
              <w:rPr>
                <w:sz w:val="16"/>
              </w:rPr>
            </w:pPr>
            <w:r>
              <w:rPr>
                <w:sz w:val="16"/>
              </w:rPr>
              <w:t>revised</w:t>
            </w:r>
          </w:p>
        </w:tc>
      </w:tr>
      <w:tr w:rsidR="00436E1A" w14:paraId="3C36EE2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2F65C8" w14:textId="77777777" w:rsidR="00436E1A" w:rsidRDefault="00436E1A">
            <w:pPr>
              <w:pStyle w:val="TAL"/>
              <w:rPr>
                <w:sz w:val="16"/>
              </w:rPr>
            </w:pPr>
            <w:r>
              <w:rPr>
                <w:sz w:val="16"/>
              </w:rPr>
              <w:t>R5-255350</w:t>
            </w:r>
          </w:p>
        </w:tc>
        <w:tc>
          <w:tcPr>
            <w:tcW w:w="0" w:type="auto"/>
            <w:tcBorders>
              <w:top w:val="single" w:sz="4" w:space="0" w:color="auto"/>
              <w:left w:val="single" w:sz="4" w:space="0" w:color="auto"/>
              <w:bottom w:val="single" w:sz="4" w:space="0" w:color="auto"/>
              <w:right w:val="single" w:sz="4" w:space="0" w:color="auto"/>
            </w:tcBorders>
            <w:hideMark/>
          </w:tcPr>
          <w:p w14:paraId="59609986" w14:textId="77777777" w:rsidR="00436E1A" w:rsidRDefault="00436E1A">
            <w:pPr>
              <w:pStyle w:val="TAL"/>
              <w:rPr>
                <w:sz w:val="16"/>
              </w:rPr>
            </w:pPr>
            <w:r>
              <w:rPr>
                <w:sz w:val="16"/>
              </w:rPr>
              <w:t>Update of Measurement Performance requirements for ATG</w:t>
            </w:r>
          </w:p>
        </w:tc>
        <w:tc>
          <w:tcPr>
            <w:tcW w:w="0" w:type="auto"/>
            <w:tcBorders>
              <w:top w:val="single" w:sz="4" w:space="0" w:color="auto"/>
              <w:left w:val="single" w:sz="4" w:space="0" w:color="auto"/>
              <w:bottom w:val="single" w:sz="4" w:space="0" w:color="auto"/>
              <w:right w:val="single" w:sz="4" w:space="0" w:color="auto"/>
            </w:tcBorders>
            <w:hideMark/>
          </w:tcPr>
          <w:p w14:paraId="69EE8ADC"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F520A50"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9628A97" w14:textId="77777777" w:rsidR="00436E1A" w:rsidRDefault="00436E1A">
            <w:pPr>
              <w:pStyle w:val="TAL"/>
              <w:rPr>
                <w:sz w:val="16"/>
              </w:rPr>
            </w:pPr>
            <w:r>
              <w:rPr>
                <w:sz w:val="16"/>
              </w:rPr>
              <w:t>4022</w:t>
            </w:r>
          </w:p>
        </w:tc>
        <w:tc>
          <w:tcPr>
            <w:tcW w:w="0" w:type="auto"/>
            <w:tcBorders>
              <w:top w:val="single" w:sz="4" w:space="0" w:color="auto"/>
              <w:left w:val="single" w:sz="4" w:space="0" w:color="auto"/>
              <w:bottom w:val="single" w:sz="4" w:space="0" w:color="auto"/>
              <w:right w:val="single" w:sz="4" w:space="0" w:color="auto"/>
            </w:tcBorders>
            <w:hideMark/>
          </w:tcPr>
          <w:p w14:paraId="246B6925"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AD835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9369D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50CF93"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77380C25" w14:textId="77777777" w:rsidR="00436E1A" w:rsidRDefault="00436E1A">
            <w:pPr>
              <w:pStyle w:val="TAL"/>
              <w:rPr>
                <w:sz w:val="16"/>
              </w:rPr>
            </w:pPr>
            <w:r>
              <w:rPr>
                <w:sz w:val="16"/>
              </w:rPr>
              <w:t>agreed</w:t>
            </w:r>
          </w:p>
        </w:tc>
      </w:tr>
      <w:tr w:rsidR="00436E1A" w14:paraId="6E5CDFC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25B8B84" w14:textId="77777777" w:rsidR="00436E1A" w:rsidRDefault="00436E1A">
            <w:pPr>
              <w:pStyle w:val="TAL"/>
              <w:rPr>
                <w:sz w:val="16"/>
              </w:rPr>
            </w:pPr>
            <w:r>
              <w:rPr>
                <w:sz w:val="16"/>
              </w:rPr>
              <w:t>R5-253888</w:t>
            </w:r>
          </w:p>
        </w:tc>
        <w:tc>
          <w:tcPr>
            <w:tcW w:w="0" w:type="auto"/>
            <w:tcBorders>
              <w:top w:val="single" w:sz="4" w:space="0" w:color="auto"/>
              <w:left w:val="single" w:sz="4" w:space="0" w:color="auto"/>
              <w:bottom w:val="single" w:sz="4" w:space="0" w:color="auto"/>
              <w:right w:val="single" w:sz="4" w:space="0" w:color="auto"/>
            </w:tcBorders>
            <w:hideMark/>
          </w:tcPr>
          <w:p w14:paraId="2D03FAA8" w14:textId="77777777" w:rsidR="00436E1A" w:rsidRDefault="00436E1A">
            <w:pPr>
              <w:pStyle w:val="TAL"/>
              <w:rPr>
                <w:sz w:val="16"/>
              </w:rPr>
            </w:pPr>
            <w:r>
              <w:rPr>
                <w:sz w:val="16"/>
              </w:rPr>
              <w:t>Introduction of Minimum conformance requirements of RRC_IDLE state mobility for ATG</w:t>
            </w:r>
          </w:p>
        </w:tc>
        <w:tc>
          <w:tcPr>
            <w:tcW w:w="0" w:type="auto"/>
            <w:tcBorders>
              <w:top w:val="single" w:sz="4" w:space="0" w:color="auto"/>
              <w:left w:val="single" w:sz="4" w:space="0" w:color="auto"/>
              <w:bottom w:val="single" w:sz="4" w:space="0" w:color="auto"/>
              <w:right w:val="single" w:sz="4" w:space="0" w:color="auto"/>
            </w:tcBorders>
            <w:hideMark/>
          </w:tcPr>
          <w:p w14:paraId="0CB3BF40"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6BCA0E9"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D76005B" w14:textId="77777777" w:rsidR="00436E1A" w:rsidRDefault="00436E1A">
            <w:pPr>
              <w:pStyle w:val="TAL"/>
              <w:rPr>
                <w:sz w:val="16"/>
              </w:rPr>
            </w:pPr>
            <w:r>
              <w:rPr>
                <w:sz w:val="16"/>
              </w:rPr>
              <w:t>4023</w:t>
            </w:r>
          </w:p>
        </w:tc>
        <w:tc>
          <w:tcPr>
            <w:tcW w:w="0" w:type="auto"/>
            <w:tcBorders>
              <w:top w:val="single" w:sz="4" w:space="0" w:color="auto"/>
              <w:left w:val="single" w:sz="4" w:space="0" w:color="auto"/>
              <w:bottom w:val="single" w:sz="4" w:space="0" w:color="auto"/>
              <w:right w:val="single" w:sz="4" w:space="0" w:color="auto"/>
            </w:tcBorders>
            <w:hideMark/>
          </w:tcPr>
          <w:p w14:paraId="62F88A9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EA5DB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19DD3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478521"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4ACB2525" w14:textId="77777777" w:rsidR="00436E1A" w:rsidRDefault="00436E1A">
            <w:pPr>
              <w:pStyle w:val="TAL"/>
              <w:rPr>
                <w:sz w:val="16"/>
              </w:rPr>
            </w:pPr>
            <w:r>
              <w:rPr>
                <w:sz w:val="16"/>
              </w:rPr>
              <w:t>agreed</w:t>
            </w:r>
          </w:p>
        </w:tc>
      </w:tr>
      <w:tr w:rsidR="00436E1A" w14:paraId="54A3879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C026966" w14:textId="77777777" w:rsidR="00436E1A" w:rsidRDefault="00436E1A">
            <w:pPr>
              <w:pStyle w:val="TAL"/>
              <w:rPr>
                <w:sz w:val="16"/>
              </w:rPr>
            </w:pPr>
            <w:r>
              <w:rPr>
                <w:sz w:val="16"/>
              </w:rPr>
              <w:t>R5-253889</w:t>
            </w:r>
          </w:p>
        </w:tc>
        <w:tc>
          <w:tcPr>
            <w:tcW w:w="0" w:type="auto"/>
            <w:tcBorders>
              <w:top w:val="single" w:sz="4" w:space="0" w:color="auto"/>
              <w:left w:val="single" w:sz="4" w:space="0" w:color="auto"/>
              <w:bottom w:val="single" w:sz="4" w:space="0" w:color="auto"/>
              <w:right w:val="single" w:sz="4" w:space="0" w:color="auto"/>
            </w:tcBorders>
            <w:hideMark/>
          </w:tcPr>
          <w:p w14:paraId="03927B99" w14:textId="77777777" w:rsidR="00436E1A" w:rsidRDefault="00436E1A">
            <w:pPr>
              <w:pStyle w:val="TAL"/>
              <w:rPr>
                <w:sz w:val="16"/>
              </w:rPr>
            </w:pPr>
            <w:r>
              <w:rPr>
                <w:sz w:val="16"/>
              </w:rPr>
              <w:t>Editorial Correction to RRM cell configuration mapping for ATG TCs</w:t>
            </w:r>
          </w:p>
        </w:tc>
        <w:tc>
          <w:tcPr>
            <w:tcW w:w="0" w:type="auto"/>
            <w:tcBorders>
              <w:top w:val="single" w:sz="4" w:space="0" w:color="auto"/>
              <w:left w:val="single" w:sz="4" w:space="0" w:color="auto"/>
              <w:bottom w:val="single" w:sz="4" w:space="0" w:color="auto"/>
              <w:right w:val="single" w:sz="4" w:space="0" w:color="auto"/>
            </w:tcBorders>
            <w:hideMark/>
          </w:tcPr>
          <w:p w14:paraId="259C54B5"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96A591A"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FE920DE" w14:textId="77777777" w:rsidR="00436E1A" w:rsidRDefault="00436E1A">
            <w:pPr>
              <w:pStyle w:val="TAL"/>
              <w:rPr>
                <w:sz w:val="16"/>
              </w:rPr>
            </w:pPr>
            <w:r>
              <w:rPr>
                <w:sz w:val="16"/>
              </w:rPr>
              <w:t>4024</w:t>
            </w:r>
          </w:p>
        </w:tc>
        <w:tc>
          <w:tcPr>
            <w:tcW w:w="0" w:type="auto"/>
            <w:tcBorders>
              <w:top w:val="single" w:sz="4" w:space="0" w:color="auto"/>
              <w:left w:val="single" w:sz="4" w:space="0" w:color="auto"/>
              <w:bottom w:val="single" w:sz="4" w:space="0" w:color="auto"/>
              <w:right w:val="single" w:sz="4" w:space="0" w:color="auto"/>
            </w:tcBorders>
            <w:hideMark/>
          </w:tcPr>
          <w:p w14:paraId="2D9EF08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7EBCC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1C94D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874D62"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52B06871" w14:textId="77777777" w:rsidR="00436E1A" w:rsidRDefault="00436E1A">
            <w:pPr>
              <w:pStyle w:val="TAL"/>
              <w:rPr>
                <w:sz w:val="16"/>
              </w:rPr>
            </w:pPr>
            <w:r>
              <w:rPr>
                <w:sz w:val="16"/>
              </w:rPr>
              <w:t>withdrawn</w:t>
            </w:r>
          </w:p>
        </w:tc>
      </w:tr>
      <w:tr w:rsidR="00436E1A" w14:paraId="41070CF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95DC8A" w14:textId="77777777" w:rsidR="00436E1A" w:rsidRDefault="00436E1A">
            <w:pPr>
              <w:pStyle w:val="TAL"/>
              <w:rPr>
                <w:sz w:val="16"/>
              </w:rPr>
            </w:pPr>
            <w:r>
              <w:rPr>
                <w:sz w:val="16"/>
              </w:rPr>
              <w:t>R5-253958</w:t>
            </w:r>
          </w:p>
        </w:tc>
        <w:tc>
          <w:tcPr>
            <w:tcW w:w="0" w:type="auto"/>
            <w:tcBorders>
              <w:top w:val="single" w:sz="4" w:space="0" w:color="auto"/>
              <w:left w:val="single" w:sz="4" w:space="0" w:color="auto"/>
              <w:bottom w:val="single" w:sz="4" w:space="0" w:color="auto"/>
              <w:right w:val="single" w:sz="4" w:space="0" w:color="auto"/>
            </w:tcBorders>
            <w:hideMark/>
          </w:tcPr>
          <w:p w14:paraId="303A5973" w14:textId="77777777" w:rsidR="00436E1A" w:rsidRDefault="00436E1A">
            <w:pPr>
              <w:pStyle w:val="TAL"/>
              <w:rPr>
                <w:sz w:val="16"/>
              </w:rPr>
            </w:pPr>
            <w:r>
              <w:rPr>
                <w:sz w:val="16"/>
              </w:rPr>
              <w:t>Introduction of MU and TT for test case 19.2.3.3.1 NR SA FR1-FR1 RRC connection release with Redirection</w:t>
            </w:r>
          </w:p>
        </w:tc>
        <w:tc>
          <w:tcPr>
            <w:tcW w:w="0" w:type="auto"/>
            <w:tcBorders>
              <w:top w:val="single" w:sz="4" w:space="0" w:color="auto"/>
              <w:left w:val="single" w:sz="4" w:space="0" w:color="auto"/>
              <w:bottom w:val="single" w:sz="4" w:space="0" w:color="auto"/>
              <w:right w:val="single" w:sz="4" w:space="0" w:color="auto"/>
            </w:tcBorders>
            <w:hideMark/>
          </w:tcPr>
          <w:p w14:paraId="498656E9"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41C10315"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4A01FB0" w14:textId="77777777" w:rsidR="00436E1A" w:rsidRDefault="00436E1A">
            <w:pPr>
              <w:pStyle w:val="TAL"/>
              <w:rPr>
                <w:sz w:val="16"/>
              </w:rPr>
            </w:pPr>
            <w:r>
              <w:rPr>
                <w:sz w:val="16"/>
              </w:rPr>
              <w:t>4025</w:t>
            </w:r>
          </w:p>
        </w:tc>
        <w:tc>
          <w:tcPr>
            <w:tcW w:w="0" w:type="auto"/>
            <w:tcBorders>
              <w:top w:val="single" w:sz="4" w:space="0" w:color="auto"/>
              <w:left w:val="single" w:sz="4" w:space="0" w:color="auto"/>
              <w:bottom w:val="single" w:sz="4" w:space="0" w:color="auto"/>
              <w:right w:val="single" w:sz="4" w:space="0" w:color="auto"/>
            </w:tcBorders>
            <w:hideMark/>
          </w:tcPr>
          <w:p w14:paraId="2DEC5B5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79A9A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6DF4E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58690D"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5CC30797" w14:textId="77777777" w:rsidR="00436E1A" w:rsidRDefault="00436E1A">
            <w:pPr>
              <w:pStyle w:val="TAL"/>
              <w:rPr>
                <w:sz w:val="16"/>
              </w:rPr>
            </w:pPr>
            <w:r>
              <w:rPr>
                <w:sz w:val="16"/>
              </w:rPr>
              <w:t>revised</w:t>
            </w:r>
          </w:p>
        </w:tc>
      </w:tr>
      <w:tr w:rsidR="00436E1A" w14:paraId="0C47CBD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68922CB" w14:textId="77777777" w:rsidR="00436E1A" w:rsidRDefault="00436E1A">
            <w:pPr>
              <w:pStyle w:val="TAL"/>
              <w:rPr>
                <w:sz w:val="16"/>
              </w:rPr>
            </w:pPr>
            <w:r>
              <w:rPr>
                <w:sz w:val="16"/>
              </w:rPr>
              <w:t>R5-255324</w:t>
            </w:r>
          </w:p>
        </w:tc>
        <w:tc>
          <w:tcPr>
            <w:tcW w:w="0" w:type="auto"/>
            <w:tcBorders>
              <w:top w:val="single" w:sz="4" w:space="0" w:color="auto"/>
              <w:left w:val="single" w:sz="4" w:space="0" w:color="auto"/>
              <w:bottom w:val="single" w:sz="4" w:space="0" w:color="auto"/>
              <w:right w:val="single" w:sz="4" w:space="0" w:color="auto"/>
            </w:tcBorders>
            <w:hideMark/>
          </w:tcPr>
          <w:p w14:paraId="16088F07" w14:textId="77777777" w:rsidR="00436E1A" w:rsidRDefault="00436E1A">
            <w:pPr>
              <w:pStyle w:val="TAL"/>
              <w:rPr>
                <w:sz w:val="16"/>
              </w:rPr>
            </w:pPr>
            <w:r>
              <w:rPr>
                <w:sz w:val="16"/>
              </w:rPr>
              <w:t>Introduction of MU and TT for test case 19.2.3.3.1 NR SA FR1-FR1 RRC connection release with Redirection</w:t>
            </w:r>
          </w:p>
        </w:tc>
        <w:tc>
          <w:tcPr>
            <w:tcW w:w="0" w:type="auto"/>
            <w:tcBorders>
              <w:top w:val="single" w:sz="4" w:space="0" w:color="auto"/>
              <w:left w:val="single" w:sz="4" w:space="0" w:color="auto"/>
              <w:bottom w:val="single" w:sz="4" w:space="0" w:color="auto"/>
              <w:right w:val="single" w:sz="4" w:space="0" w:color="auto"/>
            </w:tcBorders>
            <w:hideMark/>
          </w:tcPr>
          <w:p w14:paraId="6163CBBE"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4C8C2DCF"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8C64CB8" w14:textId="77777777" w:rsidR="00436E1A" w:rsidRDefault="00436E1A">
            <w:pPr>
              <w:pStyle w:val="TAL"/>
              <w:rPr>
                <w:sz w:val="16"/>
              </w:rPr>
            </w:pPr>
            <w:r>
              <w:rPr>
                <w:sz w:val="16"/>
              </w:rPr>
              <w:t>4025</w:t>
            </w:r>
          </w:p>
        </w:tc>
        <w:tc>
          <w:tcPr>
            <w:tcW w:w="0" w:type="auto"/>
            <w:tcBorders>
              <w:top w:val="single" w:sz="4" w:space="0" w:color="auto"/>
              <w:left w:val="single" w:sz="4" w:space="0" w:color="auto"/>
              <w:bottom w:val="single" w:sz="4" w:space="0" w:color="auto"/>
              <w:right w:val="single" w:sz="4" w:space="0" w:color="auto"/>
            </w:tcBorders>
            <w:hideMark/>
          </w:tcPr>
          <w:p w14:paraId="2A7A059D"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36188D"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589BC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5C46B4"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2D115071" w14:textId="77777777" w:rsidR="00436E1A" w:rsidRDefault="00436E1A">
            <w:pPr>
              <w:pStyle w:val="TAL"/>
              <w:rPr>
                <w:sz w:val="16"/>
              </w:rPr>
            </w:pPr>
            <w:r>
              <w:rPr>
                <w:sz w:val="16"/>
              </w:rPr>
              <w:t>agreed</w:t>
            </w:r>
          </w:p>
        </w:tc>
      </w:tr>
      <w:tr w:rsidR="00436E1A" w14:paraId="68D2162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9644B01" w14:textId="77777777" w:rsidR="00436E1A" w:rsidRDefault="00436E1A">
            <w:pPr>
              <w:pStyle w:val="TAL"/>
              <w:rPr>
                <w:sz w:val="16"/>
              </w:rPr>
            </w:pPr>
            <w:r>
              <w:rPr>
                <w:sz w:val="16"/>
              </w:rPr>
              <w:t>R5-254053</w:t>
            </w:r>
          </w:p>
        </w:tc>
        <w:tc>
          <w:tcPr>
            <w:tcW w:w="0" w:type="auto"/>
            <w:tcBorders>
              <w:top w:val="single" w:sz="4" w:space="0" w:color="auto"/>
              <w:left w:val="single" w:sz="4" w:space="0" w:color="auto"/>
              <w:bottom w:val="single" w:sz="4" w:space="0" w:color="auto"/>
              <w:right w:val="single" w:sz="4" w:space="0" w:color="auto"/>
            </w:tcBorders>
            <w:hideMark/>
          </w:tcPr>
          <w:p w14:paraId="579E32EA" w14:textId="77777777" w:rsidR="00436E1A" w:rsidRDefault="00436E1A">
            <w:pPr>
              <w:pStyle w:val="TAL"/>
              <w:rPr>
                <w:sz w:val="16"/>
              </w:rPr>
            </w:pPr>
            <w:r>
              <w:rPr>
                <w:sz w:val="16"/>
              </w:rPr>
              <w:t>Addition of ATG random access test case 19.2.3.2.1</w:t>
            </w:r>
          </w:p>
        </w:tc>
        <w:tc>
          <w:tcPr>
            <w:tcW w:w="0" w:type="auto"/>
            <w:tcBorders>
              <w:top w:val="single" w:sz="4" w:space="0" w:color="auto"/>
              <w:left w:val="single" w:sz="4" w:space="0" w:color="auto"/>
              <w:bottom w:val="single" w:sz="4" w:space="0" w:color="auto"/>
              <w:right w:val="single" w:sz="4" w:space="0" w:color="auto"/>
            </w:tcBorders>
            <w:hideMark/>
          </w:tcPr>
          <w:p w14:paraId="6B1414C5"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C6DBAA1"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89DB671" w14:textId="77777777" w:rsidR="00436E1A" w:rsidRDefault="00436E1A">
            <w:pPr>
              <w:pStyle w:val="TAL"/>
              <w:rPr>
                <w:sz w:val="16"/>
              </w:rPr>
            </w:pPr>
            <w:r>
              <w:rPr>
                <w:sz w:val="16"/>
              </w:rPr>
              <w:t>4026</w:t>
            </w:r>
          </w:p>
        </w:tc>
        <w:tc>
          <w:tcPr>
            <w:tcW w:w="0" w:type="auto"/>
            <w:tcBorders>
              <w:top w:val="single" w:sz="4" w:space="0" w:color="auto"/>
              <w:left w:val="single" w:sz="4" w:space="0" w:color="auto"/>
              <w:bottom w:val="single" w:sz="4" w:space="0" w:color="auto"/>
              <w:right w:val="single" w:sz="4" w:space="0" w:color="auto"/>
            </w:tcBorders>
            <w:hideMark/>
          </w:tcPr>
          <w:p w14:paraId="756CBB9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65154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ED151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4EC8DB"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067C4790" w14:textId="77777777" w:rsidR="00436E1A" w:rsidRDefault="00436E1A">
            <w:pPr>
              <w:pStyle w:val="TAL"/>
              <w:rPr>
                <w:sz w:val="16"/>
              </w:rPr>
            </w:pPr>
            <w:r>
              <w:rPr>
                <w:sz w:val="16"/>
              </w:rPr>
              <w:t>agreed</w:t>
            </w:r>
          </w:p>
        </w:tc>
      </w:tr>
      <w:tr w:rsidR="00436E1A" w14:paraId="0C0472C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A8FB3C" w14:textId="77777777" w:rsidR="00436E1A" w:rsidRDefault="00436E1A">
            <w:pPr>
              <w:pStyle w:val="TAL"/>
              <w:rPr>
                <w:sz w:val="16"/>
              </w:rPr>
            </w:pPr>
            <w:r>
              <w:rPr>
                <w:sz w:val="16"/>
              </w:rPr>
              <w:t>R5-254054</w:t>
            </w:r>
          </w:p>
        </w:tc>
        <w:tc>
          <w:tcPr>
            <w:tcW w:w="0" w:type="auto"/>
            <w:tcBorders>
              <w:top w:val="single" w:sz="4" w:space="0" w:color="auto"/>
              <w:left w:val="single" w:sz="4" w:space="0" w:color="auto"/>
              <w:bottom w:val="single" w:sz="4" w:space="0" w:color="auto"/>
              <w:right w:val="single" w:sz="4" w:space="0" w:color="auto"/>
            </w:tcBorders>
            <w:hideMark/>
          </w:tcPr>
          <w:p w14:paraId="13BB0C8F" w14:textId="77777777" w:rsidR="00436E1A" w:rsidRDefault="00436E1A">
            <w:pPr>
              <w:pStyle w:val="TAL"/>
              <w:rPr>
                <w:sz w:val="16"/>
              </w:rPr>
            </w:pPr>
            <w:r>
              <w:rPr>
                <w:sz w:val="16"/>
              </w:rPr>
              <w:t>Addition of ATG random access test case 19.2.3.2.2</w:t>
            </w:r>
          </w:p>
        </w:tc>
        <w:tc>
          <w:tcPr>
            <w:tcW w:w="0" w:type="auto"/>
            <w:tcBorders>
              <w:top w:val="single" w:sz="4" w:space="0" w:color="auto"/>
              <w:left w:val="single" w:sz="4" w:space="0" w:color="auto"/>
              <w:bottom w:val="single" w:sz="4" w:space="0" w:color="auto"/>
              <w:right w:val="single" w:sz="4" w:space="0" w:color="auto"/>
            </w:tcBorders>
            <w:hideMark/>
          </w:tcPr>
          <w:p w14:paraId="09DD82AC"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1EAC738"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6E974CD" w14:textId="77777777" w:rsidR="00436E1A" w:rsidRDefault="00436E1A">
            <w:pPr>
              <w:pStyle w:val="TAL"/>
              <w:rPr>
                <w:sz w:val="16"/>
              </w:rPr>
            </w:pPr>
            <w:r>
              <w:rPr>
                <w:sz w:val="16"/>
              </w:rPr>
              <w:t>4027</w:t>
            </w:r>
          </w:p>
        </w:tc>
        <w:tc>
          <w:tcPr>
            <w:tcW w:w="0" w:type="auto"/>
            <w:tcBorders>
              <w:top w:val="single" w:sz="4" w:space="0" w:color="auto"/>
              <w:left w:val="single" w:sz="4" w:space="0" w:color="auto"/>
              <w:bottom w:val="single" w:sz="4" w:space="0" w:color="auto"/>
              <w:right w:val="single" w:sz="4" w:space="0" w:color="auto"/>
            </w:tcBorders>
            <w:hideMark/>
          </w:tcPr>
          <w:p w14:paraId="7532C4E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B973A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972A2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3A165B"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29786D43" w14:textId="77777777" w:rsidR="00436E1A" w:rsidRDefault="00436E1A">
            <w:pPr>
              <w:pStyle w:val="TAL"/>
              <w:rPr>
                <w:sz w:val="16"/>
              </w:rPr>
            </w:pPr>
            <w:r>
              <w:rPr>
                <w:sz w:val="16"/>
              </w:rPr>
              <w:t>agreed</w:t>
            </w:r>
          </w:p>
        </w:tc>
      </w:tr>
      <w:tr w:rsidR="00436E1A" w14:paraId="04E759E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1B3915C" w14:textId="77777777" w:rsidR="00436E1A" w:rsidRDefault="00436E1A">
            <w:pPr>
              <w:pStyle w:val="TAL"/>
              <w:rPr>
                <w:sz w:val="16"/>
              </w:rPr>
            </w:pPr>
            <w:r>
              <w:rPr>
                <w:sz w:val="16"/>
              </w:rPr>
              <w:t>R5-254055</w:t>
            </w:r>
          </w:p>
        </w:tc>
        <w:tc>
          <w:tcPr>
            <w:tcW w:w="0" w:type="auto"/>
            <w:tcBorders>
              <w:top w:val="single" w:sz="4" w:space="0" w:color="auto"/>
              <w:left w:val="single" w:sz="4" w:space="0" w:color="auto"/>
              <w:bottom w:val="single" w:sz="4" w:space="0" w:color="auto"/>
              <w:right w:val="single" w:sz="4" w:space="0" w:color="auto"/>
            </w:tcBorders>
            <w:hideMark/>
          </w:tcPr>
          <w:p w14:paraId="00DC4D31" w14:textId="77777777" w:rsidR="00436E1A" w:rsidRDefault="00436E1A">
            <w:pPr>
              <w:pStyle w:val="TAL"/>
              <w:rPr>
                <w:sz w:val="16"/>
              </w:rPr>
            </w:pPr>
            <w:r>
              <w:rPr>
                <w:sz w:val="16"/>
              </w:rPr>
              <w:t>Addition of ATG random access test case 19.2.3.2.3</w:t>
            </w:r>
          </w:p>
        </w:tc>
        <w:tc>
          <w:tcPr>
            <w:tcW w:w="0" w:type="auto"/>
            <w:tcBorders>
              <w:top w:val="single" w:sz="4" w:space="0" w:color="auto"/>
              <w:left w:val="single" w:sz="4" w:space="0" w:color="auto"/>
              <w:bottom w:val="single" w:sz="4" w:space="0" w:color="auto"/>
              <w:right w:val="single" w:sz="4" w:space="0" w:color="auto"/>
            </w:tcBorders>
            <w:hideMark/>
          </w:tcPr>
          <w:p w14:paraId="1E8A1151"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1C712F7"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D2F5819" w14:textId="77777777" w:rsidR="00436E1A" w:rsidRDefault="00436E1A">
            <w:pPr>
              <w:pStyle w:val="TAL"/>
              <w:rPr>
                <w:sz w:val="16"/>
              </w:rPr>
            </w:pPr>
            <w:r>
              <w:rPr>
                <w:sz w:val="16"/>
              </w:rPr>
              <w:t>4028</w:t>
            </w:r>
          </w:p>
        </w:tc>
        <w:tc>
          <w:tcPr>
            <w:tcW w:w="0" w:type="auto"/>
            <w:tcBorders>
              <w:top w:val="single" w:sz="4" w:space="0" w:color="auto"/>
              <w:left w:val="single" w:sz="4" w:space="0" w:color="auto"/>
              <w:bottom w:val="single" w:sz="4" w:space="0" w:color="auto"/>
              <w:right w:val="single" w:sz="4" w:space="0" w:color="auto"/>
            </w:tcBorders>
            <w:hideMark/>
          </w:tcPr>
          <w:p w14:paraId="5C53886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A53E0D"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4A2FA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12AC41"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2166EEE4" w14:textId="77777777" w:rsidR="00436E1A" w:rsidRDefault="00436E1A">
            <w:pPr>
              <w:pStyle w:val="TAL"/>
              <w:rPr>
                <w:sz w:val="16"/>
              </w:rPr>
            </w:pPr>
            <w:r>
              <w:rPr>
                <w:sz w:val="16"/>
              </w:rPr>
              <w:t>agreed</w:t>
            </w:r>
          </w:p>
        </w:tc>
      </w:tr>
      <w:tr w:rsidR="00436E1A" w14:paraId="2A8EC8C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A71B350" w14:textId="77777777" w:rsidR="00436E1A" w:rsidRDefault="00436E1A">
            <w:pPr>
              <w:pStyle w:val="TAL"/>
              <w:rPr>
                <w:sz w:val="16"/>
              </w:rPr>
            </w:pPr>
            <w:r>
              <w:rPr>
                <w:sz w:val="16"/>
              </w:rPr>
              <w:t>R5-254056</w:t>
            </w:r>
          </w:p>
        </w:tc>
        <w:tc>
          <w:tcPr>
            <w:tcW w:w="0" w:type="auto"/>
            <w:tcBorders>
              <w:top w:val="single" w:sz="4" w:space="0" w:color="auto"/>
              <w:left w:val="single" w:sz="4" w:space="0" w:color="auto"/>
              <w:bottom w:val="single" w:sz="4" w:space="0" w:color="auto"/>
              <w:right w:val="single" w:sz="4" w:space="0" w:color="auto"/>
            </w:tcBorders>
            <w:hideMark/>
          </w:tcPr>
          <w:p w14:paraId="36F8D237" w14:textId="77777777" w:rsidR="00436E1A" w:rsidRDefault="00436E1A">
            <w:pPr>
              <w:pStyle w:val="TAL"/>
              <w:rPr>
                <w:sz w:val="16"/>
              </w:rPr>
            </w:pPr>
            <w:r>
              <w:rPr>
                <w:sz w:val="16"/>
              </w:rPr>
              <w:t>Addition of ATG random access test case 19.2.3.2.4</w:t>
            </w:r>
          </w:p>
        </w:tc>
        <w:tc>
          <w:tcPr>
            <w:tcW w:w="0" w:type="auto"/>
            <w:tcBorders>
              <w:top w:val="single" w:sz="4" w:space="0" w:color="auto"/>
              <w:left w:val="single" w:sz="4" w:space="0" w:color="auto"/>
              <w:bottom w:val="single" w:sz="4" w:space="0" w:color="auto"/>
              <w:right w:val="single" w:sz="4" w:space="0" w:color="auto"/>
            </w:tcBorders>
            <w:hideMark/>
          </w:tcPr>
          <w:p w14:paraId="02A54CC5"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A7ECB4E"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D4A297C" w14:textId="77777777" w:rsidR="00436E1A" w:rsidRDefault="00436E1A">
            <w:pPr>
              <w:pStyle w:val="TAL"/>
              <w:rPr>
                <w:sz w:val="16"/>
              </w:rPr>
            </w:pPr>
            <w:r>
              <w:rPr>
                <w:sz w:val="16"/>
              </w:rPr>
              <w:t>4029</w:t>
            </w:r>
          </w:p>
        </w:tc>
        <w:tc>
          <w:tcPr>
            <w:tcW w:w="0" w:type="auto"/>
            <w:tcBorders>
              <w:top w:val="single" w:sz="4" w:space="0" w:color="auto"/>
              <w:left w:val="single" w:sz="4" w:space="0" w:color="auto"/>
              <w:bottom w:val="single" w:sz="4" w:space="0" w:color="auto"/>
              <w:right w:val="single" w:sz="4" w:space="0" w:color="auto"/>
            </w:tcBorders>
            <w:hideMark/>
          </w:tcPr>
          <w:p w14:paraId="712642B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DABAC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3B483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4E5878"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22A4E26A" w14:textId="77777777" w:rsidR="00436E1A" w:rsidRDefault="00436E1A">
            <w:pPr>
              <w:pStyle w:val="TAL"/>
              <w:rPr>
                <w:sz w:val="16"/>
              </w:rPr>
            </w:pPr>
            <w:r>
              <w:rPr>
                <w:sz w:val="16"/>
              </w:rPr>
              <w:t>agreed</w:t>
            </w:r>
          </w:p>
        </w:tc>
      </w:tr>
      <w:tr w:rsidR="00436E1A" w14:paraId="72435DB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B99D69" w14:textId="77777777" w:rsidR="00436E1A" w:rsidRDefault="00436E1A">
            <w:pPr>
              <w:pStyle w:val="TAL"/>
              <w:rPr>
                <w:sz w:val="16"/>
              </w:rPr>
            </w:pPr>
            <w:r>
              <w:rPr>
                <w:sz w:val="16"/>
              </w:rPr>
              <w:t>R5-254057</w:t>
            </w:r>
          </w:p>
        </w:tc>
        <w:tc>
          <w:tcPr>
            <w:tcW w:w="0" w:type="auto"/>
            <w:tcBorders>
              <w:top w:val="single" w:sz="4" w:space="0" w:color="auto"/>
              <w:left w:val="single" w:sz="4" w:space="0" w:color="auto"/>
              <w:bottom w:val="single" w:sz="4" w:space="0" w:color="auto"/>
              <w:right w:val="single" w:sz="4" w:space="0" w:color="auto"/>
            </w:tcBorders>
            <w:hideMark/>
          </w:tcPr>
          <w:p w14:paraId="65D8AF8A" w14:textId="77777777" w:rsidR="00436E1A" w:rsidRDefault="00436E1A">
            <w:pPr>
              <w:pStyle w:val="TAL"/>
              <w:rPr>
                <w:sz w:val="16"/>
              </w:rPr>
            </w:pPr>
            <w:r>
              <w:rPr>
                <w:sz w:val="16"/>
              </w:rPr>
              <w:t>Addition of ATG transmit timing test case 19.3.1.1</w:t>
            </w:r>
          </w:p>
        </w:tc>
        <w:tc>
          <w:tcPr>
            <w:tcW w:w="0" w:type="auto"/>
            <w:tcBorders>
              <w:top w:val="single" w:sz="4" w:space="0" w:color="auto"/>
              <w:left w:val="single" w:sz="4" w:space="0" w:color="auto"/>
              <w:bottom w:val="single" w:sz="4" w:space="0" w:color="auto"/>
              <w:right w:val="single" w:sz="4" w:space="0" w:color="auto"/>
            </w:tcBorders>
            <w:hideMark/>
          </w:tcPr>
          <w:p w14:paraId="44D33EA3"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716D691"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2327355" w14:textId="77777777" w:rsidR="00436E1A" w:rsidRDefault="00436E1A">
            <w:pPr>
              <w:pStyle w:val="TAL"/>
              <w:rPr>
                <w:sz w:val="16"/>
              </w:rPr>
            </w:pPr>
            <w:r>
              <w:rPr>
                <w:sz w:val="16"/>
              </w:rPr>
              <w:t>4030</w:t>
            </w:r>
          </w:p>
        </w:tc>
        <w:tc>
          <w:tcPr>
            <w:tcW w:w="0" w:type="auto"/>
            <w:tcBorders>
              <w:top w:val="single" w:sz="4" w:space="0" w:color="auto"/>
              <w:left w:val="single" w:sz="4" w:space="0" w:color="auto"/>
              <w:bottom w:val="single" w:sz="4" w:space="0" w:color="auto"/>
              <w:right w:val="single" w:sz="4" w:space="0" w:color="auto"/>
            </w:tcBorders>
            <w:hideMark/>
          </w:tcPr>
          <w:p w14:paraId="247F6B0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3AD67F"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439AE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99944A"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19DA999A" w14:textId="77777777" w:rsidR="00436E1A" w:rsidRDefault="00436E1A">
            <w:pPr>
              <w:pStyle w:val="TAL"/>
              <w:rPr>
                <w:sz w:val="16"/>
              </w:rPr>
            </w:pPr>
            <w:r>
              <w:rPr>
                <w:sz w:val="16"/>
              </w:rPr>
              <w:t>revised</w:t>
            </w:r>
          </w:p>
        </w:tc>
      </w:tr>
      <w:tr w:rsidR="00436E1A" w14:paraId="66F6E5E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D6E4AB6" w14:textId="77777777" w:rsidR="00436E1A" w:rsidRDefault="00436E1A">
            <w:pPr>
              <w:pStyle w:val="TAL"/>
              <w:rPr>
                <w:sz w:val="16"/>
              </w:rPr>
            </w:pPr>
            <w:r>
              <w:rPr>
                <w:sz w:val="16"/>
              </w:rPr>
              <w:t>R5-255312</w:t>
            </w:r>
          </w:p>
        </w:tc>
        <w:tc>
          <w:tcPr>
            <w:tcW w:w="0" w:type="auto"/>
            <w:tcBorders>
              <w:top w:val="single" w:sz="4" w:space="0" w:color="auto"/>
              <w:left w:val="single" w:sz="4" w:space="0" w:color="auto"/>
              <w:bottom w:val="single" w:sz="4" w:space="0" w:color="auto"/>
              <w:right w:val="single" w:sz="4" w:space="0" w:color="auto"/>
            </w:tcBorders>
            <w:hideMark/>
          </w:tcPr>
          <w:p w14:paraId="2B34E1E3" w14:textId="77777777" w:rsidR="00436E1A" w:rsidRDefault="00436E1A">
            <w:pPr>
              <w:pStyle w:val="TAL"/>
              <w:rPr>
                <w:sz w:val="16"/>
              </w:rPr>
            </w:pPr>
            <w:r>
              <w:rPr>
                <w:sz w:val="16"/>
              </w:rPr>
              <w:t>Addition of ATG transmit timing test case 19.3.1.1</w:t>
            </w:r>
          </w:p>
        </w:tc>
        <w:tc>
          <w:tcPr>
            <w:tcW w:w="0" w:type="auto"/>
            <w:tcBorders>
              <w:top w:val="single" w:sz="4" w:space="0" w:color="auto"/>
              <w:left w:val="single" w:sz="4" w:space="0" w:color="auto"/>
              <w:bottom w:val="single" w:sz="4" w:space="0" w:color="auto"/>
              <w:right w:val="single" w:sz="4" w:space="0" w:color="auto"/>
            </w:tcBorders>
            <w:hideMark/>
          </w:tcPr>
          <w:p w14:paraId="26CA9D07"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5F6EE09"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D16969A" w14:textId="77777777" w:rsidR="00436E1A" w:rsidRDefault="00436E1A">
            <w:pPr>
              <w:pStyle w:val="TAL"/>
              <w:rPr>
                <w:sz w:val="16"/>
              </w:rPr>
            </w:pPr>
            <w:r>
              <w:rPr>
                <w:sz w:val="16"/>
              </w:rPr>
              <w:t>4030</w:t>
            </w:r>
          </w:p>
        </w:tc>
        <w:tc>
          <w:tcPr>
            <w:tcW w:w="0" w:type="auto"/>
            <w:tcBorders>
              <w:top w:val="single" w:sz="4" w:space="0" w:color="auto"/>
              <w:left w:val="single" w:sz="4" w:space="0" w:color="auto"/>
              <w:bottom w:val="single" w:sz="4" w:space="0" w:color="auto"/>
              <w:right w:val="single" w:sz="4" w:space="0" w:color="auto"/>
            </w:tcBorders>
            <w:hideMark/>
          </w:tcPr>
          <w:p w14:paraId="569C68C9"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6CD4DD"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2F071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2ED669"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71E48608" w14:textId="77777777" w:rsidR="00436E1A" w:rsidRDefault="00436E1A">
            <w:pPr>
              <w:pStyle w:val="TAL"/>
              <w:rPr>
                <w:sz w:val="16"/>
              </w:rPr>
            </w:pPr>
            <w:r>
              <w:rPr>
                <w:sz w:val="16"/>
              </w:rPr>
              <w:t>agreed</w:t>
            </w:r>
          </w:p>
        </w:tc>
      </w:tr>
      <w:tr w:rsidR="00436E1A" w14:paraId="47FD152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8DEB8A5" w14:textId="77777777" w:rsidR="00436E1A" w:rsidRDefault="00436E1A">
            <w:pPr>
              <w:pStyle w:val="TAL"/>
              <w:rPr>
                <w:sz w:val="16"/>
              </w:rPr>
            </w:pPr>
            <w:r>
              <w:rPr>
                <w:sz w:val="16"/>
              </w:rPr>
              <w:t>R5-254058</w:t>
            </w:r>
          </w:p>
        </w:tc>
        <w:tc>
          <w:tcPr>
            <w:tcW w:w="0" w:type="auto"/>
            <w:tcBorders>
              <w:top w:val="single" w:sz="4" w:space="0" w:color="auto"/>
              <w:left w:val="single" w:sz="4" w:space="0" w:color="auto"/>
              <w:bottom w:val="single" w:sz="4" w:space="0" w:color="auto"/>
              <w:right w:val="single" w:sz="4" w:space="0" w:color="auto"/>
            </w:tcBorders>
            <w:hideMark/>
          </w:tcPr>
          <w:p w14:paraId="035E50BC" w14:textId="77777777" w:rsidR="00436E1A" w:rsidRDefault="00436E1A">
            <w:pPr>
              <w:pStyle w:val="TAL"/>
              <w:rPr>
                <w:sz w:val="16"/>
              </w:rPr>
            </w:pPr>
            <w:r>
              <w:rPr>
                <w:sz w:val="16"/>
              </w:rPr>
              <w:t>Addition of ATG timing advance test case 19.3.3.1</w:t>
            </w:r>
          </w:p>
        </w:tc>
        <w:tc>
          <w:tcPr>
            <w:tcW w:w="0" w:type="auto"/>
            <w:tcBorders>
              <w:top w:val="single" w:sz="4" w:space="0" w:color="auto"/>
              <w:left w:val="single" w:sz="4" w:space="0" w:color="auto"/>
              <w:bottom w:val="single" w:sz="4" w:space="0" w:color="auto"/>
              <w:right w:val="single" w:sz="4" w:space="0" w:color="auto"/>
            </w:tcBorders>
            <w:hideMark/>
          </w:tcPr>
          <w:p w14:paraId="544BF804"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1768261"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A747D4F" w14:textId="77777777" w:rsidR="00436E1A" w:rsidRDefault="00436E1A">
            <w:pPr>
              <w:pStyle w:val="TAL"/>
              <w:rPr>
                <w:sz w:val="16"/>
              </w:rPr>
            </w:pPr>
            <w:r>
              <w:rPr>
                <w:sz w:val="16"/>
              </w:rPr>
              <w:t>4031</w:t>
            </w:r>
          </w:p>
        </w:tc>
        <w:tc>
          <w:tcPr>
            <w:tcW w:w="0" w:type="auto"/>
            <w:tcBorders>
              <w:top w:val="single" w:sz="4" w:space="0" w:color="auto"/>
              <w:left w:val="single" w:sz="4" w:space="0" w:color="auto"/>
              <w:bottom w:val="single" w:sz="4" w:space="0" w:color="auto"/>
              <w:right w:val="single" w:sz="4" w:space="0" w:color="auto"/>
            </w:tcBorders>
            <w:hideMark/>
          </w:tcPr>
          <w:p w14:paraId="21F810C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A84F6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FAE33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EC2CD8"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05812F37" w14:textId="77777777" w:rsidR="00436E1A" w:rsidRDefault="00436E1A">
            <w:pPr>
              <w:pStyle w:val="TAL"/>
              <w:rPr>
                <w:sz w:val="16"/>
              </w:rPr>
            </w:pPr>
            <w:r>
              <w:rPr>
                <w:sz w:val="16"/>
              </w:rPr>
              <w:t>revised</w:t>
            </w:r>
          </w:p>
        </w:tc>
      </w:tr>
      <w:tr w:rsidR="00436E1A" w14:paraId="709EED7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321D156" w14:textId="77777777" w:rsidR="00436E1A" w:rsidRDefault="00436E1A">
            <w:pPr>
              <w:pStyle w:val="TAL"/>
              <w:rPr>
                <w:sz w:val="16"/>
              </w:rPr>
            </w:pPr>
            <w:r>
              <w:rPr>
                <w:sz w:val="16"/>
              </w:rPr>
              <w:t>R5-255313</w:t>
            </w:r>
          </w:p>
        </w:tc>
        <w:tc>
          <w:tcPr>
            <w:tcW w:w="0" w:type="auto"/>
            <w:tcBorders>
              <w:top w:val="single" w:sz="4" w:space="0" w:color="auto"/>
              <w:left w:val="single" w:sz="4" w:space="0" w:color="auto"/>
              <w:bottom w:val="single" w:sz="4" w:space="0" w:color="auto"/>
              <w:right w:val="single" w:sz="4" w:space="0" w:color="auto"/>
            </w:tcBorders>
            <w:hideMark/>
          </w:tcPr>
          <w:p w14:paraId="5368AB5B" w14:textId="77777777" w:rsidR="00436E1A" w:rsidRDefault="00436E1A">
            <w:pPr>
              <w:pStyle w:val="TAL"/>
              <w:rPr>
                <w:sz w:val="16"/>
              </w:rPr>
            </w:pPr>
            <w:r>
              <w:rPr>
                <w:sz w:val="16"/>
              </w:rPr>
              <w:t>Addition of ATG timing advance test case 19.3.3.1</w:t>
            </w:r>
          </w:p>
        </w:tc>
        <w:tc>
          <w:tcPr>
            <w:tcW w:w="0" w:type="auto"/>
            <w:tcBorders>
              <w:top w:val="single" w:sz="4" w:space="0" w:color="auto"/>
              <w:left w:val="single" w:sz="4" w:space="0" w:color="auto"/>
              <w:bottom w:val="single" w:sz="4" w:space="0" w:color="auto"/>
              <w:right w:val="single" w:sz="4" w:space="0" w:color="auto"/>
            </w:tcBorders>
            <w:hideMark/>
          </w:tcPr>
          <w:p w14:paraId="71829719"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9EBA081"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F79499C" w14:textId="77777777" w:rsidR="00436E1A" w:rsidRDefault="00436E1A">
            <w:pPr>
              <w:pStyle w:val="TAL"/>
              <w:rPr>
                <w:sz w:val="16"/>
              </w:rPr>
            </w:pPr>
            <w:r>
              <w:rPr>
                <w:sz w:val="16"/>
              </w:rPr>
              <w:t>4031</w:t>
            </w:r>
          </w:p>
        </w:tc>
        <w:tc>
          <w:tcPr>
            <w:tcW w:w="0" w:type="auto"/>
            <w:tcBorders>
              <w:top w:val="single" w:sz="4" w:space="0" w:color="auto"/>
              <w:left w:val="single" w:sz="4" w:space="0" w:color="auto"/>
              <w:bottom w:val="single" w:sz="4" w:space="0" w:color="auto"/>
              <w:right w:val="single" w:sz="4" w:space="0" w:color="auto"/>
            </w:tcBorders>
            <w:hideMark/>
          </w:tcPr>
          <w:p w14:paraId="0B09A9DC"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C61BA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1F175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CEC68F"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0DA43C03" w14:textId="77777777" w:rsidR="00436E1A" w:rsidRDefault="00436E1A">
            <w:pPr>
              <w:pStyle w:val="TAL"/>
              <w:rPr>
                <w:sz w:val="16"/>
              </w:rPr>
            </w:pPr>
            <w:r>
              <w:rPr>
                <w:sz w:val="16"/>
              </w:rPr>
              <w:t>agreed</w:t>
            </w:r>
          </w:p>
        </w:tc>
      </w:tr>
      <w:tr w:rsidR="00436E1A" w14:paraId="2EFA94B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08FF25" w14:textId="77777777" w:rsidR="00436E1A" w:rsidRDefault="00436E1A">
            <w:pPr>
              <w:pStyle w:val="TAL"/>
              <w:rPr>
                <w:sz w:val="16"/>
              </w:rPr>
            </w:pPr>
            <w:r>
              <w:rPr>
                <w:sz w:val="16"/>
              </w:rPr>
              <w:t>R5-254059</w:t>
            </w:r>
          </w:p>
        </w:tc>
        <w:tc>
          <w:tcPr>
            <w:tcW w:w="0" w:type="auto"/>
            <w:tcBorders>
              <w:top w:val="single" w:sz="4" w:space="0" w:color="auto"/>
              <w:left w:val="single" w:sz="4" w:space="0" w:color="auto"/>
              <w:bottom w:val="single" w:sz="4" w:space="0" w:color="auto"/>
              <w:right w:val="single" w:sz="4" w:space="0" w:color="auto"/>
            </w:tcBorders>
            <w:hideMark/>
          </w:tcPr>
          <w:p w14:paraId="2030ED4F" w14:textId="77777777" w:rsidR="00436E1A" w:rsidRDefault="00436E1A">
            <w:pPr>
              <w:pStyle w:val="TAL"/>
              <w:rPr>
                <w:sz w:val="16"/>
              </w:rPr>
            </w:pPr>
            <w:r>
              <w:rPr>
                <w:sz w:val="16"/>
              </w:rPr>
              <w:t>Addition of cell configuration for ATG RRM test cases</w:t>
            </w:r>
          </w:p>
        </w:tc>
        <w:tc>
          <w:tcPr>
            <w:tcW w:w="0" w:type="auto"/>
            <w:tcBorders>
              <w:top w:val="single" w:sz="4" w:space="0" w:color="auto"/>
              <w:left w:val="single" w:sz="4" w:space="0" w:color="auto"/>
              <w:bottom w:val="single" w:sz="4" w:space="0" w:color="auto"/>
              <w:right w:val="single" w:sz="4" w:space="0" w:color="auto"/>
            </w:tcBorders>
            <w:hideMark/>
          </w:tcPr>
          <w:p w14:paraId="100CB263"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2244CC4"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5A1DC02" w14:textId="77777777" w:rsidR="00436E1A" w:rsidRDefault="00436E1A">
            <w:pPr>
              <w:pStyle w:val="TAL"/>
              <w:rPr>
                <w:sz w:val="16"/>
              </w:rPr>
            </w:pPr>
            <w:r>
              <w:rPr>
                <w:sz w:val="16"/>
              </w:rPr>
              <w:t>4032</w:t>
            </w:r>
          </w:p>
        </w:tc>
        <w:tc>
          <w:tcPr>
            <w:tcW w:w="0" w:type="auto"/>
            <w:tcBorders>
              <w:top w:val="single" w:sz="4" w:space="0" w:color="auto"/>
              <w:left w:val="single" w:sz="4" w:space="0" w:color="auto"/>
              <w:bottom w:val="single" w:sz="4" w:space="0" w:color="auto"/>
              <w:right w:val="single" w:sz="4" w:space="0" w:color="auto"/>
            </w:tcBorders>
            <w:hideMark/>
          </w:tcPr>
          <w:p w14:paraId="3D822CA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F7695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911FA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78E6FF"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6242927C" w14:textId="77777777" w:rsidR="00436E1A" w:rsidRDefault="00436E1A">
            <w:pPr>
              <w:pStyle w:val="TAL"/>
              <w:rPr>
                <w:sz w:val="16"/>
              </w:rPr>
            </w:pPr>
            <w:r>
              <w:rPr>
                <w:sz w:val="16"/>
              </w:rPr>
              <w:t>agreed</w:t>
            </w:r>
          </w:p>
        </w:tc>
      </w:tr>
      <w:tr w:rsidR="00436E1A" w14:paraId="44320E2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26DE28" w14:textId="77777777" w:rsidR="00436E1A" w:rsidRDefault="00436E1A">
            <w:pPr>
              <w:pStyle w:val="TAL"/>
              <w:rPr>
                <w:sz w:val="16"/>
              </w:rPr>
            </w:pPr>
            <w:r>
              <w:rPr>
                <w:sz w:val="16"/>
              </w:rPr>
              <w:t>R5-254091</w:t>
            </w:r>
          </w:p>
        </w:tc>
        <w:tc>
          <w:tcPr>
            <w:tcW w:w="0" w:type="auto"/>
            <w:tcBorders>
              <w:top w:val="single" w:sz="4" w:space="0" w:color="auto"/>
              <w:left w:val="single" w:sz="4" w:space="0" w:color="auto"/>
              <w:bottom w:val="single" w:sz="4" w:space="0" w:color="auto"/>
              <w:right w:val="single" w:sz="4" w:space="0" w:color="auto"/>
            </w:tcBorders>
            <w:hideMark/>
          </w:tcPr>
          <w:p w14:paraId="1425838B" w14:textId="77777777" w:rsidR="00436E1A" w:rsidRDefault="00436E1A">
            <w:pPr>
              <w:pStyle w:val="TAL"/>
              <w:rPr>
                <w:sz w:val="16"/>
              </w:rPr>
            </w:pPr>
            <w:r>
              <w:rPr>
                <w:sz w:val="16"/>
              </w:rPr>
              <w:t>Introduction of band n110 to NR band group for FR1</w:t>
            </w:r>
          </w:p>
        </w:tc>
        <w:tc>
          <w:tcPr>
            <w:tcW w:w="0" w:type="auto"/>
            <w:tcBorders>
              <w:top w:val="single" w:sz="4" w:space="0" w:color="auto"/>
              <w:left w:val="single" w:sz="4" w:space="0" w:color="auto"/>
              <w:bottom w:val="single" w:sz="4" w:space="0" w:color="auto"/>
              <w:right w:val="single" w:sz="4" w:space="0" w:color="auto"/>
            </w:tcBorders>
            <w:hideMark/>
          </w:tcPr>
          <w:p w14:paraId="7E342B42"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26C72EC"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581899A" w14:textId="77777777" w:rsidR="00436E1A" w:rsidRDefault="00436E1A">
            <w:pPr>
              <w:pStyle w:val="TAL"/>
              <w:rPr>
                <w:sz w:val="16"/>
              </w:rPr>
            </w:pPr>
            <w:r>
              <w:rPr>
                <w:sz w:val="16"/>
              </w:rPr>
              <w:t>4033</w:t>
            </w:r>
          </w:p>
        </w:tc>
        <w:tc>
          <w:tcPr>
            <w:tcW w:w="0" w:type="auto"/>
            <w:tcBorders>
              <w:top w:val="single" w:sz="4" w:space="0" w:color="auto"/>
              <w:left w:val="single" w:sz="4" w:space="0" w:color="auto"/>
              <w:bottom w:val="single" w:sz="4" w:space="0" w:color="auto"/>
              <w:right w:val="single" w:sz="4" w:space="0" w:color="auto"/>
            </w:tcBorders>
            <w:hideMark/>
          </w:tcPr>
          <w:p w14:paraId="55887F7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8E934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B4FA9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FE26A2" w14:textId="77777777" w:rsidR="00436E1A" w:rsidRDefault="00436E1A">
            <w:pPr>
              <w:pStyle w:val="TAL"/>
              <w:rPr>
                <w:sz w:val="16"/>
              </w:rPr>
            </w:pPr>
            <w:r>
              <w:rPr>
                <w:sz w:val="16"/>
              </w:rPr>
              <w:t>NR_lic_bands_BW_R19-UEConTest</w:t>
            </w:r>
          </w:p>
        </w:tc>
        <w:tc>
          <w:tcPr>
            <w:tcW w:w="0" w:type="auto"/>
            <w:tcBorders>
              <w:top w:val="single" w:sz="4" w:space="0" w:color="auto"/>
              <w:left w:val="single" w:sz="4" w:space="0" w:color="auto"/>
              <w:bottom w:val="single" w:sz="4" w:space="0" w:color="auto"/>
              <w:right w:val="single" w:sz="4" w:space="0" w:color="auto"/>
            </w:tcBorders>
            <w:hideMark/>
          </w:tcPr>
          <w:p w14:paraId="4E1CDC08" w14:textId="77777777" w:rsidR="00436E1A" w:rsidRDefault="00436E1A">
            <w:pPr>
              <w:pStyle w:val="TAL"/>
              <w:rPr>
                <w:sz w:val="16"/>
              </w:rPr>
            </w:pPr>
            <w:r>
              <w:rPr>
                <w:sz w:val="16"/>
              </w:rPr>
              <w:t>agreed</w:t>
            </w:r>
          </w:p>
        </w:tc>
      </w:tr>
      <w:tr w:rsidR="00436E1A" w14:paraId="3EF45CC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F56A412" w14:textId="77777777" w:rsidR="00436E1A" w:rsidRDefault="00436E1A">
            <w:pPr>
              <w:pStyle w:val="TAL"/>
              <w:rPr>
                <w:sz w:val="16"/>
              </w:rPr>
            </w:pPr>
            <w:r>
              <w:rPr>
                <w:sz w:val="16"/>
              </w:rPr>
              <w:t>R5-254138</w:t>
            </w:r>
          </w:p>
        </w:tc>
        <w:tc>
          <w:tcPr>
            <w:tcW w:w="0" w:type="auto"/>
            <w:tcBorders>
              <w:top w:val="single" w:sz="4" w:space="0" w:color="auto"/>
              <w:left w:val="single" w:sz="4" w:space="0" w:color="auto"/>
              <w:bottom w:val="single" w:sz="4" w:space="0" w:color="auto"/>
              <w:right w:val="single" w:sz="4" w:space="0" w:color="auto"/>
            </w:tcBorders>
            <w:hideMark/>
          </w:tcPr>
          <w:p w14:paraId="49E12A91" w14:textId="77777777" w:rsidR="00436E1A" w:rsidRDefault="00436E1A">
            <w:pPr>
              <w:pStyle w:val="TAL"/>
              <w:rPr>
                <w:sz w:val="16"/>
              </w:rPr>
            </w:pPr>
            <w:r>
              <w:rPr>
                <w:sz w:val="16"/>
              </w:rPr>
              <w:t>Updated the Test case 14.1.11 in TS 38.533</w:t>
            </w:r>
          </w:p>
        </w:tc>
        <w:tc>
          <w:tcPr>
            <w:tcW w:w="0" w:type="auto"/>
            <w:tcBorders>
              <w:top w:val="single" w:sz="4" w:space="0" w:color="auto"/>
              <w:left w:val="single" w:sz="4" w:space="0" w:color="auto"/>
              <w:bottom w:val="single" w:sz="4" w:space="0" w:color="auto"/>
              <w:right w:val="single" w:sz="4" w:space="0" w:color="auto"/>
            </w:tcBorders>
            <w:hideMark/>
          </w:tcPr>
          <w:p w14:paraId="5E2AE952"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F45D72A"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55C4113" w14:textId="77777777" w:rsidR="00436E1A" w:rsidRDefault="00436E1A">
            <w:pPr>
              <w:pStyle w:val="TAL"/>
              <w:rPr>
                <w:sz w:val="16"/>
              </w:rPr>
            </w:pPr>
            <w:r>
              <w:rPr>
                <w:sz w:val="16"/>
              </w:rPr>
              <w:t>4034</w:t>
            </w:r>
          </w:p>
        </w:tc>
        <w:tc>
          <w:tcPr>
            <w:tcW w:w="0" w:type="auto"/>
            <w:tcBorders>
              <w:top w:val="single" w:sz="4" w:space="0" w:color="auto"/>
              <w:left w:val="single" w:sz="4" w:space="0" w:color="auto"/>
              <w:bottom w:val="single" w:sz="4" w:space="0" w:color="auto"/>
              <w:right w:val="single" w:sz="4" w:space="0" w:color="auto"/>
            </w:tcBorders>
            <w:hideMark/>
          </w:tcPr>
          <w:p w14:paraId="5F392F1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CFB61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8916B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39A1E7"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4A050DEF" w14:textId="77777777" w:rsidR="00436E1A" w:rsidRDefault="00436E1A">
            <w:pPr>
              <w:pStyle w:val="TAL"/>
              <w:rPr>
                <w:sz w:val="16"/>
              </w:rPr>
            </w:pPr>
            <w:r>
              <w:rPr>
                <w:sz w:val="16"/>
              </w:rPr>
              <w:t>revised</w:t>
            </w:r>
          </w:p>
        </w:tc>
      </w:tr>
      <w:tr w:rsidR="00436E1A" w14:paraId="008318C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F97CE54" w14:textId="77777777" w:rsidR="00436E1A" w:rsidRDefault="00436E1A">
            <w:pPr>
              <w:pStyle w:val="TAL"/>
              <w:rPr>
                <w:sz w:val="16"/>
              </w:rPr>
            </w:pPr>
            <w:r>
              <w:rPr>
                <w:sz w:val="16"/>
              </w:rPr>
              <w:t>R5-255403</w:t>
            </w:r>
          </w:p>
        </w:tc>
        <w:tc>
          <w:tcPr>
            <w:tcW w:w="0" w:type="auto"/>
            <w:tcBorders>
              <w:top w:val="single" w:sz="4" w:space="0" w:color="auto"/>
              <w:left w:val="single" w:sz="4" w:space="0" w:color="auto"/>
              <w:bottom w:val="single" w:sz="4" w:space="0" w:color="auto"/>
              <w:right w:val="single" w:sz="4" w:space="0" w:color="auto"/>
            </w:tcBorders>
            <w:hideMark/>
          </w:tcPr>
          <w:p w14:paraId="3DD34169" w14:textId="77777777" w:rsidR="00436E1A" w:rsidRDefault="00436E1A">
            <w:pPr>
              <w:pStyle w:val="TAL"/>
              <w:rPr>
                <w:sz w:val="16"/>
              </w:rPr>
            </w:pPr>
            <w:r>
              <w:rPr>
                <w:sz w:val="16"/>
              </w:rPr>
              <w:t>Updated the Test case 14.1.11 in TS 38.533</w:t>
            </w:r>
          </w:p>
        </w:tc>
        <w:tc>
          <w:tcPr>
            <w:tcW w:w="0" w:type="auto"/>
            <w:tcBorders>
              <w:top w:val="single" w:sz="4" w:space="0" w:color="auto"/>
              <w:left w:val="single" w:sz="4" w:space="0" w:color="auto"/>
              <w:bottom w:val="single" w:sz="4" w:space="0" w:color="auto"/>
              <w:right w:val="single" w:sz="4" w:space="0" w:color="auto"/>
            </w:tcBorders>
            <w:hideMark/>
          </w:tcPr>
          <w:p w14:paraId="6C812B43"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265AC8A"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1990613" w14:textId="77777777" w:rsidR="00436E1A" w:rsidRDefault="00436E1A">
            <w:pPr>
              <w:pStyle w:val="TAL"/>
              <w:rPr>
                <w:sz w:val="16"/>
              </w:rPr>
            </w:pPr>
            <w:r>
              <w:rPr>
                <w:sz w:val="16"/>
              </w:rPr>
              <w:t>4034</w:t>
            </w:r>
          </w:p>
        </w:tc>
        <w:tc>
          <w:tcPr>
            <w:tcW w:w="0" w:type="auto"/>
            <w:tcBorders>
              <w:top w:val="single" w:sz="4" w:space="0" w:color="auto"/>
              <w:left w:val="single" w:sz="4" w:space="0" w:color="auto"/>
              <w:bottom w:val="single" w:sz="4" w:space="0" w:color="auto"/>
              <w:right w:val="single" w:sz="4" w:space="0" w:color="auto"/>
            </w:tcBorders>
            <w:hideMark/>
          </w:tcPr>
          <w:p w14:paraId="668AB581"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62155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D8A89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C9169B"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7674F90B" w14:textId="77777777" w:rsidR="00436E1A" w:rsidRDefault="00436E1A">
            <w:pPr>
              <w:pStyle w:val="TAL"/>
              <w:rPr>
                <w:sz w:val="16"/>
              </w:rPr>
            </w:pPr>
            <w:r>
              <w:rPr>
                <w:sz w:val="16"/>
              </w:rPr>
              <w:t>revised</w:t>
            </w:r>
          </w:p>
        </w:tc>
      </w:tr>
      <w:tr w:rsidR="00436E1A" w14:paraId="78DCB80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05B496A" w14:textId="77777777" w:rsidR="00436E1A" w:rsidRDefault="00436E1A">
            <w:pPr>
              <w:pStyle w:val="TAL"/>
              <w:rPr>
                <w:sz w:val="16"/>
              </w:rPr>
            </w:pPr>
            <w:r>
              <w:rPr>
                <w:sz w:val="16"/>
              </w:rPr>
              <w:t>R5-255115</w:t>
            </w:r>
          </w:p>
        </w:tc>
        <w:tc>
          <w:tcPr>
            <w:tcW w:w="0" w:type="auto"/>
            <w:tcBorders>
              <w:top w:val="single" w:sz="4" w:space="0" w:color="auto"/>
              <w:left w:val="single" w:sz="4" w:space="0" w:color="auto"/>
              <w:bottom w:val="single" w:sz="4" w:space="0" w:color="auto"/>
              <w:right w:val="single" w:sz="4" w:space="0" w:color="auto"/>
            </w:tcBorders>
            <w:hideMark/>
          </w:tcPr>
          <w:p w14:paraId="091C324B" w14:textId="77777777" w:rsidR="00436E1A" w:rsidRDefault="00436E1A">
            <w:pPr>
              <w:pStyle w:val="TAL"/>
              <w:rPr>
                <w:sz w:val="16"/>
              </w:rPr>
            </w:pPr>
            <w:r>
              <w:rPr>
                <w:sz w:val="16"/>
              </w:rPr>
              <w:t>Updated the Test case 14.1.11 in TS 38.533</w:t>
            </w:r>
          </w:p>
        </w:tc>
        <w:tc>
          <w:tcPr>
            <w:tcW w:w="0" w:type="auto"/>
            <w:tcBorders>
              <w:top w:val="single" w:sz="4" w:space="0" w:color="auto"/>
              <w:left w:val="single" w:sz="4" w:space="0" w:color="auto"/>
              <w:bottom w:val="single" w:sz="4" w:space="0" w:color="auto"/>
              <w:right w:val="single" w:sz="4" w:space="0" w:color="auto"/>
            </w:tcBorders>
            <w:hideMark/>
          </w:tcPr>
          <w:p w14:paraId="19C20A77"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41838F1"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04D5ADA" w14:textId="77777777" w:rsidR="00436E1A" w:rsidRDefault="00436E1A">
            <w:pPr>
              <w:pStyle w:val="TAL"/>
              <w:rPr>
                <w:sz w:val="16"/>
              </w:rPr>
            </w:pPr>
            <w:r>
              <w:rPr>
                <w:sz w:val="16"/>
              </w:rPr>
              <w:t>4034</w:t>
            </w:r>
          </w:p>
        </w:tc>
        <w:tc>
          <w:tcPr>
            <w:tcW w:w="0" w:type="auto"/>
            <w:tcBorders>
              <w:top w:val="single" w:sz="4" w:space="0" w:color="auto"/>
              <w:left w:val="single" w:sz="4" w:space="0" w:color="auto"/>
              <w:bottom w:val="single" w:sz="4" w:space="0" w:color="auto"/>
              <w:right w:val="single" w:sz="4" w:space="0" w:color="auto"/>
            </w:tcBorders>
            <w:hideMark/>
          </w:tcPr>
          <w:p w14:paraId="62A34D36" w14:textId="77777777" w:rsidR="00436E1A" w:rsidRDefault="00436E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DD5FFBD"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C0B77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4A7CAF"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3D9E3179" w14:textId="77777777" w:rsidR="00436E1A" w:rsidRDefault="00436E1A">
            <w:pPr>
              <w:pStyle w:val="TAL"/>
              <w:rPr>
                <w:sz w:val="16"/>
              </w:rPr>
            </w:pPr>
            <w:r>
              <w:rPr>
                <w:sz w:val="16"/>
              </w:rPr>
              <w:t>agreed</w:t>
            </w:r>
          </w:p>
        </w:tc>
      </w:tr>
      <w:tr w:rsidR="00436E1A" w14:paraId="796EAEB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68C28C0" w14:textId="77777777" w:rsidR="00436E1A" w:rsidRDefault="00436E1A">
            <w:pPr>
              <w:pStyle w:val="TAL"/>
              <w:rPr>
                <w:sz w:val="16"/>
              </w:rPr>
            </w:pPr>
            <w:r>
              <w:rPr>
                <w:sz w:val="16"/>
              </w:rPr>
              <w:t>R5-254139</w:t>
            </w:r>
          </w:p>
        </w:tc>
        <w:tc>
          <w:tcPr>
            <w:tcW w:w="0" w:type="auto"/>
            <w:tcBorders>
              <w:top w:val="single" w:sz="4" w:space="0" w:color="auto"/>
              <w:left w:val="single" w:sz="4" w:space="0" w:color="auto"/>
              <w:bottom w:val="single" w:sz="4" w:space="0" w:color="auto"/>
              <w:right w:val="single" w:sz="4" w:space="0" w:color="auto"/>
            </w:tcBorders>
            <w:hideMark/>
          </w:tcPr>
          <w:p w14:paraId="0A0429B1" w14:textId="77777777" w:rsidR="00436E1A" w:rsidRDefault="00436E1A">
            <w:pPr>
              <w:pStyle w:val="TAL"/>
              <w:rPr>
                <w:sz w:val="16"/>
              </w:rPr>
            </w:pPr>
            <w:r>
              <w:rPr>
                <w:sz w:val="16"/>
              </w:rPr>
              <w:t>Updated the Test case 14.1.12 in TS 38.533</w:t>
            </w:r>
          </w:p>
        </w:tc>
        <w:tc>
          <w:tcPr>
            <w:tcW w:w="0" w:type="auto"/>
            <w:tcBorders>
              <w:top w:val="single" w:sz="4" w:space="0" w:color="auto"/>
              <w:left w:val="single" w:sz="4" w:space="0" w:color="auto"/>
              <w:bottom w:val="single" w:sz="4" w:space="0" w:color="auto"/>
              <w:right w:val="single" w:sz="4" w:space="0" w:color="auto"/>
            </w:tcBorders>
            <w:hideMark/>
          </w:tcPr>
          <w:p w14:paraId="5CC019E8"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0AEB25F"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8FDBF3A" w14:textId="77777777" w:rsidR="00436E1A" w:rsidRDefault="00436E1A">
            <w:pPr>
              <w:pStyle w:val="TAL"/>
              <w:rPr>
                <w:sz w:val="16"/>
              </w:rPr>
            </w:pPr>
            <w:r>
              <w:rPr>
                <w:sz w:val="16"/>
              </w:rPr>
              <w:t>4035</w:t>
            </w:r>
          </w:p>
        </w:tc>
        <w:tc>
          <w:tcPr>
            <w:tcW w:w="0" w:type="auto"/>
            <w:tcBorders>
              <w:top w:val="single" w:sz="4" w:space="0" w:color="auto"/>
              <w:left w:val="single" w:sz="4" w:space="0" w:color="auto"/>
              <w:bottom w:val="single" w:sz="4" w:space="0" w:color="auto"/>
              <w:right w:val="single" w:sz="4" w:space="0" w:color="auto"/>
            </w:tcBorders>
            <w:hideMark/>
          </w:tcPr>
          <w:p w14:paraId="199DF04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18D12D"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1D9A5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B5EFA4"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72B734BA" w14:textId="77777777" w:rsidR="00436E1A" w:rsidRDefault="00436E1A">
            <w:pPr>
              <w:pStyle w:val="TAL"/>
              <w:rPr>
                <w:sz w:val="16"/>
              </w:rPr>
            </w:pPr>
            <w:r>
              <w:rPr>
                <w:sz w:val="16"/>
              </w:rPr>
              <w:t>revised</w:t>
            </w:r>
          </w:p>
        </w:tc>
      </w:tr>
      <w:tr w:rsidR="00436E1A" w14:paraId="1DF369B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6319918" w14:textId="77777777" w:rsidR="00436E1A" w:rsidRDefault="00436E1A">
            <w:pPr>
              <w:pStyle w:val="TAL"/>
              <w:rPr>
                <w:sz w:val="16"/>
              </w:rPr>
            </w:pPr>
            <w:r>
              <w:rPr>
                <w:sz w:val="16"/>
              </w:rPr>
              <w:t>R5-255404</w:t>
            </w:r>
          </w:p>
        </w:tc>
        <w:tc>
          <w:tcPr>
            <w:tcW w:w="0" w:type="auto"/>
            <w:tcBorders>
              <w:top w:val="single" w:sz="4" w:space="0" w:color="auto"/>
              <w:left w:val="single" w:sz="4" w:space="0" w:color="auto"/>
              <w:bottom w:val="single" w:sz="4" w:space="0" w:color="auto"/>
              <w:right w:val="single" w:sz="4" w:space="0" w:color="auto"/>
            </w:tcBorders>
            <w:hideMark/>
          </w:tcPr>
          <w:p w14:paraId="57CAF5E0" w14:textId="77777777" w:rsidR="00436E1A" w:rsidRDefault="00436E1A">
            <w:pPr>
              <w:pStyle w:val="TAL"/>
              <w:rPr>
                <w:sz w:val="16"/>
              </w:rPr>
            </w:pPr>
            <w:r>
              <w:rPr>
                <w:sz w:val="16"/>
              </w:rPr>
              <w:t>Updated the Test case 14.1.12 in TS 38.533</w:t>
            </w:r>
          </w:p>
        </w:tc>
        <w:tc>
          <w:tcPr>
            <w:tcW w:w="0" w:type="auto"/>
            <w:tcBorders>
              <w:top w:val="single" w:sz="4" w:space="0" w:color="auto"/>
              <w:left w:val="single" w:sz="4" w:space="0" w:color="auto"/>
              <w:bottom w:val="single" w:sz="4" w:space="0" w:color="auto"/>
              <w:right w:val="single" w:sz="4" w:space="0" w:color="auto"/>
            </w:tcBorders>
            <w:hideMark/>
          </w:tcPr>
          <w:p w14:paraId="20476925"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E9970F4"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F8F298B" w14:textId="77777777" w:rsidR="00436E1A" w:rsidRDefault="00436E1A">
            <w:pPr>
              <w:pStyle w:val="TAL"/>
              <w:rPr>
                <w:sz w:val="16"/>
              </w:rPr>
            </w:pPr>
            <w:r>
              <w:rPr>
                <w:sz w:val="16"/>
              </w:rPr>
              <w:t>4035</w:t>
            </w:r>
          </w:p>
        </w:tc>
        <w:tc>
          <w:tcPr>
            <w:tcW w:w="0" w:type="auto"/>
            <w:tcBorders>
              <w:top w:val="single" w:sz="4" w:space="0" w:color="auto"/>
              <w:left w:val="single" w:sz="4" w:space="0" w:color="auto"/>
              <w:bottom w:val="single" w:sz="4" w:space="0" w:color="auto"/>
              <w:right w:val="single" w:sz="4" w:space="0" w:color="auto"/>
            </w:tcBorders>
            <w:hideMark/>
          </w:tcPr>
          <w:p w14:paraId="0239785D"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CB4A7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F4D0C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F99A4A"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72A0CD5D" w14:textId="77777777" w:rsidR="00436E1A" w:rsidRDefault="00436E1A">
            <w:pPr>
              <w:pStyle w:val="TAL"/>
              <w:rPr>
                <w:sz w:val="16"/>
              </w:rPr>
            </w:pPr>
            <w:r>
              <w:rPr>
                <w:sz w:val="16"/>
              </w:rPr>
              <w:t>revised</w:t>
            </w:r>
          </w:p>
        </w:tc>
      </w:tr>
      <w:tr w:rsidR="00436E1A" w14:paraId="43A8FD1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E2C425E" w14:textId="77777777" w:rsidR="00436E1A" w:rsidRDefault="00436E1A">
            <w:pPr>
              <w:pStyle w:val="TAL"/>
              <w:rPr>
                <w:sz w:val="16"/>
              </w:rPr>
            </w:pPr>
            <w:r>
              <w:rPr>
                <w:sz w:val="16"/>
              </w:rPr>
              <w:t>R5-255116</w:t>
            </w:r>
          </w:p>
        </w:tc>
        <w:tc>
          <w:tcPr>
            <w:tcW w:w="0" w:type="auto"/>
            <w:tcBorders>
              <w:top w:val="single" w:sz="4" w:space="0" w:color="auto"/>
              <w:left w:val="single" w:sz="4" w:space="0" w:color="auto"/>
              <w:bottom w:val="single" w:sz="4" w:space="0" w:color="auto"/>
              <w:right w:val="single" w:sz="4" w:space="0" w:color="auto"/>
            </w:tcBorders>
            <w:hideMark/>
          </w:tcPr>
          <w:p w14:paraId="22FAC74C" w14:textId="77777777" w:rsidR="00436E1A" w:rsidRDefault="00436E1A">
            <w:pPr>
              <w:pStyle w:val="TAL"/>
              <w:rPr>
                <w:sz w:val="16"/>
              </w:rPr>
            </w:pPr>
            <w:r>
              <w:rPr>
                <w:sz w:val="16"/>
              </w:rPr>
              <w:t>Updated the Test case 14.1.12 in TS 38.533</w:t>
            </w:r>
          </w:p>
        </w:tc>
        <w:tc>
          <w:tcPr>
            <w:tcW w:w="0" w:type="auto"/>
            <w:tcBorders>
              <w:top w:val="single" w:sz="4" w:space="0" w:color="auto"/>
              <w:left w:val="single" w:sz="4" w:space="0" w:color="auto"/>
              <w:bottom w:val="single" w:sz="4" w:space="0" w:color="auto"/>
              <w:right w:val="single" w:sz="4" w:space="0" w:color="auto"/>
            </w:tcBorders>
            <w:hideMark/>
          </w:tcPr>
          <w:p w14:paraId="09BC7C77"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EFF8A25"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C6367A9" w14:textId="77777777" w:rsidR="00436E1A" w:rsidRDefault="00436E1A">
            <w:pPr>
              <w:pStyle w:val="TAL"/>
              <w:rPr>
                <w:sz w:val="16"/>
              </w:rPr>
            </w:pPr>
            <w:r>
              <w:rPr>
                <w:sz w:val="16"/>
              </w:rPr>
              <w:t>4035</w:t>
            </w:r>
          </w:p>
        </w:tc>
        <w:tc>
          <w:tcPr>
            <w:tcW w:w="0" w:type="auto"/>
            <w:tcBorders>
              <w:top w:val="single" w:sz="4" w:space="0" w:color="auto"/>
              <w:left w:val="single" w:sz="4" w:space="0" w:color="auto"/>
              <w:bottom w:val="single" w:sz="4" w:space="0" w:color="auto"/>
              <w:right w:val="single" w:sz="4" w:space="0" w:color="auto"/>
            </w:tcBorders>
            <w:hideMark/>
          </w:tcPr>
          <w:p w14:paraId="1C8C9D68" w14:textId="77777777" w:rsidR="00436E1A" w:rsidRDefault="00436E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97F5E8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5AEA7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E0B2C3"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0F36C825" w14:textId="77777777" w:rsidR="00436E1A" w:rsidRDefault="00436E1A">
            <w:pPr>
              <w:pStyle w:val="TAL"/>
              <w:rPr>
                <w:sz w:val="16"/>
              </w:rPr>
            </w:pPr>
            <w:r>
              <w:rPr>
                <w:sz w:val="16"/>
              </w:rPr>
              <w:t>agreed</w:t>
            </w:r>
          </w:p>
        </w:tc>
      </w:tr>
      <w:tr w:rsidR="00436E1A" w14:paraId="532EFA3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50270C3" w14:textId="77777777" w:rsidR="00436E1A" w:rsidRDefault="00436E1A">
            <w:pPr>
              <w:pStyle w:val="TAL"/>
              <w:rPr>
                <w:sz w:val="16"/>
              </w:rPr>
            </w:pPr>
            <w:r>
              <w:rPr>
                <w:sz w:val="16"/>
              </w:rPr>
              <w:t>R5-254140</w:t>
            </w:r>
          </w:p>
        </w:tc>
        <w:tc>
          <w:tcPr>
            <w:tcW w:w="0" w:type="auto"/>
            <w:tcBorders>
              <w:top w:val="single" w:sz="4" w:space="0" w:color="auto"/>
              <w:left w:val="single" w:sz="4" w:space="0" w:color="auto"/>
              <w:bottom w:val="single" w:sz="4" w:space="0" w:color="auto"/>
              <w:right w:val="single" w:sz="4" w:space="0" w:color="auto"/>
            </w:tcBorders>
            <w:hideMark/>
          </w:tcPr>
          <w:p w14:paraId="09ACCA07" w14:textId="77777777" w:rsidR="00436E1A" w:rsidRDefault="00436E1A">
            <w:pPr>
              <w:pStyle w:val="TAL"/>
              <w:rPr>
                <w:sz w:val="16"/>
              </w:rPr>
            </w:pPr>
            <w:r>
              <w:rPr>
                <w:sz w:val="16"/>
              </w:rPr>
              <w:t>Updated Annex E for NR-NTN TC 14.1.11 and TC 14.1.12 in TS 38.533</w:t>
            </w:r>
          </w:p>
        </w:tc>
        <w:tc>
          <w:tcPr>
            <w:tcW w:w="0" w:type="auto"/>
            <w:tcBorders>
              <w:top w:val="single" w:sz="4" w:space="0" w:color="auto"/>
              <w:left w:val="single" w:sz="4" w:space="0" w:color="auto"/>
              <w:bottom w:val="single" w:sz="4" w:space="0" w:color="auto"/>
              <w:right w:val="single" w:sz="4" w:space="0" w:color="auto"/>
            </w:tcBorders>
            <w:hideMark/>
          </w:tcPr>
          <w:p w14:paraId="44CF1235"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6FA66C6"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F45ACDE" w14:textId="77777777" w:rsidR="00436E1A" w:rsidRDefault="00436E1A">
            <w:pPr>
              <w:pStyle w:val="TAL"/>
              <w:rPr>
                <w:sz w:val="16"/>
              </w:rPr>
            </w:pPr>
            <w:r>
              <w:rPr>
                <w:sz w:val="16"/>
              </w:rPr>
              <w:t>4036</w:t>
            </w:r>
          </w:p>
        </w:tc>
        <w:tc>
          <w:tcPr>
            <w:tcW w:w="0" w:type="auto"/>
            <w:tcBorders>
              <w:top w:val="single" w:sz="4" w:space="0" w:color="auto"/>
              <w:left w:val="single" w:sz="4" w:space="0" w:color="auto"/>
              <w:bottom w:val="single" w:sz="4" w:space="0" w:color="auto"/>
              <w:right w:val="single" w:sz="4" w:space="0" w:color="auto"/>
            </w:tcBorders>
            <w:hideMark/>
          </w:tcPr>
          <w:p w14:paraId="0F05B2E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AD94E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36FA5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300A24"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5C01FC0A" w14:textId="77777777" w:rsidR="00436E1A" w:rsidRDefault="00436E1A">
            <w:pPr>
              <w:pStyle w:val="TAL"/>
              <w:rPr>
                <w:sz w:val="16"/>
              </w:rPr>
            </w:pPr>
            <w:r>
              <w:rPr>
                <w:sz w:val="16"/>
              </w:rPr>
              <w:t>agreed</w:t>
            </w:r>
          </w:p>
        </w:tc>
      </w:tr>
      <w:tr w:rsidR="00436E1A" w14:paraId="51D2A5B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4260CE" w14:textId="77777777" w:rsidR="00436E1A" w:rsidRDefault="00436E1A">
            <w:pPr>
              <w:pStyle w:val="TAL"/>
              <w:rPr>
                <w:sz w:val="16"/>
              </w:rPr>
            </w:pPr>
            <w:r>
              <w:rPr>
                <w:sz w:val="16"/>
              </w:rPr>
              <w:t>R5-254157</w:t>
            </w:r>
          </w:p>
        </w:tc>
        <w:tc>
          <w:tcPr>
            <w:tcW w:w="0" w:type="auto"/>
            <w:tcBorders>
              <w:top w:val="single" w:sz="4" w:space="0" w:color="auto"/>
              <w:left w:val="single" w:sz="4" w:space="0" w:color="auto"/>
              <w:bottom w:val="single" w:sz="4" w:space="0" w:color="auto"/>
              <w:right w:val="single" w:sz="4" w:space="0" w:color="auto"/>
            </w:tcBorders>
            <w:hideMark/>
          </w:tcPr>
          <w:p w14:paraId="2988A198" w14:textId="77777777" w:rsidR="00436E1A" w:rsidRDefault="00436E1A">
            <w:pPr>
              <w:pStyle w:val="TAL"/>
              <w:rPr>
                <w:sz w:val="16"/>
              </w:rPr>
            </w:pPr>
            <w:r>
              <w:rPr>
                <w:sz w:val="16"/>
              </w:rPr>
              <w:t>Editorial corrections for sections headers</w:t>
            </w:r>
          </w:p>
        </w:tc>
        <w:tc>
          <w:tcPr>
            <w:tcW w:w="0" w:type="auto"/>
            <w:tcBorders>
              <w:top w:val="single" w:sz="4" w:space="0" w:color="auto"/>
              <w:left w:val="single" w:sz="4" w:space="0" w:color="auto"/>
              <w:bottom w:val="single" w:sz="4" w:space="0" w:color="auto"/>
              <w:right w:val="single" w:sz="4" w:space="0" w:color="auto"/>
            </w:tcBorders>
            <w:hideMark/>
          </w:tcPr>
          <w:p w14:paraId="79AC0720"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79A5EB2"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82FA71B" w14:textId="77777777" w:rsidR="00436E1A" w:rsidRDefault="00436E1A">
            <w:pPr>
              <w:pStyle w:val="TAL"/>
              <w:rPr>
                <w:sz w:val="16"/>
              </w:rPr>
            </w:pPr>
            <w:r>
              <w:rPr>
                <w:sz w:val="16"/>
              </w:rPr>
              <w:t>4037</w:t>
            </w:r>
          </w:p>
        </w:tc>
        <w:tc>
          <w:tcPr>
            <w:tcW w:w="0" w:type="auto"/>
            <w:tcBorders>
              <w:top w:val="single" w:sz="4" w:space="0" w:color="auto"/>
              <w:left w:val="single" w:sz="4" w:space="0" w:color="auto"/>
              <w:bottom w:val="single" w:sz="4" w:space="0" w:color="auto"/>
              <w:right w:val="single" w:sz="4" w:space="0" w:color="auto"/>
            </w:tcBorders>
            <w:hideMark/>
          </w:tcPr>
          <w:p w14:paraId="372AABD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0F730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BCD38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0B7872"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818932B" w14:textId="77777777" w:rsidR="00436E1A" w:rsidRDefault="00436E1A">
            <w:pPr>
              <w:pStyle w:val="TAL"/>
              <w:rPr>
                <w:sz w:val="16"/>
              </w:rPr>
            </w:pPr>
            <w:r>
              <w:rPr>
                <w:sz w:val="16"/>
              </w:rPr>
              <w:t>revised</w:t>
            </w:r>
          </w:p>
        </w:tc>
      </w:tr>
      <w:tr w:rsidR="00436E1A" w14:paraId="350440A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92C8087" w14:textId="77777777" w:rsidR="00436E1A" w:rsidRDefault="00436E1A">
            <w:pPr>
              <w:pStyle w:val="TAL"/>
              <w:rPr>
                <w:sz w:val="16"/>
              </w:rPr>
            </w:pPr>
            <w:r>
              <w:rPr>
                <w:sz w:val="16"/>
              </w:rPr>
              <w:t>R5-255322</w:t>
            </w:r>
          </w:p>
        </w:tc>
        <w:tc>
          <w:tcPr>
            <w:tcW w:w="0" w:type="auto"/>
            <w:tcBorders>
              <w:top w:val="single" w:sz="4" w:space="0" w:color="auto"/>
              <w:left w:val="single" w:sz="4" w:space="0" w:color="auto"/>
              <w:bottom w:val="single" w:sz="4" w:space="0" w:color="auto"/>
              <w:right w:val="single" w:sz="4" w:space="0" w:color="auto"/>
            </w:tcBorders>
            <w:hideMark/>
          </w:tcPr>
          <w:p w14:paraId="5B4B781C" w14:textId="77777777" w:rsidR="00436E1A" w:rsidRDefault="00436E1A">
            <w:pPr>
              <w:pStyle w:val="TAL"/>
              <w:rPr>
                <w:sz w:val="16"/>
              </w:rPr>
            </w:pPr>
            <w:r>
              <w:rPr>
                <w:sz w:val="16"/>
              </w:rPr>
              <w:t>Editorial corrections for sections headers</w:t>
            </w:r>
          </w:p>
        </w:tc>
        <w:tc>
          <w:tcPr>
            <w:tcW w:w="0" w:type="auto"/>
            <w:tcBorders>
              <w:top w:val="single" w:sz="4" w:space="0" w:color="auto"/>
              <w:left w:val="single" w:sz="4" w:space="0" w:color="auto"/>
              <w:bottom w:val="single" w:sz="4" w:space="0" w:color="auto"/>
              <w:right w:val="single" w:sz="4" w:space="0" w:color="auto"/>
            </w:tcBorders>
            <w:hideMark/>
          </w:tcPr>
          <w:p w14:paraId="794BA56E"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616764D"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6C5663B" w14:textId="77777777" w:rsidR="00436E1A" w:rsidRDefault="00436E1A">
            <w:pPr>
              <w:pStyle w:val="TAL"/>
              <w:rPr>
                <w:sz w:val="16"/>
              </w:rPr>
            </w:pPr>
            <w:r>
              <w:rPr>
                <w:sz w:val="16"/>
              </w:rPr>
              <w:t>4037</w:t>
            </w:r>
          </w:p>
        </w:tc>
        <w:tc>
          <w:tcPr>
            <w:tcW w:w="0" w:type="auto"/>
            <w:tcBorders>
              <w:top w:val="single" w:sz="4" w:space="0" w:color="auto"/>
              <w:left w:val="single" w:sz="4" w:space="0" w:color="auto"/>
              <w:bottom w:val="single" w:sz="4" w:space="0" w:color="auto"/>
              <w:right w:val="single" w:sz="4" w:space="0" w:color="auto"/>
            </w:tcBorders>
            <w:hideMark/>
          </w:tcPr>
          <w:p w14:paraId="5DEF9B61"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28D00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C2473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3296D8"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BD1A718" w14:textId="77777777" w:rsidR="00436E1A" w:rsidRDefault="00436E1A">
            <w:pPr>
              <w:pStyle w:val="TAL"/>
              <w:rPr>
                <w:sz w:val="16"/>
              </w:rPr>
            </w:pPr>
            <w:r>
              <w:rPr>
                <w:sz w:val="16"/>
              </w:rPr>
              <w:t>agreed</w:t>
            </w:r>
          </w:p>
        </w:tc>
      </w:tr>
      <w:tr w:rsidR="00436E1A" w14:paraId="132AA9E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F300C2B" w14:textId="77777777" w:rsidR="00436E1A" w:rsidRDefault="00436E1A">
            <w:pPr>
              <w:pStyle w:val="TAL"/>
              <w:rPr>
                <w:sz w:val="16"/>
              </w:rPr>
            </w:pPr>
            <w:r>
              <w:rPr>
                <w:sz w:val="16"/>
              </w:rPr>
              <w:t>R5-254158</w:t>
            </w:r>
          </w:p>
        </w:tc>
        <w:tc>
          <w:tcPr>
            <w:tcW w:w="0" w:type="auto"/>
            <w:tcBorders>
              <w:top w:val="single" w:sz="4" w:space="0" w:color="auto"/>
              <w:left w:val="single" w:sz="4" w:space="0" w:color="auto"/>
              <w:bottom w:val="single" w:sz="4" w:space="0" w:color="auto"/>
              <w:right w:val="single" w:sz="4" w:space="0" w:color="auto"/>
            </w:tcBorders>
            <w:hideMark/>
          </w:tcPr>
          <w:p w14:paraId="714FC9D9" w14:textId="77777777" w:rsidR="00436E1A" w:rsidRDefault="00436E1A">
            <w:pPr>
              <w:pStyle w:val="TAL"/>
              <w:rPr>
                <w:sz w:val="16"/>
              </w:rPr>
            </w:pPr>
            <w:r>
              <w:rPr>
                <w:sz w:val="16"/>
              </w:rPr>
              <w:t>Correction to Initial test environment conditions for RRM NTN tests</w:t>
            </w:r>
          </w:p>
        </w:tc>
        <w:tc>
          <w:tcPr>
            <w:tcW w:w="0" w:type="auto"/>
            <w:tcBorders>
              <w:top w:val="single" w:sz="4" w:space="0" w:color="auto"/>
              <w:left w:val="single" w:sz="4" w:space="0" w:color="auto"/>
              <w:bottom w:val="single" w:sz="4" w:space="0" w:color="auto"/>
              <w:right w:val="single" w:sz="4" w:space="0" w:color="auto"/>
            </w:tcBorders>
            <w:hideMark/>
          </w:tcPr>
          <w:p w14:paraId="1CFF9055"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350C228"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C3531A1" w14:textId="77777777" w:rsidR="00436E1A" w:rsidRDefault="00436E1A">
            <w:pPr>
              <w:pStyle w:val="TAL"/>
              <w:rPr>
                <w:sz w:val="16"/>
              </w:rPr>
            </w:pPr>
            <w:r>
              <w:rPr>
                <w:sz w:val="16"/>
              </w:rPr>
              <w:t>4038</w:t>
            </w:r>
          </w:p>
        </w:tc>
        <w:tc>
          <w:tcPr>
            <w:tcW w:w="0" w:type="auto"/>
            <w:tcBorders>
              <w:top w:val="single" w:sz="4" w:space="0" w:color="auto"/>
              <w:left w:val="single" w:sz="4" w:space="0" w:color="auto"/>
              <w:bottom w:val="single" w:sz="4" w:space="0" w:color="auto"/>
              <w:right w:val="single" w:sz="4" w:space="0" w:color="auto"/>
            </w:tcBorders>
            <w:hideMark/>
          </w:tcPr>
          <w:p w14:paraId="3FBDB0B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309A3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9A26D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D12315"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283BA4B6" w14:textId="77777777" w:rsidR="00436E1A" w:rsidRDefault="00436E1A">
            <w:pPr>
              <w:pStyle w:val="TAL"/>
              <w:rPr>
                <w:sz w:val="16"/>
              </w:rPr>
            </w:pPr>
            <w:r>
              <w:rPr>
                <w:sz w:val="16"/>
              </w:rPr>
              <w:t>withdrawn</w:t>
            </w:r>
          </w:p>
        </w:tc>
      </w:tr>
      <w:tr w:rsidR="00436E1A" w14:paraId="6722A43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C56101" w14:textId="77777777" w:rsidR="00436E1A" w:rsidRDefault="00436E1A">
            <w:pPr>
              <w:pStyle w:val="TAL"/>
              <w:rPr>
                <w:sz w:val="16"/>
              </w:rPr>
            </w:pPr>
            <w:r>
              <w:rPr>
                <w:sz w:val="16"/>
              </w:rPr>
              <w:t>R5-254159</w:t>
            </w:r>
          </w:p>
        </w:tc>
        <w:tc>
          <w:tcPr>
            <w:tcW w:w="0" w:type="auto"/>
            <w:tcBorders>
              <w:top w:val="single" w:sz="4" w:space="0" w:color="auto"/>
              <w:left w:val="single" w:sz="4" w:space="0" w:color="auto"/>
              <w:bottom w:val="single" w:sz="4" w:space="0" w:color="auto"/>
              <w:right w:val="single" w:sz="4" w:space="0" w:color="auto"/>
            </w:tcBorders>
            <w:hideMark/>
          </w:tcPr>
          <w:p w14:paraId="3D274BE4" w14:textId="77777777" w:rsidR="00436E1A" w:rsidRDefault="00436E1A">
            <w:pPr>
              <w:pStyle w:val="TAL"/>
              <w:rPr>
                <w:sz w:val="16"/>
              </w:rPr>
            </w:pPr>
            <w:r>
              <w:rPr>
                <w:sz w:val="16"/>
              </w:rPr>
              <w:t>Core spec alignment for RRM NR NTN tests for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27972C37"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D881145"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80B755C" w14:textId="77777777" w:rsidR="00436E1A" w:rsidRDefault="00436E1A">
            <w:pPr>
              <w:pStyle w:val="TAL"/>
              <w:rPr>
                <w:sz w:val="16"/>
              </w:rPr>
            </w:pPr>
            <w:r>
              <w:rPr>
                <w:sz w:val="16"/>
              </w:rPr>
              <w:t>4039</w:t>
            </w:r>
          </w:p>
        </w:tc>
        <w:tc>
          <w:tcPr>
            <w:tcW w:w="0" w:type="auto"/>
            <w:tcBorders>
              <w:top w:val="single" w:sz="4" w:space="0" w:color="auto"/>
              <w:left w:val="single" w:sz="4" w:space="0" w:color="auto"/>
              <w:bottom w:val="single" w:sz="4" w:space="0" w:color="auto"/>
              <w:right w:val="single" w:sz="4" w:space="0" w:color="auto"/>
            </w:tcBorders>
            <w:hideMark/>
          </w:tcPr>
          <w:p w14:paraId="0AA2167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4507D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49609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0BA399"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39901281" w14:textId="77777777" w:rsidR="00436E1A" w:rsidRDefault="00436E1A">
            <w:pPr>
              <w:pStyle w:val="TAL"/>
              <w:rPr>
                <w:sz w:val="16"/>
              </w:rPr>
            </w:pPr>
            <w:r>
              <w:rPr>
                <w:sz w:val="16"/>
              </w:rPr>
              <w:t>agreed</w:t>
            </w:r>
          </w:p>
        </w:tc>
      </w:tr>
      <w:tr w:rsidR="00436E1A" w14:paraId="6C89A9C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703E65F" w14:textId="77777777" w:rsidR="00436E1A" w:rsidRDefault="00436E1A">
            <w:pPr>
              <w:pStyle w:val="TAL"/>
              <w:rPr>
                <w:sz w:val="16"/>
              </w:rPr>
            </w:pPr>
            <w:r>
              <w:rPr>
                <w:sz w:val="16"/>
              </w:rPr>
              <w:t>R5-254192</w:t>
            </w:r>
          </w:p>
        </w:tc>
        <w:tc>
          <w:tcPr>
            <w:tcW w:w="0" w:type="auto"/>
            <w:tcBorders>
              <w:top w:val="single" w:sz="4" w:space="0" w:color="auto"/>
              <w:left w:val="single" w:sz="4" w:space="0" w:color="auto"/>
              <w:bottom w:val="single" w:sz="4" w:space="0" w:color="auto"/>
              <w:right w:val="single" w:sz="4" w:space="0" w:color="auto"/>
            </w:tcBorders>
            <w:hideMark/>
          </w:tcPr>
          <w:p w14:paraId="2BA98A0D" w14:textId="77777777" w:rsidR="00436E1A" w:rsidRDefault="00436E1A">
            <w:pPr>
              <w:pStyle w:val="TAL"/>
              <w:rPr>
                <w:sz w:val="16"/>
              </w:rPr>
            </w:pPr>
            <w:r>
              <w:rPr>
                <w:sz w:val="16"/>
              </w:rPr>
              <w:t>Correction for TT analysis for TC 6.3.3.5</w:t>
            </w:r>
          </w:p>
        </w:tc>
        <w:tc>
          <w:tcPr>
            <w:tcW w:w="0" w:type="auto"/>
            <w:tcBorders>
              <w:top w:val="single" w:sz="4" w:space="0" w:color="auto"/>
              <w:left w:val="single" w:sz="4" w:space="0" w:color="auto"/>
              <w:bottom w:val="single" w:sz="4" w:space="0" w:color="auto"/>
              <w:right w:val="single" w:sz="4" w:space="0" w:color="auto"/>
            </w:tcBorders>
            <w:hideMark/>
          </w:tcPr>
          <w:p w14:paraId="2221EFC3" w14:textId="77777777" w:rsidR="00436E1A" w:rsidRDefault="00436E1A">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0AF7D9EB"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16FCA2F" w14:textId="77777777" w:rsidR="00436E1A" w:rsidRDefault="00436E1A">
            <w:pPr>
              <w:pStyle w:val="TAL"/>
              <w:rPr>
                <w:sz w:val="16"/>
              </w:rPr>
            </w:pPr>
            <w:r>
              <w:rPr>
                <w:sz w:val="16"/>
              </w:rPr>
              <w:t>4040</w:t>
            </w:r>
          </w:p>
        </w:tc>
        <w:tc>
          <w:tcPr>
            <w:tcW w:w="0" w:type="auto"/>
            <w:tcBorders>
              <w:top w:val="single" w:sz="4" w:space="0" w:color="auto"/>
              <w:left w:val="single" w:sz="4" w:space="0" w:color="auto"/>
              <w:bottom w:val="single" w:sz="4" w:space="0" w:color="auto"/>
              <w:right w:val="single" w:sz="4" w:space="0" w:color="auto"/>
            </w:tcBorders>
            <w:hideMark/>
          </w:tcPr>
          <w:p w14:paraId="18AC67A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11782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3BBED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1456C7"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2851FDFD" w14:textId="77777777" w:rsidR="00436E1A" w:rsidRDefault="00436E1A">
            <w:pPr>
              <w:pStyle w:val="TAL"/>
              <w:rPr>
                <w:sz w:val="16"/>
              </w:rPr>
            </w:pPr>
            <w:r>
              <w:rPr>
                <w:sz w:val="16"/>
              </w:rPr>
              <w:t>agreed</w:t>
            </w:r>
          </w:p>
        </w:tc>
      </w:tr>
      <w:tr w:rsidR="00436E1A" w14:paraId="0FC3181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8421897" w14:textId="77777777" w:rsidR="00436E1A" w:rsidRDefault="00436E1A">
            <w:pPr>
              <w:pStyle w:val="TAL"/>
              <w:rPr>
                <w:sz w:val="16"/>
              </w:rPr>
            </w:pPr>
            <w:r>
              <w:rPr>
                <w:sz w:val="16"/>
              </w:rPr>
              <w:t>R5-254193</w:t>
            </w:r>
          </w:p>
        </w:tc>
        <w:tc>
          <w:tcPr>
            <w:tcW w:w="0" w:type="auto"/>
            <w:tcBorders>
              <w:top w:val="single" w:sz="4" w:space="0" w:color="auto"/>
              <w:left w:val="single" w:sz="4" w:space="0" w:color="auto"/>
              <w:bottom w:val="single" w:sz="4" w:space="0" w:color="auto"/>
              <w:right w:val="single" w:sz="4" w:space="0" w:color="auto"/>
            </w:tcBorders>
            <w:hideMark/>
          </w:tcPr>
          <w:p w14:paraId="1AB66426" w14:textId="77777777" w:rsidR="00436E1A" w:rsidRDefault="00436E1A">
            <w:pPr>
              <w:pStyle w:val="TAL"/>
              <w:rPr>
                <w:sz w:val="16"/>
              </w:rPr>
            </w:pPr>
            <w:r>
              <w:rPr>
                <w:sz w:val="16"/>
              </w:rPr>
              <w:t>Correction for TT analysis for RRM TC 6.5.12.1</w:t>
            </w:r>
          </w:p>
        </w:tc>
        <w:tc>
          <w:tcPr>
            <w:tcW w:w="0" w:type="auto"/>
            <w:tcBorders>
              <w:top w:val="single" w:sz="4" w:space="0" w:color="auto"/>
              <w:left w:val="single" w:sz="4" w:space="0" w:color="auto"/>
              <w:bottom w:val="single" w:sz="4" w:space="0" w:color="auto"/>
              <w:right w:val="single" w:sz="4" w:space="0" w:color="auto"/>
            </w:tcBorders>
            <w:hideMark/>
          </w:tcPr>
          <w:p w14:paraId="622CD30E" w14:textId="77777777" w:rsidR="00436E1A" w:rsidRDefault="00436E1A">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6CA9A456"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31278CB" w14:textId="77777777" w:rsidR="00436E1A" w:rsidRDefault="00436E1A">
            <w:pPr>
              <w:pStyle w:val="TAL"/>
              <w:rPr>
                <w:sz w:val="16"/>
              </w:rPr>
            </w:pPr>
            <w:r>
              <w:rPr>
                <w:sz w:val="16"/>
              </w:rPr>
              <w:t>4041</w:t>
            </w:r>
          </w:p>
        </w:tc>
        <w:tc>
          <w:tcPr>
            <w:tcW w:w="0" w:type="auto"/>
            <w:tcBorders>
              <w:top w:val="single" w:sz="4" w:space="0" w:color="auto"/>
              <w:left w:val="single" w:sz="4" w:space="0" w:color="auto"/>
              <w:bottom w:val="single" w:sz="4" w:space="0" w:color="auto"/>
              <w:right w:val="single" w:sz="4" w:space="0" w:color="auto"/>
            </w:tcBorders>
            <w:hideMark/>
          </w:tcPr>
          <w:p w14:paraId="36B0DFD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87D14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74AE5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52259D"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4479CD3B" w14:textId="77777777" w:rsidR="00436E1A" w:rsidRDefault="00436E1A">
            <w:pPr>
              <w:pStyle w:val="TAL"/>
              <w:rPr>
                <w:sz w:val="16"/>
              </w:rPr>
            </w:pPr>
            <w:r>
              <w:rPr>
                <w:sz w:val="16"/>
              </w:rPr>
              <w:t>revised</w:t>
            </w:r>
          </w:p>
        </w:tc>
      </w:tr>
      <w:tr w:rsidR="00436E1A" w14:paraId="3289D15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A7F1087" w14:textId="77777777" w:rsidR="00436E1A" w:rsidRDefault="00436E1A">
            <w:pPr>
              <w:pStyle w:val="TAL"/>
              <w:rPr>
                <w:sz w:val="16"/>
              </w:rPr>
            </w:pPr>
            <w:r>
              <w:rPr>
                <w:sz w:val="16"/>
              </w:rPr>
              <w:t>R5-255113</w:t>
            </w:r>
          </w:p>
        </w:tc>
        <w:tc>
          <w:tcPr>
            <w:tcW w:w="0" w:type="auto"/>
            <w:tcBorders>
              <w:top w:val="single" w:sz="4" w:space="0" w:color="auto"/>
              <w:left w:val="single" w:sz="4" w:space="0" w:color="auto"/>
              <w:bottom w:val="single" w:sz="4" w:space="0" w:color="auto"/>
              <w:right w:val="single" w:sz="4" w:space="0" w:color="auto"/>
            </w:tcBorders>
            <w:hideMark/>
          </w:tcPr>
          <w:p w14:paraId="07A9E868" w14:textId="77777777" w:rsidR="00436E1A" w:rsidRDefault="00436E1A">
            <w:pPr>
              <w:pStyle w:val="TAL"/>
              <w:rPr>
                <w:sz w:val="16"/>
              </w:rPr>
            </w:pPr>
            <w:r>
              <w:rPr>
                <w:sz w:val="16"/>
              </w:rPr>
              <w:t>Correction for TT analysis for RRM TC 6.5.12.1</w:t>
            </w:r>
          </w:p>
        </w:tc>
        <w:tc>
          <w:tcPr>
            <w:tcW w:w="0" w:type="auto"/>
            <w:tcBorders>
              <w:top w:val="single" w:sz="4" w:space="0" w:color="auto"/>
              <w:left w:val="single" w:sz="4" w:space="0" w:color="auto"/>
              <w:bottom w:val="single" w:sz="4" w:space="0" w:color="auto"/>
              <w:right w:val="single" w:sz="4" w:space="0" w:color="auto"/>
            </w:tcBorders>
            <w:hideMark/>
          </w:tcPr>
          <w:p w14:paraId="1C459DB3" w14:textId="77777777" w:rsidR="00436E1A" w:rsidRDefault="00436E1A">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35BF8D2E"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097FD8C" w14:textId="77777777" w:rsidR="00436E1A" w:rsidRDefault="00436E1A">
            <w:pPr>
              <w:pStyle w:val="TAL"/>
              <w:rPr>
                <w:sz w:val="16"/>
              </w:rPr>
            </w:pPr>
            <w:r>
              <w:rPr>
                <w:sz w:val="16"/>
              </w:rPr>
              <w:t>4041</w:t>
            </w:r>
          </w:p>
        </w:tc>
        <w:tc>
          <w:tcPr>
            <w:tcW w:w="0" w:type="auto"/>
            <w:tcBorders>
              <w:top w:val="single" w:sz="4" w:space="0" w:color="auto"/>
              <w:left w:val="single" w:sz="4" w:space="0" w:color="auto"/>
              <w:bottom w:val="single" w:sz="4" w:space="0" w:color="auto"/>
              <w:right w:val="single" w:sz="4" w:space="0" w:color="auto"/>
            </w:tcBorders>
            <w:hideMark/>
          </w:tcPr>
          <w:p w14:paraId="31E6A38D"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1D1AD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9B499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627154"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02A2970F" w14:textId="77777777" w:rsidR="00436E1A" w:rsidRDefault="00436E1A">
            <w:pPr>
              <w:pStyle w:val="TAL"/>
              <w:rPr>
                <w:sz w:val="16"/>
              </w:rPr>
            </w:pPr>
            <w:r>
              <w:rPr>
                <w:sz w:val="16"/>
              </w:rPr>
              <w:t>agreed</w:t>
            </w:r>
          </w:p>
        </w:tc>
      </w:tr>
      <w:tr w:rsidR="00436E1A" w14:paraId="1D53F87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C3208D2" w14:textId="77777777" w:rsidR="00436E1A" w:rsidRDefault="00436E1A">
            <w:pPr>
              <w:pStyle w:val="TAL"/>
              <w:rPr>
                <w:sz w:val="16"/>
              </w:rPr>
            </w:pPr>
            <w:r>
              <w:rPr>
                <w:sz w:val="16"/>
              </w:rPr>
              <w:t>R5-254194</w:t>
            </w:r>
          </w:p>
        </w:tc>
        <w:tc>
          <w:tcPr>
            <w:tcW w:w="0" w:type="auto"/>
            <w:tcBorders>
              <w:top w:val="single" w:sz="4" w:space="0" w:color="auto"/>
              <w:left w:val="single" w:sz="4" w:space="0" w:color="auto"/>
              <w:bottom w:val="single" w:sz="4" w:space="0" w:color="auto"/>
              <w:right w:val="single" w:sz="4" w:space="0" w:color="auto"/>
            </w:tcBorders>
            <w:hideMark/>
          </w:tcPr>
          <w:p w14:paraId="568952EE" w14:textId="77777777" w:rsidR="00436E1A" w:rsidRDefault="00436E1A">
            <w:pPr>
              <w:pStyle w:val="TAL"/>
              <w:rPr>
                <w:sz w:val="16"/>
              </w:rPr>
            </w:pPr>
            <w:r>
              <w:rPr>
                <w:sz w:val="16"/>
              </w:rPr>
              <w:t>Correction for TT analysis for RRM TC 6.5.12.2</w:t>
            </w:r>
          </w:p>
        </w:tc>
        <w:tc>
          <w:tcPr>
            <w:tcW w:w="0" w:type="auto"/>
            <w:tcBorders>
              <w:top w:val="single" w:sz="4" w:space="0" w:color="auto"/>
              <w:left w:val="single" w:sz="4" w:space="0" w:color="auto"/>
              <w:bottom w:val="single" w:sz="4" w:space="0" w:color="auto"/>
              <w:right w:val="single" w:sz="4" w:space="0" w:color="auto"/>
            </w:tcBorders>
            <w:hideMark/>
          </w:tcPr>
          <w:p w14:paraId="6D3F4B00" w14:textId="77777777" w:rsidR="00436E1A" w:rsidRDefault="00436E1A">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302D3756"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1B0AD4A" w14:textId="77777777" w:rsidR="00436E1A" w:rsidRDefault="00436E1A">
            <w:pPr>
              <w:pStyle w:val="TAL"/>
              <w:rPr>
                <w:sz w:val="16"/>
              </w:rPr>
            </w:pPr>
            <w:r>
              <w:rPr>
                <w:sz w:val="16"/>
              </w:rPr>
              <w:t>4042</w:t>
            </w:r>
          </w:p>
        </w:tc>
        <w:tc>
          <w:tcPr>
            <w:tcW w:w="0" w:type="auto"/>
            <w:tcBorders>
              <w:top w:val="single" w:sz="4" w:space="0" w:color="auto"/>
              <w:left w:val="single" w:sz="4" w:space="0" w:color="auto"/>
              <w:bottom w:val="single" w:sz="4" w:space="0" w:color="auto"/>
              <w:right w:val="single" w:sz="4" w:space="0" w:color="auto"/>
            </w:tcBorders>
            <w:hideMark/>
          </w:tcPr>
          <w:p w14:paraId="01F4E1E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8C061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D31ED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51FCB6"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0258A238" w14:textId="77777777" w:rsidR="00436E1A" w:rsidRDefault="00436E1A">
            <w:pPr>
              <w:pStyle w:val="TAL"/>
              <w:rPr>
                <w:sz w:val="16"/>
              </w:rPr>
            </w:pPr>
            <w:r>
              <w:rPr>
                <w:sz w:val="16"/>
              </w:rPr>
              <w:t>revised</w:t>
            </w:r>
          </w:p>
        </w:tc>
      </w:tr>
      <w:tr w:rsidR="00436E1A" w14:paraId="5C011F7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970AB74" w14:textId="77777777" w:rsidR="00436E1A" w:rsidRDefault="00436E1A">
            <w:pPr>
              <w:pStyle w:val="TAL"/>
              <w:rPr>
                <w:sz w:val="16"/>
              </w:rPr>
            </w:pPr>
            <w:r>
              <w:rPr>
                <w:sz w:val="16"/>
              </w:rPr>
              <w:t>R5-255114</w:t>
            </w:r>
          </w:p>
        </w:tc>
        <w:tc>
          <w:tcPr>
            <w:tcW w:w="0" w:type="auto"/>
            <w:tcBorders>
              <w:top w:val="single" w:sz="4" w:space="0" w:color="auto"/>
              <w:left w:val="single" w:sz="4" w:space="0" w:color="auto"/>
              <w:bottom w:val="single" w:sz="4" w:space="0" w:color="auto"/>
              <w:right w:val="single" w:sz="4" w:space="0" w:color="auto"/>
            </w:tcBorders>
            <w:hideMark/>
          </w:tcPr>
          <w:p w14:paraId="326E5C08" w14:textId="77777777" w:rsidR="00436E1A" w:rsidRDefault="00436E1A">
            <w:pPr>
              <w:pStyle w:val="TAL"/>
              <w:rPr>
                <w:sz w:val="16"/>
              </w:rPr>
            </w:pPr>
            <w:r>
              <w:rPr>
                <w:sz w:val="16"/>
              </w:rPr>
              <w:t>Correction for TT analysis for RRM TC 6.5.12.2</w:t>
            </w:r>
          </w:p>
        </w:tc>
        <w:tc>
          <w:tcPr>
            <w:tcW w:w="0" w:type="auto"/>
            <w:tcBorders>
              <w:top w:val="single" w:sz="4" w:space="0" w:color="auto"/>
              <w:left w:val="single" w:sz="4" w:space="0" w:color="auto"/>
              <w:bottom w:val="single" w:sz="4" w:space="0" w:color="auto"/>
              <w:right w:val="single" w:sz="4" w:space="0" w:color="auto"/>
            </w:tcBorders>
            <w:hideMark/>
          </w:tcPr>
          <w:p w14:paraId="4ECD5F0B" w14:textId="77777777" w:rsidR="00436E1A" w:rsidRDefault="00436E1A">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37C4156B"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8767D57" w14:textId="77777777" w:rsidR="00436E1A" w:rsidRDefault="00436E1A">
            <w:pPr>
              <w:pStyle w:val="TAL"/>
              <w:rPr>
                <w:sz w:val="16"/>
              </w:rPr>
            </w:pPr>
            <w:r>
              <w:rPr>
                <w:sz w:val="16"/>
              </w:rPr>
              <w:t>4042</w:t>
            </w:r>
          </w:p>
        </w:tc>
        <w:tc>
          <w:tcPr>
            <w:tcW w:w="0" w:type="auto"/>
            <w:tcBorders>
              <w:top w:val="single" w:sz="4" w:space="0" w:color="auto"/>
              <w:left w:val="single" w:sz="4" w:space="0" w:color="auto"/>
              <w:bottom w:val="single" w:sz="4" w:space="0" w:color="auto"/>
              <w:right w:val="single" w:sz="4" w:space="0" w:color="auto"/>
            </w:tcBorders>
            <w:hideMark/>
          </w:tcPr>
          <w:p w14:paraId="74B359C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882C2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123CD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B5D7AE"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0F200F8C" w14:textId="77777777" w:rsidR="00436E1A" w:rsidRDefault="00436E1A">
            <w:pPr>
              <w:pStyle w:val="TAL"/>
              <w:rPr>
                <w:sz w:val="16"/>
              </w:rPr>
            </w:pPr>
            <w:r>
              <w:rPr>
                <w:sz w:val="16"/>
              </w:rPr>
              <w:t>agreed</w:t>
            </w:r>
          </w:p>
        </w:tc>
      </w:tr>
      <w:tr w:rsidR="00436E1A" w14:paraId="7797B8C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220D526" w14:textId="77777777" w:rsidR="00436E1A" w:rsidRDefault="00436E1A">
            <w:pPr>
              <w:pStyle w:val="TAL"/>
              <w:rPr>
                <w:sz w:val="16"/>
              </w:rPr>
            </w:pPr>
            <w:r>
              <w:rPr>
                <w:sz w:val="16"/>
              </w:rPr>
              <w:t>R5-254238</w:t>
            </w:r>
          </w:p>
        </w:tc>
        <w:tc>
          <w:tcPr>
            <w:tcW w:w="0" w:type="auto"/>
            <w:tcBorders>
              <w:top w:val="single" w:sz="4" w:space="0" w:color="auto"/>
              <w:left w:val="single" w:sz="4" w:space="0" w:color="auto"/>
              <w:bottom w:val="single" w:sz="4" w:space="0" w:color="auto"/>
              <w:right w:val="single" w:sz="4" w:space="0" w:color="auto"/>
            </w:tcBorders>
            <w:hideMark/>
          </w:tcPr>
          <w:p w14:paraId="309DE022" w14:textId="77777777" w:rsidR="00436E1A" w:rsidRDefault="00436E1A">
            <w:pPr>
              <w:pStyle w:val="TAL"/>
              <w:rPr>
                <w:sz w:val="16"/>
              </w:rPr>
            </w:pPr>
            <w:r>
              <w:rPr>
                <w:sz w:val="16"/>
              </w:rPr>
              <w:t>Correction of NRU SS-RSRQ Test Case 11.6.2.4 Including TT</w:t>
            </w:r>
          </w:p>
        </w:tc>
        <w:tc>
          <w:tcPr>
            <w:tcW w:w="0" w:type="auto"/>
            <w:tcBorders>
              <w:top w:val="single" w:sz="4" w:space="0" w:color="auto"/>
              <w:left w:val="single" w:sz="4" w:space="0" w:color="auto"/>
              <w:bottom w:val="single" w:sz="4" w:space="0" w:color="auto"/>
              <w:right w:val="single" w:sz="4" w:space="0" w:color="auto"/>
            </w:tcBorders>
            <w:hideMark/>
          </w:tcPr>
          <w:p w14:paraId="33AC3D36"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1B517AE"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B5A70F6" w14:textId="77777777" w:rsidR="00436E1A" w:rsidRDefault="00436E1A">
            <w:pPr>
              <w:pStyle w:val="TAL"/>
              <w:rPr>
                <w:sz w:val="16"/>
              </w:rPr>
            </w:pPr>
            <w:r>
              <w:rPr>
                <w:sz w:val="16"/>
              </w:rPr>
              <w:t>4043</w:t>
            </w:r>
          </w:p>
        </w:tc>
        <w:tc>
          <w:tcPr>
            <w:tcW w:w="0" w:type="auto"/>
            <w:tcBorders>
              <w:top w:val="single" w:sz="4" w:space="0" w:color="auto"/>
              <w:left w:val="single" w:sz="4" w:space="0" w:color="auto"/>
              <w:bottom w:val="single" w:sz="4" w:space="0" w:color="auto"/>
              <w:right w:val="single" w:sz="4" w:space="0" w:color="auto"/>
            </w:tcBorders>
            <w:hideMark/>
          </w:tcPr>
          <w:p w14:paraId="67AC65D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CC704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FB447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7E03FC" w14:textId="77777777" w:rsidR="00436E1A" w:rsidRDefault="00436E1A">
            <w:pPr>
              <w:pStyle w:val="TAL"/>
              <w:rPr>
                <w:sz w:val="16"/>
              </w:rPr>
            </w:pPr>
            <w:r>
              <w:rPr>
                <w:sz w:val="16"/>
              </w:rPr>
              <w:t>TEI16_Test, NR_unlic-UEConTest</w:t>
            </w:r>
          </w:p>
        </w:tc>
        <w:tc>
          <w:tcPr>
            <w:tcW w:w="0" w:type="auto"/>
            <w:tcBorders>
              <w:top w:val="single" w:sz="4" w:space="0" w:color="auto"/>
              <w:left w:val="single" w:sz="4" w:space="0" w:color="auto"/>
              <w:bottom w:val="single" w:sz="4" w:space="0" w:color="auto"/>
              <w:right w:val="single" w:sz="4" w:space="0" w:color="auto"/>
            </w:tcBorders>
            <w:hideMark/>
          </w:tcPr>
          <w:p w14:paraId="236BBF54" w14:textId="77777777" w:rsidR="00436E1A" w:rsidRDefault="00436E1A">
            <w:pPr>
              <w:pStyle w:val="TAL"/>
              <w:rPr>
                <w:sz w:val="16"/>
              </w:rPr>
            </w:pPr>
            <w:r>
              <w:rPr>
                <w:sz w:val="16"/>
              </w:rPr>
              <w:t>agreed</w:t>
            </w:r>
          </w:p>
        </w:tc>
      </w:tr>
      <w:tr w:rsidR="00436E1A" w14:paraId="06F8445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297A9A5" w14:textId="77777777" w:rsidR="00436E1A" w:rsidRDefault="00436E1A">
            <w:pPr>
              <w:pStyle w:val="TAL"/>
              <w:rPr>
                <w:sz w:val="16"/>
              </w:rPr>
            </w:pPr>
            <w:r>
              <w:rPr>
                <w:sz w:val="16"/>
              </w:rPr>
              <w:t>R5-254239</w:t>
            </w:r>
          </w:p>
        </w:tc>
        <w:tc>
          <w:tcPr>
            <w:tcW w:w="0" w:type="auto"/>
            <w:tcBorders>
              <w:top w:val="single" w:sz="4" w:space="0" w:color="auto"/>
              <w:left w:val="single" w:sz="4" w:space="0" w:color="auto"/>
              <w:bottom w:val="single" w:sz="4" w:space="0" w:color="auto"/>
              <w:right w:val="single" w:sz="4" w:space="0" w:color="auto"/>
            </w:tcBorders>
            <w:hideMark/>
          </w:tcPr>
          <w:p w14:paraId="5F53D736" w14:textId="77777777" w:rsidR="00436E1A" w:rsidRDefault="00436E1A">
            <w:pPr>
              <w:pStyle w:val="TAL"/>
              <w:rPr>
                <w:sz w:val="16"/>
              </w:rPr>
            </w:pPr>
            <w:r>
              <w:rPr>
                <w:sz w:val="16"/>
              </w:rPr>
              <w:t>Correction of NRU SS-SINR Test Case 11.6.3.4 Including TT</w:t>
            </w:r>
          </w:p>
        </w:tc>
        <w:tc>
          <w:tcPr>
            <w:tcW w:w="0" w:type="auto"/>
            <w:tcBorders>
              <w:top w:val="single" w:sz="4" w:space="0" w:color="auto"/>
              <w:left w:val="single" w:sz="4" w:space="0" w:color="auto"/>
              <w:bottom w:val="single" w:sz="4" w:space="0" w:color="auto"/>
              <w:right w:val="single" w:sz="4" w:space="0" w:color="auto"/>
            </w:tcBorders>
            <w:hideMark/>
          </w:tcPr>
          <w:p w14:paraId="2E741C44"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76D3AE4"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478FCAA" w14:textId="77777777" w:rsidR="00436E1A" w:rsidRDefault="00436E1A">
            <w:pPr>
              <w:pStyle w:val="TAL"/>
              <w:rPr>
                <w:sz w:val="16"/>
              </w:rPr>
            </w:pPr>
            <w:r>
              <w:rPr>
                <w:sz w:val="16"/>
              </w:rPr>
              <w:t>4044</w:t>
            </w:r>
          </w:p>
        </w:tc>
        <w:tc>
          <w:tcPr>
            <w:tcW w:w="0" w:type="auto"/>
            <w:tcBorders>
              <w:top w:val="single" w:sz="4" w:space="0" w:color="auto"/>
              <w:left w:val="single" w:sz="4" w:space="0" w:color="auto"/>
              <w:bottom w:val="single" w:sz="4" w:space="0" w:color="auto"/>
              <w:right w:val="single" w:sz="4" w:space="0" w:color="auto"/>
            </w:tcBorders>
            <w:hideMark/>
          </w:tcPr>
          <w:p w14:paraId="6081FCA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C7102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C36E7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711A4E" w14:textId="77777777" w:rsidR="00436E1A" w:rsidRDefault="00436E1A">
            <w:pPr>
              <w:pStyle w:val="TAL"/>
              <w:rPr>
                <w:sz w:val="16"/>
              </w:rPr>
            </w:pPr>
            <w:r>
              <w:rPr>
                <w:sz w:val="16"/>
              </w:rPr>
              <w:t>TEI16_Test, NR_unlic-UEConTest</w:t>
            </w:r>
          </w:p>
        </w:tc>
        <w:tc>
          <w:tcPr>
            <w:tcW w:w="0" w:type="auto"/>
            <w:tcBorders>
              <w:top w:val="single" w:sz="4" w:space="0" w:color="auto"/>
              <w:left w:val="single" w:sz="4" w:space="0" w:color="auto"/>
              <w:bottom w:val="single" w:sz="4" w:space="0" w:color="auto"/>
              <w:right w:val="single" w:sz="4" w:space="0" w:color="auto"/>
            </w:tcBorders>
            <w:hideMark/>
          </w:tcPr>
          <w:p w14:paraId="520AE4CC" w14:textId="77777777" w:rsidR="00436E1A" w:rsidRDefault="00436E1A">
            <w:pPr>
              <w:pStyle w:val="TAL"/>
              <w:rPr>
                <w:sz w:val="16"/>
              </w:rPr>
            </w:pPr>
            <w:r>
              <w:rPr>
                <w:sz w:val="16"/>
              </w:rPr>
              <w:t>agreed</w:t>
            </w:r>
          </w:p>
        </w:tc>
      </w:tr>
      <w:tr w:rsidR="00436E1A" w14:paraId="7CA2522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D63B751" w14:textId="77777777" w:rsidR="00436E1A" w:rsidRDefault="00436E1A">
            <w:pPr>
              <w:pStyle w:val="TAL"/>
              <w:rPr>
                <w:sz w:val="16"/>
              </w:rPr>
            </w:pPr>
            <w:r>
              <w:rPr>
                <w:sz w:val="16"/>
              </w:rPr>
              <w:t>R5-254240</w:t>
            </w:r>
          </w:p>
        </w:tc>
        <w:tc>
          <w:tcPr>
            <w:tcW w:w="0" w:type="auto"/>
            <w:tcBorders>
              <w:top w:val="single" w:sz="4" w:space="0" w:color="auto"/>
              <w:left w:val="single" w:sz="4" w:space="0" w:color="auto"/>
              <w:bottom w:val="single" w:sz="4" w:space="0" w:color="auto"/>
              <w:right w:val="single" w:sz="4" w:space="0" w:color="auto"/>
            </w:tcBorders>
            <w:hideMark/>
          </w:tcPr>
          <w:p w14:paraId="757C9137" w14:textId="77777777" w:rsidR="00436E1A" w:rsidRDefault="00436E1A">
            <w:pPr>
              <w:pStyle w:val="TAL"/>
              <w:rPr>
                <w:sz w:val="16"/>
              </w:rPr>
            </w:pPr>
            <w:r>
              <w:rPr>
                <w:sz w:val="16"/>
              </w:rPr>
              <w:t>Annex F correction for NRU Inter-Frequency accuracy test cases Including TT</w:t>
            </w:r>
          </w:p>
        </w:tc>
        <w:tc>
          <w:tcPr>
            <w:tcW w:w="0" w:type="auto"/>
            <w:tcBorders>
              <w:top w:val="single" w:sz="4" w:space="0" w:color="auto"/>
              <w:left w:val="single" w:sz="4" w:space="0" w:color="auto"/>
              <w:bottom w:val="single" w:sz="4" w:space="0" w:color="auto"/>
              <w:right w:val="single" w:sz="4" w:space="0" w:color="auto"/>
            </w:tcBorders>
            <w:hideMark/>
          </w:tcPr>
          <w:p w14:paraId="46DBCF4F"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9ACEBED"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9E3E851" w14:textId="77777777" w:rsidR="00436E1A" w:rsidRDefault="00436E1A">
            <w:pPr>
              <w:pStyle w:val="TAL"/>
              <w:rPr>
                <w:sz w:val="16"/>
              </w:rPr>
            </w:pPr>
            <w:r>
              <w:rPr>
                <w:sz w:val="16"/>
              </w:rPr>
              <w:t>4045</w:t>
            </w:r>
          </w:p>
        </w:tc>
        <w:tc>
          <w:tcPr>
            <w:tcW w:w="0" w:type="auto"/>
            <w:tcBorders>
              <w:top w:val="single" w:sz="4" w:space="0" w:color="auto"/>
              <w:left w:val="single" w:sz="4" w:space="0" w:color="auto"/>
              <w:bottom w:val="single" w:sz="4" w:space="0" w:color="auto"/>
              <w:right w:val="single" w:sz="4" w:space="0" w:color="auto"/>
            </w:tcBorders>
            <w:hideMark/>
          </w:tcPr>
          <w:p w14:paraId="37546A2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7853D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34855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EC4394" w14:textId="77777777" w:rsidR="00436E1A" w:rsidRDefault="00436E1A">
            <w:pPr>
              <w:pStyle w:val="TAL"/>
              <w:rPr>
                <w:sz w:val="16"/>
              </w:rPr>
            </w:pPr>
            <w:r>
              <w:rPr>
                <w:sz w:val="16"/>
              </w:rPr>
              <w:t>TEI16_Test, NR_unlic-UEConTest</w:t>
            </w:r>
          </w:p>
        </w:tc>
        <w:tc>
          <w:tcPr>
            <w:tcW w:w="0" w:type="auto"/>
            <w:tcBorders>
              <w:top w:val="single" w:sz="4" w:space="0" w:color="auto"/>
              <w:left w:val="single" w:sz="4" w:space="0" w:color="auto"/>
              <w:bottom w:val="single" w:sz="4" w:space="0" w:color="auto"/>
              <w:right w:val="single" w:sz="4" w:space="0" w:color="auto"/>
            </w:tcBorders>
            <w:hideMark/>
          </w:tcPr>
          <w:p w14:paraId="1EE9710A" w14:textId="77777777" w:rsidR="00436E1A" w:rsidRDefault="00436E1A">
            <w:pPr>
              <w:pStyle w:val="TAL"/>
              <w:rPr>
                <w:sz w:val="16"/>
              </w:rPr>
            </w:pPr>
            <w:r>
              <w:rPr>
                <w:sz w:val="16"/>
              </w:rPr>
              <w:t>agreed</w:t>
            </w:r>
          </w:p>
        </w:tc>
      </w:tr>
      <w:tr w:rsidR="00436E1A" w14:paraId="4DF4EB2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A3704AC" w14:textId="77777777" w:rsidR="00436E1A" w:rsidRDefault="00436E1A">
            <w:pPr>
              <w:pStyle w:val="TAL"/>
              <w:rPr>
                <w:sz w:val="16"/>
              </w:rPr>
            </w:pPr>
            <w:r>
              <w:rPr>
                <w:sz w:val="16"/>
              </w:rPr>
              <w:t>R5-254243</w:t>
            </w:r>
          </w:p>
        </w:tc>
        <w:tc>
          <w:tcPr>
            <w:tcW w:w="0" w:type="auto"/>
            <w:tcBorders>
              <w:top w:val="single" w:sz="4" w:space="0" w:color="auto"/>
              <w:left w:val="single" w:sz="4" w:space="0" w:color="auto"/>
              <w:bottom w:val="single" w:sz="4" w:space="0" w:color="auto"/>
              <w:right w:val="single" w:sz="4" w:space="0" w:color="auto"/>
            </w:tcBorders>
            <w:hideMark/>
          </w:tcPr>
          <w:p w14:paraId="2BBB3E96" w14:textId="77777777" w:rsidR="00436E1A" w:rsidRDefault="00436E1A">
            <w:pPr>
              <w:pStyle w:val="TAL"/>
              <w:rPr>
                <w:sz w:val="16"/>
              </w:rPr>
            </w:pPr>
            <w:r>
              <w:rPr>
                <w:sz w:val="16"/>
              </w:rPr>
              <w:t>Corrections to RedCap BWP configurations</w:t>
            </w:r>
          </w:p>
        </w:tc>
        <w:tc>
          <w:tcPr>
            <w:tcW w:w="0" w:type="auto"/>
            <w:tcBorders>
              <w:top w:val="single" w:sz="4" w:space="0" w:color="auto"/>
              <w:left w:val="single" w:sz="4" w:space="0" w:color="auto"/>
              <w:bottom w:val="single" w:sz="4" w:space="0" w:color="auto"/>
              <w:right w:val="single" w:sz="4" w:space="0" w:color="auto"/>
            </w:tcBorders>
            <w:hideMark/>
          </w:tcPr>
          <w:p w14:paraId="495CBCF6"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5C9F340"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F859579" w14:textId="77777777" w:rsidR="00436E1A" w:rsidRDefault="00436E1A">
            <w:pPr>
              <w:pStyle w:val="TAL"/>
              <w:rPr>
                <w:sz w:val="16"/>
              </w:rPr>
            </w:pPr>
            <w:r>
              <w:rPr>
                <w:sz w:val="16"/>
              </w:rPr>
              <w:t>4046</w:t>
            </w:r>
          </w:p>
        </w:tc>
        <w:tc>
          <w:tcPr>
            <w:tcW w:w="0" w:type="auto"/>
            <w:tcBorders>
              <w:top w:val="single" w:sz="4" w:space="0" w:color="auto"/>
              <w:left w:val="single" w:sz="4" w:space="0" w:color="auto"/>
              <w:bottom w:val="single" w:sz="4" w:space="0" w:color="auto"/>
              <w:right w:val="single" w:sz="4" w:space="0" w:color="auto"/>
            </w:tcBorders>
            <w:hideMark/>
          </w:tcPr>
          <w:p w14:paraId="32C417C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D0F87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D80E6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AC2DFF" w14:textId="77777777" w:rsidR="00436E1A" w:rsidRDefault="00436E1A">
            <w:pPr>
              <w:pStyle w:val="TAL"/>
              <w:rPr>
                <w:sz w:val="16"/>
              </w:rPr>
            </w:pPr>
            <w:r>
              <w:rPr>
                <w:sz w:val="16"/>
              </w:rPr>
              <w:t>TEI17_Test, NR_redcap_plus_ARCH-UEConTest</w:t>
            </w:r>
          </w:p>
        </w:tc>
        <w:tc>
          <w:tcPr>
            <w:tcW w:w="0" w:type="auto"/>
            <w:tcBorders>
              <w:top w:val="single" w:sz="4" w:space="0" w:color="auto"/>
              <w:left w:val="single" w:sz="4" w:space="0" w:color="auto"/>
              <w:bottom w:val="single" w:sz="4" w:space="0" w:color="auto"/>
              <w:right w:val="single" w:sz="4" w:space="0" w:color="auto"/>
            </w:tcBorders>
            <w:hideMark/>
          </w:tcPr>
          <w:p w14:paraId="5D6D8785" w14:textId="77777777" w:rsidR="00436E1A" w:rsidRDefault="00436E1A">
            <w:pPr>
              <w:pStyle w:val="TAL"/>
              <w:rPr>
                <w:sz w:val="16"/>
              </w:rPr>
            </w:pPr>
            <w:r>
              <w:rPr>
                <w:sz w:val="16"/>
              </w:rPr>
              <w:t>revised</w:t>
            </w:r>
          </w:p>
        </w:tc>
      </w:tr>
      <w:tr w:rsidR="00436E1A" w14:paraId="335D1CD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7ED4DD2" w14:textId="77777777" w:rsidR="00436E1A" w:rsidRDefault="00436E1A">
            <w:pPr>
              <w:pStyle w:val="TAL"/>
              <w:rPr>
                <w:sz w:val="16"/>
              </w:rPr>
            </w:pPr>
            <w:r>
              <w:rPr>
                <w:sz w:val="16"/>
              </w:rPr>
              <w:t>R5-255108</w:t>
            </w:r>
          </w:p>
        </w:tc>
        <w:tc>
          <w:tcPr>
            <w:tcW w:w="0" w:type="auto"/>
            <w:tcBorders>
              <w:top w:val="single" w:sz="4" w:space="0" w:color="auto"/>
              <w:left w:val="single" w:sz="4" w:space="0" w:color="auto"/>
              <w:bottom w:val="single" w:sz="4" w:space="0" w:color="auto"/>
              <w:right w:val="single" w:sz="4" w:space="0" w:color="auto"/>
            </w:tcBorders>
            <w:hideMark/>
          </w:tcPr>
          <w:p w14:paraId="75CF3C4A" w14:textId="77777777" w:rsidR="00436E1A" w:rsidRDefault="00436E1A">
            <w:pPr>
              <w:pStyle w:val="TAL"/>
              <w:rPr>
                <w:sz w:val="16"/>
              </w:rPr>
            </w:pPr>
            <w:r>
              <w:rPr>
                <w:sz w:val="16"/>
              </w:rPr>
              <w:t>Corrections to RedCap BWP configurations</w:t>
            </w:r>
          </w:p>
        </w:tc>
        <w:tc>
          <w:tcPr>
            <w:tcW w:w="0" w:type="auto"/>
            <w:tcBorders>
              <w:top w:val="single" w:sz="4" w:space="0" w:color="auto"/>
              <w:left w:val="single" w:sz="4" w:space="0" w:color="auto"/>
              <w:bottom w:val="single" w:sz="4" w:space="0" w:color="auto"/>
              <w:right w:val="single" w:sz="4" w:space="0" w:color="auto"/>
            </w:tcBorders>
            <w:hideMark/>
          </w:tcPr>
          <w:p w14:paraId="2A48DC45"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837006F"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118731A" w14:textId="77777777" w:rsidR="00436E1A" w:rsidRDefault="00436E1A">
            <w:pPr>
              <w:pStyle w:val="TAL"/>
              <w:rPr>
                <w:sz w:val="16"/>
              </w:rPr>
            </w:pPr>
            <w:r>
              <w:rPr>
                <w:sz w:val="16"/>
              </w:rPr>
              <w:t>4046</w:t>
            </w:r>
          </w:p>
        </w:tc>
        <w:tc>
          <w:tcPr>
            <w:tcW w:w="0" w:type="auto"/>
            <w:tcBorders>
              <w:top w:val="single" w:sz="4" w:space="0" w:color="auto"/>
              <w:left w:val="single" w:sz="4" w:space="0" w:color="auto"/>
              <w:bottom w:val="single" w:sz="4" w:space="0" w:color="auto"/>
              <w:right w:val="single" w:sz="4" w:space="0" w:color="auto"/>
            </w:tcBorders>
            <w:hideMark/>
          </w:tcPr>
          <w:p w14:paraId="22045895"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C6FF1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349B6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3A037D" w14:textId="77777777" w:rsidR="00436E1A" w:rsidRDefault="00436E1A">
            <w:pPr>
              <w:pStyle w:val="TAL"/>
              <w:rPr>
                <w:sz w:val="16"/>
              </w:rPr>
            </w:pPr>
            <w:r>
              <w:rPr>
                <w:sz w:val="16"/>
              </w:rPr>
              <w:t>TEI17_Test, NR_redcap_plus_ARCH-UEConTest</w:t>
            </w:r>
          </w:p>
        </w:tc>
        <w:tc>
          <w:tcPr>
            <w:tcW w:w="0" w:type="auto"/>
            <w:tcBorders>
              <w:top w:val="single" w:sz="4" w:space="0" w:color="auto"/>
              <w:left w:val="single" w:sz="4" w:space="0" w:color="auto"/>
              <w:bottom w:val="single" w:sz="4" w:space="0" w:color="auto"/>
              <w:right w:val="single" w:sz="4" w:space="0" w:color="auto"/>
            </w:tcBorders>
            <w:hideMark/>
          </w:tcPr>
          <w:p w14:paraId="51A49E63" w14:textId="77777777" w:rsidR="00436E1A" w:rsidRDefault="00436E1A">
            <w:pPr>
              <w:pStyle w:val="TAL"/>
              <w:rPr>
                <w:sz w:val="16"/>
              </w:rPr>
            </w:pPr>
            <w:r>
              <w:rPr>
                <w:sz w:val="16"/>
              </w:rPr>
              <w:t>agreed</w:t>
            </w:r>
          </w:p>
        </w:tc>
      </w:tr>
      <w:tr w:rsidR="00436E1A" w14:paraId="63B4E78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628855B" w14:textId="77777777" w:rsidR="00436E1A" w:rsidRDefault="00436E1A">
            <w:pPr>
              <w:pStyle w:val="TAL"/>
              <w:rPr>
                <w:sz w:val="16"/>
              </w:rPr>
            </w:pPr>
            <w:r>
              <w:rPr>
                <w:sz w:val="16"/>
              </w:rPr>
              <w:t>R5-254272</w:t>
            </w:r>
          </w:p>
        </w:tc>
        <w:tc>
          <w:tcPr>
            <w:tcW w:w="0" w:type="auto"/>
            <w:tcBorders>
              <w:top w:val="single" w:sz="4" w:space="0" w:color="auto"/>
              <w:left w:val="single" w:sz="4" w:space="0" w:color="auto"/>
              <w:bottom w:val="single" w:sz="4" w:space="0" w:color="auto"/>
              <w:right w:val="single" w:sz="4" w:space="0" w:color="auto"/>
            </w:tcBorders>
            <w:hideMark/>
          </w:tcPr>
          <w:p w14:paraId="2B90A357" w14:textId="77777777" w:rsidR="00436E1A" w:rsidRDefault="00436E1A">
            <w:pPr>
              <w:pStyle w:val="TAL"/>
              <w:rPr>
                <w:sz w:val="16"/>
              </w:rPr>
            </w:pPr>
            <w:r>
              <w:rPr>
                <w:sz w:val="16"/>
              </w:rPr>
              <w:t>Fix wrong side condition for RRC Connection Release with Redirection for Satellite Access</w:t>
            </w:r>
          </w:p>
        </w:tc>
        <w:tc>
          <w:tcPr>
            <w:tcW w:w="0" w:type="auto"/>
            <w:tcBorders>
              <w:top w:val="single" w:sz="4" w:space="0" w:color="auto"/>
              <w:left w:val="single" w:sz="4" w:space="0" w:color="auto"/>
              <w:bottom w:val="single" w:sz="4" w:space="0" w:color="auto"/>
              <w:right w:val="single" w:sz="4" w:space="0" w:color="auto"/>
            </w:tcBorders>
            <w:hideMark/>
          </w:tcPr>
          <w:p w14:paraId="66D70BAE"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2E81290"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C1CFDEB" w14:textId="77777777" w:rsidR="00436E1A" w:rsidRDefault="00436E1A">
            <w:pPr>
              <w:pStyle w:val="TAL"/>
              <w:rPr>
                <w:sz w:val="16"/>
              </w:rPr>
            </w:pPr>
            <w:r>
              <w:rPr>
                <w:sz w:val="16"/>
              </w:rPr>
              <w:t>4047</w:t>
            </w:r>
          </w:p>
        </w:tc>
        <w:tc>
          <w:tcPr>
            <w:tcW w:w="0" w:type="auto"/>
            <w:tcBorders>
              <w:top w:val="single" w:sz="4" w:space="0" w:color="auto"/>
              <w:left w:val="single" w:sz="4" w:space="0" w:color="auto"/>
              <w:bottom w:val="single" w:sz="4" w:space="0" w:color="auto"/>
              <w:right w:val="single" w:sz="4" w:space="0" w:color="auto"/>
            </w:tcBorders>
            <w:hideMark/>
          </w:tcPr>
          <w:p w14:paraId="7F4617E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0F082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B88BE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DCA8B6"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54412F00" w14:textId="77777777" w:rsidR="00436E1A" w:rsidRDefault="00436E1A">
            <w:pPr>
              <w:pStyle w:val="TAL"/>
              <w:rPr>
                <w:sz w:val="16"/>
              </w:rPr>
            </w:pPr>
            <w:r>
              <w:rPr>
                <w:sz w:val="16"/>
              </w:rPr>
              <w:t>agreed</w:t>
            </w:r>
          </w:p>
        </w:tc>
      </w:tr>
      <w:tr w:rsidR="00436E1A" w14:paraId="4FA02F1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E22AEF6" w14:textId="77777777" w:rsidR="00436E1A" w:rsidRDefault="00436E1A">
            <w:pPr>
              <w:pStyle w:val="TAL"/>
              <w:rPr>
                <w:sz w:val="16"/>
              </w:rPr>
            </w:pPr>
            <w:r>
              <w:rPr>
                <w:sz w:val="16"/>
              </w:rPr>
              <w:t>R5-254273</w:t>
            </w:r>
          </w:p>
        </w:tc>
        <w:tc>
          <w:tcPr>
            <w:tcW w:w="0" w:type="auto"/>
            <w:tcBorders>
              <w:top w:val="single" w:sz="4" w:space="0" w:color="auto"/>
              <w:left w:val="single" w:sz="4" w:space="0" w:color="auto"/>
              <w:bottom w:val="single" w:sz="4" w:space="0" w:color="auto"/>
              <w:right w:val="single" w:sz="4" w:space="0" w:color="auto"/>
            </w:tcBorders>
            <w:hideMark/>
          </w:tcPr>
          <w:p w14:paraId="039EDE73" w14:textId="77777777" w:rsidR="00436E1A" w:rsidRDefault="00436E1A">
            <w:pPr>
              <w:pStyle w:val="TAL"/>
              <w:rPr>
                <w:sz w:val="16"/>
              </w:rPr>
            </w:pPr>
            <w:r>
              <w:rPr>
                <w:sz w:val="16"/>
              </w:rPr>
              <w:t>Addressing incomplete sections in the test case 14.2.2.3.1</w:t>
            </w:r>
          </w:p>
        </w:tc>
        <w:tc>
          <w:tcPr>
            <w:tcW w:w="0" w:type="auto"/>
            <w:tcBorders>
              <w:top w:val="single" w:sz="4" w:space="0" w:color="auto"/>
              <w:left w:val="single" w:sz="4" w:space="0" w:color="auto"/>
              <w:bottom w:val="single" w:sz="4" w:space="0" w:color="auto"/>
              <w:right w:val="single" w:sz="4" w:space="0" w:color="auto"/>
            </w:tcBorders>
            <w:hideMark/>
          </w:tcPr>
          <w:p w14:paraId="00C89568"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A187007"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68E8DB2" w14:textId="77777777" w:rsidR="00436E1A" w:rsidRDefault="00436E1A">
            <w:pPr>
              <w:pStyle w:val="TAL"/>
              <w:rPr>
                <w:sz w:val="16"/>
              </w:rPr>
            </w:pPr>
            <w:r>
              <w:rPr>
                <w:sz w:val="16"/>
              </w:rPr>
              <w:t>4048</w:t>
            </w:r>
          </w:p>
        </w:tc>
        <w:tc>
          <w:tcPr>
            <w:tcW w:w="0" w:type="auto"/>
            <w:tcBorders>
              <w:top w:val="single" w:sz="4" w:space="0" w:color="auto"/>
              <w:left w:val="single" w:sz="4" w:space="0" w:color="auto"/>
              <w:bottom w:val="single" w:sz="4" w:space="0" w:color="auto"/>
              <w:right w:val="single" w:sz="4" w:space="0" w:color="auto"/>
            </w:tcBorders>
            <w:hideMark/>
          </w:tcPr>
          <w:p w14:paraId="25DE99C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BE3AA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DCE23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DF02FD"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698287CA" w14:textId="77777777" w:rsidR="00436E1A" w:rsidRDefault="00436E1A">
            <w:pPr>
              <w:pStyle w:val="TAL"/>
              <w:rPr>
                <w:sz w:val="16"/>
              </w:rPr>
            </w:pPr>
            <w:r>
              <w:rPr>
                <w:sz w:val="16"/>
              </w:rPr>
              <w:t>revised</w:t>
            </w:r>
          </w:p>
        </w:tc>
      </w:tr>
      <w:tr w:rsidR="00436E1A" w14:paraId="5069C13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F3B75F9" w14:textId="77777777" w:rsidR="00436E1A" w:rsidRDefault="00436E1A">
            <w:pPr>
              <w:pStyle w:val="TAL"/>
              <w:rPr>
                <w:sz w:val="16"/>
              </w:rPr>
            </w:pPr>
            <w:r>
              <w:rPr>
                <w:sz w:val="16"/>
              </w:rPr>
              <w:t>R5-255117</w:t>
            </w:r>
          </w:p>
        </w:tc>
        <w:tc>
          <w:tcPr>
            <w:tcW w:w="0" w:type="auto"/>
            <w:tcBorders>
              <w:top w:val="single" w:sz="4" w:space="0" w:color="auto"/>
              <w:left w:val="single" w:sz="4" w:space="0" w:color="auto"/>
              <w:bottom w:val="single" w:sz="4" w:space="0" w:color="auto"/>
              <w:right w:val="single" w:sz="4" w:space="0" w:color="auto"/>
            </w:tcBorders>
            <w:hideMark/>
          </w:tcPr>
          <w:p w14:paraId="3729AB86" w14:textId="77777777" w:rsidR="00436E1A" w:rsidRDefault="00436E1A">
            <w:pPr>
              <w:pStyle w:val="TAL"/>
              <w:rPr>
                <w:sz w:val="16"/>
              </w:rPr>
            </w:pPr>
            <w:r>
              <w:rPr>
                <w:sz w:val="16"/>
              </w:rPr>
              <w:t>Addressing incomplete sections in the test case 14.2.2.3.1</w:t>
            </w:r>
          </w:p>
        </w:tc>
        <w:tc>
          <w:tcPr>
            <w:tcW w:w="0" w:type="auto"/>
            <w:tcBorders>
              <w:top w:val="single" w:sz="4" w:space="0" w:color="auto"/>
              <w:left w:val="single" w:sz="4" w:space="0" w:color="auto"/>
              <w:bottom w:val="single" w:sz="4" w:space="0" w:color="auto"/>
              <w:right w:val="single" w:sz="4" w:space="0" w:color="auto"/>
            </w:tcBorders>
            <w:hideMark/>
          </w:tcPr>
          <w:p w14:paraId="54A5F3E4"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D8A6537"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159E4B1" w14:textId="77777777" w:rsidR="00436E1A" w:rsidRDefault="00436E1A">
            <w:pPr>
              <w:pStyle w:val="TAL"/>
              <w:rPr>
                <w:sz w:val="16"/>
              </w:rPr>
            </w:pPr>
            <w:r>
              <w:rPr>
                <w:sz w:val="16"/>
              </w:rPr>
              <w:t>4048</w:t>
            </w:r>
          </w:p>
        </w:tc>
        <w:tc>
          <w:tcPr>
            <w:tcW w:w="0" w:type="auto"/>
            <w:tcBorders>
              <w:top w:val="single" w:sz="4" w:space="0" w:color="auto"/>
              <w:left w:val="single" w:sz="4" w:space="0" w:color="auto"/>
              <w:bottom w:val="single" w:sz="4" w:space="0" w:color="auto"/>
              <w:right w:val="single" w:sz="4" w:space="0" w:color="auto"/>
            </w:tcBorders>
            <w:hideMark/>
          </w:tcPr>
          <w:p w14:paraId="30A741E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9902F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132D0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B3059C"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58EB27FC" w14:textId="77777777" w:rsidR="00436E1A" w:rsidRDefault="00436E1A">
            <w:pPr>
              <w:pStyle w:val="TAL"/>
              <w:rPr>
                <w:sz w:val="16"/>
              </w:rPr>
            </w:pPr>
            <w:r>
              <w:rPr>
                <w:sz w:val="16"/>
              </w:rPr>
              <w:t>agreed</w:t>
            </w:r>
          </w:p>
        </w:tc>
      </w:tr>
      <w:tr w:rsidR="00436E1A" w14:paraId="3E23DE1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4255C0E" w14:textId="77777777" w:rsidR="00436E1A" w:rsidRDefault="00436E1A">
            <w:pPr>
              <w:pStyle w:val="TAL"/>
              <w:rPr>
                <w:sz w:val="16"/>
              </w:rPr>
            </w:pPr>
            <w:r>
              <w:rPr>
                <w:sz w:val="16"/>
              </w:rPr>
              <w:t>R5-254300</w:t>
            </w:r>
          </w:p>
        </w:tc>
        <w:tc>
          <w:tcPr>
            <w:tcW w:w="0" w:type="auto"/>
            <w:tcBorders>
              <w:top w:val="single" w:sz="4" w:space="0" w:color="auto"/>
              <w:left w:val="single" w:sz="4" w:space="0" w:color="auto"/>
              <w:bottom w:val="single" w:sz="4" w:space="0" w:color="auto"/>
              <w:right w:val="single" w:sz="4" w:space="0" w:color="auto"/>
            </w:tcBorders>
            <w:hideMark/>
          </w:tcPr>
          <w:p w14:paraId="2849441A" w14:textId="77777777" w:rsidR="00436E1A" w:rsidRDefault="00436E1A">
            <w:pPr>
              <w:pStyle w:val="TAL"/>
              <w:rPr>
                <w:sz w:val="16"/>
              </w:rPr>
            </w:pPr>
            <w:r>
              <w:rPr>
                <w:sz w:val="16"/>
              </w:rPr>
              <w:t>Addition of TT for test case 14.2.2.3.1.</w:t>
            </w:r>
          </w:p>
        </w:tc>
        <w:tc>
          <w:tcPr>
            <w:tcW w:w="0" w:type="auto"/>
            <w:tcBorders>
              <w:top w:val="single" w:sz="4" w:space="0" w:color="auto"/>
              <w:left w:val="single" w:sz="4" w:space="0" w:color="auto"/>
              <w:bottom w:val="single" w:sz="4" w:space="0" w:color="auto"/>
              <w:right w:val="single" w:sz="4" w:space="0" w:color="auto"/>
            </w:tcBorders>
            <w:hideMark/>
          </w:tcPr>
          <w:p w14:paraId="1DC66A12"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FDFF919"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E6415A4" w14:textId="77777777" w:rsidR="00436E1A" w:rsidRDefault="00436E1A">
            <w:pPr>
              <w:pStyle w:val="TAL"/>
              <w:rPr>
                <w:sz w:val="16"/>
              </w:rPr>
            </w:pPr>
            <w:r>
              <w:rPr>
                <w:sz w:val="16"/>
              </w:rPr>
              <w:t>4049</w:t>
            </w:r>
          </w:p>
        </w:tc>
        <w:tc>
          <w:tcPr>
            <w:tcW w:w="0" w:type="auto"/>
            <w:tcBorders>
              <w:top w:val="single" w:sz="4" w:space="0" w:color="auto"/>
              <w:left w:val="single" w:sz="4" w:space="0" w:color="auto"/>
              <w:bottom w:val="single" w:sz="4" w:space="0" w:color="auto"/>
              <w:right w:val="single" w:sz="4" w:space="0" w:color="auto"/>
            </w:tcBorders>
            <w:hideMark/>
          </w:tcPr>
          <w:p w14:paraId="509EFB1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1351E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3A261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D44774"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4DC5F3B9" w14:textId="77777777" w:rsidR="00436E1A" w:rsidRDefault="00436E1A">
            <w:pPr>
              <w:pStyle w:val="TAL"/>
              <w:rPr>
                <w:sz w:val="16"/>
              </w:rPr>
            </w:pPr>
            <w:r>
              <w:rPr>
                <w:sz w:val="16"/>
              </w:rPr>
              <w:t>revised</w:t>
            </w:r>
          </w:p>
        </w:tc>
      </w:tr>
      <w:tr w:rsidR="00436E1A" w14:paraId="3DAA7B7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10C090D" w14:textId="77777777" w:rsidR="00436E1A" w:rsidRDefault="00436E1A">
            <w:pPr>
              <w:pStyle w:val="TAL"/>
              <w:rPr>
                <w:sz w:val="16"/>
              </w:rPr>
            </w:pPr>
            <w:r>
              <w:rPr>
                <w:sz w:val="16"/>
              </w:rPr>
              <w:t>R5-255374</w:t>
            </w:r>
          </w:p>
        </w:tc>
        <w:tc>
          <w:tcPr>
            <w:tcW w:w="0" w:type="auto"/>
            <w:tcBorders>
              <w:top w:val="single" w:sz="4" w:space="0" w:color="auto"/>
              <w:left w:val="single" w:sz="4" w:space="0" w:color="auto"/>
              <w:bottom w:val="single" w:sz="4" w:space="0" w:color="auto"/>
              <w:right w:val="single" w:sz="4" w:space="0" w:color="auto"/>
            </w:tcBorders>
            <w:hideMark/>
          </w:tcPr>
          <w:p w14:paraId="45C3F264" w14:textId="77777777" w:rsidR="00436E1A" w:rsidRDefault="00436E1A">
            <w:pPr>
              <w:pStyle w:val="TAL"/>
              <w:rPr>
                <w:sz w:val="16"/>
              </w:rPr>
            </w:pPr>
            <w:r>
              <w:rPr>
                <w:sz w:val="16"/>
              </w:rPr>
              <w:t>Addition of TT for test case 14.2.2.3.1.</w:t>
            </w:r>
          </w:p>
        </w:tc>
        <w:tc>
          <w:tcPr>
            <w:tcW w:w="0" w:type="auto"/>
            <w:tcBorders>
              <w:top w:val="single" w:sz="4" w:space="0" w:color="auto"/>
              <w:left w:val="single" w:sz="4" w:space="0" w:color="auto"/>
              <w:bottom w:val="single" w:sz="4" w:space="0" w:color="auto"/>
              <w:right w:val="single" w:sz="4" w:space="0" w:color="auto"/>
            </w:tcBorders>
            <w:hideMark/>
          </w:tcPr>
          <w:p w14:paraId="0936C8CA"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5C19FE3"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01F8B46" w14:textId="77777777" w:rsidR="00436E1A" w:rsidRDefault="00436E1A">
            <w:pPr>
              <w:pStyle w:val="TAL"/>
              <w:rPr>
                <w:sz w:val="16"/>
              </w:rPr>
            </w:pPr>
            <w:r>
              <w:rPr>
                <w:sz w:val="16"/>
              </w:rPr>
              <w:t>4049</w:t>
            </w:r>
          </w:p>
        </w:tc>
        <w:tc>
          <w:tcPr>
            <w:tcW w:w="0" w:type="auto"/>
            <w:tcBorders>
              <w:top w:val="single" w:sz="4" w:space="0" w:color="auto"/>
              <w:left w:val="single" w:sz="4" w:space="0" w:color="auto"/>
              <w:bottom w:val="single" w:sz="4" w:space="0" w:color="auto"/>
              <w:right w:val="single" w:sz="4" w:space="0" w:color="auto"/>
            </w:tcBorders>
            <w:hideMark/>
          </w:tcPr>
          <w:p w14:paraId="152EE50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152D4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76368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160AE5"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40ACBBB9" w14:textId="77777777" w:rsidR="00436E1A" w:rsidRDefault="00436E1A">
            <w:pPr>
              <w:pStyle w:val="TAL"/>
              <w:rPr>
                <w:sz w:val="16"/>
              </w:rPr>
            </w:pPr>
            <w:r>
              <w:rPr>
                <w:sz w:val="16"/>
              </w:rPr>
              <w:t>agreed</w:t>
            </w:r>
          </w:p>
        </w:tc>
      </w:tr>
      <w:tr w:rsidR="00436E1A" w14:paraId="30D3CF3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04EE369" w14:textId="77777777" w:rsidR="00436E1A" w:rsidRDefault="00436E1A">
            <w:pPr>
              <w:pStyle w:val="TAL"/>
              <w:rPr>
                <w:sz w:val="16"/>
              </w:rPr>
            </w:pPr>
            <w:r>
              <w:rPr>
                <w:sz w:val="16"/>
              </w:rPr>
              <w:t>R5-254301</w:t>
            </w:r>
          </w:p>
        </w:tc>
        <w:tc>
          <w:tcPr>
            <w:tcW w:w="0" w:type="auto"/>
            <w:tcBorders>
              <w:top w:val="single" w:sz="4" w:space="0" w:color="auto"/>
              <w:left w:val="single" w:sz="4" w:space="0" w:color="auto"/>
              <w:bottom w:val="single" w:sz="4" w:space="0" w:color="auto"/>
              <w:right w:val="single" w:sz="4" w:space="0" w:color="auto"/>
            </w:tcBorders>
            <w:hideMark/>
          </w:tcPr>
          <w:p w14:paraId="7D771DEA" w14:textId="77777777" w:rsidR="00436E1A" w:rsidRDefault="00436E1A">
            <w:pPr>
              <w:pStyle w:val="TAL"/>
              <w:rPr>
                <w:sz w:val="16"/>
              </w:rPr>
            </w:pPr>
            <w:r>
              <w:rPr>
                <w:sz w:val="16"/>
              </w:rPr>
              <w:t>Update Annex F MU and TT for 14.2.2.3.1 Test case</w:t>
            </w:r>
          </w:p>
        </w:tc>
        <w:tc>
          <w:tcPr>
            <w:tcW w:w="0" w:type="auto"/>
            <w:tcBorders>
              <w:top w:val="single" w:sz="4" w:space="0" w:color="auto"/>
              <w:left w:val="single" w:sz="4" w:space="0" w:color="auto"/>
              <w:bottom w:val="single" w:sz="4" w:space="0" w:color="auto"/>
              <w:right w:val="single" w:sz="4" w:space="0" w:color="auto"/>
            </w:tcBorders>
            <w:hideMark/>
          </w:tcPr>
          <w:p w14:paraId="5DC393FD"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3114606"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8B82A59" w14:textId="77777777" w:rsidR="00436E1A" w:rsidRDefault="00436E1A">
            <w:pPr>
              <w:pStyle w:val="TAL"/>
              <w:rPr>
                <w:sz w:val="16"/>
              </w:rPr>
            </w:pPr>
            <w:r>
              <w:rPr>
                <w:sz w:val="16"/>
              </w:rPr>
              <w:t>4050</w:t>
            </w:r>
          </w:p>
        </w:tc>
        <w:tc>
          <w:tcPr>
            <w:tcW w:w="0" w:type="auto"/>
            <w:tcBorders>
              <w:top w:val="single" w:sz="4" w:space="0" w:color="auto"/>
              <w:left w:val="single" w:sz="4" w:space="0" w:color="auto"/>
              <w:bottom w:val="single" w:sz="4" w:space="0" w:color="auto"/>
              <w:right w:val="single" w:sz="4" w:space="0" w:color="auto"/>
            </w:tcBorders>
            <w:hideMark/>
          </w:tcPr>
          <w:p w14:paraId="0C3D6DD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AB1B2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3DAFC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8CAAB2"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527D6D38" w14:textId="77777777" w:rsidR="00436E1A" w:rsidRDefault="00436E1A">
            <w:pPr>
              <w:pStyle w:val="TAL"/>
              <w:rPr>
                <w:sz w:val="16"/>
              </w:rPr>
            </w:pPr>
            <w:r>
              <w:rPr>
                <w:sz w:val="16"/>
              </w:rPr>
              <w:t>revised</w:t>
            </w:r>
          </w:p>
        </w:tc>
      </w:tr>
      <w:tr w:rsidR="00436E1A" w14:paraId="69A30EA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8C24574" w14:textId="77777777" w:rsidR="00436E1A" w:rsidRDefault="00436E1A">
            <w:pPr>
              <w:pStyle w:val="TAL"/>
              <w:rPr>
                <w:sz w:val="16"/>
              </w:rPr>
            </w:pPr>
            <w:r>
              <w:rPr>
                <w:sz w:val="16"/>
              </w:rPr>
              <w:t>R5-255375</w:t>
            </w:r>
          </w:p>
        </w:tc>
        <w:tc>
          <w:tcPr>
            <w:tcW w:w="0" w:type="auto"/>
            <w:tcBorders>
              <w:top w:val="single" w:sz="4" w:space="0" w:color="auto"/>
              <w:left w:val="single" w:sz="4" w:space="0" w:color="auto"/>
              <w:bottom w:val="single" w:sz="4" w:space="0" w:color="auto"/>
              <w:right w:val="single" w:sz="4" w:space="0" w:color="auto"/>
            </w:tcBorders>
            <w:hideMark/>
          </w:tcPr>
          <w:p w14:paraId="5FEF5B5D" w14:textId="77777777" w:rsidR="00436E1A" w:rsidRDefault="00436E1A">
            <w:pPr>
              <w:pStyle w:val="TAL"/>
              <w:rPr>
                <w:sz w:val="16"/>
              </w:rPr>
            </w:pPr>
            <w:r>
              <w:rPr>
                <w:sz w:val="16"/>
              </w:rPr>
              <w:t>Update Annex F MU and TT for 14.2.2.3.1 Test case</w:t>
            </w:r>
          </w:p>
        </w:tc>
        <w:tc>
          <w:tcPr>
            <w:tcW w:w="0" w:type="auto"/>
            <w:tcBorders>
              <w:top w:val="single" w:sz="4" w:space="0" w:color="auto"/>
              <w:left w:val="single" w:sz="4" w:space="0" w:color="auto"/>
              <w:bottom w:val="single" w:sz="4" w:space="0" w:color="auto"/>
              <w:right w:val="single" w:sz="4" w:space="0" w:color="auto"/>
            </w:tcBorders>
            <w:hideMark/>
          </w:tcPr>
          <w:p w14:paraId="7C90F206"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FA1B7F4"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A1AFB82" w14:textId="77777777" w:rsidR="00436E1A" w:rsidRDefault="00436E1A">
            <w:pPr>
              <w:pStyle w:val="TAL"/>
              <w:rPr>
                <w:sz w:val="16"/>
              </w:rPr>
            </w:pPr>
            <w:r>
              <w:rPr>
                <w:sz w:val="16"/>
              </w:rPr>
              <w:t>4050</w:t>
            </w:r>
          </w:p>
        </w:tc>
        <w:tc>
          <w:tcPr>
            <w:tcW w:w="0" w:type="auto"/>
            <w:tcBorders>
              <w:top w:val="single" w:sz="4" w:space="0" w:color="auto"/>
              <w:left w:val="single" w:sz="4" w:space="0" w:color="auto"/>
              <w:bottom w:val="single" w:sz="4" w:space="0" w:color="auto"/>
              <w:right w:val="single" w:sz="4" w:space="0" w:color="auto"/>
            </w:tcBorders>
            <w:hideMark/>
          </w:tcPr>
          <w:p w14:paraId="582F8B55"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01254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00EA9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357B9A"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62D3925E" w14:textId="77777777" w:rsidR="00436E1A" w:rsidRDefault="00436E1A">
            <w:pPr>
              <w:pStyle w:val="TAL"/>
              <w:rPr>
                <w:sz w:val="16"/>
              </w:rPr>
            </w:pPr>
            <w:r>
              <w:rPr>
                <w:sz w:val="16"/>
              </w:rPr>
              <w:t>agreed</w:t>
            </w:r>
          </w:p>
        </w:tc>
      </w:tr>
      <w:tr w:rsidR="00436E1A" w14:paraId="6BC1977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F768CE4" w14:textId="77777777" w:rsidR="00436E1A" w:rsidRDefault="00436E1A">
            <w:pPr>
              <w:pStyle w:val="TAL"/>
              <w:rPr>
                <w:sz w:val="16"/>
              </w:rPr>
            </w:pPr>
            <w:r>
              <w:rPr>
                <w:sz w:val="16"/>
              </w:rPr>
              <w:t>R5-254302</w:t>
            </w:r>
          </w:p>
        </w:tc>
        <w:tc>
          <w:tcPr>
            <w:tcW w:w="0" w:type="auto"/>
            <w:tcBorders>
              <w:top w:val="single" w:sz="4" w:space="0" w:color="auto"/>
              <w:left w:val="single" w:sz="4" w:space="0" w:color="auto"/>
              <w:bottom w:val="single" w:sz="4" w:space="0" w:color="auto"/>
              <w:right w:val="single" w:sz="4" w:space="0" w:color="auto"/>
            </w:tcBorders>
            <w:hideMark/>
          </w:tcPr>
          <w:p w14:paraId="7207C757" w14:textId="77777777" w:rsidR="00436E1A" w:rsidRDefault="00436E1A">
            <w:pPr>
              <w:pStyle w:val="TAL"/>
              <w:rPr>
                <w:sz w:val="16"/>
              </w:rPr>
            </w:pPr>
            <w:r>
              <w:rPr>
                <w:sz w:val="16"/>
              </w:rPr>
              <w:t>Modification of the FR2 Intra-band contiguous carrier aggregation frequencies tables references</w:t>
            </w:r>
          </w:p>
        </w:tc>
        <w:tc>
          <w:tcPr>
            <w:tcW w:w="0" w:type="auto"/>
            <w:tcBorders>
              <w:top w:val="single" w:sz="4" w:space="0" w:color="auto"/>
              <w:left w:val="single" w:sz="4" w:space="0" w:color="auto"/>
              <w:bottom w:val="single" w:sz="4" w:space="0" w:color="auto"/>
              <w:right w:val="single" w:sz="4" w:space="0" w:color="auto"/>
            </w:tcBorders>
            <w:hideMark/>
          </w:tcPr>
          <w:p w14:paraId="2F773D82"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C7F6318"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E095269" w14:textId="77777777" w:rsidR="00436E1A" w:rsidRDefault="00436E1A">
            <w:pPr>
              <w:pStyle w:val="TAL"/>
              <w:rPr>
                <w:sz w:val="16"/>
              </w:rPr>
            </w:pPr>
            <w:r>
              <w:rPr>
                <w:sz w:val="16"/>
              </w:rPr>
              <w:t>4051</w:t>
            </w:r>
          </w:p>
        </w:tc>
        <w:tc>
          <w:tcPr>
            <w:tcW w:w="0" w:type="auto"/>
            <w:tcBorders>
              <w:top w:val="single" w:sz="4" w:space="0" w:color="auto"/>
              <w:left w:val="single" w:sz="4" w:space="0" w:color="auto"/>
              <w:bottom w:val="single" w:sz="4" w:space="0" w:color="auto"/>
              <w:right w:val="single" w:sz="4" w:space="0" w:color="auto"/>
            </w:tcBorders>
            <w:hideMark/>
          </w:tcPr>
          <w:p w14:paraId="16AB2C9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DA30F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9434B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B8106D"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05AF04C" w14:textId="77777777" w:rsidR="00436E1A" w:rsidRDefault="00436E1A">
            <w:pPr>
              <w:pStyle w:val="TAL"/>
              <w:rPr>
                <w:sz w:val="16"/>
              </w:rPr>
            </w:pPr>
            <w:r>
              <w:rPr>
                <w:sz w:val="16"/>
              </w:rPr>
              <w:t>agreed</w:t>
            </w:r>
          </w:p>
        </w:tc>
      </w:tr>
      <w:tr w:rsidR="00436E1A" w14:paraId="0072233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CDD3DE5" w14:textId="77777777" w:rsidR="00436E1A" w:rsidRDefault="00436E1A">
            <w:pPr>
              <w:pStyle w:val="TAL"/>
              <w:rPr>
                <w:sz w:val="16"/>
              </w:rPr>
            </w:pPr>
            <w:r>
              <w:rPr>
                <w:sz w:val="16"/>
              </w:rPr>
              <w:t>R5-254349</w:t>
            </w:r>
          </w:p>
        </w:tc>
        <w:tc>
          <w:tcPr>
            <w:tcW w:w="0" w:type="auto"/>
            <w:tcBorders>
              <w:top w:val="single" w:sz="4" w:space="0" w:color="auto"/>
              <w:left w:val="single" w:sz="4" w:space="0" w:color="auto"/>
              <w:bottom w:val="single" w:sz="4" w:space="0" w:color="auto"/>
              <w:right w:val="single" w:sz="4" w:space="0" w:color="auto"/>
            </w:tcBorders>
            <w:hideMark/>
          </w:tcPr>
          <w:p w14:paraId="4E9C6FE7" w14:textId="77777777" w:rsidR="00436E1A" w:rsidRDefault="00436E1A">
            <w:pPr>
              <w:pStyle w:val="TAL"/>
              <w:rPr>
                <w:sz w:val="16"/>
              </w:rPr>
            </w:pPr>
            <w:r>
              <w:rPr>
                <w:sz w:val="16"/>
              </w:rPr>
              <w:t>Completion of RLM IS non-DRX less than 5 MHz test case including TT</w:t>
            </w:r>
          </w:p>
        </w:tc>
        <w:tc>
          <w:tcPr>
            <w:tcW w:w="0" w:type="auto"/>
            <w:tcBorders>
              <w:top w:val="single" w:sz="4" w:space="0" w:color="auto"/>
              <w:left w:val="single" w:sz="4" w:space="0" w:color="auto"/>
              <w:bottom w:val="single" w:sz="4" w:space="0" w:color="auto"/>
              <w:right w:val="single" w:sz="4" w:space="0" w:color="auto"/>
            </w:tcBorders>
            <w:hideMark/>
          </w:tcPr>
          <w:p w14:paraId="627DD88B"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0E92E5B"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CA41513" w14:textId="77777777" w:rsidR="00436E1A" w:rsidRDefault="00436E1A">
            <w:pPr>
              <w:pStyle w:val="TAL"/>
              <w:rPr>
                <w:sz w:val="16"/>
              </w:rPr>
            </w:pPr>
            <w:r>
              <w:rPr>
                <w:sz w:val="16"/>
              </w:rPr>
              <w:t>4052</w:t>
            </w:r>
          </w:p>
        </w:tc>
        <w:tc>
          <w:tcPr>
            <w:tcW w:w="0" w:type="auto"/>
            <w:tcBorders>
              <w:top w:val="single" w:sz="4" w:space="0" w:color="auto"/>
              <w:left w:val="single" w:sz="4" w:space="0" w:color="auto"/>
              <w:bottom w:val="single" w:sz="4" w:space="0" w:color="auto"/>
              <w:right w:val="single" w:sz="4" w:space="0" w:color="auto"/>
            </w:tcBorders>
            <w:hideMark/>
          </w:tcPr>
          <w:p w14:paraId="1DC966B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75B0F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13396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8D919C"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2617F72C" w14:textId="77777777" w:rsidR="00436E1A" w:rsidRDefault="00436E1A">
            <w:pPr>
              <w:pStyle w:val="TAL"/>
              <w:rPr>
                <w:sz w:val="16"/>
              </w:rPr>
            </w:pPr>
            <w:r>
              <w:rPr>
                <w:sz w:val="16"/>
              </w:rPr>
              <w:t>agreed</w:t>
            </w:r>
          </w:p>
        </w:tc>
      </w:tr>
      <w:tr w:rsidR="00436E1A" w14:paraId="43F4754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5BE7CE1" w14:textId="77777777" w:rsidR="00436E1A" w:rsidRDefault="00436E1A">
            <w:pPr>
              <w:pStyle w:val="TAL"/>
              <w:rPr>
                <w:sz w:val="16"/>
              </w:rPr>
            </w:pPr>
            <w:r>
              <w:rPr>
                <w:sz w:val="16"/>
              </w:rPr>
              <w:t>R5-254351</w:t>
            </w:r>
          </w:p>
        </w:tc>
        <w:tc>
          <w:tcPr>
            <w:tcW w:w="0" w:type="auto"/>
            <w:tcBorders>
              <w:top w:val="single" w:sz="4" w:space="0" w:color="auto"/>
              <w:left w:val="single" w:sz="4" w:space="0" w:color="auto"/>
              <w:bottom w:val="single" w:sz="4" w:space="0" w:color="auto"/>
              <w:right w:val="single" w:sz="4" w:space="0" w:color="auto"/>
            </w:tcBorders>
            <w:hideMark/>
          </w:tcPr>
          <w:p w14:paraId="67C99389" w14:textId="77777777" w:rsidR="00436E1A" w:rsidRDefault="00436E1A">
            <w:pPr>
              <w:pStyle w:val="TAL"/>
              <w:rPr>
                <w:sz w:val="16"/>
              </w:rPr>
            </w:pPr>
            <w:r>
              <w:rPr>
                <w:sz w:val="16"/>
              </w:rPr>
              <w:t>Addition of test tolerance and measurement uncertainty for less than 5 MHz test case 6.5.1.15</w:t>
            </w:r>
          </w:p>
        </w:tc>
        <w:tc>
          <w:tcPr>
            <w:tcW w:w="0" w:type="auto"/>
            <w:tcBorders>
              <w:top w:val="single" w:sz="4" w:space="0" w:color="auto"/>
              <w:left w:val="single" w:sz="4" w:space="0" w:color="auto"/>
              <w:bottom w:val="single" w:sz="4" w:space="0" w:color="auto"/>
              <w:right w:val="single" w:sz="4" w:space="0" w:color="auto"/>
            </w:tcBorders>
            <w:hideMark/>
          </w:tcPr>
          <w:p w14:paraId="3B2DE53B"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ABFE8F0"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F583D97" w14:textId="77777777" w:rsidR="00436E1A" w:rsidRDefault="00436E1A">
            <w:pPr>
              <w:pStyle w:val="TAL"/>
              <w:rPr>
                <w:sz w:val="16"/>
              </w:rPr>
            </w:pPr>
            <w:r>
              <w:rPr>
                <w:sz w:val="16"/>
              </w:rPr>
              <w:t>4053</w:t>
            </w:r>
          </w:p>
        </w:tc>
        <w:tc>
          <w:tcPr>
            <w:tcW w:w="0" w:type="auto"/>
            <w:tcBorders>
              <w:top w:val="single" w:sz="4" w:space="0" w:color="auto"/>
              <w:left w:val="single" w:sz="4" w:space="0" w:color="auto"/>
              <w:bottom w:val="single" w:sz="4" w:space="0" w:color="auto"/>
              <w:right w:val="single" w:sz="4" w:space="0" w:color="auto"/>
            </w:tcBorders>
            <w:hideMark/>
          </w:tcPr>
          <w:p w14:paraId="573FB41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ED390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B113B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4D1A7B"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20FDCED5" w14:textId="77777777" w:rsidR="00436E1A" w:rsidRDefault="00436E1A">
            <w:pPr>
              <w:pStyle w:val="TAL"/>
              <w:rPr>
                <w:sz w:val="16"/>
              </w:rPr>
            </w:pPr>
            <w:r>
              <w:rPr>
                <w:sz w:val="16"/>
              </w:rPr>
              <w:t>agreed</w:t>
            </w:r>
          </w:p>
        </w:tc>
      </w:tr>
      <w:tr w:rsidR="00436E1A" w14:paraId="5EA5AFE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450675" w14:textId="77777777" w:rsidR="00436E1A" w:rsidRDefault="00436E1A">
            <w:pPr>
              <w:pStyle w:val="TAL"/>
              <w:rPr>
                <w:sz w:val="16"/>
              </w:rPr>
            </w:pPr>
            <w:r>
              <w:rPr>
                <w:sz w:val="16"/>
              </w:rPr>
              <w:t>R5-254352</w:t>
            </w:r>
          </w:p>
        </w:tc>
        <w:tc>
          <w:tcPr>
            <w:tcW w:w="0" w:type="auto"/>
            <w:tcBorders>
              <w:top w:val="single" w:sz="4" w:space="0" w:color="auto"/>
              <w:left w:val="single" w:sz="4" w:space="0" w:color="auto"/>
              <w:bottom w:val="single" w:sz="4" w:space="0" w:color="auto"/>
              <w:right w:val="single" w:sz="4" w:space="0" w:color="auto"/>
            </w:tcBorders>
            <w:hideMark/>
          </w:tcPr>
          <w:p w14:paraId="3715772B" w14:textId="77777777" w:rsidR="00436E1A" w:rsidRDefault="00436E1A">
            <w:pPr>
              <w:pStyle w:val="TAL"/>
              <w:rPr>
                <w:sz w:val="16"/>
              </w:rPr>
            </w:pPr>
            <w:r>
              <w:rPr>
                <w:sz w:val="16"/>
              </w:rPr>
              <w:t>Addition of Beam Failure detection and link recovery test case for a UE operating on a cell with 3 MHz BW</w:t>
            </w:r>
          </w:p>
        </w:tc>
        <w:tc>
          <w:tcPr>
            <w:tcW w:w="0" w:type="auto"/>
            <w:tcBorders>
              <w:top w:val="single" w:sz="4" w:space="0" w:color="auto"/>
              <w:left w:val="single" w:sz="4" w:space="0" w:color="auto"/>
              <w:bottom w:val="single" w:sz="4" w:space="0" w:color="auto"/>
              <w:right w:val="single" w:sz="4" w:space="0" w:color="auto"/>
            </w:tcBorders>
            <w:hideMark/>
          </w:tcPr>
          <w:p w14:paraId="4D897D18"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E90DEB5"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6BC8931" w14:textId="77777777" w:rsidR="00436E1A" w:rsidRDefault="00436E1A">
            <w:pPr>
              <w:pStyle w:val="TAL"/>
              <w:rPr>
                <w:sz w:val="16"/>
              </w:rPr>
            </w:pPr>
            <w:r>
              <w:rPr>
                <w:sz w:val="16"/>
              </w:rPr>
              <w:t>4054</w:t>
            </w:r>
          </w:p>
        </w:tc>
        <w:tc>
          <w:tcPr>
            <w:tcW w:w="0" w:type="auto"/>
            <w:tcBorders>
              <w:top w:val="single" w:sz="4" w:space="0" w:color="auto"/>
              <w:left w:val="single" w:sz="4" w:space="0" w:color="auto"/>
              <w:bottom w:val="single" w:sz="4" w:space="0" w:color="auto"/>
              <w:right w:val="single" w:sz="4" w:space="0" w:color="auto"/>
            </w:tcBorders>
            <w:hideMark/>
          </w:tcPr>
          <w:p w14:paraId="09E7E29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EB65E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B16CF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AD3676"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210F2FB3" w14:textId="77777777" w:rsidR="00436E1A" w:rsidRDefault="00436E1A">
            <w:pPr>
              <w:pStyle w:val="TAL"/>
              <w:rPr>
                <w:sz w:val="16"/>
              </w:rPr>
            </w:pPr>
            <w:r>
              <w:rPr>
                <w:sz w:val="16"/>
              </w:rPr>
              <w:t>agreed</w:t>
            </w:r>
          </w:p>
        </w:tc>
      </w:tr>
      <w:tr w:rsidR="00436E1A" w14:paraId="2CDAC02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5A34DF" w14:textId="77777777" w:rsidR="00436E1A" w:rsidRDefault="00436E1A">
            <w:pPr>
              <w:pStyle w:val="TAL"/>
              <w:rPr>
                <w:sz w:val="16"/>
              </w:rPr>
            </w:pPr>
            <w:r>
              <w:rPr>
                <w:sz w:val="16"/>
              </w:rPr>
              <w:t>R5-254355</w:t>
            </w:r>
          </w:p>
        </w:tc>
        <w:tc>
          <w:tcPr>
            <w:tcW w:w="0" w:type="auto"/>
            <w:tcBorders>
              <w:top w:val="single" w:sz="4" w:space="0" w:color="auto"/>
              <w:left w:val="single" w:sz="4" w:space="0" w:color="auto"/>
              <w:bottom w:val="single" w:sz="4" w:space="0" w:color="auto"/>
              <w:right w:val="single" w:sz="4" w:space="0" w:color="auto"/>
            </w:tcBorders>
            <w:hideMark/>
          </w:tcPr>
          <w:p w14:paraId="40AAFD78" w14:textId="77777777" w:rsidR="00436E1A" w:rsidRDefault="00436E1A">
            <w:pPr>
              <w:pStyle w:val="TAL"/>
              <w:rPr>
                <w:sz w:val="16"/>
              </w:rPr>
            </w:pPr>
            <w:r>
              <w:rPr>
                <w:sz w:val="16"/>
              </w:rPr>
              <w:t>Completion of NR-DC SA FR1 CHO test case</w:t>
            </w:r>
          </w:p>
        </w:tc>
        <w:tc>
          <w:tcPr>
            <w:tcW w:w="0" w:type="auto"/>
            <w:tcBorders>
              <w:top w:val="single" w:sz="4" w:space="0" w:color="auto"/>
              <w:left w:val="single" w:sz="4" w:space="0" w:color="auto"/>
              <w:bottom w:val="single" w:sz="4" w:space="0" w:color="auto"/>
              <w:right w:val="single" w:sz="4" w:space="0" w:color="auto"/>
            </w:tcBorders>
            <w:hideMark/>
          </w:tcPr>
          <w:p w14:paraId="7ACAAFBE"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CC51358"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F83F29B" w14:textId="77777777" w:rsidR="00436E1A" w:rsidRDefault="00436E1A">
            <w:pPr>
              <w:pStyle w:val="TAL"/>
              <w:rPr>
                <w:sz w:val="16"/>
              </w:rPr>
            </w:pPr>
            <w:r>
              <w:rPr>
                <w:sz w:val="16"/>
              </w:rPr>
              <w:t>4055</w:t>
            </w:r>
          </w:p>
        </w:tc>
        <w:tc>
          <w:tcPr>
            <w:tcW w:w="0" w:type="auto"/>
            <w:tcBorders>
              <w:top w:val="single" w:sz="4" w:space="0" w:color="auto"/>
              <w:left w:val="single" w:sz="4" w:space="0" w:color="auto"/>
              <w:bottom w:val="single" w:sz="4" w:space="0" w:color="auto"/>
              <w:right w:val="single" w:sz="4" w:space="0" w:color="auto"/>
            </w:tcBorders>
            <w:hideMark/>
          </w:tcPr>
          <w:p w14:paraId="43FF03C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405FC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A72C8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63618D"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14A22E66" w14:textId="77777777" w:rsidR="00436E1A" w:rsidRDefault="00436E1A">
            <w:pPr>
              <w:pStyle w:val="TAL"/>
              <w:rPr>
                <w:sz w:val="16"/>
              </w:rPr>
            </w:pPr>
            <w:r>
              <w:rPr>
                <w:sz w:val="16"/>
              </w:rPr>
              <w:t>agreed</w:t>
            </w:r>
          </w:p>
        </w:tc>
      </w:tr>
      <w:tr w:rsidR="00436E1A" w14:paraId="5E5848E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F0B058A" w14:textId="77777777" w:rsidR="00436E1A" w:rsidRDefault="00436E1A">
            <w:pPr>
              <w:pStyle w:val="TAL"/>
              <w:rPr>
                <w:sz w:val="16"/>
              </w:rPr>
            </w:pPr>
            <w:r>
              <w:rPr>
                <w:sz w:val="16"/>
              </w:rPr>
              <w:t>R5-254356</w:t>
            </w:r>
          </w:p>
        </w:tc>
        <w:tc>
          <w:tcPr>
            <w:tcW w:w="0" w:type="auto"/>
            <w:tcBorders>
              <w:top w:val="single" w:sz="4" w:space="0" w:color="auto"/>
              <w:left w:val="single" w:sz="4" w:space="0" w:color="auto"/>
              <w:bottom w:val="single" w:sz="4" w:space="0" w:color="auto"/>
              <w:right w:val="single" w:sz="4" w:space="0" w:color="auto"/>
            </w:tcBorders>
            <w:hideMark/>
          </w:tcPr>
          <w:p w14:paraId="44E069C1" w14:textId="77777777" w:rsidR="00436E1A" w:rsidRDefault="00436E1A">
            <w:pPr>
              <w:pStyle w:val="TAL"/>
              <w:rPr>
                <w:sz w:val="16"/>
              </w:rPr>
            </w:pPr>
            <w:r>
              <w:rPr>
                <w:sz w:val="16"/>
              </w:rPr>
              <w:t>Update to NR-DC SA FR1 CHO with target MCG and candidate SCG test case including TT</w:t>
            </w:r>
          </w:p>
        </w:tc>
        <w:tc>
          <w:tcPr>
            <w:tcW w:w="0" w:type="auto"/>
            <w:tcBorders>
              <w:top w:val="single" w:sz="4" w:space="0" w:color="auto"/>
              <w:left w:val="single" w:sz="4" w:space="0" w:color="auto"/>
              <w:bottom w:val="single" w:sz="4" w:space="0" w:color="auto"/>
              <w:right w:val="single" w:sz="4" w:space="0" w:color="auto"/>
            </w:tcBorders>
            <w:hideMark/>
          </w:tcPr>
          <w:p w14:paraId="7045FD28"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80DE4E3"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812ADF5" w14:textId="77777777" w:rsidR="00436E1A" w:rsidRDefault="00436E1A">
            <w:pPr>
              <w:pStyle w:val="TAL"/>
              <w:rPr>
                <w:sz w:val="16"/>
              </w:rPr>
            </w:pPr>
            <w:r>
              <w:rPr>
                <w:sz w:val="16"/>
              </w:rPr>
              <w:t>4056</w:t>
            </w:r>
          </w:p>
        </w:tc>
        <w:tc>
          <w:tcPr>
            <w:tcW w:w="0" w:type="auto"/>
            <w:tcBorders>
              <w:top w:val="single" w:sz="4" w:space="0" w:color="auto"/>
              <w:left w:val="single" w:sz="4" w:space="0" w:color="auto"/>
              <w:bottom w:val="single" w:sz="4" w:space="0" w:color="auto"/>
              <w:right w:val="single" w:sz="4" w:space="0" w:color="auto"/>
            </w:tcBorders>
            <w:hideMark/>
          </w:tcPr>
          <w:p w14:paraId="5FA8738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64247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D77B5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A476FA"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397526A5" w14:textId="77777777" w:rsidR="00436E1A" w:rsidRDefault="00436E1A">
            <w:pPr>
              <w:pStyle w:val="TAL"/>
              <w:rPr>
                <w:sz w:val="16"/>
              </w:rPr>
            </w:pPr>
            <w:r>
              <w:rPr>
                <w:sz w:val="16"/>
              </w:rPr>
              <w:t>agreed</w:t>
            </w:r>
          </w:p>
        </w:tc>
      </w:tr>
      <w:tr w:rsidR="00436E1A" w14:paraId="5ED8303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BF1B243" w14:textId="77777777" w:rsidR="00436E1A" w:rsidRDefault="00436E1A">
            <w:pPr>
              <w:pStyle w:val="TAL"/>
              <w:rPr>
                <w:sz w:val="16"/>
              </w:rPr>
            </w:pPr>
            <w:r>
              <w:rPr>
                <w:sz w:val="16"/>
              </w:rPr>
              <w:t>R5-254357</w:t>
            </w:r>
          </w:p>
        </w:tc>
        <w:tc>
          <w:tcPr>
            <w:tcW w:w="0" w:type="auto"/>
            <w:tcBorders>
              <w:top w:val="single" w:sz="4" w:space="0" w:color="auto"/>
              <w:left w:val="single" w:sz="4" w:space="0" w:color="auto"/>
              <w:bottom w:val="single" w:sz="4" w:space="0" w:color="auto"/>
              <w:right w:val="single" w:sz="4" w:space="0" w:color="auto"/>
            </w:tcBorders>
            <w:hideMark/>
          </w:tcPr>
          <w:p w14:paraId="0250A736" w14:textId="77777777" w:rsidR="00436E1A" w:rsidRDefault="00436E1A">
            <w:pPr>
              <w:pStyle w:val="TAL"/>
              <w:rPr>
                <w:sz w:val="16"/>
              </w:rPr>
            </w:pPr>
            <w:r>
              <w:rPr>
                <w:sz w:val="16"/>
              </w:rPr>
              <w:t>Update to NR-DC SA FR2 CHO and PSCell change test case including TT</w:t>
            </w:r>
          </w:p>
        </w:tc>
        <w:tc>
          <w:tcPr>
            <w:tcW w:w="0" w:type="auto"/>
            <w:tcBorders>
              <w:top w:val="single" w:sz="4" w:space="0" w:color="auto"/>
              <w:left w:val="single" w:sz="4" w:space="0" w:color="auto"/>
              <w:bottom w:val="single" w:sz="4" w:space="0" w:color="auto"/>
              <w:right w:val="single" w:sz="4" w:space="0" w:color="auto"/>
            </w:tcBorders>
            <w:hideMark/>
          </w:tcPr>
          <w:p w14:paraId="6B2B6143"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A3F2C58"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4951730" w14:textId="77777777" w:rsidR="00436E1A" w:rsidRDefault="00436E1A">
            <w:pPr>
              <w:pStyle w:val="TAL"/>
              <w:rPr>
                <w:sz w:val="16"/>
              </w:rPr>
            </w:pPr>
            <w:r>
              <w:rPr>
                <w:sz w:val="16"/>
              </w:rPr>
              <w:t>4057</w:t>
            </w:r>
          </w:p>
        </w:tc>
        <w:tc>
          <w:tcPr>
            <w:tcW w:w="0" w:type="auto"/>
            <w:tcBorders>
              <w:top w:val="single" w:sz="4" w:space="0" w:color="auto"/>
              <w:left w:val="single" w:sz="4" w:space="0" w:color="auto"/>
              <w:bottom w:val="single" w:sz="4" w:space="0" w:color="auto"/>
              <w:right w:val="single" w:sz="4" w:space="0" w:color="auto"/>
            </w:tcBorders>
            <w:hideMark/>
          </w:tcPr>
          <w:p w14:paraId="46A789F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63C5E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AC299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C3D381"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1095D34F" w14:textId="77777777" w:rsidR="00436E1A" w:rsidRDefault="00436E1A">
            <w:pPr>
              <w:pStyle w:val="TAL"/>
              <w:rPr>
                <w:sz w:val="16"/>
              </w:rPr>
            </w:pPr>
            <w:r>
              <w:rPr>
                <w:sz w:val="16"/>
              </w:rPr>
              <w:t>agreed</w:t>
            </w:r>
          </w:p>
        </w:tc>
      </w:tr>
      <w:tr w:rsidR="00436E1A" w14:paraId="255714B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6BDFEB4" w14:textId="77777777" w:rsidR="00436E1A" w:rsidRDefault="00436E1A">
            <w:pPr>
              <w:pStyle w:val="TAL"/>
              <w:rPr>
                <w:sz w:val="16"/>
              </w:rPr>
            </w:pPr>
            <w:r>
              <w:rPr>
                <w:sz w:val="16"/>
              </w:rPr>
              <w:t>R5-254358</w:t>
            </w:r>
          </w:p>
        </w:tc>
        <w:tc>
          <w:tcPr>
            <w:tcW w:w="0" w:type="auto"/>
            <w:tcBorders>
              <w:top w:val="single" w:sz="4" w:space="0" w:color="auto"/>
              <w:left w:val="single" w:sz="4" w:space="0" w:color="auto"/>
              <w:bottom w:val="single" w:sz="4" w:space="0" w:color="auto"/>
              <w:right w:val="single" w:sz="4" w:space="0" w:color="auto"/>
            </w:tcBorders>
            <w:hideMark/>
          </w:tcPr>
          <w:p w14:paraId="61E101A0" w14:textId="77777777" w:rsidR="00436E1A" w:rsidRDefault="00436E1A">
            <w:pPr>
              <w:pStyle w:val="TAL"/>
              <w:rPr>
                <w:sz w:val="16"/>
              </w:rPr>
            </w:pPr>
            <w:r>
              <w:rPr>
                <w:sz w:val="16"/>
              </w:rPr>
              <w:t>Addition of message content in NR-DC SA FR2 CHO with candidate SCG test case</w:t>
            </w:r>
          </w:p>
        </w:tc>
        <w:tc>
          <w:tcPr>
            <w:tcW w:w="0" w:type="auto"/>
            <w:tcBorders>
              <w:top w:val="single" w:sz="4" w:space="0" w:color="auto"/>
              <w:left w:val="single" w:sz="4" w:space="0" w:color="auto"/>
              <w:bottom w:val="single" w:sz="4" w:space="0" w:color="auto"/>
              <w:right w:val="single" w:sz="4" w:space="0" w:color="auto"/>
            </w:tcBorders>
            <w:hideMark/>
          </w:tcPr>
          <w:p w14:paraId="100846D9"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8929FA4"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C0321E2" w14:textId="77777777" w:rsidR="00436E1A" w:rsidRDefault="00436E1A">
            <w:pPr>
              <w:pStyle w:val="TAL"/>
              <w:rPr>
                <w:sz w:val="16"/>
              </w:rPr>
            </w:pPr>
            <w:r>
              <w:rPr>
                <w:sz w:val="16"/>
              </w:rPr>
              <w:t>4058</w:t>
            </w:r>
          </w:p>
        </w:tc>
        <w:tc>
          <w:tcPr>
            <w:tcW w:w="0" w:type="auto"/>
            <w:tcBorders>
              <w:top w:val="single" w:sz="4" w:space="0" w:color="auto"/>
              <w:left w:val="single" w:sz="4" w:space="0" w:color="auto"/>
              <w:bottom w:val="single" w:sz="4" w:space="0" w:color="auto"/>
              <w:right w:val="single" w:sz="4" w:space="0" w:color="auto"/>
            </w:tcBorders>
            <w:hideMark/>
          </w:tcPr>
          <w:p w14:paraId="3F37A3A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8D511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6CFE5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66AD79"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5A19A836" w14:textId="77777777" w:rsidR="00436E1A" w:rsidRDefault="00436E1A">
            <w:pPr>
              <w:pStyle w:val="TAL"/>
              <w:rPr>
                <w:sz w:val="16"/>
              </w:rPr>
            </w:pPr>
            <w:r>
              <w:rPr>
                <w:sz w:val="16"/>
              </w:rPr>
              <w:t>agreed</w:t>
            </w:r>
          </w:p>
        </w:tc>
      </w:tr>
      <w:tr w:rsidR="00436E1A" w14:paraId="576EE1C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8C3201B" w14:textId="77777777" w:rsidR="00436E1A" w:rsidRDefault="00436E1A">
            <w:pPr>
              <w:pStyle w:val="TAL"/>
              <w:rPr>
                <w:sz w:val="16"/>
              </w:rPr>
            </w:pPr>
            <w:r>
              <w:rPr>
                <w:sz w:val="16"/>
              </w:rPr>
              <w:t>R5-254359</w:t>
            </w:r>
          </w:p>
        </w:tc>
        <w:tc>
          <w:tcPr>
            <w:tcW w:w="0" w:type="auto"/>
            <w:tcBorders>
              <w:top w:val="single" w:sz="4" w:space="0" w:color="auto"/>
              <w:left w:val="single" w:sz="4" w:space="0" w:color="auto"/>
              <w:bottom w:val="single" w:sz="4" w:space="0" w:color="auto"/>
              <w:right w:val="single" w:sz="4" w:space="0" w:color="auto"/>
            </w:tcBorders>
            <w:hideMark/>
          </w:tcPr>
          <w:p w14:paraId="10B35AF1" w14:textId="77777777" w:rsidR="00436E1A" w:rsidRDefault="00436E1A">
            <w:pPr>
              <w:pStyle w:val="TAL"/>
              <w:rPr>
                <w:sz w:val="16"/>
              </w:rPr>
            </w:pPr>
            <w:r>
              <w:rPr>
                <w:sz w:val="16"/>
              </w:rPr>
              <w:t>Annex F change to update the test tolerance values for NR-DC SA FR1 CHO test case</w:t>
            </w:r>
          </w:p>
        </w:tc>
        <w:tc>
          <w:tcPr>
            <w:tcW w:w="0" w:type="auto"/>
            <w:tcBorders>
              <w:top w:val="single" w:sz="4" w:space="0" w:color="auto"/>
              <w:left w:val="single" w:sz="4" w:space="0" w:color="auto"/>
              <w:bottom w:val="single" w:sz="4" w:space="0" w:color="auto"/>
              <w:right w:val="single" w:sz="4" w:space="0" w:color="auto"/>
            </w:tcBorders>
            <w:hideMark/>
          </w:tcPr>
          <w:p w14:paraId="4BB48CB1"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8864488"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1FFF445" w14:textId="77777777" w:rsidR="00436E1A" w:rsidRDefault="00436E1A">
            <w:pPr>
              <w:pStyle w:val="TAL"/>
              <w:rPr>
                <w:sz w:val="16"/>
              </w:rPr>
            </w:pPr>
            <w:r>
              <w:rPr>
                <w:sz w:val="16"/>
              </w:rPr>
              <w:t>4059</w:t>
            </w:r>
          </w:p>
        </w:tc>
        <w:tc>
          <w:tcPr>
            <w:tcW w:w="0" w:type="auto"/>
            <w:tcBorders>
              <w:top w:val="single" w:sz="4" w:space="0" w:color="auto"/>
              <w:left w:val="single" w:sz="4" w:space="0" w:color="auto"/>
              <w:bottom w:val="single" w:sz="4" w:space="0" w:color="auto"/>
              <w:right w:val="single" w:sz="4" w:space="0" w:color="auto"/>
            </w:tcBorders>
            <w:hideMark/>
          </w:tcPr>
          <w:p w14:paraId="534AACE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D79F0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FC346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73D04C"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780AF53B" w14:textId="77777777" w:rsidR="00436E1A" w:rsidRDefault="00436E1A">
            <w:pPr>
              <w:pStyle w:val="TAL"/>
              <w:rPr>
                <w:sz w:val="16"/>
              </w:rPr>
            </w:pPr>
            <w:r>
              <w:rPr>
                <w:sz w:val="16"/>
              </w:rPr>
              <w:t>agreed</w:t>
            </w:r>
          </w:p>
        </w:tc>
      </w:tr>
      <w:tr w:rsidR="00436E1A" w14:paraId="3390E89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3D8672F" w14:textId="77777777" w:rsidR="00436E1A" w:rsidRDefault="00436E1A">
            <w:pPr>
              <w:pStyle w:val="TAL"/>
              <w:rPr>
                <w:sz w:val="16"/>
              </w:rPr>
            </w:pPr>
            <w:r>
              <w:rPr>
                <w:sz w:val="16"/>
              </w:rPr>
              <w:t>R5-254360</w:t>
            </w:r>
          </w:p>
        </w:tc>
        <w:tc>
          <w:tcPr>
            <w:tcW w:w="0" w:type="auto"/>
            <w:tcBorders>
              <w:top w:val="single" w:sz="4" w:space="0" w:color="auto"/>
              <w:left w:val="single" w:sz="4" w:space="0" w:color="auto"/>
              <w:bottom w:val="single" w:sz="4" w:space="0" w:color="auto"/>
              <w:right w:val="single" w:sz="4" w:space="0" w:color="auto"/>
            </w:tcBorders>
            <w:hideMark/>
          </w:tcPr>
          <w:p w14:paraId="2FFB5263" w14:textId="77777777" w:rsidR="00436E1A" w:rsidRDefault="00436E1A">
            <w:pPr>
              <w:pStyle w:val="TAL"/>
              <w:rPr>
                <w:sz w:val="16"/>
              </w:rPr>
            </w:pPr>
            <w:r>
              <w:rPr>
                <w:sz w:val="16"/>
              </w:rPr>
              <w:t>Annex F change to add the test tolerance for the NR SA FR2 CHO test case</w:t>
            </w:r>
          </w:p>
        </w:tc>
        <w:tc>
          <w:tcPr>
            <w:tcW w:w="0" w:type="auto"/>
            <w:tcBorders>
              <w:top w:val="single" w:sz="4" w:space="0" w:color="auto"/>
              <w:left w:val="single" w:sz="4" w:space="0" w:color="auto"/>
              <w:bottom w:val="single" w:sz="4" w:space="0" w:color="auto"/>
              <w:right w:val="single" w:sz="4" w:space="0" w:color="auto"/>
            </w:tcBorders>
            <w:hideMark/>
          </w:tcPr>
          <w:p w14:paraId="57947169"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4CFB3FD"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F38F1DC" w14:textId="77777777" w:rsidR="00436E1A" w:rsidRDefault="00436E1A">
            <w:pPr>
              <w:pStyle w:val="TAL"/>
              <w:rPr>
                <w:sz w:val="16"/>
              </w:rPr>
            </w:pPr>
            <w:r>
              <w:rPr>
                <w:sz w:val="16"/>
              </w:rPr>
              <w:t>4060</w:t>
            </w:r>
          </w:p>
        </w:tc>
        <w:tc>
          <w:tcPr>
            <w:tcW w:w="0" w:type="auto"/>
            <w:tcBorders>
              <w:top w:val="single" w:sz="4" w:space="0" w:color="auto"/>
              <w:left w:val="single" w:sz="4" w:space="0" w:color="auto"/>
              <w:bottom w:val="single" w:sz="4" w:space="0" w:color="auto"/>
              <w:right w:val="single" w:sz="4" w:space="0" w:color="auto"/>
            </w:tcBorders>
            <w:hideMark/>
          </w:tcPr>
          <w:p w14:paraId="26A375F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F2486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D1251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888C43"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6F79ED48" w14:textId="77777777" w:rsidR="00436E1A" w:rsidRDefault="00436E1A">
            <w:pPr>
              <w:pStyle w:val="TAL"/>
              <w:rPr>
                <w:sz w:val="16"/>
              </w:rPr>
            </w:pPr>
            <w:r>
              <w:rPr>
                <w:sz w:val="16"/>
              </w:rPr>
              <w:t>agreed</w:t>
            </w:r>
          </w:p>
        </w:tc>
      </w:tr>
      <w:tr w:rsidR="00436E1A" w14:paraId="6FD6D8D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38491D" w14:textId="77777777" w:rsidR="00436E1A" w:rsidRDefault="00436E1A">
            <w:pPr>
              <w:pStyle w:val="TAL"/>
              <w:rPr>
                <w:sz w:val="16"/>
              </w:rPr>
            </w:pPr>
            <w:r>
              <w:rPr>
                <w:sz w:val="16"/>
              </w:rPr>
              <w:t>R5-254361</w:t>
            </w:r>
          </w:p>
        </w:tc>
        <w:tc>
          <w:tcPr>
            <w:tcW w:w="0" w:type="auto"/>
            <w:tcBorders>
              <w:top w:val="single" w:sz="4" w:space="0" w:color="auto"/>
              <w:left w:val="single" w:sz="4" w:space="0" w:color="auto"/>
              <w:bottom w:val="single" w:sz="4" w:space="0" w:color="auto"/>
              <w:right w:val="single" w:sz="4" w:space="0" w:color="auto"/>
            </w:tcBorders>
            <w:hideMark/>
          </w:tcPr>
          <w:p w14:paraId="5F59D053" w14:textId="77777777" w:rsidR="00436E1A" w:rsidRDefault="00436E1A">
            <w:pPr>
              <w:pStyle w:val="TAL"/>
              <w:rPr>
                <w:sz w:val="16"/>
              </w:rPr>
            </w:pPr>
            <w:r>
              <w:rPr>
                <w:sz w:val="16"/>
              </w:rPr>
              <w:t>Completion of intra-frequency HST FR2 cell re-selection test case including TT</w:t>
            </w:r>
          </w:p>
        </w:tc>
        <w:tc>
          <w:tcPr>
            <w:tcW w:w="0" w:type="auto"/>
            <w:tcBorders>
              <w:top w:val="single" w:sz="4" w:space="0" w:color="auto"/>
              <w:left w:val="single" w:sz="4" w:space="0" w:color="auto"/>
              <w:bottom w:val="single" w:sz="4" w:space="0" w:color="auto"/>
              <w:right w:val="single" w:sz="4" w:space="0" w:color="auto"/>
            </w:tcBorders>
            <w:hideMark/>
          </w:tcPr>
          <w:p w14:paraId="1399E47C"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1DF24D8"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89523FF" w14:textId="77777777" w:rsidR="00436E1A" w:rsidRDefault="00436E1A">
            <w:pPr>
              <w:pStyle w:val="TAL"/>
              <w:rPr>
                <w:sz w:val="16"/>
              </w:rPr>
            </w:pPr>
            <w:r>
              <w:rPr>
                <w:sz w:val="16"/>
              </w:rPr>
              <w:t>4061</w:t>
            </w:r>
          </w:p>
        </w:tc>
        <w:tc>
          <w:tcPr>
            <w:tcW w:w="0" w:type="auto"/>
            <w:tcBorders>
              <w:top w:val="single" w:sz="4" w:space="0" w:color="auto"/>
              <w:left w:val="single" w:sz="4" w:space="0" w:color="auto"/>
              <w:bottom w:val="single" w:sz="4" w:space="0" w:color="auto"/>
              <w:right w:val="single" w:sz="4" w:space="0" w:color="auto"/>
            </w:tcBorders>
            <w:hideMark/>
          </w:tcPr>
          <w:p w14:paraId="4C92C9F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5A40B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71E40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46C7AD" w14:textId="77777777" w:rsidR="00436E1A" w:rsidRDefault="00436E1A">
            <w:pPr>
              <w:pStyle w:val="TAL"/>
              <w:rPr>
                <w:sz w:val="16"/>
              </w:rPr>
            </w:pPr>
            <w:r>
              <w:rPr>
                <w:sz w:val="16"/>
              </w:rPr>
              <w:t>NR_HST_FR2-UEConTest</w:t>
            </w:r>
          </w:p>
        </w:tc>
        <w:tc>
          <w:tcPr>
            <w:tcW w:w="0" w:type="auto"/>
            <w:tcBorders>
              <w:top w:val="single" w:sz="4" w:space="0" w:color="auto"/>
              <w:left w:val="single" w:sz="4" w:space="0" w:color="auto"/>
              <w:bottom w:val="single" w:sz="4" w:space="0" w:color="auto"/>
              <w:right w:val="single" w:sz="4" w:space="0" w:color="auto"/>
            </w:tcBorders>
            <w:hideMark/>
          </w:tcPr>
          <w:p w14:paraId="2967027A" w14:textId="77777777" w:rsidR="00436E1A" w:rsidRDefault="00436E1A">
            <w:pPr>
              <w:pStyle w:val="TAL"/>
              <w:rPr>
                <w:sz w:val="16"/>
              </w:rPr>
            </w:pPr>
            <w:r>
              <w:rPr>
                <w:sz w:val="16"/>
              </w:rPr>
              <w:t>agreed</w:t>
            </w:r>
          </w:p>
        </w:tc>
      </w:tr>
      <w:tr w:rsidR="00436E1A" w14:paraId="6A41BF5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4A6842" w14:textId="77777777" w:rsidR="00436E1A" w:rsidRDefault="00436E1A">
            <w:pPr>
              <w:pStyle w:val="TAL"/>
              <w:rPr>
                <w:sz w:val="16"/>
              </w:rPr>
            </w:pPr>
            <w:r>
              <w:rPr>
                <w:sz w:val="16"/>
              </w:rPr>
              <w:t>R5-254362</w:t>
            </w:r>
          </w:p>
        </w:tc>
        <w:tc>
          <w:tcPr>
            <w:tcW w:w="0" w:type="auto"/>
            <w:tcBorders>
              <w:top w:val="single" w:sz="4" w:space="0" w:color="auto"/>
              <w:left w:val="single" w:sz="4" w:space="0" w:color="auto"/>
              <w:bottom w:val="single" w:sz="4" w:space="0" w:color="auto"/>
              <w:right w:val="single" w:sz="4" w:space="0" w:color="auto"/>
            </w:tcBorders>
            <w:hideMark/>
          </w:tcPr>
          <w:p w14:paraId="618E7B06" w14:textId="77777777" w:rsidR="00436E1A" w:rsidRDefault="00436E1A">
            <w:pPr>
              <w:pStyle w:val="TAL"/>
              <w:rPr>
                <w:sz w:val="16"/>
              </w:rPr>
            </w:pPr>
            <w:r>
              <w:rPr>
                <w:sz w:val="16"/>
              </w:rPr>
              <w:t>Annex F changes for intra-frequency HST FR2 cell re-selection test case</w:t>
            </w:r>
          </w:p>
        </w:tc>
        <w:tc>
          <w:tcPr>
            <w:tcW w:w="0" w:type="auto"/>
            <w:tcBorders>
              <w:top w:val="single" w:sz="4" w:space="0" w:color="auto"/>
              <w:left w:val="single" w:sz="4" w:space="0" w:color="auto"/>
              <w:bottom w:val="single" w:sz="4" w:space="0" w:color="auto"/>
              <w:right w:val="single" w:sz="4" w:space="0" w:color="auto"/>
            </w:tcBorders>
            <w:hideMark/>
          </w:tcPr>
          <w:p w14:paraId="32128739"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BDA5AB8"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2D7037C" w14:textId="77777777" w:rsidR="00436E1A" w:rsidRDefault="00436E1A">
            <w:pPr>
              <w:pStyle w:val="TAL"/>
              <w:rPr>
                <w:sz w:val="16"/>
              </w:rPr>
            </w:pPr>
            <w:r>
              <w:rPr>
                <w:sz w:val="16"/>
              </w:rPr>
              <w:t>4062</w:t>
            </w:r>
          </w:p>
        </w:tc>
        <w:tc>
          <w:tcPr>
            <w:tcW w:w="0" w:type="auto"/>
            <w:tcBorders>
              <w:top w:val="single" w:sz="4" w:space="0" w:color="auto"/>
              <w:left w:val="single" w:sz="4" w:space="0" w:color="auto"/>
              <w:bottom w:val="single" w:sz="4" w:space="0" w:color="auto"/>
              <w:right w:val="single" w:sz="4" w:space="0" w:color="auto"/>
            </w:tcBorders>
            <w:hideMark/>
          </w:tcPr>
          <w:p w14:paraId="1DAD803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1BB0F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60D36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9B619F" w14:textId="77777777" w:rsidR="00436E1A" w:rsidRDefault="00436E1A">
            <w:pPr>
              <w:pStyle w:val="TAL"/>
              <w:rPr>
                <w:sz w:val="16"/>
              </w:rPr>
            </w:pPr>
            <w:r>
              <w:rPr>
                <w:sz w:val="16"/>
              </w:rPr>
              <w:t>NR_HST_FR2-UEConTest</w:t>
            </w:r>
          </w:p>
        </w:tc>
        <w:tc>
          <w:tcPr>
            <w:tcW w:w="0" w:type="auto"/>
            <w:tcBorders>
              <w:top w:val="single" w:sz="4" w:space="0" w:color="auto"/>
              <w:left w:val="single" w:sz="4" w:space="0" w:color="auto"/>
              <w:bottom w:val="single" w:sz="4" w:space="0" w:color="auto"/>
              <w:right w:val="single" w:sz="4" w:space="0" w:color="auto"/>
            </w:tcBorders>
            <w:hideMark/>
          </w:tcPr>
          <w:p w14:paraId="29FD01FB" w14:textId="77777777" w:rsidR="00436E1A" w:rsidRDefault="00436E1A">
            <w:pPr>
              <w:pStyle w:val="TAL"/>
              <w:rPr>
                <w:sz w:val="16"/>
              </w:rPr>
            </w:pPr>
            <w:r>
              <w:rPr>
                <w:sz w:val="16"/>
              </w:rPr>
              <w:t>agreed</w:t>
            </w:r>
          </w:p>
        </w:tc>
      </w:tr>
      <w:tr w:rsidR="00436E1A" w14:paraId="6A22C49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565F8B" w14:textId="77777777" w:rsidR="00436E1A" w:rsidRDefault="00436E1A">
            <w:pPr>
              <w:pStyle w:val="TAL"/>
              <w:rPr>
                <w:sz w:val="16"/>
              </w:rPr>
            </w:pPr>
            <w:r>
              <w:rPr>
                <w:sz w:val="16"/>
              </w:rPr>
              <w:t>R5-254364</w:t>
            </w:r>
          </w:p>
        </w:tc>
        <w:tc>
          <w:tcPr>
            <w:tcW w:w="0" w:type="auto"/>
            <w:tcBorders>
              <w:top w:val="single" w:sz="4" w:space="0" w:color="auto"/>
              <w:left w:val="single" w:sz="4" w:space="0" w:color="auto"/>
              <w:bottom w:val="single" w:sz="4" w:space="0" w:color="auto"/>
              <w:right w:val="single" w:sz="4" w:space="0" w:color="auto"/>
            </w:tcBorders>
            <w:hideMark/>
          </w:tcPr>
          <w:p w14:paraId="479C49C3" w14:textId="77777777" w:rsidR="00436E1A" w:rsidRDefault="00436E1A">
            <w:pPr>
              <w:pStyle w:val="TAL"/>
              <w:rPr>
                <w:sz w:val="16"/>
              </w:rPr>
            </w:pPr>
            <w:r>
              <w:rPr>
                <w:sz w:val="16"/>
              </w:rPr>
              <w:t>Completion of TRS based SSB-less SCell Activation test case including TT</w:t>
            </w:r>
          </w:p>
        </w:tc>
        <w:tc>
          <w:tcPr>
            <w:tcW w:w="0" w:type="auto"/>
            <w:tcBorders>
              <w:top w:val="single" w:sz="4" w:space="0" w:color="auto"/>
              <w:left w:val="single" w:sz="4" w:space="0" w:color="auto"/>
              <w:bottom w:val="single" w:sz="4" w:space="0" w:color="auto"/>
              <w:right w:val="single" w:sz="4" w:space="0" w:color="auto"/>
            </w:tcBorders>
            <w:hideMark/>
          </w:tcPr>
          <w:p w14:paraId="51C697D4"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ABB7FA0"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61BEE46" w14:textId="77777777" w:rsidR="00436E1A" w:rsidRDefault="00436E1A">
            <w:pPr>
              <w:pStyle w:val="TAL"/>
              <w:rPr>
                <w:sz w:val="16"/>
              </w:rPr>
            </w:pPr>
            <w:r>
              <w:rPr>
                <w:sz w:val="16"/>
              </w:rPr>
              <w:t>4063</w:t>
            </w:r>
          </w:p>
        </w:tc>
        <w:tc>
          <w:tcPr>
            <w:tcW w:w="0" w:type="auto"/>
            <w:tcBorders>
              <w:top w:val="single" w:sz="4" w:space="0" w:color="auto"/>
              <w:left w:val="single" w:sz="4" w:space="0" w:color="auto"/>
              <w:bottom w:val="single" w:sz="4" w:space="0" w:color="auto"/>
              <w:right w:val="single" w:sz="4" w:space="0" w:color="auto"/>
            </w:tcBorders>
            <w:hideMark/>
          </w:tcPr>
          <w:p w14:paraId="4890C26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7ED47D"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AAAEE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04B88B" w14:textId="77777777" w:rsidR="00436E1A" w:rsidRDefault="00436E1A">
            <w:pPr>
              <w:pStyle w:val="TAL"/>
              <w:rPr>
                <w:sz w:val="16"/>
              </w:rPr>
            </w:pPr>
            <w:r>
              <w:rPr>
                <w:sz w:val="16"/>
              </w:rPr>
              <w:t>Netw_Energy_NR-UEConTest</w:t>
            </w:r>
          </w:p>
        </w:tc>
        <w:tc>
          <w:tcPr>
            <w:tcW w:w="0" w:type="auto"/>
            <w:tcBorders>
              <w:top w:val="single" w:sz="4" w:space="0" w:color="auto"/>
              <w:left w:val="single" w:sz="4" w:space="0" w:color="auto"/>
              <w:bottom w:val="single" w:sz="4" w:space="0" w:color="auto"/>
              <w:right w:val="single" w:sz="4" w:space="0" w:color="auto"/>
            </w:tcBorders>
            <w:hideMark/>
          </w:tcPr>
          <w:p w14:paraId="2328AA87" w14:textId="77777777" w:rsidR="00436E1A" w:rsidRDefault="00436E1A">
            <w:pPr>
              <w:pStyle w:val="TAL"/>
              <w:rPr>
                <w:sz w:val="16"/>
              </w:rPr>
            </w:pPr>
            <w:r>
              <w:rPr>
                <w:sz w:val="16"/>
              </w:rPr>
              <w:t>agreed</w:t>
            </w:r>
          </w:p>
        </w:tc>
      </w:tr>
      <w:tr w:rsidR="00436E1A" w14:paraId="41CA8C6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2DD0D54" w14:textId="77777777" w:rsidR="00436E1A" w:rsidRDefault="00436E1A">
            <w:pPr>
              <w:pStyle w:val="TAL"/>
              <w:rPr>
                <w:sz w:val="16"/>
              </w:rPr>
            </w:pPr>
            <w:r>
              <w:rPr>
                <w:sz w:val="16"/>
              </w:rPr>
              <w:t>R5-254365</w:t>
            </w:r>
          </w:p>
        </w:tc>
        <w:tc>
          <w:tcPr>
            <w:tcW w:w="0" w:type="auto"/>
            <w:tcBorders>
              <w:top w:val="single" w:sz="4" w:space="0" w:color="auto"/>
              <w:left w:val="single" w:sz="4" w:space="0" w:color="auto"/>
              <w:bottom w:val="single" w:sz="4" w:space="0" w:color="auto"/>
              <w:right w:val="single" w:sz="4" w:space="0" w:color="auto"/>
            </w:tcBorders>
            <w:hideMark/>
          </w:tcPr>
          <w:p w14:paraId="05553100" w14:textId="77777777" w:rsidR="00436E1A" w:rsidRDefault="00436E1A">
            <w:pPr>
              <w:pStyle w:val="TAL"/>
              <w:rPr>
                <w:sz w:val="16"/>
              </w:rPr>
            </w:pPr>
            <w:r>
              <w:rPr>
                <w:sz w:val="16"/>
              </w:rPr>
              <w:t>Correction to A-TRS based SSB-less SCell Activation test cases including TT</w:t>
            </w:r>
          </w:p>
        </w:tc>
        <w:tc>
          <w:tcPr>
            <w:tcW w:w="0" w:type="auto"/>
            <w:tcBorders>
              <w:top w:val="single" w:sz="4" w:space="0" w:color="auto"/>
              <w:left w:val="single" w:sz="4" w:space="0" w:color="auto"/>
              <w:bottom w:val="single" w:sz="4" w:space="0" w:color="auto"/>
              <w:right w:val="single" w:sz="4" w:space="0" w:color="auto"/>
            </w:tcBorders>
            <w:hideMark/>
          </w:tcPr>
          <w:p w14:paraId="30458C8A"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72D652B"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38F1710" w14:textId="77777777" w:rsidR="00436E1A" w:rsidRDefault="00436E1A">
            <w:pPr>
              <w:pStyle w:val="TAL"/>
              <w:rPr>
                <w:sz w:val="16"/>
              </w:rPr>
            </w:pPr>
            <w:r>
              <w:rPr>
                <w:sz w:val="16"/>
              </w:rPr>
              <w:t>4064</w:t>
            </w:r>
          </w:p>
        </w:tc>
        <w:tc>
          <w:tcPr>
            <w:tcW w:w="0" w:type="auto"/>
            <w:tcBorders>
              <w:top w:val="single" w:sz="4" w:space="0" w:color="auto"/>
              <w:left w:val="single" w:sz="4" w:space="0" w:color="auto"/>
              <w:bottom w:val="single" w:sz="4" w:space="0" w:color="auto"/>
              <w:right w:val="single" w:sz="4" w:space="0" w:color="auto"/>
            </w:tcBorders>
            <w:hideMark/>
          </w:tcPr>
          <w:p w14:paraId="43747EC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307A7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D665A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072D6F" w14:textId="77777777" w:rsidR="00436E1A" w:rsidRDefault="00436E1A">
            <w:pPr>
              <w:pStyle w:val="TAL"/>
              <w:rPr>
                <w:sz w:val="16"/>
              </w:rPr>
            </w:pPr>
            <w:r>
              <w:rPr>
                <w:sz w:val="16"/>
              </w:rPr>
              <w:t>Netw_Energy_NR-UEConTest</w:t>
            </w:r>
          </w:p>
        </w:tc>
        <w:tc>
          <w:tcPr>
            <w:tcW w:w="0" w:type="auto"/>
            <w:tcBorders>
              <w:top w:val="single" w:sz="4" w:space="0" w:color="auto"/>
              <w:left w:val="single" w:sz="4" w:space="0" w:color="auto"/>
              <w:bottom w:val="single" w:sz="4" w:space="0" w:color="auto"/>
              <w:right w:val="single" w:sz="4" w:space="0" w:color="auto"/>
            </w:tcBorders>
            <w:hideMark/>
          </w:tcPr>
          <w:p w14:paraId="4B66CCC5" w14:textId="77777777" w:rsidR="00436E1A" w:rsidRDefault="00436E1A">
            <w:pPr>
              <w:pStyle w:val="TAL"/>
              <w:rPr>
                <w:sz w:val="16"/>
              </w:rPr>
            </w:pPr>
            <w:r>
              <w:rPr>
                <w:sz w:val="16"/>
              </w:rPr>
              <w:t>revised</w:t>
            </w:r>
          </w:p>
        </w:tc>
      </w:tr>
      <w:tr w:rsidR="00436E1A" w14:paraId="77F8BC6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2799919" w14:textId="77777777" w:rsidR="00436E1A" w:rsidRDefault="00436E1A">
            <w:pPr>
              <w:pStyle w:val="TAL"/>
              <w:rPr>
                <w:sz w:val="16"/>
              </w:rPr>
            </w:pPr>
            <w:r>
              <w:rPr>
                <w:sz w:val="16"/>
              </w:rPr>
              <w:t>R5-255371</w:t>
            </w:r>
          </w:p>
        </w:tc>
        <w:tc>
          <w:tcPr>
            <w:tcW w:w="0" w:type="auto"/>
            <w:tcBorders>
              <w:top w:val="single" w:sz="4" w:space="0" w:color="auto"/>
              <w:left w:val="single" w:sz="4" w:space="0" w:color="auto"/>
              <w:bottom w:val="single" w:sz="4" w:space="0" w:color="auto"/>
              <w:right w:val="single" w:sz="4" w:space="0" w:color="auto"/>
            </w:tcBorders>
            <w:hideMark/>
          </w:tcPr>
          <w:p w14:paraId="5DF31EB6" w14:textId="77777777" w:rsidR="00436E1A" w:rsidRDefault="00436E1A">
            <w:pPr>
              <w:pStyle w:val="TAL"/>
              <w:rPr>
                <w:sz w:val="16"/>
              </w:rPr>
            </w:pPr>
            <w:r>
              <w:rPr>
                <w:sz w:val="16"/>
              </w:rPr>
              <w:t>Correction to A-TRS based SSB-less SCell Activation test cases including TT</w:t>
            </w:r>
          </w:p>
        </w:tc>
        <w:tc>
          <w:tcPr>
            <w:tcW w:w="0" w:type="auto"/>
            <w:tcBorders>
              <w:top w:val="single" w:sz="4" w:space="0" w:color="auto"/>
              <w:left w:val="single" w:sz="4" w:space="0" w:color="auto"/>
              <w:bottom w:val="single" w:sz="4" w:space="0" w:color="auto"/>
              <w:right w:val="single" w:sz="4" w:space="0" w:color="auto"/>
            </w:tcBorders>
            <w:hideMark/>
          </w:tcPr>
          <w:p w14:paraId="52EE02A9"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FE8DF5F"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3CDE80C" w14:textId="77777777" w:rsidR="00436E1A" w:rsidRDefault="00436E1A">
            <w:pPr>
              <w:pStyle w:val="TAL"/>
              <w:rPr>
                <w:sz w:val="16"/>
              </w:rPr>
            </w:pPr>
            <w:r>
              <w:rPr>
                <w:sz w:val="16"/>
              </w:rPr>
              <w:t>4064</w:t>
            </w:r>
          </w:p>
        </w:tc>
        <w:tc>
          <w:tcPr>
            <w:tcW w:w="0" w:type="auto"/>
            <w:tcBorders>
              <w:top w:val="single" w:sz="4" w:space="0" w:color="auto"/>
              <w:left w:val="single" w:sz="4" w:space="0" w:color="auto"/>
              <w:bottom w:val="single" w:sz="4" w:space="0" w:color="auto"/>
              <w:right w:val="single" w:sz="4" w:space="0" w:color="auto"/>
            </w:tcBorders>
            <w:hideMark/>
          </w:tcPr>
          <w:p w14:paraId="3D4BF87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87BA7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09E4F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A0A660" w14:textId="77777777" w:rsidR="00436E1A" w:rsidRDefault="00436E1A">
            <w:pPr>
              <w:pStyle w:val="TAL"/>
              <w:rPr>
                <w:sz w:val="16"/>
              </w:rPr>
            </w:pPr>
            <w:r>
              <w:rPr>
                <w:sz w:val="16"/>
              </w:rPr>
              <w:t>Netw_Energy_NR-UEConTest</w:t>
            </w:r>
          </w:p>
        </w:tc>
        <w:tc>
          <w:tcPr>
            <w:tcW w:w="0" w:type="auto"/>
            <w:tcBorders>
              <w:top w:val="single" w:sz="4" w:space="0" w:color="auto"/>
              <w:left w:val="single" w:sz="4" w:space="0" w:color="auto"/>
              <w:bottom w:val="single" w:sz="4" w:space="0" w:color="auto"/>
              <w:right w:val="single" w:sz="4" w:space="0" w:color="auto"/>
            </w:tcBorders>
            <w:hideMark/>
          </w:tcPr>
          <w:p w14:paraId="6C1B8CE2" w14:textId="77777777" w:rsidR="00436E1A" w:rsidRDefault="00436E1A">
            <w:pPr>
              <w:pStyle w:val="TAL"/>
              <w:rPr>
                <w:sz w:val="16"/>
              </w:rPr>
            </w:pPr>
            <w:r>
              <w:rPr>
                <w:sz w:val="16"/>
              </w:rPr>
              <w:t>agreed</w:t>
            </w:r>
          </w:p>
        </w:tc>
      </w:tr>
      <w:tr w:rsidR="00436E1A" w14:paraId="4566162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609077" w14:textId="77777777" w:rsidR="00436E1A" w:rsidRDefault="00436E1A">
            <w:pPr>
              <w:pStyle w:val="TAL"/>
              <w:rPr>
                <w:sz w:val="16"/>
              </w:rPr>
            </w:pPr>
            <w:r>
              <w:rPr>
                <w:sz w:val="16"/>
              </w:rPr>
              <w:t>R5-254366</w:t>
            </w:r>
          </w:p>
        </w:tc>
        <w:tc>
          <w:tcPr>
            <w:tcW w:w="0" w:type="auto"/>
            <w:tcBorders>
              <w:top w:val="single" w:sz="4" w:space="0" w:color="auto"/>
              <w:left w:val="single" w:sz="4" w:space="0" w:color="auto"/>
              <w:bottom w:val="single" w:sz="4" w:space="0" w:color="auto"/>
              <w:right w:val="single" w:sz="4" w:space="0" w:color="auto"/>
            </w:tcBorders>
            <w:hideMark/>
          </w:tcPr>
          <w:p w14:paraId="3F92DF00" w14:textId="77777777" w:rsidR="00436E1A" w:rsidRDefault="00436E1A">
            <w:pPr>
              <w:pStyle w:val="TAL"/>
              <w:rPr>
                <w:sz w:val="16"/>
              </w:rPr>
            </w:pPr>
            <w:r>
              <w:rPr>
                <w:sz w:val="16"/>
              </w:rPr>
              <w:t>Update to SA FR1 A-TRS based SSB-less SCell Activation test cases including TT</w:t>
            </w:r>
          </w:p>
        </w:tc>
        <w:tc>
          <w:tcPr>
            <w:tcW w:w="0" w:type="auto"/>
            <w:tcBorders>
              <w:top w:val="single" w:sz="4" w:space="0" w:color="auto"/>
              <w:left w:val="single" w:sz="4" w:space="0" w:color="auto"/>
              <w:bottom w:val="single" w:sz="4" w:space="0" w:color="auto"/>
              <w:right w:val="single" w:sz="4" w:space="0" w:color="auto"/>
            </w:tcBorders>
            <w:hideMark/>
          </w:tcPr>
          <w:p w14:paraId="0081DE91"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14412CE"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B92302A" w14:textId="77777777" w:rsidR="00436E1A" w:rsidRDefault="00436E1A">
            <w:pPr>
              <w:pStyle w:val="TAL"/>
              <w:rPr>
                <w:sz w:val="16"/>
              </w:rPr>
            </w:pPr>
            <w:r>
              <w:rPr>
                <w:sz w:val="16"/>
              </w:rPr>
              <w:t>4065</w:t>
            </w:r>
          </w:p>
        </w:tc>
        <w:tc>
          <w:tcPr>
            <w:tcW w:w="0" w:type="auto"/>
            <w:tcBorders>
              <w:top w:val="single" w:sz="4" w:space="0" w:color="auto"/>
              <w:left w:val="single" w:sz="4" w:space="0" w:color="auto"/>
              <w:bottom w:val="single" w:sz="4" w:space="0" w:color="auto"/>
              <w:right w:val="single" w:sz="4" w:space="0" w:color="auto"/>
            </w:tcBorders>
            <w:hideMark/>
          </w:tcPr>
          <w:p w14:paraId="324EC3F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C0B0F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521CE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2C42C1" w14:textId="77777777" w:rsidR="00436E1A" w:rsidRDefault="00436E1A">
            <w:pPr>
              <w:pStyle w:val="TAL"/>
              <w:rPr>
                <w:sz w:val="16"/>
              </w:rPr>
            </w:pPr>
            <w:r>
              <w:rPr>
                <w:sz w:val="16"/>
              </w:rPr>
              <w:t>Netw_Energy_NR-UEConTest</w:t>
            </w:r>
          </w:p>
        </w:tc>
        <w:tc>
          <w:tcPr>
            <w:tcW w:w="0" w:type="auto"/>
            <w:tcBorders>
              <w:top w:val="single" w:sz="4" w:space="0" w:color="auto"/>
              <w:left w:val="single" w:sz="4" w:space="0" w:color="auto"/>
              <w:bottom w:val="single" w:sz="4" w:space="0" w:color="auto"/>
              <w:right w:val="single" w:sz="4" w:space="0" w:color="auto"/>
            </w:tcBorders>
            <w:hideMark/>
          </w:tcPr>
          <w:p w14:paraId="4F09C8B8" w14:textId="77777777" w:rsidR="00436E1A" w:rsidRDefault="00436E1A">
            <w:pPr>
              <w:pStyle w:val="TAL"/>
              <w:rPr>
                <w:sz w:val="16"/>
              </w:rPr>
            </w:pPr>
            <w:r>
              <w:rPr>
                <w:sz w:val="16"/>
              </w:rPr>
              <w:t>agreed</w:t>
            </w:r>
          </w:p>
        </w:tc>
      </w:tr>
      <w:tr w:rsidR="00436E1A" w14:paraId="2ED41DC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86DCCA8" w14:textId="77777777" w:rsidR="00436E1A" w:rsidRDefault="00436E1A">
            <w:pPr>
              <w:pStyle w:val="TAL"/>
              <w:rPr>
                <w:sz w:val="16"/>
              </w:rPr>
            </w:pPr>
            <w:r>
              <w:rPr>
                <w:sz w:val="16"/>
              </w:rPr>
              <w:t>R5-254367</w:t>
            </w:r>
          </w:p>
        </w:tc>
        <w:tc>
          <w:tcPr>
            <w:tcW w:w="0" w:type="auto"/>
            <w:tcBorders>
              <w:top w:val="single" w:sz="4" w:space="0" w:color="auto"/>
              <w:left w:val="single" w:sz="4" w:space="0" w:color="auto"/>
              <w:bottom w:val="single" w:sz="4" w:space="0" w:color="auto"/>
              <w:right w:val="single" w:sz="4" w:space="0" w:color="auto"/>
            </w:tcBorders>
            <w:hideMark/>
          </w:tcPr>
          <w:p w14:paraId="27514317" w14:textId="77777777" w:rsidR="00436E1A" w:rsidRDefault="00436E1A">
            <w:pPr>
              <w:pStyle w:val="TAL"/>
              <w:rPr>
                <w:sz w:val="16"/>
              </w:rPr>
            </w:pPr>
            <w:r>
              <w:rPr>
                <w:sz w:val="16"/>
              </w:rPr>
              <w:t>Annex F changes to include test tolerance for A-TRS and TRS based SSB-less SCell activation test cases</w:t>
            </w:r>
          </w:p>
        </w:tc>
        <w:tc>
          <w:tcPr>
            <w:tcW w:w="0" w:type="auto"/>
            <w:tcBorders>
              <w:top w:val="single" w:sz="4" w:space="0" w:color="auto"/>
              <w:left w:val="single" w:sz="4" w:space="0" w:color="auto"/>
              <w:bottom w:val="single" w:sz="4" w:space="0" w:color="auto"/>
              <w:right w:val="single" w:sz="4" w:space="0" w:color="auto"/>
            </w:tcBorders>
            <w:hideMark/>
          </w:tcPr>
          <w:p w14:paraId="73879F25"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4F14DD2"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843430A" w14:textId="77777777" w:rsidR="00436E1A" w:rsidRDefault="00436E1A">
            <w:pPr>
              <w:pStyle w:val="TAL"/>
              <w:rPr>
                <w:sz w:val="16"/>
              </w:rPr>
            </w:pPr>
            <w:r>
              <w:rPr>
                <w:sz w:val="16"/>
              </w:rPr>
              <w:t>4066</w:t>
            </w:r>
          </w:p>
        </w:tc>
        <w:tc>
          <w:tcPr>
            <w:tcW w:w="0" w:type="auto"/>
            <w:tcBorders>
              <w:top w:val="single" w:sz="4" w:space="0" w:color="auto"/>
              <w:left w:val="single" w:sz="4" w:space="0" w:color="auto"/>
              <w:bottom w:val="single" w:sz="4" w:space="0" w:color="auto"/>
              <w:right w:val="single" w:sz="4" w:space="0" w:color="auto"/>
            </w:tcBorders>
            <w:hideMark/>
          </w:tcPr>
          <w:p w14:paraId="376F90A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0C3A9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30A55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440FC9" w14:textId="77777777" w:rsidR="00436E1A" w:rsidRDefault="00436E1A">
            <w:pPr>
              <w:pStyle w:val="TAL"/>
              <w:rPr>
                <w:sz w:val="16"/>
              </w:rPr>
            </w:pPr>
            <w:r>
              <w:rPr>
                <w:sz w:val="16"/>
              </w:rPr>
              <w:t>Netw_Energy_NR-UEConTest</w:t>
            </w:r>
          </w:p>
        </w:tc>
        <w:tc>
          <w:tcPr>
            <w:tcW w:w="0" w:type="auto"/>
            <w:tcBorders>
              <w:top w:val="single" w:sz="4" w:space="0" w:color="auto"/>
              <w:left w:val="single" w:sz="4" w:space="0" w:color="auto"/>
              <w:bottom w:val="single" w:sz="4" w:space="0" w:color="auto"/>
              <w:right w:val="single" w:sz="4" w:space="0" w:color="auto"/>
            </w:tcBorders>
            <w:hideMark/>
          </w:tcPr>
          <w:p w14:paraId="751E84A8" w14:textId="77777777" w:rsidR="00436E1A" w:rsidRDefault="00436E1A">
            <w:pPr>
              <w:pStyle w:val="TAL"/>
              <w:rPr>
                <w:sz w:val="16"/>
              </w:rPr>
            </w:pPr>
            <w:r>
              <w:rPr>
                <w:sz w:val="16"/>
              </w:rPr>
              <w:t>agreed</w:t>
            </w:r>
          </w:p>
        </w:tc>
      </w:tr>
      <w:tr w:rsidR="00436E1A" w14:paraId="0408D45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A87927F" w14:textId="77777777" w:rsidR="00436E1A" w:rsidRDefault="00436E1A">
            <w:pPr>
              <w:pStyle w:val="TAL"/>
              <w:rPr>
                <w:sz w:val="16"/>
              </w:rPr>
            </w:pPr>
            <w:r>
              <w:rPr>
                <w:sz w:val="16"/>
              </w:rPr>
              <w:t>R5-254391</w:t>
            </w:r>
          </w:p>
        </w:tc>
        <w:tc>
          <w:tcPr>
            <w:tcW w:w="0" w:type="auto"/>
            <w:tcBorders>
              <w:top w:val="single" w:sz="4" w:space="0" w:color="auto"/>
              <w:left w:val="single" w:sz="4" w:space="0" w:color="auto"/>
              <w:bottom w:val="single" w:sz="4" w:space="0" w:color="auto"/>
              <w:right w:val="single" w:sz="4" w:space="0" w:color="auto"/>
            </w:tcBorders>
            <w:hideMark/>
          </w:tcPr>
          <w:p w14:paraId="5E0BC9E2" w14:textId="77777777" w:rsidR="00436E1A" w:rsidRDefault="00436E1A">
            <w:pPr>
              <w:pStyle w:val="TAL"/>
              <w:rPr>
                <w:sz w:val="16"/>
              </w:rPr>
            </w:pPr>
            <w:r>
              <w:rPr>
                <w:sz w:val="16"/>
              </w:rPr>
              <w:t>Update on SUL test scenario</w:t>
            </w:r>
          </w:p>
        </w:tc>
        <w:tc>
          <w:tcPr>
            <w:tcW w:w="0" w:type="auto"/>
            <w:tcBorders>
              <w:top w:val="single" w:sz="4" w:space="0" w:color="auto"/>
              <w:left w:val="single" w:sz="4" w:space="0" w:color="auto"/>
              <w:bottom w:val="single" w:sz="4" w:space="0" w:color="auto"/>
              <w:right w:val="single" w:sz="4" w:space="0" w:color="auto"/>
            </w:tcBorders>
            <w:hideMark/>
          </w:tcPr>
          <w:p w14:paraId="054CC257"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CC831E9"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72F9B39" w14:textId="77777777" w:rsidR="00436E1A" w:rsidRDefault="00436E1A">
            <w:pPr>
              <w:pStyle w:val="TAL"/>
              <w:rPr>
                <w:sz w:val="16"/>
              </w:rPr>
            </w:pPr>
            <w:r>
              <w:rPr>
                <w:sz w:val="16"/>
              </w:rPr>
              <w:t>4067</w:t>
            </w:r>
          </w:p>
        </w:tc>
        <w:tc>
          <w:tcPr>
            <w:tcW w:w="0" w:type="auto"/>
            <w:tcBorders>
              <w:top w:val="single" w:sz="4" w:space="0" w:color="auto"/>
              <w:left w:val="single" w:sz="4" w:space="0" w:color="auto"/>
              <w:bottom w:val="single" w:sz="4" w:space="0" w:color="auto"/>
              <w:right w:val="single" w:sz="4" w:space="0" w:color="auto"/>
            </w:tcBorders>
            <w:hideMark/>
          </w:tcPr>
          <w:p w14:paraId="5862C2F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DEF8E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FF174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2CA71A"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C138602" w14:textId="77777777" w:rsidR="00436E1A" w:rsidRDefault="00436E1A">
            <w:pPr>
              <w:pStyle w:val="TAL"/>
              <w:rPr>
                <w:sz w:val="16"/>
              </w:rPr>
            </w:pPr>
            <w:r>
              <w:rPr>
                <w:sz w:val="16"/>
              </w:rPr>
              <w:t>revised</w:t>
            </w:r>
          </w:p>
        </w:tc>
      </w:tr>
      <w:tr w:rsidR="00436E1A" w14:paraId="2B788B5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C6F0BC" w14:textId="77777777" w:rsidR="00436E1A" w:rsidRDefault="00436E1A">
            <w:pPr>
              <w:pStyle w:val="TAL"/>
              <w:rPr>
                <w:sz w:val="16"/>
              </w:rPr>
            </w:pPr>
            <w:r>
              <w:rPr>
                <w:sz w:val="16"/>
              </w:rPr>
              <w:t>R5-255407</w:t>
            </w:r>
          </w:p>
        </w:tc>
        <w:tc>
          <w:tcPr>
            <w:tcW w:w="0" w:type="auto"/>
            <w:tcBorders>
              <w:top w:val="single" w:sz="4" w:space="0" w:color="auto"/>
              <w:left w:val="single" w:sz="4" w:space="0" w:color="auto"/>
              <w:bottom w:val="single" w:sz="4" w:space="0" w:color="auto"/>
              <w:right w:val="single" w:sz="4" w:space="0" w:color="auto"/>
            </w:tcBorders>
            <w:hideMark/>
          </w:tcPr>
          <w:p w14:paraId="280E420D" w14:textId="77777777" w:rsidR="00436E1A" w:rsidRDefault="00436E1A">
            <w:pPr>
              <w:pStyle w:val="TAL"/>
              <w:rPr>
                <w:sz w:val="16"/>
              </w:rPr>
            </w:pPr>
            <w:r>
              <w:rPr>
                <w:sz w:val="16"/>
              </w:rPr>
              <w:t>Update on SUL test scenario</w:t>
            </w:r>
          </w:p>
        </w:tc>
        <w:tc>
          <w:tcPr>
            <w:tcW w:w="0" w:type="auto"/>
            <w:tcBorders>
              <w:top w:val="single" w:sz="4" w:space="0" w:color="auto"/>
              <w:left w:val="single" w:sz="4" w:space="0" w:color="auto"/>
              <w:bottom w:val="single" w:sz="4" w:space="0" w:color="auto"/>
              <w:right w:val="single" w:sz="4" w:space="0" w:color="auto"/>
            </w:tcBorders>
            <w:hideMark/>
          </w:tcPr>
          <w:p w14:paraId="4608B9D3" w14:textId="77777777" w:rsidR="00436E1A" w:rsidRDefault="00436E1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7CDA9F8"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7FE7287" w14:textId="77777777" w:rsidR="00436E1A" w:rsidRDefault="00436E1A">
            <w:pPr>
              <w:pStyle w:val="TAL"/>
              <w:rPr>
                <w:sz w:val="16"/>
              </w:rPr>
            </w:pPr>
            <w:r>
              <w:rPr>
                <w:sz w:val="16"/>
              </w:rPr>
              <w:t>4067</w:t>
            </w:r>
          </w:p>
        </w:tc>
        <w:tc>
          <w:tcPr>
            <w:tcW w:w="0" w:type="auto"/>
            <w:tcBorders>
              <w:top w:val="single" w:sz="4" w:space="0" w:color="auto"/>
              <w:left w:val="single" w:sz="4" w:space="0" w:color="auto"/>
              <w:bottom w:val="single" w:sz="4" w:space="0" w:color="auto"/>
              <w:right w:val="single" w:sz="4" w:space="0" w:color="auto"/>
            </w:tcBorders>
            <w:hideMark/>
          </w:tcPr>
          <w:p w14:paraId="477C59F1"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93558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451A3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0BD20D"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D86124A" w14:textId="77777777" w:rsidR="00436E1A" w:rsidRDefault="00436E1A">
            <w:pPr>
              <w:pStyle w:val="TAL"/>
              <w:rPr>
                <w:sz w:val="16"/>
              </w:rPr>
            </w:pPr>
            <w:r>
              <w:rPr>
                <w:sz w:val="16"/>
              </w:rPr>
              <w:t>agreed</w:t>
            </w:r>
          </w:p>
        </w:tc>
      </w:tr>
      <w:tr w:rsidR="00436E1A" w14:paraId="3F2F7FA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A87002B" w14:textId="77777777" w:rsidR="00436E1A" w:rsidRDefault="00436E1A">
            <w:pPr>
              <w:pStyle w:val="TAL"/>
              <w:rPr>
                <w:sz w:val="16"/>
              </w:rPr>
            </w:pPr>
            <w:r>
              <w:rPr>
                <w:sz w:val="16"/>
              </w:rPr>
              <w:t>R5-254409</w:t>
            </w:r>
          </w:p>
        </w:tc>
        <w:tc>
          <w:tcPr>
            <w:tcW w:w="0" w:type="auto"/>
            <w:tcBorders>
              <w:top w:val="single" w:sz="4" w:space="0" w:color="auto"/>
              <w:left w:val="single" w:sz="4" w:space="0" w:color="auto"/>
              <w:bottom w:val="single" w:sz="4" w:space="0" w:color="auto"/>
              <w:right w:val="single" w:sz="4" w:space="0" w:color="auto"/>
            </w:tcBorders>
            <w:hideMark/>
          </w:tcPr>
          <w:p w14:paraId="381E50DB" w14:textId="77777777" w:rsidR="00436E1A" w:rsidRDefault="00436E1A">
            <w:pPr>
              <w:pStyle w:val="TAL"/>
              <w:rPr>
                <w:sz w:val="16"/>
              </w:rPr>
            </w:pPr>
            <w:r>
              <w:rPr>
                <w:sz w:val="16"/>
              </w:rPr>
              <w:t>Correction to TC5.5.2.7 with TT analysis</w:t>
            </w:r>
          </w:p>
        </w:tc>
        <w:tc>
          <w:tcPr>
            <w:tcW w:w="0" w:type="auto"/>
            <w:tcBorders>
              <w:top w:val="single" w:sz="4" w:space="0" w:color="auto"/>
              <w:left w:val="single" w:sz="4" w:space="0" w:color="auto"/>
              <w:bottom w:val="single" w:sz="4" w:space="0" w:color="auto"/>
              <w:right w:val="single" w:sz="4" w:space="0" w:color="auto"/>
            </w:tcBorders>
            <w:hideMark/>
          </w:tcPr>
          <w:p w14:paraId="7E10B639"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622BB2A6"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1717394" w14:textId="77777777" w:rsidR="00436E1A" w:rsidRDefault="00436E1A">
            <w:pPr>
              <w:pStyle w:val="TAL"/>
              <w:rPr>
                <w:sz w:val="16"/>
              </w:rPr>
            </w:pPr>
            <w:r>
              <w:rPr>
                <w:sz w:val="16"/>
              </w:rPr>
              <w:t>4068</w:t>
            </w:r>
          </w:p>
        </w:tc>
        <w:tc>
          <w:tcPr>
            <w:tcW w:w="0" w:type="auto"/>
            <w:tcBorders>
              <w:top w:val="single" w:sz="4" w:space="0" w:color="auto"/>
              <w:left w:val="single" w:sz="4" w:space="0" w:color="auto"/>
              <w:bottom w:val="single" w:sz="4" w:space="0" w:color="auto"/>
              <w:right w:val="single" w:sz="4" w:space="0" w:color="auto"/>
            </w:tcBorders>
            <w:hideMark/>
          </w:tcPr>
          <w:p w14:paraId="386BD67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0FB46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88A21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BF41EC" w14:textId="77777777" w:rsidR="00436E1A" w:rsidRDefault="00436E1A">
            <w:pPr>
              <w:pStyle w:val="TAL"/>
              <w:rPr>
                <w:sz w:val="16"/>
              </w:rPr>
            </w:pPr>
            <w:r>
              <w:rPr>
                <w:sz w:val="16"/>
              </w:rPr>
              <w:t>NR_RRM_enh-UEConTest</w:t>
            </w:r>
          </w:p>
        </w:tc>
        <w:tc>
          <w:tcPr>
            <w:tcW w:w="0" w:type="auto"/>
            <w:tcBorders>
              <w:top w:val="single" w:sz="4" w:space="0" w:color="auto"/>
              <w:left w:val="single" w:sz="4" w:space="0" w:color="auto"/>
              <w:bottom w:val="single" w:sz="4" w:space="0" w:color="auto"/>
              <w:right w:val="single" w:sz="4" w:space="0" w:color="auto"/>
            </w:tcBorders>
            <w:hideMark/>
          </w:tcPr>
          <w:p w14:paraId="7150ADFC" w14:textId="77777777" w:rsidR="00436E1A" w:rsidRDefault="00436E1A">
            <w:pPr>
              <w:pStyle w:val="TAL"/>
              <w:rPr>
                <w:sz w:val="16"/>
              </w:rPr>
            </w:pPr>
            <w:r>
              <w:rPr>
                <w:sz w:val="16"/>
              </w:rPr>
              <w:t>agreed</w:t>
            </w:r>
          </w:p>
        </w:tc>
      </w:tr>
      <w:tr w:rsidR="00436E1A" w14:paraId="1518B4E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41F5AD" w14:textId="77777777" w:rsidR="00436E1A" w:rsidRDefault="00436E1A">
            <w:pPr>
              <w:pStyle w:val="TAL"/>
              <w:rPr>
                <w:sz w:val="16"/>
              </w:rPr>
            </w:pPr>
            <w:r>
              <w:rPr>
                <w:sz w:val="16"/>
              </w:rPr>
              <w:t>R5-254411</w:t>
            </w:r>
          </w:p>
        </w:tc>
        <w:tc>
          <w:tcPr>
            <w:tcW w:w="0" w:type="auto"/>
            <w:tcBorders>
              <w:top w:val="single" w:sz="4" w:space="0" w:color="auto"/>
              <w:left w:val="single" w:sz="4" w:space="0" w:color="auto"/>
              <w:bottom w:val="single" w:sz="4" w:space="0" w:color="auto"/>
              <w:right w:val="single" w:sz="4" w:space="0" w:color="auto"/>
            </w:tcBorders>
            <w:hideMark/>
          </w:tcPr>
          <w:p w14:paraId="297AC1EB" w14:textId="77777777" w:rsidR="00436E1A" w:rsidRDefault="00436E1A">
            <w:pPr>
              <w:pStyle w:val="TAL"/>
              <w:rPr>
                <w:sz w:val="16"/>
              </w:rPr>
            </w:pPr>
            <w:r>
              <w:rPr>
                <w:sz w:val="16"/>
              </w:rPr>
              <w:t>Correction to TC5.5.2.8 with TT analysis</w:t>
            </w:r>
          </w:p>
        </w:tc>
        <w:tc>
          <w:tcPr>
            <w:tcW w:w="0" w:type="auto"/>
            <w:tcBorders>
              <w:top w:val="single" w:sz="4" w:space="0" w:color="auto"/>
              <w:left w:val="single" w:sz="4" w:space="0" w:color="auto"/>
              <w:bottom w:val="single" w:sz="4" w:space="0" w:color="auto"/>
              <w:right w:val="single" w:sz="4" w:space="0" w:color="auto"/>
            </w:tcBorders>
            <w:hideMark/>
          </w:tcPr>
          <w:p w14:paraId="656E2691"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4DCA6C7B"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9B0826C" w14:textId="77777777" w:rsidR="00436E1A" w:rsidRDefault="00436E1A">
            <w:pPr>
              <w:pStyle w:val="TAL"/>
              <w:rPr>
                <w:sz w:val="16"/>
              </w:rPr>
            </w:pPr>
            <w:r>
              <w:rPr>
                <w:sz w:val="16"/>
              </w:rPr>
              <w:t>4069</w:t>
            </w:r>
          </w:p>
        </w:tc>
        <w:tc>
          <w:tcPr>
            <w:tcW w:w="0" w:type="auto"/>
            <w:tcBorders>
              <w:top w:val="single" w:sz="4" w:space="0" w:color="auto"/>
              <w:left w:val="single" w:sz="4" w:space="0" w:color="auto"/>
              <w:bottom w:val="single" w:sz="4" w:space="0" w:color="auto"/>
              <w:right w:val="single" w:sz="4" w:space="0" w:color="auto"/>
            </w:tcBorders>
            <w:hideMark/>
          </w:tcPr>
          <w:p w14:paraId="33885DF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89F32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41BC8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EADBC4" w14:textId="77777777" w:rsidR="00436E1A" w:rsidRDefault="00436E1A">
            <w:pPr>
              <w:pStyle w:val="TAL"/>
              <w:rPr>
                <w:sz w:val="16"/>
              </w:rPr>
            </w:pPr>
            <w:r>
              <w:rPr>
                <w:sz w:val="16"/>
              </w:rPr>
              <w:t>NR_RRM_enh-UEConTest</w:t>
            </w:r>
          </w:p>
        </w:tc>
        <w:tc>
          <w:tcPr>
            <w:tcW w:w="0" w:type="auto"/>
            <w:tcBorders>
              <w:top w:val="single" w:sz="4" w:space="0" w:color="auto"/>
              <w:left w:val="single" w:sz="4" w:space="0" w:color="auto"/>
              <w:bottom w:val="single" w:sz="4" w:space="0" w:color="auto"/>
              <w:right w:val="single" w:sz="4" w:space="0" w:color="auto"/>
            </w:tcBorders>
            <w:hideMark/>
          </w:tcPr>
          <w:p w14:paraId="04FDBBC2" w14:textId="77777777" w:rsidR="00436E1A" w:rsidRDefault="00436E1A">
            <w:pPr>
              <w:pStyle w:val="TAL"/>
              <w:rPr>
                <w:sz w:val="16"/>
              </w:rPr>
            </w:pPr>
            <w:r>
              <w:rPr>
                <w:sz w:val="16"/>
              </w:rPr>
              <w:t>agreed</w:t>
            </w:r>
          </w:p>
        </w:tc>
      </w:tr>
      <w:tr w:rsidR="00436E1A" w14:paraId="3C4F3BF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FDFE670" w14:textId="77777777" w:rsidR="00436E1A" w:rsidRDefault="00436E1A">
            <w:pPr>
              <w:pStyle w:val="TAL"/>
              <w:rPr>
                <w:sz w:val="16"/>
              </w:rPr>
            </w:pPr>
            <w:r>
              <w:rPr>
                <w:sz w:val="16"/>
              </w:rPr>
              <w:t>R5-254413</w:t>
            </w:r>
          </w:p>
        </w:tc>
        <w:tc>
          <w:tcPr>
            <w:tcW w:w="0" w:type="auto"/>
            <w:tcBorders>
              <w:top w:val="single" w:sz="4" w:space="0" w:color="auto"/>
              <w:left w:val="single" w:sz="4" w:space="0" w:color="auto"/>
              <w:bottom w:val="single" w:sz="4" w:space="0" w:color="auto"/>
              <w:right w:val="single" w:sz="4" w:space="0" w:color="auto"/>
            </w:tcBorders>
            <w:hideMark/>
          </w:tcPr>
          <w:p w14:paraId="7B985A8F" w14:textId="77777777" w:rsidR="00436E1A" w:rsidRDefault="00436E1A">
            <w:pPr>
              <w:pStyle w:val="TAL"/>
              <w:rPr>
                <w:sz w:val="16"/>
              </w:rPr>
            </w:pPr>
            <w:r>
              <w:rPr>
                <w:sz w:val="16"/>
              </w:rPr>
              <w:t>Correction to TC5.5.10.1 with TT analysis</w:t>
            </w:r>
          </w:p>
        </w:tc>
        <w:tc>
          <w:tcPr>
            <w:tcW w:w="0" w:type="auto"/>
            <w:tcBorders>
              <w:top w:val="single" w:sz="4" w:space="0" w:color="auto"/>
              <w:left w:val="single" w:sz="4" w:space="0" w:color="auto"/>
              <w:bottom w:val="single" w:sz="4" w:space="0" w:color="auto"/>
              <w:right w:val="single" w:sz="4" w:space="0" w:color="auto"/>
            </w:tcBorders>
            <w:hideMark/>
          </w:tcPr>
          <w:p w14:paraId="1ED7142A"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3C2D5E9C"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39347DC" w14:textId="77777777" w:rsidR="00436E1A" w:rsidRDefault="00436E1A">
            <w:pPr>
              <w:pStyle w:val="TAL"/>
              <w:rPr>
                <w:sz w:val="16"/>
              </w:rPr>
            </w:pPr>
            <w:r>
              <w:rPr>
                <w:sz w:val="16"/>
              </w:rPr>
              <w:t>4070</w:t>
            </w:r>
          </w:p>
        </w:tc>
        <w:tc>
          <w:tcPr>
            <w:tcW w:w="0" w:type="auto"/>
            <w:tcBorders>
              <w:top w:val="single" w:sz="4" w:space="0" w:color="auto"/>
              <w:left w:val="single" w:sz="4" w:space="0" w:color="auto"/>
              <w:bottom w:val="single" w:sz="4" w:space="0" w:color="auto"/>
              <w:right w:val="single" w:sz="4" w:space="0" w:color="auto"/>
            </w:tcBorders>
            <w:hideMark/>
          </w:tcPr>
          <w:p w14:paraId="34389DD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0AF4B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5A637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A60653" w14:textId="77777777" w:rsidR="00436E1A" w:rsidRDefault="00436E1A">
            <w:pPr>
              <w:pStyle w:val="TAL"/>
              <w:rPr>
                <w:sz w:val="16"/>
              </w:rPr>
            </w:pPr>
            <w:r>
              <w:rPr>
                <w:sz w:val="16"/>
              </w:rPr>
              <w:t>NR_RRM_enh-UEConTest</w:t>
            </w:r>
          </w:p>
        </w:tc>
        <w:tc>
          <w:tcPr>
            <w:tcW w:w="0" w:type="auto"/>
            <w:tcBorders>
              <w:top w:val="single" w:sz="4" w:space="0" w:color="auto"/>
              <w:left w:val="single" w:sz="4" w:space="0" w:color="auto"/>
              <w:bottom w:val="single" w:sz="4" w:space="0" w:color="auto"/>
              <w:right w:val="single" w:sz="4" w:space="0" w:color="auto"/>
            </w:tcBorders>
            <w:hideMark/>
          </w:tcPr>
          <w:p w14:paraId="284D6603" w14:textId="77777777" w:rsidR="00436E1A" w:rsidRDefault="00436E1A">
            <w:pPr>
              <w:pStyle w:val="TAL"/>
              <w:rPr>
                <w:sz w:val="16"/>
              </w:rPr>
            </w:pPr>
            <w:r>
              <w:rPr>
                <w:sz w:val="16"/>
              </w:rPr>
              <w:t>agreed</w:t>
            </w:r>
          </w:p>
        </w:tc>
      </w:tr>
      <w:tr w:rsidR="00436E1A" w14:paraId="610F31A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6BD038B" w14:textId="77777777" w:rsidR="00436E1A" w:rsidRDefault="00436E1A">
            <w:pPr>
              <w:pStyle w:val="TAL"/>
              <w:rPr>
                <w:sz w:val="16"/>
              </w:rPr>
            </w:pPr>
            <w:r>
              <w:rPr>
                <w:sz w:val="16"/>
              </w:rPr>
              <w:t>R5-254414</w:t>
            </w:r>
          </w:p>
        </w:tc>
        <w:tc>
          <w:tcPr>
            <w:tcW w:w="0" w:type="auto"/>
            <w:tcBorders>
              <w:top w:val="single" w:sz="4" w:space="0" w:color="auto"/>
              <w:left w:val="single" w:sz="4" w:space="0" w:color="auto"/>
              <w:bottom w:val="single" w:sz="4" w:space="0" w:color="auto"/>
              <w:right w:val="single" w:sz="4" w:space="0" w:color="auto"/>
            </w:tcBorders>
            <w:hideMark/>
          </w:tcPr>
          <w:p w14:paraId="5C3DD2E5" w14:textId="77777777" w:rsidR="00436E1A" w:rsidRDefault="00436E1A">
            <w:pPr>
              <w:pStyle w:val="TAL"/>
              <w:rPr>
                <w:sz w:val="16"/>
              </w:rPr>
            </w:pPr>
            <w:r>
              <w:rPr>
                <w:sz w:val="16"/>
              </w:rPr>
              <w:t>Correction to TC7.5.10.1 with TT analysis</w:t>
            </w:r>
          </w:p>
        </w:tc>
        <w:tc>
          <w:tcPr>
            <w:tcW w:w="0" w:type="auto"/>
            <w:tcBorders>
              <w:top w:val="single" w:sz="4" w:space="0" w:color="auto"/>
              <w:left w:val="single" w:sz="4" w:space="0" w:color="auto"/>
              <w:bottom w:val="single" w:sz="4" w:space="0" w:color="auto"/>
              <w:right w:val="single" w:sz="4" w:space="0" w:color="auto"/>
            </w:tcBorders>
            <w:hideMark/>
          </w:tcPr>
          <w:p w14:paraId="4AD08E81"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3DF7D99C"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863FAFA" w14:textId="77777777" w:rsidR="00436E1A" w:rsidRDefault="00436E1A">
            <w:pPr>
              <w:pStyle w:val="TAL"/>
              <w:rPr>
                <w:sz w:val="16"/>
              </w:rPr>
            </w:pPr>
            <w:r>
              <w:rPr>
                <w:sz w:val="16"/>
              </w:rPr>
              <w:t>4071</w:t>
            </w:r>
          </w:p>
        </w:tc>
        <w:tc>
          <w:tcPr>
            <w:tcW w:w="0" w:type="auto"/>
            <w:tcBorders>
              <w:top w:val="single" w:sz="4" w:space="0" w:color="auto"/>
              <w:left w:val="single" w:sz="4" w:space="0" w:color="auto"/>
              <w:bottom w:val="single" w:sz="4" w:space="0" w:color="auto"/>
              <w:right w:val="single" w:sz="4" w:space="0" w:color="auto"/>
            </w:tcBorders>
            <w:hideMark/>
          </w:tcPr>
          <w:p w14:paraId="5EA049B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381BB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8B099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FC2A8A" w14:textId="77777777" w:rsidR="00436E1A" w:rsidRDefault="00436E1A">
            <w:pPr>
              <w:pStyle w:val="TAL"/>
              <w:rPr>
                <w:sz w:val="16"/>
              </w:rPr>
            </w:pPr>
            <w:r>
              <w:rPr>
                <w:sz w:val="16"/>
              </w:rPr>
              <w:t>NR_RRM_enh-UEConTest</w:t>
            </w:r>
          </w:p>
        </w:tc>
        <w:tc>
          <w:tcPr>
            <w:tcW w:w="0" w:type="auto"/>
            <w:tcBorders>
              <w:top w:val="single" w:sz="4" w:space="0" w:color="auto"/>
              <w:left w:val="single" w:sz="4" w:space="0" w:color="auto"/>
              <w:bottom w:val="single" w:sz="4" w:space="0" w:color="auto"/>
              <w:right w:val="single" w:sz="4" w:space="0" w:color="auto"/>
            </w:tcBorders>
            <w:hideMark/>
          </w:tcPr>
          <w:p w14:paraId="4DF8E8FE" w14:textId="77777777" w:rsidR="00436E1A" w:rsidRDefault="00436E1A">
            <w:pPr>
              <w:pStyle w:val="TAL"/>
              <w:rPr>
                <w:sz w:val="16"/>
              </w:rPr>
            </w:pPr>
            <w:r>
              <w:rPr>
                <w:sz w:val="16"/>
              </w:rPr>
              <w:t>agreed</w:t>
            </w:r>
          </w:p>
        </w:tc>
      </w:tr>
      <w:tr w:rsidR="00436E1A" w14:paraId="5B826A8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EF114FC" w14:textId="77777777" w:rsidR="00436E1A" w:rsidRDefault="00436E1A">
            <w:pPr>
              <w:pStyle w:val="TAL"/>
              <w:rPr>
                <w:sz w:val="16"/>
              </w:rPr>
            </w:pPr>
            <w:r>
              <w:rPr>
                <w:sz w:val="16"/>
              </w:rPr>
              <w:t>R5-254416</w:t>
            </w:r>
          </w:p>
        </w:tc>
        <w:tc>
          <w:tcPr>
            <w:tcW w:w="0" w:type="auto"/>
            <w:tcBorders>
              <w:top w:val="single" w:sz="4" w:space="0" w:color="auto"/>
              <w:left w:val="single" w:sz="4" w:space="0" w:color="auto"/>
              <w:bottom w:val="single" w:sz="4" w:space="0" w:color="auto"/>
              <w:right w:val="single" w:sz="4" w:space="0" w:color="auto"/>
            </w:tcBorders>
            <w:hideMark/>
          </w:tcPr>
          <w:p w14:paraId="21BED34D" w14:textId="77777777" w:rsidR="00436E1A" w:rsidRDefault="00436E1A">
            <w:pPr>
              <w:pStyle w:val="TAL"/>
              <w:rPr>
                <w:sz w:val="16"/>
              </w:rPr>
            </w:pPr>
            <w:r>
              <w:rPr>
                <w:sz w:val="16"/>
              </w:rPr>
              <w:t>Correction to TC5.6.5.1 with TT analysis</w:t>
            </w:r>
          </w:p>
        </w:tc>
        <w:tc>
          <w:tcPr>
            <w:tcW w:w="0" w:type="auto"/>
            <w:tcBorders>
              <w:top w:val="single" w:sz="4" w:space="0" w:color="auto"/>
              <w:left w:val="single" w:sz="4" w:space="0" w:color="auto"/>
              <w:bottom w:val="single" w:sz="4" w:space="0" w:color="auto"/>
              <w:right w:val="single" w:sz="4" w:space="0" w:color="auto"/>
            </w:tcBorders>
            <w:hideMark/>
          </w:tcPr>
          <w:p w14:paraId="30BCFCF4"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5D40D728"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B8B146B" w14:textId="77777777" w:rsidR="00436E1A" w:rsidRDefault="00436E1A">
            <w:pPr>
              <w:pStyle w:val="TAL"/>
              <w:rPr>
                <w:sz w:val="16"/>
              </w:rPr>
            </w:pPr>
            <w:r>
              <w:rPr>
                <w:sz w:val="16"/>
              </w:rPr>
              <w:t>4072</w:t>
            </w:r>
          </w:p>
        </w:tc>
        <w:tc>
          <w:tcPr>
            <w:tcW w:w="0" w:type="auto"/>
            <w:tcBorders>
              <w:top w:val="single" w:sz="4" w:space="0" w:color="auto"/>
              <w:left w:val="single" w:sz="4" w:space="0" w:color="auto"/>
              <w:bottom w:val="single" w:sz="4" w:space="0" w:color="auto"/>
              <w:right w:val="single" w:sz="4" w:space="0" w:color="auto"/>
            </w:tcBorders>
            <w:hideMark/>
          </w:tcPr>
          <w:p w14:paraId="419AFC2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C82F3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C95DE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233A0E" w14:textId="77777777" w:rsidR="00436E1A" w:rsidRDefault="00436E1A">
            <w:pPr>
              <w:pStyle w:val="TAL"/>
              <w:rPr>
                <w:sz w:val="16"/>
              </w:rPr>
            </w:pPr>
            <w:r>
              <w:rPr>
                <w:sz w:val="16"/>
              </w:rPr>
              <w:t>NR_RRM_enh-UEConTest</w:t>
            </w:r>
          </w:p>
        </w:tc>
        <w:tc>
          <w:tcPr>
            <w:tcW w:w="0" w:type="auto"/>
            <w:tcBorders>
              <w:top w:val="single" w:sz="4" w:space="0" w:color="auto"/>
              <w:left w:val="single" w:sz="4" w:space="0" w:color="auto"/>
              <w:bottom w:val="single" w:sz="4" w:space="0" w:color="auto"/>
              <w:right w:val="single" w:sz="4" w:space="0" w:color="auto"/>
            </w:tcBorders>
            <w:hideMark/>
          </w:tcPr>
          <w:p w14:paraId="29772991" w14:textId="77777777" w:rsidR="00436E1A" w:rsidRDefault="00436E1A">
            <w:pPr>
              <w:pStyle w:val="TAL"/>
              <w:rPr>
                <w:sz w:val="16"/>
              </w:rPr>
            </w:pPr>
            <w:r>
              <w:rPr>
                <w:sz w:val="16"/>
              </w:rPr>
              <w:t>revised</w:t>
            </w:r>
          </w:p>
        </w:tc>
      </w:tr>
      <w:tr w:rsidR="00436E1A" w14:paraId="60DEC52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53DA87E" w14:textId="77777777" w:rsidR="00436E1A" w:rsidRDefault="00436E1A">
            <w:pPr>
              <w:pStyle w:val="TAL"/>
              <w:rPr>
                <w:sz w:val="16"/>
              </w:rPr>
            </w:pPr>
            <w:r>
              <w:rPr>
                <w:sz w:val="16"/>
              </w:rPr>
              <w:t>R5-255387</w:t>
            </w:r>
          </w:p>
        </w:tc>
        <w:tc>
          <w:tcPr>
            <w:tcW w:w="0" w:type="auto"/>
            <w:tcBorders>
              <w:top w:val="single" w:sz="4" w:space="0" w:color="auto"/>
              <w:left w:val="single" w:sz="4" w:space="0" w:color="auto"/>
              <w:bottom w:val="single" w:sz="4" w:space="0" w:color="auto"/>
              <w:right w:val="single" w:sz="4" w:space="0" w:color="auto"/>
            </w:tcBorders>
            <w:hideMark/>
          </w:tcPr>
          <w:p w14:paraId="1975AF62" w14:textId="77777777" w:rsidR="00436E1A" w:rsidRDefault="00436E1A">
            <w:pPr>
              <w:pStyle w:val="TAL"/>
              <w:rPr>
                <w:sz w:val="16"/>
              </w:rPr>
            </w:pPr>
            <w:r>
              <w:rPr>
                <w:sz w:val="16"/>
              </w:rPr>
              <w:t>Correction to TC5.6.5.1 with TT analysis</w:t>
            </w:r>
          </w:p>
        </w:tc>
        <w:tc>
          <w:tcPr>
            <w:tcW w:w="0" w:type="auto"/>
            <w:tcBorders>
              <w:top w:val="single" w:sz="4" w:space="0" w:color="auto"/>
              <w:left w:val="single" w:sz="4" w:space="0" w:color="auto"/>
              <w:bottom w:val="single" w:sz="4" w:space="0" w:color="auto"/>
              <w:right w:val="single" w:sz="4" w:space="0" w:color="auto"/>
            </w:tcBorders>
            <w:hideMark/>
          </w:tcPr>
          <w:p w14:paraId="52D612A0"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79955DA9"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2371EEB" w14:textId="77777777" w:rsidR="00436E1A" w:rsidRDefault="00436E1A">
            <w:pPr>
              <w:pStyle w:val="TAL"/>
              <w:rPr>
                <w:sz w:val="16"/>
              </w:rPr>
            </w:pPr>
            <w:r>
              <w:rPr>
                <w:sz w:val="16"/>
              </w:rPr>
              <w:t>4072</w:t>
            </w:r>
          </w:p>
        </w:tc>
        <w:tc>
          <w:tcPr>
            <w:tcW w:w="0" w:type="auto"/>
            <w:tcBorders>
              <w:top w:val="single" w:sz="4" w:space="0" w:color="auto"/>
              <w:left w:val="single" w:sz="4" w:space="0" w:color="auto"/>
              <w:bottom w:val="single" w:sz="4" w:space="0" w:color="auto"/>
              <w:right w:val="single" w:sz="4" w:space="0" w:color="auto"/>
            </w:tcBorders>
            <w:hideMark/>
          </w:tcPr>
          <w:p w14:paraId="47AA0765"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EA886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80BC8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CD5559" w14:textId="77777777" w:rsidR="00436E1A" w:rsidRDefault="00436E1A">
            <w:pPr>
              <w:pStyle w:val="TAL"/>
              <w:rPr>
                <w:sz w:val="16"/>
              </w:rPr>
            </w:pPr>
            <w:r>
              <w:rPr>
                <w:sz w:val="16"/>
              </w:rPr>
              <w:t>NR_RRM_enh-UEConTest</w:t>
            </w:r>
          </w:p>
        </w:tc>
        <w:tc>
          <w:tcPr>
            <w:tcW w:w="0" w:type="auto"/>
            <w:tcBorders>
              <w:top w:val="single" w:sz="4" w:space="0" w:color="auto"/>
              <w:left w:val="single" w:sz="4" w:space="0" w:color="auto"/>
              <w:bottom w:val="single" w:sz="4" w:space="0" w:color="auto"/>
              <w:right w:val="single" w:sz="4" w:space="0" w:color="auto"/>
            </w:tcBorders>
            <w:hideMark/>
          </w:tcPr>
          <w:p w14:paraId="314FE3B1" w14:textId="77777777" w:rsidR="00436E1A" w:rsidRDefault="00436E1A">
            <w:pPr>
              <w:pStyle w:val="TAL"/>
              <w:rPr>
                <w:sz w:val="16"/>
              </w:rPr>
            </w:pPr>
            <w:r>
              <w:rPr>
                <w:sz w:val="16"/>
              </w:rPr>
              <w:t>agreed</w:t>
            </w:r>
          </w:p>
        </w:tc>
      </w:tr>
      <w:tr w:rsidR="00436E1A" w14:paraId="0C51A13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D3E70C9" w14:textId="77777777" w:rsidR="00436E1A" w:rsidRDefault="00436E1A">
            <w:pPr>
              <w:pStyle w:val="TAL"/>
              <w:rPr>
                <w:sz w:val="16"/>
              </w:rPr>
            </w:pPr>
            <w:r>
              <w:rPr>
                <w:sz w:val="16"/>
              </w:rPr>
              <w:t>R5-254418</w:t>
            </w:r>
          </w:p>
        </w:tc>
        <w:tc>
          <w:tcPr>
            <w:tcW w:w="0" w:type="auto"/>
            <w:tcBorders>
              <w:top w:val="single" w:sz="4" w:space="0" w:color="auto"/>
              <w:left w:val="single" w:sz="4" w:space="0" w:color="auto"/>
              <w:bottom w:val="single" w:sz="4" w:space="0" w:color="auto"/>
              <w:right w:val="single" w:sz="4" w:space="0" w:color="auto"/>
            </w:tcBorders>
            <w:hideMark/>
          </w:tcPr>
          <w:p w14:paraId="3F79C661" w14:textId="77777777" w:rsidR="00436E1A" w:rsidRDefault="00436E1A">
            <w:pPr>
              <w:pStyle w:val="TAL"/>
              <w:rPr>
                <w:sz w:val="16"/>
              </w:rPr>
            </w:pPr>
            <w:r>
              <w:rPr>
                <w:sz w:val="16"/>
              </w:rPr>
              <w:t>Correction to TC7.5.2.2 with TT analysis</w:t>
            </w:r>
          </w:p>
        </w:tc>
        <w:tc>
          <w:tcPr>
            <w:tcW w:w="0" w:type="auto"/>
            <w:tcBorders>
              <w:top w:val="single" w:sz="4" w:space="0" w:color="auto"/>
              <w:left w:val="single" w:sz="4" w:space="0" w:color="auto"/>
              <w:bottom w:val="single" w:sz="4" w:space="0" w:color="auto"/>
              <w:right w:val="single" w:sz="4" w:space="0" w:color="auto"/>
            </w:tcBorders>
            <w:hideMark/>
          </w:tcPr>
          <w:p w14:paraId="3DBC5EA4"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7E878687"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040D7CA" w14:textId="77777777" w:rsidR="00436E1A" w:rsidRDefault="00436E1A">
            <w:pPr>
              <w:pStyle w:val="TAL"/>
              <w:rPr>
                <w:sz w:val="16"/>
              </w:rPr>
            </w:pPr>
            <w:r>
              <w:rPr>
                <w:sz w:val="16"/>
              </w:rPr>
              <w:t>4073</w:t>
            </w:r>
          </w:p>
        </w:tc>
        <w:tc>
          <w:tcPr>
            <w:tcW w:w="0" w:type="auto"/>
            <w:tcBorders>
              <w:top w:val="single" w:sz="4" w:space="0" w:color="auto"/>
              <w:left w:val="single" w:sz="4" w:space="0" w:color="auto"/>
              <w:bottom w:val="single" w:sz="4" w:space="0" w:color="auto"/>
              <w:right w:val="single" w:sz="4" w:space="0" w:color="auto"/>
            </w:tcBorders>
            <w:hideMark/>
          </w:tcPr>
          <w:p w14:paraId="42A325D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EF918F"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AFD65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BFAF8F" w14:textId="77777777" w:rsidR="00436E1A" w:rsidRDefault="00436E1A">
            <w:pPr>
              <w:pStyle w:val="TAL"/>
              <w:rPr>
                <w:sz w:val="16"/>
              </w:rPr>
            </w:pPr>
            <w:r>
              <w:rPr>
                <w:sz w:val="16"/>
              </w:rPr>
              <w:t>NR_RRM_enh-UEConTest</w:t>
            </w:r>
          </w:p>
        </w:tc>
        <w:tc>
          <w:tcPr>
            <w:tcW w:w="0" w:type="auto"/>
            <w:tcBorders>
              <w:top w:val="single" w:sz="4" w:space="0" w:color="auto"/>
              <w:left w:val="single" w:sz="4" w:space="0" w:color="auto"/>
              <w:bottom w:val="single" w:sz="4" w:space="0" w:color="auto"/>
              <w:right w:val="single" w:sz="4" w:space="0" w:color="auto"/>
            </w:tcBorders>
            <w:hideMark/>
          </w:tcPr>
          <w:p w14:paraId="64BEF1DD" w14:textId="77777777" w:rsidR="00436E1A" w:rsidRDefault="00436E1A">
            <w:pPr>
              <w:pStyle w:val="TAL"/>
              <w:rPr>
                <w:sz w:val="16"/>
              </w:rPr>
            </w:pPr>
            <w:r>
              <w:rPr>
                <w:sz w:val="16"/>
              </w:rPr>
              <w:t>agreed</w:t>
            </w:r>
          </w:p>
        </w:tc>
      </w:tr>
      <w:tr w:rsidR="00436E1A" w14:paraId="14A24EF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2A2DDCD" w14:textId="77777777" w:rsidR="00436E1A" w:rsidRDefault="00436E1A">
            <w:pPr>
              <w:pStyle w:val="TAL"/>
              <w:rPr>
                <w:sz w:val="16"/>
              </w:rPr>
            </w:pPr>
            <w:r>
              <w:rPr>
                <w:sz w:val="16"/>
              </w:rPr>
              <w:t>R5-254420</w:t>
            </w:r>
          </w:p>
        </w:tc>
        <w:tc>
          <w:tcPr>
            <w:tcW w:w="0" w:type="auto"/>
            <w:tcBorders>
              <w:top w:val="single" w:sz="4" w:space="0" w:color="auto"/>
              <w:left w:val="single" w:sz="4" w:space="0" w:color="auto"/>
              <w:bottom w:val="single" w:sz="4" w:space="0" w:color="auto"/>
              <w:right w:val="single" w:sz="4" w:space="0" w:color="auto"/>
            </w:tcBorders>
            <w:hideMark/>
          </w:tcPr>
          <w:p w14:paraId="2D23D000" w14:textId="77777777" w:rsidR="00436E1A" w:rsidRDefault="00436E1A">
            <w:pPr>
              <w:pStyle w:val="TAL"/>
              <w:rPr>
                <w:sz w:val="16"/>
              </w:rPr>
            </w:pPr>
            <w:r>
              <w:rPr>
                <w:sz w:val="16"/>
              </w:rPr>
              <w:t>Correction to TC7.6.2.9 with TT analysis</w:t>
            </w:r>
          </w:p>
        </w:tc>
        <w:tc>
          <w:tcPr>
            <w:tcW w:w="0" w:type="auto"/>
            <w:tcBorders>
              <w:top w:val="single" w:sz="4" w:space="0" w:color="auto"/>
              <w:left w:val="single" w:sz="4" w:space="0" w:color="auto"/>
              <w:bottom w:val="single" w:sz="4" w:space="0" w:color="auto"/>
              <w:right w:val="single" w:sz="4" w:space="0" w:color="auto"/>
            </w:tcBorders>
            <w:hideMark/>
          </w:tcPr>
          <w:p w14:paraId="51EF5143"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650D5932"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C23B58B" w14:textId="77777777" w:rsidR="00436E1A" w:rsidRDefault="00436E1A">
            <w:pPr>
              <w:pStyle w:val="TAL"/>
              <w:rPr>
                <w:sz w:val="16"/>
              </w:rPr>
            </w:pPr>
            <w:r>
              <w:rPr>
                <w:sz w:val="16"/>
              </w:rPr>
              <w:t>4074</w:t>
            </w:r>
          </w:p>
        </w:tc>
        <w:tc>
          <w:tcPr>
            <w:tcW w:w="0" w:type="auto"/>
            <w:tcBorders>
              <w:top w:val="single" w:sz="4" w:space="0" w:color="auto"/>
              <w:left w:val="single" w:sz="4" w:space="0" w:color="auto"/>
              <w:bottom w:val="single" w:sz="4" w:space="0" w:color="auto"/>
              <w:right w:val="single" w:sz="4" w:space="0" w:color="auto"/>
            </w:tcBorders>
            <w:hideMark/>
          </w:tcPr>
          <w:p w14:paraId="10F8824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AB473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D71BB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4FDB94" w14:textId="77777777" w:rsidR="00436E1A" w:rsidRDefault="00436E1A">
            <w:pPr>
              <w:pStyle w:val="TAL"/>
              <w:rPr>
                <w:sz w:val="16"/>
              </w:rPr>
            </w:pPr>
            <w:r>
              <w:rPr>
                <w:sz w:val="16"/>
              </w:rPr>
              <w:t>NR_RRM_enh-UEConTest</w:t>
            </w:r>
          </w:p>
        </w:tc>
        <w:tc>
          <w:tcPr>
            <w:tcW w:w="0" w:type="auto"/>
            <w:tcBorders>
              <w:top w:val="single" w:sz="4" w:space="0" w:color="auto"/>
              <w:left w:val="single" w:sz="4" w:space="0" w:color="auto"/>
              <w:bottom w:val="single" w:sz="4" w:space="0" w:color="auto"/>
              <w:right w:val="single" w:sz="4" w:space="0" w:color="auto"/>
            </w:tcBorders>
            <w:hideMark/>
          </w:tcPr>
          <w:p w14:paraId="22A7A644" w14:textId="77777777" w:rsidR="00436E1A" w:rsidRDefault="00436E1A">
            <w:pPr>
              <w:pStyle w:val="TAL"/>
              <w:rPr>
                <w:sz w:val="16"/>
              </w:rPr>
            </w:pPr>
            <w:r>
              <w:rPr>
                <w:sz w:val="16"/>
              </w:rPr>
              <w:t>withdrawn</w:t>
            </w:r>
          </w:p>
        </w:tc>
      </w:tr>
      <w:tr w:rsidR="00436E1A" w14:paraId="6E2F06B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1BBAEB9" w14:textId="77777777" w:rsidR="00436E1A" w:rsidRDefault="00436E1A">
            <w:pPr>
              <w:pStyle w:val="TAL"/>
              <w:rPr>
                <w:sz w:val="16"/>
              </w:rPr>
            </w:pPr>
            <w:r>
              <w:rPr>
                <w:sz w:val="16"/>
              </w:rPr>
              <w:t>R5-254422</w:t>
            </w:r>
          </w:p>
        </w:tc>
        <w:tc>
          <w:tcPr>
            <w:tcW w:w="0" w:type="auto"/>
            <w:tcBorders>
              <w:top w:val="single" w:sz="4" w:space="0" w:color="auto"/>
              <w:left w:val="single" w:sz="4" w:space="0" w:color="auto"/>
              <w:bottom w:val="single" w:sz="4" w:space="0" w:color="auto"/>
              <w:right w:val="single" w:sz="4" w:space="0" w:color="auto"/>
            </w:tcBorders>
            <w:hideMark/>
          </w:tcPr>
          <w:p w14:paraId="082ABF02" w14:textId="77777777" w:rsidR="00436E1A" w:rsidRDefault="00436E1A">
            <w:pPr>
              <w:pStyle w:val="TAL"/>
              <w:rPr>
                <w:sz w:val="16"/>
              </w:rPr>
            </w:pPr>
            <w:r>
              <w:rPr>
                <w:sz w:val="16"/>
              </w:rPr>
              <w:t>Correction to TC7.6.5.1 with TT analysis</w:t>
            </w:r>
          </w:p>
        </w:tc>
        <w:tc>
          <w:tcPr>
            <w:tcW w:w="0" w:type="auto"/>
            <w:tcBorders>
              <w:top w:val="single" w:sz="4" w:space="0" w:color="auto"/>
              <w:left w:val="single" w:sz="4" w:space="0" w:color="auto"/>
              <w:bottom w:val="single" w:sz="4" w:space="0" w:color="auto"/>
              <w:right w:val="single" w:sz="4" w:space="0" w:color="auto"/>
            </w:tcBorders>
            <w:hideMark/>
          </w:tcPr>
          <w:p w14:paraId="6AEE745C"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58F2D5F2"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7068DBC" w14:textId="77777777" w:rsidR="00436E1A" w:rsidRDefault="00436E1A">
            <w:pPr>
              <w:pStyle w:val="TAL"/>
              <w:rPr>
                <w:sz w:val="16"/>
              </w:rPr>
            </w:pPr>
            <w:r>
              <w:rPr>
                <w:sz w:val="16"/>
              </w:rPr>
              <w:t>4075</w:t>
            </w:r>
          </w:p>
        </w:tc>
        <w:tc>
          <w:tcPr>
            <w:tcW w:w="0" w:type="auto"/>
            <w:tcBorders>
              <w:top w:val="single" w:sz="4" w:space="0" w:color="auto"/>
              <w:left w:val="single" w:sz="4" w:space="0" w:color="auto"/>
              <w:bottom w:val="single" w:sz="4" w:space="0" w:color="auto"/>
              <w:right w:val="single" w:sz="4" w:space="0" w:color="auto"/>
            </w:tcBorders>
            <w:hideMark/>
          </w:tcPr>
          <w:p w14:paraId="517869E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8449B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0BE5A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7686D8" w14:textId="77777777" w:rsidR="00436E1A" w:rsidRDefault="00436E1A">
            <w:pPr>
              <w:pStyle w:val="TAL"/>
              <w:rPr>
                <w:sz w:val="16"/>
              </w:rPr>
            </w:pPr>
            <w:r>
              <w:rPr>
                <w:sz w:val="16"/>
              </w:rPr>
              <w:t>NR_RRM_enh-UEConTest</w:t>
            </w:r>
          </w:p>
        </w:tc>
        <w:tc>
          <w:tcPr>
            <w:tcW w:w="0" w:type="auto"/>
            <w:tcBorders>
              <w:top w:val="single" w:sz="4" w:space="0" w:color="auto"/>
              <w:left w:val="single" w:sz="4" w:space="0" w:color="auto"/>
              <w:bottom w:val="single" w:sz="4" w:space="0" w:color="auto"/>
              <w:right w:val="single" w:sz="4" w:space="0" w:color="auto"/>
            </w:tcBorders>
            <w:hideMark/>
          </w:tcPr>
          <w:p w14:paraId="121FEF61" w14:textId="77777777" w:rsidR="00436E1A" w:rsidRDefault="00436E1A">
            <w:pPr>
              <w:pStyle w:val="TAL"/>
              <w:rPr>
                <w:sz w:val="16"/>
              </w:rPr>
            </w:pPr>
            <w:r>
              <w:rPr>
                <w:sz w:val="16"/>
              </w:rPr>
              <w:t>withdrawn</w:t>
            </w:r>
          </w:p>
        </w:tc>
      </w:tr>
      <w:tr w:rsidR="00436E1A" w14:paraId="7ED7229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D21C0AD" w14:textId="77777777" w:rsidR="00436E1A" w:rsidRDefault="00436E1A">
            <w:pPr>
              <w:pStyle w:val="TAL"/>
              <w:rPr>
                <w:sz w:val="16"/>
              </w:rPr>
            </w:pPr>
            <w:r>
              <w:rPr>
                <w:sz w:val="16"/>
              </w:rPr>
              <w:t>R5-254424</w:t>
            </w:r>
          </w:p>
        </w:tc>
        <w:tc>
          <w:tcPr>
            <w:tcW w:w="0" w:type="auto"/>
            <w:tcBorders>
              <w:top w:val="single" w:sz="4" w:space="0" w:color="auto"/>
              <w:left w:val="single" w:sz="4" w:space="0" w:color="auto"/>
              <w:bottom w:val="single" w:sz="4" w:space="0" w:color="auto"/>
              <w:right w:val="single" w:sz="4" w:space="0" w:color="auto"/>
            </w:tcBorders>
            <w:hideMark/>
          </w:tcPr>
          <w:p w14:paraId="32E95BD4" w14:textId="77777777" w:rsidR="00436E1A" w:rsidRDefault="00436E1A">
            <w:pPr>
              <w:pStyle w:val="TAL"/>
              <w:rPr>
                <w:sz w:val="16"/>
              </w:rPr>
            </w:pPr>
            <w:r>
              <w:rPr>
                <w:sz w:val="16"/>
              </w:rPr>
              <w:t>Annex F modification for some TCs</w:t>
            </w:r>
          </w:p>
        </w:tc>
        <w:tc>
          <w:tcPr>
            <w:tcW w:w="0" w:type="auto"/>
            <w:tcBorders>
              <w:top w:val="single" w:sz="4" w:space="0" w:color="auto"/>
              <w:left w:val="single" w:sz="4" w:space="0" w:color="auto"/>
              <w:bottom w:val="single" w:sz="4" w:space="0" w:color="auto"/>
              <w:right w:val="single" w:sz="4" w:space="0" w:color="auto"/>
            </w:tcBorders>
            <w:hideMark/>
          </w:tcPr>
          <w:p w14:paraId="3D74A996"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3F9AA39A"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A83290F" w14:textId="77777777" w:rsidR="00436E1A" w:rsidRDefault="00436E1A">
            <w:pPr>
              <w:pStyle w:val="TAL"/>
              <w:rPr>
                <w:sz w:val="16"/>
              </w:rPr>
            </w:pPr>
            <w:r>
              <w:rPr>
                <w:sz w:val="16"/>
              </w:rPr>
              <w:t>4076</w:t>
            </w:r>
          </w:p>
        </w:tc>
        <w:tc>
          <w:tcPr>
            <w:tcW w:w="0" w:type="auto"/>
            <w:tcBorders>
              <w:top w:val="single" w:sz="4" w:space="0" w:color="auto"/>
              <w:left w:val="single" w:sz="4" w:space="0" w:color="auto"/>
              <w:bottom w:val="single" w:sz="4" w:space="0" w:color="auto"/>
              <w:right w:val="single" w:sz="4" w:space="0" w:color="auto"/>
            </w:tcBorders>
            <w:hideMark/>
          </w:tcPr>
          <w:p w14:paraId="04CADD5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99677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22D71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A229E7" w14:textId="77777777" w:rsidR="00436E1A" w:rsidRDefault="00436E1A">
            <w:pPr>
              <w:pStyle w:val="TAL"/>
              <w:rPr>
                <w:sz w:val="16"/>
              </w:rPr>
            </w:pPr>
            <w:r>
              <w:rPr>
                <w:sz w:val="16"/>
              </w:rPr>
              <w:t>NR_RRM_enh-UEConTest</w:t>
            </w:r>
          </w:p>
        </w:tc>
        <w:tc>
          <w:tcPr>
            <w:tcW w:w="0" w:type="auto"/>
            <w:tcBorders>
              <w:top w:val="single" w:sz="4" w:space="0" w:color="auto"/>
              <w:left w:val="single" w:sz="4" w:space="0" w:color="auto"/>
              <w:bottom w:val="single" w:sz="4" w:space="0" w:color="auto"/>
              <w:right w:val="single" w:sz="4" w:space="0" w:color="auto"/>
            </w:tcBorders>
            <w:hideMark/>
          </w:tcPr>
          <w:p w14:paraId="302E64A0" w14:textId="77777777" w:rsidR="00436E1A" w:rsidRDefault="00436E1A">
            <w:pPr>
              <w:pStyle w:val="TAL"/>
              <w:rPr>
                <w:sz w:val="16"/>
              </w:rPr>
            </w:pPr>
            <w:r>
              <w:rPr>
                <w:sz w:val="16"/>
              </w:rPr>
              <w:t>revised</w:t>
            </w:r>
          </w:p>
        </w:tc>
      </w:tr>
      <w:tr w:rsidR="00436E1A" w14:paraId="3244F95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E5609B7" w14:textId="77777777" w:rsidR="00436E1A" w:rsidRDefault="00436E1A">
            <w:pPr>
              <w:pStyle w:val="TAL"/>
              <w:rPr>
                <w:sz w:val="16"/>
              </w:rPr>
            </w:pPr>
            <w:r>
              <w:rPr>
                <w:sz w:val="16"/>
              </w:rPr>
              <w:t>R5-255388</w:t>
            </w:r>
          </w:p>
        </w:tc>
        <w:tc>
          <w:tcPr>
            <w:tcW w:w="0" w:type="auto"/>
            <w:tcBorders>
              <w:top w:val="single" w:sz="4" w:space="0" w:color="auto"/>
              <w:left w:val="single" w:sz="4" w:space="0" w:color="auto"/>
              <w:bottom w:val="single" w:sz="4" w:space="0" w:color="auto"/>
              <w:right w:val="single" w:sz="4" w:space="0" w:color="auto"/>
            </w:tcBorders>
            <w:hideMark/>
          </w:tcPr>
          <w:p w14:paraId="65BF80D4" w14:textId="77777777" w:rsidR="00436E1A" w:rsidRDefault="00436E1A">
            <w:pPr>
              <w:pStyle w:val="TAL"/>
              <w:rPr>
                <w:sz w:val="16"/>
              </w:rPr>
            </w:pPr>
            <w:r>
              <w:rPr>
                <w:sz w:val="16"/>
              </w:rPr>
              <w:t>Annex F modification for some TCs</w:t>
            </w:r>
          </w:p>
        </w:tc>
        <w:tc>
          <w:tcPr>
            <w:tcW w:w="0" w:type="auto"/>
            <w:tcBorders>
              <w:top w:val="single" w:sz="4" w:space="0" w:color="auto"/>
              <w:left w:val="single" w:sz="4" w:space="0" w:color="auto"/>
              <w:bottom w:val="single" w:sz="4" w:space="0" w:color="auto"/>
              <w:right w:val="single" w:sz="4" w:space="0" w:color="auto"/>
            </w:tcBorders>
            <w:hideMark/>
          </w:tcPr>
          <w:p w14:paraId="7EBE2C90"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60C09190"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69D27E3" w14:textId="77777777" w:rsidR="00436E1A" w:rsidRDefault="00436E1A">
            <w:pPr>
              <w:pStyle w:val="TAL"/>
              <w:rPr>
                <w:sz w:val="16"/>
              </w:rPr>
            </w:pPr>
            <w:r>
              <w:rPr>
                <w:sz w:val="16"/>
              </w:rPr>
              <w:t>4076</w:t>
            </w:r>
          </w:p>
        </w:tc>
        <w:tc>
          <w:tcPr>
            <w:tcW w:w="0" w:type="auto"/>
            <w:tcBorders>
              <w:top w:val="single" w:sz="4" w:space="0" w:color="auto"/>
              <w:left w:val="single" w:sz="4" w:space="0" w:color="auto"/>
              <w:bottom w:val="single" w:sz="4" w:space="0" w:color="auto"/>
              <w:right w:val="single" w:sz="4" w:space="0" w:color="auto"/>
            </w:tcBorders>
            <w:hideMark/>
          </w:tcPr>
          <w:p w14:paraId="661022DA"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15FAE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477DD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B32F45" w14:textId="77777777" w:rsidR="00436E1A" w:rsidRDefault="00436E1A">
            <w:pPr>
              <w:pStyle w:val="TAL"/>
              <w:rPr>
                <w:sz w:val="16"/>
              </w:rPr>
            </w:pPr>
            <w:r>
              <w:rPr>
                <w:sz w:val="16"/>
              </w:rPr>
              <w:t>NR_RRM_enh-UEConTest</w:t>
            </w:r>
          </w:p>
        </w:tc>
        <w:tc>
          <w:tcPr>
            <w:tcW w:w="0" w:type="auto"/>
            <w:tcBorders>
              <w:top w:val="single" w:sz="4" w:space="0" w:color="auto"/>
              <w:left w:val="single" w:sz="4" w:space="0" w:color="auto"/>
              <w:bottom w:val="single" w:sz="4" w:space="0" w:color="auto"/>
              <w:right w:val="single" w:sz="4" w:space="0" w:color="auto"/>
            </w:tcBorders>
            <w:hideMark/>
          </w:tcPr>
          <w:p w14:paraId="5C292A34" w14:textId="77777777" w:rsidR="00436E1A" w:rsidRDefault="00436E1A">
            <w:pPr>
              <w:pStyle w:val="TAL"/>
              <w:rPr>
                <w:sz w:val="16"/>
              </w:rPr>
            </w:pPr>
            <w:r>
              <w:rPr>
                <w:sz w:val="16"/>
              </w:rPr>
              <w:t>agreed</w:t>
            </w:r>
          </w:p>
        </w:tc>
      </w:tr>
      <w:tr w:rsidR="00436E1A" w14:paraId="7F6FFB6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B1D4589" w14:textId="77777777" w:rsidR="00436E1A" w:rsidRDefault="00436E1A">
            <w:pPr>
              <w:pStyle w:val="TAL"/>
              <w:rPr>
                <w:sz w:val="16"/>
              </w:rPr>
            </w:pPr>
            <w:r>
              <w:rPr>
                <w:sz w:val="16"/>
              </w:rPr>
              <w:t>R5-254465</w:t>
            </w:r>
          </w:p>
        </w:tc>
        <w:tc>
          <w:tcPr>
            <w:tcW w:w="0" w:type="auto"/>
            <w:tcBorders>
              <w:top w:val="single" w:sz="4" w:space="0" w:color="auto"/>
              <w:left w:val="single" w:sz="4" w:space="0" w:color="auto"/>
              <w:bottom w:val="single" w:sz="4" w:space="0" w:color="auto"/>
              <w:right w:val="single" w:sz="4" w:space="0" w:color="auto"/>
            </w:tcBorders>
            <w:hideMark/>
          </w:tcPr>
          <w:p w14:paraId="4D015995" w14:textId="77777777" w:rsidR="00436E1A" w:rsidRDefault="00436E1A">
            <w:pPr>
              <w:pStyle w:val="TAL"/>
              <w:rPr>
                <w:sz w:val="16"/>
              </w:rPr>
            </w:pPr>
            <w:r>
              <w:rPr>
                <w:sz w:val="16"/>
              </w:rPr>
              <w:t>Addition of message contents for uTCI mTRP test cases</w:t>
            </w:r>
          </w:p>
        </w:tc>
        <w:tc>
          <w:tcPr>
            <w:tcW w:w="0" w:type="auto"/>
            <w:tcBorders>
              <w:top w:val="single" w:sz="4" w:space="0" w:color="auto"/>
              <w:left w:val="single" w:sz="4" w:space="0" w:color="auto"/>
              <w:bottom w:val="single" w:sz="4" w:space="0" w:color="auto"/>
              <w:right w:val="single" w:sz="4" w:space="0" w:color="auto"/>
            </w:tcBorders>
            <w:hideMark/>
          </w:tcPr>
          <w:p w14:paraId="47D6878A"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C1A8DE1"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1C1B4EC" w14:textId="77777777" w:rsidR="00436E1A" w:rsidRDefault="00436E1A">
            <w:pPr>
              <w:pStyle w:val="TAL"/>
              <w:rPr>
                <w:sz w:val="16"/>
              </w:rPr>
            </w:pPr>
            <w:r>
              <w:rPr>
                <w:sz w:val="16"/>
              </w:rPr>
              <w:t>4077</w:t>
            </w:r>
          </w:p>
        </w:tc>
        <w:tc>
          <w:tcPr>
            <w:tcW w:w="0" w:type="auto"/>
            <w:tcBorders>
              <w:top w:val="single" w:sz="4" w:space="0" w:color="auto"/>
              <w:left w:val="single" w:sz="4" w:space="0" w:color="auto"/>
              <w:bottom w:val="single" w:sz="4" w:space="0" w:color="auto"/>
              <w:right w:val="single" w:sz="4" w:space="0" w:color="auto"/>
            </w:tcBorders>
            <w:hideMark/>
          </w:tcPr>
          <w:p w14:paraId="2F46A6D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7A54C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1225C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3F85C6" w14:textId="77777777" w:rsidR="00436E1A" w:rsidRDefault="00436E1A">
            <w:pPr>
              <w:pStyle w:val="TAL"/>
              <w:rPr>
                <w:sz w:val="16"/>
              </w:rPr>
            </w:pPr>
            <w:r>
              <w:rPr>
                <w:sz w:val="16"/>
              </w:rPr>
              <w:t>NR_MIMO_evo_DL_UL-UEConTest</w:t>
            </w:r>
          </w:p>
        </w:tc>
        <w:tc>
          <w:tcPr>
            <w:tcW w:w="0" w:type="auto"/>
            <w:tcBorders>
              <w:top w:val="single" w:sz="4" w:space="0" w:color="auto"/>
              <w:left w:val="single" w:sz="4" w:space="0" w:color="auto"/>
              <w:bottom w:val="single" w:sz="4" w:space="0" w:color="auto"/>
              <w:right w:val="single" w:sz="4" w:space="0" w:color="auto"/>
            </w:tcBorders>
            <w:hideMark/>
          </w:tcPr>
          <w:p w14:paraId="0AFBF844" w14:textId="77777777" w:rsidR="00436E1A" w:rsidRDefault="00436E1A">
            <w:pPr>
              <w:pStyle w:val="TAL"/>
              <w:rPr>
                <w:sz w:val="16"/>
              </w:rPr>
            </w:pPr>
            <w:r>
              <w:rPr>
                <w:sz w:val="16"/>
              </w:rPr>
              <w:t>agreed</w:t>
            </w:r>
          </w:p>
        </w:tc>
      </w:tr>
      <w:tr w:rsidR="00436E1A" w14:paraId="4C8BC33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60D83AE" w14:textId="77777777" w:rsidR="00436E1A" w:rsidRDefault="00436E1A">
            <w:pPr>
              <w:pStyle w:val="TAL"/>
              <w:rPr>
                <w:sz w:val="16"/>
              </w:rPr>
            </w:pPr>
            <w:r>
              <w:rPr>
                <w:sz w:val="16"/>
              </w:rPr>
              <w:t>R5-254466</w:t>
            </w:r>
          </w:p>
        </w:tc>
        <w:tc>
          <w:tcPr>
            <w:tcW w:w="0" w:type="auto"/>
            <w:tcBorders>
              <w:top w:val="single" w:sz="4" w:space="0" w:color="auto"/>
              <w:left w:val="single" w:sz="4" w:space="0" w:color="auto"/>
              <w:bottom w:val="single" w:sz="4" w:space="0" w:color="auto"/>
              <w:right w:val="single" w:sz="4" w:space="0" w:color="auto"/>
            </w:tcBorders>
            <w:hideMark/>
          </w:tcPr>
          <w:p w14:paraId="4F816015" w14:textId="77777777" w:rsidR="00436E1A" w:rsidRDefault="00436E1A">
            <w:pPr>
              <w:pStyle w:val="TAL"/>
              <w:rPr>
                <w:sz w:val="16"/>
              </w:rPr>
            </w:pPr>
            <w:r>
              <w:rPr>
                <w:sz w:val="16"/>
              </w:rPr>
              <w:t>Update of R18 MIMO uTCI mTRP test procedure and parameters</w:t>
            </w:r>
          </w:p>
        </w:tc>
        <w:tc>
          <w:tcPr>
            <w:tcW w:w="0" w:type="auto"/>
            <w:tcBorders>
              <w:top w:val="single" w:sz="4" w:space="0" w:color="auto"/>
              <w:left w:val="single" w:sz="4" w:space="0" w:color="auto"/>
              <w:bottom w:val="single" w:sz="4" w:space="0" w:color="auto"/>
              <w:right w:val="single" w:sz="4" w:space="0" w:color="auto"/>
            </w:tcBorders>
            <w:hideMark/>
          </w:tcPr>
          <w:p w14:paraId="314FF679"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3AF4890"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67F9686" w14:textId="77777777" w:rsidR="00436E1A" w:rsidRDefault="00436E1A">
            <w:pPr>
              <w:pStyle w:val="TAL"/>
              <w:rPr>
                <w:sz w:val="16"/>
              </w:rPr>
            </w:pPr>
            <w:r>
              <w:rPr>
                <w:sz w:val="16"/>
              </w:rPr>
              <w:t>4078</w:t>
            </w:r>
          </w:p>
        </w:tc>
        <w:tc>
          <w:tcPr>
            <w:tcW w:w="0" w:type="auto"/>
            <w:tcBorders>
              <w:top w:val="single" w:sz="4" w:space="0" w:color="auto"/>
              <w:left w:val="single" w:sz="4" w:space="0" w:color="auto"/>
              <w:bottom w:val="single" w:sz="4" w:space="0" w:color="auto"/>
              <w:right w:val="single" w:sz="4" w:space="0" w:color="auto"/>
            </w:tcBorders>
            <w:hideMark/>
          </w:tcPr>
          <w:p w14:paraId="77BE873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554DF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9C338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718A20" w14:textId="77777777" w:rsidR="00436E1A" w:rsidRDefault="00436E1A">
            <w:pPr>
              <w:pStyle w:val="TAL"/>
              <w:rPr>
                <w:sz w:val="16"/>
              </w:rPr>
            </w:pPr>
            <w:r>
              <w:rPr>
                <w:sz w:val="16"/>
              </w:rPr>
              <w:t>NR_MIMO_evo_DL_UL-UEConTest</w:t>
            </w:r>
          </w:p>
        </w:tc>
        <w:tc>
          <w:tcPr>
            <w:tcW w:w="0" w:type="auto"/>
            <w:tcBorders>
              <w:top w:val="single" w:sz="4" w:space="0" w:color="auto"/>
              <w:left w:val="single" w:sz="4" w:space="0" w:color="auto"/>
              <w:bottom w:val="single" w:sz="4" w:space="0" w:color="auto"/>
              <w:right w:val="single" w:sz="4" w:space="0" w:color="auto"/>
            </w:tcBorders>
            <w:hideMark/>
          </w:tcPr>
          <w:p w14:paraId="5FCCBD6C" w14:textId="77777777" w:rsidR="00436E1A" w:rsidRDefault="00436E1A">
            <w:pPr>
              <w:pStyle w:val="TAL"/>
              <w:rPr>
                <w:sz w:val="16"/>
              </w:rPr>
            </w:pPr>
            <w:r>
              <w:rPr>
                <w:sz w:val="16"/>
              </w:rPr>
              <w:t>agreed</w:t>
            </w:r>
          </w:p>
        </w:tc>
      </w:tr>
      <w:tr w:rsidR="00436E1A" w14:paraId="566AFEB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8CD96F6" w14:textId="77777777" w:rsidR="00436E1A" w:rsidRDefault="00436E1A">
            <w:pPr>
              <w:pStyle w:val="TAL"/>
              <w:rPr>
                <w:sz w:val="16"/>
              </w:rPr>
            </w:pPr>
            <w:r>
              <w:rPr>
                <w:sz w:val="16"/>
              </w:rPr>
              <w:t>R5-254467</w:t>
            </w:r>
          </w:p>
        </w:tc>
        <w:tc>
          <w:tcPr>
            <w:tcW w:w="0" w:type="auto"/>
            <w:tcBorders>
              <w:top w:val="single" w:sz="4" w:space="0" w:color="auto"/>
              <w:left w:val="single" w:sz="4" w:space="0" w:color="auto"/>
              <w:bottom w:val="single" w:sz="4" w:space="0" w:color="auto"/>
              <w:right w:val="single" w:sz="4" w:space="0" w:color="auto"/>
            </w:tcBorders>
            <w:hideMark/>
          </w:tcPr>
          <w:p w14:paraId="72251DC0" w14:textId="77777777" w:rsidR="00436E1A" w:rsidRDefault="00436E1A">
            <w:pPr>
              <w:pStyle w:val="TAL"/>
              <w:rPr>
                <w:sz w:val="16"/>
              </w:rPr>
            </w:pPr>
            <w:r>
              <w:rPr>
                <w:sz w:val="16"/>
              </w:rPr>
              <w:t>Introduction of TRS configurations and unified TCI state configurations</w:t>
            </w:r>
          </w:p>
        </w:tc>
        <w:tc>
          <w:tcPr>
            <w:tcW w:w="0" w:type="auto"/>
            <w:tcBorders>
              <w:top w:val="single" w:sz="4" w:space="0" w:color="auto"/>
              <w:left w:val="single" w:sz="4" w:space="0" w:color="auto"/>
              <w:bottom w:val="single" w:sz="4" w:space="0" w:color="auto"/>
              <w:right w:val="single" w:sz="4" w:space="0" w:color="auto"/>
            </w:tcBorders>
            <w:hideMark/>
          </w:tcPr>
          <w:p w14:paraId="14F34C68"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4C6FCC9"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0DC7E0A" w14:textId="77777777" w:rsidR="00436E1A" w:rsidRDefault="00436E1A">
            <w:pPr>
              <w:pStyle w:val="TAL"/>
              <w:rPr>
                <w:sz w:val="16"/>
              </w:rPr>
            </w:pPr>
            <w:r>
              <w:rPr>
                <w:sz w:val="16"/>
              </w:rPr>
              <w:t>4079</w:t>
            </w:r>
          </w:p>
        </w:tc>
        <w:tc>
          <w:tcPr>
            <w:tcW w:w="0" w:type="auto"/>
            <w:tcBorders>
              <w:top w:val="single" w:sz="4" w:space="0" w:color="auto"/>
              <w:left w:val="single" w:sz="4" w:space="0" w:color="auto"/>
              <w:bottom w:val="single" w:sz="4" w:space="0" w:color="auto"/>
              <w:right w:val="single" w:sz="4" w:space="0" w:color="auto"/>
            </w:tcBorders>
            <w:hideMark/>
          </w:tcPr>
          <w:p w14:paraId="55DC295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2BA5A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7E115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6B25C5" w14:textId="77777777" w:rsidR="00436E1A" w:rsidRDefault="00436E1A">
            <w:pPr>
              <w:pStyle w:val="TAL"/>
              <w:rPr>
                <w:sz w:val="16"/>
              </w:rPr>
            </w:pPr>
            <w:r>
              <w:rPr>
                <w:sz w:val="16"/>
              </w:rPr>
              <w:t>NR_MIMO_evo_DL_UL-UEConTest</w:t>
            </w:r>
          </w:p>
        </w:tc>
        <w:tc>
          <w:tcPr>
            <w:tcW w:w="0" w:type="auto"/>
            <w:tcBorders>
              <w:top w:val="single" w:sz="4" w:space="0" w:color="auto"/>
              <w:left w:val="single" w:sz="4" w:space="0" w:color="auto"/>
              <w:bottom w:val="single" w:sz="4" w:space="0" w:color="auto"/>
              <w:right w:val="single" w:sz="4" w:space="0" w:color="auto"/>
            </w:tcBorders>
            <w:hideMark/>
          </w:tcPr>
          <w:p w14:paraId="3B94CC36" w14:textId="77777777" w:rsidR="00436E1A" w:rsidRDefault="00436E1A">
            <w:pPr>
              <w:pStyle w:val="TAL"/>
              <w:rPr>
                <w:sz w:val="16"/>
              </w:rPr>
            </w:pPr>
            <w:r>
              <w:rPr>
                <w:sz w:val="16"/>
              </w:rPr>
              <w:t>agreed</w:t>
            </w:r>
          </w:p>
        </w:tc>
      </w:tr>
      <w:tr w:rsidR="00436E1A" w14:paraId="40F550C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B9CCA7" w14:textId="77777777" w:rsidR="00436E1A" w:rsidRDefault="00436E1A">
            <w:pPr>
              <w:pStyle w:val="TAL"/>
              <w:rPr>
                <w:sz w:val="16"/>
              </w:rPr>
            </w:pPr>
            <w:r>
              <w:rPr>
                <w:sz w:val="16"/>
              </w:rPr>
              <w:t>R5-254493</w:t>
            </w:r>
          </w:p>
        </w:tc>
        <w:tc>
          <w:tcPr>
            <w:tcW w:w="0" w:type="auto"/>
            <w:tcBorders>
              <w:top w:val="single" w:sz="4" w:space="0" w:color="auto"/>
              <w:left w:val="single" w:sz="4" w:space="0" w:color="auto"/>
              <w:bottom w:val="single" w:sz="4" w:space="0" w:color="auto"/>
              <w:right w:val="single" w:sz="4" w:space="0" w:color="auto"/>
            </w:tcBorders>
            <w:hideMark/>
          </w:tcPr>
          <w:p w14:paraId="2FED0247" w14:textId="77777777" w:rsidR="00436E1A" w:rsidRDefault="00436E1A">
            <w:pPr>
              <w:pStyle w:val="TAL"/>
              <w:rPr>
                <w:sz w:val="16"/>
              </w:rPr>
            </w:pPr>
            <w:r>
              <w:rPr>
                <w:sz w:val="16"/>
              </w:rPr>
              <w:t xml:space="preserve">Core sepc alignment for LTM test cases 6.3.4.1 and 6.3.4.2 </w:t>
            </w:r>
          </w:p>
        </w:tc>
        <w:tc>
          <w:tcPr>
            <w:tcW w:w="0" w:type="auto"/>
            <w:tcBorders>
              <w:top w:val="single" w:sz="4" w:space="0" w:color="auto"/>
              <w:left w:val="single" w:sz="4" w:space="0" w:color="auto"/>
              <w:bottom w:val="single" w:sz="4" w:space="0" w:color="auto"/>
              <w:right w:val="single" w:sz="4" w:space="0" w:color="auto"/>
            </w:tcBorders>
            <w:hideMark/>
          </w:tcPr>
          <w:p w14:paraId="327D2EF1" w14:textId="77777777" w:rsidR="00436E1A" w:rsidRDefault="00436E1A">
            <w:pPr>
              <w:pStyle w:val="TAL"/>
              <w:rPr>
                <w:sz w:val="16"/>
              </w:rPr>
            </w:pPr>
            <w:r>
              <w:rPr>
                <w:sz w:val="16"/>
              </w:rPr>
              <w:t>MediaTek Inc.,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77EA287"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02DD9C1" w14:textId="77777777" w:rsidR="00436E1A" w:rsidRDefault="00436E1A">
            <w:pPr>
              <w:pStyle w:val="TAL"/>
              <w:rPr>
                <w:sz w:val="16"/>
              </w:rPr>
            </w:pPr>
            <w:r>
              <w:rPr>
                <w:sz w:val="16"/>
              </w:rPr>
              <w:t>4080</w:t>
            </w:r>
          </w:p>
        </w:tc>
        <w:tc>
          <w:tcPr>
            <w:tcW w:w="0" w:type="auto"/>
            <w:tcBorders>
              <w:top w:val="single" w:sz="4" w:space="0" w:color="auto"/>
              <w:left w:val="single" w:sz="4" w:space="0" w:color="auto"/>
              <w:bottom w:val="single" w:sz="4" w:space="0" w:color="auto"/>
              <w:right w:val="single" w:sz="4" w:space="0" w:color="auto"/>
            </w:tcBorders>
            <w:hideMark/>
          </w:tcPr>
          <w:p w14:paraId="1A078A3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4F512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E91CD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040527"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6246609D" w14:textId="77777777" w:rsidR="00436E1A" w:rsidRDefault="00436E1A">
            <w:pPr>
              <w:pStyle w:val="TAL"/>
              <w:rPr>
                <w:sz w:val="16"/>
              </w:rPr>
            </w:pPr>
            <w:r>
              <w:rPr>
                <w:sz w:val="16"/>
              </w:rPr>
              <w:t>revised</w:t>
            </w:r>
          </w:p>
        </w:tc>
      </w:tr>
      <w:tr w:rsidR="00436E1A" w14:paraId="189F52E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E2807A2" w14:textId="77777777" w:rsidR="00436E1A" w:rsidRDefault="00436E1A">
            <w:pPr>
              <w:pStyle w:val="TAL"/>
              <w:rPr>
                <w:sz w:val="16"/>
              </w:rPr>
            </w:pPr>
            <w:r>
              <w:rPr>
                <w:sz w:val="16"/>
              </w:rPr>
              <w:t>R5-255315</w:t>
            </w:r>
          </w:p>
        </w:tc>
        <w:tc>
          <w:tcPr>
            <w:tcW w:w="0" w:type="auto"/>
            <w:tcBorders>
              <w:top w:val="single" w:sz="4" w:space="0" w:color="auto"/>
              <w:left w:val="single" w:sz="4" w:space="0" w:color="auto"/>
              <w:bottom w:val="single" w:sz="4" w:space="0" w:color="auto"/>
              <w:right w:val="single" w:sz="4" w:space="0" w:color="auto"/>
            </w:tcBorders>
            <w:hideMark/>
          </w:tcPr>
          <w:p w14:paraId="00B98D93" w14:textId="77777777" w:rsidR="00436E1A" w:rsidRDefault="00436E1A">
            <w:pPr>
              <w:pStyle w:val="TAL"/>
              <w:rPr>
                <w:sz w:val="16"/>
              </w:rPr>
            </w:pPr>
            <w:r>
              <w:rPr>
                <w:sz w:val="16"/>
              </w:rPr>
              <w:t xml:space="preserve">Core sepc alignment for LTM test cases 6.3.4.1 and 6.3.4.2 </w:t>
            </w:r>
          </w:p>
        </w:tc>
        <w:tc>
          <w:tcPr>
            <w:tcW w:w="0" w:type="auto"/>
            <w:tcBorders>
              <w:top w:val="single" w:sz="4" w:space="0" w:color="auto"/>
              <w:left w:val="single" w:sz="4" w:space="0" w:color="auto"/>
              <w:bottom w:val="single" w:sz="4" w:space="0" w:color="auto"/>
              <w:right w:val="single" w:sz="4" w:space="0" w:color="auto"/>
            </w:tcBorders>
            <w:hideMark/>
          </w:tcPr>
          <w:p w14:paraId="6978EAF6" w14:textId="77777777" w:rsidR="00436E1A" w:rsidRDefault="00436E1A">
            <w:pPr>
              <w:pStyle w:val="TAL"/>
              <w:rPr>
                <w:sz w:val="16"/>
              </w:rPr>
            </w:pPr>
            <w:r>
              <w:rPr>
                <w:sz w:val="16"/>
              </w:rPr>
              <w:t>MediaTek Inc.,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EDABFCD"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8FCF803" w14:textId="77777777" w:rsidR="00436E1A" w:rsidRDefault="00436E1A">
            <w:pPr>
              <w:pStyle w:val="TAL"/>
              <w:rPr>
                <w:sz w:val="16"/>
              </w:rPr>
            </w:pPr>
            <w:r>
              <w:rPr>
                <w:sz w:val="16"/>
              </w:rPr>
              <w:t>4080</w:t>
            </w:r>
          </w:p>
        </w:tc>
        <w:tc>
          <w:tcPr>
            <w:tcW w:w="0" w:type="auto"/>
            <w:tcBorders>
              <w:top w:val="single" w:sz="4" w:space="0" w:color="auto"/>
              <w:left w:val="single" w:sz="4" w:space="0" w:color="auto"/>
              <w:bottom w:val="single" w:sz="4" w:space="0" w:color="auto"/>
              <w:right w:val="single" w:sz="4" w:space="0" w:color="auto"/>
            </w:tcBorders>
            <w:hideMark/>
          </w:tcPr>
          <w:p w14:paraId="6BC34B14"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241CC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6FCD8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2CEE29"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1CB9A298" w14:textId="77777777" w:rsidR="00436E1A" w:rsidRDefault="00436E1A">
            <w:pPr>
              <w:pStyle w:val="TAL"/>
              <w:rPr>
                <w:sz w:val="16"/>
              </w:rPr>
            </w:pPr>
            <w:r>
              <w:rPr>
                <w:sz w:val="16"/>
              </w:rPr>
              <w:t>agreed</w:t>
            </w:r>
          </w:p>
        </w:tc>
      </w:tr>
      <w:tr w:rsidR="00436E1A" w14:paraId="077E877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33C0571" w14:textId="77777777" w:rsidR="00436E1A" w:rsidRDefault="00436E1A">
            <w:pPr>
              <w:pStyle w:val="TAL"/>
              <w:rPr>
                <w:sz w:val="16"/>
              </w:rPr>
            </w:pPr>
            <w:r>
              <w:rPr>
                <w:sz w:val="16"/>
              </w:rPr>
              <w:t>R5-254510</w:t>
            </w:r>
          </w:p>
        </w:tc>
        <w:tc>
          <w:tcPr>
            <w:tcW w:w="0" w:type="auto"/>
            <w:tcBorders>
              <w:top w:val="single" w:sz="4" w:space="0" w:color="auto"/>
              <w:left w:val="single" w:sz="4" w:space="0" w:color="auto"/>
              <w:bottom w:val="single" w:sz="4" w:space="0" w:color="auto"/>
              <w:right w:val="single" w:sz="4" w:space="0" w:color="auto"/>
            </w:tcBorders>
            <w:hideMark/>
          </w:tcPr>
          <w:p w14:paraId="20A98942" w14:textId="77777777" w:rsidR="00436E1A" w:rsidRDefault="00436E1A">
            <w:pPr>
              <w:pStyle w:val="TAL"/>
              <w:rPr>
                <w:sz w:val="16"/>
              </w:rPr>
            </w:pPr>
            <w:r>
              <w:rPr>
                <w:sz w:val="16"/>
              </w:rPr>
              <w:t>Core alignment for LTM PCell switch test cases 6.3.4.3 and 6.3.4.4</w:t>
            </w:r>
          </w:p>
        </w:tc>
        <w:tc>
          <w:tcPr>
            <w:tcW w:w="0" w:type="auto"/>
            <w:tcBorders>
              <w:top w:val="single" w:sz="4" w:space="0" w:color="auto"/>
              <w:left w:val="single" w:sz="4" w:space="0" w:color="auto"/>
              <w:bottom w:val="single" w:sz="4" w:space="0" w:color="auto"/>
              <w:right w:val="single" w:sz="4" w:space="0" w:color="auto"/>
            </w:tcBorders>
            <w:hideMark/>
          </w:tcPr>
          <w:p w14:paraId="23036E36" w14:textId="77777777" w:rsidR="00436E1A" w:rsidRDefault="00436E1A">
            <w:pPr>
              <w:pStyle w:val="TAL"/>
              <w:rPr>
                <w:sz w:val="16"/>
              </w:rPr>
            </w:pPr>
            <w:r>
              <w:rPr>
                <w:sz w:val="16"/>
              </w:rPr>
              <w:t>MediaTek Inc.,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5A7E129"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475D00B" w14:textId="77777777" w:rsidR="00436E1A" w:rsidRDefault="00436E1A">
            <w:pPr>
              <w:pStyle w:val="TAL"/>
              <w:rPr>
                <w:sz w:val="16"/>
              </w:rPr>
            </w:pPr>
            <w:r>
              <w:rPr>
                <w:sz w:val="16"/>
              </w:rPr>
              <w:t>4081</w:t>
            </w:r>
          </w:p>
        </w:tc>
        <w:tc>
          <w:tcPr>
            <w:tcW w:w="0" w:type="auto"/>
            <w:tcBorders>
              <w:top w:val="single" w:sz="4" w:space="0" w:color="auto"/>
              <w:left w:val="single" w:sz="4" w:space="0" w:color="auto"/>
              <w:bottom w:val="single" w:sz="4" w:space="0" w:color="auto"/>
              <w:right w:val="single" w:sz="4" w:space="0" w:color="auto"/>
            </w:tcBorders>
            <w:hideMark/>
          </w:tcPr>
          <w:p w14:paraId="56BAE9E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ACD7D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E1AD3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BF342E"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0E41A5B3" w14:textId="77777777" w:rsidR="00436E1A" w:rsidRDefault="00436E1A">
            <w:pPr>
              <w:pStyle w:val="TAL"/>
              <w:rPr>
                <w:sz w:val="16"/>
              </w:rPr>
            </w:pPr>
            <w:r>
              <w:rPr>
                <w:sz w:val="16"/>
              </w:rPr>
              <w:t>revised</w:t>
            </w:r>
          </w:p>
        </w:tc>
      </w:tr>
      <w:tr w:rsidR="00436E1A" w14:paraId="213367E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1FA5FE" w14:textId="77777777" w:rsidR="00436E1A" w:rsidRDefault="00436E1A">
            <w:pPr>
              <w:pStyle w:val="TAL"/>
              <w:rPr>
                <w:sz w:val="16"/>
              </w:rPr>
            </w:pPr>
            <w:r>
              <w:rPr>
                <w:sz w:val="16"/>
              </w:rPr>
              <w:t>R5-255316</w:t>
            </w:r>
          </w:p>
        </w:tc>
        <w:tc>
          <w:tcPr>
            <w:tcW w:w="0" w:type="auto"/>
            <w:tcBorders>
              <w:top w:val="single" w:sz="4" w:space="0" w:color="auto"/>
              <w:left w:val="single" w:sz="4" w:space="0" w:color="auto"/>
              <w:bottom w:val="single" w:sz="4" w:space="0" w:color="auto"/>
              <w:right w:val="single" w:sz="4" w:space="0" w:color="auto"/>
            </w:tcBorders>
            <w:hideMark/>
          </w:tcPr>
          <w:p w14:paraId="052FB8E0" w14:textId="77777777" w:rsidR="00436E1A" w:rsidRDefault="00436E1A">
            <w:pPr>
              <w:pStyle w:val="TAL"/>
              <w:rPr>
                <w:sz w:val="16"/>
              </w:rPr>
            </w:pPr>
            <w:r>
              <w:rPr>
                <w:sz w:val="16"/>
              </w:rPr>
              <w:t>Core alignment for LTM PCell switch test cases 6.3.4.3 and 6.3.4.4</w:t>
            </w:r>
          </w:p>
        </w:tc>
        <w:tc>
          <w:tcPr>
            <w:tcW w:w="0" w:type="auto"/>
            <w:tcBorders>
              <w:top w:val="single" w:sz="4" w:space="0" w:color="auto"/>
              <w:left w:val="single" w:sz="4" w:space="0" w:color="auto"/>
              <w:bottom w:val="single" w:sz="4" w:space="0" w:color="auto"/>
              <w:right w:val="single" w:sz="4" w:space="0" w:color="auto"/>
            </w:tcBorders>
            <w:hideMark/>
          </w:tcPr>
          <w:p w14:paraId="12D41450" w14:textId="77777777" w:rsidR="00436E1A" w:rsidRDefault="00436E1A">
            <w:pPr>
              <w:pStyle w:val="TAL"/>
              <w:rPr>
                <w:sz w:val="16"/>
              </w:rPr>
            </w:pPr>
            <w:r>
              <w:rPr>
                <w:sz w:val="16"/>
              </w:rPr>
              <w:t>MediaTek Inc.,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D1BF79C"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4F6FE80" w14:textId="77777777" w:rsidR="00436E1A" w:rsidRDefault="00436E1A">
            <w:pPr>
              <w:pStyle w:val="TAL"/>
              <w:rPr>
                <w:sz w:val="16"/>
              </w:rPr>
            </w:pPr>
            <w:r>
              <w:rPr>
                <w:sz w:val="16"/>
              </w:rPr>
              <w:t>4081</w:t>
            </w:r>
          </w:p>
        </w:tc>
        <w:tc>
          <w:tcPr>
            <w:tcW w:w="0" w:type="auto"/>
            <w:tcBorders>
              <w:top w:val="single" w:sz="4" w:space="0" w:color="auto"/>
              <w:left w:val="single" w:sz="4" w:space="0" w:color="auto"/>
              <w:bottom w:val="single" w:sz="4" w:space="0" w:color="auto"/>
              <w:right w:val="single" w:sz="4" w:space="0" w:color="auto"/>
            </w:tcBorders>
            <w:hideMark/>
          </w:tcPr>
          <w:p w14:paraId="728E64D1"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BE8A7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D3618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5177DF"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27707B35" w14:textId="77777777" w:rsidR="00436E1A" w:rsidRDefault="00436E1A">
            <w:pPr>
              <w:pStyle w:val="TAL"/>
              <w:rPr>
                <w:sz w:val="16"/>
              </w:rPr>
            </w:pPr>
            <w:r>
              <w:rPr>
                <w:sz w:val="16"/>
              </w:rPr>
              <w:t>agreed</w:t>
            </w:r>
          </w:p>
        </w:tc>
      </w:tr>
      <w:tr w:rsidR="00436E1A" w14:paraId="380520E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253BD1" w14:textId="77777777" w:rsidR="00436E1A" w:rsidRDefault="00436E1A">
            <w:pPr>
              <w:pStyle w:val="TAL"/>
              <w:rPr>
                <w:sz w:val="16"/>
              </w:rPr>
            </w:pPr>
            <w:r>
              <w:rPr>
                <w:sz w:val="16"/>
              </w:rPr>
              <w:t>R5-254546</w:t>
            </w:r>
          </w:p>
        </w:tc>
        <w:tc>
          <w:tcPr>
            <w:tcW w:w="0" w:type="auto"/>
            <w:tcBorders>
              <w:top w:val="single" w:sz="4" w:space="0" w:color="auto"/>
              <w:left w:val="single" w:sz="4" w:space="0" w:color="auto"/>
              <w:bottom w:val="single" w:sz="4" w:space="0" w:color="auto"/>
              <w:right w:val="single" w:sz="4" w:space="0" w:color="auto"/>
            </w:tcBorders>
            <w:hideMark/>
          </w:tcPr>
          <w:p w14:paraId="4B749E49" w14:textId="77777777" w:rsidR="00436E1A" w:rsidRDefault="00436E1A">
            <w:pPr>
              <w:pStyle w:val="TAL"/>
              <w:rPr>
                <w:sz w:val="16"/>
              </w:rPr>
            </w:pPr>
            <w:r>
              <w:rPr>
                <w:sz w:val="16"/>
              </w:rPr>
              <w:t>Updating message contents for NTN measurement accuracy test cases</w:t>
            </w:r>
          </w:p>
        </w:tc>
        <w:tc>
          <w:tcPr>
            <w:tcW w:w="0" w:type="auto"/>
            <w:tcBorders>
              <w:top w:val="single" w:sz="4" w:space="0" w:color="auto"/>
              <w:left w:val="single" w:sz="4" w:space="0" w:color="auto"/>
              <w:bottom w:val="single" w:sz="4" w:space="0" w:color="auto"/>
              <w:right w:val="single" w:sz="4" w:space="0" w:color="auto"/>
            </w:tcBorders>
            <w:hideMark/>
          </w:tcPr>
          <w:p w14:paraId="53E93CCC"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5CE35A0"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2EC1AF5" w14:textId="77777777" w:rsidR="00436E1A" w:rsidRDefault="00436E1A">
            <w:pPr>
              <w:pStyle w:val="TAL"/>
              <w:rPr>
                <w:sz w:val="16"/>
              </w:rPr>
            </w:pPr>
            <w:r>
              <w:rPr>
                <w:sz w:val="16"/>
              </w:rPr>
              <w:t>4082</w:t>
            </w:r>
          </w:p>
        </w:tc>
        <w:tc>
          <w:tcPr>
            <w:tcW w:w="0" w:type="auto"/>
            <w:tcBorders>
              <w:top w:val="single" w:sz="4" w:space="0" w:color="auto"/>
              <w:left w:val="single" w:sz="4" w:space="0" w:color="auto"/>
              <w:bottom w:val="single" w:sz="4" w:space="0" w:color="auto"/>
              <w:right w:val="single" w:sz="4" w:space="0" w:color="auto"/>
            </w:tcBorders>
            <w:hideMark/>
          </w:tcPr>
          <w:p w14:paraId="76D30F0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F5751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98ACB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26FABE"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366E1414" w14:textId="77777777" w:rsidR="00436E1A" w:rsidRDefault="00436E1A">
            <w:pPr>
              <w:pStyle w:val="TAL"/>
              <w:rPr>
                <w:sz w:val="16"/>
              </w:rPr>
            </w:pPr>
            <w:r>
              <w:rPr>
                <w:sz w:val="16"/>
              </w:rPr>
              <w:t>agreed</w:t>
            </w:r>
          </w:p>
        </w:tc>
      </w:tr>
      <w:tr w:rsidR="00436E1A" w14:paraId="6EDF8F5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7CCFFE3" w14:textId="77777777" w:rsidR="00436E1A" w:rsidRDefault="00436E1A">
            <w:pPr>
              <w:pStyle w:val="TAL"/>
              <w:rPr>
                <w:sz w:val="16"/>
              </w:rPr>
            </w:pPr>
            <w:r>
              <w:rPr>
                <w:sz w:val="16"/>
              </w:rPr>
              <w:t>R5-254548</w:t>
            </w:r>
          </w:p>
        </w:tc>
        <w:tc>
          <w:tcPr>
            <w:tcW w:w="0" w:type="auto"/>
            <w:tcBorders>
              <w:top w:val="single" w:sz="4" w:space="0" w:color="auto"/>
              <w:left w:val="single" w:sz="4" w:space="0" w:color="auto"/>
              <w:bottom w:val="single" w:sz="4" w:space="0" w:color="auto"/>
              <w:right w:val="single" w:sz="4" w:space="0" w:color="auto"/>
            </w:tcBorders>
            <w:hideMark/>
          </w:tcPr>
          <w:p w14:paraId="4E816E7F" w14:textId="77777777" w:rsidR="00436E1A" w:rsidRDefault="00436E1A">
            <w:pPr>
              <w:pStyle w:val="TAL"/>
              <w:rPr>
                <w:sz w:val="16"/>
              </w:rPr>
            </w:pPr>
            <w:r>
              <w:rPr>
                <w:sz w:val="16"/>
              </w:rPr>
              <w:t>Addition of ATG CSI-RS based inter-frequency measurement accuracy test cases</w:t>
            </w:r>
          </w:p>
        </w:tc>
        <w:tc>
          <w:tcPr>
            <w:tcW w:w="0" w:type="auto"/>
            <w:tcBorders>
              <w:top w:val="single" w:sz="4" w:space="0" w:color="auto"/>
              <w:left w:val="single" w:sz="4" w:space="0" w:color="auto"/>
              <w:bottom w:val="single" w:sz="4" w:space="0" w:color="auto"/>
              <w:right w:val="single" w:sz="4" w:space="0" w:color="auto"/>
            </w:tcBorders>
            <w:hideMark/>
          </w:tcPr>
          <w:p w14:paraId="5678DF78"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621D68E"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B310F3C" w14:textId="77777777" w:rsidR="00436E1A" w:rsidRDefault="00436E1A">
            <w:pPr>
              <w:pStyle w:val="TAL"/>
              <w:rPr>
                <w:sz w:val="16"/>
              </w:rPr>
            </w:pPr>
            <w:r>
              <w:rPr>
                <w:sz w:val="16"/>
              </w:rPr>
              <w:t>4083</w:t>
            </w:r>
          </w:p>
        </w:tc>
        <w:tc>
          <w:tcPr>
            <w:tcW w:w="0" w:type="auto"/>
            <w:tcBorders>
              <w:top w:val="single" w:sz="4" w:space="0" w:color="auto"/>
              <w:left w:val="single" w:sz="4" w:space="0" w:color="auto"/>
              <w:bottom w:val="single" w:sz="4" w:space="0" w:color="auto"/>
              <w:right w:val="single" w:sz="4" w:space="0" w:color="auto"/>
            </w:tcBorders>
            <w:hideMark/>
          </w:tcPr>
          <w:p w14:paraId="742217D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F9389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FC0BF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649F4F"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1C406E98" w14:textId="77777777" w:rsidR="00436E1A" w:rsidRDefault="00436E1A">
            <w:pPr>
              <w:pStyle w:val="TAL"/>
              <w:rPr>
                <w:sz w:val="16"/>
              </w:rPr>
            </w:pPr>
            <w:r>
              <w:rPr>
                <w:sz w:val="16"/>
              </w:rPr>
              <w:t>revised</w:t>
            </w:r>
          </w:p>
        </w:tc>
      </w:tr>
      <w:tr w:rsidR="00436E1A" w14:paraId="5BFB943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18AD972" w14:textId="77777777" w:rsidR="00436E1A" w:rsidRDefault="00436E1A">
            <w:pPr>
              <w:pStyle w:val="TAL"/>
              <w:rPr>
                <w:sz w:val="16"/>
              </w:rPr>
            </w:pPr>
            <w:r>
              <w:rPr>
                <w:sz w:val="16"/>
              </w:rPr>
              <w:t>R5-255381</w:t>
            </w:r>
          </w:p>
        </w:tc>
        <w:tc>
          <w:tcPr>
            <w:tcW w:w="0" w:type="auto"/>
            <w:tcBorders>
              <w:top w:val="single" w:sz="4" w:space="0" w:color="auto"/>
              <w:left w:val="single" w:sz="4" w:space="0" w:color="auto"/>
              <w:bottom w:val="single" w:sz="4" w:space="0" w:color="auto"/>
              <w:right w:val="single" w:sz="4" w:space="0" w:color="auto"/>
            </w:tcBorders>
            <w:hideMark/>
          </w:tcPr>
          <w:p w14:paraId="16C49FFE" w14:textId="77777777" w:rsidR="00436E1A" w:rsidRDefault="00436E1A">
            <w:pPr>
              <w:pStyle w:val="TAL"/>
              <w:rPr>
                <w:sz w:val="16"/>
              </w:rPr>
            </w:pPr>
            <w:r>
              <w:rPr>
                <w:sz w:val="16"/>
              </w:rPr>
              <w:t>Addition of ATG CSI-RS based inter-frequency measurement accuracy test cases</w:t>
            </w:r>
          </w:p>
        </w:tc>
        <w:tc>
          <w:tcPr>
            <w:tcW w:w="0" w:type="auto"/>
            <w:tcBorders>
              <w:top w:val="single" w:sz="4" w:space="0" w:color="auto"/>
              <w:left w:val="single" w:sz="4" w:space="0" w:color="auto"/>
              <w:bottom w:val="single" w:sz="4" w:space="0" w:color="auto"/>
              <w:right w:val="single" w:sz="4" w:space="0" w:color="auto"/>
            </w:tcBorders>
            <w:hideMark/>
          </w:tcPr>
          <w:p w14:paraId="103A81E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F956DD4"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2A336BC" w14:textId="77777777" w:rsidR="00436E1A" w:rsidRDefault="00436E1A">
            <w:pPr>
              <w:pStyle w:val="TAL"/>
              <w:rPr>
                <w:sz w:val="16"/>
              </w:rPr>
            </w:pPr>
            <w:r>
              <w:rPr>
                <w:sz w:val="16"/>
              </w:rPr>
              <w:t>4083</w:t>
            </w:r>
          </w:p>
        </w:tc>
        <w:tc>
          <w:tcPr>
            <w:tcW w:w="0" w:type="auto"/>
            <w:tcBorders>
              <w:top w:val="single" w:sz="4" w:space="0" w:color="auto"/>
              <w:left w:val="single" w:sz="4" w:space="0" w:color="auto"/>
              <w:bottom w:val="single" w:sz="4" w:space="0" w:color="auto"/>
              <w:right w:val="single" w:sz="4" w:space="0" w:color="auto"/>
            </w:tcBorders>
            <w:hideMark/>
          </w:tcPr>
          <w:p w14:paraId="1A77802C"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7CE27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08B7D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816709"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4F5A7306" w14:textId="77777777" w:rsidR="00436E1A" w:rsidRDefault="00436E1A">
            <w:pPr>
              <w:pStyle w:val="TAL"/>
              <w:rPr>
                <w:sz w:val="16"/>
              </w:rPr>
            </w:pPr>
            <w:r>
              <w:rPr>
                <w:sz w:val="16"/>
              </w:rPr>
              <w:t>agreed</w:t>
            </w:r>
          </w:p>
        </w:tc>
      </w:tr>
      <w:tr w:rsidR="00436E1A" w14:paraId="704D0E1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D7185BA" w14:textId="77777777" w:rsidR="00436E1A" w:rsidRDefault="00436E1A">
            <w:pPr>
              <w:pStyle w:val="TAL"/>
              <w:rPr>
                <w:sz w:val="16"/>
              </w:rPr>
            </w:pPr>
            <w:r>
              <w:rPr>
                <w:sz w:val="16"/>
              </w:rPr>
              <w:t>R5-254549</w:t>
            </w:r>
          </w:p>
        </w:tc>
        <w:tc>
          <w:tcPr>
            <w:tcW w:w="0" w:type="auto"/>
            <w:tcBorders>
              <w:top w:val="single" w:sz="4" w:space="0" w:color="auto"/>
              <w:left w:val="single" w:sz="4" w:space="0" w:color="auto"/>
              <w:bottom w:val="single" w:sz="4" w:space="0" w:color="auto"/>
              <w:right w:val="single" w:sz="4" w:space="0" w:color="auto"/>
            </w:tcBorders>
            <w:hideMark/>
          </w:tcPr>
          <w:p w14:paraId="67240D8E" w14:textId="77777777" w:rsidR="00436E1A" w:rsidRDefault="00436E1A">
            <w:pPr>
              <w:pStyle w:val="TAL"/>
              <w:rPr>
                <w:sz w:val="16"/>
              </w:rPr>
            </w:pPr>
            <w:r>
              <w:rPr>
                <w:sz w:val="16"/>
              </w:rPr>
              <w:t>Addition of ATG L1 and CGI measurement reporting test cases</w:t>
            </w:r>
          </w:p>
        </w:tc>
        <w:tc>
          <w:tcPr>
            <w:tcW w:w="0" w:type="auto"/>
            <w:tcBorders>
              <w:top w:val="single" w:sz="4" w:space="0" w:color="auto"/>
              <w:left w:val="single" w:sz="4" w:space="0" w:color="auto"/>
              <w:bottom w:val="single" w:sz="4" w:space="0" w:color="auto"/>
              <w:right w:val="single" w:sz="4" w:space="0" w:color="auto"/>
            </w:tcBorders>
            <w:hideMark/>
          </w:tcPr>
          <w:p w14:paraId="6D28EA6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5B49DB9"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D13A03F" w14:textId="77777777" w:rsidR="00436E1A" w:rsidRDefault="00436E1A">
            <w:pPr>
              <w:pStyle w:val="TAL"/>
              <w:rPr>
                <w:sz w:val="16"/>
              </w:rPr>
            </w:pPr>
            <w:r>
              <w:rPr>
                <w:sz w:val="16"/>
              </w:rPr>
              <w:t>4084</w:t>
            </w:r>
          </w:p>
        </w:tc>
        <w:tc>
          <w:tcPr>
            <w:tcW w:w="0" w:type="auto"/>
            <w:tcBorders>
              <w:top w:val="single" w:sz="4" w:space="0" w:color="auto"/>
              <w:left w:val="single" w:sz="4" w:space="0" w:color="auto"/>
              <w:bottom w:val="single" w:sz="4" w:space="0" w:color="auto"/>
              <w:right w:val="single" w:sz="4" w:space="0" w:color="auto"/>
            </w:tcBorders>
            <w:hideMark/>
          </w:tcPr>
          <w:p w14:paraId="44F742C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CA182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0E333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CEA528"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51A2DEE0" w14:textId="77777777" w:rsidR="00436E1A" w:rsidRDefault="00436E1A">
            <w:pPr>
              <w:pStyle w:val="TAL"/>
              <w:rPr>
                <w:sz w:val="16"/>
              </w:rPr>
            </w:pPr>
            <w:r>
              <w:rPr>
                <w:sz w:val="16"/>
              </w:rPr>
              <w:t>agreed</w:t>
            </w:r>
          </w:p>
        </w:tc>
      </w:tr>
      <w:tr w:rsidR="00436E1A" w14:paraId="42CADE2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7218215" w14:textId="77777777" w:rsidR="00436E1A" w:rsidRDefault="00436E1A">
            <w:pPr>
              <w:pStyle w:val="TAL"/>
              <w:rPr>
                <w:sz w:val="16"/>
              </w:rPr>
            </w:pPr>
            <w:r>
              <w:rPr>
                <w:sz w:val="16"/>
              </w:rPr>
              <w:t>R5-254550</w:t>
            </w:r>
          </w:p>
        </w:tc>
        <w:tc>
          <w:tcPr>
            <w:tcW w:w="0" w:type="auto"/>
            <w:tcBorders>
              <w:top w:val="single" w:sz="4" w:space="0" w:color="auto"/>
              <w:left w:val="single" w:sz="4" w:space="0" w:color="auto"/>
              <w:bottom w:val="single" w:sz="4" w:space="0" w:color="auto"/>
              <w:right w:val="single" w:sz="4" w:space="0" w:color="auto"/>
            </w:tcBorders>
            <w:hideMark/>
          </w:tcPr>
          <w:p w14:paraId="3B884CA6" w14:textId="77777777" w:rsidR="00436E1A" w:rsidRDefault="00436E1A">
            <w:pPr>
              <w:pStyle w:val="TAL"/>
              <w:rPr>
                <w:sz w:val="16"/>
              </w:rPr>
            </w:pPr>
            <w:r>
              <w:rPr>
                <w:sz w:val="16"/>
              </w:rPr>
              <w:t>Updating cell mapping for ATG RRM test cases</w:t>
            </w:r>
          </w:p>
        </w:tc>
        <w:tc>
          <w:tcPr>
            <w:tcW w:w="0" w:type="auto"/>
            <w:tcBorders>
              <w:top w:val="single" w:sz="4" w:space="0" w:color="auto"/>
              <w:left w:val="single" w:sz="4" w:space="0" w:color="auto"/>
              <w:bottom w:val="single" w:sz="4" w:space="0" w:color="auto"/>
              <w:right w:val="single" w:sz="4" w:space="0" w:color="auto"/>
            </w:tcBorders>
            <w:hideMark/>
          </w:tcPr>
          <w:p w14:paraId="76F16128"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529281B"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6F44EEE" w14:textId="77777777" w:rsidR="00436E1A" w:rsidRDefault="00436E1A">
            <w:pPr>
              <w:pStyle w:val="TAL"/>
              <w:rPr>
                <w:sz w:val="16"/>
              </w:rPr>
            </w:pPr>
            <w:r>
              <w:rPr>
                <w:sz w:val="16"/>
              </w:rPr>
              <w:t>4085</w:t>
            </w:r>
          </w:p>
        </w:tc>
        <w:tc>
          <w:tcPr>
            <w:tcW w:w="0" w:type="auto"/>
            <w:tcBorders>
              <w:top w:val="single" w:sz="4" w:space="0" w:color="auto"/>
              <w:left w:val="single" w:sz="4" w:space="0" w:color="auto"/>
              <w:bottom w:val="single" w:sz="4" w:space="0" w:color="auto"/>
              <w:right w:val="single" w:sz="4" w:space="0" w:color="auto"/>
            </w:tcBorders>
            <w:hideMark/>
          </w:tcPr>
          <w:p w14:paraId="5584C00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C69B0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369CB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26AFEF"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7738380A" w14:textId="77777777" w:rsidR="00436E1A" w:rsidRDefault="00436E1A">
            <w:pPr>
              <w:pStyle w:val="TAL"/>
              <w:rPr>
                <w:sz w:val="16"/>
              </w:rPr>
            </w:pPr>
            <w:r>
              <w:rPr>
                <w:sz w:val="16"/>
              </w:rPr>
              <w:t>agreed</w:t>
            </w:r>
          </w:p>
        </w:tc>
      </w:tr>
      <w:tr w:rsidR="00436E1A" w14:paraId="79D0077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BB8739F" w14:textId="77777777" w:rsidR="00436E1A" w:rsidRDefault="00436E1A">
            <w:pPr>
              <w:pStyle w:val="TAL"/>
              <w:rPr>
                <w:sz w:val="16"/>
              </w:rPr>
            </w:pPr>
            <w:r>
              <w:rPr>
                <w:sz w:val="16"/>
              </w:rPr>
              <w:t>R5-254551</w:t>
            </w:r>
          </w:p>
        </w:tc>
        <w:tc>
          <w:tcPr>
            <w:tcW w:w="0" w:type="auto"/>
            <w:tcBorders>
              <w:top w:val="single" w:sz="4" w:space="0" w:color="auto"/>
              <w:left w:val="single" w:sz="4" w:space="0" w:color="auto"/>
              <w:bottom w:val="single" w:sz="4" w:space="0" w:color="auto"/>
              <w:right w:val="single" w:sz="4" w:space="0" w:color="auto"/>
            </w:tcBorders>
            <w:hideMark/>
          </w:tcPr>
          <w:p w14:paraId="6E38A095" w14:textId="77777777" w:rsidR="00436E1A" w:rsidRDefault="00436E1A">
            <w:pPr>
              <w:pStyle w:val="TAL"/>
              <w:rPr>
                <w:sz w:val="16"/>
              </w:rPr>
            </w:pPr>
            <w:r>
              <w:rPr>
                <w:sz w:val="16"/>
              </w:rPr>
              <w:t>Updating message contents and test procedures for ATG CSI-RS based intra-frequency measurement accuracy test cases</w:t>
            </w:r>
          </w:p>
        </w:tc>
        <w:tc>
          <w:tcPr>
            <w:tcW w:w="0" w:type="auto"/>
            <w:tcBorders>
              <w:top w:val="single" w:sz="4" w:space="0" w:color="auto"/>
              <w:left w:val="single" w:sz="4" w:space="0" w:color="auto"/>
              <w:bottom w:val="single" w:sz="4" w:space="0" w:color="auto"/>
              <w:right w:val="single" w:sz="4" w:space="0" w:color="auto"/>
            </w:tcBorders>
            <w:hideMark/>
          </w:tcPr>
          <w:p w14:paraId="0D755DDB"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A9E596C"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7D96D48" w14:textId="77777777" w:rsidR="00436E1A" w:rsidRDefault="00436E1A">
            <w:pPr>
              <w:pStyle w:val="TAL"/>
              <w:rPr>
                <w:sz w:val="16"/>
              </w:rPr>
            </w:pPr>
            <w:r>
              <w:rPr>
                <w:sz w:val="16"/>
              </w:rPr>
              <w:t>4086</w:t>
            </w:r>
          </w:p>
        </w:tc>
        <w:tc>
          <w:tcPr>
            <w:tcW w:w="0" w:type="auto"/>
            <w:tcBorders>
              <w:top w:val="single" w:sz="4" w:space="0" w:color="auto"/>
              <w:left w:val="single" w:sz="4" w:space="0" w:color="auto"/>
              <w:bottom w:val="single" w:sz="4" w:space="0" w:color="auto"/>
              <w:right w:val="single" w:sz="4" w:space="0" w:color="auto"/>
            </w:tcBorders>
            <w:hideMark/>
          </w:tcPr>
          <w:p w14:paraId="4B42565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F6689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17832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0E891E"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7FAF0E99" w14:textId="77777777" w:rsidR="00436E1A" w:rsidRDefault="00436E1A">
            <w:pPr>
              <w:pStyle w:val="TAL"/>
              <w:rPr>
                <w:sz w:val="16"/>
              </w:rPr>
            </w:pPr>
            <w:r>
              <w:rPr>
                <w:sz w:val="16"/>
              </w:rPr>
              <w:t>agreed</w:t>
            </w:r>
          </w:p>
        </w:tc>
      </w:tr>
      <w:tr w:rsidR="00436E1A" w14:paraId="2C9D576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CBAE15B" w14:textId="77777777" w:rsidR="00436E1A" w:rsidRDefault="00436E1A">
            <w:pPr>
              <w:pStyle w:val="TAL"/>
              <w:rPr>
                <w:sz w:val="16"/>
              </w:rPr>
            </w:pPr>
            <w:r>
              <w:rPr>
                <w:sz w:val="16"/>
              </w:rPr>
              <w:t>R5-254552</w:t>
            </w:r>
          </w:p>
        </w:tc>
        <w:tc>
          <w:tcPr>
            <w:tcW w:w="0" w:type="auto"/>
            <w:tcBorders>
              <w:top w:val="single" w:sz="4" w:space="0" w:color="auto"/>
              <w:left w:val="single" w:sz="4" w:space="0" w:color="auto"/>
              <w:bottom w:val="single" w:sz="4" w:space="0" w:color="auto"/>
              <w:right w:val="single" w:sz="4" w:space="0" w:color="auto"/>
            </w:tcBorders>
            <w:hideMark/>
          </w:tcPr>
          <w:p w14:paraId="68642F68" w14:textId="77777777" w:rsidR="00436E1A" w:rsidRDefault="00436E1A">
            <w:pPr>
              <w:pStyle w:val="TAL"/>
              <w:rPr>
                <w:sz w:val="16"/>
              </w:rPr>
            </w:pPr>
            <w:r>
              <w:rPr>
                <w:sz w:val="16"/>
              </w:rPr>
              <w:t>Correction to ATG L1-RSRP accuracy RRM test cases 19.6.4.x with TT</w:t>
            </w:r>
          </w:p>
        </w:tc>
        <w:tc>
          <w:tcPr>
            <w:tcW w:w="0" w:type="auto"/>
            <w:tcBorders>
              <w:top w:val="single" w:sz="4" w:space="0" w:color="auto"/>
              <w:left w:val="single" w:sz="4" w:space="0" w:color="auto"/>
              <w:bottom w:val="single" w:sz="4" w:space="0" w:color="auto"/>
              <w:right w:val="single" w:sz="4" w:space="0" w:color="auto"/>
            </w:tcBorders>
            <w:hideMark/>
          </w:tcPr>
          <w:p w14:paraId="667B9055"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D5CE7C5"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03430B4" w14:textId="77777777" w:rsidR="00436E1A" w:rsidRDefault="00436E1A">
            <w:pPr>
              <w:pStyle w:val="TAL"/>
              <w:rPr>
                <w:sz w:val="16"/>
              </w:rPr>
            </w:pPr>
            <w:r>
              <w:rPr>
                <w:sz w:val="16"/>
              </w:rPr>
              <w:t>4087</w:t>
            </w:r>
          </w:p>
        </w:tc>
        <w:tc>
          <w:tcPr>
            <w:tcW w:w="0" w:type="auto"/>
            <w:tcBorders>
              <w:top w:val="single" w:sz="4" w:space="0" w:color="auto"/>
              <w:left w:val="single" w:sz="4" w:space="0" w:color="auto"/>
              <w:bottom w:val="single" w:sz="4" w:space="0" w:color="auto"/>
              <w:right w:val="single" w:sz="4" w:space="0" w:color="auto"/>
            </w:tcBorders>
            <w:hideMark/>
          </w:tcPr>
          <w:p w14:paraId="4D3D55D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11E00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CC7A1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74560B"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4E159260" w14:textId="77777777" w:rsidR="00436E1A" w:rsidRDefault="00436E1A">
            <w:pPr>
              <w:pStyle w:val="TAL"/>
              <w:rPr>
                <w:sz w:val="16"/>
              </w:rPr>
            </w:pPr>
            <w:r>
              <w:rPr>
                <w:sz w:val="16"/>
              </w:rPr>
              <w:t>agreed</w:t>
            </w:r>
          </w:p>
        </w:tc>
      </w:tr>
      <w:tr w:rsidR="00436E1A" w14:paraId="0CB0098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B2FAF50" w14:textId="77777777" w:rsidR="00436E1A" w:rsidRDefault="00436E1A">
            <w:pPr>
              <w:pStyle w:val="TAL"/>
              <w:rPr>
                <w:sz w:val="16"/>
              </w:rPr>
            </w:pPr>
            <w:r>
              <w:rPr>
                <w:sz w:val="16"/>
              </w:rPr>
              <w:t>R5-254553</w:t>
            </w:r>
          </w:p>
        </w:tc>
        <w:tc>
          <w:tcPr>
            <w:tcW w:w="0" w:type="auto"/>
            <w:tcBorders>
              <w:top w:val="single" w:sz="4" w:space="0" w:color="auto"/>
              <w:left w:val="single" w:sz="4" w:space="0" w:color="auto"/>
              <w:bottom w:val="single" w:sz="4" w:space="0" w:color="auto"/>
              <w:right w:val="single" w:sz="4" w:space="0" w:color="auto"/>
            </w:tcBorders>
            <w:hideMark/>
          </w:tcPr>
          <w:p w14:paraId="5F656B2C" w14:textId="77777777" w:rsidR="00436E1A" w:rsidRDefault="00436E1A">
            <w:pPr>
              <w:pStyle w:val="TAL"/>
              <w:rPr>
                <w:sz w:val="16"/>
              </w:rPr>
            </w:pPr>
            <w:r>
              <w:rPr>
                <w:sz w:val="16"/>
              </w:rPr>
              <w:t>Correction to ATG L1-SINR accuracy RRM test cases 19.6.5.x with TT</w:t>
            </w:r>
          </w:p>
        </w:tc>
        <w:tc>
          <w:tcPr>
            <w:tcW w:w="0" w:type="auto"/>
            <w:tcBorders>
              <w:top w:val="single" w:sz="4" w:space="0" w:color="auto"/>
              <w:left w:val="single" w:sz="4" w:space="0" w:color="auto"/>
              <w:bottom w:val="single" w:sz="4" w:space="0" w:color="auto"/>
              <w:right w:val="single" w:sz="4" w:space="0" w:color="auto"/>
            </w:tcBorders>
            <w:hideMark/>
          </w:tcPr>
          <w:p w14:paraId="50CD7264"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4AA4662"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35B188F" w14:textId="77777777" w:rsidR="00436E1A" w:rsidRDefault="00436E1A">
            <w:pPr>
              <w:pStyle w:val="TAL"/>
              <w:rPr>
                <w:sz w:val="16"/>
              </w:rPr>
            </w:pPr>
            <w:r>
              <w:rPr>
                <w:sz w:val="16"/>
              </w:rPr>
              <w:t>4088</w:t>
            </w:r>
          </w:p>
        </w:tc>
        <w:tc>
          <w:tcPr>
            <w:tcW w:w="0" w:type="auto"/>
            <w:tcBorders>
              <w:top w:val="single" w:sz="4" w:space="0" w:color="auto"/>
              <w:left w:val="single" w:sz="4" w:space="0" w:color="auto"/>
              <w:bottom w:val="single" w:sz="4" w:space="0" w:color="auto"/>
              <w:right w:val="single" w:sz="4" w:space="0" w:color="auto"/>
            </w:tcBorders>
            <w:hideMark/>
          </w:tcPr>
          <w:p w14:paraId="18CA02A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D3F52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703C5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C6F240"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6D4860A2" w14:textId="77777777" w:rsidR="00436E1A" w:rsidRDefault="00436E1A">
            <w:pPr>
              <w:pStyle w:val="TAL"/>
              <w:rPr>
                <w:sz w:val="16"/>
              </w:rPr>
            </w:pPr>
            <w:r>
              <w:rPr>
                <w:sz w:val="16"/>
              </w:rPr>
              <w:t>agreed</w:t>
            </w:r>
          </w:p>
        </w:tc>
      </w:tr>
      <w:tr w:rsidR="00436E1A" w14:paraId="37E0284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86A88C9" w14:textId="77777777" w:rsidR="00436E1A" w:rsidRDefault="00436E1A">
            <w:pPr>
              <w:pStyle w:val="TAL"/>
              <w:rPr>
                <w:sz w:val="16"/>
              </w:rPr>
            </w:pPr>
            <w:r>
              <w:rPr>
                <w:sz w:val="16"/>
              </w:rPr>
              <w:t>R5-254560</w:t>
            </w:r>
          </w:p>
        </w:tc>
        <w:tc>
          <w:tcPr>
            <w:tcW w:w="0" w:type="auto"/>
            <w:tcBorders>
              <w:top w:val="single" w:sz="4" w:space="0" w:color="auto"/>
              <w:left w:val="single" w:sz="4" w:space="0" w:color="auto"/>
              <w:bottom w:val="single" w:sz="4" w:space="0" w:color="auto"/>
              <w:right w:val="single" w:sz="4" w:space="0" w:color="auto"/>
            </w:tcBorders>
            <w:hideMark/>
          </w:tcPr>
          <w:p w14:paraId="0A0E73D2" w14:textId="77777777" w:rsidR="00436E1A" w:rsidRDefault="00436E1A">
            <w:pPr>
              <w:pStyle w:val="TAL"/>
              <w:rPr>
                <w:sz w:val="16"/>
              </w:rPr>
            </w:pPr>
            <w:r>
              <w:rPr>
                <w:sz w:val="16"/>
              </w:rPr>
              <w:t>Updating EPRE ratio of AP CSI-RS to SSS for Rel-18 Tx switching test cases</w:t>
            </w:r>
          </w:p>
        </w:tc>
        <w:tc>
          <w:tcPr>
            <w:tcW w:w="0" w:type="auto"/>
            <w:tcBorders>
              <w:top w:val="single" w:sz="4" w:space="0" w:color="auto"/>
              <w:left w:val="single" w:sz="4" w:space="0" w:color="auto"/>
              <w:bottom w:val="single" w:sz="4" w:space="0" w:color="auto"/>
              <w:right w:val="single" w:sz="4" w:space="0" w:color="auto"/>
            </w:tcBorders>
            <w:hideMark/>
          </w:tcPr>
          <w:p w14:paraId="677DE8DF"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5BABF2"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BE04333" w14:textId="77777777" w:rsidR="00436E1A" w:rsidRDefault="00436E1A">
            <w:pPr>
              <w:pStyle w:val="TAL"/>
              <w:rPr>
                <w:sz w:val="16"/>
              </w:rPr>
            </w:pPr>
            <w:r>
              <w:rPr>
                <w:sz w:val="16"/>
              </w:rPr>
              <w:t>4089</w:t>
            </w:r>
          </w:p>
        </w:tc>
        <w:tc>
          <w:tcPr>
            <w:tcW w:w="0" w:type="auto"/>
            <w:tcBorders>
              <w:top w:val="single" w:sz="4" w:space="0" w:color="auto"/>
              <w:left w:val="single" w:sz="4" w:space="0" w:color="auto"/>
              <w:bottom w:val="single" w:sz="4" w:space="0" w:color="auto"/>
              <w:right w:val="single" w:sz="4" w:space="0" w:color="auto"/>
            </w:tcBorders>
            <w:hideMark/>
          </w:tcPr>
          <w:p w14:paraId="557EBEA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65500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BB24C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7FE925" w14:textId="77777777" w:rsidR="00436E1A" w:rsidRDefault="00436E1A">
            <w:pPr>
              <w:pStyle w:val="TAL"/>
              <w:rPr>
                <w:sz w:val="16"/>
              </w:rPr>
            </w:pPr>
            <w:r>
              <w:rPr>
                <w:sz w:val="16"/>
              </w:rPr>
              <w:t>NR_MC_enh-UEConTest</w:t>
            </w:r>
          </w:p>
        </w:tc>
        <w:tc>
          <w:tcPr>
            <w:tcW w:w="0" w:type="auto"/>
            <w:tcBorders>
              <w:top w:val="single" w:sz="4" w:space="0" w:color="auto"/>
              <w:left w:val="single" w:sz="4" w:space="0" w:color="auto"/>
              <w:bottom w:val="single" w:sz="4" w:space="0" w:color="auto"/>
              <w:right w:val="single" w:sz="4" w:space="0" w:color="auto"/>
            </w:tcBorders>
            <w:hideMark/>
          </w:tcPr>
          <w:p w14:paraId="47202960" w14:textId="77777777" w:rsidR="00436E1A" w:rsidRDefault="00436E1A">
            <w:pPr>
              <w:pStyle w:val="TAL"/>
              <w:rPr>
                <w:sz w:val="16"/>
              </w:rPr>
            </w:pPr>
            <w:r>
              <w:rPr>
                <w:sz w:val="16"/>
              </w:rPr>
              <w:t>revised</w:t>
            </w:r>
          </w:p>
        </w:tc>
      </w:tr>
      <w:tr w:rsidR="00436E1A" w14:paraId="121A28E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D772FC6" w14:textId="77777777" w:rsidR="00436E1A" w:rsidRDefault="00436E1A">
            <w:pPr>
              <w:pStyle w:val="TAL"/>
              <w:rPr>
                <w:sz w:val="16"/>
              </w:rPr>
            </w:pPr>
            <w:r>
              <w:rPr>
                <w:sz w:val="16"/>
              </w:rPr>
              <w:t>R5-255109</w:t>
            </w:r>
          </w:p>
        </w:tc>
        <w:tc>
          <w:tcPr>
            <w:tcW w:w="0" w:type="auto"/>
            <w:tcBorders>
              <w:top w:val="single" w:sz="4" w:space="0" w:color="auto"/>
              <w:left w:val="single" w:sz="4" w:space="0" w:color="auto"/>
              <w:bottom w:val="single" w:sz="4" w:space="0" w:color="auto"/>
              <w:right w:val="single" w:sz="4" w:space="0" w:color="auto"/>
            </w:tcBorders>
            <w:hideMark/>
          </w:tcPr>
          <w:p w14:paraId="507086EF" w14:textId="77777777" w:rsidR="00436E1A" w:rsidRDefault="00436E1A">
            <w:pPr>
              <w:pStyle w:val="TAL"/>
              <w:rPr>
                <w:sz w:val="16"/>
              </w:rPr>
            </w:pPr>
            <w:r>
              <w:rPr>
                <w:sz w:val="16"/>
              </w:rPr>
              <w:t>Updating EPRE ratio of AP CSI-RS to SSS for Rel-18 Tx switching test cases</w:t>
            </w:r>
          </w:p>
        </w:tc>
        <w:tc>
          <w:tcPr>
            <w:tcW w:w="0" w:type="auto"/>
            <w:tcBorders>
              <w:top w:val="single" w:sz="4" w:space="0" w:color="auto"/>
              <w:left w:val="single" w:sz="4" w:space="0" w:color="auto"/>
              <w:bottom w:val="single" w:sz="4" w:space="0" w:color="auto"/>
              <w:right w:val="single" w:sz="4" w:space="0" w:color="auto"/>
            </w:tcBorders>
            <w:hideMark/>
          </w:tcPr>
          <w:p w14:paraId="07F56E06"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D8A7E92"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5268F30" w14:textId="77777777" w:rsidR="00436E1A" w:rsidRDefault="00436E1A">
            <w:pPr>
              <w:pStyle w:val="TAL"/>
              <w:rPr>
                <w:sz w:val="16"/>
              </w:rPr>
            </w:pPr>
            <w:r>
              <w:rPr>
                <w:sz w:val="16"/>
              </w:rPr>
              <w:t>4089</w:t>
            </w:r>
          </w:p>
        </w:tc>
        <w:tc>
          <w:tcPr>
            <w:tcW w:w="0" w:type="auto"/>
            <w:tcBorders>
              <w:top w:val="single" w:sz="4" w:space="0" w:color="auto"/>
              <w:left w:val="single" w:sz="4" w:space="0" w:color="auto"/>
              <w:bottom w:val="single" w:sz="4" w:space="0" w:color="auto"/>
              <w:right w:val="single" w:sz="4" w:space="0" w:color="auto"/>
            </w:tcBorders>
            <w:hideMark/>
          </w:tcPr>
          <w:p w14:paraId="635010DB"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A39B7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90126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1DC72A" w14:textId="77777777" w:rsidR="00436E1A" w:rsidRDefault="00436E1A">
            <w:pPr>
              <w:pStyle w:val="TAL"/>
              <w:rPr>
                <w:sz w:val="16"/>
              </w:rPr>
            </w:pPr>
            <w:r>
              <w:rPr>
                <w:sz w:val="16"/>
              </w:rPr>
              <w:t>NR_MC_enh-UEConTest</w:t>
            </w:r>
          </w:p>
        </w:tc>
        <w:tc>
          <w:tcPr>
            <w:tcW w:w="0" w:type="auto"/>
            <w:tcBorders>
              <w:top w:val="single" w:sz="4" w:space="0" w:color="auto"/>
              <w:left w:val="single" w:sz="4" w:space="0" w:color="auto"/>
              <w:bottom w:val="single" w:sz="4" w:space="0" w:color="auto"/>
              <w:right w:val="single" w:sz="4" w:space="0" w:color="auto"/>
            </w:tcBorders>
            <w:hideMark/>
          </w:tcPr>
          <w:p w14:paraId="676E6B60" w14:textId="77777777" w:rsidR="00436E1A" w:rsidRDefault="00436E1A">
            <w:pPr>
              <w:pStyle w:val="TAL"/>
              <w:rPr>
                <w:sz w:val="16"/>
              </w:rPr>
            </w:pPr>
            <w:r>
              <w:rPr>
                <w:sz w:val="16"/>
              </w:rPr>
              <w:t>agreed</w:t>
            </w:r>
          </w:p>
        </w:tc>
      </w:tr>
      <w:tr w:rsidR="00436E1A" w14:paraId="0A8B07F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9FF665" w14:textId="77777777" w:rsidR="00436E1A" w:rsidRDefault="00436E1A">
            <w:pPr>
              <w:pStyle w:val="TAL"/>
              <w:rPr>
                <w:sz w:val="16"/>
              </w:rPr>
            </w:pPr>
            <w:r>
              <w:rPr>
                <w:sz w:val="16"/>
              </w:rPr>
              <w:t>R5-254561</w:t>
            </w:r>
          </w:p>
        </w:tc>
        <w:tc>
          <w:tcPr>
            <w:tcW w:w="0" w:type="auto"/>
            <w:tcBorders>
              <w:top w:val="single" w:sz="4" w:space="0" w:color="auto"/>
              <w:left w:val="single" w:sz="4" w:space="0" w:color="auto"/>
              <w:bottom w:val="single" w:sz="4" w:space="0" w:color="auto"/>
              <w:right w:val="single" w:sz="4" w:space="0" w:color="auto"/>
            </w:tcBorders>
            <w:hideMark/>
          </w:tcPr>
          <w:p w14:paraId="63BC3750" w14:textId="77777777" w:rsidR="00436E1A" w:rsidRDefault="00436E1A">
            <w:pPr>
              <w:pStyle w:val="TAL"/>
              <w:rPr>
                <w:sz w:val="16"/>
              </w:rPr>
            </w:pPr>
            <w:r>
              <w:rPr>
                <w:sz w:val="16"/>
              </w:rPr>
              <w:t>Updating message contents and test procedures for FeMG test cases</w:t>
            </w:r>
          </w:p>
        </w:tc>
        <w:tc>
          <w:tcPr>
            <w:tcW w:w="0" w:type="auto"/>
            <w:tcBorders>
              <w:top w:val="single" w:sz="4" w:space="0" w:color="auto"/>
              <w:left w:val="single" w:sz="4" w:space="0" w:color="auto"/>
              <w:bottom w:val="single" w:sz="4" w:space="0" w:color="auto"/>
              <w:right w:val="single" w:sz="4" w:space="0" w:color="auto"/>
            </w:tcBorders>
            <w:hideMark/>
          </w:tcPr>
          <w:p w14:paraId="46A2E1DC"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1BFA10A"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F9200F4" w14:textId="77777777" w:rsidR="00436E1A" w:rsidRDefault="00436E1A">
            <w:pPr>
              <w:pStyle w:val="TAL"/>
              <w:rPr>
                <w:sz w:val="16"/>
              </w:rPr>
            </w:pPr>
            <w:r>
              <w:rPr>
                <w:sz w:val="16"/>
              </w:rPr>
              <w:t>4090</w:t>
            </w:r>
          </w:p>
        </w:tc>
        <w:tc>
          <w:tcPr>
            <w:tcW w:w="0" w:type="auto"/>
            <w:tcBorders>
              <w:top w:val="single" w:sz="4" w:space="0" w:color="auto"/>
              <w:left w:val="single" w:sz="4" w:space="0" w:color="auto"/>
              <w:bottom w:val="single" w:sz="4" w:space="0" w:color="auto"/>
              <w:right w:val="single" w:sz="4" w:space="0" w:color="auto"/>
            </w:tcBorders>
            <w:hideMark/>
          </w:tcPr>
          <w:p w14:paraId="7F3B887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EE8EA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E26AD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2A78D9" w14:textId="77777777" w:rsidR="00436E1A" w:rsidRDefault="00436E1A">
            <w:pPr>
              <w:pStyle w:val="TAL"/>
              <w:rPr>
                <w:sz w:val="16"/>
              </w:rPr>
            </w:pPr>
            <w:r>
              <w:rPr>
                <w:sz w:val="16"/>
              </w:rPr>
              <w:t>NR_MG_enh2-UEConTest</w:t>
            </w:r>
          </w:p>
        </w:tc>
        <w:tc>
          <w:tcPr>
            <w:tcW w:w="0" w:type="auto"/>
            <w:tcBorders>
              <w:top w:val="single" w:sz="4" w:space="0" w:color="auto"/>
              <w:left w:val="single" w:sz="4" w:space="0" w:color="auto"/>
              <w:bottom w:val="single" w:sz="4" w:space="0" w:color="auto"/>
              <w:right w:val="single" w:sz="4" w:space="0" w:color="auto"/>
            </w:tcBorders>
            <w:hideMark/>
          </w:tcPr>
          <w:p w14:paraId="346B117F" w14:textId="77777777" w:rsidR="00436E1A" w:rsidRDefault="00436E1A">
            <w:pPr>
              <w:pStyle w:val="TAL"/>
              <w:rPr>
                <w:sz w:val="16"/>
              </w:rPr>
            </w:pPr>
            <w:r>
              <w:rPr>
                <w:sz w:val="16"/>
              </w:rPr>
              <w:t>revised</w:t>
            </w:r>
          </w:p>
        </w:tc>
      </w:tr>
      <w:tr w:rsidR="00436E1A" w14:paraId="19D7EFC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2BC2AA7" w14:textId="77777777" w:rsidR="00436E1A" w:rsidRDefault="00436E1A">
            <w:pPr>
              <w:pStyle w:val="TAL"/>
              <w:rPr>
                <w:sz w:val="16"/>
              </w:rPr>
            </w:pPr>
            <w:r>
              <w:rPr>
                <w:sz w:val="16"/>
              </w:rPr>
              <w:t>R5-255314</w:t>
            </w:r>
          </w:p>
        </w:tc>
        <w:tc>
          <w:tcPr>
            <w:tcW w:w="0" w:type="auto"/>
            <w:tcBorders>
              <w:top w:val="single" w:sz="4" w:space="0" w:color="auto"/>
              <w:left w:val="single" w:sz="4" w:space="0" w:color="auto"/>
              <w:bottom w:val="single" w:sz="4" w:space="0" w:color="auto"/>
              <w:right w:val="single" w:sz="4" w:space="0" w:color="auto"/>
            </w:tcBorders>
            <w:hideMark/>
          </w:tcPr>
          <w:p w14:paraId="57BCFF70" w14:textId="77777777" w:rsidR="00436E1A" w:rsidRDefault="00436E1A">
            <w:pPr>
              <w:pStyle w:val="TAL"/>
              <w:rPr>
                <w:sz w:val="16"/>
              </w:rPr>
            </w:pPr>
            <w:r>
              <w:rPr>
                <w:sz w:val="16"/>
              </w:rPr>
              <w:t>Updating message contents and test procedures for FeMG test cases</w:t>
            </w:r>
          </w:p>
        </w:tc>
        <w:tc>
          <w:tcPr>
            <w:tcW w:w="0" w:type="auto"/>
            <w:tcBorders>
              <w:top w:val="single" w:sz="4" w:space="0" w:color="auto"/>
              <w:left w:val="single" w:sz="4" w:space="0" w:color="auto"/>
              <w:bottom w:val="single" w:sz="4" w:space="0" w:color="auto"/>
              <w:right w:val="single" w:sz="4" w:space="0" w:color="auto"/>
            </w:tcBorders>
            <w:hideMark/>
          </w:tcPr>
          <w:p w14:paraId="08A0636D"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C130A1E"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177D93E" w14:textId="77777777" w:rsidR="00436E1A" w:rsidRDefault="00436E1A">
            <w:pPr>
              <w:pStyle w:val="TAL"/>
              <w:rPr>
                <w:sz w:val="16"/>
              </w:rPr>
            </w:pPr>
            <w:r>
              <w:rPr>
                <w:sz w:val="16"/>
              </w:rPr>
              <w:t>4090</w:t>
            </w:r>
          </w:p>
        </w:tc>
        <w:tc>
          <w:tcPr>
            <w:tcW w:w="0" w:type="auto"/>
            <w:tcBorders>
              <w:top w:val="single" w:sz="4" w:space="0" w:color="auto"/>
              <w:left w:val="single" w:sz="4" w:space="0" w:color="auto"/>
              <w:bottom w:val="single" w:sz="4" w:space="0" w:color="auto"/>
              <w:right w:val="single" w:sz="4" w:space="0" w:color="auto"/>
            </w:tcBorders>
            <w:hideMark/>
          </w:tcPr>
          <w:p w14:paraId="7DD61023"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360F2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EFBEC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77BFCD" w14:textId="77777777" w:rsidR="00436E1A" w:rsidRDefault="00436E1A">
            <w:pPr>
              <w:pStyle w:val="TAL"/>
              <w:rPr>
                <w:sz w:val="16"/>
              </w:rPr>
            </w:pPr>
            <w:r>
              <w:rPr>
                <w:sz w:val="16"/>
              </w:rPr>
              <w:t>NR_MG_enh2-UEConTest</w:t>
            </w:r>
          </w:p>
        </w:tc>
        <w:tc>
          <w:tcPr>
            <w:tcW w:w="0" w:type="auto"/>
            <w:tcBorders>
              <w:top w:val="single" w:sz="4" w:space="0" w:color="auto"/>
              <w:left w:val="single" w:sz="4" w:space="0" w:color="auto"/>
              <w:bottom w:val="single" w:sz="4" w:space="0" w:color="auto"/>
              <w:right w:val="single" w:sz="4" w:space="0" w:color="auto"/>
            </w:tcBorders>
            <w:hideMark/>
          </w:tcPr>
          <w:p w14:paraId="4105E2BB" w14:textId="77777777" w:rsidR="00436E1A" w:rsidRDefault="00436E1A">
            <w:pPr>
              <w:pStyle w:val="TAL"/>
              <w:rPr>
                <w:sz w:val="16"/>
              </w:rPr>
            </w:pPr>
            <w:r>
              <w:rPr>
                <w:sz w:val="16"/>
              </w:rPr>
              <w:t>agreed</w:t>
            </w:r>
          </w:p>
        </w:tc>
      </w:tr>
      <w:tr w:rsidR="00436E1A" w14:paraId="7713208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C17A3CE" w14:textId="77777777" w:rsidR="00436E1A" w:rsidRDefault="00436E1A">
            <w:pPr>
              <w:pStyle w:val="TAL"/>
              <w:rPr>
                <w:sz w:val="16"/>
              </w:rPr>
            </w:pPr>
            <w:r>
              <w:rPr>
                <w:sz w:val="16"/>
              </w:rPr>
              <w:t>R5-254563</w:t>
            </w:r>
          </w:p>
        </w:tc>
        <w:tc>
          <w:tcPr>
            <w:tcW w:w="0" w:type="auto"/>
            <w:tcBorders>
              <w:top w:val="single" w:sz="4" w:space="0" w:color="auto"/>
              <w:left w:val="single" w:sz="4" w:space="0" w:color="auto"/>
              <w:bottom w:val="single" w:sz="4" w:space="0" w:color="auto"/>
              <w:right w:val="single" w:sz="4" w:space="0" w:color="auto"/>
            </w:tcBorders>
            <w:hideMark/>
          </w:tcPr>
          <w:p w14:paraId="01F3D3E1" w14:textId="77777777" w:rsidR="00436E1A" w:rsidRDefault="00436E1A">
            <w:pPr>
              <w:pStyle w:val="TAL"/>
              <w:rPr>
                <w:sz w:val="16"/>
              </w:rPr>
            </w:pPr>
            <w:r>
              <w:rPr>
                <w:sz w:val="16"/>
              </w:rPr>
              <w:t>Updating Timer 310 value for EN-DC RLM In-Sync test cases</w:t>
            </w:r>
          </w:p>
        </w:tc>
        <w:tc>
          <w:tcPr>
            <w:tcW w:w="0" w:type="auto"/>
            <w:tcBorders>
              <w:top w:val="single" w:sz="4" w:space="0" w:color="auto"/>
              <w:left w:val="single" w:sz="4" w:space="0" w:color="auto"/>
              <w:bottom w:val="single" w:sz="4" w:space="0" w:color="auto"/>
              <w:right w:val="single" w:sz="4" w:space="0" w:color="auto"/>
            </w:tcBorders>
            <w:hideMark/>
          </w:tcPr>
          <w:p w14:paraId="02142181" w14:textId="77777777" w:rsidR="00436E1A" w:rsidRDefault="00436E1A">
            <w:pPr>
              <w:pStyle w:val="TAL"/>
              <w:rPr>
                <w:sz w:val="16"/>
              </w:rPr>
            </w:pPr>
            <w:r>
              <w:rPr>
                <w:sz w:val="16"/>
              </w:rPr>
              <w:t>Huawei, HiSilicon, Starpoint</w:t>
            </w:r>
          </w:p>
        </w:tc>
        <w:tc>
          <w:tcPr>
            <w:tcW w:w="0" w:type="auto"/>
            <w:tcBorders>
              <w:top w:val="single" w:sz="4" w:space="0" w:color="auto"/>
              <w:left w:val="single" w:sz="4" w:space="0" w:color="auto"/>
              <w:bottom w:val="single" w:sz="4" w:space="0" w:color="auto"/>
              <w:right w:val="single" w:sz="4" w:space="0" w:color="auto"/>
            </w:tcBorders>
            <w:hideMark/>
          </w:tcPr>
          <w:p w14:paraId="5955FF45"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32EEDC0" w14:textId="77777777" w:rsidR="00436E1A" w:rsidRDefault="00436E1A">
            <w:pPr>
              <w:pStyle w:val="TAL"/>
              <w:rPr>
                <w:sz w:val="16"/>
              </w:rPr>
            </w:pPr>
            <w:r>
              <w:rPr>
                <w:sz w:val="16"/>
              </w:rPr>
              <w:t>4091</w:t>
            </w:r>
          </w:p>
        </w:tc>
        <w:tc>
          <w:tcPr>
            <w:tcW w:w="0" w:type="auto"/>
            <w:tcBorders>
              <w:top w:val="single" w:sz="4" w:space="0" w:color="auto"/>
              <w:left w:val="single" w:sz="4" w:space="0" w:color="auto"/>
              <w:bottom w:val="single" w:sz="4" w:space="0" w:color="auto"/>
              <w:right w:val="single" w:sz="4" w:space="0" w:color="auto"/>
            </w:tcBorders>
            <w:hideMark/>
          </w:tcPr>
          <w:p w14:paraId="4A63C25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22F9B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D2BC3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8B88FD"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F1300D0" w14:textId="77777777" w:rsidR="00436E1A" w:rsidRDefault="00436E1A">
            <w:pPr>
              <w:pStyle w:val="TAL"/>
              <w:rPr>
                <w:sz w:val="16"/>
              </w:rPr>
            </w:pPr>
            <w:r>
              <w:rPr>
                <w:sz w:val="16"/>
              </w:rPr>
              <w:t>withdrawn</w:t>
            </w:r>
          </w:p>
        </w:tc>
      </w:tr>
      <w:tr w:rsidR="00436E1A" w14:paraId="064D0D3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3D3A346" w14:textId="77777777" w:rsidR="00436E1A" w:rsidRDefault="00436E1A">
            <w:pPr>
              <w:pStyle w:val="TAL"/>
              <w:rPr>
                <w:sz w:val="16"/>
              </w:rPr>
            </w:pPr>
            <w:r>
              <w:rPr>
                <w:sz w:val="16"/>
              </w:rPr>
              <w:t>R5-254564</w:t>
            </w:r>
          </w:p>
        </w:tc>
        <w:tc>
          <w:tcPr>
            <w:tcW w:w="0" w:type="auto"/>
            <w:tcBorders>
              <w:top w:val="single" w:sz="4" w:space="0" w:color="auto"/>
              <w:left w:val="single" w:sz="4" w:space="0" w:color="auto"/>
              <w:bottom w:val="single" w:sz="4" w:space="0" w:color="auto"/>
              <w:right w:val="single" w:sz="4" w:space="0" w:color="auto"/>
            </w:tcBorders>
            <w:hideMark/>
          </w:tcPr>
          <w:p w14:paraId="592B922A" w14:textId="77777777" w:rsidR="00436E1A" w:rsidRDefault="00436E1A">
            <w:pPr>
              <w:pStyle w:val="TAL"/>
              <w:rPr>
                <w:sz w:val="16"/>
              </w:rPr>
            </w:pPr>
            <w:r>
              <w:rPr>
                <w:sz w:val="16"/>
              </w:rPr>
              <w:t>Updating message contents for Rel-15 measurement accuracy test cases</w:t>
            </w:r>
          </w:p>
        </w:tc>
        <w:tc>
          <w:tcPr>
            <w:tcW w:w="0" w:type="auto"/>
            <w:tcBorders>
              <w:top w:val="single" w:sz="4" w:space="0" w:color="auto"/>
              <w:left w:val="single" w:sz="4" w:space="0" w:color="auto"/>
              <w:bottom w:val="single" w:sz="4" w:space="0" w:color="auto"/>
              <w:right w:val="single" w:sz="4" w:space="0" w:color="auto"/>
            </w:tcBorders>
            <w:hideMark/>
          </w:tcPr>
          <w:p w14:paraId="77933803"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5D8B45D"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58C3591" w14:textId="77777777" w:rsidR="00436E1A" w:rsidRDefault="00436E1A">
            <w:pPr>
              <w:pStyle w:val="TAL"/>
              <w:rPr>
                <w:sz w:val="16"/>
              </w:rPr>
            </w:pPr>
            <w:r>
              <w:rPr>
                <w:sz w:val="16"/>
              </w:rPr>
              <w:t>4092</w:t>
            </w:r>
          </w:p>
        </w:tc>
        <w:tc>
          <w:tcPr>
            <w:tcW w:w="0" w:type="auto"/>
            <w:tcBorders>
              <w:top w:val="single" w:sz="4" w:space="0" w:color="auto"/>
              <w:left w:val="single" w:sz="4" w:space="0" w:color="auto"/>
              <w:bottom w:val="single" w:sz="4" w:space="0" w:color="auto"/>
              <w:right w:val="single" w:sz="4" w:space="0" w:color="auto"/>
            </w:tcBorders>
            <w:hideMark/>
          </w:tcPr>
          <w:p w14:paraId="2EEFD71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1B57E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08553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BA1B71"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EBB6636" w14:textId="77777777" w:rsidR="00436E1A" w:rsidRDefault="00436E1A">
            <w:pPr>
              <w:pStyle w:val="TAL"/>
              <w:rPr>
                <w:sz w:val="16"/>
              </w:rPr>
            </w:pPr>
            <w:r>
              <w:rPr>
                <w:sz w:val="16"/>
              </w:rPr>
              <w:t>agreed</w:t>
            </w:r>
          </w:p>
        </w:tc>
      </w:tr>
      <w:tr w:rsidR="00436E1A" w14:paraId="4C3490A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501E561" w14:textId="77777777" w:rsidR="00436E1A" w:rsidRDefault="00436E1A">
            <w:pPr>
              <w:pStyle w:val="TAL"/>
              <w:rPr>
                <w:sz w:val="16"/>
              </w:rPr>
            </w:pPr>
            <w:r>
              <w:rPr>
                <w:sz w:val="16"/>
              </w:rPr>
              <w:t>R5-254565</w:t>
            </w:r>
          </w:p>
        </w:tc>
        <w:tc>
          <w:tcPr>
            <w:tcW w:w="0" w:type="auto"/>
            <w:tcBorders>
              <w:top w:val="single" w:sz="4" w:space="0" w:color="auto"/>
              <w:left w:val="single" w:sz="4" w:space="0" w:color="auto"/>
              <w:bottom w:val="single" w:sz="4" w:space="0" w:color="auto"/>
              <w:right w:val="single" w:sz="4" w:space="0" w:color="auto"/>
            </w:tcBorders>
            <w:hideMark/>
          </w:tcPr>
          <w:p w14:paraId="44C99C9F" w14:textId="77777777" w:rsidR="00436E1A" w:rsidRDefault="00436E1A">
            <w:pPr>
              <w:pStyle w:val="TAL"/>
              <w:rPr>
                <w:sz w:val="16"/>
              </w:rPr>
            </w:pPr>
            <w:r>
              <w:rPr>
                <w:sz w:val="16"/>
              </w:rPr>
              <w:t>Updating EPRE ratio of AP CSI-RS to SSS for Rel-16 and Rel-17 Tx switching test cases</w:t>
            </w:r>
          </w:p>
        </w:tc>
        <w:tc>
          <w:tcPr>
            <w:tcW w:w="0" w:type="auto"/>
            <w:tcBorders>
              <w:top w:val="single" w:sz="4" w:space="0" w:color="auto"/>
              <w:left w:val="single" w:sz="4" w:space="0" w:color="auto"/>
              <w:bottom w:val="single" w:sz="4" w:space="0" w:color="auto"/>
              <w:right w:val="single" w:sz="4" w:space="0" w:color="auto"/>
            </w:tcBorders>
            <w:hideMark/>
          </w:tcPr>
          <w:p w14:paraId="058A4633"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4B3BC1D"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E44771C" w14:textId="77777777" w:rsidR="00436E1A" w:rsidRDefault="00436E1A">
            <w:pPr>
              <w:pStyle w:val="TAL"/>
              <w:rPr>
                <w:sz w:val="16"/>
              </w:rPr>
            </w:pPr>
            <w:r>
              <w:rPr>
                <w:sz w:val="16"/>
              </w:rPr>
              <w:t>4093</w:t>
            </w:r>
          </w:p>
        </w:tc>
        <w:tc>
          <w:tcPr>
            <w:tcW w:w="0" w:type="auto"/>
            <w:tcBorders>
              <w:top w:val="single" w:sz="4" w:space="0" w:color="auto"/>
              <w:left w:val="single" w:sz="4" w:space="0" w:color="auto"/>
              <w:bottom w:val="single" w:sz="4" w:space="0" w:color="auto"/>
              <w:right w:val="single" w:sz="4" w:space="0" w:color="auto"/>
            </w:tcBorders>
            <w:hideMark/>
          </w:tcPr>
          <w:p w14:paraId="439A271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DA86D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744FC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268047" w14:textId="77777777" w:rsidR="00436E1A" w:rsidRDefault="00436E1A">
            <w:pPr>
              <w:pStyle w:val="TAL"/>
              <w:rPr>
                <w:sz w:val="16"/>
              </w:rPr>
            </w:pPr>
            <w:r>
              <w:rPr>
                <w:sz w:val="16"/>
              </w:rPr>
              <w:t>TEI16_Test, NR_RF_FR1-UEConTest</w:t>
            </w:r>
          </w:p>
        </w:tc>
        <w:tc>
          <w:tcPr>
            <w:tcW w:w="0" w:type="auto"/>
            <w:tcBorders>
              <w:top w:val="single" w:sz="4" w:space="0" w:color="auto"/>
              <w:left w:val="single" w:sz="4" w:space="0" w:color="auto"/>
              <w:bottom w:val="single" w:sz="4" w:space="0" w:color="auto"/>
              <w:right w:val="single" w:sz="4" w:space="0" w:color="auto"/>
            </w:tcBorders>
            <w:hideMark/>
          </w:tcPr>
          <w:p w14:paraId="061419F5" w14:textId="77777777" w:rsidR="00436E1A" w:rsidRDefault="00436E1A">
            <w:pPr>
              <w:pStyle w:val="TAL"/>
              <w:rPr>
                <w:sz w:val="16"/>
              </w:rPr>
            </w:pPr>
            <w:r>
              <w:rPr>
                <w:sz w:val="16"/>
              </w:rPr>
              <w:t>revised</w:t>
            </w:r>
          </w:p>
        </w:tc>
      </w:tr>
      <w:tr w:rsidR="00436E1A" w14:paraId="5848AEC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79DA5BE" w14:textId="77777777" w:rsidR="00436E1A" w:rsidRDefault="00436E1A">
            <w:pPr>
              <w:pStyle w:val="TAL"/>
              <w:rPr>
                <w:sz w:val="16"/>
              </w:rPr>
            </w:pPr>
            <w:r>
              <w:rPr>
                <w:sz w:val="16"/>
              </w:rPr>
              <w:t>R5-255383</w:t>
            </w:r>
          </w:p>
        </w:tc>
        <w:tc>
          <w:tcPr>
            <w:tcW w:w="0" w:type="auto"/>
            <w:tcBorders>
              <w:top w:val="single" w:sz="4" w:space="0" w:color="auto"/>
              <w:left w:val="single" w:sz="4" w:space="0" w:color="auto"/>
              <w:bottom w:val="single" w:sz="4" w:space="0" w:color="auto"/>
              <w:right w:val="single" w:sz="4" w:space="0" w:color="auto"/>
            </w:tcBorders>
            <w:hideMark/>
          </w:tcPr>
          <w:p w14:paraId="15EC2C6A" w14:textId="77777777" w:rsidR="00436E1A" w:rsidRDefault="00436E1A">
            <w:pPr>
              <w:pStyle w:val="TAL"/>
              <w:rPr>
                <w:sz w:val="16"/>
              </w:rPr>
            </w:pPr>
            <w:r>
              <w:rPr>
                <w:sz w:val="16"/>
              </w:rPr>
              <w:t>Updating EPRE ratio of AP CSI-RS to SSS for Rel-16 and Rel-17 Tx switching test cases</w:t>
            </w:r>
          </w:p>
        </w:tc>
        <w:tc>
          <w:tcPr>
            <w:tcW w:w="0" w:type="auto"/>
            <w:tcBorders>
              <w:top w:val="single" w:sz="4" w:space="0" w:color="auto"/>
              <w:left w:val="single" w:sz="4" w:space="0" w:color="auto"/>
              <w:bottom w:val="single" w:sz="4" w:space="0" w:color="auto"/>
              <w:right w:val="single" w:sz="4" w:space="0" w:color="auto"/>
            </w:tcBorders>
            <w:hideMark/>
          </w:tcPr>
          <w:p w14:paraId="20708F70"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93B869E"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BA82774" w14:textId="77777777" w:rsidR="00436E1A" w:rsidRDefault="00436E1A">
            <w:pPr>
              <w:pStyle w:val="TAL"/>
              <w:rPr>
                <w:sz w:val="16"/>
              </w:rPr>
            </w:pPr>
            <w:r>
              <w:rPr>
                <w:sz w:val="16"/>
              </w:rPr>
              <w:t>4093</w:t>
            </w:r>
          </w:p>
        </w:tc>
        <w:tc>
          <w:tcPr>
            <w:tcW w:w="0" w:type="auto"/>
            <w:tcBorders>
              <w:top w:val="single" w:sz="4" w:space="0" w:color="auto"/>
              <w:left w:val="single" w:sz="4" w:space="0" w:color="auto"/>
              <w:bottom w:val="single" w:sz="4" w:space="0" w:color="auto"/>
              <w:right w:val="single" w:sz="4" w:space="0" w:color="auto"/>
            </w:tcBorders>
            <w:hideMark/>
          </w:tcPr>
          <w:p w14:paraId="1CFE4EA1"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1B46E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7B487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98849B" w14:textId="77777777" w:rsidR="00436E1A" w:rsidRDefault="00436E1A">
            <w:pPr>
              <w:pStyle w:val="TAL"/>
              <w:rPr>
                <w:sz w:val="16"/>
              </w:rPr>
            </w:pPr>
            <w:r>
              <w:rPr>
                <w:sz w:val="16"/>
              </w:rPr>
              <w:t>TEI16_Test, NR_RF_FR1-UEConTest</w:t>
            </w:r>
          </w:p>
        </w:tc>
        <w:tc>
          <w:tcPr>
            <w:tcW w:w="0" w:type="auto"/>
            <w:tcBorders>
              <w:top w:val="single" w:sz="4" w:space="0" w:color="auto"/>
              <w:left w:val="single" w:sz="4" w:space="0" w:color="auto"/>
              <w:bottom w:val="single" w:sz="4" w:space="0" w:color="auto"/>
              <w:right w:val="single" w:sz="4" w:space="0" w:color="auto"/>
            </w:tcBorders>
            <w:hideMark/>
          </w:tcPr>
          <w:p w14:paraId="2223F3B2" w14:textId="77777777" w:rsidR="00436E1A" w:rsidRDefault="00436E1A">
            <w:pPr>
              <w:pStyle w:val="TAL"/>
              <w:rPr>
                <w:sz w:val="16"/>
              </w:rPr>
            </w:pPr>
            <w:r>
              <w:rPr>
                <w:sz w:val="16"/>
              </w:rPr>
              <w:t>revised</w:t>
            </w:r>
          </w:p>
        </w:tc>
      </w:tr>
      <w:tr w:rsidR="00436E1A" w14:paraId="439D33B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66148E" w14:textId="77777777" w:rsidR="00436E1A" w:rsidRDefault="00436E1A">
            <w:pPr>
              <w:pStyle w:val="TAL"/>
              <w:rPr>
                <w:sz w:val="16"/>
              </w:rPr>
            </w:pPr>
            <w:r>
              <w:rPr>
                <w:sz w:val="16"/>
              </w:rPr>
              <w:t>R5-255110</w:t>
            </w:r>
          </w:p>
        </w:tc>
        <w:tc>
          <w:tcPr>
            <w:tcW w:w="0" w:type="auto"/>
            <w:tcBorders>
              <w:top w:val="single" w:sz="4" w:space="0" w:color="auto"/>
              <w:left w:val="single" w:sz="4" w:space="0" w:color="auto"/>
              <w:bottom w:val="single" w:sz="4" w:space="0" w:color="auto"/>
              <w:right w:val="single" w:sz="4" w:space="0" w:color="auto"/>
            </w:tcBorders>
            <w:hideMark/>
          </w:tcPr>
          <w:p w14:paraId="222F8CFD" w14:textId="77777777" w:rsidR="00436E1A" w:rsidRDefault="00436E1A">
            <w:pPr>
              <w:pStyle w:val="TAL"/>
              <w:rPr>
                <w:sz w:val="16"/>
              </w:rPr>
            </w:pPr>
            <w:r>
              <w:rPr>
                <w:sz w:val="16"/>
              </w:rPr>
              <w:t>Updating EPRE ratio of AP CSI-RS to SSS for Rel-16 and Rel-17 Tx switching test cases</w:t>
            </w:r>
          </w:p>
        </w:tc>
        <w:tc>
          <w:tcPr>
            <w:tcW w:w="0" w:type="auto"/>
            <w:tcBorders>
              <w:top w:val="single" w:sz="4" w:space="0" w:color="auto"/>
              <w:left w:val="single" w:sz="4" w:space="0" w:color="auto"/>
              <w:bottom w:val="single" w:sz="4" w:space="0" w:color="auto"/>
              <w:right w:val="single" w:sz="4" w:space="0" w:color="auto"/>
            </w:tcBorders>
            <w:hideMark/>
          </w:tcPr>
          <w:p w14:paraId="15409410"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97CEE98"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8DA33AD" w14:textId="77777777" w:rsidR="00436E1A" w:rsidRDefault="00436E1A">
            <w:pPr>
              <w:pStyle w:val="TAL"/>
              <w:rPr>
                <w:sz w:val="16"/>
              </w:rPr>
            </w:pPr>
            <w:r>
              <w:rPr>
                <w:sz w:val="16"/>
              </w:rPr>
              <w:t>4093</w:t>
            </w:r>
          </w:p>
        </w:tc>
        <w:tc>
          <w:tcPr>
            <w:tcW w:w="0" w:type="auto"/>
            <w:tcBorders>
              <w:top w:val="single" w:sz="4" w:space="0" w:color="auto"/>
              <w:left w:val="single" w:sz="4" w:space="0" w:color="auto"/>
              <w:bottom w:val="single" w:sz="4" w:space="0" w:color="auto"/>
              <w:right w:val="single" w:sz="4" w:space="0" w:color="auto"/>
            </w:tcBorders>
            <w:hideMark/>
          </w:tcPr>
          <w:p w14:paraId="65FD7AB7" w14:textId="77777777" w:rsidR="00436E1A" w:rsidRDefault="00436E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859BCE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B0145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0989E7" w14:textId="77777777" w:rsidR="00436E1A" w:rsidRDefault="00436E1A">
            <w:pPr>
              <w:pStyle w:val="TAL"/>
              <w:rPr>
                <w:sz w:val="16"/>
              </w:rPr>
            </w:pPr>
            <w:r>
              <w:rPr>
                <w:sz w:val="16"/>
              </w:rPr>
              <w:t>TEI16_Test, NR_RF_FR1-UEConTest</w:t>
            </w:r>
          </w:p>
        </w:tc>
        <w:tc>
          <w:tcPr>
            <w:tcW w:w="0" w:type="auto"/>
            <w:tcBorders>
              <w:top w:val="single" w:sz="4" w:space="0" w:color="auto"/>
              <w:left w:val="single" w:sz="4" w:space="0" w:color="auto"/>
              <w:bottom w:val="single" w:sz="4" w:space="0" w:color="auto"/>
              <w:right w:val="single" w:sz="4" w:space="0" w:color="auto"/>
            </w:tcBorders>
            <w:hideMark/>
          </w:tcPr>
          <w:p w14:paraId="6BFC2826" w14:textId="77777777" w:rsidR="00436E1A" w:rsidRDefault="00436E1A">
            <w:pPr>
              <w:pStyle w:val="TAL"/>
              <w:rPr>
                <w:sz w:val="16"/>
              </w:rPr>
            </w:pPr>
            <w:r>
              <w:rPr>
                <w:sz w:val="16"/>
              </w:rPr>
              <w:t>agreed</w:t>
            </w:r>
          </w:p>
        </w:tc>
      </w:tr>
      <w:tr w:rsidR="00436E1A" w14:paraId="7121B59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0D5BB57" w14:textId="77777777" w:rsidR="00436E1A" w:rsidRDefault="00436E1A">
            <w:pPr>
              <w:pStyle w:val="TAL"/>
              <w:rPr>
                <w:sz w:val="16"/>
              </w:rPr>
            </w:pPr>
            <w:r>
              <w:rPr>
                <w:sz w:val="16"/>
              </w:rPr>
              <w:t>R5-254566</w:t>
            </w:r>
          </w:p>
        </w:tc>
        <w:tc>
          <w:tcPr>
            <w:tcW w:w="0" w:type="auto"/>
            <w:tcBorders>
              <w:top w:val="single" w:sz="4" w:space="0" w:color="auto"/>
              <w:left w:val="single" w:sz="4" w:space="0" w:color="auto"/>
              <w:bottom w:val="single" w:sz="4" w:space="0" w:color="auto"/>
              <w:right w:val="single" w:sz="4" w:space="0" w:color="auto"/>
            </w:tcBorders>
            <w:hideMark/>
          </w:tcPr>
          <w:p w14:paraId="2280B380" w14:textId="77777777" w:rsidR="00436E1A" w:rsidRDefault="00436E1A">
            <w:pPr>
              <w:pStyle w:val="TAL"/>
              <w:rPr>
                <w:sz w:val="16"/>
              </w:rPr>
            </w:pPr>
            <w:r>
              <w:rPr>
                <w:sz w:val="16"/>
              </w:rPr>
              <w:t>Updating message contents for NR-U measurement accuracy test cases</w:t>
            </w:r>
          </w:p>
        </w:tc>
        <w:tc>
          <w:tcPr>
            <w:tcW w:w="0" w:type="auto"/>
            <w:tcBorders>
              <w:top w:val="single" w:sz="4" w:space="0" w:color="auto"/>
              <w:left w:val="single" w:sz="4" w:space="0" w:color="auto"/>
              <w:bottom w:val="single" w:sz="4" w:space="0" w:color="auto"/>
              <w:right w:val="single" w:sz="4" w:space="0" w:color="auto"/>
            </w:tcBorders>
            <w:hideMark/>
          </w:tcPr>
          <w:p w14:paraId="3E730680"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DCD290A"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2AC4033" w14:textId="77777777" w:rsidR="00436E1A" w:rsidRDefault="00436E1A">
            <w:pPr>
              <w:pStyle w:val="TAL"/>
              <w:rPr>
                <w:sz w:val="16"/>
              </w:rPr>
            </w:pPr>
            <w:r>
              <w:rPr>
                <w:sz w:val="16"/>
              </w:rPr>
              <w:t>4094</w:t>
            </w:r>
          </w:p>
        </w:tc>
        <w:tc>
          <w:tcPr>
            <w:tcW w:w="0" w:type="auto"/>
            <w:tcBorders>
              <w:top w:val="single" w:sz="4" w:space="0" w:color="auto"/>
              <w:left w:val="single" w:sz="4" w:space="0" w:color="auto"/>
              <w:bottom w:val="single" w:sz="4" w:space="0" w:color="auto"/>
              <w:right w:val="single" w:sz="4" w:space="0" w:color="auto"/>
            </w:tcBorders>
            <w:hideMark/>
          </w:tcPr>
          <w:p w14:paraId="452796A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CB725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EF30A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2957F8" w14:textId="77777777" w:rsidR="00436E1A" w:rsidRDefault="00436E1A">
            <w:pPr>
              <w:pStyle w:val="TAL"/>
              <w:rPr>
                <w:sz w:val="16"/>
              </w:rPr>
            </w:pPr>
            <w:r>
              <w:rPr>
                <w:sz w:val="16"/>
              </w:rPr>
              <w:t>TEI16_Test, NR_unlic-UEConTest</w:t>
            </w:r>
          </w:p>
        </w:tc>
        <w:tc>
          <w:tcPr>
            <w:tcW w:w="0" w:type="auto"/>
            <w:tcBorders>
              <w:top w:val="single" w:sz="4" w:space="0" w:color="auto"/>
              <w:left w:val="single" w:sz="4" w:space="0" w:color="auto"/>
              <w:bottom w:val="single" w:sz="4" w:space="0" w:color="auto"/>
              <w:right w:val="single" w:sz="4" w:space="0" w:color="auto"/>
            </w:tcBorders>
            <w:hideMark/>
          </w:tcPr>
          <w:p w14:paraId="2520A9E0" w14:textId="77777777" w:rsidR="00436E1A" w:rsidRDefault="00436E1A">
            <w:pPr>
              <w:pStyle w:val="TAL"/>
              <w:rPr>
                <w:sz w:val="16"/>
              </w:rPr>
            </w:pPr>
            <w:r>
              <w:rPr>
                <w:sz w:val="16"/>
              </w:rPr>
              <w:t>agreed</w:t>
            </w:r>
          </w:p>
        </w:tc>
      </w:tr>
      <w:tr w:rsidR="00436E1A" w14:paraId="4BA7D93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5412D90" w14:textId="77777777" w:rsidR="00436E1A" w:rsidRDefault="00436E1A">
            <w:pPr>
              <w:pStyle w:val="TAL"/>
              <w:rPr>
                <w:sz w:val="16"/>
              </w:rPr>
            </w:pPr>
            <w:r>
              <w:rPr>
                <w:sz w:val="16"/>
              </w:rPr>
              <w:t>R5-254567</w:t>
            </w:r>
          </w:p>
        </w:tc>
        <w:tc>
          <w:tcPr>
            <w:tcW w:w="0" w:type="auto"/>
            <w:tcBorders>
              <w:top w:val="single" w:sz="4" w:space="0" w:color="auto"/>
              <w:left w:val="single" w:sz="4" w:space="0" w:color="auto"/>
              <w:bottom w:val="single" w:sz="4" w:space="0" w:color="auto"/>
              <w:right w:val="single" w:sz="4" w:space="0" w:color="auto"/>
            </w:tcBorders>
            <w:hideMark/>
          </w:tcPr>
          <w:p w14:paraId="207DCBF3" w14:textId="77777777" w:rsidR="00436E1A" w:rsidRDefault="00436E1A">
            <w:pPr>
              <w:pStyle w:val="TAL"/>
              <w:rPr>
                <w:sz w:val="16"/>
              </w:rPr>
            </w:pPr>
            <w:r>
              <w:rPr>
                <w:sz w:val="16"/>
              </w:rPr>
              <w:t>Updating IE contents exceptions in Annex H for measurement accuracy test cases</w:t>
            </w:r>
          </w:p>
        </w:tc>
        <w:tc>
          <w:tcPr>
            <w:tcW w:w="0" w:type="auto"/>
            <w:tcBorders>
              <w:top w:val="single" w:sz="4" w:space="0" w:color="auto"/>
              <w:left w:val="single" w:sz="4" w:space="0" w:color="auto"/>
              <w:bottom w:val="single" w:sz="4" w:space="0" w:color="auto"/>
              <w:right w:val="single" w:sz="4" w:space="0" w:color="auto"/>
            </w:tcBorders>
            <w:hideMark/>
          </w:tcPr>
          <w:p w14:paraId="1505EC91"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F512E80"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871A458" w14:textId="77777777" w:rsidR="00436E1A" w:rsidRDefault="00436E1A">
            <w:pPr>
              <w:pStyle w:val="TAL"/>
              <w:rPr>
                <w:sz w:val="16"/>
              </w:rPr>
            </w:pPr>
            <w:r>
              <w:rPr>
                <w:sz w:val="16"/>
              </w:rPr>
              <w:t>4095</w:t>
            </w:r>
          </w:p>
        </w:tc>
        <w:tc>
          <w:tcPr>
            <w:tcW w:w="0" w:type="auto"/>
            <w:tcBorders>
              <w:top w:val="single" w:sz="4" w:space="0" w:color="auto"/>
              <w:left w:val="single" w:sz="4" w:space="0" w:color="auto"/>
              <w:bottom w:val="single" w:sz="4" w:space="0" w:color="auto"/>
              <w:right w:val="single" w:sz="4" w:space="0" w:color="auto"/>
            </w:tcBorders>
            <w:hideMark/>
          </w:tcPr>
          <w:p w14:paraId="0ABA6E2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20B22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5E34F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21C7AE"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9F65F04" w14:textId="77777777" w:rsidR="00436E1A" w:rsidRDefault="00436E1A">
            <w:pPr>
              <w:pStyle w:val="TAL"/>
              <w:rPr>
                <w:sz w:val="16"/>
              </w:rPr>
            </w:pPr>
            <w:r>
              <w:rPr>
                <w:sz w:val="16"/>
              </w:rPr>
              <w:t>agreed</w:t>
            </w:r>
          </w:p>
        </w:tc>
      </w:tr>
      <w:tr w:rsidR="00436E1A" w14:paraId="329CF5E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1451F1A" w14:textId="77777777" w:rsidR="00436E1A" w:rsidRDefault="00436E1A">
            <w:pPr>
              <w:pStyle w:val="TAL"/>
              <w:rPr>
                <w:sz w:val="16"/>
              </w:rPr>
            </w:pPr>
            <w:r>
              <w:rPr>
                <w:sz w:val="16"/>
              </w:rPr>
              <w:t>R5-254568</w:t>
            </w:r>
          </w:p>
        </w:tc>
        <w:tc>
          <w:tcPr>
            <w:tcW w:w="0" w:type="auto"/>
            <w:tcBorders>
              <w:top w:val="single" w:sz="4" w:space="0" w:color="auto"/>
              <w:left w:val="single" w:sz="4" w:space="0" w:color="auto"/>
              <w:bottom w:val="single" w:sz="4" w:space="0" w:color="auto"/>
              <w:right w:val="single" w:sz="4" w:space="0" w:color="auto"/>
            </w:tcBorders>
            <w:hideMark/>
          </w:tcPr>
          <w:p w14:paraId="53C6CF2F" w14:textId="77777777" w:rsidR="00436E1A" w:rsidRDefault="00436E1A">
            <w:pPr>
              <w:pStyle w:val="TAL"/>
              <w:rPr>
                <w:sz w:val="16"/>
              </w:rPr>
            </w:pPr>
            <w:r>
              <w:rPr>
                <w:sz w:val="16"/>
              </w:rPr>
              <w:t>Updating reporting offset of AP L1-RSRP for Tx switching test cases</w:t>
            </w:r>
          </w:p>
        </w:tc>
        <w:tc>
          <w:tcPr>
            <w:tcW w:w="0" w:type="auto"/>
            <w:tcBorders>
              <w:top w:val="single" w:sz="4" w:space="0" w:color="auto"/>
              <w:left w:val="single" w:sz="4" w:space="0" w:color="auto"/>
              <w:bottom w:val="single" w:sz="4" w:space="0" w:color="auto"/>
              <w:right w:val="single" w:sz="4" w:space="0" w:color="auto"/>
            </w:tcBorders>
            <w:hideMark/>
          </w:tcPr>
          <w:p w14:paraId="0D071465" w14:textId="77777777" w:rsidR="00436E1A" w:rsidRDefault="00436E1A">
            <w:pPr>
              <w:pStyle w:val="TAL"/>
              <w:rPr>
                <w:sz w:val="16"/>
              </w:rPr>
            </w:pPr>
            <w:r>
              <w:rPr>
                <w:sz w:val="16"/>
              </w:rPr>
              <w:t>Huawei, HiSilicon, MediaTek</w:t>
            </w:r>
          </w:p>
        </w:tc>
        <w:tc>
          <w:tcPr>
            <w:tcW w:w="0" w:type="auto"/>
            <w:tcBorders>
              <w:top w:val="single" w:sz="4" w:space="0" w:color="auto"/>
              <w:left w:val="single" w:sz="4" w:space="0" w:color="auto"/>
              <w:bottom w:val="single" w:sz="4" w:space="0" w:color="auto"/>
              <w:right w:val="single" w:sz="4" w:space="0" w:color="auto"/>
            </w:tcBorders>
            <w:hideMark/>
          </w:tcPr>
          <w:p w14:paraId="63A62F38"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96E70F3" w14:textId="77777777" w:rsidR="00436E1A" w:rsidRDefault="00436E1A">
            <w:pPr>
              <w:pStyle w:val="TAL"/>
              <w:rPr>
                <w:sz w:val="16"/>
              </w:rPr>
            </w:pPr>
            <w:r>
              <w:rPr>
                <w:sz w:val="16"/>
              </w:rPr>
              <w:t>4096</w:t>
            </w:r>
          </w:p>
        </w:tc>
        <w:tc>
          <w:tcPr>
            <w:tcW w:w="0" w:type="auto"/>
            <w:tcBorders>
              <w:top w:val="single" w:sz="4" w:space="0" w:color="auto"/>
              <w:left w:val="single" w:sz="4" w:space="0" w:color="auto"/>
              <w:bottom w:val="single" w:sz="4" w:space="0" w:color="auto"/>
              <w:right w:val="single" w:sz="4" w:space="0" w:color="auto"/>
            </w:tcBorders>
            <w:hideMark/>
          </w:tcPr>
          <w:p w14:paraId="1CF012E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125F9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E91F3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60074E" w14:textId="77777777" w:rsidR="00436E1A" w:rsidRDefault="00436E1A">
            <w:pPr>
              <w:pStyle w:val="TAL"/>
              <w:rPr>
                <w:sz w:val="16"/>
              </w:rPr>
            </w:pPr>
            <w:r>
              <w:rPr>
                <w:sz w:val="16"/>
              </w:rPr>
              <w:t>TEI16_Test, NR_RF_FR1-UEConTest</w:t>
            </w:r>
          </w:p>
        </w:tc>
        <w:tc>
          <w:tcPr>
            <w:tcW w:w="0" w:type="auto"/>
            <w:tcBorders>
              <w:top w:val="single" w:sz="4" w:space="0" w:color="auto"/>
              <w:left w:val="single" w:sz="4" w:space="0" w:color="auto"/>
              <w:bottom w:val="single" w:sz="4" w:space="0" w:color="auto"/>
              <w:right w:val="single" w:sz="4" w:space="0" w:color="auto"/>
            </w:tcBorders>
            <w:hideMark/>
          </w:tcPr>
          <w:p w14:paraId="59051254" w14:textId="77777777" w:rsidR="00436E1A" w:rsidRDefault="00436E1A">
            <w:pPr>
              <w:pStyle w:val="TAL"/>
              <w:rPr>
                <w:sz w:val="16"/>
              </w:rPr>
            </w:pPr>
            <w:r>
              <w:rPr>
                <w:sz w:val="16"/>
              </w:rPr>
              <w:t>agreed</w:t>
            </w:r>
          </w:p>
        </w:tc>
      </w:tr>
      <w:tr w:rsidR="00436E1A" w14:paraId="154F95C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A93AE5C" w14:textId="77777777" w:rsidR="00436E1A" w:rsidRDefault="00436E1A">
            <w:pPr>
              <w:pStyle w:val="TAL"/>
              <w:rPr>
                <w:sz w:val="16"/>
              </w:rPr>
            </w:pPr>
            <w:r>
              <w:rPr>
                <w:sz w:val="16"/>
              </w:rPr>
              <w:t>R5-254598</w:t>
            </w:r>
          </w:p>
        </w:tc>
        <w:tc>
          <w:tcPr>
            <w:tcW w:w="0" w:type="auto"/>
            <w:tcBorders>
              <w:top w:val="single" w:sz="4" w:space="0" w:color="auto"/>
              <w:left w:val="single" w:sz="4" w:space="0" w:color="auto"/>
              <w:bottom w:val="single" w:sz="4" w:space="0" w:color="auto"/>
              <w:right w:val="single" w:sz="4" w:space="0" w:color="auto"/>
            </w:tcBorders>
            <w:hideMark/>
          </w:tcPr>
          <w:p w14:paraId="1E94E5C7" w14:textId="77777777" w:rsidR="00436E1A" w:rsidRDefault="00436E1A">
            <w:pPr>
              <w:pStyle w:val="TAL"/>
              <w:rPr>
                <w:sz w:val="16"/>
              </w:rPr>
            </w:pPr>
            <w:r>
              <w:rPr>
                <w:sz w:val="16"/>
              </w:rPr>
              <w:t>Addition of new test case 9.1.6.3 NR SA FR1 Interruptions at NR sidelink discovery configuration</w:t>
            </w:r>
          </w:p>
        </w:tc>
        <w:tc>
          <w:tcPr>
            <w:tcW w:w="0" w:type="auto"/>
            <w:tcBorders>
              <w:top w:val="single" w:sz="4" w:space="0" w:color="auto"/>
              <w:left w:val="single" w:sz="4" w:space="0" w:color="auto"/>
              <w:bottom w:val="single" w:sz="4" w:space="0" w:color="auto"/>
              <w:right w:val="single" w:sz="4" w:space="0" w:color="auto"/>
            </w:tcBorders>
            <w:hideMark/>
          </w:tcPr>
          <w:p w14:paraId="513FBB6A" w14:textId="77777777" w:rsidR="00436E1A" w:rsidRDefault="00436E1A">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1505AD39"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5D323C6" w14:textId="77777777" w:rsidR="00436E1A" w:rsidRDefault="00436E1A">
            <w:pPr>
              <w:pStyle w:val="TAL"/>
              <w:rPr>
                <w:sz w:val="16"/>
              </w:rPr>
            </w:pPr>
            <w:r>
              <w:rPr>
                <w:sz w:val="16"/>
              </w:rPr>
              <w:t>4097</w:t>
            </w:r>
          </w:p>
        </w:tc>
        <w:tc>
          <w:tcPr>
            <w:tcW w:w="0" w:type="auto"/>
            <w:tcBorders>
              <w:top w:val="single" w:sz="4" w:space="0" w:color="auto"/>
              <w:left w:val="single" w:sz="4" w:space="0" w:color="auto"/>
              <w:bottom w:val="single" w:sz="4" w:space="0" w:color="auto"/>
              <w:right w:val="single" w:sz="4" w:space="0" w:color="auto"/>
            </w:tcBorders>
            <w:hideMark/>
          </w:tcPr>
          <w:p w14:paraId="6010220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F5F16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3B099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EB7B10" w14:textId="77777777" w:rsidR="00436E1A" w:rsidRDefault="00436E1A">
            <w:pPr>
              <w:pStyle w:val="TAL"/>
              <w:rPr>
                <w:sz w:val="16"/>
              </w:rPr>
            </w:pPr>
            <w:r>
              <w:rPr>
                <w:sz w:val="16"/>
              </w:rPr>
              <w:t>NR_SL_relay-UEConTest</w:t>
            </w:r>
          </w:p>
        </w:tc>
        <w:tc>
          <w:tcPr>
            <w:tcW w:w="0" w:type="auto"/>
            <w:tcBorders>
              <w:top w:val="single" w:sz="4" w:space="0" w:color="auto"/>
              <w:left w:val="single" w:sz="4" w:space="0" w:color="auto"/>
              <w:bottom w:val="single" w:sz="4" w:space="0" w:color="auto"/>
              <w:right w:val="single" w:sz="4" w:space="0" w:color="auto"/>
            </w:tcBorders>
            <w:hideMark/>
          </w:tcPr>
          <w:p w14:paraId="4ADCD7CC" w14:textId="77777777" w:rsidR="00436E1A" w:rsidRDefault="00436E1A">
            <w:pPr>
              <w:pStyle w:val="TAL"/>
              <w:rPr>
                <w:sz w:val="16"/>
              </w:rPr>
            </w:pPr>
            <w:r>
              <w:rPr>
                <w:sz w:val="16"/>
              </w:rPr>
              <w:t>revised</w:t>
            </w:r>
          </w:p>
        </w:tc>
      </w:tr>
      <w:tr w:rsidR="00436E1A" w14:paraId="25A0A88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9321058" w14:textId="77777777" w:rsidR="00436E1A" w:rsidRDefault="00436E1A">
            <w:pPr>
              <w:pStyle w:val="TAL"/>
              <w:rPr>
                <w:sz w:val="16"/>
              </w:rPr>
            </w:pPr>
            <w:r>
              <w:rPr>
                <w:sz w:val="16"/>
              </w:rPr>
              <w:t>R5-255320</w:t>
            </w:r>
          </w:p>
        </w:tc>
        <w:tc>
          <w:tcPr>
            <w:tcW w:w="0" w:type="auto"/>
            <w:tcBorders>
              <w:top w:val="single" w:sz="4" w:space="0" w:color="auto"/>
              <w:left w:val="single" w:sz="4" w:space="0" w:color="auto"/>
              <w:bottom w:val="single" w:sz="4" w:space="0" w:color="auto"/>
              <w:right w:val="single" w:sz="4" w:space="0" w:color="auto"/>
            </w:tcBorders>
            <w:hideMark/>
          </w:tcPr>
          <w:p w14:paraId="00A9CF06" w14:textId="77777777" w:rsidR="00436E1A" w:rsidRDefault="00436E1A">
            <w:pPr>
              <w:pStyle w:val="TAL"/>
              <w:rPr>
                <w:sz w:val="16"/>
              </w:rPr>
            </w:pPr>
            <w:r>
              <w:rPr>
                <w:sz w:val="16"/>
              </w:rPr>
              <w:t>Addition of new test case 9.1.6.3 NR SA FR1 Interruptions at NR sidelink discovery configuration</w:t>
            </w:r>
          </w:p>
        </w:tc>
        <w:tc>
          <w:tcPr>
            <w:tcW w:w="0" w:type="auto"/>
            <w:tcBorders>
              <w:top w:val="single" w:sz="4" w:space="0" w:color="auto"/>
              <w:left w:val="single" w:sz="4" w:space="0" w:color="auto"/>
              <w:bottom w:val="single" w:sz="4" w:space="0" w:color="auto"/>
              <w:right w:val="single" w:sz="4" w:space="0" w:color="auto"/>
            </w:tcBorders>
            <w:hideMark/>
          </w:tcPr>
          <w:p w14:paraId="0D77BE7F" w14:textId="77777777" w:rsidR="00436E1A" w:rsidRDefault="00436E1A">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45D3D326"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A5822F2" w14:textId="77777777" w:rsidR="00436E1A" w:rsidRDefault="00436E1A">
            <w:pPr>
              <w:pStyle w:val="TAL"/>
              <w:rPr>
                <w:sz w:val="16"/>
              </w:rPr>
            </w:pPr>
            <w:r>
              <w:rPr>
                <w:sz w:val="16"/>
              </w:rPr>
              <w:t>4097</w:t>
            </w:r>
          </w:p>
        </w:tc>
        <w:tc>
          <w:tcPr>
            <w:tcW w:w="0" w:type="auto"/>
            <w:tcBorders>
              <w:top w:val="single" w:sz="4" w:space="0" w:color="auto"/>
              <w:left w:val="single" w:sz="4" w:space="0" w:color="auto"/>
              <w:bottom w:val="single" w:sz="4" w:space="0" w:color="auto"/>
              <w:right w:val="single" w:sz="4" w:space="0" w:color="auto"/>
            </w:tcBorders>
            <w:hideMark/>
          </w:tcPr>
          <w:p w14:paraId="524180AB"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F2096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5F496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8FA27F" w14:textId="77777777" w:rsidR="00436E1A" w:rsidRDefault="00436E1A">
            <w:pPr>
              <w:pStyle w:val="TAL"/>
              <w:rPr>
                <w:sz w:val="16"/>
              </w:rPr>
            </w:pPr>
            <w:r>
              <w:rPr>
                <w:sz w:val="16"/>
              </w:rPr>
              <w:t>NR_SL_relay-UEConTest</w:t>
            </w:r>
          </w:p>
        </w:tc>
        <w:tc>
          <w:tcPr>
            <w:tcW w:w="0" w:type="auto"/>
            <w:tcBorders>
              <w:top w:val="single" w:sz="4" w:space="0" w:color="auto"/>
              <w:left w:val="single" w:sz="4" w:space="0" w:color="auto"/>
              <w:bottom w:val="single" w:sz="4" w:space="0" w:color="auto"/>
              <w:right w:val="single" w:sz="4" w:space="0" w:color="auto"/>
            </w:tcBorders>
            <w:hideMark/>
          </w:tcPr>
          <w:p w14:paraId="2459D72D" w14:textId="77777777" w:rsidR="00436E1A" w:rsidRDefault="00436E1A">
            <w:pPr>
              <w:pStyle w:val="TAL"/>
              <w:rPr>
                <w:sz w:val="16"/>
              </w:rPr>
            </w:pPr>
            <w:r>
              <w:rPr>
                <w:sz w:val="16"/>
              </w:rPr>
              <w:t>agreed</w:t>
            </w:r>
          </w:p>
        </w:tc>
      </w:tr>
      <w:tr w:rsidR="00436E1A" w14:paraId="1C67082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6EDC7A" w14:textId="77777777" w:rsidR="00436E1A" w:rsidRDefault="00436E1A">
            <w:pPr>
              <w:pStyle w:val="TAL"/>
              <w:rPr>
                <w:sz w:val="16"/>
              </w:rPr>
            </w:pPr>
            <w:r>
              <w:rPr>
                <w:sz w:val="16"/>
              </w:rPr>
              <w:t>R5-254599</w:t>
            </w:r>
          </w:p>
        </w:tc>
        <w:tc>
          <w:tcPr>
            <w:tcW w:w="0" w:type="auto"/>
            <w:tcBorders>
              <w:top w:val="single" w:sz="4" w:space="0" w:color="auto"/>
              <w:left w:val="single" w:sz="4" w:space="0" w:color="auto"/>
              <w:bottom w:val="single" w:sz="4" w:space="0" w:color="auto"/>
              <w:right w:val="single" w:sz="4" w:space="0" w:color="auto"/>
            </w:tcBorders>
            <w:hideMark/>
          </w:tcPr>
          <w:p w14:paraId="7B0CF115" w14:textId="77777777" w:rsidR="00436E1A" w:rsidRDefault="00436E1A">
            <w:pPr>
              <w:pStyle w:val="TAL"/>
              <w:rPr>
                <w:sz w:val="16"/>
              </w:rPr>
            </w:pPr>
            <w:r>
              <w:rPr>
                <w:sz w:val="16"/>
              </w:rPr>
              <w:t>Addition of new test case 9.1.7.1 Selection / Reselection of relay UE</w:t>
            </w:r>
          </w:p>
        </w:tc>
        <w:tc>
          <w:tcPr>
            <w:tcW w:w="0" w:type="auto"/>
            <w:tcBorders>
              <w:top w:val="single" w:sz="4" w:space="0" w:color="auto"/>
              <w:left w:val="single" w:sz="4" w:space="0" w:color="auto"/>
              <w:bottom w:val="single" w:sz="4" w:space="0" w:color="auto"/>
              <w:right w:val="single" w:sz="4" w:space="0" w:color="auto"/>
            </w:tcBorders>
            <w:hideMark/>
          </w:tcPr>
          <w:p w14:paraId="3A89BEBF"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16772A3"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8A5BB79" w14:textId="77777777" w:rsidR="00436E1A" w:rsidRDefault="00436E1A">
            <w:pPr>
              <w:pStyle w:val="TAL"/>
              <w:rPr>
                <w:sz w:val="16"/>
              </w:rPr>
            </w:pPr>
            <w:r>
              <w:rPr>
                <w:sz w:val="16"/>
              </w:rPr>
              <w:t>4098</w:t>
            </w:r>
          </w:p>
        </w:tc>
        <w:tc>
          <w:tcPr>
            <w:tcW w:w="0" w:type="auto"/>
            <w:tcBorders>
              <w:top w:val="single" w:sz="4" w:space="0" w:color="auto"/>
              <w:left w:val="single" w:sz="4" w:space="0" w:color="auto"/>
              <w:bottom w:val="single" w:sz="4" w:space="0" w:color="auto"/>
              <w:right w:val="single" w:sz="4" w:space="0" w:color="auto"/>
            </w:tcBorders>
            <w:hideMark/>
          </w:tcPr>
          <w:p w14:paraId="5915C5C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5165A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B62D0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EB6D6A" w14:textId="77777777" w:rsidR="00436E1A" w:rsidRDefault="00436E1A">
            <w:pPr>
              <w:pStyle w:val="TAL"/>
              <w:rPr>
                <w:sz w:val="16"/>
              </w:rPr>
            </w:pPr>
            <w:r>
              <w:rPr>
                <w:sz w:val="16"/>
              </w:rPr>
              <w:t>NR_SL_relay-UEConTest</w:t>
            </w:r>
          </w:p>
        </w:tc>
        <w:tc>
          <w:tcPr>
            <w:tcW w:w="0" w:type="auto"/>
            <w:tcBorders>
              <w:top w:val="single" w:sz="4" w:space="0" w:color="auto"/>
              <w:left w:val="single" w:sz="4" w:space="0" w:color="auto"/>
              <w:bottom w:val="single" w:sz="4" w:space="0" w:color="auto"/>
              <w:right w:val="single" w:sz="4" w:space="0" w:color="auto"/>
            </w:tcBorders>
            <w:hideMark/>
          </w:tcPr>
          <w:p w14:paraId="41D17AF6" w14:textId="77777777" w:rsidR="00436E1A" w:rsidRDefault="00436E1A">
            <w:pPr>
              <w:pStyle w:val="TAL"/>
              <w:rPr>
                <w:sz w:val="16"/>
              </w:rPr>
            </w:pPr>
            <w:r>
              <w:rPr>
                <w:sz w:val="16"/>
              </w:rPr>
              <w:t>revised</w:t>
            </w:r>
          </w:p>
        </w:tc>
      </w:tr>
      <w:tr w:rsidR="00436E1A" w14:paraId="3515DED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7B0C9BD" w14:textId="77777777" w:rsidR="00436E1A" w:rsidRDefault="00436E1A">
            <w:pPr>
              <w:pStyle w:val="TAL"/>
              <w:rPr>
                <w:sz w:val="16"/>
              </w:rPr>
            </w:pPr>
            <w:r>
              <w:rPr>
                <w:sz w:val="16"/>
              </w:rPr>
              <w:t>R5-255321</w:t>
            </w:r>
          </w:p>
        </w:tc>
        <w:tc>
          <w:tcPr>
            <w:tcW w:w="0" w:type="auto"/>
            <w:tcBorders>
              <w:top w:val="single" w:sz="4" w:space="0" w:color="auto"/>
              <w:left w:val="single" w:sz="4" w:space="0" w:color="auto"/>
              <w:bottom w:val="single" w:sz="4" w:space="0" w:color="auto"/>
              <w:right w:val="single" w:sz="4" w:space="0" w:color="auto"/>
            </w:tcBorders>
            <w:hideMark/>
          </w:tcPr>
          <w:p w14:paraId="14381E05" w14:textId="77777777" w:rsidR="00436E1A" w:rsidRDefault="00436E1A">
            <w:pPr>
              <w:pStyle w:val="TAL"/>
              <w:rPr>
                <w:sz w:val="16"/>
              </w:rPr>
            </w:pPr>
            <w:r>
              <w:rPr>
                <w:sz w:val="16"/>
              </w:rPr>
              <w:t>Addition of new test case 9.1.7.1 Selection / Reselection of relay UE</w:t>
            </w:r>
          </w:p>
        </w:tc>
        <w:tc>
          <w:tcPr>
            <w:tcW w:w="0" w:type="auto"/>
            <w:tcBorders>
              <w:top w:val="single" w:sz="4" w:space="0" w:color="auto"/>
              <w:left w:val="single" w:sz="4" w:space="0" w:color="auto"/>
              <w:bottom w:val="single" w:sz="4" w:space="0" w:color="auto"/>
              <w:right w:val="single" w:sz="4" w:space="0" w:color="auto"/>
            </w:tcBorders>
            <w:hideMark/>
          </w:tcPr>
          <w:p w14:paraId="47E46ECC" w14:textId="77777777" w:rsidR="00436E1A" w:rsidRDefault="00436E1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17B5ECE"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4F0BE62" w14:textId="77777777" w:rsidR="00436E1A" w:rsidRDefault="00436E1A">
            <w:pPr>
              <w:pStyle w:val="TAL"/>
              <w:rPr>
                <w:sz w:val="16"/>
              </w:rPr>
            </w:pPr>
            <w:r>
              <w:rPr>
                <w:sz w:val="16"/>
              </w:rPr>
              <w:t>4098</w:t>
            </w:r>
          </w:p>
        </w:tc>
        <w:tc>
          <w:tcPr>
            <w:tcW w:w="0" w:type="auto"/>
            <w:tcBorders>
              <w:top w:val="single" w:sz="4" w:space="0" w:color="auto"/>
              <w:left w:val="single" w:sz="4" w:space="0" w:color="auto"/>
              <w:bottom w:val="single" w:sz="4" w:space="0" w:color="auto"/>
              <w:right w:val="single" w:sz="4" w:space="0" w:color="auto"/>
            </w:tcBorders>
            <w:hideMark/>
          </w:tcPr>
          <w:p w14:paraId="72C47C42"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DFD4D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F4B5B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ECDCB7" w14:textId="77777777" w:rsidR="00436E1A" w:rsidRDefault="00436E1A">
            <w:pPr>
              <w:pStyle w:val="TAL"/>
              <w:rPr>
                <w:sz w:val="16"/>
              </w:rPr>
            </w:pPr>
            <w:r>
              <w:rPr>
                <w:sz w:val="16"/>
              </w:rPr>
              <w:t>NR_SL_relay-UEConTest</w:t>
            </w:r>
          </w:p>
        </w:tc>
        <w:tc>
          <w:tcPr>
            <w:tcW w:w="0" w:type="auto"/>
            <w:tcBorders>
              <w:top w:val="single" w:sz="4" w:space="0" w:color="auto"/>
              <w:left w:val="single" w:sz="4" w:space="0" w:color="auto"/>
              <w:bottom w:val="single" w:sz="4" w:space="0" w:color="auto"/>
              <w:right w:val="single" w:sz="4" w:space="0" w:color="auto"/>
            </w:tcBorders>
            <w:hideMark/>
          </w:tcPr>
          <w:p w14:paraId="62DC3624" w14:textId="77777777" w:rsidR="00436E1A" w:rsidRDefault="00436E1A">
            <w:pPr>
              <w:pStyle w:val="TAL"/>
              <w:rPr>
                <w:sz w:val="16"/>
              </w:rPr>
            </w:pPr>
            <w:r>
              <w:rPr>
                <w:sz w:val="16"/>
              </w:rPr>
              <w:t>agreed</w:t>
            </w:r>
          </w:p>
        </w:tc>
      </w:tr>
      <w:tr w:rsidR="00436E1A" w14:paraId="1921449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313B1AF" w14:textId="77777777" w:rsidR="00436E1A" w:rsidRDefault="00436E1A">
            <w:pPr>
              <w:pStyle w:val="TAL"/>
              <w:rPr>
                <w:sz w:val="16"/>
              </w:rPr>
            </w:pPr>
            <w:r>
              <w:rPr>
                <w:sz w:val="16"/>
              </w:rPr>
              <w:t>R5-254630</w:t>
            </w:r>
          </w:p>
        </w:tc>
        <w:tc>
          <w:tcPr>
            <w:tcW w:w="0" w:type="auto"/>
            <w:tcBorders>
              <w:top w:val="single" w:sz="4" w:space="0" w:color="auto"/>
              <w:left w:val="single" w:sz="4" w:space="0" w:color="auto"/>
              <w:bottom w:val="single" w:sz="4" w:space="0" w:color="auto"/>
              <w:right w:val="single" w:sz="4" w:space="0" w:color="auto"/>
            </w:tcBorders>
            <w:hideMark/>
          </w:tcPr>
          <w:p w14:paraId="4594418B" w14:textId="77777777" w:rsidR="00436E1A" w:rsidRDefault="00436E1A">
            <w:pPr>
              <w:pStyle w:val="TAL"/>
              <w:rPr>
                <w:sz w:val="16"/>
              </w:rPr>
            </w:pPr>
            <w:r>
              <w:rPr>
                <w:sz w:val="16"/>
              </w:rPr>
              <w:t>Correction of NR SA FR2-FR2 event triggered reporting using MUSIM gap with shorter MGRP test case 7.6.2.21 with TT</w:t>
            </w:r>
          </w:p>
        </w:tc>
        <w:tc>
          <w:tcPr>
            <w:tcW w:w="0" w:type="auto"/>
            <w:tcBorders>
              <w:top w:val="single" w:sz="4" w:space="0" w:color="auto"/>
              <w:left w:val="single" w:sz="4" w:space="0" w:color="auto"/>
              <w:bottom w:val="single" w:sz="4" w:space="0" w:color="auto"/>
              <w:right w:val="single" w:sz="4" w:space="0" w:color="auto"/>
            </w:tcBorders>
            <w:hideMark/>
          </w:tcPr>
          <w:p w14:paraId="63A34976"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A461727"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DF2DA22" w14:textId="77777777" w:rsidR="00436E1A" w:rsidRDefault="00436E1A">
            <w:pPr>
              <w:pStyle w:val="TAL"/>
              <w:rPr>
                <w:sz w:val="16"/>
              </w:rPr>
            </w:pPr>
            <w:r>
              <w:rPr>
                <w:sz w:val="16"/>
              </w:rPr>
              <w:t>4099</w:t>
            </w:r>
          </w:p>
        </w:tc>
        <w:tc>
          <w:tcPr>
            <w:tcW w:w="0" w:type="auto"/>
            <w:tcBorders>
              <w:top w:val="single" w:sz="4" w:space="0" w:color="auto"/>
              <w:left w:val="single" w:sz="4" w:space="0" w:color="auto"/>
              <w:bottom w:val="single" w:sz="4" w:space="0" w:color="auto"/>
              <w:right w:val="single" w:sz="4" w:space="0" w:color="auto"/>
            </w:tcBorders>
            <w:hideMark/>
          </w:tcPr>
          <w:p w14:paraId="28A70F3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FF61AF"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5352F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A27FC9" w14:textId="77777777" w:rsidR="00436E1A" w:rsidRDefault="00436E1A">
            <w:pPr>
              <w:pStyle w:val="TAL"/>
              <w:rPr>
                <w:sz w:val="16"/>
              </w:rPr>
            </w:pPr>
            <w:r>
              <w:rPr>
                <w:sz w:val="16"/>
              </w:rPr>
              <w:t>TEI18_Test, NR_DualTxRx_MUSIM-UEConTest</w:t>
            </w:r>
          </w:p>
        </w:tc>
        <w:tc>
          <w:tcPr>
            <w:tcW w:w="0" w:type="auto"/>
            <w:tcBorders>
              <w:top w:val="single" w:sz="4" w:space="0" w:color="auto"/>
              <w:left w:val="single" w:sz="4" w:space="0" w:color="auto"/>
              <w:bottom w:val="single" w:sz="4" w:space="0" w:color="auto"/>
              <w:right w:val="single" w:sz="4" w:space="0" w:color="auto"/>
            </w:tcBorders>
            <w:hideMark/>
          </w:tcPr>
          <w:p w14:paraId="070D0263" w14:textId="77777777" w:rsidR="00436E1A" w:rsidRDefault="00436E1A">
            <w:pPr>
              <w:pStyle w:val="TAL"/>
              <w:rPr>
                <w:sz w:val="16"/>
              </w:rPr>
            </w:pPr>
            <w:r>
              <w:rPr>
                <w:sz w:val="16"/>
              </w:rPr>
              <w:t>agreed</w:t>
            </w:r>
          </w:p>
        </w:tc>
      </w:tr>
      <w:tr w:rsidR="00436E1A" w14:paraId="63EDB9B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C5035C9" w14:textId="77777777" w:rsidR="00436E1A" w:rsidRDefault="00436E1A">
            <w:pPr>
              <w:pStyle w:val="TAL"/>
              <w:rPr>
                <w:sz w:val="16"/>
              </w:rPr>
            </w:pPr>
            <w:r>
              <w:rPr>
                <w:sz w:val="16"/>
              </w:rPr>
              <w:t>R5-254677</w:t>
            </w:r>
          </w:p>
        </w:tc>
        <w:tc>
          <w:tcPr>
            <w:tcW w:w="0" w:type="auto"/>
            <w:tcBorders>
              <w:top w:val="single" w:sz="4" w:space="0" w:color="auto"/>
              <w:left w:val="single" w:sz="4" w:space="0" w:color="auto"/>
              <w:bottom w:val="single" w:sz="4" w:space="0" w:color="auto"/>
              <w:right w:val="single" w:sz="4" w:space="0" w:color="auto"/>
            </w:tcBorders>
            <w:hideMark/>
          </w:tcPr>
          <w:p w14:paraId="1C2C21F5" w14:textId="77777777" w:rsidR="00436E1A" w:rsidRDefault="00436E1A">
            <w:pPr>
              <w:pStyle w:val="TAL"/>
              <w:rPr>
                <w:sz w:val="16"/>
              </w:rPr>
            </w:pPr>
            <w:r>
              <w:rPr>
                <w:sz w:val="16"/>
              </w:rPr>
              <w:t>Test Tolerance update for intra-frequency RACH-less Handover for Satellite Access test 14.2.1.8.</w:t>
            </w:r>
          </w:p>
        </w:tc>
        <w:tc>
          <w:tcPr>
            <w:tcW w:w="0" w:type="auto"/>
            <w:tcBorders>
              <w:top w:val="single" w:sz="4" w:space="0" w:color="auto"/>
              <w:left w:val="single" w:sz="4" w:space="0" w:color="auto"/>
              <w:bottom w:val="single" w:sz="4" w:space="0" w:color="auto"/>
              <w:right w:val="single" w:sz="4" w:space="0" w:color="auto"/>
            </w:tcBorders>
            <w:hideMark/>
          </w:tcPr>
          <w:p w14:paraId="641F87D9"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28AB737D"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47A4C37" w14:textId="77777777" w:rsidR="00436E1A" w:rsidRDefault="00436E1A">
            <w:pPr>
              <w:pStyle w:val="TAL"/>
              <w:rPr>
                <w:sz w:val="16"/>
              </w:rPr>
            </w:pPr>
            <w:r>
              <w:rPr>
                <w:sz w:val="16"/>
              </w:rPr>
              <w:t>4100</w:t>
            </w:r>
          </w:p>
        </w:tc>
        <w:tc>
          <w:tcPr>
            <w:tcW w:w="0" w:type="auto"/>
            <w:tcBorders>
              <w:top w:val="single" w:sz="4" w:space="0" w:color="auto"/>
              <w:left w:val="single" w:sz="4" w:space="0" w:color="auto"/>
              <w:bottom w:val="single" w:sz="4" w:space="0" w:color="auto"/>
              <w:right w:val="single" w:sz="4" w:space="0" w:color="auto"/>
            </w:tcBorders>
            <w:hideMark/>
          </w:tcPr>
          <w:p w14:paraId="72CAB09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E5B68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97FD8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E635DA"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4AACD82B" w14:textId="77777777" w:rsidR="00436E1A" w:rsidRDefault="00436E1A">
            <w:pPr>
              <w:pStyle w:val="TAL"/>
              <w:rPr>
                <w:sz w:val="16"/>
              </w:rPr>
            </w:pPr>
            <w:r>
              <w:rPr>
                <w:sz w:val="16"/>
              </w:rPr>
              <w:t>revised</w:t>
            </w:r>
          </w:p>
        </w:tc>
      </w:tr>
      <w:tr w:rsidR="00436E1A" w14:paraId="7AC3FED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1FAA85A" w14:textId="77777777" w:rsidR="00436E1A" w:rsidRDefault="00436E1A">
            <w:pPr>
              <w:pStyle w:val="TAL"/>
              <w:rPr>
                <w:sz w:val="16"/>
              </w:rPr>
            </w:pPr>
            <w:r>
              <w:rPr>
                <w:sz w:val="16"/>
              </w:rPr>
              <w:t>R5-255363</w:t>
            </w:r>
          </w:p>
        </w:tc>
        <w:tc>
          <w:tcPr>
            <w:tcW w:w="0" w:type="auto"/>
            <w:tcBorders>
              <w:top w:val="single" w:sz="4" w:space="0" w:color="auto"/>
              <w:left w:val="single" w:sz="4" w:space="0" w:color="auto"/>
              <w:bottom w:val="single" w:sz="4" w:space="0" w:color="auto"/>
              <w:right w:val="single" w:sz="4" w:space="0" w:color="auto"/>
            </w:tcBorders>
            <w:hideMark/>
          </w:tcPr>
          <w:p w14:paraId="78195CBC" w14:textId="77777777" w:rsidR="00436E1A" w:rsidRDefault="00436E1A">
            <w:pPr>
              <w:pStyle w:val="TAL"/>
              <w:rPr>
                <w:sz w:val="16"/>
              </w:rPr>
            </w:pPr>
            <w:r>
              <w:rPr>
                <w:sz w:val="16"/>
              </w:rPr>
              <w:t>Test Tolerance update for intra-frequency RACH-less Handover for Satellite Access test 14.2.1.8.</w:t>
            </w:r>
          </w:p>
        </w:tc>
        <w:tc>
          <w:tcPr>
            <w:tcW w:w="0" w:type="auto"/>
            <w:tcBorders>
              <w:top w:val="single" w:sz="4" w:space="0" w:color="auto"/>
              <w:left w:val="single" w:sz="4" w:space="0" w:color="auto"/>
              <w:bottom w:val="single" w:sz="4" w:space="0" w:color="auto"/>
              <w:right w:val="single" w:sz="4" w:space="0" w:color="auto"/>
            </w:tcBorders>
            <w:hideMark/>
          </w:tcPr>
          <w:p w14:paraId="0007828D"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3B27FE37"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8505728" w14:textId="77777777" w:rsidR="00436E1A" w:rsidRDefault="00436E1A">
            <w:pPr>
              <w:pStyle w:val="TAL"/>
              <w:rPr>
                <w:sz w:val="16"/>
              </w:rPr>
            </w:pPr>
            <w:r>
              <w:rPr>
                <w:sz w:val="16"/>
              </w:rPr>
              <w:t>4100</w:t>
            </w:r>
          </w:p>
        </w:tc>
        <w:tc>
          <w:tcPr>
            <w:tcW w:w="0" w:type="auto"/>
            <w:tcBorders>
              <w:top w:val="single" w:sz="4" w:space="0" w:color="auto"/>
              <w:left w:val="single" w:sz="4" w:space="0" w:color="auto"/>
              <w:bottom w:val="single" w:sz="4" w:space="0" w:color="auto"/>
              <w:right w:val="single" w:sz="4" w:space="0" w:color="auto"/>
            </w:tcBorders>
            <w:hideMark/>
          </w:tcPr>
          <w:p w14:paraId="0D2C4C1C"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7098F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A886C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468A49"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3633C2C6" w14:textId="77777777" w:rsidR="00436E1A" w:rsidRDefault="00436E1A">
            <w:pPr>
              <w:pStyle w:val="TAL"/>
              <w:rPr>
                <w:sz w:val="16"/>
              </w:rPr>
            </w:pPr>
            <w:r>
              <w:rPr>
                <w:sz w:val="16"/>
              </w:rPr>
              <w:t>agreed</w:t>
            </w:r>
          </w:p>
        </w:tc>
      </w:tr>
      <w:tr w:rsidR="00436E1A" w14:paraId="6C29646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157BCA" w14:textId="77777777" w:rsidR="00436E1A" w:rsidRDefault="00436E1A">
            <w:pPr>
              <w:pStyle w:val="TAL"/>
              <w:rPr>
                <w:sz w:val="16"/>
              </w:rPr>
            </w:pPr>
            <w:r>
              <w:rPr>
                <w:sz w:val="16"/>
              </w:rPr>
              <w:t>R5-254678</w:t>
            </w:r>
          </w:p>
        </w:tc>
        <w:tc>
          <w:tcPr>
            <w:tcW w:w="0" w:type="auto"/>
            <w:tcBorders>
              <w:top w:val="single" w:sz="4" w:space="0" w:color="auto"/>
              <w:left w:val="single" w:sz="4" w:space="0" w:color="auto"/>
              <w:bottom w:val="single" w:sz="4" w:space="0" w:color="auto"/>
              <w:right w:val="single" w:sz="4" w:space="0" w:color="auto"/>
            </w:tcBorders>
            <w:hideMark/>
          </w:tcPr>
          <w:p w14:paraId="6F3AD902" w14:textId="77777777" w:rsidR="00436E1A" w:rsidRDefault="00436E1A">
            <w:pPr>
              <w:pStyle w:val="TAL"/>
              <w:rPr>
                <w:sz w:val="16"/>
              </w:rPr>
            </w:pPr>
            <w:r>
              <w:rPr>
                <w:sz w:val="16"/>
              </w:rPr>
              <w:t>Test Tolerance update for RACH-based Hard Satellite switching for Satellite Access test 14.2.2.4.</w:t>
            </w:r>
          </w:p>
        </w:tc>
        <w:tc>
          <w:tcPr>
            <w:tcW w:w="0" w:type="auto"/>
            <w:tcBorders>
              <w:top w:val="single" w:sz="4" w:space="0" w:color="auto"/>
              <w:left w:val="single" w:sz="4" w:space="0" w:color="auto"/>
              <w:bottom w:val="single" w:sz="4" w:space="0" w:color="auto"/>
              <w:right w:val="single" w:sz="4" w:space="0" w:color="auto"/>
            </w:tcBorders>
            <w:hideMark/>
          </w:tcPr>
          <w:p w14:paraId="3FA41FC2"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16631D09"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35DA7A6" w14:textId="77777777" w:rsidR="00436E1A" w:rsidRDefault="00436E1A">
            <w:pPr>
              <w:pStyle w:val="TAL"/>
              <w:rPr>
                <w:sz w:val="16"/>
              </w:rPr>
            </w:pPr>
            <w:r>
              <w:rPr>
                <w:sz w:val="16"/>
              </w:rPr>
              <w:t>4101</w:t>
            </w:r>
          </w:p>
        </w:tc>
        <w:tc>
          <w:tcPr>
            <w:tcW w:w="0" w:type="auto"/>
            <w:tcBorders>
              <w:top w:val="single" w:sz="4" w:space="0" w:color="auto"/>
              <w:left w:val="single" w:sz="4" w:space="0" w:color="auto"/>
              <w:bottom w:val="single" w:sz="4" w:space="0" w:color="auto"/>
              <w:right w:val="single" w:sz="4" w:space="0" w:color="auto"/>
            </w:tcBorders>
            <w:hideMark/>
          </w:tcPr>
          <w:p w14:paraId="6AF5932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1AFEC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AD20B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CDC396"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34D50B90" w14:textId="77777777" w:rsidR="00436E1A" w:rsidRDefault="00436E1A">
            <w:pPr>
              <w:pStyle w:val="TAL"/>
              <w:rPr>
                <w:sz w:val="16"/>
              </w:rPr>
            </w:pPr>
            <w:r>
              <w:rPr>
                <w:sz w:val="16"/>
              </w:rPr>
              <w:t>revised</w:t>
            </w:r>
          </w:p>
        </w:tc>
      </w:tr>
      <w:tr w:rsidR="00436E1A" w14:paraId="496298E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AFCF1F9" w14:textId="77777777" w:rsidR="00436E1A" w:rsidRDefault="00436E1A">
            <w:pPr>
              <w:pStyle w:val="TAL"/>
              <w:rPr>
                <w:sz w:val="16"/>
              </w:rPr>
            </w:pPr>
            <w:r>
              <w:rPr>
                <w:sz w:val="16"/>
              </w:rPr>
              <w:t>R5-255364</w:t>
            </w:r>
          </w:p>
        </w:tc>
        <w:tc>
          <w:tcPr>
            <w:tcW w:w="0" w:type="auto"/>
            <w:tcBorders>
              <w:top w:val="single" w:sz="4" w:space="0" w:color="auto"/>
              <w:left w:val="single" w:sz="4" w:space="0" w:color="auto"/>
              <w:bottom w:val="single" w:sz="4" w:space="0" w:color="auto"/>
              <w:right w:val="single" w:sz="4" w:space="0" w:color="auto"/>
            </w:tcBorders>
            <w:hideMark/>
          </w:tcPr>
          <w:p w14:paraId="24DBA65D" w14:textId="77777777" w:rsidR="00436E1A" w:rsidRDefault="00436E1A">
            <w:pPr>
              <w:pStyle w:val="TAL"/>
              <w:rPr>
                <w:sz w:val="16"/>
              </w:rPr>
            </w:pPr>
            <w:r>
              <w:rPr>
                <w:sz w:val="16"/>
              </w:rPr>
              <w:t>Test Tolerance update for RACH-based Hard Satellite switching for Satellite Access test 14.2.2.4.</w:t>
            </w:r>
          </w:p>
        </w:tc>
        <w:tc>
          <w:tcPr>
            <w:tcW w:w="0" w:type="auto"/>
            <w:tcBorders>
              <w:top w:val="single" w:sz="4" w:space="0" w:color="auto"/>
              <w:left w:val="single" w:sz="4" w:space="0" w:color="auto"/>
              <w:bottom w:val="single" w:sz="4" w:space="0" w:color="auto"/>
              <w:right w:val="single" w:sz="4" w:space="0" w:color="auto"/>
            </w:tcBorders>
            <w:hideMark/>
          </w:tcPr>
          <w:p w14:paraId="198A0D83"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60351841"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FF06242" w14:textId="77777777" w:rsidR="00436E1A" w:rsidRDefault="00436E1A">
            <w:pPr>
              <w:pStyle w:val="TAL"/>
              <w:rPr>
                <w:sz w:val="16"/>
              </w:rPr>
            </w:pPr>
            <w:r>
              <w:rPr>
                <w:sz w:val="16"/>
              </w:rPr>
              <w:t>4101</w:t>
            </w:r>
          </w:p>
        </w:tc>
        <w:tc>
          <w:tcPr>
            <w:tcW w:w="0" w:type="auto"/>
            <w:tcBorders>
              <w:top w:val="single" w:sz="4" w:space="0" w:color="auto"/>
              <w:left w:val="single" w:sz="4" w:space="0" w:color="auto"/>
              <w:bottom w:val="single" w:sz="4" w:space="0" w:color="auto"/>
              <w:right w:val="single" w:sz="4" w:space="0" w:color="auto"/>
            </w:tcBorders>
            <w:hideMark/>
          </w:tcPr>
          <w:p w14:paraId="73F66659"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C1659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62EBB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F94BC8"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5BDD0701" w14:textId="77777777" w:rsidR="00436E1A" w:rsidRDefault="00436E1A">
            <w:pPr>
              <w:pStyle w:val="TAL"/>
              <w:rPr>
                <w:sz w:val="16"/>
              </w:rPr>
            </w:pPr>
            <w:r>
              <w:rPr>
                <w:sz w:val="16"/>
              </w:rPr>
              <w:t>agreed</w:t>
            </w:r>
          </w:p>
        </w:tc>
      </w:tr>
      <w:tr w:rsidR="00436E1A" w14:paraId="26E56EE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9123E5" w14:textId="77777777" w:rsidR="00436E1A" w:rsidRDefault="00436E1A">
            <w:pPr>
              <w:pStyle w:val="TAL"/>
              <w:rPr>
                <w:sz w:val="16"/>
              </w:rPr>
            </w:pPr>
            <w:r>
              <w:rPr>
                <w:sz w:val="16"/>
              </w:rPr>
              <w:t>R5-254679</w:t>
            </w:r>
          </w:p>
        </w:tc>
        <w:tc>
          <w:tcPr>
            <w:tcW w:w="0" w:type="auto"/>
            <w:tcBorders>
              <w:top w:val="single" w:sz="4" w:space="0" w:color="auto"/>
              <w:left w:val="single" w:sz="4" w:space="0" w:color="auto"/>
              <w:bottom w:val="single" w:sz="4" w:space="0" w:color="auto"/>
              <w:right w:val="single" w:sz="4" w:space="0" w:color="auto"/>
            </w:tcBorders>
            <w:hideMark/>
          </w:tcPr>
          <w:p w14:paraId="691AEEB1" w14:textId="77777777" w:rsidR="00436E1A" w:rsidRDefault="00436E1A">
            <w:pPr>
              <w:pStyle w:val="TAL"/>
              <w:rPr>
                <w:sz w:val="16"/>
              </w:rPr>
            </w:pPr>
            <w:r>
              <w:rPr>
                <w:sz w:val="16"/>
              </w:rPr>
              <w:t>Test Tolerance update for RACH-less Soft Satellite switching for Satellite Access test 14.2.2.5.</w:t>
            </w:r>
          </w:p>
        </w:tc>
        <w:tc>
          <w:tcPr>
            <w:tcW w:w="0" w:type="auto"/>
            <w:tcBorders>
              <w:top w:val="single" w:sz="4" w:space="0" w:color="auto"/>
              <w:left w:val="single" w:sz="4" w:space="0" w:color="auto"/>
              <w:bottom w:val="single" w:sz="4" w:space="0" w:color="auto"/>
              <w:right w:val="single" w:sz="4" w:space="0" w:color="auto"/>
            </w:tcBorders>
            <w:hideMark/>
          </w:tcPr>
          <w:p w14:paraId="4943E8B9"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4D43D4AD"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E42D806" w14:textId="77777777" w:rsidR="00436E1A" w:rsidRDefault="00436E1A">
            <w:pPr>
              <w:pStyle w:val="TAL"/>
              <w:rPr>
                <w:sz w:val="16"/>
              </w:rPr>
            </w:pPr>
            <w:r>
              <w:rPr>
                <w:sz w:val="16"/>
              </w:rPr>
              <w:t>4102</w:t>
            </w:r>
          </w:p>
        </w:tc>
        <w:tc>
          <w:tcPr>
            <w:tcW w:w="0" w:type="auto"/>
            <w:tcBorders>
              <w:top w:val="single" w:sz="4" w:space="0" w:color="auto"/>
              <w:left w:val="single" w:sz="4" w:space="0" w:color="auto"/>
              <w:bottom w:val="single" w:sz="4" w:space="0" w:color="auto"/>
              <w:right w:val="single" w:sz="4" w:space="0" w:color="auto"/>
            </w:tcBorders>
            <w:hideMark/>
          </w:tcPr>
          <w:p w14:paraId="25663C9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2F419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F4752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3E5812"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58C55F4A" w14:textId="77777777" w:rsidR="00436E1A" w:rsidRDefault="00436E1A">
            <w:pPr>
              <w:pStyle w:val="TAL"/>
              <w:rPr>
                <w:sz w:val="16"/>
              </w:rPr>
            </w:pPr>
            <w:r>
              <w:rPr>
                <w:sz w:val="16"/>
              </w:rPr>
              <w:t>revised</w:t>
            </w:r>
          </w:p>
        </w:tc>
      </w:tr>
      <w:tr w:rsidR="00436E1A" w14:paraId="443D63C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ADD5A28" w14:textId="77777777" w:rsidR="00436E1A" w:rsidRDefault="00436E1A">
            <w:pPr>
              <w:pStyle w:val="TAL"/>
              <w:rPr>
                <w:sz w:val="16"/>
              </w:rPr>
            </w:pPr>
            <w:r>
              <w:rPr>
                <w:sz w:val="16"/>
              </w:rPr>
              <w:t>R5-255365</w:t>
            </w:r>
          </w:p>
        </w:tc>
        <w:tc>
          <w:tcPr>
            <w:tcW w:w="0" w:type="auto"/>
            <w:tcBorders>
              <w:top w:val="single" w:sz="4" w:space="0" w:color="auto"/>
              <w:left w:val="single" w:sz="4" w:space="0" w:color="auto"/>
              <w:bottom w:val="single" w:sz="4" w:space="0" w:color="auto"/>
              <w:right w:val="single" w:sz="4" w:space="0" w:color="auto"/>
            </w:tcBorders>
            <w:hideMark/>
          </w:tcPr>
          <w:p w14:paraId="28D88521" w14:textId="77777777" w:rsidR="00436E1A" w:rsidRDefault="00436E1A">
            <w:pPr>
              <w:pStyle w:val="TAL"/>
              <w:rPr>
                <w:sz w:val="16"/>
              </w:rPr>
            </w:pPr>
            <w:r>
              <w:rPr>
                <w:sz w:val="16"/>
              </w:rPr>
              <w:t>Test Tolerance update for RACH-less Soft Satellite switching for Satellite Access test 14.2.2.5.</w:t>
            </w:r>
          </w:p>
        </w:tc>
        <w:tc>
          <w:tcPr>
            <w:tcW w:w="0" w:type="auto"/>
            <w:tcBorders>
              <w:top w:val="single" w:sz="4" w:space="0" w:color="auto"/>
              <w:left w:val="single" w:sz="4" w:space="0" w:color="auto"/>
              <w:bottom w:val="single" w:sz="4" w:space="0" w:color="auto"/>
              <w:right w:val="single" w:sz="4" w:space="0" w:color="auto"/>
            </w:tcBorders>
            <w:hideMark/>
          </w:tcPr>
          <w:p w14:paraId="1577F93D"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36A1601E"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7F13943" w14:textId="77777777" w:rsidR="00436E1A" w:rsidRDefault="00436E1A">
            <w:pPr>
              <w:pStyle w:val="TAL"/>
              <w:rPr>
                <w:sz w:val="16"/>
              </w:rPr>
            </w:pPr>
            <w:r>
              <w:rPr>
                <w:sz w:val="16"/>
              </w:rPr>
              <w:t>4102</w:t>
            </w:r>
          </w:p>
        </w:tc>
        <w:tc>
          <w:tcPr>
            <w:tcW w:w="0" w:type="auto"/>
            <w:tcBorders>
              <w:top w:val="single" w:sz="4" w:space="0" w:color="auto"/>
              <w:left w:val="single" w:sz="4" w:space="0" w:color="auto"/>
              <w:bottom w:val="single" w:sz="4" w:space="0" w:color="auto"/>
              <w:right w:val="single" w:sz="4" w:space="0" w:color="auto"/>
            </w:tcBorders>
            <w:hideMark/>
          </w:tcPr>
          <w:p w14:paraId="2C2E9B6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0D878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1430B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9D8F94"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459A1C53" w14:textId="77777777" w:rsidR="00436E1A" w:rsidRDefault="00436E1A">
            <w:pPr>
              <w:pStyle w:val="TAL"/>
              <w:rPr>
                <w:sz w:val="16"/>
              </w:rPr>
            </w:pPr>
            <w:r>
              <w:rPr>
                <w:sz w:val="16"/>
              </w:rPr>
              <w:t>agreed</w:t>
            </w:r>
          </w:p>
        </w:tc>
      </w:tr>
      <w:tr w:rsidR="00436E1A" w14:paraId="30D64A5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229E260" w14:textId="77777777" w:rsidR="00436E1A" w:rsidRDefault="00436E1A">
            <w:pPr>
              <w:pStyle w:val="TAL"/>
              <w:rPr>
                <w:sz w:val="16"/>
              </w:rPr>
            </w:pPr>
            <w:r>
              <w:rPr>
                <w:sz w:val="16"/>
              </w:rPr>
              <w:t>R5-254680</w:t>
            </w:r>
          </w:p>
        </w:tc>
        <w:tc>
          <w:tcPr>
            <w:tcW w:w="0" w:type="auto"/>
            <w:tcBorders>
              <w:top w:val="single" w:sz="4" w:space="0" w:color="auto"/>
              <w:left w:val="single" w:sz="4" w:space="0" w:color="auto"/>
              <w:bottom w:val="single" w:sz="4" w:space="0" w:color="auto"/>
              <w:right w:val="single" w:sz="4" w:space="0" w:color="auto"/>
            </w:tcBorders>
            <w:hideMark/>
          </w:tcPr>
          <w:p w14:paraId="1BDE33E0" w14:textId="77777777" w:rsidR="00436E1A" w:rsidRDefault="00436E1A">
            <w:pPr>
              <w:pStyle w:val="TAL"/>
              <w:rPr>
                <w:sz w:val="16"/>
              </w:rPr>
            </w:pPr>
            <w:r>
              <w:rPr>
                <w:sz w:val="16"/>
              </w:rPr>
              <w:t>Test Tolerance update in Annex F for NR NTN handover and Satellite switching test cases.</w:t>
            </w:r>
          </w:p>
        </w:tc>
        <w:tc>
          <w:tcPr>
            <w:tcW w:w="0" w:type="auto"/>
            <w:tcBorders>
              <w:top w:val="single" w:sz="4" w:space="0" w:color="auto"/>
              <w:left w:val="single" w:sz="4" w:space="0" w:color="auto"/>
              <w:bottom w:val="single" w:sz="4" w:space="0" w:color="auto"/>
              <w:right w:val="single" w:sz="4" w:space="0" w:color="auto"/>
            </w:tcBorders>
            <w:hideMark/>
          </w:tcPr>
          <w:p w14:paraId="3678D84B"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550E7D67"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7EDAF30" w14:textId="77777777" w:rsidR="00436E1A" w:rsidRDefault="00436E1A">
            <w:pPr>
              <w:pStyle w:val="TAL"/>
              <w:rPr>
                <w:sz w:val="16"/>
              </w:rPr>
            </w:pPr>
            <w:r>
              <w:rPr>
                <w:sz w:val="16"/>
              </w:rPr>
              <w:t>4103</w:t>
            </w:r>
          </w:p>
        </w:tc>
        <w:tc>
          <w:tcPr>
            <w:tcW w:w="0" w:type="auto"/>
            <w:tcBorders>
              <w:top w:val="single" w:sz="4" w:space="0" w:color="auto"/>
              <w:left w:val="single" w:sz="4" w:space="0" w:color="auto"/>
              <w:bottom w:val="single" w:sz="4" w:space="0" w:color="auto"/>
              <w:right w:val="single" w:sz="4" w:space="0" w:color="auto"/>
            </w:tcBorders>
            <w:hideMark/>
          </w:tcPr>
          <w:p w14:paraId="646684F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07472D"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426E9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98E673"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35CDBCF1" w14:textId="77777777" w:rsidR="00436E1A" w:rsidRDefault="00436E1A">
            <w:pPr>
              <w:pStyle w:val="TAL"/>
              <w:rPr>
                <w:sz w:val="16"/>
              </w:rPr>
            </w:pPr>
            <w:r>
              <w:rPr>
                <w:sz w:val="16"/>
              </w:rPr>
              <w:t>revised</w:t>
            </w:r>
          </w:p>
        </w:tc>
      </w:tr>
      <w:tr w:rsidR="00436E1A" w14:paraId="0016F02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7EF78F9" w14:textId="77777777" w:rsidR="00436E1A" w:rsidRDefault="00436E1A">
            <w:pPr>
              <w:pStyle w:val="TAL"/>
              <w:rPr>
                <w:sz w:val="16"/>
              </w:rPr>
            </w:pPr>
            <w:r>
              <w:rPr>
                <w:sz w:val="16"/>
              </w:rPr>
              <w:t>R5-255366</w:t>
            </w:r>
          </w:p>
        </w:tc>
        <w:tc>
          <w:tcPr>
            <w:tcW w:w="0" w:type="auto"/>
            <w:tcBorders>
              <w:top w:val="single" w:sz="4" w:space="0" w:color="auto"/>
              <w:left w:val="single" w:sz="4" w:space="0" w:color="auto"/>
              <w:bottom w:val="single" w:sz="4" w:space="0" w:color="auto"/>
              <w:right w:val="single" w:sz="4" w:space="0" w:color="auto"/>
            </w:tcBorders>
            <w:hideMark/>
          </w:tcPr>
          <w:p w14:paraId="2900C239" w14:textId="77777777" w:rsidR="00436E1A" w:rsidRDefault="00436E1A">
            <w:pPr>
              <w:pStyle w:val="TAL"/>
              <w:rPr>
                <w:sz w:val="16"/>
              </w:rPr>
            </w:pPr>
            <w:r>
              <w:rPr>
                <w:sz w:val="16"/>
              </w:rPr>
              <w:t>Test Tolerance update in Annex F for NR NTN handover and Satellite switching test cases.</w:t>
            </w:r>
          </w:p>
        </w:tc>
        <w:tc>
          <w:tcPr>
            <w:tcW w:w="0" w:type="auto"/>
            <w:tcBorders>
              <w:top w:val="single" w:sz="4" w:space="0" w:color="auto"/>
              <w:left w:val="single" w:sz="4" w:space="0" w:color="auto"/>
              <w:bottom w:val="single" w:sz="4" w:space="0" w:color="auto"/>
              <w:right w:val="single" w:sz="4" w:space="0" w:color="auto"/>
            </w:tcBorders>
            <w:hideMark/>
          </w:tcPr>
          <w:p w14:paraId="1D27CF6A"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1B4CCCA8"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C5416E1" w14:textId="77777777" w:rsidR="00436E1A" w:rsidRDefault="00436E1A">
            <w:pPr>
              <w:pStyle w:val="TAL"/>
              <w:rPr>
                <w:sz w:val="16"/>
              </w:rPr>
            </w:pPr>
            <w:r>
              <w:rPr>
                <w:sz w:val="16"/>
              </w:rPr>
              <w:t>4103</w:t>
            </w:r>
          </w:p>
        </w:tc>
        <w:tc>
          <w:tcPr>
            <w:tcW w:w="0" w:type="auto"/>
            <w:tcBorders>
              <w:top w:val="single" w:sz="4" w:space="0" w:color="auto"/>
              <w:left w:val="single" w:sz="4" w:space="0" w:color="auto"/>
              <w:bottom w:val="single" w:sz="4" w:space="0" w:color="auto"/>
              <w:right w:val="single" w:sz="4" w:space="0" w:color="auto"/>
            </w:tcBorders>
            <w:hideMark/>
          </w:tcPr>
          <w:p w14:paraId="70FEAB60"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01629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30C15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759871"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78661A96" w14:textId="77777777" w:rsidR="00436E1A" w:rsidRDefault="00436E1A">
            <w:pPr>
              <w:pStyle w:val="TAL"/>
              <w:rPr>
                <w:sz w:val="16"/>
              </w:rPr>
            </w:pPr>
            <w:r>
              <w:rPr>
                <w:sz w:val="16"/>
              </w:rPr>
              <w:t>agreed</w:t>
            </w:r>
          </w:p>
        </w:tc>
      </w:tr>
      <w:tr w:rsidR="00436E1A" w14:paraId="43B7421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077477" w14:textId="77777777" w:rsidR="00436E1A" w:rsidRDefault="00436E1A">
            <w:pPr>
              <w:pStyle w:val="TAL"/>
              <w:rPr>
                <w:sz w:val="16"/>
              </w:rPr>
            </w:pPr>
            <w:r>
              <w:rPr>
                <w:sz w:val="16"/>
              </w:rPr>
              <w:t>R5-254684</w:t>
            </w:r>
          </w:p>
        </w:tc>
        <w:tc>
          <w:tcPr>
            <w:tcW w:w="0" w:type="auto"/>
            <w:tcBorders>
              <w:top w:val="single" w:sz="4" w:space="0" w:color="auto"/>
              <w:left w:val="single" w:sz="4" w:space="0" w:color="auto"/>
              <w:bottom w:val="single" w:sz="4" w:space="0" w:color="auto"/>
              <w:right w:val="single" w:sz="4" w:space="0" w:color="auto"/>
            </w:tcBorders>
            <w:hideMark/>
          </w:tcPr>
          <w:p w14:paraId="380BB57A" w14:textId="77777777" w:rsidR="00436E1A" w:rsidRDefault="00436E1A">
            <w:pPr>
              <w:pStyle w:val="TAL"/>
              <w:rPr>
                <w:sz w:val="16"/>
              </w:rPr>
            </w:pPr>
            <w:r>
              <w:rPr>
                <w:sz w:val="16"/>
              </w:rPr>
              <w:t>Core alignment for NR-NTN CBW change test case.</w:t>
            </w:r>
          </w:p>
        </w:tc>
        <w:tc>
          <w:tcPr>
            <w:tcW w:w="0" w:type="auto"/>
            <w:tcBorders>
              <w:top w:val="single" w:sz="4" w:space="0" w:color="auto"/>
              <w:left w:val="single" w:sz="4" w:space="0" w:color="auto"/>
              <w:bottom w:val="single" w:sz="4" w:space="0" w:color="auto"/>
              <w:right w:val="single" w:sz="4" w:space="0" w:color="auto"/>
            </w:tcBorders>
            <w:hideMark/>
          </w:tcPr>
          <w:p w14:paraId="343DCBF4"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41C60D9B"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604D576" w14:textId="77777777" w:rsidR="00436E1A" w:rsidRDefault="00436E1A">
            <w:pPr>
              <w:pStyle w:val="TAL"/>
              <w:rPr>
                <w:sz w:val="16"/>
              </w:rPr>
            </w:pPr>
            <w:r>
              <w:rPr>
                <w:sz w:val="16"/>
              </w:rPr>
              <w:t>4104</w:t>
            </w:r>
          </w:p>
        </w:tc>
        <w:tc>
          <w:tcPr>
            <w:tcW w:w="0" w:type="auto"/>
            <w:tcBorders>
              <w:top w:val="single" w:sz="4" w:space="0" w:color="auto"/>
              <w:left w:val="single" w:sz="4" w:space="0" w:color="auto"/>
              <w:bottom w:val="single" w:sz="4" w:space="0" w:color="auto"/>
              <w:right w:val="single" w:sz="4" w:space="0" w:color="auto"/>
            </w:tcBorders>
            <w:hideMark/>
          </w:tcPr>
          <w:p w14:paraId="627E0E1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F0979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F3B3D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4776AF"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50A0CBCC" w14:textId="77777777" w:rsidR="00436E1A" w:rsidRDefault="00436E1A">
            <w:pPr>
              <w:pStyle w:val="TAL"/>
              <w:rPr>
                <w:sz w:val="16"/>
              </w:rPr>
            </w:pPr>
            <w:r>
              <w:rPr>
                <w:sz w:val="16"/>
              </w:rPr>
              <w:t>revised</w:t>
            </w:r>
          </w:p>
        </w:tc>
      </w:tr>
      <w:tr w:rsidR="00436E1A" w14:paraId="1EAA59E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86FC45F" w14:textId="77777777" w:rsidR="00436E1A" w:rsidRDefault="00436E1A">
            <w:pPr>
              <w:pStyle w:val="TAL"/>
              <w:rPr>
                <w:sz w:val="16"/>
              </w:rPr>
            </w:pPr>
            <w:r>
              <w:rPr>
                <w:sz w:val="16"/>
              </w:rPr>
              <w:t>R5-255289</w:t>
            </w:r>
          </w:p>
        </w:tc>
        <w:tc>
          <w:tcPr>
            <w:tcW w:w="0" w:type="auto"/>
            <w:tcBorders>
              <w:top w:val="single" w:sz="4" w:space="0" w:color="auto"/>
              <w:left w:val="single" w:sz="4" w:space="0" w:color="auto"/>
              <w:bottom w:val="single" w:sz="4" w:space="0" w:color="auto"/>
              <w:right w:val="single" w:sz="4" w:space="0" w:color="auto"/>
            </w:tcBorders>
            <w:hideMark/>
          </w:tcPr>
          <w:p w14:paraId="22CD640E" w14:textId="77777777" w:rsidR="00436E1A" w:rsidRDefault="00436E1A">
            <w:pPr>
              <w:pStyle w:val="TAL"/>
              <w:rPr>
                <w:sz w:val="16"/>
              </w:rPr>
            </w:pPr>
            <w:r>
              <w:rPr>
                <w:sz w:val="16"/>
              </w:rPr>
              <w:t>Core alignment for NR-NTN CBW change test case.</w:t>
            </w:r>
          </w:p>
        </w:tc>
        <w:tc>
          <w:tcPr>
            <w:tcW w:w="0" w:type="auto"/>
            <w:tcBorders>
              <w:top w:val="single" w:sz="4" w:space="0" w:color="auto"/>
              <w:left w:val="single" w:sz="4" w:space="0" w:color="auto"/>
              <w:bottom w:val="single" w:sz="4" w:space="0" w:color="auto"/>
              <w:right w:val="single" w:sz="4" w:space="0" w:color="auto"/>
            </w:tcBorders>
            <w:hideMark/>
          </w:tcPr>
          <w:p w14:paraId="3C842402"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34664009"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1B374E8" w14:textId="77777777" w:rsidR="00436E1A" w:rsidRDefault="00436E1A">
            <w:pPr>
              <w:pStyle w:val="TAL"/>
              <w:rPr>
                <w:sz w:val="16"/>
              </w:rPr>
            </w:pPr>
            <w:r>
              <w:rPr>
                <w:sz w:val="16"/>
              </w:rPr>
              <w:t>4104</w:t>
            </w:r>
          </w:p>
        </w:tc>
        <w:tc>
          <w:tcPr>
            <w:tcW w:w="0" w:type="auto"/>
            <w:tcBorders>
              <w:top w:val="single" w:sz="4" w:space="0" w:color="auto"/>
              <w:left w:val="single" w:sz="4" w:space="0" w:color="auto"/>
              <w:bottom w:val="single" w:sz="4" w:space="0" w:color="auto"/>
              <w:right w:val="single" w:sz="4" w:space="0" w:color="auto"/>
            </w:tcBorders>
            <w:hideMark/>
          </w:tcPr>
          <w:p w14:paraId="6C98C7BD"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33873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D7E01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BC9D49"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59EAC592" w14:textId="77777777" w:rsidR="00436E1A" w:rsidRDefault="00436E1A">
            <w:pPr>
              <w:pStyle w:val="TAL"/>
              <w:rPr>
                <w:sz w:val="16"/>
              </w:rPr>
            </w:pPr>
            <w:r>
              <w:rPr>
                <w:sz w:val="16"/>
              </w:rPr>
              <w:t>agreed</w:t>
            </w:r>
          </w:p>
        </w:tc>
      </w:tr>
      <w:tr w:rsidR="00436E1A" w14:paraId="2170148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847503B" w14:textId="77777777" w:rsidR="00436E1A" w:rsidRDefault="00436E1A">
            <w:pPr>
              <w:pStyle w:val="TAL"/>
              <w:rPr>
                <w:sz w:val="16"/>
              </w:rPr>
            </w:pPr>
            <w:r>
              <w:rPr>
                <w:sz w:val="16"/>
              </w:rPr>
              <w:t>R5-254685</w:t>
            </w:r>
          </w:p>
        </w:tc>
        <w:tc>
          <w:tcPr>
            <w:tcW w:w="0" w:type="auto"/>
            <w:tcBorders>
              <w:top w:val="single" w:sz="4" w:space="0" w:color="auto"/>
              <w:left w:val="single" w:sz="4" w:space="0" w:color="auto"/>
              <w:bottom w:val="single" w:sz="4" w:space="0" w:color="auto"/>
              <w:right w:val="single" w:sz="4" w:space="0" w:color="auto"/>
            </w:tcBorders>
            <w:hideMark/>
          </w:tcPr>
          <w:p w14:paraId="32DD9717" w14:textId="77777777" w:rsidR="00436E1A" w:rsidRDefault="00436E1A">
            <w:pPr>
              <w:pStyle w:val="TAL"/>
              <w:rPr>
                <w:sz w:val="16"/>
              </w:rPr>
            </w:pPr>
            <w:r>
              <w:rPr>
                <w:sz w:val="16"/>
              </w:rPr>
              <w:t>Core alignment and update for NR-NTN Cell reselection test cases.</w:t>
            </w:r>
          </w:p>
        </w:tc>
        <w:tc>
          <w:tcPr>
            <w:tcW w:w="0" w:type="auto"/>
            <w:tcBorders>
              <w:top w:val="single" w:sz="4" w:space="0" w:color="auto"/>
              <w:left w:val="single" w:sz="4" w:space="0" w:color="auto"/>
              <w:bottom w:val="single" w:sz="4" w:space="0" w:color="auto"/>
              <w:right w:val="single" w:sz="4" w:space="0" w:color="auto"/>
            </w:tcBorders>
            <w:hideMark/>
          </w:tcPr>
          <w:p w14:paraId="79FA14E9"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0A011A65"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75E4FF5" w14:textId="77777777" w:rsidR="00436E1A" w:rsidRDefault="00436E1A">
            <w:pPr>
              <w:pStyle w:val="TAL"/>
              <w:rPr>
                <w:sz w:val="16"/>
              </w:rPr>
            </w:pPr>
            <w:r>
              <w:rPr>
                <w:sz w:val="16"/>
              </w:rPr>
              <w:t>4105</w:t>
            </w:r>
          </w:p>
        </w:tc>
        <w:tc>
          <w:tcPr>
            <w:tcW w:w="0" w:type="auto"/>
            <w:tcBorders>
              <w:top w:val="single" w:sz="4" w:space="0" w:color="auto"/>
              <w:left w:val="single" w:sz="4" w:space="0" w:color="auto"/>
              <w:bottom w:val="single" w:sz="4" w:space="0" w:color="auto"/>
              <w:right w:val="single" w:sz="4" w:space="0" w:color="auto"/>
            </w:tcBorders>
            <w:hideMark/>
          </w:tcPr>
          <w:p w14:paraId="282E5DD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D2FA4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D7D18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8E052E"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2E698716" w14:textId="77777777" w:rsidR="00436E1A" w:rsidRDefault="00436E1A">
            <w:pPr>
              <w:pStyle w:val="TAL"/>
              <w:rPr>
                <w:sz w:val="16"/>
              </w:rPr>
            </w:pPr>
            <w:r>
              <w:rPr>
                <w:sz w:val="16"/>
              </w:rPr>
              <w:t>revised</w:t>
            </w:r>
          </w:p>
        </w:tc>
      </w:tr>
      <w:tr w:rsidR="00436E1A" w14:paraId="19C7078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3CF9DEF" w14:textId="77777777" w:rsidR="00436E1A" w:rsidRDefault="00436E1A">
            <w:pPr>
              <w:pStyle w:val="TAL"/>
              <w:rPr>
                <w:sz w:val="16"/>
              </w:rPr>
            </w:pPr>
            <w:r>
              <w:rPr>
                <w:sz w:val="16"/>
              </w:rPr>
              <w:t>R5-255414</w:t>
            </w:r>
          </w:p>
        </w:tc>
        <w:tc>
          <w:tcPr>
            <w:tcW w:w="0" w:type="auto"/>
            <w:tcBorders>
              <w:top w:val="single" w:sz="4" w:space="0" w:color="auto"/>
              <w:left w:val="single" w:sz="4" w:space="0" w:color="auto"/>
              <w:bottom w:val="single" w:sz="4" w:space="0" w:color="auto"/>
              <w:right w:val="single" w:sz="4" w:space="0" w:color="auto"/>
            </w:tcBorders>
            <w:hideMark/>
          </w:tcPr>
          <w:p w14:paraId="2EEACA71" w14:textId="77777777" w:rsidR="00436E1A" w:rsidRDefault="00436E1A">
            <w:pPr>
              <w:pStyle w:val="TAL"/>
              <w:rPr>
                <w:sz w:val="16"/>
              </w:rPr>
            </w:pPr>
            <w:r>
              <w:rPr>
                <w:sz w:val="16"/>
              </w:rPr>
              <w:t>Core alignment and update for NR-NTN Cell reselection test cases.</w:t>
            </w:r>
          </w:p>
        </w:tc>
        <w:tc>
          <w:tcPr>
            <w:tcW w:w="0" w:type="auto"/>
            <w:tcBorders>
              <w:top w:val="single" w:sz="4" w:space="0" w:color="auto"/>
              <w:left w:val="single" w:sz="4" w:space="0" w:color="auto"/>
              <w:bottom w:val="single" w:sz="4" w:space="0" w:color="auto"/>
              <w:right w:val="single" w:sz="4" w:space="0" w:color="auto"/>
            </w:tcBorders>
            <w:hideMark/>
          </w:tcPr>
          <w:p w14:paraId="00652B1E"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4433DE1D"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4DCCB91" w14:textId="77777777" w:rsidR="00436E1A" w:rsidRDefault="00436E1A">
            <w:pPr>
              <w:pStyle w:val="TAL"/>
              <w:rPr>
                <w:sz w:val="16"/>
              </w:rPr>
            </w:pPr>
            <w:r>
              <w:rPr>
                <w:sz w:val="16"/>
              </w:rPr>
              <w:t>4105</w:t>
            </w:r>
          </w:p>
        </w:tc>
        <w:tc>
          <w:tcPr>
            <w:tcW w:w="0" w:type="auto"/>
            <w:tcBorders>
              <w:top w:val="single" w:sz="4" w:space="0" w:color="auto"/>
              <w:left w:val="single" w:sz="4" w:space="0" w:color="auto"/>
              <w:bottom w:val="single" w:sz="4" w:space="0" w:color="auto"/>
              <w:right w:val="single" w:sz="4" w:space="0" w:color="auto"/>
            </w:tcBorders>
            <w:hideMark/>
          </w:tcPr>
          <w:p w14:paraId="757A310B"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B87C1D"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7E4DF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819FB9"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46D94F61" w14:textId="77777777" w:rsidR="00436E1A" w:rsidRDefault="00436E1A">
            <w:pPr>
              <w:pStyle w:val="TAL"/>
              <w:rPr>
                <w:sz w:val="16"/>
              </w:rPr>
            </w:pPr>
            <w:r>
              <w:rPr>
                <w:sz w:val="16"/>
              </w:rPr>
              <w:t>revised</w:t>
            </w:r>
          </w:p>
        </w:tc>
      </w:tr>
      <w:tr w:rsidR="00436E1A" w14:paraId="1B8B9FE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3792808" w14:textId="77777777" w:rsidR="00436E1A" w:rsidRDefault="00436E1A">
            <w:pPr>
              <w:pStyle w:val="TAL"/>
              <w:rPr>
                <w:sz w:val="16"/>
              </w:rPr>
            </w:pPr>
            <w:r>
              <w:rPr>
                <w:sz w:val="16"/>
              </w:rPr>
              <w:t>R5-255123</w:t>
            </w:r>
          </w:p>
        </w:tc>
        <w:tc>
          <w:tcPr>
            <w:tcW w:w="0" w:type="auto"/>
            <w:tcBorders>
              <w:top w:val="single" w:sz="4" w:space="0" w:color="auto"/>
              <w:left w:val="single" w:sz="4" w:space="0" w:color="auto"/>
              <w:bottom w:val="single" w:sz="4" w:space="0" w:color="auto"/>
              <w:right w:val="single" w:sz="4" w:space="0" w:color="auto"/>
            </w:tcBorders>
            <w:hideMark/>
          </w:tcPr>
          <w:p w14:paraId="5A0167C9" w14:textId="77777777" w:rsidR="00436E1A" w:rsidRDefault="00436E1A">
            <w:pPr>
              <w:pStyle w:val="TAL"/>
              <w:rPr>
                <w:sz w:val="16"/>
              </w:rPr>
            </w:pPr>
            <w:r>
              <w:rPr>
                <w:sz w:val="16"/>
              </w:rPr>
              <w:t>Core alignment and update for NR-NTN Cell reselection test cases.</w:t>
            </w:r>
          </w:p>
        </w:tc>
        <w:tc>
          <w:tcPr>
            <w:tcW w:w="0" w:type="auto"/>
            <w:tcBorders>
              <w:top w:val="single" w:sz="4" w:space="0" w:color="auto"/>
              <w:left w:val="single" w:sz="4" w:space="0" w:color="auto"/>
              <w:bottom w:val="single" w:sz="4" w:space="0" w:color="auto"/>
              <w:right w:val="single" w:sz="4" w:space="0" w:color="auto"/>
            </w:tcBorders>
            <w:hideMark/>
          </w:tcPr>
          <w:p w14:paraId="02F782A8"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6C5C2B70"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6FB61AD" w14:textId="77777777" w:rsidR="00436E1A" w:rsidRDefault="00436E1A">
            <w:pPr>
              <w:pStyle w:val="TAL"/>
              <w:rPr>
                <w:sz w:val="16"/>
              </w:rPr>
            </w:pPr>
            <w:r>
              <w:rPr>
                <w:sz w:val="16"/>
              </w:rPr>
              <w:t>4105</w:t>
            </w:r>
          </w:p>
        </w:tc>
        <w:tc>
          <w:tcPr>
            <w:tcW w:w="0" w:type="auto"/>
            <w:tcBorders>
              <w:top w:val="single" w:sz="4" w:space="0" w:color="auto"/>
              <w:left w:val="single" w:sz="4" w:space="0" w:color="auto"/>
              <w:bottom w:val="single" w:sz="4" w:space="0" w:color="auto"/>
              <w:right w:val="single" w:sz="4" w:space="0" w:color="auto"/>
            </w:tcBorders>
            <w:hideMark/>
          </w:tcPr>
          <w:p w14:paraId="14DEE951" w14:textId="77777777" w:rsidR="00436E1A" w:rsidRDefault="00436E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6A9762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25C88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8B86AA"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15B9FF80" w14:textId="77777777" w:rsidR="00436E1A" w:rsidRDefault="00436E1A">
            <w:pPr>
              <w:pStyle w:val="TAL"/>
              <w:rPr>
                <w:sz w:val="16"/>
              </w:rPr>
            </w:pPr>
            <w:r>
              <w:rPr>
                <w:sz w:val="16"/>
              </w:rPr>
              <w:t>agreed</w:t>
            </w:r>
          </w:p>
        </w:tc>
      </w:tr>
      <w:tr w:rsidR="00436E1A" w14:paraId="464B962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6812E10" w14:textId="77777777" w:rsidR="00436E1A" w:rsidRDefault="00436E1A">
            <w:pPr>
              <w:pStyle w:val="TAL"/>
              <w:rPr>
                <w:sz w:val="16"/>
              </w:rPr>
            </w:pPr>
            <w:r>
              <w:rPr>
                <w:sz w:val="16"/>
              </w:rPr>
              <w:t>R5-254686</w:t>
            </w:r>
          </w:p>
        </w:tc>
        <w:tc>
          <w:tcPr>
            <w:tcW w:w="0" w:type="auto"/>
            <w:tcBorders>
              <w:top w:val="single" w:sz="4" w:space="0" w:color="auto"/>
              <w:left w:val="single" w:sz="4" w:space="0" w:color="auto"/>
              <w:bottom w:val="single" w:sz="4" w:space="0" w:color="auto"/>
              <w:right w:val="single" w:sz="4" w:space="0" w:color="auto"/>
            </w:tcBorders>
            <w:hideMark/>
          </w:tcPr>
          <w:p w14:paraId="34D105E9" w14:textId="77777777" w:rsidR="00436E1A" w:rsidRDefault="00436E1A">
            <w:pPr>
              <w:pStyle w:val="TAL"/>
              <w:rPr>
                <w:sz w:val="16"/>
              </w:rPr>
            </w:pPr>
            <w:r>
              <w:rPr>
                <w:sz w:val="16"/>
              </w:rPr>
              <w:t>Core alignment for NR-NTN DCI-based BWP switch test case.</w:t>
            </w:r>
          </w:p>
        </w:tc>
        <w:tc>
          <w:tcPr>
            <w:tcW w:w="0" w:type="auto"/>
            <w:tcBorders>
              <w:top w:val="single" w:sz="4" w:space="0" w:color="auto"/>
              <w:left w:val="single" w:sz="4" w:space="0" w:color="auto"/>
              <w:bottom w:val="single" w:sz="4" w:space="0" w:color="auto"/>
              <w:right w:val="single" w:sz="4" w:space="0" w:color="auto"/>
            </w:tcBorders>
            <w:hideMark/>
          </w:tcPr>
          <w:p w14:paraId="51DC9D46"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178A7A46"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6817BDD" w14:textId="77777777" w:rsidR="00436E1A" w:rsidRDefault="00436E1A">
            <w:pPr>
              <w:pStyle w:val="TAL"/>
              <w:rPr>
                <w:sz w:val="16"/>
              </w:rPr>
            </w:pPr>
            <w:r>
              <w:rPr>
                <w:sz w:val="16"/>
              </w:rPr>
              <w:t>4106</w:t>
            </w:r>
          </w:p>
        </w:tc>
        <w:tc>
          <w:tcPr>
            <w:tcW w:w="0" w:type="auto"/>
            <w:tcBorders>
              <w:top w:val="single" w:sz="4" w:space="0" w:color="auto"/>
              <w:left w:val="single" w:sz="4" w:space="0" w:color="auto"/>
              <w:bottom w:val="single" w:sz="4" w:space="0" w:color="auto"/>
              <w:right w:val="single" w:sz="4" w:space="0" w:color="auto"/>
            </w:tcBorders>
            <w:hideMark/>
          </w:tcPr>
          <w:p w14:paraId="20799C1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66BB4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2C971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AC7191"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3B8DB453" w14:textId="77777777" w:rsidR="00436E1A" w:rsidRDefault="00436E1A">
            <w:pPr>
              <w:pStyle w:val="TAL"/>
              <w:rPr>
                <w:sz w:val="16"/>
              </w:rPr>
            </w:pPr>
            <w:r>
              <w:rPr>
                <w:sz w:val="16"/>
              </w:rPr>
              <w:t>revised</w:t>
            </w:r>
          </w:p>
        </w:tc>
      </w:tr>
      <w:tr w:rsidR="00436E1A" w14:paraId="6574D06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CCCA412" w14:textId="77777777" w:rsidR="00436E1A" w:rsidRDefault="00436E1A">
            <w:pPr>
              <w:pStyle w:val="TAL"/>
              <w:rPr>
                <w:sz w:val="16"/>
              </w:rPr>
            </w:pPr>
            <w:r>
              <w:rPr>
                <w:sz w:val="16"/>
              </w:rPr>
              <w:t>R5-255290</w:t>
            </w:r>
          </w:p>
        </w:tc>
        <w:tc>
          <w:tcPr>
            <w:tcW w:w="0" w:type="auto"/>
            <w:tcBorders>
              <w:top w:val="single" w:sz="4" w:space="0" w:color="auto"/>
              <w:left w:val="single" w:sz="4" w:space="0" w:color="auto"/>
              <w:bottom w:val="single" w:sz="4" w:space="0" w:color="auto"/>
              <w:right w:val="single" w:sz="4" w:space="0" w:color="auto"/>
            </w:tcBorders>
            <w:hideMark/>
          </w:tcPr>
          <w:p w14:paraId="31BF2613" w14:textId="77777777" w:rsidR="00436E1A" w:rsidRDefault="00436E1A">
            <w:pPr>
              <w:pStyle w:val="TAL"/>
              <w:rPr>
                <w:sz w:val="16"/>
              </w:rPr>
            </w:pPr>
            <w:r>
              <w:rPr>
                <w:sz w:val="16"/>
              </w:rPr>
              <w:t>Core alignment for NR-NTN DCI-based BWP switch test case.</w:t>
            </w:r>
          </w:p>
        </w:tc>
        <w:tc>
          <w:tcPr>
            <w:tcW w:w="0" w:type="auto"/>
            <w:tcBorders>
              <w:top w:val="single" w:sz="4" w:space="0" w:color="auto"/>
              <w:left w:val="single" w:sz="4" w:space="0" w:color="auto"/>
              <w:bottom w:val="single" w:sz="4" w:space="0" w:color="auto"/>
              <w:right w:val="single" w:sz="4" w:space="0" w:color="auto"/>
            </w:tcBorders>
            <w:hideMark/>
          </w:tcPr>
          <w:p w14:paraId="0D247116"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4A1305B9"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6CF74E7" w14:textId="77777777" w:rsidR="00436E1A" w:rsidRDefault="00436E1A">
            <w:pPr>
              <w:pStyle w:val="TAL"/>
              <w:rPr>
                <w:sz w:val="16"/>
              </w:rPr>
            </w:pPr>
            <w:r>
              <w:rPr>
                <w:sz w:val="16"/>
              </w:rPr>
              <w:t>4106</w:t>
            </w:r>
          </w:p>
        </w:tc>
        <w:tc>
          <w:tcPr>
            <w:tcW w:w="0" w:type="auto"/>
            <w:tcBorders>
              <w:top w:val="single" w:sz="4" w:space="0" w:color="auto"/>
              <w:left w:val="single" w:sz="4" w:space="0" w:color="auto"/>
              <w:bottom w:val="single" w:sz="4" w:space="0" w:color="auto"/>
              <w:right w:val="single" w:sz="4" w:space="0" w:color="auto"/>
            </w:tcBorders>
            <w:hideMark/>
          </w:tcPr>
          <w:p w14:paraId="6FC4B4E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5E07B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5A0D9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C8DA42"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136A05FF" w14:textId="77777777" w:rsidR="00436E1A" w:rsidRDefault="00436E1A">
            <w:pPr>
              <w:pStyle w:val="TAL"/>
              <w:rPr>
                <w:sz w:val="16"/>
              </w:rPr>
            </w:pPr>
            <w:r>
              <w:rPr>
                <w:sz w:val="16"/>
              </w:rPr>
              <w:t>agreed</w:t>
            </w:r>
          </w:p>
        </w:tc>
      </w:tr>
      <w:tr w:rsidR="00436E1A" w14:paraId="464EF17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D6B747A" w14:textId="77777777" w:rsidR="00436E1A" w:rsidRDefault="00436E1A">
            <w:pPr>
              <w:pStyle w:val="TAL"/>
              <w:rPr>
                <w:sz w:val="16"/>
              </w:rPr>
            </w:pPr>
            <w:r>
              <w:rPr>
                <w:sz w:val="16"/>
              </w:rPr>
              <w:t>R5-254687</w:t>
            </w:r>
          </w:p>
        </w:tc>
        <w:tc>
          <w:tcPr>
            <w:tcW w:w="0" w:type="auto"/>
            <w:tcBorders>
              <w:top w:val="single" w:sz="4" w:space="0" w:color="auto"/>
              <w:left w:val="single" w:sz="4" w:space="0" w:color="auto"/>
              <w:bottom w:val="single" w:sz="4" w:space="0" w:color="auto"/>
              <w:right w:val="single" w:sz="4" w:space="0" w:color="auto"/>
            </w:tcBorders>
            <w:hideMark/>
          </w:tcPr>
          <w:p w14:paraId="2E605898" w14:textId="77777777" w:rsidR="00436E1A" w:rsidRDefault="00436E1A">
            <w:pPr>
              <w:pStyle w:val="TAL"/>
              <w:rPr>
                <w:sz w:val="16"/>
              </w:rPr>
            </w:pPr>
            <w:r>
              <w:rPr>
                <w:sz w:val="16"/>
              </w:rPr>
              <w:t>Annex H update for NR-NTN idle mode test case.</w:t>
            </w:r>
          </w:p>
        </w:tc>
        <w:tc>
          <w:tcPr>
            <w:tcW w:w="0" w:type="auto"/>
            <w:tcBorders>
              <w:top w:val="single" w:sz="4" w:space="0" w:color="auto"/>
              <w:left w:val="single" w:sz="4" w:space="0" w:color="auto"/>
              <w:bottom w:val="single" w:sz="4" w:space="0" w:color="auto"/>
              <w:right w:val="single" w:sz="4" w:space="0" w:color="auto"/>
            </w:tcBorders>
            <w:hideMark/>
          </w:tcPr>
          <w:p w14:paraId="413384C1"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7078A92A"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FFEB448" w14:textId="77777777" w:rsidR="00436E1A" w:rsidRDefault="00436E1A">
            <w:pPr>
              <w:pStyle w:val="TAL"/>
              <w:rPr>
                <w:sz w:val="16"/>
              </w:rPr>
            </w:pPr>
            <w:r>
              <w:rPr>
                <w:sz w:val="16"/>
              </w:rPr>
              <w:t>4107</w:t>
            </w:r>
          </w:p>
        </w:tc>
        <w:tc>
          <w:tcPr>
            <w:tcW w:w="0" w:type="auto"/>
            <w:tcBorders>
              <w:top w:val="single" w:sz="4" w:space="0" w:color="auto"/>
              <w:left w:val="single" w:sz="4" w:space="0" w:color="auto"/>
              <w:bottom w:val="single" w:sz="4" w:space="0" w:color="auto"/>
              <w:right w:val="single" w:sz="4" w:space="0" w:color="auto"/>
            </w:tcBorders>
            <w:hideMark/>
          </w:tcPr>
          <w:p w14:paraId="49570A1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2B0FB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05AC0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A56142"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2590FD37" w14:textId="77777777" w:rsidR="00436E1A" w:rsidRDefault="00436E1A">
            <w:pPr>
              <w:pStyle w:val="TAL"/>
              <w:rPr>
                <w:sz w:val="16"/>
              </w:rPr>
            </w:pPr>
            <w:r>
              <w:rPr>
                <w:sz w:val="16"/>
              </w:rPr>
              <w:t>agreed</w:t>
            </w:r>
          </w:p>
        </w:tc>
      </w:tr>
      <w:tr w:rsidR="00436E1A" w14:paraId="6811DAC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D920479" w14:textId="77777777" w:rsidR="00436E1A" w:rsidRDefault="00436E1A">
            <w:pPr>
              <w:pStyle w:val="TAL"/>
              <w:rPr>
                <w:sz w:val="16"/>
              </w:rPr>
            </w:pPr>
            <w:r>
              <w:rPr>
                <w:sz w:val="16"/>
              </w:rPr>
              <w:t>R5-254688</w:t>
            </w:r>
          </w:p>
        </w:tc>
        <w:tc>
          <w:tcPr>
            <w:tcW w:w="0" w:type="auto"/>
            <w:tcBorders>
              <w:top w:val="single" w:sz="4" w:space="0" w:color="auto"/>
              <w:left w:val="single" w:sz="4" w:space="0" w:color="auto"/>
              <w:bottom w:val="single" w:sz="4" w:space="0" w:color="auto"/>
              <w:right w:val="single" w:sz="4" w:space="0" w:color="auto"/>
            </w:tcBorders>
            <w:hideMark/>
          </w:tcPr>
          <w:p w14:paraId="45C2702C" w14:textId="77777777" w:rsidR="00436E1A" w:rsidRDefault="00436E1A">
            <w:pPr>
              <w:pStyle w:val="TAL"/>
              <w:rPr>
                <w:sz w:val="16"/>
              </w:rPr>
            </w:pPr>
            <w:r>
              <w:rPr>
                <w:sz w:val="16"/>
              </w:rPr>
              <w:t>Core alignment for NR-NTN RRC-based BWP switch test case.</w:t>
            </w:r>
          </w:p>
        </w:tc>
        <w:tc>
          <w:tcPr>
            <w:tcW w:w="0" w:type="auto"/>
            <w:tcBorders>
              <w:top w:val="single" w:sz="4" w:space="0" w:color="auto"/>
              <w:left w:val="single" w:sz="4" w:space="0" w:color="auto"/>
              <w:bottom w:val="single" w:sz="4" w:space="0" w:color="auto"/>
              <w:right w:val="single" w:sz="4" w:space="0" w:color="auto"/>
            </w:tcBorders>
            <w:hideMark/>
          </w:tcPr>
          <w:p w14:paraId="4F561622"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349C0180"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FF25B99" w14:textId="77777777" w:rsidR="00436E1A" w:rsidRDefault="00436E1A">
            <w:pPr>
              <w:pStyle w:val="TAL"/>
              <w:rPr>
                <w:sz w:val="16"/>
              </w:rPr>
            </w:pPr>
            <w:r>
              <w:rPr>
                <w:sz w:val="16"/>
              </w:rPr>
              <w:t>4108</w:t>
            </w:r>
          </w:p>
        </w:tc>
        <w:tc>
          <w:tcPr>
            <w:tcW w:w="0" w:type="auto"/>
            <w:tcBorders>
              <w:top w:val="single" w:sz="4" w:space="0" w:color="auto"/>
              <w:left w:val="single" w:sz="4" w:space="0" w:color="auto"/>
              <w:bottom w:val="single" w:sz="4" w:space="0" w:color="auto"/>
              <w:right w:val="single" w:sz="4" w:space="0" w:color="auto"/>
            </w:tcBorders>
            <w:hideMark/>
          </w:tcPr>
          <w:p w14:paraId="6FB0DD1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1E936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09740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B48DB4"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55ACFA79" w14:textId="77777777" w:rsidR="00436E1A" w:rsidRDefault="00436E1A">
            <w:pPr>
              <w:pStyle w:val="TAL"/>
              <w:rPr>
                <w:sz w:val="16"/>
              </w:rPr>
            </w:pPr>
            <w:r>
              <w:rPr>
                <w:sz w:val="16"/>
              </w:rPr>
              <w:t>revised</w:t>
            </w:r>
          </w:p>
        </w:tc>
      </w:tr>
      <w:tr w:rsidR="00436E1A" w14:paraId="30090D1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0022669" w14:textId="77777777" w:rsidR="00436E1A" w:rsidRDefault="00436E1A">
            <w:pPr>
              <w:pStyle w:val="TAL"/>
              <w:rPr>
                <w:sz w:val="16"/>
              </w:rPr>
            </w:pPr>
            <w:r>
              <w:rPr>
                <w:sz w:val="16"/>
              </w:rPr>
              <w:t>R5-255291</w:t>
            </w:r>
          </w:p>
        </w:tc>
        <w:tc>
          <w:tcPr>
            <w:tcW w:w="0" w:type="auto"/>
            <w:tcBorders>
              <w:top w:val="single" w:sz="4" w:space="0" w:color="auto"/>
              <w:left w:val="single" w:sz="4" w:space="0" w:color="auto"/>
              <w:bottom w:val="single" w:sz="4" w:space="0" w:color="auto"/>
              <w:right w:val="single" w:sz="4" w:space="0" w:color="auto"/>
            </w:tcBorders>
            <w:hideMark/>
          </w:tcPr>
          <w:p w14:paraId="3D884D22" w14:textId="77777777" w:rsidR="00436E1A" w:rsidRDefault="00436E1A">
            <w:pPr>
              <w:pStyle w:val="TAL"/>
              <w:rPr>
                <w:sz w:val="16"/>
              </w:rPr>
            </w:pPr>
            <w:r>
              <w:rPr>
                <w:sz w:val="16"/>
              </w:rPr>
              <w:t>Core alignment for NR-NTN RRC-based BWP switch test case.</w:t>
            </w:r>
          </w:p>
        </w:tc>
        <w:tc>
          <w:tcPr>
            <w:tcW w:w="0" w:type="auto"/>
            <w:tcBorders>
              <w:top w:val="single" w:sz="4" w:space="0" w:color="auto"/>
              <w:left w:val="single" w:sz="4" w:space="0" w:color="auto"/>
              <w:bottom w:val="single" w:sz="4" w:space="0" w:color="auto"/>
              <w:right w:val="single" w:sz="4" w:space="0" w:color="auto"/>
            </w:tcBorders>
            <w:hideMark/>
          </w:tcPr>
          <w:p w14:paraId="3103D3AA"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7ADBF114"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2BC81AD" w14:textId="77777777" w:rsidR="00436E1A" w:rsidRDefault="00436E1A">
            <w:pPr>
              <w:pStyle w:val="TAL"/>
              <w:rPr>
                <w:sz w:val="16"/>
              </w:rPr>
            </w:pPr>
            <w:r>
              <w:rPr>
                <w:sz w:val="16"/>
              </w:rPr>
              <w:t>4108</w:t>
            </w:r>
          </w:p>
        </w:tc>
        <w:tc>
          <w:tcPr>
            <w:tcW w:w="0" w:type="auto"/>
            <w:tcBorders>
              <w:top w:val="single" w:sz="4" w:space="0" w:color="auto"/>
              <w:left w:val="single" w:sz="4" w:space="0" w:color="auto"/>
              <w:bottom w:val="single" w:sz="4" w:space="0" w:color="auto"/>
              <w:right w:val="single" w:sz="4" w:space="0" w:color="auto"/>
            </w:tcBorders>
            <w:hideMark/>
          </w:tcPr>
          <w:p w14:paraId="74C7BBF6"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82BEB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DB06C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A02F79"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584A28B8" w14:textId="77777777" w:rsidR="00436E1A" w:rsidRDefault="00436E1A">
            <w:pPr>
              <w:pStyle w:val="TAL"/>
              <w:rPr>
                <w:sz w:val="16"/>
              </w:rPr>
            </w:pPr>
            <w:r>
              <w:rPr>
                <w:sz w:val="16"/>
              </w:rPr>
              <w:t>agreed</w:t>
            </w:r>
          </w:p>
        </w:tc>
      </w:tr>
      <w:tr w:rsidR="00436E1A" w14:paraId="338743A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48C515" w14:textId="77777777" w:rsidR="00436E1A" w:rsidRDefault="00436E1A">
            <w:pPr>
              <w:pStyle w:val="TAL"/>
              <w:rPr>
                <w:sz w:val="16"/>
              </w:rPr>
            </w:pPr>
            <w:r>
              <w:rPr>
                <w:sz w:val="16"/>
              </w:rPr>
              <w:t>R5-254698</w:t>
            </w:r>
          </w:p>
        </w:tc>
        <w:tc>
          <w:tcPr>
            <w:tcW w:w="0" w:type="auto"/>
            <w:tcBorders>
              <w:top w:val="single" w:sz="4" w:space="0" w:color="auto"/>
              <w:left w:val="single" w:sz="4" w:space="0" w:color="auto"/>
              <w:bottom w:val="single" w:sz="4" w:space="0" w:color="auto"/>
              <w:right w:val="single" w:sz="4" w:space="0" w:color="auto"/>
            </w:tcBorders>
            <w:hideMark/>
          </w:tcPr>
          <w:p w14:paraId="10BDB5A3" w14:textId="77777777" w:rsidR="00436E1A" w:rsidRDefault="00436E1A">
            <w:pPr>
              <w:pStyle w:val="TAL"/>
              <w:rPr>
                <w:sz w:val="16"/>
              </w:rPr>
            </w:pPr>
            <w:r>
              <w:rPr>
                <w:sz w:val="16"/>
              </w:rPr>
              <w:t>Correction of FR2 inter-frequency SSB-based L1-RSRP measurement test case 7.6.22.1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58EDDD1E"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48BCDD"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9823284" w14:textId="77777777" w:rsidR="00436E1A" w:rsidRDefault="00436E1A">
            <w:pPr>
              <w:pStyle w:val="TAL"/>
              <w:rPr>
                <w:sz w:val="16"/>
              </w:rPr>
            </w:pPr>
            <w:r>
              <w:rPr>
                <w:sz w:val="16"/>
              </w:rPr>
              <w:t>4109</w:t>
            </w:r>
          </w:p>
        </w:tc>
        <w:tc>
          <w:tcPr>
            <w:tcW w:w="0" w:type="auto"/>
            <w:tcBorders>
              <w:top w:val="single" w:sz="4" w:space="0" w:color="auto"/>
              <w:left w:val="single" w:sz="4" w:space="0" w:color="auto"/>
              <w:bottom w:val="single" w:sz="4" w:space="0" w:color="auto"/>
              <w:right w:val="single" w:sz="4" w:space="0" w:color="auto"/>
            </w:tcBorders>
            <w:hideMark/>
          </w:tcPr>
          <w:p w14:paraId="72D8CFB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A475B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43F0B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76D8DB"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396A067A" w14:textId="77777777" w:rsidR="00436E1A" w:rsidRDefault="00436E1A">
            <w:pPr>
              <w:pStyle w:val="TAL"/>
              <w:rPr>
                <w:sz w:val="16"/>
              </w:rPr>
            </w:pPr>
            <w:r>
              <w:rPr>
                <w:sz w:val="16"/>
              </w:rPr>
              <w:t>withdrawn</w:t>
            </w:r>
          </w:p>
        </w:tc>
      </w:tr>
      <w:tr w:rsidR="00436E1A" w14:paraId="05F4F83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3AFC29" w14:textId="77777777" w:rsidR="00436E1A" w:rsidRDefault="00436E1A">
            <w:pPr>
              <w:pStyle w:val="TAL"/>
              <w:rPr>
                <w:sz w:val="16"/>
              </w:rPr>
            </w:pPr>
            <w:r>
              <w:rPr>
                <w:sz w:val="16"/>
              </w:rPr>
              <w:t>R5-254699</w:t>
            </w:r>
          </w:p>
        </w:tc>
        <w:tc>
          <w:tcPr>
            <w:tcW w:w="0" w:type="auto"/>
            <w:tcBorders>
              <w:top w:val="single" w:sz="4" w:space="0" w:color="auto"/>
              <w:left w:val="single" w:sz="4" w:space="0" w:color="auto"/>
              <w:bottom w:val="single" w:sz="4" w:space="0" w:color="auto"/>
              <w:right w:val="single" w:sz="4" w:space="0" w:color="auto"/>
            </w:tcBorders>
            <w:hideMark/>
          </w:tcPr>
          <w:p w14:paraId="5CE8AE53" w14:textId="77777777" w:rsidR="00436E1A" w:rsidRDefault="00436E1A">
            <w:pPr>
              <w:pStyle w:val="TAL"/>
              <w:rPr>
                <w:sz w:val="16"/>
              </w:rPr>
            </w:pPr>
            <w:r>
              <w:rPr>
                <w:sz w:val="16"/>
              </w:rPr>
              <w:t>Annex F correction for L1-RSRP event-triggered reporting test cases 7.6.22.1</w:t>
            </w:r>
          </w:p>
        </w:tc>
        <w:tc>
          <w:tcPr>
            <w:tcW w:w="0" w:type="auto"/>
            <w:tcBorders>
              <w:top w:val="single" w:sz="4" w:space="0" w:color="auto"/>
              <w:left w:val="single" w:sz="4" w:space="0" w:color="auto"/>
              <w:bottom w:val="single" w:sz="4" w:space="0" w:color="auto"/>
              <w:right w:val="single" w:sz="4" w:space="0" w:color="auto"/>
            </w:tcBorders>
            <w:hideMark/>
          </w:tcPr>
          <w:p w14:paraId="65748289"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C0C08C"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AA7A197" w14:textId="77777777" w:rsidR="00436E1A" w:rsidRDefault="00436E1A">
            <w:pPr>
              <w:pStyle w:val="TAL"/>
              <w:rPr>
                <w:sz w:val="16"/>
              </w:rPr>
            </w:pPr>
            <w:r>
              <w:rPr>
                <w:sz w:val="16"/>
              </w:rPr>
              <w:t>4110</w:t>
            </w:r>
          </w:p>
        </w:tc>
        <w:tc>
          <w:tcPr>
            <w:tcW w:w="0" w:type="auto"/>
            <w:tcBorders>
              <w:top w:val="single" w:sz="4" w:space="0" w:color="auto"/>
              <w:left w:val="single" w:sz="4" w:space="0" w:color="auto"/>
              <w:bottom w:val="single" w:sz="4" w:space="0" w:color="auto"/>
              <w:right w:val="single" w:sz="4" w:space="0" w:color="auto"/>
            </w:tcBorders>
            <w:hideMark/>
          </w:tcPr>
          <w:p w14:paraId="2BEED27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0C999D"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6DDDF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E96D4C"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451306B4" w14:textId="77777777" w:rsidR="00436E1A" w:rsidRDefault="00436E1A">
            <w:pPr>
              <w:pStyle w:val="TAL"/>
              <w:rPr>
                <w:sz w:val="16"/>
              </w:rPr>
            </w:pPr>
            <w:r>
              <w:rPr>
                <w:sz w:val="16"/>
              </w:rPr>
              <w:t>withdrawn</w:t>
            </w:r>
          </w:p>
        </w:tc>
      </w:tr>
      <w:tr w:rsidR="00436E1A" w14:paraId="101193C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1E415A0" w14:textId="77777777" w:rsidR="00436E1A" w:rsidRDefault="00436E1A">
            <w:pPr>
              <w:pStyle w:val="TAL"/>
              <w:rPr>
                <w:sz w:val="16"/>
              </w:rPr>
            </w:pPr>
            <w:r>
              <w:rPr>
                <w:sz w:val="16"/>
              </w:rPr>
              <w:t>R5-254700</w:t>
            </w:r>
          </w:p>
        </w:tc>
        <w:tc>
          <w:tcPr>
            <w:tcW w:w="0" w:type="auto"/>
            <w:tcBorders>
              <w:top w:val="single" w:sz="4" w:space="0" w:color="auto"/>
              <w:left w:val="single" w:sz="4" w:space="0" w:color="auto"/>
              <w:bottom w:val="single" w:sz="4" w:space="0" w:color="auto"/>
              <w:right w:val="single" w:sz="4" w:space="0" w:color="auto"/>
            </w:tcBorders>
            <w:hideMark/>
          </w:tcPr>
          <w:p w14:paraId="461E7052" w14:textId="77777777" w:rsidR="00436E1A" w:rsidRDefault="00436E1A">
            <w:pPr>
              <w:pStyle w:val="TAL"/>
              <w:rPr>
                <w:sz w:val="16"/>
              </w:rPr>
            </w:pPr>
            <w:r>
              <w:rPr>
                <w:sz w:val="16"/>
              </w:rPr>
              <w:t>Correction of CADC fast measurement test cases 6.6.9.x</w:t>
            </w:r>
          </w:p>
        </w:tc>
        <w:tc>
          <w:tcPr>
            <w:tcW w:w="0" w:type="auto"/>
            <w:tcBorders>
              <w:top w:val="single" w:sz="4" w:space="0" w:color="auto"/>
              <w:left w:val="single" w:sz="4" w:space="0" w:color="auto"/>
              <w:bottom w:val="single" w:sz="4" w:space="0" w:color="auto"/>
              <w:right w:val="single" w:sz="4" w:space="0" w:color="auto"/>
            </w:tcBorders>
            <w:hideMark/>
          </w:tcPr>
          <w:p w14:paraId="18C7C16C"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541896"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F400FDB" w14:textId="77777777" w:rsidR="00436E1A" w:rsidRDefault="00436E1A">
            <w:pPr>
              <w:pStyle w:val="TAL"/>
              <w:rPr>
                <w:sz w:val="16"/>
              </w:rPr>
            </w:pPr>
            <w:r>
              <w:rPr>
                <w:sz w:val="16"/>
              </w:rPr>
              <w:t>4111</w:t>
            </w:r>
          </w:p>
        </w:tc>
        <w:tc>
          <w:tcPr>
            <w:tcW w:w="0" w:type="auto"/>
            <w:tcBorders>
              <w:top w:val="single" w:sz="4" w:space="0" w:color="auto"/>
              <w:left w:val="single" w:sz="4" w:space="0" w:color="auto"/>
              <w:bottom w:val="single" w:sz="4" w:space="0" w:color="auto"/>
              <w:right w:val="single" w:sz="4" w:space="0" w:color="auto"/>
            </w:tcBorders>
            <w:hideMark/>
          </w:tcPr>
          <w:p w14:paraId="47AD047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916D7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219AC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3C1D6F"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6642144C" w14:textId="77777777" w:rsidR="00436E1A" w:rsidRDefault="00436E1A">
            <w:pPr>
              <w:pStyle w:val="TAL"/>
              <w:rPr>
                <w:sz w:val="16"/>
              </w:rPr>
            </w:pPr>
            <w:r>
              <w:rPr>
                <w:sz w:val="16"/>
              </w:rPr>
              <w:t>withdrawn</w:t>
            </w:r>
          </w:p>
        </w:tc>
      </w:tr>
      <w:tr w:rsidR="00436E1A" w14:paraId="3A88F4D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D602AC5" w14:textId="77777777" w:rsidR="00436E1A" w:rsidRDefault="00436E1A">
            <w:pPr>
              <w:pStyle w:val="TAL"/>
              <w:rPr>
                <w:sz w:val="16"/>
              </w:rPr>
            </w:pPr>
            <w:r>
              <w:rPr>
                <w:sz w:val="16"/>
              </w:rPr>
              <w:t>R5-254701</w:t>
            </w:r>
          </w:p>
        </w:tc>
        <w:tc>
          <w:tcPr>
            <w:tcW w:w="0" w:type="auto"/>
            <w:tcBorders>
              <w:top w:val="single" w:sz="4" w:space="0" w:color="auto"/>
              <w:left w:val="single" w:sz="4" w:space="0" w:color="auto"/>
              <w:bottom w:val="single" w:sz="4" w:space="0" w:color="auto"/>
              <w:right w:val="single" w:sz="4" w:space="0" w:color="auto"/>
            </w:tcBorders>
            <w:hideMark/>
          </w:tcPr>
          <w:p w14:paraId="3D556E61" w14:textId="77777777" w:rsidR="00436E1A" w:rsidRDefault="00436E1A">
            <w:pPr>
              <w:pStyle w:val="TAL"/>
              <w:rPr>
                <w:sz w:val="16"/>
              </w:rPr>
            </w:pPr>
            <w:r>
              <w:rPr>
                <w:sz w:val="16"/>
              </w:rPr>
              <w:t>Correction of NR SA FR2 PDCCH-order RACH test cases 7.3.2.4.x</w:t>
            </w:r>
          </w:p>
        </w:tc>
        <w:tc>
          <w:tcPr>
            <w:tcW w:w="0" w:type="auto"/>
            <w:tcBorders>
              <w:top w:val="single" w:sz="4" w:space="0" w:color="auto"/>
              <w:left w:val="single" w:sz="4" w:space="0" w:color="auto"/>
              <w:bottom w:val="single" w:sz="4" w:space="0" w:color="auto"/>
              <w:right w:val="single" w:sz="4" w:space="0" w:color="auto"/>
            </w:tcBorders>
            <w:hideMark/>
          </w:tcPr>
          <w:p w14:paraId="11785C87"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825FFD"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1A9488D" w14:textId="77777777" w:rsidR="00436E1A" w:rsidRDefault="00436E1A">
            <w:pPr>
              <w:pStyle w:val="TAL"/>
              <w:rPr>
                <w:sz w:val="16"/>
              </w:rPr>
            </w:pPr>
            <w:r>
              <w:rPr>
                <w:sz w:val="16"/>
              </w:rPr>
              <w:t>4112</w:t>
            </w:r>
          </w:p>
        </w:tc>
        <w:tc>
          <w:tcPr>
            <w:tcW w:w="0" w:type="auto"/>
            <w:tcBorders>
              <w:top w:val="single" w:sz="4" w:space="0" w:color="auto"/>
              <w:left w:val="single" w:sz="4" w:space="0" w:color="auto"/>
              <w:bottom w:val="single" w:sz="4" w:space="0" w:color="auto"/>
              <w:right w:val="single" w:sz="4" w:space="0" w:color="auto"/>
            </w:tcBorders>
            <w:hideMark/>
          </w:tcPr>
          <w:p w14:paraId="2651025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D2C70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29223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12824D"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271DBA83" w14:textId="77777777" w:rsidR="00436E1A" w:rsidRDefault="00436E1A">
            <w:pPr>
              <w:pStyle w:val="TAL"/>
              <w:rPr>
                <w:sz w:val="16"/>
              </w:rPr>
            </w:pPr>
            <w:r>
              <w:rPr>
                <w:sz w:val="16"/>
              </w:rPr>
              <w:t>withdrawn</w:t>
            </w:r>
          </w:p>
        </w:tc>
      </w:tr>
      <w:tr w:rsidR="00436E1A" w14:paraId="45ACB58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326310E" w14:textId="77777777" w:rsidR="00436E1A" w:rsidRDefault="00436E1A">
            <w:pPr>
              <w:pStyle w:val="TAL"/>
              <w:rPr>
                <w:sz w:val="16"/>
              </w:rPr>
            </w:pPr>
            <w:r>
              <w:rPr>
                <w:sz w:val="16"/>
              </w:rPr>
              <w:t>R5-254702</w:t>
            </w:r>
          </w:p>
        </w:tc>
        <w:tc>
          <w:tcPr>
            <w:tcW w:w="0" w:type="auto"/>
            <w:tcBorders>
              <w:top w:val="single" w:sz="4" w:space="0" w:color="auto"/>
              <w:left w:val="single" w:sz="4" w:space="0" w:color="auto"/>
              <w:bottom w:val="single" w:sz="4" w:space="0" w:color="auto"/>
              <w:right w:val="single" w:sz="4" w:space="0" w:color="auto"/>
            </w:tcBorders>
            <w:hideMark/>
          </w:tcPr>
          <w:p w14:paraId="5B34A21A" w14:textId="77777777" w:rsidR="00436E1A" w:rsidRDefault="00436E1A">
            <w:pPr>
              <w:pStyle w:val="TAL"/>
              <w:rPr>
                <w:sz w:val="16"/>
              </w:rPr>
            </w:pPr>
            <w:r>
              <w:rPr>
                <w:sz w:val="16"/>
              </w:rPr>
              <w:t>Correction of FR1 NR SA RACH-based LTM PSCell switch test case 6.3.5.1</w:t>
            </w:r>
          </w:p>
        </w:tc>
        <w:tc>
          <w:tcPr>
            <w:tcW w:w="0" w:type="auto"/>
            <w:tcBorders>
              <w:top w:val="single" w:sz="4" w:space="0" w:color="auto"/>
              <w:left w:val="single" w:sz="4" w:space="0" w:color="auto"/>
              <w:bottom w:val="single" w:sz="4" w:space="0" w:color="auto"/>
              <w:right w:val="single" w:sz="4" w:space="0" w:color="auto"/>
            </w:tcBorders>
            <w:hideMark/>
          </w:tcPr>
          <w:p w14:paraId="0D3BAC3F"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4B9679"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FD87286" w14:textId="77777777" w:rsidR="00436E1A" w:rsidRDefault="00436E1A">
            <w:pPr>
              <w:pStyle w:val="TAL"/>
              <w:rPr>
                <w:sz w:val="16"/>
              </w:rPr>
            </w:pPr>
            <w:r>
              <w:rPr>
                <w:sz w:val="16"/>
              </w:rPr>
              <w:t>4113</w:t>
            </w:r>
          </w:p>
        </w:tc>
        <w:tc>
          <w:tcPr>
            <w:tcW w:w="0" w:type="auto"/>
            <w:tcBorders>
              <w:top w:val="single" w:sz="4" w:space="0" w:color="auto"/>
              <w:left w:val="single" w:sz="4" w:space="0" w:color="auto"/>
              <w:bottom w:val="single" w:sz="4" w:space="0" w:color="auto"/>
              <w:right w:val="single" w:sz="4" w:space="0" w:color="auto"/>
            </w:tcBorders>
            <w:hideMark/>
          </w:tcPr>
          <w:p w14:paraId="2DAE855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3DAAB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CB78C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E5A158"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5B6B7D24" w14:textId="77777777" w:rsidR="00436E1A" w:rsidRDefault="00436E1A">
            <w:pPr>
              <w:pStyle w:val="TAL"/>
              <w:rPr>
                <w:sz w:val="16"/>
              </w:rPr>
            </w:pPr>
            <w:r>
              <w:rPr>
                <w:sz w:val="16"/>
              </w:rPr>
              <w:t>revised</w:t>
            </w:r>
          </w:p>
        </w:tc>
      </w:tr>
      <w:tr w:rsidR="00436E1A" w14:paraId="06F3006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DBDDC82" w14:textId="77777777" w:rsidR="00436E1A" w:rsidRDefault="00436E1A">
            <w:pPr>
              <w:pStyle w:val="TAL"/>
              <w:rPr>
                <w:sz w:val="16"/>
              </w:rPr>
            </w:pPr>
            <w:r>
              <w:rPr>
                <w:sz w:val="16"/>
              </w:rPr>
              <w:t>R5-255318</w:t>
            </w:r>
          </w:p>
        </w:tc>
        <w:tc>
          <w:tcPr>
            <w:tcW w:w="0" w:type="auto"/>
            <w:tcBorders>
              <w:top w:val="single" w:sz="4" w:space="0" w:color="auto"/>
              <w:left w:val="single" w:sz="4" w:space="0" w:color="auto"/>
              <w:bottom w:val="single" w:sz="4" w:space="0" w:color="auto"/>
              <w:right w:val="single" w:sz="4" w:space="0" w:color="auto"/>
            </w:tcBorders>
            <w:hideMark/>
          </w:tcPr>
          <w:p w14:paraId="47C12B7C" w14:textId="77777777" w:rsidR="00436E1A" w:rsidRDefault="00436E1A">
            <w:pPr>
              <w:pStyle w:val="TAL"/>
              <w:rPr>
                <w:sz w:val="16"/>
              </w:rPr>
            </w:pPr>
            <w:r>
              <w:rPr>
                <w:sz w:val="16"/>
              </w:rPr>
              <w:t>Correction of FR1 NR SA RACH-based LTM PSCell switch test case 6.3.5.1</w:t>
            </w:r>
          </w:p>
        </w:tc>
        <w:tc>
          <w:tcPr>
            <w:tcW w:w="0" w:type="auto"/>
            <w:tcBorders>
              <w:top w:val="single" w:sz="4" w:space="0" w:color="auto"/>
              <w:left w:val="single" w:sz="4" w:space="0" w:color="auto"/>
              <w:bottom w:val="single" w:sz="4" w:space="0" w:color="auto"/>
              <w:right w:val="single" w:sz="4" w:space="0" w:color="auto"/>
            </w:tcBorders>
            <w:hideMark/>
          </w:tcPr>
          <w:p w14:paraId="58AE2018"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120FB6"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EF18E88" w14:textId="77777777" w:rsidR="00436E1A" w:rsidRDefault="00436E1A">
            <w:pPr>
              <w:pStyle w:val="TAL"/>
              <w:rPr>
                <w:sz w:val="16"/>
              </w:rPr>
            </w:pPr>
            <w:r>
              <w:rPr>
                <w:sz w:val="16"/>
              </w:rPr>
              <w:t>4113</w:t>
            </w:r>
          </w:p>
        </w:tc>
        <w:tc>
          <w:tcPr>
            <w:tcW w:w="0" w:type="auto"/>
            <w:tcBorders>
              <w:top w:val="single" w:sz="4" w:space="0" w:color="auto"/>
              <w:left w:val="single" w:sz="4" w:space="0" w:color="auto"/>
              <w:bottom w:val="single" w:sz="4" w:space="0" w:color="auto"/>
              <w:right w:val="single" w:sz="4" w:space="0" w:color="auto"/>
            </w:tcBorders>
            <w:hideMark/>
          </w:tcPr>
          <w:p w14:paraId="43F5FA4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9068C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0FE64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02A2D7"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662DD28B" w14:textId="77777777" w:rsidR="00436E1A" w:rsidRDefault="00436E1A">
            <w:pPr>
              <w:pStyle w:val="TAL"/>
              <w:rPr>
                <w:sz w:val="16"/>
              </w:rPr>
            </w:pPr>
            <w:r>
              <w:rPr>
                <w:sz w:val="16"/>
              </w:rPr>
              <w:t>agreed</w:t>
            </w:r>
          </w:p>
        </w:tc>
      </w:tr>
      <w:tr w:rsidR="00436E1A" w14:paraId="7A39805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3643EF3" w14:textId="77777777" w:rsidR="00436E1A" w:rsidRDefault="00436E1A">
            <w:pPr>
              <w:pStyle w:val="TAL"/>
              <w:rPr>
                <w:sz w:val="16"/>
              </w:rPr>
            </w:pPr>
            <w:r>
              <w:rPr>
                <w:sz w:val="16"/>
              </w:rPr>
              <w:t>R5-254703</w:t>
            </w:r>
          </w:p>
        </w:tc>
        <w:tc>
          <w:tcPr>
            <w:tcW w:w="0" w:type="auto"/>
            <w:tcBorders>
              <w:top w:val="single" w:sz="4" w:space="0" w:color="auto"/>
              <w:left w:val="single" w:sz="4" w:space="0" w:color="auto"/>
              <w:bottom w:val="single" w:sz="4" w:space="0" w:color="auto"/>
              <w:right w:val="single" w:sz="4" w:space="0" w:color="auto"/>
            </w:tcBorders>
            <w:hideMark/>
          </w:tcPr>
          <w:p w14:paraId="27CFB297" w14:textId="77777777" w:rsidR="00436E1A" w:rsidRDefault="00436E1A">
            <w:pPr>
              <w:pStyle w:val="TAL"/>
              <w:rPr>
                <w:sz w:val="16"/>
              </w:rPr>
            </w:pPr>
            <w:r>
              <w:rPr>
                <w:sz w:val="16"/>
              </w:rPr>
              <w:t>Correction of NR FR2 SA RACH-based LTM PSCell switch test case 7.3.5.1</w:t>
            </w:r>
          </w:p>
        </w:tc>
        <w:tc>
          <w:tcPr>
            <w:tcW w:w="0" w:type="auto"/>
            <w:tcBorders>
              <w:top w:val="single" w:sz="4" w:space="0" w:color="auto"/>
              <w:left w:val="single" w:sz="4" w:space="0" w:color="auto"/>
              <w:bottom w:val="single" w:sz="4" w:space="0" w:color="auto"/>
              <w:right w:val="single" w:sz="4" w:space="0" w:color="auto"/>
            </w:tcBorders>
            <w:hideMark/>
          </w:tcPr>
          <w:p w14:paraId="66031B2D"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3682C3"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6433E84" w14:textId="77777777" w:rsidR="00436E1A" w:rsidRDefault="00436E1A">
            <w:pPr>
              <w:pStyle w:val="TAL"/>
              <w:rPr>
                <w:sz w:val="16"/>
              </w:rPr>
            </w:pPr>
            <w:r>
              <w:rPr>
                <w:sz w:val="16"/>
              </w:rPr>
              <w:t>4114</w:t>
            </w:r>
          </w:p>
        </w:tc>
        <w:tc>
          <w:tcPr>
            <w:tcW w:w="0" w:type="auto"/>
            <w:tcBorders>
              <w:top w:val="single" w:sz="4" w:space="0" w:color="auto"/>
              <w:left w:val="single" w:sz="4" w:space="0" w:color="auto"/>
              <w:bottom w:val="single" w:sz="4" w:space="0" w:color="auto"/>
              <w:right w:val="single" w:sz="4" w:space="0" w:color="auto"/>
            </w:tcBorders>
            <w:hideMark/>
          </w:tcPr>
          <w:p w14:paraId="3CC2395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1E0A2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7874A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20EA05"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4EBE6BC7" w14:textId="77777777" w:rsidR="00436E1A" w:rsidRDefault="00436E1A">
            <w:pPr>
              <w:pStyle w:val="TAL"/>
              <w:rPr>
                <w:sz w:val="16"/>
              </w:rPr>
            </w:pPr>
            <w:r>
              <w:rPr>
                <w:sz w:val="16"/>
              </w:rPr>
              <w:t>revised</w:t>
            </w:r>
          </w:p>
        </w:tc>
      </w:tr>
      <w:tr w:rsidR="00436E1A" w14:paraId="196D9A6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AFD7BA6" w14:textId="77777777" w:rsidR="00436E1A" w:rsidRDefault="00436E1A">
            <w:pPr>
              <w:pStyle w:val="TAL"/>
              <w:rPr>
                <w:sz w:val="16"/>
              </w:rPr>
            </w:pPr>
            <w:r>
              <w:rPr>
                <w:sz w:val="16"/>
              </w:rPr>
              <w:t>R5-255319</w:t>
            </w:r>
          </w:p>
        </w:tc>
        <w:tc>
          <w:tcPr>
            <w:tcW w:w="0" w:type="auto"/>
            <w:tcBorders>
              <w:top w:val="single" w:sz="4" w:space="0" w:color="auto"/>
              <w:left w:val="single" w:sz="4" w:space="0" w:color="auto"/>
              <w:bottom w:val="single" w:sz="4" w:space="0" w:color="auto"/>
              <w:right w:val="single" w:sz="4" w:space="0" w:color="auto"/>
            </w:tcBorders>
            <w:hideMark/>
          </w:tcPr>
          <w:p w14:paraId="397D5477" w14:textId="77777777" w:rsidR="00436E1A" w:rsidRDefault="00436E1A">
            <w:pPr>
              <w:pStyle w:val="TAL"/>
              <w:rPr>
                <w:sz w:val="16"/>
              </w:rPr>
            </w:pPr>
            <w:r>
              <w:rPr>
                <w:sz w:val="16"/>
              </w:rPr>
              <w:t>Correction of NR FR2 SA RACH-based LTM PSCell switch test case 7.3.5.1</w:t>
            </w:r>
          </w:p>
        </w:tc>
        <w:tc>
          <w:tcPr>
            <w:tcW w:w="0" w:type="auto"/>
            <w:tcBorders>
              <w:top w:val="single" w:sz="4" w:space="0" w:color="auto"/>
              <w:left w:val="single" w:sz="4" w:space="0" w:color="auto"/>
              <w:bottom w:val="single" w:sz="4" w:space="0" w:color="auto"/>
              <w:right w:val="single" w:sz="4" w:space="0" w:color="auto"/>
            </w:tcBorders>
            <w:hideMark/>
          </w:tcPr>
          <w:p w14:paraId="181E25CF"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9D421A"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6FDB95C" w14:textId="77777777" w:rsidR="00436E1A" w:rsidRDefault="00436E1A">
            <w:pPr>
              <w:pStyle w:val="TAL"/>
              <w:rPr>
                <w:sz w:val="16"/>
              </w:rPr>
            </w:pPr>
            <w:r>
              <w:rPr>
                <w:sz w:val="16"/>
              </w:rPr>
              <w:t>4114</w:t>
            </w:r>
          </w:p>
        </w:tc>
        <w:tc>
          <w:tcPr>
            <w:tcW w:w="0" w:type="auto"/>
            <w:tcBorders>
              <w:top w:val="single" w:sz="4" w:space="0" w:color="auto"/>
              <w:left w:val="single" w:sz="4" w:space="0" w:color="auto"/>
              <w:bottom w:val="single" w:sz="4" w:space="0" w:color="auto"/>
              <w:right w:val="single" w:sz="4" w:space="0" w:color="auto"/>
            </w:tcBorders>
            <w:hideMark/>
          </w:tcPr>
          <w:p w14:paraId="0EBCD711"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93561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5A323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45C9BD"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2B593C5E" w14:textId="77777777" w:rsidR="00436E1A" w:rsidRDefault="00436E1A">
            <w:pPr>
              <w:pStyle w:val="TAL"/>
              <w:rPr>
                <w:sz w:val="16"/>
              </w:rPr>
            </w:pPr>
            <w:r>
              <w:rPr>
                <w:sz w:val="16"/>
              </w:rPr>
              <w:t>agreed</w:t>
            </w:r>
          </w:p>
        </w:tc>
      </w:tr>
      <w:tr w:rsidR="00436E1A" w14:paraId="63FD11A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C9E486" w14:textId="77777777" w:rsidR="00436E1A" w:rsidRDefault="00436E1A">
            <w:pPr>
              <w:pStyle w:val="TAL"/>
              <w:rPr>
                <w:sz w:val="16"/>
              </w:rPr>
            </w:pPr>
            <w:r>
              <w:rPr>
                <w:sz w:val="16"/>
              </w:rPr>
              <w:t>R5-254706</w:t>
            </w:r>
          </w:p>
        </w:tc>
        <w:tc>
          <w:tcPr>
            <w:tcW w:w="0" w:type="auto"/>
            <w:tcBorders>
              <w:top w:val="single" w:sz="4" w:space="0" w:color="auto"/>
              <w:left w:val="single" w:sz="4" w:space="0" w:color="auto"/>
              <w:bottom w:val="single" w:sz="4" w:space="0" w:color="auto"/>
              <w:right w:val="single" w:sz="4" w:space="0" w:color="auto"/>
            </w:tcBorders>
            <w:hideMark/>
          </w:tcPr>
          <w:p w14:paraId="0850A081" w14:textId="77777777" w:rsidR="00436E1A" w:rsidRDefault="00436E1A">
            <w:pPr>
              <w:pStyle w:val="TAL"/>
              <w:rPr>
                <w:sz w:val="16"/>
              </w:rPr>
            </w:pPr>
            <w:r>
              <w:rPr>
                <w:sz w:val="16"/>
              </w:rPr>
              <w:t>Correction of event-triggered reporting test cases 7.6.19.x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82A34B4"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34ADF1"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E01B424" w14:textId="77777777" w:rsidR="00436E1A" w:rsidRDefault="00436E1A">
            <w:pPr>
              <w:pStyle w:val="TAL"/>
              <w:rPr>
                <w:sz w:val="16"/>
              </w:rPr>
            </w:pPr>
            <w:r>
              <w:rPr>
                <w:sz w:val="16"/>
              </w:rPr>
              <w:t>4115</w:t>
            </w:r>
          </w:p>
        </w:tc>
        <w:tc>
          <w:tcPr>
            <w:tcW w:w="0" w:type="auto"/>
            <w:tcBorders>
              <w:top w:val="single" w:sz="4" w:space="0" w:color="auto"/>
              <w:left w:val="single" w:sz="4" w:space="0" w:color="auto"/>
              <w:bottom w:val="single" w:sz="4" w:space="0" w:color="auto"/>
              <w:right w:val="single" w:sz="4" w:space="0" w:color="auto"/>
            </w:tcBorders>
            <w:hideMark/>
          </w:tcPr>
          <w:p w14:paraId="3268AEC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050E9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0E511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4A824D" w14:textId="77777777" w:rsidR="00436E1A" w:rsidRDefault="00436E1A">
            <w:pPr>
              <w:pStyle w:val="TAL"/>
              <w:rPr>
                <w:sz w:val="16"/>
              </w:rPr>
            </w:pPr>
            <w:r>
              <w:rPr>
                <w:sz w:val="16"/>
              </w:rPr>
              <w:t>NR_MG_enh2-UEConTest</w:t>
            </w:r>
          </w:p>
        </w:tc>
        <w:tc>
          <w:tcPr>
            <w:tcW w:w="0" w:type="auto"/>
            <w:tcBorders>
              <w:top w:val="single" w:sz="4" w:space="0" w:color="auto"/>
              <w:left w:val="single" w:sz="4" w:space="0" w:color="auto"/>
              <w:bottom w:val="single" w:sz="4" w:space="0" w:color="auto"/>
              <w:right w:val="single" w:sz="4" w:space="0" w:color="auto"/>
            </w:tcBorders>
            <w:hideMark/>
          </w:tcPr>
          <w:p w14:paraId="5375A9B9" w14:textId="77777777" w:rsidR="00436E1A" w:rsidRDefault="00436E1A">
            <w:pPr>
              <w:pStyle w:val="TAL"/>
              <w:rPr>
                <w:sz w:val="16"/>
              </w:rPr>
            </w:pPr>
            <w:r>
              <w:rPr>
                <w:sz w:val="16"/>
              </w:rPr>
              <w:t>revised</w:t>
            </w:r>
          </w:p>
        </w:tc>
      </w:tr>
      <w:tr w:rsidR="00436E1A" w14:paraId="52A7D96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E9BC9CC" w14:textId="77777777" w:rsidR="00436E1A" w:rsidRDefault="00436E1A">
            <w:pPr>
              <w:pStyle w:val="TAL"/>
              <w:rPr>
                <w:sz w:val="16"/>
              </w:rPr>
            </w:pPr>
            <w:r>
              <w:rPr>
                <w:sz w:val="16"/>
              </w:rPr>
              <w:t>R5-255330</w:t>
            </w:r>
          </w:p>
        </w:tc>
        <w:tc>
          <w:tcPr>
            <w:tcW w:w="0" w:type="auto"/>
            <w:tcBorders>
              <w:top w:val="single" w:sz="4" w:space="0" w:color="auto"/>
              <w:left w:val="single" w:sz="4" w:space="0" w:color="auto"/>
              <w:bottom w:val="single" w:sz="4" w:space="0" w:color="auto"/>
              <w:right w:val="single" w:sz="4" w:space="0" w:color="auto"/>
            </w:tcBorders>
            <w:hideMark/>
          </w:tcPr>
          <w:p w14:paraId="3999A0E7" w14:textId="77777777" w:rsidR="00436E1A" w:rsidRDefault="00436E1A">
            <w:pPr>
              <w:pStyle w:val="TAL"/>
              <w:rPr>
                <w:sz w:val="16"/>
              </w:rPr>
            </w:pPr>
            <w:r>
              <w:rPr>
                <w:sz w:val="16"/>
              </w:rPr>
              <w:t>Correction of event-triggered reporting test cases 7.6.19.x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55BE9941"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0A3C91"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FC23401" w14:textId="77777777" w:rsidR="00436E1A" w:rsidRDefault="00436E1A">
            <w:pPr>
              <w:pStyle w:val="TAL"/>
              <w:rPr>
                <w:sz w:val="16"/>
              </w:rPr>
            </w:pPr>
            <w:r>
              <w:rPr>
                <w:sz w:val="16"/>
              </w:rPr>
              <w:t>4115</w:t>
            </w:r>
          </w:p>
        </w:tc>
        <w:tc>
          <w:tcPr>
            <w:tcW w:w="0" w:type="auto"/>
            <w:tcBorders>
              <w:top w:val="single" w:sz="4" w:space="0" w:color="auto"/>
              <w:left w:val="single" w:sz="4" w:space="0" w:color="auto"/>
              <w:bottom w:val="single" w:sz="4" w:space="0" w:color="auto"/>
              <w:right w:val="single" w:sz="4" w:space="0" w:color="auto"/>
            </w:tcBorders>
            <w:hideMark/>
          </w:tcPr>
          <w:p w14:paraId="58520672"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CE157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1A25B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267D47" w14:textId="77777777" w:rsidR="00436E1A" w:rsidRDefault="00436E1A">
            <w:pPr>
              <w:pStyle w:val="TAL"/>
              <w:rPr>
                <w:sz w:val="16"/>
              </w:rPr>
            </w:pPr>
            <w:r>
              <w:rPr>
                <w:sz w:val="16"/>
              </w:rPr>
              <w:t>NR_MG_enh2-UEConTest</w:t>
            </w:r>
          </w:p>
        </w:tc>
        <w:tc>
          <w:tcPr>
            <w:tcW w:w="0" w:type="auto"/>
            <w:tcBorders>
              <w:top w:val="single" w:sz="4" w:space="0" w:color="auto"/>
              <w:left w:val="single" w:sz="4" w:space="0" w:color="auto"/>
              <w:bottom w:val="single" w:sz="4" w:space="0" w:color="auto"/>
              <w:right w:val="single" w:sz="4" w:space="0" w:color="auto"/>
            </w:tcBorders>
            <w:hideMark/>
          </w:tcPr>
          <w:p w14:paraId="03A100C9" w14:textId="77777777" w:rsidR="00436E1A" w:rsidRDefault="00436E1A">
            <w:pPr>
              <w:pStyle w:val="TAL"/>
              <w:rPr>
                <w:sz w:val="16"/>
              </w:rPr>
            </w:pPr>
            <w:r>
              <w:rPr>
                <w:sz w:val="16"/>
              </w:rPr>
              <w:t>agreed</w:t>
            </w:r>
          </w:p>
        </w:tc>
      </w:tr>
      <w:tr w:rsidR="00436E1A" w14:paraId="331C26D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C4B97EA" w14:textId="77777777" w:rsidR="00436E1A" w:rsidRDefault="00436E1A">
            <w:pPr>
              <w:pStyle w:val="TAL"/>
              <w:rPr>
                <w:sz w:val="16"/>
              </w:rPr>
            </w:pPr>
            <w:r>
              <w:rPr>
                <w:sz w:val="16"/>
              </w:rPr>
              <w:t>R5-254707</w:t>
            </w:r>
          </w:p>
        </w:tc>
        <w:tc>
          <w:tcPr>
            <w:tcW w:w="0" w:type="auto"/>
            <w:tcBorders>
              <w:top w:val="single" w:sz="4" w:space="0" w:color="auto"/>
              <w:left w:val="single" w:sz="4" w:space="0" w:color="auto"/>
              <w:bottom w:val="single" w:sz="4" w:space="0" w:color="auto"/>
              <w:right w:val="single" w:sz="4" w:space="0" w:color="auto"/>
            </w:tcBorders>
            <w:hideMark/>
          </w:tcPr>
          <w:p w14:paraId="4B0FA388" w14:textId="77777777" w:rsidR="00436E1A" w:rsidRDefault="00436E1A">
            <w:pPr>
              <w:pStyle w:val="TAL"/>
              <w:rPr>
                <w:sz w:val="16"/>
              </w:rPr>
            </w:pPr>
            <w:r>
              <w:rPr>
                <w:sz w:val="16"/>
              </w:rPr>
              <w:t>Annex F correction for event-triggered reporting test cases 7.6.19.x</w:t>
            </w:r>
          </w:p>
        </w:tc>
        <w:tc>
          <w:tcPr>
            <w:tcW w:w="0" w:type="auto"/>
            <w:tcBorders>
              <w:top w:val="single" w:sz="4" w:space="0" w:color="auto"/>
              <w:left w:val="single" w:sz="4" w:space="0" w:color="auto"/>
              <w:bottom w:val="single" w:sz="4" w:space="0" w:color="auto"/>
              <w:right w:val="single" w:sz="4" w:space="0" w:color="auto"/>
            </w:tcBorders>
            <w:hideMark/>
          </w:tcPr>
          <w:p w14:paraId="320162BC"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35A753"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76123F8" w14:textId="77777777" w:rsidR="00436E1A" w:rsidRDefault="00436E1A">
            <w:pPr>
              <w:pStyle w:val="TAL"/>
              <w:rPr>
                <w:sz w:val="16"/>
              </w:rPr>
            </w:pPr>
            <w:r>
              <w:rPr>
                <w:sz w:val="16"/>
              </w:rPr>
              <w:t>4116</w:t>
            </w:r>
          </w:p>
        </w:tc>
        <w:tc>
          <w:tcPr>
            <w:tcW w:w="0" w:type="auto"/>
            <w:tcBorders>
              <w:top w:val="single" w:sz="4" w:space="0" w:color="auto"/>
              <w:left w:val="single" w:sz="4" w:space="0" w:color="auto"/>
              <w:bottom w:val="single" w:sz="4" w:space="0" w:color="auto"/>
              <w:right w:val="single" w:sz="4" w:space="0" w:color="auto"/>
            </w:tcBorders>
            <w:hideMark/>
          </w:tcPr>
          <w:p w14:paraId="64ADD50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D1879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4A975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9D0ADF" w14:textId="77777777" w:rsidR="00436E1A" w:rsidRDefault="00436E1A">
            <w:pPr>
              <w:pStyle w:val="TAL"/>
              <w:rPr>
                <w:sz w:val="16"/>
              </w:rPr>
            </w:pPr>
            <w:r>
              <w:rPr>
                <w:sz w:val="16"/>
              </w:rPr>
              <w:t>NR_MG_enh2-UEConTest</w:t>
            </w:r>
          </w:p>
        </w:tc>
        <w:tc>
          <w:tcPr>
            <w:tcW w:w="0" w:type="auto"/>
            <w:tcBorders>
              <w:top w:val="single" w:sz="4" w:space="0" w:color="auto"/>
              <w:left w:val="single" w:sz="4" w:space="0" w:color="auto"/>
              <w:bottom w:val="single" w:sz="4" w:space="0" w:color="auto"/>
              <w:right w:val="single" w:sz="4" w:space="0" w:color="auto"/>
            </w:tcBorders>
            <w:hideMark/>
          </w:tcPr>
          <w:p w14:paraId="7BB6E92C" w14:textId="77777777" w:rsidR="00436E1A" w:rsidRDefault="00436E1A">
            <w:pPr>
              <w:pStyle w:val="TAL"/>
              <w:rPr>
                <w:sz w:val="16"/>
              </w:rPr>
            </w:pPr>
            <w:r>
              <w:rPr>
                <w:sz w:val="16"/>
              </w:rPr>
              <w:t>agreed</w:t>
            </w:r>
          </w:p>
        </w:tc>
      </w:tr>
      <w:tr w:rsidR="00436E1A" w14:paraId="6FF24BB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A0B92B9" w14:textId="77777777" w:rsidR="00436E1A" w:rsidRDefault="00436E1A">
            <w:pPr>
              <w:pStyle w:val="TAL"/>
              <w:rPr>
                <w:sz w:val="16"/>
              </w:rPr>
            </w:pPr>
            <w:r>
              <w:rPr>
                <w:sz w:val="16"/>
              </w:rPr>
              <w:t>R5-254709</w:t>
            </w:r>
          </w:p>
        </w:tc>
        <w:tc>
          <w:tcPr>
            <w:tcW w:w="0" w:type="auto"/>
            <w:tcBorders>
              <w:top w:val="single" w:sz="4" w:space="0" w:color="auto"/>
              <w:left w:val="single" w:sz="4" w:space="0" w:color="auto"/>
              <w:bottom w:val="single" w:sz="4" w:space="0" w:color="auto"/>
              <w:right w:val="single" w:sz="4" w:space="0" w:color="auto"/>
            </w:tcBorders>
            <w:hideMark/>
          </w:tcPr>
          <w:p w14:paraId="0908A405" w14:textId="77777777" w:rsidR="00436E1A" w:rsidRDefault="00436E1A">
            <w:pPr>
              <w:pStyle w:val="TAL"/>
              <w:rPr>
                <w:sz w:val="16"/>
              </w:rPr>
            </w:pPr>
            <w:r>
              <w:rPr>
                <w:sz w:val="16"/>
              </w:rPr>
              <w:t>Correction of NR SA FR2 event-triggered reporting with concurrent Type-2 measurement gap and NCSG test case 7.6.18.1</w:t>
            </w:r>
          </w:p>
        </w:tc>
        <w:tc>
          <w:tcPr>
            <w:tcW w:w="0" w:type="auto"/>
            <w:tcBorders>
              <w:top w:val="single" w:sz="4" w:space="0" w:color="auto"/>
              <w:left w:val="single" w:sz="4" w:space="0" w:color="auto"/>
              <w:bottom w:val="single" w:sz="4" w:space="0" w:color="auto"/>
              <w:right w:val="single" w:sz="4" w:space="0" w:color="auto"/>
            </w:tcBorders>
            <w:hideMark/>
          </w:tcPr>
          <w:p w14:paraId="2B88FB01"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122F21"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1A6CFB0" w14:textId="77777777" w:rsidR="00436E1A" w:rsidRDefault="00436E1A">
            <w:pPr>
              <w:pStyle w:val="TAL"/>
              <w:rPr>
                <w:sz w:val="16"/>
              </w:rPr>
            </w:pPr>
            <w:r>
              <w:rPr>
                <w:sz w:val="16"/>
              </w:rPr>
              <w:t>4117</w:t>
            </w:r>
          </w:p>
        </w:tc>
        <w:tc>
          <w:tcPr>
            <w:tcW w:w="0" w:type="auto"/>
            <w:tcBorders>
              <w:top w:val="single" w:sz="4" w:space="0" w:color="auto"/>
              <w:left w:val="single" w:sz="4" w:space="0" w:color="auto"/>
              <w:bottom w:val="single" w:sz="4" w:space="0" w:color="auto"/>
              <w:right w:val="single" w:sz="4" w:space="0" w:color="auto"/>
            </w:tcBorders>
            <w:hideMark/>
          </w:tcPr>
          <w:p w14:paraId="277A96D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F8776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09ECC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CD953C" w14:textId="77777777" w:rsidR="00436E1A" w:rsidRDefault="00436E1A">
            <w:pPr>
              <w:pStyle w:val="TAL"/>
              <w:rPr>
                <w:sz w:val="16"/>
              </w:rPr>
            </w:pPr>
            <w:r>
              <w:rPr>
                <w:sz w:val="16"/>
              </w:rPr>
              <w:t>NR_MG_enh2-UEConTest</w:t>
            </w:r>
          </w:p>
        </w:tc>
        <w:tc>
          <w:tcPr>
            <w:tcW w:w="0" w:type="auto"/>
            <w:tcBorders>
              <w:top w:val="single" w:sz="4" w:space="0" w:color="auto"/>
              <w:left w:val="single" w:sz="4" w:space="0" w:color="auto"/>
              <w:bottom w:val="single" w:sz="4" w:space="0" w:color="auto"/>
              <w:right w:val="single" w:sz="4" w:space="0" w:color="auto"/>
            </w:tcBorders>
            <w:hideMark/>
          </w:tcPr>
          <w:p w14:paraId="47E3243E" w14:textId="77777777" w:rsidR="00436E1A" w:rsidRDefault="00436E1A">
            <w:pPr>
              <w:pStyle w:val="TAL"/>
              <w:rPr>
                <w:sz w:val="16"/>
              </w:rPr>
            </w:pPr>
            <w:r>
              <w:rPr>
                <w:sz w:val="16"/>
              </w:rPr>
              <w:t>agreed</w:t>
            </w:r>
          </w:p>
        </w:tc>
      </w:tr>
      <w:tr w:rsidR="00436E1A" w14:paraId="5BD5BFC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4EB817" w14:textId="77777777" w:rsidR="00436E1A" w:rsidRDefault="00436E1A">
            <w:pPr>
              <w:pStyle w:val="TAL"/>
              <w:rPr>
                <w:sz w:val="16"/>
              </w:rPr>
            </w:pPr>
            <w:r>
              <w:rPr>
                <w:sz w:val="16"/>
              </w:rPr>
              <w:t>R5-254710</w:t>
            </w:r>
          </w:p>
        </w:tc>
        <w:tc>
          <w:tcPr>
            <w:tcW w:w="0" w:type="auto"/>
            <w:tcBorders>
              <w:top w:val="single" w:sz="4" w:space="0" w:color="auto"/>
              <w:left w:val="single" w:sz="4" w:space="0" w:color="auto"/>
              <w:bottom w:val="single" w:sz="4" w:space="0" w:color="auto"/>
              <w:right w:val="single" w:sz="4" w:space="0" w:color="auto"/>
            </w:tcBorders>
            <w:hideMark/>
          </w:tcPr>
          <w:p w14:paraId="0FF92EB0" w14:textId="77777777" w:rsidR="00436E1A" w:rsidRDefault="00436E1A">
            <w:pPr>
              <w:pStyle w:val="TAL"/>
              <w:rPr>
                <w:sz w:val="16"/>
              </w:rPr>
            </w:pPr>
            <w:r>
              <w:rPr>
                <w:sz w:val="16"/>
              </w:rPr>
              <w:t>Correction of SA event-triggered reporting for concurrent measurement gaps with Pre-MG in FR2 test cases 7.6.17.x</w:t>
            </w:r>
          </w:p>
        </w:tc>
        <w:tc>
          <w:tcPr>
            <w:tcW w:w="0" w:type="auto"/>
            <w:tcBorders>
              <w:top w:val="single" w:sz="4" w:space="0" w:color="auto"/>
              <w:left w:val="single" w:sz="4" w:space="0" w:color="auto"/>
              <w:bottom w:val="single" w:sz="4" w:space="0" w:color="auto"/>
              <w:right w:val="single" w:sz="4" w:space="0" w:color="auto"/>
            </w:tcBorders>
            <w:hideMark/>
          </w:tcPr>
          <w:p w14:paraId="6580D1BA"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FACAD4"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543DCF7" w14:textId="77777777" w:rsidR="00436E1A" w:rsidRDefault="00436E1A">
            <w:pPr>
              <w:pStyle w:val="TAL"/>
              <w:rPr>
                <w:sz w:val="16"/>
              </w:rPr>
            </w:pPr>
            <w:r>
              <w:rPr>
                <w:sz w:val="16"/>
              </w:rPr>
              <w:t>4118</w:t>
            </w:r>
          </w:p>
        </w:tc>
        <w:tc>
          <w:tcPr>
            <w:tcW w:w="0" w:type="auto"/>
            <w:tcBorders>
              <w:top w:val="single" w:sz="4" w:space="0" w:color="auto"/>
              <w:left w:val="single" w:sz="4" w:space="0" w:color="auto"/>
              <w:bottom w:val="single" w:sz="4" w:space="0" w:color="auto"/>
              <w:right w:val="single" w:sz="4" w:space="0" w:color="auto"/>
            </w:tcBorders>
            <w:hideMark/>
          </w:tcPr>
          <w:p w14:paraId="5780C12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7FC63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E346C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1E24BF" w14:textId="77777777" w:rsidR="00436E1A" w:rsidRDefault="00436E1A">
            <w:pPr>
              <w:pStyle w:val="TAL"/>
              <w:rPr>
                <w:sz w:val="16"/>
              </w:rPr>
            </w:pPr>
            <w:r>
              <w:rPr>
                <w:sz w:val="16"/>
              </w:rPr>
              <w:t>NR_MG_enh2-UEConTest</w:t>
            </w:r>
          </w:p>
        </w:tc>
        <w:tc>
          <w:tcPr>
            <w:tcW w:w="0" w:type="auto"/>
            <w:tcBorders>
              <w:top w:val="single" w:sz="4" w:space="0" w:color="auto"/>
              <w:left w:val="single" w:sz="4" w:space="0" w:color="auto"/>
              <w:bottom w:val="single" w:sz="4" w:space="0" w:color="auto"/>
              <w:right w:val="single" w:sz="4" w:space="0" w:color="auto"/>
            </w:tcBorders>
            <w:hideMark/>
          </w:tcPr>
          <w:p w14:paraId="26746F12" w14:textId="77777777" w:rsidR="00436E1A" w:rsidRDefault="00436E1A">
            <w:pPr>
              <w:pStyle w:val="TAL"/>
              <w:rPr>
                <w:sz w:val="16"/>
              </w:rPr>
            </w:pPr>
            <w:r>
              <w:rPr>
                <w:sz w:val="16"/>
              </w:rPr>
              <w:t>agreed</w:t>
            </w:r>
          </w:p>
        </w:tc>
      </w:tr>
      <w:tr w:rsidR="00436E1A" w14:paraId="6993626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22BC46C" w14:textId="77777777" w:rsidR="00436E1A" w:rsidRDefault="00436E1A">
            <w:pPr>
              <w:pStyle w:val="TAL"/>
              <w:rPr>
                <w:sz w:val="16"/>
              </w:rPr>
            </w:pPr>
            <w:r>
              <w:rPr>
                <w:sz w:val="16"/>
              </w:rPr>
              <w:t>R5-254711</w:t>
            </w:r>
          </w:p>
        </w:tc>
        <w:tc>
          <w:tcPr>
            <w:tcW w:w="0" w:type="auto"/>
            <w:tcBorders>
              <w:top w:val="single" w:sz="4" w:space="0" w:color="auto"/>
              <w:left w:val="single" w:sz="4" w:space="0" w:color="auto"/>
              <w:bottom w:val="single" w:sz="4" w:space="0" w:color="auto"/>
              <w:right w:val="single" w:sz="4" w:space="0" w:color="auto"/>
            </w:tcBorders>
            <w:hideMark/>
          </w:tcPr>
          <w:p w14:paraId="541B3428" w14:textId="77777777" w:rsidR="00436E1A" w:rsidRDefault="00436E1A">
            <w:pPr>
              <w:pStyle w:val="TAL"/>
              <w:rPr>
                <w:sz w:val="16"/>
              </w:rPr>
            </w:pPr>
            <w:r>
              <w:rPr>
                <w:sz w:val="16"/>
              </w:rPr>
              <w:t>Correction of E-UTRAN - NR SA FR2 event-triggered reporting without gap with interruption test case 8.4.3.1</w:t>
            </w:r>
          </w:p>
        </w:tc>
        <w:tc>
          <w:tcPr>
            <w:tcW w:w="0" w:type="auto"/>
            <w:tcBorders>
              <w:top w:val="single" w:sz="4" w:space="0" w:color="auto"/>
              <w:left w:val="single" w:sz="4" w:space="0" w:color="auto"/>
              <w:bottom w:val="single" w:sz="4" w:space="0" w:color="auto"/>
              <w:right w:val="single" w:sz="4" w:space="0" w:color="auto"/>
            </w:tcBorders>
            <w:hideMark/>
          </w:tcPr>
          <w:p w14:paraId="32ACC2F7"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C04ECE"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49BFCD7" w14:textId="77777777" w:rsidR="00436E1A" w:rsidRDefault="00436E1A">
            <w:pPr>
              <w:pStyle w:val="TAL"/>
              <w:rPr>
                <w:sz w:val="16"/>
              </w:rPr>
            </w:pPr>
            <w:r>
              <w:rPr>
                <w:sz w:val="16"/>
              </w:rPr>
              <w:t>4119</w:t>
            </w:r>
          </w:p>
        </w:tc>
        <w:tc>
          <w:tcPr>
            <w:tcW w:w="0" w:type="auto"/>
            <w:tcBorders>
              <w:top w:val="single" w:sz="4" w:space="0" w:color="auto"/>
              <w:left w:val="single" w:sz="4" w:space="0" w:color="auto"/>
              <w:bottom w:val="single" w:sz="4" w:space="0" w:color="auto"/>
              <w:right w:val="single" w:sz="4" w:space="0" w:color="auto"/>
            </w:tcBorders>
            <w:hideMark/>
          </w:tcPr>
          <w:p w14:paraId="1F3FB34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CE59B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551CB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3BAB1D" w14:textId="77777777" w:rsidR="00436E1A" w:rsidRDefault="00436E1A">
            <w:pPr>
              <w:pStyle w:val="TAL"/>
              <w:rPr>
                <w:sz w:val="16"/>
              </w:rPr>
            </w:pPr>
            <w:r>
              <w:rPr>
                <w:sz w:val="16"/>
              </w:rPr>
              <w:t>NR_MG_enh2-UEConTest</w:t>
            </w:r>
          </w:p>
        </w:tc>
        <w:tc>
          <w:tcPr>
            <w:tcW w:w="0" w:type="auto"/>
            <w:tcBorders>
              <w:top w:val="single" w:sz="4" w:space="0" w:color="auto"/>
              <w:left w:val="single" w:sz="4" w:space="0" w:color="auto"/>
              <w:bottom w:val="single" w:sz="4" w:space="0" w:color="auto"/>
              <w:right w:val="single" w:sz="4" w:space="0" w:color="auto"/>
            </w:tcBorders>
            <w:hideMark/>
          </w:tcPr>
          <w:p w14:paraId="04206370" w14:textId="77777777" w:rsidR="00436E1A" w:rsidRDefault="00436E1A">
            <w:pPr>
              <w:pStyle w:val="TAL"/>
              <w:rPr>
                <w:sz w:val="16"/>
              </w:rPr>
            </w:pPr>
            <w:r>
              <w:rPr>
                <w:sz w:val="16"/>
              </w:rPr>
              <w:t>agreed</w:t>
            </w:r>
          </w:p>
        </w:tc>
      </w:tr>
      <w:tr w:rsidR="00436E1A" w14:paraId="1019A6B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63200E6" w14:textId="77777777" w:rsidR="00436E1A" w:rsidRDefault="00436E1A">
            <w:pPr>
              <w:pStyle w:val="TAL"/>
              <w:rPr>
                <w:sz w:val="16"/>
              </w:rPr>
            </w:pPr>
            <w:r>
              <w:rPr>
                <w:sz w:val="16"/>
              </w:rPr>
              <w:t>R5-254712</w:t>
            </w:r>
          </w:p>
        </w:tc>
        <w:tc>
          <w:tcPr>
            <w:tcW w:w="0" w:type="auto"/>
            <w:tcBorders>
              <w:top w:val="single" w:sz="4" w:space="0" w:color="auto"/>
              <w:left w:val="single" w:sz="4" w:space="0" w:color="auto"/>
              <w:bottom w:val="single" w:sz="4" w:space="0" w:color="auto"/>
              <w:right w:val="single" w:sz="4" w:space="0" w:color="auto"/>
            </w:tcBorders>
            <w:hideMark/>
          </w:tcPr>
          <w:p w14:paraId="57595357" w14:textId="77777777" w:rsidR="00436E1A" w:rsidRDefault="00436E1A">
            <w:pPr>
              <w:pStyle w:val="TAL"/>
              <w:rPr>
                <w:sz w:val="16"/>
              </w:rPr>
            </w:pPr>
            <w:r>
              <w:rPr>
                <w:sz w:val="16"/>
              </w:rPr>
              <w:t>Correction of ATG radio link monitoring test cases 19.4.1.x</w:t>
            </w:r>
          </w:p>
        </w:tc>
        <w:tc>
          <w:tcPr>
            <w:tcW w:w="0" w:type="auto"/>
            <w:tcBorders>
              <w:top w:val="single" w:sz="4" w:space="0" w:color="auto"/>
              <w:left w:val="single" w:sz="4" w:space="0" w:color="auto"/>
              <w:bottom w:val="single" w:sz="4" w:space="0" w:color="auto"/>
              <w:right w:val="single" w:sz="4" w:space="0" w:color="auto"/>
            </w:tcBorders>
            <w:hideMark/>
          </w:tcPr>
          <w:p w14:paraId="18DF1E01"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8EC755"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A81DFD7" w14:textId="77777777" w:rsidR="00436E1A" w:rsidRDefault="00436E1A">
            <w:pPr>
              <w:pStyle w:val="TAL"/>
              <w:rPr>
                <w:sz w:val="16"/>
              </w:rPr>
            </w:pPr>
            <w:r>
              <w:rPr>
                <w:sz w:val="16"/>
              </w:rPr>
              <w:t>4120</w:t>
            </w:r>
          </w:p>
        </w:tc>
        <w:tc>
          <w:tcPr>
            <w:tcW w:w="0" w:type="auto"/>
            <w:tcBorders>
              <w:top w:val="single" w:sz="4" w:space="0" w:color="auto"/>
              <w:left w:val="single" w:sz="4" w:space="0" w:color="auto"/>
              <w:bottom w:val="single" w:sz="4" w:space="0" w:color="auto"/>
              <w:right w:val="single" w:sz="4" w:space="0" w:color="auto"/>
            </w:tcBorders>
            <w:hideMark/>
          </w:tcPr>
          <w:p w14:paraId="637544B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DB472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456F0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BFFF96"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3DBCD3E4" w14:textId="77777777" w:rsidR="00436E1A" w:rsidRDefault="00436E1A">
            <w:pPr>
              <w:pStyle w:val="TAL"/>
              <w:rPr>
                <w:sz w:val="16"/>
              </w:rPr>
            </w:pPr>
            <w:r>
              <w:rPr>
                <w:sz w:val="16"/>
              </w:rPr>
              <w:t>withdrawn</w:t>
            </w:r>
          </w:p>
        </w:tc>
      </w:tr>
      <w:tr w:rsidR="00436E1A" w14:paraId="35DE3E2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31DF055" w14:textId="77777777" w:rsidR="00436E1A" w:rsidRDefault="00436E1A">
            <w:pPr>
              <w:pStyle w:val="TAL"/>
              <w:rPr>
                <w:sz w:val="16"/>
              </w:rPr>
            </w:pPr>
            <w:r>
              <w:rPr>
                <w:sz w:val="16"/>
              </w:rPr>
              <w:t>R5-254713</w:t>
            </w:r>
          </w:p>
        </w:tc>
        <w:tc>
          <w:tcPr>
            <w:tcW w:w="0" w:type="auto"/>
            <w:tcBorders>
              <w:top w:val="single" w:sz="4" w:space="0" w:color="auto"/>
              <w:left w:val="single" w:sz="4" w:space="0" w:color="auto"/>
              <w:bottom w:val="single" w:sz="4" w:space="0" w:color="auto"/>
              <w:right w:val="single" w:sz="4" w:space="0" w:color="auto"/>
            </w:tcBorders>
            <w:hideMark/>
          </w:tcPr>
          <w:p w14:paraId="6E99C0A5" w14:textId="77777777" w:rsidR="00436E1A" w:rsidRDefault="00436E1A">
            <w:pPr>
              <w:pStyle w:val="TAL"/>
              <w:rPr>
                <w:sz w:val="16"/>
              </w:rPr>
            </w:pPr>
            <w:r>
              <w:rPr>
                <w:sz w:val="16"/>
              </w:rPr>
              <w:t>Correction of ATG SA event-triggered reporting test cases 19.5.1.x</w:t>
            </w:r>
          </w:p>
        </w:tc>
        <w:tc>
          <w:tcPr>
            <w:tcW w:w="0" w:type="auto"/>
            <w:tcBorders>
              <w:top w:val="single" w:sz="4" w:space="0" w:color="auto"/>
              <w:left w:val="single" w:sz="4" w:space="0" w:color="auto"/>
              <w:bottom w:val="single" w:sz="4" w:space="0" w:color="auto"/>
              <w:right w:val="single" w:sz="4" w:space="0" w:color="auto"/>
            </w:tcBorders>
            <w:hideMark/>
          </w:tcPr>
          <w:p w14:paraId="1B807CFE"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47EA46"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0F35CA5" w14:textId="77777777" w:rsidR="00436E1A" w:rsidRDefault="00436E1A">
            <w:pPr>
              <w:pStyle w:val="TAL"/>
              <w:rPr>
                <w:sz w:val="16"/>
              </w:rPr>
            </w:pPr>
            <w:r>
              <w:rPr>
                <w:sz w:val="16"/>
              </w:rPr>
              <w:t>4121</w:t>
            </w:r>
          </w:p>
        </w:tc>
        <w:tc>
          <w:tcPr>
            <w:tcW w:w="0" w:type="auto"/>
            <w:tcBorders>
              <w:top w:val="single" w:sz="4" w:space="0" w:color="auto"/>
              <w:left w:val="single" w:sz="4" w:space="0" w:color="auto"/>
              <w:bottom w:val="single" w:sz="4" w:space="0" w:color="auto"/>
              <w:right w:val="single" w:sz="4" w:space="0" w:color="auto"/>
            </w:tcBorders>
            <w:hideMark/>
          </w:tcPr>
          <w:p w14:paraId="1335D7E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A9322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F5069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0A0AC9"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7F4C86D9" w14:textId="77777777" w:rsidR="00436E1A" w:rsidRDefault="00436E1A">
            <w:pPr>
              <w:pStyle w:val="TAL"/>
              <w:rPr>
                <w:sz w:val="16"/>
              </w:rPr>
            </w:pPr>
            <w:r>
              <w:rPr>
                <w:sz w:val="16"/>
              </w:rPr>
              <w:t>revised</w:t>
            </w:r>
          </w:p>
        </w:tc>
      </w:tr>
      <w:tr w:rsidR="00436E1A" w14:paraId="4CC18A7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A021EE1" w14:textId="77777777" w:rsidR="00436E1A" w:rsidRDefault="00436E1A">
            <w:pPr>
              <w:pStyle w:val="TAL"/>
              <w:rPr>
                <w:sz w:val="16"/>
              </w:rPr>
            </w:pPr>
            <w:r>
              <w:rPr>
                <w:sz w:val="16"/>
              </w:rPr>
              <w:t>R5-255310</w:t>
            </w:r>
          </w:p>
        </w:tc>
        <w:tc>
          <w:tcPr>
            <w:tcW w:w="0" w:type="auto"/>
            <w:tcBorders>
              <w:top w:val="single" w:sz="4" w:space="0" w:color="auto"/>
              <w:left w:val="single" w:sz="4" w:space="0" w:color="auto"/>
              <w:bottom w:val="single" w:sz="4" w:space="0" w:color="auto"/>
              <w:right w:val="single" w:sz="4" w:space="0" w:color="auto"/>
            </w:tcBorders>
            <w:hideMark/>
          </w:tcPr>
          <w:p w14:paraId="2E675BA1" w14:textId="77777777" w:rsidR="00436E1A" w:rsidRDefault="00436E1A">
            <w:pPr>
              <w:pStyle w:val="TAL"/>
              <w:rPr>
                <w:sz w:val="16"/>
              </w:rPr>
            </w:pPr>
            <w:r>
              <w:rPr>
                <w:sz w:val="16"/>
              </w:rPr>
              <w:t>Correction of ATG SA event-triggered reporting test cases 19.5.1.x</w:t>
            </w:r>
          </w:p>
        </w:tc>
        <w:tc>
          <w:tcPr>
            <w:tcW w:w="0" w:type="auto"/>
            <w:tcBorders>
              <w:top w:val="single" w:sz="4" w:space="0" w:color="auto"/>
              <w:left w:val="single" w:sz="4" w:space="0" w:color="auto"/>
              <w:bottom w:val="single" w:sz="4" w:space="0" w:color="auto"/>
              <w:right w:val="single" w:sz="4" w:space="0" w:color="auto"/>
            </w:tcBorders>
            <w:hideMark/>
          </w:tcPr>
          <w:p w14:paraId="4E330AAD"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2D6ADD"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46955DC" w14:textId="77777777" w:rsidR="00436E1A" w:rsidRDefault="00436E1A">
            <w:pPr>
              <w:pStyle w:val="TAL"/>
              <w:rPr>
                <w:sz w:val="16"/>
              </w:rPr>
            </w:pPr>
            <w:r>
              <w:rPr>
                <w:sz w:val="16"/>
              </w:rPr>
              <w:t>4121</w:t>
            </w:r>
          </w:p>
        </w:tc>
        <w:tc>
          <w:tcPr>
            <w:tcW w:w="0" w:type="auto"/>
            <w:tcBorders>
              <w:top w:val="single" w:sz="4" w:space="0" w:color="auto"/>
              <w:left w:val="single" w:sz="4" w:space="0" w:color="auto"/>
              <w:bottom w:val="single" w:sz="4" w:space="0" w:color="auto"/>
              <w:right w:val="single" w:sz="4" w:space="0" w:color="auto"/>
            </w:tcBorders>
            <w:hideMark/>
          </w:tcPr>
          <w:p w14:paraId="180FADE5"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8EDCE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BDFC1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7CB43B"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691B05FC" w14:textId="77777777" w:rsidR="00436E1A" w:rsidRDefault="00436E1A">
            <w:pPr>
              <w:pStyle w:val="TAL"/>
              <w:rPr>
                <w:sz w:val="16"/>
              </w:rPr>
            </w:pPr>
            <w:r>
              <w:rPr>
                <w:sz w:val="16"/>
              </w:rPr>
              <w:t>agreed</w:t>
            </w:r>
          </w:p>
        </w:tc>
      </w:tr>
      <w:tr w:rsidR="00436E1A" w14:paraId="1723AE8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7EA8D24" w14:textId="77777777" w:rsidR="00436E1A" w:rsidRDefault="00436E1A">
            <w:pPr>
              <w:pStyle w:val="TAL"/>
              <w:rPr>
                <w:sz w:val="16"/>
              </w:rPr>
            </w:pPr>
            <w:r>
              <w:rPr>
                <w:sz w:val="16"/>
              </w:rPr>
              <w:t>R5-254714</w:t>
            </w:r>
          </w:p>
        </w:tc>
        <w:tc>
          <w:tcPr>
            <w:tcW w:w="0" w:type="auto"/>
            <w:tcBorders>
              <w:top w:val="single" w:sz="4" w:space="0" w:color="auto"/>
              <w:left w:val="single" w:sz="4" w:space="0" w:color="auto"/>
              <w:bottom w:val="single" w:sz="4" w:space="0" w:color="auto"/>
              <w:right w:val="single" w:sz="4" w:space="0" w:color="auto"/>
            </w:tcBorders>
            <w:hideMark/>
          </w:tcPr>
          <w:p w14:paraId="3C356C9B" w14:textId="77777777" w:rsidR="00436E1A" w:rsidRDefault="00436E1A">
            <w:pPr>
              <w:pStyle w:val="TAL"/>
              <w:rPr>
                <w:sz w:val="16"/>
              </w:rPr>
            </w:pPr>
            <w:r>
              <w:rPr>
                <w:sz w:val="16"/>
              </w:rPr>
              <w:t>Correction of ATG SA event-triggered reporting test cases 19.5.2.x</w:t>
            </w:r>
          </w:p>
        </w:tc>
        <w:tc>
          <w:tcPr>
            <w:tcW w:w="0" w:type="auto"/>
            <w:tcBorders>
              <w:top w:val="single" w:sz="4" w:space="0" w:color="auto"/>
              <w:left w:val="single" w:sz="4" w:space="0" w:color="auto"/>
              <w:bottom w:val="single" w:sz="4" w:space="0" w:color="auto"/>
              <w:right w:val="single" w:sz="4" w:space="0" w:color="auto"/>
            </w:tcBorders>
            <w:hideMark/>
          </w:tcPr>
          <w:p w14:paraId="68943792"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24BDE6"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195DC93" w14:textId="77777777" w:rsidR="00436E1A" w:rsidRDefault="00436E1A">
            <w:pPr>
              <w:pStyle w:val="TAL"/>
              <w:rPr>
                <w:sz w:val="16"/>
              </w:rPr>
            </w:pPr>
            <w:r>
              <w:rPr>
                <w:sz w:val="16"/>
              </w:rPr>
              <w:t>4122</w:t>
            </w:r>
          </w:p>
        </w:tc>
        <w:tc>
          <w:tcPr>
            <w:tcW w:w="0" w:type="auto"/>
            <w:tcBorders>
              <w:top w:val="single" w:sz="4" w:space="0" w:color="auto"/>
              <w:left w:val="single" w:sz="4" w:space="0" w:color="auto"/>
              <w:bottom w:val="single" w:sz="4" w:space="0" w:color="auto"/>
              <w:right w:val="single" w:sz="4" w:space="0" w:color="auto"/>
            </w:tcBorders>
            <w:hideMark/>
          </w:tcPr>
          <w:p w14:paraId="5D3BB9D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5516B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5456D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95894C"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2FC0EBD2" w14:textId="77777777" w:rsidR="00436E1A" w:rsidRDefault="00436E1A">
            <w:pPr>
              <w:pStyle w:val="TAL"/>
              <w:rPr>
                <w:sz w:val="16"/>
              </w:rPr>
            </w:pPr>
            <w:r>
              <w:rPr>
                <w:sz w:val="16"/>
              </w:rPr>
              <w:t>revised</w:t>
            </w:r>
          </w:p>
        </w:tc>
      </w:tr>
      <w:tr w:rsidR="00436E1A" w14:paraId="62AA423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EEA7530" w14:textId="77777777" w:rsidR="00436E1A" w:rsidRDefault="00436E1A">
            <w:pPr>
              <w:pStyle w:val="TAL"/>
              <w:rPr>
                <w:sz w:val="16"/>
              </w:rPr>
            </w:pPr>
            <w:r>
              <w:rPr>
                <w:sz w:val="16"/>
              </w:rPr>
              <w:t>R5-255311</w:t>
            </w:r>
          </w:p>
        </w:tc>
        <w:tc>
          <w:tcPr>
            <w:tcW w:w="0" w:type="auto"/>
            <w:tcBorders>
              <w:top w:val="single" w:sz="4" w:space="0" w:color="auto"/>
              <w:left w:val="single" w:sz="4" w:space="0" w:color="auto"/>
              <w:bottom w:val="single" w:sz="4" w:space="0" w:color="auto"/>
              <w:right w:val="single" w:sz="4" w:space="0" w:color="auto"/>
            </w:tcBorders>
            <w:hideMark/>
          </w:tcPr>
          <w:p w14:paraId="139E829D" w14:textId="77777777" w:rsidR="00436E1A" w:rsidRDefault="00436E1A">
            <w:pPr>
              <w:pStyle w:val="TAL"/>
              <w:rPr>
                <w:sz w:val="16"/>
              </w:rPr>
            </w:pPr>
            <w:r>
              <w:rPr>
                <w:sz w:val="16"/>
              </w:rPr>
              <w:t>Correction of ATG SA event-triggered reporting test cases 19.5.2.x</w:t>
            </w:r>
          </w:p>
        </w:tc>
        <w:tc>
          <w:tcPr>
            <w:tcW w:w="0" w:type="auto"/>
            <w:tcBorders>
              <w:top w:val="single" w:sz="4" w:space="0" w:color="auto"/>
              <w:left w:val="single" w:sz="4" w:space="0" w:color="auto"/>
              <w:bottom w:val="single" w:sz="4" w:space="0" w:color="auto"/>
              <w:right w:val="single" w:sz="4" w:space="0" w:color="auto"/>
            </w:tcBorders>
            <w:hideMark/>
          </w:tcPr>
          <w:p w14:paraId="43058226"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5EBFB9"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EEE06D4" w14:textId="77777777" w:rsidR="00436E1A" w:rsidRDefault="00436E1A">
            <w:pPr>
              <w:pStyle w:val="TAL"/>
              <w:rPr>
                <w:sz w:val="16"/>
              </w:rPr>
            </w:pPr>
            <w:r>
              <w:rPr>
                <w:sz w:val="16"/>
              </w:rPr>
              <w:t>4122</w:t>
            </w:r>
          </w:p>
        </w:tc>
        <w:tc>
          <w:tcPr>
            <w:tcW w:w="0" w:type="auto"/>
            <w:tcBorders>
              <w:top w:val="single" w:sz="4" w:space="0" w:color="auto"/>
              <w:left w:val="single" w:sz="4" w:space="0" w:color="auto"/>
              <w:bottom w:val="single" w:sz="4" w:space="0" w:color="auto"/>
              <w:right w:val="single" w:sz="4" w:space="0" w:color="auto"/>
            </w:tcBorders>
            <w:hideMark/>
          </w:tcPr>
          <w:p w14:paraId="6C88DF0F"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E23FC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B6975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D85506"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1042830D" w14:textId="77777777" w:rsidR="00436E1A" w:rsidRDefault="00436E1A">
            <w:pPr>
              <w:pStyle w:val="TAL"/>
              <w:rPr>
                <w:sz w:val="16"/>
              </w:rPr>
            </w:pPr>
            <w:r>
              <w:rPr>
                <w:sz w:val="16"/>
              </w:rPr>
              <w:t>agreed</w:t>
            </w:r>
          </w:p>
        </w:tc>
      </w:tr>
      <w:tr w:rsidR="00436E1A" w14:paraId="412227A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8BB3689" w14:textId="77777777" w:rsidR="00436E1A" w:rsidRDefault="00436E1A">
            <w:pPr>
              <w:pStyle w:val="TAL"/>
              <w:rPr>
                <w:sz w:val="16"/>
              </w:rPr>
            </w:pPr>
            <w:r>
              <w:rPr>
                <w:sz w:val="16"/>
              </w:rPr>
              <w:t>R5-254717</w:t>
            </w:r>
          </w:p>
        </w:tc>
        <w:tc>
          <w:tcPr>
            <w:tcW w:w="0" w:type="auto"/>
            <w:tcBorders>
              <w:top w:val="single" w:sz="4" w:space="0" w:color="auto"/>
              <w:left w:val="single" w:sz="4" w:space="0" w:color="auto"/>
              <w:bottom w:val="single" w:sz="4" w:space="0" w:color="auto"/>
              <w:right w:val="single" w:sz="4" w:space="0" w:color="auto"/>
            </w:tcBorders>
            <w:hideMark/>
          </w:tcPr>
          <w:p w14:paraId="0127F798" w14:textId="77777777" w:rsidR="00436E1A" w:rsidRDefault="00436E1A">
            <w:pPr>
              <w:pStyle w:val="TAL"/>
              <w:rPr>
                <w:sz w:val="16"/>
              </w:rPr>
            </w:pPr>
            <w:r>
              <w:rPr>
                <w:sz w:val="16"/>
              </w:rPr>
              <w:t>E-UTRA - NR SA FR1 E-UTRA cell re-selection to higher-priority NR target cell for 2 Rx UE test case correction</w:t>
            </w:r>
          </w:p>
        </w:tc>
        <w:tc>
          <w:tcPr>
            <w:tcW w:w="0" w:type="auto"/>
            <w:tcBorders>
              <w:top w:val="single" w:sz="4" w:space="0" w:color="auto"/>
              <w:left w:val="single" w:sz="4" w:space="0" w:color="auto"/>
              <w:bottom w:val="single" w:sz="4" w:space="0" w:color="auto"/>
              <w:right w:val="single" w:sz="4" w:space="0" w:color="auto"/>
            </w:tcBorders>
            <w:hideMark/>
          </w:tcPr>
          <w:p w14:paraId="7552432E"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E8280E"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8559F7E" w14:textId="77777777" w:rsidR="00436E1A" w:rsidRDefault="00436E1A">
            <w:pPr>
              <w:pStyle w:val="TAL"/>
              <w:rPr>
                <w:sz w:val="16"/>
              </w:rPr>
            </w:pPr>
            <w:r>
              <w:rPr>
                <w:sz w:val="16"/>
              </w:rPr>
              <w:t>4123</w:t>
            </w:r>
          </w:p>
        </w:tc>
        <w:tc>
          <w:tcPr>
            <w:tcW w:w="0" w:type="auto"/>
            <w:tcBorders>
              <w:top w:val="single" w:sz="4" w:space="0" w:color="auto"/>
              <w:left w:val="single" w:sz="4" w:space="0" w:color="auto"/>
              <w:bottom w:val="single" w:sz="4" w:space="0" w:color="auto"/>
              <w:right w:val="single" w:sz="4" w:space="0" w:color="auto"/>
            </w:tcBorders>
            <w:hideMark/>
          </w:tcPr>
          <w:p w14:paraId="47D468B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C2C47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F8171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99E176" w14:textId="77777777" w:rsidR="00436E1A" w:rsidRDefault="00436E1A">
            <w:pPr>
              <w:pStyle w:val="TAL"/>
              <w:rPr>
                <w:sz w:val="16"/>
              </w:rPr>
            </w:pPr>
            <w:r>
              <w:rPr>
                <w:sz w:val="16"/>
              </w:rPr>
              <w:t>TEI17_Test, NR_redcap_plus_ARCH-UEConTest</w:t>
            </w:r>
          </w:p>
        </w:tc>
        <w:tc>
          <w:tcPr>
            <w:tcW w:w="0" w:type="auto"/>
            <w:tcBorders>
              <w:top w:val="single" w:sz="4" w:space="0" w:color="auto"/>
              <w:left w:val="single" w:sz="4" w:space="0" w:color="auto"/>
              <w:bottom w:val="single" w:sz="4" w:space="0" w:color="auto"/>
              <w:right w:val="single" w:sz="4" w:space="0" w:color="auto"/>
            </w:tcBorders>
            <w:hideMark/>
          </w:tcPr>
          <w:p w14:paraId="0E6B3021" w14:textId="77777777" w:rsidR="00436E1A" w:rsidRDefault="00436E1A">
            <w:pPr>
              <w:pStyle w:val="TAL"/>
              <w:rPr>
                <w:sz w:val="16"/>
              </w:rPr>
            </w:pPr>
            <w:r>
              <w:rPr>
                <w:sz w:val="16"/>
              </w:rPr>
              <w:t>revised</w:t>
            </w:r>
          </w:p>
        </w:tc>
      </w:tr>
      <w:tr w:rsidR="00436E1A" w14:paraId="4CB742A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658C87A" w14:textId="77777777" w:rsidR="00436E1A" w:rsidRDefault="00436E1A">
            <w:pPr>
              <w:pStyle w:val="TAL"/>
              <w:rPr>
                <w:sz w:val="16"/>
              </w:rPr>
            </w:pPr>
            <w:r>
              <w:rPr>
                <w:sz w:val="16"/>
              </w:rPr>
              <w:t>R5-255323</w:t>
            </w:r>
          </w:p>
        </w:tc>
        <w:tc>
          <w:tcPr>
            <w:tcW w:w="0" w:type="auto"/>
            <w:tcBorders>
              <w:top w:val="single" w:sz="4" w:space="0" w:color="auto"/>
              <w:left w:val="single" w:sz="4" w:space="0" w:color="auto"/>
              <w:bottom w:val="single" w:sz="4" w:space="0" w:color="auto"/>
              <w:right w:val="single" w:sz="4" w:space="0" w:color="auto"/>
            </w:tcBorders>
            <w:hideMark/>
          </w:tcPr>
          <w:p w14:paraId="270FC5BE" w14:textId="77777777" w:rsidR="00436E1A" w:rsidRDefault="00436E1A">
            <w:pPr>
              <w:pStyle w:val="TAL"/>
              <w:rPr>
                <w:sz w:val="16"/>
              </w:rPr>
            </w:pPr>
            <w:r>
              <w:rPr>
                <w:sz w:val="16"/>
              </w:rPr>
              <w:t>E-UTRA - NR SA FR1 E-UTRA cell re-selection to higher-priority NR target cell for 2 Rx UE test case correction</w:t>
            </w:r>
          </w:p>
        </w:tc>
        <w:tc>
          <w:tcPr>
            <w:tcW w:w="0" w:type="auto"/>
            <w:tcBorders>
              <w:top w:val="single" w:sz="4" w:space="0" w:color="auto"/>
              <w:left w:val="single" w:sz="4" w:space="0" w:color="auto"/>
              <w:bottom w:val="single" w:sz="4" w:space="0" w:color="auto"/>
              <w:right w:val="single" w:sz="4" w:space="0" w:color="auto"/>
            </w:tcBorders>
            <w:hideMark/>
          </w:tcPr>
          <w:p w14:paraId="2321C033"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D72484"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8A0BA70" w14:textId="77777777" w:rsidR="00436E1A" w:rsidRDefault="00436E1A">
            <w:pPr>
              <w:pStyle w:val="TAL"/>
              <w:rPr>
                <w:sz w:val="16"/>
              </w:rPr>
            </w:pPr>
            <w:r>
              <w:rPr>
                <w:sz w:val="16"/>
              </w:rPr>
              <w:t>4123</w:t>
            </w:r>
          </w:p>
        </w:tc>
        <w:tc>
          <w:tcPr>
            <w:tcW w:w="0" w:type="auto"/>
            <w:tcBorders>
              <w:top w:val="single" w:sz="4" w:space="0" w:color="auto"/>
              <w:left w:val="single" w:sz="4" w:space="0" w:color="auto"/>
              <w:bottom w:val="single" w:sz="4" w:space="0" w:color="auto"/>
              <w:right w:val="single" w:sz="4" w:space="0" w:color="auto"/>
            </w:tcBorders>
            <w:hideMark/>
          </w:tcPr>
          <w:p w14:paraId="091D366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BCCD7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23CD2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818F4E" w14:textId="77777777" w:rsidR="00436E1A" w:rsidRDefault="00436E1A">
            <w:pPr>
              <w:pStyle w:val="TAL"/>
              <w:rPr>
                <w:sz w:val="16"/>
              </w:rPr>
            </w:pPr>
            <w:r>
              <w:rPr>
                <w:sz w:val="16"/>
              </w:rPr>
              <w:t>TEI17_Test, NR_redcap_plus_ARCH-UEConTest</w:t>
            </w:r>
          </w:p>
        </w:tc>
        <w:tc>
          <w:tcPr>
            <w:tcW w:w="0" w:type="auto"/>
            <w:tcBorders>
              <w:top w:val="single" w:sz="4" w:space="0" w:color="auto"/>
              <w:left w:val="single" w:sz="4" w:space="0" w:color="auto"/>
              <w:bottom w:val="single" w:sz="4" w:space="0" w:color="auto"/>
              <w:right w:val="single" w:sz="4" w:space="0" w:color="auto"/>
            </w:tcBorders>
            <w:hideMark/>
          </w:tcPr>
          <w:p w14:paraId="73638A22" w14:textId="77777777" w:rsidR="00436E1A" w:rsidRDefault="00436E1A">
            <w:pPr>
              <w:pStyle w:val="TAL"/>
              <w:rPr>
                <w:sz w:val="16"/>
              </w:rPr>
            </w:pPr>
            <w:r>
              <w:rPr>
                <w:sz w:val="16"/>
              </w:rPr>
              <w:t>agreed</w:t>
            </w:r>
          </w:p>
        </w:tc>
      </w:tr>
      <w:tr w:rsidR="00436E1A" w14:paraId="5B0E9B2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D849D5E" w14:textId="77777777" w:rsidR="00436E1A" w:rsidRDefault="00436E1A">
            <w:pPr>
              <w:pStyle w:val="TAL"/>
              <w:rPr>
                <w:sz w:val="16"/>
              </w:rPr>
            </w:pPr>
            <w:r>
              <w:rPr>
                <w:sz w:val="16"/>
              </w:rPr>
              <w:t>R5-254719</w:t>
            </w:r>
          </w:p>
        </w:tc>
        <w:tc>
          <w:tcPr>
            <w:tcW w:w="0" w:type="auto"/>
            <w:tcBorders>
              <w:top w:val="single" w:sz="4" w:space="0" w:color="auto"/>
              <w:left w:val="single" w:sz="4" w:space="0" w:color="auto"/>
              <w:bottom w:val="single" w:sz="4" w:space="0" w:color="auto"/>
              <w:right w:val="single" w:sz="4" w:space="0" w:color="auto"/>
            </w:tcBorders>
            <w:hideMark/>
          </w:tcPr>
          <w:p w14:paraId="5395E86D" w14:textId="77777777" w:rsidR="00436E1A" w:rsidRDefault="00436E1A">
            <w:pPr>
              <w:pStyle w:val="TAL"/>
              <w:rPr>
                <w:sz w:val="16"/>
              </w:rPr>
            </w:pPr>
            <w:r>
              <w:rPr>
                <w:sz w:val="16"/>
              </w:rPr>
              <w:t>Editorial correction of FR2 SA event-triggered reporting test without gap under non-DRX test case 7.6.2.10</w:t>
            </w:r>
          </w:p>
        </w:tc>
        <w:tc>
          <w:tcPr>
            <w:tcW w:w="0" w:type="auto"/>
            <w:tcBorders>
              <w:top w:val="single" w:sz="4" w:space="0" w:color="auto"/>
              <w:left w:val="single" w:sz="4" w:space="0" w:color="auto"/>
              <w:bottom w:val="single" w:sz="4" w:space="0" w:color="auto"/>
              <w:right w:val="single" w:sz="4" w:space="0" w:color="auto"/>
            </w:tcBorders>
            <w:hideMark/>
          </w:tcPr>
          <w:p w14:paraId="3902902A"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616AAF"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E4683BB" w14:textId="77777777" w:rsidR="00436E1A" w:rsidRDefault="00436E1A">
            <w:pPr>
              <w:pStyle w:val="TAL"/>
              <w:rPr>
                <w:sz w:val="16"/>
              </w:rPr>
            </w:pPr>
            <w:r>
              <w:rPr>
                <w:sz w:val="16"/>
              </w:rPr>
              <w:t>4124</w:t>
            </w:r>
          </w:p>
        </w:tc>
        <w:tc>
          <w:tcPr>
            <w:tcW w:w="0" w:type="auto"/>
            <w:tcBorders>
              <w:top w:val="single" w:sz="4" w:space="0" w:color="auto"/>
              <w:left w:val="single" w:sz="4" w:space="0" w:color="auto"/>
              <w:bottom w:val="single" w:sz="4" w:space="0" w:color="auto"/>
              <w:right w:val="single" w:sz="4" w:space="0" w:color="auto"/>
            </w:tcBorders>
            <w:hideMark/>
          </w:tcPr>
          <w:p w14:paraId="523873B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BB80E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4D06D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0B6528" w14:textId="77777777" w:rsidR="00436E1A" w:rsidRDefault="00436E1A">
            <w:pPr>
              <w:pStyle w:val="TAL"/>
              <w:rPr>
                <w:sz w:val="16"/>
              </w:rPr>
            </w:pPr>
            <w:r>
              <w:rPr>
                <w:sz w:val="16"/>
              </w:rPr>
              <w:t>NR_RRM_enh-UEConTest</w:t>
            </w:r>
          </w:p>
        </w:tc>
        <w:tc>
          <w:tcPr>
            <w:tcW w:w="0" w:type="auto"/>
            <w:tcBorders>
              <w:top w:val="single" w:sz="4" w:space="0" w:color="auto"/>
              <w:left w:val="single" w:sz="4" w:space="0" w:color="auto"/>
              <w:bottom w:val="single" w:sz="4" w:space="0" w:color="auto"/>
              <w:right w:val="single" w:sz="4" w:space="0" w:color="auto"/>
            </w:tcBorders>
            <w:hideMark/>
          </w:tcPr>
          <w:p w14:paraId="34347238" w14:textId="77777777" w:rsidR="00436E1A" w:rsidRDefault="00436E1A">
            <w:pPr>
              <w:pStyle w:val="TAL"/>
              <w:rPr>
                <w:sz w:val="16"/>
              </w:rPr>
            </w:pPr>
            <w:r>
              <w:rPr>
                <w:sz w:val="16"/>
              </w:rPr>
              <w:t>agreed</w:t>
            </w:r>
          </w:p>
        </w:tc>
      </w:tr>
      <w:tr w:rsidR="00436E1A" w14:paraId="43D4951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A62BB3F" w14:textId="77777777" w:rsidR="00436E1A" w:rsidRDefault="00436E1A">
            <w:pPr>
              <w:pStyle w:val="TAL"/>
              <w:rPr>
                <w:sz w:val="16"/>
              </w:rPr>
            </w:pPr>
            <w:r>
              <w:rPr>
                <w:sz w:val="16"/>
              </w:rPr>
              <w:t>R5-254735</w:t>
            </w:r>
          </w:p>
        </w:tc>
        <w:tc>
          <w:tcPr>
            <w:tcW w:w="0" w:type="auto"/>
            <w:tcBorders>
              <w:top w:val="single" w:sz="4" w:space="0" w:color="auto"/>
              <w:left w:val="single" w:sz="4" w:space="0" w:color="auto"/>
              <w:bottom w:val="single" w:sz="4" w:space="0" w:color="auto"/>
              <w:right w:val="single" w:sz="4" w:space="0" w:color="auto"/>
            </w:tcBorders>
            <w:hideMark/>
          </w:tcPr>
          <w:p w14:paraId="18B653CE" w14:textId="77777777" w:rsidR="00436E1A" w:rsidRDefault="00436E1A">
            <w:pPr>
              <w:pStyle w:val="TAL"/>
              <w:rPr>
                <w:sz w:val="16"/>
              </w:rPr>
            </w:pPr>
            <w:r>
              <w:rPr>
                <w:sz w:val="16"/>
              </w:rPr>
              <w:t>Correction to cell mapping of LTE SCC for intra-band contiguous CA</w:t>
            </w:r>
          </w:p>
        </w:tc>
        <w:tc>
          <w:tcPr>
            <w:tcW w:w="0" w:type="auto"/>
            <w:tcBorders>
              <w:top w:val="single" w:sz="4" w:space="0" w:color="auto"/>
              <w:left w:val="single" w:sz="4" w:space="0" w:color="auto"/>
              <w:bottom w:val="single" w:sz="4" w:space="0" w:color="auto"/>
              <w:right w:val="single" w:sz="4" w:space="0" w:color="auto"/>
            </w:tcBorders>
            <w:hideMark/>
          </w:tcPr>
          <w:p w14:paraId="25B9B93D"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10423DD"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6E0B2CB" w14:textId="77777777" w:rsidR="00436E1A" w:rsidRDefault="00436E1A">
            <w:pPr>
              <w:pStyle w:val="TAL"/>
              <w:rPr>
                <w:sz w:val="16"/>
              </w:rPr>
            </w:pPr>
            <w:r>
              <w:rPr>
                <w:sz w:val="16"/>
              </w:rPr>
              <w:t>4125</w:t>
            </w:r>
          </w:p>
        </w:tc>
        <w:tc>
          <w:tcPr>
            <w:tcW w:w="0" w:type="auto"/>
            <w:tcBorders>
              <w:top w:val="single" w:sz="4" w:space="0" w:color="auto"/>
              <w:left w:val="single" w:sz="4" w:space="0" w:color="auto"/>
              <w:bottom w:val="single" w:sz="4" w:space="0" w:color="auto"/>
              <w:right w:val="single" w:sz="4" w:space="0" w:color="auto"/>
            </w:tcBorders>
            <w:hideMark/>
          </w:tcPr>
          <w:p w14:paraId="253809F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E2F1B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5FE10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48CAF2"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29E73FD" w14:textId="77777777" w:rsidR="00436E1A" w:rsidRDefault="00436E1A">
            <w:pPr>
              <w:pStyle w:val="TAL"/>
              <w:rPr>
                <w:sz w:val="16"/>
              </w:rPr>
            </w:pPr>
            <w:r>
              <w:rPr>
                <w:sz w:val="16"/>
              </w:rPr>
              <w:t>agreed</w:t>
            </w:r>
          </w:p>
        </w:tc>
      </w:tr>
      <w:tr w:rsidR="00436E1A" w14:paraId="7AF6CFE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D6867A6" w14:textId="77777777" w:rsidR="00436E1A" w:rsidRDefault="00436E1A">
            <w:pPr>
              <w:pStyle w:val="TAL"/>
              <w:rPr>
                <w:sz w:val="16"/>
              </w:rPr>
            </w:pPr>
            <w:r>
              <w:rPr>
                <w:sz w:val="16"/>
              </w:rPr>
              <w:t>R5-254823</w:t>
            </w:r>
          </w:p>
        </w:tc>
        <w:tc>
          <w:tcPr>
            <w:tcW w:w="0" w:type="auto"/>
            <w:tcBorders>
              <w:top w:val="single" w:sz="4" w:space="0" w:color="auto"/>
              <w:left w:val="single" w:sz="4" w:space="0" w:color="auto"/>
              <w:bottom w:val="single" w:sz="4" w:space="0" w:color="auto"/>
              <w:right w:val="single" w:sz="4" w:space="0" w:color="auto"/>
            </w:tcBorders>
            <w:hideMark/>
          </w:tcPr>
          <w:p w14:paraId="395D3268" w14:textId="77777777" w:rsidR="00436E1A" w:rsidRDefault="00436E1A">
            <w:pPr>
              <w:pStyle w:val="TAL"/>
              <w:rPr>
                <w:sz w:val="16"/>
              </w:rPr>
            </w:pPr>
            <w:r>
              <w:rPr>
                <w:sz w:val="16"/>
              </w:rPr>
              <w:t>Addition of DCI based Active BWP Switch test case for ATG</w:t>
            </w:r>
          </w:p>
        </w:tc>
        <w:tc>
          <w:tcPr>
            <w:tcW w:w="0" w:type="auto"/>
            <w:tcBorders>
              <w:top w:val="single" w:sz="4" w:space="0" w:color="auto"/>
              <w:left w:val="single" w:sz="4" w:space="0" w:color="auto"/>
              <w:bottom w:val="single" w:sz="4" w:space="0" w:color="auto"/>
              <w:right w:val="single" w:sz="4" w:space="0" w:color="auto"/>
            </w:tcBorders>
            <w:hideMark/>
          </w:tcPr>
          <w:p w14:paraId="47639739"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52AD3E92"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B465136" w14:textId="77777777" w:rsidR="00436E1A" w:rsidRDefault="00436E1A">
            <w:pPr>
              <w:pStyle w:val="TAL"/>
              <w:rPr>
                <w:sz w:val="16"/>
              </w:rPr>
            </w:pPr>
            <w:r>
              <w:rPr>
                <w:sz w:val="16"/>
              </w:rPr>
              <w:t>4126</w:t>
            </w:r>
          </w:p>
        </w:tc>
        <w:tc>
          <w:tcPr>
            <w:tcW w:w="0" w:type="auto"/>
            <w:tcBorders>
              <w:top w:val="single" w:sz="4" w:space="0" w:color="auto"/>
              <w:left w:val="single" w:sz="4" w:space="0" w:color="auto"/>
              <w:bottom w:val="single" w:sz="4" w:space="0" w:color="auto"/>
              <w:right w:val="single" w:sz="4" w:space="0" w:color="auto"/>
            </w:tcBorders>
            <w:hideMark/>
          </w:tcPr>
          <w:p w14:paraId="33A66D3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B8C6B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AB943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6133D5"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560E3AE9" w14:textId="77777777" w:rsidR="00436E1A" w:rsidRDefault="00436E1A">
            <w:pPr>
              <w:pStyle w:val="TAL"/>
              <w:rPr>
                <w:sz w:val="16"/>
              </w:rPr>
            </w:pPr>
            <w:r>
              <w:rPr>
                <w:sz w:val="16"/>
              </w:rPr>
              <w:t>agreed</w:t>
            </w:r>
          </w:p>
        </w:tc>
      </w:tr>
      <w:tr w:rsidR="00436E1A" w14:paraId="7DB7563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923019" w14:textId="77777777" w:rsidR="00436E1A" w:rsidRDefault="00436E1A">
            <w:pPr>
              <w:pStyle w:val="TAL"/>
              <w:rPr>
                <w:sz w:val="16"/>
              </w:rPr>
            </w:pPr>
            <w:r>
              <w:rPr>
                <w:sz w:val="16"/>
              </w:rPr>
              <w:t>R5-254824</w:t>
            </w:r>
          </w:p>
        </w:tc>
        <w:tc>
          <w:tcPr>
            <w:tcW w:w="0" w:type="auto"/>
            <w:tcBorders>
              <w:top w:val="single" w:sz="4" w:space="0" w:color="auto"/>
              <w:left w:val="single" w:sz="4" w:space="0" w:color="auto"/>
              <w:bottom w:val="single" w:sz="4" w:space="0" w:color="auto"/>
              <w:right w:val="single" w:sz="4" w:space="0" w:color="auto"/>
            </w:tcBorders>
            <w:hideMark/>
          </w:tcPr>
          <w:p w14:paraId="284C1A02" w14:textId="77777777" w:rsidR="00436E1A" w:rsidRDefault="00436E1A">
            <w:pPr>
              <w:pStyle w:val="TAL"/>
              <w:rPr>
                <w:sz w:val="16"/>
              </w:rPr>
            </w:pPr>
            <w:r>
              <w:rPr>
                <w:sz w:val="16"/>
              </w:rPr>
              <w:t>Addition of RRC based Active BWP Switch test case for ATG</w:t>
            </w:r>
          </w:p>
        </w:tc>
        <w:tc>
          <w:tcPr>
            <w:tcW w:w="0" w:type="auto"/>
            <w:tcBorders>
              <w:top w:val="single" w:sz="4" w:space="0" w:color="auto"/>
              <w:left w:val="single" w:sz="4" w:space="0" w:color="auto"/>
              <w:bottom w:val="single" w:sz="4" w:space="0" w:color="auto"/>
              <w:right w:val="single" w:sz="4" w:space="0" w:color="auto"/>
            </w:tcBorders>
            <w:hideMark/>
          </w:tcPr>
          <w:p w14:paraId="0A8E79EC"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6E8193F"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11D3670" w14:textId="77777777" w:rsidR="00436E1A" w:rsidRDefault="00436E1A">
            <w:pPr>
              <w:pStyle w:val="TAL"/>
              <w:rPr>
                <w:sz w:val="16"/>
              </w:rPr>
            </w:pPr>
            <w:r>
              <w:rPr>
                <w:sz w:val="16"/>
              </w:rPr>
              <w:t>4127</w:t>
            </w:r>
          </w:p>
        </w:tc>
        <w:tc>
          <w:tcPr>
            <w:tcW w:w="0" w:type="auto"/>
            <w:tcBorders>
              <w:top w:val="single" w:sz="4" w:space="0" w:color="auto"/>
              <w:left w:val="single" w:sz="4" w:space="0" w:color="auto"/>
              <w:bottom w:val="single" w:sz="4" w:space="0" w:color="auto"/>
              <w:right w:val="single" w:sz="4" w:space="0" w:color="auto"/>
            </w:tcBorders>
            <w:hideMark/>
          </w:tcPr>
          <w:p w14:paraId="38BE5B8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C91E2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96CA8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E3BF4F"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4E2F0A9F" w14:textId="77777777" w:rsidR="00436E1A" w:rsidRDefault="00436E1A">
            <w:pPr>
              <w:pStyle w:val="TAL"/>
              <w:rPr>
                <w:sz w:val="16"/>
              </w:rPr>
            </w:pPr>
            <w:r>
              <w:rPr>
                <w:sz w:val="16"/>
              </w:rPr>
              <w:t>agreed</w:t>
            </w:r>
          </w:p>
        </w:tc>
      </w:tr>
      <w:tr w:rsidR="00436E1A" w14:paraId="3232981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D728D3C" w14:textId="77777777" w:rsidR="00436E1A" w:rsidRDefault="00436E1A">
            <w:pPr>
              <w:pStyle w:val="TAL"/>
              <w:rPr>
                <w:sz w:val="16"/>
              </w:rPr>
            </w:pPr>
            <w:r>
              <w:rPr>
                <w:sz w:val="16"/>
              </w:rPr>
              <w:t>R5-254825</w:t>
            </w:r>
          </w:p>
        </w:tc>
        <w:tc>
          <w:tcPr>
            <w:tcW w:w="0" w:type="auto"/>
            <w:tcBorders>
              <w:top w:val="single" w:sz="4" w:space="0" w:color="auto"/>
              <w:left w:val="single" w:sz="4" w:space="0" w:color="auto"/>
              <w:bottom w:val="single" w:sz="4" w:space="0" w:color="auto"/>
              <w:right w:val="single" w:sz="4" w:space="0" w:color="auto"/>
            </w:tcBorders>
            <w:hideMark/>
          </w:tcPr>
          <w:p w14:paraId="2EA12551" w14:textId="77777777" w:rsidR="00436E1A" w:rsidRDefault="00436E1A">
            <w:pPr>
              <w:pStyle w:val="TAL"/>
              <w:rPr>
                <w:sz w:val="16"/>
              </w:rPr>
            </w:pPr>
            <w:r>
              <w:rPr>
                <w:sz w:val="16"/>
              </w:rPr>
              <w:t>Addition of UE specific CBW change test case for ATG</w:t>
            </w:r>
          </w:p>
        </w:tc>
        <w:tc>
          <w:tcPr>
            <w:tcW w:w="0" w:type="auto"/>
            <w:tcBorders>
              <w:top w:val="single" w:sz="4" w:space="0" w:color="auto"/>
              <w:left w:val="single" w:sz="4" w:space="0" w:color="auto"/>
              <w:bottom w:val="single" w:sz="4" w:space="0" w:color="auto"/>
              <w:right w:val="single" w:sz="4" w:space="0" w:color="auto"/>
            </w:tcBorders>
            <w:hideMark/>
          </w:tcPr>
          <w:p w14:paraId="77216B44"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581CFD8C"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B37C8C9" w14:textId="77777777" w:rsidR="00436E1A" w:rsidRDefault="00436E1A">
            <w:pPr>
              <w:pStyle w:val="TAL"/>
              <w:rPr>
                <w:sz w:val="16"/>
              </w:rPr>
            </w:pPr>
            <w:r>
              <w:rPr>
                <w:sz w:val="16"/>
              </w:rPr>
              <w:t>4128</w:t>
            </w:r>
          </w:p>
        </w:tc>
        <w:tc>
          <w:tcPr>
            <w:tcW w:w="0" w:type="auto"/>
            <w:tcBorders>
              <w:top w:val="single" w:sz="4" w:space="0" w:color="auto"/>
              <w:left w:val="single" w:sz="4" w:space="0" w:color="auto"/>
              <w:bottom w:val="single" w:sz="4" w:space="0" w:color="auto"/>
              <w:right w:val="single" w:sz="4" w:space="0" w:color="auto"/>
            </w:tcBorders>
            <w:hideMark/>
          </w:tcPr>
          <w:p w14:paraId="561EBA8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E7DD6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24E5D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928961"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53AD1605" w14:textId="77777777" w:rsidR="00436E1A" w:rsidRDefault="00436E1A">
            <w:pPr>
              <w:pStyle w:val="TAL"/>
              <w:rPr>
                <w:sz w:val="16"/>
              </w:rPr>
            </w:pPr>
            <w:r>
              <w:rPr>
                <w:sz w:val="16"/>
              </w:rPr>
              <w:t>agreed</w:t>
            </w:r>
          </w:p>
        </w:tc>
      </w:tr>
      <w:tr w:rsidR="00436E1A" w14:paraId="6F33F5E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A0218ED" w14:textId="77777777" w:rsidR="00436E1A" w:rsidRDefault="00436E1A">
            <w:pPr>
              <w:pStyle w:val="TAL"/>
              <w:rPr>
                <w:sz w:val="16"/>
              </w:rPr>
            </w:pPr>
            <w:r>
              <w:rPr>
                <w:sz w:val="16"/>
              </w:rPr>
              <w:t>R5-254826</w:t>
            </w:r>
          </w:p>
        </w:tc>
        <w:tc>
          <w:tcPr>
            <w:tcW w:w="0" w:type="auto"/>
            <w:tcBorders>
              <w:top w:val="single" w:sz="4" w:space="0" w:color="auto"/>
              <w:left w:val="single" w:sz="4" w:space="0" w:color="auto"/>
              <w:bottom w:val="single" w:sz="4" w:space="0" w:color="auto"/>
              <w:right w:val="single" w:sz="4" w:space="0" w:color="auto"/>
            </w:tcBorders>
            <w:hideMark/>
          </w:tcPr>
          <w:p w14:paraId="1D832320" w14:textId="77777777" w:rsidR="00436E1A" w:rsidRDefault="00436E1A">
            <w:pPr>
              <w:pStyle w:val="TAL"/>
              <w:rPr>
                <w:sz w:val="16"/>
              </w:rPr>
            </w:pPr>
            <w:r>
              <w:rPr>
                <w:sz w:val="16"/>
              </w:rPr>
              <w:t>Addition of Pathloss reference signal switching delay test case for ATG</w:t>
            </w:r>
          </w:p>
        </w:tc>
        <w:tc>
          <w:tcPr>
            <w:tcW w:w="0" w:type="auto"/>
            <w:tcBorders>
              <w:top w:val="single" w:sz="4" w:space="0" w:color="auto"/>
              <w:left w:val="single" w:sz="4" w:space="0" w:color="auto"/>
              <w:bottom w:val="single" w:sz="4" w:space="0" w:color="auto"/>
              <w:right w:val="single" w:sz="4" w:space="0" w:color="auto"/>
            </w:tcBorders>
            <w:hideMark/>
          </w:tcPr>
          <w:p w14:paraId="4AE75319"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76BC312"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C274CF9" w14:textId="77777777" w:rsidR="00436E1A" w:rsidRDefault="00436E1A">
            <w:pPr>
              <w:pStyle w:val="TAL"/>
              <w:rPr>
                <w:sz w:val="16"/>
              </w:rPr>
            </w:pPr>
            <w:r>
              <w:rPr>
                <w:sz w:val="16"/>
              </w:rPr>
              <w:t>4129</w:t>
            </w:r>
          </w:p>
        </w:tc>
        <w:tc>
          <w:tcPr>
            <w:tcW w:w="0" w:type="auto"/>
            <w:tcBorders>
              <w:top w:val="single" w:sz="4" w:space="0" w:color="auto"/>
              <w:left w:val="single" w:sz="4" w:space="0" w:color="auto"/>
              <w:bottom w:val="single" w:sz="4" w:space="0" w:color="auto"/>
              <w:right w:val="single" w:sz="4" w:space="0" w:color="auto"/>
            </w:tcBorders>
            <w:hideMark/>
          </w:tcPr>
          <w:p w14:paraId="3AC0D89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4183C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6A27B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835674"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0B985CFC" w14:textId="77777777" w:rsidR="00436E1A" w:rsidRDefault="00436E1A">
            <w:pPr>
              <w:pStyle w:val="TAL"/>
              <w:rPr>
                <w:sz w:val="16"/>
              </w:rPr>
            </w:pPr>
            <w:r>
              <w:rPr>
                <w:sz w:val="16"/>
              </w:rPr>
              <w:t>agreed</w:t>
            </w:r>
          </w:p>
        </w:tc>
      </w:tr>
      <w:tr w:rsidR="00436E1A" w14:paraId="6A9501C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76D8E43" w14:textId="77777777" w:rsidR="00436E1A" w:rsidRDefault="00436E1A">
            <w:pPr>
              <w:pStyle w:val="TAL"/>
              <w:rPr>
                <w:sz w:val="16"/>
              </w:rPr>
            </w:pPr>
            <w:r>
              <w:rPr>
                <w:sz w:val="16"/>
              </w:rPr>
              <w:t>R5-254827</w:t>
            </w:r>
          </w:p>
        </w:tc>
        <w:tc>
          <w:tcPr>
            <w:tcW w:w="0" w:type="auto"/>
            <w:tcBorders>
              <w:top w:val="single" w:sz="4" w:space="0" w:color="auto"/>
              <w:left w:val="single" w:sz="4" w:space="0" w:color="auto"/>
              <w:bottom w:val="single" w:sz="4" w:space="0" w:color="auto"/>
              <w:right w:val="single" w:sz="4" w:space="0" w:color="auto"/>
            </w:tcBorders>
            <w:hideMark/>
          </w:tcPr>
          <w:p w14:paraId="00F77730" w14:textId="77777777" w:rsidR="00436E1A" w:rsidRDefault="00436E1A">
            <w:pPr>
              <w:pStyle w:val="TAL"/>
              <w:rPr>
                <w:sz w:val="16"/>
              </w:rPr>
            </w:pPr>
            <w:r>
              <w:rPr>
                <w:sz w:val="16"/>
              </w:rPr>
              <w:t>Update to Annex E for ATG test cases</w:t>
            </w:r>
          </w:p>
        </w:tc>
        <w:tc>
          <w:tcPr>
            <w:tcW w:w="0" w:type="auto"/>
            <w:tcBorders>
              <w:top w:val="single" w:sz="4" w:space="0" w:color="auto"/>
              <w:left w:val="single" w:sz="4" w:space="0" w:color="auto"/>
              <w:bottom w:val="single" w:sz="4" w:space="0" w:color="auto"/>
              <w:right w:val="single" w:sz="4" w:space="0" w:color="auto"/>
            </w:tcBorders>
            <w:hideMark/>
          </w:tcPr>
          <w:p w14:paraId="30A40D8F"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0A8E55E"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A7411E5" w14:textId="77777777" w:rsidR="00436E1A" w:rsidRDefault="00436E1A">
            <w:pPr>
              <w:pStyle w:val="TAL"/>
              <w:rPr>
                <w:sz w:val="16"/>
              </w:rPr>
            </w:pPr>
            <w:r>
              <w:rPr>
                <w:sz w:val="16"/>
              </w:rPr>
              <w:t>4130</w:t>
            </w:r>
          </w:p>
        </w:tc>
        <w:tc>
          <w:tcPr>
            <w:tcW w:w="0" w:type="auto"/>
            <w:tcBorders>
              <w:top w:val="single" w:sz="4" w:space="0" w:color="auto"/>
              <w:left w:val="single" w:sz="4" w:space="0" w:color="auto"/>
              <w:bottom w:val="single" w:sz="4" w:space="0" w:color="auto"/>
              <w:right w:val="single" w:sz="4" w:space="0" w:color="auto"/>
            </w:tcBorders>
            <w:hideMark/>
          </w:tcPr>
          <w:p w14:paraId="21DF25A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B3E38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2D67A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EF8366"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7F90A19D" w14:textId="77777777" w:rsidR="00436E1A" w:rsidRDefault="00436E1A">
            <w:pPr>
              <w:pStyle w:val="TAL"/>
              <w:rPr>
                <w:sz w:val="16"/>
              </w:rPr>
            </w:pPr>
            <w:r>
              <w:rPr>
                <w:sz w:val="16"/>
              </w:rPr>
              <w:t>agreed</w:t>
            </w:r>
          </w:p>
        </w:tc>
      </w:tr>
      <w:tr w:rsidR="00436E1A" w14:paraId="3388C23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7199A3" w14:textId="77777777" w:rsidR="00436E1A" w:rsidRDefault="00436E1A">
            <w:pPr>
              <w:pStyle w:val="TAL"/>
              <w:rPr>
                <w:sz w:val="16"/>
              </w:rPr>
            </w:pPr>
            <w:r>
              <w:rPr>
                <w:sz w:val="16"/>
              </w:rPr>
              <w:t>R5-254828</w:t>
            </w:r>
          </w:p>
        </w:tc>
        <w:tc>
          <w:tcPr>
            <w:tcW w:w="0" w:type="auto"/>
            <w:tcBorders>
              <w:top w:val="single" w:sz="4" w:space="0" w:color="auto"/>
              <w:left w:val="single" w:sz="4" w:space="0" w:color="auto"/>
              <w:bottom w:val="single" w:sz="4" w:space="0" w:color="auto"/>
              <w:right w:val="single" w:sz="4" w:space="0" w:color="auto"/>
            </w:tcBorders>
            <w:hideMark/>
          </w:tcPr>
          <w:p w14:paraId="2E1FEF76" w14:textId="77777777" w:rsidR="00436E1A" w:rsidRDefault="00436E1A">
            <w:pPr>
              <w:pStyle w:val="TAL"/>
              <w:rPr>
                <w:sz w:val="16"/>
              </w:rPr>
            </w:pPr>
            <w:r>
              <w:rPr>
                <w:sz w:val="16"/>
              </w:rPr>
              <w:t>Update to FR2 multi-Rx common sections</w:t>
            </w:r>
          </w:p>
        </w:tc>
        <w:tc>
          <w:tcPr>
            <w:tcW w:w="0" w:type="auto"/>
            <w:tcBorders>
              <w:top w:val="single" w:sz="4" w:space="0" w:color="auto"/>
              <w:left w:val="single" w:sz="4" w:space="0" w:color="auto"/>
              <w:bottom w:val="single" w:sz="4" w:space="0" w:color="auto"/>
              <w:right w:val="single" w:sz="4" w:space="0" w:color="auto"/>
            </w:tcBorders>
            <w:hideMark/>
          </w:tcPr>
          <w:p w14:paraId="1A32556A"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8038B4B"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B03702C" w14:textId="77777777" w:rsidR="00436E1A" w:rsidRDefault="00436E1A">
            <w:pPr>
              <w:pStyle w:val="TAL"/>
              <w:rPr>
                <w:sz w:val="16"/>
              </w:rPr>
            </w:pPr>
            <w:r>
              <w:rPr>
                <w:sz w:val="16"/>
              </w:rPr>
              <w:t>4131</w:t>
            </w:r>
          </w:p>
        </w:tc>
        <w:tc>
          <w:tcPr>
            <w:tcW w:w="0" w:type="auto"/>
            <w:tcBorders>
              <w:top w:val="single" w:sz="4" w:space="0" w:color="auto"/>
              <w:left w:val="single" w:sz="4" w:space="0" w:color="auto"/>
              <w:bottom w:val="single" w:sz="4" w:space="0" w:color="auto"/>
              <w:right w:val="single" w:sz="4" w:space="0" w:color="auto"/>
            </w:tcBorders>
            <w:hideMark/>
          </w:tcPr>
          <w:p w14:paraId="2DF31D1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B0557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CBD36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7AFFF3" w14:textId="77777777" w:rsidR="00436E1A" w:rsidRDefault="00436E1A">
            <w:pPr>
              <w:pStyle w:val="TAL"/>
              <w:rPr>
                <w:sz w:val="16"/>
              </w:rPr>
            </w:pPr>
            <w:r>
              <w:rPr>
                <w:sz w:val="16"/>
              </w:rPr>
              <w:t>NR_FR2_multiRX_DL-UEConTest</w:t>
            </w:r>
          </w:p>
        </w:tc>
        <w:tc>
          <w:tcPr>
            <w:tcW w:w="0" w:type="auto"/>
            <w:tcBorders>
              <w:top w:val="single" w:sz="4" w:space="0" w:color="auto"/>
              <w:left w:val="single" w:sz="4" w:space="0" w:color="auto"/>
              <w:bottom w:val="single" w:sz="4" w:space="0" w:color="auto"/>
              <w:right w:val="single" w:sz="4" w:space="0" w:color="auto"/>
            </w:tcBorders>
            <w:hideMark/>
          </w:tcPr>
          <w:p w14:paraId="40B9D0B7" w14:textId="77777777" w:rsidR="00436E1A" w:rsidRDefault="00436E1A">
            <w:pPr>
              <w:pStyle w:val="TAL"/>
              <w:rPr>
                <w:sz w:val="16"/>
              </w:rPr>
            </w:pPr>
            <w:r>
              <w:rPr>
                <w:sz w:val="16"/>
              </w:rPr>
              <w:t>withdrawn</w:t>
            </w:r>
          </w:p>
        </w:tc>
      </w:tr>
      <w:tr w:rsidR="00436E1A" w14:paraId="16A127F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907C1F" w14:textId="77777777" w:rsidR="00436E1A" w:rsidRDefault="00436E1A">
            <w:pPr>
              <w:pStyle w:val="TAL"/>
              <w:rPr>
                <w:sz w:val="16"/>
              </w:rPr>
            </w:pPr>
            <w:r>
              <w:rPr>
                <w:sz w:val="16"/>
              </w:rPr>
              <w:t>R5-254829</w:t>
            </w:r>
          </w:p>
        </w:tc>
        <w:tc>
          <w:tcPr>
            <w:tcW w:w="0" w:type="auto"/>
            <w:tcBorders>
              <w:top w:val="single" w:sz="4" w:space="0" w:color="auto"/>
              <w:left w:val="single" w:sz="4" w:space="0" w:color="auto"/>
              <w:bottom w:val="single" w:sz="4" w:space="0" w:color="auto"/>
              <w:right w:val="single" w:sz="4" w:space="0" w:color="auto"/>
            </w:tcBorders>
            <w:hideMark/>
          </w:tcPr>
          <w:p w14:paraId="61F6828F" w14:textId="77777777" w:rsidR="00436E1A" w:rsidRDefault="00436E1A">
            <w:pPr>
              <w:pStyle w:val="TAL"/>
              <w:rPr>
                <w:sz w:val="16"/>
              </w:rPr>
            </w:pPr>
            <w:r>
              <w:rPr>
                <w:sz w:val="16"/>
              </w:rPr>
              <w:t>Update to Annex E for FR2 multi-Rx test cases</w:t>
            </w:r>
          </w:p>
        </w:tc>
        <w:tc>
          <w:tcPr>
            <w:tcW w:w="0" w:type="auto"/>
            <w:tcBorders>
              <w:top w:val="single" w:sz="4" w:space="0" w:color="auto"/>
              <w:left w:val="single" w:sz="4" w:space="0" w:color="auto"/>
              <w:bottom w:val="single" w:sz="4" w:space="0" w:color="auto"/>
              <w:right w:val="single" w:sz="4" w:space="0" w:color="auto"/>
            </w:tcBorders>
            <w:hideMark/>
          </w:tcPr>
          <w:p w14:paraId="48FB84DC"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424CEC0"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31C8BFE" w14:textId="77777777" w:rsidR="00436E1A" w:rsidRDefault="00436E1A">
            <w:pPr>
              <w:pStyle w:val="TAL"/>
              <w:rPr>
                <w:sz w:val="16"/>
              </w:rPr>
            </w:pPr>
            <w:r>
              <w:rPr>
                <w:sz w:val="16"/>
              </w:rPr>
              <w:t>4132</w:t>
            </w:r>
          </w:p>
        </w:tc>
        <w:tc>
          <w:tcPr>
            <w:tcW w:w="0" w:type="auto"/>
            <w:tcBorders>
              <w:top w:val="single" w:sz="4" w:space="0" w:color="auto"/>
              <w:left w:val="single" w:sz="4" w:space="0" w:color="auto"/>
              <w:bottom w:val="single" w:sz="4" w:space="0" w:color="auto"/>
              <w:right w:val="single" w:sz="4" w:space="0" w:color="auto"/>
            </w:tcBorders>
            <w:hideMark/>
          </w:tcPr>
          <w:p w14:paraId="39336D0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E9C87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BCFFF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B43BB6" w14:textId="77777777" w:rsidR="00436E1A" w:rsidRDefault="00436E1A">
            <w:pPr>
              <w:pStyle w:val="TAL"/>
              <w:rPr>
                <w:sz w:val="16"/>
              </w:rPr>
            </w:pPr>
            <w:r>
              <w:rPr>
                <w:sz w:val="16"/>
              </w:rPr>
              <w:t>NR_FR2_multiRX_DL-UEConTest</w:t>
            </w:r>
          </w:p>
        </w:tc>
        <w:tc>
          <w:tcPr>
            <w:tcW w:w="0" w:type="auto"/>
            <w:tcBorders>
              <w:top w:val="single" w:sz="4" w:space="0" w:color="auto"/>
              <w:left w:val="single" w:sz="4" w:space="0" w:color="auto"/>
              <w:bottom w:val="single" w:sz="4" w:space="0" w:color="auto"/>
              <w:right w:val="single" w:sz="4" w:space="0" w:color="auto"/>
            </w:tcBorders>
            <w:hideMark/>
          </w:tcPr>
          <w:p w14:paraId="45638990" w14:textId="77777777" w:rsidR="00436E1A" w:rsidRDefault="00436E1A">
            <w:pPr>
              <w:pStyle w:val="TAL"/>
              <w:rPr>
                <w:sz w:val="16"/>
              </w:rPr>
            </w:pPr>
            <w:r>
              <w:rPr>
                <w:sz w:val="16"/>
              </w:rPr>
              <w:t>agreed</w:t>
            </w:r>
          </w:p>
        </w:tc>
      </w:tr>
      <w:tr w:rsidR="00436E1A" w14:paraId="3689265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F87E41C" w14:textId="77777777" w:rsidR="00436E1A" w:rsidRDefault="00436E1A">
            <w:pPr>
              <w:pStyle w:val="TAL"/>
              <w:rPr>
                <w:sz w:val="16"/>
              </w:rPr>
            </w:pPr>
            <w:r>
              <w:rPr>
                <w:sz w:val="16"/>
              </w:rPr>
              <w:t>R5-254830</w:t>
            </w:r>
          </w:p>
        </w:tc>
        <w:tc>
          <w:tcPr>
            <w:tcW w:w="0" w:type="auto"/>
            <w:tcBorders>
              <w:top w:val="single" w:sz="4" w:space="0" w:color="auto"/>
              <w:left w:val="single" w:sz="4" w:space="0" w:color="auto"/>
              <w:bottom w:val="single" w:sz="4" w:space="0" w:color="auto"/>
              <w:right w:val="single" w:sz="4" w:space="0" w:color="auto"/>
            </w:tcBorders>
            <w:hideMark/>
          </w:tcPr>
          <w:p w14:paraId="5B46DFC9" w14:textId="77777777" w:rsidR="00436E1A" w:rsidRDefault="00436E1A">
            <w:pPr>
              <w:pStyle w:val="TAL"/>
              <w:rPr>
                <w:sz w:val="16"/>
              </w:rPr>
            </w:pPr>
            <w:r>
              <w:rPr>
                <w:sz w:val="16"/>
              </w:rPr>
              <w:t>Update to FR2 multi-Rx test cases</w:t>
            </w:r>
          </w:p>
        </w:tc>
        <w:tc>
          <w:tcPr>
            <w:tcW w:w="0" w:type="auto"/>
            <w:tcBorders>
              <w:top w:val="single" w:sz="4" w:space="0" w:color="auto"/>
              <w:left w:val="single" w:sz="4" w:space="0" w:color="auto"/>
              <w:bottom w:val="single" w:sz="4" w:space="0" w:color="auto"/>
              <w:right w:val="single" w:sz="4" w:space="0" w:color="auto"/>
            </w:tcBorders>
            <w:hideMark/>
          </w:tcPr>
          <w:p w14:paraId="49040526"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A46688F"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A26030D" w14:textId="77777777" w:rsidR="00436E1A" w:rsidRDefault="00436E1A">
            <w:pPr>
              <w:pStyle w:val="TAL"/>
              <w:rPr>
                <w:sz w:val="16"/>
              </w:rPr>
            </w:pPr>
            <w:r>
              <w:rPr>
                <w:sz w:val="16"/>
              </w:rPr>
              <w:t>4133</w:t>
            </w:r>
          </w:p>
        </w:tc>
        <w:tc>
          <w:tcPr>
            <w:tcW w:w="0" w:type="auto"/>
            <w:tcBorders>
              <w:top w:val="single" w:sz="4" w:space="0" w:color="auto"/>
              <w:left w:val="single" w:sz="4" w:space="0" w:color="auto"/>
              <w:bottom w:val="single" w:sz="4" w:space="0" w:color="auto"/>
              <w:right w:val="single" w:sz="4" w:space="0" w:color="auto"/>
            </w:tcBorders>
            <w:hideMark/>
          </w:tcPr>
          <w:p w14:paraId="5F4FE00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52C31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12181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3273E2" w14:textId="77777777" w:rsidR="00436E1A" w:rsidRDefault="00436E1A">
            <w:pPr>
              <w:pStyle w:val="TAL"/>
              <w:rPr>
                <w:sz w:val="16"/>
              </w:rPr>
            </w:pPr>
            <w:r>
              <w:rPr>
                <w:sz w:val="16"/>
              </w:rPr>
              <w:t>NR_FR2_multiRX_DL-UEConTest</w:t>
            </w:r>
          </w:p>
        </w:tc>
        <w:tc>
          <w:tcPr>
            <w:tcW w:w="0" w:type="auto"/>
            <w:tcBorders>
              <w:top w:val="single" w:sz="4" w:space="0" w:color="auto"/>
              <w:left w:val="single" w:sz="4" w:space="0" w:color="auto"/>
              <w:bottom w:val="single" w:sz="4" w:space="0" w:color="auto"/>
              <w:right w:val="single" w:sz="4" w:space="0" w:color="auto"/>
            </w:tcBorders>
            <w:hideMark/>
          </w:tcPr>
          <w:p w14:paraId="17947CEC" w14:textId="77777777" w:rsidR="00436E1A" w:rsidRDefault="00436E1A">
            <w:pPr>
              <w:pStyle w:val="TAL"/>
              <w:rPr>
                <w:sz w:val="16"/>
              </w:rPr>
            </w:pPr>
            <w:r>
              <w:rPr>
                <w:sz w:val="16"/>
              </w:rPr>
              <w:t>withdrawn</w:t>
            </w:r>
          </w:p>
        </w:tc>
      </w:tr>
      <w:tr w:rsidR="00436E1A" w14:paraId="11C6EEF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6912283" w14:textId="77777777" w:rsidR="00436E1A" w:rsidRDefault="00436E1A">
            <w:pPr>
              <w:pStyle w:val="TAL"/>
              <w:rPr>
                <w:sz w:val="16"/>
              </w:rPr>
            </w:pPr>
            <w:r>
              <w:rPr>
                <w:sz w:val="16"/>
              </w:rPr>
              <w:t>R5-254831</w:t>
            </w:r>
          </w:p>
        </w:tc>
        <w:tc>
          <w:tcPr>
            <w:tcW w:w="0" w:type="auto"/>
            <w:tcBorders>
              <w:top w:val="single" w:sz="4" w:space="0" w:color="auto"/>
              <w:left w:val="single" w:sz="4" w:space="0" w:color="auto"/>
              <w:bottom w:val="single" w:sz="4" w:space="0" w:color="auto"/>
              <w:right w:val="single" w:sz="4" w:space="0" w:color="auto"/>
            </w:tcBorders>
            <w:hideMark/>
          </w:tcPr>
          <w:p w14:paraId="48E5D0EF" w14:textId="77777777" w:rsidR="00436E1A" w:rsidRDefault="00436E1A">
            <w:pPr>
              <w:pStyle w:val="TAL"/>
              <w:rPr>
                <w:sz w:val="16"/>
              </w:rPr>
            </w:pPr>
            <w:r>
              <w:rPr>
                <w:sz w:val="16"/>
              </w:rPr>
              <w:t>Core alignment for NR-NTN RLM test cases</w:t>
            </w:r>
          </w:p>
        </w:tc>
        <w:tc>
          <w:tcPr>
            <w:tcW w:w="0" w:type="auto"/>
            <w:tcBorders>
              <w:top w:val="single" w:sz="4" w:space="0" w:color="auto"/>
              <w:left w:val="single" w:sz="4" w:space="0" w:color="auto"/>
              <w:bottom w:val="single" w:sz="4" w:space="0" w:color="auto"/>
              <w:right w:val="single" w:sz="4" w:space="0" w:color="auto"/>
            </w:tcBorders>
            <w:hideMark/>
          </w:tcPr>
          <w:p w14:paraId="338D3665"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4B6C84CD"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D2F8A96" w14:textId="77777777" w:rsidR="00436E1A" w:rsidRDefault="00436E1A">
            <w:pPr>
              <w:pStyle w:val="TAL"/>
              <w:rPr>
                <w:sz w:val="16"/>
              </w:rPr>
            </w:pPr>
            <w:r>
              <w:rPr>
                <w:sz w:val="16"/>
              </w:rPr>
              <w:t>4134</w:t>
            </w:r>
          </w:p>
        </w:tc>
        <w:tc>
          <w:tcPr>
            <w:tcW w:w="0" w:type="auto"/>
            <w:tcBorders>
              <w:top w:val="single" w:sz="4" w:space="0" w:color="auto"/>
              <w:left w:val="single" w:sz="4" w:space="0" w:color="auto"/>
              <w:bottom w:val="single" w:sz="4" w:space="0" w:color="auto"/>
              <w:right w:val="single" w:sz="4" w:space="0" w:color="auto"/>
            </w:tcBorders>
            <w:hideMark/>
          </w:tcPr>
          <w:p w14:paraId="43E4555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ABA57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F736B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FB1A0A"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0222F2BD" w14:textId="77777777" w:rsidR="00436E1A" w:rsidRDefault="00436E1A">
            <w:pPr>
              <w:pStyle w:val="TAL"/>
              <w:rPr>
                <w:sz w:val="16"/>
              </w:rPr>
            </w:pPr>
            <w:r>
              <w:rPr>
                <w:sz w:val="16"/>
              </w:rPr>
              <w:t>agreed</w:t>
            </w:r>
          </w:p>
        </w:tc>
      </w:tr>
      <w:tr w:rsidR="00436E1A" w14:paraId="09D6918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7C94276" w14:textId="77777777" w:rsidR="00436E1A" w:rsidRDefault="00436E1A">
            <w:pPr>
              <w:pStyle w:val="TAL"/>
              <w:rPr>
                <w:sz w:val="16"/>
              </w:rPr>
            </w:pPr>
            <w:r>
              <w:rPr>
                <w:sz w:val="16"/>
              </w:rPr>
              <w:t>R5-254832</w:t>
            </w:r>
          </w:p>
        </w:tc>
        <w:tc>
          <w:tcPr>
            <w:tcW w:w="0" w:type="auto"/>
            <w:tcBorders>
              <w:top w:val="single" w:sz="4" w:space="0" w:color="auto"/>
              <w:left w:val="single" w:sz="4" w:space="0" w:color="auto"/>
              <w:bottom w:val="single" w:sz="4" w:space="0" w:color="auto"/>
              <w:right w:val="single" w:sz="4" w:space="0" w:color="auto"/>
            </w:tcBorders>
            <w:hideMark/>
          </w:tcPr>
          <w:p w14:paraId="1F07681C" w14:textId="77777777" w:rsidR="00436E1A" w:rsidRDefault="00436E1A">
            <w:pPr>
              <w:pStyle w:val="TAL"/>
              <w:rPr>
                <w:sz w:val="16"/>
              </w:rPr>
            </w:pPr>
            <w:r>
              <w:rPr>
                <w:sz w:val="16"/>
              </w:rPr>
              <w:t>Core alignment for NR-NTN RRM SIB19 config</w:t>
            </w:r>
          </w:p>
        </w:tc>
        <w:tc>
          <w:tcPr>
            <w:tcW w:w="0" w:type="auto"/>
            <w:tcBorders>
              <w:top w:val="single" w:sz="4" w:space="0" w:color="auto"/>
              <w:left w:val="single" w:sz="4" w:space="0" w:color="auto"/>
              <w:bottom w:val="single" w:sz="4" w:space="0" w:color="auto"/>
              <w:right w:val="single" w:sz="4" w:space="0" w:color="auto"/>
            </w:tcBorders>
            <w:hideMark/>
          </w:tcPr>
          <w:p w14:paraId="7A31B955"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09FF6CD"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3CBF94D" w14:textId="77777777" w:rsidR="00436E1A" w:rsidRDefault="00436E1A">
            <w:pPr>
              <w:pStyle w:val="TAL"/>
              <w:rPr>
                <w:sz w:val="16"/>
              </w:rPr>
            </w:pPr>
            <w:r>
              <w:rPr>
                <w:sz w:val="16"/>
              </w:rPr>
              <w:t>4135</w:t>
            </w:r>
          </w:p>
        </w:tc>
        <w:tc>
          <w:tcPr>
            <w:tcW w:w="0" w:type="auto"/>
            <w:tcBorders>
              <w:top w:val="single" w:sz="4" w:space="0" w:color="auto"/>
              <w:left w:val="single" w:sz="4" w:space="0" w:color="auto"/>
              <w:bottom w:val="single" w:sz="4" w:space="0" w:color="auto"/>
              <w:right w:val="single" w:sz="4" w:space="0" w:color="auto"/>
            </w:tcBorders>
            <w:hideMark/>
          </w:tcPr>
          <w:p w14:paraId="7327EF3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10EEB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A2C55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7857F1"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60D29622" w14:textId="77777777" w:rsidR="00436E1A" w:rsidRDefault="00436E1A">
            <w:pPr>
              <w:pStyle w:val="TAL"/>
              <w:rPr>
                <w:sz w:val="16"/>
              </w:rPr>
            </w:pPr>
            <w:r>
              <w:rPr>
                <w:sz w:val="16"/>
              </w:rPr>
              <w:t>agreed</w:t>
            </w:r>
          </w:p>
        </w:tc>
      </w:tr>
      <w:tr w:rsidR="00436E1A" w14:paraId="7142E65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799FFED" w14:textId="77777777" w:rsidR="00436E1A" w:rsidRDefault="00436E1A">
            <w:pPr>
              <w:pStyle w:val="TAL"/>
              <w:rPr>
                <w:sz w:val="16"/>
              </w:rPr>
            </w:pPr>
            <w:r>
              <w:rPr>
                <w:sz w:val="16"/>
              </w:rPr>
              <w:t>R5-254833</w:t>
            </w:r>
          </w:p>
        </w:tc>
        <w:tc>
          <w:tcPr>
            <w:tcW w:w="0" w:type="auto"/>
            <w:tcBorders>
              <w:top w:val="single" w:sz="4" w:space="0" w:color="auto"/>
              <w:left w:val="single" w:sz="4" w:space="0" w:color="auto"/>
              <w:bottom w:val="single" w:sz="4" w:space="0" w:color="auto"/>
              <w:right w:val="single" w:sz="4" w:space="0" w:color="auto"/>
            </w:tcBorders>
            <w:hideMark/>
          </w:tcPr>
          <w:p w14:paraId="39FBE1B1" w14:textId="77777777" w:rsidR="00436E1A" w:rsidRDefault="00436E1A">
            <w:pPr>
              <w:pStyle w:val="TAL"/>
              <w:rPr>
                <w:sz w:val="16"/>
              </w:rPr>
            </w:pPr>
            <w:r>
              <w:rPr>
                <w:sz w:val="16"/>
              </w:rPr>
              <w:t>Update to Annex F for NR-NTN pathloss RS switch test case</w:t>
            </w:r>
          </w:p>
        </w:tc>
        <w:tc>
          <w:tcPr>
            <w:tcW w:w="0" w:type="auto"/>
            <w:tcBorders>
              <w:top w:val="single" w:sz="4" w:space="0" w:color="auto"/>
              <w:left w:val="single" w:sz="4" w:space="0" w:color="auto"/>
              <w:bottom w:val="single" w:sz="4" w:space="0" w:color="auto"/>
              <w:right w:val="single" w:sz="4" w:space="0" w:color="auto"/>
            </w:tcBorders>
            <w:hideMark/>
          </w:tcPr>
          <w:p w14:paraId="0F0E1ECB"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BBFFCE8"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F561BBB" w14:textId="77777777" w:rsidR="00436E1A" w:rsidRDefault="00436E1A">
            <w:pPr>
              <w:pStyle w:val="TAL"/>
              <w:rPr>
                <w:sz w:val="16"/>
              </w:rPr>
            </w:pPr>
            <w:r>
              <w:rPr>
                <w:sz w:val="16"/>
              </w:rPr>
              <w:t>4136</w:t>
            </w:r>
          </w:p>
        </w:tc>
        <w:tc>
          <w:tcPr>
            <w:tcW w:w="0" w:type="auto"/>
            <w:tcBorders>
              <w:top w:val="single" w:sz="4" w:space="0" w:color="auto"/>
              <w:left w:val="single" w:sz="4" w:space="0" w:color="auto"/>
              <w:bottom w:val="single" w:sz="4" w:space="0" w:color="auto"/>
              <w:right w:val="single" w:sz="4" w:space="0" w:color="auto"/>
            </w:tcBorders>
            <w:hideMark/>
          </w:tcPr>
          <w:p w14:paraId="2572D1C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E6175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1ADF0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EA77F0"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41082A13" w14:textId="77777777" w:rsidR="00436E1A" w:rsidRDefault="00436E1A">
            <w:pPr>
              <w:pStyle w:val="TAL"/>
              <w:rPr>
                <w:sz w:val="16"/>
              </w:rPr>
            </w:pPr>
            <w:r>
              <w:rPr>
                <w:sz w:val="16"/>
              </w:rPr>
              <w:t>agreed</w:t>
            </w:r>
          </w:p>
        </w:tc>
      </w:tr>
      <w:tr w:rsidR="00436E1A" w14:paraId="7E9B955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E8C0787" w14:textId="77777777" w:rsidR="00436E1A" w:rsidRDefault="00436E1A">
            <w:pPr>
              <w:pStyle w:val="TAL"/>
              <w:rPr>
                <w:sz w:val="16"/>
              </w:rPr>
            </w:pPr>
            <w:r>
              <w:rPr>
                <w:sz w:val="16"/>
              </w:rPr>
              <w:t>R5-254834</w:t>
            </w:r>
          </w:p>
        </w:tc>
        <w:tc>
          <w:tcPr>
            <w:tcW w:w="0" w:type="auto"/>
            <w:tcBorders>
              <w:top w:val="single" w:sz="4" w:space="0" w:color="auto"/>
              <w:left w:val="single" w:sz="4" w:space="0" w:color="auto"/>
              <w:bottom w:val="single" w:sz="4" w:space="0" w:color="auto"/>
              <w:right w:val="single" w:sz="4" w:space="0" w:color="auto"/>
            </w:tcBorders>
            <w:hideMark/>
          </w:tcPr>
          <w:p w14:paraId="4D099132" w14:textId="77777777" w:rsidR="00436E1A" w:rsidRDefault="00436E1A">
            <w:pPr>
              <w:pStyle w:val="TAL"/>
              <w:rPr>
                <w:sz w:val="16"/>
              </w:rPr>
            </w:pPr>
            <w:r>
              <w:rPr>
                <w:sz w:val="16"/>
              </w:rPr>
              <w:t>Completion of NR-NTN timing advance test case 14.3.2.1</w:t>
            </w:r>
          </w:p>
        </w:tc>
        <w:tc>
          <w:tcPr>
            <w:tcW w:w="0" w:type="auto"/>
            <w:tcBorders>
              <w:top w:val="single" w:sz="4" w:space="0" w:color="auto"/>
              <w:left w:val="single" w:sz="4" w:space="0" w:color="auto"/>
              <w:bottom w:val="single" w:sz="4" w:space="0" w:color="auto"/>
              <w:right w:val="single" w:sz="4" w:space="0" w:color="auto"/>
            </w:tcBorders>
            <w:hideMark/>
          </w:tcPr>
          <w:p w14:paraId="03140C20"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321DCC0"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51E8346" w14:textId="77777777" w:rsidR="00436E1A" w:rsidRDefault="00436E1A">
            <w:pPr>
              <w:pStyle w:val="TAL"/>
              <w:rPr>
                <w:sz w:val="16"/>
              </w:rPr>
            </w:pPr>
            <w:r>
              <w:rPr>
                <w:sz w:val="16"/>
              </w:rPr>
              <w:t>4137</w:t>
            </w:r>
          </w:p>
        </w:tc>
        <w:tc>
          <w:tcPr>
            <w:tcW w:w="0" w:type="auto"/>
            <w:tcBorders>
              <w:top w:val="single" w:sz="4" w:space="0" w:color="auto"/>
              <w:left w:val="single" w:sz="4" w:space="0" w:color="auto"/>
              <w:bottom w:val="single" w:sz="4" w:space="0" w:color="auto"/>
              <w:right w:val="single" w:sz="4" w:space="0" w:color="auto"/>
            </w:tcBorders>
            <w:hideMark/>
          </w:tcPr>
          <w:p w14:paraId="6E9EF6E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722FDD"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A3238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97B223"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2D99C15B" w14:textId="77777777" w:rsidR="00436E1A" w:rsidRDefault="00436E1A">
            <w:pPr>
              <w:pStyle w:val="TAL"/>
              <w:rPr>
                <w:sz w:val="16"/>
              </w:rPr>
            </w:pPr>
            <w:r>
              <w:rPr>
                <w:sz w:val="16"/>
              </w:rPr>
              <w:t>agreed</w:t>
            </w:r>
          </w:p>
        </w:tc>
      </w:tr>
      <w:tr w:rsidR="00436E1A" w14:paraId="3608599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1BC861E" w14:textId="77777777" w:rsidR="00436E1A" w:rsidRDefault="00436E1A">
            <w:pPr>
              <w:pStyle w:val="TAL"/>
              <w:rPr>
                <w:sz w:val="16"/>
              </w:rPr>
            </w:pPr>
            <w:r>
              <w:rPr>
                <w:sz w:val="16"/>
              </w:rPr>
              <w:t>R5-254835</w:t>
            </w:r>
          </w:p>
        </w:tc>
        <w:tc>
          <w:tcPr>
            <w:tcW w:w="0" w:type="auto"/>
            <w:tcBorders>
              <w:top w:val="single" w:sz="4" w:space="0" w:color="auto"/>
              <w:left w:val="single" w:sz="4" w:space="0" w:color="auto"/>
              <w:bottom w:val="single" w:sz="4" w:space="0" w:color="auto"/>
              <w:right w:val="single" w:sz="4" w:space="0" w:color="auto"/>
            </w:tcBorders>
            <w:hideMark/>
          </w:tcPr>
          <w:p w14:paraId="2871F535" w14:textId="77777777" w:rsidR="00436E1A" w:rsidRDefault="00436E1A">
            <w:pPr>
              <w:pStyle w:val="TAL"/>
              <w:rPr>
                <w:sz w:val="16"/>
              </w:rPr>
            </w:pPr>
            <w:r>
              <w:rPr>
                <w:sz w:val="16"/>
              </w:rPr>
              <w:t>Completion of NR-NTN timing accuracy test case 14.3.1.1</w:t>
            </w:r>
          </w:p>
        </w:tc>
        <w:tc>
          <w:tcPr>
            <w:tcW w:w="0" w:type="auto"/>
            <w:tcBorders>
              <w:top w:val="single" w:sz="4" w:space="0" w:color="auto"/>
              <w:left w:val="single" w:sz="4" w:space="0" w:color="auto"/>
              <w:bottom w:val="single" w:sz="4" w:space="0" w:color="auto"/>
              <w:right w:val="single" w:sz="4" w:space="0" w:color="auto"/>
            </w:tcBorders>
            <w:hideMark/>
          </w:tcPr>
          <w:p w14:paraId="36D8B098"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1FB95DB"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BB0B5D9" w14:textId="77777777" w:rsidR="00436E1A" w:rsidRDefault="00436E1A">
            <w:pPr>
              <w:pStyle w:val="TAL"/>
              <w:rPr>
                <w:sz w:val="16"/>
              </w:rPr>
            </w:pPr>
            <w:r>
              <w:rPr>
                <w:sz w:val="16"/>
              </w:rPr>
              <w:t>4138</w:t>
            </w:r>
          </w:p>
        </w:tc>
        <w:tc>
          <w:tcPr>
            <w:tcW w:w="0" w:type="auto"/>
            <w:tcBorders>
              <w:top w:val="single" w:sz="4" w:space="0" w:color="auto"/>
              <w:left w:val="single" w:sz="4" w:space="0" w:color="auto"/>
              <w:bottom w:val="single" w:sz="4" w:space="0" w:color="auto"/>
              <w:right w:val="single" w:sz="4" w:space="0" w:color="auto"/>
            </w:tcBorders>
            <w:hideMark/>
          </w:tcPr>
          <w:p w14:paraId="653CFDA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DBD5D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A89C8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8AFDFA"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093E4C78" w14:textId="77777777" w:rsidR="00436E1A" w:rsidRDefault="00436E1A">
            <w:pPr>
              <w:pStyle w:val="TAL"/>
              <w:rPr>
                <w:sz w:val="16"/>
              </w:rPr>
            </w:pPr>
            <w:r>
              <w:rPr>
                <w:sz w:val="16"/>
              </w:rPr>
              <w:t>revised</w:t>
            </w:r>
          </w:p>
        </w:tc>
      </w:tr>
      <w:tr w:rsidR="00436E1A" w14:paraId="3E5AC82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9626A1E" w14:textId="77777777" w:rsidR="00436E1A" w:rsidRDefault="00436E1A">
            <w:pPr>
              <w:pStyle w:val="TAL"/>
              <w:rPr>
                <w:sz w:val="16"/>
              </w:rPr>
            </w:pPr>
            <w:r>
              <w:rPr>
                <w:sz w:val="16"/>
              </w:rPr>
              <w:t>R5-255292</w:t>
            </w:r>
          </w:p>
        </w:tc>
        <w:tc>
          <w:tcPr>
            <w:tcW w:w="0" w:type="auto"/>
            <w:tcBorders>
              <w:top w:val="single" w:sz="4" w:space="0" w:color="auto"/>
              <w:left w:val="single" w:sz="4" w:space="0" w:color="auto"/>
              <w:bottom w:val="single" w:sz="4" w:space="0" w:color="auto"/>
              <w:right w:val="single" w:sz="4" w:space="0" w:color="auto"/>
            </w:tcBorders>
            <w:hideMark/>
          </w:tcPr>
          <w:p w14:paraId="4F8E06CB" w14:textId="77777777" w:rsidR="00436E1A" w:rsidRDefault="00436E1A">
            <w:pPr>
              <w:pStyle w:val="TAL"/>
              <w:rPr>
                <w:sz w:val="16"/>
              </w:rPr>
            </w:pPr>
            <w:r>
              <w:rPr>
                <w:sz w:val="16"/>
              </w:rPr>
              <w:t>Completion of NR-NTN timing accuracy test case 14.3.1.1</w:t>
            </w:r>
          </w:p>
        </w:tc>
        <w:tc>
          <w:tcPr>
            <w:tcW w:w="0" w:type="auto"/>
            <w:tcBorders>
              <w:top w:val="single" w:sz="4" w:space="0" w:color="auto"/>
              <w:left w:val="single" w:sz="4" w:space="0" w:color="auto"/>
              <w:bottom w:val="single" w:sz="4" w:space="0" w:color="auto"/>
              <w:right w:val="single" w:sz="4" w:space="0" w:color="auto"/>
            </w:tcBorders>
            <w:hideMark/>
          </w:tcPr>
          <w:p w14:paraId="16A78A5E"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473EBDA"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E2BCA68" w14:textId="77777777" w:rsidR="00436E1A" w:rsidRDefault="00436E1A">
            <w:pPr>
              <w:pStyle w:val="TAL"/>
              <w:rPr>
                <w:sz w:val="16"/>
              </w:rPr>
            </w:pPr>
            <w:r>
              <w:rPr>
                <w:sz w:val="16"/>
              </w:rPr>
              <w:t>4138</w:t>
            </w:r>
          </w:p>
        </w:tc>
        <w:tc>
          <w:tcPr>
            <w:tcW w:w="0" w:type="auto"/>
            <w:tcBorders>
              <w:top w:val="single" w:sz="4" w:space="0" w:color="auto"/>
              <w:left w:val="single" w:sz="4" w:space="0" w:color="auto"/>
              <w:bottom w:val="single" w:sz="4" w:space="0" w:color="auto"/>
              <w:right w:val="single" w:sz="4" w:space="0" w:color="auto"/>
            </w:tcBorders>
            <w:hideMark/>
          </w:tcPr>
          <w:p w14:paraId="5100EB2C"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4AC65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A7926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A960DA"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55F54B68" w14:textId="77777777" w:rsidR="00436E1A" w:rsidRDefault="00436E1A">
            <w:pPr>
              <w:pStyle w:val="TAL"/>
              <w:rPr>
                <w:sz w:val="16"/>
              </w:rPr>
            </w:pPr>
            <w:r>
              <w:rPr>
                <w:sz w:val="16"/>
              </w:rPr>
              <w:t>agreed</w:t>
            </w:r>
          </w:p>
        </w:tc>
      </w:tr>
      <w:tr w:rsidR="00436E1A" w14:paraId="0A527E8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BBE0F56" w14:textId="77777777" w:rsidR="00436E1A" w:rsidRDefault="00436E1A">
            <w:pPr>
              <w:pStyle w:val="TAL"/>
              <w:rPr>
                <w:sz w:val="16"/>
              </w:rPr>
            </w:pPr>
            <w:r>
              <w:rPr>
                <w:sz w:val="16"/>
              </w:rPr>
              <w:t>R5-254836</w:t>
            </w:r>
          </w:p>
        </w:tc>
        <w:tc>
          <w:tcPr>
            <w:tcW w:w="0" w:type="auto"/>
            <w:tcBorders>
              <w:top w:val="single" w:sz="4" w:space="0" w:color="auto"/>
              <w:left w:val="single" w:sz="4" w:space="0" w:color="auto"/>
              <w:bottom w:val="single" w:sz="4" w:space="0" w:color="auto"/>
              <w:right w:val="single" w:sz="4" w:space="0" w:color="auto"/>
            </w:tcBorders>
            <w:hideMark/>
          </w:tcPr>
          <w:p w14:paraId="055F176F" w14:textId="77777777" w:rsidR="00436E1A" w:rsidRDefault="00436E1A">
            <w:pPr>
              <w:pStyle w:val="TAL"/>
              <w:rPr>
                <w:sz w:val="16"/>
              </w:rPr>
            </w:pPr>
            <w:r>
              <w:rPr>
                <w:sz w:val="16"/>
              </w:rPr>
              <w:t>Completion of NR-NTN re-establishment test cases</w:t>
            </w:r>
          </w:p>
        </w:tc>
        <w:tc>
          <w:tcPr>
            <w:tcW w:w="0" w:type="auto"/>
            <w:tcBorders>
              <w:top w:val="single" w:sz="4" w:space="0" w:color="auto"/>
              <w:left w:val="single" w:sz="4" w:space="0" w:color="auto"/>
              <w:bottom w:val="single" w:sz="4" w:space="0" w:color="auto"/>
              <w:right w:val="single" w:sz="4" w:space="0" w:color="auto"/>
            </w:tcBorders>
            <w:hideMark/>
          </w:tcPr>
          <w:p w14:paraId="2C12B1DA"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43DB855"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ED5814D" w14:textId="77777777" w:rsidR="00436E1A" w:rsidRDefault="00436E1A">
            <w:pPr>
              <w:pStyle w:val="TAL"/>
              <w:rPr>
                <w:sz w:val="16"/>
              </w:rPr>
            </w:pPr>
            <w:r>
              <w:rPr>
                <w:sz w:val="16"/>
              </w:rPr>
              <w:t>4139</w:t>
            </w:r>
          </w:p>
        </w:tc>
        <w:tc>
          <w:tcPr>
            <w:tcW w:w="0" w:type="auto"/>
            <w:tcBorders>
              <w:top w:val="single" w:sz="4" w:space="0" w:color="auto"/>
              <w:left w:val="single" w:sz="4" w:space="0" w:color="auto"/>
              <w:bottom w:val="single" w:sz="4" w:space="0" w:color="auto"/>
              <w:right w:val="single" w:sz="4" w:space="0" w:color="auto"/>
            </w:tcBorders>
            <w:hideMark/>
          </w:tcPr>
          <w:p w14:paraId="4FCE3A7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A4E83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6DD77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F05E6E"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12636626" w14:textId="77777777" w:rsidR="00436E1A" w:rsidRDefault="00436E1A">
            <w:pPr>
              <w:pStyle w:val="TAL"/>
              <w:rPr>
                <w:sz w:val="16"/>
              </w:rPr>
            </w:pPr>
            <w:r>
              <w:rPr>
                <w:sz w:val="16"/>
              </w:rPr>
              <w:t>agreed</w:t>
            </w:r>
          </w:p>
        </w:tc>
      </w:tr>
      <w:tr w:rsidR="00436E1A" w14:paraId="36A27A5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9CC8F6F" w14:textId="77777777" w:rsidR="00436E1A" w:rsidRDefault="00436E1A">
            <w:pPr>
              <w:pStyle w:val="TAL"/>
              <w:rPr>
                <w:sz w:val="16"/>
              </w:rPr>
            </w:pPr>
            <w:r>
              <w:rPr>
                <w:sz w:val="16"/>
              </w:rPr>
              <w:t>R5-254837</w:t>
            </w:r>
          </w:p>
        </w:tc>
        <w:tc>
          <w:tcPr>
            <w:tcW w:w="0" w:type="auto"/>
            <w:tcBorders>
              <w:top w:val="single" w:sz="4" w:space="0" w:color="auto"/>
              <w:left w:val="single" w:sz="4" w:space="0" w:color="auto"/>
              <w:bottom w:val="single" w:sz="4" w:space="0" w:color="auto"/>
              <w:right w:val="single" w:sz="4" w:space="0" w:color="auto"/>
            </w:tcBorders>
            <w:hideMark/>
          </w:tcPr>
          <w:p w14:paraId="57A74401" w14:textId="77777777" w:rsidR="00436E1A" w:rsidRDefault="00436E1A">
            <w:pPr>
              <w:pStyle w:val="TAL"/>
              <w:rPr>
                <w:sz w:val="16"/>
              </w:rPr>
            </w:pPr>
            <w:r>
              <w:rPr>
                <w:sz w:val="16"/>
              </w:rPr>
              <w:t>Completion of NR-NTN pathloss RS switch delay test 14.4.5.1 including TT</w:t>
            </w:r>
          </w:p>
        </w:tc>
        <w:tc>
          <w:tcPr>
            <w:tcW w:w="0" w:type="auto"/>
            <w:tcBorders>
              <w:top w:val="single" w:sz="4" w:space="0" w:color="auto"/>
              <w:left w:val="single" w:sz="4" w:space="0" w:color="auto"/>
              <w:bottom w:val="single" w:sz="4" w:space="0" w:color="auto"/>
              <w:right w:val="single" w:sz="4" w:space="0" w:color="auto"/>
            </w:tcBorders>
            <w:hideMark/>
          </w:tcPr>
          <w:p w14:paraId="46E8BA6C"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94495D4"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734C2A1" w14:textId="77777777" w:rsidR="00436E1A" w:rsidRDefault="00436E1A">
            <w:pPr>
              <w:pStyle w:val="TAL"/>
              <w:rPr>
                <w:sz w:val="16"/>
              </w:rPr>
            </w:pPr>
            <w:r>
              <w:rPr>
                <w:sz w:val="16"/>
              </w:rPr>
              <w:t>4140</w:t>
            </w:r>
          </w:p>
        </w:tc>
        <w:tc>
          <w:tcPr>
            <w:tcW w:w="0" w:type="auto"/>
            <w:tcBorders>
              <w:top w:val="single" w:sz="4" w:space="0" w:color="auto"/>
              <w:left w:val="single" w:sz="4" w:space="0" w:color="auto"/>
              <w:bottom w:val="single" w:sz="4" w:space="0" w:color="auto"/>
              <w:right w:val="single" w:sz="4" w:space="0" w:color="auto"/>
            </w:tcBorders>
            <w:hideMark/>
          </w:tcPr>
          <w:p w14:paraId="0E1B617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762CC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A0AA6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B52E25"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3EB8124A" w14:textId="77777777" w:rsidR="00436E1A" w:rsidRDefault="00436E1A">
            <w:pPr>
              <w:pStyle w:val="TAL"/>
              <w:rPr>
                <w:sz w:val="16"/>
              </w:rPr>
            </w:pPr>
            <w:r>
              <w:rPr>
                <w:sz w:val="16"/>
              </w:rPr>
              <w:t>agreed</w:t>
            </w:r>
          </w:p>
        </w:tc>
      </w:tr>
      <w:tr w:rsidR="00436E1A" w14:paraId="6344982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23C7D87" w14:textId="77777777" w:rsidR="00436E1A" w:rsidRDefault="00436E1A">
            <w:pPr>
              <w:pStyle w:val="TAL"/>
              <w:rPr>
                <w:sz w:val="16"/>
              </w:rPr>
            </w:pPr>
            <w:r>
              <w:rPr>
                <w:sz w:val="16"/>
              </w:rPr>
              <w:t>R5-254838</w:t>
            </w:r>
          </w:p>
        </w:tc>
        <w:tc>
          <w:tcPr>
            <w:tcW w:w="0" w:type="auto"/>
            <w:tcBorders>
              <w:top w:val="single" w:sz="4" w:space="0" w:color="auto"/>
              <w:left w:val="single" w:sz="4" w:space="0" w:color="auto"/>
              <w:bottom w:val="single" w:sz="4" w:space="0" w:color="auto"/>
              <w:right w:val="single" w:sz="4" w:space="0" w:color="auto"/>
            </w:tcBorders>
            <w:hideMark/>
          </w:tcPr>
          <w:p w14:paraId="35A86BAD" w14:textId="77777777" w:rsidR="00436E1A" w:rsidRDefault="00436E1A">
            <w:pPr>
              <w:pStyle w:val="TAL"/>
              <w:rPr>
                <w:sz w:val="16"/>
              </w:rPr>
            </w:pPr>
            <w:r>
              <w:rPr>
                <w:sz w:val="16"/>
              </w:rPr>
              <w:t>Core alignment for NR-NTN Handover test cases</w:t>
            </w:r>
          </w:p>
        </w:tc>
        <w:tc>
          <w:tcPr>
            <w:tcW w:w="0" w:type="auto"/>
            <w:tcBorders>
              <w:top w:val="single" w:sz="4" w:space="0" w:color="auto"/>
              <w:left w:val="single" w:sz="4" w:space="0" w:color="auto"/>
              <w:bottom w:val="single" w:sz="4" w:space="0" w:color="auto"/>
              <w:right w:val="single" w:sz="4" w:space="0" w:color="auto"/>
            </w:tcBorders>
            <w:hideMark/>
          </w:tcPr>
          <w:p w14:paraId="19379834"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04D6B9E4"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CA61FBE" w14:textId="77777777" w:rsidR="00436E1A" w:rsidRDefault="00436E1A">
            <w:pPr>
              <w:pStyle w:val="TAL"/>
              <w:rPr>
                <w:sz w:val="16"/>
              </w:rPr>
            </w:pPr>
            <w:r>
              <w:rPr>
                <w:sz w:val="16"/>
              </w:rPr>
              <w:t>4141</w:t>
            </w:r>
          </w:p>
        </w:tc>
        <w:tc>
          <w:tcPr>
            <w:tcW w:w="0" w:type="auto"/>
            <w:tcBorders>
              <w:top w:val="single" w:sz="4" w:space="0" w:color="auto"/>
              <w:left w:val="single" w:sz="4" w:space="0" w:color="auto"/>
              <w:bottom w:val="single" w:sz="4" w:space="0" w:color="auto"/>
              <w:right w:val="single" w:sz="4" w:space="0" w:color="auto"/>
            </w:tcBorders>
            <w:hideMark/>
          </w:tcPr>
          <w:p w14:paraId="4C1C938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54F4F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468DC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BA1AC8"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58A23E80" w14:textId="77777777" w:rsidR="00436E1A" w:rsidRDefault="00436E1A">
            <w:pPr>
              <w:pStyle w:val="TAL"/>
              <w:rPr>
                <w:sz w:val="16"/>
              </w:rPr>
            </w:pPr>
            <w:r>
              <w:rPr>
                <w:sz w:val="16"/>
              </w:rPr>
              <w:t>revised</w:t>
            </w:r>
          </w:p>
        </w:tc>
      </w:tr>
      <w:tr w:rsidR="00436E1A" w14:paraId="5158F68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8E0056" w14:textId="77777777" w:rsidR="00436E1A" w:rsidRDefault="00436E1A">
            <w:pPr>
              <w:pStyle w:val="TAL"/>
              <w:rPr>
                <w:sz w:val="16"/>
              </w:rPr>
            </w:pPr>
            <w:r>
              <w:rPr>
                <w:sz w:val="16"/>
              </w:rPr>
              <w:t>R5-255293</w:t>
            </w:r>
          </w:p>
        </w:tc>
        <w:tc>
          <w:tcPr>
            <w:tcW w:w="0" w:type="auto"/>
            <w:tcBorders>
              <w:top w:val="single" w:sz="4" w:space="0" w:color="auto"/>
              <w:left w:val="single" w:sz="4" w:space="0" w:color="auto"/>
              <w:bottom w:val="single" w:sz="4" w:space="0" w:color="auto"/>
              <w:right w:val="single" w:sz="4" w:space="0" w:color="auto"/>
            </w:tcBorders>
            <w:hideMark/>
          </w:tcPr>
          <w:p w14:paraId="37AFB9DC" w14:textId="77777777" w:rsidR="00436E1A" w:rsidRDefault="00436E1A">
            <w:pPr>
              <w:pStyle w:val="TAL"/>
              <w:rPr>
                <w:sz w:val="16"/>
              </w:rPr>
            </w:pPr>
            <w:r>
              <w:rPr>
                <w:sz w:val="16"/>
              </w:rPr>
              <w:t>Core alignment for NR-NTN Handover test cases</w:t>
            </w:r>
          </w:p>
        </w:tc>
        <w:tc>
          <w:tcPr>
            <w:tcW w:w="0" w:type="auto"/>
            <w:tcBorders>
              <w:top w:val="single" w:sz="4" w:space="0" w:color="auto"/>
              <w:left w:val="single" w:sz="4" w:space="0" w:color="auto"/>
              <w:bottom w:val="single" w:sz="4" w:space="0" w:color="auto"/>
              <w:right w:val="single" w:sz="4" w:space="0" w:color="auto"/>
            </w:tcBorders>
            <w:hideMark/>
          </w:tcPr>
          <w:p w14:paraId="6B7A05DC"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433FBA10"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ED1DC70" w14:textId="77777777" w:rsidR="00436E1A" w:rsidRDefault="00436E1A">
            <w:pPr>
              <w:pStyle w:val="TAL"/>
              <w:rPr>
                <w:sz w:val="16"/>
              </w:rPr>
            </w:pPr>
            <w:r>
              <w:rPr>
                <w:sz w:val="16"/>
              </w:rPr>
              <w:t>4141</w:t>
            </w:r>
          </w:p>
        </w:tc>
        <w:tc>
          <w:tcPr>
            <w:tcW w:w="0" w:type="auto"/>
            <w:tcBorders>
              <w:top w:val="single" w:sz="4" w:space="0" w:color="auto"/>
              <w:left w:val="single" w:sz="4" w:space="0" w:color="auto"/>
              <w:bottom w:val="single" w:sz="4" w:space="0" w:color="auto"/>
              <w:right w:val="single" w:sz="4" w:space="0" w:color="auto"/>
            </w:tcBorders>
            <w:hideMark/>
          </w:tcPr>
          <w:p w14:paraId="5402B2B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8F046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A8A8C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60A1F4"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0231F38C" w14:textId="77777777" w:rsidR="00436E1A" w:rsidRDefault="00436E1A">
            <w:pPr>
              <w:pStyle w:val="TAL"/>
              <w:rPr>
                <w:sz w:val="16"/>
              </w:rPr>
            </w:pPr>
            <w:r>
              <w:rPr>
                <w:sz w:val="16"/>
              </w:rPr>
              <w:t>agreed</w:t>
            </w:r>
          </w:p>
        </w:tc>
      </w:tr>
      <w:tr w:rsidR="00436E1A" w14:paraId="2DC7B82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CF6B3D9" w14:textId="77777777" w:rsidR="00436E1A" w:rsidRDefault="00436E1A">
            <w:pPr>
              <w:pStyle w:val="TAL"/>
              <w:rPr>
                <w:sz w:val="16"/>
              </w:rPr>
            </w:pPr>
            <w:r>
              <w:rPr>
                <w:sz w:val="16"/>
              </w:rPr>
              <w:t>R5-254839</w:t>
            </w:r>
          </w:p>
        </w:tc>
        <w:tc>
          <w:tcPr>
            <w:tcW w:w="0" w:type="auto"/>
            <w:tcBorders>
              <w:top w:val="single" w:sz="4" w:space="0" w:color="auto"/>
              <w:left w:val="single" w:sz="4" w:space="0" w:color="auto"/>
              <w:bottom w:val="single" w:sz="4" w:space="0" w:color="auto"/>
              <w:right w:val="single" w:sz="4" w:space="0" w:color="auto"/>
            </w:tcBorders>
            <w:hideMark/>
          </w:tcPr>
          <w:p w14:paraId="7F5E60A6" w14:textId="77777777" w:rsidR="00436E1A" w:rsidRDefault="00436E1A">
            <w:pPr>
              <w:pStyle w:val="TAL"/>
              <w:rPr>
                <w:sz w:val="16"/>
              </w:rPr>
            </w:pPr>
            <w:r>
              <w:rPr>
                <w:sz w:val="16"/>
              </w:rPr>
              <w:t>Clean-up CR for NR-NTN measurement test cases</w:t>
            </w:r>
          </w:p>
        </w:tc>
        <w:tc>
          <w:tcPr>
            <w:tcW w:w="0" w:type="auto"/>
            <w:tcBorders>
              <w:top w:val="single" w:sz="4" w:space="0" w:color="auto"/>
              <w:left w:val="single" w:sz="4" w:space="0" w:color="auto"/>
              <w:bottom w:val="single" w:sz="4" w:space="0" w:color="auto"/>
              <w:right w:val="single" w:sz="4" w:space="0" w:color="auto"/>
            </w:tcBorders>
            <w:hideMark/>
          </w:tcPr>
          <w:p w14:paraId="62AEB1D2"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2E8A652"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2417A3F" w14:textId="77777777" w:rsidR="00436E1A" w:rsidRDefault="00436E1A">
            <w:pPr>
              <w:pStyle w:val="TAL"/>
              <w:rPr>
                <w:sz w:val="16"/>
              </w:rPr>
            </w:pPr>
            <w:r>
              <w:rPr>
                <w:sz w:val="16"/>
              </w:rPr>
              <w:t>4142</w:t>
            </w:r>
          </w:p>
        </w:tc>
        <w:tc>
          <w:tcPr>
            <w:tcW w:w="0" w:type="auto"/>
            <w:tcBorders>
              <w:top w:val="single" w:sz="4" w:space="0" w:color="auto"/>
              <w:left w:val="single" w:sz="4" w:space="0" w:color="auto"/>
              <w:bottom w:val="single" w:sz="4" w:space="0" w:color="auto"/>
              <w:right w:val="single" w:sz="4" w:space="0" w:color="auto"/>
            </w:tcBorders>
            <w:hideMark/>
          </w:tcPr>
          <w:p w14:paraId="74FB904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DB32B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35431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5A99A5"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75C5512A" w14:textId="77777777" w:rsidR="00436E1A" w:rsidRDefault="00436E1A">
            <w:pPr>
              <w:pStyle w:val="TAL"/>
              <w:rPr>
                <w:sz w:val="16"/>
              </w:rPr>
            </w:pPr>
            <w:r>
              <w:rPr>
                <w:sz w:val="16"/>
              </w:rPr>
              <w:t>agreed</w:t>
            </w:r>
          </w:p>
        </w:tc>
      </w:tr>
      <w:tr w:rsidR="00436E1A" w14:paraId="395A9F2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F0D921" w14:textId="77777777" w:rsidR="00436E1A" w:rsidRDefault="00436E1A">
            <w:pPr>
              <w:pStyle w:val="TAL"/>
              <w:rPr>
                <w:sz w:val="16"/>
              </w:rPr>
            </w:pPr>
            <w:r>
              <w:rPr>
                <w:sz w:val="16"/>
              </w:rPr>
              <w:t>R5-254840</w:t>
            </w:r>
          </w:p>
        </w:tc>
        <w:tc>
          <w:tcPr>
            <w:tcW w:w="0" w:type="auto"/>
            <w:tcBorders>
              <w:top w:val="single" w:sz="4" w:space="0" w:color="auto"/>
              <w:left w:val="single" w:sz="4" w:space="0" w:color="auto"/>
              <w:bottom w:val="single" w:sz="4" w:space="0" w:color="auto"/>
              <w:right w:val="single" w:sz="4" w:space="0" w:color="auto"/>
            </w:tcBorders>
            <w:hideMark/>
          </w:tcPr>
          <w:p w14:paraId="6FC6B7D4" w14:textId="77777777" w:rsidR="00436E1A" w:rsidRDefault="00436E1A">
            <w:pPr>
              <w:pStyle w:val="TAL"/>
              <w:rPr>
                <w:sz w:val="16"/>
              </w:rPr>
            </w:pPr>
            <w:r>
              <w:rPr>
                <w:sz w:val="16"/>
              </w:rPr>
              <w:t>Update to applicability of gap-based RRM FR2 tests</w:t>
            </w:r>
          </w:p>
        </w:tc>
        <w:tc>
          <w:tcPr>
            <w:tcW w:w="0" w:type="auto"/>
            <w:tcBorders>
              <w:top w:val="single" w:sz="4" w:space="0" w:color="auto"/>
              <w:left w:val="single" w:sz="4" w:space="0" w:color="auto"/>
              <w:bottom w:val="single" w:sz="4" w:space="0" w:color="auto"/>
              <w:right w:val="single" w:sz="4" w:space="0" w:color="auto"/>
            </w:tcBorders>
            <w:hideMark/>
          </w:tcPr>
          <w:p w14:paraId="35872EFC"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E2253D6"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5F70DDD" w14:textId="77777777" w:rsidR="00436E1A" w:rsidRDefault="00436E1A">
            <w:pPr>
              <w:pStyle w:val="TAL"/>
              <w:rPr>
                <w:sz w:val="16"/>
              </w:rPr>
            </w:pPr>
            <w:r>
              <w:rPr>
                <w:sz w:val="16"/>
              </w:rPr>
              <w:t>4143</w:t>
            </w:r>
          </w:p>
        </w:tc>
        <w:tc>
          <w:tcPr>
            <w:tcW w:w="0" w:type="auto"/>
            <w:tcBorders>
              <w:top w:val="single" w:sz="4" w:space="0" w:color="auto"/>
              <w:left w:val="single" w:sz="4" w:space="0" w:color="auto"/>
              <w:bottom w:val="single" w:sz="4" w:space="0" w:color="auto"/>
              <w:right w:val="single" w:sz="4" w:space="0" w:color="auto"/>
            </w:tcBorders>
            <w:hideMark/>
          </w:tcPr>
          <w:p w14:paraId="11DB97F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6115C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8C43B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0F6D18"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9D91DD8" w14:textId="77777777" w:rsidR="00436E1A" w:rsidRDefault="00436E1A">
            <w:pPr>
              <w:pStyle w:val="TAL"/>
              <w:rPr>
                <w:sz w:val="16"/>
              </w:rPr>
            </w:pPr>
            <w:r>
              <w:rPr>
                <w:sz w:val="16"/>
              </w:rPr>
              <w:t>revised</w:t>
            </w:r>
          </w:p>
        </w:tc>
      </w:tr>
      <w:tr w:rsidR="00436E1A" w14:paraId="522597D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4980057" w14:textId="77777777" w:rsidR="00436E1A" w:rsidRDefault="00436E1A">
            <w:pPr>
              <w:pStyle w:val="TAL"/>
              <w:rPr>
                <w:sz w:val="16"/>
              </w:rPr>
            </w:pPr>
            <w:r>
              <w:rPr>
                <w:sz w:val="16"/>
              </w:rPr>
              <w:t>R5-255417</w:t>
            </w:r>
          </w:p>
        </w:tc>
        <w:tc>
          <w:tcPr>
            <w:tcW w:w="0" w:type="auto"/>
            <w:tcBorders>
              <w:top w:val="single" w:sz="4" w:space="0" w:color="auto"/>
              <w:left w:val="single" w:sz="4" w:space="0" w:color="auto"/>
              <w:bottom w:val="single" w:sz="4" w:space="0" w:color="auto"/>
              <w:right w:val="single" w:sz="4" w:space="0" w:color="auto"/>
            </w:tcBorders>
            <w:hideMark/>
          </w:tcPr>
          <w:p w14:paraId="365208C2" w14:textId="77777777" w:rsidR="00436E1A" w:rsidRDefault="00436E1A">
            <w:pPr>
              <w:pStyle w:val="TAL"/>
              <w:rPr>
                <w:sz w:val="16"/>
              </w:rPr>
            </w:pPr>
            <w:r>
              <w:rPr>
                <w:sz w:val="16"/>
              </w:rPr>
              <w:t>Update to applicability of gap-based RRM FR2 tests</w:t>
            </w:r>
          </w:p>
        </w:tc>
        <w:tc>
          <w:tcPr>
            <w:tcW w:w="0" w:type="auto"/>
            <w:tcBorders>
              <w:top w:val="single" w:sz="4" w:space="0" w:color="auto"/>
              <w:left w:val="single" w:sz="4" w:space="0" w:color="auto"/>
              <w:bottom w:val="single" w:sz="4" w:space="0" w:color="auto"/>
              <w:right w:val="single" w:sz="4" w:space="0" w:color="auto"/>
            </w:tcBorders>
            <w:hideMark/>
          </w:tcPr>
          <w:p w14:paraId="0426DDB0"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21348EE"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8E1C1CF" w14:textId="77777777" w:rsidR="00436E1A" w:rsidRDefault="00436E1A">
            <w:pPr>
              <w:pStyle w:val="TAL"/>
              <w:rPr>
                <w:sz w:val="16"/>
              </w:rPr>
            </w:pPr>
            <w:r>
              <w:rPr>
                <w:sz w:val="16"/>
              </w:rPr>
              <w:t>4143</w:t>
            </w:r>
          </w:p>
        </w:tc>
        <w:tc>
          <w:tcPr>
            <w:tcW w:w="0" w:type="auto"/>
            <w:tcBorders>
              <w:top w:val="single" w:sz="4" w:space="0" w:color="auto"/>
              <w:left w:val="single" w:sz="4" w:space="0" w:color="auto"/>
              <w:bottom w:val="single" w:sz="4" w:space="0" w:color="auto"/>
              <w:right w:val="single" w:sz="4" w:space="0" w:color="auto"/>
            </w:tcBorders>
            <w:hideMark/>
          </w:tcPr>
          <w:p w14:paraId="27D4D28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9D64F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36AB4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566777"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4CC0696" w14:textId="77777777" w:rsidR="00436E1A" w:rsidRDefault="00436E1A">
            <w:pPr>
              <w:pStyle w:val="TAL"/>
              <w:rPr>
                <w:sz w:val="16"/>
              </w:rPr>
            </w:pPr>
            <w:r>
              <w:rPr>
                <w:sz w:val="16"/>
              </w:rPr>
              <w:t>agreed</w:t>
            </w:r>
          </w:p>
        </w:tc>
      </w:tr>
      <w:tr w:rsidR="00436E1A" w14:paraId="375444B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73EC396" w14:textId="77777777" w:rsidR="00436E1A" w:rsidRDefault="00436E1A">
            <w:pPr>
              <w:pStyle w:val="TAL"/>
              <w:rPr>
                <w:sz w:val="16"/>
              </w:rPr>
            </w:pPr>
            <w:r>
              <w:rPr>
                <w:sz w:val="16"/>
              </w:rPr>
              <w:t>R5-254841</w:t>
            </w:r>
          </w:p>
        </w:tc>
        <w:tc>
          <w:tcPr>
            <w:tcW w:w="0" w:type="auto"/>
            <w:tcBorders>
              <w:top w:val="single" w:sz="4" w:space="0" w:color="auto"/>
              <w:left w:val="single" w:sz="4" w:space="0" w:color="auto"/>
              <w:bottom w:val="single" w:sz="4" w:space="0" w:color="auto"/>
              <w:right w:val="single" w:sz="4" w:space="0" w:color="auto"/>
            </w:tcBorders>
            <w:hideMark/>
          </w:tcPr>
          <w:p w14:paraId="0DE218FA" w14:textId="77777777" w:rsidR="00436E1A" w:rsidRDefault="00436E1A">
            <w:pPr>
              <w:pStyle w:val="TAL"/>
              <w:rPr>
                <w:sz w:val="16"/>
              </w:rPr>
            </w:pPr>
            <w:r>
              <w:rPr>
                <w:sz w:val="16"/>
              </w:rPr>
              <w:t>Completion of NR-U SFTD measurement test case 12.5.1.1</w:t>
            </w:r>
          </w:p>
        </w:tc>
        <w:tc>
          <w:tcPr>
            <w:tcW w:w="0" w:type="auto"/>
            <w:tcBorders>
              <w:top w:val="single" w:sz="4" w:space="0" w:color="auto"/>
              <w:left w:val="single" w:sz="4" w:space="0" w:color="auto"/>
              <w:bottom w:val="single" w:sz="4" w:space="0" w:color="auto"/>
              <w:right w:val="single" w:sz="4" w:space="0" w:color="auto"/>
            </w:tcBorders>
            <w:hideMark/>
          </w:tcPr>
          <w:p w14:paraId="35E4ED3D"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A6DFC67"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878BA95" w14:textId="77777777" w:rsidR="00436E1A" w:rsidRDefault="00436E1A">
            <w:pPr>
              <w:pStyle w:val="TAL"/>
              <w:rPr>
                <w:sz w:val="16"/>
              </w:rPr>
            </w:pPr>
            <w:r>
              <w:rPr>
                <w:sz w:val="16"/>
              </w:rPr>
              <w:t>4144</w:t>
            </w:r>
          </w:p>
        </w:tc>
        <w:tc>
          <w:tcPr>
            <w:tcW w:w="0" w:type="auto"/>
            <w:tcBorders>
              <w:top w:val="single" w:sz="4" w:space="0" w:color="auto"/>
              <w:left w:val="single" w:sz="4" w:space="0" w:color="auto"/>
              <w:bottom w:val="single" w:sz="4" w:space="0" w:color="auto"/>
              <w:right w:val="single" w:sz="4" w:space="0" w:color="auto"/>
            </w:tcBorders>
            <w:hideMark/>
          </w:tcPr>
          <w:p w14:paraId="2A9AC4B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78769F"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6B6DB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5C7838" w14:textId="77777777" w:rsidR="00436E1A" w:rsidRDefault="00436E1A">
            <w:pPr>
              <w:pStyle w:val="TAL"/>
              <w:rPr>
                <w:sz w:val="16"/>
              </w:rPr>
            </w:pPr>
            <w:r>
              <w:rPr>
                <w:sz w:val="16"/>
              </w:rPr>
              <w:t>TEI16_Test, NR_unlic-UEConTest</w:t>
            </w:r>
          </w:p>
        </w:tc>
        <w:tc>
          <w:tcPr>
            <w:tcW w:w="0" w:type="auto"/>
            <w:tcBorders>
              <w:top w:val="single" w:sz="4" w:space="0" w:color="auto"/>
              <w:left w:val="single" w:sz="4" w:space="0" w:color="auto"/>
              <w:bottom w:val="single" w:sz="4" w:space="0" w:color="auto"/>
              <w:right w:val="single" w:sz="4" w:space="0" w:color="auto"/>
            </w:tcBorders>
            <w:hideMark/>
          </w:tcPr>
          <w:p w14:paraId="087CD06B" w14:textId="77777777" w:rsidR="00436E1A" w:rsidRDefault="00436E1A">
            <w:pPr>
              <w:pStyle w:val="TAL"/>
              <w:rPr>
                <w:sz w:val="16"/>
              </w:rPr>
            </w:pPr>
            <w:r>
              <w:rPr>
                <w:sz w:val="16"/>
              </w:rPr>
              <w:t>agreed</w:t>
            </w:r>
          </w:p>
        </w:tc>
      </w:tr>
      <w:tr w:rsidR="00436E1A" w14:paraId="75724A9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6DC9132" w14:textId="77777777" w:rsidR="00436E1A" w:rsidRDefault="00436E1A">
            <w:pPr>
              <w:pStyle w:val="TAL"/>
              <w:rPr>
                <w:sz w:val="16"/>
              </w:rPr>
            </w:pPr>
            <w:r>
              <w:rPr>
                <w:sz w:val="16"/>
              </w:rPr>
              <w:t>R5-254883</w:t>
            </w:r>
          </w:p>
        </w:tc>
        <w:tc>
          <w:tcPr>
            <w:tcW w:w="0" w:type="auto"/>
            <w:tcBorders>
              <w:top w:val="single" w:sz="4" w:space="0" w:color="auto"/>
              <w:left w:val="single" w:sz="4" w:space="0" w:color="auto"/>
              <w:bottom w:val="single" w:sz="4" w:space="0" w:color="auto"/>
              <w:right w:val="single" w:sz="4" w:space="0" w:color="auto"/>
            </w:tcBorders>
            <w:hideMark/>
          </w:tcPr>
          <w:p w14:paraId="46BB02E8" w14:textId="77777777" w:rsidR="00436E1A" w:rsidRDefault="00436E1A">
            <w:pPr>
              <w:pStyle w:val="TAL"/>
              <w:rPr>
                <w:sz w:val="16"/>
              </w:rPr>
            </w:pPr>
            <w:r>
              <w:rPr>
                <w:sz w:val="16"/>
              </w:rPr>
              <w:t>update to distance based CHO test cases for NR-NTN</w:t>
            </w:r>
          </w:p>
        </w:tc>
        <w:tc>
          <w:tcPr>
            <w:tcW w:w="0" w:type="auto"/>
            <w:tcBorders>
              <w:top w:val="single" w:sz="4" w:space="0" w:color="auto"/>
              <w:left w:val="single" w:sz="4" w:space="0" w:color="auto"/>
              <w:bottom w:val="single" w:sz="4" w:space="0" w:color="auto"/>
              <w:right w:val="single" w:sz="4" w:space="0" w:color="auto"/>
            </w:tcBorders>
            <w:hideMark/>
          </w:tcPr>
          <w:p w14:paraId="0F6B4CA9"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2268A2B9"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33756F2" w14:textId="77777777" w:rsidR="00436E1A" w:rsidRDefault="00436E1A">
            <w:pPr>
              <w:pStyle w:val="TAL"/>
              <w:rPr>
                <w:sz w:val="16"/>
              </w:rPr>
            </w:pPr>
            <w:r>
              <w:rPr>
                <w:sz w:val="16"/>
              </w:rPr>
              <w:t>4145</w:t>
            </w:r>
          </w:p>
        </w:tc>
        <w:tc>
          <w:tcPr>
            <w:tcW w:w="0" w:type="auto"/>
            <w:tcBorders>
              <w:top w:val="single" w:sz="4" w:space="0" w:color="auto"/>
              <w:left w:val="single" w:sz="4" w:space="0" w:color="auto"/>
              <w:bottom w:val="single" w:sz="4" w:space="0" w:color="auto"/>
              <w:right w:val="single" w:sz="4" w:space="0" w:color="auto"/>
            </w:tcBorders>
            <w:hideMark/>
          </w:tcPr>
          <w:p w14:paraId="1D0F3D2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AB018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67510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9BFBB7"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68147FA8" w14:textId="77777777" w:rsidR="00436E1A" w:rsidRDefault="00436E1A">
            <w:pPr>
              <w:pStyle w:val="TAL"/>
              <w:rPr>
                <w:sz w:val="16"/>
              </w:rPr>
            </w:pPr>
            <w:r>
              <w:rPr>
                <w:sz w:val="16"/>
              </w:rPr>
              <w:t>revised</w:t>
            </w:r>
          </w:p>
        </w:tc>
      </w:tr>
      <w:tr w:rsidR="00436E1A" w14:paraId="7733FA1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CA5492B" w14:textId="77777777" w:rsidR="00436E1A" w:rsidRDefault="00436E1A">
            <w:pPr>
              <w:pStyle w:val="TAL"/>
              <w:rPr>
                <w:sz w:val="16"/>
              </w:rPr>
            </w:pPr>
            <w:r>
              <w:rPr>
                <w:sz w:val="16"/>
              </w:rPr>
              <w:t>R5-255286</w:t>
            </w:r>
          </w:p>
        </w:tc>
        <w:tc>
          <w:tcPr>
            <w:tcW w:w="0" w:type="auto"/>
            <w:tcBorders>
              <w:top w:val="single" w:sz="4" w:space="0" w:color="auto"/>
              <w:left w:val="single" w:sz="4" w:space="0" w:color="auto"/>
              <w:bottom w:val="single" w:sz="4" w:space="0" w:color="auto"/>
              <w:right w:val="single" w:sz="4" w:space="0" w:color="auto"/>
            </w:tcBorders>
            <w:hideMark/>
          </w:tcPr>
          <w:p w14:paraId="2BF4D243" w14:textId="77777777" w:rsidR="00436E1A" w:rsidRDefault="00436E1A">
            <w:pPr>
              <w:pStyle w:val="TAL"/>
              <w:rPr>
                <w:sz w:val="16"/>
              </w:rPr>
            </w:pPr>
            <w:r>
              <w:rPr>
                <w:sz w:val="16"/>
              </w:rPr>
              <w:t>update to distance based CHO test cases for NR-NTN</w:t>
            </w:r>
          </w:p>
        </w:tc>
        <w:tc>
          <w:tcPr>
            <w:tcW w:w="0" w:type="auto"/>
            <w:tcBorders>
              <w:top w:val="single" w:sz="4" w:space="0" w:color="auto"/>
              <w:left w:val="single" w:sz="4" w:space="0" w:color="auto"/>
              <w:bottom w:val="single" w:sz="4" w:space="0" w:color="auto"/>
              <w:right w:val="single" w:sz="4" w:space="0" w:color="auto"/>
            </w:tcBorders>
            <w:hideMark/>
          </w:tcPr>
          <w:p w14:paraId="6A330D6F" w14:textId="77777777" w:rsidR="00436E1A" w:rsidRDefault="00436E1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39744E6" w14:textId="77777777" w:rsidR="00436E1A" w:rsidRDefault="00436E1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D3B02C6" w14:textId="77777777" w:rsidR="00436E1A" w:rsidRDefault="00436E1A">
            <w:pPr>
              <w:pStyle w:val="TAL"/>
              <w:rPr>
                <w:sz w:val="16"/>
              </w:rPr>
            </w:pPr>
            <w:r>
              <w:rPr>
                <w:sz w:val="16"/>
              </w:rPr>
              <w:t>4145</w:t>
            </w:r>
          </w:p>
        </w:tc>
        <w:tc>
          <w:tcPr>
            <w:tcW w:w="0" w:type="auto"/>
            <w:tcBorders>
              <w:top w:val="single" w:sz="4" w:space="0" w:color="auto"/>
              <w:left w:val="single" w:sz="4" w:space="0" w:color="auto"/>
              <w:bottom w:val="single" w:sz="4" w:space="0" w:color="auto"/>
              <w:right w:val="single" w:sz="4" w:space="0" w:color="auto"/>
            </w:tcBorders>
            <w:hideMark/>
          </w:tcPr>
          <w:p w14:paraId="7BE629E3"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E1E00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5B47A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D7A6FC"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0B2DCD91" w14:textId="77777777" w:rsidR="00436E1A" w:rsidRDefault="00436E1A">
            <w:pPr>
              <w:pStyle w:val="TAL"/>
              <w:rPr>
                <w:sz w:val="16"/>
              </w:rPr>
            </w:pPr>
            <w:r>
              <w:rPr>
                <w:sz w:val="16"/>
              </w:rPr>
              <w:t>agreed</w:t>
            </w:r>
          </w:p>
        </w:tc>
      </w:tr>
      <w:tr w:rsidR="00436E1A" w14:paraId="18D5644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0ED41F" w14:textId="77777777" w:rsidR="00436E1A" w:rsidRDefault="00436E1A">
            <w:pPr>
              <w:pStyle w:val="TAL"/>
              <w:rPr>
                <w:sz w:val="16"/>
              </w:rPr>
            </w:pPr>
            <w:r>
              <w:rPr>
                <w:sz w:val="16"/>
              </w:rPr>
              <w:t>R5-254050</w:t>
            </w:r>
          </w:p>
        </w:tc>
        <w:tc>
          <w:tcPr>
            <w:tcW w:w="0" w:type="auto"/>
            <w:tcBorders>
              <w:top w:val="single" w:sz="4" w:space="0" w:color="auto"/>
              <w:left w:val="single" w:sz="4" w:space="0" w:color="auto"/>
              <w:bottom w:val="single" w:sz="4" w:space="0" w:color="auto"/>
              <w:right w:val="single" w:sz="4" w:space="0" w:color="auto"/>
            </w:tcBorders>
            <w:hideMark/>
          </w:tcPr>
          <w:p w14:paraId="73EC7BE8" w14:textId="77777777" w:rsidR="00436E1A" w:rsidRDefault="00436E1A">
            <w:pPr>
              <w:pStyle w:val="TAL"/>
              <w:rPr>
                <w:sz w:val="16"/>
              </w:rPr>
            </w:pPr>
            <w:r>
              <w:rPr>
                <w:sz w:val="16"/>
              </w:rPr>
              <w:t>Correction of Test Equipment Reference</w:t>
            </w:r>
          </w:p>
        </w:tc>
        <w:tc>
          <w:tcPr>
            <w:tcW w:w="0" w:type="auto"/>
            <w:tcBorders>
              <w:top w:val="single" w:sz="4" w:space="0" w:color="auto"/>
              <w:left w:val="single" w:sz="4" w:space="0" w:color="auto"/>
              <w:bottom w:val="single" w:sz="4" w:space="0" w:color="auto"/>
              <w:right w:val="single" w:sz="4" w:space="0" w:color="auto"/>
            </w:tcBorders>
            <w:hideMark/>
          </w:tcPr>
          <w:p w14:paraId="525A5A88" w14:textId="77777777" w:rsidR="00436E1A" w:rsidRDefault="00436E1A">
            <w:pPr>
              <w:pStyle w:val="TAL"/>
              <w:rPr>
                <w:sz w:val="16"/>
              </w:rPr>
            </w:pPr>
            <w:r>
              <w:rPr>
                <w:sz w:val="16"/>
              </w:rPr>
              <w:t>Keysight Technologies UK Ltd, Spirent Communications, ETS-Lindgren</w:t>
            </w:r>
          </w:p>
        </w:tc>
        <w:tc>
          <w:tcPr>
            <w:tcW w:w="0" w:type="auto"/>
            <w:tcBorders>
              <w:top w:val="single" w:sz="4" w:space="0" w:color="auto"/>
              <w:left w:val="single" w:sz="4" w:space="0" w:color="auto"/>
              <w:bottom w:val="single" w:sz="4" w:space="0" w:color="auto"/>
              <w:right w:val="single" w:sz="4" w:space="0" w:color="auto"/>
            </w:tcBorders>
            <w:hideMark/>
          </w:tcPr>
          <w:p w14:paraId="6F4FF8EE" w14:textId="77777777" w:rsidR="00436E1A" w:rsidRDefault="00436E1A">
            <w:pPr>
              <w:pStyle w:val="TAL"/>
              <w:rPr>
                <w:sz w:val="16"/>
              </w:rPr>
            </w:pPr>
            <w:r>
              <w:rPr>
                <w:sz w:val="16"/>
              </w:rPr>
              <w:t>38.551</w:t>
            </w:r>
          </w:p>
        </w:tc>
        <w:tc>
          <w:tcPr>
            <w:tcW w:w="0" w:type="auto"/>
            <w:tcBorders>
              <w:top w:val="single" w:sz="4" w:space="0" w:color="auto"/>
              <w:left w:val="single" w:sz="4" w:space="0" w:color="auto"/>
              <w:bottom w:val="single" w:sz="4" w:space="0" w:color="auto"/>
              <w:right w:val="single" w:sz="4" w:space="0" w:color="auto"/>
            </w:tcBorders>
            <w:hideMark/>
          </w:tcPr>
          <w:p w14:paraId="6A0DC762" w14:textId="77777777" w:rsidR="00436E1A" w:rsidRDefault="00436E1A">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2DA6DD6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89B53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F9697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504238" w14:textId="77777777" w:rsidR="00436E1A" w:rsidRDefault="00436E1A">
            <w:pPr>
              <w:pStyle w:val="TAL"/>
              <w:rPr>
                <w:sz w:val="16"/>
              </w:rPr>
            </w:pPr>
            <w:r>
              <w:rPr>
                <w:sz w:val="16"/>
              </w:rPr>
              <w:t>TEI17_Test, NR_MIMO_OTA_enh-UEConTest</w:t>
            </w:r>
          </w:p>
        </w:tc>
        <w:tc>
          <w:tcPr>
            <w:tcW w:w="0" w:type="auto"/>
            <w:tcBorders>
              <w:top w:val="single" w:sz="4" w:space="0" w:color="auto"/>
              <w:left w:val="single" w:sz="4" w:space="0" w:color="auto"/>
              <w:bottom w:val="single" w:sz="4" w:space="0" w:color="auto"/>
              <w:right w:val="single" w:sz="4" w:space="0" w:color="auto"/>
            </w:tcBorders>
            <w:hideMark/>
          </w:tcPr>
          <w:p w14:paraId="7F090A19" w14:textId="77777777" w:rsidR="00436E1A" w:rsidRDefault="00436E1A">
            <w:pPr>
              <w:pStyle w:val="TAL"/>
              <w:rPr>
                <w:sz w:val="16"/>
              </w:rPr>
            </w:pPr>
            <w:r>
              <w:rPr>
                <w:sz w:val="16"/>
              </w:rPr>
              <w:t>agreed</w:t>
            </w:r>
          </w:p>
        </w:tc>
      </w:tr>
      <w:tr w:rsidR="00436E1A" w14:paraId="5859593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D7505A2" w14:textId="77777777" w:rsidR="00436E1A" w:rsidRDefault="00436E1A">
            <w:pPr>
              <w:pStyle w:val="TAL"/>
              <w:rPr>
                <w:sz w:val="16"/>
              </w:rPr>
            </w:pPr>
            <w:r>
              <w:rPr>
                <w:sz w:val="16"/>
              </w:rPr>
              <w:t>R5-253718</w:t>
            </w:r>
          </w:p>
        </w:tc>
        <w:tc>
          <w:tcPr>
            <w:tcW w:w="0" w:type="auto"/>
            <w:tcBorders>
              <w:top w:val="single" w:sz="4" w:space="0" w:color="auto"/>
              <w:left w:val="single" w:sz="4" w:space="0" w:color="auto"/>
              <w:bottom w:val="single" w:sz="4" w:space="0" w:color="auto"/>
              <w:right w:val="single" w:sz="4" w:space="0" w:color="auto"/>
            </w:tcBorders>
            <w:hideMark/>
          </w:tcPr>
          <w:p w14:paraId="1D65EBC6" w14:textId="77777777" w:rsidR="00436E1A" w:rsidRDefault="00436E1A">
            <w:pPr>
              <w:pStyle w:val="TAL"/>
              <w:rPr>
                <w:sz w:val="16"/>
              </w:rPr>
            </w:pPr>
            <w:r>
              <w:rPr>
                <w:sz w:val="16"/>
              </w:rPr>
              <w:t>Addition of TT analysis for E-UTRAN event-triggered TC 6.6.25.1, 6.6.25.2 and 6.6.25.3</w:t>
            </w:r>
          </w:p>
        </w:tc>
        <w:tc>
          <w:tcPr>
            <w:tcW w:w="0" w:type="auto"/>
            <w:tcBorders>
              <w:top w:val="single" w:sz="4" w:space="0" w:color="auto"/>
              <w:left w:val="single" w:sz="4" w:space="0" w:color="auto"/>
              <w:bottom w:val="single" w:sz="4" w:space="0" w:color="auto"/>
              <w:right w:val="single" w:sz="4" w:space="0" w:color="auto"/>
            </w:tcBorders>
            <w:hideMark/>
          </w:tcPr>
          <w:p w14:paraId="6A12CF30" w14:textId="77777777" w:rsidR="00436E1A" w:rsidRDefault="00436E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EA3507B"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A537C0B" w14:textId="77777777" w:rsidR="00436E1A" w:rsidRDefault="00436E1A">
            <w:pPr>
              <w:pStyle w:val="TAL"/>
              <w:rPr>
                <w:sz w:val="16"/>
              </w:rPr>
            </w:pPr>
            <w:r>
              <w:rPr>
                <w:sz w:val="16"/>
              </w:rPr>
              <w:t>1039</w:t>
            </w:r>
          </w:p>
        </w:tc>
        <w:tc>
          <w:tcPr>
            <w:tcW w:w="0" w:type="auto"/>
            <w:tcBorders>
              <w:top w:val="single" w:sz="4" w:space="0" w:color="auto"/>
              <w:left w:val="single" w:sz="4" w:space="0" w:color="auto"/>
              <w:bottom w:val="single" w:sz="4" w:space="0" w:color="auto"/>
              <w:right w:val="single" w:sz="4" w:space="0" w:color="auto"/>
            </w:tcBorders>
            <w:hideMark/>
          </w:tcPr>
          <w:p w14:paraId="3FCA612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FCEC2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FB903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D89334" w14:textId="77777777" w:rsidR="00436E1A" w:rsidRDefault="00436E1A">
            <w:pPr>
              <w:pStyle w:val="TAL"/>
              <w:rPr>
                <w:sz w:val="16"/>
              </w:rPr>
            </w:pPr>
            <w:r>
              <w:rPr>
                <w:sz w:val="16"/>
              </w:rPr>
              <w:t>NR_MG_enh2-UEConTest</w:t>
            </w:r>
          </w:p>
        </w:tc>
        <w:tc>
          <w:tcPr>
            <w:tcW w:w="0" w:type="auto"/>
            <w:tcBorders>
              <w:top w:val="single" w:sz="4" w:space="0" w:color="auto"/>
              <w:left w:val="single" w:sz="4" w:space="0" w:color="auto"/>
              <w:bottom w:val="single" w:sz="4" w:space="0" w:color="auto"/>
              <w:right w:val="single" w:sz="4" w:space="0" w:color="auto"/>
            </w:tcBorders>
            <w:hideMark/>
          </w:tcPr>
          <w:p w14:paraId="66940A3B" w14:textId="77777777" w:rsidR="00436E1A" w:rsidRDefault="00436E1A">
            <w:pPr>
              <w:pStyle w:val="TAL"/>
              <w:rPr>
                <w:sz w:val="16"/>
              </w:rPr>
            </w:pPr>
            <w:r>
              <w:rPr>
                <w:sz w:val="16"/>
              </w:rPr>
              <w:t>agreed</w:t>
            </w:r>
          </w:p>
        </w:tc>
      </w:tr>
      <w:tr w:rsidR="00436E1A" w14:paraId="4369868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BF8BE2" w14:textId="77777777" w:rsidR="00436E1A" w:rsidRDefault="00436E1A">
            <w:pPr>
              <w:pStyle w:val="TAL"/>
              <w:rPr>
                <w:sz w:val="16"/>
              </w:rPr>
            </w:pPr>
            <w:r>
              <w:rPr>
                <w:sz w:val="16"/>
              </w:rPr>
              <w:t>R5-253729</w:t>
            </w:r>
          </w:p>
        </w:tc>
        <w:tc>
          <w:tcPr>
            <w:tcW w:w="0" w:type="auto"/>
            <w:tcBorders>
              <w:top w:val="single" w:sz="4" w:space="0" w:color="auto"/>
              <w:left w:val="single" w:sz="4" w:space="0" w:color="auto"/>
              <w:bottom w:val="single" w:sz="4" w:space="0" w:color="auto"/>
              <w:right w:val="single" w:sz="4" w:space="0" w:color="auto"/>
            </w:tcBorders>
            <w:hideMark/>
          </w:tcPr>
          <w:p w14:paraId="2D664A33" w14:textId="77777777" w:rsidR="00436E1A" w:rsidRDefault="00436E1A">
            <w:pPr>
              <w:pStyle w:val="TAL"/>
              <w:rPr>
                <w:sz w:val="16"/>
              </w:rPr>
            </w:pPr>
            <w:r>
              <w:rPr>
                <w:sz w:val="16"/>
              </w:rPr>
              <w:t>Addition of TT analysis for NR NTN TC 14.2.2.2.1 and 14.2.2.2.2</w:t>
            </w:r>
          </w:p>
        </w:tc>
        <w:tc>
          <w:tcPr>
            <w:tcW w:w="0" w:type="auto"/>
            <w:tcBorders>
              <w:top w:val="single" w:sz="4" w:space="0" w:color="auto"/>
              <w:left w:val="single" w:sz="4" w:space="0" w:color="auto"/>
              <w:bottom w:val="single" w:sz="4" w:space="0" w:color="auto"/>
              <w:right w:val="single" w:sz="4" w:space="0" w:color="auto"/>
            </w:tcBorders>
            <w:hideMark/>
          </w:tcPr>
          <w:p w14:paraId="48394BFC" w14:textId="77777777" w:rsidR="00436E1A" w:rsidRDefault="00436E1A">
            <w:pPr>
              <w:pStyle w:val="TAL"/>
              <w:rPr>
                <w:sz w:val="16"/>
              </w:rPr>
            </w:pPr>
            <w:r>
              <w:rPr>
                <w:sz w:val="16"/>
              </w:rPr>
              <w:t>MediaTek Beijing Inc.,Qualcomm Technologies International, Ltd</w:t>
            </w:r>
          </w:p>
        </w:tc>
        <w:tc>
          <w:tcPr>
            <w:tcW w:w="0" w:type="auto"/>
            <w:tcBorders>
              <w:top w:val="single" w:sz="4" w:space="0" w:color="auto"/>
              <w:left w:val="single" w:sz="4" w:space="0" w:color="auto"/>
              <w:bottom w:val="single" w:sz="4" w:space="0" w:color="auto"/>
              <w:right w:val="single" w:sz="4" w:space="0" w:color="auto"/>
            </w:tcBorders>
            <w:hideMark/>
          </w:tcPr>
          <w:p w14:paraId="5924EAFF"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8581A6A" w14:textId="77777777" w:rsidR="00436E1A" w:rsidRDefault="00436E1A">
            <w:pPr>
              <w:pStyle w:val="TAL"/>
              <w:rPr>
                <w:sz w:val="16"/>
              </w:rPr>
            </w:pPr>
            <w:r>
              <w:rPr>
                <w:sz w:val="16"/>
              </w:rPr>
              <w:t>1040</w:t>
            </w:r>
          </w:p>
        </w:tc>
        <w:tc>
          <w:tcPr>
            <w:tcW w:w="0" w:type="auto"/>
            <w:tcBorders>
              <w:top w:val="single" w:sz="4" w:space="0" w:color="auto"/>
              <w:left w:val="single" w:sz="4" w:space="0" w:color="auto"/>
              <w:bottom w:val="single" w:sz="4" w:space="0" w:color="auto"/>
              <w:right w:val="single" w:sz="4" w:space="0" w:color="auto"/>
            </w:tcBorders>
            <w:hideMark/>
          </w:tcPr>
          <w:p w14:paraId="66FA564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CCF91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7C1D7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83A76B"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77BA5C08" w14:textId="77777777" w:rsidR="00436E1A" w:rsidRDefault="00436E1A">
            <w:pPr>
              <w:pStyle w:val="TAL"/>
              <w:rPr>
                <w:sz w:val="16"/>
              </w:rPr>
            </w:pPr>
            <w:r>
              <w:rPr>
                <w:sz w:val="16"/>
              </w:rPr>
              <w:t>agreed</w:t>
            </w:r>
          </w:p>
        </w:tc>
      </w:tr>
      <w:tr w:rsidR="00436E1A" w14:paraId="6F654F5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5AF156" w14:textId="77777777" w:rsidR="00436E1A" w:rsidRDefault="00436E1A">
            <w:pPr>
              <w:pStyle w:val="TAL"/>
              <w:rPr>
                <w:sz w:val="16"/>
              </w:rPr>
            </w:pPr>
            <w:r>
              <w:rPr>
                <w:sz w:val="16"/>
              </w:rPr>
              <w:t>R5-253799</w:t>
            </w:r>
          </w:p>
        </w:tc>
        <w:tc>
          <w:tcPr>
            <w:tcW w:w="0" w:type="auto"/>
            <w:tcBorders>
              <w:top w:val="single" w:sz="4" w:space="0" w:color="auto"/>
              <w:left w:val="single" w:sz="4" w:space="0" w:color="auto"/>
              <w:bottom w:val="single" w:sz="4" w:space="0" w:color="auto"/>
              <w:right w:val="single" w:sz="4" w:space="0" w:color="auto"/>
            </w:tcBorders>
            <w:hideMark/>
          </w:tcPr>
          <w:p w14:paraId="35E95998" w14:textId="77777777" w:rsidR="00436E1A" w:rsidRDefault="00436E1A">
            <w:pPr>
              <w:pStyle w:val="TAL"/>
              <w:rPr>
                <w:sz w:val="16"/>
              </w:rPr>
            </w:pPr>
            <w:r>
              <w:rPr>
                <w:sz w:val="16"/>
              </w:rPr>
              <w:t>FR2 MU - PC6 MU definition for spherical tests in 38.903</w:t>
            </w:r>
          </w:p>
        </w:tc>
        <w:tc>
          <w:tcPr>
            <w:tcW w:w="0" w:type="auto"/>
            <w:tcBorders>
              <w:top w:val="single" w:sz="4" w:space="0" w:color="auto"/>
              <w:left w:val="single" w:sz="4" w:space="0" w:color="auto"/>
              <w:bottom w:val="single" w:sz="4" w:space="0" w:color="auto"/>
              <w:right w:val="single" w:sz="4" w:space="0" w:color="auto"/>
            </w:tcBorders>
            <w:hideMark/>
          </w:tcPr>
          <w:p w14:paraId="541EDE88"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F4BD7BB"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B9FEFFB" w14:textId="77777777" w:rsidR="00436E1A" w:rsidRDefault="00436E1A">
            <w:pPr>
              <w:pStyle w:val="TAL"/>
              <w:rPr>
                <w:sz w:val="16"/>
              </w:rPr>
            </w:pPr>
            <w:r>
              <w:rPr>
                <w:sz w:val="16"/>
              </w:rPr>
              <w:t>1041</w:t>
            </w:r>
          </w:p>
        </w:tc>
        <w:tc>
          <w:tcPr>
            <w:tcW w:w="0" w:type="auto"/>
            <w:tcBorders>
              <w:top w:val="single" w:sz="4" w:space="0" w:color="auto"/>
              <w:left w:val="single" w:sz="4" w:space="0" w:color="auto"/>
              <w:bottom w:val="single" w:sz="4" w:space="0" w:color="auto"/>
              <w:right w:val="single" w:sz="4" w:space="0" w:color="auto"/>
            </w:tcBorders>
            <w:hideMark/>
          </w:tcPr>
          <w:p w14:paraId="21C6623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B3101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7CB44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1C8F36" w14:textId="77777777" w:rsidR="00436E1A" w:rsidRDefault="00436E1A">
            <w:pPr>
              <w:pStyle w:val="TAL"/>
              <w:rPr>
                <w:sz w:val="16"/>
              </w:rPr>
            </w:pPr>
            <w:r>
              <w:rPr>
                <w:sz w:val="16"/>
              </w:rPr>
              <w:t>NR_HST_FR2-UEConTest</w:t>
            </w:r>
          </w:p>
        </w:tc>
        <w:tc>
          <w:tcPr>
            <w:tcW w:w="0" w:type="auto"/>
            <w:tcBorders>
              <w:top w:val="single" w:sz="4" w:space="0" w:color="auto"/>
              <w:left w:val="single" w:sz="4" w:space="0" w:color="auto"/>
              <w:bottom w:val="single" w:sz="4" w:space="0" w:color="auto"/>
              <w:right w:val="single" w:sz="4" w:space="0" w:color="auto"/>
            </w:tcBorders>
            <w:hideMark/>
          </w:tcPr>
          <w:p w14:paraId="2BAEE3C9" w14:textId="77777777" w:rsidR="00436E1A" w:rsidRDefault="00436E1A">
            <w:pPr>
              <w:pStyle w:val="TAL"/>
              <w:rPr>
                <w:sz w:val="16"/>
              </w:rPr>
            </w:pPr>
            <w:r>
              <w:rPr>
                <w:sz w:val="16"/>
              </w:rPr>
              <w:t>agreed</w:t>
            </w:r>
          </w:p>
        </w:tc>
      </w:tr>
      <w:tr w:rsidR="00436E1A" w14:paraId="5EEA904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A194B9" w14:textId="77777777" w:rsidR="00436E1A" w:rsidRDefault="00436E1A">
            <w:pPr>
              <w:pStyle w:val="TAL"/>
              <w:rPr>
                <w:sz w:val="16"/>
              </w:rPr>
            </w:pPr>
            <w:r>
              <w:rPr>
                <w:sz w:val="16"/>
              </w:rPr>
              <w:t>R5-253805</w:t>
            </w:r>
          </w:p>
        </w:tc>
        <w:tc>
          <w:tcPr>
            <w:tcW w:w="0" w:type="auto"/>
            <w:tcBorders>
              <w:top w:val="single" w:sz="4" w:space="0" w:color="auto"/>
              <w:left w:val="single" w:sz="4" w:space="0" w:color="auto"/>
              <w:bottom w:val="single" w:sz="4" w:space="0" w:color="auto"/>
              <w:right w:val="single" w:sz="4" w:space="0" w:color="auto"/>
            </w:tcBorders>
            <w:hideMark/>
          </w:tcPr>
          <w:p w14:paraId="7DD3480F" w14:textId="77777777" w:rsidR="00436E1A" w:rsidRDefault="00436E1A">
            <w:pPr>
              <w:pStyle w:val="TAL"/>
              <w:rPr>
                <w:sz w:val="16"/>
              </w:rPr>
            </w:pPr>
            <w:r>
              <w:rPr>
                <w:sz w:val="16"/>
              </w:rPr>
              <w:t>FR2 MU - PC3 update for OBW UL MIMO test in 38.903</w:t>
            </w:r>
          </w:p>
        </w:tc>
        <w:tc>
          <w:tcPr>
            <w:tcW w:w="0" w:type="auto"/>
            <w:tcBorders>
              <w:top w:val="single" w:sz="4" w:space="0" w:color="auto"/>
              <w:left w:val="single" w:sz="4" w:space="0" w:color="auto"/>
              <w:bottom w:val="single" w:sz="4" w:space="0" w:color="auto"/>
              <w:right w:val="single" w:sz="4" w:space="0" w:color="auto"/>
            </w:tcBorders>
            <w:hideMark/>
          </w:tcPr>
          <w:p w14:paraId="2D8052E6"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EF90750"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29A6606" w14:textId="77777777" w:rsidR="00436E1A" w:rsidRDefault="00436E1A">
            <w:pPr>
              <w:pStyle w:val="TAL"/>
              <w:rPr>
                <w:sz w:val="16"/>
              </w:rPr>
            </w:pPr>
            <w:r>
              <w:rPr>
                <w:sz w:val="16"/>
              </w:rPr>
              <w:t>1042</w:t>
            </w:r>
          </w:p>
        </w:tc>
        <w:tc>
          <w:tcPr>
            <w:tcW w:w="0" w:type="auto"/>
            <w:tcBorders>
              <w:top w:val="single" w:sz="4" w:space="0" w:color="auto"/>
              <w:left w:val="single" w:sz="4" w:space="0" w:color="auto"/>
              <w:bottom w:val="single" w:sz="4" w:space="0" w:color="auto"/>
              <w:right w:val="single" w:sz="4" w:space="0" w:color="auto"/>
            </w:tcBorders>
            <w:hideMark/>
          </w:tcPr>
          <w:p w14:paraId="1848C57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CCB63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77D84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B07295"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6289BB8" w14:textId="77777777" w:rsidR="00436E1A" w:rsidRDefault="00436E1A">
            <w:pPr>
              <w:pStyle w:val="TAL"/>
              <w:rPr>
                <w:sz w:val="16"/>
              </w:rPr>
            </w:pPr>
            <w:r>
              <w:rPr>
                <w:sz w:val="16"/>
              </w:rPr>
              <w:t>revised</w:t>
            </w:r>
          </w:p>
        </w:tc>
      </w:tr>
      <w:tr w:rsidR="00436E1A" w14:paraId="7ACB923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7AEA520" w14:textId="77777777" w:rsidR="00436E1A" w:rsidRDefault="00436E1A">
            <w:pPr>
              <w:pStyle w:val="TAL"/>
              <w:rPr>
                <w:sz w:val="16"/>
              </w:rPr>
            </w:pPr>
            <w:r>
              <w:rPr>
                <w:sz w:val="16"/>
              </w:rPr>
              <w:t>R5-255298</w:t>
            </w:r>
          </w:p>
        </w:tc>
        <w:tc>
          <w:tcPr>
            <w:tcW w:w="0" w:type="auto"/>
            <w:tcBorders>
              <w:top w:val="single" w:sz="4" w:space="0" w:color="auto"/>
              <w:left w:val="single" w:sz="4" w:space="0" w:color="auto"/>
              <w:bottom w:val="single" w:sz="4" w:space="0" w:color="auto"/>
              <w:right w:val="single" w:sz="4" w:space="0" w:color="auto"/>
            </w:tcBorders>
            <w:hideMark/>
          </w:tcPr>
          <w:p w14:paraId="32019D95" w14:textId="77777777" w:rsidR="00436E1A" w:rsidRDefault="00436E1A">
            <w:pPr>
              <w:pStyle w:val="TAL"/>
              <w:rPr>
                <w:sz w:val="16"/>
              </w:rPr>
            </w:pPr>
            <w:r>
              <w:rPr>
                <w:sz w:val="16"/>
              </w:rPr>
              <w:t>FR2 MU - PC3 update for OBW UL MIMO test in 38.903</w:t>
            </w:r>
          </w:p>
        </w:tc>
        <w:tc>
          <w:tcPr>
            <w:tcW w:w="0" w:type="auto"/>
            <w:tcBorders>
              <w:top w:val="single" w:sz="4" w:space="0" w:color="auto"/>
              <w:left w:val="single" w:sz="4" w:space="0" w:color="auto"/>
              <w:bottom w:val="single" w:sz="4" w:space="0" w:color="auto"/>
              <w:right w:val="single" w:sz="4" w:space="0" w:color="auto"/>
            </w:tcBorders>
            <w:hideMark/>
          </w:tcPr>
          <w:p w14:paraId="0307389F"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713D6EC"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F28E730" w14:textId="77777777" w:rsidR="00436E1A" w:rsidRDefault="00436E1A">
            <w:pPr>
              <w:pStyle w:val="TAL"/>
              <w:rPr>
                <w:sz w:val="16"/>
              </w:rPr>
            </w:pPr>
            <w:r>
              <w:rPr>
                <w:sz w:val="16"/>
              </w:rPr>
              <w:t>1042</w:t>
            </w:r>
          </w:p>
        </w:tc>
        <w:tc>
          <w:tcPr>
            <w:tcW w:w="0" w:type="auto"/>
            <w:tcBorders>
              <w:top w:val="single" w:sz="4" w:space="0" w:color="auto"/>
              <w:left w:val="single" w:sz="4" w:space="0" w:color="auto"/>
              <w:bottom w:val="single" w:sz="4" w:space="0" w:color="auto"/>
              <w:right w:val="single" w:sz="4" w:space="0" w:color="auto"/>
            </w:tcBorders>
            <w:hideMark/>
          </w:tcPr>
          <w:p w14:paraId="3F3A09E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9AF19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32B4F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55981D"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DB95A56" w14:textId="77777777" w:rsidR="00436E1A" w:rsidRDefault="00436E1A">
            <w:pPr>
              <w:pStyle w:val="TAL"/>
              <w:rPr>
                <w:sz w:val="16"/>
              </w:rPr>
            </w:pPr>
            <w:r>
              <w:rPr>
                <w:sz w:val="16"/>
              </w:rPr>
              <w:t>agreed</w:t>
            </w:r>
          </w:p>
        </w:tc>
      </w:tr>
      <w:tr w:rsidR="00436E1A" w14:paraId="0B7FC68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EB56DA5" w14:textId="77777777" w:rsidR="00436E1A" w:rsidRDefault="00436E1A">
            <w:pPr>
              <w:pStyle w:val="TAL"/>
              <w:rPr>
                <w:sz w:val="16"/>
              </w:rPr>
            </w:pPr>
            <w:r>
              <w:rPr>
                <w:sz w:val="16"/>
              </w:rPr>
              <w:t>R5-253821</w:t>
            </w:r>
          </w:p>
        </w:tc>
        <w:tc>
          <w:tcPr>
            <w:tcW w:w="0" w:type="auto"/>
            <w:tcBorders>
              <w:top w:val="single" w:sz="4" w:space="0" w:color="auto"/>
              <w:left w:val="single" w:sz="4" w:space="0" w:color="auto"/>
              <w:bottom w:val="single" w:sz="4" w:space="0" w:color="auto"/>
              <w:right w:val="single" w:sz="4" w:space="0" w:color="auto"/>
            </w:tcBorders>
            <w:hideMark/>
          </w:tcPr>
          <w:p w14:paraId="413C4429" w14:textId="77777777" w:rsidR="00436E1A" w:rsidRDefault="00436E1A">
            <w:pPr>
              <w:pStyle w:val="TAL"/>
              <w:rPr>
                <w:sz w:val="16"/>
              </w:rPr>
            </w:pPr>
            <w:r>
              <w:rPr>
                <w:sz w:val="16"/>
              </w:rPr>
              <w:t>Test Tolerance for RRM NR NTN SS-RSRP Test Case 14.6.1.1</w:t>
            </w:r>
          </w:p>
        </w:tc>
        <w:tc>
          <w:tcPr>
            <w:tcW w:w="0" w:type="auto"/>
            <w:tcBorders>
              <w:top w:val="single" w:sz="4" w:space="0" w:color="auto"/>
              <w:left w:val="single" w:sz="4" w:space="0" w:color="auto"/>
              <w:bottom w:val="single" w:sz="4" w:space="0" w:color="auto"/>
              <w:right w:val="single" w:sz="4" w:space="0" w:color="auto"/>
            </w:tcBorders>
            <w:hideMark/>
          </w:tcPr>
          <w:p w14:paraId="400F9E0E"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22F4BAA"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B7684A9" w14:textId="77777777" w:rsidR="00436E1A" w:rsidRDefault="00436E1A">
            <w:pPr>
              <w:pStyle w:val="TAL"/>
              <w:rPr>
                <w:sz w:val="16"/>
              </w:rPr>
            </w:pPr>
            <w:r>
              <w:rPr>
                <w:sz w:val="16"/>
              </w:rPr>
              <w:t>1043</w:t>
            </w:r>
          </w:p>
        </w:tc>
        <w:tc>
          <w:tcPr>
            <w:tcW w:w="0" w:type="auto"/>
            <w:tcBorders>
              <w:top w:val="single" w:sz="4" w:space="0" w:color="auto"/>
              <w:left w:val="single" w:sz="4" w:space="0" w:color="auto"/>
              <w:bottom w:val="single" w:sz="4" w:space="0" w:color="auto"/>
              <w:right w:val="single" w:sz="4" w:space="0" w:color="auto"/>
            </w:tcBorders>
            <w:hideMark/>
          </w:tcPr>
          <w:p w14:paraId="6CCC214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26AC5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AE5AF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E3F1EC"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6EC4B5CF" w14:textId="77777777" w:rsidR="00436E1A" w:rsidRDefault="00436E1A">
            <w:pPr>
              <w:pStyle w:val="TAL"/>
              <w:rPr>
                <w:sz w:val="16"/>
              </w:rPr>
            </w:pPr>
            <w:r>
              <w:rPr>
                <w:sz w:val="16"/>
              </w:rPr>
              <w:t>agreed</w:t>
            </w:r>
          </w:p>
        </w:tc>
      </w:tr>
      <w:tr w:rsidR="00436E1A" w14:paraId="3389973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FF0EEE8" w14:textId="77777777" w:rsidR="00436E1A" w:rsidRDefault="00436E1A">
            <w:pPr>
              <w:pStyle w:val="TAL"/>
              <w:rPr>
                <w:sz w:val="16"/>
              </w:rPr>
            </w:pPr>
            <w:r>
              <w:rPr>
                <w:sz w:val="16"/>
              </w:rPr>
              <w:t>R5-253822</w:t>
            </w:r>
          </w:p>
        </w:tc>
        <w:tc>
          <w:tcPr>
            <w:tcW w:w="0" w:type="auto"/>
            <w:tcBorders>
              <w:top w:val="single" w:sz="4" w:space="0" w:color="auto"/>
              <w:left w:val="single" w:sz="4" w:space="0" w:color="auto"/>
              <w:bottom w:val="single" w:sz="4" w:space="0" w:color="auto"/>
              <w:right w:val="single" w:sz="4" w:space="0" w:color="auto"/>
            </w:tcBorders>
            <w:hideMark/>
          </w:tcPr>
          <w:p w14:paraId="190A1266" w14:textId="77777777" w:rsidR="00436E1A" w:rsidRDefault="00436E1A">
            <w:pPr>
              <w:pStyle w:val="TAL"/>
              <w:rPr>
                <w:sz w:val="16"/>
              </w:rPr>
            </w:pPr>
            <w:r>
              <w:rPr>
                <w:sz w:val="16"/>
              </w:rPr>
              <w:t>Test Tolerance for RRM NR NTN SS-RSRP Test Case 14.6.1.2</w:t>
            </w:r>
          </w:p>
        </w:tc>
        <w:tc>
          <w:tcPr>
            <w:tcW w:w="0" w:type="auto"/>
            <w:tcBorders>
              <w:top w:val="single" w:sz="4" w:space="0" w:color="auto"/>
              <w:left w:val="single" w:sz="4" w:space="0" w:color="auto"/>
              <w:bottom w:val="single" w:sz="4" w:space="0" w:color="auto"/>
              <w:right w:val="single" w:sz="4" w:space="0" w:color="auto"/>
            </w:tcBorders>
            <w:hideMark/>
          </w:tcPr>
          <w:p w14:paraId="32709DE9"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566B8BB"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0C9A38A" w14:textId="77777777" w:rsidR="00436E1A" w:rsidRDefault="00436E1A">
            <w:pPr>
              <w:pStyle w:val="TAL"/>
              <w:rPr>
                <w:sz w:val="16"/>
              </w:rPr>
            </w:pPr>
            <w:r>
              <w:rPr>
                <w:sz w:val="16"/>
              </w:rPr>
              <w:t>1044</w:t>
            </w:r>
          </w:p>
        </w:tc>
        <w:tc>
          <w:tcPr>
            <w:tcW w:w="0" w:type="auto"/>
            <w:tcBorders>
              <w:top w:val="single" w:sz="4" w:space="0" w:color="auto"/>
              <w:left w:val="single" w:sz="4" w:space="0" w:color="auto"/>
              <w:bottom w:val="single" w:sz="4" w:space="0" w:color="auto"/>
              <w:right w:val="single" w:sz="4" w:space="0" w:color="auto"/>
            </w:tcBorders>
            <w:hideMark/>
          </w:tcPr>
          <w:p w14:paraId="0293DB8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5956D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65EBB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10F2CC"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413F46BD" w14:textId="77777777" w:rsidR="00436E1A" w:rsidRDefault="00436E1A">
            <w:pPr>
              <w:pStyle w:val="TAL"/>
              <w:rPr>
                <w:sz w:val="16"/>
              </w:rPr>
            </w:pPr>
            <w:r>
              <w:rPr>
                <w:sz w:val="16"/>
              </w:rPr>
              <w:t>agreed</w:t>
            </w:r>
          </w:p>
        </w:tc>
      </w:tr>
      <w:tr w:rsidR="00436E1A" w14:paraId="16E533C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07A77DD" w14:textId="77777777" w:rsidR="00436E1A" w:rsidRDefault="00436E1A">
            <w:pPr>
              <w:pStyle w:val="TAL"/>
              <w:rPr>
                <w:sz w:val="16"/>
              </w:rPr>
            </w:pPr>
            <w:r>
              <w:rPr>
                <w:sz w:val="16"/>
              </w:rPr>
              <w:t>R5-253823</w:t>
            </w:r>
          </w:p>
        </w:tc>
        <w:tc>
          <w:tcPr>
            <w:tcW w:w="0" w:type="auto"/>
            <w:tcBorders>
              <w:top w:val="single" w:sz="4" w:space="0" w:color="auto"/>
              <w:left w:val="single" w:sz="4" w:space="0" w:color="auto"/>
              <w:bottom w:val="single" w:sz="4" w:space="0" w:color="auto"/>
              <w:right w:val="single" w:sz="4" w:space="0" w:color="auto"/>
            </w:tcBorders>
            <w:hideMark/>
          </w:tcPr>
          <w:p w14:paraId="35552830" w14:textId="77777777" w:rsidR="00436E1A" w:rsidRDefault="00436E1A">
            <w:pPr>
              <w:pStyle w:val="TAL"/>
              <w:rPr>
                <w:sz w:val="16"/>
              </w:rPr>
            </w:pPr>
            <w:r>
              <w:rPr>
                <w:sz w:val="16"/>
              </w:rPr>
              <w:t>Test Tolerance for RRM NR NTN SS-RSRQ Test Case 14.6.2.1</w:t>
            </w:r>
          </w:p>
        </w:tc>
        <w:tc>
          <w:tcPr>
            <w:tcW w:w="0" w:type="auto"/>
            <w:tcBorders>
              <w:top w:val="single" w:sz="4" w:space="0" w:color="auto"/>
              <w:left w:val="single" w:sz="4" w:space="0" w:color="auto"/>
              <w:bottom w:val="single" w:sz="4" w:space="0" w:color="auto"/>
              <w:right w:val="single" w:sz="4" w:space="0" w:color="auto"/>
            </w:tcBorders>
            <w:hideMark/>
          </w:tcPr>
          <w:p w14:paraId="1EF3772E"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D2FECF5"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2A27D9F" w14:textId="77777777" w:rsidR="00436E1A" w:rsidRDefault="00436E1A">
            <w:pPr>
              <w:pStyle w:val="TAL"/>
              <w:rPr>
                <w:sz w:val="16"/>
              </w:rPr>
            </w:pPr>
            <w:r>
              <w:rPr>
                <w:sz w:val="16"/>
              </w:rPr>
              <w:t>1045</w:t>
            </w:r>
          </w:p>
        </w:tc>
        <w:tc>
          <w:tcPr>
            <w:tcW w:w="0" w:type="auto"/>
            <w:tcBorders>
              <w:top w:val="single" w:sz="4" w:space="0" w:color="auto"/>
              <w:left w:val="single" w:sz="4" w:space="0" w:color="auto"/>
              <w:bottom w:val="single" w:sz="4" w:space="0" w:color="auto"/>
              <w:right w:val="single" w:sz="4" w:space="0" w:color="auto"/>
            </w:tcBorders>
            <w:hideMark/>
          </w:tcPr>
          <w:p w14:paraId="1EBA181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3B610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06439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5C40A9"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2A298BCE" w14:textId="77777777" w:rsidR="00436E1A" w:rsidRDefault="00436E1A">
            <w:pPr>
              <w:pStyle w:val="TAL"/>
              <w:rPr>
                <w:sz w:val="16"/>
              </w:rPr>
            </w:pPr>
            <w:r>
              <w:rPr>
                <w:sz w:val="16"/>
              </w:rPr>
              <w:t>agreed</w:t>
            </w:r>
          </w:p>
        </w:tc>
      </w:tr>
      <w:tr w:rsidR="00436E1A" w14:paraId="613497D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200403E" w14:textId="77777777" w:rsidR="00436E1A" w:rsidRDefault="00436E1A">
            <w:pPr>
              <w:pStyle w:val="TAL"/>
              <w:rPr>
                <w:sz w:val="16"/>
              </w:rPr>
            </w:pPr>
            <w:r>
              <w:rPr>
                <w:sz w:val="16"/>
              </w:rPr>
              <w:t>R5-253824</w:t>
            </w:r>
          </w:p>
        </w:tc>
        <w:tc>
          <w:tcPr>
            <w:tcW w:w="0" w:type="auto"/>
            <w:tcBorders>
              <w:top w:val="single" w:sz="4" w:space="0" w:color="auto"/>
              <w:left w:val="single" w:sz="4" w:space="0" w:color="auto"/>
              <w:bottom w:val="single" w:sz="4" w:space="0" w:color="auto"/>
              <w:right w:val="single" w:sz="4" w:space="0" w:color="auto"/>
            </w:tcBorders>
            <w:hideMark/>
          </w:tcPr>
          <w:p w14:paraId="0EAD7A65" w14:textId="77777777" w:rsidR="00436E1A" w:rsidRDefault="00436E1A">
            <w:pPr>
              <w:pStyle w:val="TAL"/>
              <w:rPr>
                <w:sz w:val="16"/>
              </w:rPr>
            </w:pPr>
            <w:r>
              <w:rPr>
                <w:sz w:val="16"/>
              </w:rPr>
              <w:t>Test Tolerance for RRM NR NTN SS-RSRQ Test Case 14.6.2.2</w:t>
            </w:r>
          </w:p>
        </w:tc>
        <w:tc>
          <w:tcPr>
            <w:tcW w:w="0" w:type="auto"/>
            <w:tcBorders>
              <w:top w:val="single" w:sz="4" w:space="0" w:color="auto"/>
              <w:left w:val="single" w:sz="4" w:space="0" w:color="auto"/>
              <w:bottom w:val="single" w:sz="4" w:space="0" w:color="auto"/>
              <w:right w:val="single" w:sz="4" w:space="0" w:color="auto"/>
            </w:tcBorders>
            <w:hideMark/>
          </w:tcPr>
          <w:p w14:paraId="303D2F83"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6547E9F"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28A5EEB" w14:textId="77777777" w:rsidR="00436E1A" w:rsidRDefault="00436E1A">
            <w:pPr>
              <w:pStyle w:val="TAL"/>
              <w:rPr>
                <w:sz w:val="16"/>
              </w:rPr>
            </w:pPr>
            <w:r>
              <w:rPr>
                <w:sz w:val="16"/>
              </w:rPr>
              <w:t>1046</w:t>
            </w:r>
          </w:p>
        </w:tc>
        <w:tc>
          <w:tcPr>
            <w:tcW w:w="0" w:type="auto"/>
            <w:tcBorders>
              <w:top w:val="single" w:sz="4" w:space="0" w:color="auto"/>
              <w:left w:val="single" w:sz="4" w:space="0" w:color="auto"/>
              <w:bottom w:val="single" w:sz="4" w:space="0" w:color="auto"/>
              <w:right w:val="single" w:sz="4" w:space="0" w:color="auto"/>
            </w:tcBorders>
            <w:hideMark/>
          </w:tcPr>
          <w:p w14:paraId="7168504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DDD8F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D955B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BA5374"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51205A4A" w14:textId="77777777" w:rsidR="00436E1A" w:rsidRDefault="00436E1A">
            <w:pPr>
              <w:pStyle w:val="TAL"/>
              <w:rPr>
                <w:sz w:val="16"/>
              </w:rPr>
            </w:pPr>
            <w:r>
              <w:rPr>
                <w:sz w:val="16"/>
              </w:rPr>
              <w:t>agreed</w:t>
            </w:r>
          </w:p>
        </w:tc>
      </w:tr>
      <w:tr w:rsidR="00436E1A" w14:paraId="338776F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9B297A2" w14:textId="77777777" w:rsidR="00436E1A" w:rsidRDefault="00436E1A">
            <w:pPr>
              <w:pStyle w:val="TAL"/>
              <w:rPr>
                <w:sz w:val="16"/>
              </w:rPr>
            </w:pPr>
            <w:r>
              <w:rPr>
                <w:sz w:val="16"/>
              </w:rPr>
              <w:t>R5-253826</w:t>
            </w:r>
          </w:p>
        </w:tc>
        <w:tc>
          <w:tcPr>
            <w:tcW w:w="0" w:type="auto"/>
            <w:tcBorders>
              <w:top w:val="single" w:sz="4" w:space="0" w:color="auto"/>
              <w:left w:val="single" w:sz="4" w:space="0" w:color="auto"/>
              <w:bottom w:val="single" w:sz="4" w:space="0" w:color="auto"/>
              <w:right w:val="single" w:sz="4" w:space="0" w:color="auto"/>
            </w:tcBorders>
            <w:hideMark/>
          </w:tcPr>
          <w:p w14:paraId="136FEAFC" w14:textId="77777777" w:rsidR="00436E1A" w:rsidRDefault="00436E1A">
            <w:pPr>
              <w:pStyle w:val="TAL"/>
              <w:rPr>
                <w:sz w:val="16"/>
              </w:rPr>
            </w:pPr>
            <w:r>
              <w:rPr>
                <w:sz w:val="16"/>
              </w:rPr>
              <w:t>Test Tolerance analysis for RRM Intra-frequency distance-based conditional Handover from FR1 to FR1 for ATG</w:t>
            </w:r>
          </w:p>
        </w:tc>
        <w:tc>
          <w:tcPr>
            <w:tcW w:w="0" w:type="auto"/>
            <w:tcBorders>
              <w:top w:val="single" w:sz="4" w:space="0" w:color="auto"/>
              <w:left w:val="single" w:sz="4" w:space="0" w:color="auto"/>
              <w:bottom w:val="single" w:sz="4" w:space="0" w:color="auto"/>
              <w:right w:val="single" w:sz="4" w:space="0" w:color="auto"/>
            </w:tcBorders>
            <w:hideMark/>
          </w:tcPr>
          <w:p w14:paraId="479683D0"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744B9A3A"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36890D8" w14:textId="77777777" w:rsidR="00436E1A" w:rsidRDefault="00436E1A">
            <w:pPr>
              <w:pStyle w:val="TAL"/>
              <w:rPr>
                <w:sz w:val="16"/>
              </w:rPr>
            </w:pPr>
            <w:r>
              <w:rPr>
                <w:sz w:val="16"/>
              </w:rPr>
              <w:t>1047</w:t>
            </w:r>
          </w:p>
        </w:tc>
        <w:tc>
          <w:tcPr>
            <w:tcW w:w="0" w:type="auto"/>
            <w:tcBorders>
              <w:top w:val="single" w:sz="4" w:space="0" w:color="auto"/>
              <w:left w:val="single" w:sz="4" w:space="0" w:color="auto"/>
              <w:bottom w:val="single" w:sz="4" w:space="0" w:color="auto"/>
              <w:right w:val="single" w:sz="4" w:space="0" w:color="auto"/>
            </w:tcBorders>
            <w:hideMark/>
          </w:tcPr>
          <w:p w14:paraId="2D8965F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1A8B9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6A73F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F02046"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61131131" w14:textId="77777777" w:rsidR="00436E1A" w:rsidRDefault="00436E1A">
            <w:pPr>
              <w:pStyle w:val="TAL"/>
              <w:rPr>
                <w:sz w:val="16"/>
              </w:rPr>
            </w:pPr>
            <w:r>
              <w:rPr>
                <w:sz w:val="16"/>
              </w:rPr>
              <w:t>agreed</w:t>
            </w:r>
          </w:p>
        </w:tc>
      </w:tr>
      <w:tr w:rsidR="00436E1A" w14:paraId="3A5C351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EECC137" w14:textId="77777777" w:rsidR="00436E1A" w:rsidRDefault="00436E1A">
            <w:pPr>
              <w:pStyle w:val="TAL"/>
              <w:rPr>
                <w:sz w:val="16"/>
              </w:rPr>
            </w:pPr>
            <w:r>
              <w:rPr>
                <w:sz w:val="16"/>
              </w:rPr>
              <w:t>R5-253828</w:t>
            </w:r>
          </w:p>
        </w:tc>
        <w:tc>
          <w:tcPr>
            <w:tcW w:w="0" w:type="auto"/>
            <w:tcBorders>
              <w:top w:val="single" w:sz="4" w:space="0" w:color="auto"/>
              <w:left w:val="single" w:sz="4" w:space="0" w:color="auto"/>
              <w:bottom w:val="single" w:sz="4" w:space="0" w:color="auto"/>
              <w:right w:val="single" w:sz="4" w:space="0" w:color="auto"/>
            </w:tcBorders>
            <w:hideMark/>
          </w:tcPr>
          <w:p w14:paraId="0BBD5E1C" w14:textId="77777777" w:rsidR="00436E1A" w:rsidRDefault="00436E1A">
            <w:pPr>
              <w:pStyle w:val="TAL"/>
              <w:rPr>
                <w:sz w:val="16"/>
              </w:rPr>
            </w:pPr>
            <w:r>
              <w:rPr>
                <w:sz w:val="16"/>
              </w:rPr>
              <w:t>Test Tolerance analysis for RRM Inter-frequency distance-based conditional Handover from FR1 to FR1 for ATG</w:t>
            </w:r>
          </w:p>
        </w:tc>
        <w:tc>
          <w:tcPr>
            <w:tcW w:w="0" w:type="auto"/>
            <w:tcBorders>
              <w:top w:val="single" w:sz="4" w:space="0" w:color="auto"/>
              <w:left w:val="single" w:sz="4" w:space="0" w:color="auto"/>
              <w:bottom w:val="single" w:sz="4" w:space="0" w:color="auto"/>
              <w:right w:val="single" w:sz="4" w:space="0" w:color="auto"/>
            </w:tcBorders>
            <w:hideMark/>
          </w:tcPr>
          <w:p w14:paraId="7AD006D9"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19A3B942"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906C75C" w14:textId="77777777" w:rsidR="00436E1A" w:rsidRDefault="00436E1A">
            <w:pPr>
              <w:pStyle w:val="TAL"/>
              <w:rPr>
                <w:sz w:val="16"/>
              </w:rPr>
            </w:pPr>
            <w:r>
              <w:rPr>
                <w:sz w:val="16"/>
              </w:rPr>
              <w:t>1048</w:t>
            </w:r>
          </w:p>
        </w:tc>
        <w:tc>
          <w:tcPr>
            <w:tcW w:w="0" w:type="auto"/>
            <w:tcBorders>
              <w:top w:val="single" w:sz="4" w:space="0" w:color="auto"/>
              <w:left w:val="single" w:sz="4" w:space="0" w:color="auto"/>
              <w:bottom w:val="single" w:sz="4" w:space="0" w:color="auto"/>
              <w:right w:val="single" w:sz="4" w:space="0" w:color="auto"/>
            </w:tcBorders>
            <w:hideMark/>
          </w:tcPr>
          <w:p w14:paraId="541AD89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F4976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608C1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EAB04F"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567AA6C2" w14:textId="77777777" w:rsidR="00436E1A" w:rsidRDefault="00436E1A">
            <w:pPr>
              <w:pStyle w:val="TAL"/>
              <w:rPr>
                <w:sz w:val="16"/>
              </w:rPr>
            </w:pPr>
            <w:r>
              <w:rPr>
                <w:sz w:val="16"/>
              </w:rPr>
              <w:t>agreed</w:t>
            </w:r>
          </w:p>
        </w:tc>
      </w:tr>
      <w:tr w:rsidR="00436E1A" w14:paraId="4B73892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E6CD026" w14:textId="77777777" w:rsidR="00436E1A" w:rsidRDefault="00436E1A">
            <w:pPr>
              <w:pStyle w:val="TAL"/>
              <w:rPr>
                <w:sz w:val="16"/>
              </w:rPr>
            </w:pPr>
            <w:r>
              <w:rPr>
                <w:sz w:val="16"/>
              </w:rPr>
              <w:t>R5-253830</w:t>
            </w:r>
          </w:p>
        </w:tc>
        <w:tc>
          <w:tcPr>
            <w:tcW w:w="0" w:type="auto"/>
            <w:tcBorders>
              <w:top w:val="single" w:sz="4" w:space="0" w:color="auto"/>
              <w:left w:val="single" w:sz="4" w:space="0" w:color="auto"/>
              <w:bottom w:val="single" w:sz="4" w:space="0" w:color="auto"/>
              <w:right w:val="single" w:sz="4" w:space="0" w:color="auto"/>
            </w:tcBorders>
            <w:hideMark/>
          </w:tcPr>
          <w:p w14:paraId="2F7A2F20" w14:textId="77777777" w:rsidR="00436E1A" w:rsidRDefault="00436E1A">
            <w:pPr>
              <w:pStyle w:val="TAL"/>
              <w:rPr>
                <w:sz w:val="16"/>
              </w:rPr>
            </w:pPr>
            <w:r>
              <w:rPr>
                <w:sz w:val="16"/>
              </w:rPr>
              <w:t>Test Tolerance analysis for RRM Intra-frequency RRC Re-establishment in FR1 for ATG</w:t>
            </w:r>
          </w:p>
        </w:tc>
        <w:tc>
          <w:tcPr>
            <w:tcW w:w="0" w:type="auto"/>
            <w:tcBorders>
              <w:top w:val="single" w:sz="4" w:space="0" w:color="auto"/>
              <w:left w:val="single" w:sz="4" w:space="0" w:color="auto"/>
              <w:bottom w:val="single" w:sz="4" w:space="0" w:color="auto"/>
              <w:right w:val="single" w:sz="4" w:space="0" w:color="auto"/>
            </w:tcBorders>
            <w:hideMark/>
          </w:tcPr>
          <w:p w14:paraId="7D6EB90F"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1BBE7DDF"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5EF8C94" w14:textId="77777777" w:rsidR="00436E1A" w:rsidRDefault="00436E1A">
            <w:pPr>
              <w:pStyle w:val="TAL"/>
              <w:rPr>
                <w:sz w:val="16"/>
              </w:rPr>
            </w:pPr>
            <w:r>
              <w:rPr>
                <w:sz w:val="16"/>
              </w:rPr>
              <w:t>1049</w:t>
            </w:r>
          </w:p>
        </w:tc>
        <w:tc>
          <w:tcPr>
            <w:tcW w:w="0" w:type="auto"/>
            <w:tcBorders>
              <w:top w:val="single" w:sz="4" w:space="0" w:color="auto"/>
              <w:left w:val="single" w:sz="4" w:space="0" w:color="auto"/>
              <w:bottom w:val="single" w:sz="4" w:space="0" w:color="auto"/>
              <w:right w:val="single" w:sz="4" w:space="0" w:color="auto"/>
            </w:tcBorders>
            <w:hideMark/>
          </w:tcPr>
          <w:p w14:paraId="01F10F4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E457B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06969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CB56A0"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0CC70E12" w14:textId="77777777" w:rsidR="00436E1A" w:rsidRDefault="00436E1A">
            <w:pPr>
              <w:pStyle w:val="TAL"/>
              <w:rPr>
                <w:sz w:val="16"/>
              </w:rPr>
            </w:pPr>
            <w:r>
              <w:rPr>
                <w:sz w:val="16"/>
              </w:rPr>
              <w:t>agreed</w:t>
            </w:r>
          </w:p>
        </w:tc>
      </w:tr>
      <w:tr w:rsidR="00436E1A" w14:paraId="0FDE227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A60807F" w14:textId="77777777" w:rsidR="00436E1A" w:rsidRDefault="00436E1A">
            <w:pPr>
              <w:pStyle w:val="TAL"/>
              <w:rPr>
                <w:sz w:val="16"/>
              </w:rPr>
            </w:pPr>
            <w:r>
              <w:rPr>
                <w:sz w:val="16"/>
              </w:rPr>
              <w:t>R5-253832</w:t>
            </w:r>
          </w:p>
        </w:tc>
        <w:tc>
          <w:tcPr>
            <w:tcW w:w="0" w:type="auto"/>
            <w:tcBorders>
              <w:top w:val="single" w:sz="4" w:space="0" w:color="auto"/>
              <w:left w:val="single" w:sz="4" w:space="0" w:color="auto"/>
              <w:bottom w:val="single" w:sz="4" w:space="0" w:color="auto"/>
              <w:right w:val="single" w:sz="4" w:space="0" w:color="auto"/>
            </w:tcBorders>
            <w:hideMark/>
          </w:tcPr>
          <w:p w14:paraId="532E42E1" w14:textId="77777777" w:rsidR="00436E1A" w:rsidRDefault="00436E1A">
            <w:pPr>
              <w:pStyle w:val="TAL"/>
              <w:rPr>
                <w:sz w:val="16"/>
              </w:rPr>
            </w:pPr>
            <w:r>
              <w:rPr>
                <w:sz w:val="16"/>
              </w:rPr>
              <w:t>Test Tolerance analysis for RRM Inter-frequency RRC Re-establishment in FR1 for ATG</w:t>
            </w:r>
          </w:p>
        </w:tc>
        <w:tc>
          <w:tcPr>
            <w:tcW w:w="0" w:type="auto"/>
            <w:tcBorders>
              <w:top w:val="single" w:sz="4" w:space="0" w:color="auto"/>
              <w:left w:val="single" w:sz="4" w:space="0" w:color="auto"/>
              <w:bottom w:val="single" w:sz="4" w:space="0" w:color="auto"/>
              <w:right w:val="single" w:sz="4" w:space="0" w:color="auto"/>
            </w:tcBorders>
            <w:hideMark/>
          </w:tcPr>
          <w:p w14:paraId="30C89B2A"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1AF5638A"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2F87156" w14:textId="77777777" w:rsidR="00436E1A" w:rsidRDefault="00436E1A">
            <w:pPr>
              <w:pStyle w:val="TAL"/>
              <w:rPr>
                <w:sz w:val="16"/>
              </w:rPr>
            </w:pPr>
            <w:r>
              <w:rPr>
                <w:sz w:val="16"/>
              </w:rPr>
              <w:t>1050</w:t>
            </w:r>
          </w:p>
        </w:tc>
        <w:tc>
          <w:tcPr>
            <w:tcW w:w="0" w:type="auto"/>
            <w:tcBorders>
              <w:top w:val="single" w:sz="4" w:space="0" w:color="auto"/>
              <w:left w:val="single" w:sz="4" w:space="0" w:color="auto"/>
              <w:bottom w:val="single" w:sz="4" w:space="0" w:color="auto"/>
              <w:right w:val="single" w:sz="4" w:space="0" w:color="auto"/>
            </w:tcBorders>
            <w:hideMark/>
          </w:tcPr>
          <w:p w14:paraId="2020BFA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65CB4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34399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9109D3"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3832CC8E" w14:textId="77777777" w:rsidR="00436E1A" w:rsidRDefault="00436E1A">
            <w:pPr>
              <w:pStyle w:val="TAL"/>
              <w:rPr>
                <w:sz w:val="16"/>
              </w:rPr>
            </w:pPr>
            <w:r>
              <w:rPr>
                <w:sz w:val="16"/>
              </w:rPr>
              <w:t>revised</w:t>
            </w:r>
          </w:p>
        </w:tc>
      </w:tr>
      <w:tr w:rsidR="00436E1A" w14:paraId="7187A0F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7DC7ED3" w14:textId="77777777" w:rsidR="00436E1A" w:rsidRDefault="00436E1A">
            <w:pPr>
              <w:pStyle w:val="TAL"/>
              <w:rPr>
                <w:sz w:val="16"/>
              </w:rPr>
            </w:pPr>
            <w:r>
              <w:rPr>
                <w:sz w:val="16"/>
              </w:rPr>
              <w:t>R5-255325</w:t>
            </w:r>
          </w:p>
        </w:tc>
        <w:tc>
          <w:tcPr>
            <w:tcW w:w="0" w:type="auto"/>
            <w:tcBorders>
              <w:top w:val="single" w:sz="4" w:space="0" w:color="auto"/>
              <w:left w:val="single" w:sz="4" w:space="0" w:color="auto"/>
              <w:bottom w:val="single" w:sz="4" w:space="0" w:color="auto"/>
              <w:right w:val="single" w:sz="4" w:space="0" w:color="auto"/>
            </w:tcBorders>
            <w:hideMark/>
          </w:tcPr>
          <w:p w14:paraId="40FA57D1" w14:textId="77777777" w:rsidR="00436E1A" w:rsidRDefault="00436E1A">
            <w:pPr>
              <w:pStyle w:val="TAL"/>
              <w:rPr>
                <w:sz w:val="16"/>
              </w:rPr>
            </w:pPr>
            <w:r>
              <w:rPr>
                <w:sz w:val="16"/>
              </w:rPr>
              <w:t>Test Tolerance analysis for RRM Inter-frequency RRC Re-establishment in FR1 for ATG</w:t>
            </w:r>
          </w:p>
        </w:tc>
        <w:tc>
          <w:tcPr>
            <w:tcW w:w="0" w:type="auto"/>
            <w:tcBorders>
              <w:top w:val="single" w:sz="4" w:space="0" w:color="auto"/>
              <w:left w:val="single" w:sz="4" w:space="0" w:color="auto"/>
              <w:bottom w:val="single" w:sz="4" w:space="0" w:color="auto"/>
              <w:right w:val="single" w:sz="4" w:space="0" w:color="auto"/>
            </w:tcBorders>
            <w:hideMark/>
          </w:tcPr>
          <w:p w14:paraId="5F07CDBB" w14:textId="77777777" w:rsidR="00436E1A" w:rsidRDefault="00436E1A">
            <w:pPr>
              <w:pStyle w:val="TAL"/>
              <w:rPr>
                <w:sz w:val="16"/>
              </w:rPr>
            </w:pPr>
            <w:r>
              <w:rPr>
                <w:sz w:val="16"/>
              </w:rPr>
              <w:t>Sporton International INC.</w:t>
            </w:r>
          </w:p>
        </w:tc>
        <w:tc>
          <w:tcPr>
            <w:tcW w:w="0" w:type="auto"/>
            <w:tcBorders>
              <w:top w:val="single" w:sz="4" w:space="0" w:color="auto"/>
              <w:left w:val="single" w:sz="4" w:space="0" w:color="auto"/>
              <w:bottom w:val="single" w:sz="4" w:space="0" w:color="auto"/>
              <w:right w:val="single" w:sz="4" w:space="0" w:color="auto"/>
            </w:tcBorders>
            <w:hideMark/>
          </w:tcPr>
          <w:p w14:paraId="496C72D9"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07EC898" w14:textId="77777777" w:rsidR="00436E1A" w:rsidRDefault="00436E1A">
            <w:pPr>
              <w:pStyle w:val="TAL"/>
              <w:rPr>
                <w:sz w:val="16"/>
              </w:rPr>
            </w:pPr>
            <w:r>
              <w:rPr>
                <w:sz w:val="16"/>
              </w:rPr>
              <w:t>1050</w:t>
            </w:r>
          </w:p>
        </w:tc>
        <w:tc>
          <w:tcPr>
            <w:tcW w:w="0" w:type="auto"/>
            <w:tcBorders>
              <w:top w:val="single" w:sz="4" w:space="0" w:color="auto"/>
              <w:left w:val="single" w:sz="4" w:space="0" w:color="auto"/>
              <w:bottom w:val="single" w:sz="4" w:space="0" w:color="auto"/>
              <w:right w:val="single" w:sz="4" w:space="0" w:color="auto"/>
            </w:tcBorders>
            <w:hideMark/>
          </w:tcPr>
          <w:p w14:paraId="7AE2604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94AE0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E536C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727FC0"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169BC956" w14:textId="77777777" w:rsidR="00436E1A" w:rsidRDefault="00436E1A">
            <w:pPr>
              <w:pStyle w:val="TAL"/>
              <w:rPr>
                <w:sz w:val="16"/>
              </w:rPr>
            </w:pPr>
            <w:r>
              <w:rPr>
                <w:sz w:val="16"/>
              </w:rPr>
              <w:t>agreed</w:t>
            </w:r>
          </w:p>
        </w:tc>
      </w:tr>
      <w:tr w:rsidR="00436E1A" w14:paraId="11CA1EF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B36EA76" w14:textId="77777777" w:rsidR="00436E1A" w:rsidRDefault="00436E1A">
            <w:pPr>
              <w:pStyle w:val="TAL"/>
              <w:rPr>
                <w:sz w:val="16"/>
              </w:rPr>
            </w:pPr>
            <w:r>
              <w:rPr>
                <w:sz w:val="16"/>
              </w:rPr>
              <w:t>R5-253838</w:t>
            </w:r>
          </w:p>
        </w:tc>
        <w:tc>
          <w:tcPr>
            <w:tcW w:w="0" w:type="auto"/>
            <w:tcBorders>
              <w:top w:val="single" w:sz="4" w:space="0" w:color="auto"/>
              <w:left w:val="single" w:sz="4" w:space="0" w:color="auto"/>
              <w:bottom w:val="single" w:sz="4" w:space="0" w:color="auto"/>
              <w:right w:val="single" w:sz="4" w:space="0" w:color="auto"/>
            </w:tcBorders>
            <w:hideMark/>
          </w:tcPr>
          <w:p w14:paraId="04CD9CB1" w14:textId="77777777" w:rsidR="00436E1A" w:rsidRDefault="00436E1A">
            <w:pPr>
              <w:pStyle w:val="TAL"/>
              <w:rPr>
                <w:sz w:val="16"/>
              </w:rPr>
            </w:pPr>
            <w:r>
              <w:rPr>
                <w:sz w:val="16"/>
              </w:rPr>
              <w:t>Introduction of Test Tolerance analysis for 14.5.3.1 NR SA FR1 SSB based L1-RSRP measurement for Satellite Access</w:t>
            </w:r>
          </w:p>
        </w:tc>
        <w:tc>
          <w:tcPr>
            <w:tcW w:w="0" w:type="auto"/>
            <w:tcBorders>
              <w:top w:val="single" w:sz="4" w:space="0" w:color="auto"/>
              <w:left w:val="single" w:sz="4" w:space="0" w:color="auto"/>
              <w:bottom w:val="single" w:sz="4" w:space="0" w:color="auto"/>
              <w:right w:val="single" w:sz="4" w:space="0" w:color="auto"/>
            </w:tcBorders>
            <w:hideMark/>
          </w:tcPr>
          <w:p w14:paraId="5F00F476" w14:textId="77777777" w:rsidR="00436E1A" w:rsidRDefault="00436E1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2AF3B9E"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78EF3B0" w14:textId="77777777" w:rsidR="00436E1A" w:rsidRDefault="00436E1A">
            <w:pPr>
              <w:pStyle w:val="TAL"/>
              <w:rPr>
                <w:sz w:val="16"/>
              </w:rPr>
            </w:pPr>
            <w:r>
              <w:rPr>
                <w:sz w:val="16"/>
              </w:rPr>
              <w:t>1051</w:t>
            </w:r>
          </w:p>
        </w:tc>
        <w:tc>
          <w:tcPr>
            <w:tcW w:w="0" w:type="auto"/>
            <w:tcBorders>
              <w:top w:val="single" w:sz="4" w:space="0" w:color="auto"/>
              <w:left w:val="single" w:sz="4" w:space="0" w:color="auto"/>
              <w:bottom w:val="single" w:sz="4" w:space="0" w:color="auto"/>
              <w:right w:val="single" w:sz="4" w:space="0" w:color="auto"/>
            </w:tcBorders>
            <w:hideMark/>
          </w:tcPr>
          <w:p w14:paraId="2227983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07DB7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7C0BE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E146F4"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266BD4A9" w14:textId="77777777" w:rsidR="00436E1A" w:rsidRDefault="00436E1A">
            <w:pPr>
              <w:pStyle w:val="TAL"/>
              <w:rPr>
                <w:sz w:val="16"/>
              </w:rPr>
            </w:pPr>
            <w:r>
              <w:rPr>
                <w:sz w:val="16"/>
              </w:rPr>
              <w:t>agreed</w:t>
            </w:r>
          </w:p>
        </w:tc>
      </w:tr>
      <w:tr w:rsidR="00436E1A" w14:paraId="055551D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2123C07" w14:textId="77777777" w:rsidR="00436E1A" w:rsidRDefault="00436E1A">
            <w:pPr>
              <w:pStyle w:val="TAL"/>
              <w:rPr>
                <w:sz w:val="16"/>
              </w:rPr>
            </w:pPr>
            <w:r>
              <w:rPr>
                <w:sz w:val="16"/>
              </w:rPr>
              <w:t>R5-253959</w:t>
            </w:r>
          </w:p>
        </w:tc>
        <w:tc>
          <w:tcPr>
            <w:tcW w:w="0" w:type="auto"/>
            <w:tcBorders>
              <w:top w:val="single" w:sz="4" w:space="0" w:color="auto"/>
              <w:left w:val="single" w:sz="4" w:space="0" w:color="auto"/>
              <w:bottom w:val="single" w:sz="4" w:space="0" w:color="auto"/>
              <w:right w:val="single" w:sz="4" w:space="0" w:color="auto"/>
            </w:tcBorders>
            <w:hideMark/>
          </w:tcPr>
          <w:p w14:paraId="609593A9" w14:textId="77777777" w:rsidR="00436E1A" w:rsidRDefault="00436E1A">
            <w:pPr>
              <w:pStyle w:val="TAL"/>
              <w:rPr>
                <w:sz w:val="16"/>
              </w:rPr>
            </w:pPr>
            <w:r>
              <w:rPr>
                <w:sz w:val="16"/>
              </w:rPr>
              <w:t>TT analysis for new test case 19.2.3.3.1 NR SA FR1-FR1 RRC connection release with Redirection</w:t>
            </w:r>
          </w:p>
        </w:tc>
        <w:tc>
          <w:tcPr>
            <w:tcW w:w="0" w:type="auto"/>
            <w:tcBorders>
              <w:top w:val="single" w:sz="4" w:space="0" w:color="auto"/>
              <w:left w:val="single" w:sz="4" w:space="0" w:color="auto"/>
              <w:bottom w:val="single" w:sz="4" w:space="0" w:color="auto"/>
              <w:right w:val="single" w:sz="4" w:space="0" w:color="auto"/>
            </w:tcBorders>
            <w:hideMark/>
          </w:tcPr>
          <w:p w14:paraId="654EA04C"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14685EA6"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303D462" w14:textId="77777777" w:rsidR="00436E1A" w:rsidRDefault="00436E1A">
            <w:pPr>
              <w:pStyle w:val="TAL"/>
              <w:rPr>
                <w:sz w:val="16"/>
              </w:rPr>
            </w:pPr>
            <w:r>
              <w:rPr>
                <w:sz w:val="16"/>
              </w:rPr>
              <w:t>1052</w:t>
            </w:r>
          </w:p>
        </w:tc>
        <w:tc>
          <w:tcPr>
            <w:tcW w:w="0" w:type="auto"/>
            <w:tcBorders>
              <w:top w:val="single" w:sz="4" w:space="0" w:color="auto"/>
              <w:left w:val="single" w:sz="4" w:space="0" w:color="auto"/>
              <w:bottom w:val="single" w:sz="4" w:space="0" w:color="auto"/>
              <w:right w:val="single" w:sz="4" w:space="0" w:color="auto"/>
            </w:tcBorders>
            <w:hideMark/>
          </w:tcPr>
          <w:p w14:paraId="44F7716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C6EA1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0F6B7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9B9345"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166D9762" w14:textId="77777777" w:rsidR="00436E1A" w:rsidRDefault="00436E1A">
            <w:pPr>
              <w:pStyle w:val="TAL"/>
              <w:rPr>
                <w:sz w:val="16"/>
              </w:rPr>
            </w:pPr>
            <w:r>
              <w:rPr>
                <w:sz w:val="16"/>
              </w:rPr>
              <w:t>revised</w:t>
            </w:r>
          </w:p>
        </w:tc>
      </w:tr>
      <w:tr w:rsidR="00436E1A" w14:paraId="2AECE40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53234CC" w14:textId="77777777" w:rsidR="00436E1A" w:rsidRDefault="00436E1A">
            <w:pPr>
              <w:pStyle w:val="TAL"/>
              <w:rPr>
                <w:sz w:val="16"/>
              </w:rPr>
            </w:pPr>
            <w:r>
              <w:rPr>
                <w:sz w:val="16"/>
              </w:rPr>
              <w:t>R5-255326</w:t>
            </w:r>
          </w:p>
        </w:tc>
        <w:tc>
          <w:tcPr>
            <w:tcW w:w="0" w:type="auto"/>
            <w:tcBorders>
              <w:top w:val="single" w:sz="4" w:space="0" w:color="auto"/>
              <w:left w:val="single" w:sz="4" w:space="0" w:color="auto"/>
              <w:bottom w:val="single" w:sz="4" w:space="0" w:color="auto"/>
              <w:right w:val="single" w:sz="4" w:space="0" w:color="auto"/>
            </w:tcBorders>
            <w:hideMark/>
          </w:tcPr>
          <w:p w14:paraId="622041B6" w14:textId="77777777" w:rsidR="00436E1A" w:rsidRDefault="00436E1A">
            <w:pPr>
              <w:pStyle w:val="TAL"/>
              <w:rPr>
                <w:sz w:val="16"/>
              </w:rPr>
            </w:pPr>
            <w:r>
              <w:rPr>
                <w:sz w:val="16"/>
              </w:rPr>
              <w:t>TT analysis for new test case 19.2.3.3.1 NR SA FR1-FR1 RRC connection release with Redirection</w:t>
            </w:r>
          </w:p>
        </w:tc>
        <w:tc>
          <w:tcPr>
            <w:tcW w:w="0" w:type="auto"/>
            <w:tcBorders>
              <w:top w:val="single" w:sz="4" w:space="0" w:color="auto"/>
              <w:left w:val="single" w:sz="4" w:space="0" w:color="auto"/>
              <w:bottom w:val="single" w:sz="4" w:space="0" w:color="auto"/>
              <w:right w:val="single" w:sz="4" w:space="0" w:color="auto"/>
            </w:tcBorders>
            <w:hideMark/>
          </w:tcPr>
          <w:p w14:paraId="0A85C786" w14:textId="77777777" w:rsidR="00436E1A" w:rsidRDefault="00436E1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49442271"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5EA1CD2" w14:textId="77777777" w:rsidR="00436E1A" w:rsidRDefault="00436E1A">
            <w:pPr>
              <w:pStyle w:val="TAL"/>
              <w:rPr>
                <w:sz w:val="16"/>
              </w:rPr>
            </w:pPr>
            <w:r>
              <w:rPr>
                <w:sz w:val="16"/>
              </w:rPr>
              <w:t>1052</w:t>
            </w:r>
          </w:p>
        </w:tc>
        <w:tc>
          <w:tcPr>
            <w:tcW w:w="0" w:type="auto"/>
            <w:tcBorders>
              <w:top w:val="single" w:sz="4" w:space="0" w:color="auto"/>
              <w:left w:val="single" w:sz="4" w:space="0" w:color="auto"/>
              <w:bottom w:val="single" w:sz="4" w:space="0" w:color="auto"/>
              <w:right w:val="single" w:sz="4" w:space="0" w:color="auto"/>
            </w:tcBorders>
            <w:hideMark/>
          </w:tcPr>
          <w:p w14:paraId="116080FB"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40C4BF"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C8A9A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2061F4"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0B5A86AA" w14:textId="77777777" w:rsidR="00436E1A" w:rsidRDefault="00436E1A">
            <w:pPr>
              <w:pStyle w:val="TAL"/>
              <w:rPr>
                <w:sz w:val="16"/>
              </w:rPr>
            </w:pPr>
            <w:r>
              <w:rPr>
                <w:sz w:val="16"/>
              </w:rPr>
              <w:t>agreed</w:t>
            </w:r>
          </w:p>
        </w:tc>
      </w:tr>
      <w:tr w:rsidR="00436E1A" w14:paraId="4343A12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CF3AF56" w14:textId="77777777" w:rsidR="00436E1A" w:rsidRDefault="00436E1A">
            <w:pPr>
              <w:pStyle w:val="TAL"/>
              <w:rPr>
                <w:sz w:val="16"/>
              </w:rPr>
            </w:pPr>
            <w:r>
              <w:rPr>
                <w:sz w:val="16"/>
              </w:rPr>
              <w:t>R5-254045</w:t>
            </w:r>
          </w:p>
        </w:tc>
        <w:tc>
          <w:tcPr>
            <w:tcW w:w="0" w:type="auto"/>
            <w:tcBorders>
              <w:top w:val="single" w:sz="4" w:space="0" w:color="auto"/>
              <w:left w:val="single" w:sz="4" w:space="0" w:color="auto"/>
              <w:bottom w:val="single" w:sz="4" w:space="0" w:color="auto"/>
              <w:right w:val="single" w:sz="4" w:space="0" w:color="auto"/>
            </w:tcBorders>
            <w:hideMark/>
          </w:tcPr>
          <w:p w14:paraId="0B9A6032" w14:textId="77777777" w:rsidR="00436E1A" w:rsidRDefault="00436E1A">
            <w:pPr>
              <w:pStyle w:val="TAL"/>
              <w:rPr>
                <w:sz w:val="16"/>
              </w:rPr>
            </w:pPr>
            <w:r>
              <w:rPr>
                <w:sz w:val="16"/>
              </w:rPr>
              <w:t>Clarification on the applicability of re-positioning approach for QoQZ MU</w:t>
            </w:r>
          </w:p>
        </w:tc>
        <w:tc>
          <w:tcPr>
            <w:tcW w:w="0" w:type="auto"/>
            <w:tcBorders>
              <w:top w:val="single" w:sz="4" w:space="0" w:color="auto"/>
              <w:left w:val="single" w:sz="4" w:space="0" w:color="auto"/>
              <w:bottom w:val="single" w:sz="4" w:space="0" w:color="auto"/>
              <w:right w:val="single" w:sz="4" w:space="0" w:color="auto"/>
            </w:tcBorders>
            <w:hideMark/>
          </w:tcPr>
          <w:p w14:paraId="3C690B7F"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4EADCDB"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1278F9A" w14:textId="77777777" w:rsidR="00436E1A" w:rsidRDefault="00436E1A">
            <w:pPr>
              <w:pStyle w:val="TAL"/>
              <w:rPr>
                <w:sz w:val="16"/>
              </w:rPr>
            </w:pPr>
            <w:r>
              <w:rPr>
                <w:sz w:val="16"/>
              </w:rPr>
              <w:t>1053</w:t>
            </w:r>
          </w:p>
        </w:tc>
        <w:tc>
          <w:tcPr>
            <w:tcW w:w="0" w:type="auto"/>
            <w:tcBorders>
              <w:top w:val="single" w:sz="4" w:space="0" w:color="auto"/>
              <w:left w:val="single" w:sz="4" w:space="0" w:color="auto"/>
              <w:bottom w:val="single" w:sz="4" w:space="0" w:color="auto"/>
              <w:right w:val="single" w:sz="4" w:space="0" w:color="auto"/>
            </w:tcBorders>
            <w:hideMark/>
          </w:tcPr>
          <w:p w14:paraId="45BD032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2FB55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4C4B8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F97498"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5FAD82A" w14:textId="77777777" w:rsidR="00436E1A" w:rsidRDefault="00436E1A">
            <w:pPr>
              <w:pStyle w:val="TAL"/>
              <w:rPr>
                <w:sz w:val="16"/>
              </w:rPr>
            </w:pPr>
            <w:r>
              <w:rPr>
                <w:sz w:val="16"/>
              </w:rPr>
              <w:t>revised</w:t>
            </w:r>
          </w:p>
        </w:tc>
      </w:tr>
      <w:tr w:rsidR="00436E1A" w14:paraId="4B367A1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489D2C6" w14:textId="77777777" w:rsidR="00436E1A" w:rsidRDefault="00436E1A">
            <w:pPr>
              <w:pStyle w:val="TAL"/>
              <w:rPr>
                <w:sz w:val="16"/>
              </w:rPr>
            </w:pPr>
            <w:r>
              <w:rPr>
                <w:sz w:val="16"/>
              </w:rPr>
              <w:t>R5-255345</w:t>
            </w:r>
          </w:p>
        </w:tc>
        <w:tc>
          <w:tcPr>
            <w:tcW w:w="0" w:type="auto"/>
            <w:tcBorders>
              <w:top w:val="single" w:sz="4" w:space="0" w:color="auto"/>
              <w:left w:val="single" w:sz="4" w:space="0" w:color="auto"/>
              <w:bottom w:val="single" w:sz="4" w:space="0" w:color="auto"/>
              <w:right w:val="single" w:sz="4" w:space="0" w:color="auto"/>
            </w:tcBorders>
            <w:hideMark/>
          </w:tcPr>
          <w:p w14:paraId="0667B09A" w14:textId="77777777" w:rsidR="00436E1A" w:rsidRDefault="00436E1A">
            <w:pPr>
              <w:pStyle w:val="TAL"/>
              <w:rPr>
                <w:sz w:val="16"/>
              </w:rPr>
            </w:pPr>
            <w:r>
              <w:rPr>
                <w:sz w:val="16"/>
              </w:rPr>
              <w:t>Clarification on the applicability of re-positioning approach for QoQZ MU</w:t>
            </w:r>
          </w:p>
        </w:tc>
        <w:tc>
          <w:tcPr>
            <w:tcW w:w="0" w:type="auto"/>
            <w:tcBorders>
              <w:top w:val="single" w:sz="4" w:space="0" w:color="auto"/>
              <w:left w:val="single" w:sz="4" w:space="0" w:color="auto"/>
              <w:bottom w:val="single" w:sz="4" w:space="0" w:color="auto"/>
              <w:right w:val="single" w:sz="4" w:space="0" w:color="auto"/>
            </w:tcBorders>
            <w:hideMark/>
          </w:tcPr>
          <w:p w14:paraId="52EEC009"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C4A0D09"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FE2DE19" w14:textId="77777777" w:rsidR="00436E1A" w:rsidRDefault="00436E1A">
            <w:pPr>
              <w:pStyle w:val="TAL"/>
              <w:rPr>
                <w:sz w:val="16"/>
              </w:rPr>
            </w:pPr>
            <w:r>
              <w:rPr>
                <w:sz w:val="16"/>
              </w:rPr>
              <w:t>1053</w:t>
            </w:r>
          </w:p>
        </w:tc>
        <w:tc>
          <w:tcPr>
            <w:tcW w:w="0" w:type="auto"/>
            <w:tcBorders>
              <w:top w:val="single" w:sz="4" w:space="0" w:color="auto"/>
              <w:left w:val="single" w:sz="4" w:space="0" w:color="auto"/>
              <w:bottom w:val="single" w:sz="4" w:space="0" w:color="auto"/>
              <w:right w:val="single" w:sz="4" w:space="0" w:color="auto"/>
            </w:tcBorders>
            <w:hideMark/>
          </w:tcPr>
          <w:p w14:paraId="2D6F380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C5414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67223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99038E"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C2A3B6D" w14:textId="77777777" w:rsidR="00436E1A" w:rsidRDefault="00436E1A">
            <w:pPr>
              <w:pStyle w:val="TAL"/>
              <w:rPr>
                <w:sz w:val="16"/>
              </w:rPr>
            </w:pPr>
            <w:r>
              <w:rPr>
                <w:sz w:val="16"/>
              </w:rPr>
              <w:t>agreed</w:t>
            </w:r>
          </w:p>
        </w:tc>
      </w:tr>
      <w:tr w:rsidR="00436E1A" w14:paraId="24BCFDA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3F6DF16" w14:textId="77777777" w:rsidR="00436E1A" w:rsidRDefault="00436E1A">
            <w:pPr>
              <w:pStyle w:val="TAL"/>
              <w:rPr>
                <w:sz w:val="16"/>
              </w:rPr>
            </w:pPr>
            <w:r>
              <w:rPr>
                <w:sz w:val="16"/>
              </w:rPr>
              <w:t>R5-254046</w:t>
            </w:r>
          </w:p>
        </w:tc>
        <w:tc>
          <w:tcPr>
            <w:tcW w:w="0" w:type="auto"/>
            <w:tcBorders>
              <w:top w:val="single" w:sz="4" w:space="0" w:color="auto"/>
              <w:left w:val="single" w:sz="4" w:space="0" w:color="auto"/>
              <w:bottom w:val="single" w:sz="4" w:space="0" w:color="auto"/>
              <w:right w:val="single" w:sz="4" w:space="0" w:color="auto"/>
            </w:tcBorders>
            <w:hideMark/>
          </w:tcPr>
          <w:p w14:paraId="30D905D7" w14:textId="77777777" w:rsidR="00436E1A" w:rsidRDefault="00436E1A">
            <w:pPr>
              <w:pStyle w:val="TAL"/>
              <w:rPr>
                <w:sz w:val="16"/>
              </w:rPr>
            </w:pPr>
            <w:r>
              <w:rPr>
                <w:sz w:val="16"/>
              </w:rPr>
              <w:t>CR to update acronyms and symbols</w:t>
            </w:r>
          </w:p>
        </w:tc>
        <w:tc>
          <w:tcPr>
            <w:tcW w:w="0" w:type="auto"/>
            <w:tcBorders>
              <w:top w:val="single" w:sz="4" w:space="0" w:color="auto"/>
              <w:left w:val="single" w:sz="4" w:space="0" w:color="auto"/>
              <w:bottom w:val="single" w:sz="4" w:space="0" w:color="auto"/>
              <w:right w:val="single" w:sz="4" w:space="0" w:color="auto"/>
            </w:tcBorders>
            <w:hideMark/>
          </w:tcPr>
          <w:p w14:paraId="10C1E173"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8F2B22B"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1AA2112" w14:textId="77777777" w:rsidR="00436E1A" w:rsidRDefault="00436E1A">
            <w:pPr>
              <w:pStyle w:val="TAL"/>
              <w:rPr>
                <w:sz w:val="16"/>
              </w:rPr>
            </w:pPr>
            <w:r>
              <w:rPr>
                <w:sz w:val="16"/>
              </w:rPr>
              <w:t>1054</w:t>
            </w:r>
          </w:p>
        </w:tc>
        <w:tc>
          <w:tcPr>
            <w:tcW w:w="0" w:type="auto"/>
            <w:tcBorders>
              <w:top w:val="single" w:sz="4" w:space="0" w:color="auto"/>
              <w:left w:val="single" w:sz="4" w:space="0" w:color="auto"/>
              <w:bottom w:val="single" w:sz="4" w:space="0" w:color="auto"/>
              <w:right w:val="single" w:sz="4" w:space="0" w:color="auto"/>
            </w:tcBorders>
            <w:hideMark/>
          </w:tcPr>
          <w:p w14:paraId="46C3765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A000C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49F6C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8E1EFD"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347CE29" w14:textId="77777777" w:rsidR="00436E1A" w:rsidRDefault="00436E1A">
            <w:pPr>
              <w:pStyle w:val="TAL"/>
              <w:rPr>
                <w:sz w:val="16"/>
              </w:rPr>
            </w:pPr>
            <w:r>
              <w:rPr>
                <w:sz w:val="16"/>
              </w:rPr>
              <w:t>agreed</w:t>
            </w:r>
          </w:p>
        </w:tc>
      </w:tr>
      <w:tr w:rsidR="00436E1A" w14:paraId="7924B01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15B7B70" w14:textId="77777777" w:rsidR="00436E1A" w:rsidRDefault="00436E1A">
            <w:pPr>
              <w:pStyle w:val="TAL"/>
              <w:rPr>
                <w:sz w:val="16"/>
              </w:rPr>
            </w:pPr>
            <w:r>
              <w:rPr>
                <w:sz w:val="16"/>
              </w:rPr>
              <w:t>R5-254195</w:t>
            </w:r>
          </w:p>
        </w:tc>
        <w:tc>
          <w:tcPr>
            <w:tcW w:w="0" w:type="auto"/>
            <w:tcBorders>
              <w:top w:val="single" w:sz="4" w:space="0" w:color="auto"/>
              <w:left w:val="single" w:sz="4" w:space="0" w:color="auto"/>
              <w:bottom w:val="single" w:sz="4" w:space="0" w:color="auto"/>
              <w:right w:val="single" w:sz="4" w:space="0" w:color="auto"/>
            </w:tcBorders>
            <w:hideMark/>
          </w:tcPr>
          <w:p w14:paraId="2D9B18A8" w14:textId="77777777" w:rsidR="00436E1A" w:rsidRDefault="00436E1A">
            <w:pPr>
              <w:pStyle w:val="TAL"/>
              <w:rPr>
                <w:sz w:val="16"/>
              </w:rPr>
            </w:pPr>
            <w:r>
              <w:rPr>
                <w:sz w:val="16"/>
              </w:rPr>
              <w:t>TT analysis for new test case 6.3.3.5</w:t>
            </w:r>
          </w:p>
        </w:tc>
        <w:tc>
          <w:tcPr>
            <w:tcW w:w="0" w:type="auto"/>
            <w:tcBorders>
              <w:top w:val="single" w:sz="4" w:space="0" w:color="auto"/>
              <w:left w:val="single" w:sz="4" w:space="0" w:color="auto"/>
              <w:bottom w:val="single" w:sz="4" w:space="0" w:color="auto"/>
              <w:right w:val="single" w:sz="4" w:space="0" w:color="auto"/>
            </w:tcBorders>
            <w:hideMark/>
          </w:tcPr>
          <w:p w14:paraId="320DBBE0" w14:textId="77777777" w:rsidR="00436E1A" w:rsidRDefault="00436E1A">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53ED535B"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2A3BD7C" w14:textId="77777777" w:rsidR="00436E1A" w:rsidRDefault="00436E1A">
            <w:pPr>
              <w:pStyle w:val="TAL"/>
              <w:rPr>
                <w:sz w:val="16"/>
              </w:rPr>
            </w:pPr>
            <w:r>
              <w:rPr>
                <w:sz w:val="16"/>
              </w:rPr>
              <w:t>1055</w:t>
            </w:r>
          </w:p>
        </w:tc>
        <w:tc>
          <w:tcPr>
            <w:tcW w:w="0" w:type="auto"/>
            <w:tcBorders>
              <w:top w:val="single" w:sz="4" w:space="0" w:color="auto"/>
              <w:left w:val="single" w:sz="4" w:space="0" w:color="auto"/>
              <w:bottom w:val="single" w:sz="4" w:space="0" w:color="auto"/>
              <w:right w:val="single" w:sz="4" w:space="0" w:color="auto"/>
            </w:tcBorders>
            <w:hideMark/>
          </w:tcPr>
          <w:p w14:paraId="6EA9241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DABC0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6D515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D6FBF6"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5D8CAF0F" w14:textId="77777777" w:rsidR="00436E1A" w:rsidRDefault="00436E1A">
            <w:pPr>
              <w:pStyle w:val="TAL"/>
              <w:rPr>
                <w:sz w:val="16"/>
              </w:rPr>
            </w:pPr>
            <w:r>
              <w:rPr>
                <w:sz w:val="16"/>
              </w:rPr>
              <w:t>agreed</w:t>
            </w:r>
          </w:p>
        </w:tc>
      </w:tr>
      <w:tr w:rsidR="00436E1A" w14:paraId="565517D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F84FDF6" w14:textId="77777777" w:rsidR="00436E1A" w:rsidRDefault="00436E1A">
            <w:pPr>
              <w:pStyle w:val="TAL"/>
              <w:rPr>
                <w:sz w:val="16"/>
              </w:rPr>
            </w:pPr>
            <w:r>
              <w:rPr>
                <w:sz w:val="16"/>
              </w:rPr>
              <w:t>R5-254196</w:t>
            </w:r>
          </w:p>
        </w:tc>
        <w:tc>
          <w:tcPr>
            <w:tcW w:w="0" w:type="auto"/>
            <w:tcBorders>
              <w:top w:val="single" w:sz="4" w:space="0" w:color="auto"/>
              <w:left w:val="single" w:sz="4" w:space="0" w:color="auto"/>
              <w:bottom w:val="single" w:sz="4" w:space="0" w:color="auto"/>
              <w:right w:val="single" w:sz="4" w:space="0" w:color="auto"/>
            </w:tcBorders>
            <w:hideMark/>
          </w:tcPr>
          <w:p w14:paraId="7C0F8D79" w14:textId="77777777" w:rsidR="00436E1A" w:rsidRDefault="00436E1A">
            <w:pPr>
              <w:pStyle w:val="TAL"/>
              <w:rPr>
                <w:sz w:val="16"/>
              </w:rPr>
            </w:pPr>
            <w:r>
              <w:rPr>
                <w:sz w:val="16"/>
              </w:rPr>
              <w:t>TT analysis for new test case 6.5.12.1</w:t>
            </w:r>
          </w:p>
        </w:tc>
        <w:tc>
          <w:tcPr>
            <w:tcW w:w="0" w:type="auto"/>
            <w:tcBorders>
              <w:top w:val="single" w:sz="4" w:space="0" w:color="auto"/>
              <w:left w:val="single" w:sz="4" w:space="0" w:color="auto"/>
              <w:bottom w:val="single" w:sz="4" w:space="0" w:color="auto"/>
              <w:right w:val="single" w:sz="4" w:space="0" w:color="auto"/>
            </w:tcBorders>
            <w:hideMark/>
          </w:tcPr>
          <w:p w14:paraId="7BB34341" w14:textId="77777777" w:rsidR="00436E1A" w:rsidRDefault="00436E1A">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27280ED3"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6CD7205" w14:textId="77777777" w:rsidR="00436E1A" w:rsidRDefault="00436E1A">
            <w:pPr>
              <w:pStyle w:val="TAL"/>
              <w:rPr>
                <w:sz w:val="16"/>
              </w:rPr>
            </w:pPr>
            <w:r>
              <w:rPr>
                <w:sz w:val="16"/>
              </w:rPr>
              <w:t>1056</w:t>
            </w:r>
          </w:p>
        </w:tc>
        <w:tc>
          <w:tcPr>
            <w:tcW w:w="0" w:type="auto"/>
            <w:tcBorders>
              <w:top w:val="single" w:sz="4" w:space="0" w:color="auto"/>
              <w:left w:val="single" w:sz="4" w:space="0" w:color="auto"/>
              <w:bottom w:val="single" w:sz="4" w:space="0" w:color="auto"/>
              <w:right w:val="single" w:sz="4" w:space="0" w:color="auto"/>
            </w:tcBorders>
            <w:hideMark/>
          </w:tcPr>
          <w:p w14:paraId="529BFA9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E9455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16670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7AA559"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3E261735" w14:textId="77777777" w:rsidR="00436E1A" w:rsidRDefault="00436E1A">
            <w:pPr>
              <w:pStyle w:val="TAL"/>
              <w:rPr>
                <w:sz w:val="16"/>
              </w:rPr>
            </w:pPr>
            <w:r>
              <w:rPr>
                <w:sz w:val="16"/>
              </w:rPr>
              <w:t>agreed</w:t>
            </w:r>
          </w:p>
        </w:tc>
      </w:tr>
      <w:tr w:rsidR="00436E1A" w14:paraId="0C5C08D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98110F7" w14:textId="77777777" w:rsidR="00436E1A" w:rsidRDefault="00436E1A">
            <w:pPr>
              <w:pStyle w:val="TAL"/>
              <w:rPr>
                <w:sz w:val="16"/>
              </w:rPr>
            </w:pPr>
            <w:r>
              <w:rPr>
                <w:sz w:val="16"/>
              </w:rPr>
              <w:t>R5-254197</w:t>
            </w:r>
          </w:p>
        </w:tc>
        <w:tc>
          <w:tcPr>
            <w:tcW w:w="0" w:type="auto"/>
            <w:tcBorders>
              <w:top w:val="single" w:sz="4" w:space="0" w:color="auto"/>
              <w:left w:val="single" w:sz="4" w:space="0" w:color="auto"/>
              <w:bottom w:val="single" w:sz="4" w:space="0" w:color="auto"/>
              <w:right w:val="single" w:sz="4" w:space="0" w:color="auto"/>
            </w:tcBorders>
            <w:hideMark/>
          </w:tcPr>
          <w:p w14:paraId="0774967F" w14:textId="77777777" w:rsidR="00436E1A" w:rsidRDefault="00436E1A">
            <w:pPr>
              <w:pStyle w:val="TAL"/>
              <w:rPr>
                <w:sz w:val="16"/>
              </w:rPr>
            </w:pPr>
            <w:r>
              <w:rPr>
                <w:sz w:val="16"/>
              </w:rPr>
              <w:t>TT analysis for new test case 6.5.12.2</w:t>
            </w:r>
          </w:p>
        </w:tc>
        <w:tc>
          <w:tcPr>
            <w:tcW w:w="0" w:type="auto"/>
            <w:tcBorders>
              <w:top w:val="single" w:sz="4" w:space="0" w:color="auto"/>
              <w:left w:val="single" w:sz="4" w:space="0" w:color="auto"/>
              <w:bottom w:val="single" w:sz="4" w:space="0" w:color="auto"/>
              <w:right w:val="single" w:sz="4" w:space="0" w:color="auto"/>
            </w:tcBorders>
            <w:hideMark/>
          </w:tcPr>
          <w:p w14:paraId="1EBE338C" w14:textId="77777777" w:rsidR="00436E1A" w:rsidRDefault="00436E1A">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01CC3830"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2943101" w14:textId="77777777" w:rsidR="00436E1A" w:rsidRDefault="00436E1A">
            <w:pPr>
              <w:pStyle w:val="TAL"/>
              <w:rPr>
                <w:sz w:val="16"/>
              </w:rPr>
            </w:pPr>
            <w:r>
              <w:rPr>
                <w:sz w:val="16"/>
              </w:rPr>
              <w:t>1057</w:t>
            </w:r>
          </w:p>
        </w:tc>
        <w:tc>
          <w:tcPr>
            <w:tcW w:w="0" w:type="auto"/>
            <w:tcBorders>
              <w:top w:val="single" w:sz="4" w:space="0" w:color="auto"/>
              <w:left w:val="single" w:sz="4" w:space="0" w:color="auto"/>
              <w:bottom w:val="single" w:sz="4" w:space="0" w:color="auto"/>
              <w:right w:val="single" w:sz="4" w:space="0" w:color="auto"/>
            </w:tcBorders>
            <w:hideMark/>
          </w:tcPr>
          <w:p w14:paraId="5A28A33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0B74F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93E43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A76881"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3B60D1C3" w14:textId="77777777" w:rsidR="00436E1A" w:rsidRDefault="00436E1A">
            <w:pPr>
              <w:pStyle w:val="TAL"/>
              <w:rPr>
                <w:sz w:val="16"/>
              </w:rPr>
            </w:pPr>
            <w:r>
              <w:rPr>
                <w:sz w:val="16"/>
              </w:rPr>
              <w:t>agreed</w:t>
            </w:r>
          </w:p>
        </w:tc>
      </w:tr>
      <w:tr w:rsidR="00436E1A" w14:paraId="2F79C9A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1CB381B" w14:textId="77777777" w:rsidR="00436E1A" w:rsidRDefault="00436E1A">
            <w:pPr>
              <w:pStyle w:val="TAL"/>
              <w:rPr>
                <w:sz w:val="16"/>
              </w:rPr>
            </w:pPr>
            <w:r>
              <w:rPr>
                <w:sz w:val="16"/>
              </w:rPr>
              <w:t>R5-254241</w:t>
            </w:r>
          </w:p>
        </w:tc>
        <w:tc>
          <w:tcPr>
            <w:tcW w:w="0" w:type="auto"/>
            <w:tcBorders>
              <w:top w:val="single" w:sz="4" w:space="0" w:color="auto"/>
              <w:left w:val="single" w:sz="4" w:space="0" w:color="auto"/>
              <w:bottom w:val="single" w:sz="4" w:space="0" w:color="auto"/>
              <w:right w:val="single" w:sz="4" w:space="0" w:color="auto"/>
            </w:tcBorders>
            <w:hideMark/>
          </w:tcPr>
          <w:p w14:paraId="2C343927" w14:textId="77777777" w:rsidR="00436E1A" w:rsidRDefault="00436E1A">
            <w:pPr>
              <w:pStyle w:val="TAL"/>
              <w:rPr>
                <w:sz w:val="16"/>
              </w:rPr>
            </w:pPr>
            <w:r>
              <w:rPr>
                <w:sz w:val="16"/>
              </w:rPr>
              <w:t>Test Tolerance for RRM NRU Test Case 11.6.2.4</w:t>
            </w:r>
          </w:p>
        </w:tc>
        <w:tc>
          <w:tcPr>
            <w:tcW w:w="0" w:type="auto"/>
            <w:tcBorders>
              <w:top w:val="single" w:sz="4" w:space="0" w:color="auto"/>
              <w:left w:val="single" w:sz="4" w:space="0" w:color="auto"/>
              <w:bottom w:val="single" w:sz="4" w:space="0" w:color="auto"/>
              <w:right w:val="single" w:sz="4" w:space="0" w:color="auto"/>
            </w:tcBorders>
            <w:hideMark/>
          </w:tcPr>
          <w:p w14:paraId="6A8162BC"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0B5B0C6"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54B53AD" w14:textId="77777777" w:rsidR="00436E1A" w:rsidRDefault="00436E1A">
            <w:pPr>
              <w:pStyle w:val="TAL"/>
              <w:rPr>
                <w:sz w:val="16"/>
              </w:rPr>
            </w:pPr>
            <w:r>
              <w:rPr>
                <w:sz w:val="16"/>
              </w:rPr>
              <w:t>1058</w:t>
            </w:r>
          </w:p>
        </w:tc>
        <w:tc>
          <w:tcPr>
            <w:tcW w:w="0" w:type="auto"/>
            <w:tcBorders>
              <w:top w:val="single" w:sz="4" w:space="0" w:color="auto"/>
              <w:left w:val="single" w:sz="4" w:space="0" w:color="auto"/>
              <w:bottom w:val="single" w:sz="4" w:space="0" w:color="auto"/>
              <w:right w:val="single" w:sz="4" w:space="0" w:color="auto"/>
            </w:tcBorders>
            <w:hideMark/>
          </w:tcPr>
          <w:p w14:paraId="45D5F31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DB4CC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1CB06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A837E8" w14:textId="77777777" w:rsidR="00436E1A" w:rsidRDefault="00436E1A">
            <w:pPr>
              <w:pStyle w:val="TAL"/>
              <w:rPr>
                <w:sz w:val="16"/>
              </w:rPr>
            </w:pPr>
            <w:r>
              <w:rPr>
                <w:sz w:val="16"/>
              </w:rPr>
              <w:t>TEI16_Test, NR_unlic-UEConTest</w:t>
            </w:r>
          </w:p>
        </w:tc>
        <w:tc>
          <w:tcPr>
            <w:tcW w:w="0" w:type="auto"/>
            <w:tcBorders>
              <w:top w:val="single" w:sz="4" w:space="0" w:color="auto"/>
              <w:left w:val="single" w:sz="4" w:space="0" w:color="auto"/>
              <w:bottom w:val="single" w:sz="4" w:space="0" w:color="auto"/>
              <w:right w:val="single" w:sz="4" w:space="0" w:color="auto"/>
            </w:tcBorders>
            <w:hideMark/>
          </w:tcPr>
          <w:p w14:paraId="1A75ACFB" w14:textId="77777777" w:rsidR="00436E1A" w:rsidRDefault="00436E1A">
            <w:pPr>
              <w:pStyle w:val="TAL"/>
              <w:rPr>
                <w:sz w:val="16"/>
              </w:rPr>
            </w:pPr>
            <w:r>
              <w:rPr>
                <w:sz w:val="16"/>
              </w:rPr>
              <w:t>agreed</w:t>
            </w:r>
          </w:p>
        </w:tc>
      </w:tr>
      <w:tr w:rsidR="00436E1A" w14:paraId="555DD03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E3A463D" w14:textId="77777777" w:rsidR="00436E1A" w:rsidRDefault="00436E1A">
            <w:pPr>
              <w:pStyle w:val="TAL"/>
              <w:rPr>
                <w:sz w:val="16"/>
              </w:rPr>
            </w:pPr>
            <w:r>
              <w:rPr>
                <w:sz w:val="16"/>
              </w:rPr>
              <w:t>R5-254242</w:t>
            </w:r>
          </w:p>
        </w:tc>
        <w:tc>
          <w:tcPr>
            <w:tcW w:w="0" w:type="auto"/>
            <w:tcBorders>
              <w:top w:val="single" w:sz="4" w:space="0" w:color="auto"/>
              <w:left w:val="single" w:sz="4" w:space="0" w:color="auto"/>
              <w:bottom w:val="single" w:sz="4" w:space="0" w:color="auto"/>
              <w:right w:val="single" w:sz="4" w:space="0" w:color="auto"/>
            </w:tcBorders>
            <w:hideMark/>
          </w:tcPr>
          <w:p w14:paraId="4CA576F0" w14:textId="77777777" w:rsidR="00436E1A" w:rsidRDefault="00436E1A">
            <w:pPr>
              <w:pStyle w:val="TAL"/>
              <w:rPr>
                <w:sz w:val="16"/>
              </w:rPr>
            </w:pPr>
            <w:r>
              <w:rPr>
                <w:sz w:val="16"/>
              </w:rPr>
              <w:t>Test Tolerance for RRM NRU Test Case 11.6.3.4</w:t>
            </w:r>
          </w:p>
        </w:tc>
        <w:tc>
          <w:tcPr>
            <w:tcW w:w="0" w:type="auto"/>
            <w:tcBorders>
              <w:top w:val="single" w:sz="4" w:space="0" w:color="auto"/>
              <w:left w:val="single" w:sz="4" w:space="0" w:color="auto"/>
              <w:bottom w:val="single" w:sz="4" w:space="0" w:color="auto"/>
              <w:right w:val="single" w:sz="4" w:space="0" w:color="auto"/>
            </w:tcBorders>
            <w:hideMark/>
          </w:tcPr>
          <w:p w14:paraId="02D0BADF"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C9D9CC9"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5947F18" w14:textId="77777777" w:rsidR="00436E1A" w:rsidRDefault="00436E1A">
            <w:pPr>
              <w:pStyle w:val="TAL"/>
              <w:rPr>
                <w:sz w:val="16"/>
              </w:rPr>
            </w:pPr>
            <w:r>
              <w:rPr>
                <w:sz w:val="16"/>
              </w:rPr>
              <w:t>1059</w:t>
            </w:r>
          </w:p>
        </w:tc>
        <w:tc>
          <w:tcPr>
            <w:tcW w:w="0" w:type="auto"/>
            <w:tcBorders>
              <w:top w:val="single" w:sz="4" w:space="0" w:color="auto"/>
              <w:left w:val="single" w:sz="4" w:space="0" w:color="auto"/>
              <w:bottom w:val="single" w:sz="4" w:space="0" w:color="auto"/>
              <w:right w:val="single" w:sz="4" w:space="0" w:color="auto"/>
            </w:tcBorders>
            <w:hideMark/>
          </w:tcPr>
          <w:p w14:paraId="0CDCB5C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36690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676A2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5F9695" w14:textId="77777777" w:rsidR="00436E1A" w:rsidRDefault="00436E1A">
            <w:pPr>
              <w:pStyle w:val="TAL"/>
              <w:rPr>
                <w:sz w:val="16"/>
              </w:rPr>
            </w:pPr>
            <w:r>
              <w:rPr>
                <w:sz w:val="16"/>
              </w:rPr>
              <w:t>TEI16_Test, NR_unlic-UEConTest</w:t>
            </w:r>
          </w:p>
        </w:tc>
        <w:tc>
          <w:tcPr>
            <w:tcW w:w="0" w:type="auto"/>
            <w:tcBorders>
              <w:top w:val="single" w:sz="4" w:space="0" w:color="auto"/>
              <w:left w:val="single" w:sz="4" w:space="0" w:color="auto"/>
              <w:bottom w:val="single" w:sz="4" w:space="0" w:color="auto"/>
              <w:right w:val="single" w:sz="4" w:space="0" w:color="auto"/>
            </w:tcBorders>
            <w:hideMark/>
          </w:tcPr>
          <w:p w14:paraId="6420B21C" w14:textId="77777777" w:rsidR="00436E1A" w:rsidRDefault="00436E1A">
            <w:pPr>
              <w:pStyle w:val="TAL"/>
              <w:rPr>
                <w:sz w:val="16"/>
              </w:rPr>
            </w:pPr>
            <w:r>
              <w:rPr>
                <w:sz w:val="16"/>
              </w:rPr>
              <w:t>agreed</w:t>
            </w:r>
          </w:p>
        </w:tc>
      </w:tr>
      <w:tr w:rsidR="00436E1A" w14:paraId="262AD7D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B0A7580" w14:textId="77777777" w:rsidR="00436E1A" w:rsidRDefault="00436E1A">
            <w:pPr>
              <w:pStyle w:val="TAL"/>
              <w:rPr>
                <w:sz w:val="16"/>
              </w:rPr>
            </w:pPr>
            <w:r>
              <w:rPr>
                <w:sz w:val="16"/>
              </w:rPr>
              <w:t>R5-254299</w:t>
            </w:r>
          </w:p>
        </w:tc>
        <w:tc>
          <w:tcPr>
            <w:tcW w:w="0" w:type="auto"/>
            <w:tcBorders>
              <w:top w:val="single" w:sz="4" w:space="0" w:color="auto"/>
              <w:left w:val="single" w:sz="4" w:space="0" w:color="auto"/>
              <w:bottom w:val="single" w:sz="4" w:space="0" w:color="auto"/>
              <w:right w:val="single" w:sz="4" w:space="0" w:color="auto"/>
            </w:tcBorders>
            <w:hideMark/>
          </w:tcPr>
          <w:p w14:paraId="2B4A71F7" w14:textId="77777777" w:rsidR="00436E1A" w:rsidRDefault="00436E1A">
            <w:pPr>
              <w:pStyle w:val="TAL"/>
              <w:rPr>
                <w:sz w:val="16"/>
              </w:rPr>
            </w:pPr>
            <w:r>
              <w:rPr>
                <w:sz w:val="16"/>
              </w:rPr>
              <w:t>Addition of TT analysis for NR-NTN test 14.2.2.3.1</w:t>
            </w:r>
          </w:p>
        </w:tc>
        <w:tc>
          <w:tcPr>
            <w:tcW w:w="0" w:type="auto"/>
            <w:tcBorders>
              <w:top w:val="single" w:sz="4" w:space="0" w:color="auto"/>
              <w:left w:val="single" w:sz="4" w:space="0" w:color="auto"/>
              <w:bottom w:val="single" w:sz="4" w:space="0" w:color="auto"/>
              <w:right w:val="single" w:sz="4" w:space="0" w:color="auto"/>
            </w:tcBorders>
            <w:hideMark/>
          </w:tcPr>
          <w:p w14:paraId="6202C8A0"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FD78F4C"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BA1230A" w14:textId="77777777" w:rsidR="00436E1A" w:rsidRDefault="00436E1A">
            <w:pPr>
              <w:pStyle w:val="TAL"/>
              <w:rPr>
                <w:sz w:val="16"/>
              </w:rPr>
            </w:pPr>
            <w:r>
              <w:rPr>
                <w:sz w:val="16"/>
              </w:rPr>
              <w:t>1060</w:t>
            </w:r>
          </w:p>
        </w:tc>
        <w:tc>
          <w:tcPr>
            <w:tcW w:w="0" w:type="auto"/>
            <w:tcBorders>
              <w:top w:val="single" w:sz="4" w:space="0" w:color="auto"/>
              <w:left w:val="single" w:sz="4" w:space="0" w:color="auto"/>
              <w:bottom w:val="single" w:sz="4" w:space="0" w:color="auto"/>
              <w:right w:val="single" w:sz="4" w:space="0" w:color="auto"/>
            </w:tcBorders>
            <w:hideMark/>
          </w:tcPr>
          <w:p w14:paraId="5FC9F49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B973BD"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99F18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D48A8A"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22D37B38" w14:textId="77777777" w:rsidR="00436E1A" w:rsidRDefault="00436E1A">
            <w:pPr>
              <w:pStyle w:val="TAL"/>
              <w:rPr>
                <w:sz w:val="16"/>
              </w:rPr>
            </w:pPr>
            <w:r>
              <w:rPr>
                <w:sz w:val="16"/>
              </w:rPr>
              <w:t>revised</w:t>
            </w:r>
          </w:p>
        </w:tc>
      </w:tr>
      <w:tr w:rsidR="00436E1A" w14:paraId="49C6310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4A6BA9A" w14:textId="77777777" w:rsidR="00436E1A" w:rsidRDefault="00436E1A">
            <w:pPr>
              <w:pStyle w:val="TAL"/>
              <w:rPr>
                <w:sz w:val="16"/>
              </w:rPr>
            </w:pPr>
            <w:r>
              <w:rPr>
                <w:sz w:val="16"/>
              </w:rPr>
              <w:t>R5-255376</w:t>
            </w:r>
          </w:p>
        </w:tc>
        <w:tc>
          <w:tcPr>
            <w:tcW w:w="0" w:type="auto"/>
            <w:tcBorders>
              <w:top w:val="single" w:sz="4" w:space="0" w:color="auto"/>
              <w:left w:val="single" w:sz="4" w:space="0" w:color="auto"/>
              <w:bottom w:val="single" w:sz="4" w:space="0" w:color="auto"/>
              <w:right w:val="single" w:sz="4" w:space="0" w:color="auto"/>
            </w:tcBorders>
            <w:hideMark/>
          </w:tcPr>
          <w:p w14:paraId="1B5196F1" w14:textId="77777777" w:rsidR="00436E1A" w:rsidRDefault="00436E1A">
            <w:pPr>
              <w:pStyle w:val="TAL"/>
              <w:rPr>
                <w:sz w:val="16"/>
              </w:rPr>
            </w:pPr>
            <w:r>
              <w:rPr>
                <w:sz w:val="16"/>
              </w:rPr>
              <w:t>Addition of TT analysis for NR-NTN test 14.2.2.3.1</w:t>
            </w:r>
          </w:p>
        </w:tc>
        <w:tc>
          <w:tcPr>
            <w:tcW w:w="0" w:type="auto"/>
            <w:tcBorders>
              <w:top w:val="single" w:sz="4" w:space="0" w:color="auto"/>
              <w:left w:val="single" w:sz="4" w:space="0" w:color="auto"/>
              <w:bottom w:val="single" w:sz="4" w:space="0" w:color="auto"/>
              <w:right w:val="single" w:sz="4" w:space="0" w:color="auto"/>
            </w:tcBorders>
            <w:hideMark/>
          </w:tcPr>
          <w:p w14:paraId="24184BBB"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31E16E8"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461912E" w14:textId="77777777" w:rsidR="00436E1A" w:rsidRDefault="00436E1A">
            <w:pPr>
              <w:pStyle w:val="TAL"/>
              <w:rPr>
                <w:sz w:val="16"/>
              </w:rPr>
            </w:pPr>
            <w:r>
              <w:rPr>
                <w:sz w:val="16"/>
              </w:rPr>
              <w:t>1060</w:t>
            </w:r>
          </w:p>
        </w:tc>
        <w:tc>
          <w:tcPr>
            <w:tcW w:w="0" w:type="auto"/>
            <w:tcBorders>
              <w:top w:val="single" w:sz="4" w:space="0" w:color="auto"/>
              <w:left w:val="single" w:sz="4" w:space="0" w:color="auto"/>
              <w:bottom w:val="single" w:sz="4" w:space="0" w:color="auto"/>
              <w:right w:val="single" w:sz="4" w:space="0" w:color="auto"/>
            </w:tcBorders>
            <w:hideMark/>
          </w:tcPr>
          <w:p w14:paraId="6E0B75D0"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B3A02D"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14C2A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7D4900"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7A668340" w14:textId="77777777" w:rsidR="00436E1A" w:rsidRDefault="00436E1A">
            <w:pPr>
              <w:pStyle w:val="TAL"/>
              <w:rPr>
                <w:sz w:val="16"/>
              </w:rPr>
            </w:pPr>
            <w:r>
              <w:rPr>
                <w:sz w:val="16"/>
              </w:rPr>
              <w:t>agreed</w:t>
            </w:r>
          </w:p>
        </w:tc>
      </w:tr>
      <w:tr w:rsidR="00436E1A" w14:paraId="7CF38BE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352A57D" w14:textId="77777777" w:rsidR="00436E1A" w:rsidRDefault="00436E1A">
            <w:pPr>
              <w:pStyle w:val="TAL"/>
              <w:rPr>
                <w:sz w:val="16"/>
              </w:rPr>
            </w:pPr>
            <w:r>
              <w:rPr>
                <w:sz w:val="16"/>
              </w:rPr>
              <w:t>R5-254350</w:t>
            </w:r>
          </w:p>
        </w:tc>
        <w:tc>
          <w:tcPr>
            <w:tcW w:w="0" w:type="auto"/>
            <w:tcBorders>
              <w:top w:val="single" w:sz="4" w:space="0" w:color="auto"/>
              <w:left w:val="single" w:sz="4" w:space="0" w:color="auto"/>
              <w:bottom w:val="single" w:sz="4" w:space="0" w:color="auto"/>
              <w:right w:val="single" w:sz="4" w:space="0" w:color="auto"/>
            </w:tcBorders>
            <w:hideMark/>
          </w:tcPr>
          <w:p w14:paraId="24A39A1B" w14:textId="77777777" w:rsidR="00436E1A" w:rsidRDefault="00436E1A">
            <w:pPr>
              <w:pStyle w:val="TAL"/>
              <w:rPr>
                <w:sz w:val="16"/>
              </w:rPr>
            </w:pPr>
            <w:r>
              <w:rPr>
                <w:sz w:val="16"/>
              </w:rPr>
              <w:t>Addition of test tolerance for RLM IS in non-DRX mode with less than 5M bandwidth test case</w:t>
            </w:r>
          </w:p>
        </w:tc>
        <w:tc>
          <w:tcPr>
            <w:tcW w:w="0" w:type="auto"/>
            <w:tcBorders>
              <w:top w:val="single" w:sz="4" w:space="0" w:color="auto"/>
              <w:left w:val="single" w:sz="4" w:space="0" w:color="auto"/>
              <w:bottom w:val="single" w:sz="4" w:space="0" w:color="auto"/>
              <w:right w:val="single" w:sz="4" w:space="0" w:color="auto"/>
            </w:tcBorders>
            <w:hideMark/>
          </w:tcPr>
          <w:p w14:paraId="335BD4A7"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4F9D226"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EFFE095" w14:textId="77777777" w:rsidR="00436E1A" w:rsidRDefault="00436E1A">
            <w:pPr>
              <w:pStyle w:val="TAL"/>
              <w:rPr>
                <w:sz w:val="16"/>
              </w:rPr>
            </w:pPr>
            <w:r>
              <w:rPr>
                <w:sz w:val="16"/>
              </w:rPr>
              <w:t>1061</w:t>
            </w:r>
          </w:p>
        </w:tc>
        <w:tc>
          <w:tcPr>
            <w:tcW w:w="0" w:type="auto"/>
            <w:tcBorders>
              <w:top w:val="single" w:sz="4" w:space="0" w:color="auto"/>
              <w:left w:val="single" w:sz="4" w:space="0" w:color="auto"/>
              <w:bottom w:val="single" w:sz="4" w:space="0" w:color="auto"/>
              <w:right w:val="single" w:sz="4" w:space="0" w:color="auto"/>
            </w:tcBorders>
            <w:hideMark/>
          </w:tcPr>
          <w:p w14:paraId="195799B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B1807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9A0D6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01F147" w14:textId="77777777" w:rsidR="00436E1A" w:rsidRDefault="00436E1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1692131A" w14:textId="77777777" w:rsidR="00436E1A" w:rsidRDefault="00436E1A">
            <w:pPr>
              <w:pStyle w:val="TAL"/>
              <w:rPr>
                <w:sz w:val="16"/>
              </w:rPr>
            </w:pPr>
            <w:r>
              <w:rPr>
                <w:sz w:val="16"/>
              </w:rPr>
              <w:t>agreed</w:t>
            </w:r>
          </w:p>
        </w:tc>
      </w:tr>
      <w:tr w:rsidR="00436E1A" w14:paraId="0A9F42F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64B3DB7" w14:textId="77777777" w:rsidR="00436E1A" w:rsidRDefault="00436E1A">
            <w:pPr>
              <w:pStyle w:val="TAL"/>
              <w:rPr>
                <w:sz w:val="16"/>
              </w:rPr>
            </w:pPr>
            <w:r>
              <w:rPr>
                <w:sz w:val="16"/>
              </w:rPr>
              <w:t>R5-254353</w:t>
            </w:r>
          </w:p>
        </w:tc>
        <w:tc>
          <w:tcPr>
            <w:tcW w:w="0" w:type="auto"/>
            <w:tcBorders>
              <w:top w:val="single" w:sz="4" w:space="0" w:color="auto"/>
              <w:left w:val="single" w:sz="4" w:space="0" w:color="auto"/>
              <w:bottom w:val="single" w:sz="4" w:space="0" w:color="auto"/>
              <w:right w:val="single" w:sz="4" w:space="0" w:color="auto"/>
            </w:tcBorders>
            <w:hideMark/>
          </w:tcPr>
          <w:p w14:paraId="2F8B67D4" w14:textId="77777777" w:rsidR="00436E1A" w:rsidRDefault="00436E1A">
            <w:pPr>
              <w:pStyle w:val="TAL"/>
              <w:rPr>
                <w:sz w:val="16"/>
              </w:rPr>
            </w:pPr>
            <w:r>
              <w:rPr>
                <w:sz w:val="16"/>
              </w:rPr>
              <w:t>Updation of Test tolerance analysis of NR-DC SA FR1 CHO with Candidate SCG test case</w:t>
            </w:r>
          </w:p>
        </w:tc>
        <w:tc>
          <w:tcPr>
            <w:tcW w:w="0" w:type="auto"/>
            <w:tcBorders>
              <w:top w:val="single" w:sz="4" w:space="0" w:color="auto"/>
              <w:left w:val="single" w:sz="4" w:space="0" w:color="auto"/>
              <w:bottom w:val="single" w:sz="4" w:space="0" w:color="auto"/>
              <w:right w:val="single" w:sz="4" w:space="0" w:color="auto"/>
            </w:tcBorders>
            <w:hideMark/>
          </w:tcPr>
          <w:p w14:paraId="121AFB66"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02B2131"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1A523EE" w14:textId="77777777" w:rsidR="00436E1A" w:rsidRDefault="00436E1A">
            <w:pPr>
              <w:pStyle w:val="TAL"/>
              <w:rPr>
                <w:sz w:val="16"/>
              </w:rPr>
            </w:pPr>
            <w:r>
              <w:rPr>
                <w:sz w:val="16"/>
              </w:rPr>
              <w:t>1062</w:t>
            </w:r>
          </w:p>
        </w:tc>
        <w:tc>
          <w:tcPr>
            <w:tcW w:w="0" w:type="auto"/>
            <w:tcBorders>
              <w:top w:val="single" w:sz="4" w:space="0" w:color="auto"/>
              <w:left w:val="single" w:sz="4" w:space="0" w:color="auto"/>
              <w:bottom w:val="single" w:sz="4" w:space="0" w:color="auto"/>
              <w:right w:val="single" w:sz="4" w:space="0" w:color="auto"/>
            </w:tcBorders>
            <w:hideMark/>
          </w:tcPr>
          <w:p w14:paraId="37600DB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FC194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62834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52DD2F"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7FFC3C39" w14:textId="77777777" w:rsidR="00436E1A" w:rsidRDefault="00436E1A">
            <w:pPr>
              <w:pStyle w:val="TAL"/>
              <w:rPr>
                <w:sz w:val="16"/>
              </w:rPr>
            </w:pPr>
            <w:r>
              <w:rPr>
                <w:sz w:val="16"/>
              </w:rPr>
              <w:t>agreed</w:t>
            </w:r>
          </w:p>
        </w:tc>
      </w:tr>
      <w:tr w:rsidR="00436E1A" w14:paraId="5386588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AD95CCB" w14:textId="77777777" w:rsidR="00436E1A" w:rsidRDefault="00436E1A">
            <w:pPr>
              <w:pStyle w:val="TAL"/>
              <w:rPr>
                <w:sz w:val="16"/>
              </w:rPr>
            </w:pPr>
            <w:r>
              <w:rPr>
                <w:sz w:val="16"/>
              </w:rPr>
              <w:t>R5-254354</w:t>
            </w:r>
          </w:p>
        </w:tc>
        <w:tc>
          <w:tcPr>
            <w:tcW w:w="0" w:type="auto"/>
            <w:tcBorders>
              <w:top w:val="single" w:sz="4" w:space="0" w:color="auto"/>
              <w:left w:val="single" w:sz="4" w:space="0" w:color="auto"/>
              <w:bottom w:val="single" w:sz="4" w:space="0" w:color="auto"/>
              <w:right w:val="single" w:sz="4" w:space="0" w:color="auto"/>
            </w:tcBorders>
            <w:hideMark/>
          </w:tcPr>
          <w:p w14:paraId="1FC9A7C6" w14:textId="77777777" w:rsidR="00436E1A" w:rsidRDefault="00436E1A">
            <w:pPr>
              <w:pStyle w:val="TAL"/>
              <w:rPr>
                <w:sz w:val="16"/>
              </w:rPr>
            </w:pPr>
            <w:r>
              <w:rPr>
                <w:sz w:val="16"/>
              </w:rPr>
              <w:t>Addition of Test tolerance analysis of NR-DC SA FR2 CHO with Target SCG test case</w:t>
            </w:r>
          </w:p>
        </w:tc>
        <w:tc>
          <w:tcPr>
            <w:tcW w:w="0" w:type="auto"/>
            <w:tcBorders>
              <w:top w:val="single" w:sz="4" w:space="0" w:color="auto"/>
              <w:left w:val="single" w:sz="4" w:space="0" w:color="auto"/>
              <w:bottom w:val="single" w:sz="4" w:space="0" w:color="auto"/>
              <w:right w:val="single" w:sz="4" w:space="0" w:color="auto"/>
            </w:tcBorders>
            <w:hideMark/>
          </w:tcPr>
          <w:p w14:paraId="16360A1C"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22E89F9"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E6FD8F8" w14:textId="77777777" w:rsidR="00436E1A" w:rsidRDefault="00436E1A">
            <w:pPr>
              <w:pStyle w:val="TAL"/>
              <w:rPr>
                <w:sz w:val="16"/>
              </w:rPr>
            </w:pPr>
            <w:r>
              <w:rPr>
                <w:sz w:val="16"/>
              </w:rPr>
              <w:t>1063</w:t>
            </w:r>
          </w:p>
        </w:tc>
        <w:tc>
          <w:tcPr>
            <w:tcW w:w="0" w:type="auto"/>
            <w:tcBorders>
              <w:top w:val="single" w:sz="4" w:space="0" w:color="auto"/>
              <w:left w:val="single" w:sz="4" w:space="0" w:color="auto"/>
              <w:bottom w:val="single" w:sz="4" w:space="0" w:color="auto"/>
              <w:right w:val="single" w:sz="4" w:space="0" w:color="auto"/>
            </w:tcBorders>
            <w:hideMark/>
          </w:tcPr>
          <w:p w14:paraId="63E36ED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1F4821"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1EEBA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438BC9"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09566C53" w14:textId="77777777" w:rsidR="00436E1A" w:rsidRDefault="00436E1A">
            <w:pPr>
              <w:pStyle w:val="TAL"/>
              <w:rPr>
                <w:sz w:val="16"/>
              </w:rPr>
            </w:pPr>
            <w:r>
              <w:rPr>
                <w:sz w:val="16"/>
              </w:rPr>
              <w:t>agreed</w:t>
            </w:r>
          </w:p>
        </w:tc>
      </w:tr>
      <w:tr w:rsidR="00436E1A" w14:paraId="52BE9B7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3FE6172" w14:textId="77777777" w:rsidR="00436E1A" w:rsidRDefault="00436E1A">
            <w:pPr>
              <w:pStyle w:val="TAL"/>
              <w:rPr>
                <w:sz w:val="16"/>
              </w:rPr>
            </w:pPr>
            <w:r>
              <w:rPr>
                <w:sz w:val="16"/>
              </w:rPr>
              <w:t>R5-254363</w:t>
            </w:r>
          </w:p>
        </w:tc>
        <w:tc>
          <w:tcPr>
            <w:tcW w:w="0" w:type="auto"/>
            <w:tcBorders>
              <w:top w:val="single" w:sz="4" w:space="0" w:color="auto"/>
              <w:left w:val="single" w:sz="4" w:space="0" w:color="auto"/>
              <w:bottom w:val="single" w:sz="4" w:space="0" w:color="auto"/>
              <w:right w:val="single" w:sz="4" w:space="0" w:color="auto"/>
            </w:tcBorders>
            <w:hideMark/>
          </w:tcPr>
          <w:p w14:paraId="30ED33AC" w14:textId="77777777" w:rsidR="00436E1A" w:rsidRDefault="00436E1A">
            <w:pPr>
              <w:pStyle w:val="TAL"/>
              <w:rPr>
                <w:sz w:val="16"/>
              </w:rPr>
            </w:pPr>
            <w:r>
              <w:rPr>
                <w:sz w:val="16"/>
              </w:rPr>
              <w:t>Addition of test tolerance analysis for intra-frequency HST FR2 cell re-selection test case</w:t>
            </w:r>
          </w:p>
        </w:tc>
        <w:tc>
          <w:tcPr>
            <w:tcW w:w="0" w:type="auto"/>
            <w:tcBorders>
              <w:top w:val="single" w:sz="4" w:space="0" w:color="auto"/>
              <w:left w:val="single" w:sz="4" w:space="0" w:color="auto"/>
              <w:bottom w:val="single" w:sz="4" w:space="0" w:color="auto"/>
              <w:right w:val="single" w:sz="4" w:space="0" w:color="auto"/>
            </w:tcBorders>
            <w:hideMark/>
          </w:tcPr>
          <w:p w14:paraId="16E41E7C"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8723C16"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177E4F1" w14:textId="77777777" w:rsidR="00436E1A" w:rsidRDefault="00436E1A">
            <w:pPr>
              <w:pStyle w:val="TAL"/>
              <w:rPr>
                <w:sz w:val="16"/>
              </w:rPr>
            </w:pPr>
            <w:r>
              <w:rPr>
                <w:sz w:val="16"/>
              </w:rPr>
              <w:t>1064</w:t>
            </w:r>
          </w:p>
        </w:tc>
        <w:tc>
          <w:tcPr>
            <w:tcW w:w="0" w:type="auto"/>
            <w:tcBorders>
              <w:top w:val="single" w:sz="4" w:space="0" w:color="auto"/>
              <w:left w:val="single" w:sz="4" w:space="0" w:color="auto"/>
              <w:bottom w:val="single" w:sz="4" w:space="0" w:color="auto"/>
              <w:right w:val="single" w:sz="4" w:space="0" w:color="auto"/>
            </w:tcBorders>
            <w:hideMark/>
          </w:tcPr>
          <w:p w14:paraId="4F96E04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2788E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BC79E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9CBD21" w14:textId="77777777" w:rsidR="00436E1A" w:rsidRDefault="00436E1A">
            <w:pPr>
              <w:pStyle w:val="TAL"/>
              <w:rPr>
                <w:sz w:val="16"/>
              </w:rPr>
            </w:pPr>
            <w:r>
              <w:rPr>
                <w:sz w:val="16"/>
              </w:rPr>
              <w:t>NR_HST_FR2-UEConTest</w:t>
            </w:r>
          </w:p>
        </w:tc>
        <w:tc>
          <w:tcPr>
            <w:tcW w:w="0" w:type="auto"/>
            <w:tcBorders>
              <w:top w:val="single" w:sz="4" w:space="0" w:color="auto"/>
              <w:left w:val="single" w:sz="4" w:space="0" w:color="auto"/>
              <w:bottom w:val="single" w:sz="4" w:space="0" w:color="auto"/>
              <w:right w:val="single" w:sz="4" w:space="0" w:color="auto"/>
            </w:tcBorders>
            <w:hideMark/>
          </w:tcPr>
          <w:p w14:paraId="7E104F49" w14:textId="77777777" w:rsidR="00436E1A" w:rsidRDefault="00436E1A">
            <w:pPr>
              <w:pStyle w:val="TAL"/>
              <w:rPr>
                <w:sz w:val="16"/>
              </w:rPr>
            </w:pPr>
            <w:r>
              <w:rPr>
                <w:sz w:val="16"/>
              </w:rPr>
              <w:t>revised</w:t>
            </w:r>
          </w:p>
        </w:tc>
      </w:tr>
      <w:tr w:rsidR="00436E1A" w14:paraId="48A9FCD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55F902D" w14:textId="77777777" w:rsidR="00436E1A" w:rsidRDefault="00436E1A">
            <w:pPr>
              <w:pStyle w:val="TAL"/>
              <w:rPr>
                <w:sz w:val="16"/>
              </w:rPr>
            </w:pPr>
            <w:r>
              <w:rPr>
                <w:sz w:val="16"/>
              </w:rPr>
              <w:t>R5-255370</w:t>
            </w:r>
          </w:p>
        </w:tc>
        <w:tc>
          <w:tcPr>
            <w:tcW w:w="0" w:type="auto"/>
            <w:tcBorders>
              <w:top w:val="single" w:sz="4" w:space="0" w:color="auto"/>
              <w:left w:val="single" w:sz="4" w:space="0" w:color="auto"/>
              <w:bottom w:val="single" w:sz="4" w:space="0" w:color="auto"/>
              <w:right w:val="single" w:sz="4" w:space="0" w:color="auto"/>
            </w:tcBorders>
            <w:hideMark/>
          </w:tcPr>
          <w:p w14:paraId="6E2B0E06" w14:textId="77777777" w:rsidR="00436E1A" w:rsidRDefault="00436E1A">
            <w:pPr>
              <w:pStyle w:val="TAL"/>
              <w:rPr>
                <w:sz w:val="16"/>
              </w:rPr>
            </w:pPr>
            <w:r>
              <w:rPr>
                <w:sz w:val="16"/>
              </w:rPr>
              <w:t>Addition of test tolerance analysis for intra-frequency HST FR2 cell re-selection test case</w:t>
            </w:r>
          </w:p>
        </w:tc>
        <w:tc>
          <w:tcPr>
            <w:tcW w:w="0" w:type="auto"/>
            <w:tcBorders>
              <w:top w:val="single" w:sz="4" w:space="0" w:color="auto"/>
              <w:left w:val="single" w:sz="4" w:space="0" w:color="auto"/>
              <w:bottom w:val="single" w:sz="4" w:space="0" w:color="auto"/>
              <w:right w:val="single" w:sz="4" w:space="0" w:color="auto"/>
            </w:tcBorders>
            <w:hideMark/>
          </w:tcPr>
          <w:p w14:paraId="04C5E9CE"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7A72D6C"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3865ACF" w14:textId="77777777" w:rsidR="00436E1A" w:rsidRDefault="00436E1A">
            <w:pPr>
              <w:pStyle w:val="TAL"/>
              <w:rPr>
                <w:sz w:val="16"/>
              </w:rPr>
            </w:pPr>
            <w:r>
              <w:rPr>
                <w:sz w:val="16"/>
              </w:rPr>
              <w:t>1064</w:t>
            </w:r>
          </w:p>
        </w:tc>
        <w:tc>
          <w:tcPr>
            <w:tcW w:w="0" w:type="auto"/>
            <w:tcBorders>
              <w:top w:val="single" w:sz="4" w:space="0" w:color="auto"/>
              <w:left w:val="single" w:sz="4" w:space="0" w:color="auto"/>
              <w:bottom w:val="single" w:sz="4" w:space="0" w:color="auto"/>
              <w:right w:val="single" w:sz="4" w:space="0" w:color="auto"/>
            </w:tcBorders>
            <w:hideMark/>
          </w:tcPr>
          <w:p w14:paraId="7456711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3E756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2A9A4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6E6A6B" w14:textId="77777777" w:rsidR="00436E1A" w:rsidRDefault="00436E1A">
            <w:pPr>
              <w:pStyle w:val="TAL"/>
              <w:rPr>
                <w:sz w:val="16"/>
              </w:rPr>
            </w:pPr>
            <w:r>
              <w:rPr>
                <w:sz w:val="16"/>
              </w:rPr>
              <w:t>NR_HST_FR2-UEConTest</w:t>
            </w:r>
          </w:p>
        </w:tc>
        <w:tc>
          <w:tcPr>
            <w:tcW w:w="0" w:type="auto"/>
            <w:tcBorders>
              <w:top w:val="single" w:sz="4" w:space="0" w:color="auto"/>
              <w:left w:val="single" w:sz="4" w:space="0" w:color="auto"/>
              <w:bottom w:val="single" w:sz="4" w:space="0" w:color="auto"/>
              <w:right w:val="single" w:sz="4" w:space="0" w:color="auto"/>
            </w:tcBorders>
            <w:hideMark/>
          </w:tcPr>
          <w:p w14:paraId="7DF55AD1" w14:textId="77777777" w:rsidR="00436E1A" w:rsidRDefault="00436E1A">
            <w:pPr>
              <w:pStyle w:val="TAL"/>
              <w:rPr>
                <w:sz w:val="16"/>
              </w:rPr>
            </w:pPr>
            <w:r>
              <w:rPr>
                <w:sz w:val="16"/>
              </w:rPr>
              <w:t>agreed</w:t>
            </w:r>
          </w:p>
        </w:tc>
      </w:tr>
      <w:tr w:rsidR="00436E1A" w14:paraId="217E715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C56645B" w14:textId="77777777" w:rsidR="00436E1A" w:rsidRDefault="00436E1A">
            <w:pPr>
              <w:pStyle w:val="TAL"/>
              <w:rPr>
                <w:sz w:val="16"/>
              </w:rPr>
            </w:pPr>
            <w:r>
              <w:rPr>
                <w:sz w:val="16"/>
              </w:rPr>
              <w:t>R5-254368</w:t>
            </w:r>
          </w:p>
        </w:tc>
        <w:tc>
          <w:tcPr>
            <w:tcW w:w="0" w:type="auto"/>
            <w:tcBorders>
              <w:top w:val="single" w:sz="4" w:space="0" w:color="auto"/>
              <w:left w:val="single" w:sz="4" w:space="0" w:color="auto"/>
              <w:bottom w:val="single" w:sz="4" w:space="0" w:color="auto"/>
              <w:right w:val="single" w:sz="4" w:space="0" w:color="auto"/>
            </w:tcBorders>
            <w:hideMark/>
          </w:tcPr>
          <w:p w14:paraId="5954C821" w14:textId="77777777" w:rsidR="00436E1A" w:rsidRDefault="00436E1A">
            <w:pPr>
              <w:pStyle w:val="TAL"/>
              <w:rPr>
                <w:sz w:val="16"/>
              </w:rPr>
            </w:pPr>
            <w:r>
              <w:rPr>
                <w:sz w:val="16"/>
              </w:rPr>
              <w:t>Addition of test tolerances analysis for TRS based SSB-less SCell activation test case</w:t>
            </w:r>
          </w:p>
        </w:tc>
        <w:tc>
          <w:tcPr>
            <w:tcW w:w="0" w:type="auto"/>
            <w:tcBorders>
              <w:top w:val="single" w:sz="4" w:space="0" w:color="auto"/>
              <w:left w:val="single" w:sz="4" w:space="0" w:color="auto"/>
              <w:bottom w:val="single" w:sz="4" w:space="0" w:color="auto"/>
              <w:right w:val="single" w:sz="4" w:space="0" w:color="auto"/>
            </w:tcBorders>
            <w:hideMark/>
          </w:tcPr>
          <w:p w14:paraId="248E885C"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B11FA41"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BBA585E" w14:textId="77777777" w:rsidR="00436E1A" w:rsidRDefault="00436E1A">
            <w:pPr>
              <w:pStyle w:val="TAL"/>
              <w:rPr>
                <w:sz w:val="16"/>
              </w:rPr>
            </w:pPr>
            <w:r>
              <w:rPr>
                <w:sz w:val="16"/>
              </w:rPr>
              <w:t>1065</w:t>
            </w:r>
          </w:p>
        </w:tc>
        <w:tc>
          <w:tcPr>
            <w:tcW w:w="0" w:type="auto"/>
            <w:tcBorders>
              <w:top w:val="single" w:sz="4" w:space="0" w:color="auto"/>
              <w:left w:val="single" w:sz="4" w:space="0" w:color="auto"/>
              <w:bottom w:val="single" w:sz="4" w:space="0" w:color="auto"/>
              <w:right w:val="single" w:sz="4" w:space="0" w:color="auto"/>
            </w:tcBorders>
            <w:hideMark/>
          </w:tcPr>
          <w:p w14:paraId="46DCF64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E1ADE2"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D87CA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324245" w14:textId="77777777" w:rsidR="00436E1A" w:rsidRDefault="00436E1A">
            <w:pPr>
              <w:pStyle w:val="TAL"/>
              <w:rPr>
                <w:sz w:val="16"/>
              </w:rPr>
            </w:pPr>
            <w:r>
              <w:rPr>
                <w:sz w:val="16"/>
              </w:rPr>
              <w:t>Netw_Energy_NR-UEConTest</w:t>
            </w:r>
          </w:p>
        </w:tc>
        <w:tc>
          <w:tcPr>
            <w:tcW w:w="0" w:type="auto"/>
            <w:tcBorders>
              <w:top w:val="single" w:sz="4" w:space="0" w:color="auto"/>
              <w:left w:val="single" w:sz="4" w:space="0" w:color="auto"/>
              <w:bottom w:val="single" w:sz="4" w:space="0" w:color="auto"/>
              <w:right w:val="single" w:sz="4" w:space="0" w:color="auto"/>
            </w:tcBorders>
            <w:hideMark/>
          </w:tcPr>
          <w:p w14:paraId="04252EBB" w14:textId="77777777" w:rsidR="00436E1A" w:rsidRDefault="00436E1A">
            <w:pPr>
              <w:pStyle w:val="TAL"/>
              <w:rPr>
                <w:sz w:val="16"/>
              </w:rPr>
            </w:pPr>
            <w:r>
              <w:rPr>
                <w:sz w:val="16"/>
              </w:rPr>
              <w:t>agreed</w:t>
            </w:r>
          </w:p>
        </w:tc>
      </w:tr>
      <w:tr w:rsidR="00436E1A" w14:paraId="1432C22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ACF9D75" w14:textId="77777777" w:rsidR="00436E1A" w:rsidRDefault="00436E1A">
            <w:pPr>
              <w:pStyle w:val="TAL"/>
              <w:rPr>
                <w:sz w:val="16"/>
              </w:rPr>
            </w:pPr>
            <w:r>
              <w:rPr>
                <w:sz w:val="16"/>
              </w:rPr>
              <w:t>R5-254369</w:t>
            </w:r>
          </w:p>
        </w:tc>
        <w:tc>
          <w:tcPr>
            <w:tcW w:w="0" w:type="auto"/>
            <w:tcBorders>
              <w:top w:val="single" w:sz="4" w:space="0" w:color="auto"/>
              <w:left w:val="single" w:sz="4" w:space="0" w:color="auto"/>
              <w:bottom w:val="single" w:sz="4" w:space="0" w:color="auto"/>
              <w:right w:val="single" w:sz="4" w:space="0" w:color="auto"/>
            </w:tcBorders>
            <w:hideMark/>
          </w:tcPr>
          <w:p w14:paraId="59D84C79" w14:textId="77777777" w:rsidR="00436E1A" w:rsidRDefault="00436E1A">
            <w:pPr>
              <w:pStyle w:val="TAL"/>
              <w:rPr>
                <w:sz w:val="16"/>
              </w:rPr>
            </w:pPr>
            <w:r>
              <w:rPr>
                <w:sz w:val="16"/>
              </w:rPr>
              <w:t>Revised Test Tolerances analysis for A-TRS based SSB-less SCell activation test cases</w:t>
            </w:r>
          </w:p>
        </w:tc>
        <w:tc>
          <w:tcPr>
            <w:tcW w:w="0" w:type="auto"/>
            <w:tcBorders>
              <w:top w:val="single" w:sz="4" w:space="0" w:color="auto"/>
              <w:left w:val="single" w:sz="4" w:space="0" w:color="auto"/>
              <w:bottom w:val="single" w:sz="4" w:space="0" w:color="auto"/>
              <w:right w:val="single" w:sz="4" w:space="0" w:color="auto"/>
            </w:tcBorders>
            <w:hideMark/>
          </w:tcPr>
          <w:p w14:paraId="59FA95EC"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D566203"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5FB00C7" w14:textId="77777777" w:rsidR="00436E1A" w:rsidRDefault="00436E1A">
            <w:pPr>
              <w:pStyle w:val="TAL"/>
              <w:rPr>
                <w:sz w:val="16"/>
              </w:rPr>
            </w:pPr>
            <w:r>
              <w:rPr>
                <w:sz w:val="16"/>
              </w:rPr>
              <w:t>1066</w:t>
            </w:r>
          </w:p>
        </w:tc>
        <w:tc>
          <w:tcPr>
            <w:tcW w:w="0" w:type="auto"/>
            <w:tcBorders>
              <w:top w:val="single" w:sz="4" w:space="0" w:color="auto"/>
              <w:left w:val="single" w:sz="4" w:space="0" w:color="auto"/>
              <w:bottom w:val="single" w:sz="4" w:space="0" w:color="auto"/>
              <w:right w:val="single" w:sz="4" w:space="0" w:color="auto"/>
            </w:tcBorders>
            <w:hideMark/>
          </w:tcPr>
          <w:p w14:paraId="3959BD8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C8481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82A41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DD4132" w14:textId="77777777" w:rsidR="00436E1A" w:rsidRDefault="00436E1A">
            <w:pPr>
              <w:pStyle w:val="TAL"/>
              <w:rPr>
                <w:sz w:val="16"/>
              </w:rPr>
            </w:pPr>
            <w:r>
              <w:rPr>
                <w:sz w:val="16"/>
              </w:rPr>
              <w:t>Netw_Energy_NR-UEConTest</w:t>
            </w:r>
          </w:p>
        </w:tc>
        <w:tc>
          <w:tcPr>
            <w:tcW w:w="0" w:type="auto"/>
            <w:tcBorders>
              <w:top w:val="single" w:sz="4" w:space="0" w:color="auto"/>
              <w:left w:val="single" w:sz="4" w:space="0" w:color="auto"/>
              <w:bottom w:val="single" w:sz="4" w:space="0" w:color="auto"/>
              <w:right w:val="single" w:sz="4" w:space="0" w:color="auto"/>
            </w:tcBorders>
            <w:hideMark/>
          </w:tcPr>
          <w:p w14:paraId="511B0244" w14:textId="77777777" w:rsidR="00436E1A" w:rsidRDefault="00436E1A">
            <w:pPr>
              <w:pStyle w:val="TAL"/>
              <w:rPr>
                <w:sz w:val="16"/>
              </w:rPr>
            </w:pPr>
            <w:r>
              <w:rPr>
                <w:sz w:val="16"/>
              </w:rPr>
              <w:t>revised</w:t>
            </w:r>
          </w:p>
        </w:tc>
      </w:tr>
      <w:tr w:rsidR="00436E1A" w14:paraId="0A6F983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A4EDE4E" w14:textId="77777777" w:rsidR="00436E1A" w:rsidRDefault="00436E1A">
            <w:pPr>
              <w:pStyle w:val="TAL"/>
              <w:rPr>
                <w:sz w:val="16"/>
              </w:rPr>
            </w:pPr>
            <w:r>
              <w:rPr>
                <w:sz w:val="16"/>
              </w:rPr>
              <w:t>R5-255329</w:t>
            </w:r>
          </w:p>
        </w:tc>
        <w:tc>
          <w:tcPr>
            <w:tcW w:w="0" w:type="auto"/>
            <w:tcBorders>
              <w:top w:val="single" w:sz="4" w:space="0" w:color="auto"/>
              <w:left w:val="single" w:sz="4" w:space="0" w:color="auto"/>
              <w:bottom w:val="single" w:sz="4" w:space="0" w:color="auto"/>
              <w:right w:val="single" w:sz="4" w:space="0" w:color="auto"/>
            </w:tcBorders>
            <w:hideMark/>
          </w:tcPr>
          <w:p w14:paraId="3EB34082" w14:textId="77777777" w:rsidR="00436E1A" w:rsidRDefault="00436E1A">
            <w:pPr>
              <w:pStyle w:val="TAL"/>
              <w:rPr>
                <w:sz w:val="16"/>
              </w:rPr>
            </w:pPr>
            <w:r>
              <w:rPr>
                <w:sz w:val="16"/>
              </w:rPr>
              <w:t>Revised Test Tolerances analysis for A-TRS based SSB-less SCell activation test cases</w:t>
            </w:r>
          </w:p>
        </w:tc>
        <w:tc>
          <w:tcPr>
            <w:tcW w:w="0" w:type="auto"/>
            <w:tcBorders>
              <w:top w:val="single" w:sz="4" w:space="0" w:color="auto"/>
              <w:left w:val="single" w:sz="4" w:space="0" w:color="auto"/>
              <w:bottom w:val="single" w:sz="4" w:space="0" w:color="auto"/>
              <w:right w:val="single" w:sz="4" w:space="0" w:color="auto"/>
            </w:tcBorders>
            <w:hideMark/>
          </w:tcPr>
          <w:p w14:paraId="7DBEA3E6"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5A2A53E"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BAA0A93" w14:textId="77777777" w:rsidR="00436E1A" w:rsidRDefault="00436E1A">
            <w:pPr>
              <w:pStyle w:val="TAL"/>
              <w:rPr>
                <w:sz w:val="16"/>
              </w:rPr>
            </w:pPr>
            <w:r>
              <w:rPr>
                <w:sz w:val="16"/>
              </w:rPr>
              <w:t>1066</w:t>
            </w:r>
          </w:p>
        </w:tc>
        <w:tc>
          <w:tcPr>
            <w:tcW w:w="0" w:type="auto"/>
            <w:tcBorders>
              <w:top w:val="single" w:sz="4" w:space="0" w:color="auto"/>
              <w:left w:val="single" w:sz="4" w:space="0" w:color="auto"/>
              <w:bottom w:val="single" w:sz="4" w:space="0" w:color="auto"/>
              <w:right w:val="single" w:sz="4" w:space="0" w:color="auto"/>
            </w:tcBorders>
            <w:hideMark/>
          </w:tcPr>
          <w:p w14:paraId="65647514"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EC6BA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EA313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6F057C" w14:textId="77777777" w:rsidR="00436E1A" w:rsidRDefault="00436E1A">
            <w:pPr>
              <w:pStyle w:val="TAL"/>
              <w:rPr>
                <w:sz w:val="16"/>
              </w:rPr>
            </w:pPr>
            <w:r>
              <w:rPr>
                <w:sz w:val="16"/>
              </w:rPr>
              <w:t>Netw_Energy_NR-UEConTest</w:t>
            </w:r>
          </w:p>
        </w:tc>
        <w:tc>
          <w:tcPr>
            <w:tcW w:w="0" w:type="auto"/>
            <w:tcBorders>
              <w:top w:val="single" w:sz="4" w:space="0" w:color="auto"/>
              <w:left w:val="single" w:sz="4" w:space="0" w:color="auto"/>
              <w:bottom w:val="single" w:sz="4" w:space="0" w:color="auto"/>
              <w:right w:val="single" w:sz="4" w:space="0" w:color="auto"/>
            </w:tcBorders>
            <w:hideMark/>
          </w:tcPr>
          <w:p w14:paraId="4A326593" w14:textId="77777777" w:rsidR="00436E1A" w:rsidRDefault="00436E1A">
            <w:pPr>
              <w:pStyle w:val="TAL"/>
              <w:rPr>
                <w:sz w:val="16"/>
              </w:rPr>
            </w:pPr>
            <w:r>
              <w:rPr>
                <w:sz w:val="16"/>
              </w:rPr>
              <w:t>agreed</w:t>
            </w:r>
          </w:p>
        </w:tc>
      </w:tr>
      <w:tr w:rsidR="00436E1A" w14:paraId="5107FFA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301BD9" w14:textId="77777777" w:rsidR="00436E1A" w:rsidRDefault="00436E1A">
            <w:pPr>
              <w:pStyle w:val="TAL"/>
              <w:rPr>
                <w:sz w:val="16"/>
              </w:rPr>
            </w:pPr>
            <w:r>
              <w:rPr>
                <w:sz w:val="16"/>
              </w:rPr>
              <w:t>R5-254410</w:t>
            </w:r>
          </w:p>
        </w:tc>
        <w:tc>
          <w:tcPr>
            <w:tcW w:w="0" w:type="auto"/>
            <w:tcBorders>
              <w:top w:val="single" w:sz="4" w:space="0" w:color="auto"/>
              <w:left w:val="single" w:sz="4" w:space="0" w:color="auto"/>
              <w:bottom w:val="single" w:sz="4" w:space="0" w:color="auto"/>
              <w:right w:val="single" w:sz="4" w:space="0" w:color="auto"/>
            </w:tcBorders>
            <w:hideMark/>
          </w:tcPr>
          <w:p w14:paraId="2EA93CCF" w14:textId="77777777" w:rsidR="00436E1A" w:rsidRDefault="00436E1A">
            <w:pPr>
              <w:pStyle w:val="TAL"/>
              <w:rPr>
                <w:sz w:val="16"/>
              </w:rPr>
            </w:pPr>
            <w:r>
              <w:rPr>
                <w:sz w:val="16"/>
              </w:rPr>
              <w:t>TT analysis for TC5.5.2.7</w:t>
            </w:r>
          </w:p>
        </w:tc>
        <w:tc>
          <w:tcPr>
            <w:tcW w:w="0" w:type="auto"/>
            <w:tcBorders>
              <w:top w:val="single" w:sz="4" w:space="0" w:color="auto"/>
              <w:left w:val="single" w:sz="4" w:space="0" w:color="auto"/>
              <w:bottom w:val="single" w:sz="4" w:space="0" w:color="auto"/>
              <w:right w:val="single" w:sz="4" w:space="0" w:color="auto"/>
            </w:tcBorders>
            <w:hideMark/>
          </w:tcPr>
          <w:p w14:paraId="2D8E971C"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5247D2B4"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86B32D0" w14:textId="77777777" w:rsidR="00436E1A" w:rsidRDefault="00436E1A">
            <w:pPr>
              <w:pStyle w:val="TAL"/>
              <w:rPr>
                <w:sz w:val="16"/>
              </w:rPr>
            </w:pPr>
            <w:r>
              <w:rPr>
                <w:sz w:val="16"/>
              </w:rPr>
              <w:t>1067</w:t>
            </w:r>
          </w:p>
        </w:tc>
        <w:tc>
          <w:tcPr>
            <w:tcW w:w="0" w:type="auto"/>
            <w:tcBorders>
              <w:top w:val="single" w:sz="4" w:space="0" w:color="auto"/>
              <w:left w:val="single" w:sz="4" w:space="0" w:color="auto"/>
              <w:bottom w:val="single" w:sz="4" w:space="0" w:color="auto"/>
              <w:right w:val="single" w:sz="4" w:space="0" w:color="auto"/>
            </w:tcBorders>
            <w:hideMark/>
          </w:tcPr>
          <w:p w14:paraId="33890CD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BF2FB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96202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5C3322" w14:textId="77777777" w:rsidR="00436E1A" w:rsidRDefault="00436E1A">
            <w:pPr>
              <w:pStyle w:val="TAL"/>
              <w:rPr>
                <w:sz w:val="16"/>
              </w:rPr>
            </w:pPr>
            <w:r>
              <w:rPr>
                <w:sz w:val="16"/>
              </w:rPr>
              <w:t>NR_RRM_enh-UEConTest</w:t>
            </w:r>
          </w:p>
        </w:tc>
        <w:tc>
          <w:tcPr>
            <w:tcW w:w="0" w:type="auto"/>
            <w:tcBorders>
              <w:top w:val="single" w:sz="4" w:space="0" w:color="auto"/>
              <w:left w:val="single" w:sz="4" w:space="0" w:color="auto"/>
              <w:bottom w:val="single" w:sz="4" w:space="0" w:color="auto"/>
              <w:right w:val="single" w:sz="4" w:space="0" w:color="auto"/>
            </w:tcBorders>
            <w:hideMark/>
          </w:tcPr>
          <w:p w14:paraId="3E229DAE" w14:textId="77777777" w:rsidR="00436E1A" w:rsidRDefault="00436E1A">
            <w:pPr>
              <w:pStyle w:val="TAL"/>
              <w:rPr>
                <w:sz w:val="16"/>
              </w:rPr>
            </w:pPr>
            <w:r>
              <w:rPr>
                <w:sz w:val="16"/>
              </w:rPr>
              <w:t>agreed</w:t>
            </w:r>
          </w:p>
        </w:tc>
      </w:tr>
      <w:tr w:rsidR="00436E1A" w14:paraId="05F70A3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AE711D7" w14:textId="77777777" w:rsidR="00436E1A" w:rsidRDefault="00436E1A">
            <w:pPr>
              <w:pStyle w:val="TAL"/>
              <w:rPr>
                <w:sz w:val="16"/>
              </w:rPr>
            </w:pPr>
            <w:r>
              <w:rPr>
                <w:sz w:val="16"/>
              </w:rPr>
              <w:t>R5-254412</w:t>
            </w:r>
          </w:p>
        </w:tc>
        <w:tc>
          <w:tcPr>
            <w:tcW w:w="0" w:type="auto"/>
            <w:tcBorders>
              <w:top w:val="single" w:sz="4" w:space="0" w:color="auto"/>
              <w:left w:val="single" w:sz="4" w:space="0" w:color="auto"/>
              <w:bottom w:val="single" w:sz="4" w:space="0" w:color="auto"/>
              <w:right w:val="single" w:sz="4" w:space="0" w:color="auto"/>
            </w:tcBorders>
            <w:hideMark/>
          </w:tcPr>
          <w:p w14:paraId="4DA44816" w14:textId="77777777" w:rsidR="00436E1A" w:rsidRDefault="00436E1A">
            <w:pPr>
              <w:pStyle w:val="TAL"/>
              <w:rPr>
                <w:sz w:val="16"/>
              </w:rPr>
            </w:pPr>
            <w:r>
              <w:rPr>
                <w:sz w:val="16"/>
              </w:rPr>
              <w:t>TT analysis for TC5.5.2.8</w:t>
            </w:r>
          </w:p>
        </w:tc>
        <w:tc>
          <w:tcPr>
            <w:tcW w:w="0" w:type="auto"/>
            <w:tcBorders>
              <w:top w:val="single" w:sz="4" w:space="0" w:color="auto"/>
              <w:left w:val="single" w:sz="4" w:space="0" w:color="auto"/>
              <w:bottom w:val="single" w:sz="4" w:space="0" w:color="auto"/>
              <w:right w:val="single" w:sz="4" w:space="0" w:color="auto"/>
            </w:tcBorders>
            <w:hideMark/>
          </w:tcPr>
          <w:p w14:paraId="326E4BCF"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4C5F198B"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763BF10" w14:textId="77777777" w:rsidR="00436E1A" w:rsidRDefault="00436E1A">
            <w:pPr>
              <w:pStyle w:val="TAL"/>
              <w:rPr>
                <w:sz w:val="16"/>
              </w:rPr>
            </w:pPr>
            <w:r>
              <w:rPr>
                <w:sz w:val="16"/>
              </w:rPr>
              <w:t>1068</w:t>
            </w:r>
          </w:p>
        </w:tc>
        <w:tc>
          <w:tcPr>
            <w:tcW w:w="0" w:type="auto"/>
            <w:tcBorders>
              <w:top w:val="single" w:sz="4" w:space="0" w:color="auto"/>
              <w:left w:val="single" w:sz="4" w:space="0" w:color="auto"/>
              <w:bottom w:val="single" w:sz="4" w:space="0" w:color="auto"/>
              <w:right w:val="single" w:sz="4" w:space="0" w:color="auto"/>
            </w:tcBorders>
            <w:hideMark/>
          </w:tcPr>
          <w:p w14:paraId="48A5B34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DBD5B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A2409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94D7C4" w14:textId="77777777" w:rsidR="00436E1A" w:rsidRDefault="00436E1A">
            <w:pPr>
              <w:pStyle w:val="TAL"/>
              <w:rPr>
                <w:sz w:val="16"/>
              </w:rPr>
            </w:pPr>
            <w:r>
              <w:rPr>
                <w:sz w:val="16"/>
              </w:rPr>
              <w:t>NR_RRM_enh-UEConTest</w:t>
            </w:r>
          </w:p>
        </w:tc>
        <w:tc>
          <w:tcPr>
            <w:tcW w:w="0" w:type="auto"/>
            <w:tcBorders>
              <w:top w:val="single" w:sz="4" w:space="0" w:color="auto"/>
              <w:left w:val="single" w:sz="4" w:space="0" w:color="auto"/>
              <w:bottom w:val="single" w:sz="4" w:space="0" w:color="auto"/>
              <w:right w:val="single" w:sz="4" w:space="0" w:color="auto"/>
            </w:tcBorders>
            <w:hideMark/>
          </w:tcPr>
          <w:p w14:paraId="27265E29" w14:textId="77777777" w:rsidR="00436E1A" w:rsidRDefault="00436E1A">
            <w:pPr>
              <w:pStyle w:val="TAL"/>
              <w:rPr>
                <w:sz w:val="16"/>
              </w:rPr>
            </w:pPr>
            <w:r>
              <w:rPr>
                <w:sz w:val="16"/>
              </w:rPr>
              <w:t>agreed</w:t>
            </w:r>
          </w:p>
        </w:tc>
      </w:tr>
      <w:tr w:rsidR="00436E1A" w14:paraId="62534A0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4F7FBF" w14:textId="77777777" w:rsidR="00436E1A" w:rsidRDefault="00436E1A">
            <w:pPr>
              <w:pStyle w:val="TAL"/>
              <w:rPr>
                <w:sz w:val="16"/>
              </w:rPr>
            </w:pPr>
            <w:r>
              <w:rPr>
                <w:sz w:val="16"/>
              </w:rPr>
              <w:t>R5-254415</w:t>
            </w:r>
          </w:p>
        </w:tc>
        <w:tc>
          <w:tcPr>
            <w:tcW w:w="0" w:type="auto"/>
            <w:tcBorders>
              <w:top w:val="single" w:sz="4" w:space="0" w:color="auto"/>
              <w:left w:val="single" w:sz="4" w:space="0" w:color="auto"/>
              <w:bottom w:val="single" w:sz="4" w:space="0" w:color="auto"/>
              <w:right w:val="single" w:sz="4" w:space="0" w:color="auto"/>
            </w:tcBorders>
            <w:hideMark/>
          </w:tcPr>
          <w:p w14:paraId="11E4C331" w14:textId="77777777" w:rsidR="00436E1A" w:rsidRDefault="00436E1A">
            <w:pPr>
              <w:pStyle w:val="TAL"/>
              <w:rPr>
                <w:sz w:val="16"/>
              </w:rPr>
            </w:pPr>
            <w:r>
              <w:rPr>
                <w:sz w:val="16"/>
              </w:rPr>
              <w:t>TT analysis for TC5.5.10.1 and TC7.5.10.1</w:t>
            </w:r>
          </w:p>
        </w:tc>
        <w:tc>
          <w:tcPr>
            <w:tcW w:w="0" w:type="auto"/>
            <w:tcBorders>
              <w:top w:val="single" w:sz="4" w:space="0" w:color="auto"/>
              <w:left w:val="single" w:sz="4" w:space="0" w:color="auto"/>
              <w:bottom w:val="single" w:sz="4" w:space="0" w:color="auto"/>
              <w:right w:val="single" w:sz="4" w:space="0" w:color="auto"/>
            </w:tcBorders>
            <w:hideMark/>
          </w:tcPr>
          <w:p w14:paraId="1020EB92"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59F9FF6D"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6C8EC0F" w14:textId="77777777" w:rsidR="00436E1A" w:rsidRDefault="00436E1A">
            <w:pPr>
              <w:pStyle w:val="TAL"/>
              <w:rPr>
                <w:sz w:val="16"/>
              </w:rPr>
            </w:pPr>
            <w:r>
              <w:rPr>
                <w:sz w:val="16"/>
              </w:rPr>
              <w:t>1069</w:t>
            </w:r>
          </w:p>
        </w:tc>
        <w:tc>
          <w:tcPr>
            <w:tcW w:w="0" w:type="auto"/>
            <w:tcBorders>
              <w:top w:val="single" w:sz="4" w:space="0" w:color="auto"/>
              <w:left w:val="single" w:sz="4" w:space="0" w:color="auto"/>
              <w:bottom w:val="single" w:sz="4" w:space="0" w:color="auto"/>
              <w:right w:val="single" w:sz="4" w:space="0" w:color="auto"/>
            </w:tcBorders>
            <w:hideMark/>
          </w:tcPr>
          <w:p w14:paraId="4514F82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7FED6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C3FD2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D2E455" w14:textId="77777777" w:rsidR="00436E1A" w:rsidRDefault="00436E1A">
            <w:pPr>
              <w:pStyle w:val="TAL"/>
              <w:rPr>
                <w:sz w:val="16"/>
              </w:rPr>
            </w:pPr>
            <w:r>
              <w:rPr>
                <w:sz w:val="16"/>
              </w:rPr>
              <w:t>NR_RRM_enh-UEConTest</w:t>
            </w:r>
          </w:p>
        </w:tc>
        <w:tc>
          <w:tcPr>
            <w:tcW w:w="0" w:type="auto"/>
            <w:tcBorders>
              <w:top w:val="single" w:sz="4" w:space="0" w:color="auto"/>
              <w:left w:val="single" w:sz="4" w:space="0" w:color="auto"/>
              <w:bottom w:val="single" w:sz="4" w:space="0" w:color="auto"/>
              <w:right w:val="single" w:sz="4" w:space="0" w:color="auto"/>
            </w:tcBorders>
            <w:hideMark/>
          </w:tcPr>
          <w:p w14:paraId="308E68B2" w14:textId="77777777" w:rsidR="00436E1A" w:rsidRDefault="00436E1A">
            <w:pPr>
              <w:pStyle w:val="TAL"/>
              <w:rPr>
                <w:sz w:val="16"/>
              </w:rPr>
            </w:pPr>
            <w:r>
              <w:rPr>
                <w:sz w:val="16"/>
              </w:rPr>
              <w:t>agreed</w:t>
            </w:r>
          </w:p>
        </w:tc>
      </w:tr>
      <w:tr w:rsidR="00436E1A" w14:paraId="557B09D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04B044C" w14:textId="77777777" w:rsidR="00436E1A" w:rsidRDefault="00436E1A">
            <w:pPr>
              <w:pStyle w:val="TAL"/>
              <w:rPr>
                <w:sz w:val="16"/>
              </w:rPr>
            </w:pPr>
            <w:r>
              <w:rPr>
                <w:sz w:val="16"/>
              </w:rPr>
              <w:t>R5-254417</w:t>
            </w:r>
          </w:p>
        </w:tc>
        <w:tc>
          <w:tcPr>
            <w:tcW w:w="0" w:type="auto"/>
            <w:tcBorders>
              <w:top w:val="single" w:sz="4" w:space="0" w:color="auto"/>
              <w:left w:val="single" w:sz="4" w:space="0" w:color="auto"/>
              <w:bottom w:val="single" w:sz="4" w:space="0" w:color="auto"/>
              <w:right w:val="single" w:sz="4" w:space="0" w:color="auto"/>
            </w:tcBorders>
            <w:hideMark/>
          </w:tcPr>
          <w:p w14:paraId="48F09BB8" w14:textId="77777777" w:rsidR="00436E1A" w:rsidRDefault="00436E1A">
            <w:pPr>
              <w:pStyle w:val="TAL"/>
              <w:rPr>
                <w:sz w:val="16"/>
              </w:rPr>
            </w:pPr>
            <w:r>
              <w:rPr>
                <w:sz w:val="16"/>
              </w:rPr>
              <w:t>TT analysis for TC5.6.5.1</w:t>
            </w:r>
          </w:p>
        </w:tc>
        <w:tc>
          <w:tcPr>
            <w:tcW w:w="0" w:type="auto"/>
            <w:tcBorders>
              <w:top w:val="single" w:sz="4" w:space="0" w:color="auto"/>
              <w:left w:val="single" w:sz="4" w:space="0" w:color="auto"/>
              <w:bottom w:val="single" w:sz="4" w:space="0" w:color="auto"/>
              <w:right w:val="single" w:sz="4" w:space="0" w:color="auto"/>
            </w:tcBorders>
            <w:hideMark/>
          </w:tcPr>
          <w:p w14:paraId="5192BFF4"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05DAD2E1"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6D8B00B" w14:textId="77777777" w:rsidR="00436E1A" w:rsidRDefault="00436E1A">
            <w:pPr>
              <w:pStyle w:val="TAL"/>
              <w:rPr>
                <w:sz w:val="16"/>
              </w:rPr>
            </w:pPr>
            <w:r>
              <w:rPr>
                <w:sz w:val="16"/>
              </w:rPr>
              <w:t>1070</w:t>
            </w:r>
          </w:p>
        </w:tc>
        <w:tc>
          <w:tcPr>
            <w:tcW w:w="0" w:type="auto"/>
            <w:tcBorders>
              <w:top w:val="single" w:sz="4" w:space="0" w:color="auto"/>
              <w:left w:val="single" w:sz="4" w:space="0" w:color="auto"/>
              <w:bottom w:val="single" w:sz="4" w:space="0" w:color="auto"/>
              <w:right w:val="single" w:sz="4" w:space="0" w:color="auto"/>
            </w:tcBorders>
            <w:hideMark/>
          </w:tcPr>
          <w:p w14:paraId="31E6799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D2E599"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BF1FA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2F5537" w14:textId="77777777" w:rsidR="00436E1A" w:rsidRDefault="00436E1A">
            <w:pPr>
              <w:pStyle w:val="TAL"/>
              <w:rPr>
                <w:sz w:val="16"/>
              </w:rPr>
            </w:pPr>
            <w:r>
              <w:rPr>
                <w:sz w:val="16"/>
              </w:rPr>
              <w:t>NR_RRM_enh-UEConTest</w:t>
            </w:r>
          </w:p>
        </w:tc>
        <w:tc>
          <w:tcPr>
            <w:tcW w:w="0" w:type="auto"/>
            <w:tcBorders>
              <w:top w:val="single" w:sz="4" w:space="0" w:color="auto"/>
              <w:left w:val="single" w:sz="4" w:space="0" w:color="auto"/>
              <w:bottom w:val="single" w:sz="4" w:space="0" w:color="auto"/>
              <w:right w:val="single" w:sz="4" w:space="0" w:color="auto"/>
            </w:tcBorders>
            <w:hideMark/>
          </w:tcPr>
          <w:p w14:paraId="67E4F43F" w14:textId="77777777" w:rsidR="00436E1A" w:rsidRDefault="00436E1A">
            <w:pPr>
              <w:pStyle w:val="TAL"/>
              <w:rPr>
                <w:sz w:val="16"/>
              </w:rPr>
            </w:pPr>
            <w:r>
              <w:rPr>
                <w:sz w:val="16"/>
              </w:rPr>
              <w:t>revised</w:t>
            </w:r>
          </w:p>
        </w:tc>
      </w:tr>
      <w:tr w:rsidR="00436E1A" w14:paraId="4E0BE4E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C35B86C" w14:textId="77777777" w:rsidR="00436E1A" w:rsidRDefault="00436E1A">
            <w:pPr>
              <w:pStyle w:val="TAL"/>
              <w:rPr>
                <w:sz w:val="16"/>
              </w:rPr>
            </w:pPr>
            <w:r>
              <w:rPr>
                <w:sz w:val="16"/>
              </w:rPr>
              <w:t>R5-255389</w:t>
            </w:r>
          </w:p>
        </w:tc>
        <w:tc>
          <w:tcPr>
            <w:tcW w:w="0" w:type="auto"/>
            <w:tcBorders>
              <w:top w:val="single" w:sz="4" w:space="0" w:color="auto"/>
              <w:left w:val="single" w:sz="4" w:space="0" w:color="auto"/>
              <w:bottom w:val="single" w:sz="4" w:space="0" w:color="auto"/>
              <w:right w:val="single" w:sz="4" w:space="0" w:color="auto"/>
            </w:tcBorders>
            <w:hideMark/>
          </w:tcPr>
          <w:p w14:paraId="63F10B55" w14:textId="77777777" w:rsidR="00436E1A" w:rsidRDefault="00436E1A">
            <w:pPr>
              <w:pStyle w:val="TAL"/>
              <w:rPr>
                <w:sz w:val="16"/>
              </w:rPr>
            </w:pPr>
            <w:r>
              <w:rPr>
                <w:sz w:val="16"/>
              </w:rPr>
              <w:t>TT analysis for TC5.6.5.1</w:t>
            </w:r>
          </w:p>
        </w:tc>
        <w:tc>
          <w:tcPr>
            <w:tcW w:w="0" w:type="auto"/>
            <w:tcBorders>
              <w:top w:val="single" w:sz="4" w:space="0" w:color="auto"/>
              <w:left w:val="single" w:sz="4" w:space="0" w:color="auto"/>
              <w:bottom w:val="single" w:sz="4" w:space="0" w:color="auto"/>
              <w:right w:val="single" w:sz="4" w:space="0" w:color="auto"/>
            </w:tcBorders>
            <w:hideMark/>
          </w:tcPr>
          <w:p w14:paraId="314C9EB6"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637175FF"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2C8953A" w14:textId="77777777" w:rsidR="00436E1A" w:rsidRDefault="00436E1A">
            <w:pPr>
              <w:pStyle w:val="TAL"/>
              <w:rPr>
                <w:sz w:val="16"/>
              </w:rPr>
            </w:pPr>
            <w:r>
              <w:rPr>
                <w:sz w:val="16"/>
              </w:rPr>
              <w:t>1070</w:t>
            </w:r>
          </w:p>
        </w:tc>
        <w:tc>
          <w:tcPr>
            <w:tcW w:w="0" w:type="auto"/>
            <w:tcBorders>
              <w:top w:val="single" w:sz="4" w:space="0" w:color="auto"/>
              <w:left w:val="single" w:sz="4" w:space="0" w:color="auto"/>
              <w:bottom w:val="single" w:sz="4" w:space="0" w:color="auto"/>
              <w:right w:val="single" w:sz="4" w:space="0" w:color="auto"/>
            </w:tcBorders>
            <w:hideMark/>
          </w:tcPr>
          <w:p w14:paraId="3411808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7C863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350D1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4539C0" w14:textId="77777777" w:rsidR="00436E1A" w:rsidRDefault="00436E1A">
            <w:pPr>
              <w:pStyle w:val="TAL"/>
              <w:rPr>
                <w:sz w:val="16"/>
              </w:rPr>
            </w:pPr>
            <w:r>
              <w:rPr>
                <w:sz w:val="16"/>
              </w:rPr>
              <w:t>NR_RRM_enh-UEConTest</w:t>
            </w:r>
          </w:p>
        </w:tc>
        <w:tc>
          <w:tcPr>
            <w:tcW w:w="0" w:type="auto"/>
            <w:tcBorders>
              <w:top w:val="single" w:sz="4" w:space="0" w:color="auto"/>
              <w:left w:val="single" w:sz="4" w:space="0" w:color="auto"/>
              <w:bottom w:val="single" w:sz="4" w:space="0" w:color="auto"/>
              <w:right w:val="single" w:sz="4" w:space="0" w:color="auto"/>
            </w:tcBorders>
            <w:hideMark/>
          </w:tcPr>
          <w:p w14:paraId="0AC54C47" w14:textId="77777777" w:rsidR="00436E1A" w:rsidRDefault="00436E1A">
            <w:pPr>
              <w:pStyle w:val="TAL"/>
              <w:rPr>
                <w:sz w:val="16"/>
              </w:rPr>
            </w:pPr>
            <w:r>
              <w:rPr>
                <w:sz w:val="16"/>
              </w:rPr>
              <w:t>agreed</w:t>
            </w:r>
          </w:p>
        </w:tc>
      </w:tr>
      <w:tr w:rsidR="00436E1A" w14:paraId="71323D4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9588892" w14:textId="77777777" w:rsidR="00436E1A" w:rsidRDefault="00436E1A">
            <w:pPr>
              <w:pStyle w:val="TAL"/>
              <w:rPr>
                <w:sz w:val="16"/>
              </w:rPr>
            </w:pPr>
            <w:r>
              <w:rPr>
                <w:sz w:val="16"/>
              </w:rPr>
              <w:t>R5-254419</w:t>
            </w:r>
          </w:p>
        </w:tc>
        <w:tc>
          <w:tcPr>
            <w:tcW w:w="0" w:type="auto"/>
            <w:tcBorders>
              <w:top w:val="single" w:sz="4" w:space="0" w:color="auto"/>
              <w:left w:val="single" w:sz="4" w:space="0" w:color="auto"/>
              <w:bottom w:val="single" w:sz="4" w:space="0" w:color="auto"/>
              <w:right w:val="single" w:sz="4" w:space="0" w:color="auto"/>
            </w:tcBorders>
            <w:hideMark/>
          </w:tcPr>
          <w:p w14:paraId="147C140C" w14:textId="77777777" w:rsidR="00436E1A" w:rsidRDefault="00436E1A">
            <w:pPr>
              <w:pStyle w:val="TAL"/>
              <w:rPr>
                <w:sz w:val="16"/>
              </w:rPr>
            </w:pPr>
            <w:r>
              <w:rPr>
                <w:sz w:val="16"/>
              </w:rPr>
              <w:t>TT analysis for TC7.5.2.2</w:t>
            </w:r>
          </w:p>
        </w:tc>
        <w:tc>
          <w:tcPr>
            <w:tcW w:w="0" w:type="auto"/>
            <w:tcBorders>
              <w:top w:val="single" w:sz="4" w:space="0" w:color="auto"/>
              <w:left w:val="single" w:sz="4" w:space="0" w:color="auto"/>
              <w:bottom w:val="single" w:sz="4" w:space="0" w:color="auto"/>
              <w:right w:val="single" w:sz="4" w:space="0" w:color="auto"/>
            </w:tcBorders>
            <w:hideMark/>
          </w:tcPr>
          <w:p w14:paraId="7719BD03"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3175262F"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646A9EB" w14:textId="77777777" w:rsidR="00436E1A" w:rsidRDefault="00436E1A">
            <w:pPr>
              <w:pStyle w:val="TAL"/>
              <w:rPr>
                <w:sz w:val="16"/>
              </w:rPr>
            </w:pPr>
            <w:r>
              <w:rPr>
                <w:sz w:val="16"/>
              </w:rPr>
              <w:t>1071</w:t>
            </w:r>
          </w:p>
        </w:tc>
        <w:tc>
          <w:tcPr>
            <w:tcW w:w="0" w:type="auto"/>
            <w:tcBorders>
              <w:top w:val="single" w:sz="4" w:space="0" w:color="auto"/>
              <w:left w:val="single" w:sz="4" w:space="0" w:color="auto"/>
              <w:bottom w:val="single" w:sz="4" w:space="0" w:color="auto"/>
              <w:right w:val="single" w:sz="4" w:space="0" w:color="auto"/>
            </w:tcBorders>
            <w:hideMark/>
          </w:tcPr>
          <w:p w14:paraId="0FF19C3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0225DF"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73B19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70653E" w14:textId="77777777" w:rsidR="00436E1A" w:rsidRDefault="00436E1A">
            <w:pPr>
              <w:pStyle w:val="TAL"/>
              <w:rPr>
                <w:sz w:val="16"/>
              </w:rPr>
            </w:pPr>
            <w:r>
              <w:rPr>
                <w:sz w:val="16"/>
              </w:rPr>
              <w:t>NR_RRM_enh-UEConTest</w:t>
            </w:r>
          </w:p>
        </w:tc>
        <w:tc>
          <w:tcPr>
            <w:tcW w:w="0" w:type="auto"/>
            <w:tcBorders>
              <w:top w:val="single" w:sz="4" w:space="0" w:color="auto"/>
              <w:left w:val="single" w:sz="4" w:space="0" w:color="auto"/>
              <w:bottom w:val="single" w:sz="4" w:space="0" w:color="auto"/>
              <w:right w:val="single" w:sz="4" w:space="0" w:color="auto"/>
            </w:tcBorders>
            <w:hideMark/>
          </w:tcPr>
          <w:p w14:paraId="63E8B345" w14:textId="77777777" w:rsidR="00436E1A" w:rsidRDefault="00436E1A">
            <w:pPr>
              <w:pStyle w:val="TAL"/>
              <w:rPr>
                <w:sz w:val="16"/>
              </w:rPr>
            </w:pPr>
            <w:r>
              <w:rPr>
                <w:sz w:val="16"/>
              </w:rPr>
              <w:t>agreed</w:t>
            </w:r>
          </w:p>
        </w:tc>
      </w:tr>
      <w:tr w:rsidR="00436E1A" w14:paraId="1603819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F6687A5" w14:textId="77777777" w:rsidR="00436E1A" w:rsidRDefault="00436E1A">
            <w:pPr>
              <w:pStyle w:val="TAL"/>
              <w:rPr>
                <w:sz w:val="16"/>
              </w:rPr>
            </w:pPr>
            <w:r>
              <w:rPr>
                <w:sz w:val="16"/>
              </w:rPr>
              <w:t>R5-254421</w:t>
            </w:r>
          </w:p>
        </w:tc>
        <w:tc>
          <w:tcPr>
            <w:tcW w:w="0" w:type="auto"/>
            <w:tcBorders>
              <w:top w:val="single" w:sz="4" w:space="0" w:color="auto"/>
              <w:left w:val="single" w:sz="4" w:space="0" w:color="auto"/>
              <w:bottom w:val="single" w:sz="4" w:space="0" w:color="auto"/>
              <w:right w:val="single" w:sz="4" w:space="0" w:color="auto"/>
            </w:tcBorders>
            <w:hideMark/>
          </w:tcPr>
          <w:p w14:paraId="0B6E8250" w14:textId="77777777" w:rsidR="00436E1A" w:rsidRDefault="00436E1A">
            <w:pPr>
              <w:pStyle w:val="TAL"/>
              <w:rPr>
                <w:sz w:val="16"/>
              </w:rPr>
            </w:pPr>
            <w:r>
              <w:rPr>
                <w:sz w:val="16"/>
              </w:rPr>
              <w:t>TT analysis for TC7.6.2.9</w:t>
            </w:r>
          </w:p>
        </w:tc>
        <w:tc>
          <w:tcPr>
            <w:tcW w:w="0" w:type="auto"/>
            <w:tcBorders>
              <w:top w:val="single" w:sz="4" w:space="0" w:color="auto"/>
              <w:left w:val="single" w:sz="4" w:space="0" w:color="auto"/>
              <w:bottom w:val="single" w:sz="4" w:space="0" w:color="auto"/>
              <w:right w:val="single" w:sz="4" w:space="0" w:color="auto"/>
            </w:tcBorders>
            <w:hideMark/>
          </w:tcPr>
          <w:p w14:paraId="2989E179"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299BB174"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4F38874" w14:textId="77777777" w:rsidR="00436E1A" w:rsidRDefault="00436E1A">
            <w:pPr>
              <w:pStyle w:val="TAL"/>
              <w:rPr>
                <w:sz w:val="16"/>
              </w:rPr>
            </w:pPr>
            <w:r>
              <w:rPr>
                <w:sz w:val="16"/>
              </w:rPr>
              <w:t>1072</w:t>
            </w:r>
          </w:p>
        </w:tc>
        <w:tc>
          <w:tcPr>
            <w:tcW w:w="0" w:type="auto"/>
            <w:tcBorders>
              <w:top w:val="single" w:sz="4" w:space="0" w:color="auto"/>
              <w:left w:val="single" w:sz="4" w:space="0" w:color="auto"/>
              <w:bottom w:val="single" w:sz="4" w:space="0" w:color="auto"/>
              <w:right w:val="single" w:sz="4" w:space="0" w:color="auto"/>
            </w:tcBorders>
            <w:hideMark/>
          </w:tcPr>
          <w:p w14:paraId="1DC6B7C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8483B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BDCF1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BE3D1B" w14:textId="77777777" w:rsidR="00436E1A" w:rsidRDefault="00436E1A">
            <w:pPr>
              <w:pStyle w:val="TAL"/>
              <w:rPr>
                <w:sz w:val="16"/>
              </w:rPr>
            </w:pPr>
            <w:r>
              <w:rPr>
                <w:sz w:val="16"/>
              </w:rPr>
              <w:t>NR_RRM_enh-UEConTest</w:t>
            </w:r>
          </w:p>
        </w:tc>
        <w:tc>
          <w:tcPr>
            <w:tcW w:w="0" w:type="auto"/>
            <w:tcBorders>
              <w:top w:val="single" w:sz="4" w:space="0" w:color="auto"/>
              <w:left w:val="single" w:sz="4" w:space="0" w:color="auto"/>
              <w:bottom w:val="single" w:sz="4" w:space="0" w:color="auto"/>
              <w:right w:val="single" w:sz="4" w:space="0" w:color="auto"/>
            </w:tcBorders>
            <w:hideMark/>
          </w:tcPr>
          <w:p w14:paraId="363B24E7" w14:textId="77777777" w:rsidR="00436E1A" w:rsidRDefault="00436E1A">
            <w:pPr>
              <w:pStyle w:val="TAL"/>
              <w:rPr>
                <w:sz w:val="16"/>
              </w:rPr>
            </w:pPr>
            <w:r>
              <w:rPr>
                <w:sz w:val="16"/>
              </w:rPr>
              <w:t>revised</w:t>
            </w:r>
          </w:p>
        </w:tc>
      </w:tr>
      <w:tr w:rsidR="00436E1A" w14:paraId="5BD0193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F8E74BD" w14:textId="77777777" w:rsidR="00436E1A" w:rsidRDefault="00436E1A">
            <w:pPr>
              <w:pStyle w:val="TAL"/>
              <w:rPr>
                <w:sz w:val="16"/>
              </w:rPr>
            </w:pPr>
            <w:r>
              <w:rPr>
                <w:sz w:val="16"/>
              </w:rPr>
              <w:t>R5-255390</w:t>
            </w:r>
          </w:p>
        </w:tc>
        <w:tc>
          <w:tcPr>
            <w:tcW w:w="0" w:type="auto"/>
            <w:tcBorders>
              <w:top w:val="single" w:sz="4" w:space="0" w:color="auto"/>
              <w:left w:val="single" w:sz="4" w:space="0" w:color="auto"/>
              <w:bottom w:val="single" w:sz="4" w:space="0" w:color="auto"/>
              <w:right w:val="single" w:sz="4" w:space="0" w:color="auto"/>
            </w:tcBorders>
            <w:hideMark/>
          </w:tcPr>
          <w:p w14:paraId="37214111" w14:textId="77777777" w:rsidR="00436E1A" w:rsidRDefault="00436E1A">
            <w:pPr>
              <w:pStyle w:val="TAL"/>
              <w:rPr>
                <w:sz w:val="16"/>
              </w:rPr>
            </w:pPr>
            <w:r>
              <w:rPr>
                <w:sz w:val="16"/>
              </w:rPr>
              <w:t>TT analysis for TC7.6.2.9</w:t>
            </w:r>
          </w:p>
        </w:tc>
        <w:tc>
          <w:tcPr>
            <w:tcW w:w="0" w:type="auto"/>
            <w:tcBorders>
              <w:top w:val="single" w:sz="4" w:space="0" w:color="auto"/>
              <w:left w:val="single" w:sz="4" w:space="0" w:color="auto"/>
              <w:bottom w:val="single" w:sz="4" w:space="0" w:color="auto"/>
              <w:right w:val="single" w:sz="4" w:space="0" w:color="auto"/>
            </w:tcBorders>
            <w:hideMark/>
          </w:tcPr>
          <w:p w14:paraId="11C9EAD1"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0A420BE7"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2CF4455" w14:textId="77777777" w:rsidR="00436E1A" w:rsidRDefault="00436E1A">
            <w:pPr>
              <w:pStyle w:val="TAL"/>
              <w:rPr>
                <w:sz w:val="16"/>
              </w:rPr>
            </w:pPr>
            <w:r>
              <w:rPr>
                <w:sz w:val="16"/>
              </w:rPr>
              <w:t>1072</w:t>
            </w:r>
          </w:p>
        </w:tc>
        <w:tc>
          <w:tcPr>
            <w:tcW w:w="0" w:type="auto"/>
            <w:tcBorders>
              <w:top w:val="single" w:sz="4" w:space="0" w:color="auto"/>
              <w:left w:val="single" w:sz="4" w:space="0" w:color="auto"/>
              <w:bottom w:val="single" w:sz="4" w:space="0" w:color="auto"/>
              <w:right w:val="single" w:sz="4" w:space="0" w:color="auto"/>
            </w:tcBorders>
            <w:hideMark/>
          </w:tcPr>
          <w:p w14:paraId="047D3930"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07A4C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4944E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E621C0" w14:textId="77777777" w:rsidR="00436E1A" w:rsidRDefault="00436E1A">
            <w:pPr>
              <w:pStyle w:val="TAL"/>
              <w:rPr>
                <w:sz w:val="16"/>
              </w:rPr>
            </w:pPr>
            <w:r>
              <w:rPr>
                <w:sz w:val="16"/>
              </w:rPr>
              <w:t>NR_RRM_enh-UEConTest</w:t>
            </w:r>
          </w:p>
        </w:tc>
        <w:tc>
          <w:tcPr>
            <w:tcW w:w="0" w:type="auto"/>
            <w:tcBorders>
              <w:top w:val="single" w:sz="4" w:space="0" w:color="auto"/>
              <w:left w:val="single" w:sz="4" w:space="0" w:color="auto"/>
              <w:bottom w:val="single" w:sz="4" w:space="0" w:color="auto"/>
              <w:right w:val="single" w:sz="4" w:space="0" w:color="auto"/>
            </w:tcBorders>
            <w:hideMark/>
          </w:tcPr>
          <w:p w14:paraId="17A97A93" w14:textId="77777777" w:rsidR="00436E1A" w:rsidRDefault="00436E1A">
            <w:pPr>
              <w:pStyle w:val="TAL"/>
              <w:rPr>
                <w:sz w:val="16"/>
              </w:rPr>
            </w:pPr>
            <w:r>
              <w:rPr>
                <w:sz w:val="16"/>
              </w:rPr>
              <w:t>withdrawn</w:t>
            </w:r>
          </w:p>
        </w:tc>
      </w:tr>
      <w:tr w:rsidR="00436E1A" w14:paraId="0DB9BFD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653B92" w14:textId="77777777" w:rsidR="00436E1A" w:rsidRDefault="00436E1A">
            <w:pPr>
              <w:pStyle w:val="TAL"/>
              <w:rPr>
                <w:sz w:val="16"/>
              </w:rPr>
            </w:pPr>
            <w:r>
              <w:rPr>
                <w:sz w:val="16"/>
              </w:rPr>
              <w:t>R5-254423</w:t>
            </w:r>
          </w:p>
        </w:tc>
        <w:tc>
          <w:tcPr>
            <w:tcW w:w="0" w:type="auto"/>
            <w:tcBorders>
              <w:top w:val="single" w:sz="4" w:space="0" w:color="auto"/>
              <w:left w:val="single" w:sz="4" w:space="0" w:color="auto"/>
              <w:bottom w:val="single" w:sz="4" w:space="0" w:color="auto"/>
              <w:right w:val="single" w:sz="4" w:space="0" w:color="auto"/>
            </w:tcBorders>
            <w:hideMark/>
          </w:tcPr>
          <w:p w14:paraId="1BAB42AF" w14:textId="77777777" w:rsidR="00436E1A" w:rsidRDefault="00436E1A">
            <w:pPr>
              <w:pStyle w:val="TAL"/>
              <w:rPr>
                <w:sz w:val="16"/>
              </w:rPr>
            </w:pPr>
            <w:r>
              <w:rPr>
                <w:sz w:val="16"/>
              </w:rPr>
              <w:t>TT analysis for TC7.6.5.1</w:t>
            </w:r>
          </w:p>
        </w:tc>
        <w:tc>
          <w:tcPr>
            <w:tcW w:w="0" w:type="auto"/>
            <w:tcBorders>
              <w:top w:val="single" w:sz="4" w:space="0" w:color="auto"/>
              <w:left w:val="single" w:sz="4" w:space="0" w:color="auto"/>
              <w:bottom w:val="single" w:sz="4" w:space="0" w:color="auto"/>
              <w:right w:val="single" w:sz="4" w:space="0" w:color="auto"/>
            </w:tcBorders>
            <w:hideMark/>
          </w:tcPr>
          <w:p w14:paraId="1429E39B"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260D7558"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D5B881C" w14:textId="77777777" w:rsidR="00436E1A" w:rsidRDefault="00436E1A">
            <w:pPr>
              <w:pStyle w:val="TAL"/>
              <w:rPr>
                <w:sz w:val="16"/>
              </w:rPr>
            </w:pPr>
            <w:r>
              <w:rPr>
                <w:sz w:val="16"/>
              </w:rPr>
              <w:t>1073</w:t>
            </w:r>
          </w:p>
        </w:tc>
        <w:tc>
          <w:tcPr>
            <w:tcW w:w="0" w:type="auto"/>
            <w:tcBorders>
              <w:top w:val="single" w:sz="4" w:space="0" w:color="auto"/>
              <w:left w:val="single" w:sz="4" w:space="0" w:color="auto"/>
              <w:bottom w:val="single" w:sz="4" w:space="0" w:color="auto"/>
              <w:right w:val="single" w:sz="4" w:space="0" w:color="auto"/>
            </w:tcBorders>
            <w:hideMark/>
          </w:tcPr>
          <w:p w14:paraId="6B817D8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B9787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50222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3B5510" w14:textId="77777777" w:rsidR="00436E1A" w:rsidRDefault="00436E1A">
            <w:pPr>
              <w:pStyle w:val="TAL"/>
              <w:rPr>
                <w:sz w:val="16"/>
              </w:rPr>
            </w:pPr>
            <w:r>
              <w:rPr>
                <w:sz w:val="16"/>
              </w:rPr>
              <w:t>NR_RRM_enh-UEConTest</w:t>
            </w:r>
          </w:p>
        </w:tc>
        <w:tc>
          <w:tcPr>
            <w:tcW w:w="0" w:type="auto"/>
            <w:tcBorders>
              <w:top w:val="single" w:sz="4" w:space="0" w:color="auto"/>
              <w:left w:val="single" w:sz="4" w:space="0" w:color="auto"/>
              <w:bottom w:val="single" w:sz="4" w:space="0" w:color="auto"/>
              <w:right w:val="single" w:sz="4" w:space="0" w:color="auto"/>
            </w:tcBorders>
            <w:hideMark/>
          </w:tcPr>
          <w:p w14:paraId="033B1C4F" w14:textId="77777777" w:rsidR="00436E1A" w:rsidRDefault="00436E1A">
            <w:pPr>
              <w:pStyle w:val="TAL"/>
              <w:rPr>
                <w:sz w:val="16"/>
              </w:rPr>
            </w:pPr>
            <w:r>
              <w:rPr>
                <w:sz w:val="16"/>
              </w:rPr>
              <w:t>revised</w:t>
            </w:r>
          </w:p>
        </w:tc>
      </w:tr>
      <w:tr w:rsidR="00436E1A" w14:paraId="0E00DE7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A017D57" w14:textId="77777777" w:rsidR="00436E1A" w:rsidRDefault="00436E1A">
            <w:pPr>
              <w:pStyle w:val="TAL"/>
              <w:rPr>
                <w:sz w:val="16"/>
              </w:rPr>
            </w:pPr>
            <w:r>
              <w:rPr>
                <w:sz w:val="16"/>
              </w:rPr>
              <w:t>R5-255391</w:t>
            </w:r>
          </w:p>
        </w:tc>
        <w:tc>
          <w:tcPr>
            <w:tcW w:w="0" w:type="auto"/>
            <w:tcBorders>
              <w:top w:val="single" w:sz="4" w:space="0" w:color="auto"/>
              <w:left w:val="single" w:sz="4" w:space="0" w:color="auto"/>
              <w:bottom w:val="single" w:sz="4" w:space="0" w:color="auto"/>
              <w:right w:val="single" w:sz="4" w:space="0" w:color="auto"/>
            </w:tcBorders>
            <w:hideMark/>
          </w:tcPr>
          <w:p w14:paraId="1632421B" w14:textId="77777777" w:rsidR="00436E1A" w:rsidRDefault="00436E1A">
            <w:pPr>
              <w:pStyle w:val="TAL"/>
              <w:rPr>
                <w:sz w:val="16"/>
              </w:rPr>
            </w:pPr>
            <w:r>
              <w:rPr>
                <w:sz w:val="16"/>
              </w:rPr>
              <w:t>TT analysis for TC7.6.5.1</w:t>
            </w:r>
          </w:p>
        </w:tc>
        <w:tc>
          <w:tcPr>
            <w:tcW w:w="0" w:type="auto"/>
            <w:tcBorders>
              <w:top w:val="single" w:sz="4" w:space="0" w:color="auto"/>
              <w:left w:val="single" w:sz="4" w:space="0" w:color="auto"/>
              <w:bottom w:val="single" w:sz="4" w:space="0" w:color="auto"/>
              <w:right w:val="single" w:sz="4" w:space="0" w:color="auto"/>
            </w:tcBorders>
            <w:hideMark/>
          </w:tcPr>
          <w:p w14:paraId="211ED4EF" w14:textId="77777777" w:rsidR="00436E1A" w:rsidRDefault="00436E1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36DBA779"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3B48DD9" w14:textId="77777777" w:rsidR="00436E1A" w:rsidRDefault="00436E1A">
            <w:pPr>
              <w:pStyle w:val="TAL"/>
              <w:rPr>
                <w:sz w:val="16"/>
              </w:rPr>
            </w:pPr>
            <w:r>
              <w:rPr>
                <w:sz w:val="16"/>
              </w:rPr>
              <w:t>1073</w:t>
            </w:r>
          </w:p>
        </w:tc>
        <w:tc>
          <w:tcPr>
            <w:tcW w:w="0" w:type="auto"/>
            <w:tcBorders>
              <w:top w:val="single" w:sz="4" w:space="0" w:color="auto"/>
              <w:left w:val="single" w:sz="4" w:space="0" w:color="auto"/>
              <w:bottom w:val="single" w:sz="4" w:space="0" w:color="auto"/>
              <w:right w:val="single" w:sz="4" w:space="0" w:color="auto"/>
            </w:tcBorders>
            <w:hideMark/>
          </w:tcPr>
          <w:p w14:paraId="60B27CD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6C617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E38A1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34695F" w14:textId="77777777" w:rsidR="00436E1A" w:rsidRDefault="00436E1A">
            <w:pPr>
              <w:pStyle w:val="TAL"/>
              <w:rPr>
                <w:sz w:val="16"/>
              </w:rPr>
            </w:pPr>
            <w:r>
              <w:rPr>
                <w:sz w:val="16"/>
              </w:rPr>
              <w:t>NR_RRM_enh-UEConTest</w:t>
            </w:r>
          </w:p>
        </w:tc>
        <w:tc>
          <w:tcPr>
            <w:tcW w:w="0" w:type="auto"/>
            <w:tcBorders>
              <w:top w:val="single" w:sz="4" w:space="0" w:color="auto"/>
              <w:left w:val="single" w:sz="4" w:space="0" w:color="auto"/>
              <w:bottom w:val="single" w:sz="4" w:space="0" w:color="auto"/>
              <w:right w:val="single" w:sz="4" w:space="0" w:color="auto"/>
            </w:tcBorders>
            <w:hideMark/>
          </w:tcPr>
          <w:p w14:paraId="13BB282C" w14:textId="77777777" w:rsidR="00436E1A" w:rsidRDefault="00436E1A">
            <w:pPr>
              <w:pStyle w:val="TAL"/>
              <w:rPr>
                <w:sz w:val="16"/>
              </w:rPr>
            </w:pPr>
            <w:r>
              <w:rPr>
                <w:sz w:val="16"/>
              </w:rPr>
              <w:t>withdrawn</w:t>
            </w:r>
          </w:p>
        </w:tc>
      </w:tr>
      <w:tr w:rsidR="00436E1A" w14:paraId="25E9FA4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263B487" w14:textId="77777777" w:rsidR="00436E1A" w:rsidRDefault="00436E1A">
            <w:pPr>
              <w:pStyle w:val="TAL"/>
              <w:rPr>
                <w:sz w:val="16"/>
              </w:rPr>
            </w:pPr>
            <w:r>
              <w:rPr>
                <w:sz w:val="16"/>
              </w:rPr>
              <w:t>R5-254554</w:t>
            </w:r>
          </w:p>
        </w:tc>
        <w:tc>
          <w:tcPr>
            <w:tcW w:w="0" w:type="auto"/>
            <w:tcBorders>
              <w:top w:val="single" w:sz="4" w:space="0" w:color="auto"/>
              <w:left w:val="single" w:sz="4" w:space="0" w:color="auto"/>
              <w:bottom w:val="single" w:sz="4" w:space="0" w:color="auto"/>
              <w:right w:val="single" w:sz="4" w:space="0" w:color="auto"/>
            </w:tcBorders>
            <w:hideMark/>
          </w:tcPr>
          <w:p w14:paraId="56118073" w14:textId="77777777" w:rsidR="00436E1A" w:rsidRDefault="00436E1A">
            <w:pPr>
              <w:pStyle w:val="TAL"/>
              <w:rPr>
                <w:sz w:val="16"/>
              </w:rPr>
            </w:pPr>
            <w:r>
              <w:rPr>
                <w:sz w:val="16"/>
              </w:rPr>
              <w:t>TT analysis for ATG L1-RSRP accuracy RRM test cases 19.6.4.x</w:t>
            </w:r>
          </w:p>
        </w:tc>
        <w:tc>
          <w:tcPr>
            <w:tcW w:w="0" w:type="auto"/>
            <w:tcBorders>
              <w:top w:val="single" w:sz="4" w:space="0" w:color="auto"/>
              <w:left w:val="single" w:sz="4" w:space="0" w:color="auto"/>
              <w:bottom w:val="single" w:sz="4" w:space="0" w:color="auto"/>
              <w:right w:val="single" w:sz="4" w:space="0" w:color="auto"/>
            </w:tcBorders>
            <w:hideMark/>
          </w:tcPr>
          <w:p w14:paraId="78799AB5"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C311746"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256CCA5" w14:textId="77777777" w:rsidR="00436E1A" w:rsidRDefault="00436E1A">
            <w:pPr>
              <w:pStyle w:val="TAL"/>
              <w:rPr>
                <w:sz w:val="16"/>
              </w:rPr>
            </w:pPr>
            <w:r>
              <w:rPr>
                <w:sz w:val="16"/>
              </w:rPr>
              <w:t>1074</w:t>
            </w:r>
          </w:p>
        </w:tc>
        <w:tc>
          <w:tcPr>
            <w:tcW w:w="0" w:type="auto"/>
            <w:tcBorders>
              <w:top w:val="single" w:sz="4" w:space="0" w:color="auto"/>
              <w:left w:val="single" w:sz="4" w:space="0" w:color="auto"/>
              <w:bottom w:val="single" w:sz="4" w:space="0" w:color="auto"/>
              <w:right w:val="single" w:sz="4" w:space="0" w:color="auto"/>
            </w:tcBorders>
            <w:hideMark/>
          </w:tcPr>
          <w:p w14:paraId="46F5A54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D2EF6F"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38503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6A0E1F"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65AC8151" w14:textId="77777777" w:rsidR="00436E1A" w:rsidRDefault="00436E1A">
            <w:pPr>
              <w:pStyle w:val="TAL"/>
              <w:rPr>
                <w:sz w:val="16"/>
              </w:rPr>
            </w:pPr>
            <w:r>
              <w:rPr>
                <w:sz w:val="16"/>
              </w:rPr>
              <w:t>revised</w:t>
            </w:r>
          </w:p>
        </w:tc>
      </w:tr>
      <w:tr w:rsidR="00436E1A" w14:paraId="78AF8DA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329D28" w14:textId="77777777" w:rsidR="00436E1A" w:rsidRDefault="00436E1A">
            <w:pPr>
              <w:pStyle w:val="TAL"/>
              <w:rPr>
                <w:sz w:val="16"/>
              </w:rPr>
            </w:pPr>
            <w:r>
              <w:rPr>
                <w:sz w:val="16"/>
              </w:rPr>
              <w:t>R5-255327</w:t>
            </w:r>
          </w:p>
        </w:tc>
        <w:tc>
          <w:tcPr>
            <w:tcW w:w="0" w:type="auto"/>
            <w:tcBorders>
              <w:top w:val="single" w:sz="4" w:space="0" w:color="auto"/>
              <w:left w:val="single" w:sz="4" w:space="0" w:color="auto"/>
              <w:bottom w:val="single" w:sz="4" w:space="0" w:color="auto"/>
              <w:right w:val="single" w:sz="4" w:space="0" w:color="auto"/>
            </w:tcBorders>
            <w:hideMark/>
          </w:tcPr>
          <w:p w14:paraId="5CC3BF94" w14:textId="77777777" w:rsidR="00436E1A" w:rsidRDefault="00436E1A">
            <w:pPr>
              <w:pStyle w:val="TAL"/>
              <w:rPr>
                <w:sz w:val="16"/>
              </w:rPr>
            </w:pPr>
            <w:r>
              <w:rPr>
                <w:sz w:val="16"/>
              </w:rPr>
              <w:t>TT analysis for ATG L1-RSRP accuracy RRM test cases 19.6.4.x</w:t>
            </w:r>
          </w:p>
        </w:tc>
        <w:tc>
          <w:tcPr>
            <w:tcW w:w="0" w:type="auto"/>
            <w:tcBorders>
              <w:top w:val="single" w:sz="4" w:space="0" w:color="auto"/>
              <w:left w:val="single" w:sz="4" w:space="0" w:color="auto"/>
              <w:bottom w:val="single" w:sz="4" w:space="0" w:color="auto"/>
              <w:right w:val="single" w:sz="4" w:space="0" w:color="auto"/>
            </w:tcBorders>
            <w:hideMark/>
          </w:tcPr>
          <w:p w14:paraId="5C99658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3D816C7"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3EE8F03" w14:textId="77777777" w:rsidR="00436E1A" w:rsidRDefault="00436E1A">
            <w:pPr>
              <w:pStyle w:val="TAL"/>
              <w:rPr>
                <w:sz w:val="16"/>
              </w:rPr>
            </w:pPr>
            <w:r>
              <w:rPr>
                <w:sz w:val="16"/>
              </w:rPr>
              <w:t>1074</w:t>
            </w:r>
          </w:p>
        </w:tc>
        <w:tc>
          <w:tcPr>
            <w:tcW w:w="0" w:type="auto"/>
            <w:tcBorders>
              <w:top w:val="single" w:sz="4" w:space="0" w:color="auto"/>
              <w:left w:val="single" w:sz="4" w:space="0" w:color="auto"/>
              <w:bottom w:val="single" w:sz="4" w:space="0" w:color="auto"/>
              <w:right w:val="single" w:sz="4" w:space="0" w:color="auto"/>
            </w:tcBorders>
            <w:hideMark/>
          </w:tcPr>
          <w:p w14:paraId="41F11AD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9F7F26"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DDB4D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7056E2"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7AC1D259" w14:textId="77777777" w:rsidR="00436E1A" w:rsidRDefault="00436E1A">
            <w:pPr>
              <w:pStyle w:val="TAL"/>
              <w:rPr>
                <w:sz w:val="16"/>
              </w:rPr>
            </w:pPr>
            <w:r>
              <w:rPr>
                <w:sz w:val="16"/>
              </w:rPr>
              <w:t>agreed</w:t>
            </w:r>
          </w:p>
        </w:tc>
      </w:tr>
      <w:tr w:rsidR="00436E1A" w14:paraId="19C11B1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1DA1A1C" w14:textId="77777777" w:rsidR="00436E1A" w:rsidRDefault="00436E1A">
            <w:pPr>
              <w:pStyle w:val="TAL"/>
              <w:rPr>
                <w:sz w:val="16"/>
              </w:rPr>
            </w:pPr>
            <w:r>
              <w:rPr>
                <w:sz w:val="16"/>
              </w:rPr>
              <w:t>R5-254555</w:t>
            </w:r>
          </w:p>
        </w:tc>
        <w:tc>
          <w:tcPr>
            <w:tcW w:w="0" w:type="auto"/>
            <w:tcBorders>
              <w:top w:val="single" w:sz="4" w:space="0" w:color="auto"/>
              <w:left w:val="single" w:sz="4" w:space="0" w:color="auto"/>
              <w:bottom w:val="single" w:sz="4" w:space="0" w:color="auto"/>
              <w:right w:val="single" w:sz="4" w:space="0" w:color="auto"/>
            </w:tcBorders>
            <w:hideMark/>
          </w:tcPr>
          <w:p w14:paraId="272860F1" w14:textId="77777777" w:rsidR="00436E1A" w:rsidRDefault="00436E1A">
            <w:pPr>
              <w:pStyle w:val="TAL"/>
              <w:rPr>
                <w:sz w:val="16"/>
              </w:rPr>
            </w:pPr>
            <w:r>
              <w:rPr>
                <w:sz w:val="16"/>
              </w:rPr>
              <w:t>TT analysis for ATG L1-SINR accuracy RRM test cases 19.6.5.x</w:t>
            </w:r>
          </w:p>
        </w:tc>
        <w:tc>
          <w:tcPr>
            <w:tcW w:w="0" w:type="auto"/>
            <w:tcBorders>
              <w:top w:val="single" w:sz="4" w:space="0" w:color="auto"/>
              <w:left w:val="single" w:sz="4" w:space="0" w:color="auto"/>
              <w:bottom w:val="single" w:sz="4" w:space="0" w:color="auto"/>
              <w:right w:val="single" w:sz="4" w:space="0" w:color="auto"/>
            </w:tcBorders>
            <w:hideMark/>
          </w:tcPr>
          <w:p w14:paraId="531BBCF1"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A2C4DA7"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0ABF348" w14:textId="77777777" w:rsidR="00436E1A" w:rsidRDefault="00436E1A">
            <w:pPr>
              <w:pStyle w:val="TAL"/>
              <w:rPr>
                <w:sz w:val="16"/>
              </w:rPr>
            </w:pPr>
            <w:r>
              <w:rPr>
                <w:sz w:val="16"/>
              </w:rPr>
              <w:t>1075</w:t>
            </w:r>
          </w:p>
        </w:tc>
        <w:tc>
          <w:tcPr>
            <w:tcW w:w="0" w:type="auto"/>
            <w:tcBorders>
              <w:top w:val="single" w:sz="4" w:space="0" w:color="auto"/>
              <w:left w:val="single" w:sz="4" w:space="0" w:color="auto"/>
              <w:bottom w:val="single" w:sz="4" w:space="0" w:color="auto"/>
              <w:right w:val="single" w:sz="4" w:space="0" w:color="auto"/>
            </w:tcBorders>
            <w:hideMark/>
          </w:tcPr>
          <w:p w14:paraId="1FA0F56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F3985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27D0E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8596C5"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11F5B22D" w14:textId="77777777" w:rsidR="00436E1A" w:rsidRDefault="00436E1A">
            <w:pPr>
              <w:pStyle w:val="TAL"/>
              <w:rPr>
                <w:sz w:val="16"/>
              </w:rPr>
            </w:pPr>
            <w:r>
              <w:rPr>
                <w:sz w:val="16"/>
              </w:rPr>
              <w:t>revised</w:t>
            </w:r>
          </w:p>
        </w:tc>
      </w:tr>
      <w:tr w:rsidR="00436E1A" w14:paraId="45C5A4A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38809F" w14:textId="77777777" w:rsidR="00436E1A" w:rsidRDefault="00436E1A">
            <w:pPr>
              <w:pStyle w:val="TAL"/>
              <w:rPr>
                <w:sz w:val="16"/>
              </w:rPr>
            </w:pPr>
            <w:r>
              <w:rPr>
                <w:sz w:val="16"/>
              </w:rPr>
              <w:t>R5-255328</w:t>
            </w:r>
          </w:p>
        </w:tc>
        <w:tc>
          <w:tcPr>
            <w:tcW w:w="0" w:type="auto"/>
            <w:tcBorders>
              <w:top w:val="single" w:sz="4" w:space="0" w:color="auto"/>
              <w:left w:val="single" w:sz="4" w:space="0" w:color="auto"/>
              <w:bottom w:val="single" w:sz="4" w:space="0" w:color="auto"/>
              <w:right w:val="single" w:sz="4" w:space="0" w:color="auto"/>
            </w:tcBorders>
            <w:hideMark/>
          </w:tcPr>
          <w:p w14:paraId="32AB09A3" w14:textId="77777777" w:rsidR="00436E1A" w:rsidRDefault="00436E1A">
            <w:pPr>
              <w:pStyle w:val="TAL"/>
              <w:rPr>
                <w:sz w:val="16"/>
              </w:rPr>
            </w:pPr>
            <w:r>
              <w:rPr>
                <w:sz w:val="16"/>
              </w:rPr>
              <w:t>TT analysis for ATG L1-SINR accuracy RRM test cases 19.6.5.x</w:t>
            </w:r>
          </w:p>
        </w:tc>
        <w:tc>
          <w:tcPr>
            <w:tcW w:w="0" w:type="auto"/>
            <w:tcBorders>
              <w:top w:val="single" w:sz="4" w:space="0" w:color="auto"/>
              <w:left w:val="single" w:sz="4" w:space="0" w:color="auto"/>
              <w:bottom w:val="single" w:sz="4" w:space="0" w:color="auto"/>
              <w:right w:val="single" w:sz="4" w:space="0" w:color="auto"/>
            </w:tcBorders>
            <w:hideMark/>
          </w:tcPr>
          <w:p w14:paraId="669D7CB1"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2C58145"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DFD0E48" w14:textId="77777777" w:rsidR="00436E1A" w:rsidRDefault="00436E1A">
            <w:pPr>
              <w:pStyle w:val="TAL"/>
              <w:rPr>
                <w:sz w:val="16"/>
              </w:rPr>
            </w:pPr>
            <w:r>
              <w:rPr>
                <w:sz w:val="16"/>
              </w:rPr>
              <w:t>1075</w:t>
            </w:r>
          </w:p>
        </w:tc>
        <w:tc>
          <w:tcPr>
            <w:tcW w:w="0" w:type="auto"/>
            <w:tcBorders>
              <w:top w:val="single" w:sz="4" w:space="0" w:color="auto"/>
              <w:left w:val="single" w:sz="4" w:space="0" w:color="auto"/>
              <w:bottom w:val="single" w:sz="4" w:space="0" w:color="auto"/>
              <w:right w:val="single" w:sz="4" w:space="0" w:color="auto"/>
            </w:tcBorders>
            <w:hideMark/>
          </w:tcPr>
          <w:p w14:paraId="6019AE4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40D17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B1522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A935F4"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0C878352" w14:textId="77777777" w:rsidR="00436E1A" w:rsidRDefault="00436E1A">
            <w:pPr>
              <w:pStyle w:val="TAL"/>
              <w:rPr>
                <w:sz w:val="16"/>
              </w:rPr>
            </w:pPr>
            <w:r>
              <w:rPr>
                <w:sz w:val="16"/>
              </w:rPr>
              <w:t>agreed</w:t>
            </w:r>
          </w:p>
        </w:tc>
      </w:tr>
      <w:tr w:rsidR="00436E1A" w14:paraId="06995DA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A4B4A0D" w14:textId="77777777" w:rsidR="00436E1A" w:rsidRDefault="00436E1A">
            <w:pPr>
              <w:pStyle w:val="TAL"/>
              <w:rPr>
                <w:sz w:val="16"/>
              </w:rPr>
            </w:pPr>
            <w:r>
              <w:rPr>
                <w:sz w:val="16"/>
              </w:rPr>
              <w:t>R5-254631</w:t>
            </w:r>
          </w:p>
        </w:tc>
        <w:tc>
          <w:tcPr>
            <w:tcW w:w="0" w:type="auto"/>
            <w:tcBorders>
              <w:top w:val="single" w:sz="4" w:space="0" w:color="auto"/>
              <w:left w:val="single" w:sz="4" w:space="0" w:color="auto"/>
              <w:bottom w:val="single" w:sz="4" w:space="0" w:color="auto"/>
              <w:right w:val="single" w:sz="4" w:space="0" w:color="auto"/>
            </w:tcBorders>
            <w:hideMark/>
          </w:tcPr>
          <w:p w14:paraId="4564C052" w14:textId="77777777" w:rsidR="00436E1A" w:rsidRDefault="00436E1A">
            <w:pPr>
              <w:pStyle w:val="TAL"/>
              <w:rPr>
                <w:sz w:val="16"/>
              </w:rPr>
            </w:pPr>
            <w:r>
              <w:rPr>
                <w:sz w:val="16"/>
              </w:rPr>
              <w:t>TT analysis for RRM TC 7.6.2.21 NR SA FR2-FR2 event triggered reporting using MUSIM gap with shorter MGRP</w:t>
            </w:r>
          </w:p>
        </w:tc>
        <w:tc>
          <w:tcPr>
            <w:tcW w:w="0" w:type="auto"/>
            <w:tcBorders>
              <w:top w:val="single" w:sz="4" w:space="0" w:color="auto"/>
              <w:left w:val="single" w:sz="4" w:space="0" w:color="auto"/>
              <w:bottom w:val="single" w:sz="4" w:space="0" w:color="auto"/>
              <w:right w:val="single" w:sz="4" w:space="0" w:color="auto"/>
            </w:tcBorders>
            <w:hideMark/>
          </w:tcPr>
          <w:p w14:paraId="4532DD56"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B61F406"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7DB6479" w14:textId="77777777" w:rsidR="00436E1A" w:rsidRDefault="00436E1A">
            <w:pPr>
              <w:pStyle w:val="TAL"/>
              <w:rPr>
                <w:sz w:val="16"/>
              </w:rPr>
            </w:pPr>
            <w:r>
              <w:rPr>
                <w:sz w:val="16"/>
              </w:rPr>
              <w:t>1076</w:t>
            </w:r>
          </w:p>
        </w:tc>
        <w:tc>
          <w:tcPr>
            <w:tcW w:w="0" w:type="auto"/>
            <w:tcBorders>
              <w:top w:val="single" w:sz="4" w:space="0" w:color="auto"/>
              <w:left w:val="single" w:sz="4" w:space="0" w:color="auto"/>
              <w:bottom w:val="single" w:sz="4" w:space="0" w:color="auto"/>
              <w:right w:val="single" w:sz="4" w:space="0" w:color="auto"/>
            </w:tcBorders>
            <w:hideMark/>
          </w:tcPr>
          <w:p w14:paraId="06AA24B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4F412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82F8E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9405FE" w14:textId="77777777" w:rsidR="00436E1A" w:rsidRDefault="00436E1A">
            <w:pPr>
              <w:pStyle w:val="TAL"/>
              <w:rPr>
                <w:sz w:val="16"/>
              </w:rPr>
            </w:pPr>
            <w:r>
              <w:rPr>
                <w:sz w:val="16"/>
              </w:rPr>
              <w:t>TEI18_Test, NR_DualTxRx_MUSIM-UEConTest</w:t>
            </w:r>
          </w:p>
        </w:tc>
        <w:tc>
          <w:tcPr>
            <w:tcW w:w="0" w:type="auto"/>
            <w:tcBorders>
              <w:top w:val="single" w:sz="4" w:space="0" w:color="auto"/>
              <w:left w:val="single" w:sz="4" w:space="0" w:color="auto"/>
              <w:bottom w:val="single" w:sz="4" w:space="0" w:color="auto"/>
              <w:right w:val="single" w:sz="4" w:space="0" w:color="auto"/>
            </w:tcBorders>
            <w:hideMark/>
          </w:tcPr>
          <w:p w14:paraId="33B6CB13" w14:textId="77777777" w:rsidR="00436E1A" w:rsidRDefault="00436E1A">
            <w:pPr>
              <w:pStyle w:val="TAL"/>
              <w:rPr>
                <w:sz w:val="16"/>
              </w:rPr>
            </w:pPr>
            <w:r>
              <w:rPr>
                <w:sz w:val="16"/>
              </w:rPr>
              <w:t>agreed</w:t>
            </w:r>
          </w:p>
        </w:tc>
      </w:tr>
      <w:tr w:rsidR="00436E1A" w14:paraId="58C6342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4AAFA5B" w14:textId="77777777" w:rsidR="00436E1A" w:rsidRDefault="00436E1A">
            <w:pPr>
              <w:pStyle w:val="TAL"/>
              <w:rPr>
                <w:sz w:val="16"/>
              </w:rPr>
            </w:pPr>
            <w:r>
              <w:rPr>
                <w:sz w:val="16"/>
              </w:rPr>
              <w:t>R5-254681</w:t>
            </w:r>
          </w:p>
        </w:tc>
        <w:tc>
          <w:tcPr>
            <w:tcW w:w="0" w:type="auto"/>
            <w:tcBorders>
              <w:top w:val="single" w:sz="4" w:space="0" w:color="auto"/>
              <w:left w:val="single" w:sz="4" w:space="0" w:color="auto"/>
              <w:bottom w:val="single" w:sz="4" w:space="0" w:color="auto"/>
              <w:right w:val="single" w:sz="4" w:space="0" w:color="auto"/>
            </w:tcBorders>
            <w:hideMark/>
          </w:tcPr>
          <w:p w14:paraId="6E53465A" w14:textId="77777777" w:rsidR="00436E1A" w:rsidRDefault="00436E1A">
            <w:pPr>
              <w:pStyle w:val="TAL"/>
              <w:rPr>
                <w:sz w:val="16"/>
              </w:rPr>
            </w:pPr>
            <w:r>
              <w:rPr>
                <w:sz w:val="16"/>
              </w:rPr>
              <w:t>Test Tolerance analysis for intra-frequency RACH-less Handover for Satellite Access test 14.2.1.8.</w:t>
            </w:r>
          </w:p>
        </w:tc>
        <w:tc>
          <w:tcPr>
            <w:tcW w:w="0" w:type="auto"/>
            <w:tcBorders>
              <w:top w:val="single" w:sz="4" w:space="0" w:color="auto"/>
              <w:left w:val="single" w:sz="4" w:space="0" w:color="auto"/>
              <w:bottom w:val="single" w:sz="4" w:space="0" w:color="auto"/>
              <w:right w:val="single" w:sz="4" w:space="0" w:color="auto"/>
            </w:tcBorders>
            <w:hideMark/>
          </w:tcPr>
          <w:p w14:paraId="0BBEEDF9"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36BC25ED"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B07BEFA" w14:textId="77777777" w:rsidR="00436E1A" w:rsidRDefault="00436E1A">
            <w:pPr>
              <w:pStyle w:val="TAL"/>
              <w:rPr>
                <w:sz w:val="16"/>
              </w:rPr>
            </w:pPr>
            <w:r>
              <w:rPr>
                <w:sz w:val="16"/>
              </w:rPr>
              <w:t>1077</w:t>
            </w:r>
          </w:p>
        </w:tc>
        <w:tc>
          <w:tcPr>
            <w:tcW w:w="0" w:type="auto"/>
            <w:tcBorders>
              <w:top w:val="single" w:sz="4" w:space="0" w:color="auto"/>
              <w:left w:val="single" w:sz="4" w:space="0" w:color="auto"/>
              <w:bottom w:val="single" w:sz="4" w:space="0" w:color="auto"/>
              <w:right w:val="single" w:sz="4" w:space="0" w:color="auto"/>
            </w:tcBorders>
            <w:hideMark/>
          </w:tcPr>
          <w:p w14:paraId="23365A6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371CAC"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53EAF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6A08EE"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0CE56E54" w14:textId="77777777" w:rsidR="00436E1A" w:rsidRDefault="00436E1A">
            <w:pPr>
              <w:pStyle w:val="TAL"/>
              <w:rPr>
                <w:sz w:val="16"/>
              </w:rPr>
            </w:pPr>
            <w:r>
              <w:rPr>
                <w:sz w:val="16"/>
              </w:rPr>
              <w:t>revised</w:t>
            </w:r>
          </w:p>
        </w:tc>
      </w:tr>
      <w:tr w:rsidR="00436E1A" w14:paraId="0F5F3FC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6CB9961" w14:textId="77777777" w:rsidR="00436E1A" w:rsidRDefault="00436E1A">
            <w:pPr>
              <w:pStyle w:val="TAL"/>
              <w:rPr>
                <w:sz w:val="16"/>
              </w:rPr>
            </w:pPr>
            <w:r>
              <w:rPr>
                <w:sz w:val="16"/>
              </w:rPr>
              <w:t>R5-255367</w:t>
            </w:r>
          </w:p>
        </w:tc>
        <w:tc>
          <w:tcPr>
            <w:tcW w:w="0" w:type="auto"/>
            <w:tcBorders>
              <w:top w:val="single" w:sz="4" w:space="0" w:color="auto"/>
              <w:left w:val="single" w:sz="4" w:space="0" w:color="auto"/>
              <w:bottom w:val="single" w:sz="4" w:space="0" w:color="auto"/>
              <w:right w:val="single" w:sz="4" w:space="0" w:color="auto"/>
            </w:tcBorders>
            <w:hideMark/>
          </w:tcPr>
          <w:p w14:paraId="0BC7F695" w14:textId="77777777" w:rsidR="00436E1A" w:rsidRDefault="00436E1A">
            <w:pPr>
              <w:pStyle w:val="TAL"/>
              <w:rPr>
                <w:sz w:val="16"/>
              </w:rPr>
            </w:pPr>
            <w:r>
              <w:rPr>
                <w:sz w:val="16"/>
              </w:rPr>
              <w:t>Test Tolerance analysis for intra-frequency RACH-less Handover for Satellite Access test 14.2.1.8.</w:t>
            </w:r>
          </w:p>
        </w:tc>
        <w:tc>
          <w:tcPr>
            <w:tcW w:w="0" w:type="auto"/>
            <w:tcBorders>
              <w:top w:val="single" w:sz="4" w:space="0" w:color="auto"/>
              <w:left w:val="single" w:sz="4" w:space="0" w:color="auto"/>
              <w:bottom w:val="single" w:sz="4" w:space="0" w:color="auto"/>
              <w:right w:val="single" w:sz="4" w:space="0" w:color="auto"/>
            </w:tcBorders>
            <w:hideMark/>
          </w:tcPr>
          <w:p w14:paraId="114B6B87"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1568D2C4"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16A6FEF" w14:textId="77777777" w:rsidR="00436E1A" w:rsidRDefault="00436E1A">
            <w:pPr>
              <w:pStyle w:val="TAL"/>
              <w:rPr>
                <w:sz w:val="16"/>
              </w:rPr>
            </w:pPr>
            <w:r>
              <w:rPr>
                <w:sz w:val="16"/>
              </w:rPr>
              <w:t>1077</w:t>
            </w:r>
          </w:p>
        </w:tc>
        <w:tc>
          <w:tcPr>
            <w:tcW w:w="0" w:type="auto"/>
            <w:tcBorders>
              <w:top w:val="single" w:sz="4" w:space="0" w:color="auto"/>
              <w:left w:val="single" w:sz="4" w:space="0" w:color="auto"/>
              <w:bottom w:val="single" w:sz="4" w:space="0" w:color="auto"/>
              <w:right w:val="single" w:sz="4" w:space="0" w:color="auto"/>
            </w:tcBorders>
            <w:hideMark/>
          </w:tcPr>
          <w:p w14:paraId="1B550FA6"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461578"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B25EF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F29A79"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571D0540" w14:textId="77777777" w:rsidR="00436E1A" w:rsidRDefault="00436E1A">
            <w:pPr>
              <w:pStyle w:val="TAL"/>
              <w:rPr>
                <w:sz w:val="16"/>
              </w:rPr>
            </w:pPr>
            <w:r>
              <w:rPr>
                <w:sz w:val="16"/>
              </w:rPr>
              <w:t>agreed</w:t>
            </w:r>
          </w:p>
        </w:tc>
      </w:tr>
      <w:tr w:rsidR="00436E1A" w14:paraId="352F0CF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41E2209" w14:textId="77777777" w:rsidR="00436E1A" w:rsidRDefault="00436E1A">
            <w:pPr>
              <w:pStyle w:val="TAL"/>
              <w:rPr>
                <w:sz w:val="16"/>
              </w:rPr>
            </w:pPr>
            <w:r>
              <w:rPr>
                <w:sz w:val="16"/>
              </w:rPr>
              <w:t>R5-254682</w:t>
            </w:r>
          </w:p>
        </w:tc>
        <w:tc>
          <w:tcPr>
            <w:tcW w:w="0" w:type="auto"/>
            <w:tcBorders>
              <w:top w:val="single" w:sz="4" w:space="0" w:color="auto"/>
              <w:left w:val="single" w:sz="4" w:space="0" w:color="auto"/>
              <w:bottom w:val="single" w:sz="4" w:space="0" w:color="auto"/>
              <w:right w:val="single" w:sz="4" w:space="0" w:color="auto"/>
            </w:tcBorders>
            <w:hideMark/>
          </w:tcPr>
          <w:p w14:paraId="230C9953" w14:textId="77777777" w:rsidR="00436E1A" w:rsidRDefault="00436E1A">
            <w:pPr>
              <w:pStyle w:val="TAL"/>
              <w:rPr>
                <w:sz w:val="16"/>
              </w:rPr>
            </w:pPr>
            <w:r>
              <w:rPr>
                <w:sz w:val="16"/>
              </w:rPr>
              <w:t>Test Tolerance analysis for intra-frequency RACH-based Hard Satellite switching for Satellite Access test 14.2.2.4.</w:t>
            </w:r>
          </w:p>
        </w:tc>
        <w:tc>
          <w:tcPr>
            <w:tcW w:w="0" w:type="auto"/>
            <w:tcBorders>
              <w:top w:val="single" w:sz="4" w:space="0" w:color="auto"/>
              <w:left w:val="single" w:sz="4" w:space="0" w:color="auto"/>
              <w:bottom w:val="single" w:sz="4" w:space="0" w:color="auto"/>
              <w:right w:val="single" w:sz="4" w:space="0" w:color="auto"/>
            </w:tcBorders>
            <w:hideMark/>
          </w:tcPr>
          <w:p w14:paraId="3562C7C4"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2996700A"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B54EE34" w14:textId="77777777" w:rsidR="00436E1A" w:rsidRDefault="00436E1A">
            <w:pPr>
              <w:pStyle w:val="TAL"/>
              <w:rPr>
                <w:sz w:val="16"/>
              </w:rPr>
            </w:pPr>
            <w:r>
              <w:rPr>
                <w:sz w:val="16"/>
              </w:rPr>
              <w:t>1078</w:t>
            </w:r>
          </w:p>
        </w:tc>
        <w:tc>
          <w:tcPr>
            <w:tcW w:w="0" w:type="auto"/>
            <w:tcBorders>
              <w:top w:val="single" w:sz="4" w:space="0" w:color="auto"/>
              <w:left w:val="single" w:sz="4" w:space="0" w:color="auto"/>
              <w:bottom w:val="single" w:sz="4" w:space="0" w:color="auto"/>
              <w:right w:val="single" w:sz="4" w:space="0" w:color="auto"/>
            </w:tcBorders>
            <w:hideMark/>
          </w:tcPr>
          <w:p w14:paraId="5442E7B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BFC1AE"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75E92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7E7F2B"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05E17415" w14:textId="77777777" w:rsidR="00436E1A" w:rsidRDefault="00436E1A">
            <w:pPr>
              <w:pStyle w:val="TAL"/>
              <w:rPr>
                <w:sz w:val="16"/>
              </w:rPr>
            </w:pPr>
            <w:r>
              <w:rPr>
                <w:sz w:val="16"/>
              </w:rPr>
              <w:t>revised</w:t>
            </w:r>
          </w:p>
        </w:tc>
      </w:tr>
      <w:tr w:rsidR="00436E1A" w14:paraId="6C6C381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9122B10" w14:textId="77777777" w:rsidR="00436E1A" w:rsidRDefault="00436E1A">
            <w:pPr>
              <w:pStyle w:val="TAL"/>
              <w:rPr>
                <w:sz w:val="16"/>
              </w:rPr>
            </w:pPr>
            <w:r>
              <w:rPr>
                <w:sz w:val="16"/>
              </w:rPr>
              <w:t>R5-255368</w:t>
            </w:r>
          </w:p>
        </w:tc>
        <w:tc>
          <w:tcPr>
            <w:tcW w:w="0" w:type="auto"/>
            <w:tcBorders>
              <w:top w:val="single" w:sz="4" w:space="0" w:color="auto"/>
              <w:left w:val="single" w:sz="4" w:space="0" w:color="auto"/>
              <w:bottom w:val="single" w:sz="4" w:space="0" w:color="auto"/>
              <w:right w:val="single" w:sz="4" w:space="0" w:color="auto"/>
            </w:tcBorders>
            <w:hideMark/>
          </w:tcPr>
          <w:p w14:paraId="790AE6E4" w14:textId="77777777" w:rsidR="00436E1A" w:rsidRDefault="00436E1A">
            <w:pPr>
              <w:pStyle w:val="TAL"/>
              <w:rPr>
                <w:sz w:val="16"/>
              </w:rPr>
            </w:pPr>
            <w:r>
              <w:rPr>
                <w:sz w:val="16"/>
              </w:rPr>
              <w:t>Test Tolerance analysis for intra-frequency RACH-based Hard Satellite switching for Satellite Access test 14.2.2.4.</w:t>
            </w:r>
          </w:p>
        </w:tc>
        <w:tc>
          <w:tcPr>
            <w:tcW w:w="0" w:type="auto"/>
            <w:tcBorders>
              <w:top w:val="single" w:sz="4" w:space="0" w:color="auto"/>
              <w:left w:val="single" w:sz="4" w:space="0" w:color="auto"/>
              <w:bottom w:val="single" w:sz="4" w:space="0" w:color="auto"/>
              <w:right w:val="single" w:sz="4" w:space="0" w:color="auto"/>
            </w:tcBorders>
            <w:hideMark/>
          </w:tcPr>
          <w:p w14:paraId="3248B01D"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299928F8"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3C5832A" w14:textId="77777777" w:rsidR="00436E1A" w:rsidRDefault="00436E1A">
            <w:pPr>
              <w:pStyle w:val="TAL"/>
              <w:rPr>
                <w:sz w:val="16"/>
              </w:rPr>
            </w:pPr>
            <w:r>
              <w:rPr>
                <w:sz w:val="16"/>
              </w:rPr>
              <w:t>1078</w:t>
            </w:r>
          </w:p>
        </w:tc>
        <w:tc>
          <w:tcPr>
            <w:tcW w:w="0" w:type="auto"/>
            <w:tcBorders>
              <w:top w:val="single" w:sz="4" w:space="0" w:color="auto"/>
              <w:left w:val="single" w:sz="4" w:space="0" w:color="auto"/>
              <w:bottom w:val="single" w:sz="4" w:space="0" w:color="auto"/>
              <w:right w:val="single" w:sz="4" w:space="0" w:color="auto"/>
            </w:tcBorders>
            <w:hideMark/>
          </w:tcPr>
          <w:p w14:paraId="7B45D0A0"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617965"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7AE77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0F9168"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444A2B4E" w14:textId="77777777" w:rsidR="00436E1A" w:rsidRDefault="00436E1A">
            <w:pPr>
              <w:pStyle w:val="TAL"/>
              <w:rPr>
                <w:sz w:val="16"/>
              </w:rPr>
            </w:pPr>
            <w:r>
              <w:rPr>
                <w:sz w:val="16"/>
              </w:rPr>
              <w:t>agreed</w:t>
            </w:r>
          </w:p>
        </w:tc>
      </w:tr>
      <w:tr w:rsidR="00436E1A" w14:paraId="52FA107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B07B49" w14:textId="77777777" w:rsidR="00436E1A" w:rsidRDefault="00436E1A">
            <w:pPr>
              <w:pStyle w:val="TAL"/>
              <w:rPr>
                <w:sz w:val="16"/>
              </w:rPr>
            </w:pPr>
            <w:r>
              <w:rPr>
                <w:sz w:val="16"/>
              </w:rPr>
              <w:t>R5-254683</w:t>
            </w:r>
          </w:p>
        </w:tc>
        <w:tc>
          <w:tcPr>
            <w:tcW w:w="0" w:type="auto"/>
            <w:tcBorders>
              <w:top w:val="single" w:sz="4" w:space="0" w:color="auto"/>
              <w:left w:val="single" w:sz="4" w:space="0" w:color="auto"/>
              <w:bottom w:val="single" w:sz="4" w:space="0" w:color="auto"/>
              <w:right w:val="single" w:sz="4" w:space="0" w:color="auto"/>
            </w:tcBorders>
            <w:hideMark/>
          </w:tcPr>
          <w:p w14:paraId="23766A86" w14:textId="77777777" w:rsidR="00436E1A" w:rsidRDefault="00436E1A">
            <w:pPr>
              <w:pStyle w:val="TAL"/>
              <w:rPr>
                <w:sz w:val="16"/>
              </w:rPr>
            </w:pPr>
            <w:r>
              <w:rPr>
                <w:sz w:val="16"/>
              </w:rPr>
              <w:t>Test Tolerance analysis for intra-frequency RACH-less Soft Satellite switching for Satellite Access test 14.2.2.5.</w:t>
            </w:r>
          </w:p>
        </w:tc>
        <w:tc>
          <w:tcPr>
            <w:tcW w:w="0" w:type="auto"/>
            <w:tcBorders>
              <w:top w:val="single" w:sz="4" w:space="0" w:color="auto"/>
              <w:left w:val="single" w:sz="4" w:space="0" w:color="auto"/>
              <w:bottom w:val="single" w:sz="4" w:space="0" w:color="auto"/>
              <w:right w:val="single" w:sz="4" w:space="0" w:color="auto"/>
            </w:tcBorders>
            <w:hideMark/>
          </w:tcPr>
          <w:p w14:paraId="10E169B4"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32A0DBC2"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01B723F" w14:textId="77777777" w:rsidR="00436E1A" w:rsidRDefault="00436E1A">
            <w:pPr>
              <w:pStyle w:val="TAL"/>
              <w:rPr>
                <w:sz w:val="16"/>
              </w:rPr>
            </w:pPr>
            <w:r>
              <w:rPr>
                <w:sz w:val="16"/>
              </w:rPr>
              <w:t>1079</w:t>
            </w:r>
          </w:p>
        </w:tc>
        <w:tc>
          <w:tcPr>
            <w:tcW w:w="0" w:type="auto"/>
            <w:tcBorders>
              <w:top w:val="single" w:sz="4" w:space="0" w:color="auto"/>
              <w:left w:val="single" w:sz="4" w:space="0" w:color="auto"/>
              <w:bottom w:val="single" w:sz="4" w:space="0" w:color="auto"/>
              <w:right w:val="single" w:sz="4" w:space="0" w:color="auto"/>
            </w:tcBorders>
            <w:hideMark/>
          </w:tcPr>
          <w:p w14:paraId="17FAD3C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9A1FB4"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BF03A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FBC72E"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2F14FB51" w14:textId="77777777" w:rsidR="00436E1A" w:rsidRDefault="00436E1A">
            <w:pPr>
              <w:pStyle w:val="TAL"/>
              <w:rPr>
                <w:sz w:val="16"/>
              </w:rPr>
            </w:pPr>
            <w:r>
              <w:rPr>
                <w:sz w:val="16"/>
              </w:rPr>
              <w:t>revised</w:t>
            </w:r>
          </w:p>
        </w:tc>
      </w:tr>
      <w:tr w:rsidR="00436E1A" w14:paraId="7EBCAF6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568E5A" w14:textId="77777777" w:rsidR="00436E1A" w:rsidRDefault="00436E1A">
            <w:pPr>
              <w:pStyle w:val="TAL"/>
              <w:rPr>
                <w:sz w:val="16"/>
              </w:rPr>
            </w:pPr>
            <w:r>
              <w:rPr>
                <w:sz w:val="16"/>
              </w:rPr>
              <w:t>R5-255369</w:t>
            </w:r>
          </w:p>
        </w:tc>
        <w:tc>
          <w:tcPr>
            <w:tcW w:w="0" w:type="auto"/>
            <w:tcBorders>
              <w:top w:val="single" w:sz="4" w:space="0" w:color="auto"/>
              <w:left w:val="single" w:sz="4" w:space="0" w:color="auto"/>
              <w:bottom w:val="single" w:sz="4" w:space="0" w:color="auto"/>
              <w:right w:val="single" w:sz="4" w:space="0" w:color="auto"/>
            </w:tcBorders>
            <w:hideMark/>
          </w:tcPr>
          <w:p w14:paraId="39A00CD4" w14:textId="77777777" w:rsidR="00436E1A" w:rsidRDefault="00436E1A">
            <w:pPr>
              <w:pStyle w:val="TAL"/>
              <w:rPr>
                <w:sz w:val="16"/>
              </w:rPr>
            </w:pPr>
            <w:r>
              <w:rPr>
                <w:sz w:val="16"/>
              </w:rPr>
              <w:t>Test Tolerance analysis for intra-frequency RACH-less Soft Satellite switching for Satellite Access test 14.2.2.5.</w:t>
            </w:r>
          </w:p>
        </w:tc>
        <w:tc>
          <w:tcPr>
            <w:tcW w:w="0" w:type="auto"/>
            <w:tcBorders>
              <w:top w:val="single" w:sz="4" w:space="0" w:color="auto"/>
              <w:left w:val="single" w:sz="4" w:space="0" w:color="auto"/>
              <w:bottom w:val="single" w:sz="4" w:space="0" w:color="auto"/>
              <w:right w:val="single" w:sz="4" w:space="0" w:color="auto"/>
            </w:tcBorders>
            <w:hideMark/>
          </w:tcPr>
          <w:p w14:paraId="4C18FDB4" w14:textId="77777777" w:rsidR="00436E1A" w:rsidRDefault="00436E1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75C9B050"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57DE9AB" w14:textId="77777777" w:rsidR="00436E1A" w:rsidRDefault="00436E1A">
            <w:pPr>
              <w:pStyle w:val="TAL"/>
              <w:rPr>
                <w:sz w:val="16"/>
              </w:rPr>
            </w:pPr>
            <w:r>
              <w:rPr>
                <w:sz w:val="16"/>
              </w:rPr>
              <w:t>1079</w:t>
            </w:r>
          </w:p>
        </w:tc>
        <w:tc>
          <w:tcPr>
            <w:tcW w:w="0" w:type="auto"/>
            <w:tcBorders>
              <w:top w:val="single" w:sz="4" w:space="0" w:color="auto"/>
              <w:left w:val="single" w:sz="4" w:space="0" w:color="auto"/>
              <w:bottom w:val="single" w:sz="4" w:space="0" w:color="auto"/>
              <w:right w:val="single" w:sz="4" w:space="0" w:color="auto"/>
            </w:tcBorders>
            <w:hideMark/>
          </w:tcPr>
          <w:p w14:paraId="5A7A21A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6A1063"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035E1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3D4DB5" w14:textId="77777777" w:rsidR="00436E1A" w:rsidRDefault="00436E1A">
            <w:pPr>
              <w:pStyle w:val="TAL"/>
              <w:rPr>
                <w:sz w:val="16"/>
              </w:rPr>
            </w:pPr>
            <w:r>
              <w:rPr>
                <w:sz w:val="16"/>
              </w:rPr>
              <w:t>NR_NTN_enh_plus_CT-UEConTest</w:t>
            </w:r>
          </w:p>
        </w:tc>
        <w:tc>
          <w:tcPr>
            <w:tcW w:w="0" w:type="auto"/>
            <w:tcBorders>
              <w:top w:val="single" w:sz="4" w:space="0" w:color="auto"/>
              <w:left w:val="single" w:sz="4" w:space="0" w:color="auto"/>
              <w:bottom w:val="single" w:sz="4" w:space="0" w:color="auto"/>
              <w:right w:val="single" w:sz="4" w:space="0" w:color="auto"/>
            </w:tcBorders>
            <w:hideMark/>
          </w:tcPr>
          <w:p w14:paraId="78DAD8D1" w14:textId="77777777" w:rsidR="00436E1A" w:rsidRDefault="00436E1A">
            <w:pPr>
              <w:pStyle w:val="TAL"/>
              <w:rPr>
                <w:sz w:val="16"/>
              </w:rPr>
            </w:pPr>
            <w:r>
              <w:rPr>
                <w:sz w:val="16"/>
              </w:rPr>
              <w:t>agreed</w:t>
            </w:r>
          </w:p>
        </w:tc>
      </w:tr>
      <w:tr w:rsidR="00436E1A" w14:paraId="17A1AF3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7A0F3FB" w14:textId="77777777" w:rsidR="00436E1A" w:rsidRDefault="00436E1A">
            <w:pPr>
              <w:pStyle w:val="TAL"/>
              <w:rPr>
                <w:sz w:val="16"/>
              </w:rPr>
            </w:pPr>
            <w:r>
              <w:rPr>
                <w:sz w:val="16"/>
              </w:rPr>
              <w:t>R5-254697</w:t>
            </w:r>
          </w:p>
        </w:tc>
        <w:tc>
          <w:tcPr>
            <w:tcW w:w="0" w:type="auto"/>
            <w:tcBorders>
              <w:top w:val="single" w:sz="4" w:space="0" w:color="auto"/>
              <w:left w:val="single" w:sz="4" w:space="0" w:color="auto"/>
              <w:bottom w:val="single" w:sz="4" w:space="0" w:color="auto"/>
              <w:right w:val="single" w:sz="4" w:space="0" w:color="auto"/>
            </w:tcBorders>
            <w:hideMark/>
          </w:tcPr>
          <w:p w14:paraId="64BCB2A2" w14:textId="77777777" w:rsidR="00436E1A" w:rsidRDefault="00436E1A">
            <w:pPr>
              <w:pStyle w:val="TAL"/>
              <w:rPr>
                <w:sz w:val="16"/>
              </w:rPr>
            </w:pPr>
            <w:r>
              <w:rPr>
                <w:sz w:val="16"/>
              </w:rPr>
              <w:t>Test tolerance analysis for FR2 inter-frequency SSB-based L1-RSRP measurement test case 7.6.22.1</w:t>
            </w:r>
          </w:p>
        </w:tc>
        <w:tc>
          <w:tcPr>
            <w:tcW w:w="0" w:type="auto"/>
            <w:tcBorders>
              <w:top w:val="single" w:sz="4" w:space="0" w:color="auto"/>
              <w:left w:val="single" w:sz="4" w:space="0" w:color="auto"/>
              <w:bottom w:val="single" w:sz="4" w:space="0" w:color="auto"/>
              <w:right w:val="single" w:sz="4" w:space="0" w:color="auto"/>
            </w:tcBorders>
            <w:hideMark/>
          </w:tcPr>
          <w:p w14:paraId="361DD183"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FB4E35"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3F402E6" w14:textId="77777777" w:rsidR="00436E1A" w:rsidRDefault="00436E1A">
            <w:pPr>
              <w:pStyle w:val="TAL"/>
              <w:rPr>
                <w:sz w:val="16"/>
              </w:rPr>
            </w:pPr>
            <w:r>
              <w:rPr>
                <w:sz w:val="16"/>
              </w:rPr>
              <w:t>1080</w:t>
            </w:r>
          </w:p>
        </w:tc>
        <w:tc>
          <w:tcPr>
            <w:tcW w:w="0" w:type="auto"/>
            <w:tcBorders>
              <w:top w:val="single" w:sz="4" w:space="0" w:color="auto"/>
              <w:left w:val="single" w:sz="4" w:space="0" w:color="auto"/>
              <w:bottom w:val="single" w:sz="4" w:space="0" w:color="auto"/>
              <w:right w:val="single" w:sz="4" w:space="0" w:color="auto"/>
            </w:tcBorders>
            <w:hideMark/>
          </w:tcPr>
          <w:p w14:paraId="331FFB8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008EC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725F5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C0F1A9" w14:textId="77777777" w:rsidR="00436E1A" w:rsidRDefault="00436E1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5C03C4CC" w14:textId="77777777" w:rsidR="00436E1A" w:rsidRDefault="00436E1A">
            <w:pPr>
              <w:pStyle w:val="TAL"/>
              <w:rPr>
                <w:sz w:val="16"/>
              </w:rPr>
            </w:pPr>
            <w:r>
              <w:rPr>
                <w:sz w:val="16"/>
              </w:rPr>
              <w:t>withdrawn</w:t>
            </w:r>
          </w:p>
        </w:tc>
      </w:tr>
      <w:tr w:rsidR="00436E1A" w14:paraId="1BB79A4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0CC6491" w14:textId="77777777" w:rsidR="00436E1A" w:rsidRDefault="00436E1A">
            <w:pPr>
              <w:pStyle w:val="TAL"/>
              <w:rPr>
                <w:sz w:val="16"/>
              </w:rPr>
            </w:pPr>
            <w:r>
              <w:rPr>
                <w:sz w:val="16"/>
              </w:rPr>
              <w:t>R5-254705</w:t>
            </w:r>
          </w:p>
        </w:tc>
        <w:tc>
          <w:tcPr>
            <w:tcW w:w="0" w:type="auto"/>
            <w:tcBorders>
              <w:top w:val="single" w:sz="4" w:space="0" w:color="auto"/>
              <w:left w:val="single" w:sz="4" w:space="0" w:color="auto"/>
              <w:bottom w:val="single" w:sz="4" w:space="0" w:color="auto"/>
              <w:right w:val="single" w:sz="4" w:space="0" w:color="auto"/>
            </w:tcBorders>
            <w:hideMark/>
          </w:tcPr>
          <w:p w14:paraId="2C3AEB5D" w14:textId="77777777" w:rsidR="00436E1A" w:rsidRDefault="00436E1A">
            <w:pPr>
              <w:pStyle w:val="TAL"/>
              <w:rPr>
                <w:sz w:val="16"/>
              </w:rPr>
            </w:pPr>
            <w:r>
              <w:rPr>
                <w:sz w:val="16"/>
              </w:rPr>
              <w:t>Test tolerance analysis for MG enhancement NR SA FR2 event-triggered reporting test cases</w:t>
            </w:r>
          </w:p>
        </w:tc>
        <w:tc>
          <w:tcPr>
            <w:tcW w:w="0" w:type="auto"/>
            <w:tcBorders>
              <w:top w:val="single" w:sz="4" w:space="0" w:color="auto"/>
              <w:left w:val="single" w:sz="4" w:space="0" w:color="auto"/>
              <w:bottom w:val="single" w:sz="4" w:space="0" w:color="auto"/>
              <w:right w:val="single" w:sz="4" w:space="0" w:color="auto"/>
            </w:tcBorders>
            <w:hideMark/>
          </w:tcPr>
          <w:p w14:paraId="6B641CB5"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AE485B"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B1ACDF6" w14:textId="77777777" w:rsidR="00436E1A" w:rsidRDefault="00436E1A">
            <w:pPr>
              <w:pStyle w:val="TAL"/>
              <w:rPr>
                <w:sz w:val="16"/>
              </w:rPr>
            </w:pPr>
            <w:r>
              <w:rPr>
                <w:sz w:val="16"/>
              </w:rPr>
              <w:t>1081</w:t>
            </w:r>
          </w:p>
        </w:tc>
        <w:tc>
          <w:tcPr>
            <w:tcW w:w="0" w:type="auto"/>
            <w:tcBorders>
              <w:top w:val="single" w:sz="4" w:space="0" w:color="auto"/>
              <w:left w:val="single" w:sz="4" w:space="0" w:color="auto"/>
              <w:bottom w:val="single" w:sz="4" w:space="0" w:color="auto"/>
              <w:right w:val="single" w:sz="4" w:space="0" w:color="auto"/>
            </w:tcBorders>
            <w:hideMark/>
          </w:tcPr>
          <w:p w14:paraId="1E5C166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D55F6A"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BA3D1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C6CEE2" w14:textId="77777777" w:rsidR="00436E1A" w:rsidRDefault="00436E1A">
            <w:pPr>
              <w:pStyle w:val="TAL"/>
              <w:rPr>
                <w:sz w:val="16"/>
              </w:rPr>
            </w:pPr>
            <w:r>
              <w:rPr>
                <w:sz w:val="16"/>
              </w:rPr>
              <w:t>NR_MG_enh2-UEConTest</w:t>
            </w:r>
          </w:p>
        </w:tc>
        <w:tc>
          <w:tcPr>
            <w:tcW w:w="0" w:type="auto"/>
            <w:tcBorders>
              <w:top w:val="single" w:sz="4" w:space="0" w:color="auto"/>
              <w:left w:val="single" w:sz="4" w:space="0" w:color="auto"/>
              <w:bottom w:val="single" w:sz="4" w:space="0" w:color="auto"/>
              <w:right w:val="single" w:sz="4" w:space="0" w:color="auto"/>
            </w:tcBorders>
            <w:hideMark/>
          </w:tcPr>
          <w:p w14:paraId="31FB9609" w14:textId="77777777" w:rsidR="00436E1A" w:rsidRDefault="00436E1A">
            <w:pPr>
              <w:pStyle w:val="TAL"/>
              <w:rPr>
                <w:sz w:val="16"/>
              </w:rPr>
            </w:pPr>
            <w:r>
              <w:rPr>
                <w:sz w:val="16"/>
              </w:rPr>
              <w:t>agreed</w:t>
            </w:r>
          </w:p>
        </w:tc>
      </w:tr>
      <w:tr w:rsidR="00436E1A" w14:paraId="2E25726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DA59849" w14:textId="77777777" w:rsidR="00436E1A" w:rsidRDefault="00436E1A">
            <w:pPr>
              <w:pStyle w:val="TAL"/>
              <w:rPr>
                <w:sz w:val="16"/>
              </w:rPr>
            </w:pPr>
            <w:r>
              <w:rPr>
                <w:sz w:val="16"/>
              </w:rPr>
              <w:t>R5-254850</w:t>
            </w:r>
          </w:p>
        </w:tc>
        <w:tc>
          <w:tcPr>
            <w:tcW w:w="0" w:type="auto"/>
            <w:tcBorders>
              <w:top w:val="single" w:sz="4" w:space="0" w:color="auto"/>
              <w:left w:val="single" w:sz="4" w:space="0" w:color="auto"/>
              <w:bottom w:val="single" w:sz="4" w:space="0" w:color="auto"/>
              <w:right w:val="single" w:sz="4" w:space="0" w:color="auto"/>
            </w:tcBorders>
            <w:hideMark/>
          </w:tcPr>
          <w:p w14:paraId="04D01F36" w14:textId="77777777" w:rsidR="00436E1A" w:rsidRDefault="00436E1A">
            <w:pPr>
              <w:pStyle w:val="TAL"/>
              <w:rPr>
                <w:sz w:val="16"/>
              </w:rPr>
            </w:pPr>
            <w:r>
              <w:rPr>
                <w:sz w:val="16"/>
              </w:rPr>
              <w:t>Addition of TT analysis for NR-NTN pathloss RS switch test case 14.4.5.1</w:t>
            </w:r>
          </w:p>
        </w:tc>
        <w:tc>
          <w:tcPr>
            <w:tcW w:w="0" w:type="auto"/>
            <w:tcBorders>
              <w:top w:val="single" w:sz="4" w:space="0" w:color="auto"/>
              <w:left w:val="single" w:sz="4" w:space="0" w:color="auto"/>
              <w:bottom w:val="single" w:sz="4" w:space="0" w:color="auto"/>
              <w:right w:val="single" w:sz="4" w:space="0" w:color="auto"/>
            </w:tcBorders>
            <w:hideMark/>
          </w:tcPr>
          <w:p w14:paraId="3F4A034E"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56D9304"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7ADC577" w14:textId="77777777" w:rsidR="00436E1A" w:rsidRDefault="00436E1A">
            <w:pPr>
              <w:pStyle w:val="TAL"/>
              <w:rPr>
                <w:sz w:val="16"/>
              </w:rPr>
            </w:pPr>
            <w:r>
              <w:rPr>
                <w:sz w:val="16"/>
              </w:rPr>
              <w:t>1082</w:t>
            </w:r>
          </w:p>
        </w:tc>
        <w:tc>
          <w:tcPr>
            <w:tcW w:w="0" w:type="auto"/>
            <w:tcBorders>
              <w:top w:val="single" w:sz="4" w:space="0" w:color="auto"/>
              <w:left w:val="single" w:sz="4" w:space="0" w:color="auto"/>
              <w:bottom w:val="single" w:sz="4" w:space="0" w:color="auto"/>
              <w:right w:val="single" w:sz="4" w:space="0" w:color="auto"/>
            </w:tcBorders>
            <w:hideMark/>
          </w:tcPr>
          <w:p w14:paraId="507D24D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FC5327"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0EFEB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4DD27F"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10913831" w14:textId="77777777" w:rsidR="00436E1A" w:rsidRDefault="00436E1A">
            <w:pPr>
              <w:pStyle w:val="TAL"/>
              <w:rPr>
                <w:sz w:val="16"/>
              </w:rPr>
            </w:pPr>
            <w:r>
              <w:rPr>
                <w:sz w:val="16"/>
              </w:rPr>
              <w:t>agreed</w:t>
            </w:r>
          </w:p>
        </w:tc>
      </w:tr>
      <w:tr w:rsidR="00436E1A" w14:paraId="2828654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DA31257" w14:textId="77777777" w:rsidR="00436E1A" w:rsidRDefault="00436E1A">
            <w:pPr>
              <w:pStyle w:val="TAL"/>
              <w:rPr>
                <w:sz w:val="16"/>
              </w:rPr>
            </w:pPr>
            <w:r>
              <w:rPr>
                <w:sz w:val="16"/>
              </w:rPr>
              <w:t>R5-254851</w:t>
            </w:r>
          </w:p>
        </w:tc>
        <w:tc>
          <w:tcPr>
            <w:tcW w:w="0" w:type="auto"/>
            <w:tcBorders>
              <w:top w:val="single" w:sz="4" w:space="0" w:color="auto"/>
              <w:left w:val="single" w:sz="4" w:space="0" w:color="auto"/>
              <w:bottom w:val="single" w:sz="4" w:space="0" w:color="auto"/>
              <w:right w:val="single" w:sz="4" w:space="0" w:color="auto"/>
            </w:tcBorders>
            <w:hideMark/>
          </w:tcPr>
          <w:p w14:paraId="24037889" w14:textId="77777777" w:rsidR="00436E1A" w:rsidRDefault="00436E1A">
            <w:pPr>
              <w:pStyle w:val="TAL"/>
              <w:rPr>
                <w:sz w:val="16"/>
              </w:rPr>
            </w:pPr>
            <w:r>
              <w:rPr>
                <w:sz w:val="16"/>
              </w:rPr>
              <w:t>TT analysis separation for NR-U and legacy SCell activation and deactivation tests</w:t>
            </w:r>
          </w:p>
        </w:tc>
        <w:tc>
          <w:tcPr>
            <w:tcW w:w="0" w:type="auto"/>
            <w:tcBorders>
              <w:top w:val="single" w:sz="4" w:space="0" w:color="auto"/>
              <w:left w:val="single" w:sz="4" w:space="0" w:color="auto"/>
              <w:bottom w:val="single" w:sz="4" w:space="0" w:color="auto"/>
              <w:right w:val="single" w:sz="4" w:space="0" w:color="auto"/>
            </w:tcBorders>
            <w:hideMark/>
          </w:tcPr>
          <w:p w14:paraId="3433ED06"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4718BD12"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B1A36BB" w14:textId="77777777" w:rsidR="00436E1A" w:rsidRDefault="00436E1A">
            <w:pPr>
              <w:pStyle w:val="TAL"/>
              <w:rPr>
                <w:sz w:val="16"/>
              </w:rPr>
            </w:pPr>
            <w:r>
              <w:rPr>
                <w:sz w:val="16"/>
              </w:rPr>
              <w:t>1083</w:t>
            </w:r>
          </w:p>
        </w:tc>
        <w:tc>
          <w:tcPr>
            <w:tcW w:w="0" w:type="auto"/>
            <w:tcBorders>
              <w:top w:val="single" w:sz="4" w:space="0" w:color="auto"/>
              <w:left w:val="single" w:sz="4" w:space="0" w:color="auto"/>
              <w:bottom w:val="single" w:sz="4" w:space="0" w:color="auto"/>
              <w:right w:val="single" w:sz="4" w:space="0" w:color="auto"/>
            </w:tcBorders>
            <w:hideMark/>
          </w:tcPr>
          <w:p w14:paraId="57B2599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238510"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B4B22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230EAF" w14:textId="77777777" w:rsidR="00436E1A" w:rsidRDefault="00436E1A">
            <w:pPr>
              <w:pStyle w:val="TAL"/>
              <w:rPr>
                <w:sz w:val="16"/>
              </w:rPr>
            </w:pPr>
            <w:r>
              <w:rPr>
                <w:sz w:val="16"/>
              </w:rPr>
              <w:t>TEI16_Test, NR_unlic-UEConTest</w:t>
            </w:r>
          </w:p>
        </w:tc>
        <w:tc>
          <w:tcPr>
            <w:tcW w:w="0" w:type="auto"/>
            <w:tcBorders>
              <w:top w:val="single" w:sz="4" w:space="0" w:color="auto"/>
              <w:left w:val="single" w:sz="4" w:space="0" w:color="auto"/>
              <w:bottom w:val="single" w:sz="4" w:space="0" w:color="auto"/>
              <w:right w:val="single" w:sz="4" w:space="0" w:color="auto"/>
            </w:tcBorders>
            <w:hideMark/>
          </w:tcPr>
          <w:p w14:paraId="33F70FDD" w14:textId="77777777" w:rsidR="00436E1A" w:rsidRDefault="00436E1A">
            <w:pPr>
              <w:pStyle w:val="TAL"/>
              <w:rPr>
                <w:sz w:val="16"/>
              </w:rPr>
            </w:pPr>
            <w:r>
              <w:rPr>
                <w:sz w:val="16"/>
              </w:rPr>
              <w:t>revised</w:t>
            </w:r>
          </w:p>
        </w:tc>
      </w:tr>
      <w:tr w:rsidR="00436E1A" w14:paraId="3269085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0C24663" w14:textId="77777777" w:rsidR="00436E1A" w:rsidRDefault="00436E1A">
            <w:pPr>
              <w:pStyle w:val="TAL"/>
              <w:rPr>
                <w:sz w:val="16"/>
              </w:rPr>
            </w:pPr>
            <w:r>
              <w:rPr>
                <w:sz w:val="16"/>
              </w:rPr>
              <w:t>R5-255331</w:t>
            </w:r>
          </w:p>
        </w:tc>
        <w:tc>
          <w:tcPr>
            <w:tcW w:w="0" w:type="auto"/>
            <w:tcBorders>
              <w:top w:val="single" w:sz="4" w:space="0" w:color="auto"/>
              <w:left w:val="single" w:sz="4" w:space="0" w:color="auto"/>
              <w:bottom w:val="single" w:sz="4" w:space="0" w:color="auto"/>
              <w:right w:val="single" w:sz="4" w:space="0" w:color="auto"/>
            </w:tcBorders>
            <w:hideMark/>
          </w:tcPr>
          <w:p w14:paraId="28130587" w14:textId="77777777" w:rsidR="00436E1A" w:rsidRDefault="00436E1A">
            <w:pPr>
              <w:pStyle w:val="TAL"/>
              <w:rPr>
                <w:sz w:val="16"/>
              </w:rPr>
            </w:pPr>
            <w:r>
              <w:rPr>
                <w:sz w:val="16"/>
              </w:rPr>
              <w:t>TT analysis separation for NR-U and legacy SCell activation and deactivation tests</w:t>
            </w:r>
          </w:p>
        </w:tc>
        <w:tc>
          <w:tcPr>
            <w:tcW w:w="0" w:type="auto"/>
            <w:tcBorders>
              <w:top w:val="single" w:sz="4" w:space="0" w:color="auto"/>
              <w:left w:val="single" w:sz="4" w:space="0" w:color="auto"/>
              <w:bottom w:val="single" w:sz="4" w:space="0" w:color="auto"/>
              <w:right w:val="single" w:sz="4" w:space="0" w:color="auto"/>
            </w:tcBorders>
            <w:hideMark/>
          </w:tcPr>
          <w:p w14:paraId="7CC7E368" w14:textId="77777777" w:rsidR="00436E1A" w:rsidRDefault="00436E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B6C050B" w14:textId="77777777" w:rsidR="00436E1A" w:rsidRDefault="00436E1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A0A3F01" w14:textId="77777777" w:rsidR="00436E1A" w:rsidRDefault="00436E1A">
            <w:pPr>
              <w:pStyle w:val="TAL"/>
              <w:rPr>
                <w:sz w:val="16"/>
              </w:rPr>
            </w:pPr>
            <w:r>
              <w:rPr>
                <w:sz w:val="16"/>
              </w:rPr>
              <w:t>1083</w:t>
            </w:r>
          </w:p>
        </w:tc>
        <w:tc>
          <w:tcPr>
            <w:tcW w:w="0" w:type="auto"/>
            <w:tcBorders>
              <w:top w:val="single" w:sz="4" w:space="0" w:color="auto"/>
              <w:left w:val="single" w:sz="4" w:space="0" w:color="auto"/>
              <w:bottom w:val="single" w:sz="4" w:space="0" w:color="auto"/>
              <w:right w:val="single" w:sz="4" w:space="0" w:color="auto"/>
            </w:tcBorders>
            <w:hideMark/>
          </w:tcPr>
          <w:p w14:paraId="161FD232"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CF90EB" w14:textId="77777777" w:rsidR="00436E1A" w:rsidRDefault="00436E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F76F8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7E2D96" w14:textId="77777777" w:rsidR="00436E1A" w:rsidRDefault="00436E1A">
            <w:pPr>
              <w:pStyle w:val="TAL"/>
              <w:rPr>
                <w:sz w:val="16"/>
              </w:rPr>
            </w:pPr>
            <w:r>
              <w:rPr>
                <w:sz w:val="16"/>
              </w:rPr>
              <w:t>TEI16_Test, NR_unlic-UEConTest</w:t>
            </w:r>
          </w:p>
        </w:tc>
        <w:tc>
          <w:tcPr>
            <w:tcW w:w="0" w:type="auto"/>
            <w:tcBorders>
              <w:top w:val="single" w:sz="4" w:space="0" w:color="auto"/>
              <w:left w:val="single" w:sz="4" w:space="0" w:color="auto"/>
              <w:bottom w:val="single" w:sz="4" w:space="0" w:color="auto"/>
              <w:right w:val="single" w:sz="4" w:space="0" w:color="auto"/>
            </w:tcBorders>
            <w:hideMark/>
          </w:tcPr>
          <w:p w14:paraId="04A7BF78" w14:textId="77777777" w:rsidR="00436E1A" w:rsidRDefault="00436E1A">
            <w:pPr>
              <w:pStyle w:val="TAL"/>
              <w:rPr>
                <w:sz w:val="16"/>
              </w:rPr>
            </w:pPr>
            <w:r>
              <w:rPr>
                <w:sz w:val="16"/>
              </w:rPr>
              <w:t>agreed</w:t>
            </w:r>
          </w:p>
        </w:tc>
      </w:tr>
      <w:tr w:rsidR="00436E1A" w14:paraId="1EF98A4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2715F07" w14:textId="77777777" w:rsidR="00436E1A" w:rsidRDefault="00436E1A">
            <w:pPr>
              <w:pStyle w:val="TAL"/>
              <w:rPr>
                <w:sz w:val="16"/>
              </w:rPr>
            </w:pPr>
            <w:r>
              <w:rPr>
                <w:sz w:val="16"/>
              </w:rPr>
              <w:t>R5-253797</w:t>
            </w:r>
          </w:p>
        </w:tc>
        <w:tc>
          <w:tcPr>
            <w:tcW w:w="0" w:type="auto"/>
            <w:tcBorders>
              <w:top w:val="single" w:sz="4" w:space="0" w:color="auto"/>
              <w:left w:val="single" w:sz="4" w:space="0" w:color="auto"/>
              <w:bottom w:val="single" w:sz="4" w:space="0" w:color="auto"/>
              <w:right w:val="single" w:sz="4" w:space="0" w:color="auto"/>
            </w:tcBorders>
            <w:hideMark/>
          </w:tcPr>
          <w:p w14:paraId="52574138" w14:textId="77777777" w:rsidR="00436E1A" w:rsidRDefault="00436E1A">
            <w:pPr>
              <w:pStyle w:val="TAL"/>
              <w:rPr>
                <w:sz w:val="16"/>
              </w:rPr>
            </w:pPr>
            <w:r>
              <w:rPr>
                <w:sz w:val="16"/>
              </w:rPr>
              <w:t>Addition of reference sensitivity TP analysis for new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786DEB97"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BF4066E"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4BA76621" w14:textId="77777777" w:rsidR="00436E1A" w:rsidRDefault="00436E1A">
            <w:pPr>
              <w:pStyle w:val="TAL"/>
              <w:rPr>
                <w:sz w:val="16"/>
              </w:rPr>
            </w:pPr>
            <w:r>
              <w:rPr>
                <w:sz w:val="16"/>
              </w:rPr>
              <w:t>1034</w:t>
            </w:r>
          </w:p>
        </w:tc>
        <w:tc>
          <w:tcPr>
            <w:tcW w:w="0" w:type="auto"/>
            <w:tcBorders>
              <w:top w:val="single" w:sz="4" w:space="0" w:color="auto"/>
              <w:left w:val="single" w:sz="4" w:space="0" w:color="auto"/>
              <w:bottom w:val="single" w:sz="4" w:space="0" w:color="auto"/>
              <w:right w:val="single" w:sz="4" w:space="0" w:color="auto"/>
            </w:tcBorders>
            <w:hideMark/>
          </w:tcPr>
          <w:p w14:paraId="7005D45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B0952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355E66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741DD0" w14:textId="77777777" w:rsidR="00436E1A" w:rsidRDefault="00436E1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7EA870BA" w14:textId="77777777" w:rsidR="00436E1A" w:rsidRDefault="00436E1A">
            <w:pPr>
              <w:pStyle w:val="TAL"/>
              <w:rPr>
                <w:sz w:val="16"/>
              </w:rPr>
            </w:pPr>
            <w:r>
              <w:rPr>
                <w:sz w:val="16"/>
              </w:rPr>
              <w:t>revised</w:t>
            </w:r>
          </w:p>
        </w:tc>
      </w:tr>
      <w:tr w:rsidR="00436E1A" w14:paraId="15202ED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3B9A31" w14:textId="77777777" w:rsidR="00436E1A" w:rsidRDefault="00436E1A">
            <w:pPr>
              <w:pStyle w:val="TAL"/>
              <w:rPr>
                <w:sz w:val="16"/>
              </w:rPr>
            </w:pPr>
            <w:r>
              <w:rPr>
                <w:sz w:val="16"/>
              </w:rPr>
              <w:t>R5-255218</w:t>
            </w:r>
          </w:p>
        </w:tc>
        <w:tc>
          <w:tcPr>
            <w:tcW w:w="0" w:type="auto"/>
            <w:tcBorders>
              <w:top w:val="single" w:sz="4" w:space="0" w:color="auto"/>
              <w:left w:val="single" w:sz="4" w:space="0" w:color="auto"/>
              <w:bottom w:val="single" w:sz="4" w:space="0" w:color="auto"/>
              <w:right w:val="single" w:sz="4" w:space="0" w:color="auto"/>
            </w:tcBorders>
            <w:hideMark/>
          </w:tcPr>
          <w:p w14:paraId="17972B0F" w14:textId="77777777" w:rsidR="00436E1A" w:rsidRDefault="00436E1A">
            <w:pPr>
              <w:pStyle w:val="TAL"/>
              <w:rPr>
                <w:sz w:val="16"/>
              </w:rPr>
            </w:pPr>
            <w:r>
              <w:rPr>
                <w:sz w:val="16"/>
              </w:rPr>
              <w:t>Addition of reference sensitivity TP analysis for new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1D5BAF73"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1668FD0"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36A811E1" w14:textId="77777777" w:rsidR="00436E1A" w:rsidRDefault="00436E1A">
            <w:pPr>
              <w:pStyle w:val="TAL"/>
              <w:rPr>
                <w:sz w:val="16"/>
              </w:rPr>
            </w:pPr>
            <w:r>
              <w:rPr>
                <w:sz w:val="16"/>
              </w:rPr>
              <w:t>1034</w:t>
            </w:r>
          </w:p>
        </w:tc>
        <w:tc>
          <w:tcPr>
            <w:tcW w:w="0" w:type="auto"/>
            <w:tcBorders>
              <w:top w:val="single" w:sz="4" w:space="0" w:color="auto"/>
              <w:left w:val="single" w:sz="4" w:space="0" w:color="auto"/>
              <w:bottom w:val="single" w:sz="4" w:space="0" w:color="auto"/>
              <w:right w:val="single" w:sz="4" w:space="0" w:color="auto"/>
            </w:tcBorders>
            <w:hideMark/>
          </w:tcPr>
          <w:p w14:paraId="68C2AD1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78439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C5128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659540" w14:textId="77777777" w:rsidR="00436E1A" w:rsidRDefault="00436E1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761B6C8C" w14:textId="77777777" w:rsidR="00436E1A" w:rsidRDefault="00436E1A">
            <w:pPr>
              <w:pStyle w:val="TAL"/>
              <w:rPr>
                <w:sz w:val="16"/>
              </w:rPr>
            </w:pPr>
            <w:r>
              <w:rPr>
                <w:sz w:val="16"/>
              </w:rPr>
              <w:t>agreed</w:t>
            </w:r>
          </w:p>
        </w:tc>
      </w:tr>
      <w:tr w:rsidR="00436E1A" w14:paraId="56E6E0C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EB100CA" w14:textId="77777777" w:rsidR="00436E1A" w:rsidRDefault="00436E1A">
            <w:pPr>
              <w:pStyle w:val="TAL"/>
              <w:rPr>
                <w:sz w:val="16"/>
              </w:rPr>
            </w:pPr>
            <w:r>
              <w:rPr>
                <w:sz w:val="16"/>
              </w:rPr>
              <w:t>R5-253811</w:t>
            </w:r>
          </w:p>
        </w:tc>
        <w:tc>
          <w:tcPr>
            <w:tcW w:w="0" w:type="auto"/>
            <w:tcBorders>
              <w:top w:val="single" w:sz="4" w:space="0" w:color="auto"/>
              <w:left w:val="single" w:sz="4" w:space="0" w:color="auto"/>
              <w:bottom w:val="single" w:sz="4" w:space="0" w:color="auto"/>
              <w:right w:val="single" w:sz="4" w:space="0" w:color="auto"/>
            </w:tcBorders>
            <w:hideMark/>
          </w:tcPr>
          <w:p w14:paraId="3777F856" w14:textId="77777777" w:rsidR="00436E1A" w:rsidRDefault="00436E1A">
            <w:pPr>
              <w:pStyle w:val="TAL"/>
              <w:rPr>
                <w:sz w:val="16"/>
              </w:rPr>
            </w:pPr>
            <w:r>
              <w:rPr>
                <w:sz w:val="16"/>
              </w:rPr>
              <w:t>Addition of reference sensitivity TP analysis for new R15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107EC281"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9F8785F"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7C2EC679" w14:textId="77777777" w:rsidR="00436E1A" w:rsidRDefault="00436E1A">
            <w:pPr>
              <w:pStyle w:val="TAL"/>
              <w:rPr>
                <w:sz w:val="16"/>
              </w:rPr>
            </w:pPr>
            <w:r>
              <w:rPr>
                <w:sz w:val="16"/>
              </w:rPr>
              <w:t>1035</w:t>
            </w:r>
          </w:p>
        </w:tc>
        <w:tc>
          <w:tcPr>
            <w:tcW w:w="0" w:type="auto"/>
            <w:tcBorders>
              <w:top w:val="single" w:sz="4" w:space="0" w:color="auto"/>
              <w:left w:val="single" w:sz="4" w:space="0" w:color="auto"/>
              <w:bottom w:val="single" w:sz="4" w:space="0" w:color="auto"/>
              <w:right w:val="single" w:sz="4" w:space="0" w:color="auto"/>
            </w:tcBorders>
            <w:hideMark/>
          </w:tcPr>
          <w:p w14:paraId="29811AB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EB145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D77D4A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25C0FF"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8699E34" w14:textId="77777777" w:rsidR="00436E1A" w:rsidRDefault="00436E1A">
            <w:pPr>
              <w:pStyle w:val="TAL"/>
              <w:rPr>
                <w:sz w:val="16"/>
              </w:rPr>
            </w:pPr>
            <w:r>
              <w:rPr>
                <w:sz w:val="16"/>
              </w:rPr>
              <w:t>revised</w:t>
            </w:r>
          </w:p>
        </w:tc>
      </w:tr>
      <w:tr w:rsidR="00436E1A" w14:paraId="2FB495A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249C206" w14:textId="77777777" w:rsidR="00436E1A" w:rsidRDefault="00436E1A">
            <w:pPr>
              <w:pStyle w:val="TAL"/>
              <w:rPr>
                <w:sz w:val="16"/>
              </w:rPr>
            </w:pPr>
            <w:r>
              <w:rPr>
                <w:sz w:val="16"/>
              </w:rPr>
              <w:t>R5-255238</w:t>
            </w:r>
          </w:p>
        </w:tc>
        <w:tc>
          <w:tcPr>
            <w:tcW w:w="0" w:type="auto"/>
            <w:tcBorders>
              <w:top w:val="single" w:sz="4" w:space="0" w:color="auto"/>
              <w:left w:val="single" w:sz="4" w:space="0" w:color="auto"/>
              <w:bottom w:val="single" w:sz="4" w:space="0" w:color="auto"/>
              <w:right w:val="single" w:sz="4" w:space="0" w:color="auto"/>
            </w:tcBorders>
            <w:hideMark/>
          </w:tcPr>
          <w:p w14:paraId="12A565EE" w14:textId="77777777" w:rsidR="00436E1A" w:rsidRDefault="00436E1A">
            <w:pPr>
              <w:pStyle w:val="TAL"/>
              <w:rPr>
                <w:sz w:val="16"/>
              </w:rPr>
            </w:pPr>
            <w:r>
              <w:rPr>
                <w:sz w:val="16"/>
              </w:rPr>
              <w:t>Addition of reference sensitivity TP analysis for new R15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6E4417C7"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45510F99"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1D04669" w14:textId="77777777" w:rsidR="00436E1A" w:rsidRDefault="00436E1A">
            <w:pPr>
              <w:pStyle w:val="TAL"/>
              <w:rPr>
                <w:sz w:val="16"/>
              </w:rPr>
            </w:pPr>
            <w:r>
              <w:rPr>
                <w:sz w:val="16"/>
              </w:rPr>
              <w:t>1035</w:t>
            </w:r>
          </w:p>
        </w:tc>
        <w:tc>
          <w:tcPr>
            <w:tcW w:w="0" w:type="auto"/>
            <w:tcBorders>
              <w:top w:val="single" w:sz="4" w:space="0" w:color="auto"/>
              <w:left w:val="single" w:sz="4" w:space="0" w:color="auto"/>
              <w:bottom w:val="single" w:sz="4" w:space="0" w:color="auto"/>
              <w:right w:val="single" w:sz="4" w:space="0" w:color="auto"/>
            </w:tcBorders>
            <w:hideMark/>
          </w:tcPr>
          <w:p w14:paraId="3E29FE37"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0A562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98E02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DC0FE8"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75B2C04" w14:textId="77777777" w:rsidR="00436E1A" w:rsidRDefault="00436E1A">
            <w:pPr>
              <w:pStyle w:val="TAL"/>
              <w:rPr>
                <w:sz w:val="16"/>
              </w:rPr>
            </w:pPr>
            <w:r>
              <w:rPr>
                <w:sz w:val="16"/>
              </w:rPr>
              <w:t>agreed</w:t>
            </w:r>
          </w:p>
        </w:tc>
      </w:tr>
      <w:tr w:rsidR="00436E1A" w14:paraId="01256CA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DE1FB4" w14:textId="77777777" w:rsidR="00436E1A" w:rsidRDefault="00436E1A">
            <w:pPr>
              <w:pStyle w:val="TAL"/>
              <w:rPr>
                <w:sz w:val="16"/>
              </w:rPr>
            </w:pPr>
            <w:r>
              <w:rPr>
                <w:sz w:val="16"/>
              </w:rPr>
              <w:t>R5-253868</w:t>
            </w:r>
          </w:p>
        </w:tc>
        <w:tc>
          <w:tcPr>
            <w:tcW w:w="0" w:type="auto"/>
            <w:tcBorders>
              <w:top w:val="single" w:sz="4" w:space="0" w:color="auto"/>
              <w:left w:val="single" w:sz="4" w:space="0" w:color="auto"/>
              <w:bottom w:val="single" w:sz="4" w:space="0" w:color="auto"/>
              <w:right w:val="single" w:sz="4" w:space="0" w:color="auto"/>
            </w:tcBorders>
            <w:hideMark/>
          </w:tcPr>
          <w:p w14:paraId="0D7315C9" w14:textId="77777777" w:rsidR="00436E1A" w:rsidRDefault="00436E1A">
            <w:pPr>
              <w:pStyle w:val="TAL"/>
              <w:rPr>
                <w:sz w:val="16"/>
              </w:rPr>
            </w:pPr>
            <w:r>
              <w:rPr>
                <w:sz w:val="16"/>
              </w:rPr>
              <w:t>Addition of test point analysis for NS_UAV_44, NS_UAV_46 and NS_UAV_70</w:t>
            </w:r>
          </w:p>
        </w:tc>
        <w:tc>
          <w:tcPr>
            <w:tcW w:w="0" w:type="auto"/>
            <w:tcBorders>
              <w:top w:val="single" w:sz="4" w:space="0" w:color="auto"/>
              <w:left w:val="single" w:sz="4" w:space="0" w:color="auto"/>
              <w:bottom w:val="single" w:sz="4" w:space="0" w:color="auto"/>
              <w:right w:val="single" w:sz="4" w:space="0" w:color="auto"/>
            </w:tcBorders>
            <w:hideMark/>
          </w:tcPr>
          <w:p w14:paraId="131767E2"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3F914DC"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05A1E18A" w14:textId="77777777" w:rsidR="00436E1A" w:rsidRDefault="00436E1A">
            <w:pPr>
              <w:pStyle w:val="TAL"/>
              <w:rPr>
                <w:sz w:val="16"/>
              </w:rPr>
            </w:pPr>
            <w:r>
              <w:rPr>
                <w:sz w:val="16"/>
              </w:rPr>
              <w:t>1036</w:t>
            </w:r>
          </w:p>
        </w:tc>
        <w:tc>
          <w:tcPr>
            <w:tcW w:w="0" w:type="auto"/>
            <w:tcBorders>
              <w:top w:val="single" w:sz="4" w:space="0" w:color="auto"/>
              <w:left w:val="single" w:sz="4" w:space="0" w:color="auto"/>
              <w:bottom w:val="single" w:sz="4" w:space="0" w:color="auto"/>
              <w:right w:val="single" w:sz="4" w:space="0" w:color="auto"/>
            </w:tcBorders>
            <w:hideMark/>
          </w:tcPr>
          <w:p w14:paraId="2E5625A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EF4C3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4AA31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5F27B5"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4B8324BE" w14:textId="77777777" w:rsidR="00436E1A" w:rsidRDefault="00436E1A">
            <w:pPr>
              <w:pStyle w:val="TAL"/>
              <w:rPr>
                <w:sz w:val="16"/>
              </w:rPr>
            </w:pPr>
            <w:r>
              <w:rPr>
                <w:sz w:val="16"/>
              </w:rPr>
              <w:t>revised</w:t>
            </w:r>
          </w:p>
        </w:tc>
      </w:tr>
      <w:tr w:rsidR="00436E1A" w14:paraId="0128080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3C55400" w14:textId="77777777" w:rsidR="00436E1A" w:rsidRDefault="00436E1A">
            <w:pPr>
              <w:pStyle w:val="TAL"/>
              <w:rPr>
                <w:sz w:val="16"/>
              </w:rPr>
            </w:pPr>
            <w:r>
              <w:rPr>
                <w:sz w:val="16"/>
              </w:rPr>
              <w:t>R5-255237</w:t>
            </w:r>
          </w:p>
        </w:tc>
        <w:tc>
          <w:tcPr>
            <w:tcW w:w="0" w:type="auto"/>
            <w:tcBorders>
              <w:top w:val="single" w:sz="4" w:space="0" w:color="auto"/>
              <w:left w:val="single" w:sz="4" w:space="0" w:color="auto"/>
              <w:bottom w:val="single" w:sz="4" w:space="0" w:color="auto"/>
              <w:right w:val="single" w:sz="4" w:space="0" w:color="auto"/>
            </w:tcBorders>
            <w:hideMark/>
          </w:tcPr>
          <w:p w14:paraId="143452FB" w14:textId="77777777" w:rsidR="00436E1A" w:rsidRDefault="00436E1A">
            <w:pPr>
              <w:pStyle w:val="TAL"/>
              <w:rPr>
                <w:sz w:val="16"/>
              </w:rPr>
            </w:pPr>
            <w:r>
              <w:rPr>
                <w:sz w:val="16"/>
              </w:rPr>
              <w:t>Addition of test point analysis for NS_UAV_44, NS_UAV_46 and NS_UAV_70</w:t>
            </w:r>
          </w:p>
        </w:tc>
        <w:tc>
          <w:tcPr>
            <w:tcW w:w="0" w:type="auto"/>
            <w:tcBorders>
              <w:top w:val="single" w:sz="4" w:space="0" w:color="auto"/>
              <w:left w:val="single" w:sz="4" w:space="0" w:color="auto"/>
              <w:bottom w:val="single" w:sz="4" w:space="0" w:color="auto"/>
              <w:right w:val="single" w:sz="4" w:space="0" w:color="auto"/>
            </w:tcBorders>
            <w:hideMark/>
          </w:tcPr>
          <w:p w14:paraId="36601108"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E7A37B0"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1B71994" w14:textId="77777777" w:rsidR="00436E1A" w:rsidRDefault="00436E1A">
            <w:pPr>
              <w:pStyle w:val="TAL"/>
              <w:rPr>
                <w:sz w:val="16"/>
              </w:rPr>
            </w:pPr>
            <w:r>
              <w:rPr>
                <w:sz w:val="16"/>
              </w:rPr>
              <w:t>1036</w:t>
            </w:r>
          </w:p>
        </w:tc>
        <w:tc>
          <w:tcPr>
            <w:tcW w:w="0" w:type="auto"/>
            <w:tcBorders>
              <w:top w:val="single" w:sz="4" w:space="0" w:color="auto"/>
              <w:left w:val="single" w:sz="4" w:space="0" w:color="auto"/>
              <w:bottom w:val="single" w:sz="4" w:space="0" w:color="auto"/>
              <w:right w:val="single" w:sz="4" w:space="0" w:color="auto"/>
            </w:tcBorders>
            <w:hideMark/>
          </w:tcPr>
          <w:p w14:paraId="785D16E8"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44C1D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6CC020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76D2F5" w14:textId="77777777" w:rsidR="00436E1A" w:rsidRDefault="00436E1A">
            <w:pPr>
              <w:pStyle w:val="TAL"/>
              <w:rPr>
                <w:sz w:val="16"/>
              </w:rPr>
            </w:pPr>
            <w:r>
              <w:rPr>
                <w:sz w:val="16"/>
              </w:rPr>
              <w:t>NR_UAV_plus_CT1-UEConTest</w:t>
            </w:r>
          </w:p>
        </w:tc>
        <w:tc>
          <w:tcPr>
            <w:tcW w:w="0" w:type="auto"/>
            <w:tcBorders>
              <w:top w:val="single" w:sz="4" w:space="0" w:color="auto"/>
              <w:left w:val="single" w:sz="4" w:space="0" w:color="auto"/>
              <w:bottom w:val="single" w:sz="4" w:space="0" w:color="auto"/>
              <w:right w:val="single" w:sz="4" w:space="0" w:color="auto"/>
            </w:tcBorders>
            <w:hideMark/>
          </w:tcPr>
          <w:p w14:paraId="2887E9FB" w14:textId="77777777" w:rsidR="00436E1A" w:rsidRDefault="00436E1A">
            <w:pPr>
              <w:pStyle w:val="TAL"/>
              <w:rPr>
                <w:sz w:val="16"/>
              </w:rPr>
            </w:pPr>
            <w:r>
              <w:rPr>
                <w:sz w:val="16"/>
              </w:rPr>
              <w:t>agreed</w:t>
            </w:r>
          </w:p>
        </w:tc>
      </w:tr>
      <w:tr w:rsidR="00436E1A" w14:paraId="2C1F732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7C86661" w14:textId="77777777" w:rsidR="00436E1A" w:rsidRDefault="00436E1A">
            <w:pPr>
              <w:pStyle w:val="TAL"/>
              <w:rPr>
                <w:sz w:val="16"/>
              </w:rPr>
            </w:pPr>
            <w:r>
              <w:rPr>
                <w:sz w:val="16"/>
              </w:rPr>
              <w:t>R5-253876</w:t>
            </w:r>
          </w:p>
        </w:tc>
        <w:tc>
          <w:tcPr>
            <w:tcW w:w="0" w:type="auto"/>
            <w:tcBorders>
              <w:top w:val="single" w:sz="4" w:space="0" w:color="auto"/>
              <w:left w:val="single" w:sz="4" w:space="0" w:color="auto"/>
              <w:bottom w:val="single" w:sz="4" w:space="0" w:color="auto"/>
              <w:right w:val="single" w:sz="4" w:space="0" w:color="auto"/>
            </w:tcBorders>
            <w:hideMark/>
          </w:tcPr>
          <w:p w14:paraId="5E0C8AC7" w14:textId="77777777" w:rsidR="00436E1A" w:rsidRDefault="00436E1A">
            <w:pPr>
              <w:pStyle w:val="TAL"/>
              <w:rPr>
                <w:sz w:val="16"/>
              </w:rPr>
            </w:pPr>
            <w:r>
              <w:rPr>
                <w:sz w:val="16"/>
              </w:rPr>
              <w:t>Update to TP analysis for ATG TCs</w:t>
            </w:r>
          </w:p>
        </w:tc>
        <w:tc>
          <w:tcPr>
            <w:tcW w:w="0" w:type="auto"/>
            <w:tcBorders>
              <w:top w:val="single" w:sz="4" w:space="0" w:color="auto"/>
              <w:left w:val="single" w:sz="4" w:space="0" w:color="auto"/>
              <w:bottom w:val="single" w:sz="4" w:space="0" w:color="auto"/>
              <w:right w:val="single" w:sz="4" w:space="0" w:color="auto"/>
            </w:tcBorders>
            <w:hideMark/>
          </w:tcPr>
          <w:p w14:paraId="2234DD1F"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113A628"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49DA39B4" w14:textId="77777777" w:rsidR="00436E1A" w:rsidRDefault="00436E1A">
            <w:pPr>
              <w:pStyle w:val="TAL"/>
              <w:rPr>
                <w:sz w:val="16"/>
              </w:rPr>
            </w:pPr>
            <w:r>
              <w:rPr>
                <w:sz w:val="16"/>
              </w:rPr>
              <w:t>1037</w:t>
            </w:r>
          </w:p>
        </w:tc>
        <w:tc>
          <w:tcPr>
            <w:tcW w:w="0" w:type="auto"/>
            <w:tcBorders>
              <w:top w:val="single" w:sz="4" w:space="0" w:color="auto"/>
              <w:left w:val="single" w:sz="4" w:space="0" w:color="auto"/>
              <w:bottom w:val="single" w:sz="4" w:space="0" w:color="auto"/>
              <w:right w:val="single" w:sz="4" w:space="0" w:color="auto"/>
            </w:tcBorders>
            <w:hideMark/>
          </w:tcPr>
          <w:p w14:paraId="53E47AD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48884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CA007C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56E89B" w14:textId="77777777" w:rsidR="00436E1A" w:rsidRDefault="00436E1A">
            <w:pPr>
              <w:pStyle w:val="TAL"/>
              <w:rPr>
                <w:sz w:val="16"/>
              </w:rPr>
            </w:pPr>
            <w:r>
              <w:rPr>
                <w:sz w:val="16"/>
              </w:rPr>
              <w:t>NR_ATG-UEConTest</w:t>
            </w:r>
          </w:p>
        </w:tc>
        <w:tc>
          <w:tcPr>
            <w:tcW w:w="0" w:type="auto"/>
            <w:tcBorders>
              <w:top w:val="single" w:sz="4" w:space="0" w:color="auto"/>
              <w:left w:val="single" w:sz="4" w:space="0" w:color="auto"/>
              <w:bottom w:val="single" w:sz="4" w:space="0" w:color="auto"/>
              <w:right w:val="single" w:sz="4" w:space="0" w:color="auto"/>
            </w:tcBorders>
            <w:hideMark/>
          </w:tcPr>
          <w:p w14:paraId="1B266C8F" w14:textId="77777777" w:rsidR="00436E1A" w:rsidRDefault="00436E1A">
            <w:pPr>
              <w:pStyle w:val="TAL"/>
              <w:rPr>
                <w:sz w:val="16"/>
              </w:rPr>
            </w:pPr>
            <w:r>
              <w:rPr>
                <w:sz w:val="16"/>
              </w:rPr>
              <w:t>agreed</w:t>
            </w:r>
          </w:p>
        </w:tc>
      </w:tr>
      <w:tr w:rsidR="00436E1A" w14:paraId="5B87F05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D918AC4" w14:textId="77777777" w:rsidR="00436E1A" w:rsidRDefault="00436E1A">
            <w:pPr>
              <w:pStyle w:val="TAL"/>
              <w:rPr>
                <w:sz w:val="16"/>
              </w:rPr>
            </w:pPr>
            <w:r>
              <w:rPr>
                <w:sz w:val="16"/>
              </w:rPr>
              <w:t>R5-253893</w:t>
            </w:r>
          </w:p>
        </w:tc>
        <w:tc>
          <w:tcPr>
            <w:tcW w:w="0" w:type="auto"/>
            <w:tcBorders>
              <w:top w:val="single" w:sz="4" w:space="0" w:color="auto"/>
              <w:left w:val="single" w:sz="4" w:space="0" w:color="auto"/>
              <w:bottom w:val="single" w:sz="4" w:space="0" w:color="auto"/>
              <w:right w:val="single" w:sz="4" w:space="0" w:color="auto"/>
            </w:tcBorders>
            <w:hideMark/>
          </w:tcPr>
          <w:p w14:paraId="638554BF" w14:textId="77777777" w:rsidR="00436E1A" w:rsidRDefault="00436E1A">
            <w:pPr>
              <w:pStyle w:val="TAL"/>
              <w:rPr>
                <w:sz w:val="16"/>
              </w:rPr>
            </w:pPr>
            <w:r>
              <w:rPr>
                <w:sz w:val="16"/>
              </w:rPr>
              <w:t>Update to REF SENSE TP analysis for CA_n40A-n41A</w:t>
            </w:r>
          </w:p>
        </w:tc>
        <w:tc>
          <w:tcPr>
            <w:tcW w:w="0" w:type="auto"/>
            <w:tcBorders>
              <w:top w:val="single" w:sz="4" w:space="0" w:color="auto"/>
              <w:left w:val="single" w:sz="4" w:space="0" w:color="auto"/>
              <w:bottom w:val="single" w:sz="4" w:space="0" w:color="auto"/>
              <w:right w:val="single" w:sz="4" w:space="0" w:color="auto"/>
            </w:tcBorders>
            <w:hideMark/>
          </w:tcPr>
          <w:p w14:paraId="0D111189"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2DA68B1"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6FEF49C8" w14:textId="77777777" w:rsidR="00436E1A" w:rsidRDefault="00436E1A">
            <w:pPr>
              <w:pStyle w:val="TAL"/>
              <w:rPr>
                <w:sz w:val="16"/>
              </w:rPr>
            </w:pPr>
            <w:r>
              <w:rPr>
                <w:sz w:val="16"/>
              </w:rPr>
              <w:t>1038</w:t>
            </w:r>
          </w:p>
        </w:tc>
        <w:tc>
          <w:tcPr>
            <w:tcW w:w="0" w:type="auto"/>
            <w:tcBorders>
              <w:top w:val="single" w:sz="4" w:space="0" w:color="auto"/>
              <w:left w:val="single" w:sz="4" w:space="0" w:color="auto"/>
              <w:bottom w:val="single" w:sz="4" w:space="0" w:color="auto"/>
              <w:right w:val="single" w:sz="4" w:space="0" w:color="auto"/>
            </w:tcBorders>
            <w:hideMark/>
          </w:tcPr>
          <w:p w14:paraId="49EE64AF"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995E1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BCAF3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9AB6A9"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0A5E379B" w14:textId="77777777" w:rsidR="00436E1A" w:rsidRDefault="00436E1A">
            <w:pPr>
              <w:pStyle w:val="TAL"/>
              <w:rPr>
                <w:sz w:val="16"/>
              </w:rPr>
            </w:pPr>
            <w:r>
              <w:rPr>
                <w:sz w:val="16"/>
              </w:rPr>
              <w:t>agreed</w:t>
            </w:r>
          </w:p>
        </w:tc>
      </w:tr>
      <w:tr w:rsidR="00436E1A" w14:paraId="1DB5B51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91C8BA2" w14:textId="77777777" w:rsidR="00436E1A" w:rsidRDefault="00436E1A">
            <w:pPr>
              <w:pStyle w:val="TAL"/>
              <w:rPr>
                <w:sz w:val="16"/>
              </w:rPr>
            </w:pPr>
            <w:r>
              <w:rPr>
                <w:sz w:val="16"/>
              </w:rPr>
              <w:t>R5-254052</w:t>
            </w:r>
          </w:p>
        </w:tc>
        <w:tc>
          <w:tcPr>
            <w:tcW w:w="0" w:type="auto"/>
            <w:tcBorders>
              <w:top w:val="single" w:sz="4" w:space="0" w:color="auto"/>
              <w:left w:val="single" w:sz="4" w:space="0" w:color="auto"/>
              <w:bottom w:val="single" w:sz="4" w:space="0" w:color="auto"/>
              <w:right w:val="single" w:sz="4" w:space="0" w:color="auto"/>
            </w:tcBorders>
            <w:hideMark/>
          </w:tcPr>
          <w:p w14:paraId="27257EA6" w14:textId="77777777" w:rsidR="00436E1A" w:rsidRDefault="00436E1A">
            <w:pPr>
              <w:pStyle w:val="TAL"/>
              <w:rPr>
                <w:sz w:val="16"/>
              </w:rPr>
            </w:pPr>
            <w:r>
              <w:rPr>
                <w:sz w:val="16"/>
              </w:rPr>
              <w:t>Test points updates for BCS4 and 5 introduced additional ref sense requirements</w:t>
            </w:r>
          </w:p>
        </w:tc>
        <w:tc>
          <w:tcPr>
            <w:tcW w:w="0" w:type="auto"/>
            <w:tcBorders>
              <w:top w:val="single" w:sz="4" w:space="0" w:color="auto"/>
              <w:left w:val="single" w:sz="4" w:space="0" w:color="auto"/>
              <w:bottom w:val="single" w:sz="4" w:space="0" w:color="auto"/>
              <w:right w:val="single" w:sz="4" w:space="0" w:color="auto"/>
            </w:tcBorders>
            <w:hideMark/>
          </w:tcPr>
          <w:p w14:paraId="64787401" w14:textId="77777777" w:rsidR="00436E1A" w:rsidRDefault="00436E1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7C073210"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3B1878A3" w14:textId="77777777" w:rsidR="00436E1A" w:rsidRDefault="00436E1A">
            <w:pPr>
              <w:pStyle w:val="TAL"/>
              <w:rPr>
                <w:sz w:val="16"/>
              </w:rPr>
            </w:pPr>
            <w:r>
              <w:rPr>
                <w:sz w:val="16"/>
              </w:rPr>
              <w:t>1039</w:t>
            </w:r>
          </w:p>
        </w:tc>
        <w:tc>
          <w:tcPr>
            <w:tcW w:w="0" w:type="auto"/>
            <w:tcBorders>
              <w:top w:val="single" w:sz="4" w:space="0" w:color="auto"/>
              <w:left w:val="single" w:sz="4" w:space="0" w:color="auto"/>
              <w:bottom w:val="single" w:sz="4" w:space="0" w:color="auto"/>
              <w:right w:val="single" w:sz="4" w:space="0" w:color="auto"/>
            </w:tcBorders>
            <w:hideMark/>
          </w:tcPr>
          <w:p w14:paraId="34D8E38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9E65F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BBD64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19531E"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4D966536" w14:textId="77777777" w:rsidR="00436E1A" w:rsidRDefault="00436E1A">
            <w:pPr>
              <w:pStyle w:val="TAL"/>
              <w:rPr>
                <w:sz w:val="16"/>
              </w:rPr>
            </w:pPr>
            <w:r>
              <w:rPr>
                <w:sz w:val="16"/>
              </w:rPr>
              <w:t>revised</w:t>
            </w:r>
          </w:p>
        </w:tc>
      </w:tr>
      <w:tr w:rsidR="00436E1A" w14:paraId="6C6174A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F1F3F9" w14:textId="77777777" w:rsidR="00436E1A" w:rsidRDefault="00436E1A">
            <w:pPr>
              <w:pStyle w:val="TAL"/>
              <w:rPr>
                <w:sz w:val="16"/>
              </w:rPr>
            </w:pPr>
            <w:r>
              <w:rPr>
                <w:sz w:val="16"/>
              </w:rPr>
              <w:t>R5-255235</w:t>
            </w:r>
          </w:p>
        </w:tc>
        <w:tc>
          <w:tcPr>
            <w:tcW w:w="0" w:type="auto"/>
            <w:tcBorders>
              <w:top w:val="single" w:sz="4" w:space="0" w:color="auto"/>
              <w:left w:val="single" w:sz="4" w:space="0" w:color="auto"/>
              <w:bottom w:val="single" w:sz="4" w:space="0" w:color="auto"/>
              <w:right w:val="single" w:sz="4" w:space="0" w:color="auto"/>
            </w:tcBorders>
            <w:hideMark/>
          </w:tcPr>
          <w:p w14:paraId="03297A84" w14:textId="77777777" w:rsidR="00436E1A" w:rsidRDefault="00436E1A">
            <w:pPr>
              <w:pStyle w:val="TAL"/>
              <w:rPr>
                <w:sz w:val="16"/>
              </w:rPr>
            </w:pPr>
            <w:r>
              <w:rPr>
                <w:sz w:val="16"/>
              </w:rPr>
              <w:t>Test points updates for BCS4 and 5 introduced additional ref sense requirements</w:t>
            </w:r>
          </w:p>
        </w:tc>
        <w:tc>
          <w:tcPr>
            <w:tcW w:w="0" w:type="auto"/>
            <w:tcBorders>
              <w:top w:val="single" w:sz="4" w:space="0" w:color="auto"/>
              <w:left w:val="single" w:sz="4" w:space="0" w:color="auto"/>
              <w:bottom w:val="single" w:sz="4" w:space="0" w:color="auto"/>
              <w:right w:val="single" w:sz="4" w:space="0" w:color="auto"/>
            </w:tcBorders>
            <w:hideMark/>
          </w:tcPr>
          <w:p w14:paraId="694DD25F" w14:textId="77777777" w:rsidR="00436E1A" w:rsidRDefault="00436E1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698C7E19"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4DCE7207" w14:textId="77777777" w:rsidR="00436E1A" w:rsidRDefault="00436E1A">
            <w:pPr>
              <w:pStyle w:val="TAL"/>
              <w:rPr>
                <w:sz w:val="16"/>
              </w:rPr>
            </w:pPr>
            <w:r>
              <w:rPr>
                <w:sz w:val="16"/>
              </w:rPr>
              <w:t>1039</w:t>
            </w:r>
          </w:p>
        </w:tc>
        <w:tc>
          <w:tcPr>
            <w:tcW w:w="0" w:type="auto"/>
            <w:tcBorders>
              <w:top w:val="single" w:sz="4" w:space="0" w:color="auto"/>
              <w:left w:val="single" w:sz="4" w:space="0" w:color="auto"/>
              <w:bottom w:val="single" w:sz="4" w:space="0" w:color="auto"/>
              <w:right w:val="single" w:sz="4" w:space="0" w:color="auto"/>
            </w:tcBorders>
            <w:hideMark/>
          </w:tcPr>
          <w:p w14:paraId="03F9546F"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28CA4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AE559E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B74877"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0163CAA3" w14:textId="77777777" w:rsidR="00436E1A" w:rsidRDefault="00436E1A">
            <w:pPr>
              <w:pStyle w:val="TAL"/>
              <w:rPr>
                <w:sz w:val="16"/>
              </w:rPr>
            </w:pPr>
            <w:r>
              <w:rPr>
                <w:sz w:val="16"/>
              </w:rPr>
              <w:t>agreed</w:t>
            </w:r>
          </w:p>
        </w:tc>
      </w:tr>
      <w:tr w:rsidR="00436E1A" w14:paraId="2BC5571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1C60A28" w14:textId="77777777" w:rsidR="00436E1A" w:rsidRDefault="00436E1A">
            <w:pPr>
              <w:pStyle w:val="TAL"/>
              <w:rPr>
                <w:sz w:val="16"/>
              </w:rPr>
            </w:pPr>
            <w:r>
              <w:rPr>
                <w:sz w:val="16"/>
              </w:rPr>
              <w:t>R5-254082</w:t>
            </w:r>
          </w:p>
        </w:tc>
        <w:tc>
          <w:tcPr>
            <w:tcW w:w="0" w:type="auto"/>
            <w:tcBorders>
              <w:top w:val="single" w:sz="4" w:space="0" w:color="auto"/>
              <w:left w:val="single" w:sz="4" w:space="0" w:color="auto"/>
              <w:bottom w:val="single" w:sz="4" w:space="0" w:color="auto"/>
              <w:right w:val="single" w:sz="4" w:space="0" w:color="auto"/>
            </w:tcBorders>
            <w:hideMark/>
          </w:tcPr>
          <w:p w14:paraId="558088E8" w14:textId="77777777" w:rsidR="00436E1A" w:rsidRDefault="00436E1A">
            <w:pPr>
              <w:pStyle w:val="TAL"/>
              <w:rPr>
                <w:sz w:val="16"/>
              </w:rPr>
            </w:pPr>
            <w:r>
              <w:rPr>
                <w:sz w:val="16"/>
              </w:rPr>
              <w:t>TP analysis update for test case 6.3C.3.2</w:t>
            </w:r>
          </w:p>
        </w:tc>
        <w:tc>
          <w:tcPr>
            <w:tcW w:w="0" w:type="auto"/>
            <w:tcBorders>
              <w:top w:val="single" w:sz="4" w:space="0" w:color="auto"/>
              <w:left w:val="single" w:sz="4" w:space="0" w:color="auto"/>
              <w:bottom w:val="single" w:sz="4" w:space="0" w:color="auto"/>
              <w:right w:val="single" w:sz="4" w:space="0" w:color="auto"/>
            </w:tcBorders>
            <w:hideMark/>
          </w:tcPr>
          <w:p w14:paraId="3F11072B" w14:textId="77777777" w:rsidR="00436E1A" w:rsidRDefault="00436E1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B4CE320"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1FB208AF" w14:textId="77777777" w:rsidR="00436E1A" w:rsidRDefault="00436E1A">
            <w:pPr>
              <w:pStyle w:val="TAL"/>
              <w:rPr>
                <w:sz w:val="16"/>
              </w:rPr>
            </w:pPr>
            <w:r>
              <w:rPr>
                <w:sz w:val="16"/>
              </w:rPr>
              <w:t>1040</w:t>
            </w:r>
          </w:p>
        </w:tc>
        <w:tc>
          <w:tcPr>
            <w:tcW w:w="0" w:type="auto"/>
            <w:tcBorders>
              <w:top w:val="single" w:sz="4" w:space="0" w:color="auto"/>
              <w:left w:val="single" w:sz="4" w:space="0" w:color="auto"/>
              <w:bottom w:val="single" w:sz="4" w:space="0" w:color="auto"/>
              <w:right w:val="single" w:sz="4" w:space="0" w:color="auto"/>
            </w:tcBorders>
            <w:hideMark/>
          </w:tcPr>
          <w:p w14:paraId="0C03F50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DC8E2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E470C6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B3536F" w14:textId="77777777" w:rsidR="00436E1A" w:rsidRDefault="00436E1A">
            <w:pPr>
              <w:pStyle w:val="TAL"/>
              <w:rPr>
                <w:sz w:val="16"/>
              </w:rPr>
            </w:pPr>
            <w:r>
              <w:rPr>
                <w:sz w:val="16"/>
              </w:rPr>
              <w:t>TEI16_Test, NR_RF_FR1-UEConTest</w:t>
            </w:r>
          </w:p>
        </w:tc>
        <w:tc>
          <w:tcPr>
            <w:tcW w:w="0" w:type="auto"/>
            <w:tcBorders>
              <w:top w:val="single" w:sz="4" w:space="0" w:color="auto"/>
              <w:left w:val="single" w:sz="4" w:space="0" w:color="auto"/>
              <w:bottom w:val="single" w:sz="4" w:space="0" w:color="auto"/>
              <w:right w:val="single" w:sz="4" w:space="0" w:color="auto"/>
            </w:tcBorders>
            <w:hideMark/>
          </w:tcPr>
          <w:p w14:paraId="6894B3DF" w14:textId="77777777" w:rsidR="00436E1A" w:rsidRDefault="00436E1A">
            <w:pPr>
              <w:pStyle w:val="TAL"/>
              <w:rPr>
                <w:sz w:val="16"/>
              </w:rPr>
            </w:pPr>
            <w:r>
              <w:rPr>
                <w:sz w:val="16"/>
              </w:rPr>
              <w:t>agreed</w:t>
            </w:r>
          </w:p>
        </w:tc>
      </w:tr>
      <w:tr w:rsidR="00436E1A" w14:paraId="69C4809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CAAE878" w14:textId="77777777" w:rsidR="00436E1A" w:rsidRDefault="00436E1A">
            <w:pPr>
              <w:pStyle w:val="TAL"/>
              <w:rPr>
                <w:sz w:val="16"/>
              </w:rPr>
            </w:pPr>
            <w:r>
              <w:rPr>
                <w:sz w:val="16"/>
              </w:rPr>
              <w:t>R5-254086</w:t>
            </w:r>
          </w:p>
        </w:tc>
        <w:tc>
          <w:tcPr>
            <w:tcW w:w="0" w:type="auto"/>
            <w:tcBorders>
              <w:top w:val="single" w:sz="4" w:space="0" w:color="auto"/>
              <w:left w:val="single" w:sz="4" w:space="0" w:color="auto"/>
              <w:bottom w:val="single" w:sz="4" w:space="0" w:color="auto"/>
              <w:right w:val="single" w:sz="4" w:space="0" w:color="auto"/>
            </w:tcBorders>
            <w:hideMark/>
          </w:tcPr>
          <w:p w14:paraId="53A518A3" w14:textId="77777777" w:rsidR="00436E1A" w:rsidRDefault="00436E1A">
            <w:pPr>
              <w:pStyle w:val="TAL"/>
              <w:rPr>
                <w:sz w:val="16"/>
              </w:rPr>
            </w:pPr>
            <w:r>
              <w:rPr>
                <w:sz w:val="16"/>
              </w:rPr>
              <w:t>Addition of A-MPR test point analysis for band n110 NS_06</w:t>
            </w:r>
          </w:p>
        </w:tc>
        <w:tc>
          <w:tcPr>
            <w:tcW w:w="0" w:type="auto"/>
            <w:tcBorders>
              <w:top w:val="single" w:sz="4" w:space="0" w:color="auto"/>
              <w:left w:val="single" w:sz="4" w:space="0" w:color="auto"/>
              <w:bottom w:val="single" w:sz="4" w:space="0" w:color="auto"/>
              <w:right w:val="single" w:sz="4" w:space="0" w:color="auto"/>
            </w:tcBorders>
            <w:hideMark/>
          </w:tcPr>
          <w:p w14:paraId="7FAF0545" w14:textId="77777777" w:rsidR="00436E1A" w:rsidRDefault="00436E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86A2305"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1ACE79DE" w14:textId="77777777" w:rsidR="00436E1A" w:rsidRDefault="00436E1A">
            <w:pPr>
              <w:pStyle w:val="TAL"/>
              <w:rPr>
                <w:sz w:val="16"/>
              </w:rPr>
            </w:pPr>
            <w:r>
              <w:rPr>
                <w:sz w:val="16"/>
              </w:rPr>
              <w:t>1041</w:t>
            </w:r>
          </w:p>
        </w:tc>
        <w:tc>
          <w:tcPr>
            <w:tcW w:w="0" w:type="auto"/>
            <w:tcBorders>
              <w:top w:val="single" w:sz="4" w:space="0" w:color="auto"/>
              <w:left w:val="single" w:sz="4" w:space="0" w:color="auto"/>
              <w:bottom w:val="single" w:sz="4" w:space="0" w:color="auto"/>
              <w:right w:val="single" w:sz="4" w:space="0" w:color="auto"/>
            </w:tcBorders>
            <w:hideMark/>
          </w:tcPr>
          <w:p w14:paraId="7E2607A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00488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9EAC84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12C500" w14:textId="77777777" w:rsidR="00436E1A" w:rsidRDefault="00436E1A">
            <w:pPr>
              <w:pStyle w:val="TAL"/>
              <w:rPr>
                <w:sz w:val="16"/>
              </w:rPr>
            </w:pPr>
            <w:r>
              <w:rPr>
                <w:sz w:val="16"/>
              </w:rPr>
              <w:t>NR_lic_bands_BW_R19-UEConTest</w:t>
            </w:r>
          </w:p>
        </w:tc>
        <w:tc>
          <w:tcPr>
            <w:tcW w:w="0" w:type="auto"/>
            <w:tcBorders>
              <w:top w:val="single" w:sz="4" w:space="0" w:color="auto"/>
              <w:left w:val="single" w:sz="4" w:space="0" w:color="auto"/>
              <w:bottom w:val="single" w:sz="4" w:space="0" w:color="auto"/>
              <w:right w:val="single" w:sz="4" w:space="0" w:color="auto"/>
            </w:tcBorders>
            <w:hideMark/>
          </w:tcPr>
          <w:p w14:paraId="3E1C9673" w14:textId="77777777" w:rsidR="00436E1A" w:rsidRDefault="00436E1A">
            <w:pPr>
              <w:pStyle w:val="TAL"/>
              <w:rPr>
                <w:sz w:val="16"/>
              </w:rPr>
            </w:pPr>
            <w:r>
              <w:rPr>
                <w:sz w:val="16"/>
              </w:rPr>
              <w:t>agreed</w:t>
            </w:r>
          </w:p>
        </w:tc>
      </w:tr>
      <w:tr w:rsidR="00436E1A" w14:paraId="0AA4D49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285C6EC" w14:textId="77777777" w:rsidR="00436E1A" w:rsidRDefault="00436E1A">
            <w:pPr>
              <w:pStyle w:val="TAL"/>
              <w:rPr>
                <w:sz w:val="16"/>
              </w:rPr>
            </w:pPr>
            <w:r>
              <w:rPr>
                <w:sz w:val="16"/>
              </w:rPr>
              <w:t>R5-254143</w:t>
            </w:r>
          </w:p>
        </w:tc>
        <w:tc>
          <w:tcPr>
            <w:tcW w:w="0" w:type="auto"/>
            <w:tcBorders>
              <w:top w:val="single" w:sz="4" w:space="0" w:color="auto"/>
              <w:left w:val="single" w:sz="4" w:space="0" w:color="auto"/>
              <w:bottom w:val="single" w:sz="4" w:space="0" w:color="auto"/>
              <w:right w:val="single" w:sz="4" w:space="0" w:color="auto"/>
            </w:tcBorders>
            <w:hideMark/>
          </w:tcPr>
          <w:p w14:paraId="512D09B3" w14:textId="77777777" w:rsidR="00436E1A" w:rsidRDefault="00436E1A">
            <w:pPr>
              <w:pStyle w:val="TAL"/>
              <w:rPr>
                <w:sz w:val="16"/>
              </w:rPr>
            </w:pPr>
            <w:r>
              <w:rPr>
                <w:sz w:val="16"/>
              </w:rPr>
              <w:t>Addition of reference sensitivity TP analysis for new R16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47D9FA2F"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105FB4F8"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42AE440B" w14:textId="77777777" w:rsidR="00436E1A" w:rsidRDefault="00436E1A">
            <w:pPr>
              <w:pStyle w:val="TAL"/>
              <w:rPr>
                <w:sz w:val="16"/>
              </w:rPr>
            </w:pPr>
            <w:r>
              <w:rPr>
                <w:sz w:val="16"/>
              </w:rPr>
              <w:t>1042</w:t>
            </w:r>
          </w:p>
        </w:tc>
        <w:tc>
          <w:tcPr>
            <w:tcW w:w="0" w:type="auto"/>
            <w:tcBorders>
              <w:top w:val="single" w:sz="4" w:space="0" w:color="auto"/>
              <w:left w:val="single" w:sz="4" w:space="0" w:color="auto"/>
              <w:bottom w:val="single" w:sz="4" w:space="0" w:color="auto"/>
              <w:right w:val="single" w:sz="4" w:space="0" w:color="auto"/>
            </w:tcBorders>
            <w:hideMark/>
          </w:tcPr>
          <w:p w14:paraId="32752B7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1078E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FAEA2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F55812"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09408116" w14:textId="77777777" w:rsidR="00436E1A" w:rsidRDefault="00436E1A">
            <w:pPr>
              <w:pStyle w:val="TAL"/>
              <w:rPr>
                <w:sz w:val="16"/>
              </w:rPr>
            </w:pPr>
            <w:r>
              <w:rPr>
                <w:sz w:val="16"/>
              </w:rPr>
              <w:t>withdrawn</w:t>
            </w:r>
          </w:p>
        </w:tc>
      </w:tr>
      <w:tr w:rsidR="00436E1A" w14:paraId="19C8661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07CE6D8" w14:textId="77777777" w:rsidR="00436E1A" w:rsidRDefault="00436E1A">
            <w:pPr>
              <w:pStyle w:val="TAL"/>
              <w:rPr>
                <w:sz w:val="16"/>
              </w:rPr>
            </w:pPr>
            <w:r>
              <w:rPr>
                <w:sz w:val="16"/>
              </w:rPr>
              <w:t>R5-254225</w:t>
            </w:r>
          </w:p>
        </w:tc>
        <w:tc>
          <w:tcPr>
            <w:tcW w:w="0" w:type="auto"/>
            <w:tcBorders>
              <w:top w:val="single" w:sz="4" w:space="0" w:color="auto"/>
              <w:left w:val="single" w:sz="4" w:space="0" w:color="auto"/>
              <w:bottom w:val="single" w:sz="4" w:space="0" w:color="auto"/>
              <w:right w:val="single" w:sz="4" w:space="0" w:color="auto"/>
            </w:tcBorders>
            <w:hideMark/>
          </w:tcPr>
          <w:p w14:paraId="02B0D094" w14:textId="77777777" w:rsidR="00436E1A" w:rsidRDefault="00436E1A">
            <w:pPr>
              <w:pStyle w:val="TAL"/>
              <w:rPr>
                <w:sz w:val="16"/>
              </w:rPr>
            </w:pPr>
            <w:r>
              <w:rPr>
                <w:sz w:val="16"/>
              </w:rPr>
              <w:t>Addition of reference sensitivity TP analysis for new PC2 R19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543E64A7" w14:textId="77777777" w:rsidR="00436E1A" w:rsidRDefault="00436E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78A83EEC"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6982D5EC" w14:textId="77777777" w:rsidR="00436E1A" w:rsidRDefault="00436E1A">
            <w:pPr>
              <w:pStyle w:val="TAL"/>
              <w:rPr>
                <w:sz w:val="16"/>
              </w:rPr>
            </w:pPr>
            <w:r>
              <w:rPr>
                <w:sz w:val="16"/>
              </w:rPr>
              <w:t>1043</w:t>
            </w:r>
          </w:p>
        </w:tc>
        <w:tc>
          <w:tcPr>
            <w:tcW w:w="0" w:type="auto"/>
            <w:tcBorders>
              <w:top w:val="single" w:sz="4" w:space="0" w:color="auto"/>
              <w:left w:val="single" w:sz="4" w:space="0" w:color="auto"/>
              <w:bottom w:val="single" w:sz="4" w:space="0" w:color="auto"/>
              <w:right w:val="single" w:sz="4" w:space="0" w:color="auto"/>
            </w:tcBorders>
            <w:hideMark/>
          </w:tcPr>
          <w:p w14:paraId="5B55B80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825AC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DE0995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68A3A4" w14:textId="77777777" w:rsidR="00436E1A" w:rsidRDefault="00436E1A">
            <w:pPr>
              <w:pStyle w:val="TAL"/>
              <w:rPr>
                <w:sz w:val="16"/>
              </w:rPr>
            </w:pPr>
            <w:r>
              <w:rPr>
                <w:sz w:val="16"/>
              </w:rPr>
              <w:t>HPUE_DC_LTE_NR_R19-UEConTest</w:t>
            </w:r>
          </w:p>
        </w:tc>
        <w:tc>
          <w:tcPr>
            <w:tcW w:w="0" w:type="auto"/>
            <w:tcBorders>
              <w:top w:val="single" w:sz="4" w:space="0" w:color="auto"/>
              <w:left w:val="single" w:sz="4" w:space="0" w:color="auto"/>
              <w:bottom w:val="single" w:sz="4" w:space="0" w:color="auto"/>
              <w:right w:val="single" w:sz="4" w:space="0" w:color="auto"/>
            </w:tcBorders>
            <w:hideMark/>
          </w:tcPr>
          <w:p w14:paraId="255A71B1" w14:textId="77777777" w:rsidR="00436E1A" w:rsidRDefault="00436E1A">
            <w:pPr>
              <w:pStyle w:val="TAL"/>
              <w:rPr>
                <w:sz w:val="16"/>
              </w:rPr>
            </w:pPr>
            <w:r>
              <w:rPr>
                <w:sz w:val="16"/>
              </w:rPr>
              <w:t>withdrawn</w:t>
            </w:r>
          </w:p>
        </w:tc>
      </w:tr>
      <w:tr w:rsidR="00436E1A" w14:paraId="3466A9B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8019BE8" w14:textId="77777777" w:rsidR="00436E1A" w:rsidRDefault="00436E1A">
            <w:pPr>
              <w:pStyle w:val="TAL"/>
              <w:rPr>
                <w:sz w:val="16"/>
              </w:rPr>
            </w:pPr>
            <w:r>
              <w:rPr>
                <w:sz w:val="16"/>
              </w:rPr>
              <w:t>R5-254268</w:t>
            </w:r>
          </w:p>
        </w:tc>
        <w:tc>
          <w:tcPr>
            <w:tcW w:w="0" w:type="auto"/>
            <w:tcBorders>
              <w:top w:val="single" w:sz="4" w:space="0" w:color="auto"/>
              <w:left w:val="single" w:sz="4" w:space="0" w:color="auto"/>
              <w:bottom w:val="single" w:sz="4" w:space="0" w:color="auto"/>
              <w:right w:val="single" w:sz="4" w:space="0" w:color="auto"/>
            </w:tcBorders>
            <w:hideMark/>
          </w:tcPr>
          <w:p w14:paraId="30C6F06B" w14:textId="77777777" w:rsidR="00436E1A" w:rsidRDefault="00436E1A">
            <w:pPr>
              <w:pStyle w:val="TAL"/>
              <w:rPr>
                <w:sz w:val="16"/>
              </w:rPr>
            </w:pPr>
            <w:r>
              <w:rPr>
                <w:sz w:val="16"/>
              </w:rPr>
              <w:t>Addition of test point analysis for the reference sensitivity test case for NR NTN with flexible Tx-Rx separation</w:t>
            </w:r>
          </w:p>
        </w:tc>
        <w:tc>
          <w:tcPr>
            <w:tcW w:w="0" w:type="auto"/>
            <w:tcBorders>
              <w:top w:val="single" w:sz="4" w:space="0" w:color="auto"/>
              <w:left w:val="single" w:sz="4" w:space="0" w:color="auto"/>
              <w:bottom w:val="single" w:sz="4" w:space="0" w:color="auto"/>
              <w:right w:val="single" w:sz="4" w:space="0" w:color="auto"/>
            </w:tcBorders>
            <w:hideMark/>
          </w:tcPr>
          <w:p w14:paraId="5B020A3E" w14:textId="77777777" w:rsidR="00436E1A" w:rsidRDefault="00436E1A">
            <w:pPr>
              <w:pStyle w:val="TAL"/>
              <w:rPr>
                <w:sz w:val="16"/>
              </w:rPr>
            </w:pPr>
            <w:r>
              <w:rPr>
                <w:sz w:val="16"/>
              </w:rPr>
              <w:t>EchoStar</w:t>
            </w:r>
          </w:p>
        </w:tc>
        <w:tc>
          <w:tcPr>
            <w:tcW w:w="0" w:type="auto"/>
            <w:tcBorders>
              <w:top w:val="single" w:sz="4" w:space="0" w:color="auto"/>
              <w:left w:val="single" w:sz="4" w:space="0" w:color="auto"/>
              <w:bottom w:val="single" w:sz="4" w:space="0" w:color="auto"/>
              <w:right w:val="single" w:sz="4" w:space="0" w:color="auto"/>
            </w:tcBorders>
            <w:hideMark/>
          </w:tcPr>
          <w:p w14:paraId="784FD066"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28FADE21" w14:textId="77777777" w:rsidR="00436E1A" w:rsidRDefault="00436E1A">
            <w:pPr>
              <w:pStyle w:val="TAL"/>
              <w:rPr>
                <w:sz w:val="16"/>
              </w:rPr>
            </w:pPr>
            <w:r>
              <w:rPr>
                <w:sz w:val="16"/>
              </w:rPr>
              <w:t>1044</w:t>
            </w:r>
          </w:p>
        </w:tc>
        <w:tc>
          <w:tcPr>
            <w:tcW w:w="0" w:type="auto"/>
            <w:tcBorders>
              <w:top w:val="single" w:sz="4" w:space="0" w:color="auto"/>
              <w:left w:val="single" w:sz="4" w:space="0" w:color="auto"/>
              <w:bottom w:val="single" w:sz="4" w:space="0" w:color="auto"/>
              <w:right w:val="single" w:sz="4" w:space="0" w:color="auto"/>
            </w:tcBorders>
            <w:hideMark/>
          </w:tcPr>
          <w:p w14:paraId="3B28623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4DBE9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C95671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9FEA91"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53F68C06" w14:textId="77777777" w:rsidR="00436E1A" w:rsidRDefault="00436E1A">
            <w:pPr>
              <w:pStyle w:val="TAL"/>
              <w:rPr>
                <w:sz w:val="16"/>
              </w:rPr>
            </w:pPr>
            <w:r>
              <w:rPr>
                <w:sz w:val="16"/>
              </w:rPr>
              <w:t>agreed</w:t>
            </w:r>
          </w:p>
        </w:tc>
      </w:tr>
      <w:tr w:rsidR="00436E1A" w14:paraId="2200502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8A45D2" w14:textId="77777777" w:rsidR="00436E1A" w:rsidRDefault="00436E1A">
            <w:pPr>
              <w:pStyle w:val="TAL"/>
              <w:rPr>
                <w:sz w:val="16"/>
              </w:rPr>
            </w:pPr>
            <w:r>
              <w:rPr>
                <w:sz w:val="16"/>
              </w:rPr>
              <w:t>R5-254316</w:t>
            </w:r>
          </w:p>
        </w:tc>
        <w:tc>
          <w:tcPr>
            <w:tcW w:w="0" w:type="auto"/>
            <w:tcBorders>
              <w:top w:val="single" w:sz="4" w:space="0" w:color="auto"/>
              <w:left w:val="single" w:sz="4" w:space="0" w:color="auto"/>
              <w:bottom w:val="single" w:sz="4" w:space="0" w:color="auto"/>
              <w:right w:val="single" w:sz="4" w:space="0" w:color="auto"/>
            </w:tcBorders>
            <w:hideMark/>
          </w:tcPr>
          <w:p w14:paraId="10A56FCB" w14:textId="77777777" w:rsidR="00436E1A" w:rsidRDefault="00436E1A">
            <w:pPr>
              <w:pStyle w:val="TAL"/>
              <w:rPr>
                <w:sz w:val="16"/>
              </w:rPr>
            </w:pPr>
            <w:r>
              <w:rPr>
                <w:sz w:val="16"/>
              </w:rPr>
              <w:t>Updates on TP analysis for Refsens for PC2 DC_66A_n41A</w:t>
            </w:r>
          </w:p>
        </w:tc>
        <w:tc>
          <w:tcPr>
            <w:tcW w:w="0" w:type="auto"/>
            <w:tcBorders>
              <w:top w:val="single" w:sz="4" w:space="0" w:color="auto"/>
              <w:left w:val="single" w:sz="4" w:space="0" w:color="auto"/>
              <w:bottom w:val="single" w:sz="4" w:space="0" w:color="auto"/>
              <w:right w:val="single" w:sz="4" w:space="0" w:color="auto"/>
            </w:tcBorders>
            <w:hideMark/>
          </w:tcPr>
          <w:p w14:paraId="35BE84CE"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8F9A64E"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4C6DE583" w14:textId="77777777" w:rsidR="00436E1A" w:rsidRDefault="00436E1A">
            <w:pPr>
              <w:pStyle w:val="TAL"/>
              <w:rPr>
                <w:sz w:val="16"/>
              </w:rPr>
            </w:pPr>
            <w:r>
              <w:rPr>
                <w:sz w:val="16"/>
              </w:rPr>
              <w:t>1045</w:t>
            </w:r>
          </w:p>
        </w:tc>
        <w:tc>
          <w:tcPr>
            <w:tcW w:w="0" w:type="auto"/>
            <w:tcBorders>
              <w:top w:val="single" w:sz="4" w:space="0" w:color="auto"/>
              <w:left w:val="single" w:sz="4" w:space="0" w:color="auto"/>
              <w:bottom w:val="single" w:sz="4" w:space="0" w:color="auto"/>
              <w:right w:val="single" w:sz="4" w:space="0" w:color="auto"/>
            </w:tcBorders>
            <w:hideMark/>
          </w:tcPr>
          <w:p w14:paraId="2F0AB10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3521B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95C609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F1A61E" w14:textId="77777777" w:rsidR="00436E1A" w:rsidRDefault="00436E1A">
            <w:pPr>
              <w:pStyle w:val="TAL"/>
              <w:rPr>
                <w:sz w:val="16"/>
              </w:rPr>
            </w:pPr>
            <w:r>
              <w:rPr>
                <w:sz w:val="16"/>
              </w:rPr>
              <w:t>TEI17_Test, ENDC_UE_PC2_R17_NR_TDD-UEConTest</w:t>
            </w:r>
          </w:p>
        </w:tc>
        <w:tc>
          <w:tcPr>
            <w:tcW w:w="0" w:type="auto"/>
            <w:tcBorders>
              <w:top w:val="single" w:sz="4" w:space="0" w:color="auto"/>
              <w:left w:val="single" w:sz="4" w:space="0" w:color="auto"/>
              <w:bottom w:val="single" w:sz="4" w:space="0" w:color="auto"/>
              <w:right w:val="single" w:sz="4" w:space="0" w:color="auto"/>
            </w:tcBorders>
            <w:hideMark/>
          </w:tcPr>
          <w:p w14:paraId="7C7EA802" w14:textId="77777777" w:rsidR="00436E1A" w:rsidRDefault="00436E1A">
            <w:pPr>
              <w:pStyle w:val="TAL"/>
              <w:rPr>
                <w:sz w:val="16"/>
              </w:rPr>
            </w:pPr>
            <w:r>
              <w:rPr>
                <w:sz w:val="16"/>
              </w:rPr>
              <w:t>agreed</w:t>
            </w:r>
          </w:p>
        </w:tc>
      </w:tr>
      <w:tr w:rsidR="00436E1A" w14:paraId="223A5A6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10F087D" w14:textId="77777777" w:rsidR="00436E1A" w:rsidRDefault="00436E1A">
            <w:pPr>
              <w:pStyle w:val="TAL"/>
              <w:rPr>
                <w:sz w:val="16"/>
              </w:rPr>
            </w:pPr>
            <w:r>
              <w:rPr>
                <w:sz w:val="16"/>
              </w:rPr>
              <w:t>R5-254318</w:t>
            </w:r>
          </w:p>
        </w:tc>
        <w:tc>
          <w:tcPr>
            <w:tcW w:w="0" w:type="auto"/>
            <w:tcBorders>
              <w:top w:val="single" w:sz="4" w:space="0" w:color="auto"/>
              <w:left w:val="single" w:sz="4" w:space="0" w:color="auto"/>
              <w:bottom w:val="single" w:sz="4" w:space="0" w:color="auto"/>
              <w:right w:val="single" w:sz="4" w:space="0" w:color="auto"/>
            </w:tcBorders>
            <w:hideMark/>
          </w:tcPr>
          <w:p w14:paraId="38C5589C" w14:textId="77777777" w:rsidR="00436E1A" w:rsidRDefault="00436E1A">
            <w:pPr>
              <w:pStyle w:val="TAL"/>
              <w:rPr>
                <w:sz w:val="16"/>
              </w:rPr>
            </w:pPr>
            <w:r>
              <w:rPr>
                <w:sz w:val="16"/>
              </w:rPr>
              <w:t>Addition of reference sensitivity test point analysis for DC_1A-41A_n78A</w:t>
            </w:r>
          </w:p>
        </w:tc>
        <w:tc>
          <w:tcPr>
            <w:tcW w:w="0" w:type="auto"/>
            <w:tcBorders>
              <w:top w:val="single" w:sz="4" w:space="0" w:color="auto"/>
              <w:left w:val="single" w:sz="4" w:space="0" w:color="auto"/>
              <w:bottom w:val="single" w:sz="4" w:space="0" w:color="auto"/>
              <w:right w:val="single" w:sz="4" w:space="0" w:color="auto"/>
            </w:tcBorders>
            <w:hideMark/>
          </w:tcPr>
          <w:p w14:paraId="05E5312B"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49BEB0E"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2C9546E9" w14:textId="77777777" w:rsidR="00436E1A" w:rsidRDefault="00436E1A">
            <w:pPr>
              <w:pStyle w:val="TAL"/>
              <w:rPr>
                <w:sz w:val="16"/>
              </w:rPr>
            </w:pPr>
            <w:r>
              <w:rPr>
                <w:sz w:val="16"/>
              </w:rPr>
              <w:t>1046</w:t>
            </w:r>
          </w:p>
        </w:tc>
        <w:tc>
          <w:tcPr>
            <w:tcW w:w="0" w:type="auto"/>
            <w:tcBorders>
              <w:top w:val="single" w:sz="4" w:space="0" w:color="auto"/>
              <w:left w:val="single" w:sz="4" w:space="0" w:color="auto"/>
              <w:bottom w:val="single" w:sz="4" w:space="0" w:color="auto"/>
              <w:right w:val="single" w:sz="4" w:space="0" w:color="auto"/>
            </w:tcBorders>
            <w:hideMark/>
          </w:tcPr>
          <w:p w14:paraId="75CE35C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F20B0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9DEF9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FCA0B0"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1AD58F3" w14:textId="77777777" w:rsidR="00436E1A" w:rsidRDefault="00436E1A">
            <w:pPr>
              <w:pStyle w:val="TAL"/>
              <w:rPr>
                <w:sz w:val="16"/>
              </w:rPr>
            </w:pPr>
            <w:r>
              <w:rPr>
                <w:sz w:val="16"/>
              </w:rPr>
              <w:t>agreed</w:t>
            </w:r>
          </w:p>
        </w:tc>
      </w:tr>
      <w:tr w:rsidR="00436E1A" w14:paraId="07E544F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3AA6866" w14:textId="77777777" w:rsidR="00436E1A" w:rsidRDefault="00436E1A">
            <w:pPr>
              <w:pStyle w:val="TAL"/>
              <w:rPr>
                <w:sz w:val="16"/>
              </w:rPr>
            </w:pPr>
            <w:r>
              <w:rPr>
                <w:sz w:val="16"/>
              </w:rPr>
              <w:t>R5-254321</w:t>
            </w:r>
          </w:p>
        </w:tc>
        <w:tc>
          <w:tcPr>
            <w:tcW w:w="0" w:type="auto"/>
            <w:tcBorders>
              <w:top w:val="single" w:sz="4" w:space="0" w:color="auto"/>
              <w:left w:val="single" w:sz="4" w:space="0" w:color="auto"/>
              <w:bottom w:val="single" w:sz="4" w:space="0" w:color="auto"/>
              <w:right w:val="single" w:sz="4" w:space="0" w:color="auto"/>
            </w:tcBorders>
            <w:hideMark/>
          </w:tcPr>
          <w:p w14:paraId="2B73E221" w14:textId="77777777" w:rsidR="00436E1A" w:rsidRDefault="00436E1A">
            <w:pPr>
              <w:pStyle w:val="TAL"/>
              <w:rPr>
                <w:sz w:val="16"/>
              </w:rPr>
            </w:pPr>
            <w:r>
              <w:rPr>
                <w:sz w:val="16"/>
              </w:rPr>
              <w:t>Corrections on reference sensitivity test cases for R16 3CC EN-DC configurations</w:t>
            </w:r>
          </w:p>
        </w:tc>
        <w:tc>
          <w:tcPr>
            <w:tcW w:w="0" w:type="auto"/>
            <w:tcBorders>
              <w:top w:val="single" w:sz="4" w:space="0" w:color="auto"/>
              <w:left w:val="single" w:sz="4" w:space="0" w:color="auto"/>
              <w:bottom w:val="single" w:sz="4" w:space="0" w:color="auto"/>
              <w:right w:val="single" w:sz="4" w:space="0" w:color="auto"/>
            </w:tcBorders>
            <w:hideMark/>
          </w:tcPr>
          <w:p w14:paraId="17B6D3FF"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BEFA677"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13D2125A" w14:textId="77777777" w:rsidR="00436E1A" w:rsidRDefault="00436E1A">
            <w:pPr>
              <w:pStyle w:val="TAL"/>
              <w:rPr>
                <w:sz w:val="16"/>
              </w:rPr>
            </w:pPr>
            <w:r>
              <w:rPr>
                <w:sz w:val="16"/>
              </w:rPr>
              <w:t>1047</w:t>
            </w:r>
          </w:p>
        </w:tc>
        <w:tc>
          <w:tcPr>
            <w:tcW w:w="0" w:type="auto"/>
            <w:tcBorders>
              <w:top w:val="single" w:sz="4" w:space="0" w:color="auto"/>
              <w:left w:val="single" w:sz="4" w:space="0" w:color="auto"/>
              <w:bottom w:val="single" w:sz="4" w:space="0" w:color="auto"/>
              <w:right w:val="single" w:sz="4" w:space="0" w:color="auto"/>
            </w:tcBorders>
            <w:hideMark/>
          </w:tcPr>
          <w:p w14:paraId="7D16C87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1602F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D7C369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47F523"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093F9DC" w14:textId="77777777" w:rsidR="00436E1A" w:rsidRDefault="00436E1A">
            <w:pPr>
              <w:pStyle w:val="TAL"/>
              <w:rPr>
                <w:sz w:val="16"/>
              </w:rPr>
            </w:pPr>
            <w:r>
              <w:rPr>
                <w:sz w:val="16"/>
              </w:rPr>
              <w:t>agreed</w:t>
            </w:r>
          </w:p>
        </w:tc>
      </w:tr>
      <w:tr w:rsidR="00436E1A" w14:paraId="3088ACD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1938715" w14:textId="77777777" w:rsidR="00436E1A" w:rsidRDefault="00436E1A">
            <w:pPr>
              <w:pStyle w:val="TAL"/>
              <w:rPr>
                <w:sz w:val="16"/>
              </w:rPr>
            </w:pPr>
            <w:r>
              <w:rPr>
                <w:sz w:val="16"/>
              </w:rPr>
              <w:t>R5-254322</w:t>
            </w:r>
          </w:p>
        </w:tc>
        <w:tc>
          <w:tcPr>
            <w:tcW w:w="0" w:type="auto"/>
            <w:tcBorders>
              <w:top w:val="single" w:sz="4" w:space="0" w:color="auto"/>
              <w:left w:val="single" w:sz="4" w:space="0" w:color="auto"/>
              <w:bottom w:val="single" w:sz="4" w:space="0" w:color="auto"/>
              <w:right w:val="single" w:sz="4" w:space="0" w:color="auto"/>
            </w:tcBorders>
            <w:hideMark/>
          </w:tcPr>
          <w:p w14:paraId="13B1F1D2" w14:textId="77777777" w:rsidR="00436E1A" w:rsidRDefault="00436E1A">
            <w:pPr>
              <w:pStyle w:val="TAL"/>
              <w:rPr>
                <w:sz w:val="16"/>
              </w:rPr>
            </w:pPr>
            <w:r>
              <w:rPr>
                <w:sz w:val="16"/>
              </w:rPr>
              <w:t>Corrections on single uplink configurations for reference sensitivity test cases for R16 2CC EN-DC configurations</w:t>
            </w:r>
          </w:p>
        </w:tc>
        <w:tc>
          <w:tcPr>
            <w:tcW w:w="0" w:type="auto"/>
            <w:tcBorders>
              <w:top w:val="single" w:sz="4" w:space="0" w:color="auto"/>
              <w:left w:val="single" w:sz="4" w:space="0" w:color="auto"/>
              <w:bottom w:val="single" w:sz="4" w:space="0" w:color="auto"/>
              <w:right w:val="single" w:sz="4" w:space="0" w:color="auto"/>
            </w:tcBorders>
            <w:hideMark/>
          </w:tcPr>
          <w:p w14:paraId="2C96B9D1"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D635291"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6635962" w14:textId="77777777" w:rsidR="00436E1A" w:rsidRDefault="00436E1A">
            <w:pPr>
              <w:pStyle w:val="TAL"/>
              <w:rPr>
                <w:sz w:val="16"/>
              </w:rPr>
            </w:pPr>
            <w:r>
              <w:rPr>
                <w:sz w:val="16"/>
              </w:rPr>
              <w:t>1048</w:t>
            </w:r>
          </w:p>
        </w:tc>
        <w:tc>
          <w:tcPr>
            <w:tcW w:w="0" w:type="auto"/>
            <w:tcBorders>
              <w:top w:val="single" w:sz="4" w:space="0" w:color="auto"/>
              <w:left w:val="single" w:sz="4" w:space="0" w:color="auto"/>
              <w:bottom w:val="single" w:sz="4" w:space="0" w:color="auto"/>
              <w:right w:val="single" w:sz="4" w:space="0" w:color="auto"/>
            </w:tcBorders>
            <w:hideMark/>
          </w:tcPr>
          <w:p w14:paraId="3C68D87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45E0F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CD44E5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CEBEBF"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1785603" w14:textId="77777777" w:rsidR="00436E1A" w:rsidRDefault="00436E1A">
            <w:pPr>
              <w:pStyle w:val="TAL"/>
              <w:rPr>
                <w:sz w:val="16"/>
              </w:rPr>
            </w:pPr>
            <w:r>
              <w:rPr>
                <w:sz w:val="16"/>
              </w:rPr>
              <w:t>agreed</w:t>
            </w:r>
          </w:p>
        </w:tc>
      </w:tr>
      <w:tr w:rsidR="00436E1A" w14:paraId="61B226A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65CC38D" w14:textId="77777777" w:rsidR="00436E1A" w:rsidRDefault="00436E1A">
            <w:pPr>
              <w:pStyle w:val="TAL"/>
              <w:rPr>
                <w:sz w:val="16"/>
              </w:rPr>
            </w:pPr>
            <w:r>
              <w:rPr>
                <w:sz w:val="16"/>
              </w:rPr>
              <w:t>R5-254323</w:t>
            </w:r>
          </w:p>
        </w:tc>
        <w:tc>
          <w:tcPr>
            <w:tcW w:w="0" w:type="auto"/>
            <w:tcBorders>
              <w:top w:val="single" w:sz="4" w:space="0" w:color="auto"/>
              <w:left w:val="single" w:sz="4" w:space="0" w:color="auto"/>
              <w:bottom w:val="single" w:sz="4" w:space="0" w:color="auto"/>
              <w:right w:val="single" w:sz="4" w:space="0" w:color="auto"/>
            </w:tcBorders>
            <w:hideMark/>
          </w:tcPr>
          <w:p w14:paraId="2FC6B836" w14:textId="77777777" w:rsidR="00436E1A" w:rsidRDefault="00436E1A">
            <w:pPr>
              <w:pStyle w:val="TAL"/>
              <w:rPr>
                <w:sz w:val="16"/>
              </w:rPr>
            </w:pPr>
            <w:r>
              <w:rPr>
                <w:sz w:val="16"/>
              </w:rPr>
              <w:t>Corrections on single uplink configurations for reference sensitivity test cases for R17 2CC EN-DC configurations</w:t>
            </w:r>
          </w:p>
        </w:tc>
        <w:tc>
          <w:tcPr>
            <w:tcW w:w="0" w:type="auto"/>
            <w:tcBorders>
              <w:top w:val="single" w:sz="4" w:space="0" w:color="auto"/>
              <w:left w:val="single" w:sz="4" w:space="0" w:color="auto"/>
              <w:bottom w:val="single" w:sz="4" w:space="0" w:color="auto"/>
              <w:right w:val="single" w:sz="4" w:space="0" w:color="auto"/>
            </w:tcBorders>
            <w:hideMark/>
          </w:tcPr>
          <w:p w14:paraId="7595CE19"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F109729"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0A83BFF6" w14:textId="77777777" w:rsidR="00436E1A" w:rsidRDefault="00436E1A">
            <w:pPr>
              <w:pStyle w:val="TAL"/>
              <w:rPr>
                <w:sz w:val="16"/>
              </w:rPr>
            </w:pPr>
            <w:r>
              <w:rPr>
                <w:sz w:val="16"/>
              </w:rPr>
              <w:t>1049</w:t>
            </w:r>
          </w:p>
        </w:tc>
        <w:tc>
          <w:tcPr>
            <w:tcW w:w="0" w:type="auto"/>
            <w:tcBorders>
              <w:top w:val="single" w:sz="4" w:space="0" w:color="auto"/>
              <w:left w:val="single" w:sz="4" w:space="0" w:color="auto"/>
              <w:bottom w:val="single" w:sz="4" w:space="0" w:color="auto"/>
              <w:right w:val="single" w:sz="4" w:space="0" w:color="auto"/>
            </w:tcBorders>
            <w:hideMark/>
          </w:tcPr>
          <w:p w14:paraId="7B67FF7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C0031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443969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F52E1F"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4BF71A20" w14:textId="77777777" w:rsidR="00436E1A" w:rsidRDefault="00436E1A">
            <w:pPr>
              <w:pStyle w:val="TAL"/>
              <w:rPr>
                <w:sz w:val="16"/>
              </w:rPr>
            </w:pPr>
            <w:r>
              <w:rPr>
                <w:sz w:val="16"/>
              </w:rPr>
              <w:t>agreed</w:t>
            </w:r>
          </w:p>
        </w:tc>
      </w:tr>
      <w:tr w:rsidR="00436E1A" w14:paraId="12EED7F5"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A8287A7" w14:textId="77777777" w:rsidR="00436E1A" w:rsidRDefault="00436E1A">
            <w:pPr>
              <w:pStyle w:val="TAL"/>
              <w:rPr>
                <w:sz w:val="16"/>
              </w:rPr>
            </w:pPr>
            <w:r>
              <w:rPr>
                <w:sz w:val="16"/>
              </w:rPr>
              <w:t>R5-254333</w:t>
            </w:r>
          </w:p>
        </w:tc>
        <w:tc>
          <w:tcPr>
            <w:tcW w:w="0" w:type="auto"/>
            <w:tcBorders>
              <w:top w:val="single" w:sz="4" w:space="0" w:color="auto"/>
              <w:left w:val="single" w:sz="4" w:space="0" w:color="auto"/>
              <w:bottom w:val="single" w:sz="4" w:space="0" w:color="auto"/>
              <w:right w:val="single" w:sz="4" w:space="0" w:color="auto"/>
            </w:tcBorders>
            <w:hideMark/>
          </w:tcPr>
          <w:p w14:paraId="4C9ACC1D" w14:textId="77777777" w:rsidR="00436E1A" w:rsidRDefault="00436E1A">
            <w:pPr>
              <w:pStyle w:val="TAL"/>
              <w:rPr>
                <w:sz w:val="16"/>
              </w:rPr>
            </w:pPr>
            <w:r>
              <w:rPr>
                <w:sz w:val="16"/>
              </w:rPr>
              <w:t>Corrections on reference sensitivity test cases for R15 3CC EN-DC configurations</w:t>
            </w:r>
          </w:p>
        </w:tc>
        <w:tc>
          <w:tcPr>
            <w:tcW w:w="0" w:type="auto"/>
            <w:tcBorders>
              <w:top w:val="single" w:sz="4" w:space="0" w:color="auto"/>
              <w:left w:val="single" w:sz="4" w:space="0" w:color="auto"/>
              <w:bottom w:val="single" w:sz="4" w:space="0" w:color="auto"/>
              <w:right w:val="single" w:sz="4" w:space="0" w:color="auto"/>
            </w:tcBorders>
            <w:hideMark/>
          </w:tcPr>
          <w:p w14:paraId="69954215"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E151FC2"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2B70202F" w14:textId="77777777" w:rsidR="00436E1A" w:rsidRDefault="00436E1A">
            <w:pPr>
              <w:pStyle w:val="TAL"/>
              <w:rPr>
                <w:sz w:val="16"/>
              </w:rPr>
            </w:pPr>
            <w:r>
              <w:rPr>
                <w:sz w:val="16"/>
              </w:rPr>
              <w:t>1050</w:t>
            </w:r>
          </w:p>
        </w:tc>
        <w:tc>
          <w:tcPr>
            <w:tcW w:w="0" w:type="auto"/>
            <w:tcBorders>
              <w:top w:val="single" w:sz="4" w:space="0" w:color="auto"/>
              <w:left w:val="single" w:sz="4" w:space="0" w:color="auto"/>
              <w:bottom w:val="single" w:sz="4" w:space="0" w:color="auto"/>
              <w:right w:val="single" w:sz="4" w:space="0" w:color="auto"/>
            </w:tcBorders>
            <w:hideMark/>
          </w:tcPr>
          <w:p w14:paraId="078F623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B7F28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5E1273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AA964B"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05473E5" w14:textId="77777777" w:rsidR="00436E1A" w:rsidRDefault="00436E1A">
            <w:pPr>
              <w:pStyle w:val="TAL"/>
              <w:rPr>
                <w:sz w:val="16"/>
              </w:rPr>
            </w:pPr>
            <w:r>
              <w:rPr>
                <w:sz w:val="16"/>
              </w:rPr>
              <w:t>agreed</w:t>
            </w:r>
          </w:p>
        </w:tc>
      </w:tr>
      <w:tr w:rsidR="00436E1A" w14:paraId="0BD29A1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FDF9B95" w14:textId="77777777" w:rsidR="00436E1A" w:rsidRDefault="00436E1A">
            <w:pPr>
              <w:pStyle w:val="TAL"/>
              <w:rPr>
                <w:sz w:val="16"/>
              </w:rPr>
            </w:pPr>
            <w:r>
              <w:rPr>
                <w:sz w:val="16"/>
              </w:rPr>
              <w:t>R5-254334</w:t>
            </w:r>
          </w:p>
        </w:tc>
        <w:tc>
          <w:tcPr>
            <w:tcW w:w="0" w:type="auto"/>
            <w:tcBorders>
              <w:top w:val="single" w:sz="4" w:space="0" w:color="auto"/>
              <w:left w:val="single" w:sz="4" w:space="0" w:color="auto"/>
              <w:bottom w:val="single" w:sz="4" w:space="0" w:color="auto"/>
              <w:right w:val="single" w:sz="4" w:space="0" w:color="auto"/>
            </w:tcBorders>
            <w:hideMark/>
          </w:tcPr>
          <w:p w14:paraId="70608B34" w14:textId="77777777" w:rsidR="00436E1A" w:rsidRDefault="00436E1A">
            <w:pPr>
              <w:pStyle w:val="TAL"/>
              <w:rPr>
                <w:sz w:val="16"/>
              </w:rPr>
            </w:pPr>
            <w:r>
              <w:rPr>
                <w:sz w:val="16"/>
              </w:rPr>
              <w:t>Corrections on single uplink configurations for reference sensitivity test cases for R15 2CC EN-DC configurations</w:t>
            </w:r>
          </w:p>
        </w:tc>
        <w:tc>
          <w:tcPr>
            <w:tcW w:w="0" w:type="auto"/>
            <w:tcBorders>
              <w:top w:val="single" w:sz="4" w:space="0" w:color="auto"/>
              <w:left w:val="single" w:sz="4" w:space="0" w:color="auto"/>
              <w:bottom w:val="single" w:sz="4" w:space="0" w:color="auto"/>
              <w:right w:val="single" w:sz="4" w:space="0" w:color="auto"/>
            </w:tcBorders>
            <w:hideMark/>
          </w:tcPr>
          <w:p w14:paraId="42C92F45"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B273AC4"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6B063CBB" w14:textId="77777777" w:rsidR="00436E1A" w:rsidRDefault="00436E1A">
            <w:pPr>
              <w:pStyle w:val="TAL"/>
              <w:rPr>
                <w:sz w:val="16"/>
              </w:rPr>
            </w:pPr>
            <w:r>
              <w:rPr>
                <w:sz w:val="16"/>
              </w:rPr>
              <w:t>1051</w:t>
            </w:r>
          </w:p>
        </w:tc>
        <w:tc>
          <w:tcPr>
            <w:tcW w:w="0" w:type="auto"/>
            <w:tcBorders>
              <w:top w:val="single" w:sz="4" w:space="0" w:color="auto"/>
              <w:left w:val="single" w:sz="4" w:space="0" w:color="auto"/>
              <w:bottom w:val="single" w:sz="4" w:space="0" w:color="auto"/>
              <w:right w:val="single" w:sz="4" w:space="0" w:color="auto"/>
            </w:tcBorders>
            <w:hideMark/>
          </w:tcPr>
          <w:p w14:paraId="6954AF5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D89677"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1153F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CEBA3D"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CCBA700" w14:textId="77777777" w:rsidR="00436E1A" w:rsidRDefault="00436E1A">
            <w:pPr>
              <w:pStyle w:val="TAL"/>
              <w:rPr>
                <w:sz w:val="16"/>
              </w:rPr>
            </w:pPr>
            <w:r>
              <w:rPr>
                <w:sz w:val="16"/>
              </w:rPr>
              <w:t>agreed</w:t>
            </w:r>
          </w:p>
        </w:tc>
      </w:tr>
      <w:tr w:rsidR="00436E1A" w14:paraId="39C1C19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96F590D" w14:textId="77777777" w:rsidR="00436E1A" w:rsidRDefault="00436E1A">
            <w:pPr>
              <w:pStyle w:val="TAL"/>
              <w:rPr>
                <w:sz w:val="16"/>
              </w:rPr>
            </w:pPr>
            <w:r>
              <w:rPr>
                <w:sz w:val="16"/>
              </w:rPr>
              <w:t>R5-254339</w:t>
            </w:r>
          </w:p>
        </w:tc>
        <w:tc>
          <w:tcPr>
            <w:tcW w:w="0" w:type="auto"/>
            <w:tcBorders>
              <w:top w:val="single" w:sz="4" w:space="0" w:color="auto"/>
              <w:left w:val="single" w:sz="4" w:space="0" w:color="auto"/>
              <w:bottom w:val="single" w:sz="4" w:space="0" w:color="auto"/>
              <w:right w:val="single" w:sz="4" w:space="0" w:color="auto"/>
            </w:tcBorders>
            <w:hideMark/>
          </w:tcPr>
          <w:p w14:paraId="2FB80DA2" w14:textId="77777777" w:rsidR="00436E1A" w:rsidRDefault="00436E1A">
            <w:pPr>
              <w:pStyle w:val="TAL"/>
              <w:rPr>
                <w:sz w:val="16"/>
              </w:rPr>
            </w:pPr>
            <w:r>
              <w:rPr>
                <w:sz w:val="16"/>
              </w:rPr>
              <w:t>Corrections on test point analysis for R16 NR CA configurations for CA_n1-nx and CA_n2-ny</w:t>
            </w:r>
          </w:p>
        </w:tc>
        <w:tc>
          <w:tcPr>
            <w:tcW w:w="0" w:type="auto"/>
            <w:tcBorders>
              <w:top w:val="single" w:sz="4" w:space="0" w:color="auto"/>
              <w:left w:val="single" w:sz="4" w:space="0" w:color="auto"/>
              <w:bottom w:val="single" w:sz="4" w:space="0" w:color="auto"/>
              <w:right w:val="single" w:sz="4" w:space="0" w:color="auto"/>
            </w:tcBorders>
            <w:hideMark/>
          </w:tcPr>
          <w:p w14:paraId="42EFC563"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3743006"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1B630D7B" w14:textId="77777777" w:rsidR="00436E1A" w:rsidRDefault="00436E1A">
            <w:pPr>
              <w:pStyle w:val="TAL"/>
              <w:rPr>
                <w:sz w:val="16"/>
              </w:rPr>
            </w:pPr>
            <w:r>
              <w:rPr>
                <w:sz w:val="16"/>
              </w:rPr>
              <w:t>1052</w:t>
            </w:r>
          </w:p>
        </w:tc>
        <w:tc>
          <w:tcPr>
            <w:tcW w:w="0" w:type="auto"/>
            <w:tcBorders>
              <w:top w:val="single" w:sz="4" w:space="0" w:color="auto"/>
              <w:left w:val="single" w:sz="4" w:space="0" w:color="auto"/>
              <w:bottom w:val="single" w:sz="4" w:space="0" w:color="auto"/>
              <w:right w:val="single" w:sz="4" w:space="0" w:color="auto"/>
            </w:tcBorders>
            <w:hideMark/>
          </w:tcPr>
          <w:p w14:paraId="4208DD1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17423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53A63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1CB0AC"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17B299C4" w14:textId="77777777" w:rsidR="00436E1A" w:rsidRDefault="00436E1A">
            <w:pPr>
              <w:pStyle w:val="TAL"/>
              <w:rPr>
                <w:sz w:val="16"/>
              </w:rPr>
            </w:pPr>
            <w:r>
              <w:rPr>
                <w:sz w:val="16"/>
              </w:rPr>
              <w:t>agreed</w:t>
            </w:r>
          </w:p>
        </w:tc>
      </w:tr>
      <w:tr w:rsidR="00436E1A" w14:paraId="0F56D97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92D2323" w14:textId="77777777" w:rsidR="00436E1A" w:rsidRDefault="00436E1A">
            <w:pPr>
              <w:pStyle w:val="TAL"/>
              <w:rPr>
                <w:sz w:val="16"/>
              </w:rPr>
            </w:pPr>
            <w:r>
              <w:rPr>
                <w:sz w:val="16"/>
              </w:rPr>
              <w:t>R5-254340</w:t>
            </w:r>
          </w:p>
        </w:tc>
        <w:tc>
          <w:tcPr>
            <w:tcW w:w="0" w:type="auto"/>
            <w:tcBorders>
              <w:top w:val="single" w:sz="4" w:space="0" w:color="auto"/>
              <w:left w:val="single" w:sz="4" w:space="0" w:color="auto"/>
              <w:bottom w:val="single" w:sz="4" w:space="0" w:color="auto"/>
              <w:right w:val="single" w:sz="4" w:space="0" w:color="auto"/>
            </w:tcBorders>
            <w:hideMark/>
          </w:tcPr>
          <w:p w14:paraId="33A9C8A9" w14:textId="77777777" w:rsidR="00436E1A" w:rsidRDefault="00436E1A">
            <w:pPr>
              <w:pStyle w:val="TAL"/>
              <w:rPr>
                <w:sz w:val="16"/>
              </w:rPr>
            </w:pPr>
            <w:r>
              <w:rPr>
                <w:sz w:val="16"/>
              </w:rPr>
              <w:t>Corrections on test point analysis for R16 NR CA configurations for CA_n3-nx and CA_n5-ny and CA_n20-nz</w:t>
            </w:r>
          </w:p>
        </w:tc>
        <w:tc>
          <w:tcPr>
            <w:tcW w:w="0" w:type="auto"/>
            <w:tcBorders>
              <w:top w:val="single" w:sz="4" w:space="0" w:color="auto"/>
              <w:left w:val="single" w:sz="4" w:space="0" w:color="auto"/>
              <w:bottom w:val="single" w:sz="4" w:space="0" w:color="auto"/>
              <w:right w:val="single" w:sz="4" w:space="0" w:color="auto"/>
            </w:tcBorders>
            <w:hideMark/>
          </w:tcPr>
          <w:p w14:paraId="1383D829"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4084B6D"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0D4266B9" w14:textId="77777777" w:rsidR="00436E1A" w:rsidRDefault="00436E1A">
            <w:pPr>
              <w:pStyle w:val="TAL"/>
              <w:rPr>
                <w:sz w:val="16"/>
              </w:rPr>
            </w:pPr>
            <w:r>
              <w:rPr>
                <w:sz w:val="16"/>
              </w:rPr>
              <w:t>1053</w:t>
            </w:r>
          </w:p>
        </w:tc>
        <w:tc>
          <w:tcPr>
            <w:tcW w:w="0" w:type="auto"/>
            <w:tcBorders>
              <w:top w:val="single" w:sz="4" w:space="0" w:color="auto"/>
              <w:left w:val="single" w:sz="4" w:space="0" w:color="auto"/>
              <w:bottom w:val="single" w:sz="4" w:space="0" w:color="auto"/>
              <w:right w:val="single" w:sz="4" w:space="0" w:color="auto"/>
            </w:tcBorders>
            <w:hideMark/>
          </w:tcPr>
          <w:p w14:paraId="476B7DA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C1581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5C9EE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48E123"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BF19E68" w14:textId="77777777" w:rsidR="00436E1A" w:rsidRDefault="00436E1A">
            <w:pPr>
              <w:pStyle w:val="TAL"/>
              <w:rPr>
                <w:sz w:val="16"/>
              </w:rPr>
            </w:pPr>
            <w:r>
              <w:rPr>
                <w:sz w:val="16"/>
              </w:rPr>
              <w:t>agreed</w:t>
            </w:r>
          </w:p>
        </w:tc>
      </w:tr>
      <w:tr w:rsidR="00436E1A" w14:paraId="694A308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1E09FD7" w14:textId="77777777" w:rsidR="00436E1A" w:rsidRDefault="00436E1A">
            <w:pPr>
              <w:pStyle w:val="TAL"/>
              <w:rPr>
                <w:sz w:val="16"/>
              </w:rPr>
            </w:pPr>
            <w:r>
              <w:rPr>
                <w:sz w:val="16"/>
              </w:rPr>
              <w:t>R5-254341</w:t>
            </w:r>
          </w:p>
        </w:tc>
        <w:tc>
          <w:tcPr>
            <w:tcW w:w="0" w:type="auto"/>
            <w:tcBorders>
              <w:top w:val="single" w:sz="4" w:space="0" w:color="auto"/>
              <w:left w:val="single" w:sz="4" w:space="0" w:color="auto"/>
              <w:bottom w:val="single" w:sz="4" w:space="0" w:color="auto"/>
              <w:right w:val="single" w:sz="4" w:space="0" w:color="auto"/>
            </w:tcBorders>
            <w:hideMark/>
          </w:tcPr>
          <w:p w14:paraId="7160C223" w14:textId="77777777" w:rsidR="00436E1A" w:rsidRDefault="00436E1A">
            <w:pPr>
              <w:pStyle w:val="TAL"/>
              <w:rPr>
                <w:sz w:val="16"/>
              </w:rPr>
            </w:pPr>
            <w:r>
              <w:rPr>
                <w:sz w:val="16"/>
              </w:rPr>
              <w:t>Corrections on test point analysis for R16 NR CA configurations for CA_n39-nx and CA_n48-ny and CA_n66-nz and CA_n70-nv</w:t>
            </w:r>
          </w:p>
        </w:tc>
        <w:tc>
          <w:tcPr>
            <w:tcW w:w="0" w:type="auto"/>
            <w:tcBorders>
              <w:top w:val="single" w:sz="4" w:space="0" w:color="auto"/>
              <w:left w:val="single" w:sz="4" w:space="0" w:color="auto"/>
              <w:bottom w:val="single" w:sz="4" w:space="0" w:color="auto"/>
              <w:right w:val="single" w:sz="4" w:space="0" w:color="auto"/>
            </w:tcBorders>
            <w:hideMark/>
          </w:tcPr>
          <w:p w14:paraId="28049A0C"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3969666"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314B14D" w14:textId="77777777" w:rsidR="00436E1A" w:rsidRDefault="00436E1A">
            <w:pPr>
              <w:pStyle w:val="TAL"/>
              <w:rPr>
                <w:sz w:val="16"/>
              </w:rPr>
            </w:pPr>
            <w:r>
              <w:rPr>
                <w:sz w:val="16"/>
              </w:rPr>
              <w:t>1054</w:t>
            </w:r>
          </w:p>
        </w:tc>
        <w:tc>
          <w:tcPr>
            <w:tcW w:w="0" w:type="auto"/>
            <w:tcBorders>
              <w:top w:val="single" w:sz="4" w:space="0" w:color="auto"/>
              <w:left w:val="single" w:sz="4" w:space="0" w:color="auto"/>
              <w:bottom w:val="single" w:sz="4" w:space="0" w:color="auto"/>
              <w:right w:val="single" w:sz="4" w:space="0" w:color="auto"/>
            </w:tcBorders>
            <w:hideMark/>
          </w:tcPr>
          <w:p w14:paraId="5BE2C68A"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E787B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E4EE47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A00A76"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DBE5185" w14:textId="77777777" w:rsidR="00436E1A" w:rsidRDefault="00436E1A">
            <w:pPr>
              <w:pStyle w:val="TAL"/>
              <w:rPr>
                <w:sz w:val="16"/>
              </w:rPr>
            </w:pPr>
            <w:r>
              <w:rPr>
                <w:sz w:val="16"/>
              </w:rPr>
              <w:t>agreed</w:t>
            </w:r>
          </w:p>
        </w:tc>
      </w:tr>
      <w:tr w:rsidR="00436E1A" w14:paraId="049368D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E33D938" w14:textId="77777777" w:rsidR="00436E1A" w:rsidRDefault="00436E1A">
            <w:pPr>
              <w:pStyle w:val="TAL"/>
              <w:rPr>
                <w:sz w:val="16"/>
              </w:rPr>
            </w:pPr>
            <w:r>
              <w:rPr>
                <w:sz w:val="16"/>
              </w:rPr>
              <w:t>R5-254342</w:t>
            </w:r>
          </w:p>
        </w:tc>
        <w:tc>
          <w:tcPr>
            <w:tcW w:w="0" w:type="auto"/>
            <w:tcBorders>
              <w:top w:val="single" w:sz="4" w:space="0" w:color="auto"/>
              <w:left w:val="single" w:sz="4" w:space="0" w:color="auto"/>
              <w:bottom w:val="single" w:sz="4" w:space="0" w:color="auto"/>
              <w:right w:val="single" w:sz="4" w:space="0" w:color="auto"/>
            </w:tcBorders>
            <w:hideMark/>
          </w:tcPr>
          <w:p w14:paraId="06212C10" w14:textId="77777777" w:rsidR="00436E1A" w:rsidRDefault="00436E1A">
            <w:pPr>
              <w:pStyle w:val="TAL"/>
              <w:rPr>
                <w:sz w:val="16"/>
              </w:rPr>
            </w:pPr>
            <w:r>
              <w:rPr>
                <w:sz w:val="16"/>
              </w:rPr>
              <w:t>Corrections on test point analysis for R17 NR CA configurations for CA_n1-nx and CA_n2-ny and CA_n5-nz and CA_n14-nv</w:t>
            </w:r>
          </w:p>
        </w:tc>
        <w:tc>
          <w:tcPr>
            <w:tcW w:w="0" w:type="auto"/>
            <w:tcBorders>
              <w:top w:val="single" w:sz="4" w:space="0" w:color="auto"/>
              <w:left w:val="single" w:sz="4" w:space="0" w:color="auto"/>
              <w:bottom w:val="single" w:sz="4" w:space="0" w:color="auto"/>
              <w:right w:val="single" w:sz="4" w:space="0" w:color="auto"/>
            </w:tcBorders>
            <w:hideMark/>
          </w:tcPr>
          <w:p w14:paraId="41A418CF"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F58A37A"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168456D7" w14:textId="77777777" w:rsidR="00436E1A" w:rsidRDefault="00436E1A">
            <w:pPr>
              <w:pStyle w:val="TAL"/>
              <w:rPr>
                <w:sz w:val="16"/>
              </w:rPr>
            </w:pPr>
            <w:r>
              <w:rPr>
                <w:sz w:val="16"/>
              </w:rPr>
              <w:t>1055</w:t>
            </w:r>
          </w:p>
        </w:tc>
        <w:tc>
          <w:tcPr>
            <w:tcW w:w="0" w:type="auto"/>
            <w:tcBorders>
              <w:top w:val="single" w:sz="4" w:space="0" w:color="auto"/>
              <w:left w:val="single" w:sz="4" w:space="0" w:color="auto"/>
              <w:bottom w:val="single" w:sz="4" w:space="0" w:color="auto"/>
              <w:right w:val="single" w:sz="4" w:space="0" w:color="auto"/>
            </w:tcBorders>
            <w:hideMark/>
          </w:tcPr>
          <w:p w14:paraId="6E042F9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A2007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F84B4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6C437A"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026555A6" w14:textId="77777777" w:rsidR="00436E1A" w:rsidRDefault="00436E1A">
            <w:pPr>
              <w:pStyle w:val="TAL"/>
              <w:rPr>
                <w:sz w:val="16"/>
              </w:rPr>
            </w:pPr>
            <w:r>
              <w:rPr>
                <w:sz w:val="16"/>
              </w:rPr>
              <w:t>agreed</w:t>
            </w:r>
          </w:p>
        </w:tc>
      </w:tr>
      <w:tr w:rsidR="00436E1A" w14:paraId="236AB1D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62AE2E5" w14:textId="77777777" w:rsidR="00436E1A" w:rsidRDefault="00436E1A">
            <w:pPr>
              <w:pStyle w:val="TAL"/>
              <w:rPr>
                <w:sz w:val="16"/>
              </w:rPr>
            </w:pPr>
            <w:r>
              <w:rPr>
                <w:sz w:val="16"/>
              </w:rPr>
              <w:t>R5-254343</w:t>
            </w:r>
          </w:p>
        </w:tc>
        <w:tc>
          <w:tcPr>
            <w:tcW w:w="0" w:type="auto"/>
            <w:tcBorders>
              <w:top w:val="single" w:sz="4" w:space="0" w:color="auto"/>
              <w:left w:val="single" w:sz="4" w:space="0" w:color="auto"/>
              <w:bottom w:val="single" w:sz="4" w:space="0" w:color="auto"/>
              <w:right w:val="single" w:sz="4" w:space="0" w:color="auto"/>
            </w:tcBorders>
            <w:hideMark/>
          </w:tcPr>
          <w:p w14:paraId="564F3848" w14:textId="77777777" w:rsidR="00436E1A" w:rsidRDefault="00436E1A">
            <w:pPr>
              <w:pStyle w:val="TAL"/>
              <w:rPr>
                <w:sz w:val="16"/>
              </w:rPr>
            </w:pPr>
            <w:r>
              <w:rPr>
                <w:sz w:val="16"/>
              </w:rPr>
              <w:t>Corrections on test point analysis for R17 NR CA configurations for CA_n24-nx</w:t>
            </w:r>
          </w:p>
        </w:tc>
        <w:tc>
          <w:tcPr>
            <w:tcW w:w="0" w:type="auto"/>
            <w:tcBorders>
              <w:top w:val="single" w:sz="4" w:space="0" w:color="auto"/>
              <w:left w:val="single" w:sz="4" w:space="0" w:color="auto"/>
              <w:bottom w:val="single" w:sz="4" w:space="0" w:color="auto"/>
              <w:right w:val="single" w:sz="4" w:space="0" w:color="auto"/>
            </w:tcBorders>
            <w:hideMark/>
          </w:tcPr>
          <w:p w14:paraId="382F0F97"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075E588"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45F3456F" w14:textId="77777777" w:rsidR="00436E1A" w:rsidRDefault="00436E1A">
            <w:pPr>
              <w:pStyle w:val="TAL"/>
              <w:rPr>
                <w:sz w:val="16"/>
              </w:rPr>
            </w:pPr>
            <w:r>
              <w:rPr>
                <w:sz w:val="16"/>
              </w:rPr>
              <w:t>1056</w:t>
            </w:r>
          </w:p>
        </w:tc>
        <w:tc>
          <w:tcPr>
            <w:tcW w:w="0" w:type="auto"/>
            <w:tcBorders>
              <w:top w:val="single" w:sz="4" w:space="0" w:color="auto"/>
              <w:left w:val="single" w:sz="4" w:space="0" w:color="auto"/>
              <w:bottom w:val="single" w:sz="4" w:space="0" w:color="auto"/>
              <w:right w:val="single" w:sz="4" w:space="0" w:color="auto"/>
            </w:tcBorders>
            <w:hideMark/>
          </w:tcPr>
          <w:p w14:paraId="20BB818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65D57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BA140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9E8744"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6EB7FCD0" w14:textId="77777777" w:rsidR="00436E1A" w:rsidRDefault="00436E1A">
            <w:pPr>
              <w:pStyle w:val="TAL"/>
              <w:rPr>
                <w:sz w:val="16"/>
              </w:rPr>
            </w:pPr>
            <w:r>
              <w:rPr>
                <w:sz w:val="16"/>
              </w:rPr>
              <w:t>agreed</w:t>
            </w:r>
          </w:p>
        </w:tc>
      </w:tr>
      <w:tr w:rsidR="00436E1A" w14:paraId="13F6D69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F359617" w14:textId="77777777" w:rsidR="00436E1A" w:rsidRDefault="00436E1A">
            <w:pPr>
              <w:pStyle w:val="TAL"/>
              <w:rPr>
                <w:sz w:val="16"/>
              </w:rPr>
            </w:pPr>
            <w:r>
              <w:rPr>
                <w:sz w:val="16"/>
              </w:rPr>
              <w:t>R5-254344</w:t>
            </w:r>
          </w:p>
        </w:tc>
        <w:tc>
          <w:tcPr>
            <w:tcW w:w="0" w:type="auto"/>
            <w:tcBorders>
              <w:top w:val="single" w:sz="4" w:space="0" w:color="auto"/>
              <w:left w:val="single" w:sz="4" w:space="0" w:color="auto"/>
              <w:bottom w:val="single" w:sz="4" w:space="0" w:color="auto"/>
              <w:right w:val="single" w:sz="4" w:space="0" w:color="auto"/>
            </w:tcBorders>
            <w:hideMark/>
          </w:tcPr>
          <w:p w14:paraId="55CBDC67" w14:textId="77777777" w:rsidR="00436E1A" w:rsidRDefault="00436E1A">
            <w:pPr>
              <w:pStyle w:val="TAL"/>
              <w:rPr>
                <w:sz w:val="16"/>
              </w:rPr>
            </w:pPr>
            <w:r>
              <w:rPr>
                <w:sz w:val="16"/>
              </w:rPr>
              <w:t>Corrections on test point analysis for R17 NR CA configurations for CA_n25-nx</w:t>
            </w:r>
          </w:p>
        </w:tc>
        <w:tc>
          <w:tcPr>
            <w:tcW w:w="0" w:type="auto"/>
            <w:tcBorders>
              <w:top w:val="single" w:sz="4" w:space="0" w:color="auto"/>
              <w:left w:val="single" w:sz="4" w:space="0" w:color="auto"/>
              <w:bottom w:val="single" w:sz="4" w:space="0" w:color="auto"/>
              <w:right w:val="single" w:sz="4" w:space="0" w:color="auto"/>
            </w:tcBorders>
            <w:hideMark/>
          </w:tcPr>
          <w:p w14:paraId="08D3326A"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941BB91"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9C55FD9" w14:textId="77777777" w:rsidR="00436E1A" w:rsidRDefault="00436E1A">
            <w:pPr>
              <w:pStyle w:val="TAL"/>
              <w:rPr>
                <w:sz w:val="16"/>
              </w:rPr>
            </w:pPr>
            <w:r>
              <w:rPr>
                <w:sz w:val="16"/>
              </w:rPr>
              <w:t>1057</w:t>
            </w:r>
          </w:p>
        </w:tc>
        <w:tc>
          <w:tcPr>
            <w:tcW w:w="0" w:type="auto"/>
            <w:tcBorders>
              <w:top w:val="single" w:sz="4" w:space="0" w:color="auto"/>
              <w:left w:val="single" w:sz="4" w:space="0" w:color="auto"/>
              <w:bottom w:val="single" w:sz="4" w:space="0" w:color="auto"/>
              <w:right w:val="single" w:sz="4" w:space="0" w:color="auto"/>
            </w:tcBorders>
            <w:hideMark/>
          </w:tcPr>
          <w:p w14:paraId="03FAEE3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905F8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9AECCA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EE55D3"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4F5F3EBE" w14:textId="77777777" w:rsidR="00436E1A" w:rsidRDefault="00436E1A">
            <w:pPr>
              <w:pStyle w:val="TAL"/>
              <w:rPr>
                <w:sz w:val="16"/>
              </w:rPr>
            </w:pPr>
            <w:r>
              <w:rPr>
                <w:sz w:val="16"/>
              </w:rPr>
              <w:t>agreed</w:t>
            </w:r>
          </w:p>
        </w:tc>
      </w:tr>
      <w:tr w:rsidR="00436E1A" w14:paraId="1FD24D7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F942BD5" w14:textId="77777777" w:rsidR="00436E1A" w:rsidRDefault="00436E1A">
            <w:pPr>
              <w:pStyle w:val="TAL"/>
              <w:rPr>
                <w:sz w:val="16"/>
              </w:rPr>
            </w:pPr>
            <w:r>
              <w:rPr>
                <w:sz w:val="16"/>
              </w:rPr>
              <w:t>R5-254345</w:t>
            </w:r>
          </w:p>
        </w:tc>
        <w:tc>
          <w:tcPr>
            <w:tcW w:w="0" w:type="auto"/>
            <w:tcBorders>
              <w:top w:val="single" w:sz="4" w:space="0" w:color="auto"/>
              <w:left w:val="single" w:sz="4" w:space="0" w:color="auto"/>
              <w:bottom w:val="single" w:sz="4" w:space="0" w:color="auto"/>
              <w:right w:val="single" w:sz="4" w:space="0" w:color="auto"/>
            </w:tcBorders>
            <w:hideMark/>
          </w:tcPr>
          <w:p w14:paraId="726292AC" w14:textId="77777777" w:rsidR="00436E1A" w:rsidRDefault="00436E1A">
            <w:pPr>
              <w:pStyle w:val="TAL"/>
              <w:rPr>
                <w:sz w:val="16"/>
              </w:rPr>
            </w:pPr>
            <w:r>
              <w:rPr>
                <w:sz w:val="16"/>
              </w:rPr>
              <w:t>Corrections on test point analysis for R17 NR CA configurations for CA_n26-nx and CA_n28-ny and CA_n30-nz</w:t>
            </w:r>
          </w:p>
        </w:tc>
        <w:tc>
          <w:tcPr>
            <w:tcW w:w="0" w:type="auto"/>
            <w:tcBorders>
              <w:top w:val="single" w:sz="4" w:space="0" w:color="auto"/>
              <w:left w:val="single" w:sz="4" w:space="0" w:color="auto"/>
              <w:bottom w:val="single" w:sz="4" w:space="0" w:color="auto"/>
              <w:right w:val="single" w:sz="4" w:space="0" w:color="auto"/>
            </w:tcBorders>
            <w:hideMark/>
          </w:tcPr>
          <w:p w14:paraId="4AA1B9E8"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965E900"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15A8782C" w14:textId="77777777" w:rsidR="00436E1A" w:rsidRDefault="00436E1A">
            <w:pPr>
              <w:pStyle w:val="TAL"/>
              <w:rPr>
                <w:sz w:val="16"/>
              </w:rPr>
            </w:pPr>
            <w:r>
              <w:rPr>
                <w:sz w:val="16"/>
              </w:rPr>
              <w:t>1058</w:t>
            </w:r>
          </w:p>
        </w:tc>
        <w:tc>
          <w:tcPr>
            <w:tcW w:w="0" w:type="auto"/>
            <w:tcBorders>
              <w:top w:val="single" w:sz="4" w:space="0" w:color="auto"/>
              <w:left w:val="single" w:sz="4" w:space="0" w:color="auto"/>
              <w:bottom w:val="single" w:sz="4" w:space="0" w:color="auto"/>
              <w:right w:val="single" w:sz="4" w:space="0" w:color="auto"/>
            </w:tcBorders>
            <w:hideMark/>
          </w:tcPr>
          <w:p w14:paraId="7B16FB4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B30E6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3CCBC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617D63"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49140360" w14:textId="77777777" w:rsidR="00436E1A" w:rsidRDefault="00436E1A">
            <w:pPr>
              <w:pStyle w:val="TAL"/>
              <w:rPr>
                <w:sz w:val="16"/>
              </w:rPr>
            </w:pPr>
            <w:r>
              <w:rPr>
                <w:sz w:val="16"/>
              </w:rPr>
              <w:t>agreed</w:t>
            </w:r>
          </w:p>
        </w:tc>
      </w:tr>
      <w:tr w:rsidR="00436E1A" w14:paraId="1343F47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F3CFE2" w14:textId="77777777" w:rsidR="00436E1A" w:rsidRDefault="00436E1A">
            <w:pPr>
              <w:pStyle w:val="TAL"/>
              <w:rPr>
                <w:sz w:val="16"/>
              </w:rPr>
            </w:pPr>
            <w:r>
              <w:rPr>
                <w:sz w:val="16"/>
              </w:rPr>
              <w:t>R5-254346</w:t>
            </w:r>
          </w:p>
        </w:tc>
        <w:tc>
          <w:tcPr>
            <w:tcW w:w="0" w:type="auto"/>
            <w:tcBorders>
              <w:top w:val="single" w:sz="4" w:space="0" w:color="auto"/>
              <w:left w:val="single" w:sz="4" w:space="0" w:color="auto"/>
              <w:bottom w:val="single" w:sz="4" w:space="0" w:color="auto"/>
              <w:right w:val="single" w:sz="4" w:space="0" w:color="auto"/>
            </w:tcBorders>
            <w:hideMark/>
          </w:tcPr>
          <w:p w14:paraId="617B0DA1" w14:textId="77777777" w:rsidR="00436E1A" w:rsidRDefault="00436E1A">
            <w:pPr>
              <w:pStyle w:val="TAL"/>
              <w:rPr>
                <w:sz w:val="16"/>
              </w:rPr>
            </w:pPr>
            <w:r>
              <w:rPr>
                <w:sz w:val="16"/>
              </w:rPr>
              <w:t>Corrections on test point analysis for R17 NR CA configurations for CA_n48-nx and CA_n66-ny and CA_n71-nz</w:t>
            </w:r>
          </w:p>
        </w:tc>
        <w:tc>
          <w:tcPr>
            <w:tcW w:w="0" w:type="auto"/>
            <w:tcBorders>
              <w:top w:val="single" w:sz="4" w:space="0" w:color="auto"/>
              <w:left w:val="single" w:sz="4" w:space="0" w:color="auto"/>
              <w:bottom w:val="single" w:sz="4" w:space="0" w:color="auto"/>
              <w:right w:val="single" w:sz="4" w:space="0" w:color="auto"/>
            </w:tcBorders>
            <w:hideMark/>
          </w:tcPr>
          <w:p w14:paraId="48C6D558" w14:textId="77777777" w:rsidR="00436E1A" w:rsidRDefault="00436E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EF3747A"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2CC82831" w14:textId="77777777" w:rsidR="00436E1A" w:rsidRDefault="00436E1A">
            <w:pPr>
              <w:pStyle w:val="TAL"/>
              <w:rPr>
                <w:sz w:val="16"/>
              </w:rPr>
            </w:pPr>
            <w:r>
              <w:rPr>
                <w:sz w:val="16"/>
              </w:rPr>
              <w:t>1059</w:t>
            </w:r>
          </w:p>
        </w:tc>
        <w:tc>
          <w:tcPr>
            <w:tcW w:w="0" w:type="auto"/>
            <w:tcBorders>
              <w:top w:val="single" w:sz="4" w:space="0" w:color="auto"/>
              <w:left w:val="single" w:sz="4" w:space="0" w:color="auto"/>
              <w:bottom w:val="single" w:sz="4" w:space="0" w:color="auto"/>
              <w:right w:val="single" w:sz="4" w:space="0" w:color="auto"/>
            </w:tcBorders>
            <w:hideMark/>
          </w:tcPr>
          <w:p w14:paraId="15BA984D"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7173C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574514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5F9193"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5F607A62" w14:textId="77777777" w:rsidR="00436E1A" w:rsidRDefault="00436E1A">
            <w:pPr>
              <w:pStyle w:val="TAL"/>
              <w:rPr>
                <w:sz w:val="16"/>
              </w:rPr>
            </w:pPr>
            <w:r>
              <w:rPr>
                <w:sz w:val="16"/>
              </w:rPr>
              <w:t>agreed</w:t>
            </w:r>
          </w:p>
        </w:tc>
      </w:tr>
      <w:tr w:rsidR="00436E1A" w14:paraId="578175A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1066487" w14:textId="77777777" w:rsidR="00436E1A" w:rsidRDefault="00436E1A">
            <w:pPr>
              <w:pStyle w:val="TAL"/>
              <w:rPr>
                <w:sz w:val="16"/>
              </w:rPr>
            </w:pPr>
            <w:r>
              <w:rPr>
                <w:sz w:val="16"/>
              </w:rPr>
              <w:t>R5-254380</w:t>
            </w:r>
          </w:p>
        </w:tc>
        <w:tc>
          <w:tcPr>
            <w:tcW w:w="0" w:type="auto"/>
            <w:tcBorders>
              <w:top w:val="single" w:sz="4" w:space="0" w:color="auto"/>
              <w:left w:val="single" w:sz="4" w:space="0" w:color="auto"/>
              <w:bottom w:val="single" w:sz="4" w:space="0" w:color="auto"/>
              <w:right w:val="single" w:sz="4" w:space="0" w:color="auto"/>
            </w:tcBorders>
            <w:hideMark/>
          </w:tcPr>
          <w:p w14:paraId="5D4B6D14" w14:textId="77777777" w:rsidR="00436E1A" w:rsidRDefault="00436E1A">
            <w:pPr>
              <w:pStyle w:val="TAL"/>
              <w:rPr>
                <w:sz w:val="16"/>
              </w:rPr>
            </w:pPr>
            <w:r>
              <w:rPr>
                <w:sz w:val="16"/>
              </w:rPr>
              <w:t>Addition of test point analysis for NR NTN power control</w:t>
            </w:r>
          </w:p>
        </w:tc>
        <w:tc>
          <w:tcPr>
            <w:tcW w:w="0" w:type="auto"/>
            <w:tcBorders>
              <w:top w:val="single" w:sz="4" w:space="0" w:color="auto"/>
              <w:left w:val="single" w:sz="4" w:space="0" w:color="auto"/>
              <w:bottom w:val="single" w:sz="4" w:space="0" w:color="auto"/>
              <w:right w:val="single" w:sz="4" w:space="0" w:color="auto"/>
            </w:tcBorders>
            <w:hideMark/>
          </w:tcPr>
          <w:p w14:paraId="31A47088" w14:textId="77777777" w:rsidR="00436E1A" w:rsidRDefault="00436E1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C7DEA33"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58E635E" w14:textId="77777777" w:rsidR="00436E1A" w:rsidRDefault="00436E1A">
            <w:pPr>
              <w:pStyle w:val="TAL"/>
              <w:rPr>
                <w:sz w:val="16"/>
              </w:rPr>
            </w:pPr>
            <w:r>
              <w:rPr>
                <w:sz w:val="16"/>
              </w:rPr>
              <w:t>1060</w:t>
            </w:r>
          </w:p>
        </w:tc>
        <w:tc>
          <w:tcPr>
            <w:tcW w:w="0" w:type="auto"/>
            <w:tcBorders>
              <w:top w:val="single" w:sz="4" w:space="0" w:color="auto"/>
              <w:left w:val="single" w:sz="4" w:space="0" w:color="auto"/>
              <w:bottom w:val="single" w:sz="4" w:space="0" w:color="auto"/>
              <w:right w:val="single" w:sz="4" w:space="0" w:color="auto"/>
            </w:tcBorders>
            <w:hideMark/>
          </w:tcPr>
          <w:p w14:paraId="5286F9D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2CA8F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F5BEEF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EB59A3" w14:textId="77777777" w:rsidR="00436E1A" w:rsidRDefault="00436E1A">
            <w:pPr>
              <w:pStyle w:val="TAL"/>
              <w:rPr>
                <w:sz w:val="16"/>
              </w:rPr>
            </w:pPr>
            <w:r>
              <w:rPr>
                <w:sz w:val="16"/>
              </w:rPr>
              <w:t>NR_NTN_solutions_plus_CT-UEConTest</w:t>
            </w:r>
          </w:p>
        </w:tc>
        <w:tc>
          <w:tcPr>
            <w:tcW w:w="0" w:type="auto"/>
            <w:tcBorders>
              <w:top w:val="single" w:sz="4" w:space="0" w:color="auto"/>
              <w:left w:val="single" w:sz="4" w:space="0" w:color="auto"/>
              <w:bottom w:val="single" w:sz="4" w:space="0" w:color="auto"/>
              <w:right w:val="single" w:sz="4" w:space="0" w:color="auto"/>
            </w:tcBorders>
            <w:hideMark/>
          </w:tcPr>
          <w:p w14:paraId="63DAAF3C" w14:textId="77777777" w:rsidR="00436E1A" w:rsidRDefault="00436E1A">
            <w:pPr>
              <w:pStyle w:val="TAL"/>
              <w:rPr>
                <w:sz w:val="16"/>
              </w:rPr>
            </w:pPr>
            <w:r>
              <w:rPr>
                <w:sz w:val="16"/>
              </w:rPr>
              <w:t>agreed</w:t>
            </w:r>
          </w:p>
        </w:tc>
      </w:tr>
      <w:tr w:rsidR="00436E1A" w14:paraId="708F4B3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8B4DE1" w14:textId="77777777" w:rsidR="00436E1A" w:rsidRDefault="00436E1A">
            <w:pPr>
              <w:pStyle w:val="TAL"/>
              <w:rPr>
                <w:sz w:val="16"/>
              </w:rPr>
            </w:pPr>
            <w:r>
              <w:rPr>
                <w:sz w:val="16"/>
              </w:rPr>
              <w:t>R5-254395</w:t>
            </w:r>
          </w:p>
        </w:tc>
        <w:tc>
          <w:tcPr>
            <w:tcW w:w="0" w:type="auto"/>
            <w:tcBorders>
              <w:top w:val="single" w:sz="4" w:space="0" w:color="auto"/>
              <w:left w:val="single" w:sz="4" w:space="0" w:color="auto"/>
              <w:bottom w:val="single" w:sz="4" w:space="0" w:color="auto"/>
              <w:right w:val="single" w:sz="4" w:space="0" w:color="auto"/>
            </w:tcBorders>
            <w:hideMark/>
          </w:tcPr>
          <w:p w14:paraId="27376BC9" w14:textId="77777777" w:rsidR="00436E1A" w:rsidRDefault="00436E1A">
            <w:pPr>
              <w:pStyle w:val="TAL"/>
              <w:rPr>
                <w:sz w:val="16"/>
              </w:rPr>
            </w:pPr>
            <w:r>
              <w:rPr>
                <w:sz w:val="16"/>
              </w:rPr>
              <w:t>TP analyze 6.2.3 NS 18 PC2 and BW40</w:t>
            </w:r>
          </w:p>
        </w:tc>
        <w:tc>
          <w:tcPr>
            <w:tcW w:w="0" w:type="auto"/>
            <w:tcBorders>
              <w:top w:val="single" w:sz="4" w:space="0" w:color="auto"/>
              <w:left w:val="single" w:sz="4" w:space="0" w:color="auto"/>
              <w:bottom w:val="single" w:sz="4" w:space="0" w:color="auto"/>
              <w:right w:val="single" w:sz="4" w:space="0" w:color="auto"/>
            </w:tcBorders>
            <w:hideMark/>
          </w:tcPr>
          <w:p w14:paraId="142EB698" w14:textId="77777777" w:rsidR="00436E1A" w:rsidRDefault="00436E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1F9E03"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AFDCD27" w14:textId="77777777" w:rsidR="00436E1A" w:rsidRDefault="00436E1A">
            <w:pPr>
              <w:pStyle w:val="TAL"/>
              <w:rPr>
                <w:sz w:val="16"/>
              </w:rPr>
            </w:pPr>
            <w:r>
              <w:rPr>
                <w:sz w:val="16"/>
              </w:rPr>
              <w:t>1061</w:t>
            </w:r>
          </w:p>
        </w:tc>
        <w:tc>
          <w:tcPr>
            <w:tcW w:w="0" w:type="auto"/>
            <w:tcBorders>
              <w:top w:val="single" w:sz="4" w:space="0" w:color="auto"/>
              <w:left w:val="single" w:sz="4" w:space="0" w:color="auto"/>
              <w:bottom w:val="single" w:sz="4" w:space="0" w:color="auto"/>
              <w:right w:val="single" w:sz="4" w:space="0" w:color="auto"/>
            </w:tcBorders>
            <w:hideMark/>
          </w:tcPr>
          <w:p w14:paraId="55B438DE"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F6857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6B513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17984D" w14:textId="77777777" w:rsidR="00436E1A" w:rsidRDefault="00436E1A">
            <w:pPr>
              <w:pStyle w:val="TAL"/>
              <w:rPr>
                <w:sz w:val="16"/>
              </w:rPr>
            </w:pPr>
            <w:r>
              <w:rPr>
                <w:sz w:val="16"/>
              </w:rPr>
              <w:t>NR_n28_PC2_40MHz_CBW-UEConTest</w:t>
            </w:r>
          </w:p>
        </w:tc>
        <w:tc>
          <w:tcPr>
            <w:tcW w:w="0" w:type="auto"/>
            <w:tcBorders>
              <w:top w:val="single" w:sz="4" w:space="0" w:color="auto"/>
              <w:left w:val="single" w:sz="4" w:space="0" w:color="auto"/>
              <w:bottom w:val="single" w:sz="4" w:space="0" w:color="auto"/>
              <w:right w:val="single" w:sz="4" w:space="0" w:color="auto"/>
            </w:tcBorders>
            <w:hideMark/>
          </w:tcPr>
          <w:p w14:paraId="713A9C69" w14:textId="77777777" w:rsidR="00436E1A" w:rsidRDefault="00436E1A">
            <w:pPr>
              <w:pStyle w:val="TAL"/>
              <w:rPr>
                <w:sz w:val="16"/>
              </w:rPr>
            </w:pPr>
            <w:r>
              <w:rPr>
                <w:sz w:val="16"/>
              </w:rPr>
              <w:t>withdrawn</w:t>
            </w:r>
          </w:p>
        </w:tc>
      </w:tr>
      <w:tr w:rsidR="00436E1A" w14:paraId="2F124C7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444C276" w14:textId="77777777" w:rsidR="00436E1A" w:rsidRDefault="00436E1A">
            <w:pPr>
              <w:pStyle w:val="TAL"/>
              <w:rPr>
                <w:sz w:val="16"/>
              </w:rPr>
            </w:pPr>
            <w:r>
              <w:rPr>
                <w:sz w:val="16"/>
              </w:rPr>
              <w:t>R5-254439</w:t>
            </w:r>
          </w:p>
        </w:tc>
        <w:tc>
          <w:tcPr>
            <w:tcW w:w="0" w:type="auto"/>
            <w:tcBorders>
              <w:top w:val="single" w:sz="4" w:space="0" w:color="auto"/>
              <w:left w:val="single" w:sz="4" w:space="0" w:color="auto"/>
              <w:bottom w:val="single" w:sz="4" w:space="0" w:color="auto"/>
              <w:right w:val="single" w:sz="4" w:space="0" w:color="auto"/>
            </w:tcBorders>
            <w:hideMark/>
          </w:tcPr>
          <w:p w14:paraId="1CE5081A" w14:textId="77777777" w:rsidR="00436E1A" w:rsidRDefault="00436E1A">
            <w:pPr>
              <w:pStyle w:val="TAL"/>
              <w:rPr>
                <w:sz w:val="16"/>
              </w:rPr>
            </w:pPr>
            <w:r>
              <w:rPr>
                <w:sz w:val="16"/>
              </w:rPr>
              <w:t>Addition of reference sensitivity TP analysis for CA_n3A-n28A -n77A(2A) within FR1</w:t>
            </w:r>
          </w:p>
        </w:tc>
        <w:tc>
          <w:tcPr>
            <w:tcW w:w="0" w:type="auto"/>
            <w:tcBorders>
              <w:top w:val="single" w:sz="4" w:space="0" w:color="auto"/>
              <w:left w:val="single" w:sz="4" w:space="0" w:color="auto"/>
              <w:bottom w:val="single" w:sz="4" w:space="0" w:color="auto"/>
              <w:right w:val="single" w:sz="4" w:space="0" w:color="auto"/>
            </w:tcBorders>
            <w:hideMark/>
          </w:tcPr>
          <w:p w14:paraId="1974A21E" w14:textId="77777777" w:rsidR="00436E1A" w:rsidRDefault="00436E1A">
            <w:pPr>
              <w:pStyle w:val="TAL"/>
              <w:rPr>
                <w:sz w:val="16"/>
              </w:rPr>
            </w:pPr>
            <w:r>
              <w:rPr>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2A7C161E"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75693FBB" w14:textId="77777777" w:rsidR="00436E1A" w:rsidRDefault="00436E1A">
            <w:pPr>
              <w:pStyle w:val="TAL"/>
              <w:rPr>
                <w:sz w:val="16"/>
              </w:rPr>
            </w:pPr>
            <w:r>
              <w:rPr>
                <w:sz w:val="16"/>
              </w:rPr>
              <w:t>1062</w:t>
            </w:r>
          </w:p>
        </w:tc>
        <w:tc>
          <w:tcPr>
            <w:tcW w:w="0" w:type="auto"/>
            <w:tcBorders>
              <w:top w:val="single" w:sz="4" w:space="0" w:color="auto"/>
              <w:left w:val="single" w:sz="4" w:space="0" w:color="auto"/>
              <w:bottom w:val="single" w:sz="4" w:space="0" w:color="auto"/>
              <w:right w:val="single" w:sz="4" w:space="0" w:color="auto"/>
            </w:tcBorders>
            <w:hideMark/>
          </w:tcPr>
          <w:p w14:paraId="61BEEA0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2533E8"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24546EA"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BE4DC2"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0DB9E1A6" w14:textId="77777777" w:rsidR="00436E1A" w:rsidRDefault="00436E1A">
            <w:pPr>
              <w:pStyle w:val="TAL"/>
              <w:rPr>
                <w:sz w:val="16"/>
              </w:rPr>
            </w:pPr>
            <w:r>
              <w:rPr>
                <w:sz w:val="16"/>
              </w:rPr>
              <w:t>agreed</w:t>
            </w:r>
          </w:p>
        </w:tc>
      </w:tr>
      <w:tr w:rsidR="00436E1A" w14:paraId="072F581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C0B21D4" w14:textId="77777777" w:rsidR="00436E1A" w:rsidRDefault="00436E1A">
            <w:pPr>
              <w:pStyle w:val="TAL"/>
              <w:rPr>
                <w:sz w:val="16"/>
              </w:rPr>
            </w:pPr>
            <w:r>
              <w:rPr>
                <w:sz w:val="16"/>
              </w:rPr>
              <w:t>R5-254478</w:t>
            </w:r>
          </w:p>
        </w:tc>
        <w:tc>
          <w:tcPr>
            <w:tcW w:w="0" w:type="auto"/>
            <w:tcBorders>
              <w:top w:val="single" w:sz="4" w:space="0" w:color="auto"/>
              <w:left w:val="single" w:sz="4" w:space="0" w:color="auto"/>
              <w:bottom w:val="single" w:sz="4" w:space="0" w:color="auto"/>
              <w:right w:val="single" w:sz="4" w:space="0" w:color="auto"/>
            </w:tcBorders>
            <w:hideMark/>
          </w:tcPr>
          <w:p w14:paraId="021DA440" w14:textId="77777777" w:rsidR="00436E1A" w:rsidRDefault="00436E1A">
            <w:pPr>
              <w:pStyle w:val="TAL"/>
              <w:rPr>
                <w:sz w:val="16"/>
              </w:rPr>
            </w:pPr>
            <w:r>
              <w:rPr>
                <w:sz w:val="16"/>
              </w:rPr>
              <w:t>Addition of test point analysis for Rel-16 n71 related EN-DC configurations</w:t>
            </w:r>
          </w:p>
        </w:tc>
        <w:tc>
          <w:tcPr>
            <w:tcW w:w="0" w:type="auto"/>
            <w:tcBorders>
              <w:top w:val="single" w:sz="4" w:space="0" w:color="auto"/>
              <w:left w:val="single" w:sz="4" w:space="0" w:color="auto"/>
              <w:bottom w:val="single" w:sz="4" w:space="0" w:color="auto"/>
              <w:right w:val="single" w:sz="4" w:space="0" w:color="auto"/>
            </w:tcBorders>
            <w:hideMark/>
          </w:tcPr>
          <w:p w14:paraId="4632E3D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95ACE74"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1BAEF67C" w14:textId="77777777" w:rsidR="00436E1A" w:rsidRDefault="00436E1A">
            <w:pPr>
              <w:pStyle w:val="TAL"/>
              <w:rPr>
                <w:sz w:val="16"/>
              </w:rPr>
            </w:pPr>
            <w:r>
              <w:rPr>
                <w:sz w:val="16"/>
              </w:rPr>
              <w:t>1063</w:t>
            </w:r>
          </w:p>
        </w:tc>
        <w:tc>
          <w:tcPr>
            <w:tcW w:w="0" w:type="auto"/>
            <w:tcBorders>
              <w:top w:val="single" w:sz="4" w:space="0" w:color="auto"/>
              <w:left w:val="single" w:sz="4" w:space="0" w:color="auto"/>
              <w:bottom w:val="single" w:sz="4" w:space="0" w:color="auto"/>
              <w:right w:val="single" w:sz="4" w:space="0" w:color="auto"/>
            </w:tcBorders>
            <w:hideMark/>
          </w:tcPr>
          <w:p w14:paraId="2232AB5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E32C1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21EB31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C93931"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38A403B7" w14:textId="77777777" w:rsidR="00436E1A" w:rsidRDefault="00436E1A">
            <w:pPr>
              <w:pStyle w:val="TAL"/>
              <w:rPr>
                <w:sz w:val="16"/>
              </w:rPr>
            </w:pPr>
            <w:r>
              <w:rPr>
                <w:sz w:val="16"/>
              </w:rPr>
              <w:t>agreed</w:t>
            </w:r>
          </w:p>
        </w:tc>
      </w:tr>
      <w:tr w:rsidR="00436E1A" w14:paraId="41D989F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E52AD84" w14:textId="77777777" w:rsidR="00436E1A" w:rsidRDefault="00436E1A">
            <w:pPr>
              <w:pStyle w:val="TAL"/>
              <w:rPr>
                <w:sz w:val="16"/>
              </w:rPr>
            </w:pPr>
            <w:r>
              <w:rPr>
                <w:sz w:val="16"/>
              </w:rPr>
              <w:t>R5-254482</w:t>
            </w:r>
          </w:p>
        </w:tc>
        <w:tc>
          <w:tcPr>
            <w:tcW w:w="0" w:type="auto"/>
            <w:tcBorders>
              <w:top w:val="single" w:sz="4" w:space="0" w:color="auto"/>
              <w:left w:val="single" w:sz="4" w:space="0" w:color="auto"/>
              <w:bottom w:val="single" w:sz="4" w:space="0" w:color="auto"/>
              <w:right w:val="single" w:sz="4" w:space="0" w:color="auto"/>
            </w:tcBorders>
            <w:hideMark/>
          </w:tcPr>
          <w:p w14:paraId="04D767EA" w14:textId="77777777" w:rsidR="00436E1A" w:rsidRDefault="00436E1A">
            <w:pPr>
              <w:pStyle w:val="TAL"/>
              <w:rPr>
                <w:sz w:val="16"/>
              </w:rPr>
            </w:pPr>
            <w:r>
              <w:rPr>
                <w:sz w:val="16"/>
              </w:rPr>
              <w:t>Addition of test point analysis for Rel-18 CA_n8A-n77A</w:t>
            </w:r>
          </w:p>
        </w:tc>
        <w:tc>
          <w:tcPr>
            <w:tcW w:w="0" w:type="auto"/>
            <w:tcBorders>
              <w:top w:val="single" w:sz="4" w:space="0" w:color="auto"/>
              <w:left w:val="single" w:sz="4" w:space="0" w:color="auto"/>
              <w:bottom w:val="single" w:sz="4" w:space="0" w:color="auto"/>
              <w:right w:val="single" w:sz="4" w:space="0" w:color="auto"/>
            </w:tcBorders>
            <w:hideMark/>
          </w:tcPr>
          <w:p w14:paraId="56BA3002"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FD098D0"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40834678" w14:textId="77777777" w:rsidR="00436E1A" w:rsidRDefault="00436E1A">
            <w:pPr>
              <w:pStyle w:val="TAL"/>
              <w:rPr>
                <w:sz w:val="16"/>
              </w:rPr>
            </w:pPr>
            <w:r>
              <w:rPr>
                <w:sz w:val="16"/>
              </w:rPr>
              <w:t>1064</w:t>
            </w:r>
          </w:p>
        </w:tc>
        <w:tc>
          <w:tcPr>
            <w:tcW w:w="0" w:type="auto"/>
            <w:tcBorders>
              <w:top w:val="single" w:sz="4" w:space="0" w:color="auto"/>
              <w:left w:val="single" w:sz="4" w:space="0" w:color="auto"/>
              <w:bottom w:val="single" w:sz="4" w:space="0" w:color="auto"/>
              <w:right w:val="single" w:sz="4" w:space="0" w:color="auto"/>
            </w:tcBorders>
            <w:hideMark/>
          </w:tcPr>
          <w:p w14:paraId="07333A72"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55DA8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ACCF2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93AC70" w14:textId="77777777" w:rsidR="00436E1A" w:rsidRDefault="00436E1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134B110B" w14:textId="77777777" w:rsidR="00436E1A" w:rsidRDefault="00436E1A">
            <w:pPr>
              <w:pStyle w:val="TAL"/>
              <w:rPr>
                <w:sz w:val="16"/>
              </w:rPr>
            </w:pPr>
            <w:r>
              <w:rPr>
                <w:sz w:val="16"/>
              </w:rPr>
              <w:t>revised</w:t>
            </w:r>
          </w:p>
        </w:tc>
      </w:tr>
      <w:tr w:rsidR="00436E1A" w14:paraId="4CD1796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8FBB8D" w14:textId="77777777" w:rsidR="00436E1A" w:rsidRDefault="00436E1A">
            <w:pPr>
              <w:pStyle w:val="TAL"/>
              <w:rPr>
                <w:sz w:val="16"/>
              </w:rPr>
            </w:pPr>
            <w:r>
              <w:rPr>
                <w:sz w:val="16"/>
              </w:rPr>
              <w:t>R5-255227</w:t>
            </w:r>
          </w:p>
        </w:tc>
        <w:tc>
          <w:tcPr>
            <w:tcW w:w="0" w:type="auto"/>
            <w:tcBorders>
              <w:top w:val="single" w:sz="4" w:space="0" w:color="auto"/>
              <w:left w:val="single" w:sz="4" w:space="0" w:color="auto"/>
              <w:bottom w:val="single" w:sz="4" w:space="0" w:color="auto"/>
              <w:right w:val="single" w:sz="4" w:space="0" w:color="auto"/>
            </w:tcBorders>
            <w:hideMark/>
          </w:tcPr>
          <w:p w14:paraId="121AE7BE" w14:textId="77777777" w:rsidR="00436E1A" w:rsidRDefault="00436E1A">
            <w:pPr>
              <w:pStyle w:val="TAL"/>
              <w:rPr>
                <w:sz w:val="16"/>
              </w:rPr>
            </w:pPr>
            <w:r>
              <w:rPr>
                <w:sz w:val="16"/>
              </w:rPr>
              <w:t>Addition of test point analysis for Rel-18 CA_n8A-n77A</w:t>
            </w:r>
          </w:p>
        </w:tc>
        <w:tc>
          <w:tcPr>
            <w:tcW w:w="0" w:type="auto"/>
            <w:tcBorders>
              <w:top w:val="single" w:sz="4" w:space="0" w:color="auto"/>
              <w:left w:val="single" w:sz="4" w:space="0" w:color="auto"/>
              <w:bottom w:val="single" w:sz="4" w:space="0" w:color="auto"/>
              <w:right w:val="single" w:sz="4" w:space="0" w:color="auto"/>
            </w:tcBorders>
            <w:hideMark/>
          </w:tcPr>
          <w:p w14:paraId="2D391D7F"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32D50D4"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7C8297A0" w14:textId="77777777" w:rsidR="00436E1A" w:rsidRDefault="00436E1A">
            <w:pPr>
              <w:pStyle w:val="TAL"/>
              <w:rPr>
                <w:sz w:val="16"/>
              </w:rPr>
            </w:pPr>
            <w:r>
              <w:rPr>
                <w:sz w:val="16"/>
              </w:rPr>
              <w:t>1064</w:t>
            </w:r>
          </w:p>
        </w:tc>
        <w:tc>
          <w:tcPr>
            <w:tcW w:w="0" w:type="auto"/>
            <w:tcBorders>
              <w:top w:val="single" w:sz="4" w:space="0" w:color="auto"/>
              <w:left w:val="single" w:sz="4" w:space="0" w:color="auto"/>
              <w:bottom w:val="single" w:sz="4" w:space="0" w:color="auto"/>
              <w:right w:val="single" w:sz="4" w:space="0" w:color="auto"/>
            </w:tcBorders>
            <w:hideMark/>
          </w:tcPr>
          <w:p w14:paraId="38FFC153"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A862C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E2F73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31C66D" w14:textId="77777777" w:rsidR="00436E1A" w:rsidRDefault="00436E1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5A962334" w14:textId="77777777" w:rsidR="00436E1A" w:rsidRDefault="00436E1A">
            <w:pPr>
              <w:pStyle w:val="TAL"/>
              <w:rPr>
                <w:sz w:val="16"/>
              </w:rPr>
            </w:pPr>
            <w:r>
              <w:rPr>
                <w:sz w:val="16"/>
              </w:rPr>
              <w:t>agreed</w:t>
            </w:r>
          </w:p>
        </w:tc>
      </w:tr>
      <w:tr w:rsidR="00436E1A" w14:paraId="7E93100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B2B3365" w14:textId="77777777" w:rsidR="00436E1A" w:rsidRDefault="00436E1A">
            <w:pPr>
              <w:pStyle w:val="TAL"/>
              <w:rPr>
                <w:sz w:val="16"/>
              </w:rPr>
            </w:pPr>
            <w:r>
              <w:rPr>
                <w:sz w:val="16"/>
              </w:rPr>
              <w:t>R5-254488</w:t>
            </w:r>
          </w:p>
        </w:tc>
        <w:tc>
          <w:tcPr>
            <w:tcW w:w="0" w:type="auto"/>
            <w:tcBorders>
              <w:top w:val="single" w:sz="4" w:space="0" w:color="auto"/>
              <w:left w:val="single" w:sz="4" w:space="0" w:color="auto"/>
              <w:bottom w:val="single" w:sz="4" w:space="0" w:color="auto"/>
              <w:right w:val="single" w:sz="4" w:space="0" w:color="auto"/>
            </w:tcBorders>
            <w:hideMark/>
          </w:tcPr>
          <w:p w14:paraId="635F6E66" w14:textId="77777777" w:rsidR="00436E1A" w:rsidRDefault="00436E1A">
            <w:pPr>
              <w:pStyle w:val="TAL"/>
              <w:rPr>
                <w:sz w:val="16"/>
              </w:rPr>
            </w:pPr>
            <w:r>
              <w:rPr>
                <w:sz w:val="16"/>
              </w:rPr>
              <w:t>Addition of test point analysis for Rel-19 NR CA 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5F1B2E8C"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0D5957D"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0CD4B414" w14:textId="77777777" w:rsidR="00436E1A" w:rsidRDefault="00436E1A">
            <w:pPr>
              <w:pStyle w:val="TAL"/>
              <w:rPr>
                <w:sz w:val="16"/>
              </w:rPr>
            </w:pPr>
            <w:r>
              <w:rPr>
                <w:sz w:val="16"/>
              </w:rPr>
              <w:t>1065</w:t>
            </w:r>
          </w:p>
        </w:tc>
        <w:tc>
          <w:tcPr>
            <w:tcW w:w="0" w:type="auto"/>
            <w:tcBorders>
              <w:top w:val="single" w:sz="4" w:space="0" w:color="auto"/>
              <w:left w:val="single" w:sz="4" w:space="0" w:color="auto"/>
              <w:bottom w:val="single" w:sz="4" w:space="0" w:color="auto"/>
              <w:right w:val="single" w:sz="4" w:space="0" w:color="auto"/>
            </w:tcBorders>
            <w:hideMark/>
          </w:tcPr>
          <w:p w14:paraId="570D2AA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2AE64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BD1B4F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18733F"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600A19F7" w14:textId="77777777" w:rsidR="00436E1A" w:rsidRDefault="00436E1A">
            <w:pPr>
              <w:pStyle w:val="TAL"/>
              <w:rPr>
                <w:sz w:val="16"/>
              </w:rPr>
            </w:pPr>
            <w:r>
              <w:rPr>
                <w:sz w:val="16"/>
              </w:rPr>
              <w:t>agreed</w:t>
            </w:r>
          </w:p>
        </w:tc>
      </w:tr>
      <w:tr w:rsidR="00436E1A" w14:paraId="6AA0FAF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ADA49E2" w14:textId="77777777" w:rsidR="00436E1A" w:rsidRDefault="00436E1A">
            <w:pPr>
              <w:pStyle w:val="TAL"/>
              <w:rPr>
                <w:sz w:val="16"/>
              </w:rPr>
            </w:pPr>
            <w:r>
              <w:rPr>
                <w:sz w:val="16"/>
              </w:rPr>
              <w:t>R5-254511</w:t>
            </w:r>
          </w:p>
        </w:tc>
        <w:tc>
          <w:tcPr>
            <w:tcW w:w="0" w:type="auto"/>
            <w:tcBorders>
              <w:top w:val="single" w:sz="4" w:space="0" w:color="auto"/>
              <w:left w:val="single" w:sz="4" w:space="0" w:color="auto"/>
              <w:bottom w:val="single" w:sz="4" w:space="0" w:color="auto"/>
              <w:right w:val="single" w:sz="4" w:space="0" w:color="auto"/>
            </w:tcBorders>
            <w:hideMark/>
          </w:tcPr>
          <w:p w14:paraId="53515A9D" w14:textId="77777777" w:rsidR="00436E1A" w:rsidRDefault="00436E1A">
            <w:pPr>
              <w:pStyle w:val="TAL"/>
              <w:rPr>
                <w:sz w:val="16"/>
              </w:rPr>
            </w:pPr>
            <w:r>
              <w:rPr>
                <w:sz w:val="16"/>
              </w:rPr>
              <w:t>Addition of reference sensitivity TP analysis for new three bands and new four bands NRCA combos within FR1</w:t>
            </w:r>
          </w:p>
        </w:tc>
        <w:tc>
          <w:tcPr>
            <w:tcW w:w="0" w:type="auto"/>
            <w:tcBorders>
              <w:top w:val="single" w:sz="4" w:space="0" w:color="auto"/>
              <w:left w:val="single" w:sz="4" w:space="0" w:color="auto"/>
              <w:bottom w:val="single" w:sz="4" w:space="0" w:color="auto"/>
              <w:right w:val="single" w:sz="4" w:space="0" w:color="auto"/>
            </w:tcBorders>
            <w:hideMark/>
          </w:tcPr>
          <w:p w14:paraId="730E0815" w14:textId="77777777" w:rsidR="00436E1A" w:rsidRDefault="00436E1A">
            <w:pPr>
              <w:pStyle w:val="TAL"/>
              <w:rPr>
                <w:sz w:val="16"/>
              </w:rPr>
            </w:pPr>
            <w:r>
              <w:rPr>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7C58FFAB"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7D552EA4" w14:textId="77777777" w:rsidR="00436E1A" w:rsidRDefault="00436E1A">
            <w:pPr>
              <w:pStyle w:val="TAL"/>
              <w:rPr>
                <w:sz w:val="16"/>
              </w:rPr>
            </w:pPr>
            <w:r>
              <w:rPr>
                <w:sz w:val="16"/>
              </w:rPr>
              <w:t>1066</w:t>
            </w:r>
          </w:p>
        </w:tc>
        <w:tc>
          <w:tcPr>
            <w:tcW w:w="0" w:type="auto"/>
            <w:tcBorders>
              <w:top w:val="single" w:sz="4" w:space="0" w:color="auto"/>
              <w:left w:val="single" w:sz="4" w:space="0" w:color="auto"/>
              <w:bottom w:val="single" w:sz="4" w:space="0" w:color="auto"/>
              <w:right w:val="single" w:sz="4" w:space="0" w:color="auto"/>
            </w:tcBorders>
            <w:hideMark/>
          </w:tcPr>
          <w:p w14:paraId="47EB3C9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80662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6DC360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1132B5"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53D3423D" w14:textId="77777777" w:rsidR="00436E1A" w:rsidRDefault="00436E1A">
            <w:pPr>
              <w:pStyle w:val="TAL"/>
              <w:rPr>
                <w:sz w:val="16"/>
              </w:rPr>
            </w:pPr>
            <w:r>
              <w:rPr>
                <w:sz w:val="16"/>
              </w:rPr>
              <w:t>revised</w:t>
            </w:r>
          </w:p>
        </w:tc>
      </w:tr>
      <w:tr w:rsidR="00436E1A" w14:paraId="57D26D6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CC9E480" w14:textId="77777777" w:rsidR="00436E1A" w:rsidRDefault="00436E1A">
            <w:pPr>
              <w:pStyle w:val="TAL"/>
              <w:rPr>
                <w:sz w:val="16"/>
              </w:rPr>
            </w:pPr>
            <w:r>
              <w:rPr>
                <w:sz w:val="16"/>
              </w:rPr>
              <w:t>R5-255241</w:t>
            </w:r>
          </w:p>
        </w:tc>
        <w:tc>
          <w:tcPr>
            <w:tcW w:w="0" w:type="auto"/>
            <w:tcBorders>
              <w:top w:val="single" w:sz="4" w:space="0" w:color="auto"/>
              <w:left w:val="single" w:sz="4" w:space="0" w:color="auto"/>
              <w:bottom w:val="single" w:sz="4" w:space="0" w:color="auto"/>
              <w:right w:val="single" w:sz="4" w:space="0" w:color="auto"/>
            </w:tcBorders>
            <w:hideMark/>
          </w:tcPr>
          <w:p w14:paraId="284FD081" w14:textId="77777777" w:rsidR="00436E1A" w:rsidRDefault="00436E1A">
            <w:pPr>
              <w:pStyle w:val="TAL"/>
              <w:rPr>
                <w:sz w:val="16"/>
              </w:rPr>
            </w:pPr>
            <w:r>
              <w:rPr>
                <w:sz w:val="16"/>
              </w:rPr>
              <w:t>Addition of reference sensitivity TP analysis for new three bands and new four bands NRCA combos within FR1</w:t>
            </w:r>
          </w:p>
        </w:tc>
        <w:tc>
          <w:tcPr>
            <w:tcW w:w="0" w:type="auto"/>
            <w:tcBorders>
              <w:top w:val="single" w:sz="4" w:space="0" w:color="auto"/>
              <w:left w:val="single" w:sz="4" w:space="0" w:color="auto"/>
              <w:bottom w:val="single" w:sz="4" w:space="0" w:color="auto"/>
              <w:right w:val="single" w:sz="4" w:space="0" w:color="auto"/>
            </w:tcBorders>
            <w:hideMark/>
          </w:tcPr>
          <w:p w14:paraId="18FE9BB7" w14:textId="77777777" w:rsidR="00436E1A" w:rsidRDefault="00436E1A">
            <w:pPr>
              <w:pStyle w:val="TAL"/>
              <w:rPr>
                <w:sz w:val="16"/>
              </w:rPr>
            </w:pPr>
            <w:r>
              <w:rPr>
                <w:sz w:val="16"/>
              </w:rPr>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7AA86D74"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2A7C0144" w14:textId="77777777" w:rsidR="00436E1A" w:rsidRDefault="00436E1A">
            <w:pPr>
              <w:pStyle w:val="TAL"/>
              <w:rPr>
                <w:sz w:val="16"/>
              </w:rPr>
            </w:pPr>
            <w:r>
              <w:rPr>
                <w:sz w:val="16"/>
              </w:rPr>
              <w:t>1066</w:t>
            </w:r>
          </w:p>
        </w:tc>
        <w:tc>
          <w:tcPr>
            <w:tcW w:w="0" w:type="auto"/>
            <w:tcBorders>
              <w:top w:val="single" w:sz="4" w:space="0" w:color="auto"/>
              <w:left w:val="single" w:sz="4" w:space="0" w:color="auto"/>
              <w:bottom w:val="single" w:sz="4" w:space="0" w:color="auto"/>
              <w:right w:val="single" w:sz="4" w:space="0" w:color="auto"/>
            </w:tcBorders>
            <w:hideMark/>
          </w:tcPr>
          <w:p w14:paraId="72494692"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254A1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197784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EDBFD8"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2DE57BFD" w14:textId="77777777" w:rsidR="00436E1A" w:rsidRDefault="00436E1A">
            <w:pPr>
              <w:pStyle w:val="TAL"/>
              <w:rPr>
                <w:sz w:val="16"/>
              </w:rPr>
            </w:pPr>
            <w:r>
              <w:rPr>
                <w:sz w:val="16"/>
              </w:rPr>
              <w:t>agreed</w:t>
            </w:r>
          </w:p>
        </w:tc>
      </w:tr>
      <w:tr w:rsidR="00436E1A" w14:paraId="7B5A087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EBCEA9B" w14:textId="77777777" w:rsidR="00436E1A" w:rsidRDefault="00436E1A">
            <w:pPr>
              <w:pStyle w:val="TAL"/>
              <w:rPr>
                <w:sz w:val="16"/>
              </w:rPr>
            </w:pPr>
            <w:r>
              <w:rPr>
                <w:sz w:val="16"/>
              </w:rPr>
              <w:t>R5-254520</w:t>
            </w:r>
          </w:p>
        </w:tc>
        <w:tc>
          <w:tcPr>
            <w:tcW w:w="0" w:type="auto"/>
            <w:tcBorders>
              <w:top w:val="single" w:sz="4" w:space="0" w:color="auto"/>
              <w:left w:val="single" w:sz="4" w:space="0" w:color="auto"/>
              <w:bottom w:val="single" w:sz="4" w:space="0" w:color="auto"/>
              <w:right w:val="single" w:sz="4" w:space="0" w:color="auto"/>
            </w:tcBorders>
            <w:hideMark/>
          </w:tcPr>
          <w:p w14:paraId="70810762" w14:textId="77777777" w:rsidR="00436E1A" w:rsidRDefault="00436E1A">
            <w:pPr>
              <w:pStyle w:val="TAL"/>
              <w:rPr>
                <w:sz w:val="16"/>
              </w:rPr>
            </w:pPr>
            <w:r>
              <w:rPr>
                <w:sz w:val="16"/>
              </w:rPr>
              <w:t>Addition of REFSENS TP analysis for Rel16 NR CA configurations</w:t>
            </w:r>
          </w:p>
        </w:tc>
        <w:tc>
          <w:tcPr>
            <w:tcW w:w="0" w:type="auto"/>
            <w:tcBorders>
              <w:top w:val="single" w:sz="4" w:space="0" w:color="auto"/>
              <w:left w:val="single" w:sz="4" w:space="0" w:color="auto"/>
              <w:bottom w:val="single" w:sz="4" w:space="0" w:color="auto"/>
              <w:right w:val="single" w:sz="4" w:space="0" w:color="auto"/>
            </w:tcBorders>
            <w:hideMark/>
          </w:tcPr>
          <w:p w14:paraId="21053AF5"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0B38253"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619B8244" w14:textId="77777777" w:rsidR="00436E1A" w:rsidRDefault="00436E1A">
            <w:pPr>
              <w:pStyle w:val="TAL"/>
              <w:rPr>
                <w:sz w:val="16"/>
              </w:rPr>
            </w:pPr>
            <w:r>
              <w:rPr>
                <w:sz w:val="16"/>
              </w:rPr>
              <w:t>1067</w:t>
            </w:r>
          </w:p>
        </w:tc>
        <w:tc>
          <w:tcPr>
            <w:tcW w:w="0" w:type="auto"/>
            <w:tcBorders>
              <w:top w:val="single" w:sz="4" w:space="0" w:color="auto"/>
              <w:left w:val="single" w:sz="4" w:space="0" w:color="auto"/>
              <w:bottom w:val="single" w:sz="4" w:space="0" w:color="auto"/>
              <w:right w:val="single" w:sz="4" w:space="0" w:color="auto"/>
            </w:tcBorders>
            <w:hideMark/>
          </w:tcPr>
          <w:p w14:paraId="25E15BE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9031D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3D40AE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B2E995"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22B7AC4F" w14:textId="77777777" w:rsidR="00436E1A" w:rsidRDefault="00436E1A">
            <w:pPr>
              <w:pStyle w:val="TAL"/>
              <w:rPr>
                <w:sz w:val="16"/>
              </w:rPr>
            </w:pPr>
            <w:r>
              <w:rPr>
                <w:sz w:val="16"/>
              </w:rPr>
              <w:t>revised</w:t>
            </w:r>
          </w:p>
        </w:tc>
      </w:tr>
      <w:tr w:rsidR="00436E1A" w14:paraId="6BD3EDE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804DA03" w14:textId="77777777" w:rsidR="00436E1A" w:rsidRDefault="00436E1A">
            <w:pPr>
              <w:pStyle w:val="TAL"/>
              <w:rPr>
                <w:sz w:val="16"/>
              </w:rPr>
            </w:pPr>
            <w:r>
              <w:rPr>
                <w:sz w:val="16"/>
              </w:rPr>
              <w:t>R5-255224</w:t>
            </w:r>
          </w:p>
        </w:tc>
        <w:tc>
          <w:tcPr>
            <w:tcW w:w="0" w:type="auto"/>
            <w:tcBorders>
              <w:top w:val="single" w:sz="4" w:space="0" w:color="auto"/>
              <w:left w:val="single" w:sz="4" w:space="0" w:color="auto"/>
              <w:bottom w:val="single" w:sz="4" w:space="0" w:color="auto"/>
              <w:right w:val="single" w:sz="4" w:space="0" w:color="auto"/>
            </w:tcBorders>
            <w:hideMark/>
          </w:tcPr>
          <w:p w14:paraId="7D2C71E3" w14:textId="77777777" w:rsidR="00436E1A" w:rsidRDefault="00436E1A">
            <w:pPr>
              <w:pStyle w:val="TAL"/>
              <w:rPr>
                <w:sz w:val="16"/>
              </w:rPr>
            </w:pPr>
            <w:r>
              <w:rPr>
                <w:sz w:val="16"/>
              </w:rPr>
              <w:t>Addition of REFSENS TP analysis for Rel16 NR CA configurations</w:t>
            </w:r>
          </w:p>
        </w:tc>
        <w:tc>
          <w:tcPr>
            <w:tcW w:w="0" w:type="auto"/>
            <w:tcBorders>
              <w:top w:val="single" w:sz="4" w:space="0" w:color="auto"/>
              <w:left w:val="single" w:sz="4" w:space="0" w:color="auto"/>
              <w:bottom w:val="single" w:sz="4" w:space="0" w:color="auto"/>
              <w:right w:val="single" w:sz="4" w:space="0" w:color="auto"/>
            </w:tcBorders>
            <w:hideMark/>
          </w:tcPr>
          <w:p w14:paraId="2D1A18A3"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D2FF2C4"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138122F8" w14:textId="77777777" w:rsidR="00436E1A" w:rsidRDefault="00436E1A">
            <w:pPr>
              <w:pStyle w:val="TAL"/>
              <w:rPr>
                <w:sz w:val="16"/>
              </w:rPr>
            </w:pPr>
            <w:r>
              <w:rPr>
                <w:sz w:val="16"/>
              </w:rPr>
              <w:t>1067</w:t>
            </w:r>
          </w:p>
        </w:tc>
        <w:tc>
          <w:tcPr>
            <w:tcW w:w="0" w:type="auto"/>
            <w:tcBorders>
              <w:top w:val="single" w:sz="4" w:space="0" w:color="auto"/>
              <w:left w:val="single" w:sz="4" w:space="0" w:color="auto"/>
              <w:bottom w:val="single" w:sz="4" w:space="0" w:color="auto"/>
              <w:right w:val="single" w:sz="4" w:space="0" w:color="auto"/>
            </w:tcBorders>
            <w:hideMark/>
          </w:tcPr>
          <w:p w14:paraId="5C274ECC"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06C59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D8329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1A8062"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15BC173B" w14:textId="77777777" w:rsidR="00436E1A" w:rsidRDefault="00436E1A">
            <w:pPr>
              <w:pStyle w:val="TAL"/>
              <w:rPr>
                <w:sz w:val="16"/>
              </w:rPr>
            </w:pPr>
            <w:r>
              <w:rPr>
                <w:sz w:val="16"/>
              </w:rPr>
              <w:t>agreed</w:t>
            </w:r>
          </w:p>
        </w:tc>
      </w:tr>
      <w:tr w:rsidR="00436E1A" w14:paraId="332E91A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C5B7F7B" w14:textId="77777777" w:rsidR="00436E1A" w:rsidRDefault="00436E1A">
            <w:pPr>
              <w:pStyle w:val="TAL"/>
              <w:rPr>
                <w:sz w:val="16"/>
              </w:rPr>
            </w:pPr>
            <w:r>
              <w:rPr>
                <w:sz w:val="16"/>
              </w:rPr>
              <w:t>R5-254523</w:t>
            </w:r>
          </w:p>
        </w:tc>
        <w:tc>
          <w:tcPr>
            <w:tcW w:w="0" w:type="auto"/>
            <w:tcBorders>
              <w:top w:val="single" w:sz="4" w:space="0" w:color="auto"/>
              <w:left w:val="single" w:sz="4" w:space="0" w:color="auto"/>
              <w:bottom w:val="single" w:sz="4" w:space="0" w:color="auto"/>
              <w:right w:val="single" w:sz="4" w:space="0" w:color="auto"/>
            </w:tcBorders>
            <w:hideMark/>
          </w:tcPr>
          <w:p w14:paraId="1D365832" w14:textId="77777777" w:rsidR="00436E1A" w:rsidRDefault="00436E1A">
            <w:pPr>
              <w:pStyle w:val="TAL"/>
              <w:rPr>
                <w:sz w:val="16"/>
              </w:rPr>
            </w:pPr>
            <w:r>
              <w:rPr>
                <w:sz w:val="16"/>
              </w:rPr>
              <w:t>Addition of REFSENS TP analysis for Rel17 NR CA configuration</w:t>
            </w:r>
          </w:p>
        </w:tc>
        <w:tc>
          <w:tcPr>
            <w:tcW w:w="0" w:type="auto"/>
            <w:tcBorders>
              <w:top w:val="single" w:sz="4" w:space="0" w:color="auto"/>
              <w:left w:val="single" w:sz="4" w:space="0" w:color="auto"/>
              <w:bottom w:val="single" w:sz="4" w:space="0" w:color="auto"/>
              <w:right w:val="single" w:sz="4" w:space="0" w:color="auto"/>
            </w:tcBorders>
            <w:hideMark/>
          </w:tcPr>
          <w:p w14:paraId="48E226B8"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6F42F4C"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00C730E8" w14:textId="77777777" w:rsidR="00436E1A" w:rsidRDefault="00436E1A">
            <w:pPr>
              <w:pStyle w:val="TAL"/>
              <w:rPr>
                <w:sz w:val="16"/>
              </w:rPr>
            </w:pPr>
            <w:r>
              <w:rPr>
                <w:sz w:val="16"/>
              </w:rPr>
              <w:t>1068</w:t>
            </w:r>
          </w:p>
        </w:tc>
        <w:tc>
          <w:tcPr>
            <w:tcW w:w="0" w:type="auto"/>
            <w:tcBorders>
              <w:top w:val="single" w:sz="4" w:space="0" w:color="auto"/>
              <w:left w:val="single" w:sz="4" w:space="0" w:color="auto"/>
              <w:bottom w:val="single" w:sz="4" w:space="0" w:color="auto"/>
              <w:right w:val="single" w:sz="4" w:space="0" w:color="auto"/>
            </w:tcBorders>
            <w:hideMark/>
          </w:tcPr>
          <w:p w14:paraId="74ABF3E4"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B87A34"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34CC05"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83BF53" w14:textId="77777777" w:rsidR="00436E1A" w:rsidRDefault="00436E1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1C4F8F06" w14:textId="77777777" w:rsidR="00436E1A" w:rsidRDefault="00436E1A">
            <w:pPr>
              <w:pStyle w:val="TAL"/>
              <w:rPr>
                <w:sz w:val="16"/>
              </w:rPr>
            </w:pPr>
            <w:r>
              <w:rPr>
                <w:sz w:val="16"/>
              </w:rPr>
              <w:t>agreed</w:t>
            </w:r>
          </w:p>
        </w:tc>
      </w:tr>
      <w:tr w:rsidR="00436E1A" w14:paraId="46B7D4E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C97720A" w14:textId="77777777" w:rsidR="00436E1A" w:rsidRDefault="00436E1A">
            <w:pPr>
              <w:pStyle w:val="TAL"/>
              <w:rPr>
                <w:sz w:val="16"/>
              </w:rPr>
            </w:pPr>
            <w:r>
              <w:rPr>
                <w:sz w:val="16"/>
              </w:rPr>
              <w:t>R5-254527</w:t>
            </w:r>
          </w:p>
        </w:tc>
        <w:tc>
          <w:tcPr>
            <w:tcW w:w="0" w:type="auto"/>
            <w:tcBorders>
              <w:top w:val="single" w:sz="4" w:space="0" w:color="auto"/>
              <w:left w:val="single" w:sz="4" w:space="0" w:color="auto"/>
              <w:bottom w:val="single" w:sz="4" w:space="0" w:color="auto"/>
              <w:right w:val="single" w:sz="4" w:space="0" w:color="auto"/>
            </w:tcBorders>
            <w:hideMark/>
          </w:tcPr>
          <w:p w14:paraId="78FEBB74" w14:textId="77777777" w:rsidR="00436E1A" w:rsidRDefault="00436E1A">
            <w:pPr>
              <w:pStyle w:val="TAL"/>
              <w:rPr>
                <w:sz w:val="16"/>
              </w:rPr>
            </w:pPr>
            <w:r>
              <w:rPr>
                <w:sz w:val="16"/>
              </w:rPr>
              <w:t>Addition of REFSENS TP analysis for Rel18 HPUE NR CA configurations</w:t>
            </w:r>
          </w:p>
        </w:tc>
        <w:tc>
          <w:tcPr>
            <w:tcW w:w="0" w:type="auto"/>
            <w:tcBorders>
              <w:top w:val="single" w:sz="4" w:space="0" w:color="auto"/>
              <w:left w:val="single" w:sz="4" w:space="0" w:color="auto"/>
              <w:bottom w:val="single" w:sz="4" w:space="0" w:color="auto"/>
              <w:right w:val="single" w:sz="4" w:space="0" w:color="auto"/>
            </w:tcBorders>
            <w:hideMark/>
          </w:tcPr>
          <w:p w14:paraId="5F6A3877"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90519A8"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23B5EF24" w14:textId="77777777" w:rsidR="00436E1A" w:rsidRDefault="00436E1A">
            <w:pPr>
              <w:pStyle w:val="TAL"/>
              <w:rPr>
                <w:sz w:val="16"/>
              </w:rPr>
            </w:pPr>
            <w:r>
              <w:rPr>
                <w:sz w:val="16"/>
              </w:rPr>
              <w:t>1069</w:t>
            </w:r>
          </w:p>
        </w:tc>
        <w:tc>
          <w:tcPr>
            <w:tcW w:w="0" w:type="auto"/>
            <w:tcBorders>
              <w:top w:val="single" w:sz="4" w:space="0" w:color="auto"/>
              <w:left w:val="single" w:sz="4" w:space="0" w:color="auto"/>
              <w:bottom w:val="single" w:sz="4" w:space="0" w:color="auto"/>
              <w:right w:val="single" w:sz="4" w:space="0" w:color="auto"/>
            </w:tcBorders>
            <w:hideMark/>
          </w:tcPr>
          <w:p w14:paraId="15A3F8E5"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90213D"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A57F5E8"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818977" w14:textId="77777777" w:rsidR="00436E1A" w:rsidRDefault="00436E1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63837F4F" w14:textId="77777777" w:rsidR="00436E1A" w:rsidRDefault="00436E1A">
            <w:pPr>
              <w:pStyle w:val="TAL"/>
              <w:rPr>
                <w:sz w:val="16"/>
              </w:rPr>
            </w:pPr>
            <w:r>
              <w:rPr>
                <w:sz w:val="16"/>
              </w:rPr>
              <w:t>revised</w:t>
            </w:r>
          </w:p>
        </w:tc>
      </w:tr>
      <w:tr w:rsidR="00436E1A" w14:paraId="7FAD9C2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156EE47B" w14:textId="77777777" w:rsidR="00436E1A" w:rsidRDefault="00436E1A">
            <w:pPr>
              <w:pStyle w:val="TAL"/>
              <w:rPr>
                <w:sz w:val="16"/>
              </w:rPr>
            </w:pPr>
            <w:r>
              <w:rPr>
                <w:sz w:val="16"/>
              </w:rPr>
              <w:t>R5-255220</w:t>
            </w:r>
          </w:p>
        </w:tc>
        <w:tc>
          <w:tcPr>
            <w:tcW w:w="0" w:type="auto"/>
            <w:tcBorders>
              <w:top w:val="single" w:sz="4" w:space="0" w:color="auto"/>
              <w:left w:val="single" w:sz="4" w:space="0" w:color="auto"/>
              <w:bottom w:val="single" w:sz="4" w:space="0" w:color="auto"/>
              <w:right w:val="single" w:sz="4" w:space="0" w:color="auto"/>
            </w:tcBorders>
            <w:hideMark/>
          </w:tcPr>
          <w:p w14:paraId="5A3FF842" w14:textId="77777777" w:rsidR="00436E1A" w:rsidRDefault="00436E1A">
            <w:pPr>
              <w:pStyle w:val="TAL"/>
              <w:rPr>
                <w:sz w:val="16"/>
              </w:rPr>
            </w:pPr>
            <w:r>
              <w:rPr>
                <w:sz w:val="16"/>
              </w:rPr>
              <w:t>Addition of REFSENS TP analysis for Rel18 HPUE NR CA configurations</w:t>
            </w:r>
          </w:p>
        </w:tc>
        <w:tc>
          <w:tcPr>
            <w:tcW w:w="0" w:type="auto"/>
            <w:tcBorders>
              <w:top w:val="single" w:sz="4" w:space="0" w:color="auto"/>
              <w:left w:val="single" w:sz="4" w:space="0" w:color="auto"/>
              <w:bottom w:val="single" w:sz="4" w:space="0" w:color="auto"/>
              <w:right w:val="single" w:sz="4" w:space="0" w:color="auto"/>
            </w:tcBorders>
            <w:hideMark/>
          </w:tcPr>
          <w:p w14:paraId="6323D0F2"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013AD00"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3DE0D814" w14:textId="77777777" w:rsidR="00436E1A" w:rsidRDefault="00436E1A">
            <w:pPr>
              <w:pStyle w:val="TAL"/>
              <w:rPr>
                <w:sz w:val="16"/>
              </w:rPr>
            </w:pPr>
            <w:r>
              <w:rPr>
                <w:sz w:val="16"/>
              </w:rPr>
              <w:t>1069</w:t>
            </w:r>
          </w:p>
        </w:tc>
        <w:tc>
          <w:tcPr>
            <w:tcW w:w="0" w:type="auto"/>
            <w:tcBorders>
              <w:top w:val="single" w:sz="4" w:space="0" w:color="auto"/>
              <w:left w:val="single" w:sz="4" w:space="0" w:color="auto"/>
              <w:bottom w:val="single" w:sz="4" w:space="0" w:color="auto"/>
              <w:right w:val="single" w:sz="4" w:space="0" w:color="auto"/>
            </w:tcBorders>
            <w:hideMark/>
          </w:tcPr>
          <w:p w14:paraId="75CE5380"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664659"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A566B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62AF5B" w14:textId="77777777" w:rsidR="00436E1A" w:rsidRDefault="00436E1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39EE227B" w14:textId="77777777" w:rsidR="00436E1A" w:rsidRDefault="00436E1A">
            <w:pPr>
              <w:pStyle w:val="TAL"/>
              <w:rPr>
                <w:sz w:val="16"/>
              </w:rPr>
            </w:pPr>
            <w:r>
              <w:rPr>
                <w:sz w:val="16"/>
              </w:rPr>
              <w:t>agreed</w:t>
            </w:r>
          </w:p>
        </w:tc>
      </w:tr>
      <w:tr w:rsidR="00436E1A" w14:paraId="1E37D91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4C6B58" w14:textId="77777777" w:rsidR="00436E1A" w:rsidRDefault="00436E1A">
            <w:pPr>
              <w:pStyle w:val="TAL"/>
              <w:rPr>
                <w:sz w:val="16"/>
              </w:rPr>
            </w:pPr>
            <w:r>
              <w:rPr>
                <w:sz w:val="16"/>
              </w:rPr>
              <w:t>R5-254528</w:t>
            </w:r>
          </w:p>
        </w:tc>
        <w:tc>
          <w:tcPr>
            <w:tcW w:w="0" w:type="auto"/>
            <w:tcBorders>
              <w:top w:val="single" w:sz="4" w:space="0" w:color="auto"/>
              <w:left w:val="single" w:sz="4" w:space="0" w:color="auto"/>
              <w:bottom w:val="single" w:sz="4" w:space="0" w:color="auto"/>
              <w:right w:val="single" w:sz="4" w:space="0" w:color="auto"/>
            </w:tcBorders>
            <w:hideMark/>
          </w:tcPr>
          <w:p w14:paraId="08BEED75" w14:textId="77777777" w:rsidR="00436E1A" w:rsidRDefault="00436E1A">
            <w:pPr>
              <w:pStyle w:val="TAL"/>
              <w:rPr>
                <w:sz w:val="16"/>
              </w:rPr>
            </w:pPr>
            <w:r>
              <w:rPr>
                <w:sz w:val="16"/>
              </w:rPr>
              <w:t>Addition of REFSENS TP analysis for Rel18 PC3 NR CA configurations</w:t>
            </w:r>
          </w:p>
        </w:tc>
        <w:tc>
          <w:tcPr>
            <w:tcW w:w="0" w:type="auto"/>
            <w:tcBorders>
              <w:top w:val="single" w:sz="4" w:space="0" w:color="auto"/>
              <w:left w:val="single" w:sz="4" w:space="0" w:color="auto"/>
              <w:bottom w:val="single" w:sz="4" w:space="0" w:color="auto"/>
              <w:right w:val="single" w:sz="4" w:space="0" w:color="auto"/>
            </w:tcBorders>
            <w:hideMark/>
          </w:tcPr>
          <w:p w14:paraId="1FA856DB"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818CFA0"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0AE1EC38" w14:textId="77777777" w:rsidR="00436E1A" w:rsidRDefault="00436E1A">
            <w:pPr>
              <w:pStyle w:val="TAL"/>
              <w:rPr>
                <w:sz w:val="16"/>
              </w:rPr>
            </w:pPr>
            <w:r>
              <w:rPr>
                <w:sz w:val="16"/>
              </w:rPr>
              <w:t>1070</w:t>
            </w:r>
          </w:p>
        </w:tc>
        <w:tc>
          <w:tcPr>
            <w:tcW w:w="0" w:type="auto"/>
            <w:tcBorders>
              <w:top w:val="single" w:sz="4" w:space="0" w:color="auto"/>
              <w:left w:val="single" w:sz="4" w:space="0" w:color="auto"/>
              <w:bottom w:val="single" w:sz="4" w:space="0" w:color="auto"/>
              <w:right w:val="single" w:sz="4" w:space="0" w:color="auto"/>
            </w:tcBorders>
            <w:hideMark/>
          </w:tcPr>
          <w:p w14:paraId="182FD193"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87B4D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A317E0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BD08B2" w14:textId="77777777" w:rsidR="00436E1A" w:rsidRDefault="00436E1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6A035DF1" w14:textId="77777777" w:rsidR="00436E1A" w:rsidRDefault="00436E1A">
            <w:pPr>
              <w:pStyle w:val="TAL"/>
              <w:rPr>
                <w:sz w:val="16"/>
              </w:rPr>
            </w:pPr>
            <w:r>
              <w:rPr>
                <w:sz w:val="16"/>
              </w:rPr>
              <w:t>revised</w:t>
            </w:r>
          </w:p>
        </w:tc>
      </w:tr>
      <w:tr w:rsidR="00436E1A" w14:paraId="2F91B47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F912352" w14:textId="77777777" w:rsidR="00436E1A" w:rsidRDefault="00436E1A">
            <w:pPr>
              <w:pStyle w:val="TAL"/>
              <w:rPr>
                <w:sz w:val="16"/>
              </w:rPr>
            </w:pPr>
            <w:r>
              <w:rPr>
                <w:sz w:val="16"/>
              </w:rPr>
              <w:t>R5-255229</w:t>
            </w:r>
          </w:p>
        </w:tc>
        <w:tc>
          <w:tcPr>
            <w:tcW w:w="0" w:type="auto"/>
            <w:tcBorders>
              <w:top w:val="single" w:sz="4" w:space="0" w:color="auto"/>
              <w:left w:val="single" w:sz="4" w:space="0" w:color="auto"/>
              <w:bottom w:val="single" w:sz="4" w:space="0" w:color="auto"/>
              <w:right w:val="single" w:sz="4" w:space="0" w:color="auto"/>
            </w:tcBorders>
            <w:hideMark/>
          </w:tcPr>
          <w:p w14:paraId="5E04EF4F" w14:textId="77777777" w:rsidR="00436E1A" w:rsidRDefault="00436E1A">
            <w:pPr>
              <w:pStyle w:val="TAL"/>
              <w:rPr>
                <w:sz w:val="16"/>
              </w:rPr>
            </w:pPr>
            <w:r>
              <w:rPr>
                <w:sz w:val="16"/>
              </w:rPr>
              <w:t>Addition of REFSENS TP analysis for Rel18 PC3 NR CA configurations</w:t>
            </w:r>
          </w:p>
        </w:tc>
        <w:tc>
          <w:tcPr>
            <w:tcW w:w="0" w:type="auto"/>
            <w:tcBorders>
              <w:top w:val="single" w:sz="4" w:space="0" w:color="auto"/>
              <w:left w:val="single" w:sz="4" w:space="0" w:color="auto"/>
              <w:bottom w:val="single" w:sz="4" w:space="0" w:color="auto"/>
              <w:right w:val="single" w:sz="4" w:space="0" w:color="auto"/>
            </w:tcBorders>
            <w:hideMark/>
          </w:tcPr>
          <w:p w14:paraId="7E5D8076" w14:textId="77777777" w:rsidR="00436E1A" w:rsidRDefault="00436E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4163C1B"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440CC0C9" w14:textId="77777777" w:rsidR="00436E1A" w:rsidRDefault="00436E1A">
            <w:pPr>
              <w:pStyle w:val="TAL"/>
              <w:rPr>
                <w:sz w:val="16"/>
              </w:rPr>
            </w:pPr>
            <w:r>
              <w:rPr>
                <w:sz w:val="16"/>
              </w:rPr>
              <w:t>1070</w:t>
            </w:r>
          </w:p>
        </w:tc>
        <w:tc>
          <w:tcPr>
            <w:tcW w:w="0" w:type="auto"/>
            <w:tcBorders>
              <w:top w:val="single" w:sz="4" w:space="0" w:color="auto"/>
              <w:left w:val="single" w:sz="4" w:space="0" w:color="auto"/>
              <w:bottom w:val="single" w:sz="4" w:space="0" w:color="auto"/>
              <w:right w:val="single" w:sz="4" w:space="0" w:color="auto"/>
            </w:tcBorders>
            <w:hideMark/>
          </w:tcPr>
          <w:p w14:paraId="384CA4DA"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5D241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3FACCD"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D511E9" w14:textId="77777777" w:rsidR="00436E1A" w:rsidRDefault="00436E1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351CDE87" w14:textId="77777777" w:rsidR="00436E1A" w:rsidRDefault="00436E1A">
            <w:pPr>
              <w:pStyle w:val="TAL"/>
              <w:rPr>
                <w:sz w:val="16"/>
              </w:rPr>
            </w:pPr>
            <w:r>
              <w:rPr>
                <w:sz w:val="16"/>
              </w:rPr>
              <w:t>agreed</w:t>
            </w:r>
          </w:p>
        </w:tc>
      </w:tr>
      <w:tr w:rsidR="00436E1A" w14:paraId="53F7B8D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3C40CE6" w14:textId="77777777" w:rsidR="00436E1A" w:rsidRDefault="00436E1A">
            <w:pPr>
              <w:pStyle w:val="TAL"/>
              <w:rPr>
                <w:sz w:val="16"/>
              </w:rPr>
            </w:pPr>
            <w:r>
              <w:rPr>
                <w:sz w:val="16"/>
              </w:rPr>
              <w:t>R5-254617</w:t>
            </w:r>
          </w:p>
        </w:tc>
        <w:tc>
          <w:tcPr>
            <w:tcW w:w="0" w:type="auto"/>
            <w:tcBorders>
              <w:top w:val="single" w:sz="4" w:space="0" w:color="auto"/>
              <w:left w:val="single" w:sz="4" w:space="0" w:color="auto"/>
              <w:bottom w:val="single" w:sz="4" w:space="0" w:color="auto"/>
              <w:right w:val="single" w:sz="4" w:space="0" w:color="auto"/>
            </w:tcBorders>
            <w:hideMark/>
          </w:tcPr>
          <w:p w14:paraId="132F8FBA" w14:textId="77777777" w:rsidR="00436E1A" w:rsidRDefault="00436E1A">
            <w:pPr>
              <w:pStyle w:val="TAL"/>
              <w:rPr>
                <w:sz w:val="16"/>
              </w:rPr>
            </w:pPr>
            <w:r>
              <w:rPr>
                <w:sz w:val="16"/>
              </w:rPr>
              <w:t>TP analysis for REFSENS for several CA configurations including band n71</w:t>
            </w:r>
          </w:p>
        </w:tc>
        <w:tc>
          <w:tcPr>
            <w:tcW w:w="0" w:type="auto"/>
            <w:tcBorders>
              <w:top w:val="single" w:sz="4" w:space="0" w:color="auto"/>
              <w:left w:val="single" w:sz="4" w:space="0" w:color="auto"/>
              <w:bottom w:val="single" w:sz="4" w:space="0" w:color="auto"/>
              <w:right w:val="single" w:sz="4" w:space="0" w:color="auto"/>
            </w:tcBorders>
            <w:hideMark/>
          </w:tcPr>
          <w:p w14:paraId="22A98094"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BB67578"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01C57648" w14:textId="77777777" w:rsidR="00436E1A" w:rsidRDefault="00436E1A">
            <w:pPr>
              <w:pStyle w:val="TAL"/>
              <w:rPr>
                <w:sz w:val="16"/>
              </w:rPr>
            </w:pPr>
            <w:r>
              <w:rPr>
                <w:sz w:val="16"/>
              </w:rPr>
              <w:t>1071</w:t>
            </w:r>
          </w:p>
        </w:tc>
        <w:tc>
          <w:tcPr>
            <w:tcW w:w="0" w:type="auto"/>
            <w:tcBorders>
              <w:top w:val="single" w:sz="4" w:space="0" w:color="auto"/>
              <w:left w:val="single" w:sz="4" w:space="0" w:color="auto"/>
              <w:bottom w:val="single" w:sz="4" w:space="0" w:color="auto"/>
              <w:right w:val="single" w:sz="4" w:space="0" w:color="auto"/>
            </w:tcBorders>
            <w:hideMark/>
          </w:tcPr>
          <w:p w14:paraId="0F575B0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4C289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BCE0F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0E8C70"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4B2E8D83" w14:textId="77777777" w:rsidR="00436E1A" w:rsidRDefault="00436E1A">
            <w:pPr>
              <w:pStyle w:val="TAL"/>
              <w:rPr>
                <w:sz w:val="16"/>
              </w:rPr>
            </w:pPr>
            <w:r>
              <w:rPr>
                <w:sz w:val="16"/>
              </w:rPr>
              <w:t>agreed</w:t>
            </w:r>
          </w:p>
        </w:tc>
      </w:tr>
      <w:tr w:rsidR="00436E1A" w14:paraId="0157F1E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7B4A00" w14:textId="77777777" w:rsidR="00436E1A" w:rsidRDefault="00436E1A">
            <w:pPr>
              <w:pStyle w:val="TAL"/>
              <w:rPr>
                <w:sz w:val="16"/>
              </w:rPr>
            </w:pPr>
            <w:r>
              <w:rPr>
                <w:sz w:val="16"/>
              </w:rPr>
              <w:t>R5-254622</w:t>
            </w:r>
          </w:p>
        </w:tc>
        <w:tc>
          <w:tcPr>
            <w:tcW w:w="0" w:type="auto"/>
            <w:tcBorders>
              <w:top w:val="single" w:sz="4" w:space="0" w:color="auto"/>
              <w:left w:val="single" w:sz="4" w:space="0" w:color="auto"/>
              <w:bottom w:val="single" w:sz="4" w:space="0" w:color="auto"/>
              <w:right w:val="single" w:sz="4" w:space="0" w:color="auto"/>
            </w:tcBorders>
            <w:hideMark/>
          </w:tcPr>
          <w:p w14:paraId="51D2D4CA" w14:textId="77777777" w:rsidR="00436E1A" w:rsidRDefault="00436E1A">
            <w:pPr>
              <w:pStyle w:val="TAL"/>
              <w:rPr>
                <w:sz w:val="16"/>
              </w:rPr>
            </w:pPr>
            <w:r>
              <w:rPr>
                <w:sz w:val="16"/>
              </w:rPr>
              <w:t>Correction of testing potints for NS_47 in AMPR for UL MIMO</w:t>
            </w:r>
          </w:p>
        </w:tc>
        <w:tc>
          <w:tcPr>
            <w:tcW w:w="0" w:type="auto"/>
            <w:tcBorders>
              <w:top w:val="single" w:sz="4" w:space="0" w:color="auto"/>
              <w:left w:val="single" w:sz="4" w:space="0" w:color="auto"/>
              <w:bottom w:val="single" w:sz="4" w:space="0" w:color="auto"/>
              <w:right w:val="single" w:sz="4" w:space="0" w:color="auto"/>
            </w:tcBorders>
            <w:hideMark/>
          </w:tcPr>
          <w:p w14:paraId="203A2DB7"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2F88145"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42843252" w14:textId="77777777" w:rsidR="00436E1A" w:rsidRDefault="00436E1A">
            <w:pPr>
              <w:pStyle w:val="TAL"/>
              <w:rPr>
                <w:sz w:val="16"/>
              </w:rPr>
            </w:pPr>
            <w:r>
              <w:rPr>
                <w:sz w:val="16"/>
              </w:rPr>
              <w:t>1072</w:t>
            </w:r>
          </w:p>
        </w:tc>
        <w:tc>
          <w:tcPr>
            <w:tcW w:w="0" w:type="auto"/>
            <w:tcBorders>
              <w:top w:val="single" w:sz="4" w:space="0" w:color="auto"/>
              <w:left w:val="single" w:sz="4" w:space="0" w:color="auto"/>
              <w:bottom w:val="single" w:sz="4" w:space="0" w:color="auto"/>
              <w:right w:val="single" w:sz="4" w:space="0" w:color="auto"/>
            </w:tcBorders>
            <w:hideMark/>
          </w:tcPr>
          <w:p w14:paraId="648B502C"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8FA6C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4FD6D9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612EA4" w14:textId="77777777" w:rsidR="00436E1A" w:rsidRDefault="00436E1A">
            <w:pPr>
              <w:pStyle w:val="TAL"/>
              <w:rPr>
                <w:sz w:val="16"/>
              </w:rPr>
            </w:pPr>
            <w:r>
              <w:rPr>
                <w:sz w:val="16"/>
              </w:rPr>
              <w:t>TEI16_Test, ENDC_UE_PC2_TDD_TDD-UEConTest</w:t>
            </w:r>
          </w:p>
        </w:tc>
        <w:tc>
          <w:tcPr>
            <w:tcW w:w="0" w:type="auto"/>
            <w:tcBorders>
              <w:top w:val="single" w:sz="4" w:space="0" w:color="auto"/>
              <w:left w:val="single" w:sz="4" w:space="0" w:color="auto"/>
              <w:bottom w:val="single" w:sz="4" w:space="0" w:color="auto"/>
              <w:right w:val="single" w:sz="4" w:space="0" w:color="auto"/>
            </w:tcBorders>
            <w:hideMark/>
          </w:tcPr>
          <w:p w14:paraId="404710AF" w14:textId="77777777" w:rsidR="00436E1A" w:rsidRDefault="00436E1A">
            <w:pPr>
              <w:pStyle w:val="TAL"/>
              <w:rPr>
                <w:sz w:val="16"/>
              </w:rPr>
            </w:pPr>
            <w:r>
              <w:rPr>
                <w:sz w:val="16"/>
              </w:rPr>
              <w:t>agreed</w:t>
            </w:r>
          </w:p>
        </w:tc>
      </w:tr>
      <w:tr w:rsidR="00436E1A" w14:paraId="70D5A7F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5E6F239" w14:textId="77777777" w:rsidR="00436E1A" w:rsidRDefault="00436E1A">
            <w:pPr>
              <w:pStyle w:val="TAL"/>
              <w:rPr>
                <w:sz w:val="16"/>
              </w:rPr>
            </w:pPr>
            <w:r>
              <w:rPr>
                <w:sz w:val="16"/>
              </w:rPr>
              <w:t>R5-254628</w:t>
            </w:r>
          </w:p>
        </w:tc>
        <w:tc>
          <w:tcPr>
            <w:tcW w:w="0" w:type="auto"/>
            <w:tcBorders>
              <w:top w:val="single" w:sz="4" w:space="0" w:color="auto"/>
              <w:left w:val="single" w:sz="4" w:space="0" w:color="auto"/>
              <w:bottom w:val="single" w:sz="4" w:space="0" w:color="auto"/>
              <w:right w:val="single" w:sz="4" w:space="0" w:color="auto"/>
            </w:tcBorders>
            <w:hideMark/>
          </w:tcPr>
          <w:p w14:paraId="27E73200" w14:textId="77777777" w:rsidR="00436E1A" w:rsidRDefault="00436E1A">
            <w:pPr>
              <w:pStyle w:val="TAL"/>
              <w:rPr>
                <w:sz w:val="16"/>
              </w:rPr>
            </w:pPr>
            <w:r>
              <w:rPr>
                <w:sz w:val="16"/>
              </w:rPr>
              <w:t>TP analysis for REFSENS for CA_n8A_n78A for PC2 UE</w:t>
            </w:r>
          </w:p>
        </w:tc>
        <w:tc>
          <w:tcPr>
            <w:tcW w:w="0" w:type="auto"/>
            <w:tcBorders>
              <w:top w:val="single" w:sz="4" w:space="0" w:color="auto"/>
              <w:left w:val="single" w:sz="4" w:space="0" w:color="auto"/>
              <w:bottom w:val="single" w:sz="4" w:space="0" w:color="auto"/>
              <w:right w:val="single" w:sz="4" w:space="0" w:color="auto"/>
            </w:tcBorders>
            <w:hideMark/>
          </w:tcPr>
          <w:p w14:paraId="6B75FF4E"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8D0389A"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7184555" w14:textId="77777777" w:rsidR="00436E1A" w:rsidRDefault="00436E1A">
            <w:pPr>
              <w:pStyle w:val="TAL"/>
              <w:rPr>
                <w:sz w:val="16"/>
              </w:rPr>
            </w:pPr>
            <w:r>
              <w:rPr>
                <w:sz w:val="16"/>
              </w:rPr>
              <w:t>1073</w:t>
            </w:r>
          </w:p>
        </w:tc>
        <w:tc>
          <w:tcPr>
            <w:tcW w:w="0" w:type="auto"/>
            <w:tcBorders>
              <w:top w:val="single" w:sz="4" w:space="0" w:color="auto"/>
              <w:left w:val="single" w:sz="4" w:space="0" w:color="auto"/>
              <w:bottom w:val="single" w:sz="4" w:space="0" w:color="auto"/>
              <w:right w:val="single" w:sz="4" w:space="0" w:color="auto"/>
            </w:tcBorders>
            <w:hideMark/>
          </w:tcPr>
          <w:p w14:paraId="5928C277"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B9415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D0CBF4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141A95" w14:textId="77777777" w:rsidR="00436E1A" w:rsidRDefault="00436E1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174C9AA7" w14:textId="77777777" w:rsidR="00436E1A" w:rsidRDefault="00436E1A">
            <w:pPr>
              <w:pStyle w:val="TAL"/>
              <w:rPr>
                <w:sz w:val="16"/>
              </w:rPr>
            </w:pPr>
            <w:r>
              <w:rPr>
                <w:sz w:val="16"/>
              </w:rPr>
              <w:t>revised</w:t>
            </w:r>
          </w:p>
        </w:tc>
      </w:tr>
      <w:tr w:rsidR="00436E1A" w14:paraId="365AF2E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F98E05B" w14:textId="77777777" w:rsidR="00436E1A" w:rsidRDefault="00436E1A">
            <w:pPr>
              <w:pStyle w:val="TAL"/>
              <w:rPr>
                <w:sz w:val="16"/>
              </w:rPr>
            </w:pPr>
            <w:r>
              <w:rPr>
                <w:sz w:val="16"/>
              </w:rPr>
              <w:t>R5-255222</w:t>
            </w:r>
          </w:p>
        </w:tc>
        <w:tc>
          <w:tcPr>
            <w:tcW w:w="0" w:type="auto"/>
            <w:tcBorders>
              <w:top w:val="single" w:sz="4" w:space="0" w:color="auto"/>
              <w:left w:val="single" w:sz="4" w:space="0" w:color="auto"/>
              <w:bottom w:val="single" w:sz="4" w:space="0" w:color="auto"/>
              <w:right w:val="single" w:sz="4" w:space="0" w:color="auto"/>
            </w:tcBorders>
            <w:hideMark/>
          </w:tcPr>
          <w:p w14:paraId="36E3DD33" w14:textId="77777777" w:rsidR="00436E1A" w:rsidRDefault="00436E1A">
            <w:pPr>
              <w:pStyle w:val="TAL"/>
              <w:rPr>
                <w:sz w:val="16"/>
              </w:rPr>
            </w:pPr>
            <w:r>
              <w:rPr>
                <w:sz w:val="16"/>
              </w:rPr>
              <w:t>TP analysis for REFSENS for CA_n8A_n78A for PC2 UE</w:t>
            </w:r>
          </w:p>
        </w:tc>
        <w:tc>
          <w:tcPr>
            <w:tcW w:w="0" w:type="auto"/>
            <w:tcBorders>
              <w:top w:val="single" w:sz="4" w:space="0" w:color="auto"/>
              <w:left w:val="single" w:sz="4" w:space="0" w:color="auto"/>
              <w:bottom w:val="single" w:sz="4" w:space="0" w:color="auto"/>
              <w:right w:val="single" w:sz="4" w:space="0" w:color="auto"/>
            </w:tcBorders>
            <w:hideMark/>
          </w:tcPr>
          <w:p w14:paraId="5EA9B4B5"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F867306"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3F77CE7" w14:textId="77777777" w:rsidR="00436E1A" w:rsidRDefault="00436E1A">
            <w:pPr>
              <w:pStyle w:val="TAL"/>
              <w:rPr>
                <w:sz w:val="16"/>
              </w:rPr>
            </w:pPr>
            <w:r>
              <w:rPr>
                <w:sz w:val="16"/>
              </w:rPr>
              <w:t>1073</w:t>
            </w:r>
          </w:p>
        </w:tc>
        <w:tc>
          <w:tcPr>
            <w:tcW w:w="0" w:type="auto"/>
            <w:tcBorders>
              <w:top w:val="single" w:sz="4" w:space="0" w:color="auto"/>
              <w:left w:val="single" w:sz="4" w:space="0" w:color="auto"/>
              <w:bottom w:val="single" w:sz="4" w:space="0" w:color="auto"/>
              <w:right w:val="single" w:sz="4" w:space="0" w:color="auto"/>
            </w:tcBorders>
            <w:hideMark/>
          </w:tcPr>
          <w:p w14:paraId="587F8DF2"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756990"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35F7B54"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0AF9F8" w14:textId="77777777" w:rsidR="00436E1A" w:rsidRDefault="00436E1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3D245844" w14:textId="77777777" w:rsidR="00436E1A" w:rsidRDefault="00436E1A">
            <w:pPr>
              <w:pStyle w:val="TAL"/>
              <w:rPr>
                <w:sz w:val="16"/>
              </w:rPr>
            </w:pPr>
            <w:r>
              <w:rPr>
                <w:sz w:val="16"/>
              </w:rPr>
              <w:t>agreed</w:t>
            </w:r>
          </w:p>
        </w:tc>
      </w:tr>
      <w:tr w:rsidR="00436E1A" w14:paraId="4849D67A"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A249B32" w14:textId="77777777" w:rsidR="00436E1A" w:rsidRDefault="00436E1A">
            <w:pPr>
              <w:pStyle w:val="TAL"/>
              <w:rPr>
                <w:sz w:val="16"/>
              </w:rPr>
            </w:pPr>
            <w:r>
              <w:rPr>
                <w:sz w:val="16"/>
              </w:rPr>
              <w:t>R5-254690</w:t>
            </w:r>
          </w:p>
        </w:tc>
        <w:tc>
          <w:tcPr>
            <w:tcW w:w="0" w:type="auto"/>
            <w:tcBorders>
              <w:top w:val="single" w:sz="4" w:space="0" w:color="auto"/>
              <w:left w:val="single" w:sz="4" w:space="0" w:color="auto"/>
              <w:bottom w:val="single" w:sz="4" w:space="0" w:color="auto"/>
              <w:right w:val="single" w:sz="4" w:space="0" w:color="auto"/>
            </w:tcBorders>
            <w:hideMark/>
          </w:tcPr>
          <w:p w14:paraId="4962B7DD" w14:textId="77777777" w:rsidR="00436E1A" w:rsidRDefault="00436E1A">
            <w:pPr>
              <w:pStyle w:val="TAL"/>
              <w:rPr>
                <w:sz w:val="16"/>
              </w:rPr>
            </w:pPr>
            <w:r>
              <w:rPr>
                <w:sz w:val="16"/>
              </w:rPr>
              <w:t>Additional of A-MPR test case for NS 205 in TS 38.905</w:t>
            </w:r>
          </w:p>
        </w:tc>
        <w:tc>
          <w:tcPr>
            <w:tcW w:w="0" w:type="auto"/>
            <w:tcBorders>
              <w:top w:val="single" w:sz="4" w:space="0" w:color="auto"/>
              <w:left w:val="single" w:sz="4" w:space="0" w:color="auto"/>
              <w:bottom w:val="single" w:sz="4" w:space="0" w:color="auto"/>
              <w:right w:val="single" w:sz="4" w:space="0" w:color="auto"/>
            </w:tcBorders>
            <w:hideMark/>
          </w:tcPr>
          <w:p w14:paraId="6B3465EF"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4377B0F"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6F78C464" w14:textId="77777777" w:rsidR="00436E1A" w:rsidRDefault="00436E1A">
            <w:pPr>
              <w:pStyle w:val="TAL"/>
              <w:rPr>
                <w:sz w:val="16"/>
              </w:rPr>
            </w:pPr>
            <w:r>
              <w:rPr>
                <w:sz w:val="16"/>
              </w:rPr>
              <w:t>1074</w:t>
            </w:r>
          </w:p>
        </w:tc>
        <w:tc>
          <w:tcPr>
            <w:tcW w:w="0" w:type="auto"/>
            <w:tcBorders>
              <w:top w:val="single" w:sz="4" w:space="0" w:color="auto"/>
              <w:left w:val="single" w:sz="4" w:space="0" w:color="auto"/>
              <w:bottom w:val="single" w:sz="4" w:space="0" w:color="auto"/>
              <w:right w:val="single" w:sz="4" w:space="0" w:color="auto"/>
            </w:tcBorders>
            <w:hideMark/>
          </w:tcPr>
          <w:p w14:paraId="0713174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70EED1"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1866A3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A6ADB5" w14:textId="77777777" w:rsidR="00436E1A" w:rsidRDefault="00436E1A">
            <w:pPr>
              <w:pStyle w:val="TAL"/>
              <w:rPr>
                <w:sz w:val="16"/>
              </w:rPr>
            </w:pPr>
            <w:r>
              <w:rPr>
                <w:sz w:val="16"/>
              </w:rPr>
              <w:t>NR_mmWave_protect-UEConTest</w:t>
            </w:r>
          </w:p>
        </w:tc>
        <w:tc>
          <w:tcPr>
            <w:tcW w:w="0" w:type="auto"/>
            <w:tcBorders>
              <w:top w:val="single" w:sz="4" w:space="0" w:color="auto"/>
              <w:left w:val="single" w:sz="4" w:space="0" w:color="auto"/>
              <w:bottom w:val="single" w:sz="4" w:space="0" w:color="auto"/>
              <w:right w:val="single" w:sz="4" w:space="0" w:color="auto"/>
            </w:tcBorders>
            <w:hideMark/>
          </w:tcPr>
          <w:p w14:paraId="0162D9CA" w14:textId="77777777" w:rsidR="00436E1A" w:rsidRDefault="00436E1A">
            <w:pPr>
              <w:pStyle w:val="TAL"/>
              <w:rPr>
                <w:sz w:val="16"/>
              </w:rPr>
            </w:pPr>
            <w:r>
              <w:rPr>
                <w:sz w:val="16"/>
              </w:rPr>
              <w:t>revised</w:t>
            </w:r>
          </w:p>
        </w:tc>
      </w:tr>
      <w:tr w:rsidR="00436E1A" w14:paraId="42B5C24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3B5D3B9" w14:textId="77777777" w:rsidR="00436E1A" w:rsidRDefault="00436E1A">
            <w:pPr>
              <w:pStyle w:val="TAL"/>
              <w:rPr>
                <w:sz w:val="16"/>
              </w:rPr>
            </w:pPr>
            <w:r>
              <w:rPr>
                <w:sz w:val="16"/>
              </w:rPr>
              <w:t>R5-255230</w:t>
            </w:r>
          </w:p>
        </w:tc>
        <w:tc>
          <w:tcPr>
            <w:tcW w:w="0" w:type="auto"/>
            <w:tcBorders>
              <w:top w:val="single" w:sz="4" w:space="0" w:color="auto"/>
              <w:left w:val="single" w:sz="4" w:space="0" w:color="auto"/>
              <w:bottom w:val="single" w:sz="4" w:space="0" w:color="auto"/>
              <w:right w:val="single" w:sz="4" w:space="0" w:color="auto"/>
            </w:tcBorders>
            <w:hideMark/>
          </w:tcPr>
          <w:p w14:paraId="01883781" w14:textId="77777777" w:rsidR="00436E1A" w:rsidRDefault="00436E1A">
            <w:pPr>
              <w:pStyle w:val="TAL"/>
              <w:rPr>
                <w:sz w:val="16"/>
              </w:rPr>
            </w:pPr>
            <w:r>
              <w:rPr>
                <w:sz w:val="16"/>
              </w:rPr>
              <w:t>Additional of A-MPR test case for NS 205 in TS 38.905</w:t>
            </w:r>
          </w:p>
        </w:tc>
        <w:tc>
          <w:tcPr>
            <w:tcW w:w="0" w:type="auto"/>
            <w:tcBorders>
              <w:top w:val="single" w:sz="4" w:space="0" w:color="auto"/>
              <w:left w:val="single" w:sz="4" w:space="0" w:color="auto"/>
              <w:bottom w:val="single" w:sz="4" w:space="0" w:color="auto"/>
              <w:right w:val="single" w:sz="4" w:space="0" w:color="auto"/>
            </w:tcBorders>
            <w:hideMark/>
          </w:tcPr>
          <w:p w14:paraId="61C5F46D"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23EEC05"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42F12268" w14:textId="77777777" w:rsidR="00436E1A" w:rsidRDefault="00436E1A">
            <w:pPr>
              <w:pStyle w:val="TAL"/>
              <w:rPr>
                <w:sz w:val="16"/>
              </w:rPr>
            </w:pPr>
            <w:r>
              <w:rPr>
                <w:sz w:val="16"/>
              </w:rPr>
              <w:t>1074</w:t>
            </w:r>
          </w:p>
        </w:tc>
        <w:tc>
          <w:tcPr>
            <w:tcW w:w="0" w:type="auto"/>
            <w:tcBorders>
              <w:top w:val="single" w:sz="4" w:space="0" w:color="auto"/>
              <w:left w:val="single" w:sz="4" w:space="0" w:color="auto"/>
              <w:bottom w:val="single" w:sz="4" w:space="0" w:color="auto"/>
              <w:right w:val="single" w:sz="4" w:space="0" w:color="auto"/>
            </w:tcBorders>
            <w:hideMark/>
          </w:tcPr>
          <w:p w14:paraId="37C1B82A"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C2FF9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D3557C"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8360E5" w14:textId="77777777" w:rsidR="00436E1A" w:rsidRDefault="00436E1A">
            <w:pPr>
              <w:pStyle w:val="TAL"/>
              <w:rPr>
                <w:sz w:val="16"/>
              </w:rPr>
            </w:pPr>
            <w:r>
              <w:rPr>
                <w:sz w:val="16"/>
              </w:rPr>
              <w:t>NR_mmWave_protect-UEConTest</w:t>
            </w:r>
          </w:p>
        </w:tc>
        <w:tc>
          <w:tcPr>
            <w:tcW w:w="0" w:type="auto"/>
            <w:tcBorders>
              <w:top w:val="single" w:sz="4" w:space="0" w:color="auto"/>
              <w:left w:val="single" w:sz="4" w:space="0" w:color="auto"/>
              <w:bottom w:val="single" w:sz="4" w:space="0" w:color="auto"/>
              <w:right w:val="single" w:sz="4" w:space="0" w:color="auto"/>
            </w:tcBorders>
            <w:hideMark/>
          </w:tcPr>
          <w:p w14:paraId="75290BC7" w14:textId="77777777" w:rsidR="00436E1A" w:rsidRDefault="00436E1A">
            <w:pPr>
              <w:pStyle w:val="TAL"/>
              <w:rPr>
                <w:sz w:val="16"/>
              </w:rPr>
            </w:pPr>
            <w:r>
              <w:rPr>
                <w:sz w:val="16"/>
              </w:rPr>
              <w:t>agreed</w:t>
            </w:r>
          </w:p>
        </w:tc>
      </w:tr>
      <w:tr w:rsidR="00436E1A" w14:paraId="65D25C4C"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EB4110" w14:textId="77777777" w:rsidR="00436E1A" w:rsidRDefault="00436E1A">
            <w:pPr>
              <w:pStyle w:val="TAL"/>
              <w:rPr>
                <w:sz w:val="16"/>
              </w:rPr>
            </w:pPr>
            <w:r>
              <w:rPr>
                <w:sz w:val="16"/>
              </w:rPr>
              <w:t>R5-254767</w:t>
            </w:r>
          </w:p>
        </w:tc>
        <w:tc>
          <w:tcPr>
            <w:tcW w:w="0" w:type="auto"/>
            <w:tcBorders>
              <w:top w:val="single" w:sz="4" w:space="0" w:color="auto"/>
              <w:left w:val="single" w:sz="4" w:space="0" w:color="auto"/>
              <w:bottom w:val="single" w:sz="4" w:space="0" w:color="auto"/>
              <w:right w:val="single" w:sz="4" w:space="0" w:color="auto"/>
            </w:tcBorders>
            <w:hideMark/>
          </w:tcPr>
          <w:p w14:paraId="492BD4C9" w14:textId="77777777" w:rsidR="00436E1A" w:rsidRDefault="00436E1A">
            <w:pPr>
              <w:pStyle w:val="TAL"/>
              <w:rPr>
                <w:sz w:val="16"/>
              </w:rPr>
            </w:pPr>
            <w:r>
              <w:rPr>
                <w:sz w:val="16"/>
              </w:rPr>
              <w:t>Updating TP analysis for V2X Rx test cases</w:t>
            </w:r>
          </w:p>
        </w:tc>
        <w:tc>
          <w:tcPr>
            <w:tcW w:w="0" w:type="auto"/>
            <w:tcBorders>
              <w:top w:val="single" w:sz="4" w:space="0" w:color="auto"/>
              <w:left w:val="single" w:sz="4" w:space="0" w:color="auto"/>
              <w:bottom w:val="single" w:sz="4" w:space="0" w:color="auto"/>
              <w:right w:val="single" w:sz="4" w:space="0" w:color="auto"/>
            </w:tcBorders>
            <w:hideMark/>
          </w:tcPr>
          <w:p w14:paraId="318EF1EC"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3E3A879"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FC31D92" w14:textId="77777777" w:rsidR="00436E1A" w:rsidRDefault="00436E1A">
            <w:pPr>
              <w:pStyle w:val="TAL"/>
              <w:rPr>
                <w:sz w:val="16"/>
              </w:rPr>
            </w:pPr>
            <w:r>
              <w:rPr>
                <w:sz w:val="16"/>
              </w:rPr>
              <w:t>1075</w:t>
            </w:r>
          </w:p>
        </w:tc>
        <w:tc>
          <w:tcPr>
            <w:tcW w:w="0" w:type="auto"/>
            <w:tcBorders>
              <w:top w:val="single" w:sz="4" w:space="0" w:color="auto"/>
              <w:left w:val="single" w:sz="4" w:space="0" w:color="auto"/>
              <w:bottom w:val="single" w:sz="4" w:space="0" w:color="auto"/>
              <w:right w:val="single" w:sz="4" w:space="0" w:color="auto"/>
            </w:tcBorders>
            <w:hideMark/>
          </w:tcPr>
          <w:p w14:paraId="5B524E4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926E6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A3745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B2E32E" w14:textId="77777777" w:rsidR="00436E1A" w:rsidRDefault="00436E1A">
            <w:pPr>
              <w:pStyle w:val="TAL"/>
              <w:rPr>
                <w:sz w:val="16"/>
              </w:rPr>
            </w:pPr>
            <w:r>
              <w:rPr>
                <w:sz w:val="16"/>
              </w:rPr>
              <w:t>NR_SL_enh-UEConTest</w:t>
            </w:r>
          </w:p>
        </w:tc>
        <w:tc>
          <w:tcPr>
            <w:tcW w:w="0" w:type="auto"/>
            <w:tcBorders>
              <w:top w:val="single" w:sz="4" w:space="0" w:color="auto"/>
              <w:left w:val="single" w:sz="4" w:space="0" w:color="auto"/>
              <w:bottom w:val="single" w:sz="4" w:space="0" w:color="auto"/>
              <w:right w:val="single" w:sz="4" w:space="0" w:color="auto"/>
            </w:tcBorders>
            <w:hideMark/>
          </w:tcPr>
          <w:p w14:paraId="65C230AD" w14:textId="77777777" w:rsidR="00436E1A" w:rsidRDefault="00436E1A">
            <w:pPr>
              <w:pStyle w:val="TAL"/>
              <w:rPr>
                <w:sz w:val="16"/>
              </w:rPr>
            </w:pPr>
            <w:r>
              <w:rPr>
                <w:sz w:val="16"/>
              </w:rPr>
              <w:t>agreed</w:t>
            </w:r>
          </w:p>
        </w:tc>
      </w:tr>
      <w:tr w:rsidR="00436E1A" w14:paraId="7760400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22BCEB0" w14:textId="77777777" w:rsidR="00436E1A" w:rsidRDefault="00436E1A">
            <w:pPr>
              <w:pStyle w:val="TAL"/>
              <w:rPr>
                <w:sz w:val="16"/>
              </w:rPr>
            </w:pPr>
            <w:r>
              <w:rPr>
                <w:sz w:val="16"/>
              </w:rPr>
              <w:t>R5-254777</w:t>
            </w:r>
          </w:p>
        </w:tc>
        <w:tc>
          <w:tcPr>
            <w:tcW w:w="0" w:type="auto"/>
            <w:tcBorders>
              <w:top w:val="single" w:sz="4" w:space="0" w:color="auto"/>
              <w:left w:val="single" w:sz="4" w:space="0" w:color="auto"/>
              <w:bottom w:val="single" w:sz="4" w:space="0" w:color="auto"/>
              <w:right w:val="single" w:sz="4" w:space="0" w:color="auto"/>
            </w:tcBorders>
            <w:hideMark/>
          </w:tcPr>
          <w:p w14:paraId="75A5122C" w14:textId="77777777" w:rsidR="00436E1A" w:rsidRDefault="00436E1A">
            <w:pPr>
              <w:pStyle w:val="TAL"/>
              <w:rPr>
                <w:sz w:val="16"/>
              </w:rPr>
            </w:pPr>
            <w:r>
              <w:rPr>
                <w:sz w:val="16"/>
              </w:rPr>
              <w:t>Adding TP analysis for NS_06 for n14 PC2</w:t>
            </w:r>
          </w:p>
        </w:tc>
        <w:tc>
          <w:tcPr>
            <w:tcW w:w="0" w:type="auto"/>
            <w:tcBorders>
              <w:top w:val="single" w:sz="4" w:space="0" w:color="auto"/>
              <w:left w:val="single" w:sz="4" w:space="0" w:color="auto"/>
              <w:bottom w:val="single" w:sz="4" w:space="0" w:color="auto"/>
              <w:right w:val="single" w:sz="4" w:space="0" w:color="auto"/>
            </w:tcBorders>
            <w:hideMark/>
          </w:tcPr>
          <w:p w14:paraId="58B712D3" w14:textId="77777777" w:rsidR="00436E1A" w:rsidRDefault="00436E1A">
            <w:pPr>
              <w:pStyle w:val="TAL"/>
              <w:rPr>
                <w:sz w:val="16"/>
              </w:rPr>
            </w:pPr>
            <w:r>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hideMark/>
          </w:tcPr>
          <w:p w14:paraId="025A17C6"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54EC8B7" w14:textId="77777777" w:rsidR="00436E1A" w:rsidRDefault="00436E1A">
            <w:pPr>
              <w:pStyle w:val="TAL"/>
              <w:rPr>
                <w:sz w:val="16"/>
              </w:rPr>
            </w:pPr>
            <w:r>
              <w:rPr>
                <w:sz w:val="16"/>
              </w:rPr>
              <w:t>1076</w:t>
            </w:r>
          </w:p>
        </w:tc>
        <w:tc>
          <w:tcPr>
            <w:tcW w:w="0" w:type="auto"/>
            <w:tcBorders>
              <w:top w:val="single" w:sz="4" w:space="0" w:color="auto"/>
              <w:left w:val="single" w:sz="4" w:space="0" w:color="auto"/>
              <w:bottom w:val="single" w:sz="4" w:space="0" w:color="auto"/>
              <w:right w:val="single" w:sz="4" w:space="0" w:color="auto"/>
            </w:tcBorders>
            <w:hideMark/>
          </w:tcPr>
          <w:p w14:paraId="4A7700C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64C8A6"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F726EA7"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0C0184" w14:textId="77777777" w:rsidR="00436E1A" w:rsidRDefault="00436E1A">
            <w:pPr>
              <w:pStyle w:val="TAL"/>
              <w:rPr>
                <w:sz w:val="16"/>
              </w:rPr>
            </w:pPr>
            <w:r>
              <w:rPr>
                <w:sz w:val="16"/>
              </w:rPr>
              <w:t>HPUE_NR_FR1_FDD_R18-UEConTest</w:t>
            </w:r>
          </w:p>
        </w:tc>
        <w:tc>
          <w:tcPr>
            <w:tcW w:w="0" w:type="auto"/>
            <w:tcBorders>
              <w:top w:val="single" w:sz="4" w:space="0" w:color="auto"/>
              <w:left w:val="single" w:sz="4" w:space="0" w:color="auto"/>
              <w:bottom w:val="single" w:sz="4" w:space="0" w:color="auto"/>
              <w:right w:val="single" w:sz="4" w:space="0" w:color="auto"/>
            </w:tcBorders>
            <w:hideMark/>
          </w:tcPr>
          <w:p w14:paraId="3BA300BE" w14:textId="77777777" w:rsidR="00436E1A" w:rsidRDefault="00436E1A">
            <w:pPr>
              <w:pStyle w:val="TAL"/>
              <w:rPr>
                <w:sz w:val="16"/>
              </w:rPr>
            </w:pPr>
            <w:r>
              <w:rPr>
                <w:sz w:val="16"/>
              </w:rPr>
              <w:t>revised</w:t>
            </w:r>
          </w:p>
        </w:tc>
      </w:tr>
      <w:tr w:rsidR="00436E1A" w14:paraId="23A7B62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2863A6B" w14:textId="77777777" w:rsidR="00436E1A" w:rsidRDefault="00436E1A">
            <w:pPr>
              <w:pStyle w:val="TAL"/>
              <w:rPr>
                <w:sz w:val="16"/>
              </w:rPr>
            </w:pPr>
            <w:r>
              <w:rPr>
                <w:sz w:val="16"/>
              </w:rPr>
              <w:t>R5-255216</w:t>
            </w:r>
          </w:p>
        </w:tc>
        <w:tc>
          <w:tcPr>
            <w:tcW w:w="0" w:type="auto"/>
            <w:tcBorders>
              <w:top w:val="single" w:sz="4" w:space="0" w:color="auto"/>
              <w:left w:val="single" w:sz="4" w:space="0" w:color="auto"/>
              <w:bottom w:val="single" w:sz="4" w:space="0" w:color="auto"/>
              <w:right w:val="single" w:sz="4" w:space="0" w:color="auto"/>
            </w:tcBorders>
            <w:hideMark/>
          </w:tcPr>
          <w:p w14:paraId="327BF2EA" w14:textId="77777777" w:rsidR="00436E1A" w:rsidRDefault="00436E1A">
            <w:pPr>
              <w:pStyle w:val="TAL"/>
              <w:rPr>
                <w:sz w:val="16"/>
              </w:rPr>
            </w:pPr>
            <w:r>
              <w:rPr>
                <w:sz w:val="16"/>
              </w:rPr>
              <w:t>Adding TP analysis for NS_06 for n14 PC2</w:t>
            </w:r>
          </w:p>
        </w:tc>
        <w:tc>
          <w:tcPr>
            <w:tcW w:w="0" w:type="auto"/>
            <w:tcBorders>
              <w:top w:val="single" w:sz="4" w:space="0" w:color="auto"/>
              <w:left w:val="single" w:sz="4" w:space="0" w:color="auto"/>
              <w:bottom w:val="single" w:sz="4" w:space="0" w:color="auto"/>
              <w:right w:val="single" w:sz="4" w:space="0" w:color="auto"/>
            </w:tcBorders>
            <w:hideMark/>
          </w:tcPr>
          <w:p w14:paraId="5822BEE4" w14:textId="77777777" w:rsidR="00436E1A" w:rsidRDefault="00436E1A">
            <w:pPr>
              <w:pStyle w:val="TAL"/>
              <w:rPr>
                <w:sz w:val="16"/>
              </w:rPr>
            </w:pPr>
            <w:r>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hideMark/>
          </w:tcPr>
          <w:p w14:paraId="48022065"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14A1AE4B" w14:textId="77777777" w:rsidR="00436E1A" w:rsidRDefault="00436E1A">
            <w:pPr>
              <w:pStyle w:val="TAL"/>
              <w:rPr>
                <w:sz w:val="16"/>
              </w:rPr>
            </w:pPr>
            <w:r>
              <w:rPr>
                <w:sz w:val="16"/>
              </w:rPr>
              <w:t>1076</w:t>
            </w:r>
          </w:p>
        </w:tc>
        <w:tc>
          <w:tcPr>
            <w:tcW w:w="0" w:type="auto"/>
            <w:tcBorders>
              <w:top w:val="single" w:sz="4" w:space="0" w:color="auto"/>
              <w:left w:val="single" w:sz="4" w:space="0" w:color="auto"/>
              <w:bottom w:val="single" w:sz="4" w:space="0" w:color="auto"/>
              <w:right w:val="single" w:sz="4" w:space="0" w:color="auto"/>
            </w:tcBorders>
            <w:hideMark/>
          </w:tcPr>
          <w:p w14:paraId="19A8206E"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F0E3B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5DCA4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27342F" w14:textId="77777777" w:rsidR="00436E1A" w:rsidRDefault="00436E1A">
            <w:pPr>
              <w:pStyle w:val="TAL"/>
              <w:rPr>
                <w:sz w:val="16"/>
              </w:rPr>
            </w:pPr>
            <w:r>
              <w:rPr>
                <w:sz w:val="16"/>
              </w:rPr>
              <w:t>HPUE_NR_FR1_FDD_R18-UEConTest</w:t>
            </w:r>
          </w:p>
        </w:tc>
        <w:tc>
          <w:tcPr>
            <w:tcW w:w="0" w:type="auto"/>
            <w:tcBorders>
              <w:top w:val="single" w:sz="4" w:space="0" w:color="auto"/>
              <w:left w:val="single" w:sz="4" w:space="0" w:color="auto"/>
              <w:bottom w:val="single" w:sz="4" w:space="0" w:color="auto"/>
              <w:right w:val="single" w:sz="4" w:space="0" w:color="auto"/>
            </w:tcBorders>
            <w:hideMark/>
          </w:tcPr>
          <w:p w14:paraId="1909AFBD" w14:textId="77777777" w:rsidR="00436E1A" w:rsidRDefault="00436E1A">
            <w:pPr>
              <w:pStyle w:val="TAL"/>
              <w:rPr>
                <w:sz w:val="16"/>
              </w:rPr>
            </w:pPr>
            <w:r>
              <w:rPr>
                <w:sz w:val="16"/>
              </w:rPr>
              <w:t>agreed</w:t>
            </w:r>
          </w:p>
        </w:tc>
      </w:tr>
      <w:tr w:rsidR="00436E1A" w14:paraId="6CC80C31"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4031356" w14:textId="77777777" w:rsidR="00436E1A" w:rsidRDefault="00436E1A">
            <w:pPr>
              <w:pStyle w:val="TAL"/>
              <w:rPr>
                <w:sz w:val="16"/>
              </w:rPr>
            </w:pPr>
            <w:r>
              <w:rPr>
                <w:sz w:val="16"/>
              </w:rPr>
              <w:t>R5-254781</w:t>
            </w:r>
          </w:p>
        </w:tc>
        <w:tc>
          <w:tcPr>
            <w:tcW w:w="0" w:type="auto"/>
            <w:tcBorders>
              <w:top w:val="single" w:sz="4" w:space="0" w:color="auto"/>
              <w:left w:val="single" w:sz="4" w:space="0" w:color="auto"/>
              <w:bottom w:val="single" w:sz="4" w:space="0" w:color="auto"/>
              <w:right w:val="single" w:sz="4" w:space="0" w:color="auto"/>
            </w:tcBorders>
            <w:hideMark/>
          </w:tcPr>
          <w:p w14:paraId="3509B40B" w14:textId="77777777" w:rsidR="00436E1A" w:rsidRDefault="00436E1A">
            <w:pPr>
              <w:pStyle w:val="TAL"/>
              <w:rPr>
                <w:sz w:val="16"/>
              </w:rPr>
            </w:pPr>
            <w:r>
              <w:rPr>
                <w:sz w:val="16"/>
              </w:rPr>
              <w:t>Adding TP analysis for NS_18 for n28 PC2</w:t>
            </w:r>
          </w:p>
        </w:tc>
        <w:tc>
          <w:tcPr>
            <w:tcW w:w="0" w:type="auto"/>
            <w:tcBorders>
              <w:top w:val="single" w:sz="4" w:space="0" w:color="auto"/>
              <w:left w:val="single" w:sz="4" w:space="0" w:color="auto"/>
              <w:bottom w:val="single" w:sz="4" w:space="0" w:color="auto"/>
              <w:right w:val="single" w:sz="4" w:space="0" w:color="auto"/>
            </w:tcBorders>
            <w:hideMark/>
          </w:tcPr>
          <w:p w14:paraId="504CCFC1" w14:textId="77777777" w:rsidR="00436E1A" w:rsidRDefault="00436E1A">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2DCAFD13"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F5B9333" w14:textId="77777777" w:rsidR="00436E1A" w:rsidRDefault="00436E1A">
            <w:pPr>
              <w:pStyle w:val="TAL"/>
              <w:rPr>
                <w:sz w:val="16"/>
              </w:rPr>
            </w:pPr>
            <w:r>
              <w:rPr>
                <w:sz w:val="16"/>
              </w:rPr>
              <w:t>1077</w:t>
            </w:r>
          </w:p>
        </w:tc>
        <w:tc>
          <w:tcPr>
            <w:tcW w:w="0" w:type="auto"/>
            <w:tcBorders>
              <w:top w:val="single" w:sz="4" w:space="0" w:color="auto"/>
              <w:left w:val="single" w:sz="4" w:space="0" w:color="auto"/>
              <w:bottom w:val="single" w:sz="4" w:space="0" w:color="auto"/>
              <w:right w:val="single" w:sz="4" w:space="0" w:color="auto"/>
            </w:tcBorders>
            <w:hideMark/>
          </w:tcPr>
          <w:p w14:paraId="572AE87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23F385"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41FF33"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E7FEC1" w14:textId="77777777" w:rsidR="00436E1A" w:rsidRDefault="00436E1A">
            <w:pPr>
              <w:pStyle w:val="TAL"/>
              <w:rPr>
                <w:sz w:val="16"/>
              </w:rPr>
            </w:pPr>
            <w:r>
              <w:rPr>
                <w:sz w:val="16"/>
              </w:rPr>
              <w:t>NR_n28_PC2_40MHz_CBW-UEConTest</w:t>
            </w:r>
          </w:p>
        </w:tc>
        <w:tc>
          <w:tcPr>
            <w:tcW w:w="0" w:type="auto"/>
            <w:tcBorders>
              <w:top w:val="single" w:sz="4" w:space="0" w:color="auto"/>
              <w:left w:val="single" w:sz="4" w:space="0" w:color="auto"/>
              <w:bottom w:val="single" w:sz="4" w:space="0" w:color="auto"/>
              <w:right w:val="single" w:sz="4" w:space="0" w:color="auto"/>
            </w:tcBorders>
            <w:hideMark/>
          </w:tcPr>
          <w:p w14:paraId="4724E092" w14:textId="77777777" w:rsidR="00436E1A" w:rsidRDefault="00436E1A">
            <w:pPr>
              <w:pStyle w:val="TAL"/>
              <w:rPr>
                <w:sz w:val="16"/>
              </w:rPr>
            </w:pPr>
            <w:r>
              <w:rPr>
                <w:sz w:val="16"/>
              </w:rPr>
              <w:t>revised</w:t>
            </w:r>
          </w:p>
        </w:tc>
      </w:tr>
      <w:tr w:rsidR="00436E1A" w14:paraId="2671C9A4"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18894C2" w14:textId="77777777" w:rsidR="00436E1A" w:rsidRDefault="00436E1A">
            <w:pPr>
              <w:pStyle w:val="TAL"/>
              <w:rPr>
                <w:sz w:val="16"/>
              </w:rPr>
            </w:pPr>
            <w:r>
              <w:rPr>
                <w:sz w:val="16"/>
              </w:rPr>
              <w:t>R5-255234</w:t>
            </w:r>
          </w:p>
        </w:tc>
        <w:tc>
          <w:tcPr>
            <w:tcW w:w="0" w:type="auto"/>
            <w:tcBorders>
              <w:top w:val="single" w:sz="4" w:space="0" w:color="auto"/>
              <w:left w:val="single" w:sz="4" w:space="0" w:color="auto"/>
              <w:bottom w:val="single" w:sz="4" w:space="0" w:color="auto"/>
              <w:right w:val="single" w:sz="4" w:space="0" w:color="auto"/>
            </w:tcBorders>
            <w:hideMark/>
          </w:tcPr>
          <w:p w14:paraId="7FBFB21C" w14:textId="77777777" w:rsidR="00436E1A" w:rsidRDefault="00436E1A">
            <w:pPr>
              <w:pStyle w:val="TAL"/>
              <w:rPr>
                <w:sz w:val="16"/>
              </w:rPr>
            </w:pPr>
            <w:r>
              <w:rPr>
                <w:sz w:val="16"/>
              </w:rPr>
              <w:t>Adding TP analysis for NS_18 for n28 PC2</w:t>
            </w:r>
          </w:p>
        </w:tc>
        <w:tc>
          <w:tcPr>
            <w:tcW w:w="0" w:type="auto"/>
            <w:tcBorders>
              <w:top w:val="single" w:sz="4" w:space="0" w:color="auto"/>
              <w:left w:val="single" w:sz="4" w:space="0" w:color="auto"/>
              <w:bottom w:val="single" w:sz="4" w:space="0" w:color="auto"/>
              <w:right w:val="single" w:sz="4" w:space="0" w:color="auto"/>
            </w:tcBorders>
            <w:hideMark/>
          </w:tcPr>
          <w:p w14:paraId="7820E1FE" w14:textId="77777777" w:rsidR="00436E1A" w:rsidRDefault="00436E1A">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208AB700"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049B39DE" w14:textId="77777777" w:rsidR="00436E1A" w:rsidRDefault="00436E1A">
            <w:pPr>
              <w:pStyle w:val="TAL"/>
              <w:rPr>
                <w:sz w:val="16"/>
              </w:rPr>
            </w:pPr>
            <w:r>
              <w:rPr>
                <w:sz w:val="16"/>
              </w:rPr>
              <w:t>1077</w:t>
            </w:r>
          </w:p>
        </w:tc>
        <w:tc>
          <w:tcPr>
            <w:tcW w:w="0" w:type="auto"/>
            <w:tcBorders>
              <w:top w:val="single" w:sz="4" w:space="0" w:color="auto"/>
              <w:left w:val="single" w:sz="4" w:space="0" w:color="auto"/>
              <w:bottom w:val="single" w:sz="4" w:space="0" w:color="auto"/>
              <w:right w:val="single" w:sz="4" w:space="0" w:color="auto"/>
            </w:tcBorders>
            <w:hideMark/>
          </w:tcPr>
          <w:p w14:paraId="5207BC55"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D0FC0C"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6212CE"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783663" w14:textId="77777777" w:rsidR="00436E1A" w:rsidRDefault="00436E1A">
            <w:pPr>
              <w:pStyle w:val="TAL"/>
              <w:rPr>
                <w:sz w:val="16"/>
              </w:rPr>
            </w:pPr>
            <w:r>
              <w:rPr>
                <w:sz w:val="16"/>
              </w:rPr>
              <w:t>NR_n28_PC2_40MHz_CBW-UEConTest</w:t>
            </w:r>
          </w:p>
        </w:tc>
        <w:tc>
          <w:tcPr>
            <w:tcW w:w="0" w:type="auto"/>
            <w:tcBorders>
              <w:top w:val="single" w:sz="4" w:space="0" w:color="auto"/>
              <w:left w:val="single" w:sz="4" w:space="0" w:color="auto"/>
              <w:bottom w:val="single" w:sz="4" w:space="0" w:color="auto"/>
              <w:right w:val="single" w:sz="4" w:space="0" w:color="auto"/>
            </w:tcBorders>
            <w:hideMark/>
          </w:tcPr>
          <w:p w14:paraId="24CB4DBB" w14:textId="77777777" w:rsidR="00436E1A" w:rsidRDefault="00436E1A">
            <w:pPr>
              <w:pStyle w:val="TAL"/>
              <w:rPr>
                <w:sz w:val="16"/>
              </w:rPr>
            </w:pPr>
            <w:r>
              <w:rPr>
                <w:sz w:val="16"/>
              </w:rPr>
              <w:t>agreed</w:t>
            </w:r>
          </w:p>
        </w:tc>
      </w:tr>
      <w:tr w:rsidR="00436E1A" w14:paraId="52ADB5A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6514FB9" w14:textId="77777777" w:rsidR="00436E1A" w:rsidRDefault="00436E1A">
            <w:pPr>
              <w:pStyle w:val="TAL"/>
              <w:rPr>
                <w:sz w:val="16"/>
              </w:rPr>
            </w:pPr>
            <w:r>
              <w:rPr>
                <w:sz w:val="16"/>
              </w:rPr>
              <w:t>R5-254786</w:t>
            </w:r>
          </w:p>
        </w:tc>
        <w:tc>
          <w:tcPr>
            <w:tcW w:w="0" w:type="auto"/>
            <w:tcBorders>
              <w:top w:val="single" w:sz="4" w:space="0" w:color="auto"/>
              <w:left w:val="single" w:sz="4" w:space="0" w:color="auto"/>
              <w:bottom w:val="single" w:sz="4" w:space="0" w:color="auto"/>
              <w:right w:val="single" w:sz="4" w:space="0" w:color="auto"/>
            </w:tcBorders>
            <w:hideMark/>
          </w:tcPr>
          <w:p w14:paraId="286C606C" w14:textId="77777777" w:rsidR="00436E1A" w:rsidRDefault="00436E1A">
            <w:pPr>
              <w:pStyle w:val="TAL"/>
              <w:rPr>
                <w:sz w:val="16"/>
              </w:rPr>
            </w:pPr>
            <w:r>
              <w:rPr>
                <w:sz w:val="16"/>
              </w:rPr>
              <w:t>Addition of AMPR TP analysis for CA_n40A-n41A</w:t>
            </w:r>
          </w:p>
        </w:tc>
        <w:tc>
          <w:tcPr>
            <w:tcW w:w="0" w:type="auto"/>
            <w:tcBorders>
              <w:top w:val="single" w:sz="4" w:space="0" w:color="auto"/>
              <w:left w:val="single" w:sz="4" w:space="0" w:color="auto"/>
              <w:bottom w:val="single" w:sz="4" w:space="0" w:color="auto"/>
              <w:right w:val="single" w:sz="4" w:space="0" w:color="auto"/>
            </w:tcBorders>
            <w:hideMark/>
          </w:tcPr>
          <w:p w14:paraId="60BBDE95" w14:textId="77777777" w:rsidR="00436E1A" w:rsidRDefault="00436E1A">
            <w:pPr>
              <w:pStyle w:val="TAL"/>
              <w:rPr>
                <w:sz w:val="16"/>
              </w:rPr>
            </w:pPr>
            <w:r>
              <w:rPr>
                <w:sz w:val="16"/>
              </w:rPr>
              <w:t>Huawei, HiSilicon, CMCC</w:t>
            </w:r>
          </w:p>
        </w:tc>
        <w:tc>
          <w:tcPr>
            <w:tcW w:w="0" w:type="auto"/>
            <w:tcBorders>
              <w:top w:val="single" w:sz="4" w:space="0" w:color="auto"/>
              <w:left w:val="single" w:sz="4" w:space="0" w:color="auto"/>
              <w:bottom w:val="single" w:sz="4" w:space="0" w:color="auto"/>
              <w:right w:val="single" w:sz="4" w:space="0" w:color="auto"/>
            </w:tcBorders>
            <w:hideMark/>
          </w:tcPr>
          <w:p w14:paraId="2256E1AF"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7A1CAB19" w14:textId="77777777" w:rsidR="00436E1A" w:rsidRDefault="00436E1A">
            <w:pPr>
              <w:pStyle w:val="TAL"/>
              <w:rPr>
                <w:sz w:val="16"/>
              </w:rPr>
            </w:pPr>
            <w:r>
              <w:rPr>
                <w:sz w:val="16"/>
              </w:rPr>
              <w:t>1078</w:t>
            </w:r>
          </w:p>
        </w:tc>
        <w:tc>
          <w:tcPr>
            <w:tcW w:w="0" w:type="auto"/>
            <w:tcBorders>
              <w:top w:val="single" w:sz="4" w:space="0" w:color="auto"/>
              <w:left w:val="single" w:sz="4" w:space="0" w:color="auto"/>
              <w:bottom w:val="single" w:sz="4" w:space="0" w:color="auto"/>
              <w:right w:val="single" w:sz="4" w:space="0" w:color="auto"/>
            </w:tcBorders>
            <w:hideMark/>
          </w:tcPr>
          <w:p w14:paraId="38DCC496"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6E748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07A18B2"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12257A"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E3497BB" w14:textId="77777777" w:rsidR="00436E1A" w:rsidRDefault="00436E1A">
            <w:pPr>
              <w:pStyle w:val="TAL"/>
              <w:rPr>
                <w:sz w:val="16"/>
              </w:rPr>
            </w:pPr>
            <w:r>
              <w:rPr>
                <w:sz w:val="16"/>
              </w:rPr>
              <w:t>agreed</w:t>
            </w:r>
          </w:p>
        </w:tc>
      </w:tr>
      <w:tr w:rsidR="00436E1A" w14:paraId="6AE4276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D1F9865" w14:textId="77777777" w:rsidR="00436E1A" w:rsidRDefault="00436E1A">
            <w:pPr>
              <w:pStyle w:val="TAL"/>
              <w:rPr>
                <w:sz w:val="16"/>
              </w:rPr>
            </w:pPr>
            <w:r>
              <w:rPr>
                <w:sz w:val="16"/>
              </w:rPr>
              <w:t>R5-254787</w:t>
            </w:r>
          </w:p>
        </w:tc>
        <w:tc>
          <w:tcPr>
            <w:tcW w:w="0" w:type="auto"/>
            <w:tcBorders>
              <w:top w:val="single" w:sz="4" w:space="0" w:color="auto"/>
              <w:left w:val="single" w:sz="4" w:space="0" w:color="auto"/>
              <w:bottom w:val="single" w:sz="4" w:space="0" w:color="auto"/>
              <w:right w:val="single" w:sz="4" w:space="0" w:color="auto"/>
            </w:tcBorders>
            <w:hideMark/>
          </w:tcPr>
          <w:p w14:paraId="70263FC4" w14:textId="77777777" w:rsidR="00436E1A" w:rsidRDefault="00436E1A">
            <w:pPr>
              <w:pStyle w:val="TAL"/>
              <w:rPr>
                <w:sz w:val="16"/>
              </w:rPr>
            </w:pPr>
            <w:r>
              <w:rPr>
                <w:sz w:val="16"/>
              </w:rPr>
              <w:t>Addition of spurious emission TP analysis information for CA_n40A-n41A</w:t>
            </w:r>
          </w:p>
        </w:tc>
        <w:tc>
          <w:tcPr>
            <w:tcW w:w="0" w:type="auto"/>
            <w:tcBorders>
              <w:top w:val="single" w:sz="4" w:space="0" w:color="auto"/>
              <w:left w:val="single" w:sz="4" w:space="0" w:color="auto"/>
              <w:bottom w:val="single" w:sz="4" w:space="0" w:color="auto"/>
              <w:right w:val="single" w:sz="4" w:space="0" w:color="auto"/>
            </w:tcBorders>
            <w:hideMark/>
          </w:tcPr>
          <w:p w14:paraId="066943C2" w14:textId="77777777" w:rsidR="00436E1A" w:rsidRDefault="00436E1A">
            <w:pPr>
              <w:pStyle w:val="TAL"/>
              <w:rPr>
                <w:sz w:val="16"/>
              </w:rPr>
            </w:pPr>
            <w:r>
              <w:rPr>
                <w:sz w:val="16"/>
              </w:rPr>
              <w:t>Huawei, HiSilicon, CMCC</w:t>
            </w:r>
          </w:p>
        </w:tc>
        <w:tc>
          <w:tcPr>
            <w:tcW w:w="0" w:type="auto"/>
            <w:tcBorders>
              <w:top w:val="single" w:sz="4" w:space="0" w:color="auto"/>
              <w:left w:val="single" w:sz="4" w:space="0" w:color="auto"/>
              <w:bottom w:val="single" w:sz="4" w:space="0" w:color="auto"/>
              <w:right w:val="single" w:sz="4" w:space="0" w:color="auto"/>
            </w:tcBorders>
            <w:hideMark/>
          </w:tcPr>
          <w:p w14:paraId="0F591F34"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690ECA6E" w14:textId="77777777" w:rsidR="00436E1A" w:rsidRDefault="00436E1A">
            <w:pPr>
              <w:pStyle w:val="TAL"/>
              <w:rPr>
                <w:sz w:val="16"/>
              </w:rPr>
            </w:pPr>
            <w:r>
              <w:rPr>
                <w:sz w:val="16"/>
              </w:rPr>
              <w:t>1079</w:t>
            </w:r>
          </w:p>
        </w:tc>
        <w:tc>
          <w:tcPr>
            <w:tcW w:w="0" w:type="auto"/>
            <w:tcBorders>
              <w:top w:val="single" w:sz="4" w:space="0" w:color="auto"/>
              <w:left w:val="single" w:sz="4" w:space="0" w:color="auto"/>
              <w:bottom w:val="single" w:sz="4" w:space="0" w:color="auto"/>
              <w:right w:val="single" w:sz="4" w:space="0" w:color="auto"/>
            </w:tcBorders>
            <w:hideMark/>
          </w:tcPr>
          <w:p w14:paraId="7778D52B"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96D27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145B1F"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F889E8"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6CF545C" w14:textId="77777777" w:rsidR="00436E1A" w:rsidRDefault="00436E1A">
            <w:pPr>
              <w:pStyle w:val="TAL"/>
              <w:rPr>
                <w:sz w:val="16"/>
              </w:rPr>
            </w:pPr>
            <w:r>
              <w:rPr>
                <w:sz w:val="16"/>
              </w:rPr>
              <w:t>revised</w:t>
            </w:r>
          </w:p>
        </w:tc>
      </w:tr>
      <w:tr w:rsidR="00436E1A" w14:paraId="4581D58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4DC8C6C1" w14:textId="77777777" w:rsidR="00436E1A" w:rsidRDefault="00436E1A">
            <w:pPr>
              <w:pStyle w:val="TAL"/>
              <w:rPr>
                <w:sz w:val="16"/>
              </w:rPr>
            </w:pPr>
            <w:r>
              <w:rPr>
                <w:sz w:val="16"/>
              </w:rPr>
              <w:t>R5-255225</w:t>
            </w:r>
          </w:p>
        </w:tc>
        <w:tc>
          <w:tcPr>
            <w:tcW w:w="0" w:type="auto"/>
            <w:tcBorders>
              <w:top w:val="single" w:sz="4" w:space="0" w:color="auto"/>
              <w:left w:val="single" w:sz="4" w:space="0" w:color="auto"/>
              <w:bottom w:val="single" w:sz="4" w:space="0" w:color="auto"/>
              <w:right w:val="single" w:sz="4" w:space="0" w:color="auto"/>
            </w:tcBorders>
            <w:hideMark/>
          </w:tcPr>
          <w:p w14:paraId="2A7DAB43" w14:textId="77777777" w:rsidR="00436E1A" w:rsidRDefault="00436E1A">
            <w:pPr>
              <w:pStyle w:val="TAL"/>
              <w:rPr>
                <w:sz w:val="16"/>
              </w:rPr>
            </w:pPr>
            <w:r>
              <w:rPr>
                <w:sz w:val="16"/>
              </w:rPr>
              <w:t>Addition of spurious emission TP analysis information for CA_n40A-n41A</w:t>
            </w:r>
          </w:p>
        </w:tc>
        <w:tc>
          <w:tcPr>
            <w:tcW w:w="0" w:type="auto"/>
            <w:tcBorders>
              <w:top w:val="single" w:sz="4" w:space="0" w:color="auto"/>
              <w:left w:val="single" w:sz="4" w:space="0" w:color="auto"/>
              <w:bottom w:val="single" w:sz="4" w:space="0" w:color="auto"/>
              <w:right w:val="single" w:sz="4" w:space="0" w:color="auto"/>
            </w:tcBorders>
            <w:hideMark/>
          </w:tcPr>
          <w:p w14:paraId="321FF851" w14:textId="77777777" w:rsidR="00436E1A" w:rsidRDefault="00436E1A">
            <w:pPr>
              <w:pStyle w:val="TAL"/>
              <w:rPr>
                <w:sz w:val="16"/>
              </w:rPr>
            </w:pPr>
            <w:r>
              <w:rPr>
                <w:sz w:val="16"/>
              </w:rPr>
              <w:t>Huawei, HiSilicon, CMCC</w:t>
            </w:r>
          </w:p>
        </w:tc>
        <w:tc>
          <w:tcPr>
            <w:tcW w:w="0" w:type="auto"/>
            <w:tcBorders>
              <w:top w:val="single" w:sz="4" w:space="0" w:color="auto"/>
              <w:left w:val="single" w:sz="4" w:space="0" w:color="auto"/>
              <w:bottom w:val="single" w:sz="4" w:space="0" w:color="auto"/>
              <w:right w:val="single" w:sz="4" w:space="0" w:color="auto"/>
            </w:tcBorders>
            <w:hideMark/>
          </w:tcPr>
          <w:p w14:paraId="0F860023"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22C007D9" w14:textId="77777777" w:rsidR="00436E1A" w:rsidRDefault="00436E1A">
            <w:pPr>
              <w:pStyle w:val="TAL"/>
              <w:rPr>
                <w:sz w:val="16"/>
              </w:rPr>
            </w:pPr>
            <w:r>
              <w:rPr>
                <w:sz w:val="16"/>
              </w:rPr>
              <w:t>1079</w:t>
            </w:r>
          </w:p>
        </w:tc>
        <w:tc>
          <w:tcPr>
            <w:tcW w:w="0" w:type="auto"/>
            <w:tcBorders>
              <w:top w:val="single" w:sz="4" w:space="0" w:color="auto"/>
              <w:left w:val="single" w:sz="4" w:space="0" w:color="auto"/>
              <w:bottom w:val="single" w:sz="4" w:space="0" w:color="auto"/>
              <w:right w:val="single" w:sz="4" w:space="0" w:color="auto"/>
            </w:tcBorders>
            <w:hideMark/>
          </w:tcPr>
          <w:p w14:paraId="3BF9CE19" w14:textId="77777777" w:rsidR="00436E1A" w:rsidRDefault="00436E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646CBF"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CACC929"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ADE16B" w14:textId="77777777" w:rsidR="00436E1A" w:rsidRDefault="00436E1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8AD9033" w14:textId="77777777" w:rsidR="00436E1A" w:rsidRDefault="00436E1A">
            <w:pPr>
              <w:pStyle w:val="TAL"/>
              <w:rPr>
                <w:sz w:val="16"/>
              </w:rPr>
            </w:pPr>
            <w:r>
              <w:rPr>
                <w:sz w:val="16"/>
              </w:rPr>
              <w:t>agreed</w:t>
            </w:r>
          </w:p>
        </w:tc>
      </w:tr>
      <w:tr w:rsidR="00436E1A" w14:paraId="4364892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0EAB168" w14:textId="77777777" w:rsidR="00436E1A" w:rsidRDefault="00436E1A">
            <w:pPr>
              <w:pStyle w:val="TAL"/>
              <w:rPr>
                <w:sz w:val="16"/>
              </w:rPr>
            </w:pPr>
            <w:r>
              <w:rPr>
                <w:sz w:val="16"/>
              </w:rPr>
              <w:t>R5-254796</w:t>
            </w:r>
          </w:p>
        </w:tc>
        <w:tc>
          <w:tcPr>
            <w:tcW w:w="0" w:type="auto"/>
            <w:tcBorders>
              <w:top w:val="single" w:sz="4" w:space="0" w:color="auto"/>
              <w:left w:val="single" w:sz="4" w:space="0" w:color="auto"/>
              <w:bottom w:val="single" w:sz="4" w:space="0" w:color="auto"/>
              <w:right w:val="single" w:sz="4" w:space="0" w:color="auto"/>
            </w:tcBorders>
            <w:hideMark/>
          </w:tcPr>
          <w:p w14:paraId="66A4B02E" w14:textId="77777777" w:rsidR="00436E1A" w:rsidRDefault="00436E1A">
            <w:pPr>
              <w:pStyle w:val="TAL"/>
              <w:rPr>
                <w:sz w:val="16"/>
              </w:rPr>
            </w:pPr>
            <w:r>
              <w:rPr>
                <w:sz w:val="16"/>
              </w:rPr>
              <w:t>TP analysis for spurious emission for several EN-DC configurations including band n40</w:t>
            </w:r>
          </w:p>
        </w:tc>
        <w:tc>
          <w:tcPr>
            <w:tcW w:w="0" w:type="auto"/>
            <w:tcBorders>
              <w:top w:val="single" w:sz="4" w:space="0" w:color="auto"/>
              <w:left w:val="single" w:sz="4" w:space="0" w:color="auto"/>
              <w:bottom w:val="single" w:sz="4" w:space="0" w:color="auto"/>
              <w:right w:val="single" w:sz="4" w:space="0" w:color="auto"/>
            </w:tcBorders>
            <w:hideMark/>
          </w:tcPr>
          <w:p w14:paraId="5707C6E7"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0665EDD"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252210C" w14:textId="77777777" w:rsidR="00436E1A" w:rsidRDefault="00436E1A">
            <w:pPr>
              <w:pStyle w:val="TAL"/>
              <w:rPr>
                <w:sz w:val="16"/>
              </w:rPr>
            </w:pPr>
            <w:r>
              <w:rPr>
                <w:sz w:val="16"/>
              </w:rPr>
              <w:t>1080</w:t>
            </w:r>
          </w:p>
        </w:tc>
        <w:tc>
          <w:tcPr>
            <w:tcW w:w="0" w:type="auto"/>
            <w:tcBorders>
              <w:top w:val="single" w:sz="4" w:space="0" w:color="auto"/>
              <w:left w:val="single" w:sz="4" w:space="0" w:color="auto"/>
              <w:bottom w:val="single" w:sz="4" w:space="0" w:color="auto"/>
              <w:right w:val="single" w:sz="4" w:space="0" w:color="auto"/>
            </w:tcBorders>
            <w:hideMark/>
          </w:tcPr>
          <w:p w14:paraId="33CA9E4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25F5BB"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510A2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FE964A"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2D869EE" w14:textId="77777777" w:rsidR="00436E1A" w:rsidRDefault="00436E1A">
            <w:pPr>
              <w:pStyle w:val="TAL"/>
              <w:rPr>
                <w:sz w:val="16"/>
              </w:rPr>
            </w:pPr>
            <w:r>
              <w:rPr>
                <w:sz w:val="16"/>
              </w:rPr>
              <w:t>agreed</w:t>
            </w:r>
          </w:p>
        </w:tc>
      </w:tr>
      <w:tr w:rsidR="00436E1A" w14:paraId="1F71C53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2EE9822" w14:textId="77777777" w:rsidR="00436E1A" w:rsidRDefault="00436E1A">
            <w:pPr>
              <w:pStyle w:val="TAL"/>
              <w:rPr>
                <w:sz w:val="16"/>
              </w:rPr>
            </w:pPr>
            <w:r>
              <w:rPr>
                <w:sz w:val="16"/>
              </w:rPr>
              <w:t>R5-254797</w:t>
            </w:r>
          </w:p>
        </w:tc>
        <w:tc>
          <w:tcPr>
            <w:tcW w:w="0" w:type="auto"/>
            <w:tcBorders>
              <w:top w:val="single" w:sz="4" w:space="0" w:color="auto"/>
              <w:left w:val="single" w:sz="4" w:space="0" w:color="auto"/>
              <w:bottom w:val="single" w:sz="4" w:space="0" w:color="auto"/>
              <w:right w:val="single" w:sz="4" w:space="0" w:color="auto"/>
            </w:tcBorders>
            <w:hideMark/>
          </w:tcPr>
          <w:p w14:paraId="164EF73E" w14:textId="77777777" w:rsidR="00436E1A" w:rsidRDefault="00436E1A">
            <w:pPr>
              <w:pStyle w:val="TAL"/>
              <w:rPr>
                <w:sz w:val="16"/>
              </w:rPr>
            </w:pPr>
            <w:r>
              <w:rPr>
                <w:sz w:val="16"/>
              </w:rPr>
              <w:t>TP analysis for REFSENS for several EN-DC configurations including band n40</w:t>
            </w:r>
          </w:p>
        </w:tc>
        <w:tc>
          <w:tcPr>
            <w:tcW w:w="0" w:type="auto"/>
            <w:tcBorders>
              <w:top w:val="single" w:sz="4" w:space="0" w:color="auto"/>
              <w:left w:val="single" w:sz="4" w:space="0" w:color="auto"/>
              <w:bottom w:val="single" w:sz="4" w:space="0" w:color="auto"/>
              <w:right w:val="single" w:sz="4" w:space="0" w:color="auto"/>
            </w:tcBorders>
            <w:hideMark/>
          </w:tcPr>
          <w:p w14:paraId="6E6FC36A"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0A8ABB3"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71CFC4F8" w14:textId="77777777" w:rsidR="00436E1A" w:rsidRDefault="00436E1A">
            <w:pPr>
              <w:pStyle w:val="TAL"/>
              <w:rPr>
                <w:sz w:val="16"/>
              </w:rPr>
            </w:pPr>
            <w:r>
              <w:rPr>
                <w:sz w:val="16"/>
              </w:rPr>
              <w:t>1081</w:t>
            </w:r>
          </w:p>
        </w:tc>
        <w:tc>
          <w:tcPr>
            <w:tcW w:w="0" w:type="auto"/>
            <w:tcBorders>
              <w:top w:val="single" w:sz="4" w:space="0" w:color="auto"/>
              <w:left w:val="single" w:sz="4" w:space="0" w:color="auto"/>
              <w:bottom w:val="single" w:sz="4" w:space="0" w:color="auto"/>
              <w:right w:val="single" w:sz="4" w:space="0" w:color="auto"/>
            </w:tcBorders>
            <w:hideMark/>
          </w:tcPr>
          <w:p w14:paraId="4AC46138"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D27663"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149406"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7F7EEC" w14:textId="77777777" w:rsidR="00436E1A" w:rsidRDefault="00436E1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5350E48" w14:textId="77777777" w:rsidR="00436E1A" w:rsidRDefault="00436E1A">
            <w:pPr>
              <w:pStyle w:val="TAL"/>
              <w:rPr>
                <w:sz w:val="16"/>
              </w:rPr>
            </w:pPr>
            <w:r>
              <w:rPr>
                <w:sz w:val="16"/>
              </w:rPr>
              <w:t>agreed</w:t>
            </w:r>
          </w:p>
        </w:tc>
      </w:tr>
      <w:tr w:rsidR="00436E1A" w14:paraId="325177D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AA869E8" w14:textId="77777777" w:rsidR="00436E1A" w:rsidRDefault="00436E1A">
            <w:pPr>
              <w:pStyle w:val="TAL"/>
              <w:rPr>
                <w:sz w:val="16"/>
              </w:rPr>
            </w:pPr>
            <w:r>
              <w:rPr>
                <w:sz w:val="16"/>
              </w:rPr>
              <w:t>R5-254800</w:t>
            </w:r>
          </w:p>
        </w:tc>
        <w:tc>
          <w:tcPr>
            <w:tcW w:w="0" w:type="auto"/>
            <w:tcBorders>
              <w:top w:val="single" w:sz="4" w:space="0" w:color="auto"/>
              <w:left w:val="single" w:sz="4" w:space="0" w:color="auto"/>
              <w:bottom w:val="single" w:sz="4" w:space="0" w:color="auto"/>
              <w:right w:val="single" w:sz="4" w:space="0" w:color="auto"/>
            </w:tcBorders>
            <w:hideMark/>
          </w:tcPr>
          <w:p w14:paraId="59F3E4B0" w14:textId="77777777" w:rsidR="00436E1A" w:rsidRDefault="00436E1A">
            <w:pPr>
              <w:pStyle w:val="TAL"/>
              <w:rPr>
                <w:sz w:val="16"/>
              </w:rPr>
            </w:pPr>
            <w:r>
              <w:rPr>
                <w:sz w:val="16"/>
              </w:rPr>
              <w:t>Adding TP analysis for multiple Rel-19 CA configurations</w:t>
            </w:r>
          </w:p>
        </w:tc>
        <w:tc>
          <w:tcPr>
            <w:tcW w:w="0" w:type="auto"/>
            <w:tcBorders>
              <w:top w:val="single" w:sz="4" w:space="0" w:color="auto"/>
              <w:left w:val="single" w:sz="4" w:space="0" w:color="auto"/>
              <w:bottom w:val="single" w:sz="4" w:space="0" w:color="auto"/>
              <w:right w:val="single" w:sz="4" w:space="0" w:color="auto"/>
            </w:tcBorders>
            <w:hideMark/>
          </w:tcPr>
          <w:p w14:paraId="7C9913FE"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7A0F23C"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14799E1F" w14:textId="77777777" w:rsidR="00436E1A" w:rsidRDefault="00436E1A">
            <w:pPr>
              <w:pStyle w:val="TAL"/>
              <w:rPr>
                <w:sz w:val="16"/>
              </w:rPr>
            </w:pPr>
            <w:r>
              <w:rPr>
                <w:sz w:val="16"/>
              </w:rPr>
              <w:t>1082</w:t>
            </w:r>
          </w:p>
        </w:tc>
        <w:tc>
          <w:tcPr>
            <w:tcW w:w="0" w:type="auto"/>
            <w:tcBorders>
              <w:top w:val="single" w:sz="4" w:space="0" w:color="auto"/>
              <w:left w:val="single" w:sz="4" w:space="0" w:color="auto"/>
              <w:bottom w:val="single" w:sz="4" w:space="0" w:color="auto"/>
              <w:right w:val="single" w:sz="4" w:space="0" w:color="auto"/>
            </w:tcBorders>
            <w:hideMark/>
          </w:tcPr>
          <w:p w14:paraId="18B3D931"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9FDCAE"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E1DBAB"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B534DE"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2EBA0B55" w14:textId="77777777" w:rsidR="00436E1A" w:rsidRDefault="00436E1A">
            <w:pPr>
              <w:pStyle w:val="TAL"/>
              <w:rPr>
                <w:sz w:val="16"/>
              </w:rPr>
            </w:pPr>
            <w:r>
              <w:rPr>
                <w:sz w:val="16"/>
              </w:rPr>
              <w:t>agreed</w:t>
            </w:r>
          </w:p>
        </w:tc>
      </w:tr>
      <w:tr w:rsidR="00436E1A" w14:paraId="5D7F5A0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A6E991D" w14:textId="77777777" w:rsidR="00436E1A" w:rsidRDefault="00436E1A">
            <w:pPr>
              <w:pStyle w:val="TAL"/>
              <w:rPr>
                <w:sz w:val="16"/>
              </w:rPr>
            </w:pPr>
            <w:r>
              <w:rPr>
                <w:sz w:val="16"/>
              </w:rPr>
              <w:t>R5-254802</w:t>
            </w:r>
          </w:p>
        </w:tc>
        <w:tc>
          <w:tcPr>
            <w:tcW w:w="0" w:type="auto"/>
            <w:tcBorders>
              <w:top w:val="single" w:sz="4" w:space="0" w:color="auto"/>
              <w:left w:val="single" w:sz="4" w:space="0" w:color="auto"/>
              <w:bottom w:val="single" w:sz="4" w:space="0" w:color="auto"/>
              <w:right w:val="single" w:sz="4" w:space="0" w:color="auto"/>
            </w:tcBorders>
            <w:hideMark/>
          </w:tcPr>
          <w:p w14:paraId="7FF4E7F7" w14:textId="77777777" w:rsidR="00436E1A" w:rsidRDefault="00436E1A">
            <w:pPr>
              <w:pStyle w:val="TAL"/>
              <w:rPr>
                <w:sz w:val="16"/>
              </w:rPr>
            </w:pPr>
            <w:r>
              <w:rPr>
                <w:sz w:val="16"/>
              </w:rPr>
              <w:t>Adding TP analysis for multiple Rel-19 ENDC configurations</w:t>
            </w:r>
          </w:p>
        </w:tc>
        <w:tc>
          <w:tcPr>
            <w:tcW w:w="0" w:type="auto"/>
            <w:tcBorders>
              <w:top w:val="single" w:sz="4" w:space="0" w:color="auto"/>
              <w:left w:val="single" w:sz="4" w:space="0" w:color="auto"/>
              <w:bottom w:val="single" w:sz="4" w:space="0" w:color="auto"/>
              <w:right w:val="single" w:sz="4" w:space="0" w:color="auto"/>
            </w:tcBorders>
            <w:hideMark/>
          </w:tcPr>
          <w:p w14:paraId="7173E770"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682A582"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D141C67" w14:textId="77777777" w:rsidR="00436E1A" w:rsidRDefault="00436E1A">
            <w:pPr>
              <w:pStyle w:val="TAL"/>
              <w:rPr>
                <w:sz w:val="16"/>
              </w:rPr>
            </w:pPr>
            <w:r>
              <w:rPr>
                <w:sz w:val="16"/>
              </w:rPr>
              <w:t>1083</w:t>
            </w:r>
          </w:p>
        </w:tc>
        <w:tc>
          <w:tcPr>
            <w:tcW w:w="0" w:type="auto"/>
            <w:tcBorders>
              <w:top w:val="single" w:sz="4" w:space="0" w:color="auto"/>
              <w:left w:val="single" w:sz="4" w:space="0" w:color="auto"/>
              <w:bottom w:val="single" w:sz="4" w:space="0" w:color="auto"/>
              <w:right w:val="single" w:sz="4" w:space="0" w:color="auto"/>
            </w:tcBorders>
            <w:hideMark/>
          </w:tcPr>
          <w:p w14:paraId="679293C0"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3B2202"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94B131"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5E986A"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1F09FEC4" w14:textId="77777777" w:rsidR="00436E1A" w:rsidRDefault="00436E1A">
            <w:pPr>
              <w:pStyle w:val="TAL"/>
              <w:rPr>
                <w:sz w:val="16"/>
              </w:rPr>
            </w:pPr>
            <w:r>
              <w:rPr>
                <w:sz w:val="16"/>
              </w:rPr>
              <w:t>agreed</w:t>
            </w:r>
          </w:p>
        </w:tc>
      </w:tr>
      <w:tr w:rsidR="00436E1A" w14:paraId="1DD9CC03"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9AD9A8D" w14:textId="77777777" w:rsidR="00436E1A" w:rsidRDefault="00436E1A">
            <w:pPr>
              <w:pStyle w:val="TAL"/>
              <w:rPr>
                <w:sz w:val="16"/>
              </w:rPr>
            </w:pPr>
            <w:r>
              <w:rPr>
                <w:sz w:val="16"/>
              </w:rPr>
              <w:t>R5-254804</w:t>
            </w:r>
          </w:p>
        </w:tc>
        <w:tc>
          <w:tcPr>
            <w:tcW w:w="0" w:type="auto"/>
            <w:tcBorders>
              <w:top w:val="single" w:sz="4" w:space="0" w:color="auto"/>
              <w:left w:val="single" w:sz="4" w:space="0" w:color="auto"/>
              <w:bottom w:val="single" w:sz="4" w:space="0" w:color="auto"/>
              <w:right w:val="single" w:sz="4" w:space="0" w:color="auto"/>
            </w:tcBorders>
            <w:hideMark/>
          </w:tcPr>
          <w:p w14:paraId="140F1587" w14:textId="77777777" w:rsidR="00436E1A" w:rsidRDefault="00436E1A">
            <w:pPr>
              <w:pStyle w:val="TAL"/>
              <w:rPr>
                <w:sz w:val="16"/>
              </w:rPr>
            </w:pPr>
            <w:r>
              <w:rPr>
                <w:sz w:val="16"/>
              </w:rPr>
              <w:t>Update general principle for ENDC REFSENS test for 4CC to 6CC</w:t>
            </w:r>
          </w:p>
        </w:tc>
        <w:tc>
          <w:tcPr>
            <w:tcW w:w="0" w:type="auto"/>
            <w:tcBorders>
              <w:top w:val="single" w:sz="4" w:space="0" w:color="auto"/>
              <w:left w:val="single" w:sz="4" w:space="0" w:color="auto"/>
              <w:bottom w:val="single" w:sz="4" w:space="0" w:color="auto"/>
              <w:right w:val="single" w:sz="4" w:space="0" w:color="auto"/>
            </w:tcBorders>
            <w:hideMark/>
          </w:tcPr>
          <w:p w14:paraId="21B98ABA" w14:textId="77777777" w:rsidR="00436E1A" w:rsidRDefault="00436E1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60BBB43" w14:textId="77777777" w:rsidR="00436E1A" w:rsidRDefault="00436E1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6B1BF44B" w14:textId="77777777" w:rsidR="00436E1A" w:rsidRDefault="00436E1A">
            <w:pPr>
              <w:pStyle w:val="TAL"/>
              <w:rPr>
                <w:sz w:val="16"/>
              </w:rPr>
            </w:pPr>
            <w:r>
              <w:rPr>
                <w:sz w:val="16"/>
              </w:rPr>
              <w:t>1084</w:t>
            </w:r>
          </w:p>
        </w:tc>
        <w:tc>
          <w:tcPr>
            <w:tcW w:w="0" w:type="auto"/>
            <w:tcBorders>
              <w:top w:val="single" w:sz="4" w:space="0" w:color="auto"/>
              <w:left w:val="single" w:sz="4" w:space="0" w:color="auto"/>
              <w:bottom w:val="single" w:sz="4" w:space="0" w:color="auto"/>
              <w:right w:val="single" w:sz="4" w:space="0" w:color="auto"/>
            </w:tcBorders>
            <w:hideMark/>
          </w:tcPr>
          <w:p w14:paraId="2A77E439" w14:textId="77777777" w:rsidR="00436E1A" w:rsidRDefault="00436E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7B25AA" w14:textId="77777777" w:rsidR="00436E1A" w:rsidRDefault="00436E1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60C520" w14:textId="77777777" w:rsidR="00436E1A" w:rsidRDefault="00436E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77125A" w14:textId="77777777" w:rsidR="00436E1A" w:rsidRDefault="00436E1A">
            <w:pPr>
              <w:pStyle w:val="TAL"/>
              <w:rPr>
                <w:sz w:val="16"/>
              </w:rPr>
            </w:pPr>
            <w:r>
              <w:rPr>
                <w:sz w:val="16"/>
              </w:rPr>
              <w:t>NR_CADC_NR_LTE_DC_R19-UEConTest</w:t>
            </w:r>
          </w:p>
        </w:tc>
        <w:tc>
          <w:tcPr>
            <w:tcW w:w="0" w:type="auto"/>
            <w:tcBorders>
              <w:top w:val="single" w:sz="4" w:space="0" w:color="auto"/>
              <w:left w:val="single" w:sz="4" w:space="0" w:color="auto"/>
              <w:bottom w:val="single" w:sz="4" w:space="0" w:color="auto"/>
              <w:right w:val="single" w:sz="4" w:space="0" w:color="auto"/>
            </w:tcBorders>
            <w:hideMark/>
          </w:tcPr>
          <w:p w14:paraId="2D07C33D" w14:textId="77777777" w:rsidR="00436E1A" w:rsidRDefault="00436E1A">
            <w:pPr>
              <w:pStyle w:val="TAL"/>
              <w:rPr>
                <w:sz w:val="16"/>
              </w:rPr>
            </w:pPr>
            <w:r>
              <w:rPr>
                <w:sz w:val="16"/>
              </w:rPr>
              <w:t>agreed</w:t>
            </w:r>
          </w:p>
        </w:tc>
      </w:tr>
    </w:tbl>
    <w:p w14:paraId="47745932" w14:textId="77777777" w:rsidR="00436E1A" w:rsidRDefault="00436E1A" w:rsidP="00436E1A"/>
    <w:p w14:paraId="558E9F4A" w14:textId="77777777" w:rsidR="00436E1A" w:rsidRDefault="00436E1A" w:rsidP="00436E1A">
      <w:pPr>
        <w:pStyle w:val="Heading2"/>
      </w:pPr>
      <w:r>
        <w:br w:type="page"/>
      </w:r>
      <w:bookmarkStart w:id="1207" w:name="_Toc208934561"/>
      <w:r>
        <w:t>Annex C: Lists of liaisons</w:t>
      </w:r>
      <w:bookmarkEnd w:id="1207"/>
    </w:p>
    <w:p w14:paraId="5B81C8B3" w14:textId="77777777" w:rsidR="00436E1A" w:rsidRDefault="00436E1A" w:rsidP="00436E1A">
      <w:pPr>
        <w:pStyle w:val="Heading3"/>
      </w:pPr>
      <w:bookmarkStart w:id="1208" w:name="_Toc208934562"/>
      <w:r>
        <w:t>C1: Incoming liaison statements</w:t>
      </w:r>
      <w:bookmarkEnd w:id="1208"/>
    </w:p>
    <w:p w14:paraId="1CFD6DAC" w14:textId="27474E5F" w:rsidR="00436E1A" w:rsidRDefault="006F043C" w:rsidP="006F043C">
      <w:r>
        <w:t>3 incoming LSs at RAN5#108</w:t>
      </w:r>
    </w:p>
    <w:tbl>
      <w:tblPr>
        <w:tblStyle w:val="TableGrid"/>
        <w:tblW w:w="0" w:type="auto"/>
        <w:tblInd w:w="0" w:type="dxa"/>
        <w:tblLook w:val="04A0" w:firstRow="1" w:lastRow="0" w:firstColumn="1" w:lastColumn="0" w:noHBand="0" w:noVBand="1"/>
      </w:tblPr>
      <w:tblGrid>
        <w:gridCol w:w="1097"/>
        <w:gridCol w:w="1165"/>
        <w:gridCol w:w="4104"/>
        <w:gridCol w:w="1089"/>
        <w:gridCol w:w="967"/>
        <w:gridCol w:w="1207"/>
      </w:tblGrid>
      <w:tr w:rsidR="00436E1A" w14:paraId="4EBA0EF2" w14:textId="77777777" w:rsidTr="006F043C">
        <w:tc>
          <w:tcPr>
            <w:tcW w:w="0" w:type="auto"/>
            <w:tcBorders>
              <w:top w:val="single" w:sz="4" w:space="0" w:color="auto"/>
              <w:left w:val="single" w:sz="4" w:space="0" w:color="auto"/>
              <w:bottom w:val="single" w:sz="4" w:space="0" w:color="auto"/>
              <w:right w:val="single" w:sz="4" w:space="0" w:color="auto"/>
            </w:tcBorders>
            <w:hideMark/>
          </w:tcPr>
          <w:p w14:paraId="41650F83" w14:textId="77777777" w:rsidR="00436E1A" w:rsidRDefault="00436E1A">
            <w:pPr>
              <w:pStyle w:val="TAH"/>
            </w:pPr>
            <w:r>
              <w:t>Document</w:t>
            </w:r>
          </w:p>
        </w:tc>
        <w:tc>
          <w:tcPr>
            <w:tcW w:w="1165" w:type="dxa"/>
            <w:tcBorders>
              <w:top w:val="single" w:sz="4" w:space="0" w:color="auto"/>
              <w:left w:val="single" w:sz="4" w:space="0" w:color="auto"/>
              <w:bottom w:val="single" w:sz="4" w:space="0" w:color="auto"/>
              <w:right w:val="single" w:sz="4" w:space="0" w:color="auto"/>
            </w:tcBorders>
            <w:hideMark/>
          </w:tcPr>
          <w:p w14:paraId="5D10FEFD" w14:textId="77777777" w:rsidR="00436E1A" w:rsidRDefault="00436E1A">
            <w:pPr>
              <w:pStyle w:val="TAH"/>
            </w:pPr>
            <w:r>
              <w:t>Original</w:t>
            </w:r>
          </w:p>
        </w:tc>
        <w:tc>
          <w:tcPr>
            <w:tcW w:w="4104" w:type="dxa"/>
            <w:tcBorders>
              <w:top w:val="single" w:sz="4" w:space="0" w:color="auto"/>
              <w:left w:val="single" w:sz="4" w:space="0" w:color="auto"/>
              <w:bottom w:val="single" w:sz="4" w:space="0" w:color="auto"/>
              <w:right w:val="single" w:sz="4" w:space="0" w:color="auto"/>
            </w:tcBorders>
            <w:hideMark/>
          </w:tcPr>
          <w:p w14:paraId="7013070D" w14:textId="77777777" w:rsidR="00436E1A" w:rsidRDefault="00436E1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5026114" w14:textId="77777777" w:rsidR="00436E1A" w:rsidRDefault="00436E1A">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675310B5" w14:textId="77777777" w:rsidR="00436E1A" w:rsidRDefault="00436E1A">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78B4E4CA" w14:textId="77777777" w:rsidR="00436E1A" w:rsidRDefault="00436E1A">
            <w:pPr>
              <w:pStyle w:val="TAH"/>
            </w:pPr>
            <w:r>
              <w:t>Reply TDoc</w:t>
            </w:r>
          </w:p>
        </w:tc>
      </w:tr>
      <w:tr w:rsidR="00436E1A" w14:paraId="43093991" w14:textId="77777777" w:rsidTr="006F043C">
        <w:tc>
          <w:tcPr>
            <w:tcW w:w="0" w:type="auto"/>
            <w:tcBorders>
              <w:top w:val="single" w:sz="4" w:space="0" w:color="auto"/>
              <w:left w:val="single" w:sz="4" w:space="0" w:color="auto"/>
              <w:bottom w:val="single" w:sz="4" w:space="0" w:color="auto"/>
              <w:right w:val="single" w:sz="4" w:space="0" w:color="auto"/>
            </w:tcBorders>
            <w:hideMark/>
          </w:tcPr>
          <w:p w14:paraId="52DC339A" w14:textId="77777777" w:rsidR="00436E1A" w:rsidRDefault="00436E1A">
            <w:pPr>
              <w:pStyle w:val="TAL"/>
              <w:rPr>
                <w:sz w:val="16"/>
              </w:rPr>
            </w:pPr>
            <w:r>
              <w:rPr>
                <w:sz w:val="16"/>
              </w:rPr>
              <w:t>R5-253716</w:t>
            </w:r>
          </w:p>
        </w:tc>
        <w:tc>
          <w:tcPr>
            <w:tcW w:w="1165" w:type="dxa"/>
            <w:tcBorders>
              <w:top w:val="single" w:sz="4" w:space="0" w:color="auto"/>
              <w:left w:val="single" w:sz="4" w:space="0" w:color="auto"/>
              <w:bottom w:val="single" w:sz="4" w:space="0" w:color="auto"/>
              <w:right w:val="single" w:sz="4" w:space="0" w:color="auto"/>
            </w:tcBorders>
            <w:hideMark/>
          </w:tcPr>
          <w:p w14:paraId="64B4850B" w14:textId="77777777" w:rsidR="00436E1A" w:rsidRDefault="00436E1A">
            <w:pPr>
              <w:pStyle w:val="TAL"/>
              <w:rPr>
                <w:sz w:val="16"/>
              </w:rPr>
            </w:pPr>
            <w:r>
              <w:rPr>
                <w:sz w:val="16"/>
              </w:rPr>
              <w:t>R4-2507704</w:t>
            </w:r>
          </w:p>
        </w:tc>
        <w:tc>
          <w:tcPr>
            <w:tcW w:w="4104" w:type="dxa"/>
            <w:tcBorders>
              <w:top w:val="single" w:sz="4" w:space="0" w:color="auto"/>
              <w:left w:val="single" w:sz="4" w:space="0" w:color="auto"/>
              <w:bottom w:val="single" w:sz="4" w:space="0" w:color="auto"/>
              <w:right w:val="single" w:sz="4" w:space="0" w:color="auto"/>
            </w:tcBorders>
            <w:hideMark/>
          </w:tcPr>
          <w:p w14:paraId="7C60D8A0" w14:textId="77777777" w:rsidR="00436E1A" w:rsidRDefault="00436E1A">
            <w:pPr>
              <w:pStyle w:val="TAL"/>
              <w:rPr>
                <w:sz w:val="16"/>
              </w:rPr>
            </w:pPr>
            <w:r>
              <w:rPr>
                <w:sz w:val="16"/>
              </w:rPr>
              <w:t>LS on E-UTRA uplink configurations for intra-band ENDC MSD</w:t>
            </w:r>
          </w:p>
        </w:tc>
        <w:tc>
          <w:tcPr>
            <w:tcW w:w="0" w:type="auto"/>
            <w:tcBorders>
              <w:top w:val="single" w:sz="4" w:space="0" w:color="auto"/>
              <w:left w:val="single" w:sz="4" w:space="0" w:color="auto"/>
              <w:bottom w:val="single" w:sz="4" w:space="0" w:color="auto"/>
              <w:right w:val="single" w:sz="4" w:space="0" w:color="auto"/>
            </w:tcBorders>
            <w:hideMark/>
          </w:tcPr>
          <w:p w14:paraId="2A6365F7" w14:textId="77777777" w:rsidR="00436E1A" w:rsidRDefault="00436E1A">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424B87AD" w14:textId="77777777" w:rsidR="00436E1A" w:rsidRDefault="00436E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6A0D49B" w14:textId="77777777" w:rsidR="00436E1A" w:rsidRDefault="00436E1A">
            <w:pPr>
              <w:pStyle w:val="TAL"/>
              <w:rPr>
                <w:sz w:val="16"/>
              </w:rPr>
            </w:pPr>
            <w:r>
              <w:rPr>
                <w:sz w:val="16"/>
              </w:rPr>
              <w:t>(none)</w:t>
            </w:r>
          </w:p>
        </w:tc>
      </w:tr>
      <w:tr w:rsidR="006F043C" w14:paraId="1672263B" w14:textId="77777777" w:rsidTr="006F043C">
        <w:tc>
          <w:tcPr>
            <w:tcW w:w="0" w:type="auto"/>
            <w:tcBorders>
              <w:top w:val="single" w:sz="4" w:space="0" w:color="auto"/>
              <w:left w:val="single" w:sz="4" w:space="0" w:color="auto"/>
              <w:bottom w:val="single" w:sz="4" w:space="0" w:color="auto"/>
              <w:right w:val="single" w:sz="4" w:space="0" w:color="auto"/>
            </w:tcBorders>
            <w:hideMark/>
          </w:tcPr>
          <w:p w14:paraId="53F241CC" w14:textId="77777777" w:rsidR="006F043C" w:rsidRDefault="006F043C" w:rsidP="006F043C">
            <w:pPr>
              <w:pStyle w:val="TAL"/>
              <w:rPr>
                <w:sz w:val="16"/>
              </w:rPr>
            </w:pPr>
            <w:r>
              <w:rPr>
                <w:sz w:val="16"/>
              </w:rPr>
              <w:t>R5-253717</w:t>
            </w:r>
          </w:p>
        </w:tc>
        <w:tc>
          <w:tcPr>
            <w:tcW w:w="1165" w:type="dxa"/>
            <w:tcBorders>
              <w:top w:val="single" w:sz="4" w:space="0" w:color="auto"/>
              <w:left w:val="single" w:sz="4" w:space="0" w:color="auto"/>
              <w:bottom w:val="single" w:sz="4" w:space="0" w:color="auto"/>
              <w:right w:val="single" w:sz="4" w:space="0" w:color="auto"/>
            </w:tcBorders>
            <w:hideMark/>
          </w:tcPr>
          <w:p w14:paraId="0FD30BF3" w14:textId="77777777" w:rsidR="006F043C" w:rsidRDefault="006F043C" w:rsidP="006F043C">
            <w:pPr>
              <w:pStyle w:val="TAL"/>
              <w:rPr>
                <w:sz w:val="16"/>
              </w:rPr>
            </w:pPr>
            <w:r>
              <w:rPr>
                <w:sz w:val="16"/>
              </w:rPr>
              <w:t>S-25-096r3</w:t>
            </w:r>
          </w:p>
        </w:tc>
        <w:tc>
          <w:tcPr>
            <w:tcW w:w="4104" w:type="dxa"/>
            <w:tcBorders>
              <w:top w:val="single" w:sz="4" w:space="0" w:color="auto"/>
              <w:left w:val="single" w:sz="4" w:space="0" w:color="auto"/>
              <w:bottom w:val="single" w:sz="4" w:space="0" w:color="auto"/>
              <w:right w:val="single" w:sz="4" w:space="0" w:color="auto"/>
            </w:tcBorders>
            <w:hideMark/>
          </w:tcPr>
          <w:p w14:paraId="2E7E1EC7" w14:textId="77777777" w:rsidR="006F043C" w:rsidRDefault="006F043C" w:rsidP="006F043C">
            <w:pPr>
              <w:pStyle w:val="TAL"/>
              <w:rPr>
                <w:sz w:val="16"/>
              </w:rPr>
            </w:pPr>
            <w:r>
              <w:rPr>
                <w:sz w:val="16"/>
              </w:rPr>
              <w:t>LS on requesting test Specification and procedures for NR-NR DC between FR1-FR2 devices in 3GPP 38.521-3</w:t>
            </w:r>
          </w:p>
        </w:tc>
        <w:tc>
          <w:tcPr>
            <w:tcW w:w="0" w:type="auto"/>
            <w:tcBorders>
              <w:top w:val="single" w:sz="4" w:space="0" w:color="auto"/>
              <w:left w:val="single" w:sz="4" w:space="0" w:color="auto"/>
              <w:bottom w:val="single" w:sz="4" w:space="0" w:color="auto"/>
              <w:right w:val="single" w:sz="4" w:space="0" w:color="auto"/>
            </w:tcBorders>
            <w:hideMark/>
          </w:tcPr>
          <w:p w14:paraId="376F864B" w14:textId="77777777" w:rsidR="006F043C" w:rsidRDefault="006F043C" w:rsidP="006F043C">
            <w:pPr>
              <w:pStyle w:val="TAL"/>
              <w:rPr>
                <w:sz w:val="16"/>
              </w:rPr>
            </w:pPr>
            <w:r>
              <w:rPr>
                <w:sz w:val="16"/>
              </w:rPr>
              <w:t>GCF SG</w:t>
            </w:r>
          </w:p>
        </w:tc>
        <w:tc>
          <w:tcPr>
            <w:tcW w:w="0" w:type="auto"/>
            <w:tcBorders>
              <w:top w:val="single" w:sz="4" w:space="0" w:color="auto"/>
              <w:left w:val="single" w:sz="4" w:space="0" w:color="auto"/>
              <w:bottom w:val="single" w:sz="4" w:space="0" w:color="auto"/>
              <w:right w:val="single" w:sz="4" w:space="0" w:color="auto"/>
            </w:tcBorders>
            <w:hideMark/>
          </w:tcPr>
          <w:p w14:paraId="4C7FC875" w14:textId="77777777" w:rsidR="006F043C" w:rsidRDefault="006F043C" w:rsidP="006F04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D3A08D8" w14:textId="1EEC2D21" w:rsidR="006F043C" w:rsidRDefault="006F043C" w:rsidP="006F043C">
            <w:pPr>
              <w:pStyle w:val="TAL"/>
              <w:rPr>
                <w:sz w:val="16"/>
              </w:rPr>
            </w:pPr>
            <w:r>
              <w:rPr>
                <w:sz w:val="16"/>
              </w:rPr>
              <w:t>R5-254907</w:t>
            </w:r>
          </w:p>
        </w:tc>
      </w:tr>
      <w:tr w:rsidR="006F043C" w14:paraId="619B91CF" w14:textId="77777777" w:rsidTr="006F043C">
        <w:tc>
          <w:tcPr>
            <w:tcW w:w="0" w:type="auto"/>
            <w:tcBorders>
              <w:top w:val="single" w:sz="4" w:space="0" w:color="auto"/>
              <w:left w:val="single" w:sz="4" w:space="0" w:color="auto"/>
              <w:bottom w:val="single" w:sz="4" w:space="0" w:color="auto"/>
              <w:right w:val="single" w:sz="4" w:space="0" w:color="auto"/>
            </w:tcBorders>
            <w:hideMark/>
          </w:tcPr>
          <w:p w14:paraId="34315E28" w14:textId="77777777" w:rsidR="006F043C" w:rsidRDefault="006F043C" w:rsidP="006F043C">
            <w:pPr>
              <w:pStyle w:val="TAL"/>
              <w:rPr>
                <w:sz w:val="16"/>
              </w:rPr>
            </w:pPr>
            <w:r>
              <w:rPr>
                <w:sz w:val="16"/>
              </w:rPr>
              <w:t>R5-254898</w:t>
            </w:r>
          </w:p>
        </w:tc>
        <w:tc>
          <w:tcPr>
            <w:tcW w:w="1165" w:type="dxa"/>
            <w:tcBorders>
              <w:top w:val="single" w:sz="4" w:space="0" w:color="auto"/>
              <w:left w:val="single" w:sz="4" w:space="0" w:color="auto"/>
              <w:bottom w:val="single" w:sz="4" w:space="0" w:color="auto"/>
              <w:right w:val="single" w:sz="4" w:space="0" w:color="auto"/>
            </w:tcBorders>
          </w:tcPr>
          <w:p w14:paraId="64F5EB43" w14:textId="77777777" w:rsidR="006F043C" w:rsidRDefault="006F043C" w:rsidP="006F043C">
            <w:pPr>
              <w:pStyle w:val="TAL"/>
              <w:rPr>
                <w:sz w:val="16"/>
              </w:rPr>
            </w:pPr>
          </w:p>
        </w:tc>
        <w:tc>
          <w:tcPr>
            <w:tcW w:w="4104" w:type="dxa"/>
            <w:tcBorders>
              <w:top w:val="single" w:sz="4" w:space="0" w:color="auto"/>
              <w:left w:val="single" w:sz="4" w:space="0" w:color="auto"/>
              <w:bottom w:val="single" w:sz="4" w:space="0" w:color="auto"/>
              <w:right w:val="single" w:sz="4" w:space="0" w:color="auto"/>
            </w:tcBorders>
            <w:hideMark/>
          </w:tcPr>
          <w:p w14:paraId="494F5529" w14:textId="77777777" w:rsidR="006F043C" w:rsidRDefault="006F043C" w:rsidP="006F043C">
            <w:pPr>
              <w:pStyle w:val="TAL"/>
              <w:rPr>
                <w:sz w:val="16"/>
              </w:rPr>
            </w:pPr>
            <w:r>
              <w:rPr>
                <w:sz w:val="16"/>
              </w:rPr>
              <w:t>LS on NB-IoT NTN OTA Testing</w:t>
            </w:r>
          </w:p>
        </w:tc>
        <w:tc>
          <w:tcPr>
            <w:tcW w:w="0" w:type="auto"/>
            <w:tcBorders>
              <w:top w:val="single" w:sz="4" w:space="0" w:color="auto"/>
              <w:left w:val="single" w:sz="4" w:space="0" w:color="auto"/>
              <w:bottom w:val="single" w:sz="4" w:space="0" w:color="auto"/>
              <w:right w:val="single" w:sz="4" w:space="0" w:color="auto"/>
            </w:tcBorders>
            <w:hideMark/>
          </w:tcPr>
          <w:p w14:paraId="0382EE59" w14:textId="77777777" w:rsidR="006F043C" w:rsidRDefault="006F043C" w:rsidP="006F043C">
            <w:pPr>
              <w:pStyle w:val="TAL"/>
              <w:rPr>
                <w:sz w:val="16"/>
              </w:rPr>
            </w:pPr>
            <w:r>
              <w:rPr>
                <w:sz w:val="16"/>
              </w:rPr>
              <w:t>CTIA Cart OTA WG</w:t>
            </w:r>
          </w:p>
        </w:tc>
        <w:tc>
          <w:tcPr>
            <w:tcW w:w="0" w:type="auto"/>
            <w:tcBorders>
              <w:top w:val="single" w:sz="4" w:space="0" w:color="auto"/>
              <w:left w:val="single" w:sz="4" w:space="0" w:color="auto"/>
              <w:bottom w:val="single" w:sz="4" w:space="0" w:color="auto"/>
              <w:right w:val="single" w:sz="4" w:space="0" w:color="auto"/>
            </w:tcBorders>
            <w:hideMark/>
          </w:tcPr>
          <w:p w14:paraId="50FE87C0" w14:textId="77777777" w:rsidR="006F043C" w:rsidRDefault="006F043C" w:rsidP="006F043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FAAAC29" w14:textId="77777777" w:rsidR="006F043C" w:rsidRDefault="006F043C" w:rsidP="006F043C">
            <w:pPr>
              <w:pStyle w:val="TAL"/>
              <w:rPr>
                <w:sz w:val="16"/>
              </w:rPr>
            </w:pPr>
            <w:r>
              <w:rPr>
                <w:sz w:val="16"/>
              </w:rPr>
              <w:t>(none)</w:t>
            </w:r>
          </w:p>
        </w:tc>
      </w:tr>
    </w:tbl>
    <w:p w14:paraId="2835A823" w14:textId="77777777" w:rsidR="00436E1A" w:rsidRDefault="00436E1A" w:rsidP="00436E1A"/>
    <w:p w14:paraId="26DDFFBA" w14:textId="77777777" w:rsidR="00436E1A" w:rsidRDefault="00436E1A" w:rsidP="00436E1A">
      <w:pPr>
        <w:pStyle w:val="Heading3"/>
      </w:pPr>
      <w:bookmarkStart w:id="1209" w:name="_Toc208934563"/>
      <w:r>
        <w:t>C2: Outgoing liaison statements</w:t>
      </w:r>
      <w:bookmarkEnd w:id="1209"/>
    </w:p>
    <w:p w14:paraId="2DA843D6" w14:textId="1432D98E" w:rsidR="00436E1A" w:rsidRDefault="006F043C" w:rsidP="006F043C">
      <w:r>
        <w:t>3 outgoing LSs at RAN5#108</w:t>
      </w:r>
    </w:p>
    <w:tbl>
      <w:tblPr>
        <w:tblStyle w:val="TableGrid"/>
        <w:tblW w:w="0" w:type="auto"/>
        <w:tblInd w:w="0" w:type="dxa"/>
        <w:tblLook w:val="04A0" w:firstRow="1" w:lastRow="0" w:firstColumn="1" w:lastColumn="0" w:noHBand="0" w:noVBand="1"/>
      </w:tblPr>
      <w:tblGrid>
        <w:gridCol w:w="1097"/>
        <w:gridCol w:w="5279"/>
        <w:gridCol w:w="1027"/>
        <w:gridCol w:w="774"/>
        <w:gridCol w:w="1452"/>
      </w:tblGrid>
      <w:tr w:rsidR="00436E1A" w14:paraId="68502BD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B3F243D" w14:textId="77777777" w:rsidR="00436E1A" w:rsidRDefault="00436E1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05DF42E" w14:textId="77777777" w:rsidR="00436E1A" w:rsidRDefault="00436E1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F6D4F25" w14:textId="77777777" w:rsidR="00436E1A" w:rsidRDefault="00436E1A">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3F820E64" w14:textId="77777777" w:rsidR="00436E1A" w:rsidRDefault="00436E1A">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7B6EE4E5" w14:textId="77777777" w:rsidR="00436E1A" w:rsidRDefault="00436E1A">
            <w:pPr>
              <w:pStyle w:val="TAH"/>
            </w:pPr>
            <w:r>
              <w:t>reply to i/c LS</w:t>
            </w:r>
          </w:p>
        </w:tc>
      </w:tr>
      <w:tr w:rsidR="00436E1A" w14:paraId="04E08F4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6AE9A50" w14:textId="77777777" w:rsidR="00436E1A" w:rsidRDefault="00436E1A">
            <w:pPr>
              <w:pStyle w:val="TAL"/>
              <w:rPr>
                <w:sz w:val="16"/>
              </w:rPr>
            </w:pPr>
            <w:r>
              <w:rPr>
                <w:sz w:val="16"/>
              </w:rPr>
              <w:t>R5-254907</w:t>
            </w:r>
          </w:p>
        </w:tc>
        <w:tc>
          <w:tcPr>
            <w:tcW w:w="0" w:type="auto"/>
            <w:tcBorders>
              <w:top w:val="single" w:sz="4" w:space="0" w:color="auto"/>
              <w:left w:val="single" w:sz="4" w:space="0" w:color="auto"/>
              <w:bottom w:val="single" w:sz="4" w:space="0" w:color="auto"/>
              <w:right w:val="single" w:sz="4" w:space="0" w:color="auto"/>
            </w:tcBorders>
            <w:hideMark/>
          </w:tcPr>
          <w:p w14:paraId="5362ECA4" w14:textId="77777777" w:rsidR="00436E1A" w:rsidRDefault="00436E1A">
            <w:pPr>
              <w:pStyle w:val="TAL"/>
              <w:rPr>
                <w:sz w:val="16"/>
              </w:rPr>
            </w:pPr>
            <w:r>
              <w:rPr>
                <w:sz w:val="16"/>
              </w:rPr>
              <w:t>Reply LS on requesting test Specification and procedures for NR-NR DC between FR1-FR2 devices in 3GPP 38.521-3</w:t>
            </w:r>
          </w:p>
        </w:tc>
        <w:tc>
          <w:tcPr>
            <w:tcW w:w="0" w:type="auto"/>
            <w:tcBorders>
              <w:top w:val="single" w:sz="4" w:space="0" w:color="auto"/>
              <w:left w:val="single" w:sz="4" w:space="0" w:color="auto"/>
              <w:bottom w:val="single" w:sz="4" w:space="0" w:color="auto"/>
              <w:right w:val="single" w:sz="4" w:space="0" w:color="auto"/>
            </w:tcBorders>
            <w:hideMark/>
          </w:tcPr>
          <w:p w14:paraId="151D39E8" w14:textId="77777777" w:rsidR="00436E1A" w:rsidRDefault="00436E1A">
            <w:pPr>
              <w:pStyle w:val="TAL"/>
              <w:rPr>
                <w:sz w:val="16"/>
              </w:rPr>
            </w:pPr>
            <w:r>
              <w:rPr>
                <w:sz w:val="16"/>
              </w:rPr>
              <w:t>GCF SG</w:t>
            </w:r>
          </w:p>
        </w:tc>
        <w:tc>
          <w:tcPr>
            <w:tcW w:w="0" w:type="auto"/>
            <w:tcBorders>
              <w:top w:val="single" w:sz="4" w:space="0" w:color="auto"/>
              <w:left w:val="single" w:sz="4" w:space="0" w:color="auto"/>
              <w:bottom w:val="single" w:sz="4" w:space="0" w:color="auto"/>
              <w:right w:val="single" w:sz="4" w:space="0" w:color="auto"/>
            </w:tcBorders>
            <w:hideMark/>
          </w:tcPr>
          <w:p w14:paraId="1D432318" w14:textId="77777777" w:rsidR="00436E1A" w:rsidRDefault="00436E1A">
            <w:pPr>
              <w:pStyle w:val="TAL"/>
              <w:rPr>
                <w:sz w:val="16"/>
              </w:rPr>
            </w:pPr>
            <w:r>
              <w:rPr>
                <w:sz w:val="16"/>
              </w:rPr>
              <w:t>GCF CAG</w:t>
            </w:r>
          </w:p>
        </w:tc>
        <w:tc>
          <w:tcPr>
            <w:tcW w:w="0" w:type="auto"/>
            <w:tcBorders>
              <w:top w:val="single" w:sz="4" w:space="0" w:color="auto"/>
              <w:left w:val="single" w:sz="4" w:space="0" w:color="auto"/>
              <w:bottom w:val="single" w:sz="4" w:space="0" w:color="auto"/>
              <w:right w:val="single" w:sz="4" w:space="0" w:color="auto"/>
            </w:tcBorders>
            <w:hideMark/>
          </w:tcPr>
          <w:p w14:paraId="33A610D5" w14:textId="77777777" w:rsidR="00436E1A" w:rsidRDefault="00436E1A">
            <w:pPr>
              <w:pStyle w:val="TAL"/>
              <w:rPr>
                <w:sz w:val="16"/>
              </w:rPr>
            </w:pPr>
            <w:r>
              <w:rPr>
                <w:sz w:val="16"/>
              </w:rPr>
              <w:t>R5-253717/S-25-096r3</w:t>
            </w:r>
          </w:p>
        </w:tc>
      </w:tr>
      <w:tr w:rsidR="00436E1A" w14:paraId="49AFCE9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5E6413C" w14:textId="77777777" w:rsidR="00436E1A" w:rsidRDefault="00436E1A">
            <w:pPr>
              <w:pStyle w:val="TAL"/>
              <w:rPr>
                <w:sz w:val="16"/>
              </w:rPr>
            </w:pPr>
            <w:r>
              <w:rPr>
                <w:sz w:val="16"/>
              </w:rPr>
              <w:t>R5-255347</w:t>
            </w:r>
          </w:p>
        </w:tc>
        <w:tc>
          <w:tcPr>
            <w:tcW w:w="0" w:type="auto"/>
            <w:tcBorders>
              <w:top w:val="single" w:sz="4" w:space="0" w:color="auto"/>
              <w:left w:val="single" w:sz="4" w:space="0" w:color="auto"/>
              <w:bottom w:val="single" w:sz="4" w:space="0" w:color="auto"/>
              <w:right w:val="single" w:sz="4" w:space="0" w:color="auto"/>
            </w:tcBorders>
            <w:hideMark/>
          </w:tcPr>
          <w:p w14:paraId="5D61607B" w14:textId="77777777" w:rsidR="00436E1A" w:rsidRDefault="00436E1A">
            <w:pPr>
              <w:pStyle w:val="TAL"/>
              <w:rPr>
                <w:sz w:val="16"/>
              </w:rPr>
            </w:pPr>
            <w:r>
              <w:rPr>
                <w:sz w:val="16"/>
              </w:rPr>
              <w:t>Completion of REL-18 test requirements (including MU/TT) and update of TS 38.561 TRP TRS tests</w:t>
            </w:r>
          </w:p>
        </w:tc>
        <w:tc>
          <w:tcPr>
            <w:tcW w:w="0" w:type="auto"/>
            <w:tcBorders>
              <w:top w:val="single" w:sz="4" w:space="0" w:color="auto"/>
              <w:left w:val="single" w:sz="4" w:space="0" w:color="auto"/>
              <w:bottom w:val="single" w:sz="4" w:space="0" w:color="auto"/>
              <w:right w:val="single" w:sz="4" w:space="0" w:color="auto"/>
            </w:tcBorders>
            <w:hideMark/>
          </w:tcPr>
          <w:p w14:paraId="7BBF25AC" w14:textId="77777777" w:rsidR="00436E1A" w:rsidRDefault="00436E1A">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6F153343"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14:paraId="1B5C943E" w14:textId="77777777" w:rsidR="00436E1A" w:rsidRDefault="00436E1A">
            <w:pPr>
              <w:pStyle w:val="TAL"/>
              <w:rPr>
                <w:sz w:val="16"/>
              </w:rPr>
            </w:pPr>
          </w:p>
        </w:tc>
      </w:tr>
      <w:tr w:rsidR="00436E1A" w14:paraId="3E87646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89535F1" w14:textId="77777777" w:rsidR="00436E1A" w:rsidRDefault="00436E1A">
            <w:pPr>
              <w:pStyle w:val="TAL"/>
              <w:rPr>
                <w:sz w:val="16"/>
              </w:rPr>
            </w:pPr>
            <w:r>
              <w:rPr>
                <w:sz w:val="16"/>
              </w:rPr>
              <w:t>R5-255348</w:t>
            </w:r>
          </w:p>
        </w:tc>
        <w:tc>
          <w:tcPr>
            <w:tcW w:w="0" w:type="auto"/>
            <w:tcBorders>
              <w:top w:val="single" w:sz="4" w:space="0" w:color="auto"/>
              <w:left w:val="single" w:sz="4" w:space="0" w:color="auto"/>
              <w:bottom w:val="single" w:sz="4" w:space="0" w:color="auto"/>
              <w:right w:val="single" w:sz="4" w:space="0" w:color="auto"/>
            </w:tcBorders>
            <w:hideMark/>
          </w:tcPr>
          <w:p w14:paraId="0F435C82" w14:textId="77777777" w:rsidR="00436E1A" w:rsidRDefault="00436E1A">
            <w:pPr>
              <w:pStyle w:val="TAL"/>
              <w:rPr>
                <w:sz w:val="16"/>
              </w:rPr>
            </w:pPr>
            <w:r>
              <w:rPr>
                <w:sz w:val="16"/>
              </w:rPr>
              <w:t>Rel-19 NR TRP TRS test tolerance values with description</w:t>
            </w:r>
          </w:p>
        </w:tc>
        <w:tc>
          <w:tcPr>
            <w:tcW w:w="0" w:type="auto"/>
            <w:tcBorders>
              <w:top w:val="single" w:sz="4" w:space="0" w:color="auto"/>
              <w:left w:val="single" w:sz="4" w:space="0" w:color="auto"/>
              <w:bottom w:val="single" w:sz="4" w:space="0" w:color="auto"/>
              <w:right w:val="single" w:sz="4" w:space="0" w:color="auto"/>
            </w:tcBorders>
            <w:hideMark/>
          </w:tcPr>
          <w:p w14:paraId="2640A7BE" w14:textId="77777777" w:rsidR="00436E1A" w:rsidRDefault="00436E1A">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196FE690" w14:textId="77777777" w:rsidR="00436E1A" w:rsidRDefault="00436E1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14:paraId="74ECE12D" w14:textId="77777777" w:rsidR="00436E1A" w:rsidRDefault="00436E1A">
            <w:pPr>
              <w:pStyle w:val="TAL"/>
              <w:rPr>
                <w:sz w:val="16"/>
              </w:rPr>
            </w:pPr>
          </w:p>
        </w:tc>
      </w:tr>
    </w:tbl>
    <w:p w14:paraId="6B236A01" w14:textId="77777777" w:rsidR="00436E1A" w:rsidRDefault="00436E1A" w:rsidP="00436E1A"/>
    <w:p w14:paraId="48A6971B" w14:textId="77777777" w:rsidR="00436E1A" w:rsidRDefault="00436E1A" w:rsidP="00436E1A">
      <w:pPr>
        <w:pStyle w:val="Heading2"/>
      </w:pPr>
      <w:r>
        <w:br w:type="page"/>
      </w:r>
      <w:bookmarkStart w:id="1210" w:name="_Toc208934564"/>
      <w:r>
        <w:t>Annex D: List of agreed/approved new and revised Work Items</w:t>
      </w:r>
      <w:bookmarkEnd w:id="1210"/>
    </w:p>
    <w:p w14:paraId="39FFD2A2" w14:textId="32423329" w:rsidR="00436E1A" w:rsidRDefault="006F043C" w:rsidP="006F043C">
      <w:r>
        <w:t>4</w:t>
      </w:r>
      <w:r w:rsidRPr="001E19ED">
        <w:t xml:space="preserve"> new WIDs were endorsed at RAN5#</w:t>
      </w:r>
      <w:r>
        <w:t>108</w:t>
      </w:r>
      <w:r w:rsidRPr="001E19ED">
        <w:t xml:space="preserve">, </w:t>
      </w:r>
      <w:r>
        <w:t>8</w:t>
      </w:r>
      <w:r w:rsidRPr="001E19ED">
        <w:t xml:space="preserve"> </w:t>
      </w:r>
      <w:r>
        <w:t xml:space="preserve">WIDs </w:t>
      </w:r>
      <w:r w:rsidRPr="001E19ED">
        <w:t>revise</w:t>
      </w:r>
      <w:r>
        <w:t>d</w:t>
      </w:r>
    </w:p>
    <w:tbl>
      <w:tblPr>
        <w:tblStyle w:val="TableGrid"/>
        <w:tblW w:w="0" w:type="auto"/>
        <w:tblInd w:w="0" w:type="dxa"/>
        <w:tblLook w:val="04A0" w:firstRow="1" w:lastRow="0" w:firstColumn="1" w:lastColumn="0" w:noHBand="0" w:noVBand="1"/>
      </w:tblPr>
      <w:tblGrid>
        <w:gridCol w:w="1097"/>
        <w:gridCol w:w="5691"/>
        <w:gridCol w:w="1594"/>
        <w:gridCol w:w="1247"/>
      </w:tblGrid>
      <w:tr w:rsidR="00436E1A" w14:paraId="574DF04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64052F1" w14:textId="77777777" w:rsidR="00436E1A" w:rsidRDefault="00436E1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CBAA2F9" w14:textId="77777777" w:rsidR="00436E1A" w:rsidRDefault="00436E1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F0ADF81" w14:textId="77777777" w:rsidR="00436E1A" w:rsidRDefault="00436E1A">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F2D48C9" w14:textId="77777777" w:rsidR="00436E1A" w:rsidRDefault="00436E1A">
            <w:pPr>
              <w:pStyle w:val="TAH"/>
            </w:pPr>
            <w:r>
              <w:t>new/revised</w:t>
            </w:r>
          </w:p>
        </w:tc>
      </w:tr>
      <w:tr w:rsidR="00436E1A" w14:paraId="7F80954D"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408BD65" w14:textId="77777777" w:rsidR="00436E1A" w:rsidRDefault="00436E1A">
            <w:pPr>
              <w:pStyle w:val="TAL"/>
              <w:rPr>
                <w:sz w:val="16"/>
              </w:rPr>
            </w:pPr>
            <w:r>
              <w:rPr>
                <w:sz w:val="16"/>
              </w:rPr>
              <w:t>R5-254908</w:t>
            </w:r>
          </w:p>
        </w:tc>
        <w:tc>
          <w:tcPr>
            <w:tcW w:w="0" w:type="auto"/>
            <w:tcBorders>
              <w:top w:val="single" w:sz="4" w:space="0" w:color="auto"/>
              <w:left w:val="single" w:sz="4" w:space="0" w:color="auto"/>
              <w:bottom w:val="single" w:sz="4" w:space="0" w:color="auto"/>
              <w:right w:val="single" w:sz="4" w:space="0" w:color="auto"/>
            </w:tcBorders>
            <w:hideMark/>
          </w:tcPr>
          <w:p w14:paraId="3E56BC75" w14:textId="77777777" w:rsidR="00436E1A" w:rsidRDefault="00436E1A">
            <w:pPr>
              <w:pStyle w:val="TAL"/>
              <w:rPr>
                <w:sz w:val="16"/>
              </w:rPr>
            </w:pPr>
            <w:r>
              <w:rPr>
                <w:sz w:val="16"/>
              </w:rPr>
              <w:t>New WID on UE Conformance - Introduction of another IoT-NTN S-band (MSS band 2000-2020 MHz UL and 2180-2200 MHz DL)</w:t>
            </w:r>
          </w:p>
        </w:tc>
        <w:tc>
          <w:tcPr>
            <w:tcW w:w="0" w:type="auto"/>
            <w:tcBorders>
              <w:top w:val="single" w:sz="4" w:space="0" w:color="auto"/>
              <w:left w:val="single" w:sz="4" w:space="0" w:color="auto"/>
              <w:bottom w:val="single" w:sz="4" w:space="0" w:color="auto"/>
              <w:right w:val="single" w:sz="4" w:space="0" w:color="auto"/>
            </w:tcBorders>
            <w:hideMark/>
          </w:tcPr>
          <w:p w14:paraId="2088BC82" w14:textId="77777777" w:rsidR="00436E1A" w:rsidRDefault="00436E1A">
            <w:pPr>
              <w:pStyle w:val="TAL"/>
              <w:rPr>
                <w:sz w:val="16"/>
              </w:rPr>
            </w:pPr>
            <w:r>
              <w:rPr>
                <w:sz w:val="16"/>
              </w:rPr>
              <w:t>MediaTek Inc., China Telecom, EchoStar</w:t>
            </w:r>
          </w:p>
        </w:tc>
        <w:tc>
          <w:tcPr>
            <w:tcW w:w="0" w:type="auto"/>
            <w:tcBorders>
              <w:top w:val="single" w:sz="4" w:space="0" w:color="auto"/>
              <w:left w:val="single" w:sz="4" w:space="0" w:color="auto"/>
              <w:bottom w:val="single" w:sz="4" w:space="0" w:color="auto"/>
              <w:right w:val="single" w:sz="4" w:space="0" w:color="auto"/>
            </w:tcBorders>
            <w:hideMark/>
          </w:tcPr>
          <w:p w14:paraId="38B47F33" w14:textId="77777777" w:rsidR="00436E1A" w:rsidRDefault="00436E1A">
            <w:pPr>
              <w:pStyle w:val="TAL"/>
              <w:rPr>
                <w:sz w:val="16"/>
              </w:rPr>
            </w:pPr>
            <w:r>
              <w:rPr>
                <w:sz w:val="16"/>
              </w:rPr>
              <w:t>WID new</w:t>
            </w:r>
          </w:p>
        </w:tc>
      </w:tr>
      <w:tr w:rsidR="00436E1A" w14:paraId="6845159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02EC99A5" w14:textId="77777777" w:rsidR="00436E1A" w:rsidRDefault="00436E1A">
            <w:pPr>
              <w:pStyle w:val="TAL"/>
              <w:rPr>
                <w:sz w:val="16"/>
              </w:rPr>
            </w:pPr>
            <w:r>
              <w:rPr>
                <w:sz w:val="16"/>
              </w:rPr>
              <w:t>R5-254909</w:t>
            </w:r>
          </w:p>
        </w:tc>
        <w:tc>
          <w:tcPr>
            <w:tcW w:w="0" w:type="auto"/>
            <w:tcBorders>
              <w:top w:val="single" w:sz="4" w:space="0" w:color="auto"/>
              <w:left w:val="single" w:sz="4" w:space="0" w:color="auto"/>
              <w:bottom w:val="single" w:sz="4" w:space="0" w:color="auto"/>
              <w:right w:val="single" w:sz="4" w:space="0" w:color="auto"/>
            </w:tcBorders>
            <w:hideMark/>
          </w:tcPr>
          <w:p w14:paraId="49CF0D5B" w14:textId="77777777" w:rsidR="00436E1A" w:rsidRDefault="00436E1A">
            <w:pPr>
              <w:pStyle w:val="TAL"/>
              <w:rPr>
                <w:sz w:val="16"/>
              </w:rPr>
            </w:pPr>
            <w:r>
              <w:rPr>
                <w:sz w:val="16"/>
              </w:rPr>
              <w:t>New WID on UE Conformance - Channel raster enhancement</w:t>
            </w:r>
          </w:p>
        </w:tc>
        <w:tc>
          <w:tcPr>
            <w:tcW w:w="0" w:type="auto"/>
            <w:tcBorders>
              <w:top w:val="single" w:sz="4" w:space="0" w:color="auto"/>
              <w:left w:val="single" w:sz="4" w:space="0" w:color="auto"/>
              <w:bottom w:val="single" w:sz="4" w:space="0" w:color="auto"/>
              <w:right w:val="single" w:sz="4" w:space="0" w:color="auto"/>
            </w:tcBorders>
            <w:hideMark/>
          </w:tcPr>
          <w:p w14:paraId="274041AA" w14:textId="77777777" w:rsidR="00436E1A" w:rsidRDefault="00436E1A">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6723ECEC" w14:textId="77777777" w:rsidR="00436E1A" w:rsidRDefault="00436E1A">
            <w:pPr>
              <w:pStyle w:val="TAL"/>
              <w:rPr>
                <w:sz w:val="16"/>
              </w:rPr>
            </w:pPr>
            <w:r>
              <w:rPr>
                <w:sz w:val="16"/>
              </w:rPr>
              <w:t>WID new</w:t>
            </w:r>
          </w:p>
        </w:tc>
      </w:tr>
      <w:tr w:rsidR="00436E1A" w14:paraId="4E560F9E"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D5A255C" w14:textId="77777777" w:rsidR="00436E1A" w:rsidRDefault="00436E1A">
            <w:pPr>
              <w:pStyle w:val="TAL"/>
              <w:rPr>
                <w:sz w:val="16"/>
              </w:rPr>
            </w:pPr>
            <w:r>
              <w:rPr>
                <w:sz w:val="16"/>
              </w:rPr>
              <w:t>R5-254911</w:t>
            </w:r>
          </w:p>
        </w:tc>
        <w:tc>
          <w:tcPr>
            <w:tcW w:w="0" w:type="auto"/>
            <w:tcBorders>
              <w:top w:val="single" w:sz="4" w:space="0" w:color="auto"/>
              <w:left w:val="single" w:sz="4" w:space="0" w:color="auto"/>
              <w:bottom w:val="single" w:sz="4" w:space="0" w:color="auto"/>
              <w:right w:val="single" w:sz="4" w:space="0" w:color="auto"/>
            </w:tcBorders>
            <w:hideMark/>
          </w:tcPr>
          <w:p w14:paraId="46581CA7" w14:textId="77777777" w:rsidR="00436E1A" w:rsidRDefault="00436E1A">
            <w:pPr>
              <w:pStyle w:val="TAL"/>
              <w:rPr>
                <w:sz w:val="16"/>
              </w:rPr>
            </w:pPr>
            <w:r>
              <w:rPr>
                <w:sz w:val="16"/>
              </w:rPr>
              <w:t>New WID on UE Conformance - Enhanced requirements and conductive test methodology for NR NTN and IoT NTN</w:t>
            </w:r>
          </w:p>
        </w:tc>
        <w:tc>
          <w:tcPr>
            <w:tcW w:w="0" w:type="auto"/>
            <w:tcBorders>
              <w:top w:val="single" w:sz="4" w:space="0" w:color="auto"/>
              <w:left w:val="single" w:sz="4" w:space="0" w:color="auto"/>
              <w:bottom w:val="single" w:sz="4" w:space="0" w:color="auto"/>
              <w:right w:val="single" w:sz="4" w:space="0" w:color="auto"/>
            </w:tcBorders>
            <w:hideMark/>
          </w:tcPr>
          <w:p w14:paraId="3D501187" w14:textId="77777777" w:rsidR="00436E1A" w:rsidRDefault="00436E1A">
            <w:pPr>
              <w:pStyle w:val="TAL"/>
              <w:rPr>
                <w:sz w:val="16"/>
              </w:rPr>
            </w:pPr>
            <w:r>
              <w:rPr>
                <w:sz w:val="16"/>
              </w:rPr>
              <w:t>Xiaomi, China Unicom, Samsung</w:t>
            </w:r>
          </w:p>
        </w:tc>
        <w:tc>
          <w:tcPr>
            <w:tcW w:w="0" w:type="auto"/>
            <w:tcBorders>
              <w:top w:val="single" w:sz="4" w:space="0" w:color="auto"/>
              <w:left w:val="single" w:sz="4" w:space="0" w:color="auto"/>
              <w:bottom w:val="single" w:sz="4" w:space="0" w:color="auto"/>
              <w:right w:val="single" w:sz="4" w:space="0" w:color="auto"/>
            </w:tcBorders>
            <w:hideMark/>
          </w:tcPr>
          <w:p w14:paraId="43BD403C" w14:textId="77777777" w:rsidR="00436E1A" w:rsidRDefault="00436E1A">
            <w:pPr>
              <w:pStyle w:val="TAL"/>
              <w:rPr>
                <w:sz w:val="16"/>
              </w:rPr>
            </w:pPr>
            <w:r>
              <w:rPr>
                <w:sz w:val="16"/>
              </w:rPr>
              <w:t>WID new</w:t>
            </w:r>
          </w:p>
        </w:tc>
      </w:tr>
      <w:tr w:rsidR="00436E1A" w14:paraId="4D7793E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56A207B9" w14:textId="77777777" w:rsidR="00436E1A" w:rsidRDefault="00436E1A">
            <w:pPr>
              <w:pStyle w:val="TAL"/>
              <w:rPr>
                <w:sz w:val="16"/>
              </w:rPr>
            </w:pPr>
            <w:r>
              <w:rPr>
                <w:sz w:val="16"/>
              </w:rPr>
              <w:t>R5-254912</w:t>
            </w:r>
          </w:p>
        </w:tc>
        <w:tc>
          <w:tcPr>
            <w:tcW w:w="0" w:type="auto"/>
            <w:tcBorders>
              <w:top w:val="single" w:sz="4" w:space="0" w:color="auto"/>
              <w:left w:val="single" w:sz="4" w:space="0" w:color="auto"/>
              <w:bottom w:val="single" w:sz="4" w:space="0" w:color="auto"/>
              <w:right w:val="single" w:sz="4" w:space="0" w:color="auto"/>
            </w:tcBorders>
            <w:hideMark/>
          </w:tcPr>
          <w:p w14:paraId="210F308E" w14:textId="77777777" w:rsidR="00436E1A" w:rsidRDefault="00436E1A">
            <w:pPr>
              <w:pStyle w:val="TAL"/>
              <w:rPr>
                <w:sz w:val="16"/>
              </w:rPr>
            </w:pPr>
            <w:r>
              <w:rPr>
                <w:sz w:val="16"/>
              </w:rPr>
              <w:t>New WID on UE Conformance – Additional NR bands for NR features in Rel-19</w:t>
            </w:r>
          </w:p>
        </w:tc>
        <w:tc>
          <w:tcPr>
            <w:tcW w:w="0" w:type="auto"/>
            <w:tcBorders>
              <w:top w:val="single" w:sz="4" w:space="0" w:color="auto"/>
              <w:left w:val="single" w:sz="4" w:space="0" w:color="auto"/>
              <w:bottom w:val="single" w:sz="4" w:space="0" w:color="auto"/>
              <w:right w:val="single" w:sz="4" w:space="0" w:color="auto"/>
            </w:tcBorders>
            <w:hideMark/>
          </w:tcPr>
          <w:p w14:paraId="5EC68416" w14:textId="77777777" w:rsidR="00436E1A" w:rsidRDefault="00436E1A">
            <w:pPr>
              <w:pStyle w:val="TAL"/>
              <w:rPr>
                <w:sz w:val="16"/>
              </w:rPr>
            </w:pPr>
            <w:r>
              <w:rPr>
                <w:sz w:val="16"/>
              </w:rPr>
              <w:t>ZTE Corporation, Huawei, China Telecom</w:t>
            </w:r>
          </w:p>
        </w:tc>
        <w:tc>
          <w:tcPr>
            <w:tcW w:w="0" w:type="auto"/>
            <w:tcBorders>
              <w:top w:val="single" w:sz="4" w:space="0" w:color="auto"/>
              <w:left w:val="single" w:sz="4" w:space="0" w:color="auto"/>
              <w:bottom w:val="single" w:sz="4" w:space="0" w:color="auto"/>
              <w:right w:val="single" w:sz="4" w:space="0" w:color="auto"/>
            </w:tcBorders>
            <w:hideMark/>
          </w:tcPr>
          <w:p w14:paraId="00C62B4B" w14:textId="77777777" w:rsidR="00436E1A" w:rsidRDefault="00436E1A">
            <w:pPr>
              <w:pStyle w:val="TAL"/>
              <w:rPr>
                <w:sz w:val="16"/>
              </w:rPr>
            </w:pPr>
            <w:r>
              <w:rPr>
                <w:sz w:val="16"/>
              </w:rPr>
              <w:t>WID new</w:t>
            </w:r>
          </w:p>
        </w:tc>
      </w:tr>
      <w:tr w:rsidR="00436E1A" w14:paraId="36DD44D7"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F7276A2" w14:textId="77777777" w:rsidR="00436E1A" w:rsidRDefault="00436E1A">
            <w:pPr>
              <w:pStyle w:val="TAL"/>
              <w:rPr>
                <w:sz w:val="16"/>
              </w:rPr>
            </w:pPr>
            <w:r>
              <w:rPr>
                <w:sz w:val="16"/>
              </w:rPr>
              <w:t>R5-253910</w:t>
            </w:r>
          </w:p>
        </w:tc>
        <w:tc>
          <w:tcPr>
            <w:tcW w:w="0" w:type="auto"/>
            <w:tcBorders>
              <w:top w:val="single" w:sz="4" w:space="0" w:color="auto"/>
              <w:left w:val="single" w:sz="4" w:space="0" w:color="auto"/>
              <w:bottom w:val="single" w:sz="4" w:space="0" w:color="auto"/>
              <w:right w:val="single" w:sz="4" w:space="0" w:color="auto"/>
            </w:tcBorders>
            <w:hideMark/>
          </w:tcPr>
          <w:p w14:paraId="653E2F78" w14:textId="77777777" w:rsidR="00436E1A" w:rsidRDefault="00436E1A">
            <w:pPr>
              <w:pStyle w:val="TAL"/>
              <w:rPr>
                <w:sz w:val="16"/>
              </w:rPr>
            </w:pPr>
            <w:r>
              <w:rPr>
                <w:sz w:val="16"/>
              </w:rPr>
              <w:t>Revised WID on UE Conformance - Rel-19 High power UE (power class 1.5 and 2) for NR FR1 TDD/FDD single band for handheld/FWA UEs, and high power UE operation (power class 2, 1.5 and 1) for FWVM (fixed-wireless/vehicle-mounted) use cases in a single NR ban</w:t>
            </w:r>
          </w:p>
        </w:tc>
        <w:tc>
          <w:tcPr>
            <w:tcW w:w="0" w:type="auto"/>
            <w:tcBorders>
              <w:top w:val="single" w:sz="4" w:space="0" w:color="auto"/>
              <w:left w:val="single" w:sz="4" w:space="0" w:color="auto"/>
              <w:bottom w:val="single" w:sz="4" w:space="0" w:color="auto"/>
              <w:right w:val="single" w:sz="4" w:space="0" w:color="auto"/>
            </w:tcBorders>
            <w:hideMark/>
          </w:tcPr>
          <w:p w14:paraId="1DAFE9EF" w14:textId="77777777" w:rsidR="00436E1A" w:rsidRDefault="00436E1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0AE396A" w14:textId="77777777" w:rsidR="00436E1A" w:rsidRDefault="00436E1A">
            <w:pPr>
              <w:pStyle w:val="TAL"/>
              <w:rPr>
                <w:sz w:val="16"/>
              </w:rPr>
            </w:pPr>
            <w:r>
              <w:rPr>
                <w:sz w:val="16"/>
              </w:rPr>
              <w:t>WID revised</w:t>
            </w:r>
          </w:p>
        </w:tc>
      </w:tr>
      <w:tr w:rsidR="00436E1A" w14:paraId="666DF0FF"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A6C1D3" w14:textId="77777777" w:rsidR="00436E1A" w:rsidRDefault="00436E1A">
            <w:pPr>
              <w:pStyle w:val="TAL"/>
              <w:rPr>
                <w:sz w:val="16"/>
              </w:rPr>
            </w:pPr>
            <w:r>
              <w:rPr>
                <w:sz w:val="16"/>
              </w:rPr>
              <w:t>R5-254171</w:t>
            </w:r>
          </w:p>
        </w:tc>
        <w:tc>
          <w:tcPr>
            <w:tcW w:w="0" w:type="auto"/>
            <w:tcBorders>
              <w:top w:val="single" w:sz="4" w:space="0" w:color="auto"/>
              <w:left w:val="single" w:sz="4" w:space="0" w:color="auto"/>
              <w:bottom w:val="single" w:sz="4" w:space="0" w:color="auto"/>
              <w:right w:val="single" w:sz="4" w:space="0" w:color="auto"/>
            </w:tcBorders>
            <w:hideMark/>
          </w:tcPr>
          <w:p w14:paraId="55669929" w14:textId="77777777" w:rsidR="00436E1A" w:rsidRDefault="00436E1A">
            <w:pPr>
              <w:pStyle w:val="TAL"/>
              <w:rPr>
                <w:sz w:val="16"/>
              </w:rPr>
            </w:pPr>
            <w:r>
              <w:rPr>
                <w:sz w:val="16"/>
              </w:rPr>
              <w:t>Revised WID on UE Conformance - NR channel BW less than 5MHz for FR1 Phase 2</w:t>
            </w:r>
          </w:p>
        </w:tc>
        <w:tc>
          <w:tcPr>
            <w:tcW w:w="0" w:type="auto"/>
            <w:tcBorders>
              <w:top w:val="single" w:sz="4" w:space="0" w:color="auto"/>
              <w:left w:val="single" w:sz="4" w:space="0" w:color="auto"/>
              <w:bottom w:val="single" w:sz="4" w:space="0" w:color="auto"/>
              <w:right w:val="single" w:sz="4" w:space="0" w:color="auto"/>
            </w:tcBorders>
            <w:hideMark/>
          </w:tcPr>
          <w:p w14:paraId="5C0EAE1B" w14:textId="77777777" w:rsidR="00436E1A" w:rsidRDefault="00436E1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A3A3772" w14:textId="77777777" w:rsidR="00436E1A" w:rsidRDefault="00436E1A">
            <w:pPr>
              <w:pStyle w:val="TAL"/>
              <w:rPr>
                <w:sz w:val="16"/>
              </w:rPr>
            </w:pPr>
            <w:r>
              <w:rPr>
                <w:sz w:val="16"/>
              </w:rPr>
              <w:t>WID revised</w:t>
            </w:r>
          </w:p>
        </w:tc>
      </w:tr>
      <w:tr w:rsidR="00436E1A" w14:paraId="164714D6"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2C345A6" w14:textId="77777777" w:rsidR="00436E1A" w:rsidRDefault="00436E1A">
            <w:pPr>
              <w:pStyle w:val="TAL"/>
              <w:rPr>
                <w:sz w:val="16"/>
              </w:rPr>
            </w:pPr>
            <w:r>
              <w:rPr>
                <w:sz w:val="16"/>
              </w:rPr>
              <w:t>R5-254581</w:t>
            </w:r>
          </w:p>
        </w:tc>
        <w:tc>
          <w:tcPr>
            <w:tcW w:w="0" w:type="auto"/>
            <w:tcBorders>
              <w:top w:val="single" w:sz="4" w:space="0" w:color="auto"/>
              <w:left w:val="single" w:sz="4" w:space="0" w:color="auto"/>
              <w:bottom w:val="single" w:sz="4" w:space="0" w:color="auto"/>
              <w:right w:val="single" w:sz="4" w:space="0" w:color="auto"/>
            </w:tcBorders>
            <w:hideMark/>
          </w:tcPr>
          <w:p w14:paraId="3853B112" w14:textId="77777777" w:rsidR="00436E1A" w:rsidRDefault="00436E1A">
            <w:pPr>
              <w:pStyle w:val="TAL"/>
              <w:rPr>
                <w:sz w:val="16"/>
              </w:rPr>
            </w:pPr>
            <w:r>
              <w:rPr>
                <w:sz w:val="16"/>
              </w:rPr>
              <w:t>Revised WID on UE Conformance - NR sidelink enhancement</w:t>
            </w:r>
          </w:p>
        </w:tc>
        <w:tc>
          <w:tcPr>
            <w:tcW w:w="0" w:type="auto"/>
            <w:tcBorders>
              <w:top w:val="single" w:sz="4" w:space="0" w:color="auto"/>
              <w:left w:val="single" w:sz="4" w:space="0" w:color="auto"/>
              <w:bottom w:val="single" w:sz="4" w:space="0" w:color="auto"/>
              <w:right w:val="single" w:sz="4" w:space="0" w:color="auto"/>
            </w:tcBorders>
            <w:hideMark/>
          </w:tcPr>
          <w:p w14:paraId="7DBCC91D"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E7C6BF9" w14:textId="77777777" w:rsidR="00436E1A" w:rsidRDefault="00436E1A">
            <w:pPr>
              <w:pStyle w:val="TAL"/>
              <w:rPr>
                <w:sz w:val="16"/>
              </w:rPr>
            </w:pPr>
            <w:r>
              <w:rPr>
                <w:sz w:val="16"/>
              </w:rPr>
              <w:t>WID revised</w:t>
            </w:r>
          </w:p>
        </w:tc>
      </w:tr>
      <w:tr w:rsidR="00436E1A" w14:paraId="531FA008"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3FF7265E" w14:textId="77777777" w:rsidR="00436E1A" w:rsidRDefault="00436E1A">
            <w:pPr>
              <w:pStyle w:val="TAL"/>
              <w:rPr>
                <w:sz w:val="16"/>
              </w:rPr>
            </w:pPr>
            <w:r>
              <w:rPr>
                <w:sz w:val="16"/>
              </w:rPr>
              <w:t>R5-254584</w:t>
            </w:r>
          </w:p>
        </w:tc>
        <w:tc>
          <w:tcPr>
            <w:tcW w:w="0" w:type="auto"/>
            <w:tcBorders>
              <w:top w:val="single" w:sz="4" w:space="0" w:color="auto"/>
              <w:left w:val="single" w:sz="4" w:space="0" w:color="auto"/>
              <w:bottom w:val="single" w:sz="4" w:space="0" w:color="auto"/>
              <w:right w:val="single" w:sz="4" w:space="0" w:color="auto"/>
            </w:tcBorders>
            <w:hideMark/>
          </w:tcPr>
          <w:p w14:paraId="0787A8B6" w14:textId="77777777" w:rsidR="00436E1A" w:rsidRDefault="00436E1A">
            <w:pPr>
              <w:pStyle w:val="TAL"/>
              <w:rPr>
                <w:sz w:val="16"/>
              </w:rPr>
            </w:pPr>
            <w:r>
              <w:rPr>
                <w:sz w:val="16"/>
              </w:rPr>
              <w:t>Revised WID on UE Conformance - NR Sidelink Relay</w:t>
            </w:r>
          </w:p>
        </w:tc>
        <w:tc>
          <w:tcPr>
            <w:tcW w:w="0" w:type="auto"/>
            <w:tcBorders>
              <w:top w:val="single" w:sz="4" w:space="0" w:color="auto"/>
              <w:left w:val="single" w:sz="4" w:space="0" w:color="auto"/>
              <w:bottom w:val="single" w:sz="4" w:space="0" w:color="auto"/>
              <w:right w:val="single" w:sz="4" w:space="0" w:color="auto"/>
            </w:tcBorders>
            <w:hideMark/>
          </w:tcPr>
          <w:p w14:paraId="7A60094F"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1520892" w14:textId="77777777" w:rsidR="00436E1A" w:rsidRDefault="00436E1A">
            <w:pPr>
              <w:pStyle w:val="TAL"/>
              <w:rPr>
                <w:sz w:val="16"/>
              </w:rPr>
            </w:pPr>
            <w:r>
              <w:rPr>
                <w:sz w:val="16"/>
              </w:rPr>
              <w:t>WID revised</w:t>
            </w:r>
          </w:p>
        </w:tc>
      </w:tr>
      <w:tr w:rsidR="00436E1A" w14:paraId="1249824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F4B2852" w14:textId="77777777" w:rsidR="00436E1A" w:rsidRDefault="00436E1A">
            <w:pPr>
              <w:pStyle w:val="TAL"/>
              <w:rPr>
                <w:sz w:val="16"/>
              </w:rPr>
            </w:pPr>
            <w:r>
              <w:rPr>
                <w:sz w:val="16"/>
              </w:rPr>
              <w:t>R5-254902</w:t>
            </w:r>
          </w:p>
        </w:tc>
        <w:tc>
          <w:tcPr>
            <w:tcW w:w="0" w:type="auto"/>
            <w:tcBorders>
              <w:top w:val="single" w:sz="4" w:space="0" w:color="auto"/>
              <w:left w:val="single" w:sz="4" w:space="0" w:color="auto"/>
              <w:bottom w:val="single" w:sz="4" w:space="0" w:color="auto"/>
              <w:right w:val="single" w:sz="4" w:space="0" w:color="auto"/>
            </w:tcBorders>
            <w:hideMark/>
          </w:tcPr>
          <w:p w14:paraId="0156D4B1" w14:textId="77777777" w:rsidR="00436E1A" w:rsidRDefault="00436E1A">
            <w:pPr>
              <w:pStyle w:val="TAL"/>
              <w:rPr>
                <w:sz w:val="16"/>
              </w:rPr>
            </w:pPr>
            <w:r>
              <w:rPr>
                <w:sz w:val="16"/>
              </w:rPr>
              <w:t>Revised WID on UE Conformance - Alignment of eCall over IMS with CEN</w:t>
            </w:r>
          </w:p>
        </w:tc>
        <w:tc>
          <w:tcPr>
            <w:tcW w:w="0" w:type="auto"/>
            <w:tcBorders>
              <w:top w:val="single" w:sz="4" w:space="0" w:color="auto"/>
              <w:left w:val="single" w:sz="4" w:space="0" w:color="auto"/>
              <w:bottom w:val="single" w:sz="4" w:space="0" w:color="auto"/>
              <w:right w:val="single" w:sz="4" w:space="0" w:color="auto"/>
            </w:tcBorders>
            <w:hideMark/>
          </w:tcPr>
          <w:p w14:paraId="7B2A4A5C" w14:textId="77777777" w:rsidR="00436E1A" w:rsidRDefault="00436E1A">
            <w:pPr>
              <w:pStyle w:val="TAL"/>
              <w:rPr>
                <w:sz w:val="16"/>
              </w:rPr>
            </w:pPr>
            <w:r>
              <w:rPr>
                <w:sz w:val="16"/>
              </w:rPr>
              <w:t>Qualcomm Sweden</w:t>
            </w:r>
          </w:p>
        </w:tc>
        <w:tc>
          <w:tcPr>
            <w:tcW w:w="0" w:type="auto"/>
            <w:tcBorders>
              <w:top w:val="single" w:sz="4" w:space="0" w:color="auto"/>
              <w:left w:val="single" w:sz="4" w:space="0" w:color="auto"/>
              <w:bottom w:val="single" w:sz="4" w:space="0" w:color="auto"/>
              <w:right w:val="single" w:sz="4" w:space="0" w:color="auto"/>
            </w:tcBorders>
            <w:hideMark/>
          </w:tcPr>
          <w:p w14:paraId="2073B73E" w14:textId="77777777" w:rsidR="00436E1A" w:rsidRDefault="00436E1A">
            <w:pPr>
              <w:pStyle w:val="TAL"/>
              <w:rPr>
                <w:sz w:val="16"/>
              </w:rPr>
            </w:pPr>
            <w:r>
              <w:rPr>
                <w:sz w:val="16"/>
              </w:rPr>
              <w:t>WID revised</w:t>
            </w:r>
          </w:p>
        </w:tc>
      </w:tr>
      <w:tr w:rsidR="00436E1A" w14:paraId="0FC5627B"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91836A3" w14:textId="77777777" w:rsidR="00436E1A" w:rsidRDefault="00436E1A">
            <w:pPr>
              <w:pStyle w:val="TAL"/>
              <w:rPr>
                <w:sz w:val="16"/>
              </w:rPr>
            </w:pPr>
            <w:r>
              <w:rPr>
                <w:sz w:val="16"/>
              </w:rPr>
              <w:t>R5-255093</w:t>
            </w:r>
          </w:p>
        </w:tc>
        <w:tc>
          <w:tcPr>
            <w:tcW w:w="0" w:type="auto"/>
            <w:tcBorders>
              <w:top w:val="single" w:sz="4" w:space="0" w:color="auto"/>
              <w:left w:val="single" w:sz="4" w:space="0" w:color="auto"/>
              <w:bottom w:val="single" w:sz="4" w:space="0" w:color="auto"/>
              <w:right w:val="single" w:sz="4" w:space="0" w:color="auto"/>
            </w:tcBorders>
            <w:hideMark/>
          </w:tcPr>
          <w:p w14:paraId="20F4D851" w14:textId="77777777" w:rsidR="00436E1A" w:rsidRDefault="00436E1A">
            <w:pPr>
              <w:pStyle w:val="TAL"/>
              <w:rPr>
                <w:sz w:val="16"/>
              </w:rPr>
            </w:pPr>
            <w:r>
              <w:rPr>
                <w:sz w:val="16"/>
              </w:rPr>
              <w:t>Revised WID on UE Conformance - High power UE (power class 2) for NR FR1 FDD single band</w:t>
            </w:r>
          </w:p>
        </w:tc>
        <w:tc>
          <w:tcPr>
            <w:tcW w:w="0" w:type="auto"/>
            <w:tcBorders>
              <w:top w:val="single" w:sz="4" w:space="0" w:color="auto"/>
              <w:left w:val="single" w:sz="4" w:space="0" w:color="auto"/>
              <w:bottom w:val="single" w:sz="4" w:space="0" w:color="auto"/>
              <w:right w:val="single" w:sz="4" w:space="0" w:color="auto"/>
            </w:tcBorders>
            <w:hideMark/>
          </w:tcPr>
          <w:p w14:paraId="6C1B71BE" w14:textId="77777777" w:rsidR="00436E1A" w:rsidRDefault="00436E1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3E76973" w14:textId="77777777" w:rsidR="00436E1A" w:rsidRDefault="00436E1A">
            <w:pPr>
              <w:pStyle w:val="TAL"/>
              <w:rPr>
                <w:sz w:val="16"/>
              </w:rPr>
            </w:pPr>
            <w:r>
              <w:rPr>
                <w:sz w:val="16"/>
              </w:rPr>
              <w:t>WID revised</w:t>
            </w:r>
          </w:p>
        </w:tc>
      </w:tr>
      <w:tr w:rsidR="00436E1A" w14:paraId="3E8722E0"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225FCC59" w14:textId="77777777" w:rsidR="00436E1A" w:rsidRDefault="00436E1A">
            <w:pPr>
              <w:pStyle w:val="TAL"/>
              <w:rPr>
                <w:sz w:val="16"/>
              </w:rPr>
            </w:pPr>
            <w:r>
              <w:rPr>
                <w:sz w:val="16"/>
              </w:rPr>
              <w:t>R5-255101</w:t>
            </w:r>
          </w:p>
        </w:tc>
        <w:tc>
          <w:tcPr>
            <w:tcW w:w="0" w:type="auto"/>
            <w:tcBorders>
              <w:top w:val="single" w:sz="4" w:space="0" w:color="auto"/>
              <w:left w:val="single" w:sz="4" w:space="0" w:color="auto"/>
              <w:bottom w:val="single" w:sz="4" w:space="0" w:color="auto"/>
              <w:right w:val="single" w:sz="4" w:space="0" w:color="auto"/>
            </w:tcBorders>
            <w:hideMark/>
          </w:tcPr>
          <w:p w14:paraId="502F26A2" w14:textId="77777777" w:rsidR="00436E1A" w:rsidRDefault="00436E1A">
            <w:pPr>
              <w:pStyle w:val="TAL"/>
              <w:rPr>
                <w:sz w:val="16"/>
              </w:rPr>
            </w:pPr>
            <w:r>
              <w:rPr>
                <w:sz w:val="16"/>
              </w:rPr>
              <w:t>Revised WID on UE Conformance Test Aspects - Expanded and improved NR positioning</w:t>
            </w:r>
          </w:p>
        </w:tc>
        <w:tc>
          <w:tcPr>
            <w:tcW w:w="0" w:type="auto"/>
            <w:tcBorders>
              <w:top w:val="single" w:sz="4" w:space="0" w:color="auto"/>
              <w:left w:val="single" w:sz="4" w:space="0" w:color="auto"/>
              <w:bottom w:val="single" w:sz="4" w:space="0" w:color="auto"/>
              <w:right w:val="single" w:sz="4" w:space="0" w:color="auto"/>
            </w:tcBorders>
            <w:hideMark/>
          </w:tcPr>
          <w:p w14:paraId="3BE9E673" w14:textId="77777777" w:rsidR="00436E1A" w:rsidRDefault="00436E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73A9C34" w14:textId="77777777" w:rsidR="00436E1A" w:rsidRDefault="00436E1A">
            <w:pPr>
              <w:pStyle w:val="TAL"/>
              <w:rPr>
                <w:sz w:val="16"/>
              </w:rPr>
            </w:pPr>
            <w:r>
              <w:rPr>
                <w:sz w:val="16"/>
              </w:rPr>
              <w:t>WID revised</w:t>
            </w:r>
          </w:p>
        </w:tc>
      </w:tr>
      <w:tr w:rsidR="00436E1A" w14:paraId="658D1362"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6151B6C0" w14:textId="77777777" w:rsidR="00436E1A" w:rsidRDefault="00436E1A">
            <w:pPr>
              <w:pStyle w:val="TAL"/>
              <w:rPr>
                <w:sz w:val="16"/>
              </w:rPr>
            </w:pPr>
            <w:r>
              <w:rPr>
                <w:sz w:val="16"/>
              </w:rPr>
              <w:t>R5-255102</w:t>
            </w:r>
          </w:p>
        </w:tc>
        <w:tc>
          <w:tcPr>
            <w:tcW w:w="0" w:type="auto"/>
            <w:tcBorders>
              <w:top w:val="single" w:sz="4" w:space="0" w:color="auto"/>
              <w:left w:val="single" w:sz="4" w:space="0" w:color="auto"/>
              <w:bottom w:val="single" w:sz="4" w:space="0" w:color="auto"/>
              <w:right w:val="single" w:sz="4" w:space="0" w:color="auto"/>
            </w:tcBorders>
            <w:hideMark/>
          </w:tcPr>
          <w:p w14:paraId="16DCD99D" w14:textId="77777777" w:rsidR="00436E1A" w:rsidRDefault="00436E1A">
            <w:pPr>
              <w:pStyle w:val="TAL"/>
              <w:rPr>
                <w:sz w:val="16"/>
              </w:rPr>
            </w:pPr>
            <w:r>
              <w:rPr>
                <w:sz w:val="16"/>
              </w:rPr>
              <w:t>Revised WID on UE Conformance - New Rel-19 NR licensed bands and extension of existing NR bands</w:t>
            </w:r>
          </w:p>
        </w:tc>
        <w:tc>
          <w:tcPr>
            <w:tcW w:w="0" w:type="auto"/>
            <w:tcBorders>
              <w:top w:val="single" w:sz="4" w:space="0" w:color="auto"/>
              <w:left w:val="single" w:sz="4" w:space="0" w:color="auto"/>
              <w:bottom w:val="single" w:sz="4" w:space="0" w:color="auto"/>
              <w:right w:val="single" w:sz="4" w:space="0" w:color="auto"/>
            </w:tcBorders>
            <w:hideMark/>
          </w:tcPr>
          <w:p w14:paraId="31952B29" w14:textId="77777777" w:rsidR="00436E1A" w:rsidRDefault="00436E1A">
            <w:pPr>
              <w:pStyle w:val="TAL"/>
              <w:rPr>
                <w:sz w:val="16"/>
              </w:rPr>
            </w:pPr>
            <w:r>
              <w:rPr>
                <w:sz w:val="16"/>
              </w:rPr>
              <w:t>Huawei, HiSilicon, China Telecom</w:t>
            </w:r>
          </w:p>
        </w:tc>
        <w:tc>
          <w:tcPr>
            <w:tcW w:w="0" w:type="auto"/>
            <w:tcBorders>
              <w:top w:val="single" w:sz="4" w:space="0" w:color="auto"/>
              <w:left w:val="single" w:sz="4" w:space="0" w:color="auto"/>
              <w:bottom w:val="single" w:sz="4" w:space="0" w:color="auto"/>
              <w:right w:val="single" w:sz="4" w:space="0" w:color="auto"/>
            </w:tcBorders>
            <w:hideMark/>
          </w:tcPr>
          <w:p w14:paraId="42A5968A" w14:textId="77777777" w:rsidR="00436E1A" w:rsidRDefault="00436E1A">
            <w:pPr>
              <w:pStyle w:val="TAL"/>
              <w:rPr>
                <w:sz w:val="16"/>
              </w:rPr>
            </w:pPr>
            <w:r>
              <w:rPr>
                <w:sz w:val="16"/>
              </w:rPr>
              <w:t>WID revised</w:t>
            </w:r>
          </w:p>
        </w:tc>
      </w:tr>
    </w:tbl>
    <w:p w14:paraId="702D7BFA" w14:textId="77777777" w:rsidR="00436E1A" w:rsidRDefault="00436E1A" w:rsidP="00436E1A"/>
    <w:p w14:paraId="1BFA1CCF" w14:textId="77777777" w:rsidR="00436E1A" w:rsidRDefault="00436E1A" w:rsidP="00436E1A">
      <w:pPr>
        <w:pStyle w:val="Heading2"/>
      </w:pPr>
      <w:r>
        <w:br w:type="page"/>
      </w:r>
      <w:bookmarkStart w:id="1211" w:name="_Toc208934565"/>
      <w:r>
        <w:t>Annex E: List of draft Technical Specifications and Reports</w:t>
      </w:r>
      <w:bookmarkEnd w:id="1211"/>
    </w:p>
    <w:p w14:paraId="230E69DF" w14:textId="77777777" w:rsidR="006F043C" w:rsidRDefault="006F043C" w:rsidP="006F043C">
      <w:r>
        <w:t>None</w:t>
      </w:r>
    </w:p>
    <w:p w14:paraId="42F5608F" w14:textId="77777777" w:rsidR="00436E1A" w:rsidRDefault="00436E1A" w:rsidP="00436E1A"/>
    <w:p w14:paraId="5A862C95" w14:textId="77777777" w:rsidR="00436E1A" w:rsidRDefault="00436E1A" w:rsidP="00436E1A">
      <w:pPr>
        <w:pStyle w:val="Heading2"/>
      </w:pPr>
      <w:r>
        <w:br w:type="page"/>
      </w:r>
      <w:bookmarkStart w:id="1212" w:name="_Toc208934566"/>
      <w:r>
        <w:t>Annex F: List of action items</w:t>
      </w:r>
      <w:bookmarkEnd w:id="1212"/>
    </w:p>
    <w:p w14:paraId="034ECFB5" w14:textId="77777777" w:rsidR="00436E1A" w:rsidRDefault="00436E1A" w:rsidP="00436E1A"/>
    <w:p w14:paraId="1EDF693C" w14:textId="77777777" w:rsidR="00916D99" w:rsidRDefault="00916D99" w:rsidP="006F043C">
      <w:pPr>
        <w:pStyle w:val="Heading2"/>
      </w:pPr>
      <w:bookmarkStart w:id="1213" w:name="_Toc208934567"/>
      <w:bookmarkStart w:id="1214" w:name="_Toc228613102"/>
      <w:bookmarkStart w:id="1215" w:name="_Hlk212482747"/>
      <w:r>
        <w:t>SIG:</w:t>
      </w:r>
      <w:bookmarkEnd w:id="1213"/>
    </w:p>
    <w:p w14:paraId="54FB48BB" w14:textId="249FBB41" w:rsidR="006F043C" w:rsidRPr="000B07A9" w:rsidRDefault="006F043C" w:rsidP="006F043C">
      <w:pPr>
        <w:pStyle w:val="Heading2"/>
      </w:pPr>
      <w:bookmarkStart w:id="1216" w:name="_Toc208934568"/>
      <w:r>
        <w:t>Action Point at RAN5#108</w:t>
      </w:r>
      <w:bookmarkEnd w:id="1216"/>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6F043C" w:rsidRPr="000B07A9" w14:paraId="6499D16D" w14:textId="77777777" w:rsidTr="00107163">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47222345" w14:textId="77777777" w:rsidR="006F043C" w:rsidRPr="000B07A9" w:rsidRDefault="006F043C" w:rsidP="00107163">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03AFF925" w14:textId="77777777" w:rsidR="006F043C" w:rsidRPr="000B07A9" w:rsidRDefault="006F043C" w:rsidP="00107163">
            <w:pPr>
              <w:pStyle w:val="TAH"/>
              <w:rPr>
                <w:rFonts w:cs="Arial"/>
              </w:rPr>
            </w:pPr>
            <w:r w:rsidRPr="000B07A9">
              <w:rPr>
                <w:rFonts w:cs="Arial"/>
              </w:rPr>
              <w:t>sWG</w:t>
            </w:r>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10F5A336" w14:textId="77777777" w:rsidR="006F043C" w:rsidRPr="000B07A9" w:rsidRDefault="006F043C" w:rsidP="00107163">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3A830CE2" w14:textId="77777777" w:rsidR="006F043C" w:rsidRPr="000B07A9" w:rsidRDefault="006F043C" w:rsidP="00107163">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509211C4" w14:textId="77777777" w:rsidR="006F043C" w:rsidRPr="000B07A9" w:rsidRDefault="006F043C" w:rsidP="00107163">
            <w:pPr>
              <w:pStyle w:val="TAH"/>
              <w:rPr>
                <w:rFonts w:cs="Arial"/>
              </w:rPr>
            </w:pPr>
            <w:r w:rsidRPr="000B07A9">
              <w:rPr>
                <w:rFonts w:cs="Arial"/>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0EC079FA" w14:textId="77777777" w:rsidR="006F043C" w:rsidRPr="000B07A9" w:rsidRDefault="006F043C" w:rsidP="00107163">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09142345" w14:textId="77777777" w:rsidR="006F043C" w:rsidRPr="000B07A9" w:rsidRDefault="006F043C" w:rsidP="00107163">
            <w:pPr>
              <w:pStyle w:val="TAH"/>
              <w:rPr>
                <w:rFonts w:cs="Arial"/>
              </w:rPr>
            </w:pPr>
            <w:r w:rsidRPr="000B07A9">
              <w:rPr>
                <w:rFonts w:cs="Arial"/>
              </w:rPr>
              <w:t>Status</w:t>
            </w:r>
          </w:p>
        </w:tc>
      </w:tr>
      <w:tr w:rsidR="006F043C" w:rsidRPr="000B07A9" w14:paraId="1B880014" w14:textId="77777777" w:rsidTr="00107163">
        <w:trPr>
          <w:cantSplit/>
          <w:trHeight w:val="1358"/>
        </w:trPr>
        <w:tc>
          <w:tcPr>
            <w:tcW w:w="1272" w:type="dxa"/>
            <w:tcBorders>
              <w:top w:val="single" w:sz="4" w:space="0" w:color="auto"/>
              <w:left w:val="single" w:sz="4" w:space="0" w:color="auto"/>
              <w:bottom w:val="single" w:sz="4" w:space="0" w:color="auto"/>
              <w:right w:val="single" w:sz="4" w:space="0" w:color="auto"/>
            </w:tcBorders>
          </w:tcPr>
          <w:p w14:paraId="7C0427BF" w14:textId="77777777" w:rsidR="006F043C" w:rsidRPr="002D6772" w:rsidRDefault="006F043C" w:rsidP="00107163">
            <w:pPr>
              <w:pStyle w:val="TAL"/>
              <w:rPr>
                <w:color w:val="000000"/>
              </w:rPr>
            </w:pPr>
            <w:r w:rsidRPr="00C6368D">
              <w:t>AP#</w:t>
            </w:r>
            <w:r>
              <w:t>108</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4675D2D5" w14:textId="77777777" w:rsidR="006F043C" w:rsidRPr="002D6772" w:rsidRDefault="006F043C" w:rsidP="00107163">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tcPr>
          <w:p w14:paraId="31260661" w14:textId="77777777" w:rsidR="006F043C" w:rsidRPr="004E199B" w:rsidRDefault="006F043C" w:rsidP="00107163">
            <w:pPr>
              <w:pStyle w:val="TAL"/>
              <w:rPr>
                <w:color w:val="000000"/>
              </w:rPr>
            </w:pPr>
            <w:r>
              <w:rPr>
                <w:color w:val="000000"/>
              </w:rPr>
              <w:t xml:space="preserve">Check </w:t>
            </w:r>
            <w:r w:rsidRPr="004E199B">
              <w:rPr>
                <w:color w:val="000000"/>
              </w:rPr>
              <w:t>new PICS proposed is a possible duplication of same PICS defi</w:t>
            </w:r>
            <w:r>
              <w:rPr>
                <w:color w:val="000000"/>
              </w:rPr>
              <w:t>ned</w:t>
            </w:r>
            <w:r w:rsidRPr="004E199B">
              <w:rPr>
                <w:color w:val="000000"/>
              </w:rPr>
              <w:t xml:space="preserve"> in TS 36.523-2 for EPC over non-3GPP Access Network</w:t>
            </w:r>
            <w:r>
              <w:rPr>
                <w:color w:val="000000"/>
              </w:rPr>
              <w:t>.</w:t>
            </w:r>
          </w:p>
          <w:p w14:paraId="1ACF7847" w14:textId="77777777" w:rsidR="006F043C" w:rsidRPr="002D6772" w:rsidRDefault="006F043C" w:rsidP="00107163">
            <w:pPr>
              <w:pStyle w:val="TAL"/>
              <w:rPr>
                <w:color w:val="000000"/>
              </w:rPr>
            </w:pPr>
            <w:r w:rsidRPr="004E199B">
              <w:rPr>
                <w:color w:val="000000"/>
              </w:rPr>
              <w:t>Is Table A.4.1-5: 5GS UE Core Technologies correct place to</w:t>
            </w:r>
            <w:r>
              <w:rPr>
                <w:color w:val="000000"/>
              </w:rPr>
              <w:t xml:space="preserve"> </w:t>
            </w:r>
            <w:r w:rsidRPr="004E199B">
              <w:rPr>
                <w:color w:val="000000"/>
              </w:rPr>
              <w:t>add this PICS as it is EPC?</w:t>
            </w:r>
          </w:p>
        </w:tc>
        <w:tc>
          <w:tcPr>
            <w:tcW w:w="1737" w:type="dxa"/>
            <w:tcBorders>
              <w:top w:val="single" w:sz="4" w:space="0" w:color="auto"/>
              <w:left w:val="single" w:sz="4" w:space="0" w:color="auto"/>
              <w:bottom w:val="single" w:sz="4" w:space="0" w:color="auto"/>
              <w:right w:val="single" w:sz="4" w:space="0" w:color="auto"/>
            </w:tcBorders>
          </w:tcPr>
          <w:p w14:paraId="244608BF" w14:textId="77777777" w:rsidR="006F043C" w:rsidRPr="002D6772" w:rsidRDefault="006F043C" w:rsidP="00107163">
            <w:pPr>
              <w:pStyle w:val="TAL"/>
              <w:rPr>
                <w:color w:val="000000"/>
              </w:rPr>
            </w:pPr>
            <w:r>
              <w:rPr>
                <w:color w:val="000000"/>
              </w:rPr>
              <w:t>MediaTek</w:t>
            </w:r>
          </w:p>
        </w:tc>
        <w:tc>
          <w:tcPr>
            <w:tcW w:w="1276" w:type="dxa"/>
            <w:tcBorders>
              <w:top w:val="single" w:sz="4" w:space="0" w:color="auto"/>
              <w:left w:val="single" w:sz="4" w:space="0" w:color="auto"/>
              <w:bottom w:val="single" w:sz="4" w:space="0" w:color="auto"/>
              <w:right w:val="single" w:sz="4" w:space="0" w:color="auto"/>
            </w:tcBorders>
          </w:tcPr>
          <w:p w14:paraId="2DCA4FC5" w14:textId="77777777" w:rsidR="006F043C" w:rsidRPr="00A2715B" w:rsidRDefault="006F043C" w:rsidP="00107163">
            <w:pPr>
              <w:pStyle w:val="TAL"/>
            </w:pPr>
            <w:r w:rsidRPr="00762260">
              <w:t>R5-2</w:t>
            </w:r>
            <w:r>
              <w:t>53756</w:t>
            </w:r>
          </w:p>
        </w:tc>
        <w:tc>
          <w:tcPr>
            <w:tcW w:w="1134" w:type="dxa"/>
            <w:tcBorders>
              <w:top w:val="single" w:sz="4" w:space="0" w:color="auto"/>
              <w:left w:val="single" w:sz="4" w:space="0" w:color="auto"/>
              <w:bottom w:val="single" w:sz="4" w:space="0" w:color="auto"/>
              <w:right w:val="single" w:sz="4" w:space="0" w:color="auto"/>
            </w:tcBorders>
          </w:tcPr>
          <w:p w14:paraId="4562FDE0" w14:textId="77777777" w:rsidR="006F043C" w:rsidRPr="002D6772" w:rsidRDefault="006F043C" w:rsidP="00107163">
            <w:pPr>
              <w:pStyle w:val="TAL"/>
              <w:rPr>
                <w:color w:val="000000"/>
              </w:rPr>
            </w:pPr>
            <w:r w:rsidRPr="00C6368D">
              <w:t>RAN5#</w:t>
            </w:r>
            <w:r>
              <w:t>109</w:t>
            </w:r>
          </w:p>
        </w:tc>
        <w:tc>
          <w:tcPr>
            <w:tcW w:w="1134" w:type="dxa"/>
            <w:tcBorders>
              <w:top w:val="single" w:sz="4" w:space="0" w:color="auto"/>
              <w:left w:val="single" w:sz="4" w:space="0" w:color="auto"/>
              <w:bottom w:val="single" w:sz="4" w:space="0" w:color="auto"/>
              <w:right w:val="single" w:sz="4" w:space="0" w:color="auto"/>
            </w:tcBorders>
          </w:tcPr>
          <w:p w14:paraId="316F727D" w14:textId="7BD4D43F" w:rsidR="006F043C" w:rsidRPr="00916D99" w:rsidRDefault="006F043C" w:rsidP="00107163">
            <w:pPr>
              <w:pStyle w:val="TAL"/>
            </w:pPr>
            <w:r>
              <w:t>Pending</w:t>
            </w:r>
          </w:p>
        </w:tc>
      </w:tr>
    </w:tbl>
    <w:p w14:paraId="2DA7FC68" w14:textId="77777777" w:rsidR="00916D99" w:rsidRDefault="00916D99" w:rsidP="00916D99"/>
    <w:p w14:paraId="4B77C180" w14:textId="1BC69DFF" w:rsidR="006F043C" w:rsidRPr="000B07A9" w:rsidRDefault="006F043C" w:rsidP="006F043C">
      <w:pPr>
        <w:pStyle w:val="Heading2"/>
      </w:pPr>
      <w:bookmarkStart w:id="1217" w:name="_Toc208934569"/>
      <w:r>
        <w:t>Action Point at RAN5#107</w:t>
      </w:r>
      <w:bookmarkEnd w:id="1217"/>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6F043C" w:rsidRPr="000B07A9" w14:paraId="48AD5417" w14:textId="77777777" w:rsidTr="00107163">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4C473B38" w14:textId="77777777" w:rsidR="006F043C" w:rsidRPr="000B07A9" w:rsidRDefault="006F043C" w:rsidP="00107163">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63B7A683" w14:textId="77777777" w:rsidR="006F043C" w:rsidRPr="000B07A9" w:rsidRDefault="006F043C" w:rsidP="00107163">
            <w:pPr>
              <w:pStyle w:val="TAH"/>
              <w:rPr>
                <w:rFonts w:cs="Arial"/>
              </w:rPr>
            </w:pPr>
            <w:r w:rsidRPr="000B07A9">
              <w:rPr>
                <w:rFonts w:cs="Arial"/>
              </w:rPr>
              <w:t>sWG</w:t>
            </w:r>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177BE142" w14:textId="77777777" w:rsidR="006F043C" w:rsidRPr="000B07A9" w:rsidRDefault="006F043C" w:rsidP="00107163">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067D6983" w14:textId="77777777" w:rsidR="006F043C" w:rsidRPr="000B07A9" w:rsidRDefault="006F043C" w:rsidP="00107163">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445737A" w14:textId="77777777" w:rsidR="006F043C" w:rsidRPr="000B07A9" w:rsidRDefault="006F043C" w:rsidP="00107163">
            <w:pPr>
              <w:pStyle w:val="TAH"/>
              <w:rPr>
                <w:rFonts w:cs="Arial"/>
              </w:rPr>
            </w:pPr>
            <w:r w:rsidRPr="000B07A9">
              <w:rPr>
                <w:rFonts w:cs="Arial"/>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476BBB3A" w14:textId="77777777" w:rsidR="006F043C" w:rsidRPr="000B07A9" w:rsidRDefault="006F043C" w:rsidP="00107163">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0AFA8AD9" w14:textId="77777777" w:rsidR="006F043C" w:rsidRPr="000B07A9" w:rsidRDefault="006F043C" w:rsidP="00107163">
            <w:pPr>
              <w:pStyle w:val="TAH"/>
              <w:rPr>
                <w:rFonts w:cs="Arial"/>
              </w:rPr>
            </w:pPr>
            <w:r w:rsidRPr="000B07A9">
              <w:rPr>
                <w:rFonts w:cs="Arial"/>
              </w:rPr>
              <w:t>Status</w:t>
            </w:r>
          </w:p>
        </w:tc>
      </w:tr>
      <w:tr w:rsidR="006F043C" w:rsidRPr="000B07A9" w14:paraId="21511736" w14:textId="77777777" w:rsidTr="00107163">
        <w:trPr>
          <w:cantSplit/>
          <w:trHeight w:val="1358"/>
        </w:trPr>
        <w:tc>
          <w:tcPr>
            <w:tcW w:w="1272" w:type="dxa"/>
            <w:tcBorders>
              <w:top w:val="single" w:sz="4" w:space="0" w:color="auto"/>
              <w:left w:val="single" w:sz="4" w:space="0" w:color="auto"/>
              <w:bottom w:val="single" w:sz="4" w:space="0" w:color="auto"/>
              <w:right w:val="single" w:sz="4" w:space="0" w:color="auto"/>
            </w:tcBorders>
          </w:tcPr>
          <w:p w14:paraId="3C7FC51B" w14:textId="77777777" w:rsidR="006F043C" w:rsidRPr="002D6772" w:rsidRDefault="006F043C" w:rsidP="00107163">
            <w:pPr>
              <w:pStyle w:val="TAL"/>
              <w:rPr>
                <w:color w:val="000000"/>
              </w:rPr>
            </w:pPr>
            <w:r w:rsidRPr="00C6368D">
              <w:t>AP#</w:t>
            </w:r>
            <w:r>
              <w:t>107</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0CB972FB" w14:textId="77777777" w:rsidR="006F043C" w:rsidRPr="002D6772" w:rsidRDefault="006F043C" w:rsidP="00107163">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tcPr>
          <w:p w14:paraId="417CB650" w14:textId="77777777" w:rsidR="006F043C" w:rsidRPr="002D6772" w:rsidRDefault="006F043C" w:rsidP="00107163">
            <w:pPr>
              <w:pStyle w:val="TAL"/>
              <w:rPr>
                <w:color w:val="000000"/>
              </w:rPr>
            </w:pPr>
            <w:r>
              <w:rPr>
                <w:color w:val="000000"/>
              </w:rPr>
              <w:t>T</w:t>
            </w:r>
            <w:r w:rsidRPr="00155399">
              <w:rPr>
                <w:color w:val="000000"/>
              </w:rPr>
              <w:t>est cases 6.2.3.3a</w:t>
            </w:r>
            <w:r>
              <w:rPr>
                <w:color w:val="000000"/>
              </w:rPr>
              <w:t xml:space="preserve">; </w:t>
            </w:r>
            <w:r w:rsidRPr="00155399">
              <w:rPr>
                <w:color w:val="000000"/>
              </w:rPr>
              <w:t xml:space="preserve">6.2.3.6 </w:t>
            </w:r>
            <w:r>
              <w:rPr>
                <w:color w:val="000000"/>
              </w:rPr>
              <w:t xml:space="preserve">and 8.6.3.4 </w:t>
            </w:r>
            <w:r w:rsidRPr="00155399">
              <w:rPr>
                <w:color w:val="000000"/>
              </w:rPr>
              <w:t>to be exp</w:t>
            </w:r>
            <w:r>
              <w:rPr>
                <w:color w:val="000000"/>
              </w:rPr>
              <w:t>l</w:t>
            </w:r>
            <w:r w:rsidRPr="00155399">
              <w:rPr>
                <w:color w:val="000000"/>
              </w:rPr>
              <w:t>ored for adaptation</w:t>
            </w:r>
            <w:r>
              <w:rPr>
                <w:color w:val="000000"/>
              </w:rPr>
              <w:t xml:space="preserve"> to cover UE implementation supporting and not supporting protection against improper inter-RAT reselection</w:t>
            </w:r>
          </w:p>
        </w:tc>
        <w:tc>
          <w:tcPr>
            <w:tcW w:w="1737" w:type="dxa"/>
            <w:tcBorders>
              <w:top w:val="single" w:sz="4" w:space="0" w:color="auto"/>
              <w:left w:val="single" w:sz="4" w:space="0" w:color="auto"/>
              <w:bottom w:val="single" w:sz="4" w:space="0" w:color="auto"/>
              <w:right w:val="single" w:sz="4" w:space="0" w:color="auto"/>
            </w:tcBorders>
          </w:tcPr>
          <w:p w14:paraId="686AFE91" w14:textId="77777777" w:rsidR="006F043C" w:rsidRPr="002D6772" w:rsidRDefault="006F043C" w:rsidP="00107163">
            <w:pPr>
              <w:pStyle w:val="TAL"/>
              <w:rPr>
                <w:color w:val="000000"/>
              </w:rPr>
            </w:pPr>
            <w:r>
              <w:rPr>
                <w:color w:val="000000"/>
              </w:rPr>
              <w:t>Qualcomm, TF160</w:t>
            </w:r>
          </w:p>
        </w:tc>
        <w:tc>
          <w:tcPr>
            <w:tcW w:w="1276" w:type="dxa"/>
            <w:tcBorders>
              <w:top w:val="single" w:sz="4" w:space="0" w:color="auto"/>
              <w:left w:val="single" w:sz="4" w:space="0" w:color="auto"/>
              <w:bottom w:val="single" w:sz="4" w:space="0" w:color="auto"/>
              <w:right w:val="single" w:sz="4" w:space="0" w:color="auto"/>
            </w:tcBorders>
          </w:tcPr>
          <w:p w14:paraId="6BB4E2E8" w14:textId="77777777" w:rsidR="006F043C" w:rsidRPr="00A2715B" w:rsidRDefault="006F043C" w:rsidP="00107163">
            <w:pPr>
              <w:pStyle w:val="TAL"/>
            </w:pPr>
            <w:r w:rsidRPr="00762260">
              <w:t>R5-2</w:t>
            </w:r>
            <w:r>
              <w:t>53041</w:t>
            </w:r>
          </w:p>
        </w:tc>
        <w:tc>
          <w:tcPr>
            <w:tcW w:w="1134" w:type="dxa"/>
            <w:tcBorders>
              <w:top w:val="single" w:sz="4" w:space="0" w:color="auto"/>
              <w:left w:val="single" w:sz="4" w:space="0" w:color="auto"/>
              <w:bottom w:val="single" w:sz="4" w:space="0" w:color="auto"/>
              <w:right w:val="single" w:sz="4" w:space="0" w:color="auto"/>
            </w:tcBorders>
          </w:tcPr>
          <w:p w14:paraId="1571BD25" w14:textId="77777777" w:rsidR="006F043C" w:rsidRPr="002D6772" w:rsidRDefault="006F043C" w:rsidP="00107163">
            <w:pPr>
              <w:pStyle w:val="TAL"/>
              <w:rPr>
                <w:color w:val="000000"/>
              </w:rPr>
            </w:pPr>
            <w:r w:rsidRPr="00C6368D">
              <w:t>RAN5#</w:t>
            </w:r>
            <w:r>
              <w:t>108</w:t>
            </w:r>
          </w:p>
        </w:tc>
        <w:tc>
          <w:tcPr>
            <w:tcW w:w="1134" w:type="dxa"/>
            <w:tcBorders>
              <w:top w:val="single" w:sz="4" w:space="0" w:color="auto"/>
              <w:left w:val="single" w:sz="4" w:space="0" w:color="auto"/>
              <w:bottom w:val="single" w:sz="4" w:space="0" w:color="auto"/>
              <w:right w:val="single" w:sz="4" w:space="0" w:color="auto"/>
            </w:tcBorders>
          </w:tcPr>
          <w:p w14:paraId="4771E66B" w14:textId="77777777" w:rsidR="006F043C" w:rsidRDefault="006F043C" w:rsidP="00107163">
            <w:pPr>
              <w:pStyle w:val="TAL"/>
            </w:pPr>
            <w:r>
              <w:t>Closed</w:t>
            </w:r>
          </w:p>
          <w:p w14:paraId="77A176A0" w14:textId="77777777" w:rsidR="006F043C" w:rsidRPr="00816104" w:rsidRDefault="006F043C" w:rsidP="00107163">
            <w:pPr>
              <w:pStyle w:val="TAL"/>
              <w:rPr>
                <w:color w:val="000000"/>
              </w:rPr>
            </w:pPr>
            <w:r w:rsidRPr="00816104">
              <w:rPr>
                <w:color w:val="000000"/>
              </w:rPr>
              <w:t>R5-254495</w:t>
            </w:r>
          </w:p>
          <w:p w14:paraId="0850DD93" w14:textId="77777777" w:rsidR="006F043C" w:rsidRPr="007B7594" w:rsidRDefault="006F043C" w:rsidP="00107163">
            <w:pPr>
              <w:pStyle w:val="TAL"/>
              <w:rPr>
                <w:color w:val="000000"/>
                <w:highlight w:val="yellow"/>
              </w:rPr>
            </w:pPr>
            <w:r w:rsidRPr="00816104">
              <w:rPr>
                <w:color w:val="000000"/>
              </w:rPr>
              <w:t>R5-254497</w:t>
            </w:r>
          </w:p>
        </w:tc>
      </w:tr>
    </w:tbl>
    <w:p w14:paraId="1C91ADD6" w14:textId="77777777" w:rsidR="00916D99" w:rsidRDefault="00916D99" w:rsidP="00916D99"/>
    <w:p w14:paraId="3EF43F0B" w14:textId="5ABCEB09" w:rsidR="006F043C" w:rsidRPr="000B07A9" w:rsidRDefault="006F043C" w:rsidP="006F043C">
      <w:pPr>
        <w:pStyle w:val="Heading2"/>
      </w:pPr>
      <w:bookmarkStart w:id="1218" w:name="_Toc208934570"/>
      <w:r>
        <w:t>Action Point at RAN5#105</w:t>
      </w:r>
      <w:bookmarkEnd w:id="1218"/>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6F043C" w:rsidRPr="000B07A9" w14:paraId="4B304E16" w14:textId="77777777" w:rsidTr="00107163">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3B236D53" w14:textId="77777777" w:rsidR="006F043C" w:rsidRPr="000B07A9" w:rsidRDefault="006F043C" w:rsidP="00107163">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5925EB4F" w14:textId="77777777" w:rsidR="006F043C" w:rsidRPr="000B07A9" w:rsidRDefault="006F043C" w:rsidP="00107163">
            <w:pPr>
              <w:pStyle w:val="TAH"/>
              <w:rPr>
                <w:rFonts w:cs="Arial"/>
              </w:rPr>
            </w:pPr>
            <w:r w:rsidRPr="000B07A9">
              <w:rPr>
                <w:rFonts w:cs="Arial"/>
              </w:rPr>
              <w:t>sWG</w:t>
            </w:r>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1EC10D98" w14:textId="77777777" w:rsidR="006F043C" w:rsidRPr="000B07A9" w:rsidRDefault="006F043C" w:rsidP="00107163">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6F33362A" w14:textId="77777777" w:rsidR="006F043C" w:rsidRPr="000B07A9" w:rsidRDefault="006F043C" w:rsidP="00107163">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AB1E112" w14:textId="77777777" w:rsidR="006F043C" w:rsidRPr="000B07A9" w:rsidRDefault="006F043C" w:rsidP="00107163">
            <w:pPr>
              <w:pStyle w:val="TAH"/>
              <w:rPr>
                <w:rFonts w:cs="Arial"/>
              </w:rPr>
            </w:pPr>
            <w:r w:rsidRPr="000B07A9">
              <w:rPr>
                <w:rFonts w:cs="Arial"/>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35143419" w14:textId="77777777" w:rsidR="006F043C" w:rsidRPr="000B07A9" w:rsidRDefault="006F043C" w:rsidP="00107163">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631F84A3" w14:textId="77777777" w:rsidR="006F043C" w:rsidRPr="000B07A9" w:rsidRDefault="006F043C" w:rsidP="00107163">
            <w:pPr>
              <w:pStyle w:val="TAH"/>
              <w:rPr>
                <w:rFonts w:cs="Arial"/>
              </w:rPr>
            </w:pPr>
            <w:r w:rsidRPr="000B07A9">
              <w:rPr>
                <w:rFonts w:cs="Arial"/>
              </w:rPr>
              <w:t>Status</w:t>
            </w:r>
          </w:p>
        </w:tc>
      </w:tr>
      <w:tr w:rsidR="006F043C" w:rsidRPr="000B07A9" w14:paraId="40A735BF" w14:textId="77777777" w:rsidTr="00107163">
        <w:trPr>
          <w:cantSplit/>
          <w:trHeight w:val="1358"/>
        </w:trPr>
        <w:tc>
          <w:tcPr>
            <w:tcW w:w="1272" w:type="dxa"/>
            <w:tcBorders>
              <w:top w:val="single" w:sz="4" w:space="0" w:color="auto"/>
              <w:left w:val="single" w:sz="4" w:space="0" w:color="auto"/>
              <w:bottom w:val="single" w:sz="4" w:space="0" w:color="auto"/>
              <w:right w:val="single" w:sz="4" w:space="0" w:color="auto"/>
            </w:tcBorders>
          </w:tcPr>
          <w:p w14:paraId="173078E9" w14:textId="77777777" w:rsidR="006F043C" w:rsidRPr="002D6772" w:rsidRDefault="006F043C" w:rsidP="00107163">
            <w:pPr>
              <w:pStyle w:val="TAL"/>
              <w:rPr>
                <w:color w:val="000000"/>
              </w:rPr>
            </w:pPr>
            <w:r w:rsidRPr="00C6368D">
              <w:t>AP#</w:t>
            </w:r>
            <w:r>
              <w:t>105</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399B5118" w14:textId="77777777" w:rsidR="006F043C" w:rsidRPr="002D6772" w:rsidRDefault="006F043C" w:rsidP="00107163">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tcPr>
          <w:p w14:paraId="1682E661" w14:textId="77777777" w:rsidR="006F043C" w:rsidRPr="002D6772" w:rsidRDefault="006F043C" w:rsidP="00107163">
            <w:pPr>
              <w:pStyle w:val="TAL"/>
              <w:rPr>
                <w:color w:val="000000"/>
              </w:rPr>
            </w:pPr>
            <w:r>
              <w:rPr>
                <w:color w:val="000000"/>
              </w:rPr>
              <w:t xml:space="preserve">Update all references to NG.114 PICS to </w:t>
            </w:r>
            <w:r w:rsidRPr="00EF0168">
              <w:rPr>
                <w:color w:val="000000"/>
              </w:rPr>
              <w:t>pc_NG114</w:t>
            </w:r>
            <w:r>
              <w:rPr>
                <w:color w:val="000000"/>
              </w:rPr>
              <w:t xml:space="preserve"> and remove </w:t>
            </w:r>
            <w:r w:rsidRPr="0099312E">
              <w:t>pc_NG114_v1_0</w:t>
            </w:r>
            <w:r>
              <w:t xml:space="preserve"> &amp; </w:t>
            </w:r>
            <w:r w:rsidRPr="0099312E">
              <w:t>pc_NG114_v</w:t>
            </w:r>
            <w:r>
              <w:t>2</w:t>
            </w:r>
            <w:r w:rsidRPr="0099312E">
              <w:t>_0</w:t>
            </w:r>
            <w:r>
              <w:t xml:space="preserve"> in all specifications</w:t>
            </w:r>
          </w:p>
        </w:tc>
        <w:tc>
          <w:tcPr>
            <w:tcW w:w="1737" w:type="dxa"/>
            <w:tcBorders>
              <w:top w:val="single" w:sz="4" w:space="0" w:color="auto"/>
              <w:left w:val="single" w:sz="4" w:space="0" w:color="auto"/>
              <w:bottom w:val="single" w:sz="4" w:space="0" w:color="auto"/>
              <w:right w:val="single" w:sz="4" w:space="0" w:color="auto"/>
            </w:tcBorders>
          </w:tcPr>
          <w:p w14:paraId="36CCD6DA" w14:textId="77777777" w:rsidR="006F043C" w:rsidRPr="002D6772" w:rsidRDefault="006F043C" w:rsidP="00107163">
            <w:pPr>
              <w:pStyle w:val="TAL"/>
              <w:rPr>
                <w:color w:val="000000"/>
              </w:rPr>
            </w:pPr>
            <w:r>
              <w:rPr>
                <w:color w:val="000000"/>
              </w:rPr>
              <w:t>Ericsson, Qualcomm</w:t>
            </w:r>
          </w:p>
        </w:tc>
        <w:tc>
          <w:tcPr>
            <w:tcW w:w="1276" w:type="dxa"/>
            <w:tcBorders>
              <w:top w:val="single" w:sz="4" w:space="0" w:color="auto"/>
              <w:left w:val="single" w:sz="4" w:space="0" w:color="auto"/>
              <w:bottom w:val="single" w:sz="4" w:space="0" w:color="auto"/>
              <w:right w:val="single" w:sz="4" w:space="0" w:color="auto"/>
            </w:tcBorders>
          </w:tcPr>
          <w:p w14:paraId="6B5B4B33" w14:textId="77777777" w:rsidR="006F043C" w:rsidRPr="00A2715B" w:rsidRDefault="006F043C" w:rsidP="00107163">
            <w:pPr>
              <w:pStyle w:val="TAL"/>
            </w:pPr>
            <w:r w:rsidRPr="00762260">
              <w:t>R5-2</w:t>
            </w:r>
            <w:r>
              <w:t>47604</w:t>
            </w:r>
          </w:p>
        </w:tc>
        <w:tc>
          <w:tcPr>
            <w:tcW w:w="1134" w:type="dxa"/>
            <w:tcBorders>
              <w:top w:val="single" w:sz="4" w:space="0" w:color="auto"/>
              <w:left w:val="single" w:sz="4" w:space="0" w:color="auto"/>
              <w:bottom w:val="single" w:sz="4" w:space="0" w:color="auto"/>
              <w:right w:val="single" w:sz="4" w:space="0" w:color="auto"/>
            </w:tcBorders>
          </w:tcPr>
          <w:p w14:paraId="2860D3D9" w14:textId="77777777" w:rsidR="006F043C" w:rsidRPr="002D6772" w:rsidRDefault="006F043C" w:rsidP="00107163">
            <w:pPr>
              <w:pStyle w:val="TAL"/>
              <w:rPr>
                <w:color w:val="000000"/>
              </w:rPr>
            </w:pPr>
            <w:r w:rsidRPr="00435B1B">
              <w:t>RAN5#10</w:t>
            </w:r>
            <w:r>
              <w:t>8</w:t>
            </w:r>
          </w:p>
        </w:tc>
        <w:tc>
          <w:tcPr>
            <w:tcW w:w="1134" w:type="dxa"/>
            <w:tcBorders>
              <w:top w:val="single" w:sz="4" w:space="0" w:color="auto"/>
              <w:left w:val="single" w:sz="4" w:space="0" w:color="auto"/>
              <w:bottom w:val="single" w:sz="4" w:space="0" w:color="auto"/>
              <w:right w:val="single" w:sz="4" w:space="0" w:color="auto"/>
            </w:tcBorders>
          </w:tcPr>
          <w:p w14:paraId="25ABEA19" w14:textId="77777777" w:rsidR="006F043C" w:rsidRDefault="006F043C" w:rsidP="00107163">
            <w:pPr>
              <w:pStyle w:val="TAL"/>
            </w:pPr>
            <w:r>
              <w:t>Closed</w:t>
            </w:r>
          </w:p>
          <w:p w14:paraId="4F4098BF" w14:textId="77777777" w:rsidR="006F043C" w:rsidRPr="008C10DC" w:rsidRDefault="006F043C" w:rsidP="00107163">
            <w:pPr>
              <w:pStyle w:val="TAL"/>
              <w:rPr>
                <w:color w:val="000000"/>
              </w:rPr>
            </w:pPr>
            <w:r w:rsidRPr="008C10DC">
              <w:rPr>
                <w:color w:val="000000"/>
              </w:rPr>
              <w:t>R5-250219</w:t>
            </w:r>
          </w:p>
          <w:p w14:paraId="7C30C527" w14:textId="77777777" w:rsidR="006F043C" w:rsidRPr="008C10DC" w:rsidRDefault="006F043C" w:rsidP="00107163">
            <w:pPr>
              <w:pStyle w:val="TAL"/>
              <w:rPr>
                <w:color w:val="000000"/>
              </w:rPr>
            </w:pPr>
            <w:r w:rsidRPr="008C10DC">
              <w:rPr>
                <w:color w:val="000000"/>
              </w:rPr>
              <w:t>R5-250220</w:t>
            </w:r>
          </w:p>
          <w:p w14:paraId="76086D57" w14:textId="77777777" w:rsidR="006F043C" w:rsidRDefault="006F043C" w:rsidP="00107163">
            <w:pPr>
              <w:pStyle w:val="TAL"/>
              <w:rPr>
                <w:color w:val="000000"/>
              </w:rPr>
            </w:pPr>
            <w:r w:rsidRPr="008C10DC">
              <w:rPr>
                <w:color w:val="000000"/>
              </w:rPr>
              <w:t>R5-250515</w:t>
            </w:r>
          </w:p>
          <w:p w14:paraId="3C578C54" w14:textId="77777777" w:rsidR="006F043C" w:rsidRDefault="006F043C" w:rsidP="00107163">
            <w:pPr>
              <w:pStyle w:val="TAL"/>
              <w:rPr>
                <w:color w:val="000000"/>
              </w:rPr>
            </w:pPr>
            <w:r>
              <w:rPr>
                <w:color w:val="000000"/>
              </w:rPr>
              <w:t>R5-253118</w:t>
            </w:r>
          </w:p>
          <w:p w14:paraId="05AF57BF" w14:textId="77777777" w:rsidR="006F043C" w:rsidRDefault="006F043C" w:rsidP="00107163">
            <w:pPr>
              <w:pStyle w:val="TAL"/>
              <w:rPr>
                <w:color w:val="000000"/>
              </w:rPr>
            </w:pPr>
            <w:r>
              <w:rPr>
                <w:color w:val="000000"/>
              </w:rPr>
              <w:t>R5-252342</w:t>
            </w:r>
          </w:p>
          <w:p w14:paraId="32C5FD13" w14:textId="77777777" w:rsidR="006F043C" w:rsidRPr="00BD14D8" w:rsidRDefault="006F043C" w:rsidP="00107163">
            <w:pPr>
              <w:pStyle w:val="TAL"/>
              <w:rPr>
                <w:color w:val="000000"/>
              </w:rPr>
            </w:pPr>
            <w:r w:rsidRPr="00BD14D8">
              <w:rPr>
                <w:color w:val="000000"/>
              </w:rPr>
              <w:t>R5-253726</w:t>
            </w:r>
          </w:p>
          <w:p w14:paraId="708A8EB4" w14:textId="77777777" w:rsidR="006F043C" w:rsidRPr="00BD14D8" w:rsidRDefault="006F043C" w:rsidP="00107163">
            <w:pPr>
              <w:pStyle w:val="TAL"/>
              <w:rPr>
                <w:color w:val="000000"/>
              </w:rPr>
            </w:pPr>
            <w:r w:rsidRPr="00BD14D8">
              <w:rPr>
                <w:color w:val="000000"/>
              </w:rPr>
              <w:t>R5-253727</w:t>
            </w:r>
          </w:p>
          <w:p w14:paraId="0E917034" w14:textId="77777777" w:rsidR="006F043C" w:rsidRPr="00BD14D8" w:rsidRDefault="006F043C" w:rsidP="00107163">
            <w:pPr>
              <w:pStyle w:val="TAL"/>
              <w:rPr>
                <w:color w:val="000000"/>
              </w:rPr>
            </w:pPr>
            <w:r w:rsidRPr="00BD14D8">
              <w:rPr>
                <w:color w:val="000000"/>
              </w:rPr>
              <w:t>R5-253728</w:t>
            </w:r>
          </w:p>
          <w:p w14:paraId="7C8A2213" w14:textId="77777777" w:rsidR="006F043C" w:rsidRPr="00BD14D8" w:rsidRDefault="006F043C" w:rsidP="00107163">
            <w:pPr>
              <w:pStyle w:val="TAL"/>
              <w:rPr>
                <w:color w:val="000000"/>
              </w:rPr>
            </w:pPr>
            <w:r w:rsidRPr="00BD14D8">
              <w:rPr>
                <w:color w:val="000000"/>
              </w:rPr>
              <w:t>R5-253739</w:t>
            </w:r>
          </w:p>
          <w:p w14:paraId="5A4A3307" w14:textId="77777777" w:rsidR="006F043C" w:rsidRPr="00BD14D8" w:rsidRDefault="006F043C" w:rsidP="00107163">
            <w:pPr>
              <w:pStyle w:val="TAL"/>
              <w:rPr>
                <w:color w:val="000000"/>
              </w:rPr>
            </w:pPr>
            <w:r w:rsidRPr="00BD14D8">
              <w:rPr>
                <w:color w:val="000000"/>
              </w:rPr>
              <w:t>R5-253740</w:t>
            </w:r>
          </w:p>
          <w:p w14:paraId="6B9484C2" w14:textId="77777777" w:rsidR="006F043C" w:rsidRPr="00BD14D8" w:rsidRDefault="006F043C" w:rsidP="00107163">
            <w:pPr>
              <w:pStyle w:val="TAL"/>
              <w:rPr>
                <w:color w:val="000000"/>
              </w:rPr>
            </w:pPr>
            <w:r w:rsidRPr="00BD14D8">
              <w:rPr>
                <w:color w:val="000000"/>
              </w:rPr>
              <w:t>R5-253741</w:t>
            </w:r>
          </w:p>
          <w:p w14:paraId="3BB5F1ED" w14:textId="77777777" w:rsidR="006F043C" w:rsidRPr="00BD14D8" w:rsidRDefault="006F043C" w:rsidP="00107163">
            <w:pPr>
              <w:pStyle w:val="TAL"/>
              <w:rPr>
                <w:color w:val="000000"/>
              </w:rPr>
            </w:pPr>
            <w:r w:rsidRPr="00BD14D8">
              <w:rPr>
                <w:color w:val="000000"/>
              </w:rPr>
              <w:t>R5-253929</w:t>
            </w:r>
          </w:p>
          <w:p w14:paraId="4E0ED6DB" w14:textId="77777777" w:rsidR="006F043C" w:rsidRPr="00BD14D8" w:rsidRDefault="006F043C" w:rsidP="00107163">
            <w:pPr>
              <w:pStyle w:val="TAL"/>
              <w:rPr>
                <w:color w:val="000000"/>
              </w:rPr>
            </w:pPr>
            <w:r w:rsidRPr="00BD14D8">
              <w:rPr>
                <w:color w:val="000000"/>
              </w:rPr>
              <w:t>R5-253930</w:t>
            </w:r>
          </w:p>
          <w:p w14:paraId="2A556D85" w14:textId="77777777" w:rsidR="006F043C" w:rsidRPr="00BD14D8" w:rsidRDefault="006F043C" w:rsidP="00107163">
            <w:pPr>
              <w:pStyle w:val="TAL"/>
              <w:rPr>
                <w:color w:val="000000"/>
              </w:rPr>
            </w:pPr>
            <w:r w:rsidRPr="00BD14D8">
              <w:rPr>
                <w:color w:val="000000"/>
              </w:rPr>
              <w:t>R5-253931</w:t>
            </w:r>
          </w:p>
          <w:p w14:paraId="2A57589E" w14:textId="77777777" w:rsidR="006F043C" w:rsidRPr="00BD14D8" w:rsidRDefault="006F043C" w:rsidP="00107163">
            <w:pPr>
              <w:pStyle w:val="TAL"/>
              <w:rPr>
                <w:color w:val="000000"/>
              </w:rPr>
            </w:pPr>
            <w:r w:rsidRPr="00BD14D8">
              <w:rPr>
                <w:color w:val="000000"/>
              </w:rPr>
              <w:t>R5-253932</w:t>
            </w:r>
          </w:p>
          <w:p w14:paraId="73EF5BF2" w14:textId="77777777" w:rsidR="006F043C" w:rsidRPr="007B7594" w:rsidRDefault="006F043C" w:rsidP="00107163">
            <w:pPr>
              <w:pStyle w:val="TAL"/>
              <w:rPr>
                <w:color w:val="000000"/>
                <w:highlight w:val="yellow"/>
              </w:rPr>
            </w:pPr>
            <w:r w:rsidRPr="00BD14D8">
              <w:rPr>
                <w:color w:val="000000"/>
              </w:rPr>
              <w:t>R5-253933</w:t>
            </w:r>
          </w:p>
        </w:tc>
      </w:tr>
      <w:bookmarkEnd w:id="1214"/>
    </w:tbl>
    <w:p w14:paraId="74F39A4E" w14:textId="77777777" w:rsidR="006F043C" w:rsidRDefault="006F043C" w:rsidP="00436E1A"/>
    <w:p w14:paraId="177D2E48" w14:textId="77777777" w:rsidR="006F043C" w:rsidRDefault="006F043C" w:rsidP="006F043C">
      <w:pPr>
        <w:pStyle w:val="Heading2"/>
      </w:pPr>
      <w:bookmarkStart w:id="1219" w:name="_Toc202276020"/>
      <w:bookmarkStart w:id="1220" w:name="_Toc208934571"/>
      <w:r>
        <w:t>RF:</w:t>
      </w:r>
      <w:bookmarkEnd w:id="1219"/>
      <w:bookmarkEnd w:id="1220"/>
    </w:p>
    <w:p w14:paraId="38655128" w14:textId="77777777" w:rsidR="006F043C" w:rsidRDefault="006F043C" w:rsidP="006F043C">
      <w:pPr>
        <w:pStyle w:val="Heading2"/>
      </w:pPr>
      <w:bookmarkStart w:id="1221" w:name="_Toc208934572"/>
      <w:bookmarkStart w:id="1222" w:name="_Toc202276021"/>
      <w:r>
        <w:t>Action Points at RAN5#108</w:t>
      </w:r>
      <w:bookmarkEnd w:id="1221"/>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795"/>
        <w:gridCol w:w="1418"/>
        <w:gridCol w:w="1464"/>
        <w:gridCol w:w="1170"/>
        <w:gridCol w:w="1308"/>
      </w:tblGrid>
      <w:tr w:rsidR="006F043C" w14:paraId="598C99A6" w14:textId="77777777" w:rsidTr="00107163">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1E72C92" w14:textId="77777777" w:rsidR="006F043C" w:rsidRDefault="006F043C" w:rsidP="00107163">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CA5A9FE" w14:textId="77777777" w:rsidR="006F043C" w:rsidRDefault="006F043C" w:rsidP="00107163">
            <w:pPr>
              <w:keepNext/>
              <w:jc w:val="center"/>
              <w:rPr>
                <w:rFonts w:ascii="Arial" w:hAnsi="Arial" w:cs="Arial"/>
                <w:b/>
                <w:bCs/>
                <w:sz w:val="18"/>
                <w:szCs w:val="18"/>
              </w:rPr>
            </w:pPr>
            <w:r>
              <w:rPr>
                <w:rFonts w:ascii="Arial" w:hAnsi="Arial" w:cs="Arial"/>
                <w:b/>
                <w:bCs/>
                <w:color w:val="000000"/>
                <w:sz w:val="18"/>
                <w:szCs w:val="18"/>
              </w:rPr>
              <w:t>sWG</w:t>
            </w:r>
          </w:p>
        </w:tc>
        <w:tc>
          <w:tcPr>
            <w:tcW w:w="279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A773DA8" w14:textId="77777777" w:rsidR="006F043C" w:rsidRDefault="006F043C" w:rsidP="00107163">
            <w:pPr>
              <w:keepNext/>
              <w:jc w:val="center"/>
              <w:rPr>
                <w:rFonts w:ascii="Arial" w:hAnsi="Arial" w:cs="Arial"/>
                <w:b/>
                <w:bCs/>
                <w:sz w:val="18"/>
                <w:szCs w:val="18"/>
              </w:rPr>
            </w:pPr>
            <w:r>
              <w:rPr>
                <w:rFonts w:ascii="Arial" w:hAnsi="Arial" w:cs="Arial"/>
                <w:b/>
                <w:bCs/>
                <w:color w:val="000000"/>
                <w:sz w:val="18"/>
                <w:szCs w:val="18"/>
              </w:rPr>
              <w:t>Action</w:t>
            </w:r>
          </w:p>
        </w:tc>
        <w:tc>
          <w:tcPr>
            <w:tcW w:w="141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B851B58" w14:textId="77777777" w:rsidR="006F043C" w:rsidRDefault="006F043C" w:rsidP="00107163">
            <w:pPr>
              <w:keepNext/>
              <w:jc w:val="center"/>
              <w:rPr>
                <w:rFonts w:ascii="Arial" w:hAnsi="Arial" w:cs="Arial"/>
                <w:b/>
                <w:bCs/>
                <w:sz w:val="18"/>
                <w:szCs w:val="18"/>
              </w:rPr>
            </w:pPr>
            <w:r>
              <w:rPr>
                <w:rFonts w:ascii="Arial" w:hAnsi="Arial" w:cs="Arial"/>
                <w:b/>
                <w:bCs/>
                <w:color w:val="000000"/>
                <w:sz w:val="18"/>
                <w:szCs w:val="18"/>
              </w:rPr>
              <w:t>Responsible</w:t>
            </w:r>
          </w:p>
        </w:tc>
        <w:tc>
          <w:tcPr>
            <w:tcW w:w="146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C76B31F" w14:textId="77777777" w:rsidR="006F043C" w:rsidRDefault="006F043C" w:rsidP="00107163">
            <w:pPr>
              <w:keepNext/>
              <w:jc w:val="center"/>
              <w:rPr>
                <w:rFonts w:ascii="Arial" w:hAnsi="Arial" w:cs="Arial"/>
                <w:b/>
                <w:bCs/>
                <w:sz w:val="18"/>
                <w:szCs w:val="18"/>
              </w:rPr>
            </w:pPr>
            <w:r>
              <w:rPr>
                <w:rFonts w:ascii="Arial" w:hAnsi="Arial" w:cs="Arial"/>
                <w:b/>
                <w:bCs/>
                <w:color w:val="000000"/>
                <w:sz w:val="18"/>
                <w:szCs w:val="18"/>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0C26FEC" w14:textId="77777777" w:rsidR="006F043C" w:rsidRDefault="006F043C" w:rsidP="00107163">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E4C8B65" w14:textId="77777777" w:rsidR="006F043C" w:rsidRDefault="006F043C" w:rsidP="00107163">
            <w:pPr>
              <w:keepNext/>
              <w:jc w:val="center"/>
              <w:rPr>
                <w:rFonts w:ascii="Arial" w:hAnsi="Arial" w:cs="Arial"/>
                <w:b/>
                <w:bCs/>
                <w:sz w:val="18"/>
                <w:szCs w:val="18"/>
              </w:rPr>
            </w:pPr>
            <w:r>
              <w:rPr>
                <w:rFonts w:ascii="Arial" w:hAnsi="Arial" w:cs="Arial"/>
                <w:b/>
                <w:bCs/>
                <w:color w:val="000000"/>
                <w:sz w:val="18"/>
                <w:szCs w:val="18"/>
              </w:rPr>
              <w:t>Status</w:t>
            </w:r>
          </w:p>
        </w:tc>
      </w:tr>
      <w:tr w:rsidR="006F043C" w14:paraId="31BA02E3" w14:textId="77777777" w:rsidTr="00107163">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F6E2B" w14:textId="77777777" w:rsidR="006F043C" w:rsidRDefault="006F043C" w:rsidP="00107163">
            <w:pPr>
              <w:keepNext/>
              <w:rPr>
                <w:rFonts w:ascii="Arial" w:hAnsi="Arial" w:cs="Arial"/>
                <w:sz w:val="18"/>
                <w:szCs w:val="18"/>
              </w:rPr>
            </w:pPr>
            <w:r>
              <w:rPr>
                <w:rFonts w:ascii="Arial" w:hAnsi="Arial" w:cs="Arial"/>
                <w:sz w:val="18"/>
                <w:szCs w:val="18"/>
              </w:rPr>
              <w:t>AP#108.21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21A92" w14:textId="77777777" w:rsidR="006F043C" w:rsidRDefault="006F043C" w:rsidP="00107163">
            <w:pPr>
              <w:keepNext/>
              <w:rPr>
                <w:rFonts w:ascii="Arial" w:hAnsi="Arial" w:cs="Arial"/>
                <w:sz w:val="18"/>
                <w:szCs w:val="18"/>
              </w:rPr>
            </w:pPr>
            <w:r>
              <w:rPr>
                <w:rFonts w:ascii="Arial" w:hAnsi="Arial" w:cs="Arial"/>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240AA" w14:textId="77777777" w:rsidR="006F043C" w:rsidRPr="003349DB" w:rsidRDefault="006F043C" w:rsidP="00107163">
            <w:pPr>
              <w:keepNext/>
              <w:rPr>
                <w:rFonts w:ascii="Arial" w:hAnsi="Arial" w:cs="Arial"/>
                <w:sz w:val="18"/>
                <w:szCs w:val="18"/>
              </w:rPr>
            </w:pPr>
            <w:r>
              <w:rPr>
                <w:rFonts w:ascii="Arial" w:hAnsi="Arial" w:cs="Arial"/>
                <w:sz w:val="18"/>
                <w:szCs w:val="18"/>
              </w:rPr>
              <w:t>Define MU terms, ‘DUT repositioning’ ,’ influence of spherical coverage grid’ , ‘mismatch’ , ‘amplifier uncertainity’ , to define ref MU for 2AoA and 3AoA FR2 MultiRx RRM tests , as a working assumption until the availability of commercial devices supporting these RRM tests.</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77A46" w14:textId="77777777" w:rsidR="006F043C" w:rsidRDefault="006F043C" w:rsidP="00107163">
            <w:pPr>
              <w:rPr>
                <w:rFonts w:ascii="Arial" w:hAnsi="Arial" w:cs="Arial"/>
                <w:sz w:val="18"/>
                <w:szCs w:val="18"/>
              </w:rPr>
            </w:pPr>
            <w:r>
              <w:rPr>
                <w:rFonts w:ascii="Arial" w:hAnsi="Arial" w:cs="Arial"/>
                <w:sz w:val="18"/>
                <w:szCs w:val="18"/>
              </w:rPr>
              <w:t xml:space="preserve">Keysight, R&amp;S, Anritsu , Apple, Qualcomm, </w:t>
            </w:r>
          </w:p>
        </w:tc>
        <w:tc>
          <w:tcPr>
            <w:tcW w:w="1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A91F8" w14:textId="77777777" w:rsidR="006F043C" w:rsidRDefault="006F043C" w:rsidP="00107163">
            <w:pPr>
              <w:keepNext/>
              <w:spacing w:after="0"/>
              <w:rPr>
                <w:rFonts w:ascii="Arial" w:hAnsi="Arial" w:cs="Arial"/>
                <w:sz w:val="18"/>
                <w:szCs w:val="18"/>
              </w:rPr>
            </w:pPr>
            <w:r>
              <w:rPr>
                <w:rFonts w:ascii="Arial" w:hAnsi="Arial" w:cs="Arial"/>
                <w:sz w:val="18"/>
                <w:szCs w:val="18"/>
              </w:rPr>
              <w:t>R5-255346, R5-254045</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E95F5" w14:textId="77777777" w:rsidR="006F043C" w:rsidRDefault="006F043C" w:rsidP="00107163">
            <w:pPr>
              <w:keepNext/>
              <w:rPr>
                <w:rFonts w:ascii="Arial" w:hAnsi="Arial" w:cs="Arial"/>
                <w:sz w:val="18"/>
                <w:szCs w:val="18"/>
              </w:rPr>
            </w:pPr>
            <w:r>
              <w:rPr>
                <w:rFonts w:ascii="Arial" w:hAnsi="Arial" w:cs="Arial"/>
                <w:sz w:val="18"/>
                <w:szCs w:val="18"/>
              </w:rPr>
              <w:t>RAN5#110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BC10D" w14:textId="77777777" w:rsidR="006F043C" w:rsidRDefault="006F043C" w:rsidP="00107163">
            <w:pPr>
              <w:keepNext/>
              <w:rPr>
                <w:rFonts w:ascii="Arial" w:hAnsi="Arial" w:cs="Arial"/>
                <w:sz w:val="18"/>
                <w:szCs w:val="18"/>
              </w:rPr>
            </w:pPr>
            <w:r>
              <w:rPr>
                <w:rFonts w:ascii="Arial" w:hAnsi="Arial" w:cs="Arial"/>
                <w:sz w:val="18"/>
                <w:szCs w:val="18"/>
              </w:rPr>
              <w:t>Open</w:t>
            </w:r>
          </w:p>
        </w:tc>
      </w:tr>
      <w:tr w:rsidR="006F043C" w14:paraId="5EBF8FA7" w14:textId="77777777" w:rsidTr="00107163">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D9F46" w14:textId="77777777" w:rsidR="006F043C" w:rsidRDefault="006F043C" w:rsidP="00107163">
            <w:pPr>
              <w:keepNext/>
              <w:rPr>
                <w:rFonts w:ascii="Arial" w:hAnsi="Arial" w:cs="Arial"/>
                <w:sz w:val="18"/>
                <w:szCs w:val="18"/>
              </w:rPr>
            </w:pPr>
            <w:r>
              <w:rPr>
                <w:rFonts w:ascii="Arial" w:hAnsi="Arial" w:cs="Arial"/>
                <w:sz w:val="18"/>
                <w:szCs w:val="18"/>
              </w:rPr>
              <w:t>AP#108.22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40DFB" w14:textId="77777777" w:rsidR="006F043C" w:rsidRDefault="006F043C" w:rsidP="00107163">
            <w:pPr>
              <w:keepNext/>
              <w:rPr>
                <w:rFonts w:ascii="Arial" w:hAnsi="Arial" w:cs="Arial"/>
                <w:sz w:val="18"/>
                <w:szCs w:val="18"/>
              </w:rPr>
            </w:pPr>
            <w:r>
              <w:rPr>
                <w:rFonts w:ascii="Arial" w:hAnsi="Arial" w:cs="Arial"/>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92FF3" w14:textId="77777777" w:rsidR="006F043C" w:rsidRDefault="006F043C" w:rsidP="00107163">
            <w:pPr>
              <w:keepNext/>
              <w:rPr>
                <w:rFonts w:ascii="Arial" w:hAnsi="Arial" w:cs="Arial"/>
                <w:sz w:val="18"/>
                <w:szCs w:val="18"/>
              </w:rPr>
            </w:pPr>
            <w:r>
              <w:rPr>
                <w:rFonts w:ascii="Arial" w:eastAsia="DengXian" w:hAnsi="Arial" w:cs="Arial"/>
                <w:lang w:val="en-CA" w:eastAsia="zh-CN"/>
              </w:rPr>
              <w:t>In RAN5 test procedure, only PUCCH is transmitted on E-UTRA carrier, figure out methods to avoid the interference from PUCCH on the REFSENS measurement, including the option of configuring the PUCCH transmit power to minimum output power.</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47FB" w14:textId="77777777" w:rsidR="006F043C" w:rsidRDefault="006F043C" w:rsidP="00107163">
            <w:pPr>
              <w:rPr>
                <w:rFonts w:ascii="Arial" w:hAnsi="Arial" w:cs="Arial"/>
                <w:sz w:val="18"/>
                <w:szCs w:val="18"/>
              </w:rPr>
            </w:pPr>
            <w:r>
              <w:rPr>
                <w:rFonts w:ascii="Arial" w:hAnsi="Arial" w:cs="Arial"/>
                <w:sz w:val="18"/>
                <w:szCs w:val="18"/>
              </w:rPr>
              <w:t>Huawei, Keysight, R&amp;S, Anritsu, Apple</w:t>
            </w:r>
          </w:p>
        </w:tc>
        <w:tc>
          <w:tcPr>
            <w:tcW w:w="1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345B1" w14:textId="77777777" w:rsidR="006F043C" w:rsidRDefault="006F043C" w:rsidP="00107163">
            <w:pPr>
              <w:keepNext/>
              <w:spacing w:after="0"/>
              <w:rPr>
                <w:rFonts w:ascii="Arial" w:hAnsi="Arial" w:cs="Arial"/>
                <w:sz w:val="18"/>
                <w:szCs w:val="18"/>
              </w:rPr>
            </w:pPr>
            <w:r>
              <w:rPr>
                <w:rFonts w:ascii="Arial" w:hAnsi="Arial" w:cs="Arial"/>
                <w:sz w:val="18"/>
                <w:szCs w:val="18"/>
              </w:rPr>
              <w:t>R5-253716</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8B84" w14:textId="77777777" w:rsidR="006F043C" w:rsidRDefault="006F043C" w:rsidP="00107163">
            <w:pPr>
              <w:keepNext/>
              <w:rPr>
                <w:rFonts w:ascii="Arial" w:hAnsi="Arial" w:cs="Arial"/>
                <w:sz w:val="18"/>
                <w:szCs w:val="18"/>
              </w:rPr>
            </w:pPr>
            <w:r>
              <w:rPr>
                <w:rFonts w:ascii="Arial" w:hAnsi="Arial" w:cs="Arial"/>
                <w:sz w:val="18"/>
                <w:szCs w:val="18"/>
              </w:rPr>
              <w:t>RAN5#109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6163A" w14:textId="77777777" w:rsidR="006F043C" w:rsidRDefault="006F043C" w:rsidP="00107163">
            <w:pPr>
              <w:keepNext/>
              <w:rPr>
                <w:rFonts w:ascii="Arial" w:hAnsi="Arial" w:cs="Arial"/>
                <w:sz w:val="18"/>
                <w:szCs w:val="18"/>
              </w:rPr>
            </w:pPr>
            <w:r>
              <w:rPr>
                <w:rFonts w:ascii="Arial" w:hAnsi="Arial" w:cs="Arial"/>
                <w:sz w:val="18"/>
                <w:szCs w:val="18"/>
              </w:rPr>
              <w:t>Open</w:t>
            </w:r>
          </w:p>
        </w:tc>
      </w:tr>
      <w:tr w:rsidR="006F043C" w14:paraId="491483AC" w14:textId="77777777" w:rsidTr="00107163">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6D8AD" w14:textId="77777777" w:rsidR="006F043C" w:rsidRDefault="006F043C" w:rsidP="00107163">
            <w:pPr>
              <w:keepNext/>
              <w:rPr>
                <w:rFonts w:ascii="Arial" w:hAnsi="Arial" w:cs="Arial"/>
                <w:sz w:val="18"/>
                <w:szCs w:val="18"/>
              </w:rPr>
            </w:pPr>
            <w:r>
              <w:rPr>
                <w:rFonts w:ascii="Arial" w:hAnsi="Arial" w:cs="Arial"/>
                <w:sz w:val="18"/>
                <w:szCs w:val="18"/>
              </w:rPr>
              <w:t>AP#108.23</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4AFA" w14:textId="77777777" w:rsidR="006F043C" w:rsidRDefault="006F043C" w:rsidP="00107163">
            <w:pPr>
              <w:keepNext/>
              <w:rPr>
                <w:rFonts w:ascii="Arial" w:hAnsi="Arial" w:cs="Arial"/>
                <w:sz w:val="18"/>
                <w:szCs w:val="18"/>
              </w:rPr>
            </w:pPr>
            <w:r>
              <w:rPr>
                <w:rFonts w:ascii="Arial" w:hAnsi="Arial" w:cs="Arial"/>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0227A" w14:textId="77777777" w:rsidR="006F043C" w:rsidRDefault="006F043C" w:rsidP="00107163">
            <w:pPr>
              <w:keepNext/>
              <w:rPr>
                <w:rFonts w:ascii="Arial" w:eastAsia="DengXian" w:hAnsi="Arial" w:cs="Arial"/>
                <w:lang w:val="en-CA" w:eastAsia="zh-CN"/>
              </w:rPr>
            </w:pPr>
            <w:r>
              <w:rPr>
                <w:rFonts w:ascii="Arial" w:eastAsia="DengXian" w:hAnsi="Arial" w:cs="Arial"/>
                <w:lang w:val="en-CA" w:eastAsia="zh-CN"/>
              </w:rPr>
              <w:t xml:space="preserve">To evaluate number of errors (ne), for which </w:t>
            </w:r>
            <w:r w:rsidRPr="002B5326">
              <w:rPr>
                <w:rFonts w:ascii="Arial" w:eastAsia="DengXian" w:hAnsi="Arial" w:cs="Arial"/>
                <w:lang w:val="en-CA" w:eastAsia="zh-CN"/>
              </w:rPr>
              <w:t xml:space="preserve">number of samples for the </w:t>
            </w:r>
            <w:proofErr w:type="gramStart"/>
            <w:r w:rsidRPr="002B5326">
              <w:rPr>
                <w:rFonts w:ascii="Arial" w:eastAsia="DengXian" w:hAnsi="Arial" w:cs="Arial"/>
                <w:lang w:val="en-CA" w:eastAsia="zh-CN"/>
              </w:rPr>
              <w:t>fail</w:t>
            </w:r>
            <w:proofErr w:type="gramEnd"/>
            <w:r w:rsidRPr="002B5326">
              <w:rPr>
                <w:rFonts w:ascii="Arial" w:eastAsia="DengXian" w:hAnsi="Arial" w:cs="Arial"/>
                <w:lang w:val="en-CA" w:eastAsia="zh-CN"/>
              </w:rPr>
              <w:t xml:space="preserve"> limit (ns</w:t>
            </w:r>
            <w:r w:rsidRPr="002B5326">
              <w:rPr>
                <w:rFonts w:ascii="Arial" w:hAnsi="Arial" w:cs="Arial"/>
                <w:vertAlign w:val="subscript"/>
                <w:lang w:eastAsia="zh-CN"/>
              </w:rPr>
              <w:t>f</w:t>
            </w:r>
            <w:r>
              <w:rPr>
                <w:rFonts w:ascii="Arial" w:eastAsia="DengXian" w:hAnsi="Arial" w:cs="Arial"/>
                <w:lang w:val="en-CA" w:eastAsia="zh-CN"/>
              </w:rPr>
              <w:t>) is ‘N/A’, in TS38.521-4 table G.4.3-1.</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76B00" w14:textId="77777777" w:rsidR="006F043C" w:rsidRDefault="006F043C" w:rsidP="00107163">
            <w:pPr>
              <w:rPr>
                <w:rFonts w:ascii="Arial" w:hAnsi="Arial" w:cs="Arial"/>
                <w:sz w:val="18"/>
                <w:szCs w:val="18"/>
              </w:rPr>
            </w:pPr>
            <w:r>
              <w:rPr>
                <w:rFonts w:ascii="Arial" w:hAnsi="Arial" w:cs="Arial"/>
                <w:sz w:val="18"/>
                <w:szCs w:val="18"/>
              </w:rPr>
              <w:t>Qualcomm, Keysight, R&amp;S</w:t>
            </w:r>
          </w:p>
        </w:tc>
        <w:tc>
          <w:tcPr>
            <w:tcW w:w="1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0C02E" w14:textId="77777777" w:rsidR="006F043C" w:rsidRDefault="006F043C" w:rsidP="00107163">
            <w:pPr>
              <w:keepNext/>
              <w:spacing w:after="0"/>
              <w:rPr>
                <w:rFonts w:ascii="Arial" w:hAnsi="Arial" w:cs="Arial"/>
                <w:sz w:val="18"/>
                <w:szCs w:val="18"/>
              </w:rPr>
            </w:pPr>
            <w:r>
              <w:rPr>
                <w:rFonts w:ascii="Arial" w:hAnsi="Arial" w:cs="Arial"/>
                <w:sz w:val="18"/>
                <w:szCs w:val="18"/>
              </w:rPr>
              <w:t>R5-255410</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9951B" w14:textId="77777777" w:rsidR="006F043C" w:rsidRDefault="006F043C" w:rsidP="00107163">
            <w:pPr>
              <w:keepNext/>
              <w:rPr>
                <w:rFonts w:ascii="Arial" w:hAnsi="Arial" w:cs="Arial"/>
                <w:sz w:val="18"/>
                <w:szCs w:val="18"/>
              </w:rPr>
            </w:pPr>
            <w:r>
              <w:rPr>
                <w:rFonts w:ascii="Arial" w:hAnsi="Arial" w:cs="Arial"/>
                <w:sz w:val="18"/>
                <w:szCs w:val="18"/>
              </w:rPr>
              <w:t>RAN5#109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9F1F7" w14:textId="77777777" w:rsidR="006F043C" w:rsidRDefault="006F043C" w:rsidP="00107163">
            <w:pPr>
              <w:keepNext/>
              <w:rPr>
                <w:rFonts w:ascii="Arial" w:hAnsi="Arial" w:cs="Arial"/>
                <w:sz w:val="18"/>
                <w:szCs w:val="18"/>
              </w:rPr>
            </w:pPr>
            <w:r>
              <w:rPr>
                <w:rFonts w:ascii="Arial" w:hAnsi="Arial" w:cs="Arial"/>
                <w:sz w:val="18"/>
                <w:szCs w:val="18"/>
              </w:rPr>
              <w:t>Open</w:t>
            </w:r>
          </w:p>
        </w:tc>
      </w:tr>
    </w:tbl>
    <w:p w14:paraId="330C2963" w14:textId="77777777" w:rsidR="006F043C" w:rsidRDefault="006F043C" w:rsidP="006F043C"/>
    <w:p w14:paraId="749C94E0" w14:textId="77777777" w:rsidR="006F043C" w:rsidRDefault="006F043C" w:rsidP="006F043C">
      <w:pPr>
        <w:pStyle w:val="Heading2"/>
      </w:pPr>
      <w:bookmarkStart w:id="1223" w:name="_Toc208934573"/>
      <w:r>
        <w:t>Action Points at RAN5#107</w:t>
      </w:r>
      <w:bookmarkEnd w:id="1222"/>
      <w:bookmarkEnd w:id="1223"/>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795"/>
        <w:gridCol w:w="1418"/>
        <w:gridCol w:w="1464"/>
        <w:gridCol w:w="1170"/>
        <w:gridCol w:w="1308"/>
      </w:tblGrid>
      <w:tr w:rsidR="006F043C" w14:paraId="30637EAC" w14:textId="77777777" w:rsidTr="00107163">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6085461" w14:textId="77777777" w:rsidR="006F043C" w:rsidRDefault="006F043C" w:rsidP="00107163">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899E294" w14:textId="77777777" w:rsidR="006F043C" w:rsidRDefault="006F043C" w:rsidP="00107163">
            <w:pPr>
              <w:keepNext/>
              <w:jc w:val="center"/>
              <w:rPr>
                <w:rFonts w:ascii="Arial" w:hAnsi="Arial" w:cs="Arial"/>
                <w:b/>
                <w:bCs/>
                <w:sz w:val="18"/>
                <w:szCs w:val="18"/>
              </w:rPr>
            </w:pPr>
            <w:r>
              <w:rPr>
                <w:rFonts w:ascii="Arial" w:hAnsi="Arial" w:cs="Arial"/>
                <w:b/>
                <w:bCs/>
                <w:color w:val="000000"/>
                <w:sz w:val="18"/>
                <w:szCs w:val="18"/>
              </w:rPr>
              <w:t>sWG</w:t>
            </w:r>
          </w:p>
        </w:tc>
        <w:tc>
          <w:tcPr>
            <w:tcW w:w="279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29643B2" w14:textId="77777777" w:rsidR="006F043C" w:rsidRDefault="006F043C" w:rsidP="00107163">
            <w:pPr>
              <w:keepNext/>
              <w:jc w:val="center"/>
              <w:rPr>
                <w:rFonts w:ascii="Arial" w:hAnsi="Arial" w:cs="Arial"/>
                <w:b/>
                <w:bCs/>
                <w:sz w:val="18"/>
                <w:szCs w:val="18"/>
              </w:rPr>
            </w:pPr>
            <w:r>
              <w:rPr>
                <w:rFonts w:ascii="Arial" w:hAnsi="Arial" w:cs="Arial"/>
                <w:b/>
                <w:bCs/>
                <w:color w:val="000000"/>
                <w:sz w:val="18"/>
                <w:szCs w:val="18"/>
              </w:rPr>
              <w:t>Action</w:t>
            </w:r>
          </w:p>
        </w:tc>
        <w:tc>
          <w:tcPr>
            <w:tcW w:w="141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9AFEE4A" w14:textId="77777777" w:rsidR="006F043C" w:rsidRDefault="006F043C" w:rsidP="00107163">
            <w:pPr>
              <w:keepNext/>
              <w:jc w:val="center"/>
              <w:rPr>
                <w:rFonts w:ascii="Arial" w:hAnsi="Arial" w:cs="Arial"/>
                <w:b/>
                <w:bCs/>
                <w:sz w:val="18"/>
                <w:szCs w:val="18"/>
              </w:rPr>
            </w:pPr>
            <w:r>
              <w:rPr>
                <w:rFonts w:ascii="Arial" w:hAnsi="Arial" w:cs="Arial"/>
                <w:b/>
                <w:bCs/>
                <w:color w:val="000000"/>
                <w:sz w:val="18"/>
                <w:szCs w:val="18"/>
              </w:rPr>
              <w:t>Responsible</w:t>
            </w:r>
          </w:p>
        </w:tc>
        <w:tc>
          <w:tcPr>
            <w:tcW w:w="146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D555292" w14:textId="77777777" w:rsidR="006F043C" w:rsidRDefault="006F043C" w:rsidP="00107163">
            <w:pPr>
              <w:keepNext/>
              <w:jc w:val="center"/>
              <w:rPr>
                <w:rFonts w:ascii="Arial" w:hAnsi="Arial" w:cs="Arial"/>
                <w:b/>
                <w:bCs/>
                <w:sz w:val="18"/>
                <w:szCs w:val="18"/>
              </w:rPr>
            </w:pPr>
            <w:r>
              <w:rPr>
                <w:rFonts w:ascii="Arial" w:hAnsi="Arial" w:cs="Arial"/>
                <w:b/>
                <w:bCs/>
                <w:color w:val="000000"/>
                <w:sz w:val="18"/>
                <w:szCs w:val="18"/>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D4D5BAC" w14:textId="77777777" w:rsidR="006F043C" w:rsidRDefault="006F043C" w:rsidP="00107163">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BC2848A" w14:textId="77777777" w:rsidR="006F043C" w:rsidRDefault="006F043C" w:rsidP="00107163">
            <w:pPr>
              <w:keepNext/>
              <w:jc w:val="center"/>
              <w:rPr>
                <w:rFonts w:ascii="Arial" w:hAnsi="Arial" w:cs="Arial"/>
                <w:b/>
                <w:bCs/>
                <w:sz w:val="18"/>
                <w:szCs w:val="18"/>
              </w:rPr>
            </w:pPr>
            <w:r>
              <w:rPr>
                <w:rFonts w:ascii="Arial" w:hAnsi="Arial" w:cs="Arial"/>
                <w:b/>
                <w:bCs/>
                <w:color w:val="000000"/>
                <w:sz w:val="18"/>
                <w:szCs w:val="18"/>
              </w:rPr>
              <w:t>Status</w:t>
            </w:r>
          </w:p>
        </w:tc>
      </w:tr>
      <w:tr w:rsidR="006F043C" w14:paraId="38F6FE8F" w14:textId="77777777" w:rsidTr="00107163">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F4C78" w14:textId="77777777" w:rsidR="006F043C" w:rsidRDefault="006F043C" w:rsidP="00107163">
            <w:pPr>
              <w:keepNext/>
              <w:rPr>
                <w:rFonts w:ascii="Arial" w:hAnsi="Arial" w:cs="Arial"/>
                <w:sz w:val="18"/>
                <w:szCs w:val="18"/>
              </w:rPr>
            </w:pPr>
            <w:r>
              <w:rPr>
                <w:rFonts w:ascii="Arial" w:hAnsi="Arial" w:cs="Arial"/>
                <w:sz w:val="18"/>
                <w:szCs w:val="18"/>
              </w:rPr>
              <w:t>AP#107.21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59C72" w14:textId="77777777" w:rsidR="006F043C" w:rsidRDefault="006F043C" w:rsidP="00107163">
            <w:pPr>
              <w:keepNext/>
              <w:rPr>
                <w:rFonts w:ascii="Arial" w:hAnsi="Arial" w:cs="Arial"/>
                <w:sz w:val="18"/>
                <w:szCs w:val="18"/>
              </w:rPr>
            </w:pPr>
            <w:r>
              <w:rPr>
                <w:rFonts w:ascii="Arial" w:hAnsi="Arial" w:cs="Arial"/>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F76D6" w14:textId="77777777" w:rsidR="006F043C" w:rsidRPr="003349DB" w:rsidRDefault="006F043C" w:rsidP="00107163">
            <w:pPr>
              <w:keepNext/>
              <w:rPr>
                <w:rFonts w:ascii="Arial" w:hAnsi="Arial" w:cs="Arial"/>
                <w:sz w:val="18"/>
                <w:szCs w:val="18"/>
              </w:rPr>
            </w:pPr>
            <w:r w:rsidRPr="003349DB">
              <w:rPr>
                <w:rFonts w:ascii="Arial" w:hAnsi="Arial" w:cs="Arial"/>
                <w:sz w:val="18"/>
                <w:szCs w:val="18"/>
              </w:rPr>
              <w:t xml:space="preserve">Further evaluate/optimize OOB measurement points/test procedure in single band and CA/DC configurations considering implications (in test time reduction, Regulatory, implementation consistency etc).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EDD23" w14:textId="77777777" w:rsidR="006F043C" w:rsidRDefault="006F043C" w:rsidP="00107163">
            <w:pPr>
              <w:rPr>
                <w:rFonts w:ascii="Arial" w:hAnsi="Arial" w:cs="Arial"/>
                <w:sz w:val="18"/>
                <w:szCs w:val="18"/>
              </w:rPr>
            </w:pPr>
            <w:r>
              <w:rPr>
                <w:rFonts w:ascii="Arial" w:hAnsi="Arial" w:cs="Arial"/>
                <w:sz w:val="18"/>
                <w:szCs w:val="18"/>
              </w:rPr>
              <w:t>Huawei, Qualcomm, Apple, R&amp;S, Keysight, Anritsu</w:t>
            </w:r>
          </w:p>
        </w:tc>
        <w:tc>
          <w:tcPr>
            <w:tcW w:w="1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6690C" w14:textId="77777777" w:rsidR="006F043C" w:rsidRDefault="006F043C" w:rsidP="00107163">
            <w:pPr>
              <w:keepNext/>
              <w:spacing w:after="0"/>
              <w:rPr>
                <w:rFonts w:ascii="Arial" w:hAnsi="Arial" w:cs="Arial"/>
                <w:sz w:val="18"/>
                <w:szCs w:val="18"/>
              </w:rPr>
            </w:pPr>
            <w:r>
              <w:rPr>
                <w:rFonts w:ascii="Arial" w:hAnsi="Arial" w:cs="Arial"/>
                <w:sz w:val="18"/>
                <w:szCs w:val="18"/>
              </w:rPr>
              <w:t>R5-253614</w:t>
            </w:r>
          </w:p>
          <w:p w14:paraId="60D8C953" w14:textId="77777777" w:rsidR="006F043C" w:rsidRDefault="006F043C" w:rsidP="00107163">
            <w:pPr>
              <w:keepNext/>
              <w:spacing w:after="0"/>
              <w:rPr>
                <w:rFonts w:ascii="Arial" w:hAnsi="Arial" w:cs="Arial"/>
                <w:sz w:val="18"/>
                <w:szCs w:val="18"/>
              </w:rPr>
            </w:pPr>
            <w:r>
              <w:rPr>
                <w:rFonts w:ascii="Arial" w:hAnsi="Arial" w:cs="Arial"/>
                <w:sz w:val="18"/>
                <w:szCs w:val="18"/>
              </w:rPr>
              <w:t>R5-254633</w:t>
            </w:r>
          </w:p>
          <w:p w14:paraId="77B0586E" w14:textId="77777777" w:rsidR="006F043C" w:rsidRDefault="006F043C" w:rsidP="00107163">
            <w:pPr>
              <w:keepNext/>
              <w:spacing w:after="0"/>
              <w:rPr>
                <w:rFonts w:ascii="Arial" w:hAnsi="Arial" w:cs="Arial"/>
                <w:sz w:val="18"/>
                <w:szCs w:val="18"/>
              </w:rPr>
            </w:pPr>
            <w:r>
              <w:rPr>
                <w:rFonts w:ascii="Arial" w:hAnsi="Arial" w:cs="Arial"/>
                <w:sz w:val="18"/>
                <w:szCs w:val="18"/>
              </w:rPr>
              <w:t>R5-254064</w:t>
            </w:r>
          </w:p>
          <w:p w14:paraId="433D67A6" w14:textId="77777777" w:rsidR="006F043C" w:rsidRDefault="006F043C" w:rsidP="00107163">
            <w:pPr>
              <w:keepNext/>
              <w:spacing w:after="0"/>
              <w:rPr>
                <w:rFonts w:ascii="Arial" w:hAnsi="Arial" w:cs="Arial"/>
                <w:sz w:val="18"/>
                <w:szCs w:val="18"/>
              </w:rPr>
            </w:pPr>
            <w:r>
              <w:rPr>
                <w:rFonts w:ascii="Arial" w:hAnsi="Arial" w:cs="Arial"/>
                <w:sz w:val="18"/>
                <w:szCs w:val="18"/>
              </w:rPr>
              <w:t>R5-254637</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E3687" w14:textId="77777777" w:rsidR="006F043C" w:rsidRDefault="006F043C" w:rsidP="00107163">
            <w:pPr>
              <w:keepNext/>
              <w:rPr>
                <w:rFonts w:ascii="Arial" w:hAnsi="Arial" w:cs="Arial"/>
                <w:sz w:val="18"/>
                <w:szCs w:val="18"/>
              </w:rPr>
            </w:pPr>
            <w:r>
              <w:rPr>
                <w:rFonts w:ascii="Arial" w:hAnsi="Arial" w:cs="Arial"/>
                <w:sz w:val="18"/>
                <w:szCs w:val="18"/>
              </w:rPr>
              <w:t>RAN5#109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EB01D" w14:textId="77777777" w:rsidR="006F043C" w:rsidRDefault="006F043C" w:rsidP="00107163">
            <w:pPr>
              <w:keepNext/>
              <w:rPr>
                <w:rFonts w:ascii="Arial" w:hAnsi="Arial" w:cs="Arial"/>
                <w:sz w:val="18"/>
                <w:szCs w:val="18"/>
              </w:rPr>
            </w:pPr>
            <w:r>
              <w:rPr>
                <w:rFonts w:ascii="Arial" w:hAnsi="Arial" w:cs="Arial"/>
                <w:sz w:val="18"/>
                <w:szCs w:val="18"/>
              </w:rPr>
              <w:t>Open</w:t>
            </w:r>
          </w:p>
        </w:tc>
      </w:tr>
    </w:tbl>
    <w:p w14:paraId="76908C5D" w14:textId="77777777" w:rsidR="006F043C" w:rsidRDefault="006F043C" w:rsidP="006F043C"/>
    <w:p w14:paraId="2265B284" w14:textId="77777777" w:rsidR="006F043C" w:rsidRDefault="006F043C" w:rsidP="006F043C">
      <w:pPr>
        <w:pStyle w:val="Heading2"/>
      </w:pPr>
      <w:bookmarkStart w:id="1224" w:name="_Toc202276024"/>
      <w:bookmarkStart w:id="1225" w:name="_Toc208934574"/>
      <w:r>
        <w:t>Action Points at RAN5#104</w:t>
      </w:r>
      <w:bookmarkEnd w:id="1224"/>
      <w:bookmarkEnd w:id="1225"/>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6F043C" w14:paraId="71D10032" w14:textId="77777777" w:rsidTr="00107163">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27E26A1" w14:textId="77777777" w:rsidR="006F043C" w:rsidRDefault="006F043C" w:rsidP="00107163">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C9CBC91" w14:textId="77777777" w:rsidR="006F043C" w:rsidRDefault="006F043C" w:rsidP="00107163">
            <w:pPr>
              <w:keepNext/>
              <w:jc w:val="center"/>
              <w:rPr>
                <w:rFonts w:ascii="Arial" w:hAnsi="Arial" w:cs="Arial"/>
                <w:b/>
                <w:bCs/>
                <w:sz w:val="18"/>
                <w:szCs w:val="18"/>
              </w:rPr>
            </w:pPr>
            <w:r>
              <w:rPr>
                <w:rFonts w:ascii="Arial" w:hAnsi="Arial" w:cs="Arial"/>
                <w:b/>
                <w:bCs/>
                <w:color w:val="000000"/>
                <w:sz w:val="18"/>
                <w:szCs w:val="18"/>
              </w:rPr>
              <w:t>sWG</w:t>
            </w:r>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3FAC47F" w14:textId="77777777" w:rsidR="006F043C" w:rsidRDefault="006F043C" w:rsidP="00107163">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650E9FF" w14:textId="77777777" w:rsidR="006F043C" w:rsidRDefault="006F043C" w:rsidP="00107163">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92D9568" w14:textId="77777777" w:rsidR="006F043C" w:rsidRDefault="006F043C" w:rsidP="00107163">
            <w:pPr>
              <w:keepNext/>
              <w:jc w:val="center"/>
              <w:rPr>
                <w:rFonts w:ascii="Arial" w:hAnsi="Arial" w:cs="Arial"/>
                <w:b/>
                <w:bCs/>
                <w:sz w:val="18"/>
                <w:szCs w:val="18"/>
              </w:rPr>
            </w:pPr>
            <w:r>
              <w:rPr>
                <w:rFonts w:ascii="Arial" w:hAnsi="Arial" w:cs="Arial"/>
                <w:b/>
                <w:bCs/>
                <w:color w:val="000000"/>
                <w:sz w:val="18"/>
                <w:szCs w:val="18"/>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4C99258" w14:textId="77777777" w:rsidR="006F043C" w:rsidRDefault="006F043C" w:rsidP="00107163">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4001275" w14:textId="77777777" w:rsidR="006F043C" w:rsidRDefault="006F043C" w:rsidP="00107163">
            <w:pPr>
              <w:keepNext/>
              <w:jc w:val="center"/>
              <w:rPr>
                <w:rFonts w:ascii="Arial" w:hAnsi="Arial" w:cs="Arial"/>
                <w:b/>
                <w:bCs/>
                <w:sz w:val="18"/>
                <w:szCs w:val="18"/>
              </w:rPr>
            </w:pPr>
            <w:r>
              <w:rPr>
                <w:rFonts w:ascii="Arial" w:hAnsi="Arial" w:cs="Arial"/>
                <w:b/>
                <w:bCs/>
                <w:color w:val="000000"/>
                <w:sz w:val="18"/>
                <w:szCs w:val="18"/>
              </w:rPr>
              <w:t>Status</w:t>
            </w:r>
          </w:p>
        </w:tc>
      </w:tr>
      <w:tr w:rsidR="006F043C" w14:paraId="04C2F734" w14:textId="77777777" w:rsidTr="00107163">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17B5E" w14:textId="77777777" w:rsidR="006F043C" w:rsidRDefault="006F043C" w:rsidP="00107163">
            <w:pPr>
              <w:keepNext/>
              <w:rPr>
                <w:rFonts w:ascii="Arial" w:hAnsi="Arial" w:cs="Arial"/>
                <w:sz w:val="18"/>
                <w:szCs w:val="18"/>
              </w:rPr>
            </w:pPr>
            <w:r>
              <w:rPr>
                <w:rFonts w:ascii="Arial" w:hAnsi="Arial" w:cs="Arial"/>
                <w:sz w:val="18"/>
                <w:szCs w:val="18"/>
              </w:rPr>
              <w:t>AP#104.21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6B312" w14:textId="77777777" w:rsidR="006F043C" w:rsidRDefault="006F043C" w:rsidP="00107163">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7F00" w14:textId="77777777" w:rsidR="006F043C" w:rsidRDefault="006F043C" w:rsidP="00107163">
            <w:pPr>
              <w:keepNext/>
              <w:rPr>
                <w:rFonts w:ascii="Arial" w:hAnsi="Arial" w:cs="Arial"/>
                <w:sz w:val="18"/>
                <w:szCs w:val="18"/>
              </w:rPr>
            </w:pPr>
            <w:r>
              <w:rPr>
                <w:rFonts w:ascii="Arial" w:hAnsi="Arial" w:cs="Arial"/>
                <w:sz w:val="18"/>
                <w:szCs w:val="18"/>
              </w:rPr>
              <w:t>Implement a python based tool for calculating test frequencies supporting atleast 1 CA configuration for Intraband non-contiguous CA, including UL CA(CA_n77(2A), CA_n79C)</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4E516" w14:textId="77777777" w:rsidR="006F043C" w:rsidRDefault="006F043C" w:rsidP="00107163">
            <w:pPr>
              <w:rPr>
                <w:rFonts w:ascii="Arial" w:hAnsi="Arial" w:cs="Arial"/>
                <w:sz w:val="18"/>
                <w:szCs w:val="18"/>
              </w:rPr>
            </w:pPr>
            <w:r>
              <w:rPr>
                <w:rFonts w:ascii="Arial" w:hAnsi="Arial" w:cs="Arial"/>
                <w:sz w:val="18"/>
                <w:szCs w:val="18"/>
              </w:rPr>
              <w:t>E///, CMCC, Huawei, R&amp;S,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55EC7" w14:textId="77777777" w:rsidR="006F043C" w:rsidRDefault="006F043C" w:rsidP="00107163">
            <w:pPr>
              <w:keepNext/>
              <w:spacing w:after="0"/>
              <w:rPr>
                <w:rFonts w:ascii="Arial" w:hAnsi="Arial" w:cs="Arial"/>
                <w:sz w:val="18"/>
                <w:szCs w:val="18"/>
              </w:rPr>
            </w:pPr>
            <w:r>
              <w:rPr>
                <w:rFonts w:ascii="Arial" w:hAnsi="Arial" w:cs="Arial"/>
                <w:sz w:val="18"/>
                <w:szCs w:val="18"/>
              </w:rPr>
              <w:t>R5-244446, R5-247045, R5-250637</w:t>
            </w:r>
          </w:p>
          <w:p w14:paraId="6561AD57" w14:textId="77777777" w:rsidR="006F043C" w:rsidRDefault="006F043C" w:rsidP="00107163">
            <w:pPr>
              <w:keepNext/>
              <w:spacing w:after="0"/>
              <w:rPr>
                <w:rFonts w:ascii="Arial" w:hAnsi="Arial" w:cs="Arial"/>
                <w:sz w:val="18"/>
                <w:szCs w:val="18"/>
              </w:rPr>
            </w:pPr>
            <w:r>
              <w:rPr>
                <w:rFonts w:ascii="Arial" w:hAnsi="Arial" w:cs="Arial"/>
                <w:sz w:val="18"/>
                <w:szCs w:val="18"/>
              </w:rPr>
              <w:t>R5-252586</w:t>
            </w:r>
          </w:p>
          <w:p w14:paraId="6F43D385" w14:textId="77777777" w:rsidR="006F043C" w:rsidRDefault="006F043C" w:rsidP="00107163">
            <w:pPr>
              <w:keepNext/>
              <w:spacing w:after="0"/>
              <w:rPr>
                <w:rFonts w:ascii="Arial" w:hAnsi="Arial" w:cs="Arial"/>
                <w:sz w:val="18"/>
                <w:szCs w:val="18"/>
              </w:rPr>
            </w:pPr>
            <w:r>
              <w:rPr>
                <w:rFonts w:ascii="Arial" w:hAnsi="Arial" w:cs="Arial"/>
                <w:sz w:val="18"/>
                <w:szCs w:val="18"/>
              </w:rPr>
              <w:t>R5-252927</w:t>
            </w:r>
          </w:p>
          <w:p w14:paraId="18168B42" w14:textId="77777777" w:rsidR="006F043C" w:rsidRDefault="006F043C" w:rsidP="00107163">
            <w:pPr>
              <w:keepNext/>
              <w:spacing w:after="0"/>
              <w:rPr>
                <w:rFonts w:ascii="Arial" w:hAnsi="Arial" w:cs="Arial"/>
                <w:sz w:val="18"/>
                <w:szCs w:val="18"/>
              </w:rPr>
            </w:pPr>
            <w:r>
              <w:rPr>
                <w:rFonts w:ascii="Arial" w:hAnsi="Arial" w:cs="Arial"/>
                <w:sz w:val="18"/>
                <w:szCs w:val="18"/>
              </w:rPr>
              <w:t>R5-254694/5</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12DB" w14:textId="77777777" w:rsidR="006F043C" w:rsidRDefault="006F043C" w:rsidP="00107163">
            <w:pPr>
              <w:keepNext/>
              <w:rPr>
                <w:rFonts w:ascii="Arial" w:hAnsi="Arial" w:cs="Arial"/>
                <w:sz w:val="18"/>
                <w:szCs w:val="18"/>
              </w:rPr>
            </w:pPr>
            <w:r>
              <w:rPr>
                <w:rFonts w:ascii="Arial" w:hAnsi="Arial" w:cs="Arial"/>
                <w:sz w:val="18"/>
                <w:szCs w:val="18"/>
              </w:rPr>
              <w:t>RAN5#109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53806" w14:textId="77777777" w:rsidR="006F043C" w:rsidRDefault="006F043C" w:rsidP="00107163">
            <w:pPr>
              <w:keepNext/>
              <w:rPr>
                <w:rFonts w:ascii="Arial" w:hAnsi="Arial" w:cs="Arial"/>
                <w:sz w:val="18"/>
                <w:szCs w:val="18"/>
              </w:rPr>
            </w:pPr>
            <w:r>
              <w:rPr>
                <w:rFonts w:ascii="Arial" w:hAnsi="Arial" w:cs="Arial"/>
                <w:sz w:val="18"/>
                <w:szCs w:val="18"/>
              </w:rPr>
              <w:t>Open</w:t>
            </w:r>
          </w:p>
        </w:tc>
      </w:tr>
      <w:tr w:rsidR="006F043C" w14:paraId="3ABC1B82" w14:textId="77777777" w:rsidTr="00107163">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24222" w14:textId="77777777" w:rsidR="006F043C" w:rsidRDefault="006F043C" w:rsidP="00107163">
            <w:pPr>
              <w:keepNext/>
              <w:rPr>
                <w:rFonts w:ascii="Arial" w:hAnsi="Arial" w:cs="Arial"/>
                <w:sz w:val="18"/>
                <w:szCs w:val="18"/>
              </w:rPr>
            </w:pPr>
            <w:r>
              <w:rPr>
                <w:rFonts w:ascii="Arial" w:hAnsi="Arial" w:cs="Arial"/>
                <w:sz w:val="18"/>
                <w:szCs w:val="18"/>
              </w:rPr>
              <w:t>AP#104.22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FEDB0" w14:textId="77777777" w:rsidR="006F043C" w:rsidRDefault="006F043C" w:rsidP="00107163">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E62E3" w14:textId="77777777" w:rsidR="006F043C" w:rsidRDefault="006F043C" w:rsidP="00107163">
            <w:pPr>
              <w:keepNext/>
              <w:rPr>
                <w:rFonts w:ascii="Arial" w:hAnsi="Arial" w:cs="Arial"/>
                <w:sz w:val="18"/>
                <w:szCs w:val="18"/>
              </w:rPr>
            </w:pPr>
            <w:r>
              <w:rPr>
                <w:rFonts w:ascii="Arial" w:hAnsi="Arial" w:cs="Arial"/>
                <w:sz w:val="18"/>
                <w:szCs w:val="18"/>
              </w:rPr>
              <w:t>T</w:t>
            </w:r>
            <w:r w:rsidRPr="00AC4981">
              <w:rPr>
                <w:rFonts w:ascii="Arial" w:hAnsi="Arial" w:cs="Arial" w:hint="eastAsia"/>
                <w:sz w:val="18"/>
                <w:szCs w:val="18"/>
              </w:rPr>
              <w:t>o</w:t>
            </w:r>
            <w:r w:rsidRPr="00AC4981">
              <w:rPr>
                <w:rFonts w:ascii="Arial" w:hAnsi="Arial" w:cs="Arial"/>
                <w:sz w:val="18"/>
                <w:szCs w:val="18"/>
              </w:rPr>
              <w:t xml:space="preserve"> </w:t>
            </w:r>
            <w:r w:rsidRPr="00AC4981">
              <w:rPr>
                <w:rFonts w:ascii="Arial" w:hAnsi="Arial" w:cs="Arial" w:hint="eastAsia"/>
                <w:sz w:val="18"/>
                <w:szCs w:val="18"/>
              </w:rPr>
              <w:t>check</w:t>
            </w:r>
            <w:r w:rsidRPr="00AC4981">
              <w:rPr>
                <w:rFonts w:ascii="Arial" w:hAnsi="Arial" w:cs="Arial"/>
                <w:sz w:val="18"/>
                <w:szCs w:val="18"/>
              </w:rPr>
              <w:t xml:space="preserve"> the latest refsens requireme</w:t>
            </w:r>
            <w:r w:rsidRPr="00AC4981">
              <w:rPr>
                <w:rFonts w:ascii="Arial" w:hAnsi="Arial" w:cs="Arial" w:hint="eastAsia"/>
                <w:sz w:val="18"/>
                <w:szCs w:val="18"/>
              </w:rPr>
              <w:t>nts</w:t>
            </w:r>
            <w:r w:rsidRPr="00AC4981">
              <w:rPr>
                <w:rFonts w:ascii="Arial" w:hAnsi="Arial" w:cs="Arial"/>
                <w:sz w:val="18"/>
                <w:szCs w:val="18"/>
              </w:rPr>
              <w:t xml:space="preserve"> and update the test points per EN-DC configuration with exception type</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47250" w14:textId="77777777" w:rsidR="006F043C" w:rsidRDefault="006F043C" w:rsidP="00107163">
            <w:pPr>
              <w:rPr>
                <w:rFonts w:ascii="Arial" w:hAnsi="Arial" w:cs="Arial"/>
                <w:sz w:val="18"/>
                <w:szCs w:val="18"/>
              </w:rPr>
            </w:pPr>
            <w:r>
              <w:rPr>
                <w:rFonts w:ascii="Arial" w:hAnsi="Arial" w:cs="Arial"/>
                <w:sz w:val="18"/>
                <w:szCs w:val="18"/>
              </w:rPr>
              <w:t>Huawei, Apple, ZTE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2245B" w14:textId="77777777" w:rsidR="006F043C" w:rsidRDefault="006F043C" w:rsidP="00107163">
            <w:pPr>
              <w:keepNext/>
              <w:spacing w:after="0"/>
              <w:rPr>
                <w:rFonts w:ascii="Arial" w:hAnsi="Arial" w:cs="Arial"/>
                <w:sz w:val="18"/>
                <w:szCs w:val="18"/>
              </w:rPr>
            </w:pPr>
            <w:r>
              <w:rPr>
                <w:rFonts w:ascii="Arial" w:hAnsi="Arial" w:cs="Arial"/>
                <w:sz w:val="18"/>
                <w:szCs w:val="18"/>
              </w:rPr>
              <w:t>R5-246013, R5-250816, R5-251074</w:t>
            </w:r>
          </w:p>
          <w:p w14:paraId="640980DC" w14:textId="77777777" w:rsidR="006F043C" w:rsidRDefault="006F043C" w:rsidP="00107163">
            <w:pPr>
              <w:keepNext/>
              <w:spacing w:after="0"/>
              <w:rPr>
                <w:rFonts w:ascii="Arial" w:hAnsi="Arial" w:cs="Arial"/>
                <w:sz w:val="18"/>
                <w:szCs w:val="18"/>
              </w:rPr>
            </w:pPr>
            <w:r>
              <w:rPr>
                <w:rFonts w:ascii="Arial" w:hAnsi="Arial" w:cs="Arial"/>
                <w:sz w:val="18"/>
                <w:szCs w:val="18"/>
              </w:rPr>
              <w:t>R5-252749/50/51</w:t>
            </w:r>
          </w:p>
          <w:p w14:paraId="5BA174E7" w14:textId="77777777" w:rsidR="006F043C" w:rsidRDefault="006F043C" w:rsidP="00107163">
            <w:pPr>
              <w:keepNext/>
              <w:spacing w:after="0"/>
              <w:rPr>
                <w:rFonts w:ascii="Arial" w:hAnsi="Arial" w:cs="Arial"/>
                <w:sz w:val="18"/>
                <w:szCs w:val="18"/>
              </w:rPr>
            </w:pPr>
            <w:r>
              <w:rPr>
                <w:rFonts w:ascii="Arial" w:hAnsi="Arial" w:cs="Arial"/>
                <w:sz w:val="18"/>
                <w:szCs w:val="18"/>
              </w:rPr>
              <w:t>R5-254754</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E9ADB" w14:textId="77777777" w:rsidR="006F043C" w:rsidRDefault="006F043C" w:rsidP="00107163">
            <w:pPr>
              <w:keepNext/>
              <w:rPr>
                <w:rFonts w:ascii="Arial" w:hAnsi="Arial" w:cs="Arial"/>
                <w:sz w:val="18"/>
                <w:szCs w:val="18"/>
              </w:rPr>
            </w:pPr>
            <w:r>
              <w:rPr>
                <w:rFonts w:ascii="Arial" w:hAnsi="Arial" w:cs="Arial"/>
                <w:sz w:val="18"/>
                <w:szCs w:val="18"/>
              </w:rPr>
              <w:t>RAN5#108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7B4B3" w14:textId="77777777" w:rsidR="006F043C" w:rsidRDefault="006F043C" w:rsidP="00107163">
            <w:pPr>
              <w:keepNext/>
              <w:rPr>
                <w:rFonts w:ascii="Arial" w:hAnsi="Arial" w:cs="Arial"/>
                <w:sz w:val="18"/>
                <w:szCs w:val="18"/>
              </w:rPr>
            </w:pPr>
            <w:r>
              <w:rPr>
                <w:rFonts w:ascii="Arial" w:hAnsi="Arial" w:cs="Arial"/>
                <w:sz w:val="18"/>
                <w:szCs w:val="18"/>
              </w:rPr>
              <w:t>Closed</w:t>
            </w:r>
          </w:p>
        </w:tc>
      </w:tr>
      <w:tr w:rsidR="006F043C" w14:paraId="312FEA04" w14:textId="77777777" w:rsidTr="00107163">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13F4" w14:textId="77777777" w:rsidR="006F043C" w:rsidRDefault="006F043C" w:rsidP="00107163">
            <w:pPr>
              <w:keepNext/>
              <w:rPr>
                <w:rFonts w:ascii="Arial" w:hAnsi="Arial" w:cs="Arial"/>
                <w:sz w:val="18"/>
                <w:szCs w:val="18"/>
              </w:rPr>
            </w:pPr>
            <w:r>
              <w:rPr>
                <w:rFonts w:ascii="Arial" w:hAnsi="Arial" w:cs="Arial"/>
                <w:sz w:val="18"/>
                <w:szCs w:val="18"/>
              </w:rPr>
              <w:t>AP#104.24</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26DA7" w14:textId="77777777" w:rsidR="006F043C" w:rsidRDefault="006F043C" w:rsidP="00107163">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57CBB" w14:textId="77777777" w:rsidR="006F043C" w:rsidRPr="008D49D4" w:rsidRDefault="006F043C" w:rsidP="00107163">
            <w:pPr>
              <w:keepNext/>
              <w:rPr>
                <w:rFonts w:ascii="Arial" w:hAnsi="Arial" w:cs="Arial"/>
                <w:sz w:val="18"/>
                <w:szCs w:val="18"/>
              </w:rPr>
            </w:pPr>
            <w:r w:rsidRPr="008D49D4">
              <w:rPr>
                <w:rFonts w:ascii="Arial" w:hAnsi="Arial" w:cs="Arial"/>
                <w:sz w:val="18"/>
                <w:szCs w:val="18"/>
              </w:rPr>
              <w:t xml:space="preserve">Check the testability </w:t>
            </w:r>
            <w:r>
              <w:rPr>
                <w:rFonts w:ascii="Arial" w:hAnsi="Arial" w:cs="Arial"/>
                <w:sz w:val="18"/>
                <w:szCs w:val="18"/>
              </w:rPr>
              <w:t xml:space="preserve">aspects [with beam lock / without beam lock] </w:t>
            </w:r>
            <w:r w:rsidRPr="008D49D4">
              <w:rPr>
                <w:rFonts w:ascii="Arial" w:hAnsi="Arial" w:cs="Arial"/>
                <w:sz w:val="18"/>
                <w:szCs w:val="18"/>
              </w:rPr>
              <w:t>for testing beam correspondence requirement in IDLE and INACTIVE mode</w:t>
            </w:r>
            <w:r>
              <w:rPr>
                <w:rFonts w:ascii="Arial" w:hAnsi="Arial" w:cs="Arial"/>
                <w:sz w:val="18"/>
                <w:szCs w:val="18"/>
              </w:rPr>
              <w:t>. If the Beam lock function is confirmed not feasible the alternative method is considered.</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EDC56" w14:textId="77777777" w:rsidR="006F043C" w:rsidRDefault="006F043C" w:rsidP="00107163">
            <w:pPr>
              <w:rPr>
                <w:rFonts w:ascii="Arial" w:hAnsi="Arial" w:cs="Arial"/>
                <w:sz w:val="18"/>
                <w:szCs w:val="18"/>
              </w:rPr>
            </w:pPr>
            <w:r>
              <w:rPr>
                <w:rFonts w:ascii="Arial" w:hAnsi="Arial" w:cs="Arial"/>
                <w:sz w:val="18"/>
                <w:szCs w:val="18"/>
              </w:rPr>
              <w:t>Qualcomm, Huawei, Apple, Nokia</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7B73E" w14:textId="77777777" w:rsidR="006F043C" w:rsidRDefault="006F043C" w:rsidP="00107163">
            <w:pPr>
              <w:keepNext/>
              <w:spacing w:after="0"/>
              <w:rPr>
                <w:rFonts w:ascii="Arial" w:hAnsi="Arial" w:cs="Arial"/>
                <w:sz w:val="18"/>
                <w:szCs w:val="18"/>
              </w:rPr>
            </w:pPr>
            <w:r w:rsidRPr="008A4893">
              <w:rPr>
                <w:rFonts w:ascii="Arial" w:hAnsi="Arial" w:cs="Arial"/>
                <w:sz w:val="18"/>
                <w:szCs w:val="18"/>
              </w:rPr>
              <w:t>R5-244538</w:t>
            </w:r>
            <w:r>
              <w:rPr>
                <w:rFonts w:ascii="Arial" w:hAnsi="Arial" w:cs="Arial"/>
                <w:sz w:val="18"/>
                <w:szCs w:val="18"/>
              </w:rPr>
              <w:t xml:space="preserve">, </w:t>
            </w:r>
            <w:r w:rsidRPr="008A4893">
              <w:rPr>
                <w:rFonts w:ascii="Arial" w:hAnsi="Arial" w:cs="Arial"/>
                <w:sz w:val="18"/>
                <w:szCs w:val="18"/>
              </w:rPr>
              <w:t>R5-246054</w:t>
            </w:r>
            <w:r>
              <w:rPr>
                <w:rFonts w:ascii="Arial" w:hAnsi="Arial" w:cs="Arial"/>
                <w:sz w:val="18"/>
                <w:szCs w:val="18"/>
              </w:rPr>
              <w:t xml:space="preserve">, </w:t>
            </w:r>
            <w:r w:rsidRPr="008A4893">
              <w:rPr>
                <w:rFonts w:ascii="Arial" w:hAnsi="Arial" w:cs="Arial"/>
                <w:sz w:val="18"/>
                <w:szCs w:val="18"/>
              </w:rPr>
              <w:t>R5-245019</w:t>
            </w:r>
            <w:r>
              <w:rPr>
                <w:rFonts w:ascii="Arial" w:hAnsi="Arial" w:cs="Arial"/>
                <w:sz w:val="18"/>
                <w:szCs w:val="18"/>
              </w:rPr>
              <w:t xml:space="preserve">, </w:t>
            </w:r>
            <w:r w:rsidRPr="008A4893">
              <w:rPr>
                <w:rFonts w:ascii="Arial" w:hAnsi="Arial" w:cs="Arial"/>
                <w:sz w:val="18"/>
                <w:szCs w:val="18"/>
              </w:rPr>
              <w:t>R5-244945</w:t>
            </w:r>
            <w:r>
              <w:rPr>
                <w:rFonts w:ascii="Arial" w:hAnsi="Arial" w:cs="Arial"/>
                <w:sz w:val="18"/>
                <w:szCs w:val="18"/>
              </w:rPr>
              <w:t>, R5-247075, R5-247145, R5-247422, R5-250548/9, R5-250673/4</w:t>
            </w:r>
          </w:p>
          <w:p w14:paraId="26BDA3DC" w14:textId="77777777" w:rsidR="006F043C" w:rsidRDefault="006F043C" w:rsidP="00107163">
            <w:pPr>
              <w:keepNext/>
              <w:spacing w:after="0"/>
              <w:rPr>
                <w:rFonts w:ascii="Arial" w:hAnsi="Arial" w:cs="Arial"/>
                <w:sz w:val="18"/>
                <w:szCs w:val="18"/>
              </w:rPr>
            </w:pPr>
            <w:r>
              <w:rPr>
                <w:rFonts w:ascii="Arial" w:hAnsi="Arial" w:cs="Arial"/>
                <w:sz w:val="18"/>
                <w:szCs w:val="18"/>
              </w:rPr>
              <w:t>R5-252986/7</w:t>
            </w:r>
          </w:p>
          <w:p w14:paraId="5443FCB2" w14:textId="77777777" w:rsidR="006F043C" w:rsidRDefault="006F043C" w:rsidP="00107163">
            <w:pPr>
              <w:keepNext/>
              <w:spacing w:after="0"/>
              <w:rPr>
                <w:rFonts w:ascii="Arial" w:hAnsi="Arial" w:cs="Arial"/>
                <w:sz w:val="18"/>
                <w:szCs w:val="18"/>
              </w:rPr>
            </w:pPr>
            <w:r>
              <w:rPr>
                <w:rFonts w:ascii="Arial" w:hAnsi="Arial" w:cs="Arial"/>
                <w:sz w:val="18"/>
                <w:szCs w:val="18"/>
              </w:rPr>
              <w:t>R5-252264/5</w:t>
            </w:r>
          </w:p>
          <w:p w14:paraId="4F422755" w14:textId="77777777" w:rsidR="006F043C" w:rsidRDefault="006F043C" w:rsidP="00107163">
            <w:pPr>
              <w:keepNext/>
              <w:spacing w:after="0"/>
              <w:rPr>
                <w:rFonts w:ascii="Arial" w:hAnsi="Arial" w:cs="Arial"/>
                <w:sz w:val="18"/>
                <w:szCs w:val="18"/>
              </w:rPr>
            </w:pPr>
            <w:r>
              <w:rPr>
                <w:rFonts w:ascii="Arial" w:hAnsi="Arial" w:cs="Arial"/>
                <w:sz w:val="18"/>
                <w:szCs w:val="18"/>
              </w:rPr>
              <w:t>R5-252825</w:t>
            </w:r>
          </w:p>
          <w:p w14:paraId="37EBCC95" w14:textId="77777777" w:rsidR="006F043C" w:rsidRDefault="006F043C" w:rsidP="00107163">
            <w:pPr>
              <w:keepNext/>
              <w:spacing w:after="0"/>
              <w:rPr>
                <w:rFonts w:ascii="Arial" w:hAnsi="Arial" w:cs="Arial"/>
                <w:sz w:val="18"/>
                <w:szCs w:val="18"/>
              </w:rPr>
            </w:pPr>
            <w:r>
              <w:rPr>
                <w:rFonts w:ascii="Arial" w:hAnsi="Arial" w:cs="Arial"/>
                <w:sz w:val="18"/>
                <w:szCs w:val="18"/>
              </w:rPr>
              <w:t>R5-252827</w:t>
            </w:r>
          </w:p>
          <w:p w14:paraId="460131BF" w14:textId="6A80DC58" w:rsidR="006F043C" w:rsidRDefault="006F043C" w:rsidP="00107163">
            <w:pPr>
              <w:keepNext/>
              <w:spacing w:after="0"/>
              <w:rPr>
                <w:rFonts w:ascii="Arial" w:hAnsi="Arial" w:cs="Arial"/>
                <w:sz w:val="18"/>
                <w:szCs w:val="18"/>
              </w:rPr>
            </w:pPr>
            <w:r>
              <w:rPr>
                <w:rFonts w:ascii="Arial" w:hAnsi="Arial" w:cs="Arial"/>
                <w:sz w:val="18"/>
                <w:szCs w:val="18"/>
              </w:rPr>
              <w:t>R5-254817/8/9</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E3A2A" w14:textId="77777777" w:rsidR="006F043C" w:rsidRDefault="006F043C" w:rsidP="00107163">
            <w:pPr>
              <w:keepNext/>
              <w:rPr>
                <w:rFonts w:ascii="Arial" w:hAnsi="Arial" w:cs="Arial"/>
                <w:sz w:val="18"/>
                <w:szCs w:val="18"/>
              </w:rPr>
            </w:pPr>
            <w:r>
              <w:rPr>
                <w:rFonts w:ascii="Arial" w:hAnsi="Arial" w:cs="Arial"/>
                <w:sz w:val="18"/>
                <w:szCs w:val="18"/>
              </w:rPr>
              <w:t>RAN5#109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A2591" w14:textId="77777777" w:rsidR="006F043C" w:rsidRDefault="006F043C" w:rsidP="00107163">
            <w:pPr>
              <w:keepNext/>
              <w:rPr>
                <w:rFonts w:ascii="Arial" w:hAnsi="Arial" w:cs="Arial"/>
                <w:sz w:val="18"/>
                <w:szCs w:val="18"/>
              </w:rPr>
            </w:pPr>
            <w:r>
              <w:rPr>
                <w:rFonts w:ascii="Arial" w:hAnsi="Arial" w:cs="Arial"/>
                <w:sz w:val="18"/>
                <w:szCs w:val="18"/>
              </w:rPr>
              <w:t>Open</w:t>
            </w:r>
          </w:p>
        </w:tc>
      </w:tr>
    </w:tbl>
    <w:p w14:paraId="16317A17" w14:textId="77777777" w:rsidR="006F043C" w:rsidRPr="00EC05E4" w:rsidRDefault="006F043C" w:rsidP="006F043C"/>
    <w:bookmarkEnd w:id="1215"/>
    <w:p w14:paraId="2E3DE4BF" w14:textId="77777777" w:rsidR="006F043C" w:rsidRDefault="006F043C" w:rsidP="00436E1A"/>
    <w:p w14:paraId="0182FDB1" w14:textId="77777777" w:rsidR="00436E1A" w:rsidRDefault="00436E1A" w:rsidP="00436E1A">
      <w:pPr>
        <w:pStyle w:val="Heading2"/>
      </w:pPr>
      <w:r>
        <w:br w:type="page"/>
      </w:r>
      <w:bookmarkStart w:id="1226" w:name="_Toc208934575"/>
      <w:r>
        <w:t>Annex G: List of decisions</w:t>
      </w:r>
      <w:bookmarkEnd w:id="1226"/>
    </w:p>
    <w:p w14:paraId="194B25DB" w14:textId="77777777" w:rsidR="00436E1A" w:rsidRDefault="00436E1A" w:rsidP="00436E1A">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436E1A" w14:paraId="325AED79" w14:textId="77777777" w:rsidTr="00436E1A">
        <w:tc>
          <w:tcPr>
            <w:tcW w:w="0" w:type="auto"/>
            <w:tcBorders>
              <w:top w:val="single" w:sz="4" w:space="0" w:color="auto"/>
              <w:left w:val="single" w:sz="4" w:space="0" w:color="auto"/>
              <w:bottom w:val="single" w:sz="4" w:space="0" w:color="auto"/>
              <w:right w:val="single" w:sz="4" w:space="0" w:color="auto"/>
            </w:tcBorders>
            <w:hideMark/>
          </w:tcPr>
          <w:p w14:paraId="72F7EFA8" w14:textId="77777777" w:rsidR="00436E1A" w:rsidRDefault="00436E1A">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2CB1FA72" w14:textId="77777777" w:rsidR="00436E1A" w:rsidRDefault="00436E1A">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42E1C18E" w14:textId="77777777" w:rsidR="00436E1A" w:rsidRDefault="00436E1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9CB2BC4" w14:textId="77777777" w:rsidR="00436E1A" w:rsidRDefault="00436E1A">
            <w:pPr>
              <w:pStyle w:val="TAH"/>
            </w:pPr>
            <w:r>
              <w:t>Details</w:t>
            </w:r>
          </w:p>
        </w:tc>
      </w:tr>
    </w:tbl>
    <w:p w14:paraId="65550AAE" w14:textId="77777777" w:rsidR="00436E1A" w:rsidRDefault="00436E1A" w:rsidP="00436E1A"/>
    <w:p w14:paraId="0A87993E" w14:textId="77777777" w:rsidR="00436E1A" w:rsidRDefault="00436E1A" w:rsidP="00436E1A">
      <w:pPr>
        <w:pStyle w:val="Heading2"/>
      </w:pPr>
      <w:r>
        <w:br w:type="page"/>
      </w:r>
      <w:bookmarkStart w:id="1227" w:name="_Toc208934576"/>
      <w:r>
        <w:t>Annex H: List of participants</w:t>
      </w:r>
      <w:bookmarkEnd w:id="1227"/>
    </w:p>
    <w:p w14:paraId="4CEF4CDC" w14:textId="454F1A10" w:rsidR="00916D99" w:rsidRDefault="00916D99" w:rsidP="00916D99">
      <w:r>
        <w:t>182</w:t>
      </w:r>
      <w:r w:rsidRPr="00392F45">
        <w:t xml:space="preserve"> delegates and officials attended the RAN5#</w:t>
      </w:r>
      <w:r>
        <w:t xml:space="preserve">108 </w:t>
      </w:r>
      <w:r w:rsidRPr="00392F45">
        <w:t>meeting.</w:t>
      </w:r>
    </w:p>
    <w:tbl>
      <w:tblPr>
        <w:tblW w:w="10227" w:type="dxa"/>
        <w:tblLook w:val="04A0" w:firstRow="1" w:lastRow="0" w:firstColumn="1" w:lastColumn="0" w:noHBand="0" w:noVBand="1"/>
      </w:tblPr>
      <w:tblGrid>
        <w:gridCol w:w="678"/>
        <w:gridCol w:w="1869"/>
        <w:gridCol w:w="1381"/>
        <w:gridCol w:w="4277"/>
        <w:gridCol w:w="1964"/>
        <w:gridCol w:w="58"/>
      </w:tblGrid>
      <w:tr w:rsidR="000426AA" w:rsidRPr="000426AA" w14:paraId="6E9943C8"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45CA94A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single" w:sz="4" w:space="0" w:color="auto"/>
              <w:left w:val="nil"/>
              <w:bottom w:val="single" w:sz="4" w:space="0" w:color="auto"/>
              <w:right w:val="single" w:sz="4" w:space="0" w:color="auto"/>
            </w:tcBorders>
            <w:noWrap/>
            <w:vAlign w:val="bottom"/>
            <w:hideMark/>
          </w:tcPr>
          <w:p w14:paraId="07B5E9B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Agrawal</w:t>
            </w:r>
          </w:p>
        </w:tc>
        <w:tc>
          <w:tcPr>
            <w:tcW w:w="1381" w:type="dxa"/>
            <w:tcBorders>
              <w:top w:val="single" w:sz="4" w:space="0" w:color="auto"/>
              <w:left w:val="nil"/>
              <w:bottom w:val="single" w:sz="4" w:space="0" w:color="auto"/>
              <w:right w:val="single" w:sz="4" w:space="0" w:color="auto"/>
            </w:tcBorders>
            <w:noWrap/>
            <w:vAlign w:val="bottom"/>
            <w:hideMark/>
          </w:tcPr>
          <w:p w14:paraId="68D4E96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Parag</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4B0AE3E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parag.agrawal@nic.in</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7BD67D7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TSDSI</w:t>
            </w:r>
          </w:p>
        </w:tc>
      </w:tr>
      <w:tr w:rsidR="000426AA" w:rsidRPr="000426AA" w14:paraId="58DA65FA" w14:textId="77777777" w:rsidTr="000426AA">
        <w:trPr>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08CA36F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50AC279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B C</w:t>
            </w:r>
          </w:p>
        </w:tc>
        <w:tc>
          <w:tcPr>
            <w:tcW w:w="1381" w:type="dxa"/>
            <w:tcBorders>
              <w:top w:val="single" w:sz="4" w:space="0" w:color="auto"/>
              <w:left w:val="nil"/>
              <w:bottom w:val="single" w:sz="4" w:space="0" w:color="auto"/>
              <w:right w:val="single" w:sz="4" w:space="0" w:color="auto"/>
            </w:tcBorders>
            <w:noWrap/>
            <w:vAlign w:val="bottom"/>
            <w:hideMark/>
          </w:tcPr>
          <w:p w14:paraId="777838C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Bhargava</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5A27117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bhargavbc@cdot.in</w:t>
            </w:r>
          </w:p>
        </w:tc>
        <w:tc>
          <w:tcPr>
            <w:tcW w:w="2022" w:type="dxa"/>
            <w:gridSpan w:val="2"/>
            <w:tcBorders>
              <w:top w:val="single" w:sz="4" w:space="0" w:color="auto"/>
              <w:left w:val="single" w:sz="4" w:space="0" w:color="auto"/>
              <w:bottom w:val="single" w:sz="4" w:space="0" w:color="auto"/>
              <w:right w:val="single" w:sz="4" w:space="0" w:color="auto"/>
            </w:tcBorders>
            <w:noWrap/>
            <w:vAlign w:val="bottom"/>
            <w:hideMark/>
          </w:tcPr>
          <w:p w14:paraId="27D6071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C-DOT</w:t>
            </w:r>
          </w:p>
        </w:tc>
      </w:tr>
      <w:tr w:rsidR="000426AA" w:rsidRPr="000426AA" w14:paraId="558A82BE"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4D870E3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513A6C5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Balasubramanian</w:t>
            </w:r>
          </w:p>
        </w:tc>
        <w:tc>
          <w:tcPr>
            <w:tcW w:w="1381" w:type="dxa"/>
            <w:tcBorders>
              <w:top w:val="nil"/>
              <w:left w:val="nil"/>
              <w:bottom w:val="single" w:sz="4" w:space="0" w:color="auto"/>
              <w:right w:val="single" w:sz="4" w:space="0" w:color="auto"/>
            </w:tcBorders>
            <w:noWrap/>
            <w:vAlign w:val="bottom"/>
            <w:hideMark/>
          </w:tcPr>
          <w:p w14:paraId="495B1D3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Vijay</w:t>
            </w:r>
          </w:p>
        </w:tc>
        <w:tc>
          <w:tcPr>
            <w:tcW w:w="4277" w:type="dxa"/>
            <w:tcBorders>
              <w:top w:val="nil"/>
              <w:left w:val="single" w:sz="4" w:space="0" w:color="auto"/>
              <w:bottom w:val="single" w:sz="4" w:space="0" w:color="auto"/>
              <w:right w:val="single" w:sz="4" w:space="0" w:color="auto"/>
            </w:tcBorders>
            <w:noWrap/>
            <w:vAlign w:val="bottom"/>
            <w:hideMark/>
          </w:tcPr>
          <w:p w14:paraId="477BEDF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vijayb@qti.qualcomm.com</w:t>
            </w:r>
          </w:p>
        </w:tc>
        <w:tc>
          <w:tcPr>
            <w:tcW w:w="1964" w:type="dxa"/>
            <w:tcBorders>
              <w:top w:val="nil"/>
              <w:left w:val="single" w:sz="4" w:space="0" w:color="auto"/>
              <w:bottom w:val="single" w:sz="4" w:space="0" w:color="auto"/>
              <w:right w:val="single" w:sz="4" w:space="0" w:color="auto"/>
            </w:tcBorders>
            <w:noWrap/>
            <w:vAlign w:val="bottom"/>
            <w:hideMark/>
          </w:tcPr>
          <w:p w14:paraId="7864FEA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QUALCOMM Europe Inc. - Italy</w:t>
            </w:r>
          </w:p>
        </w:tc>
      </w:tr>
      <w:tr w:rsidR="000426AA" w:rsidRPr="000426AA" w14:paraId="48B8EEE4"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3DC69BD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0755B21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Banda</w:t>
            </w:r>
          </w:p>
        </w:tc>
        <w:tc>
          <w:tcPr>
            <w:tcW w:w="1381" w:type="dxa"/>
            <w:tcBorders>
              <w:top w:val="nil"/>
              <w:left w:val="nil"/>
              <w:bottom w:val="single" w:sz="4" w:space="0" w:color="auto"/>
              <w:right w:val="single" w:sz="4" w:space="0" w:color="auto"/>
            </w:tcBorders>
            <w:noWrap/>
            <w:vAlign w:val="bottom"/>
            <w:hideMark/>
          </w:tcPr>
          <w:p w14:paraId="7D9E098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Rajesh</w:t>
            </w:r>
          </w:p>
        </w:tc>
        <w:tc>
          <w:tcPr>
            <w:tcW w:w="4277" w:type="dxa"/>
            <w:tcBorders>
              <w:top w:val="nil"/>
              <w:left w:val="single" w:sz="4" w:space="0" w:color="auto"/>
              <w:bottom w:val="single" w:sz="4" w:space="0" w:color="auto"/>
              <w:right w:val="single" w:sz="4" w:space="0" w:color="auto"/>
            </w:tcBorders>
            <w:noWrap/>
            <w:vAlign w:val="bottom"/>
            <w:hideMark/>
          </w:tcPr>
          <w:p w14:paraId="32E04C7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rajesh.banda@nokia.com</w:t>
            </w:r>
          </w:p>
        </w:tc>
        <w:tc>
          <w:tcPr>
            <w:tcW w:w="1964" w:type="dxa"/>
            <w:tcBorders>
              <w:top w:val="nil"/>
              <w:left w:val="single" w:sz="4" w:space="0" w:color="auto"/>
              <w:bottom w:val="single" w:sz="4" w:space="0" w:color="auto"/>
              <w:right w:val="single" w:sz="4" w:space="0" w:color="auto"/>
            </w:tcBorders>
            <w:noWrap/>
            <w:vAlign w:val="bottom"/>
            <w:hideMark/>
          </w:tcPr>
          <w:p w14:paraId="61E27BE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Nokia Solutions &amp; Networks (I)</w:t>
            </w:r>
          </w:p>
        </w:tc>
      </w:tr>
      <w:tr w:rsidR="000426AA" w:rsidRPr="000426AA" w14:paraId="4D974DBF"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79B178B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2871072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Basu Mallick</w:t>
            </w:r>
          </w:p>
        </w:tc>
        <w:tc>
          <w:tcPr>
            <w:tcW w:w="1381" w:type="dxa"/>
            <w:tcBorders>
              <w:top w:val="single" w:sz="4" w:space="0" w:color="auto"/>
              <w:left w:val="nil"/>
              <w:bottom w:val="single" w:sz="4" w:space="0" w:color="auto"/>
              <w:right w:val="single" w:sz="4" w:space="0" w:color="auto"/>
            </w:tcBorders>
            <w:noWrap/>
            <w:vAlign w:val="bottom"/>
            <w:hideMark/>
          </w:tcPr>
          <w:p w14:paraId="132C5AF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Prateek</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27AB13A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pmallick@lenovo.com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691E61B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MOTOROLA MOBILITY BRAZIL</w:t>
            </w:r>
          </w:p>
        </w:tc>
      </w:tr>
      <w:tr w:rsidR="000426AA" w:rsidRPr="000426AA" w14:paraId="28F6CCD1"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408E6EE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nil"/>
              <w:left w:val="nil"/>
              <w:bottom w:val="single" w:sz="4" w:space="0" w:color="auto"/>
              <w:right w:val="single" w:sz="4" w:space="0" w:color="auto"/>
            </w:tcBorders>
            <w:noWrap/>
            <w:vAlign w:val="bottom"/>
            <w:hideMark/>
          </w:tcPr>
          <w:p w14:paraId="3342726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Bendlin</w:t>
            </w:r>
          </w:p>
        </w:tc>
        <w:tc>
          <w:tcPr>
            <w:tcW w:w="1381" w:type="dxa"/>
            <w:tcBorders>
              <w:top w:val="nil"/>
              <w:left w:val="nil"/>
              <w:bottom w:val="single" w:sz="4" w:space="0" w:color="auto"/>
              <w:right w:val="single" w:sz="4" w:space="0" w:color="auto"/>
            </w:tcBorders>
            <w:noWrap/>
            <w:vAlign w:val="bottom"/>
            <w:hideMark/>
          </w:tcPr>
          <w:p w14:paraId="172CDB3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Ralf</w:t>
            </w:r>
          </w:p>
        </w:tc>
        <w:tc>
          <w:tcPr>
            <w:tcW w:w="4277" w:type="dxa"/>
            <w:tcBorders>
              <w:top w:val="nil"/>
              <w:left w:val="single" w:sz="4" w:space="0" w:color="auto"/>
              <w:bottom w:val="single" w:sz="4" w:space="0" w:color="auto"/>
              <w:right w:val="single" w:sz="4" w:space="0" w:color="auto"/>
            </w:tcBorders>
            <w:noWrap/>
            <w:vAlign w:val="bottom"/>
            <w:hideMark/>
          </w:tcPr>
          <w:p w14:paraId="2EE2FDD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ralf_bendlin@labs.att.com</w:t>
            </w:r>
          </w:p>
        </w:tc>
        <w:tc>
          <w:tcPr>
            <w:tcW w:w="1964" w:type="dxa"/>
            <w:tcBorders>
              <w:top w:val="nil"/>
              <w:left w:val="single" w:sz="4" w:space="0" w:color="auto"/>
              <w:bottom w:val="single" w:sz="4" w:space="0" w:color="auto"/>
              <w:right w:val="single" w:sz="4" w:space="0" w:color="auto"/>
            </w:tcBorders>
            <w:noWrap/>
            <w:vAlign w:val="bottom"/>
            <w:hideMark/>
          </w:tcPr>
          <w:p w14:paraId="552FE1D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AT&amp;T Labs, Inc</w:t>
            </w:r>
          </w:p>
        </w:tc>
      </w:tr>
      <w:tr w:rsidR="000426AA" w:rsidRPr="000426AA" w14:paraId="11A709C7"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1F1C491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1B2DB98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Bhise</w:t>
            </w:r>
          </w:p>
        </w:tc>
        <w:tc>
          <w:tcPr>
            <w:tcW w:w="1381" w:type="dxa"/>
            <w:tcBorders>
              <w:top w:val="nil"/>
              <w:left w:val="nil"/>
              <w:bottom w:val="single" w:sz="4" w:space="0" w:color="auto"/>
              <w:right w:val="single" w:sz="4" w:space="0" w:color="auto"/>
            </w:tcBorders>
            <w:noWrap/>
            <w:vAlign w:val="bottom"/>
            <w:hideMark/>
          </w:tcPr>
          <w:p w14:paraId="44340BC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Parikshit</w:t>
            </w:r>
          </w:p>
        </w:tc>
        <w:tc>
          <w:tcPr>
            <w:tcW w:w="4277" w:type="dxa"/>
            <w:tcBorders>
              <w:top w:val="nil"/>
              <w:left w:val="single" w:sz="4" w:space="0" w:color="auto"/>
              <w:bottom w:val="single" w:sz="4" w:space="0" w:color="auto"/>
              <w:right w:val="single" w:sz="4" w:space="0" w:color="auto"/>
            </w:tcBorders>
            <w:noWrap/>
            <w:vAlign w:val="bottom"/>
            <w:hideMark/>
          </w:tcPr>
          <w:p w14:paraId="1BB5661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parikshit.bhise@rohde-schwarz.com</w:t>
            </w:r>
          </w:p>
        </w:tc>
        <w:tc>
          <w:tcPr>
            <w:tcW w:w="1964" w:type="dxa"/>
            <w:tcBorders>
              <w:top w:val="nil"/>
              <w:left w:val="single" w:sz="4" w:space="0" w:color="auto"/>
              <w:bottom w:val="single" w:sz="4" w:space="0" w:color="auto"/>
              <w:right w:val="single" w:sz="4" w:space="0" w:color="auto"/>
            </w:tcBorders>
            <w:noWrap/>
            <w:vAlign w:val="bottom"/>
            <w:hideMark/>
          </w:tcPr>
          <w:p w14:paraId="1919E65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ROHDE &amp; SCHWARZ</w:t>
            </w:r>
          </w:p>
        </w:tc>
      </w:tr>
      <w:tr w:rsidR="000426AA" w:rsidRPr="000426AA" w14:paraId="5944B663"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502ECD2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2E81B51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Biswas</w:t>
            </w:r>
          </w:p>
        </w:tc>
        <w:tc>
          <w:tcPr>
            <w:tcW w:w="1381" w:type="dxa"/>
            <w:tcBorders>
              <w:top w:val="nil"/>
              <w:left w:val="nil"/>
              <w:bottom w:val="single" w:sz="4" w:space="0" w:color="auto"/>
              <w:right w:val="single" w:sz="4" w:space="0" w:color="auto"/>
            </w:tcBorders>
            <w:noWrap/>
            <w:vAlign w:val="bottom"/>
            <w:hideMark/>
          </w:tcPr>
          <w:p w14:paraId="410D6F0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Sudipto</w:t>
            </w:r>
          </w:p>
        </w:tc>
        <w:tc>
          <w:tcPr>
            <w:tcW w:w="4277" w:type="dxa"/>
            <w:tcBorders>
              <w:top w:val="nil"/>
              <w:left w:val="single" w:sz="4" w:space="0" w:color="auto"/>
              <w:bottom w:val="single" w:sz="4" w:space="0" w:color="auto"/>
              <w:right w:val="single" w:sz="4" w:space="0" w:color="auto"/>
            </w:tcBorders>
            <w:noWrap/>
            <w:vAlign w:val="bottom"/>
            <w:hideMark/>
          </w:tcPr>
          <w:p w14:paraId="3B6A1FF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sudipto.biswas@motorolasolutions.com</w:t>
            </w:r>
          </w:p>
        </w:tc>
        <w:tc>
          <w:tcPr>
            <w:tcW w:w="1964" w:type="dxa"/>
            <w:tcBorders>
              <w:top w:val="nil"/>
              <w:left w:val="single" w:sz="4" w:space="0" w:color="auto"/>
              <w:bottom w:val="single" w:sz="4" w:space="0" w:color="auto"/>
              <w:right w:val="single" w:sz="4" w:space="0" w:color="auto"/>
            </w:tcBorders>
            <w:noWrap/>
            <w:vAlign w:val="bottom"/>
            <w:hideMark/>
          </w:tcPr>
          <w:p w14:paraId="7158085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Motorola Solutions Germany</w:t>
            </w:r>
          </w:p>
        </w:tc>
      </w:tr>
      <w:tr w:rsidR="000426AA" w:rsidRPr="000426AA" w14:paraId="4A1720CA"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3C15EA9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single" w:sz="4" w:space="0" w:color="auto"/>
              <w:left w:val="nil"/>
              <w:bottom w:val="single" w:sz="4" w:space="0" w:color="auto"/>
              <w:right w:val="single" w:sz="4" w:space="0" w:color="auto"/>
            </w:tcBorders>
            <w:noWrap/>
            <w:vAlign w:val="bottom"/>
            <w:hideMark/>
          </w:tcPr>
          <w:p w14:paraId="2FD4F7D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Cao</w:t>
            </w:r>
          </w:p>
        </w:tc>
        <w:tc>
          <w:tcPr>
            <w:tcW w:w="1381" w:type="dxa"/>
            <w:tcBorders>
              <w:top w:val="single" w:sz="4" w:space="0" w:color="auto"/>
              <w:left w:val="nil"/>
              <w:bottom w:val="single" w:sz="4" w:space="0" w:color="auto"/>
              <w:right w:val="single" w:sz="4" w:space="0" w:color="auto"/>
            </w:tcBorders>
            <w:noWrap/>
            <w:vAlign w:val="bottom"/>
            <w:hideMark/>
          </w:tcPr>
          <w:p w14:paraId="18350FA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Gen</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46A57E7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caogen@chinaunicom.cn</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55F2439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China Unicom</w:t>
            </w:r>
          </w:p>
        </w:tc>
      </w:tr>
      <w:tr w:rsidR="000426AA" w:rsidRPr="000426AA" w14:paraId="57E75FD8"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7451BCA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nil"/>
              <w:left w:val="nil"/>
              <w:bottom w:val="single" w:sz="4" w:space="0" w:color="auto"/>
              <w:right w:val="single" w:sz="4" w:space="0" w:color="auto"/>
            </w:tcBorders>
            <w:noWrap/>
            <w:vAlign w:val="bottom"/>
            <w:hideMark/>
          </w:tcPr>
          <w:p w14:paraId="7EC003C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Cao</w:t>
            </w:r>
          </w:p>
        </w:tc>
        <w:tc>
          <w:tcPr>
            <w:tcW w:w="1381" w:type="dxa"/>
            <w:tcBorders>
              <w:top w:val="nil"/>
              <w:left w:val="nil"/>
              <w:bottom w:val="single" w:sz="4" w:space="0" w:color="auto"/>
              <w:right w:val="single" w:sz="4" w:space="0" w:color="auto"/>
            </w:tcBorders>
            <w:noWrap/>
            <w:vAlign w:val="bottom"/>
            <w:hideMark/>
          </w:tcPr>
          <w:p w14:paraId="275DB55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Jeffrey (Jianfei)</w:t>
            </w:r>
          </w:p>
        </w:tc>
        <w:tc>
          <w:tcPr>
            <w:tcW w:w="4277" w:type="dxa"/>
            <w:tcBorders>
              <w:top w:val="nil"/>
              <w:left w:val="single" w:sz="4" w:space="0" w:color="auto"/>
              <w:bottom w:val="single" w:sz="4" w:space="0" w:color="auto"/>
              <w:right w:val="single" w:sz="4" w:space="0" w:color="auto"/>
            </w:tcBorders>
            <w:noWrap/>
            <w:vAlign w:val="bottom"/>
            <w:hideMark/>
          </w:tcPr>
          <w:p w14:paraId="5102D8E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caojianfei@oppo.com</w:t>
            </w:r>
          </w:p>
        </w:tc>
        <w:tc>
          <w:tcPr>
            <w:tcW w:w="1964" w:type="dxa"/>
            <w:tcBorders>
              <w:top w:val="nil"/>
              <w:left w:val="single" w:sz="4" w:space="0" w:color="auto"/>
              <w:bottom w:val="single" w:sz="4" w:space="0" w:color="auto"/>
              <w:right w:val="single" w:sz="4" w:space="0" w:color="auto"/>
            </w:tcBorders>
            <w:noWrap/>
            <w:vAlign w:val="bottom"/>
            <w:hideMark/>
          </w:tcPr>
          <w:p w14:paraId="7547A08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Reflection B.V.</w:t>
            </w:r>
          </w:p>
        </w:tc>
      </w:tr>
      <w:tr w:rsidR="000426AA" w:rsidRPr="000426AA" w14:paraId="7B86BD3F"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6254CFD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Miss</w:t>
            </w:r>
          </w:p>
        </w:tc>
        <w:tc>
          <w:tcPr>
            <w:tcW w:w="1869" w:type="dxa"/>
            <w:tcBorders>
              <w:top w:val="nil"/>
              <w:left w:val="nil"/>
              <w:bottom w:val="single" w:sz="4" w:space="0" w:color="auto"/>
              <w:right w:val="single" w:sz="4" w:space="0" w:color="auto"/>
            </w:tcBorders>
            <w:noWrap/>
            <w:vAlign w:val="bottom"/>
            <w:hideMark/>
          </w:tcPr>
          <w:p w14:paraId="6AB633E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Cao</w:t>
            </w:r>
          </w:p>
        </w:tc>
        <w:tc>
          <w:tcPr>
            <w:tcW w:w="1381" w:type="dxa"/>
            <w:tcBorders>
              <w:top w:val="nil"/>
              <w:left w:val="nil"/>
              <w:bottom w:val="single" w:sz="4" w:space="0" w:color="auto"/>
              <w:right w:val="single" w:sz="4" w:space="0" w:color="auto"/>
            </w:tcBorders>
            <w:noWrap/>
            <w:vAlign w:val="bottom"/>
            <w:hideMark/>
          </w:tcPr>
          <w:p w14:paraId="6AF346F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Jiayi</w:t>
            </w:r>
          </w:p>
        </w:tc>
        <w:tc>
          <w:tcPr>
            <w:tcW w:w="4277" w:type="dxa"/>
            <w:tcBorders>
              <w:top w:val="nil"/>
              <w:left w:val="single" w:sz="4" w:space="0" w:color="auto"/>
              <w:bottom w:val="single" w:sz="4" w:space="0" w:color="auto"/>
              <w:right w:val="single" w:sz="4" w:space="0" w:color="auto"/>
            </w:tcBorders>
            <w:noWrap/>
            <w:vAlign w:val="bottom"/>
            <w:hideMark/>
          </w:tcPr>
          <w:p w14:paraId="11F573B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caojiayi@vivo.com</w:t>
            </w:r>
          </w:p>
        </w:tc>
        <w:tc>
          <w:tcPr>
            <w:tcW w:w="1964" w:type="dxa"/>
            <w:tcBorders>
              <w:top w:val="nil"/>
              <w:left w:val="single" w:sz="4" w:space="0" w:color="auto"/>
              <w:bottom w:val="single" w:sz="4" w:space="0" w:color="auto"/>
              <w:right w:val="single" w:sz="4" w:space="0" w:color="auto"/>
            </w:tcBorders>
            <w:noWrap/>
            <w:vAlign w:val="bottom"/>
            <w:hideMark/>
          </w:tcPr>
          <w:p w14:paraId="1064867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vivo Mobile Communication Co.,</w:t>
            </w:r>
          </w:p>
        </w:tc>
      </w:tr>
      <w:tr w:rsidR="000426AA" w:rsidRPr="000426AA" w14:paraId="700BDD31"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7B17010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Miss</w:t>
            </w:r>
          </w:p>
        </w:tc>
        <w:tc>
          <w:tcPr>
            <w:tcW w:w="1869" w:type="dxa"/>
            <w:tcBorders>
              <w:top w:val="single" w:sz="4" w:space="0" w:color="auto"/>
              <w:left w:val="nil"/>
              <w:bottom w:val="single" w:sz="4" w:space="0" w:color="auto"/>
              <w:right w:val="single" w:sz="4" w:space="0" w:color="auto"/>
            </w:tcBorders>
            <w:noWrap/>
            <w:vAlign w:val="bottom"/>
            <w:hideMark/>
          </w:tcPr>
          <w:p w14:paraId="3C90A14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chen</w:t>
            </w:r>
          </w:p>
        </w:tc>
        <w:tc>
          <w:tcPr>
            <w:tcW w:w="1381" w:type="dxa"/>
            <w:tcBorders>
              <w:top w:val="single" w:sz="4" w:space="0" w:color="auto"/>
              <w:left w:val="nil"/>
              <w:bottom w:val="single" w:sz="4" w:space="0" w:color="auto"/>
              <w:right w:val="single" w:sz="4" w:space="0" w:color="auto"/>
            </w:tcBorders>
            <w:noWrap/>
            <w:vAlign w:val="bottom"/>
            <w:hideMark/>
          </w:tcPr>
          <w:p w14:paraId="1388BC6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jingjing</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7FB05C1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chenjingjing@chinamobile.com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2BC9995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China Mobile (Hangzhou) Inf.</w:t>
            </w:r>
          </w:p>
        </w:tc>
      </w:tr>
      <w:tr w:rsidR="000426AA" w:rsidRPr="000426AA" w14:paraId="076FDA16"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12318B0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single" w:sz="4" w:space="0" w:color="auto"/>
              <w:left w:val="nil"/>
              <w:bottom w:val="single" w:sz="4" w:space="0" w:color="auto"/>
              <w:right w:val="single" w:sz="4" w:space="0" w:color="auto"/>
            </w:tcBorders>
            <w:noWrap/>
            <w:vAlign w:val="bottom"/>
            <w:hideMark/>
          </w:tcPr>
          <w:p w14:paraId="11B03B1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Chen</w:t>
            </w:r>
          </w:p>
        </w:tc>
        <w:tc>
          <w:tcPr>
            <w:tcW w:w="1381" w:type="dxa"/>
            <w:tcBorders>
              <w:top w:val="single" w:sz="4" w:space="0" w:color="auto"/>
              <w:left w:val="nil"/>
              <w:bottom w:val="single" w:sz="4" w:space="0" w:color="auto"/>
              <w:right w:val="single" w:sz="4" w:space="0" w:color="auto"/>
            </w:tcBorders>
            <w:noWrap/>
            <w:vAlign w:val="bottom"/>
            <w:hideMark/>
          </w:tcPr>
          <w:p w14:paraId="30D7417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Xiang (Steven)</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4CF630F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steven.x.chen@apple.com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1BC248C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Apple Switzerland AG</w:t>
            </w:r>
          </w:p>
        </w:tc>
      </w:tr>
      <w:tr w:rsidR="000426AA" w:rsidRPr="000426AA" w14:paraId="130B7B8D"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690E29E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5F6A475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Chen</w:t>
            </w:r>
          </w:p>
        </w:tc>
        <w:tc>
          <w:tcPr>
            <w:tcW w:w="1381" w:type="dxa"/>
            <w:tcBorders>
              <w:top w:val="nil"/>
              <w:left w:val="nil"/>
              <w:bottom w:val="single" w:sz="4" w:space="0" w:color="auto"/>
              <w:right w:val="single" w:sz="4" w:space="0" w:color="auto"/>
            </w:tcBorders>
            <w:noWrap/>
            <w:vAlign w:val="bottom"/>
            <w:hideMark/>
          </w:tcPr>
          <w:p w14:paraId="0B3F352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Xiaozhong</w:t>
            </w:r>
          </w:p>
        </w:tc>
        <w:tc>
          <w:tcPr>
            <w:tcW w:w="4277" w:type="dxa"/>
            <w:tcBorders>
              <w:top w:val="nil"/>
              <w:left w:val="single" w:sz="4" w:space="0" w:color="auto"/>
              <w:bottom w:val="single" w:sz="4" w:space="0" w:color="auto"/>
              <w:right w:val="single" w:sz="4" w:space="0" w:color="auto"/>
            </w:tcBorders>
            <w:noWrap/>
            <w:vAlign w:val="bottom"/>
            <w:hideMark/>
          </w:tcPr>
          <w:p w14:paraId="12E64E7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chenxiaozhong@catt.cn</w:t>
            </w:r>
          </w:p>
        </w:tc>
        <w:tc>
          <w:tcPr>
            <w:tcW w:w="1964" w:type="dxa"/>
            <w:tcBorders>
              <w:top w:val="nil"/>
              <w:left w:val="single" w:sz="4" w:space="0" w:color="auto"/>
              <w:bottom w:val="single" w:sz="4" w:space="0" w:color="auto"/>
              <w:right w:val="single" w:sz="4" w:space="0" w:color="auto"/>
            </w:tcBorders>
            <w:noWrap/>
            <w:vAlign w:val="bottom"/>
            <w:hideMark/>
          </w:tcPr>
          <w:p w14:paraId="285D016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CATT</w:t>
            </w:r>
          </w:p>
        </w:tc>
      </w:tr>
      <w:tr w:rsidR="000426AA" w:rsidRPr="000426AA" w14:paraId="6B220CA6"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3A8F8D5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nil"/>
              <w:left w:val="nil"/>
              <w:bottom w:val="single" w:sz="4" w:space="0" w:color="auto"/>
              <w:right w:val="single" w:sz="4" w:space="0" w:color="auto"/>
            </w:tcBorders>
            <w:noWrap/>
            <w:vAlign w:val="bottom"/>
            <w:hideMark/>
          </w:tcPr>
          <w:p w14:paraId="302F0B0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Chen</w:t>
            </w:r>
          </w:p>
        </w:tc>
        <w:tc>
          <w:tcPr>
            <w:tcW w:w="1381" w:type="dxa"/>
            <w:tcBorders>
              <w:top w:val="nil"/>
              <w:left w:val="nil"/>
              <w:bottom w:val="single" w:sz="4" w:space="0" w:color="auto"/>
              <w:right w:val="single" w:sz="4" w:space="0" w:color="auto"/>
            </w:tcBorders>
            <w:noWrap/>
            <w:vAlign w:val="bottom"/>
            <w:hideMark/>
          </w:tcPr>
          <w:p w14:paraId="17C6775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Zhe</w:t>
            </w:r>
          </w:p>
        </w:tc>
        <w:tc>
          <w:tcPr>
            <w:tcW w:w="4277" w:type="dxa"/>
            <w:tcBorders>
              <w:top w:val="nil"/>
              <w:left w:val="single" w:sz="4" w:space="0" w:color="auto"/>
              <w:bottom w:val="single" w:sz="4" w:space="0" w:color="auto"/>
              <w:right w:val="single" w:sz="4" w:space="0" w:color="auto"/>
            </w:tcBorders>
            <w:noWrap/>
            <w:vAlign w:val="bottom"/>
            <w:hideMark/>
          </w:tcPr>
          <w:p w14:paraId="33DC104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tom.chenzhe@samsung.com</w:t>
            </w:r>
          </w:p>
        </w:tc>
        <w:tc>
          <w:tcPr>
            <w:tcW w:w="1964" w:type="dxa"/>
            <w:tcBorders>
              <w:top w:val="nil"/>
              <w:left w:val="single" w:sz="4" w:space="0" w:color="auto"/>
              <w:bottom w:val="single" w:sz="4" w:space="0" w:color="auto"/>
              <w:right w:val="single" w:sz="4" w:space="0" w:color="auto"/>
            </w:tcBorders>
            <w:noWrap/>
            <w:vAlign w:val="bottom"/>
            <w:hideMark/>
          </w:tcPr>
          <w:p w14:paraId="1C685F7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Samsung Electronics Iberia SA</w:t>
            </w:r>
          </w:p>
        </w:tc>
      </w:tr>
      <w:tr w:rsidR="000426AA" w:rsidRPr="000426AA" w14:paraId="6221DDE3"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144C28A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48C05B5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Chen</w:t>
            </w:r>
          </w:p>
        </w:tc>
        <w:tc>
          <w:tcPr>
            <w:tcW w:w="1381" w:type="dxa"/>
            <w:tcBorders>
              <w:top w:val="nil"/>
              <w:left w:val="nil"/>
              <w:bottom w:val="single" w:sz="4" w:space="0" w:color="auto"/>
              <w:right w:val="single" w:sz="4" w:space="0" w:color="auto"/>
            </w:tcBorders>
            <w:noWrap/>
            <w:vAlign w:val="bottom"/>
            <w:hideMark/>
          </w:tcPr>
          <w:p w14:paraId="167C2BA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Ziwei</w:t>
            </w:r>
          </w:p>
        </w:tc>
        <w:tc>
          <w:tcPr>
            <w:tcW w:w="4277" w:type="dxa"/>
            <w:tcBorders>
              <w:top w:val="nil"/>
              <w:left w:val="single" w:sz="4" w:space="0" w:color="auto"/>
              <w:bottom w:val="single" w:sz="4" w:space="0" w:color="auto"/>
              <w:right w:val="single" w:sz="4" w:space="0" w:color="auto"/>
            </w:tcBorders>
            <w:noWrap/>
            <w:vAlign w:val="bottom"/>
            <w:hideMark/>
          </w:tcPr>
          <w:p w14:paraId="34A3C83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chenziwei@chinamobile.com</w:t>
            </w:r>
          </w:p>
        </w:tc>
        <w:tc>
          <w:tcPr>
            <w:tcW w:w="1964" w:type="dxa"/>
            <w:tcBorders>
              <w:top w:val="nil"/>
              <w:left w:val="single" w:sz="4" w:space="0" w:color="auto"/>
              <w:bottom w:val="single" w:sz="4" w:space="0" w:color="auto"/>
              <w:right w:val="single" w:sz="4" w:space="0" w:color="auto"/>
            </w:tcBorders>
            <w:noWrap/>
            <w:vAlign w:val="bottom"/>
            <w:hideMark/>
          </w:tcPr>
          <w:p w14:paraId="0A43B27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China Mobile Com. Corporation</w:t>
            </w:r>
          </w:p>
        </w:tc>
      </w:tr>
      <w:tr w:rsidR="000426AA" w:rsidRPr="000426AA" w14:paraId="5EA45D13"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484A2DD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60CCC1C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Cheng</w:t>
            </w:r>
          </w:p>
        </w:tc>
        <w:tc>
          <w:tcPr>
            <w:tcW w:w="1381" w:type="dxa"/>
            <w:tcBorders>
              <w:top w:val="nil"/>
              <w:left w:val="nil"/>
              <w:bottom w:val="single" w:sz="4" w:space="0" w:color="auto"/>
              <w:right w:val="single" w:sz="4" w:space="0" w:color="auto"/>
            </w:tcBorders>
            <w:noWrap/>
            <w:vAlign w:val="bottom"/>
            <w:hideMark/>
          </w:tcPr>
          <w:p w14:paraId="2A31FB9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Ivan</w:t>
            </w:r>
          </w:p>
        </w:tc>
        <w:tc>
          <w:tcPr>
            <w:tcW w:w="4277" w:type="dxa"/>
            <w:tcBorders>
              <w:top w:val="nil"/>
              <w:left w:val="single" w:sz="4" w:space="0" w:color="auto"/>
              <w:bottom w:val="single" w:sz="4" w:space="0" w:color="auto"/>
              <w:right w:val="single" w:sz="4" w:space="0" w:color="auto"/>
            </w:tcBorders>
            <w:noWrap/>
            <w:vAlign w:val="bottom"/>
            <w:hideMark/>
          </w:tcPr>
          <w:p w14:paraId="5A8E31C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IvanCheng@sporton.com.tw</w:t>
            </w:r>
          </w:p>
        </w:tc>
        <w:tc>
          <w:tcPr>
            <w:tcW w:w="1964" w:type="dxa"/>
            <w:tcBorders>
              <w:top w:val="nil"/>
              <w:left w:val="single" w:sz="4" w:space="0" w:color="auto"/>
              <w:bottom w:val="single" w:sz="4" w:space="0" w:color="auto"/>
              <w:right w:val="single" w:sz="4" w:space="0" w:color="auto"/>
            </w:tcBorders>
            <w:noWrap/>
            <w:vAlign w:val="bottom"/>
            <w:hideMark/>
          </w:tcPr>
          <w:p w14:paraId="1C17F87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Sporton International Inc</w:t>
            </w:r>
          </w:p>
        </w:tc>
      </w:tr>
      <w:tr w:rsidR="000426AA" w:rsidRPr="000426AA" w14:paraId="4830CE3A"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62938C4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517A3D1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Cheruvu</w:t>
            </w:r>
          </w:p>
        </w:tc>
        <w:tc>
          <w:tcPr>
            <w:tcW w:w="1381" w:type="dxa"/>
            <w:tcBorders>
              <w:top w:val="single" w:sz="4" w:space="0" w:color="auto"/>
              <w:left w:val="nil"/>
              <w:bottom w:val="single" w:sz="4" w:space="0" w:color="auto"/>
              <w:right w:val="single" w:sz="4" w:space="0" w:color="auto"/>
            </w:tcBorders>
            <w:noWrap/>
            <w:vAlign w:val="bottom"/>
            <w:hideMark/>
          </w:tcPr>
          <w:p w14:paraId="598764E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Bharadwaj Kumar</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3A36532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bcheruvu@qti.qualcomm.com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511FB35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QWCT</w:t>
            </w:r>
          </w:p>
        </w:tc>
      </w:tr>
      <w:tr w:rsidR="000426AA" w:rsidRPr="000426AA" w14:paraId="62A442CC"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13645FF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0CC13E0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Choi</w:t>
            </w:r>
          </w:p>
        </w:tc>
        <w:tc>
          <w:tcPr>
            <w:tcW w:w="1381" w:type="dxa"/>
            <w:tcBorders>
              <w:top w:val="single" w:sz="4" w:space="0" w:color="auto"/>
              <w:left w:val="nil"/>
              <w:bottom w:val="single" w:sz="4" w:space="0" w:color="auto"/>
              <w:right w:val="single" w:sz="4" w:space="0" w:color="auto"/>
            </w:tcBorders>
            <w:noWrap/>
            <w:vAlign w:val="bottom"/>
            <w:hideMark/>
          </w:tcPr>
          <w:p w14:paraId="6C74483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Hyung-Nam</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4404158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hchoi5@lenovo.com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6BBA3C3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Motorola Mobility España SA</w:t>
            </w:r>
          </w:p>
        </w:tc>
      </w:tr>
      <w:tr w:rsidR="000426AA" w:rsidRPr="000426AA" w14:paraId="56BD61B6"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52A3770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641A4F7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Choi</w:t>
            </w:r>
          </w:p>
        </w:tc>
        <w:tc>
          <w:tcPr>
            <w:tcW w:w="1381" w:type="dxa"/>
            <w:tcBorders>
              <w:top w:val="nil"/>
              <w:left w:val="nil"/>
              <w:bottom w:val="single" w:sz="4" w:space="0" w:color="auto"/>
              <w:right w:val="single" w:sz="4" w:space="0" w:color="auto"/>
            </w:tcBorders>
            <w:noWrap/>
            <w:vAlign w:val="bottom"/>
            <w:hideMark/>
          </w:tcPr>
          <w:p w14:paraId="60674EB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Jin</w:t>
            </w:r>
          </w:p>
        </w:tc>
        <w:tc>
          <w:tcPr>
            <w:tcW w:w="4277" w:type="dxa"/>
            <w:tcBorders>
              <w:top w:val="nil"/>
              <w:left w:val="single" w:sz="4" w:space="0" w:color="auto"/>
              <w:bottom w:val="single" w:sz="4" w:space="0" w:color="auto"/>
              <w:right w:val="single" w:sz="4" w:space="0" w:color="auto"/>
            </w:tcBorders>
            <w:noWrap/>
            <w:vAlign w:val="bottom"/>
            <w:hideMark/>
          </w:tcPr>
          <w:p w14:paraId="76447F9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Hyungjin.Choi@cpt.eurofinsasia.com</w:t>
            </w:r>
          </w:p>
        </w:tc>
        <w:tc>
          <w:tcPr>
            <w:tcW w:w="1964" w:type="dxa"/>
            <w:tcBorders>
              <w:top w:val="nil"/>
              <w:left w:val="single" w:sz="4" w:space="0" w:color="auto"/>
              <w:bottom w:val="single" w:sz="4" w:space="0" w:color="auto"/>
              <w:right w:val="single" w:sz="4" w:space="0" w:color="auto"/>
            </w:tcBorders>
            <w:noWrap/>
            <w:vAlign w:val="bottom"/>
            <w:hideMark/>
          </w:tcPr>
          <w:p w14:paraId="3CDF1F3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Eurofins KCTL</w:t>
            </w:r>
          </w:p>
        </w:tc>
      </w:tr>
      <w:tr w:rsidR="000426AA" w:rsidRPr="000426AA" w14:paraId="40AA951D"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3A5A701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3A89F3B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Choksi</w:t>
            </w:r>
          </w:p>
        </w:tc>
        <w:tc>
          <w:tcPr>
            <w:tcW w:w="1381" w:type="dxa"/>
            <w:tcBorders>
              <w:top w:val="nil"/>
              <w:left w:val="nil"/>
              <w:bottom w:val="single" w:sz="4" w:space="0" w:color="auto"/>
              <w:right w:val="single" w:sz="4" w:space="0" w:color="auto"/>
            </w:tcBorders>
            <w:noWrap/>
            <w:vAlign w:val="bottom"/>
            <w:hideMark/>
          </w:tcPr>
          <w:p w14:paraId="5956E45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Ojas</w:t>
            </w:r>
          </w:p>
        </w:tc>
        <w:tc>
          <w:tcPr>
            <w:tcW w:w="4277" w:type="dxa"/>
            <w:tcBorders>
              <w:top w:val="nil"/>
              <w:left w:val="single" w:sz="4" w:space="0" w:color="auto"/>
              <w:bottom w:val="single" w:sz="4" w:space="0" w:color="auto"/>
              <w:right w:val="single" w:sz="4" w:space="0" w:color="auto"/>
            </w:tcBorders>
            <w:noWrap/>
            <w:vAlign w:val="bottom"/>
            <w:hideMark/>
          </w:tcPr>
          <w:p w14:paraId="7583581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c_ojas.choksi@viasat.com</w:t>
            </w:r>
          </w:p>
        </w:tc>
        <w:tc>
          <w:tcPr>
            <w:tcW w:w="1964" w:type="dxa"/>
            <w:tcBorders>
              <w:top w:val="nil"/>
              <w:left w:val="single" w:sz="4" w:space="0" w:color="auto"/>
              <w:bottom w:val="single" w:sz="4" w:space="0" w:color="auto"/>
              <w:right w:val="single" w:sz="4" w:space="0" w:color="auto"/>
            </w:tcBorders>
            <w:noWrap/>
            <w:vAlign w:val="bottom"/>
            <w:hideMark/>
          </w:tcPr>
          <w:p w14:paraId="4AD74CD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ViaSat Satellite Holdings Ltd</w:t>
            </w:r>
          </w:p>
        </w:tc>
      </w:tr>
      <w:tr w:rsidR="000426AA" w:rsidRPr="000426AA" w14:paraId="3824B22D"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6B27534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5EB37BA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Col TJ</w:t>
            </w:r>
          </w:p>
        </w:tc>
        <w:tc>
          <w:tcPr>
            <w:tcW w:w="1381" w:type="dxa"/>
            <w:tcBorders>
              <w:top w:val="single" w:sz="4" w:space="0" w:color="auto"/>
              <w:left w:val="nil"/>
              <w:bottom w:val="single" w:sz="4" w:space="0" w:color="auto"/>
              <w:right w:val="single" w:sz="4" w:space="0" w:color="auto"/>
            </w:tcBorders>
            <w:noWrap/>
            <w:vAlign w:val="bottom"/>
            <w:hideMark/>
          </w:tcPr>
          <w:p w14:paraId="269C796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Zacharia</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5BEB6C2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rnd@elenageosys.com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71A0929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Elena Geo Tech</w:t>
            </w:r>
          </w:p>
        </w:tc>
      </w:tr>
      <w:tr w:rsidR="000426AA" w:rsidRPr="000426AA" w14:paraId="0947619B"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72D443F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5440FA0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Coroescu</w:t>
            </w:r>
          </w:p>
        </w:tc>
        <w:tc>
          <w:tcPr>
            <w:tcW w:w="1381" w:type="dxa"/>
            <w:tcBorders>
              <w:top w:val="nil"/>
              <w:left w:val="nil"/>
              <w:bottom w:val="single" w:sz="4" w:space="0" w:color="auto"/>
              <w:right w:val="single" w:sz="4" w:space="0" w:color="auto"/>
            </w:tcBorders>
            <w:noWrap/>
            <w:vAlign w:val="bottom"/>
            <w:hideMark/>
          </w:tcPr>
          <w:p w14:paraId="5BC3E21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Liviu</w:t>
            </w:r>
          </w:p>
        </w:tc>
        <w:tc>
          <w:tcPr>
            <w:tcW w:w="4277" w:type="dxa"/>
            <w:tcBorders>
              <w:top w:val="nil"/>
              <w:left w:val="single" w:sz="4" w:space="0" w:color="auto"/>
              <w:bottom w:val="single" w:sz="4" w:space="0" w:color="auto"/>
              <w:right w:val="single" w:sz="4" w:space="0" w:color="auto"/>
            </w:tcBorders>
            <w:noWrap/>
            <w:vAlign w:val="bottom"/>
            <w:hideMark/>
          </w:tcPr>
          <w:p w14:paraId="04C54B2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liviu.coroescu@rohde-schwarz.com</w:t>
            </w:r>
          </w:p>
        </w:tc>
        <w:tc>
          <w:tcPr>
            <w:tcW w:w="1964" w:type="dxa"/>
            <w:tcBorders>
              <w:top w:val="nil"/>
              <w:left w:val="single" w:sz="4" w:space="0" w:color="auto"/>
              <w:bottom w:val="single" w:sz="4" w:space="0" w:color="auto"/>
              <w:right w:val="single" w:sz="4" w:space="0" w:color="auto"/>
            </w:tcBorders>
            <w:noWrap/>
            <w:vAlign w:val="bottom"/>
            <w:hideMark/>
          </w:tcPr>
          <w:p w14:paraId="1FE0AC8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ROHDE &amp; SCHWARZ</w:t>
            </w:r>
          </w:p>
        </w:tc>
      </w:tr>
      <w:tr w:rsidR="000426AA" w:rsidRPr="000426AA" w14:paraId="36CC2CDB"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1278316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nil"/>
              <w:left w:val="nil"/>
              <w:bottom w:val="single" w:sz="4" w:space="0" w:color="auto"/>
              <w:right w:val="single" w:sz="4" w:space="0" w:color="auto"/>
            </w:tcBorders>
            <w:noWrap/>
            <w:vAlign w:val="bottom"/>
            <w:hideMark/>
          </w:tcPr>
          <w:p w14:paraId="280B275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Cui</w:t>
            </w:r>
          </w:p>
        </w:tc>
        <w:tc>
          <w:tcPr>
            <w:tcW w:w="1381" w:type="dxa"/>
            <w:tcBorders>
              <w:top w:val="nil"/>
              <w:left w:val="nil"/>
              <w:bottom w:val="single" w:sz="4" w:space="0" w:color="auto"/>
              <w:right w:val="single" w:sz="4" w:space="0" w:color="auto"/>
            </w:tcBorders>
            <w:noWrap/>
            <w:vAlign w:val="bottom"/>
            <w:hideMark/>
          </w:tcPr>
          <w:p w14:paraId="4EEFF01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Jie</w:t>
            </w:r>
          </w:p>
        </w:tc>
        <w:tc>
          <w:tcPr>
            <w:tcW w:w="4277" w:type="dxa"/>
            <w:tcBorders>
              <w:top w:val="nil"/>
              <w:left w:val="single" w:sz="4" w:space="0" w:color="auto"/>
              <w:bottom w:val="single" w:sz="4" w:space="0" w:color="auto"/>
              <w:right w:val="single" w:sz="4" w:space="0" w:color="auto"/>
            </w:tcBorders>
            <w:noWrap/>
            <w:vAlign w:val="bottom"/>
            <w:hideMark/>
          </w:tcPr>
          <w:p w14:paraId="65D9AB5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jie_cui@apple.com</w:t>
            </w:r>
          </w:p>
        </w:tc>
        <w:tc>
          <w:tcPr>
            <w:tcW w:w="1964" w:type="dxa"/>
            <w:tcBorders>
              <w:top w:val="nil"/>
              <w:left w:val="single" w:sz="4" w:space="0" w:color="auto"/>
              <w:bottom w:val="single" w:sz="4" w:space="0" w:color="auto"/>
              <w:right w:val="single" w:sz="4" w:space="0" w:color="auto"/>
            </w:tcBorders>
            <w:noWrap/>
            <w:vAlign w:val="bottom"/>
            <w:hideMark/>
          </w:tcPr>
          <w:p w14:paraId="6A90244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Apple (Ulanqab)</w:t>
            </w:r>
          </w:p>
        </w:tc>
      </w:tr>
      <w:tr w:rsidR="000426AA" w:rsidRPr="000426AA" w14:paraId="55455152"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51E1937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55E3282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Cui</w:t>
            </w:r>
          </w:p>
        </w:tc>
        <w:tc>
          <w:tcPr>
            <w:tcW w:w="1381" w:type="dxa"/>
            <w:tcBorders>
              <w:top w:val="nil"/>
              <w:left w:val="nil"/>
              <w:bottom w:val="single" w:sz="4" w:space="0" w:color="auto"/>
              <w:right w:val="single" w:sz="4" w:space="0" w:color="auto"/>
            </w:tcBorders>
            <w:noWrap/>
            <w:vAlign w:val="bottom"/>
            <w:hideMark/>
          </w:tcPr>
          <w:p w14:paraId="0687430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Shengjiang</w:t>
            </w:r>
          </w:p>
        </w:tc>
        <w:tc>
          <w:tcPr>
            <w:tcW w:w="4277" w:type="dxa"/>
            <w:tcBorders>
              <w:top w:val="nil"/>
              <w:left w:val="single" w:sz="4" w:space="0" w:color="auto"/>
              <w:bottom w:val="single" w:sz="4" w:space="0" w:color="auto"/>
              <w:right w:val="single" w:sz="4" w:space="0" w:color="auto"/>
            </w:tcBorders>
            <w:noWrap/>
            <w:vAlign w:val="bottom"/>
            <w:hideMark/>
          </w:tcPr>
          <w:p w14:paraId="0E23DAA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cuishengjiang@oppo.com</w:t>
            </w:r>
          </w:p>
        </w:tc>
        <w:tc>
          <w:tcPr>
            <w:tcW w:w="1964" w:type="dxa"/>
            <w:tcBorders>
              <w:top w:val="nil"/>
              <w:left w:val="single" w:sz="4" w:space="0" w:color="auto"/>
              <w:bottom w:val="single" w:sz="4" w:space="0" w:color="auto"/>
              <w:right w:val="single" w:sz="4" w:space="0" w:color="auto"/>
            </w:tcBorders>
            <w:noWrap/>
            <w:vAlign w:val="bottom"/>
            <w:hideMark/>
          </w:tcPr>
          <w:p w14:paraId="10883AD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OPPO</w:t>
            </w:r>
          </w:p>
        </w:tc>
      </w:tr>
      <w:tr w:rsidR="000426AA" w:rsidRPr="000426AA" w14:paraId="04C138B4"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5F4D981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Ms.</w:t>
            </w:r>
          </w:p>
        </w:tc>
        <w:tc>
          <w:tcPr>
            <w:tcW w:w="1869" w:type="dxa"/>
            <w:tcBorders>
              <w:top w:val="single" w:sz="4" w:space="0" w:color="auto"/>
              <w:left w:val="nil"/>
              <w:bottom w:val="single" w:sz="4" w:space="0" w:color="auto"/>
              <w:right w:val="single" w:sz="4" w:space="0" w:color="auto"/>
            </w:tcBorders>
            <w:noWrap/>
            <w:vAlign w:val="bottom"/>
            <w:hideMark/>
          </w:tcPr>
          <w:p w14:paraId="3ED1B53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Da Silva</w:t>
            </w:r>
          </w:p>
        </w:tc>
        <w:tc>
          <w:tcPr>
            <w:tcW w:w="1381" w:type="dxa"/>
            <w:tcBorders>
              <w:top w:val="single" w:sz="4" w:space="0" w:color="auto"/>
              <w:left w:val="nil"/>
              <w:bottom w:val="single" w:sz="4" w:space="0" w:color="auto"/>
              <w:right w:val="single" w:sz="4" w:space="0" w:color="auto"/>
            </w:tcBorders>
            <w:noWrap/>
            <w:vAlign w:val="bottom"/>
            <w:hideMark/>
          </w:tcPr>
          <w:p w14:paraId="0E22555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Annabelle</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56312B0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annabelle.dasilva@iridium.com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374C4A0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Iridium Satellite LLC</w:t>
            </w:r>
          </w:p>
        </w:tc>
      </w:tr>
      <w:tr w:rsidR="000426AA" w:rsidRPr="000426AA" w14:paraId="2AE16159"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03A9076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068E45E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Das</w:t>
            </w:r>
          </w:p>
        </w:tc>
        <w:tc>
          <w:tcPr>
            <w:tcW w:w="1381" w:type="dxa"/>
            <w:tcBorders>
              <w:top w:val="single" w:sz="4" w:space="0" w:color="auto"/>
              <w:left w:val="nil"/>
              <w:bottom w:val="single" w:sz="4" w:space="0" w:color="auto"/>
              <w:right w:val="single" w:sz="4" w:space="0" w:color="auto"/>
            </w:tcBorders>
            <w:noWrap/>
            <w:vAlign w:val="bottom"/>
            <w:hideMark/>
          </w:tcPr>
          <w:p w14:paraId="1B1D557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Siddharth</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4F646AD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siddharth.1.das@nokia.com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5A63347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Nokia Japan</w:t>
            </w:r>
          </w:p>
        </w:tc>
      </w:tr>
      <w:tr w:rsidR="000426AA" w:rsidRPr="000426AA" w14:paraId="2DC06E3A"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2360672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44630D0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Desai</w:t>
            </w:r>
          </w:p>
        </w:tc>
        <w:tc>
          <w:tcPr>
            <w:tcW w:w="1381" w:type="dxa"/>
            <w:tcBorders>
              <w:top w:val="single" w:sz="4" w:space="0" w:color="auto"/>
              <w:left w:val="nil"/>
              <w:bottom w:val="single" w:sz="4" w:space="0" w:color="auto"/>
              <w:right w:val="single" w:sz="4" w:space="0" w:color="auto"/>
            </w:tcBorders>
            <w:noWrap/>
            <w:vAlign w:val="bottom"/>
            <w:hideMark/>
          </w:tcPr>
          <w:p w14:paraId="26F6A92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Vipul</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5FC4AD3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vdesai@futurewei.com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1736D61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Futurewei Technologies</w:t>
            </w:r>
          </w:p>
        </w:tc>
      </w:tr>
      <w:tr w:rsidR="000426AA" w:rsidRPr="000426AA" w14:paraId="290CB555"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4A51653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Miss</w:t>
            </w:r>
          </w:p>
        </w:tc>
        <w:tc>
          <w:tcPr>
            <w:tcW w:w="1869" w:type="dxa"/>
            <w:tcBorders>
              <w:top w:val="single" w:sz="4" w:space="0" w:color="auto"/>
              <w:left w:val="nil"/>
              <w:bottom w:val="single" w:sz="4" w:space="0" w:color="auto"/>
              <w:right w:val="single" w:sz="4" w:space="0" w:color="auto"/>
            </w:tcBorders>
            <w:noWrap/>
            <w:vAlign w:val="bottom"/>
            <w:hideMark/>
          </w:tcPr>
          <w:p w14:paraId="2FA3AC2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Fernandez Martos</w:t>
            </w:r>
          </w:p>
        </w:tc>
        <w:tc>
          <w:tcPr>
            <w:tcW w:w="1381" w:type="dxa"/>
            <w:tcBorders>
              <w:top w:val="single" w:sz="4" w:space="0" w:color="auto"/>
              <w:left w:val="nil"/>
              <w:bottom w:val="single" w:sz="4" w:space="0" w:color="auto"/>
              <w:right w:val="single" w:sz="4" w:space="0" w:color="auto"/>
            </w:tcBorders>
            <w:noWrap/>
            <w:vAlign w:val="bottom"/>
            <w:hideMark/>
          </w:tcPr>
          <w:p w14:paraId="3510BD4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Flores</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5E39DD2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flores_fernandez@keysight.com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6CE5056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Keysight Technologies UK Ltd</w:t>
            </w:r>
          </w:p>
        </w:tc>
      </w:tr>
      <w:tr w:rsidR="000426AA" w:rsidRPr="000426AA" w14:paraId="718B28A2"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679535D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single" w:sz="4" w:space="0" w:color="auto"/>
              <w:left w:val="nil"/>
              <w:bottom w:val="single" w:sz="4" w:space="0" w:color="auto"/>
              <w:right w:val="single" w:sz="4" w:space="0" w:color="auto"/>
            </w:tcBorders>
            <w:noWrap/>
            <w:vAlign w:val="bottom"/>
            <w:hideMark/>
          </w:tcPr>
          <w:p w14:paraId="623FB9F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Frank</w:t>
            </w:r>
          </w:p>
        </w:tc>
        <w:tc>
          <w:tcPr>
            <w:tcW w:w="1381" w:type="dxa"/>
            <w:tcBorders>
              <w:top w:val="single" w:sz="4" w:space="0" w:color="auto"/>
              <w:left w:val="nil"/>
              <w:bottom w:val="single" w:sz="4" w:space="0" w:color="auto"/>
              <w:right w:val="single" w:sz="4" w:space="0" w:color="auto"/>
            </w:tcBorders>
            <w:noWrap/>
            <w:vAlign w:val="bottom"/>
            <w:hideMark/>
          </w:tcPr>
          <w:p w14:paraId="41CE4DC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Colin</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228A168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colinfrank@motorola.com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268FB12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Motorola Mobility LLC</w:t>
            </w:r>
          </w:p>
        </w:tc>
      </w:tr>
      <w:tr w:rsidR="000426AA" w:rsidRPr="000426AA" w14:paraId="53E4E957"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02A2D36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Mrs.</w:t>
            </w:r>
          </w:p>
        </w:tc>
        <w:tc>
          <w:tcPr>
            <w:tcW w:w="1869" w:type="dxa"/>
            <w:tcBorders>
              <w:top w:val="single" w:sz="4" w:space="0" w:color="auto"/>
              <w:left w:val="nil"/>
              <w:bottom w:val="single" w:sz="4" w:space="0" w:color="auto"/>
              <w:right w:val="single" w:sz="4" w:space="0" w:color="auto"/>
            </w:tcBorders>
            <w:noWrap/>
            <w:vAlign w:val="bottom"/>
            <w:hideMark/>
          </w:tcPr>
          <w:p w14:paraId="3B94D65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Fu</w:t>
            </w:r>
          </w:p>
        </w:tc>
        <w:tc>
          <w:tcPr>
            <w:tcW w:w="1381" w:type="dxa"/>
            <w:tcBorders>
              <w:top w:val="single" w:sz="4" w:space="0" w:color="auto"/>
              <w:left w:val="nil"/>
              <w:bottom w:val="single" w:sz="4" w:space="0" w:color="auto"/>
              <w:right w:val="single" w:sz="4" w:space="0" w:color="auto"/>
            </w:tcBorders>
            <w:noWrap/>
            <w:vAlign w:val="bottom"/>
            <w:hideMark/>
          </w:tcPr>
          <w:p w14:paraId="57EF526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Yanze</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1338E38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yanze.fu@samsung.com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087D8F0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Samsung Electronics Czech</w:t>
            </w:r>
          </w:p>
        </w:tc>
      </w:tr>
      <w:tr w:rsidR="000426AA" w:rsidRPr="000426AA" w14:paraId="3DF9C3B7"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0FD89AB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03B4AF8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Ganesan</w:t>
            </w:r>
          </w:p>
        </w:tc>
        <w:tc>
          <w:tcPr>
            <w:tcW w:w="1381" w:type="dxa"/>
            <w:tcBorders>
              <w:top w:val="single" w:sz="4" w:space="0" w:color="auto"/>
              <w:left w:val="nil"/>
              <w:bottom w:val="single" w:sz="4" w:space="0" w:color="auto"/>
              <w:right w:val="single" w:sz="4" w:space="0" w:color="auto"/>
            </w:tcBorders>
            <w:noWrap/>
            <w:vAlign w:val="bottom"/>
            <w:hideMark/>
          </w:tcPr>
          <w:p w14:paraId="45BEC5B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Karthikeyan</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42B3674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kganesan@lenovo.com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778ED7C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Motorola Mobility UK Ltd.</w:t>
            </w:r>
          </w:p>
        </w:tc>
      </w:tr>
      <w:tr w:rsidR="000426AA" w:rsidRPr="000426AA" w14:paraId="20E832D1"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31D6213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7EC51DB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GAO</w:t>
            </w:r>
          </w:p>
        </w:tc>
        <w:tc>
          <w:tcPr>
            <w:tcW w:w="1381" w:type="dxa"/>
            <w:tcBorders>
              <w:top w:val="nil"/>
              <w:left w:val="nil"/>
              <w:bottom w:val="single" w:sz="4" w:space="0" w:color="auto"/>
              <w:right w:val="single" w:sz="4" w:space="0" w:color="auto"/>
            </w:tcBorders>
            <w:noWrap/>
            <w:vAlign w:val="bottom"/>
            <w:hideMark/>
          </w:tcPr>
          <w:p w14:paraId="6B129E9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Lei</w:t>
            </w:r>
          </w:p>
        </w:tc>
        <w:tc>
          <w:tcPr>
            <w:tcW w:w="4277" w:type="dxa"/>
            <w:tcBorders>
              <w:top w:val="nil"/>
              <w:left w:val="single" w:sz="4" w:space="0" w:color="auto"/>
              <w:bottom w:val="single" w:sz="4" w:space="0" w:color="auto"/>
              <w:right w:val="single" w:sz="4" w:space="0" w:color="auto"/>
            </w:tcBorders>
            <w:noWrap/>
            <w:vAlign w:val="bottom"/>
            <w:hideMark/>
          </w:tcPr>
          <w:p w14:paraId="445A28D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gaol8@chinatelecom.cn</w:t>
            </w:r>
          </w:p>
        </w:tc>
        <w:tc>
          <w:tcPr>
            <w:tcW w:w="1964" w:type="dxa"/>
            <w:tcBorders>
              <w:top w:val="nil"/>
              <w:left w:val="single" w:sz="4" w:space="0" w:color="auto"/>
              <w:bottom w:val="single" w:sz="4" w:space="0" w:color="auto"/>
              <w:right w:val="single" w:sz="4" w:space="0" w:color="auto"/>
            </w:tcBorders>
            <w:noWrap/>
            <w:vAlign w:val="bottom"/>
            <w:hideMark/>
          </w:tcPr>
          <w:p w14:paraId="51DCDBC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China Telecom Corporation Ltd.</w:t>
            </w:r>
          </w:p>
        </w:tc>
      </w:tr>
      <w:tr w:rsidR="000426AA" w:rsidRPr="000426AA" w14:paraId="05371D6D"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06F2476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17A92AB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Genoud</w:t>
            </w:r>
          </w:p>
        </w:tc>
        <w:tc>
          <w:tcPr>
            <w:tcW w:w="1381" w:type="dxa"/>
            <w:tcBorders>
              <w:top w:val="nil"/>
              <w:left w:val="nil"/>
              <w:bottom w:val="single" w:sz="4" w:space="0" w:color="auto"/>
              <w:right w:val="single" w:sz="4" w:space="0" w:color="auto"/>
            </w:tcBorders>
            <w:noWrap/>
            <w:vAlign w:val="bottom"/>
            <w:hideMark/>
          </w:tcPr>
          <w:p w14:paraId="4FD82CC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Olivier</w:t>
            </w:r>
          </w:p>
        </w:tc>
        <w:tc>
          <w:tcPr>
            <w:tcW w:w="4277" w:type="dxa"/>
            <w:tcBorders>
              <w:top w:val="nil"/>
              <w:left w:val="single" w:sz="4" w:space="0" w:color="auto"/>
              <w:bottom w:val="single" w:sz="4" w:space="0" w:color="auto"/>
              <w:right w:val="single" w:sz="4" w:space="0" w:color="auto"/>
            </w:tcBorders>
            <w:noWrap/>
            <w:vAlign w:val="bottom"/>
            <w:hideMark/>
          </w:tcPr>
          <w:p w14:paraId="3339E18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olivier.genoud@etsi.org</w:t>
            </w:r>
          </w:p>
        </w:tc>
        <w:tc>
          <w:tcPr>
            <w:tcW w:w="1964" w:type="dxa"/>
            <w:tcBorders>
              <w:top w:val="nil"/>
              <w:left w:val="single" w:sz="4" w:space="0" w:color="auto"/>
              <w:bottom w:val="single" w:sz="4" w:space="0" w:color="auto"/>
              <w:right w:val="single" w:sz="4" w:space="0" w:color="auto"/>
            </w:tcBorders>
            <w:noWrap/>
            <w:vAlign w:val="bottom"/>
            <w:hideMark/>
          </w:tcPr>
          <w:p w14:paraId="4E8CA8D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ETSI</w:t>
            </w:r>
          </w:p>
        </w:tc>
      </w:tr>
      <w:tr w:rsidR="000426AA" w:rsidRPr="000426AA" w14:paraId="6B9D87C3"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2E708AB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Mrs.</w:t>
            </w:r>
          </w:p>
        </w:tc>
        <w:tc>
          <w:tcPr>
            <w:tcW w:w="1869" w:type="dxa"/>
            <w:tcBorders>
              <w:top w:val="nil"/>
              <w:left w:val="nil"/>
              <w:bottom w:val="single" w:sz="4" w:space="0" w:color="auto"/>
              <w:right w:val="single" w:sz="4" w:space="0" w:color="auto"/>
            </w:tcBorders>
            <w:noWrap/>
            <w:vAlign w:val="bottom"/>
            <w:hideMark/>
          </w:tcPr>
          <w:p w14:paraId="2E87014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George</w:t>
            </w:r>
          </w:p>
        </w:tc>
        <w:tc>
          <w:tcPr>
            <w:tcW w:w="1381" w:type="dxa"/>
            <w:tcBorders>
              <w:top w:val="nil"/>
              <w:left w:val="nil"/>
              <w:bottom w:val="single" w:sz="4" w:space="0" w:color="auto"/>
              <w:right w:val="single" w:sz="4" w:space="0" w:color="auto"/>
            </w:tcBorders>
            <w:noWrap/>
            <w:vAlign w:val="bottom"/>
            <w:hideMark/>
          </w:tcPr>
          <w:p w14:paraId="0C47BB8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Nimisha Susan</w:t>
            </w:r>
          </w:p>
        </w:tc>
        <w:tc>
          <w:tcPr>
            <w:tcW w:w="4277" w:type="dxa"/>
            <w:tcBorders>
              <w:top w:val="nil"/>
              <w:left w:val="single" w:sz="4" w:space="0" w:color="auto"/>
              <w:bottom w:val="single" w:sz="4" w:space="0" w:color="auto"/>
              <w:right w:val="single" w:sz="4" w:space="0" w:color="auto"/>
            </w:tcBorders>
            <w:noWrap/>
            <w:vAlign w:val="bottom"/>
            <w:hideMark/>
          </w:tcPr>
          <w:p w14:paraId="36F13A1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nimishasg@cdot.in</w:t>
            </w:r>
          </w:p>
        </w:tc>
        <w:tc>
          <w:tcPr>
            <w:tcW w:w="1964" w:type="dxa"/>
            <w:tcBorders>
              <w:top w:val="nil"/>
              <w:left w:val="single" w:sz="4" w:space="0" w:color="auto"/>
              <w:bottom w:val="single" w:sz="4" w:space="0" w:color="auto"/>
              <w:right w:val="single" w:sz="4" w:space="0" w:color="auto"/>
            </w:tcBorders>
            <w:noWrap/>
            <w:vAlign w:val="bottom"/>
            <w:hideMark/>
          </w:tcPr>
          <w:p w14:paraId="5F4EC30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C-DOT</w:t>
            </w:r>
          </w:p>
        </w:tc>
      </w:tr>
      <w:tr w:rsidR="000426AA" w:rsidRPr="000426AA" w14:paraId="247B5F60"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156E2CF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Ms.</w:t>
            </w:r>
          </w:p>
        </w:tc>
        <w:tc>
          <w:tcPr>
            <w:tcW w:w="1869" w:type="dxa"/>
            <w:tcBorders>
              <w:top w:val="nil"/>
              <w:left w:val="nil"/>
              <w:bottom w:val="single" w:sz="4" w:space="0" w:color="auto"/>
              <w:right w:val="single" w:sz="4" w:space="0" w:color="auto"/>
            </w:tcBorders>
            <w:noWrap/>
            <w:vAlign w:val="bottom"/>
            <w:hideMark/>
          </w:tcPr>
          <w:p w14:paraId="3EBFD39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Ghosh</w:t>
            </w:r>
          </w:p>
        </w:tc>
        <w:tc>
          <w:tcPr>
            <w:tcW w:w="1381" w:type="dxa"/>
            <w:tcBorders>
              <w:top w:val="nil"/>
              <w:left w:val="nil"/>
              <w:bottom w:val="single" w:sz="4" w:space="0" w:color="auto"/>
              <w:right w:val="single" w:sz="4" w:space="0" w:color="auto"/>
            </w:tcBorders>
            <w:noWrap/>
            <w:vAlign w:val="bottom"/>
            <w:hideMark/>
          </w:tcPr>
          <w:p w14:paraId="6024920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Anamika</w:t>
            </w:r>
          </w:p>
        </w:tc>
        <w:tc>
          <w:tcPr>
            <w:tcW w:w="4277" w:type="dxa"/>
            <w:tcBorders>
              <w:top w:val="nil"/>
              <w:left w:val="single" w:sz="4" w:space="0" w:color="auto"/>
              <w:bottom w:val="single" w:sz="4" w:space="0" w:color="auto"/>
              <w:right w:val="single" w:sz="4" w:space="0" w:color="auto"/>
            </w:tcBorders>
            <w:noWrap/>
            <w:vAlign w:val="bottom"/>
            <w:hideMark/>
          </w:tcPr>
          <w:p w14:paraId="7604134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anamghos@qti.qualcomm.com</w:t>
            </w:r>
          </w:p>
        </w:tc>
        <w:tc>
          <w:tcPr>
            <w:tcW w:w="1964" w:type="dxa"/>
            <w:tcBorders>
              <w:top w:val="nil"/>
              <w:left w:val="single" w:sz="4" w:space="0" w:color="auto"/>
              <w:bottom w:val="single" w:sz="4" w:space="0" w:color="auto"/>
              <w:right w:val="single" w:sz="4" w:space="0" w:color="auto"/>
            </w:tcBorders>
            <w:noWrap/>
            <w:vAlign w:val="bottom"/>
            <w:hideMark/>
          </w:tcPr>
          <w:p w14:paraId="15637B3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Qualcomm India Pvt Ltd</w:t>
            </w:r>
          </w:p>
        </w:tc>
      </w:tr>
      <w:tr w:rsidR="000426AA" w:rsidRPr="000426AA" w14:paraId="017D4D62"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2C06B0A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17B3DB2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Gowda</w:t>
            </w:r>
          </w:p>
        </w:tc>
        <w:tc>
          <w:tcPr>
            <w:tcW w:w="1381" w:type="dxa"/>
            <w:tcBorders>
              <w:top w:val="single" w:sz="4" w:space="0" w:color="auto"/>
              <w:left w:val="nil"/>
              <w:bottom w:val="single" w:sz="4" w:space="0" w:color="auto"/>
              <w:right w:val="single" w:sz="4" w:space="0" w:color="auto"/>
            </w:tcBorders>
            <w:noWrap/>
            <w:vAlign w:val="bottom"/>
            <w:hideMark/>
          </w:tcPr>
          <w:p w14:paraId="69EB0A8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Pradeep</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78FFF96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pgowda@qti.qualcomm.com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0F105AE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Qualcomm Incorporated</w:t>
            </w:r>
          </w:p>
        </w:tc>
      </w:tr>
      <w:tr w:rsidR="000426AA" w:rsidRPr="000426AA" w14:paraId="2CC0045D"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3F0E51D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23656EA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Grunditz</w:t>
            </w:r>
          </w:p>
        </w:tc>
        <w:tc>
          <w:tcPr>
            <w:tcW w:w="1381" w:type="dxa"/>
            <w:tcBorders>
              <w:top w:val="nil"/>
              <w:left w:val="nil"/>
              <w:bottom w:val="single" w:sz="4" w:space="0" w:color="auto"/>
              <w:right w:val="single" w:sz="4" w:space="0" w:color="auto"/>
            </w:tcBorders>
            <w:noWrap/>
            <w:vAlign w:val="bottom"/>
            <w:hideMark/>
          </w:tcPr>
          <w:p w14:paraId="0552FD0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Håkan</w:t>
            </w:r>
          </w:p>
        </w:tc>
        <w:tc>
          <w:tcPr>
            <w:tcW w:w="4277" w:type="dxa"/>
            <w:tcBorders>
              <w:top w:val="nil"/>
              <w:left w:val="single" w:sz="4" w:space="0" w:color="auto"/>
              <w:bottom w:val="single" w:sz="4" w:space="0" w:color="auto"/>
              <w:right w:val="single" w:sz="4" w:space="0" w:color="auto"/>
            </w:tcBorders>
            <w:noWrap/>
            <w:vAlign w:val="bottom"/>
            <w:hideMark/>
          </w:tcPr>
          <w:p w14:paraId="5BC1886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hakan.grunditz@ericsson.com</w:t>
            </w:r>
          </w:p>
        </w:tc>
        <w:tc>
          <w:tcPr>
            <w:tcW w:w="1964" w:type="dxa"/>
            <w:tcBorders>
              <w:top w:val="nil"/>
              <w:left w:val="single" w:sz="4" w:space="0" w:color="auto"/>
              <w:bottom w:val="single" w:sz="4" w:space="0" w:color="auto"/>
              <w:right w:val="single" w:sz="4" w:space="0" w:color="auto"/>
            </w:tcBorders>
            <w:noWrap/>
            <w:vAlign w:val="bottom"/>
            <w:hideMark/>
          </w:tcPr>
          <w:p w14:paraId="2A9B8EB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Ericsson Inc.</w:t>
            </w:r>
          </w:p>
        </w:tc>
      </w:tr>
      <w:tr w:rsidR="000426AA" w:rsidRPr="000426AA" w14:paraId="0154CE84"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5D74287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Ms.</w:t>
            </w:r>
          </w:p>
        </w:tc>
        <w:tc>
          <w:tcPr>
            <w:tcW w:w="1869" w:type="dxa"/>
            <w:tcBorders>
              <w:top w:val="nil"/>
              <w:left w:val="nil"/>
              <w:bottom w:val="single" w:sz="4" w:space="0" w:color="auto"/>
              <w:right w:val="single" w:sz="4" w:space="0" w:color="auto"/>
            </w:tcBorders>
            <w:noWrap/>
            <w:vAlign w:val="bottom"/>
            <w:hideMark/>
          </w:tcPr>
          <w:p w14:paraId="4C42594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Gu</w:t>
            </w:r>
          </w:p>
        </w:tc>
        <w:tc>
          <w:tcPr>
            <w:tcW w:w="1381" w:type="dxa"/>
            <w:tcBorders>
              <w:top w:val="nil"/>
              <w:left w:val="nil"/>
              <w:bottom w:val="single" w:sz="4" w:space="0" w:color="auto"/>
              <w:right w:val="single" w:sz="4" w:space="0" w:color="auto"/>
            </w:tcBorders>
            <w:noWrap/>
            <w:vAlign w:val="bottom"/>
            <w:hideMark/>
          </w:tcPr>
          <w:p w14:paraId="28676A5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Chunying</w:t>
            </w:r>
          </w:p>
        </w:tc>
        <w:tc>
          <w:tcPr>
            <w:tcW w:w="4277" w:type="dxa"/>
            <w:tcBorders>
              <w:top w:val="nil"/>
              <w:left w:val="single" w:sz="4" w:space="0" w:color="auto"/>
              <w:bottom w:val="single" w:sz="4" w:space="0" w:color="auto"/>
              <w:right w:val="single" w:sz="4" w:space="0" w:color="auto"/>
            </w:tcBorders>
            <w:noWrap/>
            <w:vAlign w:val="bottom"/>
            <w:hideMark/>
          </w:tcPr>
          <w:p w14:paraId="2267168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guchunying@huawei.com</w:t>
            </w:r>
          </w:p>
        </w:tc>
        <w:tc>
          <w:tcPr>
            <w:tcW w:w="1964" w:type="dxa"/>
            <w:tcBorders>
              <w:top w:val="nil"/>
              <w:left w:val="single" w:sz="4" w:space="0" w:color="auto"/>
              <w:bottom w:val="single" w:sz="4" w:space="0" w:color="auto"/>
              <w:right w:val="single" w:sz="4" w:space="0" w:color="auto"/>
            </w:tcBorders>
            <w:noWrap/>
            <w:vAlign w:val="bottom"/>
            <w:hideMark/>
          </w:tcPr>
          <w:p w14:paraId="67D8C04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Huawei Tech. Japan, K.K.</w:t>
            </w:r>
          </w:p>
        </w:tc>
      </w:tr>
      <w:tr w:rsidR="000426AA" w:rsidRPr="000426AA" w14:paraId="656F2F32"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2D83615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24391F3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Gudimitla</w:t>
            </w:r>
          </w:p>
        </w:tc>
        <w:tc>
          <w:tcPr>
            <w:tcW w:w="1381" w:type="dxa"/>
            <w:tcBorders>
              <w:top w:val="nil"/>
              <w:left w:val="nil"/>
              <w:bottom w:val="single" w:sz="4" w:space="0" w:color="auto"/>
              <w:right w:val="single" w:sz="4" w:space="0" w:color="auto"/>
            </w:tcBorders>
            <w:noWrap/>
            <w:vAlign w:val="bottom"/>
            <w:hideMark/>
          </w:tcPr>
          <w:p w14:paraId="3E6F6E9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Koteswara Rao</w:t>
            </w:r>
          </w:p>
        </w:tc>
        <w:tc>
          <w:tcPr>
            <w:tcW w:w="4277" w:type="dxa"/>
            <w:tcBorders>
              <w:top w:val="nil"/>
              <w:left w:val="single" w:sz="4" w:space="0" w:color="auto"/>
              <w:bottom w:val="single" w:sz="4" w:space="0" w:color="auto"/>
              <w:right w:val="single" w:sz="4" w:space="0" w:color="auto"/>
            </w:tcBorders>
            <w:noWrap/>
            <w:vAlign w:val="bottom"/>
            <w:hideMark/>
          </w:tcPr>
          <w:p w14:paraId="53F169E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koti@wisig.com</w:t>
            </w:r>
          </w:p>
        </w:tc>
        <w:tc>
          <w:tcPr>
            <w:tcW w:w="1964" w:type="dxa"/>
            <w:tcBorders>
              <w:top w:val="nil"/>
              <w:left w:val="single" w:sz="4" w:space="0" w:color="auto"/>
              <w:bottom w:val="single" w:sz="4" w:space="0" w:color="auto"/>
              <w:right w:val="single" w:sz="4" w:space="0" w:color="auto"/>
            </w:tcBorders>
            <w:noWrap/>
            <w:vAlign w:val="bottom"/>
            <w:hideMark/>
          </w:tcPr>
          <w:p w14:paraId="6F77E3E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Wisig Networks Pvt Ltd</w:t>
            </w:r>
          </w:p>
        </w:tc>
      </w:tr>
      <w:tr w:rsidR="000426AA" w:rsidRPr="000426AA" w14:paraId="21246157"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75726B0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Miss</w:t>
            </w:r>
          </w:p>
        </w:tc>
        <w:tc>
          <w:tcPr>
            <w:tcW w:w="1869" w:type="dxa"/>
            <w:tcBorders>
              <w:top w:val="single" w:sz="4" w:space="0" w:color="auto"/>
              <w:left w:val="nil"/>
              <w:bottom w:val="single" w:sz="4" w:space="0" w:color="auto"/>
              <w:right w:val="single" w:sz="4" w:space="0" w:color="auto"/>
            </w:tcBorders>
            <w:noWrap/>
            <w:vAlign w:val="bottom"/>
            <w:hideMark/>
          </w:tcPr>
          <w:p w14:paraId="417FD70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Guo</w:t>
            </w:r>
          </w:p>
        </w:tc>
        <w:tc>
          <w:tcPr>
            <w:tcW w:w="1381" w:type="dxa"/>
            <w:tcBorders>
              <w:top w:val="single" w:sz="4" w:space="0" w:color="auto"/>
              <w:left w:val="nil"/>
              <w:bottom w:val="single" w:sz="4" w:space="0" w:color="auto"/>
              <w:right w:val="single" w:sz="4" w:space="0" w:color="auto"/>
            </w:tcBorders>
            <w:noWrap/>
            <w:vAlign w:val="bottom"/>
            <w:hideMark/>
          </w:tcPr>
          <w:p w14:paraId="60694DC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Qiuge</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42DADA5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guoqiuge@oppo.com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60F7E54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Chengdu OPPO Telecommunication</w:t>
            </w:r>
          </w:p>
        </w:tc>
      </w:tr>
      <w:tr w:rsidR="000426AA" w:rsidRPr="000426AA" w14:paraId="64AEE672"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0BB6FA1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Ms.</w:t>
            </w:r>
          </w:p>
        </w:tc>
        <w:tc>
          <w:tcPr>
            <w:tcW w:w="1869" w:type="dxa"/>
            <w:tcBorders>
              <w:top w:val="single" w:sz="4" w:space="0" w:color="auto"/>
              <w:left w:val="nil"/>
              <w:bottom w:val="single" w:sz="4" w:space="0" w:color="auto"/>
              <w:right w:val="single" w:sz="4" w:space="0" w:color="auto"/>
            </w:tcBorders>
            <w:noWrap/>
            <w:vAlign w:val="bottom"/>
            <w:hideMark/>
          </w:tcPr>
          <w:p w14:paraId="05A4C94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Gupta</w:t>
            </w:r>
          </w:p>
        </w:tc>
        <w:tc>
          <w:tcPr>
            <w:tcW w:w="1381" w:type="dxa"/>
            <w:tcBorders>
              <w:top w:val="single" w:sz="4" w:space="0" w:color="auto"/>
              <w:left w:val="nil"/>
              <w:bottom w:val="single" w:sz="4" w:space="0" w:color="auto"/>
              <w:right w:val="single" w:sz="4" w:space="0" w:color="auto"/>
            </w:tcBorders>
            <w:noWrap/>
            <w:vAlign w:val="bottom"/>
            <w:hideMark/>
          </w:tcPr>
          <w:p w14:paraId="1DCB685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Rupali</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1F6F860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rupali.gupta@nokia.com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1474ECD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Nokia Corporation</w:t>
            </w:r>
          </w:p>
        </w:tc>
      </w:tr>
      <w:tr w:rsidR="000426AA" w:rsidRPr="000426AA" w14:paraId="16753764"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24CB844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2E9F2C2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Hagenfeldt</w:t>
            </w:r>
          </w:p>
        </w:tc>
        <w:tc>
          <w:tcPr>
            <w:tcW w:w="1381" w:type="dxa"/>
            <w:tcBorders>
              <w:top w:val="single" w:sz="4" w:space="0" w:color="auto"/>
              <w:left w:val="nil"/>
              <w:bottom w:val="single" w:sz="4" w:space="0" w:color="auto"/>
              <w:right w:val="single" w:sz="4" w:space="0" w:color="auto"/>
            </w:tcBorders>
            <w:noWrap/>
            <w:vAlign w:val="bottom"/>
            <w:hideMark/>
          </w:tcPr>
          <w:p w14:paraId="2B6CC3A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Calle</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0699E8E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calle.hagenfeldt@ericsson.com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5989CC7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Ericsson Hungary Ltd</w:t>
            </w:r>
          </w:p>
        </w:tc>
      </w:tr>
      <w:tr w:rsidR="000426AA" w:rsidRPr="000426AA" w14:paraId="49E90CA5"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29DAA21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single" w:sz="4" w:space="0" w:color="auto"/>
              <w:left w:val="nil"/>
              <w:bottom w:val="single" w:sz="4" w:space="0" w:color="auto"/>
              <w:right w:val="single" w:sz="4" w:space="0" w:color="auto"/>
            </w:tcBorders>
            <w:noWrap/>
            <w:vAlign w:val="bottom"/>
            <w:hideMark/>
          </w:tcPr>
          <w:p w14:paraId="438A018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HAN</w:t>
            </w:r>
          </w:p>
        </w:tc>
        <w:tc>
          <w:tcPr>
            <w:tcW w:w="1381" w:type="dxa"/>
            <w:tcBorders>
              <w:top w:val="single" w:sz="4" w:space="0" w:color="auto"/>
              <w:left w:val="nil"/>
              <w:bottom w:val="single" w:sz="4" w:space="0" w:color="auto"/>
              <w:right w:val="single" w:sz="4" w:space="0" w:color="auto"/>
            </w:tcBorders>
            <w:noWrap/>
            <w:vAlign w:val="bottom"/>
            <w:hideMark/>
          </w:tcPr>
          <w:p w14:paraId="2068C34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Xingyu</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6E192A1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xingyu.han@samsung.com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56710C1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Samsung R&amp;D Institute UK</w:t>
            </w:r>
          </w:p>
        </w:tc>
      </w:tr>
      <w:tr w:rsidR="000426AA" w:rsidRPr="000426AA" w14:paraId="5A00D479"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0C96E45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Miss</w:t>
            </w:r>
          </w:p>
        </w:tc>
        <w:tc>
          <w:tcPr>
            <w:tcW w:w="1869" w:type="dxa"/>
            <w:tcBorders>
              <w:top w:val="nil"/>
              <w:left w:val="nil"/>
              <w:bottom w:val="single" w:sz="4" w:space="0" w:color="auto"/>
              <w:right w:val="single" w:sz="4" w:space="0" w:color="auto"/>
            </w:tcBorders>
            <w:noWrap/>
            <w:vAlign w:val="bottom"/>
            <w:hideMark/>
          </w:tcPr>
          <w:p w14:paraId="13C1D11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Hao</w:t>
            </w:r>
          </w:p>
        </w:tc>
        <w:tc>
          <w:tcPr>
            <w:tcW w:w="1381" w:type="dxa"/>
            <w:tcBorders>
              <w:top w:val="nil"/>
              <w:left w:val="nil"/>
              <w:bottom w:val="single" w:sz="4" w:space="0" w:color="auto"/>
              <w:right w:val="single" w:sz="4" w:space="0" w:color="auto"/>
            </w:tcBorders>
            <w:noWrap/>
            <w:vAlign w:val="bottom"/>
            <w:hideMark/>
          </w:tcPr>
          <w:p w14:paraId="0D802FA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Yuxin</w:t>
            </w:r>
          </w:p>
        </w:tc>
        <w:tc>
          <w:tcPr>
            <w:tcW w:w="4277" w:type="dxa"/>
            <w:tcBorders>
              <w:top w:val="nil"/>
              <w:left w:val="single" w:sz="4" w:space="0" w:color="auto"/>
              <w:bottom w:val="single" w:sz="4" w:space="0" w:color="auto"/>
              <w:right w:val="single" w:sz="4" w:space="0" w:color="auto"/>
            </w:tcBorders>
            <w:noWrap/>
            <w:vAlign w:val="bottom"/>
            <w:hideMark/>
          </w:tcPr>
          <w:p w14:paraId="09B03B7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haoyuxin@cictmobile.com</w:t>
            </w:r>
          </w:p>
        </w:tc>
        <w:tc>
          <w:tcPr>
            <w:tcW w:w="1964" w:type="dxa"/>
            <w:tcBorders>
              <w:top w:val="nil"/>
              <w:left w:val="single" w:sz="4" w:space="0" w:color="auto"/>
              <w:bottom w:val="single" w:sz="4" w:space="0" w:color="auto"/>
              <w:right w:val="single" w:sz="4" w:space="0" w:color="auto"/>
            </w:tcBorders>
            <w:noWrap/>
            <w:vAlign w:val="bottom"/>
            <w:hideMark/>
          </w:tcPr>
          <w:p w14:paraId="48E6D18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Wuhan Hongxin Technology</w:t>
            </w:r>
          </w:p>
        </w:tc>
      </w:tr>
      <w:tr w:rsidR="000426AA" w:rsidRPr="000426AA" w14:paraId="020B49EC"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6CE41B2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Ms.</w:t>
            </w:r>
          </w:p>
        </w:tc>
        <w:tc>
          <w:tcPr>
            <w:tcW w:w="1869" w:type="dxa"/>
            <w:tcBorders>
              <w:top w:val="nil"/>
              <w:left w:val="nil"/>
              <w:bottom w:val="single" w:sz="4" w:space="0" w:color="auto"/>
              <w:right w:val="single" w:sz="4" w:space="0" w:color="auto"/>
            </w:tcBorders>
            <w:noWrap/>
            <w:vAlign w:val="bottom"/>
            <w:hideMark/>
          </w:tcPr>
          <w:p w14:paraId="05F2379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Hapsari</w:t>
            </w:r>
          </w:p>
        </w:tc>
        <w:tc>
          <w:tcPr>
            <w:tcW w:w="1381" w:type="dxa"/>
            <w:tcBorders>
              <w:top w:val="nil"/>
              <w:left w:val="nil"/>
              <w:bottom w:val="single" w:sz="4" w:space="0" w:color="auto"/>
              <w:right w:val="single" w:sz="4" w:space="0" w:color="auto"/>
            </w:tcBorders>
            <w:noWrap/>
            <w:vAlign w:val="bottom"/>
            <w:hideMark/>
          </w:tcPr>
          <w:p w14:paraId="384AFA3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Wuri</w:t>
            </w:r>
          </w:p>
        </w:tc>
        <w:tc>
          <w:tcPr>
            <w:tcW w:w="4277" w:type="dxa"/>
            <w:tcBorders>
              <w:top w:val="nil"/>
              <w:left w:val="single" w:sz="4" w:space="0" w:color="auto"/>
              <w:bottom w:val="single" w:sz="4" w:space="0" w:color="auto"/>
              <w:right w:val="single" w:sz="4" w:space="0" w:color="auto"/>
            </w:tcBorders>
            <w:noWrap/>
            <w:vAlign w:val="bottom"/>
            <w:hideMark/>
          </w:tcPr>
          <w:p w14:paraId="2F6DD47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wuri.hapsari@dish.com</w:t>
            </w:r>
          </w:p>
        </w:tc>
        <w:tc>
          <w:tcPr>
            <w:tcW w:w="1964" w:type="dxa"/>
            <w:tcBorders>
              <w:top w:val="nil"/>
              <w:left w:val="single" w:sz="4" w:space="0" w:color="auto"/>
              <w:bottom w:val="single" w:sz="4" w:space="0" w:color="auto"/>
              <w:right w:val="single" w:sz="4" w:space="0" w:color="auto"/>
            </w:tcBorders>
            <w:noWrap/>
            <w:vAlign w:val="bottom"/>
            <w:hideMark/>
          </w:tcPr>
          <w:p w14:paraId="237CB3D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Boost Mobile Network</w:t>
            </w:r>
          </w:p>
        </w:tc>
      </w:tr>
      <w:tr w:rsidR="000426AA" w:rsidRPr="000426AA" w14:paraId="3C252D66"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061F92E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0453ECF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Heddachi</w:t>
            </w:r>
          </w:p>
        </w:tc>
        <w:tc>
          <w:tcPr>
            <w:tcW w:w="1381" w:type="dxa"/>
            <w:tcBorders>
              <w:top w:val="single" w:sz="4" w:space="0" w:color="auto"/>
              <w:left w:val="nil"/>
              <w:bottom w:val="single" w:sz="4" w:space="0" w:color="auto"/>
              <w:right w:val="single" w:sz="4" w:space="0" w:color="auto"/>
            </w:tcBorders>
            <w:noWrap/>
            <w:vAlign w:val="bottom"/>
            <w:hideMark/>
          </w:tcPr>
          <w:p w14:paraId="22B73F1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Walid</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6AFBAE0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Walid.Heddachi@etsi.org</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5450D5C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ETSI</w:t>
            </w:r>
          </w:p>
        </w:tc>
      </w:tr>
      <w:tr w:rsidR="000426AA" w:rsidRPr="000426AA" w14:paraId="4422F38F"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794B653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nil"/>
              <w:left w:val="nil"/>
              <w:bottom w:val="single" w:sz="4" w:space="0" w:color="auto"/>
              <w:right w:val="single" w:sz="4" w:space="0" w:color="auto"/>
            </w:tcBorders>
            <w:noWrap/>
            <w:vAlign w:val="bottom"/>
            <w:hideMark/>
          </w:tcPr>
          <w:p w14:paraId="5C75D90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Hertel</w:t>
            </w:r>
          </w:p>
        </w:tc>
        <w:tc>
          <w:tcPr>
            <w:tcW w:w="1381" w:type="dxa"/>
            <w:tcBorders>
              <w:top w:val="nil"/>
              <w:left w:val="nil"/>
              <w:bottom w:val="single" w:sz="4" w:space="0" w:color="auto"/>
              <w:right w:val="single" w:sz="4" w:space="0" w:color="auto"/>
            </w:tcBorders>
            <w:noWrap/>
            <w:vAlign w:val="bottom"/>
            <w:hideMark/>
          </w:tcPr>
          <w:p w14:paraId="30148FE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Thorsten</w:t>
            </w:r>
          </w:p>
        </w:tc>
        <w:tc>
          <w:tcPr>
            <w:tcW w:w="4277" w:type="dxa"/>
            <w:tcBorders>
              <w:top w:val="nil"/>
              <w:left w:val="single" w:sz="4" w:space="0" w:color="auto"/>
              <w:bottom w:val="single" w:sz="4" w:space="0" w:color="auto"/>
              <w:right w:val="single" w:sz="4" w:space="0" w:color="auto"/>
            </w:tcBorders>
            <w:noWrap/>
            <w:vAlign w:val="bottom"/>
            <w:hideMark/>
          </w:tcPr>
          <w:p w14:paraId="1FE0818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thorsten.hertel@keysight.com</w:t>
            </w:r>
          </w:p>
        </w:tc>
        <w:tc>
          <w:tcPr>
            <w:tcW w:w="1964" w:type="dxa"/>
            <w:tcBorders>
              <w:top w:val="nil"/>
              <w:left w:val="single" w:sz="4" w:space="0" w:color="auto"/>
              <w:bottom w:val="single" w:sz="4" w:space="0" w:color="auto"/>
              <w:right w:val="single" w:sz="4" w:space="0" w:color="auto"/>
            </w:tcBorders>
            <w:noWrap/>
            <w:vAlign w:val="bottom"/>
            <w:hideMark/>
          </w:tcPr>
          <w:p w14:paraId="02D518B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Keysight Technologies UK Ltd</w:t>
            </w:r>
          </w:p>
        </w:tc>
      </w:tr>
      <w:tr w:rsidR="000426AA" w:rsidRPr="000426AA" w14:paraId="79907E12"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0BE69A2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28B5B06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Hitomi</w:t>
            </w:r>
          </w:p>
        </w:tc>
        <w:tc>
          <w:tcPr>
            <w:tcW w:w="1381" w:type="dxa"/>
            <w:tcBorders>
              <w:top w:val="single" w:sz="4" w:space="0" w:color="auto"/>
              <w:left w:val="nil"/>
              <w:bottom w:val="single" w:sz="4" w:space="0" w:color="auto"/>
              <w:right w:val="single" w:sz="4" w:space="0" w:color="auto"/>
            </w:tcBorders>
            <w:noWrap/>
            <w:vAlign w:val="bottom"/>
            <w:hideMark/>
          </w:tcPr>
          <w:p w14:paraId="5D3D232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Shinya</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0D7A70C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hitomishinya@murata.com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2D4635F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Murata Manufacturing Co Ltd.</w:t>
            </w:r>
          </w:p>
        </w:tc>
      </w:tr>
      <w:tr w:rsidR="000426AA" w:rsidRPr="000426AA" w14:paraId="560FD9A8"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37416DB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641B55B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Hu</w:t>
            </w:r>
          </w:p>
        </w:tc>
        <w:tc>
          <w:tcPr>
            <w:tcW w:w="1381" w:type="dxa"/>
            <w:tcBorders>
              <w:top w:val="single" w:sz="4" w:space="0" w:color="auto"/>
              <w:left w:val="nil"/>
              <w:bottom w:val="single" w:sz="4" w:space="0" w:color="auto"/>
              <w:right w:val="single" w:sz="4" w:space="0" w:color="auto"/>
            </w:tcBorders>
            <w:noWrap/>
            <w:vAlign w:val="bottom"/>
            <w:hideMark/>
          </w:tcPr>
          <w:p w14:paraId="07B3D22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Roy</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1890F98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hurongyi@oppo.com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0CC0A89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OPPO Beijing</w:t>
            </w:r>
          </w:p>
        </w:tc>
      </w:tr>
      <w:tr w:rsidR="000426AA" w:rsidRPr="000426AA" w14:paraId="153FEF1F"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391DDC1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Miss</w:t>
            </w:r>
          </w:p>
        </w:tc>
        <w:tc>
          <w:tcPr>
            <w:tcW w:w="1869" w:type="dxa"/>
            <w:tcBorders>
              <w:top w:val="nil"/>
              <w:left w:val="nil"/>
              <w:bottom w:val="single" w:sz="4" w:space="0" w:color="auto"/>
              <w:right w:val="single" w:sz="4" w:space="0" w:color="auto"/>
            </w:tcBorders>
            <w:noWrap/>
            <w:vAlign w:val="bottom"/>
            <w:hideMark/>
          </w:tcPr>
          <w:p w14:paraId="49916B4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Hu</w:t>
            </w:r>
          </w:p>
        </w:tc>
        <w:tc>
          <w:tcPr>
            <w:tcW w:w="1381" w:type="dxa"/>
            <w:tcBorders>
              <w:top w:val="nil"/>
              <w:left w:val="nil"/>
              <w:bottom w:val="single" w:sz="4" w:space="0" w:color="auto"/>
              <w:right w:val="single" w:sz="4" w:space="0" w:color="auto"/>
            </w:tcBorders>
            <w:noWrap/>
            <w:vAlign w:val="bottom"/>
            <w:hideMark/>
          </w:tcPr>
          <w:p w14:paraId="6ACE0FA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Ziquan</w:t>
            </w:r>
          </w:p>
        </w:tc>
        <w:tc>
          <w:tcPr>
            <w:tcW w:w="4277" w:type="dxa"/>
            <w:tcBorders>
              <w:top w:val="nil"/>
              <w:left w:val="single" w:sz="4" w:space="0" w:color="auto"/>
              <w:bottom w:val="single" w:sz="4" w:space="0" w:color="auto"/>
              <w:right w:val="single" w:sz="4" w:space="0" w:color="auto"/>
            </w:tcBorders>
            <w:noWrap/>
            <w:vAlign w:val="bottom"/>
            <w:hideMark/>
          </w:tcPr>
          <w:p w14:paraId="7E3AAF8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huziquan@xiaomi.com</w:t>
            </w:r>
          </w:p>
        </w:tc>
        <w:tc>
          <w:tcPr>
            <w:tcW w:w="1964" w:type="dxa"/>
            <w:tcBorders>
              <w:top w:val="nil"/>
              <w:left w:val="single" w:sz="4" w:space="0" w:color="auto"/>
              <w:bottom w:val="single" w:sz="4" w:space="0" w:color="auto"/>
              <w:right w:val="single" w:sz="4" w:space="0" w:color="auto"/>
            </w:tcBorders>
            <w:noWrap/>
            <w:vAlign w:val="bottom"/>
            <w:hideMark/>
          </w:tcPr>
          <w:p w14:paraId="2C6E0EF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Xiaomi Communications</w:t>
            </w:r>
          </w:p>
        </w:tc>
      </w:tr>
      <w:tr w:rsidR="000426AA" w:rsidRPr="000426AA" w14:paraId="322A589D"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50C53B3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397EC89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Huang</w:t>
            </w:r>
          </w:p>
        </w:tc>
        <w:tc>
          <w:tcPr>
            <w:tcW w:w="1381" w:type="dxa"/>
            <w:tcBorders>
              <w:top w:val="single" w:sz="4" w:space="0" w:color="auto"/>
              <w:left w:val="nil"/>
              <w:bottom w:val="single" w:sz="4" w:space="0" w:color="auto"/>
              <w:right w:val="single" w:sz="4" w:space="0" w:color="auto"/>
            </w:tcBorders>
            <w:noWrap/>
            <w:vAlign w:val="bottom"/>
            <w:hideMark/>
          </w:tcPr>
          <w:p w14:paraId="4FE10CA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Rui</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07AE984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huangrui11@xiaomi.com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5014346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Beijing Xiaomi Electronics</w:t>
            </w:r>
          </w:p>
        </w:tc>
      </w:tr>
      <w:tr w:rsidR="000426AA" w:rsidRPr="000426AA" w14:paraId="4A0FDD57"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1D963DA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27C8E9F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Hwang</w:t>
            </w:r>
          </w:p>
        </w:tc>
        <w:tc>
          <w:tcPr>
            <w:tcW w:w="1381" w:type="dxa"/>
            <w:tcBorders>
              <w:top w:val="nil"/>
              <w:left w:val="nil"/>
              <w:bottom w:val="single" w:sz="4" w:space="0" w:color="auto"/>
              <w:right w:val="single" w:sz="4" w:space="0" w:color="auto"/>
            </w:tcBorders>
            <w:noWrap/>
            <w:vAlign w:val="bottom"/>
            <w:hideMark/>
          </w:tcPr>
          <w:p w14:paraId="61C58E7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Chungwoo</w:t>
            </w:r>
          </w:p>
        </w:tc>
        <w:tc>
          <w:tcPr>
            <w:tcW w:w="4277" w:type="dxa"/>
            <w:tcBorders>
              <w:top w:val="nil"/>
              <w:left w:val="single" w:sz="4" w:space="0" w:color="auto"/>
              <w:bottom w:val="single" w:sz="4" w:space="0" w:color="auto"/>
              <w:right w:val="single" w:sz="4" w:space="0" w:color="auto"/>
            </w:tcBorders>
            <w:noWrap/>
            <w:vAlign w:val="bottom"/>
            <w:hideMark/>
          </w:tcPr>
          <w:p w14:paraId="72F63E5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cwhwang@kt.com</w:t>
            </w:r>
          </w:p>
        </w:tc>
        <w:tc>
          <w:tcPr>
            <w:tcW w:w="1964" w:type="dxa"/>
            <w:tcBorders>
              <w:top w:val="nil"/>
              <w:left w:val="single" w:sz="4" w:space="0" w:color="auto"/>
              <w:bottom w:val="single" w:sz="4" w:space="0" w:color="auto"/>
              <w:right w:val="single" w:sz="4" w:space="0" w:color="auto"/>
            </w:tcBorders>
            <w:noWrap/>
            <w:vAlign w:val="bottom"/>
            <w:hideMark/>
          </w:tcPr>
          <w:p w14:paraId="6BC39AA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KT Corp.</w:t>
            </w:r>
          </w:p>
        </w:tc>
      </w:tr>
      <w:tr w:rsidR="000426AA" w:rsidRPr="000426AA" w14:paraId="2F398077"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5DAB3E2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0D7B449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IQBAL</w:t>
            </w:r>
          </w:p>
        </w:tc>
        <w:tc>
          <w:tcPr>
            <w:tcW w:w="1381" w:type="dxa"/>
            <w:tcBorders>
              <w:top w:val="single" w:sz="4" w:space="0" w:color="auto"/>
              <w:left w:val="nil"/>
              <w:bottom w:val="single" w:sz="4" w:space="0" w:color="auto"/>
              <w:right w:val="single" w:sz="4" w:space="0" w:color="auto"/>
            </w:tcBorders>
            <w:noWrap/>
            <w:vAlign w:val="bottom"/>
            <w:hideMark/>
          </w:tcPr>
          <w:p w14:paraId="4D023A9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MD ASIF</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698E19A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asif@tsdsi.in</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0B7C00D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TSDSI</w:t>
            </w:r>
          </w:p>
        </w:tc>
      </w:tr>
      <w:tr w:rsidR="000426AA" w:rsidRPr="000426AA" w14:paraId="7A494C71"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4C0223D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single" w:sz="4" w:space="0" w:color="auto"/>
              <w:left w:val="nil"/>
              <w:bottom w:val="single" w:sz="4" w:space="0" w:color="auto"/>
              <w:right w:val="single" w:sz="4" w:space="0" w:color="auto"/>
            </w:tcBorders>
            <w:noWrap/>
            <w:vAlign w:val="bottom"/>
            <w:hideMark/>
          </w:tcPr>
          <w:p w14:paraId="09256A9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Jha</w:t>
            </w:r>
          </w:p>
        </w:tc>
        <w:tc>
          <w:tcPr>
            <w:tcW w:w="1381" w:type="dxa"/>
            <w:tcBorders>
              <w:top w:val="single" w:sz="4" w:space="0" w:color="auto"/>
              <w:left w:val="nil"/>
              <w:bottom w:val="single" w:sz="4" w:space="0" w:color="auto"/>
              <w:right w:val="single" w:sz="4" w:space="0" w:color="auto"/>
            </w:tcBorders>
            <w:noWrap/>
            <w:vAlign w:val="bottom"/>
            <w:hideMark/>
          </w:tcPr>
          <w:p w14:paraId="7B77C06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Satish</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3C1D388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satish.jha@firstnet.gov</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480EC93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FirstNet</w:t>
            </w:r>
          </w:p>
        </w:tc>
      </w:tr>
      <w:tr w:rsidR="000426AA" w:rsidRPr="000426AA" w14:paraId="1BC9E294"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69067D9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390DE5E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John</w:t>
            </w:r>
          </w:p>
        </w:tc>
        <w:tc>
          <w:tcPr>
            <w:tcW w:w="1381" w:type="dxa"/>
            <w:tcBorders>
              <w:top w:val="single" w:sz="4" w:space="0" w:color="auto"/>
              <w:left w:val="nil"/>
              <w:bottom w:val="single" w:sz="4" w:space="0" w:color="auto"/>
              <w:right w:val="single" w:sz="4" w:space="0" w:color="auto"/>
            </w:tcBorders>
            <w:noWrap/>
            <w:vAlign w:val="bottom"/>
            <w:hideMark/>
          </w:tcPr>
          <w:p w14:paraId="653977A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Jacob</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68B120D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Jacob.John@motorola.com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6E4658C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Motorola Mobility Aus Pty. Ltd</w:t>
            </w:r>
          </w:p>
        </w:tc>
      </w:tr>
      <w:tr w:rsidR="000426AA" w:rsidRPr="000426AA" w14:paraId="645502EA"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2B06187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23E558C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Jönsson</w:t>
            </w:r>
          </w:p>
        </w:tc>
        <w:tc>
          <w:tcPr>
            <w:tcW w:w="1381" w:type="dxa"/>
            <w:tcBorders>
              <w:top w:val="nil"/>
              <w:left w:val="nil"/>
              <w:bottom w:val="single" w:sz="4" w:space="0" w:color="auto"/>
              <w:right w:val="single" w:sz="4" w:space="0" w:color="auto"/>
            </w:tcBorders>
            <w:noWrap/>
            <w:vAlign w:val="bottom"/>
            <w:hideMark/>
          </w:tcPr>
          <w:p w14:paraId="308AE7E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Bo</w:t>
            </w:r>
          </w:p>
        </w:tc>
        <w:tc>
          <w:tcPr>
            <w:tcW w:w="4277" w:type="dxa"/>
            <w:tcBorders>
              <w:top w:val="nil"/>
              <w:left w:val="single" w:sz="4" w:space="0" w:color="auto"/>
              <w:bottom w:val="single" w:sz="4" w:space="0" w:color="auto"/>
              <w:right w:val="single" w:sz="4" w:space="0" w:color="auto"/>
            </w:tcBorders>
            <w:noWrap/>
            <w:vAlign w:val="bottom"/>
            <w:hideMark/>
          </w:tcPr>
          <w:p w14:paraId="5BEFC2E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bo.jonsson@ericsson.com</w:t>
            </w:r>
          </w:p>
        </w:tc>
        <w:tc>
          <w:tcPr>
            <w:tcW w:w="1964" w:type="dxa"/>
            <w:tcBorders>
              <w:top w:val="nil"/>
              <w:left w:val="single" w:sz="4" w:space="0" w:color="auto"/>
              <w:bottom w:val="single" w:sz="4" w:space="0" w:color="auto"/>
              <w:right w:val="single" w:sz="4" w:space="0" w:color="auto"/>
            </w:tcBorders>
            <w:noWrap/>
            <w:vAlign w:val="bottom"/>
            <w:hideMark/>
          </w:tcPr>
          <w:p w14:paraId="1814783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Ericsson Japan K.K.</w:t>
            </w:r>
          </w:p>
        </w:tc>
      </w:tr>
      <w:tr w:rsidR="000426AA" w:rsidRPr="000426AA" w14:paraId="27F14A83"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2C5DAD8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20D75B8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Kalahasti</w:t>
            </w:r>
          </w:p>
        </w:tc>
        <w:tc>
          <w:tcPr>
            <w:tcW w:w="1381" w:type="dxa"/>
            <w:tcBorders>
              <w:top w:val="single" w:sz="4" w:space="0" w:color="auto"/>
              <w:left w:val="nil"/>
              <w:bottom w:val="single" w:sz="4" w:space="0" w:color="auto"/>
              <w:right w:val="single" w:sz="4" w:space="0" w:color="auto"/>
            </w:tcBorders>
            <w:noWrap/>
            <w:vAlign w:val="bottom"/>
            <w:hideMark/>
          </w:tcPr>
          <w:p w14:paraId="00DE2B9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Narendra</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663A535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narendra.kalahasti@anritsu.com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669CC9A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Anritsu EMEA Ltd</w:t>
            </w:r>
          </w:p>
        </w:tc>
      </w:tr>
      <w:tr w:rsidR="000426AA" w:rsidRPr="000426AA" w14:paraId="2C367C1D"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6EC44F9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7C2D4E8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Kamei</w:t>
            </w:r>
          </w:p>
        </w:tc>
        <w:tc>
          <w:tcPr>
            <w:tcW w:w="1381" w:type="dxa"/>
            <w:tcBorders>
              <w:top w:val="single" w:sz="4" w:space="0" w:color="auto"/>
              <w:left w:val="nil"/>
              <w:bottom w:val="single" w:sz="4" w:space="0" w:color="auto"/>
              <w:right w:val="single" w:sz="4" w:space="0" w:color="auto"/>
            </w:tcBorders>
            <w:noWrap/>
            <w:vAlign w:val="bottom"/>
            <w:hideMark/>
          </w:tcPr>
          <w:p w14:paraId="712B988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Takuto</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3087E92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takuto.kamei.uk@nttdocomo.com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69097E1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DOCOMO Communications Lab.</w:t>
            </w:r>
          </w:p>
        </w:tc>
      </w:tr>
      <w:tr w:rsidR="000426AA" w:rsidRPr="000426AA" w14:paraId="72E163A4"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41443CE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71E03D2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Kanchan</w:t>
            </w:r>
          </w:p>
        </w:tc>
        <w:tc>
          <w:tcPr>
            <w:tcW w:w="1381" w:type="dxa"/>
            <w:tcBorders>
              <w:top w:val="nil"/>
              <w:left w:val="nil"/>
              <w:bottom w:val="single" w:sz="4" w:space="0" w:color="auto"/>
              <w:right w:val="single" w:sz="4" w:space="0" w:color="auto"/>
            </w:tcBorders>
            <w:noWrap/>
            <w:vAlign w:val="bottom"/>
            <w:hideMark/>
          </w:tcPr>
          <w:p w14:paraId="4296207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Mohit</w:t>
            </w:r>
          </w:p>
        </w:tc>
        <w:tc>
          <w:tcPr>
            <w:tcW w:w="4277" w:type="dxa"/>
            <w:tcBorders>
              <w:top w:val="nil"/>
              <w:left w:val="single" w:sz="4" w:space="0" w:color="auto"/>
              <w:bottom w:val="single" w:sz="4" w:space="0" w:color="auto"/>
              <w:right w:val="single" w:sz="4" w:space="0" w:color="auto"/>
            </w:tcBorders>
            <w:noWrap/>
            <w:vAlign w:val="bottom"/>
            <w:hideMark/>
          </w:tcPr>
          <w:p w14:paraId="14672F7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mohit.kanchan@keysight.com</w:t>
            </w:r>
          </w:p>
        </w:tc>
        <w:tc>
          <w:tcPr>
            <w:tcW w:w="1964" w:type="dxa"/>
            <w:tcBorders>
              <w:top w:val="nil"/>
              <w:left w:val="single" w:sz="4" w:space="0" w:color="auto"/>
              <w:bottom w:val="single" w:sz="4" w:space="0" w:color="auto"/>
              <w:right w:val="single" w:sz="4" w:space="0" w:color="auto"/>
            </w:tcBorders>
            <w:noWrap/>
            <w:vAlign w:val="bottom"/>
            <w:hideMark/>
          </w:tcPr>
          <w:p w14:paraId="5595E79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Keysight Technologies UK Ltd</w:t>
            </w:r>
          </w:p>
        </w:tc>
      </w:tr>
      <w:tr w:rsidR="000426AA" w:rsidRPr="000426AA" w14:paraId="1AAF055A"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4BB86CB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7D30405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Kangas</w:t>
            </w:r>
          </w:p>
        </w:tc>
        <w:tc>
          <w:tcPr>
            <w:tcW w:w="1381" w:type="dxa"/>
            <w:tcBorders>
              <w:top w:val="nil"/>
              <w:left w:val="nil"/>
              <w:bottom w:val="single" w:sz="4" w:space="0" w:color="auto"/>
              <w:right w:val="single" w:sz="4" w:space="0" w:color="auto"/>
            </w:tcBorders>
            <w:noWrap/>
            <w:vAlign w:val="bottom"/>
            <w:hideMark/>
          </w:tcPr>
          <w:p w14:paraId="3F210D7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Matti</w:t>
            </w:r>
          </w:p>
        </w:tc>
        <w:tc>
          <w:tcPr>
            <w:tcW w:w="4277" w:type="dxa"/>
            <w:tcBorders>
              <w:top w:val="nil"/>
              <w:left w:val="single" w:sz="4" w:space="0" w:color="auto"/>
              <w:bottom w:val="single" w:sz="4" w:space="0" w:color="auto"/>
              <w:right w:val="single" w:sz="4" w:space="0" w:color="auto"/>
            </w:tcBorders>
            <w:noWrap/>
            <w:vAlign w:val="bottom"/>
            <w:hideMark/>
          </w:tcPr>
          <w:p w14:paraId="720F642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matti.kangas@nokia.com</w:t>
            </w:r>
          </w:p>
        </w:tc>
        <w:tc>
          <w:tcPr>
            <w:tcW w:w="1964" w:type="dxa"/>
            <w:tcBorders>
              <w:top w:val="nil"/>
              <w:left w:val="single" w:sz="4" w:space="0" w:color="auto"/>
              <w:bottom w:val="single" w:sz="4" w:space="0" w:color="auto"/>
              <w:right w:val="single" w:sz="4" w:space="0" w:color="auto"/>
            </w:tcBorders>
            <w:noWrap/>
            <w:vAlign w:val="bottom"/>
            <w:hideMark/>
          </w:tcPr>
          <w:p w14:paraId="5381192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Nokia Corporation</w:t>
            </w:r>
          </w:p>
        </w:tc>
      </w:tr>
      <w:tr w:rsidR="000426AA" w:rsidRPr="000426AA" w14:paraId="481097F3"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476CFDC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3B516C7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Karajani</w:t>
            </w:r>
          </w:p>
        </w:tc>
        <w:tc>
          <w:tcPr>
            <w:tcW w:w="1381" w:type="dxa"/>
            <w:tcBorders>
              <w:top w:val="nil"/>
              <w:left w:val="nil"/>
              <w:bottom w:val="single" w:sz="4" w:space="0" w:color="auto"/>
              <w:right w:val="single" w:sz="4" w:space="0" w:color="auto"/>
            </w:tcBorders>
            <w:noWrap/>
            <w:vAlign w:val="bottom"/>
            <w:hideMark/>
          </w:tcPr>
          <w:p w14:paraId="3DBB575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Bledar</w:t>
            </w:r>
          </w:p>
        </w:tc>
        <w:tc>
          <w:tcPr>
            <w:tcW w:w="4277" w:type="dxa"/>
            <w:tcBorders>
              <w:top w:val="nil"/>
              <w:left w:val="single" w:sz="4" w:space="0" w:color="auto"/>
              <w:bottom w:val="single" w:sz="4" w:space="0" w:color="auto"/>
              <w:right w:val="single" w:sz="4" w:space="0" w:color="auto"/>
            </w:tcBorders>
            <w:noWrap/>
            <w:vAlign w:val="bottom"/>
            <w:hideMark/>
          </w:tcPr>
          <w:p w14:paraId="5712885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bledar.karajani@rohde-schwarz.com</w:t>
            </w:r>
          </w:p>
        </w:tc>
        <w:tc>
          <w:tcPr>
            <w:tcW w:w="1964" w:type="dxa"/>
            <w:tcBorders>
              <w:top w:val="nil"/>
              <w:left w:val="single" w:sz="4" w:space="0" w:color="auto"/>
              <w:bottom w:val="single" w:sz="4" w:space="0" w:color="auto"/>
              <w:right w:val="single" w:sz="4" w:space="0" w:color="auto"/>
            </w:tcBorders>
            <w:noWrap/>
            <w:vAlign w:val="bottom"/>
            <w:hideMark/>
          </w:tcPr>
          <w:p w14:paraId="7D051C0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ROHDE &amp; SCHWARZ</w:t>
            </w:r>
          </w:p>
        </w:tc>
      </w:tr>
      <w:tr w:rsidR="000426AA" w:rsidRPr="000426AA" w14:paraId="674B3A56"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3FA21EA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497F545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Karlsson</w:t>
            </w:r>
          </w:p>
        </w:tc>
        <w:tc>
          <w:tcPr>
            <w:tcW w:w="1381" w:type="dxa"/>
            <w:tcBorders>
              <w:top w:val="nil"/>
              <w:left w:val="nil"/>
              <w:bottom w:val="single" w:sz="4" w:space="0" w:color="auto"/>
              <w:right w:val="single" w:sz="4" w:space="0" w:color="auto"/>
            </w:tcBorders>
            <w:noWrap/>
            <w:vAlign w:val="bottom"/>
            <w:hideMark/>
          </w:tcPr>
          <w:p w14:paraId="34D3A61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Petter</w:t>
            </w:r>
          </w:p>
        </w:tc>
        <w:tc>
          <w:tcPr>
            <w:tcW w:w="4277" w:type="dxa"/>
            <w:tcBorders>
              <w:top w:val="nil"/>
              <w:left w:val="single" w:sz="4" w:space="0" w:color="auto"/>
              <w:bottom w:val="single" w:sz="4" w:space="0" w:color="auto"/>
              <w:right w:val="single" w:sz="4" w:space="0" w:color="auto"/>
            </w:tcBorders>
            <w:noWrap/>
            <w:vAlign w:val="bottom"/>
            <w:hideMark/>
          </w:tcPr>
          <w:p w14:paraId="369765F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petter.karlsson@ericsson.com</w:t>
            </w:r>
          </w:p>
        </w:tc>
        <w:tc>
          <w:tcPr>
            <w:tcW w:w="1964" w:type="dxa"/>
            <w:tcBorders>
              <w:top w:val="nil"/>
              <w:left w:val="single" w:sz="4" w:space="0" w:color="auto"/>
              <w:bottom w:val="single" w:sz="4" w:space="0" w:color="auto"/>
              <w:right w:val="single" w:sz="4" w:space="0" w:color="auto"/>
            </w:tcBorders>
            <w:noWrap/>
            <w:vAlign w:val="bottom"/>
            <w:hideMark/>
          </w:tcPr>
          <w:p w14:paraId="692FBBF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Ericsson AB.</w:t>
            </w:r>
          </w:p>
        </w:tc>
      </w:tr>
      <w:tr w:rsidR="000426AA" w:rsidRPr="000426AA" w14:paraId="01F144CA"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4C09F14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3478EF5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Kato</w:t>
            </w:r>
          </w:p>
        </w:tc>
        <w:tc>
          <w:tcPr>
            <w:tcW w:w="1381" w:type="dxa"/>
            <w:tcBorders>
              <w:top w:val="nil"/>
              <w:left w:val="nil"/>
              <w:bottom w:val="single" w:sz="4" w:space="0" w:color="auto"/>
              <w:right w:val="single" w:sz="4" w:space="0" w:color="auto"/>
            </w:tcBorders>
            <w:noWrap/>
            <w:vAlign w:val="bottom"/>
            <w:hideMark/>
          </w:tcPr>
          <w:p w14:paraId="1E82438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Shun</w:t>
            </w:r>
          </w:p>
        </w:tc>
        <w:tc>
          <w:tcPr>
            <w:tcW w:w="4277" w:type="dxa"/>
            <w:tcBorders>
              <w:top w:val="nil"/>
              <w:left w:val="single" w:sz="4" w:space="0" w:color="auto"/>
              <w:bottom w:val="single" w:sz="4" w:space="0" w:color="auto"/>
              <w:right w:val="single" w:sz="4" w:space="0" w:color="auto"/>
            </w:tcBorders>
            <w:noWrap/>
            <w:vAlign w:val="bottom"/>
            <w:hideMark/>
          </w:tcPr>
          <w:p w14:paraId="06648B7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syun.katou.fv@nttdocomo.com</w:t>
            </w:r>
          </w:p>
        </w:tc>
        <w:tc>
          <w:tcPr>
            <w:tcW w:w="1964" w:type="dxa"/>
            <w:tcBorders>
              <w:top w:val="nil"/>
              <w:left w:val="single" w:sz="4" w:space="0" w:color="auto"/>
              <w:bottom w:val="single" w:sz="4" w:space="0" w:color="auto"/>
              <w:right w:val="single" w:sz="4" w:space="0" w:color="auto"/>
            </w:tcBorders>
            <w:noWrap/>
            <w:vAlign w:val="bottom"/>
            <w:hideMark/>
          </w:tcPr>
          <w:p w14:paraId="5A47721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NTT DOCOMO INC.</w:t>
            </w:r>
          </w:p>
        </w:tc>
      </w:tr>
      <w:tr w:rsidR="000426AA" w:rsidRPr="000426AA" w14:paraId="541EE72E"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1FE897B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3911AA1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Kim</w:t>
            </w:r>
          </w:p>
        </w:tc>
        <w:tc>
          <w:tcPr>
            <w:tcW w:w="1381" w:type="dxa"/>
            <w:tcBorders>
              <w:top w:val="single" w:sz="4" w:space="0" w:color="auto"/>
              <w:left w:val="nil"/>
              <w:bottom w:val="single" w:sz="4" w:space="0" w:color="auto"/>
              <w:right w:val="single" w:sz="4" w:space="0" w:color="auto"/>
            </w:tcBorders>
            <w:noWrap/>
            <w:vAlign w:val="bottom"/>
            <w:hideMark/>
          </w:tcPr>
          <w:p w14:paraId="75B6237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Taekhoon</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677A9B0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kuhn.kim@samsung.com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6599B0C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Samsung Research America</w:t>
            </w:r>
          </w:p>
        </w:tc>
      </w:tr>
      <w:tr w:rsidR="000426AA" w:rsidRPr="000426AA" w14:paraId="2EAE328E"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4097AE5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16084F9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Kolodziej</w:t>
            </w:r>
          </w:p>
        </w:tc>
        <w:tc>
          <w:tcPr>
            <w:tcW w:w="1381" w:type="dxa"/>
            <w:tcBorders>
              <w:top w:val="single" w:sz="4" w:space="0" w:color="auto"/>
              <w:left w:val="nil"/>
              <w:bottom w:val="single" w:sz="4" w:space="0" w:color="auto"/>
              <w:right w:val="single" w:sz="4" w:space="0" w:color="auto"/>
            </w:tcBorders>
            <w:noWrap/>
            <w:vAlign w:val="bottom"/>
            <w:hideMark/>
          </w:tcPr>
          <w:p w14:paraId="57E33E9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Kuba</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43E4C05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kuba.kolodziej@ericsson.com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39B34D6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Ericsson España S.A.</w:t>
            </w:r>
          </w:p>
        </w:tc>
      </w:tr>
      <w:tr w:rsidR="000426AA" w:rsidRPr="000426AA" w14:paraId="65D15008"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6BD630E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131ED40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kong</w:t>
            </w:r>
          </w:p>
        </w:tc>
        <w:tc>
          <w:tcPr>
            <w:tcW w:w="1381" w:type="dxa"/>
            <w:tcBorders>
              <w:top w:val="nil"/>
              <w:left w:val="nil"/>
              <w:bottom w:val="single" w:sz="4" w:space="0" w:color="auto"/>
              <w:right w:val="single" w:sz="4" w:space="0" w:color="auto"/>
            </w:tcBorders>
            <w:noWrap/>
            <w:vAlign w:val="bottom"/>
            <w:hideMark/>
          </w:tcPr>
          <w:p w14:paraId="20B9D12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fanhua</w:t>
            </w:r>
          </w:p>
        </w:tc>
        <w:tc>
          <w:tcPr>
            <w:tcW w:w="4277" w:type="dxa"/>
            <w:tcBorders>
              <w:top w:val="nil"/>
              <w:left w:val="single" w:sz="4" w:space="0" w:color="auto"/>
              <w:bottom w:val="single" w:sz="4" w:space="0" w:color="auto"/>
              <w:right w:val="single" w:sz="4" w:space="0" w:color="auto"/>
            </w:tcBorders>
            <w:noWrap/>
            <w:vAlign w:val="bottom"/>
            <w:hideMark/>
          </w:tcPr>
          <w:p w14:paraId="1399F4F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fanhua.kong@samsung.com</w:t>
            </w:r>
          </w:p>
        </w:tc>
        <w:tc>
          <w:tcPr>
            <w:tcW w:w="1964" w:type="dxa"/>
            <w:tcBorders>
              <w:top w:val="nil"/>
              <w:left w:val="single" w:sz="4" w:space="0" w:color="auto"/>
              <w:bottom w:val="single" w:sz="4" w:space="0" w:color="auto"/>
              <w:right w:val="single" w:sz="4" w:space="0" w:color="auto"/>
            </w:tcBorders>
            <w:noWrap/>
            <w:vAlign w:val="bottom"/>
            <w:hideMark/>
          </w:tcPr>
          <w:p w14:paraId="1456ED1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Samsung Electronics Polska</w:t>
            </w:r>
          </w:p>
        </w:tc>
      </w:tr>
      <w:tr w:rsidR="000426AA" w:rsidRPr="000426AA" w14:paraId="0DBD0ECC"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29F83F3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339DE19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Lai</w:t>
            </w:r>
          </w:p>
        </w:tc>
        <w:tc>
          <w:tcPr>
            <w:tcW w:w="1381" w:type="dxa"/>
            <w:tcBorders>
              <w:top w:val="single" w:sz="4" w:space="0" w:color="auto"/>
              <w:left w:val="nil"/>
              <w:bottom w:val="single" w:sz="4" w:space="0" w:color="auto"/>
              <w:right w:val="single" w:sz="4" w:space="0" w:color="auto"/>
            </w:tcBorders>
            <w:noWrap/>
            <w:vAlign w:val="bottom"/>
            <w:hideMark/>
          </w:tcPr>
          <w:p w14:paraId="4AE3678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Kenny</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1108209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kenny.lai@sgs.com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7FD79D5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SGS Wireless</w:t>
            </w:r>
          </w:p>
        </w:tc>
      </w:tr>
      <w:tr w:rsidR="000426AA" w:rsidRPr="000426AA" w14:paraId="7E68DBB6"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28ED4E1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Ms.</w:t>
            </w:r>
          </w:p>
        </w:tc>
        <w:tc>
          <w:tcPr>
            <w:tcW w:w="1869" w:type="dxa"/>
            <w:tcBorders>
              <w:top w:val="nil"/>
              <w:left w:val="nil"/>
              <w:bottom w:val="single" w:sz="4" w:space="0" w:color="auto"/>
              <w:right w:val="single" w:sz="4" w:space="0" w:color="auto"/>
            </w:tcBorders>
            <w:noWrap/>
            <w:vAlign w:val="bottom"/>
            <w:hideMark/>
          </w:tcPr>
          <w:p w14:paraId="32D9F27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Lam</w:t>
            </w:r>
          </w:p>
        </w:tc>
        <w:tc>
          <w:tcPr>
            <w:tcW w:w="1381" w:type="dxa"/>
            <w:tcBorders>
              <w:top w:val="nil"/>
              <w:left w:val="nil"/>
              <w:bottom w:val="single" w:sz="4" w:space="0" w:color="auto"/>
              <w:right w:val="single" w:sz="4" w:space="0" w:color="auto"/>
            </w:tcBorders>
            <w:noWrap/>
            <w:vAlign w:val="bottom"/>
            <w:hideMark/>
          </w:tcPr>
          <w:p w14:paraId="6E36BF5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Maria</w:t>
            </w:r>
          </w:p>
        </w:tc>
        <w:tc>
          <w:tcPr>
            <w:tcW w:w="4277" w:type="dxa"/>
            <w:tcBorders>
              <w:top w:val="nil"/>
              <w:left w:val="single" w:sz="4" w:space="0" w:color="auto"/>
              <w:bottom w:val="single" w:sz="4" w:space="0" w:color="auto"/>
              <w:right w:val="single" w:sz="4" w:space="0" w:color="auto"/>
            </w:tcBorders>
            <w:noWrap/>
            <w:vAlign w:val="bottom"/>
            <w:hideMark/>
          </w:tcPr>
          <w:p w14:paraId="4556D10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maria.lam@verizonwireless.com</w:t>
            </w:r>
          </w:p>
        </w:tc>
        <w:tc>
          <w:tcPr>
            <w:tcW w:w="1964" w:type="dxa"/>
            <w:tcBorders>
              <w:top w:val="nil"/>
              <w:left w:val="single" w:sz="4" w:space="0" w:color="auto"/>
              <w:bottom w:val="single" w:sz="4" w:space="0" w:color="auto"/>
              <w:right w:val="single" w:sz="4" w:space="0" w:color="auto"/>
            </w:tcBorders>
            <w:noWrap/>
            <w:vAlign w:val="bottom"/>
            <w:hideMark/>
          </w:tcPr>
          <w:p w14:paraId="2E9DFFB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Verizon Netherlands</w:t>
            </w:r>
          </w:p>
        </w:tc>
      </w:tr>
      <w:tr w:rsidR="000426AA" w:rsidRPr="000426AA" w14:paraId="5EFE7C4A"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17C1BE1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7EA664A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Li</w:t>
            </w:r>
          </w:p>
        </w:tc>
        <w:tc>
          <w:tcPr>
            <w:tcW w:w="1381" w:type="dxa"/>
            <w:tcBorders>
              <w:top w:val="nil"/>
              <w:left w:val="nil"/>
              <w:bottom w:val="single" w:sz="4" w:space="0" w:color="auto"/>
              <w:right w:val="single" w:sz="4" w:space="0" w:color="auto"/>
            </w:tcBorders>
            <w:noWrap/>
            <w:vAlign w:val="bottom"/>
            <w:hideMark/>
          </w:tcPr>
          <w:p w14:paraId="506F3A0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Bozhi</w:t>
            </w:r>
          </w:p>
        </w:tc>
        <w:tc>
          <w:tcPr>
            <w:tcW w:w="4277" w:type="dxa"/>
            <w:tcBorders>
              <w:top w:val="nil"/>
              <w:left w:val="single" w:sz="4" w:space="0" w:color="auto"/>
              <w:bottom w:val="single" w:sz="4" w:space="0" w:color="auto"/>
              <w:right w:val="single" w:sz="4" w:space="0" w:color="auto"/>
            </w:tcBorders>
            <w:noWrap/>
            <w:vAlign w:val="bottom"/>
            <w:hideMark/>
          </w:tcPr>
          <w:p w14:paraId="5611C13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bozhi.li@samsung.com</w:t>
            </w:r>
          </w:p>
        </w:tc>
        <w:tc>
          <w:tcPr>
            <w:tcW w:w="1964" w:type="dxa"/>
            <w:tcBorders>
              <w:top w:val="nil"/>
              <w:left w:val="single" w:sz="4" w:space="0" w:color="auto"/>
              <w:bottom w:val="single" w:sz="4" w:space="0" w:color="auto"/>
              <w:right w:val="single" w:sz="4" w:space="0" w:color="auto"/>
            </w:tcBorders>
            <w:noWrap/>
            <w:vAlign w:val="bottom"/>
            <w:hideMark/>
          </w:tcPr>
          <w:p w14:paraId="022EF87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Samsung Nanjing</w:t>
            </w:r>
          </w:p>
        </w:tc>
      </w:tr>
      <w:tr w:rsidR="000426AA" w:rsidRPr="000426AA" w14:paraId="4710AF07"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63F3104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7EC46C2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Li</w:t>
            </w:r>
          </w:p>
        </w:tc>
        <w:tc>
          <w:tcPr>
            <w:tcW w:w="1381" w:type="dxa"/>
            <w:tcBorders>
              <w:top w:val="single" w:sz="4" w:space="0" w:color="auto"/>
              <w:left w:val="nil"/>
              <w:bottom w:val="single" w:sz="4" w:space="0" w:color="auto"/>
              <w:right w:val="single" w:sz="4" w:space="0" w:color="auto"/>
            </w:tcBorders>
            <w:noWrap/>
            <w:vAlign w:val="bottom"/>
            <w:hideMark/>
          </w:tcPr>
          <w:p w14:paraId="5074FCE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Qiming</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331674A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li_qiming@apple.com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7F85B22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Apple (Guizhou)</w:t>
            </w:r>
          </w:p>
        </w:tc>
      </w:tr>
      <w:tr w:rsidR="000426AA" w:rsidRPr="000426AA" w14:paraId="4A6D927C"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66177B2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2DDD732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Liu</w:t>
            </w:r>
          </w:p>
        </w:tc>
        <w:tc>
          <w:tcPr>
            <w:tcW w:w="1381" w:type="dxa"/>
            <w:tcBorders>
              <w:top w:val="single" w:sz="4" w:space="0" w:color="auto"/>
              <w:left w:val="nil"/>
              <w:bottom w:val="single" w:sz="4" w:space="0" w:color="auto"/>
              <w:right w:val="single" w:sz="4" w:space="0" w:color="auto"/>
            </w:tcBorders>
            <w:noWrap/>
            <w:vAlign w:val="bottom"/>
            <w:hideMark/>
          </w:tcPr>
          <w:p w14:paraId="2398223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Ziqi</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1E64AF6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liuziqi@vivo.com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17A9069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Tomorrow's Creation Labs</w:t>
            </w:r>
          </w:p>
        </w:tc>
      </w:tr>
      <w:tr w:rsidR="000426AA" w:rsidRPr="000426AA" w14:paraId="2E352421"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6899868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64CA969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Lo</w:t>
            </w:r>
          </w:p>
        </w:tc>
        <w:tc>
          <w:tcPr>
            <w:tcW w:w="1381" w:type="dxa"/>
            <w:tcBorders>
              <w:top w:val="nil"/>
              <w:left w:val="nil"/>
              <w:bottom w:val="single" w:sz="4" w:space="0" w:color="auto"/>
              <w:right w:val="single" w:sz="4" w:space="0" w:color="auto"/>
            </w:tcBorders>
            <w:noWrap/>
            <w:vAlign w:val="bottom"/>
            <w:hideMark/>
          </w:tcPr>
          <w:p w14:paraId="4B00563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Anthony</w:t>
            </w:r>
          </w:p>
        </w:tc>
        <w:tc>
          <w:tcPr>
            <w:tcW w:w="4277" w:type="dxa"/>
            <w:tcBorders>
              <w:top w:val="nil"/>
              <w:left w:val="single" w:sz="4" w:space="0" w:color="auto"/>
              <w:bottom w:val="single" w:sz="4" w:space="0" w:color="auto"/>
              <w:right w:val="single" w:sz="4" w:space="0" w:color="auto"/>
            </w:tcBorders>
            <w:noWrap/>
            <w:vAlign w:val="bottom"/>
            <w:hideMark/>
          </w:tcPr>
          <w:p w14:paraId="66F7F4E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alo2@futurewei.com</w:t>
            </w:r>
          </w:p>
        </w:tc>
        <w:tc>
          <w:tcPr>
            <w:tcW w:w="1964" w:type="dxa"/>
            <w:tcBorders>
              <w:top w:val="nil"/>
              <w:left w:val="single" w:sz="4" w:space="0" w:color="auto"/>
              <w:bottom w:val="single" w:sz="4" w:space="0" w:color="auto"/>
              <w:right w:val="single" w:sz="4" w:space="0" w:color="auto"/>
            </w:tcBorders>
            <w:noWrap/>
            <w:vAlign w:val="bottom"/>
            <w:hideMark/>
          </w:tcPr>
          <w:p w14:paraId="517C722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Futurewei</w:t>
            </w:r>
          </w:p>
        </w:tc>
      </w:tr>
      <w:tr w:rsidR="000426AA" w:rsidRPr="000426AA" w14:paraId="5DB5AECB"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47B7E28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747A150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Loehr</w:t>
            </w:r>
          </w:p>
        </w:tc>
        <w:tc>
          <w:tcPr>
            <w:tcW w:w="1381" w:type="dxa"/>
            <w:tcBorders>
              <w:top w:val="single" w:sz="4" w:space="0" w:color="auto"/>
              <w:left w:val="nil"/>
              <w:bottom w:val="single" w:sz="4" w:space="0" w:color="auto"/>
              <w:right w:val="single" w:sz="4" w:space="0" w:color="auto"/>
            </w:tcBorders>
            <w:noWrap/>
            <w:vAlign w:val="bottom"/>
            <w:hideMark/>
          </w:tcPr>
          <w:p w14:paraId="0A85B26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Joachim</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4619821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jlohr@lenovo.com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5BA17FE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Motorola Mobility Germany GmbH</w:t>
            </w:r>
          </w:p>
        </w:tc>
      </w:tr>
      <w:tr w:rsidR="000426AA" w:rsidRPr="000426AA" w14:paraId="459AFE36"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1DFF79B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nil"/>
              <w:left w:val="nil"/>
              <w:bottom w:val="single" w:sz="4" w:space="0" w:color="auto"/>
              <w:right w:val="single" w:sz="4" w:space="0" w:color="auto"/>
            </w:tcBorders>
            <w:noWrap/>
            <w:vAlign w:val="bottom"/>
            <w:hideMark/>
          </w:tcPr>
          <w:p w14:paraId="6CED1E6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Lu</w:t>
            </w:r>
          </w:p>
        </w:tc>
        <w:tc>
          <w:tcPr>
            <w:tcW w:w="1381" w:type="dxa"/>
            <w:tcBorders>
              <w:top w:val="nil"/>
              <w:left w:val="nil"/>
              <w:bottom w:val="single" w:sz="4" w:space="0" w:color="auto"/>
              <w:right w:val="single" w:sz="4" w:space="0" w:color="auto"/>
            </w:tcBorders>
            <w:noWrap/>
            <w:vAlign w:val="bottom"/>
            <w:hideMark/>
          </w:tcPr>
          <w:p w14:paraId="5FB3FC6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Jonathan</w:t>
            </w:r>
          </w:p>
        </w:tc>
        <w:tc>
          <w:tcPr>
            <w:tcW w:w="4277" w:type="dxa"/>
            <w:tcBorders>
              <w:top w:val="nil"/>
              <w:left w:val="single" w:sz="4" w:space="0" w:color="auto"/>
              <w:bottom w:val="single" w:sz="4" w:space="0" w:color="auto"/>
              <w:right w:val="single" w:sz="4" w:space="0" w:color="auto"/>
            </w:tcBorders>
            <w:noWrap/>
            <w:vAlign w:val="bottom"/>
            <w:hideMark/>
          </w:tcPr>
          <w:p w14:paraId="16E6007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jonathan.lu@fcc.gov</w:t>
            </w:r>
          </w:p>
        </w:tc>
        <w:tc>
          <w:tcPr>
            <w:tcW w:w="1964" w:type="dxa"/>
            <w:tcBorders>
              <w:top w:val="nil"/>
              <w:left w:val="single" w:sz="4" w:space="0" w:color="auto"/>
              <w:bottom w:val="single" w:sz="4" w:space="0" w:color="auto"/>
              <w:right w:val="single" w:sz="4" w:space="0" w:color="auto"/>
            </w:tcBorders>
            <w:noWrap/>
            <w:vAlign w:val="bottom"/>
            <w:hideMark/>
          </w:tcPr>
          <w:p w14:paraId="10AC85F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FCC</w:t>
            </w:r>
          </w:p>
        </w:tc>
      </w:tr>
      <w:tr w:rsidR="000426AA" w:rsidRPr="000426AA" w14:paraId="74834119"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6617360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Miss</w:t>
            </w:r>
          </w:p>
        </w:tc>
        <w:tc>
          <w:tcPr>
            <w:tcW w:w="1869" w:type="dxa"/>
            <w:tcBorders>
              <w:top w:val="nil"/>
              <w:left w:val="nil"/>
              <w:bottom w:val="single" w:sz="4" w:space="0" w:color="auto"/>
              <w:right w:val="single" w:sz="4" w:space="0" w:color="auto"/>
            </w:tcBorders>
            <w:noWrap/>
            <w:vAlign w:val="bottom"/>
            <w:hideMark/>
          </w:tcPr>
          <w:p w14:paraId="2380B7A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Lu</w:t>
            </w:r>
          </w:p>
        </w:tc>
        <w:tc>
          <w:tcPr>
            <w:tcW w:w="1381" w:type="dxa"/>
            <w:tcBorders>
              <w:top w:val="nil"/>
              <w:left w:val="nil"/>
              <w:bottom w:val="single" w:sz="4" w:space="0" w:color="auto"/>
              <w:right w:val="single" w:sz="4" w:space="0" w:color="auto"/>
            </w:tcBorders>
            <w:noWrap/>
            <w:vAlign w:val="bottom"/>
            <w:hideMark/>
          </w:tcPr>
          <w:p w14:paraId="1C119CD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Li</w:t>
            </w:r>
          </w:p>
        </w:tc>
        <w:tc>
          <w:tcPr>
            <w:tcW w:w="4277" w:type="dxa"/>
            <w:tcBorders>
              <w:top w:val="nil"/>
              <w:left w:val="single" w:sz="4" w:space="0" w:color="auto"/>
              <w:bottom w:val="single" w:sz="4" w:space="0" w:color="auto"/>
              <w:right w:val="single" w:sz="4" w:space="0" w:color="auto"/>
            </w:tcBorders>
            <w:noWrap/>
            <w:vAlign w:val="bottom"/>
            <w:hideMark/>
          </w:tcPr>
          <w:p w14:paraId="6AB9C50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lu.li@zte.com.cn</w:t>
            </w:r>
          </w:p>
        </w:tc>
        <w:tc>
          <w:tcPr>
            <w:tcW w:w="1964" w:type="dxa"/>
            <w:tcBorders>
              <w:top w:val="nil"/>
              <w:left w:val="single" w:sz="4" w:space="0" w:color="auto"/>
              <w:bottom w:val="single" w:sz="4" w:space="0" w:color="auto"/>
              <w:right w:val="single" w:sz="4" w:space="0" w:color="auto"/>
            </w:tcBorders>
            <w:noWrap/>
            <w:vAlign w:val="bottom"/>
            <w:hideMark/>
          </w:tcPr>
          <w:p w14:paraId="73C8AC3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ZTE JAPAN K.K.</w:t>
            </w:r>
          </w:p>
        </w:tc>
      </w:tr>
      <w:tr w:rsidR="000426AA" w:rsidRPr="000426AA" w14:paraId="1E6B8783"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6A653FC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nil"/>
              <w:left w:val="nil"/>
              <w:bottom w:val="single" w:sz="4" w:space="0" w:color="auto"/>
              <w:right w:val="single" w:sz="4" w:space="0" w:color="auto"/>
            </w:tcBorders>
            <w:noWrap/>
            <w:vAlign w:val="bottom"/>
            <w:hideMark/>
          </w:tcPr>
          <w:p w14:paraId="494DDF6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Ma</w:t>
            </w:r>
          </w:p>
        </w:tc>
        <w:tc>
          <w:tcPr>
            <w:tcW w:w="1381" w:type="dxa"/>
            <w:tcBorders>
              <w:top w:val="nil"/>
              <w:left w:val="nil"/>
              <w:bottom w:val="single" w:sz="4" w:space="0" w:color="auto"/>
              <w:right w:val="single" w:sz="4" w:space="0" w:color="auto"/>
            </w:tcBorders>
            <w:noWrap/>
            <w:vAlign w:val="bottom"/>
            <w:hideMark/>
          </w:tcPr>
          <w:p w14:paraId="4B80989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Jinwen</w:t>
            </w:r>
          </w:p>
        </w:tc>
        <w:tc>
          <w:tcPr>
            <w:tcW w:w="4277" w:type="dxa"/>
            <w:tcBorders>
              <w:top w:val="nil"/>
              <w:left w:val="single" w:sz="4" w:space="0" w:color="auto"/>
              <w:bottom w:val="single" w:sz="4" w:space="0" w:color="auto"/>
              <w:right w:val="single" w:sz="4" w:space="0" w:color="auto"/>
            </w:tcBorders>
            <w:noWrap/>
            <w:vAlign w:val="bottom"/>
            <w:hideMark/>
          </w:tcPr>
          <w:p w14:paraId="1F6B6DD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jinwen.ma@verizonwireless.com</w:t>
            </w:r>
          </w:p>
        </w:tc>
        <w:tc>
          <w:tcPr>
            <w:tcW w:w="1964" w:type="dxa"/>
            <w:tcBorders>
              <w:top w:val="nil"/>
              <w:left w:val="single" w:sz="4" w:space="0" w:color="auto"/>
              <w:bottom w:val="single" w:sz="4" w:space="0" w:color="auto"/>
              <w:right w:val="single" w:sz="4" w:space="0" w:color="auto"/>
            </w:tcBorders>
            <w:noWrap/>
            <w:vAlign w:val="bottom"/>
            <w:hideMark/>
          </w:tcPr>
          <w:p w14:paraId="7762A54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Verizon Finland</w:t>
            </w:r>
          </w:p>
        </w:tc>
      </w:tr>
      <w:tr w:rsidR="000426AA" w:rsidRPr="000426AA" w14:paraId="67ADEC40"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1E3A63A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single" w:sz="4" w:space="0" w:color="auto"/>
              <w:left w:val="nil"/>
              <w:bottom w:val="single" w:sz="4" w:space="0" w:color="auto"/>
              <w:right w:val="single" w:sz="4" w:space="0" w:color="auto"/>
            </w:tcBorders>
            <w:noWrap/>
            <w:vAlign w:val="bottom"/>
            <w:hideMark/>
          </w:tcPr>
          <w:p w14:paraId="410E37A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Ma</w:t>
            </w:r>
          </w:p>
        </w:tc>
        <w:tc>
          <w:tcPr>
            <w:tcW w:w="1381" w:type="dxa"/>
            <w:tcBorders>
              <w:top w:val="single" w:sz="4" w:space="0" w:color="auto"/>
              <w:left w:val="nil"/>
              <w:bottom w:val="single" w:sz="4" w:space="0" w:color="auto"/>
              <w:right w:val="single" w:sz="4" w:space="0" w:color="auto"/>
            </w:tcBorders>
            <w:noWrap/>
            <w:vAlign w:val="bottom"/>
            <w:hideMark/>
          </w:tcPr>
          <w:p w14:paraId="597961F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Zhifeng</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20B06DA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ma.zhifeng@zte.com.cn</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2B6BF54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ZONSON</w:t>
            </w:r>
          </w:p>
        </w:tc>
      </w:tr>
      <w:tr w:rsidR="000426AA" w:rsidRPr="000426AA" w14:paraId="0868280A"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164D415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2CCFBA1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Mammarappallil</w:t>
            </w:r>
          </w:p>
        </w:tc>
        <w:tc>
          <w:tcPr>
            <w:tcW w:w="1381" w:type="dxa"/>
            <w:tcBorders>
              <w:top w:val="single" w:sz="4" w:space="0" w:color="auto"/>
              <w:left w:val="nil"/>
              <w:bottom w:val="single" w:sz="4" w:space="0" w:color="auto"/>
              <w:right w:val="single" w:sz="4" w:space="0" w:color="auto"/>
            </w:tcBorders>
            <w:noWrap/>
            <w:vAlign w:val="bottom"/>
            <w:hideMark/>
          </w:tcPr>
          <w:p w14:paraId="38239D6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Gigy</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495AABC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gigy.mammarappallil@firstnet.gov</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367D851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FirstNet</w:t>
            </w:r>
          </w:p>
        </w:tc>
      </w:tr>
      <w:tr w:rsidR="000426AA" w:rsidRPr="000426AA" w14:paraId="15D6E057"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1ED4C93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64375A8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Martens</w:t>
            </w:r>
          </w:p>
        </w:tc>
        <w:tc>
          <w:tcPr>
            <w:tcW w:w="1381" w:type="dxa"/>
            <w:tcBorders>
              <w:top w:val="single" w:sz="4" w:space="0" w:color="auto"/>
              <w:left w:val="nil"/>
              <w:bottom w:val="single" w:sz="4" w:space="0" w:color="auto"/>
              <w:right w:val="single" w:sz="4" w:space="0" w:color="auto"/>
            </w:tcBorders>
            <w:noWrap/>
            <w:vAlign w:val="bottom"/>
            <w:hideMark/>
          </w:tcPr>
          <w:p w14:paraId="3A98E54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Dick</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16A1A94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d.martens@strict.nl</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52E77DE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Union Inter. Chemins de Fer</w:t>
            </w:r>
          </w:p>
        </w:tc>
      </w:tr>
      <w:tr w:rsidR="000426AA" w:rsidRPr="000426AA" w14:paraId="6699EA1E"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6F692B0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30A4283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Martos</w:t>
            </w:r>
          </w:p>
        </w:tc>
        <w:tc>
          <w:tcPr>
            <w:tcW w:w="1381" w:type="dxa"/>
            <w:tcBorders>
              <w:top w:val="nil"/>
              <w:left w:val="nil"/>
              <w:bottom w:val="single" w:sz="4" w:space="0" w:color="auto"/>
              <w:right w:val="single" w:sz="4" w:space="0" w:color="auto"/>
            </w:tcBorders>
            <w:noWrap/>
            <w:vAlign w:val="bottom"/>
            <w:hideMark/>
          </w:tcPr>
          <w:p w14:paraId="24A8D30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Fran</w:t>
            </w:r>
          </w:p>
        </w:tc>
        <w:tc>
          <w:tcPr>
            <w:tcW w:w="4277" w:type="dxa"/>
            <w:tcBorders>
              <w:top w:val="nil"/>
              <w:left w:val="single" w:sz="4" w:space="0" w:color="auto"/>
              <w:bottom w:val="single" w:sz="4" w:space="0" w:color="auto"/>
              <w:right w:val="single" w:sz="4" w:space="0" w:color="auto"/>
            </w:tcBorders>
            <w:noWrap/>
            <w:vAlign w:val="bottom"/>
            <w:hideMark/>
          </w:tcPr>
          <w:p w14:paraId="7BB47AB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francisco.martos@keysight.com</w:t>
            </w:r>
          </w:p>
        </w:tc>
        <w:tc>
          <w:tcPr>
            <w:tcW w:w="1964" w:type="dxa"/>
            <w:tcBorders>
              <w:top w:val="nil"/>
              <w:left w:val="single" w:sz="4" w:space="0" w:color="auto"/>
              <w:bottom w:val="single" w:sz="4" w:space="0" w:color="auto"/>
              <w:right w:val="single" w:sz="4" w:space="0" w:color="auto"/>
            </w:tcBorders>
            <w:noWrap/>
            <w:vAlign w:val="bottom"/>
            <w:hideMark/>
          </w:tcPr>
          <w:p w14:paraId="55D4FA7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Keysight Technologies UK Ltd</w:t>
            </w:r>
          </w:p>
        </w:tc>
      </w:tr>
      <w:tr w:rsidR="000426AA" w:rsidRPr="000426AA" w14:paraId="5FAD9B8D"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39B76BE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single" w:sz="4" w:space="0" w:color="auto"/>
              <w:left w:val="nil"/>
              <w:bottom w:val="single" w:sz="4" w:space="0" w:color="auto"/>
              <w:right w:val="single" w:sz="4" w:space="0" w:color="auto"/>
            </w:tcBorders>
            <w:noWrap/>
            <w:vAlign w:val="bottom"/>
            <w:hideMark/>
          </w:tcPr>
          <w:p w14:paraId="4CB318B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Menzel</w:t>
            </w:r>
          </w:p>
        </w:tc>
        <w:tc>
          <w:tcPr>
            <w:tcW w:w="1381" w:type="dxa"/>
            <w:tcBorders>
              <w:top w:val="single" w:sz="4" w:space="0" w:color="auto"/>
              <w:left w:val="nil"/>
              <w:bottom w:val="single" w:sz="4" w:space="0" w:color="auto"/>
              <w:right w:val="single" w:sz="4" w:space="0" w:color="auto"/>
            </w:tcBorders>
            <w:noWrap/>
            <w:vAlign w:val="bottom"/>
            <w:hideMark/>
          </w:tcPr>
          <w:p w14:paraId="0DC80D3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Edwin</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4EB067B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edwin.menzel@rohde-schwarz.com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6088157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ROHDE &amp; SCHWARZ</w:t>
            </w:r>
          </w:p>
        </w:tc>
      </w:tr>
      <w:tr w:rsidR="000426AA" w:rsidRPr="000426AA" w14:paraId="74A82552"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2235581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7380A14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MIYAGAWA</w:t>
            </w:r>
          </w:p>
        </w:tc>
        <w:tc>
          <w:tcPr>
            <w:tcW w:w="1381" w:type="dxa"/>
            <w:tcBorders>
              <w:top w:val="single" w:sz="4" w:space="0" w:color="auto"/>
              <w:left w:val="nil"/>
              <w:bottom w:val="single" w:sz="4" w:space="0" w:color="auto"/>
              <w:right w:val="single" w:sz="4" w:space="0" w:color="auto"/>
            </w:tcBorders>
            <w:noWrap/>
            <w:vAlign w:val="bottom"/>
            <w:hideMark/>
          </w:tcPr>
          <w:p w14:paraId="28B8DCF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SUGURU</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5702C3D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sg-miyagawa@kddi.com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201F87C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KDDI Corporation (TTC)</w:t>
            </w:r>
          </w:p>
        </w:tc>
      </w:tr>
      <w:tr w:rsidR="000426AA" w:rsidRPr="000426AA" w14:paraId="49522E32"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71ACA0B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069D815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Mohammed</w:t>
            </w:r>
          </w:p>
        </w:tc>
        <w:tc>
          <w:tcPr>
            <w:tcW w:w="1381" w:type="dxa"/>
            <w:tcBorders>
              <w:top w:val="nil"/>
              <w:left w:val="nil"/>
              <w:bottom w:val="single" w:sz="4" w:space="0" w:color="auto"/>
              <w:right w:val="single" w:sz="4" w:space="0" w:color="auto"/>
            </w:tcBorders>
            <w:noWrap/>
            <w:vAlign w:val="bottom"/>
            <w:hideMark/>
          </w:tcPr>
          <w:p w14:paraId="6377B4C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Abdul Rasheed</w:t>
            </w:r>
          </w:p>
        </w:tc>
        <w:tc>
          <w:tcPr>
            <w:tcW w:w="4277" w:type="dxa"/>
            <w:tcBorders>
              <w:top w:val="nil"/>
              <w:left w:val="single" w:sz="4" w:space="0" w:color="auto"/>
              <w:bottom w:val="single" w:sz="4" w:space="0" w:color="auto"/>
              <w:right w:val="single" w:sz="4" w:space="0" w:color="auto"/>
            </w:tcBorders>
            <w:noWrap/>
            <w:vAlign w:val="bottom"/>
            <w:hideMark/>
          </w:tcPr>
          <w:p w14:paraId="025E3B4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rasheed@motorola.com</w:t>
            </w:r>
          </w:p>
        </w:tc>
        <w:tc>
          <w:tcPr>
            <w:tcW w:w="1964" w:type="dxa"/>
            <w:tcBorders>
              <w:top w:val="nil"/>
              <w:left w:val="single" w:sz="4" w:space="0" w:color="auto"/>
              <w:bottom w:val="single" w:sz="4" w:space="0" w:color="auto"/>
              <w:right w:val="single" w:sz="4" w:space="0" w:color="auto"/>
            </w:tcBorders>
            <w:noWrap/>
            <w:vAlign w:val="bottom"/>
            <w:hideMark/>
          </w:tcPr>
          <w:p w14:paraId="7414496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Motorola Mobility India Ltd</w:t>
            </w:r>
          </w:p>
        </w:tc>
      </w:tr>
      <w:tr w:rsidR="000426AA" w:rsidRPr="000426AA" w14:paraId="1DF181C4"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70C3234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092D694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Mohan</w:t>
            </w:r>
          </w:p>
        </w:tc>
        <w:tc>
          <w:tcPr>
            <w:tcW w:w="1381" w:type="dxa"/>
            <w:tcBorders>
              <w:top w:val="nil"/>
              <w:left w:val="nil"/>
              <w:bottom w:val="single" w:sz="4" w:space="0" w:color="auto"/>
              <w:right w:val="single" w:sz="4" w:space="0" w:color="auto"/>
            </w:tcBorders>
            <w:noWrap/>
            <w:vAlign w:val="bottom"/>
            <w:hideMark/>
          </w:tcPr>
          <w:p w14:paraId="2E2DC1C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Ashwin</w:t>
            </w:r>
          </w:p>
        </w:tc>
        <w:tc>
          <w:tcPr>
            <w:tcW w:w="4277" w:type="dxa"/>
            <w:tcBorders>
              <w:top w:val="nil"/>
              <w:left w:val="single" w:sz="4" w:space="0" w:color="auto"/>
              <w:bottom w:val="single" w:sz="4" w:space="0" w:color="auto"/>
              <w:right w:val="single" w:sz="4" w:space="0" w:color="auto"/>
            </w:tcBorders>
            <w:noWrap/>
            <w:vAlign w:val="bottom"/>
            <w:hideMark/>
          </w:tcPr>
          <w:p w14:paraId="2C6F02F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ashwin_mohan@apple.com</w:t>
            </w:r>
          </w:p>
        </w:tc>
        <w:tc>
          <w:tcPr>
            <w:tcW w:w="1964" w:type="dxa"/>
            <w:tcBorders>
              <w:top w:val="nil"/>
              <w:left w:val="single" w:sz="4" w:space="0" w:color="auto"/>
              <w:bottom w:val="single" w:sz="4" w:space="0" w:color="auto"/>
              <w:right w:val="single" w:sz="4" w:space="0" w:color="auto"/>
            </w:tcBorders>
            <w:noWrap/>
            <w:vAlign w:val="bottom"/>
            <w:hideMark/>
          </w:tcPr>
          <w:p w14:paraId="39D0E51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Apple Inc</w:t>
            </w:r>
          </w:p>
        </w:tc>
      </w:tr>
      <w:tr w:rsidR="000426AA" w:rsidRPr="000426AA" w14:paraId="050CAB8E"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550C10F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4AF2FE7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Moore</w:t>
            </w:r>
          </w:p>
        </w:tc>
        <w:tc>
          <w:tcPr>
            <w:tcW w:w="1381" w:type="dxa"/>
            <w:tcBorders>
              <w:top w:val="single" w:sz="4" w:space="0" w:color="auto"/>
              <w:left w:val="nil"/>
              <w:bottom w:val="single" w:sz="4" w:space="0" w:color="auto"/>
              <w:right w:val="single" w:sz="4" w:space="0" w:color="auto"/>
            </w:tcBorders>
            <w:noWrap/>
            <w:vAlign w:val="bottom"/>
            <w:hideMark/>
          </w:tcPr>
          <w:p w14:paraId="6718D9F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Lawrence</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3F6DF40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lawrence.moore@ericsson.com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7837859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Ericsson France S.A.S</w:t>
            </w:r>
          </w:p>
        </w:tc>
      </w:tr>
      <w:tr w:rsidR="000426AA" w:rsidRPr="000426AA" w14:paraId="0A14102F"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521E14F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6717324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NATARAJAN</w:t>
            </w:r>
          </w:p>
        </w:tc>
        <w:tc>
          <w:tcPr>
            <w:tcW w:w="1381" w:type="dxa"/>
            <w:tcBorders>
              <w:top w:val="single" w:sz="4" w:space="0" w:color="auto"/>
              <w:left w:val="nil"/>
              <w:bottom w:val="single" w:sz="4" w:space="0" w:color="auto"/>
              <w:right w:val="single" w:sz="4" w:space="0" w:color="auto"/>
            </w:tcBorders>
            <w:noWrap/>
            <w:vAlign w:val="bottom"/>
            <w:hideMark/>
          </w:tcPr>
          <w:p w14:paraId="7FF0B2D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MOHANRAM</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500AF02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mohanramn@tejasnetworks.com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4EAAD0A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Tejas Network Limited</w:t>
            </w:r>
          </w:p>
        </w:tc>
      </w:tr>
      <w:tr w:rsidR="000426AA" w:rsidRPr="000426AA" w14:paraId="0C6DEDD5"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3EBD894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084951F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Olbrich</w:t>
            </w:r>
          </w:p>
        </w:tc>
        <w:tc>
          <w:tcPr>
            <w:tcW w:w="1381" w:type="dxa"/>
            <w:tcBorders>
              <w:top w:val="single" w:sz="4" w:space="0" w:color="auto"/>
              <w:left w:val="nil"/>
              <w:bottom w:val="single" w:sz="4" w:space="0" w:color="auto"/>
              <w:right w:val="single" w:sz="4" w:space="0" w:color="auto"/>
            </w:tcBorders>
            <w:noWrap/>
            <w:vAlign w:val="bottom"/>
            <w:hideMark/>
          </w:tcPr>
          <w:p w14:paraId="7FD99E3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Emil</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5A983E2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eolbrich@anterix.com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1D95872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Anterix</w:t>
            </w:r>
          </w:p>
        </w:tc>
      </w:tr>
      <w:tr w:rsidR="000426AA" w:rsidRPr="000426AA" w14:paraId="471FB25E"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7049CCF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nil"/>
              <w:left w:val="nil"/>
              <w:bottom w:val="single" w:sz="4" w:space="0" w:color="auto"/>
              <w:right w:val="single" w:sz="4" w:space="0" w:color="auto"/>
            </w:tcBorders>
            <w:noWrap/>
            <w:vAlign w:val="bottom"/>
            <w:hideMark/>
          </w:tcPr>
          <w:p w14:paraId="5A49B9C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Panaitopol</w:t>
            </w:r>
          </w:p>
        </w:tc>
        <w:tc>
          <w:tcPr>
            <w:tcW w:w="1381" w:type="dxa"/>
            <w:tcBorders>
              <w:top w:val="nil"/>
              <w:left w:val="nil"/>
              <w:bottom w:val="single" w:sz="4" w:space="0" w:color="auto"/>
              <w:right w:val="single" w:sz="4" w:space="0" w:color="auto"/>
            </w:tcBorders>
            <w:noWrap/>
            <w:vAlign w:val="bottom"/>
            <w:hideMark/>
          </w:tcPr>
          <w:p w14:paraId="59683BF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Dorin</w:t>
            </w:r>
          </w:p>
        </w:tc>
        <w:tc>
          <w:tcPr>
            <w:tcW w:w="4277" w:type="dxa"/>
            <w:tcBorders>
              <w:top w:val="nil"/>
              <w:left w:val="single" w:sz="4" w:space="0" w:color="auto"/>
              <w:bottom w:val="single" w:sz="4" w:space="0" w:color="auto"/>
              <w:right w:val="single" w:sz="4" w:space="0" w:color="auto"/>
            </w:tcBorders>
            <w:noWrap/>
            <w:vAlign w:val="bottom"/>
            <w:hideMark/>
          </w:tcPr>
          <w:p w14:paraId="0ED2441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dorin.panaitopol@thalesgroup.com</w:t>
            </w:r>
          </w:p>
        </w:tc>
        <w:tc>
          <w:tcPr>
            <w:tcW w:w="1964" w:type="dxa"/>
            <w:tcBorders>
              <w:top w:val="nil"/>
              <w:left w:val="single" w:sz="4" w:space="0" w:color="auto"/>
              <w:bottom w:val="single" w:sz="4" w:space="0" w:color="auto"/>
              <w:right w:val="single" w:sz="4" w:space="0" w:color="auto"/>
            </w:tcBorders>
            <w:noWrap/>
            <w:vAlign w:val="bottom"/>
            <w:hideMark/>
          </w:tcPr>
          <w:p w14:paraId="3389C38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THALES</w:t>
            </w:r>
          </w:p>
        </w:tc>
      </w:tr>
      <w:tr w:rsidR="000426AA" w:rsidRPr="000426AA" w14:paraId="69E8745C"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260A983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single" w:sz="4" w:space="0" w:color="auto"/>
              <w:left w:val="nil"/>
              <w:bottom w:val="single" w:sz="4" w:space="0" w:color="auto"/>
              <w:right w:val="single" w:sz="4" w:space="0" w:color="auto"/>
            </w:tcBorders>
            <w:noWrap/>
            <w:vAlign w:val="bottom"/>
            <w:hideMark/>
          </w:tcPr>
          <w:p w14:paraId="7F7D53A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Parikh</w:t>
            </w:r>
          </w:p>
        </w:tc>
        <w:tc>
          <w:tcPr>
            <w:tcW w:w="1381" w:type="dxa"/>
            <w:tcBorders>
              <w:top w:val="single" w:sz="4" w:space="0" w:color="auto"/>
              <w:left w:val="nil"/>
              <w:bottom w:val="single" w:sz="4" w:space="0" w:color="auto"/>
              <w:right w:val="single" w:sz="4" w:space="0" w:color="auto"/>
            </w:tcBorders>
            <w:noWrap/>
            <w:vAlign w:val="bottom"/>
            <w:hideMark/>
          </w:tcPr>
          <w:p w14:paraId="0600502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Hemish</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550F60C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hparikh@qti.qualcomm.com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49FF804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Qualcomm Technologies Ireland</w:t>
            </w:r>
          </w:p>
        </w:tc>
      </w:tr>
      <w:tr w:rsidR="000426AA" w:rsidRPr="000426AA" w14:paraId="625531F8"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15C4EE7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3EFC836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Petrovic</w:t>
            </w:r>
          </w:p>
        </w:tc>
        <w:tc>
          <w:tcPr>
            <w:tcW w:w="1381" w:type="dxa"/>
            <w:tcBorders>
              <w:top w:val="single" w:sz="4" w:space="0" w:color="auto"/>
              <w:left w:val="nil"/>
              <w:bottom w:val="single" w:sz="4" w:space="0" w:color="auto"/>
              <w:right w:val="single" w:sz="4" w:space="0" w:color="auto"/>
            </w:tcBorders>
            <w:noWrap/>
            <w:vAlign w:val="bottom"/>
            <w:hideMark/>
          </w:tcPr>
          <w:p w14:paraId="7848CC4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Niels</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1BD251F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niels.petrovic@rohde-schwarz.com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6E9EEF7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ROHDE &amp; SCHWARZ</w:t>
            </w:r>
          </w:p>
        </w:tc>
      </w:tr>
      <w:tr w:rsidR="000426AA" w:rsidRPr="000426AA" w14:paraId="4CF41D1B"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796AE89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156A89A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Polaki</w:t>
            </w:r>
          </w:p>
        </w:tc>
        <w:tc>
          <w:tcPr>
            <w:tcW w:w="1381" w:type="dxa"/>
            <w:tcBorders>
              <w:top w:val="single" w:sz="4" w:space="0" w:color="auto"/>
              <w:left w:val="nil"/>
              <w:bottom w:val="single" w:sz="4" w:space="0" w:color="auto"/>
              <w:right w:val="single" w:sz="4" w:space="0" w:color="auto"/>
            </w:tcBorders>
            <w:noWrap/>
            <w:vAlign w:val="bottom"/>
            <w:hideMark/>
          </w:tcPr>
          <w:p w14:paraId="332EC12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Kiran</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23B3C81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k.polaki@samsung.com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430FB73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Samsung R&amp;D Institute UK</w:t>
            </w:r>
          </w:p>
        </w:tc>
      </w:tr>
      <w:tr w:rsidR="000426AA" w:rsidRPr="000426AA" w14:paraId="35C2CC1A"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4C0D7F2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3CD30B8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Polley</w:t>
            </w:r>
          </w:p>
        </w:tc>
        <w:tc>
          <w:tcPr>
            <w:tcW w:w="1381" w:type="dxa"/>
            <w:tcBorders>
              <w:top w:val="nil"/>
              <w:left w:val="nil"/>
              <w:bottom w:val="single" w:sz="4" w:space="0" w:color="auto"/>
              <w:right w:val="single" w:sz="4" w:space="0" w:color="auto"/>
            </w:tcBorders>
            <w:noWrap/>
            <w:vAlign w:val="bottom"/>
            <w:hideMark/>
          </w:tcPr>
          <w:p w14:paraId="076DFB2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Debashis</w:t>
            </w:r>
          </w:p>
        </w:tc>
        <w:tc>
          <w:tcPr>
            <w:tcW w:w="4277" w:type="dxa"/>
            <w:tcBorders>
              <w:top w:val="nil"/>
              <w:left w:val="single" w:sz="4" w:space="0" w:color="auto"/>
              <w:bottom w:val="single" w:sz="4" w:space="0" w:color="auto"/>
              <w:right w:val="single" w:sz="4" w:space="0" w:color="auto"/>
            </w:tcBorders>
            <w:noWrap/>
            <w:vAlign w:val="bottom"/>
            <w:hideMark/>
          </w:tcPr>
          <w:p w14:paraId="2149017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debashis@5gtbiitm.in</w:t>
            </w:r>
          </w:p>
        </w:tc>
        <w:tc>
          <w:tcPr>
            <w:tcW w:w="1964" w:type="dxa"/>
            <w:tcBorders>
              <w:top w:val="nil"/>
              <w:left w:val="single" w:sz="4" w:space="0" w:color="auto"/>
              <w:bottom w:val="single" w:sz="4" w:space="0" w:color="auto"/>
              <w:right w:val="single" w:sz="4" w:space="0" w:color="auto"/>
            </w:tcBorders>
            <w:noWrap/>
            <w:vAlign w:val="bottom"/>
            <w:hideMark/>
          </w:tcPr>
          <w:p w14:paraId="08C9836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Indian Institute of Tech (M)</w:t>
            </w:r>
          </w:p>
        </w:tc>
      </w:tr>
      <w:tr w:rsidR="000426AA" w:rsidRPr="000426AA" w14:paraId="078CA525"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0D1CD87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nil"/>
              <w:left w:val="nil"/>
              <w:bottom w:val="single" w:sz="4" w:space="0" w:color="auto"/>
              <w:right w:val="single" w:sz="4" w:space="0" w:color="auto"/>
            </w:tcBorders>
            <w:noWrap/>
            <w:vAlign w:val="bottom"/>
            <w:hideMark/>
          </w:tcPr>
          <w:p w14:paraId="26A8161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Pourahmadi</w:t>
            </w:r>
          </w:p>
        </w:tc>
        <w:tc>
          <w:tcPr>
            <w:tcW w:w="1381" w:type="dxa"/>
            <w:tcBorders>
              <w:top w:val="nil"/>
              <w:left w:val="nil"/>
              <w:bottom w:val="single" w:sz="4" w:space="0" w:color="auto"/>
              <w:right w:val="single" w:sz="4" w:space="0" w:color="auto"/>
            </w:tcBorders>
            <w:noWrap/>
            <w:vAlign w:val="bottom"/>
            <w:hideMark/>
          </w:tcPr>
          <w:p w14:paraId="1964E65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Vahid</w:t>
            </w:r>
          </w:p>
        </w:tc>
        <w:tc>
          <w:tcPr>
            <w:tcW w:w="4277" w:type="dxa"/>
            <w:tcBorders>
              <w:top w:val="nil"/>
              <w:left w:val="single" w:sz="4" w:space="0" w:color="auto"/>
              <w:bottom w:val="single" w:sz="4" w:space="0" w:color="auto"/>
              <w:right w:val="single" w:sz="4" w:space="0" w:color="auto"/>
            </w:tcBorders>
            <w:noWrap/>
            <w:vAlign w:val="bottom"/>
            <w:hideMark/>
          </w:tcPr>
          <w:p w14:paraId="4EE5A45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vpourahmadi@lenovo.com</w:t>
            </w:r>
          </w:p>
        </w:tc>
        <w:tc>
          <w:tcPr>
            <w:tcW w:w="1964" w:type="dxa"/>
            <w:tcBorders>
              <w:top w:val="nil"/>
              <w:left w:val="single" w:sz="4" w:space="0" w:color="auto"/>
              <w:bottom w:val="single" w:sz="4" w:space="0" w:color="auto"/>
              <w:right w:val="single" w:sz="4" w:space="0" w:color="auto"/>
            </w:tcBorders>
            <w:noWrap/>
            <w:vAlign w:val="bottom"/>
            <w:hideMark/>
          </w:tcPr>
          <w:p w14:paraId="5ADDBC4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Motorola Mobility France S.A.S</w:t>
            </w:r>
          </w:p>
        </w:tc>
      </w:tr>
      <w:tr w:rsidR="000426AA" w:rsidRPr="000426AA" w14:paraId="0116CDD9"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39A83C8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0626065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Qiu</w:t>
            </w:r>
          </w:p>
        </w:tc>
        <w:tc>
          <w:tcPr>
            <w:tcW w:w="1381" w:type="dxa"/>
            <w:tcBorders>
              <w:top w:val="single" w:sz="4" w:space="0" w:color="auto"/>
              <w:left w:val="nil"/>
              <w:bottom w:val="single" w:sz="4" w:space="0" w:color="auto"/>
              <w:right w:val="single" w:sz="4" w:space="0" w:color="auto"/>
            </w:tcBorders>
            <w:noWrap/>
            <w:vAlign w:val="bottom"/>
            <w:hideMark/>
          </w:tcPr>
          <w:p w14:paraId="7BCD290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Haijie</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08AB654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qiuhaijie@xiaomi.com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3258508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Beijing Xiaomi Mobile Software</w:t>
            </w:r>
          </w:p>
        </w:tc>
      </w:tr>
      <w:tr w:rsidR="000426AA" w:rsidRPr="000426AA" w14:paraId="2AC2CDA4"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62E3C02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Mrs.</w:t>
            </w:r>
          </w:p>
        </w:tc>
        <w:tc>
          <w:tcPr>
            <w:tcW w:w="1869" w:type="dxa"/>
            <w:tcBorders>
              <w:top w:val="nil"/>
              <w:left w:val="nil"/>
              <w:bottom w:val="single" w:sz="4" w:space="0" w:color="auto"/>
              <w:right w:val="single" w:sz="4" w:space="0" w:color="auto"/>
            </w:tcBorders>
            <w:noWrap/>
            <w:vAlign w:val="bottom"/>
            <w:hideMark/>
          </w:tcPr>
          <w:p w14:paraId="564F1BC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Quan</w:t>
            </w:r>
          </w:p>
        </w:tc>
        <w:tc>
          <w:tcPr>
            <w:tcW w:w="1381" w:type="dxa"/>
            <w:tcBorders>
              <w:top w:val="nil"/>
              <w:left w:val="nil"/>
              <w:bottom w:val="single" w:sz="4" w:space="0" w:color="auto"/>
              <w:right w:val="single" w:sz="4" w:space="0" w:color="auto"/>
            </w:tcBorders>
            <w:noWrap/>
            <w:vAlign w:val="bottom"/>
            <w:hideMark/>
          </w:tcPr>
          <w:p w14:paraId="33E908B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Haiyang</w:t>
            </w:r>
          </w:p>
        </w:tc>
        <w:tc>
          <w:tcPr>
            <w:tcW w:w="4277" w:type="dxa"/>
            <w:tcBorders>
              <w:top w:val="nil"/>
              <w:left w:val="single" w:sz="4" w:space="0" w:color="auto"/>
              <w:bottom w:val="single" w:sz="4" w:space="0" w:color="auto"/>
              <w:right w:val="single" w:sz="4" w:space="0" w:color="auto"/>
            </w:tcBorders>
            <w:noWrap/>
            <w:vAlign w:val="bottom"/>
            <w:hideMark/>
          </w:tcPr>
          <w:p w14:paraId="0E003E8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quanhaiyang@catt.cn</w:t>
            </w:r>
          </w:p>
        </w:tc>
        <w:tc>
          <w:tcPr>
            <w:tcW w:w="1964" w:type="dxa"/>
            <w:tcBorders>
              <w:top w:val="nil"/>
              <w:left w:val="single" w:sz="4" w:space="0" w:color="auto"/>
              <w:bottom w:val="single" w:sz="4" w:space="0" w:color="auto"/>
              <w:right w:val="single" w:sz="4" w:space="0" w:color="auto"/>
            </w:tcBorders>
            <w:noWrap/>
            <w:vAlign w:val="bottom"/>
            <w:hideMark/>
          </w:tcPr>
          <w:p w14:paraId="3A6AB58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CICT Mobile</w:t>
            </w:r>
          </w:p>
        </w:tc>
      </w:tr>
      <w:tr w:rsidR="000426AA" w:rsidRPr="000426AA" w14:paraId="7A20FA53"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0E57DF0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Ms.</w:t>
            </w:r>
          </w:p>
        </w:tc>
        <w:tc>
          <w:tcPr>
            <w:tcW w:w="1869" w:type="dxa"/>
            <w:tcBorders>
              <w:top w:val="nil"/>
              <w:left w:val="nil"/>
              <w:bottom w:val="single" w:sz="4" w:space="0" w:color="auto"/>
              <w:right w:val="single" w:sz="4" w:space="0" w:color="auto"/>
            </w:tcBorders>
            <w:noWrap/>
            <w:vAlign w:val="bottom"/>
            <w:hideMark/>
          </w:tcPr>
          <w:p w14:paraId="5C12D55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Raghavan</w:t>
            </w:r>
          </w:p>
        </w:tc>
        <w:tc>
          <w:tcPr>
            <w:tcW w:w="1381" w:type="dxa"/>
            <w:tcBorders>
              <w:top w:val="nil"/>
              <w:left w:val="nil"/>
              <w:bottom w:val="single" w:sz="4" w:space="0" w:color="auto"/>
              <w:right w:val="single" w:sz="4" w:space="0" w:color="auto"/>
            </w:tcBorders>
            <w:noWrap/>
            <w:vAlign w:val="bottom"/>
            <w:hideMark/>
          </w:tcPr>
          <w:p w14:paraId="598F82B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Manasa</w:t>
            </w:r>
          </w:p>
        </w:tc>
        <w:tc>
          <w:tcPr>
            <w:tcW w:w="4277" w:type="dxa"/>
            <w:tcBorders>
              <w:top w:val="nil"/>
              <w:left w:val="single" w:sz="4" w:space="0" w:color="auto"/>
              <w:bottom w:val="single" w:sz="4" w:space="0" w:color="auto"/>
              <w:right w:val="single" w:sz="4" w:space="0" w:color="auto"/>
            </w:tcBorders>
            <w:noWrap/>
            <w:vAlign w:val="bottom"/>
            <w:hideMark/>
          </w:tcPr>
          <w:p w14:paraId="71964F9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manasa_raghavan@apple.com</w:t>
            </w:r>
          </w:p>
        </w:tc>
        <w:tc>
          <w:tcPr>
            <w:tcW w:w="1964" w:type="dxa"/>
            <w:tcBorders>
              <w:top w:val="nil"/>
              <w:left w:val="single" w:sz="4" w:space="0" w:color="auto"/>
              <w:bottom w:val="single" w:sz="4" w:space="0" w:color="auto"/>
              <w:right w:val="single" w:sz="4" w:space="0" w:color="auto"/>
            </w:tcBorders>
            <w:noWrap/>
            <w:vAlign w:val="bottom"/>
            <w:hideMark/>
          </w:tcPr>
          <w:p w14:paraId="2E792F8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Apple Benelux B.V. - Belgium</w:t>
            </w:r>
          </w:p>
        </w:tc>
      </w:tr>
      <w:tr w:rsidR="000426AA" w:rsidRPr="000426AA" w14:paraId="7267B1EC"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5E30296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78B139F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RAJEEV RANJAN</w:t>
            </w:r>
          </w:p>
        </w:tc>
        <w:tc>
          <w:tcPr>
            <w:tcW w:w="1381" w:type="dxa"/>
            <w:tcBorders>
              <w:top w:val="nil"/>
              <w:left w:val="nil"/>
              <w:bottom w:val="single" w:sz="4" w:space="0" w:color="auto"/>
              <w:right w:val="single" w:sz="4" w:space="0" w:color="auto"/>
            </w:tcBorders>
            <w:noWrap/>
            <w:vAlign w:val="bottom"/>
            <w:hideMark/>
          </w:tcPr>
          <w:p w14:paraId="4208D77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RAJEEV RANJAN</w:t>
            </w:r>
          </w:p>
        </w:tc>
        <w:tc>
          <w:tcPr>
            <w:tcW w:w="4277" w:type="dxa"/>
            <w:tcBorders>
              <w:top w:val="nil"/>
              <w:left w:val="single" w:sz="4" w:space="0" w:color="auto"/>
              <w:bottom w:val="single" w:sz="4" w:space="0" w:color="auto"/>
              <w:right w:val="single" w:sz="4" w:space="0" w:color="auto"/>
            </w:tcBorders>
            <w:noWrap/>
            <w:vAlign w:val="bottom"/>
            <w:hideMark/>
          </w:tcPr>
          <w:p w14:paraId="683F1FC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rajeev.ranjan1@gov.in</w:t>
            </w:r>
          </w:p>
        </w:tc>
        <w:tc>
          <w:tcPr>
            <w:tcW w:w="1964" w:type="dxa"/>
            <w:tcBorders>
              <w:top w:val="nil"/>
              <w:left w:val="single" w:sz="4" w:space="0" w:color="auto"/>
              <w:bottom w:val="single" w:sz="4" w:space="0" w:color="auto"/>
              <w:right w:val="single" w:sz="4" w:space="0" w:color="auto"/>
            </w:tcBorders>
            <w:noWrap/>
            <w:vAlign w:val="bottom"/>
            <w:hideMark/>
          </w:tcPr>
          <w:p w14:paraId="58B3524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Department of Telecom</w:t>
            </w:r>
          </w:p>
        </w:tc>
      </w:tr>
      <w:tr w:rsidR="000426AA" w:rsidRPr="000426AA" w14:paraId="456ED255"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0F21A5E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single" w:sz="4" w:space="0" w:color="auto"/>
              <w:left w:val="nil"/>
              <w:bottom w:val="single" w:sz="4" w:space="0" w:color="auto"/>
              <w:right w:val="single" w:sz="4" w:space="0" w:color="auto"/>
            </w:tcBorders>
            <w:noWrap/>
            <w:vAlign w:val="bottom"/>
            <w:hideMark/>
          </w:tcPr>
          <w:p w14:paraId="18E6F38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Ramamurthi</w:t>
            </w:r>
          </w:p>
        </w:tc>
        <w:tc>
          <w:tcPr>
            <w:tcW w:w="1381" w:type="dxa"/>
            <w:tcBorders>
              <w:top w:val="single" w:sz="4" w:space="0" w:color="auto"/>
              <w:left w:val="nil"/>
              <w:bottom w:val="single" w:sz="4" w:space="0" w:color="auto"/>
              <w:right w:val="single" w:sz="4" w:space="0" w:color="auto"/>
            </w:tcBorders>
            <w:noWrap/>
            <w:vAlign w:val="bottom"/>
            <w:hideMark/>
          </w:tcPr>
          <w:p w14:paraId="6F193CA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Vishwanath (Vishwa)</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363814B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vishwanath.ramamurthi@verizonwireless.com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207F0EF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Verizon France</w:t>
            </w:r>
          </w:p>
        </w:tc>
      </w:tr>
      <w:tr w:rsidR="000426AA" w:rsidRPr="000426AA" w14:paraId="0C4BFCC8"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4787D93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nil"/>
              <w:left w:val="nil"/>
              <w:bottom w:val="single" w:sz="4" w:space="0" w:color="auto"/>
              <w:right w:val="single" w:sz="4" w:space="0" w:color="auto"/>
            </w:tcBorders>
            <w:noWrap/>
            <w:vAlign w:val="bottom"/>
            <w:hideMark/>
          </w:tcPr>
          <w:p w14:paraId="41A5517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Ramanath</w:t>
            </w:r>
          </w:p>
        </w:tc>
        <w:tc>
          <w:tcPr>
            <w:tcW w:w="1381" w:type="dxa"/>
            <w:tcBorders>
              <w:top w:val="nil"/>
              <w:left w:val="nil"/>
              <w:bottom w:val="single" w:sz="4" w:space="0" w:color="auto"/>
              <w:right w:val="single" w:sz="4" w:space="0" w:color="auto"/>
            </w:tcBorders>
            <w:noWrap/>
            <w:vAlign w:val="bottom"/>
            <w:hideMark/>
          </w:tcPr>
          <w:p w14:paraId="7E32784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Sreenath</w:t>
            </w:r>
          </w:p>
        </w:tc>
        <w:tc>
          <w:tcPr>
            <w:tcW w:w="4277" w:type="dxa"/>
            <w:tcBorders>
              <w:top w:val="nil"/>
              <w:left w:val="single" w:sz="4" w:space="0" w:color="auto"/>
              <w:bottom w:val="single" w:sz="4" w:space="0" w:color="auto"/>
              <w:right w:val="single" w:sz="4" w:space="0" w:color="auto"/>
            </w:tcBorders>
            <w:noWrap/>
            <w:vAlign w:val="bottom"/>
            <w:hideMark/>
          </w:tcPr>
          <w:p w14:paraId="713D0AE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sreenath@lekhawireless.com</w:t>
            </w:r>
          </w:p>
        </w:tc>
        <w:tc>
          <w:tcPr>
            <w:tcW w:w="1964" w:type="dxa"/>
            <w:tcBorders>
              <w:top w:val="nil"/>
              <w:left w:val="single" w:sz="4" w:space="0" w:color="auto"/>
              <w:bottom w:val="single" w:sz="4" w:space="0" w:color="auto"/>
              <w:right w:val="single" w:sz="4" w:space="0" w:color="auto"/>
            </w:tcBorders>
            <w:noWrap/>
            <w:vAlign w:val="bottom"/>
            <w:hideMark/>
          </w:tcPr>
          <w:p w14:paraId="4DD8AC0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Lekha Wireless Solutions</w:t>
            </w:r>
          </w:p>
        </w:tc>
      </w:tr>
      <w:tr w:rsidR="000426AA" w:rsidRPr="000426AA" w14:paraId="323B5252"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5A2D4AA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1695421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Ramasetty</w:t>
            </w:r>
          </w:p>
        </w:tc>
        <w:tc>
          <w:tcPr>
            <w:tcW w:w="1381" w:type="dxa"/>
            <w:tcBorders>
              <w:top w:val="nil"/>
              <w:left w:val="nil"/>
              <w:bottom w:val="single" w:sz="4" w:space="0" w:color="auto"/>
              <w:right w:val="single" w:sz="4" w:space="0" w:color="auto"/>
            </w:tcBorders>
            <w:noWrap/>
            <w:vAlign w:val="bottom"/>
            <w:hideMark/>
          </w:tcPr>
          <w:p w14:paraId="7714E48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Prakash</w:t>
            </w:r>
          </w:p>
        </w:tc>
        <w:tc>
          <w:tcPr>
            <w:tcW w:w="4277" w:type="dxa"/>
            <w:tcBorders>
              <w:top w:val="nil"/>
              <w:left w:val="single" w:sz="4" w:space="0" w:color="auto"/>
              <w:bottom w:val="single" w:sz="4" w:space="0" w:color="auto"/>
              <w:right w:val="single" w:sz="4" w:space="0" w:color="auto"/>
            </w:tcBorders>
            <w:noWrap/>
            <w:vAlign w:val="bottom"/>
            <w:hideMark/>
          </w:tcPr>
          <w:p w14:paraId="7791465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rprakash@cdot.in</w:t>
            </w:r>
          </w:p>
        </w:tc>
        <w:tc>
          <w:tcPr>
            <w:tcW w:w="1964" w:type="dxa"/>
            <w:tcBorders>
              <w:top w:val="nil"/>
              <w:left w:val="single" w:sz="4" w:space="0" w:color="auto"/>
              <w:bottom w:val="single" w:sz="4" w:space="0" w:color="auto"/>
              <w:right w:val="single" w:sz="4" w:space="0" w:color="auto"/>
            </w:tcBorders>
            <w:noWrap/>
            <w:vAlign w:val="bottom"/>
            <w:hideMark/>
          </w:tcPr>
          <w:p w14:paraId="1B449CA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C-DOT</w:t>
            </w:r>
          </w:p>
        </w:tc>
      </w:tr>
      <w:tr w:rsidR="000426AA" w:rsidRPr="000426AA" w14:paraId="033ED895"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28D1D37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Mrs.</w:t>
            </w:r>
          </w:p>
        </w:tc>
        <w:tc>
          <w:tcPr>
            <w:tcW w:w="1869" w:type="dxa"/>
            <w:tcBorders>
              <w:top w:val="single" w:sz="4" w:space="0" w:color="auto"/>
              <w:left w:val="nil"/>
              <w:bottom w:val="single" w:sz="4" w:space="0" w:color="auto"/>
              <w:right w:val="single" w:sz="4" w:space="0" w:color="auto"/>
            </w:tcBorders>
            <w:noWrap/>
            <w:vAlign w:val="bottom"/>
            <w:hideMark/>
          </w:tcPr>
          <w:p w14:paraId="14AAD84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Rauer</w:t>
            </w:r>
          </w:p>
        </w:tc>
        <w:tc>
          <w:tcPr>
            <w:tcW w:w="1381" w:type="dxa"/>
            <w:tcBorders>
              <w:top w:val="single" w:sz="4" w:space="0" w:color="auto"/>
              <w:left w:val="nil"/>
              <w:bottom w:val="single" w:sz="4" w:space="0" w:color="auto"/>
              <w:right w:val="single" w:sz="4" w:space="0" w:color="auto"/>
            </w:tcBorders>
            <w:noWrap/>
            <w:vAlign w:val="bottom"/>
            <w:hideMark/>
          </w:tcPr>
          <w:p w14:paraId="7938A17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Petra</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0C9650F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petra.rauer@vodafone.com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7DAD7A6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Vodafone GmbH</w:t>
            </w:r>
          </w:p>
        </w:tc>
      </w:tr>
      <w:tr w:rsidR="000426AA" w:rsidRPr="000426AA" w14:paraId="71DE6AF4"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1D07811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Ms.</w:t>
            </w:r>
          </w:p>
        </w:tc>
        <w:tc>
          <w:tcPr>
            <w:tcW w:w="1869" w:type="dxa"/>
            <w:tcBorders>
              <w:top w:val="nil"/>
              <w:left w:val="nil"/>
              <w:bottom w:val="single" w:sz="4" w:space="0" w:color="auto"/>
              <w:right w:val="single" w:sz="4" w:space="0" w:color="auto"/>
            </w:tcBorders>
            <w:noWrap/>
            <w:vAlign w:val="bottom"/>
            <w:hideMark/>
          </w:tcPr>
          <w:p w14:paraId="43F0AC6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Ravuri</w:t>
            </w:r>
          </w:p>
        </w:tc>
        <w:tc>
          <w:tcPr>
            <w:tcW w:w="1381" w:type="dxa"/>
            <w:tcBorders>
              <w:top w:val="nil"/>
              <w:left w:val="nil"/>
              <w:bottom w:val="single" w:sz="4" w:space="0" w:color="auto"/>
              <w:right w:val="single" w:sz="4" w:space="0" w:color="auto"/>
            </w:tcBorders>
            <w:noWrap/>
            <w:vAlign w:val="bottom"/>
            <w:hideMark/>
          </w:tcPr>
          <w:p w14:paraId="0312896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Sravya Keerthana</w:t>
            </w:r>
          </w:p>
        </w:tc>
        <w:tc>
          <w:tcPr>
            <w:tcW w:w="4277" w:type="dxa"/>
            <w:tcBorders>
              <w:top w:val="nil"/>
              <w:left w:val="single" w:sz="4" w:space="0" w:color="auto"/>
              <w:bottom w:val="single" w:sz="4" w:space="0" w:color="auto"/>
              <w:right w:val="single" w:sz="4" w:space="0" w:color="auto"/>
            </w:tcBorders>
            <w:noWrap/>
            <w:vAlign w:val="bottom"/>
            <w:hideMark/>
          </w:tcPr>
          <w:p w14:paraId="792D8DF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skeerthana@cdot.in</w:t>
            </w:r>
          </w:p>
        </w:tc>
        <w:tc>
          <w:tcPr>
            <w:tcW w:w="1964" w:type="dxa"/>
            <w:tcBorders>
              <w:top w:val="nil"/>
              <w:left w:val="single" w:sz="4" w:space="0" w:color="auto"/>
              <w:bottom w:val="single" w:sz="4" w:space="0" w:color="auto"/>
              <w:right w:val="single" w:sz="4" w:space="0" w:color="auto"/>
            </w:tcBorders>
            <w:noWrap/>
            <w:vAlign w:val="bottom"/>
            <w:hideMark/>
          </w:tcPr>
          <w:p w14:paraId="63ACA90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C-DOT</w:t>
            </w:r>
          </w:p>
        </w:tc>
      </w:tr>
      <w:tr w:rsidR="000426AA" w:rsidRPr="000426AA" w14:paraId="1DFE25D4"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7CBA0FE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Ms.</w:t>
            </w:r>
          </w:p>
        </w:tc>
        <w:tc>
          <w:tcPr>
            <w:tcW w:w="1869" w:type="dxa"/>
            <w:tcBorders>
              <w:top w:val="nil"/>
              <w:left w:val="nil"/>
              <w:bottom w:val="single" w:sz="4" w:space="0" w:color="auto"/>
              <w:right w:val="single" w:sz="4" w:space="0" w:color="auto"/>
            </w:tcBorders>
            <w:noWrap/>
            <w:vAlign w:val="bottom"/>
            <w:hideMark/>
          </w:tcPr>
          <w:p w14:paraId="09019F3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Rayer</w:t>
            </w:r>
          </w:p>
        </w:tc>
        <w:tc>
          <w:tcPr>
            <w:tcW w:w="1381" w:type="dxa"/>
            <w:tcBorders>
              <w:top w:val="nil"/>
              <w:left w:val="nil"/>
              <w:bottom w:val="single" w:sz="4" w:space="0" w:color="auto"/>
              <w:right w:val="single" w:sz="4" w:space="0" w:color="auto"/>
            </w:tcBorders>
            <w:noWrap/>
            <w:vAlign w:val="bottom"/>
            <w:hideMark/>
          </w:tcPr>
          <w:p w14:paraId="1E44AEC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Megha</w:t>
            </w:r>
          </w:p>
        </w:tc>
        <w:tc>
          <w:tcPr>
            <w:tcW w:w="4277" w:type="dxa"/>
            <w:tcBorders>
              <w:top w:val="nil"/>
              <w:left w:val="single" w:sz="4" w:space="0" w:color="auto"/>
              <w:bottom w:val="single" w:sz="4" w:space="0" w:color="auto"/>
              <w:right w:val="single" w:sz="4" w:space="0" w:color="auto"/>
            </w:tcBorders>
            <w:noWrap/>
            <w:vAlign w:val="bottom"/>
            <w:hideMark/>
          </w:tcPr>
          <w:p w14:paraId="4BF301C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megha.rayer@nokia.com</w:t>
            </w:r>
          </w:p>
        </w:tc>
        <w:tc>
          <w:tcPr>
            <w:tcW w:w="1964" w:type="dxa"/>
            <w:tcBorders>
              <w:top w:val="nil"/>
              <w:left w:val="single" w:sz="4" w:space="0" w:color="auto"/>
              <w:bottom w:val="single" w:sz="4" w:space="0" w:color="auto"/>
              <w:right w:val="single" w:sz="4" w:space="0" w:color="auto"/>
            </w:tcBorders>
            <w:noWrap/>
            <w:vAlign w:val="bottom"/>
            <w:hideMark/>
          </w:tcPr>
          <w:p w14:paraId="4498338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Nokia Solutions &amp; Networks (I)</w:t>
            </w:r>
          </w:p>
        </w:tc>
      </w:tr>
      <w:tr w:rsidR="000426AA" w:rsidRPr="000426AA" w14:paraId="5CE2BDBF"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39FDF0A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5E074C0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Ruiz</w:t>
            </w:r>
          </w:p>
        </w:tc>
        <w:tc>
          <w:tcPr>
            <w:tcW w:w="1381" w:type="dxa"/>
            <w:tcBorders>
              <w:top w:val="single" w:sz="4" w:space="0" w:color="auto"/>
              <w:left w:val="nil"/>
              <w:bottom w:val="single" w:sz="4" w:space="0" w:color="auto"/>
              <w:right w:val="single" w:sz="4" w:space="0" w:color="auto"/>
            </w:tcBorders>
            <w:noWrap/>
            <w:vAlign w:val="bottom"/>
            <w:hideMark/>
          </w:tcPr>
          <w:p w14:paraId="58FC9C4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Emilio</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6E054E8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emilio_ruiz@keysight.com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5CA263F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Keysight Technologies UK Ltd</w:t>
            </w:r>
          </w:p>
        </w:tc>
      </w:tr>
      <w:tr w:rsidR="000426AA" w:rsidRPr="000426AA" w14:paraId="0D0CFE57"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0196244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single" w:sz="4" w:space="0" w:color="auto"/>
              <w:left w:val="nil"/>
              <w:bottom w:val="single" w:sz="4" w:space="0" w:color="auto"/>
              <w:right w:val="single" w:sz="4" w:space="0" w:color="auto"/>
            </w:tcBorders>
            <w:noWrap/>
            <w:vAlign w:val="bottom"/>
            <w:hideMark/>
          </w:tcPr>
          <w:p w14:paraId="77F9793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Savaglio</w:t>
            </w:r>
          </w:p>
        </w:tc>
        <w:tc>
          <w:tcPr>
            <w:tcW w:w="1381" w:type="dxa"/>
            <w:tcBorders>
              <w:top w:val="single" w:sz="4" w:space="0" w:color="auto"/>
              <w:left w:val="nil"/>
              <w:bottom w:val="single" w:sz="4" w:space="0" w:color="auto"/>
              <w:right w:val="single" w:sz="4" w:space="0" w:color="auto"/>
            </w:tcBorders>
            <w:noWrap/>
            <w:vAlign w:val="bottom"/>
            <w:hideMark/>
          </w:tcPr>
          <w:p w14:paraId="38AD697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Frank</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6FB3B7B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frank.savaglio@team.telstra.com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5C9CF91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Telstra Limited</w:t>
            </w:r>
          </w:p>
        </w:tc>
      </w:tr>
      <w:tr w:rsidR="000426AA" w:rsidRPr="000426AA" w14:paraId="58290450"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4686034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1E39ADE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Säynäjäkangas</w:t>
            </w:r>
          </w:p>
        </w:tc>
        <w:tc>
          <w:tcPr>
            <w:tcW w:w="1381" w:type="dxa"/>
            <w:tcBorders>
              <w:top w:val="nil"/>
              <w:left w:val="nil"/>
              <w:bottom w:val="single" w:sz="4" w:space="0" w:color="auto"/>
              <w:right w:val="single" w:sz="4" w:space="0" w:color="auto"/>
            </w:tcBorders>
            <w:noWrap/>
            <w:vAlign w:val="bottom"/>
            <w:hideMark/>
          </w:tcPr>
          <w:p w14:paraId="25D1B70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Tuomo</w:t>
            </w:r>
          </w:p>
        </w:tc>
        <w:tc>
          <w:tcPr>
            <w:tcW w:w="4277" w:type="dxa"/>
            <w:tcBorders>
              <w:top w:val="nil"/>
              <w:left w:val="single" w:sz="4" w:space="0" w:color="auto"/>
              <w:bottom w:val="single" w:sz="4" w:space="0" w:color="auto"/>
              <w:right w:val="single" w:sz="4" w:space="0" w:color="auto"/>
            </w:tcBorders>
            <w:noWrap/>
            <w:vAlign w:val="bottom"/>
            <w:hideMark/>
          </w:tcPr>
          <w:p w14:paraId="7967A39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tuomo.saynajakangas@nokia.com</w:t>
            </w:r>
          </w:p>
        </w:tc>
        <w:tc>
          <w:tcPr>
            <w:tcW w:w="1964" w:type="dxa"/>
            <w:tcBorders>
              <w:top w:val="nil"/>
              <w:left w:val="single" w:sz="4" w:space="0" w:color="auto"/>
              <w:bottom w:val="single" w:sz="4" w:space="0" w:color="auto"/>
              <w:right w:val="single" w:sz="4" w:space="0" w:color="auto"/>
            </w:tcBorders>
            <w:noWrap/>
            <w:vAlign w:val="bottom"/>
            <w:hideMark/>
          </w:tcPr>
          <w:p w14:paraId="17FCCBF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Nokia Germany</w:t>
            </w:r>
          </w:p>
        </w:tc>
      </w:tr>
      <w:tr w:rsidR="000426AA" w:rsidRPr="000426AA" w14:paraId="523EB8A5"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3897658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231DC3A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Schumacher</w:t>
            </w:r>
          </w:p>
        </w:tc>
        <w:tc>
          <w:tcPr>
            <w:tcW w:w="1381" w:type="dxa"/>
            <w:tcBorders>
              <w:top w:val="single" w:sz="4" w:space="0" w:color="auto"/>
              <w:left w:val="nil"/>
              <w:bottom w:val="single" w:sz="4" w:space="0" w:color="auto"/>
              <w:right w:val="single" w:sz="4" w:space="0" w:color="auto"/>
            </w:tcBorders>
            <w:noWrap/>
            <w:vAlign w:val="bottom"/>
            <w:hideMark/>
          </w:tcPr>
          <w:p w14:paraId="47E8BE6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Joseph</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46DE621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joseph.schumacher@att.com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5C660E4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AT&amp;T Services, Inc.</w:t>
            </w:r>
          </w:p>
        </w:tc>
      </w:tr>
      <w:tr w:rsidR="000426AA" w:rsidRPr="000426AA" w14:paraId="591ABF3D"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4B3E7FA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37B3670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Sekino</w:t>
            </w:r>
          </w:p>
        </w:tc>
        <w:tc>
          <w:tcPr>
            <w:tcW w:w="1381" w:type="dxa"/>
            <w:tcBorders>
              <w:top w:val="nil"/>
              <w:left w:val="nil"/>
              <w:bottom w:val="single" w:sz="4" w:space="0" w:color="auto"/>
              <w:right w:val="single" w:sz="4" w:space="0" w:color="auto"/>
            </w:tcBorders>
            <w:noWrap/>
            <w:vAlign w:val="bottom"/>
            <w:hideMark/>
          </w:tcPr>
          <w:p w14:paraId="788571E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Keita</w:t>
            </w:r>
          </w:p>
        </w:tc>
        <w:tc>
          <w:tcPr>
            <w:tcW w:w="4277" w:type="dxa"/>
            <w:tcBorders>
              <w:top w:val="nil"/>
              <w:left w:val="single" w:sz="4" w:space="0" w:color="auto"/>
              <w:bottom w:val="single" w:sz="4" w:space="0" w:color="auto"/>
              <w:right w:val="single" w:sz="4" w:space="0" w:color="auto"/>
            </w:tcBorders>
            <w:noWrap/>
            <w:vAlign w:val="bottom"/>
            <w:hideMark/>
          </w:tcPr>
          <w:p w14:paraId="32709C3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ke-sekino@kddi.com</w:t>
            </w:r>
          </w:p>
        </w:tc>
        <w:tc>
          <w:tcPr>
            <w:tcW w:w="1964" w:type="dxa"/>
            <w:tcBorders>
              <w:top w:val="nil"/>
              <w:left w:val="single" w:sz="4" w:space="0" w:color="auto"/>
              <w:bottom w:val="single" w:sz="4" w:space="0" w:color="auto"/>
              <w:right w:val="single" w:sz="4" w:space="0" w:color="auto"/>
            </w:tcBorders>
            <w:noWrap/>
            <w:vAlign w:val="bottom"/>
            <w:hideMark/>
          </w:tcPr>
          <w:p w14:paraId="2526B5D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KDDI Corporation</w:t>
            </w:r>
          </w:p>
        </w:tc>
      </w:tr>
      <w:tr w:rsidR="000426AA" w:rsidRPr="000426AA" w14:paraId="1D1DE38E"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7227619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6BD80DA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Setsu</w:t>
            </w:r>
          </w:p>
        </w:tc>
        <w:tc>
          <w:tcPr>
            <w:tcW w:w="1381" w:type="dxa"/>
            <w:tcBorders>
              <w:top w:val="nil"/>
              <w:left w:val="nil"/>
              <w:bottom w:val="single" w:sz="4" w:space="0" w:color="auto"/>
              <w:right w:val="single" w:sz="4" w:space="0" w:color="auto"/>
            </w:tcBorders>
            <w:noWrap/>
            <w:vAlign w:val="bottom"/>
            <w:hideMark/>
          </w:tcPr>
          <w:p w14:paraId="5A90052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Masafumi</w:t>
            </w:r>
          </w:p>
        </w:tc>
        <w:tc>
          <w:tcPr>
            <w:tcW w:w="4277" w:type="dxa"/>
            <w:tcBorders>
              <w:top w:val="nil"/>
              <w:left w:val="single" w:sz="4" w:space="0" w:color="auto"/>
              <w:bottom w:val="single" w:sz="4" w:space="0" w:color="auto"/>
              <w:right w:val="single" w:sz="4" w:space="0" w:color="auto"/>
            </w:tcBorders>
            <w:noWrap/>
            <w:vAlign w:val="bottom"/>
            <w:hideMark/>
          </w:tcPr>
          <w:p w14:paraId="6222620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Masafumi.Setsu@anritsu.com</w:t>
            </w:r>
          </w:p>
        </w:tc>
        <w:tc>
          <w:tcPr>
            <w:tcW w:w="1964" w:type="dxa"/>
            <w:tcBorders>
              <w:top w:val="nil"/>
              <w:left w:val="single" w:sz="4" w:space="0" w:color="auto"/>
              <w:bottom w:val="single" w:sz="4" w:space="0" w:color="auto"/>
              <w:right w:val="single" w:sz="4" w:space="0" w:color="auto"/>
            </w:tcBorders>
            <w:noWrap/>
            <w:vAlign w:val="bottom"/>
            <w:hideMark/>
          </w:tcPr>
          <w:p w14:paraId="5C17EE4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Anritsu Corporation</w:t>
            </w:r>
          </w:p>
        </w:tc>
      </w:tr>
      <w:tr w:rsidR="000426AA" w:rsidRPr="000426AA" w14:paraId="2E4FE1A4"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1EAF816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4E04E6F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Sheoran</w:t>
            </w:r>
          </w:p>
        </w:tc>
        <w:tc>
          <w:tcPr>
            <w:tcW w:w="1381" w:type="dxa"/>
            <w:tcBorders>
              <w:top w:val="single" w:sz="4" w:space="0" w:color="auto"/>
              <w:left w:val="nil"/>
              <w:bottom w:val="single" w:sz="4" w:space="0" w:color="auto"/>
              <w:right w:val="single" w:sz="4" w:space="0" w:color="auto"/>
            </w:tcBorders>
            <w:noWrap/>
            <w:vAlign w:val="bottom"/>
            <w:hideMark/>
          </w:tcPr>
          <w:p w14:paraId="2D1DB70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Deepak</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68032F7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Deepak_k_sheoran@apple.com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5D41546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Apple Inc</w:t>
            </w:r>
          </w:p>
        </w:tc>
      </w:tr>
      <w:tr w:rsidR="000426AA" w:rsidRPr="000426AA" w14:paraId="09B9DDB5"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49900B7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Miss</w:t>
            </w:r>
          </w:p>
        </w:tc>
        <w:tc>
          <w:tcPr>
            <w:tcW w:w="1869" w:type="dxa"/>
            <w:tcBorders>
              <w:top w:val="nil"/>
              <w:left w:val="nil"/>
              <w:bottom w:val="single" w:sz="4" w:space="0" w:color="auto"/>
              <w:right w:val="single" w:sz="4" w:space="0" w:color="auto"/>
            </w:tcBorders>
            <w:noWrap/>
            <w:vAlign w:val="bottom"/>
            <w:hideMark/>
          </w:tcPr>
          <w:p w14:paraId="3614F1F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Shi</w:t>
            </w:r>
          </w:p>
        </w:tc>
        <w:tc>
          <w:tcPr>
            <w:tcW w:w="1381" w:type="dxa"/>
            <w:tcBorders>
              <w:top w:val="nil"/>
              <w:left w:val="nil"/>
              <w:bottom w:val="single" w:sz="4" w:space="0" w:color="auto"/>
              <w:right w:val="single" w:sz="4" w:space="0" w:color="auto"/>
            </w:tcBorders>
            <w:noWrap/>
            <w:vAlign w:val="bottom"/>
            <w:hideMark/>
          </w:tcPr>
          <w:p w14:paraId="5C93050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Yu</w:t>
            </w:r>
          </w:p>
        </w:tc>
        <w:tc>
          <w:tcPr>
            <w:tcW w:w="4277" w:type="dxa"/>
            <w:tcBorders>
              <w:top w:val="nil"/>
              <w:left w:val="single" w:sz="4" w:space="0" w:color="auto"/>
              <w:bottom w:val="single" w:sz="4" w:space="0" w:color="auto"/>
              <w:right w:val="single" w:sz="4" w:space="0" w:color="auto"/>
            </w:tcBorders>
            <w:noWrap/>
            <w:vAlign w:val="bottom"/>
            <w:hideMark/>
          </w:tcPr>
          <w:p w14:paraId="0F3543F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shiyu19@chinaunicom.cn</w:t>
            </w:r>
          </w:p>
        </w:tc>
        <w:tc>
          <w:tcPr>
            <w:tcW w:w="1964" w:type="dxa"/>
            <w:tcBorders>
              <w:top w:val="nil"/>
              <w:left w:val="single" w:sz="4" w:space="0" w:color="auto"/>
              <w:bottom w:val="single" w:sz="4" w:space="0" w:color="auto"/>
              <w:right w:val="single" w:sz="4" w:space="0" w:color="auto"/>
            </w:tcBorders>
            <w:noWrap/>
            <w:vAlign w:val="bottom"/>
            <w:hideMark/>
          </w:tcPr>
          <w:p w14:paraId="097C89A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China Unicom</w:t>
            </w:r>
          </w:p>
        </w:tc>
      </w:tr>
      <w:tr w:rsidR="000426AA" w:rsidRPr="000426AA" w14:paraId="20C2C5C9"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3A7B1CE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2010B3F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Sigovich</w:t>
            </w:r>
          </w:p>
        </w:tc>
        <w:tc>
          <w:tcPr>
            <w:tcW w:w="1381" w:type="dxa"/>
            <w:tcBorders>
              <w:top w:val="single" w:sz="4" w:space="0" w:color="auto"/>
              <w:left w:val="nil"/>
              <w:bottom w:val="single" w:sz="4" w:space="0" w:color="auto"/>
              <w:right w:val="single" w:sz="4" w:space="0" w:color="auto"/>
            </w:tcBorders>
            <w:noWrap/>
            <w:vAlign w:val="bottom"/>
            <w:hideMark/>
          </w:tcPr>
          <w:p w14:paraId="3BD3FF3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Ingbert</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4EF2B29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ingbert.sigovich@etsi.org</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4FB9AA3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ETSI</w:t>
            </w:r>
          </w:p>
        </w:tc>
      </w:tr>
      <w:tr w:rsidR="000426AA" w:rsidRPr="000426AA" w14:paraId="4EB704F0"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6B2A7B6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57CCC78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Singh</w:t>
            </w:r>
          </w:p>
        </w:tc>
        <w:tc>
          <w:tcPr>
            <w:tcW w:w="1381" w:type="dxa"/>
            <w:tcBorders>
              <w:top w:val="single" w:sz="4" w:space="0" w:color="auto"/>
              <w:left w:val="nil"/>
              <w:bottom w:val="single" w:sz="4" w:space="0" w:color="auto"/>
              <w:right w:val="single" w:sz="4" w:space="0" w:color="auto"/>
            </w:tcBorders>
            <w:noWrap/>
            <w:vAlign w:val="bottom"/>
            <w:hideMark/>
          </w:tcPr>
          <w:p w14:paraId="661061C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Kuljit</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1D8435A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kuljit@tsdsi.in</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740A6AF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TSDSI</w:t>
            </w:r>
          </w:p>
        </w:tc>
      </w:tr>
      <w:tr w:rsidR="000426AA" w:rsidRPr="000426AA" w14:paraId="30D41834"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5E45387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Miss</w:t>
            </w:r>
          </w:p>
        </w:tc>
        <w:tc>
          <w:tcPr>
            <w:tcW w:w="1869" w:type="dxa"/>
            <w:tcBorders>
              <w:top w:val="single" w:sz="4" w:space="0" w:color="auto"/>
              <w:left w:val="nil"/>
              <w:bottom w:val="single" w:sz="4" w:space="0" w:color="auto"/>
              <w:right w:val="single" w:sz="4" w:space="0" w:color="auto"/>
            </w:tcBorders>
            <w:noWrap/>
            <w:vAlign w:val="bottom"/>
            <w:hideMark/>
          </w:tcPr>
          <w:p w14:paraId="209304F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Sinha</w:t>
            </w:r>
          </w:p>
        </w:tc>
        <w:tc>
          <w:tcPr>
            <w:tcW w:w="1381" w:type="dxa"/>
            <w:tcBorders>
              <w:top w:val="single" w:sz="4" w:space="0" w:color="auto"/>
              <w:left w:val="nil"/>
              <w:bottom w:val="single" w:sz="4" w:space="0" w:color="auto"/>
              <w:right w:val="single" w:sz="4" w:space="0" w:color="auto"/>
            </w:tcBorders>
            <w:noWrap/>
            <w:vAlign w:val="bottom"/>
            <w:hideMark/>
          </w:tcPr>
          <w:p w14:paraId="43316CB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Krishna</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5A256AA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KRISHNA.SINHA@NOKIA.COM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687A246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Nokia Solutions &amp; Networks (I)</w:t>
            </w:r>
          </w:p>
        </w:tc>
      </w:tr>
      <w:tr w:rsidR="000426AA" w:rsidRPr="000426AA" w14:paraId="46C38510"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53B15BF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562284E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Sinsathitchai</w:t>
            </w:r>
          </w:p>
        </w:tc>
        <w:tc>
          <w:tcPr>
            <w:tcW w:w="1381" w:type="dxa"/>
            <w:tcBorders>
              <w:top w:val="nil"/>
              <w:left w:val="nil"/>
              <w:bottom w:val="single" w:sz="4" w:space="0" w:color="auto"/>
              <w:right w:val="single" w:sz="4" w:space="0" w:color="auto"/>
            </w:tcBorders>
            <w:noWrap/>
            <w:vAlign w:val="bottom"/>
            <w:hideMark/>
          </w:tcPr>
          <w:p w14:paraId="055147C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Wisuit</w:t>
            </w:r>
          </w:p>
        </w:tc>
        <w:tc>
          <w:tcPr>
            <w:tcW w:w="4277" w:type="dxa"/>
            <w:tcBorders>
              <w:top w:val="nil"/>
              <w:left w:val="single" w:sz="4" w:space="0" w:color="auto"/>
              <w:bottom w:val="single" w:sz="4" w:space="0" w:color="auto"/>
              <w:right w:val="single" w:sz="4" w:space="0" w:color="auto"/>
            </w:tcBorders>
            <w:noWrap/>
            <w:vAlign w:val="bottom"/>
            <w:hideMark/>
          </w:tcPr>
          <w:p w14:paraId="1A3C013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wsinsathitchai@apple.com</w:t>
            </w:r>
          </w:p>
        </w:tc>
        <w:tc>
          <w:tcPr>
            <w:tcW w:w="1964" w:type="dxa"/>
            <w:tcBorders>
              <w:top w:val="nil"/>
              <w:left w:val="single" w:sz="4" w:space="0" w:color="auto"/>
              <w:bottom w:val="single" w:sz="4" w:space="0" w:color="auto"/>
              <w:right w:val="single" w:sz="4" w:space="0" w:color="auto"/>
            </w:tcBorders>
            <w:noWrap/>
            <w:vAlign w:val="bottom"/>
            <w:hideMark/>
          </w:tcPr>
          <w:p w14:paraId="0B07D6A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Apple Distribution Intl Ltd</w:t>
            </w:r>
          </w:p>
        </w:tc>
      </w:tr>
      <w:tr w:rsidR="000426AA" w:rsidRPr="000426AA" w14:paraId="0791BE36"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55D484F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single" w:sz="4" w:space="0" w:color="auto"/>
              <w:left w:val="nil"/>
              <w:bottom w:val="single" w:sz="4" w:space="0" w:color="auto"/>
              <w:right w:val="single" w:sz="4" w:space="0" w:color="auto"/>
            </w:tcBorders>
            <w:noWrap/>
            <w:vAlign w:val="bottom"/>
            <w:hideMark/>
          </w:tcPr>
          <w:p w14:paraId="54FDBC8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Song</w:t>
            </w:r>
          </w:p>
        </w:tc>
        <w:tc>
          <w:tcPr>
            <w:tcW w:w="1381" w:type="dxa"/>
            <w:tcBorders>
              <w:top w:val="single" w:sz="4" w:space="0" w:color="auto"/>
              <w:left w:val="nil"/>
              <w:bottom w:val="single" w:sz="4" w:space="0" w:color="auto"/>
              <w:right w:val="single" w:sz="4" w:space="0" w:color="auto"/>
            </w:tcBorders>
            <w:noWrap/>
            <w:vAlign w:val="bottom"/>
            <w:hideMark/>
          </w:tcPr>
          <w:p w14:paraId="2535E40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Dan</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1F7AA73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songdan@chinamobile.com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3F6E5A7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China Mobile Com. Corporation</w:t>
            </w:r>
          </w:p>
        </w:tc>
      </w:tr>
      <w:tr w:rsidR="000426AA" w:rsidRPr="000426AA" w14:paraId="6C04E2BC"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7D3AC07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single" w:sz="4" w:space="0" w:color="auto"/>
              <w:left w:val="nil"/>
              <w:bottom w:val="single" w:sz="4" w:space="0" w:color="auto"/>
              <w:right w:val="single" w:sz="4" w:space="0" w:color="auto"/>
            </w:tcBorders>
            <w:noWrap/>
            <w:vAlign w:val="bottom"/>
            <w:hideMark/>
          </w:tcPr>
          <w:p w14:paraId="51F6341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Song</w:t>
            </w:r>
          </w:p>
        </w:tc>
        <w:tc>
          <w:tcPr>
            <w:tcW w:w="1381" w:type="dxa"/>
            <w:tcBorders>
              <w:top w:val="single" w:sz="4" w:space="0" w:color="auto"/>
              <w:left w:val="nil"/>
              <w:bottom w:val="single" w:sz="4" w:space="0" w:color="auto"/>
              <w:right w:val="single" w:sz="4" w:space="0" w:color="auto"/>
            </w:tcBorders>
            <w:noWrap/>
            <w:vAlign w:val="bottom"/>
            <w:hideMark/>
          </w:tcPr>
          <w:p w14:paraId="6D399CF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Lei</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5648840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lei.song@verizon.com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36FEE78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Verizon Sweden</w:t>
            </w:r>
          </w:p>
        </w:tc>
      </w:tr>
      <w:tr w:rsidR="000426AA" w:rsidRPr="000426AA" w14:paraId="50BA809A"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127B251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Miss</w:t>
            </w:r>
          </w:p>
        </w:tc>
        <w:tc>
          <w:tcPr>
            <w:tcW w:w="1869" w:type="dxa"/>
            <w:tcBorders>
              <w:top w:val="nil"/>
              <w:left w:val="nil"/>
              <w:bottom w:val="single" w:sz="4" w:space="0" w:color="auto"/>
              <w:right w:val="single" w:sz="4" w:space="0" w:color="auto"/>
            </w:tcBorders>
            <w:noWrap/>
            <w:vAlign w:val="bottom"/>
            <w:hideMark/>
          </w:tcPr>
          <w:p w14:paraId="194A67E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Song</w:t>
            </w:r>
          </w:p>
        </w:tc>
        <w:tc>
          <w:tcPr>
            <w:tcW w:w="1381" w:type="dxa"/>
            <w:tcBorders>
              <w:top w:val="nil"/>
              <w:left w:val="nil"/>
              <w:bottom w:val="single" w:sz="4" w:space="0" w:color="auto"/>
              <w:right w:val="single" w:sz="4" w:space="0" w:color="auto"/>
            </w:tcBorders>
            <w:noWrap/>
            <w:vAlign w:val="bottom"/>
            <w:hideMark/>
          </w:tcPr>
          <w:p w14:paraId="5681CC0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Yuexia</w:t>
            </w:r>
          </w:p>
        </w:tc>
        <w:tc>
          <w:tcPr>
            <w:tcW w:w="4277" w:type="dxa"/>
            <w:tcBorders>
              <w:top w:val="nil"/>
              <w:left w:val="single" w:sz="4" w:space="0" w:color="auto"/>
              <w:bottom w:val="single" w:sz="4" w:space="0" w:color="auto"/>
              <w:right w:val="single" w:sz="4" w:space="0" w:color="auto"/>
            </w:tcBorders>
            <w:noWrap/>
            <w:vAlign w:val="bottom"/>
            <w:hideMark/>
          </w:tcPr>
          <w:p w14:paraId="4C7C4B8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ysong27@apple.com</w:t>
            </w:r>
          </w:p>
        </w:tc>
        <w:tc>
          <w:tcPr>
            <w:tcW w:w="1964" w:type="dxa"/>
            <w:tcBorders>
              <w:top w:val="nil"/>
              <w:left w:val="single" w:sz="4" w:space="0" w:color="auto"/>
              <w:bottom w:val="single" w:sz="4" w:space="0" w:color="auto"/>
              <w:right w:val="single" w:sz="4" w:space="0" w:color="auto"/>
            </w:tcBorders>
            <w:noWrap/>
            <w:vAlign w:val="bottom"/>
            <w:hideMark/>
          </w:tcPr>
          <w:p w14:paraId="576B76D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Apple GmbH</w:t>
            </w:r>
          </w:p>
        </w:tc>
      </w:tr>
      <w:tr w:rsidR="000426AA" w:rsidRPr="000426AA" w14:paraId="7F52914C"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1DE468C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single" w:sz="4" w:space="0" w:color="auto"/>
              <w:left w:val="nil"/>
              <w:bottom w:val="single" w:sz="4" w:space="0" w:color="auto"/>
              <w:right w:val="single" w:sz="4" w:space="0" w:color="auto"/>
            </w:tcBorders>
            <w:noWrap/>
            <w:vAlign w:val="bottom"/>
            <w:hideMark/>
          </w:tcPr>
          <w:p w14:paraId="5E93F25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Sun</w:t>
            </w:r>
          </w:p>
        </w:tc>
        <w:tc>
          <w:tcPr>
            <w:tcW w:w="1381" w:type="dxa"/>
            <w:tcBorders>
              <w:top w:val="single" w:sz="4" w:space="0" w:color="auto"/>
              <w:left w:val="nil"/>
              <w:bottom w:val="single" w:sz="4" w:space="0" w:color="auto"/>
              <w:right w:val="single" w:sz="4" w:space="0" w:color="auto"/>
            </w:tcBorders>
            <w:noWrap/>
            <w:vAlign w:val="bottom"/>
            <w:hideMark/>
          </w:tcPr>
          <w:p w14:paraId="6CC56E0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Feifei</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6D1A6AF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feifei.sun@samsung.com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2985712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Samsung R&amp;D Institute India</w:t>
            </w:r>
          </w:p>
        </w:tc>
      </w:tr>
      <w:tr w:rsidR="000426AA" w:rsidRPr="000426AA" w14:paraId="62B17138"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1D9D104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single" w:sz="4" w:space="0" w:color="auto"/>
              <w:left w:val="nil"/>
              <w:bottom w:val="single" w:sz="4" w:space="0" w:color="auto"/>
              <w:right w:val="single" w:sz="4" w:space="0" w:color="auto"/>
            </w:tcBorders>
            <w:noWrap/>
            <w:vAlign w:val="bottom"/>
            <w:hideMark/>
          </w:tcPr>
          <w:p w14:paraId="2D86AE2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Szini</w:t>
            </w:r>
          </w:p>
        </w:tc>
        <w:tc>
          <w:tcPr>
            <w:tcW w:w="1381" w:type="dxa"/>
            <w:tcBorders>
              <w:top w:val="single" w:sz="4" w:space="0" w:color="auto"/>
              <w:left w:val="nil"/>
              <w:bottom w:val="single" w:sz="4" w:space="0" w:color="auto"/>
              <w:right w:val="single" w:sz="4" w:space="0" w:color="auto"/>
            </w:tcBorders>
            <w:noWrap/>
            <w:vAlign w:val="bottom"/>
            <w:hideMark/>
          </w:tcPr>
          <w:p w14:paraId="22D36AF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Istvan</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23BADE3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istvan@apple.com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52ECD4E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Apple (UK) Limited</w:t>
            </w:r>
          </w:p>
        </w:tc>
      </w:tr>
      <w:tr w:rsidR="000426AA" w:rsidRPr="000426AA" w14:paraId="24F49811"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4C516B7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6A95040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Szpila</w:t>
            </w:r>
          </w:p>
        </w:tc>
        <w:tc>
          <w:tcPr>
            <w:tcW w:w="1381" w:type="dxa"/>
            <w:tcBorders>
              <w:top w:val="nil"/>
              <w:left w:val="nil"/>
              <w:bottom w:val="single" w:sz="4" w:space="0" w:color="auto"/>
              <w:right w:val="single" w:sz="4" w:space="0" w:color="auto"/>
            </w:tcBorders>
            <w:noWrap/>
            <w:vAlign w:val="bottom"/>
            <w:hideMark/>
          </w:tcPr>
          <w:p w14:paraId="71C78EA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Rafal</w:t>
            </w:r>
          </w:p>
        </w:tc>
        <w:tc>
          <w:tcPr>
            <w:tcW w:w="4277" w:type="dxa"/>
            <w:tcBorders>
              <w:top w:val="nil"/>
              <w:left w:val="single" w:sz="4" w:space="0" w:color="auto"/>
              <w:bottom w:val="single" w:sz="4" w:space="0" w:color="auto"/>
              <w:right w:val="single" w:sz="4" w:space="0" w:color="auto"/>
            </w:tcBorders>
            <w:noWrap/>
            <w:vAlign w:val="bottom"/>
            <w:hideMark/>
          </w:tcPr>
          <w:p w14:paraId="0FB872E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Rafal.Szpila@orange.com</w:t>
            </w:r>
          </w:p>
        </w:tc>
        <w:tc>
          <w:tcPr>
            <w:tcW w:w="1964" w:type="dxa"/>
            <w:tcBorders>
              <w:top w:val="nil"/>
              <w:left w:val="single" w:sz="4" w:space="0" w:color="auto"/>
              <w:bottom w:val="single" w:sz="4" w:space="0" w:color="auto"/>
              <w:right w:val="single" w:sz="4" w:space="0" w:color="auto"/>
            </w:tcBorders>
            <w:noWrap/>
            <w:vAlign w:val="bottom"/>
            <w:hideMark/>
          </w:tcPr>
          <w:p w14:paraId="321D312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Orange Romania</w:t>
            </w:r>
          </w:p>
        </w:tc>
      </w:tr>
      <w:tr w:rsidR="000426AA" w:rsidRPr="000426AA" w14:paraId="1FE192E3"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567A7C4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33FF4B5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Tang</w:t>
            </w:r>
          </w:p>
        </w:tc>
        <w:tc>
          <w:tcPr>
            <w:tcW w:w="1381" w:type="dxa"/>
            <w:tcBorders>
              <w:top w:val="single" w:sz="4" w:space="0" w:color="auto"/>
              <w:left w:val="nil"/>
              <w:bottom w:val="single" w:sz="4" w:space="0" w:color="auto"/>
              <w:right w:val="single" w:sz="4" w:space="0" w:color="auto"/>
            </w:tcBorders>
            <w:noWrap/>
            <w:vAlign w:val="bottom"/>
            <w:hideMark/>
          </w:tcPr>
          <w:p w14:paraId="63F96F3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Runsen</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732C766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runsen.tang@samsung.com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0BC857E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Samsung Electronics GmbH</w:t>
            </w:r>
          </w:p>
        </w:tc>
      </w:tr>
      <w:tr w:rsidR="000426AA" w:rsidRPr="000426AA" w14:paraId="7FFDD917"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2BCCD10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6B7AD23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Tao</w:t>
            </w:r>
          </w:p>
        </w:tc>
        <w:tc>
          <w:tcPr>
            <w:tcW w:w="1381" w:type="dxa"/>
            <w:tcBorders>
              <w:top w:val="nil"/>
              <w:left w:val="nil"/>
              <w:bottom w:val="single" w:sz="4" w:space="0" w:color="auto"/>
              <w:right w:val="single" w:sz="4" w:space="0" w:color="auto"/>
            </w:tcBorders>
            <w:noWrap/>
            <w:vAlign w:val="bottom"/>
            <w:hideMark/>
          </w:tcPr>
          <w:p w14:paraId="61DFE41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Xuhua</w:t>
            </w:r>
          </w:p>
        </w:tc>
        <w:tc>
          <w:tcPr>
            <w:tcW w:w="4277" w:type="dxa"/>
            <w:tcBorders>
              <w:top w:val="nil"/>
              <w:left w:val="single" w:sz="4" w:space="0" w:color="auto"/>
              <w:bottom w:val="single" w:sz="4" w:space="0" w:color="auto"/>
              <w:right w:val="single" w:sz="4" w:space="0" w:color="auto"/>
            </w:tcBorders>
            <w:noWrap/>
            <w:vAlign w:val="bottom"/>
            <w:hideMark/>
          </w:tcPr>
          <w:p w14:paraId="653F463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taoxuhua@xiaomi.com</w:t>
            </w:r>
          </w:p>
        </w:tc>
        <w:tc>
          <w:tcPr>
            <w:tcW w:w="1964" w:type="dxa"/>
            <w:tcBorders>
              <w:top w:val="nil"/>
              <w:left w:val="single" w:sz="4" w:space="0" w:color="auto"/>
              <w:bottom w:val="single" w:sz="4" w:space="0" w:color="auto"/>
              <w:right w:val="single" w:sz="4" w:space="0" w:color="auto"/>
            </w:tcBorders>
            <w:noWrap/>
            <w:vAlign w:val="bottom"/>
            <w:hideMark/>
          </w:tcPr>
          <w:p w14:paraId="4775745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Xiaomi EV Technology</w:t>
            </w:r>
          </w:p>
        </w:tc>
      </w:tr>
      <w:tr w:rsidR="000426AA" w:rsidRPr="000426AA" w14:paraId="349B928D"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487E483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2FA5E97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Tesserault</w:t>
            </w:r>
          </w:p>
        </w:tc>
        <w:tc>
          <w:tcPr>
            <w:tcW w:w="1381" w:type="dxa"/>
            <w:tcBorders>
              <w:top w:val="nil"/>
              <w:left w:val="nil"/>
              <w:bottom w:val="single" w:sz="4" w:space="0" w:color="auto"/>
              <w:right w:val="single" w:sz="4" w:space="0" w:color="auto"/>
            </w:tcBorders>
            <w:noWrap/>
            <w:vAlign w:val="bottom"/>
            <w:hideMark/>
          </w:tcPr>
          <w:p w14:paraId="0AFA082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Guillaume</w:t>
            </w:r>
          </w:p>
        </w:tc>
        <w:tc>
          <w:tcPr>
            <w:tcW w:w="4277" w:type="dxa"/>
            <w:tcBorders>
              <w:top w:val="nil"/>
              <w:left w:val="single" w:sz="4" w:space="0" w:color="auto"/>
              <w:bottom w:val="single" w:sz="4" w:space="0" w:color="auto"/>
              <w:right w:val="single" w:sz="4" w:space="0" w:color="auto"/>
            </w:tcBorders>
            <w:noWrap/>
            <w:vAlign w:val="bottom"/>
            <w:hideMark/>
          </w:tcPr>
          <w:p w14:paraId="35182B3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guillaume.tesserault@orange.com</w:t>
            </w:r>
          </w:p>
        </w:tc>
        <w:tc>
          <w:tcPr>
            <w:tcW w:w="1964" w:type="dxa"/>
            <w:tcBorders>
              <w:top w:val="nil"/>
              <w:left w:val="single" w:sz="4" w:space="0" w:color="auto"/>
              <w:bottom w:val="single" w:sz="4" w:space="0" w:color="auto"/>
              <w:right w:val="single" w:sz="4" w:space="0" w:color="auto"/>
            </w:tcBorders>
            <w:noWrap/>
            <w:vAlign w:val="bottom"/>
            <w:hideMark/>
          </w:tcPr>
          <w:p w14:paraId="7B3ED5C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Orange Belgium</w:t>
            </w:r>
          </w:p>
        </w:tc>
      </w:tr>
      <w:tr w:rsidR="000426AA" w:rsidRPr="000426AA" w14:paraId="3C3036C8"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4F51F6A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nil"/>
              <w:left w:val="nil"/>
              <w:bottom w:val="single" w:sz="4" w:space="0" w:color="auto"/>
              <w:right w:val="single" w:sz="4" w:space="0" w:color="auto"/>
            </w:tcBorders>
            <w:noWrap/>
            <w:vAlign w:val="bottom"/>
            <w:hideMark/>
          </w:tcPr>
          <w:p w14:paraId="1671215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Tian</w:t>
            </w:r>
          </w:p>
        </w:tc>
        <w:tc>
          <w:tcPr>
            <w:tcW w:w="1381" w:type="dxa"/>
            <w:tcBorders>
              <w:top w:val="nil"/>
              <w:left w:val="nil"/>
              <w:bottom w:val="single" w:sz="4" w:space="0" w:color="auto"/>
              <w:right w:val="single" w:sz="4" w:space="0" w:color="auto"/>
            </w:tcBorders>
            <w:noWrap/>
            <w:vAlign w:val="bottom"/>
            <w:hideMark/>
          </w:tcPr>
          <w:p w14:paraId="0D17EB6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Wenqiang</w:t>
            </w:r>
          </w:p>
        </w:tc>
        <w:tc>
          <w:tcPr>
            <w:tcW w:w="4277" w:type="dxa"/>
            <w:tcBorders>
              <w:top w:val="nil"/>
              <w:left w:val="single" w:sz="4" w:space="0" w:color="auto"/>
              <w:bottom w:val="single" w:sz="4" w:space="0" w:color="auto"/>
              <w:right w:val="single" w:sz="4" w:space="0" w:color="auto"/>
            </w:tcBorders>
            <w:noWrap/>
            <w:vAlign w:val="bottom"/>
            <w:hideMark/>
          </w:tcPr>
          <w:p w14:paraId="69AFADF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tianwenqiang@oppo.com</w:t>
            </w:r>
          </w:p>
        </w:tc>
        <w:tc>
          <w:tcPr>
            <w:tcW w:w="1964" w:type="dxa"/>
            <w:tcBorders>
              <w:top w:val="nil"/>
              <w:left w:val="single" w:sz="4" w:space="0" w:color="auto"/>
              <w:bottom w:val="single" w:sz="4" w:space="0" w:color="auto"/>
              <w:right w:val="single" w:sz="4" w:space="0" w:color="auto"/>
            </w:tcBorders>
            <w:noWrap/>
            <w:vAlign w:val="bottom"/>
            <w:hideMark/>
          </w:tcPr>
          <w:p w14:paraId="13B259E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OnePlus</w:t>
            </w:r>
          </w:p>
        </w:tc>
      </w:tr>
      <w:tr w:rsidR="000426AA" w:rsidRPr="000426AA" w14:paraId="19A10B83"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20B2692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Miss</w:t>
            </w:r>
          </w:p>
        </w:tc>
        <w:tc>
          <w:tcPr>
            <w:tcW w:w="1869" w:type="dxa"/>
            <w:tcBorders>
              <w:top w:val="nil"/>
              <w:left w:val="nil"/>
              <w:bottom w:val="single" w:sz="4" w:space="0" w:color="auto"/>
              <w:right w:val="single" w:sz="4" w:space="0" w:color="auto"/>
            </w:tcBorders>
            <w:noWrap/>
            <w:vAlign w:val="bottom"/>
            <w:hideMark/>
          </w:tcPr>
          <w:p w14:paraId="7778D67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Tian</w:t>
            </w:r>
          </w:p>
        </w:tc>
        <w:tc>
          <w:tcPr>
            <w:tcW w:w="1381" w:type="dxa"/>
            <w:tcBorders>
              <w:top w:val="nil"/>
              <w:left w:val="nil"/>
              <w:bottom w:val="single" w:sz="4" w:space="0" w:color="auto"/>
              <w:right w:val="single" w:sz="4" w:space="0" w:color="auto"/>
            </w:tcBorders>
            <w:noWrap/>
            <w:vAlign w:val="bottom"/>
            <w:hideMark/>
          </w:tcPr>
          <w:p w14:paraId="71C91A4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Xiaoyang</w:t>
            </w:r>
          </w:p>
        </w:tc>
        <w:tc>
          <w:tcPr>
            <w:tcW w:w="4277" w:type="dxa"/>
            <w:tcBorders>
              <w:top w:val="nil"/>
              <w:left w:val="single" w:sz="4" w:space="0" w:color="auto"/>
              <w:bottom w:val="single" w:sz="4" w:space="0" w:color="auto"/>
              <w:right w:val="single" w:sz="4" w:space="0" w:color="auto"/>
            </w:tcBorders>
            <w:noWrap/>
            <w:vAlign w:val="bottom"/>
            <w:hideMark/>
          </w:tcPr>
          <w:p w14:paraId="4B02F24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tianxiaoyang@catt.cn</w:t>
            </w:r>
          </w:p>
        </w:tc>
        <w:tc>
          <w:tcPr>
            <w:tcW w:w="1964" w:type="dxa"/>
            <w:tcBorders>
              <w:top w:val="nil"/>
              <w:left w:val="single" w:sz="4" w:space="0" w:color="auto"/>
              <w:bottom w:val="single" w:sz="4" w:space="0" w:color="auto"/>
              <w:right w:val="single" w:sz="4" w:space="0" w:color="auto"/>
            </w:tcBorders>
            <w:noWrap/>
            <w:vAlign w:val="bottom"/>
            <w:hideMark/>
          </w:tcPr>
          <w:p w14:paraId="4B15AD2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CICT</w:t>
            </w:r>
          </w:p>
        </w:tc>
      </w:tr>
      <w:tr w:rsidR="000426AA" w:rsidRPr="000426AA" w14:paraId="67C5EE39"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52435F9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7DB78DE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Toril</w:t>
            </w:r>
          </w:p>
        </w:tc>
        <w:tc>
          <w:tcPr>
            <w:tcW w:w="1381" w:type="dxa"/>
            <w:tcBorders>
              <w:top w:val="single" w:sz="4" w:space="0" w:color="auto"/>
              <w:left w:val="nil"/>
              <w:bottom w:val="single" w:sz="4" w:space="0" w:color="auto"/>
              <w:right w:val="single" w:sz="4" w:space="0" w:color="auto"/>
            </w:tcBorders>
            <w:noWrap/>
            <w:vAlign w:val="bottom"/>
            <w:hideMark/>
          </w:tcPr>
          <w:p w14:paraId="05CCCE6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Adan</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1D16673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adan_toril@keysight.com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7F83364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Keysight Technologies UK Ltd</w:t>
            </w:r>
          </w:p>
        </w:tc>
      </w:tr>
      <w:tr w:rsidR="000426AA" w:rsidRPr="000426AA" w14:paraId="2510C060"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2F50F5F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4FF90F3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Tugnawat</w:t>
            </w:r>
          </w:p>
        </w:tc>
        <w:tc>
          <w:tcPr>
            <w:tcW w:w="1381" w:type="dxa"/>
            <w:tcBorders>
              <w:top w:val="nil"/>
              <w:left w:val="nil"/>
              <w:bottom w:val="single" w:sz="4" w:space="0" w:color="auto"/>
              <w:right w:val="single" w:sz="4" w:space="0" w:color="auto"/>
            </w:tcBorders>
            <w:noWrap/>
            <w:vAlign w:val="bottom"/>
            <w:hideMark/>
          </w:tcPr>
          <w:p w14:paraId="20C8E4C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Yogesh</w:t>
            </w:r>
          </w:p>
        </w:tc>
        <w:tc>
          <w:tcPr>
            <w:tcW w:w="4277" w:type="dxa"/>
            <w:tcBorders>
              <w:top w:val="nil"/>
              <w:left w:val="single" w:sz="4" w:space="0" w:color="auto"/>
              <w:bottom w:val="single" w:sz="4" w:space="0" w:color="auto"/>
              <w:right w:val="single" w:sz="4" w:space="0" w:color="auto"/>
            </w:tcBorders>
            <w:noWrap/>
            <w:vAlign w:val="bottom"/>
            <w:hideMark/>
          </w:tcPr>
          <w:p w14:paraId="55FD8A8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yogesht@qti.qualcomm.com</w:t>
            </w:r>
          </w:p>
        </w:tc>
        <w:tc>
          <w:tcPr>
            <w:tcW w:w="1964" w:type="dxa"/>
            <w:tcBorders>
              <w:top w:val="nil"/>
              <w:left w:val="single" w:sz="4" w:space="0" w:color="auto"/>
              <w:bottom w:val="single" w:sz="4" w:space="0" w:color="auto"/>
              <w:right w:val="single" w:sz="4" w:space="0" w:color="auto"/>
            </w:tcBorders>
            <w:noWrap/>
            <w:vAlign w:val="bottom"/>
            <w:hideMark/>
          </w:tcPr>
          <w:p w14:paraId="7AB8F80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Qualcomm Sweden</w:t>
            </w:r>
          </w:p>
        </w:tc>
      </w:tr>
      <w:tr w:rsidR="000426AA" w:rsidRPr="000426AA" w14:paraId="4AD7CFB4"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0EB0D87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316C88B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Ubicini</w:t>
            </w:r>
          </w:p>
        </w:tc>
        <w:tc>
          <w:tcPr>
            <w:tcW w:w="1381" w:type="dxa"/>
            <w:tcBorders>
              <w:top w:val="nil"/>
              <w:left w:val="nil"/>
              <w:bottom w:val="single" w:sz="4" w:space="0" w:color="auto"/>
              <w:right w:val="single" w:sz="4" w:space="0" w:color="auto"/>
            </w:tcBorders>
            <w:noWrap/>
            <w:vAlign w:val="bottom"/>
            <w:hideMark/>
          </w:tcPr>
          <w:p w14:paraId="2BC6E07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Massimiliano</w:t>
            </w:r>
          </w:p>
        </w:tc>
        <w:tc>
          <w:tcPr>
            <w:tcW w:w="4277" w:type="dxa"/>
            <w:tcBorders>
              <w:top w:val="nil"/>
              <w:left w:val="single" w:sz="4" w:space="0" w:color="auto"/>
              <w:bottom w:val="single" w:sz="4" w:space="0" w:color="auto"/>
              <w:right w:val="single" w:sz="4" w:space="0" w:color="auto"/>
            </w:tcBorders>
            <w:noWrap/>
            <w:vAlign w:val="bottom"/>
            <w:hideMark/>
          </w:tcPr>
          <w:p w14:paraId="079E810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massimiliano.ubicini@telecomitalia.it</w:t>
            </w:r>
          </w:p>
        </w:tc>
        <w:tc>
          <w:tcPr>
            <w:tcW w:w="1964" w:type="dxa"/>
            <w:tcBorders>
              <w:top w:val="nil"/>
              <w:left w:val="single" w:sz="4" w:space="0" w:color="auto"/>
              <w:bottom w:val="single" w:sz="4" w:space="0" w:color="auto"/>
              <w:right w:val="single" w:sz="4" w:space="0" w:color="auto"/>
            </w:tcBorders>
            <w:noWrap/>
            <w:vAlign w:val="bottom"/>
            <w:hideMark/>
          </w:tcPr>
          <w:p w14:paraId="66C9128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TELECOM ITALIA S.p.A.</w:t>
            </w:r>
          </w:p>
        </w:tc>
      </w:tr>
      <w:tr w:rsidR="000426AA" w:rsidRPr="000426AA" w14:paraId="2EA60B01"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54481B5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6D4E72A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Vogedes</w:t>
            </w:r>
          </w:p>
        </w:tc>
        <w:tc>
          <w:tcPr>
            <w:tcW w:w="1381" w:type="dxa"/>
            <w:tcBorders>
              <w:top w:val="single" w:sz="4" w:space="0" w:color="auto"/>
              <w:left w:val="nil"/>
              <w:bottom w:val="single" w:sz="4" w:space="0" w:color="auto"/>
              <w:right w:val="single" w:sz="4" w:space="0" w:color="auto"/>
            </w:tcBorders>
            <w:noWrap/>
            <w:vAlign w:val="bottom"/>
            <w:hideMark/>
          </w:tcPr>
          <w:p w14:paraId="7590A55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Jerome</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4924CC0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jv0145@att.com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23B33FD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AT&amp;T</w:t>
            </w:r>
          </w:p>
        </w:tc>
      </w:tr>
      <w:tr w:rsidR="000426AA" w:rsidRPr="000426AA" w14:paraId="0C7B1126"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3300F9A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single" w:sz="4" w:space="0" w:color="auto"/>
              <w:left w:val="nil"/>
              <w:bottom w:val="single" w:sz="4" w:space="0" w:color="auto"/>
              <w:right w:val="single" w:sz="4" w:space="0" w:color="auto"/>
            </w:tcBorders>
            <w:noWrap/>
            <w:vAlign w:val="bottom"/>
            <w:hideMark/>
          </w:tcPr>
          <w:p w14:paraId="4776892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Wang</w:t>
            </w:r>
          </w:p>
        </w:tc>
        <w:tc>
          <w:tcPr>
            <w:tcW w:w="1381" w:type="dxa"/>
            <w:tcBorders>
              <w:top w:val="single" w:sz="4" w:space="0" w:color="auto"/>
              <w:left w:val="nil"/>
              <w:bottom w:val="single" w:sz="4" w:space="0" w:color="auto"/>
              <w:right w:val="single" w:sz="4" w:space="0" w:color="auto"/>
            </w:tcBorders>
            <w:noWrap/>
            <w:vAlign w:val="bottom"/>
            <w:hideMark/>
          </w:tcPr>
          <w:p w14:paraId="2977B4C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He</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705FA89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h0809.wang@samsung.com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20D452D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Samsung Electronics Co., Ltd</w:t>
            </w:r>
          </w:p>
        </w:tc>
      </w:tr>
      <w:tr w:rsidR="000426AA" w:rsidRPr="000426AA" w14:paraId="3085DCC2"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684D88C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Mrs.</w:t>
            </w:r>
          </w:p>
        </w:tc>
        <w:tc>
          <w:tcPr>
            <w:tcW w:w="1869" w:type="dxa"/>
            <w:tcBorders>
              <w:top w:val="nil"/>
              <w:left w:val="nil"/>
              <w:bottom w:val="single" w:sz="4" w:space="0" w:color="auto"/>
              <w:right w:val="single" w:sz="4" w:space="0" w:color="auto"/>
            </w:tcBorders>
            <w:noWrap/>
            <w:vAlign w:val="bottom"/>
            <w:hideMark/>
          </w:tcPr>
          <w:p w14:paraId="0184964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Wang</w:t>
            </w:r>
          </w:p>
        </w:tc>
        <w:tc>
          <w:tcPr>
            <w:tcW w:w="1381" w:type="dxa"/>
            <w:tcBorders>
              <w:top w:val="nil"/>
              <w:left w:val="nil"/>
              <w:bottom w:val="single" w:sz="4" w:space="0" w:color="auto"/>
              <w:right w:val="single" w:sz="4" w:space="0" w:color="auto"/>
            </w:tcBorders>
            <w:noWrap/>
            <w:vAlign w:val="bottom"/>
            <w:hideMark/>
          </w:tcPr>
          <w:p w14:paraId="5685074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Lili</w:t>
            </w:r>
          </w:p>
        </w:tc>
        <w:tc>
          <w:tcPr>
            <w:tcW w:w="4277" w:type="dxa"/>
            <w:tcBorders>
              <w:top w:val="nil"/>
              <w:left w:val="single" w:sz="4" w:space="0" w:color="auto"/>
              <w:bottom w:val="single" w:sz="4" w:space="0" w:color="auto"/>
              <w:right w:val="single" w:sz="4" w:space="0" w:color="auto"/>
            </w:tcBorders>
            <w:noWrap/>
            <w:vAlign w:val="bottom"/>
            <w:hideMark/>
          </w:tcPr>
          <w:p w14:paraId="48758D4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lili008.wang@samsung.com</w:t>
            </w:r>
          </w:p>
        </w:tc>
        <w:tc>
          <w:tcPr>
            <w:tcW w:w="1964" w:type="dxa"/>
            <w:tcBorders>
              <w:top w:val="nil"/>
              <w:left w:val="single" w:sz="4" w:space="0" w:color="auto"/>
              <w:bottom w:val="single" w:sz="4" w:space="0" w:color="auto"/>
              <w:right w:val="single" w:sz="4" w:space="0" w:color="auto"/>
            </w:tcBorders>
            <w:noWrap/>
            <w:vAlign w:val="bottom"/>
            <w:hideMark/>
          </w:tcPr>
          <w:p w14:paraId="60B8E71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Samsung Shenzhen</w:t>
            </w:r>
          </w:p>
        </w:tc>
      </w:tr>
      <w:tr w:rsidR="000426AA" w:rsidRPr="000426AA" w14:paraId="2BEB11B3"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1A72C6E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nil"/>
              <w:left w:val="nil"/>
              <w:bottom w:val="single" w:sz="4" w:space="0" w:color="auto"/>
              <w:right w:val="single" w:sz="4" w:space="0" w:color="auto"/>
            </w:tcBorders>
            <w:noWrap/>
            <w:vAlign w:val="bottom"/>
            <w:hideMark/>
          </w:tcPr>
          <w:p w14:paraId="40468B1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Wang</w:t>
            </w:r>
          </w:p>
        </w:tc>
        <w:tc>
          <w:tcPr>
            <w:tcW w:w="1381" w:type="dxa"/>
            <w:tcBorders>
              <w:top w:val="nil"/>
              <w:left w:val="nil"/>
              <w:bottom w:val="single" w:sz="4" w:space="0" w:color="auto"/>
              <w:right w:val="single" w:sz="4" w:space="0" w:color="auto"/>
            </w:tcBorders>
            <w:noWrap/>
            <w:vAlign w:val="bottom"/>
            <w:hideMark/>
          </w:tcPr>
          <w:p w14:paraId="6D533AD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Ruixin</w:t>
            </w:r>
          </w:p>
        </w:tc>
        <w:tc>
          <w:tcPr>
            <w:tcW w:w="4277" w:type="dxa"/>
            <w:tcBorders>
              <w:top w:val="nil"/>
              <w:left w:val="single" w:sz="4" w:space="0" w:color="auto"/>
              <w:bottom w:val="single" w:sz="4" w:space="0" w:color="auto"/>
              <w:right w:val="single" w:sz="4" w:space="0" w:color="auto"/>
            </w:tcBorders>
            <w:noWrap/>
            <w:vAlign w:val="bottom"/>
            <w:hideMark/>
          </w:tcPr>
          <w:p w14:paraId="2D050E2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ruixin.wang@vivo.com</w:t>
            </w:r>
          </w:p>
        </w:tc>
        <w:tc>
          <w:tcPr>
            <w:tcW w:w="1964" w:type="dxa"/>
            <w:tcBorders>
              <w:top w:val="nil"/>
              <w:left w:val="single" w:sz="4" w:space="0" w:color="auto"/>
              <w:bottom w:val="single" w:sz="4" w:space="0" w:color="auto"/>
              <w:right w:val="single" w:sz="4" w:space="0" w:color="auto"/>
            </w:tcBorders>
            <w:noWrap/>
            <w:vAlign w:val="bottom"/>
            <w:hideMark/>
          </w:tcPr>
          <w:p w14:paraId="35FC523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vivo Mobile Com. (Chongqing)</w:t>
            </w:r>
          </w:p>
        </w:tc>
      </w:tr>
      <w:tr w:rsidR="000426AA" w:rsidRPr="000426AA" w14:paraId="30235874"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7412D45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single" w:sz="4" w:space="0" w:color="auto"/>
              <w:left w:val="nil"/>
              <w:bottom w:val="single" w:sz="4" w:space="0" w:color="auto"/>
              <w:right w:val="single" w:sz="4" w:space="0" w:color="auto"/>
            </w:tcBorders>
            <w:noWrap/>
            <w:vAlign w:val="bottom"/>
            <w:hideMark/>
          </w:tcPr>
          <w:p w14:paraId="116834E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Wang</w:t>
            </w:r>
          </w:p>
        </w:tc>
        <w:tc>
          <w:tcPr>
            <w:tcW w:w="1381" w:type="dxa"/>
            <w:tcBorders>
              <w:top w:val="single" w:sz="4" w:space="0" w:color="auto"/>
              <w:left w:val="nil"/>
              <w:bottom w:val="single" w:sz="4" w:space="0" w:color="auto"/>
              <w:right w:val="single" w:sz="4" w:space="0" w:color="auto"/>
            </w:tcBorders>
            <w:noWrap/>
            <w:vAlign w:val="bottom"/>
            <w:hideMark/>
          </w:tcPr>
          <w:p w14:paraId="65C1E64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Weiwei</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5AABBDE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ww1016.wang@samsung.com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09A23DA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Samsung Electronics Nordic AB</w:t>
            </w:r>
          </w:p>
        </w:tc>
      </w:tr>
      <w:tr w:rsidR="000426AA" w:rsidRPr="000426AA" w14:paraId="055B32B9"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5705237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single" w:sz="4" w:space="0" w:color="auto"/>
              <w:left w:val="nil"/>
              <w:bottom w:val="single" w:sz="4" w:space="0" w:color="auto"/>
              <w:right w:val="single" w:sz="4" w:space="0" w:color="auto"/>
            </w:tcBorders>
            <w:noWrap/>
            <w:vAlign w:val="bottom"/>
            <w:hideMark/>
          </w:tcPr>
          <w:p w14:paraId="7B2F924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Wang</w:t>
            </w:r>
          </w:p>
        </w:tc>
        <w:tc>
          <w:tcPr>
            <w:tcW w:w="1381" w:type="dxa"/>
            <w:tcBorders>
              <w:top w:val="single" w:sz="4" w:space="0" w:color="auto"/>
              <w:left w:val="nil"/>
              <w:bottom w:val="single" w:sz="4" w:space="0" w:color="auto"/>
              <w:right w:val="single" w:sz="4" w:space="0" w:color="auto"/>
            </w:tcBorders>
            <w:noWrap/>
            <w:vAlign w:val="bottom"/>
            <w:hideMark/>
          </w:tcPr>
          <w:p w14:paraId="6B0CAC0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Xuesong</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602F6AF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cedar.wang@hisilicon.com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1627866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HUAWEI Technologies Japan K.K.</w:t>
            </w:r>
          </w:p>
        </w:tc>
      </w:tr>
      <w:tr w:rsidR="000426AA" w:rsidRPr="000426AA" w14:paraId="5E60F88C"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16B5A3D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515C727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Weiler</w:t>
            </w:r>
          </w:p>
        </w:tc>
        <w:tc>
          <w:tcPr>
            <w:tcW w:w="1381" w:type="dxa"/>
            <w:tcBorders>
              <w:top w:val="single" w:sz="4" w:space="0" w:color="auto"/>
              <w:left w:val="nil"/>
              <w:bottom w:val="single" w:sz="4" w:space="0" w:color="auto"/>
              <w:right w:val="single" w:sz="4" w:space="0" w:color="auto"/>
            </w:tcBorders>
            <w:noWrap/>
            <w:vAlign w:val="bottom"/>
            <w:hideMark/>
          </w:tcPr>
          <w:p w14:paraId="62A0DC0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Niclas</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502608B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niclas.weiler@ericsson.com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5E28CD8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Ericsson GmbH, Eurolab</w:t>
            </w:r>
          </w:p>
        </w:tc>
      </w:tr>
      <w:tr w:rsidR="000426AA" w:rsidRPr="000426AA" w14:paraId="407F8F7C"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492C0A8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399C6D3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Xing</w:t>
            </w:r>
          </w:p>
        </w:tc>
        <w:tc>
          <w:tcPr>
            <w:tcW w:w="1381" w:type="dxa"/>
            <w:tcBorders>
              <w:top w:val="single" w:sz="4" w:space="0" w:color="auto"/>
              <w:left w:val="nil"/>
              <w:bottom w:val="single" w:sz="4" w:space="0" w:color="auto"/>
              <w:right w:val="single" w:sz="4" w:space="0" w:color="auto"/>
            </w:tcBorders>
            <w:noWrap/>
            <w:vAlign w:val="bottom"/>
            <w:hideMark/>
          </w:tcPr>
          <w:p w14:paraId="41172CE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Jinqiang</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312263C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xingjinqiang@oppo.com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0F5B66B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OPPO (chongqing) Intelligence</w:t>
            </w:r>
          </w:p>
        </w:tc>
      </w:tr>
      <w:tr w:rsidR="000426AA" w:rsidRPr="000426AA" w14:paraId="6420AEE6"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78B0533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nil"/>
              <w:left w:val="nil"/>
              <w:bottom w:val="single" w:sz="4" w:space="0" w:color="auto"/>
              <w:right w:val="single" w:sz="4" w:space="0" w:color="auto"/>
            </w:tcBorders>
            <w:noWrap/>
            <w:vAlign w:val="bottom"/>
            <w:hideMark/>
          </w:tcPr>
          <w:p w14:paraId="1F74AC7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XIONG</w:t>
            </w:r>
          </w:p>
        </w:tc>
        <w:tc>
          <w:tcPr>
            <w:tcW w:w="1381" w:type="dxa"/>
            <w:tcBorders>
              <w:top w:val="nil"/>
              <w:left w:val="nil"/>
              <w:bottom w:val="single" w:sz="4" w:space="0" w:color="auto"/>
              <w:right w:val="single" w:sz="4" w:space="0" w:color="auto"/>
            </w:tcBorders>
            <w:noWrap/>
            <w:vAlign w:val="bottom"/>
            <w:hideMark/>
          </w:tcPr>
          <w:p w14:paraId="5A09ECA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QI</w:t>
            </w:r>
          </w:p>
        </w:tc>
        <w:tc>
          <w:tcPr>
            <w:tcW w:w="4277" w:type="dxa"/>
            <w:tcBorders>
              <w:top w:val="nil"/>
              <w:left w:val="single" w:sz="4" w:space="0" w:color="auto"/>
              <w:bottom w:val="single" w:sz="4" w:space="0" w:color="auto"/>
              <w:right w:val="single" w:sz="4" w:space="0" w:color="auto"/>
            </w:tcBorders>
            <w:noWrap/>
            <w:vAlign w:val="bottom"/>
            <w:hideMark/>
          </w:tcPr>
          <w:p w14:paraId="49C9D50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q1005.xiong@samsung.com</w:t>
            </w:r>
          </w:p>
        </w:tc>
        <w:tc>
          <w:tcPr>
            <w:tcW w:w="1964" w:type="dxa"/>
            <w:tcBorders>
              <w:top w:val="nil"/>
              <w:left w:val="single" w:sz="4" w:space="0" w:color="auto"/>
              <w:bottom w:val="single" w:sz="4" w:space="0" w:color="auto"/>
              <w:right w:val="single" w:sz="4" w:space="0" w:color="auto"/>
            </w:tcBorders>
            <w:noWrap/>
            <w:vAlign w:val="bottom"/>
            <w:hideMark/>
          </w:tcPr>
          <w:p w14:paraId="5EFE7D7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Samsung Electronics France SA</w:t>
            </w:r>
          </w:p>
        </w:tc>
      </w:tr>
      <w:tr w:rsidR="000426AA" w:rsidRPr="000426AA" w14:paraId="3208F8ED"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54E297E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Miss</w:t>
            </w:r>
          </w:p>
        </w:tc>
        <w:tc>
          <w:tcPr>
            <w:tcW w:w="1869" w:type="dxa"/>
            <w:tcBorders>
              <w:top w:val="nil"/>
              <w:left w:val="nil"/>
              <w:bottom w:val="single" w:sz="4" w:space="0" w:color="auto"/>
              <w:right w:val="single" w:sz="4" w:space="0" w:color="auto"/>
            </w:tcBorders>
            <w:noWrap/>
            <w:vAlign w:val="bottom"/>
            <w:hideMark/>
          </w:tcPr>
          <w:p w14:paraId="13E962E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Xu</w:t>
            </w:r>
          </w:p>
        </w:tc>
        <w:tc>
          <w:tcPr>
            <w:tcW w:w="1381" w:type="dxa"/>
            <w:tcBorders>
              <w:top w:val="nil"/>
              <w:left w:val="nil"/>
              <w:bottom w:val="single" w:sz="4" w:space="0" w:color="auto"/>
              <w:right w:val="single" w:sz="4" w:space="0" w:color="auto"/>
            </w:tcBorders>
            <w:noWrap/>
            <w:vAlign w:val="bottom"/>
            <w:hideMark/>
          </w:tcPr>
          <w:p w14:paraId="7B846C1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Jiali</w:t>
            </w:r>
          </w:p>
        </w:tc>
        <w:tc>
          <w:tcPr>
            <w:tcW w:w="4277" w:type="dxa"/>
            <w:tcBorders>
              <w:top w:val="nil"/>
              <w:left w:val="single" w:sz="4" w:space="0" w:color="auto"/>
              <w:bottom w:val="single" w:sz="4" w:space="0" w:color="auto"/>
              <w:right w:val="single" w:sz="4" w:space="0" w:color="auto"/>
            </w:tcBorders>
            <w:noWrap/>
            <w:vAlign w:val="bottom"/>
            <w:hideMark/>
          </w:tcPr>
          <w:p w14:paraId="2234B52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xu.jiali@zte.com.cn</w:t>
            </w:r>
          </w:p>
        </w:tc>
        <w:tc>
          <w:tcPr>
            <w:tcW w:w="1964" w:type="dxa"/>
            <w:tcBorders>
              <w:top w:val="nil"/>
              <w:left w:val="single" w:sz="4" w:space="0" w:color="auto"/>
              <w:bottom w:val="single" w:sz="4" w:space="0" w:color="auto"/>
              <w:right w:val="single" w:sz="4" w:space="0" w:color="auto"/>
            </w:tcBorders>
            <w:noWrap/>
            <w:vAlign w:val="bottom"/>
            <w:hideMark/>
          </w:tcPr>
          <w:p w14:paraId="5B17905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Sanechips</w:t>
            </w:r>
          </w:p>
        </w:tc>
      </w:tr>
      <w:tr w:rsidR="000426AA" w:rsidRPr="000426AA" w14:paraId="1C7175C0"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1D42731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19460EC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Xue</w:t>
            </w:r>
          </w:p>
        </w:tc>
        <w:tc>
          <w:tcPr>
            <w:tcW w:w="1381" w:type="dxa"/>
            <w:tcBorders>
              <w:top w:val="nil"/>
              <w:left w:val="nil"/>
              <w:bottom w:val="single" w:sz="4" w:space="0" w:color="auto"/>
              <w:right w:val="single" w:sz="4" w:space="0" w:color="auto"/>
            </w:tcBorders>
            <w:noWrap/>
            <w:vAlign w:val="bottom"/>
            <w:hideMark/>
          </w:tcPr>
          <w:p w14:paraId="2FB19E7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Fei</w:t>
            </w:r>
          </w:p>
        </w:tc>
        <w:tc>
          <w:tcPr>
            <w:tcW w:w="4277" w:type="dxa"/>
            <w:tcBorders>
              <w:top w:val="nil"/>
              <w:left w:val="single" w:sz="4" w:space="0" w:color="auto"/>
              <w:bottom w:val="single" w:sz="4" w:space="0" w:color="auto"/>
              <w:right w:val="single" w:sz="4" w:space="0" w:color="auto"/>
            </w:tcBorders>
            <w:noWrap/>
            <w:vAlign w:val="bottom"/>
            <w:hideMark/>
          </w:tcPr>
          <w:p w14:paraId="4C19219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xue.fei25@zte.com.cn</w:t>
            </w:r>
          </w:p>
        </w:tc>
        <w:tc>
          <w:tcPr>
            <w:tcW w:w="1964" w:type="dxa"/>
            <w:tcBorders>
              <w:top w:val="nil"/>
              <w:left w:val="single" w:sz="4" w:space="0" w:color="auto"/>
              <w:bottom w:val="single" w:sz="4" w:space="0" w:color="auto"/>
              <w:right w:val="single" w:sz="4" w:space="0" w:color="auto"/>
            </w:tcBorders>
            <w:noWrap/>
            <w:vAlign w:val="bottom"/>
            <w:hideMark/>
          </w:tcPr>
          <w:p w14:paraId="7B2A2F9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ZTE  Corporation</w:t>
            </w:r>
          </w:p>
        </w:tc>
      </w:tr>
      <w:tr w:rsidR="000426AA" w:rsidRPr="000426AA" w14:paraId="59741CFB"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47BF06D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single" w:sz="4" w:space="0" w:color="auto"/>
              <w:left w:val="nil"/>
              <w:bottom w:val="single" w:sz="4" w:space="0" w:color="auto"/>
              <w:right w:val="single" w:sz="4" w:space="0" w:color="auto"/>
            </w:tcBorders>
            <w:noWrap/>
            <w:vAlign w:val="bottom"/>
            <w:hideMark/>
          </w:tcPr>
          <w:p w14:paraId="06753F0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Yang</w:t>
            </w:r>
          </w:p>
        </w:tc>
        <w:tc>
          <w:tcPr>
            <w:tcW w:w="1381" w:type="dxa"/>
            <w:tcBorders>
              <w:top w:val="single" w:sz="4" w:space="0" w:color="auto"/>
              <w:left w:val="nil"/>
              <w:bottom w:val="single" w:sz="4" w:space="0" w:color="auto"/>
              <w:right w:val="single" w:sz="4" w:space="0" w:color="auto"/>
            </w:tcBorders>
            <w:noWrap/>
            <w:vAlign w:val="bottom"/>
            <w:hideMark/>
          </w:tcPr>
          <w:p w14:paraId="5AFF540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Ang</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104810C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ang.yang@vivo.com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37B9440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iQoo</w:t>
            </w:r>
          </w:p>
        </w:tc>
      </w:tr>
      <w:tr w:rsidR="000426AA" w:rsidRPr="000426AA" w14:paraId="24BF091D"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5688B1D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551C153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Yang</w:t>
            </w:r>
          </w:p>
        </w:tc>
        <w:tc>
          <w:tcPr>
            <w:tcW w:w="1381" w:type="dxa"/>
            <w:tcBorders>
              <w:top w:val="single" w:sz="4" w:space="0" w:color="auto"/>
              <w:left w:val="nil"/>
              <w:bottom w:val="single" w:sz="4" w:space="0" w:color="auto"/>
              <w:right w:val="single" w:sz="4" w:space="0" w:color="auto"/>
            </w:tcBorders>
            <w:noWrap/>
            <w:vAlign w:val="bottom"/>
            <w:hideMark/>
          </w:tcPr>
          <w:p w14:paraId="3167E0F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Yunchuan</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792D22D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yc0301.yang@samsung.com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539F63A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Samsung Guangzhou Mobile R&amp;D</w:t>
            </w:r>
          </w:p>
        </w:tc>
      </w:tr>
      <w:tr w:rsidR="000426AA" w:rsidRPr="000426AA" w14:paraId="27C29A31"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4FCD524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12DA8F9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Yashima</w:t>
            </w:r>
          </w:p>
        </w:tc>
        <w:tc>
          <w:tcPr>
            <w:tcW w:w="1381" w:type="dxa"/>
            <w:tcBorders>
              <w:top w:val="single" w:sz="4" w:space="0" w:color="auto"/>
              <w:left w:val="nil"/>
              <w:bottom w:val="single" w:sz="4" w:space="0" w:color="auto"/>
              <w:right w:val="single" w:sz="4" w:space="0" w:color="auto"/>
            </w:tcBorders>
            <w:noWrap/>
            <w:vAlign w:val="bottom"/>
            <w:hideMark/>
          </w:tcPr>
          <w:p w14:paraId="65C2675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Takuya</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6E047C1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takuya.yashima.zu@nttdocomo.com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3D19F46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NTT DOCOMO INC..</w:t>
            </w:r>
          </w:p>
        </w:tc>
      </w:tr>
      <w:tr w:rsidR="000426AA" w:rsidRPr="000426AA" w14:paraId="24338862"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6FA2242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Mrs.</w:t>
            </w:r>
          </w:p>
        </w:tc>
        <w:tc>
          <w:tcPr>
            <w:tcW w:w="1869" w:type="dxa"/>
            <w:tcBorders>
              <w:top w:val="single" w:sz="4" w:space="0" w:color="auto"/>
              <w:left w:val="nil"/>
              <w:bottom w:val="single" w:sz="4" w:space="0" w:color="auto"/>
              <w:right w:val="single" w:sz="4" w:space="0" w:color="auto"/>
            </w:tcBorders>
            <w:noWrap/>
            <w:vAlign w:val="bottom"/>
            <w:hideMark/>
          </w:tcPr>
          <w:p w14:paraId="3A523B5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Zhang</w:t>
            </w:r>
          </w:p>
        </w:tc>
        <w:tc>
          <w:tcPr>
            <w:tcW w:w="1381" w:type="dxa"/>
            <w:tcBorders>
              <w:top w:val="single" w:sz="4" w:space="0" w:color="auto"/>
              <w:left w:val="nil"/>
              <w:bottom w:val="single" w:sz="4" w:space="0" w:color="auto"/>
              <w:right w:val="single" w:sz="4" w:space="0" w:color="auto"/>
            </w:tcBorders>
            <w:noWrap/>
            <w:vAlign w:val="bottom"/>
            <w:hideMark/>
          </w:tcPr>
          <w:p w14:paraId="7FBB81F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Juan</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57751F1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zhangjuan1@oppo.com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4336B11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Hangzhou Mengyuxiang</w:t>
            </w:r>
          </w:p>
        </w:tc>
      </w:tr>
      <w:tr w:rsidR="000426AA" w:rsidRPr="000426AA" w14:paraId="448E15A5"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6803DBB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Ms.</w:t>
            </w:r>
          </w:p>
        </w:tc>
        <w:tc>
          <w:tcPr>
            <w:tcW w:w="1869" w:type="dxa"/>
            <w:tcBorders>
              <w:top w:val="nil"/>
              <w:left w:val="nil"/>
              <w:bottom w:val="single" w:sz="4" w:space="0" w:color="auto"/>
              <w:right w:val="single" w:sz="4" w:space="0" w:color="auto"/>
            </w:tcBorders>
            <w:noWrap/>
            <w:vAlign w:val="bottom"/>
            <w:hideMark/>
          </w:tcPr>
          <w:p w14:paraId="7710B33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Zhang</w:t>
            </w:r>
          </w:p>
        </w:tc>
        <w:tc>
          <w:tcPr>
            <w:tcW w:w="1381" w:type="dxa"/>
            <w:tcBorders>
              <w:top w:val="nil"/>
              <w:left w:val="nil"/>
              <w:bottom w:val="single" w:sz="4" w:space="0" w:color="auto"/>
              <w:right w:val="single" w:sz="4" w:space="0" w:color="auto"/>
            </w:tcBorders>
            <w:noWrap/>
            <w:vAlign w:val="bottom"/>
            <w:hideMark/>
          </w:tcPr>
          <w:p w14:paraId="56B8974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Man</w:t>
            </w:r>
          </w:p>
        </w:tc>
        <w:tc>
          <w:tcPr>
            <w:tcW w:w="4277" w:type="dxa"/>
            <w:tcBorders>
              <w:top w:val="nil"/>
              <w:left w:val="single" w:sz="4" w:space="0" w:color="auto"/>
              <w:bottom w:val="single" w:sz="4" w:space="0" w:color="auto"/>
              <w:right w:val="single" w:sz="4" w:space="0" w:color="auto"/>
            </w:tcBorders>
            <w:noWrap/>
            <w:vAlign w:val="bottom"/>
            <w:hideMark/>
          </w:tcPr>
          <w:p w14:paraId="0291601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man1.zhang@samsung.com</w:t>
            </w:r>
          </w:p>
        </w:tc>
        <w:tc>
          <w:tcPr>
            <w:tcW w:w="1964" w:type="dxa"/>
            <w:tcBorders>
              <w:top w:val="nil"/>
              <w:left w:val="single" w:sz="4" w:space="0" w:color="auto"/>
              <w:bottom w:val="single" w:sz="4" w:space="0" w:color="auto"/>
              <w:right w:val="single" w:sz="4" w:space="0" w:color="auto"/>
            </w:tcBorders>
            <w:noWrap/>
            <w:vAlign w:val="bottom"/>
            <w:hideMark/>
          </w:tcPr>
          <w:p w14:paraId="1E1FC9D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Harman GmbH</w:t>
            </w:r>
          </w:p>
        </w:tc>
      </w:tr>
      <w:tr w:rsidR="000426AA" w:rsidRPr="000426AA" w14:paraId="20B9F9A5"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19E126B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Dr.</w:t>
            </w:r>
          </w:p>
        </w:tc>
        <w:tc>
          <w:tcPr>
            <w:tcW w:w="1869" w:type="dxa"/>
            <w:tcBorders>
              <w:top w:val="nil"/>
              <w:left w:val="nil"/>
              <w:bottom w:val="single" w:sz="4" w:space="0" w:color="auto"/>
              <w:right w:val="single" w:sz="4" w:space="0" w:color="auto"/>
            </w:tcBorders>
            <w:noWrap/>
            <w:vAlign w:val="bottom"/>
            <w:hideMark/>
          </w:tcPr>
          <w:p w14:paraId="6D9646A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Zhang</w:t>
            </w:r>
          </w:p>
        </w:tc>
        <w:tc>
          <w:tcPr>
            <w:tcW w:w="1381" w:type="dxa"/>
            <w:tcBorders>
              <w:top w:val="nil"/>
              <w:left w:val="nil"/>
              <w:bottom w:val="single" w:sz="4" w:space="0" w:color="auto"/>
              <w:right w:val="single" w:sz="4" w:space="0" w:color="auto"/>
            </w:tcBorders>
            <w:noWrap/>
            <w:vAlign w:val="bottom"/>
            <w:hideMark/>
          </w:tcPr>
          <w:p w14:paraId="3920E27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Sa</w:t>
            </w:r>
          </w:p>
        </w:tc>
        <w:tc>
          <w:tcPr>
            <w:tcW w:w="4277" w:type="dxa"/>
            <w:tcBorders>
              <w:top w:val="nil"/>
              <w:left w:val="single" w:sz="4" w:space="0" w:color="auto"/>
              <w:bottom w:val="single" w:sz="4" w:space="0" w:color="auto"/>
              <w:right w:val="single" w:sz="4" w:space="0" w:color="auto"/>
            </w:tcBorders>
            <w:noWrap/>
            <w:vAlign w:val="bottom"/>
            <w:hideMark/>
          </w:tcPr>
          <w:p w14:paraId="3D9C9D7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sa.zhang@samsung.com</w:t>
            </w:r>
          </w:p>
        </w:tc>
        <w:tc>
          <w:tcPr>
            <w:tcW w:w="1964" w:type="dxa"/>
            <w:tcBorders>
              <w:top w:val="nil"/>
              <w:left w:val="single" w:sz="4" w:space="0" w:color="auto"/>
              <w:bottom w:val="single" w:sz="4" w:space="0" w:color="auto"/>
              <w:right w:val="single" w:sz="4" w:space="0" w:color="auto"/>
            </w:tcBorders>
            <w:noWrap/>
            <w:vAlign w:val="bottom"/>
            <w:hideMark/>
          </w:tcPr>
          <w:p w14:paraId="3C51947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BEIJING SAMSUNG TELECOM R&amp;D</w:t>
            </w:r>
          </w:p>
        </w:tc>
      </w:tr>
      <w:tr w:rsidR="000426AA" w:rsidRPr="000426AA" w14:paraId="295BFA69"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19AAE2F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4BD113A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Zhang</w:t>
            </w:r>
          </w:p>
        </w:tc>
        <w:tc>
          <w:tcPr>
            <w:tcW w:w="1381" w:type="dxa"/>
            <w:tcBorders>
              <w:top w:val="single" w:sz="4" w:space="0" w:color="auto"/>
              <w:left w:val="nil"/>
              <w:bottom w:val="single" w:sz="4" w:space="0" w:color="auto"/>
              <w:right w:val="single" w:sz="4" w:space="0" w:color="auto"/>
            </w:tcBorders>
            <w:noWrap/>
            <w:vAlign w:val="bottom"/>
            <w:hideMark/>
          </w:tcPr>
          <w:p w14:paraId="2EEB371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Wenfeng</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10AE711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zhang.wenfeng@zohomail.com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0F3618A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OnePlus</w:t>
            </w:r>
          </w:p>
        </w:tc>
      </w:tr>
      <w:tr w:rsidR="000426AA" w:rsidRPr="000426AA" w14:paraId="5049C709"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48A255C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Ms.</w:t>
            </w:r>
          </w:p>
        </w:tc>
        <w:tc>
          <w:tcPr>
            <w:tcW w:w="1869" w:type="dxa"/>
            <w:tcBorders>
              <w:top w:val="single" w:sz="4" w:space="0" w:color="auto"/>
              <w:left w:val="nil"/>
              <w:bottom w:val="single" w:sz="4" w:space="0" w:color="auto"/>
              <w:right w:val="single" w:sz="4" w:space="0" w:color="auto"/>
            </w:tcBorders>
            <w:noWrap/>
            <w:vAlign w:val="bottom"/>
            <w:hideMark/>
          </w:tcPr>
          <w:p w14:paraId="16C17FA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Zhang</w:t>
            </w:r>
          </w:p>
        </w:tc>
        <w:tc>
          <w:tcPr>
            <w:tcW w:w="1381" w:type="dxa"/>
            <w:tcBorders>
              <w:top w:val="single" w:sz="4" w:space="0" w:color="auto"/>
              <w:left w:val="nil"/>
              <w:bottom w:val="single" w:sz="4" w:space="0" w:color="auto"/>
              <w:right w:val="single" w:sz="4" w:space="0" w:color="auto"/>
            </w:tcBorders>
            <w:noWrap/>
            <w:vAlign w:val="bottom"/>
            <w:hideMark/>
          </w:tcPr>
          <w:p w14:paraId="184ABA4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Yaping</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05DA024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zhangyaping13@huawei.com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179528C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Huawei Technologies France</w:t>
            </w:r>
          </w:p>
        </w:tc>
      </w:tr>
      <w:tr w:rsidR="000426AA" w:rsidRPr="000426AA" w14:paraId="7512DEAC"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39658A5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Miss</w:t>
            </w:r>
          </w:p>
        </w:tc>
        <w:tc>
          <w:tcPr>
            <w:tcW w:w="1869" w:type="dxa"/>
            <w:tcBorders>
              <w:top w:val="nil"/>
              <w:left w:val="nil"/>
              <w:bottom w:val="single" w:sz="4" w:space="0" w:color="auto"/>
              <w:right w:val="single" w:sz="4" w:space="0" w:color="auto"/>
            </w:tcBorders>
            <w:noWrap/>
            <w:vAlign w:val="bottom"/>
            <w:hideMark/>
          </w:tcPr>
          <w:p w14:paraId="077854C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zhang</w:t>
            </w:r>
          </w:p>
        </w:tc>
        <w:tc>
          <w:tcPr>
            <w:tcW w:w="1381" w:type="dxa"/>
            <w:tcBorders>
              <w:top w:val="nil"/>
              <w:left w:val="nil"/>
              <w:bottom w:val="single" w:sz="4" w:space="0" w:color="auto"/>
              <w:right w:val="single" w:sz="4" w:space="0" w:color="auto"/>
            </w:tcBorders>
            <w:noWrap/>
            <w:vAlign w:val="bottom"/>
            <w:hideMark/>
          </w:tcPr>
          <w:p w14:paraId="2E58A90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yuanyuan</w:t>
            </w:r>
          </w:p>
        </w:tc>
        <w:tc>
          <w:tcPr>
            <w:tcW w:w="4277" w:type="dxa"/>
            <w:tcBorders>
              <w:top w:val="nil"/>
              <w:left w:val="single" w:sz="4" w:space="0" w:color="auto"/>
              <w:bottom w:val="single" w:sz="4" w:space="0" w:color="auto"/>
              <w:right w:val="single" w:sz="4" w:space="0" w:color="auto"/>
            </w:tcBorders>
            <w:noWrap/>
            <w:vAlign w:val="bottom"/>
            <w:hideMark/>
          </w:tcPr>
          <w:p w14:paraId="1A59A33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tina55.zhang@samsung.com</w:t>
            </w:r>
          </w:p>
        </w:tc>
        <w:tc>
          <w:tcPr>
            <w:tcW w:w="1964" w:type="dxa"/>
            <w:tcBorders>
              <w:top w:val="nil"/>
              <w:left w:val="single" w:sz="4" w:space="0" w:color="auto"/>
              <w:bottom w:val="single" w:sz="4" w:space="0" w:color="auto"/>
              <w:right w:val="single" w:sz="4" w:space="0" w:color="auto"/>
            </w:tcBorders>
            <w:noWrap/>
            <w:vAlign w:val="bottom"/>
            <w:hideMark/>
          </w:tcPr>
          <w:p w14:paraId="7BD6A8B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SAMSUNG R&amp;D INSTITUTE JAPAN</w:t>
            </w:r>
          </w:p>
        </w:tc>
      </w:tr>
      <w:tr w:rsidR="000426AA" w:rsidRPr="000426AA" w14:paraId="467F52AA"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6FF5723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Ms.</w:t>
            </w:r>
          </w:p>
        </w:tc>
        <w:tc>
          <w:tcPr>
            <w:tcW w:w="1869" w:type="dxa"/>
            <w:tcBorders>
              <w:top w:val="nil"/>
              <w:left w:val="nil"/>
              <w:bottom w:val="single" w:sz="4" w:space="0" w:color="auto"/>
              <w:right w:val="single" w:sz="4" w:space="0" w:color="auto"/>
            </w:tcBorders>
            <w:noWrap/>
            <w:vAlign w:val="bottom"/>
            <w:hideMark/>
          </w:tcPr>
          <w:p w14:paraId="362C241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Zhang</w:t>
            </w:r>
          </w:p>
        </w:tc>
        <w:tc>
          <w:tcPr>
            <w:tcW w:w="1381" w:type="dxa"/>
            <w:tcBorders>
              <w:top w:val="nil"/>
              <w:left w:val="nil"/>
              <w:bottom w:val="single" w:sz="4" w:space="0" w:color="auto"/>
              <w:right w:val="single" w:sz="4" w:space="0" w:color="auto"/>
            </w:tcBorders>
            <w:noWrap/>
            <w:vAlign w:val="bottom"/>
            <w:hideMark/>
          </w:tcPr>
          <w:p w14:paraId="56724EE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Yufeng</w:t>
            </w:r>
          </w:p>
        </w:tc>
        <w:tc>
          <w:tcPr>
            <w:tcW w:w="4277" w:type="dxa"/>
            <w:tcBorders>
              <w:top w:val="nil"/>
              <w:left w:val="single" w:sz="4" w:space="0" w:color="auto"/>
              <w:bottom w:val="single" w:sz="4" w:space="0" w:color="auto"/>
              <w:right w:val="single" w:sz="4" w:space="0" w:color="auto"/>
            </w:tcBorders>
            <w:noWrap/>
            <w:vAlign w:val="bottom"/>
            <w:hideMark/>
          </w:tcPr>
          <w:p w14:paraId="7A4A53C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zhangyufeng@caict.ac.cn</w:t>
            </w:r>
          </w:p>
        </w:tc>
        <w:tc>
          <w:tcPr>
            <w:tcW w:w="1964" w:type="dxa"/>
            <w:tcBorders>
              <w:top w:val="nil"/>
              <w:left w:val="single" w:sz="4" w:space="0" w:color="auto"/>
              <w:bottom w:val="single" w:sz="4" w:space="0" w:color="auto"/>
              <w:right w:val="single" w:sz="4" w:space="0" w:color="auto"/>
            </w:tcBorders>
            <w:noWrap/>
            <w:vAlign w:val="bottom"/>
            <w:hideMark/>
          </w:tcPr>
          <w:p w14:paraId="107DD5C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CAICT.</w:t>
            </w:r>
          </w:p>
        </w:tc>
      </w:tr>
      <w:tr w:rsidR="000426AA" w:rsidRPr="000426AA" w14:paraId="5EC97FE7"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1D932B0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31E5D11B"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Zhao</w:t>
            </w:r>
          </w:p>
        </w:tc>
        <w:tc>
          <w:tcPr>
            <w:tcW w:w="1381" w:type="dxa"/>
            <w:tcBorders>
              <w:top w:val="nil"/>
              <w:left w:val="nil"/>
              <w:bottom w:val="single" w:sz="4" w:space="0" w:color="auto"/>
              <w:right w:val="single" w:sz="4" w:space="0" w:color="auto"/>
            </w:tcBorders>
            <w:noWrap/>
            <w:vAlign w:val="bottom"/>
            <w:hideMark/>
          </w:tcPr>
          <w:p w14:paraId="5893C96E"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Huawei</w:t>
            </w:r>
          </w:p>
        </w:tc>
        <w:tc>
          <w:tcPr>
            <w:tcW w:w="4277" w:type="dxa"/>
            <w:tcBorders>
              <w:top w:val="nil"/>
              <w:left w:val="single" w:sz="4" w:space="0" w:color="auto"/>
              <w:bottom w:val="single" w:sz="4" w:space="0" w:color="auto"/>
              <w:right w:val="single" w:sz="4" w:space="0" w:color="auto"/>
            </w:tcBorders>
            <w:noWrap/>
            <w:vAlign w:val="bottom"/>
            <w:hideMark/>
          </w:tcPr>
          <w:p w14:paraId="38A36BE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derrick.chao@zte.com.cn</w:t>
            </w:r>
          </w:p>
        </w:tc>
        <w:tc>
          <w:tcPr>
            <w:tcW w:w="1964" w:type="dxa"/>
            <w:tcBorders>
              <w:top w:val="nil"/>
              <w:left w:val="single" w:sz="4" w:space="0" w:color="auto"/>
              <w:bottom w:val="single" w:sz="4" w:space="0" w:color="auto"/>
              <w:right w:val="single" w:sz="4" w:space="0" w:color="auto"/>
            </w:tcBorders>
            <w:noWrap/>
            <w:vAlign w:val="bottom"/>
            <w:hideMark/>
          </w:tcPr>
          <w:p w14:paraId="706E9EA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ZTE Deutschland</w:t>
            </w:r>
          </w:p>
        </w:tc>
      </w:tr>
      <w:tr w:rsidR="000426AA" w:rsidRPr="000426AA" w14:paraId="2F150DED"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733C97E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Miss</w:t>
            </w:r>
          </w:p>
        </w:tc>
        <w:tc>
          <w:tcPr>
            <w:tcW w:w="1869" w:type="dxa"/>
            <w:tcBorders>
              <w:top w:val="single" w:sz="4" w:space="0" w:color="auto"/>
              <w:left w:val="nil"/>
              <w:bottom w:val="single" w:sz="4" w:space="0" w:color="auto"/>
              <w:right w:val="single" w:sz="4" w:space="0" w:color="auto"/>
            </w:tcBorders>
            <w:noWrap/>
            <w:vAlign w:val="bottom"/>
            <w:hideMark/>
          </w:tcPr>
          <w:p w14:paraId="769C9B0F"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Zhao</w:t>
            </w:r>
          </w:p>
        </w:tc>
        <w:tc>
          <w:tcPr>
            <w:tcW w:w="1381" w:type="dxa"/>
            <w:tcBorders>
              <w:top w:val="single" w:sz="4" w:space="0" w:color="auto"/>
              <w:left w:val="nil"/>
              <w:bottom w:val="single" w:sz="4" w:space="0" w:color="auto"/>
              <w:right w:val="single" w:sz="4" w:space="0" w:color="auto"/>
            </w:tcBorders>
            <w:noWrap/>
            <w:vAlign w:val="bottom"/>
            <w:hideMark/>
          </w:tcPr>
          <w:p w14:paraId="70F59159"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Ya</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17D5E9C3"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zhaoya@hisilicon.com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04759D02"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HiSilicon Technologies Co. Ltd</w:t>
            </w:r>
          </w:p>
        </w:tc>
      </w:tr>
      <w:tr w:rsidR="000426AA" w:rsidRPr="000426AA" w14:paraId="5E7A780E"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55C3F96A"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5A4439D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Zhou</w:t>
            </w:r>
          </w:p>
        </w:tc>
        <w:tc>
          <w:tcPr>
            <w:tcW w:w="1381" w:type="dxa"/>
            <w:tcBorders>
              <w:top w:val="single" w:sz="4" w:space="0" w:color="auto"/>
              <w:left w:val="nil"/>
              <w:bottom w:val="single" w:sz="4" w:space="0" w:color="auto"/>
              <w:right w:val="single" w:sz="4" w:space="0" w:color="auto"/>
            </w:tcBorders>
            <w:noWrap/>
            <w:vAlign w:val="bottom"/>
            <w:hideMark/>
          </w:tcPr>
          <w:p w14:paraId="066AC665"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Hai</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4949BE6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hai.zhou1@huawei.com</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2D1A2141"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Huawei Tech.(UK) Co.. Ltd</w:t>
            </w:r>
          </w:p>
        </w:tc>
      </w:tr>
      <w:tr w:rsidR="000426AA" w:rsidRPr="000426AA" w14:paraId="56F54D1C" w14:textId="77777777" w:rsidTr="000426AA">
        <w:trPr>
          <w:gridAfter w:val="1"/>
          <w:wAfter w:w="58" w:type="dxa"/>
          <w:trHeight w:val="300"/>
        </w:trPr>
        <w:tc>
          <w:tcPr>
            <w:tcW w:w="678" w:type="dxa"/>
            <w:tcBorders>
              <w:top w:val="nil"/>
              <w:left w:val="single" w:sz="4" w:space="0" w:color="auto"/>
              <w:bottom w:val="single" w:sz="4" w:space="0" w:color="auto"/>
              <w:right w:val="single" w:sz="4" w:space="0" w:color="auto"/>
            </w:tcBorders>
            <w:noWrap/>
            <w:vAlign w:val="bottom"/>
            <w:hideMark/>
          </w:tcPr>
          <w:p w14:paraId="1B5C88D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nil"/>
              <w:left w:val="nil"/>
              <w:bottom w:val="single" w:sz="4" w:space="0" w:color="auto"/>
              <w:right w:val="single" w:sz="4" w:space="0" w:color="auto"/>
            </w:tcBorders>
            <w:noWrap/>
            <w:vAlign w:val="bottom"/>
            <w:hideMark/>
          </w:tcPr>
          <w:p w14:paraId="47F9FB6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Zhou</w:t>
            </w:r>
          </w:p>
        </w:tc>
        <w:tc>
          <w:tcPr>
            <w:tcW w:w="1381" w:type="dxa"/>
            <w:tcBorders>
              <w:top w:val="nil"/>
              <w:left w:val="nil"/>
              <w:bottom w:val="single" w:sz="4" w:space="0" w:color="auto"/>
              <w:right w:val="single" w:sz="4" w:space="0" w:color="auto"/>
            </w:tcBorders>
            <w:noWrap/>
            <w:vAlign w:val="bottom"/>
            <w:hideMark/>
          </w:tcPr>
          <w:p w14:paraId="5C2E050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Rui</w:t>
            </w:r>
          </w:p>
        </w:tc>
        <w:tc>
          <w:tcPr>
            <w:tcW w:w="4277" w:type="dxa"/>
            <w:tcBorders>
              <w:top w:val="nil"/>
              <w:left w:val="single" w:sz="4" w:space="0" w:color="auto"/>
              <w:bottom w:val="single" w:sz="4" w:space="0" w:color="auto"/>
              <w:right w:val="single" w:sz="4" w:space="0" w:color="auto"/>
            </w:tcBorders>
            <w:noWrap/>
            <w:vAlign w:val="bottom"/>
            <w:hideMark/>
          </w:tcPr>
          <w:p w14:paraId="6C83548D"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zhourui2@oppo.com</w:t>
            </w:r>
          </w:p>
        </w:tc>
        <w:tc>
          <w:tcPr>
            <w:tcW w:w="1964" w:type="dxa"/>
            <w:tcBorders>
              <w:top w:val="nil"/>
              <w:left w:val="single" w:sz="4" w:space="0" w:color="auto"/>
              <w:bottom w:val="single" w:sz="4" w:space="0" w:color="auto"/>
              <w:right w:val="single" w:sz="4" w:space="0" w:color="auto"/>
            </w:tcBorders>
            <w:noWrap/>
            <w:vAlign w:val="bottom"/>
            <w:hideMark/>
          </w:tcPr>
          <w:p w14:paraId="054F86DC"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Guangdong OPPO Mobile Telecom.</w:t>
            </w:r>
          </w:p>
        </w:tc>
      </w:tr>
      <w:tr w:rsidR="000426AA" w:rsidRPr="000426AA" w14:paraId="631E89E0" w14:textId="77777777" w:rsidTr="000426AA">
        <w:trPr>
          <w:gridAfter w:val="1"/>
          <w:wAfter w:w="58" w:type="dxa"/>
          <w:trHeight w:val="300"/>
        </w:trPr>
        <w:tc>
          <w:tcPr>
            <w:tcW w:w="678" w:type="dxa"/>
            <w:tcBorders>
              <w:top w:val="single" w:sz="4" w:space="0" w:color="auto"/>
              <w:left w:val="single" w:sz="4" w:space="0" w:color="auto"/>
              <w:bottom w:val="single" w:sz="4" w:space="0" w:color="auto"/>
              <w:right w:val="single" w:sz="4" w:space="0" w:color="auto"/>
            </w:tcBorders>
            <w:noWrap/>
            <w:vAlign w:val="bottom"/>
            <w:hideMark/>
          </w:tcPr>
          <w:p w14:paraId="1B9C04F0"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Mr.</w:t>
            </w:r>
          </w:p>
        </w:tc>
        <w:tc>
          <w:tcPr>
            <w:tcW w:w="1869" w:type="dxa"/>
            <w:tcBorders>
              <w:top w:val="single" w:sz="4" w:space="0" w:color="auto"/>
              <w:left w:val="nil"/>
              <w:bottom w:val="single" w:sz="4" w:space="0" w:color="auto"/>
              <w:right w:val="single" w:sz="4" w:space="0" w:color="auto"/>
            </w:tcBorders>
            <w:noWrap/>
            <w:vAlign w:val="bottom"/>
            <w:hideMark/>
          </w:tcPr>
          <w:p w14:paraId="4B7635E4"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Zhou</w:t>
            </w:r>
          </w:p>
        </w:tc>
        <w:tc>
          <w:tcPr>
            <w:tcW w:w="1381" w:type="dxa"/>
            <w:tcBorders>
              <w:top w:val="single" w:sz="4" w:space="0" w:color="auto"/>
              <w:left w:val="nil"/>
              <w:bottom w:val="single" w:sz="4" w:space="0" w:color="auto"/>
              <w:right w:val="single" w:sz="4" w:space="0" w:color="auto"/>
            </w:tcBorders>
            <w:noWrap/>
            <w:vAlign w:val="bottom"/>
            <w:hideMark/>
          </w:tcPr>
          <w:p w14:paraId="10FE4958"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Wubin</w:t>
            </w:r>
          </w:p>
        </w:tc>
        <w:tc>
          <w:tcPr>
            <w:tcW w:w="4277" w:type="dxa"/>
            <w:tcBorders>
              <w:top w:val="single" w:sz="4" w:space="0" w:color="auto"/>
              <w:left w:val="single" w:sz="4" w:space="0" w:color="auto"/>
              <w:bottom w:val="single" w:sz="4" w:space="0" w:color="auto"/>
              <w:right w:val="single" w:sz="4" w:space="0" w:color="auto"/>
            </w:tcBorders>
            <w:noWrap/>
            <w:vAlign w:val="bottom"/>
            <w:hideMark/>
          </w:tcPr>
          <w:p w14:paraId="06505C76"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zhou.wubin@zte.com.cn</w:t>
            </w:r>
          </w:p>
        </w:tc>
        <w:tc>
          <w:tcPr>
            <w:tcW w:w="1964" w:type="dxa"/>
            <w:tcBorders>
              <w:top w:val="single" w:sz="4" w:space="0" w:color="auto"/>
              <w:left w:val="single" w:sz="4" w:space="0" w:color="auto"/>
              <w:bottom w:val="single" w:sz="4" w:space="0" w:color="auto"/>
              <w:right w:val="single" w:sz="4" w:space="0" w:color="auto"/>
            </w:tcBorders>
            <w:noWrap/>
            <w:vAlign w:val="bottom"/>
            <w:hideMark/>
          </w:tcPr>
          <w:p w14:paraId="53F7C3C7" w14:textId="77777777" w:rsidR="000426AA" w:rsidRPr="000426AA" w:rsidRDefault="000426AA" w:rsidP="000426AA">
            <w:pPr>
              <w:overflowPunct/>
              <w:autoSpaceDE/>
              <w:autoSpaceDN/>
              <w:adjustRightInd/>
              <w:spacing w:after="0"/>
              <w:textAlignment w:val="auto"/>
              <w:rPr>
                <w:rFonts w:ascii="Aptos Narrow" w:hAnsi="Aptos Narrow"/>
                <w:color w:val="000000"/>
                <w:sz w:val="22"/>
                <w:szCs w:val="22"/>
              </w:rPr>
            </w:pPr>
            <w:r w:rsidRPr="000426AA">
              <w:rPr>
                <w:rFonts w:ascii="Aptos Narrow" w:hAnsi="Aptos Narrow"/>
                <w:color w:val="000000"/>
                <w:sz w:val="22"/>
                <w:szCs w:val="22"/>
              </w:rPr>
              <w:t>ShenZhen Zhongxing Shitong</w:t>
            </w:r>
          </w:p>
        </w:tc>
      </w:tr>
    </w:tbl>
    <w:p w14:paraId="5B694EA5" w14:textId="77777777" w:rsidR="00916D99" w:rsidRDefault="00916D99" w:rsidP="00436E1A"/>
    <w:p w14:paraId="0807CA05" w14:textId="77777777" w:rsidR="00436E1A" w:rsidRDefault="00436E1A" w:rsidP="00436E1A">
      <w:pPr>
        <w:pStyle w:val="Heading2"/>
      </w:pPr>
      <w:r>
        <w:br w:type="page"/>
      </w:r>
      <w:bookmarkStart w:id="1228" w:name="_Toc208934577"/>
      <w:r>
        <w:t>Annex I: List of future meetings</w:t>
      </w:r>
      <w:bookmarkEnd w:id="1228"/>
    </w:p>
    <w:p w14:paraId="305286AE" w14:textId="77777777" w:rsidR="00436E1A" w:rsidRDefault="00436E1A" w:rsidP="00436E1A"/>
    <w:p w14:paraId="69059700" w14:textId="77777777" w:rsidR="00436E1A" w:rsidRDefault="00436E1A" w:rsidP="00436E1A"/>
    <w:p w14:paraId="167EDA62" w14:textId="77777777" w:rsidR="00436E1A" w:rsidRDefault="00436E1A" w:rsidP="00436E1A"/>
    <w:p w14:paraId="1B8C8CFD" w14:textId="77777777" w:rsidR="00436E1A" w:rsidRDefault="00436E1A" w:rsidP="00436E1A"/>
    <w:p w14:paraId="7A097FE7" w14:textId="77777777" w:rsidR="00436E1A" w:rsidRDefault="00436E1A" w:rsidP="00436E1A"/>
    <w:p w14:paraId="597CB162" w14:textId="77777777" w:rsidR="00436E1A" w:rsidRDefault="00436E1A" w:rsidP="00436E1A"/>
    <w:p w14:paraId="1FADEF2B" w14:textId="77777777" w:rsidR="00436E1A" w:rsidRDefault="00436E1A" w:rsidP="00436E1A"/>
    <w:p w14:paraId="6EBD140B" w14:textId="77777777" w:rsidR="00436E1A" w:rsidRDefault="00436E1A" w:rsidP="00436E1A"/>
    <w:p w14:paraId="66B6D883" w14:textId="77777777" w:rsidR="00436E1A" w:rsidRDefault="00436E1A" w:rsidP="00436E1A"/>
    <w:p w14:paraId="0F9D16CC" w14:textId="77777777" w:rsidR="00436E1A" w:rsidRDefault="00436E1A" w:rsidP="00436E1A"/>
    <w:p w14:paraId="18805798" w14:textId="77777777" w:rsidR="00436E1A" w:rsidRDefault="00436E1A" w:rsidP="00436E1A"/>
    <w:p w14:paraId="0EAD20A3" w14:textId="77777777" w:rsidR="00436E1A" w:rsidRDefault="00436E1A" w:rsidP="00436E1A"/>
    <w:p w14:paraId="22C9CC75" w14:textId="77777777" w:rsidR="00436E1A" w:rsidRDefault="00436E1A" w:rsidP="00436E1A"/>
    <w:p w14:paraId="214FA8EC" w14:textId="77777777" w:rsidR="005225E8" w:rsidRPr="009A4D1E" w:rsidRDefault="005225E8" w:rsidP="005225E8"/>
    <w:sectPr w:rsidR="005225E8" w:rsidRPr="009A4D1E" w:rsidSect="009A4D1E">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918F2" w14:textId="77777777" w:rsidR="00153825" w:rsidRDefault="00153825">
      <w:pPr>
        <w:spacing w:after="0"/>
      </w:pPr>
      <w:r>
        <w:separator/>
      </w:r>
    </w:p>
  </w:endnote>
  <w:endnote w:type="continuationSeparator" w:id="0">
    <w:p w14:paraId="2E513BB3" w14:textId="77777777" w:rsidR="00153825" w:rsidRDefault="00153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21966" w14:textId="77777777" w:rsidR="009A4D1E" w:rsidRDefault="009A4D1E" w:rsidP="00242F6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C0EB64C" w14:textId="77777777" w:rsidR="009A4D1E" w:rsidRDefault="009A4D1E" w:rsidP="009A4D1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333F" w14:textId="3EBEDB74" w:rsidR="009A4D1E" w:rsidRDefault="009A4D1E" w:rsidP="00242F6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5A3AD77" w14:textId="77777777" w:rsidR="009A4D1E" w:rsidRDefault="009A4D1E" w:rsidP="009A4D1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6A9D3" w14:textId="77777777" w:rsidR="00153825" w:rsidRDefault="00153825">
      <w:pPr>
        <w:spacing w:after="0"/>
      </w:pPr>
      <w:r>
        <w:separator/>
      </w:r>
    </w:p>
  </w:footnote>
  <w:footnote w:type="continuationSeparator" w:id="0">
    <w:p w14:paraId="7A2E3D9F" w14:textId="77777777" w:rsidR="00153825" w:rsidRDefault="001538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DEA12" w14:textId="77777777" w:rsidR="00282390"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hideSpellingErrors/>
  <w:proofState w:grammar="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D1E"/>
    <w:rsid w:val="000426AA"/>
    <w:rsid w:val="00080C7C"/>
    <w:rsid w:val="0015327B"/>
    <w:rsid w:val="00153825"/>
    <w:rsid w:val="00191C55"/>
    <w:rsid w:val="001C4CF2"/>
    <w:rsid w:val="00235B46"/>
    <w:rsid w:val="00282390"/>
    <w:rsid w:val="003D069F"/>
    <w:rsid w:val="00436E1A"/>
    <w:rsid w:val="005225E8"/>
    <w:rsid w:val="006676A1"/>
    <w:rsid w:val="006F043C"/>
    <w:rsid w:val="00784A81"/>
    <w:rsid w:val="007E7548"/>
    <w:rsid w:val="007F3357"/>
    <w:rsid w:val="00912011"/>
    <w:rsid w:val="00916D99"/>
    <w:rsid w:val="009A4D1E"/>
    <w:rsid w:val="00A120C3"/>
    <w:rsid w:val="00D00796"/>
    <w:rsid w:val="00D34AA7"/>
    <w:rsid w:val="00F82454"/>
    <w:rsid w:val="00FA6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779140"/>
  <w15:chartTrackingRefBased/>
  <w15:docId w15:val="{34103EC4-2BAF-404D-BD0B-7E39B0744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B4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235B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Head2A,2,level 2,DO NOT USE_h2,h21"/>
    <w:basedOn w:val="Heading1"/>
    <w:next w:val="Normal"/>
    <w:link w:val="Heading2Char"/>
    <w:qFormat/>
    <w:rsid w:val="00235B46"/>
    <w:pPr>
      <w:pBdr>
        <w:top w:val="none" w:sz="0" w:space="0" w:color="auto"/>
      </w:pBdr>
      <w:spacing w:before="180"/>
      <w:outlineLvl w:val="1"/>
    </w:pPr>
    <w:rPr>
      <w:sz w:val="32"/>
    </w:rPr>
  </w:style>
  <w:style w:type="paragraph" w:styleId="Heading3">
    <w:name w:val="heading 3"/>
    <w:basedOn w:val="Heading2"/>
    <w:next w:val="Normal"/>
    <w:link w:val="Heading3Char"/>
    <w:qFormat/>
    <w:rsid w:val="00235B46"/>
    <w:pPr>
      <w:spacing w:before="120"/>
      <w:outlineLvl w:val="2"/>
    </w:pPr>
    <w:rPr>
      <w:sz w:val="28"/>
    </w:rPr>
  </w:style>
  <w:style w:type="paragraph" w:styleId="Heading4">
    <w:name w:val="heading 4"/>
    <w:basedOn w:val="Heading3"/>
    <w:next w:val="Normal"/>
    <w:link w:val="Heading4Char"/>
    <w:qFormat/>
    <w:rsid w:val="00235B46"/>
    <w:pPr>
      <w:ind w:left="1418" w:hanging="1418"/>
      <w:outlineLvl w:val="3"/>
    </w:pPr>
    <w:rPr>
      <w:sz w:val="24"/>
    </w:rPr>
  </w:style>
  <w:style w:type="paragraph" w:styleId="Heading5">
    <w:name w:val="heading 5"/>
    <w:basedOn w:val="Heading4"/>
    <w:next w:val="Normal"/>
    <w:link w:val="Heading5Char"/>
    <w:qFormat/>
    <w:rsid w:val="00235B46"/>
    <w:pPr>
      <w:ind w:left="1701" w:hanging="1701"/>
      <w:outlineLvl w:val="4"/>
    </w:pPr>
    <w:rPr>
      <w:sz w:val="22"/>
    </w:rPr>
  </w:style>
  <w:style w:type="paragraph" w:styleId="Heading6">
    <w:name w:val="heading 6"/>
    <w:basedOn w:val="H6"/>
    <w:next w:val="Normal"/>
    <w:link w:val="Heading6Char"/>
    <w:qFormat/>
    <w:rsid w:val="00235B46"/>
    <w:pPr>
      <w:outlineLvl w:val="5"/>
    </w:pPr>
  </w:style>
  <w:style w:type="paragraph" w:styleId="Heading7">
    <w:name w:val="heading 7"/>
    <w:basedOn w:val="H6"/>
    <w:next w:val="Normal"/>
    <w:link w:val="Heading7Char"/>
    <w:qFormat/>
    <w:rsid w:val="00235B46"/>
    <w:pPr>
      <w:outlineLvl w:val="6"/>
    </w:pPr>
  </w:style>
  <w:style w:type="paragraph" w:styleId="Heading8">
    <w:name w:val="heading 8"/>
    <w:basedOn w:val="Heading1"/>
    <w:next w:val="Normal"/>
    <w:link w:val="Heading8Char"/>
    <w:qFormat/>
    <w:rsid w:val="00235B46"/>
    <w:pPr>
      <w:ind w:left="0" w:firstLine="0"/>
      <w:outlineLvl w:val="7"/>
    </w:pPr>
  </w:style>
  <w:style w:type="paragraph" w:styleId="Heading9">
    <w:name w:val="heading 9"/>
    <w:basedOn w:val="Heading8"/>
    <w:next w:val="Normal"/>
    <w:link w:val="Heading9Char"/>
    <w:qFormat/>
    <w:rsid w:val="00235B46"/>
    <w:pPr>
      <w:outlineLvl w:val="8"/>
    </w:pPr>
  </w:style>
  <w:style w:type="character" w:default="1" w:styleId="DefaultParagraphFont">
    <w:name w:val="Default Paragraph Font"/>
    <w:semiHidden/>
    <w:rsid w:val="00235B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5B46"/>
  </w:style>
  <w:style w:type="paragraph" w:styleId="TOC8">
    <w:name w:val="toc 8"/>
    <w:basedOn w:val="TOC1"/>
    <w:rsid w:val="00235B46"/>
    <w:pPr>
      <w:spacing w:before="180"/>
      <w:ind w:left="2693" w:hanging="2693"/>
    </w:pPr>
    <w:rPr>
      <w:b/>
    </w:rPr>
  </w:style>
  <w:style w:type="paragraph" w:styleId="TOC1">
    <w:name w:val="toc 1"/>
    <w:rsid w:val="00235B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35B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235B46"/>
    <w:pPr>
      <w:ind w:left="1701" w:hanging="1701"/>
    </w:pPr>
  </w:style>
  <w:style w:type="paragraph" w:styleId="TOC4">
    <w:name w:val="toc 4"/>
    <w:basedOn w:val="TOC3"/>
    <w:rsid w:val="00235B46"/>
    <w:pPr>
      <w:ind w:left="1418" w:hanging="1418"/>
    </w:pPr>
  </w:style>
  <w:style w:type="paragraph" w:styleId="TOC3">
    <w:name w:val="toc 3"/>
    <w:basedOn w:val="TOC2"/>
    <w:rsid w:val="00235B46"/>
    <w:pPr>
      <w:ind w:left="1134" w:hanging="1134"/>
    </w:pPr>
  </w:style>
  <w:style w:type="paragraph" w:styleId="TOC2">
    <w:name w:val="toc 2"/>
    <w:basedOn w:val="TOC1"/>
    <w:rsid w:val="00235B46"/>
    <w:pPr>
      <w:keepNext w:val="0"/>
      <w:spacing w:before="0"/>
      <w:ind w:left="851" w:hanging="851"/>
    </w:pPr>
    <w:rPr>
      <w:sz w:val="20"/>
    </w:rPr>
  </w:style>
  <w:style w:type="paragraph" w:styleId="Index2">
    <w:name w:val="index 2"/>
    <w:basedOn w:val="Index1"/>
    <w:semiHidden/>
    <w:rsid w:val="00235B46"/>
    <w:pPr>
      <w:ind w:left="284"/>
    </w:pPr>
  </w:style>
  <w:style w:type="paragraph" w:styleId="Index1">
    <w:name w:val="index 1"/>
    <w:basedOn w:val="Normal"/>
    <w:semiHidden/>
    <w:rsid w:val="00235B46"/>
    <w:pPr>
      <w:keepLines/>
      <w:spacing w:after="0"/>
    </w:pPr>
  </w:style>
  <w:style w:type="paragraph" w:customStyle="1" w:styleId="ZH">
    <w:name w:val="ZH"/>
    <w:rsid w:val="00235B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35B46"/>
    <w:pPr>
      <w:outlineLvl w:val="9"/>
    </w:pPr>
  </w:style>
  <w:style w:type="paragraph" w:styleId="ListNumber2">
    <w:name w:val="List Number 2"/>
    <w:basedOn w:val="ListNumber"/>
    <w:semiHidden/>
    <w:rsid w:val="00235B46"/>
    <w:pPr>
      <w:ind w:left="851"/>
    </w:pPr>
  </w:style>
  <w:style w:type="paragraph" w:styleId="Header">
    <w:name w:val="header"/>
    <w:link w:val="HeaderChar"/>
    <w:semiHidden/>
    <w:rsid w:val="00235B4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235B46"/>
    <w:rPr>
      <w:b/>
      <w:position w:val="6"/>
      <w:sz w:val="16"/>
    </w:rPr>
  </w:style>
  <w:style w:type="paragraph" w:styleId="FootnoteText">
    <w:name w:val="footnote text"/>
    <w:basedOn w:val="Normal"/>
    <w:link w:val="FootnoteTextChar"/>
    <w:semiHidden/>
    <w:rsid w:val="00235B46"/>
    <w:pPr>
      <w:keepLines/>
      <w:spacing w:after="0"/>
      <w:ind w:left="454" w:hanging="454"/>
    </w:pPr>
    <w:rPr>
      <w:sz w:val="16"/>
    </w:rPr>
  </w:style>
  <w:style w:type="paragraph" w:customStyle="1" w:styleId="TAH">
    <w:name w:val="TAH"/>
    <w:basedOn w:val="TAC"/>
    <w:rsid w:val="00235B46"/>
    <w:rPr>
      <w:b/>
    </w:rPr>
  </w:style>
  <w:style w:type="paragraph" w:customStyle="1" w:styleId="TAC">
    <w:name w:val="TAC"/>
    <w:basedOn w:val="TAL"/>
    <w:rsid w:val="00235B46"/>
    <w:pPr>
      <w:jc w:val="center"/>
    </w:pPr>
  </w:style>
  <w:style w:type="paragraph" w:customStyle="1" w:styleId="TF">
    <w:name w:val="TF"/>
    <w:basedOn w:val="TH"/>
    <w:rsid w:val="00235B46"/>
    <w:pPr>
      <w:keepNext w:val="0"/>
      <w:spacing w:before="0" w:after="240"/>
    </w:pPr>
  </w:style>
  <w:style w:type="paragraph" w:customStyle="1" w:styleId="NO">
    <w:name w:val="NO"/>
    <w:basedOn w:val="Normal"/>
    <w:rsid w:val="00235B46"/>
    <w:pPr>
      <w:keepLines/>
      <w:ind w:left="1135" w:hanging="851"/>
    </w:pPr>
  </w:style>
  <w:style w:type="paragraph" w:styleId="TOC9">
    <w:name w:val="toc 9"/>
    <w:basedOn w:val="TOC8"/>
    <w:rsid w:val="00235B46"/>
    <w:pPr>
      <w:ind w:left="1418" w:hanging="1418"/>
    </w:pPr>
  </w:style>
  <w:style w:type="paragraph" w:customStyle="1" w:styleId="EX">
    <w:name w:val="EX"/>
    <w:basedOn w:val="Normal"/>
    <w:rsid w:val="00235B46"/>
    <w:pPr>
      <w:keepLines/>
      <w:ind w:left="1702" w:hanging="1418"/>
    </w:pPr>
  </w:style>
  <w:style w:type="paragraph" w:customStyle="1" w:styleId="FP">
    <w:name w:val="FP"/>
    <w:basedOn w:val="Normal"/>
    <w:rsid w:val="00235B46"/>
    <w:pPr>
      <w:spacing w:after="0"/>
    </w:pPr>
  </w:style>
  <w:style w:type="paragraph" w:customStyle="1" w:styleId="LD">
    <w:name w:val="LD"/>
    <w:rsid w:val="00235B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35B46"/>
    <w:pPr>
      <w:spacing w:after="0"/>
    </w:pPr>
  </w:style>
  <w:style w:type="paragraph" w:customStyle="1" w:styleId="EW">
    <w:name w:val="EW"/>
    <w:basedOn w:val="EX"/>
    <w:rsid w:val="00235B46"/>
    <w:pPr>
      <w:spacing w:after="0"/>
    </w:pPr>
  </w:style>
  <w:style w:type="paragraph" w:styleId="TOC6">
    <w:name w:val="toc 6"/>
    <w:basedOn w:val="TOC5"/>
    <w:next w:val="Normal"/>
    <w:rsid w:val="00235B46"/>
    <w:pPr>
      <w:ind w:left="1985" w:hanging="1985"/>
    </w:pPr>
  </w:style>
  <w:style w:type="paragraph" w:styleId="TOC7">
    <w:name w:val="toc 7"/>
    <w:basedOn w:val="TOC6"/>
    <w:next w:val="Normal"/>
    <w:rsid w:val="00235B46"/>
    <w:pPr>
      <w:ind w:left="2268" w:hanging="2268"/>
    </w:pPr>
  </w:style>
  <w:style w:type="paragraph" w:styleId="ListBullet2">
    <w:name w:val="List Bullet 2"/>
    <w:basedOn w:val="ListBullet"/>
    <w:semiHidden/>
    <w:rsid w:val="00235B46"/>
    <w:pPr>
      <w:ind w:left="851"/>
    </w:pPr>
  </w:style>
  <w:style w:type="paragraph" w:styleId="ListBullet3">
    <w:name w:val="List Bullet 3"/>
    <w:basedOn w:val="ListBullet2"/>
    <w:semiHidden/>
    <w:rsid w:val="00235B46"/>
    <w:pPr>
      <w:ind w:left="1135"/>
    </w:pPr>
  </w:style>
  <w:style w:type="paragraph" w:styleId="ListNumber">
    <w:name w:val="List Number"/>
    <w:basedOn w:val="List"/>
    <w:semiHidden/>
    <w:rsid w:val="00235B46"/>
  </w:style>
  <w:style w:type="paragraph" w:customStyle="1" w:styleId="EQ">
    <w:name w:val="EQ"/>
    <w:basedOn w:val="Normal"/>
    <w:next w:val="Normal"/>
    <w:rsid w:val="00235B46"/>
    <w:pPr>
      <w:keepLines/>
      <w:tabs>
        <w:tab w:val="center" w:pos="4536"/>
        <w:tab w:val="right" w:pos="9072"/>
      </w:tabs>
    </w:pPr>
    <w:rPr>
      <w:noProof/>
    </w:rPr>
  </w:style>
  <w:style w:type="paragraph" w:customStyle="1" w:styleId="TH">
    <w:name w:val="TH"/>
    <w:basedOn w:val="Normal"/>
    <w:rsid w:val="00235B46"/>
    <w:pPr>
      <w:keepNext/>
      <w:keepLines/>
      <w:spacing w:before="60"/>
      <w:jc w:val="center"/>
    </w:pPr>
    <w:rPr>
      <w:rFonts w:ascii="Arial" w:hAnsi="Arial"/>
      <w:b/>
    </w:rPr>
  </w:style>
  <w:style w:type="paragraph" w:customStyle="1" w:styleId="NF">
    <w:name w:val="NF"/>
    <w:basedOn w:val="NO"/>
    <w:rsid w:val="00235B46"/>
    <w:pPr>
      <w:keepNext/>
      <w:spacing w:after="0"/>
    </w:pPr>
    <w:rPr>
      <w:rFonts w:ascii="Arial" w:hAnsi="Arial"/>
      <w:sz w:val="18"/>
    </w:rPr>
  </w:style>
  <w:style w:type="paragraph" w:customStyle="1" w:styleId="PL">
    <w:name w:val="PL"/>
    <w:rsid w:val="00235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35B46"/>
    <w:pPr>
      <w:jc w:val="right"/>
    </w:pPr>
  </w:style>
  <w:style w:type="paragraph" w:customStyle="1" w:styleId="H6">
    <w:name w:val="H6"/>
    <w:basedOn w:val="Heading5"/>
    <w:next w:val="Normal"/>
    <w:rsid w:val="00235B46"/>
    <w:pPr>
      <w:ind w:left="1985" w:hanging="1985"/>
      <w:outlineLvl w:val="9"/>
    </w:pPr>
    <w:rPr>
      <w:sz w:val="20"/>
    </w:rPr>
  </w:style>
  <w:style w:type="paragraph" w:customStyle="1" w:styleId="TAN">
    <w:name w:val="TAN"/>
    <w:basedOn w:val="TAL"/>
    <w:rsid w:val="00235B46"/>
    <w:pPr>
      <w:ind w:left="851" w:hanging="851"/>
    </w:pPr>
  </w:style>
  <w:style w:type="paragraph" w:customStyle="1" w:styleId="TAL">
    <w:name w:val="TAL"/>
    <w:basedOn w:val="Normal"/>
    <w:rsid w:val="00235B46"/>
    <w:pPr>
      <w:keepNext/>
      <w:keepLines/>
      <w:spacing w:after="0"/>
    </w:pPr>
    <w:rPr>
      <w:rFonts w:ascii="Arial" w:hAnsi="Arial"/>
      <w:sz w:val="18"/>
    </w:rPr>
  </w:style>
  <w:style w:type="paragraph" w:customStyle="1" w:styleId="ZA">
    <w:name w:val="ZA"/>
    <w:rsid w:val="00235B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35B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35B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35B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35B46"/>
    <w:pPr>
      <w:framePr w:wrap="notBeside" w:y="16161"/>
    </w:pPr>
  </w:style>
  <w:style w:type="character" w:customStyle="1" w:styleId="ZGSM">
    <w:name w:val="ZGSM"/>
    <w:rsid w:val="00235B46"/>
  </w:style>
  <w:style w:type="paragraph" w:styleId="List2">
    <w:name w:val="List 2"/>
    <w:basedOn w:val="List"/>
    <w:semiHidden/>
    <w:rsid w:val="00235B46"/>
    <w:pPr>
      <w:ind w:left="851"/>
    </w:pPr>
  </w:style>
  <w:style w:type="paragraph" w:customStyle="1" w:styleId="ZG">
    <w:name w:val="ZG"/>
    <w:rsid w:val="00235B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35B46"/>
    <w:pPr>
      <w:ind w:left="1135"/>
    </w:pPr>
  </w:style>
  <w:style w:type="paragraph" w:styleId="List4">
    <w:name w:val="List 4"/>
    <w:basedOn w:val="List3"/>
    <w:semiHidden/>
    <w:rsid w:val="00235B46"/>
    <w:pPr>
      <w:ind w:left="1418"/>
    </w:pPr>
  </w:style>
  <w:style w:type="paragraph" w:styleId="List5">
    <w:name w:val="List 5"/>
    <w:basedOn w:val="List4"/>
    <w:semiHidden/>
    <w:rsid w:val="00235B46"/>
    <w:pPr>
      <w:ind w:left="1702"/>
    </w:pPr>
  </w:style>
  <w:style w:type="paragraph" w:customStyle="1" w:styleId="EditorsNote">
    <w:name w:val="Editor's Note"/>
    <w:basedOn w:val="NO"/>
    <w:rsid w:val="00235B46"/>
    <w:rPr>
      <w:color w:val="FF0000"/>
    </w:rPr>
  </w:style>
  <w:style w:type="paragraph" w:styleId="List">
    <w:name w:val="List"/>
    <w:basedOn w:val="Normal"/>
    <w:semiHidden/>
    <w:rsid w:val="00235B46"/>
    <w:pPr>
      <w:ind w:left="568" w:hanging="284"/>
    </w:pPr>
  </w:style>
  <w:style w:type="paragraph" w:styleId="ListBullet">
    <w:name w:val="List Bullet"/>
    <w:basedOn w:val="List"/>
    <w:semiHidden/>
    <w:rsid w:val="00235B46"/>
  </w:style>
  <w:style w:type="paragraph" w:styleId="ListBullet4">
    <w:name w:val="List Bullet 4"/>
    <w:basedOn w:val="ListBullet3"/>
    <w:semiHidden/>
    <w:rsid w:val="00235B46"/>
    <w:pPr>
      <w:ind w:left="1418"/>
    </w:pPr>
  </w:style>
  <w:style w:type="paragraph" w:styleId="ListBullet5">
    <w:name w:val="List Bullet 5"/>
    <w:basedOn w:val="ListBullet4"/>
    <w:semiHidden/>
    <w:rsid w:val="00235B46"/>
    <w:pPr>
      <w:ind w:left="1702"/>
    </w:pPr>
  </w:style>
  <w:style w:type="paragraph" w:customStyle="1" w:styleId="B1">
    <w:name w:val="B1"/>
    <w:basedOn w:val="List"/>
    <w:rsid w:val="00235B46"/>
  </w:style>
  <w:style w:type="paragraph" w:customStyle="1" w:styleId="B2">
    <w:name w:val="B2"/>
    <w:basedOn w:val="List2"/>
    <w:rsid w:val="00235B46"/>
  </w:style>
  <w:style w:type="paragraph" w:customStyle="1" w:styleId="B3">
    <w:name w:val="B3"/>
    <w:basedOn w:val="List3"/>
    <w:rsid w:val="00235B46"/>
  </w:style>
  <w:style w:type="paragraph" w:customStyle="1" w:styleId="B4">
    <w:name w:val="B4"/>
    <w:basedOn w:val="List4"/>
    <w:rsid w:val="00235B46"/>
  </w:style>
  <w:style w:type="paragraph" w:customStyle="1" w:styleId="B5">
    <w:name w:val="B5"/>
    <w:basedOn w:val="List5"/>
    <w:rsid w:val="00235B46"/>
  </w:style>
  <w:style w:type="paragraph" w:styleId="Footer">
    <w:name w:val="footer"/>
    <w:basedOn w:val="Header"/>
    <w:link w:val="FooterChar"/>
    <w:semiHidden/>
    <w:rsid w:val="00235B46"/>
    <w:pPr>
      <w:jc w:val="center"/>
    </w:pPr>
    <w:rPr>
      <w:i/>
    </w:rPr>
  </w:style>
  <w:style w:type="paragraph" w:customStyle="1" w:styleId="ZTD">
    <w:name w:val="ZTD"/>
    <w:basedOn w:val="ZB"/>
    <w:rsid w:val="00235B46"/>
    <w:pPr>
      <w:framePr w:hRule="auto" w:wrap="notBeside" w:y="852"/>
    </w:pPr>
    <w:rPr>
      <w:i w:val="0"/>
      <w:sz w:val="40"/>
    </w:rPr>
  </w:style>
  <w:style w:type="character" w:styleId="PageNumber">
    <w:name w:val="page number"/>
    <w:basedOn w:val="DefaultParagraphFont"/>
    <w:uiPriority w:val="99"/>
    <w:semiHidden/>
    <w:unhideWhenUsed/>
    <w:rsid w:val="009A4D1E"/>
  </w:style>
  <w:style w:type="character" w:customStyle="1" w:styleId="Heading1Char">
    <w:name w:val="Heading 1 Char"/>
    <w:basedOn w:val="DefaultParagraphFont"/>
    <w:link w:val="Heading1"/>
    <w:rsid w:val="00436E1A"/>
    <w:rPr>
      <w:rFonts w:ascii="Arial" w:hAnsi="Arial"/>
      <w:sz w:val="36"/>
    </w:rPr>
  </w:style>
  <w:style w:type="character" w:customStyle="1" w:styleId="Heading2Char">
    <w:name w:val="Heading 2 Char"/>
    <w:aliases w:val="H2 Char,UNDERRUBRIK 1-2 Char,h2 Char,Head2A Char,2 Char,level 2 Char,DO NOT USE_h2 Char,h21 Char"/>
    <w:basedOn w:val="DefaultParagraphFont"/>
    <w:link w:val="Heading2"/>
    <w:rsid w:val="00436E1A"/>
    <w:rPr>
      <w:rFonts w:ascii="Arial" w:hAnsi="Arial"/>
      <w:sz w:val="32"/>
    </w:rPr>
  </w:style>
  <w:style w:type="character" w:customStyle="1" w:styleId="Heading3Char">
    <w:name w:val="Heading 3 Char"/>
    <w:basedOn w:val="DefaultParagraphFont"/>
    <w:link w:val="Heading3"/>
    <w:rsid w:val="00436E1A"/>
    <w:rPr>
      <w:rFonts w:ascii="Arial" w:hAnsi="Arial"/>
      <w:sz w:val="28"/>
    </w:rPr>
  </w:style>
  <w:style w:type="character" w:customStyle="1" w:styleId="Heading4Char">
    <w:name w:val="Heading 4 Char"/>
    <w:basedOn w:val="DefaultParagraphFont"/>
    <w:link w:val="Heading4"/>
    <w:rsid w:val="00436E1A"/>
    <w:rPr>
      <w:rFonts w:ascii="Arial" w:hAnsi="Arial"/>
      <w:sz w:val="24"/>
    </w:rPr>
  </w:style>
  <w:style w:type="character" w:customStyle="1" w:styleId="Heading5Char">
    <w:name w:val="Heading 5 Char"/>
    <w:basedOn w:val="DefaultParagraphFont"/>
    <w:link w:val="Heading5"/>
    <w:rsid w:val="00436E1A"/>
    <w:rPr>
      <w:rFonts w:ascii="Arial" w:hAnsi="Arial"/>
      <w:sz w:val="22"/>
    </w:rPr>
  </w:style>
  <w:style w:type="character" w:customStyle="1" w:styleId="Heading6Char">
    <w:name w:val="Heading 6 Char"/>
    <w:basedOn w:val="DefaultParagraphFont"/>
    <w:link w:val="Heading6"/>
    <w:rsid w:val="00436E1A"/>
    <w:rPr>
      <w:rFonts w:ascii="Arial" w:hAnsi="Arial"/>
    </w:rPr>
  </w:style>
  <w:style w:type="character" w:customStyle="1" w:styleId="Heading7Char">
    <w:name w:val="Heading 7 Char"/>
    <w:basedOn w:val="DefaultParagraphFont"/>
    <w:link w:val="Heading7"/>
    <w:rsid w:val="00436E1A"/>
    <w:rPr>
      <w:rFonts w:ascii="Arial" w:hAnsi="Arial"/>
    </w:rPr>
  </w:style>
  <w:style w:type="character" w:customStyle="1" w:styleId="Heading8Char">
    <w:name w:val="Heading 8 Char"/>
    <w:basedOn w:val="DefaultParagraphFont"/>
    <w:link w:val="Heading8"/>
    <w:rsid w:val="00436E1A"/>
    <w:rPr>
      <w:rFonts w:ascii="Arial" w:hAnsi="Arial"/>
      <w:sz w:val="36"/>
    </w:rPr>
  </w:style>
  <w:style w:type="character" w:customStyle="1" w:styleId="Heading9Char">
    <w:name w:val="Heading 9 Char"/>
    <w:basedOn w:val="DefaultParagraphFont"/>
    <w:link w:val="Heading9"/>
    <w:rsid w:val="00436E1A"/>
    <w:rPr>
      <w:rFonts w:ascii="Arial" w:hAnsi="Arial"/>
      <w:sz w:val="36"/>
    </w:rPr>
  </w:style>
  <w:style w:type="paragraph" w:customStyle="1" w:styleId="msonormal0">
    <w:name w:val="msonormal"/>
    <w:basedOn w:val="Normal"/>
    <w:rsid w:val="00436E1A"/>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436E1A"/>
    <w:rPr>
      <w:rFonts w:ascii="Times New Roman" w:hAnsi="Times New Roman"/>
      <w:sz w:val="16"/>
    </w:rPr>
  </w:style>
  <w:style w:type="character" w:customStyle="1" w:styleId="HeaderChar">
    <w:name w:val="Header Char"/>
    <w:basedOn w:val="DefaultParagraphFont"/>
    <w:link w:val="Header"/>
    <w:semiHidden/>
    <w:rsid w:val="00436E1A"/>
    <w:rPr>
      <w:rFonts w:ascii="Arial" w:hAnsi="Arial"/>
      <w:b/>
      <w:noProof/>
      <w:sz w:val="18"/>
    </w:rPr>
  </w:style>
  <w:style w:type="character" w:customStyle="1" w:styleId="FooterChar">
    <w:name w:val="Footer Char"/>
    <w:basedOn w:val="DefaultParagraphFont"/>
    <w:link w:val="Footer"/>
    <w:semiHidden/>
    <w:rsid w:val="00436E1A"/>
    <w:rPr>
      <w:rFonts w:ascii="Arial" w:hAnsi="Arial"/>
      <w:b/>
      <w:i/>
      <w:noProof/>
      <w:sz w:val="18"/>
    </w:rPr>
  </w:style>
  <w:style w:type="table" w:styleId="TableGrid">
    <w:name w:val="Table Grid"/>
    <w:basedOn w:val="TableNormal"/>
    <w:uiPriority w:val="39"/>
    <w:rsid w:val="00436E1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0426AA"/>
    <w:rPr>
      <w:color w:val="467886"/>
      <w:u w:val="single"/>
    </w:rPr>
  </w:style>
  <w:style w:type="character" w:styleId="FollowedHyperlink">
    <w:name w:val="FollowedHyperlink"/>
    <w:basedOn w:val="DefaultParagraphFont"/>
    <w:uiPriority w:val="99"/>
    <w:semiHidden/>
    <w:unhideWhenUsed/>
    <w:rsid w:val="000426AA"/>
    <w:rPr>
      <w:color w:val="96607D"/>
      <w:u w:val="single"/>
    </w:rPr>
  </w:style>
  <w:style w:type="paragraph" w:customStyle="1" w:styleId="xl66">
    <w:name w:val="xl66"/>
    <w:basedOn w:val="Normal"/>
    <w:rsid w:val="000426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586529">
      <w:bodyDiv w:val="1"/>
      <w:marLeft w:val="0"/>
      <w:marRight w:val="0"/>
      <w:marTop w:val="0"/>
      <w:marBottom w:val="0"/>
      <w:divBdr>
        <w:top w:val="none" w:sz="0" w:space="0" w:color="auto"/>
        <w:left w:val="none" w:sz="0" w:space="0" w:color="auto"/>
        <w:bottom w:val="none" w:sz="0" w:space="0" w:color="auto"/>
        <w:right w:val="none" w:sz="0" w:space="0" w:color="auto"/>
      </w:divBdr>
    </w:div>
    <w:div w:id="1042827863">
      <w:bodyDiv w:val="1"/>
      <w:marLeft w:val="0"/>
      <w:marRight w:val="0"/>
      <w:marTop w:val="0"/>
      <w:marBottom w:val="0"/>
      <w:divBdr>
        <w:top w:val="none" w:sz="0" w:space="0" w:color="auto"/>
        <w:left w:val="none" w:sz="0" w:space="0" w:color="auto"/>
        <w:bottom w:val="none" w:sz="0" w:space="0" w:color="auto"/>
        <w:right w:val="none" w:sz="0" w:space="0" w:color="auto"/>
      </w:divBdr>
    </w:div>
    <w:div w:id="1140076511">
      <w:bodyDiv w:val="1"/>
      <w:marLeft w:val="0"/>
      <w:marRight w:val="0"/>
      <w:marTop w:val="0"/>
      <w:marBottom w:val="0"/>
      <w:divBdr>
        <w:top w:val="none" w:sz="0" w:space="0" w:color="auto"/>
        <w:left w:val="none" w:sz="0" w:space="0" w:color="auto"/>
        <w:bottom w:val="none" w:sz="0" w:space="0" w:color="auto"/>
        <w:right w:val="none" w:sz="0" w:space="0" w:color="auto"/>
      </w:divBdr>
    </w:div>
    <w:div w:id="1171989519">
      <w:bodyDiv w:val="1"/>
      <w:marLeft w:val="0"/>
      <w:marRight w:val="0"/>
      <w:marTop w:val="0"/>
      <w:marBottom w:val="0"/>
      <w:divBdr>
        <w:top w:val="none" w:sz="0" w:space="0" w:color="auto"/>
        <w:left w:val="none" w:sz="0" w:space="0" w:color="auto"/>
        <w:bottom w:val="none" w:sz="0" w:space="0" w:color="auto"/>
        <w:right w:val="none" w:sz="0" w:space="0" w:color="auto"/>
      </w:divBdr>
    </w:div>
    <w:div w:id="1461387698">
      <w:bodyDiv w:val="1"/>
      <w:marLeft w:val="0"/>
      <w:marRight w:val="0"/>
      <w:marTop w:val="0"/>
      <w:marBottom w:val="0"/>
      <w:divBdr>
        <w:top w:val="none" w:sz="0" w:space="0" w:color="auto"/>
        <w:left w:val="none" w:sz="0" w:space="0" w:color="auto"/>
        <w:bottom w:val="none" w:sz="0" w:space="0" w:color="auto"/>
        <w:right w:val="none" w:sz="0" w:space="0" w:color="auto"/>
      </w:divBdr>
    </w:div>
    <w:div w:id="193902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172</TotalTime>
  <Pages>5</Pages>
  <Words>148821</Words>
  <Characters>848284</Characters>
  <Application>Microsoft Office Word</Application>
  <DocSecurity>0</DocSecurity>
  <Lines>7069</Lines>
  <Paragraphs>1990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995115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5258</dc:creator>
  <cp:keywords>ESA, style sheet, Winword</cp:keywords>
  <dc:description/>
  <cp:lastModifiedBy>IS</cp:lastModifiedBy>
  <cp:revision>13</cp:revision>
  <cp:lastPrinted>1899-12-31T23:00:00Z</cp:lastPrinted>
  <dcterms:created xsi:type="dcterms:W3CDTF">2025-09-16T05:28:00Z</dcterms:created>
  <dcterms:modified xsi:type="dcterms:W3CDTF">2025-10-27T17:40:00Z</dcterms:modified>
</cp:coreProperties>
</file>